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396" w:rsidRPr="00871FAC" w:rsidRDefault="00967396" w:rsidP="00871FAC">
      <w:pPr>
        <w:ind w:firstLine="0"/>
        <w:jc w:val="center"/>
        <w:rPr>
          <w:rFonts w:cs="B Badr"/>
          <w:b/>
          <w:bCs/>
          <w:spacing w:val="0"/>
          <w:sz w:val="36"/>
          <w:szCs w:val="36"/>
          <w:rtl/>
        </w:rPr>
      </w:pPr>
      <w:bookmarkStart w:id="0" w:name="_GoBack"/>
      <w:bookmarkEnd w:id="0"/>
    </w:p>
    <w:p w:rsidR="00723F87" w:rsidRPr="00871FAC" w:rsidRDefault="00723F87" w:rsidP="00871FAC">
      <w:pPr>
        <w:ind w:firstLine="0"/>
        <w:jc w:val="center"/>
        <w:rPr>
          <w:rFonts w:cs="B Badr"/>
          <w:b/>
          <w:bCs/>
          <w:spacing w:val="0"/>
          <w:sz w:val="36"/>
          <w:szCs w:val="36"/>
          <w:rtl/>
          <w:lang w:bidi="ar-SA"/>
        </w:rPr>
      </w:pPr>
      <w:r w:rsidRPr="00871FAC">
        <w:rPr>
          <w:rFonts w:cs="B Badr"/>
          <w:b/>
          <w:bCs/>
          <w:spacing w:val="0"/>
          <w:sz w:val="36"/>
          <w:szCs w:val="36"/>
          <w:rtl/>
          <w:lang w:bidi="ar-SA"/>
        </w:rPr>
        <w:t>امام ابوزکریا یحیی بن شرف نووی</w:t>
      </w:r>
    </w:p>
    <w:p w:rsidR="00723F87" w:rsidRPr="00871FAC" w:rsidRDefault="00723F87" w:rsidP="00871FAC">
      <w:pPr>
        <w:ind w:firstLine="0"/>
        <w:jc w:val="center"/>
        <w:rPr>
          <w:rFonts w:cs="B Zar"/>
          <w:spacing w:val="0"/>
          <w:sz w:val="32"/>
          <w:szCs w:val="32"/>
          <w:rtl/>
          <w:lang w:bidi="ar-SA"/>
        </w:rPr>
      </w:pPr>
      <w:r w:rsidRPr="00871FAC">
        <w:rPr>
          <w:rFonts w:cs="B Zar"/>
          <w:spacing w:val="0"/>
          <w:sz w:val="32"/>
          <w:szCs w:val="32"/>
          <w:rtl/>
          <w:lang w:bidi="ar-SA"/>
        </w:rPr>
        <w:t>(631-676 هـ)</w:t>
      </w:r>
    </w:p>
    <w:p w:rsidR="00723F87" w:rsidRPr="00871FAC" w:rsidRDefault="00723F87" w:rsidP="00871FAC">
      <w:pPr>
        <w:ind w:firstLine="0"/>
        <w:jc w:val="center"/>
        <w:rPr>
          <w:rFonts w:cs="B Zar"/>
          <w:spacing w:val="0"/>
          <w:sz w:val="32"/>
          <w:szCs w:val="32"/>
          <w:rtl/>
          <w:lang w:bidi="ar-SA"/>
        </w:rPr>
      </w:pPr>
    </w:p>
    <w:p w:rsidR="00723F87" w:rsidRPr="00871FAC" w:rsidRDefault="00723F87" w:rsidP="00871FAC">
      <w:pPr>
        <w:ind w:firstLine="0"/>
        <w:jc w:val="center"/>
        <w:rPr>
          <w:rFonts w:cs="B Titr"/>
          <w:b/>
          <w:bCs/>
          <w:spacing w:val="0"/>
          <w:sz w:val="92"/>
          <w:szCs w:val="92"/>
          <w:rtl/>
          <w:lang w:bidi="ar-SA"/>
        </w:rPr>
      </w:pPr>
      <w:r w:rsidRPr="00871FAC">
        <w:rPr>
          <w:rFonts w:cs="B Titr"/>
          <w:b/>
          <w:bCs/>
          <w:spacing w:val="0"/>
          <w:sz w:val="92"/>
          <w:szCs w:val="92"/>
          <w:rtl/>
          <w:lang w:bidi="ar-SA"/>
        </w:rPr>
        <w:t>شرح ریاض‌الصالحین</w:t>
      </w:r>
    </w:p>
    <w:p w:rsidR="00723F87" w:rsidRPr="00871FAC" w:rsidRDefault="00723F87" w:rsidP="00871FAC">
      <w:pPr>
        <w:ind w:firstLine="0"/>
        <w:jc w:val="center"/>
        <w:rPr>
          <w:rFonts w:cs="B Zar"/>
          <w:b/>
          <w:bCs/>
          <w:spacing w:val="0"/>
          <w:sz w:val="44"/>
          <w:szCs w:val="44"/>
          <w:rtl/>
          <w:lang w:bidi="ar-SA"/>
        </w:rPr>
      </w:pPr>
      <w:r w:rsidRPr="00871FAC">
        <w:rPr>
          <w:rFonts w:cs="B Zar"/>
          <w:b/>
          <w:bCs/>
          <w:spacing w:val="0"/>
          <w:sz w:val="44"/>
          <w:szCs w:val="44"/>
          <w:rtl/>
          <w:lang w:bidi="ar-SA"/>
        </w:rPr>
        <w:t>(</w:t>
      </w:r>
      <w:r w:rsidRPr="00871FAC">
        <w:rPr>
          <w:rFonts w:cs="B Zar" w:hint="cs"/>
          <w:b/>
          <w:bCs/>
          <w:spacing w:val="0"/>
          <w:sz w:val="44"/>
          <w:szCs w:val="44"/>
          <w:rtl/>
          <w:lang w:bidi="ar-SA"/>
        </w:rPr>
        <w:t>2</w:t>
      </w:r>
      <w:r w:rsidRPr="00871FAC">
        <w:rPr>
          <w:rFonts w:cs="B Zar"/>
          <w:b/>
          <w:bCs/>
          <w:spacing w:val="0"/>
          <w:sz w:val="44"/>
          <w:szCs w:val="44"/>
          <w:rtl/>
          <w:lang w:bidi="ar-SA"/>
        </w:rPr>
        <w:t>)</w:t>
      </w:r>
    </w:p>
    <w:p w:rsidR="00723F87" w:rsidRPr="00871FAC" w:rsidRDefault="00723F87" w:rsidP="00871FAC">
      <w:pPr>
        <w:ind w:firstLine="0"/>
        <w:jc w:val="center"/>
        <w:rPr>
          <w:rFonts w:cs="B Badr"/>
          <w:b/>
          <w:bCs/>
          <w:spacing w:val="0"/>
          <w:sz w:val="48"/>
          <w:szCs w:val="48"/>
          <w:rtl/>
          <w:lang w:bidi="ar-SA"/>
        </w:rPr>
      </w:pPr>
    </w:p>
    <w:p w:rsidR="00723F87" w:rsidRPr="00871FAC" w:rsidRDefault="00723F87" w:rsidP="00871FAC">
      <w:pPr>
        <w:ind w:firstLine="0"/>
        <w:jc w:val="center"/>
        <w:rPr>
          <w:rFonts w:cs="B Mitra"/>
          <w:b/>
          <w:bCs/>
          <w:spacing w:val="0"/>
          <w:rtl/>
          <w:lang w:bidi="ar-SA"/>
        </w:rPr>
      </w:pPr>
      <w:r w:rsidRPr="00871FAC">
        <w:rPr>
          <w:rFonts w:cs="B Mitra"/>
          <w:b/>
          <w:bCs/>
          <w:spacing w:val="0"/>
          <w:rtl/>
          <w:lang w:bidi="ar-SA"/>
        </w:rPr>
        <w:t>شرح و توضیح:</w:t>
      </w:r>
    </w:p>
    <w:p w:rsidR="00723F87" w:rsidRPr="00871FAC" w:rsidRDefault="00723F87" w:rsidP="00871FAC">
      <w:pPr>
        <w:spacing w:after="480"/>
        <w:ind w:firstLine="0"/>
        <w:jc w:val="center"/>
        <w:rPr>
          <w:rFonts w:cs="B Kourosh"/>
          <w:spacing w:val="0"/>
          <w:sz w:val="34"/>
          <w:szCs w:val="34"/>
          <w:rtl/>
          <w:lang w:bidi="ar-SA"/>
        </w:rPr>
      </w:pPr>
      <w:r w:rsidRPr="00871FAC">
        <w:rPr>
          <w:rFonts w:cs="B Kourosh"/>
          <w:spacing w:val="0"/>
          <w:sz w:val="34"/>
          <w:szCs w:val="34"/>
          <w:rtl/>
          <w:lang w:bidi="ar-SA"/>
        </w:rPr>
        <w:t>علامه محمد بن صالح العثیمین</w:t>
      </w:r>
    </w:p>
    <w:p w:rsidR="00723F87" w:rsidRPr="00871FAC" w:rsidRDefault="00723F87" w:rsidP="00871FAC">
      <w:pPr>
        <w:ind w:firstLine="0"/>
        <w:jc w:val="center"/>
        <w:rPr>
          <w:rFonts w:cs="B Badr"/>
          <w:b/>
          <w:bCs/>
          <w:spacing w:val="0"/>
          <w:sz w:val="32"/>
          <w:szCs w:val="32"/>
          <w:rtl/>
          <w:lang w:bidi="ar-SA"/>
        </w:rPr>
      </w:pPr>
    </w:p>
    <w:p w:rsidR="00723F87" w:rsidRPr="00871FAC" w:rsidRDefault="00723F87" w:rsidP="00871FAC">
      <w:pPr>
        <w:ind w:firstLine="0"/>
        <w:jc w:val="center"/>
        <w:rPr>
          <w:rFonts w:cs="B Mitra"/>
          <w:b/>
          <w:bCs/>
          <w:spacing w:val="0"/>
          <w:rtl/>
          <w:lang w:bidi="ar-SA"/>
        </w:rPr>
      </w:pPr>
      <w:r w:rsidRPr="00871FAC">
        <w:rPr>
          <w:rFonts w:cs="B Mitra"/>
          <w:b/>
          <w:bCs/>
          <w:spacing w:val="0"/>
          <w:rtl/>
          <w:lang w:bidi="ar-SA"/>
        </w:rPr>
        <w:t>با مقدمه و تعلیقاتی از:</w:t>
      </w:r>
    </w:p>
    <w:p w:rsidR="00723F87" w:rsidRPr="00871FAC" w:rsidRDefault="00723F87" w:rsidP="00871FAC">
      <w:pPr>
        <w:spacing w:after="480"/>
        <w:ind w:firstLine="0"/>
        <w:jc w:val="center"/>
        <w:rPr>
          <w:rFonts w:cs="B Kourosh"/>
          <w:spacing w:val="0"/>
          <w:sz w:val="34"/>
          <w:szCs w:val="34"/>
          <w:rtl/>
          <w:lang w:bidi="ar-SA"/>
        </w:rPr>
      </w:pPr>
      <w:r w:rsidRPr="00871FAC">
        <w:rPr>
          <w:rFonts w:cs="B Kourosh"/>
          <w:spacing w:val="0"/>
          <w:sz w:val="34"/>
          <w:szCs w:val="34"/>
          <w:rtl/>
          <w:lang w:bidi="ar-SA"/>
        </w:rPr>
        <w:t>علامه محمد ناصرالدین آلبانی</w:t>
      </w:r>
    </w:p>
    <w:p w:rsidR="00723F87" w:rsidRPr="00871FAC" w:rsidRDefault="00723F87" w:rsidP="00871FAC">
      <w:pPr>
        <w:ind w:firstLine="0"/>
        <w:jc w:val="center"/>
        <w:rPr>
          <w:rFonts w:cs="B Badr"/>
          <w:b/>
          <w:bCs/>
          <w:spacing w:val="0"/>
          <w:sz w:val="32"/>
          <w:szCs w:val="32"/>
          <w:rtl/>
          <w:lang w:bidi="ar-SA"/>
        </w:rPr>
      </w:pPr>
    </w:p>
    <w:p w:rsidR="00723F87" w:rsidRPr="00871FAC" w:rsidRDefault="00723F87" w:rsidP="00871FAC">
      <w:pPr>
        <w:ind w:firstLine="0"/>
        <w:jc w:val="center"/>
        <w:rPr>
          <w:rFonts w:cs="B Mitra"/>
          <w:b/>
          <w:bCs/>
          <w:spacing w:val="0"/>
          <w:rtl/>
          <w:lang w:bidi="ar-SA"/>
        </w:rPr>
      </w:pPr>
      <w:r w:rsidRPr="00871FAC">
        <w:rPr>
          <w:rFonts w:cs="B Mitra"/>
          <w:b/>
          <w:bCs/>
          <w:spacing w:val="0"/>
          <w:rtl/>
          <w:lang w:bidi="ar-SA"/>
        </w:rPr>
        <w:t>ترجمه و نگارش:</w:t>
      </w:r>
    </w:p>
    <w:p w:rsidR="006D4B2B" w:rsidRDefault="00723F87" w:rsidP="00871FAC">
      <w:pPr>
        <w:ind w:firstLine="0"/>
        <w:jc w:val="center"/>
        <w:rPr>
          <w:rFonts w:cs="B Kourosh"/>
          <w:spacing w:val="0"/>
          <w:sz w:val="34"/>
          <w:szCs w:val="34"/>
          <w:rtl/>
          <w:lang w:bidi="ar-SA"/>
        </w:rPr>
      </w:pPr>
      <w:r w:rsidRPr="00871FAC">
        <w:rPr>
          <w:rFonts w:cs="B Kourosh"/>
          <w:spacing w:val="0"/>
          <w:sz w:val="34"/>
          <w:szCs w:val="34"/>
          <w:rtl/>
          <w:lang w:bidi="ar-SA"/>
        </w:rPr>
        <w:t>محمد ابراهیم کیانی</w:t>
      </w:r>
    </w:p>
    <w:p w:rsidR="00B925F5" w:rsidRDefault="00B925F5" w:rsidP="00B925F5">
      <w:pPr>
        <w:ind w:firstLine="0"/>
        <w:jc w:val="center"/>
        <w:rPr>
          <w:rFonts w:cs="B Mitra"/>
          <w:b/>
          <w:bCs/>
          <w:spacing w:val="0"/>
          <w:rtl/>
          <w:lang w:bidi="ar-SA"/>
        </w:rPr>
      </w:pPr>
    </w:p>
    <w:p w:rsidR="00B925F5" w:rsidRPr="005C29E1" w:rsidRDefault="00B925F5" w:rsidP="00B925F5">
      <w:pPr>
        <w:ind w:firstLine="0"/>
        <w:jc w:val="center"/>
        <w:rPr>
          <w:rFonts w:cs="B Mitra"/>
          <w:b/>
          <w:bCs/>
          <w:spacing w:val="0"/>
          <w:rtl/>
          <w:lang w:bidi="ar-SA"/>
        </w:rPr>
      </w:pPr>
      <w:r w:rsidRPr="005C29E1">
        <w:rPr>
          <w:rFonts w:cs="B Mitra"/>
          <w:b/>
          <w:bCs/>
          <w:spacing w:val="0"/>
          <w:rtl/>
          <w:lang w:bidi="ar-SA"/>
        </w:rPr>
        <w:t>نظارت علم</w:t>
      </w:r>
      <w:r w:rsidRPr="005C29E1">
        <w:rPr>
          <w:rFonts w:cs="B Mitra" w:hint="cs"/>
          <w:b/>
          <w:bCs/>
          <w:spacing w:val="0"/>
          <w:rtl/>
          <w:lang w:bidi="ar-SA"/>
        </w:rPr>
        <w:t>ی</w:t>
      </w:r>
      <w:r w:rsidRPr="005C29E1">
        <w:rPr>
          <w:rFonts w:cs="B Mitra"/>
          <w:b/>
          <w:bCs/>
          <w:spacing w:val="0"/>
          <w:rtl/>
          <w:lang w:bidi="ar-SA"/>
        </w:rPr>
        <w:t xml:space="preserve"> و ناشر:</w:t>
      </w:r>
    </w:p>
    <w:p w:rsidR="00B925F5" w:rsidRDefault="00B925F5" w:rsidP="00B925F5">
      <w:pPr>
        <w:ind w:firstLine="0"/>
        <w:jc w:val="center"/>
        <w:rPr>
          <w:rFonts w:cs="B Kourosh"/>
          <w:spacing w:val="0"/>
          <w:sz w:val="34"/>
          <w:szCs w:val="34"/>
          <w:rtl/>
          <w:lang w:bidi="ar-SA"/>
        </w:rPr>
      </w:pPr>
      <w:r w:rsidRPr="005C29E1">
        <w:rPr>
          <w:rFonts w:cs="B Kourosh"/>
          <w:spacing w:val="0"/>
          <w:sz w:val="34"/>
          <w:szCs w:val="34"/>
          <w:rtl/>
          <w:lang w:bidi="ar-SA"/>
        </w:rPr>
        <w:t>گروه علم</w:t>
      </w:r>
      <w:r w:rsidRPr="005C29E1">
        <w:rPr>
          <w:rFonts w:cs="B Kourosh" w:hint="cs"/>
          <w:spacing w:val="0"/>
          <w:sz w:val="34"/>
          <w:szCs w:val="34"/>
          <w:rtl/>
          <w:lang w:bidi="ar-SA"/>
        </w:rPr>
        <w:t>ی</w:t>
      </w:r>
      <w:r w:rsidRPr="005C29E1">
        <w:rPr>
          <w:rFonts w:cs="B Kourosh"/>
          <w:spacing w:val="0"/>
          <w:sz w:val="34"/>
          <w:szCs w:val="34"/>
          <w:rtl/>
          <w:lang w:bidi="ar-SA"/>
        </w:rPr>
        <w:t xml:space="preserve"> فرهنگ</w:t>
      </w:r>
      <w:r w:rsidRPr="005C29E1">
        <w:rPr>
          <w:rFonts w:cs="B Kourosh" w:hint="cs"/>
          <w:spacing w:val="0"/>
          <w:sz w:val="34"/>
          <w:szCs w:val="34"/>
          <w:rtl/>
          <w:lang w:bidi="ar-SA"/>
        </w:rPr>
        <w:t>ی</w:t>
      </w:r>
      <w:r w:rsidRPr="005C29E1">
        <w:rPr>
          <w:rFonts w:cs="B Kourosh"/>
          <w:spacing w:val="0"/>
          <w:sz w:val="34"/>
          <w:szCs w:val="34"/>
          <w:rtl/>
          <w:lang w:bidi="ar-SA"/>
        </w:rPr>
        <w:t xml:space="preserve"> مجموعه موحد</w:t>
      </w:r>
      <w:r w:rsidRPr="005C29E1">
        <w:rPr>
          <w:rFonts w:cs="B Kourosh" w:hint="cs"/>
          <w:spacing w:val="0"/>
          <w:sz w:val="34"/>
          <w:szCs w:val="34"/>
          <w:rtl/>
          <w:lang w:bidi="ar-SA"/>
        </w:rPr>
        <w:t>ی</w:t>
      </w:r>
      <w:r w:rsidRPr="005C29E1">
        <w:rPr>
          <w:rFonts w:cs="B Kourosh" w:hint="eastAsia"/>
          <w:spacing w:val="0"/>
          <w:sz w:val="34"/>
          <w:szCs w:val="34"/>
          <w:rtl/>
          <w:lang w:bidi="ar-SA"/>
        </w:rPr>
        <w:t>ن</w:t>
      </w:r>
    </w:p>
    <w:p w:rsidR="00B925F5" w:rsidRPr="00871FAC" w:rsidRDefault="00B925F5" w:rsidP="00B925F5">
      <w:pPr>
        <w:ind w:firstLine="0"/>
        <w:jc w:val="center"/>
        <w:rPr>
          <w:rFonts w:cs="B Badr"/>
          <w:b/>
          <w:bCs/>
          <w:spacing w:val="0"/>
          <w:rtl/>
          <w:lang w:bidi="ar-SA"/>
        </w:rPr>
      </w:pPr>
      <w:r w:rsidRPr="005C29E1">
        <w:rPr>
          <w:rFonts w:cs="B Kourosh"/>
          <w:spacing w:val="0"/>
          <w:sz w:val="24"/>
          <w:szCs w:val="24"/>
          <w:lang w:bidi="ar-SA"/>
        </w:rPr>
        <w:t>www.mowahedin.com</w:t>
      </w:r>
    </w:p>
    <w:p w:rsidR="006D4B2B" w:rsidRPr="00871FAC" w:rsidRDefault="006D4B2B" w:rsidP="008460D7">
      <w:pPr>
        <w:jc w:val="center"/>
        <w:rPr>
          <w:rFonts w:cs="B Badr"/>
          <w:b/>
          <w:bCs/>
          <w:spacing w:val="0"/>
          <w:rtl/>
          <w:lang w:bidi="ar-SA"/>
        </w:rPr>
      </w:pPr>
    </w:p>
    <w:p w:rsidR="006D4B2B" w:rsidRPr="00871FAC" w:rsidRDefault="006D4B2B" w:rsidP="008460D7">
      <w:pPr>
        <w:jc w:val="center"/>
        <w:rPr>
          <w:rFonts w:cs="B Badr"/>
          <w:b/>
          <w:bCs/>
          <w:spacing w:val="0"/>
          <w:rtl/>
          <w:lang w:bidi="ar-SA"/>
        </w:rPr>
        <w:sectPr w:rsidR="006D4B2B" w:rsidRPr="00871FAC" w:rsidSect="00F8799F">
          <w:headerReference w:type="even" r:id="rId9"/>
          <w:footnotePr>
            <w:numRestart w:val="eachPage"/>
          </w:footnotePr>
          <w:pgSz w:w="11906" w:h="16838" w:code="9"/>
          <w:pgMar w:top="737" w:right="2381" w:bottom="3969" w:left="2381" w:header="737" w:footer="3969" w:gutter="0"/>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9"/>
        <w:gridCol w:w="1232"/>
        <w:gridCol w:w="530"/>
        <w:gridCol w:w="1195"/>
        <w:gridCol w:w="2254"/>
      </w:tblGrid>
      <w:tr w:rsidR="00B925F5" w:rsidRPr="00351F32" w:rsidTr="00C07B0F">
        <w:trPr>
          <w:jc w:val="center"/>
        </w:trPr>
        <w:tc>
          <w:tcPr>
            <w:tcW w:w="1460" w:type="pct"/>
            <w:vAlign w:val="center"/>
          </w:tcPr>
          <w:p w:rsidR="00B925F5" w:rsidRPr="00351F32" w:rsidRDefault="00B925F5" w:rsidP="00C07B0F">
            <w:pPr>
              <w:spacing w:line="240" w:lineRule="auto"/>
              <w:ind w:firstLine="0"/>
              <w:jc w:val="left"/>
              <w:rPr>
                <w:rFonts w:ascii="IRMitra" w:hAnsi="IRMitra" w:cs="IRMitra"/>
                <w:b/>
                <w:bCs/>
                <w:color w:val="FF0000"/>
                <w:spacing w:val="0"/>
                <w:sz w:val="27"/>
                <w:szCs w:val="27"/>
                <w:rtl/>
              </w:rPr>
            </w:pPr>
            <w:r w:rsidRPr="00351F32">
              <w:rPr>
                <w:rFonts w:ascii="IRMitra" w:hAnsi="IRMitra" w:cs="IRMitra" w:hint="cs"/>
                <w:noProof/>
                <w:color w:val="244061" w:themeColor="accent1" w:themeShade="80"/>
                <w:spacing w:val="0"/>
                <w:sz w:val="30"/>
                <w:szCs w:val="30"/>
                <w:rtl/>
                <w:lang w:bidi="ar-SA"/>
              </w:rPr>
              <w:lastRenderedPageBreak/>
              <mc:AlternateContent>
                <mc:Choice Requires="wps">
                  <w:drawing>
                    <wp:anchor distT="0" distB="0" distL="114300" distR="114300" simplePos="0" relativeHeight="251659264" behindDoc="1" locked="0" layoutInCell="0" allowOverlap="1" wp14:anchorId="76962529" wp14:editId="791C9C50">
                      <wp:simplePos x="0" y="0"/>
                      <wp:positionH relativeFrom="column">
                        <wp:posOffset>-1588135</wp:posOffset>
                      </wp:positionH>
                      <wp:positionV relativeFrom="page">
                        <wp:posOffset>8890</wp:posOffset>
                      </wp:positionV>
                      <wp:extent cx="7829550" cy="3438525"/>
                      <wp:effectExtent l="0" t="0" r="0" b="9525"/>
                      <wp:wrapNone/>
                      <wp:docPr id="35" name="Rectangle 35"/>
                      <wp:cNvGraphicFramePr/>
                      <a:graphic xmlns:a="http://schemas.openxmlformats.org/drawingml/2006/main">
                        <a:graphicData uri="http://schemas.microsoft.com/office/word/2010/wordprocessingShape">
                          <wps:wsp>
                            <wps:cNvSpPr/>
                            <wps:spPr>
                              <a:xfrm>
                                <a:off x="0" y="0"/>
                                <a:ext cx="7829550" cy="343852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26" style="position:absolute;margin-left:-125.05pt;margin-top:.7pt;width:616.5pt;height:27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" o:allowincell="f" fillcolor="#f2f2f2" stroked="f" strokeweight="2pt">
                      <w10:wrap anchory="page"/>
                    </v:rect>
                  </w:pict>
                </mc:Fallback>
              </mc:AlternateContent>
            </w:r>
            <w:r w:rsidRPr="00351F32">
              <w:rPr>
                <w:rFonts w:ascii="IRMitra" w:hAnsi="IRMitra" w:cs="IRMitra" w:hint="cs"/>
                <w:b/>
                <w:bCs/>
                <w:spacing w:val="0"/>
                <w:sz w:val="27"/>
                <w:szCs w:val="27"/>
                <w:rtl/>
              </w:rPr>
              <w:t>عنوان</w:t>
            </w:r>
            <w:r w:rsidRPr="00351F32">
              <w:rPr>
                <w:rFonts w:ascii="IRMitra" w:hAnsi="IRMitra" w:cs="IRMitra"/>
                <w:b/>
                <w:bCs/>
                <w:spacing w:val="0"/>
                <w:sz w:val="27"/>
                <w:szCs w:val="27"/>
                <w:rtl/>
              </w:rPr>
              <w:t xml:space="preserve"> کتاب</w:t>
            </w:r>
            <w:r w:rsidRPr="00351F32">
              <w:rPr>
                <w:rFonts w:ascii="IRMitra" w:hAnsi="IRMitra" w:cs="IRMitra" w:hint="cs"/>
                <w:b/>
                <w:bCs/>
                <w:spacing w:val="0"/>
                <w:sz w:val="27"/>
                <w:szCs w:val="27"/>
                <w:rtl/>
              </w:rPr>
              <w:t>:</w:t>
            </w:r>
          </w:p>
        </w:tc>
        <w:tc>
          <w:tcPr>
            <w:tcW w:w="3540" w:type="pct"/>
            <w:gridSpan w:val="4"/>
            <w:vAlign w:val="center"/>
          </w:tcPr>
          <w:p w:rsidR="00B925F5" w:rsidRPr="00351F32" w:rsidRDefault="00B925F5" w:rsidP="00C07B0F">
            <w:pPr>
              <w:spacing w:line="240" w:lineRule="auto"/>
              <w:ind w:firstLine="0"/>
              <w:jc w:val="left"/>
              <w:rPr>
                <w:rFonts w:ascii="IRMitra" w:hAnsi="IRMitra" w:cs="IRMitra"/>
                <w:color w:val="244061" w:themeColor="accent1" w:themeShade="80"/>
                <w:spacing w:val="0"/>
                <w:rtl/>
              </w:rPr>
            </w:pPr>
            <w:r w:rsidRPr="00946D4D">
              <w:rPr>
                <w:rFonts w:ascii="IRMitra" w:hAnsi="IRMitra" w:cs="IRMitra"/>
                <w:color w:val="244061" w:themeColor="accent1" w:themeShade="80"/>
                <w:spacing w:val="0"/>
                <w:rtl/>
              </w:rPr>
              <w:t>شرح ر</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اض‌الصالح</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ن</w:t>
            </w:r>
          </w:p>
        </w:tc>
      </w:tr>
      <w:tr w:rsidR="00B925F5" w:rsidRPr="00351F32" w:rsidTr="00C07B0F">
        <w:trPr>
          <w:jc w:val="center"/>
        </w:trPr>
        <w:tc>
          <w:tcPr>
            <w:tcW w:w="1460" w:type="pct"/>
            <w:vAlign w:val="center"/>
          </w:tcPr>
          <w:p w:rsidR="00B925F5" w:rsidRPr="00351F32" w:rsidRDefault="00B925F5" w:rsidP="00C07B0F">
            <w:pPr>
              <w:spacing w:before="60" w:line="240" w:lineRule="auto"/>
              <w:ind w:firstLine="0"/>
              <w:jc w:val="left"/>
              <w:rPr>
                <w:rFonts w:ascii="IRMitra" w:hAnsi="IRMitra" w:cs="IRMitra"/>
                <w:b/>
                <w:bCs/>
                <w:spacing w:val="0"/>
                <w:sz w:val="27"/>
                <w:szCs w:val="27"/>
                <w:rtl/>
              </w:rPr>
            </w:pPr>
            <w:r w:rsidRPr="00351F32">
              <w:rPr>
                <w:rFonts w:ascii="IRMitra" w:hAnsi="IRMitra" w:cs="IRMitra" w:hint="cs"/>
                <w:b/>
                <w:bCs/>
                <w:spacing w:val="0"/>
                <w:sz w:val="27"/>
                <w:szCs w:val="27"/>
                <w:rtl/>
              </w:rPr>
              <w:t>عنوان اصلی:</w:t>
            </w:r>
          </w:p>
        </w:tc>
        <w:tc>
          <w:tcPr>
            <w:tcW w:w="3540" w:type="pct"/>
            <w:gridSpan w:val="4"/>
            <w:vAlign w:val="center"/>
          </w:tcPr>
          <w:p w:rsidR="00B925F5" w:rsidRPr="00351F32" w:rsidRDefault="00B925F5" w:rsidP="00C07B0F">
            <w:pPr>
              <w:spacing w:before="60" w:line="240" w:lineRule="auto"/>
              <w:ind w:firstLine="0"/>
              <w:jc w:val="left"/>
              <w:rPr>
                <w:rFonts w:ascii="IRMitra" w:hAnsi="IRMitra" w:cs="IRMitra"/>
                <w:color w:val="244061" w:themeColor="accent1" w:themeShade="80"/>
                <w:spacing w:val="0"/>
                <w:rtl/>
              </w:rPr>
            </w:pPr>
            <w:r w:rsidRPr="00946D4D">
              <w:rPr>
                <w:rFonts w:ascii="IRMitra" w:hAnsi="IRMitra" w:cs="IRMitra"/>
                <w:color w:val="244061" w:themeColor="accent1" w:themeShade="80"/>
                <w:spacing w:val="0"/>
                <w:rtl/>
              </w:rPr>
              <w:t>شرح رياض الصالحين من كلام سيد المرسلين</w:t>
            </w:r>
          </w:p>
        </w:tc>
      </w:tr>
      <w:tr w:rsidR="00B925F5" w:rsidRPr="00351F32" w:rsidTr="00C07B0F">
        <w:trPr>
          <w:jc w:val="center"/>
        </w:trPr>
        <w:tc>
          <w:tcPr>
            <w:tcW w:w="1460" w:type="pct"/>
            <w:vAlign w:val="center"/>
          </w:tcPr>
          <w:p w:rsidR="00B925F5" w:rsidRPr="00351F32" w:rsidRDefault="00B925F5" w:rsidP="00C07B0F">
            <w:pPr>
              <w:spacing w:before="60" w:line="240" w:lineRule="auto"/>
              <w:ind w:firstLine="0"/>
              <w:jc w:val="left"/>
              <w:rPr>
                <w:rFonts w:ascii="IRMitra" w:hAnsi="IRMitra" w:cs="IRMitra"/>
                <w:b/>
                <w:bCs/>
                <w:color w:val="FF0000"/>
                <w:spacing w:val="0"/>
                <w:sz w:val="27"/>
                <w:szCs w:val="27"/>
                <w:rtl/>
              </w:rPr>
            </w:pPr>
            <w:r w:rsidRPr="00351F32">
              <w:rPr>
                <w:rFonts w:ascii="IRMitra" w:hAnsi="IRMitra" w:cs="IRMitra" w:hint="cs"/>
                <w:b/>
                <w:bCs/>
                <w:spacing w:val="0"/>
                <w:sz w:val="27"/>
                <w:szCs w:val="27"/>
                <w:rtl/>
              </w:rPr>
              <w:t xml:space="preserve">نویسنده: </w:t>
            </w:r>
          </w:p>
        </w:tc>
        <w:tc>
          <w:tcPr>
            <w:tcW w:w="3540" w:type="pct"/>
            <w:gridSpan w:val="4"/>
            <w:vAlign w:val="center"/>
          </w:tcPr>
          <w:p w:rsidR="00B925F5" w:rsidRPr="00351F32" w:rsidRDefault="00B925F5" w:rsidP="00C07B0F">
            <w:pPr>
              <w:spacing w:before="60" w:line="240" w:lineRule="auto"/>
              <w:ind w:firstLine="0"/>
              <w:jc w:val="left"/>
              <w:rPr>
                <w:rFonts w:ascii="IRMitra" w:hAnsi="IRMitra" w:cs="IRMitra"/>
                <w:color w:val="244061" w:themeColor="accent1" w:themeShade="80"/>
                <w:spacing w:val="0"/>
                <w:rtl/>
              </w:rPr>
            </w:pPr>
            <w:r w:rsidRPr="00946D4D">
              <w:rPr>
                <w:rFonts w:ascii="IRMitra" w:hAnsi="IRMitra" w:cs="IRMitra"/>
                <w:color w:val="244061" w:themeColor="accent1" w:themeShade="80"/>
                <w:spacing w:val="0"/>
                <w:rtl/>
              </w:rPr>
              <w:t>امام ابوزکر</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ا</w:t>
            </w:r>
            <w:r w:rsidRPr="00946D4D">
              <w:rPr>
                <w:rFonts w:ascii="IRMitra" w:hAnsi="IRMitra" w:cs="IRMitra"/>
                <w:color w:val="244061" w:themeColor="accent1" w:themeShade="80"/>
                <w:spacing w:val="0"/>
                <w:rtl/>
              </w:rPr>
              <w:t xml:space="preserve"> </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ح</w:t>
            </w:r>
            <w:r w:rsidRPr="00946D4D">
              <w:rPr>
                <w:rFonts w:ascii="IRMitra" w:hAnsi="IRMitra" w:cs="IRMitra" w:hint="cs"/>
                <w:color w:val="244061" w:themeColor="accent1" w:themeShade="80"/>
                <w:spacing w:val="0"/>
                <w:rtl/>
              </w:rPr>
              <w:t>یی</w:t>
            </w:r>
            <w:r w:rsidRPr="00946D4D">
              <w:rPr>
                <w:rFonts w:ascii="IRMitra" w:hAnsi="IRMitra" w:cs="IRMitra"/>
                <w:color w:val="244061" w:themeColor="accent1" w:themeShade="80"/>
                <w:spacing w:val="0"/>
                <w:rtl/>
              </w:rPr>
              <w:t xml:space="preserve"> بن شرف نوو</w:t>
            </w:r>
            <w:r w:rsidRPr="00946D4D">
              <w:rPr>
                <w:rFonts w:ascii="IRMitra" w:hAnsi="IRMitra" w:cs="IRMitra" w:hint="cs"/>
                <w:color w:val="244061" w:themeColor="accent1" w:themeShade="80"/>
                <w:spacing w:val="0"/>
                <w:rtl/>
              </w:rPr>
              <w:t>ی</w:t>
            </w:r>
          </w:p>
        </w:tc>
      </w:tr>
      <w:tr w:rsidR="00B925F5" w:rsidRPr="00351F32" w:rsidTr="00C07B0F">
        <w:trPr>
          <w:jc w:val="center"/>
        </w:trPr>
        <w:tc>
          <w:tcPr>
            <w:tcW w:w="1460" w:type="pct"/>
            <w:vAlign w:val="center"/>
          </w:tcPr>
          <w:p w:rsidR="00B925F5" w:rsidRPr="00351F32" w:rsidRDefault="00B925F5" w:rsidP="00C07B0F">
            <w:pPr>
              <w:spacing w:before="60" w:line="240" w:lineRule="auto"/>
              <w:ind w:firstLine="0"/>
              <w:jc w:val="left"/>
              <w:rPr>
                <w:rFonts w:ascii="IRMitra" w:hAnsi="IRMitra" w:cs="IRMitra"/>
                <w:b/>
                <w:bCs/>
                <w:spacing w:val="0"/>
                <w:sz w:val="27"/>
                <w:szCs w:val="27"/>
                <w:rtl/>
              </w:rPr>
            </w:pPr>
            <w:r w:rsidRPr="005C29E1">
              <w:rPr>
                <w:rFonts w:ascii="IRMitra" w:hAnsi="IRMitra" w:cs="IRMitra"/>
                <w:b/>
                <w:bCs/>
                <w:spacing w:val="0"/>
                <w:sz w:val="27"/>
                <w:szCs w:val="27"/>
                <w:rtl/>
              </w:rPr>
              <w:t>شرح و توض</w:t>
            </w:r>
            <w:r w:rsidRPr="005C29E1">
              <w:rPr>
                <w:rFonts w:ascii="IRMitra" w:hAnsi="IRMitra" w:cs="IRMitra" w:hint="cs"/>
                <w:b/>
                <w:bCs/>
                <w:spacing w:val="0"/>
                <w:sz w:val="27"/>
                <w:szCs w:val="27"/>
                <w:rtl/>
              </w:rPr>
              <w:t>ی</w:t>
            </w:r>
            <w:r w:rsidRPr="005C29E1">
              <w:rPr>
                <w:rFonts w:ascii="IRMitra" w:hAnsi="IRMitra" w:cs="IRMitra" w:hint="eastAsia"/>
                <w:b/>
                <w:bCs/>
                <w:spacing w:val="0"/>
                <w:sz w:val="27"/>
                <w:szCs w:val="27"/>
                <w:rtl/>
              </w:rPr>
              <w:t>ح</w:t>
            </w:r>
            <w:r>
              <w:rPr>
                <w:rFonts w:ascii="IRMitra" w:hAnsi="IRMitra" w:cs="IRMitra" w:hint="cs"/>
                <w:b/>
                <w:bCs/>
                <w:spacing w:val="0"/>
                <w:sz w:val="27"/>
                <w:szCs w:val="27"/>
                <w:rtl/>
              </w:rPr>
              <w:t>:</w:t>
            </w:r>
          </w:p>
        </w:tc>
        <w:tc>
          <w:tcPr>
            <w:tcW w:w="3540" w:type="pct"/>
            <w:gridSpan w:val="4"/>
            <w:vAlign w:val="center"/>
          </w:tcPr>
          <w:p w:rsidR="00B925F5" w:rsidRPr="00946D4D" w:rsidRDefault="00B925F5" w:rsidP="00C07B0F">
            <w:pPr>
              <w:spacing w:before="60" w:line="240" w:lineRule="auto"/>
              <w:ind w:firstLine="0"/>
              <w:jc w:val="left"/>
              <w:rPr>
                <w:rFonts w:ascii="IRMitra" w:hAnsi="IRMitra" w:cs="IRMitra"/>
                <w:color w:val="244061" w:themeColor="accent1" w:themeShade="80"/>
                <w:spacing w:val="0"/>
                <w:rtl/>
              </w:rPr>
            </w:pPr>
            <w:r w:rsidRPr="00946D4D">
              <w:rPr>
                <w:rFonts w:ascii="IRMitra" w:hAnsi="IRMitra" w:cs="IRMitra"/>
                <w:color w:val="244061" w:themeColor="accent1" w:themeShade="80"/>
                <w:spacing w:val="0"/>
                <w:rtl/>
              </w:rPr>
              <w:t>علامه محمد بن صالح العث</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م</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ن</w:t>
            </w:r>
          </w:p>
        </w:tc>
      </w:tr>
      <w:tr w:rsidR="00B925F5" w:rsidRPr="00351F32" w:rsidTr="00C07B0F">
        <w:trPr>
          <w:jc w:val="center"/>
        </w:trPr>
        <w:tc>
          <w:tcPr>
            <w:tcW w:w="1460" w:type="pct"/>
            <w:vAlign w:val="center"/>
          </w:tcPr>
          <w:p w:rsidR="00B925F5" w:rsidRPr="00351F32" w:rsidRDefault="00B925F5" w:rsidP="00C07B0F">
            <w:pPr>
              <w:spacing w:before="60" w:line="240" w:lineRule="auto"/>
              <w:ind w:firstLine="0"/>
              <w:jc w:val="left"/>
              <w:rPr>
                <w:rFonts w:ascii="IRMitra" w:hAnsi="IRMitra" w:cs="IRMitra"/>
                <w:b/>
                <w:bCs/>
                <w:color w:val="FF0000"/>
                <w:spacing w:val="0"/>
                <w:sz w:val="27"/>
                <w:szCs w:val="27"/>
                <w:rtl/>
              </w:rPr>
            </w:pPr>
            <w:r w:rsidRPr="00351F32">
              <w:rPr>
                <w:rFonts w:ascii="IRMitra" w:hAnsi="IRMitra" w:cs="IRMitra" w:hint="cs"/>
                <w:b/>
                <w:bCs/>
                <w:spacing w:val="0"/>
                <w:sz w:val="27"/>
                <w:szCs w:val="27"/>
                <w:rtl/>
              </w:rPr>
              <w:t>مترجم:</w:t>
            </w:r>
          </w:p>
        </w:tc>
        <w:tc>
          <w:tcPr>
            <w:tcW w:w="3540" w:type="pct"/>
            <w:gridSpan w:val="4"/>
            <w:vAlign w:val="center"/>
          </w:tcPr>
          <w:p w:rsidR="00B925F5" w:rsidRPr="00351F32" w:rsidRDefault="00B925F5" w:rsidP="00C07B0F">
            <w:pPr>
              <w:spacing w:before="60" w:line="240" w:lineRule="auto"/>
              <w:ind w:firstLine="0"/>
              <w:jc w:val="left"/>
              <w:rPr>
                <w:rFonts w:ascii="IRMitra" w:hAnsi="IRMitra" w:cs="IRMitra"/>
                <w:color w:val="244061" w:themeColor="accent1" w:themeShade="80"/>
                <w:spacing w:val="0"/>
                <w:rtl/>
              </w:rPr>
            </w:pPr>
            <w:r w:rsidRPr="00946D4D">
              <w:rPr>
                <w:rFonts w:ascii="IRMitra" w:hAnsi="IRMitra" w:cs="IRMitra"/>
                <w:color w:val="244061" w:themeColor="accent1" w:themeShade="80"/>
                <w:spacing w:val="0"/>
                <w:rtl/>
              </w:rPr>
              <w:t>محمد ابراه</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م</w:t>
            </w:r>
            <w:r w:rsidRPr="00946D4D">
              <w:rPr>
                <w:rFonts w:ascii="IRMitra" w:hAnsi="IRMitra" w:cs="IRMitra"/>
                <w:color w:val="244061" w:themeColor="accent1" w:themeShade="80"/>
                <w:spacing w:val="0"/>
                <w:rtl/>
              </w:rPr>
              <w:t xml:space="preserve"> ک</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ان</w:t>
            </w:r>
            <w:r w:rsidRPr="00946D4D">
              <w:rPr>
                <w:rFonts w:ascii="IRMitra" w:hAnsi="IRMitra" w:cs="IRMitra" w:hint="cs"/>
                <w:color w:val="244061" w:themeColor="accent1" w:themeShade="80"/>
                <w:spacing w:val="0"/>
                <w:rtl/>
              </w:rPr>
              <w:t xml:space="preserve">ی </w:t>
            </w:r>
          </w:p>
        </w:tc>
      </w:tr>
      <w:tr w:rsidR="00B925F5" w:rsidRPr="00351F32" w:rsidTr="00C07B0F">
        <w:trPr>
          <w:jc w:val="center"/>
        </w:trPr>
        <w:tc>
          <w:tcPr>
            <w:tcW w:w="1460" w:type="pct"/>
            <w:vAlign w:val="center"/>
          </w:tcPr>
          <w:p w:rsidR="00B925F5" w:rsidRPr="00351F32" w:rsidRDefault="00B925F5" w:rsidP="00C07B0F">
            <w:pPr>
              <w:spacing w:before="60" w:line="240" w:lineRule="auto"/>
              <w:ind w:firstLine="0"/>
              <w:jc w:val="left"/>
              <w:rPr>
                <w:rFonts w:ascii="IRMitra" w:hAnsi="IRMitra" w:cs="IRMitra"/>
                <w:b/>
                <w:bCs/>
                <w:spacing w:val="0"/>
                <w:sz w:val="27"/>
                <w:szCs w:val="27"/>
                <w:rtl/>
              </w:rPr>
            </w:pPr>
            <w:r>
              <w:rPr>
                <w:rFonts w:ascii="IRMitra" w:hAnsi="IRMitra" w:cs="IRMitra" w:hint="cs"/>
                <w:b/>
                <w:bCs/>
                <w:spacing w:val="0"/>
                <w:sz w:val="27"/>
                <w:szCs w:val="27"/>
                <w:rtl/>
              </w:rPr>
              <w:t>نظارت علمی و ناشر</w:t>
            </w:r>
            <w:r w:rsidRPr="00351F32">
              <w:rPr>
                <w:rFonts w:ascii="IRMitra" w:hAnsi="IRMitra" w:cs="IRMitra" w:hint="cs"/>
                <w:b/>
                <w:bCs/>
                <w:spacing w:val="0"/>
                <w:sz w:val="27"/>
                <w:szCs w:val="27"/>
                <w:rtl/>
              </w:rPr>
              <w:t>:</w:t>
            </w:r>
          </w:p>
        </w:tc>
        <w:tc>
          <w:tcPr>
            <w:tcW w:w="3540" w:type="pct"/>
            <w:gridSpan w:val="4"/>
            <w:vAlign w:val="center"/>
          </w:tcPr>
          <w:p w:rsidR="00B925F5" w:rsidRPr="00351F32" w:rsidRDefault="00B925F5" w:rsidP="00C07B0F">
            <w:pPr>
              <w:spacing w:before="60" w:line="240" w:lineRule="auto"/>
              <w:ind w:firstLine="0"/>
              <w:jc w:val="left"/>
              <w:rPr>
                <w:rFonts w:ascii="IRMitra" w:hAnsi="IRMitra" w:cs="IRMitra"/>
                <w:color w:val="244061" w:themeColor="accent1" w:themeShade="80"/>
                <w:spacing w:val="0"/>
                <w:rtl/>
              </w:rPr>
            </w:pPr>
            <w:r w:rsidRPr="00946D4D">
              <w:rPr>
                <w:rFonts w:ascii="IRMitra" w:hAnsi="IRMitra" w:cs="IRMitra"/>
                <w:color w:val="244061" w:themeColor="accent1" w:themeShade="80"/>
                <w:spacing w:val="0"/>
                <w:rtl/>
              </w:rPr>
              <w:t>گروه علم</w:t>
            </w:r>
            <w:r w:rsidRPr="00946D4D">
              <w:rPr>
                <w:rFonts w:ascii="IRMitra" w:hAnsi="IRMitra" w:cs="IRMitra" w:hint="cs"/>
                <w:color w:val="244061" w:themeColor="accent1" w:themeShade="80"/>
                <w:spacing w:val="0"/>
                <w:rtl/>
              </w:rPr>
              <w:t>ی</w:t>
            </w:r>
            <w:r w:rsidRPr="00946D4D">
              <w:rPr>
                <w:rFonts w:ascii="IRMitra" w:hAnsi="IRMitra" w:cs="IRMitra"/>
                <w:color w:val="244061" w:themeColor="accent1" w:themeShade="80"/>
                <w:spacing w:val="0"/>
                <w:rtl/>
              </w:rPr>
              <w:t xml:space="preserve"> فرهنگ</w:t>
            </w:r>
            <w:r w:rsidRPr="00946D4D">
              <w:rPr>
                <w:rFonts w:ascii="IRMitra" w:hAnsi="IRMitra" w:cs="IRMitra" w:hint="cs"/>
                <w:color w:val="244061" w:themeColor="accent1" w:themeShade="80"/>
                <w:spacing w:val="0"/>
                <w:rtl/>
              </w:rPr>
              <w:t>ی</w:t>
            </w:r>
            <w:r w:rsidRPr="00946D4D">
              <w:rPr>
                <w:rFonts w:ascii="IRMitra" w:hAnsi="IRMitra" w:cs="IRMitra"/>
                <w:color w:val="244061" w:themeColor="accent1" w:themeShade="80"/>
                <w:spacing w:val="0"/>
                <w:rtl/>
              </w:rPr>
              <w:t xml:space="preserve"> مجموعه موحد</w:t>
            </w:r>
            <w:r w:rsidRPr="00946D4D">
              <w:rPr>
                <w:rFonts w:ascii="IRMitra" w:hAnsi="IRMitra" w:cs="IRMitra" w:hint="cs"/>
                <w:color w:val="244061" w:themeColor="accent1" w:themeShade="80"/>
                <w:spacing w:val="0"/>
                <w:rtl/>
              </w:rPr>
              <w:t>ی</w:t>
            </w:r>
            <w:r w:rsidRPr="00946D4D">
              <w:rPr>
                <w:rFonts w:ascii="IRMitra" w:hAnsi="IRMitra" w:cs="IRMitra" w:hint="eastAsia"/>
                <w:color w:val="244061" w:themeColor="accent1" w:themeShade="80"/>
                <w:spacing w:val="0"/>
                <w:rtl/>
              </w:rPr>
              <w:t>ن</w:t>
            </w:r>
          </w:p>
        </w:tc>
      </w:tr>
      <w:tr w:rsidR="00B925F5" w:rsidRPr="00351F32" w:rsidTr="00C07B0F">
        <w:trPr>
          <w:jc w:val="center"/>
        </w:trPr>
        <w:tc>
          <w:tcPr>
            <w:tcW w:w="1460" w:type="pct"/>
            <w:vAlign w:val="center"/>
          </w:tcPr>
          <w:p w:rsidR="00B925F5" w:rsidRPr="00351F32" w:rsidRDefault="00B925F5" w:rsidP="00C07B0F">
            <w:pPr>
              <w:spacing w:before="60" w:line="240" w:lineRule="auto"/>
              <w:ind w:firstLine="0"/>
              <w:jc w:val="left"/>
              <w:rPr>
                <w:rFonts w:ascii="IRMitra" w:hAnsi="IRMitra" w:cs="IRMitra"/>
                <w:b/>
                <w:bCs/>
                <w:color w:val="FF0000"/>
                <w:spacing w:val="0"/>
                <w:sz w:val="27"/>
                <w:szCs w:val="27"/>
                <w:rtl/>
              </w:rPr>
            </w:pPr>
            <w:r w:rsidRPr="00351F32">
              <w:rPr>
                <w:rFonts w:ascii="IRMitra" w:hAnsi="IRMitra" w:cs="IRMitra" w:hint="cs"/>
                <w:b/>
                <w:bCs/>
                <w:spacing w:val="0"/>
                <w:sz w:val="27"/>
                <w:szCs w:val="27"/>
                <w:rtl/>
              </w:rPr>
              <w:t>موضوع:</w:t>
            </w:r>
          </w:p>
        </w:tc>
        <w:tc>
          <w:tcPr>
            <w:tcW w:w="3540" w:type="pct"/>
            <w:gridSpan w:val="4"/>
            <w:vAlign w:val="center"/>
          </w:tcPr>
          <w:p w:rsidR="00B925F5" w:rsidRPr="00351F32" w:rsidRDefault="00B925F5" w:rsidP="00C07B0F">
            <w:pPr>
              <w:spacing w:before="60" w:line="240" w:lineRule="auto"/>
              <w:ind w:firstLine="0"/>
              <w:jc w:val="left"/>
              <w:rPr>
                <w:rFonts w:ascii="IRMitra" w:hAnsi="IRMitra" w:cs="IRMitra"/>
                <w:color w:val="244061" w:themeColor="accent1" w:themeShade="80"/>
                <w:spacing w:val="0"/>
                <w:rtl/>
              </w:rPr>
            </w:pPr>
            <w:r w:rsidRPr="00946D4D">
              <w:rPr>
                <w:rFonts w:ascii="IRMitra" w:hAnsi="IRMitra" w:cs="IRMitra" w:hint="cs"/>
                <w:color w:val="244061" w:themeColor="accent1" w:themeShade="80"/>
                <w:spacing w:val="0"/>
                <w:rtl/>
              </w:rPr>
              <w:t>احادیث نبوی</w:t>
            </w:r>
          </w:p>
        </w:tc>
      </w:tr>
      <w:tr w:rsidR="00B925F5" w:rsidRPr="00351F32" w:rsidTr="00C07B0F">
        <w:trPr>
          <w:jc w:val="center"/>
        </w:trPr>
        <w:tc>
          <w:tcPr>
            <w:tcW w:w="1460" w:type="pct"/>
            <w:vAlign w:val="center"/>
          </w:tcPr>
          <w:p w:rsidR="00B925F5" w:rsidRPr="00351F32" w:rsidRDefault="00B925F5" w:rsidP="00C07B0F">
            <w:pPr>
              <w:spacing w:before="60" w:line="240" w:lineRule="auto"/>
              <w:ind w:firstLine="0"/>
              <w:jc w:val="left"/>
              <w:rPr>
                <w:rFonts w:ascii="IRMitra" w:hAnsi="IRMitra" w:cs="IRMitra"/>
                <w:b/>
                <w:bCs/>
                <w:color w:val="FF0000"/>
                <w:spacing w:val="0"/>
                <w:sz w:val="27"/>
                <w:szCs w:val="27"/>
                <w:rtl/>
              </w:rPr>
            </w:pPr>
            <w:r w:rsidRPr="00351F32">
              <w:rPr>
                <w:rFonts w:ascii="IRMitra" w:hAnsi="IRMitra" w:cs="IRMitra" w:hint="cs"/>
                <w:b/>
                <w:bCs/>
                <w:spacing w:val="0"/>
                <w:sz w:val="27"/>
                <w:szCs w:val="27"/>
                <w:rtl/>
              </w:rPr>
              <w:t xml:space="preserve">نوبت انتشار: </w:t>
            </w:r>
          </w:p>
        </w:tc>
        <w:tc>
          <w:tcPr>
            <w:tcW w:w="3540" w:type="pct"/>
            <w:gridSpan w:val="4"/>
            <w:vAlign w:val="center"/>
          </w:tcPr>
          <w:p w:rsidR="00B925F5" w:rsidRPr="00351F32" w:rsidRDefault="00B925F5" w:rsidP="00C07B0F">
            <w:pPr>
              <w:spacing w:before="60" w:line="240" w:lineRule="auto"/>
              <w:ind w:firstLine="0"/>
              <w:jc w:val="left"/>
              <w:rPr>
                <w:rFonts w:ascii="IRMitra" w:hAnsi="IRMitra" w:cs="IRMitra"/>
                <w:color w:val="244061" w:themeColor="accent1" w:themeShade="80"/>
                <w:spacing w:val="0"/>
                <w:rtl/>
              </w:rPr>
            </w:pPr>
            <w:r w:rsidRPr="00351F32">
              <w:rPr>
                <w:rFonts w:ascii="IRMitra" w:hAnsi="IRMitra" w:cs="IRMitra" w:hint="cs"/>
                <w:color w:val="244061" w:themeColor="accent1" w:themeShade="80"/>
                <w:spacing w:val="0"/>
                <w:rtl/>
              </w:rPr>
              <w:t xml:space="preserve">اول (دیجیتال) </w:t>
            </w:r>
          </w:p>
        </w:tc>
      </w:tr>
      <w:tr w:rsidR="00B925F5" w:rsidRPr="00351F32" w:rsidTr="00C07B0F">
        <w:trPr>
          <w:jc w:val="center"/>
        </w:trPr>
        <w:tc>
          <w:tcPr>
            <w:tcW w:w="1460" w:type="pct"/>
            <w:vAlign w:val="center"/>
          </w:tcPr>
          <w:p w:rsidR="00B925F5" w:rsidRPr="00351F32" w:rsidRDefault="00B925F5" w:rsidP="00C07B0F">
            <w:pPr>
              <w:spacing w:before="60" w:line="240" w:lineRule="auto"/>
              <w:ind w:firstLine="0"/>
              <w:jc w:val="left"/>
              <w:rPr>
                <w:rFonts w:ascii="IRMitra" w:hAnsi="IRMitra" w:cs="IRMitra"/>
                <w:b/>
                <w:bCs/>
                <w:color w:val="FF0000"/>
                <w:spacing w:val="0"/>
                <w:sz w:val="27"/>
                <w:szCs w:val="27"/>
                <w:rtl/>
              </w:rPr>
            </w:pPr>
            <w:r w:rsidRPr="00351F32">
              <w:rPr>
                <w:rFonts w:ascii="IRMitra" w:hAnsi="IRMitra" w:cs="IRMitra" w:hint="cs"/>
                <w:b/>
                <w:bCs/>
                <w:spacing w:val="0"/>
                <w:sz w:val="27"/>
                <w:szCs w:val="27"/>
                <w:rtl/>
              </w:rPr>
              <w:t xml:space="preserve">تاریخ انتشار: </w:t>
            </w:r>
          </w:p>
        </w:tc>
        <w:tc>
          <w:tcPr>
            <w:tcW w:w="3540" w:type="pct"/>
            <w:gridSpan w:val="4"/>
            <w:vAlign w:val="center"/>
          </w:tcPr>
          <w:p w:rsidR="00B925F5" w:rsidRPr="00351F32" w:rsidRDefault="00B925F5" w:rsidP="00C07B0F">
            <w:pPr>
              <w:spacing w:before="60" w:line="240" w:lineRule="auto"/>
              <w:ind w:firstLine="0"/>
              <w:jc w:val="left"/>
              <w:rPr>
                <w:rFonts w:ascii="IRMitra" w:hAnsi="IRMitra" w:cs="IRMitra"/>
                <w:color w:val="244061" w:themeColor="accent1" w:themeShade="80"/>
                <w:spacing w:val="0"/>
                <w:sz w:val="30"/>
                <w:szCs w:val="30"/>
                <w:rtl/>
              </w:rPr>
            </w:pPr>
            <w:r w:rsidRPr="00351F32">
              <w:rPr>
                <w:rFonts w:ascii="IRMitra" w:hAnsi="IRMitra" w:cs="IRMitra" w:hint="cs"/>
                <w:color w:val="244061" w:themeColor="accent1" w:themeShade="80"/>
                <w:spacing w:val="0"/>
                <w:sz w:val="30"/>
                <w:szCs w:val="30"/>
                <w:rtl/>
              </w:rPr>
              <w:t xml:space="preserve">اسفند (حوت) 1394 شمسی </w:t>
            </w:r>
            <w:r w:rsidRPr="00351F32">
              <w:rPr>
                <w:rFonts w:ascii="IRMitra" w:hAnsi="IRMitra" w:cs="IRMitra"/>
                <w:color w:val="244061" w:themeColor="accent1" w:themeShade="80"/>
                <w:spacing w:val="0"/>
                <w:sz w:val="30"/>
                <w:szCs w:val="30"/>
                <w:rtl/>
              </w:rPr>
              <w:t>–</w:t>
            </w:r>
            <w:r w:rsidRPr="00351F32">
              <w:rPr>
                <w:rFonts w:ascii="IRMitra" w:hAnsi="IRMitra" w:cs="IRMitra" w:hint="cs"/>
                <w:color w:val="244061" w:themeColor="accent1" w:themeShade="80"/>
                <w:spacing w:val="0"/>
                <w:sz w:val="30"/>
                <w:szCs w:val="30"/>
                <w:rtl/>
              </w:rPr>
              <w:t xml:space="preserve"> جما</w:t>
            </w:r>
            <w:r w:rsidRPr="00351F32">
              <w:rPr>
                <w:rFonts w:ascii="IRMitra" w:hAnsi="IRMitra" w:cs="IRMitra" w:hint="cs"/>
                <w:color w:val="244061" w:themeColor="accent1" w:themeShade="80"/>
                <w:spacing w:val="0"/>
                <w:sz w:val="30"/>
                <w:szCs w:val="30"/>
                <w:rtl/>
                <w:lang w:bidi="ar-SA"/>
              </w:rPr>
              <w:t>دي الأول</w:t>
            </w:r>
            <w:r w:rsidRPr="00351F32">
              <w:rPr>
                <w:rFonts w:ascii="IRMitra" w:hAnsi="IRMitra" w:cs="IRMitra" w:hint="cs"/>
                <w:color w:val="244061" w:themeColor="accent1" w:themeShade="80"/>
                <w:spacing w:val="0"/>
                <w:sz w:val="30"/>
                <w:szCs w:val="30"/>
                <w:rtl/>
              </w:rPr>
              <w:t xml:space="preserve"> 1437 هجری </w:t>
            </w:r>
          </w:p>
        </w:tc>
      </w:tr>
      <w:tr w:rsidR="00B925F5" w:rsidRPr="00351F32" w:rsidTr="00C07B0F">
        <w:trPr>
          <w:jc w:val="center"/>
        </w:trPr>
        <w:tc>
          <w:tcPr>
            <w:tcW w:w="1460" w:type="pct"/>
            <w:vAlign w:val="center"/>
          </w:tcPr>
          <w:p w:rsidR="00B925F5" w:rsidRPr="00351F32" w:rsidRDefault="00B925F5" w:rsidP="00C07B0F">
            <w:pPr>
              <w:spacing w:before="60" w:line="240" w:lineRule="auto"/>
              <w:ind w:firstLine="0"/>
              <w:jc w:val="left"/>
              <w:rPr>
                <w:rFonts w:ascii="IRMitra" w:hAnsi="IRMitra" w:cs="IRMitra"/>
                <w:b/>
                <w:bCs/>
                <w:spacing w:val="0"/>
                <w:sz w:val="27"/>
                <w:szCs w:val="27"/>
                <w:rtl/>
              </w:rPr>
            </w:pPr>
            <w:r w:rsidRPr="00351F32">
              <w:rPr>
                <w:rFonts w:ascii="IRMitra" w:hAnsi="IRMitra" w:cs="IRMitra" w:hint="cs"/>
                <w:b/>
                <w:bCs/>
                <w:spacing w:val="0"/>
                <w:sz w:val="27"/>
                <w:szCs w:val="27"/>
                <w:rtl/>
              </w:rPr>
              <w:t xml:space="preserve">منبع: </w:t>
            </w:r>
          </w:p>
        </w:tc>
        <w:tc>
          <w:tcPr>
            <w:tcW w:w="3540" w:type="pct"/>
            <w:gridSpan w:val="4"/>
            <w:vAlign w:val="center"/>
          </w:tcPr>
          <w:p w:rsidR="00B925F5" w:rsidRPr="00351F32" w:rsidRDefault="00B925F5" w:rsidP="00C07B0F">
            <w:pPr>
              <w:spacing w:before="60" w:line="240" w:lineRule="auto"/>
              <w:ind w:firstLine="0"/>
              <w:jc w:val="left"/>
              <w:rPr>
                <w:rFonts w:ascii="IRMitra" w:hAnsi="IRMitra" w:cs="IRMitra"/>
                <w:color w:val="244061" w:themeColor="accent1" w:themeShade="80"/>
                <w:spacing w:val="0"/>
                <w:sz w:val="30"/>
                <w:szCs w:val="30"/>
                <w:rtl/>
              </w:rPr>
            </w:pPr>
            <w:r w:rsidRPr="00351F32">
              <w:rPr>
                <w:rFonts w:ascii="IRMitra" w:hAnsi="IRMitra" w:cs="IRMitra" w:hint="cs"/>
                <w:color w:val="244061" w:themeColor="accent1" w:themeShade="80"/>
                <w:spacing w:val="0"/>
                <w:sz w:val="30"/>
                <w:szCs w:val="30"/>
                <w:rtl/>
              </w:rPr>
              <w:t xml:space="preserve">سايت </w:t>
            </w:r>
            <w:r>
              <w:rPr>
                <w:rFonts w:ascii="IRMitra" w:hAnsi="IRMitra" w:cs="IRMitra" w:hint="cs"/>
                <w:color w:val="244061" w:themeColor="accent1" w:themeShade="80"/>
                <w:spacing w:val="0"/>
                <w:sz w:val="30"/>
                <w:szCs w:val="30"/>
                <w:rtl/>
              </w:rPr>
              <w:t xml:space="preserve">کتابخانه الکترونیکی </w:t>
            </w:r>
            <w:r w:rsidRPr="00351F32">
              <w:rPr>
                <w:rFonts w:ascii="IRMitra" w:hAnsi="IRMitra" w:cs="IRMitra" w:hint="cs"/>
                <w:color w:val="244061" w:themeColor="accent1" w:themeShade="80"/>
                <w:spacing w:val="0"/>
                <w:sz w:val="30"/>
                <w:szCs w:val="30"/>
                <w:rtl/>
              </w:rPr>
              <w:t>عقیده</w:t>
            </w:r>
          </w:p>
        </w:tc>
      </w:tr>
      <w:tr w:rsidR="00B925F5" w:rsidRPr="00351F32" w:rsidTr="00C07B0F">
        <w:trPr>
          <w:jc w:val="center"/>
        </w:trPr>
        <w:tc>
          <w:tcPr>
            <w:tcW w:w="3469" w:type="pct"/>
            <w:gridSpan w:val="4"/>
            <w:vAlign w:val="center"/>
          </w:tcPr>
          <w:p w:rsidR="00B925F5" w:rsidRPr="00351F32" w:rsidRDefault="00B925F5" w:rsidP="00C07B0F">
            <w:pPr>
              <w:spacing w:line="240" w:lineRule="auto"/>
              <w:ind w:firstLine="0"/>
              <w:jc w:val="center"/>
              <w:rPr>
                <w:rFonts w:cs="IRNazanin"/>
                <w:b/>
                <w:bCs/>
                <w:color w:val="244061" w:themeColor="accent1" w:themeShade="80"/>
                <w:spacing w:val="0"/>
                <w:rtl/>
              </w:rPr>
            </w:pPr>
            <w:r w:rsidRPr="00351F32">
              <w:rPr>
                <w:rFonts w:cs="IRNazanin" w:hint="cs"/>
                <w:b/>
                <w:bCs/>
                <w:color w:val="244061" w:themeColor="accent1" w:themeShade="80"/>
                <w:spacing w:val="0"/>
                <w:rtl/>
              </w:rPr>
              <w:t>ای</w:t>
            </w:r>
            <w:r w:rsidRPr="00351F32">
              <w:rPr>
                <w:rFonts w:cs="IRNazanin" w:hint="eastAsia"/>
                <w:b/>
                <w:bCs/>
                <w:color w:val="244061" w:themeColor="accent1" w:themeShade="80"/>
                <w:spacing w:val="0"/>
                <w:rtl/>
              </w:rPr>
              <w:t>ن</w:t>
            </w:r>
            <w:r w:rsidRPr="00351F32">
              <w:rPr>
                <w:rFonts w:cs="IRNazanin"/>
                <w:b/>
                <w:bCs/>
                <w:color w:val="244061" w:themeColor="accent1" w:themeShade="80"/>
                <w:spacing w:val="0"/>
                <w:rtl/>
              </w:rPr>
              <w:t xml:space="preserve"> کتاب </w:t>
            </w:r>
            <w:r w:rsidRPr="00351F32">
              <w:rPr>
                <w:rFonts w:cs="IRNazanin" w:hint="cs"/>
                <w:b/>
                <w:bCs/>
                <w:color w:val="244061" w:themeColor="accent1" w:themeShade="80"/>
                <w:spacing w:val="0"/>
                <w:rtl/>
              </w:rPr>
              <w:t xml:space="preserve">از سایت </w:t>
            </w:r>
            <w:r w:rsidRPr="00351F32">
              <w:rPr>
                <w:rFonts w:cs="IRNazanin"/>
                <w:b/>
                <w:bCs/>
                <w:color w:val="244061" w:themeColor="accent1" w:themeShade="80"/>
                <w:spacing w:val="0"/>
                <w:rtl/>
              </w:rPr>
              <w:t>کتابخان</w:t>
            </w:r>
            <w:r w:rsidRPr="00351F32">
              <w:rPr>
                <w:rFonts w:cs="IRNazanin" w:hint="cs"/>
                <w:b/>
                <w:bCs/>
                <w:color w:val="244061" w:themeColor="accent1" w:themeShade="80"/>
                <w:spacing w:val="0"/>
                <w:rtl/>
              </w:rPr>
              <w:t>ۀ</w:t>
            </w:r>
            <w:r w:rsidRPr="00351F32">
              <w:rPr>
                <w:rFonts w:cs="IRNazanin"/>
                <w:b/>
                <w:bCs/>
                <w:color w:val="244061" w:themeColor="accent1" w:themeShade="80"/>
                <w:spacing w:val="0"/>
                <w:rtl/>
              </w:rPr>
              <w:t xml:space="preserve"> عق</w:t>
            </w:r>
            <w:r w:rsidRPr="00351F32">
              <w:rPr>
                <w:rFonts w:cs="IRNazanin" w:hint="cs"/>
                <w:b/>
                <w:bCs/>
                <w:color w:val="244061" w:themeColor="accent1" w:themeShade="80"/>
                <w:spacing w:val="0"/>
                <w:rtl/>
              </w:rPr>
              <w:t>ی</w:t>
            </w:r>
            <w:r w:rsidRPr="00351F32">
              <w:rPr>
                <w:rFonts w:cs="IRNazanin" w:hint="eastAsia"/>
                <w:b/>
                <w:bCs/>
                <w:color w:val="244061" w:themeColor="accent1" w:themeShade="80"/>
                <w:spacing w:val="0"/>
                <w:rtl/>
              </w:rPr>
              <w:t>ده</w:t>
            </w:r>
            <w:r w:rsidRPr="00351F32">
              <w:rPr>
                <w:rFonts w:cs="IRNazanin"/>
                <w:b/>
                <w:bCs/>
                <w:color w:val="244061" w:themeColor="accent1" w:themeShade="80"/>
                <w:spacing w:val="0"/>
                <w:rtl/>
              </w:rPr>
              <w:t xml:space="preserve"> </w:t>
            </w:r>
            <w:r w:rsidRPr="00351F32">
              <w:rPr>
                <w:rFonts w:cs="IRNazanin" w:hint="cs"/>
                <w:b/>
                <w:bCs/>
                <w:color w:val="244061" w:themeColor="accent1" w:themeShade="80"/>
                <w:spacing w:val="0"/>
                <w:rtl/>
              </w:rPr>
              <w:t xml:space="preserve">دانلود </w:t>
            </w:r>
            <w:r w:rsidRPr="00351F32">
              <w:rPr>
                <w:rFonts w:cs="IRNazanin"/>
                <w:b/>
                <w:bCs/>
                <w:color w:val="244061" w:themeColor="accent1" w:themeShade="80"/>
                <w:spacing w:val="0"/>
                <w:rtl/>
              </w:rPr>
              <w:t>شده است.</w:t>
            </w:r>
          </w:p>
          <w:p w:rsidR="00B925F5" w:rsidRPr="00351F32" w:rsidRDefault="00B925F5" w:rsidP="00C07B0F">
            <w:pPr>
              <w:spacing w:before="60" w:after="60" w:line="240" w:lineRule="auto"/>
              <w:ind w:firstLine="0"/>
              <w:jc w:val="center"/>
              <w:rPr>
                <w:rFonts w:ascii="IRMitra" w:hAnsi="IRMitra" w:cs="IRMitra"/>
                <w:b/>
                <w:bCs/>
                <w:spacing w:val="0"/>
                <w:sz w:val="27"/>
                <w:szCs w:val="27"/>
                <w:rtl/>
              </w:rPr>
            </w:pPr>
            <w:r w:rsidRPr="00351F32">
              <w:rPr>
                <w:rFonts w:cs="Times New Roman"/>
                <w:b/>
                <w:bCs/>
                <w:color w:val="244061" w:themeColor="accent1" w:themeShade="80"/>
                <w:spacing w:val="0"/>
                <w:sz w:val="24"/>
                <w:szCs w:val="24"/>
              </w:rPr>
              <w:t>www.aqeedeh.com</w:t>
            </w:r>
          </w:p>
        </w:tc>
        <w:tc>
          <w:tcPr>
            <w:tcW w:w="1531" w:type="pct"/>
          </w:tcPr>
          <w:p w:rsidR="00B925F5" w:rsidRPr="00351F32" w:rsidRDefault="00B925F5" w:rsidP="00C07B0F">
            <w:pPr>
              <w:spacing w:before="60" w:after="60" w:line="240" w:lineRule="auto"/>
              <w:ind w:firstLine="0"/>
              <w:jc w:val="center"/>
              <w:rPr>
                <w:rFonts w:ascii="IRMitra" w:hAnsi="IRMitra" w:cs="IRMitra"/>
                <w:color w:val="244061" w:themeColor="accent1" w:themeShade="80"/>
                <w:spacing w:val="0"/>
                <w:sz w:val="30"/>
                <w:szCs w:val="30"/>
                <w:rtl/>
              </w:rPr>
            </w:pPr>
            <w:r w:rsidRPr="00351F32">
              <w:rPr>
                <w:rFonts w:ascii="IRMitra" w:hAnsi="IRMitra" w:cs="IRMitra" w:hint="cs"/>
                <w:noProof/>
                <w:color w:val="244061" w:themeColor="accent1" w:themeShade="80"/>
                <w:spacing w:val="0"/>
                <w:sz w:val="30"/>
                <w:szCs w:val="30"/>
                <w:rtl/>
                <w:lang w:bidi="ar-SA"/>
              </w:rPr>
              <w:drawing>
                <wp:inline distT="0" distB="0" distL="0" distR="0" wp14:anchorId="59A5A405" wp14:editId="42923081">
                  <wp:extent cx="943200" cy="943200"/>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925F5" w:rsidRPr="00351F32" w:rsidTr="00C07B0F">
        <w:trPr>
          <w:jc w:val="center"/>
        </w:trPr>
        <w:tc>
          <w:tcPr>
            <w:tcW w:w="1460" w:type="pct"/>
            <w:vAlign w:val="center"/>
          </w:tcPr>
          <w:p w:rsidR="00B925F5" w:rsidRPr="00351F32" w:rsidRDefault="00B925F5" w:rsidP="00C07B0F">
            <w:pPr>
              <w:spacing w:before="60" w:after="60" w:line="240" w:lineRule="auto"/>
              <w:ind w:firstLine="0"/>
              <w:jc w:val="center"/>
              <w:rPr>
                <w:rFonts w:ascii="IRMitra" w:hAnsi="IRMitra" w:cs="IRMitra"/>
                <w:b/>
                <w:bCs/>
                <w:spacing w:val="0"/>
                <w:sz w:val="27"/>
                <w:szCs w:val="27"/>
                <w:rtl/>
              </w:rPr>
            </w:pPr>
            <w:r w:rsidRPr="00351F32">
              <w:rPr>
                <w:rFonts w:ascii="IRNazanin" w:hAnsi="IRNazanin" w:cs="IRNazanin"/>
                <w:b/>
                <w:bCs/>
                <w:spacing w:val="0"/>
                <w:rtl/>
              </w:rPr>
              <w:t>ایمیل:</w:t>
            </w:r>
          </w:p>
        </w:tc>
        <w:tc>
          <w:tcPr>
            <w:tcW w:w="3540" w:type="pct"/>
            <w:gridSpan w:val="4"/>
            <w:vAlign w:val="center"/>
          </w:tcPr>
          <w:p w:rsidR="00B925F5" w:rsidRPr="00351F32" w:rsidRDefault="00B925F5" w:rsidP="00C07B0F">
            <w:pPr>
              <w:spacing w:before="60" w:after="60" w:line="240" w:lineRule="auto"/>
              <w:ind w:firstLine="0"/>
              <w:jc w:val="right"/>
              <w:rPr>
                <w:rFonts w:ascii="IRMitra" w:hAnsi="IRMitra" w:cs="IRMitra"/>
                <w:color w:val="244061" w:themeColor="accent1" w:themeShade="80"/>
                <w:spacing w:val="0"/>
                <w:sz w:val="30"/>
                <w:szCs w:val="30"/>
                <w:rtl/>
              </w:rPr>
            </w:pPr>
            <w:r w:rsidRPr="00351F32">
              <w:rPr>
                <w:rFonts w:asciiTheme="majorBidi" w:hAnsiTheme="majorBidi" w:cstheme="majorBidi"/>
                <w:b/>
                <w:bCs/>
                <w:spacing w:val="0"/>
                <w:sz w:val="24"/>
                <w:szCs w:val="24"/>
                <w:lang w:bidi="ar-SA"/>
              </w:rPr>
              <w:t>book@aqeedeh.com</w:t>
            </w:r>
          </w:p>
        </w:tc>
      </w:tr>
      <w:tr w:rsidR="00B925F5" w:rsidRPr="00351F32" w:rsidTr="00C07B0F">
        <w:trPr>
          <w:jc w:val="center"/>
        </w:trPr>
        <w:tc>
          <w:tcPr>
            <w:tcW w:w="5000" w:type="pct"/>
            <w:gridSpan w:val="5"/>
            <w:vAlign w:val="bottom"/>
          </w:tcPr>
          <w:p w:rsidR="00B925F5" w:rsidRPr="00351F32" w:rsidRDefault="00B925F5" w:rsidP="00C07B0F">
            <w:pPr>
              <w:spacing w:before="360" w:after="60" w:line="240" w:lineRule="auto"/>
              <w:ind w:firstLine="0"/>
              <w:jc w:val="center"/>
              <w:rPr>
                <w:rFonts w:ascii="IRMitra" w:hAnsi="IRMitra" w:cs="IRMitra"/>
                <w:color w:val="244061" w:themeColor="accent1" w:themeShade="80"/>
                <w:spacing w:val="0"/>
                <w:sz w:val="30"/>
                <w:szCs w:val="30"/>
                <w:rtl/>
              </w:rPr>
            </w:pPr>
            <w:r w:rsidRPr="00351F32">
              <w:rPr>
                <w:rFonts w:ascii="Times New Roman Bold" w:hAnsi="Times New Roman Bold" w:cs="IRNazanin"/>
                <w:b/>
                <w:bCs/>
                <w:spacing w:val="0"/>
                <w:sz w:val="26"/>
                <w:rtl/>
                <w:lang w:bidi="ar-SA"/>
              </w:rPr>
              <w:t>سا</w:t>
            </w:r>
            <w:r w:rsidRPr="00351F32">
              <w:rPr>
                <w:rFonts w:ascii="Times New Roman Bold" w:hAnsi="Times New Roman Bold" w:cs="IRNazanin" w:hint="cs"/>
                <w:b/>
                <w:bCs/>
                <w:spacing w:val="0"/>
                <w:sz w:val="26"/>
                <w:rtl/>
                <w:lang w:bidi="ar-SA"/>
              </w:rPr>
              <w:t>ی</w:t>
            </w:r>
            <w:r w:rsidRPr="00351F32">
              <w:rPr>
                <w:rFonts w:ascii="Times New Roman Bold" w:hAnsi="Times New Roman Bold" w:cs="IRNazanin" w:hint="eastAsia"/>
                <w:b/>
                <w:bCs/>
                <w:spacing w:val="0"/>
                <w:sz w:val="26"/>
                <w:rtl/>
                <w:lang w:bidi="ar-SA"/>
              </w:rPr>
              <w:t>ت‌ها</w:t>
            </w:r>
            <w:r w:rsidRPr="00351F32">
              <w:rPr>
                <w:rFonts w:ascii="Times New Roman Bold" w:hAnsi="Times New Roman Bold" w:cs="IRNazanin" w:hint="cs"/>
                <w:b/>
                <w:bCs/>
                <w:spacing w:val="0"/>
                <w:sz w:val="26"/>
                <w:rtl/>
                <w:lang w:bidi="ar-SA"/>
              </w:rPr>
              <w:t>ی</w:t>
            </w:r>
            <w:r w:rsidRPr="00351F32">
              <w:rPr>
                <w:rFonts w:ascii="Times New Roman Bold" w:hAnsi="Times New Roman Bold" w:cs="IRNazanin"/>
                <w:b/>
                <w:bCs/>
                <w:spacing w:val="0"/>
                <w:sz w:val="26"/>
                <w:rtl/>
                <w:lang w:bidi="ar-SA"/>
              </w:rPr>
              <w:t xml:space="preserve"> مجموع</w:t>
            </w:r>
            <w:r w:rsidRPr="00351F32">
              <w:rPr>
                <w:rFonts w:ascii="Times New Roman Bold" w:hAnsi="Times New Roman Bold" w:cs="IRNazanin" w:hint="cs"/>
                <w:b/>
                <w:bCs/>
                <w:spacing w:val="0"/>
                <w:sz w:val="26"/>
                <w:rtl/>
                <w:lang w:bidi="ar-SA"/>
              </w:rPr>
              <w:t>ۀ</w:t>
            </w:r>
            <w:r w:rsidRPr="00351F32">
              <w:rPr>
                <w:rFonts w:ascii="Times New Roman Bold" w:hAnsi="Times New Roman Bold" w:cs="IRNazanin"/>
                <w:b/>
                <w:bCs/>
                <w:spacing w:val="0"/>
                <w:sz w:val="26"/>
                <w:rtl/>
                <w:lang w:bidi="ar-SA"/>
              </w:rPr>
              <w:t xml:space="preserve"> موحد</w:t>
            </w:r>
            <w:r w:rsidRPr="00351F32">
              <w:rPr>
                <w:rFonts w:ascii="Times New Roman Bold" w:hAnsi="Times New Roman Bold" w:cs="IRNazanin" w:hint="cs"/>
                <w:b/>
                <w:bCs/>
                <w:spacing w:val="0"/>
                <w:sz w:val="26"/>
                <w:rtl/>
                <w:lang w:bidi="ar-SA"/>
              </w:rPr>
              <w:t>ی</w:t>
            </w:r>
            <w:r w:rsidRPr="00351F32">
              <w:rPr>
                <w:rFonts w:ascii="Times New Roman Bold" w:hAnsi="Times New Roman Bold" w:cs="IRNazanin" w:hint="eastAsia"/>
                <w:b/>
                <w:bCs/>
                <w:spacing w:val="0"/>
                <w:sz w:val="26"/>
                <w:rtl/>
                <w:lang w:bidi="ar-SA"/>
              </w:rPr>
              <w:t>ن</w:t>
            </w:r>
          </w:p>
        </w:tc>
      </w:tr>
      <w:tr w:rsidR="00B925F5" w:rsidRPr="00351F32" w:rsidTr="00C07B0F">
        <w:trPr>
          <w:jc w:val="center"/>
        </w:trPr>
        <w:tc>
          <w:tcPr>
            <w:tcW w:w="2297" w:type="pct"/>
            <w:gridSpan w:val="2"/>
            <w:shd w:val="clear" w:color="auto" w:fill="auto"/>
          </w:tcPr>
          <w:p w:rsidR="00B925F5" w:rsidRPr="00351F32" w:rsidRDefault="00B925F5" w:rsidP="00C07B0F">
            <w:pPr>
              <w:widowControl w:val="0"/>
              <w:tabs>
                <w:tab w:val="right" w:leader="dot" w:pos="5138"/>
              </w:tabs>
              <w:spacing w:before="60" w:after="60" w:line="240" w:lineRule="auto"/>
              <w:ind w:firstLine="0"/>
              <w:jc w:val="right"/>
              <w:rPr>
                <w:rFonts w:ascii="Literata" w:hAnsi="Literata" w:cs="Times New Roman"/>
                <w:spacing w:val="0"/>
                <w:sz w:val="24"/>
                <w:szCs w:val="24"/>
              </w:rPr>
            </w:pPr>
            <w:r w:rsidRPr="00351F32">
              <w:rPr>
                <w:rFonts w:ascii="Literata" w:hAnsi="Literata" w:cs="Times New Roman"/>
                <w:spacing w:val="0"/>
                <w:sz w:val="24"/>
                <w:szCs w:val="24"/>
              </w:rPr>
              <w:t>www.mowahedin.com</w:t>
            </w:r>
          </w:p>
          <w:p w:rsidR="00B925F5" w:rsidRPr="00351F32" w:rsidRDefault="00B925F5" w:rsidP="00C07B0F">
            <w:pPr>
              <w:widowControl w:val="0"/>
              <w:tabs>
                <w:tab w:val="right" w:leader="dot" w:pos="5138"/>
              </w:tabs>
              <w:spacing w:before="60" w:after="60" w:line="240" w:lineRule="auto"/>
              <w:ind w:firstLine="0"/>
              <w:jc w:val="right"/>
              <w:rPr>
                <w:rFonts w:ascii="Literata" w:hAnsi="Literata" w:cs="Times New Roman"/>
                <w:spacing w:val="0"/>
                <w:sz w:val="24"/>
                <w:szCs w:val="24"/>
              </w:rPr>
            </w:pPr>
            <w:r w:rsidRPr="00351F32">
              <w:rPr>
                <w:rFonts w:ascii="Literata" w:hAnsi="Literata" w:cs="Times New Roman"/>
                <w:spacing w:val="0"/>
                <w:sz w:val="24"/>
                <w:szCs w:val="24"/>
              </w:rPr>
              <w:t>www.videofarsi.com</w:t>
            </w:r>
          </w:p>
          <w:p w:rsidR="00B925F5" w:rsidRPr="00351F32" w:rsidRDefault="00B925F5" w:rsidP="00C07B0F">
            <w:pPr>
              <w:spacing w:before="60" w:after="60" w:line="240" w:lineRule="auto"/>
              <w:ind w:firstLine="0"/>
              <w:jc w:val="right"/>
              <w:rPr>
                <w:rFonts w:ascii="Literata" w:hAnsi="Literata" w:cs="Times New Roman"/>
                <w:spacing w:val="0"/>
                <w:sz w:val="24"/>
                <w:szCs w:val="24"/>
              </w:rPr>
            </w:pPr>
            <w:r w:rsidRPr="00351F32">
              <w:rPr>
                <w:rFonts w:ascii="Literata" w:hAnsi="Literata" w:cs="Times New Roman"/>
                <w:spacing w:val="0"/>
                <w:sz w:val="24"/>
                <w:szCs w:val="24"/>
              </w:rPr>
              <w:t>www.zekr.tv</w:t>
            </w:r>
          </w:p>
          <w:p w:rsidR="00B925F5" w:rsidRPr="00351F32" w:rsidRDefault="00B925F5" w:rsidP="00C07B0F">
            <w:pPr>
              <w:spacing w:before="60" w:after="60" w:line="240" w:lineRule="auto"/>
              <w:ind w:firstLine="0"/>
              <w:jc w:val="right"/>
              <w:rPr>
                <w:rFonts w:ascii="IRMitra" w:hAnsi="IRMitra" w:cs="IRMitra"/>
                <w:b/>
                <w:bCs/>
                <w:spacing w:val="0"/>
                <w:sz w:val="27"/>
                <w:szCs w:val="27"/>
                <w:rtl/>
              </w:rPr>
            </w:pPr>
            <w:r w:rsidRPr="00351F32">
              <w:rPr>
                <w:rFonts w:ascii="Literata" w:hAnsi="Literata" w:cs="Times New Roman"/>
                <w:spacing w:val="0"/>
                <w:sz w:val="24"/>
                <w:szCs w:val="24"/>
              </w:rPr>
              <w:t>www.mowahed.com</w:t>
            </w:r>
          </w:p>
        </w:tc>
        <w:tc>
          <w:tcPr>
            <w:tcW w:w="360" w:type="pct"/>
          </w:tcPr>
          <w:p w:rsidR="00B925F5" w:rsidRPr="00351F32" w:rsidRDefault="00B925F5" w:rsidP="00C07B0F">
            <w:pPr>
              <w:spacing w:before="60" w:after="60" w:line="240" w:lineRule="auto"/>
              <w:ind w:firstLine="0"/>
              <w:jc w:val="right"/>
              <w:rPr>
                <w:rFonts w:ascii="IRMitra" w:hAnsi="IRMitra" w:cs="IRMitra"/>
                <w:color w:val="244061" w:themeColor="accent1" w:themeShade="80"/>
                <w:spacing w:val="0"/>
                <w:sz w:val="30"/>
                <w:szCs w:val="30"/>
                <w:rtl/>
              </w:rPr>
            </w:pPr>
          </w:p>
        </w:tc>
        <w:tc>
          <w:tcPr>
            <w:tcW w:w="2343" w:type="pct"/>
            <w:gridSpan w:val="2"/>
          </w:tcPr>
          <w:p w:rsidR="00B925F5" w:rsidRPr="00351F32" w:rsidRDefault="00B925F5" w:rsidP="00C07B0F">
            <w:pPr>
              <w:widowControl w:val="0"/>
              <w:tabs>
                <w:tab w:val="right" w:leader="dot" w:pos="5138"/>
              </w:tabs>
              <w:spacing w:before="60" w:after="60" w:line="240" w:lineRule="auto"/>
              <w:ind w:firstLine="0"/>
              <w:jc w:val="right"/>
              <w:rPr>
                <w:rFonts w:ascii="Literata" w:hAnsi="Literata" w:cs="Times New Roman"/>
                <w:spacing w:val="0"/>
                <w:sz w:val="24"/>
                <w:szCs w:val="24"/>
                <w:lang w:bidi="ar-SA"/>
              </w:rPr>
            </w:pPr>
            <w:r w:rsidRPr="00351F32">
              <w:rPr>
                <w:rFonts w:ascii="Literata" w:hAnsi="Literata" w:cs="Times New Roman"/>
                <w:spacing w:val="0"/>
                <w:sz w:val="24"/>
                <w:szCs w:val="24"/>
                <w:lang w:bidi="ar-SA"/>
              </w:rPr>
              <w:t>www.aqeedeh.com</w:t>
            </w:r>
          </w:p>
          <w:p w:rsidR="00B925F5" w:rsidRPr="00351F32" w:rsidRDefault="00B925F5" w:rsidP="00C07B0F">
            <w:pPr>
              <w:widowControl w:val="0"/>
              <w:tabs>
                <w:tab w:val="right" w:leader="dot" w:pos="5138"/>
              </w:tabs>
              <w:spacing w:before="60" w:after="60" w:line="240" w:lineRule="auto"/>
              <w:ind w:firstLine="0"/>
              <w:jc w:val="right"/>
              <w:rPr>
                <w:rFonts w:ascii="Literata" w:hAnsi="Literata" w:cs="Times New Roman"/>
                <w:spacing w:val="0"/>
                <w:sz w:val="24"/>
                <w:szCs w:val="24"/>
                <w:lang w:bidi="ar-SA"/>
              </w:rPr>
            </w:pPr>
            <w:r w:rsidRPr="00351F32">
              <w:rPr>
                <w:rFonts w:ascii="Literata" w:hAnsi="Literata" w:cs="Times New Roman"/>
                <w:spacing w:val="0"/>
                <w:sz w:val="24"/>
                <w:szCs w:val="24"/>
                <w:lang w:bidi="ar-SA"/>
              </w:rPr>
              <w:t>www.islamtxt.com</w:t>
            </w:r>
          </w:p>
          <w:p w:rsidR="00B925F5" w:rsidRPr="00351F32" w:rsidRDefault="00D05906" w:rsidP="00C07B0F">
            <w:pPr>
              <w:widowControl w:val="0"/>
              <w:tabs>
                <w:tab w:val="right" w:leader="dot" w:pos="5138"/>
              </w:tabs>
              <w:spacing w:before="60" w:after="60" w:line="240" w:lineRule="auto"/>
              <w:ind w:firstLine="0"/>
              <w:jc w:val="right"/>
              <w:rPr>
                <w:rFonts w:ascii="Literata" w:hAnsi="Literata" w:cs="Times New Roman"/>
                <w:spacing w:val="0"/>
                <w:sz w:val="24"/>
                <w:szCs w:val="24"/>
                <w:lang w:bidi="ar-SA"/>
              </w:rPr>
            </w:pPr>
            <w:hyperlink r:id="rId11" w:history="1">
              <w:r w:rsidR="00B925F5" w:rsidRPr="00351F32">
                <w:rPr>
                  <w:rFonts w:ascii="IRNazli" w:hAnsi="IRNazli" w:cs="IRNazli"/>
                  <w:spacing w:val="0"/>
                </w:rPr>
                <w:t>www.shabnam.cc</w:t>
              </w:r>
            </w:hyperlink>
          </w:p>
          <w:p w:rsidR="00B925F5" w:rsidRPr="00351F32" w:rsidRDefault="00B925F5" w:rsidP="00C07B0F">
            <w:pPr>
              <w:spacing w:before="60" w:after="60" w:line="240" w:lineRule="auto"/>
              <w:ind w:firstLine="0"/>
              <w:jc w:val="right"/>
              <w:rPr>
                <w:rFonts w:ascii="IRMitra" w:hAnsi="IRMitra" w:cs="IRMitra"/>
                <w:color w:val="244061" w:themeColor="accent1" w:themeShade="80"/>
                <w:spacing w:val="0"/>
                <w:sz w:val="30"/>
                <w:szCs w:val="30"/>
                <w:rtl/>
              </w:rPr>
            </w:pPr>
            <w:r w:rsidRPr="00351F32">
              <w:rPr>
                <w:rFonts w:ascii="Literata" w:hAnsi="Literata" w:cs="Times New Roman"/>
                <w:spacing w:val="0"/>
                <w:sz w:val="24"/>
                <w:szCs w:val="24"/>
                <w:lang w:bidi="ar-SA"/>
              </w:rPr>
              <w:t>www.sadaislam.com</w:t>
            </w:r>
          </w:p>
        </w:tc>
      </w:tr>
      <w:tr w:rsidR="00B925F5" w:rsidRPr="00351F32" w:rsidTr="00C07B0F">
        <w:trPr>
          <w:jc w:val="center"/>
        </w:trPr>
        <w:tc>
          <w:tcPr>
            <w:tcW w:w="2297" w:type="pct"/>
            <w:gridSpan w:val="2"/>
          </w:tcPr>
          <w:p w:rsidR="00B925F5" w:rsidRPr="00351F32" w:rsidRDefault="00B925F5" w:rsidP="00C07B0F">
            <w:pPr>
              <w:spacing w:before="60" w:after="60" w:line="240" w:lineRule="auto"/>
              <w:ind w:firstLine="0"/>
              <w:jc w:val="right"/>
              <w:rPr>
                <w:rFonts w:ascii="IRMitra" w:hAnsi="IRMitra" w:cs="IRMitra"/>
                <w:b/>
                <w:bCs/>
                <w:spacing w:val="0"/>
                <w:sz w:val="5"/>
                <w:szCs w:val="5"/>
                <w:rtl/>
              </w:rPr>
            </w:pPr>
          </w:p>
        </w:tc>
        <w:tc>
          <w:tcPr>
            <w:tcW w:w="2703" w:type="pct"/>
            <w:gridSpan w:val="3"/>
          </w:tcPr>
          <w:p w:rsidR="00B925F5" w:rsidRPr="00351F32" w:rsidRDefault="00B925F5" w:rsidP="00C07B0F">
            <w:pPr>
              <w:spacing w:before="60" w:after="60" w:line="240" w:lineRule="auto"/>
              <w:ind w:firstLine="0"/>
              <w:jc w:val="right"/>
              <w:rPr>
                <w:rFonts w:ascii="IRMitra" w:hAnsi="IRMitra" w:cs="IRMitra"/>
                <w:color w:val="244061" w:themeColor="accent1" w:themeShade="80"/>
                <w:spacing w:val="0"/>
                <w:sz w:val="5"/>
                <w:szCs w:val="5"/>
                <w:rtl/>
              </w:rPr>
            </w:pPr>
          </w:p>
        </w:tc>
      </w:tr>
      <w:tr w:rsidR="00B925F5" w:rsidRPr="00351F32" w:rsidTr="00C07B0F">
        <w:trPr>
          <w:jc w:val="center"/>
        </w:trPr>
        <w:tc>
          <w:tcPr>
            <w:tcW w:w="5000" w:type="pct"/>
            <w:gridSpan w:val="5"/>
          </w:tcPr>
          <w:p w:rsidR="00B925F5" w:rsidRPr="00351F32" w:rsidRDefault="00B925F5" w:rsidP="00C07B0F">
            <w:pPr>
              <w:spacing w:before="60" w:after="60" w:line="240" w:lineRule="auto"/>
              <w:ind w:firstLine="0"/>
              <w:jc w:val="center"/>
              <w:rPr>
                <w:rFonts w:ascii="IRMitra" w:hAnsi="IRMitra" w:cs="IRMitra"/>
                <w:color w:val="244061" w:themeColor="accent1" w:themeShade="80"/>
                <w:spacing w:val="0"/>
                <w:sz w:val="30"/>
                <w:szCs w:val="30"/>
                <w:rtl/>
              </w:rPr>
            </w:pPr>
            <w:r w:rsidRPr="00351F32">
              <w:rPr>
                <w:rFonts w:ascii="IRMitra" w:hAnsi="IRMitra" w:cs="IRMitra" w:hint="cs"/>
                <w:noProof/>
                <w:color w:val="244061" w:themeColor="accent1" w:themeShade="80"/>
                <w:spacing w:val="0"/>
                <w:sz w:val="30"/>
                <w:szCs w:val="30"/>
                <w:rtl/>
                <w:lang w:bidi="ar-SA"/>
              </w:rPr>
              <w:drawing>
                <wp:inline distT="0" distB="0" distL="0" distR="0" wp14:anchorId="7D5B92C9" wp14:editId="3D1B25A0">
                  <wp:extent cx="1576800" cy="820800"/>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B925F5" w:rsidRPr="00351F32" w:rsidTr="00C07B0F">
        <w:trPr>
          <w:jc w:val="center"/>
        </w:trPr>
        <w:tc>
          <w:tcPr>
            <w:tcW w:w="5000" w:type="pct"/>
            <w:gridSpan w:val="5"/>
            <w:vAlign w:val="center"/>
          </w:tcPr>
          <w:p w:rsidR="00B925F5" w:rsidRPr="00351F32" w:rsidRDefault="00B925F5" w:rsidP="00C07B0F">
            <w:pPr>
              <w:spacing w:before="60" w:after="60" w:line="240" w:lineRule="auto"/>
              <w:ind w:firstLine="0"/>
              <w:jc w:val="center"/>
              <w:rPr>
                <w:rFonts w:ascii="IRMitra" w:hAnsi="IRMitra" w:cs="IRMitra"/>
                <w:noProof/>
                <w:color w:val="244061" w:themeColor="accent1" w:themeShade="80"/>
                <w:spacing w:val="0"/>
                <w:sz w:val="30"/>
                <w:szCs w:val="30"/>
                <w:rtl/>
                <w:lang w:bidi="ar-SA"/>
              </w:rPr>
            </w:pPr>
            <w:r w:rsidRPr="00351F32">
              <w:rPr>
                <w:rFonts w:ascii="IRMitra" w:hAnsi="IRMitra" w:cs="IRMitra"/>
                <w:noProof/>
                <w:color w:val="244061" w:themeColor="accent1" w:themeShade="80"/>
                <w:spacing w:val="0"/>
                <w:sz w:val="30"/>
                <w:szCs w:val="30"/>
                <w:lang w:bidi="ar-SA"/>
              </w:rPr>
              <w:t>contact@mowahedin.com</w:t>
            </w:r>
          </w:p>
        </w:tc>
      </w:tr>
      <w:tr w:rsidR="00B925F5" w:rsidRPr="00351F32" w:rsidTr="00C07B0F">
        <w:trPr>
          <w:jc w:val="center"/>
        </w:trPr>
        <w:tc>
          <w:tcPr>
            <w:tcW w:w="2297" w:type="pct"/>
            <w:gridSpan w:val="2"/>
          </w:tcPr>
          <w:p w:rsidR="00B925F5" w:rsidRPr="00351F32" w:rsidRDefault="00B925F5" w:rsidP="00C07B0F">
            <w:pPr>
              <w:spacing w:before="60" w:after="60" w:line="240" w:lineRule="auto"/>
              <w:ind w:firstLine="0"/>
              <w:jc w:val="right"/>
              <w:rPr>
                <w:rFonts w:ascii="IRMitra" w:hAnsi="IRMitra" w:cs="IRMitra"/>
                <w:b/>
                <w:bCs/>
                <w:spacing w:val="0"/>
                <w:sz w:val="7"/>
                <w:szCs w:val="7"/>
                <w:rtl/>
              </w:rPr>
            </w:pPr>
          </w:p>
        </w:tc>
        <w:tc>
          <w:tcPr>
            <w:tcW w:w="2703" w:type="pct"/>
            <w:gridSpan w:val="3"/>
          </w:tcPr>
          <w:p w:rsidR="00B925F5" w:rsidRPr="00351F32" w:rsidRDefault="00B925F5" w:rsidP="00C07B0F">
            <w:pPr>
              <w:spacing w:before="60" w:after="60" w:line="240" w:lineRule="auto"/>
              <w:ind w:firstLine="0"/>
              <w:jc w:val="right"/>
              <w:rPr>
                <w:rFonts w:ascii="IRMitra" w:hAnsi="IRMitra" w:cs="IRMitra"/>
                <w:color w:val="244061" w:themeColor="accent1" w:themeShade="80"/>
                <w:spacing w:val="0"/>
                <w:sz w:val="7"/>
                <w:szCs w:val="7"/>
                <w:rtl/>
              </w:rPr>
            </w:pPr>
          </w:p>
        </w:tc>
      </w:tr>
    </w:tbl>
    <w:p w:rsidR="00B925F5" w:rsidRPr="006A2D1A" w:rsidRDefault="00B925F5" w:rsidP="00B925F5">
      <w:pPr>
        <w:ind w:firstLine="0"/>
        <w:jc w:val="center"/>
        <w:rPr>
          <w:rFonts w:cs="B Badr"/>
          <w:b/>
          <w:bCs/>
          <w:spacing w:val="0"/>
          <w:sz w:val="48"/>
          <w:szCs w:val="48"/>
          <w:rtl/>
          <w:lang w:bidi="ar-SA"/>
        </w:rPr>
      </w:pPr>
    </w:p>
    <w:p w:rsidR="00B925F5" w:rsidRDefault="00B925F5" w:rsidP="00B925F5">
      <w:pPr>
        <w:ind w:firstLine="0"/>
        <w:jc w:val="center"/>
        <w:rPr>
          <w:rFonts w:cs="B Badr"/>
          <w:b/>
          <w:bCs/>
          <w:spacing w:val="0"/>
          <w:sz w:val="48"/>
          <w:szCs w:val="48"/>
          <w:rtl/>
          <w:lang w:bidi="ar-SA"/>
        </w:rPr>
      </w:pPr>
    </w:p>
    <w:p w:rsidR="00B925F5" w:rsidRDefault="00B925F5" w:rsidP="00B925F5">
      <w:pPr>
        <w:ind w:firstLine="0"/>
        <w:jc w:val="center"/>
        <w:rPr>
          <w:rFonts w:cs="B Badr"/>
          <w:b/>
          <w:bCs/>
          <w:spacing w:val="0"/>
          <w:sz w:val="48"/>
          <w:szCs w:val="48"/>
          <w:rtl/>
          <w:lang w:bidi="ar-SA"/>
        </w:rPr>
      </w:pPr>
    </w:p>
    <w:p w:rsidR="00B925F5" w:rsidRDefault="00B925F5" w:rsidP="00B925F5">
      <w:pPr>
        <w:ind w:firstLine="0"/>
        <w:jc w:val="center"/>
        <w:rPr>
          <w:rFonts w:cs="B Badr"/>
          <w:b/>
          <w:bCs/>
          <w:spacing w:val="0"/>
          <w:sz w:val="48"/>
          <w:szCs w:val="48"/>
          <w:rtl/>
          <w:lang w:bidi="ar-SA"/>
        </w:rPr>
      </w:pPr>
    </w:p>
    <w:p w:rsidR="00B925F5" w:rsidRPr="003704E1" w:rsidRDefault="00B925F5" w:rsidP="00B925F5">
      <w:pPr>
        <w:ind w:firstLine="0"/>
        <w:jc w:val="center"/>
        <w:rPr>
          <w:rFonts w:ascii="IRNazli" w:hAnsi="IRNazli" w:cs="IRNazli"/>
          <w:b/>
          <w:bCs/>
          <w:spacing w:val="0"/>
          <w:sz w:val="44"/>
          <w:szCs w:val="44"/>
          <w:rtl/>
          <w:lang w:bidi="ar-SA"/>
        </w:rPr>
      </w:pPr>
      <w:r w:rsidRPr="003704E1">
        <w:rPr>
          <w:rFonts w:ascii="IRNazli" w:hAnsi="IRNazli" w:cs="IRNazli"/>
          <w:b/>
          <w:bCs/>
          <w:spacing w:val="0"/>
          <w:sz w:val="44"/>
          <w:szCs w:val="44"/>
          <w:rtl/>
          <w:lang w:bidi="ar-SA"/>
        </w:rPr>
        <w:t>بازنشر این کتاب با ذکر اسم ناشر بلامانع است</w:t>
      </w:r>
      <w:r>
        <w:rPr>
          <w:rFonts w:ascii="IRNazli" w:hAnsi="IRNazli" w:cs="IRNazli" w:hint="cs"/>
          <w:b/>
          <w:bCs/>
          <w:spacing w:val="0"/>
          <w:sz w:val="44"/>
          <w:szCs w:val="44"/>
          <w:rtl/>
          <w:lang w:bidi="ar-SA"/>
        </w:rPr>
        <w:t>.</w:t>
      </w:r>
    </w:p>
    <w:p w:rsidR="00B925F5" w:rsidRDefault="00B925F5" w:rsidP="00B925F5">
      <w:pPr>
        <w:ind w:firstLine="0"/>
        <w:jc w:val="center"/>
        <w:rPr>
          <w:rFonts w:cs="B Badr"/>
          <w:b/>
          <w:bCs/>
          <w:spacing w:val="0"/>
          <w:sz w:val="48"/>
          <w:szCs w:val="48"/>
          <w:rtl/>
          <w:lang w:bidi="ar-SA"/>
        </w:rPr>
      </w:pPr>
    </w:p>
    <w:p w:rsidR="00B925F5" w:rsidRPr="005C29E1" w:rsidRDefault="00B925F5" w:rsidP="00B925F5">
      <w:pPr>
        <w:ind w:firstLine="0"/>
        <w:jc w:val="center"/>
        <w:rPr>
          <w:rFonts w:cs="B Mitra"/>
          <w:b/>
          <w:bCs/>
          <w:spacing w:val="0"/>
          <w:rtl/>
          <w:lang w:bidi="ar-SA"/>
        </w:rPr>
      </w:pPr>
      <w:r w:rsidRPr="005C29E1">
        <w:rPr>
          <w:rFonts w:cs="B Mitra"/>
          <w:b/>
          <w:bCs/>
          <w:spacing w:val="0"/>
          <w:rtl/>
          <w:lang w:bidi="ar-SA"/>
        </w:rPr>
        <w:t>نظارت علم</w:t>
      </w:r>
      <w:r w:rsidRPr="005C29E1">
        <w:rPr>
          <w:rFonts w:cs="B Mitra" w:hint="cs"/>
          <w:b/>
          <w:bCs/>
          <w:spacing w:val="0"/>
          <w:rtl/>
          <w:lang w:bidi="ar-SA"/>
        </w:rPr>
        <w:t>ی</w:t>
      </w:r>
      <w:r>
        <w:rPr>
          <w:rFonts w:cs="B Mitra" w:hint="cs"/>
          <w:b/>
          <w:bCs/>
          <w:spacing w:val="0"/>
          <w:rtl/>
        </w:rPr>
        <w:t>، فنی</w:t>
      </w:r>
      <w:r w:rsidRPr="005C29E1">
        <w:rPr>
          <w:rFonts w:cs="B Mitra"/>
          <w:b/>
          <w:bCs/>
          <w:spacing w:val="0"/>
          <w:rtl/>
          <w:lang w:bidi="ar-SA"/>
        </w:rPr>
        <w:t xml:space="preserve"> و ناشر:</w:t>
      </w:r>
    </w:p>
    <w:p w:rsidR="00B925F5" w:rsidRDefault="00B925F5" w:rsidP="00B925F5">
      <w:pPr>
        <w:ind w:firstLine="0"/>
        <w:jc w:val="center"/>
        <w:rPr>
          <w:rFonts w:cs="B Kourosh"/>
          <w:spacing w:val="0"/>
          <w:sz w:val="34"/>
          <w:szCs w:val="34"/>
          <w:rtl/>
          <w:lang w:bidi="ar-SA"/>
        </w:rPr>
      </w:pPr>
      <w:r w:rsidRPr="005C29E1">
        <w:rPr>
          <w:rFonts w:cs="B Kourosh"/>
          <w:spacing w:val="0"/>
          <w:sz w:val="34"/>
          <w:szCs w:val="34"/>
          <w:rtl/>
          <w:lang w:bidi="ar-SA"/>
        </w:rPr>
        <w:t>گروه علم</w:t>
      </w:r>
      <w:r w:rsidRPr="005C29E1">
        <w:rPr>
          <w:rFonts w:cs="B Kourosh" w:hint="cs"/>
          <w:spacing w:val="0"/>
          <w:sz w:val="34"/>
          <w:szCs w:val="34"/>
          <w:rtl/>
          <w:lang w:bidi="ar-SA"/>
        </w:rPr>
        <w:t>ی</w:t>
      </w:r>
      <w:r w:rsidRPr="005C29E1">
        <w:rPr>
          <w:rFonts w:cs="B Kourosh"/>
          <w:spacing w:val="0"/>
          <w:sz w:val="34"/>
          <w:szCs w:val="34"/>
          <w:rtl/>
          <w:lang w:bidi="ar-SA"/>
        </w:rPr>
        <w:t xml:space="preserve"> فرهنگ</w:t>
      </w:r>
      <w:r w:rsidRPr="005C29E1">
        <w:rPr>
          <w:rFonts w:cs="B Kourosh" w:hint="cs"/>
          <w:spacing w:val="0"/>
          <w:sz w:val="34"/>
          <w:szCs w:val="34"/>
          <w:rtl/>
          <w:lang w:bidi="ar-SA"/>
        </w:rPr>
        <w:t>ی</w:t>
      </w:r>
      <w:r w:rsidRPr="005C29E1">
        <w:rPr>
          <w:rFonts w:cs="B Kourosh"/>
          <w:spacing w:val="0"/>
          <w:sz w:val="34"/>
          <w:szCs w:val="34"/>
          <w:rtl/>
          <w:lang w:bidi="ar-SA"/>
        </w:rPr>
        <w:t xml:space="preserve"> مجموعه موحد</w:t>
      </w:r>
      <w:r w:rsidRPr="005C29E1">
        <w:rPr>
          <w:rFonts w:cs="B Kourosh" w:hint="cs"/>
          <w:spacing w:val="0"/>
          <w:sz w:val="34"/>
          <w:szCs w:val="34"/>
          <w:rtl/>
          <w:lang w:bidi="ar-SA"/>
        </w:rPr>
        <w:t>ی</w:t>
      </w:r>
      <w:r w:rsidRPr="005C29E1">
        <w:rPr>
          <w:rFonts w:cs="B Kourosh" w:hint="eastAsia"/>
          <w:spacing w:val="0"/>
          <w:sz w:val="34"/>
          <w:szCs w:val="34"/>
          <w:rtl/>
          <w:lang w:bidi="ar-SA"/>
        </w:rPr>
        <w:t>ن</w:t>
      </w:r>
    </w:p>
    <w:p w:rsidR="00B925F5" w:rsidRPr="005C29E1" w:rsidRDefault="00B925F5" w:rsidP="00B925F5">
      <w:pPr>
        <w:spacing w:after="480"/>
        <w:ind w:firstLine="0"/>
        <w:jc w:val="center"/>
        <w:rPr>
          <w:rFonts w:cs="B Kourosh"/>
          <w:spacing w:val="0"/>
          <w:sz w:val="24"/>
          <w:szCs w:val="24"/>
          <w:lang w:bidi="ar-SA"/>
        </w:rPr>
      </w:pPr>
      <w:r w:rsidRPr="005C29E1">
        <w:rPr>
          <w:rFonts w:cs="B Kourosh"/>
          <w:spacing w:val="0"/>
          <w:sz w:val="24"/>
          <w:szCs w:val="24"/>
          <w:lang w:bidi="ar-SA"/>
        </w:rPr>
        <w:t>www.mowahedin.com</w:t>
      </w:r>
    </w:p>
    <w:p w:rsidR="00B925F5" w:rsidRPr="00734083" w:rsidRDefault="00B925F5" w:rsidP="00B925F5">
      <w:pPr>
        <w:ind w:firstLine="0"/>
        <w:jc w:val="center"/>
        <w:rPr>
          <w:rFonts w:cs="B Mitra"/>
          <w:b/>
          <w:bCs/>
          <w:spacing w:val="0"/>
          <w:rtl/>
          <w:lang w:bidi="ar-SA"/>
        </w:rPr>
      </w:pPr>
      <w:r w:rsidRPr="00734083">
        <w:rPr>
          <w:rFonts w:cs="B Mitra" w:hint="cs"/>
          <w:b/>
          <w:bCs/>
          <w:spacing w:val="0"/>
          <w:rtl/>
          <w:lang w:bidi="ar-SA"/>
        </w:rPr>
        <w:t>منبع:</w:t>
      </w:r>
    </w:p>
    <w:p w:rsidR="00B925F5" w:rsidRDefault="00B925F5" w:rsidP="00B925F5">
      <w:pPr>
        <w:ind w:firstLine="0"/>
        <w:jc w:val="center"/>
        <w:rPr>
          <w:rFonts w:cs="B Kourosh"/>
          <w:spacing w:val="0"/>
          <w:sz w:val="34"/>
          <w:szCs w:val="34"/>
          <w:rtl/>
          <w:lang w:bidi="ar-SA"/>
        </w:rPr>
      </w:pPr>
      <w:r w:rsidRPr="00734083">
        <w:rPr>
          <w:rFonts w:cs="B Kourosh"/>
          <w:spacing w:val="0"/>
          <w:sz w:val="34"/>
          <w:szCs w:val="34"/>
          <w:rtl/>
          <w:lang w:bidi="ar-SA"/>
        </w:rPr>
        <w:t>کتابخانه الکترون</w:t>
      </w:r>
      <w:r w:rsidRPr="00734083">
        <w:rPr>
          <w:rFonts w:cs="B Kourosh" w:hint="cs"/>
          <w:spacing w:val="0"/>
          <w:sz w:val="34"/>
          <w:szCs w:val="34"/>
          <w:rtl/>
          <w:lang w:bidi="ar-SA"/>
        </w:rPr>
        <w:t>ی</w:t>
      </w:r>
      <w:r w:rsidRPr="00734083">
        <w:rPr>
          <w:rFonts w:cs="B Kourosh" w:hint="eastAsia"/>
          <w:spacing w:val="0"/>
          <w:sz w:val="34"/>
          <w:szCs w:val="34"/>
          <w:rtl/>
          <w:lang w:bidi="ar-SA"/>
        </w:rPr>
        <w:t>ک</w:t>
      </w:r>
      <w:r w:rsidRPr="00734083">
        <w:rPr>
          <w:rFonts w:cs="B Kourosh" w:hint="cs"/>
          <w:spacing w:val="0"/>
          <w:sz w:val="34"/>
          <w:szCs w:val="34"/>
          <w:rtl/>
          <w:lang w:bidi="ar-SA"/>
        </w:rPr>
        <w:t>ی</w:t>
      </w:r>
      <w:r w:rsidRPr="00734083">
        <w:rPr>
          <w:rFonts w:cs="B Kourosh"/>
          <w:spacing w:val="0"/>
          <w:sz w:val="34"/>
          <w:szCs w:val="34"/>
          <w:rtl/>
          <w:lang w:bidi="ar-SA"/>
        </w:rPr>
        <w:t xml:space="preserve"> عق</w:t>
      </w:r>
      <w:r w:rsidRPr="00734083">
        <w:rPr>
          <w:rFonts w:cs="B Kourosh" w:hint="cs"/>
          <w:spacing w:val="0"/>
          <w:sz w:val="34"/>
          <w:szCs w:val="34"/>
          <w:rtl/>
          <w:lang w:bidi="ar-SA"/>
        </w:rPr>
        <w:t>ی</w:t>
      </w:r>
      <w:r w:rsidRPr="00734083">
        <w:rPr>
          <w:rFonts w:cs="B Kourosh" w:hint="eastAsia"/>
          <w:spacing w:val="0"/>
          <w:sz w:val="34"/>
          <w:szCs w:val="34"/>
          <w:rtl/>
          <w:lang w:bidi="ar-SA"/>
        </w:rPr>
        <w:t>ده</w:t>
      </w:r>
    </w:p>
    <w:p w:rsidR="00B925F5" w:rsidRPr="005C29E1" w:rsidRDefault="00B925F5" w:rsidP="00B925F5">
      <w:pPr>
        <w:spacing w:after="480"/>
        <w:ind w:firstLine="0"/>
        <w:jc w:val="center"/>
        <w:rPr>
          <w:rFonts w:cs="B Kourosh"/>
          <w:spacing w:val="0"/>
          <w:sz w:val="24"/>
          <w:szCs w:val="24"/>
          <w:lang w:bidi="ar-SA"/>
        </w:rPr>
      </w:pPr>
      <w:r w:rsidRPr="005C29E1">
        <w:rPr>
          <w:rFonts w:cs="B Kourosh"/>
          <w:spacing w:val="0"/>
          <w:sz w:val="24"/>
          <w:szCs w:val="24"/>
          <w:lang w:bidi="ar-SA"/>
        </w:rPr>
        <w:t>www.</w:t>
      </w:r>
      <w:r>
        <w:rPr>
          <w:rFonts w:cs="B Kourosh"/>
          <w:spacing w:val="0"/>
          <w:sz w:val="24"/>
          <w:szCs w:val="24"/>
          <w:lang w:bidi="ar-SA"/>
        </w:rPr>
        <w:t>aqeedeh</w:t>
      </w:r>
      <w:r w:rsidRPr="005C29E1">
        <w:rPr>
          <w:rFonts w:cs="B Kourosh"/>
          <w:spacing w:val="0"/>
          <w:sz w:val="24"/>
          <w:szCs w:val="24"/>
          <w:lang w:bidi="ar-SA"/>
        </w:rPr>
        <w:t>.com</w:t>
      </w:r>
    </w:p>
    <w:p w:rsidR="00B925F5" w:rsidRDefault="00B925F5" w:rsidP="00B925F5">
      <w:pPr>
        <w:ind w:firstLine="0"/>
        <w:jc w:val="center"/>
        <w:rPr>
          <w:rFonts w:cs="B Mitra"/>
          <w:b/>
          <w:bCs/>
          <w:spacing w:val="0"/>
          <w:rtl/>
          <w:lang w:bidi="ar-SA"/>
        </w:rPr>
      </w:pPr>
    </w:p>
    <w:p w:rsidR="00B925F5" w:rsidRDefault="00B925F5" w:rsidP="00B925F5">
      <w:pPr>
        <w:ind w:firstLine="0"/>
        <w:jc w:val="center"/>
        <w:rPr>
          <w:rFonts w:cs="B Mitra"/>
          <w:b/>
          <w:bCs/>
          <w:spacing w:val="0"/>
          <w:rtl/>
          <w:lang w:bidi="ar-SA"/>
        </w:rPr>
      </w:pPr>
    </w:p>
    <w:p w:rsidR="00B925F5" w:rsidRDefault="00B925F5" w:rsidP="00B925F5">
      <w:pPr>
        <w:ind w:firstLine="0"/>
        <w:jc w:val="center"/>
        <w:rPr>
          <w:rFonts w:cs="B Mitra"/>
          <w:b/>
          <w:bCs/>
          <w:spacing w:val="0"/>
          <w:rtl/>
          <w:lang w:bidi="ar-SA"/>
        </w:rPr>
      </w:pPr>
    </w:p>
    <w:p w:rsidR="00B925F5" w:rsidRPr="00734083" w:rsidRDefault="00B925F5" w:rsidP="00B925F5">
      <w:pPr>
        <w:ind w:firstLine="0"/>
        <w:jc w:val="center"/>
        <w:rPr>
          <w:rFonts w:cs="B Mitra"/>
          <w:b/>
          <w:bCs/>
          <w:spacing w:val="0"/>
          <w:rtl/>
          <w:lang w:bidi="ar-SA"/>
        </w:rPr>
      </w:pPr>
      <w:r w:rsidRPr="00734083">
        <w:rPr>
          <w:rFonts w:cs="B Mitra" w:hint="cs"/>
          <w:b/>
          <w:bCs/>
          <w:spacing w:val="0"/>
          <w:rtl/>
          <w:lang w:bidi="ar-SA"/>
        </w:rPr>
        <w:t>تماس با ما:</w:t>
      </w:r>
    </w:p>
    <w:p w:rsidR="00B925F5" w:rsidRPr="00734083" w:rsidRDefault="00B925F5" w:rsidP="00B925F5">
      <w:pPr>
        <w:ind w:firstLine="0"/>
        <w:jc w:val="center"/>
        <w:rPr>
          <w:rFonts w:cs="B Kourosh"/>
          <w:spacing w:val="0"/>
          <w:rtl/>
          <w:lang w:bidi="ar-SA"/>
        </w:rPr>
      </w:pPr>
      <w:r w:rsidRPr="00734083">
        <w:rPr>
          <w:rFonts w:cs="B Kourosh"/>
          <w:spacing w:val="0"/>
          <w:lang w:bidi="ar-SA"/>
        </w:rPr>
        <w:t>book@aqeedeh.com</w:t>
      </w:r>
    </w:p>
    <w:p w:rsidR="00B241EB" w:rsidRDefault="00B241EB" w:rsidP="00B241EB">
      <w:pPr>
        <w:ind w:firstLine="0"/>
        <w:rPr>
          <w:rFonts w:cs="B Badr"/>
          <w:b/>
          <w:bCs/>
          <w:spacing w:val="0"/>
          <w:sz w:val="32"/>
          <w:szCs w:val="32"/>
          <w:rtl/>
          <w:lang w:bidi="ar-SA"/>
        </w:rPr>
      </w:pPr>
    </w:p>
    <w:p w:rsidR="00B925F5" w:rsidRDefault="00B925F5" w:rsidP="00B241EB">
      <w:pPr>
        <w:ind w:firstLine="0"/>
        <w:rPr>
          <w:rFonts w:cs="B Badr"/>
          <w:b/>
          <w:bCs/>
          <w:spacing w:val="0"/>
          <w:sz w:val="32"/>
          <w:szCs w:val="32"/>
          <w:rtl/>
          <w:lang w:bidi="ar-SA"/>
        </w:rPr>
      </w:pPr>
    </w:p>
    <w:p w:rsidR="00B925F5" w:rsidRPr="00871FAC" w:rsidRDefault="00B925F5" w:rsidP="00B241EB">
      <w:pPr>
        <w:ind w:firstLine="0"/>
        <w:rPr>
          <w:rFonts w:cs="B Badr"/>
          <w:b/>
          <w:bCs/>
          <w:spacing w:val="0"/>
          <w:sz w:val="32"/>
          <w:szCs w:val="32"/>
          <w:rtl/>
          <w:lang w:bidi="ar-SA"/>
        </w:rPr>
        <w:sectPr w:rsidR="00B925F5" w:rsidRPr="00871FAC" w:rsidSect="00F8799F">
          <w:footnotePr>
            <w:numRestart w:val="eachPage"/>
          </w:footnotePr>
          <w:pgSz w:w="11906" w:h="16838" w:code="9"/>
          <w:pgMar w:top="737" w:right="2381" w:bottom="3969" w:left="2381" w:header="737" w:footer="3969" w:gutter="0"/>
          <w:cols w:space="720"/>
          <w:titlePg/>
          <w:bidi/>
          <w:rtlGutter/>
          <w:docGrid w:linePitch="360"/>
        </w:sectPr>
      </w:pPr>
    </w:p>
    <w:p w:rsidR="00DB1D67" w:rsidRPr="00871FAC" w:rsidRDefault="00DB1D67" w:rsidP="00501A14">
      <w:pPr>
        <w:pStyle w:val="a"/>
        <w:rPr>
          <w:rtl/>
          <w:lang w:bidi="ar-SA"/>
        </w:rPr>
      </w:pPr>
      <w:r w:rsidRPr="00871FAC">
        <w:rPr>
          <w:rtl/>
          <w:lang w:bidi="ar-SA"/>
        </w:rPr>
        <w:lastRenderedPageBreak/>
        <w:t>فهرست مطالب</w:t>
      </w:r>
    </w:p>
    <w:p w:rsidR="00D35D84" w:rsidRPr="00FB2EE3" w:rsidRDefault="00A4637B" w:rsidP="00F555B5">
      <w:pPr>
        <w:pStyle w:val="TOC1"/>
        <w:tabs>
          <w:tab w:val="right" w:leader="dot" w:pos="7134"/>
        </w:tabs>
        <w:jc w:val="left"/>
        <w:rPr>
          <w:rFonts w:ascii="Calibri" w:hAnsi="Calibri" w:cs="Arial"/>
          <w:b w:val="0"/>
          <w:bCs w:val="0"/>
          <w:noProof/>
          <w:spacing w:val="0"/>
          <w:sz w:val="22"/>
          <w:szCs w:val="22"/>
          <w:rtl/>
        </w:rPr>
      </w:pPr>
      <w:r w:rsidRPr="00FB2EE3">
        <w:rPr>
          <w:spacing w:val="0"/>
          <w:sz w:val="26"/>
          <w:szCs w:val="26"/>
          <w:rtl/>
          <w:lang w:bidi="ar-SA"/>
        </w:rPr>
        <w:fldChar w:fldCharType="begin"/>
      </w:r>
      <w:r w:rsidR="00BF3E23" w:rsidRPr="00FB2EE3">
        <w:rPr>
          <w:spacing w:val="0"/>
          <w:sz w:val="26"/>
          <w:szCs w:val="26"/>
          <w:rtl/>
          <w:lang w:bidi="ar-SA"/>
        </w:rPr>
        <w:instrText xml:space="preserve"> </w:instrText>
      </w:r>
      <w:r w:rsidR="00BF3E23" w:rsidRPr="00FB2EE3">
        <w:rPr>
          <w:spacing w:val="0"/>
          <w:sz w:val="26"/>
          <w:szCs w:val="26"/>
          <w:lang w:bidi="ar-SA"/>
        </w:rPr>
        <w:instrText>TOC \h \z \t</w:instrText>
      </w:r>
      <w:r w:rsidR="00BF3E23" w:rsidRPr="00FB2EE3">
        <w:rPr>
          <w:spacing w:val="0"/>
          <w:sz w:val="26"/>
          <w:szCs w:val="26"/>
          <w:rtl/>
          <w:lang w:bidi="ar-SA"/>
        </w:rPr>
        <w:instrText xml:space="preserve"> "تیتر و ابواب,1,تیتر دوم,2" </w:instrText>
      </w:r>
      <w:r w:rsidRPr="00FB2EE3">
        <w:rPr>
          <w:spacing w:val="0"/>
          <w:sz w:val="26"/>
          <w:szCs w:val="26"/>
          <w:rtl/>
          <w:lang w:bidi="ar-SA"/>
        </w:rPr>
        <w:fldChar w:fldCharType="separate"/>
      </w:r>
      <w:hyperlink w:anchor="_Toc322033098" w:history="1">
        <w:r w:rsidR="00D35D84" w:rsidRPr="00FB2EE3">
          <w:rPr>
            <w:rStyle w:val="Hyperlink"/>
            <w:noProof/>
            <w:spacing w:val="0"/>
            <w:rtl/>
            <w:lang w:bidi="ar-SA"/>
          </w:rPr>
          <w:t xml:space="preserve">11- </w:t>
        </w:r>
        <w:r w:rsidR="00D35D84" w:rsidRPr="00FB2EE3">
          <w:rPr>
            <w:rStyle w:val="Hyperlink"/>
            <w:rFonts w:hint="eastAsia"/>
            <w:noProof/>
            <w:spacing w:val="0"/>
            <w:rtl/>
            <w:lang w:bidi="ar-SA"/>
          </w:rPr>
          <w:t>باب</w:t>
        </w:r>
        <w:r w:rsidR="00D35D84" w:rsidRPr="00FB2EE3">
          <w:rPr>
            <w:rStyle w:val="Hyperlink"/>
            <w:noProof/>
            <w:spacing w:val="0"/>
            <w:rtl/>
            <w:lang w:bidi="ar-SA"/>
          </w:rPr>
          <w:t xml:space="preserve">: </w:t>
        </w:r>
        <w:r w:rsidR="00D35D84" w:rsidRPr="00FB2EE3">
          <w:rPr>
            <w:rStyle w:val="Hyperlink"/>
            <w:rFonts w:hint="eastAsia"/>
            <w:noProof/>
            <w:spacing w:val="0"/>
            <w:rtl/>
            <w:lang w:bidi="ar-SA"/>
          </w:rPr>
          <w:t>مجاهدت</w:t>
        </w:r>
        <w:r w:rsidR="00D35D84" w:rsidRPr="00FB2EE3">
          <w:rPr>
            <w:noProof/>
            <w:webHidden/>
            <w:spacing w:val="0"/>
            <w:rtl/>
            <w:lang w:bidi="ar-SA"/>
          </w:rPr>
          <w:tab/>
        </w:r>
        <w:r w:rsidR="00D35D84" w:rsidRPr="00FB2EE3">
          <w:rPr>
            <w:rStyle w:val="Hyperlink"/>
            <w:noProof/>
            <w:spacing w:val="0"/>
            <w:rtl/>
            <w:lang w:bidi="ar-SA"/>
          </w:rPr>
          <w:fldChar w:fldCharType="begin"/>
        </w:r>
        <w:r w:rsidR="00D35D84" w:rsidRPr="00FB2EE3">
          <w:rPr>
            <w:noProof/>
            <w:webHidden/>
            <w:spacing w:val="0"/>
            <w:rtl/>
            <w:lang w:bidi="ar-SA"/>
          </w:rPr>
          <w:instrText xml:space="preserve"> </w:instrText>
        </w:r>
        <w:r w:rsidR="00D35D84" w:rsidRPr="00FB2EE3">
          <w:rPr>
            <w:noProof/>
            <w:webHidden/>
            <w:spacing w:val="0"/>
          </w:rPr>
          <w:instrText xml:space="preserve">PAGEREF _Toc322033098 \h </w:instrText>
        </w:r>
        <w:r w:rsidR="00D35D84" w:rsidRPr="00FB2EE3">
          <w:rPr>
            <w:rStyle w:val="Hyperlink"/>
            <w:noProof/>
            <w:spacing w:val="0"/>
            <w:rtl/>
            <w:lang w:bidi="ar-SA"/>
          </w:rPr>
        </w:r>
        <w:r w:rsidR="00D35D84" w:rsidRPr="00FB2EE3">
          <w:rPr>
            <w:rStyle w:val="Hyperlink"/>
            <w:noProof/>
            <w:spacing w:val="0"/>
            <w:rtl/>
          </w:rPr>
          <w:fldChar w:fldCharType="separate"/>
        </w:r>
        <w:r w:rsidR="00501A14">
          <w:rPr>
            <w:noProof/>
            <w:webHidden/>
            <w:spacing w:val="0"/>
            <w:rtl/>
            <w:lang w:bidi="ar-SA"/>
          </w:rPr>
          <w:t>3</w:t>
        </w:r>
        <w:r w:rsidR="00D35D84" w:rsidRPr="00FB2EE3">
          <w:rPr>
            <w:rStyle w:val="Hyperlink"/>
            <w:noProof/>
            <w:spacing w:val="0"/>
            <w:rtl/>
            <w:lang w:bidi="ar-SA"/>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099" w:history="1">
        <w:r w:rsidR="00D35D84" w:rsidRPr="00FB2EE3">
          <w:rPr>
            <w:rStyle w:val="Hyperlink"/>
            <w:noProof/>
            <w:spacing w:val="0"/>
            <w:rtl/>
          </w:rPr>
          <w:t xml:space="preserve">12-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تشو</w:t>
        </w:r>
        <w:r w:rsidR="00D35D84" w:rsidRPr="00FB2EE3">
          <w:rPr>
            <w:rStyle w:val="Hyperlink"/>
            <w:rFonts w:hint="cs"/>
            <w:noProof/>
            <w:spacing w:val="0"/>
            <w:rtl/>
          </w:rPr>
          <w:t>ی</w:t>
        </w:r>
        <w:r w:rsidR="00D35D84" w:rsidRPr="00FB2EE3">
          <w:rPr>
            <w:rStyle w:val="Hyperlink"/>
            <w:rFonts w:hint="eastAsia"/>
            <w:noProof/>
            <w:spacing w:val="0"/>
            <w:rtl/>
          </w:rPr>
          <w:t>ق</w:t>
        </w:r>
        <w:r w:rsidR="00D35D84" w:rsidRPr="00FB2EE3">
          <w:rPr>
            <w:rStyle w:val="Hyperlink"/>
            <w:noProof/>
            <w:spacing w:val="0"/>
            <w:rtl/>
          </w:rPr>
          <w:t xml:space="preserve"> </w:t>
        </w:r>
        <w:r w:rsidR="00D35D84" w:rsidRPr="00FB2EE3">
          <w:rPr>
            <w:rStyle w:val="Hyperlink"/>
            <w:rFonts w:hint="eastAsia"/>
            <w:noProof/>
            <w:spacing w:val="0"/>
            <w:rtl/>
          </w:rPr>
          <w:t>به</w:t>
        </w:r>
        <w:r w:rsidR="00D35D84" w:rsidRPr="00FB2EE3">
          <w:rPr>
            <w:rStyle w:val="Hyperlink"/>
            <w:noProof/>
            <w:spacing w:val="0"/>
            <w:rtl/>
          </w:rPr>
          <w:t xml:space="preserve"> </w:t>
        </w:r>
        <w:r w:rsidR="00D35D84" w:rsidRPr="00FB2EE3">
          <w:rPr>
            <w:rStyle w:val="Hyperlink"/>
            <w:rFonts w:hint="eastAsia"/>
            <w:noProof/>
            <w:spacing w:val="0"/>
            <w:rtl/>
          </w:rPr>
          <w:t>انجام</w:t>
        </w:r>
        <w:r w:rsidR="00D35D84" w:rsidRPr="00FB2EE3">
          <w:rPr>
            <w:rStyle w:val="Hyperlink"/>
            <w:noProof/>
            <w:spacing w:val="0"/>
            <w:rtl/>
          </w:rPr>
          <w:t xml:space="preserve"> </w:t>
        </w:r>
        <w:r w:rsidR="00D35D84" w:rsidRPr="00FB2EE3">
          <w:rPr>
            <w:rStyle w:val="Hyperlink"/>
            <w:rFonts w:hint="eastAsia"/>
            <w:noProof/>
            <w:spacing w:val="0"/>
            <w:rtl/>
          </w:rPr>
          <w:t>کارها</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ن</w:t>
        </w:r>
        <w:r w:rsidR="00D35D84" w:rsidRPr="00FB2EE3">
          <w:rPr>
            <w:rStyle w:val="Hyperlink"/>
            <w:rFonts w:hint="cs"/>
            <w:noProof/>
            <w:spacing w:val="0"/>
            <w:rtl/>
          </w:rPr>
          <w:t>ی</w:t>
        </w:r>
        <w:r w:rsidR="00D35D84" w:rsidRPr="00FB2EE3">
          <w:rPr>
            <w:rStyle w:val="Hyperlink"/>
            <w:rFonts w:hint="eastAsia"/>
            <w:noProof/>
            <w:spacing w:val="0"/>
            <w:rtl/>
          </w:rPr>
          <w:t>ک</w:t>
        </w:r>
        <w:r w:rsidR="00D35D84" w:rsidRPr="00FB2EE3">
          <w:rPr>
            <w:rStyle w:val="Hyperlink"/>
            <w:noProof/>
            <w:spacing w:val="0"/>
            <w:rtl/>
          </w:rPr>
          <w:t xml:space="preserve"> </w:t>
        </w:r>
        <w:r w:rsidR="00D35D84" w:rsidRPr="00FB2EE3">
          <w:rPr>
            <w:rStyle w:val="Hyperlink"/>
            <w:rFonts w:hint="eastAsia"/>
            <w:noProof/>
            <w:spacing w:val="0"/>
            <w:rtl/>
          </w:rPr>
          <w:t>در</w:t>
        </w:r>
        <w:r w:rsidR="00D35D84" w:rsidRPr="00FB2EE3">
          <w:rPr>
            <w:rStyle w:val="Hyperlink"/>
            <w:noProof/>
            <w:spacing w:val="0"/>
            <w:rtl/>
          </w:rPr>
          <w:t xml:space="preserve"> </w:t>
        </w:r>
        <w:r w:rsidR="00D35D84" w:rsidRPr="00FB2EE3">
          <w:rPr>
            <w:rStyle w:val="Hyperlink"/>
            <w:rFonts w:hint="eastAsia"/>
            <w:noProof/>
            <w:spacing w:val="0"/>
            <w:rtl/>
          </w:rPr>
          <w:t>اواخر</w:t>
        </w:r>
        <w:r w:rsidR="00D35D84" w:rsidRPr="00FB2EE3">
          <w:rPr>
            <w:rStyle w:val="Hyperlink"/>
            <w:noProof/>
            <w:spacing w:val="0"/>
            <w:rtl/>
          </w:rPr>
          <w:t xml:space="preserve"> </w:t>
        </w:r>
        <w:r w:rsidR="00D35D84" w:rsidRPr="00FB2EE3">
          <w:rPr>
            <w:rStyle w:val="Hyperlink"/>
            <w:rFonts w:hint="eastAsia"/>
            <w:noProof/>
            <w:spacing w:val="0"/>
            <w:rtl/>
          </w:rPr>
          <w:t>عمر</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_Toc322033099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87</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00" w:history="1">
        <w:r w:rsidR="00D35D84" w:rsidRPr="00FB2EE3">
          <w:rPr>
            <w:rStyle w:val="Hyperlink"/>
            <w:noProof/>
            <w:spacing w:val="0"/>
            <w:rtl/>
          </w:rPr>
          <w:t xml:space="preserve">13-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ز</w:t>
        </w:r>
        <w:r w:rsidR="00D35D84" w:rsidRPr="00FB2EE3">
          <w:rPr>
            <w:rStyle w:val="Hyperlink"/>
            <w:rFonts w:hint="cs"/>
            <w:noProof/>
            <w:spacing w:val="0"/>
            <w:rtl/>
          </w:rPr>
          <w:t>ی</w:t>
        </w:r>
        <w:r w:rsidR="00D35D84" w:rsidRPr="00FB2EE3">
          <w:rPr>
            <w:rStyle w:val="Hyperlink"/>
            <w:rFonts w:hint="eastAsia"/>
            <w:noProof/>
            <w:spacing w:val="0"/>
            <w:rtl/>
          </w:rPr>
          <w:t>اد</w:t>
        </w:r>
        <w:r w:rsidR="00D35D84" w:rsidRPr="00FB2EE3">
          <w:rPr>
            <w:rStyle w:val="Hyperlink"/>
            <w:noProof/>
            <w:spacing w:val="0"/>
            <w:rtl/>
          </w:rPr>
          <w:t xml:space="preserve"> </w:t>
        </w:r>
        <w:r w:rsidR="00D35D84" w:rsidRPr="00FB2EE3">
          <w:rPr>
            <w:rStyle w:val="Hyperlink"/>
            <w:rFonts w:hint="eastAsia"/>
            <w:noProof/>
            <w:spacing w:val="0"/>
            <w:rtl/>
          </w:rPr>
          <w:t>بودن</w:t>
        </w:r>
        <w:r w:rsidR="00D35D84" w:rsidRPr="00FB2EE3">
          <w:rPr>
            <w:rStyle w:val="Hyperlink"/>
            <w:noProof/>
            <w:spacing w:val="0"/>
            <w:rtl/>
          </w:rPr>
          <w:t xml:space="preserve"> </w:t>
        </w:r>
        <w:r w:rsidR="00D35D84" w:rsidRPr="00FB2EE3">
          <w:rPr>
            <w:rStyle w:val="Hyperlink"/>
            <w:rFonts w:hint="eastAsia"/>
            <w:noProof/>
            <w:spacing w:val="0"/>
            <w:rtl/>
          </w:rPr>
          <w:t>راه‌ها</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خ</w:t>
        </w:r>
        <w:r w:rsidR="00D35D84" w:rsidRPr="00FB2EE3">
          <w:rPr>
            <w:rStyle w:val="Hyperlink"/>
            <w:rFonts w:hint="cs"/>
            <w:noProof/>
            <w:spacing w:val="0"/>
            <w:rtl/>
          </w:rPr>
          <w:t>ی</w:t>
        </w:r>
        <w:r w:rsidR="00D35D84" w:rsidRPr="00FB2EE3">
          <w:rPr>
            <w:rStyle w:val="Hyperlink"/>
            <w:rFonts w:hint="eastAsia"/>
            <w:noProof/>
            <w:spacing w:val="0"/>
            <w:rtl/>
          </w:rPr>
          <w:t>ر</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ن</w:t>
        </w:r>
        <w:r w:rsidR="00D35D84" w:rsidRPr="00FB2EE3">
          <w:rPr>
            <w:rStyle w:val="Hyperlink"/>
            <w:rFonts w:hint="cs"/>
            <w:noProof/>
            <w:spacing w:val="0"/>
            <w:rtl/>
          </w:rPr>
          <w:t>ی</w:t>
        </w:r>
        <w:r w:rsidR="00D35D84" w:rsidRPr="00FB2EE3">
          <w:rPr>
            <w:rStyle w:val="Hyperlink"/>
            <w:rFonts w:hint="eastAsia"/>
            <w:noProof/>
            <w:spacing w:val="0"/>
            <w:rtl/>
          </w:rPr>
          <w:t>ک</w:t>
        </w:r>
        <w:r w:rsidR="00D35D84" w:rsidRPr="00FB2EE3">
          <w:rPr>
            <w:rStyle w:val="Hyperlink"/>
            <w:rFonts w:hint="cs"/>
            <w:noProof/>
            <w:spacing w:val="0"/>
            <w:rtl/>
          </w:rPr>
          <w:t>ی</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_Toc322033100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101</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01" w:history="1">
        <w:r w:rsidR="00D35D84" w:rsidRPr="00FB2EE3">
          <w:rPr>
            <w:rStyle w:val="Hyperlink"/>
            <w:noProof/>
            <w:spacing w:val="0"/>
            <w:rtl/>
          </w:rPr>
          <w:t xml:space="preserve">14-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م</w:t>
        </w:r>
        <w:r w:rsidR="00D35D84" w:rsidRPr="00FB2EE3">
          <w:rPr>
            <w:rStyle w:val="Hyperlink"/>
            <w:rFonts w:hint="cs"/>
            <w:noProof/>
            <w:spacing w:val="0"/>
            <w:rtl/>
          </w:rPr>
          <w:t>ی</w:t>
        </w:r>
        <w:r w:rsidR="00D35D84" w:rsidRPr="00FB2EE3">
          <w:rPr>
            <w:rStyle w:val="Hyperlink"/>
            <w:rFonts w:hint="eastAsia"/>
            <w:noProof/>
            <w:spacing w:val="0"/>
            <w:rtl/>
          </w:rPr>
          <w:t>انه‌رو</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در</w:t>
        </w:r>
        <w:r w:rsidR="00D35D84" w:rsidRPr="00FB2EE3">
          <w:rPr>
            <w:rStyle w:val="Hyperlink"/>
            <w:noProof/>
            <w:spacing w:val="0"/>
            <w:rtl/>
          </w:rPr>
          <w:t xml:space="preserve"> </w:t>
        </w:r>
        <w:r w:rsidR="00D35D84" w:rsidRPr="00FB2EE3">
          <w:rPr>
            <w:rStyle w:val="Hyperlink"/>
            <w:rFonts w:hint="eastAsia"/>
            <w:noProof/>
            <w:spacing w:val="0"/>
            <w:rtl/>
          </w:rPr>
          <w:t>عبادت</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_Toc322033101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157</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02" w:history="1">
        <w:r w:rsidR="00D35D84" w:rsidRPr="00FB2EE3">
          <w:rPr>
            <w:rStyle w:val="Hyperlink"/>
            <w:noProof/>
            <w:spacing w:val="0"/>
            <w:rtl/>
          </w:rPr>
          <w:t xml:space="preserve">15-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مداومت</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پا</w:t>
        </w:r>
        <w:r w:rsidR="00D35D84" w:rsidRPr="00FB2EE3">
          <w:rPr>
            <w:rStyle w:val="Hyperlink"/>
            <w:rFonts w:hint="cs"/>
            <w:noProof/>
            <w:spacing w:val="0"/>
            <w:rtl/>
          </w:rPr>
          <w:t>ی‌</w:t>
        </w:r>
        <w:r w:rsidR="00D35D84" w:rsidRPr="00FB2EE3">
          <w:rPr>
            <w:rStyle w:val="Hyperlink"/>
            <w:rFonts w:hint="eastAsia"/>
            <w:noProof/>
            <w:spacing w:val="0"/>
            <w:rtl/>
          </w:rPr>
          <w:t>بند</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بر</w:t>
        </w:r>
        <w:r w:rsidR="00D35D84" w:rsidRPr="00FB2EE3">
          <w:rPr>
            <w:rStyle w:val="Hyperlink"/>
            <w:noProof/>
            <w:spacing w:val="0"/>
            <w:rtl/>
          </w:rPr>
          <w:t xml:space="preserve"> </w:t>
        </w:r>
        <w:r w:rsidR="00D35D84" w:rsidRPr="00FB2EE3">
          <w:rPr>
            <w:rStyle w:val="Hyperlink"/>
            <w:rFonts w:hint="eastAsia"/>
            <w:noProof/>
            <w:spacing w:val="0"/>
            <w:rtl/>
          </w:rPr>
          <w:t>اعمال</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_Toc322033102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191</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03" w:history="1">
        <w:r w:rsidR="00D35D84" w:rsidRPr="00FB2EE3">
          <w:rPr>
            <w:rStyle w:val="Hyperlink"/>
            <w:noProof/>
            <w:spacing w:val="0"/>
            <w:rtl/>
          </w:rPr>
          <w:t xml:space="preserve">16-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امر</w:t>
        </w:r>
        <w:r w:rsidR="00D35D84" w:rsidRPr="00FB2EE3">
          <w:rPr>
            <w:rStyle w:val="Hyperlink"/>
            <w:noProof/>
            <w:spacing w:val="0"/>
            <w:rtl/>
          </w:rPr>
          <w:t xml:space="preserve"> </w:t>
        </w:r>
        <w:r w:rsidR="00D35D84" w:rsidRPr="00FB2EE3">
          <w:rPr>
            <w:rStyle w:val="Hyperlink"/>
            <w:rFonts w:hint="eastAsia"/>
            <w:noProof/>
            <w:spacing w:val="0"/>
            <w:rtl/>
          </w:rPr>
          <w:t>به</w:t>
        </w:r>
        <w:r w:rsidR="00D35D84" w:rsidRPr="00FB2EE3">
          <w:rPr>
            <w:rStyle w:val="Hyperlink"/>
            <w:noProof/>
            <w:spacing w:val="0"/>
            <w:rtl/>
          </w:rPr>
          <w:t xml:space="preserve"> </w:t>
        </w:r>
        <w:r w:rsidR="00D35D84" w:rsidRPr="00FB2EE3">
          <w:rPr>
            <w:rStyle w:val="Hyperlink"/>
            <w:rFonts w:hint="eastAsia"/>
            <w:noProof/>
            <w:spacing w:val="0"/>
            <w:rtl/>
          </w:rPr>
          <w:t>پا</w:t>
        </w:r>
        <w:r w:rsidR="00D35D84" w:rsidRPr="00FB2EE3">
          <w:rPr>
            <w:rStyle w:val="Hyperlink"/>
            <w:rFonts w:hint="cs"/>
            <w:noProof/>
            <w:spacing w:val="0"/>
            <w:rtl/>
          </w:rPr>
          <w:t>ی</w:t>
        </w:r>
        <w:r w:rsidR="00D35D84" w:rsidRPr="00FB2EE3">
          <w:rPr>
            <w:rStyle w:val="Hyperlink"/>
            <w:rFonts w:hint="eastAsia"/>
            <w:noProof/>
            <w:spacing w:val="0"/>
            <w:rtl/>
          </w:rPr>
          <w:t>‌</w:t>
        </w:r>
        <w:r w:rsidR="00D35D84" w:rsidRPr="00FB2EE3">
          <w:rPr>
            <w:rStyle w:val="Hyperlink"/>
            <w:rFonts w:ascii="mylotus" w:hAnsi="mylotus" w:hint="eastAsia"/>
            <w:noProof/>
            <w:spacing w:val="0"/>
            <w:rtl/>
          </w:rPr>
          <w:t>بند</w:t>
        </w:r>
        <w:r w:rsidR="00D35D84" w:rsidRPr="00FB2EE3">
          <w:rPr>
            <w:rStyle w:val="Hyperlink"/>
            <w:rFonts w:ascii="mylotus" w:hAnsi="mylotus" w:hint="cs"/>
            <w:noProof/>
            <w:spacing w:val="0"/>
            <w:rtl/>
          </w:rPr>
          <w:t>ی</w:t>
        </w:r>
        <w:r w:rsidR="00D35D84" w:rsidRPr="00FB2EE3">
          <w:rPr>
            <w:rStyle w:val="Hyperlink"/>
            <w:rFonts w:ascii="mylotus" w:hAnsi="mylotus"/>
            <w:noProof/>
            <w:spacing w:val="0"/>
            <w:rtl/>
          </w:rPr>
          <w:t xml:space="preserve"> </w:t>
        </w:r>
        <w:r w:rsidR="00D35D84" w:rsidRPr="00FB2EE3">
          <w:rPr>
            <w:rStyle w:val="Hyperlink"/>
            <w:rFonts w:ascii="mylotus" w:hAnsi="mylotus" w:hint="eastAsia"/>
            <w:noProof/>
            <w:spacing w:val="0"/>
            <w:rtl/>
          </w:rPr>
          <w:t>بر</w:t>
        </w:r>
        <w:r w:rsidR="00D35D84" w:rsidRPr="00FB2EE3">
          <w:rPr>
            <w:rStyle w:val="Hyperlink"/>
            <w:rFonts w:ascii="mylotus" w:hAnsi="mylotus"/>
            <w:noProof/>
            <w:spacing w:val="0"/>
            <w:rtl/>
          </w:rPr>
          <w:t xml:space="preserve"> </w:t>
        </w:r>
        <w:r w:rsidR="00D35D84" w:rsidRPr="00FB2EE3">
          <w:rPr>
            <w:rStyle w:val="Hyperlink"/>
            <w:rFonts w:ascii="mylotus" w:hAnsi="mylotus" w:hint="eastAsia"/>
            <w:noProof/>
            <w:spacing w:val="0"/>
            <w:rtl/>
          </w:rPr>
          <w:t>سنت</w:t>
        </w:r>
        <w:r w:rsidR="00D35D84" w:rsidRPr="00FB2EE3">
          <w:rPr>
            <w:rStyle w:val="Hyperlink"/>
            <w:rFonts w:ascii="mylotus" w:hAnsi="mylotus"/>
            <w:noProof/>
            <w:spacing w:val="0"/>
            <w:rtl/>
          </w:rPr>
          <w:t xml:space="preserve"> </w:t>
        </w:r>
        <w:r w:rsidR="00D35D84" w:rsidRPr="00FB2EE3">
          <w:rPr>
            <w:rStyle w:val="Hyperlink"/>
            <w:rFonts w:ascii="mylotus" w:hAnsi="mylotus" w:hint="eastAsia"/>
            <w:noProof/>
            <w:spacing w:val="0"/>
            <w:rtl/>
          </w:rPr>
          <w:t>و</w:t>
        </w:r>
        <w:r w:rsidR="00D35D84" w:rsidRPr="00FB2EE3">
          <w:rPr>
            <w:rStyle w:val="Hyperlink"/>
            <w:rFonts w:ascii="mylotus" w:hAnsi="mylotus"/>
            <w:noProof/>
            <w:spacing w:val="0"/>
            <w:rtl/>
          </w:rPr>
          <w:t xml:space="preserve"> </w:t>
        </w:r>
        <w:r w:rsidR="00D35D84" w:rsidRPr="00FB2EE3">
          <w:rPr>
            <w:rStyle w:val="Hyperlink"/>
            <w:rFonts w:ascii="mylotus" w:hAnsi="mylotus" w:hint="eastAsia"/>
            <w:noProof/>
            <w:spacing w:val="0"/>
            <w:rtl/>
          </w:rPr>
          <w:t>آداب</w:t>
        </w:r>
        <w:r w:rsidR="00D35D84" w:rsidRPr="00FB2EE3">
          <w:rPr>
            <w:rStyle w:val="Hyperlink"/>
            <w:rFonts w:ascii="mylotus" w:hAnsi="mylotus"/>
            <w:noProof/>
            <w:spacing w:val="0"/>
            <w:rtl/>
          </w:rPr>
          <w:t xml:space="preserve"> </w:t>
        </w:r>
        <w:r w:rsidR="00D35D84" w:rsidRPr="00FB2EE3">
          <w:rPr>
            <w:rStyle w:val="Hyperlink"/>
            <w:rFonts w:ascii="mylotus" w:hAnsi="mylotus" w:hint="eastAsia"/>
            <w:noProof/>
            <w:spacing w:val="0"/>
            <w:rtl/>
          </w:rPr>
          <w:t>آن</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_Toc322033103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199</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04" w:history="1">
        <w:r w:rsidR="00D35D84" w:rsidRPr="00FB2EE3">
          <w:rPr>
            <w:rStyle w:val="Hyperlink"/>
            <w:noProof/>
            <w:spacing w:val="0"/>
            <w:rtl/>
          </w:rPr>
          <w:t xml:space="preserve">17-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وجوب</w:t>
        </w:r>
        <w:r w:rsidR="00D35D84" w:rsidRPr="00FB2EE3">
          <w:rPr>
            <w:rStyle w:val="Hyperlink"/>
            <w:noProof/>
            <w:spacing w:val="0"/>
            <w:rtl/>
          </w:rPr>
          <w:t xml:space="preserve"> </w:t>
        </w:r>
        <w:r w:rsidR="00D35D84" w:rsidRPr="00FB2EE3">
          <w:rPr>
            <w:rStyle w:val="Hyperlink"/>
            <w:rFonts w:hint="eastAsia"/>
            <w:noProof/>
            <w:spacing w:val="0"/>
            <w:rtl/>
          </w:rPr>
          <w:t>اطاعت</w:t>
        </w:r>
        <w:r w:rsidR="00D35D84" w:rsidRPr="00FB2EE3">
          <w:rPr>
            <w:rStyle w:val="Hyperlink"/>
            <w:noProof/>
            <w:spacing w:val="0"/>
            <w:rtl/>
          </w:rPr>
          <w:t xml:space="preserve"> </w:t>
        </w:r>
        <w:r w:rsidR="00D35D84" w:rsidRPr="00FB2EE3">
          <w:rPr>
            <w:rStyle w:val="Hyperlink"/>
            <w:rFonts w:hint="eastAsia"/>
            <w:noProof/>
            <w:spacing w:val="0"/>
            <w:rtl/>
          </w:rPr>
          <w:t>از</w:t>
        </w:r>
        <w:r w:rsidR="00D35D84" w:rsidRPr="00FB2EE3">
          <w:rPr>
            <w:rStyle w:val="Hyperlink"/>
            <w:noProof/>
            <w:spacing w:val="0"/>
            <w:rtl/>
          </w:rPr>
          <w:t xml:space="preserve"> </w:t>
        </w:r>
        <w:r w:rsidR="00D35D84" w:rsidRPr="00FB2EE3">
          <w:rPr>
            <w:rStyle w:val="Hyperlink"/>
            <w:rFonts w:hint="eastAsia"/>
            <w:noProof/>
            <w:spacing w:val="0"/>
            <w:rtl/>
          </w:rPr>
          <w:t>حکم</w:t>
        </w:r>
        <w:r w:rsidR="00D35D84" w:rsidRPr="00FB2EE3">
          <w:rPr>
            <w:rStyle w:val="Hyperlink"/>
            <w:noProof/>
            <w:spacing w:val="0"/>
            <w:rtl/>
          </w:rPr>
          <w:t xml:space="preserve"> </w:t>
        </w:r>
        <w:r w:rsidR="00D35D84" w:rsidRPr="00FB2EE3">
          <w:rPr>
            <w:rStyle w:val="Hyperlink"/>
            <w:rFonts w:hint="eastAsia"/>
            <w:noProof/>
            <w:spacing w:val="0"/>
            <w:rtl/>
          </w:rPr>
          <w:t>الله</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ا</w:t>
        </w:r>
        <w:r w:rsidR="00D35D84" w:rsidRPr="00FB2EE3">
          <w:rPr>
            <w:rStyle w:val="Hyperlink"/>
            <w:rFonts w:hint="cs"/>
            <w:noProof/>
            <w:spacing w:val="0"/>
            <w:rtl/>
          </w:rPr>
          <w:t>ی</w:t>
        </w:r>
        <w:r w:rsidR="00D35D84" w:rsidRPr="00FB2EE3">
          <w:rPr>
            <w:rStyle w:val="Hyperlink"/>
            <w:rFonts w:hint="eastAsia"/>
            <w:noProof/>
            <w:spacing w:val="0"/>
            <w:rtl/>
          </w:rPr>
          <w:t>ن‌که</w:t>
        </w:r>
        <w:r w:rsidR="00D35D84" w:rsidRPr="00FB2EE3">
          <w:rPr>
            <w:rStyle w:val="Hyperlink"/>
            <w:noProof/>
            <w:spacing w:val="0"/>
            <w:rtl/>
          </w:rPr>
          <w:t xml:space="preserve"> </w:t>
        </w:r>
        <w:r w:rsidR="00D35D84" w:rsidRPr="00FB2EE3">
          <w:rPr>
            <w:rStyle w:val="Hyperlink"/>
            <w:rFonts w:hint="eastAsia"/>
            <w:noProof/>
            <w:spacing w:val="0"/>
            <w:rtl/>
          </w:rPr>
          <w:t>انسان</w:t>
        </w:r>
        <w:r w:rsidR="00D35D84" w:rsidRPr="00FB2EE3">
          <w:rPr>
            <w:rStyle w:val="Hyperlink"/>
            <w:noProof/>
            <w:spacing w:val="0"/>
            <w:rtl/>
          </w:rPr>
          <w:t xml:space="preserve"> </w:t>
        </w:r>
        <w:r w:rsidR="00D35D84" w:rsidRPr="00FB2EE3">
          <w:rPr>
            <w:rStyle w:val="Hyperlink"/>
            <w:rFonts w:hint="eastAsia"/>
            <w:noProof/>
            <w:spacing w:val="0"/>
            <w:rtl/>
          </w:rPr>
          <w:t>در</w:t>
        </w:r>
        <w:r w:rsidR="00D35D84" w:rsidRPr="00FB2EE3">
          <w:rPr>
            <w:rStyle w:val="Hyperlink"/>
            <w:noProof/>
            <w:spacing w:val="0"/>
            <w:rtl/>
          </w:rPr>
          <w:t xml:space="preserve"> </w:t>
        </w:r>
        <w:r w:rsidR="00D35D84" w:rsidRPr="00FB2EE3">
          <w:rPr>
            <w:rStyle w:val="Hyperlink"/>
            <w:rFonts w:hint="eastAsia"/>
            <w:noProof/>
            <w:spacing w:val="0"/>
            <w:rtl/>
          </w:rPr>
          <w:t>برابر</w:t>
        </w:r>
        <w:r w:rsidR="00D35D84" w:rsidRPr="00FB2EE3">
          <w:rPr>
            <w:rStyle w:val="Hyperlink"/>
            <w:noProof/>
            <w:spacing w:val="0"/>
            <w:rtl/>
          </w:rPr>
          <w:t xml:space="preserve"> </w:t>
        </w:r>
        <w:r w:rsidR="00D35D84" w:rsidRPr="00FB2EE3">
          <w:rPr>
            <w:rStyle w:val="Hyperlink"/>
            <w:rFonts w:hint="eastAsia"/>
            <w:noProof/>
            <w:spacing w:val="0"/>
            <w:rtl/>
          </w:rPr>
          <w:t>ا</w:t>
        </w:r>
        <w:r w:rsidR="00D35D84" w:rsidRPr="00FB2EE3">
          <w:rPr>
            <w:rStyle w:val="Hyperlink"/>
            <w:rFonts w:hint="cs"/>
            <w:noProof/>
            <w:spacing w:val="0"/>
            <w:rtl/>
          </w:rPr>
          <w:t>ی</w:t>
        </w:r>
        <w:r w:rsidR="00D35D84" w:rsidRPr="00FB2EE3">
          <w:rPr>
            <w:rStyle w:val="Hyperlink"/>
            <w:rFonts w:hint="eastAsia"/>
            <w:noProof/>
            <w:spacing w:val="0"/>
            <w:rtl/>
          </w:rPr>
          <w:t>ن</w:t>
        </w:r>
        <w:r w:rsidR="00D35D84" w:rsidRPr="00FB2EE3">
          <w:rPr>
            <w:rStyle w:val="Hyperlink"/>
            <w:noProof/>
            <w:spacing w:val="0"/>
            <w:rtl/>
          </w:rPr>
          <w:t xml:space="preserve"> </w:t>
        </w:r>
        <w:r w:rsidR="00D35D84" w:rsidRPr="00FB2EE3">
          <w:rPr>
            <w:rStyle w:val="Hyperlink"/>
            <w:rFonts w:hint="eastAsia"/>
            <w:noProof/>
            <w:spacing w:val="0"/>
            <w:rtl/>
          </w:rPr>
          <w:t>فراخوان</w:t>
        </w:r>
        <w:r w:rsidR="00D35D84" w:rsidRPr="00FB2EE3">
          <w:rPr>
            <w:rStyle w:val="Hyperlink"/>
            <w:noProof/>
            <w:spacing w:val="0"/>
            <w:rtl/>
          </w:rPr>
          <w:t xml:space="preserve"> </w:t>
        </w:r>
        <w:r w:rsidR="00D35D84" w:rsidRPr="00FB2EE3">
          <w:rPr>
            <w:rStyle w:val="Hyperlink"/>
            <w:rFonts w:hint="cs"/>
            <w:noProof/>
            <w:spacing w:val="0"/>
            <w:rtl/>
          </w:rPr>
          <w:t>ی</w:t>
        </w:r>
        <w:r w:rsidR="00D35D84" w:rsidRPr="00FB2EE3">
          <w:rPr>
            <w:rStyle w:val="Hyperlink"/>
            <w:rFonts w:hint="eastAsia"/>
            <w:noProof/>
            <w:spacing w:val="0"/>
            <w:rtl/>
          </w:rPr>
          <w:t>ا</w:t>
        </w:r>
        <w:r w:rsidR="00D35D84" w:rsidRPr="00FB2EE3">
          <w:rPr>
            <w:rStyle w:val="Hyperlink"/>
            <w:noProof/>
            <w:spacing w:val="0"/>
            <w:rtl/>
          </w:rPr>
          <w:t xml:space="preserve"> </w:t>
        </w:r>
        <w:r w:rsidR="00D35D84" w:rsidRPr="00FB2EE3">
          <w:rPr>
            <w:rStyle w:val="Hyperlink"/>
            <w:rFonts w:hint="eastAsia"/>
            <w:noProof/>
            <w:spacing w:val="0"/>
            <w:rtl/>
          </w:rPr>
          <w:t>هنگام</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که</w:t>
        </w:r>
        <w:r w:rsidR="00D35D84" w:rsidRPr="00FB2EE3">
          <w:rPr>
            <w:rStyle w:val="Hyperlink"/>
            <w:noProof/>
            <w:spacing w:val="0"/>
            <w:rtl/>
          </w:rPr>
          <w:t xml:space="preserve"> </w:t>
        </w:r>
        <w:r w:rsidR="00D35D84" w:rsidRPr="00FB2EE3">
          <w:rPr>
            <w:rStyle w:val="Hyperlink"/>
            <w:rFonts w:hint="eastAsia"/>
            <w:noProof/>
            <w:spacing w:val="0"/>
            <w:rtl/>
          </w:rPr>
          <w:t>امر</w:t>
        </w:r>
        <w:r w:rsidR="00D35D84" w:rsidRPr="00FB2EE3">
          <w:rPr>
            <w:rStyle w:val="Hyperlink"/>
            <w:noProof/>
            <w:spacing w:val="0"/>
            <w:rtl/>
          </w:rPr>
          <w:t xml:space="preserve"> </w:t>
        </w:r>
        <w:r w:rsidR="00D35D84" w:rsidRPr="00FB2EE3">
          <w:rPr>
            <w:rStyle w:val="Hyperlink"/>
            <w:rFonts w:hint="eastAsia"/>
            <w:noProof/>
            <w:spacing w:val="0"/>
            <w:rtl/>
          </w:rPr>
          <w:t>به</w:t>
        </w:r>
        <w:r w:rsidR="00D35D84" w:rsidRPr="00FB2EE3">
          <w:rPr>
            <w:rStyle w:val="Hyperlink"/>
            <w:noProof/>
            <w:spacing w:val="0"/>
            <w:rtl/>
          </w:rPr>
          <w:t xml:space="preserve"> </w:t>
        </w:r>
        <w:r w:rsidR="00D35D84" w:rsidRPr="00FB2EE3">
          <w:rPr>
            <w:rStyle w:val="Hyperlink"/>
            <w:rFonts w:hint="eastAsia"/>
            <w:noProof/>
            <w:spacing w:val="0"/>
            <w:rtl/>
          </w:rPr>
          <w:t>معروف</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نه</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از</w:t>
        </w:r>
        <w:r w:rsidR="00D35D84" w:rsidRPr="00FB2EE3">
          <w:rPr>
            <w:rStyle w:val="Hyperlink"/>
            <w:noProof/>
            <w:spacing w:val="0"/>
            <w:rtl/>
          </w:rPr>
          <w:t xml:space="preserve"> </w:t>
        </w:r>
        <w:r w:rsidR="00D35D84" w:rsidRPr="00FB2EE3">
          <w:rPr>
            <w:rStyle w:val="Hyperlink"/>
            <w:rFonts w:hint="eastAsia"/>
            <w:noProof/>
            <w:spacing w:val="0"/>
            <w:rtl/>
          </w:rPr>
          <w:t>منکر</w:t>
        </w:r>
        <w:r w:rsidR="00D35D84" w:rsidRPr="00FB2EE3">
          <w:rPr>
            <w:rStyle w:val="Hyperlink"/>
            <w:noProof/>
            <w:spacing w:val="0"/>
            <w:rtl/>
          </w:rPr>
          <w:t xml:space="preserve"> </w:t>
        </w:r>
        <w:r w:rsidR="00D35D84" w:rsidRPr="00FB2EE3">
          <w:rPr>
            <w:rStyle w:val="Hyperlink"/>
            <w:rFonts w:hint="eastAsia"/>
            <w:noProof/>
            <w:spacing w:val="0"/>
            <w:rtl/>
          </w:rPr>
          <w:t>م</w:t>
        </w:r>
        <w:r w:rsidR="00D35D84" w:rsidRPr="00FB2EE3">
          <w:rPr>
            <w:rStyle w:val="Hyperlink"/>
            <w:rFonts w:hint="cs"/>
            <w:noProof/>
            <w:spacing w:val="0"/>
            <w:rtl/>
          </w:rPr>
          <w:t>ی‌</w:t>
        </w:r>
        <w:r w:rsidR="00D35D84" w:rsidRPr="00FB2EE3">
          <w:rPr>
            <w:rStyle w:val="Hyperlink"/>
            <w:rFonts w:hint="eastAsia"/>
            <w:noProof/>
            <w:spacing w:val="0"/>
            <w:rtl/>
          </w:rPr>
          <w:t>شود،</w:t>
        </w:r>
        <w:r w:rsidR="00D35D84" w:rsidRPr="00FB2EE3">
          <w:rPr>
            <w:rStyle w:val="Hyperlink"/>
            <w:noProof/>
            <w:spacing w:val="0"/>
            <w:rtl/>
          </w:rPr>
          <w:t xml:space="preserve"> </w:t>
        </w:r>
        <w:r w:rsidR="00D35D84" w:rsidRPr="00FB2EE3">
          <w:rPr>
            <w:rStyle w:val="Hyperlink"/>
            <w:rFonts w:hint="eastAsia"/>
            <w:noProof/>
            <w:spacing w:val="0"/>
            <w:rtl/>
          </w:rPr>
          <w:t>چه</w:t>
        </w:r>
        <w:r w:rsidR="00D35D84" w:rsidRPr="00FB2EE3">
          <w:rPr>
            <w:rStyle w:val="Hyperlink"/>
            <w:noProof/>
            <w:spacing w:val="0"/>
            <w:rtl/>
          </w:rPr>
          <w:t xml:space="preserve"> </w:t>
        </w:r>
        <w:r w:rsidR="00D35D84" w:rsidRPr="00FB2EE3">
          <w:rPr>
            <w:rStyle w:val="Hyperlink"/>
            <w:rFonts w:hint="eastAsia"/>
            <w:noProof/>
            <w:spacing w:val="0"/>
            <w:rtl/>
          </w:rPr>
          <w:t>بگو</w:t>
        </w:r>
        <w:r w:rsidR="00D35D84" w:rsidRPr="00FB2EE3">
          <w:rPr>
            <w:rStyle w:val="Hyperlink"/>
            <w:rFonts w:hint="cs"/>
            <w:noProof/>
            <w:spacing w:val="0"/>
            <w:rtl/>
          </w:rPr>
          <w:t>ی</w:t>
        </w:r>
        <w:r w:rsidR="00D35D84" w:rsidRPr="00FB2EE3">
          <w:rPr>
            <w:rStyle w:val="Hyperlink"/>
            <w:rFonts w:hint="eastAsia"/>
            <w:noProof/>
            <w:spacing w:val="0"/>
            <w:rtl/>
          </w:rPr>
          <w:t>د</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_Toc322033104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271</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05" w:history="1">
        <w:r w:rsidR="00D35D84" w:rsidRPr="00FB2EE3">
          <w:rPr>
            <w:rStyle w:val="Hyperlink"/>
            <w:noProof/>
            <w:spacing w:val="0"/>
            <w:rtl/>
          </w:rPr>
          <w:t xml:space="preserve">18-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نه</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از</w:t>
        </w:r>
        <w:r w:rsidR="00D35D84" w:rsidRPr="00FB2EE3">
          <w:rPr>
            <w:rStyle w:val="Hyperlink"/>
            <w:noProof/>
            <w:spacing w:val="0"/>
            <w:rtl/>
          </w:rPr>
          <w:t xml:space="preserve"> </w:t>
        </w:r>
        <w:r w:rsidR="00D35D84" w:rsidRPr="00FB2EE3">
          <w:rPr>
            <w:rStyle w:val="Hyperlink"/>
            <w:rFonts w:hint="eastAsia"/>
            <w:noProof/>
            <w:spacing w:val="0"/>
            <w:rtl/>
          </w:rPr>
          <w:t>بدعت‌ها</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امور</w:t>
        </w:r>
        <w:r w:rsidR="00D35D84" w:rsidRPr="00FB2EE3">
          <w:rPr>
            <w:rStyle w:val="Hyperlink"/>
            <w:noProof/>
            <w:spacing w:val="0"/>
            <w:rtl/>
          </w:rPr>
          <w:t xml:space="preserve"> </w:t>
        </w:r>
        <w:r w:rsidR="00D35D84" w:rsidRPr="00FB2EE3">
          <w:rPr>
            <w:rStyle w:val="Hyperlink"/>
            <w:rFonts w:hint="eastAsia"/>
            <w:noProof/>
            <w:spacing w:val="0"/>
            <w:rtl/>
          </w:rPr>
          <w:t>نوپ</w:t>
        </w:r>
        <w:r w:rsidR="00D35D84" w:rsidRPr="00FB2EE3">
          <w:rPr>
            <w:rStyle w:val="Hyperlink"/>
            <w:rFonts w:hint="cs"/>
            <w:noProof/>
            <w:spacing w:val="0"/>
            <w:rtl/>
          </w:rPr>
          <w:t>ی</w:t>
        </w:r>
        <w:r w:rsidR="00D35D84" w:rsidRPr="00FB2EE3">
          <w:rPr>
            <w:rStyle w:val="Hyperlink"/>
            <w:rFonts w:hint="eastAsia"/>
            <w:noProof/>
            <w:spacing w:val="0"/>
            <w:rtl/>
          </w:rPr>
          <w:t>دا</w:t>
        </w:r>
        <w:r w:rsidR="00D35D84" w:rsidRPr="00FB2EE3">
          <w:rPr>
            <w:rStyle w:val="Hyperlink"/>
            <w:noProof/>
            <w:spacing w:val="0"/>
            <w:rtl/>
          </w:rPr>
          <w:t xml:space="preserve"> (</w:t>
        </w:r>
        <w:r w:rsidR="00D35D84" w:rsidRPr="00FB2EE3">
          <w:rPr>
            <w:rStyle w:val="Hyperlink"/>
            <w:rFonts w:hint="eastAsia"/>
            <w:noProof/>
            <w:spacing w:val="0"/>
            <w:rtl/>
          </w:rPr>
          <w:t>در</w:t>
        </w:r>
        <w:r w:rsidR="00D35D84" w:rsidRPr="00FB2EE3">
          <w:rPr>
            <w:rStyle w:val="Hyperlink"/>
            <w:noProof/>
            <w:spacing w:val="0"/>
            <w:rtl/>
          </w:rPr>
          <w:t xml:space="preserve"> </w:t>
        </w:r>
        <w:r w:rsidR="00D35D84" w:rsidRPr="00FB2EE3">
          <w:rPr>
            <w:rStyle w:val="Hyperlink"/>
            <w:rFonts w:hint="eastAsia"/>
            <w:noProof/>
            <w:spacing w:val="0"/>
            <w:rtl/>
          </w:rPr>
          <w:t>د</w:t>
        </w:r>
        <w:r w:rsidR="00D35D84" w:rsidRPr="00FB2EE3">
          <w:rPr>
            <w:rStyle w:val="Hyperlink"/>
            <w:rFonts w:hint="cs"/>
            <w:noProof/>
            <w:spacing w:val="0"/>
            <w:rtl/>
          </w:rPr>
          <w:t>ی</w:t>
        </w:r>
        <w:r w:rsidR="00D35D84" w:rsidRPr="00FB2EE3">
          <w:rPr>
            <w:rStyle w:val="Hyperlink"/>
            <w:rFonts w:hint="eastAsia"/>
            <w:noProof/>
            <w:spacing w:val="0"/>
            <w:rtl/>
          </w:rPr>
          <w:t>ن</w:t>
        </w:r>
        <w:r w:rsidR="00D35D84" w:rsidRPr="00FB2EE3">
          <w:rPr>
            <w:rStyle w:val="Hyperlink"/>
            <w:noProof/>
            <w:spacing w:val="0"/>
            <w:rtl/>
          </w:rPr>
          <w:t>)</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_Toc322033105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281</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06" w:history="1">
        <w:r w:rsidR="00D35D84" w:rsidRPr="00FB2EE3">
          <w:rPr>
            <w:rStyle w:val="Hyperlink"/>
            <w:noProof/>
            <w:spacing w:val="0"/>
            <w:rtl/>
          </w:rPr>
          <w:t xml:space="preserve">19-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درباره‌</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کس</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که</w:t>
        </w:r>
        <w:r w:rsidR="00D35D84" w:rsidRPr="00FB2EE3">
          <w:rPr>
            <w:rStyle w:val="Hyperlink"/>
            <w:noProof/>
            <w:spacing w:val="0"/>
            <w:rtl/>
          </w:rPr>
          <w:t xml:space="preserve"> </w:t>
        </w:r>
        <w:r w:rsidR="00D35D84" w:rsidRPr="00FB2EE3">
          <w:rPr>
            <w:rStyle w:val="Hyperlink"/>
            <w:rFonts w:hint="eastAsia"/>
            <w:noProof/>
            <w:spacing w:val="0"/>
            <w:rtl/>
          </w:rPr>
          <w:t>روش</w:t>
        </w:r>
        <w:r w:rsidR="00D35D84" w:rsidRPr="00FB2EE3">
          <w:rPr>
            <w:rStyle w:val="Hyperlink"/>
            <w:noProof/>
            <w:spacing w:val="0"/>
            <w:rtl/>
          </w:rPr>
          <w:t xml:space="preserve"> </w:t>
        </w:r>
        <w:r w:rsidR="00D35D84" w:rsidRPr="00FB2EE3">
          <w:rPr>
            <w:rStyle w:val="Hyperlink"/>
            <w:rFonts w:hint="eastAsia"/>
            <w:noProof/>
            <w:spacing w:val="0"/>
            <w:rtl/>
          </w:rPr>
          <w:t>ن</w:t>
        </w:r>
        <w:r w:rsidR="00D35D84" w:rsidRPr="00FB2EE3">
          <w:rPr>
            <w:rStyle w:val="Hyperlink"/>
            <w:rFonts w:hint="cs"/>
            <w:noProof/>
            <w:spacing w:val="0"/>
            <w:rtl/>
          </w:rPr>
          <w:t>ی</w:t>
        </w:r>
        <w:r w:rsidR="00D35D84" w:rsidRPr="00FB2EE3">
          <w:rPr>
            <w:rStyle w:val="Hyperlink"/>
            <w:rFonts w:hint="eastAsia"/>
            <w:noProof/>
            <w:spacing w:val="0"/>
            <w:rtl/>
          </w:rPr>
          <w:t>ک</w:t>
        </w:r>
        <w:r w:rsidR="00D35D84" w:rsidRPr="00FB2EE3">
          <w:rPr>
            <w:rStyle w:val="Hyperlink"/>
            <w:noProof/>
            <w:spacing w:val="0"/>
            <w:rtl/>
          </w:rPr>
          <w:t xml:space="preserve"> </w:t>
        </w:r>
        <w:r w:rsidR="00D35D84" w:rsidRPr="00FB2EE3">
          <w:rPr>
            <w:rStyle w:val="Hyperlink"/>
            <w:rFonts w:hint="cs"/>
            <w:noProof/>
            <w:spacing w:val="0"/>
            <w:rtl/>
          </w:rPr>
          <w:t>ی</w:t>
        </w:r>
        <w:r w:rsidR="00D35D84" w:rsidRPr="00FB2EE3">
          <w:rPr>
            <w:rStyle w:val="Hyperlink"/>
            <w:rFonts w:hint="eastAsia"/>
            <w:noProof/>
            <w:spacing w:val="0"/>
            <w:rtl/>
          </w:rPr>
          <w:t>ا</w:t>
        </w:r>
        <w:r w:rsidR="00D35D84" w:rsidRPr="00FB2EE3">
          <w:rPr>
            <w:rStyle w:val="Hyperlink"/>
            <w:noProof/>
            <w:spacing w:val="0"/>
            <w:rtl/>
          </w:rPr>
          <w:t xml:space="preserve"> </w:t>
        </w:r>
        <w:r w:rsidR="00D35D84" w:rsidRPr="00FB2EE3">
          <w:rPr>
            <w:rStyle w:val="Hyperlink"/>
            <w:rFonts w:hint="eastAsia"/>
            <w:noProof/>
            <w:spacing w:val="0"/>
            <w:rtl/>
          </w:rPr>
          <w:t>بد</w:t>
        </w:r>
        <w:r w:rsidR="00D35D84" w:rsidRPr="00FB2EE3">
          <w:rPr>
            <w:rStyle w:val="Hyperlink"/>
            <w:rFonts w:hint="cs"/>
            <w:noProof/>
            <w:spacing w:val="0"/>
            <w:rtl/>
          </w:rPr>
          <w:t>ی</w:t>
        </w:r>
        <w:r w:rsidR="00D35D84" w:rsidRPr="00FB2EE3">
          <w:rPr>
            <w:rStyle w:val="Hyperlink"/>
            <w:rFonts w:hint="eastAsia"/>
            <w:noProof/>
            <w:spacing w:val="0"/>
            <w:rtl/>
          </w:rPr>
          <w:t>،</w:t>
        </w:r>
        <w:r w:rsidR="00D35D84" w:rsidRPr="00FB2EE3">
          <w:rPr>
            <w:rStyle w:val="Hyperlink"/>
            <w:noProof/>
            <w:spacing w:val="0"/>
            <w:rtl/>
          </w:rPr>
          <w:t xml:space="preserve"> </w:t>
        </w:r>
        <w:r w:rsidR="00D35D84" w:rsidRPr="00FB2EE3">
          <w:rPr>
            <w:rStyle w:val="Hyperlink"/>
            <w:rFonts w:hint="eastAsia"/>
            <w:noProof/>
            <w:spacing w:val="0"/>
            <w:rtl/>
          </w:rPr>
          <w:t>پا</w:t>
        </w:r>
        <w:r w:rsidR="00D35D84" w:rsidRPr="00FB2EE3">
          <w:rPr>
            <w:rStyle w:val="Hyperlink"/>
            <w:rFonts w:hint="cs"/>
            <w:noProof/>
            <w:spacing w:val="0"/>
            <w:rtl/>
          </w:rPr>
          <w:t>ی</w:t>
        </w:r>
        <w:r w:rsidR="00D35D84" w:rsidRPr="00FB2EE3">
          <w:rPr>
            <w:rStyle w:val="Hyperlink"/>
            <w:rFonts w:hint="eastAsia"/>
            <w:noProof/>
            <w:spacing w:val="0"/>
            <w:rtl/>
          </w:rPr>
          <w:t>ه‌گذار</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م</w:t>
        </w:r>
        <w:r w:rsidR="00D35D84" w:rsidRPr="00FB2EE3">
          <w:rPr>
            <w:rStyle w:val="Hyperlink"/>
            <w:rFonts w:hint="cs"/>
            <w:noProof/>
            <w:spacing w:val="0"/>
            <w:rtl/>
          </w:rPr>
          <w:t>ی‌</w:t>
        </w:r>
        <w:r w:rsidR="00D35D84" w:rsidRPr="00FB2EE3">
          <w:rPr>
            <w:rStyle w:val="Hyperlink"/>
            <w:rFonts w:hint="eastAsia"/>
            <w:noProof/>
            <w:spacing w:val="0"/>
            <w:rtl/>
          </w:rPr>
          <w:t>کند</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_Toc322033106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295</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07" w:history="1">
        <w:r w:rsidR="00D35D84" w:rsidRPr="00FB2EE3">
          <w:rPr>
            <w:rStyle w:val="Hyperlink"/>
            <w:noProof/>
            <w:spacing w:val="0"/>
            <w:rtl/>
          </w:rPr>
          <w:t xml:space="preserve">20-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راه‌نما</w:t>
        </w:r>
        <w:r w:rsidR="00D35D84" w:rsidRPr="00FB2EE3">
          <w:rPr>
            <w:rStyle w:val="Hyperlink"/>
            <w:rFonts w:hint="cs"/>
            <w:noProof/>
            <w:spacing w:val="0"/>
            <w:rtl/>
          </w:rPr>
          <w:t>یی</w:t>
        </w:r>
        <w:r w:rsidR="00D35D84" w:rsidRPr="00FB2EE3">
          <w:rPr>
            <w:rStyle w:val="Hyperlink"/>
            <w:noProof/>
            <w:spacing w:val="0"/>
            <w:rtl/>
          </w:rPr>
          <w:t xml:space="preserve"> </w:t>
        </w:r>
        <w:r w:rsidR="00D35D84" w:rsidRPr="00FB2EE3">
          <w:rPr>
            <w:rStyle w:val="Hyperlink"/>
            <w:rFonts w:hint="eastAsia"/>
            <w:noProof/>
            <w:spacing w:val="0"/>
            <w:rtl/>
          </w:rPr>
          <w:t>به</w:t>
        </w:r>
        <w:r w:rsidR="00D35D84" w:rsidRPr="00FB2EE3">
          <w:rPr>
            <w:rStyle w:val="Hyperlink"/>
            <w:noProof/>
            <w:spacing w:val="0"/>
            <w:rtl/>
          </w:rPr>
          <w:t xml:space="preserve"> </w:t>
        </w:r>
        <w:r w:rsidR="00D35D84" w:rsidRPr="00FB2EE3">
          <w:rPr>
            <w:rStyle w:val="Hyperlink"/>
            <w:rFonts w:hint="eastAsia"/>
            <w:noProof/>
            <w:spacing w:val="0"/>
            <w:rtl/>
          </w:rPr>
          <w:t>سو</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خ</w:t>
        </w:r>
        <w:r w:rsidR="00D35D84" w:rsidRPr="00FB2EE3">
          <w:rPr>
            <w:rStyle w:val="Hyperlink"/>
            <w:rFonts w:hint="cs"/>
            <w:noProof/>
            <w:spacing w:val="0"/>
            <w:rtl/>
          </w:rPr>
          <w:t>ی</w:t>
        </w:r>
        <w:r w:rsidR="00D35D84" w:rsidRPr="00FB2EE3">
          <w:rPr>
            <w:rStyle w:val="Hyperlink"/>
            <w:rFonts w:hint="eastAsia"/>
            <w:noProof/>
            <w:spacing w:val="0"/>
            <w:rtl/>
          </w:rPr>
          <w:t>ر</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ن</w:t>
        </w:r>
        <w:r w:rsidR="00D35D84" w:rsidRPr="00FB2EE3">
          <w:rPr>
            <w:rStyle w:val="Hyperlink"/>
            <w:rFonts w:hint="cs"/>
            <w:noProof/>
            <w:spacing w:val="0"/>
            <w:rtl/>
          </w:rPr>
          <w:t>ی</w:t>
        </w:r>
        <w:r w:rsidR="00D35D84" w:rsidRPr="00FB2EE3">
          <w:rPr>
            <w:rStyle w:val="Hyperlink"/>
            <w:rFonts w:hint="eastAsia"/>
            <w:noProof/>
            <w:spacing w:val="0"/>
            <w:rtl/>
          </w:rPr>
          <w:t>ک</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فراخواندن</w:t>
        </w:r>
        <w:r w:rsidR="00D35D84" w:rsidRPr="00FB2EE3">
          <w:rPr>
            <w:rStyle w:val="Hyperlink"/>
            <w:noProof/>
            <w:spacing w:val="0"/>
            <w:rtl/>
          </w:rPr>
          <w:t xml:space="preserve"> </w:t>
        </w:r>
        <w:r w:rsidR="00D35D84" w:rsidRPr="00FB2EE3">
          <w:rPr>
            <w:rStyle w:val="Hyperlink"/>
            <w:rFonts w:hint="eastAsia"/>
            <w:noProof/>
            <w:spacing w:val="0"/>
            <w:rtl/>
          </w:rPr>
          <w:t>به</w:t>
        </w:r>
        <w:r w:rsidR="00D35D84" w:rsidRPr="00FB2EE3">
          <w:rPr>
            <w:rStyle w:val="Hyperlink"/>
            <w:noProof/>
            <w:spacing w:val="0"/>
            <w:rtl/>
          </w:rPr>
          <w:t xml:space="preserve"> </w:t>
        </w:r>
        <w:r w:rsidR="00D35D84" w:rsidRPr="00FB2EE3">
          <w:rPr>
            <w:rStyle w:val="Hyperlink"/>
            <w:rFonts w:hint="eastAsia"/>
            <w:noProof/>
            <w:spacing w:val="0"/>
            <w:rtl/>
          </w:rPr>
          <w:t>سو</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هدا</w:t>
        </w:r>
        <w:r w:rsidR="00D35D84" w:rsidRPr="00FB2EE3">
          <w:rPr>
            <w:rStyle w:val="Hyperlink"/>
            <w:rFonts w:hint="cs"/>
            <w:noProof/>
            <w:spacing w:val="0"/>
            <w:rtl/>
          </w:rPr>
          <w:t>ی</w:t>
        </w:r>
        <w:r w:rsidR="00D35D84" w:rsidRPr="00FB2EE3">
          <w:rPr>
            <w:rStyle w:val="Hyperlink"/>
            <w:rFonts w:hint="eastAsia"/>
            <w:noProof/>
            <w:spacing w:val="0"/>
            <w:rtl/>
          </w:rPr>
          <w:t>ت</w:t>
        </w:r>
        <w:r w:rsidR="00D35D84" w:rsidRPr="00FB2EE3">
          <w:rPr>
            <w:rStyle w:val="Hyperlink"/>
            <w:noProof/>
            <w:spacing w:val="0"/>
            <w:rtl/>
          </w:rPr>
          <w:t xml:space="preserve"> </w:t>
        </w:r>
        <w:r w:rsidR="00D35D84" w:rsidRPr="00FB2EE3">
          <w:rPr>
            <w:rStyle w:val="Hyperlink"/>
            <w:rFonts w:hint="cs"/>
            <w:noProof/>
            <w:spacing w:val="0"/>
            <w:rtl/>
          </w:rPr>
          <w:t>ی</w:t>
        </w:r>
        <w:r w:rsidR="00D35D84" w:rsidRPr="00FB2EE3">
          <w:rPr>
            <w:rStyle w:val="Hyperlink"/>
            <w:rFonts w:hint="eastAsia"/>
            <w:noProof/>
            <w:spacing w:val="0"/>
            <w:rtl/>
          </w:rPr>
          <w:t>ا</w:t>
        </w:r>
        <w:r w:rsidR="00D35D84" w:rsidRPr="00FB2EE3">
          <w:rPr>
            <w:rStyle w:val="Hyperlink"/>
            <w:noProof/>
            <w:spacing w:val="0"/>
            <w:rtl/>
          </w:rPr>
          <w:t xml:space="preserve"> </w:t>
        </w:r>
        <w:r w:rsidR="00D35D84" w:rsidRPr="00FB2EE3">
          <w:rPr>
            <w:rStyle w:val="Hyperlink"/>
            <w:rFonts w:hint="eastAsia"/>
            <w:noProof/>
            <w:spacing w:val="0"/>
            <w:rtl/>
          </w:rPr>
          <w:t>گم‌راه</w:t>
        </w:r>
        <w:r w:rsidR="00D35D84" w:rsidRPr="00FB2EE3">
          <w:rPr>
            <w:rStyle w:val="Hyperlink"/>
            <w:rFonts w:hint="cs"/>
            <w:noProof/>
            <w:spacing w:val="0"/>
            <w:rtl/>
          </w:rPr>
          <w:t>ی</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_Toc322033107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305</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08" w:history="1">
        <w:r w:rsidR="00D35D84" w:rsidRPr="00FB2EE3">
          <w:rPr>
            <w:rStyle w:val="Hyperlink"/>
            <w:noProof/>
            <w:spacing w:val="0"/>
            <w:rtl/>
          </w:rPr>
          <w:t xml:space="preserve">21-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هم‌کار</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تعاون</w:t>
        </w:r>
        <w:r w:rsidR="00D35D84" w:rsidRPr="00FB2EE3">
          <w:rPr>
            <w:rStyle w:val="Hyperlink"/>
            <w:noProof/>
            <w:spacing w:val="0"/>
            <w:rtl/>
          </w:rPr>
          <w:t xml:space="preserve"> </w:t>
        </w:r>
        <w:r w:rsidR="00D35D84" w:rsidRPr="00FB2EE3">
          <w:rPr>
            <w:rStyle w:val="Hyperlink"/>
            <w:rFonts w:hint="eastAsia"/>
            <w:noProof/>
            <w:spacing w:val="0"/>
            <w:rtl/>
          </w:rPr>
          <w:t>در</w:t>
        </w:r>
        <w:r w:rsidR="00D35D84" w:rsidRPr="00FB2EE3">
          <w:rPr>
            <w:rStyle w:val="Hyperlink"/>
            <w:noProof/>
            <w:spacing w:val="0"/>
            <w:rtl/>
          </w:rPr>
          <w:t xml:space="preserve"> </w:t>
        </w:r>
        <w:r w:rsidR="00D35D84" w:rsidRPr="00FB2EE3">
          <w:rPr>
            <w:rStyle w:val="Hyperlink"/>
            <w:rFonts w:hint="eastAsia"/>
            <w:noProof/>
            <w:spacing w:val="0"/>
            <w:rtl/>
          </w:rPr>
          <w:t>زم</w:t>
        </w:r>
        <w:r w:rsidR="00D35D84" w:rsidRPr="00FB2EE3">
          <w:rPr>
            <w:rStyle w:val="Hyperlink"/>
            <w:rFonts w:hint="cs"/>
            <w:noProof/>
            <w:spacing w:val="0"/>
            <w:rtl/>
          </w:rPr>
          <w:t>ی</w:t>
        </w:r>
        <w:r w:rsidR="00D35D84" w:rsidRPr="00FB2EE3">
          <w:rPr>
            <w:rStyle w:val="Hyperlink"/>
            <w:rFonts w:hint="eastAsia"/>
            <w:noProof/>
            <w:spacing w:val="0"/>
            <w:rtl/>
          </w:rPr>
          <w:t>نه‌</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ن</w:t>
        </w:r>
        <w:r w:rsidR="00D35D84" w:rsidRPr="00FB2EE3">
          <w:rPr>
            <w:rStyle w:val="Hyperlink"/>
            <w:rFonts w:hint="cs"/>
            <w:noProof/>
            <w:spacing w:val="0"/>
            <w:rtl/>
          </w:rPr>
          <w:t>ی</w:t>
        </w:r>
        <w:r w:rsidR="00D35D84" w:rsidRPr="00FB2EE3">
          <w:rPr>
            <w:rStyle w:val="Hyperlink"/>
            <w:rFonts w:hint="eastAsia"/>
            <w:noProof/>
            <w:spacing w:val="0"/>
            <w:rtl/>
          </w:rPr>
          <w:t>ک</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پره</w:t>
        </w:r>
        <w:r w:rsidR="00D35D84" w:rsidRPr="00FB2EE3">
          <w:rPr>
            <w:rStyle w:val="Hyperlink"/>
            <w:rFonts w:hint="cs"/>
            <w:noProof/>
            <w:spacing w:val="0"/>
            <w:rtl/>
          </w:rPr>
          <w:t>ی</w:t>
        </w:r>
        <w:r w:rsidR="00D35D84" w:rsidRPr="00FB2EE3">
          <w:rPr>
            <w:rStyle w:val="Hyperlink"/>
            <w:rFonts w:hint="eastAsia"/>
            <w:noProof/>
            <w:spacing w:val="0"/>
            <w:rtl/>
          </w:rPr>
          <w:t>زگار</w:t>
        </w:r>
        <w:r w:rsidR="00D35D84" w:rsidRPr="00FB2EE3">
          <w:rPr>
            <w:rStyle w:val="Hyperlink"/>
            <w:rFonts w:hint="cs"/>
            <w:noProof/>
            <w:spacing w:val="0"/>
            <w:rtl/>
          </w:rPr>
          <w:t>ی</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_Toc322033108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329</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09" w:history="1">
        <w:r w:rsidR="00D35D84" w:rsidRPr="00FB2EE3">
          <w:rPr>
            <w:rStyle w:val="Hyperlink"/>
            <w:noProof/>
            <w:spacing w:val="0"/>
            <w:rtl/>
          </w:rPr>
          <w:t xml:space="preserve">22-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نص</w:t>
        </w:r>
        <w:r w:rsidR="00D35D84" w:rsidRPr="00FB2EE3">
          <w:rPr>
            <w:rStyle w:val="Hyperlink"/>
            <w:rFonts w:hint="cs"/>
            <w:noProof/>
            <w:spacing w:val="0"/>
            <w:rtl/>
          </w:rPr>
          <w:t>ی</w:t>
        </w:r>
        <w:r w:rsidR="00D35D84" w:rsidRPr="00FB2EE3">
          <w:rPr>
            <w:rStyle w:val="Hyperlink"/>
            <w:rFonts w:hint="eastAsia"/>
            <w:noProof/>
            <w:spacing w:val="0"/>
            <w:rtl/>
          </w:rPr>
          <w:t>حت</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خ</w:t>
        </w:r>
        <w:r w:rsidR="00D35D84" w:rsidRPr="00FB2EE3">
          <w:rPr>
            <w:rStyle w:val="Hyperlink"/>
            <w:rFonts w:hint="cs"/>
            <w:noProof/>
            <w:spacing w:val="0"/>
            <w:rtl/>
          </w:rPr>
          <w:t>ی</w:t>
        </w:r>
        <w:r w:rsidR="00D35D84" w:rsidRPr="00FB2EE3">
          <w:rPr>
            <w:rStyle w:val="Hyperlink"/>
            <w:rFonts w:hint="eastAsia"/>
            <w:noProof/>
            <w:spacing w:val="0"/>
            <w:rtl/>
          </w:rPr>
          <w:t>رخواه</w:t>
        </w:r>
        <w:r w:rsidR="00D35D84" w:rsidRPr="00FB2EE3">
          <w:rPr>
            <w:rStyle w:val="Hyperlink"/>
            <w:rFonts w:hint="cs"/>
            <w:noProof/>
            <w:spacing w:val="0"/>
            <w:rtl/>
          </w:rPr>
          <w:t>ی</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_Toc322033109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341</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10" w:history="1">
        <w:r w:rsidR="00D35D84" w:rsidRPr="00FB2EE3">
          <w:rPr>
            <w:rStyle w:val="Hyperlink"/>
            <w:noProof/>
            <w:spacing w:val="0"/>
            <w:rtl/>
          </w:rPr>
          <w:t xml:space="preserve">23-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امر</w:t>
        </w:r>
        <w:r w:rsidR="00D35D84" w:rsidRPr="00FB2EE3">
          <w:rPr>
            <w:rStyle w:val="Hyperlink"/>
            <w:noProof/>
            <w:spacing w:val="0"/>
            <w:rtl/>
          </w:rPr>
          <w:t xml:space="preserve"> </w:t>
        </w:r>
        <w:r w:rsidR="00D35D84" w:rsidRPr="00FB2EE3">
          <w:rPr>
            <w:rStyle w:val="Hyperlink"/>
            <w:rFonts w:hint="eastAsia"/>
            <w:noProof/>
            <w:spacing w:val="0"/>
            <w:rtl/>
          </w:rPr>
          <w:t>به</w:t>
        </w:r>
        <w:r w:rsidR="00D35D84" w:rsidRPr="00FB2EE3">
          <w:rPr>
            <w:rStyle w:val="Hyperlink"/>
            <w:noProof/>
            <w:spacing w:val="0"/>
            <w:rtl/>
          </w:rPr>
          <w:t xml:space="preserve"> </w:t>
        </w:r>
        <w:r w:rsidR="00D35D84" w:rsidRPr="00FB2EE3">
          <w:rPr>
            <w:rStyle w:val="Hyperlink"/>
            <w:rFonts w:hint="eastAsia"/>
            <w:noProof/>
            <w:spacing w:val="0"/>
            <w:rtl/>
          </w:rPr>
          <w:t>معروف</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نه</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از</w:t>
        </w:r>
        <w:r w:rsidR="00D35D84" w:rsidRPr="00FB2EE3">
          <w:rPr>
            <w:rStyle w:val="Hyperlink"/>
            <w:noProof/>
            <w:spacing w:val="0"/>
            <w:rtl/>
          </w:rPr>
          <w:t xml:space="preserve"> </w:t>
        </w:r>
        <w:r w:rsidR="00D35D84" w:rsidRPr="00FB2EE3">
          <w:rPr>
            <w:rStyle w:val="Hyperlink"/>
            <w:rFonts w:hint="eastAsia"/>
            <w:noProof/>
            <w:spacing w:val="0"/>
            <w:rtl/>
          </w:rPr>
          <w:t>منکر</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_Toc322033110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361</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11" w:history="1">
        <w:r w:rsidR="00D35D84" w:rsidRPr="00FB2EE3">
          <w:rPr>
            <w:rStyle w:val="Hyperlink"/>
            <w:noProof/>
            <w:spacing w:val="0"/>
            <w:rtl/>
          </w:rPr>
          <w:t xml:space="preserve">24-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سخت</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مجازات</w:t>
        </w:r>
        <w:r w:rsidR="00D35D84" w:rsidRPr="00FB2EE3">
          <w:rPr>
            <w:rStyle w:val="Hyperlink"/>
            <w:noProof/>
            <w:spacing w:val="0"/>
            <w:rtl/>
          </w:rPr>
          <w:t xml:space="preserve"> </w:t>
        </w:r>
        <w:r w:rsidR="00D35D84" w:rsidRPr="00FB2EE3">
          <w:rPr>
            <w:rStyle w:val="Hyperlink"/>
            <w:rFonts w:hint="eastAsia"/>
            <w:noProof/>
            <w:spacing w:val="0"/>
            <w:rtl/>
          </w:rPr>
          <w:t>کس</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که</w:t>
        </w:r>
        <w:r w:rsidR="00D35D84" w:rsidRPr="00FB2EE3">
          <w:rPr>
            <w:rStyle w:val="Hyperlink"/>
            <w:noProof/>
            <w:spacing w:val="0"/>
            <w:rtl/>
          </w:rPr>
          <w:t xml:space="preserve"> </w:t>
        </w:r>
        <w:r w:rsidR="00D35D84" w:rsidRPr="00FB2EE3">
          <w:rPr>
            <w:rStyle w:val="Hyperlink"/>
            <w:rFonts w:hint="eastAsia"/>
            <w:noProof/>
            <w:spacing w:val="0"/>
            <w:rtl/>
          </w:rPr>
          <w:t>امر</w:t>
        </w:r>
        <w:r w:rsidR="00D35D84" w:rsidRPr="00FB2EE3">
          <w:rPr>
            <w:rStyle w:val="Hyperlink"/>
            <w:noProof/>
            <w:spacing w:val="0"/>
            <w:rtl/>
          </w:rPr>
          <w:t xml:space="preserve"> </w:t>
        </w:r>
        <w:r w:rsidR="00D35D84" w:rsidRPr="00FB2EE3">
          <w:rPr>
            <w:rStyle w:val="Hyperlink"/>
            <w:rFonts w:hint="eastAsia"/>
            <w:noProof/>
            <w:spacing w:val="0"/>
            <w:rtl/>
          </w:rPr>
          <w:t>به</w:t>
        </w:r>
        <w:r w:rsidR="00D35D84" w:rsidRPr="00FB2EE3">
          <w:rPr>
            <w:rStyle w:val="Hyperlink"/>
            <w:noProof/>
            <w:spacing w:val="0"/>
            <w:rtl/>
          </w:rPr>
          <w:t xml:space="preserve"> </w:t>
        </w:r>
        <w:r w:rsidR="00D35D84" w:rsidRPr="00FB2EE3">
          <w:rPr>
            <w:rStyle w:val="Hyperlink"/>
            <w:rFonts w:hint="eastAsia"/>
            <w:noProof/>
            <w:spacing w:val="0"/>
            <w:rtl/>
          </w:rPr>
          <w:t>معروف</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نه</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از</w:t>
        </w:r>
        <w:r w:rsidR="00D35D84" w:rsidRPr="00FB2EE3">
          <w:rPr>
            <w:rStyle w:val="Hyperlink"/>
            <w:noProof/>
            <w:spacing w:val="0"/>
            <w:rtl/>
          </w:rPr>
          <w:t xml:space="preserve"> </w:t>
        </w:r>
        <w:r w:rsidR="00D35D84" w:rsidRPr="00FB2EE3">
          <w:rPr>
            <w:rStyle w:val="Hyperlink"/>
            <w:rFonts w:hint="eastAsia"/>
            <w:noProof/>
            <w:spacing w:val="0"/>
            <w:rtl/>
          </w:rPr>
          <w:t>منکر</w:t>
        </w:r>
        <w:r w:rsidR="00D35D84" w:rsidRPr="00FB2EE3">
          <w:rPr>
            <w:rStyle w:val="Hyperlink"/>
            <w:noProof/>
            <w:spacing w:val="0"/>
            <w:rtl/>
          </w:rPr>
          <w:t xml:space="preserve"> </w:t>
        </w:r>
        <w:r w:rsidR="00D35D84" w:rsidRPr="00FB2EE3">
          <w:rPr>
            <w:rStyle w:val="Hyperlink"/>
            <w:rFonts w:hint="eastAsia"/>
            <w:noProof/>
            <w:spacing w:val="0"/>
            <w:rtl/>
          </w:rPr>
          <w:t>نما</w:t>
        </w:r>
        <w:r w:rsidR="00D35D84" w:rsidRPr="00FB2EE3">
          <w:rPr>
            <w:rStyle w:val="Hyperlink"/>
            <w:rFonts w:hint="cs"/>
            <w:noProof/>
            <w:spacing w:val="0"/>
            <w:rtl/>
          </w:rPr>
          <w:t>ی</w:t>
        </w:r>
        <w:r w:rsidR="00D35D84" w:rsidRPr="00FB2EE3">
          <w:rPr>
            <w:rStyle w:val="Hyperlink"/>
            <w:rFonts w:hint="eastAsia"/>
            <w:noProof/>
            <w:spacing w:val="0"/>
            <w:rtl/>
          </w:rPr>
          <w:t>د،</w:t>
        </w:r>
        <w:r w:rsidR="00D35D84" w:rsidRPr="00FB2EE3">
          <w:rPr>
            <w:rStyle w:val="Hyperlink"/>
            <w:noProof/>
            <w:spacing w:val="0"/>
            <w:rtl/>
          </w:rPr>
          <w:t xml:space="preserve"> </w:t>
        </w:r>
        <w:r w:rsidR="00D35D84" w:rsidRPr="00FB2EE3">
          <w:rPr>
            <w:rStyle w:val="Hyperlink"/>
            <w:rFonts w:hint="eastAsia"/>
            <w:noProof/>
            <w:spacing w:val="0"/>
            <w:rtl/>
          </w:rPr>
          <w:t>ول</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گفتارش،</w:t>
        </w:r>
        <w:r w:rsidR="00D35D84" w:rsidRPr="00FB2EE3">
          <w:rPr>
            <w:rStyle w:val="Hyperlink"/>
            <w:noProof/>
            <w:spacing w:val="0"/>
            <w:rtl/>
          </w:rPr>
          <w:t xml:space="preserve"> </w:t>
        </w:r>
        <w:r w:rsidR="00D35D84" w:rsidRPr="00FB2EE3">
          <w:rPr>
            <w:rStyle w:val="Hyperlink"/>
            <w:rFonts w:hint="eastAsia"/>
            <w:noProof/>
            <w:spacing w:val="0"/>
            <w:rtl/>
          </w:rPr>
          <w:t>مخالف</w:t>
        </w:r>
        <w:r w:rsidR="00D35D84" w:rsidRPr="00FB2EE3">
          <w:rPr>
            <w:rStyle w:val="Hyperlink"/>
            <w:noProof/>
            <w:spacing w:val="0"/>
            <w:rtl/>
          </w:rPr>
          <w:t xml:space="preserve"> </w:t>
        </w:r>
        <w:r w:rsidR="00D35D84" w:rsidRPr="00FB2EE3">
          <w:rPr>
            <w:rStyle w:val="Hyperlink"/>
            <w:rFonts w:hint="eastAsia"/>
            <w:noProof/>
            <w:spacing w:val="0"/>
            <w:rtl/>
          </w:rPr>
          <w:t>رفتارش</w:t>
        </w:r>
        <w:r w:rsidR="00D35D84" w:rsidRPr="00FB2EE3">
          <w:rPr>
            <w:rStyle w:val="Hyperlink"/>
            <w:noProof/>
            <w:spacing w:val="0"/>
            <w:rtl/>
          </w:rPr>
          <w:t xml:space="preserve"> </w:t>
        </w:r>
        <w:r w:rsidR="00D35D84" w:rsidRPr="00FB2EE3">
          <w:rPr>
            <w:rStyle w:val="Hyperlink"/>
            <w:rFonts w:hint="eastAsia"/>
            <w:noProof/>
            <w:spacing w:val="0"/>
            <w:rtl/>
          </w:rPr>
          <w:t>باشد</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_Toc322033111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419</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12" w:history="1">
        <w:r w:rsidR="00D35D84" w:rsidRPr="00FB2EE3">
          <w:rPr>
            <w:rStyle w:val="Hyperlink"/>
            <w:noProof/>
            <w:spacing w:val="0"/>
            <w:rtl/>
          </w:rPr>
          <w:t xml:space="preserve">25-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امر</w:t>
        </w:r>
        <w:r w:rsidR="00D35D84" w:rsidRPr="00FB2EE3">
          <w:rPr>
            <w:rStyle w:val="Hyperlink"/>
            <w:noProof/>
            <w:spacing w:val="0"/>
            <w:rtl/>
          </w:rPr>
          <w:t xml:space="preserve"> </w:t>
        </w:r>
        <w:r w:rsidR="00D35D84" w:rsidRPr="00FB2EE3">
          <w:rPr>
            <w:rStyle w:val="Hyperlink"/>
            <w:rFonts w:hint="eastAsia"/>
            <w:noProof/>
            <w:spacing w:val="0"/>
            <w:rtl/>
          </w:rPr>
          <w:t>به</w:t>
        </w:r>
        <w:r w:rsidR="00D35D84" w:rsidRPr="00FB2EE3">
          <w:rPr>
            <w:rStyle w:val="Hyperlink"/>
            <w:noProof/>
            <w:spacing w:val="0"/>
            <w:rtl/>
          </w:rPr>
          <w:t xml:space="preserve"> </w:t>
        </w:r>
        <w:r w:rsidR="00D35D84" w:rsidRPr="00FB2EE3">
          <w:rPr>
            <w:rStyle w:val="Hyperlink"/>
            <w:rFonts w:hint="eastAsia"/>
            <w:noProof/>
            <w:spacing w:val="0"/>
            <w:rtl/>
          </w:rPr>
          <w:t>ادا</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امانت</w:t>
        </w:r>
        <w:r w:rsidR="00D35D84" w:rsidRPr="00FB2EE3">
          <w:rPr>
            <w:rStyle w:val="Hyperlink"/>
            <w:noProof/>
            <w:spacing w:val="0"/>
            <w:rtl/>
          </w:rPr>
          <w:t xml:space="preserve"> (</w:t>
        </w:r>
        <w:r w:rsidR="00D35D84" w:rsidRPr="00FB2EE3">
          <w:rPr>
            <w:rStyle w:val="Hyperlink"/>
            <w:rFonts w:hint="eastAsia"/>
            <w:noProof/>
            <w:spacing w:val="0"/>
            <w:rtl/>
          </w:rPr>
          <w:t>بازپس</w:t>
        </w:r>
        <w:r w:rsidR="00D35D84" w:rsidRPr="00FB2EE3">
          <w:rPr>
            <w:rStyle w:val="Hyperlink"/>
            <w:noProof/>
            <w:spacing w:val="0"/>
            <w:rtl/>
          </w:rPr>
          <w:t xml:space="preserve"> </w:t>
        </w:r>
        <w:r w:rsidR="00D35D84" w:rsidRPr="00FB2EE3">
          <w:rPr>
            <w:rStyle w:val="Hyperlink"/>
            <w:rFonts w:hint="eastAsia"/>
            <w:noProof/>
            <w:spacing w:val="0"/>
            <w:rtl/>
          </w:rPr>
          <w:t>دادن</w:t>
        </w:r>
        <w:r w:rsidR="00D35D84" w:rsidRPr="00FB2EE3">
          <w:rPr>
            <w:rStyle w:val="Hyperlink"/>
            <w:noProof/>
            <w:spacing w:val="0"/>
            <w:rtl/>
          </w:rPr>
          <w:t xml:space="preserve"> </w:t>
        </w:r>
        <w:r w:rsidR="00D35D84" w:rsidRPr="00FB2EE3">
          <w:rPr>
            <w:rStyle w:val="Hyperlink"/>
            <w:rFonts w:hint="eastAsia"/>
            <w:noProof/>
            <w:spacing w:val="0"/>
            <w:rtl/>
          </w:rPr>
          <w:t>آن</w:t>
        </w:r>
        <w:r w:rsidR="00D35D84" w:rsidRPr="00FB2EE3">
          <w:rPr>
            <w:rStyle w:val="Hyperlink"/>
            <w:noProof/>
            <w:spacing w:val="0"/>
            <w:rtl/>
          </w:rPr>
          <w:t>)</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_Toc322033112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425</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13" w:history="1">
        <w:r w:rsidR="00D35D84" w:rsidRPr="00FB2EE3">
          <w:rPr>
            <w:rStyle w:val="Hyperlink"/>
            <w:noProof/>
            <w:spacing w:val="0"/>
            <w:rtl/>
          </w:rPr>
          <w:t xml:space="preserve">26-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حرام</w:t>
        </w:r>
        <w:r w:rsidR="00D35D84" w:rsidRPr="00FB2EE3">
          <w:rPr>
            <w:rStyle w:val="Hyperlink"/>
            <w:noProof/>
            <w:spacing w:val="0"/>
            <w:rtl/>
          </w:rPr>
          <w:t xml:space="preserve"> </w:t>
        </w:r>
        <w:r w:rsidR="00D35D84" w:rsidRPr="00FB2EE3">
          <w:rPr>
            <w:rStyle w:val="Hyperlink"/>
            <w:rFonts w:hint="eastAsia"/>
            <w:noProof/>
            <w:spacing w:val="0"/>
            <w:rtl/>
          </w:rPr>
          <w:t>بودن</w:t>
        </w:r>
        <w:r w:rsidR="00D35D84" w:rsidRPr="00FB2EE3">
          <w:rPr>
            <w:rStyle w:val="Hyperlink"/>
            <w:noProof/>
            <w:spacing w:val="0"/>
            <w:rtl/>
          </w:rPr>
          <w:t xml:space="preserve"> </w:t>
        </w:r>
        <w:r w:rsidR="00D35D84" w:rsidRPr="00FB2EE3">
          <w:rPr>
            <w:rStyle w:val="Hyperlink"/>
            <w:rFonts w:hint="eastAsia"/>
            <w:noProof/>
            <w:spacing w:val="0"/>
            <w:rtl/>
          </w:rPr>
          <w:t>ظلم،</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امر</w:t>
        </w:r>
        <w:r w:rsidR="00D35D84" w:rsidRPr="00FB2EE3">
          <w:rPr>
            <w:rStyle w:val="Hyperlink"/>
            <w:noProof/>
            <w:spacing w:val="0"/>
            <w:rtl/>
          </w:rPr>
          <w:t xml:space="preserve"> </w:t>
        </w:r>
        <w:r w:rsidR="00D35D84" w:rsidRPr="00FB2EE3">
          <w:rPr>
            <w:rStyle w:val="Hyperlink"/>
            <w:rFonts w:hint="eastAsia"/>
            <w:noProof/>
            <w:spacing w:val="0"/>
            <w:rtl/>
          </w:rPr>
          <w:t>به</w:t>
        </w:r>
        <w:r w:rsidR="00D35D84" w:rsidRPr="00FB2EE3">
          <w:rPr>
            <w:rStyle w:val="Hyperlink"/>
            <w:noProof/>
            <w:spacing w:val="0"/>
            <w:rtl/>
          </w:rPr>
          <w:t xml:space="preserve"> </w:t>
        </w:r>
        <w:r w:rsidR="00D35D84" w:rsidRPr="00FB2EE3">
          <w:rPr>
            <w:rStyle w:val="Hyperlink"/>
            <w:rFonts w:hint="eastAsia"/>
            <w:noProof/>
            <w:spacing w:val="0"/>
            <w:rtl/>
          </w:rPr>
          <w:t>ادا</w:t>
        </w:r>
        <w:r w:rsidR="00D35D84" w:rsidRPr="00FB2EE3">
          <w:rPr>
            <w:rStyle w:val="Hyperlink"/>
            <w:noProof/>
            <w:spacing w:val="0"/>
            <w:rtl/>
          </w:rPr>
          <w:t xml:space="preserve"> </w:t>
        </w:r>
        <w:r w:rsidR="00D35D84" w:rsidRPr="00FB2EE3">
          <w:rPr>
            <w:rStyle w:val="Hyperlink"/>
            <w:rFonts w:hint="eastAsia"/>
            <w:noProof/>
            <w:spacing w:val="0"/>
            <w:rtl/>
          </w:rPr>
          <w:t>کردن</w:t>
        </w:r>
        <w:r w:rsidR="00D35D84" w:rsidRPr="00FB2EE3">
          <w:rPr>
            <w:rStyle w:val="Hyperlink"/>
            <w:noProof/>
            <w:spacing w:val="0"/>
            <w:rtl/>
          </w:rPr>
          <w:t xml:space="preserve"> </w:t>
        </w:r>
        <w:r w:rsidR="00D35D84" w:rsidRPr="00FB2EE3">
          <w:rPr>
            <w:rStyle w:val="Hyperlink"/>
            <w:rFonts w:hint="eastAsia"/>
            <w:noProof/>
            <w:spacing w:val="0"/>
            <w:rtl/>
          </w:rPr>
          <w:t>حقوق</w:t>
        </w:r>
        <w:r w:rsidR="00D35D84" w:rsidRPr="00FB2EE3">
          <w:rPr>
            <w:rStyle w:val="Hyperlink"/>
            <w:noProof/>
            <w:spacing w:val="0"/>
            <w:rtl/>
          </w:rPr>
          <w:t xml:space="preserve"> </w:t>
        </w:r>
        <w:r w:rsidR="00D35D84" w:rsidRPr="00FB2EE3">
          <w:rPr>
            <w:rStyle w:val="Hyperlink"/>
            <w:rFonts w:hint="eastAsia"/>
            <w:noProof/>
            <w:spacing w:val="0"/>
            <w:rtl/>
          </w:rPr>
          <w:t>ستم‌د</w:t>
        </w:r>
        <w:r w:rsidR="00D35D84" w:rsidRPr="00FB2EE3">
          <w:rPr>
            <w:rStyle w:val="Hyperlink"/>
            <w:rFonts w:hint="cs"/>
            <w:noProof/>
            <w:spacing w:val="0"/>
            <w:rtl/>
          </w:rPr>
          <w:t>ی</w:t>
        </w:r>
        <w:r w:rsidR="00D35D84" w:rsidRPr="00FB2EE3">
          <w:rPr>
            <w:rStyle w:val="Hyperlink"/>
            <w:rFonts w:hint="eastAsia"/>
            <w:noProof/>
            <w:spacing w:val="0"/>
            <w:rtl/>
          </w:rPr>
          <w:t>دگان</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_Toc322033113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451</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14" w:history="1">
        <w:r w:rsidR="00D35D84" w:rsidRPr="00FB2EE3">
          <w:rPr>
            <w:rStyle w:val="Hyperlink"/>
            <w:noProof/>
            <w:spacing w:val="0"/>
            <w:rtl/>
          </w:rPr>
          <w:t xml:space="preserve">27-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گرام</w:t>
        </w:r>
        <w:r w:rsidR="00D35D84" w:rsidRPr="00FB2EE3">
          <w:rPr>
            <w:rStyle w:val="Hyperlink"/>
            <w:rFonts w:hint="cs"/>
            <w:noProof/>
            <w:spacing w:val="0"/>
            <w:rtl/>
          </w:rPr>
          <w:t>ی‌</w:t>
        </w:r>
        <w:r w:rsidR="00D35D84" w:rsidRPr="00FB2EE3">
          <w:rPr>
            <w:rStyle w:val="Hyperlink"/>
            <w:rFonts w:hint="eastAsia"/>
            <w:noProof/>
            <w:spacing w:val="0"/>
            <w:rtl/>
          </w:rPr>
          <w:t>داشت</w:t>
        </w:r>
        <w:r w:rsidR="00D35D84" w:rsidRPr="00FB2EE3">
          <w:rPr>
            <w:rStyle w:val="Hyperlink"/>
            <w:noProof/>
            <w:spacing w:val="0"/>
            <w:rtl/>
          </w:rPr>
          <w:t xml:space="preserve"> </w:t>
        </w:r>
        <w:r w:rsidR="00D35D84" w:rsidRPr="00FB2EE3">
          <w:rPr>
            <w:rStyle w:val="Hyperlink"/>
            <w:rFonts w:hint="eastAsia"/>
            <w:noProof/>
            <w:spacing w:val="0"/>
            <w:rtl/>
          </w:rPr>
          <w:t>حرمت</w:t>
        </w:r>
        <w:r w:rsidR="00D35D84" w:rsidRPr="00FB2EE3">
          <w:rPr>
            <w:rStyle w:val="Hyperlink"/>
            <w:noProof/>
            <w:spacing w:val="0"/>
            <w:rtl/>
          </w:rPr>
          <w:t xml:space="preserve"> </w:t>
        </w:r>
        <w:r w:rsidR="00D35D84" w:rsidRPr="00FB2EE3">
          <w:rPr>
            <w:rStyle w:val="Hyperlink"/>
            <w:rFonts w:hint="eastAsia"/>
            <w:noProof/>
            <w:spacing w:val="0"/>
            <w:rtl/>
          </w:rPr>
          <w:t>مسلمانان</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ب</w:t>
        </w:r>
        <w:r w:rsidR="00D35D84" w:rsidRPr="00FB2EE3">
          <w:rPr>
            <w:rStyle w:val="Hyperlink"/>
            <w:rFonts w:hint="cs"/>
            <w:noProof/>
            <w:spacing w:val="0"/>
            <w:rtl/>
          </w:rPr>
          <w:t>ی</w:t>
        </w:r>
        <w:r w:rsidR="00D35D84" w:rsidRPr="00FB2EE3">
          <w:rPr>
            <w:rStyle w:val="Hyperlink"/>
            <w:rFonts w:hint="eastAsia"/>
            <w:noProof/>
            <w:spacing w:val="0"/>
            <w:rtl/>
          </w:rPr>
          <w:t>ان</w:t>
        </w:r>
        <w:r w:rsidR="00D35D84" w:rsidRPr="00FB2EE3">
          <w:rPr>
            <w:rStyle w:val="Hyperlink"/>
            <w:noProof/>
            <w:spacing w:val="0"/>
            <w:rtl/>
          </w:rPr>
          <w:t xml:space="preserve"> </w:t>
        </w:r>
        <w:r w:rsidR="00D35D84" w:rsidRPr="00FB2EE3">
          <w:rPr>
            <w:rStyle w:val="Hyperlink"/>
            <w:rFonts w:hint="eastAsia"/>
            <w:noProof/>
            <w:spacing w:val="0"/>
            <w:rtl/>
          </w:rPr>
          <w:t>حقوق</w:t>
        </w:r>
        <w:r w:rsidR="00D35D84" w:rsidRPr="00FB2EE3">
          <w:rPr>
            <w:rStyle w:val="Hyperlink"/>
            <w:noProof/>
            <w:spacing w:val="0"/>
            <w:rtl/>
          </w:rPr>
          <w:t xml:space="preserve"> </w:t>
        </w:r>
        <w:r w:rsidR="00D35D84" w:rsidRPr="00FB2EE3">
          <w:rPr>
            <w:rStyle w:val="Hyperlink"/>
            <w:rFonts w:hint="eastAsia"/>
            <w:noProof/>
            <w:spacing w:val="0"/>
            <w:rtl/>
          </w:rPr>
          <w:t>آنان</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مهرورز</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به</w:t>
        </w:r>
        <w:r w:rsidR="00D35D84" w:rsidRPr="00FB2EE3">
          <w:rPr>
            <w:rStyle w:val="Hyperlink"/>
            <w:noProof/>
            <w:spacing w:val="0"/>
            <w:rtl/>
          </w:rPr>
          <w:t xml:space="preserve"> </w:t>
        </w:r>
        <w:r w:rsidR="00D35D84" w:rsidRPr="00FB2EE3">
          <w:rPr>
            <w:rStyle w:val="Hyperlink"/>
            <w:rFonts w:hint="eastAsia"/>
            <w:noProof/>
            <w:spacing w:val="0"/>
            <w:rtl/>
          </w:rPr>
          <w:t>آن‌ها</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_Toc322033114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507</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15" w:history="1">
        <w:r w:rsidR="00D35D84" w:rsidRPr="00FB2EE3">
          <w:rPr>
            <w:rStyle w:val="Hyperlink"/>
            <w:noProof/>
            <w:spacing w:val="0"/>
            <w:rtl/>
          </w:rPr>
          <w:t xml:space="preserve">28-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پوشاندن</w:t>
        </w:r>
        <w:r w:rsidR="00D35D84" w:rsidRPr="00FB2EE3">
          <w:rPr>
            <w:rStyle w:val="Hyperlink"/>
            <w:noProof/>
            <w:spacing w:val="0"/>
            <w:rtl/>
          </w:rPr>
          <w:t xml:space="preserve"> </w:t>
        </w:r>
        <w:r w:rsidR="00D35D84" w:rsidRPr="00FB2EE3">
          <w:rPr>
            <w:rStyle w:val="Hyperlink"/>
            <w:rFonts w:hint="eastAsia"/>
            <w:noProof/>
            <w:spacing w:val="0"/>
            <w:rtl/>
          </w:rPr>
          <w:t>ع</w:t>
        </w:r>
        <w:r w:rsidR="00D35D84" w:rsidRPr="00FB2EE3">
          <w:rPr>
            <w:rStyle w:val="Hyperlink"/>
            <w:rFonts w:hint="cs"/>
            <w:noProof/>
            <w:spacing w:val="0"/>
            <w:rtl/>
          </w:rPr>
          <w:t>ی</w:t>
        </w:r>
        <w:r w:rsidR="00D35D84" w:rsidRPr="00FB2EE3">
          <w:rPr>
            <w:rStyle w:val="Hyperlink"/>
            <w:rFonts w:hint="eastAsia"/>
            <w:noProof/>
            <w:spacing w:val="0"/>
            <w:rtl/>
          </w:rPr>
          <w:t>وب</w:t>
        </w:r>
        <w:r w:rsidR="00D35D84" w:rsidRPr="00FB2EE3">
          <w:rPr>
            <w:rStyle w:val="Hyperlink"/>
            <w:noProof/>
            <w:spacing w:val="0"/>
            <w:rtl/>
          </w:rPr>
          <w:t xml:space="preserve"> </w:t>
        </w:r>
        <w:r w:rsidR="00D35D84" w:rsidRPr="00FB2EE3">
          <w:rPr>
            <w:rStyle w:val="Hyperlink"/>
            <w:rFonts w:hint="eastAsia"/>
            <w:noProof/>
            <w:spacing w:val="0"/>
            <w:rtl/>
          </w:rPr>
          <w:t>مسلمانان</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نه</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از</w:t>
        </w:r>
        <w:r w:rsidR="00D35D84" w:rsidRPr="00FB2EE3">
          <w:rPr>
            <w:rStyle w:val="Hyperlink"/>
            <w:noProof/>
            <w:spacing w:val="0"/>
            <w:rtl/>
          </w:rPr>
          <w:t xml:space="preserve"> </w:t>
        </w:r>
        <w:r w:rsidR="00D35D84" w:rsidRPr="00FB2EE3">
          <w:rPr>
            <w:rStyle w:val="Hyperlink"/>
            <w:rFonts w:hint="eastAsia"/>
            <w:noProof/>
            <w:spacing w:val="0"/>
            <w:rtl/>
          </w:rPr>
          <w:t>اشاعه‌</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آن</w:t>
        </w:r>
        <w:r w:rsidR="00D35D84" w:rsidRPr="00FB2EE3">
          <w:rPr>
            <w:rStyle w:val="Hyperlink"/>
            <w:noProof/>
            <w:spacing w:val="0"/>
            <w:rtl/>
          </w:rPr>
          <w:t xml:space="preserve"> </w:t>
        </w:r>
        <w:r w:rsidR="00D35D84" w:rsidRPr="00FB2EE3">
          <w:rPr>
            <w:rStyle w:val="Hyperlink"/>
            <w:rFonts w:hint="eastAsia"/>
            <w:noProof/>
            <w:spacing w:val="0"/>
            <w:rtl/>
          </w:rPr>
          <w:t>بدون</w:t>
        </w:r>
        <w:r w:rsidR="00D35D84" w:rsidRPr="00FB2EE3">
          <w:rPr>
            <w:rStyle w:val="Hyperlink"/>
            <w:noProof/>
            <w:spacing w:val="0"/>
            <w:rtl/>
          </w:rPr>
          <w:t xml:space="preserve"> </w:t>
        </w:r>
        <w:r w:rsidR="00D35D84" w:rsidRPr="00FB2EE3">
          <w:rPr>
            <w:rStyle w:val="Hyperlink"/>
            <w:rFonts w:hint="eastAsia"/>
            <w:noProof/>
            <w:spacing w:val="0"/>
            <w:rtl/>
          </w:rPr>
          <w:t>ضرورت</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_Toc322033115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582</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16" w:history="1">
        <w:r w:rsidR="00D35D84" w:rsidRPr="00FB2EE3">
          <w:rPr>
            <w:rStyle w:val="Hyperlink"/>
            <w:noProof/>
            <w:spacing w:val="0"/>
            <w:rtl/>
          </w:rPr>
          <w:t xml:space="preserve">29-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برآوردن</w:t>
        </w:r>
        <w:r w:rsidR="00D35D84" w:rsidRPr="00FB2EE3">
          <w:rPr>
            <w:rStyle w:val="Hyperlink"/>
            <w:noProof/>
            <w:spacing w:val="0"/>
            <w:rtl/>
          </w:rPr>
          <w:t xml:space="preserve"> </w:t>
        </w:r>
        <w:r w:rsidR="00D35D84" w:rsidRPr="00FB2EE3">
          <w:rPr>
            <w:rStyle w:val="Hyperlink"/>
            <w:rFonts w:hint="eastAsia"/>
            <w:noProof/>
            <w:spacing w:val="0"/>
            <w:rtl/>
          </w:rPr>
          <w:t>ن</w:t>
        </w:r>
        <w:r w:rsidR="00D35D84" w:rsidRPr="00FB2EE3">
          <w:rPr>
            <w:rStyle w:val="Hyperlink"/>
            <w:rFonts w:hint="cs"/>
            <w:noProof/>
            <w:spacing w:val="0"/>
            <w:rtl/>
          </w:rPr>
          <w:t>ی</w:t>
        </w:r>
        <w:r w:rsidR="00D35D84" w:rsidRPr="00FB2EE3">
          <w:rPr>
            <w:rStyle w:val="Hyperlink"/>
            <w:rFonts w:hint="eastAsia"/>
            <w:noProof/>
            <w:spacing w:val="0"/>
            <w:rtl/>
          </w:rPr>
          <w:t>ازها</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مسلمانان</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_Toc322033116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598</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17" w:history="1">
        <w:r w:rsidR="00D35D84" w:rsidRPr="00FB2EE3">
          <w:rPr>
            <w:rStyle w:val="Hyperlink"/>
            <w:noProof/>
            <w:spacing w:val="0"/>
            <w:rtl/>
          </w:rPr>
          <w:t xml:space="preserve">30-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شفاعت</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م</w:t>
        </w:r>
        <w:r w:rsidR="00D35D84" w:rsidRPr="00FB2EE3">
          <w:rPr>
            <w:rStyle w:val="Hyperlink"/>
            <w:rFonts w:hint="cs"/>
            <w:noProof/>
            <w:spacing w:val="0"/>
            <w:rtl/>
          </w:rPr>
          <w:t>ی</w:t>
        </w:r>
        <w:r w:rsidR="00D35D84" w:rsidRPr="00FB2EE3">
          <w:rPr>
            <w:rStyle w:val="Hyperlink"/>
            <w:rFonts w:hint="eastAsia"/>
            <w:noProof/>
            <w:spacing w:val="0"/>
            <w:rtl/>
          </w:rPr>
          <w:t>انج</w:t>
        </w:r>
        <w:r w:rsidR="00D35D84" w:rsidRPr="00FB2EE3">
          <w:rPr>
            <w:rStyle w:val="Hyperlink"/>
            <w:rFonts w:hint="cs"/>
            <w:noProof/>
            <w:spacing w:val="0"/>
            <w:rtl/>
          </w:rPr>
          <w:t>ی‌</w:t>
        </w:r>
        <w:r w:rsidR="00D35D84" w:rsidRPr="00FB2EE3">
          <w:rPr>
            <w:rStyle w:val="Hyperlink"/>
            <w:rFonts w:hint="eastAsia"/>
            <w:noProof/>
            <w:spacing w:val="0"/>
            <w:rtl/>
          </w:rPr>
          <w:t>گر</w:t>
        </w:r>
        <w:r w:rsidR="00D35D84" w:rsidRPr="00FB2EE3">
          <w:rPr>
            <w:rStyle w:val="Hyperlink"/>
            <w:rFonts w:hint="cs"/>
            <w:noProof/>
            <w:spacing w:val="0"/>
            <w:rtl/>
          </w:rPr>
          <w:t>ی</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_Toc322033117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603</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18" w:history="1">
        <w:r w:rsidR="00D35D84" w:rsidRPr="00FB2EE3">
          <w:rPr>
            <w:rStyle w:val="Hyperlink"/>
            <w:noProof/>
            <w:spacing w:val="0"/>
            <w:rtl/>
          </w:rPr>
          <w:t xml:space="preserve">31-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برقرار</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صلح</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آشت</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در</w:t>
        </w:r>
        <w:r w:rsidR="00D35D84" w:rsidRPr="00FB2EE3">
          <w:rPr>
            <w:rStyle w:val="Hyperlink"/>
            <w:noProof/>
            <w:spacing w:val="0"/>
            <w:rtl/>
          </w:rPr>
          <w:t xml:space="preserve"> </w:t>
        </w:r>
        <w:r w:rsidR="00D35D84" w:rsidRPr="00FB2EE3">
          <w:rPr>
            <w:rStyle w:val="Hyperlink"/>
            <w:rFonts w:hint="eastAsia"/>
            <w:noProof/>
            <w:spacing w:val="0"/>
            <w:rtl/>
          </w:rPr>
          <w:t>م</w:t>
        </w:r>
        <w:r w:rsidR="00D35D84" w:rsidRPr="00FB2EE3">
          <w:rPr>
            <w:rStyle w:val="Hyperlink"/>
            <w:rFonts w:hint="cs"/>
            <w:noProof/>
            <w:spacing w:val="0"/>
            <w:rtl/>
          </w:rPr>
          <w:t>ی</w:t>
        </w:r>
        <w:r w:rsidR="00D35D84" w:rsidRPr="00FB2EE3">
          <w:rPr>
            <w:rStyle w:val="Hyperlink"/>
            <w:rFonts w:hint="eastAsia"/>
            <w:noProof/>
            <w:spacing w:val="0"/>
            <w:rtl/>
          </w:rPr>
          <w:t>انِ</w:t>
        </w:r>
        <w:r w:rsidR="00D35D84" w:rsidRPr="00FB2EE3">
          <w:rPr>
            <w:rStyle w:val="Hyperlink"/>
            <w:noProof/>
            <w:spacing w:val="0"/>
            <w:rtl/>
          </w:rPr>
          <w:t xml:space="preserve"> </w:t>
        </w:r>
        <w:r w:rsidR="00D35D84" w:rsidRPr="00FB2EE3">
          <w:rPr>
            <w:rStyle w:val="Hyperlink"/>
            <w:rFonts w:hint="eastAsia"/>
            <w:noProof/>
            <w:spacing w:val="0"/>
            <w:rtl/>
          </w:rPr>
          <w:t>مردم</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_Toc322033118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608</w:t>
        </w:r>
        <w:r w:rsidR="00D35D84" w:rsidRPr="00FB2EE3">
          <w:rPr>
            <w:rStyle w:val="Hyperlink"/>
            <w:noProof/>
            <w:spacing w:val="0"/>
            <w:rtl/>
          </w:rPr>
          <w:fldChar w:fldCharType="end"/>
        </w:r>
      </w:hyperlink>
    </w:p>
    <w:p w:rsidR="00D35D84" w:rsidRPr="00FB2EE3" w:rsidRDefault="00D05906" w:rsidP="00F555B5">
      <w:pPr>
        <w:pStyle w:val="TOC1"/>
        <w:tabs>
          <w:tab w:val="right" w:leader="dot" w:pos="7134"/>
        </w:tabs>
        <w:jc w:val="left"/>
        <w:rPr>
          <w:rFonts w:ascii="Calibri" w:hAnsi="Calibri" w:cs="Arial"/>
          <w:b w:val="0"/>
          <w:bCs w:val="0"/>
          <w:noProof/>
          <w:spacing w:val="0"/>
          <w:sz w:val="22"/>
          <w:szCs w:val="22"/>
          <w:rtl/>
        </w:rPr>
      </w:pPr>
      <w:hyperlink w:anchor="_Toc322033119" w:history="1">
        <w:r w:rsidR="00D35D84" w:rsidRPr="00FB2EE3">
          <w:rPr>
            <w:rStyle w:val="Hyperlink"/>
            <w:noProof/>
            <w:spacing w:val="0"/>
            <w:rtl/>
          </w:rPr>
          <w:t xml:space="preserve">32- </w:t>
        </w:r>
        <w:r w:rsidR="00D35D84" w:rsidRPr="00FB2EE3">
          <w:rPr>
            <w:rStyle w:val="Hyperlink"/>
            <w:rFonts w:hint="eastAsia"/>
            <w:noProof/>
            <w:spacing w:val="0"/>
            <w:rtl/>
          </w:rPr>
          <w:t>باب</w:t>
        </w:r>
        <w:r w:rsidR="00D35D84" w:rsidRPr="00FB2EE3">
          <w:rPr>
            <w:rStyle w:val="Hyperlink"/>
            <w:noProof/>
            <w:spacing w:val="0"/>
            <w:rtl/>
          </w:rPr>
          <w:t xml:space="preserve">: </w:t>
        </w:r>
        <w:r w:rsidR="00D35D84" w:rsidRPr="00FB2EE3">
          <w:rPr>
            <w:rStyle w:val="Hyperlink"/>
            <w:rFonts w:hint="eastAsia"/>
            <w:noProof/>
            <w:spacing w:val="0"/>
            <w:rtl/>
          </w:rPr>
          <w:t>فض</w:t>
        </w:r>
        <w:r w:rsidR="00D35D84" w:rsidRPr="00FB2EE3">
          <w:rPr>
            <w:rStyle w:val="Hyperlink"/>
            <w:rFonts w:hint="cs"/>
            <w:noProof/>
            <w:spacing w:val="0"/>
            <w:rtl/>
          </w:rPr>
          <w:t>ی</w:t>
        </w:r>
        <w:r w:rsidR="00D35D84" w:rsidRPr="00FB2EE3">
          <w:rPr>
            <w:rStyle w:val="Hyperlink"/>
            <w:rFonts w:hint="eastAsia"/>
            <w:noProof/>
            <w:spacing w:val="0"/>
            <w:rtl/>
          </w:rPr>
          <w:t>لت</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D35D84" w:rsidRPr="00FB2EE3">
          <w:rPr>
            <w:rStyle w:val="Hyperlink"/>
            <w:rFonts w:hint="eastAsia"/>
            <w:noProof/>
            <w:spacing w:val="0"/>
            <w:rtl/>
          </w:rPr>
          <w:t>برتر</w:t>
        </w:r>
        <w:r w:rsidR="00D35D84" w:rsidRPr="00FB2EE3">
          <w:rPr>
            <w:rStyle w:val="Hyperlink"/>
            <w:rFonts w:hint="cs"/>
            <w:noProof/>
            <w:spacing w:val="0"/>
            <w:rtl/>
          </w:rPr>
          <w:t>ی</w:t>
        </w:r>
        <w:r w:rsidR="00D35D84" w:rsidRPr="00FB2EE3">
          <w:rPr>
            <w:rStyle w:val="Hyperlink"/>
            <w:noProof/>
            <w:spacing w:val="0"/>
            <w:rtl/>
          </w:rPr>
          <w:t xml:space="preserve"> </w:t>
        </w:r>
        <w:r w:rsidR="00D35D84" w:rsidRPr="00FB2EE3">
          <w:rPr>
            <w:rStyle w:val="Hyperlink"/>
            <w:rFonts w:hint="eastAsia"/>
            <w:noProof/>
            <w:spacing w:val="0"/>
            <w:rtl/>
          </w:rPr>
          <w:t>مسلمانان</w:t>
        </w:r>
        <w:r w:rsidR="00D35D84" w:rsidRPr="00FB2EE3">
          <w:rPr>
            <w:rStyle w:val="Hyperlink"/>
            <w:noProof/>
            <w:spacing w:val="0"/>
            <w:rtl/>
          </w:rPr>
          <w:t xml:space="preserve"> </w:t>
        </w:r>
        <w:r w:rsidR="00D35D84" w:rsidRPr="00FB2EE3">
          <w:rPr>
            <w:rStyle w:val="Hyperlink"/>
            <w:rFonts w:hint="eastAsia"/>
            <w:noProof/>
            <w:spacing w:val="0"/>
            <w:rtl/>
          </w:rPr>
          <w:t>مستضعف،</w:t>
        </w:r>
        <w:r w:rsidR="00D35D84" w:rsidRPr="00FB2EE3">
          <w:rPr>
            <w:rStyle w:val="Hyperlink"/>
            <w:noProof/>
            <w:spacing w:val="0"/>
            <w:rtl/>
          </w:rPr>
          <w:t xml:space="preserve"> </w:t>
        </w:r>
        <w:r w:rsidR="00D35D84" w:rsidRPr="00FB2EE3">
          <w:rPr>
            <w:rStyle w:val="Hyperlink"/>
            <w:rFonts w:hint="eastAsia"/>
            <w:noProof/>
            <w:spacing w:val="0"/>
            <w:rtl/>
          </w:rPr>
          <w:t>فق</w:t>
        </w:r>
        <w:r w:rsidR="00D35D84" w:rsidRPr="00FB2EE3">
          <w:rPr>
            <w:rStyle w:val="Hyperlink"/>
            <w:rFonts w:hint="cs"/>
            <w:noProof/>
            <w:spacing w:val="0"/>
            <w:rtl/>
          </w:rPr>
          <w:t>ی</w:t>
        </w:r>
        <w:r w:rsidR="00D35D84" w:rsidRPr="00FB2EE3">
          <w:rPr>
            <w:rStyle w:val="Hyperlink"/>
            <w:rFonts w:hint="eastAsia"/>
            <w:noProof/>
            <w:spacing w:val="0"/>
            <w:rtl/>
          </w:rPr>
          <w:t>ران</w:t>
        </w:r>
        <w:r w:rsidR="00D35D84" w:rsidRPr="00FB2EE3">
          <w:rPr>
            <w:rStyle w:val="Hyperlink"/>
            <w:noProof/>
            <w:spacing w:val="0"/>
            <w:rtl/>
          </w:rPr>
          <w:t xml:space="preserve"> </w:t>
        </w:r>
        <w:r w:rsidR="00D35D84" w:rsidRPr="00FB2EE3">
          <w:rPr>
            <w:rStyle w:val="Hyperlink"/>
            <w:rFonts w:hint="eastAsia"/>
            <w:noProof/>
            <w:spacing w:val="0"/>
            <w:rtl/>
          </w:rPr>
          <w:t>و</w:t>
        </w:r>
        <w:r w:rsidR="00D35D84" w:rsidRPr="00FB2EE3">
          <w:rPr>
            <w:rStyle w:val="Hyperlink"/>
            <w:noProof/>
            <w:spacing w:val="0"/>
            <w:rtl/>
          </w:rPr>
          <w:t xml:space="preserve"> </w:t>
        </w:r>
        <w:r w:rsidR="00F555B5">
          <w:rPr>
            <w:rStyle w:val="Hyperlink"/>
            <w:rFonts w:hint="eastAsia"/>
            <w:noProof/>
            <w:spacing w:val="0"/>
            <w:rtl/>
          </w:rPr>
          <w:t>گُم</w:t>
        </w:r>
        <w:r w:rsidR="00D35D84" w:rsidRPr="00FB2EE3">
          <w:rPr>
            <w:rStyle w:val="Hyperlink"/>
            <w:rFonts w:hint="eastAsia"/>
            <w:noProof/>
            <w:spacing w:val="0"/>
            <w:rtl/>
          </w:rPr>
          <w:t>نامان</w:t>
        </w:r>
        <w:r w:rsidR="00D35D84" w:rsidRPr="00FB2EE3">
          <w:rPr>
            <w:noProof/>
            <w:webHidden/>
            <w:spacing w:val="0"/>
            <w:rtl/>
          </w:rPr>
          <w:tab/>
        </w:r>
        <w:r w:rsidR="00D35D84" w:rsidRPr="00FB2EE3">
          <w:rPr>
            <w:rStyle w:val="Hyperlink"/>
            <w:noProof/>
            <w:spacing w:val="0"/>
            <w:rtl/>
          </w:rPr>
          <w:fldChar w:fldCharType="begin"/>
        </w:r>
        <w:r w:rsidR="00D35D84" w:rsidRPr="00FB2EE3">
          <w:rPr>
            <w:noProof/>
            <w:webHidden/>
            <w:spacing w:val="0"/>
            <w:rtl/>
          </w:rPr>
          <w:instrText xml:space="preserve"> </w:instrText>
        </w:r>
        <w:r w:rsidR="00D35D84" w:rsidRPr="00FB2EE3">
          <w:rPr>
            <w:noProof/>
            <w:webHidden/>
            <w:spacing w:val="0"/>
          </w:rPr>
          <w:instrText xml:space="preserve">PAGEREF _Toc322033119 \h </w:instrText>
        </w:r>
        <w:r w:rsidR="00D35D84" w:rsidRPr="00FB2EE3">
          <w:rPr>
            <w:rStyle w:val="Hyperlink"/>
            <w:noProof/>
            <w:spacing w:val="0"/>
            <w:rtl/>
          </w:rPr>
        </w:r>
        <w:r w:rsidR="00D35D84" w:rsidRPr="00FB2EE3">
          <w:rPr>
            <w:rStyle w:val="Hyperlink"/>
            <w:noProof/>
            <w:spacing w:val="0"/>
            <w:rtl/>
          </w:rPr>
          <w:fldChar w:fldCharType="separate"/>
        </w:r>
        <w:r w:rsidR="00501A14">
          <w:rPr>
            <w:noProof/>
            <w:webHidden/>
            <w:spacing w:val="0"/>
            <w:rtl/>
          </w:rPr>
          <w:t>621</w:t>
        </w:r>
        <w:r w:rsidR="00D35D84" w:rsidRPr="00FB2EE3">
          <w:rPr>
            <w:rStyle w:val="Hyperlink"/>
            <w:noProof/>
            <w:spacing w:val="0"/>
            <w:rtl/>
          </w:rPr>
          <w:fldChar w:fldCharType="end"/>
        </w:r>
      </w:hyperlink>
    </w:p>
    <w:p w:rsidR="00EF324F" w:rsidRPr="00FB2EE3" w:rsidRDefault="00A4637B" w:rsidP="00F555B5">
      <w:pPr>
        <w:ind w:firstLine="0"/>
        <w:jc w:val="left"/>
        <w:rPr>
          <w:rFonts w:cs="B Mitra"/>
          <w:spacing w:val="0"/>
          <w:sz w:val="26"/>
          <w:szCs w:val="26"/>
          <w:rtl/>
          <w:lang w:bidi="ar-SA"/>
        </w:rPr>
      </w:pPr>
      <w:r w:rsidRPr="00FB2EE3">
        <w:rPr>
          <w:rFonts w:cs="B Mitra"/>
          <w:spacing w:val="0"/>
          <w:sz w:val="26"/>
          <w:szCs w:val="26"/>
          <w:rtl/>
          <w:lang w:bidi="ar-SA"/>
        </w:rPr>
        <w:fldChar w:fldCharType="end"/>
      </w:r>
    </w:p>
    <w:p w:rsidR="00BF3E23" w:rsidRPr="00FB2EE3" w:rsidRDefault="00BF3E23" w:rsidP="00BF3E23">
      <w:pPr>
        <w:ind w:firstLine="0"/>
        <w:rPr>
          <w:rFonts w:cs="B Mitra"/>
          <w:spacing w:val="0"/>
          <w:sz w:val="26"/>
          <w:szCs w:val="26"/>
          <w:rtl/>
          <w:lang w:bidi="ar-SA"/>
        </w:rPr>
      </w:pPr>
    </w:p>
    <w:p w:rsidR="00B925F5" w:rsidRPr="005C29E1" w:rsidRDefault="00B925F5" w:rsidP="00B925F5">
      <w:pPr>
        <w:ind w:firstLine="0"/>
        <w:jc w:val="center"/>
        <w:rPr>
          <w:rFonts w:cs="B Mitra"/>
          <w:b/>
          <w:bCs/>
          <w:spacing w:val="0"/>
          <w:rtl/>
          <w:lang w:bidi="ar-SA"/>
        </w:rPr>
      </w:pPr>
      <w:r w:rsidRPr="005C29E1">
        <w:rPr>
          <w:rFonts w:cs="B Mitra"/>
          <w:b/>
          <w:bCs/>
          <w:spacing w:val="0"/>
          <w:rtl/>
          <w:lang w:bidi="ar-SA"/>
        </w:rPr>
        <w:t>نظارت علم</w:t>
      </w:r>
      <w:r w:rsidRPr="005C29E1">
        <w:rPr>
          <w:rFonts w:cs="B Mitra" w:hint="cs"/>
          <w:b/>
          <w:bCs/>
          <w:spacing w:val="0"/>
          <w:rtl/>
          <w:lang w:bidi="ar-SA"/>
        </w:rPr>
        <w:t>ی</w:t>
      </w:r>
      <w:r w:rsidRPr="005C29E1">
        <w:rPr>
          <w:rFonts w:cs="B Mitra"/>
          <w:b/>
          <w:bCs/>
          <w:spacing w:val="0"/>
          <w:rtl/>
          <w:lang w:bidi="ar-SA"/>
        </w:rPr>
        <w:t xml:space="preserve"> و ناشر:</w:t>
      </w:r>
    </w:p>
    <w:p w:rsidR="00B925F5" w:rsidRDefault="00B925F5" w:rsidP="00B925F5">
      <w:pPr>
        <w:ind w:firstLine="0"/>
        <w:jc w:val="center"/>
        <w:rPr>
          <w:rFonts w:cs="B Kourosh"/>
          <w:spacing w:val="0"/>
          <w:sz w:val="34"/>
          <w:szCs w:val="34"/>
          <w:rtl/>
          <w:lang w:bidi="ar-SA"/>
        </w:rPr>
      </w:pPr>
      <w:r w:rsidRPr="005C29E1">
        <w:rPr>
          <w:rFonts w:cs="B Kourosh"/>
          <w:spacing w:val="0"/>
          <w:sz w:val="34"/>
          <w:szCs w:val="34"/>
          <w:rtl/>
          <w:lang w:bidi="ar-SA"/>
        </w:rPr>
        <w:t>گروه علم</w:t>
      </w:r>
      <w:r w:rsidRPr="005C29E1">
        <w:rPr>
          <w:rFonts w:cs="B Kourosh" w:hint="cs"/>
          <w:spacing w:val="0"/>
          <w:sz w:val="34"/>
          <w:szCs w:val="34"/>
          <w:rtl/>
          <w:lang w:bidi="ar-SA"/>
        </w:rPr>
        <w:t>ی</w:t>
      </w:r>
      <w:r w:rsidRPr="005C29E1">
        <w:rPr>
          <w:rFonts w:cs="B Kourosh"/>
          <w:spacing w:val="0"/>
          <w:sz w:val="34"/>
          <w:szCs w:val="34"/>
          <w:rtl/>
          <w:lang w:bidi="ar-SA"/>
        </w:rPr>
        <w:t xml:space="preserve"> فرهنگ</w:t>
      </w:r>
      <w:r w:rsidRPr="005C29E1">
        <w:rPr>
          <w:rFonts w:cs="B Kourosh" w:hint="cs"/>
          <w:spacing w:val="0"/>
          <w:sz w:val="34"/>
          <w:szCs w:val="34"/>
          <w:rtl/>
          <w:lang w:bidi="ar-SA"/>
        </w:rPr>
        <w:t>ی</w:t>
      </w:r>
      <w:r w:rsidRPr="005C29E1">
        <w:rPr>
          <w:rFonts w:cs="B Kourosh"/>
          <w:spacing w:val="0"/>
          <w:sz w:val="34"/>
          <w:szCs w:val="34"/>
          <w:rtl/>
          <w:lang w:bidi="ar-SA"/>
        </w:rPr>
        <w:t xml:space="preserve"> مجموعه موحد</w:t>
      </w:r>
      <w:r w:rsidRPr="005C29E1">
        <w:rPr>
          <w:rFonts w:cs="B Kourosh" w:hint="cs"/>
          <w:spacing w:val="0"/>
          <w:sz w:val="34"/>
          <w:szCs w:val="34"/>
          <w:rtl/>
          <w:lang w:bidi="ar-SA"/>
        </w:rPr>
        <w:t>ی</w:t>
      </w:r>
      <w:r w:rsidRPr="005C29E1">
        <w:rPr>
          <w:rFonts w:cs="B Kourosh" w:hint="eastAsia"/>
          <w:spacing w:val="0"/>
          <w:sz w:val="34"/>
          <w:szCs w:val="34"/>
          <w:rtl/>
          <w:lang w:bidi="ar-SA"/>
        </w:rPr>
        <w:t>ن</w:t>
      </w:r>
    </w:p>
    <w:p w:rsidR="00BF3E23" w:rsidRPr="00FB2EE3" w:rsidRDefault="00B925F5" w:rsidP="00B925F5">
      <w:pPr>
        <w:ind w:firstLine="0"/>
        <w:jc w:val="center"/>
        <w:rPr>
          <w:rFonts w:cs="B Mitra"/>
          <w:spacing w:val="0"/>
          <w:sz w:val="26"/>
          <w:szCs w:val="26"/>
          <w:rtl/>
          <w:lang w:bidi="ar-SA"/>
        </w:rPr>
      </w:pPr>
      <w:r w:rsidRPr="005C29E1">
        <w:rPr>
          <w:rFonts w:cs="B Kourosh"/>
          <w:spacing w:val="0"/>
          <w:sz w:val="24"/>
          <w:szCs w:val="24"/>
          <w:lang w:bidi="ar-SA"/>
        </w:rPr>
        <w:t>www.mowahedin.com</w:t>
      </w:r>
    </w:p>
    <w:p w:rsidR="00BF3E23" w:rsidRPr="00FB2EE3" w:rsidRDefault="00BF3E23" w:rsidP="00BF3E23">
      <w:pPr>
        <w:ind w:firstLine="0"/>
        <w:rPr>
          <w:rFonts w:cs="B Mitra"/>
          <w:spacing w:val="0"/>
          <w:sz w:val="26"/>
          <w:szCs w:val="26"/>
          <w:rtl/>
          <w:lang w:bidi="ar-SA"/>
        </w:rPr>
      </w:pPr>
    </w:p>
    <w:p w:rsidR="00B925F5" w:rsidRPr="00FB2EE3" w:rsidRDefault="00B925F5" w:rsidP="00EF324F">
      <w:pPr>
        <w:ind w:left="357" w:hanging="3"/>
        <w:rPr>
          <w:spacing w:val="0"/>
          <w:rtl/>
          <w:lang w:bidi="ar-SA"/>
        </w:rPr>
      </w:pPr>
    </w:p>
    <w:p w:rsidR="00DB1D67" w:rsidRPr="00FB2EE3" w:rsidRDefault="00DB1D67" w:rsidP="00DB1D67">
      <w:pPr>
        <w:rPr>
          <w:spacing w:val="0"/>
          <w:rtl/>
          <w:lang w:bidi="ar-SA"/>
        </w:rPr>
      </w:pPr>
    </w:p>
    <w:p w:rsidR="00DB1D67" w:rsidRPr="00FB2EE3" w:rsidRDefault="00DB1D67" w:rsidP="00EF324F">
      <w:pPr>
        <w:ind w:firstLine="0"/>
        <w:rPr>
          <w:spacing w:val="0"/>
          <w:rtl/>
          <w:lang w:bidi="ar-SA"/>
        </w:rPr>
        <w:sectPr w:rsidR="00DB1D67" w:rsidRPr="00FB2EE3" w:rsidSect="00F8799F">
          <w:headerReference w:type="even" r:id="rId13"/>
          <w:headerReference w:type="default" r:id="rId14"/>
          <w:headerReference w:type="first" r:id="rId15"/>
          <w:footnotePr>
            <w:numRestart w:val="eachPage"/>
          </w:footnotePr>
          <w:type w:val="oddPage"/>
          <w:pgSz w:w="11906" w:h="16838" w:code="9"/>
          <w:pgMar w:top="737" w:right="2381" w:bottom="3969" w:left="2381" w:header="737" w:footer="3969" w:gutter="0"/>
          <w:pgNumType w:start="1"/>
          <w:cols w:space="720"/>
          <w:titlePg/>
          <w:bidi/>
          <w:rtlGutter/>
          <w:docGrid w:linePitch="360"/>
        </w:sectPr>
      </w:pPr>
    </w:p>
    <w:p w:rsidR="00916B48" w:rsidRPr="00FB2EE3" w:rsidRDefault="00916B48" w:rsidP="00916B48">
      <w:pPr>
        <w:ind w:firstLine="0"/>
        <w:jc w:val="center"/>
        <w:rPr>
          <w:spacing w:val="0"/>
          <w:sz w:val="140"/>
          <w:szCs w:val="140"/>
          <w:rtl/>
          <w:lang w:bidi="ar-SA"/>
        </w:rPr>
      </w:pPr>
      <w:r w:rsidRPr="00FB2EE3">
        <w:rPr>
          <w:spacing w:val="0"/>
          <w:sz w:val="140"/>
          <w:szCs w:val="140"/>
          <w:rtl/>
          <w:lang w:bidi="ar-SA"/>
        </w:rPr>
        <w:lastRenderedPageBreak/>
        <w:sym w:font="AGA Arabesque" w:char="F050"/>
      </w:r>
    </w:p>
    <w:p w:rsidR="00A221F3" w:rsidRPr="00FB2EE3" w:rsidRDefault="00D0399D" w:rsidP="00167AB1">
      <w:pPr>
        <w:pStyle w:val="a"/>
        <w:rPr>
          <w:rtl/>
          <w:lang w:bidi="ar-SA"/>
        </w:rPr>
      </w:pPr>
      <w:bookmarkStart w:id="1" w:name="_Toc322033098"/>
      <w:r w:rsidRPr="00FB2EE3">
        <w:rPr>
          <w:rtl/>
          <w:lang w:bidi="ar-SA"/>
        </w:rPr>
        <w:t>11- باب:</w:t>
      </w:r>
      <w:r w:rsidR="00630137" w:rsidRPr="00FB2EE3">
        <w:rPr>
          <w:rtl/>
          <w:lang w:bidi="ar-SA"/>
        </w:rPr>
        <w:t xml:space="preserve"> مجاهدت</w:t>
      </w:r>
      <w:bookmarkEnd w:id="1"/>
    </w:p>
    <w:p w:rsidR="00866858" w:rsidRPr="00FB2EE3" w:rsidRDefault="00F90B2F" w:rsidP="00167AB1">
      <w:pPr>
        <w:rPr>
          <w:spacing w:val="0"/>
          <w:rtl/>
          <w:lang w:bidi="ar-SA"/>
        </w:rPr>
      </w:pPr>
      <w:r w:rsidRPr="00FB2EE3">
        <w:rPr>
          <w:spacing w:val="0"/>
          <w:rtl/>
          <w:lang w:bidi="ar-SA"/>
        </w:rPr>
        <w:t>الله متعال</w:t>
      </w:r>
      <w:r w:rsidR="00630137" w:rsidRPr="00FB2EE3">
        <w:rPr>
          <w:spacing w:val="0"/>
          <w:rtl/>
          <w:lang w:bidi="ar-SA"/>
        </w:rPr>
        <w:t xml:space="preserve"> می‌فرماید:</w:t>
      </w:r>
    </w:p>
    <w:p w:rsidR="00FB2EE3" w:rsidRDefault="001A18A4" w:rsidP="001A18A4">
      <w:pPr>
        <w:pStyle w:val="a1"/>
        <w:ind w:left="386"/>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هَدُواْ</w:t>
      </w:r>
      <w:r w:rsidRPr="00FB2EE3">
        <w:rPr>
          <w:rFonts w:ascii="KFGQPC Uthmanic Script HAFS"/>
          <w:rtl/>
          <w:lang w:bidi="ar-SA"/>
        </w:rPr>
        <w:t xml:space="preserve"> </w:t>
      </w:r>
      <w:r w:rsidRPr="00FB2EE3">
        <w:rPr>
          <w:rFonts w:ascii="KFGQPC Uthmanic Script HAFS" w:hint="eastAsia"/>
          <w:rtl/>
          <w:lang w:bidi="ar-SA"/>
        </w:rPr>
        <w:t>فِينَا</w:t>
      </w:r>
      <w:r w:rsidRPr="00FB2EE3">
        <w:rPr>
          <w:rFonts w:ascii="KFGQPC Uthmanic Script HAFS"/>
          <w:rtl/>
          <w:lang w:bidi="ar-SA"/>
        </w:rPr>
        <w:t xml:space="preserve"> </w:t>
      </w:r>
      <w:r w:rsidRPr="00FB2EE3">
        <w:rPr>
          <w:rFonts w:ascii="KFGQPC Uthmanic Script HAFS" w:hint="eastAsia"/>
          <w:rtl/>
          <w:lang w:bidi="ar-SA"/>
        </w:rPr>
        <w:t>لَنَه</w:t>
      </w:r>
      <w:r w:rsidRPr="00FB2EE3">
        <w:rPr>
          <w:rFonts w:ascii="KFGQPC Uthmanic Script HAFS" w:hint="cs"/>
          <w:rtl/>
          <w:lang w:bidi="ar-SA"/>
        </w:rPr>
        <w:t>ۡ</w:t>
      </w:r>
      <w:r w:rsidRPr="00FB2EE3">
        <w:rPr>
          <w:rFonts w:ascii="KFGQPC Uthmanic Script HAFS" w:hint="eastAsia"/>
          <w:rtl/>
          <w:lang w:bidi="ar-SA"/>
        </w:rPr>
        <w:t>دِيَنَّهُم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سُبُلَنَا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لَمَعَ</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مُح</w:t>
      </w:r>
      <w:r w:rsidRPr="00FB2EE3">
        <w:rPr>
          <w:rFonts w:ascii="KFGQPC Uthmanic Script HAFS" w:hint="cs"/>
          <w:rtl/>
          <w:lang w:bidi="ar-SA"/>
        </w:rPr>
        <w:t>ۡ</w:t>
      </w:r>
      <w:r w:rsidRPr="00FB2EE3">
        <w:rPr>
          <w:rFonts w:ascii="KFGQPC Uthmanic Script HAFS" w:hint="eastAsia"/>
          <w:rtl/>
          <w:lang w:bidi="ar-SA"/>
        </w:rPr>
        <w:t>سِنِينَ</w:t>
      </w:r>
      <w:r w:rsidRPr="00FB2EE3">
        <w:rPr>
          <w:rFonts w:ascii="KFGQPC Uthmanic Script HAFS"/>
          <w:rtl/>
          <w:lang w:bidi="ar-SA"/>
        </w:rPr>
        <w:t xml:space="preserve"> </w:t>
      </w:r>
      <w:r w:rsidRPr="00FB2EE3">
        <w:rPr>
          <w:rFonts w:ascii="KFGQPC Uthmanic Script HAFS" w:hint="cs"/>
          <w:rtl/>
          <w:lang w:bidi="ar-SA"/>
        </w:rPr>
        <w:t>٦٩</w:t>
      </w:r>
      <w:r w:rsidRPr="00FB2EE3">
        <w:rPr>
          <w:rFonts w:ascii="KFGQPC Uthman Taha Naskh" w:cs="KFGQPC Uthman Taha Naskh" w:hint="cs"/>
          <w:rtl/>
          <w:lang w:bidi="ar-SA"/>
        </w:rPr>
        <w:t>﴾</w:t>
      </w:r>
    </w:p>
    <w:p w:rsidR="00AB220A" w:rsidRPr="00FB2EE3" w:rsidRDefault="001A18A4" w:rsidP="001A18A4">
      <w:pPr>
        <w:pStyle w:val="a1"/>
        <w:ind w:left="386"/>
        <w:rPr>
          <w:rFonts w:ascii="KFGQPC Uthman Taha Naskh" w:cs="KFGQPC Uthman Taha Naskh"/>
          <w:rtl/>
          <w:lang w:bidi="ar-SA"/>
        </w:rPr>
      </w:pPr>
      <w:r w:rsidRPr="00FB2EE3">
        <w:rPr>
          <w:rFonts w:ascii="KFGQPC Uthman Taha Naskh" w:cs="KFGQPC Uthman Taha Naskh"/>
          <w:rtl/>
          <w:lang w:bidi="ar-SA"/>
        </w:rPr>
        <w:t xml:space="preserve"> </w:t>
      </w:r>
      <w:r w:rsidRPr="00FB2EE3">
        <w:rPr>
          <w:rStyle w:val="Char8"/>
          <w:rFonts w:hint="cs"/>
          <w:rtl/>
        </w:rPr>
        <w:tab/>
      </w:r>
      <w:r w:rsidRPr="00FB2EE3">
        <w:rPr>
          <w:rStyle w:val="Char8"/>
          <w:rtl/>
        </w:rPr>
        <w:t>[</w:t>
      </w:r>
      <w:r w:rsidRPr="00FB2EE3">
        <w:rPr>
          <w:rStyle w:val="Char8"/>
          <w:rFonts w:hint="eastAsia"/>
          <w:rtl/>
        </w:rPr>
        <w:t>العنكبوت</w:t>
      </w:r>
      <w:r w:rsidRPr="00FB2EE3">
        <w:rPr>
          <w:rStyle w:val="Char8"/>
          <w:rtl/>
        </w:rPr>
        <w:t xml:space="preserve">: </w:t>
      </w:r>
      <w:r w:rsidRPr="00FB2EE3">
        <w:rPr>
          <w:rStyle w:val="Char8"/>
          <w:rFonts w:hint="cs"/>
          <w:rtl/>
        </w:rPr>
        <w:t>٦٩</w:t>
      </w:r>
      <w:r w:rsidRPr="00FB2EE3">
        <w:rPr>
          <w:rStyle w:val="Char8"/>
          <w:rtl/>
        </w:rPr>
        <w:t>]</w:t>
      </w:r>
      <w:r w:rsidRPr="00FB2EE3">
        <w:rPr>
          <w:rFonts w:ascii="KFGQPC Uthman Taha Naskh" w:cs="KFGQPC Uthman Taha Naskh"/>
          <w:rtl/>
          <w:lang w:bidi="ar-SA"/>
        </w:rPr>
        <w:t xml:space="preserve">  </w:t>
      </w:r>
      <w:r w:rsidR="00871FAC" w:rsidRPr="00FB2EE3">
        <w:rPr>
          <w:rFonts w:ascii="KFGQPC Uthman Taha Naskh" w:cs="KFGQPC Uthman Taha Naskh" w:hint="cs"/>
          <w:rtl/>
          <w:lang w:bidi="ar-SA"/>
        </w:rPr>
        <w:tab/>
      </w:r>
      <w:r w:rsidR="00871FAC" w:rsidRPr="00FB2EE3">
        <w:rPr>
          <w:rtl/>
        </w:rPr>
        <w:t xml:space="preserve"> </w:t>
      </w:r>
    </w:p>
    <w:p w:rsidR="00D62E28" w:rsidRPr="00FB2EE3" w:rsidRDefault="00D62E28" w:rsidP="00167AB1">
      <w:pPr>
        <w:pStyle w:val="a2"/>
        <w:rPr>
          <w:rtl/>
          <w:lang w:bidi="ar-SA"/>
        </w:rPr>
      </w:pPr>
      <w:r w:rsidRPr="00FB2EE3">
        <w:rPr>
          <w:rtl/>
          <w:lang w:bidi="ar-SA"/>
        </w:rPr>
        <w:t xml:space="preserve">و کسانی که در راه ما </w:t>
      </w:r>
      <w:r w:rsidR="00AB220A" w:rsidRPr="00FB2EE3">
        <w:rPr>
          <w:rtl/>
          <w:lang w:bidi="ar-SA"/>
        </w:rPr>
        <w:t>مجاهدت</w:t>
      </w:r>
      <w:r w:rsidRPr="00FB2EE3">
        <w:rPr>
          <w:rtl/>
          <w:lang w:bidi="ar-SA"/>
        </w:rPr>
        <w:t xml:space="preserve"> کنند، به‌طور قطع به راه‌های خویش هدایتشان می‌کنیم. و بی‌گمان الله، با نیکوکاران است</w:t>
      </w:r>
      <w:r w:rsidR="00AB220A" w:rsidRPr="00FB2EE3">
        <w:rPr>
          <w:rtl/>
          <w:lang w:bidi="ar-SA"/>
        </w:rPr>
        <w:t>.</w:t>
      </w:r>
    </w:p>
    <w:p w:rsidR="00D62E28" w:rsidRPr="00FB2EE3" w:rsidRDefault="00D62E28" w:rsidP="00167AB1">
      <w:pPr>
        <w:pStyle w:val="BodyText2"/>
        <w:ind w:left="764" w:firstLine="0"/>
        <w:rPr>
          <w:rFonts w:cs="B Mitra"/>
          <w:spacing w:val="0"/>
          <w:sz w:val="24"/>
          <w:szCs w:val="24"/>
          <w:rtl/>
          <w:lang w:eastAsia="en-US"/>
        </w:rPr>
      </w:pPr>
    </w:p>
    <w:p w:rsidR="00114C99" w:rsidRPr="00FB2EE3" w:rsidRDefault="001A18A4" w:rsidP="001A18A4">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بُد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تِيَكَ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يَقِينُ</w:t>
      </w:r>
      <w:r w:rsidRPr="00FB2EE3">
        <w:rPr>
          <w:rFonts w:ascii="KFGQPC Uthmanic Script HAFS"/>
          <w:rtl/>
          <w:lang w:bidi="ar-SA"/>
        </w:rPr>
        <w:t xml:space="preserve"> </w:t>
      </w:r>
      <w:r w:rsidRPr="00FB2EE3">
        <w:rPr>
          <w:rFonts w:ascii="KFGQPC Uthmanic Script HAFS" w:hint="cs"/>
          <w:rtl/>
          <w:lang w:bidi="ar-SA"/>
        </w:rPr>
        <w:t>٩٩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w:t>
      </w:r>
      <w:r w:rsidRPr="00FB2EE3">
        <w:rPr>
          <w:rStyle w:val="Char8"/>
          <w:rtl/>
        </w:rPr>
        <w:t xml:space="preserve">: </w:t>
      </w:r>
      <w:r w:rsidRPr="00FB2EE3">
        <w:rPr>
          <w:rStyle w:val="Char8"/>
          <w:rFonts w:hint="cs"/>
          <w:rtl/>
        </w:rPr>
        <w:t>٩٩</w:t>
      </w:r>
      <w:r w:rsidRPr="00FB2EE3">
        <w:rPr>
          <w:rStyle w:val="Char8"/>
          <w:rtl/>
        </w:rPr>
        <w:t>]</w:t>
      </w:r>
      <w:r w:rsidRPr="00FB2EE3">
        <w:rPr>
          <w:rFonts w:ascii="KFGQPC Uthman Taha Naskh" w:cs="KFGQPC Uthman Taha Naskh"/>
          <w:rtl/>
          <w:lang w:bidi="ar-SA"/>
        </w:rPr>
        <w:t xml:space="preserve">  </w:t>
      </w:r>
      <w:r w:rsidR="00871FAC" w:rsidRPr="00FB2EE3">
        <w:rPr>
          <w:rFonts w:ascii="KFGQPC Uthman Taha Naskh" w:cs="KFGQPC Uthman Taha Naskh" w:hint="cs"/>
          <w:rtl/>
          <w:lang w:bidi="ar-SA"/>
        </w:rPr>
        <w:tab/>
      </w:r>
      <w:r w:rsidR="00871FAC" w:rsidRPr="00FB2EE3">
        <w:rPr>
          <w:rStyle w:val="Char8"/>
          <w:rtl/>
        </w:rPr>
        <w:t xml:space="preserve"> </w:t>
      </w:r>
    </w:p>
    <w:p w:rsidR="00114C99" w:rsidRPr="00FB2EE3" w:rsidRDefault="00114C99" w:rsidP="00167AB1">
      <w:pPr>
        <w:pStyle w:val="a2"/>
        <w:rPr>
          <w:rtl/>
          <w:lang w:bidi="ar-SA"/>
        </w:rPr>
      </w:pPr>
      <w:r w:rsidRPr="00FB2EE3">
        <w:rPr>
          <w:rtl/>
          <w:lang w:bidi="ar-SA"/>
        </w:rPr>
        <w:t>و تا زمانی که مرگت فرا رسد، پروردگارت را عبادت و پرستش کن.</w:t>
      </w:r>
    </w:p>
    <w:p w:rsidR="00114C99" w:rsidRPr="00FB2EE3" w:rsidRDefault="00114C99" w:rsidP="00167AB1">
      <w:pPr>
        <w:pStyle w:val="BodyText2"/>
        <w:ind w:left="764" w:firstLine="0"/>
        <w:rPr>
          <w:rFonts w:cs="B Mitra"/>
          <w:spacing w:val="0"/>
          <w:sz w:val="24"/>
          <w:szCs w:val="24"/>
          <w:rtl/>
          <w:lang w:eastAsia="en-US"/>
        </w:rPr>
      </w:pPr>
    </w:p>
    <w:p w:rsidR="00114C99" w:rsidRPr="00FB2EE3" w:rsidRDefault="001A18A4" w:rsidP="001A18A4">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كُرِ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وَتَبَتَّل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تَب</w:t>
      </w:r>
      <w:r w:rsidRPr="00FB2EE3">
        <w:rPr>
          <w:rFonts w:ascii="KFGQPC Uthmanic Script HAFS" w:hint="cs"/>
          <w:rtl/>
          <w:lang w:bidi="ar-SA"/>
        </w:rPr>
        <w:t>ۡ</w:t>
      </w:r>
      <w:r w:rsidRPr="00FB2EE3">
        <w:rPr>
          <w:rFonts w:ascii="KFGQPC Uthmanic Script HAFS" w:hint="eastAsia"/>
          <w:rtl/>
          <w:lang w:bidi="ar-SA"/>
        </w:rPr>
        <w:t>تِيل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المزمل</w:t>
      </w:r>
      <w:r w:rsidRPr="00FB2EE3">
        <w:rPr>
          <w:rStyle w:val="Char8"/>
          <w:rtl/>
        </w:rPr>
        <w:t xml:space="preserve">: </w:t>
      </w:r>
      <w:r w:rsidRPr="00FB2EE3">
        <w:rPr>
          <w:rStyle w:val="Char8"/>
          <w:rFonts w:hint="cs"/>
          <w:rtl/>
        </w:rPr>
        <w:t>٨</w:t>
      </w:r>
      <w:r w:rsidRPr="00FB2EE3">
        <w:rPr>
          <w:rStyle w:val="Char8"/>
          <w:rtl/>
        </w:rPr>
        <w:t xml:space="preserve">]  </w:t>
      </w:r>
      <w:r w:rsidR="00871FAC" w:rsidRPr="00FB2EE3">
        <w:rPr>
          <w:rStyle w:val="Char8"/>
          <w:rFonts w:hint="cs"/>
          <w:rtl/>
        </w:rPr>
        <w:tab/>
      </w:r>
      <w:r w:rsidR="00871FAC" w:rsidRPr="00FB2EE3">
        <w:rPr>
          <w:rStyle w:val="Char8"/>
          <w:rtl/>
        </w:rPr>
        <w:t xml:space="preserve"> </w:t>
      </w:r>
    </w:p>
    <w:p w:rsidR="00114C99" w:rsidRPr="00FB2EE3" w:rsidRDefault="00114C99" w:rsidP="00167AB1">
      <w:pPr>
        <w:pStyle w:val="a2"/>
        <w:rPr>
          <w:rtl/>
          <w:lang w:bidi="ar-SA"/>
        </w:rPr>
      </w:pPr>
      <w:r w:rsidRPr="00FB2EE3">
        <w:rPr>
          <w:rtl/>
          <w:lang w:bidi="ar-SA"/>
        </w:rPr>
        <w:t xml:space="preserve">و نام پروردگارت را یاد کن و </w:t>
      </w:r>
      <w:r w:rsidR="000232C0" w:rsidRPr="00FB2EE3">
        <w:rPr>
          <w:rtl/>
          <w:lang w:bidi="ar-SA"/>
        </w:rPr>
        <w:t>چنان‌که</w:t>
      </w:r>
      <w:r w:rsidRPr="00FB2EE3">
        <w:rPr>
          <w:rtl/>
          <w:lang w:bidi="ar-SA"/>
        </w:rPr>
        <w:t xml:space="preserve"> باید یک‌سو و مخلصانه به عبادت او بپرداز.</w:t>
      </w:r>
    </w:p>
    <w:p w:rsidR="00114C99" w:rsidRPr="00FB2EE3" w:rsidRDefault="00114C99" w:rsidP="00167AB1">
      <w:pPr>
        <w:pStyle w:val="BodyText2"/>
        <w:ind w:left="764" w:firstLine="0"/>
        <w:rPr>
          <w:rFonts w:cs="B Mitra"/>
          <w:spacing w:val="0"/>
          <w:sz w:val="24"/>
          <w:szCs w:val="24"/>
          <w:rtl/>
          <w:lang w:eastAsia="en-US"/>
        </w:rPr>
      </w:pPr>
    </w:p>
    <w:p w:rsidR="00114C99" w:rsidRPr="00FB2EE3" w:rsidRDefault="00D277C2" w:rsidP="00D277C2">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فَمَن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ذَرَّةٍ</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يَرَهُ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cs"/>
          <w:rtl/>
          <w:lang w:bidi="ar-SA"/>
        </w:rPr>
        <w:t>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الزلزلة</w:t>
      </w:r>
      <w:r w:rsidRPr="00FB2EE3">
        <w:rPr>
          <w:rStyle w:val="Char8"/>
          <w:rtl/>
        </w:rPr>
        <w:t xml:space="preserve">: </w:t>
      </w:r>
      <w:r w:rsidRPr="00FB2EE3">
        <w:rPr>
          <w:rStyle w:val="Char8"/>
          <w:rFonts w:hint="cs"/>
          <w:rtl/>
        </w:rPr>
        <w:t>٧</w:t>
      </w:r>
      <w:r w:rsidRPr="00FB2EE3">
        <w:rPr>
          <w:rStyle w:val="Char8"/>
          <w:rtl/>
        </w:rPr>
        <w:t>]</w:t>
      </w:r>
      <w:r w:rsidRPr="00FB2EE3">
        <w:rPr>
          <w:rFonts w:ascii="KFGQPC Uthman Taha Naskh" w:cs="KFGQPC Uthman Taha Naskh"/>
          <w:rtl/>
          <w:lang w:bidi="ar-SA"/>
        </w:rPr>
        <w:t xml:space="preserve">  </w:t>
      </w:r>
      <w:r w:rsidR="001A18A4" w:rsidRPr="00FB2EE3">
        <w:rPr>
          <w:rFonts w:ascii="KFGQPC Uthman Taha Naskh" w:cs="KFGQPC Uthman Taha Naskh" w:hint="cs"/>
          <w:rtl/>
          <w:lang w:bidi="ar-SA"/>
        </w:rPr>
        <w:tab/>
      </w:r>
    </w:p>
    <w:p w:rsidR="00114C99" w:rsidRPr="00FB2EE3" w:rsidRDefault="00114C99" w:rsidP="00167AB1">
      <w:pPr>
        <w:pStyle w:val="a2"/>
        <w:rPr>
          <w:rtl/>
          <w:lang w:bidi="ar-SA"/>
        </w:rPr>
      </w:pPr>
      <w:r w:rsidRPr="00FB2EE3">
        <w:rPr>
          <w:rtl/>
          <w:lang w:bidi="ar-SA"/>
        </w:rPr>
        <w:t>پس هرکس هم‌وزن ذره‌ای نیکی کند، آن را می‌بیند.</w:t>
      </w:r>
    </w:p>
    <w:p w:rsidR="00114C99" w:rsidRPr="00FB2EE3" w:rsidRDefault="00114C99" w:rsidP="00167AB1">
      <w:pPr>
        <w:pStyle w:val="BodyText2"/>
        <w:ind w:left="764" w:firstLine="0"/>
        <w:rPr>
          <w:rFonts w:cs="B Mitra"/>
          <w:spacing w:val="0"/>
          <w:sz w:val="24"/>
          <w:szCs w:val="24"/>
          <w:rtl/>
          <w:lang w:eastAsia="en-US"/>
        </w:rPr>
      </w:pPr>
    </w:p>
    <w:p w:rsidR="00FB2EE3" w:rsidRDefault="00D277C2" w:rsidP="00D277C2">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تُقَدِّمُواْ</w:t>
      </w:r>
      <w:r w:rsidRPr="00FB2EE3">
        <w:rPr>
          <w:rFonts w:ascii="KFGQPC Uthmanic Script HAFS"/>
          <w:rtl/>
          <w:lang w:bidi="ar-SA"/>
        </w:rPr>
        <w:t xml:space="preserve"> </w:t>
      </w:r>
      <w:r w:rsidRPr="00FB2EE3">
        <w:rPr>
          <w:rFonts w:ascii="KFGQPC Uthmanic Script HAFS" w:hint="eastAsia"/>
          <w:rtl/>
          <w:lang w:bidi="ar-SA"/>
        </w:rPr>
        <w:t>لِأَنفُسِكُم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تَجِدُوهُ</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وَأَع</w:t>
      </w:r>
      <w:r w:rsidRPr="00FB2EE3">
        <w:rPr>
          <w:rFonts w:ascii="KFGQPC Uthmanic Script HAFS" w:hint="cs"/>
          <w:rtl/>
          <w:lang w:bidi="ar-SA"/>
        </w:rPr>
        <w:t>ۡ</w:t>
      </w:r>
      <w:r w:rsidRPr="00FB2EE3">
        <w:rPr>
          <w:rFonts w:ascii="KFGQPC Uthmanic Script HAFS" w:hint="eastAsia"/>
          <w:rtl/>
          <w:lang w:bidi="ar-SA"/>
        </w:rPr>
        <w:t>ظَمَ</w:t>
      </w:r>
      <w:r w:rsidRPr="00FB2EE3">
        <w:rPr>
          <w:rFonts w:ascii="KFGQPC Uthmanic Script HAFS"/>
          <w:rtl/>
          <w:lang w:bidi="ar-SA"/>
        </w:rPr>
        <w:t xml:space="preserve"> </w:t>
      </w:r>
      <w:r w:rsidRPr="00FB2EE3">
        <w:rPr>
          <w:rFonts w:ascii="KFGQPC Uthmanic Script HAFS" w:hint="eastAsia"/>
          <w:rtl/>
          <w:lang w:bidi="ar-SA"/>
        </w:rPr>
        <w:t>أَج</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 Taha Naskh" w:cs="KFGQPC Uthman Taha Naskh" w:hint="cs"/>
          <w:rtl/>
          <w:lang w:bidi="ar-SA"/>
        </w:rPr>
        <w:t>﴾</w:t>
      </w:r>
    </w:p>
    <w:p w:rsidR="00114C99" w:rsidRPr="00FB2EE3" w:rsidRDefault="00D277C2" w:rsidP="00D277C2">
      <w:pPr>
        <w:pStyle w:val="a1"/>
        <w:rPr>
          <w:rtl/>
          <w:lang w:bidi="ar-SA"/>
        </w:rPr>
      </w:pP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المزمل</w:t>
      </w:r>
      <w:r w:rsidRPr="00FB2EE3">
        <w:rPr>
          <w:rStyle w:val="Char8"/>
          <w:rtl/>
        </w:rPr>
        <w:t xml:space="preserve">: </w:t>
      </w:r>
      <w:r w:rsidRPr="00FB2EE3">
        <w:rPr>
          <w:rStyle w:val="Char8"/>
          <w:rFonts w:hint="cs"/>
          <w:rtl/>
        </w:rPr>
        <w:t>٢٠</w:t>
      </w:r>
      <w:r w:rsidRPr="00FB2EE3">
        <w:rPr>
          <w:rStyle w:val="Char8"/>
          <w:rtl/>
        </w:rPr>
        <w:t>]</w:t>
      </w:r>
      <w:r w:rsidRPr="00FB2EE3">
        <w:rPr>
          <w:rFonts w:ascii="KFGQPC Uthman Taha Naskh" w:cs="KFGQPC Uthman Taha Naskh"/>
          <w:rtl/>
          <w:lang w:bidi="ar-SA"/>
        </w:rPr>
        <w:t xml:space="preserve">  </w:t>
      </w:r>
      <w:r w:rsidR="00DB7D88" w:rsidRPr="00FB2EE3">
        <w:rPr>
          <w:rtl/>
          <w:lang w:bidi="ar-SA"/>
        </w:rPr>
        <w:tab/>
      </w:r>
    </w:p>
    <w:p w:rsidR="00114C99" w:rsidRPr="00FB2EE3" w:rsidRDefault="00114C99" w:rsidP="00167AB1">
      <w:pPr>
        <w:pStyle w:val="a2"/>
        <w:rPr>
          <w:rtl/>
          <w:lang w:bidi="ar-SA"/>
        </w:rPr>
      </w:pPr>
      <w:r w:rsidRPr="00FB2EE3">
        <w:rPr>
          <w:rtl/>
          <w:lang w:bidi="ar-SA"/>
        </w:rPr>
        <w:t>و هر عمل نیکی که برای خویش پیش می‌فرستید، پاداش آن ‌را نزد الله بهتر و بزرگ‌تر خواهید یافت.</w:t>
      </w:r>
    </w:p>
    <w:p w:rsidR="00114C99" w:rsidRPr="00FB2EE3" w:rsidRDefault="00D277C2" w:rsidP="00D277C2">
      <w:pPr>
        <w:pStyle w:val="a1"/>
        <w:rPr>
          <w:rStyle w:val="Char8"/>
          <w:rtl/>
        </w:rPr>
      </w:pPr>
      <w:r w:rsidRPr="00FB2EE3">
        <w:rPr>
          <w:rFonts w:ascii="KFGQPC Uthman Taha Naskh" w:cs="KFGQPC Uthman Taha Naskh" w:hint="cs"/>
          <w:rtl/>
          <w:lang w:bidi="ar-SA"/>
        </w:rPr>
        <w:lastRenderedPageBreak/>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تُنفِقُواْ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عَلِيمٌ</w:t>
      </w:r>
      <w:r w:rsidRPr="00FB2EE3">
        <w:rPr>
          <w:rFonts w:ascii="KFGQPC Uthmanic Script HAFS"/>
          <w:rtl/>
          <w:lang w:bidi="ar-SA"/>
        </w:rPr>
        <w:t xml:space="preserve"> </w:t>
      </w:r>
      <w:r w:rsidRPr="00FB2EE3">
        <w:rPr>
          <w:rFonts w:ascii="KFGQPC Uthmanic Script HAFS" w:hint="cs"/>
          <w:rtl/>
          <w:lang w:bidi="ar-SA"/>
        </w:rPr>
        <w:t>٢٧٣</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٢٧٣</w:t>
      </w:r>
      <w:r w:rsidRPr="00FB2EE3">
        <w:rPr>
          <w:rStyle w:val="Char8"/>
          <w:rtl/>
        </w:rPr>
        <w:t xml:space="preserve">]  </w:t>
      </w:r>
      <w:r w:rsidR="00DB7D88" w:rsidRPr="00FB2EE3">
        <w:rPr>
          <w:rStyle w:val="Char8"/>
          <w:rtl/>
        </w:rPr>
        <w:tab/>
      </w:r>
    </w:p>
    <w:p w:rsidR="00114C99" w:rsidRPr="00FB2EE3" w:rsidRDefault="00114C99" w:rsidP="00167AB1">
      <w:pPr>
        <w:pStyle w:val="a2"/>
        <w:rPr>
          <w:rtl/>
          <w:lang w:bidi="ar-SA"/>
        </w:rPr>
      </w:pPr>
      <w:r w:rsidRPr="00FB2EE3">
        <w:rPr>
          <w:rtl/>
          <w:lang w:bidi="ar-SA"/>
        </w:rPr>
        <w:t>هر چه انفاق کنید، الله از آن آگاه است.</w:t>
      </w:r>
    </w:p>
    <w:p w:rsidR="00114C99" w:rsidRPr="00FB2EE3" w:rsidRDefault="00A74F83" w:rsidP="00167AB1">
      <w:pPr>
        <w:rPr>
          <w:spacing w:val="0"/>
          <w:rtl/>
          <w:lang w:bidi="ar-SA"/>
        </w:rPr>
      </w:pPr>
      <w:r w:rsidRPr="00FB2EE3">
        <w:rPr>
          <w:spacing w:val="0"/>
          <w:rtl/>
          <w:lang w:bidi="ar-SA"/>
        </w:rPr>
        <w:t>آیات زیادی در این‌باره وجود دارد.</w:t>
      </w:r>
    </w:p>
    <w:p w:rsidR="00A74F83" w:rsidRPr="00FB2EE3" w:rsidRDefault="00A74F83"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4820C2" w:rsidRPr="00FB2EE3" w:rsidRDefault="00A74F83" w:rsidP="00705BAD">
      <w:pPr>
        <w:rPr>
          <w:spacing w:val="0"/>
          <w:rtl/>
          <w:lang w:bidi="ar-SA"/>
        </w:rPr>
      </w:pPr>
      <w:r w:rsidRPr="00FB2EE3">
        <w:rPr>
          <w:spacing w:val="0"/>
          <w:rtl/>
          <w:lang w:bidi="ar-SA"/>
        </w:rPr>
        <w:t>مؤلف</w:t>
      </w:r>
      <w:r w:rsidR="00F90B2F" w:rsidRPr="00FB2EE3">
        <w:rPr>
          <w:rFonts w:cs="CTraditional Arabic"/>
          <w:spacing w:val="0"/>
          <w:rtl/>
          <w:lang w:bidi="ar-SA"/>
        </w:rPr>
        <w:t>/</w:t>
      </w:r>
      <w:r w:rsidRPr="00FB2EE3">
        <w:rPr>
          <w:spacing w:val="0"/>
          <w:rtl/>
          <w:lang w:bidi="ar-SA"/>
        </w:rPr>
        <w:t xml:space="preserve">، بابی تحت عنوان مجاهدت گشوده است که منظور، مجاهدت با نفس و انواع دیگر مجاهدت می‌باشد. </w:t>
      </w:r>
      <w:r w:rsidR="00F90B2F" w:rsidRPr="00FB2EE3">
        <w:rPr>
          <w:spacing w:val="0"/>
          <w:rtl/>
          <w:lang w:bidi="ar-SA"/>
        </w:rPr>
        <w:t>مجاهدت با نفس، برای انسان</w:t>
      </w:r>
      <w:r w:rsidR="003E191A" w:rsidRPr="00FB2EE3">
        <w:rPr>
          <w:spacing w:val="0"/>
          <w:rtl/>
          <w:lang w:bidi="ar-SA"/>
        </w:rPr>
        <w:t xml:space="preserve"> </w:t>
      </w:r>
      <w:r w:rsidR="00F90B2F" w:rsidRPr="00FB2EE3">
        <w:rPr>
          <w:spacing w:val="0"/>
          <w:rtl/>
          <w:lang w:bidi="ar-SA"/>
        </w:rPr>
        <w:t>خیلی دشوار است و سایر مجاهدت‌ها</w:t>
      </w:r>
      <w:r w:rsidR="003E191A" w:rsidRPr="00FB2EE3">
        <w:rPr>
          <w:spacing w:val="0"/>
          <w:rtl/>
          <w:lang w:bidi="ar-SA"/>
        </w:rPr>
        <w:t xml:space="preserve"> جز با مجاهدت نفس، به انجام نمی‌‌رسد. </w:t>
      </w:r>
      <w:r w:rsidR="004820C2" w:rsidRPr="00FB2EE3">
        <w:rPr>
          <w:spacing w:val="0"/>
          <w:rtl/>
          <w:lang w:bidi="ar-SA"/>
        </w:rPr>
        <w:t>مجاهدت نفس، دو جنبه دارد: اول این‌که انسان، نفس خویش را به اطاعت و بندگی الله</w:t>
      </w:r>
      <w:r w:rsidR="004820C2" w:rsidRPr="00FB2EE3">
        <w:rPr>
          <w:spacing w:val="0"/>
          <w:lang w:bidi="ar-SA"/>
        </w:rPr>
        <w:sym w:font="AGA Arabesque" w:char="F055"/>
      </w:r>
      <w:r w:rsidR="004820C2" w:rsidRPr="00FB2EE3">
        <w:rPr>
          <w:spacing w:val="0"/>
          <w:rtl/>
          <w:lang w:bidi="ar-SA"/>
        </w:rPr>
        <w:t xml:space="preserve"> وادار</w:t>
      </w:r>
      <w:r w:rsidR="00F90B2F" w:rsidRPr="00FB2EE3">
        <w:rPr>
          <w:spacing w:val="0"/>
          <w:rtl/>
          <w:lang w:bidi="ar-SA"/>
        </w:rPr>
        <w:t>د</w:t>
      </w:r>
      <w:r w:rsidR="004820C2" w:rsidRPr="00FB2EE3">
        <w:rPr>
          <w:spacing w:val="0"/>
          <w:rtl/>
          <w:lang w:bidi="ar-SA"/>
        </w:rPr>
        <w:t>؛ و دوم، این‌که آن را به ترک گناهان و معاصی عادت دهد</w:t>
      </w:r>
      <w:r w:rsidR="00F90B2F" w:rsidRPr="00FB2EE3">
        <w:rPr>
          <w:spacing w:val="0"/>
          <w:rtl/>
          <w:lang w:bidi="ar-SA"/>
        </w:rPr>
        <w:t>؛</w:t>
      </w:r>
      <w:r w:rsidR="004820C2" w:rsidRPr="00FB2EE3">
        <w:rPr>
          <w:spacing w:val="0"/>
          <w:rtl/>
          <w:lang w:bidi="ar-SA"/>
        </w:rPr>
        <w:t xml:space="preserve"> زیرا </w:t>
      </w:r>
      <w:r w:rsidR="00F90B2F" w:rsidRPr="00FB2EE3">
        <w:rPr>
          <w:spacing w:val="0"/>
          <w:rtl/>
          <w:lang w:bidi="ar-SA"/>
        </w:rPr>
        <w:t>انجام عبادت‌ها و دوری از گناهان</w:t>
      </w:r>
      <w:r w:rsidR="00945BBB" w:rsidRPr="00FB2EE3">
        <w:rPr>
          <w:spacing w:val="0"/>
          <w:rtl/>
          <w:lang w:bidi="ar-SA"/>
        </w:rPr>
        <w:t xml:space="preserve"> بر نفس انسان، سنگین و دشوار است؛ مگر برای کسی که الله</w:t>
      </w:r>
      <w:r w:rsidR="00945BBB" w:rsidRPr="00FB2EE3">
        <w:rPr>
          <w:spacing w:val="0"/>
          <w:lang w:bidi="ar-SA"/>
        </w:rPr>
        <w:sym w:font="AGA Arabesque" w:char="F055"/>
      </w:r>
      <w:r w:rsidR="00F90B2F" w:rsidRPr="00FB2EE3">
        <w:rPr>
          <w:spacing w:val="0"/>
          <w:rtl/>
          <w:lang w:bidi="ar-SA"/>
        </w:rPr>
        <w:t xml:space="preserve"> بر او آسان نماید؛</w:t>
      </w:r>
      <w:r w:rsidR="00945BBB" w:rsidRPr="00FB2EE3">
        <w:rPr>
          <w:spacing w:val="0"/>
          <w:rtl/>
          <w:lang w:bidi="ar-SA"/>
        </w:rPr>
        <w:t xml:space="preserve"> از این‌رو باید با نفس مجاهدت کرد؛ به‌ویژه زمانی که رغبت و علاقه‌ی اندکی به نیکی‌ها وجود دارد؛ لذا انسان، سختی زیادی متحمل می‌شود تا نفس خویش را به انجام نیکی وادار کند. مهم‌ترین مجاهدت نفس، این است که آن را به اخلاص در همه‌ی عبادت‌ها برای الله</w:t>
      </w:r>
      <w:r w:rsidR="00945BBB" w:rsidRPr="00FB2EE3">
        <w:rPr>
          <w:spacing w:val="0"/>
          <w:lang w:bidi="ar-SA"/>
        </w:rPr>
        <w:sym w:font="AGA Arabesque" w:char="F055"/>
      </w:r>
      <w:r w:rsidR="00F90B2F" w:rsidRPr="00FB2EE3">
        <w:rPr>
          <w:spacing w:val="0"/>
          <w:rtl/>
          <w:lang w:bidi="ar-SA"/>
        </w:rPr>
        <w:t xml:space="preserve"> وادار کنیم؛</w:t>
      </w:r>
      <w:r w:rsidR="00945BBB" w:rsidRPr="00FB2EE3">
        <w:rPr>
          <w:spacing w:val="0"/>
          <w:rtl/>
          <w:lang w:bidi="ar-SA"/>
        </w:rPr>
        <w:t xml:space="preserve"> زیر</w:t>
      </w:r>
      <w:r w:rsidR="008C7079" w:rsidRPr="00FB2EE3">
        <w:rPr>
          <w:spacing w:val="0"/>
          <w:rtl/>
          <w:lang w:bidi="ar-SA"/>
        </w:rPr>
        <w:t>ا رعایت اخلاص،</w:t>
      </w:r>
      <w:r w:rsidR="00945BBB" w:rsidRPr="00FB2EE3">
        <w:rPr>
          <w:spacing w:val="0"/>
          <w:rtl/>
          <w:lang w:bidi="ar-SA"/>
        </w:rPr>
        <w:t xml:space="preserve"> </w:t>
      </w:r>
      <w:r w:rsidR="008C7079" w:rsidRPr="00FB2EE3">
        <w:rPr>
          <w:spacing w:val="0"/>
          <w:rtl/>
          <w:lang w:bidi="ar-SA"/>
        </w:rPr>
        <w:t>خیلی</w:t>
      </w:r>
      <w:r w:rsidR="00945BBB" w:rsidRPr="00FB2EE3">
        <w:rPr>
          <w:spacing w:val="0"/>
          <w:rtl/>
          <w:lang w:bidi="ar-SA"/>
        </w:rPr>
        <w:t xml:space="preserve"> سخت و دشوار می‌باشد. حتی یکی از گذشتگان نیک، بدین نکته تصریح کرده است که آن‌قدر که برای </w:t>
      </w:r>
      <w:r w:rsidR="00F90B2F" w:rsidRPr="00FB2EE3">
        <w:rPr>
          <w:spacing w:val="0"/>
          <w:rtl/>
          <w:lang w:bidi="ar-SA"/>
        </w:rPr>
        <w:t>واداشتن نفس خویش به رعایت اخلاص</w:t>
      </w:r>
      <w:r w:rsidR="00945BBB" w:rsidRPr="00FB2EE3">
        <w:rPr>
          <w:spacing w:val="0"/>
          <w:rtl/>
          <w:lang w:bidi="ar-SA"/>
        </w:rPr>
        <w:t xml:space="preserve"> </w:t>
      </w:r>
      <w:r w:rsidR="00623142" w:rsidRPr="00FB2EE3">
        <w:rPr>
          <w:spacing w:val="0"/>
          <w:rtl/>
          <w:lang w:bidi="ar-SA"/>
        </w:rPr>
        <w:t>مجاهدت کردم، برای هیچ امر دیگری مجاهدت نکرده</w:t>
      </w:r>
      <w:r w:rsidR="008C7079" w:rsidRPr="00FB2EE3">
        <w:rPr>
          <w:spacing w:val="0"/>
          <w:rtl/>
          <w:lang w:bidi="ar-SA"/>
        </w:rPr>
        <w:t xml:space="preserve">‌ام. به همین سبب </w:t>
      </w:r>
      <w:r w:rsidR="00623142" w:rsidRPr="00FB2EE3">
        <w:rPr>
          <w:spacing w:val="0"/>
          <w:rtl/>
          <w:lang w:bidi="ar-SA"/>
        </w:rPr>
        <w:t>پاداش کسانی که مخلصانه و از صمیم قلب،</w:t>
      </w:r>
      <w:r w:rsidR="00F90B2F" w:rsidRPr="00FB2EE3">
        <w:rPr>
          <w:b/>
          <w:bCs/>
          <w:spacing w:val="0"/>
          <w:rtl/>
          <w:lang w:bidi="ar-SA"/>
        </w:rPr>
        <w:t xml:space="preserve"> </w:t>
      </w:r>
      <w:r w:rsidR="00705BAD">
        <w:rPr>
          <w:rStyle w:val="Char1"/>
          <w:spacing w:val="0"/>
          <w:rtl/>
          <w:lang w:bidi="ar-SA"/>
        </w:rPr>
        <w:t>لا</w:t>
      </w:r>
      <w:r w:rsidR="00705BAD">
        <w:rPr>
          <w:rStyle w:val="Char1"/>
          <w:rFonts w:hint="cs"/>
          <w:spacing w:val="0"/>
          <w:rtl/>
          <w:lang w:bidi="ar-SA"/>
        </w:rPr>
        <w:t>إ</w:t>
      </w:r>
      <w:r w:rsidR="00F90B2F" w:rsidRPr="00FB2EE3">
        <w:rPr>
          <w:rStyle w:val="Char1"/>
          <w:spacing w:val="0"/>
          <w:rtl/>
          <w:lang w:bidi="ar-SA"/>
        </w:rPr>
        <w:t>له</w:t>
      </w:r>
      <w:r w:rsidR="00F90B2F" w:rsidRPr="00FB2EE3">
        <w:rPr>
          <w:rStyle w:val="Char1"/>
          <w:rFonts w:cs="Times New Roman"/>
          <w:spacing w:val="0"/>
          <w:rtl/>
          <w:lang w:bidi="ar-SA"/>
        </w:rPr>
        <w:t>‌</w:t>
      </w:r>
      <w:r w:rsidR="00705BAD">
        <w:rPr>
          <w:rStyle w:val="Char1"/>
          <w:rFonts w:ascii="mylotus" w:hAnsi="mylotus" w:hint="cs"/>
          <w:spacing w:val="0"/>
          <w:rtl/>
          <w:lang w:bidi="ar-SA"/>
        </w:rPr>
        <w:t>إ</w:t>
      </w:r>
      <w:r w:rsidR="00F90B2F" w:rsidRPr="00FB2EE3">
        <w:rPr>
          <w:rStyle w:val="Char1"/>
          <w:spacing w:val="0"/>
          <w:rtl/>
          <w:lang w:bidi="ar-SA"/>
        </w:rPr>
        <w:t>لاالله</w:t>
      </w:r>
      <w:r w:rsidR="00623142" w:rsidRPr="00FB2EE3">
        <w:rPr>
          <w:spacing w:val="0"/>
          <w:rtl/>
          <w:lang w:bidi="ar-SA"/>
        </w:rPr>
        <w:t xml:space="preserve"> می‌گویند، این است که بر دوزخ حرام می‌شوند.</w:t>
      </w:r>
    </w:p>
    <w:p w:rsidR="00623142" w:rsidRPr="00FB2EE3" w:rsidRDefault="00770175" w:rsidP="00167AB1">
      <w:pPr>
        <w:rPr>
          <w:spacing w:val="0"/>
          <w:rtl/>
          <w:lang w:bidi="ar-SA"/>
        </w:rPr>
      </w:pPr>
      <w:r w:rsidRPr="00FB2EE3">
        <w:rPr>
          <w:spacing w:val="0"/>
          <w:rtl/>
          <w:lang w:bidi="ar-SA"/>
        </w:rPr>
        <w:t xml:space="preserve">اما این امر، </w:t>
      </w:r>
      <w:r w:rsidR="00F90B2F" w:rsidRPr="00FB2EE3">
        <w:rPr>
          <w:spacing w:val="0"/>
          <w:rtl/>
          <w:lang w:bidi="ar-SA"/>
        </w:rPr>
        <w:t>چه زمانی خواهد بود؟ رعایت اخلاص</w:t>
      </w:r>
      <w:r w:rsidRPr="00FB2EE3">
        <w:rPr>
          <w:spacing w:val="0"/>
          <w:rtl/>
          <w:lang w:bidi="ar-SA"/>
        </w:rPr>
        <w:t xml:space="preserve"> برای نفس، خیلی سنگین و دشوار است؛ زیرا انسان دوست دارد که در نگاه دیگران، محترم و دارای نام و آبرو باشد</w:t>
      </w:r>
      <w:r w:rsidR="00DE1F0E" w:rsidRPr="00FB2EE3">
        <w:rPr>
          <w:spacing w:val="0"/>
          <w:rtl/>
          <w:lang w:bidi="ar-SA"/>
        </w:rPr>
        <w:t xml:space="preserve"> و او را عبادت‌گزار و دین‌دار بدانند و از او به نیکی یاد کنند. شیطان نیز از همین دروازه وارد می‌شود و انسان را به ریا و خودنمایی وادار می‌سازد. پیامبر</w:t>
      </w:r>
      <w:r w:rsidR="00DE1F0E" w:rsidRPr="00FB2EE3">
        <w:rPr>
          <w:spacing w:val="0"/>
          <w:lang w:bidi="ar-SA"/>
        </w:rPr>
        <w:sym w:font="AGA Arabesque" w:char="F072"/>
      </w:r>
      <w:r w:rsidR="00DE1F0E" w:rsidRPr="00FB2EE3">
        <w:rPr>
          <w:spacing w:val="0"/>
          <w:rtl/>
          <w:lang w:bidi="ar-SA"/>
        </w:rPr>
        <w:t xml:space="preserve"> فرموده است: </w:t>
      </w:r>
      <w:r w:rsidR="00DE1F0E" w:rsidRPr="00FB2EE3">
        <w:rPr>
          <w:rStyle w:val="Char1"/>
          <w:spacing w:val="0"/>
          <w:rtl/>
          <w:lang w:bidi="ar-SA"/>
        </w:rPr>
        <w:t>«</w:t>
      </w:r>
      <w:r w:rsidR="008C7079" w:rsidRPr="00FB2EE3">
        <w:rPr>
          <w:rStyle w:val="Char1"/>
          <w:rFonts w:eastAsia="MS Mincho"/>
          <w:spacing w:val="0"/>
          <w:rtl/>
          <w:lang w:bidi="ar-SA"/>
        </w:rPr>
        <w:t>مَنْ رَاءَ</w:t>
      </w:r>
      <w:r w:rsidR="00EE778F" w:rsidRPr="00FB2EE3">
        <w:rPr>
          <w:rStyle w:val="Char1"/>
          <w:rFonts w:eastAsia="MS Mincho"/>
          <w:spacing w:val="0"/>
          <w:rtl/>
          <w:lang w:bidi="ar-SA"/>
        </w:rPr>
        <w:t>ی</w:t>
      </w:r>
      <w:r w:rsidR="008C7079" w:rsidRPr="00FB2EE3">
        <w:rPr>
          <w:rStyle w:val="Char1"/>
          <w:rFonts w:eastAsia="MS Mincho"/>
          <w:spacing w:val="0"/>
          <w:rtl/>
          <w:lang w:bidi="ar-SA"/>
        </w:rPr>
        <w:t xml:space="preserve"> رَاءَ</w:t>
      </w:r>
      <w:r w:rsidR="00EE778F" w:rsidRPr="00FB2EE3">
        <w:rPr>
          <w:rStyle w:val="Char1"/>
          <w:rFonts w:eastAsia="MS Mincho"/>
          <w:spacing w:val="0"/>
          <w:rtl/>
          <w:lang w:bidi="ar-SA"/>
        </w:rPr>
        <w:t>ی</w:t>
      </w:r>
      <w:r w:rsidR="008C7079" w:rsidRPr="00FB2EE3">
        <w:rPr>
          <w:rStyle w:val="Char1"/>
          <w:rFonts w:eastAsia="MS Mincho"/>
          <w:spacing w:val="0"/>
          <w:rtl/>
          <w:lang w:bidi="ar-SA"/>
        </w:rPr>
        <w:t xml:space="preserve"> اللَّهُ بِهِ، ومَنْ سَمَّعَ سَمَّعَ اللَّهُ بِهِ</w:t>
      </w:r>
      <w:r w:rsidR="00DE1F0E" w:rsidRPr="00FB2EE3">
        <w:rPr>
          <w:rStyle w:val="Char1"/>
          <w:spacing w:val="0"/>
          <w:rtl/>
          <w:lang w:bidi="ar-SA"/>
        </w:rPr>
        <w:t>»</w:t>
      </w:r>
      <w:r w:rsidR="00EE778F"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
      </w:r>
      <w:r w:rsidR="00FB2EE3" w:rsidRPr="00FB2EE3">
        <w:rPr>
          <w:rStyle w:val="FootnoteReference"/>
          <w:rFonts w:cs="B Lotus"/>
          <w:spacing w:val="0"/>
          <w:szCs w:val="28"/>
          <w:rtl/>
          <w:lang w:bidi="ar-SA"/>
        </w:rPr>
        <w:t>)</w:t>
      </w:r>
      <w:r w:rsidR="00F90B2F" w:rsidRPr="00FB2EE3">
        <w:rPr>
          <w:spacing w:val="0"/>
          <w:rtl/>
          <w:lang w:bidi="ar-SA"/>
        </w:rPr>
        <w:t xml:space="preserve"> یعنی: «هرکس</w:t>
      </w:r>
      <w:r w:rsidR="008C7079" w:rsidRPr="00FB2EE3">
        <w:rPr>
          <w:spacing w:val="0"/>
          <w:rtl/>
          <w:lang w:bidi="ar-SA"/>
        </w:rPr>
        <w:t xml:space="preserve"> </w:t>
      </w:r>
      <w:r w:rsidR="008C7079" w:rsidRPr="00FB2EE3">
        <w:rPr>
          <w:spacing w:val="0"/>
          <w:rtl/>
          <w:lang w:bidi="ar-SA"/>
        </w:rPr>
        <w:lastRenderedPageBreak/>
        <w:t>ریاکاری یا خودنمایی کند، الله، ریاکاری</w:t>
      </w:r>
      <w:r w:rsidR="00F90B2F" w:rsidRPr="00FB2EE3">
        <w:rPr>
          <w:spacing w:val="0"/>
          <w:rtl/>
          <w:lang w:bidi="ar-SA"/>
        </w:rPr>
        <w:t>ِ او</w:t>
      </w:r>
      <w:r w:rsidR="008C7079" w:rsidRPr="00FB2EE3">
        <w:rPr>
          <w:spacing w:val="0"/>
          <w:rtl/>
          <w:lang w:bidi="ar-SA"/>
        </w:rPr>
        <w:t xml:space="preserve"> را آشکار م</w:t>
      </w:r>
      <w:r w:rsidR="00EE778F" w:rsidRPr="00FB2EE3">
        <w:rPr>
          <w:spacing w:val="0"/>
          <w:rtl/>
          <w:lang w:bidi="ar-SA"/>
        </w:rPr>
        <w:t>ی‌سازد؛ و هرکس</w:t>
      </w:r>
      <w:r w:rsidR="00605D11" w:rsidRPr="00FB2EE3">
        <w:rPr>
          <w:spacing w:val="0"/>
          <w:rtl/>
          <w:lang w:bidi="ar-SA"/>
        </w:rPr>
        <w:t xml:space="preserve"> (با بازگو کردن کارهای نیکش)</w:t>
      </w:r>
      <w:r w:rsidR="00F90B2F" w:rsidRPr="00FB2EE3">
        <w:rPr>
          <w:spacing w:val="0"/>
          <w:rtl/>
          <w:lang w:bidi="ar-SA"/>
        </w:rPr>
        <w:t xml:space="preserve"> به دنبال شهرت باشد، الله</w:t>
      </w:r>
      <w:r w:rsidR="008C7079" w:rsidRPr="00FB2EE3">
        <w:rPr>
          <w:spacing w:val="0"/>
          <w:rtl/>
          <w:lang w:bidi="ar-SA"/>
        </w:rPr>
        <w:t xml:space="preserve"> </w:t>
      </w:r>
      <w:r w:rsidR="00605D11" w:rsidRPr="00FB2EE3">
        <w:rPr>
          <w:spacing w:val="0"/>
          <w:rtl/>
          <w:lang w:bidi="ar-SA"/>
        </w:rPr>
        <w:t>دستش را رو می‌کند».</w:t>
      </w:r>
    </w:p>
    <w:p w:rsidR="006620B0" w:rsidRPr="00FB2EE3" w:rsidRDefault="002820BB" w:rsidP="00167AB1">
      <w:pPr>
        <w:rPr>
          <w:spacing w:val="0"/>
          <w:rtl/>
          <w:lang w:bidi="ar-SA"/>
        </w:rPr>
      </w:pPr>
      <w:r w:rsidRPr="00FB2EE3">
        <w:rPr>
          <w:spacing w:val="0"/>
          <w:rtl/>
          <w:lang w:bidi="ar-SA"/>
        </w:rPr>
        <w:t>مجاهدت نفس برای واداشتن آن به انجام کارهای نیک و وظایف شرعی مثل روزه، سخت و دشوار می‌باشد. زیرا روزه، جزو سخت‌ترین اعمال برای نفس است؛ چراکه در حال روزه باید از لذت</w:t>
      </w:r>
      <w:r w:rsidR="006620B0" w:rsidRPr="00FB2EE3">
        <w:rPr>
          <w:spacing w:val="0"/>
          <w:rtl/>
          <w:lang w:bidi="ar-SA"/>
        </w:rPr>
        <w:t>ِ</w:t>
      </w:r>
      <w:r w:rsidRPr="00FB2EE3">
        <w:rPr>
          <w:spacing w:val="0"/>
          <w:rtl/>
          <w:lang w:bidi="ar-SA"/>
        </w:rPr>
        <w:t xml:space="preserve"> خوردن و نوشیدن و ازدواج، پرهیز کرد و از این‌رو می‌بینیم که </w:t>
      </w:r>
      <w:r w:rsidR="006620B0" w:rsidRPr="00FB2EE3">
        <w:rPr>
          <w:spacing w:val="0"/>
          <w:rtl/>
          <w:lang w:bidi="ar-SA"/>
        </w:rPr>
        <w:t>روزه گرفتن برای مردم سخت می‌باشد، مگر کسانی که الله برایشان آسان کرده است.</w:t>
      </w:r>
      <w:r w:rsidR="008E7744" w:rsidRPr="00FB2EE3">
        <w:rPr>
          <w:spacing w:val="0"/>
          <w:rtl/>
          <w:lang w:bidi="ar-SA"/>
        </w:rPr>
        <w:t xml:space="preserve"> وقتی رمضان می‌رسد، می‌بینیم که برخی از مردم، انگار کوهی روی پشت آن‌ها قرار گرفته است! چون برایشان سخت است که روزه بگیرند! حتی برخی از آن‌ها، بیش‌ترِ روز را می‌خ</w:t>
      </w:r>
      <w:r w:rsidR="00084F99" w:rsidRPr="00FB2EE3">
        <w:rPr>
          <w:spacing w:val="0"/>
          <w:rtl/>
          <w:lang w:bidi="ar-SA"/>
        </w:rPr>
        <w:t>وابند و شب را بیهوده و بدون هیچ طاعت و عبادتی بیدار می‌مانند تا روز بخوابند و سختی روزه را کم‌تر تحمل کنند.</w:t>
      </w:r>
    </w:p>
    <w:p w:rsidR="00084F99" w:rsidRPr="00FB2EE3" w:rsidRDefault="00A50DD3" w:rsidP="00167AB1">
      <w:pPr>
        <w:rPr>
          <w:spacing w:val="0"/>
          <w:rtl/>
          <w:lang w:bidi="ar-SA"/>
        </w:rPr>
      </w:pPr>
      <w:r w:rsidRPr="00FB2EE3">
        <w:rPr>
          <w:spacing w:val="0"/>
          <w:rtl/>
          <w:lang w:bidi="ar-SA"/>
        </w:rPr>
        <w:t>همه‌ی</w:t>
      </w:r>
      <w:r w:rsidR="00F90B2F" w:rsidRPr="00FB2EE3">
        <w:rPr>
          <w:spacing w:val="0"/>
          <w:rtl/>
          <w:lang w:bidi="ar-SA"/>
        </w:rPr>
        <w:t xml:space="preserve"> طاعات و عبادت‌ها به مجاهدت نفس</w:t>
      </w:r>
      <w:r w:rsidRPr="00FB2EE3">
        <w:rPr>
          <w:spacing w:val="0"/>
          <w:rtl/>
          <w:lang w:bidi="ar-SA"/>
        </w:rPr>
        <w:t xml:space="preserve"> بستگی دارد؛ </w:t>
      </w:r>
      <w:r w:rsidR="00171C7C" w:rsidRPr="00FB2EE3">
        <w:rPr>
          <w:spacing w:val="0"/>
          <w:rtl/>
          <w:lang w:bidi="ar-SA"/>
        </w:rPr>
        <w:t>لذا برای حضور در نماز جماعت باید با نفس، مجاهدت کرد. نماز خواندن در خانه، برای بسیاری از مردم آسان می‌باشد؛ اما برایشان دشوار است که به مسجد بروند و نماز را با جماعت بخوانند</w:t>
      </w:r>
      <w:r w:rsidR="00F90B2F" w:rsidRPr="00FB2EE3">
        <w:rPr>
          <w:spacing w:val="0"/>
          <w:rtl/>
          <w:lang w:bidi="ar-SA"/>
        </w:rPr>
        <w:t>؛</w:t>
      </w:r>
      <w:r w:rsidR="00171C7C" w:rsidRPr="00FB2EE3">
        <w:rPr>
          <w:spacing w:val="0"/>
          <w:rtl/>
          <w:lang w:bidi="ar-SA"/>
        </w:rPr>
        <w:t xml:space="preserve"> </w:t>
      </w:r>
      <w:r w:rsidR="0085052F" w:rsidRPr="00FB2EE3">
        <w:rPr>
          <w:spacing w:val="0"/>
          <w:rtl/>
          <w:lang w:bidi="ar-SA"/>
        </w:rPr>
        <w:t xml:space="preserve">از این‌رو با نفس خویش درگیر هستند و با خود می‌گویند: این کار را انجام دهم، بعد به مسجد می‌روم یا پس از این‌که چنین و چنان کردم، به مسجد خواهم رفت؛ و بدین‌سان این لحظه و آن لحظه می‌کنند تا این‌که نماز جماعت را از دست می‌دهند. </w:t>
      </w:r>
      <w:r w:rsidR="00395B53" w:rsidRPr="00FB2EE3">
        <w:rPr>
          <w:spacing w:val="0"/>
          <w:rtl/>
          <w:lang w:bidi="ar-SA"/>
        </w:rPr>
        <w:t xml:space="preserve">دشوار بودن نماز جماعت بر انسان، بیان‌گر این است که در دلش نفاق </w:t>
      </w:r>
      <w:r w:rsidR="00F90B2F" w:rsidRPr="00FB2EE3">
        <w:rPr>
          <w:spacing w:val="0"/>
          <w:rtl/>
          <w:lang w:bidi="ar-SA"/>
        </w:rPr>
        <w:t>می‌باشد؛</w:t>
      </w:r>
      <w:r w:rsidR="00395B53" w:rsidRPr="00FB2EE3">
        <w:rPr>
          <w:spacing w:val="0"/>
          <w:rtl/>
          <w:lang w:bidi="ar-SA"/>
        </w:rPr>
        <w:t xml:space="preserve"> زیرا رسول‌الله</w:t>
      </w:r>
      <w:r w:rsidR="00395B53" w:rsidRPr="00FB2EE3">
        <w:rPr>
          <w:spacing w:val="0"/>
          <w:lang w:bidi="ar-SA"/>
        </w:rPr>
        <w:sym w:font="AGA Arabesque" w:char="F072"/>
      </w:r>
      <w:r w:rsidR="00395B53" w:rsidRPr="00FB2EE3">
        <w:rPr>
          <w:spacing w:val="0"/>
          <w:rtl/>
          <w:lang w:bidi="ar-SA"/>
        </w:rPr>
        <w:t xml:space="preserve"> فرموده است: </w:t>
      </w:r>
      <w:r w:rsidR="00395B53" w:rsidRPr="00FB2EE3">
        <w:rPr>
          <w:rStyle w:val="Char1"/>
          <w:spacing w:val="0"/>
          <w:rtl/>
          <w:lang w:bidi="ar-SA"/>
        </w:rPr>
        <w:t>«</w:t>
      </w:r>
      <w:r w:rsidR="00842C15" w:rsidRPr="00FB2EE3">
        <w:rPr>
          <w:rStyle w:val="Char1"/>
          <w:rFonts w:eastAsia="MS Mincho"/>
          <w:spacing w:val="0"/>
          <w:rtl/>
          <w:lang w:bidi="ar-SA"/>
        </w:rPr>
        <w:t>أَثقَلَ الصَّلوات عَلَى الْمُنَافِقِينَ صَلاةُ العشاء وَصَلاةُ الفجرِ، وَلَوْ يَعْلَمُونَ مَا فِيهِمَا لأَتَوْهُمَا وَلَوْ حَبْوًا</w:t>
      </w:r>
      <w:r w:rsidR="00395B53" w:rsidRPr="00FB2EE3">
        <w:rPr>
          <w:rStyle w:val="Char1"/>
          <w:spacing w:val="0"/>
          <w:rtl/>
          <w:lang w:bidi="ar-SA"/>
        </w:rPr>
        <w:t>»</w:t>
      </w:r>
      <w:r w:rsidR="00F90B2F" w:rsidRPr="00FB2EE3">
        <w:rPr>
          <w:spacing w:val="0"/>
          <w:rtl/>
          <w:lang w:bidi="ar-SA"/>
        </w:rPr>
        <w:t>؛</w:t>
      </w:r>
      <w:r w:rsidR="00842C15" w:rsidRPr="00FB2EE3">
        <w:rPr>
          <w:spacing w:val="0"/>
          <w:rtl/>
          <w:lang w:bidi="ar-SA"/>
        </w:rPr>
        <w:t xml:space="preserve"> یعنی: «دشوارترین نمازها برای منافقان، نماز عشاء و نماز صبح است؛ و اگر می‌دانستند که چه پاداش بزرگی در این دو نماز نهفته است، بر روی </w:t>
      </w:r>
      <w:r w:rsidR="00F90B2F" w:rsidRPr="00FB2EE3">
        <w:rPr>
          <w:spacing w:val="0"/>
          <w:rtl/>
          <w:lang w:bidi="ar-SA"/>
        </w:rPr>
        <w:t>زمین می‌خزیدند و در این دو نماز</w:t>
      </w:r>
      <w:r w:rsidR="00842C15" w:rsidRPr="00FB2EE3">
        <w:rPr>
          <w:spacing w:val="0"/>
          <w:rtl/>
          <w:lang w:bidi="ar-SA"/>
        </w:rPr>
        <w:t xml:space="preserve"> شرکت می‌کردند».</w:t>
      </w:r>
      <w:r w:rsidR="009A5B63" w:rsidRPr="00FB2EE3">
        <w:rPr>
          <w:spacing w:val="0"/>
          <w:rtl/>
          <w:lang w:bidi="ar-SA"/>
        </w:rPr>
        <w:t xml:space="preserve"> شرکت در نماز جماعت، به مجاهدت نفس نیاز دارد.</w:t>
      </w:r>
    </w:p>
    <w:p w:rsidR="009A5B63" w:rsidRPr="00FB2EE3" w:rsidRDefault="00F90B2F" w:rsidP="00167AB1">
      <w:pPr>
        <w:rPr>
          <w:spacing w:val="0"/>
          <w:rtl/>
          <w:lang w:bidi="ar-SA"/>
        </w:rPr>
      </w:pPr>
      <w:r w:rsidRPr="00FB2EE3">
        <w:rPr>
          <w:spacing w:val="0"/>
          <w:rtl/>
          <w:lang w:bidi="ar-SA"/>
        </w:rPr>
        <w:t xml:space="preserve">و </w:t>
      </w:r>
      <w:r w:rsidR="009A5B63" w:rsidRPr="00FB2EE3">
        <w:rPr>
          <w:spacing w:val="0"/>
          <w:rtl/>
          <w:lang w:bidi="ar-SA"/>
        </w:rPr>
        <w:t xml:space="preserve">اما </w:t>
      </w:r>
      <w:r w:rsidRPr="00FB2EE3">
        <w:rPr>
          <w:spacing w:val="0"/>
          <w:rtl/>
          <w:lang w:bidi="ar-SA"/>
        </w:rPr>
        <w:t>موضوع مجاهدت نفس برای</w:t>
      </w:r>
      <w:r w:rsidR="009A5B63" w:rsidRPr="00FB2EE3">
        <w:rPr>
          <w:spacing w:val="0"/>
          <w:rtl/>
          <w:lang w:bidi="ar-SA"/>
        </w:rPr>
        <w:t xml:space="preserve"> ترک گناهان یا دوری از معصیت‌ها؛ معاصی زیادی وجود دارد که ترک آن برای بسیاری از مردم، سخت و دشوار است. از این‌رو می‌بینیم که برخی از مردم به پاره‌ای گناهان و اعمال حرام</w:t>
      </w:r>
      <w:r w:rsidRPr="00FB2EE3">
        <w:rPr>
          <w:spacing w:val="0"/>
          <w:rtl/>
          <w:lang w:bidi="ar-SA"/>
        </w:rPr>
        <w:t>، عادت کرده‌اند و ترک این اعمال</w:t>
      </w:r>
      <w:r w:rsidR="009A5B63" w:rsidRPr="00FB2EE3">
        <w:rPr>
          <w:spacing w:val="0"/>
          <w:rtl/>
          <w:lang w:bidi="ar-SA"/>
        </w:rPr>
        <w:t xml:space="preserve"> بر آن‌ها دشوار است. اجازه دهید دو مثال بزنم:</w:t>
      </w:r>
    </w:p>
    <w:p w:rsidR="00114C99" w:rsidRPr="00FB2EE3" w:rsidRDefault="009A5B63" w:rsidP="00167AB1">
      <w:pPr>
        <w:rPr>
          <w:spacing w:val="0"/>
          <w:rtl/>
          <w:lang w:bidi="ar-SA"/>
        </w:rPr>
      </w:pPr>
      <w:r w:rsidRPr="00FB2EE3">
        <w:rPr>
          <w:spacing w:val="0"/>
          <w:rtl/>
          <w:lang w:bidi="ar-SA"/>
        </w:rPr>
        <w:lastRenderedPageBreak/>
        <w:t>مثال اول: اعتیاد به دخانیات؛ امروزه بس</w:t>
      </w:r>
      <w:r w:rsidR="00F90B2F" w:rsidRPr="00FB2EE3">
        <w:rPr>
          <w:spacing w:val="0"/>
          <w:rtl/>
          <w:lang w:bidi="ar-SA"/>
        </w:rPr>
        <w:t>یاری از مردم به دخانیات و سیگار عادت کرده‌اند؛</w:t>
      </w:r>
      <w:r w:rsidRPr="00FB2EE3">
        <w:rPr>
          <w:spacing w:val="0"/>
          <w:rtl/>
          <w:lang w:bidi="ar-SA"/>
        </w:rPr>
        <w:t xml:space="preserve"> ابتدا که سیگار تولید شده بود، علما درباره</w:t>
      </w:r>
      <w:r w:rsidR="00F90B2F" w:rsidRPr="00FB2EE3">
        <w:rPr>
          <w:spacing w:val="0"/>
          <w:rtl/>
          <w:lang w:bidi="ar-SA"/>
        </w:rPr>
        <w:t>‌</w:t>
      </w:r>
      <w:r w:rsidRPr="00FB2EE3">
        <w:rPr>
          <w:spacing w:val="0"/>
          <w:rtl/>
          <w:lang w:bidi="ar-SA"/>
        </w:rPr>
        <w:t xml:space="preserve">اش اختلاف نظر داشتند؛ برخی از علما، آن را جایز می‌پنداشتند. و عده‌ای می‌گفتند: حرام است؛ برخی از علما نیز آن را مکروه می‌دانستند. گروه دیگری از علما، آن را مانند شراب‌خواری یا باده‌نوشی قلمداد می‌کردند و می‌گفتند: </w:t>
      </w:r>
      <w:r w:rsidR="004D6B4E" w:rsidRPr="00FB2EE3">
        <w:rPr>
          <w:spacing w:val="0"/>
          <w:rtl/>
          <w:lang w:bidi="ar-SA"/>
        </w:rPr>
        <w:t xml:space="preserve">حکم استعمال دخانیات، صد ضربه شلاق است. مدتی </w:t>
      </w:r>
      <w:r w:rsidR="00F90B2F" w:rsidRPr="00FB2EE3">
        <w:rPr>
          <w:spacing w:val="0"/>
          <w:rtl/>
          <w:lang w:bidi="ar-SA"/>
        </w:rPr>
        <w:t>گ</w:t>
      </w:r>
      <w:r w:rsidR="004D6B4E" w:rsidRPr="00FB2EE3">
        <w:rPr>
          <w:spacing w:val="0"/>
          <w:rtl/>
          <w:lang w:bidi="ar-SA"/>
        </w:rPr>
        <w:t>ذشت و برای همه روشن شد که استعمال</w:t>
      </w:r>
      <w:r w:rsidR="00F90B2F" w:rsidRPr="00FB2EE3">
        <w:rPr>
          <w:spacing w:val="0"/>
          <w:rtl/>
          <w:lang w:bidi="ar-SA"/>
        </w:rPr>
        <w:t xml:space="preserve"> دخانیات، حرام است؛ زیرا پزشکان به اتفاق نظر رسیدند که سیگار</w:t>
      </w:r>
      <w:r w:rsidR="004D6B4E" w:rsidRPr="00FB2EE3">
        <w:rPr>
          <w:spacing w:val="0"/>
          <w:rtl/>
          <w:lang w:bidi="ar-SA"/>
        </w:rPr>
        <w:t xml:space="preserve"> برای سلامتی انسان، زیان‌آور است و سبب پیدایش بیماری‌هایی</w:t>
      </w:r>
      <w:r w:rsidR="00F90B2F" w:rsidRPr="00FB2EE3">
        <w:rPr>
          <w:spacing w:val="0"/>
          <w:rtl/>
          <w:lang w:bidi="ar-SA"/>
        </w:rPr>
        <w:t>‌ست</w:t>
      </w:r>
      <w:r w:rsidR="004D6B4E" w:rsidRPr="00FB2EE3">
        <w:rPr>
          <w:spacing w:val="0"/>
          <w:rtl/>
          <w:lang w:bidi="ar-SA"/>
        </w:rPr>
        <w:t xml:space="preserve"> که </w:t>
      </w:r>
      <w:r w:rsidR="00F90B2F" w:rsidRPr="00FB2EE3">
        <w:rPr>
          <w:spacing w:val="0"/>
          <w:rtl/>
          <w:lang w:bidi="ar-SA"/>
        </w:rPr>
        <w:t>ب</w:t>
      </w:r>
      <w:r w:rsidR="004D6B4E" w:rsidRPr="00FB2EE3">
        <w:rPr>
          <w:spacing w:val="0"/>
          <w:rtl/>
          <w:lang w:bidi="ar-SA"/>
        </w:rPr>
        <w:t>ه مرگ می‌</w:t>
      </w:r>
      <w:r w:rsidR="00F90B2F" w:rsidRPr="00FB2EE3">
        <w:rPr>
          <w:spacing w:val="0"/>
          <w:rtl/>
          <w:lang w:bidi="ar-SA"/>
        </w:rPr>
        <w:t>انجامد.</w:t>
      </w:r>
      <w:r w:rsidR="004D6B4E" w:rsidRPr="00FB2EE3">
        <w:rPr>
          <w:spacing w:val="0"/>
          <w:rtl/>
          <w:lang w:bidi="ar-SA"/>
        </w:rPr>
        <w:t xml:space="preserve"> از این‌رو گاه مشاهده می‌شود که افراد سیگاری، در حال سخن گفتن هستند و ناگهان به زمین می‌افتند و می‌میرند و گاه بار سبکی برمی‌دارند، اما قلبشان از کار می‌افتد و می‌میرند. به‌هر حال عوارض استعمال دخانیات، زیاد است و هر چیزی که برای انسان، مضر باشد، حرام است. زیرا الله</w:t>
      </w:r>
      <w:r w:rsidR="004D6B4E" w:rsidRPr="00FB2EE3">
        <w:rPr>
          <w:spacing w:val="0"/>
          <w:lang w:bidi="ar-SA"/>
        </w:rPr>
        <w:sym w:font="AGA Arabesque" w:char="F055"/>
      </w:r>
      <w:r w:rsidR="004D6B4E" w:rsidRPr="00FB2EE3">
        <w:rPr>
          <w:spacing w:val="0"/>
          <w:rtl/>
          <w:lang w:bidi="ar-SA"/>
        </w:rPr>
        <w:t xml:space="preserve"> می‌فرماید:</w:t>
      </w:r>
    </w:p>
    <w:p w:rsidR="006F408E" w:rsidRPr="00FB2EE3" w:rsidRDefault="002A358F" w:rsidP="002A358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تُلُو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أَنفُسَكُم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بِكُم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رَحِيم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٢٩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٢٩</w:t>
      </w:r>
      <w:r w:rsidRPr="00FB2EE3">
        <w:rPr>
          <w:rStyle w:val="Char8"/>
          <w:rtl/>
        </w:rPr>
        <w:t xml:space="preserve">]  </w:t>
      </w:r>
      <w:r w:rsidR="00DB7D88" w:rsidRPr="00FB2EE3">
        <w:rPr>
          <w:rStyle w:val="Char8"/>
          <w:rtl/>
        </w:rPr>
        <w:tab/>
      </w:r>
      <w:r w:rsidR="006F408E" w:rsidRPr="00FB2EE3">
        <w:rPr>
          <w:rStyle w:val="Char8"/>
          <w:rtl/>
        </w:rPr>
        <w:t xml:space="preserve">  </w:t>
      </w:r>
    </w:p>
    <w:p w:rsidR="006F408E" w:rsidRPr="00FB2EE3" w:rsidRDefault="006F408E" w:rsidP="00167AB1">
      <w:pPr>
        <w:pStyle w:val="a2"/>
        <w:rPr>
          <w:rtl/>
          <w:lang w:bidi="ar-SA"/>
        </w:rPr>
      </w:pPr>
      <w:r w:rsidRPr="00FB2EE3">
        <w:rPr>
          <w:rtl/>
          <w:lang w:bidi="ar-SA"/>
        </w:rPr>
        <w:t>و خویشتن را نکشید. به‌درستی که الله به شما مهرورز است.</w:t>
      </w:r>
    </w:p>
    <w:p w:rsidR="004D6B4E" w:rsidRPr="00FB2EE3" w:rsidRDefault="006F408E" w:rsidP="00167AB1">
      <w:pPr>
        <w:rPr>
          <w:spacing w:val="0"/>
          <w:rtl/>
          <w:lang w:bidi="ar-SA"/>
        </w:rPr>
      </w:pPr>
      <w:r w:rsidRPr="00FB2EE3">
        <w:rPr>
          <w:spacing w:val="0"/>
          <w:rtl/>
          <w:lang w:bidi="ar-SA"/>
        </w:rPr>
        <w:t>برای افراد معتاد به دخانی</w:t>
      </w:r>
      <w:r w:rsidR="00F90B2F" w:rsidRPr="00FB2EE3">
        <w:rPr>
          <w:spacing w:val="0"/>
          <w:rtl/>
          <w:lang w:bidi="ar-SA"/>
        </w:rPr>
        <w:t>ات، دشوار است که آن را ترک کنند؛</w:t>
      </w:r>
      <w:r w:rsidRPr="00FB2EE3">
        <w:rPr>
          <w:spacing w:val="0"/>
          <w:rtl/>
          <w:lang w:bidi="ar-SA"/>
        </w:rPr>
        <w:t xml:space="preserve"> حال آن‌که می‌توانند کم‌کم آن را کنار بگذارند و خود را به ترک تدریجی آن عادت دهند و از افراد سیگاری دوری </w:t>
      </w:r>
      <w:r w:rsidR="0019711C" w:rsidRPr="00FB2EE3">
        <w:rPr>
          <w:spacing w:val="0"/>
          <w:rtl/>
          <w:lang w:bidi="ar-SA"/>
        </w:rPr>
        <w:t>نمایند</w:t>
      </w:r>
      <w:r w:rsidRPr="00FB2EE3">
        <w:rPr>
          <w:spacing w:val="0"/>
          <w:rtl/>
          <w:lang w:bidi="ar-SA"/>
        </w:rPr>
        <w:t>. و اگر سیگار را ترک کنند، چه</w:t>
      </w:r>
      <w:r w:rsidR="00F90B2F" w:rsidRPr="00FB2EE3">
        <w:rPr>
          <w:spacing w:val="0"/>
          <w:rtl/>
          <w:lang w:bidi="ar-SA"/>
        </w:rPr>
        <w:t>‌</w:t>
      </w:r>
      <w:r w:rsidRPr="00FB2EE3">
        <w:rPr>
          <w:spacing w:val="0"/>
          <w:rtl/>
          <w:lang w:bidi="ar-SA"/>
        </w:rPr>
        <w:t>بسا پس از مدتی از بوی آن نیز بدشان می‌آید. ترک دخانیات، نیازمند اراده‌ای قوی و ایمانی راستین است.</w:t>
      </w:r>
    </w:p>
    <w:p w:rsidR="001F0694" w:rsidRPr="00FB2EE3" w:rsidRDefault="006F408E" w:rsidP="00B2437A">
      <w:pPr>
        <w:pStyle w:val="PlainText"/>
        <w:ind w:firstLine="420"/>
        <w:rPr>
          <w:rFonts w:hAnsi="AGA Arabesque" w:hint="eastAsia"/>
          <w:spacing w:val="0"/>
          <w:rtl/>
        </w:rPr>
      </w:pPr>
      <w:r w:rsidRPr="00FB2EE3">
        <w:rPr>
          <w:spacing w:val="0"/>
          <w:rtl/>
        </w:rPr>
        <w:t>مثال دوم: یکی از کارهای ناپسندی که بسیا</w:t>
      </w:r>
      <w:r w:rsidR="00F90B2F" w:rsidRPr="00FB2EE3">
        <w:rPr>
          <w:spacing w:val="0"/>
          <w:rtl/>
        </w:rPr>
        <w:t>ری از مردم</w:t>
      </w:r>
      <w:r w:rsidR="0095499B" w:rsidRPr="00FB2EE3">
        <w:rPr>
          <w:spacing w:val="0"/>
          <w:rtl/>
        </w:rPr>
        <w:t xml:space="preserve"> بدان مبتلا شده</w:t>
      </w:r>
      <w:r w:rsidR="00F90B2F" w:rsidRPr="00FB2EE3">
        <w:rPr>
          <w:spacing w:val="0"/>
          <w:rtl/>
        </w:rPr>
        <w:t>‌اند و کنار نهادن این عادت زشت</w:t>
      </w:r>
      <w:r w:rsidR="0095499B" w:rsidRPr="00FB2EE3">
        <w:rPr>
          <w:spacing w:val="0"/>
          <w:rtl/>
        </w:rPr>
        <w:t xml:space="preserve"> برایشان دشوار است، تراشیدن ریش می‌باش</w:t>
      </w:r>
      <w:r w:rsidR="00F90B2F" w:rsidRPr="00FB2EE3">
        <w:rPr>
          <w:spacing w:val="0"/>
          <w:rtl/>
        </w:rPr>
        <w:t>د</w:t>
      </w:r>
      <w:r w:rsidR="00B2437A" w:rsidRPr="00FB2EE3">
        <w:rPr>
          <w:rFonts w:ascii="Times New Roman" w:hAnsi="Times New Roman" w:hint="cs"/>
          <w:spacing w:val="0"/>
          <w:rtl/>
          <w:lang w:bidi="fa-IR"/>
        </w:rPr>
        <w:t>،</w:t>
      </w:r>
      <w:r w:rsidR="007B3BE4" w:rsidRPr="00FB2EE3">
        <w:rPr>
          <w:spacing w:val="0"/>
          <w:rtl/>
        </w:rPr>
        <w:t>حال آن‌که تراشیدن ریش، حرام است؛ زیرا رسول‌الله</w:t>
      </w:r>
      <w:r w:rsidR="007B3BE4" w:rsidRPr="00FB2EE3">
        <w:rPr>
          <w:spacing w:val="0"/>
        </w:rPr>
        <w:sym w:font="AGA Arabesque" w:char="F072"/>
      </w:r>
      <w:r w:rsidR="007B3BE4" w:rsidRPr="00FB2EE3">
        <w:rPr>
          <w:spacing w:val="0"/>
          <w:rtl/>
        </w:rPr>
        <w:t xml:space="preserve"> فرموده است: </w:t>
      </w:r>
      <w:r w:rsidR="007B3BE4" w:rsidRPr="00FB2EE3">
        <w:rPr>
          <w:rStyle w:val="Char1"/>
          <w:spacing w:val="0"/>
          <w:rtl/>
          <w:lang w:bidi="ar-SA"/>
        </w:rPr>
        <w:t>«</w:t>
      </w:r>
      <w:r w:rsidR="0019711C" w:rsidRPr="00FB2EE3">
        <w:rPr>
          <w:rStyle w:val="Char1"/>
          <w:spacing w:val="0"/>
          <w:rtl/>
          <w:lang w:bidi="ar-SA"/>
        </w:rPr>
        <w:t>خَالِفُوا المَجُوسَ خَالِفُوا الْمُشْرِكِينَ وَفِّرُوا اللِّحَى وَحُفُّوا الشَّوَارِبَ»</w:t>
      </w:r>
      <w:r w:rsidR="00F90B2F" w:rsidRPr="00FB2EE3">
        <w:rPr>
          <w:rFonts w:hAnsi="AGA Arabesque"/>
          <w:spacing w:val="0"/>
          <w:rtl/>
        </w:rPr>
        <w:t>؛</w:t>
      </w:r>
      <w:r w:rsidR="00FB2EE3" w:rsidRPr="00FB2EE3">
        <w:rPr>
          <w:rStyle w:val="FootnoteReference"/>
          <w:rFonts w:cs="B Lotus"/>
          <w:spacing w:val="0"/>
          <w:szCs w:val="28"/>
          <w:rtl/>
        </w:rPr>
        <w:t>(</w:t>
      </w:r>
      <w:r w:rsidR="00FB2EE3" w:rsidRPr="00FB2EE3">
        <w:rPr>
          <w:rStyle w:val="FootnoteReference"/>
          <w:rFonts w:cs="B Lotus"/>
          <w:spacing w:val="0"/>
          <w:szCs w:val="28"/>
          <w:rtl/>
        </w:rPr>
        <w:footnoteReference w:id="2"/>
      </w:r>
      <w:r w:rsidR="00FB2EE3" w:rsidRPr="00FB2EE3">
        <w:rPr>
          <w:rStyle w:val="FootnoteReference"/>
          <w:rFonts w:cs="B Lotus"/>
          <w:spacing w:val="0"/>
          <w:szCs w:val="28"/>
          <w:rtl/>
        </w:rPr>
        <w:t>)</w:t>
      </w:r>
      <w:r w:rsidR="000E0502" w:rsidRPr="00FB2EE3">
        <w:rPr>
          <w:rFonts w:hAnsi="AGA Arabesque"/>
          <w:spacing w:val="0"/>
          <w:sz w:val="34"/>
          <w:szCs w:val="34"/>
          <w:rtl/>
        </w:rPr>
        <w:t xml:space="preserve"> </w:t>
      </w:r>
      <w:r w:rsidR="0019711C" w:rsidRPr="00FB2EE3">
        <w:rPr>
          <w:rFonts w:hAnsi="AGA Arabesque"/>
          <w:spacing w:val="0"/>
          <w:rtl/>
        </w:rPr>
        <w:t>یعنی: «</w:t>
      </w:r>
      <w:r w:rsidR="00F90B2F" w:rsidRPr="00FB2EE3">
        <w:rPr>
          <w:rFonts w:hAnsi="AGA Arabesque"/>
          <w:spacing w:val="0"/>
          <w:rtl/>
        </w:rPr>
        <w:t>با مجوسیان و مشرکان مخالفت كنيد؛</w:t>
      </w:r>
      <w:r w:rsidR="0019711C" w:rsidRPr="00FB2EE3">
        <w:rPr>
          <w:rFonts w:hAnsi="AGA Arabesque"/>
          <w:spacing w:val="0"/>
          <w:rtl/>
        </w:rPr>
        <w:t xml:space="preserve"> ريش‌هايتان را بگذاريد وسبيل‌هايتان را كوتاه كنيد</w:t>
      </w:r>
      <w:r w:rsidR="007B3BE4" w:rsidRPr="00FB2EE3">
        <w:rPr>
          <w:rFonts w:hAnsi="AGA Arabesque"/>
          <w:spacing w:val="0"/>
          <w:rtl/>
        </w:rPr>
        <w:t>»</w:t>
      </w:r>
      <w:r w:rsidR="0019711C" w:rsidRPr="00FB2EE3">
        <w:rPr>
          <w:rFonts w:hAnsi="AGA Arabesque"/>
          <w:spacing w:val="0"/>
          <w:rtl/>
        </w:rPr>
        <w:t>.</w:t>
      </w:r>
      <w:r w:rsidR="000E0502" w:rsidRPr="00FB2EE3">
        <w:rPr>
          <w:rFonts w:hAnsi="AGA Arabesque"/>
          <w:spacing w:val="0"/>
          <w:rtl/>
        </w:rPr>
        <w:t xml:space="preserve"> نفسِ بسیاری از مردم، بر آن‌ها غلبه کرده </w:t>
      </w:r>
      <w:r w:rsidR="00E245CC" w:rsidRPr="00FB2EE3">
        <w:rPr>
          <w:rFonts w:hAnsi="AGA Arabesque"/>
          <w:spacing w:val="0"/>
          <w:rtl/>
        </w:rPr>
        <w:t xml:space="preserve">است و از این‌رو </w:t>
      </w:r>
      <w:r w:rsidR="001F0694" w:rsidRPr="00FB2EE3">
        <w:rPr>
          <w:rFonts w:hAnsi="AGA Arabesque"/>
          <w:spacing w:val="0"/>
          <w:rtl/>
        </w:rPr>
        <w:t>ریش‌هایشان را می‌تراشند. نمی‌دانم فایده‌ی تراشیدن ریش چیست؟ اما به‌طور قطع، نتیجه‌اش این است که گناهش روی هم می‌شود تا این‌که ای</w:t>
      </w:r>
      <w:r w:rsidR="00F90B2F" w:rsidRPr="00FB2EE3">
        <w:rPr>
          <w:rFonts w:hAnsi="AGA Arabesque"/>
          <w:spacing w:val="0"/>
          <w:rtl/>
        </w:rPr>
        <w:t xml:space="preserve">مان </w:t>
      </w:r>
      <w:r w:rsidR="00F90B2F" w:rsidRPr="00FB2EE3">
        <w:rPr>
          <w:rFonts w:hAnsi="AGA Arabesque"/>
          <w:spacing w:val="0"/>
          <w:rtl/>
        </w:rPr>
        <w:lastRenderedPageBreak/>
        <w:t>شخص را سست و ضعیف می‌گرداند؛ زیرا اهل سنت و جماعت</w:t>
      </w:r>
      <w:r w:rsidR="001F0694" w:rsidRPr="00FB2EE3">
        <w:rPr>
          <w:rFonts w:hAnsi="AGA Arabesque"/>
          <w:spacing w:val="0"/>
          <w:rtl/>
        </w:rPr>
        <w:t xml:space="preserve"> بر این باورند که گناهان، در ایمان، نقص ایجاد می‌کنند. </w:t>
      </w:r>
      <w:r w:rsidR="00983B6C" w:rsidRPr="00FB2EE3">
        <w:rPr>
          <w:rFonts w:hAnsi="AGA Arabesque"/>
          <w:spacing w:val="0"/>
          <w:rtl/>
        </w:rPr>
        <w:t>لذا دست</w:t>
      </w:r>
      <w:r w:rsidR="00F90B2F" w:rsidRPr="00FB2EE3">
        <w:rPr>
          <w:rFonts w:hAnsi="AGA Arabesque"/>
          <w:spacing w:val="0"/>
          <w:rtl/>
        </w:rPr>
        <w:t>‌آ</w:t>
      </w:r>
      <w:r w:rsidR="00983B6C" w:rsidRPr="00FB2EE3">
        <w:rPr>
          <w:rFonts w:hAnsi="AGA Arabesque"/>
          <w:spacing w:val="0"/>
          <w:rtl/>
        </w:rPr>
        <w:t>ورد کسی که ریش خود را می‌تراشد، معاصی و گناهانی</w:t>
      </w:r>
      <w:r w:rsidR="00F90B2F" w:rsidRPr="00FB2EE3">
        <w:rPr>
          <w:rFonts w:hAnsi="AGA Arabesque"/>
          <w:spacing w:val="0"/>
          <w:rtl/>
        </w:rPr>
        <w:t>‌</w:t>
      </w:r>
      <w:r w:rsidR="00983B6C" w:rsidRPr="00FB2EE3">
        <w:rPr>
          <w:rFonts w:hAnsi="AGA Arabesque"/>
          <w:spacing w:val="0"/>
          <w:rtl/>
        </w:rPr>
        <w:t xml:space="preserve">ست که ایمانش را ضعیف می‌گرداند. ضمن این‌که </w:t>
      </w:r>
      <w:r w:rsidR="001F0694" w:rsidRPr="00FB2EE3">
        <w:rPr>
          <w:rFonts w:hAnsi="AGA Arabesque"/>
          <w:spacing w:val="0"/>
          <w:rtl/>
        </w:rPr>
        <w:t>تراشیدن ریش،</w:t>
      </w:r>
      <w:r w:rsidR="00983B6C" w:rsidRPr="00FB2EE3">
        <w:rPr>
          <w:rFonts w:hAnsi="AGA Arabesque"/>
          <w:spacing w:val="0"/>
          <w:rtl/>
        </w:rPr>
        <w:t xml:space="preserve"> تأثیر مثبتی در شادابی و سلامتی‌اش </w:t>
      </w:r>
      <w:r w:rsidR="001F0694" w:rsidRPr="00FB2EE3">
        <w:rPr>
          <w:rFonts w:hAnsi="AGA Arabesque"/>
          <w:spacing w:val="0"/>
          <w:rtl/>
        </w:rPr>
        <w:t xml:space="preserve">ندارد و </w:t>
      </w:r>
      <w:r w:rsidR="00983B6C" w:rsidRPr="00FB2EE3">
        <w:rPr>
          <w:rFonts w:hAnsi="AGA Arabesque"/>
          <w:spacing w:val="0"/>
          <w:rtl/>
        </w:rPr>
        <w:t xml:space="preserve">بیماری‌ها را از او دور نمی‌کند؛ بلکه به این عمل ناپسند مبتلا شده و گذاشتن ریش، برایش دشوار است. لذا هر انسانی باید برای </w:t>
      </w:r>
      <w:r w:rsidR="00F90B2F" w:rsidRPr="00FB2EE3">
        <w:rPr>
          <w:rFonts w:hAnsi="AGA Arabesque"/>
          <w:spacing w:val="0"/>
          <w:rtl/>
        </w:rPr>
        <w:t>انجام نیکی‌ها و ادای وظایف شرعی</w:t>
      </w:r>
      <w:r w:rsidR="00983B6C" w:rsidRPr="00FB2EE3">
        <w:rPr>
          <w:rFonts w:hAnsi="AGA Arabesque"/>
          <w:spacing w:val="0"/>
          <w:rtl/>
        </w:rPr>
        <w:t xml:space="preserve"> و ترک معاصی، با نفس خویش مجاهدت کند تا جزو مجاهدان راه الله</w:t>
      </w:r>
      <w:r w:rsidR="00983B6C" w:rsidRPr="00FB2EE3">
        <w:rPr>
          <w:rFonts w:hAnsi="AGA Arabesque"/>
          <w:spacing w:val="0"/>
        </w:rPr>
        <w:sym w:font="AGA Arabesque" w:char="F055"/>
      </w:r>
      <w:r w:rsidR="00983B6C" w:rsidRPr="00FB2EE3">
        <w:rPr>
          <w:rFonts w:hAnsi="AGA Arabesque"/>
          <w:spacing w:val="0"/>
          <w:rtl/>
        </w:rPr>
        <w:t xml:space="preserve"> قرار گیرد. الله متعال، پاداش چنین کسانی را بیان نموده و فرموده است:</w:t>
      </w:r>
    </w:p>
    <w:p w:rsidR="00217A92" w:rsidRPr="00FB2EE3" w:rsidRDefault="002A358F" w:rsidP="002A358F">
      <w:pPr>
        <w:pStyle w:val="a1"/>
        <w:rPr>
          <w:spacing w:val="-4"/>
          <w:rtl/>
          <w:lang w:bidi="ar-SA"/>
        </w:rPr>
      </w:pPr>
      <w:r w:rsidRPr="00FB2EE3">
        <w:rPr>
          <w:rFonts w:ascii="KFGQPC Uthman Taha Naskh" w:cs="KFGQPC Uthman Taha Naskh" w:hint="cs"/>
          <w:spacing w:val="-4"/>
          <w:rtl/>
          <w:lang w:bidi="ar-SA"/>
        </w:rPr>
        <w:t>﴿</w:t>
      </w:r>
      <w:r w:rsidRPr="00FB2EE3">
        <w:rPr>
          <w:rFonts w:ascii="KFGQPC Uthmanic Script HAFS" w:hint="eastAsia"/>
          <w:spacing w:val="-4"/>
          <w:rtl/>
          <w:lang w:bidi="ar-SA"/>
        </w:rPr>
        <w:t>وَ</w:t>
      </w:r>
      <w:r w:rsidRPr="00FB2EE3">
        <w:rPr>
          <w:rFonts w:ascii="KFGQPC Uthmanic Script HAFS" w:hint="cs"/>
          <w:spacing w:val="-4"/>
          <w:rtl/>
          <w:lang w:bidi="ar-SA"/>
        </w:rPr>
        <w:t>ٱ</w:t>
      </w:r>
      <w:r w:rsidRPr="00FB2EE3">
        <w:rPr>
          <w:rFonts w:ascii="KFGQPC Uthmanic Script HAFS" w:hint="eastAsia"/>
          <w:spacing w:val="-4"/>
          <w:rtl/>
          <w:lang w:bidi="ar-SA"/>
        </w:rPr>
        <w:t>لَّذِينَ</w:t>
      </w:r>
      <w:r w:rsidRPr="00FB2EE3">
        <w:rPr>
          <w:rFonts w:ascii="KFGQPC Uthmanic Script HAFS"/>
          <w:spacing w:val="-4"/>
          <w:rtl/>
          <w:lang w:bidi="ar-SA"/>
        </w:rPr>
        <w:t xml:space="preserve"> </w:t>
      </w:r>
      <w:r w:rsidRPr="00FB2EE3">
        <w:rPr>
          <w:rFonts w:ascii="KFGQPC Uthmanic Script HAFS" w:hint="eastAsia"/>
          <w:spacing w:val="-4"/>
          <w:rtl/>
          <w:lang w:bidi="ar-SA"/>
        </w:rPr>
        <w:t>جَ</w:t>
      </w:r>
      <w:r w:rsidRPr="00FB2EE3">
        <w:rPr>
          <w:rFonts w:ascii="KFGQPC Uthmanic Script HAFS" w:hint="cs"/>
          <w:spacing w:val="-4"/>
          <w:rtl/>
          <w:lang w:bidi="ar-SA"/>
        </w:rPr>
        <w:t>ٰ</w:t>
      </w:r>
      <w:r w:rsidRPr="00FB2EE3">
        <w:rPr>
          <w:rFonts w:ascii="KFGQPC Uthmanic Script HAFS" w:hint="eastAsia"/>
          <w:spacing w:val="-4"/>
          <w:rtl/>
          <w:lang w:bidi="ar-SA"/>
        </w:rPr>
        <w:t>هَدُواْ</w:t>
      </w:r>
      <w:r w:rsidRPr="00FB2EE3">
        <w:rPr>
          <w:rFonts w:ascii="KFGQPC Uthmanic Script HAFS"/>
          <w:spacing w:val="-4"/>
          <w:rtl/>
          <w:lang w:bidi="ar-SA"/>
        </w:rPr>
        <w:t xml:space="preserve"> </w:t>
      </w:r>
      <w:r w:rsidRPr="00FB2EE3">
        <w:rPr>
          <w:rFonts w:ascii="KFGQPC Uthmanic Script HAFS" w:hint="eastAsia"/>
          <w:spacing w:val="-4"/>
          <w:rtl/>
          <w:lang w:bidi="ar-SA"/>
        </w:rPr>
        <w:t>فِينَا</w:t>
      </w:r>
      <w:r w:rsidRPr="00FB2EE3">
        <w:rPr>
          <w:rFonts w:ascii="KFGQPC Uthmanic Script HAFS"/>
          <w:spacing w:val="-4"/>
          <w:rtl/>
          <w:lang w:bidi="ar-SA"/>
        </w:rPr>
        <w:t xml:space="preserve"> </w:t>
      </w:r>
      <w:r w:rsidRPr="00FB2EE3">
        <w:rPr>
          <w:rFonts w:ascii="KFGQPC Uthmanic Script HAFS" w:hint="eastAsia"/>
          <w:spacing w:val="-4"/>
          <w:rtl/>
          <w:lang w:bidi="ar-SA"/>
        </w:rPr>
        <w:t>لَنَه</w:t>
      </w:r>
      <w:r w:rsidRPr="00FB2EE3">
        <w:rPr>
          <w:rFonts w:ascii="KFGQPC Uthmanic Script HAFS" w:hint="cs"/>
          <w:spacing w:val="-4"/>
          <w:rtl/>
          <w:lang w:bidi="ar-SA"/>
        </w:rPr>
        <w:t>ۡ</w:t>
      </w:r>
      <w:r w:rsidRPr="00FB2EE3">
        <w:rPr>
          <w:rFonts w:ascii="KFGQPC Uthmanic Script HAFS" w:hint="eastAsia"/>
          <w:spacing w:val="-4"/>
          <w:rtl/>
          <w:lang w:bidi="ar-SA"/>
        </w:rPr>
        <w:t>دِيَنَّهُم</w:t>
      </w:r>
      <w:r w:rsidRPr="00FB2EE3">
        <w:rPr>
          <w:rFonts w:ascii="KFGQPC Uthmanic Script HAFS" w:hint="cs"/>
          <w:spacing w:val="-4"/>
          <w:rtl/>
          <w:lang w:bidi="ar-SA"/>
        </w:rPr>
        <w:t>ۡ</w:t>
      </w:r>
      <w:r w:rsidRPr="00FB2EE3">
        <w:rPr>
          <w:rFonts w:ascii="KFGQPC Uthmanic Script HAFS"/>
          <w:spacing w:val="-4"/>
          <w:rtl/>
          <w:lang w:bidi="ar-SA"/>
        </w:rPr>
        <w:t xml:space="preserve"> </w:t>
      </w:r>
      <w:r w:rsidRPr="00FB2EE3">
        <w:rPr>
          <w:rFonts w:ascii="KFGQPC Uthmanic Script HAFS" w:hint="eastAsia"/>
          <w:spacing w:val="-4"/>
          <w:rtl/>
          <w:lang w:bidi="ar-SA"/>
        </w:rPr>
        <w:t>سُبُلَنَا</w:t>
      </w:r>
      <w:r w:rsidRPr="00FB2EE3">
        <w:rPr>
          <w:rFonts w:ascii="KFGQPC Uthmanic Script HAFS" w:hint="cs"/>
          <w:spacing w:val="-4"/>
          <w:rtl/>
          <w:lang w:bidi="ar-SA"/>
        </w:rPr>
        <w:t>ۚ</w:t>
      </w:r>
      <w:r w:rsidRPr="00FB2EE3">
        <w:rPr>
          <w:rFonts w:ascii="KFGQPC Uthmanic Script HAFS"/>
          <w:spacing w:val="-4"/>
          <w:rtl/>
          <w:lang w:bidi="ar-SA"/>
        </w:rPr>
        <w:t xml:space="preserve"> </w:t>
      </w:r>
      <w:r w:rsidRPr="00FB2EE3">
        <w:rPr>
          <w:rFonts w:ascii="KFGQPC Uthmanic Script HAFS" w:hint="eastAsia"/>
          <w:spacing w:val="-4"/>
          <w:rtl/>
          <w:lang w:bidi="ar-SA"/>
        </w:rPr>
        <w:t>وَإِنَّ</w:t>
      </w:r>
      <w:r w:rsidRPr="00FB2EE3">
        <w:rPr>
          <w:rFonts w:ascii="KFGQPC Uthmanic Script HAFS"/>
          <w:spacing w:val="-4"/>
          <w:rtl/>
          <w:lang w:bidi="ar-SA"/>
        </w:rPr>
        <w:t xml:space="preserve"> </w:t>
      </w:r>
      <w:r w:rsidRPr="00FB2EE3">
        <w:rPr>
          <w:rFonts w:ascii="KFGQPC Uthmanic Script HAFS" w:hint="cs"/>
          <w:spacing w:val="-4"/>
          <w:rtl/>
          <w:lang w:bidi="ar-SA"/>
        </w:rPr>
        <w:t>ٱ</w:t>
      </w:r>
      <w:r w:rsidRPr="00FB2EE3">
        <w:rPr>
          <w:rFonts w:ascii="KFGQPC Uthmanic Script HAFS" w:hint="eastAsia"/>
          <w:spacing w:val="-4"/>
          <w:rtl/>
          <w:lang w:bidi="ar-SA"/>
        </w:rPr>
        <w:t>للَّهَ</w:t>
      </w:r>
      <w:r w:rsidRPr="00FB2EE3">
        <w:rPr>
          <w:rFonts w:ascii="KFGQPC Uthmanic Script HAFS"/>
          <w:spacing w:val="-4"/>
          <w:rtl/>
          <w:lang w:bidi="ar-SA"/>
        </w:rPr>
        <w:t xml:space="preserve"> </w:t>
      </w:r>
      <w:r w:rsidRPr="00FB2EE3">
        <w:rPr>
          <w:rFonts w:ascii="KFGQPC Uthmanic Script HAFS" w:hint="eastAsia"/>
          <w:spacing w:val="-4"/>
          <w:rtl/>
          <w:lang w:bidi="ar-SA"/>
        </w:rPr>
        <w:t>لَمَعَ</w:t>
      </w:r>
      <w:r w:rsidRPr="00FB2EE3">
        <w:rPr>
          <w:rFonts w:ascii="KFGQPC Uthmanic Script HAFS"/>
          <w:spacing w:val="-4"/>
          <w:rtl/>
          <w:lang w:bidi="ar-SA"/>
        </w:rPr>
        <w:t xml:space="preserve"> </w:t>
      </w:r>
      <w:r w:rsidRPr="00FB2EE3">
        <w:rPr>
          <w:rFonts w:ascii="KFGQPC Uthmanic Script HAFS" w:hint="cs"/>
          <w:spacing w:val="-4"/>
          <w:rtl/>
          <w:lang w:bidi="ar-SA"/>
        </w:rPr>
        <w:t>ٱ</w:t>
      </w:r>
      <w:r w:rsidRPr="00FB2EE3">
        <w:rPr>
          <w:rFonts w:ascii="KFGQPC Uthmanic Script HAFS" w:hint="eastAsia"/>
          <w:spacing w:val="-4"/>
          <w:rtl/>
          <w:lang w:bidi="ar-SA"/>
        </w:rPr>
        <w:t>ل</w:t>
      </w:r>
      <w:r w:rsidRPr="00FB2EE3">
        <w:rPr>
          <w:rFonts w:ascii="KFGQPC Uthmanic Script HAFS" w:hint="cs"/>
          <w:spacing w:val="-4"/>
          <w:rtl/>
          <w:lang w:bidi="ar-SA"/>
        </w:rPr>
        <w:t>ۡ</w:t>
      </w:r>
      <w:r w:rsidRPr="00FB2EE3">
        <w:rPr>
          <w:rFonts w:ascii="KFGQPC Uthmanic Script HAFS" w:hint="eastAsia"/>
          <w:spacing w:val="-4"/>
          <w:rtl/>
          <w:lang w:bidi="ar-SA"/>
        </w:rPr>
        <w:t>مُح</w:t>
      </w:r>
      <w:r w:rsidRPr="00FB2EE3">
        <w:rPr>
          <w:rFonts w:ascii="KFGQPC Uthmanic Script HAFS" w:hint="cs"/>
          <w:spacing w:val="-4"/>
          <w:rtl/>
          <w:lang w:bidi="ar-SA"/>
        </w:rPr>
        <w:t>ۡ</w:t>
      </w:r>
      <w:r w:rsidRPr="00FB2EE3">
        <w:rPr>
          <w:rFonts w:ascii="KFGQPC Uthmanic Script HAFS" w:hint="eastAsia"/>
          <w:spacing w:val="-4"/>
          <w:rtl/>
          <w:lang w:bidi="ar-SA"/>
        </w:rPr>
        <w:t>سِنِينَ</w:t>
      </w:r>
      <w:r w:rsidRPr="00FB2EE3">
        <w:rPr>
          <w:rFonts w:ascii="KFGQPC Uthmanic Script HAFS"/>
          <w:spacing w:val="-4"/>
          <w:rtl/>
          <w:lang w:bidi="ar-SA"/>
        </w:rPr>
        <w:t xml:space="preserve"> </w:t>
      </w:r>
      <w:r w:rsidRPr="00FB2EE3">
        <w:rPr>
          <w:rFonts w:ascii="KFGQPC Uthmanic Script HAFS" w:hint="cs"/>
          <w:spacing w:val="-4"/>
          <w:rtl/>
          <w:lang w:bidi="ar-SA"/>
        </w:rPr>
        <w:t>٦٩</w:t>
      </w:r>
      <w:r w:rsidRPr="00FB2EE3">
        <w:rPr>
          <w:rFonts w:ascii="KFGQPC Uthman Taha Naskh" w:cs="KFGQPC Uthman Taha Naskh" w:hint="cs"/>
          <w:spacing w:val="-4"/>
          <w:rtl/>
          <w:lang w:bidi="ar-SA"/>
        </w:rPr>
        <w:t>﴾</w:t>
      </w:r>
      <w:r w:rsidR="00FB2EE3">
        <w:rPr>
          <w:rFonts w:ascii="KFGQPC Uthman Taha Naskh" w:cs="KFGQPC Uthman Taha Naskh" w:hint="cs"/>
          <w:spacing w:val="-4"/>
          <w:rtl/>
        </w:rPr>
        <w:t xml:space="preserve"> </w:t>
      </w:r>
      <w:r w:rsidRPr="00FB2EE3">
        <w:rPr>
          <w:rStyle w:val="Char8"/>
          <w:rFonts w:hint="cs"/>
          <w:spacing w:val="-4"/>
          <w:rtl/>
        </w:rPr>
        <w:tab/>
      </w:r>
      <w:r w:rsidRPr="00FB2EE3">
        <w:rPr>
          <w:rStyle w:val="Char8"/>
          <w:spacing w:val="-4"/>
          <w:rtl/>
        </w:rPr>
        <w:t>[</w:t>
      </w:r>
      <w:r w:rsidRPr="00FB2EE3">
        <w:rPr>
          <w:rStyle w:val="Char8"/>
          <w:rFonts w:hint="eastAsia"/>
          <w:spacing w:val="-4"/>
          <w:rtl/>
        </w:rPr>
        <w:t>العنكبوت</w:t>
      </w:r>
      <w:r w:rsidRPr="00FB2EE3">
        <w:rPr>
          <w:rStyle w:val="Char8"/>
          <w:spacing w:val="-4"/>
          <w:rtl/>
        </w:rPr>
        <w:t xml:space="preserve">: </w:t>
      </w:r>
      <w:r w:rsidRPr="00FB2EE3">
        <w:rPr>
          <w:rStyle w:val="Char8"/>
          <w:rFonts w:hint="cs"/>
          <w:spacing w:val="-4"/>
          <w:rtl/>
        </w:rPr>
        <w:t>٦٩</w:t>
      </w:r>
      <w:r w:rsidRPr="00FB2EE3">
        <w:rPr>
          <w:rStyle w:val="Char8"/>
          <w:spacing w:val="-4"/>
          <w:rtl/>
        </w:rPr>
        <w:t>]</w:t>
      </w:r>
      <w:r w:rsidRPr="00FB2EE3">
        <w:rPr>
          <w:rFonts w:ascii="KFGQPC Uthman Taha Naskh" w:cs="KFGQPC Uthman Taha Naskh"/>
          <w:spacing w:val="-4"/>
          <w:rtl/>
          <w:lang w:bidi="ar-SA"/>
        </w:rPr>
        <w:t xml:space="preserve">  </w:t>
      </w:r>
      <w:r w:rsidR="00DB7D88" w:rsidRPr="00FB2EE3">
        <w:rPr>
          <w:spacing w:val="-4"/>
          <w:rtl/>
          <w:lang w:bidi="ar-SA"/>
        </w:rPr>
        <w:tab/>
      </w:r>
    </w:p>
    <w:p w:rsidR="00217A92" w:rsidRPr="00FB2EE3" w:rsidRDefault="00217A92" w:rsidP="00167AB1">
      <w:pPr>
        <w:pStyle w:val="a2"/>
        <w:rPr>
          <w:rtl/>
          <w:lang w:bidi="ar-SA"/>
        </w:rPr>
      </w:pPr>
      <w:r w:rsidRPr="00FB2EE3">
        <w:rPr>
          <w:rtl/>
          <w:lang w:bidi="ar-SA"/>
        </w:rPr>
        <w:t>و کسانی که در راه ما مجاهدت کنند، به‌طور قطع به راه‌های خویش هدایتشان می‌کنیم. و بی‌گمان الله، با نیکوکاران است.</w:t>
      </w:r>
    </w:p>
    <w:p w:rsidR="00217A92" w:rsidRPr="00FB2EE3" w:rsidRDefault="00217A92" w:rsidP="00167AB1">
      <w:pPr>
        <w:rPr>
          <w:spacing w:val="0"/>
          <w:rtl/>
          <w:lang w:bidi="ar-SA"/>
        </w:rPr>
      </w:pPr>
      <w:r w:rsidRPr="00FB2EE3">
        <w:rPr>
          <w:spacing w:val="0"/>
          <w:rtl/>
          <w:lang w:bidi="ar-SA"/>
        </w:rPr>
        <w:t>اما سایر مجاهدت</w:t>
      </w:r>
      <w:r w:rsidR="00424721" w:rsidRPr="00FB2EE3">
        <w:rPr>
          <w:spacing w:val="0"/>
          <w:rtl/>
          <w:lang w:bidi="ar-SA"/>
        </w:rPr>
        <w:t>‌ها بر دو گونه است: جهاد به‌وسیله‌ی علم و بیان حقیقت؛ و ج</w:t>
      </w:r>
      <w:r w:rsidRPr="00FB2EE3">
        <w:rPr>
          <w:spacing w:val="0"/>
          <w:rtl/>
          <w:lang w:bidi="ar-SA"/>
        </w:rPr>
        <w:t>هاد</w:t>
      </w:r>
      <w:r w:rsidR="00424721" w:rsidRPr="00FB2EE3">
        <w:rPr>
          <w:spacing w:val="0"/>
          <w:rtl/>
          <w:lang w:bidi="ar-SA"/>
        </w:rPr>
        <w:t xml:space="preserve"> مسلحانه</w:t>
      </w:r>
      <w:r w:rsidRPr="00FB2EE3">
        <w:rPr>
          <w:spacing w:val="0"/>
          <w:rtl/>
          <w:lang w:bidi="ar-SA"/>
        </w:rPr>
        <w:t>.</w:t>
      </w:r>
    </w:p>
    <w:p w:rsidR="00217A92" w:rsidRPr="00FB2EE3" w:rsidRDefault="00047BD0" w:rsidP="00167AB1">
      <w:pPr>
        <w:rPr>
          <w:spacing w:val="0"/>
          <w:rtl/>
          <w:lang w:bidi="ar-SA"/>
        </w:rPr>
      </w:pPr>
      <w:r w:rsidRPr="00FB2EE3">
        <w:rPr>
          <w:spacing w:val="0"/>
          <w:rtl/>
          <w:lang w:bidi="ar-SA"/>
        </w:rPr>
        <w:t>در نوع اول با کسانی جهاد می‌کنیم که در حقیقت، مسلمان نیستند و فقط نام اسلام را با خود یدک می‌کشند؛ مانند منافقان و آن دسته از اهل بدعت که مرتکب اعمالی می‌‌شوند که آن‌ها را از دایره‌ی اسلام خارج می‌کند؛ ولی در هر ص</w:t>
      </w:r>
      <w:r w:rsidR="003D7404" w:rsidRPr="00FB2EE3">
        <w:rPr>
          <w:spacing w:val="0"/>
          <w:rtl/>
          <w:lang w:bidi="ar-SA"/>
        </w:rPr>
        <w:t>ورت، مدعی اسلام و مسلمانی هستند و بدان سبب که تظا</w:t>
      </w:r>
      <w:r w:rsidR="00F90B2F" w:rsidRPr="00FB2EE3">
        <w:rPr>
          <w:spacing w:val="0"/>
          <w:rtl/>
          <w:lang w:bidi="ar-SA"/>
        </w:rPr>
        <w:t>ه</w:t>
      </w:r>
      <w:r w:rsidR="003D7404" w:rsidRPr="00FB2EE3">
        <w:rPr>
          <w:spacing w:val="0"/>
          <w:rtl/>
          <w:lang w:bidi="ar-SA"/>
        </w:rPr>
        <w:t>ر به اسلام می‌کنند،</w:t>
      </w:r>
      <w:r w:rsidRPr="00FB2EE3">
        <w:rPr>
          <w:spacing w:val="0"/>
          <w:rtl/>
          <w:lang w:bidi="ar-SA"/>
        </w:rPr>
        <w:t xml:space="preserve"> امکان جهاد مسلحانه با چنین کسانی وجو</w:t>
      </w:r>
      <w:r w:rsidR="003D7404" w:rsidRPr="00FB2EE3">
        <w:rPr>
          <w:spacing w:val="0"/>
          <w:rtl/>
          <w:lang w:bidi="ar-SA"/>
        </w:rPr>
        <w:t>د ندارد</w:t>
      </w:r>
      <w:r w:rsidRPr="00FB2EE3">
        <w:rPr>
          <w:spacing w:val="0"/>
          <w:rtl/>
          <w:lang w:bidi="ar-SA"/>
        </w:rPr>
        <w:t>؛ اما به‌وسیله‌ی علم و با بیان حقیقت، با آن‌ها جهاد می‌کنیم. الله</w:t>
      </w:r>
      <w:r w:rsidRPr="00FB2EE3">
        <w:rPr>
          <w:spacing w:val="0"/>
          <w:lang w:bidi="ar-SA"/>
        </w:rPr>
        <w:sym w:font="AGA Arabesque" w:char="F059"/>
      </w:r>
      <w:r w:rsidRPr="00FB2EE3">
        <w:rPr>
          <w:spacing w:val="0"/>
          <w:rtl/>
          <w:lang w:bidi="ar-SA"/>
        </w:rPr>
        <w:t xml:space="preserve"> می‌فرماید:</w:t>
      </w:r>
    </w:p>
    <w:p w:rsidR="003D7404" w:rsidRPr="00FB2EE3" w:rsidRDefault="00263E38" w:rsidP="00263E3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لنَّبِيُّ</w:t>
      </w:r>
      <w:r w:rsidRPr="00FB2EE3">
        <w:rPr>
          <w:rFonts w:ascii="KFGQPC Uthmanic Script HAFS"/>
          <w:rtl/>
          <w:lang w:bidi="ar-SA"/>
        </w:rPr>
        <w:t xml:space="preserve"> </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هِدِ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كُفَّارَ</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فِقِينَ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غ</w:t>
      </w:r>
      <w:r w:rsidRPr="00FB2EE3">
        <w:rPr>
          <w:rFonts w:ascii="KFGQPC Uthmanic Script HAFS" w:hint="cs"/>
          <w:rtl/>
          <w:lang w:bidi="ar-SA"/>
        </w:rPr>
        <w:t>ۡ</w:t>
      </w:r>
      <w:r w:rsidRPr="00FB2EE3">
        <w:rPr>
          <w:rFonts w:ascii="KFGQPC Uthmanic Script HAFS" w:hint="eastAsia"/>
          <w:rtl/>
          <w:lang w:bidi="ar-SA"/>
        </w:rPr>
        <w:t>لُظ</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وَمَأ</w:t>
      </w:r>
      <w:r w:rsidRPr="00FB2EE3">
        <w:rPr>
          <w:rFonts w:ascii="KFGQPC Uthmanic Script HAFS" w:hint="cs"/>
          <w:rtl/>
          <w:lang w:bidi="ar-SA"/>
        </w:rPr>
        <w:t>ۡ</w:t>
      </w:r>
      <w:r w:rsidRPr="00FB2EE3">
        <w:rPr>
          <w:rFonts w:ascii="KFGQPC Uthmanic Script HAFS" w:hint="eastAsia"/>
          <w:rtl/>
          <w:lang w:bidi="ar-SA"/>
        </w:rPr>
        <w:t>وَى</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جَهَنَّمُ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وَبِئ</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مَصِيرُ</w:t>
      </w:r>
      <w:r w:rsidRPr="00FB2EE3">
        <w:rPr>
          <w:rFonts w:ascii="KFGQPC Uthmanic Script HAFS"/>
          <w:rtl/>
          <w:lang w:bidi="ar-SA"/>
        </w:rPr>
        <w:t xml:space="preserve"> </w:t>
      </w:r>
      <w:r w:rsidRPr="00FB2EE3">
        <w:rPr>
          <w:rFonts w:ascii="KFGQPC Uthmanic Script HAFS" w:hint="cs"/>
          <w:rtl/>
          <w:lang w:bidi="ar-SA"/>
        </w:rPr>
        <w:t>٧٣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٧٣</w:t>
      </w:r>
      <w:r w:rsidRPr="00FB2EE3">
        <w:rPr>
          <w:rStyle w:val="Char8"/>
          <w:rtl/>
        </w:rPr>
        <w:t xml:space="preserve">]  </w:t>
      </w:r>
      <w:r w:rsidR="00DB7D88" w:rsidRPr="00FB2EE3">
        <w:rPr>
          <w:rStyle w:val="Char8"/>
          <w:rtl/>
        </w:rPr>
        <w:tab/>
      </w:r>
    </w:p>
    <w:p w:rsidR="003D7404" w:rsidRPr="00FB2EE3" w:rsidRDefault="003D7404" w:rsidP="00167AB1">
      <w:pPr>
        <w:pStyle w:val="a2"/>
        <w:rPr>
          <w:rtl/>
          <w:lang w:bidi="ar-SA"/>
        </w:rPr>
      </w:pPr>
      <w:r w:rsidRPr="00FB2EE3">
        <w:rPr>
          <w:rtl/>
          <w:lang w:bidi="ar-SA"/>
        </w:rPr>
        <w:t>ای پیامبر! با کافران و منافقان جهاد کن و بر آنان سخت بگیر. و جایگا</w:t>
      </w:r>
      <w:r w:rsidR="00F90B2F" w:rsidRPr="00FB2EE3">
        <w:rPr>
          <w:rtl/>
          <w:lang w:bidi="ar-SA"/>
        </w:rPr>
        <w:t>هشان دوزخ است؛ و چه بد جایگاهی‌</w:t>
      </w:r>
      <w:r w:rsidRPr="00FB2EE3">
        <w:rPr>
          <w:rtl/>
          <w:lang w:bidi="ar-SA"/>
        </w:rPr>
        <w:t>ست!</w:t>
      </w:r>
    </w:p>
    <w:p w:rsidR="003D7404" w:rsidRPr="00FB2EE3" w:rsidRDefault="003D7404" w:rsidP="00167AB1">
      <w:pPr>
        <w:rPr>
          <w:spacing w:val="0"/>
          <w:rtl/>
          <w:lang w:bidi="ar-SA"/>
        </w:rPr>
      </w:pPr>
      <w:r w:rsidRPr="00FB2EE3">
        <w:rPr>
          <w:spacing w:val="0"/>
          <w:rtl/>
          <w:lang w:bidi="ar-SA"/>
        </w:rPr>
        <w:t>جهاد با کافران، به‌وسیله‌ی اسلحه می‌باشد و جهاد با منافق</w:t>
      </w:r>
      <w:r w:rsidR="00F90B2F" w:rsidRPr="00FB2EE3">
        <w:rPr>
          <w:spacing w:val="0"/>
          <w:rtl/>
          <w:lang w:bidi="ar-SA"/>
        </w:rPr>
        <w:t>ان، به‌وسیله‌ی علم و بیان حقیقت؛</w:t>
      </w:r>
      <w:r w:rsidRPr="00FB2EE3">
        <w:rPr>
          <w:spacing w:val="0"/>
          <w:rtl/>
          <w:lang w:bidi="ar-SA"/>
        </w:rPr>
        <w:t xml:space="preserve"> از این‌رو پیامبر</w:t>
      </w:r>
      <w:r w:rsidRPr="00FB2EE3">
        <w:rPr>
          <w:spacing w:val="0"/>
          <w:lang w:bidi="ar-SA"/>
        </w:rPr>
        <w:sym w:font="AGA Arabesque" w:char="F072"/>
      </w:r>
      <w:r w:rsidRPr="00FB2EE3">
        <w:rPr>
          <w:spacing w:val="0"/>
          <w:rtl/>
          <w:lang w:bidi="ar-SA"/>
        </w:rPr>
        <w:t xml:space="preserve"> با آن‌که منافقان را می‌شناخت، اما هیچ‌گاه آنان را نکشت و با آن‌ها برخورد مسلحانه نکرد؛ حتی زمانی که از او اجازه خواستند تا </w:t>
      </w:r>
      <w:r w:rsidRPr="00FB2EE3">
        <w:rPr>
          <w:spacing w:val="0"/>
          <w:rtl/>
          <w:lang w:bidi="ar-SA"/>
        </w:rPr>
        <w:lastRenderedPageBreak/>
        <w:t xml:space="preserve">منافقان را بکشند، فرمود: </w:t>
      </w:r>
      <w:r w:rsidRPr="00FB2EE3">
        <w:rPr>
          <w:rStyle w:val="Char1"/>
          <w:spacing w:val="0"/>
          <w:rtl/>
          <w:lang w:bidi="ar-SA"/>
        </w:rPr>
        <w:t>«</w:t>
      </w:r>
      <w:r w:rsidRPr="00FB2EE3">
        <w:rPr>
          <w:rStyle w:val="Char1"/>
          <w:rFonts w:eastAsia="MS Mincho"/>
          <w:spacing w:val="0"/>
          <w:rtl/>
          <w:lang w:bidi="ar-SA"/>
        </w:rPr>
        <w:t>لا، يَتَحَدَّثُ النَّاسُ بِأَنَّ محمَّدًايَقْتُلُ أَصْحَابَهُ</w:t>
      </w:r>
      <w:r w:rsidRPr="00FB2EE3">
        <w:rPr>
          <w:rStyle w:val="Char1"/>
          <w:spacing w:val="0"/>
          <w:rtl/>
          <w:lang w:bidi="ar-SA"/>
        </w:rPr>
        <w:t>»</w:t>
      </w:r>
      <w:r w:rsidR="00F90B2F"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
      </w:r>
      <w:r w:rsidR="00FB2EE3" w:rsidRPr="00FB2EE3">
        <w:rPr>
          <w:rStyle w:val="FootnoteReference"/>
          <w:rFonts w:cs="B Lotus"/>
          <w:spacing w:val="0"/>
          <w:szCs w:val="28"/>
          <w:rtl/>
          <w:lang w:bidi="ar-SA"/>
        </w:rPr>
        <w:t>)</w:t>
      </w:r>
      <w:r w:rsidRPr="00FB2EE3">
        <w:rPr>
          <w:spacing w:val="0"/>
          <w:rtl/>
          <w:lang w:bidi="ar-SA"/>
        </w:rPr>
        <w:t xml:space="preserve"> یعنی: «خیر؛ آن‌گاه مردم خواهند گفت که محمد، یارانش را به‌قتل می‌رساند».</w:t>
      </w:r>
    </w:p>
    <w:p w:rsidR="00E42BC0" w:rsidRPr="00FB2EE3" w:rsidRDefault="00E42BC0" w:rsidP="00167AB1">
      <w:pPr>
        <w:rPr>
          <w:spacing w:val="0"/>
          <w:rtl/>
          <w:lang w:bidi="ar-SA"/>
        </w:rPr>
      </w:pPr>
      <w:r w:rsidRPr="00FB2EE3">
        <w:rPr>
          <w:spacing w:val="0"/>
          <w:rtl/>
          <w:lang w:bidi="ar-SA"/>
        </w:rPr>
        <w:t>هم‌چنین با آن دسته از اهل بدعت که نام اسلام را یدک می‌کشند، جهاد مسلحانه نمی‌کنیم؛ بلکه کارزار ما با آنان، به‌وسیله‌ی علم و روشن‌</w:t>
      </w:r>
      <w:r w:rsidR="00F90B2F" w:rsidRPr="00FB2EE3">
        <w:rPr>
          <w:spacing w:val="0"/>
          <w:rtl/>
          <w:lang w:bidi="ar-SA"/>
        </w:rPr>
        <w:t>گری‌ست. لذا این وظیفه</w:t>
      </w:r>
      <w:r w:rsidRPr="00FB2EE3">
        <w:rPr>
          <w:spacing w:val="0"/>
          <w:rtl/>
          <w:lang w:bidi="ar-SA"/>
        </w:rPr>
        <w:t xml:space="preserve"> فراروی جوانان</w:t>
      </w:r>
      <w:r w:rsidR="00610235" w:rsidRPr="00FB2EE3">
        <w:rPr>
          <w:spacing w:val="0"/>
          <w:rtl/>
          <w:lang w:bidi="ar-SA"/>
        </w:rPr>
        <w:t xml:space="preserve"> امت اسلامی قرار می‌گیرد که در راستای کسب علم و دانشی ژرف و ریشه‌دار، گام بردارند؛ نه این‌که به فراگیری</w:t>
      </w:r>
      <w:r w:rsidR="00F90B2F" w:rsidRPr="00FB2EE3">
        <w:rPr>
          <w:spacing w:val="0"/>
          <w:rtl/>
          <w:lang w:bidi="ar-SA"/>
        </w:rPr>
        <w:t>ِ</w:t>
      </w:r>
      <w:r w:rsidR="00610235" w:rsidRPr="00FB2EE3">
        <w:rPr>
          <w:spacing w:val="0"/>
          <w:rtl/>
          <w:lang w:bidi="ar-SA"/>
        </w:rPr>
        <w:t xml:space="preserve"> سطحی و قشری</w:t>
      </w:r>
      <w:r w:rsidR="00F90B2F" w:rsidRPr="00FB2EE3">
        <w:rPr>
          <w:spacing w:val="0"/>
          <w:rtl/>
          <w:lang w:bidi="ar-SA"/>
        </w:rPr>
        <w:t>ِ</w:t>
      </w:r>
      <w:r w:rsidR="00610235" w:rsidRPr="00FB2EE3">
        <w:rPr>
          <w:spacing w:val="0"/>
          <w:rtl/>
          <w:lang w:bidi="ar-SA"/>
        </w:rPr>
        <w:t xml:space="preserve"> علوم اسلامی بسنده نمایند. متأسفانه در بسیاری از مراکز آموزشی، به‌ صورتی سطحی و به‌گونه‌ای به تحصیل علم می‌پردازند که در ذهن، رسوخ پیدا نمی</w:t>
      </w:r>
      <w:r w:rsidR="00F90B2F" w:rsidRPr="00FB2EE3">
        <w:rPr>
          <w:spacing w:val="0"/>
          <w:rtl/>
          <w:lang w:bidi="ar-SA"/>
        </w:rPr>
        <w:t>‌کند و هدف، کسب مدرک است؛</w:t>
      </w:r>
      <w:r w:rsidR="00595DE2" w:rsidRPr="00FB2EE3">
        <w:rPr>
          <w:spacing w:val="0"/>
          <w:rtl/>
          <w:lang w:bidi="ar-SA"/>
        </w:rPr>
        <w:t xml:space="preserve"> نه تحصیل علم. علم راستین، دانشی</w:t>
      </w:r>
      <w:r w:rsidR="00F90B2F" w:rsidRPr="00FB2EE3">
        <w:rPr>
          <w:spacing w:val="0"/>
          <w:rtl/>
          <w:lang w:bidi="ar-SA"/>
        </w:rPr>
        <w:t xml:space="preserve">‌ست که در قلب، ریشه </w:t>
      </w:r>
      <w:r w:rsidR="00595DE2" w:rsidRPr="00FB2EE3">
        <w:rPr>
          <w:spacing w:val="0"/>
          <w:rtl/>
          <w:lang w:bidi="ar-SA"/>
        </w:rPr>
        <w:t>د</w:t>
      </w:r>
      <w:r w:rsidR="00F90B2F" w:rsidRPr="00FB2EE3">
        <w:rPr>
          <w:spacing w:val="0"/>
          <w:rtl/>
          <w:lang w:bidi="ar-SA"/>
        </w:rPr>
        <w:t>واند</w:t>
      </w:r>
      <w:r w:rsidR="00595DE2" w:rsidRPr="00FB2EE3">
        <w:rPr>
          <w:spacing w:val="0"/>
          <w:rtl/>
          <w:lang w:bidi="ar-SA"/>
        </w:rPr>
        <w:t xml:space="preserve"> و همه‌ی وجود انسان را بگیرد تا وقتی با مسأله‌ای روبه‌رو می‌شود، بتواند بر اساس دل</w:t>
      </w:r>
      <w:r w:rsidR="00F90B2F" w:rsidRPr="00FB2EE3">
        <w:rPr>
          <w:spacing w:val="0"/>
          <w:rtl/>
          <w:lang w:bidi="ar-SA"/>
        </w:rPr>
        <w:t>ایل کتاب و سنت</w:t>
      </w:r>
      <w:r w:rsidR="00595DE2" w:rsidRPr="00FB2EE3">
        <w:rPr>
          <w:spacing w:val="0"/>
          <w:rtl/>
          <w:lang w:bidi="ar-SA"/>
        </w:rPr>
        <w:t xml:space="preserve"> و قیاس صحیح، به کُنه آن پی ببرد و آن را دریابد.</w:t>
      </w:r>
    </w:p>
    <w:p w:rsidR="00595DE2" w:rsidRPr="00FB2EE3" w:rsidRDefault="00F90B2F" w:rsidP="00167AB1">
      <w:pPr>
        <w:rPr>
          <w:spacing w:val="0"/>
          <w:rtl/>
          <w:lang w:bidi="ar-SA"/>
        </w:rPr>
      </w:pPr>
      <w:r w:rsidRPr="00FB2EE3">
        <w:rPr>
          <w:spacing w:val="0"/>
          <w:rtl/>
          <w:lang w:bidi="ar-SA"/>
        </w:rPr>
        <w:t>مردم، امروزه</w:t>
      </w:r>
      <w:r w:rsidR="00595DE2" w:rsidRPr="00FB2EE3">
        <w:rPr>
          <w:spacing w:val="0"/>
          <w:rtl/>
          <w:lang w:bidi="ar-SA"/>
        </w:rPr>
        <w:t xml:space="preserve"> نیازمند چنین دانشی هستند؛ زیرا بدعت‌ها روز به روز افزایش می‌یابد؛ حال آن‌که </w:t>
      </w:r>
      <w:r w:rsidR="00D400B5" w:rsidRPr="00FB2EE3">
        <w:rPr>
          <w:spacing w:val="0"/>
          <w:rtl/>
          <w:lang w:bidi="ar-SA"/>
        </w:rPr>
        <w:t>قبلاً</w:t>
      </w:r>
      <w:r w:rsidRPr="00FB2EE3">
        <w:rPr>
          <w:spacing w:val="0"/>
          <w:rtl/>
          <w:lang w:bidi="ar-SA"/>
        </w:rPr>
        <w:t xml:space="preserve"> کم‌تر بدعتی در این سرزمین</w:t>
      </w:r>
      <w:r w:rsidR="00595DE2" w:rsidRPr="00FB2EE3">
        <w:rPr>
          <w:spacing w:val="0"/>
          <w:rtl/>
          <w:lang w:bidi="ar-SA"/>
        </w:rPr>
        <w:t xml:space="preserve"> دیده می‌شد. رفت و آمدهایی که به این‌جا انجام می‌شود یا همین‌که برخی از </w:t>
      </w:r>
      <w:r w:rsidR="00D400B5" w:rsidRPr="00FB2EE3">
        <w:rPr>
          <w:spacing w:val="0"/>
          <w:rtl/>
          <w:lang w:bidi="ar-SA"/>
        </w:rPr>
        <w:t>این‌جا</w:t>
      </w:r>
      <w:r w:rsidR="00595DE2" w:rsidRPr="00FB2EE3">
        <w:rPr>
          <w:spacing w:val="0"/>
          <w:rtl/>
          <w:lang w:bidi="ar-SA"/>
        </w:rPr>
        <w:t xml:space="preserve"> به سایر مناطق می‌روند، زمینه‌ای برای ورود یا پیدایش اندیشه‌های ناسالم در این سرزمین است و از این‌رو ظلمت</w:t>
      </w:r>
      <w:r w:rsidRPr="00FB2EE3">
        <w:rPr>
          <w:spacing w:val="0"/>
          <w:rtl/>
          <w:lang w:bidi="ar-SA"/>
        </w:rPr>
        <w:t>ِ</w:t>
      </w:r>
      <w:r w:rsidR="00595DE2" w:rsidRPr="00FB2EE3">
        <w:rPr>
          <w:spacing w:val="0"/>
          <w:rtl/>
          <w:lang w:bidi="ar-SA"/>
        </w:rPr>
        <w:t xml:space="preserve"> بدعت‌ها، رو به گسترش می‌باشد. این بدعت‌ها، به نور و روشنایی</w:t>
      </w:r>
      <w:r w:rsidRPr="00FB2EE3">
        <w:rPr>
          <w:spacing w:val="0"/>
          <w:rtl/>
          <w:lang w:bidi="ar-SA"/>
        </w:rPr>
        <w:t>ِ</w:t>
      </w:r>
      <w:r w:rsidR="00595DE2" w:rsidRPr="00FB2EE3">
        <w:rPr>
          <w:spacing w:val="0"/>
          <w:rtl/>
          <w:lang w:bidi="ar-SA"/>
        </w:rPr>
        <w:t xml:space="preserve"> دانش نیاز دارند تا پرتو علم، راه را روشن سازد</w:t>
      </w:r>
      <w:r w:rsidR="00D400B5" w:rsidRPr="00FB2EE3">
        <w:rPr>
          <w:spacing w:val="0"/>
          <w:rtl/>
          <w:lang w:bidi="ar-SA"/>
        </w:rPr>
        <w:t xml:space="preserve"> و دیگر، کسی به بدعت‌های بزرگی که گاه مایه‌ی خروج از اسلام است، دچار نگردد.</w:t>
      </w:r>
    </w:p>
    <w:p w:rsidR="00D400B5" w:rsidRPr="00FB2EE3" w:rsidRDefault="00D400B5" w:rsidP="00167AB1">
      <w:pPr>
        <w:rPr>
          <w:spacing w:val="0"/>
          <w:rtl/>
          <w:lang w:bidi="ar-SA"/>
        </w:rPr>
      </w:pPr>
      <w:r w:rsidRPr="00FB2EE3">
        <w:rPr>
          <w:spacing w:val="0"/>
          <w:rtl/>
          <w:lang w:bidi="ar-SA"/>
        </w:rPr>
        <w:t>بنابراین، باید با بدعتی‌ها و منافقان، با سلاح علم و دانش مبارزه کنیم و نادرستی باورهای پوچ آن‌ها را با دلایلی قانع‌کننده از کتاب الله و سنت رسول‌الله</w:t>
      </w:r>
      <w:r w:rsidRPr="00FB2EE3">
        <w:rPr>
          <w:spacing w:val="0"/>
          <w:lang w:bidi="ar-SA"/>
        </w:rPr>
        <w:sym w:font="AGA Arabesque" w:char="F072"/>
      </w:r>
      <w:r w:rsidRPr="00FB2EE3">
        <w:rPr>
          <w:spacing w:val="0"/>
          <w:rtl/>
          <w:lang w:bidi="ar-SA"/>
        </w:rPr>
        <w:t xml:space="preserve"> و اقوال سلف صالح اعم از صحابه و تابعین و امامان هدایت، بیان نماییم.</w:t>
      </w:r>
    </w:p>
    <w:p w:rsidR="00D400B5" w:rsidRPr="00FB2EE3" w:rsidRDefault="00D400B5" w:rsidP="00167AB1">
      <w:pPr>
        <w:rPr>
          <w:spacing w:val="0"/>
          <w:rtl/>
          <w:lang w:bidi="ar-SA"/>
        </w:rPr>
      </w:pPr>
      <w:r w:rsidRPr="00FB2EE3">
        <w:rPr>
          <w:spacing w:val="0"/>
          <w:rtl/>
          <w:lang w:bidi="ar-SA"/>
        </w:rPr>
        <w:t>اما جهاد مسلحانه، بدین معناست که با دشمنان اسلام که کینه و دشمنی خود نسبت به اسلام</w:t>
      </w:r>
      <w:r w:rsidR="00F90B2F" w:rsidRPr="00FB2EE3">
        <w:rPr>
          <w:spacing w:val="0"/>
          <w:rtl/>
          <w:lang w:bidi="ar-SA"/>
        </w:rPr>
        <w:t xml:space="preserve"> را</w:t>
      </w:r>
      <w:r w:rsidRPr="00FB2EE3">
        <w:rPr>
          <w:spacing w:val="0"/>
          <w:rtl/>
          <w:lang w:bidi="ar-SA"/>
        </w:rPr>
        <w:t xml:space="preserve"> آشکار می‌سازند، پیکار کنیم؛ مانند یهود و نصار</w:t>
      </w:r>
      <w:r w:rsidR="00F90B2F" w:rsidRPr="00FB2EE3">
        <w:rPr>
          <w:spacing w:val="0"/>
          <w:rtl/>
          <w:lang w:bidi="ar-SA"/>
        </w:rPr>
        <w:t>ا</w:t>
      </w:r>
      <w:r w:rsidRPr="00FB2EE3">
        <w:rPr>
          <w:spacing w:val="0"/>
          <w:rtl/>
          <w:lang w:bidi="ar-SA"/>
        </w:rPr>
        <w:t xml:space="preserve"> که خود را مسیحی می‌نامند؛ حال آن‌که مسیح</w:t>
      </w:r>
      <w:r w:rsidRPr="00FB2EE3">
        <w:rPr>
          <w:spacing w:val="0"/>
          <w:lang w:bidi="ar-SA"/>
        </w:rPr>
        <w:sym w:font="AGA Arabesque" w:char="F075"/>
      </w:r>
      <w:r w:rsidR="00F90B2F" w:rsidRPr="00FB2EE3">
        <w:rPr>
          <w:spacing w:val="0"/>
          <w:rtl/>
          <w:lang w:bidi="ar-SA"/>
        </w:rPr>
        <w:t xml:space="preserve"> از آن‌ها</w:t>
      </w:r>
      <w:r w:rsidRPr="00FB2EE3">
        <w:rPr>
          <w:spacing w:val="0"/>
          <w:rtl/>
          <w:lang w:bidi="ar-SA"/>
        </w:rPr>
        <w:t xml:space="preserve"> بیزار است و اگر ظهور کند، با این‌ها که ادعای پیروی از او را می‌کنند، خواهد جنگید. الله</w:t>
      </w:r>
      <w:r w:rsidRPr="00FB2EE3">
        <w:rPr>
          <w:spacing w:val="0"/>
          <w:lang w:bidi="ar-SA"/>
        </w:rPr>
        <w:sym w:font="AGA Arabesque" w:char="F055"/>
      </w:r>
      <w:r w:rsidRPr="00FB2EE3">
        <w:rPr>
          <w:spacing w:val="0"/>
          <w:rtl/>
          <w:lang w:bidi="ar-SA"/>
        </w:rPr>
        <w:t xml:space="preserve"> می‌فرماید:</w:t>
      </w:r>
    </w:p>
    <w:p w:rsidR="005D3CF3" w:rsidRPr="00FB2EE3" w:rsidRDefault="00263E38" w:rsidP="00263E38">
      <w:pPr>
        <w:pStyle w:val="a1"/>
        <w:rPr>
          <w:rStyle w:val="Char8"/>
        </w:rPr>
      </w:pPr>
      <w:r w:rsidRPr="00FB2EE3">
        <w:rPr>
          <w:rFonts w:ascii="KFGQPC Uthman Taha Naskh" w:cs="KFGQPC Uthman Taha Naskh" w:hint="cs"/>
          <w:rtl/>
          <w:lang w:bidi="ar-SA"/>
        </w:rPr>
        <w:lastRenderedPageBreak/>
        <w:t>﴿</w:t>
      </w:r>
      <w:r w:rsidRPr="00FB2EE3">
        <w:rPr>
          <w:rFonts w:ascii="KFGQPC Uthmanic Script HAFS" w:hint="eastAsia"/>
          <w:rtl/>
          <w:lang w:bidi="ar-SA"/>
        </w:rPr>
        <w:t>وَإِذ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عِيسَى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hint="eastAsia"/>
          <w:rtl/>
          <w:lang w:bidi="ar-SA"/>
        </w:rPr>
        <w:t>يَمَ</w:t>
      </w:r>
      <w:r w:rsidRPr="00FB2EE3">
        <w:rPr>
          <w:rFonts w:ascii="KFGQPC Uthmanic Script HAFS"/>
          <w:rtl/>
          <w:lang w:bidi="ar-SA"/>
        </w:rPr>
        <w:t xml:space="preserve"> </w:t>
      </w:r>
      <w:r w:rsidRPr="00FB2EE3">
        <w:rPr>
          <w:rFonts w:ascii="KFGQPC Uthmanic Script HAFS" w:hint="eastAsia"/>
          <w:rtl/>
          <w:lang w:bidi="ar-SA"/>
        </w:rPr>
        <w:t>ءَأَنتَ</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لِلنَّاسِ</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تَّخِذُونِي</w:t>
      </w:r>
      <w:r w:rsidRPr="00FB2EE3">
        <w:rPr>
          <w:rFonts w:ascii="KFGQPC Uthmanic Script HAFS"/>
          <w:rtl/>
          <w:lang w:bidi="ar-SA"/>
        </w:rPr>
        <w:t xml:space="preserve"> </w:t>
      </w:r>
      <w:r w:rsidRPr="00FB2EE3">
        <w:rPr>
          <w:rFonts w:ascii="KFGQPC Uthmanic Script HAFS" w:hint="eastAsia"/>
          <w:rtl/>
          <w:lang w:bidi="ar-SA"/>
        </w:rPr>
        <w:t>وَأُمِّيَ</w:t>
      </w:r>
      <w:r w:rsidRPr="00FB2EE3">
        <w:rPr>
          <w:rFonts w:ascii="KFGQPC Uthmanic Script HAFS"/>
          <w:rtl/>
          <w:lang w:bidi="ar-SA"/>
        </w:rPr>
        <w:t xml:space="preserve"> </w:t>
      </w:r>
      <w:r w:rsidRPr="00FB2EE3">
        <w:rPr>
          <w:rFonts w:ascii="KFGQPC Uthmanic Script HAFS" w:hint="eastAsia"/>
          <w:rtl/>
          <w:lang w:bidi="ar-SA"/>
        </w:rPr>
        <w:t>إِلَ</w:t>
      </w:r>
      <w:r w:rsidRPr="00FB2EE3">
        <w:rPr>
          <w:rFonts w:ascii="KFGQPC Uthmanic Script HAFS" w:hint="cs"/>
          <w:rtl/>
          <w:lang w:bidi="ar-SA"/>
        </w:rPr>
        <w:t>ٰ</w:t>
      </w:r>
      <w:r w:rsidRPr="00FB2EE3">
        <w:rPr>
          <w:rFonts w:ascii="KFGQPC Uthmanic Script HAFS" w:hint="eastAsia"/>
          <w:rtl/>
          <w:lang w:bidi="ar-SA"/>
        </w:rPr>
        <w:t>هَي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دُونِ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١١٦</w:t>
      </w:r>
      <w:r w:rsidRPr="00FB2EE3">
        <w:rPr>
          <w:rStyle w:val="Char8"/>
          <w:rtl/>
        </w:rPr>
        <w:t xml:space="preserve">]  </w:t>
      </w:r>
      <w:r w:rsidR="005D3CF3" w:rsidRPr="00FB2EE3">
        <w:rPr>
          <w:rStyle w:val="Char8"/>
          <w:rFonts w:hint="cs"/>
          <w:rtl/>
        </w:rPr>
        <w:tab/>
      </w:r>
      <w:r w:rsidR="005D3CF3" w:rsidRPr="00FB2EE3">
        <w:rPr>
          <w:rStyle w:val="Char8"/>
          <w:rtl/>
        </w:rPr>
        <w:t xml:space="preserve"> </w:t>
      </w:r>
    </w:p>
    <w:p w:rsidR="00D400B5" w:rsidRPr="00FB2EE3" w:rsidRDefault="00D400B5" w:rsidP="00167AB1">
      <w:pPr>
        <w:pStyle w:val="a2"/>
        <w:rPr>
          <w:rtl/>
          <w:lang w:bidi="ar-SA"/>
        </w:rPr>
      </w:pPr>
      <w:r w:rsidRPr="00FB2EE3">
        <w:rPr>
          <w:rtl/>
          <w:lang w:bidi="ar-SA"/>
        </w:rPr>
        <w:t>و هنگامی که الله می</w:t>
      </w:r>
      <w:r w:rsidRPr="00FB2EE3">
        <w:rPr>
          <w:rtl/>
          <w:lang w:bidi="ar-SA"/>
        </w:rPr>
        <w:softHyphen/>
        <w:t xml:space="preserve">فرماید: «ای عیسی پسر مریم! آیا تو به مردم گفتی که جز الله، من و مادرم را </w:t>
      </w:r>
      <w:r w:rsidR="00E92BC2" w:rsidRPr="00FB2EE3">
        <w:rPr>
          <w:rtl/>
          <w:lang w:bidi="ar-SA"/>
        </w:rPr>
        <w:t xml:space="preserve">معبود قرار دهید؟» </w:t>
      </w:r>
      <w:r w:rsidR="00B2437A" w:rsidRPr="00FB2EE3">
        <w:rPr>
          <w:rFonts w:hint="cs"/>
          <w:rtl/>
          <w:lang w:bidi="ar-SA"/>
        </w:rPr>
        <w:t xml:space="preserve">مي </w:t>
      </w:r>
      <w:r w:rsidR="00E92BC2" w:rsidRPr="00FB2EE3">
        <w:rPr>
          <w:rtl/>
          <w:lang w:bidi="ar-SA"/>
        </w:rPr>
        <w:t xml:space="preserve">گوید: </w:t>
      </w:r>
      <w:r w:rsidRPr="00FB2EE3">
        <w:rPr>
          <w:rtl/>
          <w:lang w:bidi="ar-SA"/>
        </w:rPr>
        <w:t>تو پاک و منزهی؛ من حق ندارم چیزی بگویم که شایسته</w:t>
      </w:r>
      <w:r w:rsidRPr="00FB2EE3">
        <w:rPr>
          <w:rtl/>
          <w:lang w:bidi="ar-SA"/>
        </w:rPr>
        <w:softHyphen/>
        <w:t>ام نیست.</w:t>
      </w:r>
    </w:p>
    <w:p w:rsidR="00D400B5" w:rsidRPr="00FB2EE3" w:rsidRDefault="00D400B5" w:rsidP="00167AB1">
      <w:pPr>
        <w:rPr>
          <w:spacing w:val="0"/>
          <w:rtl/>
          <w:lang w:bidi="ar-SA"/>
        </w:rPr>
      </w:pPr>
      <w:r w:rsidRPr="00FB2EE3">
        <w:rPr>
          <w:spacing w:val="0"/>
          <w:rtl/>
          <w:lang w:bidi="ar-SA"/>
        </w:rPr>
        <w:t>جواب عیسی</w:t>
      </w:r>
      <w:r w:rsidRPr="00FB2EE3">
        <w:rPr>
          <w:spacing w:val="0"/>
          <w:lang w:bidi="ar-SA"/>
        </w:rPr>
        <w:sym w:font="AGA Arabesque" w:char="F075"/>
      </w:r>
      <w:r w:rsidRPr="00FB2EE3">
        <w:rPr>
          <w:spacing w:val="0"/>
          <w:rtl/>
          <w:lang w:bidi="ar-SA"/>
        </w:rPr>
        <w:t xml:space="preserve"> چیست؟</w:t>
      </w:r>
    </w:p>
    <w:p w:rsidR="001238D9" w:rsidRPr="00FB2EE3" w:rsidRDefault="00263E38" w:rsidP="00263E3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سُب</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نَكَ</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يَكُونُ</w:t>
      </w:r>
      <w:r w:rsidRPr="00FB2EE3">
        <w:rPr>
          <w:rFonts w:ascii="KFGQPC Uthmanic Script HAFS"/>
          <w:rtl/>
          <w:lang w:bidi="ar-SA"/>
        </w:rPr>
        <w:t xml:space="preserve"> </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أَقُولَ</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eastAsia"/>
          <w:rtl/>
          <w:lang w:bidi="ar-SA"/>
        </w:rPr>
        <w:t>لِي</w:t>
      </w:r>
      <w:r w:rsidRPr="00FB2EE3">
        <w:rPr>
          <w:rFonts w:ascii="KFGQPC Uthmanic Script HAFS"/>
          <w:rtl/>
          <w:lang w:bidi="ar-SA"/>
        </w:rPr>
        <w:t xml:space="preserve"> </w:t>
      </w:r>
      <w:r w:rsidRPr="00FB2EE3">
        <w:rPr>
          <w:rFonts w:ascii="KFGQPC Uthmanic Script HAFS" w:hint="eastAsia"/>
          <w:rtl/>
          <w:lang w:bidi="ar-SA"/>
        </w:rPr>
        <w:t>بِحَقٍّ</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كُنتُ</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hint="eastAsia"/>
          <w:rtl/>
          <w:lang w:bidi="ar-SA"/>
        </w:rPr>
        <w:t>تُهُ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فَقَد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عَلِم</w:t>
      </w:r>
      <w:r w:rsidRPr="00FB2EE3">
        <w:rPr>
          <w:rFonts w:ascii="KFGQPC Uthmanic Script HAFS" w:hint="cs"/>
          <w:rtl/>
          <w:lang w:bidi="ar-SA"/>
        </w:rPr>
        <w:t>ۡ</w:t>
      </w:r>
      <w:r w:rsidRPr="00FB2EE3">
        <w:rPr>
          <w:rFonts w:ascii="KFGQPC Uthmanic Script HAFS" w:hint="eastAsia"/>
          <w:rtl/>
          <w:lang w:bidi="ar-SA"/>
        </w:rPr>
        <w:t>تَهُ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سِي</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سِكَ</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إِنَّكَ</w:t>
      </w:r>
      <w:r w:rsidRPr="00FB2EE3">
        <w:rPr>
          <w:rFonts w:ascii="KFGQPC Uthmanic Script HAFS"/>
          <w:rtl/>
          <w:lang w:bidi="ar-SA"/>
        </w:rPr>
        <w:t xml:space="preserve"> </w:t>
      </w:r>
      <w:r w:rsidRPr="00FB2EE3">
        <w:rPr>
          <w:rFonts w:ascii="KFGQPC Uthmanic Script HAFS" w:hint="eastAsia"/>
          <w:rtl/>
          <w:lang w:bidi="ar-SA"/>
        </w:rPr>
        <w:t>أَنتَ</w:t>
      </w:r>
      <w:r w:rsidRPr="00FB2EE3">
        <w:rPr>
          <w:rFonts w:ascii="KFGQPC Uthmanic Script HAFS"/>
          <w:rtl/>
          <w:lang w:bidi="ar-SA"/>
        </w:rPr>
        <w:t xml:space="preserve"> </w:t>
      </w:r>
      <w:r w:rsidRPr="00FB2EE3">
        <w:rPr>
          <w:rFonts w:ascii="KFGQPC Uthmanic Script HAFS" w:hint="eastAsia"/>
          <w:rtl/>
          <w:lang w:bidi="ar-SA"/>
        </w:rPr>
        <w:t>عَلَّ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غُيُوبِ</w:t>
      </w:r>
      <w:r w:rsidRPr="00FB2EE3">
        <w:rPr>
          <w:rFonts w:ascii="KFGQPC Uthmanic Script HAFS"/>
          <w:rtl/>
          <w:lang w:bidi="ar-SA"/>
        </w:rPr>
        <w:t xml:space="preserve"> </w:t>
      </w:r>
      <w:r w:rsidRPr="00FB2EE3">
        <w:rPr>
          <w:rFonts w:ascii="KFGQPC Uthmanic Script HAFS" w:hint="cs"/>
          <w:rtl/>
          <w:lang w:bidi="ar-SA"/>
        </w:rPr>
        <w:t>١١٦</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أَمَر</w:t>
      </w:r>
      <w:r w:rsidRPr="00FB2EE3">
        <w:rPr>
          <w:rFonts w:ascii="KFGQPC Uthmanic Script HAFS" w:hint="cs"/>
          <w:rtl/>
          <w:lang w:bidi="ar-SA"/>
        </w:rPr>
        <w:t>ۡ</w:t>
      </w:r>
      <w:r w:rsidRPr="00FB2EE3">
        <w:rPr>
          <w:rFonts w:ascii="KFGQPC Uthmanic Script HAFS" w:hint="eastAsia"/>
          <w:rtl/>
          <w:lang w:bidi="ar-SA"/>
        </w:rPr>
        <w:t>تَنِي</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بُدُواْ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رَبِّي</w:t>
      </w:r>
      <w:r w:rsidRPr="00FB2EE3">
        <w:rPr>
          <w:rFonts w:ascii="KFGQPC Uthmanic Script HAFS"/>
          <w:rtl/>
          <w:lang w:bidi="ar-SA"/>
        </w:rPr>
        <w:t xml:space="preserve"> </w:t>
      </w:r>
      <w:r w:rsidRPr="00FB2EE3">
        <w:rPr>
          <w:rFonts w:ascii="KFGQPC Uthmanic Script HAFS" w:hint="eastAsia"/>
          <w:rtl/>
          <w:lang w:bidi="ar-SA"/>
        </w:rPr>
        <w:t>وَرَبَّكُم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وَكُنتُ</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شَهِيد</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دُم</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فِيهِم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فَلَمَّا</w:t>
      </w:r>
      <w:r w:rsidRPr="00FB2EE3">
        <w:rPr>
          <w:rFonts w:ascii="KFGQPC Uthmanic Script HAFS"/>
          <w:rtl/>
          <w:lang w:bidi="ar-SA"/>
        </w:rPr>
        <w:t xml:space="preserve"> </w:t>
      </w:r>
      <w:r w:rsidRPr="00FB2EE3">
        <w:rPr>
          <w:rFonts w:ascii="KFGQPC Uthmanic Script HAFS" w:hint="eastAsia"/>
          <w:rtl/>
          <w:lang w:bidi="ar-SA"/>
        </w:rPr>
        <w:t>تَوَفَّي</w:t>
      </w:r>
      <w:r w:rsidRPr="00FB2EE3">
        <w:rPr>
          <w:rFonts w:ascii="KFGQPC Uthmanic Script HAFS" w:hint="cs"/>
          <w:rtl/>
          <w:lang w:bidi="ar-SA"/>
        </w:rPr>
        <w:t>ۡ</w:t>
      </w:r>
      <w:r w:rsidRPr="00FB2EE3">
        <w:rPr>
          <w:rFonts w:ascii="KFGQPC Uthmanic Script HAFS" w:hint="eastAsia"/>
          <w:rtl/>
          <w:lang w:bidi="ar-SA"/>
        </w:rPr>
        <w:t>تَنِي</w:t>
      </w:r>
      <w:r w:rsidRPr="00FB2EE3">
        <w:rPr>
          <w:rFonts w:ascii="KFGQPC Uthmanic Script HAFS"/>
          <w:rtl/>
          <w:lang w:bidi="ar-SA"/>
        </w:rPr>
        <w:t xml:space="preserve"> </w:t>
      </w:r>
      <w:r w:rsidRPr="00FB2EE3">
        <w:rPr>
          <w:rFonts w:ascii="KFGQPC Uthmanic Script HAFS" w:hint="eastAsia"/>
          <w:rtl/>
          <w:lang w:bidi="ar-SA"/>
        </w:rPr>
        <w:t>كُنتَ</w:t>
      </w:r>
      <w:r w:rsidRPr="00FB2EE3">
        <w:rPr>
          <w:rFonts w:ascii="KFGQPC Uthmanic Script HAFS"/>
          <w:rtl/>
          <w:lang w:bidi="ar-SA"/>
        </w:rPr>
        <w:t xml:space="preserve"> </w:t>
      </w:r>
      <w:r w:rsidRPr="00FB2EE3">
        <w:rPr>
          <w:rFonts w:ascii="KFGQPC Uthmanic Script HAFS" w:hint="eastAsia"/>
          <w:rtl/>
          <w:lang w:bidi="ar-SA"/>
        </w:rPr>
        <w:t>أَنتَ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لرَّقِيبَ</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وَأَنتَ</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كُلِّ</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شَهِيدٌ</w:t>
      </w:r>
      <w:r w:rsidRPr="00FB2EE3">
        <w:rPr>
          <w:rFonts w:ascii="KFGQPC Uthmanic Script HAFS"/>
          <w:rtl/>
          <w:lang w:bidi="ar-SA"/>
        </w:rPr>
        <w:t xml:space="preserve"> </w:t>
      </w:r>
      <w:r w:rsidRPr="00FB2EE3">
        <w:rPr>
          <w:rFonts w:ascii="KFGQPC Uthmanic Script HAFS" w:hint="cs"/>
          <w:rtl/>
          <w:lang w:bidi="ar-SA"/>
        </w:rPr>
        <w:t>١١٧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١١٦</w:t>
      </w:r>
      <w:r w:rsidRPr="00FB2EE3">
        <w:rPr>
          <w:rStyle w:val="Char8"/>
          <w:rFonts w:hint="eastAsia"/>
          <w:rtl/>
        </w:rPr>
        <w:t>،</w:t>
      </w:r>
      <w:r w:rsidRPr="00FB2EE3">
        <w:rPr>
          <w:rStyle w:val="Char8"/>
          <w:rtl/>
        </w:rPr>
        <w:t xml:space="preserve">  </w:t>
      </w:r>
      <w:r w:rsidRPr="00FB2EE3">
        <w:rPr>
          <w:rStyle w:val="Char8"/>
          <w:rFonts w:hint="cs"/>
          <w:rtl/>
        </w:rPr>
        <w:t>١١٧</w:t>
      </w:r>
      <w:r w:rsidRPr="00FB2EE3">
        <w:rPr>
          <w:rStyle w:val="Char8"/>
          <w:rtl/>
        </w:rPr>
        <w:t xml:space="preserve">]  </w:t>
      </w:r>
      <w:r w:rsidR="005D3CF3" w:rsidRPr="00FB2EE3">
        <w:rPr>
          <w:rStyle w:val="Char8"/>
          <w:rFonts w:hint="cs"/>
          <w:rtl/>
        </w:rPr>
        <w:tab/>
      </w:r>
      <w:r w:rsidR="005D3CF3" w:rsidRPr="00FB2EE3">
        <w:rPr>
          <w:rStyle w:val="Char8"/>
          <w:rtl/>
        </w:rPr>
        <w:t xml:space="preserve"> </w:t>
      </w:r>
    </w:p>
    <w:p w:rsidR="00D400B5" w:rsidRPr="00FB2EE3" w:rsidRDefault="00D400B5" w:rsidP="00167AB1">
      <w:pPr>
        <w:pStyle w:val="a2"/>
        <w:rPr>
          <w:rtl/>
          <w:lang w:bidi="ar-SA"/>
        </w:rPr>
      </w:pPr>
      <w:r w:rsidRPr="00FB2EE3">
        <w:rPr>
          <w:rtl/>
          <w:lang w:bidi="ar-SA"/>
        </w:rPr>
        <w:t xml:space="preserve">(عیسی) </w:t>
      </w:r>
      <w:r w:rsidR="001238D9" w:rsidRPr="00FB2EE3">
        <w:rPr>
          <w:rtl/>
          <w:lang w:bidi="ar-SA"/>
        </w:rPr>
        <w:t>می‌</w:t>
      </w:r>
      <w:r w:rsidR="00E92BC2" w:rsidRPr="00FB2EE3">
        <w:rPr>
          <w:rtl/>
          <w:lang w:bidi="ar-SA"/>
        </w:rPr>
        <w:t>گوید: «</w:t>
      </w:r>
      <w:r w:rsidRPr="00FB2EE3">
        <w:rPr>
          <w:rtl/>
          <w:lang w:bidi="ar-SA"/>
        </w:rPr>
        <w:t>تو پاک و منزهی؛ من حق ندارم چیزی بگویم که شایسته</w:t>
      </w:r>
      <w:r w:rsidRPr="00FB2EE3">
        <w:rPr>
          <w:rtl/>
          <w:lang w:bidi="ar-SA"/>
        </w:rPr>
        <w:softHyphen/>
        <w:t>ام نیست. اگر چنین سخنی گفته باشم، تو خود از آن آگاهی. تو از آن</w:t>
      </w:r>
      <w:r w:rsidR="001238D9" w:rsidRPr="00FB2EE3">
        <w:rPr>
          <w:rtl/>
          <w:lang w:bidi="ar-SA"/>
        </w:rPr>
        <w:t>‌</w:t>
      </w:r>
      <w:r w:rsidRPr="00FB2EE3">
        <w:rPr>
          <w:rtl/>
          <w:lang w:bidi="ar-SA"/>
        </w:rPr>
        <w:t>چه در درون من است، آگاهی و من از اسرا</w:t>
      </w:r>
      <w:r w:rsidR="001238D9" w:rsidRPr="00FB2EE3">
        <w:rPr>
          <w:rtl/>
          <w:lang w:bidi="ar-SA"/>
        </w:rPr>
        <w:t>ری که نزد توست، آگاهی ندارم. به‌</w:t>
      </w:r>
      <w:r w:rsidRPr="00FB2EE3">
        <w:rPr>
          <w:rtl/>
          <w:lang w:bidi="ar-SA"/>
        </w:rPr>
        <w:t>راستی تو، ت</w:t>
      </w:r>
      <w:r w:rsidR="001238D9" w:rsidRPr="00FB2EE3">
        <w:rPr>
          <w:rtl/>
          <w:lang w:bidi="ar-SA"/>
        </w:rPr>
        <w:t>مام اسرار و امور غیب را می‌دانی</w:t>
      </w:r>
      <w:r w:rsidRPr="00FB2EE3">
        <w:rPr>
          <w:rtl/>
          <w:lang w:bidi="ar-SA"/>
        </w:rPr>
        <w:t>.</w:t>
      </w:r>
      <w:r w:rsidR="001238D9" w:rsidRPr="00FB2EE3">
        <w:rPr>
          <w:rtl/>
          <w:lang w:bidi="ar-SA"/>
        </w:rPr>
        <w:t xml:space="preserve"> </w:t>
      </w:r>
      <w:r w:rsidRPr="00FB2EE3">
        <w:rPr>
          <w:rtl/>
          <w:lang w:bidi="ar-SA"/>
        </w:rPr>
        <w:t>چیزی جز دستوری که به من دادی، به آنان نگفتم؛ این</w:t>
      </w:r>
      <w:r w:rsidR="001238D9" w:rsidRPr="00FB2EE3">
        <w:rPr>
          <w:rtl/>
          <w:lang w:bidi="ar-SA"/>
        </w:rPr>
        <w:t>‌</w:t>
      </w:r>
      <w:r w:rsidRPr="00FB2EE3">
        <w:rPr>
          <w:rtl/>
          <w:lang w:bidi="ar-SA"/>
        </w:rPr>
        <w:t>که الله را که پروردگار من و شماست، پرستش نمایید. و تا زمانی که در میانشان بودم، مراقب و گواهشان بودم و چون مرا (از میانشان) برداشتی، خودت مراقبشان بودی و تو بر همه چیز گواهی».</w:t>
      </w:r>
    </w:p>
    <w:p w:rsidR="00D400B5" w:rsidRPr="00FB2EE3" w:rsidRDefault="00F631DA" w:rsidP="00167AB1">
      <w:pPr>
        <w:rPr>
          <w:spacing w:val="0"/>
          <w:rtl/>
          <w:lang w:bidi="ar-SA"/>
        </w:rPr>
      </w:pPr>
      <w:r w:rsidRPr="00FB2EE3">
        <w:rPr>
          <w:spacing w:val="0"/>
          <w:rtl/>
          <w:lang w:bidi="ar-SA"/>
        </w:rPr>
        <w:t>عیسی بن مریم</w:t>
      </w:r>
      <w:r w:rsidRPr="00FB2EE3">
        <w:rPr>
          <w:spacing w:val="0"/>
          <w:lang w:bidi="ar-SA"/>
        </w:rPr>
        <w:sym w:font="AGA Arabesque" w:char="F075"/>
      </w:r>
      <w:r w:rsidR="00E92BC2" w:rsidRPr="00FB2EE3">
        <w:rPr>
          <w:spacing w:val="0"/>
          <w:rtl/>
          <w:lang w:bidi="ar-SA"/>
        </w:rPr>
        <w:t xml:space="preserve"> مطابق فرمان الله</w:t>
      </w:r>
      <w:r w:rsidRPr="00FB2EE3">
        <w:rPr>
          <w:spacing w:val="0"/>
          <w:rtl/>
          <w:lang w:bidi="ar-SA"/>
        </w:rPr>
        <w:t xml:space="preserve"> به آنان گفته است: </w:t>
      </w:r>
      <w:r w:rsidR="00E92BC2" w:rsidRPr="00FB2EE3">
        <w:rPr>
          <w:spacing w:val="0"/>
          <w:rtl/>
          <w:lang w:bidi="ar-SA"/>
        </w:rPr>
        <w:t>«</w:t>
      </w:r>
      <w:r w:rsidRPr="00FB2EE3">
        <w:rPr>
          <w:spacing w:val="0"/>
          <w:rtl/>
          <w:lang w:bidi="ar-SA"/>
        </w:rPr>
        <w:t>الله را که پروردگار</w:t>
      </w:r>
      <w:r w:rsidR="00E92BC2" w:rsidRPr="00FB2EE3">
        <w:rPr>
          <w:spacing w:val="0"/>
          <w:rtl/>
          <w:lang w:bidi="ar-SA"/>
        </w:rPr>
        <w:t xml:space="preserve"> من و شماست، عبادت و پرستش کنید»؛</w:t>
      </w:r>
      <w:r w:rsidRPr="00FB2EE3">
        <w:rPr>
          <w:spacing w:val="0"/>
          <w:rtl/>
          <w:lang w:bidi="ar-SA"/>
        </w:rPr>
        <w:t xml:space="preserve"> اما مدعیان پیروی از </w:t>
      </w:r>
      <w:r w:rsidR="00E92BC2" w:rsidRPr="00FB2EE3">
        <w:rPr>
          <w:spacing w:val="0"/>
          <w:rtl/>
          <w:lang w:bidi="ar-SA"/>
        </w:rPr>
        <w:t>عیسی</w:t>
      </w:r>
      <w:r w:rsidRPr="00FB2EE3">
        <w:rPr>
          <w:spacing w:val="0"/>
          <w:rtl/>
          <w:lang w:bidi="ar-SA"/>
        </w:rPr>
        <w:t xml:space="preserve">، </w:t>
      </w:r>
      <w:r w:rsidR="00E92BC2" w:rsidRPr="00FB2EE3">
        <w:rPr>
          <w:spacing w:val="0"/>
          <w:rtl/>
          <w:lang w:bidi="ar-SA"/>
        </w:rPr>
        <w:t>او و مادرش،</w:t>
      </w:r>
      <w:r w:rsidRPr="00FB2EE3">
        <w:rPr>
          <w:spacing w:val="0"/>
          <w:rtl/>
          <w:lang w:bidi="ar-SA"/>
        </w:rPr>
        <w:t xml:space="preserve"> مریم را با الله، شریک می‌سازند و می‌گویند که الله، سومین عنصر از عناصر سه‌گانه‌ی الوهیت است! پس چگونه انتساب آن‌ها به عیسی</w:t>
      </w:r>
      <w:r w:rsidRPr="00FB2EE3">
        <w:rPr>
          <w:spacing w:val="0"/>
          <w:lang w:bidi="ar-SA"/>
        </w:rPr>
        <w:sym w:font="AGA Arabesque" w:char="F075"/>
      </w:r>
      <w:r w:rsidR="00E92BC2" w:rsidRPr="00FB2EE3">
        <w:rPr>
          <w:spacing w:val="0"/>
          <w:rtl/>
          <w:lang w:bidi="ar-SA"/>
        </w:rPr>
        <w:t xml:space="preserve"> درست است؛</w:t>
      </w:r>
      <w:r w:rsidRPr="00FB2EE3">
        <w:rPr>
          <w:spacing w:val="0"/>
          <w:rtl/>
          <w:lang w:bidi="ar-SA"/>
        </w:rPr>
        <w:t xml:space="preserve"> حال آن‌که آن بزرگوار در پیش</w:t>
      </w:r>
      <w:r w:rsidR="00E92BC2" w:rsidRPr="00FB2EE3">
        <w:rPr>
          <w:spacing w:val="0"/>
          <w:rtl/>
          <w:lang w:bidi="ar-SA"/>
        </w:rPr>
        <w:t>‌</w:t>
      </w:r>
      <w:r w:rsidRPr="00FB2EE3">
        <w:rPr>
          <w:spacing w:val="0"/>
          <w:rtl/>
          <w:lang w:bidi="ar-SA"/>
        </w:rPr>
        <w:t>گاه الله</w:t>
      </w:r>
      <w:r w:rsidRPr="00FB2EE3">
        <w:rPr>
          <w:spacing w:val="0"/>
          <w:lang w:bidi="ar-SA"/>
        </w:rPr>
        <w:sym w:font="AGA Arabesque" w:char="F055"/>
      </w:r>
      <w:r w:rsidRPr="00FB2EE3">
        <w:rPr>
          <w:spacing w:val="0"/>
          <w:rtl/>
          <w:lang w:bidi="ar-SA"/>
        </w:rPr>
        <w:t xml:space="preserve"> از آنان، اعلام بیزاری می‌کند؟</w:t>
      </w:r>
    </w:p>
    <w:p w:rsidR="00D400B5" w:rsidRPr="00A3216F" w:rsidRDefault="00E92BC2" w:rsidP="00167AB1">
      <w:pPr>
        <w:rPr>
          <w:spacing w:val="-2"/>
          <w:rtl/>
          <w:lang w:bidi="ar-SA"/>
        </w:rPr>
      </w:pPr>
      <w:r w:rsidRPr="00A3216F">
        <w:rPr>
          <w:spacing w:val="-2"/>
          <w:rtl/>
          <w:lang w:bidi="ar-SA"/>
        </w:rPr>
        <w:t>یهود و نصارا و مشرکانی چون</w:t>
      </w:r>
      <w:r w:rsidR="00F631DA" w:rsidRPr="00A3216F">
        <w:rPr>
          <w:spacing w:val="-2"/>
          <w:rtl/>
          <w:lang w:bidi="ar-SA"/>
        </w:rPr>
        <w:t xml:space="preserve"> بودایی‌ها و نیز کمونیست‌ها، دشمن مسلمانان هستند و بر مسلمانان واجب است که برای اعلای </w:t>
      </w:r>
      <w:r w:rsidR="00F631DA" w:rsidRPr="00A3216F">
        <w:rPr>
          <w:rFonts w:ascii="mylotus" w:hAnsi="mylotus" w:cs="mylotus"/>
          <w:spacing w:val="-2"/>
          <w:sz w:val="27"/>
          <w:szCs w:val="27"/>
          <w:rtl/>
          <w:lang w:bidi="ar-SA"/>
        </w:rPr>
        <w:t>کلم</w:t>
      </w:r>
      <w:r w:rsidR="00FB2EE3" w:rsidRPr="00A3216F">
        <w:rPr>
          <w:rFonts w:ascii="mylotus" w:hAnsi="mylotus" w:cs="mylotus" w:hint="cs"/>
          <w:spacing w:val="-2"/>
          <w:sz w:val="27"/>
          <w:szCs w:val="27"/>
          <w:rtl/>
          <w:lang w:bidi="ar-SA"/>
        </w:rPr>
        <w:t>ة</w:t>
      </w:r>
      <w:r w:rsidR="00F631DA" w:rsidRPr="00A3216F">
        <w:rPr>
          <w:rFonts w:ascii="Tahoma" w:hAnsi="Tahoma" w:cs="Tahoma" w:hint="cs"/>
          <w:spacing w:val="-2"/>
          <w:sz w:val="27"/>
          <w:szCs w:val="27"/>
          <w:rtl/>
          <w:lang w:bidi="ar-SA"/>
        </w:rPr>
        <w:t>‌</w:t>
      </w:r>
      <w:r w:rsidR="00F631DA" w:rsidRPr="00A3216F">
        <w:rPr>
          <w:rFonts w:ascii="mylotus" w:hAnsi="mylotus" w:cs="mylotus" w:hint="cs"/>
          <w:spacing w:val="-2"/>
          <w:sz w:val="27"/>
          <w:szCs w:val="27"/>
          <w:rtl/>
          <w:lang w:bidi="ar-SA"/>
        </w:rPr>
        <w:t>الله</w:t>
      </w:r>
      <w:r w:rsidR="00F631DA" w:rsidRPr="00A3216F">
        <w:rPr>
          <w:spacing w:val="-2"/>
          <w:rtl/>
          <w:lang w:bidi="ar-SA"/>
        </w:rPr>
        <w:t xml:space="preserve"> و سرافرازی اسلام، با آن‌ها پیکار </w:t>
      </w:r>
      <w:r w:rsidR="00823E4F" w:rsidRPr="00A3216F">
        <w:rPr>
          <w:spacing w:val="-2"/>
          <w:rtl/>
          <w:lang w:bidi="ar-SA"/>
        </w:rPr>
        <w:t>نمایند</w:t>
      </w:r>
      <w:r w:rsidRPr="00A3216F">
        <w:rPr>
          <w:spacing w:val="-2"/>
          <w:rtl/>
          <w:lang w:bidi="ar-SA"/>
        </w:rPr>
        <w:t>؛</w:t>
      </w:r>
      <w:r w:rsidR="00F631DA" w:rsidRPr="00A3216F">
        <w:rPr>
          <w:spacing w:val="-2"/>
          <w:rtl/>
          <w:lang w:bidi="ar-SA"/>
        </w:rPr>
        <w:t xml:space="preserve"> اما متأسفانه امروزه مسلمانان، در </w:t>
      </w:r>
      <w:r w:rsidR="00823E4F" w:rsidRPr="00A3216F">
        <w:rPr>
          <w:spacing w:val="-2"/>
          <w:rtl/>
          <w:lang w:bidi="ar-SA"/>
        </w:rPr>
        <w:t>ضعف و ناتوانی شدیدی به‌سر می‌برند و بیش از آن‌که با دشمنانشان بجنگند، با یک</w:t>
      </w:r>
      <w:r w:rsidR="009A3EAA" w:rsidRPr="00A3216F">
        <w:rPr>
          <w:spacing w:val="-2"/>
          <w:rtl/>
          <w:lang w:bidi="ar-SA"/>
        </w:rPr>
        <w:t>‌</w:t>
      </w:r>
      <w:r w:rsidR="00823E4F" w:rsidRPr="00A3216F">
        <w:rPr>
          <w:spacing w:val="-2"/>
          <w:rtl/>
          <w:lang w:bidi="ar-SA"/>
        </w:rPr>
        <w:t xml:space="preserve">دیگر </w:t>
      </w:r>
      <w:r w:rsidR="009A3EAA" w:rsidRPr="00A3216F">
        <w:rPr>
          <w:spacing w:val="-2"/>
          <w:rtl/>
          <w:lang w:bidi="ar-SA"/>
        </w:rPr>
        <w:t>درگیرند! از این‌رو دشمنان اسلام</w:t>
      </w:r>
      <w:r w:rsidR="00823E4F" w:rsidRPr="00A3216F">
        <w:rPr>
          <w:spacing w:val="-2"/>
          <w:rtl/>
          <w:lang w:bidi="ar-SA"/>
        </w:rPr>
        <w:t xml:space="preserve"> بر ما چیره شده‌اند و امت اسلامی در دستشان به‌سان توپی گردیده که آن را به هر سو که </w:t>
      </w:r>
      <w:r w:rsidR="00823E4F" w:rsidRPr="00A3216F">
        <w:rPr>
          <w:spacing w:val="-2"/>
          <w:rtl/>
          <w:lang w:bidi="ar-SA"/>
        </w:rPr>
        <w:lastRenderedPageBreak/>
        <w:t>بخواهند، پرتاب می‌کنند.</w:t>
      </w:r>
      <w:r w:rsidR="0070472F" w:rsidRPr="00A3216F">
        <w:rPr>
          <w:spacing w:val="-2"/>
          <w:rtl/>
          <w:lang w:bidi="ar-SA"/>
        </w:rPr>
        <w:t xml:space="preserve"> لذا مسلمانان باید نسبت به این مسأله‌ی مهم، بیدار و به‌هوش باشند </w:t>
      </w:r>
      <w:r w:rsidR="009A3EAA" w:rsidRPr="00A3216F">
        <w:rPr>
          <w:spacing w:val="-2"/>
          <w:rtl/>
          <w:lang w:bidi="ar-SA"/>
        </w:rPr>
        <w:t>و برای رویارویی با دشمنان اسلام</w:t>
      </w:r>
      <w:r w:rsidR="0070472F" w:rsidRPr="00A3216F">
        <w:rPr>
          <w:spacing w:val="-2"/>
          <w:rtl/>
          <w:lang w:bidi="ar-SA"/>
        </w:rPr>
        <w:t xml:space="preserve"> آماده شوند؛ زیرا الله متعال </w:t>
      </w:r>
      <w:r w:rsidR="0073453F" w:rsidRPr="00A3216F">
        <w:rPr>
          <w:spacing w:val="-2"/>
          <w:rtl/>
          <w:lang w:bidi="ar-SA"/>
        </w:rPr>
        <w:t>می‌فرماید:</w:t>
      </w:r>
    </w:p>
    <w:p w:rsidR="006C4AA9" w:rsidRPr="00FB2EE3" w:rsidRDefault="00263E38" w:rsidP="00263E3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وَأَعِدُّواْ</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تَطَع</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قُوَّة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رِّبَاطِ</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تُر</w:t>
      </w:r>
      <w:r w:rsidRPr="00FB2EE3">
        <w:rPr>
          <w:rFonts w:ascii="KFGQPC Uthmanic Script HAFS" w:hint="cs"/>
          <w:rtl/>
          <w:lang w:bidi="ar-SA"/>
        </w:rPr>
        <w:t>ۡ</w:t>
      </w:r>
      <w:r w:rsidRPr="00FB2EE3">
        <w:rPr>
          <w:rFonts w:ascii="KFGQPC Uthmanic Script HAFS" w:hint="eastAsia"/>
          <w:rtl/>
          <w:lang w:bidi="ar-SA"/>
        </w:rPr>
        <w:t>هِبُونَ</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عَدُوَّ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وَعَدُوَّكُم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وَءَاخَرِينَ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دُونِهِم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لَمُونَهُمُ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لَمُهُم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الانفال</w:t>
      </w:r>
      <w:r w:rsidRPr="00FB2EE3">
        <w:rPr>
          <w:rStyle w:val="Char8"/>
          <w:rtl/>
        </w:rPr>
        <w:t xml:space="preserve">: </w:t>
      </w:r>
      <w:r w:rsidRPr="00FB2EE3">
        <w:rPr>
          <w:rStyle w:val="Char8"/>
          <w:rFonts w:hint="cs"/>
          <w:rtl/>
        </w:rPr>
        <w:t>٦٠</w:t>
      </w:r>
      <w:r w:rsidRPr="00FB2EE3">
        <w:rPr>
          <w:rStyle w:val="Char8"/>
          <w:rtl/>
        </w:rPr>
        <w:t xml:space="preserve">]  </w:t>
      </w:r>
      <w:r w:rsidR="00DB7D88" w:rsidRPr="00FB2EE3">
        <w:rPr>
          <w:rStyle w:val="Char8"/>
          <w:rtl/>
        </w:rPr>
        <w:tab/>
      </w:r>
    </w:p>
    <w:p w:rsidR="0073453F" w:rsidRPr="00FB2EE3" w:rsidRDefault="006C4AA9" w:rsidP="00167AB1">
      <w:pPr>
        <w:pStyle w:val="a2"/>
        <w:rPr>
          <w:rtl/>
          <w:lang w:bidi="ar-SA"/>
        </w:rPr>
      </w:pPr>
      <w:r w:rsidRPr="00FB2EE3">
        <w:rPr>
          <w:rtl/>
          <w:lang w:bidi="ar-SA"/>
        </w:rPr>
        <w:t>آن‌چه از نیرو و آماده ساختن اسبان در توانِ شماست، برای پیکار با آنان آماده سازید (تا) بدین</w:t>
      </w:r>
      <w:r w:rsidRPr="00FB2EE3">
        <w:rPr>
          <w:rtl/>
          <w:lang w:bidi="ar-SA"/>
        </w:rPr>
        <w:softHyphen/>
        <w:t>وسیله دشمن الله و دشمن خودتان و دشمنانی را که شما نمی</w:t>
      </w:r>
      <w:r w:rsidRPr="00FB2EE3">
        <w:rPr>
          <w:rtl/>
          <w:lang w:bidi="ar-SA"/>
        </w:rPr>
        <w:softHyphen/>
      </w:r>
      <w:r w:rsidRPr="00FB2EE3">
        <w:rPr>
          <w:rtl/>
          <w:lang w:bidi="ar-SA"/>
        </w:rPr>
        <w:softHyphen/>
        <w:t>شناسید و الله آنان را می</w:t>
      </w:r>
      <w:r w:rsidRPr="00FB2EE3">
        <w:rPr>
          <w:rtl/>
          <w:lang w:bidi="ar-SA"/>
        </w:rPr>
        <w:softHyphen/>
      </w:r>
      <w:r w:rsidRPr="00FB2EE3">
        <w:rPr>
          <w:rtl/>
          <w:lang w:bidi="ar-SA"/>
        </w:rPr>
        <w:softHyphen/>
        <w:t>شناسد، بترسانید.</w:t>
      </w:r>
    </w:p>
    <w:p w:rsidR="006C4AA9" w:rsidRPr="00FB2EE3" w:rsidRDefault="006C4AA9" w:rsidP="00167AB1">
      <w:pPr>
        <w:rPr>
          <w:spacing w:val="0"/>
          <w:rtl/>
          <w:lang w:bidi="ar-SA"/>
        </w:rPr>
      </w:pPr>
      <w:r w:rsidRPr="00FB2EE3">
        <w:rPr>
          <w:spacing w:val="0"/>
          <w:rtl/>
          <w:lang w:bidi="ar-SA"/>
        </w:rPr>
        <w:t>هم‌چنین می‌فرماید:</w:t>
      </w:r>
    </w:p>
    <w:p w:rsidR="000353A5" w:rsidRPr="00FB2EE3" w:rsidRDefault="00263E38" w:rsidP="00263E3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قَ</w:t>
      </w:r>
      <w:r w:rsidRPr="00FB2EE3">
        <w:rPr>
          <w:rFonts w:ascii="KFGQPC Uthmanic Script HAFS" w:hint="cs"/>
          <w:rtl/>
          <w:lang w:bidi="ar-SA"/>
        </w:rPr>
        <w:t>ٰ</w:t>
      </w:r>
      <w:r w:rsidRPr="00FB2EE3">
        <w:rPr>
          <w:rFonts w:ascii="KFGQPC Uthmanic Script HAFS" w:hint="eastAsia"/>
          <w:rtl/>
          <w:lang w:bidi="ar-SA"/>
        </w:rPr>
        <w:t>تِلُواْ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خِرِ</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يُحَرِّمُونَ</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حَرَّمَ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وَرَسُولُهُ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يَدِينُونَ</w:t>
      </w:r>
      <w:r w:rsidRPr="00FB2EE3">
        <w:rPr>
          <w:rFonts w:ascii="KFGQPC Uthmanic Script HAFS"/>
          <w:rtl/>
          <w:lang w:bidi="ar-SA"/>
        </w:rPr>
        <w:t xml:space="preserve"> </w:t>
      </w:r>
      <w:r w:rsidRPr="00FB2EE3">
        <w:rPr>
          <w:rFonts w:ascii="KFGQPC Uthmanic Script HAFS" w:hint="eastAsia"/>
          <w:rtl/>
          <w:lang w:bidi="ar-SA"/>
        </w:rPr>
        <w:t>دِينَ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حَقِّ</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أُوتُواْ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طُواْ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جِز</w:t>
      </w:r>
      <w:r w:rsidRPr="00FB2EE3">
        <w:rPr>
          <w:rFonts w:ascii="KFGQPC Uthmanic Script HAFS" w:hint="cs"/>
          <w:rtl/>
          <w:lang w:bidi="ar-SA"/>
        </w:rPr>
        <w:t>ۡ</w:t>
      </w:r>
      <w:r w:rsidRPr="00FB2EE3">
        <w:rPr>
          <w:rFonts w:ascii="KFGQPC Uthmanic Script HAFS" w:hint="eastAsia"/>
          <w:rtl/>
          <w:lang w:bidi="ar-SA"/>
        </w:rPr>
        <w:t>يَةَ</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غِرُونَ</w:t>
      </w:r>
      <w:r w:rsidRPr="00FB2EE3">
        <w:rPr>
          <w:rFonts w:ascii="KFGQPC Uthmanic Script HAFS"/>
          <w:rtl/>
          <w:lang w:bidi="ar-SA"/>
        </w:rPr>
        <w:t xml:space="preserve"> </w:t>
      </w:r>
      <w:r w:rsidRPr="00FB2EE3">
        <w:rPr>
          <w:rFonts w:ascii="KFGQPC Uthmanic Script HAFS" w:hint="cs"/>
          <w:rtl/>
          <w:lang w:bidi="ar-SA"/>
        </w:rPr>
        <w:t>٢٩</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التوبة</w:t>
      </w:r>
      <w:r w:rsidRPr="00FB2EE3">
        <w:rPr>
          <w:rStyle w:val="Char8"/>
          <w:rtl/>
        </w:rPr>
        <w:t xml:space="preserve">: </w:t>
      </w:r>
      <w:r w:rsidRPr="00FB2EE3">
        <w:rPr>
          <w:rStyle w:val="Char8"/>
          <w:rFonts w:hint="cs"/>
          <w:rtl/>
        </w:rPr>
        <w:t>٢٩</w:t>
      </w:r>
      <w:r w:rsidRPr="00FB2EE3">
        <w:rPr>
          <w:rStyle w:val="Char8"/>
          <w:rtl/>
        </w:rPr>
        <w:t xml:space="preserve">]  </w:t>
      </w:r>
      <w:r w:rsidR="00DB7D88" w:rsidRPr="00FB2EE3">
        <w:rPr>
          <w:rStyle w:val="Char8"/>
          <w:rtl/>
        </w:rPr>
        <w:tab/>
      </w:r>
    </w:p>
    <w:p w:rsidR="000353A5" w:rsidRPr="00FB2EE3" w:rsidRDefault="000353A5" w:rsidP="00167AB1">
      <w:pPr>
        <w:pStyle w:val="a2"/>
        <w:rPr>
          <w:rtl/>
          <w:lang w:bidi="ar-SA"/>
        </w:rPr>
      </w:pPr>
      <w:r w:rsidRPr="00FB2EE3">
        <w:rPr>
          <w:rtl/>
          <w:lang w:bidi="ar-SA"/>
        </w:rPr>
        <w:t>با آن دسته از اهل کتاب که به الله و روز قیامت ایمان نمی</w:t>
      </w:r>
      <w:r w:rsidRPr="00FB2EE3">
        <w:rPr>
          <w:rtl/>
          <w:lang w:bidi="ar-SA"/>
        </w:rPr>
        <w:softHyphen/>
        <w:t>آورند و آن‌چه را الله و پیامبرش حرام نموده</w:t>
      </w:r>
      <w:r w:rsidRPr="00FB2EE3">
        <w:rPr>
          <w:rtl/>
          <w:lang w:bidi="ar-SA"/>
        </w:rPr>
        <w:softHyphen/>
        <w:t>اند، حرام نمی</w:t>
      </w:r>
      <w:r w:rsidRPr="00FB2EE3">
        <w:rPr>
          <w:rtl/>
          <w:lang w:bidi="ar-SA"/>
        </w:rPr>
        <w:softHyphen/>
        <w:t>شمارند و دین حق را نمی</w:t>
      </w:r>
      <w:r w:rsidRPr="00FB2EE3">
        <w:rPr>
          <w:rtl/>
          <w:lang w:bidi="ar-SA"/>
        </w:rPr>
        <w:softHyphen/>
        <w:t>پذیرند، پیکار نمایید تا به دست خویش و با خفت و خواری جزیه بپردازند.</w:t>
      </w:r>
    </w:p>
    <w:p w:rsidR="006C4AA9" w:rsidRPr="00FB2EE3" w:rsidRDefault="000353A5" w:rsidP="00263E38">
      <w:pPr>
        <w:rPr>
          <w:spacing w:val="0"/>
          <w:rtl/>
          <w:lang w:bidi="ar-SA"/>
        </w:rPr>
      </w:pPr>
      <w:r w:rsidRPr="00FB2EE3">
        <w:rPr>
          <w:spacing w:val="0"/>
          <w:rtl/>
          <w:lang w:bidi="ar-SA"/>
        </w:rPr>
        <w:t xml:space="preserve">علما در باره‌ی </w:t>
      </w:r>
      <w:r w:rsidR="00263E38" w:rsidRPr="00FB2EE3">
        <w:rPr>
          <w:rFonts w:ascii="KFGQPC Uthman Taha Naskh" w:cs="KFGQPC Uthman Taha Naskh" w:hint="cs"/>
          <w:spacing w:val="0"/>
          <w:rtl/>
          <w:lang w:bidi="ar-SA"/>
        </w:rPr>
        <w:t>﴿</w:t>
      </w:r>
      <w:r w:rsidR="00263E38" w:rsidRPr="00FB2EE3">
        <w:rPr>
          <w:rStyle w:val="Char2"/>
          <w:rFonts w:hint="eastAsia"/>
          <w:spacing w:val="0"/>
          <w:rtl/>
        </w:rPr>
        <w:t>عَن</w:t>
      </w:r>
      <w:r w:rsidR="00263E38" w:rsidRPr="00FB2EE3">
        <w:rPr>
          <w:rStyle w:val="Char2"/>
          <w:spacing w:val="0"/>
          <w:rtl/>
        </w:rPr>
        <w:t xml:space="preserve"> </w:t>
      </w:r>
      <w:r w:rsidR="00263E38" w:rsidRPr="00FB2EE3">
        <w:rPr>
          <w:rStyle w:val="Char2"/>
          <w:rFonts w:hint="eastAsia"/>
          <w:spacing w:val="0"/>
          <w:rtl/>
        </w:rPr>
        <w:t>يَد</w:t>
      </w:r>
      <w:r w:rsidR="00263E38" w:rsidRPr="00FB2EE3">
        <w:rPr>
          <w:rStyle w:val="Char2"/>
          <w:rFonts w:hint="cs"/>
          <w:spacing w:val="0"/>
          <w:rtl/>
        </w:rPr>
        <w:t>ٖ</w:t>
      </w:r>
      <w:r w:rsidR="00263E38" w:rsidRPr="00FB2EE3">
        <w:rPr>
          <w:rFonts w:ascii="KFGQPC Uthman Taha Naskh" w:cs="KFGQPC Uthman Taha Naskh" w:hint="cs"/>
          <w:spacing w:val="0"/>
          <w:rtl/>
          <w:lang w:bidi="ar-SA"/>
        </w:rPr>
        <w:t xml:space="preserve">﴾ </w:t>
      </w:r>
      <w:r w:rsidRPr="00FB2EE3">
        <w:rPr>
          <w:spacing w:val="0"/>
          <w:rtl/>
          <w:lang w:bidi="ar-SA"/>
        </w:rPr>
        <w:t>دو دیدگاه دارند: یکی این‌که جزیه را با اذعان به برتری ما نسبت به خود بپردازند و دیگری این‌که: به دست خود جزیه دهند</w:t>
      </w:r>
      <w:r w:rsidR="009A3EAA" w:rsidRPr="00FB2EE3">
        <w:rPr>
          <w:spacing w:val="0"/>
          <w:rtl/>
          <w:lang w:bidi="ar-SA"/>
        </w:rPr>
        <w:t>؛</w:t>
      </w:r>
      <w:r w:rsidRPr="00FB2EE3">
        <w:rPr>
          <w:spacing w:val="0"/>
          <w:rtl/>
          <w:lang w:bidi="ar-SA"/>
        </w:rPr>
        <w:t xml:space="preserve"> یعنی اگر یک یهو</w:t>
      </w:r>
      <w:r w:rsidR="00590943" w:rsidRPr="00FB2EE3">
        <w:rPr>
          <w:spacing w:val="0"/>
          <w:rtl/>
          <w:lang w:bidi="ar-SA"/>
        </w:rPr>
        <w:t>د</w:t>
      </w:r>
      <w:r w:rsidR="00024BB9" w:rsidRPr="00FB2EE3">
        <w:rPr>
          <w:spacing w:val="0"/>
          <w:rtl/>
          <w:lang w:bidi="ar-SA"/>
        </w:rPr>
        <w:t>ی یا نصرانی،</w:t>
      </w:r>
      <w:r w:rsidRPr="00FB2EE3">
        <w:rPr>
          <w:spacing w:val="0"/>
          <w:rtl/>
          <w:lang w:bidi="ar-SA"/>
        </w:rPr>
        <w:t xml:space="preserve"> خدمت‌کارش را برای پرداخت جزیه فرستاد، از او تحویل نمی‌گیریم تا </w:t>
      </w:r>
      <w:r w:rsidR="00D103D8" w:rsidRPr="00FB2EE3">
        <w:rPr>
          <w:spacing w:val="0"/>
          <w:rtl/>
          <w:lang w:bidi="ar-SA"/>
        </w:rPr>
        <w:t>آن یهودی یا نصرانی، خود بیاید و جزیه را به مسؤولش بپردازد.</w:t>
      </w:r>
    </w:p>
    <w:p w:rsidR="00590943" w:rsidRPr="00FB2EE3" w:rsidRDefault="00590943" w:rsidP="00167AB1">
      <w:pPr>
        <w:rPr>
          <w:spacing w:val="0"/>
          <w:rtl/>
          <w:lang w:bidi="ar-SA"/>
        </w:rPr>
      </w:pPr>
      <w:r w:rsidRPr="00FB2EE3">
        <w:rPr>
          <w:spacing w:val="0"/>
          <w:rtl/>
          <w:lang w:bidi="ar-SA"/>
        </w:rPr>
        <w:t xml:space="preserve">تصورش را بکنید که الله </w:t>
      </w:r>
      <w:r w:rsidR="00631A80" w:rsidRPr="00FB2EE3">
        <w:rPr>
          <w:spacing w:val="0"/>
          <w:rtl/>
          <w:lang w:bidi="ar-SA"/>
        </w:rPr>
        <w:t>چه</w:t>
      </w:r>
      <w:r w:rsidRPr="00FB2EE3">
        <w:rPr>
          <w:spacing w:val="0"/>
          <w:rtl/>
          <w:lang w:bidi="ar-SA"/>
        </w:rPr>
        <w:t xml:space="preserve"> عزت و روی</w:t>
      </w:r>
      <w:r w:rsidR="005D4E9F" w:rsidRPr="00FB2EE3">
        <w:rPr>
          <w:spacing w:val="0"/>
          <w:rtl/>
          <w:lang w:bidi="ar-SA"/>
        </w:rPr>
        <w:t>‌</w:t>
      </w:r>
      <w:r w:rsidR="00631A80" w:rsidRPr="00FB2EE3">
        <w:rPr>
          <w:spacing w:val="0"/>
          <w:rtl/>
          <w:lang w:bidi="ar-SA"/>
        </w:rPr>
        <w:t>کرد عزتمندانه‌ای</w:t>
      </w:r>
      <w:r w:rsidRPr="00FB2EE3">
        <w:rPr>
          <w:spacing w:val="0"/>
          <w:rtl/>
          <w:lang w:bidi="ar-SA"/>
        </w:rPr>
        <w:t xml:space="preserve"> از ما در ب</w:t>
      </w:r>
      <w:r w:rsidR="00024BB9" w:rsidRPr="00FB2EE3">
        <w:rPr>
          <w:spacing w:val="0"/>
          <w:rtl/>
          <w:lang w:bidi="ar-SA"/>
        </w:rPr>
        <w:t>رابر دشمنانمان می‌خواهد و اسلام چه همه عزت دارد؛</w:t>
      </w:r>
      <w:r w:rsidRPr="00FB2EE3">
        <w:rPr>
          <w:spacing w:val="0"/>
          <w:rtl/>
          <w:lang w:bidi="ar-SA"/>
        </w:rPr>
        <w:t xml:space="preserve"> بدین‌سان که اگر مسؤولی بلندپایه از آن‌ها خواسته باشد جزیه را به یکی از مسؤولان حکومت اسلامی تحویل دهد، نباید با خدمت‌کار و محافظ یا سپاه و سرباز برای پرداخت جزیه، حاضر شود؛ بلکه جزیه را به دست خویش و با خفت و خواری می‌پردازد.</w:t>
      </w:r>
      <w:r w:rsidR="00631A80" w:rsidRPr="00FB2EE3">
        <w:rPr>
          <w:spacing w:val="0"/>
          <w:rtl/>
          <w:lang w:bidi="ar-SA"/>
        </w:rPr>
        <w:t xml:space="preserve"> شاید کسی بگوید</w:t>
      </w:r>
      <w:r w:rsidR="005D4E9F" w:rsidRPr="00FB2EE3">
        <w:rPr>
          <w:spacing w:val="0"/>
          <w:rtl/>
          <w:lang w:bidi="ar-SA"/>
        </w:rPr>
        <w:t>: چگونه امکان دارد که دستورها و آ</w:t>
      </w:r>
      <w:r w:rsidR="00631A80" w:rsidRPr="00FB2EE3">
        <w:rPr>
          <w:spacing w:val="0"/>
          <w:rtl/>
          <w:lang w:bidi="ar-SA"/>
        </w:rPr>
        <w:t>موزه‌</w:t>
      </w:r>
      <w:r w:rsidR="005D4E9F" w:rsidRPr="00FB2EE3">
        <w:rPr>
          <w:spacing w:val="0"/>
          <w:rtl/>
          <w:lang w:bidi="ar-SA"/>
        </w:rPr>
        <w:t>ه</w:t>
      </w:r>
      <w:r w:rsidR="00631A80" w:rsidRPr="00FB2EE3">
        <w:rPr>
          <w:spacing w:val="0"/>
          <w:rtl/>
          <w:lang w:bidi="ar-SA"/>
        </w:rPr>
        <w:t>ای اسلامی، این‌چنین باشد؟ آیا این، تعصب نیست؟</w:t>
      </w:r>
    </w:p>
    <w:p w:rsidR="00631A80" w:rsidRPr="00FB2EE3" w:rsidRDefault="00631A80" w:rsidP="00167AB1">
      <w:pPr>
        <w:rPr>
          <w:spacing w:val="0"/>
          <w:rtl/>
          <w:lang w:bidi="ar-SA"/>
        </w:rPr>
      </w:pPr>
      <w:r w:rsidRPr="00FB2EE3">
        <w:rPr>
          <w:spacing w:val="0"/>
          <w:rtl/>
          <w:lang w:bidi="ar-SA"/>
        </w:rPr>
        <w:t xml:space="preserve">می‌گوییم: تعصب برای چه کسی؟ آیا این تعصب، برای آن است که مسلمانان، بر دیگران جور و </w:t>
      </w:r>
      <w:r w:rsidR="00AC051F" w:rsidRPr="00FB2EE3">
        <w:rPr>
          <w:spacing w:val="0"/>
          <w:rtl/>
          <w:lang w:bidi="ar-SA"/>
        </w:rPr>
        <w:t>ستم روا دارند یا به آن‌ها دست‌د</w:t>
      </w:r>
      <w:r w:rsidRPr="00FB2EE3">
        <w:rPr>
          <w:spacing w:val="0"/>
          <w:rtl/>
          <w:lang w:bidi="ar-SA"/>
        </w:rPr>
        <w:t xml:space="preserve">رازی کنند؟ هرگز؛ مسلمانان، از همه خوش‌اخلاق‌ترند. آن‌ها فقط در پی سرافرازی دین و شریعت الله متعال هستند </w:t>
      </w:r>
      <w:r w:rsidRPr="00FB2EE3">
        <w:rPr>
          <w:spacing w:val="0"/>
          <w:rtl/>
          <w:lang w:bidi="ar-SA"/>
        </w:rPr>
        <w:lastRenderedPageBreak/>
        <w:t xml:space="preserve">که همه‌ی انسان‌ها را آفریده است و اعلای </w:t>
      </w:r>
      <w:r w:rsidRPr="00FB2EE3">
        <w:rPr>
          <w:rFonts w:cs="B Badr"/>
          <w:spacing w:val="0"/>
          <w:rtl/>
          <w:lang w:bidi="ar-SA"/>
        </w:rPr>
        <w:t>کلمۀ‌الله</w:t>
      </w:r>
      <w:r w:rsidRPr="00FB2EE3">
        <w:rPr>
          <w:spacing w:val="0"/>
          <w:rtl/>
          <w:lang w:bidi="ar-SA"/>
        </w:rPr>
        <w:t>، جز با برتری مسلمانان تحقق نمی‌یابد</w:t>
      </w:r>
      <w:r w:rsidR="00024BB9" w:rsidRPr="00FB2EE3">
        <w:rPr>
          <w:spacing w:val="0"/>
          <w:rtl/>
          <w:lang w:bidi="ar-SA"/>
        </w:rPr>
        <w:t>؛</w:t>
      </w:r>
      <w:r w:rsidRPr="00FB2EE3">
        <w:rPr>
          <w:spacing w:val="0"/>
          <w:rtl/>
          <w:lang w:bidi="ar-SA"/>
        </w:rPr>
        <w:t xml:space="preserve"> </w:t>
      </w:r>
      <w:r w:rsidR="00024BB9" w:rsidRPr="00FB2EE3">
        <w:rPr>
          <w:spacing w:val="0"/>
          <w:rtl/>
          <w:lang w:bidi="ar-SA"/>
        </w:rPr>
        <w:t>اما مسلمانان</w:t>
      </w:r>
      <w:r w:rsidR="00326629" w:rsidRPr="00FB2EE3">
        <w:rPr>
          <w:spacing w:val="0"/>
          <w:rtl/>
          <w:lang w:bidi="ar-SA"/>
        </w:rPr>
        <w:t xml:space="preserve"> چه زمانی برتر خواهند بود؟ پاسخ، روشن است؛ زمانی که در ظاهر و باطن، به دین راستین الله</w:t>
      </w:r>
      <w:r w:rsidR="00326629" w:rsidRPr="00FB2EE3">
        <w:rPr>
          <w:spacing w:val="0"/>
          <w:lang w:bidi="ar-SA"/>
        </w:rPr>
        <w:sym w:font="AGA Arabesque" w:char="F055"/>
      </w:r>
      <w:r w:rsidR="00326629" w:rsidRPr="00FB2EE3">
        <w:rPr>
          <w:spacing w:val="0"/>
          <w:rtl/>
          <w:lang w:bidi="ar-SA"/>
        </w:rPr>
        <w:t xml:space="preserve"> چنگ بزنند و بدانند که عزت، از آنِ الل</w:t>
      </w:r>
      <w:r w:rsidR="00024BB9" w:rsidRPr="00FB2EE3">
        <w:rPr>
          <w:spacing w:val="0"/>
          <w:rtl/>
          <w:lang w:bidi="ar-SA"/>
        </w:rPr>
        <w:t>ه و پیامبرش و از آنِ مؤمنان است؛</w:t>
      </w:r>
      <w:r w:rsidR="00326629" w:rsidRPr="00FB2EE3">
        <w:rPr>
          <w:spacing w:val="0"/>
          <w:rtl/>
          <w:lang w:bidi="ar-SA"/>
        </w:rPr>
        <w:t xml:space="preserve"> ولی اگر از دین الله منحرف شوند و در برابر دشمنان الله، به خفت و خواری تن دهند و قبول کنند که از دشمنان الله، پیروی و فرمان‌برداری نمایند، پس عزت و سرافرازی کجاست؟ </w:t>
      </w:r>
      <w:r w:rsidR="001C72FB" w:rsidRPr="00FB2EE3">
        <w:rPr>
          <w:spacing w:val="0"/>
          <w:rtl/>
          <w:lang w:bidi="ar-SA"/>
        </w:rPr>
        <w:t>هرگز نمی‌توان بدین وسیله یا با چنین روی</w:t>
      </w:r>
      <w:r w:rsidR="00024BB9" w:rsidRPr="00FB2EE3">
        <w:rPr>
          <w:spacing w:val="0"/>
          <w:rtl/>
          <w:lang w:bidi="ar-SA"/>
        </w:rPr>
        <w:t>‌</w:t>
      </w:r>
      <w:r w:rsidR="001C72FB" w:rsidRPr="00FB2EE3">
        <w:rPr>
          <w:spacing w:val="0"/>
          <w:rtl/>
          <w:lang w:bidi="ar-SA"/>
        </w:rPr>
        <w:t>کردی به عزت و سرافرازی دست یافت.</w:t>
      </w:r>
    </w:p>
    <w:p w:rsidR="001C72FB" w:rsidRPr="00FB2EE3" w:rsidRDefault="001C72FB" w:rsidP="00167AB1">
      <w:pPr>
        <w:rPr>
          <w:spacing w:val="0"/>
          <w:rtl/>
          <w:lang w:bidi="ar-SA"/>
        </w:rPr>
      </w:pPr>
      <w:r w:rsidRPr="00FB2EE3">
        <w:rPr>
          <w:spacing w:val="0"/>
          <w:rtl/>
          <w:lang w:bidi="ar-SA"/>
        </w:rPr>
        <w:t>اسلام، دین حق است؛ اسلام، دین برتری</w:t>
      </w:r>
      <w:r w:rsidR="00024BB9" w:rsidRPr="00FB2EE3">
        <w:rPr>
          <w:spacing w:val="0"/>
          <w:rtl/>
          <w:lang w:bidi="ar-SA"/>
        </w:rPr>
        <w:t>‌</w:t>
      </w:r>
      <w:r w:rsidRPr="00FB2EE3">
        <w:rPr>
          <w:spacing w:val="0"/>
          <w:rtl/>
          <w:lang w:bidi="ar-SA"/>
        </w:rPr>
        <w:t>ست. الله</w:t>
      </w:r>
      <w:r w:rsidRPr="00FB2EE3">
        <w:rPr>
          <w:spacing w:val="0"/>
          <w:lang w:bidi="ar-SA"/>
        </w:rPr>
        <w:sym w:font="AGA Arabesque" w:char="F055"/>
      </w:r>
      <w:r w:rsidRPr="00FB2EE3">
        <w:rPr>
          <w:spacing w:val="0"/>
          <w:rtl/>
          <w:lang w:bidi="ar-SA"/>
        </w:rPr>
        <w:t xml:space="preserve"> می‌فرماید:</w:t>
      </w:r>
    </w:p>
    <w:p w:rsidR="00131355" w:rsidRPr="00FB2EE3" w:rsidRDefault="00263E38" w:rsidP="00263E3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تَهِنُواْ</w:t>
      </w:r>
      <w:r w:rsidRPr="00FB2EE3">
        <w:rPr>
          <w:rFonts w:ascii="KFGQPC Uthmanic Script HAFS"/>
          <w:rtl/>
          <w:lang w:bidi="ar-SA"/>
        </w:rPr>
        <w:t xml:space="preserve"> </w:t>
      </w:r>
      <w:r w:rsidRPr="00FB2EE3">
        <w:rPr>
          <w:rFonts w:ascii="KFGQPC Uthmanic Script HAFS" w:hint="eastAsia"/>
          <w:rtl/>
          <w:lang w:bidi="ar-SA"/>
        </w:rPr>
        <w:t>وَتَد</w:t>
      </w:r>
      <w:r w:rsidRPr="00FB2EE3">
        <w:rPr>
          <w:rFonts w:ascii="KFGQPC Uthmanic Script HAFS" w:hint="cs"/>
          <w:rtl/>
          <w:lang w:bidi="ar-SA"/>
        </w:rPr>
        <w:t>ۡ</w:t>
      </w:r>
      <w:r w:rsidRPr="00FB2EE3">
        <w:rPr>
          <w:rFonts w:ascii="KFGQPC Uthmanic Script HAFS" w:hint="eastAsia"/>
          <w:rtl/>
          <w:lang w:bidi="ar-SA"/>
        </w:rPr>
        <w:t>عُو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وَأَنتُمُ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لَو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مَعَكُم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محمد</w:t>
      </w:r>
      <w:r w:rsidRPr="00FB2EE3">
        <w:rPr>
          <w:rStyle w:val="Char8"/>
          <w:rtl/>
        </w:rPr>
        <w:t xml:space="preserve"> : </w:t>
      </w:r>
      <w:r w:rsidRPr="00FB2EE3">
        <w:rPr>
          <w:rStyle w:val="Char8"/>
          <w:rFonts w:hint="cs"/>
          <w:rtl/>
        </w:rPr>
        <w:t>٣٥</w:t>
      </w:r>
      <w:r w:rsidRPr="00FB2EE3">
        <w:rPr>
          <w:rStyle w:val="Char8"/>
          <w:rtl/>
        </w:rPr>
        <w:t xml:space="preserve">]  </w:t>
      </w:r>
      <w:r w:rsidR="00DB7D88" w:rsidRPr="00FB2EE3">
        <w:rPr>
          <w:rStyle w:val="Char8"/>
          <w:rtl/>
        </w:rPr>
        <w:tab/>
      </w:r>
    </w:p>
    <w:p w:rsidR="00131355" w:rsidRPr="00FB2EE3" w:rsidRDefault="00131355" w:rsidP="00167AB1">
      <w:pPr>
        <w:pStyle w:val="a2"/>
        <w:rPr>
          <w:rtl/>
          <w:lang w:bidi="ar-SA"/>
        </w:rPr>
      </w:pPr>
      <w:r w:rsidRPr="00FB2EE3">
        <w:rPr>
          <w:rtl/>
          <w:lang w:bidi="ar-SA"/>
        </w:rPr>
        <w:t>ضعف و سستی نورزید و به سازش فرا نخوانید</w:t>
      </w:r>
      <w:r w:rsidR="00024BB9" w:rsidRPr="00FB2EE3">
        <w:rPr>
          <w:rtl/>
          <w:lang w:bidi="ar-SA"/>
        </w:rPr>
        <w:t>- و تن به سازش ندهید-</w:t>
      </w:r>
      <w:r w:rsidRPr="00FB2EE3">
        <w:rPr>
          <w:rtl/>
          <w:lang w:bidi="ar-SA"/>
        </w:rPr>
        <w:t xml:space="preserve"> که شما برترید و الله با شماست.</w:t>
      </w:r>
    </w:p>
    <w:p w:rsidR="001C72FB" w:rsidRPr="00FB2EE3" w:rsidRDefault="00131355" w:rsidP="00167AB1">
      <w:pPr>
        <w:rPr>
          <w:spacing w:val="0"/>
          <w:rtl/>
          <w:lang w:bidi="ar-SA"/>
        </w:rPr>
      </w:pPr>
      <w:r w:rsidRPr="00FB2EE3">
        <w:rPr>
          <w:spacing w:val="0"/>
          <w:rtl/>
          <w:lang w:bidi="ar-SA"/>
        </w:rPr>
        <w:t xml:space="preserve">چه می‌خواهید؟ شما، برترید؛ الله، با شماست. پس چرا و </w:t>
      </w:r>
      <w:r w:rsidR="00024BB9" w:rsidRPr="00FB2EE3">
        <w:rPr>
          <w:spacing w:val="0"/>
          <w:rtl/>
          <w:lang w:bidi="ar-SA"/>
        </w:rPr>
        <w:t>چگونه به سازش تن می‌دهید</w:t>
      </w:r>
      <w:r w:rsidRPr="00FB2EE3">
        <w:rPr>
          <w:spacing w:val="0"/>
          <w:rtl/>
          <w:lang w:bidi="ar-SA"/>
        </w:rPr>
        <w:t>؟ چرا سستی می‌ورزید؟ اما بدان سبب که از دینمان دور شده‌ایم، عقب مانده‌ایم و نتیجه، برعکس بوده است. مسلمانان در زمان سلف صالح در زمین خدا راه می‌رفتند و خود را مستحق</w:t>
      </w:r>
      <w:r w:rsidR="001F4243" w:rsidRPr="00FB2EE3">
        <w:rPr>
          <w:spacing w:val="0"/>
          <w:rtl/>
          <w:lang w:bidi="ar-SA"/>
        </w:rPr>
        <w:t xml:space="preserve"> و وارث زمین</w:t>
      </w:r>
      <w:r w:rsidRPr="00FB2EE3">
        <w:rPr>
          <w:spacing w:val="0"/>
          <w:rtl/>
          <w:lang w:bidi="ar-SA"/>
        </w:rPr>
        <w:t xml:space="preserve"> می‌دانستند</w:t>
      </w:r>
      <w:r w:rsidR="00024BB9" w:rsidRPr="00FB2EE3">
        <w:rPr>
          <w:spacing w:val="0"/>
          <w:rtl/>
          <w:lang w:bidi="ar-SA"/>
        </w:rPr>
        <w:t>؛</w:t>
      </w:r>
      <w:r w:rsidRPr="00FB2EE3">
        <w:rPr>
          <w:spacing w:val="0"/>
          <w:rtl/>
          <w:lang w:bidi="ar-SA"/>
        </w:rPr>
        <w:t xml:space="preserve"> زیرا ال</w:t>
      </w:r>
      <w:r w:rsidR="001F4243" w:rsidRPr="00FB2EE3">
        <w:rPr>
          <w:spacing w:val="0"/>
          <w:rtl/>
          <w:lang w:bidi="ar-SA"/>
        </w:rPr>
        <w:t>ل</w:t>
      </w:r>
      <w:r w:rsidRPr="00FB2EE3">
        <w:rPr>
          <w:spacing w:val="0"/>
          <w:rtl/>
          <w:lang w:bidi="ar-SA"/>
        </w:rPr>
        <w:t>ه</w:t>
      </w:r>
      <w:r w:rsidRPr="00FB2EE3">
        <w:rPr>
          <w:spacing w:val="0"/>
          <w:lang w:bidi="ar-SA"/>
        </w:rPr>
        <w:sym w:font="AGA Arabesque" w:char="F059"/>
      </w:r>
      <w:r w:rsidRPr="00FB2EE3">
        <w:rPr>
          <w:spacing w:val="0"/>
          <w:rtl/>
          <w:lang w:bidi="ar-SA"/>
        </w:rPr>
        <w:t xml:space="preserve"> در کتابش فرموده است:</w:t>
      </w:r>
    </w:p>
    <w:p w:rsidR="00134C65" w:rsidRPr="00134C65" w:rsidRDefault="00263E38" w:rsidP="00263E38">
      <w:pPr>
        <w:pStyle w:val="a1"/>
        <w:rPr>
          <w:rFonts w:ascii="KFGQPC Uthman Taha Naskh" w:cs="KFGQPC Uthman Taha Naskh"/>
          <w:spacing w:val="-4"/>
          <w:rtl/>
        </w:rPr>
      </w:pPr>
      <w:r w:rsidRPr="00134C65">
        <w:rPr>
          <w:rFonts w:ascii="KFGQPC Uthman Taha Naskh" w:cs="KFGQPC Uthman Taha Naskh" w:hint="cs"/>
          <w:spacing w:val="-4"/>
          <w:rtl/>
          <w:lang w:bidi="ar-SA"/>
        </w:rPr>
        <w:t>﴿</w:t>
      </w:r>
      <w:r w:rsidRPr="00134C65">
        <w:rPr>
          <w:rFonts w:ascii="KFGQPC Uthmanic Script HAFS" w:hint="eastAsia"/>
          <w:spacing w:val="-4"/>
          <w:rtl/>
          <w:lang w:bidi="ar-SA"/>
        </w:rPr>
        <w:t>وَلَقَد</w:t>
      </w:r>
      <w:r w:rsidRPr="00134C65">
        <w:rPr>
          <w:rFonts w:ascii="KFGQPC Uthmanic Script HAFS" w:hint="cs"/>
          <w:spacing w:val="-4"/>
          <w:rtl/>
          <w:lang w:bidi="ar-SA"/>
        </w:rPr>
        <w:t>ۡ</w:t>
      </w:r>
      <w:r w:rsidRPr="00134C65">
        <w:rPr>
          <w:rFonts w:ascii="KFGQPC Uthmanic Script HAFS"/>
          <w:spacing w:val="-4"/>
          <w:rtl/>
          <w:lang w:bidi="ar-SA"/>
        </w:rPr>
        <w:t xml:space="preserve"> </w:t>
      </w:r>
      <w:r w:rsidRPr="00134C65">
        <w:rPr>
          <w:rFonts w:ascii="KFGQPC Uthmanic Script HAFS" w:hint="eastAsia"/>
          <w:spacing w:val="-4"/>
          <w:rtl/>
          <w:lang w:bidi="ar-SA"/>
        </w:rPr>
        <w:t>كَتَب</w:t>
      </w:r>
      <w:r w:rsidRPr="00134C65">
        <w:rPr>
          <w:rFonts w:ascii="KFGQPC Uthmanic Script HAFS" w:hint="cs"/>
          <w:spacing w:val="-4"/>
          <w:rtl/>
          <w:lang w:bidi="ar-SA"/>
        </w:rPr>
        <w:t>ۡ</w:t>
      </w:r>
      <w:r w:rsidRPr="00134C65">
        <w:rPr>
          <w:rFonts w:ascii="KFGQPC Uthmanic Script HAFS" w:hint="eastAsia"/>
          <w:spacing w:val="-4"/>
          <w:rtl/>
          <w:lang w:bidi="ar-SA"/>
        </w:rPr>
        <w:t>نَا</w:t>
      </w:r>
      <w:r w:rsidRPr="00134C65">
        <w:rPr>
          <w:rFonts w:ascii="KFGQPC Uthmanic Script HAFS"/>
          <w:spacing w:val="-4"/>
          <w:rtl/>
          <w:lang w:bidi="ar-SA"/>
        </w:rPr>
        <w:t xml:space="preserve"> </w:t>
      </w:r>
      <w:r w:rsidRPr="00134C65">
        <w:rPr>
          <w:rFonts w:ascii="KFGQPC Uthmanic Script HAFS" w:hint="eastAsia"/>
          <w:spacing w:val="-4"/>
          <w:rtl/>
          <w:lang w:bidi="ar-SA"/>
        </w:rPr>
        <w:t>فِي</w:t>
      </w:r>
      <w:r w:rsidRPr="00134C65">
        <w:rPr>
          <w:rFonts w:ascii="KFGQPC Uthmanic Script HAFS"/>
          <w:spacing w:val="-4"/>
          <w:rtl/>
          <w:lang w:bidi="ar-SA"/>
        </w:rPr>
        <w:t xml:space="preserve"> </w:t>
      </w:r>
      <w:r w:rsidRPr="00134C65">
        <w:rPr>
          <w:rFonts w:ascii="KFGQPC Uthmanic Script HAFS" w:hint="cs"/>
          <w:spacing w:val="-4"/>
          <w:rtl/>
          <w:lang w:bidi="ar-SA"/>
        </w:rPr>
        <w:t>ٱ</w:t>
      </w:r>
      <w:r w:rsidRPr="00134C65">
        <w:rPr>
          <w:rFonts w:ascii="KFGQPC Uthmanic Script HAFS" w:hint="eastAsia"/>
          <w:spacing w:val="-4"/>
          <w:rtl/>
          <w:lang w:bidi="ar-SA"/>
        </w:rPr>
        <w:t>لزَّبُورِ</w:t>
      </w:r>
      <w:r w:rsidRPr="00134C65">
        <w:rPr>
          <w:rFonts w:ascii="KFGQPC Uthmanic Script HAFS"/>
          <w:spacing w:val="-4"/>
          <w:rtl/>
          <w:lang w:bidi="ar-SA"/>
        </w:rPr>
        <w:t xml:space="preserve"> </w:t>
      </w:r>
      <w:r w:rsidRPr="00134C65">
        <w:rPr>
          <w:rFonts w:ascii="KFGQPC Uthmanic Script HAFS" w:hint="eastAsia"/>
          <w:spacing w:val="-4"/>
          <w:rtl/>
          <w:lang w:bidi="ar-SA"/>
        </w:rPr>
        <w:t>مِن</w:t>
      </w:r>
      <w:r w:rsidRPr="00134C65">
        <w:rPr>
          <w:rFonts w:ascii="KFGQPC Uthmanic Script HAFS" w:hint="cs"/>
          <w:spacing w:val="-4"/>
          <w:rtl/>
          <w:lang w:bidi="ar-SA"/>
        </w:rPr>
        <w:t>ۢ</w:t>
      </w:r>
      <w:r w:rsidRPr="00134C65">
        <w:rPr>
          <w:rFonts w:ascii="KFGQPC Uthmanic Script HAFS"/>
          <w:spacing w:val="-4"/>
          <w:rtl/>
          <w:lang w:bidi="ar-SA"/>
        </w:rPr>
        <w:t xml:space="preserve"> </w:t>
      </w:r>
      <w:r w:rsidRPr="00134C65">
        <w:rPr>
          <w:rFonts w:ascii="KFGQPC Uthmanic Script HAFS" w:hint="eastAsia"/>
          <w:spacing w:val="-4"/>
          <w:rtl/>
          <w:lang w:bidi="ar-SA"/>
        </w:rPr>
        <w:t>بَع</w:t>
      </w:r>
      <w:r w:rsidRPr="00134C65">
        <w:rPr>
          <w:rFonts w:ascii="KFGQPC Uthmanic Script HAFS" w:hint="cs"/>
          <w:spacing w:val="-4"/>
          <w:rtl/>
          <w:lang w:bidi="ar-SA"/>
        </w:rPr>
        <w:t>ۡ</w:t>
      </w:r>
      <w:r w:rsidRPr="00134C65">
        <w:rPr>
          <w:rFonts w:ascii="KFGQPC Uthmanic Script HAFS" w:hint="eastAsia"/>
          <w:spacing w:val="-4"/>
          <w:rtl/>
          <w:lang w:bidi="ar-SA"/>
        </w:rPr>
        <w:t>دِ</w:t>
      </w:r>
      <w:r w:rsidRPr="00134C65">
        <w:rPr>
          <w:rFonts w:ascii="KFGQPC Uthmanic Script HAFS"/>
          <w:spacing w:val="-4"/>
          <w:rtl/>
          <w:lang w:bidi="ar-SA"/>
        </w:rPr>
        <w:t xml:space="preserve"> </w:t>
      </w:r>
      <w:r w:rsidRPr="00134C65">
        <w:rPr>
          <w:rFonts w:ascii="KFGQPC Uthmanic Script HAFS" w:hint="cs"/>
          <w:spacing w:val="-4"/>
          <w:rtl/>
          <w:lang w:bidi="ar-SA"/>
        </w:rPr>
        <w:t>ٱ</w:t>
      </w:r>
      <w:r w:rsidRPr="00134C65">
        <w:rPr>
          <w:rFonts w:ascii="KFGQPC Uthmanic Script HAFS" w:hint="eastAsia"/>
          <w:spacing w:val="-4"/>
          <w:rtl/>
          <w:lang w:bidi="ar-SA"/>
        </w:rPr>
        <w:t>لذِّك</w:t>
      </w:r>
      <w:r w:rsidRPr="00134C65">
        <w:rPr>
          <w:rFonts w:ascii="KFGQPC Uthmanic Script HAFS" w:hint="cs"/>
          <w:spacing w:val="-4"/>
          <w:rtl/>
          <w:lang w:bidi="ar-SA"/>
        </w:rPr>
        <w:t>ۡ</w:t>
      </w:r>
      <w:r w:rsidRPr="00134C65">
        <w:rPr>
          <w:rFonts w:ascii="KFGQPC Uthmanic Script HAFS" w:hint="eastAsia"/>
          <w:spacing w:val="-4"/>
          <w:rtl/>
          <w:lang w:bidi="ar-SA"/>
        </w:rPr>
        <w:t>رِ</w:t>
      </w:r>
      <w:r w:rsidRPr="00134C65">
        <w:rPr>
          <w:rFonts w:ascii="KFGQPC Uthmanic Script HAFS"/>
          <w:spacing w:val="-4"/>
          <w:rtl/>
          <w:lang w:bidi="ar-SA"/>
        </w:rPr>
        <w:t xml:space="preserve"> </w:t>
      </w:r>
      <w:r w:rsidRPr="00134C65">
        <w:rPr>
          <w:rFonts w:ascii="KFGQPC Uthmanic Script HAFS" w:hint="eastAsia"/>
          <w:spacing w:val="-4"/>
          <w:rtl/>
          <w:lang w:bidi="ar-SA"/>
        </w:rPr>
        <w:t>أَنَّ</w:t>
      </w:r>
      <w:r w:rsidRPr="00134C65">
        <w:rPr>
          <w:rFonts w:ascii="KFGQPC Uthmanic Script HAFS"/>
          <w:spacing w:val="-4"/>
          <w:rtl/>
          <w:lang w:bidi="ar-SA"/>
        </w:rPr>
        <w:t xml:space="preserve"> </w:t>
      </w:r>
      <w:r w:rsidRPr="00134C65">
        <w:rPr>
          <w:rFonts w:ascii="KFGQPC Uthmanic Script HAFS" w:hint="cs"/>
          <w:spacing w:val="-4"/>
          <w:rtl/>
          <w:lang w:bidi="ar-SA"/>
        </w:rPr>
        <w:t>ٱ</w:t>
      </w:r>
      <w:r w:rsidRPr="00134C65">
        <w:rPr>
          <w:rFonts w:ascii="KFGQPC Uthmanic Script HAFS" w:hint="eastAsia"/>
          <w:spacing w:val="-4"/>
          <w:rtl/>
          <w:lang w:bidi="ar-SA"/>
        </w:rPr>
        <w:t>ل</w:t>
      </w:r>
      <w:r w:rsidRPr="00134C65">
        <w:rPr>
          <w:rFonts w:ascii="KFGQPC Uthmanic Script HAFS" w:hint="cs"/>
          <w:spacing w:val="-4"/>
          <w:rtl/>
          <w:lang w:bidi="ar-SA"/>
        </w:rPr>
        <w:t>ۡ</w:t>
      </w:r>
      <w:r w:rsidRPr="00134C65">
        <w:rPr>
          <w:rFonts w:ascii="KFGQPC Uthmanic Script HAFS" w:hint="eastAsia"/>
          <w:spacing w:val="-4"/>
          <w:rtl/>
          <w:lang w:bidi="ar-SA"/>
        </w:rPr>
        <w:t>أَر</w:t>
      </w:r>
      <w:r w:rsidRPr="00134C65">
        <w:rPr>
          <w:rFonts w:ascii="KFGQPC Uthmanic Script HAFS" w:hint="cs"/>
          <w:spacing w:val="-4"/>
          <w:rtl/>
          <w:lang w:bidi="ar-SA"/>
        </w:rPr>
        <w:t>ۡ</w:t>
      </w:r>
      <w:r w:rsidRPr="00134C65">
        <w:rPr>
          <w:rFonts w:ascii="KFGQPC Uthmanic Script HAFS" w:hint="eastAsia"/>
          <w:spacing w:val="-4"/>
          <w:rtl/>
          <w:lang w:bidi="ar-SA"/>
        </w:rPr>
        <w:t>ضَ</w:t>
      </w:r>
      <w:r w:rsidRPr="00134C65">
        <w:rPr>
          <w:rFonts w:ascii="KFGQPC Uthmanic Script HAFS"/>
          <w:spacing w:val="-4"/>
          <w:rtl/>
          <w:lang w:bidi="ar-SA"/>
        </w:rPr>
        <w:t xml:space="preserve"> </w:t>
      </w:r>
      <w:r w:rsidRPr="00134C65">
        <w:rPr>
          <w:rFonts w:ascii="KFGQPC Uthmanic Script HAFS" w:hint="eastAsia"/>
          <w:spacing w:val="-4"/>
          <w:rtl/>
          <w:lang w:bidi="ar-SA"/>
        </w:rPr>
        <w:t>يَرِثُهَا</w:t>
      </w:r>
      <w:r w:rsidRPr="00134C65">
        <w:rPr>
          <w:rFonts w:ascii="KFGQPC Uthmanic Script HAFS"/>
          <w:spacing w:val="-4"/>
          <w:rtl/>
          <w:lang w:bidi="ar-SA"/>
        </w:rPr>
        <w:t xml:space="preserve"> </w:t>
      </w:r>
      <w:r w:rsidRPr="00134C65">
        <w:rPr>
          <w:rFonts w:ascii="KFGQPC Uthmanic Script HAFS" w:hint="eastAsia"/>
          <w:spacing w:val="-4"/>
          <w:rtl/>
          <w:lang w:bidi="ar-SA"/>
        </w:rPr>
        <w:t>عِبَادِيَ</w:t>
      </w:r>
      <w:r w:rsidRPr="00134C65">
        <w:rPr>
          <w:rFonts w:ascii="KFGQPC Uthmanic Script HAFS"/>
          <w:spacing w:val="-4"/>
          <w:rtl/>
          <w:lang w:bidi="ar-SA"/>
        </w:rPr>
        <w:t xml:space="preserve"> </w:t>
      </w:r>
      <w:r w:rsidRPr="00134C65">
        <w:rPr>
          <w:rFonts w:ascii="KFGQPC Uthmanic Script HAFS" w:hint="cs"/>
          <w:spacing w:val="-4"/>
          <w:rtl/>
          <w:lang w:bidi="ar-SA"/>
        </w:rPr>
        <w:t>ٱ</w:t>
      </w:r>
      <w:r w:rsidRPr="00134C65">
        <w:rPr>
          <w:rFonts w:ascii="KFGQPC Uthmanic Script HAFS" w:hint="eastAsia"/>
          <w:spacing w:val="-4"/>
          <w:rtl/>
          <w:lang w:bidi="ar-SA"/>
        </w:rPr>
        <w:t>لصَّ</w:t>
      </w:r>
      <w:r w:rsidRPr="00134C65">
        <w:rPr>
          <w:rFonts w:ascii="KFGQPC Uthmanic Script HAFS" w:hint="cs"/>
          <w:spacing w:val="-4"/>
          <w:rtl/>
          <w:lang w:bidi="ar-SA"/>
        </w:rPr>
        <w:t>ٰ</w:t>
      </w:r>
      <w:r w:rsidRPr="00134C65">
        <w:rPr>
          <w:rFonts w:ascii="KFGQPC Uthmanic Script HAFS" w:hint="eastAsia"/>
          <w:spacing w:val="-4"/>
          <w:rtl/>
          <w:lang w:bidi="ar-SA"/>
        </w:rPr>
        <w:t>لِحُونَ</w:t>
      </w:r>
      <w:r w:rsidRPr="00134C65">
        <w:rPr>
          <w:rFonts w:ascii="KFGQPC Uthmanic Script HAFS" w:hint="cs"/>
          <w:spacing w:val="-4"/>
          <w:rtl/>
          <w:lang w:bidi="ar-SA"/>
        </w:rPr>
        <w:t>١٠٥</w:t>
      </w:r>
      <w:r w:rsidRPr="00134C65">
        <w:rPr>
          <w:rFonts w:ascii="KFGQPC Uthman Taha Naskh" w:cs="KFGQPC Uthman Taha Naskh" w:hint="cs"/>
          <w:spacing w:val="-4"/>
          <w:rtl/>
          <w:lang w:bidi="ar-SA"/>
        </w:rPr>
        <w:t>﴾</w:t>
      </w:r>
      <w:r w:rsidRPr="00134C65">
        <w:rPr>
          <w:rFonts w:ascii="KFGQPC Uthman Taha Naskh" w:cs="KFGQPC Uthman Taha Naskh"/>
          <w:spacing w:val="-4"/>
          <w:rtl/>
          <w:lang w:bidi="ar-SA"/>
        </w:rPr>
        <w:t xml:space="preserve"> </w:t>
      </w:r>
      <w:r w:rsidRPr="00134C65">
        <w:rPr>
          <w:rFonts w:ascii="KFGQPC Uthman Taha Naskh" w:cs="KFGQPC Uthman Taha Naskh" w:hint="cs"/>
          <w:spacing w:val="-4"/>
          <w:rtl/>
          <w:lang w:bidi="ar-SA"/>
        </w:rPr>
        <w:tab/>
      </w:r>
    </w:p>
    <w:p w:rsidR="001F4243" w:rsidRPr="00134C65" w:rsidRDefault="00134C65" w:rsidP="00263E38">
      <w:pPr>
        <w:pStyle w:val="a1"/>
        <w:rPr>
          <w:spacing w:val="-6"/>
          <w:rtl/>
          <w:lang w:bidi="ar-SA"/>
        </w:rPr>
      </w:pPr>
      <w:r>
        <w:rPr>
          <w:rFonts w:ascii="KFGQPC Uthman Taha Naskh" w:cs="KFGQPC Uthman Taha Naskh" w:hint="cs"/>
          <w:spacing w:val="-6"/>
          <w:rtl/>
        </w:rPr>
        <w:tab/>
      </w:r>
      <w:r w:rsidR="00263E38" w:rsidRPr="00134C65">
        <w:rPr>
          <w:rStyle w:val="Char8"/>
          <w:spacing w:val="-6"/>
          <w:rtl/>
        </w:rPr>
        <w:t>[</w:t>
      </w:r>
      <w:r w:rsidR="00705BAD">
        <w:rPr>
          <w:rStyle w:val="Char8"/>
          <w:rFonts w:hint="eastAsia"/>
          <w:spacing w:val="-6"/>
          <w:rtl/>
        </w:rPr>
        <w:t>الأنبياء</w:t>
      </w:r>
      <w:r w:rsidR="00263E38" w:rsidRPr="00134C65">
        <w:rPr>
          <w:rStyle w:val="Char8"/>
          <w:spacing w:val="-6"/>
          <w:rtl/>
        </w:rPr>
        <w:t xml:space="preserve">: </w:t>
      </w:r>
      <w:r w:rsidR="00263E38" w:rsidRPr="00134C65">
        <w:rPr>
          <w:rStyle w:val="Char8"/>
          <w:rFonts w:hint="cs"/>
          <w:spacing w:val="-6"/>
          <w:rtl/>
        </w:rPr>
        <w:t>١٠٥</w:t>
      </w:r>
      <w:r w:rsidR="00263E38" w:rsidRPr="00134C65">
        <w:rPr>
          <w:rStyle w:val="Char8"/>
          <w:spacing w:val="-6"/>
          <w:rtl/>
        </w:rPr>
        <w:t xml:space="preserve">]  </w:t>
      </w:r>
      <w:r w:rsidR="00DB7D88" w:rsidRPr="00134C65">
        <w:rPr>
          <w:rStyle w:val="Char8"/>
          <w:spacing w:val="-6"/>
          <w:rtl/>
        </w:rPr>
        <w:tab/>
      </w:r>
    </w:p>
    <w:p w:rsidR="001F4243" w:rsidRPr="00FB2EE3" w:rsidRDefault="001F4243" w:rsidP="00167AB1">
      <w:pPr>
        <w:pStyle w:val="a2"/>
        <w:rPr>
          <w:rtl/>
          <w:lang w:bidi="ar-SA"/>
        </w:rPr>
      </w:pPr>
      <w:r w:rsidRPr="00FB2EE3">
        <w:rPr>
          <w:rtl/>
          <w:lang w:bidi="ar-SA"/>
        </w:rPr>
        <w:t>و پس از تورات در زبور چنین نوشتیم که بندگان شایسته‌ام، زمین را به ارث می‌برند.</w:t>
      </w:r>
    </w:p>
    <w:p w:rsidR="00131355" w:rsidRPr="00FB2EE3" w:rsidRDefault="0095507F" w:rsidP="00167AB1">
      <w:pPr>
        <w:rPr>
          <w:spacing w:val="0"/>
          <w:rtl/>
          <w:lang w:bidi="ar-SA"/>
        </w:rPr>
      </w:pPr>
      <w:r w:rsidRPr="00FB2EE3">
        <w:rPr>
          <w:spacing w:val="0"/>
          <w:rtl/>
          <w:lang w:bidi="ar-SA"/>
        </w:rPr>
        <w:t>آری! مسلمان در گذ</w:t>
      </w:r>
      <w:r w:rsidR="00024BB9" w:rsidRPr="00FB2EE3">
        <w:rPr>
          <w:spacing w:val="0"/>
          <w:rtl/>
          <w:lang w:bidi="ar-SA"/>
        </w:rPr>
        <w:t>شته، خودش را صاحب زمین می‌دانست؛</w:t>
      </w:r>
      <w:r w:rsidRPr="00FB2EE3">
        <w:rPr>
          <w:spacing w:val="0"/>
          <w:rtl/>
          <w:lang w:bidi="ar-SA"/>
        </w:rPr>
        <w:t xml:space="preserve"> اما متأسفانه اینک اوض</w:t>
      </w:r>
      <w:r w:rsidR="00024BB9" w:rsidRPr="00FB2EE3">
        <w:rPr>
          <w:spacing w:val="0"/>
          <w:rtl/>
          <w:lang w:bidi="ar-SA"/>
        </w:rPr>
        <w:t>اع برعکس شده است. لذا از جوانان</w:t>
      </w:r>
      <w:r w:rsidRPr="00FB2EE3">
        <w:rPr>
          <w:spacing w:val="0"/>
          <w:rtl/>
          <w:lang w:bidi="ar-SA"/>
        </w:rPr>
        <w:t xml:space="preserve"> درخواست می‌کنیم که به فراگیری علوم اسلامی بپردازند و نسبت به دشمنان الله</w:t>
      </w:r>
      <w:r w:rsidRPr="00FB2EE3">
        <w:rPr>
          <w:spacing w:val="0"/>
          <w:lang w:bidi="ar-SA"/>
        </w:rPr>
        <w:sym w:font="AGA Arabesque" w:char="F055"/>
      </w:r>
      <w:r w:rsidRPr="00FB2EE3">
        <w:rPr>
          <w:spacing w:val="0"/>
          <w:rtl/>
          <w:lang w:bidi="ar-SA"/>
        </w:rPr>
        <w:t xml:space="preserve"> هوشیار باشند و بدانند که به هیچ عنوان امکان ندارد که دشمنان الله و دشمنان آن</w:t>
      </w:r>
      <w:r w:rsidR="00024BB9" w:rsidRPr="00FB2EE3">
        <w:rPr>
          <w:spacing w:val="0"/>
          <w:rtl/>
          <w:lang w:bidi="ar-SA"/>
        </w:rPr>
        <w:t>‌</w:t>
      </w:r>
      <w:r w:rsidRPr="00FB2EE3">
        <w:rPr>
          <w:spacing w:val="0"/>
          <w:rtl/>
          <w:lang w:bidi="ar-SA"/>
        </w:rPr>
        <w:t>ها، در جهت مصالح ایشان حرکت کنند؛ آن‌ها به دنبال منافع خود هستند و می‌خواهند از طریق ن</w:t>
      </w:r>
      <w:r w:rsidR="00024BB9" w:rsidRPr="00FB2EE3">
        <w:rPr>
          <w:spacing w:val="0"/>
          <w:rtl/>
          <w:lang w:bidi="ar-SA"/>
        </w:rPr>
        <w:t>ابود کردن مسلمانان، به گمان خود،</w:t>
      </w:r>
      <w:r w:rsidRPr="00FB2EE3">
        <w:rPr>
          <w:spacing w:val="0"/>
          <w:rtl/>
          <w:lang w:bidi="ar-SA"/>
        </w:rPr>
        <w:t xml:space="preserve"> کار اسلام را یک‌سره کنند. از الله متعال بخواهیم که ما را به‌وسیله‌ی دینش عزت دهد و ما را برای عزت و سرافرازی دینش، به‌کار گیرد و ما را جزو </w:t>
      </w:r>
      <w:r w:rsidRPr="00FB2EE3">
        <w:rPr>
          <w:spacing w:val="0"/>
          <w:rtl/>
          <w:lang w:bidi="ar-SA"/>
        </w:rPr>
        <w:lastRenderedPageBreak/>
        <w:t>دعوت‌گران و یاوران حق و حقیقت بگرداند و پیشوایانی برای امت اسلامی مهیا و آماده سازد که امت را به سوی رستگاری و منافع دین و دنیایشان، رهنمون شوند.</w:t>
      </w:r>
    </w:p>
    <w:p w:rsidR="0095507F" w:rsidRPr="00FB2EE3" w:rsidRDefault="0095507F" w:rsidP="00A10177">
      <w:pPr>
        <w:ind w:firstLine="0"/>
        <w:jc w:val="center"/>
        <w:rPr>
          <w:spacing w:val="0"/>
          <w:rtl/>
          <w:lang w:bidi="ar-SA"/>
        </w:rPr>
      </w:pPr>
      <w:r w:rsidRPr="00FB2EE3">
        <w:rPr>
          <w:spacing w:val="0"/>
          <w:rtl/>
          <w:lang w:bidi="ar-SA"/>
        </w:rPr>
        <w:t>***</w:t>
      </w:r>
    </w:p>
    <w:p w:rsidR="006D0CF3" w:rsidRPr="00FB2EE3" w:rsidRDefault="00184DE1" w:rsidP="00167AB1">
      <w:pPr>
        <w:pStyle w:val="a0"/>
        <w:rPr>
          <w:rtl/>
          <w:lang w:bidi="ar-SA"/>
        </w:rPr>
      </w:pPr>
      <w:r w:rsidRPr="00FB2EE3">
        <w:rPr>
          <w:rtl/>
          <w:lang w:bidi="ar-SA"/>
        </w:rPr>
        <w:t>وَأمَّا الأحادي</w:t>
      </w:r>
      <w:r w:rsidR="00705A6C" w:rsidRPr="00FB2EE3">
        <w:rPr>
          <w:rtl/>
          <w:lang w:bidi="ar-SA"/>
        </w:rPr>
        <w:t>ث:</w:t>
      </w:r>
    </w:p>
    <w:p w:rsidR="006D0CF3" w:rsidRPr="00FB2EE3" w:rsidRDefault="00184DE1" w:rsidP="00167AB1">
      <w:pPr>
        <w:pStyle w:val="a4"/>
        <w:rPr>
          <w:rFonts w:cs="B Badr"/>
          <w:rtl/>
          <w:lang w:bidi="ar-SA"/>
        </w:rPr>
      </w:pPr>
      <w:r w:rsidRPr="00FB2EE3">
        <w:rPr>
          <w:rtl/>
          <w:lang w:bidi="ar-SA"/>
        </w:rPr>
        <w:t>96-</w:t>
      </w:r>
      <w:r w:rsidR="00705A6C" w:rsidRPr="00FB2EE3">
        <w:rPr>
          <w:rtl/>
          <w:lang w:bidi="ar-SA"/>
        </w:rPr>
        <w:t xml:space="preserve"> </w:t>
      </w:r>
      <w:r w:rsidR="006D0CF3" w:rsidRPr="00FB2EE3">
        <w:rPr>
          <w:rtl/>
          <w:lang w:bidi="ar-SA"/>
        </w:rPr>
        <w:t>فالأَول: عن أبي هريرة</w:t>
      </w:r>
      <w:r w:rsidR="006D0CF3" w:rsidRPr="00FB2EE3">
        <w:rPr>
          <w:b w:val="0"/>
          <w:bCs w:val="0"/>
          <w:rtl/>
          <w:lang w:bidi="ar-SA"/>
        </w:rPr>
        <w:sym w:font="AGA Arabesque" w:char="F074"/>
      </w:r>
      <w:r w:rsidR="006D0CF3" w:rsidRPr="00FB2EE3">
        <w:rPr>
          <w:rtl/>
          <w:lang w:bidi="ar-SA"/>
        </w:rPr>
        <w:t xml:space="preserve"> قال قال رسول </w:t>
      </w:r>
      <w:r w:rsidR="006B06BD">
        <w:rPr>
          <w:rtl/>
          <w:lang w:bidi="ar-SA"/>
        </w:rPr>
        <w:t>الله</w:t>
      </w:r>
      <w:r w:rsidR="006D0CF3" w:rsidRPr="00FB2EE3">
        <w:rPr>
          <w:b w:val="0"/>
          <w:bCs w:val="0"/>
          <w:rtl/>
          <w:lang w:bidi="ar-SA"/>
        </w:rPr>
        <w:sym w:font="AGA Arabesque" w:char="F072"/>
      </w:r>
      <w:r w:rsidR="006D0CF3" w:rsidRPr="00FB2EE3">
        <w:rPr>
          <w:rtl/>
          <w:lang w:bidi="ar-SA"/>
        </w:rPr>
        <w:t xml:space="preserve">: «إِنَّ </w:t>
      </w:r>
      <w:r w:rsidR="006B06BD">
        <w:rPr>
          <w:rtl/>
          <w:lang w:bidi="ar-SA"/>
        </w:rPr>
        <w:t>الله</w:t>
      </w:r>
      <w:r w:rsidR="006D0CF3" w:rsidRPr="00FB2EE3">
        <w:rPr>
          <w:rtl/>
          <w:lang w:bidi="ar-SA"/>
        </w:rPr>
        <w:t xml:space="preserve"> تعالى قال: منْ عادى لي وليًّاً فقدْ آذنتهُ بالْحرْب. وَمَا تقرَّبَ إِلَيَّ عبْدِي بِشْيءٍ أَحبَّ إِلَيَّ مِمَّا افْتَرَضْت عليْهِ، وما يَزالُ عبدي يتقرَّبُ إِلىَّ بالنَّوافِل حَتَّى أُحِبَّه، فَإِذا أَحبَبْتُه كُنْتُ سمعهُ الَّذي يسْمعُ به، وبَصره الَّذي يُبصِرُ بِهِ، ويدَهُ الَّتي يَبْطِش بِهَا، ورِجلَهُ الَّتي يمْشِي بها، وَإِنْ سأَلنِي أَعْطيْتُه، ولَئِنِ اسْتَعَاذَنِي لأُعِيذَّنهُ». [روایت بخاري]</w:t>
      </w:r>
      <w:r w:rsidR="00FB2EE3" w:rsidRPr="00FB2EE3">
        <w:rPr>
          <w:rStyle w:val="FootnoteReference"/>
          <w:rFonts w:cs="B Lotus"/>
          <w:bCs w:val="0"/>
          <w:sz w:val="28"/>
          <w:szCs w:val="28"/>
          <w:rtl/>
          <w:lang w:bidi="ar-SA"/>
        </w:rPr>
        <w:t>(</w:t>
      </w:r>
      <w:r w:rsidR="00FB2EE3" w:rsidRPr="00FB2EE3">
        <w:rPr>
          <w:rStyle w:val="FootnoteReference"/>
          <w:rFonts w:cs="B Lotus"/>
          <w:bCs w:val="0"/>
          <w:sz w:val="28"/>
          <w:szCs w:val="28"/>
          <w:rtl/>
          <w:lang w:bidi="ar-SA"/>
        </w:rPr>
        <w:footnoteReference w:id="4"/>
      </w:r>
      <w:r w:rsidR="00FB2EE3" w:rsidRPr="00FB2EE3">
        <w:rPr>
          <w:rStyle w:val="FootnoteReference"/>
          <w:rFonts w:cs="B Lotus"/>
          <w:bCs w:val="0"/>
          <w:sz w:val="28"/>
          <w:szCs w:val="28"/>
          <w:rtl/>
          <w:lang w:bidi="ar-SA"/>
        </w:rPr>
        <w:t>)</w:t>
      </w:r>
    </w:p>
    <w:p w:rsidR="00131355" w:rsidRPr="00A3216F" w:rsidRDefault="00851B65" w:rsidP="00167AB1">
      <w:pPr>
        <w:rPr>
          <w:spacing w:val="-2"/>
          <w:rtl/>
          <w:lang w:bidi="ar-SA"/>
        </w:rPr>
      </w:pPr>
      <w:r w:rsidRPr="00A3216F">
        <w:rPr>
          <w:b/>
          <w:bCs/>
          <w:spacing w:val="-2"/>
          <w:rtl/>
          <w:lang w:bidi="ar-SA"/>
        </w:rPr>
        <w:t xml:space="preserve">ترجمه: </w:t>
      </w:r>
      <w:r w:rsidR="0037722A" w:rsidRPr="00A3216F">
        <w:rPr>
          <w:spacing w:val="-2"/>
          <w:rtl/>
          <w:lang w:bidi="ar-SA"/>
        </w:rPr>
        <w:t>ابوهریره</w:t>
      </w:r>
      <w:r w:rsidR="0037722A" w:rsidRPr="00A3216F">
        <w:rPr>
          <w:spacing w:val="-2"/>
          <w:lang w:bidi="ar-SA"/>
        </w:rPr>
        <w:sym w:font="AGA Arabesque" w:char="F074"/>
      </w:r>
      <w:r w:rsidR="0037722A" w:rsidRPr="00A3216F">
        <w:rPr>
          <w:spacing w:val="-2"/>
          <w:rtl/>
          <w:lang w:bidi="ar-SA"/>
        </w:rPr>
        <w:t xml:space="preserve"> می‌گوید: پیامبر</w:t>
      </w:r>
      <w:r w:rsidR="0037722A" w:rsidRPr="00A3216F">
        <w:rPr>
          <w:spacing w:val="-2"/>
          <w:lang w:bidi="ar-SA"/>
        </w:rPr>
        <w:sym w:font="AGA Arabesque" w:char="F072"/>
      </w:r>
      <w:r w:rsidR="0037722A" w:rsidRPr="00A3216F">
        <w:rPr>
          <w:spacing w:val="-2"/>
          <w:rtl/>
          <w:lang w:bidi="ar-SA"/>
        </w:rPr>
        <w:t xml:space="preserve"> فرمود: «الله متعال</w:t>
      </w:r>
      <w:r w:rsidR="00DE3C45" w:rsidRPr="00A3216F">
        <w:rPr>
          <w:spacing w:val="-2"/>
          <w:rtl/>
          <w:lang w:bidi="ar-SA"/>
        </w:rPr>
        <w:t xml:space="preserve"> می‌فرماید: هرکس</w:t>
      </w:r>
      <w:r w:rsidR="0037722A" w:rsidRPr="00A3216F">
        <w:rPr>
          <w:spacing w:val="-2"/>
          <w:rtl/>
          <w:lang w:bidi="ar-SA"/>
        </w:rPr>
        <w:t xml:space="preserve"> با دوستان من دشمن</w:t>
      </w:r>
      <w:r w:rsidR="00DE3C45" w:rsidRPr="00A3216F">
        <w:rPr>
          <w:spacing w:val="-2"/>
          <w:rtl/>
          <w:lang w:bidi="ar-SA"/>
        </w:rPr>
        <w:t>ی نماید، با او اعلام جنگ می‌کنم؛</w:t>
      </w:r>
      <w:r w:rsidR="0037722A" w:rsidRPr="00A3216F">
        <w:rPr>
          <w:spacing w:val="-2"/>
          <w:rtl/>
          <w:lang w:bidi="ar-SA"/>
        </w:rPr>
        <w:t xml:space="preserve"> و محبوب‌ترین چیز نزد من</w:t>
      </w:r>
      <w:r w:rsidR="00B2437A" w:rsidRPr="00A3216F">
        <w:rPr>
          <w:rFonts w:hint="cs"/>
          <w:spacing w:val="-2"/>
          <w:rtl/>
          <w:lang w:bidi="ar-SA"/>
        </w:rPr>
        <w:t xml:space="preserve"> اين</w:t>
      </w:r>
      <w:r w:rsidR="0037722A" w:rsidRPr="00A3216F">
        <w:rPr>
          <w:spacing w:val="-2"/>
          <w:rtl/>
          <w:lang w:bidi="ar-SA"/>
        </w:rPr>
        <w:t xml:space="preserve"> که بنده‌ام به‌وسیله‌‌ی آن به من تقرب و نزدیکی می‌جوید، اعمالی</w:t>
      </w:r>
      <w:r w:rsidR="00DE3C45" w:rsidRPr="00A3216F">
        <w:rPr>
          <w:spacing w:val="-2"/>
          <w:rtl/>
          <w:lang w:bidi="ar-SA"/>
        </w:rPr>
        <w:t>‌</w:t>
      </w:r>
      <w:r w:rsidR="0037722A" w:rsidRPr="00A3216F">
        <w:rPr>
          <w:spacing w:val="-2"/>
          <w:rtl/>
          <w:lang w:bidi="ar-SA"/>
        </w:rPr>
        <w:t xml:space="preserve">ست که بر او فرض کرده‌ام. </w:t>
      </w:r>
      <w:r w:rsidR="00F1200A" w:rsidRPr="00A3216F">
        <w:rPr>
          <w:spacing w:val="-2"/>
          <w:rtl/>
          <w:lang w:bidi="ar-SA"/>
        </w:rPr>
        <w:t>و بنده‌ام همواره با انجام دادن نوافل، به من نزدیک می‌شود تا آن‌که او را دوست می‌دارم و آن‌گاه که او را دوس</w:t>
      </w:r>
      <w:r w:rsidR="00DE3C45" w:rsidRPr="00A3216F">
        <w:rPr>
          <w:spacing w:val="-2"/>
          <w:rtl/>
          <w:lang w:bidi="ar-SA"/>
        </w:rPr>
        <w:t>ت بدارم، گوش او می‌شوم که با آن</w:t>
      </w:r>
      <w:r w:rsidR="00F1200A" w:rsidRPr="00A3216F">
        <w:rPr>
          <w:spacing w:val="-2"/>
          <w:rtl/>
          <w:lang w:bidi="ar-SA"/>
        </w:rPr>
        <w:t xml:space="preserve"> می‌</w:t>
      </w:r>
      <w:r w:rsidR="00DE3C45" w:rsidRPr="00A3216F">
        <w:rPr>
          <w:spacing w:val="-2"/>
          <w:rtl/>
          <w:lang w:bidi="ar-SA"/>
        </w:rPr>
        <w:t>شنود؛ و چشم او می‌گردم که با آن</w:t>
      </w:r>
      <w:r w:rsidR="00F1200A" w:rsidRPr="00A3216F">
        <w:rPr>
          <w:spacing w:val="-2"/>
          <w:rtl/>
          <w:lang w:bidi="ar-SA"/>
        </w:rPr>
        <w:t xml:space="preserve"> می‌بیند؛ و دست و پایش می‌شوم که با آن‌ها می‌گیرد و راه می‌رود. </w:t>
      </w:r>
      <w:r w:rsidR="00271885" w:rsidRPr="00A3216F">
        <w:rPr>
          <w:spacing w:val="-2"/>
          <w:rtl/>
          <w:lang w:bidi="ar-SA"/>
        </w:rPr>
        <w:t>و اگر از من چیزی بخواهد، به او عطا می‌کنم و اگر به من پناه جوید، به او پناه می‌دهم».</w:t>
      </w:r>
    </w:p>
    <w:p w:rsidR="001C72FB" w:rsidRPr="00FB2EE3" w:rsidRDefault="000A6BB8"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590943" w:rsidRPr="00FB2EE3" w:rsidRDefault="004F56D4" w:rsidP="00167AB1">
      <w:pPr>
        <w:rPr>
          <w:spacing w:val="0"/>
          <w:rtl/>
          <w:lang w:bidi="ar-SA"/>
        </w:rPr>
      </w:pPr>
      <w:r w:rsidRPr="00FB2EE3">
        <w:rPr>
          <w:spacing w:val="0"/>
          <w:rtl/>
          <w:lang w:bidi="ar-SA"/>
        </w:rPr>
        <w:t>مؤلف</w:t>
      </w:r>
      <w:r w:rsidR="00DE3C45" w:rsidRPr="00FB2EE3">
        <w:rPr>
          <w:rFonts w:cs="CTraditional Arabic"/>
          <w:spacing w:val="0"/>
          <w:rtl/>
          <w:lang w:bidi="ar-SA"/>
        </w:rPr>
        <w:t>/</w:t>
      </w:r>
      <w:r w:rsidRPr="00FB2EE3">
        <w:rPr>
          <w:spacing w:val="0"/>
          <w:rtl/>
          <w:lang w:bidi="ar-SA"/>
        </w:rPr>
        <w:t xml:space="preserve"> روایتی از ابوهریره</w:t>
      </w:r>
      <w:r w:rsidRPr="00FB2EE3">
        <w:rPr>
          <w:spacing w:val="0"/>
          <w:lang w:bidi="ar-SA"/>
        </w:rPr>
        <w:sym w:font="AGA Arabesque" w:char="F074"/>
      </w:r>
      <w:r w:rsidRPr="00FB2EE3">
        <w:rPr>
          <w:spacing w:val="0"/>
          <w:rtl/>
          <w:lang w:bidi="ar-SA"/>
        </w:rPr>
        <w:t xml:space="preserve"> نقل کرده که رسول‌الله</w:t>
      </w:r>
      <w:r w:rsidRPr="00FB2EE3">
        <w:rPr>
          <w:spacing w:val="0"/>
          <w:lang w:bidi="ar-SA"/>
        </w:rPr>
        <w:sym w:font="AGA Arabesque" w:char="F072"/>
      </w:r>
      <w:r w:rsidRPr="00FB2EE3">
        <w:rPr>
          <w:spacing w:val="0"/>
          <w:rtl/>
          <w:lang w:bidi="ar-SA"/>
        </w:rPr>
        <w:t xml:space="preserve"> فرموده است: «الله متعال</w:t>
      </w:r>
      <w:r w:rsidR="00DE3C45" w:rsidRPr="00FB2EE3">
        <w:rPr>
          <w:spacing w:val="0"/>
          <w:rtl/>
          <w:lang w:bidi="ar-SA"/>
        </w:rPr>
        <w:t xml:space="preserve"> می‌فرماید: «هرکس</w:t>
      </w:r>
      <w:r w:rsidRPr="00FB2EE3">
        <w:rPr>
          <w:spacing w:val="0"/>
          <w:rtl/>
          <w:lang w:bidi="ar-SA"/>
        </w:rPr>
        <w:t xml:space="preserve"> با دوستان من دشمنی نماید، با او اعلام جنگ می‌کنم».</w:t>
      </w:r>
    </w:p>
    <w:p w:rsidR="0073453F" w:rsidRPr="00FB2EE3" w:rsidRDefault="00310542" w:rsidP="00167AB1">
      <w:pPr>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ویژگی‌های اولیا و دوستان خود را بیان فرموده است:</w:t>
      </w:r>
    </w:p>
    <w:p w:rsidR="009804E3" w:rsidRPr="00FB2EE3" w:rsidRDefault="00263E38" w:rsidP="00263E3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أَلَا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hint="eastAsia"/>
          <w:rtl/>
          <w:lang w:bidi="ar-SA"/>
        </w:rPr>
        <w:t>لِيَا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خَو</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زَنُونَ</w:t>
      </w:r>
      <w:r w:rsidRPr="00FB2EE3">
        <w:rPr>
          <w:rFonts w:ascii="KFGQPC Uthmanic Script HAFS"/>
          <w:rtl/>
          <w:lang w:bidi="ar-SA"/>
        </w:rPr>
        <w:t xml:space="preserve"> </w:t>
      </w:r>
      <w:r w:rsidRPr="00FB2EE3">
        <w:rPr>
          <w:rFonts w:ascii="KFGQPC Uthmanic Script HAFS" w:hint="cs"/>
          <w:rtl/>
          <w:lang w:bidi="ar-SA"/>
        </w:rPr>
        <w:t>٦٢</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وَكَانُواْ</w:t>
      </w:r>
      <w:r w:rsidRPr="00FB2EE3">
        <w:rPr>
          <w:rFonts w:ascii="KFGQPC Uthmanic Script HAFS"/>
          <w:rtl/>
          <w:lang w:bidi="ar-SA"/>
        </w:rPr>
        <w:t xml:space="preserve"> </w:t>
      </w:r>
      <w:r w:rsidRPr="00FB2EE3">
        <w:rPr>
          <w:rFonts w:ascii="KFGQPC Uthmanic Script HAFS" w:hint="eastAsia"/>
          <w:rtl/>
          <w:lang w:bidi="ar-SA"/>
        </w:rPr>
        <w:t>يَتَّقُونَ</w:t>
      </w:r>
      <w:r w:rsidRPr="00FB2EE3">
        <w:rPr>
          <w:rFonts w:ascii="KFGQPC Uthmanic Script HAFS"/>
          <w:rtl/>
          <w:lang w:bidi="ar-SA"/>
        </w:rPr>
        <w:t xml:space="preserve"> </w:t>
      </w:r>
      <w:r w:rsidRPr="00FB2EE3">
        <w:rPr>
          <w:rFonts w:ascii="KFGQPC Uthmanic Script HAFS" w:hint="cs"/>
          <w:rtl/>
          <w:lang w:bidi="ar-SA"/>
        </w:rPr>
        <w:t>٦٣</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يونس</w:t>
      </w:r>
      <w:r w:rsidRPr="00FB2EE3">
        <w:rPr>
          <w:rStyle w:val="Char8"/>
          <w:rtl/>
        </w:rPr>
        <w:t xml:space="preserve"> : </w:t>
      </w:r>
      <w:r w:rsidRPr="00FB2EE3">
        <w:rPr>
          <w:rStyle w:val="Char8"/>
          <w:rFonts w:hint="cs"/>
          <w:rtl/>
        </w:rPr>
        <w:t>٦٢</w:t>
      </w:r>
      <w:r w:rsidRPr="00FB2EE3">
        <w:rPr>
          <w:rStyle w:val="Char8"/>
          <w:rFonts w:hint="eastAsia"/>
          <w:rtl/>
        </w:rPr>
        <w:t>،</w:t>
      </w:r>
      <w:r w:rsidRPr="00FB2EE3">
        <w:rPr>
          <w:rStyle w:val="Char8"/>
          <w:rtl/>
        </w:rPr>
        <w:t xml:space="preserve">  </w:t>
      </w:r>
      <w:r w:rsidRPr="00FB2EE3">
        <w:rPr>
          <w:rStyle w:val="Char8"/>
          <w:rFonts w:hint="cs"/>
          <w:rtl/>
        </w:rPr>
        <w:t>٦٣</w:t>
      </w:r>
      <w:r w:rsidRPr="00FB2EE3">
        <w:rPr>
          <w:rStyle w:val="Char8"/>
          <w:rtl/>
        </w:rPr>
        <w:t xml:space="preserve">]  </w:t>
      </w:r>
      <w:r w:rsidR="00DB7D88" w:rsidRPr="00FB2EE3">
        <w:rPr>
          <w:rStyle w:val="Char8"/>
          <w:rtl/>
        </w:rPr>
        <w:tab/>
      </w:r>
    </w:p>
    <w:p w:rsidR="009804E3" w:rsidRPr="00FB2EE3" w:rsidRDefault="009804E3" w:rsidP="00167AB1">
      <w:pPr>
        <w:pStyle w:val="a2"/>
        <w:rPr>
          <w:rtl/>
          <w:lang w:bidi="ar-SA"/>
        </w:rPr>
      </w:pPr>
      <w:r w:rsidRPr="00FB2EE3">
        <w:rPr>
          <w:rtl/>
          <w:lang w:bidi="ar-SA"/>
        </w:rPr>
        <w:t>بدانید که بر دوستان الله هیچ ترس و هراسی نیست و آنان غمگین نمی‌شوند؛ آنان که ایمان آوردند و تقوا و پرهیزکاری پیشه می‌کردند.</w:t>
      </w:r>
    </w:p>
    <w:p w:rsidR="00310542" w:rsidRPr="00FB2EE3" w:rsidRDefault="0061209E" w:rsidP="00167AB1">
      <w:pPr>
        <w:rPr>
          <w:spacing w:val="0"/>
          <w:rtl/>
          <w:lang w:bidi="ar-SA"/>
        </w:rPr>
      </w:pPr>
      <w:r w:rsidRPr="00FB2EE3">
        <w:rPr>
          <w:spacing w:val="0"/>
          <w:rtl/>
          <w:lang w:bidi="ar-SA"/>
        </w:rPr>
        <w:lastRenderedPageBreak/>
        <w:t>دوستان الله، کسانی هستند که ایمان به همه‌ی چیزهایی که ایمان بدان واجب است، در دل‌هایشان جا</w:t>
      </w:r>
      <w:r w:rsidR="00DE3C45" w:rsidRPr="00FB2EE3">
        <w:rPr>
          <w:spacing w:val="0"/>
          <w:rtl/>
          <w:lang w:bidi="ar-SA"/>
        </w:rPr>
        <w:t>ی گرفته و با اندام و جوارح خویش</w:t>
      </w:r>
      <w:r w:rsidRPr="00FB2EE3">
        <w:rPr>
          <w:spacing w:val="0"/>
          <w:rtl/>
          <w:lang w:bidi="ar-SA"/>
        </w:rPr>
        <w:t xml:space="preserve"> کارهای نیک انجام می‌دهند و از همه‌ی کارهای ممنوع می‌پرهیزند و در انجام وظایف شرعی خود، کوتاهی نمی‌کنند؛ یعنی در ظاهر و باطن، نیک و شایسته‌اند. در باطن، ایمان دارند و در ظاهر، تقوا و نیکوکاری پیشه می‌کنند.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5"/>
      </w:r>
      <w:r w:rsidR="00FB2EE3" w:rsidRPr="00FB2EE3">
        <w:rPr>
          <w:rStyle w:val="FootnoteReference"/>
          <w:rFonts w:cs="B Lotus"/>
          <w:spacing w:val="0"/>
          <w:szCs w:val="28"/>
          <w:rtl/>
          <w:lang w:bidi="ar-SA"/>
        </w:rPr>
        <w:t>)</w:t>
      </w:r>
      <w:r w:rsidR="00F81566" w:rsidRPr="00FB2EE3">
        <w:rPr>
          <w:spacing w:val="0"/>
          <w:rtl/>
          <w:lang w:bidi="ar-SA"/>
        </w:rPr>
        <w:t xml:space="preserve"> دوستی و ولایت الله</w:t>
      </w:r>
      <w:r w:rsidR="00F81566" w:rsidRPr="00FB2EE3">
        <w:rPr>
          <w:spacing w:val="0"/>
          <w:lang w:bidi="ar-SA"/>
        </w:rPr>
        <w:sym w:font="AGA Arabesque" w:char="F055"/>
      </w:r>
      <w:r w:rsidR="00F81566" w:rsidRPr="00FB2EE3">
        <w:rPr>
          <w:spacing w:val="0"/>
          <w:rtl/>
          <w:lang w:bidi="ar-SA"/>
        </w:rPr>
        <w:t xml:space="preserve"> به‌ادعا نیست؛ آن‌گونه که برخی از دروغ‌گویان دجال‌صفت مردم را می‌فریبند و خود را دوستان پروردگار می‌نامند؛ حال آن‌که در حقیقت، دشمنان الله هستند. گاه کسانی پیدا می‌شوند که ادعا می‌کنند</w:t>
      </w:r>
      <w:r w:rsidR="00DE3C45" w:rsidRPr="00FB2EE3">
        <w:rPr>
          <w:spacing w:val="0"/>
          <w:rtl/>
          <w:lang w:bidi="ar-SA"/>
        </w:rPr>
        <w:t xml:space="preserve"> که</w:t>
      </w:r>
      <w:r w:rsidR="00F81566" w:rsidRPr="00FB2EE3">
        <w:rPr>
          <w:spacing w:val="0"/>
          <w:rtl/>
          <w:lang w:bidi="ar-SA"/>
        </w:rPr>
        <w:t xml:space="preserve"> ما، اولیای خدا هستیم و با تظاهر به عبادت و ظاهرسازی، مردم را فریب می‌دهند تا بتوانند به نان و نوایی برسند و خود را در چشم مردم، عزیز کنند و با سوءاستفاده از </w:t>
      </w:r>
      <w:r w:rsidR="00DE3C45" w:rsidRPr="00FB2EE3">
        <w:rPr>
          <w:spacing w:val="0"/>
          <w:rtl/>
          <w:lang w:bidi="ar-SA"/>
        </w:rPr>
        <w:t>احساسات مردم، پولی به جیب بزنند؛</w:t>
      </w:r>
      <w:r w:rsidR="00354C89" w:rsidRPr="00FB2EE3">
        <w:rPr>
          <w:spacing w:val="0"/>
          <w:rtl/>
          <w:lang w:bidi="ar-SA"/>
        </w:rPr>
        <w:t xml:space="preserve"> اما الحمدلله که الله</w:t>
      </w:r>
      <w:r w:rsidR="00354C89" w:rsidRPr="00FB2EE3">
        <w:rPr>
          <w:spacing w:val="0"/>
          <w:lang w:bidi="ar-SA"/>
        </w:rPr>
        <w:sym w:font="AGA Arabesque" w:char="F055"/>
      </w:r>
      <w:r w:rsidR="00354C89" w:rsidRPr="00FB2EE3">
        <w:rPr>
          <w:spacing w:val="0"/>
          <w:rtl/>
          <w:lang w:bidi="ar-SA"/>
        </w:rPr>
        <w:t xml:space="preserve"> قاعده و ضابطه‌ی روشنی برای شناخت دوستا</w:t>
      </w:r>
      <w:r w:rsidR="00DE3C45" w:rsidRPr="00FB2EE3">
        <w:rPr>
          <w:spacing w:val="0"/>
          <w:rtl/>
          <w:lang w:bidi="ar-SA"/>
        </w:rPr>
        <w:t>نش</w:t>
      </w:r>
      <w:r w:rsidR="00354C89" w:rsidRPr="00FB2EE3">
        <w:rPr>
          <w:spacing w:val="0"/>
          <w:rtl/>
          <w:lang w:bidi="ar-SA"/>
        </w:rPr>
        <w:t xml:space="preserve"> بیان فرموده است:</w:t>
      </w:r>
    </w:p>
    <w:p w:rsidR="00354C89" w:rsidRPr="00FB2EE3" w:rsidRDefault="00263E38" w:rsidP="00263E38">
      <w:pPr>
        <w:pStyle w:val="a1"/>
        <w:rPr>
          <w:rStyle w:val="Char8"/>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وَكَانُواْ</w:t>
      </w:r>
      <w:r w:rsidRPr="00FB2EE3">
        <w:rPr>
          <w:rFonts w:ascii="KFGQPC Uthmanic Script HAFS"/>
          <w:rtl/>
          <w:lang w:bidi="ar-SA"/>
        </w:rPr>
        <w:t xml:space="preserve"> </w:t>
      </w:r>
      <w:r w:rsidRPr="00FB2EE3">
        <w:rPr>
          <w:rFonts w:ascii="KFGQPC Uthmanic Script HAFS" w:hint="eastAsia"/>
          <w:rtl/>
          <w:lang w:bidi="ar-SA"/>
        </w:rPr>
        <w:t>يَتَّقُونَ</w:t>
      </w:r>
      <w:r w:rsidRPr="00FB2EE3">
        <w:rPr>
          <w:rFonts w:ascii="KFGQPC Uthmanic Script HAFS"/>
          <w:rtl/>
          <w:lang w:bidi="ar-SA"/>
        </w:rPr>
        <w:t xml:space="preserve"> </w:t>
      </w:r>
      <w:r w:rsidRPr="00FB2EE3">
        <w:rPr>
          <w:rFonts w:ascii="KFGQPC Uthmanic Script HAFS" w:hint="cs"/>
          <w:rtl/>
          <w:lang w:bidi="ar-SA"/>
        </w:rPr>
        <w:t>٦٣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يونس</w:t>
      </w:r>
      <w:r w:rsidRPr="00FB2EE3">
        <w:rPr>
          <w:rStyle w:val="Char8"/>
          <w:rtl/>
        </w:rPr>
        <w:t xml:space="preserve"> : </w:t>
      </w:r>
      <w:r w:rsidRPr="00FB2EE3">
        <w:rPr>
          <w:rStyle w:val="Char8"/>
          <w:rFonts w:hint="cs"/>
          <w:rtl/>
        </w:rPr>
        <w:t>٦٣</w:t>
      </w:r>
      <w:r w:rsidRPr="00FB2EE3">
        <w:rPr>
          <w:rStyle w:val="Char8"/>
          <w:rtl/>
        </w:rPr>
        <w:t xml:space="preserve">]  </w:t>
      </w:r>
    </w:p>
    <w:p w:rsidR="00354C89" w:rsidRPr="00FB2EE3" w:rsidRDefault="00354C89" w:rsidP="00167AB1">
      <w:pPr>
        <w:pStyle w:val="a2"/>
        <w:rPr>
          <w:rtl/>
          <w:lang w:bidi="ar-SA"/>
        </w:rPr>
      </w:pPr>
      <w:r w:rsidRPr="00FB2EE3">
        <w:rPr>
          <w:rtl/>
          <w:lang w:bidi="ar-SA"/>
        </w:rPr>
        <w:t>آنان که ایمان آورد‌ه‌اند و تقوا و پرهیزکاری پیشه می‌کنند.</w:t>
      </w:r>
    </w:p>
    <w:p w:rsidR="00354C89" w:rsidRPr="00FB2EE3" w:rsidRDefault="002E419C" w:rsidP="00167AB1">
      <w:pPr>
        <w:rPr>
          <w:spacing w:val="0"/>
          <w:rtl/>
          <w:lang w:bidi="ar-SA"/>
        </w:rPr>
      </w:pPr>
      <w:r w:rsidRPr="00FB2EE3">
        <w:rPr>
          <w:spacing w:val="0"/>
          <w:rtl/>
          <w:lang w:bidi="ar-SA"/>
        </w:rPr>
        <w:t>این‌ها، د</w:t>
      </w:r>
      <w:r w:rsidR="00C54711" w:rsidRPr="00FB2EE3">
        <w:rPr>
          <w:spacing w:val="0"/>
          <w:rtl/>
          <w:lang w:bidi="ar-SA"/>
        </w:rPr>
        <w:t>وستان و اولیای خدا هستند و هرکس</w:t>
      </w:r>
      <w:r w:rsidRPr="00FB2EE3">
        <w:rPr>
          <w:spacing w:val="0"/>
          <w:rtl/>
          <w:lang w:bidi="ar-SA"/>
        </w:rPr>
        <w:t xml:space="preserve"> با دوستان الله دشمنی نماید، الله</w:t>
      </w:r>
      <w:r w:rsidRPr="00FB2EE3">
        <w:rPr>
          <w:spacing w:val="0"/>
          <w:lang w:bidi="ar-SA"/>
        </w:rPr>
        <w:sym w:font="AGA Arabesque" w:char="F055"/>
      </w:r>
      <w:r w:rsidRPr="00FB2EE3">
        <w:rPr>
          <w:spacing w:val="0"/>
          <w:rtl/>
          <w:lang w:bidi="ar-SA"/>
        </w:rPr>
        <w:t xml:space="preserve"> می‌فرماید: «با او اعلام جنگ می‌کنم». لذا هرک</w:t>
      </w:r>
      <w:r w:rsidR="0022006B" w:rsidRPr="00FB2EE3">
        <w:rPr>
          <w:spacing w:val="0"/>
          <w:rtl/>
          <w:lang w:bidi="ar-SA"/>
        </w:rPr>
        <w:t>س</w:t>
      </w:r>
      <w:r w:rsidRPr="00FB2EE3">
        <w:rPr>
          <w:spacing w:val="0"/>
          <w:rtl/>
          <w:lang w:bidi="ar-SA"/>
        </w:rPr>
        <w:t xml:space="preserve"> به دشمنی با دوستان الله برخیزد، به</w:t>
      </w:r>
      <w:r w:rsidR="0022006B" w:rsidRPr="00FB2EE3">
        <w:rPr>
          <w:spacing w:val="0"/>
          <w:rtl/>
          <w:lang w:bidi="ar-SA"/>
        </w:rPr>
        <w:t xml:space="preserve"> جنگ با الله برخاسته است و هرکس</w:t>
      </w:r>
      <w:r w:rsidRPr="00FB2EE3">
        <w:rPr>
          <w:spacing w:val="0"/>
          <w:rtl/>
          <w:lang w:bidi="ar-SA"/>
        </w:rPr>
        <w:t xml:space="preserve"> به جنگ با الله برخیزد، خوار و زبون می‌گردد و شکست می‌خورد و کار به جایی نمی‌برد.</w:t>
      </w:r>
    </w:p>
    <w:p w:rsidR="002E419C" w:rsidRPr="00FB2EE3" w:rsidRDefault="00E10CE9" w:rsidP="00167AB1">
      <w:pPr>
        <w:rPr>
          <w:spacing w:val="0"/>
          <w:rtl/>
          <w:lang w:bidi="ar-SA"/>
        </w:rPr>
      </w:pPr>
      <w:r w:rsidRPr="00FB2EE3">
        <w:rPr>
          <w:spacing w:val="0"/>
          <w:rtl/>
          <w:lang w:bidi="ar-SA"/>
        </w:rPr>
        <w:t>سپس الله متعال فرمود: «محبوب‌ترین چیز نزد من که بنده‌ام به‌وسیله‌‌ی آن به من تقرب و نزدیکی می‌جوید، اعمالی</w:t>
      </w:r>
      <w:r w:rsidR="0022006B" w:rsidRPr="00FB2EE3">
        <w:rPr>
          <w:spacing w:val="0"/>
          <w:rtl/>
          <w:lang w:bidi="ar-SA"/>
        </w:rPr>
        <w:t>‌</w:t>
      </w:r>
      <w:r w:rsidRPr="00FB2EE3">
        <w:rPr>
          <w:spacing w:val="0"/>
          <w:rtl/>
          <w:lang w:bidi="ar-SA"/>
        </w:rPr>
        <w:t>ست که بر او فرض کرده‌ام».</w:t>
      </w:r>
      <w:r w:rsidR="00C56E5B" w:rsidRPr="00FB2EE3">
        <w:rPr>
          <w:spacing w:val="0"/>
          <w:rtl/>
          <w:lang w:bidi="ar-SA"/>
        </w:rPr>
        <w:t xml:space="preserve"> بنابراین نمازهای پنج‌گانه، نزد الله از نماز شب و از نمازهای نفل، محبوب‌تر است. یا روزه‌ی رمضان، بهتر و محبوب‌تر از روزه‌های نفلی مانند روزه‌ گرفتن در روزهای دوشنبه و پنج‌شنبه یا شش روز از ماه «شوال» می‌باشد.</w:t>
      </w:r>
      <w:r w:rsidR="0022006B" w:rsidRPr="00FB2EE3">
        <w:rPr>
          <w:spacing w:val="0"/>
          <w:rtl/>
          <w:lang w:bidi="ar-SA"/>
        </w:rPr>
        <w:t xml:space="preserve"> فرایض، نزد الله</w:t>
      </w:r>
      <w:r w:rsidR="00C56E5B" w:rsidRPr="00FB2EE3">
        <w:rPr>
          <w:spacing w:val="0"/>
          <w:rtl/>
          <w:lang w:bidi="ar-SA"/>
        </w:rPr>
        <w:t xml:space="preserve"> مح</w:t>
      </w:r>
      <w:r w:rsidR="0022006B" w:rsidRPr="00FB2EE3">
        <w:rPr>
          <w:spacing w:val="0"/>
          <w:rtl/>
          <w:lang w:bidi="ar-SA"/>
        </w:rPr>
        <w:t>بوب‌تر از نوافل است؛</w:t>
      </w:r>
      <w:r w:rsidR="00C56E5B" w:rsidRPr="00FB2EE3">
        <w:rPr>
          <w:spacing w:val="0"/>
          <w:rtl/>
          <w:lang w:bidi="ar-SA"/>
        </w:rPr>
        <w:t xml:space="preserve"> زیرا </w:t>
      </w:r>
      <w:r w:rsidR="00C56E5B" w:rsidRPr="00FB2EE3">
        <w:rPr>
          <w:spacing w:val="0"/>
          <w:rtl/>
          <w:lang w:bidi="ar-SA"/>
        </w:rPr>
        <w:lastRenderedPageBreak/>
        <w:t>الله</w:t>
      </w:r>
      <w:r w:rsidR="00C56E5B" w:rsidRPr="00FB2EE3">
        <w:rPr>
          <w:spacing w:val="0"/>
          <w:lang w:bidi="ar-SA"/>
        </w:rPr>
        <w:sym w:font="AGA Arabesque" w:char="F055"/>
      </w:r>
      <w:r w:rsidR="00C56E5B" w:rsidRPr="00FB2EE3">
        <w:rPr>
          <w:spacing w:val="0"/>
          <w:rtl/>
          <w:lang w:bidi="ar-SA"/>
        </w:rPr>
        <w:t xml:space="preserve"> بر فرایض تأکید کرده و بندگانش را به انجام آن‌ها، مکلف نموده است و این، بیان‌گر اهمیت فرایض و محبت الله متعال به آن‌هاست</w:t>
      </w:r>
      <w:r w:rsidR="0022006B" w:rsidRPr="00FB2EE3">
        <w:rPr>
          <w:spacing w:val="0"/>
          <w:rtl/>
          <w:lang w:bidi="ar-SA"/>
        </w:rPr>
        <w:t>؛</w:t>
      </w:r>
      <w:r w:rsidR="00C56E5B" w:rsidRPr="00FB2EE3">
        <w:rPr>
          <w:spacing w:val="0"/>
          <w:rtl/>
          <w:lang w:bidi="ar-SA"/>
        </w:rPr>
        <w:t xml:space="preserve"> </w:t>
      </w:r>
      <w:r w:rsidR="00647002" w:rsidRPr="00FB2EE3">
        <w:rPr>
          <w:spacing w:val="0"/>
          <w:rtl/>
          <w:lang w:bidi="ar-SA"/>
        </w:rPr>
        <w:t>ولی در رابطه با نوافل، به خودِ انسان بستگی دارد؛ اگر بخواهد، به انجام اعمال نفل می‌پردازد و به خیر و نی</w:t>
      </w:r>
      <w:r w:rsidR="0022006B" w:rsidRPr="00FB2EE3">
        <w:rPr>
          <w:spacing w:val="0"/>
          <w:rtl/>
          <w:lang w:bidi="ar-SA"/>
        </w:rPr>
        <w:t>کی بیش‌تری دست می‌یابد؛</w:t>
      </w:r>
      <w:r w:rsidR="00647002" w:rsidRPr="00FB2EE3">
        <w:rPr>
          <w:spacing w:val="0"/>
          <w:rtl/>
          <w:lang w:bidi="ar-SA"/>
        </w:rPr>
        <w:t xml:space="preserve"> اما در هر صورت، فرایض، نزد الله</w:t>
      </w:r>
      <w:r w:rsidR="00647002" w:rsidRPr="00FB2EE3">
        <w:rPr>
          <w:spacing w:val="0"/>
          <w:lang w:bidi="ar-SA"/>
        </w:rPr>
        <w:sym w:font="AGA Arabesque" w:char="F055"/>
      </w:r>
      <w:r w:rsidR="00647002" w:rsidRPr="00FB2EE3">
        <w:rPr>
          <w:spacing w:val="0"/>
          <w:rtl/>
          <w:lang w:bidi="ar-SA"/>
        </w:rPr>
        <w:t xml:space="preserve"> محبو‌ب‌</w:t>
      </w:r>
      <w:r w:rsidR="00505AA8" w:rsidRPr="00FB2EE3">
        <w:rPr>
          <w:spacing w:val="0"/>
          <w:rtl/>
          <w:lang w:bidi="ar-SA"/>
        </w:rPr>
        <w:t>تر است</w:t>
      </w:r>
      <w:r w:rsidR="00647002" w:rsidRPr="00FB2EE3">
        <w:rPr>
          <w:spacing w:val="0"/>
          <w:rtl/>
          <w:lang w:bidi="ar-SA"/>
        </w:rPr>
        <w:t xml:space="preserve"> و اهمیت بیش‌تری </w:t>
      </w:r>
      <w:r w:rsidR="00505AA8" w:rsidRPr="00FB2EE3">
        <w:rPr>
          <w:spacing w:val="0"/>
          <w:rtl/>
          <w:lang w:bidi="ar-SA"/>
        </w:rPr>
        <w:t>دارد</w:t>
      </w:r>
      <w:r w:rsidR="0022006B" w:rsidRPr="00FB2EE3">
        <w:rPr>
          <w:spacing w:val="0"/>
          <w:rtl/>
          <w:lang w:bidi="ar-SA"/>
        </w:rPr>
        <w:t>؛</w:t>
      </w:r>
      <w:r w:rsidR="00647002" w:rsidRPr="00FB2EE3">
        <w:rPr>
          <w:spacing w:val="0"/>
          <w:rtl/>
          <w:lang w:bidi="ar-SA"/>
        </w:rPr>
        <w:t xml:space="preserve"> البته شگفت‌آور است که شیطان، برخی از مردم را فریفته و آن‌ها را می‌بینی که اعمال نفل را به‌خوبی انجام می‌دهند. مثلاً وقتی که نماز شب می‌خوانند، خضوع و خشوع دارند و با حضور قلب نماز می‌خوانند؛ اما هنگام ادای نماز فرض، </w:t>
      </w:r>
      <w:r w:rsidR="00377224" w:rsidRPr="00FB2EE3">
        <w:rPr>
          <w:spacing w:val="0"/>
          <w:rtl/>
          <w:lang w:bidi="ar-SA"/>
        </w:rPr>
        <w:t>نشانی از خضوع و خشوع در آن‌ها دیده نمی‌شود و با حضور قلب نماز نمی‌خوانند! این، فریب شیطان است. اگر اعمال نفل را خوب و کامل انجام می‌دهید، نباید از یاد ببرید که فرایض</w:t>
      </w:r>
      <w:r w:rsidR="00505AA8" w:rsidRPr="00FB2EE3">
        <w:rPr>
          <w:spacing w:val="0"/>
          <w:rtl/>
          <w:lang w:bidi="ar-SA"/>
        </w:rPr>
        <w:t>،</w:t>
      </w:r>
      <w:r w:rsidR="00377224" w:rsidRPr="00FB2EE3">
        <w:rPr>
          <w:spacing w:val="0"/>
          <w:rtl/>
          <w:lang w:bidi="ar-SA"/>
        </w:rPr>
        <w:t xml:space="preserve"> اهمیت بیش‌تری </w:t>
      </w:r>
      <w:r w:rsidR="00505AA8" w:rsidRPr="00FB2EE3">
        <w:rPr>
          <w:spacing w:val="0"/>
          <w:rtl/>
          <w:lang w:bidi="ar-SA"/>
        </w:rPr>
        <w:t>دارد</w:t>
      </w:r>
      <w:r w:rsidR="00377224" w:rsidRPr="00FB2EE3">
        <w:rPr>
          <w:spacing w:val="0"/>
          <w:rtl/>
          <w:lang w:bidi="ar-SA"/>
        </w:rPr>
        <w:t xml:space="preserve"> و باید </w:t>
      </w:r>
      <w:r w:rsidR="004B0F72" w:rsidRPr="00FB2EE3">
        <w:rPr>
          <w:spacing w:val="0"/>
          <w:rtl/>
          <w:lang w:bidi="ar-SA"/>
        </w:rPr>
        <w:t>به انجام درست و صحیح</w:t>
      </w:r>
      <w:r w:rsidR="00377224" w:rsidRPr="00FB2EE3">
        <w:rPr>
          <w:spacing w:val="0"/>
          <w:rtl/>
          <w:lang w:bidi="ar-SA"/>
        </w:rPr>
        <w:t xml:space="preserve"> فرایض</w:t>
      </w:r>
      <w:r w:rsidR="00ED0445" w:rsidRPr="00FB2EE3">
        <w:rPr>
          <w:spacing w:val="0"/>
          <w:rtl/>
          <w:lang w:bidi="ar-SA"/>
        </w:rPr>
        <w:t>،</w:t>
      </w:r>
      <w:r w:rsidR="00377224" w:rsidRPr="00FB2EE3">
        <w:rPr>
          <w:spacing w:val="0"/>
          <w:rtl/>
          <w:lang w:bidi="ar-SA"/>
        </w:rPr>
        <w:t xml:space="preserve"> </w:t>
      </w:r>
      <w:r w:rsidR="0022006B" w:rsidRPr="00FB2EE3">
        <w:rPr>
          <w:spacing w:val="0"/>
          <w:rtl/>
          <w:lang w:bidi="ar-SA"/>
        </w:rPr>
        <w:t>توجه بیش‌تری داشته باشید؛</w:t>
      </w:r>
      <w:r w:rsidR="00505AA8" w:rsidRPr="00FB2EE3">
        <w:rPr>
          <w:spacing w:val="0"/>
          <w:rtl/>
          <w:lang w:bidi="ar-SA"/>
        </w:rPr>
        <w:t xml:space="preserve"> زیرا فرایض نزد الله</w:t>
      </w:r>
      <w:r w:rsidR="00505AA8" w:rsidRPr="00FB2EE3">
        <w:rPr>
          <w:spacing w:val="0"/>
          <w:lang w:bidi="ar-SA"/>
        </w:rPr>
        <w:sym w:font="AGA Arabesque" w:char="F055"/>
      </w:r>
      <w:r w:rsidR="00505AA8" w:rsidRPr="00FB2EE3">
        <w:rPr>
          <w:spacing w:val="0"/>
          <w:rtl/>
          <w:lang w:bidi="ar-SA"/>
        </w:rPr>
        <w:t xml:space="preserve"> از نوافل محبوب‌تر است.</w:t>
      </w:r>
    </w:p>
    <w:p w:rsidR="0073453F" w:rsidRPr="00FB2EE3" w:rsidRDefault="00173413" w:rsidP="00167AB1">
      <w:pPr>
        <w:rPr>
          <w:spacing w:val="0"/>
          <w:rtl/>
          <w:lang w:bidi="ar-SA"/>
        </w:rPr>
      </w:pPr>
      <w:r>
        <w:rPr>
          <w:rStyle w:val="Char1"/>
          <w:spacing w:val="0"/>
          <w:rtl/>
          <w:lang w:bidi="ar-SA"/>
        </w:rPr>
        <w:t>«وما يَزالُ عبدي يتقرَّبُ إِل</w:t>
      </w:r>
      <w:r>
        <w:rPr>
          <w:rStyle w:val="Char1"/>
          <w:rFonts w:hint="cs"/>
          <w:spacing w:val="0"/>
          <w:rtl/>
          <w:lang w:bidi="ar-SA"/>
        </w:rPr>
        <w:t>يَّ</w:t>
      </w:r>
      <w:r w:rsidR="00ED0445" w:rsidRPr="00FB2EE3">
        <w:rPr>
          <w:rStyle w:val="Char1"/>
          <w:spacing w:val="0"/>
          <w:rtl/>
          <w:lang w:bidi="ar-SA"/>
        </w:rPr>
        <w:t xml:space="preserve"> بالنَّوافِل حَتَّى أُحِبَّه</w:t>
      </w:r>
      <w:r w:rsidR="0022006B" w:rsidRPr="00FB2EE3">
        <w:rPr>
          <w:rStyle w:val="Char1"/>
          <w:spacing w:val="0"/>
          <w:rtl/>
          <w:lang w:bidi="ar-SA"/>
        </w:rPr>
        <w:t>»</w:t>
      </w:r>
      <w:r w:rsidR="0022006B" w:rsidRPr="00FB2EE3">
        <w:rPr>
          <w:spacing w:val="0"/>
          <w:rtl/>
          <w:lang w:bidi="ar-SA"/>
        </w:rPr>
        <w:t>؛</w:t>
      </w:r>
      <w:r w:rsidR="00ED0445" w:rsidRPr="00FB2EE3">
        <w:rPr>
          <w:spacing w:val="0"/>
          <w:rtl/>
          <w:lang w:bidi="ar-SA"/>
        </w:rPr>
        <w:t xml:space="preserve"> یعنی: «و بنده‌ام همواره به‌وسیله‌ی نوافل به من نزدیکی می‌جوید تا این که او را دوست می‌دارم». نوافل، مایه‌ی تقرب و نزدیکی بنده به الله</w:t>
      </w:r>
      <w:r w:rsidR="00ED0445" w:rsidRPr="00FB2EE3">
        <w:rPr>
          <w:spacing w:val="0"/>
          <w:lang w:bidi="ar-SA"/>
        </w:rPr>
        <w:sym w:font="AGA Arabesque" w:char="F055"/>
      </w:r>
      <w:r w:rsidR="00ED0445" w:rsidRPr="00FB2EE3">
        <w:rPr>
          <w:spacing w:val="0"/>
          <w:rtl/>
          <w:lang w:bidi="ar-SA"/>
        </w:rPr>
        <w:t xml:space="preserve"> می‌باشد و فرایض را کامل می‌گرداند. کسی که علاوه بر فرایض، به اعمال نفل نیز می‌پردازد، محبوب الله متعال قرار می‌گیرد و همان‌طور که الله</w:t>
      </w:r>
      <w:r w:rsidR="00ED0445" w:rsidRPr="00FB2EE3">
        <w:rPr>
          <w:spacing w:val="0"/>
          <w:lang w:bidi="ar-SA"/>
        </w:rPr>
        <w:sym w:font="AGA Arabesque" w:char="F055"/>
      </w:r>
      <w:r w:rsidR="00ED0445" w:rsidRPr="00FB2EE3">
        <w:rPr>
          <w:spacing w:val="0"/>
          <w:rtl/>
          <w:lang w:bidi="ar-SA"/>
        </w:rPr>
        <w:t xml:space="preserve"> فرموده است: «و آن‌گاه که او را دوس</w:t>
      </w:r>
      <w:r w:rsidR="0022006B" w:rsidRPr="00FB2EE3">
        <w:rPr>
          <w:spacing w:val="0"/>
          <w:rtl/>
          <w:lang w:bidi="ar-SA"/>
        </w:rPr>
        <w:t>ت بدارم، گوش او می‌شوم که با آن</w:t>
      </w:r>
      <w:r w:rsidR="00ED0445" w:rsidRPr="00FB2EE3">
        <w:rPr>
          <w:spacing w:val="0"/>
          <w:rtl/>
          <w:lang w:bidi="ar-SA"/>
        </w:rPr>
        <w:t xml:space="preserve"> می‌شنود؛ و چشم او می‌گردم که با آن می‌بیند؛ و دست و پایش می‌شوم که با آن‌ها می‌گیرد و راه می‌رود». به عبارت دیگر، الله</w:t>
      </w:r>
      <w:r w:rsidR="00ED0445" w:rsidRPr="00FB2EE3">
        <w:rPr>
          <w:spacing w:val="0"/>
          <w:lang w:bidi="ar-SA"/>
        </w:rPr>
        <w:sym w:font="AGA Arabesque" w:char="F055"/>
      </w:r>
      <w:r w:rsidR="00ED0445" w:rsidRPr="00FB2EE3">
        <w:rPr>
          <w:spacing w:val="0"/>
          <w:rtl/>
          <w:lang w:bidi="ar-SA"/>
        </w:rPr>
        <w:t xml:space="preserve"> او را درست‌کار می‌گرداند و به اندام چهارگانه‌ی او</w:t>
      </w:r>
      <w:r w:rsidR="0022006B" w:rsidRPr="00FB2EE3">
        <w:rPr>
          <w:spacing w:val="0"/>
          <w:rtl/>
          <w:lang w:bidi="ar-SA"/>
        </w:rPr>
        <w:t xml:space="preserve"> که در حدیث</w:t>
      </w:r>
      <w:r w:rsidR="00ED0445" w:rsidRPr="00FB2EE3">
        <w:rPr>
          <w:spacing w:val="0"/>
          <w:rtl/>
          <w:lang w:bidi="ar-SA"/>
        </w:rPr>
        <w:t xml:space="preserve"> ذکر شده، توفیق انجام کارهای نیک یا پرهیز از کارهای زشت را عنایت می‌فرماید؛ لذا گوش او، فقط چیزی را می‌شنود که الله را راضی می‌کند و نیک و شایسته است و از شنیدن چیزهایی که مایه‌ی خشم و غضب الهی</w:t>
      </w:r>
      <w:r w:rsidR="0022006B" w:rsidRPr="00FB2EE3">
        <w:rPr>
          <w:spacing w:val="0"/>
          <w:rtl/>
          <w:lang w:bidi="ar-SA"/>
        </w:rPr>
        <w:t>‌</w:t>
      </w:r>
      <w:r w:rsidR="00ED0445" w:rsidRPr="00FB2EE3">
        <w:rPr>
          <w:spacing w:val="0"/>
          <w:rtl/>
          <w:lang w:bidi="ar-SA"/>
        </w:rPr>
        <w:t>ست، دوری می‌نماید و بدین‌سان بنده، در جرگه‌ی کسانی قرار می‌گیرد که وقتی سخن بیهوده‌ای می</w:t>
      </w:r>
      <w:r w:rsidR="00943AF0" w:rsidRPr="00FB2EE3">
        <w:rPr>
          <w:spacing w:val="0"/>
          <w:rtl/>
          <w:lang w:bidi="ar-SA"/>
        </w:rPr>
        <w:t>‌شنوند، از آن روی‌</w:t>
      </w:r>
      <w:r w:rsidR="00ED0445" w:rsidRPr="00FB2EE3">
        <w:rPr>
          <w:spacing w:val="0"/>
          <w:rtl/>
          <w:lang w:bidi="ar-SA"/>
        </w:rPr>
        <w:t>گردان می‌شوند و می‌گویند:</w:t>
      </w:r>
      <w:r w:rsidR="005B7A95" w:rsidRPr="00FB2EE3">
        <w:rPr>
          <w:spacing w:val="0"/>
          <w:rtl/>
          <w:lang w:bidi="ar-SA"/>
        </w:rPr>
        <w:t xml:space="preserve"> اعمال ما، از آنِ ماست و اعمال شما، از آن خودتان.</w:t>
      </w:r>
    </w:p>
    <w:p w:rsidR="005B7A95" w:rsidRPr="00FB2EE3" w:rsidRDefault="005B7A95" w:rsidP="00167AB1">
      <w:pPr>
        <w:rPr>
          <w:spacing w:val="0"/>
          <w:rtl/>
          <w:lang w:bidi="ar-SA"/>
        </w:rPr>
      </w:pPr>
      <w:r w:rsidRPr="00FB2EE3">
        <w:rPr>
          <w:spacing w:val="0"/>
          <w:rtl/>
          <w:lang w:bidi="ar-SA"/>
        </w:rPr>
        <w:t>هم‌چنین تنها به چیزی نگاه می‌کند که مایه‌ی خشنودی الله متعال</w:t>
      </w:r>
      <w:r w:rsidR="0022006B" w:rsidRPr="00FB2EE3">
        <w:rPr>
          <w:spacing w:val="0"/>
          <w:rtl/>
          <w:lang w:bidi="ar-SA"/>
        </w:rPr>
        <w:t xml:space="preserve"> است و به چیزی که نگریستن به آن</w:t>
      </w:r>
      <w:r w:rsidRPr="00FB2EE3">
        <w:rPr>
          <w:spacing w:val="0"/>
          <w:rtl/>
          <w:lang w:bidi="ar-SA"/>
        </w:rPr>
        <w:t xml:space="preserve"> حرام است، نمی‌نگرد و با دستش، فقط کاری انجام می‌دهد </w:t>
      </w:r>
      <w:r w:rsidRPr="00FB2EE3">
        <w:rPr>
          <w:spacing w:val="0"/>
          <w:rtl/>
          <w:lang w:bidi="ar-SA"/>
        </w:rPr>
        <w:lastRenderedPageBreak/>
        <w:t>که الله می‌پسندد و همین‌طور با پایش در ج</w:t>
      </w:r>
      <w:r w:rsidR="0022006B" w:rsidRPr="00FB2EE3">
        <w:rPr>
          <w:spacing w:val="0"/>
          <w:rtl/>
          <w:lang w:bidi="ar-SA"/>
        </w:rPr>
        <w:t>هتی گام برمی‌دارد که رضایت الله</w:t>
      </w:r>
      <w:r w:rsidRPr="00FB2EE3">
        <w:rPr>
          <w:spacing w:val="0"/>
          <w:rtl/>
          <w:lang w:bidi="ar-SA"/>
        </w:rPr>
        <w:t xml:space="preserve"> در آن است. این، معنای فرموده</w:t>
      </w:r>
      <w:r w:rsidR="0022006B" w:rsidRPr="00FB2EE3">
        <w:rPr>
          <w:spacing w:val="0"/>
          <w:rtl/>
          <w:lang w:bidi="ar-SA"/>
        </w:rPr>
        <w:t>‌ی</w:t>
      </w:r>
      <w:r w:rsidR="00B2437A" w:rsidRPr="00FB2EE3">
        <w:rPr>
          <w:spacing w:val="0"/>
          <w:rtl/>
          <w:lang w:bidi="ar-SA"/>
        </w:rPr>
        <w:t xml:space="preserve"> ال</w:t>
      </w:r>
      <w:r w:rsidRPr="00FB2EE3">
        <w:rPr>
          <w:spacing w:val="0"/>
          <w:rtl/>
          <w:lang w:bidi="ar-SA"/>
        </w:rPr>
        <w:t>هی</w:t>
      </w:r>
      <w:r w:rsidR="0022006B" w:rsidRPr="00FB2EE3">
        <w:rPr>
          <w:spacing w:val="0"/>
          <w:rtl/>
          <w:lang w:bidi="ar-SA"/>
        </w:rPr>
        <w:t>‌</w:t>
      </w:r>
      <w:r w:rsidRPr="00FB2EE3">
        <w:rPr>
          <w:spacing w:val="0"/>
          <w:rtl/>
          <w:lang w:bidi="ar-SA"/>
        </w:rPr>
        <w:t>ست که می‌فرماید: «و آن‌گاه که او را دوس</w:t>
      </w:r>
      <w:r w:rsidR="0022006B" w:rsidRPr="00FB2EE3">
        <w:rPr>
          <w:spacing w:val="0"/>
          <w:rtl/>
          <w:lang w:bidi="ar-SA"/>
        </w:rPr>
        <w:t>ت بدارم، گوش او می‌شوم که با آن</w:t>
      </w:r>
      <w:r w:rsidRPr="00FB2EE3">
        <w:rPr>
          <w:spacing w:val="0"/>
          <w:rtl/>
          <w:lang w:bidi="ar-SA"/>
        </w:rPr>
        <w:t xml:space="preserve"> می‌شنود؛ و چشم او می‌گردم که با آن می‌بیند؛ و دست و پایش می‌شوم که با آن‌ها می‌گیرد و راه </w:t>
      </w:r>
      <w:r w:rsidR="0022006B" w:rsidRPr="00FB2EE3">
        <w:rPr>
          <w:spacing w:val="0"/>
          <w:rtl/>
          <w:lang w:bidi="ar-SA"/>
        </w:rPr>
        <w:t>می‌رود»؛</w:t>
      </w:r>
      <w:r w:rsidRPr="00FB2EE3">
        <w:rPr>
          <w:spacing w:val="0"/>
          <w:rtl/>
          <w:lang w:bidi="ar-SA"/>
        </w:rPr>
        <w:t xml:space="preserve"> یعنی الله</w:t>
      </w:r>
      <w:r w:rsidRPr="00FB2EE3">
        <w:rPr>
          <w:spacing w:val="0"/>
          <w:lang w:bidi="ar-SA"/>
        </w:rPr>
        <w:sym w:font="AGA Arabesque" w:char="F055"/>
      </w:r>
      <w:r w:rsidRPr="00FB2EE3">
        <w:rPr>
          <w:spacing w:val="0"/>
          <w:rtl/>
          <w:lang w:bidi="ar-SA"/>
        </w:rPr>
        <w:t xml:space="preserve"> شنوایی، بینایی، گرفتن و راه رفتن بنده‌اش را در جهت درست قرار می‌دهد و وقتی الله متعال، کردار انسان را در این چهار مورد، نیک و شایسته بگرداند، </w:t>
      </w:r>
      <w:r w:rsidR="004D41E3" w:rsidRPr="00FB2EE3">
        <w:rPr>
          <w:spacing w:val="0"/>
          <w:rtl/>
          <w:lang w:bidi="ar-SA"/>
        </w:rPr>
        <w:t>آن وقت انسان، قدر</w:t>
      </w:r>
      <w:r w:rsidR="0022006B" w:rsidRPr="00FB2EE3">
        <w:rPr>
          <w:spacing w:val="0"/>
          <w:rtl/>
          <w:lang w:bidi="ar-SA"/>
        </w:rPr>
        <w:t>ِ</w:t>
      </w:r>
      <w:r w:rsidR="004D41E3" w:rsidRPr="00FB2EE3">
        <w:rPr>
          <w:spacing w:val="0"/>
          <w:rtl/>
          <w:lang w:bidi="ar-SA"/>
        </w:rPr>
        <w:t xml:space="preserve"> اوقاتش را می‌داند و از هر فرصتی به‌نیکی استفاده می‌کند.</w:t>
      </w:r>
    </w:p>
    <w:p w:rsidR="004D41E3" w:rsidRPr="00FB2EE3" w:rsidRDefault="00B2437A" w:rsidP="00167AB1">
      <w:pPr>
        <w:rPr>
          <w:spacing w:val="0"/>
          <w:rtl/>
          <w:lang w:bidi="ar-SA"/>
        </w:rPr>
      </w:pPr>
      <w:r w:rsidRPr="00FB2EE3">
        <w:rPr>
          <w:spacing w:val="0"/>
          <w:rtl/>
          <w:lang w:bidi="ar-SA"/>
        </w:rPr>
        <w:t>این فرموده‌ی ال</w:t>
      </w:r>
      <w:r w:rsidR="004D41E3" w:rsidRPr="00FB2EE3">
        <w:rPr>
          <w:spacing w:val="0"/>
          <w:rtl/>
          <w:lang w:bidi="ar-SA"/>
        </w:rPr>
        <w:t xml:space="preserve">هی، بدین معنا نیست که الله، عینِ گوش و  </w:t>
      </w:r>
      <w:r w:rsidR="0022006B" w:rsidRPr="00FB2EE3">
        <w:rPr>
          <w:spacing w:val="0"/>
          <w:rtl/>
          <w:lang w:bidi="ar-SA"/>
        </w:rPr>
        <w:t>چشم و دست و پای بنده‌اش می‌گردد؛</w:t>
      </w:r>
      <w:r w:rsidR="004D41E3" w:rsidRPr="00FB2EE3">
        <w:rPr>
          <w:spacing w:val="0"/>
          <w:rtl/>
          <w:lang w:bidi="ar-SA"/>
        </w:rPr>
        <w:t xml:space="preserve"> امکان ندارد؛ زیرا این‌ها، اندام یک مخلوق هستند و یکی شدن خالق و مخلو</w:t>
      </w:r>
      <w:r w:rsidR="0022006B" w:rsidRPr="00FB2EE3">
        <w:rPr>
          <w:spacing w:val="0"/>
          <w:rtl/>
          <w:lang w:bidi="ar-SA"/>
        </w:rPr>
        <w:t>ق، محال است. هم‌چنین الله متعال</w:t>
      </w:r>
      <w:r w:rsidR="004D41E3" w:rsidRPr="00FB2EE3">
        <w:rPr>
          <w:spacing w:val="0"/>
          <w:rtl/>
          <w:lang w:bidi="ar-SA"/>
        </w:rPr>
        <w:t xml:space="preserve"> در ادامه، ثابت فرموده است که درخواست‌کننده و پاسخ‌دهنده و پناه‌جو و پناه‌دهنده، متفاوتند؛ </w:t>
      </w:r>
      <w:r w:rsidR="000232C0" w:rsidRPr="00FB2EE3">
        <w:rPr>
          <w:spacing w:val="0"/>
          <w:rtl/>
          <w:lang w:bidi="ar-SA"/>
        </w:rPr>
        <w:t>چنان‌که</w:t>
      </w:r>
      <w:r w:rsidR="004D41E3" w:rsidRPr="00FB2EE3">
        <w:rPr>
          <w:spacing w:val="0"/>
          <w:rtl/>
          <w:lang w:bidi="ar-SA"/>
        </w:rPr>
        <w:t xml:space="preserve"> می‌فرماید: «و اگر از من چیزی بخواهد، به او عطا می‌کنم و اگر به من پناه جوید، به او پناه می‌دهم».</w:t>
      </w:r>
    </w:p>
    <w:p w:rsidR="00531A6B" w:rsidRPr="00FB2EE3" w:rsidRDefault="00531A6B" w:rsidP="00167AB1">
      <w:pPr>
        <w:rPr>
          <w:spacing w:val="0"/>
          <w:rtl/>
          <w:lang w:bidi="ar-SA"/>
        </w:rPr>
      </w:pPr>
      <w:r w:rsidRPr="00FB2EE3">
        <w:rPr>
          <w:spacing w:val="0"/>
          <w:rtl/>
          <w:lang w:bidi="ar-SA"/>
        </w:rPr>
        <w:t>این‌که فرمود: «و اگر از من چیزی بخواهد، به او عطا می‌کنم»، نشان می‌دهد که دوست الله</w:t>
      </w:r>
      <w:r w:rsidRPr="00FB2EE3">
        <w:rPr>
          <w:spacing w:val="0"/>
          <w:lang w:bidi="ar-SA"/>
        </w:rPr>
        <w:sym w:font="AGA Arabesque" w:char="F055"/>
      </w:r>
      <w:r w:rsidRPr="00FB2EE3">
        <w:rPr>
          <w:spacing w:val="0"/>
          <w:rtl/>
          <w:lang w:bidi="ar-SA"/>
        </w:rPr>
        <w:t xml:space="preserve"> پس از</w:t>
      </w:r>
      <w:r w:rsidR="0022006B" w:rsidRPr="00FB2EE3">
        <w:rPr>
          <w:spacing w:val="0"/>
          <w:rtl/>
          <w:lang w:bidi="ar-SA"/>
        </w:rPr>
        <w:t xml:space="preserve"> آن‌که با فرایض و نوافل به الله</w:t>
      </w:r>
      <w:r w:rsidRPr="00FB2EE3">
        <w:rPr>
          <w:spacing w:val="0"/>
          <w:rtl/>
          <w:lang w:bidi="ar-SA"/>
        </w:rPr>
        <w:t xml:space="preserve"> تقرب و نزدیکی می‌جوید، مستجاب‌الدعوه می‌گردد و هرچه بخواهد، الله متعال</w:t>
      </w:r>
      <w:r w:rsidR="0022006B" w:rsidRPr="00FB2EE3">
        <w:rPr>
          <w:spacing w:val="0"/>
          <w:rtl/>
          <w:lang w:bidi="ar-SA"/>
        </w:rPr>
        <w:t xml:space="preserve"> به او عطا می‌کند؛</w:t>
      </w:r>
      <w:r w:rsidRPr="00FB2EE3">
        <w:rPr>
          <w:spacing w:val="0"/>
          <w:rtl/>
          <w:lang w:bidi="ar-SA"/>
        </w:rPr>
        <w:t xml:space="preserve"> البته نه هر چیزی؛ بلکه همان‌طور که در احاد</w:t>
      </w:r>
      <w:r w:rsidR="0022006B" w:rsidRPr="00FB2EE3">
        <w:rPr>
          <w:spacing w:val="0"/>
          <w:rtl/>
          <w:lang w:bidi="ar-SA"/>
        </w:rPr>
        <w:t>ی</w:t>
      </w:r>
      <w:r w:rsidRPr="00FB2EE3">
        <w:rPr>
          <w:spacing w:val="0"/>
          <w:rtl/>
          <w:lang w:bidi="ar-SA"/>
        </w:rPr>
        <w:t>ث دیگر آمده است، اگر درخواست متقاضی، بر پایه‌ی گناه و معصیت یا قطع رابطه‌ی خویشاوندی نباشد، درخواستش را اجابت می‌نماید. لذا اگر چیزی بخوا</w:t>
      </w:r>
      <w:r w:rsidR="0022006B" w:rsidRPr="00FB2EE3">
        <w:rPr>
          <w:spacing w:val="0"/>
          <w:rtl/>
          <w:lang w:bidi="ar-SA"/>
        </w:rPr>
        <w:t>هد که گناه است، پذیرفته نمی‌شود؛</w:t>
      </w:r>
      <w:r w:rsidRPr="00FB2EE3">
        <w:rPr>
          <w:spacing w:val="0"/>
          <w:rtl/>
          <w:lang w:bidi="ar-SA"/>
        </w:rPr>
        <w:t xml:space="preserve"> گرچه غالباً دوست</w:t>
      </w:r>
      <w:r w:rsidR="0022006B" w:rsidRPr="00FB2EE3">
        <w:rPr>
          <w:spacing w:val="0"/>
          <w:rtl/>
          <w:lang w:bidi="ar-SA"/>
        </w:rPr>
        <w:t>ِ</w:t>
      </w:r>
      <w:r w:rsidRPr="00FB2EE3">
        <w:rPr>
          <w:spacing w:val="0"/>
          <w:rtl/>
          <w:lang w:bidi="ar-SA"/>
        </w:rPr>
        <w:t xml:space="preserve"> خداوند</w:t>
      </w:r>
      <w:r w:rsidRPr="00FB2EE3">
        <w:rPr>
          <w:spacing w:val="0"/>
          <w:lang w:bidi="ar-SA"/>
        </w:rPr>
        <w:sym w:font="AGA Arabesque" w:char="F055"/>
      </w:r>
      <w:r w:rsidRPr="00FB2EE3">
        <w:rPr>
          <w:spacing w:val="0"/>
          <w:rtl/>
          <w:lang w:bidi="ar-SA"/>
        </w:rPr>
        <w:t>، چیزی درخواست نمی‌کند که گناه است؛ زیرا ولی یا دوست الله، مؤمن و پرهیزکار می‌باشد و هیچ مؤمن پرهیزکاری، خواهان گناه و معصیت یا قطع پیوند خویشاوندی نیست.</w:t>
      </w:r>
    </w:p>
    <w:p w:rsidR="00A27D6E" w:rsidRPr="00FB2EE3" w:rsidRDefault="00A27D6E" w:rsidP="00167AB1">
      <w:pPr>
        <w:rPr>
          <w:spacing w:val="0"/>
          <w:rtl/>
          <w:lang w:bidi="ar-SA"/>
        </w:rPr>
      </w:pPr>
      <w:r w:rsidRPr="00FB2EE3">
        <w:rPr>
          <w:spacing w:val="0"/>
          <w:rtl/>
          <w:lang w:bidi="ar-SA"/>
        </w:rPr>
        <w:t>فرمود: «و اگر به م</w:t>
      </w:r>
      <w:r w:rsidR="0022006B" w:rsidRPr="00FB2EE3">
        <w:rPr>
          <w:spacing w:val="0"/>
          <w:rtl/>
          <w:lang w:bidi="ar-SA"/>
        </w:rPr>
        <w:t>ن پناه جوید، به او پناه می‌دهم»؛</w:t>
      </w:r>
      <w:r w:rsidRPr="00FB2EE3">
        <w:rPr>
          <w:spacing w:val="0"/>
          <w:rtl/>
          <w:lang w:bidi="ar-SA"/>
        </w:rPr>
        <w:t xml:space="preserve"> </w:t>
      </w:r>
      <w:r w:rsidR="0022006B" w:rsidRPr="00FB2EE3">
        <w:rPr>
          <w:spacing w:val="0"/>
          <w:rtl/>
          <w:lang w:bidi="ar-SA"/>
        </w:rPr>
        <w:t>یعنی هرگاه دوست و ولی من</w:t>
      </w:r>
      <w:r w:rsidR="00073882" w:rsidRPr="00FB2EE3">
        <w:rPr>
          <w:spacing w:val="0"/>
          <w:rtl/>
          <w:lang w:bidi="ar-SA"/>
        </w:rPr>
        <w:t xml:space="preserve"> به من پناهنده شود و از شرّ چیزی به من پناه بیاورد، ضمن پذیرش خواسته‌اش، به او پناه می‌دهم.</w:t>
      </w:r>
    </w:p>
    <w:p w:rsidR="00073882" w:rsidRPr="00FB2EE3" w:rsidRDefault="00C63AF5" w:rsidP="00167AB1">
      <w:pPr>
        <w:rPr>
          <w:spacing w:val="0"/>
          <w:rtl/>
          <w:lang w:bidi="ar-SA"/>
        </w:rPr>
      </w:pPr>
      <w:r w:rsidRPr="00FB2EE3">
        <w:rPr>
          <w:spacing w:val="0"/>
          <w:rtl/>
          <w:lang w:bidi="ar-SA"/>
        </w:rPr>
        <w:t>نکاتی چند از این حدیث برداشت می‌شود:</w:t>
      </w:r>
    </w:p>
    <w:p w:rsidR="00C63AF5" w:rsidRPr="00FB2EE3" w:rsidRDefault="00C63AF5" w:rsidP="00167AB1">
      <w:pPr>
        <w:rPr>
          <w:spacing w:val="0"/>
          <w:rtl/>
          <w:lang w:bidi="ar-SA"/>
        </w:rPr>
      </w:pPr>
      <w:r w:rsidRPr="00FB2EE3">
        <w:rPr>
          <w:spacing w:val="0"/>
          <w:rtl/>
          <w:lang w:bidi="ar-SA"/>
        </w:rPr>
        <w:lastRenderedPageBreak/>
        <w:t>اول: اثبات ولایت و دوستی برای الله</w:t>
      </w:r>
      <w:r w:rsidRPr="00FB2EE3">
        <w:rPr>
          <w:spacing w:val="0"/>
          <w:lang w:bidi="ar-SA"/>
        </w:rPr>
        <w:sym w:font="AGA Arabesque" w:char="F055"/>
      </w:r>
      <w:r w:rsidR="00B2437A" w:rsidRPr="00FB2EE3">
        <w:rPr>
          <w:spacing w:val="0"/>
          <w:rtl/>
          <w:lang w:bidi="ar-SA"/>
        </w:rPr>
        <w:t>؛ ولایت ال</w:t>
      </w:r>
      <w:r w:rsidRPr="00FB2EE3">
        <w:rPr>
          <w:spacing w:val="0"/>
          <w:rtl/>
          <w:lang w:bidi="ar-SA"/>
        </w:rPr>
        <w:t>هی، بر دو گونه است: ولایت عمومی و فراگیر که به معنای برتری و چیرگی بر همه‌ی بندگانش می‌باشد و بدین معناست که الله</w:t>
      </w:r>
      <w:r w:rsidRPr="00FB2EE3">
        <w:rPr>
          <w:spacing w:val="0"/>
          <w:lang w:bidi="ar-SA"/>
        </w:rPr>
        <w:sym w:font="AGA Arabesque" w:char="F055"/>
      </w:r>
      <w:r w:rsidRPr="00FB2EE3">
        <w:rPr>
          <w:spacing w:val="0"/>
          <w:rtl/>
          <w:lang w:bidi="ar-SA"/>
        </w:rPr>
        <w:t xml:space="preserve"> امور بندگانش را تدبیر می کند و به آن‌ها رسیدگی می‌نماید. لذا ذاتی که امور همه‌ی انسان‌ها را سرپرستی و تدبیر و اداره می‌کند، الله</w:t>
      </w:r>
      <w:r w:rsidRPr="00FB2EE3">
        <w:rPr>
          <w:spacing w:val="0"/>
          <w:lang w:bidi="ar-SA"/>
        </w:rPr>
        <w:sym w:font="AGA Arabesque" w:char="F055"/>
      </w:r>
      <w:r w:rsidR="0022006B" w:rsidRPr="00FB2EE3">
        <w:rPr>
          <w:spacing w:val="0"/>
          <w:rtl/>
          <w:lang w:bidi="ar-SA"/>
        </w:rPr>
        <w:t xml:space="preserve"> می‌باشد؛</w:t>
      </w:r>
      <w:r w:rsidRPr="00FB2EE3">
        <w:rPr>
          <w:spacing w:val="0"/>
          <w:rtl/>
          <w:lang w:bidi="ar-SA"/>
        </w:rPr>
        <w:t xml:space="preserve"> همان‌طور که می‌فرماید:</w:t>
      </w:r>
    </w:p>
    <w:p w:rsidR="00C63AF5" w:rsidRPr="00FB2EE3" w:rsidRDefault="00263E38" w:rsidP="00263E38">
      <w:pPr>
        <w:pStyle w:val="a1"/>
        <w:rPr>
          <w:rStyle w:val="Char8"/>
          <w:rtl/>
        </w:rPr>
      </w:pPr>
      <w:r w:rsidRPr="00FB2EE3">
        <w:rPr>
          <w:rFonts w:ascii="KFGQPC Uthman Taha Naskh" w:cs="KFGQPC Uthman Taha Naskh" w:hint="c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أَحَدَكُمُ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تَوَفَّت</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رُسُلُنَا</w:t>
      </w:r>
      <w:r w:rsidRPr="00FB2EE3">
        <w:rPr>
          <w:rFonts w:ascii="KFGQPC Uthmanic Script HAFS"/>
          <w:rtl/>
          <w:lang w:bidi="ar-SA"/>
        </w:rPr>
        <w:t xml:space="preserve"> </w:t>
      </w:r>
      <w:r w:rsidRPr="00FB2EE3">
        <w:rPr>
          <w:rFonts w:ascii="KFGQPC Uthmanic Script HAFS" w:hint="eastAsia"/>
          <w:rtl/>
          <w:lang w:bidi="ar-SA"/>
        </w:rPr>
        <w:t>وَهُم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يُفَرِّطُونَ</w:t>
      </w:r>
      <w:r w:rsidRPr="00FB2EE3">
        <w:rPr>
          <w:rFonts w:ascii="KFGQPC Uthmanic Script HAFS"/>
          <w:rtl/>
          <w:lang w:bidi="ar-SA"/>
        </w:rPr>
        <w:t xml:space="preserve"> </w:t>
      </w:r>
      <w:r w:rsidRPr="00FB2EE3">
        <w:rPr>
          <w:rFonts w:ascii="KFGQPC Uthmanic Script HAFS" w:hint="cs"/>
          <w:rtl/>
          <w:lang w:bidi="ar-SA"/>
        </w:rPr>
        <w:t>٦١</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رُدُّو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لَى</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حَقِّ</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173413">
        <w:rPr>
          <w:rStyle w:val="Char8"/>
          <w:rFonts w:hint="eastAsia"/>
          <w:rtl/>
        </w:rPr>
        <w:t>الأنعام</w:t>
      </w:r>
      <w:r w:rsidRPr="00FB2EE3">
        <w:rPr>
          <w:rStyle w:val="Char8"/>
          <w:rtl/>
        </w:rPr>
        <w:t xml:space="preserve">: </w:t>
      </w:r>
      <w:r w:rsidRPr="00FB2EE3">
        <w:rPr>
          <w:rStyle w:val="Char8"/>
          <w:rFonts w:hint="cs"/>
          <w:rtl/>
        </w:rPr>
        <w:t>٦١</w:t>
      </w:r>
      <w:r w:rsidRPr="00FB2EE3">
        <w:rPr>
          <w:rStyle w:val="Char8"/>
          <w:rFonts w:hint="eastAsia"/>
          <w:rtl/>
        </w:rPr>
        <w:t>،</w:t>
      </w:r>
      <w:r w:rsidRPr="00FB2EE3">
        <w:rPr>
          <w:rStyle w:val="Char8"/>
          <w:rtl/>
        </w:rPr>
        <w:t xml:space="preserve">  </w:t>
      </w:r>
      <w:r w:rsidRPr="00FB2EE3">
        <w:rPr>
          <w:rStyle w:val="Char8"/>
          <w:rFonts w:hint="cs"/>
          <w:rtl/>
        </w:rPr>
        <w:t>٦٢</w:t>
      </w:r>
      <w:r w:rsidRPr="00FB2EE3">
        <w:rPr>
          <w:rStyle w:val="Char8"/>
          <w:rtl/>
        </w:rPr>
        <w:t xml:space="preserve">]  </w:t>
      </w:r>
      <w:r w:rsidR="00B73B66" w:rsidRPr="00FB2EE3">
        <w:rPr>
          <w:rStyle w:val="Char8"/>
          <w:rtl/>
        </w:rPr>
        <w:tab/>
      </w:r>
    </w:p>
    <w:p w:rsidR="004D41E3" w:rsidRPr="00FB2EE3" w:rsidRDefault="00D80F50" w:rsidP="00167AB1">
      <w:pPr>
        <w:pStyle w:val="a2"/>
        <w:rPr>
          <w:rtl/>
          <w:lang w:bidi="ar-SA"/>
        </w:rPr>
      </w:pPr>
      <w:r w:rsidRPr="00FB2EE3">
        <w:rPr>
          <w:rtl/>
          <w:lang w:bidi="ar-SA"/>
        </w:rPr>
        <w:t>و چون مرگ هر یک از شما فرا رسد، فرستادگان ما جانش را می</w:t>
      </w:r>
      <w:r w:rsidRPr="00FB2EE3">
        <w:rPr>
          <w:rtl/>
          <w:lang w:bidi="ar-SA"/>
        </w:rPr>
        <w:softHyphen/>
        <w:t>گیرند و کوتاهی نمی</w:t>
      </w:r>
      <w:r w:rsidRPr="00FB2EE3">
        <w:rPr>
          <w:rtl/>
          <w:lang w:bidi="ar-SA"/>
        </w:rPr>
        <w:softHyphen/>
        <w:t>کنند. سپس به سوی الله، سرور راستینشان بازگردانده می</w:t>
      </w:r>
      <w:r w:rsidR="0022006B" w:rsidRPr="00FB2EE3">
        <w:rPr>
          <w:rtl/>
          <w:lang w:bidi="ar-SA"/>
        </w:rPr>
        <w:t>‌</w:t>
      </w:r>
      <w:r w:rsidRPr="00FB2EE3">
        <w:rPr>
          <w:rtl/>
          <w:lang w:bidi="ar-SA"/>
        </w:rPr>
        <w:t>شوند.</w:t>
      </w:r>
    </w:p>
    <w:p w:rsidR="00D80F50" w:rsidRPr="00FB2EE3" w:rsidRDefault="00D80F50" w:rsidP="00167AB1">
      <w:pPr>
        <w:rPr>
          <w:spacing w:val="0"/>
          <w:rtl/>
          <w:lang w:bidi="ar-SA"/>
        </w:rPr>
      </w:pPr>
      <w:r w:rsidRPr="00FB2EE3">
        <w:rPr>
          <w:spacing w:val="0"/>
          <w:rtl/>
          <w:lang w:bidi="ar-SA"/>
        </w:rPr>
        <w:t xml:space="preserve">لذا الله، سرور و کارساز بندگانش می‌باشد و </w:t>
      </w:r>
      <w:r w:rsidR="00B2437A" w:rsidRPr="00FB2EE3">
        <w:rPr>
          <w:spacing w:val="0"/>
          <w:rtl/>
          <w:lang w:bidi="ar-SA"/>
        </w:rPr>
        <w:t>این، همان ولایت عام و فراگیر ال</w:t>
      </w:r>
      <w:r w:rsidRPr="00FB2EE3">
        <w:rPr>
          <w:spacing w:val="0"/>
          <w:rtl/>
          <w:lang w:bidi="ar-SA"/>
        </w:rPr>
        <w:t>هی</w:t>
      </w:r>
      <w:r w:rsidR="0022006B" w:rsidRPr="00FB2EE3">
        <w:rPr>
          <w:spacing w:val="0"/>
          <w:rtl/>
          <w:lang w:bidi="ar-SA"/>
        </w:rPr>
        <w:t>‌</w:t>
      </w:r>
      <w:r w:rsidRPr="00FB2EE3">
        <w:rPr>
          <w:spacing w:val="0"/>
          <w:rtl/>
          <w:lang w:bidi="ar-SA"/>
        </w:rPr>
        <w:t>ست که همه‌ی مخلوق‌‌ها و آفریده‌هایش را دربرمی‌گیرد.</w:t>
      </w:r>
    </w:p>
    <w:p w:rsidR="00D80F50" w:rsidRPr="00FB2EE3" w:rsidRDefault="00DD009B" w:rsidP="00167AB1">
      <w:pPr>
        <w:rPr>
          <w:spacing w:val="0"/>
          <w:rtl/>
          <w:lang w:bidi="ar-SA"/>
        </w:rPr>
      </w:pPr>
      <w:r w:rsidRPr="00FB2EE3">
        <w:rPr>
          <w:spacing w:val="0"/>
          <w:rtl/>
          <w:lang w:bidi="ar-SA"/>
        </w:rPr>
        <w:t>اما دومین نوع ولایت، یعنی ولایت خاص و ویژه‌ی الله</w:t>
      </w:r>
      <w:r w:rsidRPr="00FB2EE3">
        <w:rPr>
          <w:spacing w:val="0"/>
          <w:lang w:bidi="ar-SA"/>
        </w:rPr>
        <w:sym w:font="AGA Arabesque" w:char="F055"/>
      </w:r>
      <w:r w:rsidRPr="00FB2EE3">
        <w:rPr>
          <w:spacing w:val="0"/>
          <w:rtl/>
          <w:lang w:bidi="ar-SA"/>
        </w:rPr>
        <w:t>؛ می‌فرماید:</w:t>
      </w:r>
    </w:p>
    <w:p w:rsidR="00EE3407" w:rsidRPr="00FB2EE3" w:rsidRDefault="00263E38" w:rsidP="00263E38">
      <w:pPr>
        <w:pStyle w:val="a1"/>
        <w:rPr>
          <w:rtl/>
          <w:lang w:bidi="ar-SA"/>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وَلِيُّ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يُخ</w:t>
      </w:r>
      <w:r w:rsidRPr="00FB2EE3">
        <w:rPr>
          <w:rFonts w:ascii="KFGQPC Uthmanic Script HAFS" w:hint="cs"/>
          <w:rtl/>
          <w:lang w:bidi="ar-SA"/>
        </w:rPr>
        <w:t>ۡ</w:t>
      </w:r>
      <w:r w:rsidRPr="00FB2EE3">
        <w:rPr>
          <w:rFonts w:ascii="KFGQPC Uthmanic Script HAFS" w:hint="eastAsia"/>
          <w:rtl/>
          <w:lang w:bidi="ar-SA"/>
        </w:rPr>
        <w:t>رِجُهُم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لظُّلُمَ</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لنُّورِ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كَفَرُو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hint="eastAsia"/>
          <w:rtl/>
          <w:lang w:bidi="ar-SA"/>
        </w:rPr>
        <w:t>لِيَا</w:t>
      </w:r>
      <w:r w:rsidRPr="00FB2EE3">
        <w:rPr>
          <w:rFonts w:ascii="KFGQPC Uthmanic Script HAFS" w:hint="cs"/>
          <w:rtl/>
          <w:lang w:bidi="ar-SA"/>
        </w:rPr>
        <w:t>ٓ</w:t>
      </w:r>
      <w:r w:rsidRPr="00FB2EE3">
        <w:rPr>
          <w:rFonts w:ascii="KFGQPC Uthmanic Script HAFS" w:hint="eastAsia"/>
          <w:rtl/>
          <w:lang w:bidi="ar-SA"/>
        </w:rPr>
        <w:t>ؤُهُمُ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لطَّ</w:t>
      </w:r>
      <w:r w:rsidRPr="00FB2EE3">
        <w:rPr>
          <w:rFonts w:ascii="KFGQPC Uthmanic Script HAFS" w:hint="cs"/>
          <w:rtl/>
          <w:lang w:bidi="ar-SA"/>
        </w:rPr>
        <w:t>ٰ</w:t>
      </w:r>
      <w:r w:rsidRPr="00FB2EE3">
        <w:rPr>
          <w:rFonts w:ascii="KFGQPC Uthmanic Script HAFS" w:hint="eastAsia"/>
          <w:rtl/>
          <w:lang w:bidi="ar-SA"/>
        </w:rPr>
        <w:t>غُوتُ</w:t>
      </w:r>
      <w:r w:rsidRPr="00FB2EE3">
        <w:rPr>
          <w:rFonts w:ascii="KFGQPC Uthmanic Script HAFS"/>
          <w:rtl/>
          <w:lang w:bidi="ar-SA"/>
        </w:rPr>
        <w:t xml:space="preserve"> </w:t>
      </w:r>
      <w:r w:rsidRPr="00FB2EE3">
        <w:rPr>
          <w:rFonts w:ascii="KFGQPC Uthmanic Script HAFS" w:hint="eastAsia"/>
          <w:rtl/>
          <w:lang w:bidi="ar-SA"/>
        </w:rPr>
        <w:t>يُخ</w:t>
      </w:r>
      <w:r w:rsidRPr="00FB2EE3">
        <w:rPr>
          <w:rFonts w:ascii="KFGQPC Uthmanic Script HAFS" w:hint="cs"/>
          <w:rtl/>
          <w:lang w:bidi="ar-SA"/>
        </w:rPr>
        <w:t>ۡ</w:t>
      </w:r>
      <w:r w:rsidRPr="00FB2EE3">
        <w:rPr>
          <w:rFonts w:ascii="KFGQPC Uthmanic Script HAFS" w:hint="eastAsia"/>
          <w:rtl/>
          <w:lang w:bidi="ar-SA"/>
        </w:rPr>
        <w:t>رِجُونَهُم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لنُّورِ</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لظُّلُمَ</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٢٥٧</w:t>
      </w:r>
      <w:r w:rsidRPr="00FB2EE3">
        <w:rPr>
          <w:rStyle w:val="Char8"/>
          <w:rtl/>
        </w:rPr>
        <w:t>]</w:t>
      </w:r>
      <w:r w:rsidRPr="00FB2EE3">
        <w:rPr>
          <w:rFonts w:ascii="KFGQPC Uthman Taha Naskh" w:cs="KFGQPC Uthman Taha Naskh"/>
          <w:rtl/>
          <w:lang w:bidi="ar-SA"/>
        </w:rPr>
        <w:t xml:space="preserve">  </w:t>
      </w:r>
      <w:r w:rsidR="00B73B66" w:rsidRPr="00FB2EE3">
        <w:rPr>
          <w:rtl/>
          <w:lang w:bidi="ar-SA"/>
        </w:rPr>
        <w:tab/>
      </w:r>
    </w:p>
    <w:p w:rsidR="00DD009B" w:rsidRPr="00FB2EE3" w:rsidRDefault="00EE3407" w:rsidP="00167AB1">
      <w:pPr>
        <w:pStyle w:val="a2"/>
        <w:rPr>
          <w:rtl/>
          <w:lang w:bidi="ar-SA"/>
        </w:rPr>
      </w:pPr>
      <w:r w:rsidRPr="00FB2EE3">
        <w:rPr>
          <w:rtl/>
          <w:lang w:bidi="ar-SA"/>
        </w:rPr>
        <w:t>الله، یاور و کارساز مؤمنان است؛ آنان را از تاریکی</w:t>
      </w:r>
      <w:r w:rsidRPr="00FB2EE3">
        <w:rPr>
          <w:rtl/>
          <w:lang w:bidi="ar-SA"/>
        </w:rPr>
        <w:softHyphen/>
        <w:t>ها(ی کفر و شرک) به سوی نور هدایت می</w:t>
      </w:r>
      <w:r w:rsidRPr="00FB2EE3">
        <w:rPr>
          <w:rtl/>
          <w:lang w:bidi="ar-SA"/>
        </w:rPr>
        <w:softHyphen/>
        <w:t>کند</w:t>
      </w:r>
      <w:r w:rsidR="0022006B" w:rsidRPr="00FB2EE3">
        <w:rPr>
          <w:rtl/>
          <w:lang w:bidi="ar-SA"/>
        </w:rPr>
        <w:t>؛</w:t>
      </w:r>
      <w:r w:rsidRPr="00FB2EE3">
        <w:rPr>
          <w:rtl/>
          <w:lang w:bidi="ar-SA"/>
        </w:rPr>
        <w:t xml:space="preserve"> اما اولیای کسانی که کفر ورزند، معبودان باطل و طغیان‌گرانی هستند که آ‌ن‌ها را از نورِ (حق و هدایت) به تاریکی</w:t>
      </w:r>
      <w:r w:rsidRPr="00FB2EE3">
        <w:rPr>
          <w:rtl/>
          <w:lang w:bidi="ar-SA"/>
        </w:rPr>
        <w:softHyphen/>
        <w:t>ها(ی کفر و تردید) می</w:t>
      </w:r>
      <w:r w:rsidRPr="00FB2EE3">
        <w:rPr>
          <w:rtl/>
          <w:lang w:bidi="ar-SA"/>
        </w:rPr>
        <w:softHyphen/>
        <w:t>کشانند.</w:t>
      </w:r>
    </w:p>
    <w:p w:rsidR="007E68D1" w:rsidRPr="00FB2EE3" w:rsidRDefault="00B2437A" w:rsidP="00167AB1">
      <w:pPr>
        <w:rPr>
          <w:spacing w:val="0"/>
          <w:rtl/>
          <w:lang w:bidi="ar-SA"/>
        </w:rPr>
      </w:pPr>
      <w:r w:rsidRPr="00FB2EE3">
        <w:rPr>
          <w:spacing w:val="0"/>
          <w:rtl/>
          <w:lang w:bidi="ar-SA"/>
        </w:rPr>
        <w:t>ولایت عمومی و فراگیر ال</w:t>
      </w:r>
      <w:r w:rsidR="00FA6B5D" w:rsidRPr="00FB2EE3">
        <w:rPr>
          <w:spacing w:val="0"/>
          <w:rtl/>
          <w:lang w:bidi="ar-SA"/>
        </w:rPr>
        <w:t>هی، ر</w:t>
      </w:r>
      <w:r w:rsidR="00C23A11" w:rsidRPr="00FB2EE3">
        <w:rPr>
          <w:spacing w:val="0"/>
          <w:rtl/>
          <w:lang w:bidi="ar-SA"/>
        </w:rPr>
        <w:t>بطی به انسان ندارد و الله متعال</w:t>
      </w:r>
      <w:r w:rsidR="00FA6B5D" w:rsidRPr="00FB2EE3">
        <w:rPr>
          <w:spacing w:val="0"/>
          <w:rtl/>
          <w:lang w:bidi="ar-SA"/>
        </w:rPr>
        <w:t xml:space="preserve"> هر که را بخواهد، بدون تأثیر یا خواست و اراده‌ی او، یاری می‌کند یا </w:t>
      </w:r>
      <w:r w:rsidR="00C23A11" w:rsidRPr="00FB2EE3">
        <w:rPr>
          <w:spacing w:val="0"/>
          <w:rtl/>
          <w:lang w:bidi="ar-SA"/>
        </w:rPr>
        <w:t>به دوستی خویش برمی‌گزیند؛</w:t>
      </w:r>
      <w:r w:rsidR="007E68D1" w:rsidRPr="00FB2EE3">
        <w:rPr>
          <w:spacing w:val="0"/>
          <w:rtl/>
          <w:lang w:bidi="ar-SA"/>
        </w:rPr>
        <w:t xml:space="preserve"> اما</w:t>
      </w:r>
      <w:r w:rsidRPr="00FB2EE3">
        <w:rPr>
          <w:spacing w:val="0"/>
          <w:rtl/>
          <w:lang w:bidi="ar-SA"/>
        </w:rPr>
        <w:t xml:space="preserve"> ولایت و دوستی خاص یا ویژه‌ی ال</w:t>
      </w:r>
      <w:r w:rsidR="007E68D1" w:rsidRPr="00FB2EE3">
        <w:rPr>
          <w:spacing w:val="0"/>
          <w:rtl/>
          <w:lang w:bidi="ar-SA"/>
        </w:rPr>
        <w:t>هی، به انسان بستگی دارد و انسان، خود برای دست‌یابی به مقام دوستی با الله، پیش‌قدم می‌شود تا این‌که الله</w:t>
      </w:r>
      <w:r w:rsidR="007E68D1" w:rsidRPr="00FB2EE3">
        <w:rPr>
          <w:spacing w:val="0"/>
          <w:lang w:bidi="ar-SA"/>
        </w:rPr>
        <w:sym w:font="AGA Arabesque" w:char="F055"/>
      </w:r>
      <w:r w:rsidR="007E68D1" w:rsidRPr="00FB2EE3">
        <w:rPr>
          <w:spacing w:val="0"/>
          <w:rtl/>
          <w:lang w:bidi="ar-SA"/>
        </w:rPr>
        <w:t>، دوست و یاور او</w:t>
      </w:r>
      <w:r w:rsidR="00C23A11" w:rsidRPr="00FB2EE3">
        <w:rPr>
          <w:spacing w:val="0"/>
          <w:rtl/>
          <w:lang w:bidi="ar-SA"/>
        </w:rPr>
        <w:t xml:space="preserve"> می‌گردد و این، با ایمان و تقوا</w:t>
      </w:r>
      <w:r w:rsidR="007E68D1" w:rsidRPr="00FB2EE3">
        <w:rPr>
          <w:spacing w:val="0"/>
          <w:rtl/>
          <w:lang w:bidi="ar-SA"/>
        </w:rPr>
        <w:t xml:space="preserve"> میسر می‌شود:</w:t>
      </w:r>
    </w:p>
    <w:p w:rsidR="007E68D1" w:rsidRPr="00FB2EE3" w:rsidRDefault="00263E38" w:rsidP="00263E38">
      <w:pPr>
        <w:pStyle w:val="a1"/>
        <w:rPr>
          <w:rStyle w:val="Char8"/>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وَكَانُواْ</w:t>
      </w:r>
      <w:r w:rsidRPr="00FB2EE3">
        <w:rPr>
          <w:rFonts w:ascii="KFGQPC Uthmanic Script HAFS"/>
          <w:rtl/>
          <w:lang w:bidi="ar-SA"/>
        </w:rPr>
        <w:t xml:space="preserve"> </w:t>
      </w:r>
      <w:r w:rsidRPr="00FB2EE3">
        <w:rPr>
          <w:rFonts w:ascii="KFGQPC Uthmanic Script HAFS" w:hint="eastAsia"/>
          <w:rtl/>
          <w:lang w:bidi="ar-SA"/>
        </w:rPr>
        <w:t>يَتَّقُونَ</w:t>
      </w:r>
      <w:r w:rsidRPr="00FB2EE3">
        <w:rPr>
          <w:rFonts w:ascii="KFGQPC Uthmanic Script HAFS"/>
          <w:rtl/>
          <w:lang w:bidi="ar-SA"/>
        </w:rPr>
        <w:t xml:space="preserve"> </w:t>
      </w:r>
      <w:r w:rsidRPr="00FB2EE3">
        <w:rPr>
          <w:rFonts w:ascii="KFGQPC Uthmanic Script HAFS" w:hint="cs"/>
          <w:rtl/>
          <w:lang w:bidi="ar-SA"/>
        </w:rPr>
        <w:t>٦٣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يونس</w:t>
      </w:r>
      <w:r w:rsidRPr="00FB2EE3">
        <w:rPr>
          <w:rStyle w:val="Char8"/>
          <w:rtl/>
        </w:rPr>
        <w:t xml:space="preserve"> : </w:t>
      </w:r>
      <w:r w:rsidRPr="00FB2EE3">
        <w:rPr>
          <w:rStyle w:val="Char8"/>
          <w:rFonts w:hint="cs"/>
          <w:rtl/>
        </w:rPr>
        <w:t>٦٣</w:t>
      </w:r>
      <w:r w:rsidRPr="00FB2EE3">
        <w:rPr>
          <w:rStyle w:val="Char8"/>
          <w:rtl/>
        </w:rPr>
        <w:t xml:space="preserve">]  </w:t>
      </w:r>
      <w:r w:rsidR="00B73B66" w:rsidRPr="00FB2EE3">
        <w:rPr>
          <w:rStyle w:val="Char8"/>
          <w:rtl/>
        </w:rPr>
        <w:tab/>
      </w:r>
    </w:p>
    <w:p w:rsidR="007E68D1" w:rsidRPr="00FB2EE3" w:rsidRDefault="007E68D1" w:rsidP="00167AB1">
      <w:pPr>
        <w:pStyle w:val="a2"/>
        <w:rPr>
          <w:rtl/>
          <w:lang w:bidi="ar-SA"/>
        </w:rPr>
      </w:pPr>
      <w:r w:rsidRPr="00FB2EE3">
        <w:rPr>
          <w:rtl/>
          <w:lang w:bidi="ar-SA"/>
        </w:rPr>
        <w:t>آنان که ایمان آورد‌ه‌اند و تقوا و پرهیزکاری پیشه می‌کنند.</w:t>
      </w:r>
    </w:p>
    <w:p w:rsidR="00D51F48" w:rsidRPr="00FB2EE3" w:rsidRDefault="007E68D1" w:rsidP="00167AB1">
      <w:pPr>
        <w:rPr>
          <w:spacing w:val="0"/>
          <w:rtl/>
          <w:lang w:bidi="ar-SA"/>
        </w:rPr>
      </w:pPr>
      <w:r w:rsidRPr="00FB2EE3">
        <w:rPr>
          <w:spacing w:val="0"/>
          <w:rtl/>
          <w:lang w:bidi="ar-SA"/>
        </w:rPr>
        <w:lastRenderedPageBreak/>
        <w:t>از این حدیث به فضیلت و جایگاه والای اولیا و دوستان الله</w:t>
      </w:r>
      <w:r w:rsidRPr="00FB2EE3">
        <w:rPr>
          <w:spacing w:val="0"/>
          <w:lang w:bidi="ar-SA"/>
        </w:rPr>
        <w:sym w:font="AGA Arabesque" w:char="F055"/>
      </w:r>
      <w:r w:rsidR="00C23A11" w:rsidRPr="00FB2EE3">
        <w:rPr>
          <w:spacing w:val="0"/>
          <w:rtl/>
          <w:lang w:bidi="ar-SA"/>
        </w:rPr>
        <w:t>،</w:t>
      </w:r>
      <w:r w:rsidRPr="00FB2EE3">
        <w:rPr>
          <w:spacing w:val="0"/>
          <w:rtl/>
          <w:lang w:bidi="ar-SA"/>
        </w:rPr>
        <w:t xml:space="preserve"> پی می</w:t>
      </w:r>
      <w:r w:rsidR="00D51F48" w:rsidRPr="00FB2EE3">
        <w:rPr>
          <w:spacing w:val="0"/>
          <w:rtl/>
          <w:lang w:bidi="ar-SA"/>
        </w:rPr>
        <w:t>‌بریم و درمی‌یابیم که الله متعال، دشمن کسانی</w:t>
      </w:r>
      <w:r w:rsidR="00C23A11" w:rsidRPr="00FB2EE3">
        <w:rPr>
          <w:spacing w:val="0"/>
          <w:rtl/>
          <w:lang w:bidi="ar-SA"/>
        </w:rPr>
        <w:t>‌</w:t>
      </w:r>
      <w:r w:rsidR="00D51F48" w:rsidRPr="00FB2EE3">
        <w:rPr>
          <w:spacing w:val="0"/>
          <w:rtl/>
          <w:lang w:bidi="ar-SA"/>
        </w:rPr>
        <w:t>ست که با دوستان او، دشمنی می‌کنند و بلکه با آنان اعلام جنگ می‌نماید.</w:t>
      </w:r>
    </w:p>
    <w:p w:rsidR="00EE3407" w:rsidRPr="00FB2EE3" w:rsidRDefault="00D51F48" w:rsidP="00167AB1">
      <w:pPr>
        <w:rPr>
          <w:spacing w:val="0"/>
          <w:rtl/>
          <w:lang w:bidi="ar-SA"/>
        </w:rPr>
      </w:pPr>
      <w:r w:rsidRPr="00FB2EE3">
        <w:rPr>
          <w:spacing w:val="0"/>
          <w:rtl/>
          <w:lang w:bidi="ar-SA"/>
        </w:rPr>
        <w:t>حدیث مذکور، بیان‌گر این نکته است که اعمال واجب از قبیل: نماز، زکات، روزه، حج، جهاد، فراگیری علم و امثال آن، از اعمال مستحب، به‌مراتب برتر می‌باشد؛ زیرا الله</w:t>
      </w:r>
      <w:r w:rsidRPr="00FB2EE3">
        <w:rPr>
          <w:spacing w:val="0"/>
          <w:lang w:bidi="ar-SA"/>
        </w:rPr>
        <w:sym w:font="AGA Arabesque" w:char="F055"/>
      </w:r>
      <w:r w:rsidRPr="00FB2EE3">
        <w:rPr>
          <w:spacing w:val="0"/>
          <w:rtl/>
          <w:lang w:bidi="ar-SA"/>
        </w:rPr>
        <w:t xml:space="preserve"> در این حدیث قدسی فرموده است: «محبوب‌ترین چیز نزد من که بنده‌ام به‌وسیله‌‌ی آن به من تقرب و نزدیکی می‌جوید، اعمالی</w:t>
      </w:r>
      <w:r w:rsidR="00C23A11" w:rsidRPr="00FB2EE3">
        <w:rPr>
          <w:spacing w:val="0"/>
          <w:rtl/>
          <w:lang w:bidi="ar-SA"/>
        </w:rPr>
        <w:t>‌</w:t>
      </w:r>
      <w:r w:rsidRPr="00FB2EE3">
        <w:rPr>
          <w:spacing w:val="0"/>
          <w:rtl/>
          <w:lang w:bidi="ar-SA"/>
        </w:rPr>
        <w:t>ست که بر او فرض کرده‌ام».</w:t>
      </w:r>
    </w:p>
    <w:p w:rsidR="00D51F48" w:rsidRPr="00FB2EE3" w:rsidRDefault="00D51F48" w:rsidP="00167AB1">
      <w:pPr>
        <w:rPr>
          <w:spacing w:val="0"/>
          <w:rtl/>
          <w:lang w:bidi="ar-SA"/>
        </w:rPr>
      </w:pPr>
      <w:r w:rsidRPr="00FB2EE3">
        <w:rPr>
          <w:spacing w:val="0"/>
          <w:rtl/>
          <w:lang w:bidi="ar-SA"/>
        </w:rPr>
        <w:t>این حدیث، صفت محبت و دوستی را برای الله</w:t>
      </w:r>
      <w:r w:rsidRPr="00FB2EE3">
        <w:rPr>
          <w:spacing w:val="0"/>
          <w:lang w:bidi="ar-SA"/>
        </w:rPr>
        <w:sym w:font="AGA Arabesque" w:char="F055"/>
      </w:r>
      <w:r w:rsidRPr="00FB2EE3">
        <w:rPr>
          <w:spacing w:val="0"/>
          <w:rtl/>
          <w:lang w:bidi="ar-SA"/>
        </w:rPr>
        <w:t xml:space="preserve"> ثابت می‌کند و بیان‌گر این است که الله متعال، برخی از اعمال را ب</w:t>
      </w:r>
      <w:r w:rsidR="00FC3745" w:rsidRPr="00FB2EE3">
        <w:rPr>
          <w:spacing w:val="0"/>
          <w:rtl/>
          <w:lang w:bidi="ar-SA"/>
        </w:rPr>
        <w:t>یش از سایر اعمال، و</w:t>
      </w:r>
      <w:r w:rsidRPr="00FB2EE3">
        <w:rPr>
          <w:spacing w:val="0"/>
          <w:rtl/>
          <w:lang w:bidi="ar-SA"/>
        </w:rPr>
        <w:t xml:space="preserve"> برخی از افراد را بیش از دیگران، </w:t>
      </w:r>
      <w:r w:rsidR="00FC3745" w:rsidRPr="00FB2EE3">
        <w:rPr>
          <w:spacing w:val="0"/>
          <w:rtl/>
          <w:lang w:bidi="ar-SA"/>
        </w:rPr>
        <w:t>دوست دارد. الله</w:t>
      </w:r>
      <w:r w:rsidR="00FC3745" w:rsidRPr="00FB2EE3">
        <w:rPr>
          <w:spacing w:val="0"/>
          <w:lang w:bidi="ar-SA"/>
        </w:rPr>
        <w:sym w:font="AGA Arabesque" w:char="F055"/>
      </w:r>
      <w:r w:rsidR="00FC3745" w:rsidRPr="00FB2EE3">
        <w:rPr>
          <w:spacing w:val="0"/>
          <w:rtl/>
          <w:lang w:bidi="ar-SA"/>
        </w:rPr>
        <w:t xml:space="preserve"> نیکوکاران را دوست دارد و محبتش به‌مقتضای حکمتش، متفاوت می‌باشد.</w:t>
      </w:r>
    </w:p>
    <w:p w:rsidR="00FC3745" w:rsidRPr="00FB2EE3" w:rsidRDefault="0027113A" w:rsidP="00167AB1">
      <w:pPr>
        <w:rPr>
          <w:spacing w:val="0"/>
          <w:rtl/>
          <w:lang w:bidi="ar-SA"/>
        </w:rPr>
      </w:pPr>
      <w:r w:rsidRPr="00FB2EE3">
        <w:rPr>
          <w:spacing w:val="0"/>
          <w:rtl/>
          <w:lang w:bidi="ar-SA"/>
        </w:rPr>
        <w:t xml:space="preserve">از این حدیث، چنین برداشت می‌شود که هرکس، علاوه بر انجام واجبات، به‌وسیله‌ی </w:t>
      </w:r>
      <w:r w:rsidR="00C23A11" w:rsidRPr="00FB2EE3">
        <w:rPr>
          <w:spacing w:val="0"/>
          <w:rtl/>
          <w:lang w:bidi="ar-SA"/>
        </w:rPr>
        <w:t>ن</w:t>
      </w:r>
      <w:r w:rsidRPr="00FB2EE3">
        <w:rPr>
          <w:spacing w:val="0"/>
          <w:rtl/>
          <w:lang w:bidi="ar-SA"/>
        </w:rPr>
        <w:t>وافل به پروردگار متعال، تقرب و نزدیکی بجوید، در همه‌ی کارهایش موفق خواهد</w:t>
      </w:r>
      <w:r w:rsidR="00C23A11" w:rsidRPr="00FB2EE3">
        <w:rPr>
          <w:spacing w:val="0"/>
          <w:rtl/>
          <w:lang w:bidi="ar-SA"/>
        </w:rPr>
        <w:t xml:space="preserve"> بود و روی‌کرد درستی خواهد داشت؛</w:t>
      </w:r>
      <w:r w:rsidRPr="00FB2EE3">
        <w:rPr>
          <w:spacing w:val="0"/>
          <w:rtl/>
          <w:lang w:bidi="ar-SA"/>
        </w:rPr>
        <w:t xml:space="preserve"> همان‌طور که الله</w:t>
      </w:r>
      <w:r w:rsidRPr="00FB2EE3">
        <w:rPr>
          <w:spacing w:val="0"/>
          <w:lang w:bidi="ar-SA"/>
        </w:rPr>
        <w:sym w:font="AGA Arabesque" w:char="F055"/>
      </w:r>
      <w:r w:rsidRPr="00FB2EE3">
        <w:rPr>
          <w:spacing w:val="0"/>
          <w:rtl/>
          <w:lang w:bidi="ar-SA"/>
        </w:rPr>
        <w:t xml:space="preserve"> در این حدیث قدسی می‌فرماید: «و بنده‌ام</w:t>
      </w:r>
      <w:r w:rsidR="00C23A11" w:rsidRPr="00FB2EE3">
        <w:rPr>
          <w:spacing w:val="0"/>
          <w:rtl/>
          <w:lang w:bidi="ar-SA"/>
        </w:rPr>
        <w:t xml:space="preserve"> همواره با انجام دادن نوافل</w:t>
      </w:r>
      <w:r w:rsidRPr="00FB2EE3">
        <w:rPr>
          <w:spacing w:val="0"/>
          <w:rtl/>
          <w:lang w:bidi="ar-SA"/>
        </w:rPr>
        <w:t xml:space="preserve"> به من نزدیک می‌شود تا آن‌که او را دوست می‌دارم و آن‌گاه...» تا پایان حدیث.</w:t>
      </w:r>
    </w:p>
    <w:p w:rsidR="0027113A" w:rsidRPr="00FB2EE3" w:rsidRDefault="00754A8F" w:rsidP="00167AB1">
      <w:pPr>
        <w:rPr>
          <w:spacing w:val="0"/>
          <w:rtl/>
          <w:lang w:bidi="ar-SA"/>
        </w:rPr>
      </w:pPr>
      <w:r w:rsidRPr="00FB2EE3">
        <w:rPr>
          <w:spacing w:val="0"/>
          <w:rtl/>
          <w:lang w:bidi="ar-SA"/>
        </w:rPr>
        <w:t>این حدیث، هم‌چنین نشان می‌دهد که دست‌یابی ب</w:t>
      </w:r>
      <w:r w:rsidR="00B2437A" w:rsidRPr="00FB2EE3">
        <w:rPr>
          <w:spacing w:val="0"/>
          <w:rtl/>
          <w:lang w:bidi="ar-SA"/>
        </w:rPr>
        <w:t>ه دوستی و محبت ال</w:t>
      </w:r>
      <w:r w:rsidRPr="00FB2EE3">
        <w:rPr>
          <w:spacing w:val="0"/>
          <w:rtl/>
          <w:lang w:bidi="ar-SA"/>
        </w:rPr>
        <w:t>هی برای کسی که خواهان آن است، در صورتی که الله توفیقش دهد، آسان می</w:t>
      </w:r>
      <w:r w:rsidR="00872B3D" w:rsidRPr="00FB2EE3">
        <w:rPr>
          <w:spacing w:val="0"/>
          <w:rtl/>
          <w:lang w:bidi="ar-SA"/>
        </w:rPr>
        <w:t>‌باشد و می‌تواند با ادای واجبات و کثرت نوافل به دوستی و ولایت الله</w:t>
      </w:r>
      <w:r w:rsidR="00872B3D" w:rsidRPr="00FB2EE3">
        <w:rPr>
          <w:spacing w:val="0"/>
          <w:lang w:bidi="ar-SA"/>
        </w:rPr>
        <w:sym w:font="AGA Arabesque" w:char="F055"/>
      </w:r>
      <w:r w:rsidR="00872B3D" w:rsidRPr="00FB2EE3">
        <w:rPr>
          <w:spacing w:val="0"/>
          <w:rtl/>
          <w:lang w:bidi="ar-SA"/>
        </w:rPr>
        <w:t xml:space="preserve"> دست یابد.</w:t>
      </w:r>
    </w:p>
    <w:p w:rsidR="002C4E16" w:rsidRPr="00FB2EE3" w:rsidRDefault="002C4E16" w:rsidP="00167AB1">
      <w:pPr>
        <w:rPr>
          <w:spacing w:val="0"/>
          <w:rtl/>
          <w:lang w:bidi="ar-SA"/>
        </w:rPr>
      </w:pPr>
      <w:r w:rsidRPr="00FB2EE3">
        <w:rPr>
          <w:spacing w:val="0"/>
          <w:rtl/>
          <w:lang w:bidi="ar-SA"/>
        </w:rPr>
        <w:t>این حدیث، بیان‌گر عطا</w:t>
      </w:r>
      <w:r w:rsidR="00B2437A" w:rsidRPr="00FB2EE3">
        <w:rPr>
          <w:spacing w:val="0"/>
          <w:rtl/>
          <w:lang w:bidi="ar-SA"/>
        </w:rPr>
        <w:t xml:space="preserve"> و بخشش ال</w:t>
      </w:r>
      <w:r w:rsidR="00C23A11" w:rsidRPr="00FB2EE3">
        <w:rPr>
          <w:spacing w:val="0"/>
          <w:rtl/>
          <w:lang w:bidi="ar-SA"/>
        </w:rPr>
        <w:t xml:space="preserve">هی‌ست </w:t>
      </w:r>
      <w:r w:rsidRPr="00FB2EE3">
        <w:rPr>
          <w:spacing w:val="0"/>
          <w:rtl/>
          <w:lang w:bidi="ar-SA"/>
        </w:rPr>
        <w:t xml:space="preserve">و نشان می‌دهد که پروردگار متعال، دعای دوست خویش را اجابت می‌کند؛ </w:t>
      </w:r>
      <w:r w:rsidR="000232C0" w:rsidRPr="00FB2EE3">
        <w:rPr>
          <w:spacing w:val="0"/>
          <w:rtl/>
          <w:lang w:bidi="ar-SA"/>
        </w:rPr>
        <w:t>چنان‌که</w:t>
      </w:r>
      <w:r w:rsidRPr="00FB2EE3">
        <w:rPr>
          <w:spacing w:val="0"/>
          <w:rtl/>
          <w:lang w:bidi="ar-SA"/>
        </w:rPr>
        <w:t xml:space="preserve"> در این حدیث قدسی می‌فرماید: «و اگر از من چیزی بخواهد، به او عطا می‌کنم و اگر به من پناه جوید، به او پناه می‌دهم».</w:t>
      </w:r>
    </w:p>
    <w:p w:rsidR="002C4E16" w:rsidRPr="00FB2EE3" w:rsidRDefault="002C4E16" w:rsidP="00167AB1">
      <w:pPr>
        <w:rPr>
          <w:rFonts w:ascii="Traditional Arabic"/>
          <w:spacing w:val="0"/>
          <w:rtl/>
          <w:lang w:bidi="ar-SA"/>
        </w:rPr>
      </w:pPr>
      <w:r w:rsidRPr="00FB2EE3">
        <w:rPr>
          <w:spacing w:val="0"/>
          <w:rtl/>
          <w:lang w:bidi="ar-SA"/>
        </w:rPr>
        <w:t>مؤلف</w:t>
      </w:r>
      <w:r w:rsidR="00DE3C45" w:rsidRPr="00FB2EE3">
        <w:rPr>
          <w:rFonts w:cs="CTraditional Arabic"/>
          <w:spacing w:val="0"/>
          <w:rtl/>
          <w:lang w:bidi="ar-SA"/>
        </w:rPr>
        <w:t>/</w:t>
      </w:r>
      <w:r w:rsidRPr="00FB2EE3">
        <w:rPr>
          <w:spacing w:val="0"/>
          <w:rtl/>
          <w:lang w:bidi="ar-SA"/>
        </w:rPr>
        <w:t xml:space="preserve"> این حدیث را از آن جهت در باب مجاهدت آورده است که ادای واجبات و کثرت </w:t>
      </w:r>
      <w:r w:rsidR="00C23A11" w:rsidRPr="00FB2EE3">
        <w:rPr>
          <w:spacing w:val="0"/>
          <w:rtl/>
          <w:lang w:bidi="ar-SA"/>
        </w:rPr>
        <w:t>ن</w:t>
      </w:r>
      <w:r w:rsidRPr="00FB2EE3">
        <w:rPr>
          <w:spacing w:val="0"/>
          <w:rtl/>
          <w:lang w:bidi="ar-SA"/>
        </w:rPr>
        <w:t xml:space="preserve">وافل به مجاهدت نفس نیاز دارد. </w:t>
      </w:r>
      <w:r w:rsidRPr="00FB2EE3">
        <w:rPr>
          <w:rFonts w:ascii="Traditional Arabic"/>
          <w:spacing w:val="0"/>
          <w:rtl/>
          <w:lang w:bidi="ar-SA"/>
        </w:rPr>
        <w:t>از الله متعال درخواست می‌کنم که همه‌ی ما را به ذکر و شکر و عبادتش، توفیق دهد.</w:t>
      </w:r>
    </w:p>
    <w:p w:rsidR="00872B3D" w:rsidRPr="00FB2EE3" w:rsidRDefault="002C4E16" w:rsidP="00A10177">
      <w:pPr>
        <w:ind w:firstLine="0"/>
        <w:jc w:val="center"/>
        <w:rPr>
          <w:spacing w:val="0"/>
          <w:rtl/>
          <w:lang w:bidi="ar-SA"/>
        </w:rPr>
      </w:pPr>
      <w:r w:rsidRPr="00FB2EE3">
        <w:rPr>
          <w:spacing w:val="0"/>
          <w:rtl/>
          <w:lang w:bidi="ar-SA"/>
        </w:rPr>
        <w:t>***</w:t>
      </w:r>
    </w:p>
    <w:p w:rsidR="000506E9" w:rsidRPr="00FB2EE3" w:rsidRDefault="00C23A11" w:rsidP="00167AB1">
      <w:pPr>
        <w:pStyle w:val="a4"/>
        <w:rPr>
          <w:rFonts w:cs="B Badr"/>
          <w:rtl/>
          <w:lang w:bidi="ar-SA"/>
        </w:rPr>
      </w:pPr>
      <w:r w:rsidRPr="00FB2EE3">
        <w:rPr>
          <w:rtl/>
          <w:lang w:bidi="ar-SA"/>
        </w:rPr>
        <w:lastRenderedPageBreak/>
        <w:t>97-</w:t>
      </w:r>
      <w:r w:rsidR="002C4E16" w:rsidRPr="00FB2EE3">
        <w:rPr>
          <w:rtl/>
          <w:lang w:bidi="ar-SA"/>
        </w:rPr>
        <w:t xml:space="preserve"> </w:t>
      </w:r>
      <w:r w:rsidR="000506E9" w:rsidRPr="00FB2EE3">
        <w:rPr>
          <w:rtl/>
          <w:lang w:bidi="ar-SA"/>
        </w:rPr>
        <w:t>الثاني: عن أَنس</w:t>
      </w:r>
      <w:r w:rsidR="000506E9" w:rsidRPr="00FB2EE3">
        <w:rPr>
          <w:b w:val="0"/>
          <w:bCs w:val="0"/>
          <w:rtl/>
          <w:lang w:bidi="ar-SA"/>
        </w:rPr>
        <w:sym w:font="AGA Arabesque" w:char="F074"/>
      </w:r>
      <w:r w:rsidR="000506E9" w:rsidRPr="00FB2EE3">
        <w:rPr>
          <w:rtl/>
          <w:lang w:bidi="ar-SA"/>
        </w:rPr>
        <w:t xml:space="preserve"> عن النبي</w:t>
      </w:r>
      <w:r w:rsidR="000506E9" w:rsidRPr="00FB2EE3">
        <w:rPr>
          <w:b w:val="0"/>
          <w:bCs w:val="0"/>
          <w:rtl/>
          <w:lang w:bidi="ar-SA"/>
        </w:rPr>
        <w:sym w:font="AGA Arabesque" w:char="F072"/>
      </w:r>
      <w:r w:rsidR="000506E9" w:rsidRPr="00FB2EE3">
        <w:rPr>
          <w:rtl/>
          <w:lang w:bidi="ar-SA"/>
        </w:rPr>
        <w:t xml:space="preserve"> فيمَا يرْوِيهِ عنْ ربهِ</w:t>
      </w:r>
      <w:r w:rsidR="000506E9" w:rsidRPr="00FB2EE3">
        <w:rPr>
          <w:b w:val="0"/>
          <w:bCs w:val="0"/>
          <w:rtl/>
          <w:lang w:bidi="ar-SA"/>
        </w:rPr>
        <w:sym w:font="AGA Arabesque" w:char="F055"/>
      </w:r>
      <w:r w:rsidR="000506E9" w:rsidRPr="00FB2EE3">
        <w:rPr>
          <w:rtl/>
          <w:lang w:bidi="ar-SA"/>
        </w:rPr>
        <w:t xml:space="preserve"> قال: «إِذَا تَقَرَّبَ الْعبْدُ إِليَّ شِبْراً تَقرَّبْتُ إِلَيْهِ ذِراعاً، وإِذَا تقرَّب إِلَيَّ ذراعاً تقرَّبْتُ منه باعاً، وإِذا أَتانِي يَمْشِي أَتيْتُهُ هرْوَلَة». [روایت بخاري]</w:t>
      </w:r>
      <w:r w:rsidR="00605FFE" w:rsidRPr="00FB2EE3">
        <w:rPr>
          <w:rStyle w:val="FootnoteReference"/>
          <w:rFonts w:cs="B Lotus"/>
          <w:rtl/>
          <w:lang w:bidi="ar-SA"/>
        </w:rPr>
        <w:t xml:space="preserve"> </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6"/>
      </w:r>
      <w:r w:rsidR="00FB2EE3" w:rsidRPr="00FB2EE3">
        <w:rPr>
          <w:rStyle w:val="FootnoteReference"/>
          <w:rFonts w:cs="B Lotus"/>
          <w:bCs w:val="0"/>
          <w:szCs w:val="28"/>
          <w:rtl/>
          <w:lang w:bidi="ar-SA"/>
        </w:rPr>
        <w:t>)</w:t>
      </w:r>
    </w:p>
    <w:p w:rsidR="002C4E16" w:rsidRPr="00FB2EE3" w:rsidRDefault="00605FFE" w:rsidP="00167AB1">
      <w:pPr>
        <w:rPr>
          <w:spacing w:val="0"/>
          <w:rtl/>
          <w:lang w:bidi="ar-SA"/>
        </w:rPr>
      </w:pPr>
      <w:r w:rsidRPr="00FB2EE3">
        <w:rPr>
          <w:b/>
          <w:bCs/>
          <w:spacing w:val="0"/>
          <w:rtl/>
          <w:lang w:bidi="ar-SA"/>
        </w:rPr>
        <w:t>ترجمه:</w:t>
      </w:r>
      <w:r w:rsidRPr="00FB2EE3">
        <w:rPr>
          <w:spacing w:val="0"/>
          <w:rtl/>
          <w:lang w:bidi="ar-SA"/>
        </w:rPr>
        <w:t xml:space="preserve"> </w:t>
      </w:r>
      <w:r w:rsidR="000506E9" w:rsidRPr="00FB2EE3">
        <w:rPr>
          <w:spacing w:val="0"/>
          <w:rtl/>
          <w:lang w:bidi="ar-SA"/>
        </w:rPr>
        <w:t>از انس</w:t>
      </w:r>
      <w:r w:rsidR="000506E9" w:rsidRPr="00FB2EE3">
        <w:rPr>
          <w:spacing w:val="0"/>
          <w:lang w:bidi="ar-SA"/>
        </w:rPr>
        <w:sym w:font="AGA Arabesque" w:char="F074"/>
      </w:r>
      <w:r w:rsidR="000506E9" w:rsidRPr="00FB2EE3">
        <w:rPr>
          <w:spacing w:val="0"/>
          <w:rtl/>
          <w:lang w:bidi="ar-SA"/>
        </w:rPr>
        <w:t xml:space="preserve"> روایت است که پیامبر</w:t>
      </w:r>
      <w:r w:rsidR="000506E9" w:rsidRPr="00FB2EE3">
        <w:rPr>
          <w:spacing w:val="0"/>
          <w:lang w:bidi="ar-SA"/>
        </w:rPr>
        <w:sym w:font="AGA Arabesque" w:char="F072"/>
      </w:r>
      <w:r w:rsidR="000506E9" w:rsidRPr="00FB2EE3">
        <w:rPr>
          <w:spacing w:val="0"/>
          <w:rtl/>
          <w:lang w:bidi="ar-SA"/>
        </w:rPr>
        <w:t xml:space="preserve"> در آن‌چه از پروردگار</w:t>
      </w:r>
      <w:r w:rsidR="000506E9" w:rsidRPr="00FB2EE3">
        <w:rPr>
          <w:spacing w:val="0"/>
          <w:lang w:bidi="ar-SA"/>
        </w:rPr>
        <w:sym w:font="AGA Arabesque" w:char="F055"/>
      </w:r>
      <w:r w:rsidR="000506E9" w:rsidRPr="00FB2EE3">
        <w:rPr>
          <w:spacing w:val="0"/>
          <w:rtl/>
          <w:lang w:bidi="ar-SA"/>
        </w:rPr>
        <w:t xml:space="preserve"> نقل نموده، فرموده است که الله</w:t>
      </w:r>
      <w:r w:rsidR="000506E9" w:rsidRPr="00FB2EE3">
        <w:rPr>
          <w:spacing w:val="0"/>
          <w:lang w:bidi="ar-SA"/>
        </w:rPr>
        <w:sym w:font="AGA Arabesque" w:char="F055"/>
      </w:r>
      <w:r w:rsidR="000506E9" w:rsidRPr="00FB2EE3">
        <w:rPr>
          <w:spacing w:val="0"/>
          <w:rtl/>
          <w:lang w:bidi="ar-SA"/>
        </w:rPr>
        <w:t xml:space="preserve"> می‌فرماید: «اگر بنده یک وجب به من نزدیک شود، من یک ذراع</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7"/>
      </w:r>
      <w:r w:rsidR="00FB2EE3" w:rsidRPr="00FB2EE3">
        <w:rPr>
          <w:rStyle w:val="FootnoteReference"/>
          <w:rFonts w:cs="B Lotus"/>
          <w:spacing w:val="0"/>
          <w:szCs w:val="28"/>
          <w:rtl/>
          <w:lang w:bidi="ar-SA"/>
        </w:rPr>
        <w:t>)</w:t>
      </w:r>
      <w:r w:rsidR="000506E9" w:rsidRPr="00FB2EE3">
        <w:rPr>
          <w:spacing w:val="0"/>
          <w:rtl/>
          <w:lang w:bidi="ar-SA"/>
        </w:rPr>
        <w:t xml:space="preserve"> به او نزدیک می‌شوم و اگر یک ذراع به من نزدیک گردد، من به اندازه‌ی یک باع (فاصله‌ی باز کردن دو دست) به او نزدیک می‌شوم؛ ا</w:t>
      </w:r>
      <w:r w:rsidRPr="00FB2EE3">
        <w:rPr>
          <w:spacing w:val="0"/>
          <w:rtl/>
          <w:lang w:bidi="ar-SA"/>
        </w:rPr>
        <w:t>گر قدم‌زنان به سوی من بیاید، من</w:t>
      </w:r>
      <w:r w:rsidR="000506E9" w:rsidRPr="00FB2EE3">
        <w:rPr>
          <w:spacing w:val="0"/>
          <w:rtl/>
          <w:lang w:bidi="ar-SA"/>
        </w:rPr>
        <w:t xml:space="preserve"> دوان‌دوان به سویش می‌روم».</w:t>
      </w:r>
    </w:p>
    <w:p w:rsidR="00EC05E6" w:rsidRPr="00FB2EE3" w:rsidRDefault="00605FFE" w:rsidP="00167AB1">
      <w:pPr>
        <w:pStyle w:val="a4"/>
        <w:rPr>
          <w:rFonts w:cs="B Badr"/>
          <w:rtl/>
          <w:lang w:bidi="ar-SA"/>
        </w:rPr>
      </w:pPr>
      <w:r w:rsidRPr="00FB2EE3">
        <w:rPr>
          <w:rtl/>
          <w:lang w:bidi="ar-SA"/>
        </w:rPr>
        <w:t>98-</w:t>
      </w:r>
      <w:r w:rsidR="00EC05E6" w:rsidRPr="00FB2EE3">
        <w:rPr>
          <w:rtl/>
          <w:lang w:bidi="ar-SA"/>
        </w:rPr>
        <w:t xml:space="preserve"> الثالث: عن ابن عباس</w:t>
      </w:r>
      <w:r w:rsidRPr="00FB2EE3">
        <w:rPr>
          <w:rFonts w:cs="(M. Aiyada Ayoub ALKobaisi)"/>
          <w:b w:val="0"/>
          <w:bCs w:val="0"/>
          <w:rtl/>
          <w:lang w:bidi="ar-SA"/>
        </w:rPr>
        <w:t>$</w:t>
      </w:r>
      <w:r w:rsidR="00EC05E6" w:rsidRPr="00FB2EE3">
        <w:rPr>
          <w:rtl/>
          <w:lang w:bidi="ar-SA"/>
        </w:rPr>
        <w:t xml:space="preserve"> قال: قال رسول </w:t>
      </w:r>
      <w:r w:rsidR="006B06BD">
        <w:rPr>
          <w:rtl/>
          <w:lang w:bidi="ar-SA"/>
        </w:rPr>
        <w:t>الله</w:t>
      </w:r>
      <w:r w:rsidR="00EC05E6" w:rsidRPr="00FB2EE3">
        <w:rPr>
          <w:b w:val="0"/>
          <w:bCs w:val="0"/>
          <w:rtl/>
          <w:lang w:bidi="ar-SA"/>
        </w:rPr>
        <w:sym w:font="AGA Arabesque" w:char="F072"/>
      </w:r>
      <w:r w:rsidR="00EC05E6" w:rsidRPr="00FB2EE3">
        <w:rPr>
          <w:rtl/>
          <w:lang w:bidi="ar-SA"/>
        </w:rPr>
        <w:t xml:space="preserve"> : «نِعْمتانِ مغبونٌ فيهما كثير</w:t>
      </w:r>
      <w:r w:rsidRPr="00FB2EE3">
        <w:rPr>
          <w:rtl/>
          <w:lang w:bidi="ar-SA"/>
        </w:rPr>
        <w:t>ٌ</w:t>
      </w:r>
      <w:r w:rsidR="00EC05E6" w:rsidRPr="00FB2EE3">
        <w:rPr>
          <w:rtl/>
          <w:lang w:bidi="ar-SA"/>
        </w:rPr>
        <w:t xml:space="preserve"> م</w:t>
      </w:r>
      <w:r w:rsidRPr="00FB2EE3">
        <w:rPr>
          <w:rtl/>
          <w:lang w:bidi="ar-SA"/>
        </w:rPr>
        <w:t>ِ</w:t>
      </w:r>
      <w:r w:rsidR="00EC05E6" w:rsidRPr="00FB2EE3">
        <w:rPr>
          <w:rtl/>
          <w:lang w:bidi="ar-SA"/>
        </w:rPr>
        <w:t>ن</w:t>
      </w:r>
      <w:r w:rsidRPr="00FB2EE3">
        <w:rPr>
          <w:rtl/>
          <w:lang w:bidi="ar-SA"/>
        </w:rPr>
        <w:t>َ</w:t>
      </w:r>
      <w:r w:rsidR="00EC05E6" w:rsidRPr="00FB2EE3">
        <w:rPr>
          <w:rtl/>
          <w:lang w:bidi="ar-SA"/>
        </w:rPr>
        <w:t xml:space="preserve"> الن</w:t>
      </w:r>
      <w:r w:rsidRPr="00FB2EE3">
        <w:rPr>
          <w:rtl/>
          <w:lang w:bidi="ar-SA"/>
        </w:rPr>
        <w:t>َّ</w:t>
      </w:r>
      <w:r w:rsidR="00EC05E6" w:rsidRPr="00FB2EE3">
        <w:rPr>
          <w:rtl/>
          <w:lang w:bidi="ar-SA"/>
        </w:rPr>
        <w:t>اس</w:t>
      </w:r>
      <w:r w:rsidRPr="00FB2EE3">
        <w:rPr>
          <w:rtl/>
          <w:lang w:bidi="ar-SA"/>
        </w:rPr>
        <w:t>ِ</w:t>
      </w:r>
      <w:r w:rsidR="00EC05E6" w:rsidRPr="00FB2EE3">
        <w:rPr>
          <w:rtl/>
          <w:lang w:bidi="ar-SA"/>
        </w:rPr>
        <w:t>: الص</w:t>
      </w:r>
      <w:r w:rsidRPr="00FB2EE3">
        <w:rPr>
          <w:rtl/>
          <w:lang w:bidi="ar-SA"/>
        </w:rPr>
        <w:t>ِّ</w:t>
      </w:r>
      <w:r w:rsidR="00EC05E6" w:rsidRPr="00FB2EE3">
        <w:rPr>
          <w:rtl/>
          <w:lang w:bidi="ar-SA"/>
        </w:rPr>
        <w:t>ح</w:t>
      </w:r>
      <w:r w:rsidRPr="00FB2EE3">
        <w:rPr>
          <w:rtl/>
          <w:lang w:bidi="ar-SA"/>
        </w:rPr>
        <w:t>َ</w:t>
      </w:r>
      <w:r w:rsidR="00EC05E6" w:rsidRPr="00FB2EE3">
        <w:rPr>
          <w:rtl/>
          <w:lang w:bidi="ar-SA"/>
        </w:rPr>
        <w:t>ة</w:t>
      </w:r>
      <w:r w:rsidRPr="00FB2EE3">
        <w:rPr>
          <w:rtl/>
          <w:lang w:bidi="ar-SA"/>
        </w:rPr>
        <w:t>ُ</w:t>
      </w:r>
      <w:r w:rsidR="00EC05E6" w:rsidRPr="00FB2EE3">
        <w:rPr>
          <w:rtl/>
          <w:lang w:bidi="ar-SA"/>
        </w:rPr>
        <w:t xml:space="preserve"> والفراغ</w:t>
      </w:r>
      <w:r w:rsidRPr="00FB2EE3">
        <w:rPr>
          <w:rtl/>
          <w:lang w:bidi="ar-SA"/>
        </w:rPr>
        <w:t>ُ</w:t>
      </w:r>
      <w:r w:rsidR="00EC05E6" w:rsidRPr="00FB2EE3">
        <w:rPr>
          <w:rtl/>
          <w:lang w:bidi="ar-SA"/>
        </w:rPr>
        <w:t>».</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8"/>
      </w:r>
      <w:r w:rsidR="00FB2EE3" w:rsidRPr="00FB2EE3">
        <w:rPr>
          <w:rStyle w:val="FootnoteReference"/>
          <w:rFonts w:cs="B Lotus"/>
          <w:bCs w:val="0"/>
          <w:szCs w:val="28"/>
          <w:rtl/>
          <w:lang w:bidi="ar-SA"/>
        </w:rPr>
        <w:t>)</w:t>
      </w:r>
    </w:p>
    <w:p w:rsidR="00EC05E6" w:rsidRPr="00FB2EE3" w:rsidRDefault="00605FFE" w:rsidP="00167AB1">
      <w:pPr>
        <w:rPr>
          <w:spacing w:val="0"/>
          <w:rtl/>
          <w:lang w:bidi="ar-SA"/>
        </w:rPr>
      </w:pPr>
      <w:r w:rsidRPr="00FB2EE3">
        <w:rPr>
          <w:b/>
          <w:bCs/>
          <w:spacing w:val="0"/>
          <w:rtl/>
          <w:lang w:bidi="ar-SA"/>
        </w:rPr>
        <w:t>ترجمه:</w:t>
      </w:r>
      <w:r w:rsidRPr="00FB2EE3">
        <w:rPr>
          <w:spacing w:val="0"/>
          <w:rtl/>
          <w:lang w:bidi="ar-SA"/>
        </w:rPr>
        <w:t xml:space="preserve"> </w:t>
      </w:r>
      <w:r w:rsidR="00A46CB0" w:rsidRPr="00FB2EE3">
        <w:rPr>
          <w:spacing w:val="0"/>
          <w:rtl/>
          <w:lang w:bidi="ar-SA"/>
        </w:rPr>
        <w:t>ابن‌عباس</w:t>
      </w:r>
      <w:r w:rsidRPr="00FB2EE3">
        <w:rPr>
          <w:rFonts w:cs="(M. Aiyada Ayoub ALKobaisi)"/>
          <w:spacing w:val="0"/>
          <w:rtl/>
          <w:lang w:bidi="ar-SA"/>
        </w:rPr>
        <w:t>$</w:t>
      </w:r>
      <w:r w:rsidR="00A46CB0" w:rsidRPr="00FB2EE3">
        <w:rPr>
          <w:spacing w:val="0"/>
          <w:rtl/>
          <w:lang w:bidi="ar-SA"/>
        </w:rPr>
        <w:t xml:space="preserve"> می</w:t>
      </w:r>
      <w:r w:rsidRPr="00FB2EE3">
        <w:rPr>
          <w:spacing w:val="0"/>
          <w:rtl/>
          <w:lang w:bidi="ar-SA"/>
        </w:rPr>
        <w:t>‌</w:t>
      </w:r>
      <w:r w:rsidR="00A46CB0" w:rsidRPr="00FB2EE3">
        <w:rPr>
          <w:spacing w:val="0"/>
          <w:rtl/>
          <w:lang w:bidi="ar-SA"/>
        </w:rPr>
        <w:t>گوید: رسول‌الله</w:t>
      </w:r>
      <w:r w:rsidR="00A46CB0" w:rsidRPr="00FB2EE3">
        <w:rPr>
          <w:spacing w:val="0"/>
          <w:lang w:bidi="ar-SA"/>
        </w:rPr>
        <w:sym w:font="AGA Arabesque" w:char="F072"/>
      </w:r>
      <w:r w:rsidRPr="00FB2EE3">
        <w:rPr>
          <w:spacing w:val="0"/>
          <w:rtl/>
          <w:lang w:bidi="ar-SA"/>
        </w:rPr>
        <w:t xml:space="preserve"> فرموده است: «بسیاری از مردم</w:t>
      </w:r>
      <w:r w:rsidR="00A46CB0" w:rsidRPr="00FB2EE3">
        <w:rPr>
          <w:spacing w:val="0"/>
          <w:rtl/>
          <w:lang w:bidi="ar-SA"/>
        </w:rPr>
        <w:t xml:space="preserve"> درباره‌ی دو نعمت، زیان می‌بینند (و آن‌گونه که باید از آن‌ها استفاده نمی‌کنند): تن‌درستی و فراغت».</w:t>
      </w:r>
    </w:p>
    <w:p w:rsidR="00A46CB0" w:rsidRPr="00FB2EE3" w:rsidRDefault="00A46CB0"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A46CB0" w:rsidRPr="00FB2EE3" w:rsidRDefault="00A46CB0" w:rsidP="00167AB1">
      <w:pPr>
        <w:rPr>
          <w:spacing w:val="0"/>
          <w:rtl/>
          <w:lang w:bidi="ar-SA"/>
        </w:rPr>
      </w:pPr>
      <w:r w:rsidRPr="00FB2EE3">
        <w:rPr>
          <w:spacing w:val="0"/>
          <w:rtl/>
          <w:lang w:bidi="ar-SA"/>
        </w:rPr>
        <w:t>مؤلف</w:t>
      </w:r>
      <w:r w:rsidR="00DE3C45" w:rsidRPr="00FB2EE3">
        <w:rPr>
          <w:rFonts w:cs="CTraditional Arabic"/>
          <w:spacing w:val="0"/>
          <w:rtl/>
          <w:lang w:bidi="ar-SA"/>
        </w:rPr>
        <w:t>/</w:t>
      </w:r>
      <w:r w:rsidRPr="00FB2EE3">
        <w:rPr>
          <w:spacing w:val="0"/>
          <w:rtl/>
          <w:lang w:bidi="ar-SA"/>
        </w:rPr>
        <w:t xml:space="preserve"> حدیثی از ابن‌عباس</w:t>
      </w:r>
      <w:r w:rsidRPr="00FB2EE3">
        <w:rPr>
          <w:spacing w:val="0"/>
          <w:lang w:bidi="ar-SA"/>
        </w:rPr>
        <w:sym w:font="AGA Arabesque" w:char="F074"/>
      </w:r>
      <w:r w:rsidRPr="00FB2EE3">
        <w:rPr>
          <w:spacing w:val="0"/>
          <w:rtl/>
          <w:lang w:bidi="ar-SA"/>
        </w:rPr>
        <w:t xml:space="preserve"> نقل کرده که رسول‌الله</w:t>
      </w:r>
      <w:r w:rsidRPr="00FB2EE3">
        <w:rPr>
          <w:spacing w:val="0"/>
          <w:lang w:bidi="ar-SA"/>
        </w:rPr>
        <w:sym w:font="AGA Arabesque" w:char="F072"/>
      </w:r>
      <w:r w:rsidRPr="00FB2EE3">
        <w:rPr>
          <w:spacing w:val="0"/>
          <w:rtl/>
          <w:lang w:bidi="ar-SA"/>
        </w:rPr>
        <w:t xml:space="preserve"> فرموده است: «بسیاری از مردم درباره‌ی دو نعمت، زیان می‌بینند (و آن‌گونه که باید از آن‌ها استفاده نمی‌کنند): تن‌درستی و فراغت». آری؛ بسی</w:t>
      </w:r>
      <w:r w:rsidR="00605FFE" w:rsidRPr="00FB2EE3">
        <w:rPr>
          <w:spacing w:val="0"/>
          <w:rtl/>
          <w:lang w:bidi="ar-SA"/>
        </w:rPr>
        <w:t>ا</w:t>
      </w:r>
      <w:r w:rsidRPr="00FB2EE3">
        <w:rPr>
          <w:spacing w:val="0"/>
          <w:rtl/>
          <w:lang w:bidi="ar-SA"/>
        </w:rPr>
        <w:t>ری از مردم، آن‌گونه که باید از این دو نعمت استفاده نمی‌کنند. انسان، تا زمانی که سالم و تن‌درست</w:t>
      </w:r>
      <w:r w:rsidR="00B2437A" w:rsidRPr="00FB2EE3">
        <w:rPr>
          <w:spacing w:val="0"/>
          <w:rtl/>
          <w:lang w:bidi="ar-SA"/>
        </w:rPr>
        <w:t xml:space="preserve"> است، توانایی انجام دستورهای ال</w:t>
      </w:r>
      <w:r w:rsidRPr="00FB2EE3">
        <w:rPr>
          <w:spacing w:val="0"/>
          <w:rtl/>
          <w:lang w:bidi="ar-SA"/>
        </w:rPr>
        <w:t>هی را دارد و می‌تواند از آن‌چه که الله</w:t>
      </w:r>
      <w:r w:rsidRPr="00FB2EE3">
        <w:rPr>
          <w:spacing w:val="0"/>
          <w:lang w:bidi="ar-SA"/>
        </w:rPr>
        <w:sym w:font="AGA Arabesque" w:char="F055"/>
      </w:r>
      <w:r w:rsidR="00605FFE" w:rsidRPr="00FB2EE3">
        <w:rPr>
          <w:spacing w:val="0"/>
          <w:rtl/>
          <w:lang w:bidi="ar-SA"/>
        </w:rPr>
        <w:t xml:space="preserve"> نهی کرده، دوری نماید؛</w:t>
      </w:r>
      <w:r w:rsidRPr="00FB2EE3">
        <w:rPr>
          <w:spacing w:val="0"/>
          <w:rtl/>
          <w:lang w:bidi="ar-SA"/>
        </w:rPr>
        <w:t xml:space="preserve"> زیرا صحیح و سالم و آسوده‌خاطر است. انسان، از فراغت خود نیز آن‌گونه که باید استفاده نمی‌کند و از این‌رو در زمینه‌ی این نعمت نیز زیان می‌بیند. انسانی که درآمد کافی دارد و یا از عهده‌ی </w:t>
      </w:r>
      <w:r w:rsidR="00605FFE" w:rsidRPr="00FB2EE3">
        <w:rPr>
          <w:spacing w:val="0"/>
          <w:rtl/>
          <w:lang w:bidi="ar-SA"/>
        </w:rPr>
        <w:t>م</w:t>
      </w:r>
      <w:r w:rsidRPr="00FB2EE3">
        <w:rPr>
          <w:spacing w:val="0"/>
          <w:rtl/>
          <w:lang w:bidi="ar-SA"/>
        </w:rPr>
        <w:t xml:space="preserve">خارج و هزینه‌های زندگی برمی‌آید، آسوده‌خاطر است و فراغت </w:t>
      </w:r>
      <w:r w:rsidRPr="00FB2EE3">
        <w:rPr>
          <w:spacing w:val="0"/>
          <w:rtl/>
          <w:lang w:bidi="ar-SA"/>
        </w:rPr>
        <w:lastRenderedPageBreak/>
        <w:t xml:space="preserve">دارد. آدم، هنگامی که سالم و آسوده‌خاطر است، </w:t>
      </w:r>
      <w:r w:rsidR="007A2611" w:rsidRPr="00FB2EE3">
        <w:rPr>
          <w:spacing w:val="0"/>
          <w:rtl/>
          <w:lang w:bidi="ar-SA"/>
        </w:rPr>
        <w:t>بسیاری از اوقات خود را بیهوده از دست می‌دهد. ما، سالم و آسوده‌خاطریم؛ اما با این حال، اوقات خود را ضایع می‌کنی</w:t>
      </w:r>
      <w:r w:rsidR="00605FFE" w:rsidRPr="00FB2EE3">
        <w:rPr>
          <w:spacing w:val="0"/>
          <w:rtl/>
          <w:lang w:bidi="ar-SA"/>
        </w:rPr>
        <w:t>م و نمی‌دانیم که این، ضرر بزرگی‌</w:t>
      </w:r>
      <w:r w:rsidR="007A2611" w:rsidRPr="00FB2EE3">
        <w:rPr>
          <w:spacing w:val="0"/>
          <w:rtl/>
          <w:lang w:bidi="ar-SA"/>
        </w:rPr>
        <w:t>ست. انسان، زمانی به عمق ضررش پی می‌برد که مرگش فرا</w:t>
      </w:r>
      <w:r w:rsidR="00605FFE" w:rsidRPr="00FB2EE3">
        <w:rPr>
          <w:spacing w:val="0"/>
          <w:rtl/>
          <w:lang w:bidi="ar-SA"/>
        </w:rPr>
        <w:t xml:space="preserve"> می‌رسد یا قیامت برپا می‌گردد؛</w:t>
      </w:r>
      <w:r w:rsidR="007A2611" w:rsidRPr="00FB2EE3">
        <w:rPr>
          <w:spacing w:val="0"/>
          <w:rtl/>
          <w:lang w:bidi="ar-SA"/>
        </w:rPr>
        <w:t xml:space="preserve"> زیرا الله متعال می‌فرماید:</w:t>
      </w:r>
    </w:p>
    <w:p w:rsidR="007A2611" w:rsidRPr="00FB2EE3" w:rsidRDefault="00263E38" w:rsidP="00263E38">
      <w:pPr>
        <w:pStyle w:val="a1"/>
        <w:rPr>
          <w:rtl/>
          <w:lang w:bidi="ar-SA"/>
        </w:rPr>
      </w:pPr>
      <w:r w:rsidRPr="00FB2EE3">
        <w:rPr>
          <w:rFonts w:ascii="KFGQPC Uthman Taha Naskh" w:cs="KFGQPC Uthman Taha Naskh" w:hint="c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أَحَدَهُمُ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رَبِّ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جِعُونِ</w:t>
      </w:r>
      <w:r w:rsidRPr="00FB2EE3">
        <w:rPr>
          <w:rFonts w:ascii="KFGQPC Uthmanic Script HAFS"/>
          <w:rtl/>
          <w:lang w:bidi="ar-SA"/>
        </w:rPr>
        <w:t xml:space="preserve"> </w:t>
      </w:r>
      <w:r w:rsidRPr="00FB2EE3">
        <w:rPr>
          <w:rFonts w:ascii="KFGQPC Uthmanic Script HAFS" w:hint="cs"/>
          <w:rtl/>
          <w:lang w:bidi="ar-SA"/>
        </w:rPr>
        <w:t>٩٩</w:t>
      </w:r>
      <w:r w:rsidRPr="00FB2EE3">
        <w:rPr>
          <w:rFonts w:ascii="KFGQPC Uthmanic Script HAFS"/>
          <w:rtl/>
          <w:lang w:bidi="ar-SA"/>
        </w:rPr>
        <w:t xml:space="preserve"> </w:t>
      </w:r>
      <w:r w:rsidRPr="00FB2EE3">
        <w:rPr>
          <w:rFonts w:ascii="KFGQPC Uthmanic Script HAFS" w:hint="eastAsia"/>
          <w:rtl/>
          <w:lang w:bidi="ar-SA"/>
        </w:rPr>
        <w:t>لَعَلِّي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rtl/>
          <w:lang w:bidi="ar-SA"/>
        </w:rPr>
        <w:t xml:space="preserve"> </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لِح</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فِيمَا</w:t>
      </w:r>
      <w:r w:rsidRPr="00FB2EE3">
        <w:rPr>
          <w:rFonts w:ascii="KFGQPC Uthmanic Script HAFS"/>
          <w:rtl/>
          <w:lang w:bidi="ar-SA"/>
        </w:rPr>
        <w:t xml:space="preserve"> </w:t>
      </w:r>
      <w:r w:rsidRPr="00FB2EE3">
        <w:rPr>
          <w:rFonts w:ascii="KFGQPC Uthmanic Script HAFS" w:hint="eastAsia"/>
          <w:rtl/>
          <w:lang w:bidi="ar-SA"/>
        </w:rPr>
        <w:t>تَرَك</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المؤمنون</w:t>
      </w:r>
      <w:r w:rsidRPr="00FB2EE3">
        <w:rPr>
          <w:rStyle w:val="Char8"/>
          <w:rtl/>
        </w:rPr>
        <w:t xml:space="preserve"> : </w:t>
      </w:r>
      <w:r w:rsidRPr="00FB2EE3">
        <w:rPr>
          <w:rStyle w:val="Char8"/>
          <w:rFonts w:hint="cs"/>
          <w:rtl/>
        </w:rPr>
        <w:t>٩٩</w:t>
      </w:r>
      <w:r w:rsidRPr="00FB2EE3">
        <w:rPr>
          <w:rStyle w:val="Char8"/>
          <w:rFonts w:hint="eastAsia"/>
          <w:rtl/>
        </w:rPr>
        <w:t>،</w:t>
      </w:r>
      <w:r w:rsidRPr="00FB2EE3">
        <w:rPr>
          <w:rStyle w:val="Char8"/>
          <w:rtl/>
        </w:rPr>
        <w:t xml:space="preserve">  </w:t>
      </w:r>
      <w:r w:rsidRPr="00FB2EE3">
        <w:rPr>
          <w:rStyle w:val="Char8"/>
          <w:rFonts w:hint="cs"/>
          <w:rtl/>
        </w:rPr>
        <w:t>١٠٠</w:t>
      </w:r>
      <w:r w:rsidRPr="00FB2EE3">
        <w:rPr>
          <w:rStyle w:val="Char8"/>
          <w:rtl/>
        </w:rPr>
        <w:t>]</w:t>
      </w:r>
      <w:r w:rsidRPr="00FB2EE3">
        <w:rPr>
          <w:rFonts w:ascii="KFGQPC Uthman Taha Naskh" w:cs="KFGQPC Uthman Taha Naskh"/>
          <w:rtl/>
          <w:lang w:bidi="ar-SA"/>
        </w:rPr>
        <w:t xml:space="preserve">  </w:t>
      </w:r>
      <w:r w:rsidR="00B73B66" w:rsidRPr="00FB2EE3">
        <w:rPr>
          <w:rtl/>
          <w:lang w:bidi="ar-SA"/>
        </w:rPr>
        <w:tab/>
      </w:r>
    </w:p>
    <w:p w:rsidR="007A2611" w:rsidRPr="00FB2EE3" w:rsidRDefault="007A2611" w:rsidP="00167AB1">
      <w:pPr>
        <w:pStyle w:val="a2"/>
        <w:rPr>
          <w:rtl/>
          <w:lang w:bidi="ar-SA"/>
        </w:rPr>
      </w:pPr>
      <w:r w:rsidRPr="00FB2EE3">
        <w:rPr>
          <w:rtl/>
          <w:lang w:bidi="ar-SA"/>
        </w:rPr>
        <w:t>و چون مرگ هر یک از ایشان فرا رسد، می‌گوید: ای پروردگارم! مرا بازگردان تا در سرایی که (کارهای نیک را) رها کردم، به انجام اعمال شایسته بپردازم.</w:t>
      </w:r>
    </w:p>
    <w:p w:rsidR="007A2611" w:rsidRPr="00FB2EE3" w:rsidRDefault="007A2611" w:rsidP="00167AB1">
      <w:pPr>
        <w:rPr>
          <w:spacing w:val="0"/>
          <w:rtl/>
          <w:lang w:bidi="ar-SA"/>
        </w:rPr>
      </w:pPr>
      <w:r w:rsidRPr="00FB2EE3">
        <w:rPr>
          <w:spacing w:val="0"/>
          <w:rtl/>
          <w:lang w:bidi="ar-SA"/>
        </w:rPr>
        <w:t>در سوره‌ی «منافقون» نیز می‌فرماید:</w:t>
      </w:r>
    </w:p>
    <w:p w:rsidR="00905761" w:rsidRPr="00FB2EE3" w:rsidRDefault="00263E38" w:rsidP="00263E38">
      <w:pPr>
        <w:pStyle w:val="a1"/>
        <w:rPr>
          <w:rStyle w:val="Char8"/>
          <w:rtl/>
        </w:rPr>
      </w:pPr>
      <w:r w:rsidRPr="00FB2EE3">
        <w:rPr>
          <w:rFonts w:ascii="KFGQPC Uthman Taha Naskh" w:cs="KFGQPC Uthman Taha Naskh" w:hint="cs"/>
          <w:rtl/>
          <w:lang w:bidi="ar-SA"/>
        </w:rPr>
        <w:t>﴿</w:t>
      </w:r>
      <w:r w:rsidRPr="00FB2EE3">
        <w:rPr>
          <w:rFonts w:ascii="KFGQPC Uthmanic Script HAFS" w:cs="Times New Roman"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تِيَ</w:t>
      </w:r>
      <w:r w:rsidRPr="00FB2EE3">
        <w:rPr>
          <w:rFonts w:ascii="KFGQPC Uthmanic Script HAFS"/>
          <w:rtl/>
          <w:lang w:bidi="ar-SA"/>
        </w:rPr>
        <w:t xml:space="preserve"> </w:t>
      </w:r>
      <w:r w:rsidRPr="00FB2EE3">
        <w:rPr>
          <w:rFonts w:ascii="KFGQPC Uthmanic Script HAFS" w:hint="eastAsia"/>
          <w:rtl/>
          <w:lang w:bidi="ar-SA"/>
        </w:rPr>
        <w:t>أَحَدَكُمُ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فَيَقُولَ</w:t>
      </w:r>
      <w:r w:rsidRPr="00FB2EE3">
        <w:rPr>
          <w:rFonts w:ascii="KFGQPC Uthmanic Script HAFS"/>
          <w:rtl/>
          <w:lang w:bidi="ar-SA"/>
        </w:rPr>
        <w:t xml:space="preserve"> </w:t>
      </w:r>
      <w:r w:rsidRPr="00FB2EE3">
        <w:rPr>
          <w:rFonts w:ascii="KFGQPC Uthmanic Script HAFS" w:hint="eastAsia"/>
          <w:rtl/>
          <w:lang w:bidi="ar-SA"/>
        </w:rPr>
        <w:t>رَبِّ</w:t>
      </w:r>
      <w:r w:rsidRPr="00FB2EE3">
        <w:rPr>
          <w:rFonts w:ascii="KFGQPC Uthmanic Script HAFS"/>
          <w:rtl/>
          <w:lang w:bidi="ar-SA"/>
        </w:rPr>
        <w:t xml:space="preserve"> </w:t>
      </w:r>
      <w:r w:rsidRPr="00FB2EE3">
        <w:rPr>
          <w:rFonts w:ascii="KFGQPC Uthmanic Script HAFS" w:hint="eastAsia"/>
          <w:rtl/>
          <w:lang w:bidi="ar-SA"/>
        </w:rPr>
        <w:t>لَو</w:t>
      </w:r>
      <w:r w:rsidRPr="00FB2EE3">
        <w:rPr>
          <w:rFonts w:ascii="KFGQPC Uthmanic Script HAFS" w:hint="cs"/>
          <w:rtl/>
          <w:lang w:bidi="ar-SA"/>
        </w:rPr>
        <w:t>ۡ</w:t>
      </w:r>
      <w:r w:rsidRPr="00FB2EE3">
        <w:rPr>
          <w:rFonts w:ascii="KFGQPC Uthmanic Script HAFS" w:hint="eastAsia"/>
          <w:rtl/>
          <w:lang w:bidi="ar-SA"/>
        </w:rPr>
        <w:t>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أَخَّر</w:t>
      </w:r>
      <w:r w:rsidRPr="00FB2EE3">
        <w:rPr>
          <w:rFonts w:ascii="KFGQPC Uthmanic Script HAFS" w:hint="cs"/>
          <w:rtl/>
          <w:lang w:bidi="ar-SA"/>
        </w:rPr>
        <w:t>ۡ</w:t>
      </w:r>
      <w:r w:rsidRPr="00FB2EE3">
        <w:rPr>
          <w:rFonts w:ascii="KFGQPC Uthmanic Script HAFS" w:hint="eastAsia"/>
          <w:rtl/>
          <w:lang w:bidi="ar-SA"/>
        </w:rPr>
        <w:t>تَنِي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أَجَل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قَرِيب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فَأَصَّدَّقَ</w:t>
      </w:r>
      <w:r w:rsidRPr="00FB2EE3">
        <w:rPr>
          <w:rFonts w:ascii="KFGQPC Uthmanic Script HAFS"/>
          <w:rtl/>
          <w:lang w:bidi="ar-SA"/>
        </w:rPr>
        <w:t xml:space="preserve"> </w:t>
      </w:r>
      <w:r w:rsidRPr="00FB2EE3">
        <w:rPr>
          <w:rFonts w:ascii="KFGQPC Uthmanic Script HAFS" w:hint="eastAsia"/>
          <w:rtl/>
          <w:lang w:bidi="ar-SA"/>
        </w:rPr>
        <w:t>وَأَكُن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لصَّ</w:t>
      </w:r>
      <w:r w:rsidRPr="00FB2EE3">
        <w:rPr>
          <w:rFonts w:ascii="KFGQPC Uthmanic Script HAFS" w:hint="cs"/>
          <w:rtl/>
          <w:lang w:bidi="ar-SA"/>
        </w:rPr>
        <w:t>ٰ</w:t>
      </w:r>
      <w:r w:rsidRPr="00FB2EE3">
        <w:rPr>
          <w:rFonts w:ascii="KFGQPC Uthmanic Script HAFS" w:hint="eastAsia"/>
          <w:rtl/>
          <w:lang w:bidi="ar-SA"/>
        </w:rPr>
        <w:t>لِحِينَ</w:t>
      </w:r>
      <w:r w:rsidRPr="00FB2EE3">
        <w:rPr>
          <w:rFonts w:ascii="KFGQPC Uthmanic Script HAFS"/>
          <w:rtl/>
          <w:lang w:bidi="ar-SA"/>
        </w:rPr>
        <w:t xml:space="preserve"> </w:t>
      </w:r>
      <w:r w:rsidRPr="00FB2EE3">
        <w:rPr>
          <w:rFonts w:ascii="KFGQPC Uthmanic Script HAFS" w:hint="cs"/>
          <w:rtl/>
          <w:lang w:bidi="ar-SA"/>
        </w:rPr>
        <w:t>١٠</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المنافقون</w:t>
      </w:r>
      <w:r w:rsidRPr="00FB2EE3">
        <w:rPr>
          <w:rStyle w:val="Char8"/>
          <w:rtl/>
        </w:rPr>
        <w:t xml:space="preserve">: </w:t>
      </w:r>
      <w:r w:rsidRPr="00FB2EE3">
        <w:rPr>
          <w:rStyle w:val="Char8"/>
          <w:rFonts w:hint="cs"/>
          <w:rtl/>
        </w:rPr>
        <w:t>١٠</w:t>
      </w:r>
      <w:r w:rsidRPr="00FB2EE3">
        <w:rPr>
          <w:rStyle w:val="Char8"/>
          <w:rtl/>
        </w:rPr>
        <w:t xml:space="preserve">]  </w:t>
      </w:r>
      <w:r w:rsidR="00B73B66" w:rsidRPr="00FB2EE3">
        <w:rPr>
          <w:rStyle w:val="Char8"/>
          <w:rtl/>
        </w:rPr>
        <w:tab/>
      </w:r>
    </w:p>
    <w:p w:rsidR="00905761" w:rsidRPr="00FB2EE3" w:rsidRDefault="00905761" w:rsidP="00167AB1">
      <w:pPr>
        <w:pStyle w:val="a2"/>
        <w:rPr>
          <w:rtl/>
          <w:lang w:bidi="ar-SA"/>
        </w:rPr>
      </w:pPr>
      <w:r w:rsidRPr="00FB2EE3">
        <w:rPr>
          <w:rtl/>
          <w:lang w:bidi="ar-SA"/>
        </w:rPr>
        <w:t>پیش از آن‌که مرگ هر یک از شما فرا رسد و بگوید: «ای پروردگارم! ای کاش (مرگ) مرا اندکی به تأخیر می‌انداختی تا صدقه دهم و از نیکوکاران باشم.</w:t>
      </w:r>
    </w:p>
    <w:p w:rsidR="007A2611" w:rsidRPr="00FB2EE3" w:rsidRDefault="00905761" w:rsidP="00167AB1">
      <w:pPr>
        <w:rPr>
          <w:spacing w:val="0"/>
          <w:rtl/>
          <w:lang w:bidi="ar-SA"/>
        </w:rPr>
      </w:pPr>
      <w:r w:rsidRPr="00FB2EE3">
        <w:rPr>
          <w:spacing w:val="0"/>
          <w:rtl/>
          <w:lang w:bidi="ar-SA"/>
        </w:rPr>
        <w:t>اما الله</w:t>
      </w:r>
      <w:r w:rsidRPr="00FB2EE3">
        <w:rPr>
          <w:spacing w:val="0"/>
          <w:lang w:bidi="ar-SA"/>
        </w:rPr>
        <w:sym w:font="AGA Arabesque" w:char="F055"/>
      </w:r>
      <w:r w:rsidRPr="00FB2EE3">
        <w:rPr>
          <w:spacing w:val="0"/>
          <w:rtl/>
          <w:lang w:bidi="ar-SA"/>
        </w:rPr>
        <w:t xml:space="preserve"> می‌فرماید:</w:t>
      </w:r>
    </w:p>
    <w:p w:rsidR="00905761" w:rsidRPr="00FB2EE3" w:rsidRDefault="00263E38" w:rsidP="00263E3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وَلَن</w:t>
      </w:r>
      <w:r w:rsidRPr="00FB2EE3">
        <w:rPr>
          <w:rFonts w:ascii="KFGQPC Uthmanic Script HAFS"/>
          <w:rtl/>
          <w:lang w:bidi="ar-SA"/>
        </w:rPr>
        <w:t xml:space="preserve"> </w:t>
      </w:r>
      <w:r w:rsidRPr="00FB2EE3">
        <w:rPr>
          <w:rFonts w:ascii="KFGQPC Uthmanic Script HAFS" w:hint="eastAsia"/>
          <w:rtl/>
          <w:lang w:bidi="ar-SA"/>
        </w:rPr>
        <w:t>يُؤَخِّرَ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سًا</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أَجَلُهَا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خَبِيرُ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مَلُونَ</w:t>
      </w:r>
      <w:r w:rsidRPr="00FB2EE3">
        <w:rPr>
          <w:rFonts w:ascii="KFGQPC Uthmanic Script HAFS"/>
          <w:rtl/>
          <w:lang w:bidi="ar-SA"/>
        </w:rPr>
        <w:t xml:space="preserve"> </w:t>
      </w:r>
      <w:r w:rsidRPr="00FB2EE3">
        <w:rPr>
          <w:rFonts w:ascii="KFGQPC Uthmanic Script HAFS" w:hint="cs"/>
          <w:rtl/>
          <w:lang w:bidi="ar-SA"/>
        </w:rPr>
        <w:t>١١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المنافقون</w:t>
      </w:r>
      <w:r w:rsidRPr="00FB2EE3">
        <w:rPr>
          <w:rStyle w:val="Char8"/>
          <w:rtl/>
        </w:rPr>
        <w:t xml:space="preserve">: </w:t>
      </w:r>
      <w:r w:rsidRPr="00FB2EE3">
        <w:rPr>
          <w:rStyle w:val="Char8"/>
          <w:rFonts w:hint="cs"/>
          <w:rtl/>
        </w:rPr>
        <w:t>١١</w:t>
      </w:r>
      <w:r w:rsidRPr="00FB2EE3">
        <w:rPr>
          <w:rStyle w:val="Char8"/>
          <w:rtl/>
        </w:rPr>
        <w:t>]</w:t>
      </w:r>
      <w:r w:rsidRPr="00FB2EE3">
        <w:rPr>
          <w:rFonts w:ascii="KFGQPC Uthman Taha Naskh" w:cs="KFGQPC Uthman Taha Naskh"/>
          <w:rtl/>
          <w:lang w:bidi="ar-SA"/>
        </w:rPr>
        <w:t xml:space="preserve">  </w:t>
      </w:r>
      <w:r w:rsidR="00B73B66" w:rsidRPr="00FB2EE3">
        <w:rPr>
          <w:rtl/>
          <w:lang w:bidi="ar-SA"/>
        </w:rPr>
        <w:tab/>
      </w:r>
    </w:p>
    <w:p w:rsidR="00905761" w:rsidRPr="00134C65" w:rsidRDefault="00905761" w:rsidP="00167AB1">
      <w:pPr>
        <w:pStyle w:val="a2"/>
        <w:rPr>
          <w:spacing w:val="-6"/>
          <w:rtl/>
          <w:lang w:bidi="ar-SA"/>
        </w:rPr>
      </w:pPr>
      <w:r w:rsidRPr="00134C65">
        <w:rPr>
          <w:spacing w:val="-6"/>
          <w:rtl/>
          <w:lang w:bidi="ar-SA"/>
        </w:rPr>
        <w:t>و الله، هرگز مرگ کسی را که اجلش فرا رسیده، به‌تأخیر نمی‌اندازد. و الله، به کردارتان آگاه است.</w:t>
      </w:r>
    </w:p>
    <w:p w:rsidR="002C4E16" w:rsidRPr="00134C65" w:rsidRDefault="00877DFA" w:rsidP="00167AB1">
      <w:pPr>
        <w:rPr>
          <w:spacing w:val="-2"/>
          <w:rtl/>
          <w:lang w:bidi="ar-SA"/>
        </w:rPr>
      </w:pPr>
      <w:r w:rsidRPr="00134C65">
        <w:rPr>
          <w:spacing w:val="-2"/>
          <w:rtl/>
          <w:lang w:bidi="ar-SA"/>
        </w:rPr>
        <w:t>واقعیت، این است که بسیاری از اوقات ما، بیهوده از دست می‌رود و ما، هیچ استفاده‌ای از آن نمی‌بریم و به دیگران نیز فایده نمی‌رسانیم و بر این زیان بزرگ، زمانی افسوس می‌خوریم یا پشیمان می‌شویم که مر</w:t>
      </w:r>
      <w:r w:rsidR="00871092" w:rsidRPr="00134C65">
        <w:rPr>
          <w:spacing w:val="-2"/>
          <w:rtl/>
          <w:lang w:bidi="ar-SA"/>
        </w:rPr>
        <w:t>گمان فرارسد؛ در آن هنگام، انسان</w:t>
      </w:r>
      <w:r w:rsidRPr="00134C65">
        <w:rPr>
          <w:spacing w:val="-2"/>
          <w:rtl/>
          <w:lang w:bidi="ar-SA"/>
        </w:rPr>
        <w:t xml:space="preserve"> آرزو می‌کند ک</w:t>
      </w:r>
      <w:r w:rsidR="000E1E38" w:rsidRPr="00134C65">
        <w:rPr>
          <w:spacing w:val="-2"/>
          <w:rtl/>
          <w:lang w:bidi="ar-SA"/>
        </w:rPr>
        <w:t>ه ای کاش یک دق</w:t>
      </w:r>
      <w:r w:rsidR="00764D6A" w:rsidRPr="00134C65">
        <w:rPr>
          <w:spacing w:val="-2"/>
          <w:rtl/>
          <w:lang w:bidi="ar-SA"/>
        </w:rPr>
        <w:t>یقه هم که ش</w:t>
      </w:r>
      <w:r w:rsidR="00871092" w:rsidRPr="00134C65">
        <w:rPr>
          <w:spacing w:val="-2"/>
          <w:rtl/>
          <w:lang w:bidi="ar-SA"/>
        </w:rPr>
        <w:t>ده، به او فرصت دهند تا توبه کند؛</w:t>
      </w:r>
      <w:r w:rsidR="00764D6A" w:rsidRPr="00134C65">
        <w:rPr>
          <w:spacing w:val="-2"/>
          <w:rtl/>
          <w:lang w:bidi="ar-SA"/>
        </w:rPr>
        <w:t xml:space="preserve"> اما به آروزیش ترتیب اثر نمی</w:t>
      </w:r>
      <w:r w:rsidR="00E85DE9" w:rsidRPr="00134C65">
        <w:rPr>
          <w:spacing w:val="-2"/>
          <w:rtl/>
          <w:lang w:bidi="ar-SA"/>
        </w:rPr>
        <w:t>‌دهند و بدین‌سان می‌میرد و این دو نعمت ارزشمند، یعنی سلامتی و فراغت را از دست می‌دهد. گاه، پیش از مردن ن</w:t>
      </w:r>
      <w:r w:rsidR="00871092" w:rsidRPr="00134C65">
        <w:rPr>
          <w:spacing w:val="-2"/>
          <w:rtl/>
          <w:lang w:bidi="ar-SA"/>
        </w:rPr>
        <w:t>یز از این دو نعمت، محروم می‌شود؛</w:t>
      </w:r>
      <w:r w:rsidR="00E85DE9" w:rsidRPr="00134C65">
        <w:rPr>
          <w:spacing w:val="-2"/>
          <w:rtl/>
          <w:lang w:bidi="ar-SA"/>
        </w:rPr>
        <w:t xml:space="preserve"> مثلاً بیمار می‌گردد و از انجام وظایف شرعی خویش بازمی‌ماند</w:t>
      </w:r>
      <w:r w:rsidR="0000182E" w:rsidRPr="00134C65">
        <w:rPr>
          <w:spacing w:val="-2"/>
          <w:rtl/>
          <w:lang w:bidi="ar-SA"/>
        </w:rPr>
        <w:t xml:space="preserve"> یا درگیر کار و مسایل زندگی و روزمرگی‌های خود و خانواده‌ی خویش می‌شود و خسته و رنجور می‌گردد و دیگر فرصتی نمی‌یابد که آن‌گو</w:t>
      </w:r>
      <w:r w:rsidR="00871092" w:rsidRPr="00134C65">
        <w:rPr>
          <w:spacing w:val="-2"/>
          <w:rtl/>
          <w:lang w:bidi="ar-SA"/>
        </w:rPr>
        <w:t>نه که باید به طاعت و عبادت برسد؛</w:t>
      </w:r>
      <w:r w:rsidR="009D5999" w:rsidRPr="00134C65">
        <w:rPr>
          <w:spacing w:val="-2"/>
          <w:rtl/>
          <w:lang w:bidi="ar-SA"/>
        </w:rPr>
        <w:t xml:space="preserve"> از این‌رو هر انسان عاقل و خردمندی، باید از فرصت سلامتی و فراغت، تا آن‌جا که می‌تواند در </w:t>
      </w:r>
      <w:r w:rsidR="009D5999" w:rsidRPr="00134C65">
        <w:rPr>
          <w:spacing w:val="-2"/>
          <w:rtl/>
          <w:lang w:bidi="ar-SA"/>
        </w:rPr>
        <w:lastRenderedPageBreak/>
        <w:t>جهت اطاعت و بندگی الله</w:t>
      </w:r>
      <w:r w:rsidR="009D5999" w:rsidRPr="00134C65">
        <w:rPr>
          <w:spacing w:val="-2"/>
          <w:lang w:bidi="ar-SA"/>
        </w:rPr>
        <w:sym w:font="AGA Arabesque" w:char="F055"/>
      </w:r>
      <w:r w:rsidR="009D5999" w:rsidRPr="00134C65">
        <w:rPr>
          <w:spacing w:val="-2"/>
          <w:rtl/>
          <w:lang w:bidi="ar-SA"/>
        </w:rPr>
        <w:t xml:space="preserve"> بهره‌برداری کند. اگر قرآن‌خوان است، زیاد قرآن بخواند و اگر قرآن‌خوان نیست، الله را زیاد ذکر کند یا امر به معروف و نهی از منکر نماید </w:t>
      </w:r>
      <w:r w:rsidR="00871092" w:rsidRPr="00134C65">
        <w:rPr>
          <w:spacing w:val="-2"/>
          <w:rtl/>
          <w:lang w:bidi="ar-SA"/>
        </w:rPr>
        <w:t>یا تا آن‌جا که می‌تواند به براد</w:t>
      </w:r>
      <w:r w:rsidR="009D5999" w:rsidRPr="00134C65">
        <w:rPr>
          <w:spacing w:val="-2"/>
          <w:rtl/>
          <w:lang w:bidi="ar-SA"/>
        </w:rPr>
        <w:t xml:space="preserve">رانش احسان و کمک مالی کند. به هر حال، نیکی‌های زیادی وجود دارد که می‌توان با انجام آن‌ها </w:t>
      </w:r>
      <w:r w:rsidR="006237AD" w:rsidRPr="00134C65">
        <w:rPr>
          <w:spacing w:val="-2"/>
          <w:rtl/>
          <w:lang w:bidi="ar-SA"/>
        </w:rPr>
        <w:t>از هدر رفتن اوقات، جلوگیری کرد و آدم عاقل، هر فرصتی را غنیم</w:t>
      </w:r>
      <w:r w:rsidR="00871092" w:rsidRPr="00134C65">
        <w:rPr>
          <w:spacing w:val="-2"/>
          <w:rtl/>
          <w:lang w:bidi="ar-SA"/>
        </w:rPr>
        <w:t>ت</w:t>
      </w:r>
      <w:r w:rsidR="006237AD" w:rsidRPr="00134C65">
        <w:rPr>
          <w:spacing w:val="-2"/>
          <w:rtl/>
          <w:lang w:bidi="ar-SA"/>
        </w:rPr>
        <w:t xml:space="preserve"> می‌داند و نعمت سلامتی و فراغت را بیهوده ضایع نمی‌کند.</w:t>
      </w:r>
    </w:p>
    <w:p w:rsidR="006237AD" w:rsidRPr="00FB2EE3" w:rsidRDefault="00F11A84" w:rsidP="00167AB1">
      <w:pPr>
        <w:rPr>
          <w:spacing w:val="0"/>
          <w:rtl/>
          <w:lang w:bidi="ar-SA"/>
        </w:rPr>
      </w:pPr>
      <w:r w:rsidRPr="00FB2EE3">
        <w:rPr>
          <w:spacing w:val="0"/>
          <w:rtl/>
          <w:lang w:bidi="ar-SA"/>
        </w:rPr>
        <w:t>این حدیث، نشان می‌دهد که ارزش و</w:t>
      </w:r>
      <w:r w:rsidR="00B2437A" w:rsidRPr="00FB2EE3">
        <w:rPr>
          <w:spacing w:val="0"/>
          <w:rtl/>
          <w:lang w:bidi="ar-SA"/>
        </w:rPr>
        <w:t xml:space="preserve"> جایگاه نعمت‌های ال</w:t>
      </w:r>
      <w:r w:rsidRPr="00FB2EE3">
        <w:rPr>
          <w:spacing w:val="0"/>
          <w:rtl/>
          <w:lang w:bidi="ar-SA"/>
        </w:rPr>
        <w:t xml:space="preserve">هی، متفاوت و گوناگون است و برخی از نعمت‌ها، ارزش و اهمیت بیش‌تری دارند. </w:t>
      </w:r>
      <w:r w:rsidR="00C64B9B" w:rsidRPr="00FB2EE3">
        <w:rPr>
          <w:spacing w:val="0"/>
          <w:rtl/>
          <w:lang w:bidi="ar-SA"/>
        </w:rPr>
        <w:t>بزرگ‌ترین نعمتی که الله متعال به بنده‌اش عنایت می‌کند، نعمت اسلام می‌باشد که بسیاری از مردم را از آن، منحرف و محروم گردانیده است. الله متعال، می‌‌فرماید:</w:t>
      </w:r>
    </w:p>
    <w:p w:rsidR="00422DF2" w:rsidRPr="00FB2EE3" w:rsidRDefault="00263E38" w:rsidP="00263E38">
      <w:pPr>
        <w:pStyle w:val="a1"/>
        <w:rPr>
          <w:rStyle w:val="Char8"/>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أَك</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دِينَكُم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وَأَت</w:t>
      </w:r>
      <w:r w:rsidRPr="00FB2EE3">
        <w:rPr>
          <w:rFonts w:ascii="KFGQPC Uthmanic Script HAFS" w:hint="cs"/>
          <w:rtl/>
          <w:lang w:bidi="ar-SA"/>
        </w:rPr>
        <w:t>ۡ</w:t>
      </w:r>
      <w:r w:rsidRPr="00FB2EE3">
        <w:rPr>
          <w:rFonts w:ascii="KFGQPC Uthmanic Script HAFS" w:hint="eastAsia"/>
          <w:rtl/>
          <w:lang w:bidi="ar-SA"/>
        </w:rPr>
        <w:t>مَم</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نِع</w:t>
      </w:r>
      <w:r w:rsidRPr="00FB2EE3">
        <w:rPr>
          <w:rFonts w:ascii="KFGQPC Uthmanic Script HAFS" w:hint="cs"/>
          <w:rtl/>
          <w:lang w:bidi="ar-SA"/>
        </w:rPr>
        <w:t>ۡ</w:t>
      </w:r>
      <w:r w:rsidRPr="00FB2EE3">
        <w:rPr>
          <w:rFonts w:ascii="KFGQPC Uthmanic Script HAFS" w:hint="eastAsia"/>
          <w:rtl/>
          <w:lang w:bidi="ar-SA"/>
        </w:rPr>
        <w:t>مَتِي</w:t>
      </w:r>
      <w:r w:rsidRPr="00FB2EE3">
        <w:rPr>
          <w:rFonts w:ascii="KFGQPC Uthmanic Script HAFS"/>
          <w:rtl/>
          <w:lang w:bidi="ar-SA"/>
        </w:rPr>
        <w:t xml:space="preserve"> </w:t>
      </w:r>
      <w:r w:rsidRPr="00FB2EE3">
        <w:rPr>
          <w:rFonts w:ascii="KFGQPC Uthmanic Script HAFS" w:hint="eastAsia"/>
          <w:rtl/>
          <w:lang w:bidi="ar-SA"/>
        </w:rPr>
        <w:t>وَرَضِيتُ</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إِس</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دِين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٣</w:t>
      </w:r>
      <w:r w:rsidRPr="00FB2EE3">
        <w:rPr>
          <w:rStyle w:val="Char8"/>
          <w:rtl/>
        </w:rPr>
        <w:t xml:space="preserve">] </w:t>
      </w:r>
    </w:p>
    <w:p w:rsidR="00C64B9B" w:rsidRPr="00FB2EE3" w:rsidRDefault="00422DF2" w:rsidP="00167AB1">
      <w:pPr>
        <w:pStyle w:val="a2"/>
        <w:rPr>
          <w:rtl/>
          <w:lang w:bidi="ar-SA"/>
        </w:rPr>
      </w:pPr>
      <w:r w:rsidRPr="00FB2EE3">
        <w:rPr>
          <w:rtl/>
          <w:lang w:bidi="ar-SA"/>
        </w:rPr>
        <w:t>امروز برای شما دینتان را کامل نمودم و نعمتم را بر شما تمام نمودم و اسلام را برای شما به عنوان دین پسندیدم.</w:t>
      </w:r>
    </w:p>
    <w:p w:rsidR="00764D6A" w:rsidRPr="00FB2EE3" w:rsidRDefault="001514D0" w:rsidP="00167AB1">
      <w:pPr>
        <w:rPr>
          <w:spacing w:val="0"/>
          <w:rtl/>
          <w:lang w:bidi="ar-SA"/>
        </w:rPr>
      </w:pPr>
      <w:r w:rsidRPr="00FB2EE3">
        <w:rPr>
          <w:spacing w:val="0"/>
          <w:rtl/>
          <w:lang w:bidi="ar-SA"/>
        </w:rPr>
        <w:t>بزرگ‌ترین نعمت، این است که الله</w:t>
      </w:r>
      <w:r w:rsidRPr="00FB2EE3">
        <w:rPr>
          <w:spacing w:val="0"/>
          <w:lang w:bidi="ar-SA"/>
        </w:rPr>
        <w:sym w:font="AGA Arabesque" w:char="F055"/>
      </w:r>
      <w:r w:rsidRPr="00FB2EE3">
        <w:rPr>
          <w:spacing w:val="0"/>
          <w:rtl/>
          <w:lang w:bidi="ar-SA"/>
        </w:rPr>
        <w:t xml:space="preserve"> انسان را از نعمت اسلام برخوردار نماید و سینه‌اش را برای پذیرش اسلام بگشاید.</w:t>
      </w:r>
    </w:p>
    <w:p w:rsidR="008E074F" w:rsidRPr="00FB2EE3" w:rsidRDefault="008E074F" w:rsidP="00167AB1">
      <w:pPr>
        <w:rPr>
          <w:spacing w:val="0"/>
          <w:rtl/>
          <w:lang w:bidi="ar-SA"/>
        </w:rPr>
      </w:pPr>
      <w:r w:rsidRPr="00FB2EE3">
        <w:rPr>
          <w:spacing w:val="0"/>
          <w:rtl/>
          <w:lang w:bidi="ar-SA"/>
        </w:rPr>
        <w:t>نعمت عقل ن</w:t>
      </w:r>
      <w:r w:rsidR="00B2437A" w:rsidRPr="00FB2EE3">
        <w:rPr>
          <w:spacing w:val="0"/>
          <w:rtl/>
          <w:lang w:bidi="ar-SA"/>
        </w:rPr>
        <w:t>یز یکی از بزرگ‌ترین نعمت‌های ال</w:t>
      </w:r>
      <w:r w:rsidRPr="00FB2EE3">
        <w:rPr>
          <w:spacing w:val="0"/>
          <w:rtl/>
          <w:lang w:bidi="ar-SA"/>
        </w:rPr>
        <w:t>هی</w:t>
      </w:r>
      <w:r w:rsidR="00572057" w:rsidRPr="00FB2EE3">
        <w:rPr>
          <w:spacing w:val="0"/>
          <w:rtl/>
          <w:lang w:bidi="ar-SA"/>
        </w:rPr>
        <w:t>‌ست. انسان</w:t>
      </w:r>
      <w:r w:rsidRPr="00FB2EE3">
        <w:rPr>
          <w:spacing w:val="0"/>
          <w:rtl/>
          <w:lang w:bidi="ar-SA"/>
        </w:rPr>
        <w:t xml:space="preserve"> با دیدن افراد دیوانه و برخی از رفتارهایشان</w:t>
      </w:r>
      <w:r w:rsidR="00572057" w:rsidRPr="00FB2EE3">
        <w:rPr>
          <w:spacing w:val="0"/>
          <w:rtl/>
          <w:lang w:bidi="ar-SA"/>
        </w:rPr>
        <w:t>-</w:t>
      </w:r>
      <w:r w:rsidR="009A6568" w:rsidRPr="00FB2EE3">
        <w:rPr>
          <w:spacing w:val="0"/>
          <w:rtl/>
          <w:lang w:bidi="ar-SA"/>
        </w:rPr>
        <w:t xml:space="preserve"> حتی رفتارهایی که نسبت به خود و نزدیکانشان انجام می‌دهند</w:t>
      </w:r>
      <w:r w:rsidR="00572057" w:rsidRPr="00FB2EE3">
        <w:rPr>
          <w:spacing w:val="0"/>
          <w:rtl/>
          <w:lang w:bidi="ar-SA"/>
        </w:rPr>
        <w:t>-</w:t>
      </w:r>
      <w:r w:rsidR="009A6568" w:rsidRPr="00FB2EE3">
        <w:rPr>
          <w:spacing w:val="0"/>
          <w:rtl/>
          <w:lang w:bidi="ar-SA"/>
        </w:rPr>
        <w:t xml:space="preserve"> الله را شکر می‌کند که از نعمت عقل، برخوردار است</w:t>
      </w:r>
      <w:r w:rsidR="00F75100" w:rsidRPr="00FB2EE3">
        <w:rPr>
          <w:spacing w:val="0"/>
          <w:rtl/>
          <w:lang w:bidi="ar-SA"/>
        </w:rPr>
        <w:t>.</w:t>
      </w:r>
    </w:p>
    <w:p w:rsidR="00F75100" w:rsidRPr="00FB2EE3" w:rsidRDefault="009A35C3" w:rsidP="00167AB1">
      <w:pPr>
        <w:rPr>
          <w:spacing w:val="0"/>
          <w:rtl/>
          <w:lang w:bidi="ar-SA"/>
        </w:rPr>
      </w:pPr>
      <w:r w:rsidRPr="00FB2EE3">
        <w:rPr>
          <w:spacing w:val="0"/>
          <w:rtl/>
          <w:lang w:bidi="ar-SA"/>
        </w:rPr>
        <w:t>امنیت عمومی</w:t>
      </w:r>
      <w:r w:rsidR="00F366F5" w:rsidRPr="00FB2EE3">
        <w:rPr>
          <w:spacing w:val="0"/>
          <w:rtl/>
          <w:lang w:bidi="ar-SA"/>
        </w:rPr>
        <w:t xml:space="preserve"> هم یکی از بزرگ‌ترین نعمت‌های الله</w:t>
      </w:r>
      <w:r w:rsidR="00F366F5" w:rsidRPr="00FB2EE3">
        <w:rPr>
          <w:spacing w:val="0"/>
          <w:lang w:bidi="ar-SA"/>
        </w:rPr>
        <w:sym w:font="AGA Arabesque" w:char="F055"/>
      </w:r>
      <w:r w:rsidR="00F366F5" w:rsidRPr="00FB2EE3">
        <w:rPr>
          <w:spacing w:val="0"/>
          <w:rtl/>
          <w:lang w:bidi="ar-SA"/>
        </w:rPr>
        <w:t xml:space="preserve"> به‌شمار می‌رود. هیچ نعمتی جز اسلام و عقل، بالاتر از نعمت امنیت نیست.</w:t>
      </w:r>
    </w:p>
    <w:p w:rsidR="00F366F5" w:rsidRPr="00FB2EE3" w:rsidRDefault="009562AC" w:rsidP="00167AB1">
      <w:pPr>
        <w:rPr>
          <w:spacing w:val="0"/>
          <w:rtl/>
          <w:lang w:bidi="ar-SA"/>
        </w:rPr>
      </w:pPr>
      <w:r w:rsidRPr="00FB2EE3">
        <w:rPr>
          <w:spacing w:val="0"/>
          <w:rtl/>
          <w:lang w:bidi="ar-SA"/>
        </w:rPr>
        <w:t>برکت روزی هم یکی دیگر از نعمت‌هایی</w:t>
      </w:r>
      <w:r w:rsidR="00572057" w:rsidRPr="00FB2EE3">
        <w:rPr>
          <w:spacing w:val="0"/>
          <w:rtl/>
          <w:lang w:bidi="ar-SA"/>
        </w:rPr>
        <w:t>‌</w:t>
      </w:r>
      <w:r w:rsidRPr="00FB2EE3">
        <w:rPr>
          <w:spacing w:val="0"/>
          <w:rtl/>
          <w:lang w:bidi="ar-SA"/>
        </w:rPr>
        <w:t xml:space="preserve">ست که الله متعال به ما </w:t>
      </w:r>
      <w:r w:rsidR="00572057" w:rsidRPr="00FB2EE3">
        <w:rPr>
          <w:spacing w:val="0"/>
          <w:rtl/>
          <w:lang w:bidi="ar-SA"/>
        </w:rPr>
        <w:t>ارزانی داشته و الحمدلله سفره‌ها،</w:t>
      </w:r>
      <w:r w:rsidRPr="00FB2EE3">
        <w:rPr>
          <w:spacing w:val="0"/>
          <w:rtl/>
          <w:lang w:bidi="ar-SA"/>
        </w:rPr>
        <w:t xml:space="preserve"> پُر از غذاهایی</w:t>
      </w:r>
      <w:r w:rsidR="00572057" w:rsidRPr="00FB2EE3">
        <w:rPr>
          <w:spacing w:val="0"/>
          <w:rtl/>
          <w:lang w:bidi="ar-SA"/>
        </w:rPr>
        <w:t>‌</w:t>
      </w:r>
      <w:r w:rsidRPr="00FB2EE3">
        <w:rPr>
          <w:spacing w:val="0"/>
          <w:rtl/>
          <w:lang w:bidi="ar-SA"/>
        </w:rPr>
        <w:t>ست که برای چندین نفر کافی می‌باشد.</w:t>
      </w:r>
      <w:r w:rsidR="00B2437A" w:rsidRPr="00FB2EE3">
        <w:rPr>
          <w:spacing w:val="0"/>
          <w:rtl/>
          <w:lang w:bidi="ar-SA"/>
        </w:rPr>
        <w:t xml:space="preserve"> این هم یکی دیگر از نعمت‌های ال</w:t>
      </w:r>
      <w:r w:rsidRPr="00FB2EE3">
        <w:rPr>
          <w:spacing w:val="0"/>
          <w:rtl/>
          <w:lang w:bidi="ar-SA"/>
        </w:rPr>
        <w:t>هی</w:t>
      </w:r>
      <w:r w:rsidR="00572057" w:rsidRPr="00FB2EE3">
        <w:rPr>
          <w:spacing w:val="0"/>
          <w:rtl/>
          <w:lang w:bidi="ar-SA"/>
        </w:rPr>
        <w:t>‌</w:t>
      </w:r>
      <w:r w:rsidRPr="00FB2EE3">
        <w:rPr>
          <w:spacing w:val="0"/>
          <w:rtl/>
          <w:lang w:bidi="ar-SA"/>
        </w:rPr>
        <w:t>ست که باید الله</w:t>
      </w:r>
      <w:r w:rsidRPr="00FB2EE3">
        <w:rPr>
          <w:spacing w:val="0"/>
          <w:lang w:bidi="ar-SA"/>
        </w:rPr>
        <w:sym w:font="AGA Arabesque" w:char="F055"/>
      </w:r>
      <w:r w:rsidR="00572057" w:rsidRPr="00FB2EE3">
        <w:rPr>
          <w:spacing w:val="0"/>
          <w:rtl/>
          <w:lang w:bidi="ar-SA"/>
        </w:rPr>
        <w:t xml:space="preserve"> را بر آن، سپاس بگزاریم</w:t>
      </w:r>
      <w:r w:rsidRPr="00FB2EE3">
        <w:rPr>
          <w:spacing w:val="0"/>
          <w:rtl/>
          <w:lang w:bidi="ar-SA"/>
        </w:rPr>
        <w:t xml:space="preserve"> و به اطاعت و بندگی او کوتاهی بپردازیم تا نعمت</w:t>
      </w:r>
      <w:r w:rsidR="009F734A" w:rsidRPr="00FB2EE3">
        <w:rPr>
          <w:spacing w:val="0"/>
          <w:rtl/>
          <w:lang w:bidi="ar-SA"/>
        </w:rPr>
        <w:t>‌های بیش‌تری به ما ارزانی بدارد؛</w:t>
      </w:r>
      <w:r w:rsidRPr="00FB2EE3">
        <w:rPr>
          <w:spacing w:val="0"/>
          <w:rtl/>
          <w:lang w:bidi="ar-SA"/>
        </w:rPr>
        <w:t xml:space="preserve"> زیرا الله</w:t>
      </w:r>
      <w:r w:rsidRPr="00FB2EE3">
        <w:rPr>
          <w:spacing w:val="0"/>
          <w:lang w:bidi="ar-SA"/>
        </w:rPr>
        <w:sym w:font="AGA Arabesque" w:char="F059"/>
      </w:r>
      <w:r w:rsidRPr="00FB2EE3">
        <w:rPr>
          <w:spacing w:val="0"/>
          <w:rtl/>
          <w:lang w:bidi="ar-SA"/>
        </w:rPr>
        <w:t xml:space="preserve"> می‌فرماید:</w:t>
      </w:r>
    </w:p>
    <w:p w:rsidR="00282692" w:rsidRPr="00FB2EE3" w:rsidRDefault="00263E38" w:rsidP="00263E38">
      <w:pPr>
        <w:pStyle w:val="a1"/>
        <w:rPr>
          <w:rtl/>
          <w:lang w:bidi="ar-SA"/>
        </w:rPr>
      </w:pPr>
      <w:r w:rsidRPr="00FB2EE3">
        <w:rPr>
          <w:rFonts w:ascii="KFGQPC Uthman Taha Naskh" w:cs="KFGQPC Uthman Taha Naskh" w:hint="cs"/>
          <w:rtl/>
          <w:lang w:bidi="ar-SA"/>
        </w:rPr>
        <w:lastRenderedPageBreak/>
        <w:t>﴿</w:t>
      </w:r>
      <w:r w:rsidRPr="00FB2EE3">
        <w:rPr>
          <w:rFonts w:ascii="KFGQPC Uthmanic Script HAFS" w:hint="eastAsia"/>
          <w:rtl/>
          <w:lang w:bidi="ar-SA"/>
        </w:rPr>
        <w:t>وَإِذ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تَأَذَّنَ</w:t>
      </w:r>
      <w:r w:rsidRPr="00FB2EE3">
        <w:rPr>
          <w:rFonts w:ascii="KFGQPC Uthmanic Script HAFS"/>
          <w:rtl/>
          <w:lang w:bidi="ar-SA"/>
        </w:rPr>
        <w:t xml:space="preserve"> </w:t>
      </w:r>
      <w:r w:rsidRPr="00FB2EE3">
        <w:rPr>
          <w:rFonts w:ascii="KFGQPC Uthmanic Script HAFS" w:hint="eastAsia"/>
          <w:rtl/>
          <w:lang w:bidi="ar-SA"/>
        </w:rPr>
        <w:t>رَبُّكُم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لَئِن</w:t>
      </w:r>
      <w:r w:rsidRPr="00FB2EE3">
        <w:rPr>
          <w:rFonts w:ascii="KFGQPC Uthmanic Script HAFS"/>
          <w:rtl/>
          <w:lang w:bidi="ar-SA"/>
        </w:rPr>
        <w:t xml:space="preserve"> </w:t>
      </w:r>
      <w:r w:rsidRPr="00FB2EE3">
        <w:rPr>
          <w:rFonts w:ascii="KFGQPC Uthmanic Script HAFS" w:hint="eastAsia"/>
          <w:rtl/>
          <w:lang w:bidi="ar-SA"/>
        </w:rPr>
        <w:t>شَكَر</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لَأَزِيدَنَّكُم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وَلَئِن</w:t>
      </w:r>
      <w:r w:rsidRPr="00FB2EE3">
        <w:rPr>
          <w:rFonts w:ascii="KFGQPC Uthmanic Script HAFS"/>
          <w:rtl/>
          <w:lang w:bidi="ar-SA"/>
        </w:rPr>
        <w:t xml:space="preserve"> </w:t>
      </w:r>
      <w:r w:rsidRPr="00FB2EE3">
        <w:rPr>
          <w:rFonts w:ascii="KFGQPC Uthmanic Script HAFS" w:hint="eastAsia"/>
          <w:rtl/>
          <w:lang w:bidi="ar-SA"/>
        </w:rPr>
        <w:t>كَفَر</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عَذَابِي</w:t>
      </w:r>
      <w:r w:rsidRPr="00FB2EE3">
        <w:rPr>
          <w:rFonts w:ascii="KFGQPC Uthmanic Script HAFS"/>
          <w:rtl/>
          <w:lang w:bidi="ar-SA"/>
        </w:rPr>
        <w:t xml:space="preserve"> </w:t>
      </w:r>
      <w:r w:rsidRPr="00FB2EE3">
        <w:rPr>
          <w:rFonts w:ascii="KFGQPC Uthmanic Script HAFS" w:hint="eastAsia"/>
          <w:rtl/>
          <w:lang w:bidi="ar-SA"/>
        </w:rPr>
        <w:t>لَشَدِيد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ابراهيم</w:t>
      </w:r>
      <w:r w:rsidRPr="00FB2EE3">
        <w:rPr>
          <w:rStyle w:val="Char8"/>
          <w:rtl/>
        </w:rPr>
        <w:t xml:space="preserve">: </w:t>
      </w:r>
      <w:r w:rsidRPr="00FB2EE3">
        <w:rPr>
          <w:rStyle w:val="Char8"/>
          <w:rFonts w:hint="cs"/>
          <w:rtl/>
        </w:rPr>
        <w:t>٧</w:t>
      </w:r>
      <w:r w:rsidRPr="00FB2EE3">
        <w:rPr>
          <w:rStyle w:val="Char8"/>
          <w:rtl/>
        </w:rPr>
        <w:t>]</w:t>
      </w:r>
      <w:r w:rsidRPr="00FB2EE3">
        <w:rPr>
          <w:rFonts w:ascii="KFGQPC Uthman Taha Naskh" w:cs="KFGQPC Uthman Taha Naskh"/>
          <w:rtl/>
          <w:lang w:bidi="ar-SA"/>
        </w:rPr>
        <w:t xml:space="preserve">  </w:t>
      </w:r>
      <w:r w:rsidR="009B26CF" w:rsidRPr="00FB2EE3">
        <w:rPr>
          <w:rFonts w:hint="cs"/>
          <w:rtl/>
          <w:lang w:bidi="ar-SA"/>
        </w:rPr>
        <w:tab/>
      </w:r>
    </w:p>
    <w:p w:rsidR="00282692" w:rsidRPr="00FB2EE3" w:rsidRDefault="00282692" w:rsidP="00167AB1">
      <w:pPr>
        <w:pStyle w:val="a2"/>
        <w:rPr>
          <w:rtl/>
          <w:lang w:bidi="ar-SA"/>
        </w:rPr>
      </w:pPr>
      <w:r w:rsidRPr="00FB2EE3">
        <w:rPr>
          <w:rtl/>
          <w:lang w:bidi="ar-SA"/>
        </w:rPr>
        <w:t>و آن‌گاه که پروردگارتان وعده داد: اگر سپاس‌گزاری نمایید، حتماً نعمتم را بر شما می‌افزایم و اگر ناسپاسی کنید، بی‌گمان عذابم، سخت و شدید است.</w:t>
      </w:r>
    </w:p>
    <w:p w:rsidR="009562AC" w:rsidRPr="00FB2EE3" w:rsidRDefault="00282692" w:rsidP="00A10177">
      <w:pPr>
        <w:ind w:firstLine="0"/>
        <w:jc w:val="center"/>
        <w:rPr>
          <w:spacing w:val="0"/>
          <w:rtl/>
          <w:lang w:bidi="ar-SA"/>
        </w:rPr>
      </w:pPr>
      <w:r w:rsidRPr="00FB2EE3">
        <w:rPr>
          <w:spacing w:val="0"/>
          <w:rtl/>
          <w:lang w:bidi="ar-SA"/>
        </w:rPr>
        <w:t>***</w:t>
      </w:r>
    </w:p>
    <w:p w:rsidR="006E3FD1" w:rsidRPr="00FB2EE3" w:rsidRDefault="002A2457" w:rsidP="00167AB1">
      <w:pPr>
        <w:autoSpaceDE w:val="0"/>
        <w:autoSpaceDN w:val="0"/>
        <w:adjustRightInd w:val="0"/>
        <w:spacing w:before="180"/>
        <w:ind w:firstLine="403"/>
        <w:rPr>
          <w:rFonts w:ascii="Traditional Arabic" w:hAnsi="Traditional Arabic"/>
          <w:spacing w:val="0"/>
          <w:rtl/>
          <w:lang w:bidi="ar-SA"/>
        </w:rPr>
      </w:pPr>
      <w:r w:rsidRPr="00FB2EE3">
        <w:rPr>
          <w:rStyle w:val="Char5"/>
          <w:spacing w:val="0"/>
          <w:rtl/>
          <w:lang w:bidi="ar-SA"/>
        </w:rPr>
        <w:t>99-</w:t>
      </w:r>
      <w:r w:rsidR="00282692" w:rsidRPr="00FB2EE3">
        <w:rPr>
          <w:rStyle w:val="Char5"/>
          <w:spacing w:val="0"/>
          <w:rtl/>
          <w:lang w:bidi="ar-SA"/>
        </w:rPr>
        <w:t xml:space="preserve"> الرابع: عن عائشة</w:t>
      </w:r>
      <w:r w:rsidR="00CD495C" w:rsidRPr="00FB2EE3">
        <w:rPr>
          <w:rFonts w:ascii="Traditional Arabic" w:hAnsi="Traditional Arabic" w:cs="(M. Aiyada Ayoub ALKobaisi)"/>
          <w:spacing w:val="0"/>
          <w:rtl/>
          <w:lang w:bidi="ar-SA"/>
        </w:rPr>
        <w:t>&amp;</w:t>
      </w:r>
      <w:r w:rsidR="00282692" w:rsidRPr="00FB2EE3">
        <w:rPr>
          <w:rStyle w:val="Char5"/>
          <w:spacing w:val="0"/>
          <w:rtl/>
          <w:lang w:bidi="ar-SA"/>
        </w:rPr>
        <w:t xml:space="preserve"> أَنَّ النَّبِيَّ</w:t>
      </w:r>
      <w:r w:rsidR="00282692" w:rsidRPr="00FB2EE3">
        <w:rPr>
          <w:rStyle w:val="Char5"/>
          <w:b w:val="0"/>
          <w:bCs w:val="0"/>
          <w:spacing w:val="0"/>
          <w:rtl/>
          <w:lang w:bidi="ar-SA"/>
        </w:rPr>
        <w:sym w:font="AGA Arabesque" w:char="F072"/>
      </w:r>
      <w:r w:rsidR="00282692" w:rsidRPr="00FB2EE3">
        <w:rPr>
          <w:rStyle w:val="Char5"/>
          <w:spacing w:val="0"/>
          <w:rtl/>
          <w:lang w:bidi="ar-SA"/>
        </w:rPr>
        <w:t xml:space="preserve"> كَان يق</w:t>
      </w:r>
      <w:r w:rsidR="009F734A" w:rsidRPr="00FB2EE3">
        <w:rPr>
          <w:rStyle w:val="Char5"/>
          <w:spacing w:val="0"/>
          <w:rtl/>
          <w:lang w:bidi="ar-SA"/>
        </w:rPr>
        <w:t>ُومُ مِنَ اللَّيْلِ حتَّى تتَفط</w:t>
      </w:r>
      <w:r w:rsidR="00282692" w:rsidRPr="00FB2EE3">
        <w:rPr>
          <w:rStyle w:val="Char5"/>
          <w:spacing w:val="0"/>
          <w:rtl/>
          <w:lang w:bidi="ar-SA"/>
        </w:rPr>
        <w:t>رَ قَدمَاهُ، فَقُلْتُ لَهُ: لِمْ تصنعُ هذا يا رسولَ</w:t>
      </w:r>
      <w:r w:rsidR="00282692" w:rsidRPr="00FB2EE3">
        <w:rPr>
          <w:rStyle w:val="Char5"/>
          <w:rFonts w:ascii="Times New Roman" w:hAnsi="Times New Roman" w:cs="Times New Roman"/>
          <w:spacing w:val="0"/>
          <w:rtl/>
          <w:lang w:bidi="ar-SA"/>
        </w:rPr>
        <w:t>‌</w:t>
      </w:r>
      <w:r w:rsidR="00282692" w:rsidRPr="00FB2EE3">
        <w:rPr>
          <w:rStyle w:val="Char5"/>
          <w:rFonts w:ascii="mylotus" w:hAnsi="mylotus"/>
          <w:spacing w:val="0"/>
          <w:rtl/>
          <w:lang w:bidi="ar-SA"/>
        </w:rPr>
        <w:t xml:space="preserve">اللَّهِ، وقدْ غفَرَ </w:t>
      </w:r>
      <w:r w:rsidR="006B06BD">
        <w:rPr>
          <w:rStyle w:val="Char5"/>
          <w:rFonts w:ascii="mylotus" w:hAnsi="mylotus"/>
          <w:spacing w:val="0"/>
          <w:rtl/>
          <w:lang w:bidi="ar-SA"/>
        </w:rPr>
        <w:t>الله</w:t>
      </w:r>
      <w:r w:rsidR="00282692" w:rsidRPr="00FB2EE3">
        <w:rPr>
          <w:rStyle w:val="Char5"/>
          <w:rFonts w:ascii="mylotus" w:hAnsi="mylotus"/>
          <w:spacing w:val="0"/>
          <w:rtl/>
          <w:lang w:bidi="ar-SA"/>
        </w:rPr>
        <w:t xml:space="preserve"> لَكَ مَا تقدَّمَ مِنْ ذَنبِكَ وما تأخَّرَ؟ قال: «أَفَلاَ أُحِبُّ أَنْ أكُونَ عبْداً شكُوراً؟»</w:t>
      </w:r>
      <w:r w:rsidR="00282692" w:rsidRPr="00FB2EE3">
        <w:rPr>
          <w:rFonts w:ascii="Traditional Arabic" w:hAnsi="Traditional Arabic"/>
          <w:spacing w:val="0"/>
          <w:sz w:val="24"/>
          <w:rtl/>
          <w:lang w:bidi="ar-SA"/>
        </w:rPr>
        <w:t xml:space="preserve"> [متفقٌ عليه</w:t>
      </w:r>
      <w:r w:rsidRPr="00FB2EE3">
        <w:rPr>
          <w:rFonts w:ascii="Traditional Arabic" w:hAnsi="Traditional Arabic"/>
          <w:spacing w:val="0"/>
          <w:sz w:val="24"/>
          <w:rtl/>
          <w:lang w:bidi="ar-SA"/>
        </w:rPr>
        <w:t>؛</w:t>
      </w:r>
      <w:r w:rsidR="00282692" w:rsidRPr="00FB2EE3">
        <w:rPr>
          <w:rFonts w:ascii="Traditional Arabic" w:hAnsi="Traditional Arabic"/>
          <w:spacing w:val="0"/>
          <w:sz w:val="24"/>
          <w:rtl/>
          <w:lang w:bidi="ar-SA"/>
        </w:rPr>
        <w:t xml:space="preserve"> این، لفظ بخاری است</w:t>
      </w:r>
      <w:r w:rsidR="006E3FD1" w:rsidRPr="00FB2EE3">
        <w:rPr>
          <w:rFonts w:ascii="Traditional Arabic" w:hAnsi="Traditional Arabic"/>
          <w:spacing w:val="0"/>
          <w:sz w:val="24"/>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9"/>
      </w:r>
      <w:r w:rsidR="00FB2EE3" w:rsidRPr="00FB2EE3">
        <w:rPr>
          <w:rStyle w:val="FootnoteReference"/>
          <w:rFonts w:cs="B Lotus"/>
          <w:spacing w:val="0"/>
          <w:szCs w:val="28"/>
          <w:rtl/>
          <w:lang w:bidi="ar-SA"/>
        </w:rPr>
        <w:t>)</w:t>
      </w:r>
    </w:p>
    <w:p w:rsidR="006E3FD1" w:rsidRPr="00FB2EE3" w:rsidRDefault="002A2457" w:rsidP="00167AB1">
      <w:pPr>
        <w:autoSpaceDE w:val="0"/>
        <w:autoSpaceDN w:val="0"/>
        <w:adjustRightInd w:val="0"/>
        <w:ind w:firstLine="403"/>
        <w:rPr>
          <w:rFonts w:ascii="Traditional Arabic" w:hAnsi="Traditional Arabic"/>
          <w:spacing w:val="0"/>
          <w:rtl/>
          <w:lang w:bidi="ar-SA"/>
        </w:rPr>
      </w:pPr>
      <w:r w:rsidRPr="00FB2EE3">
        <w:rPr>
          <w:rFonts w:ascii="Traditional Arabic" w:hAnsi="Traditional Arabic"/>
          <w:b/>
          <w:bCs/>
          <w:spacing w:val="0"/>
          <w:rtl/>
          <w:lang w:bidi="ar-SA"/>
        </w:rPr>
        <w:t>ترجمه:</w:t>
      </w:r>
      <w:r w:rsidRPr="00FB2EE3">
        <w:rPr>
          <w:rFonts w:ascii="Traditional Arabic" w:hAnsi="Traditional Arabic"/>
          <w:spacing w:val="0"/>
          <w:rtl/>
          <w:lang w:bidi="ar-SA"/>
        </w:rPr>
        <w:t xml:space="preserve"> </w:t>
      </w:r>
      <w:r w:rsidR="006E3FD1" w:rsidRPr="00FB2EE3">
        <w:rPr>
          <w:rFonts w:ascii="Traditional Arabic" w:hAnsi="Traditional Arabic"/>
          <w:spacing w:val="0"/>
          <w:rtl/>
          <w:lang w:bidi="ar-SA"/>
        </w:rPr>
        <w:t>عایشه</w:t>
      </w:r>
      <w:r w:rsidRPr="00FB2EE3">
        <w:rPr>
          <w:rFonts w:ascii="Traditional Arabic" w:hAnsi="Traditional Arabic" w:cs="(M. Aiyada Ayoub ALKobaisi)"/>
          <w:spacing w:val="0"/>
          <w:rtl/>
          <w:lang w:bidi="ar-SA"/>
        </w:rPr>
        <w:t>&amp;</w:t>
      </w:r>
      <w:r w:rsidRPr="00FB2EE3">
        <w:rPr>
          <w:rFonts w:ascii="Traditional Arabic" w:hAnsi="Traditional Arabic"/>
          <w:spacing w:val="0"/>
          <w:rtl/>
          <w:lang w:bidi="ar-SA"/>
        </w:rPr>
        <w:t xml:space="preserve"> می‌گوید:</w:t>
      </w:r>
      <w:r w:rsidR="006E3FD1" w:rsidRPr="00FB2EE3">
        <w:rPr>
          <w:rFonts w:ascii="Traditional Arabic" w:hAnsi="Traditional Arabic"/>
          <w:spacing w:val="0"/>
          <w:rtl/>
          <w:lang w:bidi="ar-SA"/>
        </w:rPr>
        <w:t xml:space="preserve"> پیامبر</w:t>
      </w:r>
      <w:r w:rsidR="006E3FD1" w:rsidRPr="00FB2EE3">
        <w:rPr>
          <w:rFonts w:ascii="Traditional Arabic" w:hAnsi="Traditional Arabic"/>
          <w:spacing w:val="0"/>
          <w:lang w:bidi="ar-SA"/>
        </w:rPr>
        <w:sym w:font="AGA Arabesque" w:char="F072"/>
      </w:r>
      <w:r w:rsidR="006E3FD1" w:rsidRPr="00FB2EE3">
        <w:rPr>
          <w:rFonts w:ascii="Traditional Arabic" w:hAnsi="Traditional Arabic"/>
          <w:spacing w:val="0"/>
          <w:rtl/>
          <w:lang w:bidi="ar-SA"/>
        </w:rPr>
        <w:t xml:space="preserve"> شب را به‌اندازه‌ی به عبادت می‌ایستاد که پاهایش </w:t>
      </w:r>
      <w:r w:rsidR="000011A2" w:rsidRPr="00FB2EE3">
        <w:rPr>
          <w:rFonts w:ascii="Traditional Arabic" w:hAnsi="Traditional Arabic"/>
          <w:spacing w:val="0"/>
          <w:rtl/>
          <w:lang w:bidi="ar-SA"/>
        </w:rPr>
        <w:t>ترَک (وَرَم)</w:t>
      </w:r>
      <w:r w:rsidR="006E3FD1" w:rsidRPr="00FB2EE3">
        <w:rPr>
          <w:rFonts w:ascii="Traditional Arabic" w:hAnsi="Traditional Arabic"/>
          <w:spacing w:val="0"/>
          <w:rtl/>
          <w:lang w:bidi="ar-SA"/>
        </w:rPr>
        <w:t xml:space="preserve"> می‌کرد؛ به ایشان گفتم: ای رسول</w:t>
      </w:r>
      <w:r w:rsidR="001A1DB4" w:rsidRPr="00FB2EE3">
        <w:rPr>
          <w:rFonts w:ascii="Traditional Arabic" w:hAnsi="Traditional Arabic"/>
          <w:spacing w:val="0"/>
          <w:rtl/>
          <w:lang w:bidi="ar-SA"/>
        </w:rPr>
        <w:t>‌خدا! چرا چنین می‌</w:t>
      </w:r>
      <w:r w:rsidR="006E3FD1" w:rsidRPr="00FB2EE3">
        <w:rPr>
          <w:rFonts w:ascii="Traditional Arabic" w:hAnsi="Traditional Arabic"/>
          <w:spacing w:val="0"/>
          <w:rtl/>
          <w:lang w:bidi="ar-SA"/>
        </w:rPr>
        <w:t>کنی، حال آن‌که الله، گناهانِ گذشته و آینده‌ات را بخشیده است؟ فرمود: «آیا من، دوست ندارم که بنده‌ای سپاس‌گزار باشم؟»</w:t>
      </w:r>
    </w:p>
    <w:p w:rsidR="00282692" w:rsidRPr="00FB2EE3" w:rsidRDefault="009F734A" w:rsidP="00167AB1">
      <w:pPr>
        <w:autoSpaceDE w:val="0"/>
        <w:autoSpaceDN w:val="0"/>
        <w:adjustRightInd w:val="0"/>
        <w:ind w:firstLine="403"/>
        <w:rPr>
          <w:rFonts w:ascii="Traditional Arabic" w:hAnsi="Traditional Arabic"/>
          <w:spacing w:val="0"/>
          <w:rtl/>
          <w:lang w:bidi="ar-SA"/>
        </w:rPr>
      </w:pPr>
      <w:r w:rsidRPr="00FB2EE3">
        <w:rPr>
          <w:rFonts w:ascii="Traditional Arabic" w:hAnsi="Traditional Arabic" w:cs="Traditional Arabic"/>
          <w:spacing w:val="0"/>
          <w:sz w:val="32"/>
          <w:szCs w:val="32"/>
          <w:rtl/>
          <w:lang w:bidi="ar-SA"/>
        </w:rPr>
        <w:t>100</w:t>
      </w:r>
      <w:r w:rsidRPr="00FB2EE3">
        <w:rPr>
          <w:rFonts w:ascii="Traditional Arabic" w:hAnsi="Traditional Arabic"/>
          <w:spacing w:val="0"/>
          <w:rtl/>
          <w:lang w:bidi="ar-SA"/>
        </w:rPr>
        <w:t>-</w:t>
      </w:r>
      <w:r w:rsidR="006E3FD1" w:rsidRPr="00FB2EE3">
        <w:rPr>
          <w:rFonts w:ascii="Traditional Arabic" w:hAnsi="Traditional Arabic"/>
          <w:spacing w:val="0"/>
          <w:rtl/>
          <w:lang w:bidi="ar-SA"/>
        </w:rPr>
        <w:t xml:space="preserve"> </w:t>
      </w:r>
      <w:r w:rsidR="00282692" w:rsidRPr="00FB2EE3">
        <w:rPr>
          <w:rFonts w:ascii="Traditional Arabic" w:hAnsi="Traditional Arabic"/>
          <w:spacing w:val="0"/>
          <w:rtl/>
          <w:lang w:bidi="ar-SA"/>
        </w:rPr>
        <w:t>و مانن</w:t>
      </w:r>
      <w:r w:rsidR="006E3FD1" w:rsidRPr="00FB2EE3">
        <w:rPr>
          <w:rFonts w:ascii="Traditional Arabic" w:hAnsi="Traditional Arabic"/>
          <w:spacing w:val="0"/>
          <w:rtl/>
          <w:lang w:bidi="ar-SA"/>
        </w:rPr>
        <w:t>د روایت پیشین</w:t>
      </w:r>
      <w:r w:rsidR="00282692" w:rsidRPr="00FB2EE3">
        <w:rPr>
          <w:rFonts w:ascii="Traditional Arabic" w:hAnsi="Traditional Arabic"/>
          <w:spacing w:val="0"/>
          <w:rtl/>
          <w:lang w:bidi="ar-SA"/>
        </w:rPr>
        <w:t>، در صحیحین از مغیره بن شعبه</w:t>
      </w:r>
      <w:r w:rsidR="00282692" w:rsidRPr="00FB2EE3">
        <w:rPr>
          <w:rFonts w:ascii="Traditional Arabic" w:hAnsi="Traditional Arabic"/>
          <w:spacing w:val="0"/>
          <w:lang w:bidi="ar-SA"/>
        </w:rPr>
        <w:sym w:font="AGA Arabesque" w:char="F074"/>
      </w:r>
      <w:r w:rsidR="00282692" w:rsidRPr="00FB2EE3">
        <w:rPr>
          <w:rFonts w:ascii="Traditional Arabic" w:hAnsi="Traditional Arabic"/>
          <w:spacing w:val="0"/>
          <w:rtl/>
          <w:lang w:bidi="ar-SA"/>
        </w:rPr>
        <w:t xml:space="preserve"> روایت شده است.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0"/>
      </w:r>
      <w:r w:rsidR="00FB2EE3" w:rsidRPr="00FB2EE3">
        <w:rPr>
          <w:rStyle w:val="FootnoteReference"/>
          <w:rFonts w:cs="B Lotus"/>
          <w:spacing w:val="0"/>
          <w:szCs w:val="28"/>
          <w:rtl/>
          <w:lang w:bidi="ar-SA"/>
        </w:rPr>
        <w:t>)</w:t>
      </w:r>
    </w:p>
    <w:p w:rsidR="00282692" w:rsidRPr="00FB2EE3" w:rsidRDefault="001A1DB4"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282692" w:rsidRPr="00FB2EE3" w:rsidRDefault="001A1DB4" w:rsidP="00167AB1">
      <w:pPr>
        <w:rPr>
          <w:spacing w:val="0"/>
          <w:rtl/>
          <w:lang w:bidi="ar-SA"/>
        </w:rPr>
      </w:pPr>
      <w:r w:rsidRPr="00FB2EE3">
        <w:rPr>
          <w:spacing w:val="0"/>
          <w:rtl/>
          <w:lang w:bidi="ar-SA"/>
        </w:rPr>
        <w:t>مؤلف</w:t>
      </w:r>
      <w:r w:rsidR="00DE3C45" w:rsidRPr="00FB2EE3">
        <w:rPr>
          <w:rFonts w:cs="CTraditional Arabic"/>
          <w:spacing w:val="0"/>
          <w:rtl/>
          <w:lang w:bidi="ar-SA"/>
        </w:rPr>
        <w:t>/</w:t>
      </w:r>
      <w:r w:rsidRPr="00FB2EE3">
        <w:rPr>
          <w:spacing w:val="0"/>
          <w:rtl/>
          <w:lang w:bidi="ar-SA"/>
        </w:rPr>
        <w:t xml:space="preserve"> حدیثی از عایشه‌ی صدیقه</w:t>
      </w:r>
      <w:r w:rsidR="009F734A" w:rsidRPr="00FB2EE3">
        <w:rPr>
          <w:rFonts w:cs="(M. Aiyada Ayoub ALKobaisi)"/>
          <w:spacing w:val="0"/>
          <w:rtl/>
          <w:lang w:bidi="ar-SA"/>
        </w:rPr>
        <w:t>&amp;</w:t>
      </w:r>
      <w:r w:rsidRPr="00FB2EE3">
        <w:rPr>
          <w:spacing w:val="0"/>
          <w:rtl/>
          <w:lang w:bidi="ar-SA"/>
        </w:rPr>
        <w:t xml:space="preserve"> در باب مجاهدت نقل کرده است؛ پیش‌تر بیان کردیم که مجاهدت نفس، یکی از انواع مجاهدت‌هاست؛ بدین‌سان که نفس را به عبادت الله</w:t>
      </w:r>
      <w:r w:rsidRPr="00FB2EE3">
        <w:rPr>
          <w:spacing w:val="0"/>
          <w:lang w:bidi="ar-SA"/>
        </w:rPr>
        <w:sym w:font="AGA Arabesque" w:char="F055"/>
      </w:r>
      <w:r w:rsidRPr="00FB2EE3">
        <w:rPr>
          <w:spacing w:val="0"/>
          <w:rtl/>
          <w:lang w:bidi="ar-SA"/>
        </w:rPr>
        <w:t xml:space="preserve"> و پایداری بر آن وادار کنیم.</w:t>
      </w:r>
    </w:p>
    <w:p w:rsidR="001A1DB4" w:rsidRPr="00FB2EE3" w:rsidRDefault="001A1DB4" w:rsidP="00167AB1">
      <w:pPr>
        <w:rPr>
          <w:spacing w:val="0"/>
          <w:rtl/>
          <w:lang w:bidi="ar-SA"/>
        </w:rPr>
      </w:pPr>
      <w:r w:rsidRPr="00FB2EE3">
        <w:rPr>
          <w:spacing w:val="0"/>
          <w:rtl/>
          <w:lang w:bidi="ar-SA"/>
        </w:rPr>
        <w:t>مؤلف</w:t>
      </w:r>
      <w:r w:rsidR="00DE3C45" w:rsidRPr="00FB2EE3">
        <w:rPr>
          <w:rFonts w:cs="CTraditional Arabic"/>
          <w:spacing w:val="0"/>
          <w:rtl/>
          <w:lang w:bidi="ar-SA"/>
        </w:rPr>
        <w:t>/</w:t>
      </w:r>
      <w:r w:rsidRPr="00FB2EE3">
        <w:rPr>
          <w:spacing w:val="0"/>
          <w:rtl/>
          <w:lang w:bidi="ar-SA"/>
        </w:rPr>
        <w:t xml:space="preserve"> روایتی از عایشه</w:t>
      </w:r>
      <w:r w:rsidR="009F734A" w:rsidRPr="00FB2EE3">
        <w:rPr>
          <w:rFonts w:cs="(M. Aiyada Ayoub ALKobaisi)"/>
          <w:spacing w:val="0"/>
          <w:rtl/>
          <w:lang w:bidi="ar-SA"/>
        </w:rPr>
        <w:t>&amp;</w:t>
      </w:r>
      <w:r w:rsidRPr="00FB2EE3">
        <w:rPr>
          <w:spacing w:val="0"/>
          <w:rtl/>
          <w:lang w:bidi="ar-SA"/>
        </w:rPr>
        <w:t xml:space="preserve"> در این باب آورده است که پیامبر</w:t>
      </w:r>
      <w:r w:rsidRPr="00FB2EE3">
        <w:rPr>
          <w:spacing w:val="0"/>
          <w:lang w:bidi="ar-SA"/>
        </w:rPr>
        <w:sym w:font="AGA Arabesque" w:char="F072"/>
      </w:r>
      <w:r w:rsidRPr="00FB2EE3">
        <w:rPr>
          <w:spacing w:val="0"/>
          <w:rtl/>
          <w:lang w:bidi="ar-SA"/>
        </w:rPr>
        <w:t xml:space="preserve"> شب‌ها به نماز می‌ایستاد تا آن‌که پاهایش وَرَم می‌کرد. مادر مؤمنان از او پرسید: چرا چنین می</w:t>
      </w:r>
      <w:r w:rsidR="002F682E" w:rsidRPr="00FB2EE3">
        <w:rPr>
          <w:spacing w:val="0"/>
          <w:rtl/>
          <w:lang w:bidi="ar-SA"/>
        </w:rPr>
        <w:t>‌</w:t>
      </w:r>
      <w:r w:rsidRPr="00FB2EE3">
        <w:rPr>
          <w:spacing w:val="0"/>
          <w:rtl/>
          <w:lang w:bidi="ar-SA"/>
        </w:rPr>
        <w:t>کنی، حال آن‌که الله متعال، گناهان گذشته و آینده‌ات را آمرزیده است؟ فرمود: «آیا دوست ندارم که بنده‌ا‌ی شکرگزار باشم؟»</w:t>
      </w:r>
    </w:p>
    <w:p w:rsidR="002F682E" w:rsidRPr="00FB2EE3" w:rsidRDefault="002F682E" w:rsidP="00167AB1">
      <w:pPr>
        <w:rPr>
          <w:spacing w:val="0"/>
          <w:rtl/>
          <w:lang w:bidi="ar-SA"/>
        </w:rPr>
      </w:pPr>
      <w:r w:rsidRPr="00FB2EE3">
        <w:rPr>
          <w:spacing w:val="0"/>
          <w:rtl/>
          <w:lang w:bidi="ar-SA"/>
        </w:rPr>
        <w:lastRenderedPageBreak/>
        <w:t>عایشه و دیگر همسران رسول‌الله</w:t>
      </w:r>
      <w:r w:rsidRPr="00FB2EE3">
        <w:rPr>
          <w:spacing w:val="0"/>
          <w:lang w:bidi="ar-SA"/>
        </w:rPr>
        <w:sym w:font="AGA Arabesque" w:char="F072"/>
      </w:r>
      <w:r w:rsidRPr="00FB2EE3">
        <w:rPr>
          <w:spacing w:val="0"/>
          <w:rtl/>
          <w:lang w:bidi="ar-SA"/>
        </w:rPr>
        <w:t xml:space="preserve"> بیش از هرکسی می‌دانستند که پیامبر</w:t>
      </w:r>
      <w:r w:rsidRPr="00FB2EE3">
        <w:rPr>
          <w:spacing w:val="0"/>
          <w:lang w:bidi="ar-SA"/>
        </w:rPr>
        <w:sym w:font="AGA Arabesque" w:char="F072"/>
      </w:r>
      <w:r w:rsidRPr="00FB2EE3">
        <w:rPr>
          <w:spacing w:val="0"/>
          <w:rtl/>
          <w:lang w:bidi="ar-SA"/>
        </w:rPr>
        <w:t xml:space="preserve"> در خانه‌اش چه می‌کند؟ از این‌رو بزرگان صحابه</w:t>
      </w:r>
      <w:r w:rsidRPr="00FB2EE3">
        <w:rPr>
          <w:spacing w:val="0"/>
          <w:lang w:bidi="ar-SA"/>
        </w:rPr>
        <w:sym w:font="AGA Arabesque" w:char="F079"/>
      </w:r>
      <w:r w:rsidRPr="00FB2EE3">
        <w:rPr>
          <w:spacing w:val="0"/>
          <w:rtl/>
          <w:lang w:bidi="ar-SA"/>
        </w:rPr>
        <w:t xml:space="preserve"> درباره‌ی اعمال و عبادت‌های رسول‌الله</w:t>
      </w:r>
      <w:r w:rsidRPr="00FB2EE3">
        <w:rPr>
          <w:spacing w:val="0"/>
          <w:lang w:bidi="ar-SA"/>
        </w:rPr>
        <w:sym w:font="AGA Arabesque" w:char="F072"/>
      </w:r>
      <w:r w:rsidRPr="00FB2EE3">
        <w:rPr>
          <w:spacing w:val="0"/>
          <w:rtl/>
          <w:lang w:bidi="ar-SA"/>
        </w:rPr>
        <w:t xml:space="preserve"> در خان</w:t>
      </w:r>
      <w:r w:rsidR="009F734A" w:rsidRPr="00FB2EE3">
        <w:rPr>
          <w:spacing w:val="0"/>
          <w:rtl/>
          <w:lang w:bidi="ar-SA"/>
        </w:rPr>
        <w:t>ه‌اش، از همسران ایشان</w:t>
      </w:r>
      <w:r w:rsidRPr="00FB2EE3">
        <w:rPr>
          <w:spacing w:val="0"/>
          <w:rtl/>
          <w:lang w:bidi="ar-SA"/>
        </w:rPr>
        <w:t xml:space="preserve"> پرس</w:t>
      </w:r>
      <w:r w:rsidR="009F734A" w:rsidRPr="00FB2EE3">
        <w:rPr>
          <w:spacing w:val="0"/>
          <w:rtl/>
          <w:lang w:bidi="ar-SA"/>
        </w:rPr>
        <w:t>‌</w:t>
      </w:r>
      <w:r w:rsidRPr="00FB2EE3">
        <w:rPr>
          <w:spacing w:val="0"/>
          <w:rtl/>
          <w:lang w:bidi="ar-SA"/>
        </w:rPr>
        <w:t>وجو می‌کردند. پیامبر</w:t>
      </w:r>
      <w:r w:rsidRPr="00FB2EE3">
        <w:rPr>
          <w:spacing w:val="0"/>
          <w:lang w:bidi="ar-SA"/>
        </w:rPr>
        <w:sym w:font="AGA Arabesque" w:char="F072"/>
      </w:r>
      <w:r w:rsidRPr="00FB2EE3">
        <w:rPr>
          <w:spacing w:val="0"/>
          <w:rtl/>
          <w:lang w:bidi="ar-SA"/>
        </w:rPr>
        <w:t xml:space="preserve"> به‌اندازه‌ی به تهجد (نماز شب) می‌ایستاد که پاهایش وَرَم می‌کرد. الله متعال، در سوره‌ی «مزمل» می‌فرماید:</w:t>
      </w:r>
    </w:p>
    <w:p w:rsidR="002F682E" w:rsidRPr="00FB2EE3" w:rsidRDefault="005F4304" w:rsidP="005F43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أَنَّكَ</w:t>
      </w:r>
      <w:r w:rsidRPr="00FB2EE3">
        <w:rPr>
          <w:rFonts w:ascii="KFGQPC Uthmanic Script HAFS"/>
          <w:rtl/>
          <w:lang w:bidi="ar-SA"/>
        </w:rPr>
        <w:t xml:space="preserve"> </w:t>
      </w:r>
      <w:r w:rsidRPr="00FB2EE3">
        <w:rPr>
          <w:rFonts w:ascii="KFGQPC Uthmanic Script HAFS" w:hint="eastAsia"/>
          <w:rtl/>
          <w:lang w:bidi="ar-SA"/>
        </w:rPr>
        <w:t>تَقُومُ</w:t>
      </w:r>
      <w:r w:rsidRPr="00FB2EE3">
        <w:rPr>
          <w:rFonts w:ascii="KFGQPC Uthmanic Script HAFS"/>
          <w:rtl/>
          <w:lang w:bidi="ar-SA"/>
        </w:rPr>
        <w:t xml:space="preserve"> </w:t>
      </w:r>
      <w:r w:rsidRPr="00FB2EE3">
        <w:rPr>
          <w:rFonts w:ascii="KFGQPC Uthmanic Script HAFS" w:hint="eastAsia"/>
          <w:rtl/>
          <w:lang w:bidi="ar-SA"/>
        </w:rPr>
        <w:t>أَد</w:t>
      </w:r>
      <w:r w:rsidRPr="00FB2EE3">
        <w:rPr>
          <w:rFonts w:ascii="KFGQPC Uthmanic Script HAFS" w:hint="cs"/>
          <w:rtl/>
          <w:lang w:bidi="ar-SA"/>
        </w:rPr>
        <w:t>ۡ</w:t>
      </w:r>
      <w:r w:rsidRPr="00FB2EE3">
        <w:rPr>
          <w:rFonts w:ascii="KFGQPC Uthmanic Script HAFS" w:hint="eastAsia"/>
          <w:rtl/>
          <w:lang w:bidi="ar-SA"/>
        </w:rPr>
        <w:t>نَى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ثُلُثَيِ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وَنِص</w:t>
      </w:r>
      <w:r w:rsidRPr="00FB2EE3">
        <w:rPr>
          <w:rFonts w:ascii="KFGQPC Uthmanic Script HAFS" w:hint="cs"/>
          <w:rtl/>
          <w:lang w:bidi="ar-SA"/>
        </w:rPr>
        <w:t>ۡ</w:t>
      </w:r>
      <w:r w:rsidRPr="00FB2EE3">
        <w:rPr>
          <w:rFonts w:ascii="KFGQPC Uthmanic Script HAFS" w:hint="eastAsia"/>
          <w:rtl/>
          <w:lang w:bidi="ar-SA"/>
        </w:rPr>
        <w:t>فَهُ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وَثُلُثَهُ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وَطَا</w:t>
      </w:r>
      <w:r w:rsidRPr="00FB2EE3">
        <w:rPr>
          <w:rFonts w:ascii="KFGQPC Uthmanic Script HAFS" w:hint="cs"/>
          <w:rtl/>
          <w:lang w:bidi="ar-SA"/>
        </w:rPr>
        <w:t>ٓ</w:t>
      </w:r>
      <w:r w:rsidRPr="00FB2EE3">
        <w:rPr>
          <w:rFonts w:ascii="KFGQPC Uthmanic Script HAFS" w:hint="eastAsia"/>
          <w:rtl/>
          <w:lang w:bidi="ar-SA"/>
        </w:rPr>
        <w:t>ئِفَة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مَعَكَ</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المزمل</w:t>
      </w:r>
      <w:r w:rsidRPr="00FB2EE3">
        <w:rPr>
          <w:rStyle w:val="Char8"/>
          <w:rtl/>
        </w:rPr>
        <w:t xml:space="preserve">: </w:t>
      </w:r>
      <w:r w:rsidRPr="00FB2EE3">
        <w:rPr>
          <w:rStyle w:val="Char8"/>
          <w:rFonts w:hint="cs"/>
          <w:rtl/>
        </w:rPr>
        <w:t>٢٠</w:t>
      </w:r>
      <w:r w:rsidRPr="00FB2EE3">
        <w:rPr>
          <w:rStyle w:val="Char8"/>
          <w:rtl/>
        </w:rPr>
        <w:t xml:space="preserve">]  </w:t>
      </w:r>
      <w:r w:rsidR="00CD495C" w:rsidRPr="00FB2EE3">
        <w:rPr>
          <w:rStyle w:val="Char8"/>
          <w:rtl/>
        </w:rPr>
        <w:tab/>
      </w:r>
    </w:p>
    <w:p w:rsidR="002F682E" w:rsidRPr="00FB2EE3" w:rsidRDefault="002F682E" w:rsidP="00167AB1">
      <w:pPr>
        <w:pStyle w:val="a2"/>
        <w:rPr>
          <w:rtl/>
          <w:lang w:bidi="ar-SA"/>
        </w:rPr>
      </w:pPr>
      <w:r w:rsidRPr="00FB2EE3">
        <w:rPr>
          <w:rtl/>
          <w:lang w:bidi="ar-SA"/>
        </w:rPr>
        <w:t>پروردگارت می‌داند که تو، نزدیک به دو‌سوم شب، و (گاهی) نیمی از شب و یا یک‌سوم آن‌ را (برای عبادت) برمی‌خیزی و نیز گروهی از کسانی که با تو هستند.</w:t>
      </w:r>
    </w:p>
    <w:p w:rsidR="002F682E" w:rsidRPr="00FB2EE3" w:rsidRDefault="000011A2" w:rsidP="00167AB1">
      <w:pPr>
        <w:rPr>
          <w:spacing w:val="0"/>
          <w:rtl/>
          <w:lang w:bidi="ar-SA"/>
        </w:rPr>
      </w:pPr>
      <w:r w:rsidRPr="00FB2EE3">
        <w:rPr>
          <w:spacing w:val="0"/>
          <w:rtl/>
          <w:lang w:bidi="ar-SA"/>
        </w:rPr>
        <w:t>لذا پیامبر</w:t>
      </w:r>
      <w:r w:rsidRPr="00FB2EE3">
        <w:rPr>
          <w:spacing w:val="0"/>
          <w:lang w:bidi="ar-SA"/>
        </w:rPr>
        <w:sym w:font="AGA Arabesque" w:char="F072"/>
      </w:r>
      <w:r w:rsidRPr="00FB2EE3">
        <w:rPr>
          <w:spacing w:val="0"/>
          <w:rtl/>
          <w:lang w:bidi="ar-SA"/>
        </w:rPr>
        <w:t xml:space="preserve"> گاه، بیش‌ترِ شب را به نماز و عبادت می‌ایستاد و گاه نیمی از شب را به عبادت</w:t>
      </w:r>
      <w:r w:rsidR="00392E26" w:rsidRPr="00FB2EE3">
        <w:rPr>
          <w:spacing w:val="0"/>
          <w:rtl/>
          <w:lang w:bidi="ar-SA"/>
        </w:rPr>
        <w:t xml:space="preserve"> سپری می‌کرد و گاه یک‌سوم آن را؛</w:t>
      </w:r>
      <w:r w:rsidRPr="00FB2EE3">
        <w:rPr>
          <w:spacing w:val="0"/>
          <w:rtl/>
          <w:lang w:bidi="ar-SA"/>
        </w:rPr>
        <w:t xml:space="preserve"> زیرا نفس خویش را با عبادت کامل پروردگارش، آرام می‌ساخت و بیش از نیمی از شب و نزدیک به دوسوم آن را در حد توانش، در عبادت و نماز می‌گذراند؛ به‌گونه‌ای که پاهایش تَرَک برمی‌داشت. گاه برخی از اصحاب جوانش</w:t>
      </w:r>
      <w:r w:rsidRPr="00FB2EE3">
        <w:rPr>
          <w:spacing w:val="0"/>
          <w:lang w:bidi="ar-SA"/>
        </w:rPr>
        <w:sym w:font="AGA Arabesque" w:char="F079"/>
      </w:r>
      <w:r w:rsidRPr="00FB2EE3">
        <w:rPr>
          <w:spacing w:val="0"/>
          <w:rtl/>
          <w:lang w:bidi="ar-SA"/>
        </w:rPr>
        <w:t xml:space="preserve"> با او به نماز می‌ایستادند؛ اما خسته می‌شدند. ابن‌مسعود</w:t>
      </w:r>
      <w:r w:rsidRPr="00FB2EE3">
        <w:rPr>
          <w:spacing w:val="0"/>
          <w:lang w:bidi="ar-SA"/>
        </w:rPr>
        <w:sym w:font="AGA Arabesque" w:char="F074"/>
      </w:r>
      <w:r w:rsidRPr="00FB2EE3">
        <w:rPr>
          <w:spacing w:val="0"/>
          <w:rtl/>
          <w:lang w:bidi="ar-SA"/>
        </w:rPr>
        <w:t xml:space="preserve"> می‌گوید: یکی از شب‌ها با پیامبر</w:t>
      </w:r>
      <w:r w:rsidRPr="00FB2EE3">
        <w:rPr>
          <w:spacing w:val="0"/>
          <w:lang w:bidi="ar-SA"/>
        </w:rPr>
        <w:sym w:font="AGA Arabesque" w:char="F072"/>
      </w:r>
      <w:r w:rsidRPr="00FB2EE3">
        <w:rPr>
          <w:spacing w:val="0"/>
          <w:rtl/>
          <w:lang w:bidi="ar-SA"/>
        </w:rPr>
        <w:t xml:space="preserve"> به نماز ایستادم. رسول‌الله</w:t>
      </w:r>
      <w:r w:rsidRPr="00FB2EE3">
        <w:rPr>
          <w:spacing w:val="0"/>
          <w:lang w:bidi="ar-SA"/>
        </w:rPr>
        <w:sym w:font="AGA Arabesque" w:char="F072"/>
      </w:r>
      <w:r w:rsidRPr="00FB2EE3">
        <w:rPr>
          <w:spacing w:val="0"/>
          <w:rtl/>
          <w:lang w:bidi="ar-SA"/>
        </w:rPr>
        <w:t xml:space="preserve"> به‌قدری قیام را طولانی کرد که تصمیم بدی گرفتم. از او پرسی</w:t>
      </w:r>
      <w:r w:rsidR="00646707" w:rsidRPr="00FB2EE3">
        <w:rPr>
          <w:spacing w:val="0"/>
          <w:rtl/>
          <w:lang w:bidi="ar-SA"/>
        </w:rPr>
        <w:t xml:space="preserve">دند: ای ابوعبدالرحمن! چه تصمیمی </w:t>
      </w:r>
      <w:r w:rsidRPr="00FB2EE3">
        <w:rPr>
          <w:spacing w:val="0"/>
          <w:rtl/>
          <w:lang w:bidi="ar-SA"/>
        </w:rPr>
        <w:t>گرفتی؟ پاسخ داد: تصمیم گرفتم بنشینم و پیامبر</w:t>
      </w:r>
      <w:r w:rsidRPr="00FB2EE3">
        <w:rPr>
          <w:spacing w:val="0"/>
          <w:lang w:bidi="ar-SA"/>
        </w:rPr>
        <w:sym w:font="AGA Arabesque" w:char="F072"/>
      </w:r>
      <w:r w:rsidRPr="00FB2EE3">
        <w:rPr>
          <w:spacing w:val="0"/>
          <w:rtl/>
          <w:lang w:bidi="ar-SA"/>
        </w:rPr>
        <w:t xml:space="preserve"> را تنها بگذارم</w:t>
      </w:r>
      <w:r w:rsidR="00392E26"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1"/>
      </w:r>
      <w:r w:rsidR="00FB2EE3" w:rsidRPr="00FB2EE3">
        <w:rPr>
          <w:rStyle w:val="FootnoteReference"/>
          <w:rFonts w:cs="B Lotus"/>
          <w:spacing w:val="0"/>
          <w:szCs w:val="28"/>
          <w:rtl/>
          <w:lang w:bidi="ar-SA"/>
        </w:rPr>
        <w:t>)</w:t>
      </w:r>
      <w:r w:rsidR="00646707" w:rsidRPr="00FB2EE3">
        <w:rPr>
          <w:spacing w:val="0"/>
          <w:rtl/>
          <w:lang w:bidi="ar-SA"/>
        </w:rPr>
        <w:t xml:space="preserve"> یعنی ابن‌مسعود</w:t>
      </w:r>
      <w:r w:rsidR="00646707" w:rsidRPr="00FB2EE3">
        <w:rPr>
          <w:spacing w:val="0"/>
          <w:lang w:bidi="ar-SA"/>
        </w:rPr>
        <w:sym w:font="AGA Arabesque" w:char="F074"/>
      </w:r>
      <w:r w:rsidR="00646707" w:rsidRPr="00FB2EE3">
        <w:rPr>
          <w:spacing w:val="0"/>
          <w:rtl/>
          <w:lang w:bidi="ar-SA"/>
        </w:rPr>
        <w:t xml:space="preserve"> توان ایستادن نداشت و نمی‌توانست با رسول‌الله</w:t>
      </w:r>
      <w:r w:rsidR="00646707" w:rsidRPr="00FB2EE3">
        <w:rPr>
          <w:spacing w:val="0"/>
          <w:lang w:bidi="ar-SA"/>
        </w:rPr>
        <w:sym w:font="AGA Arabesque" w:char="F072"/>
      </w:r>
      <w:r w:rsidR="00646707" w:rsidRPr="00FB2EE3">
        <w:rPr>
          <w:spacing w:val="0"/>
          <w:rtl/>
          <w:lang w:bidi="ar-SA"/>
        </w:rPr>
        <w:t xml:space="preserve"> هم‌چنان به نماز بایستد. حذیفه بن یمان</w:t>
      </w:r>
      <w:r w:rsidR="00646707" w:rsidRPr="00FB2EE3">
        <w:rPr>
          <w:spacing w:val="0"/>
          <w:lang w:bidi="ar-SA"/>
        </w:rPr>
        <w:sym w:font="AGA Arabesque" w:char="F074"/>
      </w:r>
      <w:r w:rsidR="00646707" w:rsidRPr="00FB2EE3">
        <w:rPr>
          <w:spacing w:val="0"/>
          <w:rtl/>
          <w:lang w:bidi="ar-SA"/>
        </w:rPr>
        <w:t xml:space="preserve"> نیز </w:t>
      </w:r>
      <w:r w:rsidR="00D81214" w:rsidRPr="00FB2EE3">
        <w:rPr>
          <w:spacing w:val="0"/>
          <w:rtl/>
          <w:lang w:bidi="ar-SA"/>
        </w:rPr>
        <w:t>یک شب با رسول‌الله</w:t>
      </w:r>
      <w:r w:rsidR="00D81214" w:rsidRPr="00FB2EE3">
        <w:rPr>
          <w:spacing w:val="0"/>
          <w:lang w:bidi="ar-SA"/>
        </w:rPr>
        <w:sym w:font="AGA Arabesque" w:char="F072"/>
      </w:r>
      <w:r w:rsidR="00D81214" w:rsidRPr="00FB2EE3">
        <w:rPr>
          <w:spacing w:val="0"/>
          <w:rtl/>
          <w:lang w:bidi="ar-SA"/>
        </w:rPr>
        <w:t xml:space="preserve"> به نماز ایستاد. پیامبر</w:t>
      </w:r>
      <w:r w:rsidR="00D81214" w:rsidRPr="00FB2EE3">
        <w:rPr>
          <w:spacing w:val="0"/>
          <w:lang w:bidi="ar-SA"/>
        </w:rPr>
        <w:sym w:font="AGA Arabesque" w:char="F072"/>
      </w:r>
      <w:r w:rsidR="00D81214" w:rsidRPr="00FB2EE3">
        <w:rPr>
          <w:spacing w:val="0"/>
          <w:rtl/>
          <w:lang w:bidi="ar-SA"/>
        </w:rPr>
        <w:t xml:space="preserve"> سوره‌ی بقره، نساء و آل‌عمران را که بیش از پنج جزء می‌شود، در یک رکعت خواند. حذیفه</w:t>
      </w:r>
      <w:r w:rsidR="00D81214" w:rsidRPr="00FB2EE3">
        <w:rPr>
          <w:spacing w:val="0"/>
          <w:lang w:bidi="ar-SA"/>
        </w:rPr>
        <w:sym w:font="AGA Arabesque" w:char="F074"/>
      </w:r>
      <w:r w:rsidR="00D81214" w:rsidRPr="00FB2EE3">
        <w:rPr>
          <w:spacing w:val="0"/>
          <w:rtl/>
          <w:lang w:bidi="ar-SA"/>
        </w:rPr>
        <w:t xml:space="preserve"> می‌گوید: هرگاه به آیه‌ی رحمت می‌رسید، درخواست رحمت می‌کرد و هنگامی که به آیه‌ای با موضوع تسبیح و ستایش الله می‌رسید، الله را ستایش می‌نمود و چون به آیه‌ی وعید می‌رسید، به الله پناه می‌برد.</w:t>
      </w:r>
    </w:p>
    <w:p w:rsidR="00D81214" w:rsidRPr="00FB2EE3" w:rsidRDefault="00D81214" w:rsidP="00167AB1">
      <w:pPr>
        <w:rPr>
          <w:spacing w:val="0"/>
          <w:rtl/>
          <w:lang w:bidi="ar-SA"/>
        </w:rPr>
      </w:pPr>
      <w:r w:rsidRPr="00FB2EE3">
        <w:rPr>
          <w:spacing w:val="0"/>
          <w:rtl/>
          <w:lang w:bidi="ar-SA"/>
        </w:rPr>
        <w:t xml:space="preserve">فکرش را بکنید که خواندن بیش از پنج جزء قرآن، بدین شکل، چه همه طول می‌کشد! </w:t>
      </w:r>
      <w:r w:rsidR="00E112F6" w:rsidRPr="00FB2EE3">
        <w:rPr>
          <w:spacing w:val="0"/>
          <w:rtl/>
          <w:lang w:bidi="ar-SA"/>
        </w:rPr>
        <w:t>ضمناً پیامبر</w:t>
      </w:r>
      <w:r w:rsidR="00E112F6" w:rsidRPr="00FB2EE3">
        <w:rPr>
          <w:spacing w:val="0"/>
          <w:lang w:bidi="ar-SA"/>
        </w:rPr>
        <w:sym w:font="AGA Arabesque" w:char="F072"/>
      </w:r>
      <w:r w:rsidR="00E112F6" w:rsidRPr="00FB2EE3">
        <w:rPr>
          <w:spacing w:val="0"/>
          <w:rtl/>
          <w:lang w:bidi="ar-SA"/>
        </w:rPr>
        <w:t xml:space="preserve"> عادت داشت که وقتی</w:t>
      </w:r>
      <w:r w:rsidR="00392E26" w:rsidRPr="00FB2EE3">
        <w:rPr>
          <w:spacing w:val="0"/>
          <w:rtl/>
          <w:lang w:bidi="ar-SA"/>
        </w:rPr>
        <w:t xml:space="preserve"> در نماز شب،</w:t>
      </w:r>
      <w:r w:rsidR="00E112F6" w:rsidRPr="00FB2EE3">
        <w:rPr>
          <w:spacing w:val="0"/>
          <w:rtl/>
          <w:lang w:bidi="ar-SA"/>
        </w:rPr>
        <w:t xml:space="preserve"> قیام را طولانی می‌کرد، </w:t>
      </w:r>
      <w:r w:rsidR="00392E26" w:rsidRPr="00FB2EE3">
        <w:rPr>
          <w:spacing w:val="0"/>
          <w:rtl/>
          <w:lang w:bidi="ar-SA"/>
        </w:rPr>
        <w:lastRenderedPageBreak/>
        <w:t>رکوع و سجده را نیز به همان نسبت</w:t>
      </w:r>
      <w:r w:rsidR="00E112F6" w:rsidRPr="00FB2EE3">
        <w:rPr>
          <w:spacing w:val="0"/>
          <w:rtl/>
          <w:lang w:bidi="ar-SA"/>
        </w:rPr>
        <w:t xml:space="preserve"> طولانی می‌‌نمود. </w:t>
      </w:r>
      <w:r w:rsidR="0074577A" w:rsidRPr="00FB2EE3">
        <w:rPr>
          <w:spacing w:val="0"/>
          <w:rtl/>
          <w:lang w:bidi="ar-SA"/>
        </w:rPr>
        <w:t>به</w:t>
      </w:r>
      <w:r w:rsidR="00392E26" w:rsidRPr="00FB2EE3">
        <w:rPr>
          <w:spacing w:val="0"/>
          <w:rtl/>
          <w:lang w:bidi="ar-SA"/>
        </w:rPr>
        <w:t xml:space="preserve"> عنوان مثال در زمستان که هر شبی</w:t>
      </w:r>
      <w:r w:rsidR="0074577A" w:rsidRPr="00FB2EE3">
        <w:rPr>
          <w:spacing w:val="0"/>
          <w:rtl/>
          <w:lang w:bidi="ar-SA"/>
        </w:rPr>
        <w:t xml:space="preserve"> دوازده ساعت است، بیش از نیمی از شب، یعنی هفت ساعت را به نماز می‌ایستاد؛ </w:t>
      </w:r>
      <w:r w:rsidR="00F27910" w:rsidRPr="00FB2EE3">
        <w:rPr>
          <w:spacing w:val="0"/>
          <w:rtl/>
          <w:lang w:bidi="ar-SA"/>
        </w:rPr>
        <w:t>فکرش را بکنید که پیامبر</w:t>
      </w:r>
      <w:r w:rsidR="00F27910" w:rsidRPr="00FB2EE3">
        <w:rPr>
          <w:spacing w:val="0"/>
          <w:lang w:bidi="ar-SA"/>
        </w:rPr>
        <w:sym w:font="AGA Arabesque" w:char="F072"/>
      </w:r>
      <w:r w:rsidR="00F27910" w:rsidRPr="00FB2EE3">
        <w:rPr>
          <w:spacing w:val="0"/>
          <w:rtl/>
          <w:lang w:bidi="ar-SA"/>
        </w:rPr>
        <w:t xml:space="preserve"> در آن شب‌های طولانی،</w:t>
      </w:r>
      <w:r w:rsidR="00392E26" w:rsidRPr="00FB2EE3">
        <w:rPr>
          <w:spacing w:val="0"/>
          <w:rtl/>
          <w:lang w:bidi="ar-SA"/>
        </w:rPr>
        <w:t xml:space="preserve"> با آن نمازهای طولانی</w:t>
      </w:r>
      <w:r w:rsidR="00F27910" w:rsidRPr="00FB2EE3">
        <w:rPr>
          <w:spacing w:val="0"/>
          <w:rtl/>
          <w:lang w:bidi="ar-SA"/>
        </w:rPr>
        <w:t xml:space="preserve"> چه حالی پیدا می‌کرد؟! اما با این حال، با نفس مجاهده می‌فرمود و می‌گفت: «آیا نباید بنده‌ای شکرگزار باشم؟»</w:t>
      </w:r>
    </w:p>
    <w:p w:rsidR="00F27910" w:rsidRPr="00FB2EE3" w:rsidRDefault="00F27910" w:rsidP="00167AB1">
      <w:pPr>
        <w:rPr>
          <w:spacing w:val="0"/>
          <w:rtl/>
          <w:lang w:bidi="ar-SA"/>
        </w:rPr>
      </w:pPr>
      <w:r w:rsidRPr="00FB2EE3">
        <w:rPr>
          <w:spacing w:val="0"/>
          <w:rtl/>
          <w:lang w:bidi="ar-SA"/>
        </w:rPr>
        <w:t>لذا درمی‌یابیم که شکر و سپاس الله</w:t>
      </w:r>
      <w:r w:rsidRPr="00FB2EE3">
        <w:rPr>
          <w:spacing w:val="0"/>
          <w:lang w:bidi="ar-SA"/>
        </w:rPr>
        <w:sym w:font="AGA Arabesque" w:char="F055"/>
      </w:r>
      <w:r w:rsidRPr="00FB2EE3">
        <w:rPr>
          <w:spacing w:val="0"/>
          <w:rtl/>
          <w:lang w:bidi="ar-SA"/>
        </w:rPr>
        <w:t>، این است که به اط</w:t>
      </w:r>
      <w:r w:rsidR="00392E26" w:rsidRPr="00FB2EE3">
        <w:rPr>
          <w:spacing w:val="0"/>
          <w:rtl/>
          <w:lang w:bidi="ar-SA"/>
        </w:rPr>
        <w:t>اعت و بندگی او بپردازیم و انسان</w:t>
      </w:r>
      <w:r w:rsidRPr="00FB2EE3">
        <w:rPr>
          <w:spacing w:val="0"/>
          <w:rtl/>
          <w:lang w:bidi="ar-SA"/>
        </w:rPr>
        <w:t xml:space="preserve"> هرچه بیش‌تر عبادت کند، شکر و سپاس الله</w:t>
      </w:r>
      <w:r w:rsidRPr="00FB2EE3">
        <w:rPr>
          <w:spacing w:val="0"/>
          <w:lang w:bidi="ar-SA"/>
        </w:rPr>
        <w:sym w:font="AGA Arabesque" w:char="F055"/>
      </w:r>
      <w:r w:rsidRPr="00FB2EE3">
        <w:rPr>
          <w:spacing w:val="0"/>
          <w:rtl/>
          <w:lang w:bidi="ar-SA"/>
        </w:rPr>
        <w:t xml:space="preserve"> را بیش‌تر ادا کرده است. شک</w:t>
      </w:r>
      <w:r w:rsidR="00392E26" w:rsidRPr="00FB2EE3">
        <w:rPr>
          <w:spacing w:val="0"/>
          <w:rtl/>
          <w:lang w:bidi="ar-SA"/>
        </w:rPr>
        <w:t>ر و سپاس، فقط این نیست که انسان</w:t>
      </w:r>
      <w:r w:rsidRPr="00FB2EE3">
        <w:rPr>
          <w:spacing w:val="0"/>
          <w:rtl/>
          <w:lang w:bidi="ar-SA"/>
        </w:rPr>
        <w:t xml:space="preserve"> به‌زبان بگوید: </w:t>
      </w:r>
      <w:r w:rsidRPr="00FB2EE3">
        <w:rPr>
          <w:rStyle w:val="Char1"/>
          <w:spacing w:val="0"/>
          <w:rtl/>
          <w:lang w:bidi="ar-SA"/>
        </w:rPr>
        <w:t>«الحمدلله»</w:t>
      </w:r>
      <w:r w:rsidRPr="00FB2EE3">
        <w:rPr>
          <w:spacing w:val="0"/>
          <w:rtl/>
          <w:lang w:bidi="ar-SA"/>
        </w:rPr>
        <w:t xml:space="preserve"> یا «شکر خدا». این، شکر و سپاس</w:t>
      </w:r>
      <w:r w:rsidR="00F2732C" w:rsidRPr="00FB2EE3">
        <w:rPr>
          <w:spacing w:val="0"/>
          <w:rtl/>
          <w:lang w:bidi="ar-SA"/>
        </w:rPr>
        <w:t>ِ</w:t>
      </w:r>
      <w:r w:rsidRPr="00FB2EE3">
        <w:rPr>
          <w:spacing w:val="0"/>
          <w:rtl/>
          <w:lang w:bidi="ar-SA"/>
        </w:rPr>
        <w:t xml:space="preserve"> زبانی</w:t>
      </w:r>
      <w:r w:rsidR="00392E26" w:rsidRPr="00FB2EE3">
        <w:rPr>
          <w:spacing w:val="0"/>
          <w:rtl/>
          <w:lang w:bidi="ar-SA"/>
        </w:rPr>
        <w:t>‌</w:t>
      </w:r>
      <w:r w:rsidRPr="00FB2EE3">
        <w:rPr>
          <w:spacing w:val="0"/>
          <w:rtl/>
          <w:lang w:bidi="ar-SA"/>
        </w:rPr>
        <w:t>ست</w:t>
      </w:r>
      <w:r w:rsidR="00392E26" w:rsidRPr="00FB2EE3">
        <w:rPr>
          <w:spacing w:val="0"/>
          <w:rtl/>
          <w:lang w:bidi="ar-SA"/>
        </w:rPr>
        <w:t>؛</w:t>
      </w:r>
      <w:r w:rsidRPr="00FB2EE3">
        <w:rPr>
          <w:spacing w:val="0"/>
          <w:rtl/>
          <w:lang w:bidi="ar-SA"/>
        </w:rPr>
        <w:t xml:space="preserve"> و شک</w:t>
      </w:r>
      <w:r w:rsidR="00392E26" w:rsidRPr="00FB2EE3">
        <w:rPr>
          <w:spacing w:val="0"/>
          <w:rtl/>
          <w:lang w:bidi="ar-SA"/>
        </w:rPr>
        <w:t>ر و سپاس عملی، این است که انسان</w:t>
      </w:r>
      <w:r w:rsidRPr="00FB2EE3">
        <w:rPr>
          <w:spacing w:val="0"/>
          <w:rtl/>
          <w:lang w:bidi="ar-SA"/>
        </w:rPr>
        <w:t xml:space="preserve"> هرچه می‌تواند به اطاعت و پرستش الله</w:t>
      </w:r>
      <w:r w:rsidRPr="00FB2EE3">
        <w:rPr>
          <w:spacing w:val="0"/>
          <w:lang w:bidi="ar-SA"/>
        </w:rPr>
        <w:sym w:font="AGA Arabesque" w:char="F055"/>
      </w:r>
      <w:r w:rsidRPr="00FB2EE3">
        <w:rPr>
          <w:spacing w:val="0"/>
          <w:rtl/>
          <w:lang w:bidi="ar-SA"/>
        </w:rPr>
        <w:t xml:space="preserve"> بپردازد.</w:t>
      </w:r>
    </w:p>
    <w:p w:rsidR="00F27910" w:rsidRPr="00FB2EE3" w:rsidRDefault="00751993" w:rsidP="00167AB1">
      <w:pPr>
        <w:rPr>
          <w:spacing w:val="0"/>
          <w:rtl/>
          <w:lang w:bidi="ar-SA"/>
        </w:rPr>
      </w:pPr>
      <w:r w:rsidRPr="00FB2EE3">
        <w:rPr>
          <w:spacing w:val="0"/>
          <w:rtl/>
          <w:lang w:bidi="ar-SA"/>
        </w:rPr>
        <w:t>این حدیث، نشان می‌دهد که الله</w:t>
      </w:r>
      <w:r w:rsidRPr="00FB2EE3">
        <w:rPr>
          <w:spacing w:val="0"/>
          <w:lang w:bidi="ar-SA"/>
        </w:rPr>
        <w:sym w:font="AGA Arabesque" w:char="F055"/>
      </w:r>
      <w:r w:rsidRPr="00FB2EE3">
        <w:rPr>
          <w:spacing w:val="0"/>
          <w:rtl/>
          <w:lang w:bidi="ar-SA"/>
        </w:rPr>
        <w:t xml:space="preserve"> همه‌ی گناهان اول و آخِر رسول‌الله</w:t>
      </w:r>
      <w:r w:rsidRPr="00FB2EE3">
        <w:rPr>
          <w:spacing w:val="0"/>
          <w:lang w:bidi="ar-SA"/>
        </w:rPr>
        <w:sym w:font="AGA Arabesque" w:char="F072"/>
      </w:r>
      <w:r w:rsidRPr="00FB2EE3">
        <w:rPr>
          <w:spacing w:val="0"/>
          <w:rtl/>
          <w:lang w:bidi="ar-SA"/>
        </w:rPr>
        <w:t xml:space="preserve"> را بخشیده است؛ از این‌رو پیامبر</w:t>
      </w:r>
      <w:r w:rsidRPr="00FB2EE3">
        <w:rPr>
          <w:spacing w:val="0"/>
          <w:lang w:bidi="ar-SA"/>
        </w:rPr>
        <w:sym w:font="AGA Arabesque" w:char="F072"/>
      </w:r>
      <w:r w:rsidRPr="00FB2EE3">
        <w:rPr>
          <w:spacing w:val="0"/>
          <w:rtl/>
          <w:lang w:bidi="ar-SA"/>
        </w:rPr>
        <w:t xml:space="preserve"> در حالی دنیا را وداع گفت که هیچ گناهی با خود نداشت؛ زیرا معصوم و آمرزیده بود.</w:t>
      </w:r>
    </w:p>
    <w:p w:rsidR="00AA78E0" w:rsidRPr="00FB2EE3" w:rsidRDefault="00751993" w:rsidP="00167AB1">
      <w:pPr>
        <w:rPr>
          <w:spacing w:val="0"/>
          <w:rtl/>
          <w:lang w:bidi="ar-SA"/>
        </w:rPr>
      </w:pPr>
      <w:r w:rsidRPr="00FB2EE3">
        <w:rPr>
          <w:spacing w:val="0"/>
          <w:rtl/>
          <w:lang w:bidi="ar-SA"/>
        </w:rPr>
        <w:t>الله، برخی دیگر از مسلمانان را نیز از چنین فضیلتی برخوردار کرده است؛ مانند اهل «بدر» که بیش از سیص</w:t>
      </w:r>
      <w:r w:rsidR="00392E26" w:rsidRPr="00FB2EE3">
        <w:rPr>
          <w:spacing w:val="0"/>
          <w:rtl/>
          <w:lang w:bidi="ar-SA"/>
        </w:rPr>
        <w:t>د و ده نفر بودند؛</w:t>
      </w:r>
      <w:r w:rsidRPr="00FB2EE3">
        <w:rPr>
          <w:spacing w:val="0"/>
          <w:rtl/>
          <w:lang w:bidi="ar-SA"/>
        </w:rPr>
        <w:t xml:space="preserve"> از </w:t>
      </w:r>
      <w:r w:rsidR="00392E26" w:rsidRPr="00FB2EE3">
        <w:rPr>
          <w:spacing w:val="0"/>
          <w:rtl/>
          <w:lang w:bidi="ar-SA"/>
        </w:rPr>
        <w:t xml:space="preserve">آن </w:t>
      </w:r>
      <w:r w:rsidRPr="00FB2EE3">
        <w:rPr>
          <w:spacing w:val="0"/>
          <w:rtl/>
          <w:lang w:bidi="ar-SA"/>
        </w:rPr>
        <w:t>جمله حاطب بن ابی‌بلتعه</w:t>
      </w:r>
      <w:r w:rsidRPr="00FB2EE3">
        <w:rPr>
          <w:spacing w:val="0"/>
          <w:lang w:bidi="ar-SA"/>
        </w:rPr>
        <w:sym w:font="AGA Arabesque" w:char="F074"/>
      </w:r>
      <w:r w:rsidRPr="00FB2EE3">
        <w:rPr>
          <w:spacing w:val="0"/>
          <w:rtl/>
          <w:lang w:bidi="ar-SA"/>
        </w:rPr>
        <w:t xml:space="preserve"> </w:t>
      </w:r>
      <w:r w:rsidR="00392E26" w:rsidRPr="00FB2EE3">
        <w:rPr>
          <w:spacing w:val="0"/>
          <w:rtl/>
          <w:lang w:bidi="ar-SA"/>
        </w:rPr>
        <w:t xml:space="preserve">بود </w:t>
      </w:r>
      <w:r w:rsidRPr="00FB2EE3">
        <w:rPr>
          <w:spacing w:val="0"/>
          <w:rtl/>
          <w:lang w:bidi="ar-SA"/>
        </w:rPr>
        <w:t>که پیامبر</w:t>
      </w:r>
      <w:r w:rsidRPr="00FB2EE3">
        <w:rPr>
          <w:spacing w:val="0"/>
          <w:lang w:bidi="ar-SA"/>
        </w:rPr>
        <w:sym w:font="AGA Arabesque" w:char="F072"/>
      </w:r>
      <w:r w:rsidRPr="00FB2EE3">
        <w:rPr>
          <w:spacing w:val="0"/>
          <w:rtl/>
          <w:lang w:bidi="ar-SA"/>
        </w:rPr>
        <w:t xml:space="preserve"> در آن ماجرای مشهور، درباره‌ی حاطب و سایر اهل بدر</w:t>
      </w:r>
      <w:r w:rsidRPr="00FB2EE3">
        <w:rPr>
          <w:spacing w:val="0"/>
          <w:lang w:bidi="ar-SA"/>
        </w:rPr>
        <w:sym w:font="AGA Arabesque" w:char="F079"/>
      </w:r>
      <w:r w:rsidRPr="00FB2EE3">
        <w:rPr>
          <w:spacing w:val="0"/>
          <w:rtl/>
          <w:lang w:bidi="ar-SA"/>
        </w:rPr>
        <w:t xml:space="preserve"> به عمر</w:t>
      </w:r>
      <w:r w:rsidRPr="00FB2EE3">
        <w:rPr>
          <w:spacing w:val="0"/>
          <w:lang w:bidi="ar-SA"/>
        </w:rPr>
        <w:sym w:font="AGA Arabesque" w:char="F074"/>
      </w:r>
      <w:r w:rsidRPr="00FB2EE3">
        <w:rPr>
          <w:spacing w:val="0"/>
          <w:rtl/>
          <w:lang w:bidi="ar-SA"/>
        </w:rPr>
        <w:t xml:space="preserve"> فرمود: «</w:t>
      </w:r>
      <w:r w:rsidR="00C76124" w:rsidRPr="00FB2EE3">
        <w:rPr>
          <w:spacing w:val="0"/>
          <w:rtl/>
          <w:lang w:bidi="ar-SA"/>
        </w:rPr>
        <w:t xml:space="preserve">آیا نمی‌دانی که </w:t>
      </w:r>
      <w:r w:rsidRPr="00FB2EE3">
        <w:rPr>
          <w:spacing w:val="0"/>
          <w:rtl/>
          <w:lang w:bidi="ar-SA"/>
        </w:rPr>
        <w:t>الله، به اهل بدر نظر کرده و فرموده است: هرکاری که می‌خواهید، بکنید؛ همانا من، شما را بخشیده‌ام».</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2"/>
      </w:r>
      <w:r w:rsidR="00FB2EE3" w:rsidRPr="00FB2EE3">
        <w:rPr>
          <w:rStyle w:val="FootnoteReference"/>
          <w:rFonts w:cs="B Lotus"/>
          <w:spacing w:val="0"/>
          <w:szCs w:val="28"/>
          <w:rtl/>
          <w:lang w:bidi="ar-SA"/>
        </w:rPr>
        <w:t>)</w:t>
      </w:r>
      <w:r w:rsidR="00C76124" w:rsidRPr="00FB2EE3">
        <w:rPr>
          <w:spacing w:val="0"/>
          <w:rtl/>
          <w:lang w:bidi="ar-SA"/>
        </w:rPr>
        <w:t xml:space="preserve"> این، یکی از ویژگی‌های اهل بدر می‌باشد که الله متعال، همه‌ی گناهانی را که از آن‌ها سر زده، بخشیده است؛ وگرنه، حاطب بن ابی‌بلتعه</w:t>
      </w:r>
      <w:r w:rsidR="00C76124" w:rsidRPr="00FB2EE3">
        <w:rPr>
          <w:spacing w:val="0"/>
          <w:lang w:bidi="ar-SA"/>
        </w:rPr>
        <w:sym w:font="AGA Arabesque" w:char="F074"/>
      </w:r>
      <w:r w:rsidR="00392E26" w:rsidRPr="00FB2EE3">
        <w:rPr>
          <w:spacing w:val="0"/>
          <w:rtl/>
          <w:lang w:bidi="ar-SA"/>
        </w:rPr>
        <w:t xml:space="preserve"> مرتکب گناه بزرگی شد؛</w:t>
      </w:r>
      <w:r w:rsidR="00C76124" w:rsidRPr="00FB2EE3">
        <w:rPr>
          <w:spacing w:val="0"/>
          <w:rtl/>
          <w:lang w:bidi="ar-SA"/>
        </w:rPr>
        <w:t xml:space="preserve"> ماجرا از این قرار بود که وقتی رسول‌الله</w:t>
      </w:r>
      <w:r w:rsidR="00C76124" w:rsidRPr="00FB2EE3">
        <w:rPr>
          <w:spacing w:val="0"/>
          <w:lang w:bidi="ar-SA"/>
        </w:rPr>
        <w:sym w:font="AGA Arabesque" w:char="F072"/>
      </w:r>
      <w:r w:rsidR="00C76124" w:rsidRPr="00FB2EE3">
        <w:rPr>
          <w:spacing w:val="0"/>
          <w:rtl/>
          <w:lang w:bidi="ar-SA"/>
        </w:rPr>
        <w:t xml:space="preserve"> تصمیم </w:t>
      </w:r>
      <w:r w:rsidR="00392E26" w:rsidRPr="00FB2EE3">
        <w:rPr>
          <w:spacing w:val="0"/>
          <w:rtl/>
          <w:lang w:bidi="ar-SA"/>
        </w:rPr>
        <w:t xml:space="preserve">به فتح مکه </w:t>
      </w:r>
      <w:r w:rsidR="00C76124" w:rsidRPr="00FB2EE3">
        <w:rPr>
          <w:spacing w:val="0"/>
          <w:rtl/>
          <w:lang w:bidi="ar-SA"/>
        </w:rPr>
        <w:t>گرفت</w:t>
      </w:r>
      <w:r w:rsidR="00392E26" w:rsidRPr="00FB2EE3">
        <w:rPr>
          <w:spacing w:val="0"/>
          <w:rtl/>
          <w:lang w:bidi="ar-SA"/>
        </w:rPr>
        <w:t>،</w:t>
      </w:r>
      <w:r w:rsidR="00C76124" w:rsidRPr="00FB2EE3">
        <w:rPr>
          <w:spacing w:val="0"/>
          <w:rtl/>
          <w:lang w:bidi="ar-SA"/>
        </w:rPr>
        <w:t xml:space="preserve"> حاطب</w:t>
      </w:r>
      <w:r w:rsidR="00C76124" w:rsidRPr="00FB2EE3">
        <w:rPr>
          <w:spacing w:val="0"/>
          <w:lang w:bidi="ar-SA"/>
        </w:rPr>
        <w:sym w:font="AGA Arabesque" w:char="F074"/>
      </w:r>
      <w:r w:rsidR="00C76124" w:rsidRPr="00FB2EE3">
        <w:rPr>
          <w:spacing w:val="0"/>
          <w:rtl/>
          <w:lang w:bidi="ar-SA"/>
        </w:rPr>
        <w:t xml:space="preserve"> نامه‌ای به اهل مکه نوشت و آن‌ها را از تصمیم رسول</w:t>
      </w:r>
      <w:r w:rsidR="00392E26" w:rsidRPr="00FB2EE3">
        <w:rPr>
          <w:spacing w:val="0"/>
          <w:rtl/>
          <w:lang w:bidi="ar-SA"/>
        </w:rPr>
        <w:t>‌</w:t>
      </w:r>
      <w:r w:rsidR="00C76124" w:rsidRPr="00FB2EE3">
        <w:rPr>
          <w:spacing w:val="0"/>
          <w:rtl/>
          <w:lang w:bidi="ar-SA"/>
        </w:rPr>
        <w:t>الله</w:t>
      </w:r>
      <w:r w:rsidR="00C76124" w:rsidRPr="00FB2EE3">
        <w:rPr>
          <w:spacing w:val="0"/>
          <w:lang w:bidi="ar-SA"/>
        </w:rPr>
        <w:sym w:font="AGA Arabesque" w:char="F072"/>
      </w:r>
      <w:r w:rsidR="00C76124" w:rsidRPr="00FB2EE3">
        <w:rPr>
          <w:spacing w:val="0"/>
          <w:rtl/>
          <w:lang w:bidi="ar-SA"/>
        </w:rPr>
        <w:t xml:space="preserve"> آگاه ساخت. الله متعال، پیامبرش را از این ماجرا باخبر فرمود. حاطب</w:t>
      </w:r>
      <w:r w:rsidR="00C76124" w:rsidRPr="00FB2EE3">
        <w:rPr>
          <w:spacing w:val="0"/>
          <w:lang w:bidi="ar-SA"/>
        </w:rPr>
        <w:sym w:font="AGA Arabesque" w:char="F074"/>
      </w:r>
      <w:r w:rsidR="00C76124" w:rsidRPr="00FB2EE3">
        <w:rPr>
          <w:spacing w:val="0"/>
          <w:rtl/>
          <w:lang w:bidi="ar-SA"/>
        </w:rPr>
        <w:t xml:space="preserve"> نامه را با یک زن، به مکه فرستاد. پیامبر</w:t>
      </w:r>
      <w:r w:rsidR="00C76124" w:rsidRPr="00FB2EE3">
        <w:rPr>
          <w:spacing w:val="0"/>
          <w:lang w:bidi="ar-SA"/>
        </w:rPr>
        <w:sym w:font="AGA Arabesque" w:char="F072"/>
      </w:r>
      <w:r w:rsidR="00C76124" w:rsidRPr="00FB2EE3">
        <w:rPr>
          <w:spacing w:val="0"/>
          <w:rtl/>
          <w:lang w:bidi="ar-SA"/>
        </w:rPr>
        <w:t xml:space="preserve"> از طریق وحی از این قضیه اطلاع یافت و علی بن ابی‌طالب</w:t>
      </w:r>
      <w:r w:rsidR="00C76124" w:rsidRPr="00FB2EE3">
        <w:rPr>
          <w:spacing w:val="0"/>
          <w:lang w:bidi="ar-SA"/>
        </w:rPr>
        <w:sym w:font="AGA Arabesque" w:char="F074"/>
      </w:r>
      <w:r w:rsidR="00C76124" w:rsidRPr="00FB2EE3">
        <w:rPr>
          <w:spacing w:val="0"/>
          <w:rtl/>
          <w:lang w:bidi="ar-SA"/>
        </w:rPr>
        <w:t xml:space="preserve"> و شخصی دیگر را فرستاد تا نامه را از آن زن پس بگیرند. آن دو به‌راه افتادند و در سبزه‌زاری به نام «روضه‌ی خاخ» به آن زن </w:t>
      </w:r>
      <w:r w:rsidR="00C76124" w:rsidRPr="00FB2EE3">
        <w:rPr>
          <w:spacing w:val="0"/>
          <w:rtl/>
          <w:lang w:bidi="ar-SA"/>
        </w:rPr>
        <w:lastRenderedPageBreak/>
        <w:t>رسیدند و دست</w:t>
      </w:r>
      <w:r w:rsidR="00392E26" w:rsidRPr="00FB2EE3">
        <w:rPr>
          <w:spacing w:val="0"/>
          <w:rtl/>
          <w:lang w:bidi="ar-SA"/>
        </w:rPr>
        <w:t>‌</w:t>
      </w:r>
      <w:r w:rsidR="00C76124" w:rsidRPr="00FB2EE3">
        <w:rPr>
          <w:spacing w:val="0"/>
          <w:rtl/>
          <w:lang w:bidi="ar-SA"/>
        </w:rPr>
        <w:t>گیرش کردند و به او گفتند: نامه کجاست؟ گفت: نامه‌ای با من نیست. گفتند: به‌خدا سوگند که نه ما دروغ می‌گوییم و نه پیامبر</w:t>
      </w:r>
      <w:r w:rsidR="00C76124" w:rsidRPr="00FB2EE3">
        <w:rPr>
          <w:spacing w:val="0"/>
          <w:lang w:bidi="ar-SA"/>
        </w:rPr>
        <w:sym w:font="AGA Arabesque" w:char="F072"/>
      </w:r>
      <w:r w:rsidR="00C76124" w:rsidRPr="00FB2EE3">
        <w:rPr>
          <w:spacing w:val="0"/>
          <w:rtl/>
          <w:lang w:bidi="ar-SA"/>
        </w:rPr>
        <w:t xml:space="preserve"> به ما دروغ گفته است؛ نامه را بده و گرنه</w:t>
      </w:r>
      <w:r w:rsidR="00392E26" w:rsidRPr="00FB2EE3">
        <w:rPr>
          <w:spacing w:val="0"/>
          <w:rtl/>
          <w:lang w:bidi="ar-SA"/>
        </w:rPr>
        <w:t>،</w:t>
      </w:r>
      <w:r w:rsidR="00C76124" w:rsidRPr="00FB2EE3">
        <w:rPr>
          <w:spacing w:val="0"/>
          <w:rtl/>
          <w:lang w:bidi="ar-SA"/>
        </w:rPr>
        <w:t xml:space="preserve"> تو ر</w:t>
      </w:r>
      <w:r w:rsidR="00392E26" w:rsidRPr="00FB2EE3">
        <w:rPr>
          <w:spacing w:val="0"/>
          <w:rtl/>
          <w:lang w:bidi="ar-SA"/>
        </w:rPr>
        <w:t>ا برهنه و بازرسی می‌کنیم. آن زن وقتی دید که</w:t>
      </w:r>
      <w:r w:rsidR="00C76124" w:rsidRPr="00FB2EE3">
        <w:rPr>
          <w:spacing w:val="0"/>
          <w:rtl/>
          <w:lang w:bidi="ar-SA"/>
        </w:rPr>
        <w:t xml:space="preserve"> آن دو جدّی هستند، نامه را بیرون آورد. نامه‌‌ای از حاطب بن ابی‌بلتعه</w:t>
      </w:r>
      <w:r w:rsidR="00C76124" w:rsidRPr="00FB2EE3">
        <w:rPr>
          <w:spacing w:val="0"/>
          <w:lang w:bidi="ar-SA"/>
        </w:rPr>
        <w:sym w:font="AGA Arabesque" w:char="F074"/>
      </w:r>
      <w:r w:rsidR="00C76124" w:rsidRPr="00FB2EE3">
        <w:rPr>
          <w:spacing w:val="0"/>
          <w:rtl/>
          <w:lang w:bidi="ar-SA"/>
        </w:rPr>
        <w:t xml:space="preserve"> به قریش بود که آن‌ها را از تصمیم پیامبر</w:t>
      </w:r>
      <w:r w:rsidR="00C76124" w:rsidRPr="00FB2EE3">
        <w:rPr>
          <w:spacing w:val="0"/>
          <w:lang w:bidi="ar-SA"/>
        </w:rPr>
        <w:sym w:font="AGA Arabesque" w:char="F072"/>
      </w:r>
      <w:r w:rsidR="00C76124" w:rsidRPr="00FB2EE3">
        <w:rPr>
          <w:spacing w:val="0"/>
          <w:rtl/>
          <w:lang w:bidi="ar-SA"/>
        </w:rPr>
        <w:t xml:space="preserve"> باخبر می‌ساخت. نامه را نزد رسول‌الله</w:t>
      </w:r>
      <w:r w:rsidR="00C76124" w:rsidRPr="00FB2EE3">
        <w:rPr>
          <w:spacing w:val="0"/>
          <w:lang w:bidi="ar-SA"/>
        </w:rPr>
        <w:sym w:font="AGA Arabesque" w:char="F072"/>
      </w:r>
      <w:r w:rsidR="00C76124" w:rsidRPr="00FB2EE3">
        <w:rPr>
          <w:spacing w:val="0"/>
          <w:rtl/>
          <w:lang w:bidi="ar-SA"/>
        </w:rPr>
        <w:t xml:space="preserve"> بازگرداند</w:t>
      </w:r>
      <w:r w:rsidR="00392E26" w:rsidRPr="00FB2EE3">
        <w:rPr>
          <w:spacing w:val="0"/>
          <w:rtl/>
          <w:lang w:bidi="ar-SA"/>
        </w:rPr>
        <w:t>ند</w:t>
      </w:r>
      <w:r w:rsidR="00C76124" w:rsidRPr="00FB2EE3">
        <w:rPr>
          <w:spacing w:val="0"/>
          <w:rtl/>
          <w:lang w:bidi="ar-SA"/>
        </w:rPr>
        <w:t>؛ عمر</w:t>
      </w:r>
      <w:r w:rsidR="00C76124" w:rsidRPr="00FB2EE3">
        <w:rPr>
          <w:spacing w:val="0"/>
          <w:lang w:bidi="ar-SA"/>
        </w:rPr>
        <w:sym w:font="AGA Arabesque" w:char="F074"/>
      </w:r>
      <w:r w:rsidR="00C76124" w:rsidRPr="00FB2EE3">
        <w:rPr>
          <w:spacing w:val="0"/>
          <w:rtl/>
          <w:lang w:bidi="ar-SA"/>
        </w:rPr>
        <w:t xml:space="preserve"> که از جدی‌ترین افراد درباره‌ی دین الله</w:t>
      </w:r>
      <w:r w:rsidR="00C76124" w:rsidRPr="00FB2EE3">
        <w:rPr>
          <w:spacing w:val="0"/>
          <w:lang w:bidi="ar-SA"/>
        </w:rPr>
        <w:sym w:font="AGA Arabesque" w:char="F055"/>
      </w:r>
      <w:r w:rsidR="00C76124" w:rsidRPr="00FB2EE3">
        <w:rPr>
          <w:spacing w:val="0"/>
          <w:rtl/>
          <w:lang w:bidi="ar-SA"/>
        </w:rPr>
        <w:t xml:space="preserve"> بود، عرض کرد: ای رسول‌خدا! حاطب، منافق شده و اسرار ما را برای دشمنان ما نوشته است؛ اجازه دهید گردنش را بزنم. پیامبر</w:t>
      </w:r>
      <w:r w:rsidR="00C76124" w:rsidRPr="00FB2EE3">
        <w:rPr>
          <w:spacing w:val="0"/>
          <w:lang w:bidi="ar-SA"/>
        </w:rPr>
        <w:sym w:font="AGA Arabesque" w:char="F072"/>
      </w:r>
      <w:r w:rsidR="00C76124" w:rsidRPr="00FB2EE3">
        <w:rPr>
          <w:spacing w:val="0"/>
          <w:rtl/>
          <w:lang w:bidi="ar-SA"/>
        </w:rPr>
        <w:t xml:space="preserve"> فرمود: «آیا نمی‌دانی که الله، به اهل بدر نظر کرده و فرموده است: هرکاری که می‌خواهید، بکنید؛ همانا من، شما را بخشیده‌ام»؟ حاطب</w:t>
      </w:r>
      <w:r w:rsidR="00C76124" w:rsidRPr="00FB2EE3">
        <w:rPr>
          <w:spacing w:val="0"/>
          <w:lang w:bidi="ar-SA"/>
        </w:rPr>
        <w:sym w:font="AGA Arabesque" w:char="F074"/>
      </w:r>
      <w:r w:rsidR="00C76124" w:rsidRPr="00FB2EE3">
        <w:rPr>
          <w:spacing w:val="0"/>
          <w:rtl/>
          <w:lang w:bidi="ar-SA"/>
        </w:rPr>
        <w:t xml:space="preserve"> جزو اهل بدر بود؛ </w:t>
      </w:r>
      <w:r w:rsidR="00AA78E0" w:rsidRPr="00FB2EE3">
        <w:rPr>
          <w:spacing w:val="0"/>
          <w:rtl/>
          <w:lang w:bidi="ar-SA"/>
        </w:rPr>
        <w:t xml:space="preserve">و </w:t>
      </w:r>
      <w:r w:rsidR="00C76124" w:rsidRPr="00FB2EE3">
        <w:rPr>
          <w:spacing w:val="0"/>
          <w:rtl/>
          <w:lang w:bidi="ar-SA"/>
        </w:rPr>
        <w:t>گرنه</w:t>
      </w:r>
      <w:r w:rsidR="00392E26" w:rsidRPr="00FB2EE3">
        <w:rPr>
          <w:spacing w:val="0"/>
          <w:rtl/>
          <w:lang w:bidi="ar-SA"/>
        </w:rPr>
        <w:t>،</w:t>
      </w:r>
      <w:r w:rsidR="00AA78E0" w:rsidRPr="00FB2EE3">
        <w:rPr>
          <w:spacing w:val="0"/>
          <w:rtl/>
          <w:lang w:bidi="ar-SA"/>
        </w:rPr>
        <w:t xml:space="preserve"> ج</w:t>
      </w:r>
      <w:r w:rsidR="00392E26" w:rsidRPr="00FB2EE3">
        <w:rPr>
          <w:spacing w:val="0"/>
          <w:rtl/>
          <w:lang w:bidi="ar-SA"/>
        </w:rPr>
        <w:t>ُ</w:t>
      </w:r>
      <w:r w:rsidR="00AA78E0" w:rsidRPr="00FB2EE3">
        <w:rPr>
          <w:spacing w:val="0"/>
          <w:rtl/>
          <w:lang w:bidi="ar-SA"/>
        </w:rPr>
        <w:t>رمش خیلی بزرگ بود.</w:t>
      </w:r>
    </w:p>
    <w:p w:rsidR="00751993" w:rsidRPr="00FB2EE3" w:rsidRDefault="00857F97" w:rsidP="00167AB1">
      <w:pPr>
        <w:rPr>
          <w:spacing w:val="0"/>
          <w:rtl/>
          <w:lang w:bidi="ar-SA"/>
        </w:rPr>
      </w:pPr>
      <w:r w:rsidRPr="00FB2EE3">
        <w:rPr>
          <w:spacing w:val="0"/>
          <w:rtl/>
          <w:lang w:bidi="ar-SA"/>
        </w:rPr>
        <w:t>از این‌رو بر حاکم مسلمانان واجب است که وقتی جاسوسی را دست</w:t>
      </w:r>
      <w:r w:rsidR="00392E26" w:rsidRPr="00FB2EE3">
        <w:rPr>
          <w:spacing w:val="0"/>
          <w:rtl/>
          <w:lang w:bidi="ar-SA"/>
        </w:rPr>
        <w:t>‌</w:t>
      </w:r>
      <w:r w:rsidRPr="00FB2EE3">
        <w:rPr>
          <w:spacing w:val="0"/>
          <w:rtl/>
          <w:lang w:bidi="ar-SA"/>
        </w:rPr>
        <w:t xml:space="preserve">گیر می‌کنند که </w:t>
      </w:r>
      <w:r w:rsidR="00392E26" w:rsidRPr="00FB2EE3">
        <w:rPr>
          <w:spacing w:val="0"/>
          <w:rtl/>
          <w:lang w:bidi="ar-SA"/>
        </w:rPr>
        <w:t>اسرار و اطلاعات ما را به دشمن</w:t>
      </w:r>
      <w:r w:rsidRPr="00FB2EE3">
        <w:rPr>
          <w:spacing w:val="0"/>
          <w:rtl/>
          <w:lang w:bidi="ar-SA"/>
        </w:rPr>
        <w:t xml:space="preserve"> مخابره نموده است، اعدامش نماید؛ گرچه مسلمان باشد</w:t>
      </w:r>
      <w:r w:rsidR="00392E26" w:rsidRPr="00FB2EE3">
        <w:rPr>
          <w:spacing w:val="0"/>
          <w:rtl/>
          <w:lang w:bidi="ar-SA"/>
        </w:rPr>
        <w:t>؛</w:t>
      </w:r>
      <w:r w:rsidRPr="00FB2EE3">
        <w:rPr>
          <w:spacing w:val="0"/>
          <w:rtl/>
          <w:lang w:bidi="ar-SA"/>
        </w:rPr>
        <w:t xml:space="preserve"> زیرا </w:t>
      </w:r>
      <w:r w:rsidR="0029231B" w:rsidRPr="00FB2EE3">
        <w:rPr>
          <w:spacing w:val="0"/>
          <w:rtl/>
          <w:lang w:bidi="ar-SA"/>
        </w:rPr>
        <w:t>جرم و فساد بزرگی مرتکب شده</w:t>
      </w:r>
      <w:r w:rsidRPr="00FB2EE3">
        <w:rPr>
          <w:spacing w:val="0"/>
          <w:rtl/>
          <w:lang w:bidi="ar-SA"/>
        </w:rPr>
        <w:t xml:space="preserve"> است. به عبارت دیگر، کشتن جاسوسی که اسرار و اطلاعات مسلمانان را به دشمن، مخابره می‌کند</w:t>
      </w:r>
      <w:r w:rsidR="00392E26" w:rsidRPr="00FB2EE3">
        <w:rPr>
          <w:spacing w:val="0"/>
          <w:rtl/>
          <w:lang w:bidi="ar-SA"/>
        </w:rPr>
        <w:t>-</w:t>
      </w:r>
      <w:r w:rsidRPr="00FB2EE3">
        <w:rPr>
          <w:spacing w:val="0"/>
          <w:rtl/>
          <w:lang w:bidi="ar-SA"/>
        </w:rPr>
        <w:t xml:space="preserve"> حتی اگر مسلمان باشد</w:t>
      </w:r>
      <w:r w:rsidR="00392E26" w:rsidRPr="00FB2EE3">
        <w:rPr>
          <w:spacing w:val="0"/>
          <w:rtl/>
          <w:lang w:bidi="ar-SA"/>
        </w:rPr>
        <w:t>-</w:t>
      </w:r>
      <w:r w:rsidRPr="00FB2EE3">
        <w:rPr>
          <w:spacing w:val="0"/>
          <w:rtl/>
          <w:lang w:bidi="ar-SA"/>
        </w:rPr>
        <w:t xml:space="preserve"> بر حاکم</w:t>
      </w:r>
      <w:r w:rsidR="00086C9F" w:rsidRPr="00FB2EE3">
        <w:rPr>
          <w:spacing w:val="0"/>
          <w:rtl/>
          <w:lang w:bidi="ar-SA"/>
        </w:rPr>
        <w:t xml:space="preserve"> و فرمانروا</w:t>
      </w:r>
      <w:r w:rsidR="00392E26" w:rsidRPr="00FB2EE3">
        <w:rPr>
          <w:spacing w:val="0"/>
          <w:rtl/>
          <w:lang w:bidi="ar-SA"/>
        </w:rPr>
        <w:t>ی مسلمانان، واجب است؛</w:t>
      </w:r>
      <w:r w:rsidR="00086C9F" w:rsidRPr="00FB2EE3">
        <w:rPr>
          <w:spacing w:val="0"/>
          <w:rtl/>
          <w:lang w:bidi="ar-SA"/>
        </w:rPr>
        <w:t xml:space="preserve"> </w:t>
      </w:r>
      <w:r w:rsidRPr="00FB2EE3">
        <w:rPr>
          <w:spacing w:val="0"/>
          <w:rtl/>
          <w:lang w:bidi="ar-SA"/>
        </w:rPr>
        <w:t>البته چیزی که حاطب بن ابی‌بلتعه</w:t>
      </w:r>
      <w:r w:rsidRPr="00FB2EE3">
        <w:rPr>
          <w:spacing w:val="0"/>
          <w:lang w:bidi="ar-SA"/>
        </w:rPr>
        <w:sym w:font="AGA Arabesque" w:char="F074"/>
      </w:r>
      <w:r w:rsidRPr="00FB2EE3">
        <w:rPr>
          <w:spacing w:val="0"/>
          <w:rtl/>
          <w:lang w:bidi="ar-SA"/>
        </w:rPr>
        <w:t xml:space="preserve"> را از این مجازات نجات داد، این بود ک</w:t>
      </w:r>
      <w:r w:rsidR="00392E26" w:rsidRPr="00FB2EE3">
        <w:rPr>
          <w:spacing w:val="0"/>
          <w:rtl/>
          <w:lang w:bidi="ar-SA"/>
        </w:rPr>
        <w:t>ه او در شمار اهل بدر، قرار داشت؛</w:t>
      </w:r>
      <w:r w:rsidRPr="00FB2EE3">
        <w:rPr>
          <w:spacing w:val="0"/>
          <w:rtl/>
          <w:lang w:bidi="ar-SA"/>
        </w:rPr>
        <w:t xml:space="preserve"> از این‌رو پیامبر</w:t>
      </w:r>
      <w:r w:rsidRPr="00FB2EE3">
        <w:rPr>
          <w:spacing w:val="0"/>
          <w:lang w:bidi="ar-SA"/>
        </w:rPr>
        <w:sym w:font="AGA Arabesque" w:char="F072"/>
      </w:r>
      <w:r w:rsidRPr="00FB2EE3">
        <w:rPr>
          <w:spacing w:val="0"/>
          <w:rtl/>
          <w:lang w:bidi="ar-SA"/>
        </w:rPr>
        <w:t xml:space="preserve"> نفرمود که چون او مسلمان است، نباید اعدامش کرد؛ بلکه فرمود: «آیا نمی‌دانی که الله متعال، به اهل بدر نظر انداخته است»؟</w:t>
      </w:r>
    </w:p>
    <w:p w:rsidR="00857F97" w:rsidRPr="00FB2EE3" w:rsidRDefault="00C25CC3" w:rsidP="00B2437A">
      <w:pPr>
        <w:rPr>
          <w:spacing w:val="0"/>
          <w:rtl/>
          <w:lang w:bidi="ar-SA"/>
        </w:rPr>
      </w:pPr>
      <w:r w:rsidRPr="00FB2EE3">
        <w:rPr>
          <w:spacing w:val="0"/>
          <w:rtl/>
          <w:lang w:bidi="ar-SA"/>
        </w:rPr>
        <w:t>حدیث ع</w:t>
      </w:r>
      <w:r w:rsidR="00B2437A" w:rsidRPr="00FB2EE3">
        <w:rPr>
          <w:rFonts w:hint="cs"/>
          <w:spacing w:val="0"/>
          <w:rtl/>
          <w:lang w:bidi="ar-SA"/>
        </w:rPr>
        <w:t>ا</w:t>
      </w:r>
      <w:r w:rsidRPr="00FB2EE3">
        <w:rPr>
          <w:spacing w:val="0"/>
          <w:rtl/>
          <w:lang w:bidi="ar-SA"/>
        </w:rPr>
        <w:t>یشه</w:t>
      </w:r>
      <w:r w:rsidR="00392E26" w:rsidRPr="00FB2EE3">
        <w:rPr>
          <w:rFonts w:cs="(M. Aiyada Ayoub ALKobaisi)"/>
          <w:spacing w:val="0"/>
          <w:rtl/>
          <w:lang w:bidi="ar-SA"/>
        </w:rPr>
        <w:t>&amp;</w:t>
      </w:r>
      <w:r w:rsidRPr="00FB2EE3">
        <w:rPr>
          <w:spacing w:val="0"/>
          <w:rtl/>
          <w:lang w:bidi="ar-SA"/>
        </w:rPr>
        <w:t xml:space="preserve"> نشان می‌دهد که پروردگار متعال، گناهان اول و آخِر رسول‌الله</w:t>
      </w:r>
      <w:r w:rsidRPr="00FB2EE3">
        <w:rPr>
          <w:spacing w:val="0"/>
          <w:lang w:bidi="ar-SA"/>
        </w:rPr>
        <w:sym w:font="AGA Arabesque" w:char="F072"/>
      </w:r>
      <w:r w:rsidRPr="00FB2EE3">
        <w:rPr>
          <w:spacing w:val="0"/>
          <w:rtl/>
          <w:lang w:bidi="ar-SA"/>
        </w:rPr>
        <w:t xml:space="preserve"> را بخشیده است؛ همان‌طور که برخی از اصحاب مانند اهل بدر</w:t>
      </w:r>
      <w:r w:rsidRPr="00FB2EE3">
        <w:rPr>
          <w:spacing w:val="0"/>
          <w:lang w:bidi="ar-SA"/>
        </w:rPr>
        <w:sym w:font="AGA Arabesque" w:char="F079"/>
      </w:r>
      <w:r w:rsidRPr="00FB2EE3">
        <w:rPr>
          <w:spacing w:val="0"/>
          <w:rtl/>
          <w:lang w:bidi="ar-SA"/>
        </w:rPr>
        <w:t xml:space="preserve"> </w:t>
      </w:r>
      <w:r w:rsidR="00CA12A3" w:rsidRPr="00FB2EE3">
        <w:rPr>
          <w:spacing w:val="0"/>
          <w:rtl/>
          <w:lang w:bidi="ar-SA"/>
        </w:rPr>
        <w:t xml:space="preserve">نیز </w:t>
      </w:r>
      <w:r w:rsidRPr="00FB2EE3">
        <w:rPr>
          <w:spacing w:val="0"/>
          <w:rtl/>
          <w:lang w:bidi="ar-SA"/>
        </w:rPr>
        <w:t>از این فضیلت برخوردار شدند.</w:t>
      </w:r>
      <w:r w:rsidR="00574C79" w:rsidRPr="00FB2EE3">
        <w:rPr>
          <w:spacing w:val="0"/>
          <w:rtl/>
          <w:lang w:bidi="ar-SA"/>
        </w:rPr>
        <w:t xml:space="preserve"> بر این اساس، برخی از علما گفته‌ا</w:t>
      </w:r>
      <w:r w:rsidR="00392E26" w:rsidRPr="00FB2EE3">
        <w:rPr>
          <w:spacing w:val="0"/>
          <w:rtl/>
          <w:lang w:bidi="ar-SA"/>
        </w:rPr>
        <w:t>ند: «هر حدیثی بدین مضمون که هرکس</w:t>
      </w:r>
      <w:r w:rsidR="00574C79" w:rsidRPr="00FB2EE3">
        <w:rPr>
          <w:spacing w:val="0"/>
          <w:rtl/>
          <w:lang w:bidi="ar-SA"/>
        </w:rPr>
        <w:t xml:space="preserve"> فلان عمل را انجام دهد، گناهان اول و </w:t>
      </w:r>
      <w:r w:rsidR="00392E26" w:rsidRPr="00FB2EE3">
        <w:rPr>
          <w:spacing w:val="0"/>
          <w:rtl/>
          <w:lang w:bidi="ar-SA"/>
        </w:rPr>
        <w:t>آخرش یا گناهان گذشته و آینده‌اش</w:t>
      </w:r>
      <w:r w:rsidR="00574C79" w:rsidRPr="00FB2EE3">
        <w:rPr>
          <w:spacing w:val="0"/>
          <w:rtl/>
          <w:lang w:bidi="ar-SA"/>
        </w:rPr>
        <w:t xml:space="preserve"> بخشیده می‌شود، حدیث ضعیفی</w:t>
      </w:r>
      <w:r w:rsidR="00392E26" w:rsidRPr="00FB2EE3">
        <w:rPr>
          <w:spacing w:val="0"/>
          <w:rtl/>
          <w:lang w:bidi="ar-SA"/>
        </w:rPr>
        <w:t>‌</w:t>
      </w:r>
      <w:r w:rsidR="00574C79" w:rsidRPr="00FB2EE3">
        <w:rPr>
          <w:spacing w:val="0"/>
          <w:rtl/>
          <w:lang w:bidi="ar-SA"/>
        </w:rPr>
        <w:t>ست</w:t>
      </w:r>
      <w:r w:rsidR="00392E26"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3"/>
      </w:r>
      <w:r w:rsidR="00FB2EE3" w:rsidRPr="00FB2EE3">
        <w:rPr>
          <w:rStyle w:val="FootnoteReference"/>
          <w:rFonts w:cs="B Lotus"/>
          <w:spacing w:val="0"/>
          <w:szCs w:val="28"/>
          <w:rtl/>
          <w:lang w:bidi="ar-SA"/>
        </w:rPr>
        <w:t>)</w:t>
      </w:r>
      <w:r w:rsidR="00C24716" w:rsidRPr="00FB2EE3">
        <w:rPr>
          <w:spacing w:val="0"/>
          <w:rtl/>
          <w:lang w:bidi="ar-SA"/>
        </w:rPr>
        <w:t xml:space="preserve"> زیرا این، ویژه‌ی رسول‌الله</w:t>
      </w:r>
      <w:r w:rsidR="00C24716" w:rsidRPr="00FB2EE3">
        <w:rPr>
          <w:spacing w:val="0"/>
          <w:lang w:bidi="ar-SA"/>
        </w:rPr>
        <w:sym w:font="AGA Arabesque" w:char="F072"/>
      </w:r>
      <w:r w:rsidR="00C24716" w:rsidRPr="00FB2EE3">
        <w:rPr>
          <w:spacing w:val="0"/>
          <w:rtl/>
          <w:lang w:bidi="ar-SA"/>
        </w:rPr>
        <w:t xml:space="preserve"> </w:t>
      </w:r>
      <w:r w:rsidR="00C24716" w:rsidRPr="00FB2EE3">
        <w:rPr>
          <w:spacing w:val="0"/>
          <w:rtl/>
          <w:lang w:bidi="ar-SA"/>
        </w:rPr>
        <w:lastRenderedPageBreak/>
        <w:t>می‌باشد. البته روایت‌های صحیحی وجود دارد که به آمرزش گناهان گذشته نوید داده است؛ اما بخشش گناهان آینده، ویژه‌ی پیامبر</w:t>
      </w:r>
      <w:r w:rsidR="00C24716" w:rsidRPr="00FB2EE3">
        <w:rPr>
          <w:spacing w:val="0"/>
          <w:lang w:bidi="ar-SA"/>
        </w:rPr>
        <w:sym w:font="AGA Arabesque" w:char="F072"/>
      </w:r>
      <w:r w:rsidR="00C24716" w:rsidRPr="00FB2EE3">
        <w:rPr>
          <w:spacing w:val="0"/>
          <w:rtl/>
          <w:lang w:bidi="ar-SA"/>
        </w:rPr>
        <w:t xml:space="preserve"> بوده است. لذا این</w:t>
      </w:r>
      <w:r w:rsidR="00CA12A3" w:rsidRPr="00FB2EE3">
        <w:rPr>
          <w:spacing w:val="0"/>
          <w:rtl/>
          <w:lang w:bidi="ar-SA"/>
        </w:rPr>
        <w:t>،</w:t>
      </w:r>
      <w:r w:rsidR="00C24716" w:rsidRPr="00FB2EE3">
        <w:rPr>
          <w:spacing w:val="0"/>
          <w:rtl/>
          <w:lang w:bidi="ar-SA"/>
        </w:rPr>
        <w:t xml:space="preserve"> ضابطه و قاعده‌ی ارزشمندی برای هر دانش</w:t>
      </w:r>
      <w:r w:rsidR="00392E26" w:rsidRPr="00FB2EE3">
        <w:rPr>
          <w:spacing w:val="0"/>
          <w:rtl/>
          <w:lang w:bidi="ar-SA"/>
        </w:rPr>
        <w:t>‌</w:t>
      </w:r>
      <w:r w:rsidR="00C24716" w:rsidRPr="00FB2EE3">
        <w:rPr>
          <w:spacing w:val="0"/>
          <w:rtl/>
          <w:lang w:bidi="ar-SA"/>
        </w:rPr>
        <w:t>جو و پژوهش‌گری</w:t>
      </w:r>
      <w:r w:rsidR="00392E26" w:rsidRPr="00FB2EE3">
        <w:rPr>
          <w:spacing w:val="0"/>
          <w:rtl/>
          <w:lang w:bidi="ar-SA"/>
        </w:rPr>
        <w:t>‌</w:t>
      </w:r>
      <w:r w:rsidR="00C24716" w:rsidRPr="00FB2EE3">
        <w:rPr>
          <w:spacing w:val="0"/>
          <w:rtl/>
          <w:lang w:bidi="ar-SA"/>
        </w:rPr>
        <w:t xml:space="preserve">ست که هرگاه با حدیثی مواجه شد که در آن آمده بود: انجام فلان عمل، بخشش گناهان گذشته و آینده‌ی شخص </w:t>
      </w:r>
      <w:r w:rsidR="002C21B8" w:rsidRPr="00FB2EE3">
        <w:rPr>
          <w:spacing w:val="0"/>
          <w:rtl/>
          <w:lang w:bidi="ar-SA"/>
        </w:rPr>
        <w:t>را در پی دارد</w:t>
      </w:r>
      <w:r w:rsidR="00C24716" w:rsidRPr="00FB2EE3">
        <w:rPr>
          <w:spacing w:val="0"/>
          <w:rtl/>
          <w:lang w:bidi="ar-SA"/>
        </w:rPr>
        <w:t>، بداند که آن حدیث، صحیح نیست.</w:t>
      </w:r>
    </w:p>
    <w:p w:rsidR="002C21B8" w:rsidRPr="00FB2EE3" w:rsidRDefault="002C21B8" w:rsidP="00167AB1">
      <w:pPr>
        <w:rPr>
          <w:spacing w:val="0"/>
          <w:rtl/>
          <w:lang w:bidi="ar-SA"/>
        </w:rPr>
      </w:pPr>
      <w:r w:rsidRPr="00FB2EE3">
        <w:rPr>
          <w:spacing w:val="0"/>
          <w:rtl/>
          <w:lang w:bidi="ar-SA"/>
        </w:rPr>
        <w:t>حدیث عایشه</w:t>
      </w:r>
      <w:r w:rsidR="00392E26" w:rsidRPr="00FB2EE3">
        <w:rPr>
          <w:rFonts w:cs="(M. Aiyada Ayoub ALKobaisi)"/>
          <w:spacing w:val="0"/>
          <w:rtl/>
          <w:lang w:bidi="ar-SA"/>
        </w:rPr>
        <w:t>&amp;</w:t>
      </w:r>
      <w:r w:rsidRPr="00FB2EE3">
        <w:rPr>
          <w:spacing w:val="0"/>
          <w:rtl/>
          <w:lang w:bidi="ar-SA"/>
        </w:rPr>
        <w:t xml:space="preserve"> بیان‌گر فضیلت نماز شب و قیام طولانی در تهجد می‌باشد. الله</w:t>
      </w:r>
      <w:r w:rsidRPr="00FB2EE3">
        <w:rPr>
          <w:spacing w:val="0"/>
          <w:lang w:bidi="ar-SA"/>
        </w:rPr>
        <w:sym w:font="AGA Arabesque" w:char="F055"/>
      </w:r>
      <w:r w:rsidRPr="00FB2EE3">
        <w:rPr>
          <w:spacing w:val="0"/>
          <w:rtl/>
          <w:lang w:bidi="ar-SA"/>
        </w:rPr>
        <w:t xml:space="preserve"> کسانی را که شب به نماز می‌ایستند، ستوده و فرموده است:</w:t>
      </w:r>
    </w:p>
    <w:p w:rsidR="00A942A5" w:rsidRPr="00FB2EE3" w:rsidRDefault="005F4304" w:rsidP="005F4304">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تَتَجَافَى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جُنُوبُهُم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مَضَاجِعِ</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عُونَ</w:t>
      </w:r>
      <w:r w:rsidRPr="00FB2EE3">
        <w:rPr>
          <w:rFonts w:ascii="KFGQPC Uthmanic Script HAFS"/>
          <w:rtl/>
          <w:lang w:bidi="ar-SA"/>
        </w:rPr>
        <w:t xml:space="preserve"> </w:t>
      </w:r>
      <w:r w:rsidRPr="00FB2EE3">
        <w:rPr>
          <w:rFonts w:ascii="KFGQPC Uthmanic Script HAFS" w:hint="eastAsia"/>
          <w:rtl/>
          <w:lang w:bidi="ar-SA"/>
        </w:rPr>
        <w:t>رَبَّهُم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خَو</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وَطَمَع</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وَمِمَّا</w:t>
      </w:r>
      <w:r w:rsidRPr="00FB2EE3">
        <w:rPr>
          <w:rFonts w:ascii="KFGQPC Uthmanic Script HAFS"/>
          <w:rtl/>
          <w:lang w:bidi="ar-SA"/>
        </w:rPr>
        <w:t xml:space="preserve"> </w:t>
      </w:r>
      <w:r w:rsidRPr="00FB2EE3">
        <w:rPr>
          <w:rFonts w:ascii="KFGQPC Uthmanic Script HAFS" w:hint="eastAsia"/>
          <w:rtl/>
          <w:lang w:bidi="ar-SA"/>
        </w:rPr>
        <w:t>رَزَق</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يُنفِقُونَ</w:t>
      </w:r>
      <w:r w:rsidRPr="00FB2EE3">
        <w:rPr>
          <w:rFonts w:ascii="KFGQPC Uthmanic Script HAFS"/>
          <w:rtl/>
          <w:lang w:bidi="ar-SA"/>
        </w:rPr>
        <w:t xml:space="preserve"> </w:t>
      </w:r>
      <w:r w:rsidRPr="00FB2EE3">
        <w:rPr>
          <w:rFonts w:ascii="KFGQPC Uthmanic Script HAFS" w:hint="cs"/>
          <w:rtl/>
          <w:lang w:bidi="ar-SA"/>
        </w:rPr>
        <w:t>١٦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السجدة</w:t>
      </w:r>
      <w:r w:rsidRPr="00FB2EE3">
        <w:rPr>
          <w:rStyle w:val="Char8"/>
          <w:rtl/>
        </w:rPr>
        <w:t xml:space="preserve"> : </w:t>
      </w:r>
      <w:r w:rsidRPr="00FB2EE3">
        <w:rPr>
          <w:rStyle w:val="Char8"/>
          <w:rFonts w:hint="cs"/>
          <w:rtl/>
        </w:rPr>
        <w:t>١٦</w:t>
      </w:r>
      <w:r w:rsidRPr="00FB2EE3">
        <w:rPr>
          <w:rStyle w:val="Char8"/>
          <w:rtl/>
        </w:rPr>
        <w:t xml:space="preserve">]  </w:t>
      </w:r>
      <w:r w:rsidR="00CD495C" w:rsidRPr="00FB2EE3">
        <w:rPr>
          <w:rStyle w:val="Char8"/>
          <w:rtl/>
        </w:rPr>
        <w:tab/>
      </w:r>
    </w:p>
    <w:p w:rsidR="00A942A5" w:rsidRPr="00FB2EE3" w:rsidRDefault="00A942A5" w:rsidP="00167AB1">
      <w:pPr>
        <w:pStyle w:val="a2"/>
        <w:rPr>
          <w:rtl/>
          <w:lang w:bidi="ar-SA"/>
        </w:rPr>
      </w:pPr>
      <w:r w:rsidRPr="00FB2EE3">
        <w:rPr>
          <w:rtl/>
          <w:lang w:bidi="ar-SA"/>
        </w:rPr>
        <w:t>(شبانگاهان) پهلوهایشان از بسترها دور می‌ماند و با بیم و امید، پروردگارشان را می‌خوانند و از آن</w:t>
      </w:r>
      <w:r w:rsidR="00392E26" w:rsidRPr="00FB2EE3">
        <w:rPr>
          <w:rtl/>
          <w:lang w:bidi="ar-SA"/>
        </w:rPr>
        <w:t>‌</w:t>
      </w:r>
      <w:r w:rsidRPr="00FB2EE3">
        <w:rPr>
          <w:rtl/>
          <w:lang w:bidi="ar-SA"/>
        </w:rPr>
        <w:t>چه نصیبشان کرده‌ایم، انفاق می‌کنند.</w:t>
      </w:r>
    </w:p>
    <w:p w:rsidR="002C21B8" w:rsidRPr="00FB2EE3" w:rsidRDefault="00717B26" w:rsidP="00167AB1">
      <w:pPr>
        <w:rPr>
          <w:spacing w:val="0"/>
          <w:rtl/>
          <w:lang w:bidi="ar-SA"/>
        </w:rPr>
      </w:pPr>
      <w:r w:rsidRPr="00FB2EE3">
        <w:rPr>
          <w:spacing w:val="0"/>
          <w:rtl/>
          <w:lang w:bidi="ar-SA"/>
        </w:rPr>
        <w:t>یعنی هنگامی که به گناهان خود</w:t>
      </w:r>
      <w:r w:rsidR="00A942A5" w:rsidRPr="00FB2EE3">
        <w:rPr>
          <w:spacing w:val="0"/>
          <w:rtl/>
          <w:lang w:bidi="ar-SA"/>
        </w:rPr>
        <w:t xml:space="preserve"> می‌نگرند، می‌ترسند و چون به فضل و رحمت الله نگاه می‌کنند، امیدوار می‌شوند. الله</w:t>
      </w:r>
      <w:r w:rsidR="00A942A5" w:rsidRPr="00FB2EE3">
        <w:rPr>
          <w:spacing w:val="0"/>
          <w:lang w:bidi="ar-SA"/>
        </w:rPr>
        <w:sym w:font="AGA Arabesque" w:char="F055"/>
      </w:r>
      <w:r w:rsidR="00A942A5" w:rsidRPr="00FB2EE3">
        <w:rPr>
          <w:spacing w:val="0"/>
          <w:rtl/>
          <w:lang w:bidi="ar-SA"/>
        </w:rPr>
        <w:t xml:space="preserve"> در ادامه می‌فرماید:</w:t>
      </w:r>
    </w:p>
    <w:p w:rsidR="00134C65" w:rsidRDefault="001856E7" w:rsidP="001856E7">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أُخ</w:t>
      </w:r>
      <w:r w:rsidRPr="00FB2EE3">
        <w:rPr>
          <w:rFonts w:ascii="KFGQPC Uthmanic Script HAFS" w:hint="cs"/>
          <w:rtl/>
          <w:lang w:bidi="ar-SA"/>
        </w:rPr>
        <w:t>ۡ</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قُرَّةِ</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جَزَا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كَانُواْ</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مَلُونَ</w:t>
      </w:r>
      <w:r w:rsidRPr="00FB2EE3">
        <w:rPr>
          <w:rFonts w:ascii="KFGQPC Uthmanic Script HAFS"/>
          <w:rtl/>
          <w:lang w:bidi="ar-SA"/>
        </w:rPr>
        <w:t xml:space="preserve"> </w:t>
      </w:r>
      <w:r w:rsidRPr="00FB2EE3">
        <w:rPr>
          <w:rFonts w:ascii="KFGQPC Uthmanic Script HAFS" w:hint="cs"/>
          <w:rtl/>
          <w:lang w:bidi="ar-SA"/>
        </w:rPr>
        <w:t>١٧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p>
    <w:p w:rsidR="00A942A5" w:rsidRPr="00FB2EE3" w:rsidRDefault="00134C65" w:rsidP="001856E7">
      <w:pPr>
        <w:pStyle w:val="a1"/>
        <w:rPr>
          <w:rtl/>
          <w:lang w:bidi="ar-SA"/>
        </w:rPr>
      </w:pPr>
      <w:r>
        <w:rPr>
          <w:rFonts w:ascii="KFGQPC Uthman Taha Naskh" w:cs="KFGQPC Uthman Taha Naskh" w:hint="cs"/>
          <w:rtl/>
          <w:lang w:bidi="ar-SA"/>
        </w:rPr>
        <w:tab/>
      </w:r>
      <w:r w:rsidR="001856E7" w:rsidRPr="00FB2EE3">
        <w:rPr>
          <w:rStyle w:val="Char8"/>
          <w:rtl/>
        </w:rPr>
        <w:t>[</w:t>
      </w:r>
      <w:r w:rsidR="001856E7" w:rsidRPr="00FB2EE3">
        <w:rPr>
          <w:rStyle w:val="Char8"/>
          <w:rFonts w:hint="eastAsia"/>
          <w:rtl/>
        </w:rPr>
        <w:t>السجدة</w:t>
      </w:r>
      <w:r w:rsidR="001856E7" w:rsidRPr="00FB2EE3">
        <w:rPr>
          <w:rStyle w:val="Char8"/>
          <w:rtl/>
        </w:rPr>
        <w:t xml:space="preserve"> : </w:t>
      </w:r>
      <w:r w:rsidR="001856E7" w:rsidRPr="00FB2EE3">
        <w:rPr>
          <w:rStyle w:val="Char8"/>
          <w:rFonts w:hint="cs"/>
          <w:rtl/>
        </w:rPr>
        <w:t>١٧</w:t>
      </w:r>
      <w:r w:rsidR="001856E7" w:rsidRPr="00FB2EE3">
        <w:rPr>
          <w:rStyle w:val="Char8"/>
          <w:rtl/>
        </w:rPr>
        <w:t xml:space="preserve">]  </w:t>
      </w:r>
      <w:r w:rsidR="00CD495C" w:rsidRPr="00FB2EE3">
        <w:rPr>
          <w:rStyle w:val="Char8"/>
          <w:rtl/>
        </w:rPr>
        <w:tab/>
      </w:r>
    </w:p>
    <w:p w:rsidR="00A942A5" w:rsidRPr="00FB2EE3" w:rsidRDefault="00A942A5" w:rsidP="00167AB1">
      <w:pPr>
        <w:pStyle w:val="a2"/>
        <w:rPr>
          <w:rtl/>
          <w:lang w:bidi="ar-SA"/>
        </w:rPr>
      </w:pPr>
      <w:r w:rsidRPr="00FB2EE3">
        <w:rPr>
          <w:rtl/>
          <w:lang w:bidi="ar-SA"/>
        </w:rPr>
        <w:t>هیچ‌کس نمی‌داند چه پاداش‌های ارزشمندی که روشنی‌بخش چشم‌ها (و مایه‌ی شادمانی) است، برای آنان به پاس کردارشان، نهفته شده است.</w:t>
      </w:r>
    </w:p>
    <w:p w:rsidR="00086C9F" w:rsidRPr="00FB2EE3" w:rsidRDefault="004171B9" w:rsidP="001856E7">
      <w:pPr>
        <w:rPr>
          <w:spacing w:val="0"/>
          <w:rtl/>
          <w:lang w:bidi="ar-SA"/>
        </w:rPr>
      </w:pPr>
      <w:r w:rsidRPr="00FB2EE3">
        <w:rPr>
          <w:spacing w:val="0"/>
          <w:rtl/>
          <w:lang w:bidi="ar-SA"/>
        </w:rPr>
        <w:lastRenderedPageBreak/>
        <w:t>پهلوهایشان از بستر دور می‌ماند، نه به خ</w:t>
      </w:r>
      <w:r w:rsidR="00C72CA4" w:rsidRPr="00FB2EE3">
        <w:rPr>
          <w:spacing w:val="0"/>
          <w:rtl/>
          <w:lang w:bidi="ar-SA"/>
        </w:rPr>
        <w:t>اطر تماشای تلویزیون</w:t>
      </w:r>
      <w:r w:rsidRPr="00FB2EE3">
        <w:rPr>
          <w:spacing w:val="0"/>
          <w:rtl/>
          <w:lang w:bidi="ar-SA"/>
        </w:rPr>
        <w:t xml:space="preserve"> یا پاسوربازی و غیبت مردم و دیگر کارهای زشت و بیهوده. آن‌ها بیدار می‌مانند تا با پروردگارشان راز و نیاز کنند </w:t>
      </w:r>
      <w:r w:rsidR="009F56EE" w:rsidRPr="00FB2EE3">
        <w:rPr>
          <w:spacing w:val="0"/>
          <w:rtl/>
          <w:lang w:bidi="ar-SA"/>
        </w:rPr>
        <w:t xml:space="preserve">و </w:t>
      </w:r>
      <w:r w:rsidRPr="00FB2EE3">
        <w:rPr>
          <w:spacing w:val="0"/>
          <w:rtl/>
          <w:lang w:bidi="ar-SA"/>
        </w:rPr>
        <w:t xml:space="preserve">با بیم و امید، او را عبادت و پرستش نمایند. </w:t>
      </w:r>
      <w:r w:rsidR="001856E7" w:rsidRPr="00FB2EE3">
        <w:rPr>
          <w:rFonts w:ascii="KFGQPC Uthman Taha Naskh" w:cs="KFGQPC Uthman Taha Naskh" w:hint="cs"/>
          <w:spacing w:val="0"/>
          <w:rtl/>
          <w:lang w:bidi="ar-SA"/>
        </w:rPr>
        <w:t>﴿</w:t>
      </w:r>
      <w:r w:rsidR="001856E7" w:rsidRPr="00FB2EE3">
        <w:rPr>
          <w:rStyle w:val="Char2"/>
          <w:rFonts w:hint="eastAsia"/>
          <w:spacing w:val="0"/>
          <w:rtl/>
        </w:rPr>
        <w:t>وَمِمَّا</w:t>
      </w:r>
      <w:r w:rsidR="001856E7" w:rsidRPr="00FB2EE3">
        <w:rPr>
          <w:rStyle w:val="Char2"/>
          <w:spacing w:val="0"/>
          <w:rtl/>
        </w:rPr>
        <w:t xml:space="preserve"> </w:t>
      </w:r>
      <w:r w:rsidR="001856E7" w:rsidRPr="00FB2EE3">
        <w:rPr>
          <w:rStyle w:val="Char2"/>
          <w:rFonts w:hint="eastAsia"/>
          <w:spacing w:val="0"/>
          <w:rtl/>
        </w:rPr>
        <w:t>رَزَق</w:t>
      </w:r>
      <w:r w:rsidR="001856E7" w:rsidRPr="00FB2EE3">
        <w:rPr>
          <w:rStyle w:val="Char2"/>
          <w:rFonts w:hint="cs"/>
          <w:spacing w:val="0"/>
          <w:rtl/>
        </w:rPr>
        <w:t>ۡ</w:t>
      </w:r>
      <w:r w:rsidR="001856E7" w:rsidRPr="00FB2EE3">
        <w:rPr>
          <w:rStyle w:val="Char2"/>
          <w:rFonts w:hint="eastAsia"/>
          <w:spacing w:val="0"/>
          <w:rtl/>
        </w:rPr>
        <w:t>نَ</w:t>
      </w:r>
      <w:r w:rsidR="001856E7" w:rsidRPr="00FB2EE3">
        <w:rPr>
          <w:rStyle w:val="Char2"/>
          <w:rFonts w:hint="cs"/>
          <w:spacing w:val="0"/>
          <w:rtl/>
        </w:rPr>
        <w:t>ٰ</w:t>
      </w:r>
      <w:r w:rsidR="001856E7" w:rsidRPr="00FB2EE3">
        <w:rPr>
          <w:rStyle w:val="Char2"/>
          <w:rFonts w:hint="eastAsia"/>
          <w:spacing w:val="0"/>
          <w:rtl/>
        </w:rPr>
        <w:t>هُم</w:t>
      </w:r>
      <w:r w:rsidR="001856E7" w:rsidRPr="00FB2EE3">
        <w:rPr>
          <w:rStyle w:val="Char2"/>
          <w:rFonts w:hint="cs"/>
          <w:spacing w:val="0"/>
          <w:rtl/>
        </w:rPr>
        <w:t>ۡ</w:t>
      </w:r>
      <w:r w:rsidR="001856E7" w:rsidRPr="00FB2EE3">
        <w:rPr>
          <w:rStyle w:val="Char2"/>
          <w:spacing w:val="0"/>
          <w:rtl/>
        </w:rPr>
        <w:t xml:space="preserve"> </w:t>
      </w:r>
      <w:r w:rsidR="001856E7" w:rsidRPr="00FB2EE3">
        <w:rPr>
          <w:rStyle w:val="Char2"/>
          <w:rFonts w:hint="eastAsia"/>
          <w:spacing w:val="0"/>
          <w:rtl/>
        </w:rPr>
        <w:t>يُنفِقُونَ</w:t>
      </w:r>
      <w:r w:rsidR="001856E7" w:rsidRPr="00FB2EE3">
        <w:rPr>
          <w:rFonts w:ascii="KFGQPC Uthman Taha Naskh" w:cs="KFGQPC Uthman Taha Naskh" w:hint="cs"/>
          <w:spacing w:val="0"/>
          <w:rtl/>
          <w:lang w:bidi="ar-SA"/>
        </w:rPr>
        <w:t>﴾</w:t>
      </w:r>
      <w:r w:rsidR="009F56EE" w:rsidRPr="00FB2EE3">
        <w:rPr>
          <w:spacing w:val="0"/>
          <w:rtl/>
          <w:lang w:bidi="ar-SA"/>
        </w:rPr>
        <w:t>؛</w:t>
      </w:r>
      <w:r w:rsidR="00F62F7D" w:rsidRPr="00FB2EE3">
        <w:rPr>
          <w:spacing w:val="0"/>
          <w:rtl/>
          <w:lang w:bidi="ar-SA"/>
        </w:rPr>
        <w:t xml:space="preserve"> یعنی: «و از آن‌چه نصیبشان کرده‌ایم، انفاق می‌کنند».</w:t>
      </w:r>
    </w:p>
    <w:p w:rsidR="00134C65" w:rsidRDefault="005F4304" w:rsidP="005F4304">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أُخ</w:t>
      </w:r>
      <w:r w:rsidRPr="00FB2EE3">
        <w:rPr>
          <w:rFonts w:ascii="KFGQPC Uthmanic Script HAFS" w:hint="cs"/>
          <w:rtl/>
          <w:lang w:bidi="ar-SA"/>
        </w:rPr>
        <w:t>ۡ</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قُرَّةِ</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جَزَا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كَانُواْ</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مَلُونَ</w:t>
      </w:r>
      <w:r w:rsidRPr="00FB2EE3">
        <w:rPr>
          <w:rFonts w:ascii="KFGQPC Uthmanic Script HAFS"/>
          <w:rtl/>
          <w:lang w:bidi="ar-SA"/>
        </w:rPr>
        <w:t xml:space="preserve"> </w:t>
      </w:r>
      <w:r w:rsidRPr="00FB2EE3">
        <w:rPr>
          <w:rFonts w:ascii="KFGQPC Uthmanic Script HAFS" w:hint="cs"/>
          <w:rtl/>
          <w:lang w:bidi="ar-SA"/>
        </w:rPr>
        <w:t>١٧</w:t>
      </w:r>
      <w:r w:rsidRPr="00FB2EE3">
        <w:rPr>
          <w:rFonts w:ascii="KFGQPC Uthman Taha Naskh" w:cs="KFGQPC Uthman Taha Naskh" w:hint="cs"/>
          <w:rtl/>
          <w:lang w:bidi="ar-SA"/>
        </w:rPr>
        <w:t>﴾</w:t>
      </w:r>
      <w:r w:rsidRPr="00FB2EE3">
        <w:rPr>
          <w:rFonts w:ascii="KFGQPC Uthman Taha Naskh" w:cs="KFGQPC Uthman Taha Naskh" w:hint="cs"/>
          <w:rtl/>
          <w:lang w:bidi="ar-SA"/>
        </w:rPr>
        <w:tab/>
      </w:r>
    </w:p>
    <w:p w:rsidR="00F62F7D" w:rsidRPr="00FB2EE3" w:rsidRDefault="00134C65" w:rsidP="005F4304">
      <w:pPr>
        <w:pStyle w:val="a1"/>
        <w:rPr>
          <w:rtl/>
          <w:lang w:bidi="ar-SA"/>
        </w:rPr>
      </w:pPr>
      <w:r>
        <w:rPr>
          <w:rFonts w:ascii="KFGQPC Uthman Taha Naskh" w:cs="KFGQPC Uthman Taha Naskh" w:hint="cs"/>
          <w:rtl/>
          <w:lang w:bidi="ar-SA"/>
        </w:rPr>
        <w:tab/>
      </w:r>
      <w:r w:rsidR="005F4304" w:rsidRPr="00FB2EE3">
        <w:rPr>
          <w:rStyle w:val="Char8"/>
          <w:rtl/>
        </w:rPr>
        <w:t>[</w:t>
      </w:r>
      <w:r w:rsidR="005F4304" w:rsidRPr="00FB2EE3">
        <w:rPr>
          <w:rStyle w:val="Char8"/>
          <w:rFonts w:hint="eastAsia"/>
          <w:rtl/>
        </w:rPr>
        <w:t>السجدة</w:t>
      </w:r>
      <w:r w:rsidR="005F4304" w:rsidRPr="00FB2EE3">
        <w:rPr>
          <w:rStyle w:val="Char8"/>
          <w:rtl/>
        </w:rPr>
        <w:t xml:space="preserve"> : </w:t>
      </w:r>
      <w:r w:rsidR="005F4304" w:rsidRPr="00FB2EE3">
        <w:rPr>
          <w:rStyle w:val="Char8"/>
          <w:rFonts w:hint="cs"/>
          <w:rtl/>
        </w:rPr>
        <w:t>١٧</w:t>
      </w:r>
      <w:r w:rsidR="005F4304" w:rsidRPr="00FB2EE3">
        <w:rPr>
          <w:rStyle w:val="Char8"/>
          <w:rtl/>
        </w:rPr>
        <w:t>]</w:t>
      </w:r>
      <w:r w:rsidR="005F4304" w:rsidRPr="00FB2EE3">
        <w:rPr>
          <w:rFonts w:ascii="KFGQPC Uthman Taha Naskh" w:cs="KFGQPC Uthman Taha Naskh"/>
          <w:rtl/>
          <w:lang w:bidi="ar-SA"/>
        </w:rPr>
        <w:t xml:space="preserve">  </w:t>
      </w:r>
      <w:r w:rsidR="00F62F7D" w:rsidRPr="00FB2EE3">
        <w:rPr>
          <w:rtl/>
          <w:lang w:bidi="ar-SA"/>
        </w:rPr>
        <w:t xml:space="preserve">  </w:t>
      </w:r>
      <w:r w:rsidR="00CD495C" w:rsidRPr="00FB2EE3">
        <w:rPr>
          <w:rtl/>
          <w:lang w:bidi="ar-SA"/>
        </w:rPr>
        <w:tab/>
      </w:r>
    </w:p>
    <w:p w:rsidR="00F62F7D" w:rsidRPr="00FB2EE3" w:rsidRDefault="00F62F7D" w:rsidP="00167AB1">
      <w:pPr>
        <w:pStyle w:val="a2"/>
        <w:rPr>
          <w:rtl/>
          <w:lang w:bidi="ar-SA"/>
        </w:rPr>
      </w:pPr>
      <w:r w:rsidRPr="00FB2EE3">
        <w:rPr>
          <w:rtl/>
          <w:lang w:bidi="ar-SA"/>
        </w:rPr>
        <w:t>هیچ‌کس نمی‌داند چه پاداش‌های ارزشمندی که روشنی‌بخش چشم‌ها (و مایه‌ی شادمانی) است، برای آنان به پاس کردارشان، نهفته شده است.</w:t>
      </w:r>
    </w:p>
    <w:p w:rsidR="00954FDC" w:rsidRPr="00FB2EE3" w:rsidRDefault="00EE06A3" w:rsidP="00167AB1">
      <w:pPr>
        <w:rPr>
          <w:spacing w:val="0"/>
          <w:rtl/>
          <w:lang w:bidi="ar-SA"/>
        </w:rPr>
      </w:pPr>
      <w:r w:rsidRPr="00FB2EE3">
        <w:rPr>
          <w:spacing w:val="0"/>
          <w:rtl/>
          <w:lang w:bidi="ar-SA"/>
        </w:rPr>
        <w:t xml:space="preserve">این پاداش‌های ارزشمند، در کجا برای آن‌ها </w:t>
      </w:r>
      <w:r w:rsidR="009F56EE" w:rsidRPr="00FB2EE3">
        <w:rPr>
          <w:spacing w:val="0"/>
          <w:rtl/>
          <w:lang w:bidi="ar-SA"/>
        </w:rPr>
        <w:t>فراهم</w:t>
      </w:r>
      <w:r w:rsidRPr="00FB2EE3">
        <w:rPr>
          <w:spacing w:val="0"/>
          <w:rtl/>
          <w:lang w:bidi="ar-SA"/>
        </w:rPr>
        <w:t xml:space="preserve"> شده است؟ پاسخش در حدیثی قدسی آمده که الله</w:t>
      </w:r>
      <w:r w:rsidRPr="00FB2EE3">
        <w:rPr>
          <w:spacing w:val="0"/>
          <w:lang w:bidi="ar-SA"/>
        </w:rPr>
        <w:sym w:font="AGA Arabesque" w:char="F055"/>
      </w:r>
      <w:r w:rsidRPr="00FB2EE3">
        <w:rPr>
          <w:spacing w:val="0"/>
          <w:rtl/>
          <w:lang w:bidi="ar-SA"/>
        </w:rPr>
        <w:t xml:space="preserve"> فرموده است: </w:t>
      </w:r>
      <w:r w:rsidRPr="00FB2EE3">
        <w:rPr>
          <w:rStyle w:val="Char1"/>
          <w:spacing w:val="0"/>
          <w:rtl/>
          <w:lang w:bidi="ar-SA"/>
        </w:rPr>
        <w:t>«</w:t>
      </w:r>
      <w:r w:rsidRPr="00FB2EE3">
        <w:rPr>
          <w:rStyle w:val="Char1"/>
          <w:rFonts w:eastAsia="MS Mincho"/>
          <w:spacing w:val="0"/>
          <w:rtl/>
          <w:lang w:bidi="ar-SA"/>
        </w:rPr>
        <w:t>أَعْدَدْتُ لِعِبَادِي الصَّالِحِينَ مَا لا عَيْنٌ رَأَتْ، وَلا أُذُنٌ سَمِعَتْ، وَلا خَطَرَ عَلَى قَلْبِ بَشَرٍ</w:t>
      </w:r>
      <w:r w:rsidRPr="00FB2EE3">
        <w:rPr>
          <w:rStyle w:val="Char1"/>
          <w:spacing w:val="0"/>
          <w:rtl/>
          <w:lang w:bidi="ar-SA"/>
        </w:rPr>
        <w:t>»</w:t>
      </w:r>
      <w:r w:rsidR="00E6357C"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4"/>
      </w:r>
      <w:r w:rsidR="00FB2EE3" w:rsidRPr="00FB2EE3">
        <w:rPr>
          <w:rStyle w:val="FootnoteReference"/>
          <w:rFonts w:cs="B Lotus"/>
          <w:spacing w:val="0"/>
          <w:szCs w:val="28"/>
          <w:rtl/>
          <w:lang w:bidi="ar-SA"/>
        </w:rPr>
        <w:t>)</w:t>
      </w:r>
      <w:r w:rsidRPr="00FB2EE3">
        <w:rPr>
          <w:spacing w:val="0"/>
          <w:rtl/>
          <w:lang w:bidi="ar-SA"/>
        </w:rPr>
        <w:t xml:space="preserve"> یعنی: «برای بندگان نیکم، نعمت‌هایی (در بهشت</w:t>
      </w:r>
      <w:r w:rsidR="009F56EE" w:rsidRPr="00FB2EE3">
        <w:rPr>
          <w:spacing w:val="0"/>
          <w:rtl/>
          <w:lang w:bidi="ar-SA"/>
        </w:rPr>
        <w:t>)</w:t>
      </w:r>
      <w:r w:rsidRPr="00FB2EE3">
        <w:rPr>
          <w:spacing w:val="0"/>
          <w:rtl/>
          <w:lang w:bidi="ar-SA"/>
        </w:rPr>
        <w:t>، فراهم کرده‌ام که هیچ چشمی ندیده، هیچ گوشی نشنیده و به قلب هیچ انسانی، خطور نکرده است». الله متعال، همه‌ی ما را از ساکنان این بهشت‌های پرنعمت بگرداند؛ بی‌گمان او، بخشنده و بزرگوار است.</w:t>
      </w:r>
    </w:p>
    <w:p w:rsidR="00EE06A3" w:rsidRPr="00FB2EE3" w:rsidRDefault="00EE06A3" w:rsidP="00A10177">
      <w:pPr>
        <w:ind w:firstLine="0"/>
        <w:jc w:val="center"/>
        <w:rPr>
          <w:spacing w:val="0"/>
          <w:rtl/>
          <w:lang w:bidi="ar-SA"/>
        </w:rPr>
      </w:pPr>
      <w:r w:rsidRPr="00FB2EE3">
        <w:rPr>
          <w:spacing w:val="0"/>
          <w:rtl/>
          <w:lang w:bidi="ar-SA"/>
        </w:rPr>
        <w:t>***</w:t>
      </w:r>
    </w:p>
    <w:p w:rsidR="00721C05" w:rsidRPr="00FB2EE3" w:rsidRDefault="00121853" w:rsidP="00167AB1">
      <w:pPr>
        <w:pStyle w:val="a4"/>
        <w:rPr>
          <w:rtl/>
          <w:lang w:bidi="ar-SA"/>
        </w:rPr>
      </w:pPr>
      <w:r w:rsidRPr="00FB2EE3">
        <w:rPr>
          <w:rtl/>
          <w:lang w:bidi="ar-SA"/>
        </w:rPr>
        <w:t>101-</w:t>
      </w:r>
      <w:r w:rsidR="00EE06A3" w:rsidRPr="00FB2EE3">
        <w:rPr>
          <w:rtl/>
          <w:lang w:bidi="ar-SA"/>
        </w:rPr>
        <w:t xml:space="preserve"> </w:t>
      </w:r>
      <w:r w:rsidR="00721C05" w:rsidRPr="00FB2EE3">
        <w:rPr>
          <w:rtl/>
          <w:lang w:bidi="ar-SA"/>
        </w:rPr>
        <w:t>الخامس: عن عائشة</w:t>
      </w:r>
      <w:r w:rsidRPr="00FB2EE3">
        <w:rPr>
          <w:rtl/>
          <w:lang w:bidi="ar-SA"/>
        </w:rPr>
        <w:t>َ</w:t>
      </w:r>
      <w:r w:rsidRPr="00FB2EE3">
        <w:rPr>
          <w:rFonts w:cs="(M. Aiyada Ayoub ALKobaisi)"/>
          <w:b w:val="0"/>
          <w:bCs w:val="0"/>
          <w:rtl/>
          <w:lang w:bidi="ar-SA"/>
        </w:rPr>
        <w:t>&amp;</w:t>
      </w:r>
      <w:r w:rsidR="00721C05" w:rsidRPr="00FB2EE3">
        <w:rPr>
          <w:rtl/>
          <w:lang w:bidi="ar-SA"/>
        </w:rPr>
        <w:t xml:space="preserve"> أن</w:t>
      </w:r>
      <w:r w:rsidRPr="00FB2EE3">
        <w:rPr>
          <w:rtl/>
          <w:lang w:bidi="ar-SA"/>
        </w:rPr>
        <w:t>َّ</w:t>
      </w:r>
      <w:r w:rsidR="00721C05" w:rsidRPr="00FB2EE3">
        <w:rPr>
          <w:rtl/>
          <w:lang w:bidi="ar-SA"/>
        </w:rPr>
        <w:t>ه</w:t>
      </w:r>
      <w:r w:rsidRPr="00FB2EE3">
        <w:rPr>
          <w:rtl/>
          <w:lang w:bidi="ar-SA"/>
        </w:rPr>
        <w:t>َ</w:t>
      </w:r>
      <w:r w:rsidR="00721C05" w:rsidRPr="00FB2EE3">
        <w:rPr>
          <w:rtl/>
          <w:lang w:bidi="ar-SA"/>
        </w:rPr>
        <w:t>ا قال</w:t>
      </w:r>
      <w:r w:rsidRPr="00FB2EE3">
        <w:rPr>
          <w:rtl/>
          <w:lang w:bidi="ar-SA"/>
        </w:rPr>
        <w:t>َ</w:t>
      </w:r>
      <w:r w:rsidR="00721C05" w:rsidRPr="00FB2EE3">
        <w:rPr>
          <w:rtl/>
          <w:lang w:bidi="ar-SA"/>
        </w:rPr>
        <w:t xml:space="preserve">ت: «كان رسولُ </w:t>
      </w:r>
      <w:r w:rsidR="006B06BD">
        <w:rPr>
          <w:rtl/>
          <w:lang w:bidi="ar-SA"/>
        </w:rPr>
        <w:t>الله</w:t>
      </w:r>
      <w:r w:rsidR="00721C05" w:rsidRPr="00FB2EE3">
        <w:rPr>
          <w:b w:val="0"/>
          <w:bCs w:val="0"/>
          <w:rtl/>
          <w:lang w:bidi="ar-SA"/>
        </w:rPr>
        <w:sym w:font="AGA Arabesque" w:char="F072"/>
      </w:r>
      <w:r w:rsidR="00721C05" w:rsidRPr="00FB2EE3">
        <w:rPr>
          <w:rtl/>
          <w:lang w:bidi="ar-SA"/>
        </w:rPr>
        <w:t xml:space="preserve"> إذَا دَخَلَ الْعشْرُ أحيا اللَّيْلَ، وأيقظ أهْلَهُ، وجدَّ وشَدَّ المِئْزَرَ».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5"/>
      </w:r>
      <w:r w:rsidR="00FB2EE3" w:rsidRPr="00FB2EE3">
        <w:rPr>
          <w:rStyle w:val="FootnoteReference"/>
          <w:rFonts w:cs="B Lotus"/>
          <w:bCs w:val="0"/>
          <w:szCs w:val="28"/>
          <w:rtl/>
          <w:lang w:bidi="ar-SA"/>
        </w:rPr>
        <w:t>)</w:t>
      </w:r>
    </w:p>
    <w:p w:rsidR="00EE06A3" w:rsidRDefault="00121853" w:rsidP="00167AB1">
      <w:pPr>
        <w:rPr>
          <w:spacing w:val="0"/>
          <w:rtl/>
        </w:rPr>
      </w:pPr>
      <w:r w:rsidRPr="00FB2EE3">
        <w:rPr>
          <w:b/>
          <w:bCs/>
          <w:spacing w:val="0"/>
          <w:rtl/>
          <w:lang w:bidi="ar-SA"/>
        </w:rPr>
        <w:t>ترجمه:</w:t>
      </w:r>
      <w:r w:rsidRPr="00FB2EE3">
        <w:rPr>
          <w:spacing w:val="0"/>
          <w:rtl/>
          <w:lang w:bidi="ar-SA"/>
        </w:rPr>
        <w:t xml:space="preserve"> </w:t>
      </w:r>
      <w:r w:rsidR="00537F8D" w:rsidRPr="00FB2EE3">
        <w:rPr>
          <w:spacing w:val="0"/>
          <w:rtl/>
          <w:lang w:bidi="ar-SA"/>
        </w:rPr>
        <w:t>عایشه</w:t>
      </w:r>
      <w:r w:rsidRPr="00FB2EE3">
        <w:rPr>
          <w:rFonts w:cs="(M. Aiyada Ayoub ALKobaisi)"/>
          <w:spacing w:val="0"/>
          <w:rtl/>
          <w:lang w:bidi="ar-SA"/>
        </w:rPr>
        <w:t>&amp;</w:t>
      </w:r>
      <w:r w:rsidR="00537F8D" w:rsidRPr="00FB2EE3">
        <w:rPr>
          <w:spacing w:val="0"/>
          <w:rtl/>
          <w:lang w:bidi="ar-SA"/>
        </w:rPr>
        <w:t xml:space="preserve"> می‌گوید: «هنگامی که دهه‌ی پایانی ماه رمضان فرامی‌رسید، پیامبر</w:t>
      </w:r>
      <w:r w:rsidR="00537F8D" w:rsidRPr="00FB2EE3">
        <w:rPr>
          <w:spacing w:val="0"/>
          <w:lang w:bidi="ar-SA"/>
        </w:rPr>
        <w:sym w:font="AGA Arabesque" w:char="F072"/>
      </w:r>
      <w:r w:rsidR="00537F8D" w:rsidRPr="00FB2EE3">
        <w:rPr>
          <w:spacing w:val="0"/>
          <w:rtl/>
          <w:lang w:bidi="ar-SA"/>
        </w:rPr>
        <w:t xml:space="preserve"> شب را به عبادت سپری می‌کرد و خانواده‌اش را بیدار می‌نمود و کمرش را محکم می‌بست».</w:t>
      </w:r>
    </w:p>
    <w:p w:rsidR="00A3216F" w:rsidRDefault="00A3216F" w:rsidP="00167AB1">
      <w:pPr>
        <w:rPr>
          <w:spacing w:val="0"/>
          <w:rtl/>
        </w:rPr>
      </w:pPr>
    </w:p>
    <w:p w:rsidR="00A3216F" w:rsidRPr="00FB2EE3" w:rsidRDefault="00A3216F" w:rsidP="00167AB1">
      <w:pPr>
        <w:rPr>
          <w:spacing w:val="0"/>
          <w:rtl/>
        </w:rPr>
      </w:pPr>
    </w:p>
    <w:p w:rsidR="00EE06A3" w:rsidRPr="00FB2EE3" w:rsidRDefault="00F74824" w:rsidP="00FB2EE3">
      <w:pPr>
        <w:spacing w:line="240" w:lineRule="auto"/>
        <w:ind w:firstLine="0"/>
        <w:jc w:val="center"/>
        <w:rPr>
          <w:b/>
          <w:bCs/>
          <w:spacing w:val="0"/>
          <w:sz w:val="32"/>
          <w:szCs w:val="32"/>
          <w:rtl/>
          <w:lang w:bidi="ar-SA"/>
        </w:rPr>
      </w:pPr>
      <w:r w:rsidRPr="00FB2EE3">
        <w:rPr>
          <w:b/>
          <w:bCs/>
          <w:spacing w:val="0"/>
          <w:sz w:val="32"/>
          <w:szCs w:val="32"/>
          <w:rtl/>
          <w:lang w:bidi="ar-SA"/>
        </w:rPr>
        <w:lastRenderedPageBreak/>
        <w:t>شرح</w:t>
      </w:r>
    </w:p>
    <w:p w:rsidR="00F74824" w:rsidRPr="00FB2EE3" w:rsidRDefault="002F09AE" w:rsidP="00167AB1">
      <w:pPr>
        <w:rPr>
          <w:spacing w:val="0"/>
          <w:rtl/>
          <w:lang w:bidi="ar-SA"/>
        </w:rPr>
      </w:pPr>
      <w:r w:rsidRPr="00FB2EE3">
        <w:rPr>
          <w:spacing w:val="0"/>
          <w:rtl/>
          <w:lang w:bidi="ar-SA"/>
        </w:rPr>
        <w:t>مؤلف</w:t>
      </w:r>
      <w:r w:rsidR="00DE3C45" w:rsidRPr="00FB2EE3">
        <w:rPr>
          <w:rFonts w:cs="CTraditional Arabic"/>
          <w:spacing w:val="0"/>
          <w:rtl/>
          <w:lang w:bidi="ar-SA"/>
        </w:rPr>
        <w:t>/</w:t>
      </w:r>
      <w:r w:rsidRPr="00FB2EE3">
        <w:rPr>
          <w:spacing w:val="0"/>
          <w:rtl/>
          <w:lang w:bidi="ar-SA"/>
        </w:rPr>
        <w:t xml:space="preserve"> از مادر مؤمنان، عایشه‌‌ی صدیقه دختر ابوبکر صدیق</w:t>
      </w:r>
      <w:r w:rsidR="003D773D" w:rsidRPr="00FB2EE3">
        <w:rPr>
          <w:rFonts w:cs="(M. Aiyada Ayoub ALKobaisi)"/>
          <w:spacing w:val="0"/>
          <w:rtl/>
          <w:lang w:bidi="ar-SA"/>
        </w:rPr>
        <w:t>$</w:t>
      </w:r>
      <w:r w:rsidRPr="00FB2EE3">
        <w:rPr>
          <w:spacing w:val="0"/>
          <w:rtl/>
          <w:lang w:bidi="ar-SA"/>
        </w:rPr>
        <w:t xml:space="preserve"> وضعیت رسول‌الله</w:t>
      </w:r>
      <w:r w:rsidRPr="00FB2EE3">
        <w:rPr>
          <w:spacing w:val="0"/>
          <w:lang w:bidi="ar-SA"/>
        </w:rPr>
        <w:sym w:font="AGA Arabesque" w:char="F072"/>
      </w:r>
      <w:r w:rsidRPr="00FB2EE3">
        <w:rPr>
          <w:spacing w:val="0"/>
          <w:rtl/>
          <w:lang w:bidi="ar-SA"/>
        </w:rPr>
        <w:t xml:space="preserve"> در دهه‌ی پایانی رمضان را نقل کرده است که وقتی دهه‌ی پایانی این ماه مبارک فرا می‌رسید، پیامبر</w:t>
      </w:r>
      <w:r w:rsidRPr="00FB2EE3">
        <w:rPr>
          <w:spacing w:val="0"/>
          <w:lang w:bidi="ar-SA"/>
        </w:rPr>
        <w:sym w:font="AGA Arabesque" w:char="F072"/>
      </w:r>
      <w:r w:rsidRPr="00FB2EE3">
        <w:rPr>
          <w:spacing w:val="0"/>
          <w:rtl/>
          <w:lang w:bidi="ar-SA"/>
        </w:rPr>
        <w:t xml:space="preserve"> کمرش را محکم می‌بست و شب‌زنده‌داری می‌کرد و آستین همت بالا می‌زد و در عبادت، سخت می‌کوشید.</w:t>
      </w:r>
    </w:p>
    <w:p w:rsidR="002F09AE" w:rsidRPr="00FB2EE3" w:rsidRDefault="002F09AE" w:rsidP="00167AB1">
      <w:pPr>
        <w:rPr>
          <w:spacing w:val="0"/>
          <w:rtl/>
          <w:lang w:bidi="ar-SA"/>
        </w:rPr>
      </w:pPr>
      <w:r w:rsidRPr="00FB2EE3">
        <w:rPr>
          <w:spacing w:val="0"/>
          <w:rtl/>
          <w:lang w:bidi="ar-SA"/>
        </w:rPr>
        <w:t>در حدیث پیشین بیان شد که رسول‌الله</w:t>
      </w:r>
      <w:r w:rsidRPr="00FB2EE3">
        <w:rPr>
          <w:spacing w:val="0"/>
          <w:lang w:bidi="ar-SA"/>
        </w:rPr>
        <w:sym w:font="AGA Arabesque" w:char="F072"/>
      </w:r>
      <w:r w:rsidRPr="00FB2EE3">
        <w:rPr>
          <w:spacing w:val="0"/>
          <w:rtl/>
          <w:lang w:bidi="ar-SA"/>
        </w:rPr>
        <w:t xml:space="preserve"> </w:t>
      </w:r>
      <w:r w:rsidR="009F56EE" w:rsidRPr="00FB2EE3">
        <w:rPr>
          <w:spacing w:val="0"/>
          <w:rtl/>
          <w:lang w:bidi="ar-SA"/>
        </w:rPr>
        <w:t>به‌</w:t>
      </w:r>
      <w:r w:rsidRPr="00FB2EE3">
        <w:rPr>
          <w:spacing w:val="0"/>
          <w:rtl/>
          <w:lang w:bidi="ar-SA"/>
        </w:rPr>
        <w:t>اندازه‌ای در شب به عبادت می‌ایستاد که پاهایش وَرَم می‌کرد و بیش از نیمی از شب و گاه نیمی از آن را و برخی از اوقات، یک‌سوم شب را در عبادت می‌گذراند؛ اما در دهه‌ی پایانی ماه رمضان، شب‌زنده‌داری می‌نمود و تمام شب را به عبادت‌های گوناگونی از قبیل افطار کردن پس از مغرب و نیز ادای نماز عشاء و دیگر اعمالی سپری می‌کرد که آن‌ها را مایه‌ی تقرب و نزدیکی به الله</w:t>
      </w:r>
      <w:r w:rsidRPr="00FB2EE3">
        <w:rPr>
          <w:spacing w:val="0"/>
          <w:lang w:bidi="ar-SA"/>
        </w:rPr>
        <w:sym w:font="AGA Arabesque" w:char="F055"/>
      </w:r>
      <w:r w:rsidRPr="00FB2EE3">
        <w:rPr>
          <w:spacing w:val="0"/>
          <w:rtl/>
          <w:lang w:bidi="ar-SA"/>
        </w:rPr>
        <w:t xml:space="preserve"> می</w:t>
      </w:r>
      <w:r w:rsidR="00A32F9F" w:rsidRPr="00FB2EE3">
        <w:rPr>
          <w:spacing w:val="0"/>
          <w:rtl/>
          <w:lang w:bidi="ar-SA"/>
        </w:rPr>
        <w:t>‌دانست؛ لذا منظور از شب‌زنده‌داری رسول‌الله</w:t>
      </w:r>
      <w:r w:rsidR="00A32F9F" w:rsidRPr="00FB2EE3">
        <w:rPr>
          <w:spacing w:val="0"/>
          <w:lang w:bidi="ar-SA"/>
        </w:rPr>
        <w:sym w:font="AGA Arabesque" w:char="F072"/>
      </w:r>
      <w:r w:rsidR="00A32F9F" w:rsidRPr="00FB2EE3">
        <w:rPr>
          <w:spacing w:val="0"/>
          <w:rtl/>
          <w:lang w:bidi="ar-SA"/>
        </w:rPr>
        <w:t>، این نیست که تمام شب را به نماز می‌ایستاد</w:t>
      </w:r>
      <w:r w:rsidR="009F56EE" w:rsidRPr="00FB2EE3">
        <w:rPr>
          <w:spacing w:val="0"/>
          <w:rtl/>
          <w:lang w:bidi="ar-SA"/>
        </w:rPr>
        <w:t>؛</w:t>
      </w:r>
      <w:r w:rsidR="00A32F9F" w:rsidRPr="00FB2EE3">
        <w:rPr>
          <w:spacing w:val="0"/>
          <w:rtl/>
          <w:lang w:bidi="ar-SA"/>
        </w:rPr>
        <w:t xml:space="preserve"> زیرا همسرش، صفیه دختر حیی بن اخطب نزد رسول‌الله</w:t>
      </w:r>
      <w:r w:rsidR="00A32F9F" w:rsidRPr="00FB2EE3">
        <w:rPr>
          <w:spacing w:val="0"/>
          <w:lang w:bidi="ar-SA"/>
        </w:rPr>
        <w:sym w:font="AGA Arabesque" w:char="F072"/>
      </w:r>
      <w:r w:rsidR="00A32F9F" w:rsidRPr="00FB2EE3">
        <w:rPr>
          <w:spacing w:val="0"/>
          <w:rtl/>
          <w:lang w:bidi="ar-SA"/>
        </w:rPr>
        <w:t xml:space="preserve"> می‌رفت و پیامبر</w:t>
      </w:r>
      <w:r w:rsidR="00A32F9F" w:rsidRPr="00FB2EE3">
        <w:rPr>
          <w:spacing w:val="0"/>
          <w:lang w:bidi="ar-SA"/>
        </w:rPr>
        <w:sym w:font="AGA Arabesque" w:char="F072"/>
      </w:r>
      <w:r w:rsidR="00A32F9F" w:rsidRPr="00FB2EE3">
        <w:rPr>
          <w:spacing w:val="0"/>
          <w:rtl/>
          <w:lang w:bidi="ar-SA"/>
        </w:rPr>
        <w:t xml:space="preserve"> نیز </w:t>
      </w:r>
      <w:r w:rsidR="009F56EE" w:rsidRPr="00FB2EE3">
        <w:rPr>
          <w:spacing w:val="0"/>
          <w:rtl/>
          <w:lang w:bidi="ar-SA"/>
        </w:rPr>
        <w:t>با همسرش، مشغول صحبت می‌شد؛</w:t>
      </w:r>
      <w:r w:rsidR="00A32F9F" w:rsidRPr="00FB2EE3">
        <w:rPr>
          <w:spacing w:val="0"/>
          <w:rtl/>
          <w:lang w:bidi="ar-SA"/>
        </w:rPr>
        <w:t xml:space="preserve"> ولی </w:t>
      </w:r>
      <w:r w:rsidR="009F56EE" w:rsidRPr="00FB2EE3">
        <w:rPr>
          <w:spacing w:val="0"/>
          <w:rtl/>
          <w:lang w:bidi="ar-SA"/>
        </w:rPr>
        <w:t xml:space="preserve">در آن شب‌ها به‌طور خاص، </w:t>
      </w:r>
      <w:r w:rsidR="00A32F9F" w:rsidRPr="00FB2EE3">
        <w:rPr>
          <w:spacing w:val="0"/>
          <w:rtl/>
          <w:lang w:bidi="ar-SA"/>
        </w:rPr>
        <w:t>همه‌ی اعمال پیامبر</w:t>
      </w:r>
      <w:r w:rsidR="00A32F9F" w:rsidRPr="00FB2EE3">
        <w:rPr>
          <w:spacing w:val="0"/>
          <w:lang w:bidi="ar-SA"/>
        </w:rPr>
        <w:sym w:font="AGA Arabesque" w:char="F072"/>
      </w:r>
      <w:r w:rsidR="00A32F9F" w:rsidRPr="00FB2EE3">
        <w:rPr>
          <w:spacing w:val="0"/>
          <w:rtl/>
          <w:lang w:bidi="ar-SA"/>
        </w:rPr>
        <w:t xml:space="preserve"> </w:t>
      </w:r>
      <w:r w:rsidR="009F56EE" w:rsidRPr="00FB2EE3">
        <w:rPr>
          <w:spacing w:val="0"/>
          <w:rtl/>
          <w:lang w:bidi="ar-SA"/>
        </w:rPr>
        <w:t xml:space="preserve"> </w:t>
      </w:r>
      <w:r w:rsidR="00A32F9F" w:rsidRPr="00FB2EE3">
        <w:rPr>
          <w:spacing w:val="0"/>
          <w:rtl/>
          <w:lang w:bidi="ar-SA"/>
        </w:rPr>
        <w:t>برای تقرب و نزدیکی به الله</w:t>
      </w:r>
      <w:r w:rsidR="00A32F9F" w:rsidRPr="00FB2EE3">
        <w:rPr>
          <w:spacing w:val="0"/>
          <w:lang w:bidi="ar-SA"/>
        </w:rPr>
        <w:sym w:font="AGA Arabesque" w:char="F055"/>
      </w:r>
      <w:r w:rsidR="00A32F9F" w:rsidRPr="00FB2EE3">
        <w:rPr>
          <w:spacing w:val="0"/>
          <w:rtl/>
          <w:lang w:bidi="ar-SA"/>
        </w:rPr>
        <w:t xml:space="preserve"> بود؛ اعمالی مانند نماز یا آماده شدن برای نماز و دیگر کارهای نیک.</w:t>
      </w:r>
    </w:p>
    <w:p w:rsidR="00F35EA1" w:rsidRPr="00FB2EE3" w:rsidRDefault="00F35EA1" w:rsidP="00167AB1">
      <w:pPr>
        <w:rPr>
          <w:spacing w:val="0"/>
          <w:rtl/>
          <w:lang w:bidi="ar-SA"/>
        </w:rPr>
      </w:pPr>
      <w:r w:rsidRPr="00FB2EE3">
        <w:rPr>
          <w:spacing w:val="0"/>
          <w:rtl/>
          <w:lang w:bidi="ar-SA"/>
        </w:rPr>
        <w:t>این حدیث، نشان می‌‌دهد که رسول‌الله</w:t>
      </w:r>
      <w:r w:rsidRPr="00FB2EE3">
        <w:rPr>
          <w:spacing w:val="0"/>
          <w:lang w:bidi="ar-SA"/>
        </w:rPr>
        <w:sym w:font="AGA Arabesque" w:char="F072"/>
      </w:r>
      <w:r w:rsidRPr="00FB2EE3">
        <w:rPr>
          <w:spacing w:val="0"/>
          <w:rtl/>
          <w:lang w:bidi="ar-SA"/>
        </w:rPr>
        <w:t xml:space="preserve"> دهه‌ی پایانی ماه رمضان را به شب‌زنده‌داری می‌گذراند؛ حال آن‌که جز دهه‌‌ی آخِر ماه رمضان، هیچ شب دیگری را تا صبح به نماز و ذک</w:t>
      </w:r>
      <w:r w:rsidR="009F56EE" w:rsidRPr="00FB2EE3">
        <w:rPr>
          <w:spacing w:val="0"/>
          <w:rtl/>
          <w:lang w:bidi="ar-SA"/>
        </w:rPr>
        <w:t>ر و دیگر عبادت‌ها، سپری نمی‌کرد؛</w:t>
      </w:r>
      <w:r w:rsidRPr="00FB2EE3">
        <w:rPr>
          <w:spacing w:val="0"/>
          <w:rtl/>
          <w:lang w:bidi="ar-SA"/>
        </w:rPr>
        <w:t xml:space="preserve"> زیرا رسول‌الله</w:t>
      </w:r>
      <w:r w:rsidRPr="00FB2EE3">
        <w:rPr>
          <w:spacing w:val="0"/>
          <w:lang w:bidi="ar-SA"/>
        </w:rPr>
        <w:sym w:font="AGA Arabesque" w:char="F072"/>
      </w:r>
      <w:r w:rsidRPr="00FB2EE3">
        <w:rPr>
          <w:spacing w:val="0"/>
          <w:rtl/>
          <w:lang w:bidi="ar-SA"/>
        </w:rPr>
        <w:t xml:space="preserve"> می‌خواست به فضیلت عبادت شب «قدر» دست یابد. شب قدر، در دهه‌ی آخر </w:t>
      </w:r>
      <w:r w:rsidR="009F56EE" w:rsidRPr="00FB2EE3">
        <w:rPr>
          <w:spacing w:val="0"/>
          <w:rtl/>
          <w:lang w:bidi="ar-SA"/>
        </w:rPr>
        <w:t>رمضان، به‌ویژه در هفت شب پایانی‌</w:t>
      </w:r>
      <w:r w:rsidRPr="00FB2EE3">
        <w:rPr>
          <w:spacing w:val="0"/>
          <w:rtl/>
          <w:lang w:bidi="ar-SA"/>
        </w:rPr>
        <w:t>ست. الله متعال، در شب قدر همه‌ی روی‌دادهای آن س</w:t>
      </w:r>
      <w:r w:rsidR="009F56EE" w:rsidRPr="00FB2EE3">
        <w:rPr>
          <w:spacing w:val="0"/>
          <w:rtl/>
          <w:lang w:bidi="ar-SA"/>
        </w:rPr>
        <w:t>ال را مقدّر می‌کند و خود در فضیلت شب قدر</w:t>
      </w:r>
      <w:r w:rsidRPr="00FB2EE3">
        <w:rPr>
          <w:spacing w:val="0"/>
          <w:rtl/>
          <w:lang w:bidi="ar-SA"/>
        </w:rPr>
        <w:t xml:space="preserve"> می‌فرماید:</w:t>
      </w:r>
    </w:p>
    <w:p w:rsidR="00F35EA1" w:rsidRPr="00FB2EE3" w:rsidRDefault="005F4304" w:rsidP="005F43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hint="eastAsia"/>
          <w:rtl/>
          <w:lang w:bidi="ar-SA"/>
        </w:rPr>
        <w:t>لَةُ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قَد</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أَل</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rtl/>
          <w:lang w:bidi="ar-SA"/>
        </w:rPr>
        <w:t xml:space="preserve"> </w:t>
      </w:r>
      <w:r w:rsidRPr="00FB2EE3">
        <w:rPr>
          <w:rFonts w:ascii="KFGQPC Uthmanic Script HAFS" w:hint="eastAsia"/>
          <w:rtl/>
          <w:lang w:bidi="ar-SA"/>
        </w:rPr>
        <w:t>شَه</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٣</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القدر</w:t>
      </w:r>
      <w:r w:rsidRPr="00FB2EE3">
        <w:rPr>
          <w:rStyle w:val="Char8"/>
          <w:rtl/>
        </w:rPr>
        <w:t xml:space="preserve">: </w:t>
      </w:r>
      <w:r w:rsidRPr="00FB2EE3">
        <w:rPr>
          <w:rStyle w:val="Char8"/>
          <w:rFonts w:hint="cs"/>
          <w:rtl/>
        </w:rPr>
        <w:t>٣</w:t>
      </w:r>
      <w:r w:rsidRPr="00FB2EE3">
        <w:rPr>
          <w:rStyle w:val="Char8"/>
          <w:rtl/>
        </w:rPr>
        <w:t xml:space="preserve">]  </w:t>
      </w:r>
      <w:r w:rsidR="00CD495C" w:rsidRPr="00FB2EE3">
        <w:rPr>
          <w:rStyle w:val="Char8"/>
          <w:rtl/>
        </w:rPr>
        <w:tab/>
      </w:r>
    </w:p>
    <w:p w:rsidR="00A32F9F" w:rsidRPr="00FB2EE3" w:rsidRDefault="003D773D" w:rsidP="00B2437A">
      <w:pPr>
        <w:pStyle w:val="a2"/>
        <w:rPr>
          <w:rtl/>
          <w:lang w:bidi="ar-SA"/>
        </w:rPr>
      </w:pPr>
      <w:r w:rsidRPr="00FB2EE3">
        <w:rPr>
          <w:rtl/>
          <w:lang w:bidi="ar-SA"/>
        </w:rPr>
        <w:t xml:space="preserve">شب قدر، از </w:t>
      </w:r>
      <w:r w:rsidR="00B2437A" w:rsidRPr="00FB2EE3">
        <w:rPr>
          <w:rFonts w:hint="cs"/>
          <w:rtl/>
          <w:lang w:bidi="ar-SA"/>
        </w:rPr>
        <w:t xml:space="preserve">هزار </w:t>
      </w:r>
      <w:r w:rsidRPr="00FB2EE3">
        <w:rPr>
          <w:rtl/>
          <w:lang w:bidi="ar-SA"/>
        </w:rPr>
        <w:t>ماه بهتر است</w:t>
      </w:r>
      <w:r w:rsidR="00F35EA1" w:rsidRPr="00FB2EE3">
        <w:rPr>
          <w:rtl/>
          <w:lang w:bidi="ar-SA"/>
        </w:rPr>
        <w:t>.</w:t>
      </w:r>
    </w:p>
    <w:p w:rsidR="00F35EA1" w:rsidRPr="00FB2EE3" w:rsidRDefault="00F1166D" w:rsidP="00167AB1">
      <w:pPr>
        <w:rPr>
          <w:spacing w:val="0"/>
          <w:rtl/>
          <w:lang w:bidi="ar-SA"/>
        </w:rPr>
      </w:pPr>
      <w:r w:rsidRPr="00FB2EE3">
        <w:rPr>
          <w:spacing w:val="0"/>
          <w:rtl/>
          <w:lang w:bidi="ar-SA"/>
        </w:rPr>
        <w:t>لذا رسول‌الله</w:t>
      </w:r>
      <w:r w:rsidRPr="00FB2EE3">
        <w:rPr>
          <w:spacing w:val="0"/>
          <w:lang w:bidi="ar-SA"/>
        </w:rPr>
        <w:sym w:font="AGA Arabesque" w:char="F072"/>
      </w:r>
      <w:r w:rsidRPr="00FB2EE3">
        <w:rPr>
          <w:spacing w:val="0"/>
          <w:rtl/>
          <w:lang w:bidi="ar-SA"/>
        </w:rPr>
        <w:t xml:space="preserve"> این شب‌ها را به امید دست‌یابی به چنین فضیل</w:t>
      </w:r>
      <w:r w:rsidR="009F56EE" w:rsidRPr="00FB2EE3">
        <w:rPr>
          <w:spacing w:val="0"/>
          <w:rtl/>
          <w:lang w:bidi="ar-SA"/>
        </w:rPr>
        <w:t>تی، تا صبح به عبادت سپری می‌کرد؛</w:t>
      </w:r>
      <w:r w:rsidRPr="00FB2EE3">
        <w:rPr>
          <w:spacing w:val="0"/>
          <w:rtl/>
          <w:lang w:bidi="ar-SA"/>
        </w:rPr>
        <w:t xml:space="preserve"> </w:t>
      </w:r>
      <w:r w:rsidR="000232C0" w:rsidRPr="00FB2EE3">
        <w:rPr>
          <w:spacing w:val="0"/>
          <w:rtl/>
          <w:lang w:bidi="ar-SA"/>
        </w:rPr>
        <w:t>چنان‌که</w:t>
      </w:r>
      <w:r w:rsidRPr="00FB2EE3">
        <w:rPr>
          <w:spacing w:val="0"/>
          <w:rtl/>
          <w:lang w:bidi="ar-SA"/>
        </w:rPr>
        <w:t xml:space="preserve"> خود، فرموده است: </w:t>
      </w:r>
      <w:r w:rsidRPr="00FB2EE3">
        <w:rPr>
          <w:rStyle w:val="Char1"/>
          <w:spacing w:val="0"/>
          <w:rtl/>
          <w:lang w:bidi="ar-SA"/>
        </w:rPr>
        <w:t>«</w:t>
      </w:r>
      <w:r w:rsidRPr="00FB2EE3">
        <w:rPr>
          <w:rStyle w:val="Char1"/>
          <w:rFonts w:eastAsia="MS Mincho"/>
          <w:spacing w:val="0"/>
          <w:rtl/>
          <w:lang w:bidi="ar-SA"/>
        </w:rPr>
        <w:t xml:space="preserve">مَنْ قَامَ لَيْلَةَ الْقَدْرِ إِيمَانًا وَاحْتِسَابًا </w:t>
      </w:r>
      <w:r w:rsidRPr="00FB2EE3">
        <w:rPr>
          <w:rStyle w:val="Char1"/>
          <w:rFonts w:eastAsia="MS Mincho"/>
          <w:spacing w:val="0"/>
          <w:rtl/>
          <w:lang w:bidi="ar-SA"/>
        </w:rPr>
        <w:lastRenderedPageBreak/>
        <w:t>غُفِرَ لَهُ مَا تَقَدَّمَ مِنْ ذَنْبِهِ</w:t>
      </w:r>
      <w:r w:rsidRPr="00FB2EE3">
        <w:rPr>
          <w:rStyle w:val="Char1"/>
          <w:spacing w:val="0"/>
          <w:rtl/>
          <w:lang w:bidi="ar-SA"/>
        </w:rPr>
        <w:t>»</w:t>
      </w:r>
      <w:r w:rsidR="009F56EE"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6"/>
      </w:r>
      <w:r w:rsidR="00FB2EE3" w:rsidRPr="00FB2EE3">
        <w:rPr>
          <w:rStyle w:val="FootnoteReference"/>
          <w:rFonts w:cs="B Lotus"/>
          <w:spacing w:val="0"/>
          <w:szCs w:val="28"/>
          <w:rtl/>
          <w:lang w:bidi="ar-SA"/>
        </w:rPr>
        <w:t>)</w:t>
      </w:r>
      <w:r w:rsidR="005718BD" w:rsidRPr="00FB2EE3">
        <w:rPr>
          <w:spacing w:val="0"/>
          <w:rtl/>
          <w:lang w:bidi="ar-SA"/>
        </w:rPr>
        <w:t xml:space="preserve"> یعنی: «کسی که شب قدر را از روی ایمان و به امید اجر و پاداش الاهی، به عبادت سپری کند، گناهان گذشته</w:t>
      </w:r>
      <w:r w:rsidR="00DB48AF" w:rsidRPr="00FB2EE3">
        <w:rPr>
          <w:spacing w:val="0"/>
          <w:rtl/>
          <w:lang w:bidi="ar-SA"/>
        </w:rPr>
        <w:t>‌</w:t>
      </w:r>
      <w:r w:rsidR="005718BD" w:rsidRPr="00FB2EE3">
        <w:rPr>
          <w:spacing w:val="0"/>
          <w:rtl/>
          <w:lang w:bidi="ar-SA"/>
        </w:rPr>
        <w:t>اش بخشیده می‌شود».</w:t>
      </w:r>
    </w:p>
    <w:p w:rsidR="005718BD" w:rsidRPr="00FB2EE3" w:rsidRDefault="005718BD" w:rsidP="00167AB1">
      <w:pPr>
        <w:rPr>
          <w:spacing w:val="0"/>
          <w:rtl/>
          <w:lang w:bidi="ar-SA"/>
        </w:rPr>
      </w:pPr>
      <w:r w:rsidRPr="00FB2EE3">
        <w:rPr>
          <w:spacing w:val="0"/>
          <w:rtl/>
          <w:lang w:bidi="ar-SA"/>
        </w:rPr>
        <w:t xml:space="preserve">در حدیث، این عبارت آمده است: </w:t>
      </w:r>
      <w:r w:rsidRPr="00FB2EE3">
        <w:rPr>
          <w:rStyle w:val="Char1"/>
          <w:spacing w:val="0"/>
          <w:rtl/>
          <w:lang w:bidi="ar-SA"/>
        </w:rPr>
        <w:t>«شَدَّ المِئْزَرَ»</w:t>
      </w:r>
      <w:r w:rsidR="009F56EE" w:rsidRPr="00FB2EE3">
        <w:rPr>
          <w:spacing w:val="0"/>
          <w:rtl/>
          <w:lang w:bidi="ar-SA"/>
        </w:rPr>
        <w:t>؛</w:t>
      </w:r>
      <w:r w:rsidRPr="00FB2EE3">
        <w:rPr>
          <w:spacing w:val="0"/>
          <w:rtl/>
          <w:lang w:bidi="ar-SA"/>
        </w:rPr>
        <w:t xml:space="preserve"> یعنی: «کمرش را می‌بست». مؤلف</w:t>
      </w:r>
      <w:r w:rsidR="00DE3C45" w:rsidRPr="00FB2EE3">
        <w:rPr>
          <w:rFonts w:cs="CTraditional Arabic"/>
          <w:spacing w:val="0"/>
          <w:rtl/>
          <w:lang w:bidi="ar-SA"/>
        </w:rPr>
        <w:t>/</w:t>
      </w:r>
      <w:r w:rsidRPr="00FB2EE3">
        <w:rPr>
          <w:spacing w:val="0"/>
          <w:rtl/>
          <w:lang w:bidi="ar-SA"/>
        </w:rPr>
        <w:t xml:space="preserve"> می‌گوید: «برخی از علما، آن را کنایه از دوری جستن از زنان دانسته‌اند»</w:t>
      </w:r>
      <w:r w:rsidR="009F56EE" w:rsidRPr="00FB2EE3">
        <w:rPr>
          <w:spacing w:val="0"/>
          <w:rtl/>
          <w:lang w:bidi="ar-SA"/>
        </w:rPr>
        <w:t>؛</w:t>
      </w:r>
      <w:r w:rsidRPr="00FB2EE3">
        <w:rPr>
          <w:spacing w:val="0"/>
          <w:rtl/>
          <w:lang w:bidi="ar-SA"/>
        </w:rPr>
        <w:t xml:space="preserve"> زیرا دهه‌ی آخر رمضان را به اعتکاف می‌گذر</w:t>
      </w:r>
      <w:r w:rsidR="009F56EE" w:rsidRPr="00FB2EE3">
        <w:rPr>
          <w:spacing w:val="0"/>
          <w:rtl/>
          <w:lang w:bidi="ar-SA"/>
        </w:rPr>
        <w:t>اند و آمیزش با همسر، برای معتکف</w:t>
      </w:r>
      <w:r w:rsidRPr="00FB2EE3">
        <w:rPr>
          <w:spacing w:val="0"/>
          <w:rtl/>
          <w:lang w:bidi="ar-SA"/>
        </w:rPr>
        <w:t xml:space="preserve"> جایز نیست؛ همان‌گونه که الله</w:t>
      </w:r>
      <w:r w:rsidRPr="00FB2EE3">
        <w:rPr>
          <w:spacing w:val="0"/>
          <w:lang w:bidi="ar-SA"/>
        </w:rPr>
        <w:sym w:font="AGA Arabesque" w:char="F055"/>
      </w:r>
      <w:r w:rsidRPr="00FB2EE3">
        <w:rPr>
          <w:spacing w:val="0"/>
          <w:rtl/>
          <w:lang w:bidi="ar-SA"/>
        </w:rPr>
        <w:t xml:space="preserve"> می‌فرماید:</w:t>
      </w:r>
    </w:p>
    <w:p w:rsidR="005718BD" w:rsidRPr="00FB2EE3" w:rsidRDefault="005F4304" w:rsidP="005F4304">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تُبَ</w:t>
      </w:r>
      <w:r w:rsidRPr="00FB2EE3">
        <w:rPr>
          <w:rFonts w:ascii="KFGQPC Uthmanic Script HAFS" w:hint="cs"/>
          <w:rtl/>
          <w:lang w:bidi="ar-SA"/>
        </w:rPr>
        <w:t>ٰ</w:t>
      </w:r>
      <w:r w:rsidRPr="00FB2EE3">
        <w:rPr>
          <w:rFonts w:ascii="KFGQPC Uthmanic Script HAFS" w:hint="eastAsia"/>
          <w:rtl/>
          <w:lang w:bidi="ar-SA"/>
        </w:rPr>
        <w:t>شِرُوهُنَّ</w:t>
      </w:r>
      <w:r w:rsidRPr="00FB2EE3">
        <w:rPr>
          <w:rFonts w:ascii="KFGQPC Uthmanic Script HAFS"/>
          <w:rtl/>
          <w:lang w:bidi="ar-SA"/>
        </w:rPr>
        <w:t xml:space="preserve"> </w:t>
      </w:r>
      <w:r w:rsidRPr="00FB2EE3">
        <w:rPr>
          <w:rFonts w:ascii="KFGQPC Uthmanic Script HAFS" w:hint="eastAsia"/>
          <w:rtl/>
          <w:lang w:bidi="ar-SA"/>
        </w:rPr>
        <w:t>وَأَنتُم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كِفُونَ</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مَسَ</w:t>
      </w:r>
      <w:r w:rsidRPr="00FB2EE3">
        <w:rPr>
          <w:rFonts w:ascii="KFGQPC Uthmanic Script HAFS" w:hint="cs"/>
          <w:rtl/>
          <w:lang w:bidi="ar-SA"/>
        </w:rPr>
        <w:t>ٰ</w:t>
      </w:r>
      <w:r w:rsidRPr="00FB2EE3">
        <w:rPr>
          <w:rFonts w:ascii="KFGQPC Uthmanic Script HAFS" w:hint="eastAsia"/>
          <w:rtl/>
          <w:lang w:bidi="ar-SA"/>
        </w:rPr>
        <w:t>جِدِ</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١٨٧</w:t>
      </w:r>
      <w:r w:rsidRPr="00FB2EE3">
        <w:rPr>
          <w:rStyle w:val="Char8"/>
          <w:rtl/>
        </w:rPr>
        <w:t xml:space="preserve">]  </w:t>
      </w:r>
    </w:p>
    <w:p w:rsidR="005718BD" w:rsidRPr="00FB2EE3" w:rsidRDefault="005718BD" w:rsidP="00167AB1">
      <w:pPr>
        <w:pStyle w:val="a2"/>
        <w:rPr>
          <w:rtl/>
          <w:lang w:bidi="ar-SA"/>
        </w:rPr>
      </w:pPr>
      <w:r w:rsidRPr="00FB2EE3">
        <w:rPr>
          <w:rtl/>
          <w:lang w:bidi="ar-SA"/>
        </w:rPr>
        <w:t>و در حالی که در مسجدها معتکفید، با همسرانتان آمیزش نکنید.</w:t>
      </w:r>
    </w:p>
    <w:p w:rsidR="005718BD" w:rsidRPr="00FB2EE3" w:rsidRDefault="007736DD" w:rsidP="00167AB1">
      <w:pPr>
        <w:rPr>
          <w:spacing w:val="0"/>
          <w:rtl/>
          <w:lang w:bidi="ar-SA"/>
        </w:rPr>
      </w:pPr>
      <w:r w:rsidRPr="00FB2EE3">
        <w:rPr>
          <w:spacing w:val="0"/>
          <w:rtl/>
          <w:lang w:bidi="ar-SA"/>
        </w:rPr>
        <w:t xml:space="preserve">برخی هم آن را کنایه از جدیت و سخت‌کوشی در عبادت و بالا زدن آستین همت دانسته‌اند. </w:t>
      </w:r>
      <w:r w:rsidR="009F56EE" w:rsidRPr="00FB2EE3">
        <w:rPr>
          <w:spacing w:val="0"/>
          <w:rtl/>
          <w:lang w:bidi="ar-SA"/>
        </w:rPr>
        <w:t>و هر دو معنا، درست است؛</w:t>
      </w:r>
      <w:r w:rsidR="00A40CBD" w:rsidRPr="00FB2EE3">
        <w:rPr>
          <w:spacing w:val="0"/>
          <w:rtl/>
          <w:lang w:bidi="ar-SA"/>
        </w:rPr>
        <w:t xml:space="preserve"> زیرا رسول‌الله</w:t>
      </w:r>
      <w:r w:rsidR="00A40CBD" w:rsidRPr="00FB2EE3">
        <w:rPr>
          <w:spacing w:val="0"/>
          <w:lang w:bidi="ar-SA"/>
        </w:rPr>
        <w:sym w:font="AGA Arabesque" w:char="F072"/>
      </w:r>
      <w:r w:rsidR="00A40CBD" w:rsidRPr="00FB2EE3">
        <w:rPr>
          <w:spacing w:val="0"/>
          <w:rtl/>
          <w:lang w:bidi="ar-SA"/>
        </w:rPr>
        <w:t xml:space="preserve"> در ده شب پایانی رمضان، نزد همسرانش نمی‌رفت؛ زیرا معتکف بود. و هم‌چنین کمرش را برای عبادت می‌بست و </w:t>
      </w:r>
      <w:r w:rsidR="009F56EE" w:rsidRPr="00FB2EE3">
        <w:rPr>
          <w:spacing w:val="0"/>
          <w:rtl/>
          <w:lang w:bidi="ar-SA"/>
        </w:rPr>
        <w:t>آستین همت بالا می‌زد و در عبادت</w:t>
      </w:r>
      <w:r w:rsidR="00A40CBD" w:rsidRPr="00FB2EE3">
        <w:rPr>
          <w:spacing w:val="0"/>
          <w:rtl/>
          <w:lang w:bidi="ar-SA"/>
        </w:rPr>
        <w:t xml:space="preserve"> سخت می‌کوشید. و این، یکی از انواع مجاهدت می‌باشد که انسان، در چنین اوقات ارزشمند و پُرفضیلتی، نفس خویش را به عبادت الله</w:t>
      </w:r>
      <w:r w:rsidR="00A40CBD" w:rsidRPr="00FB2EE3">
        <w:rPr>
          <w:spacing w:val="0"/>
          <w:lang w:bidi="ar-SA"/>
        </w:rPr>
        <w:sym w:font="AGA Arabesque" w:char="F055"/>
      </w:r>
      <w:r w:rsidR="00A40CBD" w:rsidRPr="00FB2EE3">
        <w:rPr>
          <w:spacing w:val="0"/>
          <w:rtl/>
          <w:lang w:bidi="ar-SA"/>
        </w:rPr>
        <w:t xml:space="preserve"> وادار کند.</w:t>
      </w:r>
    </w:p>
    <w:p w:rsidR="00A40CBD" w:rsidRPr="00FB2EE3" w:rsidRDefault="00A40CBD" w:rsidP="00A10177">
      <w:pPr>
        <w:ind w:firstLine="0"/>
        <w:jc w:val="center"/>
        <w:rPr>
          <w:spacing w:val="0"/>
          <w:rtl/>
          <w:lang w:bidi="ar-SA"/>
        </w:rPr>
      </w:pPr>
      <w:r w:rsidRPr="00FB2EE3">
        <w:rPr>
          <w:spacing w:val="0"/>
          <w:rtl/>
          <w:lang w:bidi="ar-SA"/>
        </w:rPr>
        <w:t>***</w:t>
      </w:r>
    </w:p>
    <w:p w:rsidR="007973AC" w:rsidRPr="00FB2EE3" w:rsidRDefault="007973AC" w:rsidP="00167AB1">
      <w:pPr>
        <w:pStyle w:val="a4"/>
        <w:rPr>
          <w:rFonts w:cs="B Badr"/>
          <w:rtl/>
          <w:lang w:bidi="ar-SA"/>
        </w:rPr>
      </w:pPr>
      <w:r w:rsidRPr="00FB2EE3">
        <w:rPr>
          <w:rtl/>
          <w:lang w:bidi="ar-SA"/>
        </w:rPr>
        <w:t>102</w:t>
      </w:r>
      <w:r w:rsidR="009F56EE" w:rsidRPr="00FB2EE3">
        <w:rPr>
          <w:rtl/>
          <w:lang w:bidi="ar-SA"/>
        </w:rPr>
        <w:t>-</w:t>
      </w:r>
      <w:r w:rsidRPr="00FB2EE3">
        <w:rPr>
          <w:rtl/>
          <w:lang w:bidi="ar-SA"/>
        </w:rPr>
        <w:t xml:space="preserve"> السادس: عن أبي هريرة</w:t>
      </w:r>
      <w:r w:rsidRPr="00FB2EE3">
        <w:rPr>
          <w:b w:val="0"/>
          <w:bCs w:val="0"/>
          <w:rtl/>
          <w:lang w:bidi="ar-SA"/>
        </w:rPr>
        <w:sym w:font="AGA Arabesque" w:char="F074"/>
      </w:r>
      <w:r w:rsidRPr="00FB2EE3">
        <w:rPr>
          <w:rtl/>
          <w:lang w:bidi="ar-SA"/>
        </w:rPr>
        <w:t xml:space="preserve"> قال: قال رسولُ </w:t>
      </w:r>
      <w:r w:rsidR="006B06BD">
        <w:rPr>
          <w:rtl/>
          <w:lang w:bidi="ar-SA"/>
        </w:rPr>
        <w:t>الله</w:t>
      </w:r>
      <w:r w:rsidRPr="00FB2EE3">
        <w:rPr>
          <w:b w:val="0"/>
          <w:bCs w:val="0"/>
          <w:rtl/>
          <w:lang w:bidi="ar-SA"/>
        </w:rPr>
        <w:sym w:font="AGA Arabesque" w:char="F072"/>
      </w:r>
      <w:r w:rsidRPr="00FB2EE3">
        <w:rPr>
          <w:rtl/>
          <w:lang w:bidi="ar-SA"/>
        </w:rPr>
        <w:t>: «المُؤمِن</w:t>
      </w:r>
      <w:r w:rsidR="00173413">
        <w:rPr>
          <w:rFonts w:hint="cs"/>
          <w:rtl/>
          <w:lang w:bidi="ar-SA"/>
        </w:rPr>
        <w:t>ُ</w:t>
      </w:r>
      <w:r w:rsidRPr="00FB2EE3">
        <w:rPr>
          <w:rtl/>
          <w:lang w:bidi="ar-SA"/>
        </w:rPr>
        <w:t xml:space="preserve">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تَفْتَحُ عَمَلَ الشَّيْطَان».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7"/>
      </w:r>
      <w:r w:rsidR="00FB2EE3" w:rsidRPr="00FB2EE3">
        <w:rPr>
          <w:rStyle w:val="FootnoteReference"/>
          <w:rFonts w:cs="B Lotus"/>
          <w:bCs w:val="0"/>
          <w:szCs w:val="28"/>
          <w:rtl/>
          <w:lang w:bidi="ar-SA"/>
        </w:rPr>
        <w:t>)</w:t>
      </w:r>
    </w:p>
    <w:p w:rsidR="00A40CBD" w:rsidRPr="00FB2EE3" w:rsidRDefault="009F56EE" w:rsidP="00167AB1">
      <w:pPr>
        <w:rPr>
          <w:spacing w:val="0"/>
          <w:rtl/>
          <w:lang w:bidi="ar-SA"/>
        </w:rPr>
      </w:pPr>
      <w:r w:rsidRPr="00FB2EE3">
        <w:rPr>
          <w:b/>
          <w:bCs/>
          <w:spacing w:val="0"/>
          <w:rtl/>
          <w:lang w:bidi="ar-SA"/>
        </w:rPr>
        <w:t>ترجمه:</w:t>
      </w:r>
      <w:r w:rsidRPr="00FB2EE3">
        <w:rPr>
          <w:spacing w:val="0"/>
          <w:rtl/>
          <w:lang w:bidi="ar-SA"/>
        </w:rPr>
        <w:t xml:space="preserve"> </w:t>
      </w:r>
      <w:r w:rsidR="007973AC" w:rsidRPr="00FB2EE3">
        <w:rPr>
          <w:spacing w:val="0"/>
          <w:rtl/>
          <w:lang w:bidi="ar-SA"/>
        </w:rPr>
        <w:t>ابوهریره</w:t>
      </w:r>
      <w:r w:rsidR="007973AC" w:rsidRPr="00FB2EE3">
        <w:rPr>
          <w:spacing w:val="0"/>
          <w:lang w:bidi="ar-SA"/>
        </w:rPr>
        <w:sym w:font="AGA Arabesque" w:char="F074"/>
      </w:r>
      <w:r w:rsidR="007973AC" w:rsidRPr="00FB2EE3">
        <w:rPr>
          <w:spacing w:val="0"/>
          <w:rtl/>
          <w:lang w:bidi="ar-SA"/>
        </w:rPr>
        <w:t xml:space="preserve"> می‌گوید: رسول‌الله</w:t>
      </w:r>
      <w:r w:rsidR="007973AC" w:rsidRPr="00FB2EE3">
        <w:rPr>
          <w:spacing w:val="0"/>
          <w:lang w:bidi="ar-SA"/>
        </w:rPr>
        <w:sym w:font="AGA Arabesque" w:char="F072"/>
      </w:r>
      <w:r w:rsidR="007973AC" w:rsidRPr="00FB2EE3">
        <w:rPr>
          <w:spacing w:val="0"/>
          <w:rtl/>
          <w:lang w:bidi="ar-SA"/>
        </w:rPr>
        <w:t xml:space="preserve"> فرمود: «مؤمن توانمند و قوی، نزد الله از مؤمن ضعیف، بهتر و محبو</w:t>
      </w:r>
      <w:r w:rsidRPr="00FB2EE3">
        <w:rPr>
          <w:spacing w:val="0"/>
          <w:rtl/>
          <w:lang w:bidi="ar-SA"/>
        </w:rPr>
        <w:t>ب‌تر است و در هر دو، خیر و نیکی‌</w:t>
      </w:r>
      <w:r w:rsidR="007973AC" w:rsidRPr="00FB2EE3">
        <w:rPr>
          <w:spacing w:val="0"/>
          <w:rtl/>
          <w:lang w:bidi="ar-SA"/>
        </w:rPr>
        <w:t>ست؛ مشتاق چیزی باش که به نفع توست و از الله، کمک بخواه و عاجز و درمانده نشو. و اگر اتفاقی برای تو افتاد، نگو: اگر چنین می‌کردم، چنین و چنان می‌شد؛ بلکه بگو: الله، این را مقدَّر ک</w:t>
      </w:r>
      <w:r w:rsidRPr="00FB2EE3">
        <w:rPr>
          <w:spacing w:val="0"/>
          <w:rtl/>
          <w:lang w:bidi="ar-SA"/>
        </w:rPr>
        <w:t>رده و هرچه بخواهد، انجام می‌دهد؛</w:t>
      </w:r>
      <w:r w:rsidR="007973AC" w:rsidRPr="00FB2EE3">
        <w:rPr>
          <w:spacing w:val="0"/>
          <w:rtl/>
          <w:lang w:bidi="ar-SA"/>
        </w:rPr>
        <w:t xml:space="preserve"> زیرا گفتنِ </w:t>
      </w:r>
      <w:r w:rsidRPr="00FB2EE3">
        <w:rPr>
          <w:rFonts w:cs="Times New Roman"/>
          <w:spacing w:val="0"/>
          <w:rtl/>
          <w:lang w:bidi="ar-SA"/>
        </w:rPr>
        <w:t>"</w:t>
      </w:r>
      <w:r w:rsidRPr="00FB2EE3">
        <w:rPr>
          <w:spacing w:val="0"/>
          <w:rtl/>
          <w:lang w:bidi="ar-SA"/>
        </w:rPr>
        <w:t>اگر</w:t>
      </w:r>
      <w:r w:rsidRPr="00FB2EE3">
        <w:rPr>
          <w:rFonts w:cs="Times New Roman"/>
          <w:spacing w:val="0"/>
          <w:rtl/>
          <w:lang w:bidi="ar-SA"/>
        </w:rPr>
        <w:t>"</w:t>
      </w:r>
      <w:r w:rsidR="007973AC" w:rsidRPr="00FB2EE3">
        <w:rPr>
          <w:spacing w:val="0"/>
          <w:rtl/>
          <w:lang w:bidi="ar-SA"/>
        </w:rPr>
        <w:t xml:space="preserve"> دروازه‌ی وسوسه‌ی شیطان را باز می‌کند».</w:t>
      </w:r>
    </w:p>
    <w:p w:rsidR="007973AC" w:rsidRPr="00FB2EE3" w:rsidRDefault="003D6EFB"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3D6EFB" w:rsidRPr="00FB2EE3" w:rsidRDefault="003D6EFB" w:rsidP="00B2437A">
      <w:pPr>
        <w:rPr>
          <w:spacing w:val="0"/>
          <w:rtl/>
          <w:lang w:bidi="ar-SA"/>
        </w:rPr>
      </w:pPr>
      <w:r w:rsidRPr="00FB2EE3">
        <w:rPr>
          <w:spacing w:val="0"/>
          <w:rtl/>
          <w:lang w:bidi="ar-SA"/>
        </w:rPr>
        <w:t>مؤلف</w:t>
      </w:r>
      <w:r w:rsidR="009F56EE" w:rsidRPr="00FB2EE3">
        <w:rPr>
          <w:rFonts w:cs="CTraditional Arabic"/>
          <w:spacing w:val="0"/>
          <w:rtl/>
          <w:lang w:bidi="ar-SA"/>
        </w:rPr>
        <w:t>/</w:t>
      </w:r>
      <w:r w:rsidRPr="00FB2EE3">
        <w:rPr>
          <w:spacing w:val="0"/>
          <w:rtl/>
          <w:lang w:bidi="ar-SA"/>
        </w:rPr>
        <w:t>، حدیثی از ابوهریره</w:t>
      </w:r>
      <w:r w:rsidR="00B2437A" w:rsidRPr="00FB2EE3">
        <w:rPr>
          <w:spacing w:val="0"/>
          <w:lang w:bidi="ar-SA"/>
        </w:rPr>
        <w:sym w:font="AGA Arabesque" w:char="F074"/>
      </w:r>
      <w:r w:rsidRPr="00FB2EE3">
        <w:rPr>
          <w:spacing w:val="0"/>
          <w:rtl/>
          <w:lang w:bidi="ar-SA"/>
        </w:rPr>
        <w:t xml:space="preserve"> نقل کرده که رسول‌الله</w:t>
      </w:r>
      <w:r w:rsidRPr="00FB2EE3">
        <w:rPr>
          <w:spacing w:val="0"/>
          <w:lang w:bidi="ar-SA"/>
        </w:rPr>
        <w:sym w:font="AGA Arabesque" w:char="F072"/>
      </w:r>
      <w:r w:rsidRPr="00FB2EE3">
        <w:rPr>
          <w:spacing w:val="0"/>
          <w:rtl/>
          <w:lang w:bidi="ar-SA"/>
        </w:rPr>
        <w:t xml:space="preserve"> مؤمن توانمند و قوی را برتر از مؤمن ضعیف برشمرده است.</w:t>
      </w:r>
    </w:p>
    <w:p w:rsidR="003D6EFB" w:rsidRPr="00FB2EE3" w:rsidRDefault="00516DF8" w:rsidP="00167AB1">
      <w:pPr>
        <w:rPr>
          <w:spacing w:val="0"/>
          <w:rtl/>
          <w:lang w:bidi="ar-SA"/>
        </w:rPr>
      </w:pPr>
      <w:r w:rsidRPr="00FB2EE3">
        <w:rPr>
          <w:spacing w:val="0"/>
          <w:rtl/>
          <w:lang w:bidi="ar-SA"/>
        </w:rPr>
        <w:t>منظور از مؤمن قوی،</w:t>
      </w:r>
      <w:r w:rsidR="003D6EFB" w:rsidRPr="00FB2EE3">
        <w:rPr>
          <w:spacing w:val="0"/>
          <w:rtl/>
          <w:lang w:bidi="ar-SA"/>
        </w:rPr>
        <w:t xml:space="preserve"> مؤمنی</w:t>
      </w:r>
      <w:r w:rsidR="009F56EE" w:rsidRPr="00FB2EE3">
        <w:rPr>
          <w:spacing w:val="0"/>
          <w:rtl/>
          <w:lang w:bidi="ar-SA"/>
        </w:rPr>
        <w:t>‌</w:t>
      </w:r>
      <w:r w:rsidR="003D6EFB" w:rsidRPr="00FB2EE3">
        <w:rPr>
          <w:spacing w:val="0"/>
          <w:rtl/>
          <w:lang w:bidi="ar-SA"/>
        </w:rPr>
        <w:t>ست که ایمانش قوی‌تر می‌باش</w:t>
      </w:r>
      <w:r w:rsidR="009F56EE" w:rsidRPr="00FB2EE3">
        <w:rPr>
          <w:spacing w:val="0"/>
          <w:rtl/>
          <w:lang w:bidi="ar-SA"/>
        </w:rPr>
        <w:t>د؛ نه مؤمنی که جسمی قوی دارد؛</w:t>
      </w:r>
      <w:r w:rsidRPr="00FB2EE3">
        <w:rPr>
          <w:spacing w:val="0"/>
          <w:rtl/>
          <w:lang w:bidi="ar-SA"/>
        </w:rPr>
        <w:t xml:space="preserve"> زیرا اگر قدرت بدنی در جهت معصیت و نافرمانی از الله متعال، به‌کار گرفته شود، برای انسا</w:t>
      </w:r>
      <w:r w:rsidR="009F56EE" w:rsidRPr="00FB2EE3">
        <w:rPr>
          <w:spacing w:val="0"/>
          <w:rtl/>
          <w:lang w:bidi="ar-SA"/>
        </w:rPr>
        <w:t>ن</w:t>
      </w:r>
      <w:r w:rsidRPr="00FB2EE3">
        <w:rPr>
          <w:spacing w:val="0"/>
          <w:rtl/>
          <w:lang w:bidi="ar-SA"/>
        </w:rPr>
        <w:t xml:space="preserve"> ضرر دارد. قدرت بدنی، به ذات خود، نه خوب است و نه بد؛ توان و نیروی بدنی، اگر در جهتی به‌کار گرفت</w:t>
      </w:r>
      <w:r w:rsidR="009F56EE" w:rsidRPr="00FB2EE3">
        <w:rPr>
          <w:spacing w:val="0"/>
          <w:rtl/>
          <w:lang w:bidi="ar-SA"/>
        </w:rPr>
        <w:t>ه شود که برای دنیا و آخرت انسان</w:t>
      </w:r>
      <w:r w:rsidRPr="00FB2EE3">
        <w:rPr>
          <w:spacing w:val="0"/>
          <w:rtl/>
          <w:lang w:bidi="ar-SA"/>
        </w:rPr>
        <w:t xml:space="preserve"> سودمند است، خوب و پسندیده می‌باشد و اگر آن را برای نافرمانی از الله</w:t>
      </w:r>
      <w:r w:rsidRPr="00FB2EE3">
        <w:rPr>
          <w:spacing w:val="0"/>
          <w:lang w:bidi="ar-SA"/>
        </w:rPr>
        <w:sym w:font="AGA Arabesque" w:char="F055"/>
      </w:r>
      <w:r w:rsidRPr="00FB2EE3">
        <w:rPr>
          <w:spacing w:val="0"/>
          <w:rtl/>
          <w:lang w:bidi="ar-SA"/>
        </w:rPr>
        <w:t xml:space="preserve"> به‌کار گیرد، چیز ناپسندی</w:t>
      </w:r>
      <w:r w:rsidR="009F56EE" w:rsidRPr="00FB2EE3">
        <w:rPr>
          <w:spacing w:val="0"/>
          <w:rtl/>
          <w:lang w:bidi="ar-SA"/>
        </w:rPr>
        <w:t>‌</w:t>
      </w:r>
      <w:r w:rsidRPr="00FB2EE3">
        <w:rPr>
          <w:spacing w:val="0"/>
          <w:rtl/>
          <w:lang w:bidi="ar-SA"/>
        </w:rPr>
        <w:t>ست.</w:t>
      </w:r>
    </w:p>
    <w:p w:rsidR="00516DF8" w:rsidRPr="00FB2EE3" w:rsidRDefault="00516DF8" w:rsidP="00167AB1">
      <w:pPr>
        <w:rPr>
          <w:spacing w:val="0"/>
          <w:rtl/>
          <w:lang w:bidi="ar-SA"/>
        </w:rPr>
      </w:pPr>
      <w:r w:rsidRPr="00FB2EE3">
        <w:rPr>
          <w:spacing w:val="0"/>
          <w:rtl/>
          <w:lang w:bidi="ar-SA"/>
        </w:rPr>
        <w:t>به هر حال، منظور از مؤمن قوی که در حدیث بدان اشاره شده، مؤمنی</w:t>
      </w:r>
      <w:r w:rsidR="009F56EE" w:rsidRPr="00FB2EE3">
        <w:rPr>
          <w:spacing w:val="0"/>
          <w:rtl/>
          <w:lang w:bidi="ar-SA"/>
        </w:rPr>
        <w:t>‌</w:t>
      </w:r>
      <w:r w:rsidRPr="00FB2EE3">
        <w:rPr>
          <w:spacing w:val="0"/>
          <w:rtl/>
          <w:lang w:bidi="ar-SA"/>
        </w:rPr>
        <w:t xml:space="preserve">ست که ایمانش قوی می‌باشد؛ زیرا واژه‌ی «قوی»، وصف واژه‌ی «مؤمن» است؛ همان‌طور که می‌گوییم: مرد قوی، یعنی قوی در مردانگی‌اش؛ لذا مؤمن قوی، یعنی قوی در ایمانش. </w:t>
      </w:r>
      <w:r w:rsidR="000D51FE" w:rsidRPr="00FB2EE3">
        <w:rPr>
          <w:spacing w:val="0"/>
          <w:rtl/>
          <w:lang w:bidi="ar-SA"/>
        </w:rPr>
        <w:t xml:space="preserve">ایمان قوی، صاحبش </w:t>
      </w:r>
      <w:r w:rsidR="00B2437A" w:rsidRPr="00FB2EE3">
        <w:rPr>
          <w:spacing w:val="0"/>
          <w:rtl/>
          <w:lang w:bidi="ar-SA"/>
        </w:rPr>
        <w:t>را بر آن می‌دارد که به فرایض ال</w:t>
      </w:r>
      <w:r w:rsidR="000D51FE" w:rsidRPr="00FB2EE3">
        <w:rPr>
          <w:spacing w:val="0"/>
          <w:rtl/>
          <w:lang w:bidi="ar-SA"/>
        </w:rPr>
        <w:t>هی عمل کند و تا آن‌جا که در توان اوست، به انجام نوافل بپردازد</w:t>
      </w:r>
      <w:r w:rsidR="009F56EE" w:rsidRPr="00FB2EE3">
        <w:rPr>
          <w:spacing w:val="0"/>
          <w:rtl/>
          <w:lang w:bidi="ar-SA"/>
        </w:rPr>
        <w:t>؛</w:t>
      </w:r>
      <w:r w:rsidR="000D51FE" w:rsidRPr="00FB2EE3">
        <w:rPr>
          <w:spacing w:val="0"/>
          <w:rtl/>
          <w:lang w:bidi="ar-SA"/>
        </w:rPr>
        <w:t xml:space="preserve"> اما ایمان ضعیف، نمی‌تواند صاحبش را بر آن دارد که به اوا</w:t>
      </w:r>
      <w:r w:rsidR="00B2437A" w:rsidRPr="00FB2EE3">
        <w:rPr>
          <w:spacing w:val="0"/>
          <w:rtl/>
          <w:lang w:bidi="ar-SA"/>
        </w:rPr>
        <w:t>مر ال</w:t>
      </w:r>
      <w:r w:rsidR="00E46AF2" w:rsidRPr="00FB2EE3">
        <w:rPr>
          <w:spacing w:val="0"/>
          <w:rtl/>
          <w:lang w:bidi="ar-SA"/>
        </w:rPr>
        <w:t>هی عمل نماید و از</w:t>
      </w:r>
      <w:r w:rsidR="000D51FE" w:rsidRPr="00FB2EE3">
        <w:rPr>
          <w:spacing w:val="0"/>
          <w:rtl/>
          <w:lang w:bidi="ar-SA"/>
        </w:rPr>
        <w:t xml:space="preserve"> کارهای حرام، بپرهیزد؛ لذا کوتاهی‌های زیادی از آدمِ سست ایمان، سر می‌زند.</w:t>
      </w:r>
    </w:p>
    <w:p w:rsidR="000D51FE" w:rsidRPr="00FB2EE3" w:rsidRDefault="007D4A35" w:rsidP="00167AB1">
      <w:pPr>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مؤمن قوی را </w:t>
      </w:r>
      <w:r w:rsidR="00E46AF2" w:rsidRPr="00FB2EE3">
        <w:rPr>
          <w:spacing w:val="0"/>
          <w:rtl/>
          <w:lang w:bidi="ar-SA"/>
        </w:rPr>
        <w:t xml:space="preserve">از </w:t>
      </w:r>
      <w:r w:rsidRPr="00FB2EE3">
        <w:rPr>
          <w:spacing w:val="0"/>
          <w:rtl/>
          <w:lang w:bidi="ar-SA"/>
        </w:rPr>
        <w:t>مؤمن ضعیف، بهتر برشمرد</w:t>
      </w:r>
      <w:r w:rsidR="00E46AF2" w:rsidRPr="00FB2EE3">
        <w:rPr>
          <w:spacing w:val="0"/>
          <w:rtl/>
          <w:lang w:bidi="ar-SA"/>
        </w:rPr>
        <w:t xml:space="preserve"> و فرمود که مؤمن قوی</w:t>
      </w:r>
      <w:r w:rsidRPr="00FB2EE3">
        <w:rPr>
          <w:spacing w:val="0"/>
          <w:rtl/>
          <w:lang w:bidi="ar-SA"/>
        </w:rPr>
        <w:t xml:space="preserve"> نزد الله، از مؤمن ضعیف، محبوب‌تر است و آن‌گاه </w:t>
      </w:r>
      <w:r w:rsidR="00E46AF2" w:rsidRPr="00FB2EE3">
        <w:rPr>
          <w:spacing w:val="0"/>
          <w:rtl/>
          <w:lang w:bidi="ar-SA"/>
        </w:rPr>
        <w:t>تصریح فرمود</w:t>
      </w:r>
      <w:r w:rsidRPr="00FB2EE3">
        <w:rPr>
          <w:spacing w:val="0"/>
          <w:rtl/>
          <w:lang w:bidi="ar-SA"/>
        </w:rPr>
        <w:t>: «</w:t>
      </w:r>
      <w:r w:rsidR="00E46AF2" w:rsidRPr="00FB2EE3">
        <w:rPr>
          <w:spacing w:val="0"/>
          <w:rtl/>
          <w:lang w:bidi="ar-SA"/>
        </w:rPr>
        <w:t xml:space="preserve">و </w:t>
      </w:r>
      <w:r w:rsidRPr="00FB2EE3">
        <w:rPr>
          <w:spacing w:val="0"/>
          <w:rtl/>
          <w:lang w:bidi="ar-SA"/>
        </w:rPr>
        <w:t>در هر دو، خیر و نیکی</w:t>
      </w:r>
      <w:r w:rsidR="00E46AF2" w:rsidRPr="00FB2EE3">
        <w:rPr>
          <w:spacing w:val="0"/>
          <w:rtl/>
          <w:lang w:bidi="ar-SA"/>
        </w:rPr>
        <w:t>‌</w:t>
      </w:r>
      <w:r w:rsidRPr="00FB2EE3">
        <w:rPr>
          <w:spacing w:val="0"/>
          <w:rtl/>
          <w:lang w:bidi="ar-SA"/>
        </w:rPr>
        <w:t xml:space="preserve">ست». </w:t>
      </w:r>
      <w:r w:rsidR="00FF2FF4" w:rsidRPr="00FB2EE3">
        <w:rPr>
          <w:spacing w:val="0"/>
          <w:rtl/>
          <w:lang w:bidi="ar-SA"/>
        </w:rPr>
        <w:t>بدین‌سان این ابهام را برطرف نمود که مبادا کسی گمان ببرد که ه</w:t>
      </w:r>
      <w:r w:rsidR="00E46AF2" w:rsidRPr="00FB2EE3">
        <w:rPr>
          <w:spacing w:val="0"/>
          <w:rtl/>
          <w:lang w:bidi="ar-SA"/>
        </w:rPr>
        <w:t>یچ خیری در مؤمن ضعیف وجود ندارد؛</w:t>
      </w:r>
      <w:r w:rsidR="00FF2FF4" w:rsidRPr="00FB2EE3">
        <w:rPr>
          <w:spacing w:val="0"/>
          <w:rtl/>
          <w:lang w:bidi="ar-SA"/>
        </w:rPr>
        <w:t xml:space="preserve"> </w:t>
      </w:r>
      <w:r w:rsidR="003D49B7" w:rsidRPr="00FB2EE3">
        <w:rPr>
          <w:spacing w:val="0"/>
          <w:rtl/>
          <w:lang w:bidi="ar-SA"/>
        </w:rPr>
        <w:t>بلکه در مؤ</w:t>
      </w:r>
      <w:r w:rsidR="00E46AF2" w:rsidRPr="00FB2EE3">
        <w:rPr>
          <w:spacing w:val="0"/>
          <w:rtl/>
          <w:lang w:bidi="ar-SA"/>
        </w:rPr>
        <w:t>من ضعیف نیز خیر و نیکی‌</w:t>
      </w:r>
      <w:r w:rsidR="003D49B7" w:rsidRPr="00FB2EE3">
        <w:rPr>
          <w:spacing w:val="0"/>
          <w:rtl/>
          <w:lang w:bidi="ar-SA"/>
        </w:rPr>
        <w:t>ست و به‌مراتب از کافر، بهتر است.</w:t>
      </w:r>
    </w:p>
    <w:p w:rsidR="008D4106" w:rsidRPr="00FB2EE3" w:rsidRDefault="004D70F0" w:rsidP="00167AB1">
      <w:pPr>
        <w:rPr>
          <w:spacing w:val="0"/>
          <w:rtl/>
          <w:lang w:bidi="ar-SA"/>
        </w:rPr>
      </w:pPr>
      <w:r w:rsidRPr="00FB2EE3">
        <w:rPr>
          <w:spacing w:val="0"/>
          <w:rtl/>
          <w:lang w:bidi="ar-SA"/>
        </w:rPr>
        <w:t>علمای بلاغت، به چنین ساختاری در کلام</w:t>
      </w:r>
      <w:r w:rsidR="00E46AF2" w:rsidRPr="00FB2EE3">
        <w:rPr>
          <w:spacing w:val="0"/>
          <w:rtl/>
          <w:lang w:bidi="ar-SA"/>
        </w:rPr>
        <w:t>، «احتراز» می‌گویند؛ یعنی انسان</w:t>
      </w:r>
      <w:r w:rsidRPr="00FB2EE3">
        <w:rPr>
          <w:spacing w:val="0"/>
          <w:rtl/>
          <w:lang w:bidi="ar-SA"/>
        </w:rPr>
        <w:t xml:space="preserve"> سخنی بگوید که شنونده، معنایی غیر از معنای گوینده برداشت نماید و گوینده برای رفع این برداشت نادرست، عبارتی بگوید که م</w:t>
      </w:r>
      <w:r w:rsidR="00E46AF2" w:rsidRPr="00FB2EE3">
        <w:rPr>
          <w:spacing w:val="0"/>
          <w:rtl/>
          <w:lang w:bidi="ar-SA"/>
        </w:rPr>
        <w:t>عنای مورد نظرش، واضح و روشن شود؛</w:t>
      </w:r>
      <w:r w:rsidRPr="00FB2EE3">
        <w:rPr>
          <w:spacing w:val="0"/>
          <w:rtl/>
          <w:lang w:bidi="ar-SA"/>
        </w:rPr>
        <w:t xml:space="preserve"> نمونه‌اش را در قرآن کریم نیز می‌توانیم مشاهده کنیم؛ الله</w:t>
      </w:r>
      <w:r w:rsidRPr="00FB2EE3">
        <w:rPr>
          <w:spacing w:val="0"/>
          <w:lang w:bidi="ar-SA"/>
        </w:rPr>
        <w:sym w:font="AGA Arabesque" w:char="F059"/>
      </w:r>
      <w:r w:rsidRPr="00FB2EE3">
        <w:rPr>
          <w:spacing w:val="0"/>
          <w:rtl/>
          <w:lang w:bidi="ar-SA"/>
        </w:rPr>
        <w:t xml:space="preserve"> می‌فرماید:</w:t>
      </w:r>
    </w:p>
    <w:p w:rsidR="008D4106" w:rsidRPr="00FB2EE3" w:rsidRDefault="005F4304" w:rsidP="005F43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تَوِي</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أَنفَقَ</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فَت</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rtl/>
          <w:lang w:bidi="ar-SA"/>
        </w:rPr>
        <w:t xml:space="preserve"> </w:t>
      </w:r>
      <w:r w:rsidRPr="00FB2EE3">
        <w:rPr>
          <w:rFonts w:ascii="KFGQPC Uthmanic Script HAFS" w:hint="eastAsia"/>
          <w:rtl/>
          <w:lang w:bidi="ar-SA"/>
        </w:rPr>
        <w:t>وَقَ</w:t>
      </w:r>
      <w:r w:rsidRPr="00FB2EE3">
        <w:rPr>
          <w:rFonts w:ascii="KFGQPC Uthmanic Script HAFS" w:hint="cs"/>
          <w:rtl/>
          <w:lang w:bidi="ar-SA"/>
        </w:rPr>
        <w:t>ٰ</w:t>
      </w:r>
      <w:r w:rsidRPr="00FB2EE3">
        <w:rPr>
          <w:rFonts w:ascii="KFGQPC Uthmanic Script HAFS" w:hint="eastAsia"/>
          <w:rtl/>
          <w:lang w:bidi="ar-SA"/>
        </w:rPr>
        <w:t>تَلَ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ظَمُ</w:t>
      </w:r>
      <w:r w:rsidRPr="00FB2EE3">
        <w:rPr>
          <w:rFonts w:ascii="KFGQPC Uthmanic Script HAFS"/>
          <w:rtl/>
          <w:lang w:bidi="ar-SA"/>
        </w:rPr>
        <w:t xml:space="preserve"> </w:t>
      </w:r>
      <w:r w:rsidRPr="00FB2EE3">
        <w:rPr>
          <w:rFonts w:ascii="KFGQPC Uthmanic Script HAFS" w:hint="eastAsia"/>
          <w:rtl/>
          <w:lang w:bidi="ar-SA"/>
        </w:rPr>
        <w:t>دَرَجَة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أَنفَقُواْ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وَقَ</w:t>
      </w:r>
      <w:r w:rsidRPr="00FB2EE3">
        <w:rPr>
          <w:rFonts w:ascii="KFGQPC Uthmanic Script HAFS" w:hint="cs"/>
          <w:rtl/>
          <w:lang w:bidi="ar-SA"/>
        </w:rPr>
        <w:t>ٰ</w:t>
      </w:r>
      <w:r w:rsidRPr="00FB2EE3">
        <w:rPr>
          <w:rFonts w:ascii="KFGQPC Uthmanic Script HAFS" w:hint="eastAsia"/>
          <w:rtl/>
          <w:lang w:bidi="ar-SA"/>
        </w:rPr>
        <w:t>تَلُواْ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وَكُلّ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وَعَدَ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حُس</w:t>
      </w:r>
      <w:r w:rsidRPr="00FB2EE3">
        <w:rPr>
          <w:rFonts w:ascii="KFGQPC Uthmanic Script HAFS" w:hint="cs"/>
          <w:rtl/>
          <w:lang w:bidi="ar-SA"/>
        </w:rPr>
        <w:t>ۡ</w:t>
      </w:r>
      <w:r w:rsidRPr="00FB2EE3">
        <w:rPr>
          <w:rFonts w:ascii="KFGQPC Uthmanic Script HAFS" w:hint="eastAsia"/>
          <w:rtl/>
          <w:lang w:bidi="ar-SA"/>
        </w:rPr>
        <w:t>نَى</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الحديد</w:t>
      </w:r>
      <w:r w:rsidRPr="00FB2EE3">
        <w:rPr>
          <w:rStyle w:val="Char8"/>
          <w:rtl/>
        </w:rPr>
        <w:t xml:space="preserve">: </w:t>
      </w:r>
      <w:r w:rsidRPr="00FB2EE3">
        <w:rPr>
          <w:rStyle w:val="Char8"/>
          <w:rFonts w:hint="cs"/>
          <w:rtl/>
        </w:rPr>
        <w:t>١٠</w:t>
      </w:r>
      <w:r w:rsidRPr="00FB2EE3">
        <w:rPr>
          <w:rStyle w:val="Char8"/>
          <w:rtl/>
        </w:rPr>
        <w:t>]</w:t>
      </w:r>
      <w:r w:rsidRPr="00FB2EE3">
        <w:rPr>
          <w:rFonts w:ascii="KFGQPC Uthman Taha Naskh" w:cs="KFGQPC Uthman Taha Naskh"/>
          <w:rtl/>
          <w:lang w:bidi="ar-SA"/>
        </w:rPr>
        <w:t xml:space="preserve">  </w:t>
      </w:r>
      <w:r w:rsidR="00CD495C" w:rsidRPr="00FB2EE3">
        <w:rPr>
          <w:rtl/>
          <w:lang w:bidi="ar-SA"/>
        </w:rPr>
        <w:tab/>
      </w:r>
      <w:r w:rsidR="008D4106" w:rsidRPr="00FB2EE3">
        <w:rPr>
          <w:rtl/>
          <w:lang w:bidi="ar-SA"/>
        </w:rPr>
        <w:t xml:space="preserve">  </w:t>
      </w:r>
    </w:p>
    <w:p w:rsidR="008D4106" w:rsidRPr="00FB2EE3" w:rsidRDefault="008D4106" w:rsidP="00167AB1">
      <w:pPr>
        <w:pStyle w:val="a2"/>
        <w:rPr>
          <w:rtl/>
          <w:lang w:bidi="ar-SA"/>
        </w:rPr>
      </w:pPr>
      <w:r w:rsidRPr="00FB2EE3">
        <w:rPr>
          <w:rtl/>
          <w:lang w:bidi="ar-SA"/>
        </w:rPr>
        <w:t>آن دسته از شما که پیش از فتح (مکه) انفاق کردند و (در راه الله) جنگیدند، هم</w:t>
      </w:r>
      <w:r w:rsidR="000036C1" w:rsidRPr="00FB2EE3">
        <w:rPr>
          <w:rtl/>
          <w:lang w:bidi="ar-SA"/>
        </w:rPr>
        <w:t>‌</w:t>
      </w:r>
      <w:r w:rsidRPr="00FB2EE3">
        <w:rPr>
          <w:rtl/>
          <w:lang w:bidi="ar-SA"/>
        </w:rPr>
        <w:t>سان دیگران نیستند؛ بلکه جایگاه و (پاداش این‌ها که پیش از فتح</w:t>
      </w:r>
      <w:r w:rsidR="004406E8" w:rsidRPr="00FB2EE3">
        <w:rPr>
          <w:rtl/>
          <w:lang w:bidi="ar-SA"/>
        </w:rPr>
        <w:t xml:space="preserve"> مکه،</w:t>
      </w:r>
      <w:r w:rsidRPr="00FB2EE3">
        <w:rPr>
          <w:rtl/>
          <w:lang w:bidi="ar-SA"/>
        </w:rPr>
        <w:t xml:space="preserve"> جهاد و انفاق کردند) از کسانی که پس از فتح، انفاق نمودند و جنگیدند، بزرگ‌تر است. و الله به هر یک (از این دو گروه) بهشت را وعده داده است.</w:t>
      </w:r>
    </w:p>
    <w:p w:rsidR="008D4106" w:rsidRPr="00FB2EE3" w:rsidRDefault="004406E8" w:rsidP="005F4304">
      <w:pPr>
        <w:rPr>
          <w:spacing w:val="0"/>
          <w:rtl/>
          <w:lang w:bidi="ar-SA"/>
        </w:rPr>
      </w:pPr>
      <w:r w:rsidRPr="00FB2EE3">
        <w:rPr>
          <w:spacing w:val="0"/>
          <w:rtl/>
          <w:lang w:bidi="ar-SA"/>
        </w:rPr>
        <w:t>ابتدا این گمان پیش می‌آید که جهادگران</w:t>
      </w:r>
      <w:r w:rsidR="000036C1" w:rsidRPr="00FB2EE3">
        <w:rPr>
          <w:spacing w:val="0"/>
          <w:rtl/>
          <w:lang w:bidi="ar-SA"/>
        </w:rPr>
        <w:t xml:space="preserve"> و انفاق‌کنندگانِ پس از فتح مکه،</w:t>
      </w:r>
      <w:r w:rsidRPr="00FB2EE3">
        <w:rPr>
          <w:spacing w:val="0"/>
          <w:rtl/>
          <w:lang w:bidi="ar-SA"/>
        </w:rPr>
        <w:t xml:space="preserve"> هیچ بهره‌ای از این نوید الهی ندار</w:t>
      </w:r>
      <w:r w:rsidR="000036C1" w:rsidRPr="00FB2EE3">
        <w:rPr>
          <w:spacing w:val="0"/>
          <w:rtl/>
          <w:lang w:bidi="ar-SA"/>
        </w:rPr>
        <w:t>ن</w:t>
      </w:r>
      <w:r w:rsidRPr="00FB2EE3">
        <w:rPr>
          <w:spacing w:val="0"/>
          <w:rtl/>
          <w:lang w:bidi="ar-SA"/>
        </w:rPr>
        <w:t xml:space="preserve">د؛ اما الله متعال، این برداشت نادرست را رد می‌کند و می‌فرماید: </w:t>
      </w:r>
      <w:r w:rsidR="005F4304" w:rsidRPr="00FB2EE3">
        <w:rPr>
          <w:rFonts w:ascii="KFGQPC Uthman Taha Naskh" w:cs="KFGQPC Uthman Taha Naskh" w:hint="cs"/>
          <w:spacing w:val="0"/>
          <w:rtl/>
          <w:lang w:bidi="ar-SA"/>
        </w:rPr>
        <w:t>﴿</w:t>
      </w:r>
      <w:r w:rsidR="005F4304" w:rsidRPr="00FB2EE3">
        <w:rPr>
          <w:rStyle w:val="Char2"/>
          <w:rFonts w:hint="eastAsia"/>
          <w:spacing w:val="0"/>
          <w:rtl/>
        </w:rPr>
        <w:t>وَكُلّ</w:t>
      </w:r>
      <w:r w:rsidR="005F4304" w:rsidRPr="00FB2EE3">
        <w:rPr>
          <w:rStyle w:val="Char2"/>
          <w:rFonts w:hint="cs"/>
          <w:spacing w:val="0"/>
          <w:rtl/>
        </w:rPr>
        <w:t>ٗ</w:t>
      </w:r>
      <w:r w:rsidR="005F4304" w:rsidRPr="00FB2EE3">
        <w:rPr>
          <w:rStyle w:val="Char2"/>
          <w:rFonts w:hint="eastAsia"/>
          <w:spacing w:val="0"/>
          <w:rtl/>
        </w:rPr>
        <w:t>ا</w:t>
      </w:r>
      <w:r w:rsidR="005F4304" w:rsidRPr="00FB2EE3">
        <w:rPr>
          <w:rStyle w:val="Char2"/>
          <w:spacing w:val="0"/>
          <w:rtl/>
        </w:rPr>
        <w:t xml:space="preserve"> </w:t>
      </w:r>
      <w:r w:rsidR="005F4304" w:rsidRPr="00FB2EE3">
        <w:rPr>
          <w:rStyle w:val="Char2"/>
          <w:rFonts w:hint="eastAsia"/>
          <w:spacing w:val="0"/>
          <w:rtl/>
        </w:rPr>
        <w:t>وَعَدَ</w:t>
      </w:r>
      <w:r w:rsidR="005F4304" w:rsidRPr="00FB2EE3">
        <w:rPr>
          <w:rStyle w:val="Char2"/>
          <w:spacing w:val="0"/>
          <w:rtl/>
        </w:rPr>
        <w:t xml:space="preserve"> </w:t>
      </w:r>
      <w:r w:rsidR="005F4304" w:rsidRPr="00FB2EE3">
        <w:rPr>
          <w:rStyle w:val="Char2"/>
          <w:rFonts w:hint="cs"/>
          <w:spacing w:val="0"/>
          <w:rtl/>
        </w:rPr>
        <w:t>ٱ</w:t>
      </w:r>
      <w:r w:rsidR="005F4304" w:rsidRPr="00FB2EE3">
        <w:rPr>
          <w:rStyle w:val="Char2"/>
          <w:rFonts w:hint="eastAsia"/>
          <w:spacing w:val="0"/>
          <w:rtl/>
        </w:rPr>
        <w:t>للَّهُ</w:t>
      </w:r>
      <w:r w:rsidR="005F4304" w:rsidRPr="00FB2EE3">
        <w:rPr>
          <w:rStyle w:val="Char2"/>
          <w:spacing w:val="0"/>
          <w:rtl/>
        </w:rPr>
        <w:t xml:space="preserve"> </w:t>
      </w:r>
      <w:r w:rsidR="005F4304" w:rsidRPr="00FB2EE3">
        <w:rPr>
          <w:rStyle w:val="Char2"/>
          <w:rFonts w:hint="cs"/>
          <w:spacing w:val="0"/>
          <w:rtl/>
        </w:rPr>
        <w:t>ٱ</w:t>
      </w:r>
      <w:r w:rsidR="005F4304" w:rsidRPr="00FB2EE3">
        <w:rPr>
          <w:rStyle w:val="Char2"/>
          <w:rFonts w:hint="eastAsia"/>
          <w:spacing w:val="0"/>
          <w:rtl/>
        </w:rPr>
        <w:t>ل</w:t>
      </w:r>
      <w:r w:rsidR="005F4304" w:rsidRPr="00FB2EE3">
        <w:rPr>
          <w:rStyle w:val="Char2"/>
          <w:rFonts w:hint="cs"/>
          <w:spacing w:val="0"/>
          <w:rtl/>
        </w:rPr>
        <w:t>ۡ</w:t>
      </w:r>
      <w:r w:rsidR="005F4304" w:rsidRPr="00FB2EE3">
        <w:rPr>
          <w:rStyle w:val="Char2"/>
          <w:rFonts w:hint="eastAsia"/>
          <w:spacing w:val="0"/>
          <w:rtl/>
        </w:rPr>
        <w:t>حُس</w:t>
      </w:r>
      <w:r w:rsidR="005F4304" w:rsidRPr="00FB2EE3">
        <w:rPr>
          <w:rStyle w:val="Char2"/>
          <w:rFonts w:hint="cs"/>
          <w:spacing w:val="0"/>
          <w:rtl/>
        </w:rPr>
        <w:t>ۡ</w:t>
      </w:r>
      <w:r w:rsidR="005F4304" w:rsidRPr="00FB2EE3">
        <w:rPr>
          <w:rStyle w:val="Char2"/>
          <w:rFonts w:hint="eastAsia"/>
          <w:spacing w:val="0"/>
          <w:rtl/>
        </w:rPr>
        <w:t>نَى</w:t>
      </w:r>
      <w:r w:rsidR="005F4304" w:rsidRPr="00FB2EE3">
        <w:rPr>
          <w:rFonts w:ascii="KFGQPC Uthman Taha Naskh" w:cs="KFGQPC Uthman Taha Naskh" w:hint="cs"/>
          <w:spacing w:val="0"/>
          <w:rtl/>
          <w:lang w:bidi="ar-SA"/>
        </w:rPr>
        <w:t>﴾</w:t>
      </w:r>
      <w:r w:rsidRPr="00FB2EE3">
        <w:rPr>
          <w:spacing w:val="0"/>
          <w:rtl/>
          <w:lang w:bidi="ar-SA"/>
        </w:rPr>
        <w:t>یعنی: «و الله، به ه</w:t>
      </w:r>
      <w:r w:rsidR="000036C1" w:rsidRPr="00FB2EE3">
        <w:rPr>
          <w:spacing w:val="0"/>
          <w:rtl/>
          <w:lang w:bidi="ar-SA"/>
        </w:rPr>
        <w:t>ر</w:t>
      </w:r>
      <w:r w:rsidRPr="00FB2EE3">
        <w:rPr>
          <w:spacing w:val="0"/>
          <w:rtl/>
          <w:lang w:bidi="ar-SA"/>
        </w:rPr>
        <w:t xml:space="preserve"> یک از این دو گروه، بهشت را وعده داده است».</w:t>
      </w:r>
    </w:p>
    <w:p w:rsidR="004406E8" w:rsidRPr="00FB2EE3" w:rsidRDefault="004406E8" w:rsidP="00167AB1">
      <w:pPr>
        <w:rPr>
          <w:spacing w:val="0"/>
          <w:rtl/>
          <w:lang w:bidi="ar-SA"/>
        </w:rPr>
      </w:pPr>
      <w:r w:rsidRPr="00FB2EE3">
        <w:rPr>
          <w:spacing w:val="0"/>
          <w:rtl/>
          <w:lang w:bidi="ar-SA"/>
        </w:rPr>
        <w:t>نمونه‌ی دیگری از قرآن کریم، ذکر می‌کنم؛ الله</w:t>
      </w:r>
      <w:r w:rsidRPr="00FB2EE3">
        <w:rPr>
          <w:spacing w:val="0"/>
          <w:lang w:bidi="ar-SA"/>
        </w:rPr>
        <w:sym w:font="AGA Arabesque" w:char="F059"/>
      </w:r>
      <w:r w:rsidRPr="00FB2EE3">
        <w:rPr>
          <w:spacing w:val="0"/>
          <w:rtl/>
          <w:lang w:bidi="ar-SA"/>
        </w:rPr>
        <w:t xml:space="preserve"> می‌فرماید:</w:t>
      </w:r>
    </w:p>
    <w:p w:rsidR="00E55594" w:rsidRPr="00134C65" w:rsidRDefault="005F4304" w:rsidP="005F4304">
      <w:pPr>
        <w:pStyle w:val="a1"/>
        <w:rPr>
          <w:spacing w:val="-4"/>
          <w:rtl/>
          <w:lang w:bidi="ar-SA"/>
        </w:rPr>
      </w:pPr>
      <w:r w:rsidRPr="00134C65">
        <w:rPr>
          <w:rFonts w:ascii="KFGQPC Uthman Taha Naskh" w:cs="KFGQPC Uthman Taha Naskh" w:hint="cs"/>
          <w:spacing w:val="-4"/>
          <w:rtl/>
          <w:lang w:bidi="ar-SA"/>
        </w:rPr>
        <w:t>﴿</w:t>
      </w:r>
      <w:r w:rsidRPr="00134C65">
        <w:rPr>
          <w:rFonts w:ascii="KFGQPC Uthmanic Script HAFS" w:hint="eastAsia"/>
          <w:spacing w:val="-4"/>
          <w:rtl/>
          <w:lang w:bidi="ar-SA"/>
        </w:rPr>
        <w:t>وَدَاوُ</w:t>
      </w:r>
      <w:r w:rsidRPr="00134C65">
        <w:rPr>
          <w:rFonts w:ascii="KFGQPC Uthmanic Script HAFS" w:hint="cs"/>
          <w:spacing w:val="-4"/>
          <w:rtl/>
          <w:lang w:bidi="ar-SA"/>
        </w:rPr>
        <w:t>ۥ</w:t>
      </w:r>
      <w:r w:rsidRPr="00134C65">
        <w:rPr>
          <w:rFonts w:ascii="KFGQPC Uthmanic Script HAFS" w:hint="eastAsia"/>
          <w:spacing w:val="-4"/>
          <w:rtl/>
          <w:lang w:bidi="ar-SA"/>
        </w:rPr>
        <w:t>دَ</w:t>
      </w:r>
      <w:r w:rsidRPr="00134C65">
        <w:rPr>
          <w:rFonts w:ascii="KFGQPC Uthmanic Script HAFS"/>
          <w:spacing w:val="-4"/>
          <w:rtl/>
          <w:lang w:bidi="ar-SA"/>
        </w:rPr>
        <w:t xml:space="preserve"> </w:t>
      </w:r>
      <w:r w:rsidRPr="00134C65">
        <w:rPr>
          <w:rFonts w:ascii="KFGQPC Uthmanic Script HAFS" w:hint="eastAsia"/>
          <w:spacing w:val="-4"/>
          <w:rtl/>
          <w:lang w:bidi="ar-SA"/>
        </w:rPr>
        <w:t>وَسُلَي</w:t>
      </w:r>
      <w:r w:rsidRPr="00134C65">
        <w:rPr>
          <w:rFonts w:ascii="KFGQPC Uthmanic Script HAFS" w:hint="cs"/>
          <w:spacing w:val="-4"/>
          <w:rtl/>
          <w:lang w:bidi="ar-SA"/>
        </w:rPr>
        <w:t>ۡ</w:t>
      </w:r>
      <w:r w:rsidRPr="00134C65">
        <w:rPr>
          <w:rFonts w:ascii="KFGQPC Uthmanic Script HAFS" w:hint="eastAsia"/>
          <w:spacing w:val="-4"/>
          <w:rtl/>
          <w:lang w:bidi="ar-SA"/>
        </w:rPr>
        <w:t>مَ</w:t>
      </w:r>
      <w:r w:rsidRPr="00134C65">
        <w:rPr>
          <w:rFonts w:ascii="KFGQPC Uthmanic Script HAFS" w:hint="cs"/>
          <w:spacing w:val="-4"/>
          <w:rtl/>
          <w:lang w:bidi="ar-SA"/>
        </w:rPr>
        <w:t>ٰ</w:t>
      </w:r>
      <w:r w:rsidRPr="00134C65">
        <w:rPr>
          <w:rFonts w:ascii="KFGQPC Uthmanic Script HAFS" w:hint="eastAsia"/>
          <w:spacing w:val="-4"/>
          <w:rtl/>
          <w:lang w:bidi="ar-SA"/>
        </w:rPr>
        <w:t>نَ</w:t>
      </w:r>
      <w:r w:rsidRPr="00134C65">
        <w:rPr>
          <w:rFonts w:ascii="KFGQPC Uthmanic Script HAFS"/>
          <w:spacing w:val="-4"/>
          <w:rtl/>
          <w:lang w:bidi="ar-SA"/>
        </w:rPr>
        <w:t xml:space="preserve"> </w:t>
      </w:r>
      <w:r w:rsidRPr="00134C65">
        <w:rPr>
          <w:rFonts w:ascii="KFGQPC Uthmanic Script HAFS" w:hint="eastAsia"/>
          <w:spacing w:val="-4"/>
          <w:rtl/>
          <w:lang w:bidi="ar-SA"/>
        </w:rPr>
        <w:t>إِذ</w:t>
      </w:r>
      <w:r w:rsidRPr="00134C65">
        <w:rPr>
          <w:rFonts w:ascii="KFGQPC Uthmanic Script HAFS" w:hint="cs"/>
          <w:spacing w:val="-4"/>
          <w:rtl/>
          <w:lang w:bidi="ar-SA"/>
        </w:rPr>
        <w:t>ۡ</w:t>
      </w:r>
      <w:r w:rsidRPr="00134C65">
        <w:rPr>
          <w:rFonts w:ascii="KFGQPC Uthmanic Script HAFS"/>
          <w:spacing w:val="-4"/>
          <w:rtl/>
          <w:lang w:bidi="ar-SA"/>
        </w:rPr>
        <w:t xml:space="preserve"> </w:t>
      </w:r>
      <w:r w:rsidRPr="00134C65">
        <w:rPr>
          <w:rFonts w:ascii="KFGQPC Uthmanic Script HAFS" w:hint="eastAsia"/>
          <w:spacing w:val="-4"/>
          <w:rtl/>
          <w:lang w:bidi="ar-SA"/>
        </w:rPr>
        <w:t>يَح</w:t>
      </w:r>
      <w:r w:rsidRPr="00134C65">
        <w:rPr>
          <w:rFonts w:ascii="KFGQPC Uthmanic Script HAFS" w:hint="cs"/>
          <w:spacing w:val="-4"/>
          <w:rtl/>
          <w:lang w:bidi="ar-SA"/>
        </w:rPr>
        <w:t>ۡ</w:t>
      </w:r>
      <w:r w:rsidRPr="00134C65">
        <w:rPr>
          <w:rFonts w:ascii="KFGQPC Uthmanic Script HAFS" w:hint="eastAsia"/>
          <w:spacing w:val="-4"/>
          <w:rtl/>
          <w:lang w:bidi="ar-SA"/>
        </w:rPr>
        <w:t>كُمَانِ</w:t>
      </w:r>
      <w:r w:rsidRPr="00134C65">
        <w:rPr>
          <w:rFonts w:ascii="KFGQPC Uthmanic Script HAFS"/>
          <w:spacing w:val="-4"/>
          <w:rtl/>
          <w:lang w:bidi="ar-SA"/>
        </w:rPr>
        <w:t xml:space="preserve"> </w:t>
      </w:r>
      <w:r w:rsidRPr="00134C65">
        <w:rPr>
          <w:rFonts w:ascii="KFGQPC Uthmanic Script HAFS" w:hint="eastAsia"/>
          <w:spacing w:val="-4"/>
          <w:rtl/>
          <w:lang w:bidi="ar-SA"/>
        </w:rPr>
        <w:t>فِي</w:t>
      </w:r>
      <w:r w:rsidRPr="00134C65">
        <w:rPr>
          <w:rFonts w:ascii="KFGQPC Uthmanic Script HAFS"/>
          <w:spacing w:val="-4"/>
          <w:rtl/>
          <w:lang w:bidi="ar-SA"/>
        </w:rPr>
        <w:t xml:space="preserve"> </w:t>
      </w:r>
      <w:r w:rsidRPr="00134C65">
        <w:rPr>
          <w:rFonts w:ascii="KFGQPC Uthmanic Script HAFS" w:hint="cs"/>
          <w:spacing w:val="-4"/>
          <w:rtl/>
          <w:lang w:bidi="ar-SA"/>
        </w:rPr>
        <w:t>ٱ</w:t>
      </w:r>
      <w:r w:rsidRPr="00134C65">
        <w:rPr>
          <w:rFonts w:ascii="KFGQPC Uthmanic Script HAFS" w:hint="eastAsia"/>
          <w:spacing w:val="-4"/>
          <w:rtl/>
          <w:lang w:bidi="ar-SA"/>
        </w:rPr>
        <w:t>ل</w:t>
      </w:r>
      <w:r w:rsidRPr="00134C65">
        <w:rPr>
          <w:rFonts w:ascii="KFGQPC Uthmanic Script HAFS" w:hint="cs"/>
          <w:spacing w:val="-4"/>
          <w:rtl/>
          <w:lang w:bidi="ar-SA"/>
        </w:rPr>
        <w:t>ۡ</w:t>
      </w:r>
      <w:r w:rsidRPr="00134C65">
        <w:rPr>
          <w:rFonts w:ascii="KFGQPC Uthmanic Script HAFS" w:hint="eastAsia"/>
          <w:spacing w:val="-4"/>
          <w:rtl/>
          <w:lang w:bidi="ar-SA"/>
        </w:rPr>
        <w:t>حَر</w:t>
      </w:r>
      <w:r w:rsidRPr="00134C65">
        <w:rPr>
          <w:rFonts w:ascii="KFGQPC Uthmanic Script HAFS" w:hint="cs"/>
          <w:spacing w:val="-4"/>
          <w:rtl/>
          <w:lang w:bidi="ar-SA"/>
        </w:rPr>
        <w:t>ۡ</w:t>
      </w:r>
      <w:r w:rsidRPr="00134C65">
        <w:rPr>
          <w:rFonts w:ascii="KFGQPC Uthmanic Script HAFS" w:hint="eastAsia"/>
          <w:spacing w:val="-4"/>
          <w:rtl/>
          <w:lang w:bidi="ar-SA"/>
        </w:rPr>
        <w:t>ثِ</w:t>
      </w:r>
      <w:r w:rsidRPr="00134C65">
        <w:rPr>
          <w:rFonts w:ascii="KFGQPC Uthmanic Script HAFS"/>
          <w:spacing w:val="-4"/>
          <w:rtl/>
          <w:lang w:bidi="ar-SA"/>
        </w:rPr>
        <w:t xml:space="preserve"> </w:t>
      </w:r>
      <w:r w:rsidRPr="00134C65">
        <w:rPr>
          <w:rFonts w:ascii="KFGQPC Uthmanic Script HAFS" w:hint="eastAsia"/>
          <w:spacing w:val="-4"/>
          <w:rtl/>
          <w:lang w:bidi="ar-SA"/>
        </w:rPr>
        <w:t>إِذ</w:t>
      </w:r>
      <w:r w:rsidRPr="00134C65">
        <w:rPr>
          <w:rFonts w:ascii="KFGQPC Uthmanic Script HAFS" w:hint="cs"/>
          <w:spacing w:val="-4"/>
          <w:rtl/>
          <w:lang w:bidi="ar-SA"/>
        </w:rPr>
        <w:t>ۡ</w:t>
      </w:r>
      <w:r w:rsidRPr="00134C65">
        <w:rPr>
          <w:rFonts w:ascii="KFGQPC Uthmanic Script HAFS"/>
          <w:spacing w:val="-4"/>
          <w:rtl/>
          <w:lang w:bidi="ar-SA"/>
        </w:rPr>
        <w:t xml:space="preserve"> </w:t>
      </w:r>
      <w:r w:rsidRPr="00134C65">
        <w:rPr>
          <w:rFonts w:ascii="KFGQPC Uthmanic Script HAFS" w:hint="eastAsia"/>
          <w:spacing w:val="-4"/>
          <w:rtl/>
          <w:lang w:bidi="ar-SA"/>
        </w:rPr>
        <w:t>نَفَشَت</w:t>
      </w:r>
      <w:r w:rsidRPr="00134C65">
        <w:rPr>
          <w:rFonts w:ascii="KFGQPC Uthmanic Script HAFS" w:hint="cs"/>
          <w:spacing w:val="-4"/>
          <w:rtl/>
          <w:lang w:bidi="ar-SA"/>
        </w:rPr>
        <w:t>ۡ</w:t>
      </w:r>
      <w:r w:rsidRPr="00134C65">
        <w:rPr>
          <w:rFonts w:ascii="KFGQPC Uthmanic Script HAFS"/>
          <w:spacing w:val="-4"/>
          <w:rtl/>
          <w:lang w:bidi="ar-SA"/>
        </w:rPr>
        <w:t xml:space="preserve"> </w:t>
      </w:r>
      <w:r w:rsidRPr="00134C65">
        <w:rPr>
          <w:rFonts w:ascii="KFGQPC Uthmanic Script HAFS" w:hint="eastAsia"/>
          <w:spacing w:val="-4"/>
          <w:rtl/>
          <w:lang w:bidi="ar-SA"/>
        </w:rPr>
        <w:t>فِيهِ</w:t>
      </w:r>
      <w:r w:rsidRPr="00134C65">
        <w:rPr>
          <w:rFonts w:ascii="KFGQPC Uthmanic Script HAFS"/>
          <w:spacing w:val="-4"/>
          <w:rtl/>
          <w:lang w:bidi="ar-SA"/>
        </w:rPr>
        <w:t xml:space="preserve"> </w:t>
      </w:r>
      <w:r w:rsidRPr="00134C65">
        <w:rPr>
          <w:rFonts w:ascii="KFGQPC Uthmanic Script HAFS" w:hint="eastAsia"/>
          <w:spacing w:val="-4"/>
          <w:rtl/>
          <w:lang w:bidi="ar-SA"/>
        </w:rPr>
        <w:t>غَنَمُ</w:t>
      </w:r>
      <w:r w:rsidRPr="00134C65">
        <w:rPr>
          <w:rFonts w:ascii="KFGQPC Uthmanic Script HAFS"/>
          <w:spacing w:val="-4"/>
          <w:rtl/>
          <w:lang w:bidi="ar-SA"/>
        </w:rPr>
        <w:t xml:space="preserve"> </w:t>
      </w:r>
      <w:r w:rsidRPr="00134C65">
        <w:rPr>
          <w:rFonts w:ascii="KFGQPC Uthmanic Script HAFS" w:hint="cs"/>
          <w:spacing w:val="-4"/>
          <w:rtl/>
          <w:lang w:bidi="ar-SA"/>
        </w:rPr>
        <w:t>ٱ</w:t>
      </w:r>
      <w:r w:rsidRPr="00134C65">
        <w:rPr>
          <w:rFonts w:ascii="KFGQPC Uthmanic Script HAFS" w:hint="eastAsia"/>
          <w:spacing w:val="-4"/>
          <w:rtl/>
          <w:lang w:bidi="ar-SA"/>
        </w:rPr>
        <w:t>ل</w:t>
      </w:r>
      <w:r w:rsidRPr="00134C65">
        <w:rPr>
          <w:rFonts w:ascii="KFGQPC Uthmanic Script HAFS" w:hint="cs"/>
          <w:spacing w:val="-4"/>
          <w:rtl/>
          <w:lang w:bidi="ar-SA"/>
        </w:rPr>
        <w:t>ۡ</w:t>
      </w:r>
      <w:r w:rsidRPr="00134C65">
        <w:rPr>
          <w:rFonts w:ascii="KFGQPC Uthmanic Script HAFS" w:hint="eastAsia"/>
          <w:spacing w:val="-4"/>
          <w:rtl/>
          <w:lang w:bidi="ar-SA"/>
        </w:rPr>
        <w:t>قَو</w:t>
      </w:r>
      <w:r w:rsidRPr="00134C65">
        <w:rPr>
          <w:rFonts w:ascii="KFGQPC Uthmanic Script HAFS" w:hint="cs"/>
          <w:spacing w:val="-4"/>
          <w:rtl/>
          <w:lang w:bidi="ar-SA"/>
        </w:rPr>
        <w:t>ۡ</w:t>
      </w:r>
      <w:r w:rsidRPr="00134C65">
        <w:rPr>
          <w:rFonts w:ascii="KFGQPC Uthmanic Script HAFS" w:hint="eastAsia"/>
          <w:spacing w:val="-4"/>
          <w:rtl/>
          <w:lang w:bidi="ar-SA"/>
        </w:rPr>
        <w:t>مِ</w:t>
      </w:r>
      <w:r w:rsidRPr="00134C65">
        <w:rPr>
          <w:rFonts w:ascii="KFGQPC Uthmanic Script HAFS"/>
          <w:spacing w:val="-4"/>
          <w:rtl/>
          <w:lang w:bidi="ar-SA"/>
        </w:rPr>
        <w:t xml:space="preserve"> </w:t>
      </w:r>
      <w:r w:rsidRPr="00134C65">
        <w:rPr>
          <w:rFonts w:ascii="KFGQPC Uthmanic Script HAFS" w:hint="eastAsia"/>
          <w:spacing w:val="-4"/>
          <w:rtl/>
          <w:lang w:bidi="ar-SA"/>
        </w:rPr>
        <w:t>وَكُنَّا</w:t>
      </w:r>
      <w:r w:rsidRPr="00134C65">
        <w:rPr>
          <w:rFonts w:ascii="KFGQPC Uthmanic Script HAFS"/>
          <w:spacing w:val="-4"/>
          <w:rtl/>
          <w:lang w:bidi="ar-SA"/>
        </w:rPr>
        <w:t xml:space="preserve"> </w:t>
      </w:r>
      <w:r w:rsidRPr="00134C65">
        <w:rPr>
          <w:rFonts w:ascii="KFGQPC Uthmanic Script HAFS" w:hint="eastAsia"/>
          <w:spacing w:val="-4"/>
          <w:rtl/>
          <w:lang w:bidi="ar-SA"/>
        </w:rPr>
        <w:t>لِحُك</w:t>
      </w:r>
      <w:r w:rsidRPr="00134C65">
        <w:rPr>
          <w:rFonts w:ascii="KFGQPC Uthmanic Script HAFS" w:hint="cs"/>
          <w:spacing w:val="-4"/>
          <w:rtl/>
          <w:lang w:bidi="ar-SA"/>
        </w:rPr>
        <w:t>ۡ</w:t>
      </w:r>
      <w:r w:rsidRPr="00134C65">
        <w:rPr>
          <w:rFonts w:ascii="KFGQPC Uthmanic Script HAFS" w:hint="eastAsia"/>
          <w:spacing w:val="-4"/>
          <w:rtl/>
          <w:lang w:bidi="ar-SA"/>
        </w:rPr>
        <w:t>مِهِم</w:t>
      </w:r>
      <w:r w:rsidRPr="00134C65">
        <w:rPr>
          <w:rFonts w:ascii="KFGQPC Uthmanic Script HAFS" w:hint="cs"/>
          <w:spacing w:val="-4"/>
          <w:rtl/>
          <w:lang w:bidi="ar-SA"/>
        </w:rPr>
        <w:t>ۡ</w:t>
      </w:r>
      <w:r w:rsidRPr="00134C65">
        <w:rPr>
          <w:rFonts w:ascii="KFGQPC Uthmanic Script HAFS"/>
          <w:spacing w:val="-4"/>
          <w:rtl/>
          <w:lang w:bidi="ar-SA"/>
        </w:rPr>
        <w:t xml:space="preserve"> </w:t>
      </w:r>
      <w:r w:rsidRPr="00134C65">
        <w:rPr>
          <w:rFonts w:ascii="KFGQPC Uthmanic Script HAFS" w:hint="eastAsia"/>
          <w:spacing w:val="-4"/>
          <w:rtl/>
          <w:lang w:bidi="ar-SA"/>
        </w:rPr>
        <w:t>شَ</w:t>
      </w:r>
      <w:r w:rsidRPr="00134C65">
        <w:rPr>
          <w:rFonts w:ascii="KFGQPC Uthmanic Script HAFS" w:hint="cs"/>
          <w:spacing w:val="-4"/>
          <w:rtl/>
          <w:lang w:bidi="ar-SA"/>
        </w:rPr>
        <w:t>ٰ</w:t>
      </w:r>
      <w:r w:rsidRPr="00134C65">
        <w:rPr>
          <w:rFonts w:ascii="KFGQPC Uthmanic Script HAFS" w:hint="eastAsia"/>
          <w:spacing w:val="-4"/>
          <w:rtl/>
          <w:lang w:bidi="ar-SA"/>
        </w:rPr>
        <w:t>هِدِينَ</w:t>
      </w:r>
      <w:r w:rsidRPr="00134C65">
        <w:rPr>
          <w:rFonts w:ascii="KFGQPC Uthmanic Script HAFS"/>
          <w:spacing w:val="-4"/>
          <w:rtl/>
          <w:lang w:bidi="ar-SA"/>
        </w:rPr>
        <w:t xml:space="preserve"> </w:t>
      </w:r>
      <w:r w:rsidRPr="00134C65">
        <w:rPr>
          <w:rFonts w:ascii="KFGQPC Uthmanic Script HAFS" w:hint="cs"/>
          <w:spacing w:val="-4"/>
          <w:rtl/>
          <w:lang w:bidi="ar-SA"/>
        </w:rPr>
        <w:t>٧٨</w:t>
      </w:r>
      <w:r w:rsidRPr="00134C65">
        <w:rPr>
          <w:rFonts w:ascii="KFGQPC Uthmanic Script HAFS"/>
          <w:spacing w:val="-4"/>
          <w:rtl/>
          <w:lang w:bidi="ar-SA"/>
        </w:rPr>
        <w:t xml:space="preserve"> </w:t>
      </w:r>
      <w:r w:rsidRPr="00134C65">
        <w:rPr>
          <w:rFonts w:ascii="KFGQPC Uthmanic Script HAFS" w:hint="eastAsia"/>
          <w:spacing w:val="-4"/>
          <w:rtl/>
          <w:lang w:bidi="ar-SA"/>
        </w:rPr>
        <w:t>فَفَهَّم</w:t>
      </w:r>
      <w:r w:rsidRPr="00134C65">
        <w:rPr>
          <w:rFonts w:ascii="KFGQPC Uthmanic Script HAFS" w:hint="cs"/>
          <w:spacing w:val="-4"/>
          <w:rtl/>
          <w:lang w:bidi="ar-SA"/>
        </w:rPr>
        <w:t>ۡ</w:t>
      </w:r>
      <w:r w:rsidRPr="00134C65">
        <w:rPr>
          <w:rFonts w:ascii="KFGQPC Uthmanic Script HAFS" w:hint="eastAsia"/>
          <w:spacing w:val="-4"/>
          <w:rtl/>
          <w:lang w:bidi="ar-SA"/>
        </w:rPr>
        <w:t>نَ</w:t>
      </w:r>
      <w:r w:rsidRPr="00134C65">
        <w:rPr>
          <w:rFonts w:ascii="KFGQPC Uthmanic Script HAFS" w:hint="cs"/>
          <w:spacing w:val="-4"/>
          <w:rtl/>
          <w:lang w:bidi="ar-SA"/>
        </w:rPr>
        <w:t>ٰ</w:t>
      </w:r>
      <w:r w:rsidRPr="00134C65">
        <w:rPr>
          <w:rFonts w:ascii="KFGQPC Uthmanic Script HAFS" w:hint="eastAsia"/>
          <w:spacing w:val="-4"/>
          <w:rtl/>
          <w:lang w:bidi="ar-SA"/>
        </w:rPr>
        <w:t>هَا</w:t>
      </w:r>
      <w:r w:rsidRPr="00134C65">
        <w:rPr>
          <w:rFonts w:ascii="KFGQPC Uthmanic Script HAFS"/>
          <w:spacing w:val="-4"/>
          <w:rtl/>
          <w:lang w:bidi="ar-SA"/>
        </w:rPr>
        <w:t xml:space="preserve"> </w:t>
      </w:r>
      <w:r w:rsidRPr="00134C65">
        <w:rPr>
          <w:rFonts w:ascii="KFGQPC Uthmanic Script HAFS" w:hint="eastAsia"/>
          <w:spacing w:val="-4"/>
          <w:rtl/>
          <w:lang w:bidi="ar-SA"/>
        </w:rPr>
        <w:t>سُلَي</w:t>
      </w:r>
      <w:r w:rsidRPr="00134C65">
        <w:rPr>
          <w:rFonts w:ascii="KFGQPC Uthmanic Script HAFS" w:hint="cs"/>
          <w:spacing w:val="-4"/>
          <w:rtl/>
          <w:lang w:bidi="ar-SA"/>
        </w:rPr>
        <w:t>ۡ</w:t>
      </w:r>
      <w:r w:rsidRPr="00134C65">
        <w:rPr>
          <w:rFonts w:ascii="KFGQPC Uthmanic Script HAFS" w:hint="eastAsia"/>
          <w:spacing w:val="-4"/>
          <w:rtl/>
          <w:lang w:bidi="ar-SA"/>
        </w:rPr>
        <w:t>مَ</w:t>
      </w:r>
      <w:r w:rsidRPr="00134C65">
        <w:rPr>
          <w:rFonts w:ascii="KFGQPC Uthmanic Script HAFS" w:hint="cs"/>
          <w:spacing w:val="-4"/>
          <w:rtl/>
          <w:lang w:bidi="ar-SA"/>
        </w:rPr>
        <w:t>ٰ</w:t>
      </w:r>
      <w:r w:rsidRPr="00134C65">
        <w:rPr>
          <w:rFonts w:ascii="KFGQPC Uthmanic Script HAFS" w:hint="eastAsia"/>
          <w:spacing w:val="-4"/>
          <w:rtl/>
          <w:lang w:bidi="ar-SA"/>
        </w:rPr>
        <w:t>نَ</w:t>
      </w:r>
      <w:r w:rsidRPr="00134C65">
        <w:rPr>
          <w:rFonts w:ascii="KFGQPC Uthmanic Script HAFS" w:hint="cs"/>
          <w:spacing w:val="-4"/>
          <w:rtl/>
          <w:lang w:bidi="ar-SA"/>
        </w:rPr>
        <w:t>ۚ</w:t>
      </w:r>
      <w:r w:rsidRPr="00134C65">
        <w:rPr>
          <w:rFonts w:ascii="KFGQPC Uthmanic Script HAFS"/>
          <w:spacing w:val="-4"/>
          <w:rtl/>
          <w:lang w:bidi="ar-SA"/>
        </w:rPr>
        <w:t xml:space="preserve"> </w:t>
      </w:r>
      <w:r w:rsidRPr="00134C65">
        <w:rPr>
          <w:rFonts w:ascii="KFGQPC Uthmanic Script HAFS" w:hint="eastAsia"/>
          <w:spacing w:val="-4"/>
          <w:rtl/>
          <w:lang w:bidi="ar-SA"/>
        </w:rPr>
        <w:t>وَكُلًّا</w:t>
      </w:r>
      <w:r w:rsidRPr="00134C65">
        <w:rPr>
          <w:rFonts w:ascii="KFGQPC Uthmanic Script HAFS"/>
          <w:spacing w:val="-4"/>
          <w:rtl/>
          <w:lang w:bidi="ar-SA"/>
        </w:rPr>
        <w:t xml:space="preserve"> </w:t>
      </w:r>
      <w:r w:rsidRPr="00134C65">
        <w:rPr>
          <w:rFonts w:ascii="KFGQPC Uthmanic Script HAFS" w:hint="eastAsia"/>
          <w:spacing w:val="-4"/>
          <w:rtl/>
          <w:lang w:bidi="ar-SA"/>
        </w:rPr>
        <w:t>ءَاتَي</w:t>
      </w:r>
      <w:r w:rsidRPr="00134C65">
        <w:rPr>
          <w:rFonts w:ascii="KFGQPC Uthmanic Script HAFS" w:hint="cs"/>
          <w:spacing w:val="-4"/>
          <w:rtl/>
          <w:lang w:bidi="ar-SA"/>
        </w:rPr>
        <w:t>ۡ</w:t>
      </w:r>
      <w:r w:rsidRPr="00134C65">
        <w:rPr>
          <w:rFonts w:ascii="KFGQPC Uthmanic Script HAFS" w:hint="eastAsia"/>
          <w:spacing w:val="-4"/>
          <w:rtl/>
          <w:lang w:bidi="ar-SA"/>
        </w:rPr>
        <w:t>نَا</w:t>
      </w:r>
      <w:r w:rsidRPr="00134C65">
        <w:rPr>
          <w:rFonts w:ascii="KFGQPC Uthmanic Script HAFS"/>
          <w:spacing w:val="-4"/>
          <w:rtl/>
          <w:lang w:bidi="ar-SA"/>
        </w:rPr>
        <w:t xml:space="preserve"> </w:t>
      </w:r>
      <w:r w:rsidRPr="00134C65">
        <w:rPr>
          <w:rFonts w:ascii="KFGQPC Uthmanic Script HAFS" w:hint="eastAsia"/>
          <w:spacing w:val="-4"/>
          <w:rtl/>
          <w:lang w:bidi="ar-SA"/>
        </w:rPr>
        <w:t>حُك</w:t>
      </w:r>
      <w:r w:rsidRPr="00134C65">
        <w:rPr>
          <w:rFonts w:ascii="KFGQPC Uthmanic Script HAFS" w:hint="cs"/>
          <w:spacing w:val="-4"/>
          <w:rtl/>
          <w:lang w:bidi="ar-SA"/>
        </w:rPr>
        <w:t>ۡ</w:t>
      </w:r>
      <w:r w:rsidRPr="00134C65">
        <w:rPr>
          <w:rFonts w:ascii="KFGQPC Uthmanic Script HAFS" w:hint="eastAsia"/>
          <w:spacing w:val="-4"/>
          <w:rtl/>
          <w:lang w:bidi="ar-SA"/>
        </w:rPr>
        <w:t>م</w:t>
      </w:r>
      <w:r w:rsidRPr="00134C65">
        <w:rPr>
          <w:rFonts w:ascii="KFGQPC Uthmanic Script HAFS" w:hint="cs"/>
          <w:spacing w:val="-4"/>
          <w:rtl/>
          <w:lang w:bidi="ar-SA"/>
        </w:rPr>
        <w:t>ٗ</w:t>
      </w:r>
      <w:r w:rsidRPr="00134C65">
        <w:rPr>
          <w:rFonts w:ascii="KFGQPC Uthmanic Script HAFS" w:hint="eastAsia"/>
          <w:spacing w:val="-4"/>
          <w:rtl/>
          <w:lang w:bidi="ar-SA"/>
        </w:rPr>
        <w:t>ا</w:t>
      </w:r>
      <w:r w:rsidRPr="00134C65">
        <w:rPr>
          <w:rFonts w:ascii="KFGQPC Uthmanic Script HAFS"/>
          <w:spacing w:val="-4"/>
          <w:rtl/>
          <w:lang w:bidi="ar-SA"/>
        </w:rPr>
        <w:t xml:space="preserve"> </w:t>
      </w:r>
      <w:r w:rsidRPr="00134C65">
        <w:rPr>
          <w:rFonts w:ascii="KFGQPC Uthmanic Script HAFS" w:hint="eastAsia"/>
          <w:spacing w:val="-4"/>
          <w:rtl/>
          <w:lang w:bidi="ar-SA"/>
        </w:rPr>
        <w:t>وَعِل</w:t>
      </w:r>
      <w:r w:rsidRPr="00134C65">
        <w:rPr>
          <w:rFonts w:ascii="KFGQPC Uthmanic Script HAFS" w:hint="cs"/>
          <w:spacing w:val="-4"/>
          <w:rtl/>
          <w:lang w:bidi="ar-SA"/>
        </w:rPr>
        <w:t>ۡ</w:t>
      </w:r>
      <w:r w:rsidRPr="00134C65">
        <w:rPr>
          <w:rFonts w:ascii="KFGQPC Uthmanic Script HAFS" w:hint="eastAsia"/>
          <w:spacing w:val="-4"/>
          <w:rtl/>
          <w:lang w:bidi="ar-SA"/>
        </w:rPr>
        <w:t>م</w:t>
      </w:r>
      <w:r w:rsidRPr="00134C65">
        <w:rPr>
          <w:rFonts w:ascii="KFGQPC Uthmanic Script HAFS" w:hint="cs"/>
          <w:spacing w:val="-4"/>
          <w:rtl/>
          <w:lang w:bidi="ar-SA"/>
        </w:rPr>
        <w:t>ٗ</w:t>
      </w:r>
      <w:r w:rsidRPr="00134C65">
        <w:rPr>
          <w:rFonts w:ascii="KFGQPC Uthmanic Script HAFS" w:hint="eastAsia"/>
          <w:spacing w:val="-4"/>
          <w:rtl/>
          <w:lang w:bidi="ar-SA"/>
        </w:rPr>
        <w:t>ا</w:t>
      </w:r>
      <w:r w:rsidRPr="00134C65">
        <w:rPr>
          <w:rFonts w:ascii="KFGQPC Uthman Taha Naskh" w:cs="KFGQPC Uthman Taha Naskh" w:hint="cs"/>
          <w:spacing w:val="-4"/>
          <w:rtl/>
          <w:lang w:bidi="ar-SA"/>
        </w:rPr>
        <w:t>﴾</w:t>
      </w:r>
      <w:r w:rsidRPr="00134C65">
        <w:rPr>
          <w:rFonts w:ascii="KFGQPC Uthman Taha Naskh" w:cs="KFGQPC Uthman Taha Naskh" w:hint="cs"/>
          <w:spacing w:val="-4"/>
          <w:rtl/>
          <w:lang w:bidi="ar-SA"/>
        </w:rPr>
        <w:tab/>
      </w:r>
      <w:r w:rsidRPr="00134C65">
        <w:rPr>
          <w:rFonts w:ascii="KFGQPC Uthman Taha Naskh" w:cs="KFGQPC Uthman Taha Naskh"/>
          <w:spacing w:val="-4"/>
          <w:rtl/>
          <w:lang w:bidi="ar-SA"/>
        </w:rPr>
        <w:t xml:space="preserve"> </w:t>
      </w:r>
      <w:r w:rsidRPr="00134C65">
        <w:rPr>
          <w:rStyle w:val="Char8"/>
          <w:spacing w:val="-4"/>
          <w:rtl/>
        </w:rPr>
        <w:t>[</w:t>
      </w:r>
      <w:r w:rsidR="00705BAD">
        <w:rPr>
          <w:rStyle w:val="Char8"/>
          <w:rFonts w:hint="eastAsia"/>
          <w:spacing w:val="-4"/>
          <w:rtl/>
        </w:rPr>
        <w:t>الأنبياء</w:t>
      </w:r>
      <w:r w:rsidRPr="00134C65">
        <w:rPr>
          <w:rStyle w:val="Char8"/>
          <w:spacing w:val="-4"/>
          <w:rtl/>
        </w:rPr>
        <w:t xml:space="preserve">: </w:t>
      </w:r>
      <w:r w:rsidRPr="00134C65">
        <w:rPr>
          <w:rStyle w:val="Char8"/>
          <w:rFonts w:hint="cs"/>
          <w:spacing w:val="-4"/>
          <w:rtl/>
        </w:rPr>
        <w:t>٧٨</w:t>
      </w:r>
      <w:r w:rsidRPr="00134C65">
        <w:rPr>
          <w:rStyle w:val="Char8"/>
          <w:rFonts w:hint="eastAsia"/>
          <w:spacing w:val="-4"/>
          <w:rtl/>
        </w:rPr>
        <w:t>،</w:t>
      </w:r>
      <w:r w:rsidRPr="00134C65">
        <w:rPr>
          <w:rStyle w:val="Char8"/>
          <w:spacing w:val="-4"/>
          <w:rtl/>
        </w:rPr>
        <w:t xml:space="preserve">  </w:t>
      </w:r>
      <w:r w:rsidRPr="00134C65">
        <w:rPr>
          <w:rStyle w:val="Char8"/>
          <w:rFonts w:hint="cs"/>
          <w:spacing w:val="-4"/>
          <w:rtl/>
        </w:rPr>
        <w:t>٧٩</w:t>
      </w:r>
      <w:r w:rsidRPr="00134C65">
        <w:rPr>
          <w:rStyle w:val="Char8"/>
          <w:spacing w:val="-4"/>
          <w:rtl/>
        </w:rPr>
        <w:t>]</w:t>
      </w:r>
      <w:r w:rsidRPr="00134C65">
        <w:rPr>
          <w:rFonts w:ascii="KFGQPC Uthman Taha Naskh" w:cs="KFGQPC Uthman Taha Naskh"/>
          <w:spacing w:val="-4"/>
          <w:rtl/>
          <w:lang w:bidi="ar-SA"/>
        </w:rPr>
        <w:t xml:space="preserve">  </w:t>
      </w:r>
      <w:r w:rsidR="00E55594" w:rsidRPr="00134C65">
        <w:rPr>
          <w:spacing w:val="-4"/>
          <w:rtl/>
          <w:lang w:bidi="ar-SA"/>
        </w:rPr>
        <w:t xml:space="preserve">  </w:t>
      </w:r>
    </w:p>
    <w:p w:rsidR="004406E8" w:rsidRPr="00FB2EE3" w:rsidRDefault="00E55594" w:rsidP="00167AB1">
      <w:pPr>
        <w:pStyle w:val="a2"/>
        <w:rPr>
          <w:rtl/>
          <w:lang w:bidi="ar-SA"/>
        </w:rPr>
      </w:pPr>
      <w:r w:rsidRPr="00FB2EE3">
        <w:rPr>
          <w:rtl/>
          <w:lang w:bidi="ar-SA"/>
        </w:rPr>
        <w:t>و داوود و سلیمان را یاد کن؛ آن‌گاه که درباره‌ی کشتزاری که گوسفندان قوم، شبانه در آن چ</w:t>
      </w:r>
      <w:r w:rsidR="000036C1" w:rsidRPr="00FB2EE3">
        <w:rPr>
          <w:rtl/>
          <w:lang w:bidi="ar-SA"/>
        </w:rPr>
        <w:t>ریده بودند، داوری می‌کردند و ما شاهد قضاوتشان بودیم؛</w:t>
      </w:r>
      <w:r w:rsidRPr="00FB2EE3">
        <w:rPr>
          <w:rtl/>
          <w:lang w:bidi="ar-SA"/>
        </w:rPr>
        <w:t xml:space="preserve"> پس فهم داوری درباره‌ی این موضوع را به سلیمان دادیم. و به هر یک حکمت و دانش بخشیدیم.</w:t>
      </w:r>
    </w:p>
    <w:p w:rsidR="00E55594" w:rsidRPr="00FB2EE3" w:rsidRDefault="00E55594" w:rsidP="00E0532E">
      <w:pPr>
        <w:rPr>
          <w:spacing w:val="0"/>
          <w:rtl/>
          <w:lang w:bidi="ar-SA"/>
        </w:rPr>
      </w:pPr>
      <w:r w:rsidRPr="00FB2EE3">
        <w:rPr>
          <w:spacing w:val="0"/>
          <w:rtl/>
          <w:lang w:bidi="ar-SA"/>
        </w:rPr>
        <w:t>ابتدا چنین برداشت می‌شود که داوود</w:t>
      </w:r>
      <w:r w:rsidRPr="00FB2EE3">
        <w:rPr>
          <w:spacing w:val="0"/>
          <w:lang w:bidi="ar-SA"/>
        </w:rPr>
        <w:sym w:font="AGA Arabesque" w:char="F075"/>
      </w:r>
      <w:r w:rsidRPr="00FB2EE3">
        <w:rPr>
          <w:spacing w:val="0"/>
          <w:rtl/>
          <w:lang w:bidi="ar-SA"/>
        </w:rPr>
        <w:t xml:space="preserve"> از فهم داوری برخوردا</w:t>
      </w:r>
      <w:r w:rsidR="000036C1" w:rsidRPr="00FB2EE3">
        <w:rPr>
          <w:spacing w:val="0"/>
          <w:rtl/>
          <w:lang w:bidi="ar-SA"/>
        </w:rPr>
        <w:t>ر</w:t>
      </w:r>
      <w:r w:rsidRPr="00FB2EE3">
        <w:rPr>
          <w:spacing w:val="0"/>
          <w:rtl/>
          <w:lang w:bidi="ar-SA"/>
        </w:rPr>
        <w:t xml:space="preserve"> نبوده است؛ اما الله متعال، این برداشت را رد می‌کند و می‌فرماید: </w:t>
      </w:r>
      <w:r w:rsidR="00E0532E">
        <w:rPr>
          <w:rFonts w:ascii="KFGQPC Uthman Taha Naskh" w:cs="KFGQPC Uthman Taha Naskh" w:hint="cs"/>
          <w:spacing w:val="0"/>
          <w:rtl/>
          <w:lang w:bidi="ar-SA"/>
        </w:rPr>
        <w:t>﴿</w:t>
      </w:r>
      <w:r w:rsidR="00E0532E">
        <w:rPr>
          <w:rFonts w:ascii="KFGQPC Uthmanic Script HAFS" w:cs="KFGQPC Uthmanic Script HAFS" w:hint="eastAsia"/>
          <w:spacing w:val="0"/>
          <w:rtl/>
          <w:lang w:bidi="ar-SA"/>
        </w:rPr>
        <w:t>وَكُلًّا</w:t>
      </w:r>
      <w:r w:rsidR="00E0532E">
        <w:rPr>
          <w:rFonts w:ascii="KFGQPC Uthmanic Script HAFS" w:cs="KFGQPC Uthmanic Script HAFS"/>
          <w:spacing w:val="0"/>
          <w:rtl/>
          <w:lang w:bidi="ar-SA"/>
        </w:rPr>
        <w:t xml:space="preserve"> </w:t>
      </w:r>
      <w:r w:rsidR="00E0532E">
        <w:rPr>
          <w:rFonts w:ascii="KFGQPC Uthmanic Script HAFS" w:cs="KFGQPC Uthmanic Script HAFS" w:hint="eastAsia"/>
          <w:spacing w:val="0"/>
          <w:rtl/>
          <w:lang w:bidi="ar-SA"/>
        </w:rPr>
        <w:t>ءَاتَي</w:t>
      </w:r>
      <w:r w:rsidR="00E0532E">
        <w:rPr>
          <w:rFonts w:ascii="KFGQPC Uthmanic Script HAFS" w:cs="KFGQPC Uthmanic Script HAFS" w:hint="cs"/>
          <w:spacing w:val="0"/>
          <w:rtl/>
          <w:lang w:bidi="ar-SA"/>
        </w:rPr>
        <w:t>ۡ</w:t>
      </w:r>
      <w:r w:rsidR="00E0532E">
        <w:rPr>
          <w:rFonts w:ascii="KFGQPC Uthmanic Script HAFS" w:cs="KFGQPC Uthmanic Script HAFS" w:hint="eastAsia"/>
          <w:spacing w:val="0"/>
          <w:rtl/>
          <w:lang w:bidi="ar-SA"/>
        </w:rPr>
        <w:t>نَا</w:t>
      </w:r>
      <w:r w:rsidR="00E0532E">
        <w:rPr>
          <w:rFonts w:ascii="KFGQPC Uthmanic Script HAFS" w:cs="KFGQPC Uthmanic Script HAFS"/>
          <w:spacing w:val="0"/>
          <w:rtl/>
          <w:lang w:bidi="ar-SA"/>
        </w:rPr>
        <w:t xml:space="preserve"> </w:t>
      </w:r>
      <w:r w:rsidR="00E0532E">
        <w:rPr>
          <w:rFonts w:ascii="KFGQPC Uthmanic Script HAFS" w:cs="KFGQPC Uthmanic Script HAFS" w:hint="eastAsia"/>
          <w:spacing w:val="0"/>
          <w:rtl/>
          <w:lang w:bidi="ar-SA"/>
        </w:rPr>
        <w:t>حُك</w:t>
      </w:r>
      <w:r w:rsidR="00E0532E">
        <w:rPr>
          <w:rFonts w:ascii="KFGQPC Uthmanic Script HAFS" w:cs="KFGQPC Uthmanic Script HAFS" w:hint="cs"/>
          <w:spacing w:val="0"/>
          <w:rtl/>
          <w:lang w:bidi="ar-SA"/>
        </w:rPr>
        <w:t>ۡ</w:t>
      </w:r>
      <w:r w:rsidR="00E0532E">
        <w:rPr>
          <w:rFonts w:ascii="KFGQPC Uthmanic Script HAFS" w:cs="KFGQPC Uthmanic Script HAFS" w:hint="eastAsia"/>
          <w:spacing w:val="0"/>
          <w:rtl/>
          <w:lang w:bidi="ar-SA"/>
        </w:rPr>
        <w:t>م</w:t>
      </w:r>
      <w:r w:rsidR="00E0532E">
        <w:rPr>
          <w:rFonts w:ascii="KFGQPC Uthmanic Script HAFS" w:cs="KFGQPC Uthmanic Script HAFS" w:hint="cs"/>
          <w:spacing w:val="0"/>
          <w:rtl/>
          <w:lang w:bidi="ar-SA"/>
        </w:rPr>
        <w:t>ٗ</w:t>
      </w:r>
      <w:r w:rsidR="00E0532E">
        <w:rPr>
          <w:rFonts w:ascii="KFGQPC Uthmanic Script HAFS" w:cs="KFGQPC Uthmanic Script HAFS" w:hint="eastAsia"/>
          <w:spacing w:val="0"/>
          <w:rtl/>
          <w:lang w:bidi="ar-SA"/>
        </w:rPr>
        <w:t>ا</w:t>
      </w:r>
      <w:r w:rsidR="00E0532E">
        <w:rPr>
          <w:rFonts w:ascii="KFGQPC Uthmanic Script HAFS" w:cs="KFGQPC Uthmanic Script HAFS"/>
          <w:spacing w:val="0"/>
          <w:rtl/>
          <w:lang w:bidi="ar-SA"/>
        </w:rPr>
        <w:t xml:space="preserve"> </w:t>
      </w:r>
      <w:r w:rsidR="00E0532E">
        <w:rPr>
          <w:rFonts w:ascii="KFGQPC Uthmanic Script HAFS" w:cs="KFGQPC Uthmanic Script HAFS" w:hint="eastAsia"/>
          <w:spacing w:val="0"/>
          <w:rtl/>
          <w:lang w:bidi="ar-SA"/>
        </w:rPr>
        <w:t>وَعِل</w:t>
      </w:r>
      <w:r w:rsidR="00E0532E">
        <w:rPr>
          <w:rFonts w:ascii="KFGQPC Uthmanic Script HAFS" w:cs="KFGQPC Uthmanic Script HAFS" w:hint="cs"/>
          <w:spacing w:val="0"/>
          <w:rtl/>
          <w:lang w:bidi="ar-SA"/>
        </w:rPr>
        <w:t>ۡ</w:t>
      </w:r>
      <w:r w:rsidR="00E0532E">
        <w:rPr>
          <w:rFonts w:ascii="KFGQPC Uthmanic Script HAFS" w:cs="KFGQPC Uthmanic Script HAFS" w:hint="eastAsia"/>
          <w:spacing w:val="0"/>
          <w:rtl/>
          <w:lang w:bidi="ar-SA"/>
        </w:rPr>
        <w:t>م</w:t>
      </w:r>
      <w:r w:rsidR="00E0532E">
        <w:rPr>
          <w:rFonts w:ascii="KFGQPC Uthmanic Script HAFS" w:cs="KFGQPC Uthmanic Script HAFS" w:hint="cs"/>
          <w:spacing w:val="0"/>
          <w:rtl/>
          <w:lang w:bidi="ar-SA"/>
        </w:rPr>
        <w:t>ٗ</w:t>
      </w:r>
      <w:r w:rsidR="00E0532E">
        <w:rPr>
          <w:rFonts w:ascii="KFGQPC Uthmanic Script HAFS" w:cs="KFGQPC Uthmanic Script HAFS" w:hint="eastAsia"/>
          <w:spacing w:val="0"/>
          <w:rtl/>
          <w:lang w:bidi="ar-SA"/>
        </w:rPr>
        <w:t>ا</w:t>
      </w:r>
      <w:r w:rsidR="00E0532E">
        <w:rPr>
          <w:rFonts w:ascii="KFGQPC Uthman Taha Naskh" w:cs="KFGQPC Uthman Taha Naskh" w:hint="cs"/>
          <w:spacing w:val="0"/>
          <w:rtl/>
          <w:lang w:bidi="ar-SA"/>
        </w:rPr>
        <w:t>﴾</w:t>
      </w:r>
      <w:r w:rsidR="00E0532E">
        <w:rPr>
          <w:rFonts w:ascii="KFGQPC Uthman Taha Naskh" w:cs="KFGQPC Uthman Taha Naskh"/>
          <w:spacing w:val="0"/>
          <w:rtl/>
          <w:lang w:bidi="ar-SA"/>
        </w:rPr>
        <w:t xml:space="preserve">  </w:t>
      </w:r>
      <w:r w:rsidRPr="00FB2EE3">
        <w:rPr>
          <w:spacing w:val="0"/>
          <w:rtl/>
          <w:lang w:bidi="ar-SA"/>
        </w:rPr>
        <w:t>یعنی: «و به هر دو (داوود و سلیمان) حکمت و دانش بخشیدیم».</w:t>
      </w:r>
    </w:p>
    <w:p w:rsidR="004949C0" w:rsidRPr="00FB2EE3" w:rsidRDefault="004949C0" w:rsidP="00167AB1">
      <w:pPr>
        <w:rPr>
          <w:spacing w:val="0"/>
          <w:rtl/>
          <w:lang w:bidi="ar-SA"/>
        </w:rPr>
      </w:pPr>
      <w:r w:rsidRPr="00FB2EE3">
        <w:rPr>
          <w:spacing w:val="0"/>
          <w:rtl/>
          <w:lang w:bidi="ar-SA"/>
        </w:rPr>
        <w:t>و اما نمونه ی دیگری از قرآن کریم؛ الله</w:t>
      </w:r>
      <w:r w:rsidRPr="00FB2EE3">
        <w:rPr>
          <w:spacing w:val="0"/>
          <w:lang w:bidi="ar-SA"/>
        </w:rPr>
        <w:sym w:font="AGA Arabesque" w:char="F055"/>
      </w:r>
      <w:r w:rsidRPr="00FB2EE3">
        <w:rPr>
          <w:spacing w:val="0"/>
          <w:rtl/>
          <w:lang w:bidi="ar-SA"/>
        </w:rPr>
        <w:t xml:space="preserve"> می‌فرماید:</w:t>
      </w:r>
    </w:p>
    <w:p w:rsidR="004949C0" w:rsidRPr="00FB2EE3" w:rsidRDefault="005F4304" w:rsidP="005F4304">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تَوِي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w:t>
      </w:r>
      <w:r w:rsidRPr="00FB2EE3">
        <w:rPr>
          <w:rFonts w:ascii="KFGQPC Uthmanic Script HAFS" w:hint="cs"/>
          <w:rtl/>
          <w:lang w:bidi="ar-SA"/>
        </w:rPr>
        <w:t>ٰ</w:t>
      </w:r>
      <w:r w:rsidRPr="00FB2EE3">
        <w:rPr>
          <w:rFonts w:ascii="KFGQPC Uthmanic Script HAFS" w:hint="eastAsia"/>
          <w:rtl/>
          <w:lang w:bidi="ar-SA"/>
        </w:rPr>
        <w:t>عِدُونَ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eastAsia"/>
          <w:rtl/>
          <w:lang w:bidi="ar-SA"/>
        </w:rPr>
        <w:t>غَي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أُوْلِي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لضَّرَرِ</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مُجَ</w:t>
      </w:r>
      <w:r w:rsidRPr="00FB2EE3">
        <w:rPr>
          <w:rFonts w:ascii="KFGQPC Uthmanic Script HAFS" w:hint="cs"/>
          <w:rtl/>
          <w:lang w:bidi="ar-SA"/>
        </w:rPr>
        <w:t>ٰ</w:t>
      </w:r>
      <w:r w:rsidRPr="00FB2EE3">
        <w:rPr>
          <w:rFonts w:ascii="KFGQPC Uthmanic Script HAFS" w:hint="eastAsia"/>
          <w:rtl/>
          <w:lang w:bidi="ar-SA"/>
        </w:rPr>
        <w:t>هِدُونَ</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سَبِيلِ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بِأَم</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فَضَّلَ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مُجَ</w:t>
      </w:r>
      <w:r w:rsidRPr="00FB2EE3">
        <w:rPr>
          <w:rFonts w:ascii="KFGQPC Uthmanic Script HAFS" w:hint="cs"/>
          <w:rtl/>
          <w:lang w:bidi="ar-SA"/>
        </w:rPr>
        <w:t>ٰ</w:t>
      </w:r>
      <w:r w:rsidRPr="00FB2EE3">
        <w:rPr>
          <w:rFonts w:ascii="KFGQPC Uthmanic Script HAFS" w:hint="eastAsia"/>
          <w:rtl/>
          <w:lang w:bidi="ar-SA"/>
        </w:rPr>
        <w:t>هِدِينَ</w:t>
      </w:r>
      <w:r w:rsidRPr="00FB2EE3">
        <w:rPr>
          <w:rFonts w:ascii="KFGQPC Uthmanic Script HAFS"/>
          <w:rtl/>
          <w:lang w:bidi="ar-SA"/>
        </w:rPr>
        <w:t xml:space="preserve"> </w:t>
      </w:r>
      <w:r w:rsidRPr="00FB2EE3">
        <w:rPr>
          <w:rFonts w:ascii="KFGQPC Uthmanic Script HAFS" w:hint="eastAsia"/>
          <w:rtl/>
          <w:lang w:bidi="ar-SA"/>
        </w:rPr>
        <w:t>بِأَم</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w:t>
      </w:r>
      <w:r w:rsidRPr="00FB2EE3">
        <w:rPr>
          <w:rFonts w:ascii="KFGQPC Uthmanic Script HAFS" w:hint="cs"/>
          <w:rtl/>
          <w:lang w:bidi="ar-SA"/>
        </w:rPr>
        <w:t>ٰ</w:t>
      </w:r>
      <w:r w:rsidRPr="00FB2EE3">
        <w:rPr>
          <w:rFonts w:ascii="KFGQPC Uthmanic Script HAFS" w:hint="eastAsia"/>
          <w:rtl/>
          <w:lang w:bidi="ar-SA"/>
        </w:rPr>
        <w:t>عِدِينَ</w:t>
      </w:r>
      <w:r w:rsidRPr="00FB2EE3">
        <w:rPr>
          <w:rFonts w:ascii="KFGQPC Uthmanic Script HAFS"/>
          <w:rtl/>
          <w:lang w:bidi="ar-SA"/>
        </w:rPr>
        <w:t xml:space="preserve"> </w:t>
      </w:r>
      <w:r w:rsidRPr="00FB2EE3">
        <w:rPr>
          <w:rFonts w:ascii="KFGQPC Uthmanic Script HAFS" w:hint="eastAsia"/>
          <w:rtl/>
          <w:lang w:bidi="ar-SA"/>
        </w:rPr>
        <w:t>دَرَجَة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وَكُلّ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وَعَدَ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حُس</w:t>
      </w:r>
      <w:r w:rsidRPr="00FB2EE3">
        <w:rPr>
          <w:rFonts w:ascii="KFGQPC Uthmanic Script HAFS" w:hint="cs"/>
          <w:rtl/>
          <w:lang w:bidi="ar-SA"/>
        </w:rPr>
        <w:t>ۡ</w:t>
      </w:r>
      <w:r w:rsidRPr="00FB2EE3">
        <w:rPr>
          <w:rFonts w:ascii="KFGQPC Uthmanic Script HAFS" w:hint="eastAsia"/>
          <w:rtl/>
          <w:lang w:bidi="ar-SA"/>
        </w:rPr>
        <w:t>نَى</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النساء</w:t>
      </w:r>
      <w:r w:rsidRPr="00FB2EE3">
        <w:rPr>
          <w:rStyle w:val="Char8"/>
          <w:rtl/>
        </w:rPr>
        <w:t xml:space="preserve"> : </w:t>
      </w:r>
      <w:r w:rsidRPr="00FB2EE3">
        <w:rPr>
          <w:rStyle w:val="Char8"/>
          <w:rFonts w:hint="cs"/>
          <w:rtl/>
        </w:rPr>
        <w:t>٩٥</w:t>
      </w:r>
      <w:r w:rsidRPr="00FB2EE3">
        <w:rPr>
          <w:rStyle w:val="Char8"/>
          <w:rtl/>
        </w:rPr>
        <w:t xml:space="preserve">]  </w:t>
      </w:r>
      <w:r w:rsidR="00CD495C" w:rsidRPr="00FB2EE3">
        <w:rPr>
          <w:rStyle w:val="Char8"/>
          <w:rtl/>
        </w:rPr>
        <w:tab/>
      </w:r>
      <w:r w:rsidR="004949C0" w:rsidRPr="00FB2EE3">
        <w:rPr>
          <w:rStyle w:val="Char8"/>
          <w:rtl/>
        </w:rPr>
        <w:t xml:space="preserve"> </w:t>
      </w:r>
    </w:p>
    <w:p w:rsidR="004949C0" w:rsidRPr="00FB2EE3" w:rsidRDefault="004949C0" w:rsidP="00167AB1">
      <w:pPr>
        <w:pStyle w:val="a2"/>
        <w:rPr>
          <w:rtl/>
          <w:lang w:bidi="ar-SA"/>
        </w:rPr>
      </w:pPr>
      <w:r w:rsidRPr="00FB2EE3">
        <w:rPr>
          <w:rtl/>
          <w:lang w:bidi="ar-SA"/>
        </w:rPr>
        <w:t>مؤمنانی که در خانه نشسته‌ و آسیبی ندیده‌اند با آنان که با مال‌ها و جان‌هایشان در راه الله جهاد می‌کنند، برابر نیستند. الله، کسانی را که با مال‌ها و جان‌هایشان جهاد می‌کنند، بر آنان که بر جای نشسته‌اند، برتری فراوانی بخشیده است. الله به هر دو گروه وعده‌ی نیک داده است.</w:t>
      </w:r>
    </w:p>
    <w:p w:rsidR="004949C0" w:rsidRPr="00FB2EE3" w:rsidRDefault="00A949BB" w:rsidP="00167AB1">
      <w:pPr>
        <w:rPr>
          <w:spacing w:val="0"/>
          <w:rtl/>
          <w:lang w:bidi="ar-SA"/>
        </w:rPr>
      </w:pPr>
      <w:r w:rsidRPr="00FB2EE3">
        <w:rPr>
          <w:spacing w:val="0"/>
          <w:rtl/>
          <w:lang w:bidi="ar-SA"/>
        </w:rPr>
        <w:t>در این حدیث نیز پیامبر</w:t>
      </w:r>
      <w:r w:rsidRPr="00FB2EE3">
        <w:rPr>
          <w:spacing w:val="0"/>
          <w:lang w:bidi="ar-SA"/>
        </w:rPr>
        <w:sym w:font="AGA Arabesque" w:char="F072"/>
      </w:r>
      <w:r w:rsidRPr="00FB2EE3">
        <w:rPr>
          <w:spacing w:val="0"/>
          <w:rtl/>
          <w:lang w:bidi="ar-SA"/>
        </w:rPr>
        <w:t xml:space="preserve"> </w:t>
      </w:r>
      <w:r w:rsidR="00DF6D69" w:rsidRPr="00FB2EE3">
        <w:rPr>
          <w:spacing w:val="0"/>
          <w:rtl/>
          <w:lang w:bidi="ar-SA"/>
        </w:rPr>
        <w:t>فرمود: «و در هر دو، خیر و نیکی‌</w:t>
      </w:r>
      <w:r w:rsidR="000036C1" w:rsidRPr="00FB2EE3">
        <w:rPr>
          <w:spacing w:val="0"/>
          <w:rtl/>
          <w:lang w:bidi="ar-SA"/>
        </w:rPr>
        <w:t>ست»؛</w:t>
      </w:r>
      <w:r w:rsidRPr="00FB2EE3">
        <w:rPr>
          <w:spacing w:val="0"/>
          <w:rtl/>
          <w:lang w:bidi="ar-SA"/>
        </w:rPr>
        <w:t xml:space="preserve"> ی</w:t>
      </w:r>
      <w:r w:rsidR="00DF6D69" w:rsidRPr="00FB2EE3">
        <w:rPr>
          <w:spacing w:val="0"/>
          <w:rtl/>
          <w:lang w:bidi="ar-SA"/>
        </w:rPr>
        <w:t>عنی هم در مؤمن قوی، خیر و نیکی‌</w:t>
      </w:r>
      <w:r w:rsidRPr="00FB2EE3">
        <w:rPr>
          <w:spacing w:val="0"/>
          <w:rtl/>
          <w:lang w:bidi="ar-SA"/>
        </w:rPr>
        <w:t>ست و هم در مؤمن ضعیف؛ اما مؤمن قوی، نزد الله، بهتر و محبوب</w:t>
      </w:r>
      <w:r w:rsidR="003E2C3F" w:rsidRPr="00FB2EE3">
        <w:rPr>
          <w:spacing w:val="0"/>
          <w:rtl/>
          <w:lang w:bidi="ar-SA"/>
        </w:rPr>
        <w:t xml:space="preserve">‌تر می‌باشد. </w:t>
      </w:r>
      <w:r w:rsidR="00C163B5" w:rsidRPr="00FB2EE3">
        <w:rPr>
          <w:spacing w:val="0"/>
          <w:rtl/>
          <w:lang w:bidi="ar-SA"/>
        </w:rPr>
        <w:t>آن‌گاه رسول‌الله</w:t>
      </w:r>
      <w:r w:rsidR="00C163B5" w:rsidRPr="00FB2EE3">
        <w:rPr>
          <w:spacing w:val="0"/>
          <w:lang w:bidi="ar-SA"/>
        </w:rPr>
        <w:sym w:font="AGA Arabesque" w:char="F072"/>
      </w:r>
      <w:r w:rsidR="00C163B5" w:rsidRPr="00FB2EE3">
        <w:rPr>
          <w:spacing w:val="0"/>
          <w:rtl/>
          <w:lang w:bidi="ar-SA"/>
        </w:rPr>
        <w:t xml:space="preserve"> فرمود: «مشتاق چیزی باش ک</w:t>
      </w:r>
      <w:r w:rsidR="000036C1" w:rsidRPr="00FB2EE3">
        <w:rPr>
          <w:spacing w:val="0"/>
          <w:rtl/>
          <w:lang w:bidi="ar-SA"/>
        </w:rPr>
        <w:t>ه به نفع توست»؛</w:t>
      </w:r>
      <w:r w:rsidR="00C163B5" w:rsidRPr="00FB2EE3">
        <w:rPr>
          <w:spacing w:val="0"/>
          <w:rtl/>
          <w:lang w:bidi="ar-SA"/>
        </w:rPr>
        <w:t xml:space="preserve"> یعنی برای دست‌یابی به چیزی که به نفع توست، بکوش. </w:t>
      </w:r>
      <w:r w:rsidR="001C0326" w:rsidRPr="00FB2EE3">
        <w:rPr>
          <w:spacing w:val="0"/>
          <w:rtl/>
          <w:lang w:bidi="ar-SA"/>
        </w:rPr>
        <w:t>این، رهنمود بسیار ارزشمندی از پیامبر</w:t>
      </w:r>
      <w:r w:rsidR="001C0326" w:rsidRPr="00FB2EE3">
        <w:rPr>
          <w:spacing w:val="0"/>
          <w:lang w:bidi="ar-SA"/>
        </w:rPr>
        <w:sym w:font="AGA Arabesque" w:char="F072"/>
      </w:r>
      <w:r w:rsidR="001C0326" w:rsidRPr="00FB2EE3">
        <w:rPr>
          <w:spacing w:val="0"/>
          <w:rtl/>
          <w:lang w:bidi="ar-SA"/>
        </w:rPr>
        <w:t xml:space="preserve"> برای امتش می‌باشد. «</w:t>
      </w:r>
      <w:r w:rsidR="00C163B5" w:rsidRPr="00FB2EE3">
        <w:rPr>
          <w:spacing w:val="0"/>
          <w:rtl/>
          <w:lang w:bidi="ar-SA"/>
        </w:rPr>
        <w:t>ضرر</w:t>
      </w:r>
      <w:r w:rsidR="001C0326" w:rsidRPr="00FB2EE3">
        <w:rPr>
          <w:spacing w:val="0"/>
          <w:rtl/>
          <w:lang w:bidi="ar-SA"/>
        </w:rPr>
        <w:t>»</w:t>
      </w:r>
      <w:r w:rsidR="00C163B5" w:rsidRPr="00FB2EE3">
        <w:rPr>
          <w:spacing w:val="0"/>
          <w:rtl/>
          <w:lang w:bidi="ar-SA"/>
        </w:rPr>
        <w:t xml:space="preserve">، متضاد </w:t>
      </w:r>
      <w:r w:rsidR="001C0326" w:rsidRPr="00FB2EE3">
        <w:rPr>
          <w:spacing w:val="0"/>
          <w:rtl/>
          <w:lang w:bidi="ar-SA"/>
        </w:rPr>
        <w:t>«نفع»</w:t>
      </w:r>
      <w:r w:rsidR="000036C1" w:rsidRPr="00FB2EE3">
        <w:rPr>
          <w:spacing w:val="0"/>
          <w:rtl/>
          <w:lang w:bidi="ar-SA"/>
        </w:rPr>
        <w:t xml:space="preserve"> است؛</w:t>
      </w:r>
      <w:r w:rsidR="00C163B5" w:rsidRPr="00FB2EE3">
        <w:rPr>
          <w:spacing w:val="0"/>
          <w:rtl/>
          <w:lang w:bidi="ar-SA"/>
        </w:rPr>
        <w:t xml:space="preserve"> البته برخی </w:t>
      </w:r>
      <w:r w:rsidR="007825FE" w:rsidRPr="00FB2EE3">
        <w:rPr>
          <w:spacing w:val="0"/>
          <w:rtl/>
          <w:lang w:bidi="ar-SA"/>
        </w:rPr>
        <w:t>از کارها</w:t>
      </w:r>
      <w:r w:rsidR="00656C0D" w:rsidRPr="00FB2EE3">
        <w:rPr>
          <w:spacing w:val="0"/>
          <w:rtl/>
          <w:lang w:bidi="ar-SA"/>
        </w:rPr>
        <w:t>، نه ضرر دارند و نه فایده؛</w:t>
      </w:r>
      <w:r w:rsidR="00C163B5" w:rsidRPr="00FB2EE3">
        <w:rPr>
          <w:spacing w:val="0"/>
          <w:rtl/>
          <w:lang w:bidi="ar-SA"/>
        </w:rPr>
        <w:t xml:space="preserve"> </w:t>
      </w:r>
      <w:r w:rsidR="007825FE" w:rsidRPr="00FB2EE3">
        <w:rPr>
          <w:spacing w:val="0"/>
          <w:rtl/>
          <w:lang w:bidi="ar-SA"/>
        </w:rPr>
        <w:t>زیرا کارها بر سه دسته‌اند:</w:t>
      </w:r>
    </w:p>
    <w:p w:rsidR="007825FE" w:rsidRPr="00FB2EE3" w:rsidRDefault="000036C1" w:rsidP="00C0711C">
      <w:pPr>
        <w:pStyle w:val="ListParagraph"/>
        <w:numPr>
          <w:ilvl w:val="0"/>
          <w:numId w:val="1"/>
        </w:numPr>
        <w:rPr>
          <w:spacing w:val="0"/>
          <w:lang w:bidi="ar-SA"/>
        </w:rPr>
      </w:pPr>
      <w:r w:rsidRPr="00FB2EE3">
        <w:rPr>
          <w:spacing w:val="0"/>
          <w:rtl/>
          <w:lang w:bidi="ar-SA"/>
        </w:rPr>
        <w:t>کارهای مفید (سودمند).</w:t>
      </w:r>
    </w:p>
    <w:p w:rsidR="007825FE" w:rsidRPr="00FB2EE3" w:rsidRDefault="000036C1" w:rsidP="00C0711C">
      <w:pPr>
        <w:pStyle w:val="ListParagraph"/>
        <w:numPr>
          <w:ilvl w:val="0"/>
          <w:numId w:val="1"/>
        </w:numPr>
        <w:rPr>
          <w:spacing w:val="0"/>
          <w:lang w:bidi="ar-SA"/>
        </w:rPr>
      </w:pPr>
      <w:r w:rsidRPr="00FB2EE3">
        <w:rPr>
          <w:spacing w:val="0"/>
          <w:rtl/>
          <w:lang w:bidi="ar-SA"/>
        </w:rPr>
        <w:t>کارهای مُضِر (زیان‌بار).</w:t>
      </w:r>
    </w:p>
    <w:p w:rsidR="007825FE" w:rsidRPr="00FB2EE3" w:rsidRDefault="007825FE" w:rsidP="00C0711C">
      <w:pPr>
        <w:pStyle w:val="ListParagraph"/>
        <w:numPr>
          <w:ilvl w:val="0"/>
          <w:numId w:val="1"/>
        </w:numPr>
        <w:rPr>
          <w:spacing w:val="0"/>
          <w:rtl/>
          <w:lang w:bidi="ar-SA"/>
        </w:rPr>
      </w:pPr>
      <w:r w:rsidRPr="00FB2EE3">
        <w:rPr>
          <w:spacing w:val="0"/>
          <w:rtl/>
          <w:lang w:bidi="ar-SA"/>
        </w:rPr>
        <w:t>و کارهایی که نه ضرر دارند و نه فایده.</w:t>
      </w:r>
    </w:p>
    <w:p w:rsidR="004406E8" w:rsidRPr="00E0532E" w:rsidRDefault="00AB0835" w:rsidP="00167AB1">
      <w:pPr>
        <w:rPr>
          <w:spacing w:val="-2"/>
          <w:rtl/>
          <w:lang w:bidi="ar-SA"/>
        </w:rPr>
      </w:pPr>
      <w:r w:rsidRPr="00E0532E">
        <w:rPr>
          <w:spacing w:val="-2"/>
          <w:rtl/>
          <w:lang w:bidi="ar-SA"/>
        </w:rPr>
        <w:t>آدم عاقل و خردمند، رهنمود رسول‌الله</w:t>
      </w:r>
      <w:r w:rsidRPr="00E0532E">
        <w:rPr>
          <w:spacing w:val="-2"/>
          <w:lang w:bidi="ar-SA"/>
        </w:rPr>
        <w:sym w:font="AGA Arabesque" w:char="F072"/>
      </w:r>
      <w:r w:rsidRPr="00E0532E">
        <w:rPr>
          <w:spacing w:val="-2"/>
          <w:rtl/>
          <w:lang w:bidi="ar-SA"/>
        </w:rPr>
        <w:t xml:space="preserve"> را می‌پذیرد و برای دست‌یابی به چیزهایی که به نفع اوست، می‌کوشد. </w:t>
      </w:r>
      <w:r w:rsidR="00825640" w:rsidRPr="00E0532E">
        <w:rPr>
          <w:spacing w:val="-2"/>
          <w:rtl/>
          <w:lang w:bidi="ar-SA"/>
        </w:rPr>
        <w:t xml:space="preserve">اما امروزه، بسیارند کسانی که </w:t>
      </w:r>
      <w:r w:rsidR="000036C1" w:rsidRPr="00E0532E">
        <w:rPr>
          <w:spacing w:val="-2"/>
          <w:rtl/>
          <w:lang w:bidi="ar-SA"/>
        </w:rPr>
        <w:t>اوقات خود را در کارهای بی‌فایده</w:t>
      </w:r>
      <w:r w:rsidR="00825640" w:rsidRPr="00E0532E">
        <w:rPr>
          <w:spacing w:val="-2"/>
          <w:rtl/>
          <w:lang w:bidi="ar-SA"/>
        </w:rPr>
        <w:t xml:space="preserve"> و حتی </w:t>
      </w:r>
      <w:r w:rsidR="000036C1" w:rsidRPr="00E0532E">
        <w:rPr>
          <w:spacing w:val="-2"/>
          <w:rtl/>
          <w:lang w:bidi="ar-SA"/>
        </w:rPr>
        <w:t xml:space="preserve">در </w:t>
      </w:r>
      <w:r w:rsidR="00825640" w:rsidRPr="00E0532E">
        <w:rPr>
          <w:spacing w:val="-2"/>
          <w:rtl/>
          <w:lang w:bidi="ar-SA"/>
        </w:rPr>
        <w:t>کارهایی ضایع می‌کنند که برای خودشان و دینشان، ضرر دارد.</w:t>
      </w:r>
      <w:r w:rsidR="00EC217A" w:rsidRPr="00E0532E">
        <w:rPr>
          <w:spacing w:val="-2"/>
          <w:rtl/>
          <w:lang w:bidi="ar-SA"/>
        </w:rPr>
        <w:t xml:space="preserve"> شایسته است به چنین کسانی بگوییم: شما به رهنمود رسول‌الله</w:t>
      </w:r>
      <w:r w:rsidR="00EC217A" w:rsidRPr="00E0532E">
        <w:rPr>
          <w:spacing w:val="-2"/>
          <w:lang w:bidi="ar-SA"/>
        </w:rPr>
        <w:sym w:font="AGA Arabesque" w:char="F072"/>
      </w:r>
      <w:r w:rsidR="00EC217A" w:rsidRPr="00E0532E">
        <w:rPr>
          <w:spacing w:val="-2"/>
          <w:rtl/>
          <w:lang w:bidi="ar-SA"/>
        </w:rPr>
        <w:t xml:space="preserve"> عمل نمی کنید و این، یا به سبب بی‌اطلاعی و</w:t>
      </w:r>
      <w:r w:rsidR="000036C1" w:rsidRPr="00E0532E">
        <w:rPr>
          <w:spacing w:val="-2"/>
          <w:rtl/>
          <w:lang w:bidi="ar-SA"/>
        </w:rPr>
        <w:t xml:space="preserve"> غفلت است یا به دلیل سهل‌انگاری؛</w:t>
      </w:r>
      <w:r w:rsidR="00EC217A" w:rsidRPr="00E0532E">
        <w:rPr>
          <w:spacing w:val="-2"/>
          <w:rtl/>
          <w:lang w:bidi="ar-SA"/>
        </w:rPr>
        <w:t xml:space="preserve"> اما مؤمن عاقل و خردمند، این پند ارزشمند را می‌پذیرد و به کارهایی می‌پردازد که برای دین و دنیایش مفید است.</w:t>
      </w:r>
      <w:r w:rsidR="00492436" w:rsidRPr="00E0532E">
        <w:rPr>
          <w:spacing w:val="-2"/>
          <w:rtl/>
          <w:lang w:bidi="ar-SA"/>
        </w:rPr>
        <w:t xml:space="preserve"> لذا چه خوبست که انسان، از این حدیث بزرگ و باارزش به عنوان چراغی روشن در مسیر تمام فعالیت‌های دینی و دنیوی خویش استفاده کند</w:t>
      </w:r>
      <w:r w:rsidR="000036C1" w:rsidRPr="00E0532E">
        <w:rPr>
          <w:spacing w:val="-2"/>
          <w:rtl/>
          <w:lang w:bidi="ar-SA"/>
        </w:rPr>
        <w:t>؛</w:t>
      </w:r>
      <w:r w:rsidR="00492436" w:rsidRPr="00E0532E">
        <w:rPr>
          <w:spacing w:val="-2"/>
          <w:rtl/>
          <w:lang w:bidi="ar-SA"/>
        </w:rPr>
        <w:t xml:space="preserve"> زیرا رسول‌الله</w:t>
      </w:r>
      <w:r w:rsidR="00492436" w:rsidRPr="00E0532E">
        <w:rPr>
          <w:spacing w:val="-2"/>
          <w:lang w:bidi="ar-SA"/>
        </w:rPr>
        <w:sym w:font="AGA Arabesque" w:char="F072"/>
      </w:r>
      <w:r w:rsidR="00492436" w:rsidRPr="00E0532E">
        <w:rPr>
          <w:spacing w:val="-2"/>
          <w:rtl/>
          <w:lang w:bidi="ar-SA"/>
        </w:rPr>
        <w:t xml:space="preserve"> فرموده است: «مشتاق چیزی باش که به نفع توست». </w:t>
      </w:r>
      <w:r w:rsidR="000036C1" w:rsidRPr="00E0532E">
        <w:rPr>
          <w:spacing w:val="-2"/>
          <w:rtl/>
          <w:lang w:bidi="ar-SA"/>
        </w:rPr>
        <w:t>و این، سخن</w:t>
      </w:r>
      <w:r w:rsidR="00B505F2" w:rsidRPr="00E0532E">
        <w:rPr>
          <w:spacing w:val="-2"/>
          <w:rtl/>
          <w:lang w:bidi="ar-SA"/>
        </w:rPr>
        <w:t xml:space="preserve"> جامع</w:t>
      </w:r>
      <w:r w:rsidR="000036C1" w:rsidRPr="00E0532E">
        <w:rPr>
          <w:spacing w:val="-2"/>
          <w:rtl/>
          <w:lang w:bidi="ar-SA"/>
        </w:rPr>
        <w:t>ی‌ست</w:t>
      </w:r>
      <w:r w:rsidR="00B505F2" w:rsidRPr="00E0532E">
        <w:rPr>
          <w:spacing w:val="-2"/>
          <w:rtl/>
          <w:lang w:bidi="ar-SA"/>
        </w:rPr>
        <w:t xml:space="preserve"> که شامل هر کار سودمندی</w:t>
      </w:r>
      <w:r w:rsidR="000036C1" w:rsidRPr="00E0532E">
        <w:rPr>
          <w:spacing w:val="-2"/>
          <w:rtl/>
          <w:lang w:bidi="ar-SA"/>
        </w:rPr>
        <w:t xml:space="preserve"> در رابطه با دین و دنیا می‌گردد؛</w:t>
      </w:r>
      <w:r w:rsidR="00B505F2" w:rsidRPr="00E0532E">
        <w:rPr>
          <w:spacing w:val="-2"/>
          <w:rtl/>
          <w:lang w:bidi="ar-SA"/>
        </w:rPr>
        <w:t xml:space="preserve"> </w:t>
      </w:r>
      <w:r w:rsidR="007775BF" w:rsidRPr="00E0532E">
        <w:rPr>
          <w:spacing w:val="-2"/>
          <w:rtl/>
          <w:lang w:bidi="ar-SA"/>
        </w:rPr>
        <w:t>اما هنگامی ک</w:t>
      </w:r>
      <w:r w:rsidR="000036C1" w:rsidRPr="00E0532E">
        <w:rPr>
          <w:spacing w:val="-2"/>
          <w:rtl/>
          <w:lang w:bidi="ar-SA"/>
        </w:rPr>
        <w:t>ه منافع دینی و دنیوی</w:t>
      </w:r>
      <w:r w:rsidR="007775BF" w:rsidRPr="00E0532E">
        <w:rPr>
          <w:spacing w:val="-2"/>
          <w:rtl/>
          <w:lang w:bidi="ar-SA"/>
        </w:rPr>
        <w:t xml:space="preserve"> در تعارض قرار بگیرن</w:t>
      </w:r>
      <w:r w:rsidR="000036C1" w:rsidRPr="00E0532E">
        <w:rPr>
          <w:spacing w:val="-2"/>
          <w:rtl/>
          <w:lang w:bidi="ar-SA"/>
        </w:rPr>
        <w:t>د، باید منافع دینی را ترجیح داد؛</w:t>
      </w:r>
      <w:r w:rsidR="007775BF" w:rsidRPr="00E0532E">
        <w:rPr>
          <w:spacing w:val="-2"/>
          <w:rtl/>
          <w:lang w:bidi="ar-SA"/>
        </w:rPr>
        <w:t xml:space="preserve"> چراکه صلا</w:t>
      </w:r>
      <w:r w:rsidR="00F26295" w:rsidRPr="00E0532E">
        <w:rPr>
          <w:spacing w:val="-2"/>
          <w:rtl/>
          <w:lang w:bidi="ar-SA"/>
        </w:rPr>
        <w:t>ح دنیا، به صلاح دین بستگی دارد و دنیای به‌ظاهر آباد</w:t>
      </w:r>
      <w:r w:rsidR="0001615C" w:rsidRPr="00E0532E">
        <w:rPr>
          <w:spacing w:val="-2"/>
          <w:rtl/>
          <w:lang w:bidi="ar-SA"/>
        </w:rPr>
        <w:t>، اما</w:t>
      </w:r>
      <w:r w:rsidR="00F26295" w:rsidRPr="00E0532E">
        <w:rPr>
          <w:spacing w:val="-2"/>
          <w:rtl/>
          <w:lang w:bidi="ar-SA"/>
        </w:rPr>
        <w:t xml:space="preserve"> بد</w:t>
      </w:r>
      <w:r w:rsidR="0001615C" w:rsidRPr="00E0532E">
        <w:rPr>
          <w:spacing w:val="-2"/>
          <w:rtl/>
          <w:lang w:bidi="ar-SA"/>
        </w:rPr>
        <w:t>و</w:t>
      </w:r>
      <w:r w:rsidR="00F26295" w:rsidRPr="00E0532E">
        <w:rPr>
          <w:spacing w:val="-2"/>
          <w:rtl/>
          <w:lang w:bidi="ar-SA"/>
        </w:rPr>
        <w:t>ن دین، دنیایی فاسد و تباه است.</w:t>
      </w:r>
    </w:p>
    <w:p w:rsidR="00134D8C" w:rsidRPr="00FB2EE3" w:rsidRDefault="001D5659" w:rsidP="00167AB1">
      <w:pPr>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فرموده است: «مشتاق چیزی باش که به نفع توست» و این، شامل منافع دین و دنیا می‌شود؛ اما همان‌طور که گفتیم، اگر منافع دین و دنیا، در برابر هم قرار بگیرند، باید منافع دین را بر منافع دنیا ترجیح داد</w:t>
      </w:r>
      <w:r w:rsidR="000036C1" w:rsidRPr="00FB2EE3">
        <w:rPr>
          <w:spacing w:val="0"/>
          <w:rtl/>
          <w:lang w:bidi="ar-SA"/>
        </w:rPr>
        <w:t>؛</w:t>
      </w:r>
      <w:r w:rsidRPr="00FB2EE3">
        <w:rPr>
          <w:spacing w:val="0"/>
          <w:rtl/>
          <w:lang w:bidi="ar-SA"/>
        </w:rPr>
        <w:t xml:space="preserve"> زیرا در این فرموده‌ی پیامبر</w:t>
      </w:r>
      <w:r w:rsidRPr="00FB2EE3">
        <w:rPr>
          <w:spacing w:val="0"/>
          <w:lang w:bidi="ar-SA"/>
        </w:rPr>
        <w:sym w:font="AGA Arabesque" w:char="F072"/>
      </w:r>
      <w:r w:rsidRPr="00FB2EE3">
        <w:rPr>
          <w:spacing w:val="0"/>
          <w:rtl/>
          <w:lang w:bidi="ar-SA"/>
        </w:rPr>
        <w:t xml:space="preserve"> بدین نکته اشاره شده است که اگر دو منفعت، در تعارض باشند و یکی از آن‌ها، برتر از دیگری باشد، بدیهی</w:t>
      </w:r>
      <w:r w:rsidR="000036C1" w:rsidRPr="00FB2EE3">
        <w:rPr>
          <w:spacing w:val="0"/>
          <w:rtl/>
          <w:lang w:bidi="ar-SA"/>
        </w:rPr>
        <w:t>‌</w:t>
      </w:r>
      <w:r w:rsidRPr="00FB2EE3">
        <w:rPr>
          <w:spacing w:val="0"/>
          <w:rtl/>
          <w:lang w:bidi="ar-SA"/>
        </w:rPr>
        <w:t>ست که منفعت برتر را برمی‌گزینیم. به عنوان مثال: اگر بحث ارتباط با برادر و ارتباط با عمو درمیان باشد و باید یکی از این دو گزینه را ترجیح داد و امکان ارتباط با هر وجود نداشته باشد، ارتباط با برادر را برمی‌گزینیم که به انسان، نزدیک‌تر است و ارتباط با او فایده‌ی بیش‌تری دارد. همین‌طور در رابطه با انتخاب مسجدی که می‌خواهیم در آن، نماز بخوانیم، مسجدی را برمی‌گزینیم که جمعیت نمازگزارش، بیش‌تر باشد؛ زیرا فضیلت بیش</w:t>
      </w:r>
      <w:r w:rsidR="00134D8C" w:rsidRPr="00FB2EE3">
        <w:rPr>
          <w:spacing w:val="0"/>
          <w:rtl/>
          <w:lang w:bidi="ar-SA"/>
        </w:rPr>
        <w:t>‌تری دارد.</w:t>
      </w:r>
    </w:p>
    <w:p w:rsidR="0035712F" w:rsidRPr="00FB2EE3" w:rsidRDefault="000D547B" w:rsidP="00167AB1">
      <w:pPr>
        <w:rPr>
          <w:spacing w:val="0"/>
          <w:rtl/>
          <w:lang w:bidi="ar-SA"/>
        </w:rPr>
      </w:pPr>
      <w:r w:rsidRPr="00FB2EE3">
        <w:rPr>
          <w:spacing w:val="0"/>
          <w:rtl/>
          <w:lang w:bidi="ar-SA"/>
        </w:rPr>
        <w:t>عکس این حالت نیز وجود دارد؛ یعنی اگر انسان، در حالت اضطرار قرار گیرد و ناگزیر به ارتکاب عمل ممنوعی شود، از میان گزینه‌های احتمالی، گزینه‌ای را ا</w:t>
      </w:r>
      <w:r w:rsidR="000036C1" w:rsidRPr="00FB2EE3">
        <w:rPr>
          <w:spacing w:val="0"/>
          <w:rtl/>
          <w:lang w:bidi="ar-SA"/>
        </w:rPr>
        <w:t>نتخاب می‌کند که گناهش کم‌تر است؛</w:t>
      </w:r>
      <w:r w:rsidRPr="00FB2EE3">
        <w:rPr>
          <w:spacing w:val="0"/>
          <w:rtl/>
          <w:lang w:bidi="ar-SA"/>
        </w:rPr>
        <w:t xml:space="preserve"> لذا در اوامر، آن‌چه که برتر است، ترجیح دارد و در نواهی، آن‌چه که سبک</w:t>
      </w:r>
      <w:r w:rsidR="00ED1478" w:rsidRPr="00FB2EE3">
        <w:rPr>
          <w:spacing w:val="0"/>
          <w:rtl/>
          <w:lang w:bidi="ar-SA"/>
        </w:rPr>
        <w:t>‌تر</w:t>
      </w:r>
      <w:r w:rsidR="000036C1" w:rsidRPr="00FB2EE3">
        <w:rPr>
          <w:spacing w:val="0"/>
          <w:rtl/>
          <w:lang w:bidi="ar-SA"/>
        </w:rPr>
        <w:t xml:space="preserve"> یا خفیف‌تر</w:t>
      </w:r>
      <w:r w:rsidR="00ED1478" w:rsidRPr="00FB2EE3">
        <w:rPr>
          <w:spacing w:val="0"/>
          <w:rtl/>
          <w:lang w:bidi="ar-SA"/>
        </w:rPr>
        <w:t xml:space="preserve"> </w:t>
      </w:r>
      <w:r w:rsidRPr="00FB2EE3">
        <w:rPr>
          <w:spacing w:val="0"/>
          <w:rtl/>
          <w:lang w:bidi="ar-SA"/>
        </w:rPr>
        <w:t>می‌باشد.</w:t>
      </w:r>
    </w:p>
    <w:p w:rsidR="00E15004" w:rsidRPr="00FB2EE3" w:rsidRDefault="00DF1D4C" w:rsidP="00167AB1">
      <w:pPr>
        <w:rPr>
          <w:spacing w:val="0"/>
          <w:rtl/>
          <w:lang w:bidi="ar-SA"/>
        </w:rPr>
      </w:pPr>
      <w:r w:rsidRPr="00FB2EE3">
        <w:rPr>
          <w:spacing w:val="0"/>
          <w:rtl/>
          <w:lang w:bidi="ar-SA"/>
        </w:rPr>
        <w:t>سپس رسول‌خدا</w:t>
      </w:r>
      <w:r w:rsidRPr="00FB2EE3">
        <w:rPr>
          <w:spacing w:val="0"/>
          <w:lang w:bidi="ar-SA"/>
        </w:rPr>
        <w:sym w:font="AGA Arabesque" w:char="F072"/>
      </w:r>
      <w:r w:rsidRPr="00FB2EE3">
        <w:rPr>
          <w:spacing w:val="0"/>
          <w:rtl/>
          <w:lang w:bidi="ar-SA"/>
        </w:rPr>
        <w:t xml:space="preserve"> فرمود: «</w:t>
      </w:r>
      <w:r w:rsidR="00235B2B" w:rsidRPr="00FB2EE3">
        <w:rPr>
          <w:spacing w:val="0"/>
          <w:rtl/>
          <w:lang w:bidi="ar-SA"/>
        </w:rPr>
        <w:t>و از الله، کمک بخواه». چه عبارت باشکوهی! ابتدا فرمود: «مشتاق چیزی باش که به نفع توست» و آن‌گا</w:t>
      </w:r>
      <w:r w:rsidR="000036C1" w:rsidRPr="00FB2EE3">
        <w:rPr>
          <w:spacing w:val="0"/>
          <w:rtl/>
          <w:lang w:bidi="ar-SA"/>
        </w:rPr>
        <w:t>ه افزود: «و از الله، کمک بخواه»؛</w:t>
      </w:r>
      <w:r w:rsidR="00235B2B" w:rsidRPr="00FB2EE3">
        <w:rPr>
          <w:spacing w:val="0"/>
          <w:rtl/>
          <w:lang w:bidi="ar-SA"/>
        </w:rPr>
        <w:t xml:space="preserve"> </w:t>
      </w:r>
      <w:r w:rsidR="000741E9" w:rsidRPr="00FB2EE3">
        <w:rPr>
          <w:spacing w:val="0"/>
          <w:rtl/>
          <w:lang w:bidi="ar-SA"/>
        </w:rPr>
        <w:t>زیرا آدم عاقل، همه‌ی جوانب را بررسی می‌کند و گزینه‌ا</w:t>
      </w:r>
      <w:r w:rsidR="000036C1" w:rsidRPr="00FB2EE3">
        <w:rPr>
          <w:spacing w:val="0"/>
          <w:rtl/>
          <w:lang w:bidi="ar-SA"/>
        </w:rPr>
        <w:t>ی را برمی‌گزیند که سودمندتر است؛</w:t>
      </w:r>
      <w:r w:rsidR="000741E9" w:rsidRPr="00FB2EE3">
        <w:rPr>
          <w:spacing w:val="0"/>
          <w:rtl/>
          <w:lang w:bidi="ar-SA"/>
        </w:rPr>
        <w:t xml:space="preserve"> </w:t>
      </w:r>
      <w:r w:rsidR="007B7040" w:rsidRPr="00FB2EE3">
        <w:rPr>
          <w:spacing w:val="0"/>
          <w:rtl/>
          <w:lang w:bidi="ar-SA"/>
        </w:rPr>
        <w:t>البته گاه ممکن است به‌اندازه‌</w:t>
      </w:r>
      <w:r w:rsidR="000036C1" w:rsidRPr="00FB2EE3">
        <w:rPr>
          <w:spacing w:val="0"/>
          <w:rtl/>
          <w:lang w:bidi="ar-SA"/>
        </w:rPr>
        <w:t>ا</w:t>
      </w:r>
      <w:r w:rsidR="007B7040" w:rsidRPr="00FB2EE3">
        <w:rPr>
          <w:spacing w:val="0"/>
          <w:rtl/>
          <w:lang w:bidi="ar-SA"/>
        </w:rPr>
        <w:t>ی به خ</w:t>
      </w:r>
      <w:r w:rsidR="000036C1" w:rsidRPr="00FB2EE3">
        <w:rPr>
          <w:spacing w:val="0"/>
          <w:rtl/>
          <w:lang w:bidi="ar-SA"/>
        </w:rPr>
        <w:t>ود اعتماد کند یا اعتماد به نفسش</w:t>
      </w:r>
      <w:r w:rsidR="007B7040" w:rsidRPr="00FB2EE3">
        <w:rPr>
          <w:spacing w:val="0"/>
          <w:rtl/>
          <w:lang w:bidi="ar-SA"/>
        </w:rPr>
        <w:t xml:space="preserve"> به‌اندازه‌ای باشد که کمک خواستن از الله را فراموش نماید. </w:t>
      </w:r>
      <w:r w:rsidR="007E2224" w:rsidRPr="00FB2EE3">
        <w:rPr>
          <w:spacing w:val="0"/>
          <w:rtl/>
          <w:lang w:bidi="ar-SA"/>
        </w:rPr>
        <w:t>و چنین وضعیتی برای بسیاری از مردم پیش می‌آید؛ به‌گونه‌ای که به خود، فریفته می‌شوند و الله</w:t>
      </w:r>
      <w:r w:rsidR="007E2224" w:rsidRPr="00FB2EE3">
        <w:rPr>
          <w:spacing w:val="0"/>
          <w:lang w:bidi="ar-SA"/>
        </w:rPr>
        <w:sym w:font="AGA Arabesque" w:char="F055"/>
      </w:r>
      <w:r w:rsidR="007E2224" w:rsidRPr="00FB2EE3">
        <w:rPr>
          <w:spacing w:val="0"/>
          <w:rtl/>
          <w:lang w:bidi="ar-SA"/>
        </w:rPr>
        <w:t xml:space="preserve"> را از یاد</w:t>
      </w:r>
      <w:r w:rsidR="000036C1" w:rsidRPr="00FB2EE3">
        <w:rPr>
          <w:spacing w:val="0"/>
          <w:rtl/>
          <w:lang w:bidi="ar-SA"/>
        </w:rPr>
        <w:t xml:space="preserve"> می‌برند و از او کمک نمی‌خواهند؛</w:t>
      </w:r>
      <w:r w:rsidR="007E2224" w:rsidRPr="00FB2EE3">
        <w:rPr>
          <w:spacing w:val="0"/>
          <w:rtl/>
          <w:lang w:bidi="ar-SA"/>
        </w:rPr>
        <w:t xml:space="preserve"> </w:t>
      </w:r>
      <w:r w:rsidR="00C41077" w:rsidRPr="00FB2EE3">
        <w:rPr>
          <w:spacing w:val="0"/>
          <w:rtl/>
          <w:lang w:bidi="ar-SA"/>
        </w:rPr>
        <w:t>از این‌رو پیامبر</w:t>
      </w:r>
      <w:r w:rsidR="00C41077" w:rsidRPr="00FB2EE3">
        <w:rPr>
          <w:spacing w:val="0"/>
          <w:lang w:bidi="ar-SA"/>
        </w:rPr>
        <w:sym w:font="AGA Arabesque" w:char="F072"/>
      </w:r>
      <w:r w:rsidR="00C41077" w:rsidRPr="00FB2EE3">
        <w:rPr>
          <w:spacing w:val="0"/>
          <w:rtl/>
          <w:lang w:bidi="ar-SA"/>
        </w:rPr>
        <w:t xml:space="preserve"> این رهنمود ارزشمند را فراروی همه قرار داد و فرمود: «مشتاق چیزی باش که به نفع توست و از الله کمک ب</w:t>
      </w:r>
      <w:r w:rsidR="000036C1" w:rsidRPr="00FB2EE3">
        <w:rPr>
          <w:spacing w:val="0"/>
          <w:rtl/>
          <w:lang w:bidi="ar-SA"/>
        </w:rPr>
        <w:t>خواه»؛</w:t>
      </w:r>
      <w:r w:rsidR="006803F1" w:rsidRPr="00FB2EE3">
        <w:rPr>
          <w:spacing w:val="0"/>
          <w:rtl/>
          <w:lang w:bidi="ar-SA"/>
        </w:rPr>
        <w:t xml:space="preserve"> یعنی کمک خواستن از الله را در هیچ کا</w:t>
      </w:r>
      <w:r w:rsidR="000036C1" w:rsidRPr="00FB2EE3">
        <w:rPr>
          <w:spacing w:val="0"/>
          <w:rtl/>
          <w:lang w:bidi="ar-SA"/>
        </w:rPr>
        <w:t>ری، حتی کارهای کوچک، فراموش نکن؛</w:t>
      </w:r>
      <w:r w:rsidR="00BF5118" w:rsidRPr="00FB2EE3">
        <w:rPr>
          <w:spacing w:val="0"/>
          <w:rtl/>
          <w:lang w:bidi="ar-SA"/>
        </w:rPr>
        <w:t xml:space="preserve"> </w:t>
      </w:r>
      <w:r w:rsidR="000232C0" w:rsidRPr="00FB2EE3">
        <w:rPr>
          <w:spacing w:val="0"/>
          <w:rtl/>
          <w:lang w:bidi="ar-SA"/>
        </w:rPr>
        <w:t>چنان‌که</w:t>
      </w:r>
      <w:r w:rsidR="00BF5118" w:rsidRPr="00FB2EE3">
        <w:rPr>
          <w:spacing w:val="0"/>
          <w:rtl/>
          <w:lang w:bidi="ar-SA"/>
        </w:rPr>
        <w:t xml:space="preserve"> رسول</w:t>
      </w:r>
      <w:r w:rsidR="000904F6" w:rsidRPr="00FB2EE3">
        <w:rPr>
          <w:spacing w:val="0"/>
          <w:rtl/>
          <w:lang w:bidi="ar-SA"/>
        </w:rPr>
        <w:t>‌الله</w:t>
      </w:r>
      <w:r w:rsidR="000904F6" w:rsidRPr="00FB2EE3">
        <w:rPr>
          <w:spacing w:val="0"/>
          <w:lang w:bidi="ar-SA"/>
        </w:rPr>
        <w:sym w:font="AGA Arabesque" w:char="F072"/>
      </w:r>
      <w:r w:rsidR="00BF5118" w:rsidRPr="00FB2EE3">
        <w:rPr>
          <w:spacing w:val="0"/>
          <w:rtl/>
          <w:lang w:bidi="ar-SA"/>
        </w:rPr>
        <w:t xml:space="preserve"> فرموده است: </w:t>
      </w:r>
      <w:r w:rsidR="00BF5118" w:rsidRPr="00FB2EE3">
        <w:rPr>
          <w:rStyle w:val="Char1"/>
          <w:spacing w:val="0"/>
          <w:rtl/>
          <w:lang w:bidi="ar-SA"/>
        </w:rPr>
        <w:t>«</w:t>
      </w:r>
      <w:r w:rsidR="000904F6" w:rsidRPr="00FB2EE3">
        <w:rPr>
          <w:rStyle w:val="Char1"/>
          <w:spacing w:val="0"/>
          <w:rtl/>
          <w:lang w:bidi="ar-SA"/>
        </w:rPr>
        <w:t>لِيَسألْ أحدُكم ربَّه حاجَتَه كلَّها حتَّى يسأله شِسْعَ نعلِه إذا انقطع</w:t>
      </w:r>
      <w:r w:rsidR="000036C1" w:rsidRPr="00FB2EE3">
        <w:rPr>
          <w:rStyle w:val="Char1"/>
          <w:spacing w:val="0"/>
          <w:rtl/>
          <w:lang w:bidi="ar-SA"/>
        </w:rPr>
        <w:t>»</w:t>
      </w:r>
      <w:r w:rsidR="000036C1" w:rsidRPr="00FB2EE3">
        <w:rPr>
          <w:spacing w:val="0"/>
          <w:rtl/>
          <w:lang w:bidi="ar-SA"/>
        </w:rPr>
        <w:t>؛</w:t>
      </w:r>
      <w:r w:rsidR="000904F6" w:rsidRPr="00FB2EE3">
        <w:rPr>
          <w:spacing w:val="0"/>
          <w:rtl/>
          <w:lang w:bidi="ar-SA"/>
        </w:rPr>
        <w:t xml:space="preserve"> یعنی: «همه‌ی شما باید رفع </w:t>
      </w:r>
      <w:r w:rsidR="000036C1" w:rsidRPr="00FB2EE3">
        <w:rPr>
          <w:spacing w:val="0"/>
          <w:rtl/>
          <w:lang w:bidi="ar-SA"/>
        </w:rPr>
        <w:t>نیازهای خود را از پروردگار خویش</w:t>
      </w:r>
      <w:r w:rsidR="000904F6" w:rsidRPr="00FB2EE3">
        <w:rPr>
          <w:spacing w:val="0"/>
          <w:rtl/>
          <w:lang w:bidi="ar-SA"/>
        </w:rPr>
        <w:t xml:space="preserve"> </w:t>
      </w:r>
      <w:r w:rsidR="008B7F42" w:rsidRPr="00FB2EE3">
        <w:rPr>
          <w:spacing w:val="0"/>
          <w:rtl/>
          <w:lang w:bidi="ar-SA"/>
        </w:rPr>
        <w:t>درخواست کنید؛ حتی هنگامی که بندِ</w:t>
      </w:r>
      <w:r w:rsidR="000036C1" w:rsidRPr="00FB2EE3">
        <w:rPr>
          <w:spacing w:val="0"/>
          <w:rtl/>
          <w:lang w:bidi="ar-SA"/>
        </w:rPr>
        <w:t xml:space="preserve"> کفشتان</w:t>
      </w:r>
      <w:r w:rsidR="000904F6" w:rsidRPr="00FB2EE3">
        <w:rPr>
          <w:spacing w:val="0"/>
          <w:rtl/>
          <w:lang w:bidi="ar-SA"/>
        </w:rPr>
        <w:t xml:space="preserve"> پاره می‌شود».</w:t>
      </w:r>
      <w:r w:rsidR="008B7F42" w:rsidRPr="00FB2EE3">
        <w:rPr>
          <w:spacing w:val="0"/>
          <w:rtl/>
          <w:lang w:bidi="ar-SA"/>
        </w:rPr>
        <w:t xml:space="preserve"> لذا هیچ‌گاه حتی در کارهای کوچک نیز نباید الله را از یاد ببریم. </w:t>
      </w:r>
      <w:r w:rsidR="00E15004" w:rsidRPr="00FB2EE3">
        <w:rPr>
          <w:spacing w:val="0"/>
          <w:rtl/>
          <w:lang w:bidi="ar-SA"/>
        </w:rPr>
        <w:t>وقتی می‌خواهی وضو بگیری یا نماز بخوانی یا کمی جابه‌جا شوی یا چیزی را سرِ جایش بگذاری، به‌یاد داشته باش که به کمک الله</w:t>
      </w:r>
      <w:r w:rsidR="00E15004" w:rsidRPr="00FB2EE3">
        <w:rPr>
          <w:spacing w:val="0"/>
          <w:lang w:bidi="ar-SA"/>
        </w:rPr>
        <w:sym w:font="AGA Arabesque" w:char="F055"/>
      </w:r>
      <w:r w:rsidR="00E15004" w:rsidRPr="00FB2EE3">
        <w:rPr>
          <w:spacing w:val="0"/>
          <w:rtl/>
          <w:lang w:bidi="ar-SA"/>
        </w:rPr>
        <w:t xml:space="preserve"> نیاز د</w:t>
      </w:r>
      <w:r w:rsidR="001F52EA" w:rsidRPr="00FB2EE3">
        <w:rPr>
          <w:spacing w:val="0"/>
          <w:rtl/>
          <w:lang w:bidi="ar-SA"/>
        </w:rPr>
        <w:t>اری و اگر کمک و یاری الله متعال</w:t>
      </w:r>
      <w:r w:rsidR="00E15004" w:rsidRPr="00FB2EE3">
        <w:rPr>
          <w:spacing w:val="0"/>
          <w:rtl/>
          <w:lang w:bidi="ar-SA"/>
        </w:rPr>
        <w:t xml:space="preserve"> نباشد، هیچ کاری نمی‌توانی انجام دهی.</w:t>
      </w:r>
    </w:p>
    <w:p w:rsidR="00BF5118" w:rsidRPr="00FB2EE3" w:rsidRDefault="001F52EA" w:rsidP="00167AB1">
      <w:pPr>
        <w:rPr>
          <w:spacing w:val="0"/>
          <w:rtl/>
          <w:lang w:bidi="ar-SA"/>
        </w:rPr>
      </w:pPr>
      <w:r w:rsidRPr="00FB2EE3">
        <w:rPr>
          <w:spacing w:val="0"/>
          <w:rtl/>
          <w:lang w:bidi="ar-SA"/>
        </w:rPr>
        <w:t>سپس فرمود: «و عاجز و درمانده نشو»</w:t>
      </w:r>
      <w:r w:rsidR="000036C1" w:rsidRPr="00FB2EE3">
        <w:rPr>
          <w:spacing w:val="0"/>
          <w:rtl/>
          <w:lang w:bidi="ar-SA"/>
        </w:rPr>
        <w:t>؛</w:t>
      </w:r>
      <w:r w:rsidRPr="00FB2EE3">
        <w:rPr>
          <w:spacing w:val="0"/>
          <w:rtl/>
          <w:lang w:bidi="ar-SA"/>
        </w:rPr>
        <w:t xml:space="preserve"> یعنی به کار و تلاش خود ادامه بده و درنگ ن</w:t>
      </w:r>
      <w:r w:rsidR="004B2A1A" w:rsidRPr="00FB2EE3">
        <w:rPr>
          <w:spacing w:val="0"/>
          <w:rtl/>
          <w:lang w:bidi="ar-SA"/>
        </w:rPr>
        <w:t>کن و ضعف و سستی به خود راه نده و نگو: کار، زیاد است و مس</w:t>
      </w:r>
      <w:r w:rsidR="000036C1" w:rsidRPr="00FB2EE3">
        <w:rPr>
          <w:spacing w:val="0"/>
          <w:rtl/>
          <w:lang w:bidi="ar-SA"/>
        </w:rPr>
        <w:t>ی</w:t>
      </w:r>
      <w:r w:rsidR="004B2A1A" w:rsidRPr="00FB2EE3">
        <w:rPr>
          <w:spacing w:val="0"/>
          <w:rtl/>
          <w:lang w:bidi="ar-SA"/>
        </w:rPr>
        <w:t>ر، سخت و طولانی. تصمیم درستی که گرفته‌ای، به نفع توست؛ پس</w:t>
      </w:r>
      <w:r w:rsidR="000036C1" w:rsidRPr="00FB2EE3">
        <w:rPr>
          <w:spacing w:val="0"/>
          <w:rtl/>
          <w:lang w:bidi="ar-SA"/>
        </w:rPr>
        <w:t>،</w:t>
      </w:r>
      <w:r w:rsidR="004B2A1A" w:rsidRPr="00FB2EE3">
        <w:rPr>
          <w:spacing w:val="0"/>
          <w:rtl/>
          <w:lang w:bidi="ar-SA"/>
        </w:rPr>
        <w:t xml:space="preserve"> از الله کمک بخواه و کاری را که شروع کرده‌ای، به یاری او به</w:t>
      </w:r>
      <w:r w:rsidR="000036C1" w:rsidRPr="00FB2EE3">
        <w:rPr>
          <w:spacing w:val="0"/>
          <w:rtl/>
          <w:lang w:bidi="ar-SA"/>
        </w:rPr>
        <w:t>‌</w:t>
      </w:r>
      <w:r w:rsidR="004B2A1A" w:rsidRPr="00FB2EE3">
        <w:rPr>
          <w:spacing w:val="0"/>
          <w:rtl/>
          <w:lang w:bidi="ar-SA"/>
        </w:rPr>
        <w:t>انجام برسان و ضعف و سستی به خود راه نده.</w:t>
      </w:r>
    </w:p>
    <w:p w:rsidR="004B2A1A" w:rsidRPr="00FB2EE3" w:rsidRDefault="000948F0" w:rsidP="00167AB1">
      <w:pPr>
        <w:rPr>
          <w:spacing w:val="0"/>
          <w:rtl/>
          <w:lang w:bidi="ar-SA"/>
        </w:rPr>
      </w:pPr>
      <w:r w:rsidRPr="00FB2EE3">
        <w:rPr>
          <w:spacing w:val="0"/>
          <w:rtl/>
          <w:lang w:bidi="ar-SA"/>
        </w:rPr>
        <w:t xml:space="preserve">این حدیث، حاوی مطالب بزرگ و </w:t>
      </w:r>
      <w:r w:rsidR="000036C1" w:rsidRPr="00FB2EE3">
        <w:rPr>
          <w:spacing w:val="0"/>
          <w:rtl/>
          <w:lang w:bidi="ar-SA"/>
        </w:rPr>
        <w:t>فراوانی‌ست</w:t>
      </w:r>
      <w:r w:rsidRPr="00FB2EE3">
        <w:rPr>
          <w:spacing w:val="0"/>
          <w:rtl/>
          <w:lang w:bidi="ar-SA"/>
        </w:rPr>
        <w:t xml:space="preserve"> که پرداختن </w:t>
      </w:r>
      <w:r w:rsidR="000036C1" w:rsidRPr="00FB2EE3">
        <w:rPr>
          <w:spacing w:val="0"/>
          <w:rtl/>
          <w:lang w:bidi="ar-SA"/>
        </w:rPr>
        <w:t>به آن، نیازمند این است که انسان</w:t>
      </w:r>
      <w:r w:rsidRPr="00FB2EE3">
        <w:rPr>
          <w:spacing w:val="0"/>
          <w:rtl/>
          <w:lang w:bidi="ar-SA"/>
        </w:rPr>
        <w:t xml:space="preserve"> چندین جلد کتاب درباره‌اش به‌نگارش درآورد.</w:t>
      </w:r>
    </w:p>
    <w:p w:rsidR="000948F0" w:rsidRPr="00FB2EE3" w:rsidRDefault="000948F0" w:rsidP="00167AB1">
      <w:pPr>
        <w:rPr>
          <w:spacing w:val="0"/>
          <w:rtl/>
          <w:lang w:bidi="ar-SA"/>
        </w:rPr>
      </w:pPr>
      <w:r w:rsidRPr="00FB2EE3">
        <w:rPr>
          <w:spacing w:val="0"/>
          <w:rtl/>
          <w:lang w:bidi="ar-SA"/>
        </w:rPr>
        <w:t>گاه یک دانش</w:t>
      </w:r>
      <w:r w:rsidR="000036C1" w:rsidRPr="00FB2EE3">
        <w:rPr>
          <w:spacing w:val="0"/>
          <w:rtl/>
          <w:lang w:bidi="ar-SA"/>
        </w:rPr>
        <w:t>‌</w:t>
      </w:r>
      <w:r w:rsidRPr="00FB2EE3">
        <w:rPr>
          <w:spacing w:val="0"/>
          <w:rtl/>
          <w:lang w:bidi="ar-SA"/>
        </w:rPr>
        <w:t>جو یا پژوهش‌گر، کتابی برمی‌دارد و می‌بیند که کتاب مفیدی</w:t>
      </w:r>
      <w:r w:rsidR="000036C1" w:rsidRPr="00FB2EE3">
        <w:rPr>
          <w:spacing w:val="0"/>
          <w:rtl/>
          <w:lang w:bidi="ar-SA"/>
        </w:rPr>
        <w:t>‌ست؛</w:t>
      </w:r>
      <w:r w:rsidRPr="00FB2EE3">
        <w:rPr>
          <w:spacing w:val="0"/>
          <w:rtl/>
          <w:lang w:bidi="ar-SA"/>
        </w:rPr>
        <w:t xml:space="preserve"> لذا به مطالعه‌ی آن می‌پردازد؛ پس از گذشت یک ماه، خسته می‌شود و کتاب دیگری برمی‌دارد. او، گرچه به کمک الله و با اشتیاق، مطالعه‌ی این کتاب را آغاز کرده بود، اما عاجز و درمانده می‌شود! چگونه؟ بدین‌سان که مطالعه و بررسی کتاب را ادامه نمی‌دهد</w:t>
      </w:r>
      <w:r w:rsidR="000036C1" w:rsidRPr="00FB2EE3">
        <w:rPr>
          <w:spacing w:val="0"/>
          <w:rtl/>
          <w:lang w:bidi="ar-SA"/>
        </w:rPr>
        <w:t>؛</w:t>
      </w:r>
      <w:r w:rsidRPr="00FB2EE3">
        <w:rPr>
          <w:spacing w:val="0"/>
          <w:rtl/>
          <w:lang w:bidi="ar-SA"/>
        </w:rPr>
        <w:t xml:space="preserve"> زیرا رسول‌الله</w:t>
      </w:r>
      <w:r w:rsidRPr="00FB2EE3">
        <w:rPr>
          <w:spacing w:val="0"/>
          <w:lang w:bidi="ar-SA"/>
        </w:rPr>
        <w:sym w:font="AGA Arabesque" w:char="F072"/>
      </w:r>
      <w:r w:rsidR="000036C1" w:rsidRPr="00FB2EE3">
        <w:rPr>
          <w:spacing w:val="0"/>
          <w:rtl/>
          <w:lang w:bidi="ar-SA"/>
        </w:rPr>
        <w:t xml:space="preserve"> فرمود: «و عاجز و درمانده نشو»؛</w:t>
      </w:r>
      <w:r w:rsidRPr="00FB2EE3">
        <w:rPr>
          <w:spacing w:val="0"/>
          <w:rtl/>
          <w:lang w:bidi="ar-SA"/>
        </w:rPr>
        <w:t xml:space="preserve"> یعنی کار نیکی را که شروع کردی، ترک نکن و آن را به انجام برسان. لذا می‌بینیم که این دانش</w:t>
      </w:r>
      <w:r w:rsidR="000036C1" w:rsidRPr="00FB2EE3">
        <w:rPr>
          <w:spacing w:val="0"/>
          <w:rtl/>
          <w:lang w:bidi="ar-SA"/>
        </w:rPr>
        <w:t>‌</w:t>
      </w:r>
      <w:r w:rsidRPr="00FB2EE3">
        <w:rPr>
          <w:spacing w:val="0"/>
          <w:rtl/>
          <w:lang w:bidi="ar-SA"/>
        </w:rPr>
        <w:t xml:space="preserve">جو یا پژوهش‌گر، مدتی وقت می‌گذارد و بی‌ آن‌که به چیزی دست یابد یا نتیجه‌ای بیابد، وقتش را ضایع می‌کند؛ زیرا گاه این کتاب را می‌‌خواند و گاه، کتابی دیگر و به صورتی مستمر و هدفمند، به مطالعه و پژوهش خویش ادامه نمی‌دهد. </w:t>
      </w:r>
      <w:r w:rsidR="00A532FD" w:rsidRPr="00FB2EE3">
        <w:rPr>
          <w:spacing w:val="0"/>
          <w:rtl/>
          <w:lang w:bidi="ar-SA"/>
        </w:rPr>
        <w:t>گاه مشاهده می‌شود که برخی از دانش</w:t>
      </w:r>
      <w:r w:rsidR="000036C1" w:rsidRPr="00FB2EE3">
        <w:rPr>
          <w:spacing w:val="0"/>
          <w:rtl/>
          <w:lang w:bidi="ar-SA"/>
        </w:rPr>
        <w:t>‌جویان</w:t>
      </w:r>
      <w:r w:rsidR="00A532FD" w:rsidRPr="00FB2EE3">
        <w:rPr>
          <w:spacing w:val="0"/>
          <w:rtl/>
          <w:lang w:bidi="ar-SA"/>
        </w:rPr>
        <w:t xml:space="preserve"> به تحقیق و بررسی یک مسأله‌ی جزئی در کتابی می‌پردازند و آن کتاب را در جستجوی مسأله‌ی مورد نظر خویش ورق می‌زنند؛ در این میان، مسأله‌ی دیگری می‌بینند و بدان مشغول می‌شوند؛ باز کتاب را ورق می‌زنند و مسأله‌ی دیگری می‌بینند و همین‌طور با مسایل گوناگون روبه‌رو می‌شوند و مسأله‌ی اصلی را فراموش می‌کنند و با این تحقیق جسته و گریخته و بی‌ثمر، وقتشان را بیهوده ضایع می‌کنند. </w:t>
      </w:r>
      <w:r w:rsidR="00BE2BA7" w:rsidRPr="00FB2EE3">
        <w:rPr>
          <w:spacing w:val="0"/>
          <w:rtl/>
          <w:lang w:bidi="ar-SA"/>
        </w:rPr>
        <w:t>مثلاً می‌خواهند مسأله‌ای را در «فتاو</w:t>
      </w:r>
      <w:r w:rsidR="000036C1" w:rsidRPr="00FB2EE3">
        <w:rPr>
          <w:spacing w:val="0"/>
          <w:rtl/>
          <w:lang w:bidi="ar-SA"/>
        </w:rPr>
        <w:t>ا</w:t>
      </w:r>
      <w:r w:rsidR="00BE2BA7" w:rsidRPr="00FB2EE3">
        <w:rPr>
          <w:spacing w:val="0"/>
          <w:rtl/>
          <w:lang w:bidi="ar-SA"/>
        </w:rPr>
        <w:t xml:space="preserve">ی» </w:t>
      </w:r>
      <w:r w:rsidR="000036C1" w:rsidRPr="00FB2EE3">
        <w:rPr>
          <w:spacing w:val="0"/>
          <w:rtl/>
          <w:lang w:bidi="ar-SA"/>
        </w:rPr>
        <w:t>علامه ابوالعباس حرانی</w:t>
      </w:r>
      <w:r w:rsidR="000036C1" w:rsidRPr="00FB2EE3">
        <w:rPr>
          <w:rFonts w:cs="CTraditional Arabic"/>
          <w:spacing w:val="0"/>
          <w:rtl/>
          <w:lang w:bidi="ar-SA"/>
        </w:rPr>
        <w:t>/</w:t>
      </w:r>
      <w:r w:rsidR="00BE2BA7" w:rsidRPr="00FB2EE3">
        <w:rPr>
          <w:spacing w:val="0"/>
          <w:rtl/>
          <w:lang w:bidi="ar-SA"/>
        </w:rPr>
        <w:t xml:space="preserve"> پیدا کنند، اما به مسایل و موضوع‌های دیگری مشغول می‌شوند و موضوع اصلی را </w:t>
      </w:r>
      <w:r w:rsidR="000036C1" w:rsidRPr="00FB2EE3">
        <w:rPr>
          <w:spacing w:val="0"/>
          <w:rtl/>
          <w:lang w:bidi="ar-SA"/>
        </w:rPr>
        <w:t>از یاد می‌برند</w:t>
      </w:r>
      <w:r w:rsidR="00BE2BA7" w:rsidRPr="00FB2EE3">
        <w:rPr>
          <w:spacing w:val="0"/>
          <w:rtl/>
          <w:lang w:bidi="ar-SA"/>
        </w:rPr>
        <w:t>! این، درست نیست</w:t>
      </w:r>
      <w:r w:rsidR="000036C1" w:rsidRPr="00FB2EE3">
        <w:rPr>
          <w:spacing w:val="0"/>
          <w:rtl/>
          <w:lang w:bidi="ar-SA"/>
        </w:rPr>
        <w:t>؛</w:t>
      </w:r>
      <w:r w:rsidR="00BE2BA7" w:rsidRPr="00FB2EE3">
        <w:rPr>
          <w:spacing w:val="0"/>
          <w:rtl/>
          <w:lang w:bidi="ar-SA"/>
        </w:rPr>
        <w:t xml:space="preserve"> بلکه باید همان موضوعی را دنبال کنند که کتاب را به‌خاطر آن، باز کرده‌اند.</w:t>
      </w:r>
    </w:p>
    <w:p w:rsidR="00BE2BA7" w:rsidRPr="00FB2EE3" w:rsidRDefault="00F35D78" w:rsidP="00167AB1">
      <w:pPr>
        <w:rPr>
          <w:spacing w:val="0"/>
          <w:rtl/>
          <w:lang w:bidi="ar-SA"/>
        </w:rPr>
      </w:pPr>
      <w:r w:rsidRPr="00FB2EE3">
        <w:rPr>
          <w:spacing w:val="0"/>
          <w:rtl/>
          <w:lang w:bidi="ar-SA"/>
        </w:rPr>
        <w:t>یا به‌طور مثال دانش</w:t>
      </w:r>
      <w:r w:rsidR="000036C1" w:rsidRPr="00FB2EE3">
        <w:rPr>
          <w:spacing w:val="0"/>
          <w:rtl/>
          <w:lang w:bidi="ar-SA"/>
        </w:rPr>
        <w:t>‌</w:t>
      </w:r>
      <w:r w:rsidRPr="00FB2EE3">
        <w:rPr>
          <w:spacing w:val="0"/>
          <w:rtl/>
          <w:lang w:bidi="ar-SA"/>
        </w:rPr>
        <w:t xml:space="preserve">جویی، کتاب </w:t>
      </w:r>
      <w:r w:rsidRPr="00FB2EE3">
        <w:rPr>
          <w:rStyle w:val="Char1"/>
          <w:spacing w:val="0"/>
          <w:rtl/>
          <w:lang w:bidi="ar-SA"/>
        </w:rPr>
        <w:t>«الإصاب</w:t>
      </w:r>
      <w:r w:rsidR="00CD495C" w:rsidRPr="00FB2EE3">
        <w:rPr>
          <w:rStyle w:val="Char1"/>
          <w:spacing w:val="0"/>
          <w:rtl/>
          <w:lang w:bidi="ar-SA"/>
        </w:rPr>
        <w:t>ة</w:t>
      </w:r>
      <w:r w:rsidRPr="00FB2EE3">
        <w:rPr>
          <w:rStyle w:val="Char1"/>
          <w:spacing w:val="0"/>
          <w:rtl/>
          <w:lang w:bidi="ar-SA"/>
        </w:rPr>
        <w:t>»</w:t>
      </w:r>
      <w:r w:rsidRPr="00FB2EE3">
        <w:rPr>
          <w:spacing w:val="0"/>
          <w:rtl/>
          <w:lang w:bidi="ar-SA"/>
        </w:rPr>
        <w:t xml:space="preserve"> از ابن‌حجر</w:t>
      </w:r>
      <w:r w:rsidR="000036C1" w:rsidRPr="00FB2EE3">
        <w:rPr>
          <w:rFonts w:cs="CTraditional Arabic"/>
          <w:spacing w:val="0"/>
          <w:rtl/>
          <w:lang w:bidi="ar-SA"/>
        </w:rPr>
        <w:t>/</w:t>
      </w:r>
      <w:r w:rsidRPr="00FB2EE3">
        <w:rPr>
          <w:spacing w:val="0"/>
          <w:rtl/>
          <w:lang w:bidi="ar-SA"/>
        </w:rPr>
        <w:t xml:space="preserve"> را که در شرح حال اصحاب</w:t>
      </w:r>
      <w:r w:rsidRPr="00FB2EE3">
        <w:rPr>
          <w:spacing w:val="0"/>
          <w:lang w:bidi="ar-SA"/>
        </w:rPr>
        <w:sym w:font="AGA Arabesque" w:char="F079"/>
      </w:r>
      <w:r w:rsidRPr="00FB2EE3">
        <w:rPr>
          <w:spacing w:val="0"/>
          <w:rtl/>
          <w:lang w:bidi="ar-SA"/>
        </w:rPr>
        <w:t xml:space="preserve"> می‌ب</w:t>
      </w:r>
      <w:r w:rsidR="000036C1" w:rsidRPr="00FB2EE3">
        <w:rPr>
          <w:spacing w:val="0"/>
          <w:rtl/>
          <w:lang w:bidi="ar-SA"/>
        </w:rPr>
        <w:t>اشد، برمی‌دارد تا شرح حالِ فلان‌</w:t>
      </w:r>
      <w:r w:rsidRPr="00FB2EE3">
        <w:rPr>
          <w:spacing w:val="0"/>
          <w:rtl/>
          <w:lang w:bidi="ar-SA"/>
        </w:rPr>
        <w:t>صحابی را مطالعه کند؛ اما وقتی کتاب را باز می‌کند، شرح حالِ صحابی دیگری را می‌بیند و به مطال</w:t>
      </w:r>
      <w:r w:rsidR="00B2437A" w:rsidRPr="00FB2EE3">
        <w:rPr>
          <w:rFonts w:hint="cs"/>
          <w:spacing w:val="0"/>
          <w:rtl/>
          <w:lang w:bidi="ar-SA"/>
        </w:rPr>
        <w:t>ع</w:t>
      </w:r>
      <w:r w:rsidRPr="00FB2EE3">
        <w:rPr>
          <w:spacing w:val="0"/>
          <w:rtl/>
          <w:lang w:bidi="ar-SA"/>
        </w:rPr>
        <w:t>ه‌ی آن مشغول می‌شود و فراموش می‌کند که کتاب را برای مطالعه</w:t>
      </w:r>
      <w:r w:rsidR="00CA12A3" w:rsidRPr="00FB2EE3">
        <w:rPr>
          <w:spacing w:val="0"/>
          <w:rtl/>
          <w:lang w:bidi="ar-SA"/>
        </w:rPr>
        <w:t>‌ی</w:t>
      </w:r>
      <w:r w:rsidRPr="00FB2EE3">
        <w:rPr>
          <w:spacing w:val="0"/>
          <w:rtl/>
          <w:lang w:bidi="ar-SA"/>
        </w:rPr>
        <w:t xml:space="preserve"> چه موضوعی یا مطالعه‌ی شرح حال کدام</w:t>
      </w:r>
      <w:r w:rsidR="000036C1" w:rsidRPr="00FB2EE3">
        <w:rPr>
          <w:spacing w:val="0"/>
          <w:rtl/>
          <w:lang w:bidi="ar-SA"/>
        </w:rPr>
        <w:t>‌</w:t>
      </w:r>
      <w:r w:rsidRPr="00FB2EE3">
        <w:rPr>
          <w:spacing w:val="0"/>
          <w:rtl/>
          <w:lang w:bidi="ar-SA"/>
        </w:rPr>
        <w:t>یک از صحابه</w:t>
      </w:r>
      <w:r w:rsidRPr="00FB2EE3">
        <w:rPr>
          <w:spacing w:val="0"/>
          <w:lang w:bidi="ar-SA"/>
        </w:rPr>
        <w:sym w:font="AGA Arabesque" w:char="F079"/>
      </w:r>
      <w:r w:rsidRPr="00FB2EE3">
        <w:rPr>
          <w:spacing w:val="0"/>
          <w:rtl/>
          <w:lang w:bidi="ar-SA"/>
        </w:rPr>
        <w:t xml:space="preserve"> باز کرده است! و این رویه را ادامه</w:t>
      </w:r>
      <w:r w:rsidR="00CA12A3" w:rsidRPr="00FB2EE3">
        <w:rPr>
          <w:spacing w:val="0"/>
          <w:rtl/>
          <w:lang w:bidi="ar-SA"/>
        </w:rPr>
        <w:t xml:space="preserve"> می‌دهد و بدون این‌که شرح حال ص</w:t>
      </w:r>
      <w:r w:rsidRPr="00FB2EE3">
        <w:rPr>
          <w:spacing w:val="0"/>
          <w:rtl/>
          <w:lang w:bidi="ar-SA"/>
        </w:rPr>
        <w:t>ح</w:t>
      </w:r>
      <w:r w:rsidR="00CA12A3" w:rsidRPr="00FB2EE3">
        <w:rPr>
          <w:spacing w:val="0"/>
          <w:rtl/>
          <w:lang w:bidi="ar-SA"/>
        </w:rPr>
        <w:t>ا</w:t>
      </w:r>
      <w:r w:rsidRPr="00FB2EE3">
        <w:rPr>
          <w:spacing w:val="0"/>
          <w:rtl/>
          <w:lang w:bidi="ar-SA"/>
        </w:rPr>
        <w:t>بی مورد نظرش را مطالعه نماید، وقت زیادی از خود ضایع می‌کند و سرانجام، کتاب را می‌بندد!</w:t>
      </w:r>
      <w:r w:rsidR="00C3528E" w:rsidRPr="00FB2EE3">
        <w:rPr>
          <w:spacing w:val="0"/>
          <w:rtl/>
          <w:lang w:bidi="ar-SA"/>
        </w:rPr>
        <w:t xml:space="preserve"> این، یعنی ضایع کردن وقت.</w:t>
      </w:r>
    </w:p>
    <w:p w:rsidR="00C3528E" w:rsidRPr="00FB2EE3" w:rsidRDefault="00F50567" w:rsidP="00167AB1">
      <w:pPr>
        <w:rPr>
          <w:spacing w:val="0"/>
          <w:rtl/>
          <w:lang w:bidi="ar-SA"/>
        </w:rPr>
      </w:pPr>
      <w:r w:rsidRPr="00FB2EE3">
        <w:rPr>
          <w:spacing w:val="0"/>
          <w:rtl/>
          <w:lang w:bidi="ar-SA"/>
        </w:rPr>
        <w:t>یکی از رهنمودهای رسول‌الله</w:t>
      </w:r>
      <w:r w:rsidRPr="00FB2EE3">
        <w:rPr>
          <w:spacing w:val="0"/>
          <w:lang w:bidi="ar-SA"/>
        </w:rPr>
        <w:sym w:font="AGA Arabesque" w:char="F072"/>
      </w:r>
      <w:r w:rsidR="000036C1" w:rsidRPr="00FB2EE3">
        <w:rPr>
          <w:spacing w:val="0"/>
          <w:rtl/>
          <w:lang w:bidi="ar-SA"/>
        </w:rPr>
        <w:t xml:space="preserve"> این است که انسان</w:t>
      </w:r>
      <w:r w:rsidRPr="00FB2EE3">
        <w:rPr>
          <w:spacing w:val="0"/>
          <w:rtl/>
          <w:lang w:bidi="ar-SA"/>
        </w:rPr>
        <w:t xml:space="preserve"> ابتدا به کارهای مهم‌تر یا کارهایی بپردازد که تصمیمِ اجرای آن را گرفته یا برایش برنامه‌ریزی کرده است. </w:t>
      </w:r>
      <w:r w:rsidR="002E5EB1" w:rsidRPr="00FB2EE3">
        <w:rPr>
          <w:spacing w:val="0"/>
          <w:rtl/>
          <w:lang w:bidi="ar-SA"/>
        </w:rPr>
        <w:t>باری عتبان بن مالک</w:t>
      </w:r>
      <w:r w:rsidR="002E5EB1" w:rsidRPr="00FB2EE3">
        <w:rPr>
          <w:spacing w:val="0"/>
          <w:lang w:bidi="ar-SA"/>
        </w:rPr>
        <w:sym w:font="AGA Arabesque" w:char="F074"/>
      </w:r>
      <w:r w:rsidR="002E5EB1" w:rsidRPr="00FB2EE3">
        <w:rPr>
          <w:spacing w:val="0"/>
          <w:rtl/>
          <w:lang w:bidi="ar-SA"/>
        </w:rPr>
        <w:t xml:space="preserve"> رسول‌الله</w:t>
      </w:r>
      <w:r w:rsidR="002E5EB1" w:rsidRPr="00FB2EE3">
        <w:rPr>
          <w:spacing w:val="0"/>
          <w:lang w:bidi="ar-SA"/>
        </w:rPr>
        <w:sym w:font="AGA Arabesque" w:char="F072"/>
      </w:r>
      <w:r w:rsidR="002E5EB1" w:rsidRPr="00FB2EE3">
        <w:rPr>
          <w:spacing w:val="0"/>
          <w:rtl/>
          <w:lang w:bidi="ar-SA"/>
        </w:rPr>
        <w:t xml:space="preserve"> را به خانه‌اش دعوت کرد و به ایشان عرض نمود: دوست دارم به خانه‌ام بیایید و در خانه‌ام نماز بخوانید تا </w:t>
      </w:r>
      <w:r w:rsidR="003A3B9F" w:rsidRPr="00FB2EE3">
        <w:rPr>
          <w:spacing w:val="0"/>
          <w:rtl/>
          <w:lang w:bidi="ar-SA"/>
        </w:rPr>
        <w:t>محل نماز شما</w:t>
      </w:r>
      <w:r w:rsidR="002E5EB1" w:rsidRPr="00FB2EE3">
        <w:rPr>
          <w:spacing w:val="0"/>
          <w:rtl/>
          <w:lang w:bidi="ar-SA"/>
        </w:rPr>
        <w:t xml:space="preserve"> را برای خود، نمازخانه قرار دهم. </w:t>
      </w:r>
      <w:r w:rsidR="00FE04BC" w:rsidRPr="00FB2EE3">
        <w:rPr>
          <w:spacing w:val="0"/>
          <w:rtl/>
          <w:lang w:bidi="ar-SA"/>
        </w:rPr>
        <w:t>رسول‌الله</w:t>
      </w:r>
      <w:r w:rsidR="00FE04BC" w:rsidRPr="00FB2EE3">
        <w:rPr>
          <w:spacing w:val="0"/>
          <w:lang w:bidi="ar-SA"/>
        </w:rPr>
        <w:sym w:font="AGA Arabesque" w:char="F072"/>
      </w:r>
      <w:r w:rsidR="00FE04BC" w:rsidRPr="00FB2EE3">
        <w:rPr>
          <w:spacing w:val="0"/>
          <w:rtl/>
          <w:lang w:bidi="ar-SA"/>
        </w:rPr>
        <w:t xml:space="preserve"> با تعدادی از یارانش به خانه‌ی عتبان</w:t>
      </w:r>
      <w:r w:rsidR="00FE04BC" w:rsidRPr="00FB2EE3">
        <w:rPr>
          <w:spacing w:val="0"/>
          <w:lang w:bidi="ar-SA"/>
        </w:rPr>
        <w:sym w:font="AGA Arabesque" w:char="F074"/>
      </w:r>
      <w:r w:rsidR="00FE04BC" w:rsidRPr="00FB2EE3">
        <w:rPr>
          <w:spacing w:val="0"/>
          <w:rtl/>
          <w:lang w:bidi="ar-SA"/>
        </w:rPr>
        <w:t xml:space="preserve"> رفت. وقتی به خانه‌اش رسیدند، اجازه‌ی ورود خواستند و چون وارد خانه شدند، دیدند که عتبان</w:t>
      </w:r>
      <w:r w:rsidR="00FE04BC" w:rsidRPr="00FB2EE3">
        <w:rPr>
          <w:spacing w:val="0"/>
          <w:lang w:bidi="ar-SA"/>
        </w:rPr>
        <w:sym w:font="AGA Arabesque" w:char="F074"/>
      </w:r>
      <w:r w:rsidR="000036C1" w:rsidRPr="00FB2EE3">
        <w:rPr>
          <w:spacing w:val="0"/>
          <w:rtl/>
          <w:lang w:bidi="ar-SA"/>
        </w:rPr>
        <w:t xml:space="preserve"> غذایی تدارک دیده است؛</w:t>
      </w:r>
      <w:r w:rsidR="00FE04BC" w:rsidRPr="00FB2EE3">
        <w:rPr>
          <w:spacing w:val="0"/>
          <w:rtl/>
          <w:lang w:bidi="ar-SA"/>
        </w:rPr>
        <w:t xml:space="preserve"> اما پیامبر</w:t>
      </w:r>
      <w:r w:rsidR="00FE04BC" w:rsidRPr="00FB2EE3">
        <w:rPr>
          <w:spacing w:val="0"/>
          <w:lang w:bidi="ar-SA"/>
        </w:rPr>
        <w:sym w:font="AGA Arabesque" w:char="F072"/>
      </w:r>
      <w:r w:rsidR="00FE04BC" w:rsidRPr="00FB2EE3">
        <w:rPr>
          <w:spacing w:val="0"/>
          <w:rtl/>
          <w:lang w:bidi="ar-SA"/>
        </w:rPr>
        <w:t xml:space="preserve"> با غذا شروع نکرد؛ بلکه مطابق برنامه‌ریزی قبلی، از عتبان پرسید: مکانی که دوست داری در آن نماز بخوانیم، کجاست؟ عتبان</w:t>
      </w:r>
      <w:r w:rsidR="000036C1" w:rsidRPr="00FB2EE3">
        <w:rPr>
          <w:spacing w:val="0"/>
          <w:lang w:bidi="ar-SA"/>
        </w:rPr>
        <w:sym w:font="AGA Arabesque" w:char="F074"/>
      </w:r>
      <w:r w:rsidR="00FE04BC" w:rsidRPr="00FB2EE3">
        <w:rPr>
          <w:spacing w:val="0"/>
          <w:rtl/>
          <w:lang w:bidi="ar-SA"/>
        </w:rPr>
        <w:t xml:space="preserve"> محل نماز را نشان داد؛ رسول‌الله</w:t>
      </w:r>
      <w:r w:rsidR="00FE04BC" w:rsidRPr="00FB2EE3">
        <w:rPr>
          <w:spacing w:val="0"/>
          <w:lang w:bidi="ar-SA"/>
        </w:rPr>
        <w:sym w:font="AGA Arabesque" w:char="F072"/>
      </w:r>
      <w:r w:rsidR="00FE04BC" w:rsidRPr="00FB2EE3">
        <w:rPr>
          <w:spacing w:val="0"/>
          <w:rtl/>
          <w:lang w:bidi="ar-SA"/>
        </w:rPr>
        <w:t xml:space="preserve"> ابتدا آن‌جا نماز خواند و سپس برای صرف غدا نشست.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8"/>
      </w:r>
      <w:r w:rsidR="00FB2EE3" w:rsidRPr="00FB2EE3">
        <w:rPr>
          <w:rStyle w:val="FootnoteReference"/>
          <w:rFonts w:cs="B Lotus"/>
          <w:spacing w:val="0"/>
          <w:szCs w:val="28"/>
          <w:rtl/>
          <w:lang w:bidi="ar-SA"/>
        </w:rPr>
        <w:t>)</w:t>
      </w:r>
    </w:p>
    <w:p w:rsidR="00CD6EF2" w:rsidRPr="00FB2EE3" w:rsidRDefault="00CD6EF2" w:rsidP="00167AB1">
      <w:pPr>
        <w:rPr>
          <w:spacing w:val="0"/>
          <w:rtl/>
          <w:lang w:bidi="ar-SA"/>
        </w:rPr>
      </w:pPr>
      <w:r w:rsidRPr="00FB2EE3">
        <w:rPr>
          <w:spacing w:val="0"/>
          <w:rtl/>
          <w:lang w:bidi="ar-SA"/>
        </w:rPr>
        <w:t>لذا این، رهنمود پیامبر</w:t>
      </w:r>
      <w:r w:rsidRPr="00FB2EE3">
        <w:rPr>
          <w:spacing w:val="0"/>
          <w:lang w:bidi="ar-SA"/>
        </w:rPr>
        <w:sym w:font="AGA Arabesque" w:char="F072"/>
      </w:r>
      <w:r w:rsidRPr="00FB2EE3">
        <w:rPr>
          <w:spacing w:val="0"/>
          <w:rtl/>
          <w:lang w:bidi="ar-SA"/>
        </w:rPr>
        <w:t xml:space="preserve"> است که ابتدا به کارهای مهم‌تر یا کارهایی بپردازید که </w:t>
      </w:r>
      <w:r w:rsidR="00773122" w:rsidRPr="00FB2EE3">
        <w:rPr>
          <w:spacing w:val="0"/>
          <w:rtl/>
          <w:lang w:bidi="ar-SA"/>
        </w:rPr>
        <w:t>شروع کرده‌اید تا وقتتان بیهوده از دست نرود.</w:t>
      </w:r>
    </w:p>
    <w:p w:rsidR="00773122" w:rsidRPr="00FB2EE3" w:rsidRDefault="00773122"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فرمود: «و عاجز و درمانده نشو»</w:t>
      </w:r>
      <w:r w:rsidR="000036C1" w:rsidRPr="00FB2EE3">
        <w:rPr>
          <w:spacing w:val="0"/>
          <w:rtl/>
          <w:lang w:bidi="ar-SA"/>
        </w:rPr>
        <w:t>؛</w:t>
      </w:r>
      <w:r w:rsidRPr="00FB2EE3">
        <w:rPr>
          <w:spacing w:val="0"/>
          <w:rtl/>
          <w:lang w:bidi="ar-SA"/>
        </w:rPr>
        <w:t xml:space="preserve"> یعنی تنبلی و سستی به خود راه نده و وقتی کاری را شروع کردی، در انجام آن، درنگ نکن؛ بلکه آن را تا پایانش ادامه بده</w:t>
      </w:r>
      <w:r w:rsidR="000036C1" w:rsidRPr="00FB2EE3">
        <w:rPr>
          <w:spacing w:val="0"/>
          <w:rtl/>
          <w:lang w:bidi="ar-SA"/>
        </w:rPr>
        <w:t>؛</w:t>
      </w:r>
      <w:r w:rsidRPr="00FB2EE3">
        <w:rPr>
          <w:spacing w:val="0"/>
          <w:rtl/>
          <w:lang w:bidi="ar-SA"/>
        </w:rPr>
        <w:t xml:space="preserve"> زیرا اگر آن کار را ترک کنی و به کار دیگری بپردازی، و این رویه را ادامه دهی و هر از چ</w:t>
      </w:r>
      <w:r w:rsidR="000036C1" w:rsidRPr="00FB2EE3">
        <w:rPr>
          <w:spacing w:val="0"/>
          <w:rtl/>
          <w:lang w:bidi="ar-SA"/>
        </w:rPr>
        <w:t>ند گاهی</w:t>
      </w:r>
      <w:r w:rsidRPr="00FB2EE3">
        <w:rPr>
          <w:spacing w:val="0"/>
          <w:rtl/>
          <w:lang w:bidi="ar-SA"/>
        </w:rPr>
        <w:t xml:space="preserve"> کاری را که شروع کرده‌ای، ترک نمایی و مشغول کار دیگری شوی، هیچ کاری را به سرانجام نمی‌رسانی.</w:t>
      </w:r>
    </w:p>
    <w:p w:rsidR="004D3EB9" w:rsidRPr="00FB2EE3" w:rsidRDefault="004D3EB9" w:rsidP="00167AB1">
      <w:pPr>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در ادامه فرمود: «و اگر اتفاقی برای تو پیش آمد، نگو: اگر چ</w:t>
      </w:r>
      <w:r w:rsidR="000036C1" w:rsidRPr="00FB2EE3">
        <w:rPr>
          <w:spacing w:val="0"/>
          <w:rtl/>
          <w:lang w:bidi="ar-SA"/>
        </w:rPr>
        <w:t>نین می‌کردم، چنین و چنان می‌شد»؛</w:t>
      </w:r>
      <w:r w:rsidRPr="00FB2EE3">
        <w:rPr>
          <w:spacing w:val="0"/>
          <w:rtl/>
          <w:lang w:bidi="ar-SA"/>
        </w:rPr>
        <w:t xml:space="preserve"> پس اگر به کار سودمندی پرداختی و از الله کمک خواستی و به </w:t>
      </w:r>
      <w:r w:rsidR="000036C1" w:rsidRPr="00FB2EE3">
        <w:rPr>
          <w:spacing w:val="0"/>
          <w:rtl/>
          <w:lang w:bidi="ar-SA"/>
        </w:rPr>
        <w:t>آن کار ادامه دادی، اما نتیجه‌اش</w:t>
      </w:r>
      <w:r w:rsidRPr="00FB2EE3">
        <w:rPr>
          <w:spacing w:val="0"/>
          <w:rtl/>
          <w:lang w:bidi="ar-SA"/>
        </w:rPr>
        <w:t xml:space="preserve"> چیزی نشد که تو می‌خواستی، نگو: اگر </w:t>
      </w:r>
      <w:r w:rsidR="000036C1" w:rsidRPr="00FB2EE3">
        <w:rPr>
          <w:spacing w:val="0"/>
          <w:rtl/>
          <w:lang w:bidi="ar-SA"/>
        </w:rPr>
        <w:t>چنین می‌کردم، چنین و چنان می‌شد؛</w:t>
      </w:r>
      <w:r w:rsidRPr="00FB2EE3">
        <w:rPr>
          <w:spacing w:val="0"/>
          <w:rtl/>
          <w:lang w:bidi="ar-SA"/>
        </w:rPr>
        <w:t xml:space="preserve"> </w:t>
      </w:r>
      <w:r w:rsidR="006F18D5" w:rsidRPr="00FB2EE3">
        <w:rPr>
          <w:spacing w:val="0"/>
          <w:rtl/>
          <w:lang w:bidi="ar-SA"/>
        </w:rPr>
        <w:t xml:space="preserve">زیرا این امر، فراتر از خواسته و اراده‌ی توست. </w:t>
      </w:r>
      <w:r w:rsidR="00D36EAF" w:rsidRPr="00FB2EE3">
        <w:rPr>
          <w:spacing w:val="0"/>
          <w:rtl/>
          <w:lang w:bidi="ar-SA"/>
        </w:rPr>
        <w:t>تو کاری را که باید انجام می‌دادی، انجام دادی؛ اما خواستِ الله</w:t>
      </w:r>
      <w:r w:rsidR="00D36EAF" w:rsidRPr="00FB2EE3">
        <w:rPr>
          <w:spacing w:val="0"/>
          <w:lang w:bidi="ar-SA"/>
        </w:rPr>
        <w:sym w:font="AGA Arabesque" w:char="F055"/>
      </w:r>
      <w:r w:rsidR="000036C1" w:rsidRPr="00FB2EE3">
        <w:rPr>
          <w:spacing w:val="0"/>
          <w:rtl/>
          <w:lang w:bidi="ar-SA"/>
        </w:rPr>
        <w:t xml:space="preserve"> چیز دیگری بوده است و او</w:t>
      </w:r>
      <w:r w:rsidR="00D36EAF" w:rsidRPr="00FB2EE3">
        <w:rPr>
          <w:spacing w:val="0"/>
          <w:rtl/>
          <w:lang w:bidi="ar-SA"/>
        </w:rPr>
        <w:t xml:space="preserve"> بر کار خویش، چیره و تواناست:</w:t>
      </w:r>
    </w:p>
    <w:p w:rsidR="00D36EAF" w:rsidRPr="00FB2EE3" w:rsidRDefault="005F4304" w:rsidP="005F4304">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غَالِبٌ</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رِهِ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كِنَّ</w:t>
      </w:r>
      <w:r w:rsidRPr="00FB2EE3">
        <w:rPr>
          <w:rFonts w:ascii="KFGQPC Uthmanic Script HAFS"/>
          <w:rtl/>
          <w:lang w:bidi="ar-SA"/>
        </w:rPr>
        <w:t xml:space="preserve"> </w:t>
      </w:r>
      <w:r w:rsidRPr="00FB2EE3">
        <w:rPr>
          <w:rFonts w:ascii="KFGQPC Uthmanic Script HAFS" w:hint="eastAsia"/>
          <w:rtl/>
          <w:lang w:bidi="ar-SA"/>
        </w:rPr>
        <w:t>أَك</w:t>
      </w:r>
      <w:r w:rsidRPr="00FB2EE3">
        <w:rPr>
          <w:rFonts w:ascii="KFGQPC Uthmanic Script HAFS" w:hint="cs"/>
          <w:rtl/>
          <w:lang w:bidi="ar-SA"/>
        </w:rPr>
        <w:t>ۡ</w:t>
      </w:r>
      <w:r w:rsidRPr="00FB2EE3">
        <w:rPr>
          <w:rFonts w:ascii="KFGQPC Uthmanic Script HAFS" w:hint="eastAsia"/>
          <w:rtl/>
          <w:lang w:bidi="ar-SA"/>
        </w:rPr>
        <w:t>ثَرَ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لَمُونَ</w:t>
      </w:r>
      <w:r w:rsidRPr="00FB2EE3">
        <w:rPr>
          <w:rFonts w:ascii="KFGQPC Uthmanic Script HAFS"/>
          <w:rtl/>
          <w:lang w:bidi="ar-SA"/>
        </w:rPr>
        <w:t xml:space="preserve"> </w:t>
      </w:r>
      <w:r w:rsidRPr="00FB2EE3">
        <w:rPr>
          <w:rFonts w:ascii="KFGQPC Uthmanic Script HAFS" w:hint="cs"/>
          <w:rtl/>
          <w:lang w:bidi="ar-SA"/>
        </w:rPr>
        <w:t>٢١</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يوسف</w:t>
      </w:r>
      <w:r w:rsidRPr="00FB2EE3">
        <w:rPr>
          <w:rStyle w:val="Char8"/>
          <w:rtl/>
        </w:rPr>
        <w:t xml:space="preserve">: </w:t>
      </w:r>
      <w:r w:rsidRPr="00FB2EE3">
        <w:rPr>
          <w:rStyle w:val="Char8"/>
          <w:rFonts w:hint="cs"/>
          <w:rtl/>
        </w:rPr>
        <w:t>٢١</w:t>
      </w:r>
      <w:r w:rsidRPr="00FB2EE3">
        <w:rPr>
          <w:rStyle w:val="Char8"/>
          <w:rtl/>
        </w:rPr>
        <w:t xml:space="preserve">]  </w:t>
      </w:r>
      <w:r w:rsidR="00CD495C" w:rsidRPr="00FB2EE3">
        <w:rPr>
          <w:rStyle w:val="Char8"/>
          <w:rtl/>
        </w:rPr>
        <w:tab/>
      </w:r>
      <w:r w:rsidR="00D36EAF" w:rsidRPr="00FB2EE3">
        <w:rPr>
          <w:rStyle w:val="Char8"/>
          <w:rtl/>
        </w:rPr>
        <w:t xml:space="preserve"> </w:t>
      </w:r>
    </w:p>
    <w:p w:rsidR="00D36EAF" w:rsidRPr="00FB2EE3" w:rsidRDefault="00D36EAF" w:rsidP="00167AB1">
      <w:pPr>
        <w:pStyle w:val="a2"/>
        <w:rPr>
          <w:rtl/>
          <w:lang w:bidi="ar-SA"/>
        </w:rPr>
      </w:pPr>
      <w:r w:rsidRPr="00FB2EE3">
        <w:rPr>
          <w:rtl/>
          <w:lang w:bidi="ar-SA"/>
        </w:rPr>
        <w:t>و الله بر کارش چیره و تواناست؛ ولی بیش‌تر مردم نمی‌دانند.</w:t>
      </w:r>
    </w:p>
    <w:p w:rsidR="00D36EAF" w:rsidRPr="00FB2EE3" w:rsidRDefault="00CA0DE9" w:rsidP="00167AB1">
      <w:pPr>
        <w:rPr>
          <w:spacing w:val="0"/>
          <w:rtl/>
          <w:lang w:bidi="ar-SA"/>
        </w:rPr>
      </w:pPr>
      <w:r w:rsidRPr="00FB2EE3">
        <w:rPr>
          <w:spacing w:val="0"/>
          <w:rtl/>
          <w:lang w:bidi="ar-SA"/>
        </w:rPr>
        <w:t xml:space="preserve">مثالی می‌زنم: شخصی به‌قصد عمره، سوار ماشینش می‌شود و به سوی مکه حرکت می‌کند؛ اما در بین راه </w:t>
      </w:r>
      <w:r w:rsidR="000036C1" w:rsidRPr="00FB2EE3">
        <w:rPr>
          <w:spacing w:val="0"/>
          <w:rtl/>
          <w:lang w:bidi="ar-SA"/>
        </w:rPr>
        <w:t>ماشینش</w:t>
      </w:r>
      <w:r w:rsidRPr="00FB2EE3">
        <w:rPr>
          <w:spacing w:val="0"/>
          <w:rtl/>
          <w:lang w:bidi="ar-SA"/>
        </w:rPr>
        <w:t xml:space="preserve"> خراب می‌شود و ناگزیر برمی‌گردد و می‌گوید: اگر ماشین دیگری می‌گرفت</w:t>
      </w:r>
      <w:r w:rsidR="000036C1" w:rsidRPr="00FB2EE3">
        <w:rPr>
          <w:spacing w:val="0"/>
          <w:rtl/>
          <w:lang w:bidi="ar-SA"/>
        </w:rPr>
        <w:t>م</w:t>
      </w:r>
      <w:r w:rsidRPr="00FB2EE3">
        <w:rPr>
          <w:spacing w:val="0"/>
          <w:rtl/>
          <w:lang w:bidi="ar-SA"/>
        </w:rPr>
        <w:t>، بهتر بود؛ ای کاش ماشین دیگری می‌گرفتم تا خراب نمی‌شد. می‌گوییم: چنین سخنی نگو</w:t>
      </w:r>
      <w:r w:rsidR="000036C1" w:rsidRPr="00FB2EE3">
        <w:rPr>
          <w:spacing w:val="0"/>
          <w:rtl/>
          <w:lang w:bidi="ar-SA"/>
        </w:rPr>
        <w:t>؛ چون تو</w:t>
      </w:r>
      <w:r w:rsidRPr="00FB2EE3">
        <w:rPr>
          <w:spacing w:val="0"/>
          <w:rtl/>
          <w:lang w:bidi="ar-SA"/>
        </w:rPr>
        <w:t xml:space="preserve"> تلاش خود را کرده‌ای و اگر خواستِ الله</w:t>
      </w:r>
      <w:r w:rsidRPr="00FB2EE3">
        <w:rPr>
          <w:spacing w:val="0"/>
          <w:lang w:bidi="ar-SA"/>
        </w:rPr>
        <w:sym w:font="AGA Arabesque" w:char="F055"/>
      </w:r>
      <w:r w:rsidRPr="00FB2EE3">
        <w:rPr>
          <w:spacing w:val="0"/>
          <w:rtl/>
          <w:lang w:bidi="ar-SA"/>
        </w:rPr>
        <w:t xml:space="preserve"> بود، به تو توفیق عمره می‌داد؛ اما خواستِ الله نبوده است.</w:t>
      </w:r>
    </w:p>
    <w:p w:rsidR="004D3EB9" w:rsidRPr="00FB2EE3" w:rsidRDefault="000036C1" w:rsidP="00167AB1">
      <w:pPr>
        <w:rPr>
          <w:spacing w:val="0"/>
          <w:rtl/>
          <w:lang w:bidi="ar-SA"/>
        </w:rPr>
      </w:pPr>
      <w:r w:rsidRPr="00FB2EE3">
        <w:rPr>
          <w:spacing w:val="0"/>
          <w:rtl/>
          <w:lang w:bidi="ar-SA"/>
        </w:rPr>
        <w:t>وقتی انسان</w:t>
      </w:r>
      <w:r w:rsidR="002654E3" w:rsidRPr="00FB2EE3">
        <w:rPr>
          <w:spacing w:val="0"/>
          <w:rtl/>
          <w:lang w:bidi="ar-SA"/>
        </w:rPr>
        <w:t xml:space="preserve"> همه‌ی تلاش خود را به‌کار گیرد و نتیجه، بر خلاف توقع یا انتظار او باشد، باید کارش را به ا</w:t>
      </w:r>
      <w:r w:rsidRPr="00FB2EE3">
        <w:rPr>
          <w:spacing w:val="0"/>
          <w:rtl/>
          <w:lang w:bidi="ar-SA"/>
        </w:rPr>
        <w:t>لله متعال واگذار کند؛ زیرا بنده</w:t>
      </w:r>
      <w:r w:rsidR="002654E3" w:rsidRPr="00FB2EE3">
        <w:rPr>
          <w:spacing w:val="0"/>
          <w:rtl/>
          <w:lang w:bidi="ar-SA"/>
        </w:rPr>
        <w:t xml:space="preserve"> همان کاری را می‌کند که الله، برایش مقدّر ساخته است</w:t>
      </w:r>
      <w:r w:rsidRPr="00FB2EE3">
        <w:rPr>
          <w:spacing w:val="0"/>
          <w:rtl/>
          <w:lang w:bidi="ar-SA"/>
        </w:rPr>
        <w:t>؛</w:t>
      </w:r>
      <w:r w:rsidR="002654E3" w:rsidRPr="00FB2EE3">
        <w:rPr>
          <w:spacing w:val="0"/>
          <w:rtl/>
          <w:lang w:bidi="ar-SA"/>
        </w:rPr>
        <w:t xml:space="preserve"> از این‌رو رسول‌الله</w:t>
      </w:r>
      <w:r w:rsidR="002654E3" w:rsidRPr="00FB2EE3">
        <w:rPr>
          <w:spacing w:val="0"/>
          <w:lang w:bidi="ar-SA"/>
        </w:rPr>
        <w:sym w:font="AGA Arabesque" w:char="F072"/>
      </w:r>
      <w:r w:rsidR="002654E3" w:rsidRPr="00FB2EE3">
        <w:rPr>
          <w:spacing w:val="0"/>
          <w:rtl/>
          <w:lang w:bidi="ar-SA"/>
        </w:rPr>
        <w:t xml:space="preserve"> فرمود: «اگر اتفاقی برای تو پیش آمد»، یعنی اگر بعد از این‌که تلاش خ</w:t>
      </w:r>
      <w:r w:rsidRPr="00FB2EE3">
        <w:rPr>
          <w:spacing w:val="0"/>
          <w:rtl/>
          <w:lang w:bidi="ar-SA"/>
        </w:rPr>
        <w:t>ود را کردی و از الله کمک خواستی و به نتیجه‌ی دل‌خواهت نرسیدی،</w:t>
      </w:r>
      <w:r w:rsidR="002654E3" w:rsidRPr="00FB2EE3">
        <w:rPr>
          <w:spacing w:val="0"/>
          <w:rtl/>
          <w:lang w:bidi="ar-SA"/>
        </w:rPr>
        <w:t xml:space="preserve"> «نگو: اگر چنین می‌کردم، چنین و چنان می‌شد». الله</w:t>
      </w:r>
      <w:r w:rsidR="002654E3" w:rsidRPr="00FB2EE3">
        <w:rPr>
          <w:spacing w:val="0"/>
          <w:lang w:bidi="ar-SA"/>
        </w:rPr>
        <w:sym w:font="AGA Arabesque" w:char="F055"/>
      </w:r>
      <w:r w:rsidR="002654E3" w:rsidRPr="00FB2EE3">
        <w:rPr>
          <w:spacing w:val="0"/>
          <w:rtl/>
          <w:lang w:bidi="ar-SA"/>
        </w:rPr>
        <w:t xml:space="preserve"> از طرف ما بهترین پاداش را به پیامبرمان عطا کند که حکمت این امر را بیان نموده و فرموده است: «</w:t>
      </w:r>
      <w:r w:rsidR="004D3EB9" w:rsidRPr="00FB2EE3">
        <w:rPr>
          <w:spacing w:val="0"/>
          <w:rtl/>
          <w:lang w:bidi="ar-SA"/>
        </w:rPr>
        <w:t xml:space="preserve">زیرا گفتنِ </w:t>
      </w:r>
      <w:r w:rsidRPr="00FB2EE3">
        <w:rPr>
          <w:rFonts w:cs="Times New Roman"/>
          <w:spacing w:val="0"/>
          <w:rtl/>
          <w:lang w:bidi="ar-SA"/>
        </w:rPr>
        <w:t>"</w:t>
      </w:r>
      <w:r w:rsidR="004D3EB9" w:rsidRPr="00FB2EE3">
        <w:rPr>
          <w:spacing w:val="0"/>
          <w:rtl/>
          <w:lang w:bidi="ar-SA"/>
        </w:rPr>
        <w:t>اگر</w:t>
      </w:r>
      <w:r w:rsidRPr="00FB2EE3">
        <w:rPr>
          <w:rFonts w:cs="Times New Roman"/>
          <w:spacing w:val="0"/>
          <w:rtl/>
          <w:lang w:bidi="ar-SA"/>
        </w:rPr>
        <w:t>"</w:t>
      </w:r>
      <w:r w:rsidR="004D3EB9" w:rsidRPr="00FB2EE3">
        <w:rPr>
          <w:spacing w:val="0"/>
          <w:rtl/>
          <w:lang w:bidi="ar-SA"/>
        </w:rPr>
        <w:t xml:space="preserve"> دروازه‌ی وسوسه‌ی شیطان را باز می‌کند».</w:t>
      </w:r>
      <w:r w:rsidR="002654E3" w:rsidRPr="00FB2EE3">
        <w:rPr>
          <w:spacing w:val="0"/>
          <w:rtl/>
          <w:lang w:bidi="ar-SA"/>
        </w:rPr>
        <w:t xml:space="preserve"> آری؛ گفتن «اگر» دروازه‌ی وسوسه‌ی شیطان و غم و افسوس را به روی انسان، می‌گشاید. اتفاقی که افتاده، پایان یافته و گفتن «اگر» وضعیت را تغییر نمی‌دهد. هر پیش‌آمدی، پنجاه هزار سال قبل از آفرینش آسمان‌ها و زمین در «لوح محفوظ» ثبت شده است</w:t>
      </w:r>
      <w:r w:rsidR="003607E8" w:rsidRPr="00FB2EE3">
        <w:rPr>
          <w:spacing w:val="0"/>
          <w:rtl/>
          <w:lang w:bidi="ar-SA"/>
        </w:rPr>
        <w:t xml:space="preserve"> و هر کار بکنی، وضعیت به همان شکلی خواهد بود که مقدّر و ثبت گردیده است.</w:t>
      </w:r>
      <w:r w:rsidR="006D4151" w:rsidRPr="00FB2EE3">
        <w:rPr>
          <w:spacing w:val="0"/>
          <w:rtl/>
          <w:lang w:bidi="ar-SA"/>
        </w:rPr>
        <w:t xml:space="preserve"> بنابراین، رسول‌الله</w:t>
      </w:r>
      <w:r w:rsidR="006D4151" w:rsidRPr="00FB2EE3">
        <w:rPr>
          <w:spacing w:val="0"/>
          <w:lang w:bidi="ar-SA"/>
        </w:rPr>
        <w:sym w:font="AGA Arabesque" w:char="F072"/>
      </w:r>
      <w:r w:rsidR="006D4151" w:rsidRPr="00FB2EE3">
        <w:rPr>
          <w:spacing w:val="0"/>
          <w:rtl/>
          <w:lang w:bidi="ar-SA"/>
        </w:rPr>
        <w:t xml:space="preserve"> فرمود: «بلکه بگو: الله، این را مقدَّر کرده و هرچه بخواهد، انجام می‌دهد». </w:t>
      </w:r>
      <w:r w:rsidR="0008397E" w:rsidRPr="00FB2EE3">
        <w:rPr>
          <w:spacing w:val="0"/>
          <w:rtl/>
          <w:lang w:bidi="ar-SA"/>
        </w:rPr>
        <w:t>الله</w:t>
      </w:r>
      <w:r w:rsidR="0008397E" w:rsidRPr="00FB2EE3">
        <w:rPr>
          <w:spacing w:val="0"/>
          <w:lang w:bidi="ar-SA"/>
        </w:rPr>
        <w:sym w:font="AGA Arabesque" w:char="F055"/>
      </w:r>
      <w:r w:rsidR="0008397E" w:rsidRPr="00FB2EE3">
        <w:rPr>
          <w:spacing w:val="0"/>
          <w:rtl/>
          <w:lang w:bidi="ar-SA"/>
        </w:rPr>
        <w:t xml:space="preserve"> می‌فرماید:</w:t>
      </w:r>
    </w:p>
    <w:p w:rsidR="0008397E" w:rsidRPr="00FB2EE3" w:rsidRDefault="005F4304" w:rsidP="005F43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فَعَّال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لِّمَا</w:t>
      </w:r>
      <w:r w:rsidRPr="00FB2EE3">
        <w:rPr>
          <w:rFonts w:ascii="KFGQPC Uthmanic Script HAFS"/>
          <w:rtl/>
          <w:lang w:bidi="ar-SA"/>
        </w:rPr>
        <w:t xml:space="preserve"> </w:t>
      </w:r>
      <w:r w:rsidRPr="00FB2EE3">
        <w:rPr>
          <w:rFonts w:ascii="KFGQPC Uthmanic Script HAFS" w:hint="eastAsia"/>
          <w:rtl/>
          <w:lang w:bidi="ar-SA"/>
        </w:rPr>
        <w:t>يُرِيدُ</w:t>
      </w:r>
      <w:r w:rsidRPr="00FB2EE3">
        <w:rPr>
          <w:rFonts w:ascii="KFGQPC Uthmanic Script HAFS"/>
          <w:rtl/>
          <w:lang w:bidi="ar-SA"/>
        </w:rPr>
        <w:t xml:space="preserve"> </w:t>
      </w:r>
      <w:r w:rsidRPr="00FB2EE3">
        <w:rPr>
          <w:rFonts w:ascii="KFGQPC Uthmanic Script HAFS" w:hint="cs"/>
          <w:rtl/>
          <w:lang w:bidi="ar-SA"/>
        </w:rPr>
        <w:t>١٠٧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هود</w:t>
      </w:r>
      <w:r w:rsidRPr="00FB2EE3">
        <w:rPr>
          <w:rStyle w:val="Char8"/>
          <w:rtl/>
        </w:rPr>
        <w:t xml:space="preserve">: </w:t>
      </w:r>
      <w:r w:rsidRPr="00FB2EE3">
        <w:rPr>
          <w:rStyle w:val="Char8"/>
          <w:rFonts w:hint="cs"/>
          <w:rtl/>
        </w:rPr>
        <w:t>١٠٧</w:t>
      </w:r>
      <w:r w:rsidRPr="00FB2EE3">
        <w:rPr>
          <w:rStyle w:val="Char8"/>
          <w:rtl/>
        </w:rPr>
        <w:t xml:space="preserve">]  </w:t>
      </w:r>
      <w:r w:rsidR="00CD495C" w:rsidRPr="00FB2EE3">
        <w:rPr>
          <w:rStyle w:val="Char8"/>
          <w:rtl/>
        </w:rPr>
        <w:tab/>
      </w:r>
    </w:p>
    <w:p w:rsidR="0008397E" w:rsidRPr="00FB2EE3" w:rsidRDefault="0008397E" w:rsidP="00167AB1">
      <w:pPr>
        <w:pStyle w:val="a2"/>
        <w:rPr>
          <w:rtl/>
          <w:lang w:bidi="ar-SA"/>
        </w:rPr>
      </w:pPr>
      <w:r w:rsidRPr="00FB2EE3">
        <w:rPr>
          <w:rtl/>
          <w:lang w:bidi="ar-SA"/>
        </w:rPr>
        <w:t>همانا پروردگارت هر چه بخواهد، انجام می‌دهد.</w:t>
      </w:r>
    </w:p>
    <w:p w:rsidR="0008397E" w:rsidRPr="00FB2EE3" w:rsidRDefault="000036C1" w:rsidP="00167AB1">
      <w:pPr>
        <w:rPr>
          <w:spacing w:val="0"/>
          <w:rtl/>
          <w:lang w:bidi="ar-SA"/>
        </w:rPr>
      </w:pPr>
      <w:r w:rsidRPr="00FB2EE3">
        <w:rPr>
          <w:spacing w:val="0"/>
          <w:rtl/>
          <w:lang w:bidi="ar-SA"/>
        </w:rPr>
        <w:t>هیچ‌کس</w:t>
      </w:r>
      <w:r w:rsidR="0008397E" w:rsidRPr="00FB2EE3">
        <w:rPr>
          <w:spacing w:val="0"/>
          <w:rtl/>
          <w:lang w:bidi="ar-SA"/>
        </w:rPr>
        <w:t xml:space="preserve"> نمی‌تواند مانع چیزی شود که الله متعال اراده کرده است و الله هرچه بخواهد، انجام می‌دهد</w:t>
      </w:r>
      <w:r w:rsidRPr="00FB2EE3">
        <w:rPr>
          <w:spacing w:val="0"/>
          <w:rtl/>
          <w:lang w:bidi="ar-SA"/>
        </w:rPr>
        <w:t>؛</w:t>
      </w:r>
      <w:r w:rsidR="0008397E" w:rsidRPr="00FB2EE3">
        <w:rPr>
          <w:spacing w:val="0"/>
          <w:rtl/>
          <w:lang w:bidi="ar-SA"/>
        </w:rPr>
        <w:t xml:space="preserve"> البته باید بدین نکته توجه داشته باشیم که </w:t>
      </w:r>
      <w:r w:rsidR="002C4D64" w:rsidRPr="00FB2EE3">
        <w:rPr>
          <w:spacing w:val="0"/>
          <w:rtl/>
          <w:lang w:bidi="ar-SA"/>
        </w:rPr>
        <w:t xml:space="preserve">هر کاری که الله متعال انجام می‌دهد، حکمتی دارد که گاه برای ما نمایان می‌شود و گاه بر ما پنهان می‌ماند. </w:t>
      </w:r>
      <w:r w:rsidR="00456258" w:rsidRPr="00FB2EE3">
        <w:rPr>
          <w:spacing w:val="0"/>
          <w:rtl/>
          <w:lang w:bidi="ar-SA"/>
        </w:rPr>
        <w:t>دلیلش این است که الله</w:t>
      </w:r>
      <w:r w:rsidR="00456258" w:rsidRPr="00FB2EE3">
        <w:rPr>
          <w:spacing w:val="0"/>
          <w:lang w:bidi="ar-SA"/>
        </w:rPr>
        <w:sym w:font="AGA Arabesque" w:char="F055"/>
      </w:r>
      <w:r w:rsidR="00456258" w:rsidRPr="00FB2EE3">
        <w:rPr>
          <w:spacing w:val="0"/>
          <w:rtl/>
          <w:lang w:bidi="ar-SA"/>
        </w:rPr>
        <w:t xml:space="preserve"> می‌فرماید:</w:t>
      </w:r>
    </w:p>
    <w:p w:rsidR="00456258" w:rsidRPr="00FB2EE3" w:rsidRDefault="00C03056" w:rsidP="00C03056">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تَشَا</w:t>
      </w:r>
      <w:r w:rsidRPr="00FB2EE3">
        <w:rPr>
          <w:rFonts w:ascii="KFGQPC Uthmanic Script HAFS" w:hint="cs"/>
          <w:rtl/>
          <w:lang w:bidi="ar-SA"/>
        </w:rPr>
        <w:t>ٓ</w:t>
      </w:r>
      <w:r w:rsidRPr="00FB2EE3">
        <w:rPr>
          <w:rFonts w:ascii="KFGQPC Uthmanic Script HAFS" w:hint="eastAsia"/>
          <w:rtl/>
          <w:lang w:bidi="ar-SA"/>
        </w:rPr>
        <w:t>ءُونَ</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يَشَا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عَلِيمًا</w:t>
      </w:r>
      <w:r w:rsidRPr="00FB2EE3">
        <w:rPr>
          <w:rFonts w:ascii="KFGQPC Uthmanic Script HAFS"/>
          <w:rtl/>
          <w:lang w:bidi="ar-SA"/>
        </w:rPr>
        <w:t xml:space="preserve"> </w:t>
      </w:r>
      <w:r w:rsidRPr="00FB2EE3">
        <w:rPr>
          <w:rFonts w:ascii="KFGQPC Uthmanic Script HAFS" w:hint="eastAsia"/>
          <w:rtl/>
          <w:lang w:bidi="ar-SA"/>
        </w:rPr>
        <w:t>حَكِيم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٣٠</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الانسان</w:t>
      </w:r>
      <w:r w:rsidRPr="00FB2EE3">
        <w:rPr>
          <w:rStyle w:val="Char8"/>
          <w:rtl/>
        </w:rPr>
        <w:t xml:space="preserve">: </w:t>
      </w:r>
      <w:r w:rsidRPr="00FB2EE3">
        <w:rPr>
          <w:rStyle w:val="Char8"/>
          <w:rFonts w:hint="cs"/>
          <w:rtl/>
        </w:rPr>
        <w:t>٣٠</w:t>
      </w:r>
      <w:r w:rsidRPr="00FB2EE3">
        <w:rPr>
          <w:rStyle w:val="Char8"/>
          <w:rtl/>
        </w:rPr>
        <w:t xml:space="preserve">]  </w:t>
      </w:r>
      <w:r w:rsidR="00CD495C" w:rsidRPr="00FB2EE3">
        <w:rPr>
          <w:rStyle w:val="Char8"/>
          <w:rtl/>
        </w:rPr>
        <w:tab/>
      </w:r>
    </w:p>
    <w:p w:rsidR="00456258" w:rsidRPr="00FB2EE3" w:rsidRDefault="00456258" w:rsidP="00167AB1">
      <w:pPr>
        <w:pStyle w:val="a2"/>
        <w:rPr>
          <w:rtl/>
          <w:lang w:bidi="ar-SA"/>
        </w:rPr>
      </w:pPr>
      <w:r w:rsidRPr="00FB2EE3">
        <w:rPr>
          <w:rtl/>
          <w:lang w:bidi="ar-SA"/>
        </w:rPr>
        <w:t>و شما (راهی به سوی او) نمی‌خواهید مگر آن‌که الله بخواهد. به‌یقین الله دانای حکیم است.</w:t>
      </w:r>
    </w:p>
    <w:p w:rsidR="00732EBC" w:rsidRPr="00FB2EE3" w:rsidRDefault="00AF25AF" w:rsidP="00167AB1">
      <w:pPr>
        <w:rPr>
          <w:spacing w:val="0"/>
          <w:rtl/>
          <w:lang w:bidi="ar-SA"/>
        </w:rPr>
      </w:pPr>
      <w:r w:rsidRPr="00FB2EE3">
        <w:rPr>
          <w:spacing w:val="0"/>
          <w:rtl/>
          <w:lang w:bidi="ar-SA"/>
        </w:rPr>
        <w:t>می‌بینیم که در این آیه پس از ذکر اراده و مشیت خویش، بیان فرمود که الله، دانا و حکیم است؛ یعنی اراده‌اش را با علم و حکمت خویش، ذکر نمود. چه بسیار پیش</w:t>
      </w:r>
      <w:r w:rsidR="000036C1" w:rsidRPr="00FB2EE3">
        <w:rPr>
          <w:spacing w:val="0"/>
          <w:rtl/>
          <w:lang w:bidi="ar-SA"/>
        </w:rPr>
        <w:t>‌آ</w:t>
      </w:r>
      <w:r w:rsidRPr="00FB2EE3">
        <w:rPr>
          <w:spacing w:val="0"/>
          <w:rtl/>
          <w:lang w:bidi="ar-SA"/>
        </w:rPr>
        <w:t>مدهایی که انسان آن را ناگوار می‌داند، اما نتیجه‌اش به نفع اوست. همان‌گونه که الله</w:t>
      </w:r>
      <w:r w:rsidRPr="00FB2EE3">
        <w:rPr>
          <w:spacing w:val="0"/>
          <w:lang w:bidi="ar-SA"/>
        </w:rPr>
        <w:sym w:font="AGA Arabesque" w:char="F059"/>
      </w:r>
      <w:r w:rsidRPr="00FB2EE3">
        <w:rPr>
          <w:spacing w:val="0"/>
          <w:rtl/>
          <w:lang w:bidi="ar-SA"/>
        </w:rPr>
        <w:t xml:space="preserve"> می‌فرماید:</w:t>
      </w:r>
    </w:p>
    <w:p w:rsidR="00142772" w:rsidRPr="00FB2EE3" w:rsidRDefault="00C03056" w:rsidP="00C03056">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وَعَسَى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تَك</w:t>
      </w:r>
      <w:r w:rsidRPr="00FB2EE3">
        <w:rPr>
          <w:rFonts w:ascii="KFGQPC Uthmanic Script HAFS" w:hint="cs"/>
          <w:rtl/>
          <w:lang w:bidi="ar-SA"/>
        </w:rPr>
        <w:t>ۡ</w:t>
      </w:r>
      <w:r w:rsidRPr="00FB2EE3">
        <w:rPr>
          <w:rFonts w:ascii="KFGQPC Uthmanic Script HAFS" w:hint="eastAsia"/>
          <w:rtl/>
          <w:lang w:bidi="ar-SA"/>
        </w:rPr>
        <w:t>رَهُواْ</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وَهُوَ</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٢١٦</w:t>
      </w:r>
      <w:r w:rsidRPr="00FB2EE3">
        <w:rPr>
          <w:rStyle w:val="Char8"/>
          <w:rtl/>
        </w:rPr>
        <w:t xml:space="preserve">]  </w:t>
      </w:r>
    </w:p>
    <w:p w:rsidR="00AF25AF" w:rsidRPr="00FB2EE3" w:rsidRDefault="00142772" w:rsidP="00167AB1">
      <w:pPr>
        <w:pStyle w:val="a2"/>
        <w:rPr>
          <w:rtl/>
          <w:lang w:bidi="ar-SA"/>
        </w:rPr>
      </w:pPr>
      <w:r w:rsidRPr="00FB2EE3">
        <w:rPr>
          <w:rtl/>
          <w:lang w:bidi="ar-SA"/>
        </w:rPr>
        <w:t>چه بسا چیزی را ناگوار بدانید، ولی برایتان خوب باشد.</w:t>
      </w:r>
    </w:p>
    <w:p w:rsidR="00AF25AF" w:rsidRPr="00FB2EE3" w:rsidRDefault="000A7D5E" w:rsidP="00167AB1">
      <w:pPr>
        <w:rPr>
          <w:spacing w:val="0"/>
          <w:rtl/>
          <w:lang w:bidi="ar-SA"/>
        </w:rPr>
      </w:pPr>
      <w:r w:rsidRPr="00FB2EE3">
        <w:rPr>
          <w:spacing w:val="0"/>
          <w:rtl/>
          <w:lang w:bidi="ar-SA"/>
        </w:rPr>
        <w:t>بسیاری از روی‌دادها، بیان</w:t>
      </w:r>
      <w:r w:rsidR="00801348" w:rsidRPr="00FB2EE3">
        <w:rPr>
          <w:spacing w:val="0"/>
          <w:rtl/>
          <w:lang w:bidi="ar-SA"/>
        </w:rPr>
        <w:t>‌گر همان نکته‌</w:t>
      </w:r>
      <w:r w:rsidRPr="00FB2EE3">
        <w:rPr>
          <w:spacing w:val="0"/>
          <w:rtl/>
          <w:lang w:bidi="ar-SA"/>
        </w:rPr>
        <w:t>ای</w:t>
      </w:r>
      <w:r w:rsidR="000036C1" w:rsidRPr="00FB2EE3">
        <w:rPr>
          <w:spacing w:val="0"/>
          <w:rtl/>
          <w:lang w:bidi="ar-SA"/>
        </w:rPr>
        <w:t>‌ست</w:t>
      </w:r>
      <w:r w:rsidRPr="00FB2EE3">
        <w:rPr>
          <w:spacing w:val="0"/>
          <w:rtl/>
          <w:lang w:bidi="ar-SA"/>
        </w:rPr>
        <w:t xml:space="preserve"> </w:t>
      </w:r>
      <w:r w:rsidR="000036C1" w:rsidRPr="00FB2EE3">
        <w:rPr>
          <w:spacing w:val="0"/>
          <w:rtl/>
          <w:lang w:bidi="ar-SA"/>
        </w:rPr>
        <w:t xml:space="preserve">که </w:t>
      </w:r>
      <w:r w:rsidRPr="00FB2EE3">
        <w:rPr>
          <w:spacing w:val="0"/>
          <w:rtl/>
          <w:lang w:bidi="ar-SA"/>
        </w:rPr>
        <w:t xml:space="preserve">در این آیه آمده است؛ </w:t>
      </w:r>
      <w:r w:rsidR="00801348" w:rsidRPr="00FB2EE3">
        <w:rPr>
          <w:spacing w:val="0"/>
          <w:rtl/>
          <w:lang w:bidi="ar-SA"/>
        </w:rPr>
        <w:t>سال‌ها قبل، هواپیمایی با بیش از سیصد سرنشین،</w:t>
      </w:r>
      <w:r w:rsidRPr="00FB2EE3">
        <w:rPr>
          <w:spacing w:val="0"/>
          <w:rtl/>
          <w:lang w:bidi="ar-SA"/>
        </w:rPr>
        <w:t xml:space="preserve"> فرودگاه </w:t>
      </w:r>
      <w:r w:rsidR="000036C1" w:rsidRPr="00FB2EE3">
        <w:rPr>
          <w:spacing w:val="0"/>
          <w:rtl/>
          <w:lang w:bidi="ar-SA"/>
        </w:rPr>
        <w:t>«ریاض» را به مقصد «جده» ترک کرد؛</w:t>
      </w:r>
      <w:r w:rsidRPr="00FB2EE3">
        <w:rPr>
          <w:spacing w:val="0"/>
          <w:rtl/>
          <w:lang w:bidi="ar-SA"/>
        </w:rPr>
        <w:t xml:space="preserve"> </w:t>
      </w:r>
      <w:r w:rsidR="00801348" w:rsidRPr="00FB2EE3">
        <w:rPr>
          <w:spacing w:val="0"/>
          <w:rtl/>
          <w:lang w:bidi="ar-SA"/>
        </w:rPr>
        <w:t>یکی از مسافران این هواپیما، کارت پرواز گرفته و در سالن انتظار، منتظر بود؛ اما خوابش گرفت و متوجه اعلان پرواز هواپیما نشد؛ وقتی از خواب برخاست که هواپیما پرواز کرده بود. لذا به‌ش</w:t>
      </w:r>
      <w:r w:rsidR="000036C1" w:rsidRPr="00FB2EE3">
        <w:rPr>
          <w:spacing w:val="0"/>
          <w:rtl/>
          <w:lang w:bidi="ar-SA"/>
        </w:rPr>
        <w:t>دت ناراحت شد؛</w:t>
      </w:r>
      <w:r w:rsidR="00801348" w:rsidRPr="00FB2EE3">
        <w:rPr>
          <w:spacing w:val="0"/>
          <w:rtl/>
          <w:lang w:bidi="ar-SA"/>
        </w:rPr>
        <w:t xml:space="preserve"> اما هواپیما با همه‌ی سرنشینانش در آتش سوخت و این مرد، نجات یافت! سبحان‌الله! او، ابتدا ناراحت بود</w:t>
      </w:r>
      <w:r w:rsidR="00345448" w:rsidRPr="00FB2EE3">
        <w:rPr>
          <w:spacing w:val="0"/>
          <w:rtl/>
          <w:lang w:bidi="ar-SA"/>
        </w:rPr>
        <w:t xml:space="preserve"> که نتوانست با پرواز مورد نظرش به «جده» برود</w:t>
      </w:r>
      <w:r w:rsidR="00801348" w:rsidRPr="00FB2EE3">
        <w:rPr>
          <w:spacing w:val="0"/>
          <w:rtl/>
          <w:lang w:bidi="ar-SA"/>
        </w:rPr>
        <w:t xml:space="preserve">؛ </w:t>
      </w:r>
      <w:r w:rsidR="00345448" w:rsidRPr="00FB2EE3">
        <w:rPr>
          <w:spacing w:val="0"/>
          <w:rtl/>
          <w:lang w:bidi="ar-SA"/>
        </w:rPr>
        <w:t>اما</w:t>
      </w:r>
      <w:r w:rsidR="00801348" w:rsidRPr="00FB2EE3">
        <w:rPr>
          <w:spacing w:val="0"/>
          <w:rtl/>
          <w:lang w:bidi="ar-SA"/>
        </w:rPr>
        <w:t xml:space="preserve"> نمی‌دانست که </w:t>
      </w:r>
      <w:r w:rsidR="00345448" w:rsidRPr="00FB2EE3">
        <w:rPr>
          <w:spacing w:val="0"/>
          <w:rtl/>
          <w:lang w:bidi="ar-SA"/>
        </w:rPr>
        <w:t xml:space="preserve">این اتفاق، </w:t>
      </w:r>
      <w:r w:rsidR="00801348" w:rsidRPr="00FB2EE3">
        <w:rPr>
          <w:spacing w:val="0"/>
          <w:rtl/>
          <w:lang w:bidi="ar-SA"/>
        </w:rPr>
        <w:t>به نفع او</w:t>
      </w:r>
      <w:r w:rsidR="00345448" w:rsidRPr="00FB2EE3">
        <w:rPr>
          <w:spacing w:val="0"/>
          <w:rtl/>
          <w:lang w:bidi="ar-SA"/>
        </w:rPr>
        <w:t>ست.</w:t>
      </w:r>
    </w:p>
    <w:p w:rsidR="001F6185" w:rsidRPr="00FB2EE3" w:rsidRDefault="00DE0390" w:rsidP="00167AB1">
      <w:pPr>
        <w:rPr>
          <w:spacing w:val="0"/>
          <w:rtl/>
          <w:lang w:bidi="ar-SA"/>
        </w:rPr>
      </w:pPr>
      <w:r w:rsidRPr="00FB2EE3">
        <w:rPr>
          <w:spacing w:val="0"/>
          <w:rtl/>
          <w:lang w:bidi="ar-SA"/>
        </w:rPr>
        <w:t>لذا وقتی تلاش خود را به‌کار بس</w:t>
      </w:r>
      <w:r w:rsidR="000036C1" w:rsidRPr="00FB2EE3">
        <w:rPr>
          <w:spacing w:val="0"/>
          <w:rtl/>
          <w:lang w:bidi="ar-SA"/>
        </w:rPr>
        <w:t>تی و از الله کمک خواستی و نتیجه</w:t>
      </w:r>
      <w:r w:rsidRPr="00FB2EE3">
        <w:rPr>
          <w:spacing w:val="0"/>
          <w:rtl/>
          <w:lang w:bidi="ar-SA"/>
        </w:rPr>
        <w:t xml:space="preserve"> چیزی شد که بر خلاف انتظار تو بود، ناراحت نشو و نگو: اگر </w:t>
      </w:r>
      <w:r w:rsidR="000036C1" w:rsidRPr="00FB2EE3">
        <w:rPr>
          <w:spacing w:val="0"/>
          <w:rtl/>
          <w:lang w:bidi="ar-SA"/>
        </w:rPr>
        <w:t>چنین می‌کردم، چنین و چنان می‌شد؛</w:t>
      </w:r>
      <w:r w:rsidRPr="00FB2EE3">
        <w:rPr>
          <w:spacing w:val="0"/>
          <w:rtl/>
          <w:lang w:bidi="ar-SA"/>
        </w:rPr>
        <w:t xml:space="preserve"> زیرا گفتن «اگر» یا بر زبان آوردن چنین عبارت‌هایی، دروازه‌ی وسوسه و غم و افسوس را به روی تو می‌گشاید و تو را ناراحت و بی‌قرار می‌گرداند؛ حال آن‌که کار از کار گذشته و چاره‌ای جز این نداری که کار خویش را به الله جبران‌کننده واگذار کنی و بگویی: تقدیر الله بوده و او هرچه بخواهد، انجام می‌دهد.</w:t>
      </w:r>
      <w:r w:rsidR="00096C77" w:rsidRPr="00FB2EE3">
        <w:rPr>
          <w:spacing w:val="0"/>
          <w:rtl/>
          <w:lang w:bidi="ar-SA"/>
        </w:rPr>
        <w:t xml:space="preserve"> به الله سوگند که اگر ما به رهنمودی که در این حدیث آمده است، عمل کنیم، به‌طور قطع راحت می‌شویم و خیلی از غصه‌هایی که داریم، برطرف </w:t>
      </w:r>
      <w:r w:rsidR="000036C1" w:rsidRPr="00FB2EE3">
        <w:rPr>
          <w:spacing w:val="0"/>
          <w:rtl/>
          <w:lang w:bidi="ar-SA"/>
        </w:rPr>
        <w:t>می‌گردد؛ اما متأسفانه انسان‌ها</w:t>
      </w:r>
      <w:r w:rsidR="00096C77" w:rsidRPr="00FB2EE3">
        <w:rPr>
          <w:spacing w:val="0"/>
          <w:rtl/>
          <w:lang w:bidi="ar-SA"/>
        </w:rPr>
        <w:t xml:space="preserve"> از یک‌سو به کارهایی نمی‌پردازند که به نفع آن‌هاست و از این‌رو اوقات شب و روز خویش را بی‌فایده و بیه</w:t>
      </w:r>
      <w:r w:rsidR="006F0E32" w:rsidRPr="00FB2EE3">
        <w:rPr>
          <w:spacing w:val="0"/>
          <w:rtl/>
          <w:lang w:bidi="ar-SA"/>
        </w:rPr>
        <w:t>وده سپری می‌کنند. و از سوی دیگر</w:t>
      </w:r>
      <w:r w:rsidR="00096C77" w:rsidRPr="00FB2EE3">
        <w:rPr>
          <w:spacing w:val="0"/>
          <w:rtl/>
          <w:lang w:bidi="ar-SA"/>
        </w:rPr>
        <w:t xml:space="preserve"> اگر توفیق می‌یابند که کار سودمندی انجام دهند و نتیجه‌اش به‌گونه‌ای نمی‌شود که دل‌خواه آن</w:t>
      </w:r>
      <w:r w:rsidR="006F0E32" w:rsidRPr="00FB2EE3">
        <w:rPr>
          <w:spacing w:val="0"/>
          <w:rtl/>
          <w:lang w:bidi="ar-SA"/>
        </w:rPr>
        <w:t>‌</w:t>
      </w:r>
      <w:r w:rsidR="00096C77" w:rsidRPr="00FB2EE3">
        <w:rPr>
          <w:spacing w:val="0"/>
          <w:rtl/>
          <w:lang w:bidi="ar-SA"/>
        </w:rPr>
        <w:t>ها بوده است، ناراحت می‌شوند و افسوس می‌خورند که چرا چنین شد؟! و می‌گویند: اگر این کار را می‌کردیم، چنین و چنان می‌شد! این، در</w:t>
      </w:r>
      <w:r w:rsidR="006F0E32" w:rsidRPr="00FB2EE3">
        <w:rPr>
          <w:spacing w:val="0"/>
          <w:rtl/>
          <w:lang w:bidi="ar-SA"/>
        </w:rPr>
        <w:t>ست نیست؛ تو</w:t>
      </w:r>
      <w:r w:rsidR="00096C77" w:rsidRPr="00FB2EE3">
        <w:rPr>
          <w:spacing w:val="0"/>
          <w:rtl/>
          <w:lang w:bidi="ar-SA"/>
        </w:rPr>
        <w:t xml:space="preserve"> وظیفه‌ات را انجام بده و همه‌ی امور را به الله</w:t>
      </w:r>
      <w:r w:rsidR="00096C77" w:rsidRPr="00FB2EE3">
        <w:rPr>
          <w:spacing w:val="0"/>
          <w:lang w:bidi="ar-SA"/>
        </w:rPr>
        <w:sym w:font="AGA Arabesque" w:char="F055"/>
      </w:r>
      <w:r w:rsidR="00096C77" w:rsidRPr="00FB2EE3">
        <w:rPr>
          <w:spacing w:val="0"/>
          <w:rtl/>
          <w:lang w:bidi="ar-SA"/>
        </w:rPr>
        <w:t xml:space="preserve"> بسپار. </w:t>
      </w:r>
      <w:r w:rsidR="001F6185" w:rsidRPr="00FB2EE3">
        <w:rPr>
          <w:spacing w:val="0"/>
          <w:rtl/>
          <w:lang w:bidi="ar-SA"/>
        </w:rPr>
        <w:t>حال ممکن است این پرسش مطرح شود که چگ</w:t>
      </w:r>
      <w:r w:rsidR="00B364EA" w:rsidRPr="00FB2EE3">
        <w:rPr>
          <w:spacing w:val="0"/>
          <w:rtl/>
          <w:lang w:bidi="ar-SA"/>
        </w:rPr>
        <w:t>ونه هر چیزی را قسمت یا تقدیر ال</w:t>
      </w:r>
      <w:r w:rsidR="001F6185" w:rsidRPr="00FB2EE3">
        <w:rPr>
          <w:spacing w:val="0"/>
          <w:rtl/>
          <w:lang w:bidi="ar-SA"/>
        </w:rPr>
        <w:t>هی بدانیم و بگوییم: خواست الله بوده و او هرچه بخواهد، انجام می‌دهد؟</w:t>
      </w:r>
    </w:p>
    <w:p w:rsidR="001F6185" w:rsidRPr="00FB2EE3" w:rsidRDefault="006F0E32" w:rsidP="00167AB1">
      <w:pPr>
        <w:rPr>
          <w:spacing w:val="0"/>
          <w:rtl/>
          <w:lang w:bidi="ar-SA"/>
        </w:rPr>
      </w:pPr>
      <w:r w:rsidRPr="00FB2EE3">
        <w:rPr>
          <w:b/>
          <w:bCs/>
          <w:spacing w:val="0"/>
          <w:rtl/>
          <w:lang w:bidi="ar-SA"/>
        </w:rPr>
        <w:t>پاسخ</w:t>
      </w:r>
      <w:r w:rsidRPr="00FB2EE3">
        <w:rPr>
          <w:spacing w:val="0"/>
          <w:rtl/>
          <w:lang w:bidi="ar-SA"/>
        </w:rPr>
        <w:t>:</w:t>
      </w:r>
      <w:r w:rsidR="001F6185" w:rsidRPr="00FB2EE3">
        <w:rPr>
          <w:spacing w:val="0"/>
          <w:rtl/>
          <w:lang w:bidi="ar-SA"/>
        </w:rPr>
        <w:t xml:space="preserve"> </w:t>
      </w:r>
      <w:r w:rsidRPr="00FB2EE3">
        <w:rPr>
          <w:spacing w:val="0"/>
          <w:rtl/>
          <w:lang w:bidi="ar-SA"/>
        </w:rPr>
        <w:t xml:space="preserve">آری؛ </w:t>
      </w:r>
      <w:r w:rsidR="001F6185" w:rsidRPr="00FB2EE3">
        <w:rPr>
          <w:spacing w:val="0"/>
          <w:rtl/>
          <w:lang w:bidi="ar-SA"/>
        </w:rPr>
        <w:t>این</w:t>
      </w:r>
      <w:r w:rsidRPr="00FB2EE3">
        <w:rPr>
          <w:spacing w:val="0"/>
          <w:rtl/>
          <w:lang w:bidi="ar-SA"/>
        </w:rPr>
        <w:t>،</w:t>
      </w:r>
      <w:r w:rsidR="001F6185" w:rsidRPr="00FB2EE3">
        <w:rPr>
          <w:spacing w:val="0"/>
          <w:rtl/>
          <w:lang w:bidi="ar-SA"/>
        </w:rPr>
        <w:t xml:space="preserve"> نسبت دادن امور به تقدیر و سرنوشتی</w:t>
      </w:r>
      <w:r w:rsidRPr="00FB2EE3">
        <w:rPr>
          <w:spacing w:val="0"/>
          <w:rtl/>
          <w:lang w:bidi="ar-SA"/>
        </w:rPr>
        <w:t>‌ست</w:t>
      </w:r>
      <w:r w:rsidR="001F6185" w:rsidRPr="00FB2EE3">
        <w:rPr>
          <w:spacing w:val="0"/>
          <w:rtl/>
          <w:lang w:bidi="ar-SA"/>
        </w:rPr>
        <w:t xml:space="preserve"> که الله</w:t>
      </w:r>
      <w:r w:rsidR="001F6185" w:rsidRPr="00FB2EE3">
        <w:rPr>
          <w:spacing w:val="0"/>
          <w:lang w:bidi="ar-SA"/>
        </w:rPr>
        <w:sym w:font="AGA Arabesque" w:char="F055"/>
      </w:r>
      <w:r w:rsidR="001F6185" w:rsidRPr="00FB2EE3">
        <w:rPr>
          <w:spacing w:val="0"/>
          <w:rtl/>
          <w:lang w:bidi="ar-SA"/>
        </w:rPr>
        <w:t xml:space="preserve"> رقم زده است و اگر درست و به‌جا باشد، اشکالی ندارد؛ </w:t>
      </w:r>
      <w:r w:rsidR="000232C0" w:rsidRPr="00FB2EE3">
        <w:rPr>
          <w:spacing w:val="0"/>
          <w:rtl/>
          <w:lang w:bidi="ar-SA"/>
        </w:rPr>
        <w:t>چنان‌که</w:t>
      </w:r>
      <w:r w:rsidR="001F6185" w:rsidRPr="00FB2EE3">
        <w:rPr>
          <w:spacing w:val="0"/>
          <w:rtl/>
          <w:lang w:bidi="ar-SA"/>
        </w:rPr>
        <w:t xml:space="preserve"> الله</w:t>
      </w:r>
      <w:r w:rsidR="001F6185" w:rsidRPr="00FB2EE3">
        <w:rPr>
          <w:spacing w:val="0"/>
          <w:lang w:bidi="ar-SA"/>
        </w:rPr>
        <w:sym w:font="AGA Arabesque" w:char="F055"/>
      </w:r>
      <w:r w:rsidR="001F6185" w:rsidRPr="00FB2EE3">
        <w:rPr>
          <w:spacing w:val="0"/>
          <w:rtl/>
          <w:lang w:bidi="ar-SA"/>
        </w:rPr>
        <w:t xml:space="preserve"> به پیامبرش</w:t>
      </w:r>
      <w:r w:rsidR="001F6185" w:rsidRPr="00FB2EE3">
        <w:rPr>
          <w:spacing w:val="0"/>
          <w:lang w:bidi="ar-SA"/>
        </w:rPr>
        <w:sym w:font="AGA Arabesque" w:char="F072"/>
      </w:r>
      <w:r w:rsidR="001F6185" w:rsidRPr="00FB2EE3">
        <w:rPr>
          <w:spacing w:val="0"/>
          <w:rtl/>
          <w:lang w:bidi="ar-SA"/>
        </w:rPr>
        <w:t xml:space="preserve"> فرموده است:</w:t>
      </w:r>
    </w:p>
    <w:p w:rsidR="00BD2FA6" w:rsidRPr="00FB2EE3" w:rsidRDefault="00C03056" w:rsidP="00C03056">
      <w:pPr>
        <w:pStyle w:val="a1"/>
        <w:rPr>
          <w:rStyle w:val="Char8"/>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تَّبِع</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أُوحِيَ</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وَأَع</w:t>
      </w:r>
      <w:r w:rsidRPr="00FB2EE3">
        <w:rPr>
          <w:rFonts w:ascii="KFGQPC Uthmanic Script HAFS" w:hint="cs"/>
          <w:rtl/>
          <w:lang w:bidi="ar-SA"/>
        </w:rPr>
        <w:t>ۡ</w:t>
      </w:r>
      <w:r w:rsidRPr="00FB2EE3">
        <w:rPr>
          <w:rFonts w:ascii="KFGQPC Uthmanic Script HAFS" w:hint="eastAsia"/>
          <w:rtl/>
          <w:lang w:bidi="ar-SA"/>
        </w:rPr>
        <w:t>رِض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مُش</w:t>
      </w:r>
      <w:r w:rsidRPr="00FB2EE3">
        <w:rPr>
          <w:rFonts w:ascii="KFGQPC Uthmanic Script HAFS" w:hint="cs"/>
          <w:rtl/>
          <w:lang w:bidi="ar-SA"/>
        </w:rPr>
        <w:t>ۡ</w:t>
      </w:r>
      <w:r w:rsidRPr="00FB2EE3">
        <w:rPr>
          <w:rFonts w:ascii="KFGQPC Uthmanic Script HAFS" w:hint="eastAsia"/>
          <w:rtl/>
          <w:lang w:bidi="ar-SA"/>
        </w:rPr>
        <w:t>رِكِينَ</w:t>
      </w:r>
      <w:r w:rsidRPr="00FB2EE3">
        <w:rPr>
          <w:rFonts w:ascii="KFGQPC Uthmanic Script HAFS"/>
          <w:rtl/>
          <w:lang w:bidi="ar-SA"/>
        </w:rPr>
        <w:t xml:space="preserve"> </w:t>
      </w:r>
      <w:r w:rsidRPr="00FB2EE3">
        <w:rPr>
          <w:rFonts w:ascii="KFGQPC Uthmanic Script HAFS" w:hint="cs"/>
          <w:rtl/>
          <w:lang w:bidi="ar-SA"/>
        </w:rPr>
        <w:t>١٠٦</w:t>
      </w:r>
      <w:r w:rsidRPr="00FB2EE3">
        <w:rPr>
          <w:rFonts w:ascii="KFGQPC Uthmanic Script HAFS"/>
          <w:rtl/>
          <w:lang w:bidi="ar-SA"/>
        </w:rPr>
        <w:t xml:space="preserve"> </w:t>
      </w:r>
      <w:r w:rsidRPr="00FB2EE3">
        <w:rPr>
          <w:rFonts w:ascii="KFGQPC Uthmanic Script HAFS" w:hint="eastAsia"/>
          <w:rtl/>
          <w:lang w:bidi="ar-SA"/>
        </w:rPr>
        <w:t>وَلَو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أَش</w:t>
      </w:r>
      <w:r w:rsidRPr="00FB2EE3">
        <w:rPr>
          <w:rFonts w:ascii="KFGQPC Uthmanic Script HAFS" w:hint="cs"/>
          <w:rtl/>
          <w:lang w:bidi="ar-SA"/>
        </w:rPr>
        <w:t>ۡ</w:t>
      </w:r>
      <w:r w:rsidRPr="00FB2EE3">
        <w:rPr>
          <w:rFonts w:ascii="KFGQPC Uthmanic Script HAFS" w:hint="eastAsia"/>
          <w:rtl/>
          <w:lang w:bidi="ar-SA"/>
        </w:rPr>
        <w:t>رَكُواْ</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173413">
        <w:rPr>
          <w:rStyle w:val="Char8"/>
          <w:rFonts w:hint="eastAsia"/>
          <w:rtl/>
        </w:rPr>
        <w:t>الأنعام</w:t>
      </w:r>
      <w:r w:rsidRPr="00FB2EE3">
        <w:rPr>
          <w:rStyle w:val="Char8"/>
          <w:rtl/>
        </w:rPr>
        <w:t xml:space="preserve">: </w:t>
      </w:r>
      <w:r w:rsidRPr="00FB2EE3">
        <w:rPr>
          <w:rStyle w:val="Char8"/>
          <w:rFonts w:hint="cs"/>
          <w:rtl/>
        </w:rPr>
        <w:t>١٠٦</w:t>
      </w:r>
      <w:r w:rsidRPr="00FB2EE3">
        <w:rPr>
          <w:rStyle w:val="Char8"/>
          <w:rFonts w:hint="eastAsia"/>
          <w:rtl/>
        </w:rPr>
        <w:t>،</w:t>
      </w:r>
      <w:r w:rsidRPr="00FB2EE3">
        <w:rPr>
          <w:rStyle w:val="Char8"/>
          <w:rtl/>
        </w:rPr>
        <w:t xml:space="preserve">  </w:t>
      </w:r>
      <w:r w:rsidRPr="00FB2EE3">
        <w:rPr>
          <w:rStyle w:val="Char8"/>
          <w:rFonts w:hint="cs"/>
          <w:rtl/>
        </w:rPr>
        <w:t>١٠٧</w:t>
      </w:r>
      <w:r w:rsidRPr="00FB2EE3">
        <w:rPr>
          <w:rStyle w:val="Char8"/>
          <w:rtl/>
        </w:rPr>
        <w:t xml:space="preserve">]  </w:t>
      </w:r>
    </w:p>
    <w:p w:rsidR="00BD2FA6" w:rsidRPr="00FB2EE3" w:rsidRDefault="00BD2FA6" w:rsidP="00167AB1">
      <w:pPr>
        <w:pStyle w:val="a2"/>
        <w:rPr>
          <w:lang w:bidi="ar-SA"/>
        </w:rPr>
      </w:pPr>
      <w:r w:rsidRPr="00FB2EE3">
        <w:rPr>
          <w:rtl/>
          <w:lang w:bidi="ar-SA"/>
        </w:rPr>
        <w:t>از آیاتی که از سوی پروردگارت بر تو وحی شده</w:t>
      </w:r>
      <w:r w:rsidR="006F0E32" w:rsidRPr="00FB2EE3">
        <w:rPr>
          <w:rtl/>
          <w:lang w:bidi="ar-SA"/>
        </w:rPr>
        <w:t xml:space="preserve"> است</w:t>
      </w:r>
      <w:r w:rsidRPr="00FB2EE3">
        <w:rPr>
          <w:rtl/>
          <w:lang w:bidi="ar-SA"/>
        </w:rPr>
        <w:t>، پیروی کن؛ هیچ معبود برحقی جز او وجود ندارد و از مشرکان روی بگردان. و اگر الله می</w:t>
      </w:r>
      <w:r w:rsidR="006F0E32" w:rsidRPr="00FB2EE3">
        <w:rPr>
          <w:rtl/>
          <w:lang w:bidi="ar-SA"/>
        </w:rPr>
        <w:t>‌</w:t>
      </w:r>
      <w:r w:rsidRPr="00FB2EE3">
        <w:rPr>
          <w:rtl/>
          <w:lang w:bidi="ar-SA"/>
        </w:rPr>
        <w:t>خواست، شرک نمی</w:t>
      </w:r>
      <w:r w:rsidRPr="00FB2EE3">
        <w:rPr>
          <w:rtl/>
          <w:lang w:bidi="ar-SA"/>
        </w:rPr>
        <w:softHyphen/>
        <w:t>ورزیدند.</w:t>
      </w:r>
    </w:p>
    <w:p w:rsidR="001F6185" w:rsidRPr="00FB2EE3" w:rsidRDefault="00BD2FA6" w:rsidP="00167AB1">
      <w:pPr>
        <w:rPr>
          <w:spacing w:val="0"/>
          <w:rtl/>
          <w:lang w:bidi="ar-SA"/>
        </w:rPr>
      </w:pPr>
      <w:r w:rsidRPr="00FB2EE3">
        <w:rPr>
          <w:rFonts w:eastAsia="SimSun"/>
          <w:spacing w:val="0"/>
          <w:rtl/>
          <w:lang w:eastAsia="zh-CN" w:bidi="ar-SA"/>
        </w:rPr>
        <w:t>بدین سان بیان نمود که شرکِ مشرکان،</w:t>
      </w:r>
      <w:r w:rsidR="006F0E32" w:rsidRPr="00FB2EE3">
        <w:rPr>
          <w:spacing w:val="0"/>
          <w:rtl/>
          <w:lang w:bidi="ar-SA"/>
        </w:rPr>
        <w:t xml:space="preserve"> </w:t>
      </w:r>
      <w:r w:rsidR="00B364EA" w:rsidRPr="00FB2EE3">
        <w:rPr>
          <w:spacing w:val="0"/>
          <w:rtl/>
          <w:lang w:bidi="ar-SA"/>
        </w:rPr>
        <w:t>به اراده و مشیت ال</w:t>
      </w:r>
      <w:r w:rsidRPr="00FB2EE3">
        <w:rPr>
          <w:spacing w:val="0"/>
          <w:rtl/>
          <w:lang w:bidi="ar-SA"/>
        </w:rPr>
        <w:t>هی</w:t>
      </w:r>
      <w:r w:rsidR="006F0E32" w:rsidRPr="00FB2EE3">
        <w:rPr>
          <w:spacing w:val="0"/>
          <w:rtl/>
          <w:lang w:bidi="ar-SA"/>
        </w:rPr>
        <w:t>‌</w:t>
      </w:r>
      <w:r w:rsidRPr="00FB2EE3">
        <w:rPr>
          <w:spacing w:val="0"/>
          <w:rtl/>
          <w:lang w:bidi="ar-SA"/>
        </w:rPr>
        <w:t>ست؛ اما ادامه دادن به شرک و معصیت، بدین بهانه یا با این استدلال که خواستِ الله متعال می‌باشد، حرام و ناجایز است. زیرا الله</w:t>
      </w:r>
      <w:r w:rsidRPr="00FB2EE3">
        <w:rPr>
          <w:spacing w:val="0"/>
          <w:lang w:bidi="ar-SA"/>
        </w:rPr>
        <w:sym w:font="AGA Arabesque" w:char="F059"/>
      </w:r>
      <w:r w:rsidRPr="00FB2EE3">
        <w:rPr>
          <w:spacing w:val="0"/>
          <w:rtl/>
          <w:lang w:bidi="ar-SA"/>
        </w:rPr>
        <w:t xml:space="preserve"> می‌فرماید:</w:t>
      </w:r>
    </w:p>
    <w:p w:rsidR="00FC59D7" w:rsidRPr="00FB2EE3" w:rsidRDefault="00C03056" w:rsidP="00C03056">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سَيَقُولُ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أَش</w:t>
      </w:r>
      <w:r w:rsidRPr="00FB2EE3">
        <w:rPr>
          <w:rFonts w:ascii="KFGQPC Uthmanic Script HAFS" w:hint="cs"/>
          <w:rtl/>
          <w:lang w:bidi="ar-SA"/>
        </w:rPr>
        <w:t>ۡ</w:t>
      </w:r>
      <w:r w:rsidRPr="00FB2EE3">
        <w:rPr>
          <w:rFonts w:ascii="KFGQPC Uthmanic Script HAFS" w:hint="eastAsia"/>
          <w:rtl/>
          <w:lang w:bidi="ar-SA"/>
        </w:rPr>
        <w:t>رَكُواْ</w:t>
      </w:r>
      <w:r w:rsidRPr="00FB2EE3">
        <w:rPr>
          <w:rFonts w:ascii="KFGQPC Uthmanic Script HAFS"/>
          <w:rtl/>
          <w:lang w:bidi="ar-SA"/>
        </w:rPr>
        <w:t xml:space="preserve"> </w:t>
      </w:r>
      <w:r w:rsidRPr="00FB2EE3">
        <w:rPr>
          <w:rFonts w:ascii="KFGQPC Uthmanic Script HAFS" w:hint="eastAsia"/>
          <w:rtl/>
          <w:lang w:bidi="ar-SA"/>
        </w:rPr>
        <w:t>لَو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أَش</w:t>
      </w:r>
      <w:r w:rsidRPr="00FB2EE3">
        <w:rPr>
          <w:rFonts w:ascii="KFGQPC Uthmanic Script HAFS" w:hint="cs"/>
          <w:rtl/>
          <w:lang w:bidi="ar-SA"/>
        </w:rPr>
        <w:t>ۡ</w:t>
      </w:r>
      <w:r w:rsidRPr="00FB2EE3">
        <w:rPr>
          <w:rFonts w:ascii="KFGQPC Uthmanic Script HAFS" w:hint="eastAsia"/>
          <w:rtl/>
          <w:lang w:bidi="ar-SA"/>
        </w:rPr>
        <w:t>رَك</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ءَابَا</w:t>
      </w:r>
      <w:r w:rsidRPr="00FB2EE3">
        <w:rPr>
          <w:rFonts w:ascii="KFGQPC Uthmanic Script HAFS" w:hint="cs"/>
          <w:rtl/>
          <w:lang w:bidi="ar-SA"/>
        </w:rPr>
        <w:t>ٓ</w:t>
      </w:r>
      <w:r w:rsidRPr="00FB2EE3">
        <w:rPr>
          <w:rFonts w:ascii="KFGQPC Uthmanic Script HAFS" w:hint="eastAsia"/>
          <w:rtl/>
          <w:lang w:bidi="ar-SA"/>
        </w:rPr>
        <w:t>ؤُنَا</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حَرَّم</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كَذَّبَ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ذَاقُواْ</w:t>
      </w:r>
      <w:r w:rsidRPr="00FB2EE3">
        <w:rPr>
          <w:rFonts w:ascii="KFGQPC Uthmanic Script HAFS"/>
          <w:rtl/>
          <w:lang w:bidi="ar-SA"/>
        </w:rPr>
        <w:t xml:space="preserve"> </w:t>
      </w:r>
      <w:r w:rsidRPr="00FB2EE3">
        <w:rPr>
          <w:rFonts w:ascii="KFGQPC Uthmanic Script HAFS" w:hint="eastAsia"/>
          <w:rtl/>
          <w:lang w:bidi="ar-SA"/>
        </w:rPr>
        <w:t>بَأ</w:t>
      </w:r>
      <w:r w:rsidRPr="00FB2EE3">
        <w:rPr>
          <w:rFonts w:ascii="KFGQPC Uthmanic Script HAFS" w:hint="cs"/>
          <w:rtl/>
          <w:lang w:bidi="ar-SA"/>
        </w:rPr>
        <w:t>ۡ</w:t>
      </w:r>
      <w:r w:rsidRPr="00FB2EE3">
        <w:rPr>
          <w:rFonts w:ascii="KFGQPC Uthmanic Script HAFS" w:hint="eastAsia"/>
          <w:rtl/>
          <w:lang w:bidi="ar-SA"/>
        </w:rPr>
        <w:t>سَنَا</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173413">
        <w:rPr>
          <w:rStyle w:val="Char8"/>
          <w:rFonts w:hint="eastAsia"/>
          <w:rtl/>
        </w:rPr>
        <w:t>الأنعام</w:t>
      </w:r>
      <w:r w:rsidRPr="00FB2EE3">
        <w:rPr>
          <w:rStyle w:val="Char8"/>
          <w:rtl/>
        </w:rPr>
        <w:t xml:space="preserve">: </w:t>
      </w:r>
      <w:r w:rsidRPr="00FB2EE3">
        <w:rPr>
          <w:rStyle w:val="Char8"/>
          <w:rFonts w:hint="cs"/>
          <w:rtl/>
        </w:rPr>
        <w:t>١٤٨</w:t>
      </w:r>
      <w:r w:rsidRPr="00FB2EE3">
        <w:rPr>
          <w:rStyle w:val="Char8"/>
          <w:rtl/>
        </w:rPr>
        <w:t xml:space="preserve">]  </w:t>
      </w:r>
      <w:r w:rsidR="00CD495C" w:rsidRPr="00FB2EE3">
        <w:rPr>
          <w:rStyle w:val="Char8"/>
          <w:rtl/>
        </w:rPr>
        <w:tab/>
      </w:r>
    </w:p>
    <w:p w:rsidR="00BD2FA6" w:rsidRPr="00FB2EE3" w:rsidRDefault="00FC59D7" w:rsidP="00167AB1">
      <w:pPr>
        <w:pStyle w:val="a2"/>
        <w:rPr>
          <w:rtl/>
          <w:lang w:bidi="ar-SA"/>
        </w:rPr>
      </w:pPr>
      <w:r w:rsidRPr="00FB2EE3">
        <w:rPr>
          <w:rtl/>
          <w:lang w:bidi="ar-SA"/>
        </w:rPr>
        <w:t>مشرکان می</w:t>
      </w:r>
      <w:r w:rsidRPr="00FB2EE3">
        <w:rPr>
          <w:rtl/>
          <w:lang w:bidi="ar-SA"/>
        </w:rPr>
        <w:softHyphen/>
        <w:t>گویند: اگر خدا می</w:t>
      </w:r>
      <w:r w:rsidRPr="00FB2EE3">
        <w:rPr>
          <w:rtl/>
          <w:lang w:bidi="ar-SA"/>
        </w:rPr>
        <w:softHyphen/>
        <w:t>خواست، ما و نیاکانمان مشرک نمی</w:t>
      </w:r>
      <w:r w:rsidRPr="00FB2EE3">
        <w:rPr>
          <w:rtl/>
          <w:lang w:bidi="ar-SA"/>
        </w:rPr>
        <w:softHyphen/>
        <w:t>شدیم و چیزی را حرام نمی</w:t>
      </w:r>
      <w:r w:rsidRPr="00FB2EE3">
        <w:rPr>
          <w:rtl/>
          <w:lang w:bidi="ar-SA"/>
        </w:rPr>
        <w:softHyphen/>
        <w:t>کردیم. گذشتگانشان نیز همین دروغ</w:t>
      </w:r>
      <w:r w:rsidRPr="00FB2EE3">
        <w:rPr>
          <w:rtl/>
          <w:lang w:bidi="ar-SA"/>
        </w:rPr>
        <w:softHyphen/>
        <w:t>ها را می</w:t>
      </w:r>
      <w:r w:rsidRPr="00FB2EE3">
        <w:rPr>
          <w:rtl/>
          <w:lang w:bidi="ar-SA"/>
        </w:rPr>
        <w:softHyphen/>
        <w:t>گفتند تا اینکه عذابمان را چشیدند.</w:t>
      </w:r>
    </w:p>
    <w:p w:rsidR="00BD2FA6" w:rsidRPr="00FB2EE3" w:rsidRDefault="005D5205" w:rsidP="00167AB1">
      <w:pPr>
        <w:rPr>
          <w:spacing w:val="0"/>
          <w:rtl/>
          <w:lang w:bidi="ar-SA"/>
        </w:rPr>
      </w:pPr>
      <w:r w:rsidRPr="00FB2EE3">
        <w:rPr>
          <w:spacing w:val="0"/>
          <w:rtl/>
          <w:lang w:bidi="ar-SA"/>
        </w:rPr>
        <w:t xml:space="preserve">البته اشکالی ندارد که اتفاق‌ها و روی‌داد‌ها، </w:t>
      </w:r>
      <w:r w:rsidR="006F0E32" w:rsidRPr="00FB2EE3">
        <w:rPr>
          <w:spacing w:val="0"/>
          <w:rtl/>
          <w:lang w:bidi="ar-SA"/>
        </w:rPr>
        <w:t xml:space="preserve">به صورتی </w:t>
      </w:r>
      <w:r w:rsidR="00B364EA" w:rsidRPr="00FB2EE3">
        <w:rPr>
          <w:spacing w:val="0"/>
          <w:rtl/>
          <w:lang w:bidi="ar-SA"/>
        </w:rPr>
        <w:t>درست و به‌جا به تقدیر ال</w:t>
      </w:r>
      <w:r w:rsidRPr="00FB2EE3">
        <w:rPr>
          <w:spacing w:val="0"/>
          <w:rtl/>
          <w:lang w:bidi="ar-SA"/>
        </w:rPr>
        <w:t>هی نسبت داده شوند</w:t>
      </w:r>
      <w:r w:rsidR="006F0E32" w:rsidRPr="00FB2EE3">
        <w:rPr>
          <w:spacing w:val="0"/>
          <w:rtl/>
          <w:lang w:bidi="ar-SA"/>
        </w:rPr>
        <w:t>؛</w:t>
      </w:r>
      <w:r w:rsidRPr="00FB2EE3">
        <w:rPr>
          <w:spacing w:val="0"/>
          <w:rtl/>
          <w:lang w:bidi="ar-SA"/>
        </w:rPr>
        <w:t xml:space="preserve"> </w:t>
      </w:r>
      <w:r w:rsidR="000232C0" w:rsidRPr="00FB2EE3">
        <w:rPr>
          <w:spacing w:val="0"/>
          <w:rtl/>
          <w:lang w:bidi="ar-SA"/>
        </w:rPr>
        <w:t>چنان‌که</w:t>
      </w:r>
      <w:r w:rsidRPr="00FB2EE3">
        <w:rPr>
          <w:spacing w:val="0"/>
          <w:rtl/>
          <w:lang w:bidi="ar-SA"/>
        </w:rPr>
        <w:t xml:space="preserve"> پیامبر</w:t>
      </w:r>
      <w:r w:rsidRPr="00FB2EE3">
        <w:rPr>
          <w:spacing w:val="0"/>
          <w:lang w:bidi="ar-SA"/>
        </w:rPr>
        <w:sym w:font="AGA Arabesque" w:char="F072"/>
      </w:r>
      <w:r w:rsidRPr="00FB2EE3">
        <w:rPr>
          <w:spacing w:val="0"/>
          <w:rtl/>
          <w:lang w:bidi="ar-SA"/>
        </w:rPr>
        <w:t xml:space="preserve"> شبی به خانه‌ی علی بن ابی‌طالب و فاطمه</w:t>
      </w:r>
      <w:r w:rsidR="006F0E32" w:rsidRPr="00FB2EE3">
        <w:rPr>
          <w:rFonts w:cs="(M. Aiyada Ayoub ALKobaisi)"/>
          <w:spacing w:val="0"/>
          <w:rtl/>
          <w:lang w:bidi="ar-SA"/>
        </w:rPr>
        <w:t>$</w:t>
      </w:r>
      <w:r w:rsidRPr="00FB2EE3">
        <w:rPr>
          <w:spacing w:val="0"/>
          <w:rtl/>
          <w:lang w:bidi="ar-SA"/>
        </w:rPr>
        <w:t xml:space="preserve"> رفت  و دید که برای نماز شب برنمی‌خیزند؟ از آن‌ها پرسید: «چرا برای نماز شب، بلند نمی‌شوید؟» علی</w:t>
      </w:r>
      <w:r w:rsidRPr="00FB2EE3">
        <w:rPr>
          <w:spacing w:val="0"/>
          <w:lang w:bidi="ar-SA"/>
        </w:rPr>
        <w:sym w:font="AGA Arabesque" w:char="F074"/>
      </w:r>
      <w:r w:rsidRPr="00FB2EE3">
        <w:rPr>
          <w:spacing w:val="0"/>
          <w:rtl/>
          <w:lang w:bidi="ar-SA"/>
        </w:rPr>
        <w:t xml:space="preserve"> پاسخ داد: ای رسول‌خدا! جان‌های ما به دست خداست و اگر خواستِ او باشد ما را بيدار می‌کند. پیامبر</w:t>
      </w:r>
      <w:r w:rsidRPr="00FB2EE3">
        <w:rPr>
          <w:spacing w:val="0"/>
          <w:lang w:bidi="ar-SA"/>
        </w:rPr>
        <w:sym w:font="AGA Arabesque" w:char="F072"/>
      </w:r>
      <w:r w:rsidRPr="00FB2EE3">
        <w:rPr>
          <w:spacing w:val="0"/>
          <w:rtl/>
          <w:lang w:bidi="ar-SA"/>
        </w:rPr>
        <w:t xml:space="preserve"> در حالی خانه‌ی آن‌ها را ترک ‌کرد که بر روی پای خود می‌زد و این آیه را می‌خواند که:</w:t>
      </w:r>
    </w:p>
    <w:p w:rsidR="005D5205" w:rsidRPr="00FB2EE3" w:rsidRDefault="00C03056" w:rsidP="00C03056">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وَكَانَ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إِنسَ</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أَك</w:t>
      </w:r>
      <w:r w:rsidRPr="00FB2EE3">
        <w:rPr>
          <w:rFonts w:ascii="KFGQPC Uthmanic Script HAFS" w:hint="cs"/>
          <w:rtl/>
          <w:lang w:bidi="ar-SA"/>
        </w:rPr>
        <w:t>ۡ</w:t>
      </w:r>
      <w:r w:rsidRPr="00FB2EE3">
        <w:rPr>
          <w:rFonts w:ascii="KFGQPC Uthmanic Script HAFS" w:hint="eastAsia"/>
          <w:rtl/>
          <w:lang w:bidi="ar-SA"/>
        </w:rPr>
        <w:t>ثَرَ</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جَدَل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٥٤</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الكهف</w:t>
      </w:r>
      <w:r w:rsidRPr="00FB2EE3">
        <w:rPr>
          <w:rStyle w:val="Char8"/>
          <w:rtl/>
        </w:rPr>
        <w:t xml:space="preserve">: </w:t>
      </w:r>
      <w:r w:rsidRPr="00FB2EE3">
        <w:rPr>
          <w:rStyle w:val="Char8"/>
          <w:rFonts w:hint="cs"/>
          <w:rtl/>
        </w:rPr>
        <w:t>٥٤</w:t>
      </w:r>
      <w:r w:rsidRPr="00FB2EE3">
        <w:rPr>
          <w:rStyle w:val="Char8"/>
          <w:rtl/>
        </w:rPr>
        <w:t xml:space="preserve">]  </w:t>
      </w:r>
      <w:r w:rsidR="00CD495C" w:rsidRPr="00FB2EE3">
        <w:rPr>
          <w:rStyle w:val="Char8"/>
          <w:rtl/>
        </w:rPr>
        <w:tab/>
      </w:r>
    </w:p>
    <w:p w:rsidR="005D5205" w:rsidRPr="00FB2EE3" w:rsidRDefault="005D5205" w:rsidP="00167AB1">
      <w:pPr>
        <w:pStyle w:val="a2"/>
        <w:rPr>
          <w:rtl/>
          <w:lang w:bidi="ar-SA"/>
        </w:rPr>
      </w:pPr>
      <w:r w:rsidRPr="00FB2EE3">
        <w:rPr>
          <w:rtl/>
          <w:lang w:bidi="ar-SA"/>
        </w:rPr>
        <w:t>انسان بیش از همه چیز به مجادله و چون و چرا می</w:t>
      </w:r>
      <w:r w:rsidRPr="00FB2EE3">
        <w:rPr>
          <w:rtl/>
          <w:lang w:bidi="ar-SA"/>
        </w:rPr>
        <w:softHyphen/>
        <w:t>پردازد.</w:t>
      </w:r>
    </w:p>
    <w:p w:rsidR="005D5205" w:rsidRPr="00FB2EE3" w:rsidRDefault="00115E9F" w:rsidP="00167AB1">
      <w:pPr>
        <w:rPr>
          <w:spacing w:val="0"/>
          <w:rtl/>
          <w:lang w:bidi="ar-SA"/>
        </w:rPr>
      </w:pPr>
      <w:r w:rsidRPr="00FB2EE3">
        <w:rPr>
          <w:spacing w:val="0"/>
          <w:rtl/>
          <w:lang w:bidi="ar-SA"/>
        </w:rPr>
        <w:t>این پاسخ، گرچه نوعی بحث و مجادله است، اما استدلال درست و به‌جایی بود که علی بن ابی‌طالب</w:t>
      </w:r>
      <w:r w:rsidRPr="00FB2EE3">
        <w:rPr>
          <w:spacing w:val="0"/>
          <w:lang w:bidi="ar-SA"/>
        </w:rPr>
        <w:sym w:font="AGA Arabesque" w:char="F074"/>
      </w:r>
      <w:r w:rsidRPr="00FB2EE3">
        <w:rPr>
          <w:spacing w:val="0"/>
          <w:rtl/>
          <w:lang w:bidi="ar-SA"/>
        </w:rPr>
        <w:t xml:space="preserve"> مطرح کرد؛ زیرا کسی که خوابیده،</w:t>
      </w:r>
      <w:r w:rsidR="00136A43" w:rsidRPr="00FB2EE3">
        <w:rPr>
          <w:spacing w:val="0"/>
          <w:rtl/>
          <w:lang w:bidi="ar-SA"/>
        </w:rPr>
        <w:t xml:space="preserve"> سزاوار نکوهش نیست و علی</w:t>
      </w:r>
      <w:r w:rsidR="00136A43" w:rsidRPr="00FB2EE3">
        <w:rPr>
          <w:spacing w:val="0"/>
          <w:lang w:bidi="ar-SA"/>
        </w:rPr>
        <w:sym w:font="AGA Arabesque" w:char="F074"/>
      </w:r>
      <w:r w:rsidR="00136A43" w:rsidRPr="00FB2EE3">
        <w:rPr>
          <w:spacing w:val="0"/>
          <w:rtl/>
          <w:lang w:bidi="ar-SA"/>
        </w:rPr>
        <w:t xml:space="preserve"> به</w:t>
      </w:r>
      <w:r w:rsidR="006F0E32" w:rsidRPr="00FB2EE3">
        <w:rPr>
          <w:spacing w:val="0"/>
          <w:rtl/>
          <w:lang w:bidi="ar-SA"/>
        </w:rPr>
        <w:t>‌</w:t>
      </w:r>
      <w:r w:rsidR="00136A43" w:rsidRPr="00FB2EE3">
        <w:rPr>
          <w:spacing w:val="0"/>
          <w:rtl/>
          <w:lang w:bidi="ar-SA"/>
        </w:rPr>
        <w:t>عمد و در حالت بیداری، نماز شب را ترک نمی‌کرد. رسول‌الله</w:t>
      </w:r>
      <w:r w:rsidR="00136A43" w:rsidRPr="00FB2EE3">
        <w:rPr>
          <w:spacing w:val="0"/>
          <w:lang w:bidi="ar-SA"/>
        </w:rPr>
        <w:sym w:font="AGA Arabesque" w:char="F072"/>
      </w:r>
      <w:r w:rsidR="00136A43" w:rsidRPr="00FB2EE3">
        <w:rPr>
          <w:spacing w:val="0"/>
          <w:rtl/>
          <w:lang w:bidi="ar-SA"/>
        </w:rPr>
        <w:t xml:space="preserve"> فرموده است: </w:t>
      </w:r>
      <w:r w:rsidR="00136A43" w:rsidRPr="00FB2EE3">
        <w:rPr>
          <w:rStyle w:val="Char1"/>
          <w:spacing w:val="0"/>
          <w:rtl/>
          <w:lang w:bidi="ar-SA"/>
        </w:rPr>
        <w:t>«</w:t>
      </w:r>
      <w:r w:rsidR="008247A3" w:rsidRPr="00FB2EE3">
        <w:rPr>
          <w:rStyle w:val="Char1"/>
          <w:spacing w:val="0"/>
          <w:rtl/>
          <w:lang w:bidi="ar-SA"/>
        </w:rPr>
        <w:t>رُفِعَ القَلَمُ عَن ثَلاث</w:t>
      </w:r>
      <w:r w:rsidR="006F0E32" w:rsidRPr="00FB2EE3">
        <w:rPr>
          <w:rStyle w:val="Char1"/>
          <w:spacing w:val="0"/>
          <w:rtl/>
          <w:lang w:bidi="ar-SA"/>
        </w:rPr>
        <w:t>َةٍ</w:t>
      </w:r>
      <w:r w:rsidR="008247A3" w:rsidRPr="00FB2EE3">
        <w:rPr>
          <w:rStyle w:val="Char1"/>
          <w:spacing w:val="0"/>
          <w:rtl/>
          <w:lang w:bidi="ar-SA"/>
        </w:rPr>
        <w:t>»</w:t>
      </w:r>
      <w:r w:rsidR="008247A3"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9"/>
      </w:r>
      <w:r w:rsidR="00FB2EE3" w:rsidRPr="00FB2EE3">
        <w:rPr>
          <w:rStyle w:val="FootnoteReference"/>
          <w:rFonts w:cs="B Lotus"/>
          <w:spacing w:val="0"/>
          <w:szCs w:val="28"/>
          <w:rtl/>
          <w:lang w:bidi="ar-SA"/>
        </w:rPr>
        <w:t>)</w:t>
      </w:r>
      <w:r w:rsidR="008247A3" w:rsidRPr="00FB2EE3">
        <w:rPr>
          <w:spacing w:val="0"/>
          <w:rtl/>
          <w:lang w:bidi="ar-SA"/>
        </w:rPr>
        <w:t xml:space="preserve"> یعنی: «تکلیف، از سه نفر (از جمله کسی که خوابیده) برداشته شده است». </w:t>
      </w:r>
      <w:r w:rsidR="00B9242A" w:rsidRPr="00FB2EE3">
        <w:rPr>
          <w:spacing w:val="0"/>
          <w:rtl/>
          <w:lang w:bidi="ar-SA"/>
        </w:rPr>
        <w:t>بعید نیست که رسول‌الله</w:t>
      </w:r>
      <w:r w:rsidR="00B9242A" w:rsidRPr="00FB2EE3">
        <w:rPr>
          <w:spacing w:val="0"/>
          <w:lang w:bidi="ar-SA"/>
        </w:rPr>
        <w:sym w:font="AGA Arabesque" w:char="F072"/>
      </w:r>
      <w:r w:rsidR="00B9242A" w:rsidRPr="00FB2EE3">
        <w:rPr>
          <w:spacing w:val="0"/>
          <w:rtl/>
          <w:lang w:bidi="ar-SA"/>
        </w:rPr>
        <w:t xml:space="preserve"> قصد آزمون علی</w:t>
      </w:r>
      <w:r w:rsidR="00B9242A" w:rsidRPr="00FB2EE3">
        <w:rPr>
          <w:spacing w:val="0"/>
          <w:lang w:bidi="ar-SA"/>
        </w:rPr>
        <w:sym w:font="AGA Arabesque" w:char="F074"/>
      </w:r>
      <w:r w:rsidR="00B9242A" w:rsidRPr="00FB2EE3">
        <w:rPr>
          <w:spacing w:val="0"/>
          <w:rtl/>
          <w:lang w:bidi="ar-SA"/>
        </w:rPr>
        <w:t xml:space="preserve"> را داشته است تا ببیند که علی</w:t>
      </w:r>
      <w:r w:rsidR="006F0E32" w:rsidRPr="00FB2EE3">
        <w:rPr>
          <w:spacing w:val="0"/>
          <w:lang w:bidi="ar-SA"/>
        </w:rPr>
        <w:sym w:font="AGA Arabesque" w:char="F074"/>
      </w:r>
      <w:r w:rsidR="00B9242A" w:rsidRPr="00FB2EE3">
        <w:rPr>
          <w:spacing w:val="0"/>
          <w:rtl/>
          <w:lang w:bidi="ar-SA"/>
        </w:rPr>
        <w:t xml:space="preserve"> چه پاسخی می‌دهد؟ البته فرقی نمی‌کند که آیا پرسش رسول‌الله</w:t>
      </w:r>
      <w:r w:rsidR="00B9242A" w:rsidRPr="00FB2EE3">
        <w:rPr>
          <w:spacing w:val="0"/>
          <w:lang w:bidi="ar-SA"/>
        </w:rPr>
        <w:sym w:font="AGA Arabesque" w:char="F072"/>
      </w:r>
      <w:r w:rsidR="00B9242A" w:rsidRPr="00FB2EE3">
        <w:rPr>
          <w:spacing w:val="0"/>
          <w:rtl/>
          <w:lang w:bidi="ar-SA"/>
        </w:rPr>
        <w:t xml:space="preserve"> برای آزمودن علی</w:t>
      </w:r>
      <w:r w:rsidR="00B9242A" w:rsidRPr="00FB2EE3">
        <w:rPr>
          <w:spacing w:val="0"/>
          <w:lang w:bidi="ar-SA"/>
        </w:rPr>
        <w:sym w:font="AGA Arabesque" w:char="F074"/>
      </w:r>
      <w:r w:rsidR="00B9242A" w:rsidRPr="00FB2EE3">
        <w:rPr>
          <w:spacing w:val="0"/>
          <w:rtl/>
          <w:lang w:bidi="ar-SA"/>
        </w:rPr>
        <w:t xml:space="preserve"> بوده یا نه، درمی‌یابیم که استدلال علی</w:t>
      </w:r>
      <w:r w:rsidR="00B9242A" w:rsidRPr="00FB2EE3">
        <w:rPr>
          <w:spacing w:val="0"/>
          <w:lang w:bidi="ar-SA"/>
        </w:rPr>
        <w:sym w:font="AGA Arabesque" w:char="F074"/>
      </w:r>
      <w:r w:rsidR="00B9242A" w:rsidRPr="00FB2EE3">
        <w:rPr>
          <w:spacing w:val="0"/>
          <w:rtl/>
          <w:lang w:bidi="ar-SA"/>
        </w:rPr>
        <w:t>، استدلال درستی</w:t>
      </w:r>
      <w:r w:rsidR="006F0E32" w:rsidRPr="00FB2EE3">
        <w:rPr>
          <w:spacing w:val="0"/>
          <w:rtl/>
          <w:lang w:bidi="ar-SA"/>
        </w:rPr>
        <w:t>‌ست؛</w:t>
      </w:r>
      <w:r w:rsidR="00B9242A" w:rsidRPr="00FB2EE3">
        <w:rPr>
          <w:spacing w:val="0"/>
          <w:rtl/>
          <w:lang w:bidi="ar-SA"/>
        </w:rPr>
        <w:t xml:space="preserve"> زیرا هنگامی که برخاستن از خواب، به‌اختیار </w:t>
      </w:r>
      <w:r w:rsidR="006F0E32" w:rsidRPr="00FB2EE3">
        <w:rPr>
          <w:spacing w:val="0"/>
          <w:rtl/>
          <w:lang w:bidi="ar-SA"/>
        </w:rPr>
        <w:t>شخصِ خفته نیست</w:t>
      </w:r>
      <w:r w:rsidR="00B9242A" w:rsidRPr="00FB2EE3">
        <w:rPr>
          <w:spacing w:val="0"/>
          <w:rtl/>
          <w:lang w:bidi="ar-SA"/>
        </w:rPr>
        <w:t>؛ مگر آن‌که الله متعال، بیدارش کند. لذا استدلال علی</w:t>
      </w:r>
      <w:r w:rsidR="00B9242A" w:rsidRPr="00FB2EE3">
        <w:rPr>
          <w:spacing w:val="0"/>
          <w:lang w:bidi="ar-SA"/>
        </w:rPr>
        <w:sym w:font="AGA Arabesque" w:char="F074"/>
      </w:r>
      <w:r w:rsidR="00B9242A" w:rsidRPr="00FB2EE3">
        <w:rPr>
          <w:spacing w:val="0"/>
          <w:rtl/>
          <w:lang w:bidi="ar-SA"/>
        </w:rPr>
        <w:t xml:space="preserve"> درست و به‌جا بود.</w:t>
      </w:r>
    </w:p>
    <w:p w:rsidR="00B97A98" w:rsidRPr="00FB2EE3" w:rsidRDefault="00B97A98" w:rsidP="00167AB1">
      <w:pPr>
        <w:rPr>
          <w:spacing w:val="0"/>
          <w:rtl/>
          <w:lang w:bidi="ar-SA"/>
        </w:rPr>
      </w:pPr>
      <w:r w:rsidRPr="00FB2EE3">
        <w:rPr>
          <w:spacing w:val="0"/>
          <w:rtl/>
          <w:lang w:bidi="ar-SA"/>
        </w:rPr>
        <w:t>بدین ترتیب در</w:t>
      </w:r>
      <w:r w:rsidR="00B364EA" w:rsidRPr="00FB2EE3">
        <w:rPr>
          <w:spacing w:val="0"/>
          <w:rtl/>
          <w:lang w:bidi="ar-SA"/>
        </w:rPr>
        <w:t>می‌یابیم که استدلال به تقدیر ال</w:t>
      </w:r>
      <w:r w:rsidRPr="00FB2EE3">
        <w:rPr>
          <w:spacing w:val="0"/>
          <w:rtl/>
          <w:lang w:bidi="ar-SA"/>
        </w:rPr>
        <w:t>هی به منظور ادامه دادن به گناه و معصیت و رفع سرزنش از خود، ممنوع است. گاه به شخصی می‌‌گوییم: فلانی! نمازت را با جماعت بخوان؛ می‌گوید: اگر الله هدایتم کند، این کار را می‌کنم!</w:t>
      </w:r>
    </w:p>
    <w:p w:rsidR="00801348" w:rsidRPr="00FB2EE3" w:rsidRDefault="00B97A98" w:rsidP="00167AB1">
      <w:pPr>
        <w:rPr>
          <w:spacing w:val="0"/>
          <w:rtl/>
          <w:lang w:bidi="ar-SA"/>
        </w:rPr>
      </w:pPr>
      <w:r w:rsidRPr="00FB2EE3">
        <w:rPr>
          <w:spacing w:val="0"/>
          <w:rtl/>
          <w:lang w:bidi="ar-SA"/>
        </w:rPr>
        <w:t>این، درست نی</w:t>
      </w:r>
      <w:r w:rsidR="006F0E32" w:rsidRPr="00FB2EE3">
        <w:rPr>
          <w:spacing w:val="0"/>
          <w:rtl/>
          <w:lang w:bidi="ar-SA"/>
        </w:rPr>
        <w:t>ست؛ یا به دیگری می‌گوییم: ریش خود را نتراش؛</w:t>
      </w:r>
      <w:r w:rsidRPr="00FB2EE3">
        <w:rPr>
          <w:spacing w:val="0"/>
          <w:rtl/>
          <w:lang w:bidi="ar-SA"/>
        </w:rPr>
        <w:t xml:space="preserve"> بهانه می‌آورد و همین سخن را می‌گوید! یا به شخصی می‌گویی: سیگار را ترک کن؛ او نیز همین پاسخ را می‌دهد که اگر خدا هدایتم </w:t>
      </w:r>
      <w:r w:rsidR="006F0E32" w:rsidRPr="00FB2EE3">
        <w:rPr>
          <w:spacing w:val="0"/>
          <w:rtl/>
          <w:lang w:bidi="ar-SA"/>
        </w:rPr>
        <w:t>فرماید</w:t>
      </w:r>
      <w:r w:rsidRPr="00FB2EE3">
        <w:rPr>
          <w:spacing w:val="0"/>
          <w:rtl/>
          <w:lang w:bidi="ar-SA"/>
        </w:rPr>
        <w:t>، سیگار را تر</w:t>
      </w:r>
      <w:r w:rsidR="00B364EA" w:rsidRPr="00FB2EE3">
        <w:rPr>
          <w:spacing w:val="0"/>
          <w:rtl/>
          <w:lang w:bidi="ar-SA"/>
        </w:rPr>
        <w:t>ک می‌کنم. چنین افرادی، تقدیر ال</w:t>
      </w:r>
      <w:r w:rsidRPr="00FB2EE3">
        <w:rPr>
          <w:spacing w:val="0"/>
          <w:rtl/>
          <w:lang w:bidi="ar-SA"/>
        </w:rPr>
        <w:t>هی را دست</w:t>
      </w:r>
      <w:r w:rsidR="006F0E32" w:rsidRPr="00FB2EE3">
        <w:rPr>
          <w:spacing w:val="0"/>
          <w:rtl/>
          <w:lang w:bidi="ar-SA"/>
        </w:rPr>
        <w:t>‌آ</w:t>
      </w:r>
      <w:r w:rsidRPr="00FB2EE3">
        <w:rPr>
          <w:spacing w:val="0"/>
          <w:rtl/>
          <w:lang w:bidi="ar-SA"/>
        </w:rPr>
        <w:t xml:space="preserve">ویزی برای </w:t>
      </w:r>
      <w:r w:rsidR="006F0E32" w:rsidRPr="00FB2EE3">
        <w:rPr>
          <w:spacing w:val="0"/>
          <w:rtl/>
          <w:lang w:bidi="ar-SA"/>
        </w:rPr>
        <w:t>ادامه دادن به گناه و معصیت خویش</w:t>
      </w:r>
      <w:r w:rsidRPr="00FB2EE3">
        <w:rPr>
          <w:spacing w:val="0"/>
          <w:rtl/>
          <w:lang w:bidi="ar-SA"/>
        </w:rPr>
        <w:t xml:space="preserve"> قرار می‌دهند.</w:t>
      </w:r>
    </w:p>
    <w:p w:rsidR="00B97A98" w:rsidRPr="00FB2EE3" w:rsidRDefault="00B97A98" w:rsidP="00167AB1">
      <w:pPr>
        <w:rPr>
          <w:spacing w:val="0"/>
          <w:rtl/>
          <w:lang w:bidi="ar-SA"/>
        </w:rPr>
      </w:pPr>
      <w:r w:rsidRPr="00FB2EE3">
        <w:rPr>
          <w:spacing w:val="0"/>
          <w:rtl/>
          <w:lang w:bidi="ar-SA"/>
        </w:rPr>
        <w:t xml:space="preserve">اما اگر انسان، از روی </w:t>
      </w:r>
      <w:r w:rsidR="006F0E32" w:rsidRPr="00FB2EE3">
        <w:rPr>
          <w:spacing w:val="0"/>
          <w:rtl/>
          <w:lang w:bidi="ar-SA"/>
        </w:rPr>
        <w:t>اشتباه و به‌اقتضای بشر بودن خود</w:t>
      </w:r>
      <w:r w:rsidRPr="00FB2EE3">
        <w:rPr>
          <w:spacing w:val="0"/>
          <w:rtl/>
          <w:lang w:bidi="ar-SA"/>
        </w:rPr>
        <w:t xml:space="preserve"> مرتکب گناهی شود و توبه کند و پشیمان شود، اشکالی ندارد که بگوید: این اتفاق یا این گناه، برای من مقدّر شده بود؛ اما من، توبه و استغفار می‌کنم.</w:t>
      </w:r>
    </w:p>
    <w:p w:rsidR="00B97A98" w:rsidRPr="00FB2EE3" w:rsidRDefault="00B97A98" w:rsidP="00A10177">
      <w:pPr>
        <w:ind w:firstLine="0"/>
        <w:jc w:val="center"/>
        <w:rPr>
          <w:spacing w:val="0"/>
          <w:rtl/>
          <w:lang w:bidi="ar-SA"/>
        </w:rPr>
      </w:pPr>
      <w:r w:rsidRPr="00FB2EE3">
        <w:rPr>
          <w:spacing w:val="0"/>
          <w:rtl/>
          <w:lang w:bidi="ar-SA"/>
        </w:rPr>
        <w:t>***</w:t>
      </w:r>
    </w:p>
    <w:p w:rsidR="00B97A98" w:rsidRPr="00FB2EE3" w:rsidRDefault="006F0E32" w:rsidP="00167AB1">
      <w:pPr>
        <w:autoSpaceDE w:val="0"/>
        <w:autoSpaceDN w:val="0"/>
        <w:adjustRightInd w:val="0"/>
        <w:spacing w:before="180"/>
        <w:ind w:firstLine="403"/>
        <w:rPr>
          <w:rFonts w:ascii="Traditional Arabic" w:cs="B Badr"/>
          <w:spacing w:val="0"/>
          <w:rtl/>
          <w:lang w:bidi="ar-SA"/>
        </w:rPr>
      </w:pPr>
      <w:r w:rsidRPr="00FB2EE3">
        <w:rPr>
          <w:rStyle w:val="Char5"/>
          <w:spacing w:val="0"/>
          <w:rtl/>
          <w:lang w:bidi="ar-SA"/>
        </w:rPr>
        <w:t>103-</w:t>
      </w:r>
      <w:r w:rsidR="00B97A98" w:rsidRPr="00FB2EE3">
        <w:rPr>
          <w:rStyle w:val="Char5"/>
          <w:spacing w:val="0"/>
          <w:rtl/>
          <w:lang w:bidi="ar-SA"/>
        </w:rPr>
        <w:t xml:space="preserve"> </w:t>
      </w:r>
      <w:r w:rsidR="002352FE" w:rsidRPr="00FB2EE3">
        <w:rPr>
          <w:rStyle w:val="Char5"/>
          <w:spacing w:val="0"/>
          <w:rtl/>
          <w:lang w:bidi="ar-SA"/>
        </w:rPr>
        <w:t xml:space="preserve">السابع: عنه أَنَّ رسول </w:t>
      </w:r>
      <w:r w:rsidR="006B06BD">
        <w:rPr>
          <w:rStyle w:val="Char5"/>
          <w:spacing w:val="0"/>
          <w:rtl/>
          <w:lang w:bidi="ar-SA"/>
        </w:rPr>
        <w:t>الله</w:t>
      </w:r>
      <w:r w:rsidR="002352FE" w:rsidRPr="00FB2EE3">
        <w:rPr>
          <w:rStyle w:val="Char5"/>
          <w:b w:val="0"/>
          <w:bCs w:val="0"/>
          <w:spacing w:val="0"/>
          <w:rtl/>
          <w:lang w:bidi="ar-SA"/>
        </w:rPr>
        <w:sym w:font="AGA Arabesque" w:char="F072"/>
      </w:r>
      <w:r w:rsidR="002352FE" w:rsidRPr="00FB2EE3">
        <w:rPr>
          <w:rStyle w:val="Char5"/>
          <w:spacing w:val="0"/>
          <w:rtl/>
          <w:lang w:bidi="ar-SA"/>
        </w:rPr>
        <w:t xml:space="preserve"> قال: «حُجِبتِ النَّارُ بِالشَّهَواتِ، وحُجِبتْ الْجَنَّةُ بَالمكَارِهِ».</w:t>
      </w:r>
      <w:r w:rsidR="002352FE" w:rsidRPr="00FB2EE3">
        <w:rPr>
          <w:rFonts w:ascii="Traditional Arabic"/>
          <w:spacing w:val="0"/>
          <w:sz w:val="24"/>
          <w:rtl/>
          <w:lang w:bidi="ar-SA"/>
        </w:rPr>
        <w:t xml:space="preserve"> [متفق عليه</w:t>
      </w:r>
      <w:r w:rsidRPr="00FB2EE3">
        <w:rPr>
          <w:rFonts w:ascii="Traditional Arabic"/>
          <w:spacing w:val="0"/>
          <w:sz w:val="24"/>
          <w:rtl/>
          <w:lang w:bidi="ar-SA"/>
        </w:rPr>
        <w:t>؛</w:t>
      </w:r>
      <w:r w:rsidR="002352FE" w:rsidRPr="00FB2EE3">
        <w:rPr>
          <w:rFonts w:ascii="Traditional Arabic"/>
          <w:spacing w:val="0"/>
          <w:sz w:val="24"/>
          <w:rtl/>
          <w:lang w:bidi="ar-SA"/>
        </w:rPr>
        <w:t xml:space="preserve"> در روایتی از مسلم، به جای واژه‌ی </w:t>
      </w:r>
      <w:r w:rsidR="002352FE" w:rsidRPr="00FB2EE3">
        <w:rPr>
          <w:rStyle w:val="Char1"/>
          <w:spacing w:val="0"/>
          <w:rtl/>
          <w:lang w:bidi="ar-SA"/>
        </w:rPr>
        <w:t>«حُفَّت»</w:t>
      </w:r>
      <w:r w:rsidR="002352FE" w:rsidRPr="00FB2EE3">
        <w:rPr>
          <w:rFonts w:ascii="Traditional Arabic"/>
          <w:spacing w:val="0"/>
          <w:sz w:val="24"/>
          <w:rtl/>
          <w:lang w:bidi="ar-SA"/>
        </w:rPr>
        <w:t>،</w:t>
      </w:r>
      <w:r w:rsidR="002352FE" w:rsidRPr="00FB2EE3">
        <w:rPr>
          <w:rStyle w:val="Char1"/>
          <w:spacing w:val="0"/>
          <w:rtl/>
          <w:lang w:bidi="ar-SA"/>
        </w:rPr>
        <w:t xml:space="preserve"> «حُجِبتْ»</w:t>
      </w:r>
      <w:r w:rsidR="002352FE" w:rsidRPr="00FB2EE3">
        <w:rPr>
          <w:rFonts w:ascii="Traditional Arabic"/>
          <w:spacing w:val="0"/>
          <w:sz w:val="24"/>
          <w:rtl/>
          <w:lang w:bidi="ar-SA"/>
        </w:rPr>
        <w:t xml:space="preserve"> آمده که در معنا، یکی</w:t>
      </w:r>
      <w:r w:rsidRPr="00FB2EE3">
        <w:rPr>
          <w:rFonts w:ascii="Traditional Arabic"/>
          <w:spacing w:val="0"/>
          <w:sz w:val="24"/>
          <w:rtl/>
          <w:lang w:bidi="ar-SA"/>
        </w:rPr>
        <w:t>‌</w:t>
      </w:r>
      <w:r w:rsidR="002352FE" w:rsidRPr="00FB2EE3">
        <w:rPr>
          <w:rFonts w:ascii="Traditional Arabic"/>
          <w:spacing w:val="0"/>
          <w:sz w:val="24"/>
          <w:rtl/>
          <w:lang w:bidi="ar-SA"/>
        </w:rPr>
        <w:t>ست.]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0"/>
      </w:r>
      <w:r w:rsidR="00FB2EE3" w:rsidRPr="00FB2EE3">
        <w:rPr>
          <w:rStyle w:val="FootnoteReference"/>
          <w:rFonts w:cs="B Lotus"/>
          <w:spacing w:val="0"/>
          <w:szCs w:val="28"/>
          <w:rtl/>
          <w:lang w:bidi="ar-SA"/>
        </w:rPr>
        <w:t>)</w:t>
      </w:r>
    </w:p>
    <w:p w:rsidR="006F0E32" w:rsidRPr="00B65AB0" w:rsidRDefault="006F0E32" w:rsidP="00167AB1">
      <w:pPr>
        <w:autoSpaceDE w:val="0"/>
        <w:autoSpaceDN w:val="0"/>
        <w:adjustRightInd w:val="0"/>
        <w:ind w:firstLine="403"/>
        <w:rPr>
          <w:spacing w:val="-2"/>
          <w:rtl/>
          <w:lang w:bidi="ar-SA"/>
        </w:rPr>
      </w:pPr>
      <w:r w:rsidRPr="00B65AB0">
        <w:rPr>
          <w:b/>
          <w:bCs/>
          <w:spacing w:val="-2"/>
          <w:rtl/>
          <w:lang w:bidi="ar-SA"/>
        </w:rPr>
        <w:t>ترجمه:</w:t>
      </w:r>
      <w:r w:rsidRPr="00B65AB0">
        <w:rPr>
          <w:spacing w:val="-2"/>
          <w:rtl/>
          <w:lang w:bidi="ar-SA"/>
        </w:rPr>
        <w:t xml:space="preserve"> </w:t>
      </w:r>
      <w:r w:rsidR="002352FE" w:rsidRPr="00B65AB0">
        <w:rPr>
          <w:spacing w:val="-2"/>
          <w:rtl/>
          <w:lang w:bidi="ar-SA"/>
        </w:rPr>
        <w:t>ابوهریره</w:t>
      </w:r>
      <w:r w:rsidR="002352FE" w:rsidRPr="00B65AB0">
        <w:rPr>
          <w:spacing w:val="-2"/>
          <w:lang w:bidi="ar-SA"/>
        </w:rPr>
        <w:sym w:font="AGA Arabesque" w:char="F074"/>
      </w:r>
      <w:r w:rsidR="002352FE" w:rsidRPr="00B65AB0">
        <w:rPr>
          <w:spacing w:val="-2"/>
          <w:rtl/>
          <w:lang w:bidi="ar-SA"/>
        </w:rPr>
        <w:t xml:space="preserve"> می‌گوید: رسول‌الله</w:t>
      </w:r>
      <w:r w:rsidR="002352FE" w:rsidRPr="00B65AB0">
        <w:rPr>
          <w:spacing w:val="-2"/>
          <w:lang w:bidi="ar-SA"/>
        </w:rPr>
        <w:sym w:font="AGA Arabesque" w:char="F072"/>
      </w:r>
      <w:r w:rsidRPr="00B65AB0">
        <w:rPr>
          <w:spacing w:val="-2"/>
          <w:rtl/>
          <w:lang w:bidi="ar-SA"/>
        </w:rPr>
        <w:t xml:space="preserve"> فرمود: «دوزخ،</w:t>
      </w:r>
      <w:r w:rsidR="002352FE" w:rsidRPr="00B65AB0">
        <w:rPr>
          <w:spacing w:val="-2"/>
          <w:rtl/>
          <w:lang w:bidi="ar-SA"/>
        </w:rPr>
        <w:t xml:space="preserve"> در پسِ پرده‌ی شهوت‌ها و خواسته‌های نفسانی</w:t>
      </w:r>
      <w:r w:rsidRPr="00B65AB0">
        <w:rPr>
          <w:spacing w:val="-2"/>
          <w:rtl/>
          <w:lang w:bidi="ar-SA"/>
        </w:rPr>
        <w:t>‌</w:t>
      </w:r>
      <w:r w:rsidR="002352FE" w:rsidRPr="00B65AB0">
        <w:rPr>
          <w:spacing w:val="-2"/>
          <w:rtl/>
          <w:lang w:bidi="ar-SA"/>
        </w:rPr>
        <w:t>ست و بهشت، در حجابِ سختی‌ها و کارهای دشوار».</w:t>
      </w:r>
    </w:p>
    <w:p w:rsidR="002352FE" w:rsidRPr="00FB2EE3" w:rsidRDefault="002352FE" w:rsidP="00167AB1">
      <w:pPr>
        <w:autoSpaceDE w:val="0"/>
        <w:autoSpaceDN w:val="0"/>
        <w:adjustRightInd w:val="0"/>
        <w:ind w:firstLine="403"/>
        <w:rPr>
          <w:rFonts w:cs="Nazli"/>
          <w:spacing w:val="0"/>
          <w:sz w:val="26"/>
          <w:szCs w:val="26"/>
          <w:rtl/>
          <w:lang w:bidi="ar-SA"/>
        </w:rPr>
      </w:pPr>
      <w:r w:rsidRPr="00FB2EE3">
        <w:rPr>
          <w:rFonts w:cs="Nazli"/>
          <w:spacing w:val="0"/>
          <w:sz w:val="26"/>
          <w:szCs w:val="26"/>
          <w:rtl/>
          <w:lang w:bidi="ar-SA"/>
        </w:rPr>
        <w:t>[نووی</w:t>
      </w:r>
      <w:r w:rsidR="006F0E32" w:rsidRPr="00FB2EE3">
        <w:rPr>
          <w:rFonts w:cs="CTraditional Arabic"/>
          <w:spacing w:val="0"/>
          <w:sz w:val="26"/>
          <w:szCs w:val="26"/>
          <w:rtl/>
          <w:lang w:bidi="ar-SA"/>
        </w:rPr>
        <w:t>/</w:t>
      </w:r>
      <w:r w:rsidRPr="00FB2EE3">
        <w:rPr>
          <w:rFonts w:cs="Nazli"/>
          <w:spacing w:val="0"/>
          <w:sz w:val="26"/>
          <w:szCs w:val="26"/>
          <w:rtl/>
          <w:lang w:bidi="ar-SA"/>
        </w:rPr>
        <w:t xml:space="preserve"> می‌گوید: یعنی میان او و دوزخ یا بهشت، این حجاب‌ها وجود دارد و اگر از حجاب شهوت بگذرد، وارد </w:t>
      </w:r>
      <w:r w:rsidR="001C0648" w:rsidRPr="00FB2EE3">
        <w:rPr>
          <w:rFonts w:cs="Nazli"/>
          <w:spacing w:val="0"/>
          <w:sz w:val="26"/>
          <w:szCs w:val="26"/>
          <w:rtl/>
          <w:lang w:bidi="ar-SA"/>
        </w:rPr>
        <w:t xml:space="preserve">دوزخ </w:t>
      </w:r>
      <w:r w:rsidRPr="00FB2EE3">
        <w:rPr>
          <w:rFonts w:cs="Nazli"/>
          <w:spacing w:val="0"/>
          <w:sz w:val="26"/>
          <w:szCs w:val="26"/>
          <w:rtl/>
          <w:lang w:bidi="ar-SA"/>
        </w:rPr>
        <w:t xml:space="preserve">می‌شود و </w:t>
      </w:r>
      <w:r w:rsidR="000232C0" w:rsidRPr="00FB2EE3">
        <w:rPr>
          <w:rFonts w:cs="Nazli"/>
          <w:spacing w:val="0"/>
          <w:sz w:val="26"/>
          <w:szCs w:val="26"/>
          <w:rtl/>
          <w:lang w:bidi="ar-SA"/>
        </w:rPr>
        <w:t>چنان‌که</w:t>
      </w:r>
      <w:r w:rsidRPr="00FB2EE3">
        <w:rPr>
          <w:rFonts w:cs="Nazli"/>
          <w:spacing w:val="0"/>
          <w:sz w:val="26"/>
          <w:szCs w:val="26"/>
          <w:rtl/>
          <w:lang w:bidi="ar-SA"/>
        </w:rPr>
        <w:t xml:space="preserve"> از حجاب سختی</w:t>
      </w:r>
      <w:r w:rsidR="001C0648" w:rsidRPr="00FB2EE3">
        <w:rPr>
          <w:rFonts w:cs="Nazli"/>
          <w:spacing w:val="0"/>
          <w:sz w:val="26"/>
          <w:szCs w:val="26"/>
          <w:rtl/>
          <w:lang w:bidi="ar-SA"/>
        </w:rPr>
        <w:t>‌ها عبور کند،</w:t>
      </w:r>
      <w:r w:rsidRPr="00FB2EE3">
        <w:rPr>
          <w:rFonts w:cs="Nazli"/>
          <w:spacing w:val="0"/>
          <w:sz w:val="26"/>
          <w:szCs w:val="26"/>
          <w:rtl/>
          <w:lang w:bidi="ar-SA"/>
        </w:rPr>
        <w:t xml:space="preserve"> وارد بهشت می‌گردد.]</w:t>
      </w:r>
    </w:p>
    <w:p w:rsidR="002352FE" w:rsidRPr="00FB2EE3" w:rsidRDefault="001C0648"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1C0648" w:rsidRPr="00FB2EE3" w:rsidRDefault="0098627C" w:rsidP="00167AB1">
      <w:pPr>
        <w:autoSpaceDE w:val="0"/>
        <w:autoSpaceDN w:val="0"/>
        <w:adjustRightInd w:val="0"/>
        <w:ind w:firstLine="403"/>
        <w:rPr>
          <w:spacing w:val="0"/>
          <w:rtl/>
          <w:lang w:bidi="ar-SA"/>
        </w:rPr>
      </w:pPr>
      <w:r w:rsidRPr="00FB2EE3">
        <w:rPr>
          <w:spacing w:val="0"/>
          <w:rtl/>
          <w:lang w:bidi="ar-SA"/>
        </w:rPr>
        <w:t>مؤلف</w:t>
      </w:r>
      <w:r w:rsidR="006F0E32" w:rsidRPr="00FB2EE3">
        <w:rPr>
          <w:rFonts w:cs="CTraditional Arabic"/>
          <w:spacing w:val="0"/>
          <w:rtl/>
          <w:lang w:bidi="ar-SA"/>
        </w:rPr>
        <w:t>/</w:t>
      </w:r>
      <w:r w:rsidRPr="00FB2EE3">
        <w:rPr>
          <w:spacing w:val="0"/>
          <w:rtl/>
          <w:lang w:bidi="ar-SA"/>
        </w:rPr>
        <w:t>، حدیثی از ابوهریره</w:t>
      </w:r>
      <w:r w:rsidR="006F0E32" w:rsidRPr="00FB2EE3">
        <w:rPr>
          <w:spacing w:val="0"/>
          <w:lang w:bidi="ar-SA"/>
        </w:rPr>
        <w:sym w:font="AGA Arabesque" w:char="F074"/>
      </w:r>
      <w:r w:rsidRPr="00FB2EE3">
        <w:rPr>
          <w:spacing w:val="0"/>
          <w:rtl/>
          <w:lang w:bidi="ar-SA"/>
        </w:rPr>
        <w:t xml:space="preserve"> نقل کرده که رسول‌الله</w:t>
      </w:r>
      <w:r w:rsidRPr="00FB2EE3">
        <w:rPr>
          <w:spacing w:val="0"/>
          <w:lang w:bidi="ar-SA"/>
        </w:rPr>
        <w:sym w:font="AGA Arabesque" w:char="F072"/>
      </w:r>
      <w:r w:rsidR="006F0E32" w:rsidRPr="00FB2EE3">
        <w:rPr>
          <w:spacing w:val="0"/>
          <w:rtl/>
          <w:lang w:bidi="ar-SA"/>
        </w:rPr>
        <w:t xml:space="preserve"> فرمود</w:t>
      </w:r>
      <w:r w:rsidRPr="00FB2EE3">
        <w:rPr>
          <w:spacing w:val="0"/>
          <w:rtl/>
          <w:lang w:bidi="ar-SA"/>
        </w:rPr>
        <w:t>: «آتش دوزخ، در حجاب شهوت‌هاست و بهشت، در حجاب دشواری‌ها»</w:t>
      </w:r>
      <w:r w:rsidR="006F0E32" w:rsidRPr="00FB2EE3">
        <w:rPr>
          <w:spacing w:val="0"/>
          <w:rtl/>
          <w:lang w:bidi="ar-SA"/>
        </w:rPr>
        <w:t>؛</w:t>
      </w:r>
      <w:r w:rsidRPr="00FB2EE3">
        <w:rPr>
          <w:spacing w:val="0"/>
          <w:rtl/>
          <w:lang w:bidi="ar-SA"/>
        </w:rPr>
        <w:t xml:space="preserve"> یعنی پیرامون دوزخ را شهوت‌ها و امیال نفسانی گرفته و بهشت نیز با دشواری‌ها، احاطه شده است. شهوت، به هر میل درونی یا نفسانی گفته می‌شود که عقل و هوش را از سرِ انسان می‌برد و او را چنان از خود بی‌خود می‌کند که دین و مردانگی را رعایت نمی‌نماید. زنا، شهوت و میل شرمگاه انسان است که نفس انسان، رغبت زیادی به آن دارد و وقتی انسان، این پرده یا مانع را پاره کند، خود، زمینه‌ی ورود به دوزخ است. هم‌چنین نوشیدن شراب که ن</w:t>
      </w:r>
      <w:r w:rsidR="006F0E32" w:rsidRPr="00FB2EE3">
        <w:rPr>
          <w:spacing w:val="0"/>
          <w:rtl/>
          <w:lang w:bidi="ar-SA"/>
        </w:rPr>
        <w:t>فس انسان، به آن میل و رغبت دارد؛</w:t>
      </w:r>
      <w:r w:rsidRPr="00FB2EE3">
        <w:rPr>
          <w:spacing w:val="0"/>
          <w:rtl/>
          <w:lang w:bidi="ar-SA"/>
        </w:rPr>
        <w:t xml:space="preserve"> از این‌رو شارع، </w:t>
      </w:r>
      <w:r w:rsidR="006F0E32" w:rsidRPr="00FB2EE3">
        <w:rPr>
          <w:spacing w:val="0"/>
          <w:rtl/>
          <w:lang w:bidi="ar-SA"/>
        </w:rPr>
        <w:t xml:space="preserve">تازیانه ر ا به‌عنوان </w:t>
      </w:r>
      <w:r w:rsidRPr="00FB2EE3">
        <w:rPr>
          <w:spacing w:val="0"/>
          <w:rtl/>
          <w:lang w:bidi="ar-SA"/>
        </w:rPr>
        <w:t>مجازات</w:t>
      </w:r>
      <w:r w:rsidR="006F0E32" w:rsidRPr="00FB2EE3">
        <w:rPr>
          <w:spacing w:val="0"/>
          <w:rtl/>
          <w:lang w:bidi="ar-SA"/>
        </w:rPr>
        <w:t>ی</w:t>
      </w:r>
      <w:r w:rsidRPr="00FB2EE3">
        <w:rPr>
          <w:spacing w:val="0"/>
          <w:rtl/>
          <w:lang w:bidi="ar-SA"/>
        </w:rPr>
        <w:t xml:space="preserve"> بازدارنده‌ی برای شراب‌خواری، صادر فرموده است؛ اما اگر انسان، این پرده را بِدَرَد و </w:t>
      </w:r>
      <w:r w:rsidR="006F0E32" w:rsidRPr="00FB2EE3">
        <w:rPr>
          <w:spacing w:val="0"/>
          <w:rtl/>
          <w:lang w:bidi="ar-SA"/>
        </w:rPr>
        <w:t>مشروب</w:t>
      </w:r>
      <w:r w:rsidRPr="00FB2EE3">
        <w:rPr>
          <w:spacing w:val="0"/>
          <w:rtl/>
          <w:lang w:bidi="ar-SA"/>
        </w:rPr>
        <w:t xml:space="preserve"> بنوشد، زمینه‌ی ورودش به دوزخ را فراهم کرده است. پناه بر الله!</w:t>
      </w:r>
    </w:p>
    <w:p w:rsidR="0098627C" w:rsidRPr="00FB2EE3" w:rsidRDefault="00175404" w:rsidP="00167AB1">
      <w:pPr>
        <w:autoSpaceDE w:val="0"/>
        <w:autoSpaceDN w:val="0"/>
        <w:adjustRightInd w:val="0"/>
        <w:ind w:firstLine="403"/>
        <w:rPr>
          <w:spacing w:val="0"/>
          <w:rtl/>
          <w:lang w:bidi="ar-SA"/>
        </w:rPr>
      </w:pPr>
      <w:r w:rsidRPr="00FB2EE3">
        <w:rPr>
          <w:spacing w:val="0"/>
          <w:rtl/>
          <w:lang w:bidi="ar-SA"/>
        </w:rPr>
        <w:t>محبت مال و ثروت نیز جزو امیال و خواسته های نفسانی</w:t>
      </w:r>
      <w:r w:rsidR="006F0E32" w:rsidRPr="00FB2EE3">
        <w:rPr>
          <w:spacing w:val="0"/>
          <w:rtl/>
          <w:lang w:bidi="ar-SA"/>
        </w:rPr>
        <w:t>‌ست؛</w:t>
      </w:r>
      <w:r w:rsidRPr="00FB2EE3">
        <w:rPr>
          <w:spacing w:val="0"/>
          <w:rtl/>
          <w:lang w:bidi="ar-SA"/>
        </w:rPr>
        <w:t xml:space="preserve"> لذا انسانی که بر پایه‌ی چنین میل و رغبتی، دست به دزدی می‌زند یا مال دیگران را تصاحب می‌کند، در حقیقت، این پرده را می‌دَرَد و خود را سزاوار دوزخ می‌گرداند.</w:t>
      </w:r>
      <w:r w:rsidR="001942B1" w:rsidRPr="00FB2EE3">
        <w:rPr>
          <w:spacing w:val="0"/>
          <w:rtl/>
          <w:lang w:bidi="ar-SA"/>
        </w:rPr>
        <w:t xml:space="preserve"> تقلب و خیانت در معامله نیز برخاسته از میل درونی انسان به مال و ثروت می‌باشد و انسان، به‌خ</w:t>
      </w:r>
      <w:r w:rsidR="00C115AC" w:rsidRPr="00FB2EE3">
        <w:rPr>
          <w:spacing w:val="0"/>
          <w:rtl/>
          <w:lang w:bidi="ar-SA"/>
        </w:rPr>
        <w:t>ا</w:t>
      </w:r>
      <w:r w:rsidR="001942B1" w:rsidRPr="00FB2EE3">
        <w:rPr>
          <w:spacing w:val="0"/>
          <w:rtl/>
          <w:lang w:bidi="ar-SA"/>
        </w:rPr>
        <w:t>طر شهوت مال یا علاقه‌ی نفسانی خود به ثروت، پرده‌ای را که میان او و دوزخ قرار دارد، پاره می‌کند و وارد دوزخ می‌شود.</w:t>
      </w:r>
    </w:p>
    <w:p w:rsidR="001942B1" w:rsidRPr="00FB2EE3" w:rsidRDefault="001942B1" w:rsidP="00167AB1">
      <w:pPr>
        <w:autoSpaceDE w:val="0"/>
        <w:autoSpaceDN w:val="0"/>
        <w:adjustRightInd w:val="0"/>
        <w:ind w:firstLine="403"/>
        <w:rPr>
          <w:spacing w:val="0"/>
          <w:rtl/>
          <w:lang w:bidi="ar-SA"/>
        </w:rPr>
      </w:pPr>
      <w:r w:rsidRPr="00FB2EE3">
        <w:rPr>
          <w:spacing w:val="0"/>
          <w:rtl/>
          <w:lang w:bidi="ar-SA"/>
        </w:rPr>
        <w:t>فخرفروشی و برتری‌جویی بر مردم نیز یکی از حجاب‌ها</w:t>
      </w:r>
      <w:r w:rsidR="00BC446F" w:rsidRPr="00FB2EE3">
        <w:rPr>
          <w:spacing w:val="0"/>
          <w:rtl/>
          <w:lang w:bidi="ar-SA"/>
        </w:rPr>
        <w:t>ی</w:t>
      </w:r>
      <w:r w:rsidRPr="00FB2EE3">
        <w:rPr>
          <w:spacing w:val="0"/>
          <w:rtl/>
          <w:lang w:bidi="ar-SA"/>
        </w:rPr>
        <w:t xml:space="preserve"> دوزخ است؛ هر انسانی، دوست دارد برتر و بهتر از دیگران باشد و اگر مطابق میل و خواسته‌ی نفسانی خود، فخرفروشی یا سلطه‌جویی نماید، در حقیقت پرده‌ای را که میان او و دوزخ قرار دارد، دریده است و وارد دوزخ خواهد شد. پناه بر الله.</w:t>
      </w:r>
    </w:p>
    <w:p w:rsidR="001942B1" w:rsidRPr="00FB2EE3" w:rsidRDefault="001C7E4A" w:rsidP="00167AB1">
      <w:pPr>
        <w:autoSpaceDE w:val="0"/>
        <w:autoSpaceDN w:val="0"/>
        <w:adjustRightInd w:val="0"/>
        <w:ind w:firstLine="403"/>
        <w:rPr>
          <w:spacing w:val="0"/>
          <w:rtl/>
          <w:lang w:bidi="ar-SA"/>
        </w:rPr>
      </w:pPr>
      <w:r w:rsidRPr="00FB2EE3">
        <w:rPr>
          <w:spacing w:val="0"/>
          <w:rtl/>
          <w:lang w:bidi="ar-SA"/>
        </w:rPr>
        <w:t>اما درمان این بیماری یا میل ن</w:t>
      </w:r>
      <w:r w:rsidR="006F0E32" w:rsidRPr="00FB2EE3">
        <w:rPr>
          <w:spacing w:val="0"/>
          <w:rtl/>
          <w:lang w:bidi="ar-SA"/>
        </w:rPr>
        <w:t>فسانی چیست؟ درمانش</w:t>
      </w:r>
      <w:r w:rsidRPr="00FB2EE3">
        <w:rPr>
          <w:spacing w:val="0"/>
          <w:rtl/>
          <w:lang w:bidi="ar-SA"/>
        </w:rPr>
        <w:t xml:space="preserve"> در همین حدیث، ذکر شده است؛ رسول</w:t>
      </w:r>
      <w:r w:rsidR="00BC446F" w:rsidRPr="00FB2EE3">
        <w:rPr>
          <w:spacing w:val="0"/>
          <w:rtl/>
          <w:lang w:bidi="ar-SA"/>
        </w:rPr>
        <w:t>‌الله</w:t>
      </w:r>
      <w:r w:rsidR="00BC446F" w:rsidRPr="00FB2EE3">
        <w:rPr>
          <w:spacing w:val="0"/>
          <w:lang w:bidi="ar-SA"/>
        </w:rPr>
        <w:sym w:font="AGA Arabesque" w:char="F072"/>
      </w:r>
      <w:r w:rsidRPr="00FB2EE3">
        <w:rPr>
          <w:spacing w:val="0"/>
          <w:rtl/>
          <w:lang w:bidi="ar-SA"/>
        </w:rPr>
        <w:t xml:space="preserve"> </w:t>
      </w:r>
      <w:r w:rsidR="006F0E32" w:rsidRPr="00FB2EE3">
        <w:rPr>
          <w:spacing w:val="0"/>
          <w:rtl/>
          <w:lang w:bidi="ar-SA"/>
        </w:rPr>
        <w:t>فرمود: «و بهشت، در حجاب دشواری‌هاست»؛</w:t>
      </w:r>
      <w:r w:rsidRPr="00FB2EE3">
        <w:rPr>
          <w:spacing w:val="0"/>
          <w:rtl/>
          <w:lang w:bidi="ar-SA"/>
        </w:rPr>
        <w:t xml:space="preserve"> یعنی بهشت، با اعمال یا کارهایی احاطه شده که برای نفس، سخت و ناگوار می‌باشد. </w:t>
      </w:r>
      <w:r w:rsidR="0045558F" w:rsidRPr="00FB2EE3">
        <w:rPr>
          <w:spacing w:val="0"/>
          <w:rtl/>
          <w:lang w:bidi="ar-SA"/>
        </w:rPr>
        <w:t xml:space="preserve">نفس اماره، باطل را دوست دارد و </w:t>
      </w:r>
      <w:r w:rsidR="006F0E32" w:rsidRPr="00FB2EE3">
        <w:rPr>
          <w:spacing w:val="0"/>
          <w:rtl/>
          <w:lang w:bidi="ar-SA"/>
        </w:rPr>
        <w:t>حق، برایش ناگوار است. اگر انسان</w:t>
      </w:r>
      <w:r w:rsidR="0045558F" w:rsidRPr="00FB2EE3">
        <w:rPr>
          <w:spacing w:val="0"/>
          <w:rtl/>
          <w:lang w:bidi="ar-SA"/>
        </w:rPr>
        <w:t xml:space="preserve"> حق را رعایت کند، یعنی به انجام وظایف شر</w:t>
      </w:r>
      <w:r w:rsidR="006F0E32" w:rsidRPr="00FB2EE3">
        <w:rPr>
          <w:spacing w:val="0"/>
          <w:rtl/>
          <w:lang w:bidi="ar-SA"/>
        </w:rPr>
        <w:t>عی خود بپردازد و از کارهای حرام</w:t>
      </w:r>
      <w:r w:rsidR="0045558F" w:rsidRPr="00FB2EE3">
        <w:rPr>
          <w:spacing w:val="0"/>
          <w:rtl/>
          <w:lang w:bidi="ar-SA"/>
        </w:rPr>
        <w:t xml:space="preserve"> بپرهیزد، در حقیقت</w:t>
      </w:r>
      <w:r w:rsidR="006F0E32" w:rsidRPr="00FB2EE3">
        <w:rPr>
          <w:spacing w:val="0"/>
          <w:rtl/>
          <w:lang w:bidi="ar-SA"/>
        </w:rPr>
        <w:t>،</w:t>
      </w:r>
      <w:r w:rsidR="0045558F" w:rsidRPr="00FB2EE3">
        <w:rPr>
          <w:spacing w:val="0"/>
          <w:rtl/>
          <w:lang w:bidi="ar-SA"/>
        </w:rPr>
        <w:t xml:space="preserve"> از حجاب بهشت گذشته و خود را به بهشت رسانده است.</w:t>
      </w:r>
    </w:p>
    <w:p w:rsidR="00AF5801" w:rsidRPr="00FB2EE3" w:rsidRDefault="00AF5801" w:rsidP="00167AB1">
      <w:pPr>
        <w:autoSpaceDE w:val="0"/>
        <w:autoSpaceDN w:val="0"/>
        <w:adjustRightInd w:val="0"/>
        <w:ind w:firstLine="403"/>
        <w:rPr>
          <w:spacing w:val="0"/>
          <w:rtl/>
          <w:lang w:bidi="ar-SA"/>
        </w:rPr>
      </w:pPr>
      <w:r w:rsidRPr="00FB2EE3">
        <w:rPr>
          <w:spacing w:val="0"/>
          <w:rtl/>
          <w:lang w:bidi="ar-SA"/>
        </w:rPr>
        <w:t>از این‌رو می‌بینیم که نفس انسان، نماز را سخت و دشوار می‌داند؛ به ویژه در سرمای زمستان یا هنگامی که انسان، در اثرِ خستگی ناشی از کار روزانه، به‌‌شدت خسته و</w:t>
      </w:r>
      <w:r w:rsidR="006F0E32" w:rsidRPr="00FB2EE3">
        <w:rPr>
          <w:spacing w:val="0"/>
          <w:rtl/>
          <w:lang w:bidi="ar-SA"/>
        </w:rPr>
        <w:t xml:space="preserve"> خواب‌آلود است و نماز خواندن، ب</w:t>
      </w:r>
      <w:r w:rsidRPr="00FB2EE3">
        <w:rPr>
          <w:spacing w:val="0"/>
          <w:rtl/>
          <w:lang w:bidi="ar-SA"/>
        </w:rPr>
        <w:t>ر</w:t>
      </w:r>
      <w:r w:rsidR="006F0E32" w:rsidRPr="00FB2EE3">
        <w:rPr>
          <w:spacing w:val="0"/>
          <w:rtl/>
          <w:lang w:bidi="ar-SA"/>
        </w:rPr>
        <w:t>ا</w:t>
      </w:r>
      <w:r w:rsidRPr="00FB2EE3">
        <w:rPr>
          <w:spacing w:val="0"/>
          <w:rtl/>
          <w:lang w:bidi="ar-SA"/>
        </w:rPr>
        <w:t>یش دشوار می‌باشد و به‌سادگی نمی‌تواند رخت</w:t>
      </w:r>
      <w:r w:rsidR="006F0E32" w:rsidRPr="00FB2EE3">
        <w:rPr>
          <w:spacing w:val="0"/>
          <w:rtl/>
          <w:lang w:bidi="ar-SA"/>
        </w:rPr>
        <w:t>‌</w:t>
      </w:r>
      <w:r w:rsidRPr="00FB2EE3">
        <w:rPr>
          <w:spacing w:val="0"/>
          <w:rtl/>
          <w:lang w:bidi="ar-SA"/>
        </w:rPr>
        <w:t>خواب نرم و گرم را رها کند و به نماز بایستد</w:t>
      </w:r>
      <w:r w:rsidR="006F0E32" w:rsidRPr="00FB2EE3">
        <w:rPr>
          <w:spacing w:val="0"/>
          <w:rtl/>
          <w:lang w:bidi="ar-SA"/>
        </w:rPr>
        <w:t>؛</w:t>
      </w:r>
      <w:r w:rsidRPr="00FB2EE3">
        <w:rPr>
          <w:spacing w:val="0"/>
          <w:rtl/>
          <w:lang w:bidi="ar-SA"/>
        </w:rPr>
        <w:t xml:space="preserve"> اما اگر این مانع را بشکند و این کار دشوار را انجام دهد، به بهشت می‌رسد.</w:t>
      </w:r>
    </w:p>
    <w:p w:rsidR="00AF5801" w:rsidRPr="00FB2EE3" w:rsidRDefault="00AF5801" w:rsidP="00167AB1">
      <w:pPr>
        <w:autoSpaceDE w:val="0"/>
        <w:autoSpaceDN w:val="0"/>
        <w:adjustRightInd w:val="0"/>
        <w:ind w:firstLine="403"/>
        <w:rPr>
          <w:spacing w:val="0"/>
          <w:rtl/>
          <w:lang w:bidi="ar-SA"/>
        </w:rPr>
      </w:pPr>
      <w:r w:rsidRPr="00FB2EE3">
        <w:rPr>
          <w:spacing w:val="0"/>
          <w:rtl/>
          <w:lang w:bidi="ar-SA"/>
        </w:rPr>
        <w:t>نفس اماره، انسان را به سوی زنا فرا می‌خواند. زنا، شهوت یا میلی نفسانی</w:t>
      </w:r>
      <w:r w:rsidR="006F0E32" w:rsidRPr="00FB2EE3">
        <w:rPr>
          <w:spacing w:val="0"/>
          <w:rtl/>
          <w:lang w:bidi="ar-SA"/>
        </w:rPr>
        <w:t>‌ست که برای نفس، خوشایند می‌باشد؛</w:t>
      </w:r>
      <w:r w:rsidRPr="00FB2EE3">
        <w:rPr>
          <w:spacing w:val="0"/>
          <w:rtl/>
          <w:lang w:bidi="ar-SA"/>
        </w:rPr>
        <w:t xml:space="preserve"> ولی برای نفس، ناگوار است که صاحبش، عقل و خرد خویش را به‌کار گیرد و از این میل زشت و ناپسند بپرهیزد. </w:t>
      </w:r>
      <w:r w:rsidR="00042680" w:rsidRPr="00FB2EE3">
        <w:rPr>
          <w:spacing w:val="0"/>
          <w:rtl/>
          <w:lang w:bidi="ar-SA"/>
        </w:rPr>
        <w:t xml:space="preserve">روشن است که خودداری </w:t>
      </w:r>
      <w:r w:rsidR="006F0E32" w:rsidRPr="00FB2EE3">
        <w:rPr>
          <w:spacing w:val="0"/>
          <w:rtl/>
          <w:lang w:bidi="ar-SA"/>
        </w:rPr>
        <w:t xml:space="preserve">از </w:t>
      </w:r>
      <w:r w:rsidR="00042680" w:rsidRPr="00FB2EE3">
        <w:rPr>
          <w:spacing w:val="0"/>
          <w:rtl/>
          <w:lang w:bidi="ar-SA"/>
        </w:rPr>
        <w:t>چنین کار ناپسندی، انسان را به بهشت می‌رساند؛ زیرا بهشت، در حجاب دشواری‌هاست.</w:t>
      </w:r>
    </w:p>
    <w:p w:rsidR="00042680" w:rsidRPr="00FB2EE3" w:rsidRDefault="004B4ECE" w:rsidP="00167AB1">
      <w:pPr>
        <w:autoSpaceDE w:val="0"/>
        <w:autoSpaceDN w:val="0"/>
        <w:adjustRightInd w:val="0"/>
        <w:ind w:firstLine="403"/>
        <w:rPr>
          <w:spacing w:val="0"/>
          <w:rtl/>
          <w:lang w:bidi="ar-SA"/>
        </w:rPr>
      </w:pPr>
      <w:r w:rsidRPr="00FB2EE3">
        <w:rPr>
          <w:spacing w:val="0"/>
          <w:rtl/>
          <w:lang w:bidi="ar-SA"/>
        </w:rPr>
        <w:t>جهاد در راه الله نیز بر نفس، دشوار است. الله</w:t>
      </w:r>
      <w:r w:rsidRPr="00FB2EE3">
        <w:rPr>
          <w:spacing w:val="0"/>
          <w:lang w:bidi="ar-SA"/>
        </w:rPr>
        <w:sym w:font="AGA Arabesque" w:char="F059"/>
      </w:r>
      <w:r w:rsidRPr="00FB2EE3">
        <w:rPr>
          <w:spacing w:val="0"/>
          <w:rtl/>
          <w:lang w:bidi="ar-SA"/>
        </w:rPr>
        <w:t xml:space="preserve"> می‌فرماید:</w:t>
      </w:r>
    </w:p>
    <w:p w:rsidR="00B65AB0" w:rsidRDefault="00C03056" w:rsidP="00C03056">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كُتِبَ</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قِتَالُ</w:t>
      </w:r>
      <w:r w:rsidRPr="00FB2EE3">
        <w:rPr>
          <w:rFonts w:ascii="KFGQPC Uthmanic Script HAFS"/>
          <w:rtl/>
          <w:lang w:bidi="ar-SA"/>
        </w:rPr>
        <w:t xml:space="preserve"> </w:t>
      </w:r>
      <w:r w:rsidRPr="00FB2EE3">
        <w:rPr>
          <w:rFonts w:ascii="KFGQPC Uthmanic Script HAFS" w:hint="eastAsia"/>
          <w:rtl/>
          <w:lang w:bidi="ar-SA"/>
        </w:rPr>
        <w:t>وَهُوَ</w:t>
      </w:r>
      <w:r w:rsidRPr="00FB2EE3">
        <w:rPr>
          <w:rFonts w:ascii="KFGQPC Uthmanic Script HAFS"/>
          <w:rtl/>
          <w:lang w:bidi="ar-SA"/>
        </w:rPr>
        <w:t xml:space="preserve"> </w:t>
      </w:r>
      <w:r w:rsidRPr="00FB2EE3">
        <w:rPr>
          <w:rFonts w:ascii="KFGQPC Uthmanic Script HAFS" w:hint="eastAsia"/>
          <w:rtl/>
          <w:lang w:bidi="ar-SA"/>
        </w:rPr>
        <w:t>كُر</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وَعَسَى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تَك</w:t>
      </w:r>
      <w:r w:rsidRPr="00FB2EE3">
        <w:rPr>
          <w:rFonts w:ascii="KFGQPC Uthmanic Script HAFS" w:hint="cs"/>
          <w:rtl/>
          <w:lang w:bidi="ar-SA"/>
        </w:rPr>
        <w:t>ۡ</w:t>
      </w:r>
      <w:r w:rsidRPr="00FB2EE3">
        <w:rPr>
          <w:rFonts w:ascii="KFGQPC Uthmanic Script HAFS" w:hint="eastAsia"/>
          <w:rtl/>
          <w:lang w:bidi="ar-SA"/>
        </w:rPr>
        <w:t>رَهُواْ</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وَهُوَ</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وَعَسَى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تُحِبُّواْ</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وَهُوَ</w:t>
      </w:r>
      <w:r w:rsidRPr="00FB2EE3">
        <w:rPr>
          <w:rFonts w:ascii="KFGQPC Uthmanic Script HAFS"/>
          <w:rtl/>
          <w:lang w:bidi="ar-SA"/>
        </w:rPr>
        <w:t xml:space="preserve"> </w:t>
      </w:r>
      <w:r w:rsidRPr="00FB2EE3">
        <w:rPr>
          <w:rFonts w:ascii="KFGQPC Uthmanic Script HAFS" w:hint="eastAsia"/>
          <w:rtl/>
          <w:lang w:bidi="ar-SA"/>
        </w:rPr>
        <w:t>شَرّ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وَأَنتُم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لَمُونَ</w:t>
      </w:r>
      <w:r w:rsidRPr="00FB2EE3">
        <w:rPr>
          <w:rFonts w:ascii="KFGQPC Uthmanic Script HAFS"/>
          <w:rtl/>
          <w:lang w:bidi="ar-SA"/>
        </w:rPr>
        <w:t xml:space="preserve"> </w:t>
      </w:r>
      <w:r w:rsidRPr="00FB2EE3">
        <w:rPr>
          <w:rFonts w:ascii="KFGQPC Uthmanic Script HAFS" w:hint="cs"/>
          <w:rtl/>
          <w:lang w:bidi="ar-SA"/>
        </w:rPr>
        <w:t>٢١٦</w:t>
      </w:r>
      <w:r w:rsidRPr="00FB2EE3">
        <w:rPr>
          <w:rFonts w:ascii="KFGQPC Uthman Taha Naskh" w:cs="KFGQPC Uthman Taha Naskh" w:hint="cs"/>
          <w:rtl/>
          <w:lang w:bidi="ar-SA"/>
        </w:rPr>
        <w:t>﴾</w:t>
      </w:r>
    </w:p>
    <w:p w:rsidR="00B40E3B" w:rsidRPr="00FB2EE3" w:rsidRDefault="00C03056" w:rsidP="00C03056">
      <w:pPr>
        <w:pStyle w:val="a1"/>
        <w:rPr>
          <w:rtl/>
          <w:lang w:bidi="ar-SA"/>
        </w:rPr>
      </w:pP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٢١٦</w:t>
      </w:r>
      <w:r w:rsidRPr="00FB2EE3">
        <w:rPr>
          <w:rStyle w:val="Char8"/>
          <w:rtl/>
        </w:rPr>
        <w:t>]</w:t>
      </w:r>
      <w:r w:rsidRPr="00FB2EE3">
        <w:rPr>
          <w:rFonts w:ascii="KFGQPC Uthman Taha Naskh" w:cs="KFGQPC Uthman Taha Naskh"/>
          <w:rtl/>
          <w:lang w:bidi="ar-SA"/>
        </w:rPr>
        <w:t xml:space="preserve">  </w:t>
      </w:r>
      <w:r w:rsidR="00CD495C" w:rsidRPr="00FB2EE3">
        <w:rPr>
          <w:rtl/>
          <w:lang w:bidi="ar-SA"/>
        </w:rPr>
        <w:tab/>
      </w:r>
    </w:p>
    <w:p w:rsidR="004B4ECE" w:rsidRPr="00FB2EE3" w:rsidRDefault="00B40E3B" w:rsidP="00167AB1">
      <w:pPr>
        <w:pStyle w:val="a2"/>
        <w:rPr>
          <w:rtl/>
          <w:lang w:bidi="ar-SA"/>
        </w:rPr>
      </w:pPr>
      <w:r w:rsidRPr="00FB2EE3">
        <w:rPr>
          <w:rtl/>
          <w:lang w:bidi="ar-SA"/>
        </w:rPr>
        <w:t>جنگ و جهاد در راه الله بر شما فرض شده؛ هرچند برایتان ناگوار است. چه بسا چیزی را ناگوار بدانید، ولی برایتان خوب باشد. و چه بسا چیزی را دوست بدارید، ولی برایتان بد باشد. الله می</w:t>
      </w:r>
      <w:r w:rsidRPr="00FB2EE3">
        <w:rPr>
          <w:rtl/>
          <w:lang w:bidi="ar-SA"/>
        </w:rPr>
        <w:softHyphen/>
        <w:t>داند و شما نمی</w:t>
      </w:r>
      <w:r w:rsidRPr="00FB2EE3">
        <w:rPr>
          <w:rtl/>
          <w:lang w:bidi="ar-SA"/>
        </w:rPr>
        <w:softHyphen/>
        <w:t>دانید.</w:t>
      </w:r>
    </w:p>
    <w:p w:rsidR="004B4ECE" w:rsidRPr="00FB2EE3" w:rsidRDefault="006F0E32" w:rsidP="00167AB1">
      <w:pPr>
        <w:autoSpaceDE w:val="0"/>
        <w:autoSpaceDN w:val="0"/>
        <w:adjustRightInd w:val="0"/>
        <w:ind w:firstLine="403"/>
        <w:rPr>
          <w:spacing w:val="0"/>
          <w:rtl/>
          <w:lang w:bidi="ar-SA"/>
        </w:rPr>
      </w:pPr>
      <w:r w:rsidRPr="00FB2EE3">
        <w:rPr>
          <w:spacing w:val="0"/>
          <w:rtl/>
          <w:lang w:bidi="ar-SA"/>
        </w:rPr>
        <w:t>جهاد</w:t>
      </w:r>
      <w:r w:rsidR="00F036EB" w:rsidRPr="00FB2EE3">
        <w:rPr>
          <w:spacing w:val="0"/>
          <w:rtl/>
          <w:lang w:bidi="ar-SA"/>
        </w:rPr>
        <w:t xml:space="preserve"> برای نفس، سخت و ناگوار است؛ اما اگر انسان این پرده را کنار بزند، خود، زمینه</w:t>
      </w:r>
      <w:r w:rsidR="007974C7" w:rsidRPr="00FB2EE3">
        <w:rPr>
          <w:spacing w:val="0"/>
          <w:rtl/>
          <w:lang w:bidi="ar-SA"/>
        </w:rPr>
        <w:t>‌</w:t>
      </w:r>
      <w:r w:rsidR="00F036EB" w:rsidRPr="00FB2EE3">
        <w:rPr>
          <w:spacing w:val="0"/>
          <w:rtl/>
          <w:lang w:bidi="ar-SA"/>
        </w:rPr>
        <w:t>ای برای ورودش به بهشت می‌باشد. الله</w:t>
      </w:r>
      <w:r w:rsidR="00F036EB" w:rsidRPr="00FB2EE3">
        <w:rPr>
          <w:spacing w:val="0"/>
          <w:lang w:bidi="ar-SA"/>
        </w:rPr>
        <w:sym w:font="AGA Arabesque" w:char="F055"/>
      </w:r>
      <w:r w:rsidR="00F036EB" w:rsidRPr="00FB2EE3">
        <w:rPr>
          <w:spacing w:val="0"/>
          <w:rtl/>
          <w:lang w:bidi="ar-SA"/>
        </w:rPr>
        <w:t xml:space="preserve"> می‌فرماید:</w:t>
      </w:r>
    </w:p>
    <w:p w:rsidR="00290954" w:rsidRPr="00FB2EE3" w:rsidRDefault="00C03056" w:rsidP="00C03056">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تَح</w:t>
      </w:r>
      <w:r w:rsidRPr="00FB2EE3">
        <w:rPr>
          <w:rFonts w:ascii="KFGQPC Uthmanic Script HAFS" w:hint="cs"/>
          <w:rtl/>
          <w:lang w:bidi="ar-SA"/>
        </w:rPr>
        <w:t>ۡ</w:t>
      </w:r>
      <w:r w:rsidRPr="00FB2EE3">
        <w:rPr>
          <w:rFonts w:ascii="KFGQPC Uthmanic Script HAFS" w:hint="eastAsia"/>
          <w:rtl/>
          <w:lang w:bidi="ar-SA"/>
        </w:rPr>
        <w:t>سَبَنَّ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قُتِلُواْ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سَبِيلِ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أَح</w:t>
      </w:r>
      <w:r w:rsidRPr="00FB2EE3">
        <w:rPr>
          <w:rFonts w:ascii="KFGQPC Uthmanic Script HAFS" w:hint="cs"/>
          <w:rtl/>
          <w:lang w:bidi="ar-SA"/>
        </w:rPr>
        <w:t>ۡ</w:t>
      </w:r>
      <w:r w:rsidRPr="00FB2EE3">
        <w:rPr>
          <w:rFonts w:ascii="KFGQPC Uthmanic Script HAFS" w:hint="eastAsia"/>
          <w:rtl/>
          <w:lang w:bidi="ar-SA"/>
        </w:rPr>
        <w:t>يَا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eastAsia"/>
          <w:rtl/>
          <w:lang w:bidi="ar-SA"/>
        </w:rPr>
        <w:t>رَبِّهِم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يُر</w:t>
      </w:r>
      <w:r w:rsidRPr="00FB2EE3">
        <w:rPr>
          <w:rFonts w:ascii="KFGQPC Uthmanic Script HAFS" w:hint="cs"/>
          <w:rtl/>
          <w:lang w:bidi="ar-SA"/>
        </w:rPr>
        <w:t>ۡ</w:t>
      </w:r>
      <w:r w:rsidRPr="00FB2EE3">
        <w:rPr>
          <w:rFonts w:ascii="KFGQPC Uthmanic Script HAFS" w:hint="eastAsia"/>
          <w:rtl/>
          <w:lang w:bidi="ar-SA"/>
        </w:rPr>
        <w:t>زَقُونَ</w:t>
      </w:r>
      <w:r w:rsidRPr="00FB2EE3">
        <w:rPr>
          <w:rFonts w:ascii="KFGQPC Uthmanic Script HAFS"/>
          <w:rtl/>
          <w:lang w:bidi="ar-SA"/>
        </w:rPr>
        <w:t xml:space="preserve"> </w:t>
      </w:r>
      <w:r w:rsidRPr="00FB2EE3">
        <w:rPr>
          <w:rFonts w:ascii="KFGQPC Uthmanic Script HAFS" w:hint="cs"/>
          <w:rtl/>
          <w:lang w:bidi="ar-SA"/>
        </w:rPr>
        <w:t>١٦٩</w:t>
      </w:r>
      <w:r w:rsidRPr="00FB2EE3">
        <w:rPr>
          <w:rFonts w:ascii="KFGQPC Uthmanic Script HAFS"/>
          <w:rtl/>
          <w:lang w:bidi="ar-SA"/>
        </w:rPr>
        <w:t xml:space="preserve"> </w:t>
      </w:r>
      <w:r w:rsidRPr="00FB2EE3">
        <w:rPr>
          <w:rFonts w:ascii="KFGQPC Uthmanic Script HAFS" w:hint="eastAsia"/>
          <w:rtl/>
          <w:lang w:bidi="ar-SA"/>
        </w:rPr>
        <w:t>فَرِحِينَ</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ءَاتَى</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فَض</w:t>
      </w:r>
      <w:r w:rsidRPr="00FB2EE3">
        <w:rPr>
          <w:rFonts w:ascii="KFGQPC Uthmanic Script HAFS" w:hint="cs"/>
          <w:rtl/>
          <w:lang w:bidi="ar-SA"/>
        </w:rPr>
        <w:t>ۡ</w:t>
      </w:r>
      <w:r w:rsidRPr="00FB2EE3">
        <w:rPr>
          <w:rFonts w:ascii="KFGQPC Uthmanic Script HAFS" w:hint="eastAsia"/>
          <w:rtl/>
          <w:lang w:bidi="ar-SA"/>
        </w:rPr>
        <w:t>لِهِ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وَيَس</w:t>
      </w:r>
      <w:r w:rsidRPr="00FB2EE3">
        <w:rPr>
          <w:rFonts w:ascii="KFGQPC Uthmanic Script HAFS" w:hint="cs"/>
          <w:rtl/>
          <w:lang w:bidi="ar-SA"/>
        </w:rPr>
        <w:t>ۡ</w:t>
      </w:r>
      <w:r w:rsidRPr="00FB2EE3">
        <w:rPr>
          <w:rFonts w:ascii="KFGQPC Uthmanic Script HAFS" w:hint="eastAsia"/>
          <w:rtl/>
          <w:lang w:bidi="ar-SA"/>
        </w:rPr>
        <w:t>تَب</w:t>
      </w:r>
      <w:r w:rsidRPr="00FB2EE3">
        <w:rPr>
          <w:rFonts w:ascii="KFGQPC Uthmanic Script HAFS" w:hint="cs"/>
          <w:rtl/>
          <w:lang w:bidi="ar-SA"/>
        </w:rPr>
        <w:t>ۡ</w:t>
      </w:r>
      <w:r w:rsidRPr="00FB2EE3">
        <w:rPr>
          <w:rFonts w:ascii="KFGQPC Uthmanic Script HAFS" w:hint="eastAsia"/>
          <w:rtl/>
          <w:lang w:bidi="ar-SA"/>
        </w:rPr>
        <w:t>شِرُونَ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يَل</w:t>
      </w:r>
      <w:r w:rsidRPr="00FB2EE3">
        <w:rPr>
          <w:rFonts w:ascii="KFGQPC Uthmanic Script HAFS" w:hint="cs"/>
          <w:rtl/>
          <w:lang w:bidi="ar-SA"/>
        </w:rPr>
        <w:t>ۡ</w:t>
      </w:r>
      <w:r w:rsidRPr="00FB2EE3">
        <w:rPr>
          <w:rFonts w:ascii="KFGQPC Uthmanic Script HAFS" w:hint="eastAsia"/>
          <w:rtl/>
          <w:lang w:bidi="ar-SA"/>
        </w:rPr>
        <w:t>حَقُواْ</w:t>
      </w:r>
      <w:r w:rsidRPr="00FB2EE3">
        <w:rPr>
          <w:rFonts w:ascii="KFGQPC Uthmanic Script HAFS"/>
          <w:rtl/>
          <w:lang w:bidi="ar-SA"/>
        </w:rPr>
        <w:t xml:space="preserve"> </w:t>
      </w:r>
      <w:r w:rsidRPr="00FB2EE3">
        <w:rPr>
          <w:rFonts w:ascii="KFGQPC Uthmanic Script HAFS" w:hint="eastAsia"/>
          <w:rtl/>
          <w:lang w:bidi="ar-SA"/>
        </w:rPr>
        <w:t>بِهِم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خَل</w:t>
      </w:r>
      <w:r w:rsidRPr="00FB2EE3">
        <w:rPr>
          <w:rFonts w:ascii="KFGQPC Uthmanic Script HAFS" w:hint="cs"/>
          <w:rtl/>
          <w:lang w:bidi="ar-SA"/>
        </w:rPr>
        <w:t>ۡ</w:t>
      </w:r>
      <w:r w:rsidRPr="00FB2EE3">
        <w:rPr>
          <w:rFonts w:ascii="KFGQPC Uthmanic Script HAFS" w:hint="eastAsia"/>
          <w:rtl/>
          <w:lang w:bidi="ar-SA"/>
        </w:rPr>
        <w:t>فِهِم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أَلَّا</w:t>
      </w:r>
      <w:r w:rsidRPr="00FB2EE3">
        <w:rPr>
          <w:rFonts w:ascii="KFGQPC Uthmanic Script HAFS"/>
          <w:rtl/>
          <w:lang w:bidi="ar-SA"/>
        </w:rPr>
        <w:t xml:space="preserve"> </w:t>
      </w:r>
      <w:r w:rsidRPr="00FB2EE3">
        <w:rPr>
          <w:rFonts w:ascii="KFGQPC Uthmanic Script HAFS" w:hint="eastAsia"/>
          <w:rtl/>
          <w:lang w:bidi="ar-SA"/>
        </w:rPr>
        <w:t>خَو</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زَنُونَ</w:t>
      </w:r>
      <w:r w:rsidRPr="00FB2EE3">
        <w:rPr>
          <w:rFonts w:ascii="KFGQPC Uthmanic Script HAFS"/>
          <w:rtl/>
          <w:lang w:bidi="ar-SA"/>
        </w:rPr>
        <w:t xml:space="preserve"> </w:t>
      </w:r>
      <w:r w:rsidRPr="00FB2EE3">
        <w:rPr>
          <w:rFonts w:ascii="KFGQPC Uthmanic Script HAFS" w:hint="cs"/>
          <w:rtl/>
          <w:lang w:bidi="ar-SA"/>
        </w:rPr>
        <w:t>١٧٠</w:t>
      </w:r>
      <w:r w:rsidRPr="00FB2EE3">
        <w:rPr>
          <w:rFonts w:ascii="KFGQPC Uthmanic Script HAFS"/>
          <w:rtl/>
          <w:lang w:bidi="ar-SA"/>
        </w:rPr>
        <w:t xml:space="preserve"> </w:t>
      </w:r>
      <w:r w:rsidRPr="00FB2EE3">
        <w:rPr>
          <w:rFonts w:ascii="KFGQPC Uthmanic Script HAFS" w:hint="cs"/>
          <w:rtl/>
          <w:lang w:bidi="ar-SA"/>
        </w:rPr>
        <w:t>۞</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تَب</w:t>
      </w:r>
      <w:r w:rsidRPr="00FB2EE3">
        <w:rPr>
          <w:rFonts w:ascii="KFGQPC Uthmanic Script HAFS" w:hint="cs"/>
          <w:rtl/>
          <w:lang w:bidi="ar-SA"/>
        </w:rPr>
        <w:t>ۡ</w:t>
      </w:r>
      <w:r w:rsidRPr="00FB2EE3">
        <w:rPr>
          <w:rFonts w:ascii="KFGQPC Uthmanic Script HAFS" w:hint="eastAsia"/>
          <w:rtl/>
          <w:lang w:bidi="ar-SA"/>
        </w:rPr>
        <w:t>شِرُونَ</w:t>
      </w:r>
      <w:r w:rsidRPr="00FB2EE3">
        <w:rPr>
          <w:rFonts w:ascii="KFGQPC Uthmanic Script HAFS"/>
          <w:rtl/>
          <w:lang w:bidi="ar-SA"/>
        </w:rPr>
        <w:t xml:space="preserve"> </w:t>
      </w:r>
      <w:r w:rsidRPr="00FB2EE3">
        <w:rPr>
          <w:rFonts w:ascii="KFGQPC Uthmanic Script HAFS" w:hint="eastAsia"/>
          <w:rtl/>
          <w:lang w:bidi="ar-SA"/>
        </w:rPr>
        <w:t>بِنِع</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وَفَض</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يُضِيعُ</w:t>
      </w:r>
      <w:r w:rsidRPr="00FB2EE3">
        <w:rPr>
          <w:rFonts w:ascii="KFGQPC Uthmanic Script HAFS"/>
          <w:rtl/>
          <w:lang w:bidi="ar-SA"/>
        </w:rPr>
        <w:t xml:space="preserve"> </w:t>
      </w:r>
      <w:r w:rsidRPr="00FB2EE3">
        <w:rPr>
          <w:rFonts w:ascii="KFGQPC Uthmanic Script HAFS" w:hint="eastAsia"/>
          <w:rtl/>
          <w:lang w:bidi="ar-SA"/>
        </w:rPr>
        <w:t>أَج</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cs"/>
          <w:rtl/>
          <w:lang w:bidi="ar-SA"/>
        </w:rPr>
        <w:t>١٧١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w:t>
      </w:r>
      <w:r w:rsidRPr="00FB2EE3">
        <w:rPr>
          <w:rStyle w:val="Char8"/>
          <w:rtl/>
        </w:rPr>
        <w:t xml:space="preserve"> </w:t>
      </w:r>
      <w:r w:rsidRPr="00FB2EE3">
        <w:rPr>
          <w:rStyle w:val="Char8"/>
          <w:rFonts w:hint="eastAsia"/>
          <w:rtl/>
        </w:rPr>
        <w:t>عمران</w:t>
      </w:r>
      <w:r w:rsidRPr="00FB2EE3">
        <w:rPr>
          <w:rStyle w:val="Char8"/>
          <w:rtl/>
        </w:rPr>
        <w:t xml:space="preserve">: </w:t>
      </w:r>
      <w:r w:rsidRPr="00FB2EE3">
        <w:rPr>
          <w:rStyle w:val="Char8"/>
          <w:rFonts w:hint="cs"/>
          <w:rtl/>
        </w:rPr>
        <w:t>١٦٩</w:t>
      </w:r>
      <w:r w:rsidRPr="00FB2EE3">
        <w:rPr>
          <w:rStyle w:val="Char8"/>
          <w:rFonts w:hint="eastAsia"/>
          <w:rtl/>
        </w:rPr>
        <w:t>،</w:t>
      </w:r>
      <w:r w:rsidRPr="00FB2EE3">
        <w:rPr>
          <w:rStyle w:val="Char8"/>
          <w:rtl/>
        </w:rPr>
        <w:t xml:space="preserve">  </w:t>
      </w:r>
      <w:r w:rsidRPr="00FB2EE3">
        <w:rPr>
          <w:rStyle w:val="Char8"/>
          <w:rFonts w:hint="cs"/>
          <w:rtl/>
        </w:rPr>
        <w:t>١٧١</w:t>
      </w:r>
      <w:r w:rsidRPr="00FB2EE3">
        <w:rPr>
          <w:rStyle w:val="Char8"/>
          <w:rtl/>
        </w:rPr>
        <w:t xml:space="preserve">]  </w:t>
      </w:r>
      <w:r w:rsidR="00CD495C" w:rsidRPr="00FB2EE3">
        <w:rPr>
          <w:rStyle w:val="Char8"/>
          <w:rtl/>
        </w:rPr>
        <w:tab/>
      </w:r>
      <w:r w:rsidR="00290954" w:rsidRPr="00FB2EE3">
        <w:rPr>
          <w:rStyle w:val="Char8"/>
          <w:rtl/>
        </w:rPr>
        <w:t xml:space="preserve"> </w:t>
      </w:r>
    </w:p>
    <w:p w:rsidR="00F036EB" w:rsidRPr="00FB2EE3" w:rsidRDefault="00290954" w:rsidP="00167AB1">
      <w:pPr>
        <w:pStyle w:val="a2"/>
        <w:rPr>
          <w:rtl/>
          <w:lang w:bidi="ar-SA"/>
        </w:rPr>
      </w:pPr>
      <w:r w:rsidRPr="00FB2EE3">
        <w:rPr>
          <w:rtl/>
          <w:lang w:bidi="ar-SA"/>
        </w:rPr>
        <w:t>هرگز کسانی را که در راه الله کشته شدند، مرده مپندار؛ بلکه زنده‌اند و نزد پروردگارشان روزی می‌یابند. به آن‌چه الله از فضل خویش به آنان داده</w:t>
      </w:r>
      <w:r w:rsidR="00947644" w:rsidRPr="00FB2EE3">
        <w:rPr>
          <w:rtl/>
          <w:lang w:bidi="ar-SA"/>
        </w:rPr>
        <w:t xml:space="preserve"> است</w:t>
      </w:r>
      <w:r w:rsidRPr="00FB2EE3">
        <w:rPr>
          <w:rtl/>
          <w:lang w:bidi="ar-SA"/>
        </w:rPr>
        <w:t>، شادمانند و در حق کسانی که هنوز به آنان نپیوسته‌اند و به دنبال ایشان (شهید مى‏شوند) شادی می‌کنند؛ چراکه نه ترس و هراسی بر آن</w:t>
      </w:r>
      <w:r w:rsidR="008905F0" w:rsidRPr="00FB2EE3">
        <w:rPr>
          <w:rtl/>
          <w:lang w:bidi="ar-SA"/>
        </w:rPr>
        <w:t>‌ها</w:t>
      </w:r>
      <w:r w:rsidRPr="00FB2EE3">
        <w:rPr>
          <w:rtl/>
          <w:lang w:bidi="ar-SA"/>
        </w:rPr>
        <w:t xml:space="preserve">ست و نه اندوهگین مى‏شوند. آنان، به نعمت و فضل </w:t>
      </w:r>
      <w:r w:rsidR="008905F0" w:rsidRPr="00FB2EE3">
        <w:rPr>
          <w:rtl/>
          <w:lang w:bidi="ar-SA"/>
        </w:rPr>
        <w:t>الله</w:t>
      </w:r>
      <w:r w:rsidRPr="00FB2EE3">
        <w:rPr>
          <w:rtl/>
          <w:lang w:bidi="ar-SA"/>
        </w:rPr>
        <w:t xml:space="preserve"> و از این‌که الله، پاداش مؤمنان را از میان نمی‌برد، شادمانند.</w:t>
      </w:r>
    </w:p>
    <w:p w:rsidR="00290954" w:rsidRPr="00FB2EE3" w:rsidRDefault="00B30EC6" w:rsidP="00167AB1">
      <w:pPr>
        <w:autoSpaceDE w:val="0"/>
        <w:autoSpaceDN w:val="0"/>
        <w:adjustRightInd w:val="0"/>
        <w:ind w:firstLine="403"/>
        <w:rPr>
          <w:spacing w:val="0"/>
          <w:rtl/>
          <w:lang w:bidi="ar-SA"/>
        </w:rPr>
      </w:pPr>
      <w:r w:rsidRPr="00FB2EE3">
        <w:rPr>
          <w:spacing w:val="0"/>
          <w:rtl/>
          <w:lang w:bidi="ar-SA"/>
        </w:rPr>
        <w:t>وقتی انسان، این مانع سخت را بشکند و در راه الله جهاد کند، زمینه‌ی ورودش به بهشت را فراهم می‌سازد.</w:t>
      </w:r>
    </w:p>
    <w:p w:rsidR="00B30EC6" w:rsidRPr="00FB2EE3" w:rsidRDefault="008B3532" w:rsidP="00167AB1">
      <w:pPr>
        <w:autoSpaceDE w:val="0"/>
        <w:autoSpaceDN w:val="0"/>
        <w:adjustRightInd w:val="0"/>
        <w:ind w:firstLine="403"/>
        <w:rPr>
          <w:spacing w:val="0"/>
          <w:rtl/>
          <w:lang w:bidi="ar-SA"/>
        </w:rPr>
      </w:pPr>
      <w:r w:rsidRPr="00FB2EE3">
        <w:rPr>
          <w:spacing w:val="0"/>
          <w:rtl/>
          <w:lang w:bidi="ar-SA"/>
        </w:rPr>
        <w:t>امر به معروف و نهی از منکر نیز برای نفس، ناگوار است و انسان‌ها درباره‌اش سهل‌انگاری می‌کنند و چون کارِ دشواری</w:t>
      </w:r>
      <w:r w:rsidR="008905F0" w:rsidRPr="00FB2EE3">
        <w:rPr>
          <w:spacing w:val="0"/>
          <w:rtl/>
          <w:lang w:bidi="ar-SA"/>
        </w:rPr>
        <w:t>‌</w:t>
      </w:r>
      <w:r w:rsidRPr="00FB2EE3">
        <w:rPr>
          <w:spacing w:val="0"/>
          <w:rtl/>
          <w:lang w:bidi="ar-SA"/>
        </w:rPr>
        <w:t xml:space="preserve">ست، هر کسی می‌گوید: به من چه؟ چرا خودم را برای مردم به زحمت بیندازم یا آن‌ها را از خود برنجانم؟ اما اگر این مانع سخت را بشکند و امر به معروف و نهی از منکر کند، </w:t>
      </w:r>
      <w:r w:rsidR="00FF0043" w:rsidRPr="00FB2EE3">
        <w:rPr>
          <w:spacing w:val="0"/>
          <w:rtl/>
          <w:lang w:bidi="ar-SA"/>
        </w:rPr>
        <w:t>این، خود زمینه‌ی ورودش به بهشت خواهد بود</w:t>
      </w:r>
      <w:r w:rsidR="00B364EA" w:rsidRPr="00FB2EE3">
        <w:rPr>
          <w:spacing w:val="0"/>
          <w:rtl/>
          <w:lang w:bidi="ar-SA"/>
        </w:rPr>
        <w:t>. به همین شکل همه‌ی دستورهای ال</w:t>
      </w:r>
      <w:r w:rsidR="00FF0043" w:rsidRPr="00FB2EE3">
        <w:rPr>
          <w:spacing w:val="0"/>
          <w:rtl/>
          <w:lang w:bidi="ar-SA"/>
        </w:rPr>
        <w:t>هی برای نفس انسان، ناگوار است؛ لذا نفس خویش را به انجام دستورهای پروردگار متعال، وادار کن تا وارد بهشت شوی.</w:t>
      </w:r>
    </w:p>
    <w:p w:rsidR="00FF0043" w:rsidRPr="00FB2EE3" w:rsidRDefault="003F0C24" w:rsidP="00167AB1">
      <w:pPr>
        <w:autoSpaceDE w:val="0"/>
        <w:autoSpaceDN w:val="0"/>
        <w:adjustRightInd w:val="0"/>
        <w:ind w:firstLine="403"/>
        <w:rPr>
          <w:spacing w:val="0"/>
          <w:rtl/>
          <w:lang w:bidi="ar-SA"/>
        </w:rPr>
      </w:pPr>
      <w:r w:rsidRPr="00FB2EE3">
        <w:rPr>
          <w:spacing w:val="0"/>
          <w:rtl/>
          <w:lang w:bidi="ar-SA"/>
        </w:rPr>
        <w:t>پرهیز از کارهای حرام برای نفس، سخت و دشوار</w:t>
      </w:r>
      <w:r w:rsidR="008905F0" w:rsidRPr="00FB2EE3">
        <w:rPr>
          <w:spacing w:val="0"/>
          <w:rtl/>
          <w:lang w:bidi="ar-SA"/>
        </w:rPr>
        <w:t xml:space="preserve"> است</w:t>
      </w:r>
      <w:r w:rsidRPr="00FB2EE3">
        <w:rPr>
          <w:spacing w:val="0"/>
          <w:rtl/>
          <w:lang w:bidi="ar-SA"/>
        </w:rPr>
        <w:t xml:space="preserve">؛ به‌ویژه در شرایطی که انگیزه‌ای قوی برای گناه کردن وجود دارد. لذا وادار کردن نفس به کنار گذاشتن کارهای حرام، یکی از اسباب ورود به بهشت است. </w:t>
      </w:r>
      <w:r w:rsidR="0015614D" w:rsidRPr="00FB2EE3">
        <w:rPr>
          <w:spacing w:val="0"/>
          <w:rtl/>
          <w:lang w:bidi="ar-SA"/>
        </w:rPr>
        <w:t>به عنوان مثال: برای جوان</w:t>
      </w:r>
      <w:r w:rsidR="008905F0" w:rsidRPr="00FB2EE3">
        <w:rPr>
          <w:spacing w:val="0"/>
          <w:rtl/>
          <w:lang w:bidi="ar-SA"/>
        </w:rPr>
        <w:t>ِ</w:t>
      </w:r>
      <w:r w:rsidR="0015614D" w:rsidRPr="00FB2EE3">
        <w:rPr>
          <w:spacing w:val="0"/>
          <w:rtl/>
          <w:lang w:bidi="ar-SA"/>
        </w:rPr>
        <w:t xml:space="preserve"> مجردی که در یک کشور غیراسلامی و آزاد زندگی می‌کند، خیلی مشکل است که از عمل زشت زنا، پرهیز نماید؛ چون انجام چنین کارهایی در این کشورها، آزاد است و زنان جوان و دختران زیبا به این جوان مجرد، عرض اندام می‌کنند؛ </w:t>
      </w:r>
      <w:r w:rsidR="008905F0" w:rsidRPr="00FB2EE3">
        <w:rPr>
          <w:spacing w:val="0"/>
          <w:rtl/>
          <w:lang w:bidi="ar-SA"/>
        </w:rPr>
        <w:t>لذا زمینه‌ی زنا برایش فراهم است؛</w:t>
      </w:r>
      <w:r w:rsidR="0015614D" w:rsidRPr="00FB2EE3">
        <w:rPr>
          <w:spacing w:val="0"/>
          <w:rtl/>
          <w:lang w:bidi="ar-SA"/>
        </w:rPr>
        <w:t xml:space="preserve"> اما اگر </w:t>
      </w:r>
      <w:r w:rsidR="008905F0" w:rsidRPr="00FB2EE3">
        <w:rPr>
          <w:spacing w:val="0"/>
          <w:rtl/>
          <w:lang w:bidi="ar-SA"/>
        </w:rPr>
        <w:t>بر خلاف میل نفسانی خویش، از زنا</w:t>
      </w:r>
      <w:r w:rsidR="0015614D" w:rsidRPr="00FB2EE3">
        <w:rPr>
          <w:spacing w:val="0"/>
          <w:rtl/>
          <w:lang w:bidi="ar-SA"/>
        </w:rPr>
        <w:t xml:space="preserve"> دوری کند، سزاوار ورود به بهشت می‌باشد. رسول‌الله</w:t>
      </w:r>
      <w:r w:rsidR="0015614D" w:rsidRPr="00FB2EE3">
        <w:rPr>
          <w:spacing w:val="0"/>
          <w:lang w:bidi="ar-SA"/>
        </w:rPr>
        <w:sym w:font="AGA Arabesque" w:char="F072"/>
      </w:r>
      <w:r w:rsidR="0015614D" w:rsidRPr="00FB2EE3">
        <w:rPr>
          <w:spacing w:val="0"/>
          <w:rtl/>
          <w:lang w:bidi="ar-SA"/>
        </w:rPr>
        <w:t xml:space="preserve"> فرموده است: </w:t>
      </w:r>
    </w:p>
    <w:p w:rsidR="00943C29" w:rsidRPr="00FB2EE3" w:rsidRDefault="0015614D" w:rsidP="00167AB1">
      <w:pPr>
        <w:pStyle w:val="PlainText"/>
        <w:ind w:firstLine="425"/>
        <w:jc w:val="lowKashida"/>
        <w:rPr>
          <w:spacing w:val="0"/>
          <w:rtl/>
        </w:rPr>
      </w:pPr>
      <w:r w:rsidRPr="00FB2EE3">
        <w:rPr>
          <w:rStyle w:val="Char1"/>
          <w:spacing w:val="0"/>
          <w:rtl/>
          <w:lang w:bidi="ar-SA"/>
        </w:rPr>
        <w:t>«سَبْعَةٌ يُظِلُّهُمُ اللَّهُ فِي ظِلِّهِ يَوْمَ لا ظِلَّ إِلا ظِلُّهُ»</w:t>
      </w:r>
      <w:r w:rsidR="008905F0" w:rsidRPr="00FB2EE3">
        <w:rPr>
          <w:spacing w:val="0"/>
          <w:rtl/>
        </w:rPr>
        <w:t>؛</w:t>
      </w:r>
      <w:r w:rsidR="00FB2EE3" w:rsidRPr="00FB2EE3">
        <w:rPr>
          <w:rStyle w:val="FootnoteReference"/>
          <w:rFonts w:cs="B Lotus"/>
          <w:spacing w:val="0"/>
          <w:szCs w:val="28"/>
          <w:rtl/>
        </w:rPr>
        <w:t>(</w:t>
      </w:r>
      <w:r w:rsidR="00FB2EE3" w:rsidRPr="00FB2EE3">
        <w:rPr>
          <w:rStyle w:val="FootnoteReference"/>
          <w:rFonts w:cs="B Lotus"/>
          <w:spacing w:val="0"/>
          <w:szCs w:val="28"/>
          <w:rtl/>
        </w:rPr>
        <w:footnoteReference w:id="21"/>
      </w:r>
      <w:r w:rsidR="00FB2EE3" w:rsidRPr="00FB2EE3">
        <w:rPr>
          <w:rStyle w:val="FootnoteReference"/>
          <w:rFonts w:cs="B Lotus"/>
          <w:spacing w:val="0"/>
          <w:szCs w:val="28"/>
          <w:rtl/>
        </w:rPr>
        <w:t>)</w:t>
      </w:r>
      <w:r w:rsidRPr="00FB2EE3">
        <w:rPr>
          <w:spacing w:val="0"/>
          <w:rtl/>
        </w:rPr>
        <w:t xml:space="preserve"> </w:t>
      </w:r>
      <w:r w:rsidRPr="00FB2EE3">
        <w:rPr>
          <w:rFonts w:hAnsi="AGA Arabesque"/>
          <w:spacing w:val="0"/>
          <w:rtl/>
        </w:rPr>
        <w:t>یعنی: «الله در روزي كه هيچ سايه‌اي جز سايه‌ی او وجود ندارد، هفت گروه را در زير سايه‌ی خود، جاي مي‌دهد</w:t>
      </w:r>
      <w:r w:rsidR="00943C29" w:rsidRPr="00FB2EE3">
        <w:rPr>
          <w:rFonts w:hAnsi="AGA Arabesque"/>
          <w:spacing w:val="0"/>
          <w:rtl/>
        </w:rPr>
        <w:t>». روز قیامت، خورشید داغ و سوزان که هزاران سال نوری از ما فاصله دارد، به‌اندازه‌ای نزدیک می‌شود که</w:t>
      </w:r>
      <w:r w:rsidR="00943C29" w:rsidRPr="00FB2EE3">
        <w:rPr>
          <w:spacing w:val="0"/>
          <w:rtl/>
        </w:rPr>
        <w:t xml:space="preserve"> بالای سرِ</w:t>
      </w:r>
      <w:r w:rsidR="008905F0" w:rsidRPr="00FB2EE3">
        <w:rPr>
          <w:spacing w:val="0"/>
          <w:rtl/>
        </w:rPr>
        <w:t xml:space="preserve"> </w:t>
      </w:r>
      <w:r w:rsidR="00943C29" w:rsidRPr="00FB2EE3">
        <w:rPr>
          <w:spacing w:val="0"/>
          <w:rtl/>
        </w:rPr>
        <w:t>مردم قرار می‌گیرد و فقط یک «میل» از آنان فاصله دارد؛ یک میل می‌تواند به‌اندازه‌ی «چوب سرمه‌کش» باشد یا به‌اندازه‌ی یک‌سوم فرسنگ. در هر ح</w:t>
      </w:r>
      <w:r w:rsidR="008905F0" w:rsidRPr="00FB2EE3">
        <w:rPr>
          <w:spacing w:val="0"/>
          <w:rtl/>
        </w:rPr>
        <w:t>ال، به مردم</w:t>
      </w:r>
      <w:r w:rsidR="00943C29" w:rsidRPr="00FB2EE3">
        <w:rPr>
          <w:spacing w:val="0"/>
          <w:rtl/>
        </w:rPr>
        <w:t xml:space="preserve"> خیلی نزدیک می‌گردد؛ اما الله متعال در آن روز که هیچ سایه‌ای جز سایه‌ی او وجود ندارد، هفت گر</w:t>
      </w:r>
      <w:r w:rsidR="008905F0" w:rsidRPr="00FB2EE3">
        <w:rPr>
          <w:spacing w:val="0"/>
          <w:rtl/>
        </w:rPr>
        <w:t>وه را در زیر سایه‌اش جای می‌دهد؛</w:t>
      </w:r>
      <w:r w:rsidR="00943C29" w:rsidRPr="00FB2EE3">
        <w:rPr>
          <w:spacing w:val="0"/>
          <w:rtl/>
        </w:rPr>
        <w:t xml:space="preserve"> یعنی الله متعال، در آن روز سایه‌ای می‌آفریند تا کسانی که سزاوارند، زیر</w:t>
      </w:r>
      <w:r w:rsidR="008905F0" w:rsidRPr="00FB2EE3">
        <w:rPr>
          <w:spacing w:val="0"/>
          <w:rtl/>
        </w:rPr>
        <w:t>ِ</w:t>
      </w:r>
      <w:r w:rsidR="00943C29" w:rsidRPr="00FB2EE3">
        <w:rPr>
          <w:spacing w:val="0"/>
          <w:rtl/>
        </w:rPr>
        <w:t xml:space="preserve"> این سایه جای </w:t>
      </w:r>
      <w:r w:rsidR="008905F0" w:rsidRPr="00FB2EE3">
        <w:rPr>
          <w:spacing w:val="0"/>
          <w:rtl/>
        </w:rPr>
        <w:t>گیرند؛</w:t>
      </w:r>
      <w:r w:rsidR="00943C29" w:rsidRPr="00FB2EE3">
        <w:rPr>
          <w:spacing w:val="0"/>
          <w:rtl/>
        </w:rPr>
        <w:t xml:space="preserve"> </w:t>
      </w:r>
      <w:r w:rsidR="007845DB" w:rsidRPr="00FB2EE3">
        <w:rPr>
          <w:spacing w:val="0"/>
          <w:rtl/>
        </w:rPr>
        <w:t xml:space="preserve">زیرا در آن روز، هیچ کوه و درخت یا دره و ساختمانی وجود ندارد که سایه </w:t>
      </w:r>
      <w:r w:rsidR="008905F0" w:rsidRPr="00FB2EE3">
        <w:rPr>
          <w:spacing w:val="0"/>
          <w:rtl/>
        </w:rPr>
        <w:t>د</w:t>
      </w:r>
      <w:r w:rsidR="007845DB" w:rsidRPr="00FB2EE3">
        <w:rPr>
          <w:spacing w:val="0"/>
          <w:rtl/>
        </w:rPr>
        <w:t>اشته باشد و مردم به سایه‌اش پناه ببرند و تنها همین سایه‌ای که الله می‌آفریند، وجود خواهد داشت تا آن دسته از بندگانش را که بخواهد، در زیر آن جای دهد. آن‌گاه رسول‌الله</w:t>
      </w:r>
      <w:r w:rsidR="007845DB" w:rsidRPr="00FB2EE3">
        <w:rPr>
          <w:spacing w:val="0"/>
        </w:rPr>
        <w:sym w:font="AGA Arabesque" w:char="F072"/>
      </w:r>
      <w:r w:rsidR="007845DB" w:rsidRPr="00FB2EE3">
        <w:rPr>
          <w:spacing w:val="0"/>
          <w:rtl/>
        </w:rPr>
        <w:t xml:space="preserve"> این هفت گروه را برشمرد و فرمود: </w:t>
      </w:r>
      <w:r w:rsidR="007845DB" w:rsidRPr="00FB2EE3">
        <w:rPr>
          <w:rStyle w:val="Char1"/>
          <w:spacing w:val="0"/>
          <w:rtl/>
          <w:lang w:bidi="ar-SA"/>
        </w:rPr>
        <w:t>«الإِمَامُ الْعَادِلُ</w:t>
      </w:r>
      <w:r w:rsidR="008905F0" w:rsidRPr="00FB2EE3">
        <w:rPr>
          <w:rStyle w:val="Char1"/>
          <w:spacing w:val="0"/>
          <w:rtl/>
          <w:lang w:bidi="ar-SA"/>
        </w:rPr>
        <w:t>»</w:t>
      </w:r>
      <w:r w:rsidR="008905F0" w:rsidRPr="00FB2EE3">
        <w:rPr>
          <w:spacing w:val="0"/>
          <w:rtl/>
        </w:rPr>
        <w:t>؛</w:t>
      </w:r>
      <w:r w:rsidR="007845DB" w:rsidRPr="00FB2EE3">
        <w:rPr>
          <w:spacing w:val="0"/>
          <w:rtl/>
        </w:rPr>
        <w:t xml:space="preserve"> یعنی: «فرمانروای عادل». منظور از فرمانروای عادل، تنها حاکم یا فرمانروایی نیست که در میان نزدیکان خود و دیگران، یک</w:t>
      </w:r>
      <w:r w:rsidR="008905F0" w:rsidRPr="00FB2EE3">
        <w:rPr>
          <w:spacing w:val="0"/>
          <w:rtl/>
        </w:rPr>
        <w:t>‌سان</w:t>
      </w:r>
      <w:r w:rsidR="007845DB" w:rsidRPr="00FB2EE3">
        <w:rPr>
          <w:spacing w:val="0"/>
          <w:rtl/>
        </w:rPr>
        <w:t xml:space="preserve"> رفتار می‌کند؛ این، یکی </w:t>
      </w:r>
      <w:r w:rsidR="008905F0" w:rsidRPr="00FB2EE3">
        <w:rPr>
          <w:spacing w:val="0"/>
          <w:rtl/>
        </w:rPr>
        <w:t>از مفاهیم یا شاخص‌های عدالت است؛</w:t>
      </w:r>
      <w:r w:rsidR="007845DB" w:rsidRPr="00FB2EE3">
        <w:rPr>
          <w:spacing w:val="0"/>
          <w:rtl/>
        </w:rPr>
        <w:t xml:space="preserve"> اما فرمانروای عادل، کسی</w:t>
      </w:r>
      <w:r w:rsidR="008905F0" w:rsidRPr="00FB2EE3">
        <w:rPr>
          <w:spacing w:val="0"/>
          <w:rtl/>
        </w:rPr>
        <w:t>‌</w:t>
      </w:r>
      <w:r w:rsidR="007845DB" w:rsidRPr="00FB2EE3">
        <w:rPr>
          <w:spacing w:val="0"/>
          <w:rtl/>
        </w:rPr>
        <w:t xml:space="preserve">ست که </w:t>
      </w:r>
      <w:r w:rsidR="007B21DD" w:rsidRPr="00FB2EE3">
        <w:rPr>
          <w:spacing w:val="0"/>
          <w:rtl/>
        </w:rPr>
        <w:t xml:space="preserve">هم در رابطه با مردم و هم در میان مردم، </w:t>
      </w:r>
      <w:r w:rsidR="007845DB" w:rsidRPr="00FB2EE3">
        <w:rPr>
          <w:spacing w:val="0"/>
          <w:rtl/>
        </w:rPr>
        <w:t>مطابق شریعت الله حکم می‌راند</w:t>
      </w:r>
      <w:r w:rsidR="007B21DD" w:rsidRPr="00FB2EE3">
        <w:rPr>
          <w:spacing w:val="0"/>
          <w:rtl/>
        </w:rPr>
        <w:t>و حکم</w:t>
      </w:r>
      <w:r w:rsidR="00B364EA" w:rsidRPr="00FB2EE3">
        <w:rPr>
          <w:spacing w:val="0"/>
          <w:rtl/>
        </w:rPr>
        <w:t>‌رانی و قضاوتش، بر طبق شریعت ال</w:t>
      </w:r>
      <w:r w:rsidR="007B21DD" w:rsidRPr="00FB2EE3">
        <w:rPr>
          <w:spacing w:val="0"/>
          <w:rtl/>
        </w:rPr>
        <w:t>هی</w:t>
      </w:r>
      <w:r w:rsidR="008905F0" w:rsidRPr="00FB2EE3">
        <w:rPr>
          <w:spacing w:val="0"/>
          <w:rtl/>
        </w:rPr>
        <w:t>‌</w:t>
      </w:r>
      <w:r w:rsidR="007B21DD" w:rsidRPr="00FB2EE3">
        <w:rPr>
          <w:spacing w:val="0"/>
          <w:rtl/>
        </w:rPr>
        <w:t xml:space="preserve">ست. </w:t>
      </w:r>
      <w:r w:rsidR="00B26E1F" w:rsidRPr="00FB2EE3">
        <w:rPr>
          <w:spacing w:val="0"/>
          <w:rtl/>
        </w:rPr>
        <w:t>لذا اگر کسی در میان مردم به</w:t>
      </w:r>
      <w:r w:rsidR="008905F0" w:rsidRPr="00FB2EE3">
        <w:rPr>
          <w:spacing w:val="0"/>
          <w:rtl/>
        </w:rPr>
        <w:t>‌</w:t>
      </w:r>
      <w:r w:rsidR="00B26E1F" w:rsidRPr="00FB2EE3">
        <w:rPr>
          <w:spacing w:val="0"/>
          <w:rtl/>
        </w:rPr>
        <w:t>عدالت داوری نم</w:t>
      </w:r>
      <w:r w:rsidR="008905F0" w:rsidRPr="00FB2EE3">
        <w:rPr>
          <w:spacing w:val="0"/>
          <w:rtl/>
        </w:rPr>
        <w:t>ا</w:t>
      </w:r>
      <w:r w:rsidR="00B26E1F" w:rsidRPr="00FB2EE3">
        <w:rPr>
          <w:spacing w:val="0"/>
          <w:rtl/>
        </w:rPr>
        <w:t>ید، اما شریعت</w:t>
      </w:r>
      <w:r w:rsidR="00B364EA" w:rsidRPr="00FB2EE3">
        <w:rPr>
          <w:spacing w:val="0"/>
          <w:rtl/>
        </w:rPr>
        <w:t xml:space="preserve"> ال</w:t>
      </w:r>
      <w:r w:rsidR="00B26E1F" w:rsidRPr="00FB2EE3">
        <w:rPr>
          <w:spacing w:val="0"/>
          <w:rtl/>
        </w:rPr>
        <w:t>هی را در میان آن</w:t>
      </w:r>
      <w:r w:rsidR="008905F0" w:rsidRPr="00FB2EE3">
        <w:rPr>
          <w:spacing w:val="0"/>
          <w:rtl/>
        </w:rPr>
        <w:t>‌</w:t>
      </w:r>
      <w:r w:rsidR="00B26E1F" w:rsidRPr="00FB2EE3">
        <w:rPr>
          <w:spacing w:val="0"/>
          <w:rtl/>
        </w:rPr>
        <w:t xml:space="preserve">ها اجرا نکند، فرمانروای عادلی نیست. </w:t>
      </w:r>
      <w:r w:rsidR="00FE7731" w:rsidRPr="00FB2EE3">
        <w:rPr>
          <w:spacing w:val="0"/>
          <w:rtl/>
        </w:rPr>
        <w:t>فرمانروای عادل، کسی</w:t>
      </w:r>
      <w:r w:rsidR="008905F0" w:rsidRPr="00FB2EE3">
        <w:rPr>
          <w:spacing w:val="0"/>
          <w:rtl/>
        </w:rPr>
        <w:t>‌</w:t>
      </w:r>
      <w:r w:rsidR="00FE7731" w:rsidRPr="00FB2EE3">
        <w:rPr>
          <w:spacing w:val="0"/>
          <w:rtl/>
        </w:rPr>
        <w:t>ست که هم قوانین شرعی را اجرا می‌کند و هم در میان مردم، به</w:t>
      </w:r>
      <w:r w:rsidR="008905F0" w:rsidRPr="00FB2EE3">
        <w:rPr>
          <w:spacing w:val="0"/>
          <w:rtl/>
        </w:rPr>
        <w:t>‌</w:t>
      </w:r>
      <w:r w:rsidR="00FE7731" w:rsidRPr="00FB2EE3">
        <w:rPr>
          <w:spacing w:val="0"/>
          <w:rtl/>
        </w:rPr>
        <w:t>عدالت</w:t>
      </w:r>
      <w:r w:rsidR="002549B8" w:rsidRPr="00FB2EE3">
        <w:rPr>
          <w:spacing w:val="0"/>
          <w:rtl/>
        </w:rPr>
        <w:t xml:space="preserve"> حکم می‌نماید.</w:t>
      </w:r>
    </w:p>
    <w:p w:rsidR="002549B8" w:rsidRPr="00FB2EE3" w:rsidRDefault="00B337CD" w:rsidP="00167AB1">
      <w:pPr>
        <w:pStyle w:val="PlainText"/>
        <w:ind w:firstLine="425"/>
        <w:rPr>
          <w:rFonts w:hAnsi="AGA Arabesque" w:hint="eastAsia"/>
          <w:spacing w:val="0"/>
          <w:rtl/>
        </w:rPr>
      </w:pPr>
      <w:r w:rsidRPr="00FB2EE3">
        <w:rPr>
          <w:spacing w:val="0"/>
          <w:rtl/>
        </w:rPr>
        <w:t>رسول‌الله</w:t>
      </w:r>
      <w:r w:rsidRPr="00FB2EE3">
        <w:rPr>
          <w:spacing w:val="0"/>
        </w:rPr>
        <w:sym w:font="AGA Arabesque" w:char="F072"/>
      </w:r>
      <w:r w:rsidRPr="00FB2EE3">
        <w:rPr>
          <w:spacing w:val="0"/>
          <w:rtl/>
        </w:rPr>
        <w:t xml:space="preserve"> در ادامه فرمود: </w:t>
      </w:r>
      <w:r w:rsidRPr="00FB2EE3">
        <w:rPr>
          <w:rStyle w:val="Char1"/>
          <w:spacing w:val="0"/>
          <w:rtl/>
          <w:lang w:bidi="ar-SA"/>
        </w:rPr>
        <w:t>«وَشَابٌّ نَشَأَ فِي عِبَادَةِ رَبِّهِ، وَرَجُلٌ قَلْبُهُ مُعَلَّقٌ بِالْمَسَاجِدِ، وَرَجُلانِ تَحَابَّا فِي اللَّهِ اجْتَمَعَا عَلَيْهِ وَتَفَرَّقَا عَلَيْهِ، وَرَجُلٌ  دَعَتْهُ امْرَأَةٌ ذَاتُ مَنْصِبٍ وَجَمَالٍ، فَقَالَ: إِنِّي أَخَافُ اللَّهَ</w:t>
      </w:r>
      <w:r w:rsidR="008905F0" w:rsidRPr="00FB2EE3">
        <w:rPr>
          <w:rStyle w:val="Char1"/>
          <w:spacing w:val="0"/>
          <w:rtl/>
          <w:lang w:bidi="ar-SA"/>
        </w:rPr>
        <w:t>»</w:t>
      </w:r>
      <w:r w:rsidR="008905F0" w:rsidRPr="00FB2EE3">
        <w:rPr>
          <w:spacing w:val="0"/>
          <w:rtl/>
        </w:rPr>
        <w:t>؛</w:t>
      </w:r>
      <w:r w:rsidRPr="00FB2EE3">
        <w:rPr>
          <w:spacing w:val="0"/>
          <w:rtl/>
        </w:rPr>
        <w:t xml:space="preserve"> یعنی: «</w:t>
      </w:r>
      <w:r w:rsidRPr="00FB2EE3">
        <w:rPr>
          <w:rFonts w:hAnsi="AGA Arabesque"/>
          <w:spacing w:val="0"/>
          <w:rtl/>
        </w:rPr>
        <w:t>جواني كه در اطاعت و بندگيِ الله، رشد يافته است. كسي كه همواره ب</w:t>
      </w:r>
      <w:r w:rsidR="00A05741">
        <w:rPr>
          <w:rFonts w:hAnsi="AGA Arabesque"/>
          <w:spacing w:val="0"/>
          <w:rtl/>
        </w:rPr>
        <w:t>ه مسجد دل‌بسته باشد. دو مسلماني</w:t>
      </w:r>
      <w:r w:rsidRPr="00FB2EE3">
        <w:rPr>
          <w:rFonts w:hAnsi="AGA Arabesque"/>
          <w:spacing w:val="0"/>
          <w:rtl/>
        </w:rPr>
        <w:t xml:space="preserve"> كه فقط به‌خاطر خشنودي الله با يك</w:t>
      </w:r>
      <w:r w:rsidR="008905F0" w:rsidRPr="00FB2EE3">
        <w:rPr>
          <w:rFonts w:hAnsi="AGA Arabesque"/>
          <w:spacing w:val="0"/>
          <w:rtl/>
        </w:rPr>
        <w:t>‌</w:t>
      </w:r>
      <w:r w:rsidRPr="00FB2EE3">
        <w:rPr>
          <w:rFonts w:hAnsi="AGA Arabesque"/>
          <w:spacing w:val="0"/>
          <w:rtl/>
        </w:rPr>
        <w:t>ديگردوست باشند و بر همین اساس، گردِ هم می‌آیند یا از يك</w:t>
      </w:r>
      <w:r w:rsidR="008905F0" w:rsidRPr="00FB2EE3">
        <w:rPr>
          <w:rFonts w:hAnsi="AGA Arabesque"/>
          <w:spacing w:val="0"/>
          <w:rtl/>
        </w:rPr>
        <w:t>‌</w:t>
      </w:r>
      <w:r w:rsidRPr="00FB2EE3">
        <w:rPr>
          <w:rFonts w:hAnsi="AGA Arabesque"/>
          <w:spacing w:val="0"/>
          <w:rtl/>
        </w:rPr>
        <w:t>ديگر جدا مي‌شوند. كسي كه زني زيبا و صاح</w:t>
      </w:r>
      <w:r w:rsidR="008905F0" w:rsidRPr="00FB2EE3">
        <w:rPr>
          <w:rFonts w:hAnsi="AGA Arabesque"/>
          <w:spacing w:val="0"/>
          <w:rtl/>
        </w:rPr>
        <w:t>ب مقام، او را به سوی خود بخواند؛</w:t>
      </w:r>
      <w:r w:rsidRPr="00FB2EE3">
        <w:rPr>
          <w:rFonts w:hAnsi="AGA Arabesque"/>
          <w:spacing w:val="0"/>
          <w:rtl/>
        </w:rPr>
        <w:t xml:space="preserve"> ولي او نپذيرد و بگويد: من از الله مي‌ترسم». </w:t>
      </w:r>
      <w:r w:rsidR="00B843C1" w:rsidRPr="00FB2EE3">
        <w:rPr>
          <w:rFonts w:hAnsi="AGA Arabesque"/>
          <w:spacing w:val="0"/>
          <w:rtl/>
        </w:rPr>
        <w:t>همین مورد، موضوع مورد بحث ماست که زنی زیبا و صاحب مقام،</w:t>
      </w:r>
      <w:r w:rsidR="008905F0" w:rsidRPr="00FB2EE3">
        <w:rPr>
          <w:rFonts w:hAnsi="AGA Arabesque"/>
          <w:spacing w:val="0"/>
          <w:rtl/>
        </w:rPr>
        <w:t xml:space="preserve"> شخصی را به سوی خود بخواند و او</w:t>
      </w:r>
      <w:r w:rsidR="00B843C1" w:rsidRPr="00FB2EE3">
        <w:rPr>
          <w:rFonts w:hAnsi="AGA Arabesque"/>
          <w:spacing w:val="0"/>
          <w:rtl/>
        </w:rPr>
        <w:t xml:space="preserve"> به‌رغم میل و رغبت نفسانی خود، از این عمل زشت دوری می‌کند</w:t>
      </w:r>
      <w:r w:rsidR="008905F0" w:rsidRPr="00FB2EE3">
        <w:rPr>
          <w:rFonts w:hAnsi="AGA Arabesque"/>
          <w:spacing w:val="0"/>
          <w:rtl/>
        </w:rPr>
        <w:t xml:space="preserve"> و می‌گوید: من، از الله می‌ترسم؛</w:t>
      </w:r>
      <w:r w:rsidR="00B843C1" w:rsidRPr="00FB2EE3">
        <w:rPr>
          <w:rFonts w:hAnsi="AGA Arabesque"/>
          <w:spacing w:val="0"/>
          <w:rtl/>
        </w:rPr>
        <w:t xml:space="preserve"> </w:t>
      </w:r>
      <w:r w:rsidR="001E40AE" w:rsidRPr="00FB2EE3">
        <w:rPr>
          <w:rFonts w:hAnsi="AGA Arabesque"/>
          <w:spacing w:val="0"/>
          <w:rtl/>
        </w:rPr>
        <w:t>مردی جوان که قدرت جسمی و جنسی دارد و همه‌ی زمینه‌ها برای زنا ف</w:t>
      </w:r>
      <w:r w:rsidR="008905F0" w:rsidRPr="00FB2EE3">
        <w:rPr>
          <w:rFonts w:hAnsi="AGA Arabesque"/>
          <w:spacing w:val="0"/>
          <w:rtl/>
        </w:rPr>
        <w:t>راهم است و هیچ مانعی وجود ندارد!</w:t>
      </w:r>
      <w:r w:rsidR="001E40AE" w:rsidRPr="00FB2EE3">
        <w:rPr>
          <w:rFonts w:hAnsi="AGA Arabesque"/>
          <w:spacing w:val="0"/>
          <w:rtl/>
        </w:rPr>
        <w:t xml:space="preserve"> البته یک مانع وجود دارد؛ یعنی ترس از الله</w:t>
      </w:r>
      <w:r w:rsidR="001E40AE" w:rsidRPr="00FB2EE3">
        <w:rPr>
          <w:rFonts w:hAnsi="AGA Arabesque"/>
          <w:spacing w:val="0"/>
        </w:rPr>
        <w:sym w:font="AGA Arabesque" w:char="F055"/>
      </w:r>
      <w:r w:rsidR="001E40AE" w:rsidRPr="00FB2EE3">
        <w:rPr>
          <w:rFonts w:hAnsi="AGA Arabesque"/>
          <w:spacing w:val="0"/>
          <w:rtl/>
        </w:rPr>
        <w:t>. این شخص که از ترس الله، از چنین گناهی دوری می‌کند، روز قیامت جزو کسان</w:t>
      </w:r>
      <w:r w:rsidR="00B364EA" w:rsidRPr="00FB2EE3">
        <w:rPr>
          <w:rFonts w:hAnsi="AGA Arabesque"/>
          <w:spacing w:val="0"/>
          <w:rtl/>
        </w:rPr>
        <w:t>ی خواهد بود که در زیر سایه‌ی ال</w:t>
      </w:r>
      <w:r w:rsidR="001E40AE" w:rsidRPr="00FB2EE3">
        <w:rPr>
          <w:rFonts w:hAnsi="AGA Arabesque"/>
          <w:spacing w:val="0"/>
          <w:rtl/>
        </w:rPr>
        <w:t>هی جای می‌گیرند.</w:t>
      </w:r>
    </w:p>
    <w:p w:rsidR="00B4239F" w:rsidRPr="00FB2EE3" w:rsidRDefault="00B4239F" w:rsidP="00167AB1">
      <w:pPr>
        <w:pStyle w:val="PlainText"/>
        <w:ind w:firstLine="425"/>
        <w:jc w:val="lowKashida"/>
        <w:rPr>
          <w:rFonts w:hAnsi="AGA Arabesque" w:hint="eastAsia"/>
          <w:spacing w:val="0"/>
          <w:rtl/>
        </w:rPr>
      </w:pPr>
      <w:r w:rsidRPr="00FB2EE3">
        <w:rPr>
          <w:rFonts w:hAnsi="AGA Arabesque"/>
          <w:spacing w:val="0"/>
          <w:rtl/>
        </w:rPr>
        <w:t xml:space="preserve">و اما ششم: </w:t>
      </w:r>
      <w:r w:rsidRPr="00FB2EE3">
        <w:rPr>
          <w:rStyle w:val="Char1"/>
          <w:spacing w:val="0"/>
          <w:rtl/>
          <w:lang w:bidi="ar-SA"/>
        </w:rPr>
        <w:t>«رَجُلٌ تَصَدَّقَ بِصَدَقَ</w:t>
      </w:r>
      <w:r w:rsidR="00CD495C" w:rsidRPr="00FB2EE3">
        <w:rPr>
          <w:rStyle w:val="Char1"/>
          <w:spacing w:val="0"/>
          <w:rtl/>
          <w:lang w:bidi="ar-SA"/>
        </w:rPr>
        <w:t>ة</w:t>
      </w:r>
      <w:r w:rsidRPr="00FB2EE3">
        <w:rPr>
          <w:rStyle w:val="Char1"/>
          <w:spacing w:val="0"/>
          <w:rtl/>
          <w:lang w:bidi="ar-SA"/>
        </w:rPr>
        <w:t>ٍ فَأَخْفَاها حَتَّى لا تَعْلَمَ شِمَالُهُ مَا تُنْفِقُ يَمِينُهُ</w:t>
      </w:r>
      <w:r w:rsidR="008905F0" w:rsidRPr="00FB2EE3">
        <w:rPr>
          <w:rStyle w:val="Char1"/>
          <w:spacing w:val="0"/>
          <w:rtl/>
          <w:lang w:bidi="ar-SA"/>
        </w:rPr>
        <w:t>»</w:t>
      </w:r>
      <w:r w:rsidR="008905F0" w:rsidRPr="00FB2EE3">
        <w:rPr>
          <w:rFonts w:hAnsi="AGA Arabesque"/>
          <w:spacing w:val="0"/>
          <w:rtl/>
        </w:rPr>
        <w:t>؛</w:t>
      </w:r>
      <w:r w:rsidRPr="00FB2EE3">
        <w:rPr>
          <w:rFonts w:hAnsi="AGA Arabesque"/>
          <w:spacing w:val="0"/>
          <w:rtl/>
        </w:rPr>
        <w:t xml:space="preserve"> یعنی: «كسي كه با دست راستش، به‌گونه‌ای صدقه دهد كه دست چپش نداند که دست راستش چه صدقه می‌دهد». و این از اخلاص اوست.</w:t>
      </w:r>
    </w:p>
    <w:p w:rsidR="0015614D" w:rsidRPr="00FB2EE3" w:rsidRDefault="00B4239F" w:rsidP="00167AB1">
      <w:pPr>
        <w:pStyle w:val="PlainText"/>
        <w:ind w:firstLine="425"/>
        <w:jc w:val="lowKashida"/>
        <w:rPr>
          <w:rFonts w:hAnsi="AGA Arabesque" w:hint="eastAsia"/>
          <w:spacing w:val="0"/>
          <w:rtl/>
        </w:rPr>
      </w:pPr>
      <w:r w:rsidRPr="00FB2EE3">
        <w:rPr>
          <w:rFonts w:hAnsi="AGA Arabesque"/>
          <w:spacing w:val="0"/>
          <w:rtl/>
        </w:rPr>
        <w:t xml:space="preserve">و هفتم: </w:t>
      </w:r>
      <w:r w:rsidRPr="00FB2EE3">
        <w:rPr>
          <w:rStyle w:val="Char1"/>
          <w:spacing w:val="0"/>
          <w:rtl/>
          <w:lang w:bidi="ar-SA"/>
        </w:rPr>
        <w:t>«رَجُلٌ ذَكَرَ اللَّهَ خَالِيًا، فَفَاضَتْ عَيْنَاه»</w:t>
      </w:r>
      <w:r w:rsidR="008905F0" w:rsidRPr="00FB2EE3">
        <w:rPr>
          <w:rFonts w:hAnsi="AGA Arabesque"/>
          <w:spacing w:val="0"/>
          <w:rtl/>
        </w:rPr>
        <w:t>؛</w:t>
      </w:r>
      <w:r w:rsidR="00854A30" w:rsidRPr="00FB2EE3">
        <w:rPr>
          <w:rFonts w:hAnsi="AGA Arabesque"/>
          <w:spacing w:val="0"/>
          <w:rtl/>
        </w:rPr>
        <w:t xml:space="preserve"> یعنی: </w:t>
      </w:r>
      <w:r w:rsidR="0015614D" w:rsidRPr="00FB2EE3">
        <w:rPr>
          <w:rFonts w:hAnsi="AGA Arabesque"/>
          <w:spacing w:val="0"/>
          <w:rtl/>
        </w:rPr>
        <w:t>كسي كه در تنهايي</w:t>
      </w:r>
      <w:r w:rsidR="005A7193" w:rsidRPr="00FB2EE3">
        <w:rPr>
          <w:rFonts w:hAnsi="AGA Arabesque"/>
          <w:spacing w:val="0"/>
          <w:rtl/>
        </w:rPr>
        <w:t xml:space="preserve"> و دور از چشم دیگران، یا در حالی که قلبش از دنیا و وسوسه های دنیو</w:t>
      </w:r>
      <w:r w:rsidR="008905F0" w:rsidRPr="00FB2EE3">
        <w:rPr>
          <w:rFonts w:hAnsi="AGA Arabesque"/>
          <w:spacing w:val="0"/>
          <w:rtl/>
        </w:rPr>
        <w:t>ی</w:t>
      </w:r>
      <w:r w:rsidR="005A7193" w:rsidRPr="00FB2EE3">
        <w:rPr>
          <w:rFonts w:hAnsi="AGA Arabesque"/>
          <w:spacing w:val="0"/>
          <w:rtl/>
        </w:rPr>
        <w:t xml:space="preserve"> خالی</w:t>
      </w:r>
      <w:r w:rsidR="008905F0" w:rsidRPr="00FB2EE3">
        <w:rPr>
          <w:rFonts w:hAnsi="AGA Arabesque"/>
          <w:spacing w:val="0"/>
          <w:rtl/>
        </w:rPr>
        <w:t>‌</w:t>
      </w:r>
      <w:r w:rsidR="005A7193" w:rsidRPr="00FB2EE3">
        <w:rPr>
          <w:rFonts w:hAnsi="AGA Arabesque"/>
          <w:spacing w:val="0"/>
          <w:rtl/>
        </w:rPr>
        <w:t>ست،</w:t>
      </w:r>
      <w:r w:rsidR="0015614D" w:rsidRPr="00FB2EE3">
        <w:rPr>
          <w:rFonts w:hAnsi="AGA Arabesque"/>
          <w:spacing w:val="0"/>
          <w:rtl/>
        </w:rPr>
        <w:t xml:space="preserve"> الله را یاد کند و</w:t>
      </w:r>
      <w:r w:rsidR="008905F0" w:rsidRPr="00FB2EE3">
        <w:rPr>
          <w:rFonts w:hAnsi="AGA Arabesque"/>
          <w:spacing w:val="0"/>
          <w:rtl/>
        </w:rPr>
        <w:t xml:space="preserve"> از شوق و ترس پروردگارش، اشک</w:t>
      </w:r>
      <w:r w:rsidR="005A7193" w:rsidRPr="00FB2EE3">
        <w:rPr>
          <w:rFonts w:hAnsi="AGA Arabesque"/>
          <w:spacing w:val="0"/>
          <w:rtl/>
        </w:rPr>
        <w:t xml:space="preserve"> از چشمانش سرازیر شود. لذا چیزی که در قلبش وجود دارد، ذکر الله متعال است و الله را</w:t>
      </w:r>
      <w:r w:rsidR="008905F0" w:rsidRPr="00FB2EE3">
        <w:rPr>
          <w:rFonts w:hAnsi="AGA Arabesque"/>
          <w:spacing w:val="0"/>
          <w:rtl/>
        </w:rPr>
        <w:t xml:space="preserve"> در این خلوت قلبی یا خلوت مکانی</w:t>
      </w:r>
      <w:r w:rsidR="005A7193" w:rsidRPr="00FB2EE3">
        <w:rPr>
          <w:rFonts w:hAnsi="AGA Arabesque"/>
          <w:spacing w:val="0"/>
          <w:rtl/>
        </w:rPr>
        <w:t xml:space="preserve"> یاد می‌کند و اشک، از چشمانش سرازیر می‌شود</w:t>
      </w:r>
      <w:r w:rsidR="00311BB1" w:rsidRPr="00FB2EE3">
        <w:rPr>
          <w:rFonts w:hAnsi="AGA Arabesque"/>
          <w:spacing w:val="0"/>
          <w:rtl/>
        </w:rPr>
        <w:t xml:space="preserve"> و جزو کسانی قرار می‌گیرد که الله متعال در روزی که سایه‌ای جز سایه‌ی او وجود ندارد، آن‌ها را در زیر سایه‌ی خود، جای می‌دهد.</w:t>
      </w:r>
    </w:p>
    <w:p w:rsidR="00311BB1" w:rsidRPr="00FB2EE3" w:rsidRDefault="00311BB1" w:rsidP="00167AB1">
      <w:pPr>
        <w:pStyle w:val="PlainText"/>
        <w:ind w:firstLine="425"/>
        <w:jc w:val="lowKashida"/>
        <w:rPr>
          <w:rFonts w:hAnsi="AGA Arabesque" w:hint="eastAsia"/>
          <w:spacing w:val="0"/>
          <w:rtl/>
        </w:rPr>
      </w:pPr>
      <w:r w:rsidRPr="00FB2EE3">
        <w:rPr>
          <w:rFonts w:hAnsi="AGA Arabesque"/>
          <w:spacing w:val="0"/>
          <w:rtl/>
        </w:rPr>
        <w:t xml:space="preserve">خلاصه این‌که آتش </w:t>
      </w:r>
      <w:r w:rsidR="008905F0" w:rsidRPr="00FB2EE3">
        <w:rPr>
          <w:rFonts w:hAnsi="AGA Arabesque"/>
          <w:spacing w:val="0"/>
          <w:rtl/>
        </w:rPr>
        <w:t>دوزخ، با شهوت‌ها و امیال نفسانی</w:t>
      </w:r>
      <w:r w:rsidRPr="00FB2EE3">
        <w:rPr>
          <w:rFonts w:hAnsi="AGA Arabesque"/>
          <w:spacing w:val="0"/>
          <w:rtl/>
        </w:rPr>
        <w:t xml:space="preserve"> احاطه شده و بهشت، در حجاب دشواری‌هاست</w:t>
      </w:r>
      <w:r w:rsidR="008905F0" w:rsidRPr="00FB2EE3">
        <w:rPr>
          <w:rFonts w:hAnsi="AGA Arabesque"/>
          <w:spacing w:val="0"/>
          <w:rtl/>
        </w:rPr>
        <w:t>؛</w:t>
      </w:r>
      <w:r w:rsidRPr="00FB2EE3">
        <w:rPr>
          <w:rFonts w:hAnsi="AGA Arabesque"/>
          <w:spacing w:val="0"/>
          <w:rtl/>
        </w:rPr>
        <w:t xml:space="preserve"> پس با نفس خود برای انجام کارهایی که ال</w:t>
      </w:r>
      <w:r w:rsidR="00B364EA" w:rsidRPr="00FB2EE3">
        <w:rPr>
          <w:rFonts w:hAnsi="AGA Arabesque"/>
          <w:spacing w:val="0"/>
          <w:rtl/>
        </w:rPr>
        <w:t>له دوست دارد، جهاد کن؛ گرچه برا</w:t>
      </w:r>
      <w:r w:rsidRPr="00FB2EE3">
        <w:rPr>
          <w:rFonts w:hAnsi="AGA Arabesque"/>
          <w:spacing w:val="0"/>
          <w:rtl/>
        </w:rPr>
        <w:t>یش ناگوار باشد و بدان که این تجربه‌ی انسان باتجربه و کارآزموده</w:t>
      </w:r>
      <w:r w:rsidR="009A5FA8" w:rsidRPr="00FB2EE3">
        <w:rPr>
          <w:rFonts w:hAnsi="AGA Arabesque"/>
          <w:spacing w:val="0"/>
          <w:rtl/>
        </w:rPr>
        <w:t>‌</w:t>
      </w:r>
      <w:r w:rsidRPr="00FB2EE3">
        <w:rPr>
          <w:rFonts w:hAnsi="AGA Arabesque"/>
          <w:spacing w:val="0"/>
          <w:rtl/>
        </w:rPr>
        <w:t>ای</w:t>
      </w:r>
      <w:r w:rsidR="009A5FA8" w:rsidRPr="00FB2EE3">
        <w:rPr>
          <w:rFonts w:hAnsi="AGA Arabesque"/>
          <w:spacing w:val="0"/>
          <w:rtl/>
        </w:rPr>
        <w:t>‌</w:t>
      </w:r>
      <w:r w:rsidRPr="00FB2EE3">
        <w:rPr>
          <w:rFonts w:hAnsi="AGA Arabesque"/>
          <w:spacing w:val="0"/>
          <w:rtl/>
        </w:rPr>
        <w:t>ست که اگر نفس خود را به اطاعت و بندگی الله</w:t>
      </w:r>
      <w:r w:rsidRPr="00FB2EE3">
        <w:rPr>
          <w:rFonts w:hAnsi="AGA Arabesque"/>
          <w:spacing w:val="0"/>
        </w:rPr>
        <w:sym w:font="AGA Arabesque" w:char="F055"/>
      </w:r>
      <w:r w:rsidRPr="00FB2EE3">
        <w:rPr>
          <w:rFonts w:hAnsi="AGA Arabesque"/>
          <w:spacing w:val="0"/>
          <w:rtl/>
        </w:rPr>
        <w:t xml:space="preserve"> وادار سازی، نفس تو با عبادت الله، اُن</w:t>
      </w:r>
      <w:r w:rsidR="009A5FA8" w:rsidRPr="00FB2EE3">
        <w:rPr>
          <w:rFonts w:hAnsi="AGA Arabesque"/>
          <w:spacing w:val="0"/>
          <w:rtl/>
        </w:rPr>
        <w:t>س می‌گیرد و به انجام کارهای نیک</w:t>
      </w:r>
      <w:r w:rsidRPr="00FB2EE3">
        <w:rPr>
          <w:rFonts w:hAnsi="AGA Arabesque"/>
          <w:spacing w:val="0"/>
          <w:rtl/>
        </w:rPr>
        <w:t xml:space="preserve"> عادت می‌کند؛ به</w:t>
      </w:r>
      <w:r w:rsidR="009A5FA8" w:rsidRPr="00FB2EE3">
        <w:rPr>
          <w:rFonts w:hAnsi="AGA Arabesque"/>
          <w:spacing w:val="0"/>
          <w:rtl/>
        </w:rPr>
        <w:t>‌گونه‌ای که رها کردن کارهای نیک</w:t>
      </w:r>
      <w:r w:rsidRPr="00FB2EE3">
        <w:rPr>
          <w:rFonts w:hAnsi="AGA Arabesque"/>
          <w:spacing w:val="0"/>
          <w:rtl/>
        </w:rPr>
        <w:t xml:space="preserve"> برایش دشوار می‌گردد.</w:t>
      </w:r>
    </w:p>
    <w:p w:rsidR="00311BB1" w:rsidRPr="00FB2EE3" w:rsidRDefault="00311BB1" w:rsidP="00167AB1">
      <w:pPr>
        <w:rPr>
          <w:rFonts w:ascii="Traditional Arabic"/>
          <w:spacing w:val="0"/>
          <w:rtl/>
          <w:lang w:bidi="ar-SA"/>
        </w:rPr>
      </w:pPr>
      <w:r w:rsidRPr="00FB2EE3">
        <w:rPr>
          <w:rFonts w:hAnsi="AGA Arabesque"/>
          <w:spacing w:val="0"/>
          <w:rtl/>
          <w:lang w:bidi="ar-SA"/>
        </w:rPr>
        <w:t>گاه، دیده می‌شود که</w:t>
      </w:r>
      <w:r w:rsidR="009A5FA8" w:rsidRPr="00FB2EE3">
        <w:rPr>
          <w:rFonts w:hAnsi="AGA Arabesque"/>
          <w:spacing w:val="0"/>
          <w:rtl/>
          <w:lang w:bidi="ar-SA"/>
        </w:rPr>
        <w:t xml:space="preserve"> نماز جماعت</w:t>
      </w:r>
      <w:r w:rsidRPr="00FB2EE3">
        <w:rPr>
          <w:rFonts w:hAnsi="AGA Arabesque"/>
          <w:spacing w:val="0"/>
          <w:rtl/>
          <w:lang w:bidi="ar-SA"/>
        </w:rPr>
        <w:t xml:space="preserve"> برای برخی از مردم، دشوار است؛ اما پس از مدتی که نمازشان را با جماعت می‌خوا</w:t>
      </w:r>
      <w:r w:rsidR="009A5FA8" w:rsidRPr="00FB2EE3">
        <w:rPr>
          <w:rFonts w:hAnsi="AGA Arabesque"/>
          <w:spacing w:val="0"/>
          <w:rtl/>
          <w:lang w:bidi="ar-SA"/>
        </w:rPr>
        <w:t>نند، به‌اندازه‌ای به نماز جماعت</w:t>
      </w:r>
      <w:r w:rsidRPr="00FB2EE3">
        <w:rPr>
          <w:rFonts w:hAnsi="AGA Arabesque"/>
          <w:spacing w:val="0"/>
          <w:rtl/>
          <w:lang w:bidi="ar-SA"/>
        </w:rPr>
        <w:t xml:space="preserve"> اُنس می‌گیرند که هیچ‌کس نمی‌تواند آن‌ها را از نماز جماعت باز دارد. لذا بیایید تا خود را به انجام کارهای نیک عادت دهیم و خواهیم دید که پس از مدتی، نفس ما رام می‌شود و خود، مشتاق کارهای نیک می‌گردد. </w:t>
      </w:r>
      <w:r w:rsidRPr="00FB2EE3">
        <w:rPr>
          <w:rFonts w:ascii="Traditional Arabic"/>
          <w:spacing w:val="0"/>
          <w:rtl/>
          <w:lang w:bidi="ar-SA"/>
        </w:rPr>
        <w:t>از الله متعال درخواست می‌کنم که همه‌ی ما را به ذکر و شکر و عبادتش، توفیق دهد.</w:t>
      </w:r>
    </w:p>
    <w:p w:rsidR="00311BB1" w:rsidRPr="00FB2EE3" w:rsidRDefault="00311BB1" w:rsidP="00167AB1">
      <w:pPr>
        <w:pStyle w:val="PlainText"/>
        <w:ind w:firstLine="425"/>
        <w:jc w:val="center"/>
        <w:rPr>
          <w:rFonts w:hAnsi="AGA Arabesque" w:hint="eastAsia"/>
          <w:spacing w:val="0"/>
          <w:rtl/>
        </w:rPr>
      </w:pPr>
      <w:r w:rsidRPr="00FB2EE3">
        <w:rPr>
          <w:rFonts w:hAnsi="AGA Arabesque"/>
          <w:spacing w:val="0"/>
          <w:rtl/>
        </w:rPr>
        <w:t>***</w:t>
      </w:r>
    </w:p>
    <w:p w:rsidR="008261E5" w:rsidRPr="00FB2EE3" w:rsidRDefault="009C4B3C" w:rsidP="00167AB1">
      <w:pPr>
        <w:pStyle w:val="a4"/>
        <w:rPr>
          <w:rFonts w:cs="B Badr"/>
          <w:rtl/>
          <w:lang w:bidi="ar-SA"/>
        </w:rPr>
      </w:pPr>
      <w:r w:rsidRPr="00FB2EE3">
        <w:rPr>
          <w:rtl/>
          <w:lang w:bidi="ar-SA"/>
        </w:rPr>
        <w:t>104-</w:t>
      </w:r>
      <w:r w:rsidR="006549D3" w:rsidRPr="00FB2EE3">
        <w:rPr>
          <w:rtl/>
          <w:lang w:bidi="ar-SA"/>
        </w:rPr>
        <w:t xml:space="preserve"> </w:t>
      </w:r>
      <w:r w:rsidR="008261E5" w:rsidRPr="00FB2EE3">
        <w:rPr>
          <w:rtl/>
          <w:lang w:bidi="ar-SA"/>
        </w:rPr>
        <w:t>الثامن: عن أبي عبد</w:t>
      </w:r>
      <w:r w:rsidR="006B06BD">
        <w:rPr>
          <w:rFonts w:hint="cs"/>
          <w:rtl/>
          <w:lang w:bidi="ar-SA"/>
        </w:rPr>
        <w:t xml:space="preserve"> </w:t>
      </w:r>
      <w:r w:rsidR="006B06BD">
        <w:rPr>
          <w:rtl/>
          <w:lang w:bidi="ar-SA"/>
        </w:rPr>
        <w:t>الله</w:t>
      </w:r>
      <w:r w:rsidR="008261E5" w:rsidRPr="00FB2EE3">
        <w:rPr>
          <w:rtl/>
          <w:lang w:bidi="ar-SA"/>
        </w:rPr>
        <w:t xml:space="preserve"> حُذَيْفةَ بن اليمانِ</w:t>
      </w:r>
      <w:r w:rsidRPr="00FB2EE3">
        <w:rPr>
          <w:rFonts w:cs="(M. Aiyada Ayoub ALKobaisi)"/>
          <w:b w:val="0"/>
          <w:bCs w:val="0"/>
          <w:rtl/>
          <w:lang w:bidi="ar-SA"/>
        </w:rPr>
        <w:t>$</w:t>
      </w:r>
      <w:r w:rsidR="008261E5" w:rsidRPr="00FB2EE3">
        <w:rPr>
          <w:rtl/>
          <w:lang w:bidi="ar-SA"/>
        </w:rPr>
        <w:t xml:space="preserve"> قال</w:t>
      </w:r>
      <w:r w:rsidRPr="00FB2EE3">
        <w:rPr>
          <w:rtl/>
          <w:lang w:bidi="ar-SA"/>
        </w:rPr>
        <w:t>َ</w:t>
      </w:r>
      <w:r w:rsidR="008261E5" w:rsidRPr="00FB2EE3">
        <w:rPr>
          <w:rtl/>
          <w:lang w:bidi="ar-SA"/>
        </w:rPr>
        <w:t>: صَلَّيْتُ مع النَّبِيِّ</w:t>
      </w:r>
      <w:r w:rsidR="00A85702" w:rsidRPr="00FB2EE3">
        <w:rPr>
          <w:b w:val="0"/>
          <w:bCs w:val="0"/>
          <w:rtl/>
          <w:lang w:bidi="ar-SA"/>
        </w:rPr>
        <w:sym w:font="AGA Arabesque" w:char="F072"/>
      </w:r>
      <w:r w:rsidR="008261E5" w:rsidRPr="00FB2EE3">
        <w:rPr>
          <w:rtl/>
          <w:lang w:bidi="ar-SA"/>
        </w:rPr>
        <w:t xml:space="preserve"> ذَاتَ ليَْلَةٍ، فَافَتَتَحَ الْبقرة، فقُلْت</w:t>
      </w:r>
      <w:r w:rsidR="00A85702" w:rsidRPr="00FB2EE3">
        <w:rPr>
          <w:rtl/>
          <w:lang w:bidi="ar-SA"/>
        </w:rPr>
        <w:t>ُ</w:t>
      </w:r>
      <w:r w:rsidR="008261E5" w:rsidRPr="00FB2EE3">
        <w:rPr>
          <w:rtl/>
          <w:lang w:bidi="ar-SA"/>
        </w:rPr>
        <w:t xml:space="preserve"> يرْكَعُ عِندَ المائة، ثُمَّ مضى، فَقُلْت يُصلِّي بِهَا في رَكْعةٍ، فَمَضَى.</w:t>
      </w:r>
      <w:r w:rsidR="00A85702" w:rsidRPr="00FB2EE3">
        <w:rPr>
          <w:rtl/>
          <w:lang w:bidi="ar-SA"/>
        </w:rPr>
        <w:t xml:space="preserve"> </w:t>
      </w:r>
      <w:r w:rsidR="008261E5" w:rsidRPr="00FB2EE3">
        <w:rPr>
          <w:rtl/>
          <w:lang w:bidi="ar-SA"/>
        </w:rPr>
        <w:t>فَقُلْت يَرْكَع بهَا، ثمَّ افْتتَح النِّسَاءَ، فَقَرأَهَا، ثمَّ افْتتح آلَ عِمْرانَ فَقَرَأَهَا، يَقْرُأُ مُتَرَسِّلاً إذَا مرَّ بِآيَةٍ فِيها تَسْبِيحٌ سَبَّحَ، وإِذَا مَرَّ بِسْؤالٍ سَأل، وإذَا مَرَّ بِتَعَوذٍ تَعَوَّذَ، ثم ركع فَجعل يقُول: «سُبحانَ رَبِّيَ الْعظِيمِ» فَكَانَ ركُوعُه نحْو</w:t>
      </w:r>
      <w:r w:rsidR="00A85702" w:rsidRPr="00FB2EE3">
        <w:rPr>
          <w:rtl/>
          <w:lang w:bidi="ar-SA"/>
        </w:rPr>
        <w:t>ً</w:t>
      </w:r>
      <w:r w:rsidR="008261E5" w:rsidRPr="00FB2EE3">
        <w:rPr>
          <w:rtl/>
          <w:lang w:bidi="ar-SA"/>
        </w:rPr>
        <w:t>ا مِنْ قِيامِهِ ثُمَّ قَالَ: «سمِع اللَّهُ لِمن حمِدَه، ربَّنا لك الْحمدُ» ثُم قَام قِياماً طوِيلاً قَريباً مِمَّا ركَع، ثُمَّ سَجَدَ فَقالَ: «سبحان رَبِّيَ الأعلَى» فَكَانَ سُجُوده قَرِيباً مِنْ ق</w:t>
      </w:r>
      <w:r w:rsidR="00A85702" w:rsidRPr="00FB2EE3">
        <w:rPr>
          <w:rtl/>
          <w:lang w:bidi="ar-SA"/>
        </w:rPr>
        <w:t>ِيامِهِ</w:t>
      </w:r>
      <w:r w:rsidR="008261E5" w:rsidRPr="00FB2EE3">
        <w:rPr>
          <w:rtl/>
          <w:lang w:bidi="ar-SA"/>
        </w:rPr>
        <w:t xml:space="preserve">. </w:t>
      </w:r>
      <w:r w:rsidRPr="00FB2EE3">
        <w:rPr>
          <w:rtl/>
          <w:lang w:bidi="ar-SA"/>
        </w:rPr>
        <w:t>[روایت</w:t>
      </w:r>
      <w:r w:rsidR="008261E5" w:rsidRPr="00FB2EE3">
        <w:rPr>
          <w:rtl/>
          <w:lang w:bidi="ar-SA"/>
        </w:rPr>
        <w:t xml:space="preserve"> مسلم</w:t>
      </w:r>
      <w:r w:rsidRPr="00FB2EE3">
        <w:rPr>
          <w:rtl/>
          <w:lang w:bidi="ar-SA"/>
        </w:rPr>
        <w:t>]</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2"/>
      </w:r>
      <w:r w:rsidR="00FB2EE3" w:rsidRPr="00FB2EE3">
        <w:rPr>
          <w:rStyle w:val="FootnoteReference"/>
          <w:rFonts w:cs="B Lotus"/>
          <w:bCs w:val="0"/>
          <w:szCs w:val="28"/>
          <w:rtl/>
          <w:lang w:bidi="ar-SA"/>
        </w:rPr>
        <w:t>)</w:t>
      </w:r>
    </w:p>
    <w:p w:rsidR="006549D3" w:rsidRPr="00FB2EE3" w:rsidRDefault="009C4B3C" w:rsidP="00167AB1">
      <w:pPr>
        <w:autoSpaceDE w:val="0"/>
        <w:autoSpaceDN w:val="0"/>
        <w:adjustRightInd w:val="0"/>
        <w:ind w:firstLine="403"/>
        <w:rPr>
          <w:spacing w:val="0"/>
          <w:rtl/>
          <w:lang w:bidi="ar-SA"/>
        </w:rPr>
      </w:pPr>
      <w:r w:rsidRPr="00FB2EE3">
        <w:rPr>
          <w:b/>
          <w:bCs/>
          <w:spacing w:val="0"/>
          <w:rtl/>
          <w:lang w:bidi="ar-SA"/>
        </w:rPr>
        <w:t>ترجمه:</w:t>
      </w:r>
      <w:r w:rsidRPr="00FB2EE3">
        <w:rPr>
          <w:spacing w:val="0"/>
          <w:rtl/>
          <w:lang w:bidi="ar-SA"/>
        </w:rPr>
        <w:t xml:space="preserve"> </w:t>
      </w:r>
      <w:r w:rsidR="00E7408D" w:rsidRPr="00FB2EE3">
        <w:rPr>
          <w:spacing w:val="0"/>
          <w:rtl/>
          <w:lang w:bidi="ar-SA"/>
        </w:rPr>
        <w:t>ابوعبدالله، حذیفه بن یمان</w:t>
      </w:r>
      <w:r w:rsidR="009A5FA8" w:rsidRPr="00FB2EE3">
        <w:rPr>
          <w:rFonts w:cs="(M. Aiyada Ayoub ALKobaisi)"/>
          <w:spacing w:val="0"/>
          <w:rtl/>
          <w:lang w:bidi="ar-SA"/>
        </w:rPr>
        <w:t>$</w:t>
      </w:r>
      <w:r w:rsidR="00E7408D" w:rsidRPr="00FB2EE3">
        <w:rPr>
          <w:spacing w:val="0"/>
          <w:rtl/>
          <w:lang w:bidi="ar-SA"/>
        </w:rPr>
        <w:t xml:space="preserve"> می‌گوید: یکی از شب‌ها با پیامبر</w:t>
      </w:r>
      <w:r w:rsidR="00E7408D" w:rsidRPr="00FB2EE3">
        <w:rPr>
          <w:spacing w:val="0"/>
          <w:lang w:bidi="ar-SA"/>
        </w:rPr>
        <w:sym w:font="AGA Arabesque" w:char="F072"/>
      </w:r>
      <w:r w:rsidR="00E7408D" w:rsidRPr="00FB2EE3">
        <w:rPr>
          <w:spacing w:val="0"/>
          <w:rtl/>
          <w:lang w:bidi="ar-SA"/>
        </w:rPr>
        <w:t xml:space="preserve"> نماز خواندم؛ ایشان سوره‌ی «بقره» را شروع کرد. با خود گفتم: در آیه‌ی صدم، رکوع خواه</w:t>
      </w:r>
      <w:r w:rsidR="006D7E34" w:rsidRPr="00FB2EE3">
        <w:rPr>
          <w:spacing w:val="0"/>
          <w:rtl/>
          <w:lang w:bidi="ar-SA"/>
        </w:rPr>
        <w:t>د کرد؛</w:t>
      </w:r>
      <w:r w:rsidR="00E7408D" w:rsidRPr="00FB2EE3">
        <w:rPr>
          <w:spacing w:val="0"/>
          <w:rtl/>
          <w:lang w:bidi="ar-SA"/>
        </w:rPr>
        <w:t xml:space="preserve"> اما رسول‌الله</w:t>
      </w:r>
      <w:r w:rsidR="00E7408D" w:rsidRPr="00FB2EE3">
        <w:rPr>
          <w:spacing w:val="0"/>
          <w:lang w:bidi="ar-SA"/>
        </w:rPr>
        <w:sym w:font="AGA Arabesque" w:char="F072"/>
      </w:r>
      <w:r w:rsidR="00E7408D" w:rsidRPr="00FB2EE3">
        <w:rPr>
          <w:spacing w:val="0"/>
          <w:rtl/>
          <w:lang w:bidi="ar-SA"/>
        </w:rPr>
        <w:t xml:space="preserve"> از این آیه گذشت؛ گفتم: همه‌ی «بقره» را در یک رکعت خواهد </w:t>
      </w:r>
      <w:r w:rsidR="006D7E34" w:rsidRPr="00FB2EE3">
        <w:rPr>
          <w:spacing w:val="0"/>
          <w:rtl/>
          <w:lang w:bidi="ar-SA"/>
        </w:rPr>
        <w:t>خواند (و آن‌گاه رکوع خواهد کرد)؛ ولی</w:t>
      </w:r>
      <w:r w:rsidR="00E7408D" w:rsidRPr="00FB2EE3">
        <w:rPr>
          <w:spacing w:val="0"/>
          <w:rtl/>
          <w:lang w:bidi="ar-SA"/>
        </w:rPr>
        <w:t xml:space="preserve"> همه‌ی این سوره را خواند و در این اندیشه بودم که رکوع خواهد </w:t>
      </w:r>
      <w:r w:rsidR="00297E4F" w:rsidRPr="00FB2EE3">
        <w:rPr>
          <w:spacing w:val="0"/>
          <w:rtl/>
          <w:lang w:bidi="ar-SA"/>
        </w:rPr>
        <w:t>نمود</w:t>
      </w:r>
      <w:r w:rsidR="00E7408D" w:rsidRPr="00FB2EE3">
        <w:rPr>
          <w:spacing w:val="0"/>
          <w:rtl/>
          <w:lang w:bidi="ar-SA"/>
        </w:rPr>
        <w:t xml:space="preserve">؛ اما رکوع نکرد و سوره‌ی «نساء» را </w:t>
      </w:r>
      <w:r w:rsidR="00297E4F" w:rsidRPr="00FB2EE3">
        <w:rPr>
          <w:spacing w:val="0"/>
          <w:rtl/>
          <w:lang w:bidi="ar-SA"/>
        </w:rPr>
        <w:t xml:space="preserve">شروع کرد و آن را تا پایان، خواند. سپس «آل‌عمران» را آغاز نمود و آرام و به‌ترتیل می‌خواند و هرگاه به آیه‌ای می‌رسید که در آن تسبیح و ستایش الله بود، تسبیح می‌گفت و چون به آیه‌ی دعا می‌رسید، دعا می‌کرد و هنگامی که به آیه‌ای با موضوع پناه جستن به الله می‌رسید، پناه می‌خواست تا این‌که رکوع </w:t>
      </w:r>
      <w:r w:rsidR="00AE5D0E" w:rsidRPr="00FB2EE3">
        <w:rPr>
          <w:spacing w:val="0"/>
          <w:rtl/>
          <w:lang w:bidi="ar-SA"/>
        </w:rPr>
        <w:t>نمود</w:t>
      </w:r>
      <w:r w:rsidR="00297E4F" w:rsidRPr="00FB2EE3">
        <w:rPr>
          <w:spacing w:val="0"/>
          <w:rtl/>
          <w:lang w:bidi="ar-SA"/>
        </w:rPr>
        <w:t xml:space="preserve"> و شروع کرد به گفتن: </w:t>
      </w:r>
      <w:r w:rsidR="00297E4F" w:rsidRPr="00FB2EE3">
        <w:rPr>
          <w:rStyle w:val="Char1"/>
          <w:spacing w:val="0"/>
          <w:rtl/>
          <w:lang w:bidi="ar-SA"/>
        </w:rPr>
        <w:t>«سُبحانَ رَبِّيَ الْعظِيمِ»</w:t>
      </w:r>
      <w:r w:rsidR="006D7E34" w:rsidRPr="00FB2EE3">
        <w:rPr>
          <w:spacing w:val="0"/>
          <w:rtl/>
          <w:lang w:bidi="ar-SA"/>
        </w:rPr>
        <w:t xml:space="preserve"> و رکوعش، به‌اندازه‌ی قیامش</w:t>
      </w:r>
      <w:r w:rsidR="00297E4F" w:rsidRPr="00FB2EE3">
        <w:rPr>
          <w:spacing w:val="0"/>
          <w:rtl/>
          <w:lang w:bidi="ar-SA"/>
        </w:rPr>
        <w:t xml:space="preserve"> طول کشید؛ آن‌گاه برخاست و گفت: </w:t>
      </w:r>
      <w:r w:rsidR="00297E4F" w:rsidRPr="00FB2EE3">
        <w:rPr>
          <w:rStyle w:val="Char1"/>
          <w:spacing w:val="0"/>
          <w:rtl/>
          <w:lang w:bidi="ar-SA"/>
        </w:rPr>
        <w:t>«س</w:t>
      </w:r>
      <w:r w:rsidR="00AE5D0E" w:rsidRPr="00FB2EE3">
        <w:rPr>
          <w:rStyle w:val="Char1"/>
          <w:spacing w:val="0"/>
          <w:rtl/>
          <w:lang w:bidi="ar-SA"/>
        </w:rPr>
        <w:t>َ</w:t>
      </w:r>
      <w:r w:rsidR="00297E4F" w:rsidRPr="00FB2EE3">
        <w:rPr>
          <w:rStyle w:val="Char1"/>
          <w:spacing w:val="0"/>
          <w:rtl/>
          <w:lang w:bidi="ar-SA"/>
        </w:rPr>
        <w:t>مِع</w:t>
      </w:r>
      <w:r w:rsidR="00AE5D0E" w:rsidRPr="00FB2EE3">
        <w:rPr>
          <w:rStyle w:val="Char1"/>
          <w:spacing w:val="0"/>
          <w:rtl/>
          <w:lang w:bidi="ar-SA"/>
        </w:rPr>
        <w:t>َ</w:t>
      </w:r>
      <w:r w:rsidR="00297E4F" w:rsidRPr="00FB2EE3">
        <w:rPr>
          <w:rStyle w:val="Char1"/>
          <w:spacing w:val="0"/>
          <w:rtl/>
          <w:lang w:bidi="ar-SA"/>
        </w:rPr>
        <w:t xml:space="preserve"> اللَّهُ لِمن ح</w:t>
      </w:r>
      <w:r w:rsidR="00AE5D0E" w:rsidRPr="00FB2EE3">
        <w:rPr>
          <w:rStyle w:val="Char1"/>
          <w:spacing w:val="0"/>
          <w:rtl/>
          <w:lang w:bidi="ar-SA"/>
        </w:rPr>
        <w:t>َ</w:t>
      </w:r>
      <w:r w:rsidR="00297E4F" w:rsidRPr="00FB2EE3">
        <w:rPr>
          <w:rStyle w:val="Char1"/>
          <w:spacing w:val="0"/>
          <w:rtl/>
          <w:lang w:bidi="ar-SA"/>
        </w:rPr>
        <w:t>مِدَه، ربَّنا لك الْحمدُ»</w:t>
      </w:r>
      <w:r w:rsidR="00297E4F" w:rsidRPr="00FB2EE3">
        <w:rPr>
          <w:spacing w:val="0"/>
          <w:rtl/>
          <w:lang w:bidi="ar-SA"/>
        </w:rPr>
        <w:t xml:space="preserve"> و این قیامش نیز تقریباً به‌اندازه‌ی رکوعش</w:t>
      </w:r>
      <w:r w:rsidR="00AE5D0E" w:rsidRPr="00FB2EE3">
        <w:rPr>
          <w:spacing w:val="0"/>
          <w:rtl/>
          <w:lang w:bidi="ar-SA"/>
        </w:rPr>
        <w:t xml:space="preserve"> </w:t>
      </w:r>
      <w:r w:rsidR="00297E4F" w:rsidRPr="00FB2EE3">
        <w:rPr>
          <w:spacing w:val="0"/>
          <w:rtl/>
          <w:lang w:bidi="ar-SA"/>
        </w:rPr>
        <w:t xml:space="preserve">طولانی بود و سپس به سجده رفت و همواره </w:t>
      </w:r>
      <w:r w:rsidR="00297E4F" w:rsidRPr="00FB2EE3">
        <w:rPr>
          <w:rStyle w:val="Char1"/>
          <w:spacing w:val="0"/>
          <w:rtl/>
          <w:lang w:bidi="ar-SA"/>
        </w:rPr>
        <w:t>«سبحان رَبِّيَ الأعلَى»</w:t>
      </w:r>
      <w:r w:rsidR="00297E4F" w:rsidRPr="00FB2EE3">
        <w:rPr>
          <w:spacing w:val="0"/>
          <w:rtl/>
          <w:lang w:bidi="ar-SA"/>
        </w:rPr>
        <w:t xml:space="preserve"> </w:t>
      </w:r>
      <w:r w:rsidR="00AE5D0E" w:rsidRPr="00FB2EE3">
        <w:rPr>
          <w:spacing w:val="0"/>
          <w:rtl/>
          <w:lang w:bidi="ar-SA"/>
        </w:rPr>
        <w:t xml:space="preserve">می‌گفت </w:t>
      </w:r>
      <w:r w:rsidR="00297E4F" w:rsidRPr="00FB2EE3">
        <w:rPr>
          <w:spacing w:val="0"/>
          <w:rtl/>
          <w:lang w:bidi="ar-SA"/>
        </w:rPr>
        <w:t>تا آن‌که سجده‌اش نیز به‌اند</w:t>
      </w:r>
      <w:r w:rsidR="00AE5D0E" w:rsidRPr="00FB2EE3">
        <w:rPr>
          <w:spacing w:val="0"/>
          <w:rtl/>
          <w:lang w:bidi="ar-SA"/>
        </w:rPr>
        <w:t>ا</w:t>
      </w:r>
      <w:r w:rsidR="006D7E34" w:rsidRPr="00FB2EE3">
        <w:rPr>
          <w:spacing w:val="0"/>
          <w:rtl/>
          <w:lang w:bidi="ar-SA"/>
        </w:rPr>
        <w:t>زه‌ی قیامش</w:t>
      </w:r>
      <w:r w:rsidR="00297E4F" w:rsidRPr="00FB2EE3">
        <w:rPr>
          <w:spacing w:val="0"/>
          <w:rtl/>
          <w:lang w:bidi="ar-SA"/>
        </w:rPr>
        <w:t xml:space="preserve"> طول کشید.</w:t>
      </w:r>
    </w:p>
    <w:p w:rsidR="00AE5D0E" w:rsidRPr="00FB2EE3" w:rsidRDefault="00E34F10"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AE5D0E" w:rsidRPr="00FB2EE3" w:rsidRDefault="00C37837" w:rsidP="00167AB1">
      <w:pPr>
        <w:rPr>
          <w:spacing w:val="0"/>
          <w:rtl/>
          <w:lang w:bidi="ar-SA"/>
        </w:rPr>
      </w:pPr>
      <w:r w:rsidRPr="00FB2EE3">
        <w:rPr>
          <w:spacing w:val="0"/>
          <w:rtl/>
          <w:lang w:bidi="ar-SA"/>
        </w:rPr>
        <w:t>مؤلف</w:t>
      </w:r>
      <w:r w:rsidR="006D7E34" w:rsidRPr="00FB2EE3">
        <w:rPr>
          <w:rFonts w:cs="CTraditional Arabic"/>
          <w:spacing w:val="0"/>
          <w:rtl/>
          <w:lang w:bidi="ar-SA"/>
        </w:rPr>
        <w:t>/</w:t>
      </w:r>
      <w:r w:rsidRPr="00FB2EE3">
        <w:rPr>
          <w:spacing w:val="0"/>
          <w:rtl/>
          <w:lang w:bidi="ar-SA"/>
        </w:rPr>
        <w:t xml:space="preserve"> روایتی از حذیفه بن یمان</w:t>
      </w:r>
      <w:r w:rsidR="006D7E34" w:rsidRPr="00FB2EE3">
        <w:rPr>
          <w:rFonts w:cs="(M. Aiyada Ayoub ALKobaisi)"/>
          <w:spacing w:val="0"/>
          <w:rtl/>
          <w:lang w:bidi="ar-SA"/>
        </w:rPr>
        <w:t>$</w:t>
      </w:r>
      <w:r w:rsidRPr="00FB2EE3">
        <w:rPr>
          <w:spacing w:val="0"/>
          <w:rtl/>
          <w:lang w:bidi="ar-SA"/>
        </w:rPr>
        <w:t xml:space="preserve"> نقل کرده است که شبی با پیامبر</w:t>
      </w:r>
      <w:r w:rsidRPr="00FB2EE3">
        <w:rPr>
          <w:spacing w:val="0"/>
          <w:lang w:bidi="ar-SA"/>
        </w:rPr>
        <w:sym w:font="AGA Arabesque" w:char="F072"/>
      </w:r>
      <w:r w:rsidRPr="00FB2EE3">
        <w:rPr>
          <w:spacing w:val="0"/>
          <w:rtl/>
          <w:lang w:bidi="ar-SA"/>
        </w:rPr>
        <w:t xml:space="preserve"> نماز خواند. پیامبر</w:t>
      </w:r>
      <w:r w:rsidRPr="00FB2EE3">
        <w:rPr>
          <w:spacing w:val="0"/>
          <w:lang w:bidi="ar-SA"/>
        </w:rPr>
        <w:sym w:font="AGA Arabesque" w:char="F072"/>
      </w:r>
      <w:r w:rsidRPr="00FB2EE3">
        <w:rPr>
          <w:spacing w:val="0"/>
          <w:rtl/>
          <w:lang w:bidi="ar-SA"/>
        </w:rPr>
        <w:t xml:space="preserve"> گاه، با یارانش نماز شب می‌خواند. یک بار نیز حذیفه</w:t>
      </w:r>
      <w:r w:rsidRPr="00FB2EE3">
        <w:rPr>
          <w:spacing w:val="0"/>
          <w:lang w:bidi="ar-SA"/>
        </w:rPr>
        <w:sym w:font="AGA Arabesque" w:char="F074"/>
      </w:r>
      <w:r w:rsidRPr="00FB2EE3">
        <w:rPr>
          <w:spacing w:val="0"/>
          <w:rtl/>
          <w:lang w:bidi="ar-SA"/>
        </w:rPr>
        <w:t xml:space="preserve"> با ایشان نماز خواند؛ </w:t>
      </w:r>
      <w:r w:rsidR="000232C0" w:rsidRPr="00FB2EE3">
        <w:rPr>
          <w:spacing w:val="0"/>
          <w:rtl/>
          <w:lang w:bidi="ar-SA"/>
        </w:rPr>
        <w:t>چنان‌که</w:t>
      </w:r>
      <w:r w:rsidRPr="00FB2EE3">
        <w:rPr>
          <w:spacing w:val="0"/>
          <w:rtl/>
          <w:lang w:bidi="ar-SA"/>
        </w:rPr>
        <w:t xml:space="preserve"> ابن‌مسعود</w:t>
      </w:r>
      <w:r w:rsidRPr="00FB2EE3">
        <w:rPr>
          <w:spacing w:val="0"/>
          <w:lang w:bidi="ar-SA"/>
        </w:rPr>
        <w:sym w:font="AGA Arabesque" w:char="F074"/>
      </w:r>
      <w:r w:rsidRPr="00FB2EE3">
        <w:rPr>
          <w:spacing w:val="0"/>
          <w:rtl/>
          <w:lang w:bidi="ar-SA"/>
        </w:rPr>
        <w:t xml:space="preserve"> و ابن عباس</w:t>
      </w:r>
      <w:r w:rsidRPr="00FB2EE3">
        <w:rPr>
          <w:spacing w:val="0"/>
          <w:lang w:bidi="ar-SA"/>
        </w:rPr>
        <w:sym w:font="AGA Arabesque" w:char="F074"/>
      </w:r>
      <w:r w:rsidRPr="00FB2EE3">
        <w:rPr>
          <w:spacing w:val="0"/>
          <w:rtl/>
          <w:lang w:bidi="ar-SA"/>
        </w:rPr>
        <w:t xml:space="preserve"> نیز با او نماز </w:t>
      </w:r>
      <w:r w:rsidR="006D7E34" w:rsidRPr="00FB2EE3">
        <w:rPr>
          <w:spacing w:val="0"/>
          <w:rtl/>
          <w:lang w:bidi="ar-SA"/>
        </w:rPr>
        <w:t>خوانده‌اند؛</w:t>
      </w:r>
      <w:r w:rsidRPr="00FB2EE3">
        <w:rPr>
          <w:spacing w:val="0"/>
          <w:rtl/>
          <w:lang w:bidi="ar-SA"/>
        </w:rPr>
        <w:t xml:space="preserve"> البته عادت رسول‌الله</w:t>
      </w:r>
      <w:r w:rsidRPr="00FB2EE3">
        <w:rPr>
          <w:spacing w:val="0"/>
          <w:lang w:bidi="ar-SA"/>
        </w:rPr>
        <w:sym w:font="AGA Arabesque" w:char="F072"/>
      </w:r>
      <w:r w:rsidRPr="00FB2EE3">
        <w:rPr>
          <w:spacing w:val="0"/>
          <w:rtl/>
          <w:lang w:bidi="ar-SA"/>
        </w:rPr>
        <w:t xml:space="preserve"> این بود که شب‌ها به‌تنهایی نماز می‌خواند</w:t>
      </w:r>
      <w:r w:rsidR="006D7E34" w:rsidRPr="00FB2EE3">
        <w:rPr>
          <w:spacing w:val="0"/>
          <w:rtl/>
          <w:lang w:bidi="ar-SA"/>
        </w:rPr>
        <w:t>؛</w:t>
      </w:r>
      <w:r w:rsidRPr="00FB2EE3">
        <w:rPr>
          <w:spacing w:val="0"/>
          <w:rtl/>
          <w:lang w:bidi="ar-SA"/>
        </w:rPr>
        <w:t xml:space="preserve"> ز</w:t>
      </w:r>
      <w:r w:rsidR="00CA12A3" w:rsidRPr="00FB2EE3">
        <w:rPr>
          <w:spacing w:val="0"/>
          <w:rtl/>
          <w:lang w:bidi="ar-SA"/>
        </w:rPr>
        <w:t>یرا خواندن نماز شب به جماعت، جز</w:t>
      </w:r>
      <w:r w:rsidRPr="00FB2EE3">
        <w:rPr>
          <w:spacing w:val="0"/>
          <w:rtl/>
          <w:lang w:bidi="ar-SA"/>
        </w:rPr>
        <w:t xml:space="preserve"> در رمضان، </w:t>
      </w:r>
      <w:r w:rsidR="00716301" w:rsidRPr="00FB2EE3">
        <w:rPr>
          <w:spacing w:val="0"/>
          <w:rtl/>
          <w:lang w:bidi="ar-SA"/>
        </w:rPr>
        <w:t>مشروع</w:t>
      </w:r>
      <w:r w:rsidRPr="00FB2EE3">
        <w:rPr>
          <w:spacing w:val="0"/>
          <w:rtl/>
          <w:lang w:bidi="ar-SA"/>
        </w:rPr>
        <w:t xml:space="preserve"> </w:t>
      </w:r>
      <w:r w:rsidR="00716301" w:rsidRPr="00FB2EE3">
        <w:rPr>
          <w:spacing w:val="0"/>
          <w:rtl/>
          <w:lang w:bidi="ar-SA"/>
        </w:rPr>
        <w:t>نیست</w:t>
      </w:r>
      <w:r w:rsidRPr="00FB2EE3">
        <w:rPr>
          <w:spacing w:val="0"/>
          <w:rtl/>
          <w:lang w:bidi="ar-SA"/>
        </w:rPr>
        <w:t xml:space="preserve">. البته همان‌گونه که در این حدیث آمده، اشکالی ندارد که گاه، نماز شب را با جماعت بخوانند. </w:t>
      </w:r>
      <w:r w:rsidR="00E02B77" w:rsidRPr="00FB2EE3">
        <w:rPr>
          <w:spacing w:val="0"/>
          <w:rtl/>
          <w:lang w:bidi="ar-SA"/>
        </w:rPr>
        <w:t>حذیفه</w:t>
      </w:r>
      <w:r w:rsidR="00E02B77" w:rsidRPr="00FB2EE3">
        <w:rPr>
          <w:spacing w:val="0"/>
          <w:lang w:bidi="ar-SA"/>
        </w:rPr>
        <w:sym w:font="AGA Arabesque" w:char="F074"/>
      </w:r>
      <w:r w:rsidR="00E02B77" w:rsidRPr="00FB2EE3">
        <w:rPr>
          <w:spacing w:val="0"/>
          <w:rtl/>
          <w:lang w:bidi="ar-SA"/>
        </w:rPr>
        <w:t xml:space="preserve"> می‌گوید: پیامبر</w:t>
      </w:r>
      <w:r w:rsidR="00E02B77" w:rsidRPr="00FB2EE3">
        <w:rPr>
          <w:spacing w:val="0"/>
          <w:lang w:bidi="ar-SA"/>
        </w:rPr>
        <w:sym w:font="AGA Arabesque" w:char="F072"/>
      </w:r>
      <w:r w:rsidR="00E02B77" w:rsidRPr="00FB2EE3">
        <w:rPr>
          <w:spacing w:val="0"/>
          <w:rtl/>
          <w:lang w:bidi="ar-SA"/>
        </w:rPr>
        <w:t xml:space="preserve"> سوره‌ی «بقره» را آغاز کرد</w:t>
      </w:r>
      <w:r w:rsidR="006D7E34" w:rsidRPr="00FB2EE3">
        <w:rPr>
          <w:spacing w:val="0"/>
          <w:rtl/>
          <w:lang w:bidi="ar-SA"/>
        </w:rPr>
        <w:t>؛</w:t>
      </w:r>
      <w:r w:rsidR="00E02B77" w:rsidRPr="00FB2EE3">
        <w:rPr>
          <w:spacing w:val="0"/>
          <w:rtl/>
          <w:lang w:bidi="ar-SA"/>
        </w:rPr>
        <w:t xml:space="preserve"> با خود گفتم: در آیه‌ی صدم، رکوع خواهد نمود؛ اما همه‌ی سوره را خواند. حذیفه</w:t>
      </w:r>
      <w:r w:rsidR="00E02B77" w:rsidRPr="00FB2EE3">
        <w:rPr>
          <w:spacing w:val="0"/>
          <w:lang w:bidi="ar-SA"/>
        </w:rPr>
        <w:sym w:font="AGA Arabesque" w:char="F074"/>
      </w:r>
      <w:r w:rsidR="00E02B77" w:rsidRPr="00FB2EE3">
        <w:rPr>
          <w:spacing w:val="0"/>
          <w:rtl/>
          <w:lang w:bidi="ar-SA"/>
        </w:rPr>
        <w:t xml:space="preserve"> گمان می‌کرد که پیامبر</w:t>
      </w:r>
      <w:r w:rsidR="00E02B77" w:rsidRPr="00FB2EE3">
        <w:rPr>
          <w:spacing w:val="0"/>
          <w:lang w:bidi="ar-SA"/>
        </w:rPr>
        <w:sym w:font="AGA Arabesque" w:char="F072"/>
      </w:r>
      <w:r w:rsidR="00E02B77" w:rsidRPr="00FB2EE3">
        <w:rPr>
          <w:spacing w:val="0"/>
          <w:rtl/>
          <w:lang w:bidi="ar-SA"/>
        </w:rPr>
        <w:t xml:space="preserve"> پس از قرائت سوره‌ی «بقره» به رکوع خواهد رفت؛ اما سوره‌ی «نساء» را شروع کرد. حذیفه</w:t>
      </w:r>
      <w:r w:rsidR="00E02B77" w:rsidRPr="00FB2EE3">
        <w:rPr>
          <w:spacing w:val="0"/>
          <w:lang w:bidi="ar-SA"/>
        </w:rPr>
        <w:sym w:font="AGA Arabesque" w:char="F074"/>
      </w:r>
      <w:r w:rsidR="00E02B77" w:rsidRPr="00FB2EE3">
        <w:rPr>
          <w:spacing w:val="0"/>
          <w:rtl/>
          <w:lang w:bidi="ar-SA"/>
        </w:rPr>
        <w:t xml:space="preserve"> با خود می‌گفت: در پایان این سوره، به رکوع خواهد رف</w:t>
      </w:r>
      <w:r w:rsidR="00CD1424" w:rsidRPr="00FB2EE3">
        <w:rPr>
          <w:spacing w:val="0"/>
          <w:rtl/>
          <w:lang w:bidi="ar-SA"/>
        </w:rPr>
        <w:t>ت؛</w:t>
      </w:r>
      <w:r w:rsidR="00E02B77" w:rsidRPr="00FB2EE3">
        <w:rPr>
          <w:spacing w:val="0"/>
          <w:rtl/>
          <w:lang w:bidi="ar-SA"/>
        </w:rPr>
        <w:t xml:space="preserve"> ولی رسول‌خدا</w:t>
      </w:r>
      <w:r w:rsidR="00E02B77" w:rsidRPr="00FB2EE3">
        <w:rPr>
          <w:spacing w:val="0"/>
          <w:lang w:bidi="ar-SA"/>
        </w:rPr>
        <w:sym w:font="AGA Arabesque" w:char="F072"/>
      </w:r>
      <w:r w:rsidR="00E02B77" w:rsidRPr="00FB2EE3">
        <w:rPr>
          <w:spacing w:val="0"/>
          <w:rtl/>
          <w:lang w:bidi="ar-SA"/>
        </w:rPr>
        <w:t xml:space="preserve"> سوره‌ی «آل‌عمران» را آغاز نمود و این سه سوره را به‌طور کامل، آرام و ب</w:t>
      </w:r>
      <w:r w:rsidR="00CD1424" w:rsidRPr="00FB2EE3">
        <w:rPr>
          <w:spacing w:val="0"/>
          <w:rtl/>
          <w:lang w:bidi="ar-SA"/>
        </w:rPr>
        <w:t>ه‌دور از عجله و شتاب</w:t>
      </w:r>
      <w:r w:rsidR="00E02B77" w:rsidRPr="00FB2EE3">
        <w:rPr>
          <w:spacing w:val="0"/>
          <w:rtl/>
          <w:lang w:bidi="ar-SA"/>
        </w:rPr>
        <w:t xml:space="preserve"> خواند؛ به‌گونه‌ای که هرگاه به آیه‌ی دعا می‌رسید، دعا می‌کرد و چون به آیه‌ی تسبیح می‌رسید، تسبیح می‌گفت و هنگامی که به آیه‌ی وعید می‌رسید، پناه می‌جست.</w:t>
      </w:r>
      <w:r w:rsidR="000128FF" w:rsidRPr="00FB2EE3">
        <w:rPr>
          <w:spacing w:val="0"/>
          <w:rtl/>
          <w:lang w:bidi="ar-SA"/>
        </w:rPr>
        <w:t xml:space="preserve"> لذا قرائت رسول‌الله</w:t>
      </w:r>
      <w:r w:rsidR="000128FF" w:rsidRPr="00FB2EE3">
        <w:rPr>
          <w:spacing w:val="0"/>
          <w:lang w:bidi="ar-SA"/>
        </w:rPr>
        <w:sym w:font="AGA Arabesque" w:char="F072"/>
      </w:r>
      <w:r w:rsidR="000128FF" w:rsidRPr="00FB2EE3">
        <w:rPr>
          <w:spacing w:val="0"/>
          <w:rtl/>
          <w:lang w:bidi="ar-SA"/>
        </w:rPr>
        <w:t xml:space="preserve"> با تدبر و تفکر و ذکر و دعا، هم</w:t>
      </w:r>
      <w:r w:rsidR="00CD1424" w:rsidRPr="00FB2EE3">
        <w:rPr>
          <w:spacing w:val="0"/>
          <w:rtl/>
          <w:lang w:bidi="ar-SA"/>
        </w:rPr>
        <w:t>‌</w:t>
      </w:r>
      <w:r w:rsidR="000128FF" w:rsidRPr="00FB2EE3">
        <w:rPr>
          <w:spacing w:val="0"/>
          <w:rtl/>
          <w:lang w:bidi="ar-SA"/>
        </w:rPr>
        <w:t>راه بود</w:t>
      </w:r>
      <w:r w:rsidR="00CD1424" w:rsidRPr="00FB2EE3">
        <w:rPr>
          <w:spacing w:val="0"/>
          <w:rtl/>
          <w:lang w:bidi="ar-SA"/>
        </w:rPr>
        <w:t>؛</w:t>
      </w:r>
      <w:r w:rsidR="000128FF" w:rsidRPr="00FB2EE3">
        <w:rPr>
          <w:spacing w:val="0"/>
          <w:rtl/>
          <w:lang w:bidi="ar-SA"/>
        </w:rPr>
        <w:t xml:space="preserve"> زیرا بدون شک، درخواست رحمت در آیه‌های رحمت، و پناه جستن در آیه‌های وعید و تسبیح گفتن در آیه‌های تسبیح، نتیجه‌ی ‌تدبر و تفکر می‌باشد و چنین قی</w:t>
      </w:r>
      <w:r w:rsidR="00CD1424" w:rsidRPr="00FB2EE3">
        <w:rPr>
          <w:spacing w:val="0"/>
          <w:rtl/>
          <w:lang w:bidi="ar-SA"/>
        </w:rPr>
        <w:t>امی، گلشنی از گلشن‌های بهشت است:</w:t>
      </w:r>
      <w:r w:rsidR="000128FF" w:rsidRPr="00FB2EE3">
        <w:rPr>
          <w:spacing w:val="0"/>
          <w:rtl/>
          <w:lang w:bidi="ar-SA"/>
        </w:rPr>
        <w:t xml:space="preserve"> قرائت قرآن، تسبیح، دعا و تفکر. پیامبر</w:t>
      </w:r>
      <w:r w:rsidR="000128FF" w:rsidRPr="00FB2EE3">
        <w:rPr>
          <w:spacing w:val="0"/>
          <w:lang w:bidi="ar-SA"/>
        </w:rPr>
        <w:sym w:font="AGA Arabesque" w:char="F072"/>
      </w:r>
      <w:r w:rsidR="000128FF" w:rsidRPr="00FB2EE3">
        <w:rPr>
          <w:spacing w:val="0"/>
          <w:rtl/>
          <w:lang w:bidi="ar-SA"/>
        </w:rPr>
        <w:t xml:space="preserve"> سوره‌ی بقره، نساء و آل‌عمران را که بیش از پنج جزء می‌شود، در یک رکعت خواند. حذیفه</w:t>
      </w:r>
      <w:r w:rsidR="000128FF" w:rsidRPr="00FB2EE3">
        <w:rPr>
          <w:spacing w:val="0"/>
          <w:lang w:bidi="ar-SA"/>
        </w:rPr>
        <w:sym w:font="AGA Arabesque" w:char="F074"/>
      </w:r>
      <w:r w:rsidR="000128FF" w:rsidRPr="00FB2EE3">
        <w:rPr>
          <w:spacing w:val="0"/>
          <w:rtl/>
          <w:lang w:bidi="ar-SA"/>
        </w:rPr>
        <w:t xml:space="preserve"> می‌گوید: هرگاه به آیه‌ی رحمت می‌رسید، درخواست رحمت می‌کرد و هنگامی که به آیه‌ای با موضوع تسبیح و ستایش الله می‌رسید، الله را ستایش می‌نمود و چون به آیه‌ی وعید می‌رسید، به الله پناه می‌برد. فکرش را بکنید که خواندن بیش از پنج جزء قرآن، بدین شکل، چه همه طول می‌کشد! از این‌رو وقتی پیامبر</w:t>
      </w:r>
      <w:r w:rsidR="000128FF" w:rsidRPr="00FB2EE3">
        <w:rPr>
          <w:spacing w:val="0"/>
          <w:lang w:bidi="ar-SA"/>
        </w:rPr>
        <w:sym w:font="AGA Arabesque" w:char="F072"/>
      </w:r>
      <w:r w:rsidR="000128FF" w:rsidRPr="00FB2EE3">
        <w:rPr>
          <w:spacing w:val="0"/>
          <w:rtl/>
          <w:lang w:bidi="ar-SA"/>
        </w:rPr>
        <w:t xml:space="preserve"> به نماز شب می‌ایستاد، پاهایش وَرَم می‌کرد.</w:t>
      </w:r>
      <w:r w:rsidR="001743E6" w:rsidRPr="00FB2EE3">
        <w:rPr>
          <w:spacing w:val="0"/>
          <w:rtl/>
          <w:lang w:bidi="ar-SA"/>
        </w:rPr>
        <w:t xml:space="preserve"> حتی ابن‌مسعود</w:t>
      </w:r>
      <w:r w:rsidR="001743E6" w:rsidRPr="00FB2EE3">
        <w:rPr>
          <w:spacing w:val="0"/>
          <w:lang w:bidi="ar-SA"/>
        </w:rPr>
        <w:sym w:font="AGA Arabesque" w:char="F074"/>
      </w:r>
      <w:r w:rsidR="001743E6" w:rsidRPr="00FB2EE3">
        <w:rPr>
          <w:spacing w:val="0"/>
          <w:rtl/>
          <w:lang w:bidi="ar-SA"/>
        </w:rPr>
        <w:t xml:space="preserve"> که جوان بود، یکی از شب‌ها با پیامبر</w:t>
      </w:r>
      <w:r w:rsidR="001743E6" w:rsidRPr="00FB2EE3">
        <w:rPr>
          <w:spacing w:val="0"/>
          <w:lang w:bidi="ar-SA"/>
        </w:rPr>
        <w:sym w:font="AGA Arabesque" w:char="F072"/>
      </w:r>
      <w:r w:rsidR="001743E6" w:rsidRPr="00FB2EE3">
        <w:rPr>
          <w:spacing w:val="0"/>
          <w:rtl/>
          <w:lang w:bidi="ar-SA"/>
        </w:rPr>
        <w:t xml:space="preserve"> به نماز ایستاد. رسول‌الله</w:t>
      </w:r>
      <w:r w:rsidR="001743E6" w:rsidRPr="00FB2EE3">
        <w:rPr>
          <w:spacing w:val="0"/>
          <w:lang w:bidi="ar-SA"/>
        </w:rPr>
        <w:sym w:font="AGA Arabesque" w:char="F072"/>
      </w:r>
      <w:r w:rsidR="001743E6" w:rsidRPr="00FB2EE3">
        <w:rPr>
          <w:spacing w:val="0"/>
          <w:rtl/>
          <w:lang w:bidi="ar-SA"/>
        </w:rPr>
        <w:t xml:space="preserve"> به‌قدری قیام را طولانی کرد که ابن</w:t>
      </w:r>
      <w:r w:rsidR="00CD1424" w:rsidRPr="00FB2EE3">
        <w:rPr>
          <w:spacing w:val="0"/>
          <w:rtl/>
          <w:lang w:bidi="ar-SA"/>
        </w:rPr>
        <w:t>‌</w:t>
      </w:r>
      <w:r w:rsidR="001743E6" w:rsidRPr="00FB2EE3">
        <w:rPr>
          <w:spacing w:val="0"/>
          <w:rtl/>
          <w:lang w:bidi="ar-SA"/>
        </w:rPr>
        <w:t>مسعود</w:t>
      </w:r>
      <w:r w:rsidR="001743E6" w:rsidRPr="00FB2EE3">
        <w:rPr>
          <w:spacing w:val="0"/>
          <w:lang w:bidi="ar-SA"/>
        </w:rPr>
        <w:sym w:font="AGA Arabesque" w:char="F074"/>
      </w:r>
      <w:r w:rsidR="001743E6" w:rsidRPr="00FB2EE3">
        <w:rPr>
          <w:spacing w:val="0"/>
          <w:rtl/>
          <w:lang w:bidi="ar-SA"/>
        </w:rPr>
        <w:t xml:space="preserve"> می‌گوید: «تصمیم بدی گرفتم». از او پرسیدند: چه تصمیمی گرفتی؟ پاسخ داد: «تصمیم گرفتم بنشینم و پیامبر</w:t>
      </w:r>
      <w:r w:rsidR="001743E6" w:rsidRPr="00FB2EE3">
        <w:rPr>
          <w:spacing w:val="0"/>
          <w:lang w:bidi="ar-SA"/>
        </w:rPr>
        <w:sym w:font="AGA Arabesque" w:char="F072"/>
      </w:r>
      <w:r w:rsidR="00CD1424" w:rsidRPr="00FB2EE3">
        <w:rPr>
          <w:spacing w:val="0"/>
          <w:rtl/>
          <w:lang w:bidi="ar-SA"/>
        </w:rPr>
        <w:t xml:space="preserve"> را تنها بگذارم»؛</w:t>
      </w:r>
      <w:r w:rsidR="001743E6" w:rsidRPr="00FB2EE3">
        <w:rPr>
          <w:spacing w:val="0"/>
          <w:rtl/>
          <w:lang w:bidi="ar-SA"/>
        </w:rPr>
        <w:t xml:space="preserve"> یعنی ابن‌مسعود</w:t>
      </w:r>
      <w:r w:rsidR="001743E6" w:rsidRPr="00FB2EE3">
        <w:rPr>
          <w:spacing w:val="0"/>
          <w:lang w:bidi="ar-SA"/>
        </w:rPr>
        <w:sym w:font="AGA Arabesque" w:char="F074"/>
      </w:r>
      <w:r w:rsidR="001743E6" w:rsidRPr="00FB2EE3">
        <w:rPr>
          <w:spacing w:val="0"/>
          <w:rtl/>
          <w:lang w:bidi="ar-SA"/>
        </w:rPr>
        <w:t xml:space="preserve"> توان ایستادن نداشت و نمی‌توانست با رسول‌الله</w:t>
      </w:r>
      <w:r w:rsidR="001743E6" w:rsidRPr="00FB2EE3">
        <w:rPr>
          <w:spacing w:val="0"/>
          <w:lang w:bidi="ar-SA"/>
        </w:rPr>
        <w:sym w:font="AGA Arabesque" w:char="F072"/>
      </w:r>
      <w:r w:rsidR="001743E6" w:rsidRPr="00FB2EE3">
        <w:rPr>
          <w:spacing w:val="0"/>
          <w:rtl/>
          <w:lang w:bidi="ar-SA"/>
        </w:rPr>
        <w:t xml:space="preserve"> هم‌چنان به نماز </w:t>
      </w:r>
      <w:r w:rsidR="00CD1424" w:rsidRPr="00FB2EE3">
        <w:rPr>
          <w:spacing w:val="0"/>
          <w:rtl/>
          <w:lang w:bidi="ar-SA"/>
        </w:rPr>
        <w:t>ادامه دهد</w:t>
      </w:r>
      <w:r w:rsidR="001743E6" w:rsidRPr="00FB2EE3">
        <w:rPr>
          <w:spacing w:val="0"/>
          <w:rtl/>
          <w:lang w:bidi="ar-SA"/>
        </w:rPr>
        <w:t>.</w:t>
      </w:r>
    </w:p>
    <w:p w:rsidR="00FD1EBC" w:rsidRPr="00FB2EE3" w:rsidRDefault="00FD1EBC" w:rsidP="00167AB1">
      <w:pPr>
        <w:autoSpaceDE w:val="0"/>
        <w:autoSpaceDN w:val="0"/>
        <w:adjustRightInd w:val="0"/>
        <w:ind w:firstLine="403"/>
        <w:rPr>
          <w:spacing w:val="0"/>
          <w:rtl/>
          <w:lang w:bidi="ar-SA"/>
        </w:rPr>
      </w:pPr>
      <w:r w:rsidRPr="00FB2EE3">
        <w:rPr>
          <w:spacing w:val="0"/>
          <w:rtl/>
          <w:lang w:bidi="ar-SA"/>
        </w:rPr>
        <w:t>به روایت حذیفه</w:t>
      </w:r>
      <w:r w:rsidRPr="00FB2EE3">
        <w:rPr>
          <w:spacing w:val="0"/>
          <w:lang w:bidi="ar-SA"/>
        </w:rPr>
        <w:sym w:font="AGA Arabesque" w:char="F074"/>
      </w:r>
      <w:r w:rsidRPr="00FB2EE3">
        <w:rPr>
          <w:spacing w:val="0"/>
          <w:rtl/>
          <w:lang w:bidi="ar-SA"/>
        </w:rPr>
        <w:t>، رسول‌الله</w:t>
      </w:r>
      <w:r w:rsidRPr="00FB2EE3">
        <w:rPr>
          <w:spacing w:val="0"/>
          <w:lang w:bidi="ar-SA"/>
        </w:rPr>
        <w:sym w:font="AGA Arabesque" w:char="F072"/>
      </w:r>
      <w:r w:rsidR="00CD1424" w:rsidRPr="00FB2EE3">
        <w:rPr>
          <w:spacing w:val="0"/>
          <w:rtl/>
          <w:lang w:bidi="ar-SA"/>
        </w:rPr>
        <w:t xml:space="preserve"> پس از این‌که این سوره</w:t>
      </w:r>
      <w:r w:rsidRPr="00FB2EE3">
        <w:rPr>
          <w:spacing w:val="0"/>
          <w:rtl/>
          <w:lang w:bidi="ar-SA"/>
        </w:rPr>
        <w:t xml:space="preserve"> را خواند، به رکوع رفت و شروع کرد به گفتن: </w:t>
      </w:r>
      <w:r w:rsidRPr="00FB2EE3">
        <w:rPr>
          <w:rStyle w:val="Char1"/>
          <w:spacing w:val="0"/>
          <w:rtl/>
          <w:lang w:bidi="ar-SA"/>
        </w:rPr>
        <w:t>«سُبحانَ رَبِّيَ الْعظِيمِ»</w:t>
      </w:r>
      <w:r w:rsidR="00CD1424" w:rsidRPr="00FB2EE3">
        <w:rPr>
          <w:spacing w:val="0"/>
          <w:rtl/>
          <w:lang w:bidi="ar-SA"/>
        </w:rPr>
        <w:t xml:space="preserve"> و رکوعش</w:t>
      </w:r>
      <w:r w:rsidRPr="00FB2EE3">
        <w:rPr>
          <w:spacing w:val="0"/>
          <w:rtl/>
          <w:lang w:bidi="ar-SA"/>
        </w:rPr>
        <w:t xml:space="preserve"> به‌اندازه‌ی قیامش طول کشید؛ آن‌گاه از رکوع برخاست و قیام پس از رکوع را نیز طولانی کرد و گفت: </w:t>
      </w:r>
      <w:r w:rsidRPr="00FB2EE3">
        <w:rPr>
          <w:rStyle w:val="Char1"/>
          <w:spacing w:val="0"/>
          <w:rtl/>
          <w:lang w:bidi="ar-SA"/>
        </w:rPr>
        <w:t>«سَمِعَ اللَّهُ لِمن حَمِدَه، ربَّنا لك الْحمدُ»</w:t>
      </w:r>
      <w:r w:rsidR="00CD1424" w:rsidRPr="00FB2EE3">
        <w:rPr>
          <w:spacing w:val="0"/>
          <w:rtl/>
          <w:lang w:bidi="ar-SA"/>
        </w:rPr>
        <w:t>؛</w:t>
      </w:r>
      <w:r w:rsidRPr="00FB2EE3">
        <w:rPr>
          <w:spacing w:val="0"/>
          <w:rtl/>
          <w:lang w:bidi="ar-SA"/>
        </w:rPr>
        <w:t xml:space="preserve"> و این قیامش نیز تقریباً به‌اندازه‌ی رکوعش طولانی بود و سپس به سجده رفت و همواره </w:t>
      </w:r>
      <w:r w:rsidRPr="00FB2EE3">
        <w:rPr>
          <w:rStyle w:val="Char1"/>
          <w:spacing w:val="0"/>
          <w:rtl/>
          <w:lang w:bidi="ar-SA"/>
        </w:rPr>
        <w:t>«سبحان رَبِّيَ الأعلَى»</w:t>
      </w:r>
      <w:r w:rsidRPr="00FB2EE3">
        <w:rPr>
          <w:spacing w:val="0"/>
          <w:rtl/>
          <w:lang w:bidi="ar-SA"/>
        </w:rPr>
        <w:t xml:space="preserve"> می‌گفت تا آن‌ک</w:t>
      </w:r>
      <w:r w:rsidR="00CD1424" w:rsidRPr="00FB2EE3">
        <w:rPr>
          <w:spacing w:val="0"/>
          <w:rtl/>
          <w:lang w:bidi="ar-SA"/>
        </w:rPr>
        <w:t>ه سجده‌اش نیز به‌اندازه‌ی قیامش</w:t>
      </w:r>
      <w:r w:rsidRPr="00FB2EE3">
        <w:rPr>
          <w:spacing w:val="0"/>
          <w:rtl/>
          <w:lang w:bidi="ar-SA"/>
        </w:rPr>
        <w:t xml:space="preserve"> طول کشید.</w:t>
      </w:r>
      <w:r w:rsidR="00BE268C" w:rsidRPr="00FB2EE3">
        <w:rPr>
          <w:spacing w:val="0"/>
          <w:rtl/>
          <w:lang w:bidi="ar-SA"/>
        </w:rPr>
        <w:t xml:space="preserve"> پیامبر</w:t>
      </w:r>
      <w:r w:rsidR="00BE268C" w:rsidRPr="00FB2EE3">
        <w:rPr>
          <w:spacing w:val="0"/>
          <w:lang w:bidi="ar-SA"/>
        </w:rPr>
        <w:sym w:font="AGA Arabesque" w:char="F072"/>
      </w:r>
      <w:r w:rsidR="00BE268C" w:rsidRPr="00FB2EE3">
        <w:rPr>
          <w:spacing w:val="0"/>
          <w:rtl/>
          <w:lang w:bidi="ar-SA"/>
        </w:rPr>
        <w:t xml:space="preserve"> همواره نمازش را متناسب می‌خواند؛ یعنی اگر قیام را طولانی می‌کرد، رکوع و سجده، و قیام پس از رکوع و نشستن در میان دو سجده را نیز به همین اندازه طولا</w:t>
      </w:r>
      <w:r w:rsidR="00CD1424" w:rsidRPr="00FB2EE3">
        <w:rPr>
          <w:spacing w:val="0"/>
          <w:rtl/>
          <w:lang w:bidi="ar-SA"/>
        </w:rPr>
        <w:t>نی می‌نمود و اگر قرائت یا قیامش</w:t>
      </w:r>
      <w:r w:rsidR="00BE268C" w:rsidRPr="00FB2EE3">
        <w:rPr>
          <w:spacing w:val="0"/>
          <w:rtl/>
          <w:lang w:bidi="ar-SA"/>
        </w:rPr>
        <w:t xml:space="preserve"> کوتاه بود، سایر ارکان ن</w:t>
      </w:r>
      <w:r w:rsidR="00CD1424" w:rsidRPr="00FB2EE3">
        <w:rPr>
          <w:spacing w:val="0"/>
          <w:rtl/>
          <w:lang w:bidi="ar-SA"/>
        </w:rPr>
        <w:t>ماز را هم کوتاه می‌کرد تا نمازش</w:t>
      </w:r>
      <w:r w:rsidR="00BE268C" w:rsidRPr="00FB2EE3">
        <w:rPr>
          <w:spacing w:val="0"/>
          <w:rtl/>
          <w:lang w:bidi="ar-SA"/>
        </w:rPr>
        <w:t xml:space="preserve"> متناسب باشد و در نمازهای فرض و نفل به همین‌ شکل عمل می‌نمود.</w:t>
      </w:r>
    </w:p>
    <w:p w:rsidR="00BE268C" w:rsidRPr="00FB2EE3" w:rsidRDefault="006A5A32" w:rsidP="00167AB1">
      <w:pPr>
        <w:autoSpaceDE w:val="0"/>
        <w:autoSpaceDN w:val="0"/>
        <w:adjustRightInd w:val="0"/>
        <w:ind w:firstLine="403"/>
        <w:rPr>
          <w:spacing w:val="0"/>
          <w:rtl/>
          <w:lang w:bidi="ar-SA"/>
        </w:rPr>
      </w:pPr>
      <w:r w:rsidRPr="00FB2EE3">
        <w:rPr>
          <w:spacing w:val="0"/>
          <w:rtl/>
          <w:lang w:bidi="ar-SA"/>
        </w:rPr>
        <w:t>اینک به پاره‌ای از نکاتی می‌پردازیم که ا</w:t>
      </w:r>
      <w:r w:rsidR="00CD1424" w:rsidRPr="00FB2EE3">
        <w:rPr>
          <w:spacing w:val="0"/>
          <w:rtl/>
          <w:lang w:bidi="ar-SA"/>
        </w:rPr>
        <w:t>ز این حدیث</w:t>
      </w:r>
      <w:r w:rsidRPr="00FB2EE3">
        <w:rPr>
          <w:spacing w:val="0"/>
          <w:rtl/>
          <w:lang w:bidi="ar-SA"/>
        </w:rPr>
        <w:t xml:space="preserve"> برداشت می‌شود:</w:t>
      </w:r>
    </w:p>
    <w:p w:rsidR="006A5A32" w:rsidRPr="00FB2EE3" w:rsidRDefault="006A5A32" w:rsidP="00167AB1">
      <w:pPr>
        <w:autoSpaceDE w:val="0"/>
        <w:autoSpaceDN w:val="0"/>
        <w:adjustRightInd w:val="0"/>
        <w:ind w:firstLine="403"/>
        <w:rPr>
          <w:spacing w:val="0"/>
          <w:rtl/>
          <w:lang w:bidi="ar-SA"/>
        </w:rPr>
      </w:pPr>
      <w:r w:rsidRPr="00FB2EE3">
        <w:rPr>
          <w:spacing w:val="0"/>
          <w:rtl/>
          <w:lang w:bidi="ar-SA"/>
        </w:rPr>
        <w:t>نکته‌ی اول، همان انگیزه‌ای</w:t>
      </w:r>
      <w:r w:rsidR="00CD1424" w:rsidRPr="00FB2EE3">
        <w:rPr>
          <w:spacing w:val="0"/>
          <w:rtl/>
          <w:lang w:bidi="ar-SA"/>
        </w:rPr>
        <w:t>‌</w:t>
      </w:r>
      <w:r w:rsidRPr="00FB2EE3">
        <w:rPr>
          <w:spacing w:val="0"/>
          <w:rtl/>
          <w:lang w:bidi="ar-SA"/>
        </w:rPr>
        <w:t>ست که مؤلف</w:t>
      </w:r>
      <w:r w:rsidR="00CD1424" w:rsidRPr="00FB2EE3">
        <w:rPr>
          <w:rFonts w:cs="CTraditional Arabic"/>
          <w:spacing w:val="0"/>
          <w:rtl/>
          <w:lang w:bidi="ar-SA"/>
        </w:rPr>
        <w:t>/</w:t>
      </w:r>
      <w:r w:rsidR="00CD1424" w:rsidRPr="00FB2EE3">
        <w:rPr>
          <w:spacing w:val="0"/>
          <w:rtl/>
          <w:lang w:bidi="ar-SA"/>
        </w:rPr>
        <w:t xml:space="preserve"> را به ذکر این حدیث در این باب</w:t>
      </w:r>
      <w:r w:rsidRPr="00FB2EE3">
        <w:rPr>
          <w:spacing w:val="0"/>
          <w:rtl/>
          <w:lang w:bidi="ar-SA"/>
        </w:rPr>
        <w:t xml:space="preserve"> واداشته است؛ و آن، این‌که روی‌کرد پیامبر</w:t>
      </w:r>
      <w:r w:rsidRPr="00FB2EE3">
        <w:rPr>
          <w:spacing w:val="0"/>
          <w:lang w:bidi="ar-SA"/>
        </w:rPr>
        <w:sym w:font="AGA Arabesque" w:char="F072"/>
      </w:r>
      <w:r w:rsidRPr="00FB2EE3">
        <w:rPr>
          <w:spacing w:val="0"/>
          <w:rtl/>
          <w:lang w:bidi="ar-SA"/>
        </w:rPr>
        <w:t xml:space="preserve"> مانند مجاهدی بود که با نفس خویش برای اطاعت و بندگی الله</w:t>
      </w:r>
      <w:r w:rsidRPr="00FB2EE3">
        <w:rPr>
          <w:spacing w:val="0"/>
          <w:lang w:bidi="ar-SA"/>
        </w:rPr>
        <w:sym w:font="AGA Arabesque" w:char="F055"/>
      </w:r>
      <w:r w:rsidR="00CD1424" w:rsidRPr="00FB2EE3">
        <w:rPr>
          <w:spacing w:val="0"/>
          <w:rtl/>
          <w:lang w:bidi="ar-SA"/>
        </w:rPr>
        <w:t xml:space="preserve"> جهاد می‌کرد؛</w:t>
      </w:r>
      <w:r w:rsidRPr="00FB2EE3">
        <w:rPr>
          <w:spacing w:val="0"/>
          <w:rtl/>
          <w:lang w:bidi="ar-SA"/>
        </w:rPr>
        <w:t xml:space="preserve"> زیرا او، این عمل</w:t>
      </w:r>
      <w:r w:rsidR="00506D1C" w:rsidRPr="00FB2EE3">
        <w:rPr>
          <w:spacing w:val="0"/>
          <w:rtl/>
          <w:lang w:bidi="ar-SA"/>
        </w:rPr>
        <w:t>ِ</w:t>
      </w:r>
      <w:r w:rsidRPr="00FB2EE3">
        <w:rPr>
          <w:spacing w:val="0"/>
          <w:rtl/>
          <w:lang w:bidi="ar-SA"/>
        </w:rPr>
        <w:t xml:space="preserve"> سخت و دشوار را برای کسب رضایت و خشنودی الله متعال انجام می‌داد. همان‌گونه که الله متعال در وصف پیامبر</w:t>
      </w:r>
      <w:r w:rsidRPr="00FB2EE3">
        <w:rPr>
          <w:spacing w:val="0"/>
          <w:lang w:bidi="ar-SA"/>
        </w:rPr>
        <w:sym w:font="AGA Arabesque" w:char="F072"/>
      </w:r>
      <w:r w:rsidRPr="00FB2EE3">
        <w:rPr>
          <w:spacing w:val="0"/>
          <w:rtl/>
          <w:lang w:bidi="ar-SA"/>
        </w:rPr>
        <w:t xml:space="preserve"> و یارانش فرموده است:</w:t>
      </w:r>
    </w:p>
    <w:p w:rsidR="00716301" w:rsidRPr="00B65AB0" w:rsidRDefault="00B65AB0" w:rsidP="00B65AB0">
      <w:pPr>
        <w:pStyle w:val="a1"/>
        <w:rPr>
          <w:rStyle w:val="Char8"/>
          <w:rtl/>
          <w:lang w:bidi="ar-SA"/>
        </w:rPr>
      </w:pPr>
      <w:r>
        <w:rPr>
          <w:rFonts w:ascii="KFGQPC Uthman Taha Naskh" w:cs="KFGQPC Uthman Taha Naskh" w:hint="cs"/>
          <w:rtl/>
          <w:lang w:bidi="ar-SA"/>
        </w:rPr>
        <w:t>﴿</w:t>
      </w:r>
      <w:r>
        <w:rPr>
          <w:rFonts w:ascii="KFGQPC Uthmanic Script HAFS" w:hint="eastAsia"/>
          <w:rtl/>
          <w:lang w:bidi="ar-SA"/>
        </w:rPr>
        <w:t>تَرَى</w:t>
      </w:r>
      <w:r>
        <w:rPr>
          <w:rFonts w:ascii="KFGQPC Uthmanic Script HAFS" w:hint="cs"/>
          <w:rtl/>
          <w:lang w:bidi="ar-SA"/>
        </w:rPr>
        <w:t>ٰ</w:t>
      </w:r>
      <w:r>
        <w:rPr>
          <w:rFonts w:ascii="KFGQPC Uthmanic Script HAFS" w:hint="eastAsia"/>
          <w:rtl/>
          <w:lang w:bidi="ar-SA"/>
        </w:rPr>
        <w:t>هُم</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رُكَّع</w:t>
      </w:r>
      <w:r>
        <w:rPr>
          <w:rFonts w:ascii="KFGQPC Uthmanic Script HAFS" w:hint="cs"/>
          <w:rtl/>
          <w:lang w:bidi="ar-SA"/>
        </w:rPr>
        <w:t>ٗ</w:t>
      </w:r>
      <w:r>
        <w:rPr>
          <w:rFonts w:ascii="KFGQPC Uthmanic Script HAFS" w:hint="eastAsia"/>
          <w:rtl/>
          <w:lang w:bidi="ar-SA"/>
        </w:rPr>
        <w:t>ا</w:t>
      </w:r>
      <w:r>
        <w:rPr>
          <w:rFonts w:ascii="KFGQPC Uthmanic Script HAFS"/>
          <w:rtl/>
          <w:lang w:bidi="ar-SA"/>
        </w:rPr>
        <w:t xml:space="preserve"> </w:t>
      </w:r>
      <w:r>
        <w:rPr>
          <w:rFonts w:ascii="KFGQPC Uthmanic Script HAFS" w:hint="eastAsia"/>
          <w:rtl/>
          <w:lang w:bidi="ar-SA"/>
        </w:rPr>
        <w:t>سُجَّد</w:t>
      </w:r>
      <w:r>
        <w:rPr>
          <w:rFonts w:ascii="KFGQPC Uthmanic Script HAFS" w:hint="cs"/>
          <w:rtl/>
          <w:lang w:bidi="ar-SA"/>
        </w:rPr>
        <w:t>ٗ</w:t>
      </w:r>
      <w:r>
        <w:rPr>
          <w:rFonts w:ascii="KFGQPC Uthmanic Script HAFS" w:hint="eastAsia"/>
          <w:rtl/>
          <w:lang w:bidi="ar-SA"/>
        </w:rPr>
        <w:t>ا</w:t>
      </w:r>
      <w:r>
        <w:rPr>
          <w:rFonts w:ascii="KFGQPC Uthmanic Script HAFS"/>
          <w:rtl/>
          <w:lang w:bidi="ar-SA"/>
        </w:rPr>
        <w:t xml:space="preserve"> </w:t>
      </w:r>
      <w:r>
        <w:rPr>
          <w:rFonts w:ascii="KFGQPC Uthmanic Script HAFS" w:hint="eastAsia"/>
          <w:rtl/>
          <w:lang w:bidi="ar-SA"/>
        </w:rPr>
        <w:t>يَب</w:t>
      </w:r>
      <w:r>
        <w:rPr>
          <w:rFonts w:ascii="KFGQPC Uthmanic Script HAFS" w:hint="cs"/>
          <w:rtl/>
          <w:lang w:bidi="ar-SA"/>
        </w:rPr>
        <w:t>ۡ</w:t>
      </w:r>
      <w:r>
        <w:rPr>
          <w:rFonts w:ascii="KFGQPC Uthmanic Script HAFS" w:hint="eastAsia"/>
          <w:rtl/>
          <w:lang w:bidi="ar-SA"/>
        </w:rPr>
        <w:t>تَغُونَ</w:t>
      </w:r>
      <w:r>
        <w:rPr>
          <w:rFonts w:ascii="KFGQPC Uthmanic Script HAFS"/>
          <w:rtl/>
          <w:lang w:bidi="ar-SA"/>
        </w:rPr>
        <w:t xml:space="preserve"> </w:t>
      </w:r>
      <w:r>
        <w:rPr>
          <w:rFonts w:ascii="KFGQPC Uthmanic Script HAFS" w:hint="eastAsia"/>
          <w:rtl/>
          <w:lang w:bidi="ar-SA"/>
        </w:rPr>
        <w:t>فَض</w:t>
      </w:r>
      <w:r>
        <w:rPr>
          <w:rFonts w:ascii="KFGQPC Uthmanic Script HAFS" w:hint="cs"/>
          <w:rtl/>
          <w:lang w:bidi="ar-SA"/>
        </w:rPr>
        <w:t>ۡ</w:t>
      </w:r>
      <w:r>
        <w:rPr>
          <w:rFonts w:ascii="KFGQPC Uthmanic Script HAFS" w:hint="eastAsia"/>
          <w:rtl/>
          <w:lang w:bidi="ar-SA"/>
        </w:rPr>
        <w:t>ل</w:t>
      </w:r>
      <w:r>
        <w:rPr>
          <w:rFonts w:ascii="KFGQPC Uthmanic Script HAFS" w:hint="cs"/>
          <w:rtl/>
          <w:lang w:bidi="ar-SA"/>
        </w:rPr>
        <w:t>ٗ</w:t>
      </w:r>
      <w:r>
        <w:rPr>
          <w:rFonts w:ascii="KFGQPC Uthmanic Script HAFS" w:hint="eastAsia"/>
          <w:rtl/>
          <w:lang w:bidi="ar-SA"/>
        </w:rPr>
        <w:t>ا</w:t>
      </w:r>
      <w:r>
        <w:rPr>
          <w:rFonts w:ascii="KFGQPC Uthmanic Script HAFS"/>
          <w:rtl/>
          <w:lang w:bidi="ar-SA"/>
        </w:rPr>
        <w:t xml:space="preserve"> </w:t>
      </w:r>
      <w:r>
        <w:rPr>
          <w:rFonts w:ascii="KFGQPC Uthmanic Script HAFS" w:hint="eastAsia"/>
          <w:rtl/>
          <w:lang w:bidi="ar-SA"/>
        </w:rPr>
        <w:t>مِّنَ</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للَّهِ</w:t>
      </w:r>
      <w:r>
        <w:rPr>
          <w:rFonts w:ascii="KFGQPC Uthmanic Script HAFS"/>
          <w:rtl/>
          <w:lang w:bidi="ar-SA"/>
        </w:rPr>
        <w:t xml:space="preserve"> </w:t>
      </w:r>
      <w:r>
        <w:rPr>
          <w:rFonts w:ascii="KFGQPC Uthmanic Script HAFS" w:hint="eastAsia"/>
          <w:rtl/>
          <w:lang w:bidi="ar-SA"/>
        </w:rPr>
        <w:t>وَرِض</w:t>
      </w:r>
      <w:r>
        <w:rPr>
          <w:rFonts w:ascii="KFGQPC Uthmanic Script HAFS" w:hint="cs"/>
          <w:rtl/>
          <w:lang w:bidi="ar-SA"/>
        </w:rPr>
        <w:t>ۡ</w:t>
      </w:r>
      <w:r>
        <w:rPr>
          <w:rFonts w:ascii="KFGQPC Uthmanic Script HAFS" w:hint="eastAsia"/>
          <w:rtl/>
          <w:lang w:bidi="ar-SA"/>
        </w:rPr>
        <w:t>وَ</w:t>
      </w:r>
      <w:r>
        <w:rPr>
          <w:rFonts w:ascii="KFGQPC Uthmanic Script HAFS" w:hint="cs"/>
          <w:rtl/>
          <w:lang w:bidi="ar-SA"/>
        </w:rPr>
        <w:t>ٰ</w:t>
      </w:r>
      <w:r>
        <w:rPr>
          <w:rFonts w:ascii="KFGQPC Uthmanic Script HAFS" w:hint="eastAsia"/>
          <w:rtl/>
          <w:lang w:bidi="ar-SA"/>
        </w:rPr>
        <w:t>ن</w:t>
      </w:r>
      <w:r>
        <w:rPr>
          <w:rFonts w:ascii="KFGQPC Uthmanic Script HAFS" w:hint="cs"/>
          <w:rtl/>
          <w:lang w:bidi="ar-SA"/>
        </w:rPr>
        <w:t>ٗ</w:t>
      </w:r>
      <w:r>
        <w:rPr>
          <w:rFonts w:ascii="KFGQPC Uthmanic Script HAFS" w:hint="eastAsia"/>
          <w:rtl/>
          <w:lang w:bidi="ar-SA"/>
        </w:rPr>
        <w:t>ا</w:t>
      </w:r>
      <w:r>
        <w:rPr>
          <w:rFonts w:ascii="KFGQPC Uthman Taha Naskh" w:cs="KFGQPC Uthman Taha Naskh" w:hint="cs"/>
          <w:rtl/>
          <w:lang w:bidi="ar-SA"/>
        </w:rPr>
        <w:t>﴾</w:t>
      </w:r>
      <w:r>
        <w:rPr>
          <w:rFonts w:ascii="KFGQPC Uthman Taha Naskh" w:cs="KFGQPC Uthman Taha Naskh" w:hint="cs"/>
          <w:rtl/>
          <w:lang w:bidi="ar-SA"/>
        </w:rPr>
        <w:tab/>
      </w:r>
      <w:r w:rsidRPr="00B65AB0">
        <w:rPr>
          <w:rStyle w:val="Char8"/>
          <w:rtl/>
        </w:rPr>
        <w:t xml:space="preserve"> [</w:t>
      </w:r>
      <w:r w:rsidRPr="00B65AB0">
        <w:rPr>
          <w:rStyle w:val="Char8"/>
          <w:rFonts w:hint="eastAsia"/>
          <w:rtl/>
        </w:rPr>
        <w:t>الفتح</w:t>
      </w:r>
      <w:r w:rsidRPr="00B65AB0">
        <w:rPr>
          <w:rStyle w:val="Char8"/>
          <w:rtl/>
        </w:rPr>
        <w:t xml:space="preserve">: </w:t>
      </w:r>
      <w:r w:rsidRPr="00B65AB0">
        <w:rPr>
          <w:rStyle w:val="Char8"/>
          <w:rFonts w:hint="cs"/>
          <w:rtl/>
        </w:rPr>
        <w:t>٢٩</w:t>
      </w:r>
      <w:r w:rsidRPr="00B65AB0">
        <w:rPr>
          <w:rStyle w:val="Char8"/>
          <w:rtl/>
        </w:rPr>
        <w:t>]</w:t>
      </w:r>
      <w:r>
        <w:rPr>
          <w:rFonts w:ascii="KFGQPC Uthman Taha Naskh" w:cs="KFGQPC Uthman Taha Naskh"/>
          <w:rtl/>
          <w:lang w:bidi="ar-SA"/>
        </w:rPr>
        <w:t xml:space="preserve"> </w:t>
      </w:r>
    </w:p>
    <w:p w:rsidR="00716301" w:rsidRPr="00FB2EE3" w:rsidRDefault="00716301" w:rsidP="00167AB1">
      <w:pPr>
        <w:pStyle w:val="a2"/>
        <w:rPr>
          <w:rtl/>
          <w:lang w:bidi="ar-SA"/>
        </w:rPr>
      </w:pPr>
      <w:r w:rsidRPr="00FB2EE3">
        <w:rPr>
          <w:rtl/>
          <w:lang w:bidi="ar-SA"/>
        </w:rPr>
        <w:t xml:space="preserve">آنان را در حال رکوع و </w:t>
      </w:r>
      <w:r w:rsidR="00CF0B5A" w:rsidRPr="00FB2EE3">
        <w:rPr>
          <w:rtl/>
          <w:lang w:bidi="ar-SA"/>
        </w:rPr>
        <w:t>سجده می‌بینی؛ در حالی که فضل و خ</w:t>
      </w:r>
      <w:r w:rsidRPr="00FB2EE3">
        <w:rPr>
          <w:rtl/>
          <w:lang w:bidi="ar-SA"/>
        </w:rPr>
        <w:t>شنودی الله را می‌جویند.</w:t>
      </w:r>
    </w:p>
    <w:p w:rsidR="006A5A32" w:rsidRPr="00FB2EE3" w:rsidRDefault="00716301" w:rsidP="00167AB1">
      <w:pPr>
        <w:autoSpaceDE w:val="0"/>
        <w:autoSpaceDN w:val="0"/>
        <w:adjustRightInd w:val="0"/>
        <w:ind w:firstLine="403"/>
        <w:rPr>
          <w:spacing w:val="0"/>
          <w:rtl/>
          <w:lang w:bidi="ar-SA"/>
        </w:rPr>
      </w:pPr>
      <w:r w:rsidRPr="00FB2EE3">
        <w:rPr>
          <w:spacing w:val="0"/>
          <w:rtl/>
          <w:lang w:bidi="ar-SA"/>
        </w:rPr>
        <w:t xml:space="preserve">هم‌چنین به جواز اقامه‌ی </w:t>
      </w:r>
      <w:r w:rsidR="00CF0B5A" w:rsidRPr="00FB2EE3">
        <w:rPr>
          <w:spacing w:val="0"/>
          <w:rtl/>
          <w:lang w:bidi="ar-SA"/>
        </w:rPr>
        <w:t xml:space="preserve">نماز شب به صورت </w:t>
      </w:r>
      <w:r w:rsidRPr="00FB2EE3">
        <w:rPr>
          <w:spacing w:val="0"/>
          <w:rtl/>
          <w:lang w:bidi="ar-SA"/>
        </w:rPr>
        <w:t xml:space="preserve">جماعت پی می‌بریم؛ البته نه این‌که به صورت دایمی </w:t>
      </w:r>
      <w:r w:rsidR="00D53B6B">
        <w:rPr>
          <w:spacing w:val="0"/>
          <w:rtl/>
          <w:lang w:bidi="ar-SA"/>
        </w:rPr>
        <w:t>یا همی</w:t>
      </w:r>
      <w:r w:rsidR="00CF0B5A" w:rsidRPr="00FB2EE3">
        <w:rPr>
          <w:spacing w:val="0"/>
          <w:rtl/>
          <w:lang w:bidi="ar-SA"/>
        </w:rPr>
        <w:t>ش</w:t>
      </w:r>
      <w:r w:rsidR="00D53B6B">
        <w:rPr>
          <w:rFonts w:hint="cs"/>
          <w:spacing w:val="0"/>
          <w:rtl/>
          <w:lang w:bidi="ar-SA"/>
        </w:rPr>
        <w:t>گ</w:t>
      </w:r>
      <w:r w:rsidR="00CF0B5A" w:rsidRPr="00FB2EE3">
        <w:rPr>
          <w:spacing w:val="0"/>
          <w:rtl/>
          <w:lang w:bidi="ar-SA"/>
        </w:rPr>
        <w:t>ی درآید؛</w:t>
      </w:r>
      <w:r w:rsidRPr="00FB2EE3">
        <w:rPr>
          <w:spacing w:val="0"/>
          <w:rtl/>
          <w:lang w:bidi="ar-SA"/>
        </w:rPr>
        <w:t xml:space="preserve"> بلکه اشکالی ندارد که </w:t>
      </w:r>
      <w:r w:rsidR="00CF0B5A" w:rsidRPr="00FB2EE3">
        <w:rPr>
          <w:spacing w:val="0"/>
          <w:rtl/>
          <w:lang w:bidi="ar-SA"/>
        </w:rPr>
        <w:t>نماز شب، هر از چند گاهی در غیر رمضان</w:t>
      </w:r>
      <w:r w:rsidRPr="00FB2EE3">
        <w:rPr>
          <w:spacing w:val="0"/>
          <w:rtl/>
          <w:lang w:bidi="ar-SA"/>
        </w:rPr>
        <w:t xml:space="preserve"> به جماعت ادا شود؛ ولی در رمضان، سنت است که نماز شب (تراویح) را به جماعت بخوانند.</w:t>
      </w:r>
    </w:p>
    <w:p w:rsidR="00716301" w:rsidRPr="00FB2EE3" w:rsidRDefault="00CF0B5A" w:rsidP="00167AB1">
      <w:pPr>
        <w:autoSpaceDE w:val="0"/>
        <w:autoSpaceDN w:val="0"/>
        <w:adjustRightInd w:val="0"/>
        <w:rPr>
          <w:spacing w:val="0"/>
          <w:rtl/>
          <w:lang w:bidi="ar-SA"/>
        </w:rPr>
      </w:pPr>
      <w:r w:rsidRPr="00FB2EE3">
        <w:rPr>
          <w:spacing w:val="0"/>
          <w:rtl/>
          <w:lang w:bidi="ar-SA"/>
        </w:rPr>
        <w:t>و نیز درمی‌یابیم که خوب</w:t>
      </w:r>
      <w:r w:rsidR="00D431AC" w:rsidRPr="00FB2EE3">
        <w:rPr>
          <w:spacing w:val="0"/>
          <w:rtl/>
          <w:lang w:bidi="ar-SA"/>
        </w:rPr>
        <w:t xml:space="preserve">ست هنگامی که نمازگزار، در نماز شب به آیه‌ی رحمت می‌رسد، درنگ کند و درخواست رحمت نماید؛ مثلاً وقتی به آیه‌ای در وصف بهشت می‌رسد، بگوید: </w:t>
      </w:r>
      <w:r w:rsidR="00D431AC" w:rsidRPr="00FB2EE3">
        <w:rPr>
          <w:rStyle w:val="Char1"/>
          <w:spacing w:val="0"/>
          <w:rtl/>
          <w:lang w:bidi="ar-SA"/>
        </w:rPr>
        <w:t>«</w:t>
      </w:r>
      <w:r w:rsidR="00A90E65" w:rsidRPr="00FB2EE3">
        <w:rPr>
          <w:rStyle w:val="Char1"/>
          <w:spacing w:val="0"/>
          <w:rtl/>
          <w:lang w:bidi="ar-SA"/>
        </w:rPr>
        <w:t>اللَّهمَّ</w:t>
      </w:r>
      <w:r w:rsidR="0085174F" w:rsidRPr="00FB2EE3">
        <w:rPr>
          <w:rStyle w:val="Char1"/>
          <w:spacing w:val="0"/>
          <w:rtl/>
          <w:lang w:bidi="ar-SA"/>
        </w:rPr>
        <w:t xml:space="preserve"> اجعَلنِی مَن أهلِها»</w:t>
      </w:r>
      <w:r w:rsidRPr="00FB2EE3">
        <w:rPr>
          <w:spacing w:val="0"/>
          <w:rtl/>
          <w:lang w:bidi="ar-SA"/>
        </w:rPr>
        <w:t>؛</w:t>
      </w:r>
      <w:r w:rsidR="0085174F" w:rsidRPr="00FB2EE3">
        <w:rPr>
          <w:spacing w:val="0"/>
          <w:rtl/>
          <w:lang w:bidi="ar-SA"/>
        </w:rPr>
        <w:t xml:space="preserve"> یعنی: «یا الله! مرا جزو بهشتیان بگردان». یا بگوید: </w:t>
      </w:r>
      <w:r w:rsidR="0085174F" w:rsidRPr="00FB2EE3">
        <w:rPr>
          <w:rStyle w:val="Char1"/>
          <w:spacing w:val="0"/>
          <w:rtl/>
          <w:lang w:bidi="ar-SA"/>
        </w:rPr>
        <w:t>«اللَّهمَّ إنِّی أسألُ</w:t>
      </w:r>
      <w:r w:rsidR="00FB2EE3" w:rsidRPr="00FB2EE3">
        <w:rPr>
          <w:rStyle w:val="Char1"/>
          <w:spacing w:val="0"/>
          <w:rtl/>
          <w:lang w:bidi="ar-SA"/>
        </w:rPr>
        <w:t>كَ</w:t>
      </w:r>
      <w:r w:rsidR="0085174F" w:rsidRPr="00FB2EE3">
        <w:rPr>
          <w:rStyle w:val="Char1"/>
          <w:spacing w:val="0"/>
          <w:rtl/>
          <w:lang w:bidi="ar-SA"/>
        </w:rPr>
        <w:t xml:space="preserve"> الجَنَّ</w:t>
      </w:r>
      <w:r w:rsidR="00CD495C" w:rsidRPr="00FB2EE3">
        <w:rPr>
          <w:rStyle w:val="Char1"/>
          <w:spacing w:val="0"/>
          <w:rtl/>
          <w:lang w:bidi="ar-SA"/>
        </w:rPr>
        <w:t>ة</w:t>
      </w:r>
      <w:r w:rsidR="0085174F" w:rsidRPr="00FB2EE3">
        <w:rPr>
          <w:rStyle w:val="Char1"/>
          <w:rFonts w:ascii="mylotus" w:hAnsi="mylotus"/>
          <w:spacing w:val="0"/>
          <w:rtl/>
          <w:lang w:bidi="ar-SA"/>
        </w:rPr>
        <w:t>َ</w:t>
      </w:r>
      <w:r w:rsidR="0085174F" w:rsidRPr="00FB2EE3">
        <w:rPr>
          <w:rStyle w:val="Char1"/>
          <w:spacing w:val="0"/>
          <w:rtl/>
          <w:lang w:bidi="ar-SA"/>
        </w:rPr>
        <w:t>»</w:t>
      </w:r>
      <w:r w:rsidRPr="00FB2EE3">
        <w:rPr>
          <w:spacing w:val="0"/>
          <w:rtl/>
          <w:lang w:bidi="ar-SA"/>
        </w:rPr>
        <w:t>؛</w:t>
      </w:r>
      <w:r w:rsidR="0085174F" w:rsidRPr="00FB2EE3">
        <w:rPr>
          <w:spacing w:val="0"/>
          <w:rtl/>
          <w:lang w:bidi="ar-SA"/>
        </w:rPr>
        <w:t xml:space="preserve"> یعنی: «پروردگارا! من، از تو بهشت را درخواست می‌کنم». </w:t>
      </w:r>
      <w:r w:rsidR="000C1F95" w:rsidRPr="00FB2EE3">
        <w:rPr>
          <w:spacing w:val="0"/>
          <w:rtl/>
          <w:lang w:bidi="ar-SA"/>
        </w:rPr>
        <w:t xml:space="preserve">و هرگاه به آیه‌ی وعید می‌رسد، به الله پناه ببرد و بگوید: </w:t>
      </w:r>
      <w:r w:rsidR="000C1F95" w:rsidRPr="00FB2EE3">
        <w:rPr>
          <w:rStyle w:val="Char1"/>
          <w:spacing w:val="0"/>
          <w:rtl/>
          <w:lang w:bidi="ar-SA"/>
        </w:rPr>
        <w:t>«اللّهمَّ إنِّی أعُوذُ بِ</w:t>
      </w:r>
      <w:r w:rsidR="00FB2EE3" w:rsidRPr="00FB2EE3">
        <w:rPr>
          <w:rStyle w:val="Char1"/>
          <w:spacing w:val="0"/>
          <w:rtl/>
          <w:lang w:bidi="ar-SA"/>
        </w:rPr>
        <w:t>كَ</w:t>
      </w:r>
      <w:r w:rsidR="000C1F95" w:rsidRPr="00FB2EE3">
        <w:rPr>
          <w:rStyle w:val="Char1"/>
          <w:spacing w:val="0"/>
          <w:rtl/>
          <w:lang w:bidi="ar-SA"/>
        </w:rPr>
        <w:t xml:space="preserve"> مِنَ النَّارِ»</w:t>
      </w:r>
      <w:r w:rsidRPr="00FB2EE3">
        <w:rPr>
          <w:spacing w:val="0"/>
          <w:rtl/>
          <w:lang w:bidi="ar-SA"/>
        </w:rPr>
        <w:t>؛</w:t>
      </w:r>
      <w:r w:rsidR="000C1F95" w:rsidRPr="00FB2EE3">
        <w:rPr>
          <w:spacing w:val="0"/>
          <w:rtl/>
          <w:lang w:bidi="ar-SA"/>
        </w:rPr>
        <w:t xml:space="preserve"> یعنی: «یا الله</w:t>
      </w:r>
      <w:r w:rsidRPr="00FB2EE3">
        <w:rPr>
          <w:spacing w:val="0"/>
          <w:rtl/>
          <w:lang w:bidi="ar-SA"/>
        </w:rPr>
        <w:t>!</w:t>
      </w:r>
      <w:r w:rsidR="000C1F95" w:rsidRPr="00FB2EE3">
        <w:rPr>
          <w:spacing w:val="0"/>
          <w:rtl/>
          <w:lang w:bidi="ar-SA"/>
        </w:rPr>
        <w:t xml:space="preserve"> من، از آتش دوزخ به تو پناه می‌برم». و چون به آیه‌‌ی تسبیح می‌رسد، الله را به‌بزرگی و به‌پاکی یاد کند؛ یعنی </w:t>
      </w:r>
      <w:r w:rsidR="000C1F95" w:rsidRPr="00FB2EE3">
        <w:rPr>
          <w:rStyle w:val="Char1"/>
          <w:spacing w:val="0"/>
          <w:rtl/>
          <w:lang w:bidi="ar-SA"/>
        </w:rPr>
        <w:t>«الله اکبر»</w:t>
      </w:r>
      <w:r w:rsidR="000C1F95" w:rsidRPr="00FB2EE3">
        <w:rPr>
          <w:spacing w:val="0"/>
          <w:rtl/>
          <w:lang w:bidi="ar-SA"/>
        </w:rPr>
        <w:t xml:space="preserve"> و </w:t>
      </w:r>
      <w:r w:rsidR="000C1F95" w:rsidRPr="00FB2EE3">
        <w:rPr>
          <w:rStyle w:val="Char1"/>
          <w:spacing w:val="0"/>
          <w:rtl/>
          <w:lang w:bidi="ar-SA"/>
        </w:rPr>
        <w:t>«سبحان</w:t>
      </w:r>
      <w:r w:rsidR="000C1F95" w:rsidRPr="00FB2EE3">
        <w:rPr>
          <w:rStyle w:val="Char1"/>
          <w:rFonts w:cs="Times New Roman"/>
          <w:spacing w:val="0"/>
          <w:rtl/>
          <w:lang w:bidi="ar-SA"/>
        </w:rPr>
        <w:t>‌</w:t>
      </w:r>
      <w:r w:rsidR="000C1F95" w:rsidRPr="00FB2EE3">
        <w:rPr>
          <w:rStyle w:val="Char1"/>
          <w:rFonts w:ascii="mylotus" w:hAnsi="mylotus"/>
          <w:spacing w:val="0"/>
          <w:rtl/>
          <w:lang w:bidi="ar-SA"/>
        </w:rPr>
        <w:t>الله»</w:t>
      </w:r>
      <w:r w:rsidR="000C1F95" w:rsidRPr="00FB2EE3">
        <w:rPr>
          <w:spacing w:val="0"/>
          <w:rtl/>
          <w:lang w:bidi="ar-SA"/>
        </w:rPr>
        <w:t xml:space="preserve"> بگوید. این، در نماز شب می‌باشد؛ البته در نماز فرض</w:t>
      </w:r>
      <w:r w:rsidRPr="00FB2EE3">
        <w:rPr>
          <w:spacing w:val="0"/>
          <w:rtl/>
          <w:lang w:bidi="ar-SA"/>
        </w:rPr>
        <w:t xml:space="preserve"> نیز اشکالی ندارد؛</w:t>
      </w:r>
      <w:r w:rsidR="000C1F95" w:rsidRPr="00FB2EE3">
        <w:rPr>
          <w:spacing w:val="0"/>
          <w:rtl/>
          <w:lang w:bidi="ar-SA"/>
        </w:rPr>
        <w:t xml:space="preserve"> اما سنت نیست. </w:t>
      </w:r>
      <w:r w:rsidR="009E6F26" w:rsidRPr="00FB2EE3">
        <w:rPr>
          <w:spacing w:val="0"/>
          <w:rtl/>
          <w:lang w:bidi="ar-SA"/>
        </w:rPr>
        <w:t xml:space="preserve">اگر انجامش دهد، از آن منع نشده است؛ همان‌طور که دستوری درباره‌ی ترک آن، وجود ندارد. </w:t>
      </w:r>
      <w:r w:rsidR="00B0643F" w:rsidRPr="00FB2EE3">
        <w:rPr>
          <w:spacing w:val="0"/>
          <w:rtl/>
          <w:lang w:bidi="ar-SA"/>
        </w:rPr>
        <w:t>بر خلاف نماز شب که بهتر است به شکلی که گفتیم، عمل کند؛ یعنی هنگام قرائت آیه‌ی وعید، به الله پناه ببرد و چون به آیه‌ی رحمت می‌رسد، درخواست رحمت کند و آن‌گاه که آیه‌ی ‌تسبیح را می‌خواند، تسبیح بگوید.</w:t>
      </w:r>
    </w:p>
    <w:p w:rsidR="00B0643F" w:rsidRPr="00FB2EE3" w:rsidRDefault="00F4321C" w:rsidP="00167AB1">
      <w:pPr>
        <w:autoSpaceDE w:val="0"/>
        <w:autoSpaceDN w:val="0"/>
        <w:adjustRightInd w:val="0"/>
        <w:rPr>
          <w:spacing w:val="0"/>
          <w:rtl/>
          <w:lang w:bidi="ar-SA"/>
        </w:rPr>
      </w:pPr>
      <w:r w:rsidRPr="00FB2EE3">
        <w:rPr>
          <w:spacing w:val="0"/>
          <w:rtl/>
          <w:lang w:bidi="ar-SA"/>
        </w:rPr>
        <w:t xml:space="preserve">از این حدیث، چنین برداشت می‌شود که تقدیم برخی از سوره‌ها بر برخی دیگر، جایز است؛ </w:t>
      </w:r>
      <w:r w:rsidR="000232C0" w:rsidRPr="00FB2EE3">
        <w:rPr>
          <w:spacing w:val="0"/>
          <w:rtl/>
          <w:lang w:bidi="ar-SA"/>
        </w:rPr>
        <w:t>چنان‌که</w:t>
      </w:r>
      <w:r w:rsidRPr="00FB2EE3">
        <w:rPr>
          <w:spacing w:val="0"/>
          <w:rtl/>
          <w:lang w:bidi="ar-SA"/>
        </w:rPr>
        <w:t xml:space="preserve"> رسول‌الله</w:t>
      </w:r>
      <w:r w:rsidRPr="00FB2EE3">
        <w:rPr>
          <w:spacing w:val="0"/>
          <w:lang w:bidi="ar-SA"/>
        </w:rPr>
        <w:sym w:font="AGA Arabesque" w:char="F072"/>
      </w:r>
      <w:r w:rsidRPr="00FB2EE3">
        <w:rPr>
          <w:spacing w:val="0"/>
          <w:rtl/>
          <w:lang w:bidi="ar-SA"/>
        </w:rPr>
        <w:t xml:space="preserve"> بر خلاف ترتیب سوره‌ها، ابتدا سوره‌ی «نساء» را قرائت</w:t>
      </w:r>
      <w:r w:rsidR="00CF0B5A" w:rsidRPr="00FB2EE3">
        <w:rPr>
          <w:spacing w:val="0"/>
          <w:rtl/>
          <w:lang w:bidi="ar-SA"/>
        </w:rPr>
        <w:t xml:space="preserve"> کرد و سپس سوره‌ی «آل‌عمران» را؛</w:t>
      </w:r>
      <w:r w:rsidRPr="00FB2EE3">
        <w:rPr>
          <w:spacing w:val="0"/>
          <w:rtl/>
          <w:lang w:bidi="ar-SA"/>
        </w:rPr>
        <w:t xml:space="preserve"> </w:t>
      </w:r>
      <w:r w:rsidR="00785C58" w:rsidRPr="00FB2EE3">
        <w:rPr>
          <w:spacing w:val="0"/>
          <w:rtl/>
          <w:lang w:bidi="ar-SA"/>
        </w:rPr>
        <w:t>البته سنت اخیر پیامبر</w:t>
      </w:r>
      <w:r w:rsidR="00785C58" w:rsidRPr="00FB2EE3">
        <w:rPr>
          <w:spacing w:val="0"/>
          <w:lang w:bidi="ar-SA"/>
        </w:rPr>
        <w:sym w:font="AGA Arabesque" w:char="F072"/>
      </w:r>
      <w:r w:rsidR="00CF0B5A" w:rsidRPr="00FB2EE3">
        <w:rPr>
          <w:spacing w:val="0"/>
          <w:rtl/>
          <w:lang w:bidi="ar-SA"/>
        </w:rPr>
        <w:t>، این است که ترتیب سوره‌ها</w:t>
      </w:r>
      <w:r w:rsidR="00785C58" w:rsidRPr="00FB2EE3">
        <w:rPr>
          <w:spacing w:val="0"/>
          <w:rtl/>
          <w:lang w:bidi="ar-SA"/>
        </w:rPr>
        <w:t xml:space="preserve"> رعایت شود. والله اعلم. رسول‌الله</w:t>
      </w:r>
      <w:r w:rsidR="00785C58" w:rsidRPr="00FB2EE3">
        <w:rPr>
          <w:spacing w:val="0"/>
          <w:lang w:bidi="ar-SA"/>
        </w:rPr>
        <w:sym w:font="AGA Arabesque" w:char="F072"/>
      </w:r>
      <w:r w:rsidR="00785C58" w:rsidRPr="00FB2EE3">
        <w:rPr>
          <w:spacing w:val="0"/>
          <w:rtl/>
          <w:lang w:bidi="ar-SA"/>
        </w:rPr>
        <w:t xml:space="preserve"> در نهایت، سوره‌ی «آل‌عمران» را بر سوره‌ی «نساء» مقدّم نمود و صحابه</w:t>
      </w:r>
      <w:r w:rsidR="00785C58" w:rsidRPr="00FB2EE3">
        <w:rPr>
          <w:spacing w:val="0"/>
          <w:lang w:bidi="ar-SA"/>
        </w:rPr>
        <w:sym w:font="AGA Arabesque" w:char="F079"/>
      </w:r>
      <w:r w:rsidR="00785C58" w:rsidRPr="00FB2EE3">
        <w:rPr>
          <w:spacing w:val="0"/>
          <w:rtl/>
          <w:lang w:bidi="ar-SA"/>
        </w:rPr>
        <w:t xml:space="preserve"> نیز همین ترتیب را رعایت کردند. رسول‌الله</w:t>
      </w:r>
      <w:r w:rsidR="00785C58" w:rsidRPr="00FB2EE3">
        <w:rPr>
          <w:spacing w:val="0"/>
          <w:lang w:bidi="ar-SA"/>
        </w:rPr>
        <w:sym w:font="AGA Arabesque" w:char="F072"/>
      </w:r>
      <w:r w:rsidR="00785C58" w:rsidRPr="00FB2EE3">
        <w:rPr>
          <w:spacing w:val="0"/>
          <w:rtl/>
          <w:lang w:bidi="ar-SA"/>
        </w:rPr>
        <w:t xml:space="preserve"> خود، سوره‌ی «بقره» و «آل‌عمران» را به ترتیب و در کنار هم ذکر کرده و فرموده است: </w:t>
      </w:r>
      <w:r w:rsidR="00785C58" w:rsidRPr="00FB2EE3">
        <w:rPr>
          <w:rStyle w:val="Char1"/>
          <w:spacing w:val="0"/>
          <w:rtl/>
          <w:lang w:bidi="ar-SA"/>
        </w:rPr>
        <w:t>«اقْرَءُوا الزَّهْرَاوَيْنِ الْبَقَرَةَ وَآلَ عِمْرَانَ فَإِنَّهُمَا تَأْتِيَانِ يَوْمَ الْقِيَامَةِ كَأَنَّهُمَا غَمَامَتَانِ أَوْ كَأَنَّهُمَا غَيَايَتَانِ أَوْ كَأَنَّهُمَا فِرْقَانِ مِنْ طَيْرٍ صَوَافَّ تحَاجَّانِ عَنْ أَصْحَابِهِمَا یَومَ القِیَام</w:t>
      </w:r>
      <w:r w:rsidR="00040EE9" w:rsidRPr="00FB2EE3">
        <w:rPr>
          <w:rStyle w:val="Char1"/>
          <w:spacing w:val="0"/>
          <w:rtl/>
          <w:lang w:bidi="ar-SA"/>
        </w:rPr>
        <w:t>ة</w:t>
      </w:r>
      <w:r w:rsidR="00785C58" w:rsidRPr="00FB2EE3">
        <w:rPr>
          <w:rStyle w:val="Char1"/>
          <w:spacing w:val="0"/>
          <w:rtl/>
          <w:lang w:bidi="ar-SA"/>
        </w:rPr>
        <w:t>»</w:t>
      </w:r>
      <w:r w:rsidR="00CF0B5A"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3"/>
      </w:r>
      <w:r w:rsidR="00FB2EE3" w:rsidRPr="00FB2EE3">
        <w:rPr>
          <w:rStyle w:val="FootnoteReference"/>
          <w:rFonts w:cs="B Lotus"/>
          <w:spacing w:val="0"/>
          <w:szCs w:val="28"/>
          <w:rtl/>
          <w:lang w:bidi="ar-SA"/>
        </w:rPr>
        <w:t>)</w:t>
      </w:r>
      <w:r w:rsidR="00785C58" w:rsidRPr="00FB2EE3">
        <w:rPr>
          <w:spacing w:val="0"/>
          <w:rtl/>
          <w:lang w:bidi="ar-SA"/>
        </w:rPr>
        <w:t xml:space="preserve"> یعنی: «دو سوره‌ی نورانی و هدایت‌بخش بقره و آل‌عمران را بخوانید؛ زیرا </w:t>
      </w:r>
      <w:r w:rsidR="00B7030B" w:rsidRPr="00FB2EE3">
        <w:rPr>
          <w:spacing w:val="0"/>
          <w:rtl/>
          <w:lang w:bidi="ar-SA"/>
        </w:rPr>
        <w:t xml:space="preserve">روز قیامت مانند دو ابر یا دو سایه یا دو دسته از پرندگان بال‌گشوده، بالای سر خوانندگان خود قرار می‌گیرند و از آن‌ها دفاع می‌کنند». </w:t>
      </w:r>
      <w:r w:rsidR="007A112C" w:rsidRPr="00FB2EE3">
        <w:rPr>
          <w:spacing w:val="0"/>
          <w:rtl/>
          <w:lang w:bidi="ar-SA"/>
        </w:rPr>
        <w:t>به هر حال، ترتیب سوره‌ها، بدین صورت است که ابتدا سوره‌ی آل‌عمران و سپس سوره‌‌ی نساء قرار دارد.</w:t>
      </w:r>
    </w:p>
    <w:p w:rsidR="006B3917" w:rsidRPr="00FB2EE3" w:rsidRDefault="006B3917" w:rsidP="00FB2EE3">
      <w:pPr>
        <w:rPr>
          <w:spacing w:val="0"/>
          <w:rtl/>
          <w:lang w:bidi="ar-SA"/>
        </w:rPr>
      </w:pPr>
      <w:r w:rsidRPr="00FB2EE3">
        <w:rPr>
          <w:spacing w:val="0"/>
          <w:rtl/>
          <w:lang w:bidi="ar-SA"/>
        </w:rPr>
        <w:t>این حدیث، نشان می‌دهد که رسول‌الله</w:t>
      </w:r>
      <w:r w:rsidRPr="00FB2EE3">
        <w:rPr>
          <w:spacing w:val="0"/>
          <w:lang w:bidi="ar-SA"/>
        </w:rPr>
        <w:sym w:font="AGA Arabesque" w:char="F072"/>
      </w:r>
      <w:r w:rsidRPr="00FB2EE3">
        <w:rPr>
          <w:spacing w:val="0"/>
          <w:rtl/>
          <w:lang w:bidi="ar-SA"/>
        </w:rPr>
        <w:t xml:space="preserve"> تسبیح را بارها تکرار می‌کرد؛ زیرا حذیفه</w:t>
      </w:r>
      <w:r w:rsidRPr="00FB2EE3">
        <w:rPr>
          <w:spacing w:val="0"/>
          <w:lang w:bidi="ar-SA"/>
        </w:rPr>
        <w:sym w:font="AGA Arabesque" w:char="F074"/>
      </w:r>
      <w:r w:rsidRPr="00FB2EE3">
        <w:rPr>
          <w:spacing w:val="0"/>
          <w:rtl/>
          <w:lang w:bidi="ar-SA"/>
        </w:rPr>
        <w:t xml:space="preserve"> می‌گوید: </w:t>
      </w:r>
      <w:r w:rsidRPr="00FB2EE3">
        <w:rPr>
          <w:rStyle w:val="Char1"/>
          <w:spacing w:val="0"/>
          <w:rtl/>
          <w:lang w:bidi="ar-SA"/>
        </w:rPr>
        <w:t>«سُبحانَ رَبِّيَ الْعظِيمِ»</w:t>
      </w:r>
      <w:r w:rsidRPr="00FB2EE3">
        <w:rPr>
          <w:spacing w:val="0"/>
          <w:rtl/>
          <w:lang w:bidi="ar-SA"/>
        </w:rPr>
        <w:t xml:space="preserve"> و </w:t>
      </w:r>
      <w:r w:rsidRPr="00FB2EE3">
        <w:rPr>
          <w:rStyle w:val="Char1"/>
          <w:spacing w:val="0"/>
          <w:rtl/>
          <w:lang w:bidi="ar-SA"/>
        </w:rPr>
        <w:t>«سبحان رَبِّيَ الأعلَى»</w:t>
      </w:r>
      <w:r w:rsidRPr="00FB2EE3">
        <w:rPr>
          <w:spacing w:val="0"/>
          <w:rtl/>
          <w:lang w:bidi="ar-SA"/>
        </w:rPr>
        <w:t xml:space="preserve"> می‌گفت و رکوع و سجده‌اش را طولانی می‌نمود. حذیفه</w:t>
      </w:r>
      <w:r w:rsidRPr="00FB2EE3">
        <w:rPr>
          <w:spacing w:val="0"/>
          <w:lang w:bidi="ar-SA"/>
        </w:rPr>
        <w:sym w:font="AGA Arabesque" w:char="F074"/>
      </w:r>
      <w:r w:rsidRPr="00FB2EE3">
        <w:rPr>
          <w:spacing w:val="0"/>
          <w:rtl/>
          <w:lang w:bidi="ar-SA"/>
        </w:rPr>
        <w:t xml:space="preserve"> تسبیح دیگری را ذکر نکرده است و این، بدین معناست که تکرار</w:t>
      </w:r>
      <w:r w:rsidR="00CF0B5A" w:rsidRPr="00FB2EE3">
        <w:rPr>
          <w:spacing w:val="0"/>
          <w:rtl/>
          <w:lang w:bidi="ar-SA"/>
        </w:rPr>
        <w:t xml:space="preserve"> تسبیح رکوع و سجده، سنت می‌باشد؛</w:t>
      </w:r>
      <w:r w:rsidRPr="00FB2EE3">
        <w:rPr>
          <w:spacing w:val="0"/>
          <w:rtl/>
          <w:lang w:bidi="ar-SA"/>
        </w:rPr>
        <w:t xml:space="preserve"> البته باید دانست که رسول‌الله</w:t>
      </w:r>
      <w:r w:rsidRPr="00FB2EE3">
        <w:rPr>
          <w:spacing w:val="0"/>
          <w:lang w:bidi="ar-SA"/>
        </w:rPr>
        <w:sym w:font="AGA Arabesque" w:char="F072"/>
      </w:r>
      <w:r w:rsidRPr="00FB2EE3">
        <w:rPr>
          <w:spacing w:val="0"/>
          <w:rtl/>
          <w:lang w:bidi="ar-SA"/>
        </w:rPr>
        <w:t xml:space="preserve"> در رکوع و سجده‌اش عبارت‌های دیگری را نیز بارها تکرار می‌کرد؛ مانند: </w:t>
      </w:r>
      <w:r w:rsidRPr="00FB2EE3">
        <w:rPr>
          <w:rStyle w:val="Char1"/>
          <w:spacing w:val="0"/>
          <w:rtl/>
          <w:lang w:bidi="ar-SA"/>
        </w:rPr>
        <w:t>«</w:t>
      </w:r>
      <w:r w:rsidR="00FB2EE3" w:rsidRPr="00FB2EE3">
        <w:rPr>
          <w:rStyle w:val="Char1"/>
          <w:spacing w:val="0"/>
          <w:rtl/>
          <w:lang w:bidi="ar-SA"/>
        </w:rPr>
        <w:t>سُبحَانَ</w:t>
      </w:r>
      <w:r w:rsidR="00FB2EE3" w:rsidRPr="00FB2EE3">
        <w:rPr>
          <w:rStyle w:val="Char1"/>
          <w:rFonts w:hint="cs"/>
          <w:spacing w:val="0"/>
          <w:rtl/>
          <w:lang w:bidi="ar-SA"/>
        </w:rPr>
        <w:t>ك</w:t>
      </w:r>
      <w:r w:rsidRPr="00FB2EE3">
        <w:rPr>
          <w:rStyle w:val="Char1"/>
          <w:spacing w:val="0"/>
          <w:rtl/>
          <w:lang w:bidi="ar-SA"/>
        </w:rPr>
        <w:t>َ اللَّهمَّ ربَّنا وبِحَمدِ</w:t>
      </w:r>
      <w:r w:rsidR="00FB2EE3" w:rsidRPr="00FB2EE3">
        <w:rPr>
          <w:rStyle w:val="Char1"/>
          <w:rFonts w:hint="cs"/>
          <w:spacing w:val="0"/>
          <w:rtl/>
          <w:lang w:bidi="ar-SA"/>
        </w:rPr>
        <w:t>ك</w:t>
      </w:r>
      <w:r w:rsidRPr="00FB2EE3">
        <w:rPr>
          <w:rStyle w:val="Char1"/>
          <w:spacing w:val="0"/>
          <w:rtl/>
          <w:lang w:bidi="ar-SA"/>
        </w:rPr>
        <w:t>َ اللَّهمَّ اغفِر لِي»</w:t>
      </w:r>
      <w:r w:rsidRPr="00FB2EE3">
        <w:rPr>
          <w:spacing w:val="0"/>
          <w:rtl/>
          <w:lang w:bidi="ar-SA"/>
        </w:rPr>
        <w:t xml:space="preserve"> یا </w:t>
      </w:r>
      <w:r w:rsidRPr="00FB2EE3">
        <w:rPr>
          <w:rStyle w:val="Char1"/>
          <w:spacing w:val="0"/>
          <w:rtl/>
          <w:lang w:bidi="ar-SA"/>
        </w:rPr>
        <w:t>«سُبُّوحٌ قُدُّوسٌ رَبُّ الملائ</w:t>
      </w:r>
      <w:r w:rsidR="00FB2EE3" w:rsidRPr="00FB2EE3">
        <w:rPr>
          <w:rStyle w:val="Char1"/>
          <w:spacing w:val="0"/>
          <w:rtl/>
          <w:lang w:bidi="ar-SA"/>
        </w:rPr>
        <w:t>كَ</w:t>
      </w:r>
      <w:r w:rsidR="00567F5D" w:rsidRPr="00FB2EE3">
        <w:rPr>
          <w:rStyle w:val="Char1"/>
          <w:spacing w:val="0"/>
          <w:rtl/>
          <w:lang w:bidi="ar-SA"/>
        </w:rPr>
        <w:t>ةِ</w:t>
      </w:r>
      <w:r w:rsidRPr="00FB2EE3">
        <w:rPr>
          <w:rStyle w:val="Char1"/>
          <w:spacing w:val="0"/>
          <w:rtl/>
          <w:lang w:bidi="ar-SA"/>
        </w:rPr>
        <w:t xml:space="preserve"> والرُّوح»</w:t>
      </w:r>
      <w:r w:rsidRPr="00FB2EE3">
        <w:rPr>
          <w:spacing w:val="0"/>
          <w:rtl/>
          <w:lang w:bidi="ar-SA"/>
        </w:rPr>
        <w:t>.</w:t>
      </w:r>
      <w:r w:rsidR="00E82C1D" w:rsidRPr="00FB2EE3">
        <w:rPr>
          <w:spacing w:val="0"/>
          <w:rtl/>
          <w:lang w:bidi="ar-SA"/>
        </w:rPr>
        <w:t xml:space="preserve"> لذا </w:t>
      </w:r>
      <w:r w:rsidR="00CF0B5A" w:rsidRPr="00FB2EE3">
        <w:rPr>
          <w:spacing w:val="0"/>
          <w:rtl/>
          <w:lang w:bidi="ar-SA"/>
        </w:rPr>
        <w:t xml:space="preserve">در نماز، </w:t>
      </w:r>
      <w:r w:rsidR="00E82C1D" w:rsidRPr="00FB2EE3">
        <w:rPr>
          <w:spacing w:val="0"/>
          <w:rtl/>
          <w:lang w:bidi="ar-SA"/>
        </w:rPr>
        <w:t>خواندن هر ذکر یا دعایی که از پیامبر</w:t>
      </w:r>
      <w:r w:rsidR="00E82C1D" w:rsidRPr="00FB2EE3">
        <w:rPr>
          <w:spacing w:val="0"/>
          <w:lang w:bidi="ar-SA"/>
        </w:rPr>
        <w:sym w:font="AGA Arabesque" w:char="F072"/>
      </w:r>
      <w:r w:rsidR="00E82C1D" w:rsidRPr="00FB2EE3">
        <w:rPr>
          <w:spacing w:val="0"/>
          <w:rtl/>
          <w:lang w:bidi="ar-SA"/>
        </w:rPr>
        <w:t xml:space="preserve"> ثابت شده، سنت است.</w:t>
      </w:r>
    </w:p>
    <w:p w:rsidR="00E82C1D" w:rsidRPr="00FB2EE3" w:rsidRDefault="00AB5A34" w:rsidP="00167AB1">
      <w:pPr>
        <w:rPr>
          <w:spacing w:val="0"/>
          <w:rtl/>
          <w:lang w:bidi="ar-SA"/>
        </w:rPr>
      </w:pPr>
      <w:r w:rsidRPr="00FB2EE3">
        <w:rPr>
          <w:spacing w:val="0"/>
          <w:rtl/>
          <w:lang w:bidi="ar-SA"/>
        </w:rPr>
        <w:t>از الله متعال درخواست می‌کنم که به همه‌ی ما در ظاهر و باطن، توفیق پیروی از پیامبرش</w:t>
      </w:r>
      <w:r w:rsidRPr="00FB2EE3">
        <w:rPr>
          <w:spacing w:val="0"/>
          <w:lang w:bidi="ar-SA"/>
        </w:rPr>
        <w:sym w:font="AGA Arabesque" w:char="F072"/>
      </w:r>
      <w:r w:rsidRPr="00FB2EE3">
        <w:rPr>
          <w:spacing w:val="0"/>
          <w:rtl/>
          <w:lang w:bidi="ar-SA"/>
        </w:rPr>
        <w:t xml:space="preserve"> را عنایت بفرماید و خود، کارساز و یاری‌گر ما در دنیا و آخرت باشد؛ به‌یقین او، بخشنده و بزرگوار است.</w:t>
      </w:r>
    </w:p>
    <w:p w:rsidR="00AE7EDD" w:rsidRPr="00FB2EE3" w:rsidRDefault="00AE7EDD" w:rsidP="00A10177">
      <w:pPr>
        <w:ind w:firstLine="0"/>
        <w:jc w:val="center"/>
        <w:rPr>
          <w:spacing w:val="0"/>
          <w:rtl/>
          <w:lang w:bidi="ar-SA"/>
        </w:rPr>
      </w:pPr>
      <w:r w:rsidRPr="00FB2EE3">
        <w:rPr>
          <w:spacing w:val="0"/>
          <w:rtl/>
          <w:lang w:bidi="ar-SA"/>
        </w:rPr>
        <w:t>***</w:t>
      </w:r>
    </w:p>
    <w:p w:rsidR="00576AFC" w:rsidRPr="00FB2EE3" w:rsidRDefault="00AE7EDD" w:rsidP="00167AB1">
      <w:pPr>
        <w:pStyle w:val="a4"/>
        <w:rPr>
          <w:rtl/>
          <w:lang w:bidi="ar-SA"/>
        </w:rPr>
      </w:pPr>
      <w:r w:rsidRPr="00FB2EE3">
        <w:rPr>
          <w:rtl/>
          <w:lang w:bidi="ar-SA"/>
        </w:rPr>
        <w:t>105</w:t>
      </w:r>
      <w:r w:rsidR="00BB4C58" w:rsidRPr="00FB2EE3">
        <w:rPr>
          <w:rtl/>
          <w:lang w:bidi="ar-SA"/>
        </w:rPr>
        <w:t>-</w:t>
      </w:r>
      <w:r w:rsidRPr="00FB2EE3">
        <w:rPr>
          <w:rtl/>
          <w:lang w:bidi="ar-SA"/>
        </w:rPr>
        <w:t xml:space="preserve"> </w:t>
      </w:r>
      <w:r w:rsidR="00576AFC" w:rsidRPr="00FB2EE3">
        <w:rPr>
          <w:rtl/>
          <w:lang w:bidi="ar-SA"/>
        </w:rPr>
        <w:t>التاسع: عن ابن مسعودٍ</w:t>
      </w:r>
      <w:r w:rsidR="00576AFC" w:rsidRPr="00FB2EE3">
        <w:rPr>
          <w:b w:val="0"/>
          <w:bCs w:val="0"/>
          <w:rtl/>
          <w:lang w:bidi="ar-SA"/>
        </w:rPr>
        <w:sym w:font="AGA Arabesque" w:char="F074"/>
      </w:r>
      <w:r w:rsidR="00576AFC" w:rsidRPr="00FB2EE3">
        <w:rPr>
          <w:rtl/>
          <w:lang w:bidi="ar-SA"/>
        </w:rPr>
        <w:t xml:space="preserve"> قال: صلَّيْت مَعَ النَّبِيِّ</w:t>
      </w:r>
      <w:r w:rsidR="00576AFC" w:rsidRPr="00FB2EE3">
        <w:rPr>
          <w:b w:val="0"/>
          <w:bCs w:val="0"/>
          <w:rtl/>
          <w:lang w:bidi="ar-SA"/>
        </w:rPr>
        <w:sym w:font="AGA Arabesque" w:char="F072"/>
      </w:r>
      <w:r w:rsidR="00576AFC" w:rsidRPr="00FB2EE3">
        <w:rPr>
          <w:rtl/>
          <w:lang w:bidi="ar-SA"/>
        </w:rPr>
        <w:t xml:space="preserve"> لَيلَةً، فَأَطَالَ الْقِيامَ حتَّى هممْتُ بِأمرِ سُوءٍ! قِیلَ: وَمَا هممْتَ بِهِ؟ قَالَ: هممْتُ أَنْ أجْلِسَ وَأدعَهُ.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4"/>
      </w:r>
      <w:r w:rsidR="00FB2EE3" w:rsidRPr="00FB2EE3">
        <w:rPr>
          <w:rStyle w:val="FootnoteReference"/>
          <w:rFonts w:cs="B Lotus"/>
          <w:bCs w:val="0"/>
          <w:szCs w:val="28"/>
          <w:rtl/>
          <w:lang w:bidi="ar-SA"/>
        </w:rPr>
        <w:t>)</w:t>
      </w:r>
    </w:p>
    <w:p w:rsidR="00881E8A" w:rsidRPr="00FB2EE3" w:rsidRDefault="00BB4C58" w:rsidP="00167AB1">
      <w:pPr>
        <w:autoSpaceDE w:val="0"/>
        <w:autoSpaceDN w:val="0"/>
        <w:adjustRightInd w:val="0"/>
        <w:rPr>
          <w:spacing w:val="0"/>
          <w:rtl/>
          <w:lang w:bidi="ar-SA"/>
        </w:rPr>
      </w:pPr>
      <w:r w:rsidRPr="00FB2EE3">
        <w:rPr>
          <w:b/>
          <w:bCs/>
          <w:spacing w:val="0"/>
          <w:rtl/>
          <w:lang w:bidi="ar-SA"/>
        </w:rPr>
        <w:t>ترجمه:</w:t>
      </w:r>
      <w:r w:rsidRPr="00FB2EE3">
        <w:rPr>
          <w:spacing w:val="0"/>
          <w:rtl/>
          <w:lang w:bidi="ar-SA"/>
        </w:rPr>
        <w:t xml:space="preserve"> </w:t>
      </w:r>
      <w:r w:rsidR="00EA10D6" w:rsidRPr="00FB2EE3">
        <w:rPr>
          <w:spacing w:val="0"/>
          <w:rtl/>
          <w:lang w:bidi="ar-SA"/>
        </w:rPr>
        <w:t>ابن‌مسعود</w:t>
      </w:r>
      <w:r w:rsidR="00EA10D6" w:rsidRPr="00FB2EE3">
        <w:rPr>
          <w:spacing w:val="0"/>
          <w:lang w:bidi="ar-SA"/>
        </w:rPr>
        <w:sym w:font="AGA Arabesque" w:char="F074"/>
      </w:r>
      <w:r w:rsidR="00EA10D6" w:rsidRPr="00FB2EE3">
        <w:rPr>
          <w:spacing w:val="0"/>
          <w:rtl/>
          <w:lang w:bidi="ar-SA"/>
        </w:rPr>
        <w:t xml:space="preserve"> می‌گوید: یکی از شب‌ها با پیامبر</w:t>
      </w:r>
      <w:r w:rsidR="00EA10D6" w:rsidRPr="00FB2EE3">
        <w:rPr>
          <w:spacing w:val="0"/>
          <w:lang w:bidi="ar-SA"/>
        </w:rPr>
        <w:sym w:font="AGA Arabesque" w:char="F072"/>
      </w:r>
      <w:r w:rsidR="00EA10D6" w:rsidRPr="00FB2EE3">
        <w:rPr>
          <w:spacing w:val="0"/>
          <w:rtl/>
          <w:lang w:bidi="ar-SA"/>
        </w:rPr>
        <w:t xml:space="preserve"> به نماز ایستادم. رسول‌الله</w:t>
      </w:r>
      <w:r w:rsidR="00EA10D6" w:rsidRPr="00FB2EE3">
        <w:rPr>
          <w:spacing w:val="0"/>
          <w:lang w:bidi="ar-SA"/>
        </w:rPr>
        <w:sym w:font="AGA Arabesque" w:char="F072"/>
      </w:r>
      <w:r w:rsidR="00EA10D6" w:rsidRPr="00FB2EE3">
        <w:rPr>
          <w:spacing w:val="0"/>
          <w:rtl/>
          <w:lang w:bidi="ar-SA"/>
        </w:rPr>
        <w:t xml:space="preserve"> به‌قدری قیام را طولانی کرد که تصمیم بدی گرفتم. از او پرسی</w:t>
      </w:r>
      <w:r w:rsidR="00635C6C" w:rsidRPr="00FB2EE3">
        <w:rPr>
          <w:spacing w:val="0"/>
          <w:rtl/>
          <w:lang w:bidi="ar-SA"/>
        </w:rPr>
        <w:t xml:space="preserve">دند: </w:t>
      </w:r>
      <w:r w:rsidR="00EA10D6" w:rsidRPr="00FB2EE3">
        <w:rPr>
          <w:spacing w:val="0"/>
          <w:rtl/>
          <w:lang w:bidi="ar-SA"/>
        </w:rPr>
        <w:t>چه تصمیمی گرفتی؟ پاسخ داد: تصمیم گرفتم بنشینم و پیامبر</w:t>
      </w:r>
      <w:r w:rsidR="00EA10D6" w:rsidRPr="00FB2EE3">
        <w:rPr>
          <w:spacing w:val="0"/>
          <w:lang w:bidi="ar-SA"/>
        </w:rPr>
        <w:sym w:font="AGA Arabesque" w:char="F072"/>
      </w:r>
      <w:r w:rsidR="00EA10D6" w:rsidRPr="00FB2EE3">
        <w:rPr>
          <w:spacing w:val="0"/>
          <w:rtl/>
          <w:lang w:bidi="ar-SA"/>
        </w:rPr>
        <w:t xml:space="preserve"> را تنها بگذارم</w:t>
      </w:r>
      <w:r w:rsidR="00635C6C" w:rsidRPr="00FB2EE3">
        <w:rPr>
          <w:spacing w:val="0"/>
          <w:rtl/>
          <w:lang w:bidi="ar-SA"/>
        </w:rPr>
        <w:t>.</w:t>
      </w:r>
    </w:p>
    <w:p w:rsidR="006B1ACB" w:rsidRPr="00FB2EE3" w:rsidRDefault="00CF0B5A" w:rsidP="00167AB1">
      <w:pPr>
        <w:pStyle w:val="a4"/>
        <w:rPr>
          <w:rFonts w:cs="B Badr"/>
          <w:rtl/>
          <w:lang w:bidi="ar-SA"/>
        </w:rPr>
      </w:pPr>
      <w:r w:rsidRPr="00FB2EE3">
        <w:rPr>
          <w:rtl/>
          <w:lang w:bidi="ar-SA"/>
        </w:rPr>
        <w:t>106-</w:t>
      </w:r>
      <w:r w:rsidR="00A156F8" w:rsidRPr="00FB2EE3">
        <w:rPr>
          <w:rtl/>
          <w:lang w:bidi="ar-SA"/>
        </w:rPr>
        <w:t xml:space="preserve"> </w:t>
      </w:r>
      <w:r w:rsidR="006B1ACB" w:rsidRPr="00FB2EE3">
        <w:rPr>
          <w:rtl/>
          <w:lang w:bidi="ar-SA"/>
        </w:rPr>
        <w:t>العاشر: عن أنس</w:t>
      </w:r>
      <w:r w:rsidR="006B1ACB" w:rsidRPr="00FB2EE3">
        <w:rPr>
          <w:b w:val="0"/>
          <w:bCs w:val="0"/>
          <w:rtl/>
          <w:lang w:bidi="ar-SA"/>
        </w:rPr>
        <w:sym w:font="AGA Arabesque" w:char="F074"/>
      </w:r>
      <w:r w:rsidR="006B1ACB" w:rsidRPr="00FB2EE3">
        <w:rPr>
          <w:rtl/>
          <w:lang w:bidi="ar-SA"/>
        </w:rPr>
        <w:t xml:space="preserve"> عَن رسولِ </w:t>
      </w:r>
      <w:r w:rsidR="006B06BD">
        <w:rPr>
          <w:rtl/>
          <w:lang w:bidi="ar-SA"/>
        </w:rPr>
        <w:t>الله</w:t>
      </w:r>
      <w:r w:rsidR="006B1ACB" w:rsidRPr="00FB2EE3">
        <w:rPr>
          <w:b w:val="0"/>
          <w:bCs w:val="0"/>
          <w:rtl/>
          <w:lang w:bidi="ar-SA"/>
        </w:rPr>
        <w:sym w:font="AGA Arabesque" w:char="F072"/>
      </w:r>
      <w:r w:rsidR="006B1ACB" w:rsidRPr="00FB2EE3">
        <w:rPr>
          <w:rtl/>
          <w:lang w:bidi="ar-SA"/>
        </w:rPr>
        <w:t xml:space="preserve"> قال: «يتْبعُ الميْتَ ثلاثَةٌ: أهلُهُ ومالُه وعمَلُه، فيرْجِع اثنانِ ويبْقَى واحِدٌ: يرجعُ أهلُهُ ومالُهُ، ويبقَى عملُهُ».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5"/>
      </w:r>
      <w:r w:rsidR="00FB2EE3" w:rsidRPr="00FB2EE3">
        <w:rPr>
          <w:rStyle w:val="FootnoteReference"/>
          <w:rFonts w:cs="B Lotus"/>
          <w:bCs w:val="0"/>
          <w:szCs w:val="28"/>
          <w:rtl/>
          <w:lang w:bidi="ar-SA"/>
        </w:rPr>
        <w:t>)</w:t>
      </w:r>
    </w:p>
    <w:p w:rsidR="00635C6C" w:rsidRDefault="00CF0B5A" w:rsidP="00167AB1">
      <w:pPr>
        <w:autoSpaceDE w:val="0"/>
        <w:autoSpaceDN w:val="0"/>
        <w:adjustRightInd w:val="0"/>
        <w:rPr>
          <w:spacing w:val="0"/>
          <w:rtl/>
          <w:lang w:bidi="ar-SA"/>
        </w:rPr>
      </w:pPr>
      <w:r w:rsidRPr="00FB2EE3">
        <w:rPr>
          <w:b/>
          <w:bCs/>
          <w:spacing w:val="0"/>
          <w:rtl/>
          <w:lang w:bidi="ar-SA"/>
        </w:rPr>
        <w:t>ترجمه:</w:t>
      </w:r>
      <w:r w:rsidRPr="00FB2EE3">
        <w:rPr>
          <w:spacing w:val="0"/>
          <w:rtl/>
          <w:lang w:bidi="ar-SA"/>
        </w:rPr>
        <w:t xml:space="preserve">‌ </w:t>
      </w:r>
      <w:r w:rsidR="00D148B4" w:rsidRPr="00FB2EE3">
        <w:rPr>
          <w:spacing w:val="0"/>
          <w:rtl/>
          <w:lang w:bidi="ar-SA"/>
        </w:rPr>
        <w:t>انس</w:t>
      </w:r>
      <w:r w:rsidR="00D148B4" w:rsidRPr="00FB2EE3">
        <w:rPr>
          <w:spacing w:val="0"/>
          <w:lang w:bidi="ar-SA"/>
        </w:rPr>
        <w:sym w:font="AGA Arabesque" w:char="F074"/>
      </w:r>
      <w:r w:rsidR="00D148B4" w:rsidRPr="00FB2EE3">
        <w:rPr>
          <w:spacing w:val="0"/>
          <w:rtl/>
          <w:lang w:bidi="ar-SA"/>
        </w:rPr>
        <w:t xml:space="preserve"> می‌گوید: رسول‌الله</w:t>
      </w:r>
      <w:r w:rsidR="00D148B4" w:rsidRPr="00FB2EE3">
        <w:rPr>
          <w:spacing w:val="0"/>
          <w:lang w:bidi="ar-SA"/>
        </w:rPr>
        <w:sym w:font="AGA Arabesque" w:char="F072"/>
      </w:r>
      <w:r w:rsidR="00D148B4" w:rsidRPr="00FB2EE3">
        <w:rPr>
          <w:spacing w:val="0"/>
          <w:rtl/>
          <w:lang w:bidi="ar-SA"/>
        </w:rPr>
        <w:t xml:space="preserve"> فرمود: «سه چیز، م</w:t>
      </w:r>
      <w:r w:rsidRPr="00FB2EE3">
        <w:rPr>
          <w:spacing w:val="0"/>
          <w:rtl/>
          <w:lang w:bidi="ar-SA"/>
        </w:rPr>
        <w:t>ُ</w:t>
      </w:r>
      <w:r w:rsidR="00D148B4" w:rsidRPr="00FB2EE3">
        <w:rPr>
          <w:spacing w:val="0"/>
          <w:rtl/>
          <w:lang w:bidi="ar-SA"/>
        </w:rPr>
        <w:t>رده را هم</w:t>
      </w:r>
      <w:r w:rsidRPr="00FB2EE3">
        <w:rPr>
          <w:spacing w:val="0"/>
          <w:rtl/>
          <w:lang w:bidi="ar-SA"/>
        </w:rPr>
        <w:t>‌</w:t>
      </w:r>
      <w:r w:rsidR="00D148B4" w:rsidRPr="00FB2EE3">
        <w:rPr>
          <w:spacing w:val="0"/>
          <w:rtl/>
          <w:lang w:bidi="ar-SA"/>
        </w:rPr>
        <w:t>راهی می‌کند: خانواده، و مال و عمل او. دو تا از این‌ها بازمی‌گردند و یکی با او می‌ماند: خانواده و مالش برمی‌گردند و عملش با او می‌ماند».</w:t>
      </w:r>
    </w:p>
    <w:p w:rsidR="00A3216F" w:rsidRDefault="00A3216F" w:rsidP="00167AB1">
      <w:pPr>
        <w:autoSpaceDE w:val="0"/>
        <w:autoSpaceDN w:val="0"/>
        <w:adjustRightInd w:val="0"/>
        <w:rPr>
          <w:spacing w:val="0"/>
          <w:rtl/>
          <w:lang w:bidi="ar-SA"/>
        </w:rPr>
      </w:pPr>
    </w:p>
    <w:p w:rsidR="00A3216F" w:rsidRPr="00FB2EE3" w:rsidRDefault="00A3216F" w:rsidP="00167AB1">
      <w:pPr>
        <w:autoSpaceDE w:val="0"/>
        <w:autoSpaceDN w:val="0"/>
        <w:adjustRightInd w:val="0"/>
        <w:rPr>
          <w:spacing w:val="0"/>
          <w:rtl/>
          <w:lang w:bidi="ar-SA"/>
        </w:rPr>
      </w:pPr>
    </w:p>
    <w:p w:rsidR="00043F3C" w:rsidRPr="00FB2EE3" w:rsidRDefault="00043F3C"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043F3C" w:rsidRPr="00FB2EE3" w:rsidRDefault="008E6435" w:rsidP="00167AB1">
      <w:pPr>
        <w:autoSpaceDE w:val="0"/>
        <w:autoSpaceDN w:val="0"/>
        <w:adjustRightInd w:val="0"/>
        <w:rPr>
          <w:spacing w:val="0"/>
          <w:rtl/>
          <w:lang w:bidi="ar-SA"/>
        </w:rPr>
      </w:pPr>
      <w:r w:rsidRPr="00FB2EE3">
        <w:rPr>
          <w:spacing w:val="0"/>
          <w:rtl/>
          <w:lang w:bidi="ar-SA"/>
        </w:rPr>
        <w:t>مؤلف</w:t>
      </w:r>
      <w:r w:rsidR="00CF0B5A" w:rsidRPr="00FB2EE3">
        <w:rPr>
          <w:rFonts w:cs="CTraditional Arabic"/>
          <w:spacing w:val="0"/>
          <w:rtl/>
          <w:lang w:bidi="ar-SA"/>
        </w:rPr>
        <w:t>/</w:t>
      </w:r>
      <w:r w:rsidRPr="00FB2EE3">
        <w:rPr>
          <w:spacing w:val="0"/>
          <w:rtl/>
          <w:lang w:bidi="ar-SA"/>
        </w:rPr>
        <w:t>، از عبدالله بن مسعود</w:t>
      </w:r>
      <w:r w:rsidRPr="00FB2EE3">
        <w:rPr>
          <w:spacing w:val="0"/>
          <w:lang w:bidi="ar-SA"/>
        </w:rPr>
        <w:sym w:font="AGA Arabesque" w:char="F074"/>
      </w:r>
      <w:r w:rsidRPr="00FB2EE3">
        <w:rPr>
          <w:spacing w:val="0"/>
          <w:rtl/>
          <w:lang w:bidi="ar-SA"/>
        </w:rPr>
        <w:t xml:space="preserve"> که یکی از خدمت‌گزاران رسول‌الله</w:t>
      </w:r>
      <w:r w:rsidRPr="00FB2EE3">
        <w:rPr>
          <w:spacing w:val="0"/>
          <w:lang w:bidi="ar-SA"/>
        </w:rPr>
        <w:sym w:font="AGA Arabesque" w:char="F072"/>
      </w:r>
      <w:r w:rsidRPr="00FB2EE3">
        <w:rPr>
          <w:spacing w:val="0"/>
          <w:rtl/>
          <w:lang w:bidi="ar-SA"/>
        </w:rPr>
        <w:t xml:space="preserve"> بود، روایت کرده که وی، شبی با رسول‌الله</w:t>
      </w:r>
      <w:r w:rsidRPr="00FB2EE3">
        <w:rPr>
          <w:spacing w:val="0"/>
          <w:lang w:bidi="ar-SA"/>
        </w:rPr>
        <w:sym w:font="AGA Arabesque" w:char="F072"/>
      </w:r>
      <w:r w:rsidRPr="00FB2EE3">
        <w:rPr>
          <w:spacing w:val="0"/>
          <w:rtl/>
          <w:lang w:bidi="ar-SA"/>
        </w:rPr>
        <w:t xml:space="preserve"> نماز خواند و رسول‌الله</w:t>
      </w:r>
      <w:r w:rsidRPr="00FB2EE3">
        <w:rPr>
          <w:spacing w:val="0"/>
          <w:lang w:bidi="ar-SA"/>
        </w:rPr>
        <w:sym w:font="AGA Arabesque" w:char="F072"/>
      </w:r>
      <w:r w:rsidRPr="00FB2EE3">
        <w:rPr>
          <w:spacing w:val="0"/>
          <w:rtl/>
          <w:lang w:bidi="ar-SA"/>
        </w:rPr>
        <w:t xml:space="preserve"> نماز را طولانی کرد. پیش‌تر حدیثی بیان شد که عایشه</w:t>
      </w:r>
      <w:r w:rsidR="00CF0B5A" w:rsidRPr="00FB2EE3">
        <w:rPr>
          <w:rFonts w:cs="(M. Aiyada Ayoub ALKobaisi)"/>
          <w:spacing w:val="0"/>
          <w:rtl/>
          <w:lang w:bidi="ar-SA"/>
        </w:rPr>
        <w:t>&amp;</w:t>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آن‌قدر به نماز می‌ایستاد که پاهایش تَرَک برمی‌داشت یا وَرَم می‌کرد.</w:t>
      </w:r>
      <w:r w:rsidR="00D45EAB" w:rsidRPr="00FB2EE3">
        <w:rPr>
          <w:spacing w:val="0"/>
          <w:rtl/>
          <w:lang w:bidi="ar-SA"/>
        </w:rPr>
        <w:t xml:space="preserve"> در حدیث صحیحی آمده است که حذیفه</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در یک رکعت، سه سوره‌ی طولانی خواند: بقره، نساء و آل‌عمران.  ابن‌مسعود</w:t>
      </w:r>
      <w:r w:rsidRPr="00FB2EE3">
        <w:rPr>
          <w:spacing w:val="0"/>
          <w:lang w:bidi="ar-SA"/>
        </w:rPr>
        <w:sym w:font="AGA Arabesque" w:char="F074"/>
      </w:r>
      <w:r w:rsidRPr="00FB2EE3">
        <w:rPr>
          <w:spacing w:val="0"/>
          <w:rtl/>
          <w:lang w:bidi="ar-SA"/>
        </w:rPr>
        <w:t xml:space="preserve"> نیز شبی، با پیامبر</w:t>
      </w:r>
      <w:r w:rsidRPr="00FB2EE3">
        <w:rPr>
          <w:spacing w:val="0"/>
          <w:lang w:bidi="ar-SA"/>
        </w:rPr>
        <w:sym w:font="AGA Arabesque" w:char="F072"/>
      </w:r>
      <w:r w:rsidRPr="00FB2EE3">
        <w:rPr>
          <w:spacing w:val="0"/>
          <w:rtl/>
          <w:lang w:bidi="ar-SA"/>
        </w:rPr>
        <w:t xml:space="preserve"> به نماز ایستاد و پیامبر</w:t>
      </w:r>
      <w:r w:rsidRPr="00FB2EE3">
        <w:rPr>
          <w:spacing w:val="0"/>
          <w:lang w:bidi="ar-SA"/>
        </w:rPr>
        <w:sym w:font="AGA Arabesque" w:char="F072"/>
      </w:r>
      <w:r w:rsidRPr="00FB2EE3">
        <w:rPr>
          <w:spacing w:val="0"/>
          <w:rtl/>
          <w:lang w:bidi="ar-SA"/>
        </w:rPr>
        <w:t xml:space="preserve"> آن‌قدر نماز را طولانی کرد که ابن‌مسعود، تصمیم بدی گرفت؛ از او پرسیدند: ای ابوعبدالرحمن! چه تصمیمی گرفتی؟ پاسخ داد: تصمیم گرفتم بنشینم و پیامبر</w:t>
      </w:r>
      <w:r w:rsidRPr="00FB2EE3">
        <w:rPr>
          <w:spacing w:val="0"/>
          <w:lang w:bidi="ar-SA"/>
        </w:rPr>
        <w:sym w:font="AGA Arabesque" w:char="F072"/>
      </w:r>
      <w:r w:rsidRPr="00FB2EE3">
        <w:rPr>
          <w:spacing w:val="0"/>
          <w:rtl/>
          <w:lang w:bidi="ar-SA"/>
        </w:rPr>
        <w:t xml:space="preserve"> را تنها بگذارم</w:t>
      </w:r>
      <w:r w:rsidR="00CF0B5A" w:rsidRPr="00FB2EE3">
        <w:rPr>
          <w:spacing w:val="0"/>
          <w:rtl/>
          <w:lang w:bidi="ar-SA"/>
        </w:rPr>
        <w:t>؛</w:t>
      </w:r>
      <w:r w:rsidRPr="00FB2EE3">
        <w:rPr>
          <w:spacing w:val="0"/>
          <w:rtl/>
          <w:lang w:bidi="ar-SA"/>
        </w:rPr>
        <w:t xml:space="preserve"> زیرا ابن‌مسعود</w:t>
      </w:r>
      <w:r w:rsidRPr="00FB2EE3">
        <w:rPr>
          <w:spacing w:val="0"/>
          <w:lang w:bidi="ar-SA"/>
        </w:rPr>
        <w:sym w:font="AGA Arabesque" w:char="F074"/>
      </w:r>
      <w:r w:rsidR="00CF0B5A" w:rsidRPr="00FB2EE3">
        <w:rPr>
          <w:spacing w:val="0"/>
          <w:rtl/>
          <w:lang w:bidi="ar-SA"/>
        </w:rPr>
        <w:t xml:space="preserve"> با آن‌که جوان بود، خسته شد؛</w:t>
      </w:r>
      <w:r w:rsidRPr="00FB2EE3">
        <w:rPr>
          <w:spacing w:val="0"/>
          <w:rtl/>
          <w:lang w:bidi="ar-SA"/>
        </w:rPr>
        <w:t xml:space="preserve"> اما پیامبر</w:t>
      </w:r>
      <w:r w:rsidRPr="00FB2EE3">
        <w:rPr>
          <w:spacing w:val="0"/>
          <w:lang w:bidi="ar-SA"/>
        </w:rPr>
        <w:sym w:font="AGA Arabesque" w:char="F072"/>
      </w:r>
      <w:r w:rsidRPr="00FB2EE3">
        <w:rPr>
          <w:spacing w:val="0"/>
          <w:rtl/>
          <w:lang w:bidi="ar-SA"/>
        </w:rPr>
        <w:t xml:space="preserve"> خسته نشد</w:t>
      </w:r>
      <w:r w:rsidR="00CF0B5A" w:rsidRPr="00FB2EE3">
        <w:rPr>
          <w:spacing w:val="0"/>
          <w:rtl/>
          <w:lang w:bidi="ar-SA"/>
        </w:rPr>
        <w:t>؛</w:t>
      </w:r>
      <w:r w:rsidRPr="00FB2EE3">
        <w:rPr>
          <w:spacing w:val="0"/>
          <w:rtl/>
          <w:lang w:bidi="ar-SA"/>
        </w:rPr>
        <w:t xml:space="preserve"> چراکه از همه باتقواتر بود و بیش از همه‌ی مردم، در عبادت می‌کوشید. لذا بدین نکته پی می‌بریم که قیام طولانی در شب، سنت می‌باشد و هرکس شب‌ها برخیزد و نمازی طولانی بخواند، به رسول‌الله</w:t>
      </w:r>
      <w:r w:rsidRPr="00FB2EE3">
        <w:rPr>
          <w:spacing w:val="0"/>
          <w:lang w:bidi="ar-SA"/>
        </w:rPr>
        <w:sym w:font="AGA Arabesque" w:char="F072"/>
      </w:r>
      <w:r w:rsidR="00CF0B5A" w:rsidRPr="00FB2EE3">
        <w:rPr>
          <w:spacing w:val="0"/>
          <w:rtl/>
          <w:lang w:bidi="ar-SA"/>
        </w:rPr>
        <w:t xml:space="preserve"> اقتدا کرده است؛</w:t>
      </w:r>
      <w:r w:rsidRPr="00FB2EE3">
        <w:rPr>
          <w:spacing w:val="0"/>
          <w:rtl/>
          <w:lang w:bidi="ar-SA"/>
        </w:rPr>
        <w:t xml:space="preserve"> البته اگر قیام را طولانی کردید، سنت است که رکوع و سجده، و قیام پس از رکوع و نشستن در میان دو سجده را نیز طولانی کنید</w:t>
      </w:r>
      <w:r w:rsidR="00CF0B5A" w:rsidRPr="00FB2EE3">
        <w:rPr>
          <w:spacing w:val="0"/>
          <w:rtl/>
          <w:lang w:bidi="ar-SA"/>
        </w:rPr>
        <w:t>؛</w:t>
      </w:r>
      <w:r w:rsidRPr="00FB2EE3">
        <w:rPr>
          <w:spacing w:val="0"/>
          <w:rtl/>
          <w:lang w:bidi="ar-SA"/>
        </w:rPr>
        <w:t xml:space="preserve"> </w:t>
      </w:r>
      <w:r w:rsidR="00A5745C" w:rsidRPr="00FB2EE3">
        <w:rPr>
          <w:spacing w:val="0"/>
          <w:rtl/>
          <w:lang w:bidi="ar-SA"/>
        </w:rPr>
        <w:t>زیرا سنت رسول‌الله</w:t>
      </w:r>
      <w:r w:rsidR="00A5745C" w:rsidRPr="00FB2EE3">
        <w:rPr>
          <w:spacing w:val="0"/>
          <w:lang w:bidi="ar-SA"/>
        </w:rPr>
        <w:sym w:font="AGA Arabesque" w:char="F072"/>
      </w:r>
      <w:r w:rsidR="00A5745C" w:rsidRPr="00FB2EE3">
        <w:rPr>
          <w:spacing w:val="0"/>
          <w:rtl/>
          <w:lang w:bidi="ar-SA"/>
        </w:rPr>
        <w:t xml:space="preserve"> بود که همه‌ی ارکان نمازش را متناسب و یک</w:t>
      </w:r>
      <w:r w:rsidR="00CF0B5A" w:rsidRPr="00FB2EE3">
        <w:rPr>
          <w:spacing w:val="0"/>
          <w:rtl/>
          <w:lang w:bidi="ar-SA"/>
        </w:rPr>
        <w:t>‌</w:t>
      </w:r>
      <w:r w:rsidR="00A5745C" w:rsidRPr="00FB2EE3">
        <w:rPr>
          <w:spacing w:val="0"/>
          <w:rtl/>
          <w:lang w:bidi="ar-SA"/>
        </w:rPr>
        <w:t>سان</w:t>
      </w:r>
      <w:r w:rsidR="00CF0B5A" w:rsidRPr="00FB2EE3">
        <w:rPr>
          <w:spacing w:val="0"/>
          <w:rtl/>
          <w:lang w:bidi="ar-SA"/>
        </w:rPr>
        <w:t xml:space="preserve"> ادا می‌کرد؛</w:t>
      </w:r>
      <w:r w:rsidR="00A5745C" w:rsidRPr="00FB2EE3">
        <w:rPr>
          <w:spacing w:val="0"/>
          <w:rtl/>
          <w:lang w:bidi="ar-SA"/>
        </w:rPr>
        <w:t xml:space="preserve"> اگر قیام را طولانی می‌نمود، سایر ارکان </w:t>
      </w:r>
      <w:r w:rsidR="00CF0B5A" w:rsidRPr="00FB2EE3">
        <w:rPr>
          <w:spacing w:val="0"/>
          <w:rtl/>
          <w:lang w:bidi="ar-SA"/>
        </w:rPr>
        <w:t>را هم طولانی می‌کرد و اگر قیامش</w:t>
      </w:r>
      <w:r w:rsidR="00A5745C" w:rsidRPr="00FB2EE3">
        <w:rPr>
          <w:spacing w:val="0"/>
          <w:rtl/>
          <w:lang w:bidi="ar-SA"/>
        </w:rPr>
        <w:t xml:space="preserve"> کوتاه بود، سایر ارکان را نیز کوتاه می‌نمود.</w:t>
      </w:r>
    </w:p>
    <w:p w:rsidR="00012D8E" w:rsidRPr="00FB2EE3" w:rsidRDefault="00A5745C" w:rsidP="00167AB1">
      <w:pPr>
        <w:autoSpaceDE w:val="0"/>
        <w:autoSpaceDN w:val="0"/>
        <w:adjustRightInd w:val="0"/>
        <w:rPr>
          <w:spacing w:val="0"/>
          <w:rtl/>
          <w:lang w:bidi="ar-SA"/>
        </w:rPr>
      </w:pPr>
      <w:r w:rsidRPr="00FB2EE3">
        <w:rPr>
          <w:spacing w:val="0"/>
          <w:rtl/>
          <w:lang w:bidi="ar-SA"/>
        </w:rPr>
        <w:t>سپس مؤلف</w:t>
      </w:r>
      <w:r w:rsidR="00CF0B5A" w:rsidRPr="00FB2EE3">
        <w:rPr>
          <w:rFonts w:cs="CTraditional Arabic"/>
          <w:spacing w:val="0"/>
          <w:rtl/>
          <w:lang w:bidi="ar-SA"/>
        </w:rPr>
        <w:t>/</w:t>
      </w:r>
      <w:r w:rsidRPr="00FB2EE3">
        <w:rPr>
          <w:spacing w:val="0"/>
          <w:rtl/>
          <w:lang w:bidi="ar-SA"/>
        </w:rPr>
        <w:t xml:space="preserve"> حدیثی از انس</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فرموده است: «</w:t>
      </w:r>
      <w:r w:rsidR="008B13B1" w:rsidRPr="00FB2EE3">
        <w:rPr>
          <w:spacing w:val="0"/>
          <w:rtl/>
          <w:lang w:bidi="ar-SA"/>
        </w:rPr>
        <w:t>سه چیز، م</w:t>
      </w:r>
      <w:r w:rsidR="00CF0B5A" w:rsidRPr="00FB2EE3">
        <w:rPr>
          <w:spacing w:val="0"/>
          <w:rtl/>
          <w:lang w:bidi="ar-SA"/>
        </w:rPr>
        <w:t>ُ</w:t>
      </w:r>
      <w:r w:rsidR="008B13B1" w:rsidRPr="00FB2EE3">
        <w:rPr>
          <w:spacing w:val="0"/>
          <w:rtl/>
          <w:lang w:bidi="ar-SA"/>
        </w:rPr>
        <w:t>رده را هم</w:t>
      </w:r>
      <w:r w:rsidR="00CF0B5A" w:rsidRPr="00FB2EE3">
        <w:rPr>
          <w:spacing w:val="0"/>
          <w:rtl/>
          <w:lang w:bidi="ar-SA"/>
        </w:rPr>
        <w:t>‌</w:t>
      </w:r>
      <w:r w:rsidR="008B13B1" w:rsidRPr="00FB2EE3">
        <w:rPr>
          <w:spacing w:val="0"/>
          <w:rtl/>
          <w:lang w:bidi="ar-SA"/>
        </w:rPr>
        <w:t>راهی می‌کند: خانواده، مال و عملش؛ دو تا از این‌ها بازمی‌گردند و یکی با او می‌ماند». پیامبر</w:t>
      </w:r>
      <w:r w:rsidR="008B13B1" w:rsidRPr="00FB2EE3">
        <w:rPr>
          <w:spacing w:val="0"/>
          <w:lang w:bidi="ar-SA"/>
        </w:rPr>
        <w:sym w:font="AGA Arabesque" w:char="F072"/>
      </w:r>
      <w:r w:rsidR="008B13B1" w:rsidRPr="00FB2EE3">
        <w:rPr>
          <w:spacing w:val="0"/>
          <w:rtl/>
          <w:lang w:bidi="ar-SA"/>
        </w:rPr>
        <w:t xml:space="preserve"> درست فرموده است. وقتی انسان می‌میرد، خانواده و نزدیکانش او را تا قبرش هم</w:t>
      </w:r>
      <w:r w:rsidR="00CF0B5A" w:rsidRPr="00FB2EE3">
        <w:rPr>
          <w:spacing w:val="0"/>
          <w:rtl/>
          <w:lang w:bidi="ar-SA"/>
        </w:rPr>
        <w:t>‌</w:t>
      </w:r>
      <w:r w:rsidR="008B13B1" w:rsidRPr="00FB2EE3">
        <w:rPr>
          <w:spacing w:val="0"/>
          <w:rtl/>
          <w:lang w:bidi="ar-SA"/>
        </w:rPr>
        <w:t>راهی می</w:t>
      </w:r>
      <w:r w:rsidR="00547AF2" w:rsidRPr="00FB2EE3">
        <w:rPr>
          <w:spacing w:val="0"/>
          <w:rtl/>
          <w:lang w:bidi="ar-SA"/>
        </w:rPr>
        <w:t xml:space="preserve">‌کنند؛ دنیا، چه‌قدر پست و بی‌وفاست. عزیزترین افراد انسان، او را دفن می‌نمایند و او را از خود، دور می‌کنند! حتی اگر به آن‌ها مُزد بدهند که جنازه‌ی عزیزشان را نگه دارند، قبول نمی‌کنند. </w:t>
      </w:r>
      <w:r w:rsidR="00012D8E" w:rsidRPr="00FB2EE3">
        <w:rPr>
          <w:spacing w:val="0"/>
          <w:rtl/>
          <w:lang w:bidi="ar-SA"/>
        </w:rPr>
        <w:t>بدین‌سان نزدیک</w:t>
      </w:r>
      <w:r w:rsidR="0032783E" w:rsidRPr="00FB2EE3">
        <w:rPr>
          <w:spacing w:val="0"/>
          <w:rtl/>
          <w:lang w:bidi="ar-SA"/>
        </w:rPr>
        <w:t>‌</w:t>
      </w:r>
      <w:r w:rsidR="00012D8E" w:rsidRPr="00FB2EE3">
        <w:rPr>
          <w:spacing w:val="0"/>
          <w:rtl/>
          <w:lang w:bidi="ar-SA"/>
        </w:rPr>
        <w:t>ترین و عزیزترین افراد خانواده، انسان را به خاک می‌سپارند و تا قبر، هم</w:t>
      </w:r>
      <w:r w:rsidR="00CF0B5A" w:rsidRPr="00FB2EE3">
        <w:rPr>
          <w:spacing w:val="0"/>
          <w:rtl/>
          <w:lang w:bidi="ar-SA"/>
        </w:rPr>
        <w:t>‌</w:t>
      </w:r>
      <w:r w:rsidR="00012D8E" w:rsidRPr="00FB2EE3">
        <w:rPr>
          <w:spacing w:val="0"/>
          <w:rtl/>
          <w:lang w:bidi="ar-SA"/>
        </w:rPr>
        <w:t>راهی‌اش می‌نمایند.</w:t>
      </w:r>
    </w:p>
    <w:p w:rsidR="00A5745C" w:rsidRPr="00FB2EE3" w:rsidRDefault="00E57F0A" w:rsidP="00167AB1">
      <w:pPr>
        <w:autoSpaceDE w:val="0"/>
        <w:autoSpaceDN w:val="0"/>
        <w:adjustRightInd w:val="0"/>
        <w:rPr>
          <w:spacing w:val="0"/>
          <w:rtl/>
          <w:lang w:bidi="ar-SA"/>
        </w:rPr>
      </w:pPr>
      <w:r w:rsidRPr="00FB2EE3">
        <w:rPr>
          <w:spacing w:val="0"/>
          <w:rtl/>
          <w:lang w:bidi="ar-SA"/>
        </w:rPr>
        <w:t>مال و ثروت مرده نیز او را هم</w:t>
      </w:r>
      <w:r w:rsidR="00CF0B5A" w:rsidRPr="00FB2EE3">
        <w:rPr>
          <w:spacing w:val="0"/>
          <w:rtl/>
          <w:lang w:bidi="ar-SA"/>
        </w:rPr>
        <w:t>‌</w:t>
      </w:r>
      <w:r w:rsidRPr="00FB2EE3">
        <w:rPr>
          <w:spacing w:val="0"/>
          <w:rtl/>
          <w:lang w:bidi="ar-SA"/>
        </w:rPr>
        <w:t>راهی می‌کند؛ یعنی وقتی آدم ثروتمندی می‌میرد، خدمت‌کاران</w:t>
      </w:r>
      <w:r w:rsidR="00547AF2" w:rsidRPr="00FB2EE3">
        <w:rPr>
          <w:spacing w:val="0"/>
          <w:rtl/>
          <w:lang w:bidi="ar-SA"/>
        </w:rPr>
        <w:t xml:space="preserve"> </w:t>
      </w:r>
      <w:r w:rsidR="00CF0B5A" w:rsidRPr="00FB2EE3">
        <w:rPr>
          <w:spacing w:val="0"/>
          <w:rtl/>
          <w:lang w:bidi="ar-SA"/>
        </w:rPr>
        <w:t>و کارگرانش، تا پای قبر</w:t>
      </w:r>
      <w:r w:rsidRPr="00FB2EE3">
        <w:rPr>
          <w:spacing w:val="0"/>
          <w:rtl/>
          <w:lang w:bidi="ar-SA"/>
        </w:rPr>
        <w:t xml:space="preserve"> هم</w:t>
      </w:r>
      <w:r w:rsidR="00CF0B5A" w:rsidRPr="00FB2EE3">
        <w:rPr>
          <w:spacing w:val="0"/>
          <w:rtl/>
          <w:lang w:bidi="ar-SA"/>
        </w:rPr>
        <w:t>‌</w:t>
      </w:r>
      <w:r w:rsidRPr="00FB2EE3">
        <w:rPr>
          <w:spacing w:val="0"/>
          <w:rtl/>
          <w:lang w:bidi="ar-SA"/>
        </w:rPr>
        <w:t xml:space="preserve">راهش می‌روند. </w:t>
      </w:r>
      <w:r w:rsidR="00793EB4" w:rsidRPr="00FB2EE3">
        <w:rPr>
          <w:spacing w:val="0"/>
          <w:rtl/>
          <w:lang w:bidi="ar-SA"/>
        </w:rPr>
        <w:t xml:space="preserve">اعمال مرده نیز با اوست؛ خانواده و مالش بازمی‌گردند و او می‌ماند و اعمالش. از الله متعال بخواهیم که اعمال همه‌ی ما را نیک و شایسته بگرداند. </w:t>
      </w:r>
      <w:r w:rsidR="00D765B8" w:rsidRPr="00FB2EE3">
        <w:rPr>
          <w:spacing w:val="0"/>
          <w:rtl/>
          <w:lang w:bidi="ar-SA"/>
        </w:rPr>
        <w:t>آری؛ انیس و مونس انسان در قبر، عمل اوست و تا قیامت با او می‌ماند.</w:t>
      </w:r>
    </w:p>
    <w:p w:rsidR="00474882" w:rsidRPr="00FB2EE3" w:rsidRDefault="00474882" w:rsidP="00167AB1">
      <w:pPr>
        <w:autoSpaceDE w:val="0"/>
        <w:autoSpaceDN w:val="0"/>
        <w:adjustRightInd w:val="0"/>
        <w:rPr>
          <w:spacing w:val="0"/>
          <w:rtl/>
          <w:lang w:bidi="ar-SA"/>
        </w:rPr>
      </w:pPr>
      <w:r w:rsidRPr="00FB2EE3">
        <w:rPr>
          <w:spacing w:val="0"/>
          <w:rtl/>
          <w:lang w:bidi="ar-SA"/>
        </w:rPr>
        <w:t>این حدیث، نشان می‌دهد که دنیا، زرق و برقی</w:t>
      </w:r>
      <w:r w:rsidR="00CF0B5A" w:rsidRPr="00FB2EE3">
        <w:rPr>
          <w:spacing w:val="0"/>
          <w:rtl/>
          <w:lang w:bidi="ar-SA"/>
        </w:rPr>
        <w:t>‌</w:t>
      </w:r>
      <w:r w:rsidRPr="00FB2EE3">
        <w:rPr>
          <w:spacing w:val="0"/>
          <w:rtl/>
          <w:lang w:bidi="ar-SA"/>
        </w:rPr>
        <w:t>ست که وفا ندارد و در قبر، با انسان نخواهد بود. مال و فرزندان، زیور زن</w:t>
      </w:r>
      <w:r w:rsidR="00CF0B5A" w:rsidRPr="00FB2EE3">
        <w:rPr>
          <w:spacing w:val="0"/>
          <w:rtl/>
          <w:lang w:bidi="ar-SA"/>
        </w:rPr>
        <w:t>د</w:t>
      </w:r>
      <w:r w:rsidRPr="00FB2EE3">
        <w:rPr>
          <w:spacing w:val="0"/>
          <w:rtl/>
          <w:lang w:bidi="ar-SA"/>
        </w:rPr>
        <w:t>گی دنیا هستند که سرانجام، انسان را تنها می‌گذارند و بازمی‌گردند</w:t>
      </w:r>
      <w:r w:rsidR="00CF0B5A" w:rsidRPr="00FB2EE3">
        <w:rPr>
          <w:spacing w:val="0"/>
          <w:rtl/>
          <w:lang w:bidi="ar-SA"/>
        </w:rPr>
        <w:t>؛</w:t>
      </w:r>
      <w:r w:rsidRPr="00FB2EE3">
        <w:rPr>
          <w:spacing w:val="0"/>
          <w:rtl/>
          <w:lang w:bidi="ar-SA"/>
        </w:rPr>
        <w:t xml:space="preserve"> اما فقط عمل انسان است که با او می‌ماند. لذا دوست و هم</w:t>
      </w:r>
      <w:r w:rsidR="00CF0B5A" w:rsidRPr="00FB2EE3">
        <w:rPr>
          <w:spacing w:val="0"/>
          <w:rtl/>
          <w:lang w:bidi="ar-SA"/>
        </w:rPr>
        <w:t>‌</w:t>
      </w:r>
      <w:r w:rsidRPr="00FB2EE3">
        <w:rPr>
          <w:spacing w:val="0"/>
          <w:rtl/>
          <w:lang w:bidi="ar-SA"/>
        </w:rPr>
        <w:t>راه وفاداری را برگزینیم که همیشه با ما می‌ماند و هیچ‌گاه ما را تنها نمی‌گذارد</w:t>
      </w:r>
      <w:r w:rsidR="00547B11" w:rsidRPr="00FB2EE3">
        <w:rPr>
          <w:spacing w:val="0"/>
          <w:rtl/>
          <w:lang w:bidi="ar-SA"/>
        </w:rPr>
        <w:t>. پس بکوشیم اعمال شایسته‌</w:t>
      </w:r>
      <w:r w:rsidRPr="00FB2EE3">
        <w:rPr>
          <w:spacing w:val="0"/>
          <w:rtl/>
          <w:lang w:bidi="ar-SA"/>
        </w:rPr>
        <w:t>ای انجام دهیم تا</w:t>
      </w:r>
      <w:r w:rsidR="00547B11" w:rsidRPr="00FB2EE3">
        <w:rPr>
          <w:spacing w:val="0"/>
          <w:rtl/>
          <w:lang w:bidi="ar-SA"/>
        </w:rPr>
        <w:t xml:space="preserve"> هنگامی که در قبر خویش تنها می‌شویم و هیچ‌یک از دوستان و فرزندان و افراد خانواده‌ با ما نیست،  انیس و مونس ما</w:t>
      </w:r>
      <w:r w:rsidRPr="00FB2EE3">
        <w:rPr>
          <w:spacing w:val="0"/>
          <w:rtl/>
          <w:lang w:bidi="ar-SA"/>
        </w:rPr>
        <w:t xml:space="preserve"> باشد</w:t>
      </w:r>
      <w:r w:rsidR="00547B11" w:rsidRPr="00FB2EE3">
        <w:rPr>
          <w:spacing w:val="0"/>
          <w:rtl/>
          <w:lang w:bidi="ar-SA"/>
        </w:rPr>
        <w:t>. ارتباط این حدیث با موضوع این باب، روشن است؛ زیرا انجام کارهای نیک، نیازمند جهاد با نفس می‌باشد و انسان باید برای انجام کارهای نیک که در قبر با او می‌مانند، با نفس خویش مجاهده کند. الله متعال، عاقبتِ همه‌ی ما را نیک بگرداند و خود با لطف و عنایت خویش، کارساز و یاری‌گر ما باشد؛ به</w:t>
      </w:r>
      <w:r w:rsidR="002B75DD" w:rsidRPr="00FB2EE3">
        <w:rPr>
          <w:spacing w:val="0"/>
          <w:rtl/>
          <w:lang w:bidi="ar-SA"/>
        </w:rPr>
        <w:t>‌یقین او، بخشنده و بزرگوار است.</w:t>
      </w:r>
    </w:p>
    <w:p w:rsidR="00AC0524" w:rsidRPr="00FB2EE3" w:rsidRDefault="00AC0524" w:rsidP="00A10177">
      <w:pPr>
        <w:autoSpaceDE w:val="0"/>
        <w:autoSpaceDN w:val="0"/>
        <w:adjustRightInd w:val="0"/>
        <w:ind w:firstLine="0"/>
        <w:jc w:val="center"/>
        <w:rPr>
          <w:spacing w:val="0"/>
          <w:rtl/>
          <w:lang w:bidi="ar-SA"/>
        </w:rPr>
      </w:pPr>
      <w:r w:rsidRPr="00FB2EE3">
        <w:rPr>
          <w:spacing w:val="0"/>
          <w:rtl/>
          <w:lang w:bidi="ar-SA"/>
        </w:rPr>
        <w:t>***</w:t>
      </w:r>
    </w:p>
    <w:p w:rsidR="00804BB0" w:rsidRPr="00FB2EE3" w:rsidRDefault="00AC0524" w:rsidP="00167AB1">
      <w:pPr>
        <w:pStyle w:val="a4"/>
        <w:rPr>
          <w:rtl/>
          <w:lang w:bidi="ar-SA"/>
        </w:rPr>
      </w:pPr>
      <w:r w:rsidRPr="00FB2EE3">
        <w:rPr>
          <w:rtl/>
          <w:lang w:bidi="ar-SA"/>
        </w:rPr>
        <w:t>107</w:t>
      </w:r>
      <w:r w:rsidR="0032783E" w:rsidRPr="00FB2EE3">
        <w:rPr>
          <w:rtl/>
          <w:lang w:bidi="ar-SA"/>
        </w:rPr>
        <w:t>-</w:t>
      </w:r>
      <w:r w:rsidRPr="00FB2EE3">
        <w:rPr>
          <w:rtl/>
          <w:lang w:bidi="ar-SA"/>
        </w:rPr>
        <w:t xml:space="preserve"> </w:t>
      </w:r>
      <w:r w:rsidR="00804BB0" w:rsidRPr="00FB2EE3">
        <w:rPr>
          <w:rtl/>
          <w:lang w:bidi="ar-SA"/>
        </w:rPr>
        <w:t>الحادي عشر: عن ابن مسعودٍ</w:t>
      </w:r>
      <w:r w:rsidR="00804BB0" w:rsidRPr="00FB2EE3">
        <w:rPr>
          <w:b w:val="0"/>
          <w:bCs w:val="0"/>
          <w:rtl/>
          <w:lang w:bidi="ar-SA"/>
        </w:rPr>
        <w:sym w:font="AGA Arabesque" w:char="F074"/>
      </w:r>
      <w:r w:rsidR="00804BB0" w:rsidRPr="00FB2EE3">
        <w:rPr>
          <w:rtl/>
          <w:lang w:bidi="ar-SA"/>
        </w:rPr>
        <w:t xml:space="preserve"> قال: قال النَّبيُّ</w:t>
      </w:r>
      <w:r w:rsidR="00804BB0" w:rsidRPr="00FB2EE3">
        <w:rPr>
          <w:b w:val="0"/>
          <w:bCs w:val="0"/>
          <w:rtl/>
          <w:lang w:bidi="ar-SA"/>
        </w:rPr>
        <w:sym w:font="AGA Arabesque" w:char="F072"/>
      </w:r>
      <w:r w:rsidR="00804BB0" w:rsidRPr="00FB2EE3">
        <w:rPr>
          <w:rtl/>
          <w:lang w:bidi="ar-SA"/>
        </w:rPr>
        <w:t>: «الجَنَّةُ أقَربُ إلى أَحدِكُم مِنْ شِراكِ نَعْلِهِ والنَّارُ مِثْلُ ذلِكَ». [روایت البخاري]</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6"/>
      </w:r>
      <w:r w:rsidR="00FB2EE3" w:rsidRPr="00FB2EE3">
        <w:rPr>
          <w:rStyle w:val="FootnoteReference"/>
          <w:rFonts w:cs="B Lotus"/>
          <w:bCs w:val="0"/>
          <w:szCs w:val="28"/>
          <w:rtl/>
          <w:lang w:bidi="ar-SA"/>
        </w:rPr>
        <w:t>)</w:t>
      </w:r>
    </w:p>
    <w:p w:rsidR="00AC0524" w:rsidRPr="00FB2EE3" w:rsidRDefault="00CF0B5A" w:rsidP="00167AB1">
      <w:pPr>
        <w:autoSpaceDE w:val="0"/>
        <w:autoSpaceDN w:val="0"/>
        <w:adjustRightInd w:val="0"/>
        <w:rPr>
          <w:spacing w:val="0"/>
          <w:rtl/>
          <w:lang w:bidi="ar-SA"/>
        </w:rPr>
      </w:pPr>
      <w:r w:rsidRPr="00FB2EE3">
        <w:rPr>
          <w:b/>
          <w:bCs/>
          <w:spacing w:val="0"/>
          <w:rtl/>
          <w:lang w:bidi="ar-SA"/>
        </w:rPr>
        <w:t>ترجمه:</w:t>
      </w:r>
      <w:r w:rsidRPr="00FB2EE3">
        <w:rPr>
          <w:spacing w:val="0"/>
          <w:rtl/>
          <w:lang w:bidi="ar-SA"/>
        </w:rPr>
        <w:t xml:space="preserve"> </w:t>
      </w:r>
      <w:r w:rsidR="00804BB0" w:rsidRPr="00FB2EE3">
        <w:rPr>
          <w:spacing w:val="0"/>
          <w:rtl/>
          <w:lang w:bidi="ar-SA"/>
        </w:rPr>
        <w:t>ابن‌مسعود</w:t>
      </w:r>
      <w:r w:rsidR="00804BB0" w:rsidRPr="00FB2EE3">
        <w:rPr>
          <w:spacing w:val="0"/>
          <w:lang w:bidi="ar-SA"/>
        </w:rPr>
        <w:sym w:font="AGA Arabesque" w:char="F074"/>
      </w:r>
      <w:r w:rsidR="00804BB0" w:rsidRPr="00FB2EE3">
        <w:rPr>
          <w:spacing w:val="0"/>
          <w:rtl/>
          <w:lang w:bidi="ar-SA"/>
        </w:rPr>
        <w:t xml:space="preserve"> می‌گوید: پیامبر</w:t>
      </w:r>
      <w:r w:rsidR="00804BB0" w:rsidRPr="00FB2EE3">
        <w:rPr>
          <w:spacing w:val="0"/>
          <w:lang w:bidi="ar-SA"/>
        </w:rPr>
        <w:sym w:font="AGA Arabesque" w:char="F072"/>
      </w:r>
      <w:r w:rsidR="00804BB0" w:rsidRPr="00FB2EE3">
        <w:rPr>
          <w:spacing w:val="0"/>
          <w:rtl/>
          <w:lang w:bidi="ar-SA"/>
        </w:rPr>
        <w:t xml:space="preserve"> فرموده است: «بهشت و دوزخ، به هر یک از شما از بند کفش او نزدیک‌ترند».</w:t>
      </w:r>
    </w:p>
    <w:p w:rsidR="00804BB0" w:rsidRPr="00FB2EE3" w:rsidRDefault="00804BB0"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804BB0" w:rsidRPr="00FB2EE3" w:rsidRDefault="00804BB0" w:rsidP="00167AB1">
      <w:pPr>
        <w:autoSpaceDE w:val="0"/>
        <w:autoSpaceDN w:val="0"/>
        <w:adjustRightInd w:val="0"/>
        <w:rPr>
          <w:spacing w:val="0"/>
          <w:rtl/>
          <w:lang w:bidi="ar-SA"/>
        </w:rPr>
      </w:pPr>
      <w:r w:rsidRPr="00FB2EE3">
        <w:rPr>
          <w:spacing w:val="0"/>
          <w:rtl/>
          <w:lang w:bidi="ar-SA"/>
        </w:rPr>
        <w:t>مؤلف</w:t>
      </w:r>
      <w:r w:rsidR="00CF0B5A" w:rsidRPr="00FB2EE3">
        <w:rPr>
          <w:rFonts w:cs="CTraditional Arabic"/>
          <w:spacing w:val="0"/>
          <w:rtl/>
          <w:lang w:bidi="ar-SA"/>
        </w:rPr>
        <w:t>/</w:t>
      </w:r>
      <w:r w:rsidRPr="00FB2EE3">
        <w:rPr>
          <w:spacing w:val="0"/>
          <w:rtl/>
          <w:lang w:bidi="ar-SA"/>
        </w:rPr>
        <w:t>، در باب مجاهدت، حدیثی از عبدالله بن مسعود</w:t>
      </w:r>
      <w:r w:rsidRPr="00FB2EE3">
        <w:rPr>
          <w:spacing w:val="0"/>
          <w:lang w:bidi="ar-SA"/>
        </w:rPr>
        <w:sym w:font="AGA Arabesque" w:char="F074"/>
      </w:r>
      <w:r w:rsidRPr="00FB2EE3">
        <w:rPr>
          <w:spacing w:val="0"/>
          <w:rtl/>
          <w:lang w:bidi="ar-SA"/>
        </w:rPr>
        <w:t xml:space="preserve"> نقل کرده که رسول‌الله</w:t>
      </w:r>
      <w:r w:rsidRPr="00FB2EE3">
        <w:rPr>
          <w:spacing w:val="0"/>
          <w:lang w:bidi="ar-SA"/>
        </w:rPr>
        <w:sym w:font="AGA Arabesque" w:char="F072"/>
      </w:r>
      <w:r w:rsidRPr="00FB2EE3">
        <w:rPr>
          <w:spacing w:val="0"/>
          <w:rtl/>
          <w:lang w:bidi="ar-SA"/>
        </w:rPr>
        <w:t xml:space="preserve"> فرموده است: «بهشت و دوزخ، به هر یک از شما از بند کفش او نزدیک‌ترند». این حدیث، از یک‌سو تشویق و ترغیبی نسبت به بهشت می‌باشد و از سوی دیگری هشداری نسبت به دوزخ</w:t>
      </w:r>
      <w:r w:rsidR="00CF0B5A" w:rsidRPr="00FB2EE3">
        <w:rPr>
          <w:spacing w:val="0"/>
          <w:rtl/>
          <w:lang w:bidi="ar-SA"/>
        </w:rPr>
        <w:t>.</w:t>
      </w:r>
      <w:r w:rsidRPr="00FB2EE3">
        <w:rPr>
          <w:spacing w:val="0"/>
          <w:rtl/>
          <w:lang w:bidi="ar-SA"/>
        </w:rPr>
        <w:t xml:space="preserve"> در زبان عربی، بند کفش کنایه از نزدیکی</w:t>
      </w:r>
      <w:r w:rsidR="00CF0B5A" w:rsidRPr="00FB2EE3">
        <w:rPr>
          <w:spacing w:val="0"/>
          <w:rtl/>
          <w:lang w:bidi="ar-SA"/>
        </w:rPr>
        <w:t>‌</w:t>
      </w:r>
      <w:r w:rsidRPr="00FB2EE3">
        <w:rPr>
          <w:spacing w:val="0"/>
          <w:rtl/>
          <w:lang w:bidi="ar-SA"/>
        </w:rPr>
        <w:t xml:space="preserve">ست؛ و بهشت به انسان، از </w:t>
      </w:r>
      <w:r w:rsidR="00CF0B5A" w:rsidRPr="00FB2EE3">
        <w:rPr>
          <w:spacing w:val="0"/>
          <w:rtl/>
          <w:lang w:bidi="ar-SA"/>
        </w:rPr>
        <w:t>بند کفش او نیز نزدیک‌تر می‌باشد؛ زیرا گاه گفتن یک کلمه، زمینه‌</w:t>
      </w:r>
      <w:r w:rsidRPr="00FB2EE3">
        <w:rPr>
          <w:spacing w:val="0"/>
          <w:rtl/>
          <w:lang w:bidi="ar-SA"/>
        </w:rPr>
        <w:t>ی ورود انسان به بهشت است و انسان، کلمه‌ای می‌گوید که باعث رضایت و خشنودی الله</w:t>
      </w:r>
      <w:r w:rsidRPr="00FB2EE3">
        <w:rPr>
          <w:spacing w:val="0"/>
          <w:lang w:bidi="ar-SA"/>
        </w:rPr>
        <w:sym w:font="AGA Arabesque" w:char="F055"/>
      </w:r>
      <w:r w:rsidRPr="00FB2EE3">
        <w:rPr>
          <w:spacing w:val="0"/>
          <w:rtl/>
          <w:lang w:bidi="ar-SA"/>
        </w:rPr>
        <w:t xml:space="preserve"> می‌شود و بدین‌سان گوینده‌اش را به بهشت پُرنعمت می‌رساند.</w:t>
      </w:r>
    </w:p>
    <w:p w:rsidR="00804BB0" w:rsidRPr="00FB2EE3" w:rsidRDefault="005426AA" w:rsidP="00167AB1">
      <w:pPr>
        <w:autoSpaceDE w:val="0"/>
        <w:autoSpaceDN w:val="0"/>
        <w:adjustRightInd w:val="0"/>
        <w:rPr>
          <w:spacing w:val="0"/>
          <w:rtl/>
          <w:lang w:bidi="ar-SA"/>
        </w:rPr>
      </w:pPr>
      <w:r w:rsidRPr="00FB2EE3">
        <w:rPr>
          <w:spacing w:val="0"/>
          <w:rtl/>
          <w:lang w:bidi="ar-SA"/>
        </w:rPr>
        <w:t>البته آن‌چه در حدیث آمده، فراتر از این است؛ یعنی کثرت عبادت و دوری از کارهای حرام، از اسباب و زمینه‌های ورود به بهشت می‌باشد و ا</w:t>
      </w:r>
      <w:r w:rsidR="00CF0B5A" w:rsidRPr="00FB2EE3">
        <w:rPr>
          <w:spacing w:val="0"/>
          <w:rtl/>
          <w:lang w:bidi="ar-SA"/>
        </w:rPr>
        <w:t>نجامش برای کسی میسر است که الله</w:t>
      </w:r>
      <w:r w:rsidRPr="00FB2EE3">
        <w:rPr>
          <w:spacing w:val="0"/>
          <w:rtl/>
          <w:lang w:bidi="ar-SA"/>
        </w:rPr>
        <w:t xml:space="preserve"> توفیقش دهد. </w:t>
      </w:r>
      <w:r w:rsidR="00B12BEE" w:rsidRPr="00FB2EE3">
        <w:rPr>
          <w:spacing w:val="0"/>
          <w:rtl/>
          <w:lang w:bidi="ar-SA"/>
        </w:rPr>
        <w:t>لذا مؤمنانی را می‌بینیم که الله</w:t>
      </w:r>
      <w:r w:rsidR="00B12BEE" w:rsidRPr="00FB2EE3">
        <w:rPr>
          <w:spacing w:val="0"/>
          <w:lang w:bidi="ar-SA"/>
        </w:rPr>
        <w:sym w:font="AGA Arabesque" w:char="F055"/>
      </w:r>
      <w:r w:rsidR="00B12BEE" w:rsidRPr="00FB2EE3">
        <w:rPr>
          <w:spacing w:val="0"/>
          <w:rtl/>
          <w:lang w:bidi="ar-SA"/>
        </w:rPr>
        <w:t xml:space="preserve"> سینه‌ی آن‌ها را برای پذیرش اسلام و عمل به آن گشوده است و از این‌رو به‌راحتی و با اطمینان خاطر و </w:t>
      </w:r>
      <w:r w:rsidR="00CF0B5A" w:rsidRPr="00FB2EE3">
        <w:rPr>
          <w:spacing w:val="0"/>
          <w:rtl/>
          <w:lang w:bidi="ar-SA"/>
        </w:rPr>
        <w:t>سینه‌ای باز و با علاقه‌ای وافر</w:t>
      </w:r>
      <w:r w:rsidR="00B12BEE" w:rsidRPr="00FB2EE3">
        <w:rPr>
          <w:spacing w:val="0"/>
          <w:rtl/>
          <w:lang w:bidi="ar-SA"/>
        </w:rPr>
        <w:t xml:space="preserve"> نماز می‌خوانند، زکات می‌دهند، روزه می‌گیرند، حج می‌گزارند و به انجام کارهای نیک می‌</w:t>
      </w:r>
      <w:r w:rsidR="00CF0B5A" w:rsidRPr="00FB2EE3">
        <w:rPr>
          <w:spacing w:val="0"/>
          <w:rtl/>
          <w:lang w:bidi="ar-SA"/>
        </w:rPr>
        <w:t>پردازند و انجام کارهای نیک</w:t>
      </w:r>
      <w:r w:rsidR="00B12BEE" w:rsidRPr="00FB2EE3">
        <w:rPr>
          <w:spacing w:val="0"/>
          <w:rtl/>
          <w:lang w:bidi="ar-SA"/>
        </w:rPr>
        <w:t xml:space="preserve"> </w:t>
      </w:r>
      <w:r w:rsidR="00CF0B5A" w:rsidRPr="00FB2EE3">
        <w:rPr>
          <w:spacing w:val="0"/>
          <w:rtl/>
          <w:lang w:bidi="ar-SA"/>
        </w:rPr>
        <w:t xml:space="preserve">و پرهیز از سخنان و کارهای حرام </w:t>
      </w:r>
      <w:r w:rsidR="00B12BEE" w:rsidRPr="00FB2EE3">
        <w:rPr>
          <w:spacing w:val="0"/>
          <w:rtl/>
          <w:lang w:bidi="ar-SA"/>
        </w:rPr>
        <w:t>برای آن</w:t>
      </w:r>
      <w:r w:rsidR="00CF0B5A" w:rsidRPr="00FB2EE3">
        <w:rPr>
          <w:spacing w:val="0"/>
          <w:rtl/>
          <w:lang w:bidi="ar-SA"/>
        </w:rPr>
        <w:t>‌ها، آسان است.</w:t>
      </w:r>
    </w:p>
    <w:p w:rsidR="00B12BEE" w:rsidRPr="00FB2EE3" w:rsidRDefault="00B12BEE" w:rsidP="00167AB1">
      <w:pPr>
        <w:autoSpaceDE w:val="0"/>
        <w:autoSpaceDN w:val="0"/>
        <w:adjustRightInd w:val="0"/>
        <w:rPr>
          <w:spacing w:val="0"/>
          <w:rtl/>
          <w:lang w:bidi="ar-SA"/>
        </w:rPr>
      </w:pPr>
      <w:r w:rsidRPr="00FB2EE3">
        <w:rPr>
          <w:spacing w:val="0"/>
          <w:rtl/>
          <w:lang w:bidi="ar-SA"/>
        </w:rPr>
        <w:t xml:space="preserve">اما پناه بر </w:t>
      </w:r>
      <w:r w:rsidR="00CF0B5A" w:rsidRPr="00FB2EE3">
        <w:rPr>
          <w:spacing w:val="0"/>
          <w:rtl/>
          <w:lang w:bidi="ar-SA"/>
        </w:rPr>
        <w:t>الله</w:t>
      </w:r>
      <w:r w:rsidRPr="00FB2EE3">
        <w:rPr>
          <w:spacing w:val="0"/>
          <w:rtl/>
          <w:lang w:bidi="ar-SA"/>
        </w:rPr>
        <w:t>! برخی هم نسبت به اسلام، دل‌گیرند و عمل به احکام و رهنمودهای اسلام و دوری از کارهای حرام، برای آن‌ها دشوار است و نمی‌توانند خود را سزاوار بهشتی کنند که از بند کفش‌هایشان به آنان نزدیک‌تر است.</w:t>
      </w:r>
    </w:p>
    <w:p w:rsidR="00B12BEE" w:rsidRPr="00FB2EE3" w:rsidRDefault="00B12BEE" w:rsidP="00167AB1">
      <w:pPr>
        <w:autoSpaceDE w:val="0"/>
        <w:autoSpaceDN w:val="0"/>
        <w:adjustRightInd w:val="0"/>
        <w:rPr>
          <w:spacing w:val="0"/>
          <w:rtl/>
          <w:lang w:bidi="ar-SA"/>
        </w:rPr>
      </w:pPr>
      <w:r w:rsidRPr="00FB2EE3">
        <w:rPr>
          <w:spacing w:val="0"/>
          <w:rtl/>
          <w:lang w:bidi="ar-SA"/>
        </w:rPr>
        <w:t>دوزخ نیز همین‌گونه می‌باشد که دومین جمله‌ی حدیث، بیان</w:t>
      </w:r>
      <w:r w:rsidR="00CF0B5A" w:rsidRPr="00FB2EE3">
        <w:rPr>
          <w:spacing w:val="0"/>
          <w:rtl/>
          <w:lang w:bidi="ar-SA"/>
        </w:rPr>
        <w:t>‌</w:t>
      </w:r>
      <w:r w:rsidRPr="00FB2EE3">
        <w:rPr>
          <w:spacing w:val="0"/>
          <w:rtl/>
          <w:lang w:bidi="ar-SA"/>
        </w:rPr>
        <w:t xml:space="preserve">گر این موضوع است و خود، هشداری جدی به‌شمار می‌رود. </w:t>
      </w:r>
      <w:r w:rsidR="00463168" w:rsidRPr="00FB2EE3">
        <w:rPr>
          <w:spacing w:val="0"/>
          <w:rtl/>
          <w:lang w:bidi="ar-SA"/>
        </w:rPr>
        <w:t>پیامبر</w:t>
      </w:r>
      <w:r w:rsidR="00463168" w:rsidRPr="00FB2EE3">
        <w:rPr>
          <w:spacing w:val="0"/>
          <w:lang w:bidi="ar-SA"/>
        </w:rPr>
        <w:sym w:font="AGA Arabesque" w:char="F072"/>
      </w:r>
      <w:r w:rsidR="00463168" w:rsidRPr="00FB2EE3">
        <w:rPr>
          <w:spacing w:val="0"/>
          <w:rtl/>
          <w:lang w:bidi="ar-SA"/>
        </w:rPr>
        <w:t xml:space="preserve"> فرمود: </w:t>
      </w:r>
      <w:r w:rsidR="00463168" w:rsidRPr="00FB2EE3">
        <w:rPr>
          <w:rStyle w:val="Char1"/>
          <w:spacing w:val="0"/>
          <w:rtl/>
          <w:lang w:bidi="ar-SA"/>
        </w:rPr>
        <w:t>«والنَّارُ مِثْلُ ذلِكَ</w:t>
      </w:r>
      <w:r w:rsidR="00CF0B5A" w:rsidRPr="00FB2EE3">
        <w:rPr>
          <w:rStyle w:val="Char1"/>
          <w:spacing w:val="0"/>
          <w:rtl/>
          <w:lang w:bidi="ar-SA"/>
        </w:rPr>
        <w:t>»</w:t>
      </w:r>
      <w:r w:rsidR="00CF0B5A" w:rsidRPr="00FB2EE3">
        <w:rPr>
          <w:spacing w:val="0"/>
          <w:rtl/>
          <w:lang w:bidi="ar-SA"/>
        </w:rPr>
        <w:t>؛</w:t>
      </w:r>
      <w:r w:rsidR="00463168" w:rsidRPr="00FB2EE3">
        <w:rPr>
          <w:spacing w:val="0"/>
          <w:rtl/>
          <w:lang w:bidi="ar-SA"/>
        </w:rPr>
        <w:t xml:space="preserve"> یعنی: «دوزخ نیز چنین است». گاه انسان، بی‌پروا و از روی بی‌فکری سخنی می‌گوید که مایه‌ی خشم و نارضایتی الله</w:t>
      </w:r>
      <w:r w:rsidR="00463168" w:rsidRPr="00FB2EE3">
        <w:rPr>
          <w:spacing w:val="0"/>
          <w:lang w:bidi="ar-SA"/>
        </w:rPr>
        <w:sym w:font="AGA Arabesque" w:char="F055"/>
      </w:r>
      <w:r w:rsidR="00463168" w:rsidRPr="00FB2EE3">
        <w:rPr>
          <w:spacing w:val="0"/>
          <w:rtl/>
          <w:lang w:bidi="ar-SA"/>
        </w:rPr>
        <w:t xml:space="preserve"> می‌گردد و انسان را برای چندین و چند سال، سز</w:t>
      </w:r>
      <w:r w:rsidR="005F4E7B" w:rsidRPr="00FB2EE3">
        <w:rPr>
          <w:spacing w:val="0"/>
          <w:rtl/>
          <w:lang w:bidi="ar-SA"/>
        </w:rPr>
        <w:t>ا</w:t>
      </w:r>
      <w:r w:rsidR="00463168" w:rsidRPr="00FB2EE3">
        <w:rPr>
          <w:spacing w:val="0"/>
          <w:rtl/>
          <w:lang w:bidi="ar-SA"/>
        </w:rPr>
        <w:t>وار دوزخ می‌گرداند. چه بسیارند سخنان و کلماتی که انسان، بی‌پروا بر زبان می‌آورد و به مفهوم و نتیجه</w:t>
      </w:r>
      <w:r w:rsidR="00116863" w:rsidRPr="00FB2EE3">
        <w:rPr>
          <w:spacing w:val="0"/>
          <w:rtl/>
          <w:lang w:bidi="ar-SA"/>
        </w:rPr>
        <w:t>‌</w:t>
      </w:r>
      <w:r w:rsidR="00463168" w:rsidRPr="00FB2EE3">
        <w:rPr>
          <w:spacing w:val="0"/>
          <w:rtl/>
          <w:lang w:bidi="ar-SA"/>
        </w:rPr>
        <w:t xml:space="preserve">اش نمی‌اندیشد و </w:t>
      </w:r>
      <w:r w:rsidR="00116863" w:rsidRPr="00FB2EE3">
        <w:rPr>
          <w:spacing w:val="0"/>
          <w:rtl/>
          <w:lang w:bidi="ar-SA"/>
        </w:rPr>
        <w:t>خود را سز</w:t>
      </w:r>
      <w:r w:rsidR="005F4E7B" w:rsidRPr="00FB2EE3">
        <w:rPr>
          <w:spacing w:val="0"/>
          <w:rtl/>
          <w:lang w:bidi="ar-SA"/>
        </w:rPr>
        <w:t>ا</w:t>
      </w:r>
      <w:r w:rsidR="00116863" w:rsidRPr="00FB2EE3">
        <w:rPr>
          <w:spacing w:val="0"/>
          <w:rtl/>
          <w:lang w:bidi="ar-SA"/>
        </w:rPr>
        <w:t>وار دوزخ می‌کند.</w:t>
      </w:r>
      <w:r w:rsidR="005F4E7B" w:rsidRPr="00FB2EE3">
        <w:rPr>
          <w:spacing w:val="0"/>
          <w:rtl/>
          <w:lang w:bidi="ar-SA"/>
        </w:rPr>
        <w:t xml:space="preserve"> آیا داستان منافقانی را که در غزوه‌ی «تبوک» با پیامبر</w:t>
      </w:r>
      <w:r w:rsidR="005F4E7B" w:rsidRPr="00FB2EE3">
        <w:rPr>
          <w:spacing w:val="0"/>
          <w:lang w:bidi="ar-SA"/>
        </w:rPr>
        <w:sym w:font="AGA Arabesque" w:char="F072"/>
      </w:r>
      <w:r w:rsidR="005F4E7B" w:rsidRPr="00FB2EE3">
        <w:rPr>
          <w:spacing w:val="0"/>
          <w:rtl/>
          <w:lang w:bidi="ar-SA"/>
        </w:rPr>
        <w:t xml:space="preserve"> بودند، شنیده‌اید که درباره‌ی پیامبر</w:t>
      </w:r>
      <w:r w:rsidR="005F4E7B" w:rsidRPr="00FB2EE3">
        <w:rPr>
          <w:spacing w:val="0"/>
          <w:lang w:bidi="ar-SA"/>
        </w:rPr>
        <w:sym w:font="AGA Arabesque" w:char="F072"/>
      </w:r>
      <w:r w:rsidR="005F4E7B" w:rsidRPr="00FB2EE3">
        <w:rPr>
          <w:spacing w:val="0"/>
          <w:rtl/>
          <w:lang w:bidi="ar-SA"/>
        </w:rPr>
        <w:t xml:space="preserve"> و یارانش به یک</w:t>
      </w:r>
      <w:r w:rsidR="00CF0B5A" w:rsidRPr="00FB2EE3">
        <w:rPr>
          <w:spacing w:val="0"/>
          <w:rtl/>
          <w:lang w:bidi="ar-SA"/>
        </w:rPr>
        <w:t>‌</w:t>
      </w:r>
      <w:r w:rsidR="005F4E7B" w:rsidRPr="00FB2EE3">
        <w:rPr>
          <w:spacing w:val="0"/>
          <w:rtl/>
          <w:lang w:bidi="ar-SA"/>
        </w:rPr>
        <w:t xml:space="preserve">دیگر می‌گفتند: </w:t>
      </w:r>
      <w:r w:rsidR="00CE64A0" w:rsidRPr="00FB2EE3">
        <w:rPr>
          <w:spacing w:val="0"/>
          <w:rtl/>
          <w:lang w:bidi="ar-SA"/>
        </w:rPr>
        <w:t>ما، پُرخورتر، شکم‌گُنده‌تر، دروغ‌گوتر و ترسوتر از این‌ها ندیده‌ایم که وقتی با دشمن، روبه‌رو می‌شوند، پا به فرار می‌گذارند. منافقان، درباره‌ی پیامبر</w:t>
      </w:r>
      <w:r w:rsidR="00CE64A0" w:rsidRPr="00FB2EE3">
        <w:rPr>
          <w:spacing w:val="0"/>
          <w:lang w:bidi="ar-SA"/>
        </w:rPr>
        <w:sym w:font="AGA Arabesque" w:char="F072"/>
      </w:r>
      <w:r w:rsidR="00CE64A0" w:rsidRPr="00FB2EE3">
        <w:rPr>
          <w:spacing w:val="0"/>
          <w:rtl/>
          <w:lang w:bidi="ar-SA"/>
        </w:rPr>
        <w:t xml:space="preserve"> و یارانش</w:t>
      </w:r>
      <w:r w:rsidR="00CE64A0" w:rsidRPr="00FB2EE3">
        <w:rPr>
          <w:spacing w:val="0"/>
          <w:lang w:bidi="ar-SA"/>
        </w:rPr>
        <w:sym w:font="AGA Arabesque" w:char="F079"/>
      </w:r>
      <w:r w:rsidR="00CE64A0" w:rsidRPr="00FB2EE3">
        <w:rPr>
          <w:spacing w:val="0"/>
          <w:rtl/>
          <w:lang w:bidi="ar-SA"/>
        </w:rPr>
        <w:t xml:space="preserve"> چنین سخنی می‌گفتند!</w:t>
      </w:r>
    </w:p>
    <w:p w:rsidR="00CE64A0" w:rsidRPr="00FB2EE3" w:rsidRDefault="00CE64A0" w:rsidP="00167AB1">
      <w:pPr>
        <w:autoSpaceDE w:val="0"/>
        <w:autoSpaceDN w:val="0"/>
        <w:adjustRightInd w:val="0"/>
        <w:rPr>
          <w:spacing w:val="0"/>
          <w:rtl/>
          <w:lang w:bidi="ar-SA"/>
        </w:rPr>
      </w:pPr>
      <w:r w:rsidRPr="00FB2EE3">
        <w:rPr>
          <w:spacing w:val="0"/>
          <w:rtl/>
          <w:lang w:bidi="ar-SA"/>
        </w:rPr>
        <w:t xml:space="preserve">اندکی تأمل و دقت نظر، نشان می‌دهد که </w:t>
      </w:r>
      <w:r w:rsidR="00CF0B5A" w:rsidRPr="00FB2EE3">
        <w:rPr>
          <w:spacing w:val="0"/>
          <w:rtl/>
          <w:lang w:bidi="ar-SA"/>
        </w:rPr>
        <w:t xml:space="preserve">خود </w:t>
      </w:r>
      <w:r w:rsidRPr="00FB2EE3">
        <w:rPr>
          <w:spacing w:val="0"/>
          <w:rtl/>
          <w:lang w:bidi="ar-SA"/>
        </w:rPr>
        <w:t>منا</w:t>
      </w:r>
      <w:r w:rsidR="00CF0B5A" w:rsidRPr="00FB2EE3">
        <w:rPr>
          <w:spacing w:val="0"/>
          <w:rtl/>
          <w:lang w:bidi="ar-SA"/>
        </w:rPr>
        <w:t>فقان چنین ویژگی‌هایی دارند، نه مؤمنان؛</w:t>
      </w:r>
      <w:r w:rsidRPr="00FB2EE3">
        <w:rPr>
          <w:spacing w:val="0"/>
          <w:rtl/>
          <w:lang w:bidi="ar-SA"/>
        </w:rPr>
        <w:t xml:space="preserve"> زیرا بیش از همه، به زندگی دنیا علاقه دارند و از همه دروغ‌گوترند و هنگام رویارویی با دشمن، بزدل و ترسو هستند. الله</w:t>
      </w:r>
      <w:r w:rsidRPr="00FB2EE3">
        <w:rPr>
          <w:spacing w:val="0"/>
          <w:lang w:bidi="ar-SA"/>
        </w:rPr>
        <w:sym w:font="AGA Arabesque" w:char="F055"/>
      </w:r>
      <w:r w:rsidRPr="00FB2EE3">
        <w:rPr>
          <w:spacing w:val="0"/>
          <w:rtl/>
          <w:lang w:bidi="ar-SA"/>
        </w:rPr>
        <w:t xml:space="preserve"> در این‌باره می‌فرماید:</w:t>
      </w:r>
    </w:p>
    <w:p w:rsidR="00CE64A0" w:rsidRPr="00FB2EE3" w:rsidRDefault="00C03056" w:rsidP="00C03056">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وَلَئِن</w:t>
      </w:r>
      <w:r w:rsidRPr="00FB2EE3">
        <w:rPr>
          <w:rFonts w:ascii="KFGQPC Uthmanic Script HAFS"/>
          <w:rtl/>
          <w:lang w:bidi="ar-SA"/>
        </w:rPr>
        <w:t xml:space="preserve"> </w:t>
      </w:r>
      <w:r w:rsidRPr="00FB2EE3">
        <w:rPr>
          <w:rFonts w:ascii="KFGQPC Uthmanic Script HAFS" w:hint="eastAsia"/>
          <w:rtl/>
          <w:lang w:bidi="ar-SA"/>
        </w:rPr>
        <w:t>سَأَل</w:t>
      </w:r>
      <w:r w:rsidRPr="00FB2EE3">
        <w:rPr>
          <w:rFonts w:ascii="KFGQPC Uthmanic Script HAFS" w:hint="cs"/>
          <w:rtl/>
          <w:lang w:bidi="ar-SA"/>
        </w:rPr>
        <w:t>ۡ</w:t>
      </w:r>
      <w:r w:rsidRPr="00FB2EE3">
        <w:rPr>
          <w:rFonts w:ascii="KFGQPC Uthmanic Script HAFS" w:hint="eastAsia"/>
          <w:rtl/>
          <w:lang w:bidi="ar-SA"/>
        </w:rPr>
        <w:t>تَهُم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لَيَقُولُنَّ</w:t>
      </w:r>
      <w:r w:rsidRPr="00FB2EE3">
        <w:rPr>
          <w:rFonts w:ascii="KFGQPC Uthmanic Script HAFS"/>
          <w:rtl/>
          <w:lang w:bidi="ar-SA"/>
        </w:rPr>
        <w:t xml:space="preserve"> </w:t>
      </w:r>
      <w:r w:rsidRPr="00FB2EE3">
        <w:rPr>
          <w:rFonts w:ascii="KFGQPC Uthmanic Script HAFS" w:hint="eastAsia"/>
          <w:rtl/>
          <w:lang w:bidi="ar-SA"/>
        </w:rPr>
        <w:t>إِنَّمَا</w:t>
      </w:r>
      <w:r w:rsidRPr="00FB2EE3">
        <w:rPr>
          <w:rFonts w:ascii="KFGQPC Uthmanic Script HAFS"/>
          <w:rtl/>
          <w:lang w:bidi="ar-SA"/>
        </w:rPr>
        <w:t xml:space="preserve"> </w:t>
      </w:r>
      <w:r w:rsidRPr="00FB2EE3">
        <w:rPr>
          <w:rFonts w:ascii="KFGQPC Uthmanic Script HAFS" w:hint="eastAsia"/>
          <w:rtl/>
          <w:lang w:bidi="ar-SA"/>
        </w:rPr>
        <w:t>كُنَّا</w:t>
      </w:r>
      <w:r w:rsidRPr="00FB2EE3">
        <w:rPr>
          <w:rFonts w:ascii="KFGQPC Uthmanic Script HAFS"/>
          <w:rtl/>
          <w:lang w:bidi="ar-SA"/>
        </w:rPr>
        <w:t xml:space="preserve"> </w:t>
      </w:r>
      <w:r w:rsidRPr="00FB2EE3">
        <w:rPr>
          <w:rFonts w:ascii="KFGQPC Uthmanic Script HAFS" w:hint="eastAsia"/>
          <w:rtl/>
          <w:lang w:bidi="ar-SA"/>
        </w:rPr>
        <w:t>نَخُوضُ</w:t>
      </w:r>
      <w:r w:rsidRPr="00FB2EE3">
        <w:rPr>
          <w:rFonts w:ascii="KFGQPC Uthmanic Script HAFS"/>
          <w:rtl/>
          <w:lang w:bidi="ar-SA"/>
        </w:rPr>
        <w:t xml:space="preserve"> </w:t>
      </w:r>
      <w:r w:rsidRPr="00FB2EE3">
        <w:rPr>
          <w:rFonts w:ascii="KFGQPC Uthmanic Script HAFS" w:hint="eastAsia"/>
          <w:rtl/>
          <w:lang w:bidi="ar-SA"/>
        </w:rPr>
        <w:t>وَنَل</w:t>
      </w:r>
      <w:r w:rsidRPr="00FB2EE3">
        <w:rPr>
          <w:rFonts w:ascii="KFGQPC Uthmanic Script HAFS" w:hint="cs"/>
          <w:rtl/>
          <w:lang w:bidi="ar-SA"/>
        </w:rPr>
        <w:t>ۡ</w:t>
      </w:r>
      <w:r w:rsidRPr="00FB2EE3">
        <w:rPr>
          <w:rFonts w:ascii="KFGQPC Uthmanic Script HAFS" w:hint="eastAsia"/>
          <w:rtl/>
          <w:lang w:bidi="ar-SA"/>
        </w:rPr>
        <w:t>عَبُ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أَبِ</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وَءَايَ</w:t>
      </w:r>
      <w:r w:rsidRPr="00FB2EE3">
        <w:rPr>
          <w:rFonts w:ascii="KFGQPC Uthmanic Script HAFS" w:hint="cs"/>
          <w:rtl/>
          <w:lang w:bidi="ar-SA"/>
        </w:rPr>
        <w:t>ٰ</w:t>
      </w:r>
      <w:r w:rsidRPr="00FB2EE3">
        <w:rPr>
          <w:rFonts w:ascii="KFGQPC Uthmanic Script HAFS" w:hint="eastAsia"/>
          <w:rtl/>
          <w:lang w:bidi="ar-SA"/>
        </w:rPr>
        <w:t>تِهِ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وَرَسُولِهِ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كُنتُم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تَس</w:t>
      </w:r>
      <w:r w:rsidRPr="00FB2EE3">
        <w:rPr>
          <w:rFonts w:ascii="KFGQPC Uthmanic Script HAFS" w:hint="cs"/>
          <w:rtl/>
          <w:lang w:bidi="ar-SA"/>
        </w:rPr>
        <w:t>ۡ</w:t>
      </w:r>
      <w:r w:rsidRPr="00FB2EE3">
        <w:rPr>
          <w:rFonts w:ascii="KFGQPC Uthmanic Script HAFS" w:hint="eastAsia"/>
          <w:rtl/>
          <w:lang w:bidi="ar-SA"/>
        </w:rPr>
        <w:t>تَه</w:t>
      </w:r>
      <w:r w:rsidRPr="00FB2EE3">
        <w:rPr>
          <w:rFonts w:ascii="KFGQPC Uthmanic Script HAFS" w:hint="cs"/>
          <w:rtl/>
          <w:lang w:bidi="ar-SA"/>
        </w:rPr>
        <w:t>ۡ</w:t>
      </w:r>
      <w:r w:rsidRPr="00FB2EE3">
        <w:rPr>
          <w:rFonts w:ascii="KFGQPC Uthmanic Script HAFS" w:hint="eastAsia"/>
          <w:rtl/>
          <w:lang w:bidi="ar-SA"/>
        </w:rPr>
        <w:t>زِءُونَ</w:t>
      </w:r>
      <w:r w:rsidRPr="00FB2EE3">
        <w:rPr>
          <w:rFonts w:ascii="KFGQPC Uthmanic Script HAFS"/>
          <w:rtl/>
          <w:lang w:bidi="ar-SA"/>
        </w:rPr>
        <w:t xml:space="preserve"> </w:t>
      </w:r>
      <w:r w:rsidRPr="00FB2EE3">
        <w:rPr>
          <w:rFonts w:ascii="KFGQPC Uthmanic Script HAFS" w:hint="cs"/>
          <w:rtl/>
          <w:lang w:bidi="ar-SA"/>
        </w:rPr>
        <w:t>٦٥</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تَذِرُواْ</w:t>
      </w:r>
      <w:r w:rsidRPr="00FB2EE3">
        <w:rPr>
          <w:rFonts w:ascii="KFGQPC Uthmanic Script HAFS"/>
          <w:rtl/>
          <w:lang w:bidi="ar-SA"/>
        </w:rPr>
        <w:t xml:space="preserve"> </w:t>
      </w:r>
      <w:r w:rsidRPr="00FB2EE3">
        <w:rPr>
          <w:rFonts w:ascii="KFGQPC Uthmanic Script HAFS" w:hint="eastAsia"/>
          <w:rtl/>
          <w:lang w:bidi="ar-SA"/>
        </w:rPr>
        <w:t>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كَفَر</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إِيمَ</w:t>
      </w:r>
      <w:r w:rsidRPr="00FB2EE3">
        <w:rPr>
          <w:rFonts w:ascii="KFGQPC Uthmanic Script HAFS" w:hint="cs"/>
          <w:rtl/>
          <w:lang w:bidi="ar-SA"/>
        </w:rPr>
        <w:t>ٰ</w:t>
      </w:r>
      <w:r w:rsidRPr="00FB2EE3">
        <w:rPr>
          <w:rFonts w:ascii="KFGQPC Uthmanic Script HAFS" w:hint="eastAsia"/>
          <w:rtl/>
          <w:lang w:bidi="ar-SA"/>
        </w:rPr>
        <w:t>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نَّع</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eastAsia"/>
          <w:rtl/>
          <w:lang w:bidi="ar-SA"/>
        </w:rPr>
        <w:t>طَا</w:t>
      </w:r>
      <w:r w:rsidRPr="00FB2EE3">
        <w:rPr>
          <w:rFonts w:ascii="KFGQPC Uthmanic Script HAFS" w:hint="cs"/>
          <w:rtl/>
          <w:lang w:bidi="ar-SA"/>
        </w:rPr>
        <w:t>ٓ</w:t>
      </w:r>
      <w:r w:rsidRPr="00FB2EE3">
        <w:rPr>
          <w:rFonts w:ascii="KFGQPC Uthmanic Script HAFS" w:hint="eastAsia"/>
          <w:rtl/>
          <w:lang w:bidi="ar-SA"/>
        </w:rPr>
        <w:t>ئِفَة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نُعَذِّب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طَا</w:t>
      </w:r>
      <w:r w:rsidRPr="00FB2EE3">
        <w:rPr>
          <w:rFonts w:ascii="KFGQPC Uthmanic Script HAFS" w:hint="cs"/>
          <w:rtl/>
          <w:lang w:bidi="ar-SA"/>
        </w:rPr>
        <w:t>ٓ</w:t>
      </w:r>
      <w:r w:rsidRPr="00FB2EE3">
        <w:rPr>
          <w:rFonts w:ascii="KFGQPC Uthmanic Script HAFS" w:hint="eastAsia"/>
          <w:rtl/>
          <w:lang w:bidi="ar-SA"/>
        </w:rPr>
        <w:t>ئِفَةَ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بِأَنَّهُم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كَانُواْ</w:t>
      </w:r>
      <w:r w:rsidRPr="00FB2EE3">
        <w:rPr>
          <w:rFonts w:ascii="KFGQPC Uthmanic Script HAFS"/>
          <w:rtl/>
          <w:lang w:bidi="ar-SA"/>
        </w:rPr>
        <w:t xml:space="preserve"> </w:t>
      </w:r>
      <w:r w:rsidRPr="00FB2EE3">
        <w:rPr>
          <w:rFonts w:ascii="KFGQPC Uthmanic Script HAFS" w:hint="eastAsia"/>
          <w:rtl/>
          <w:lang w:bidi="ar-SA"/>
        </w:rPr>
        <w:t>مُج</w:t>
      </w:r>
      <w:r w:rsidRPr="00FB2EE3">
        <w:rPr>
          <w:rFonts w:ascii="KFGQPC Uthmanic Script HAFS" w:hint="cs"/>
          <w:rtl/>
          <w:lang w:bidi="ar-SA"/>
        </w:rPr>
        <w:t>ۡ</w:t>
      </w:r>
      <w:r w:rsidRPr="00FB2EE3">
        <w:rPr>
          <w:rFonts w:ascii="KFGQPC Uthmanic Script HAFS" w:hint="eastAsia"/>
          <w:rtl/>
          <w:lang w:bidi="ar-SA"/>
        </w:rPr>
        <w:t>رِمِينَ</w:t>
      </w:r>
      <w:r w:rsidRPr="00FB2EE3">
        <w:rPr>
          <w:rFonts w:ascii="KFGQPC Uthmanic Script HAFS"/>
          <w:rtl/>
          <w:lang w:bidi="ar-SA"/>
        </w:rPr>
        <w:t xml:space="preserve"> </w:t>
      </w:r>
      <w:r w:rsidRPr="00FB2EE3">
        <w:rPr>
          <w:rFonts w:ascii="KFGQPC Uthmanic Script HAFS" w:hint="cs"/>
          <w:rtl/>
          <w:lang w:bidi="ar-SA"/>
        </w:rPr>
        <w:t>٦٦</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التوبة</w:t>
      </w:r>
      <w:r w:rsidRPr="00FB2EE3">
        <w:rPr>
          <w:rStyle w:val="Char8"/>
          <w:rtl/>
        </w:rPr>
        <w:t xml:space="preserve">: </w:t>
      </w:r>
      <w:r w:rsidRPr="00FB2EE3">
        <w:rPr>
          <w:rStyle w:val="Char8"/>
          <w:rFonts w:hint="cs"/>
          <w:rtl/>
        </w:rPr>
        <w:t>٦٥</w:t>
      </w:r>
      <w:r w:rsidRPr="00FB2EE3">
        <w:rPr>
          <w:rStyle w:val="Char8"/>
          <w:rFonts w:hint="eastAsia"/>
          <w:rtl/>
        </w:rPr>
        <w:t>،</w:t>
      </w:r>
      <w:r w:rsidRPr="00FB2EE3">
        <w:rPr>
          <w:rStyle w:val="Char8"/>
          <w:rtl/>
        </w:rPr>
        <w:t xml:space="preserve">  </w:t>
      </w:r>
      <w:r w:rsidRPr="00FB2EE3">
        <w:rPr>
          <w:rStyle w:val="Char8"/>
          <w:rFonts w:hint="cs"/>
          <w:rtl/>
        </w:rPr>
        <w:t>٦٦</w:t>
      </w:r>
      <w:r w:rsidRPr="00FB2EE3">
        <w:rPr>
          <w:rStyle w:val="Char8"/>
          <w:rtl/>
        </w:rPr>
        <w:t xml:space="preserve">]  </w:t>
      </w:r>
      <w:r w:rsidR="00FD4DF1" w:rsidRPr="00FB2EE3">
        <w:rPr>
          <w:rStyle w:val="Char8"/>
          <w:rtl/>
        </w:rPr>
        <w:tab/>
      </w:r>
    </w:p>
    <w:p w:rsidR="00CE64A0" w:rsidRPr="00FB2EE3" w:rsidRDefault="00CE64A0" w:rsidP="00167AB1">
      <w:pPr>
        <w:pStyle w:val="a2"/>
        <w:rPr>
          <w:rtl/>
          <w:lang w:bidi="ar-SA"/>
        </w:rPr>
      </w:pPr>
      <w:r w:rsidRPr="00FB2EE3">
        <w:rPr>
          <w:rtl/>
          <w:lang w:bidi="ar-SA"/>
        </w:rPr>
        <w:t>و اگر آنان را بازخواست کنی (که چرا چنین سخنانی گفته‌اید</w:t>
      </w:r>
      <w:r w:rsidR="00951BDF" w:rsidRPr="00FB2EE3">
        <w:rPr>
          <w:rtl/>
          <w:lang w:bidi="ar-SA"/>
        </w:rPr>
        <w:t>)</w:t>
      </w:r>
      <w:r w:rsidRPr="00FB2EE3">
        <w:rPr>
          <w:rtl/>
          <w:lang w:bidi="ar-SA"/>
        </w:rPr>
        <w:t>، می</w:t>
      </w:r>
      <w:r w:rsidRPr="00FB2EE3">
        <w:rPr>
          <w:rtl/>
          <w:lang w:bidi="ar-SA"/>
        </w:rPr>
        <w:softHyphen/>
        <w:t>گویند: ما فقط شوخی و بازی می</w:t>
      </w:r>
      <w:r w:rsidRPr="00FB2EE3">
        <w:rPr>
          <w:rtl/>
          <w:lang w:bidi="ar-SA"/>
        </w:rPr>
        <w:softHyphen/>
        <w:t>کردیم. بگو: آیا الله، و آیات و پیامبرش را به مسخره می</w:t>
      </w:r>
      <w:r w:rsidRPr="00FB2EE3">
        <w:rPr>
          <w:rtl/>
          <w:lang w:bidi="ar-SA"/>
        </w:rPr>
        <w:softHyphen/>
        <w:t xml:space="preserve">گیرید؟ </w:t>
      </w:r>
      <w:r w:rsidR="00951BDF" w:rsidRPr="00FB2EE3">
        <w:rPr>
          <w:rtl/>
          <w:lang w:bidi="ar-SA"/>
        </w:rPr>
        <w:t>عذر و بهانه نیاورید؛ به‌</w:t>
      </w:r>
      <w:r w:rsidRPr="00FB2EE3">
        <w:rPr>
          <w:rtl/>
          <w:lang w:bidi="ar-SA"/>
        </w:rPr>
        <w:t>راستی پس از ایمانتان، کفر ورزیده</w:t>
      </w:r>
      <w:r w:rsidRPr="00FB2EE3">
        <w:rPr>
          <w:rtl/>
          <w:lang w:bidi="ar-SA"/>
        </w:rPr>
        <w:softHyphen/>
        <w:t>اید. اگر گروهی از شما را ببخشیم، گروه دیگری را عذاب خواهیم کرد؛ چرا که مجرم بوده</w:t>
      </w:r>
      <w:r w:rsidRPr="00FB2EE3">
        <w:rPr>
          <w:rtl/>
          <w:lang w:bidi="ar-SA"/>
        </w:rPr>
        <w:softHyphen/>
        <w:t>اند.</w:t>
      </w:r>
    </w:p>
    <w:p w:rsidR="00CE64A0" w:rsidRPr="00FB2EE3" w:rsidRDefault="00E2687B" w:rsidP="00167AB1">
      <w:pPr>
        <w:autoSpaceDE w:val="0"/>
        <w:autoSpaceDN w:val="0"/>
        <w:adjustRightInd w:val="0"/>
        <w:rPr>
          <w:spacing w:val="0"/>
          <w:rtl/>
          <w:lang w:bidi="ar-SA"/>
        </w:rPr>
      </w:pPr>
      <w:r w:rsidRPr="00FB2EE3">
        <w:rPr>
          <w:spacing w:val="0"/>
          <w:rtl/>
          <w:lang w:bidi="ar-SA"/>
        </w:rPr>
        <w:t>بدین‌سان الله</w:t>
      </w:r>
      <w:r w:rsidRPr="00FB2EE3">
        <w:rPr>
          <w:spacing w:val="0"/>
          <w:lang w:bidi="ar-SA"/>
        </w:rPr>
        <w:sym w:font="AGA Arabesque" w:char="F055"/>
      </w:r>
      <w:r w:rsidR="00CF0B5A" w:rsidRPr="00FB2EE3">
        <w:rPr>
          <w:spacing w:val="0"/>
          <w:rtl/>
          <w:lang w:bidi="ar-SA"/>
        </w:rPr>
        <w:t xml:space="preserve"> بیان نمود که آن‌ها</w:t>
      </w:r>
      <w:r w:rsidRPr="00FB2EE3">
        <w:rPr>
          <w:spacing w:val="0"/>
          <w:rtl/>
          <w:lang w:bidi="ar-SA"/>
        </w:rPr>
        <w:t xml:space="preserve"> پس از آن‌که ایمان آورده بودند، با به ریشخند گرفتن الله و آیه‌ها </w:t>
      </w:r>
      <w:r w:rsidR="00CF0B5A" w:rsidRPr="00FB2EE3">
        <w:rPr>
          <w:spacing w:val="0"/>
          <w:rtl/>
          <w:lang w:bidi="ar-SA"/>
        </w:rPr>
        <w:t>و پیامبرش، کافر شدند. لذا انسان</w:t>
      </w:r>
      <w:r w:rsidRPr="00FB2EE3">
        <w:rPr>
          <w:spacing w:val="0"/>
          <w:rtl/>
          <w:lang w:bidi="ar-SA"/>
        </w:rPr>
        <w:t xml:space="preserve"> باید مراقب حرف زدنش باشد و زبانش را از خطا و لغزش، حفظ کند تا مبادا به هلاکت و نابوی برسد. الله</w:t>
      </w:r>
      <w:r w:rsidRPr="00FB2EE3">
        <w:rPr>
          <w:spacing w:val="0"/>
          <w:lang w:bidi="ar-SA"/>
        </w:rPr>
        <w:sym w:font="AGA Arabesque" w:char="F055"/>
      </w:r>
      <w:r w:rsidRPr="00FB2EE3">
        <w:rPr>
          <w:spacing w:val="0"/>
          <w:rtl/>
          <w:lang w:bidi="ar-SA"/>
        </w:rPr>
        <w:t xml:space="preserve"> همه‌ی ما را بر راه حق و حقیقت، ثابت و استوار بدارد و </w:t>
      </w:r>
      <w:r w:rsidR="00CF0B5A" w:rsidRPr="00FB2EE3">
        <w:rPr>
          <w:spacing w:val="0"/>
          <w:rtl/>
          <w:lang w:bidi="ar-SA"/>
        </w:rPr>
        <w:t>ما را از همه‌ی گناهان</w:t>
      </w:r>
      <w:r w:rsidRPr="00FB2EE3">
        <w:rPr>
          <w:spacing w:val="0"/>
          <w:rtl/>
          <w:lang w:bidi="ar-SA"/>
        </w:rPr>
        <w:t xml:space="preserve"> محافظت بفرماید.</w:t>
      </w:r>
    </w:p>
    <w:p w:rsidR="00E2687B" w:rsidRPr="00FB2EE3" w:rsidRDefault="0025480C" w:rsidP="00A10177">
      <w:pPr>
        <w:autoSpaceDE w:val="0"/>
        <w:autoSpaceDN w:val="0"/>
        <w:adjustRightInd w:val="0"/>
        <w:ind w:firstLine="0"/>
        <w:jc w:val="center"/>
        <w:rPr>
          <w:spacing w:val="0"/>
          <w:rtl/>
          <w:lang w:bidi="ar-SA"/>
        </w:rPr>
      </w:pPr>
      <w:r w:rsidRPr="00FB2EE3">
        <w:rPr>
          <w:spacing w:val="0"/>
          <w:rtl/>
          <w:lang w:bidi="ar-SA"/>
        </w:rPr>
        <w:t>***</w:t>
      </w:r>
    </w:p>
    <w:p w:rsidR="00EC7C2A" w:rsidRPr="00FB2EE3" w:rsidRDefault="00CF0B5A" w:rsidP="00167AB1">
      <w:pPr>
        <w:pStyle w:val="a4"/>
        <w:rPr>
          <w:rFonts w:cs="B Badr"/>
          <w:rtl/>
          <w:lang w:bidi="ar-SA"/>
        </w:rPr>
      </w:pPr>
      <w:r w:rsidRPr="00FB2EE3">
        <w:rPr>
          <w:rtl/>
          <w:lang w:bidi="ar-SA"/>
        </w:rPr>
        <w:t>108-</w:t>
      </w:r>
      <w:r w:rsidR="00EC7C2A" w:rsidRPr="00FB2EE3">
        <w:rPr>
          <w:rtl/>
          <w:lang w:bidi="ar-SA"/>
        </w:rPr>
        <w:t xml:space="preserve"> الثاني عشر: عن أبي فِراس رَبِيعةَ بنِ كَعْبٍ الأسْلَمِيِّ خادِم رسولِ اللَّهِ</w:t>
      </w:r>
      <w:r w:rsidR="00EC7C2A" w:rsidRPr="00FB2EE3">
        <w:rPr>
          <w:b w:val="0"/>
          <w:bCs w:val="0"/>
          <w:rtl/>
          <w:lang w:bidi="ar-SA"/>
        </w:rPr>
        <w:sym w:font="AGA Arabesque" w:char="F072"/>
      </w:r>
      <w:r w:rsidR="00EC7C2A" w:rsidRPr="00FB2EE3">
        <w:rPr>
          <w:rtl/>
          <w:lang w:bidi="ar-SA"/>
        </w:rPr>
        <w:t xml:space="preserve"> ومِنْ أَهْلِ الصُّفَّةِ</w:t>
      </w:r>
      <w:r w:rsidR="00EC7C2A" w:rsidRPr="00FB2EE3">
        <w:rPr>
          <w:b w:val="0"/>
          <w:bCs w:val="0"/>
          <w:rtl/>
          <w:lang w:bidi="ar-SA"/>
        </w:rPr>
        <w:sym w:font="AGA Arabesque" w:char="F074"/>
      </w:r>
      <w:r w:rsidR="00EC7C2A" w:rsidRPr="00FB2EE3">
        <w:rPr>
          <w:rtl/>
          <w:lang w:bidi="ar-SA"/>
        </w:rPr>
        <w:t xml:space="preserve"> قال: كُنْتُ أبيتُ مَعَ رسولِ </w:t>
      </w:r>
      <w:r w:rsidR="006B06BD">
        <w:rPr>
          <w:rtl/>
          <w:lang w:bidi="ar-SA"/>
        </w:rPr>
        <w:t>الله</w:t>
      </w:r>
      <w:r w:rsidR="00EC7C2A" w:rsidRPr="00FB2EE3">
        <w:rPr>
          <w:b w:val="0"/>
          <w:bCs w:val="0"/>
          <w:rtl/>
          <w:lang w:bidi="ar-SA"/>
        </w:rPr>
        <w:sym w:font="AGA Arabesque" w:char="F072"/>
      </w:r>
      <w:r w:rsidR="00EC7C2A" w:rsidRPr="00FB2EE3">
        <w:rPr>
          <w:rtl/>
          <w:lang w:bidi="ar-SA"/>
        </w:rPr>
        <w:t xml:space="preserve"> فآتِيهِ بِوَضوئِهِ، وحاجتِهِ فقال: «سلْني». فقُلْت: أسْألُكَ مُرافَقَتَكَ في الجنَّةِ. فقالَ: «أوَ غَيْرَ ذلِك؟». قُلْت: أسْألُكَ مُرافَقَتَكَ في الجنَّةِ. فقالَ: «أوَ غَيْرَ ذلِك؟» قُلْت: هو ذَاك. قال: «فأَعِنِّي على نَفْسِكَ بِكَثْرةِ السجُودِ».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7"/>
      </w:r>
      <w:r w:rsidR="00FB2EE3" w:rsidRPr="00FB2EE3">
        <w:rPr>
          <w:rStyle w:val="FootnoteReference"/>
          <w:rFonts w:cs="B Lotus"/>
          <w:bCs w:val="0"/>
          <w:szCs w:val="28"/>
          <w:rtl/>
          <w:lang w:bidi="ar-SA"/>
        </w:rPr>
        <w:t>)</w:t>
      </w:r>
    </w:p>
    <w:p w:rsidR="0025480C" w:rsidRPr="00FB2EE3" w:rsidRDefault="00CF0B5A" w:rsidP="00167AB1">
      <w:pPr>
        <w:autoSpaceDE w:val="0"/>
        <w:autoSpaceDN w:val="0"/>
        <w:adjustRightInd w:val="0"/>
        <w:rPr>
          <w:spacing w:val="0"/>
          <w:rtl/>
          <w:lang w:bidi="ar-SA"/>
        </w:rPr>
      </w:pPr>
      <w:r w:rsidRPr="00FB2EE3">
        <w:rPr>
          <w:b/>
          <w:bCs/>
          <w:spacing w:val="0"/>
          <w:rtl/>
          <w:lang w:bidi="ar-SA"/>
        </w:rPr>
        <w:t>ترجمه:</w:t>
      </w:r>
      <w:r w:rsidRPr="00FB2EE3">
        <w:rPr>
          <w:spacing w:val="0"/>
          <w:rtl/>
          <w:lang w:bidi="ar-SA"/>
        </w:rPr>
        <w:t>‌</w:t>
      </w:r>
      <w:r w:rsidR="00196BB4" w:rsidRPr="00FB2EE3">
        <w:rPr>
          <w:spacing w:val="0"/>
          <w:rtl/>
          <w:lang w:bidi="ar-SA"/>
        </w:rPr>
        <w:t>ابوفراس، ربیعه بن کعب اسلمی</w:t>
      </w:r>
      <w:r w:rsidR="00196BB4" w:rsidRPr="00FB2EE3">
        <w:rPr>
          <w:spacing w:val="0"/>
          <w:lang w:bidi="ar-SA"/>
        </w:rPr>
        <w:sym w:font="AGA Arabesque" w:char="F074"/>
      </w:r>
      <w:r w:rsidR="00196BB4" w:rsidRPr="00FB2EE3">
        <w:rPr>
          <w:spacing w:val="0"/>
          <w:rtl/>
          <w:lang w:bidi="ar-SA"/>
        </w:rPr>
        <w:t xml:space="preserve"> که خدمت‌کار رسول‌الله</w:t>
      </w:r>
      <w:r w:rsidR="00196BB4" w:rsidRPr="00FB2EE3">
        <w:rPr>
          <w:spacing w:val="0"/>
          <w:lang w:bidi="ar-SA"/>
        </w:rPr>
        <w:sym w:font="AGA Arabesque" w:char="F072"/>
      </w:r>
      <w:r w:rsidR="00196BB4" w:rsidRPr="00FB2EE3">
        <w:rPr>
          <w:spacing w:val="0"/>
          <w:rtl/>
          <w:lang w:bidi="ar-SA"/>
        </w:rPr>
        <w:t xml:space="preserve"> و جزو «اهل صُفّه» بود، می‌گوید: شب‌ها نزد پیامبر</w:t>
      </w:r>
      <w:r w:rsidR="00196BB4" w:rsidRPr="00FB2EE3">
        <w:rPr>
          <w:spacing w:val="0"/>
          <w:lang w:bidi="ar-SA"/>
        </w:rPr>
        <w:sym w:font="AGA Arabesque" w:char="F072"/>
      </w:r>
      <w:r w:rsidR="00196BB4" w:rsidRPr="00FB2EE3">
        <w:rPr>
          <w:spacing w:val="0"/>
          <w:rtl/>
          <w:lang w:bidi="ar-SA"/>
        </w:rPr>
        <w:t xml:space="preserve"> می‌ماندم و آب وضو و سایر نیازهایش را فراهم می‌کردم. </w:t>
      </w:r>
      <w:r w:rsidR="004E691F" w:rsidRPr="00FB2EE3">
        <w:rPr>
          <w:spacing w:val="0"/>
          <w:rtl/>
          <w:lang w:bidi="ar-SA"/>
        </w:rPr>
        <w:t>پیامبر</w:t>
      </w:r>
      <w:r w:rsidR="004E691F" w:rsidRPr="00FB2EE3">
        <w:rPr>
          <w:spacing w:val="0"/>
          <w:lang w:bidi="ar-SA"/>
        </w:rPr>
        <w:sym w:font="AGA Arabesque" w:char="F072"/>
      </w:r>
      <w:r w:rsidR="004E691F" w:rsidRPr="00FB2EE3">
        <w:rPr>
          <w:spacing w:val="0"/>
          <w:rtl/>
          <w:lang w:bidi="ar-SA"/>
        </w:rPr>
        <w:t xml:space="preserve"> به من فرمود: «چیزی از من بخواه». گفتم: می‌خواهم در بهشت با شما باشم. فرمود: «آیا چیز دیگری نمی‌خواهی؟» گفتم: می‌خواهم در بهشت با شما باشم. فرمود: «آیا چیز دیگری نمی‌خواهی؟» گفتم: همان که عرض کردم. </w:t>
      </w:r>
      <w:r w:rsidR="006D1744" w:rsidRPr="00FB2EE3">
        <w:rPr>
          <w:spacing w:val="0"/>
          <w:rtl/>
          <w:lang w:bidi="ar-SA"/>
        </w:rPr>
        <w:t>فرمود: «پس با سجده‌های زیاد</w:t>
      </w:r>
      <w:r w:rsidR="0003218A" w:rsidRPr="00FB2EE3">
        <w:rPr>
          <w:spacing w:val="0"/>
          <w:rtl/>
          <w:lang w:bidi="ar-SA"/>
        </w:rPr>
        <w:t>،</w:t>
      </w:r>
      <w:r w:rsidR="006D1744" w:rsidRPr="00FB2EE3">
        <w:rPr>
          <w:spacing w:val="0"/>
          <w:rtl/>
          <w:lang w:bidi="ar-SA"/>
        </w:rPr>
        <w:t xml:space="preserve"> </w:t>
      </w:r>
      <w:r w:rsidR="0003218A" w:rsidRPr="00FB2EE3">
        <w:rPr>
          <w:spacing w:val="0"/>
          <w:rtl/>
          <w:lang w:bidi="ar-SA"/>
        </w:rPr>
        <w:t>کمکم کن تا به مقصود خویش برسی».</w:t>
      </w:r>
    </w:p>
    <w:p w:rsidR="0003218A" w:rsidRPr="00FB2EE3" w:rsidRDefault="00A44302"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03218A" w:rsidRPr="00FB2EE3" w:rsidRDefault="004E0EE8" w:rsidP="00167AB1">
      <w:pPr>
        <w:autoSpaceDE w:val="0"/>
        <w:autoSpaceDN w:val="0"/>
        <w:adjustRightInd w:val="0"/>
        <w:rPr>
          <w:spacing w:val="0"/>
          <w:rtl/>
          <w:lang w:bidi="ar-SA"/>
        </w:rPr>
      </w:pPr>
      <w:r w:rsidRPr="00FB2EE3">
        <w:rPr>
          <w:spacing w:val="0"/>
          <w:rtl/>
          <w:lang w:bidi="ar-SA"/>
        </w:rPr>
        <w:t>مؤلف</w:t>
      </w:r>
      <w:r w:rsidR="00CF0B5A" w:rsidRPr="00FB2EE3">
        <w:rPr>
          <w:rFonts w:cs="CTraditional Arabic"/>
          <w:spacing w:val="0"/>
          <w:rtl/>
          <w:lang w:bidi="ar-SA"/>
        </w:rPr>
        <w:t>/</w:t>
      </w:r>
      <w:r w:rsidRPr="00FB2EE3">
        <w:rPr>
          <w:spacing w:val="0"/>
          <w:rtl/>
          <w:lang w:bidi="ar-SA"/>
        </w:rPr>
        <w:t xml:space="preserve"> روایتی از ربیعه بن مالک اسلمی</w:t>
      </w:r>
      <w:r w:rsidRPr="00FB2EE3">
        <w:rPr>
          <w:spacing w:val="0"/>
          <w:lang w:bidi="ar-SA"/>
        </w:rPr>
        <w:sym w:font="AGA Arabesque" w:char="F074"/>
      </w:r>
      <w:r w:rsidRPr="00FB2EE3">
        <w:rPr>
          <w:spacing w:val="0"/>
          <w:rtl/>
          <w:lang w:bidi="ar-SA"/>
        </w:rPr>
        <w:t xml:space="preserve"> روایت کرده است که خدمت‌کار پیامبر</w:t>
      </w:r>
      <w:r w:rsidRPr="00FB2EE3">
        <w:rPr>
          <w:spacing w:val="0"/>
          <w:lang w:bidi="ar-SA"/>
        </w:rPr>
        <w:sym w:font="AGA Arabesque" w:char="F072"/>
      </w:r>
      <w:r w:rsidRPr="00FB2EE3">
        <w:rPr>
          <w:spacing w:val="0"/>
          <w:rtl/>
          <w:lang w:bidi="ar-SA"/>
        </w:rPr>
        <w:t xml:space="preserve"> بود. تعدادی از یاران پیامبر</w:t>
      </w:r>
      <w:r w:rsidRPr="00FB2EE3">
        <w:rPr>
          <w:spacing w:val="0"/>
          <w:lang w:bidi="ar-SA"/>
        </w:rPr>
        <w:sym w:font="AGA Arabesque" w:char="F072"/>
      </w:r>
      <w:r w:rsidRPr="00FB2EE3">
        <w:rPr>
          <w:spacing w:val="0"/>
          <w:rtl/>
          <w:lang w:bidi="ar-SA"/>
        </w:rPr>
        <w:t xml:space="preserve"> که غلام نبودند، داوطلبانه به ایشان خدمت می‌کردند؛ از جمله: ربیعه بن مالک، و ابن مسعود</w:t>
      </w:r>
      <w:r w:rsidR="00567DCD" w:rsidRPr="00FB2EE3">
        <w:rPr>
          <w:spacing w:val="0"/>
          <w:rtl/>
          <w:lang w:bidi="ar-SA"/>
        </w:rPr>
        <w:t>؛</w:t>
      </w:r>
      <w:r w:rsidRPr="00FB2EE3">
        <w:rPr>
          <w:spacing w:val="0"/>
          <w:rtl/>
          <w:lang w:bidi="ar-SA"/>
        </w:rPr>
        <w:t xml:space="preserve"> و بدین‌سان از شرافت خدمت به پیامبر</w:t>
      </w:r>
      <w:r w:rsidRPr="00FB2EE3">
        <w:rPr>
          <w:spacing w:val="0"/>
          <w:lang w:bidi="ar-SA"/>
        </w:rPr>
        <w:sym w:font="AGA Arabesque" w:char="F072"/>
      </w:r>
      <w:r w:rsidRPr="00FB2EE3">
        <w:rPr>
          <w:spacing w:val="0"/>
          <w:rtl/>
          <w:lang w:bidi="ar-SA"/>
        </w:rPr>
        <w:t xml:space="preserve"> برخوردار شدند. ربیعه</w:t>
      </w:r>
      <w:r w:rsidRPr="00FB2EE3">
        <w:rPr>
          <w:spacing w:val="0"/>
          <w:lang w:bidi="ar-SA"/>
        </w:rPr>
        <w:sym w:font="AGA Arabesque" w:char="F074"/>
      </w:r>
      <w:r w:rsidRPr="00FB2EE3">
        <w:rPr>
          <w:spacing w:val="0"/>
          <w:rtl/>
          <w:lang w:bidi="ar-SA"/>
        </w:rPr>
        <w:t xml:space="preserve"> جزو «اهل صفه» بود. اهل صُفّه، تعدادی از مهاجران بودند که خانه‌ای در مدینه نداشتند و پیامبر</w:t>
      </w:r>
      <w:r w:rsidRPr="00FB2EE3">
        <w:rPr>
          <w:spacing w:val="0"/>
          <w:lang w:bidi="ar-SA"/>
        </w:rPr>
        <w:sym w:font="AGA Arabesque" w:char="F072"/>
      </w:r>
      <w:r w:rsidRPr="00FB2EE3">
        <w:rPr>
          <w:spacing w:val="0"/>
          <w:rtl/>
          <w:lang w:bidi="ar-SA"/>
        </w:rPr>
        <w:t xml:space="preserve"> سکویی در مسجد در اختیار</w:t>
      </w:r>
      <w:r w:rsidR="004A2C7F" w:rsidRPr="00FB2EE3">
        <w:rPr>
          <w:spacing w:val="0"/>
          <w:rtl/>
          <w:lang w:bidi="ar-SA"/>
        </w:rPr>
        <w:t>شان</w:t>
      </w:r>
      <w:r w:rsidRPr="00FB2EE3">
        <w:rPr>
          <w:spacing w:val="0"/>
          <w:rtl/>
          <w:lang w:bidi="ar-SA"/>
        </w:rPr>
        <w:t xml:space="preserve"> گذاشته بود و تعدادشان، گاه به هشتاد نفر می</w:t>
      </w:r>
      <w:r w:rsidR="001B1511" w:rsidRPr="00FB2EE3">
        <w:rPr>
          <w:spacing w:val="0"/>
          <w:rtl/>
          <w:lang w:bidi="ar-SA"/>
        </w:rPr>
        <w:t>‌رسید و گاه کم</w:t>
      </w:r>
      <w:r w:rsidR="005369A1" w:rsidRPr="00FB2EE3">
        <w:rPr>
          <w:spacing w:val="0"/>
          <w:rtl/>
          <w:lang w:bidi="ar-SA"/>
        </w:rPr>
        <w:t>‌</w:t>
      </w:r>
      <w:r w:rsidR="001B1511" w:rsidRPr="00FB2EE3">
        <w:rPr>
          <w:spacing w:val="0"/>
          <w:rtl/>
          <w:lang w:bidi="ar-SA"/>
        </w:rPr>
        <w:t>تر از این بودند و صحابه</w:t>
      </w:r>
      <w:r w:rsidR="001B1511" w:rsidRPr="00FB2EE3">
        <w:rPr>
          <w:spacing w:val="0"/>
          <w:lang w:bidi="ar-SA"/>
        </w:rPr>
        <w:sym w:font="AGA Arabesque" w:char="F079"/>
      </w:r>
      <w:r w:rsidR="001B1511" w:rsidRPr="00FB2EE3">
        <w:rPr>
          <w:spacing w:val="0"/>
          <w:rtl/>
          <w:lang w:bidi="ar-SA"/>
        </w:rPr>
        <w:t xml:space="preserve"> برای آن‌ها غذا و شیر می‌آوردند و زندگی آن‌ها از محل صدقه‌های سایر صحابه</w:t>
      </w:r>
      <w:r w:rsidR="001B1511" w:rsidRPr="00FB2EE3">
        <w:rPr>
          <w:spacing w:val="0"/>
          <w:lang w:bidi="ar-SA"/>
        </w:rPr>
        <w:sym w:font="AGA Arabesque" w:char="F079"/>
      </w:r>
      <w:r w:rsidR="001B1511" w:rsidRPr="00FB2EE3">
        <w:rPr>
          <w:spacing w:val="0"/>
          <w:rtl/>
          <w:lang w:bidi="ar-SA"/>
        </w:rPr>
        <w:t xml:space="preserve"> سپری می‌شد.</w:t>
      </w:r>
    </w:p>
    <w:p w:rsidR="000A3374" w:rsidRPr="00FB2EE3" w:rsidRDefault="000A3374" w:rsidP="00167AB1">
      <w:pPr>
        <w:autoSpaceDE w:val="0"/>
        <w:autoSpaceDN w:val="0"/>
        <w:adjustRightInd w:val="0"/>
        <w:rPr>
          <w:spacing w:val="0"/>
          <w:rtl/>
          <w:lang w:bidi="ar-SA"/>
        </w:rPr>
      </w:pPr>
      <w:r w:rsidRPr="00FB2EE3">
        <w:rPr>
          <w:spacing w:val="0"/>
          <w:rtl/>
          <w:lang w:bidi="ar-SA"/>
        </w:rPr>
        <w:t>ربیعه بن مالک</w:t>
      </w:r>
      <w:r w:rsidRPr="00FB2EE3">
        <w:rPr>
          <w:spacing w:val="0"/>
          <w:lang w:bidi="ar-SA"/>
        </w:rPr>
        <w:sym w:font="AGA Arabesque" w:char="F074"/>
      </w:r>
      <w:r w:rsidRPr="00FB2EE3">
        <w:rPr>
          <w:spacing w:val="0"/>
          <w:rtl/>
          <w:lang w:bidi="ar-SA"/>
        </w:rPr>
        <w:t xml:space="preserve"> به پیامبر</w:t>
      </w:r>
      <w:r w:rsidRPr="00FB2EE3">
        <w:rPr>
          <w:spacing w:val="0"/>
          <w:lang w:bidi="ar-SA"/>
        </w:rPr>
        <w:sym w:font="AGA Arabesque" w:char="F072"/>
      </w:r>
      <w:r w:rsidRPr="00FB2EE3">
        <w:rPr>
          <w:spacing w:val="0"/>
          <w:rtl/>
          <w:lang w:bidi="ar-SA"/>
        </w:rPr>
        <w:t xml:space="preserve"> خدمت می‌کرد و آبِ وضو و دیگر نیازهای پیامبر</w:t>
      </w:r>
      <w:r w:rsidRPr="00FB2EE3">
        <w:rPr>
          <w:spacing w:val="0"/>
          <w:lang w:bidi="ar-SA"/>
        </w:rPr>
        <w:sym w:font="AGA Arabesque" w:char="F072"/>
      </w:r>
      <w:r w:rsidRPr="00FB2EE3">
        <w:rPr>
          <w:spacing w:val="0"/>
          <w:rtl/>
          <w:lang w:bidi="ar-SA"/>
        </w:rPr>
        <w:t xml:space="preserve"> را فراهم </w:t>
      </w:r>
      <w:r w:rsidR="0006159A" w:rsidRPr="00FB2EE3">
        <w:rPr>
          <w:spacing w:val="0"/>
          <w:rtl/>
          <w:lang w:bidi="ar-SA"/>
        </w:rPr>
        <w:t xml:space="preserve">می‌ساخت. </w:t>
      </w:r>
      <w:r w:rsidRPr="00FB2EE3">
        <w:rPr>
          <w:spacing w:val="0"/>
          <w:rtl/>
          <w:lang w:bidi="ar-SA"/>
        </w:rPr>
        <w:t>روزی رسول‌الله</w:t>
      </w:r>
      <w:r w:rsidRPr="00FB2EE3">
        <w:rPr>
          <w:spacing w:val="0"/>
          <w:lang w:bidi="ar-SA"/>
        </w:rPr>
        <w:sym w:font="AGA Arabesque" w:char="F072"/>
      </w:r>
      <w:r w:rsidRPr="00FB2EE3">
        <w:rPr>
          <w:spacing w:val="0"/>
          <w:rtl/>
          <w:lang w:bidi="ar-SA"/>
        </w:rPr>
        <w:t xml:space="preserve"> به او فرمود: «از من چیزی بخواه». بدین‌سان می‌خواست به‌پاس خدمتش، پاداشی به او بدهد.</w:t>
      </w:r>
      <w:r w:rsidR="003714D5" w:rsidRPr="00FB2EE3">
        <w:rPr>
          <w:spacing w:val="0"/>
          <w:rtl/>
          <w:lang w:bidi="ar-SA"/>
        </w:rPr>
        <w:t xml:space="preserve"> خود، فرموده است: </w:t>
      </w:r>
      <w:r w:rsidR="003714D5" w:rsidRPr="00FB2EE3">
        <w:rPr>
          <w:rStyle w:val="Char1"/>
          <w:spacing w:val="0"/>
          <w:rtl/>
          <w:lang w:bidi="ar-SA"/>
        </w:rPr>
        <w:t>«مَنْ صَنَعَ إلَيْكُمْ مَعْرُوفاً فَكَافِئُوهُ»</w:t>
      </w:r>
      <w:r w:rsidR="00CF0B5A"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8"/>
      </w:r>
      <w:r w:rsidR="00FB2EE3" w:rsidRPr="00FB2EE3">
        <w:rPr>
          <w:rStyle w:val="FootnoteReference"/>
          <w:rFonts w:cs="B Lotus"/>
          <w:spacing w:val="0"/>
          <w:szCs w:val="28"/>
          <w:rtl/>
          <w:lang w:bidi="ar-SA"/>
        </w:rPr>
        <w:t>)</w:t>
      </w:r>
      <w:r w:rsidR="003714D5" w:rsidRPr="00FB2EE3">
        <w:rPr>
          <w:spacing w:val="0"/>
          <w:rtl/>
          <w:lang w:bidi="ar-SA"/>
        </w:rPr>
        <w:t xml:space="preserve"> </w:t>
      </w:r>
      <w:r w:rsidRPr="00FB2EE3">
        <w:rPr>
          <w:spacing w:val="0"/>
          <w:rtl/>
          <w:lang w:bidi="ar-SA"/>
        </w:rPr>
        <w:t>انتظار می‌رفت با شرایطی که ربیعه</w:t>
      </w:r>
      <w:r w:rsidRPr="00FB2EE3">
        <w:rPr>
          <w:spacing w:val="0"/>
          <w:lang w:bidi="ar-SA"/>
        </w:rPr>
        <w:sym w:font="AGA Arabesque" w:char="F074"/>
      </w:r>
      <w:r w:rsidRPr="00FB2EE3">
        <w:rPr>
          <w:spacing w:val="0"/>
          <w:rtl/>
          <w:lang w:bidi="ar-SA"/>
        </w:rPr>
        <w:t xml:space="preserve"> داشت، درخواست مال کند؛ اما نظرش، بلند بود؛ عرض کرد: می‌خواهم در بهشت با شما باشم. همان‌طور که در دنیا با شما هستم. رسول‌الله</w:t>
      </w:r>
      <w:r w:rsidRPr="00FB2EE3">
        <w:rPr>
          <w:spacing w:val="0"/>
          <w:lang w:bidi="ar-SA"/>
        </w:rPr>
        <w:sym w:font="AGA Arabesque" w:char="F072"/>
      </w:r>
      <w:r w:rsidRPr="00FB2EE3">
        <w:rPr>
          <w:spacing w:val="0"/>
          <w:rtl/>
          <w:lang w:bidi="ar-SA"/>
        </w:rPr>
        <w:t xml:space="preserve"> از او پرسید: آیا چیز دیگری نمی‌خواهی؟ اما ربیعه</w:t>
      </w:r>
      <w:r w:rsidRPr="00FB2EE3">
        <w:rPr>
          <w:spacing w:val="0"/>
          <w:lang w:bidi="ar-SA"/>
        </w:rPr>
        <w:sym w:font="AGA Arabesque" w:char="F074"/>
      </w:r>
      <w:r w:rsidRPr="00FB2EE3">
        <w:rPr>
          <w:spacing w:val="0"/>
          <w:rtl/>
          <w:lang w:bidi="ar-SA"/>
        </w:rPr>
        <w:t xml:space="preserve"> خواسته‌ی دیگری نداشت و فقط خواهان هم</w:t>
      </w:r>
      <w:r w:rsidR="00CF0B5A" w:rsidRPr="00FB2EE3">
        <w:rPr>
          <w:spacing w:val="0"/>
          <w:rtl/>
          <w:lang w:bidi="ar-SA"/>
        </w:rPr>
        <w:t>‌</w:t>
      </w:r>
      <w:r w:rsidRPr="00FB2EE3">
        <w:rPr>
          <w:spacing w:val="0"/>
          <w:rtl/>
          <w:lang w:bidi="ar-SA"/>
        </w:rPr>
        <w:t>راهی با پیامبر</w:t>
      </w:r>
      <w:r w:rsidRPr="00FB2EE3">
        <w:rPr>
          <w:spacing w:val="0"/>
          <w:lang w:bidi="ar-SA"/>
        </w:rPr>
        <w:sym w:font="AGA Arabesque" w:char="F072"/>
      </w:r>
      <w:r w:rsidRPr="00FB2EE3">
        <w:rPr>
          <w:spacing w:val="0"/>
          <w:rtl/>
          <w:lang w:bidi="ar-SA"/>
        </w:rPr>
        <w:t xml:space="preserve"> در بهشت بود. پیامبر</w:t>
      </w:r>
      <w:r w:rsidRPr="00FB2EE3">
        <w:rPr>
          <w:spacing w:val="0"/>
          <w:lang w:bidi="ar-SA"/>
        </w:rPr>
        <w:sym w:font="AGA Arabesque" w:char="F072"/>
      </w:r>
      <w:r w:rsidRPr="00FB2EE3">
        <w:rPr>
          <w:spacing w:val="0"/>
          <w:rtl/>
          <w:lang w:bidi="ar-SA"/>
        </w:rPr>
        <w:t xml:space="preserve"> به او فرمود: «پس با سجده‌های زیاد، کمکم کن تا به مقصود خویش برسی». همین، به موضوع مجاهدت ربط دارد که مؤلف</w:t>
      </w:r>
      <w:r w:rsidR="00CF0B5A" w:rsidRPr="00FB2EE3">
        <w:rPr>
          <w:rFonts w:cs="CTraditional Arabic"/>
          <w:spacing w:val="0"/>
          <w:rtl/>
          <w:lang w:bidi="ar-SA"/>
        </w:rPr>
        <w:t>/</w:t>
      </w:r>
      <w:r w:rsidRPr="00FB2EE3">
        <w:rPr>
          <w:spacing w:val="0"/>
          <w:rtl/>
          <w:lang w:bidi="ar-SA"/>
        </w:rPr>
        <w:t xml:space="preserve">، این حدیث را در باب مجاهدت ذکر کرده است. </w:t>
      </w:r>
      <w:r w:rsidR="00182F09" w:rsidRPr="00FB2EE3">
        <w:rPr>
          <w:spacing w:val="0"/>
          <w:rtl/>
          <w:lang w:bidi="ar-SA"/>
        </w:rPr>
        <w:t xml:space="preserve"> کثرت سجده، مستلزم کثرت رکوع است و کثرت رکوع، مستلزم کثرت قیام می‌باشد</w:t>
      </w:r>
      <w:r w:rsidR="00CF0B5A" w:rsidRPr="00FB2EE3">
        <w:rPr>
          <w:spacing w:val="0"/>
          <w:rtl/>
          <w:lang w:bidi="ar-SA"/>
        </w:rPr>
        <w:t>؛</w:t>
      </w:r>
      <w:r w:rsidR="00182F09" w:rsidRPr="00FB2EE3">
        <w:rPr>
          <w:spacing w:val="0"/>
          <w:rtl/>
          <w:lang w:bidi="ar-SA"/>
        </w:rPr>
        <w:t xml:space="preserve"> زیرا هر رکعت نماز، یک رکوع و دو سجده دارد. البته رسول‌الله</w:t>
      </w:r>
      <w:r w:rsidR="00182F09" w:rsidRPr="00FB2EE3">
        <w:rPr>
          <w:spacing w:val="0"/>
          <w:lang w:bidi="ar-SA"/>
        </w:rPr>
        <w:sym w:font="AGA Arabesque" w:char="F072"/>
      </w:r>
      <w:r w:rsidR="00182F09" w:rsidRPr="00FB2EE3">
        <w:rPr>
          <w:spacing w:val="0"/>
          <w:rtl/>
          <w:lang w:bidi="ar-SA"/>
        </w:rPr>
        <w:t xml:space="preserve"> از آن جهت سجده را به‌طور ویژه ذکر فرمود که بهترین حالت نمازگزار </w:t>
      </w:r>
      <w:r w:rsidR="00CF0B5A" w:rsidRPr="00FB2EE3">
        <w:rPr>
          <w:spacing w:val="0"/>
          <w:rtl/>
          <w:lang w:bidi="ar-SA"/>
        </w:rPr>
        <w:t>به‌شمار می‌رود و زمانی که انسان</w:t>
      </w:r>
      <w:r w:rsidR="00182F09" w:rsidRPr="00FB2EE3">
        <w:rPr>
          <w:spacing w:val="0"/>
          <w:rtl/>
          <w:lang w:bidi="ar-SA"/>
        </w:rPr>
        <w:t xml:space="preserve"> در حال سجده است، بیش از هر زمان دیگری به پروردگارش نزدیک می‌باشد؛ گرچه نمازگزار، در حال نماز، چه در قیام باشد و چه در رکوع یا سجده، ا</w:t>
      </w:r>
      <w:r w:rsidR="00CF0B5A" w:rsidRPr="00FB2EE3">
        <w:rPr>
          <w:spacing w:val="0"/>
          <w:rtl/>
          <w:lang w:bidi="ar-SA"/>
        </w:rPr>
        <w:t>ز هر زمان دیگری</w:t>
      </w:r>
      <w:r w:rsidR="00182F09" w:rsidRPr="00FB2EE3">
        <w:rPr>
          <w:spacing w:val="0"/>
          <w:rtl/>
          <w:lang w:bidi="ar-SA"/>
        </w:rPr>
        <w:t xml:space="preserve"> به پروردگارش نزدیک‌تر است.</w:t>
      </w:r>
    </w:p>
    <w:p w:rsidR="00182F09" w:rsidRPr="00FB2EE3" w:rsidRDefault="00182F09" w:rsidP="00167AB1">
      <w:pPr>
        <w:autoSpaceDE w:val="0"/>
        <w:autoSpaceDN w:val="0"/>
        <w:adjustRightInd w:val="0"/>
        <w:rPr>
          <w:spacing w:val="0"/>
          <w:rtl/>
          <w:lang w:bidi="ar-SA"/>
        </w:rPr>
      </w:pPr>
      <w:r w:rsidRPr="00FB2EE3">
        <w:rPr>
          <w:spacing w:val="0"/>
          <w:rtl/>
          <w:lang w:bidi="ar-SA"/>
        </w:rPr>
        <w:t>این، بیان‌گر فضیلت سجده می‌باشد. علما اختلاف نظر دارند که آیا طولانی کردن قیام</w:t>
      </w:r>
      <w:r w:rsidR="00CF0B5A" w:rsidRPr="00FB2EE3">
        <w:rPr>
          <w:spacing w:val="0"/>
          <w:rtl/>
          <w:lang w:bidi="ar-SA"/>
        </w:rPr>
        <w:t>، بهتر است یا طولانی کردن رکوع</w:t>
      </w:r>
      <w:r w:rsidRPr="00FB2EE3">
        <w:rPr>
          <w:spacing w:val="0"/>
          <w:rtl/>
          <w:lang w:bidi="ar-SA"/>
        </w:rPr>
        <w:t xml:space="preserve"> یا سجده؟</w:t>
      </w:r>
    </w:p>
    <w:p w:rsidR="00182F09" w:rsidRPr="00FB2EE3" w:rsidRDefault="00A335F8" w:rsidP="00167AB1">
      <w:pPr>
        <w:autoSpaceDE w:val="0"/>
        <w:autoSpaceDN w:val="0"/>
        <w:adjustRightInd w:val="0"/>
        <w:rPr>
          <w:spacing w:val="0"/>
          <w:rtl/>
          <w:lang w:bidi="ar-SA"/>
        </w:rPr>
      </w:pPr>
      <w:r w:rsidRPr="00FB2EE3">
        <w:rPr>
          <w:spacing w:val="0"/>
          <w:rtl/>
          <w:lang w:bidi="ar-SA"/>
        </w:rPr>
        <w:t xml:space="preserve">برخی، طولانی کردن قیام را برتر دانسته‌اند و برخی دیگر، </w:t>
      </w:r>
      <w:r w:rsidR="001B4003" w:rsidRPr="00FB2EE3">
        <w:rPr>
          <w:spacing w:val="0"/>
          <w:rtl/>
          <w:lang w:bidi="ar-SA"/>
        </w:rPr>
        <w:t>گفته‌اند: طولانی کردن رکوع و سجده، اف</w:t>
      </w:r>
      <w:r w:rsidR="00CF0B5A" w:rsidRPr="00FB2EE3">
        <w:rPr>
          <w:spacing w:val="0"/>
          <w:rtl/>
          <w:lang w:bidi="ar-SA"/>
        </w:rPr>
        <w:t>ضل است؛</w:t>
      </w:r>
      <w:r w:rsidR="001B4003" w:rsidRPr="00FB2EE3">
        <w:rPr>
          <w:spacing w:val="0"/>
          <w:rtl/>
          <w:lang w:bidi="ar-SA"/>
        </w:rPr>
        <w:t xml:space="preserve"> اما صحیح</w:t>
      </w:r>
      <w:r w:rsidR="00CF0B5A" w:rsidRPr="00FB2EE3">
        <w:rPr>
          <w:spacing w:val="0"/>
          <w:rtl/>
          <w:lang w:bidi="ar-SA"/>
        </w:rPr>
        <w:t>‌تر از همه، این است که نماز</w:t>
      </w:r>
      <w:r w:rsidR="001B4003" w:rsidRPr="00FB2EE3">
        <w:rPr>
          <w:spacing w:val="0"/>
          <w:rtl/>
          <w:lang w:bidi="ar-SA"/>
        </w:rPr>
        <w:t xml:space="preserve"> باید متناسب باشد؛ و گرنه، قیام، در اصل، از رکوع و سجده طولانی‌تر است. ولی بهتر است که متناسب با طولانی کردن قیام، رکوع و سجده را نیز طولانی کنیم و اگر قیام را کوتاه کردیم، رکوع و سجده هم کوتاه باشد.</w:t>
      </w:r>
    </w:p>
    <w:p w:rsidR="008A600A" w:rsidRPr="00FB2EE3" w:rsidRDefault="008A600A" w:rsidP="00167AB1">
      <w:pPr>
        <w:autoSpaceDE w:val="0"/>
        <w:autoSpaceDN w:val="0"/>
        <w:adjustRightInd w:val="0"/>
        <w:rPr>
          <w:spacing w:val="0"/>
          <w:rtl/>
          <w:lang w:bidi="ar-SA"/>
        </w:rPr>
      </w:pPr>
      <w:r w:rsidRPr="00FB2EE3">
        <w:rPr>
          <w:spacing w:val="0"/>
          <w:rtl/>
          <w:lang w:bidi="ar-SA"/>
        </w:rPr>
        <w:t xml:space="preserve">این حدیث، نشان می‌دهد که هرچه بیش‌تر نماز بخوانیم، بهتر است؛ البته جز در اوقاتی که نماز خواندن در آن، ممنوع می‌باشد. اوقات ممنوع، از این قرار است: از سپیده‌دم (پس از نماز صبح) تا بالا آمدن خورشید به‌اندازه‌ی یک نیزه؛ هنگام نیم‌روز تا زمان مایل شدن خورشید و نیز از نماز عصر تا غروب آفتاب. در این سه وقت، خواندن نماز نفل درست نیست؛ مگر آن‌که سبب خاصی مانند </w:t>
      </w:r>
      <w:r w:rsidRPr="00FB2EE3">
        <w:rPr>
          <w:rFonts w:cs="B Badr"/>
          <w:spacing w:val="0"/>
          <w:rtl/>
          <w:lang w:bidi="ar-SA"/>
        </w:rPr>
        <w:t>تحیۀ‌المسجد</w:t>
      </w:r>
      <w:r w:rsidRPr="00FB2EE3">
        <w:rPr>
          <w:spacing w:val="0"/>
          <w:rtl/>
          <w:lang w:bidi="ar-SA"/>
        </w:rPr>
        <w:t xml:space="preserve"> یا سنتِ وضو و امثال آن، </w:t>
      </w:r>
      <w:r w:rsidR="00677BE8" w:rsidRPr="00FB2EE3">
        <w:rPr>
          <w:spacing w:val="0"/>
          <w:rtl/>
          <w:lang w:bidi="ar-SA"/>
        </w:rPr>
        <w:t xml:space="preserve">وجود </w:t>
      </w:r>
      <w:r w:rsidRPr="00FB2EE3">
        <w:rPr>
          <w:spacing w:val="0"/>
          <w:rtl/>
          <w:lang w:bidi="ar-SA"/>
        </w:rPr>
        <w:t>داشته باشد.</w:t>
      </w:r>
    </w:p>
    <w:p w:rsidR="008A600A" w:rsidRPr="00FB2EE3" w:rsidRDefault="003261AF" w:rsidP="00167AB1">
      <w:pPr>
        <w:autoSpaceDE w:val="0"/>
        <w:autoSpaceDN w:val="0"/>
        <w:adjustRightInd w:val="0"/>
        <w:rPr>
          <w:spacing w:val="0"/>
          <w:rtl/>
          <w:lang w:bidi="ar-SA"/>
        </w:rPr>
      </w:pPr>
      <w:r w:rsidRPr="00FB2EE3">
        <w:rPr>
          <w:spacing w:val="0"/>
          <w:rtl/>
          <w:lang w:bidi="ar-SA"/>
        </w:rPr>
        <w:t>این حدیث، نشان می‌دهد که به‌کار گرفتن انسان آزاد به‌عنوان خدمت‌کار جایز است و ناپسند نیست و امر و نهی به خدمت‌کار، اشکالی ندارد یا به صاحب‌خانه (میزبان) می‌توان گفت که مثلاً به من آب بده یا فنجانی قهوه؛ و این، اشکالی ندارد</w:t>
      </w:r>
      <w:r w:rsidR="00677BE8" w:rsidRPr="00FB2EE3">
        <w:rPr>
          <w:spacing w:val="0"/>
          <w:rtl/>
          <w:lang w:bidi="ar-SA"/>
        </w:rPr>
        <w:t>؛</w:t>
      </w:r>
      <w:r w:rsidRPr="00FB2EE3">
        <w:rPr>
          <w:spacing w:val="0"/>
          <w:rtl/>
          <w:lang w:bidi="ar-SA"/>
        </w:rPr>
        <w:t xml:space="preserve"> زیرا چنین درخواست‌ها</w:t>
      </w:r>
      <w:r w:rsidR="00677BE8" w:rsidRPr="00FB2EE3">
        <w:rPr>
          <w:spacing w:val="0"/>
          <w:rtl/>
          <w:lang w:bidi="ar-SA"/>
        </w:rPr>
        <w:t>ی</w:t>
      </w:r>
      <w:r w:rsidRPr="00FB2EE3">
        <w:rPr>
          <w:spacing w:val="0"/>
          <w:rtl/>
          <w:lang w:bidi="ar-SA"/>
        </w:rPr>
        <w:t>ی جزو درخواست‌های نکوهیده و ناپسند به‌شمار نمی‌رود</w:t>
      </w:r>
      <w:r w:rsidR="00677BE8" w:rsidRPr="00FB2EE3">
        <w:rPr>
          <w:spacing w:val="0"/>
          <w:rtl/>
          <w:lang w:bidi="ar-SA"/>
        </w:rPr>
        <w:t>؛ بلکه ضرورت پذیرایی از م</w:t>
      </w:r>
      <w:r w:rsidRPr="00FB2EE3">
        <w:rPr>
          <w:spacing w:val="0"/>
          <w:rtl/>
          <w:lang w:bidi="ar-SA"/>
        </w:rPr>
        <w:t>همان می‌باشد و عموم مردم، چنین رویه‌ای دارند.</w:t>
      </w:r>
    </w:p>
    <w:p w:rsidR="006D5DCB" w:rsidRPr="00FB2EE3" w:rsidRDefault="00D837F7" w:rsidP="00167AB1">
      <w:pPr>
        <w:autoSpaceDE w:val="0"/>
        <w:autoSpaceDN w:val="0"/>
        <w:adjustRightInd w:val="0"/>
        <w:rPr>
          <w:spacing w:val="0"/>
          <w:rtl/>
          <w:lang w:bidi="ar-SA"/>
        </w:rPr>
      </w:pPr>
      <w:r w:rsidRPr="00FB2EE3">
        <w:rPr>
          <w:spacing w:val="0"/>
          <w:rtl/>
          <w:lang w:bidi="ar-SA"/>
        </w:rPr>
        <w:t>از این حدیث، چنین برداشت می‌شود که پیامبر</w:t>
      </w:r>
      <w:r w:rsidRPr="00FB2EE3">
        <w:rPr>
          <w:spacing w:val="0"/>
          <w:lang w:bidi="ar-SA"/>
        </w:rPr>
        <w:sym w:font="AGA Arabesque" w:char="F072"/>
      </w:r>
      <w:r w:rsidRPr="00FB2EE3">
        <w:rPr>
          <w:spacing w:val="0"/>
          <w:rtl/>
          <w:lang w:bidi="ar-SA"/>
        </w:rPr>
        <w:t xml:space="preserve"> </w:t>
      </w:r>
      <w:r w:rsidR="00677BE8" w:rsidRPr="00FB2EE3">
        <w:rPr>
          <w:spacing w:val="0"/>
          <w:rtl/>
          <w:lang w:bidi="ar-SA"/>
        </w:rPr>
        <w:t xml:space="preserve">این </w:t>
      </w:r>
      <w:r w:rsidRPr="00FB2EE3">
        <w:rPr>
          <w:spacing w:val="0"/>
          <w:rtl/>
          <w:lang w:bidi="ar-SA"/>
        </w:rPr>
        <w:t>اختیار را ندا</w:t>
      </w:r>
      <w:r w:rsidR="00E57AB7" w:rsidRPr="00FB2EE3">
        <w:rPr>
          <w:spacing w:val="0"/>
          <w:rtl/>
          <w:lang w:bidi="ar-SA"/>
        </w:rPr>
        <w:t>رد که کسی را وارد بهشت ب</w:t>
      </w:r>
      <w:r w:rsidR="00677BE8" w:rsidRPr="00FB2EE3">
        <w:rPr>
          <w:spacing w:val="0"/>
          <w:rtl/>
          <w:lang w:bidi="ar-SA"/>
        </w:rPr>
        <w:t>گرداند و از این‌رو برای این شخص،</w:t>
      </w:r>
      <w:r w:rsidR="00E57AB7" w:rsidRPr="00FB2EE3">
        <w:rPr>
          <w:spacing w:val="0"/>
          <w:rtl/>
          <w:lang w:bidi="ar-SA"/>
        </w:rPr>
        <w:t xml:space="preserve"> ضمانت نکرد که </w:t>
      </w:r>
      <w:r w:rsidR="006D5DCB" w:rsidRPr="00FB2EE3">
        <w:rPr>
          <w:spacing w:val="0"/>
          <w:rtl/>
          <w:lang w:bidi="ar-SA"/>
        </w:rPr>
        <w:t xml:space="preserve">حتماً خواسته‌اش را برآورده سازد؛ بلکه به او فرمود: «پس با سجده‌های زیاد، کمکم کن تا به مقصود </w:t>
      </w:r>
      <w:r w:rsidR="00677BE8" w:rsidRPr="00FB2EE3">
        <w:rPr>
          <w:spacing w:val="0"/>
          <w:rtl/>
          <w:lang w:bidi="ar-SA"/>
        </w:rPr>
        <w:t>خویش برسی»؛</w:t>
      </w:r>
      <w:r w:rsidR="006D5DCB" w:rsidRPr="00FB2EE3">
        <w:rPr>
          <w:spacing w:val="0"/>
          <w:rtl/>
          <w:lang w:bidi="ar-SA"/>
        </w:rPr>
        <w:t xml:space="preserve"> یعنی به او پیشنهاد کرد که زیاد نماز بخواند تا سفارش او را بکند؛ امید</w:t>
      </w:r>
      <w:r w:rsidR="00677BE8" w:rsidRPr="00FB2EE3">
        <w:rPr>
          <w:spacing w:val="0"/>
          <w:rtl/>
          <w:lang w:bidi="ar-SA"/>
        </w:rPr>
        <w:t xml:space="preserve"> است که پروردگار، او را در بهشت</w:t>
      </w:r>
      <w:r w:rsidR="006D5DCB" w:rsidRPr="00FB2EE3">
        <w:rPr>
          <w:spacing w:val="0"/>
          <w:rtl/>
          <w:lang w:bidi="ar-SA"/>
        </w:rPr>
        <w:t xml:space="preserve"> هم</w:t>
      </w:r>
      <w:r w:rsidR="00677BE8" w:rsidRPr="00FB2EE3">
        <w:rPr>
          <w:spacing w:val="0"/>
          <w:rtl/>
          <w:lang w:bidi="ar-SA"/>
        </w:rPr>
        <w:t>‌</w:t>
      </w:r>
      <w:r w:rsidR="006D5DCB" w:rsidRPr="00FB2EE3">
        <w:rPr>
          <w:spacing w:val="0"/>
          <w:rtl/>
          <w:lang w:bidi="ar-SA"/>
        </w:rPr>
        <w:t>راه پیامبرش قرار دهد.</w:t>
      </w:r>
    </w:p>
    <w:p w:rsidR="006D5DCB" w:rsidRPr="00FB2EE3" w:rsidRDefault="00940DA8" w:rsidP="00A10177">
      <w:pPr>
        <w:autoSpaceDE w:val="0"/>
        <w:autoSpaceDN w:val="0"/>
        <w:adjustRightInd w:val="0"/>
        <w:ind w:firstLine="0"/>
        <w:jc w:val="center"/>
        <w:rPr>
          <w:spacing w:val="0"/>
          <w:rtl/>
          <w:lang w:bidi="ar-SA"/>
        </w:rPr>
      </w:pPr>
      <w:r w:rsidRPr="00FB2EE3">
        <w:rPr>
          <w:spacing w:val="0"/>
          <w:rtl/>
          <w:lang w:bidi="ar-SA"/>
        </w:rPr>
        <w:t>***</w:t>
      </w:r>
    </w:p>
    <w:p w:rsidR="003714D5" w:rsidRPr="00FB2EE3" w:rsidRDefault="00677BE8" w:rsidP="00167AB1">
      <w:pPr>
        <w:pStyle w:val="a4"/>
        <w:rPr>
          <w:rFonts w:cs="B Badr"/>
          <w:rtl/>
          <w:lang w:bidi="ar-SA"/>
        </w:rPr>
      </w:pPr>
      <w:r w:rsidRPr="00FB2EE3">
        <w:rPr>
          <w:rtl/>
          <w:lang w:bidi="ar-SA"/>
        </w:rPr>
        <w:t>109-</w:t>
      </w:r>
      <w:r w:rsidR="003714D5" w:rsidRPr="00FB2EE3">
        <w:rPr>
          <w:rtl/>
          <w:lang w:bidi="ar-SA"/>
        </w:rPr>
        <w:t xml:space="preserve"> الثالث عشر: عن أبي عبد </w:t>
      </w:r>
      <w:r w:rsidR="006B06BD">
        <w:rPr>
          <w:rtl/>
          <w:lang w:bidi="ar-SA"/>
        </w:rPr>
        <w:t>الله</w:t>
      </w:r>
      <w:r w:rsidR="003714D5" w:rsidRPr="00FB2EE3">
        <w:rPr>
          <w:rtl/>
          <w:lang w:bidi="ar-SA"/>
        </w:rPr>
        <w:t xml:space="preserve"> ويُقَالُ: أبُو عبْدِ الرَّحمنِ ثَوْبانَ موْلى رسولِ اللَّهِ</w:t>
      </w:r>
      <w:r w:rsidR="003714D5" w:rsidRPr="00FB2EE3">
        <w:rPr>
          <w:b w:val="0"/>
          <w:bCs w:val="0"/>
          <w:rtl/>
          <w:lang w:bidi="ar-SA"/>
        </w:rPr>
        <w:sym w:font="AGA Arabesque" w:char="F072"/>
      </w:r>
      <w:r w:rsidR="003714D5" w:rsidRPr="00FB2EE3">
        <w:rPr>
          <w:rtl/>
          <w:lang w:bidi="ar-SA"/>
        </w:rPr>
        <w:t xml:space="preserve"> قال: سمِعْتُ رسولَ </w:t>
      </w:r>
      <w:r w:rsidR="006B06BD">
        <w:rPr>
          <w:rtl/>
          <w:lang w:bidi="ar-SA"/>
        </w:rPr>
        <w:t>الله</w:t>
      </w:r>
      <w:r w:rsidR="003714D5" w:rsidRPr="00FB2EE3">
        <w:rPr>
          <w:b w:val="0"/>
          <w:bCs w:val="0"/>
          <w:rtl/>
          <w:lang w:bidi="ar-SA"/>
        </w:rPr>
        <w:sym w:font="AGA Arabesque" w:char="F072"/>
      </w:r>
      <w:r w:rsidR="003714D5" w:rsidRPr="00FB2EE3">
        <w:rPr>
          <w:rtl/>
          <w:lang w:bidi="ar-SA"/>
        </w:rPr>
        <w:t xml:space="preserve"> يقول: «عليكَ بِكَثْرةِ السُّجُودِ، فإِنَّك لَنْ تَسْجُدَ للَّهِ سجْدةً إلاَّ رفَعكَ اللَّهُ بِهَا درجةً، وحطَّ عنْكَ بِهَا خَطِيئَةً».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9"/>
      </w:r>
      <w:r w:rsidR="00FB2EE3" w:rsidRPr="00FB2EE3">
        <w:rPr>
          <w:rStyle w:val="FootnoteReference"/>
          <w:rFonts w:cs="B Lotus"/>
          <w:bCs w:val="0"/>
          <w:szCs w:val="28"/>
          <w:rtl/>
          <w:lang w:bidi="ar-SA"/>
        </w:rPr>
        <w:t>)</w:t>
      </w:r>
    </w:p>
    <w:p w:rsidR="00940DA8" w:rsidRPr="00FB2EE3" w:rsidRDefault="00677BE8" w:rsidP="00167AB1">
      <w:pPr>
        <w:autoSpaceDE w:val="0"/>
        <w:autoSpaceDN w:val="0"/>
        <w:adjustRightInd w:val="0"/>
        <w:rPr>
          <w:spacing w:val="0"/>
          <w:rtl/>
          <w:lang w:bidi="ar-SA"/>
        </w:rPr>
      </w:pPr>
      <w:r w:rsidRPr="00FB2EE3">
        <w:rPr>
          <w:b/>
          <w:bCs/>
          <w:spacing w:val="0"/>
          <w:rtl/>
          <w:lang w:bidi="ar-SA"/>
        </w:rPr>
        <w:t>ترجمه:</w:t>
      </w:r>
      <w:r w:rsidRPr="00FB2EE3">
        <w:rPr>
          <w:spacing w:val="0"/>
          <w:rtl/>
          <w:lang w:bidi="ar-SA"/>
        </w:rPr>
        <w:t xml:space="preserve"> </w:t>
      </w:r>
      <w:r w:rsidR="00F74A2D" w:rsidRPr="00FB2EE3">
        <w:rPr>
          <w:spacing w:val="0"/>
          <w:rtl/>
          <w:lang w:bidi="ar-SA"/>
        </w:rPr>
        <w:t>ابوعبدالله یا ابوعبدالرحمن، ثوبان</w:t>
      </w:r>
      <w:r w:rsidR="00F74A2D" w:rsidRPr="00FB2EE3">
        <w:rPr>
          <w:spacing w:val="0"/>
          <w:lang w:bidi="ar-SA"/>
        </w:rPr>
        <w:sym w:font="AGA Arabesque" w:char="F074"/>
      </w:r>
      <w:r w:rsidR="00F74A2D" w:rsidRPr="00FB2EE3">
        <w:rPr>
          <w:spacing w:val="0"/>
          <w:rtl/>
          <w:lang w:bidi="ar-SA"/>
        </w:rPr>
        <w:t>، غلام آزادشده‌ی پیامبر</w:t>
      </w:r>
      <w:r w:rsidR="00F74A2D" w:rsidRPr="00FB2EE3">
        <w:rPr>
          <w:spacing w:val="0"/>
          <w:lang w:bidi="ar-SA"/>
        </w:rPr>
        <w:sym w:font="AGA Arabesque" w:char="F072"/>
      </w:r>
      <w:r w:rsidR="00F74A2D" w:rsidRPr="00FB2EE3">
        <w:rPr>
          <w:spacing w:val="0"/>
          <w:rtl/>
          <w:lang w:bidi="ar-SA"/>
        </w:rPr>
        <w:t xml:space="preserve"> می‌گوید: از رسول‌الله</w:t>
      </w:r>
      <w:r w:rsidR="00F74A2D" w:rsidRPr="00FB2EE3">
        <w:rPr>
          <w:spacing w:val="0"/>
          <w:lang w:bidi="ar-SA"/>
        </w:rPr>
        <w:sym w:font="AGA Arabesque" w:char="F072"/>
      </w:r>
      <w:r w:rsidR="00F74A2D" w:rsidRPr="00FB2EE3">
        <w:rPr>
          <w:spacing w:val="0"/>
          <w:rtl/>
          <w:lang w:bidi="ar-SA"/>
        </w:rPr>
        <w:t xml:space="preserve"> شنیدم که فرمود: </w:t>
      </w:r>
      <w:r w:rsidRPr="00FB2EE3">
        <w:rPr>
          <w:spacing w:val="0"/>
          <w:rtl/>
          <w:lang w:bidi="ar-SA"/>
        </w:rPr>
        <w:t>«زیاد، سجده کن؛ زیرا الله</w:t>
      </w:r>
      <w:r w:rsidR="00F74A2D" w:rsidRPr="00FB2EE3">
        <w:rPr>
          <w:spacing w:val="0"/>
          <w:rtl/>
          <w:lang w:bidi="ar-SA"/>
        </w:rPr>
        <w:t xml:space="preserve"> به ازای هر سجده‌ای که برای او به‌جای می‌آوری، یک درجه، مقام تو را بالا می‌برد و یکی از گناهانت را از تو می‌زداید».</w:t>
      </w:r>
    </w:p>
    <w:p w:rsidR="00EF57C4" w:rsidRPr="00FB2EE3" w:rsidRDefault="00517155" w:rsidP="00167AB1">
      <w:pPr>
        <w:autoSpaceDE w:val="0"/>
        <w:autoSpaceDN w:val="0"/>
        <w:adjustRightInd w:val="0"/>
        <w:spacing w:before="180"/>
        <w:rPr>
          <w:spacing w:val="0"/>
          <w:rtl/>
          <w:lang w:bidi="ar-SA"/>
        </w:rPr>
      </w:pPr>
      <w:r w:rsidRPr="00FB2EE3">
        <w:rPr>
          <w:rStyle w:val="Char5"/>
          <w:spacing w:val="0"/>
          <w:rtl/>
          <w:lang w:bidi="ar-SA"/>
        </w:rPr>
        <w:t>110-</w:t>
      </w:r>
      <w:r w:rsidR="00EF57C4" w:rsidRPr="00FB2EE3">
        <w:rPr>
          <w:rStyle w:val="Char5"/>
          <w:spacing w:val="0"/>
          <w:rtl/>
          <w:lang w:bidi="ar-SA"/>
        </w:rPr>
        <w:t xml:space="preserve"> الرابع عشر: عن أبي صَفْوانَ عبدِ </w:t>
      </w:r>
      <w:r w:rsidR="006B06BD">
        <w:rPr>
          <w:rStyle w:val="Char5"/>
          <w:spacing w:val="0"/>
          <w:rtl/>
          <w:lang w:bidi="ar-SA"/>
        </w:rPr>
        <w:t>الله</w:t>
      </w:r>
      <w:r w:rsidR="00EF57C4" w:rsidRPr="00FB2EE3">
        <w:rPr>
          <w:rStyle w:val="Char5"/>
          <w:spacing w:val="0"/>
          <w:rtl/>
          <w:lang w:bidi="ar-SA"/>
        </w:rPr>
        <w:t xml:space="preserve"> بن بُسْرٍ الأسلَمِيِّ</w:t>
      </w:r>
      <w:r w:rsidR="00EF57C4" w:rsidRPr="00FB2EE3">
        <w:rPr>
          <w:rStyle w:val="Char5"/>
          <w:b w:val="0"/>
          <w:bCs w:val="0"/>
          <w:spacing w:val="0"/>
          <w:rtl/>
          <w:lang w:bidi="ar-SA"/>
        </w:rPr>
        <w:sym w:font="AGA Arabesque" w:char="F074"/>
      </w:r>
      <w:r w:rsidR="00EF57C4" w:rsidRPr="00FB2EE3">
        <w:rPr>
          <w:rStyle w:val="Char5"/>
          <w:spacing w:val="0"/>
          <w:rtl/>
          <w:lang w:bidi="ar-SA"/>
        </w:rPr>
        <w:t xml:space="preserve"> قال: قال رسولُ </w:t>
      </w:r>
      <w:r w:rsidR="006B06BD">
        <w:rPr>
          <w:rStyle w:val="Char5"/>
          <w:spacing w:val="0"/>
          <w:rtl/>
          <w:lang w:bidi="ar-SA"/>
        </w:rPr>
        <w:t>الله</w:t>
      </w:r>
      <w:r w:rsidR="00EF57C4" w:rsidRPr="00FB2EE3">
        <w:rPr>
          <w:rStyle w:val="Char5"/>
          <w:b w:val="0"/>
          <w:bCs w:val="0"/>
          <w:spacing w:val="0"/>
          <w:rtl/>
          <w:lang w:bidi="ar-SA"/>
        </w:rPr>
        <w:sym w:font="AGA Arabesque" w:char="F072"/>
      </w:r>
      <w:r w:rsidR="00EF57C4" w:rsidRPr="00FB2EE3">
        <w:rPr>
          <w:rStyle w:val="Char5"/>
          <w:spacing w:val="0"/>
          <w:rtl/>
          <w:lang w:bidi="ar-SA"/>
        </w:rPr>
        <w:t>: «خَيْرُ النَّاسِ مَن طالَ عمُرُه وَحَسُنَ عملُه».</w:t>
      </w:r>
      <w:r w:rsidR="00EF57C4" w:rsidRPr="00FB2EE3">
        <w:rPr>
          <w:rFonts w:ascii="Traditional Arabic"/>
          <w:spacing w:val="0"/>
          <w:sz w:val="24"/>
          <w:rtl/>
          <w:lang w:bidi="ar-SA"/>
        </w:rPr>
        <w:t xml:space="preserve"> [ترمذي، روایتش کرده و آن را حسن دانسته است.]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0"/>
      </w:r>
      <w:r w:rsidR="00FB2EE3" w:rsidRPr="00FB2EE3">
        <w:rPr>
          <w:rStyle w:val="FootnoteReference"/>
          <w:rFonts w:cs="B Lotus"/>
          <w:spacing w:val="0"/>
          <w:szCs w:val="28"/>
          <w:rtl/>
          <w:lang w:bidi="ar-SA"/>
        </w:rPr>
        <w:t>)</w:t>
      </w:r>
    </w:p>
    <w:p w:rsidR="00EF57C4" w:rsidRPr="00FB2EE3" w:rsidRDefault="002B0CD4" w:rsidP="00167AB1">
      <w:pPr>
        <w:autoSpaceDE w:val="0"/>
        <w:autoSpaceDN w:val="0"/>
        <w:adjustRightInd w:val="0"/>
        <w:rPr>
          <w:spacing w:val="0"/>
          <w:rtl/>
          <w:lang w:bidi="ar-SA"/>
        </w:rPr>
      </w:pPr>
      <w:r w:rsidRPr="00FB2EE3">
        <w:rPr>
          <w:b/>
          <w:bCs/>
          <w:spacing w:val="0"/>
          <w:rtl/>
          <w:lang w:bidi="ar-SA"/>
        </w:rPr>
        <w:t>ترجمه:</w:t>
      </w:r>
      <w:r w:rsidRPr="00FB2EE3">
        <w:rPr>
          <w:spacing w:val="0"/>
          <w:rtl/>
          <w:lang w:bidi="ar-SA"/>
        </w:rPr>
        <w:t xml:space="preserve"> </w:t>
      </w:r>
      <w:r w:rsidR="00EF57C4" w:rsidRPr="00FB2EE3">
        <w:rPr>
          <w:spacing w:val="0"/>
          <w:rtl/>
          <w:lang w:bidi="ar-SA"/>
        </w:rPr>
        <w:t>ابوصفوان، عبدالله بن بُسر اسلمی</w:t>
      </w:r>
      <w:r w:rsidR="00EF57C4" w:rsidRPr="00FB2EE3">
        <w:rPr>
          <w:spacing w:val="0"/>
          <w:lang w:bidi="ar-SA"/>
        </w:rPr>
        <w:sym w:font="AGA Arabesque" w:char="F074"/>
      </w:r>
      <w:r w:rsidR="00EF57C4" w:rsidRPr="00FB2EE3">
        <w:rPr>
          <w:spacing w:val="0"/>
          <w:rtl/>
          <w:lang w:bidi="ar-SA"/>
        </w:rPr>
        <w:t xml:space="preserve"> می‌گوید: رسول‌الله</w:t>
      </w:r>
      <w:r w:rsidR="00EF57C4" w:rsidRPr="00FB2EE3">
        <w:rPr>
          <w:spacing w:val="0"/>
          <w:lang w:bidi="ar-SA"/>
        </w:rPr>
        <w:sym w:font="AGA Arabesque" w:char="F072"/>
      </w:r>
      <w:r w:rsidR="00677BE8" w:rsidRPr="00FB2EE3">
        <w:rPr>
          <w:spacing w:val="0"/>
          <w:rtl/>
          <w:lang w:bidi="ar-SA"/>
        </w:rPr>
        <w:t xml:space="preserve"> فرمود: «بهترین مردم</w:t>
      </w:r>
      <w:r w:rsidR="00517155" w:rsidRPr="00FB2EE3">
        <w:rPr>
          <w:spacing w:val="0"/>
          <w:rtl/>
          <w:lang w:bidi="ar-SA"/>
        </w:rPr>
        <w:t xml:space="preserve"> کسی‌</w:t>
      </w:r>
      <w:r w:rsidR="00EF57C4" w:rsidRPr="00FB2EE3">
        <w:rPr>
          <w:spacing w:val="0"/>
          <w:rtl/>
          <w:lang w:bidi="ar-SA"/>
        </w:rPr>
        <w:t>ست که عمرش، طولانی و کردارش، نیکو باشد».</w:t>
      </w:r>
    </w:p>
    <w:p w:rsidR="001B1511" w:rsidRPr="00FB2EE3" w:rsidRDefault="006E1A6A"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6E1A6A" w:rsidRPr="00FB2EE3" w:rsidRDefault="006E1A6A" w:rsidP="00167AB1">
      <w:pPr>
        <w:autoSpaceDE w:val="0"/>
        <w:autoSpaceDN w:val="0"/>
        <w:adjustRightInd w:val="0"/>
        <w:rPr>
          <w:spacing w:val="0"/>
          <w:rtl/>
          <w:lang w:bidi="ar-SA"/>
        </w:rPr>
      </w:pPr>
      <w:r w:rsidRPr="00FB2EE3">
        <w:rPr>
          <w:spacing w:val="0"/>
          <w:rtl/>
          <w:lang w:bidi="ar-SA"/>
        </w:rPr>
        <w:t>مؤلف</w:t>
      </w:r>
      <w:r w:rsidR="00677BE8" w:rsidRPr="00FB2EE3">
        <w:rPr>
          <w:rFonts w:cs="CTraditional Arabic"/>
          <w:spacing w:val="0"/>
          <w:rtl/>
          <w:lang w:bidi="ar-SA"/>
        </w:rPr>
        <w:t>/</w:t>
      </w:r>
      <w:r w:rsidRPr="00FB2EE3">
        <w:rPr>
          <w:spacing w:val="0"/>
          <w:rtl/>
          <w:lang w:bidi="ar-SA"/>
        </w:rPr>
        <w:t>، از ثوبان</w:t>
      </w:r>
      <w:r w:rsidRPr="00FB2EE3">
        <w:rPr>
          <w:spacing w:val="0"/>
          <w:lang w:bidi="ar-SA"/>
        </w:rPr>
        <w:sym w:font="AGA Arabesque" w:char="F074"/>
      </w:r>
      <w:r w:rsidRPr="00FB2EE3">
        <w:rPr>
          <w:spacing w:val="0"/>
          <w:rtl/>
          <w:lang w:bidi="ar-SA"/>
        </w:rPr>
        <w:t xml:space="preserve"> غلام آزاد‌شده‌ی پیامبر</w:t>
      </w:r>
      <w:r w:rsidRPr="00FB2EE3">
        <w:rPr>
          <w:spacing w:val="0"/>
          <w:lang w:bidi="ar-SA"/>
        </w:rPr>
        <w:sym w:font="AGA Arabesque" w:char="F072"/>
      </w:r>
      <w:r w:rsidRPr="00FB2EE3">
        <w:rPr>
          <w:spacing w:val="0"/>
          <w:rtl/>
          <w:lang w:bidi="ar-SA"/>
        </w:rPr>
        <w:t xml:space="preserve"> نقل کرده که گفته است: از رسول‌الله</w:t>
      </w:r>
      <w:r w:rsidRPr="00FB2EE3">
        <w:rPr>
          <w:spacing w:val="0"/>
          <w:lang w:bidi="ar-SA"/>
        </w:rPr>
        <w:sym w:font="AGA Arabesque" w:char="F072"/>
      </w:r>
      <w:r w:rsidRPr="00FB2EE3">
        <w:rPr>
          <w:spacing w:val="0"/>
          <w:rtl/>
          <w:lang w:bidi="ar-SA"/>
        </w:rPr>
        <w:t xml:space="preserve"> شنیدم که ف</w:t>
      </w:r>
      <w:r w:rsidR="00677BE8" w:rsidRPr="00FB2EE3">
        <w:rPr>
          <w:spacing w:val="0"/>
          <w:rtl/>
          <w:lang w:bidi="ar-SA"/>
        </w:rPr>
        <w:t>رمود: «زیاد، سجده کن؛ زیرا الله</w:t>
      </w:r>
      <w:r w:rsidRPr="00FB2EE3">
        <w:rPr>
          <w:spacing w:val="0"/>
          <w:rtl/>
          <w:lang w:bidi="ar-SA"/>
        </w:rPr>
        <w:t xml:space="preserve"> به ازای هر سجده‌ای که برای او به‌جای می‌آوری، یک درجه، مقام تو را بالا می‌برد و یکی از گناهانت را از تو می‌زداید». این حدیث، مانند حدیث سابق است که ربیعه بن مالک</w:t>
      </w:r>
      <w:r w:rsidRPr="00FB2EE3">
        <w:rPr>
          <w:spacing w:val="0"/>
          <w:lang w:bidi="ar-SA"/>
        </w:rPr>
        <w:sym w:font="AGA Arabesque" w:char="F074"/>
      </w:r>
      <w:r w:rsidRPr="00FB2EE3">
        <w:rPr>
          <w:spacing w:val="0"/>
          <w:rtl/>
          <w:lang w:bidi="ar-SA"/>
        </w:rPr>
        <w:t xml:space="preserve"> از رسول‌الله</w:t>
      </w:r>
      <w:r w:rsidRPr="00FB2EE3">
        <w:rPr>
          <w:spacing w:val="0"/>
          <w:lang w:bidi="ar-SA"/>
        </w:rPr>
        <w:sym w:font="AGA Arabesque" w:char="F072"/>
      </w:r>
      <w:r w:rsidRPr="00FB2EE3">
        <w:rPr>
          <w:spacing w:val="0"/>
          <w:rtl/>
          <w:lang w:bidi="ar-SA"/>
        </w:rPr>
        <w:t xml:space="preserve"> درخواست کرد که در بهشت، با ایشان باشد. پیامبر</w:t>
      </w:r>
      <w:r w:rsidRPr="00FB2EE3">
        <w:rPr>
          <w:spacing w:val="0"/>
          <w:lang w:bidi="ar-SA"/>
        </w:rPr>
        <w:sym w:font="AGA Arabesque" w:char="F072"/>
      </w:r>
      <w:r w:rsidRPr="00FB2EE3">
        <w:rPr>
          <w:spacing w:val="0"/>
          <w:rtl/>
          <w:lang w:bidi="ar-SA"/>
        </w:rPr>
        <w:t xml:space="preserve"> به او فرمود: «پس با سجده‌های زیاد، کمکم کن تا به خواسته‌ی خویش برسی».</w:t>
      </w:r>
    </w:p>
    <w:p w:rsidR="006E1A6A" w:rsidRPr="00FB2EE3" w:rsidRDefault="00677BE8" w:rsidP="00167AB1">
      <w:pPr>
        <w:autoSpaceDE w:val="0"/>
        <w:autoSpaceDN w:val="0"/>
        <w:adjustRightInd w:val="0"/>
        <w:rPr>
          <w:spacing w:val="0"/>
          <w:rtl/>
          <w:lang w:bidi="ar-SA"/>
        </w:rPr>
      </w:pPr>
      <w:r w:rsidRPr="00FB2EE3">
        <w:rPr>
          <w:spacing w:val="0"/>
          <w:rtl/>
          <w:lang w:bidi="ar-SA"/>
        </w:rPr>
        <w:t>لذا در می‌یابیم که انسان</w:t>
      </w:r>
      <w:r w:rsidR="00FB78D0" w:rsidRPr="00FB2EE3">
        <w:rPr>
          <w:spacing w:val="0"/>
          <w:rtl/>
          <w:lang w:bidi="ar-SA"/>
        </w:rPr>
        <w:t xml:space="preserve"> باید زیاد سجده کند؛ پیش‌تر به بیان این نکته پرداختیم که سجده</w:t>
      </w:r>
      <w:r w:rsidRPr="00FB2EE3">
        <w:rPr>
          <w:spacing w:val="0"/>
          <w:rtl/>
          <w:lang w:bidi="ar-SA"/>
        </w:rPr>
        <w:t>‌</w:t>
      </w:r>
      <w:r w:rsidR="00FB78D0" w:rsidRPr="00FB2EE3">
        <w:rPr>
          <w:spacing w:val="0"/>
          <w:rtl/>
          <w:lang w:bidi="ar-SA"/>
        </w:rPr>
        <w:t>ی زیاد، مستلزم کثرت رکوع و قیام و دیگر ارکان ن</w:t>
      </w:r>
      <w:r w:rsidRPr="00FB2EE3">
        <w:rPr>
          <w:spacing w:val="0"/>
          <w:rtl/>
          <w:lang w:bidi="ar-SA"/>
        </w:rPr>
        <w:t>ماز است؛</w:t>
      </w:r>
      <w:r w:rsidR="00FB78D0" w:rsidRPr="00FB2EE3">
        <w:rPr>
          <w:spacing w:val="0"/>
          <w:rtl/>
          <w:lang w:bidi="ar-SA"/>
        </w:rPr>
        <w:t xml:space="preserve"> زیرا در هر رکعت نماز، یک رکوع و دو سجده قرار دارد و نمی‌توان در یک رکعت، سه یا چهار بار به سجده رفت. بنابراین، سجده‌ی زیاد، مستلزم کثرت رکوع و قیام است.</w:t>
      </w:r>
    </w:p>
    <w:p w:rsidR="00FB78D0" w:rsidRPr="00FB2EE3" w:rsidRDefault="00FB78D0" w:rsidP="00167AB1">
      <w:pPr>
        <w:autoSpaceDE w:val="0"/>
        <w:autoSpaceDN w:val="0"/>
        <w:adjustRightInd w:val="0"/>
        <w:rPr>
          <w:spacing w:val="0"/>
          <w:rtl/>
          <w:lang w:bidi="ar-SA"/>
        </w:rPr>
      </w:pPr>
      <w:r w:rsidRPr="00FB2EE3">
        <w:rPr>
          <w:spacing w:val="0"/>
          <w:rtl/>
          <w:lang w:bidi="ar-SA"/>
        </w:rPr>
        <w:t>سپس پیامبر</w:t>
      </w:r>
      <w:r w:rsidRPr="00FB2EE3">
        <w:rPr>
          <w:spacing w:val="0"/>
          <w:lang w:bidi="ar-SA"/>
        </w:rPr>
        <w:sym w:font="AGA Arabesque" w:char="F072"/>
      </w:r>
      <w:r w:rsidRPr="00FB2EE3">
        <w:rPr>
          <w:spacing w:val="0"/>
          <w:rtl/>
          <w:lang w:bidi="ar-SA"/>
        </w:rPr>
        <w:t xml:space="preserve"> اجر و پاداش سجده‌ی زیاد را بیان نمود که دو فایده یا دست</w:t>
      </w:r>
      <w:r w:rsidR="00677BE8" w:rsidRPr="00FB2EE3">
        <w:rPr>
          <w:spacing w:val="0"/>
          <w:rtl/>
          <w:lang w:bidi="ar-SA"/>
        </w:rPr>
        <w:t>‌آ</w:t>
      </w:r>
      <w:r w:rsidRPr="00FB2EE3">
        <w:rPr>
          <w:spacing w:val="0"/>
          <w:rtl/>
          <w:lang w:bidi="ar-SA"/>
        </w:rPr>
        <w:t>ورد بزرگ می‌باشد:</w:t>
      </w:r>
    </w:p>
    <w:p w:rsidR="00FB78D0" w:rsidRPr="00FB2EE3" w:rsidRDefault="00FB78D0" w:rsidP="00167AB1">
      <w:pPr>
        <w:autoSpaceDE w:val="0"/>
        <w:autoSpaceDN w:val="0"/>
        <w:adjustRightInd w:val="0"/>
        <w:rPr>
          <w:spacing w:val="0"/>
          <w:rtl/>
          <w:lang w:bidi="ar-SA"/>
        </w:rPr>
      </w:pPr>
      <w:r w:rsidRPr="00FB2EE3">
        <w:rPr>
          <w:spacing w:val="0"/>
          <w:rtl/>
          <w:lang w:bidi="ar-SA"/>
        </w:rPr>
        <w:t xml:space="preserve">فایده‌ی </w:t>
      </w:r>
      <w:r w:rsidR="00677BE8" w:rsidRPr="00FB2EE3">
        <w:rPr>
          <w:spacing w:val="0"/>
          <w:rtl/>
          <w:lang w:bidi="ar-SA"/>
        </w:rPr>
        <w:t>اول: الله متعال</w:t>
      </w:r>
      <w:r w:rsidRPr="00FB2EE3">
        <w:rPr>
          <w:spacing w:val="0"/>
          <w:rtl/>
          <w:lang w:bidi="ar-SA"/>
        </w:rPr>
        <w:t xml:space="preserve"> به ازای هر سجده، یک درجه مقام انسان را بالا می‌برد؛ و انسان با از میان رفتن آن‌چه که برایش ناگوار است یا با رسیدن به آن‌چه که دوست دارد، به کمال دست می‌یابد</w:t>
      </w:r>
      <w:r w:rsidR="00677BE8" w:rsidRPr="00FB2EE3">
        <w:rPr>
          <w:spacing w:val="0"/>
          <w:rtl/>
          <w:lang w:bidi="ar-SA"/>
        </w:rPr>
        <w:t>؛</w:t>
      </w:r>
      <w:r w:rsidR="00952E81" w:rsidRPr="00FB2EE3">
        <w:rPr>
          <w:spacing w:val="0"/>
          <w:rtl/>
          <w:lang w:bidi="ar-SA"/>
        </w:rPr>
        <w:t xml:space="preserve"> زیرا انسان دوست دارد که درجاتش، بالا رود و دوست ندارد که در کارنامه‌اش گناهی وجود داشته باشد. و آن‌گاه که یک درجه بر مقام انسان افزوده گردد و یکی از گناهانش از او زدوده شود، در حقیقت، به خواسته‌ی خود دست یافته و از آن</w:t>
      </w:r>
      <w:r w:rsidR="00677BE8" w:rsidRPr="00FB2EE3">
        <w:rPr>
          <w:spacing w:val="0"/>
          <w:rtl/>
          <w:lang w:bidi="ar-SA"/>
        </w:rPr>
        <w:t>‌</w:t>
      </w:r>
      <w:r w:rsidR="00952E81" w:rsidRPr="00FB2EE3">
        <w:rPr>
          <w:spacing w:val="0"/>
          <w:rtl/>
          <w:lang w:bidi="ar-SA"/>
        </w:rPr>
        <w:t xml:space="preserve">چه که نگران بوده، نجات </w:t>
      </w:r>
      <w:r w:rsidR="00677BE8" w:rsidRPr="00FB2EE3">
        <w:rPr>
          <w:spacing w:val="0"/>
          <w:rtl/>
          <w:lang w:bidi="ar-SA"/>
        </w:rPr>
        <w:t>پیدا کرد</w:t>
      </w:r>
      <w:r w:rsidR="00952E81" w:rsidRPr="00FB2EE3">
        <w:rPr>
          <w:spacing w:val="0"/>
          <w:rtl/>
          <w:lang w:bidi="ar-SA"/>
        </w:rPr>
        <w:t>ه است.</w:t>
      </w:r>
    </w:p>
    <w:p w:rsidR="00810294" w:rsidRPr="00FB2EE3" w:rsidRDefault="00CF7506" w:rsidP="00167AB1">
      <w:pPr>
        <w:rPr>
          <w:rFonts w:hAnsi="AGA Arabesque"/>
          <w:spacing w:val="0"/>
          <w:rtl/>
          <w:lang w:bidi="ar-SA"/>
        </w:rPr>
      </w:pPr>
      <w:r w:rsidRPr="00FB2EE3">
        <w:rPr>
          <w:spacing w:val="0"/>
          <w:rtl/>
          <w:lang w:bidi="ar-SA"/>
        </w:rPr>
        <w:t>اما حدیث عبدالله بن بُسر</w:t>
      </w:r>
      <w:r w:rsidRPr="00FB2EE3">
        <w:rPr>
          <w:spacing w:val="0"/>
          <w:lang w:bidi="ar-SA"/>
        </w:rPr>
        <w:sym w:font="AGA Arabesque" w:char="F074"/>
      </w:r>
      <w:r w:rsidRPr="00FB2EE3">
        <w:rPr>
          <w:spacing w:val="0"/>
          <w:rtl/>
          <w:lang w:bidi="ar-SA"/>
        </w:rPr>
        <w:t xml:space="preserve"> که می‌گوید: پیامبر</w:t>
      </w:r>
      <w:r w:rsidRPr="00FB2EE3">
        <w:rPr>
          <w:spacing w:val="0"/>
          <w:lang w:bidi="ar-SA"/>
        </w:rPr>
        <w:sym w:font="AGA Arabesque" w:char="F072"/>
      </w:r>
      <w:r w:rsidRPr="00FB2EE3">
        <w:rPr>
          <w:spacing w:val="0"/>
          <w:rtl/>
          <w:lang w:bidi="ar-SA"/>
        </w:rPr>
        <w:t xml:space="preserve"> فرمود: «بهترین مردم کسی</w:t>
      </w:r>
      <w:r w:rsidR="00677BE8" w:rsidRPr="00FB2EE3">
        <w:rPr>
          <w:spacing w:val="0"/>
          <w:rtl/>
          <w:lang w:bidi="ar-SA"/>
        </w:rPr>
        <w:t>‌</w:t>
      </w:r>
      <w:r w:rsidRPr="00FB2EE3">
        <w:rPr>
          <w:spacing w:val="0"/>
          <w:rtl/>
          <w:lang w:bidi="ar-SA"/>
        </w:rPr>
        <w:t>ست که عمرش، طولانی و کردارش، نیکو باشد»</w:t>
      </w:r>
      <w:r w:rsidR="00677BE8" w:rsidRPr="00FB2EE3">
        <w:rPr>
          <w:spacing w:val="0"/>
          <w:rtl/>
          <w:lang w:bidi="ar-SA"/>
        </w:rPr>
        <w:t>؛</w:t>
      </w:r>
      <w:r w:rsidRPr="00FB2EE3">
        <w:rPr>
          <w:spacing w:val="0"/>
          <w:rtl/>
          <w:lang w:bidi="ar-SA"/>
        </w:rPr>
        <w:t xml:space="preserve"> زیرا عمر طولانی، فرصتی</w:t>
      </w:r>
      <w:r w:rsidR="00677BE8" w:rsidRPr="00FB2EE3">
        <w:rPr>
          <w:spacing w:val="0"/>
          <w:rtl/>
          <w:lang w:bidi="ar-SA"/>
        </w:rPr>
        <w:t>‌</w:t>
      </w:r>
      <w:r w:rsidRPr="00FB2EE3">
        <w:rPr>
          <w:spacing w:val="0"/>
          <w:rtl/>
          <w:lang w:bidi="ar-SA"/>
        </w:rPr>
        <w:t>ست تا انسان، الله</w:t>
      </w:r>
      <w:r w:rsidRPr="00FB2EE3">
        <w:rPr>
          <w:spacing w:val="0"/>
          <w:lang w:bidi="ar-SA"/>
        </w:rPr>
        <w:sym w:font="AGA Arabesque" w:char="F055"/>
      </w:r>
      <w:r w:rsidRPr="00FB2EE3">
        <w:rPr>
          <w:spacing w:val="0"/>
          <w:rtl/>
          <w:lang w:bidi="ar-SA"/>
        </w:rPr>
        <w:t xml:space="preserve"> را بیش‌تر اطاعت و بندگی کند و این، مایه‌ی تقرب و نزدیکی بیش</w:t>
      </w:r>
      <w:r w:rsidR="00810294" w:rsidRPr="00FB2EE3">
        <w:rPr>
          <w:spacing w:val="0"/>
          <w:rtl/>
          <w:lang w:bidi="ar-SA"/>
        </w:rPr>
        <w:t xml:space="preserve">‌تر به الله متعال می‌باشد و مقام و جایگاه انسان را در </w:t>
      </w:r>
      <w:r w:rsidR="00677BE8" w:rsidRPr="00FB2EE3">
        <w:rPr>
          <w:spacing w:val="0"/>
          <w:rtl/>
          <w:lang w:bidi="ar-SA"/>
        </w:rPr>
        <w:t>آ</w:t>
      </w:r>
      <w:r w:rsidR="00810294" w:rsidRPr="00FB2EE3">
        <w:rPr>
          <w:spacing w:val="0"/>
          <w:rtl/>
          <w:lang w:bidi="ar-SA"/>
        </w:rPr>
        <w:t>خرت، بالا می‌برد. اما عمر طولانی، به دست خداست و هیچ ربطی به تصمیم و خواسته‌ی انسان ندارد</w:t>
      </w:r>
      <w:r w:rsidR="00677BE8" w:rsidRPr="00FB2EE3">
        <w:rPr>
          <w:spacing w:val="0"/>
          <w:rtl/>
          <w:lang w:bidi="ar-SA"/>
        </w:rPr>
        <w:t>؛</w:t>
      </w:r>
      <w:r w:rsidR="00810294" w:rsidRPr="00FB2EE3">
        <w:rPr>
          <w:spacing w:val="0"/>
          <w:rtl/>
          <w:lang w:bidi="ar-SA"/>
        </w:rPr>
        <w:t xml:space="preserve"> ولی انسان می‌تواند رفتار و کردار نیکی داشته با</w:t>
      </w:r>
      <w:r w:rsidR="00677BE8" w:rsidRPr="00FB2EE3">
        <w:rPr>
          <w:spacing w:val="0"/>
          <w:rtl/>
          <w:lang w:bidi="ar-SA"/>
        </w:rPr>
        <w:t>شد و این، به خودِ او بستگی دارد؛</w:t>
      </w:r>
      <w:r w:rsidR="00810294" w:rsidRPr="00FB2EE3">
        <w:rPr>
          <w:spacing w:val="0"/>
          <w:rtl/>
          <w:lang w:bidi="ar-SA"/>
        </w:rPr>
        <w:t xml:space="preserve"> زیرا الله متعال، به او عقل و خرد داده  و کتاب‌هایی نازل کرده و پیامبرانی فرستاده و راه را رو</w:t>
      </w:r>
      <w:r w:rsidR="00677BE8" w:rsidRPr="00FB2EE3">
        <w:rPr>
          <w:spacing w:val="0"/>
          <w:rtl/>
          <w:lang w:bidi="ar-SA"/>
        </w:rPr>
        <w:t>شن نموده و اتمام حجت فرموده است؛ از این‌رو هر انسانی</w:t>
      </w:r>
      <w:r w:rsidR="00810294" w:rsidRPr="00FB2EE3">
        <w:rPr>
          <w:spacing w:val="0"/>
          <w:rtl/>
          <w:lang w:bidi="ar-SA"/>
        </w:rPr>
        <w:t xml:space="preserve"> می‌تواند کار نیک انجام دهد و بنا به فرموده‌ی پیامبر</w:t>
      </w:r>
      <w:r w:rsidR="00810294" w:rsidRPr="00FB2EE3">
        <w:rPr>
          <w:spacing w:val="0"/>
          <w:lang w:bidi="ar-SA"/>
        </w:rPr>
        <w:sym w:font="AGA Arabesque" w:char="F072"/>
      </w:r>
      <w:r w:rsidR="00810294" w:rsidRPr="00FB2EE3">
        <w:rPr>
          <w:spacing w:val="0"/>
          <w:rtl/>
          <w:lang w:bidi="ar-SA"/>
        </w:rPr>
        <w:t xml:space="preserve"> برخی از کارهای نیک، مانند صله‌‌ی رحم یا رعایت پیوند خویشاوندی، سبب طول عمر می‌باشد. پیامبر</w:t>
      </w:r>
      <w:r w:rsidR="00810294" w:rsidRPr="00FB2EE3">
        <w:rPr>
          <w:spacing w:val="0"/>
          <w:lang w:bidi="ar-SA"/>
        </w:rPr>
        <w:sym w:font="AGA Arabesque" w:char="F072"/>
      </w:r>
      <w:r w:rsidR="00810294" w:rsidRPr="00FB2EE3">
        <w:rPr>
          <w:spacing w:val="0"/>
          <w:rtl/>
          <w:lang w:bidi="ar-SA"/>
        </w:rPr>
        <w:t xml:space="preserve"> فرموده است: </w:t>
      </w:r>
      <w:r w:rsidR="00810294" w:rsidRPr="00FB2EE3">
        <w:rPr>
          <w:rStyle w:val="Char1"/>
          <w:spacing w:val="0"/>
          <w:rtl/>
          <w:lang w:bidi="ar-SA"/>
        </w:rPr>
        <w:t>«</w:t>
      </w:r>
      <w:r w:rsidR="00810294" w:rsidRPr="00FB2EE3">
        <w:rPr>
          <w:rStyle w:val="Char1"/>
          <w:rFonts w:eastAsia="MS Mincho"/>
          <w:spacing w:val="0"/>
          <w:rtl/>
          <w:lang w:bidi="ar-SA"/>
        </w:rPr>
        <w:t>مَنْ أحَبَّ أَنْ يُبْسَطَ لَهُ فِي رِزْقِهِ وَيُنْسَأَ لَهُ فِي أَثَرِهِ، فَلْيَصِلْ رَحِمَهُ</w:t>
      </w:r>
      <w:r w:rsidR="00810294" w:rsidRPr="00FB2EE3">
        <w:rPr>
          <w:rStyle w:val="Char1"/>
          <w:spacing w:val="0"/>
          <w:rtl/>
          <w:lang w:bidi="ar-SA"/>
        </w:rPr>
        <w:t>»</w:t>
      </w:r>
      <w:r w:rsidR="00677BE8" w:rsidRPr="00FB2EE3">
        <w:rPr>
          <w:rFonts w:hAnsi="AGA Arabesque"/>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1"/>
      </w:r>
      <w:r w:rsidR="00FB2EE3" w:rsidRPr="00FB2EE3">
        <w:rPr>
          <w:rStyle w:val="FootnoteReference"/>
          <w:rFonts w:cs="B Lotus"/>
          <w:spacing w:val="0"/>
          <w:szCs w:val="28"/>
          <w:rtl/>
          <w:lang w:bidi="ar-SA"/>
        </w:rPr>
        <w:t>)</w:t>
      </w:r>
      <w:r w:rsidR="00810294" w:rsidRPr="00FB2EE3">
        <w:rPr>
          <w:rFonts w:hAnsi="AGA Arabesque"/>
          <w:spacing w:val="0"/>
          <w:rtl/>
          <w:lang w:bidi="ar-SA"/>
        </w:rPr>
        <w:t xml:space="preserve"> یعنی: «کسی که می‌</w:t>
      </w:r>
      <w:r w:rsidR="003E3BD6" w:rsidRPr="00FB2EE3">
        <w:rPr>
          <w:rFonts w:hAnsi="AGA Arabesque"/>
          <w:spacing w:val="0"/>
          <w:rtl/>
          <w:lang w:bidi="ar-SA"/>
        </w:rPr>
        <w:t>خواهد روزی‌اش، زیاد شود و عمرش طولانی، پس صله‌ی رحم یا ارتباط</w:t>
      </w:r>
      <w:r w:rsidR="00677BE8" w:rsidRPr="00FB2EE3">
        <w:rPr>
          <w:rFonts w:hAnsi="AGA Arabesque"/>
          <w:spacing w:val="0"/>
          <w:rtl/>
          <w:lang w:bidi="ar-SA"/>
        </w:rPr>
        <w:t xml:space="preserve"> با خویشانش را رعایت کند»؛</w:t>
      </w:r>
      <w:r w:rsidR="003E3BD6" w:rsidRPr="00FB2EE3">
        <w:rPr>
          <w:rFonts w:hAnsi="AGA Arabesque"/>
          <w:spacing w:val="0"/>
          <w:rtl/>
          <w:lang w:bidi="ar-SA"/>
        </w:rPr>
        <w:t xml:space="preserve"> لذا صله‌ی رحم، یکی از اسباب طول عمر می‌باشد و از آن‌جا که بهترین مردم کسی</w:t>
      </w:r>
      <w:r w:rsidR="00677BE8" w:rsidRPr="00FB2EE3">
        <w:rPr>
          <w:rFonts w:hAnsi="AGA Arabesque"/>
          <w:spacing w:val="0"/>
          <w:rtl/>
          <w:lang w:bidi="ar-SA"/>
        </w:rPr>
        <w:t>‌ست که عمرش طولانی، و کردارش نیک باشد، پس انسان</w:t>
      </w:r>
      <w:r w:rsidR="003E3BD6" w:rsidRPr="00FB2EE3">
        <w:rPr>
          <w:rFonts w:hAnsi="AGA Arabesque"/>
          <w:spacing w:val="0"/>
          <w:rtl/>
          <w:lang w:bidi="ar-SA"/>
        </w:rPr>
        <w:t xml:space="preserve"> همواره باید از الله</w:t>
      </w:r>
      <w:r w:rsidR="003E3BD6" w:rsidRPr="00FB2EE3">
        <w:rPr>
          <w:rFonts w:hAnsi="AGA Arabesque"/>
          <w:spacing w:val="0"/>
          <w:lang w:bidi="ar-SA"/>
        </w:rPr>
        <w:sym w:font="AGA Arabesque" w:char="F055"/>
      </w:r>
      <w:r w:rsidR="003E3BD6" w:rsidRPr="00FB2EE3">
        <w:rPr>
          <w:rFonts w:hAnsi="AGA Arabesque"/>
          <w:spacing w:val="0"/>
          <w:rtl/>
          <w:lang w:bidi="ar-SA"/>
        </w:rPr>
        <w:t xml:space="preserve"> بخواهد که به او عمری طولانی با کردار و رفتاری نیکو عنایت کند تا جزو بهترین مردم قرار بگیرد.</w:t>
      </w:r>
    </w:p>
    <w:p w:rsidR="003E3BD6" w:rsidRPr="00FB2EE3" w:rsidRDefault="003E3BD6" w:rsidP="00167AB1">
      <w:pPr>
        <w:rPr>
          <w:rFonts w:hAnsi="AGA Arabesque"/>
          <w:spacing w:val="0"/>
          <w:rtl/>
          <w:lang w:bidi="ar-SA"/>
        </w:rPr>
      </w:pPr>
      <w:r w:rsidRPr="00FB2EE3">
        <w:rPr>
          <w:rFonts w:hAnsi="AGA Arabesque"/>
          <w:spacing w:val="0"/>
          <w:rtl/>
          <w:lang w:bidi="ar-SA"/>
        </w:rPr>
        <w:t>روشن است که عمر طولانی</w:t>
      </w:r>
      <w:r w:rsidR="00677BE8" w:rsidRPr="00FB2EE3">
        <w:rPr>
          <w:rFonts w:hAnsi="AGA Arabesque"/>
          <w:spacing w:val="0"/>
          <w:rtl/>
          <w:lang w:bidi="ar-SA"/>
        </w:rPr>
        <w:t>، به‌تنهایی برای انسان خوب نیست؛</w:t>
      </w:r>
      <w:r w:rsidRPr="00FB2EE3">
        <w:rPr>
          <w:rFonts w:hAnsi="AGA Arabesque"/>
          <w:spacing w:val="0"/>
          <w:rtl/>
          <w:lang w:bidi="ar-SA"/>
        </w:rPr>
        <w:t xml:space="preserve"> مگر آن‌که انسان، نیک‌رفتار باشد</w:t>
      </w:r>
      <w:r w:rsidR="00677BE8" w:rsidRPr="00FB2EE3">
        <w:rPr>
          <w:rFonts w:hAnsi="AGA Arabesque"/>
          <w:spacing w:val="0"/>
          <w:rtl/>
          <w:lang w:bidi="ar-SA"/>
        </w:rPr>
        <w:t>؛</w:t>
      </w:r>
      <w:r w:rsidRPr="00FB2EE3">
        <w:rPr>
          <w:rFonts w:hAnsi="AGA Arabesque"/>
          <w:spacing w:val="0"/>
          <w:rtl/>
          <w:lang w:bidi="ar-SA"/>
        </w:rPr>
        <w:t xml:space="preserve"> زیرا گاه عمر طولانی، به زیان انسان است؛ همان‌گونه که الله</w:t>
      </w:r>
      <w:r w:rsidRPr="00FB2EE3">
        <w:rPr>
          <w:rFonts w:hAnsi="AGA Arabesque"/>
          <w:spacing w:val="0"/>
          <w:lang w:bidi="ar-SA"/>
        </w:rPr>
        <w:sym w:font="AGA Arabesque" w:char="F059"/>
      </w:r>
      <w:r w:rsidRPr="00FB2EE3">
        <w:rPr>
          <w:rFonts w:hAnsi="AGA Arabesque"/>
          <w:spacing w:val="0"/>
          <w:rtl/>
          <w:lang w:bidi="ar-SA"/>
        </w:rPr>
        <w:t xml:space="preserve"> می‌فرماید:</w:t>
      </w:r>
    </w:p>
    <w:p w:rsidR="002643E4" w:rsidRPr="00FB2EE3" w:rsidRDefault="00C03056" w:rsidP="00C03056">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سَبَنَّ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كَفَرُو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أَنَّمَا</w:t>
      </w:r>
      <w:r w:rsidRPr="00FB2EE3">
        <w:rPr>
          <w:rFonts w:ascii="KFGQPC Uthmanic Script HAFS"/>
          <w:rtl/>
          <w:lang w:bidi="ar-SA"/>
        </w:rPr>
        <w:t xml:space="preserve"> </w:t>
      </w:r>
      <w:r w:rsidRPr="00FB2EE3">
        <w:rPr>
          <w:rFonts w:ascii="KFGQPC Uthmanic Script HAFS" w:hint="eastAsia"/>
          <w:rtl/>
          <w:lang w:bidi="ar-SA"/>
        </w:rPr>
        <w:t>نُم</w:t>
      </w:r>
      <w:r w:rsidRPr="00FB2EE3">
        <w:rPr>
          <w:rFonts w:ascii="KFGQPC Uthmanic Script HAFS" w:hint="cs"/>
          <w:rtl/>
          <w:lang w:bidi="ar-SA"/>
        </w:rPr>
        <w:t>ۡ</w:t>
      </w:r>
      <w:r w:rsidRPr="00FB2EE3">
        <w:rPr>
          <w:rFonts w:ascii="KFGQPC Uthmanic Script HAFS" w:hint="eastAsia"/>
          <w:rtl/>
          <w:lang w:bidi="ar-SA"/>
        </w:rPr>
        <w:t>لِي</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إِنَّمَا</w:t>
      </w:r>
      <w:r w:rsidRPr="00FB2EE3">
        <w:rPr>
          <w:rFonts w:ascii="KFGQPC Uthmanic Script HAFS"/>
          <w:rtl/>
          <w:lang w:bidi="ar-SA"/>
        </w:rPr>
        <w:t xml:space="preserve"> </w:t>
      </w:r>
      <w:r w:rsidRPr="00FB2EE3">
        <w:rPr>
          <w:rFonts w:ascii="KFGQPC Uthmanic Script HAFS" w:hint="eastAsia"/>
          <w:rtl/>
          <w:lang w:bidi="ar-SA"/>
        </w:rPr>
        <w:t>نُم</w:t>
      </w:r>
      <w:r w:rsidRPr="00FB2EE3">
        <w:rPr>
          <w:rFonts w:ascii="KFGQPC Uthmanic Script HAFS" w:hint="cs"/>
          <w:rtl/>
          <w:lang w:bidi="ar-SA"/>
        </w:rPr>
        <w:t>ۡ</w:t>
      </w:r>
      <w:r w:rsidRPr="00FB2EE3">
        <w:rPr>
          <w:rFonts w:ascii="KFGQPC Uthmanic Script HAFS" w:hint="eastAsia"/>
          <w:rtl/>
          <w:lang w:bidi="ar-SA"/>
        </w:rPr>
        <w:t>لِي</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لِيَز</w:t>
      </w:r>
      <w:r w:rsidRPr="00FB2EE3">
        <w:rPr>
          <w:rFonts w:ascii="KFGQPC Uthmanic Script HAFS" w:hint="cs"/>
          <w:rtl/>
          <w:lang w:bidi="ar-SA"/>
        </w:rPr>
        <w:t>ۡ</w:t>
      </w:r>
      <w:r w:rsidRPr="00FB2EE3">
        <w:rPr>
          <w:rFonts w:ascii="KFGQPC Uthmanic Script HAFS" w:hint="eastAsia"/>
          <w:rtl/>
          <w:lang w:bidi="ar-SA"/>
        </w:rPr>
        <w:t>دَادُو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إِث</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مُّهِين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١٧٨</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w:t>
      </w:r>
      <w:r w:rsidRPr="00FB2EE3">
        <w:rPr>
          <w:rStyle w:val="Char8"/>
          <w:rtl/>
        </w:rPr>
        <w:t xml:space="preserve"> </w:t>
      </w:r>
      <w:r w:rsidRPr="00FB2EE3">
        <w:rPr>
          <w:rStyle w:val="Char8"/>
          <w:rFonts w:hint="eastAsia"/>
          <w:rtl/>
        </w:rPr>
        <w:t>عمران</w:t>
      </w:r>
      <w:r w:rsidRPr="00FB2EE3">
        <w:rPr>
          <w:rStyle w:val="Char8"/>
          <w:rtl/>
        </w:rPr>
        <w:t xml:space="preserve">: </w:t>
      </w:r>
      <w:r w:rsidRPr="00FB2EE3">
        <w:rPr>
          <w:rStyle w:val="Char8"/>
          <w:rFonts w:hint="cs"/>
          <w:rtl/>
        </w:rPr>
        <w:t>١٧٨</w:t>
      </w:r>
      <w:r w:rsidRPr="00FB2EE3">
        <w:rPr>
          <w:rStyle w:val="Char8"/>
          <w:rtl/>
        </w:rPr>
        <w:t xml:space="preserve">]  </w:t>
      </w:r>
      <w:r w:rsidR="00FD4DF1" w:rsidRPr="00FB2EE3">
        <w:rPr>
          <w:rStyle w:val="Char8"/>
          <w:rtl/>
        </w:rPr>
        <w:tab/>
      </w:r>
    </w:p>
    <w:p w:rsidR="003E3BD6" w:rsidRPr="00FB2EE3" w:rsidRDefault="002643E4" w:rsidP="00167AB1">
      <w:pPr>
        <w:pStyle w:val="a2"/>
        <w:rPr>
          <w:rtl/>
          <w:lang w:bidi="ar-SA"/>
        </w:rPr>
      </w:pPr>
      <w:r w:rsidRPr="00FB2EE3">
        <w:rPr>
          <w:rtl/>
          <w:lang w:bidi="ar-SA"/>
        </w:rPr>
        <w:t xml:space="preserve"> کافران هرگز تصور نکنند که اگر مهلتشان می‌دهیم، به سود آن‌هاست؛ به آنان مهلت می‌دهیم تا بر گناهانشان بیفزایند. و عذاب خوارکننده‌ای (در پیش) دارند.</w:t>
      </w:r>
    </w:p>
    <w:p w:rsidR="003E3BD6" w:rsidRPr="00FB2EE3" w:rsidRDefault="00677BE8" w:rsidP="00167AB1">
      <w:pPr>
        <w:rPr>
          <w:rFonts w:hAnsi="AGA Arabesque"/>
          <w:spacing w:val="0"/>
          <w:rtl/>
          <w:lang w:bidi="ar-SA"/>
        </w:rPr>
      </w:pPr>
      <w:r w:rsidRPr="00FB2EE3">
        <w:rPr>
          <w:rFonts w:hAnsi="AGA Arabesque"/>
          <w:spacing w:val="0"/>
          <w:rtl/>
          <w:lang w:bidi="ar-SA"/>
        </w:rPr>
        <w:t>الله متعال، به کافران</w:t>
      </w:r>
      <w:r w:rsidR="003E6110" w:rsidRPr="00FB2EE3">
        <w:rPr>
          <w:rFonts w:hAnsi="AGA Arabesque"/>
          <w:spacing w:val="0"/>
          <w:rtl/>
          <w:lang w:bidi="ar-SA"/>
        </w:rPr>
        <w:t xml:space="preserve"> روزی فراوان، سلامتی، طول عمر و زن و فرزند عنایت می‌</w:t>
      </w:r>
      <w:r w:rsidRPr="00FB2EE3">
        <w:rPr>
          <w:rFonts w:hAnsi="AGA Arabesque"/>
          <w:spacing w:val="0"/>
          <w:rtl/>
          <w:lang w:bidi="ar-SA"/>
        </w:rPr>
        <w:t>کند؛ اما این، به نفع آن‌ها نیست؛</w:t>
      </w:r>
      <w:r w:rsidR="003E6110" w:rsidRPr="00FB2EE3">
        <w:rPr>
          <w:rFonts w:hAnsi="AGA Arabesque"/>
          <w:spacing w:val="0"/>
          <w:rtl/>
          <w:lang w:bidi="ar-SA"/>
        </w:rPr>
        <w:t xml:space="preserve"> بلکه به زیان آن‌هاست. چون هرچه بیش‌تر عمر می‌کنند، گناهان بیش‌تری مرتکب می‌شوند. از این‌رو علما گفته‌اند: دعای طول عمر برای دیگران، مکروه است؛ یعنی نباید به کسی بگوییم: الله، عمری طولانی به تو بدهد یا برخی از مردم، اصطلاح «پیر شوی» را به‌کار می‌برند</w:t>
      </w:r>
      <w:r w:rsidRPr="00FB2EE3">
        <w:rPr>
          <w:rFonts w:hAnsi="AGA Arabesque"/>
          <w:spacing w:val="0"/>
          <w:rtl/>
          <w:lang w:bidi="ar-SA"/>
        </w:rPr>
        <w:t>؛</w:t>
      </w:r>
      <w:r w:rsidR="003E6110" w:rsidRPr="00FB2EE3">
        <w:rPr>
          <w:rFonts w:hAnsi="AGA Arabesque"/>
          <w:spacing w:val="0"/>
          <w:rtl/>
          <w:lang w:bidi="ar-SA"/>
        </w:rPr>
        <w:t xml:space="preserve"> زیرا عمر طولانی، گاه به زیان انسان است. لذا وقتی برای کسی دعای طول عمر می‌کنیم، باید بگوییم: عمری طولانی با عزت و عبادت داشته باشی.</w:t>
      </w:r>
    </w:p>
    <w:p w:rsidR="00367035" w:rsidRPr="00FB2EE3" w:rsidRDefault="00C9453F" w:rsidP="009B26CF">
      <w:pPr>
        <w:spacing w:line="168" w:lineRule="auto"/>
        <w:ind w:firstLine="0"/>
        <w:jc w:val="center"/>
        <w:rPr>
          <w:rFonts w:hAnsi="AGA Arabesque"/>
          <w:spacing w:val="0"/>
          <w:rtl/>
          <w:lang w:bidi="ar-SA"/>
        </w:rPr>
      </w:pPr>
      <w:r w:rsidRPr="00FB2EE3">
        <w:rPr>
          <w:rFonts w:hAnsi="AGA Arabesque"/>
          <w:spacing w:val="0"/>
          <w:rtl/>
          <w:lang w:bidi="ar-SA"/>
        </w:rPr>
        <w:t>***</w:t>
      </w:r>
    </w:p>
    <w:p w:rsidR="00C9453F" w:rsidRPr="00FB2EE3" w:rsidRDefault="00F751C2" w:rsidP="00C03056">
      <w:pPr>
        <w:pStyle w:val="a4"/>
        <w:rPr>
          <w:rtl/>
          <w:lang w:bidi="ar-SA"/>
        </w:rPr>
      </w:pPr>
      <w:r w:rsidRPr="00FB2EE3">
        <w:rPr>
          <w:rtl/>
          <w:lang w:bidi="ar-SA"/>
        </w:rPr>
        <w:t>111-</w:t>
      </w:r>
      <w:r w:rsidR="00C9453F" w:rsidRPr="00FB2EE3">
        <w:rPr>
          <w:rtl/>
          <w:lang w:bidi="ar-SA"/>
        </w:rPr>
        <w:t xml:space="preserve"> الخامس عشر: عن أنسٍ</w:t>
      </w:r>
      <w:r w:rsidR="00C9453F" w:rsidRPr="00FB2EE3">
        <w:rPr>
          <w:b w:val="0"/>
          <w:bCs w:val="0"/>
          <w:rtl/>
          <w:lang w:bidi="ar-SA"/>
        </w:rPr>
        <w:sym w:font="AGA Arabesque" w:char="F074"/>
      </w:r>
      <w:r w:rsidR="00C9453F" w:rsidRPr="00FB2EE3">
        <w:rPr>
          <w:rtl/>
          <w:lang w:bidi="ar-SA"/>
        </w:rPr>
        <w:t xml:space="preserve"> قال: غَاب عمِّي أَنَسُ بنُ النَّضْرِ</w:t>
      </w:r>
      <w:r w:rsidR="00C9453F" w:rsidRPr="00FB2EE3">
        <w:rPr>
          <w:b w:val="0"/>
          <w:bCs w:val="0"/>
          <w:rtl/>
          <w:lang w:bidi="ar-SA"/>
        </w:rPr>
        <w:sym w:font="AGA Arabesque" w:char="F074"/>
      </w:r>
      <w:r w:rsidR="00C9453F" w:rsidRPr="00FB2EE3">
        <w:rPr>
          <w:rtl/>
          <w:lang w:bidi="ar-SA"/>
        </w:rPr>
        <w:t xml:space="preserve"> عن قِتالِ بدرٍ، فقال: يا رسولَ </w:t>
      </w:r>
      <w:r w:rsidR="006B06BD">
        <w:rPr>
          <w:rtl/>
          <w:lang w:bidi="ar-SA"/>
        </w:rPr>
        <w:t>الله</w:t>
      </w:r>
      <w:r w:rsidR="00C9453F" w:rsidRPr="00FB2EE3">
        <w:rPr>
          <w:rtl/>
          <w:lang w:bidi="ar-SA"/>
        </w:rPr>
        <w:t xml:space="preserve"> غِبْتُ عن أوَّلِ قِتالٍ قَاتلْتَ المُشرِكِينَ، لَئِنِ اللَّهُ أشْهَدَنِي قتالَ المشركين لَيُرِيَنَّ اللَّهُ ما أصنعُ، فلمَّا كانَ يومُ أُحدٍ انْكشَفَ المُسْلِمُون فقال: اللَّهُمَّ أعْتَذِرُ إليْكَ مِمَّا صنَع هَؤُلاءِ يَعْني أصْحَابَه وأبرأُ إلَيْكَ مِمَّا صنعَ هَؤُلاَءِ يعني المُشْرِكِينَ ثُمَّ تَقَدَّمَ فَاسْتَقْبَلَهُ سعْدُ بْنُ مُعاذٍ، فَقالَ: يا سعْدُ </w:t>
      </w:r>
      <w:r w:rsidR="00F96E68" w:rsidRPr="00FB2EE3">
        <w:rPr>
          <w:rtl/>
          <w:lang w:bidi="ar-SA"/>
        </w:rPr>
        <w:t>بْنُ</w:t>
      </w:r>
      <w:r w:rsidR="00C9453F" w:rsidRPr="00FB2EE3">
        <w:rPr>
          <w:rtl/>
          <w:lang w:bidi="ar-SA"/>
        </w:rPr>
        <w:t xml:space="preserve"> معُاذٍ الْجنَّةُ ورَبِّ الكعْبةِ، إِنِى أجِدُ رِيحَهَا مِنْ دُونِ أُحُدٍ. قال سعْدٌ: فَمَا اسْتَطعْتُ يا رسول </w:t>
      </w:r>
      <w:r w:rsidR="006B06BD">
        <w:rPr>
          <w:rtl/>
          <w:lang w:bidi="ar-SA"/>
        </w:rPr>
        <w:t>الله</w:t>
      </w:r>
      <w:r w:rsidR="00C9453F" w:rsidRPr="00FB2EE3">
        <w:rPr>
          <w:rtl/>
          <w:lang w:bidi="ar-SA"/>
        </w:rPr>
        <w:t xml:space="preserve"> ما</w:t>
      </w:r>
      <w:r w:rsidR="00F96E68" w:rsidRPr="00FB2EE3">
        <w:rPr>
          <w:rtl/>
          <w:lang w:bidi="ar-SA"/>
        </w:rPr>
        <w:t xml:space="preserve"> </w:t>
      </w:r>
      <w:r w:rsidR="00C9453F" w:rsidRPr="00FB2EE3">
        <w:rPr>
          <w:rtl/>
          <w:lang w:bidi="ar-SA"/>
        </w:rPr>
        <w:t>صنَعَ، قَالَ أنسٌ: فَوجدْنَا بِهِ بِضْعاً وثمانِينَ ضَرْبةً بِالسَّيفِ، أوْ طَعْنَةً بِرُمْحٍ، أو رمْيةً بِسهْمٍ، ووجدْناهُ قَد قُتِلَ وَمثَّلَ بِهِ المُشرِكُونَ فَما عرفَهُ أَحدٌ إِلاَّ أُخْتُهُ بِبنَانِهِ. قال أنسٌ: كُنَّا نَرى أوْ نَظُنُّ أنَّ هَذِهِ الآيَة نزلَتْ فيهِ وَفِي أشْباهِهِ:</w:t>
      </w:r>
      <w:r w:rsidR="00C03056" w:rsidRPr="00FB2EE3">
        <w:rPr>
          <w:rFonts w:ascii="KFGQPC Uthman Taha Naskh" w:hint="cs"/>
          <w:rtl/>
          <w:lang w:bidi="ar-SA"/>
        </w:rPr>
        <w:t xml:space="preserve"> ﴿</w:t>
      </w:r>
      <w:r w:rsidR="00C03056" w:rsidRPr="00FB2EE3">
        <w:rPr>
          <w:rStyle w:val="Char2"/>
          <w:rFonts w:hint="eastAsia"/>
          <w:rtl/>
        </w:rPr>
        <w:t>مِّنَ</w:t>
      </w:r>
      <w:r w:rsidR="00C03056" w:rsidRPr="00FB2EE3">
        <w:rPr>
          <w:rStyle w:val="Char2"/>
          <w:rtl/>
        </w:rPr>
        <w:t xml:space="preserve"> </w:t>
      </w:r>
      <w:r w:rsidR="00C03056" w:rsidRPr="00FB2EE3">
        <w:rPr>
          <w:rStyle w:val="Char2"/>
          <w:rFonts w:hint="cs"/>
          <w:rtl/>
        </w:rPr>
        <w:t>ٱ</w:t>
      </w:r>
      <w:r w:rsidR="00C03056" w:rsidRPr="00FB2EE3">
        <w:rPr>
          <w:rStyle w:val="Char2"/>
          <w:rFonts w:hint="eastAsia"/>
          <w:rtl/>
        </w:rPr>
        <w:t>ل</w:t>
      </w:r>
      <w:r w:rsidR="00C03056" w:rsidRPr="00FB2EE3">
        <w:rPr>
          <w:rStyle w:val="Char2"/>
          <w:rFonts w:hint="cs"/>
          <w:rtl/>
        </w:rPr>
        <w:t>ۡ</w:t>
      </w:r>
      <w:r w:rsidR="00C03056" w:rsidRPr="00FB2EE3">
        <w:rPr>
          <w:rStyle w:val="Char2"/>
          <w:rFonts w:hint="eastAsia"/>
          <w:rtl/>
        </w:rPr>
        <w:t>مُؤ</w:t>
      </w:r>
      <w:r w:rsidR="00C03056" w:rsidRPr="00FB2EE3">
        <w:rPr>
          <w:rStyle w:val="Char2"/>
          <w:rFonts w:hint="cs"/>
          <w:rtl/>
        </w:rPr>
        <w:t>ۡ</w:t>
      </w:r>
      <w:r w:rsidR="00C03056" w:rsidRPr="00FB2EE3">
        <w:rPr>
          <w:rStyle w:val="Char2"/>
          <w:rFonts w:hint="eastAsia"/>
          <w:rtl/>
        </w:rPr>
        <w:t>مِنِينَ</w:t>
      </w:r>
      <w:r w:rsidR="00C03056" w:rsidRPr="00FB2EE3">
        <w:rPr>
          <w:rStyle w:val="Char2"/>
          <w:rtl/>
        </w:rPr>
        <w:t xml:space="preserve"> </w:t>
      </w:r>
      <w:r w:rsidR="00C03056" w:rsidRPr="00FB2EE3">
        <w:rPr>
          <w:rStyle w:val="Char2"/>
          <w:rFonts w:hint="eastAsia"/>
          <w:rtl/>
        </w:rPr>
        <w:t>رِجَال</w:t>
      </w:r>
      <w:r w:rsidR="00C03056" w:rsidRPr="00FB2EE3">
        <w:rPr>
          <w:rStyle w:val="Char2"/>
          <w:rFonts w:hint="cs"/>
          <w:rtl/>
        </w:rPr>
        <w:t>ٞ</w:t>
      </w:r>
      <w:r w:rsidR="00C03056" w:rsidRPr="00FB2EE3">
        <w:rPr>
          <w:rStyle w:val="Char2"/>
          <w:rtl/>
        </w:rPr>
        <w:t xml:space="preserve"> </w:t>
      </w:r>
      <w:r w:rsidR="00C03056" w:rsidRPr="00FB2EE3">
        <w:rPr>
          <w:rStyle w:val="Char2"/>
          <w:rFonts w:hint="eastAsia"/>
          <w:rtl/>
        </w:rPr>
        <w:t>صَدَقُواْ</w:t>
      </w:r>
      <w:r w:rsidR="00C03056" w:rsidRPr="00FB2EE3">
        <w:rPr>
          <w:rStyle w:val="Char2"/>
          <w:rtl/>
        </w:rPr>
        <w:t xml:space="preserve"> </w:t>
      </w:r>
      <w:r w:rsidR="00C03056" w:rsidRPr="00FB2EE3">
        <w:rPr>
          <w:rStyle w:val="Char2"/>
          <w:rFonts w:hint="eastAsia"/>
          <w:rtl/>
        </w:rPr>
        <w:t>مَا</w:t>
      </w:r>
      <w:r w:rsidR="00C03056" w:rsidRPr="00FB2EE3">
        <w:rPr>
          <w:rStyle w:val="Char2"/>
          <w:rtl/>
        </w:rPr>
        <w:t xml:space="preserve"> </w:t>
      </w:r>
      <w:r w:rsidR="00C03056" w:rsidRPr="00FB2EE3">
        <w:rPr>
          <w:rStyle w:val="Char2"/>
          <w:rFonts w:hint="eastAsia"/>
          <w:rtl/>
        </w:rPr>
        <w:t>عَ</w:t>
      </w:r>
      <w:r w:rsidR="00C03056" w:rsidRPr="00FB2EE3">
        <w:rPr>
          <w:rStyle w:val="Char2"/>
          <w:rFonts w:hint="cs"/>
          <w:rtl/>
        </w:rPr>
        <w:t>ٰ</w:t>
      </w:r>
      <w:r w:rsidR="00C03056" w:rsidRPr="00FB2EE3">
        <w:rPr>
          <w:rStyle w:val="Char2"/>
          <w:rFonts w:hint="eastAsia"/>
          <w:rtl/>
        </w:rPr>
        <w:t>هَدُواْ</w:t>
      </w:r>
      <w:r w:rsidR="00C03056" w:rsidRPr="00FB2EE3">
        <w:rPr>
          <w:rStyle w:val="Char2"/>
          <w:rtl/>
        </w:rPr>
        <w:t xml:space="preserve"> </w:t>
      </w:r>
      <w:r w:rsidR="00C03056" w:rsidRPr="00FB2EE3">
        <w:rPr>
          <w:rStyle w:val="Char2"/>
          <w:rFonts w:hint="cs"/>
          <w:rtl/>
        </w:rPr>
        <w:t>ٱ</w:t>
      </w:r>
      <w:r w:rsidR="00C03056" w:rsidRPr="00FB2EE3">
        <w:rPr>
          <w:rStyle w:val="Char2"/>
          <w:rFonts w:hint="eastAsia"/>
          <w:rtl/>
        </w:rPr>
        <w:t>للَّهَ</w:t>
      </w:r>
      <w:r w:rsidR="00C03056" w:rsidRPr="00FB2EE3">
        <w:rPr>
          <w:rStyle w:val="Char2"/>
          <w:rtl/>
        </w:rPr>
        <w:t xml:space="preserve"> </w:t>
      </w:r>
      <w:r w:rsidR="00C03056" w:rsidRPr="00FB2EE3">
        <w:rPr>
          <w:rStyle w:val="Char2"/>
          <w:rFonts w:hint="eastAsia"/>
          <w:rtl/>
        </w:rPr>
        <w:t>عَلَي</w:t>
      </w:r>
      <w:r w:rsidR="00C03056" w:rsidRPr="00FB2EE3">
        <w:rPr>
          <w:rStyle w:val="Char2"/>
          <w:rFonts w:hint="cs"/>
          <w:rtl/>
        </w:rPr>
        <w:t>ۡ</w:t>
      </w:r>
      <w:r w:rsidR="00C03056" w:rsidRPr="00FB2EE3">
        <w:rPr>
          <w:rStyle w:val="Char2"/>
          <w:rFonts w:hint="eastAsia"/>
          <w:rtl/>
        </w:rPr>
        <w:t>هِ</w:t>
      </w:r>
      <w:r w:rsidR="00C03056" w:rsidRPr="00FB2EE3">
        <w:rPr>
          <w:rStyle w:val="Char2"/>
          <w:rFonts w:hint="cs"/>
          <w:rtl/>
        </w:rPr>
        <w:t>ۖ</w:t>
      </w:r>
      <w:r w:rsidR="00C03056" w:rsidRPr="00FB2EE3">
        <w:rPr>
          <w:rStyle w:val="Char2"/>
          <w:rtl/>
        </w:rPr>
        <w:t xml:space="preserve"> </w:t>
      </w:r>
      <w:r w:rsidR="00C03056" w:rsidRPr="00FB2EE3">
        <w:rPr>
          <w:rStyle w:val="Char2"/>
          <w:rFonts w:hint="eastAsia"/>
          <w:rtl/>
        </w:rPr>
        <w:t>فَمِن</w:t>
      </w:r>
      <w:r w:rsidR="00C03056" w:rsidRPr="00FB2EE3">
        <w:rPr>
          <w:rStyle w:val="Char2"/>
          <w:rFonts w:hint="cs"/>
          <w:rtl/>
        </w:rPr>
        <w:t>ۡ</w:t>
      </w:r>
      <w:r w:rsidR="00C03056" w:rsidRPr="00FB2EE3">
        <w:rPr>
          <w:rStyle w:val="Char2"/>
          <w:rFonts w:hint="eastAsia"/>
          <w:rtl/>
        </w:rPr>
        <w:t>هُم</w:t>
      </w:r>
      <w:r w:rsidR="00C03056" w:rsidRPr="00FB2EE3">
        <w:rPr>
          <w:rStyle w:val="Char2"/>
          <w:rtl/>
        </w:rPr>
        <w:t xml:space="preserve"> </w:t>
      </w:r>
      <w:r w:rsidR="00C03056" w:rsidRPr="00FB2EE3">
        <w:rPr>
          <w:rStyle w:val="Char2"/>
          <w:rFonts w:hint="eastAsia"/>
          <w:rtl/>
        </w:rPr>
        <w:t>مَّن</w:t>
      </w:r>
      <w:r w:rsidR="00C03056" w:rsidRPr="00FB2EE3">
        <w:rPr>
          <w:rStyle w:val="Char2"/>
          <w:rtl/>
        </w:rPr>
        <w:t xml:space="preserve"> </w:t>
      </w:r>
      <w:r w:rsidR="00C03056" w:rsidRPr="00FB2EE3">
        <w:rPr>
          <w:rStyle w:val="Char2"/>
          <w:rFonts w:hint="eastAsia"/>
          <w:rtl/>
        </w:rPr>
        <w:t>قَضَى</w:t>
      </w:r>
      <w:r w:rsidR="00C03056" w:rsidRPr="00FB2EE3">
        <w:rPr>
          <w:rStyle w:val="Char2"/>
          <w:rFonts w:hint="cs"/>
          <w:rtl/>
        </w:rPr>
        <w:t>ٰ</w:t>
      </w:r>
      <w:r w:rsidR="00C03056" w:rsidRPr="00FB2EE3">
        <w:rPr>
          <w:rStyle w:val="Char2"/>
          <w:rtl/>
        </w:rPr>
        <w:t xml:space="preserve"> </w:t>
      </w:r>
      <w:r w:rsidR="00C03056" w:rsidRPr="00FB2EE3">
        <w:rPr>
          <w:rStyle w:val="Char2"/>
          <w:rFonts w:hint="eastAsia"/>
          <w:rtl/>
        </w:rPr>
        <w:t>نَح</w:t>
      </w:r>
      <w:r w:rsidR="00C03056" w:rsidRPr="00FB2EE3">
        <w:rPr>
          <w:rStyle w:val="Char2"/>
          <w:rFonts w:hint="cs"/>
          <w:rtl/>
        </w:rPr>
        <w:t>ۡ</w:t>
      </w:r>
      <w:r w:rsidR="00C03056" w:rsidRPr="00FB2EE3">
        <w:rPr>
          <w:rStyle w:val="Char2"/>
          <w:rFonts w:hint="eastAsia"/>
          <w:rtl/>
        </w:rPr>
        <w:t>بَهُ</w:t>
      </w:r>
      <w:r w:rsidR="00C03056" w:rsidRPr="00FB2EE3">
        <w:rPr>
          <w:rStyle w:val="Char2"/>
          <w:rFonts w:hint="cs"/>
          <w:rtl/>
        </w:rPr>
        <w:t>ۥ</w:t>
      </w:r>
      <w:r w:rsidR="00C03056" w:rsidRPr="00FB2EE3">
        <w:rPr>
          <w:rStyle w:val="Char2"/>
          <w:rtl/>
        </w:rPr>
        <w:t xml:space="preserve"> </w:t>
      </w:r>
      <w:r w:rsidR="00C03056" w:rsidRPr="00FB2EE3">
        <w:rPr>
          <w:rStyle w:val="Char2"/>
          <w:rFonts w:hint="eastAsia"/>
          <w:rtl/>
        </w:rPr>
        <w:t>وَمِن</w:t>
      </w:r>
      <w:r w:rsidR="00C03056" w:rsidRPr="00FB2EE3">
        <w:rPr>
          <w:rStyle w:val="Char2"/>
          <w:rFonts w:hint="cs"/>
          <w:rtl/>
        </w:rPr>
        <w:t>ۡ</w:t>
      </w:r>
      <w:r w:rsidR="00C03056" w:rsidRPr="00FB2EE3">
        <w:rPr>
          <w:rStyle w:val="Char2"/>
          <w:rFonts w:hint="eastAsia"/>
          <w:rtl/>
        </w:rPr>
        <w:t>هُم</w:t>
      </w:r>
      <w:r w:rsidR="00C03056" w:rsidRPr="00FB2EE3">
        <w:rPr>
          <w:rStyle w:val="Char2"/>
          <w:rtl/>
        </w:rPr>
        <w:t xml:space="preserve"> </w:t>
      </w:r>
      <w:r w:rsidR="00C03056" w:rsidRPr="00FB2EE3">
        <w:rPr>
          <w:rStyle w:val="Char2"/>
          <w:rFonts w:hint="eastAsia"/>
          <w:rtl/>
        </w:rPr>
        <w:t>مَّن</w:t>
      </w:r>
      <w:r w:rsidR="00C03056" w:rsidRPr="00FB2EE3">
        <w:rPr>
          <w:rStyle w:val="Char2"/>
          <w:rtl/>
        </w:rPr>
        <w:t xml:space="preserve"> </w:t>
      </w:r>
      <w:r w:rsidR="00C03056" w:rsidRPr="00FB2EE3">
        <w:rPr>
          <w:rStyle w:val="Char2"/>
          <w:rFonts w:hint="eastAsia"/>
          <w:rtl/>
        </w:rPr>
        <w:t>يَنتَظِرُ</w:t>
      </w:r>
      <w:r w:rsidR="00C03056" w:rsidRPr="00FB2EE3">
        <w:rPr>
          <w:rStyle w:val="Char2"/>
          <w:rFonts w:hint="cs"/>
          <w:rtl/>
        </w:rPr>
        <w:t>ۖ</w:t>
      </w:r>
      <w:r w:rsidR="00C03056" w:rsidRPr="00FB2EE3">
        <w:rPr>
          <w:rStyle w:val="Char2"/>
          <w:rtl/>
        </w:rPr>
        <w:t xml:space="preserve"> </w:t>
      </w:r>
      <w:r w:rsidR="00C03056" w:rsidRPr="00FB2EE3">
        <w:rPr>
          <w:rStyle w:val="Char2"/>
          <w:rFonts w:hint="eastAsia"/>
          <w:rtl/>
        </w:rPr>
        <w:t>وَمَا</w:t>
      </w:r>
      <w:r w:rsidR="00C03056" w:rsidRPr="00FB2EE3">
        <w:rPr>
          <w:rStyle w:val="Char2"/>
          <w:rtl/>
        </w:rPr>
        <w:t xml:space="preserve"> </w:t>
      </w:r>
      <w:r w:rsidR="00C03056" w:rsidRPr="00FB2EE3">
        <w:rPr>
          <w:rStyle w:val="Char2"/>
          <w:rFonts w:hint="eastAsia"/>
          <w:rtl/>
        </w:rPr>
        <w:t>بَدَّلُواْ</w:t>
      </w:r>
      <w:r w:rsidR="00C03056" w:rsidRPr="00FB2EE3">
        <w:rPr>
          <w:rStyle w:val="Char2"/>
          <w:rtl/>
        </w:rPr>
        <w:t xml:space="preserve"> </w:t>
      </w:r>
      <w:r w:rsidR="00C03056" w:rsidRPr="00FB2EE3">
        <w:rPr>
          <w:rStyle w:val="Char2"/>
          <w:rFonts w:hint="eastAsia"/>
          <w:rtl/>
        </w:rPr>
        <w:t>تَب</w:t>
      </w:r>
      <w:r w:rsidR="00C03056" w:rsidRPr="00FB2EE3">
        <w:rPr>
          <w:rStyle w:val="Char2"/>
          <w:rFonts w:hint="cs"/>
          <w:rtl/>
        </w:rPr>
        <w:t>ۡ</w:t>
      </w:r>
      <w:r w:rsidR="00C03056" w:rsidRPr="00FB2EE3">
        <w:rPr>
          <w:rStyle w:val="Char2"/>
          <w:rFonts w:hint="eastAsia"/>
          <w:rtl/>
        </w:rPr>
        <w:t>دِيل</w:t>
      </w:r>
      <w:r w:rsidR="00C03056" w:rsidRPr="00FB2EE3">
        <w:rPr>
          <w:rStyle w:val="Char2"/>
          <w:rFonts w:hint="cs"/>
          <w:rtl/>
        </w:rPr>
        <w:t>ٗ</w:t>
      </w:r>
      <w:r w:rsidR="00C03056" w:rsidRPr="00FB2EE3">
        <w:rPr>
          <w:rStyle w:val="Char2"/>
          <w:rFonts w:hint="eastAsia"/>
          <w:rtl/>
        </w:rPr>
        <w:t>ا</w:t>
      </w:r>
      <w:r w:rsidR="00C03056" w:rsidRPr="00FB2EE3">
        <w:rPr>
          <w:rFonts w:ascii="KFGQPC Uthmanic Script HAFS" w:cs="KFGQPC Uthmanic Script HAFS"/>
          <w:rtl/>
          <w:lang w:bidi="ar-SA"/>
        </w:rPr>
        <w:t xml:space="preserve"> </w:t>
      </w:r>
      <w:r w:rsidR="00C03056" w:rsidRPr="00FB2EE3">
        <w:rPr>
          <w:rFonts w:ascii="KFGQPC Uthmanic Script HAFS" w:cs="KFGQPC Uthmanic Script HAFS" w:hint="cs"/>
          <w:rtl/>
          <w:lang w:bidi="ar-SA"/>
        </w:rPr>
        <w:t>٢٣</w:t>
      </w:r>
      <w:r w:rsidR="00C03056" w:rsidRPr="00FB2EE3">
        <w:rPr>
          <w:rFonts w:ascii="KFGQPC Uthman Taha Naskh" w:hint="cs"/>
          <w:rtl/>
          <w:lang w:bidi="ar-SA"/>
        </w:rPr>
        <w:t>﴾</w:t>
      </w:r>
      <w:r w:rsidR="00C03056" w:rsidRPr="00FB2EE3">
        <w:rPr>
          <w:rFonts w:ascii="KFGQPC Uthman Taha Naskh"/>
          <w:rtl/>
          <w:lang w:bidi="ar-SA"/>
        </w:rPr>
        <w:t xml:space="preserve"> </w:t>
      </w:r>
      <w:r w:rsidR="00C03056" w:rsidRPr="00FB2EE3">
        <w:rPr>
          <w:rStyle w:val="Char8"/>
          <w:rtl/>
        </w:rPr>
        <w:t>[</w:t>
      </w:r>
      <w:r w:rsidR="00C03056" w:rsidRPr="00FB2EE3">
        <w:rPr>
          <w:rStyle w:val="Char8"/>
          <w:rFonts w:hint="eastAsia"/>
          <w:rtl/>
        </w:rPr>
        <w:t>الاحزاب</w:t>
      </w:r>
      <w:r w:rsidR="00C03056" w:rsidRPr="00FB2EE3">
        <w:rPr>
          <w:rStyle w:val="Char8"/>
          <w:rtl/>
        </w:rPr>
        <w:t xml:space="preserve"> : </w:t>
      </w:r>
      <w:r w:rsidR="00C03056" w:rsidRPr="00FB2EE3">
        <w:rPr>
          <w:rStyle w:val="Char8"/>
          <w:rFonts w:hint="cs"/>
          <w:rtl/>
        </w:rPr>
        <w:t>٢٣</w:t>
      </w:r>
      <w:r w:rsidR="00C03056" w:rsidRPr="00FB2EE3">
        <w:rPr>
          <w:rStyle w:val="Char8"/>
          <w:rtl/>
        </w:rPr>
        <w:t>]</w:t>
      </w:r>
      <w:r w:rsidR="00C03056" w:rsidRPr="00FB2EE3">
        <w:rPr>
          <w:rFonts w:ascii="KFGQPC Uthman Taha Naskh"/>
          <w:rtl/>
          <w:lang w:bidi="ar-SA"/>
        </w:rPr>
        <w:t xml:space="preserve">  </w:t>
      </w:r>
      <w:r w:rsidR="00C9453F" w:rsidRPr="00FB2EE3">
        <w:rPr>
          <w:rtl/>
          <w:lang w:bidi="ar-SA"/>
        </w:rPr>
        <w:t>إلى آخ</w:t>
      </w:r>
      <w:r w:rsidRPr="00FB2EE3">
        <w:rPr>
          <w:rtl/>
          <w:lang w:bidi="ar-SA"/>
        </w:rPr>
        <w:t>ِ</w:t>
      </w:r>
      <w:r w:rsidR="00C9453F" w:rsidRPr="00FB2EE3">
        <w:rPr>
          <w:rtl/>
          <w:lang w:bidi="ar-SA"/>
        </w:rPr>
        <w:t>ر</w:t>
      </w:r>
      <w:r w:rsidRPr="00FB2EE3">
        <w:rPr>
          <w:rtl/>
          <w:lang w:bidi="ar-SA"/>
        </w:rPr>
        <w:t>ِ</w:t>
      </w:r>
      <w:r w:rsidR="00C9453F" w:rsidRPr="00FB2EE3">
        <w:rPr>
          <w:rtl/>
          <w:lang w:bidi="ar-SA"/>
        </w:rPr>
        <w:t>ها.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2"/>
      </w:r>
      <w:r w:rsidR="00FB2EE3" w:rsidRPr="00FB2EE3">
        <w:rPr>
          <w:rStyle w:val="FootnoteReference"/>
          <w:rFonts w:cs="B Lotus"/>
          <w:bCs w:val="0"/>
          <w:szCs w:val="28"/>
          <w:rtl/>
          <w:lang w:bidi="ar-SA"/>
        </w:rPr>
        <w:t>)</w:t>
      </w:r>
    </w:p>
    <w:p w:rsidR="00952E81" w:rsidRPr="00FB2EE3" w:rsidRDefault="00F751C2" w:rsidP="00167AB1">
      <w:pPr>
        <w:autoSpaceDE w:val="0"/>
        <w:autoSpaceDN w:val="0"/>
        <w:adjustRightInd w:val="0"/>
        <w:rPr>
          <w:spacing w:val="0"/>
          <w:rtl/>
          <w:lang w:bidi="ar-SA"/>
        </w:rPr>
      </w:pPr>
      <w:r w:rsidRPr="00FB2EE3">
        <w:rPr>
          <w:b/>
          <w:bCs/>
          <w:spacing w:val="0"/>
          <w:rtl/>
          <w:lang w:bidi="ar-SA"/>
        </w:rPr>
        <w:t>ترجمه:</w:t>
      </w:r>
      <w:r w:rsidRPr="00FB2EE3">
        <w:rPr>
          <w:spacing w:val="0"/>
          <w:rtl/>
          <w:lang w:bidi="ar-SA"/>
        </w:rPr>
        <w:t xml:space="preserve"> </w:t>
      </w:r>
      <w:r w:rsidR="00C425E8" w:rsidRPr="00FB2EE3">
        <w:rPr>
          <w:spacing w:val="0"/>
          <w:rtl/>
          <w:lang w:bidi="ar-SA"/>
        </w:rPr>
        <w:t>انس</w:t>
      </w:r>
      <w:r w:rsidR="00C425E8" w:rsidRPr="00FB2EE3">
        <w:rPr>
          <w:spacing w:val="0"/>
          <w:lang w:bidi="ar-SA"/>
        </w:rPr>
        <w:sym w:font="AGA Arabesque" w:char="F074"/>
      </w:r>
      <w:r w:rsidR="00C425E8" w:rsidRPr="00FB2EE3">
        <w:rPr>
          <w:spacing w:val="0"/>
          <w:rtl/>
          <w:lang w:bidi="ar-SA"/>
        </w:rPr>
        <w:t xml:space="preserve"> می‌گوید: عمویم، انس بن نضر</w:t>
      </w:r>
      <w:r w:rsidR="00C425E8" w:rsidRPr="00FB2EE3">
        <w:rPr>
          <w:spacing w:val="0"/>
          <w:lang w:bidi="ar-SA"/>
        </w:rPr>
        <w:sym w:font="AGA Arabesque" w:char="F074"/>
      </w:r>
      <w:r w:rsidR="00677BE8" w:rsidRPr="00FB2EE3">
        <w:rPr>
          <w:spacing w:val="0"/>
          <w:rtl/>
          <w:lang w:bidi="ar-SA"/>
        </w:rPr>
        <w:t xml:space="preserve"> در جنگ بدر</w:t>
      </w:r>
      <w:r w:rsidR="00C425E8" w:rsidRPr="00FB2EE3">
        <w:rPr>
          <w:spacing w:val="0"/>
          <w:rtl/>
          <w:lang w:bidi="ar-SA"/>
        </w:rPr>
        <w:t xml:space="preserve"> حضور نداشت؛ از این‌رو به پیامبر</w:t>
      </w:r>
      <w:r w:rsidR="00C425E8" w:rsidRPr="00FB2EE3">
        <w:rPr>
          <w:spacing w:val="0"/>
          <w:lang w:bidi="ar-SA"/>
        </w:rPr>
        <w:sym w:font="AGA Arabesque" w:char="F072"/>
      </w:r>
      <w:r w:rsidR="00C425E8" w:rsidRPr="00FB2EE3">
        <w:rPr>
          <w:spacing w:val="0"/>
          <w:rtl/>
          <w:lang w:bidi="ar-SA"/>
        </w:rPr>
        <w:t xml:space="preserve"> گفت: «ای رسول‌خدا! در نخستین غزوه‌ای که با مشرکان جنگیدی، شرکت نداشتم. اگر الله توفیقم دهد که در جنگ دیگری رویاروی مشرکان قرار بگیرم، </w:t>
      </w:r>
      <w:r w:rsidR="00B10894" w:rsidRPr="00FB2EE3">
        <w:rPr>
          <w:spacing w:val="0"/>
          <w:rtl/>
          <w:lang w:bidi="ar-SA"/>
        </w:rPr>
        <w:t xml:space="preserve">الله </w:t>
      </w:r>
      <w:r w:rsidR="00C425E8" w:rsidRPr="00FB2EE3">
        <w:rPr>
          <w:spacing w:val="0"/>
          <w:rtl/>
          <w:lang w:bidi="ar-SA"/>
        </w:rPr>
        <w:t xml:space="preserve">به مردم نشان خواهد داد که چه خواهم کرد». هنگامی </w:t>
      </w:r>
      <w:r w:rsidR="00677BE8" w:rsidRPr="00FB2EE3">
        <w:rPr>
          <w:spacing w:val="0"/>
          <w:rtl/>
          <w:lang w:bidi="ar-SA"/>
        </w:rPr>
        <w:t>که جنگ «احد» روی داد و مسلمانان</w:t>
      </w:r>
      <w:r w:rsidR="00C425E8" w:rsidRPr="00FB2EE3">
        <w:rPr>
          <w:spacing w:val="0"/>
          <w:rtl/>
          <w:lang w:bidi="ar-SA"/>
        </w:rPr>
        <w:t xml:space="preserve"> پراکنده شدند، انس بن نضر</w:t>
      </w:r>
      <w:r w:rsidR="00C425E8" w:rsidRPr="00FB2EE3">
        <w:rPr>
          <w:spacing w:val="0"/>
          <w:lang w:bidi="ar-SA"/>
        </w:rPr>
        <w:sym w:font="AGA Arabesque" w:char="F074"/>
      </w:r>
      <w:r w:rsidR="00C425E8" w:rsidRPr="00FB2EE3">
        <w:rPr>
          <w:spacing w:val="0"/>
          <w:rtl/>
          <w:lang w:bidi="ar-SA"/>
        </w:rPr>
        <w:t xml:space="preserve"> گفت: «یا الله! من، از کاری که این</w:t>
      </w:r>
      <w:r w:rsidR="00790F2C" w:rsidRPr="00FB2EE3">
        <w:rPr>
          <w:spacing w:val="0"/>
          <w:rtl/>
          <w:lang w:bidi="ar-SA"/>
        </w:rPr>
        <w:t>‌ها-</w:t>
      </w:r>
      <w:r w:rsidR="00C425E8" w:rsidRPr="00FB2EE3">
        <w:rPr>
          <w:spacing w:val="0"/>
          <w:rtl/>
          <w:lang w:bidi="ar-SA"/>
        </w:rPr>
        <w:t xml:space="preserve"> یعنی مسلمانان</w:t>
      </w:r>
      <w:r w:rsidR="00790F2C" w:rsidRPr="00FB2EE3">
        <w:rPr>
          <w:spacing w:val="0"/>
          <w:rtl/>
          <w:lang w:bidi="ar-SA"/>
        </w:rPr>
        <w:t>-</w:t>
      </w:r>
      <w:r w:rsidR="00C425E8" w:rsidRPr="00FB2EE3">
        <w:rPr>
          <w:spacing w:val="0"/>
          <w:rtl/>
          <w:lang w:bidi="ar-SA"/>
        </w:rPr>
        <w:t xml:space="preserve"> انجام دادند، عذرخواهی می‌کنم و از کاری</w:t>
      </w:r>
      <w:r w:rsidR="000B6C31" w:rsidRPr="00FB2EE3">
        <w:rPr>
          <w:spacing w:val="0"/>
          <w:rtl/>
          <w:lang w:bidi="ar-SA"/>
        </w:rPr>
        <w:t xml:space="preserve"> که این‌ها-</w:t>
      </w:r>
      <w:r w:rsidR="00C425E8" w:rsidRPr="00FB2EE3">
        <w:rPr>
          <w:spacing w:val="0"/>
          <w:rtl/>
          <w:lang w:bidi="ar-SA"/>
        </w:rPr>
        <w:t xml:space="preserve"> یعنی مشرکان</w:t>
      </w:r>
      <w:r w:rsidR="000B6C31" w:rsidRPr="00FB2EE3">
        <w:rPr>
          <w:spacing w:val="0"/>
          <w:rtl/>
          <w:lang w:bidi="ar-SA"/>
        </w:rPr>
        <w:t>-</w:t>
      </w:r>
      <w:r w:rsidR="00C425E8" w:rsidRPr="00FB2EE3">
        <w:rPr>
          <w:spacing w:val="0"/>
          <w:rtl/>
          <w:lang w:bidi="ar-SA"/>
        </w:rPr>
        <w:t xml:space="preserve">  کردند، بیزاری می‌جویم». آن‌گاه (به سوی مشرکان) پیش رفت؛ در این میان، سعد بن معاذ</w:t>
      </w:r>
      <w:r w:rsidR="00C425E8" w:rsidRPr="00FB2EE3">
        <w:rPr>
          <w:spacing w:val="0"/>
          <w:lang w:bidi="ar-SA"/>
        </w:rPr>
        <w:sym w:font="AGA Arabesque" w:char="F074"/>
      </w:r>
      <w:r w:rsidR="00C425E8" w:rsidRPr="00FB2EE3">
        <w:rPr>
          <w:spacing w:val="0"/>
          <w:rtl/>
          <w:lang w:bidi="ar-SA"/>
        </w:rPr>
        <w:t xml:space="preserve"> او را دید. عمویم به سعد بن معاذ گفت: «ای سعد بن معاذ! به پروردگار کعبه سوگ</w:t>
      </w:r>
      <w:r w:rsidR="00DB26F4" w:rsidRPr="00FB2EE3">
        <w:rPr>
          <w:spacing w:val="0"/>
          <w:rtl/>
          <w:lang w:bidi="ar-SA"/>
        </w:rPr>
        <w:t>ند،</w:t>
      </w:r>
      <w:r w:rsidR="00677BE8" w:rsidRPr="00FB2EE3">
        <w:rPr>
          <w:spacing w:val="0"/>
          <w:rtl/>
          <w:lang w:bidi="ar-SA"/>
        </w:rPr>
        <w:t xml:space="preserve"> این، بهشت است که من</w:t>
      </w:r>
      <w:r w:rsidR="00C425E8" w:rsidRPr="00FB2EE3">
        <w:rPr>
          <w:spacing w:val="0"/>
          <w:rtl/>
          <w:lang w:bidi="ar-SA"/>
        </w:rPr>
        <w:t xml:space="preserve"> بوی آن را از سوی احد می‌شنوم». </w:t>
      </w:r>
      <w:r w:rsidR="00DB26F4" w:rsidRPr="00FB2EE3">
        <w:rPr>
          <w:spacing w:val="0"/>
          <w:rtl/>
          <w:lang w:bidi="ar-SA"/>
        </w:rPr>
        <w:t>سعد</w:t>
      </w:r>
      <w:r w:rsidR="00DB26F4" w:rsidRPr="00FB2EE3">
        <w:rPr>
          <w:spacing w:val="0"/>
          <w:lang w:bidi="ar-SA"/>
        </w:rPr>
        <w:sym w:font="AGA Arabesque" w:char="F074"/>
      </w:r>
      <w:r w:rsidR="00DB26F4" w:rsidRPr="00FB2EE3">
        <w:rPr>
          <w:spacing w:val="0"/>
          <w:rtl/>
          <w:lang w:bidi="ar-SA"/>
        </w:rPr>
        <w:t xml:space="preserve"> به پیامبر</w:t>
      </w:r>
      <w:r w:rsidR="00DB26F4" w:rsidRPr="00FB2EE3">
        <w:rPr>
          <w:spacing w:val="0"/>
          <w:lang w:bidi="ar-SA"/>
        </w:rPr>
        <w:sym w:font="AGA Arabesque" w:char="F072"/>
      </w:r>
      <w:r w:rsidR="00DB26F4" w:rsidRPr="00FB2EE3">
        <w:rPr>
          <w:spacing w:val="0"/>
          <w:rtl/>
          <w:lang w:bidi="ar-SA"/>
        </w:rPr>
        <w:t xml:space="preserve"> می‌گفت: «آن‌چه او کرد، از توان من خارج است». انس</w:t>
      </w:r>
      <w:r w:rsidR="00952514" w:rsidRPr="00FB2EE3">
        <w:rPr>
          <w:spacing w:val="0"/>
          <w:rtl/>
          <w:lang w:bidi="ar-SA"/>
        </w:rPr>
        <w:t xml:space="preserve"> (بن مالک)</w:t>
      </w:r>
      <w:r w:rsidR="00DB26F4" w:rsidRPr="00FB2EE3">
        <w:rPr>
          <w:spacing w:val="0"/>
          <w:lang w:bidi="ar-SA"/>
        </w:rPr>
        <w:sym w:font="AGA Arabesque" w:char="F074"/>
      </w:r>
      <w:r w:rsidR="00DB26F4" w:rsidRPr="00FB2EE3">
        <w:rPr>
          <w:spacing w:val="0"/>
          <w:rtl/>
          <w:lang w:bidi="ar-SA"/>
        </w:rPr>
        <w:t xml:space="preserve"> می‌گوید: </w:t>
      </w:r>
      <w:r w:rsidR="00952514" w:rsidRPr="00FB2EE3">
        <w:rPr>
          <w:spacing w:val="0"/>
          <w:rtl/>
          <w:lang w:bidi="ar-SA"/>
        </w:rPr>
        <w:t>او را</w:t>
      </w:r>
      <w:r w:rsidR="00DB26F4" w:rsidRPr="00FB2EE3">
        <w:rPr>
          <w:spacing w:val="0"/>
          <w:rtl/>
          <w:lang w:bidi="ar-SA"/>
        </w:rPr>
        <w:t xml:space="preserve"> </w:t>
      </w:r>
      <w:r w:rsidR="00952514" w:rsidRPr="00FB2EE3">
        <w:rPr>
          <w:spacing w:val="0"/>
          <w:rtl/>
          <w:lang w:bidi="ar-SA"/>
        </w:rPr>
        <w:t>دیدیم که کشته شده و مشرکان، مُثله‌اش کرده بودند و جای بیش از هشتاد زخم شمشیر، ضربه‌ی نیزه و اثر تیر در بدنش دیده می‌شد و هیچ‌کس، او را نشناخت، مگر خواهرش؛ آن‌هم از روی انگشتانش. به نظر ما، این آیه درباره‌ی او و امثال او نازل شده است که:</w:t>
      </w:r>
    </w:p>
    <w:p w:rsidR="00BB22CE" w:rsidRPr="00FB2EE3" w:rsidRDefault="00C03056" w:rsidP="00C03056">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eastAsia"/>
          <w:rtl/>
          <w:lang w:bidi="ar-SA"/>
        </w:rPr>
        <w:t>رِجَال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صَدَقُواْ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هَدُواْ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قَضَى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نَح</w:t>
      </w:r>
      <w:r w:rsidRPr="00FB2EE3">
        <w:rPr>
          <w:rFonts w:ascii="KFGQPC Uthmanic Script HAFS" w:hint="cs"/>
          <w:rtl/>
          <w:lang w:bidi="ar-SA"/>
        </w:rPr>
        <w:t>ۡ</w:t>
      </w:r>
      <w:r w:rsidRPr="00FB2EE3">
        <w:rPr>
          <w:rFonts w:ascii="KFGQPC Uthmanic Script HAFS" w:hint="eastAsia"/>
          <w:rtl/>
          <w:lang w:bidi="ar-SA"/>
        </w:rPr>
        <w:t>بَهُ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يَنتَظِرُ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بَدَّلُواْ</w:t>
      </w:r>
      <w:r w:rsidRPr="00FB2EE3">
        <w:rPr>
          <w:rFonts w:ascii="KFGQPC Uthmanic Script HAFS"/>
          <w:rtl/>
          <w:lang w:bidi="ar-SA"/>
        </w:rPr>
        <w:t xml:space="preserve"> </w:t>
      </w:r>
      <w:r w:rsidRPr="00FB2EE3">
        <w:rPr>
          <w:rFonts w:ascii="KFGQPC Uthmanic Script HAFS" w:hint="eastAsia"/>
          <w:rtl/>
          <w:lang w:bidi="ar-SA"/>
        </w:rPr>
        <w:t>تَب</w:t>
      </w:r>
      <w:r w:rsidRPr="00FB2EE3">
        <w:rPr>
          <w:rFonts w:ascii="KFGQPC Uthmanic Script HAFS" w:hint="cs"/>
          <w:rtl/>
          <w:lang w:bidi="ar-SA"/>
        </w:rPr>
        <w:t>ۡ</w:t>
      </w:r>
      <w:r w:rsidRPr="00FB2EE3">
        <w:rPr>
          <w:rFonts w:ascii="KFGQPC Uthmanic Script HAFS" w:hint="eastAsia"/>
          <w:rtl/>
          <w:lang w:bidi="ar-SA"/>
        </w:rPr>
        <w:t>دِيل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٢٣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الاحزاب</w:t>
      </w:r>
      <w:r w:rsidRPr="00FB2EE3">
        <w:rPr>
          <w:rStyle w:val="Char8"/>
          <w:rtl/>
        </w:rPr>
        <w:t xml:space="preserve"> : </w:t>
      </w:r>
      <w:r w:rsidRPr="00FB2EE3">
        <w:rPr>
          <w:rStyle w:val="Char8"/>
          <w:rFonts w:hint="cs"/>
          <w:rtl/>
        </w:rPr>
        <w:t>٢٣</w:t>
      </w:r>
      <w:r w:rsidRPr="00FB2EE3">
        <w:rPr>
          <w:rStyle w:val="Char8"/>
          <w:rtl/>
        </w:rPr>
        <w:t xml:space="preserve">]  </w:t>
      </w:r>
      <w:r w:rsidR="00FD4DF1" w:rsidRPr="00FB2EE3">
        <w:rPr>
          <w:rStyle w:val="Char8"/>
          <w:rtl/>
        </w:rPr>
        <w:tab/>
      </w:r>
    </w:p>
    <w:p w:rsidR="00952514" w:rsidRDefault="00BB22CE" w:rsidP="00167AB1">
      <w:pPr>
        <w:pStyle w:val="a2"/>
        <w:rPr>
          <w:rtl/>
          <w:lang w:bidi="ar-SA"/>
        </w:rPr>
      </w:pPr>
      <w:r w:rsidRPr="00FB2EE3">
        <w:rPr>
          <w:rtl/>
          <w:lang w:bidi="ar-SA"/>
        </w:rPr>
        <w:t>در میان مؤمنان، مردانی هستند که به پیمانشان با الله، صادقانه وفا کرد</w:t>
      </w:r>
      <w:r w:rsidR="00B364EA" w:rsidRPr="00FB2EE3">
        <w:rPr>
          <w:rFonts w:hint="cs"/>
          <w:rtl/>
          <w:lang w:bidi="ar-SA"/>
        </w:rPr>
        <w:t>ن</w:t>
      </w:r>
      <w:r w:rsidRPr="00FB2EE3">
        <w:rPr>
          <w:rtl/>
          <w:lang w:bidi="ar-SA"/>
        </w:rPr>
        <w:t>د؛ برخی از آنان پیمانشان را به انجام رساندند (و به شهادت رسیدند) و برخی دیگر در انتظار (شهادت) هستند؛ و (در پیمانشان) هیچ دگرگونی و تغییری نیاورده‌اند.</w:t>
      </w:r>
    </w:p>
    <w:p w:rsidR="00D53B6B" w:rsidRDefault="00D53B6B" w:rsidP="00167AB1">
      <w:pPr>
        <w:pStyle w:val="a2"/>
        <w:rPr>
          <w:rtl/>
          <w:lang w:bidi="ar-SA"/>
        </w:rPr>
      </w:pPr>
    </w:p>
    <w:p w:rsidR="00D53B6B" w:rsidRPr="00FB2EE3" w:rsidRDefault="00D53B6B" w:rsidP="00167AB1">
      <w:pPr>
        <w:pStyle w:val="a2"/>
        <w:rPr>
          <w:rtl/>
          <w:lang w:bidi="ar-SA"/>
        </w:rPr>
      </w:pPr>
    </w:p>
    <w:p w:rsidR="00BB22CE" w:rsidRPr="00FB2EE3" w:rsidRDefault="003433E3"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3433E3" w:rsidRPr="00FB2EE3" w:rsidRDefault="003433E3" w:rsidP="00167AB1">
      <w:pPr>
        <w:autoSpaceDE w:val="0"/>
        <w:autoSpaceDN w:val="0"/>
        <w:adjustRightInd w:val="0"/>
        <w:rPr>
          <w:rFonts w:hAnsi="AGA Arabesque"/>
          <w:spacing w:val="0"/>
          <w:rtl/>
          <w:lang w:bidi="ar-SA"/>
        </w:rPr>
      </w:pPr>
      <w:r w:rsidRPr="00FB2EE3">
        <w:rPr>
          <w:spacing w:val="0"/>
          <w:rtl/>
          <w:lang w:bidi="ar-SA"/>
        </w:rPr>
        <w:t>مؤلف</w:t>
      </w:r>
      <w:r w:rsidR="00677BE8" w:rsidRPr="00FB2EE3">
        <w:rPr>
          <w:rFonts w:cs="CTraditional Arabic"/>
          <w:spacing w:val="0"/>
          <w:rtl/>
          <w:lang w:bidi="ar-SA"/>
        </w:rPr>
        <w:t>/</w:t>
      </w:r>
      <w:r w:rsidRPr="00FB2EE3">
        <w:rPr>
          <w:spacing w:val="0"/>
          <w:rtl/>
          <w:lang w:bidi="ar-SA"/>
        </w:rPr>
        <w:t>، از انس بن مالک</w:t>
      </w:r>
      <w:r w:rsidRPr="00FB2EE3">
        <w:rPr>
          <w:spacing w:val="0"/>
          <w:lang w:bidi="ar-SA"/>
        </w:rPr>
        <w:sym w:font="AGA Arabesque" w:char="F074"/>
      </w:r>
      <w:r w:rsidRPr="00FB2EE3">
        <w:rPr>
          <w:spacing w:val="0"/>
          <w:rtl/>
          <w:lang w:bidi="ar-SA"/>
        </w:rPr>
        <w:t xml:space="preserve"> نقل کرده است که می‌گوید: «عمویم، انس بن نضر</w:t>
      </w:r>
      <w:r w:rsidRPr="00FB2EE3">
        <w:rPr>
          <w:spacing w:val="0"/>
          <w:lang w:bidi="ar-SA"/>
        </w:rPr>
        <w:sym w:font="AGA Arabesque" w:char="F074"/>
      </w:r>
      <w:r w:rsidRPr="00FB2EE3">
        <w:rPr>
          <w:spacing w:val="0"/>
          <w:rtl/>
          <w:lang w:bidi="ar-SA"/>
        </w:rPr>
        <w:t xml:space="preserve"> در غزوه‌ی بدر</w:t>
      </w:r>
      <w:r w:rsidR="00677BE8" w:rsidRPr="00FB2EE3">
        <w:rPr>
          <w:spacing w:val="0"/>
          <w:rtl/>
          <w:lang w:bidi="ar-SA"/>
        </w:rPr>
        <w:t xml:space="preserve"> شرکت نداشت»؛</w:t>
      </w:r>
      <w:r w:rsidRPr="00FB2EE3">
        <w:rPr>
          <w:spacing w:val="0"/>
          <w:rtl/>
          <w:lang w:bidi="ar-SA"/>
        </w:rPr>
        <w:t xml:space="preserve"> زیرا </w:t>
      </w:r>
      <w:r w:rsidRPr="00FB2EE3">
        <w:rPr>
          <w:rFonts w:ascii="Traditional Arabic"/>
          <w:spacing w:val="0"/>
          <w:rtl/>
          <w:lang w:bidi="ar-SA"/>
        </w:rPr>
        <w:t>رسول‌الله</w:t>
      </w:r>
      <w:r w:rsidRPr="00FB2EE3">
        <w:rPr>
          <w:rFonts w:ascii="Traditional Arabic"/>
          <w:spacing w:val="0"/>
          <w:lang w:bidi="ar-SA"/>
        </w:rPr>
        <w:sym w:font="AGA Arabesque" w:char="F072"/>
      </w:r>
      <w:r w:rsidRPr="00FB2EE3">
        <w:rPr>
          <w:rFonts w:ascii="Traditional Arabic"/>
          <w:spacing w:val="0"/>
          <w:rtl/>
          <w:lang w:bidi="ar-SA"/>
        </w:rPr>
        <w:t xml:space="preserve"> قصد جنگ نداشت و از این‌رو فقط کم‌تر از سیصد و بیست نفر با ایشان خارج شدند تا به</w:t>
      </w:r>
      <w:r w:rsidRPr="00FB2EE3">
        <w:rPr>
          <w:rFonts w:hAnsi="AGA Arabesque"/>
          <w:spacing w:val="0"/>
          <w:rtl/>
          <w:lang w:bidi="ar-SA"/>
        </w:rPr>
        <w:t xml:space="preserve"> كاروان تجارتی قريش که از نزدیک مدینه می‌گذشت، حمله کنند و مال و غنیمت بگیرند.</w:t>
      </w:r>
      <w:r w:rsidR="00EB5203" w:rsidRPr="00FB2EE3">
        <w:rPr>
          <w:rFonts w:hAnsi="AGA Arabesque"/>
          <w:spacing w:val="0"/>
          <w:rtl/>
          <w:lang w:bidi="ar-SA"/>
        </w:rPr>
        <w:t xml:space="preserve"> رسول‌الله</w:t>
      </w:r>
      <w:r w:rsidR="00EB5203" w:rsidRPr="00FB2EE3">
        <w:rPr>
          <w:rFonts w:hAnsi="AGA Arabesque"/>
          <w:spacing w:val="0"/>
          <w:lang w:bidi="ar-SA"/>
        </w:rPr>
        <w:sym w:font="AGA Arabesque" w:char="F072"/>
      </w:r>
      <w:r w:rsidR="00EB5203" w:rsidRPr="00FB2EE3">
        <w:rPr>
          <w:rFonts w:hAnsi="AGA Arabesque"/>
          <w:spacing w:val="0"/>
          <w:rtl/>
          <w:lang w:bidi="ar-SA"/>
        </w:rPr>
        <w:t xml:space="preserve"> و کم‌تر از سیصد و بیست تن از اصحاب</w:t>
      </w:r>
      <w:r w:rsidR="00EB5203" w:rsidRPr="00FB2EE3">
        <w:rPr>
          <w:rFonts w:hAnsi="AGA Arabesque"/>
          <w:spacing w:val="0"/>
          <w:lang w:bidi="ar-SA"/>
        </w:rPr>
        <w:sym w:font="AGA Arabesque" w:char="F079"/>
      </w:r>
      <w:r w:rsidR="00EB5203" w:rsidRPr="00FB2EE3">
        <w:rPr>
          <w:rFonts w:hAnsi="AGA Arabesque"/>
          <w:spacing w:val="0"/>
          <w:rtl/>
          <w:lang w:bidi="ar-SA"/>
        </w:rPr>
        <w:t xml:space="preserve"> از مدینه بیرون رفتند و هفتاد شتر و دو اسب با خود داشتند که به نوبت بر آن‌ها سوار می‌شدند. بسیاری از صحابه</w:t>
      </w:r>
      <w:r w:rsidR="00EB5203" w:rsidRPr="00FB2EE3">
        <w:rPr>
          <w:rFonts w:hAnsi="AGA Arabesque"/>
          <w:spacing w:val="0"/>
          <w:lang w:bidi="ar-SA"/>
        </w:rPr>
        <w:sym w:font="AGA Arabesque" w:char="F079"/>
      </w:r>
      <w:r w:rsidR="00EB5203" w:rsidRPr="00FB2EE3">
        <w:rPr>
          <w:rFonts w:hAnsi="AGA Arabesque"/>
          <w:spacing w:val="0"/>
          <w:rtl/>
          <w:lang w:bidi="ar-SA"/>
        </w:rPr>
        <w:t xml:space="preserve"> در این جنگ حضور نداشتند؛ زیرا ابتدا رسول‌الله</w:t>
      </w:r>
      <w:r w:rsidR="00EB5203" w:rsidRPr="00FB2EE3">
        <w:rPr>
          <w:rFonts w:hAnsi="AGA Arabesque"/>
          <w:spacing w:val="0"/>
          <w:lang w:bidi="ar-SA"/>
        </w:rPr>
        <w:sym w:font="AGA Arabesque" w:char="F072"/>
      </w:r>
      <w:r w:rsidR="00EB5203" w:rsidRPr="00FB2EE3">
        <w:rPr>
          <w:rFonts w:hAnsi="AGA Arabesque"/>
          <w:spacing w:val="0"/>
          <w:rtl/>
          <w:lang w:bidi="ar-SA"/>
        </w:rPr>
        <w:t xml:space="preserve"> قصد جنگ نداشت و هیچ‌کس را به جنگ فرانخواند و از این‌رو فقط با عده‌ی اندکی از مدینه بیرون فت.</w:t>
      </w:r>
    </w:p>
    <w:p w:rsidR="00EB5203" w:rsidRPr="00FB2EE3" w:rsidRDefault="00EB5203" w:rsidP="00167AB1">
      <w:pPr>
        <w:autoSpaceDE w:val="0"/>
        <w:autoSpaceDN w:val="0"/>
        <w:adjustRightInd w:val="0"/>
        <w:rPr>
          <w:rFonts w:hAnsi="AGA Arabesque"/>
          <w:spacing w:val="0"/>
          <w:rtl/>
          <w:lang w:bidi="ar-SA"/>
        </w:rPr>
      </w:pPr>
      <w:r w:rsidRPr="00FB2EE3">
        <w:rPr>
          <w:rFonts w:hAnsi="AGA Arabesque"/>
          <w:spacing w:val="0"/>
          <w:rtl/>
          <w:lang w:bidi="ar-SA"/>
        </w:rPr>
        <w:t>انس بن نضر</w:t>
      </w:r>
      <w:r w:rsidRPr="00FB2EE3">
        <w:rPr>
          <w:rFonts w:hAnsi="AGA Arabesque"/>
          <w:spacing w:val="0"/>
          <w:lang w:bidi="ar-SA"/>
        </w:rPr>
        <w:sym w:font="AGA Arabesque" w:char="F074"/>
      </w:r>
      <w:r w:rsidRPr="00FB2EE3">
        <w:rPr>
          <w:rFonts w:hAnsi="AGA Arabesque"/>
          <w:spacing w:val="0"/>
          <w:rtl/>
          <w:lang w:bidi="ar-SA"/>
        </w:rPr>
        <w:t xml:space="preserve"> به پیامبر</w:t>
      </w:r>
      <w:r w:rsidRPr="00FB2EE3">
        <w:rPr>
          <w:rFonts w:hAnsi="AGA Arabesque"/>
          <w:spacing w:val="0"/>
          <w:lang w:bidi="ar-SA"/>
        </w:rPr>
        <w:sym w:font="AGA Arabesque" w:char="F072"/>
      </w:r>
      <w:r w:rsidRPr="00FB2EE3">
        <w:rPr>
          <w:rFonts w:hAnsi="AGA Arabesque"/>
          <w:spacing w:val="0"/>
          <w:rtl/>
          <w:lang w:bidi="ar-SA"/>
        </w:rPr>
        <w:t xml:space="preserve"> عرض کرد</w:t>
      </w:r>
      <w:r w:rsidR="003060FF" w:rsidRPr="00FB2EE3">
        <w:rPr>
          <w:rFonts w:hAnsi="AGA Arabesque"/>
          <w:spacing w:val="0"/>
          <w:rtl/>
          <w:lang w:bidi="ar-SA"/>
        </w:rPr>
        <w:t>:</w:t>
      </w:r>
      <w:r w:rsidRPr="00FB2EE3">
        <w:rPr>
          <w:rFonts w:hAnsi="AGA Arabesque"/>
          <w:spacing w:val="0"/>
          <w:rtl/>
          <w:lang w:bidi="ar-SA"/>
        </w:rPr>
        <w:t xml:space="preserve"> من در نخستین غزوه‌ای ک</w:t>
      </w:r>
      <w:r w:rsidR="00677BE8" w:rsidRPr="00FB2EE3">
        <w:rPr>
          <w:rFonts w:hAnsi="AGA Arabesque"/>
          <w:spacing w:val="0"/>
          <w:rtl/>
          <w:lang w:bidi="ar-SA"/>
        </w:rPr>
        <w:t>ه با مشرکان جنگیدی، شرکت نداشتم؛</w:t>
      </w:r>
      <w:r w:rsidRPr="00FB2EE3">
        <w:rPr>
          <w:rFonts w:hAnsi="AGA Arabesque"/>
          <w:spacing w:val="0"/>
          <w:rtl/>
          <w:lang w:bidi="ar-SA"/>
        </w:rPr>
        <w:t xml:space="preserve"> </w:t>
      </w:r>
      <w:r w:rsidR="003060FF" w:rsidRPr="00FB2EE3">
        <w:rPr>
          <w:rFonts w:hAnsi="AGA Arabesque"/>
          <w:spacing w:val="0"/>
          <w:rtl/>
          <w:lang w:bidi="ar-SA"/>
        </w:rPr>
        <w:t>لذا اگر توفیق شرکت در غزوه‌ی دیگری را بیابم، نشان خواهم داد که چه می‌کنم.</w:t>
      </w:r>
    </w:p>
    <w:p w:rsidR="003060FF" w:rsidRPr="00D53B6B" w:rsidRDefault="00677BE8" w:rsidP="00167AB1">
      <w:pPr>
        <w:autoSpaceDE w:val="0"/>
        <w:autoSpaceDN w:val="0"/>
        <w:adjustRightInd w:val="0"/>
        <w:rPr>
          <w:spacing w:val="-2"/>
          <w:rtl/>
          <w:lang w:bidi="ar-SA"/>
        </w:rPr>
      </w:pPr>
      <w:r w:rsidRPr="00D53B6B">
        <w:rPr>
          <w:spacing w:val="-2"/>
          <w:rtl/>
          <w:lang w:bidi="ar-SA"/>
        </w:rPr>
        <w:t>سیزده ماه پس از غزوه‌ی بدر، غ</w:t>
      </w:r>
      <w:r w:rsidR="003060FF" w:rsidRPr="00D53B6B">
        <w:rPr>
          <w:spacing w:val="-2"/>
          <w:rtl/>
          <w:lang w:bidi="ar-SA"/>
        </w:rPr>
        <w:t>زوه‌ی احد روی داد. ابتدا جریان جنگ به نفع مسلمانان بود؛ اما پس از آن‌که تیراندازان، پُ</w:t>
      </w:r>
      <w:r w:rsidR="00A819C5" w:rsidRPr="00D53B6B">
        <w:rPr>
          <w:spacing w:val="-2"/>
          <w:rtl/>
          <w:lang w:bidi="ar-SA"/>
        </w:rPr>
        <w:t>س</w:t>
      </w:r>
      <w:r w:rsidR="003060FF" w:rsidRPr="00D53B6B">
        <w:rPr>
          <w:spacing w:val="-2"/>
          <w:rtl/>
          <w:lang w:bidi="ar-SA"/>
        </w:rPr>
        <w:t>ت نگه</w:t>
      </w:r>
      <w:r w:rsidRPr="00D53B6B">
        <w:rPr>
          <w:spacing w:val="-2"/>
          <w:rtl/>
          <w:lang w:bidi="ar-SA"/>
        </w:rPr>
        <w:t>‌</w:t>
      </w:r>
      <w:r w:rsidR="003060FF" w:rsidRPr="00D53B6B">
        <w:rPr>
          <w:spacing w:val="-2"/>
          <w:rtl/>
          <w:lang w:bidi="ar-SA"/>
        </w:rPr>
        <w:t>بانی خود را ترک کردند و از کوه پایین آمدند، دسته‌ی سواره‌‌نظام مشرکان، از پشت سر به مسلمانان حمله‌ور شدند و صفوف لشکر مسلمانان را در هم شکستند و مسلمانان، پراکنده شدند و تا آستانه‌ی شکست پیش رفتند. انس بن نضر</w:t>
      </w:r>
      <w:r w:rsidR="003060FF" w:rsidRPr="00D53B6B">
        <w:rPr>
          <w:spacing w:val="-2"/>
          <w:lang w:bidi="ar-SA"/>
        </w:rPr>
        <w:sym w:font="AGA Arabesque" w:char="F074"/>
      </w:r>
      <w:r w:rsidR="003060FF" w:rsidRPr="00D53B6B">
        <w:rPr>
          <w:spacing w:val="-2"/>
          <w:rtl/>
          <w:lang w:bidi="ar-SA"/>
        </w:rPr>
        <w:t xml:space="preserve"> گفت: یا الله! از کاری که دوستانم کردند، عذرخواهی می‌کنم و از کاری که مشرکان انجام دادند، بیزاری می‌جویم. سپس به سوی مشرکان پیش رفت و هنگام پیش‌روی، سعد بن معاذ</w:t>
      </w:r>
      <w:r w:rsidR="003060FF" w:rsidRPr="00D53B6B">
        <w:rPr>
          <w:spacing w:val="-2"/>
          <w:lang w:bidi="ar-SA"/>
        </w:rPr>
        <w:sym w:font="AGA Arabesque" w:char="F074"/>
      </w:r>
      <w:r w:rsidR="003060FF" w:rsidRPr="00D53B6B">
        <w:rPr>
          <w:spacing w:val="-2"/>
          <w:rtl/>
          <w:lang w:bidi="ar-SA"/>
        </w:rPr>
        <w:t xml:space="preserve"> را دید. سعد</w:t>
      </w:r>
      <w:r w:rsidR="003060FF" w:rsidRPr="00D53B6B">
        <w:rPr>
          <w:spacing w:val="-2"/>
          <w:lang w:bidi="ar-SA"/>
        </w:rPr>
        <w:sym w:font="AGA Arabesque" w:char="F074"/>
      </w:r>
      <w:r w:rsidR="003060FF" w:rsidRPr="00D53B6B">
        <w:rPr>
          <w:spacing w:val="-2"/>
          <w:rtl/>
          <w:lang w:bidi="ar-SA"/>
        </w:rPr>
        <w:t xml:space="preserve"> از او پرسید: کجا می‌روی؟ پاسخ داد: ای سعد! من، بوی بهشت را از سوی احد، </w:t>
      </w:r>
      <w:r w:rsidRPr="00D53B6B">
        <w:rPr>
          <w:spacing w:val="-2"/>
          <w:rtl/>
          <w:lang w:bidi="ar-SA"/>
        </w:rPr>
        <w:t>استشمام می‌کنم</w:t>
      </w:r>
      <w:r w:rsidR="003060FF" w:rsidRPr="00D53B6B">
        <w:rPr>
          <w:spacing w:val="-2"/>
          <w:rtl/>
          <w:lang w:bidi="ar-SA"/>
        </w:rPr>
        <w:t xml:space="preserve">. </w:t>
      </w:r>
    </w:p>
    <w:p w:rsidR="00B541AF" w:rsidRPr="00FB2EE3" w:rsidRDefault="002F17D4" w:rsidP="00167AB1">
      <w:pPr>
        <w:autoSpaceDE w:val="0"/>
        <w:autoSpaceDN w:val="0"/>
        <w:adjustRightInd w:val="0"/>
        <w:rPr>
          <w:rFonts w:hAnsi="AGA Arabesque"/>
          <w:spacing w:val="0"/>
          <w:rtl/>
          <w:lang w:bidi="ar-SA"/>
        </w:rPr>
      </w:pPr>
      <w:r w:rsidRPr="00FB2EE3">
        <w:rPr>
          <w:rFonts w:hAnsi="AGA Arabesque"/>
          <w:spacing w:val="0"/>
          <w:rtl/>
          <w:lang w:bidi="ar-SA"/>
        </w:rPr>
        <w:t>انس</w:t>
      </w:r>
      <w:r w:rsidRPr="00FB2EE3">
        <w:rPr>
          <w:rFonts w:hAnsi="AGA Arabesque"/>
          <w:spacing w:val="0"/>
          <w:lang w:bidi="ar-SA"/>
        </w:rPr>
        <w:sym w:font="AGA Arabesque" w:char="F074"/>
      </w:r>
      <w:r w:rsidRPr="00FB2EE3">
        <w:rPr>
          <w:rFonts w:hAnsi="AGA Arabesque"/>
          <w:spacing w:val="0"/>
          <w:rtl/>
          <w:lang w:bidi="ar-SA"/>
        </w:rPr>
        <w:t xml:space="preserve"> </w:t>
      </w:r>
      <w:r w:rsidR="00B541AF" w:rsidRPr="00FB2EE3">
        <w:rPr>
          <w:rFonts w:hAnsi="AGA Arabesque"/>
          <w:spacing w:val="0"/>
          <w:rtl/>
          <w:lang w:bidi="ar-SA"/>
        </w:rPr>
        <w:t>راست می‌گفت؛ توهم نبود؛ واقعاً بوی بهشت به مشامش می‌رسید</w:t>
      </w:r>
      <w:r w:rsidRPr="00FB2EE3">
        <w:rPr>
          <w:rFonts w:hAnsi="AGA Arabesque"/>
          <w:spacing w:val="0"/>
          <w:rtl/>
          <w:lang w:bidi="ar-SA"/>
        </w:rPr>
        <w:t xml:space="preserve"> و این، کرامتی از سوی الله</w:t>
      </w:r>
      <w:r w:rsidRPr="00FB2EE3">
        <w:rPr>
          <w:rFonts w:hAnsi="AGA Arabesque"/>
          <w:spacing w:val="0"/>
          <w:lang w:bidi="ar-SA"/>
        </w:rPr>
        <w:sym w:font="AGA Arabesque" w:char="F055"/>
      </w:r>
      <w:r w:rsidRPr="00FB2EE3">
        <w:rPr>
          <w:rFonts w:hAnsi="AGA Arabesque"/>
          <w:spacing w:val="0"/>
          <w:rtl/>
          <w:lang w:bidi="ar-SA"/>
        </w:rPr>
        <w:t xml:space="preserve"> بود که پیش از شهادتش، بو</w:t>
      </w:r>
      <w:r w:rsidR="00677BE8" w:rsidRPr="00FB2EE3">
        <w:rPr>
          <w:rFonts w:hAnsi="AGA Arabesque"/>
          <w:spacing w:val="0"/>
          <w:rtl/>
          <w:lang w:bidi="ar-SA"/>
        </w:rPr>
        <w:t>ی بهشت را شنید تا به سوی مشرکان</w:t>
      </w:r>
      <w:r w:rsidRPr="00FB2EE3">
        <w:rPr>
          <w:rFonts w:hAnsi="AGA Arabesque"/>
          <w:spacing w:val="0"/>
          <w:rtl/>
          <w:lang w:bidi="ar-SA"/>
        </w:rPr>
        <w:t xml:space="preserve"> پیش برود و عقب‌نشینی نکند</w:t>
      </w:r>
      <w:r w:rsidR="00677BE8" w:rsidRPr="00FB2EE3">
        <w:rPr>
          <w:rFonts w:hAnsi="AGA Arabesque"/>
          <w:spacing w:val="0"/>
          <w:rtl/>
          <w:lang w:bidi="ar-SA"/>
        </w:rPr>
        <w:t>؛</w:t>
      </w:r>
      <w:r w:rsidRPr="00FB2EE3">
        <w:rPr>
          <w:rFonts w:hAnsi="AGA Arabesque"/>
          <w:spacing w:val="0"/>
          <w:rtl/>
          <w:lang w:bidi="ar-SA"/>
        </w:rPr>
        <w:t xml:space="preserve"> لذا آن‌قدر جنگید تا آن‌که به شهادت رسید.</w:t>
      </w:r>
    </w:p>
    <w:p w:rsidR="002F17D4" w:rsidRPr="00FB2EE3" w:rsidRDefault="002F17D4" w:rsidP="00167AB1">
      <w:pPr>
        <w:autoSpaceDE w:val="0"/>
        <w:autoSpaceDN w:val="0"/>
        <w:adjustRightInd w:val="0"/>
        <w:rPr>
          <w:rFonts w:hAnsi="AGA Arabesque"/>
          <w:spacing w:val="0"/>
          <w:rtl/>
          <w:lang w:bidi="ar-SA"/>
        </w:rPr>
      </w:pPr>
      <w:r w:rsidRPr="00FB2EE3">
        <w:rPr>
          <w:rFonts w:hAnsi="AGA Arabesque"/>
          <w:spacing w:val="0"/>
          <w:rtl/>
          <w:lang w:bidi="ar-SA"/>
        </w:rPr>
        <w:t>و وقتی پیکرش را یافتند، بیش از هشتاد زخم شمشیر، ضربه‌ی نیزه و اثر تیر در بدنش دیده می‌شد و هیچ‌کس او را نشناخت؛ فقط خواهرش، او را از روی انگشتانش شناخت. نظر صحابه</w:t>
      </w:r>
      <w:r w:rsidRPr="00FB2EE3">
        <w:rPr>
          <w:rFonts w:hAnsi="AGA Arabesque"/>
          <w:spacing w:val="0"/>
          <w:lang w:bidi="ar-SA"/>
        </w:rPr>
        <w:sym w:font="AGA Arabesque" w:char="F079"/>
      </w:r>
      <w:r w:rsidRPr="00FB2EE3">
        <w:rPr>
          <w:rFonts w:hAnsi="AGA Arabesque"/>
          <w:spacing w:val="0"/>
          <w:rtl/>
          <w:lang w:bidi="ar-SA"/>
        </w:rPr>
        <w:t xml:space="preserve"> این بود که این آیه، درباره‌ی او نازل شده است که:</w:t>
      </w:r>
    </w:p>
    <w:p w:rsidR="002F17D4" w:rsidRPr="00FB2EE3" w:rsidRDefault="00C03056" w:rsidP="00C03056">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eastAsia"/>
          <w:rtl/>
          <w:lang w:bidi="ar-SA"/>
        </w:rPr>
        <w:t>رِجَال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صَدَقُواْ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هَدُواْ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قَضَى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نَح</w:t>
      </w:r>
      <w:r w:rsidRPr="00FB2EE3">
        <w:rPr>
          <w:rFonts w:ascii="KFGQPC Uthmanic Script HAFS" w:hint="cs"/>
          <w:rtl/>
          <w:lang w:bidi="ar-SA"/>
        </w:rPr>
        <w:t>ۡ</w:t>
      </w:r>
      <w:r w:rsidRPr="00FB2EE3">
        <w:rPr>
          <w:rFonts w:ascii="KFGQPC Uthmanic Script HAFS" w:hint="eastAsia"/>
          <w:rtl/>
          <w:lang w:bidi="ar-SA"/>
        </w:rPr>
        <w:t>بَهُ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يَنتَظِرُ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بَدَّلُواْ</w:t>
      </w:r>
      <w:r w:rsidRPr="00FB2EE3">
        <w:rPr>
          <w:rFonts w:ascii="KFGQPC Uthmanic Script HAFS"/>
          <w:rtl/>
          <w:lang w:bidi="ar-SA"/>
        </w:rPr>
        <w:t xml:space="preserve"> </w:t>
      </w:r>
      <w:r w:rsidRPr="00FB2EE3">
        <w:rPr>
          <w:rFonts w:ascii="KFGQPC Uthmanic Script HAFS" w:hint="eastAsia"/>
          <w:rtl/>
          <w:lang w:bidi="ar-SA"/>
        </w:rPr>
        <w:t>تَب</w:t>
      </w:r>
      <w:r w:rsidRPr="00FB2EE3">
        <w:rPr>
          <w:rFonts w:ascii="KFGQPC Uthmanic Script HAFS" w:hint="cs"/>
          <w:rtl/>
          <w:lang w:bidi="ar-SA"/>
        </w:rPr>
        <w:t>ۡ</w:t>
      </w:r>
      <w:r w:rsidRPr="00FB2EE3">
        <w:rPr>
          <w:rFonts w:ascii="KFGQPC Uthmanic Script HAFS" w:hint="eastAsia"/>
          <w:rtl/>
          <w:lang w:bidi="ar-SA"/>
        </w:rPr>
        <w:t>دِيل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٢٣</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A05741">
        <w:rPr>
          <w:rStyle w:val="Char8"/>
          <w:rFonts w:hint="eastAsia"/>
          <w:rtl/>
        </w:rPr>
        <w:t>الأحزاب:</w:t>
      </w:r>
      <w:r w:rsidRPr="00FB2EE3">
        <w:rPr>
          <w:rStyle w:val="Char8"/>
          <w:rtl/>
        </w:rPr>
        <w:t xml:space="preserve"> </w:t>
      </w:r>
      <w:r w:rsidRPr="00FB2EE3">
        <w:rPr>
          <w:rStyle w:val="Char8"/>
          <w:rFonts w:hint="cs"/>
          <w:rtl/>
        </w:rPr>
        <w:t>٢٣</w:t>
      </w:r>
      <w:r w:rsidRPr="00FB2EE3">
        <w:rPr>
          <w:rStyle w:val="Char8"/>
          <w:rtl/>
        </w:rPr>
        <w:t xml:space="preserve">]  </w:t>
      </w:r>
      <w:r w:rsidR="00FD4DF1" w:rsidRPr="00FB2EE3">
        <w:rPr>
          <w:rStyle w:val="Char8"/>
          <w:rtl/>
        </w:rPr>
        <w:tab/>
      </w:r>
      <w:r w:rsidR="002F17D4" w:rsidRPr="00FB2EE3">
        <w:rPr>
          <w:rtl/>
          <w:lang w:bidi="ar-SA"/>
        </w:rPr>
        <w:t xml:space="preserve"> </w:t>
      </w:r>
    </w:p>
    <w:p w:rsidR="002F17D4" w:rsidRPr="00FB2EE3" w:rsidRDefault="002F17D4" w:rsidP="00167AB1">
      <w:pPr>
        <w:pStyle w:val="a2"/>
        <w:rPr>
          <w:rtl/>
          <w:lang w:bidi="ar-SA"/>
        </w:rPr>
      </w:pPr>
      <w:r w:rsidRPr="00FB2EE3">
        <w:rPr>
          <w:rtl/>
          <w:lang w:bidi="ar-SA"/>
        </w:rPr>
        <w:t>در میان مؤمنان، مردانی هستند که به پیمانشان با الله، صادقانه وفا کرد</w:t>
      </w:r>
      <w:r w:rsidR="00B364EA" w:rsidRPr="00FB2EE3">
        <w:rPr>
          <w:rFonts w:hint="cs"/>
          <w:rtl/>
          <w:lang w:bidi="ar-SA"/>
        </w:rPr>
        <w:t>ن</w:t>
      </w:r>
      <w:r w:rsidRPr="00FB2EE3">
        <w:rPr>
          <w:rtl/>
          <w:lang w:bidi="ar-SA"/>
        </w:rPr>
        <w:t>د؛ برخی از آنان پیمانشان را به انجام رساندند (و به شهادت رسیدند) و برخی دیگر در انتظار (شهادت) هستند؛ و (در پیمانشان) هیچ دگرگونی و تغییری نیاورده‌اند.</w:t>
      </w:r>
    </w:p>
    <w:p w:rsidR="002F17D4" w:rsidRPr="00FB2EE3" w:rsidRDefault="002F17D4" w:rsidP="00167AB1">
      <w:pPr>
        <w:autoSpaceDE w:val="0"/>
        <w:autoSpaceDN w:val="0"/>
        <w:adjustRightInd w:val="0"/>
        <w:rPr>
          <w:rFonts w:hAnsi="AGA Arabesque"/>
          <w:spacing w:val="0"/>
          <w:rtl/>
          <w:lang w:bidi="ar-SA"/>
        </w:rPr>
      </w:pPr>
      <w:r w:rsidRPr="00FB2EE3">
        <w:rPr>
          <w:rFonts w:hAnsi="AGA Arabesque"/>
          <w:spacing w:val="0"/>
          <w:rtl/>
          <w:lang w:bidi="ar-SA"/>
        </w:rPr>
        <w:t>بدون شک انس بن نضر و امثال او، نخستین کسانی هستند که در مفهوم این آیه می‌گنجند؛ زیرا آن‌ها، صادقانه بر سرِ پیمانشان با الله ماندند</w:t>
      </w:r>
      <w:r w:rsidR="002D40BC" w:rsidRPr="00FB2EE3">
        <w:rPr>
          <w:rFonts w:hAnsi="AGA Arabesque"/>
          <w:spacing w:val="0"/>
          <w:rtl/>
          <w:lang w:bidi="ar-SA"/>
        </w:rPr>
        <w:t xml:space="preserve">. </w:t>
      </w:r>
      <w:r w:rsidR="000232C0" w:rsidRPr="00FB2EE3">
        <w:rPr>
          <w:rFonts w:hAnsi="AGA Arabesque"/>
          <w:spacing w:val="0"/>
          <w:rtl/>
          <w:lang w:bidi="ar-SA"/>
        </w:rPr>
        <w:t>چنان‌که</w:t>
      </w:r>
      <w:r w:rsidR="002D40BC" w:rsidRPr="00FB2EE3">
        <w:rPr>
          <w:rFonts w:hAnsi="AGA Arabesque"/>
          <w:spacing w:val="0"/>
          <w:rtl/>
          <w:lang w:bidi="ar-SA"/>
        </w:rPr>
        <w:t xml:space="preserve"> انس</w:t>
      </w:r>
      <w:r w:rsidR="002D40BC" w:rsidRPr="00FB2EE3">
        <w:rPr>
          <w:rFonts w:hAnsi="AGA Arabesque"/>
          <w:spacing w:val="0"/>
          <w:lang w:bidi="ar-SA"/>
        </w:rPr>
        <w:sym w:font="AGA Arabesque" w:char="F074"/>
      </w:r>
      <w:r w:rsidR="002D40BC" w:rsidRPr="00FB2EE3">
        <w:rPr>
          <w:rFonts w:hAnsi="AGA Arabesque"/>
          <w:spacing w:val="0"/>
          <w:rtl/>
          <w:lang w:bidi="ar-SA"/>
        </w:rPr>
        <w:t xml:space="preserve"> گفته بود: الله، نشان خواهد داد که چه می‌کنم. و کاری کرد که هیچ‌کس انجام نداد تا این‌که الله</w:t>
      </w:r>
      <w:r w:rsidR="002D40BC" w:rsidRPr="00FB2EE3">
        <w:rPr>
          <w:rFonts w:hAnsi="AGA Arabesque"/>
          <w:spacing w:val="0"/>
          <w:lang w:bidi="ar-SA"/>
        </w:rPr>
        <w:sym w:font="AGA Arabesque" w:char="F055"/>
      </w:r>
      <w:r w:rsidR="002D40BC" w:rsidRPr="00FB2EE3">
        <w:rPr>
          <w:rFonts w:hAnsi="AGA Arabesque"/>
          <w:spacing w:val="0"/>
          <w:rtl/>
          <w:lang w:bidi="ar-SA"/>
        </w:rPr>
        <w:t xml:space="preserve"> بر او منت نهاد و نعمت شهادت را به او ارزانی داشت.</w:t>
      </w:r>
    </w:p>
    <w:p w:rsidR="002D40BC" w:rsidRPr="00FB2EE3" w:rsidRDefault="002D40BC" w:rsidP="00167AB1">
      <w:pPr>
        <w:autoSpaceDE w:val="0"/>
        <w:autoSpaceDN w:val="0"/>
        <w:adjustRightInd w:val="0"/>
        <w:rPr>
          <w:rFonts w:hAnsi="AGA Arabesque"/>
          <w:spacing w:val="0"/>
          <w:rtl/>
          <w:lang w:bidi="ar-SA"/>
        </w:rPr>
      </w:pPr>
      <w:r w:rsidRPr="00FB2EE3">
        <w:rPr>
          <w:rFonts w:hAnsi="AGA Arabesque"/>
          <w:spacing w:val="0"/>
          <w:rtl/>
          <w:lang w:bidi="ar-SA"/>
        </w:rPr>
        <w:t>این حدیث، در موضوع این باب، و بیان‌گر جهاد با نفس در مسیر اطاعت از الله</w:t>
      </w:r>
      <w:r w:rsidRPr="00FB2EE3">
        <w:rPr>
          <w:rFonts w:hAnsi="AGA Arabesque"/>
          <w:spacing w:val="0"/>
          <w:lang w:bidi="ar-SA"/>
        </w:rPr>
        <w:sym w:font="AGA Arabesque" w:char="F055"/>
      </w:r>
      <w:r w:rsidRPr="00FB2EE3">
        <w:rPr>
          <w:rFonts w:hAnsi="AGA Arabesque"/>
          <w:spacing w:val="0"/>
          <w:rtl/>
          <w:lang w:bidi="ar-SA"/>
        </w:rPr>
        <w:t xml:space="preserve"> می‌باشد. همان‌گونه که انس بن نضر</w:t>
      </w:r>
      <w:r w:rsidRPr="00FB2EE3">
        <w:rPr>
          <w:rFonts w:hAnsi="AGA Arabesque"/>
          <w:spacing w:val="0"/>
          <w:lang w:bidi="ar-SA"/>
        </w:rPr>
        <w:sym w:font="AGA Arabesque" w:char="F074"/>
      </w:r>
      <w:r w:rsidRPr="00FB2EE3">
        <w:rPr>
          <w:rFonts w:hAnsi="AGA Arabesque"/>
          <w:spacing w:val="0"/>
          <w:rtl/>
          <w:lang w:bidi="ar-SA"/>
        </w:rPr>
        <w:t xml:space="preserve"> </w:t>
      </w:r>
      <w:r w:rsidR="00677BE8" w:rsidRPr="00FB2EE3">
        <w:rPr>
          <w:rFonts w:hAnsi="AGA Arabesque"/>
          <w:spacing w:val="0"/>
          <w:rtl/>
          <w:lang w:bidi="ar-SA"/>
        </w:rPr>
        <w:t xml:space="preserve">با نفس خویش، </w:t>
      </w:r>
      <w:r w:rsidRPr="00FB2EE3">
        <w:rPr>
          <w:rFonts w:hAnsi="AGA Arabesque"/>
          <w:spacing w:val="0"/>
          <w:rtl/>
          <w:lang w:bidi="ar-SA"/>
        </w:rPr>
        <w:t>چنین جهاد بزرگی کرد و پس از پراکنده شدن مسلمانان، به سوی دشمن پیش رفت و جنگید تا آن‌که به شهادت رسید.</w:t>
      </w:r>
    </w:p>
    <w:p w:rsidR="002D40BC" w:rsidRPr="00FB2EE3" w:rsidRDefault="002D40BC" w:rsidP="00A10177">
      <w:pPr>
        <w:autoSpaceDE w:val="0"/>
        <w:autoSpaceDN w:val="0"/>
        <w:adjustRightInd w:val="0"/>
        <w:ind w:firstLine="0"/>
        <w:jc w:val="center"/>
        <w:rPr>
          <w:rFonts w:hAnsi="AGA Arabesque"/>
          <w:spacing w:val="0"/>
          <w:rtl/>
          <w:lang w:bidi="ar-SA"/>
        </w:rPr>
      </w:pPr>
      <w:r w:rsidRPr="00FB2EE3">
        <w:rPr>
          <w:rFonts w:hAnsi="AGA Arabesque"/>
          <w:spacing w:val="0"/>
          <w:rtl/>
          <w:lang w:bidi="ar-SA"/>
        </w:rPr>
        <w:t>***</w:t>
      </w:r>
    </w:p>
    <w:p w:rsidR="00140C20" w:rsidRPr="00FB2EE3" w:rsidRDefault="00677BE8" w:rsidP="00F537DB">
      <w:pPr>
        <w:pStyle w:val="a4"/>
        <w:rPr>
          <w:rtl/>
          <w:lang w:bidi="ar-SA"/>
        </w:rPr>
      </w:pPr>
      <w:r w:rsidRPr="00FB2EE3">
        <w:rPr>
          <w:rtl/>
          <w:lang w:bidi="ar-SA"/>
        </w:rPr>
        <w:t>112-</w:t>
      </w:r>
      <w:r w:rsidR="002D40BC" w:rsidRPr="00FB2EE3">
        <w:rPr>
          <w:rtl/>
          <w:lang w:bidi="ar-SA"/>
        </w:rPr>
        <w:t xml:space="preserve"> </w:t>
      </w:r>
      <w:r w:rsidR="00140C20" w:rsidRPr="00FB2EE3">
        <w:rPr>
          <w:rtl/>
          <w:lang w:bidi="ar-SA"/>
        </w:rPr>
        <w:t>السادس عشر : عن أبي مسعود عقبة بن عمرو الأنصاري البدري</w:t>
      </w:r>
      <w:r w:rsidR="00140C20" w:rsidRPr="00FB2EE3">
        <w:rPr>
          <w:b w:val="0"/>
          <w:bCs w:val="0"/>
          <w:rtl/>
          <w:lang w:bidi="ar-SA"/>
        </w:rPr>
        <w:sym w:font="AGA Arabesque" w:char="F074"/>
      </w:r>
      <w:r w:rsidR="00140C20" w:rsidRPr="00FB2EE3">
        <w:rPr>
          <w:rtl/>
          <w:lang w:bidi="ar-SA"/>
        </w:rPr>
        <w:t xml:space="preserve"> قَالَ : لَمَّا نَزَلَتْ آيةُ الصَّدَقَةِ كُنَّا نُحَامِلُ عَلَى ظُهُورِنَا، فَجَاءَ رَجُلٌ فَتَصَدَّقَ بِشَيءٍ كَثيرٍ، فقالوا: مُراءٍ وَجَاءَ رَجُلٌ آخَرُ فَتَصَدَّقَ بِصَاعٍ فقالُوا : إنَّ اللهَ لَغَنيٌّ عَنْ صَاعِ هَذَا! فَنَزَلَتْ:</w:t>
      </w:r>
      <w:r w:rsidR="00140C20" w:rsidRPr="00FB2EE3">
        <w:rPr>
          <w:rFonts w:cs="B Badr"/>
          <w:rtl/>
          <w:lang w:bidi="ar-SA"/>
        </w:rPr>
        <w:t xml:space="preserve"> </w:t>
      </w:r>
      <w:r w:rsidR="00F537DB" w:rsidRPr="00FB2EE3">
        <w:rPr>
          <w:rFonts w:ascii="KFGQPC Uthman Taha Naskh" w:hint="cs"/>
          <w:rtl/>
          <w:lang w:bidi="ar-SA"/>
        </w:rPr>
        <w:t>﴿</w:t>
      </w:r>
      <w:r w:rsidR="00F537DB" w:rsidRPr="00FB2EE3">
        <w:rPr>
          <w:rStyle w:val="Char2"/>
          <w:rFonts w:hint="cs"/>
          <w:rtl/>
        </w:rPr>
        <w:t>ٱ</w:t>
      </w:r>
      <w:r w:rsidR="00F537DB" w:rsidRPr="00FB2EE3">
        <w:rPr>
          <w:rStyle w:val="Char2"/>
          <w:rFonts w:hint="eastAsia"/>
          <w:rtl/>
        </w:rPr>
        <w:t>لَّذِينَ</w:t>
      </w:r>
      <w:r w:rsidR="00F537DB" w:rsidRPr="00FB2EE3">
        <w:rPr>
          <w:rStyle w:val="Char2"/>
          <w:rtl/>
        </w:rPr>
        <w:t xml:space="preserve"> </w:t>
      </w:r>
      <w:r w:rsidR="00F537DB" w:rsidRPr="00FB2EE3">
        <w:rPr>
          <w:rStyle w:val="Char2"/>
          <w:rFonts w:hint="eastAsia"/>
          <w:rtl/>
        </w:rPr>
        <w:t>يَل</w:t>
      </w:r>
      <w:r w:rsidR="00F537DB" w:rsidRPr="00FB2EE3">
        <w:rPr>
          <w:rStyle w:val="Char2"/>
          <w:rFonts w:hint="cs"/>
          <w:rtl/>
        </w:rPr>
        <w:t>ۡ</w:t>
      </w:r>
      <w:r w:rsidR="00F537DB" w:rsidRPr="00FB2EE3">
        <w:rPr>
          <w:rStyle w:val="Char2"/>
          <w:rFonts w:hint="eastAsia"/>
          <w:rtl/>
        </w:rPr>
        <w:t>مِزُونَ</w:t>
      </w:r>
      <w:r w:rsidR="00F537DB" w:rsidRPr="00FB2EE3">
        <w:rPr>
          <w:rStyle w:val="Char2"/>
          <w:rtl/>
        </w:rPr>
        <w:t xml:space="preserve"> </w:t>
      </w:r>
      <w:r w:rsidR="00F537DB" w:rsidRPr="00FB2EE3">
        <w:rPr>
          <w:rStyle w:val="Char2"/>
          <w:rFonts w:hint="cs"/>
          <w:rtl/>
        </w:rPr>
        <w:t>ٱ</w:t>
      </w:r>
      <w:r w:rsidR="00F537DB" w:rsidRPr="00FB2EE3">
        <w:rPr>
          <w:rStyle w:val="Char2"/>
          <w:rFonts w:hint="eastAsia"/>
          <w:rtl/>
        </w:rPr>
        <w:t>ل</w:t>
      </w:r>
      <w:r w:rsidR="00F537DB" w:rsidRPr="00FB2EE3">
        <w:rPr>
          <w:rStyle w:val="Char2"/>
          <w:rFonts w:hint="cs"/>
          <w:rtl/>
        </w:rPr>
        <w:t>ۡ</w:t>
      </w:r>
      <w:r w:rsidR="00F537DB" w:rsidRPr="00FB2EE3">
        <w:rPr>
          <w:rStyle w:val="Char2"/>
          <w:rFonts w:hint="eastAsia"/>
          <w:rtl/>
        </w:rPr>
        <w:t>مُطَّوِّعِينَ</w:t>
      </w:r>
      <w:r w:rsidR="00F537DB" w:rsidRPr="00FB2EE3">
        <w:rPr>
          <w:rStyle w:val="Char2"/>
          <w:rtl/>
        </w:rPr>
        <w:t xml:space="preserve"> </w:t>
      </w:r>
      <w:r w:rsidR="00F537DB" w:rsidRPr="00FB2EE3">
        <w:rPr>
          <w:rStyle w:val="Char2"/>
          <w:rFonts w:hint="eastAsia"/>
          <w:rtl/>
        </w:rPr>
        <w:t>مِنَ</w:t>
      </w:r>
      <w:r w:rsidR="00F537DB" w:rsidRPr="00FB2EE3">
        <w:rPr>
          <w:rStyle w:val="Char2"/>
          <w:rtl/>
        </w:rPr>
        <w:t xml:space="preserve"> </w:t>
      </w:r>
      <w:r w:rsidR="00F537DB" w:rsidRPr="00FB2EE3">
        <w:rPr>
          <w:rStyle w:val="Char2"/>
          <w:rFonts w:hint="cs"/>
          <w:rtl/>
        </w:rPr>
        <w:t>ٱ</w:t>
      </w:r>
      <w:r w:rsidR="00F537DB" w:rsidRPr="00FB2EE3">
        <w:rPr>
          <w:rStyle w:val="Char2"/>
          <w:rFonts w:hint="eastAsia"/>
          <w:rtl/>
        </w:rPr>
        <w:t>ل</w:t>
      </w:r>
      <w:r w:rsidR="00F537DB" w:rsidRPr="00FB2EE3">
        <w:rPr>
          <w:rStyle w:val="Char2"/>
          <w:rFonts w:hint="cs"/>
          <w:rtl/>
        </w:rPr>
        <w:t>ۡ</w:t>
      </w:r>
      <w:r w:rsidR="00F537DB" w:rsidRPr="00FB2EE3">
        <w:rPr>
          <w:rStyle w:val="Char2"/>
          <w:rFonts w:hint="eastAsia"/>
          <w:rtl/>
        </w:rPr>
        <w:t>مُؤ</w:t>
      </w:r>
      <w:r w:rsidR="00F537DB" w:rsidRPr="00FB2EE3">
        <w:rPr>
          <w:rStyle w:val="Char2"/>
          <w:rFonts w:hint="cs"/>
          <w:rtl/>
        </w:rPr>
        <w:t>ۡ</w:t>
      </w:r>
      <w:r w:rsidR="00F537DB" w:rsidRPr="00FB2EE3">
        <w:rPr>
          <w:rStyle w:val="Char2"/>
          <w:rFonts w:hint="eastAsia"/>
          <w:rtl/>
        </w:rPr>
        <w:t>مِنِينَ</w:t>
      </w:r>
      <w:r w:rsidR="00F537DB" w:rsidRPr="00FB2EE3">
        <w:rPr>
          <w:rStyle w:val="Char2"/>
          <w:rtl/>
        </w:rPr>
        <w:t xml:space="preserve"> </w:t>
      </w:r>
      <w:r w:rsidR="00F537DB" w:rsidRPr="00FB2EE3">
        <w:rPr>
          <w:rStyle w:val="Char2"/>
          <w:rFonts w:hint="eastAsia"/>
          <w:rtl/>
        </w:rPr>
        <w:t>فِي</w:t>
      </w:r>
      <w:r w:rsidR="00F537DB" w:rsidRPr="00FB2EE3">
        <w:rPr>
          <w:rStyle w:val="Char2"/>
          <w:rtl/>
        </w:rPr>
        <w:t xml:space="preserve"> </w:t>
      </w:r>
      <w:r w:rsidR="00F537DB" w:rsidRPr="00FB2EE3">
        <w:rPr>
          <w:rStyle w:val="Char2"/>
          <w:rFonts w:hint="cs"/>
          <w:rtl/>
        </w:rPr>
        <w:t>ٱ</w:t>
      </w:r>
      <w:r w:rsidR="00F537DB" w:rsidRPr="00FB2EE3">
        <w:rPr>
          <w:rStyle w:val="Char2"/>
          <w:rFonts w:hint="eastAsia"/>
          <w:rtl/>
        </w:rPr>
        <w:t>لصَّدَقَ</w:t>
      </w:r>
      <w:r w:rsidR="00F537DB" w:rsidRPr="00FB2EE3">
        <w:rPr>
          <w:rStyle w:val="Char2"/>
          <w:rFonts w:hint="cs"/>
          <w:rtl/>
        </w:rPr>
        <w:t>ٰ</w:t>
      </w:r>
      <w:r w:rsidR="00F537DB" w:rsidRPr="00FB2EE3">
        <w:rPr>
          <w:rStyle w:val="Char2"/>
          <w:rFonts w:hint="eastAsia"/>
          <w:rtl/>
        </w:rPr>
        <w:t>تِ</w:t>
      </w:r>
      <w:r w:rsidR="00F537DB" w:rsidRPr="00FB2EE3">
        <w:rPr>
          <w:rStyle w:val="Char2"/>
          <w:rtl/>
        </w:rPr>
        <w:t xml:space="preserve"> </w:t>
      </w:r>
      <w:r w:rsidR="00F537DB" w:rsidRPr="00FB2EE3">
        <w:rPr>
          <w:rStyle w:val="Char2"/>
          <w:rFonts w:hint="eastAsia"/>
          <w:rtl/>
        </w:rPr>
        <w:t>وَ</w:t>
      </w:r>
      <w:r w:rsidR="00F537DB" w:rsidRPr="00FB2EE3">
        <w:rPr>
          <w:rStyle w:val="Char2"/>
          <w:rFonts w:hint="cs"/>
          <w:rtl/>
        </w:rPr>
        <w:t>ٱ</w:t>
      </w:r>
      <w:r w:rsidR="00F537DB" w:rsidRPr="00FB2EE3">
        <w:rPr>
          <w:rStyle w:val="Char2"/>
          <w:rFonts w:hint="eastAsia"/>
          <w:rtl/>
        </w:rPr>
        <w:t>لَّذِينَ</w:t>
      </w:r>
      <w:r w:rsidR="00F537DB" w:rsidRPr="00FB2EE3">
        <w:rPr>
          <w:rStyle w:val="Char2"/>
          <w:rtl/>
        </w:rPr>
        <w:t xml:space="preserve"> </w:t>
      </w:r>
      <w:r w:rsidR="00F537DB" w:rsidRPr="00FB2EE3">
        <w:rPr>
          <w:rStyle w:val="Char2"/>
          <w:rFonts w:hint="eastAsia"/>
          <w:rtl/>
        </w:rPr>
        <w:t>لَا</w:t>
      </w:r>
      <w:r w:rsidR="00F537DB" w:rsidRPr="00FB2EE3">
        <w:rPr>
          <w:rStyle w:val="Char2"/>
          <w:rtl/>
        </w:rPr>
        <w:t xml:space="preserve"> </w:t>
      </w:r>
      <w:r w:rsidR="00F537DB" w:rsidRPr="00FB2EE3">
        <w:rPr>
          <w:rStyle w:val="Char2"/>
          <w:rFonts w:hint="eastAsia"/>
          <w:rtl/>
        </w:rPr>
        <w:t>يَجِدُونَ</w:t>
      </w:r>
      <w:r w:rsidR="00F537DB" w:rsidRPr="00FB2EE3">
        <w:rPr>
          <w:rStyle w:val="Char2"/>
          <w:rtl/>
        </w:rPr>
        <w:t xml:space="preserve"> </w:t>
      </w:r>
      <w:r w:rsidR="00F537DB" w:rsidRPr="00FB2EE3">
        <w:rPr>
          <w:rStyle w:val="Char2"/>
          <w:rFonts w:hint="eastAsia"/>
          <w:rtl/>
        </w:rPr>
        <w:t>إِلَّا</w:t>
      </w:r>
      <w:r w:rsidR="00F537DB" w:rsidRPr="00FB2EE3">
        <w:rPr>
          <w:rStyle w:val="Char2"/>
          <w:rtl/>
        </w:rPr>
        <w:t xml:space="preserve"> </w:t>
      </w:r>
      <w:r w:rsidR="00F537DB" w:rsidRPr="00FB2EE3">
        <w:rPr>
          <w:rStyle w:val="Char2"/>
          <w:rFonts w:hint="eastAsia"/>
          <w:rtl/>
        </w:rPr>
        <w:t>جُه</w:t>
      </w:r>
      <w:r w:rsidR="00F537DB" w:rsidRPr="00FB2EE3">
        <w:rPr>
          <w:rStyle w:val="Char2"/>
          <w:rFonts w:hint="cs"/>
          <w:rtl/>
        </w:rPr>
        <w:t>ۡ</w:t>
      </w:r>
      <w:r w:rsidR="00F537DB" w:rsidRPr="00FB2EE3">
        <w:rPr>
          <w:rStyle w:val="Char2"/>
          <w:rFonts w:hint="eastAsia"/>
          <w:rtl/>
        </w:rPr>
        <w:t>دَهُم</w:t>
      </w:r>
      <w:r w:rsidR="00F537DB" w:rsidRPr="00FB2EE3">
        <w:rPr>
          <w:rStyle w:val="Char2"/>
          <w:rFonts w:hint="cs"/>
          <w:rtl/>
        </w:rPr>
        <w:t>ۡ</w:t>
      </w:r>
      <w:r w:rsidR="00F537DB" w:rsidRPr="00FB2EE3">
        <w:rPr>
          <w:rStyle w:val="Char2"/>
          <w:rtl/>
        </w:rPr>
        <w:t xml:space="preserve"> </w:t>
      </w:r>
      <w:r w:rsidR="00F537DB" w:rsidRPr="00FB2EE3">
        <w:rPr>
          <w:rStyle w:val="Char2"/>
          <w:rFonts w:hint="eastAsia"/>
          <w:rtl/>
        </w:rPr>
        <w:t>فَيَس</w:t>
      </w:r>
      <w:r w:rsidR="00F537DB" w:rsidRPr="00FB2EE3">
        <w:rPr>
          <w:rStyle w:val="Char2"/>
          <w:rFonts w:hint="cs"/>
          <w:rtl/>
        </w:rPr>
        <w:t>ۡ</w:t>
      </w:r>
      <w:r w:rsidR="00F537DB" w:rsidRPr="00FB2EE3">
        <w:rPr>
          <w:rStyle w:val="Char2"/>
          <w:rFonts w:hint="eastAsia"/>
          <w:rtl/>
        </w:rPr>
        <w:t>خَرُونَ</w:t>
      </w:r>
      <w:r w:rsidR="00F537DB" w:rsidRPr="00FB2EE3">
        <w:rPr>
          <w:rStyle w:val="Char2"/>
          <w:rtl/>
        </w:rPr>
        <w:t xml:space="preserve"> </w:t>
      </w:r>
      <w:r w:rsidR="00F537DB" w:rsidRPr="00FB2EE3">
        <w:rPr>
          <w:rStyle w:val="Char2"/>
          <w:rFonts w:hint="eastAsia"/>
          <w:rtl/>
        </w:rPr>
        <w:t>مِن</w:t>
      </w:r>
      <w:r w:rsidR="00F537DB" w:rsidRPr="00FB2EE3">
        <w:rPr>
          <w:rStyle w:val="Char2"/>
          <w:rFonts w:hint="cs"/>
          <w:rtl/>
        </w:rPr>
        <w:t>ۡ</w:t>
      </w:r>
      <w:r w:rsidR="00F537DB" w:rsidRPr="00FB2EE3">
        <w:rPr>
          <w:rStyle w:val="Char2"/>
          <w:rFonts w:hint="eastAsia"/>
          <w:rtl/>
        </w:rPr>
        <w:t>هُم</w:t>
      </w:r>
      <w:r w:rsidR="00F537DB" w:rsidRPr="00FB2EE3">
        <w:rPr>
          <w:rStyle w:val="Char2"/>
          <w:rFonts w:hint="cs"/>
          <w:rtl/>
        </w:rPr>
        <w:t>ۡ</w:t>
      </w:r>
      <w:r w:rsidR="00F537DB" w:rsidRPr="00FB2EE3">
        <w:rPr>
          <w:rStyle w:val="Char2"/>
          <w:rtl/>
        </w:rPr>
        <w:t xml:space="preserve"> </w:t>
      </w:r>
      <w:r w:rsidR="00F537DB" w:rsidRPr="00FB2EE3">
        <w:rPr>
          <w:rStyle w:val="Char2"/>
          <w:rFonts w:hint="eastAsia"/>
          <w:rtl/>
        </w:rPr>
        <w:t>سَخِرَ</w:t>
      </w:r>
      <w:r w:rsidR="00F537DB" w:rsidRPr="00FB2EE3">
        <w:rPr>
          <w:rStyle w:val="Char2"/>
          <w:rtl/>
        </w:rPr>
        <w:t xml:space="preserve"> </w:t>
      </w:r>
      <w:r w:rsidR="00F537DB" w:rsidRPr="00FB2EE3">
        <w:rPr>
          <w:rStyle w:val="Char2"/>
          <w:rFonts w:hint="cs"/>
          <w:rtl/>
        </w:rPr>
        <w:t>ٱ</w:t>
      </w:r>
      <w:r w:rsidR="00F537DB" w:rsidRPr="00FB2EE3">
        <w:rPr>
          <w:rStyle w:val="Char2"/>
          <w:rFonts w:hint="eastAsia"/>
          <w:rtl/>
        </w:rPr>
        <w:t>للَّهُ</w:t>
      </w:r>
      <w:r w:rsidR="00F537DB" w:rsidRPr="00FB2EE3">
        <w:rPr>
          <w:rStyle w:val="Char2"/>
          <w:rtl/>
        </w:rPr>
        <w:t xml:space="preserve"> </w:t>
      </w:r>
      <w:r w:rsidR="00F537DB" w:rsidRPr="00FB2EE3">
        <w:rPr>
          <w:rStyle w:val="Char2"/>
          <w:rFonts w:hint="eastAsia"/>
          <w:rtl/>
        </w:rPr>
        <w:t>مِن</w:t>
      </w:r>
      <w:r w:rsidR="00F537DB" w:rsidRPr="00FB2EE3">
        <w:rPr>
          <w:rStyle w:val="Char2"/>
          <w:rFonts w:hint="cs"/>
          <w:rtl/>
        </w:rPr>
        <w:t>ۡ</w:t>
      </w:r>
      <w:r w:rsidR="00F537DB" w:rsidRPr="00FB2EE3">
        <w:rPr>
          <w:rStyle w:val="Char2"/>
          <w:rFonts w:hint="eastAsia"/>
          <w:rtl/>
        </w:rPr>
        <w:t>هُم</w:t>
      </w:r>
      <w:r w:rsidR="00F537DB" w:rsidRPr="00FB2EE3">
        <w:rPr>
          <w:rStyle w:val="Char2"/>
          <w:rFonts w:hint="cs"/>
          <w:rtl/>
        </w:rPr>
        <w:t>ۡ</w:t>
      </w:r>
      <w:r w:rsidR="00F537DB" w:rsidRPr="00FB2EE3">
        <w:rPr>
          <w:rStyle w:val="Char2"/>
          <w:rtl/>
        </w:rPr>
        <w:t xml:space="preserve"> </w:t>
      </w:r>
      <w:r w:rsidR="00F537DB" w:rsidRPr="00FB2EE3">
        <w:rPr>
          <w:rStyle w:val="Char2"/>
          <w:rFonts w:hint="eastAsia"/>
          <w:rtl/>
        </w:rPr>
        <w:t>وَلَهُم</w:t>
      </w:r>
      <w:r w:rsidR="00F537DB" w:rsidRPr="00FB2EE3">
        <w:rPr>
          <w:rStyle w:val="Char2"/>
          <w:rFonts w:hint="cs"/>
          <w:rtl/>
        </w:rPr>
        <w:t>ۡ</w:t>
      </w:r>
      <w:r w:rsidR="00F537DB" w:rsidRPr="00FB2EE3">
        <w:rPr>
          <w:rStyle w:val="Char2"/>
          <w:rtl/>
        </w:rPr>
        <w:t xml:space="preserve"> </w:t>
      </w:r>
      <w:r w:rsidR="00F537DB" w:rsidRPr="00FB2EE3">
        <w:rPr>
          <w:rStyle w:val="Char2"/>
          <w:rFonts w:hint="eastAsia"/>
          <w:rtl/>
        </w:rPr>
        <w:t>عَذَابٌ</w:t>
      </w:r>
      <w:r w:rsidR="00F537DB" w:rsidRPr="00FB2EE3">
        <w:rPr>
          <w:rStyle w:val="Char2"/>
          <w:rtl/>
        </w:rPr>
        <w:t xml:space="preserve"> </w:t>
      </w:r>
      <w:r w:rsidR="00F537DB" w:rsidRPr="00FB2EE3">
        <w:rPr>
          <w:rStyle w:val="Char2"/>
          <w:rFonts w:hint="eastAsia"/>
          <w:rtl/>
        </w:rPr>
        <w:t>أَلِيمٌ</w:t>
      </w:r>
      <w:r w:rsidR="00F537DB" w:rsidRPr="00FB2EE3">
        <w:rPr>
          <w:rStyle w:val="Char2"/>
          <w:rtl/>
        </w:rPr>
        <w:t xml:space="preserve"> </w:t>
      </w:r>
      <w:r w:rsidR="00F537DB" w:rsidRPr="00FB2EE3">
        <w:rPr>
          <w:rFonts w:ascii="KFGQPC Uthmanic Script HAFS" w:cs="KFGQPC Uthmanic Script HAFS" w:hint="cs"/>
          <w:rtl/>
          <w:lang w:bidi="ar-SA"/>
        </w:rPr>
        <w:t>٧٩</w:t>
      </w:r>
      <w:r w:rsidR="00F537DB" w:rsidRPr="00FB2EE3">
        <w:rPr>
          <w:rFonts w:ascii="KFGQPC Uthman Taha Naskh" w:hint="cs"/>
          <w:rtl/>
          <w:lang w:bidi="ar-SA"/>
        </w:rPr>
        <w:t>﴾</w:t>
      </w:r>
      <w:r w:rsidR="00F537DB" w:rsidRPr="00FB2EE3">
        <w:rPr>
          <w:rFonts w:ascii="KFGQPC Uthman Taha Naskh"/>
          <w:rtl/>
          <w:lang w:bidi="ar-SA"/>
        </w:rPr>
        <w:t xml:space="preserve"> </w:t>
      </w:r>
      <w:r w:rsidR="00F537DB" w:rsidRPr="00FB2EE3">
        <w:rPr>
          <w:rStyle w:val="Char8"/>
          <w:rtl/>
        </w:rPr>
        <w:t>[</w:t>
      </w:r>
      <w:r w:rsidR="00F537DB" w:rsidRPr="00FB2EE3">
        <w:rPr>
          <w:rStyle w:val="Char8"/>
          <w:rFonts w:hint="eastAsia"/>
          <w:rtl/>
        </w:rPr>
        <w:t>التوبة</w:t>
      </w:r>
      <w:r w:rsidR="00F537DB" w:rsidRPr="00FB2EE3">
        <w:rPr>
          <w:rStyle w:val="Char8"/>
          <w:rtl/>
        </w:rPr>
        <w:t xml:space="preserve">: </w:t>
      </w:r>
      <w:r w:rsidR="00F537DB" w:rsidRPr="00FB2EE3">
        <w:rPr>
          <w:rStyle w:val="Char8"/>
          <w:rFonts w:hint="cs"/>
          <w:rtl/>
        </w:rPr>
        <w:t>٧٩</w:t>
      </w:r>
      <w:r w:rsidR="00F537DB" w:rsidRPr="00FB2EE3">
        <w:rPr>
          <w:rStyle w:val="Char8"/>
          <w:rtl/>
        </w:rPr>
        <w:t>]</w:t>
      </w:r>
      <w:r w:rsidR="00F537DB" w:rsidRPr="00FB2EE3">
        <w:rPr>
          <w:rFonts w:ascii="KFGQPC Uthman Taha Naskh"/>
          <w:rtl/>
          <w:lang w:bidi="ar-SA"/>
        </w:rPr>
        <w:t xml:space="preserve"> </w:t>
      </w:r>
      <w:r w:rsidRPr="00FB2EE3">
        <w:rPr>
          <w:sz w:val="24"/>
          <w:szCs w:val="24"/>
          <w:rtl/>
          <w:lang w:bidi="ar-SA"/>
        </w:rPr>
        <w:t>؛</w:t>
      </w:r>
      <w:r w:rsidR="00140C20" w:rsidRPr="00FB2EE3">
        <w:rPr>
          <w:rFonts w:cs="B Badr"/>
          <w:rtl/>
          <w:lang w:bidi="ar-SA"/>
        </w:rPr>
        <w:t xml:space="preserve"> </w:t>
      </w:r>
      <w:r w:rsidR="00140C20" w:rsidRPr="00FB2EE3">
        <w:rPr>
          <w:rtl/>
          <w:lang w:bidi="ar-SA"/>
        </w:rPr>
        <w:t xml:space="preserve">[مُتَّفَقٌ </w:t>
      </w:r>
      <w:r w:rsidRPr="00FB2EE3">
        <w:rPr>
          <w:rtl/>
          <w:lang w:bidi="ar-SA"/>
        </w:rPr>
        <w:t>عَلَيه</w:t>
      </w:r>
      <w:r w:rsidR="00140C20" w:rsidRPr="00FB2EE3">
        <w:rPr>
          <w:rtl/>
          <w:lang w:bidi="ar-SA"/>
        </w:rPr>
        <w:t>]</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3"/>
      </w:r>
      <w:r w:rsidR="00FB2EE3" w:rsidRPr="00FB2EE3">
        <w:rPr>
          <w:rStyle w:val="FootnoteReference"/>
          <w:rFonts w:cs="B Lotus"/>
          <w:bCs w:val="0"/>
          <w:szCs w:val="28"/>
          <w:rtl/>
          <w:lang w:bidi="ar-SA"/>
        </w:rPr>
        <w:t>)</w:t>
      </w:r>
    </w:p>
    <w:p w:rsidR="00DF22CD" w:rsidRPr="00FB2EE3" w:rsidRDefault="00677BE8" w:rsidP="00167AB1">
      <w:pPr>
        <w:autoSpaceDE w:val="0"/>
        <w:autoSpaceDN w:val="0"/>
        <w:adjustRightInd w:val="0"/>
        <w:ind w:firstLine="403"/>
        <w:rPr>
          <w:rFonts w:ascii="Traditional Arabic"/>
          <w:spacing w:val="0"/>
          <w:rtl/>
          <w:lang w:bidi="ar-SA"/>
        </w:rPr>
      </w:pPr>
      <w:r w:rsidRPr="00FB2EE3">
        <w:rPr>
          <w:rFonts w:ascii="Traditional Arabic"/>
          <w:b/>
          <w:bCs/>
          <w:spacing w:val="0"/>
          <w:rtl/>
          <w:lang w:bidi="ar-SA"/>
        </w:rPr>
        <w:t>ترجمه:</w:t>
      </w:r>
      <w:r w:rsidRPr="00FB2EE3">
        <w:rPr>
          <w:rFonts w:ascii="Traditional Arabic"/>
          <w:spacing w:val="0"/>
          <w:rtl/>
          <w:lang w:bidi="ar-SA"/>
        </w:rPr>
        <w:t xml:space="preserve"> </w:t>
      </w:r>
      <w:r w:rsidR="00DF22CD" w:rsidRPr="00FB2EE3">
        <w:rPr>
          <w:rFonts w:ascii="Traditional Arabic"/>
          <w:spacing w:val="0"/>
          <w:rtl/>
          <w:lang w:bidi="ar-SA"/>
        </w:rPr>
        <w:t>ابومسعود، عقبه بن عمرو انصاری بدری</w:t>
      </w:r>
      <w:r w:rsidR="00DF22CD" w:rsidRPr="00FB2EE3">
        <w:rPr>
          <w:rFonts w:ascii="Traditional Arabic"/>
          <w:spacing w:val="0"/>
          <w:lang w:bidi="ar-SA"/>
        </w:rPr>
        <w:sym w:font="AGA Arabesque" w:char="F074"/>
      </w:r>
      <w:r w:rsidRPr="00FB2EE3">
        <w:rPr>
          <w:rFonts w:ascii="Traditional Arabic"/>
          <w:spacing w:val="0"/>
          <w:rtl/>
          <w:lang w:bidi="ar-SA"/>
        </w:rPr>
        <w:t xml:space="preserve"> می‌گوید: هنگامی که آیه‌ی صدقه</w:t>
      </w:r>
      <w:r w:rsidR="00DF22CD" w:rsidRPr="00FB2EE3">
        <w:rPr>
          <w:rFonts w:ascii="Traditional Arabic"/>
          <w:spacing w:val="0"/>
          <w:rtl/>
          <w:lang w:bidi="ar-SA"/>
        </w:rPr>
        <w:t xml:space="preserve"> نازل شد، ما بر دوش خویش بار می‌کشیدیم و مُزد آن را صدقه می‌دادیم. </w:t>
      </w:r>
      <w:r w:rsidR="00335B17" w:rsidRPr="00FB2EE3">
        <w:rPr>
          <w:rFonts w:ascii="Traditional Arabic"/>
          <w:spacing w:val="0"/>
          <w:rtl/>
          <w:lang w:bidi="ar-SA"/>
        </w:rPr>
        <w:t xml:space="preserve">مردی آمد و مال زیادی صدقه داد؛ منافقان گفتند: </w:t>
      </w:r>
      <w:r w:rsidR="00B61CBE" w:rsidRPr="00FB2EE3">
        <w:rPr>
          <w:rFonts w:ascii="Traditional Arabic"/>
          <w:spacing w:val="0"/>
          <w:rtl/>
          <w:lang w:bidi="ar-SA"/>
        </w:rPr>
        <w:t>ریاکار است. شخصِ دیگری آمد و یک صاع (یک پیمانه خرما) صدقه داد. گفتند: الله، از صدقه‌ی اندک این مرد، بی‌نیاز است. آن‌گاه این آیه نارل شد:</w:t>
      </w:r>
    </w:p>
    <w:p w:rsidR="00B61CBE" w:rsidRPr="00FB2EE3" w:rsidRDefault="00F537DB" w:rsidP="00F537DB">
      <w:pPr>
        <w:pStyle w:val="a1"/>
        <w:rPr>
          <w:rtl/>
          <w:lang w:bidi="ar-SA"/>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يَل</w:t>
      </w:r>
      <w:r w:rsidRPr="00FB2EE3">
        <w:rPr>
          <w:rFonts w:ascii="KFGQPC Uthmanic Script HAFS" w:hint="cs"/>
          <w:rtl/>
          <w:lang w:bidi="ar-SA"/>
        </w:rPr>
        <w:t>ۡ</w:t>
      </w:r>
      <w:r w:rsidRPr="00FB2EE3">
        <w:rPr>
          <w:rFonts w:ascii="KFGQPC Uthmanic Script HAFS" w:hint="eastAsia"/>
          <w:rtl/>
          <w:lang w:bidi="ar-SA"/>
        </w:rPr>
        <w:t>مِزُونَ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مُطَّوِّعِينَ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لصَّدَقَ</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يَجِدُونَ</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جُه</w:t>
      </w:r>
      <w:r w:rsidRPr="00FB2EE3">
        <w:rPr>
          <w:rFonts w:ascii="KFGQPC Uthmanic Script HAFS" w:hint="cs"/>
          <w:rtl/>
          <w:lang w:bidi="ar-SA"/>
        </w:rPr>
        <w:t>ۡ</w:t>
      </w:r>
      <w:r w:rsidRPr="00FB2EE3">
        <w:rPr>
          <w:rFonts w:ascii="KFGQPC Uthmanic Script HAFS" w:hint="eastAsia"/>
          <w:rtl/>
          <w:lang w:bidi="ar-SA"/>
        </w:rPr>
        <w:t>دَهُم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فَيَس</w:t>
      </w:r>
      <w:r w:rsidRPr="00FB2EE3">
        <w:rPr>
          <w:rFonts w:ascii="KFGQPC Uthmanic Script HAFS" w:hint="cs"/>
          <w:rtl/>
          <w:lang w:bidi="ar-SA"/>
        </w:rPr>
        <w:t>ۡ</w:t>
      </w:r>
      <w:r w:rsidRPr="00FB2EE3">
        <w:rPr>
          <w:rFonts w:ascii="KFGQPC Uthmanic Script HAFS" w:hint="eastAsia"/>
          <w:rtl/>
          <w:lang w:bidi="ar-SA"/>
        </w:rPr>
        <w:t>خَرُونَ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سَخِرَ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أَلِيمٌ</w:t>
      </w:r>
      <w:r w:rsidRPr="00FB2EE3">
        <w:rPr>
          <w:rFonts w:ascii="KFGQPC Uthmanic Script HAFS"/>
          <w:rtl/>
          <w:lang w:bidi="ar-SA"/>
        </w:rPr>
        <w:t xml:space="preserve"> </w:t>
      </w:r>
      <w:r w:rsidRPr="00FB2EE3">
        <w:rPr>
          <w:rFonts w:ascii="KFGQPC Uthmanic Script HAFS" w:hint="cs"/>
          <w:rtl/>
          <w:lang w:bidi="ar-SA"/>
        </w:rPr>
        <w:t>٧٩</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٧٩</w:t>
      </w:r>
      <w:r w:rsidRPr="00FB2EE3">
        <w:rPr>
          <w:rStyle w:val="Char8"/>
          <w:rtl/>
        </w:rPr>
        <w:t>]</w:t>
      </w:r>
      <w:r w:rsidRPr="00FB2EE3">
        <w:rPr>
          <w:rFonts w:ascii="KFGQPC Uthman Taha Naskh" w:cs="KFGQPC Uthman Taha Naskh"/>
          <w:rtl/>
          <w:lang w:bidi="ar-SA"/>
        </w:rPr>
        <w:t xml:space="preserve">  </w:t>
      </w:r>
      <w:r w:rsidR="00B61CBE" w:rsidRPr="00FB2EE3">
        <w:rPr>
          <w:rtl/>
          <w:lang w:bidi="ar-SA"/>
        </w:rPr>
        <w:t xml:space="preserve"> </w:t>
      </w:r>
    </w:p>
    <w:p w:rsidR="00B61CBE" w:rsidRPr="00FB2EE3" w:rsidRDefault="00B61CBE" w:rsidP="00167AB1">
      <w:pPr>
        <w:pStyle w:val="a2"/>
        <w:rPr>
          <w:rtl/>
          <w:lang w:bidi="ar-SA"/>
        </w:rPr>
      </w:pPr>
      <w:r w:rsidRPr="00FB2EE3">
        <w:rPr>
          <w:rtl/>
          <w:lang w:bidi="ar-SA"/>
        </w:rPr>
        <w:t>کسانی که بر آن دسته از مؤمنان که زیاد صدقه می</w:t>
      </w:r>
      <w:r w:rsidRPr="00FB2EE3">
        <w:rPr>
          <w:rtl/>
          <w:lang w:bidi="ar-SA"/>
        </w:rPr>
        <w:softHyphen/>
        <w:t>دهند و نیز بر مؤمنانی که به اندازه</w:t>
      </w:r>
      <w:r w:rsidRPr="00FB2EE3">
        <w:rPr>
          <w:rtl/>
          <w:lang w:bidi="ar-SA"/>
        </w:rPr>
        <w:softHyphen/>
        <w:t>ی توانشان صدقه می</w:t>
      </w:r>
      <w:r w:rsidRPr="00FB2EE3">
        <w:rPr>
          <w:rtl/>
          <w:lang w:bidi="ar-SA"/>
        </w:rPr>
        <w:softHyphen/>
        <w:t>دهند، ایراد می</w:t>
      </w:r>
      <w:r w:rsidRPr="00FB2EE3">
        <w:rPr>
          <w:rtl/>
          <w:lang w:bidi="ar-SA"/>
        </w:rPr>
        <w:softHyphen/>
        <w:t>گیرند و آن‌ها را مسخره می</w:t>
      </w:r>
      <w:r w:rsidRPr="00FB2EE3">
        <w:rPr>
          <w:rtl/>
          <w:lang w:bidi="ar-SA"/>
        </w:rPr>
        <w:softHyphen/>
        <w:t>کنند، بدانند که الله (نیز در مقابل) آنان را مسخره می</w:t>
      </w:r>
      <w:r w:rsidRPr="00FB2EE3">
        <w:rPr>
          <w:rtl/>
          <w:lang w:bidi="ar-SA"/>
        </w:rPr>
        <w:softHyphen/>
        <w:t>کند و عذاب دردناکی در پیش دارند.</w:t>
      </w:r>
    </w:p>
    <w:p w:rsidR="00FC7ABD" w:rsidRPr="00FB2EE3" w:rsidRDefault="00FC7ABD" w:rsidP="00FB2EE3">
      <w:pPr>
        <w:autoSpaceDE w:val="0"/>
        <w:autoSpaceDN w:val="0"/>
        <w:adjustRightInd w:val="0"/>
        <w:spacing w:line="240" w:lineRule="auto"/>
        <w:ind w:firstLine="0"/>
        <w:jc w:val="center"/>
        <w:rPr>
          <w:rFonts w:ascii="Traditional Arabic"/>
          <w:b/>
          <w:bCs/>
          <w:spacing w:val="0"/>
          <w:sz w:val="32"/>
          <w:szCs w:val="32"/>
          <w:rtl/>
          <w:lang w:bidi="ar-SA"/>
        </w:rPr>
      </w:pPr>
      <w:r w:rsidRPr="00FB2EE3">
        <w:rPr>
          <w:rFonts w:ascii="Traditional Arabic"/>
          <w:b/>
          <w:bCs/>
          <w:spacing w:val="0"/>
          <w:sz w:val="32"/>
          <w:szCs w:val="32"/>
          <w:rtl/>
          <w:lang w:bidi="ar-SA"/>
        </w:rPr>
        <w:t>شرح</w:t>
      </w:r>
    </w:p>
    <w:p w:rsidR="00FC7ABD" w:rsidRPr="00FB2EE3" w:rsidRDefault="00FC7ABD" w:rsidP="00167AB1">
      <w:pPr>
        <w:autoSpaceDE w:val="0"/>
        <w:autoSpaceDN w:val="0"/>
        <w:adjustRightInd w:val="0"/>
        <w:ind w:firstLine="403"/>
        <w:rPr>
          <w:rFonts w:ascii="Traditional Arabic"/>
          <w:spacing w:val="0"/>
          <w:rtl/>
          <w:lang w:bidi="ar-SA"/>
        </w:rPr>
      </w:pPr>
      <w:r w:rsidRPr="00FB2EE3">
        <w:rPr>
          <w:rFonts w:ascii="Traditional Arabic"/>
          <w:spacing w:val="0"/>
          <w:rtl/>
          <w:lang w:bidi="ar-SA"/>
        </w:rPr>
        <w:t>مؤلف</w:t>
      </w:r>
      <w:r w:rsidR="00677BE8" w:rsidRPr="00FB2EE3">
        <w:rPr>
          <w:rFonts w:ascii="Traditional Arabic" w:cs="CTraditional Arabic"/>
          <w:spacing w:val="0"/>
          <w:rtl/>
          <w:lang w:bidi="ar-SA"/>
        </w:rPr>
        <w:t>/</w:t>
      </w:r>
      <w:r w:rsidRPr="00FB2EE3">
        <w:rPr>
          <w:rFonts w:ascii="Traditional Arabic"/>
          <w:spacing w:val="0"/>
          <w:rtl/>
          <w:lang w:bidi="ar-SA"/>
        </w:rPr>
        <w:t>، روایتی از ابومسعود، عقبه بن عمرو</w:t>
      </w:r>
      <w:r w:rsidRPr="00FB2EE3">
        <w:rPr>
          <w:rFonts w:ascii="Traditional Arabic"/>
          <w:spacing w:val="0"/>
          <w:lang w:bidi="ar-SA"/>
        </w:rPr>
        <w:sym w:font="AGA Arabesque" w:char="F074"/>
      </w:r>
      <w:r w:rsidRPr="00FB2EE3">
        <w:rPr>
          <w:rFonts w:ascii="Traditional Arabic"/>
          <w:spacing w:val="0"/>
          <w:rtl/>
          <w:lang w:bidi="ar-SA"/>
        </w:rPr>
        <w:t xml:space="preserve"> نقل کرده است؛ ابومسعود</w:t>
      </w:r>
      <w:r w:rsidRPr="00FB2EE3">
        <w:rPr>
          <w:rFonts w:ascii="Traditional Arabic"/>
          <w:spacing w:val="0"/>
          <w:lang w:bidi="ar-SA"/>
        </w:rPr>
        <w:sym w:font="AGA Arabesque" w:char="F074"/>
      </w:r>
      <w:r w:rsidRPr="00FB2EE3">
        <w:rPr>
          <w:rFonts w:ascii="Traditional Arabic"/>
          <w:spacing w:val="0"/>
          <w:rtl/>
          <w:lang w:bidi="ar-SA"/>
        </w:rPr>
        <w:t xml:space="preserve"> می‌گوید: «</w:t>
      </w:r>
      <w:r w:rsidR="007012F5" w:rsidRPr="00FB2EE3">
        <w:rPr>
          <w:rFonts w:ascii="Traditional Arabic"/>
          <w:spacing w:val="0"/>
          <w:rtl/>
          <w:lang w:bidi="ar-SA"/>
        </w:rPr>
        <w:t>زمانی که آیه‌ی صدقه نازل شد...»؛</w:t>
      </w:r>
      <w:r w:rsidRPr="00FB2EE3">
        <w:rPr>
          <w:rFonts w:ascii="Traditional Arabic"/>
          <w:spacing w:val="0"/>
          <w:rtl/>
          <w:lang w:bidi="ar-SA"/>
        </w:rPr>
        <w:t xml:space="preserve"> یعنی آیه‌ای که در آن، به صدقه دادن تشویق شده</w:t>
      </w:r>
      <w:r w:rsidR="007012F5" w:rsidRPr="00FB2EE3">
        <w:rPr>
          <w:rFonts w:ascii="Traditional Arabic"/>
          <w:spacing w:val="0"/>
          <w:rtl/>
          <w:lang w:bidi="ar-SA"/>
        </w:rPr>
        <w:t xml:space="preserve"> است. صدقه بدین معناست که انسان</w:t>
      </w:r>
      <w:r w:rsidRPr="00FB2EE3">
        <w:rPr>
          <w:rFonts w:ascii="Traditional Arabic"/>
          <w:spacing w:val="0"/>
          <w:rtl/>
          <w:lang w:bidi="ar-SA"/>
        </w:rPr>
        <w:t xml:space="preserve"> به خاطر کسب خشنودی و رضایت الله</w:t>
      </w:r>
      <w:r w:rsidRPr="00FB2EE3">
        <w:rPr>
          <w:rFonts w:ascii="Traditional Arabic"/>
          <w:spacing w:val="0"/>
          <w:lang w:bidi="ar-SA"/>
        </w:rPr>
        <w:sym w:font="AGA Arabesque" w:char="F055"/>
      </w:r>
      <w:r w:rsidRPr="00FB2EE3">
        <w:rPr>
          <w:rFonts w:ascii="Traditional Arabic"/>
          <w:spacing w:val="0"/>
          <w:rtl/>
          <w:lang w:bidi="ar-SA"/>
        </w:rPr>
        <w:t xml:space="preserve">، از مال خویش به فقرا بدهد و علت نام‌گذاری‌اش به صدقه، این است که بیان‌گر صداقت ایمان انسان است. </w:t>
      </w:r>
      <w:r w:rsidR="00A9602A" w:rsidRPr="00FB2EE3">
        <w:rPr>
          <w:rFonts w:ascii="Traditional Arabic"/>
          <w:spacing w:val="0"/>
          <w:rtl/>
          <w:lang w:bidi="ar-SA"/>
        </w:rPr>
        <w:t xml:space="preserve">انسان، </w:t>
      </w:r>
      <w:r w:rsidR="00AB7247" w:rsidRPr="00FB2EE3">
        <w:rPr>
          <w:rFonts w:ascii="Traditional Arabic"/>
          <w:spacing w:val="0"/>
          <w:rtl/>
          <w:lang w:bidi="ar-SA"/>
        </w:rPr>
        <w:t xml:space="preserve">به </w:t>
      </w:r>
      <w:r w:rsidR="00A9602A" w:rsidRPr="00FB2EE3">
        <w:rPr>
          <w:rFonts w:ascii="Traditional Arabic"/>
          <w:spacing w:val="0"/>
          <w:rtl/>
          <w:lang w:bidi="ar-SA"/>
        </w:rPr>
        <w:t xml:space="preserve">مال و ثروت </w:t>
      </w:r>
      <w:r w:rsidR="00AB7247" w:rsidRPr="00FB2EE3">
        <w:rPr>
          <w:rFonts w:ascii="Traditional Arabic"/>
          <w:spacing w:val="0"/>
          <w:rtl/>
          <w:lang w:bidi="ar-SA"/>
        </w:rPr>
        <w:t>محبت و دل‌بستگی</w:t>
      </w:r>
      <w:r w:rsidR="00A9602A" w:rsidRPr="00FB2EE3">
        <w:rPr>
          <w:rFonts w:ascii="Traditional Arabic"/>
          <w:spacing w:val="0"/>
          <w:rtl/>
          <w:lang w:bidi="ar-SA"/>
        </w:rPr>
        <w:t xml:space="preserve"> دارد؛ </w:t>
      </w:r>
      <w:r w:rsidR="00274FF1" w:rsidRPr="00FB2EE3">
        <w:rPr>
          <w:rFonts w:ascii="Traditional Arabic"/>
          <w:spacing w:val="0"/>
          <w:rtl/>
          <w:lang w:bidi="ar-SA"/>
        </w:rPr>
        <w:t>همان‌گونه که الله</w:t>
      </w:r>
      <w:r w:rsidR="00274FF1" w:rsidRPr="00FB2EE3">
        <w:rPr>
          <w:rFonts w:ascii="Traditional Arabic"/>
          <w:spacing w:val="0"/>
          <w:lang w:bidi="ar-SA"/>
        </w:rPr>
        <w:sym w:font="AGA Arabesque" w:char="F059"/>
      </w:r>
      <w:r w:rsidR="00274FF1" w:rsidRPr="00FB2EE3">
        <w:rPr>
          <w:rFonts w:ascii="Traditional Arabic"/>
          <w:spacing w:val="0"/>
          <w:rtl/>
          <w:lang w:bidi="ar-SA"/>
        </w:rPr>
        <w:t xml:space="preserve"> می‌فرماید:</w:t>
      </w:r>
    </w:p>
    <w:p w:rsidR="00AB7247" w:rsidRPr="00FB2EE3" w:rsidRDefault="00F537DB" w:rsidP="00F537DB">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وَتُحِبُّونَ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مَالَ</w:t>
      </w:r>
      <w:r w:rsidRPr="00FB2EE3">
        <w:rPr>
          <w:rFonts w:ascii="KFGQPC Uthmanic Script HAFS"/>
          <w:rtl/>
          <w:lang w:bidi="ar-SA"/>
        </w:rPr>
        <w:t xml:space="preserve"> </w:t>
      </w:r>
      <w:r w:rsidRPr="00FB2EE3">
        <w:rPr>
          <w:rFonts w:ascii="KFGQPC Uthmanic Script HAFS" w:hint="eastAsia"/>
          <w:rtl/>
          <w:lang w:bidi="ar-SA"/>
        </w:rPr>
        <w:t>حُبّ</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جَمّ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٢٠</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الفجر</w:t>
      </w:r>
      <w:r w:rsidRPr="00FB2EE3">
        <w:rPr>
          <w:rStyle w:val="Char8"/>
          <w:rtl/>
        </w:rPr>
        <w:t xml:space="preserve">: </w:t>
      </w:r>
      <w:r w:rsidRPr="00FB2EE3">
        <w:rPr>
          <w:rStyle w:val="Char8"/>
          <w:rFonts w:hint="cs"/>
          <w:rtl/>
        </w:rPr>
        <w:t>٢٠</w:t>
      </w:r>
      <w:r w:rsidRPr="00FB2EE3">
        <w:rPr>
          <w:rStyle w:val="Char8"/>
          <w:rtl/>
        </w:rPr>
        <w:t>]</w:t>
      </w:r>
      <w:r w:rsidRPr="00FB2EE3">
        <w:rPr>
          <w:rFonts w:ascii="KFGQPC Uthman Taha Naskh" w:cs="KFGQPC Uthman Taha Naskh"/>
          <w:rtl/>
          <w:lang w:bidi="ar-SA"/>
        </w:rPr>
        <w:t xml:space="preserve">  </w:t>
      </w:r>
      <w:r w:rsidR="00FD4DF1" w:rsidRPr="00FB2EE3">
        <w:rPr>
          <w:rtl/>
          <w:lang w:bidi="ar-SA"/>
        </w:rPr>
        <w:tab/>
      </w:r>
    </w:p>
    <w:p w:rsidR="00AB7247" w:rsidRPr="00FB2EE3" w:rsidRDefault="00AB7247" w:rsidP="00167AB1">
      <w:pPr>
        <w:pStyle w:val="a2"/>
        <w:rPr>
          <w:rtl/>
          <w:lang w:bidi="ar-SA"/>
        </w:rPr>
      </w:pPr>
      <w:r w:rsidRPr="00FB2EE3">
        <w:rPr>
          <w:rtl/>
          <w:lang w:bidi="ar-SA"/>
        </w:rPr>
        <w:t>و به مال و ثروت، محبت و دل‌بستگی زیادی دارید.</w:t>
      </w:r>
    </w:p>
    <w:p w:rsidR="00AB7247" w:rsidRPr="00FB2EE3" w:rsidRDefault="007012F5" w:rsidP="00167AB1">
      <w:pPr>
        <w:autoSpaceDE w:val="0"/>
        <w:autoSpaceDN w:val="0"/>
        <w:adjustRightInd w:val="0"/>
        <w:ind w:firstLine="403"/>
        <w:rPr>
          <w:rFonts w:ascii="(normal text)" w:hAnsi="(normal text)"/>
          <w:spacing w:val="0"/>
          <w:rtl/>
          <w:lang w:bidi="ar-SA"/>
        </w:rPr>
      </w:pPr>
      <w:r w:rsidRPr="00FB2EE3">
        <w:rPr>
          <w:rFonts w:ascii="(normal text)" w:hAnsi="(normal text)"/>
          <w:spacing w:val="0"/>
          <w:rtl/>
          <w:lang w:bidi="ar-SA"/>
        </w:rPr>
        <w:t>انسان</w:t>
      </w:r>
      <w:r w:rsidR="00AB7247" w:rsidRPr="00FB2EE3">
        <w:rPr>
          <w:rFonts w:ascii="(normal text)" w:hAnsi="(normal text)"/>
          <w:spacing w:val="0"/>
          <w:rtl/>
          <w:lang w:bidi="ar-SA"/>
        </w:rPr>
        <w:t xml:space="preserve"> فقط به‌خاطر چیزی که بیش‌تر دوست دارد، از علایق و دل‌بستگی‌های خود می‌گذرد. لذا وقتی انسان، از مال خود به‌خاطر الله</w:t>
      </w:r>
      <w:r w:rsidR="00AB7247" w:rsidRPr="00FB2EE3">
        <w:rPr>
          <w:rFonts w:ascii="(normal text)" w:hAnsi="(normal text)"/>
          <w:spacing w:val="0"/>
          <w:lang w:bidi="ar-SA"/>
        </w:rPr>
        <w:sym w:font="AGA Arabesque" w:char="F055"/>
      </w:r>
      <w:r w:rsidR="00AB7247" w:rsidRPr="00FB2EE3">
        <w:rPr>
          <w:rFonts w:ascii="(normal text)" w:hAnsi="(normal text)"/>
          <w:spacing w:val="0"/>
          <w:rtl/>
          <w:lang w:bidi="ar-SA"/>
        </w:rPr>
        <w:t xml:space="preserve"> صدقه می‌دهد، این، دلیلی بر صداقت ایمان اوست.</w:t>
      </w:r>
    </w:p>
    <w:p w:rsidR="00AB7247" w:rsidRPr="00FB2EE3" w:rsidRDefault="00AB7247" w:rsidP="00167AB1">
      <w:pPr>
        <w:autoSpaceDE w:val="0"/>
        <w:autoSpaceDN w:val="0"/>
        <w:adjustRightInd w:val="0"/>
        <w:ind w:firstLine="403"/>
        <w:rPr>
          <w:rFonts w:ascii="(normal text)" w:hAnsi="(normal text)"/>
          <w:spacing w:val="0"/>
          <w:rtl/>
          <w:lang w:bidi="ar-SA"/>
        </w:rPr>
      </w:pPr>
      <w:r w:rsidRPr="00FB2EE3">
        <w:rPr>
          <w:rFonts w:ascii="(normal text)" w:hAnsi="(normal text)"/>
          <w:spacing w:val="0"/>
          <w:rtl/>
          <w:lang w:bidi="ar-SA"/>
        </w:rPr>
        <w:t>هنگامی که آیه‌ی صدقه نازل شد، صحابه</w:t>
      </w:r>
      <w:r w:rsidRPr="00FB2EE3">
        <w:rPr>
          <w:rFonts w:ascii="(normal text)" w:hAnsi="(normal text)"/>
          <w:spacing w:val="0"/>
          <w:lang w:bidi="ar-SA"/>
        </w:rPr>
        <w:sym w:font="AGA Arabesque" w:char="F079"/>
      </w:r>
      <w:r w:rsidRPr="00FB2EE3">
        <w:rPr>
          <w:rFonts w:ascii="(normal text)" w:hAnsi="(normal text)"/>
          <w:spacing w:val="0"/>
          <w:rtl/>
          <w:lang w:bidi="ar-SA"/>
        </w:rPr>
        <w:t xml:space="preserve"> بی‌درنگ صدقه‌های خود را نزد پیامبر</w:t>
      </w:r>
      <w:r w:rsidRPr="00FB2EE3">
        <w:rPr>
          <w:rFonts w:ascii="(normal text)" w:hAnsi="(normal text)"/>
          <w:spacing w:val="0"/>
          <w:lang w:bidi="ar-SA"/>
        </w:rPr>
        <w:sym w:font="AGA Arabesque" w:char="F072"/>
      </w:r>
      <w:r w:rsidRPr="00FB2EE3">
        <w:rPr>
          <w:rFonts w:ascii="(normal text)" w:hAnsi="(normal text)"/>
          <w:spacing w:val="0"/>
          <w:rtl/>
          <w:lang w:bidi="ar-SA"/>
        </w:rPr>
        <w:t xml:space="preserve"> می‌آوردند و این عادت آن بزرگواران بود که پس از نزول هر حکمی، بی‌درنگ بدان عمل می‌کردند و هرگاه آیه‌ای نارل می‌شد که چیزی را ممنوع قرار می‌داد، بلافاصله آن را ترک می‌نمودند. </w:t>
      </w:r>
      <w:r w:rsidR="000232C0" w:rsidRPr="00FB2EE3">
        <w:rPr>
          <w:rFonts w:ascii="(normal text)" w:hAnsi="(normal text)"/>
          <w:spacing w:val="0"/>
          <w:rtl/>
          <w:lang w:bidi="ar-SA"/>
        </w:rPr>
        <w:t>چنان‌که</w:t>
      </w:r>
      <w:r w:rsidRPr="00FB2EE3">
        <w:rPr>
          <w:rFonts w:ascii="(normal text)" w:hAnsi="(normal text)"/>
          <w:spacing w:val="0"/>
          <w:rtl/>
          <w:lang w:bidi="ar-SA"/>
        </w:rPr>
        <w:t xml:space="preserve"> وقتی آیه‌ی حرام بودن شراب نازل شد، تعدادی از صحابه</w:t>
      </w:r>
      <w:r w:rsidRPr="00FB2EE3">
        <w:rPr>
          <w:rFonts w:ascii="(normal text)" w:hAnsi="(normal text)"/>
          <w:spacing w:val="0"/>
          <w:lang w:bidi="ar-SA"/>
        </w:rPr>
        <w:sym w:font="AGA Arabesque" w:char="F079"/>
      </w:r>
      <w:r w:rsidR="007012F5" w:rsidRPr="00FB2EE3">
        <w:rPr>
          <w:rFonts w:ascii="(normal text)" w:hAnsi="(normal text)"/>
          <w:spacing w:val="0"/>
          <w:rtl/>
          <w:lang w:bidi="ar-SA"/>
        </w:rPr>
        <w:t xml:space="preserve"> که پیش از نزول این حکم</w:t>
      </w:r>
      <w:r w:rsidRPr="00FB2EE3">
        <w:rPr>
          <w:rFonts w:ascii="(normal text)" w:hAnsi="(normal text)"/>
          <w:spacing w:val="0"/>
          <w:rtl/>
          <w:lang w:bidi="ar-SA"/>
        </w:rPr>
        <w:t xml:space="preserve"> شراب داشتند، ظرف‌های شراب را خالی کردند؛ به‌گونه‌ای که در کوچه‌ها، شراب جاری شده بود.</w:t>
      </w:r>
    </w:p>
    <w:p w:rsidR="00AB7247" w:rsidRPr="00FB2EE3" w:rsidRDefault="00AB7247" w:rsidP="00167AB1">
      <w:pPr>
        <w:autoSpaceDE w:val="0"/>
        <w:autoSpaceDN w:val="0"/>
        <w:adjustRightInd w:val="0"/>
        <w:ind w:firstLine="403"/>
        <w:rPr>
          <w:rFonts w:ascii="(normal text)" w:hAnsi="(normal text)"/>
          <w:spacing w:val="0"/>
          <w:rtl/>
          <w:lang w:bidi="ar-SA"/>
        </w:rPr>
      </w:pPr>
      <w:r w:rsidRPr="00FB2EE3">
        <w:rPr>
          <w:rFonts w:ascii="(normal text)" w:hAnsi="(normal text)"/>
          <w:spacing w:val="0"/>
          <w:rtl/>
          <w:lang w:bidi="ar-SA"/>
        </w:rPr>
        <w:t>این، وظیفه‌ی هر مؤمنی</w:t>
      </w:r>
      <w:r w:rsidR="005605FA" w:rsidRPr="00FB2EE3">
        <w:rPr>
          <w:rFonts w:ascii="(normal text)" w:hAnsi="(normal text)"/>
          <w:spacing w:val="0"/>
          <w:rtl/>
          <w:lang w:bidi="ar-SA"/>
        </w:rPr>
        <w:t>‌</w:t>
      </w:r>
      <w:r w:rsidRPr="00FB2EE3">
        <w:rPr>
          <w:rFonts w:ascii="(normal text)" w:hAnsi="(normal text)"/>
          <w:spacing w:val="0"/>
          <w:rtl/>
          <w:lang w:bidi="ar-SA"/>
        </w:rPr>
        <w:t>ست که وقتی حکم الله و پیامبرش به او می‌رسد، بلافاصله بدان عمل کند؛ چه با اجرای دستور الله و رسولش و چه با دوری از آن‌چه که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و پیامبر</w:t>
      </w:r>
      <w:r w:rsidRPr="00FB2EE3">
        <w:rPr>
          <w:rFonts w:ascii="(normal text)" w:hAnsi="(normal text)"/>
          <w:spacing w:val="0"/>
          <w:lang w:bidi="ar-SA"/>
        </w:rPr>
        <w:sym w:font="AGA Arabesque" w:char="F072"/>
      </w:r>
      <w:r w:rsidRPr="00FB2EE3">
        <w:rPr>
          <w:rFonts w:ascii="(normal text)" w:hAnsi="(normal text)"/>
          <w:spacing w:val="0"/>
          <w:rtl/>
          <w:lang w:bidi="ar-SA"/>
        </w:rPr>
        <w:t xml:space="preserve"> منع کرده‌اند.</w:t>
      </w:r>
    </w:p>
    <w:p w:rsidR="003A59E4" w:rsidRPr="00FB2EE3" w:rsidRDefault="00AB7247" w:rsidP="00167AB1">
      <w:pPr>
        <w:pStyle w:val="PlainText"/>
        <w:rPr>
          <w:rFonts w:hAnsi="AGA Arabesque" w:hint="eastAsia"/>
          <w:spacing w:val="0"/>
          <w:rtl/>
        </w:rPr>
      </w:pPr>
      <w:r w:rsidRPr="00FB2EE3">
        <w:rPr>
          <w:rFonts w:ascii="(normal text)" w:hAnsi="(normal text)"/>
          <w:spacing w:val="0"/>
          <w:rtl/>
        </w:rPr>
        <w:t>صحابه</w:t>
      </w:r>
      <w:r w:rsidRPr="00FB2EE3">
        <w:rPr>
          <w:rFonts w:ascii="(normal text)" w:hAnsi="(normal text)"/>
          <w:spacing w:val="0"/>
        </w:rPr>
        <w:sym w:font="AGA Arabesque" w:char="F079"/>
      </w:r>
      <w:r w:rsidRPr="00FB2EE3">
        <w:rPr>
          <w:rFonts w:ascii="(normal text)" w:hAnsi="(normal text)"/>
          <w:spacing w:val="0"/>
          <w:rtl/>
        </w:rPr>
        <w:t xml:space="preserve"> هنگام نزول حکم صدقه نیز</w:t>
      </w:r>
      <w:r w:rsidR="00AB3856" w:rsidRPr="00FB2EE3">
        <w:rPr>
          <w:rFonts w:ascii="(normal text)" w:hAnsi="(normal text)"/>
          <w:spacing w:val="0"/>
          <w:rtl/>
        </w:rPr>
        <w:t xml:space="preserve"> به همین منوال عمل کردند و هرکس</w:t>
      </w:r>
      <w:r w:rsidRPr="00FB2EE3">
        <w:rPr>
          <w:rFonts w:ascii="(normal text)" w:hAnsi="(normal text)"/>
          <w:spacing w:val="0"/>
          <w:rtl/>
        </w:rPr>
        <w:t xml:space="preserve"> به‌اندازه‌ی توانش، صدقه‌‌ی خود را نزد رسول‌الله</w:t>
      </w:r>
      <w:r w:rsidRPr="00FB2EE3">
        <w:rPr>
          <w:rFonts w:ascii="(normal text)" w:hAnsi="(normal text)"/>
          <w:spacing w:val="0"/>
        </w:rPr>
        <w:sym w:font="AGA Arabesque" w:char="F072"/>
      </w:r>
      <w:r w:rsidRPr="00FB2EE3">
        <w:rPr>
          <w:rFonts w:ascii="(normal text)" w:hAnsi="(normal text)"/>
          <w:spacing w:val="0"/>
          <w:rtl/>
        </w:rPr>
        <w:t xml:space="preserve"> می‌آورد</w:t>
      </w:r>
      <w:r w:rsidR="003A59E4" w:rsidRPr="00FB2EE3">
        <w:rPr>
          <w:rFonts w:ascii="(normal text)" w:hAnsi="(normal text)"/>
          <w:spacing w:val="0"/>
          <w:rtl/>
        </w:rPr>
        <w:t xml:space="preserve">. </w:t>
      </w:r>
      <w:r w:rsidR="003A59E4" w:rsidRPr="00FB2EE3">
        <w:rPr>
          <w:rFonts w:hAnsi="AGA Arabesque"/>
          <w:spacing w:val="0"/>
          <w:rtl/>
        </w:rPr>
        <w:t>منافقان هر کسی را مطابق وضعیتش، مسخره یا سرزنش می‌کردند؛ اگر کسی، چیز زیادی برای صدقه می‌آورد، منافقان می‌گفتند: آدمِ ریاکاری</w:t>
      </w:r>
      <w:r w:rsidR="00AB3856" w:rsidRPr="00FB2EE3">
        <w:rPr>
          <w:rFonts w:hAnsi="AGA Arabesque"/>
          <w:spacing w:val="0"/>
          <w:rtl/>
        </w:rPr>
        <w:t>‌ست! و اگر یکی از اصحاب فقیر</w:t>
      </w:r>
      <w:r w:rsidR="003A59E4" w:rsidRPr="00FB2EE3">
        <w:rPr>
          <w:rFonts w:hAnsi="AGA Arabesque"/>
          <w:spacing w:val="0"/>
          <w:rtl/>
        </w:rPr>
        <w:t xml:space="preserve"> صدقه‌ی اندکی با خود می‌آورد، می‌گفتند: خداوند، از این صدقه‌ی اندک، بی‌نیاز است! و به‌شیوه‌های مختلف، مؤمنان را به‌ریشخند می‌‌گرفتند. منافقان، همان کسانی هستند که ظاهر و باطن آن‌ها، یکی نیست و بدخواه مسلمانان هستند و همه‌ی فکر و خیالشان، این است که سخنی بگویند که برای مسلمانان، رنج‌آور باشد یا برایشان خیلی لذت‌بخش است که دشنام یا سخن ناشایستی درباره‌ی مسلمانان بشنوند! زیرا به فرموده‌ی الله</w:t>
      </w:r>
      <w:r w:rsidR="003A59E4" w:rsidRPr="00FB2EE3">
        <w:rPr>
          <w:rFonts w:hAnsi="AGA Arabesque"/>
          <w:spacing w:val="0"/>
        </w:rPr>
        <w:sym w:font="AGA Arabesque" w:char="F055"/>
      </w:r>
      <w:r w:rsidR="003A59E4" w:rsidRPr="00FB2EE3">
        <w:rPr>
          <w:rFonts w:hAnsi="AGA Arabesque"/>
          <w:spacing w:val="0"/>
          <w:rtl/>
        </w:rPr>
        <w:t>، منافق‌اند و با مسلمانان، کینه و دشمنی دارند. اگر کسی، چیز زیادی برای صدقه می‌آورد، می</w:t>
      </w:r>
      <w:r w:rsidR="00AB3856" w:rsidRPr="00FB2EE3">
        <w:rPr>
          <w:rFonts w:hAnsi="AGA Arabesque"/>
          <w:spacing w:val="0"/>
          <w:rtl/>
        </w:rPr>
        <w:t>‌</w:t>
      </w:r>
      <w:r w:rsidR="003A59E4" w:rsidRPr="00FB2EE3">
        <w:rPr>
          <w:rFonts w:hAnsi="AGA Arabesque"/>
          <w:spacing w:val="0"/>
          <w:rtl/>
        </w:rPr>
        <w:t>گفتند: ریاکار است و اگر یکی از اصحاب فقیر یا تنگ‌دست، صدقه‌ی اندکی با خود می‌آورد، می‌گفتند: خداوند، از صدقه‌ی اندکش بی‌نیاز است! پس، الله</w:t>
      </w:r>
      <w:r w:rsidR="003A59E4" w:rsidRPr="00FB2EE3">
        <w:rPr>
          <w:rFonts w:hAnsi="AGA Arabesque"/>
          <w:spacing w:val="0"/>
        </w:rPr>
        <w:sym w:font="AGA Arabesque" w:char="F055"/>
      </w:r>
      <w:r w:rsidR="003A59E4" w:rsidRPr="00FB2EE3">
        <w:rPr>
          <w:rFonts w:hAnsi="AGA Arabesque"/>
          <w:spacing w:val="0"/>
          <w:rtl/>
        </w:rPr>
        <w:t xml:space="preserve"> این آیه را نازل کرد:</w:t>
      </w:r>
    </w:p>
    <w:p w:rsidR="00F537DB" w:rsidRPr="00FB2EE3" w:rsidRDefault="00F537DB" w:rsidP="00F537DB">
      <w:pPr>
        <w:pStyle w:val="a1"/>
        <w:rPr>
          <w:rtl/>
          <w:lang w:bidi="ar-SA"/>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يَل</w:t>
      </w:r>
      <w:r w:rsidRPr="00FB2EE3">
        <w:rPr>
          <w:rFonts w:ascii="KFGQPC Uthmanic Script HAFS" w:hint="cs"/>
          <w:rtl/>
          <w:lang w:bidi="ar-SA"/>
        </w:rPr>
        <w:t>ۡ</w:t>
      </w:r>
      <w:r w:rsidRPr="00FB2EE3">
        <w:rPr>
          <w:rFonts w:ascii="KFGQPC Uthmanic Script HAFS" w:hint="eastAsia"/>
          <w:rtl/>
          <w:lang w:bidi="ar-SA"/>
        </w:rPr>
        <w:t>مِزُونَ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مُطَّوِّعِينَ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لصَّدَقَ</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يَجِدُونَ</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جُه</w:t>
      </w:r>
      <w:r w:rsidRPr="00FB2EE3">
        <w:rPr>
          <w:rFonts w:ascii="KFGQPC Uthmanic Script HAFS" w:hint="cs"/>
          <w:rtl/>
          <w:lang w:bidi="ar-SA"/>
        </w:rPr>
        <w:t>ۡ</w:t>
      </w:r>
      <w:r w:rsidRPr="00FB2EE3">
        <w:rPr>
          <w:rFonts w:ascii="KFGQPC Uthmanic Script HAFS" w:hint="eastAsia"/>
          <w:rtl/>
          <w:lang w:bidi="ar-SA"/>
        </w:rPr>
        <w:t>دَهُم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فَيَس</w:t>
      </w:r>
      <w:r w:rsidRPr="00FB2EE3">
        <w:rPr>
          <w:rFonts w:ascii="KFGQPC Uthmanic Script HAFS" w:hint="cs"/>
          <w:rtl/>
          <w:lang w:bidi="ar-SA"/>
        </w:rPr>
        <w:t>ۡ</w:t>
      </w:r>
      <w:r w:rsidRPr="00FB2EE3">
        <w:rPr>
          <w:rFonts w:ascii="KFGQPC Uthmanic Script HAFS" w:hint="eastAsia"/>
          <w:rtl/>
          <w:lang w:bidi="ar-SA"/>
        </w:rPr>
        <w:t>خَرُونَ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سَخِرَ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أَلِيمٌ</w:t>
      </w:r>
      <w:r w:rsidRPr="00FB2EE3">
        <w:rPr>
          <w:rFonts w:ascii="KFGQPC Uthmanic Script HAFS"/>
          <w:rtl/>
          <w:lang w:bidi="ar-SA"/>
        </w:rPr>
        <w:t xml:space="preserve"> </w:t>
      </w:r>
      <w:r w:rsidRPr="00FB2EE3">
        <w:rPr>
          <w:rFonts w:ascii="KFGQPC Uthmanic Script HAFS" w:hint="cs"/>
          <w:rtl/>
          <w:lang w:bidi="ar-SA"/>
        </w:rPr>
        <w:t>٧٩</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٧٩</w:t>
      </w:r>
      <w:r w:rsidRPr="00FB2EE3">
        <w:rPr>
          <w:rStyle w:val="Char8"/>
          <w:rtl/>
        </w:rPr>
        <w:t>]</w:t>
      </w:r>
      <w:r w:rsidRPr="00FB2EE3">
        <w:rPr>
          <w:rFonts w:ascii="KFGQPC Uthman Taha Naskh" w:cs="KFGQPC Uthman Taha Naskh"/>
          <w:rtl/>
          <w:lang w:bidi="ar-SA"/>
        </w:rPr>
        <w:t xml:space="preserve">  </w:t>
      </w:r>
      <w:r w:rsidRPr="00FB2EE3">
        <w:rPr>
          <w:rtl/>
          <w:lang w:bidi="ar-SA"/>
        </w:rPr>
        <w:t xml:space="preserve"> </w:t>
      </w:r>
    </w:p>
    <w:p w:rsidR="003A59E4" w:rsidRPr="00FB2EE3" w:rsidRDefault="003A59E4" w:rsidP="00167AB1">
      <w:pPr>
        <w:pStyle w:val="a2"/>
        <w:rPr>
          <w:rtl/>
          <w:lang w:bidi="ar-SA"/>
        </w:rPr>
      </w:pPr>
      <w:r w:rsidRPr="00FB2EE3">
        <w:rPr>
          <w:rtl/>
          <w:lang w:bidi="ar-SA"/>
        </w:rPr>
        <w:t>کسانی که بر آن دسته از مؤمنان که زیاد صدقه می</w:t>
      </w:r>
      <w:r w:rsidRPr="00FB2EE3">
        <w:rPr>
          <w:rtl/>
          <w:lang w:bidi="ar-SA"/>
        </w:rPr>
        <w:softHyphen/>
        <w:t>دهند و نیز بر مؤمنانی که به اندازه</w:t>
      </w:r>
      <w:r w:rsidRPr="00FB2EE3">
        <w:rPr>
          <w:rtl/>
          <w:lang w:bidi="ar-SA"/>
        </w:rPr>
        <w:softHyphen/>
        <w:t>ی توانشان صدقه می</w:t>
      </w:r>
      <w:r w:rsidRPr="00FB2EE3">
        <w:rPr>
          <w:rtl/>
          <w:lang w:bidi="ar-SA"/>
        </w:rPr>
        <w:softHyphen/>
        <w:t>دهند، ایراد می</w:t>
      </w:r>
      <w:r w:rsidRPr="00FB2EE3">
        <w:rPr>
          <w:rtl/>
          <w:lang w:bidi="ar-SA"/>
        </w:rPr>
        <w:softHyphen/>
        <w:t>گیرند و آن‌ها را مسخره می</w:t>
      </w:r>
      <w:r w:rsidRPr="00FB2EE3">
        <w:rPr>
          <w:rtl/>
          <w:lang w:bidi="ar-SA"/>
        </w:rPr>
        <w:softHyphen/>
        <w:t>کنند، بدانند که الله (نیز در مقابل) آنان را مسخره می</w:t>
      </w:r>
      <w:r w:rsidRPr="00FB2EE3">
        <w:rPr>
          <w:rtl/>
          <w:lang w:bidi="ar-SA"/>
        </w:rPr>
        <w:softHyphen/>
        <w:t>کند و عذاب دردناکی در پیش دارند.</w:t>
      </w:r>
    </w:p>
    <w:p w:rsidR="003A59E4" w:rsidRPr="00FB2EE3" w:rsidRDefault="004034AE" w:rsidP="00167AB1">
      <w:pPr>
        <w:pStyle w:val="PlainText"/>
        <w:rPr>
          <w:spacing w:val="0"/>
          <w:rtl/>
        </w:rPr>
      </w:pPr>
      <w:r w:rsidRPr="00FB2EE3">
        <w:rPr>
          <w:spacing w:val="0"/>
          <w:rtl/>
        </w:rPr>
        <w:t>لذا درمی‌یابیم که صحابه</w:t>
      </w:r>
      <w:r w:rsidRPr="00FB2EE3">
        <w:rPr>
          <w:spacing w:val="0"/>
        </w:rPr>
        <w:sym w:font="AGA Arabesque" w:char="F079"/>
      </w:r>
      <w:r w:rsidRPr="00FB2EE3">
        <w:rPr>
          <w:spacing w:val="0"/>
          <w:rtl/>
        </w:rPr>
        <w:t xml:space="preserve"> اشتیاق فراوانی به پیشی گرفتن از یک</w:t>
      </w:r>
      <w:r w:rsidR="00AB3856" w:rsidRPr="00FB2EE3">
        <w:rPr>
          <w:spacing w:val="0"/>
          <w:rtl/>
        </w:rPr>
        <w:t>‌</w:t>
      </w:r>
      <w:r w:rsidRPr="00FB2EE3">
        <w:rPr>
          <w:spacing w:val="0"/>
          <w:rtl/>
        </w:rPr>
        <w:t>دیگر در کارهای نیک داشتند و بدین منظور با نفس خویش، جهاد می‌کردند.</w:t>
      </w:r>
    </w:p>
    <w:p w:rsidR="004034AE" w:rsidRPr="00FB2EE3" w:rsidRDefault="004034AE" w:rsidP="00167AB1">
      <w:pPr>
        <w:pStyle w:val="PlainText"/>
        <w:rPr>
          <w:spacing w:val="0"/>
          <w:rtl/>
        </w:rPr>
      </w:pPr>
      <w:r w:rsidRPr="00FB2EE3">
        <w:rPr>
          <w:spacing w:val="0"/>
          <w:rtl/>
        </w:rPr>
        <w:t>بدین نکته نیز پی می‌بریم که الله</w:t>
      </w:r>
      <w:r w:rsidRPr="00FB2EE3">
        <w:rPr>
          <w:spacing w:val="0"/>
        </w:rPr>
        <w:sym w:font="AGA Arabesque" w:char="F055"/>
      </w:r>
      <w:r w:rsidRPr="00FB2EE3">
        <w:rPr>
          <w:spacing w:val="0"/>
          <w:rtl/>
        </w:rPr>
        <w:t xml:space="preserve"> مدافع و پشتیبان مؤمنان است؛ همان‌طور که این آیه را در دفاع از مؤمنان در برابر ریشخندها و سرزنش‌‌های منافقان، نازل فرمود.</w:t>
      </w:r>
    </w:p>
    <w:p w:rsidR="0050072E" w:rsidRPr="00FB2EE3" w:rsidRDefault="0050072E" w:rsidP="00167AB1">
      <w:pPr>
        <w:pStyle w:val="PlainText"/>
        <w:rPr>
          <w:spacing w:val="0"/>
          <w:rtl/>
        </w:rPr>
      </w:pPr>
      <w:r w:rsidRPr="00FB2EE3">
        <w:rPr>
          <w:spacing w:val="0"/>
          <w:rtl/>
        </w:rPr>
        <w:t>این روایت، بیان‌گر عمق عداوت و دشمنی شدیدی</w:t>
      </w:r>
      <w:r w:rsidR="00AB3856" w:rsidRPr="00FB2EE3">
        <w:rPr>
          <w:spacing w:val="0"/>
          <w:rtl/>
        </w:rPr>
        <w:t>‌</w:t>
      </w:r>
      <w:r w:rsidRPr="00FB2EE3">
        <w:rPr>
          <w:spacing w:val="0"/>
          <w:rtl/>
        </w:rPr>
        <w:t>ست که منافقان، نسبت به مؤمنان داشتند و مؤمنان در هیچ حال، از ناسزاگویی آن‌ها درامان نبودند؛ اگر صدقه‌ی زیادی می‌دادند، منافقان، آنان را به ریا</w:t>
      </w:r>
      <w:r w:rsidR="00274B52" w:rsidRPr="00FB2EE3">
        <w:rPr>
          <w:spacing w:val="0"/>
          <w:rtl/>
        </w:rPr>
        <w:t xml:space="preserve"> و خودنمایی متهم می‌کردند و اگر</w:t>
      </w:r>
      <w:r w:rsidRPr="00FB2EE3">
        <w:rPr>
          <w:spacing w:val="0"/>
          <w:rtl/>
        </w:rPr>
        <w:t xml:space="preserve"> صدقه‌ی اندکی می‌دادند، باز هم منافقان به سرزنش ایشان می‌پرداختند. گرچه هیچ ربطی به آن‌ها نداشت و فقط به الله</w:t>
      </w:r>
      <w:r w:rsidRPr="00FB2EE3">
        <w:rPr>
          <w:spacing w:val="0"/>
        </w:rPr>
        <w:sym w:font="AGA Arabesque" w:char="F055"/>
      </w:r>
      <w:r w:rsidR="00AB3856" w:rsidRPr="00FB2EE3">
        <w:rPr>
          <w:spacing w:val="0"/>
          <w:rtl/>
        </w:rPr>
        <w:t xml:space="preserve"> مربوط می‌شد؛</w:t>
      </w:r>
      <w:r w:rsidRPr="00FB2EE3">
        <w:rPr>
          <w:spacing w:val="0"/>
          <w:rtl/>
        </w:rPr>
        <w:t xml:space="preserve"> از این‌رو الله</w:t>
      </w:r>
      <w:r w:rsidRPr="00FB2EE3">
        <w:rPr>
          <w:spacing w:val="0"/>
        </w:rPr>
        <w:sym w:font="AGA Arabesque" w:char="F055"/>
      </w:r>
      <w:r w:rsidRPr="00FB2EE3">
        <w:rPr>
          <w:spacing w:val="0"/>
          <w:rtl/>
        </w:rPr>
        <w:t xml:space="preserve"> سزای این مسخره کردن را داد و به آن‌ها اعلام نمود که عذاب دردناکی در پیش دارند.</w:t>
      </w:r>
    </w:p>
    <w:p w:rsidR="003A59E4" w:rsidRPr="00FB2EE3" w:rsidRDefault="008C77D0" w:rsidP="00167AB1">
      <w:pPr>
        <w:pStyle w:val="PlainText"/>
        <w:rPr>
          <w:spacing w:val="0"/>
          <w:rtl/>
        </w:rPr>
      </w:pPr>
      <w:r w:rsidRPr="00FB2EE3">
        <w:rPr>
          <w:spacing w:val="0"/>
          <w:rtl/>
        </w:rPr>
        <w:t>ضمن این‌که صدقه،</w:t>
      </w:r>
      <w:r w:rsidR="00AB3856" w:rsidRPr="00FB2EE3">
        <w:rPr>
          <w:spacing w:val="0"/>
          <w:rtl/>
        </w:rPr>
        <w:t xml:space="preserve"> چه کم باشد و چه زیاد، پاداش آن</w:t>
      </w:r>
      <w:r w:rsidRPr="00FB2EE3">
        <w:rPr>
          <w:spacing w:val="0"/>
          <w:rtl/>
        </w:rPr>
        <w:t xml:space="preserve"> با خداست. الله متعال در کتابش می‌فرماید:</w:t>
      </w:r>
    </w:p>
    <w:p w:rsidR="00D53B6B" w:rsidRDefault="00F537DB" w:rsidP="00F537DB">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فَمَن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ذَرَّةٍ</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يَرَهُ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cs"/>
          <w:rtl/>
          <w:lang w:bidi="ar-SA"/>
        </w:rPr>
        <w:t>٧</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ذَرَّة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يَرَهُ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cs"/>
          <w:rtl/>
          <w:lang w:bidi="ar-SA"/>
        </w:rPr>
        <w:t>٨</w:t>
      </w:r>
      <w:r w:rsidRPr="00FB2EE3">
        <w:rPr>
          <w:rFonts w:ascii="KFGQPC Uthman Taha Naskh" w:cs="KFGQPC Uthman Taha Naskh" w:hint="cs"/>
          <w:rtl/>
          <w:lang w:bidi="ar-SA"/>
        </w:rPr>
        <w:t>﴾</w:t>
      </w:r>
    </w:p>
    <w:p w:rsidR="008C77D0" w:rsidRPr="00FB2EE3" w:rsidRDefault="00F537DB" w:rsidP="00F537DB">
      <w:pPr>
        <w:pStyle w:val="a1"/>
        <w:rPr>
          <w:rtl/>
          <w:lang w:bidi="ar-SA"/>
        </w:rPr>
      </w:pPr>
      <w:r w:rsidRPr="00FB2EE3">
        <w:rPr>
          <w:rStyle w:val="Char8"/>
          <w:rFonts w:hint="cs"/>
          <w:rtl/>
        </w:rPr>
        <w:tab/>
      </w:r>
      <w:r w:rsidRPr="00FB2EE3">
        <w:rPr>
          <w:rStyle w:val="Char8"/>
          <w:rtl/>
        </w:rPr>
        <w:t>[</w:t>
      </w:r>
      <w:r w:rsidRPr="00FB2EE3">
        <w:rPr>
          <w:rStyle w:val="Char8"/>
          <w:rFonts w:hint="eastAsia"/>
          <w:rtl/>
        </w:rPr>
        <w:t>الزلزلة</w:t>
      </w:r>
      <w:r w:rsidRPr="00FB2EE3">
        <w:rPr>
          <w:rStyle w:val="Char8"/>
          <w:rtl/>
        </w:rPr>
        <w:t xml:space="preserve">: </w:t>
      </w:r>
      <w:r w:rsidRPr="00FB2EE3">
        <w:rPr>
          <w:rStyle w:val="Char8"/>
          <w:rFonts w:hint="cs"/>
          <w:rtl/>
        </w:rPr>
        <w:t>٧</w:t>
      </w:r>
      <w:r w:rsidRPr="00FB2EE3">
        <w:rPr>
          <w:rStyle w:val="Char8"/>
          <w:rFonts w:hint="eastAsia"/>
          <w:rtl/>
        </w:rPr>
        <w:t>،</w:t>
      </w:r>
      <w:r w:rsidRPr="00FB2EE3">
        <w:rPr>
          <w:rStyle w:val="Char8"/>
          <w:rtl/>
        </w:rPr>
        <w:t xml:space="preserve">  </w:t>
      </w:r>
      <w:r w:rsidRPr="00FB2EE3">
        <w:rPr>
          <w:rStyle w:val="Char8"/>
          <w:rFonts w:hint="cs"/>
          <w:rtl/>
        </w:rPr>
        <w:t>٨</w:t>
      </w:r>
      <w:r w:rsidRPr="00FB2EE3">
        <w:rPr>
          <w:rStyle w:val="Char8"/>
          <w:rtl/>
        </w:rPr>
        <w:t xml:space="preserve">]  </w:t>
      </w:r>
      <w:r w:rsidR="00FD4DF1" w:rsidRPr="00FB2EE3">
        <w:rPr>
          <w:rStyle w:val="Char8"/>
          <w:rtl/>
        </w:rPr>
        <w:tab/>
      </w:r>
    </w:p>
    <w:p w:rsidR="008C77D0" w:rsidRPr="00FB2EE3" w:rsidRDefault="008C77D0" w:rsidP="00167AB1">
      <w:pPr>
        <w:pStyle w:val="a2"/>
        <w:rPr>
          <w:rtl/>
          <w:lang w:bidi="ar-SA"/>
        </w:rPr>
      </w:pPr>
      <w:r w:rsidRPr="00FB2EE3">
        <w:rPr>
          <w:rtl/>
          <w:lang w:bidi="ar-SA"/>
        </w:rPr>
        <w:t>پس هرکس هم‌وزن ذره‌ای نیکی کند، آن را می‌بیند. و هر کس هم‌وزن ذره‌ای بدی نماید، آن‌را می‌بیند.</w:t>
      </w:r>
    </w:p>
    <w:p w:rsidR="00AB7247" w:rsidRPr="00FB2EE3" w:rsidRDefault="008C77D0" w:rsidP="00167AB1">
      <w:pPr>
        <w:autoSpaceDE w:val="0"/>
        <w:autoSpaceDN w:val="0"/>
        <w:adjustRightInd w:val="0"/>
        <w:ind w:firstLine="403"/>
        <w:rPr>
          <w:spacing w:val="0"/>
          <w:rtl/>
          <w:lang w:bidi="ar-SA"/>
        </w:rPr>
      </w:pPr>
      <w:r w:rsidRPr="00FB2EE3">
        <w:rPr>
          <w:rFonts w:ascii="(normal text)" w:hAnsi="(normal text)"/>
          <w:spacing w:val="0"/>
          <w:rtl/>
          <w:lang w:bidi="ar-SA"/>
        </w:rPr>
        <w:t>رسول‌الله</w:t>
      </w:r>
      <w:r w:rsidRPr="00FB2EE3">
        <w:rPr>
          <w:rFonts w:ascii="(normal text)" w:hAnsi="(normal text)"/>
          <w:spacing w:val="0"/>
          <w:lang w:bidi="ar-SA"/>
        </w:rPr>
        <w:sym w:font="AGA Arabesque" w:char="F072"/>
      </w:r>
      <w:r w:rsidRPr="00FB2EE3">
        <w:rPr>
          <w:rFonts w:ascii="(normal text)" w:hAnsi="(normal text)"/>
          <w:spacing w:val="0"/>
          <w:rtl/>
          <w:lang w:bidi="ar-SA"/>
        </w:rPr>
        <w:t xml:space="preserve"> فرموده است: </w:t>
      </w:r>
      <w:r w:rsidRPr="00FB2EE3">
        <w:rPr>
          <w:rStyle w:val="Char1"/>
          <w:spacing w:val="0"/>
          <w:rtl/>
          <w:lang w:bidi="ar-SA"/>
        </w:rPr>
        <w:t>«</w:t>
      </w:r>
      <w:r w:rsidR="008F7B54" w:rsidRPr="00FB2EE3">
        <w:rPr>
          <w:rStyle w:val="Char1"/>
          <w:rFonts w:eastAsia="MS Mincho"/>
          <w:spacing w:val="0"/>
          <w:rtl/>
          <w:lang w:bidi="ar-SA"/>
        </w:rPr>
        <w:t>إنَّ الإنسانَ إِذا تَصَدَّقَ بِعَدْلِ تَمْرَةٍ مِنْ كَسْبٍ طَيِّبٍ</w:t>
      </w:r>
      <w:r w:rsidR="00AB3856" w:rsidRPr="00FB2EE3">
        <w:rPr>
          <w:rStyle w:val="Char1"/>
          <w:rFonts w:eastAsia="MS Mincho"/>
          <w:spacing w:val="0"/>
          <w:rtl/>
          <w:lang w:bidi="ar-SA"/>
        </w:rPr>
        <w:t>-</w:t>
      </w:r>
      <w:r w:rsidR="008F7B54" w:rsidRPr="00FB2EE3">
        <w:rPr>
          <w:rStyle w:val="Char1"/>
          <w:rFonts w:eastAsia="MS Mincho"/>
          <w:spacing w:val="0"/>
          <w:rtl/>
          <w:lang w:bidi="ar-SA"/>
        </w:rPr>
        <w:t xml:space="preserve"> وَلا يَقْبَلُ اللَّهُ إِلاَّ الطَّيِّبَ</w:t>
      </w:r>
      <w:r w:rsidR="00AB3856" w:rsidRPr="00FB2EE3">
        <w:rPr>
          <w:rStyle w:val="Char1"/>
          <w:rFonts w:eastAsia="MS Mincho"/>
          <w:spacing w:val="0"/>
          <w:rtl/>
          <w:lang w:bidi="ar-SA"/>
        </w:rPr>
        <w:t>-</w:t>
      </w:r>
      <w:r w:rsidR="008F7B54" w:rsidRPr="00FB2EE3">
        <w:rPr>
          <w:rStyle w:val="Char1"/>
          <w:rFonts w:eastAsia="MS Mincho"/>
          <w:spacing w:val="0"/>
          <w:rtl/>
          <w:lang w:bidi="ar-SA"/>
        </w:rPr>
        <w:t xml:space="preserve"> فَإِنَّ اللَّهَ تعَالَی یَأخُذُهَا بِيَمِينِهِ فَيُرَبِّيهَا  كَمَا يُرَبِّي أَحَدُكُمْ فَلُوَّهُ، حَتَّى تَكُونَ مِثْلَ الْجَبَلِ</w:t>
      </w:r>
      <w:r w:rsidRPr="00FB2EE3">
        <w:rPr>
          <w:rStyle w:val="Char1"/>
          <w:spacing w:val="0"/>
          <w:rtl/>
          <w:lang w:bidi="ar-SA"/>
        </w:rPr>
        <w:t>»</w:t>
      </w:r>
      <w:r w:rsidR="00AB3856" w:rsidRPr="00FB2EE3">
        <w:rPr>
          <w:rFonts w:ascii="(normal text)" w:hAnsi="(normal text)"/>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4"/>
      </w:r>
      <w:r w:rsidR="00FB2EE3" w:rsidRPr="00FB2EE3">
        <w:rPr>
          <w:rStyle w:val="FootnoteReference"/>
          <w:rFonts w:cs="B Lotus"/>
          <w:spacing w:val="0"/>
          <w:szCs w:val="28"/>
          <w:rtl/>
          <w:lang w:bidi="ar-SA"/>
        </w:rPr>
        <w:t>)</w:t>
      </w:r>
      <w:r w:rsidR="00BF4668" w:rsidRPr="00FB2EE3">
        <w:rPr>
          <w:rFonts w:ascii="(normal text)" w:hAnsi="(normal text)"/>
          <w:spacing w:val="0"/>
          <w:rtl/>
          <w:lang w:bidi="ar-SA"/>
        </w:rPr>
        <w:t xml:space="preserve"> یعنی: «هرگاه انسان به‌اندازه‌ی یک خرما از مال حلال صدقه دهد، </w:t>
      </w:r>
      <w:r w:rsidR="00BF4668" w:rsidRPr="00FB2EE3">
        <w:rPr>
          <w:spacing w:val="0"/>
          <w:rtl/>
          <w:lang w:bidi="ar-SA"/>
        </w:rPr>
        <w:t>الله متعال، آن را به دست راست خویش می‌گیرد و آن را چنان پرورش می‌دهد که مثل کوه، بزرگ می‌شود؛ همان‌طور که شما، کره اسب خود را پرورش می‌دهید. و الله، فقط صدقه‌ای را قبول می‌کند که از مال حلال باشد».</w:t>
      </w:r>
    </w:p>
    <w:p w:rsidR="00BF4668" w:rsidRPr="00FB2EE3" w:rsidRDefault="00D918E9" w:rsidP="00167AB1">
      <w:pPr>
        <w:autoSpaceDE w:val="0"/>
        <w:autoSpaceDN w:val="0"/>
        <w:adjustRightInd w:val="0"/>
        <w:ind w:firstLine="403"/>
        <w:rPr>
          <w:spacing w:val="0"/>
          <w:rtl/>
          <w:lang w:bidi="ar-SA"/>
        </w:rPr>
      </w:pPr>
      <w:r w:rsidRPr="00FB2EE3">
        <w:rPr>
          <w:spacing w:val="0"/>
          <w:rtl/>
          <w:lang w:bidi="ar-SA"/>
        </w:rPr>
        <w:t>یک</w:t>
      </w:r>
      <w:r w:rsidR="00BF4668" w:rsidRPr="00FB2EE3">
        <w:rPr>
          <w:spacing w:val="0"/>
          <w:rtl/>
          <w:lang w:bidi="ar-SA"/>
        </w:rPr>
        <w:t xml:space="preserve"> دانه خرما را با یک کوه مقایسه کنید؛ اصلاً قابل مقایسه نیستند و کوه، خیلی بزرگ‌تر است. هر کار نیکی که انسان انجام دهد</w:t>
      </w:r>
      <w:r w:rsidR="00AB3856" w:rsidRPr="00FB2EE3">
        <w:rPr>
          <w:spacing w:val="0"/>
          <w:rtl/>
          <w:lang w:bidi="ar-SA"/>
        </w:rPr>
        <w:t>-</w:t>
      </w:r>
      <w:r w:rsidR="00BF4668" w:rsidRPr="00FB2EE3">
        <w:rPr>
          <w:spacing w:val="0"/>
          <w:rtl/>
          <w:lang w:bidi="ar-SA"/>
        </w:rPr>
        <w:t xml:space="preserve"> چه کم باشد و چه زیاد</w:t>
      </w:r>
      <w:r w:rsidR="00AB3856" w:rsidRPr="00FB2EE3">
        <w:rPr>
          <w:spacing w:val="0"/>
          <w:rtl/>
          <w:lang w:bidi="ar-SA"/>
        </w:rPr>
        <w:t>-</w:t>
      </w:r>
      <w:r w:rsidR="00BF4668" w:rsidRPr="00FB2EE3">
        <w:rPr>
          <w:spacing w:val="0"/>
          <w:rtl/>
          <w:lang w:bidi="ar-SA"/>
        </w:rPr>
        <w:t xml:space="preserve"> الله متعال، پاداش آن را می‌دهد؛ اما باید دقت کنید که نیت شما، خالص برای الله باشد و خواهان پاداش یا قدردانی از سوی غیر الله نباشید و در عین حال، مطابق سنت رسول‌الله</w:t>
      </w:r>
      <w:r w:rsidR="00BF4668" w:rsidRPr="00FB2EE3">
        <w:rPr>
          <w:spacing w:val="0"/>
          <w:lang w:bidi="ar-SA"/>
        </w:rPr>
        <w:sym w:font="AGA Arabesque" w:char="F072"/>
      </w:r>
      <w:r w:rsidR="00BF4668" w:rsidRPr="00FB2EE3">
        <w:rPr>
          <w:spacing w:val="0"/>
          <w:rtl/>
          <w:lang w:bidi="ar-SA"/>
        </w:rPr>
        <w:t xml:space="preserve"> عمل کنید.</w:t>
      </w:r>
    </w:p>
    <w:p w:rsidR="00BF4668" w:rsidRPr="00FB2EE3" w:rsidRDefault="00BF4668" w:rsidP="00167AB1">
      <w:pPr>
        <w:autoSpaceDE w:val="0"/>
        <w:autoSpaceDN w:val="0"/>
        <w:adjustRightInd w:val="0"/>
        <w:ind w:firstLine="403"/>
        <w:jc w:val="center"/>
        <w:rPr>
          <w:spacing w:val="0"/>
          <w:rtl/>
          <w:lang w:bidi="ar-SA"/>
        </w:rPr>
      </w:pPr>
      <w:r w:rsidRPr="00FB2EE3">
        <w:rPr>
          <w:spacing w:val="0"/>
          <w:rtl/>
          <w:lang w:bidi="ar-SA"/>
        </w:rPr>
        <w:t>***</w:t>
      </w:r>
    </w:p>
    <w:p w:rsidR="00877D8B" w:rsidRPr="00FB2EE3" w:rsidRDefault="009A4852" w:rsidP="00167AB1">
      <w:pPr>
        <w:pStyle w:val="a4"/>
        <w:rPr>
          <w:rFonts w:cs="B Badr"/>
          <w:rtl/>
          <w:lang w:bidi="ar-SA"/>
        </w:rPr>
      </w:pPr>
      <w:r w:rsidRPr="00FB2EE3">
        <w:rPr>
          <w:rtl/>
          <w:lang w:bidi="ar-SA"/>
        </w:rPr>
        <w:t>113-</w:t>
      </w:r>
      <w:r w:rsidR="00BF4668" w:rsidRPr="00FB2EE3">
        <w:rPr>
          <w:rtl/>
          <w:lang w:bidi="ar-SA"/>
        </w:rPr>
        <w:t xml:space="preserve"> </w:t>
      </w:r>
      <w:r w:rsidR="00877D8B" w:rsidRPr="00FB2EE3">
        <w:rPr>
          <w:rtl/>
          <w:lang w:bidi="ar-SA"/>
        </w:rPr>
        <w:t>السابَع عشر: عن سعيدِ بنِ عبدِ العزيزِ، عن رَبيعةَ بنِ يزيدَ، عن أَبِي إدريس الخَوْلاَنيِّ، عن أَبِي ذَرٍّ جُنْدُبِ بنِ جُنَادَةَ</w:t>
      </w:r>
      <w:r w:rsidR="00877D8B" w:rsidRPr="00FB2EE3">
        <w:rPr>
          <w:b w:val="0"/>
          <w:bCs w:val="0"/>
          <w:rtl/>
          <w:lang w:bidi="ar-SA"/>
        </w:rPr>
        <w:sym w:font="AGA Arabesque" w:char="F074"/>
      </w:r>
      <w:r w:rsidR="00877D8B" w:rsidRPr="00FB2EE3">
        <w:rPr>
          <w:rtl/>
          <w:lang w:bidi="ar-SA"/>
        </w:rPr>
        <w:t xml:space="preserve"> عَنِ النَّبِيِّ</w:t>
      </w:r>
      <w:r w:rsidR="00877D8B" w:rsidRPr="00FB2EE3">
        <w:rPr>
          <w:b w:val="0"/>
          <w:bCs w:val="0"/>
          <w:rtl/>
          <w:lang w:bidi="ar-SA"/>
        </w:rPr>
        <w:sym w:font="AGA Arabesque" w:char="F072"/>
      </w:r>
      <w:r w:rsidR="00877D8B" w:rsidRPr="00FB2EE3">
        <w:rPr>
          <w:rtl/>
          <w:lang w:bidi="ar-SA"/>
        </w:rPr>
        <w:t xml:space="preserve"> فيما يَرْوِى عَنِ اللَّهِ تباركَ وتعالى أنه قال: «يا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w:t>
      </w:r>
      <w:r w:rsidR="00AB3856" w:rsidRPr="00FB2EE3">
        <w:rPr>
          <w:rtl/>
          <w:lang w:bidi="ar-SA"/>
        </w:rPr>
        <w:t>ُ</w:t>
      </w:r>
      <w:r w:rsidR="00877D8B" w:rsidRPr="00FB2EE3">
        <w:rPr>
          <w:rtl/>
          <w:lang w:bidi="ar-SA"/>
        </w:rPr>
        <w:t>ل</w:t>
      </w:r>
      <w:r w:rsidR="00AB3856" w:rsidRPr="00FB2EE3">
        <w:rPr>
          <w:rtl/>
          <w:lang w:bidi="ar-SA"/>
        </w:rPr>
        <w:t>ُّ</w:t>
      </w:r>
      <w:r w:rsidR="00877D8B" w:rsidRPr="00FB2EE3">
        <w:rPr>
          <w:rtl/>
          <w:lang w:bidi="ar-SA"/>
        </w:rPr>
        <w:t xml:space="preserve">كم عَارٍ إلاَّ منْ كَسَوْتُهُ فَاسْتَكْسُوني أكْسُكُمْ، يَا عِبَادِي إنَّكُمْ تُخْطِئُونَ بِاللَّيْلِ وَالنَّهَارِ وَأَنَا أغْفِرُ الذُّنُوبَ جَمِيعاً، فَاسْتَغْفِرُوني أغْفِرْ لَكُمْ، يَا 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مِنْكُمْ مَا نَقَصَ ذَلِكَ مِنْ مُلْكِي شَيْئاً، يَا عِبَادِي لَوْ أَنَّ أَوَّلَكُمْ وَآخِركُمْ وَإنْسَكُمْ وَجِنَّكُمْ، قَامُوا فِي صَعيدٍ وَاحدٍ، فَسألُوني فَأعْطَيْتُ كُلَّ إنْسانٍ مَسْألَتَهُ، مَا نَقَصَ ذَلِكَ مِمَّا عِنْدِي إِلاَّ كَمَا َيَنْقُصُ المِخْيَطُ إِذَا أُدْخِلَ البَحْرَ، يَا عِبَادِي إنَّما هِيَ أعْمَالُكُمْ أُحْصِيهَا لَكُمْ، ثُمَّ أوَفِّيكُمْ إيَّاهَا، فَمَنْ وَجَدَ خَيْراً فَلْيَحْمدِ </w:t>
      </w:r>
      <w:r w:rsidR="006B06BD">
        <w:rPr>
          <w:rtl/>
          <w:lang w:bidi="ar-SA"/>
        </w:rPr>
        <w:t>الله</w:t>
      </w:r>
      <w:r w:rsidR="00877D8B" w:rsidRPr="00FB2EE3">
        <w:rPr>
          <w:rtl/>
          <w:lang w:bidi="ar-SA"/>
        </w:rPr>
        <w:t>، وَمَنْ وَجَدَ غَيْرَ ذَلِكَ فَلاَ يَلُومَنَّ إلاَّ نَفْسَهُ». قَالَ سعيدٌ: كان أبو إدريس إذا حدَّثَ بهذا الحديث جَثَا عَلَى رُكبتيه.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5"/>
      </w:r>
      <w:r w:rsidR="00FB2EE3" w:rsidRPr="00FB2EE3">
        <w:rPr>
          <w:rStyle w:val="FootnoteReference"/>
          <w:rFonts w:cs="B Lotus"/>
          <w:bCs w:val="0"/>
          <w:szCs w:val="28"/>
          <w:rtl/>
          <w:lang w:bidi="ar-SA"/>
        </w:rPr>
        <w:t>)</w:t>
      </w:r>
    </w:p>
    <w:p w:rsidR="00BF4668" w:rsidRPr="00FB2EE3" w:rsidRDefault="009A4852" w:rsidP="00167AB1">
      <w:pPr>
        <w:autoSpaceDE w:val="0"/>
        <w:autoSpaceDN w:val="0"/>
        <w:adjustRightInd w:val="0"/>
        <w:ind w:firstLine="403"/>
        <w:rPr>
          <w:rFonts w:ascii="(normal text)" w:hAnsi="(normal text)"/>
          <w:spacing w:val="0"/>
          <w:rtl/>
          <w:lang w:bidi="ar-SA"/>
        </w:rPr>
      </w:pPr>
      <w:r w:rsidRPr="00FB2EE3">
        <w:rPr>
          <w:rFonts w:ascii="(normal text)" w:hAnsi="(normal text)"/>
          <w:b/>
          <w:bCs/>
          <w:spacing w:val="0"/>
          <w:rtl/>
          <w:lang w:bidi="ar-SA"/>
        </w:rPr>
        <w:t>ترجمه:</w:t>
      </w:r>
      <w:r w:rsidRPr="00FB2EE3">
        <w:rPr>
          <w:rFonts w:ascii="(normal text)" w:hAnsi="(normal text)"/>
          <w:spacing w:val="0"/>
          <w:rtl/>
          <w:lang w:bidi="ar-SA"/>
        </w:rPr>
        <w:t xml:space="preserve"> </w:t>
      </w:r>
      <w:r w:rsidR="00877D8B" w:rsidRPr="00FB2EE3">
        <w:rPr>
          <w:rFonts w:ascii="(normal text)" w:hAnsi="(normal text)"/>
          <w:spacing w:val="0"/>
          <w:rtl/>
          <w:lang w:bidi="ar-SA"/>
        </w:rPr>
        <w:t>سعید بن عبدالعزیز از ربیعه بن یزید از ابوادریس خولانی از ابوذر، جُندُب بن جناده</w:t>
      </w:r>
      <w:r w:rsidR="00877D8B" w:rsidRPr="00FB2EE3">
        <w:rPr>
          <w:rFonts w:ascii="(normal text)" w:hAnsi="(normal text)"/>
          <w:spacing w:val="0"/>
          <w:lang w:bidi="ar-SA"/>
        </w:rPr>
        <w:sym w:font="AGA Arabesque" w:char="F074"/>
      </w:r>
      <w:r w:rsidR="00877D8B" w:rsidRPr="00FB2EE3">
        <w:rPr>
          <w:rFonts w:ascii="(normal text)" w:hAnsi="(normal text)"/>
          <w:spacing w:val="0"/>
          <w:rtl/>
          <w:lang w:bidi="ar-SA"/>
        </w:rPr>
        <w:t xml:space="preserve"> نقل کرده که پیامبر</w:t>
      </w:r>
      <w:r w:rsidR="00877D8B" w:rsidRPr="00FB2EE3">
        <w:rPr>
          <w:rFonts w:ascii="(normal text)" w:hAnsi="(normal text)"/>
          <w:spacing w:val="0"/>
          <w:lang w:bidi="ar-SA"/>
        </w:rPr>
        <w:sym w:font="AGA Arabesque" w:char="F072"/>
      </w:r>
      <w:r w:rsidR="00AB3856" w:rsidRPr="00FB2EE3">
        <w:rPr>
          <w:rFonts w:ascii="(normal text)" w:hAnsi="(normal text)"/>
          <w:spacing w:val="0"/>
          <w:rtl/>
          <w:lang w:bidi="ar-SA"/>
        </w:rPr>
        <w:t xml:space="preserve"> از الله متعال</w:t>
      </w:r>
      <w:r w:rsidR="00877D8B" w:rsidRPr="00FB2EE3">
        <w:rPr>
          <w:rFonts w:ascii="(normal text)" w:hAnsi="(normal text)"/>
          <w:spacing w:val="0"/>
          <w:rtl/>
          <w:lang w:bidi="ar-SA"/>
        </w:rPr>
        <w:t xml:space="preserve"> چنین روایت نموده است که: «ای بندگا</w:t>
      </w:r>
      <w:r w:rsidR="00AB3856" w:rsidRPr="00FB2EE3">
        <w:rPr>
          <w:rFonts w:ascii="(normal text)" w:hAnsi="(normal text)"/>
          <w:spacing w:val="0"/>
          <w:rtl/>
          <w:lang w:bidi="ar-SA"/>
        </w:rPr>
        <w:t>ن</w:t>
      </w:r>
      <w:r w:rsidR="00877D8B" w:rsidRPr="00FB2EE3">
        <w:rPr>
          <w:rFonts w:ascii="(normal text)" w:hAnsi="(normal text)"/>
          <w:spacing w:val="0"/>
          <w:rtl/>
          <w:lang w:bidi="ar-SA"/>
        </w:rPr>
        <w:t xml:space="preserve"> من! من، ظلم و ستم را بر خود حرام کرده‌ام و آن را بر شما نیز حرام گردانیده‌ام؛ پس به یک</w:t>
      </w:r>
      <w:r w:rsidR="00AB3856" w:rsidRPr="00FB2EE3">
        <w:rPr>
          <w:rFonts w:ascii="(normal text)" w:hAnsi="(normal text)"/>
          <w:spacing w:val="0"/>
          <w:rtl/>
          <w:lang w:bidi="ar-SA"/>
        </w:rPr>
        <w:t>‌</w:t>
      </w:r>
      <w:r w:rsidR="00877D8B" w:rsidRPr="00FB2EE3">
        <w:rPr>
          <w:rFonts w:ascii="(normal text)" w:hAnsi="(normal text)"/>
          <w:spacing w:val="0"/>
          <w:rtl/>
          <w:lang w:bidi="ar-SA"/>
        </w:rPr>
        <w:t>دیگر ظلم نکنید. ای بندگان من! همه‌ی شما گم</w:t>
      </w:r>
      <w:r w:rsidR="00AB3856" w:rsidRPr="00FB2EE3">
        <w:rPr>
          <w:rFonts w:ascii="(normal text)" w:hAnsi="(normal text)"/>
          <w:spacing w:val="0"/>
          <w:rtl/>
          <w:lang w:bidi="ar-SA"/>
        </w:rPr>
        <w:t>‌</w:t>
      </w:r>
      <w:r w:rsidR="00877D8B" w:rsidRPr="00FB2EE3">
        <w:rPr>
          <w:rFonts w:ascii="(normal text)" w:hAnsi="(normal text)"/>
          <w:spacing w:val="0"/>
          <w:rtl/>
          <w:lang w:bidi="ar-SA"/>
        </w:rPr>
        <w:t xml:space="preserve">راه و سرگشته‌اید، مگر کسی که من، هدایتش کرده‌ام؛ پس، از من درخواست هدایت </w:t>
      </w:r>
      <w:r w:rsidR="00E57515" w:rsidRPr="00FB2EE3">
        <w:rPr>
          <w:rFonts w:ascii="(normal text)" w:hAnsi="(normal text)"/>
          <w:spacing w:val="0"/>
          <w:rtl/>
          <w:lang w:bidi="ar-SA"/>
        </w:rPr>
        <w:t>نمایید</w:t>
      </w:r>
      <w:r w:rsidR="00877D8B" w:rsidRPr="00FB2EE3">
        <w:rPr>
          <w:rFonts w:ascii="(normal text)" w:hAnsi="(normal text)"/>
          <w:spacing w:val="0"/>
          <w:rtl/>
          <w:lang w:bidi="ar-SA"/>
        </w:rPr>
        <w:t xml:space="preserve"> تا شما را هدایت </w:t>
      </w:r>
      <w:r w:rsidR="00E57515" w:rsidRPr="00FB2EE3">
        <w:rPr>
          <w:rFonts w:ascii="(normal text)" w:hAnsi="(normal text)"/>
          <w:spacing w:val="0"/>
          <w:rtl/>
          <w:lang w:bidi="ar-SA"/>
        </w:rPr>
        <w:t>کنم</w:t>
      </w:r>
      <w:r w:rsidR="00877D8B" w:rsidRPr="00FB2EE3">
        <w:rPr>
          <w:rFonts w:ascii="(normal text)" w:hAnsi="(normal text)"/>
          <w:spacing w:val="0"/>
          <w:rtl/>
          <w:lang w:bidi="ar-SA"/>
        </w:rPr>
        <w:t xml:space="preserve">. </w:t>
      </w:r>
      <w:r w:rsidR="00E57515" w:rsidRPr="00FB2EE3">
        <w:rPr>
          <w:rFonts w:ascii="(normal text)" w:hAnsi="(normal text)"/>
          <w:spacing w:val="0"/>
          <w:rtl/>
          <w:lang w:bidi="ar-SA"/>
        </w:rPr>
        <w:t xml:space="preserve">ای بندگان من! </w:t>
      </w:r>
      <w:r w:rsidR="004D6BD2" w:rsidRPr="00FB2EE3">
        <w:rPr>
          <w:rFonts w:ascii="(normal text)" w:hAnsi="(normal text)"/>
          <w:spacing w:val="0"/>
          <w:rtl/>
          <w:lang w:bidi="ar-SA"/>
        </w:rPr>
        <w:t>همه‌ی شما گرسنه‌اید، جز کسی که من به او غذا دهم؛ پس، از</w:t>
      </w:r>
      <w:r w:rsidR="00925094" w:rsidRPr="00FB2EE3">
        <w:rPr>
          <w:rFonts w:ascii="(normal text)" w:hAnsi="(normal text)"/>
          <w:spacing w:val="0"/>
          <w:rtl/>
          <w:lang w:bidi="ar-SA"/>
        </w:rPr>
        <w:t xml:space="preserve"> من</w:t>
      </w:r>
      <w:r w:rsidR="004D6BD2" w:rsidRPr="00FB2EE3">
        <w:rPr>
          <w:rFonts w:ascii="(normal text)" w:hAnsi="(normal text)"/>
          <w:spacing w:val="0"/>
          <w:rtl/>
          <w:lang w:bidi="ar-SA"/>
        </w:rPr>
        <w:t xml:space="preserve"> غذا و خوراک بخواهید تا به شما خوراک دهم. ای بندگان من! شما، همه برهنه</w:t>
      </w:r>
      <w:r w:rsidR="00E20142" w:rsidRPr="00FB2EE3">
        <w:rPr>
          <w:rFonts w:ascii="(normal text)" w:hAnsi="(normal text)"/>
          <w:spacing w:val="0"/>
          <w:rtl/>
          <w:lang w:bidi="ar-SA"/>
        </w:rPr>
        <w:t xml:space="preserve">‌اید، جز کسی که من به او لباس </w:t>
      </w:r>
      <w:r w:rsidR="004D6BD2" w:rsidRPr="00FB2EE3">
        <w:rPr>
          <w:rFonts w:ascii="(normal text)" w:hAnsi="(normal text)"/>
          <w:spacing w:val="0"/>
          <w:rtl/>
          <w:lang w:bidi="ar-SA"/>
        </w:rPr>
        <w:t>عطا کنم؛ پس، از من لباس بخواهید تا به شما لباس دهم. ای بندگان من! شما شب و روز مرتکب گناه و معصیت می‌شوید و من، همه‌ی گناهان را می‌بخشم؛ پس، از من طلب آمرزش کنید تا شما را بیامرزم. ای بندگان من! شما هرگز نمی‌توانید نفع و زیانی به من برسانید. ای بندگان من! اگر همه‌ی شما</w:t>
      </w:r>
      <w:r w:rsidR="0046579A" w:rsidRPr="00FB2EE3">
        <w:rPr>
          <w:rFonts w:ascii="(normal text)" w:hAnsi="(normal text)"/>
          <w:spacing w:val="0"/>
          <w:rtl/>
          <w:lang w:bidi="ar-SA"/>
        </w:rPr>
        <w:t xml:space="preserve"> انسان‌ها و جن‌ها از ابتدا تا انتها،</w:t>
      </w:r>
      <w:r w:rsidR="004D6BD2" w:rsidRPr="00FB2EE3">
        <w:rPr>
          <w:rFonts w:ascii="(normal text)" w:hAnsi="(normal text)"/>
          <w:spacing w:val="0"/>
          <w:rtl/>
          <w:lang w:bidi="ar-SA"/>
        </w:rPr>
        <w:t xml:space="preserve"> </w:t>
      </w:r>
      <w:r w:rsidR="0046579A" w:rsidRPr="00FB2EE3">
        <w:rPr>
          <w:rFonts w:ascii="(normal text)" w:hAnsi="(normal text)"/>
          <w:spacing w:val="0"/>
          <w:rtl/>
          <w:lang w:bidi="ar-SA"/>
        </w:rPr>
        <w:t xml:space="preserve">دارای </w:t>
      </w:r>
      <w:r w:rsidR="004D6BD2" w:rsidRPr="00FB2EE3">
        <w:rPr>
          <w:rFonts w:ascii="(normal text)" w:hAnsi="(normal text)"/>
          <w:spacing w:val="0"/>
          <w:rtl/>
          <w:lang w:bidi="ar-SA"/>
        </w:rPr>
        <w:t>پرهیزکار</w:t>
      </w:r>
      <w:r w:rsidR="0046579A" w:rsidRPr="00FB2EE3">
        <w:rPr>
          <w:rFonts w:ascii="(normal text)" w:hAnsi="(normal text)"/>
          <w:spacing w:val="0"/>
          <w:rtl/>
          <w:lang w:bidi="ar-SA"/>
        </w:rPr>
        <w:t>ترین قلب</w:t>
      </w:r>
      <w:r w:rsidR="004D6BD2" w:rsidRPr="00FB2EE3">
        <w:rPr>
          <w:rFonts w:ascii="(normal text)" w:hAnsi="(normal text)"/>
          <w:spacing w:val="0"/>
          <w:rtl/>
          <w:lang w:bidi="ar-SA"/>
        </w:rPr>
        <w:t xml:space="preserve"> </w:t>
      </w:r>
      <w:r w:rsidR="00AB3856" w:rsidRPr="00FB2EE3">
        <w:rPr>
          <w:rFonts w:ascii="(normal text)" w:hAnsi="(normal text)"/>
          <w:spacing w:val="0"/>
          <w:rtl/>
          <w:lang w:bidi="ar-SA"/>
        </w:rPr>
        <w:t>باشید و به روش پرهیزکارترین شخص</w:t>
      </w:r>
      <w:r w:rsidR="004D6BD2" w:rsidRPr="00FB2EE3">
        <w:rPr>
          <w:rFonts w:ascii="(normal text)" w:hAnsi="(normal text)"/>
          <w:spacing w:val="0"/>
          <w:rtl/>
          <w:lang w:bidi="ar-SA"/>
        </w:rPr>
        <w:t xml:space="preserve"> رفتار کنید، این امر، ذره‌ای بر مُلک </w:t>
      </w:r>
      <w:r w:rsidR="0046579A" w:rsidRPr="00FB2EE3">
        <w:rPr>
          <w:rFonts w:ascii="(normal text)" w:hAnsi="(normal text)"/>
          <w:spacing w:val="0"/>
          <w:rtl/>
          <w:lang w:bidi="ar-SA"/>
        </w:rPr>
        <w:t>م</w:t>
      </w:r>
      <w:r w:rsidR="004D6BD2" w:rsidRPr="00FB2EE3">
        <w:rPr>
          <w:rFonts w:ascii="(normal text)" w:hAnsi="(normal text)"/>
          <w:spacing w:val="0"/>
          <w:rtl/>
          <w:lang w:bidi="ar-SA"/>
        </w:rPr>
        <w:t>ن نمی‌افزاید. ای بندگان من! اگر همه</w:t>
      </w:r>
      <w:r w:rsidR="0046579A" w:rsidRPr="00FB2EE3">
        <w:rPr>
          <w:rFonts w:ascii="(normal text)" w:hAnsi="(normal text)"/>
          <w:spacing w:val="0"/>
          <w:rtl/>
          <w:lang w:bidi="ar-SA"/>
        </w:rPr>
        <w:t>‌ی شما</w:t>
      </w:r>
      <w:r w:rsidR="004D6BD2" w:rsidRPr="00FB2EE3">
        <w:rPr>
          <w:rFonts w:ascii="(normal text)" w:hAnsi="(normal text)"/>
          <w:spacing w:val="0"/>
          <w:rtl/>
          <w:lang w:bidi="ar-SA"/>
        </w:rPr>
        <w:t xml:space="preserve"> جن‌ها و انسان‌ها از ابتدا تا انتها، </w:t>
      </w:r>
      <w:r w:rsidR="00EE2BAC" w:rsidRPr="00FB2EE3">
        <w:rPr>
          <w:rFonts w:ascii="(normal text)" w:hAnsi="(normal text)"/>
          <w:spacing w:val="0"/>
          <w:rtl/>
          <w:lang w:bidi="ar-SA"/>
        </w:rPr>
        <w:t>به روش گنه</w:t>
      </w:r>
      <w:r w:rsidR="00AB3856" w:rsidRPr="00FB2EE3">
        <w:rPr>
          <w:rFonts w:ascii="(normal text)" w:hAnsi="(normal text)"/>
          <w:spacing w:val="0"/>
          <w:rtl/>
          <w:lang w:bidi="ar-SA"/>
        </w:rPr>
        <w:t>‌</w:t>
      </w:r>
      <w:r w:rsidR="00EE2BAC" w:rsidRPr="00FB2EE3">
        <w:rPr>
          <w:rFonts w:ascii="(normal text)" w:hAnsi="(normal text)"/>
          <w:spacing w:val="0"/>
          <w:rtl/>
          <w:lang w:bidi="ar-SA"/>
        </w:rPr>
        <w:t xml:space="preserve">کارترین شخصِ خود که دارای بدترین قلب است، عمل نمایید، این امر، ذره‌ای از ملک من نمی‌کاهد. </w:t>
      </w:r>
      <w:r w:rsidR="00BC394B" w:rsidRPr="00FB2EE3">
        <w:rPr>
          <w:rFonts w:ascii="(normal text)" w:hAnsi="(normal text)"/>
          <w:spacing w:val="0"/>
          <w:rtl/>
          <w:lang w:bidi="ar-SA"/>
        </w:rPr>
        <w:t>ای بندگان من! اگر همه‌ی انسان‌ها و جن‌ها، از ابتدا تا انتها، در یک زمین پهناور بایستند و همه، خواسته</w:t>
      </w:r>
      <w:r w:rsidR="00925094" w:rsidRPr="00FB2EE3">
        <w:rPr>
          <w:rFonts w:ascii="(normal text)" w:hAnsi="(normal text)"/>
          <w:spacing w:val="0"/>
          <w:rtl/>
          <w:lang w:bidi="ar-SA"/>
        </w:rPr>
        <w:t>‌های خود را یک‌</w:t>
      </w:r>
      <w:r w:rsidR="00BC394B" w:rsidRPr="00FB2EE3">
        <w:rPr>
          <w:rFonts w:ascii="(normal text)" w:hAnsi="(normal text)"/>
          <w:spacing w:val="0"/>
          <w:rtl/>
          <w:lang w:bidi="ar-SA"/>
        </w:rPr>
        <w:t>جا از من درخواست نمایند و خواسته‌ی همه را برآورده سازم، این عمل، چیزی از آن‌چه که نزد من است، نمی‌</w:t>
      </w:r>
      <w:r w:rsidR="00523DBF" w:rsidRPr="00FB2EE3">
        <w:rPr>
          <w:rFonts w:ascii="(normal text)" w:hAnsi="(normal text)"/>
          <w:spacing w:val="0"/>
          <w:rtl/>
          <w:lang w:bidi="ar-SA"/>
        </w:rPr>
        <w:t>کاهد؛ همان‌طور که وقتی</w:t>
      </w:r>
      <w:r w:rsidR="00BC394B" w:rsidRPr="00FB2EE3">
        <w:rPr>
          <w:rFonts w:ascii="(normal text)" w:hAnsi="(normal text)"/>
          <w:spacing w:val="0"/>
          <w:rtl/>
          <w:lang w:bidi="ar-SA"/>
        </w:rPr>
        <w:t xml:space="preserve"> یک سوزن را در آب د</w:t>
      </w:r>
      <w:r w:rsidR="00523DBF" w:rsidRPr="00FB2EE3">
        <w:rPr>
          <w:rFonts w:ascii="(normal text)" w:hAnsi="(normal text)"/>
          <w:spacing w:val="0"/>
          <w:rtl/>
          <w:lang w:bidi="ar-SA"/>
        </w:rPr>
        <w:t>ر</w:t>
      </w:r>
      <w:r w:rsidR="005714C3" w:rsidRPr="00FB2EE3">
        <w:rPr>
          <w:rFonts w:ascii="(normal text)" w:hAnsi="(normal text)"/>
          <w:spacing w:val="0"/>
          <w:rtl/>
          <w:lang w:bidi="ar-SA"/>
        </w:rPr>
        <w:t>یا فرو می‌برند و بیرون می‌کشند،</w:t>
      </w:r>
      <w:r w:rsidR="00523DBF" w:rsidRPr="00FB2EE3">
        <w:rPr>
          <w:rFonts w:ascii="(normal text)" w:hAnsi="(normal text)"/>
          <w:spacing w:val="0"/>
          <w:rtl/>
          <w:lang w:bidi="ar-SA"/>
        </w:rPr>
        <w:t xml:space="preserve"> هیچ از آب دریا کم نمی‌شود.</w:t>
      </w:r>
      <w:r w:rsidR="00BC394B" w:rsidRPr="00FB2EE3">
        <w:rPr>
          <w:rFonts w:ascii="(normal text)" w:hAnsi="(normal text)"/>
          <w:spacing w:val="0"/>
          <w:rtl/>
          <w:lang w:bidi="ar-SA"/>
        </w:rPr>
        <w:t xml:space="preserve"> ای بندگان من! </w:t>
      </w:r>
      <w:r w:rsidR="00D51228" w:rsidRPr="00FB2EE3">
        <w:rPr>
          <w:rFonts w:ascii="(normal text)" w:hAnsi="(normal text)"/>
          <w:spacing w:val="0"/>
          <w:rtl/>
          <w:lang w:bidi="ar-SA"/>
        </w:rPr>
        <w:t xml:space="preserve">این، </w:t>
      </w:r>
      <w:r w:rsidR="00BC394B" w:rsidRPr="00FB2EE3">
        <w:rPr>
          <w:rFonts w:ascii="(normal text)" w:hAnsi="(normal text)"/>
          <w:spacing w:val="0"/>
          <w:rtl/>
          <w:lang w:bidi="ar-SA"/>
        </w:rPr>
        <w:t>اعمال شما</w:t>
      </w:r>
      <w:r w:rsidR="00D51228" w:rsidRPr="00FB2EE3">
        <w:rPr>
          <w:rFonts w:ascii="(normal text)" w:hAnsi="(normal text)"/>
          <w:spacing w:val="0"/>
          <w:rtl/>
          <w:lang w:bidi="ar-SA"/>
        </w:rPr>
        <w:t>ست</w:t>
      </w:r>
      <w:r w:rsidR="00BC394B" w:rsidRPr="00FB2EE3">
        <w:rPr>
          <w:rFonts w:ascii="(normal text)" w:hAnsi="(normal text)"/>
          <w:spacing w:val="0"/>
          <w:rtl/>
          <w:lang w:bidi="ar-SA"/>
        </w:rPr>
        <w:t xml:space="preserve"> که آن را برای شما، محاسبه می‌کنم و نتایج آن را به‌طور کامل به شما می</w:t>
      </w:r>
      <w:r w:rsidR="00AB3856" w:rsidRPr="00FB2EE3">
        <w:rPr>
          <w:rFonts w:ascii="(normal text)" w:hAnsi="(normal text)"/>
          <w:spacing w:val="0"/>
          <w:rtl/>
          <w:lang w:bidi="ar-SA"/>
        </w:rPr>
        <w:t>‌دهم؛ لذا هرکس</w:t>
      </w:r>
      <w:r w:rsidR="00BC394B" w:rsidRPr="00FB2EE3">
        <w:rPr>
          <w:rFonts w:ascii="(normal text)" w:hAnsi="(normal text)"/>
          <w:spacing w:val="0"/>
          <w:rtl/>
          <w:lang w:bidi="ar-SA"/>
        </w:rPr>
        <w:t xml:space="preserve"> </w:t>
      </w:r>
      <w:r w:rsidR="00447899" w:rsidRPr="00FB2EE3">
        <w:rPr>
          <w:rFonts w:ascii="(normal text)" w:hAnsi="(normal text)"/>
          <w:spacing w:val="0"/>
          <w:rtl/>
          <w:lang w:bidi="ar-SA"/>
        </w:rPr>
        <w:t>نتیجه‌ی خوبی دید، الله را ستایش نماید و هرکس نتیجه‌ی دیگری یافت، کسی جز خود را سرزنش نکند».</w:t>
      </w:r>
    </w:p>
    <w:p w:rsidR="008C77D0" w:rsidRPr="00FB2EE3" w:rsidRDefault="00925094" w:rsidP="00FB2EE3">
      <w:pPr>
        <w:autoSpaceDE w:val="0"/>
        <w:autoSpaceDN w:val="0"/>
        <w:adjustRightInd w:val="0"/>
        <w:spacing w:line="240" w:lineRule="auto"/>
        <w:ind w:firstLine="0"/>
        <w:jc w:val="center"/>
        <w:rPr>
          <w:rFonts w:ascii="(normal text)" w:hAnsi="(normal text)"/>
          <w:b/>
          <w:bCs/>
          <w:spacing w:val="0"/>
          <w:sz w:val="32"/>
          <w:szCs w:val="32"/>
          <w:rtl/>
          <w:lang w:bidi="ar-SA"/>
        </w:rPr>
      </w:pPr>
      <w:r w:rsidRPr="00FB2EE3">
        <w:rPr>
          <w:rFonts w:ascii="(normal text)" w:hAnsi="(normal text)"/>
          <w:b/>
          <w:bCs/>
          <w:spacing w:val="0"/>
          <w:sz w:val="32"/>
          <w:szCs w:val="32"/>
          <w:rtl/>
          <w:lang w:bidi="ar-SA"/>
        </w:rPr>
        <w:t>شرح</w:t>
      </w:r>
    </w:p>
    <w:p w:rsidR="00925094" w:rsidRPr="00FB2EE3" w:rsidRDefault="00925094" w:rsidP="00167AB1">
      <w:pPr>
        <w:autoSpaceDE w:val="0"/>
        <w:autoSpaceDN w:val="0"/>
        <w:adjustRightInd w:val="0"/>
        <w:ind w:firstLine="403"/>
        <w:rPr>
          <w:rFonts w:ascii="(normal text)" w:hAnsi="(normal text)"/>
          <w:spacing w:val="0"/>
          <w:rtl/>
          <w:lang w:bidi="ar-SA"/>
        </w:rPr>
      </w:pPr>
      <w:r w:rsidRPr="00FB2EE3">
        <w:rPr>
          <w:rFonts w:ascii="(normal text)" w:hAnsi="(normal text)"/>
          <w:spacing w:val="0"/>
          <w:rtl/>
          <w:lang w:bidi="ar-SA"/>
        </w:rPr>
        <w:t>مؤلف</w:t>
      </w:r>
      <w:r w:rsidR="00AB3856" w:rsidRPr="00FB2EE3">
        <w:rPr>
          <w:rFonts w:ascii="(normal text)" w:hAnsi="(normal text)" w:cs="CTraditional Arabic"/>
          <w:spacing w:val="0"/>
          <w:rtl/>
          <w:lang w:bidi="ar-SA"/>
        </w:rPr>
        <w:t>/</w:t>
      </w:r>
      <w:r w:rsidRPr="00FB2EE3">
        <w:rPr>
          <w:rFonts w:ascii="(normal text)" w:hAnsi="(normal text)"/>
          <w:spacing w:val="0"/>
          <w:rtl/>
          <w:lang w:bidi="ar-SA"/>
        </w:rPr>
        <w:t>، حدیثی از ابوذر غفاری</w:t>
      </w:r>
      <w:r w:rsidRPr="00FB2EE3">
        <w:rPr>
          <w:rFonts w:ascii="(normal text)" w:hAnsi="(normal text)"/>
          <w:spacing w:val="0"/>
          <w:lang w:bidi="ar-SA"/>
        </w:rPr>
        <w:sym w:font="AGA Arabesque" w:char="F074"/>
      </w:r>
      <w:r w:rsidRPr="00FB2EE3">
        <w:rPr>
          <w:rFonts w:ascii="(normal text)" w:hAnsi="(normal text)"/>
          <w:spacing w:val="0"/>
          <w:rtl/>
          <w:lang w:bidi="ar-SA"/>
        </w:rPr>
        <w:t xml:space="preserve"> در باب مجاهده با نفس ذکر کرده که پیامبر</w:t>
      </w:r>
      <w:r w:rsidRPr="00FB2EE3">
        <w:rPr>
          <w:rFonts w:ascii="(normal text)" w:hAnsi="(normal text)"/>
          <w:spacing w:val="0"/>
          <w:lang w:bidi="ar-SA"/>
        </w:rPr>
        <w:sym w:font="AGA Arabesque" w:char="F072"/>
      </w:r>
      <w:r w:rsidRPr="00FB2EE3">
        <w:rPr>
          <w:rFonts w:ascii="(normal text)" w:hAnsi="(normal text)"/>
          <w:spacing w:val="0"/>
          <w:rtl/>
          <w:lang w:bidi="ar-SA"/>
        </w:rPr>
        <w:t xml:space="preserve"> آن را از پروردگار متعال روایت نموده است. علما چنین احادیثی را احادیث قدسی یا احادیث الاهی نامیده‌اند و حدیثی که به عنوان سخن پیامبر</w:t>
      </w:r>
      <w:r w:rsidRPr="00FB2EE3">
        <w:rPr>
          <w:rFonts w:ascii="(normal text)" w:hAnsi="(normal text)"/>
          <w:spacing w:val="0"/>
          <w:lang w:bidi="ar-SA"/>
        </w:rPr>
        <w:sym w:font="AGA Arabesque" w:char="F072"/>
      </w:r>
      <w:r w:rsidRPr="00FB2EE3">
        <w:rPr>
          <w:rFonts w:ascii="(normal text)" w:hAnsi="(normal text)"/>
          <w:spacing w:val="0"/>
          <w:rtl/>
          <w:lang w:bidi="ar-SA"/>
        </w:rPr>
        <w:t xml:space="preserve"> روایت می‌گردد، حدیث نبوی نامیده می‌شود.</w:t>
      </w:r>
    </w:p>
    <w:p w:rsidR="00925094" w:rsidRPr="00A3216F" w:rsidRDefault="00771450" w:rsidP="00167AB1">
      <w:pPr>
        <w:autoSpaceDE w:val="0"/>
        <w:autoSpaceDN w:val="0"/>
        <w:adjustRightInd w:val="0"/>
        <w:ind w:firstLine="403"/>
        <w:rPr>
          <w:rFonts w:ascii="(normal text)" w:hAnsi="(normal text)"/>
          <w:spacing w:val="-2"/>
          <w:rtl/>
          <w:lang w:bidi="ar-SA"/>
        </w:rPr>
      </w:pPr>
      <w:r w:rsidRPr="00A3216F">
        <w:rPr>
          <w:rFonts w:ascii="(normal text)" w:hAnsi="(normal text)"/>
          <w:spacing w:val="-2"/>
          <w:rtl/>
          <w:lang w:bidi="ar-SA"/>
        </w:rPr>
        <w:t>الله</w:t>
      </w:r>
      <w:r w:rsidRPr="00A3216F">
        <w:rPr>
          <w:rFonts w:ascii="(normal text)" w:hAnsi="(normal text)"/>
          <w:spacing w:val="-2"/>
          <w:lang w:bidi="ar-SA"/>
        </w:rPr>
        <w:sym w:font="AGA Arabesque" w:char="F055"/>
      </w:r>
      <w:r w:rsidRPr="00A3216F">
        <w:rPr>
          <w:rFonts w:ascii="(normal text)" w:hAnsi="(normal text)"/>
          <w:spacing w:val="-2"/>
          <w:rtl/>
          <w:lang w:bidi="ar-SA"/>
        </w:rPr>
        <w:t xml:space="preserve"> در این حدیث قدسی می‌فرماید: «ای بندگام من! من، ظلم و ستم را بر خود حرام کرده‌ام و آن را بر شما نیز حرام گردانیده‌ام؛ پس به یک</w:t>
      </w:r>
      <w:r w:rsidR="00AB3856" w:rsidRPr="00A3216F">
        <w:rPr>
          <w:rFonts w:ascii="(normal text)" w:hAnsi="(normal text)"/>
          <w:spacing w:val="-2"/>
          <w:rtl/>
          <w:lang w:bidi="ar-SA"/>
        </w:rPr>
        <w:t>‌</w:t>
      </w:r>
      <w:r w:rsidRPr="00A3216F">
        <w:rPr>
          <w:rFonts w:ascii="(normal text)" w:hAnsi="(normal text)"/>
          <w:spacing w:val="-2"/>
          <w:rtl/>
          <w:lang w:bidi="ar-SA"/>
        </w:rPr>
        <w:t>دیگر ظلم نکنید»</w:t>
      </w:r>
      <w:r w:rsidR="00AB3856" w:rsidRPr="00A3216F">
        <w:rPr>
          <w:rFonts w:ascii="(normal text)" w:hAnsi="(normal text)"/>
          <w:spacing w:val="-2"/>
          <w:rtl/>
          <w:lang w:bidi="ar-SA"/>
        </w:rPr>
        <w:t>؛ یعنی من</w:t>
      </w:r>
      <w:r w:rsidRPr="00A3216F">
        <w:rPr>
          <w:rFonts w:ascii="(normal text)" w:hAnsi="(normal text)"/>
          <w:spacing w:val="-2"/>
          <w:rtl/>
          <w:lang w:bidi="ar-SA"/>
        </w:rPr>
        <w:t xml:space="preserve"> </w:t>
      </w:r>
      <w:r w:rsidR="00B83967" w:rsidRPr="00A3216F">
        <w:rPr>
          <w:rFonts w:ascii="(normal text)" w:hAnsi="(normal text)"/>
          <w:spacing w:val="-2"/>
          <w:rtl/>
          <w:lang w:bidi="ar-SA"/>
        </w:rPr>
        <w:t>به هیچ‌کس ستم نمی‌کنم؛ به عبارت دیگر گناهانی را که بنده‌ام مرتکب نشده است، به حسابش منظور نمی‌کنم یا نیکی‌هایی را که انجام داده، از حسابش نمی‌کاهم</w:t>
      </w:r>
      <w:r w:rsidR="00AB3856" w:rsidRPr="00A3216F">
        <w:rPr>
          <w:rFonts w:ascii="(normal text)" w:hAnsi="(normal text)"/>
          <w:spacing w:val="-2"/>
          <w:rtl/>
          <w:lang w:bidi="ar-SA"/>
        </w:rPr>
        <w:t>؛</w:t>
      </w:r>
      <w:r w:rsidR="00B83967" w:rsidRPr="00A3216F">
        <w:rPr>
          <w:rFonts w:ascii="(normal text)" w:hAnsi="(normal text)"/>
          <w:spacing w:val="-2"/>
          <w:rtl/>
          <w:lang w:bidi="ar-SA"/>
        </w:rPr>
        <w:t xml:space="preserve"> بلکه الله متعال، داوری عادل و نیکوکار است و مجازات و پاداش او مبتنی بر عدل و احسان اوست. نسبت به نیکوکاران، لطف بی‌‌دریغ دارد و نسبت به گنه</w:t>
      </w:r>
      <w:r w:rsidR="00AB3856" w:rsidRPr="00A3216F">
        <w:rPr>
          <w:rFonts w:ascii="(normal text)" w:hAnsi="(normal text)"/>
          <w:spacing w:val="-2"/>
          <w:rtl/>
          <w:lang w:bidi="ar-SA"/>
        </w:rPr>
        <w:t>‌</w:t>
      </w:r>
      <w:r w:rsidR="00B83967" w:rsidRPr="00A3216F">
        <w:rPr>
          <w:rFonts w:ascii="(normal text)" w:hAnsi="(normal text)"/>
          <w:spacing w:val="-2"/>
          <w:rtl/>
          <w:lang w:bidi="ar-SA"/>
        </w:rPr>
        <w:t>کاران، به</w:t>
      </w:r>
      <w:r w:rsidR="00AB3856" w:rsidRPr="00A3216F">
        <w:rPr>
          <w:rFonts w:ascii="(normal text)" w:hAnsi="(normal text)"/>
          <w:spacing w:val="-2"/>
          <w:rtl/>
          <w:lang w:bidi="ar-SA"/>
        </w:rPr>
        <w:t>‌</w:t>
      </w:r>
      <w:r w:rsidR="00B83967" w:rsidRPr="00A3216F">
        <w:rPr>
          <w:rFonts w:ascii="(normal text)" w:hAnsi="(normal text)"/>
          <w:spacing w:val="-2"/>
          <w:rtl/>
          <w:lang w:bidi="ar-SA"/>
        </w:rPr>
        <w:t>عدالت حکم می‌کند و ظلم یا حالت سومی در حساب‌رسی به اعمال بندگانش وجود ندارد.</w:t>
      </w:r>
    </w:p>
    <w:p w:rsidR="00B83967" w:rsidRPr="00FB2EE3" w:rsidRDefault="00186F5A" w:rsidP="00167AB1">
      <w:pPr>
        <w:autoSpaceDE w:val="0"/>
        <w:autoSpaceDN w:val="0"/>
        <w:adjustRightInd w:val="0"/>
        <w:ind w:firstLine="403"/>
        <w:rPr>
          <w:rFonts w:ascii="(normal text)" w:hAnsi="(normal text)"/>
          <w:spacing w:val="0"/>
          <w:rtl/>
          <w:lang w:bidi="ar-SA"/>
        </w:rPr>
      </w:pPr>
      <w:r w:rsidRPr="00FB2EE3">
        <w:rPr>
          <w:rFonts w:ascii="(normal text)" w:hAnsi="(normal text)"/>
          <w:spacing w:val="0"/>
          <w:rtl/>
          <w:lang w:bidi="ar-SA"/>
        </w:rPr>
        <w:t xml:space="preserve">الله متعال، نیکی‌ها را </w:t>
      </w:r>
      <w:r w:rsidR="00AB3856" w:rsidRPr="00FB2EE3">
        <w:rPr>
          <w:rFonts w:ascii="(normal text)" w:hAnsi="(normal text)"/>
          <w:spacing w:val="0"/>
          <w:rtl/>
          <w:lang w:bidi="ar-SA"/>
        </w:rPr>
        <w:t>ده برابر پاداش می‌دهد؛</w:t>
      </w:r>
      <w:r w:rsidRPr="00FB2EE3">
        <w:rPr>
          <w:rFonts w:ascii="(normal text)" w:hAnsi="(normal text)"/>
          <w:spacing w:val="0"/>
          <w:rtl/>
          <w:lang w:bidi="ar-SA"/>
        </w:rPr>
        <w:t xml:space="preserve"> یعنی اگر کسی یک نیکی انجام دهد، مطابق ده نیکی پاداش می‌گیرد؛ اما اگر کسی مرتکب کار بدی شود، تنها به اندازه‌ی کارِ بدش مجازات می‌گردد. الله متعال در سوره‌ی «اَنعام» که سوره‌ای مکی</w:t>
      </w:r>
      <w:r w:rsidR="00AB3856" w:rsidRPr="00FB2EE3">
        <w:rPr>
          <w:rFonts w:ascii="(normal text)" w:hAnsi="(normal text)"/>
          <w:spacing w:val="0"/>
          <w:rtl/>
          <w:lang w:bidi="ar-SA"/>
        </w:rPr>
        <w:t>‌</w:t>
      </w:r>
      <w:r w:rsidRPr="00FB2EE3">
        <w:rPr>
          <w:rFonts w:ascii="(normal text)" w:hAnsi="(normal text)"/>
          <w:spacing w:val="0"/>
          <w:rtl/>
          <w:lang w:bidi="ar-SA"/>
        </w:rPr>
        <w:t>ست، می‌فرماید:</w:t>
      </w:r>
    </w:p>
    <w:p w:rsidR="004F2C96" w:rsidRPr="00FB2EE3" w:rsidRDefault="00F537DB" w:rsidP="00F537DB">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حَسَنَةِ</w:t>
      </w:r>
      <w:r w:rsidRPr="00FB2EE3">
        <w:rPr>
          <w:rFonts w:ascii="KFGQPC Uthmanic Script HAFS"/>
          <w:rtl/>
          <w:lang w:bidi="ar-SA"/>
        </w:rPr>
        <w:t xml:space="preserve"> </w:t>
      </w:r>
      <w:r w:rsidRPr="00FB2EE3">
        <w:rPr>
          <w:rFonts w:ascii="KFGQPC Uthmanic Script HAFS" w:hint="eastAsia"/>
          <w:rtl/>
          <w:lang w:bidi="ar-SA"/>
        </w:rPr>
        <w:t>فَلَهُ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عَش</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ثَالِهَا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لسَّيِّئَةِ</w:t>
      </w:r>
      <w:r w:rsidRPr="00FB2EE3">
        <w:rPr>
          <w:rFonts w:ascii="KFGQPC Uthmanic Script HAFS"/>
          <w:rtl/>
          <w:lang w:bidi="ar-SA"/>
        </w:rPr>
        <w:t xml:space="preserve"> </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يُج</w:t>
      </w:r>
      <w:r w:rsidRPr="00FB2EE3">
        <w:rPr>
          <w:rFonts w:ascii="KFGQPC Uthmanic Script HAFS" w:hint="cs"/>
          <w:rtl/>
          <w:lang w:bidi="ar-SA"/>
        </w:rPr>
        <w:t>ۡ</w:t>
      </w:r>
      <w:r w:rsidRPr="00FB2EE3">
        <w:rPr>
          <w:rFonts w:ascii="KFGQPC Uthmanic Script HAFS" w:hint="eastAsia"/>
          <w:rtl/>
          <w:lang w:bidi="ar-SA"/>
        </w:rPr>
        <w:t>زَى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لَهَا</w:t>
      </w:r>
      <w:r w:rsidRPr="00FB2EE3">
        <w:rPr>
          <w:rFonts w:ascii="KFGQPC Uthmanic Script HAFS"/>
          <w:rtl/>
          <w:lang w:bidi="ar-SA"/>
        </w:rPr>
        <w:t xml:space="preserve"> </w:t>
      </w:r>
      <w:r w:rsidRPr="00FB2EE3">
        <w:rPr>
          <w:rFonts w:ascii="KFGQPC Uthmanic Script HAFS" w:hint="eastAsia"/>
          <w:rtl/>
          <w:lang w:bidi="ar-SA"/>
        </w:rPr>
        <w:t>وَهُم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يُظ</w:t>
      </w:r>
      <w:r w:rsidRPr="00FB2EE3">
        <w:rPr>
          <w:rFonts w:ascii="KFGQPC Uthmanic Script HAFS" w:hint="cs"/>
          <w:rtl/>
          <w:lang w:bidi="ar-SA"/>
        </w:rPr>
        <w:t>ۡ</w:t>
      </w:r>
      <w:r w:rsidRPr="00FB2EE3">
        <w:rPr>
          <w:rFonts w:ascii="KFGQPC Uthmanic Script HAFS" w:hint="eastAsia"/>
          <w:rtl/>
          <w:lang w:bidi="ar-SA"/>
        </w:rPr>
        <w:t>لَمُونَ</w:t>
      </w:r>
      <w:r w:rsidRPr="00FB2EE3">
        <w:rPr>
          <w:rFonts w:ascii="KFGQPC Uthmanic Script HAFS"/>
          <w:rtl/>
          <w:lang w:bidi="ar-SA"/>
        </w:rPr>
        <w:t xml:space="preserve"> </w:t>
      </w:r>
      <w:r w:rsidRPr="00FB2EE3">
        <w:rPr>
          <w:rFonts w:ascii="KFGQPC Uthmanic Script HAFS" w:hint="cs"/>
          <w:rtl/>
          <w:lang w:bidi="ar-SA"/>
        </w:rPr>
        <w:t>١٦٠</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173413">
        <w:rPr>
          <w:rStyle w:val="Char8"/>
          <w:rFonts w:hint="eastAsia"/>
          <w:rtl/>
        </w:rPr>
        <w:t>الأنعام</w:t>
      </w:r>
      <w:r w:rsidRPr="00FB2EE3">
        <w:rPr>
          <w:rStyle w:val="Char8"/>
          <w:rtl/>
        </w:rPr>
        <w:t xml:space="preserve">: </w:t>
      </w:r>
      <w:r w:rsidRPr="00FB2EE3">
        <w:rPr>
          <w:rStyle w:val="Char8"/>
          <w:rFonts w:hint="cs"/>
          <w:rtl/>
        </w:rPr>
        <w:t>١٦٠</w:t>
      </w:r>
      <w:r w:rsidRPr="00FB2EE3">
        <w:rPr>
          <w:rStyle w:val="Char8"/>
          <w:rtl/>
        </w:rPr>
        <w:t xml:space="preserve">]  </w:t>
      </w:r>
      <w:r w:rsidR="00FD4DF1" w:rsidRPr="00FB2EE3">
        <w:rPr>
          <w:rStyle w:val="Char8"/>
          <w:rtl/>
        </w:rPr>
        <w:tab/>
      </w:r>
    </w:p>
    <w:p w:rsidR="004F2C96" w:rsidRPr="00FB2EE3" w:rsidRDefault="004F2C96" w:rsidP="00167AB1">
      <w:pPr>
        <w:pStyle w:val="a2"/>
        <w:rPr>
          <w:rtl/>
          <w:lang w:bidi="ar-SA"/>
        </w:rPr>
      </w:pPr>
      <w:r w:rsidRPr="00FB2EE3">
        <w:rPr>
          <w:rtl/>
          <w:lang w:bidi="ar-SA"/>
        </w:rPr>
        <w:t>هر کس کار نیکی انجام دهد، ده برابرش پاداش می</w:t>
      </w:r>
      <w:r w:rsidRPr="00FB2EE3">
        <w:rPr>
          <w:rtl/>
          <w:lang w:bidi="ar-SA"/>
        </w:rPr>
        <w:softHyphen/>
        <w:t>یابد و هر کس کار بدی انجام دهد، تنها به اندازه</w:t>
      </w:r>
      <w:r w:rsidRPr="00FB2EE3">
        <w:rPr>
          <w:rtl/>
          <w:lang w:bidi="ar-SA"/>
        </w:rPr>
        <w:softHyphen/>
        <w:t>ی کارِ بدش مجازات خواهد شد. و هیچ ستمی به آن</w:t>
      </w:r>
      <w:r w:rsidR="00312603" w:rsidRPr="00FB2EE3">
        <w:rPr>
          <w:rtl/>
          <w:lang w:bidi="ar-SA"/>
        </w:rPr>
        <w:t>‌</w:t>
      </w:r>
      <w:r w:rsidRPr="00FB2EE3">
        <w:rPr>
          <w:rtl/>
          <w:lang w:bidi="ar-SA"/>
        </w:rPr>
        <w:t xml:space="preserve">ها </w:t>
      </w:r>
      <w:r w:rsidR="00312603" w:rsidRPr="00FB2EE3">
        <w:rPr>
          <w:rtl/>
          <w:lang w:bidi="ar-SA"/>
        </w:rPr>
        <w:t>نمی‌شود</w:t>
      </w:r>
      <w:r w:rsidRPr="00FB2EE3">
        <w:rPr>
          <w:rtl/>
          <w:lang w:bidi="ar-SA"/>
        </w:rPr>
        <w:t>.</w:t>
      </w:r>
    </w:p>
    <w:p w:rsidR="00186F5A" w:rsidRPr="00FB2EE3" w:rsidRDefault="00AB3856" w:rsidP="00167AB1">
      <w:pPr>
        <w:autoSpaceDE w:val="0"/>
        <w:autoSpaceDN w:val="0"/>
        <w:adjustRightInd w:val="0"/>
        <w:ind w:firstLine="403"/>
        <w:rPr>
          <w:rFonts w:ascii="(normal text)" w:hAnsi="(normal text)"/>
          <w:spacing w:val="0"/>
          <w:rtl/>
          <w:lang w:bidi="ar-SA"/>
        </w:rPr>
      </w:pPr>
      <w:r w:rsidRPr="00FB2EE3">
        <w:rPr>
          <w:rFonts w:ascii="(normal text)" w:hAnsi="(normal text)"/>
          <w:spacing w:val="0"/>
          <w:rtl/>
          <w:lang w:bidi="ar-SA"/>
        </w:rPr>
        <w:t>به عبارت دیگر</w:t>
      </w:r>
      <w:r w:rsidR="00C967C2" w:rsidRPr="00FB2EE3">
        <w:rPr>
          <w:rFonts w:ascii="(normal text)" w:hAnsi="(normal text)"/>
          <w:spacing w:val="0"/>
          <w:rtl/>
          <w:lang w:bidi="ar-SA"/>
        </w:rPr>
        <w:t>، نه از پاداش آن‌ها کاسته می‌شود و نه افزون بر کار بدی که</w:t>
      </w:r>
      <w:r w:rsidRPr="00FB2EE3">
        <w:rPr>
          <w:rFonts w:ascii="(normal text)" w:hAnsi="(normal text)"/>
          <w:spacing w:val="0"/>
          <w:rtl/>
          <w:lang w:bidi="ar-SA"/>
        </w:rPr>
        <w:t xml:space="preserve"> مرتکب شده‌اند، مجازات می‌گردند؛</w:t>
      </w:r>
      <w:r w:rsidR="00C967C2" w:rsidRPr="00FB2EE3">
        <w:rPr>
          <w:rFonts w:ascii="(normal text)" w:hAnsi="(normal text)"/>
          <w:spacing w:val="0"/>
          <w:rtl/>
          <w:lang w:bidi="ar-SA"/>
        </w:rPr>
        <w:t xml:space="preserve"> بلکه پروردگارمان می‌فرماید:</w:t>
      </w:r>
    </w:p>
    <w:p w:rsidR="00997A05" w:rsidRPr="00D53B6B" w:rsidRDefault="00F537DB" w:rsidP="00F537DB">
      <w:pPr>
        <w:pStyle w:val="a1"/>
        <w:rPr>
          <w:spacing w:val="-4"/>
          <w:rtl/>
          <w:lang w:bidi="ar-SA"/>
        </w:rPr>
      </w:pPr>
      <w:r w:rsidRPr="00D53B6B">
        <w:rPr>
          <w:rFonts w:ascii="KFGQPC Uthman Taha Naskh" w:cs="KFGQPC Uthman Taha Naskh" w:hint="cs"/>
          <w:spacing w:val="-4"/>
          <w:rtl/>
          <w:lang w:bidi="ar-SA"/>
        </w:rPr>
        <w:t>﴿</w:t>
      </w:r>
      <w:r w:rsidRPr="00D53B6B">
        <w:rPr>
          <w:rFonts w:ascii="KFGQPC Uthmanic Script HAFS" w:hint="eastAsia"/>
          <w:spacing w:val="-4"/>
          <w:rtl/>
          <w:lang w:bidi="ar-SA"/>
        </w:rPr>
        <w:t>وَمَن</w:t>
      </w:r>
      <w:r w:rsidRPr="00D53B6B">
        <w:rPr>
          <w:rFonts w:ascii="KFGQPC Uthmanic Script HAFS"/>
          <w:spacing w:val="-4"/>
          <w:rtl/>
          <w:lang w:bidi="ar-SA"/>
        </w:rPr>
        <w:t xml:space="preserve"> </w:t>
      </w:r>
      <w:r w:rsidRPr="00D53B6B">
        <w:rPr>
          <w:rFonts w:ascii="KFGQPC Uthmanic Script HAFS" w:hint="eastAsia"/>
          <w:spacing w:val="-4"/>
          <w:rtl/>
          <w:lang w:bidi="ar-SA"/>
        </w:rPr>
        <w:t>يَع</w:t>
      </w:r>
      <w:r w:rsidRPr="00D53B6B">
        <w:rPr>
          <w:rFonts w:ascii="KFGQPC Uthmanic Script HAFS" w:hint="cs"/>
          <w:spacing w:val="-4"/>
          <w:rtl/>
          <w:lang w:bidi="ar-SA"/>
        </w:rPr>
        <w:t>ۡ</w:t>
      </w:r>
      <w:r w:rsidRPr="00D53B6B">
        <w:rPr>
          <w:rFonts w:ascii="KFGQPC Uthmanic Script HAFS" w:hint="eastAsia"/>
          <w:spacing w:val="-4"/>
          <w:rtl/>
          <w:lang w:bidi="ar-SA"/>
        </w:rPr>
        <w:t>مَل</w:t>
      </w:r>
      <w:r w:rsidRPr="00D53B6B">
        <w:rPr>
          <w:rFonts w:ascii="KFGQPC Uthmanic Script HAFS" w:hint="cs"/>
          <w:spacing w:val="-4"/>
          <w:rtl/>
          <w:lang w:bidi="ar-SA"/>
        </w:rPr>
        <w:t>ۡ</w:t>
      </w:r>
      <w:r w:rsidRPr="00D53B6B">
        <w:rPr>
          <w:rFonts w:ascii="KFGQPC Uthmanic Script HAFS"/>
          <w:spacing w:val="-4"/>
          <w:rtl/>
          <w:lang w:bidi="ar-SA"/>
        </w:rPr>
        <w:t xml:space="preserve"> </w:t>
      </w:r>
      <w:r w:rsidRPr="00D53B6B">
        <w:rPr>
          <w:rFonts w:ascii="KFGQPC Uthmanic Script HAFS" w:hint="eastAsia"/>
          <w:spacing w:val="-4"/>
          <w:rtl/>
          <w:lang w:bidi="ar-SA"/>
        </w:rPr>
        <w:t>مِنَ</w:t>
      </w:r>
      <w:r w:rsidRPr="00D53B6B">
        <w:rPr>
          <w:rFonts w:ascii="KFGQPC Uthmanic Script HAFS"/>
          <w:spacing w:val="-4"/>
          <w:rtl/>
          <w:lang w:bidi="ar-SA"/>
        </w:rPr>
        <w:t xml:space="preserve"> </w:t>
      </w:r>
      <w:r w:rsidRPr="00D53B6B">
        <w:rPr>
          <w:rFonts w:ascii="KFGQPC Uthmanic Script HAFS" w:hint="cs"/>
          <w:spacing w:val="-4"/>
          <w:rtl/>
          <w:lang w:bidi="ar-SA"/>
        </w:rPr>
        <w:t>ٱ</w:t>
      </w:r>
      <w:r w:rsidRPr="00D53B6B">
        <w:rPr>
          <w:rFonts w:ascii="KFGQPC Uthmanic Script HAFS" w:hint="eastAsia"/>
          <w:spacing w:val="-4"/>
          <w:rtl/>
          <w:lang w:bidi="ar-SA"/>
        </w:rPr>
        <w:t>لصَّ</w:t>
      </w:r>
      <w:r w:rsidRPr="00D53B6B">
        <w:rPr>
          <w:rFonts w:ascii="KFGQPC Uthmanic Script HAFS" w:hint="cs"/>
          <w:spacing w:val="-4"/>
          <w:rtl/>
          <w:lang w:bidi="ar-SA"/>
        </w:rPr>
        <w:t>ٰ</w:t>
      </w:r>
      <w:r w:rsidRPr="00D53B6B">
        <w:rPr>
          <w:rFonts w:ascii="KFGQPC Uthmanic Script HAFS" w:hint="eastAsia"/>
          <w:spacing w:val="-4"/>
          <w:rtl/>
          <w:lang w:bidi="ar-SA"/>
        </w:rPr>
        <w:t>لِحَ</w:t>
      </w:r>
      <w:r w:rsidRPr="00D53B6B">
        <w:rPr>
          <w:rFonts w:ascii="KFGQPC Uthmanic Script HAFS" w:hint="cs"/>
          <w:spacing w:val="-4"/>
          <w:rtl/>
          <w:lang w:bidi="ar-SA"/>
        </w:rPr>
        <w:t>ٰ</w:t>
      </w:r>
      <w:r w:rsidRPr="00D53B6B">
        <w:rPr>
          <w:rFonts w:ascii="KFGQPC Uthmanic Script HAFS" w:hint="eastAsia"/>
          <w:spacing w:val="-4"/>
          <w:rtl/>
          <w:lang w:bidi="ar-SA"/>
        </w:rPr>
        <w:t>تِ</w:t>
      </w:r>
      <w:r w:rsidRPr="00D53B6B">
        <w:rPr>
          <w:rFonts w:ascii="KFGQPC Uthmanic Script HAFS"/>
          <w:spacing w:val="-4"/>
          <w:rtl/>
          <w:lang w:bidi="ar-SA"/>
        </w:rPr>
        <w:t xml:space="preserve"> </w:t>
      </w:r>
      <w:r w:rsidRPr="00D53B6B">
        <w:rPr>
          <w:rFonts w:ascii="KFGQPC Uthmanic Script HAFS" w:hint="eastAsia"/>
          <w:spacing w:val="-4"/>
          <w:rtl/>
          <w:lang w:bidi="ar-SA"/>
        </w:rPr>
        <w:t>وَهُوَ</w:t>
      </w:r>
      <w:r w:rsidRPr="00D53B6B">
        <w:rPr>
          <w:rFonts w:ascii="KFGQPC Uthmanic Script HAFS"/>
          <w:spacing w:val="-4"/>
          <w:rtl/>
          <w:lang w:bidi="ar-SA"/>
        </w:rPr>
        <w:t xml:space="preserve"> </w:t>
      </w:r>
      <w:r w:rsidRPr="00D53B6B">
        <w:rPr>
          <w:rFonts w:ascii="KFGQPC Uthmanic Script HAFS" w:hint="eastAsia"/>
          <w:spacing w:val="-4"/>
          <w:rtl/>
          <w:lang w:bidi="ar-SA"/>
        </w:rPr>
        <w:t>مُؤ</w:t>
      </w:r>
      <w:r w:rsidRPr="00D53B6B">
        <w:rPr>
          <w:rFonts w:ascii="KFGQPC Uthmanic Script HAFS" w:hint="cs"/>
          <w:spacing w:val="-4"/>
          <w:rtl/>
          <w:lang w:bidi="ar-SA"/>
        </w:rPr>
        <w:t>ۡ</w:t>
      </w:r>
      <w:r w:rsidRPr="00D53B6B">
        <w:rPr>
          <w:rFonts w:ascii="KFGQPC Uthmanic Script HAFS" w:hint="eastAsia"/>
          <w:spacing w:val="-4"/>
          <w:rtl/>
          <w:lang w:bidi="ar-SA"/>
        </w:rPr>
        <w:t>مِن</w:t>
      </w:r>
      <w:r w:rsidRPr="00D53B6B">
        <w:rPr>
          <w:rFonts w:ascii="KFGQPC Uthmanic Script HAFS" w:hint="cs"/>
          <w:spacing w:val="-4"/>
          <w:rtl/>
          <w:lang w:bidi="ar-SA"/>
        </w:rPr>
        <w:t>ٞ</w:t>
      </w:r>
      <w:r w:rsidRPr="00D53B6B">
        <w:rPr>
          <w:rFonts w:ascii="KFGQPC Uthmanic Script HAFS"/>
          <w:spacing w:val="-4"/>
          <w:rtl/>
          <w:lang w:bidi="ar-SA"/>
        </w:rPr>
        <w:t xml:space="preserve"> </w:t>
      </w:r>
      <w:r w:rsidRPr="00D53B6B">
        <w:rPr>
          <w:rFonts w:ascii="KFGQPC Uthmanic Script HAFS" w:hint="eastAsia"/>
          <w:spacing w:val="-4"/>
          <w:rtl/>
          <w:lang w:bidi="ar-SA"/>
        </w:rPr>
        <w:t>فَلَا</w:t>
      </w:r>
      <w:r w:rsidRPr="00D53B6B">
        <w:rPr>
          <w:rFonts w:ascii="KFGQPC Uthmanic Script HAFS"/>
          <w:spacing w:val="-4"/>
          <w:rtl/>
          <w:lang w:bidi="ar-SA"/>
        </w:rPr>
        <w:t xml:space="preserve"> </w:t>
      </w:r>
      <w:r w:rsidRPr="00D53B6B">
        <w:rPr>
          <w:rFonts w:ascii="KFGQPC Uthmanic Script HAFS" w:hint="eastAsia"/>
          <w:spacing w:val="-4"/>
          <w:rtl/>
          <w:lang w:bidi="ar-SA"/>
        </w:rPr>
        <w:t>يَخَافُ</w:t>
      </w:r>
      <w:r w:rsidRPr="00D53B6B">
        <w:rPr>
          <w:rFonts w:ascii="KFGQPC Uthmanic Script HAFS"/>
          <w:spacing w:val="-4"/>
          <w:rtl/>
          <w:lang w:bidi="ar-SA"/>
        </w:rPr>
        <w:t xml:space="preserve"> </w:t>
      </w:r>
      <w:r w:rsidRPr="00D53B6B">
        <w:rPr>
          <w:rFonts w:ascii="KFGQPC Uthmanic Script HAFS" w:hint="eastAsia"/>
          <w:spacing w:val="-4"/>
          <w:rtl/>
          <w:lang w:bidi="ar-SA"/>
        </w:rPr>
        <w:t>ظُل</w:t>
      </w:r>
      <w:r w:rsidRPr="00D53B6B">
        <w:rPr>
          <w:rFonts w:ascii="KFGQPC Uthmanic Script HAFS" w:hint="cs"/>
          <w:spacing w:val="-4"/>
          <w:rtl/>
          <w:lang w:bidi="ar-SA"/>
        </w:rPr>
        <w:t>ۡ</w:t>
      </w:r>
      <w:r w:rsidRPr="00D53B6B">
        <w:rPr>
          <w:rFonts w:ascii="KFGQPC Uthmanic Script HAFS" w:hint="eastAsia"/>
          <w:spacing w:val="-4"/>
          <w:rtl/>
          <w:lang w:bidi="ar-SA"/>
        </w:rPr>
        <w:t>م</w:t>
      </w:r>
      <w:r w:rsidRPr="00D53B6B">
        <w:rPr>
          <w:rFonts w:ascii="KFGQPC Uthmanic Script HAFS" w:hint="cs"/>
          <w:spacing w:val="-4"/>
          <w:rtl/>
          <w:lang w:bidi="ar-SA"/>
        </w:rPr>
        <w:t>ٗ</w:t>
      </w:r>
      <w:r w:rsidRPr="00D53B6B">
        <w:rPr>
          <w:rFonts w:ascii="KFGQPC Uthmanic Script HAFS" w:hint="eastAsia"/>
          <w:spacing w:val="-4"/>
          <w:rtl/>
          <w:lang w:bidi="ar-SA"/>
        </w:rPr>
        <w:t>ا</w:t>
      </w:r>
      <w:r w:rsidRPr="00D53B6B">
        <w:rPr>
          <w:rFonts w:ascii="KFGQPC Uthmanic Script HAFS"/>
          <w:spacing w:val="-4"/>
          <w:rtl/>
          <w:lang w:bidi="ar-SA"/>
        </w:rPr>
        <w:t xml:space="preserve"> </w:t>
      </w:r>
      <w:r w:rsidRPr="00D53B6B">
        <w:rPr>
          <w:rFonts w:ascii="KFGQPC Uthmanic Script HAFS" w:hint="eastAsia"/>
          <w:spacing w:val="-4"/>
          <w:rtl/>
          <w:lang w:bidi="ar-SA"/>
        </w:rPr>
        <w:t>وَلَا</w:t>
      </w:r>
      <w:r w:rsidRPr="00D53B6B">
        <w:rPr>
          <w:rFonts w:ascii="KFGQPC Uthmanic Script HAFS"/>
          <w:spacing w:val="-4"/>
          <w:rtl/>
          <w:lang w:bidi="ar-SA"/>
        </w:rPr>
        <w:t xml:space="preserve"> </w:t>
      </w:r>
      <w:r w:rsidRPr="00D53B6B">
        <w:rPr>
          <w:rFonts w:ascii="KFGQPC Uthmanic Script HAFS" w:hint="eastAsia"/>
          <w:spacing w:val="-4"/>
          <w:rtl/>
          <w:lang w:bidi="ar-SA"/>
        </w:rPr>
        <w:t>هَض</w:t>
      </w:r>
      <w:r w:rsidRPr="00D53B6B">
        <w:rPr>
          <w:rFonts w:ascii="KFGQPC Uthmanic Script HAFS" w:hint="cs"/>
          <w:spacing w:val="-4"/>
          <w:rtl/>
          <w:lang w:bidi="ar-SA"/>
        </w:rPr>
        <w:t>ۡ</w:t>
      </w:r>
      <w:r w:rsidRPr="00D53B6B">
        <w:rPr>
          <w:rFonts w:ascii="KFGQPC Uthmanic Script HAFS" w:hint="eastAsia"/>
          <w:spacing w:val="-4"/>
          <w:rtl/>
          <w:lang w:bidi="ar-SA"/>
        </w:rPr>
        <w:t>م</w:t>
      </w:r>
      <w:r w:rsidRPr="00D53B6B">
        <w:rPr>
          <w:rFonts w:ascii="KFGQPC Uthmanic Script HAFS" w:hint="cs"/>
          <w:spacing w:val="-4"/>
          <w:rtl/>
          <w:lang w:bidi="ar-SA"/>
        </w:rPr>
        <w:t>ٗ</w:t>
      </w:r>
      <w:r w:rsidRPr="00D53B6B">
        <w:rPr>
          <w:rFonts w:ascii="KFGQPC Uthmanic Script HAFS" w:hint="eastAsia"/>
          <w:spacing w:val="-4"/>
          <w:rtl/>
          <w:lang w:bidi="ar-SA"/>
        </w:rPr>
        <w:t>ا</w:t>
      </w:r>
      <w:r w:rsidRPr="00D53B6B">
        <w:rPr>
          <w:rFonts w:ascii="KFGQPC Uthmanic Script HAFS"/>
          <w:spacing w:val="-4"/>
          <w:rtl/>
          <w:lang w:bidi="ar-SA"/>
        </w:rPr>
        <w:t xml:space="preserve"> </w:t>
      </w:r>
      <w:r w:rsidRPr="00D53B6B">
        <w:rPr>
          <w:rFonts w:ascii="KFGQPC Uthmanic Script HAFS" w:hint="cs"/>
          <w:spacing w:val="-4"/>
          <w:rtl/>
          <w:lang w:bidi="ar-SA"/>
        </w:rPr>
        <w:t>١١٢</w:t>
      </w:r>
      <w:r w:rsidRPr="00D53B6B">
        <w:rPr>
          <w:rFonts w:ascii="KFGQPC Uthman Taha Naskh" w:cs="KFGQPC Uthman Taha Naskh" w:hint="cs"/>
          <w:spacing w:val="-4"/>
          <w:rtl/>
          <w:lang w:bidi="ar-SA"/>
        </w:rPr>
        <w:t>﴾</w:t>
      </w:r>
      <w:r w:rsidRPr="00D53B6B">
        <w:rPr>
          <w:rFonts w:ascii="KFGQPC Uthman Taha Naskh" w:cs="KFGQPC Uthman Taha Naskh" w:hint="cs"/>
          <w:spacing w:val="-4"/>
          <w:rtl/>
          <w:lang w:bidi="ar-SA"/>
        </w:rPr>
        <w:tab/>
      </w:r>
      <w:r w:rsidRPr="00D53B6B">
        <w:rPr>
          <w:rFonts w:ascii="KFGQPC Uthman Taha Naskh" w:cs="KFGQPC Uthman Taha Naskh"/>
          <w:spacing w:val="-4"/>
          <w:rtl/>
          <w:lang w:bidi="ar-SA"/>
        </w:rPr>
        <w:t xml:space="preserve"> </w:t>
      </w:r>
      <w:r w:rsidRPr="00D53B6B">
        <w:rPr>
          <w:rStyle w:val="Char8"/>
          <w:spacing w:val="-4"/>
          <w:rtl/>
        </w:rPr>
        <w:t>[</w:t>
      </w:r>
      <w:r w:rsidRPr="00D53B6B">
        <w:rPr>
          <w:rStyle w:val="Char8"/>
          <w:rFonts w:hint="eastAsia"/>
          <w:spacing w:val="-4"/>
          <w:rtl/>
        </w:rPr>
        <w:t>طه</w:t>
      </w:r>
      <w:r w:rsidRPr="00D53B6B">
        <w:rPr>
          <w:rStyle w:val="Char8"/>
          <w:spacing w:val="-4"/>
          <w:rtl/>
        </w:rPr>
        <w:t xml:space="preserve">: </w:t>
      </w:r>
      <w:r w:rsidRPr="00D53B6B">
        <w:rPr>
          <w:rStyle w:val="Char8"/>
          <w:rFonts w:hint="cs"/>
          <w:spacing w:val="-4"/>
          <w:rtl/>
        </w:rPr>
        <w:t>١١٢</w:t>
      </w:r>
      <w:r w:rsidRPr="00D53B6B">
        <w:rPr>
          <w:rStyle w:val="Char8"/>
          <w:spacing w:val="-4"/>
          <w:rtl/>
        </w:rPr>
        <w:t>]</w:t>
      </w:r>
      <w:r w:rsidRPr="00D53B6B">
        <w:rPr>
          <w:rFonts w:ascii="KFGQPC Uthman Taha Naskh" w:cs="KFGQPC Uthman Taha Naskh"/>
          <w:spacing w:val="-4"/>
          <w:rtl/>
          <w:lang w:bidi="ar-SA"/>
        </w:rPr>
        <w:t xml:space="preserve">  </w:t>
      </w:r>
      <w:r w:rsidR="00FD4DF1" w:rsidRPr="00D53B6B">
        <w:rPr>
          <w:spacing w:val="-4"/>
          <w:rtl/>
          <w:lang w:bidi="ar-SA"/>
        </w:rPr>
        <w:tab/>
      </w:r>
    </w:p>
    <w:p w:rsidR="00997A05" w:rsidRPr="00FB2EE3" w:rsidRDefault="00AB3856" w:rsidP="00167AB1">
      <w:pPr>
        <w:pStyle w:val="a2"/>
        <w:rPr>
          <w:rtl/>
          <w:lang w:bidi="ar-SA"/>
        </w:rPr>
      </w:pPr>
      <w:r w:rsidRPr="00FB2EE3">
        <w:rPr>
          <w:rtl/>
          <w:lang w:bidi="ar-SA"/>
        </w:rPr>
        <w:t>و هر کس</w:t>
      </w:r>
      <w:r w:rsidR="00997A05" w:rsidRPr="00FB2EE3">
        <w:rPr>
          <w:rtl/>
          <w:lang w:bidi="ar-SA"/>
        </w:rPr>
        <w:t xml:space="preserve"> کارهای شایسته انجام دهد و مؤمن باشد، از ستم و کاستی در مُزدش نمی‌ترسد.</w:t>
      </w:r>
    </w:p>
    <w:p w:rsidR="00C967C2" w:rsidRPr="00FB2EE3" w:rsidRDefault="00997A05" w:rsidP="00167AB1">
      <w:pPr>
        <w:autoSpaceDE w:val="0"/>
        <w:autoSpaceDN w:val="0"/>
        <w:adjustRightInd w:val="0"/>
        <w:ind w:firstLine="403"/>
        <w:rPr>
          <w:rFonts w:ascii="(normal text)" w:hAnsi="(normal text)"/>
          <w:spacing w:val="0"/>
          <w:rtl/>
          <w:lang w:bidi="ar-SA"/>
        </w:rPr>
      </w:pPr>
      <w:r w:rsidRPr="00FB2EE3">
        <w:rPr>
          <w:rFonts w:ascii="(normal text)" w:hAnsi="(normal text)"/>
          <w:spacing w:val="0"/>
          <w:rtl/>
          <w:lang w:bidi="ar-SA"/>
        </w:rPr>
        <w:t>الله</w:t>
      </w:r>
      <w:r w:rsidRPr="00FB2EE3">
        <w:rPr>
          <w:rFonts w:ascii="(normal text)" w:hAnsi="(normal text)"/>
          <w:spacing w:val="0"/>
          <w:lang w:bidi="ar-SA"/>
        </w:rPr>
        <w:sym w:font="AGA Arabesque" w:char="F059"/>
      </w:r>
      <w:r w:rsidRPr="00FB2EE3">
        <w:rPr>
          <w:rFonts w:ascii="(normal text)" w:hAnsi="(normal text)"/>
          <w:spacing w:val="0"/>
          <w:rtl/>
          <w:lang w:bidi="ar-SA"/>
        </w:rPr>
        <w:t xml:space="preserve"> در این حدیث قدسی فرموده است: «من، ظلم و ستم را بر خود حرام کرده‌ام»</w:t>
      </w:r>
      <w:r w:rsidR="00AB3856" w:rsidRPr="00FB2EE3">
        <w:rPr>
          <w:rFonts w:ascii="(normal text)" w:hAnsi="(normal text)"/>
          <w:spacing w:val="0"/>
          <w:rtl/>
          <w:lang w:bidi="ar-SA"/>
        </w:rPr>
        <w:t>؛</w:t>
      </w:r>
      <w:r w:rsidRPr="00FB2EE3">
        <w:rPr>
          <w:rFonts w:ascii="(normal text)" w:hAnsi="(normal text)"/>
          <w:spacing w:val="0"/>
          <w:rtl/>
          <w:lang w:bidi="ar-SA"/>
        </w:rPr>
        <w:t xml:space="preserve"> لذا درمی‌یابیم که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چیزهایی را بر خود، حرام می‌کند و چیزهایی را نیز بر خود واجب می‌سازد. یکی از چیزهایی که الله متعال بر خود واجب کرده، رحمت است؛ </w:t>
      </w:r>
      <w:r w:rsidR="000232C0" w:rsidRPr="00FB2EE3">
        <w:rPr>
          <w:rFonts w:ascii="(normal text)" w:hAnsi="(normal text)"/>
          <w:spacing w:val="0"/>
          <w:rtl/>
          <w:lang w:bidi="ar-SA"/>
        </w:rPr>
        <w:t>چنان‌که</w:t>
      </w:r>
      <w:r w:rsidRPr="00FB2EE3">
        <w:rPr>
          <w:rFonts w:ascii="(normal text)" w:hAnsi="(normal text)"/>
          <w:spacing w:val="0"/>
          <w:rtl/>
          <w:lang w:bidi="ar-SA"/>
        </w:rPr>
        <w:t xml:space="preserve"> می‌فرماید:</w:t>
      </w:r>
    </w:p>
    <w:p w:rsidR="00997A05" w:rsidRPr="00FB2EE3" w:rsidRDefault="00F537DB" w:rsidP="00F537DB">
      <w:pPr>
        <w:pStyle w:val="a1"/>
        <w:rPr>
          <w:rStyle w:val="Char8"/>
        </w:rPr>
      </w:pPr>
      <w:r w:rsidRPr="00FB2EE3">
        <w:rPr>
          <w:rFonts w:ascii="KFGQPC Uthman Taha Naskh" w:cs="KFGQPC Uthman Taha Naskh" w:hint="cs"/>
          <w:rtl/>
          <w:lang w:bidi="ar-SA"/>
        </w:rPr>
        <w:t>﴿</w:t>
      </w:r>
      <w:r w:rsidRPr="00FB2EE3">
        <w:rPr>
          <w:rFonts w:ascii="KFGQPC Uthmanic Script HAFS" w:hint="eastAsia"/>
          <w:rtl/>
          <w:lang w:bidi="ar-SA"/>
        </w:rPr>
        <w:t>كَتَبَ</w:t>
      </w:r>
      <w:r w:rsidRPr="00FB2EE3">
        <w:rPr>
          <w:rFonts w:ascii="KFGQPC Uthmanic Script HAFS"/>
          <w:rtl/>
          <w:lang w:bidi="ar-SA"/>
        </w:rPr>
        <w:t xml:space="preserve"> </w:t>
      </w:r>
      <w:r w:rsidRPr="00FB2EE3">
        <w:rPr>
          <w:rFonts w:ascii="KFGQPC Uthmanic Script HAFS" w:hint="eastAsia"/>
          <w:rtl/>
          <w:lang w:bidi="ar-SA"/>
        </w:rPr>
        <w:t>رَبُّكُم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لرَّح</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173413">
        <w:rPr>
          <w:rStyle w:val="Char8"/>
          <w:rFonts w:hint="eastAsia"/>
          <w:rtl/>
        </w:rPr>
        <w:t>الأنعام</w:t>
      </w:r>
      <w:r w:rsidRPr="00FB2EE3">
        <w:rPr>
          <w:rStyle w:val="Char8"/>
          <w:rtl/>
        </w:rPr>
        <w:t xml:space="preserve">: </w:t>
      </w:r>
      <w:r w:rsidRPr="00FB2EE3">
        <w:rPr>
          <w:rStyle w:val="Char8"/>
          <w:rFonts w:hint="cs"/>
          <w:rtl/>
        </w:rPr>
        <w:t>٥٤</w:t>
      </w:r>
      <w:r w:rsidRPr="00FB2EE3">
        <w:rPr>
          <w:rStyle w:val="Char8"/>
          <w:rtl/>
        </w:rPr>
        <w:t xml:space="preserve">]  </w:t>
      </w:r>
      <w:r w:rsidR="00FD4DF1" w:rsidRPr="00FB2EE3">
        <w:rPr>
          <w:rStyle w:val="Char8"/>
          <w:rtl/>
        </w:rPr>
        <w:tab/>
      </w:r>
    </w:p>
    <w:p w:rsidR="00997A05" w:rsidRPr="00FB2EE3" w:rsidRDefault="00997A05" w:rsidP="00167AB1">
      <w:pPr>
        <w:pStyle w:val="a2"/>
        <w:rPr>
          <w:rtl/>
          <w:lang w:bidi="ar-SA"/>
        </w:rPr>
      </w:pPr>
      <w:r w:rsidRPr="00FB2EE3">
        <w:rPr>
          <w:rtl/>
          <w:lang w:bidi="ar-SA"/>
        </w:rPr>
        <w:t>پروردگارتان رحمت را بر خود واجب نموده است.</w:t>
      </w:r>
    </w:p>
    <w:p w:rsidR="00186F5A" w:rsidRPr="00FB2EE3" w:rsidRDefault="006963D1"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و یکی از چیزهایی که بر خود حرام نموده، ظلم و ستم است؛ زیرا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هرچه بخواهد، انجام می‌دهد و هر حکمی که بخواهد، صادر می‌کند و همان‌گونه که چیزهایی را بر بندگانش، واجب یا حرام می‌نماید، برخی چیزها را بر خود نیز حرام یا واجب می‌سازد</w:t>
      </w:r>
      <w:r w:rsidR="00AB3856" w:rsidRPr="00FB2EE3">
        <w:rPr>
          <w:rFonts w:ascii="(normal text)" w:hAnsi="(normal text)"/>
          <w:spacing w:val="0"/>
          <w:rtl/>
          <w:lang w:bidi="ar-SA"/>
        </w:rPr>
        <w:t>؛</w:t>
      </w:r>
      <w:r w:rsidRPr="00FB2EE3">
        <w:rPr>
          <w:rFonts w:ascii="(normal text)" w:hAnsi="(normal text)"/>
          <w:spacing w:val="0"/>
          <w:rtl/>
          <w:lang w:bidi="ar-SA"/>
        </w:rPr>
        <w:t xml:space="preserve"> زیرا او حاکم مطلق است. در ادامه‌ی این حدیث قدسی آمده است: «و ظلم و ستم را بر شما نیز حرام گردانیده‌ام؛ پس به یک</w:t>
      </w:r>
      <w:r w:rsidR="00AB3856" w:rsidRPr="00FB2EE3">
        <w:rPr>
          <w:rFonts w:ascii="(normal text)" w:hAnsi="(normal text)"/>
          <w:spacing w:val="0"/>
          <w:rtl/>
          <w:lang w:bidi="ar-SA"/>
        </w:rPr>
        <w:t>‌</w:t>
      </w:r>
      <w:r w:rsidRPr="00FB2EE3">
        <w:rPr>
          <w:rFonts w:ascii="(normal text)" w:hAnsi="(normal text)"/>
          <w:spacing w:val="0"/>
          <w:rtl/>
          <w:lang w:bidi="ar-SA"/>
        </w:rPr>
        <w:t>د</w:t>
      </w:r>
      <w:r w:rsidR="00B364EA" w:rsidRPr="00FB2EE3">
        <w:rPr>
          <w:rFonts w:ascii="(normal text)" w:hAnsi="(normal text)"/>
          <w:spacing w:val="0"/>
          <w:rtl/>
          <w:lang w:bidi="ar-SA"/>
        </w:rPr>
        <w:t>یگر ظلم نکنید». این فرموده‌ی ال</w:t>
      </w:r>
      <w:r w:rsidRPr="00FB2EE3">
        <w:rPr>
          <w:rFonts w:ascii="(normal text)" w:hAnsi="(normal text)"/>
          <w:spacing w:val="0"/>
          <w:rtl/>
          <w:lang w:bidi="ar-SA"/>
        </w:rPr>
        <w:t>هی بیان‌گر</w:t>
      </w:r>
      <w:r w:rsidR="00B364EA" w:rsidRPr="00FB2EE3">
        <w:rPr>
          <w:rFonts w:ascii="(normal text)" w:hAnsi="(normal text)"/>
          <w:spacing w:val="0"/>
          <w:rtl/>
          <w:lang w:bidi="ar-SA"/>
        </w:rPr>
        <w:t xml:space="preserve"> حکم تشریعی اوست؛ زیرا احکام ال</w:t>
      </w:r>
      <w:r w:rsidRPr="00FB2EE3">
        <w:rPr>
          <w:rFonts w:ascii="(normal text)" w:hAnsi="(normal text)"/>
          <w:spacing w:val="0"/>
          <w:rtl/>
          <w:lang w:bidi="ar-SA"/>
        </w:rPr>
        <w:t>هی بر دو گونه است: تشریعی، و تکوینی.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می‌فرماید:</w:t>
      </w:r>
    </w:p>
    <w:p w:rsidR="006963D1" w:rsidRPr="00FB2EE3" w:rsidRDefault="00F537DB" w:rsidP="00F537DB">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وَجَعَل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لِبَاس</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١٠</w:t>
      </w:r>
      <w:r w:rsidRPr="00FB2EE3">
        <w:rPr>
          <w:rFonts w:ascii="KFGQPC Uthmanic Script HAFS"/>
          <w:rtl/>
          <w:lang w:bidi="ar-SA"/>
        </w:rPr>
        <w:t xml:space="preserve"> </w:t>
      </w:r>
      <w:r w:rsidRPr="00FB2EE3">
        <w:rPr>
          <w:rFonts w:ascii="KFGQPC Uthmanic Script HAFS" w:hint="eastAsia"/>
          <w:rtl/>
          <w:lang w:bidi="ar-SA"/>
        </w:rPr>
        <w:t>وَجَعَل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لنَّهَارَ</w:t>
      </w:r>
      <w:r w:rsidRPr="00FB2EE3">
        <w:rPr>
          <w:rFonts w:ascii="KFGQPC Uthmanic Script HAFS"/>
          <w:rtl/>
          <w:lang w:bidi="ar-SA"/>
        </w:rPr>
        <w:t xml:space="preserve"> </w:t>
      </w:r>
      <w:r w:rsidRPr="00FB2EE3">
        <w:rPr>
          <w:rFonts w:ascii="KFGQPC Uthmanic Script HAFS" w:hint="eastAsia"/>
          <w:rtl/>
          <w:lang w:bidi="ar-SA"/>
        </w:rPr>
        <w:t>مَعَاش</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١١</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النبا</w:t>
      </w:r>
      <w:r w:rsidRPr="00FB2EE3">
        <w:rPr>
          <w:rStyle w:val="Char8"/>
          <w:rtl/>
        </w:rPr>
        <w:t xml:space="preserve">: </w:t>
      </w:r>
      <w:r w:rsidRPr="00FB2EE3">
        <w:rPr>
          <w:rStyle w:val="Char8"/>
          <w:rFonts w:hint="cs"/>
          <w:rtl/>
        </w:rPr>
        <w:t>١٠</w:t>
      </w:r>
      <w:r w:rsidRPr="00FB2EE3">
        <w:rPr>
          <w:rStyle w:val="Char8"/>
          <w:rFonts w:hint="eastAsia"/>
          <w:rtl/>
        </w:rPr>
        <w:t>،</w:t>
      </w:r>
      <w:r w:rsidRPr="00FB2EE3">
        <w:rPr>
          <w:rStyle w:val="Char8"/>
          <w:rtl/>
        </w:rPr>
        <w:t xml:space="preserve">  </w:t>
      </w:r>
      <w:r w:rsidRPr="00FB2EE3">
        <w:rPr>
          <w:rStyle w:val="Char8"/>
          <w:rFonts w:hint="cs"/>
          <w:rtl/>
        </w:rPr>
        <w:t>١١</w:t>
      </w:r>
      <w:r w:rsidRPr="00FB2EE3">
        <w:rPr>
          <w:rStyle w:val="Char8"/>
          <w:rtl/>
        </w:rPr>
        <w:t xml:space="preserve">]  </w:t>
      </w:r>
      <w:r w:rsidR="00FD4DF1" w:rsidRPr="00FB2EE3">
        <w:rPr>
          <w:rStyle w:val="Char8"/>
          <w:rtl/>
        </w:rPr>
        <w:tab/>
      </w:r>
      <w:r w:rsidR="006963D1" w:rsidRPr="00FB2EE3">
        <w:rPr>
          <w:rStyle w:val="Char8"/>
          <w:rtl/>
        </w:rPr>
        <w:t xml:space="preserve">  </w:t>
      </w:r>
    </w:p>
    <w:p w:rsidR="006963D1" w:rsidRPr="00FB2EE3" w:rsidRDefault="006963D1" w:rsidP="00167AB1">
      <w:pPr>
        <w:pStyle w:val="a2"/>
        <w:rPr>
          <w:rtl/>
          <w:lang w:bidi="ar-SA"/>
        </w:rPr>
      </w:pPr>
      <w:r w:rsidRPr="00FB2EE3">
        <w:rPr>
          <w:rtl/>
          <w:lang w:bidi="ar-SA"/>
        </w:rPr>
        <w:t>و شب را پوششی (برای آرامش شما) قرار دادیم و روز را هنگام کسب‌ معاش گرداندیم</w:t>
      </w:r>
    </w:p>
    <w:p w:rsidR="006963D1" w:rsidRPr="00FB2EE3" w:rsidRDefault="009C56BD"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این د</w:t>
      </w:r>
      <w:r w:rsidR="00AB3856" w:rsidRPr="00FB2EE3">
        <w:rPr>
          <w:rFonts w:ascii="(normal text)" w:hAnsi="(normal text)"/>
          <w:spacing w:val="0"/>
          <w:rtl/>
          <w:lang w:bidi="ar-SA"/>
        </w:rPr>
        <w:t>و آیه، به احکام تکوینی پروردگار</w:t>
      </w:r>
      <w:r w:rsidRPr="00FB2EE3">
        <w:rPr>
          <w:rFonts w:ascii="(normal text)" w:hAnsi="(normal text)"/>
          <w:spacing w:val="0"/>
          <w:rtl/>
          <w:lang w:bidi="ar-SA"/>
        </w:rPr>
        <w:t xml:space="preserve"> اشاره دارد. و اما نمونه‌ای از آیات و احکام شرعی الله</w:t>
      </w:r>
      <w:r w:rsidRPr="00FB2EE3">
        <w:rPr>
          <w:rFonts w:ascii="(normal text)" w:hAnsi="(normal text)"/>
          <w:spacing w:val="0"/>
          <w:lang w:bidi="ar-SA"/>
        </w:rPr>
        <w:sym w:font="AGA Arabesque" w:char="F055"/>
      </w:r>
      <w:r w:rsidRPr="00FB2EE3">
        <w:rPr>
          <w:rFonts w:ascii="(normal text)" w:hAnsi="(normal text)"/>
          <w:spacing w:val="0"/>
          <w:rtl/>
          <w:lang w:bidi="ar-SA"/>
        </w:rPr>
        <w:t>:</w:t>
      </w:r>
    </w:p>
    <w:p w:rsidR="009C56BD" w:rsidRPr="00FB2EE3" w:rsidRDefault="00F537DB" w:rsidP="00F537DB">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جَعَلَ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بَحِيرَة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سَا</w:t>
      </w:r>
      <w:r w:rsidRPr="00FB2EE3">
        <w:rPr>
          <w:rFonts w:ascii="KFGQPC Uthmanic Script HAFS" w:hint="cs"/>
          <w:rtl/>
          <w:lang w:bidi="ar-SA"/>
        </w:rPr>
        <w:t>ٓ</w:t>
      </w:r>
      <w:r w:rsidRPr="00FB2EE3">
        <w:rPr>
          <w:rFonts w:ascii="KFGQPC Uthmanic Script HAFS" w:hint="eastAsia"/>
          <w:rtl/>
          <w:lang w:bidi="ar-SA"/>
        </w:rPr>
        <w:t>ئِبَة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وَصِيلَة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حَام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المائ‍دة</w:t>
      </w:r>
      <w:r w:rsidRPr="00FB2EE3">
        <w:rPr>
          <w:rStyle w:val="Char8"/>
          <w:rtl/>
        </w:rPr>
        <w:t xml:space="preserve">: </w:t>
      </w:r>
      <w:r w:rsidRPr="00FB2EE3">
        <w:rPr>
          <w:rStyle w:val="Char8"/>
          <w:rFonts w:hint="cs"/>
          <w:rtl/>
        </w:rPr>
        <w:t>١٠٣</w:t>
      </w:r>
      <w:r w:rsidRPr="00FB2EE3">
        <w:rPr>
          <w:rStyle w:val="Char8"/>
          <w:rtl/>
        </w:rPr>
        <w:t xml:space="preserve">]  </w:t>
      </w:r>
      <w:r w:rsidR="00FD4DF1" w:rsidRPr="00FB2EE3">
        <w:rPr>
          <w:rStyle w:val="Char8"/>
          <w:rtl/>
        </w:rPr>
        <w:tab/>
      </w:r>
    </w:p>
    <w:p w:rsidR="009C56BD" w:rsidRPr="00FB2EE3" w:rsidRDefault="00AB3856" w:rsidP="00167AB1">
      <w:pPr>
        <w:pStyle w:val="a2"/>
        <w:rPr>
          <w:rtl/>
          <w:lang w:bidi="ar-SA"/>
        </w:rPr>
      </w:pPr>
      <w:r w:rsidRPr="00FB2EE3">
        <w:rPr>
          <w:rtl/>
          <w:lang w:bidi="ar-SA"/>
        </w:rPr>
        <w:t>الله</w:t>
      </w:r>
      <w:r w:rsidR="009C56BD" w:rsidRPr="00FB2EE3">
        <w:rPr>
          <w:rtl/>
          <w:lang w:bidi="ar-SA"/>
        </w:rPr>
        <w:t xml:space="preserve"> «بُحیره»، «سائبه»، «وصیله» و «حام» را مشروع نگردانیده است.</w:t>
      </w:r>
    </w:p>
    <w:p w:rsidR="009C56BD" w:rsidRPr="00FB2EE3" w:rsidRDefault="00022390"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در این حدیث قدسی می‌فرماید: «و ظلم را بر شما حرام کردم». یعنی آن را به‌عنوان یک حکم شرعی، بر شما حرام نمودم. و این، یک حکم تکوینی نیست؛ زیرا در جهان</w:t>
      </w:r>
      <w:r w:rsidR="00AB3856" w:rsidRPr="00FB2EE3">
        <w:rPr>
          <w:rFonts w:ascii="(normal text)" w:hAnsi="(normal text)"/>
          <w:spacing w:val="0"/>
          <w:rtl/>
          <w:lang w:bidi="ar-SA"/>
        </w:rPr>
        <w:t>،</w:t>
      </w:r>
      <w:r w:rsidRPr="00FB2EE3">
        <w:rPr>
          <w:rFonts w:ascii="(normal text)" w:hAnsi="(normal text)"/>
          <w:spacing w:val="0"/>
          <w:rtl/>
          <w:lang w:bidi="ar-SA"/>
        </w:rPr>
        <w:t xml:space="preserve"> ظلم و ستم وجود دارد.</w:t>
      </w:r>
    </w:p>
    <w:p w:rsidR="00022390" w:rsidRPr="00FB2EE3" w:rsidRDefault="00022390"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ظلم و ستمی که در میان انسان‌ها صورت می‌گیرد، در سه مورد کلی می‌باشد که رسول‌الله</w:t>
      </w:r>
      <w:r w:rsidRPr="00FB2EE3">
        <w:rPr>
          <w:rFonts w:ascii="(normal text)" w:hAnsi="(normal text)"/>
          <w:spacing w:val="0"/>
          <w:lang w:bidi="ar-SA"/>
        </w:rPr>
        <w:sym w:font="AGA Arabesque" w:char="F072"/>
      </w:r>
      <w:r w:rsidRPr="00FB2EE3">
        <w:rPr>
          <w:rFonts w:ascii="(normal text)" w:hAnsi="(normal text)"/>
          <w:spacing w:val="0"/>
          <w:rtl/>
          <w:lang w:bidi="ar-SA"/>
        </w:rPr>
        <w:t xml:space="preserve"> در خطبه‌اش در حج وداع، بیان نموده است: </w:t>
      </w:r>
      <w:r w:rsidRPr="00FB2EE3">
        <w:rPr>
          <w:rStyle w:val="Char1"/>
          <w:spacing w:val="0"/>
          <w:rtl/>
          <w:lang w:bidi="ar-SA"/>
        </w:rPr>
        <w:t>«</w:t>
      </w:r>
      <w:r w:rsidRPr="00FB2EE3">
        <w:rPr>
          <w:rStyle w:val="Char1"/>
          <w:rFonts w:eastAsia="MS Mincho"/>
          <w:spacing w:val="0"/>
          <w:rtl/>
          <w:lang w:bidi="ar-SA"/>
        </w:rPr>
        <w:t>إِنَّ دِمَاءَكُمْ وَأَمْوَالَكُمْ وَأَعْرَاضَكُمْ عَلَيْكُمْ حَرَا</w:t>
      </w:r>
      <w:r w:rsidR="00814028" w:rsidRPr="00FB2EE3">
        <w:rPr>
          <w:rStyle w:val="Char1"/>
          <w:rFonts w:eastAsia="MS Mincho"/>
          <w:spacing w:val="0"/>
          <w:rtl/>
          <w:lang w:bidi="ar-SA"/>
        </w:rPr>
        <w:t>مٌ، كَحُرْمَةِ يَوْمِكُمْ هَذَا فِي شَهْرِكُمْ هَذَا</w:t>
      </w:r>
      <w:r w:rsidRPr="00FB2EE3">
        <w:rPr>
          <w:rStyle w:val="Char1"/>
          <w:rFonts w:eastAsia="MS Mincho"/>
          <w:spacing w:val="0"/>
          <w:rtl/>
          <w:lang w:bidi="ar-SA"/>
        </w:rPr>
        <w:t xml:space="preserve"> فِي بَلَدِكُمْ هَذَا</w:t>
      </w:r>
      <w:r w:rsidRPr="00FB2EE3">
        <w:rPr>
          <w:rStyle w:val="Char1"/>
          <w:spacing w:val="0"/>
          <w:rtl/>
          <w:lang w:bidi="ar-SA"/>
        </w:rPr>
        <w:t>»</w:t>
      </w:r>
      <w:r w:rsidR="00AB3856" w:rsidRPr="00FB2EE3">
        <w:rPr>
          <w:rFonts w:ascii="(normal text)" w:hAnsi="(normal text)"/>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6"/>
      </w:r>
      <w:r w:rsidR="00FB2EE3" w:rsidRPr="00FB2EE3">
        <w:rPr>
          <w:rStyle w:val="FootnoteReference"/>
          <w:rFonts w:cs="B Lotus"/>
          <w:spacing w:val="0"/>
          <w:szCs w:val="28"/>
          <w:rtl/>
          <w:lang w:bidi="ar-SA"/>
        </w:rPr>
        <w:t>)</w:t>
      </w:r>
      <w:r w:rsidR="00814028" w:rsidRPr="00FB2EE3">
        <w:rPr>
          <w:rFonts w:ascii="(normal text)" w:hAnsi="(normal text)"/>
          <w:spacing w:val="0"/>
          <w:rtl/>
          <w:lang w:bidi="ar-SA"/>
        </w:rPr>
        <w:t xml:space="preserve"> </w:t>
      </w:r>
      <w:r w:rsidR="00B322DE" w:rsidRPr="00FB2EE3">
        <w:rPr>
          <w:rFonts w:ascii="(normal text)" w:hAnsi="(normal text)"/>
          <w:spacing w:val="0"/>
          <w:rtl/>
          <w:lang w:bidi="ar-SA"/>
        </w:rPr>
        <w:t>یعنی: «همانا جان‌ و مال و آبروی شما بر یک</w:t>
      </w:r>
      <w:r w:rsidR="00AB3856" w:rsidRPr="00FB2EE3">
        <w:rPr>
          <w:rFonts w:ascii="(normal text)" w:hAnsi="(normal text)"/>
          <w:spacing w:val="0"/>
          <w:rtl/>
          <w:lang w:bidi="ar-SA"/>
        </w:rPr>
        <w:t>‌</w:t>
      </w:r>
      <w:r w:rsidR="00B322DE" w:rsidRPr="00FB2EE3">
        <w:rPr>
          <w:rFonts w:ascii="(normal text)" w:hAnsi="(normal text)"/>
          <w:spacing w:val="0"/>
          <w:rtl/>
          <w:lang w:bidi="ar-SA"/>
        </w:rPr>
        <w:t xml:space="preserve">دیگر، مانند این روز و این ماه و این شهر، حرام است». </w:t>
      </w:r>
      <w:r w:rsidR="00814028" w:rsidRPr="00FB2EE3">
        <w:rPr>
          <w:rFonts w:ascii="(normal text)" w:hAnsi="(normal text)"/>
          <w:spacing w:val="0"/>
          <w:rtl/>
          <w:lang w:bidi="ar-SA"/>
        </w:rPr>
        <w:t>سپس فرمود:</w:t>
      </w:r>
      <w:r w:rsidR="00B322DE" w:rsidRPr="00FB2EE3">
        <w:rPr>
          <w:rFonts w:ascii="(normal text)" w:hAnsi="(normal text)"/>
          <w:spacing w:val="0"/>
          <w:rtl/>
          <w:lang w:bidi="ar-SA"/>
        </w:rPr>
        <w:t xml:space="preserve"> «آیا تبلیغ کردم؟» گفتند: آری. آن‌گاه رسول‌الله</w:t>
      </w:r>
      <w:r w:rsidR="00B322DE" w:rsidRPr="00FB2EE3">
        <w:rPr>
          <w:rFonts w:ascii="(normal text)" w:hAnsi="(normal text)"/>
          <w:spacing w:val="0"/>
          <w:lang w:bidi="ar-SA"/>
        </w:rPr>
        <w:sym w:font="AGA Arabesque" w:char="F072"/>
      </w:r>
      <w:r w:rsidR="00B322DE" w:rsidRPr="00FB2EE3">
        <w:rPr>
          <w:rFonts w:ascii="(normal text)" w:hAnsi="(normal text)"/>
          <w:spacing w:val="0"/>
          <w:rtl/>
          <w:lang w:bidi="ar-SA"/>
        </w:rPr>
        <w:t xml:space="preserve"> الله ر</w:t>
      </w:r>
      <w:r w:rsidR="00AB3856" w:rsidRPr="00FB2EE3">
        <w:rPr>
          <w:rFonts w:ascii="(normal text)" w:hAnsi="(normal text)"/>
          <w:spacing w:val="0"/>
          <w:rtl/>
          <w:lang w:bidi="ar-SA"/>
        </w:rPr>
        <w:t>ا گواه گرفت و گفت: «یا الله! پس</w:t>
      </w:r>
      <w:r w:rsidR="00B322DE" w:rsidRPr="00FB2EE3">
        <w:rPr>
          <w:rFonts w:ascii="(normal text)" w:hAnsi="(normal text)"/>
          <w:spacing w:val="0"/>
          <w:rtl/>
          <w:lang w:bidi="ar-SA"/>
        </w:rPr>
        <w:t xml:space="preserve"> تو شاهد باش».</w:t>
      </w:r>
      <w:r w:rsidR="00FD632C" w:rsidRPr="00FB2EE3">
        <w:rPr>
          <w:rFonts w:ascii="(normal text)" w:hAnsi="(normal text)"/>
          <w:spacing w:val="0"/>
          <w:rtl/>
          <w:lang w:bidi="ar-SA"/>
        </w:rPr>
        <w:t xml:space="preserve"> لذا جان و مال و آبروی انسان‌ها بر یک</w:t>
      </w:r>
      <w:r w:rsidR="00AB3856" w:rsidRPr="00FB2EE3">
        <w:rPr>
          <w:rFonts w:ascii="(normal text)" w:hAnsi="(normal text)"/>
          <w:spacing w:val="0"/>
          <w:rtl/>
          <w:lang w:bidi="ar-SA"/>
        </w:rPr>
        <w:t>‌</w:t>
      </w:r>
      <w:r w:rsidR="00FD632C" w:rsidRPr="00FB2EE3">
        <w:rPr>
          <w:rFonts w:ascii="(normal text)" w:hAnsi="(normal text)"/>
          <w:spacing w:val="0"/>
          <w:rtl/>
          <w:lang w:bidi="ar-SA"/>
        </w:rPr>
        <w:t>دیگر، حرام است.</w:t>
      </w:r>
    </w:p>
    <w:p w:rsidR="00FD632C" w:rsidRPr="00FB2EE3" w:rsidRDefault="001A6D32"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کشتن انسان‌ها به‌ناحق حرام می</w:t>
      </w:r>
      <w:r w:rsidR="000F6B3F" w:rsidRPr="00FB2EE3">
        <w:rPr>
          <w:rFonts w:ascii="(normal text)" w:hAnsi="(normal text)"/>
          <w:spacing w:val="0"/>
          <w:rtl/>
          <w:lang w:bidi="ar-SA"/>
        </w:rPr>
        <w:t>‌باشد و برای هیچ‌</w:t>
      </w:r>
      <w:r w:rsidRPr="00FB2EE3">
        <w:rPr>
          <w:rFonts w:ascii="(normal text)" w:hAnsi="(normal text)"/>
          <w:spacing w:val="0"/>
          <w:rtl/>
          <w:lang w:bidi="ar-SA"/>
        </w:rPr>
        <w:t xml:space="preserve">کس جایز نیست که به جان کسی، تعدی یا </w:t>
      </w:r>
      <w:r w:rsidR="000F6B3F" w:rsidRPr="00FB2EE3">
        <w:rPr>
          <w:rFonts w:ascii="(normal text)" w:hAnsi="(normal text)"/>
          <w:spacing w:val="0"/>
          <w:rtl/>
          <w:lang w:bidi="ar-SA"/>
        </w:rPr>
        <w:t>تجاوز</w:t>
      </w:r>
      <w:r w:rsidRPr="00FB2EE3">
        <w:rPr>
          <w:rFonts w:ascii="(normal text)" w:hAnsi="(normal text)"/>
          <w:spacing w:val="0"/>
          <w:rtl/>
          <w:lang w:bidi="ar-SA"/>
        </w:rPr>
        <w:t xml:space="preserve"> نماید؛ چه این تعدی، منجر به مرگ وی شود و چه باعث نقص عضو</w:t>
      </w:r>
      <w:r w:rsidR="004B2D23" w:rsidRPr="00FB2EE3">
        <w:rPr>
          <w:rFonts w:ascii="(normal text)" w:hAnsi="(normal text)"/>
          <w:spacing w:val="0"/>
          <w:rtl/>
          <w:lang w:bidi="ar-SA"/>
        </w:rPr>
        <w:t xml:space="preserve"> و زخمی شدن یا شکستن استخوانی</w:t>
      </w:r>
      <w:r w:rsidRPr="00FB2EE3">
        <w:rPr>
          <w:rFonts w:ascii="(normal text)" w:hAnsi="(normal text)"/>
          <w:spacing w:val="0"/>
          <w:rtl/>
          <w:lang w:bidi="ar-SA"/>
        </w:rPr>
        <w:t xml:space="preserve"> گردد.</w:t>
      </w:r>
    </w:p>
    <w:p w:rsidR="001A6D32" w:rsidRPr="00FB2EE3" w:rsidRDefault="004B2D23"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گفتنی</w:t>
      </w:r>
      <w:r w:rsidR="00AB3856" w:rsidRPr="00FB2EE3">
        <w:rPr>
          <w:rFonts w:ascii="(normal text)" w:hAnsi="(normal text)"/>
          <w:spacing w:val="0"/>
          <w:rtl/>
          <w:lang w:bidi="ar-SA"/>
        </w:rPr>
        <w:t>‌</w:t>
      </w:r>
      <w:r w:rsidRPr="00FB2EE3">
        <w:rPr>
          <w:rFonts w:ascii="(normal text)" w:hAnsi="(normal text)"/>
          <w:spacing w:val="0"/>
          <w:rtl/>
          <w:lang w:bidi="ar-SA"/>
        </w:rPr>
        <w:t>ست: شکستن استخوان مرده، همانند شکستن استخوان وی در زمانی</w:t>
      </w:r>
      <w:r w:rsidR="00AB3856" w:rsidRPr="00FB2EE3">
        <w:rPr>
          <w:rFonts w:ascii="(normal text)" w:hAnsi="(normal text)"/>
          <w:spacing w:val="0"/>
          <w:rtl/>
          <w:lang w:bidi="ar-SA"/>
        </w:rPr>
        <w:t>‌</w:t>
      </w:r>
      <w:r w:rsidRPr="00FB2EE3">
        <w:rPr>
          <w:rFonts w:ascii="(normal text)" w:hAnsi="(normal text)"/>
          <w:spacing w:val="0"/>
          <w:rtl/>
          <w:lang w:bidi="ar-SA"/>
        </w:rPr>
        <w:t>ست که زنده می‌باشد؛ زیرا همان‌طور که رسول‌الله</w:t>
      </w:r>
      <w:r w:rsidRPr="00FB2EE3">
        <w:rPr>
          <w:rFonts w:ascii="(normal text)" w:hAnsi="(normal text)"/>
          <w:spacing w:val="0"/>
          <w:lang w:bidi="ar-SA"/>
        </w:rPr>
        <w:sym w:font="AGA Arabesque" w:char="F072"/>
      </w:r>
      <w:r w:rsidRPr="00FB2EE3">
        <w:rPr>
          <w:rFonts w:ascii="(normal text)" w:hAnsi="(normal text)"/>
          <w:spacing w:val="0"/>
          <w:rtl/>
          <w:lang w:bidi="ar-SA"/>
        </w:rPr>
        <w:t xml:space="preserve"> فرموده است، مرده یا جنازه‌ی انسان، درخورِ احترام می‌باشد و جدا کردن هیچ یک از اندام و اعضای او یا شکستن آن‌ها جایز نیست؛ زیرا </w:t>
      </w:r>
      <w:r w:rsidR="000F6B3F" w:rsidRPr="00FB2EE3">
        <w:rPr>
          <w:rFonts w:ascii="(normal text)" w:hAnsi="(normal text)"/>
          <w:spacing w:val="0"/>
          <w:rtl/>
          <w:lang w:bidi="ar-SA"/>
        </w:rPr>
        <w:t xml:space="preserve">بدن ما، </w:t>
      </w:r>
      <w:r w:rsidRPr="00FB2EE3">
        <w:rPr>
          <w:rFonts w:ascii="(normal text)" w:hAnsi="(normal text)"/>
          <w:spacing w:val="0"/>
          <w:rtl/>
          <w:lang w:bidi="ar-SA"/>
        </w:rPr>
        <w:t>ام</w:t>
      </w:r>
      <w:r w:rsidR="000F6B3F" w:rsidRPr="00FB2EE3">
        <w:rPr>
          <w:rFonts w:ascii="(normal text)" w:hAnsi="(normal text)"/>
          <w:spacing w:val="0"/>
          <w:rtl/>
          <w:lang w:bidi="ar-SA"/>
        </w:rPr>
        <w:t>ا</w:t>
      </w:r>
      <w:r w:rsidRPr="00FB2EE3">
        <w:rPr>
          <w:rFonts w:ascii="(normal text)" w:hAnsi="(normal text)"/>
          <w:spacing w:val="0"/>
          <w:rtl/>
          <w:lang w:bidi="ar-SA"/>
        </w:rPr>
        <w:t>نت</w:t>
      </w:r>
      <w:r w:rsidR="000F6B3F" w:rsidRPr="00FB2EE3">
        <w:rPr>
          <w:rFonts w:ascii="(normal text)" w:hAnsi="(normal text)"/>
          <w:spacing w:val="0"/>
          <w:rtl/>
          <w:lang w:bidi="ar-SA"/>
        </w:rPr>
        <w:t>ی</w:t>
      </w:r>
      <w:r w:rsidR="00AB3856" w:rsidRPr="00FB2EE3">
        <w:rPr>
          <w:rFonts w:ascii="(normal text)" w:hAnsi="(normal text)"/>
          <w:spacing w:val="0"/>
          <w:rtl/>
          <w:lang w:bidi="ar-SA"/>
        </w:rPr>
        <w:t>‌</w:t>
      </w:r>
      <w:r w:rsidR="000F6B3F" w:rsidRPr="00FB2EE3">
        <w:rPr>
          <w:rFonts w:ascii="(normal text)" w:hAnsi="(normal text)"/>
          <w:spacing w:val="0"/>
          <w:rtl/>
          <w:lang w:bidi="ar-SA"/>
        </w:rPr>
        <w:t>ست که روز قیامت،</w:t>
      </w:r>
      <w:r w:rsidRPr="00FB2EE3">
        <w:rPr>
          <w:rFonts w:ascii="(normal text)" w:hAnsi="(normal text)"/>
          <w:spacing w:val="0"/>
          <w:rtl/>
          <w:lang w:bidi="ar-SA"/>
        </w:rPr>
        <w:t xml:space="preserve"> برانگیخته خواهد شد. لذا فقهای حنبلی رحمهم‌الله بدین نکته تصریح کرده‌اند که جدا کردن اندام میّت از پیکرش، جایز نیست؛ حتی اگر خو</w:t>
      </w:r>
      <w:r w:rsidR="00AB3856" w:rsidRPr="00FB2EE3">
        <w:rPr>
          <w:rFonts w:ascii="(normal text)" w:hAnsi="(normal text)"/>
          <w:spacing w:val="0"/>
          <w:rtl/>
          <w:lang w:bidi="ar-SA"/>
        </w:rPr>
        <w:t>د، در زمان حیاتش وصیت کرده باشد؛</w:t>
      </w:r>
      <w:r w:rsidRPr="00FB2EE3">
        <w:rPr>
          <w:rFonts w:ascii="(normal text)" w:hAnsi="(normal text)"/>
          <w:spacing w:val="0"/>
          <w:rtl/>
          <w:lang w:bidi="ar-SA"/>
        </w:rPr>
        <w:t xml:space="preserve"> </w:t>
      </w:r>
      <w:r w:rsidR="00912F5D" w:rsidRPr="00FB2EE3">
        <w:rPr>
          <w:rFonts w:ascii="(normal text)" w:hAnsi="(normal text)"/>
          <w:spacing w:val="0"/>
          <w:rtl/>
          <w:lang w:bidi="ar-SA"/>
        </w:rPr>
        <w:t>زیرا مرده نیز از احترامی همانند زنده برخوردار است و جدا کردن اعضای او یا شکستن آن</w:t>
      </w:r>
      <w:r w:rsidR="000F6B3F" w:rsidRPr="00FB2EE3">
        <w:rPr>
          <w:rFonts w:ascii="(normal text)" w:hAnsi="(normal text)"/>
          <w:spacing w:val="0"/>
          <w:rtl/>
          <w:lang w:bidi="ar-SA"/>
        </w:rPr>
        <w:t>‌</w:t>
      </w:r>
      <w:r w:rsidR="00912F5D" w:rsidRPr="00FB2EE3">
        <w:rPr>
          <w:rFonts w:ascii="(normal text)" w:hAnsi="(normal text)"/>
          <w:spacing w:val="0"/>
          <w:rtl/>
          <w:lang w:bidi="ar-SA"/>
        </w:rPr>
        <w:t>ها، نوعی تعدی و گناه و معصیت به‌شمار می‌رود.</w:t>
      </w:r>
    </w:p>
    <w:p w:rsidR="00633C12" w:rsidRPr="00FB2EE3" w:rsidRDefault="000F6B3F"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بنابراین،</w:t>
      </w:r>
      <w:r w:rsidR="006178A1" w:rsidRPr="00FB2EE3">
        <w:rPr>
          <w:rFonts w:ascii="(normal text)" w:hAnsi="(normal text)"/>
          <w:spacing w:val="0"/>
          <w:rtl/>
          <w:lang w:bidi="ar-SA"/>
        </w:rPr>
        <w:t xml:space="preserve"> اهدای عضو، حتی به وصیت، جایز نیست</w:t>
      </w:r>
      <w:r w:rsidR="00AB3856" w:rsidRPr="00FB2EE3">
        <w:rPr>
          <w:rFonts w:ascii="(normal text)" w:hAnsi="(normal text)"/>
          <w:spacing w:val="0"/>
          <w:rtl/>
          <w:lang w:bidi="ar-SA"/>
        </w:rPr>
        <w:t>؛</w:t>
      </w:r>
      <w:r w:rsidR="006178A1" w:rsidRPr="00FB2EE3">
        <w:rPr>
          <w:rFonts w:ascii="(normal text)" w:hAnsi="(normal text)"/>
          <w:spacing w:val="0"/>
          <w:rtl/>
          <w:lang w:bidi="ar-SA"/>
        </w:rPr>
        <w:t xml:space="preserve"> زیرا اندام و اعضای انسان، امانت</w:t>
      </w:r>
      <w:r w:rsidRPr="00FB2EE3">
        <w:rPr>
          <w:rFonts w:ascii="(normal text)" w:hAnsi="(normal text)"/>
          <w:spacing w:val="0"/>
          <w:rtl/>
          <w:lang w:bidi="ar-SA"/>
        </w:rPr>
        <w:t>‌اند و نباید در حق</w:t>
      </w:r>
      <w:r w:rsidR="00AB3856" w:rsidRPr="00FB2EE3">
        <w:rPr>
          <w:rFonts w:ascii="(normal text)" w:hAnsi="(normal text)"/>
          <w:spacing w:val="0"/>
          <w:rtl/>
          <w:lang w:bidi="ar-SA"/>
        </w:rPr>
        <w:t xml:space="preserve"> این امانت، کوتاهی کرد؛</w:t>
      </w:r>
      <w:r w:rsidR="006178A1" w:rsidRPr="00FB2EE3">
        <w:rPr>
          <w:rFonts w:ascii="(normal text)" w:hAnsi="(normal text)"/>
          <w:spacing w:val="0"/>
          <w:rtl/>
          <w:lang w:bidi="ar-SA"/>
        </w:rPr>
        <w:t xml:space="preserve"> </w:t>
      </w:r>
      <w:r w:rsidR="00633C12" w:rsidRPr="00FB2EE3">
        <w:rPr>
          <w:rFonts w:ascii="(normal text)" w:hAnsi="(normal text)"/>
          <w:spacing w:val="0"/>
          <w:rtl/>
          <w:lang w:bidi="ar-SA"/>
        </w:rPr>
        <w:t>زیرا الله</w:t>
      </w:r>
      <w:r w:rsidR="00633C12" w:rsidRPr="00FB2EE3">
        <w:rPr>
          <w:rFonts w:ascii="(normal text)" w:hAnsi="(normal text)"/>
          <w:spacing w:val="0"/>
          <w:lang w:bidi="ar-SA"/>
        </w:rPr>
        <w:sym w:font="AGA Arabesque" w:char="F059"/>
      </w:r>
      <w:r w:rsidR="00633C12" w:rsidRPr="00FB2EE3">
        <w:rPr>
          <w:rFonts w:ascii="(normal text)" w:hAnsi="(normal text)"/>
          <w:spacing w:val="0"/>
          <w:rtl/>
          <w:lang w:bidi="ar-SA"/>
        </w:rPr>
        <w:t xml:space="preserve"> فرموده است:</w:t>
      </w:r>
    </w:p>
    <w:p w:rsidR="00633C12" w:rsidRPr="00FB2EE3" w:rsidRDefault="00F537DB" w:rsidP="00F537DB">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تُلُو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أَنفُسَكُم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بِكُم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رَحِيم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٢٩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٢٩</w:t>
      </w:r>
      <w:r w:rsidRPr="00FB2EE3">
        <w:rPr>
          <w:rStyle w:val="Char8"/>
          <w:rtl/>
        </w:rPr>
        <w:t xml:space="preserve">]  </w:t>
      </w:r>
      <w:r w:rsidR="00FD4DF1" w:rsidRPr="00FB2EE3">
        <w:rPr>
          <w:rStyle w:val="Char8"/>
          <w:rtl/>
        </w:rPr>
        <w:tab/>
      </w:r>
    </w:p>
    <w:p w:rsidR="00633C12" w:rsidRPr="00FB2EE3" w:rsidRDefault="00633C12" w:rsidP="00167AB1">
      <w:pPr>
        <w:pStyle w:val="a2"/>
        <w:rPr>
          <w:rtl/>
          <w:lang w:bidi="ar-SA"/>
        </w:rPr>
      </w:pPr>
      <w:r w:rsidRPr="00FB2EE3">
        <w:rPr>
          <w:rtl/>
          <w:lang w:bidi="ar-SA"/>
        </w:rPr>
        <w:t>و خویشتن را نکشید. به‌درستی که الله به شما مهرورز است.</w:t>
      </w:r>
    </w:p>
    <w:p w:rsidR="008A030E" w:rsidRPr="00FB2EE3" w:rsidRDefault="006178A1" w:rsidP="00167AB1">
      <w:pPr>
        <w:rPr>
          <w:spacing w:val="0"/>
          <w:rtl/>
          <w:lang w:bidi="ar-SA"/>
        </w:rPr>
      </w:pPr>
      <w:r w:rsidRPr="00FB2EE3">
        <w:rPr>
          <w:rFonts w:ascii="(normal text)" w:hAnsi="(normal text)"/>
          <w:spacing w:val="0"/>
          <w:rtl/>
          <w:lang w:bidi="ar-SA"/>
        </w:rPr>
        <w:t xml:space="preserve"> </w:t>
      </w:r>
      <w:r w:rsidR="00633C12" w:rsidRPr="00FB2EE3">
        <w:rPr>
          <w:rFonts w:ascii="(normal text)" w:hAnsi="(normal text)"/>
          <w:spacing w:val="0"/>
          <w:rtl/>
          <w:lang w:bidi="ar-SA"/>
        </w:rPr>
        <w:t>عمرو بن عاص</w:t>
      </w:r>
      <w:r w:rsidR="00633C12" w:rsidRPr="00FB2EE3">
        <w:rPr>
          <w:rFonts w:ascii="(normal text)" w:hAnsi="(normal text)"/>
          <w:spacing w:val="0"/>
          <w:lang w:bidi="ar-SA"/>
        </w:rPr>
        <w:sym w:font="AGA Arabesque" w:char="F074"/>
      </w:r>
      <w:r w:rsidR="00633C12" w:rsidRPr="00FB2EE3">
        <w:rPr>
          <w:rFonts w:ascii="(normal text)" w:hAnsi="(normal text)"/>
          <w:spacing w:val="0"/>
          <w:rtl/>
          <w:lang w:bidi="ar-SA"/>
        </w:rPr>
        <w:t xml:space="preserve"> در تفسیر این آیه گفته است که آدمِ جُنُب، نباید در سرمای شدید که غسل کردن</w:t>
      </w:r>
      <w:r w:rsidR="008A030E" w:rsidRPr="00FB2EE3">
        <w:rPr>
          <w:rFonts w:ascii="(normal text)" w:hAnsi="(normal text)"/>
          <w:spacing w:val="0"/>
          <w:rtl/>
          <w:lang w:bidi="ar-SA"/>
        </w:rPr>
        <w:t xml:space="preserve"> برای وی</w:t>
      </w:r>
      <w:r w:rsidR="00633C12" w:rsidRPr="00FB2EE3">
        <w:rPr>
          <w:rFonts w:ascii="(normal text)" w:hAnsi="(normal text)"/>
          <w:spacing w:val="0"/>
          <w:rtl/>
          <w:lang w:bidi="ar-SA"/>
        </w:rPr>
        <w:t xml:space="preserve"> زیان دارد و بیم جانش می‌رود، غسل کند. </w:t>
      </w:r>
      <w:r w:rsidR="008A030E" w:rsidRPr="00FB2EE3">
        <w:rPr>
          <w:rFonts w:ascii="(normal text)" w:hAnsi="(normal text)"/>
          <w:spacing w:val="0"/>
          <w:rtl/>
          <w:lang w:bidi="ar-SA"/>
        </w:rPr>
        <w:t>عمرو</w:t>
      </w:r>
      <w:r w:rsidR="008A030E" w:rsidRPr="00FB2EE3">
        <w:rPr>
          <w:rFonts w:ascii="(normal text)" w:hAnsi="(normal text)"/>
          <w:spacing w:val="0"/>
          <w:lang w:bidi="ar-SA"/>
        </w:rPr>
        <w:sym w:font="AGA Arabesque" w:char="F074"/>
      </w:r>
      <w:r w:rsidR="008A030E" w:rsidRPr="00FB2EE3">
        <w:rPr>
          <w:rFonts w:ascii="(normal text)" w:hAnsi="(normal text)"/>
          <w:spacing w:val="0"/>
          <w:rtl/>
          <w:lang w:bidi="ar-SA"/>
        </w:rPr>
        <w:t xml:space="preserve"> غسل کردن را در چنین شرایطی نوعی خودکشی دانسته است. </w:t>
      </w:r>
      <w:r w:rsidR="000232C0" w:rsidRPr="00FB2EE3">
        <w:rPr>
          <w:rFonts w:ascii="(normal text)" w:hAnsi="(normal text)"/>
          <w:spacing w:val="0"/>
          <w:rtl/>
          <w:lang w:bidi="ar-SA"/>
        </w:rPr>
        <w:t>چنان‌که</w:t>
      </w:r>
      <w:r w:rsidR="008A030E" w:rsidRPr="00FB2EE3">
        <w:rPr>
          <w:rFonts w:ascii="(normal text)" w:hAnsi="(normal text)"/>
          <w:spacing w:val="0"/>
          <w:rtl/>
          <w:lang w:bidi="ar-SA"/>
        </w:rPr>
        <w:t xml:space="preserve"> </w:t>
      </w:r>
      <w:r w:rsidR="008A030E" w:rsidRPr="00FB2EE3">
        <w:rPr>
          <w:spacing w:val="0"/>
          <w:rtl/>
          <w:lang w:bidi="ar-SA"/>
        </w:rPr>
        <w:t>پیامبر</w:t>
      </w:r>
      <w:r w:rsidR="008A030E" w:rsidRPr="00FB2EE3">
        <w:rPr>
          <w:spacing w:val="0"/>
          <w:lang w:bidi="ar-SA"/>
        </w:rPr>
        <w:sym w:font="AGA Arabesque" w:char="F072"/>
      </w:r>
      <w:r w:rsidR="008A030E" w:rsidRPr="00FB2EE3">
        <w:rPr>
          <w:spacing w:val="0"/>
          <w:rtl/>
          <w:lang w:bidi="ar-SA"/>
        </w:rPr>
        <w:t xml:space="preserve"> عمرو</w:t>
      </w:r>
      <w:r w:rsidR="008A030E" w:rsidRPr="00FB2EE3">
        <w:rPr>
          <w:spacing w:val="0"/>
          <w:lang w:bidi="ar-SA"/>
        </w:rPr>
        <w:sym w:font="AGA Arabesque" w:char="F074"/>
      </w:r>
      <w:r w:rsidR="008A030E" w:rsidRPr="00FB2EE3">
        <w:rPr>
          <w:spacing w:val="0"/>
          <w:rtl/>
          <w:lang w:bidi="ar-SA"/>
        </w:rPr>
        <w:t xml:space="preserve"> را به عنوان فرمانده با تنی چند از اصحاب به «سریه‌ای» فرستاد. وی، در این سریه جُنُب شد و پس از آن‌که تیمم کرد، برای هم</w:t>
      </w:r>
      <w:r w:rsidR="00AB3856" w:rsidRPr="00FB2EE3">
        <w:rPr>
          <w:spacing w:val="0"/>
          <w:rtl/>
          <w:lang w:bidi="ar-SA"/>
        </w:rPr>
        <w:t>‌</w:t>
      </w:r>
      <w:r w:rsidR="008A030E" w:rsidRPr="00FB2EE3">
        <w:rPr>
          <w:spacing w:val="0"/>
          <w:rtl/>
          <w:lang w:bidi="ar-SA"/>
        </w:rPr>
        <w:t>راهانش پیش‌نماز گردید. وقتی (به مدینه) نزد رسول خدا</w:t>
      </w:r>
      <w:r w:rsidR="008A030E" w:rsidRPr="00FB2EE3">
        <w:rPr>
          <w:spacing w:val="0"/>
          <w:lang w:bidi="ar-SA"/>
        </w:rPr>
        <w:sym w:font="AGA Arabesque" w:char="F072"/>
      </w:r>
      <w:r w:rsidR="008A030E" w:rsidRPr="00FB2EE3">
        <w:rPr>
          <w:spacing w:val="0"/>
          <w:rtl/>
          <w:lang w:bidi="ar-SA"/>
        </w:rPr>
        <w:t xml:space="preserve"> برگشتند، به او فرمود: «آیا د</w:t>
      </w:r>
      <w:r w:rsidR="00AB3856" w:rsidRPr="00FB2EE3">
        <w:rPr>
          <w:spacing w:val="0"/>
          <w:rtl/>
          <w:lang w:bidi="ar-SA"/>
        </w:rPr>
        <w:t>ر حالی که جنب بودی، برای یارانت پیش‌نماز شدی؟» عرض کرد: بله</w:t>
      </w:r>
      <w:r w:rsidR="008A030E" w:rsidRPr="00FB2EE3">
        <w:rPr>
          <w:spacing w:val="0"/>
          <w:rtl/>
          <w:lang w:bidi="ar-SA"/>
        </w:rPr>
        <w:t xml:space="preserve"> ای رسول خدا! این آیه را به‌یاد آوردم که الله</w:t>
      </w:r>
      <w:r w:rsidR="008A030E" w:rsidRPr="00FB2EE3">
        <w:rPr>
          <w:spacing w:val="0"/>
          <w:lang w:bidi="ar-SA"/>
        </w:rPr>
        <w:sym w:font="AGA Arabesque" w:char="F055"/>
      </w:r>
      <w:r w:rsidR="008A030E" w:rsidRPr="00FB2EE3">
        <w:rPr>
          <w:spacing w:val="0"/>
          <w:rtl/>
          <w:lang w:bidi="ar-SA"/>
        </w:rPr>
        <w:t xml:space="preserve"> فرموده است:</w:t>
      </w:r>
    </w:p>
    <w:p w:rsidR="008A030E" w:rsidRPr="00FB2EE3" w:rsidRDefault="00F537DB" w:rsidP="00A05741">
      <w:pPr>
        <w:pStyle w:val="a1"/>
        <w:rPr>
          <w:rStyle w:val="Char8"/>
          <w:rtl/>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تُلُو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أَنفُسَكُم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بِكُم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رَحِيم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٢٩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٢٩</w:t>
      </w:r>
      <w:r w:rsidRPr="00FB2EE3">
        <w:rPr>
          <w:rStyle w:val="Char8"/>
          <w:rtl/>
        </w:rPr>
        <w:t xml:space="preserve">]  </w:t>
      </w:r>
      <w:r w:rsidR="00FD4DF1" w:rsidRPr="00FB2EE3">
        <w:rPr>
          <w:rStyle w:val="Char8"/>
          <w:rtl/>
        </w:rPr>
        <w:tab/>
      </w:r>
      <w:r w:rsidR="008A030E" w:rsidRPr="00FB2EE3">
        <w:rPr>
          <w:rStyle w:val="Char8"/>
          <w:rtl/>
        </w:rPr>
        <w:t xml:space="preserve"> </w:t>
      </w:r>
    </w:p>
    <w:p w:rsidR="008A030E" w:rsidRPr="00FB2EE3" w:rsidRDefault="008A030E" w:rsidP="00167AB1">
      <w:pPr>
        <w:pStyle w:val="a2"/>
        <w:rPr>
          <w:rtl/>
          <w:lang w:bidi="ar-SA"/>
        </w:rPr>
      </w:pPr>
      <w:r w:rsidRPr="00FB2EE3">
        <w:rPr>
          <w:rtl/>
          <w:lang w:bidi="ar-SA"/>
        </w:rPr>
        <w:t>و خویشتن را نکشید. به‌درستی که الله به شما مهرورز است.</w:t>
      </w:r>
    </w:p>
    <w:p w:rsidR="00912F5D" w:rsidRPr="00FB2EE3" w:rsidRDefault="008A030E" w:rsidP="00167AB1">
      <w:pPr>
        <w:autoSpaceDE w:val="0"/>
        <w:autoSpaceDN w:val="0"/>
        <w:adjustRightInd w:val="0"/>
        <w:rPr>
          <w:spacing w:val="0"/>
          <w:rtl/>
          <w:lang w:bidi="ar-SA"/>
        </w:rPr>
      </w:pPr>
      <w:r w:rsidRPr="00FB2EE3">
        <w:rPr>
          <w:spacing w:val="0"/>
          <w:rtl/>
          <w:lang w:bidi="ar-SA"/>
        </w:rPr>
        <w:t>سپس ادامه داد: من از سرما ترسیدم؛ لذا با خاک پاک تیمم کردم و نماز خواندم.</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7"/>
      </w:r>
      <w:r w:rsidR="00FB2EE3" w:rsidRPr="00FB2EE3">
        <w:rPr>
          <w:rStyle w:val="FootnoteReference"/>
          <w:rFonts w:cs="B Lotus"/>
          <w:spacing w:val="0"/>
          <w:szCs w:val="28"/>
          <w:rtl/>
          <w:lang w:bidi="ar-SA"/>
        </w:rPr>
        <w:t>)</w:t>
      </w:r>
      <w:r w:rsidRPr="00FB2EE3">
        <w:rPr>
          <w:spacing w:val="0"/>
          <w:rtl/>
          <w:lang w:bidi="ar-SA"/>
        </w:rPr>
        <w:t xml:space="preserve"> پیامبر</w:t>
      </w:r>
      <w:r w:rsidRPr="00FB2EE3">
        <w:rPr>
          <w:spacing w:val="0"/>
          <w:lang w:bidi="ar-SA"/>
        </w:rPr>
        <w:sym w:font="AGA Arabesque" w:char="F072"/>
      </w:r>
      <w:r w:rsidRPr="00FB2EE3">
        <w:rPr>
          <w:spacing w:val="0"/>
          <w:rtl/>
          <w:lang w:bidi="ar-SA"/>
        </w:rPr>
        <w:t xml:space="preserve"> کارِ عمرو</w:t>
      </w:r>
      <w:r w:rsidRPr="00FB2EE3">
        <w:rPr>
          <w:spacing w:val="0"/>
          <w:lang w:bidi="ar-SA"/>
        </w:rPr>
        <w:sym w:font="AGA Arabesque" w:char="F074"/>
      </w:r>
      <w:r w:rsidRPr="00FB2EE3">
        <w:rPr>
          <w:spacing w:val="0"/>
          <w:rtl/>
          <w:lang w:bidi="ar-SA"/>
        </w:rPr>
        <w:t xml:space="preserve"> و استدلال او را تأیید کرد و به او نفرمود که استدلالش به این آیه درست نیست.</w:t>
      </w:r>
    </w:p>
    <w:p w:rsidR="008A030E" w:rsidRDefault="008A030E" w:rsidP="00167AB1">
      <w:pPr>
        <w:autoSpaceDE w:val="0"/>
        <w:autoSpaceDN w:val="0"/>
        <w:adjustRightInd w:val="0"/>
        <w:rPr>
          <w:spacing w:val="0"/>
          <w:rtl/>
          <w:lang w:bidi="ar-SA"/>
        </w:rPr>
      </w:pPr>
      <w:r w:rsidRPr="00FB2EE3">
        <w:rPr>
          <w:spacing w:val="0"/>
          <w:rtl/>
          <w:lang w:bidi="ar-SA"/>
        </w:rPr>
        <w:t>بنابراین،</w:t>
      </w:r>
      <w:r w:rsidR="00AB3856" w:rsidRPr="00FB2EE3">
        <w:rPr>
          <w:spacing w:val="0"/>
          <w:rtl/>
          <w:lang w:bidi="ar-SA"/>
        </w:rPr>
        <w:t xml:space="preserve"> هر کاری که برای بدن زیان دارد</w:t>
      </w:r>
      <w:r w:rsidRPr="00FB2EE3">
        <w:rPr>
          <w:spacing w:val="0"/>
          <w:rtl/>
          <w:lang w:bidi="ar-SA"/>
        </w:rPr>
        <w:t xml:space="preserve"> یا باعث نقص عضو می‌گردد یا آثار منفی بر سلامت انسان می‌گذارد، جایز نیست. زیرا الله</w:t>
      </w:r>
      <w:r w:rsidRPr="00FB2EE3">
        <w:rPr>
          <w:spacing w:val="0"/>
          <w:lang w:bidi="ar-SA"/>
        </w:rPr>
        <w:sym w:font="AGA Arabesque" w:char="F059"/>
      </w:r>
      <w:r w:rsidRPr="00FB2EE3">
        <w:rPr>
          <w:spacing w:val="0"/>
          <w:rtl/>
          <w:lang w:bidi="ar-SA"/>
        </w:rPr>
        <w:t xml:space="preserve"> فرموده است:</w:t>
      </w:r>
    </w:p>
    <w:p w:rsidR="008A030E" w:rsidRPr="00FB2EE3" w:rsidRDefault="00F537DB" w:rsidP="00F537DB">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تُلُو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أَنفُسَكُم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النساء</w:t>
      </w:r>
      <w:r w:rsidRPr="00FB2EE3">
        <w:rPr>
          <w:rStyle w:val="Char8"/>
          <w:rtl/>
        </w:rPr>
        <w:t xml:space="preserve"> : </w:t>
      </w:r>
      <w:r w:rsidRPr="00FB2EE3">
        <w:rPr>
          <w:rStyle w:val="Char8"/>
          <w:rFonts w:hint="cs"/>
          <w:rtl/>
        </w:rPr>
        <w:t>٢٩</w:t>
      </w:r>
      <w:r w:rsidRPr="00FB2EE3">
        <w:rPr>
          <w:rStyle w:val="Char8"/>
          <w:rtl/>
        </w:rPr>
        <w:t xml:space="preserve">]  </w:t>
      </w:r>
      <w:r w:rsidR="00FD4DF1" w:rsidRPr="00FB2EE3">
        <w:rPr>
          <w:rStyle w:val="Char8"/>
          <w:rtl/>
        </w:rPr>
        <w:tab/>
      </w:r>
    </w:p>
    <w:p w:rsidR="008A030E" w:rsidRPr="00FB2EE3" w:rsidRDefault="008A030E" w:rsidP="00167AB1">
      <w:pPr>
        <w:pStyle w:val="a2"/>
        <w:rPr>
          <w:lang w:bidi="ar-SA"/>
        </w:rPr>
      </w:pPr>
      <w:r w:rsidRPr="00FB2EE3">
        <w:rPr>
          <w:rtl/>
          <w:lang w:bidi="ar-SA"/>
        </w:rPr>
        <w:t>و خودکشی نکنید.</w:t>
      </w:r>
    </w:p>
    <w:p w:rsidR="00BB4A7E" w:rsidRPr="00D53B6B" w:rsidRDefault="000F6B3F" w:rsidP="00167AB1">
      <w:pPr>
        <w:autoSpaceDE w:val="0"/>
        <w:autoSpaceDN w:val="0"/>
        <w:adjustRightInd w:val="0"/>
        <w:rPr>
          <w:spacing w:val="-2"/>
          <w:rtl/>
          <w:lang w:bidi="ar-SA"/>
        </w:rPr>
      </w:pPr>
      <w:r w:rsidRPr="00D53B6B">
        <w:rPr>
          <w:rFonts w:ascii="(normal text)" w:hAnsi="(normal text)"/>
          <w:spacing w:val="-2"/>
          <w:rtl/>
          <w:lang w:bidi="ar-SA"/>
        </w:rPr>
        <w:t xml:space="preserve">لذا سیگار و دیگر چیزهای زیان‌آور به‌خاطر حفظ سلامتی و حرمت بدن‌های ما حرام شده است. </w:t>
      </w:r>
      <w:r w:rsidR="00AB3856" w:rsidRPr="00D53B6B">
        <w:rPr>
          <w:rFonts w:ascii="(normal text)" w:hAnsi="(normal text)"/>
          <w:spacing w:val="-2"/>
          <w:rtl/>
          <w:lang w:bidi="ar-SA"/>
        </w:rPr>
        <w:t>پس</w:t>
      </w:r>
      <w:r w:rsidRPr="00D53B6B">
        <w:rPr>
          <w:rFonts w:ascii="(normal text)" w:hAnsi="(normal text)"/>
          <w:spacing w:val="-2"/>
          <w:rtl/>
          <w:lang w:bidi="ar-SA"/>
        </w:rPr>
        <w:t xml:space="preserve"> حرمت جان انسان، هم شامل تعدّیِ منجر به مرگ می‌شود و هم شامل تجاوزی که به نقص عضو یا شکستن</w:t>
      </w:r>
      <w:r w:rsidR="00BB4A7E" w:rsidRPr="00D53B6B">
        <w:rPr>
          <w:rFonts w:ascii="(normal text)" w:hAnsi="(normal text)"/>
          <w:spacing w:val="-2"/>
          <w:rtl/>
          <w:lang w:bidi="ar-SA"/>
        </w:rPr>
        <w:t xml:space="preserve"> استخوان یا هر آسیب دیگری</w:t>
      </w:r>
      <w:r w:rsidRPr="00D53B6B">
        <w:rPr>
          <w:rFonts w:ascii="(normal text)" w:hAnsi="(normal text)"/>
          <w:spacing w:val="-2"/>
          <w:rtl/>
          <w:lang w:bidi="ar-SA"/>
        </w:rPr>
        <w:t xml:space="preserve"> می‌انجامد. </w:t>
      </w:r>
      <w:r w:rsidR="00BB4A7E" w:rsidRPr="00D53B6B">
        <w:rPr>
          <w:rFonts w:ascii="(normal text)" w:hAnsi="(normal text)"/>
          <w:spacing w:val="-2"/>
          <w:rtl/>
          <w:lang w:bidi="ar-SA"/>
        </w:rPr>
        <w:t>سپس رسول‌الله</w:t>
      </w:r>
      <w:r w:rsidR="00BB4A7E" w:rsidRPr="00D53B6B">
        <w:rPr>
          <w:rFonts w:ascii="(normal text)" w:hAnsi="(normal text)"/>
          <w:spacing w:val="-2"/>
          <w:lang w:bidi="ar-SA"/>
        </w:rPr>
        <w:sym w:font="AGA Arabesque" w:char="F072"/>
      </w:r>
      <w:r w:rsidR="00BB4A7E" w:rsidRPr="00D53B6B">
        <w:rPr>
          <w:rFonts w:ascii="(normal text)" w:hAnsi="(normal text)"/>
          <w:spacing w:val="-2"/>
          <w:rtl/>
          <w:lang w:bidi="ar-SA"/>
        </w:rPr>
        <w:t xml:space="preserve"> فرمود: «و مال‌های شما بر یک</w:t>
      </w:r>
      <w:r w:rsidR="00AB3856" w:rsidRPr="00D53B6B">
        <w:rPr>
          <w:rFonts w:ascii="(normal text)" w:hAnsi="(normal text)"/>
          <w:spacing w:val="-2"/>
          <w:rtl/>
          <w:lang w:bidi="ar-SA"/>
        </w:rPr>
        <w:t>‌دیگر حرام است»؛</w:t>
      </w:r>
      <w:r w:rsidR="00BB4A7E" w:rsidRPr="00D53B6B">
        <w:rPr>
          <w:rFonts w:ascii="(normal text)" w:hAnsi="(normal text)"/>
          <w:spacing w:val="-2"/>
          <w:rtl/>
          <w:lang w:bidi="ar-SA"/>
        </w:rPr>
        <w:t xml:space="preserve"> یعنی برای شما جایز نیست که اموال یک</w:t>
      </w:r>
      <w:r w:rsidR="00AB3856" w:rsidRPr="00D53B6B">
        <w:rPr>
          <w:rFonts w:ascii="(normal text)" w:hAnsi="(normal text)"/>
          <w:spacing w:val="-2"/>
          <w:rtl/>
          <w:lang w:bidi="ar-SA"/>
        </w:rPr>
        <w:t>‌</w:t>
      </w:r>
      <w:r w:rsidR="00BB4A7E" w:rsidRPr="00D53B6B">
        <w:rPr>
          <w:rFonts w:ascii="(normal text)" w:hAnsi="(normal text)"/>
          <w:spacing w:val="-2"/>
          <w:rtl/>
          <w:lang w:bidi="ar-SA"/>
        </w:rPr>
        <w:t xml:space="preserve">دیگر را به‌ناحق و با ترفندهای گوناگون مانند غصب، دزدی، خیانت، تقلب، دروغ و سایر شیوه‌های حرام بخورید. بنابراین، درآمد حاصل از فروش کالاهای تقلبی یا درآمد حاصل از تقلب و خیانت در معامله، </w:t>
      </w:r>
      <w:r w:rsidR="00AB3856" w:rsidRPr="00D53B6B">
        <w:rPr>
          <w:rFonts w:ascii="(normal text)" w:hAnsi="(normal text)"/>
          <w:spacing w:val="-2"/>
          <w:rtl/>
          <w:lang w:bidi="ar-SA"/>
        </w:rPr>
        <w:t>حرام است و کسانی که از این طریق</w:t>
      </w:r>
      <w:r w:rsidR="00BB4A7E" w:rsidRPr="00D53B6B">
        <w:rPr>
          <w:rFonts w:ascii="(normal text)" w:hAnsi="(normal text)"/>
          <w:spacing w:val="-2"/>
          <w:rtl/>
          <w:lang w:bidi="ar-SA"/>
        </w:rPr>
        <w:t xml:space="preserve"> کسبِ درآمد می‌کنند، از یک‌سو اموال برادران خود را به‌ناحق می‌خورند و در حقیقت به حقوق آن‌ها تجاوز می‌کنند؛ و از سوی دیگر، باید بدانند که رسول‌الله</w:t>
      </w:r>
      <w:r w:rsidR="00BB4A7E" w:rsidRPr="00D53B6B">
        <w:rPr>
          <w:rFonts w:ascii="(normal text)" w:hAnsi="(normal text)"/>
          <w:spacing w:val="-2"/>
          <w:lang w:bidi="ar-SA"/>
        </w:rPr>
        <w:sym w:font="AGA Arabesque" w:char="F072"/>
      </w:r>
      <w:r w:rsidR="00BB4A7E" w:rsidRPr="00D53B6B">
        <w:rPr>
          <w:rFonts w:ascii="(normal text)" w:hAnsi="(normal text)"/>
          <w:spacing w:val="-2"/>
          <w:rtl/>
          <w:lang w:bidi="ar-SA"/>
        </w:rPr>
        <w:t xml:space="preserve"> از آن‌ها اعلام بیزاری نموده است و درآمدی که پیامبر</w:t>
      </w:r>
      <w:r w:rsidR="00BB4A7E" w:rsidRPr="00D53B6B">
        <w:rPr>
          <w:rFonts w:ascii="(normal text)" w:hAnsi="(normal text)"/>
          <w:spacing w:val="-2"/>
          <w:lang w:bidi="ar-SA"/>
        </w:rPr>
        <w:sym w:font="AGA Arabesque" w:char="F072"/>
      </w:r>
      <w:r w:rsidR="00BB4A7E" w:rsidRPr="00D53B6B">
        <w:rPr>
          <w:rFonts w:ascii="(normal text)" w:hAnsi="(normal text)"/>
          <w:spacing w:val="-2"/>
          <w:rtl/>
          <w:lang w:bidi="ar-SA"/>
        </w:rPr>
        <w:t xml:space="preserve"> از کاسبش بیزار باشد، چه درآمدِ بی‌خیری</w:t>
      </w:r>
      <w:r w:rsidR="00AB3856" w:rsidRPr="00D53B6B">
        <w:rPr>
          <w:rFonts w:ascii="(normal text)" w:hAnsi="(normal text)"/>
          <w:spacing w:val="-2"/>
          <w:rtl/>
          <w:lang w:bidi="ar-SA"/>
        </w:rPr>
        <w:t>‌</w:t>
      </w:r>
      <w:r w:rsidR="00BB4A7E" w:rsidRPr="00D53B6B">
        <w:rPr>
          <w:rFonts w:ascii="(normal text)" w:hAnsi="(normal text)"/>
          <w:spacing w:val="-2"/>
          <w:rtl/>
          <w:lang w:bidi="ar-SA"/>
        </w:rPr>
        <w:t xml:space="preserve">ست! </w:t>
      </w:r>
      <w:r w:rsidR="007D3476" w:rsidRPr="00D53B6B">
        <w:rPr>
          <w:rFonts w:ascii="(normal text)" w:hAnsi="(normal text)"/>
          <w:spacing w:val="-2"/>
          <w:rtl/>
          <w:lang w:bidi="ar-SA"/>
        </w:rPr>
        <w:t>در حدیث صحیح آمده که پیامبر</w:t>
      </w:r>
      <w:r w:rsidR="007D3476" w:rsidRPr="00D53B6B">
        <w:rPr>
          <w:rFonts w:ascii="(normal text)" w:hAnsi="(normal text)"/>
          <w:spacing w:val="-2"/>
          <w:lang w:bidi="ar-SA"/>
        </w:rPr>
        <w:sym w:font="AGA Arabesque" w:char="F072"/>
      </w:r>
      <w:r w:rsidR="007D3476" w:rsidRPr="00D53B6B">
        <w:rPr>
          <w:rFonts w:ascii="(normal text)" w:hAnsi="(normal text)"/>
          <w:spacing w:val="-2"/>
          <w:rtl/>
          <w:lang w:bidi="ar-SA"/>
        </w:rPr>
        <w:t xml:space="preserve"> فرموده است: </w:t>
      </w:r>
      <w:r w:rsidR="007D3476" w:rsidRPr="00D53B6B">
        <w:rPr>
          <w:rStyle w:val="Char1"/>
          <w:spacing w:val="-2"/>
          <w:rtl/>
          <w:lang w:bidi="ar-SA"/>
        </w:rPr>
        <w:t>«مَن غَشَّ فَلَیسَ مِنِّی»</w:t>
      </w:r>
      <w:r w:rsidR="00AB3856" w:rsidRPr="00D53B6B">
        <w:rPr>
          <w:spacing w:val="-2"/>
          <w:rtl/>
          <w:lang w:bidi="ar-SA"/>
        </w:rPr>
        <w:t>؛</w:t>
      </w:r>
      <w:r w:rsidR="00FB2EE3" w:rsidRPr="00D53B6B">
        <w:rPr>
          <w:rStyle w:val="FootnoteReference"/>
          <w:rFonts w:cs="B Lotus"/>
          <w:spacing w:val="-2"/>
          <w:szCs w:val="28"/>
          <w:rtl/>
          <w:lang w:bidi="ar-SA"/>
        </w:rPr>
        <w:t>(</w:t>
      </w:r>
      <w:r w:rsidR="00FB2EE3" w:rsidRPr="00D53B6B">
        <w:rPr>
          <w:rStyle w:val="FootnoteReference"/>
          <w:rFonts w:cs="B Lotus"/>
          <w:spacing w:val="-2"/>
          <w:szCs w:val="28"/>
          <w:rtl/>
          <w:lang w:bidi="ar-SA"/>
        </w:rPr>
        <w:footnoteReference w:id="38"/>
      </w:r>
      <w:r w:rsidR="00FB2EE3" w:rsidRPr="00D53B6B">
        <w:rPr>
          <w:rStyle w:val="FootnoteReference"/>
          <w:rFonts w:cs="B Lotus"/>
          <w:spacing w:val="-2"/>
          <w:szCs w:val="28"/>
          <w:rtl/>
          <w:lang w:bidi="ar-SA"/>
        </w:rPr>
        <w:t>)</w:t>
      </w:r>
      <w:r w:rsidR="00AB3856" w:rsidRPr="00D53B6B">
        <w:rPr>
          <w:spacing w:val="-2"/>
          <w:rtl/>
          <w:lang w:bidi="ar-SA"/>
        </w:rPr>
        <w:t xml:space="preserve"> یعنی: «هرکس</w:t>
      </w:r>
      <w:r w:rsidR="007D3476" w:rsidRPr="00D53B6B">
        <w:rPr>
          <w:spacing w:val="-2"/>
          <w:rtl/>
          <w:lang w:bidi="ar-SA"/>
        </w:rPr>
        <w:t xml:space="preserve"> تقلب کند، از من (پیرو من) نیست».</w:t>
      </w:r>
    </w:p>
    <w:p w:rsidR="007D3476" w:rsidRPr="00FB2EE3" w:rsidRDefault="007D3476" w:rsidP="00167AB1">
      <w:pPr>
        <w:rPr>
          <w:rFonts w:hAnsi="AGA Arabesque"/>
          <w:spacing w:val="0"/>
          <w:rtl/>
          <w:lang w:bidi="ar-SA"/>
        </w:rPr>
      </w:pPr>
      <w:r w:rsidRPr="00FB2EE3">
        <w:rPr>
          <w:spacing w:val="0"/>
          <w:rtl/>
          <w:lang w:bidi="ar-SA"/>
        </w:rPr>
        <w:t>یا برخی از افراد سعی می‌کنند به اشکال گوناگون و با ترفندهای مختلف، بخشی از زمین همسایه‌ی خود را غصب کنند؛ این کار، حرام می‌باشد</w:t>
      </w:r>
      <w:r w:rsidR="00AB3856" w:rsidRPr="00FB2EE3">
        <w:rPr>
          <w:spacing w:val="0"/>
          <w:rtl/>
          <w:lang w:bidi="ar-SA"/>
        </w:rPr>
        <w:t>؛</w:t>
      </w:r>
      <w:r w:rsidRPr="00FB2EE3">
        <w:rPr>
          <w:spacing w:val="0"/>
          <w:rtl/>
          <w:lang w:bidi="ar-SA"/>
        </w:rPr>
        <w:t xml:space="preserve"> زیرا رسول‌الله</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«مَنِ اقتَطَعَ مِنَ الأرضِ شِبرًا بِغَیر حقٍّ فَإنَّهُ طُوِّقَهُ یَومَ القِیَامَ</w:t>
      </w:r>
      <w:r w:rsidR="00FD4DF1" w:rsidRPr="00FB2EE3">
        <w:rPr>
          <w:rStyle w:val="Char1"/>
          <w:spacing w:val="0"/>
          <w:rtl/>
          <w:lang w:bidi="ar-SA"/>
        </w:rPr>
        <w:t>ة</w:t>
      </w:r>
      <w:r w:rsidRPr="00FB2EE3">
        <w:rPr>
          <w:rStyle w:val="Char1"/>
          <w:spacing w:val="0"/>
          <w:rtl/>
          <w:lang w:bidi="ar-SA"/>
        </w:rPr>
        <w:t>ِ مِن سَبعِ أرضینَ»</w:t>
      </w:r>
      <w:r w:rsidR="00AB3856" w:rsidRPr="00FB2EE3">
        <w:rPr>
          <w:rFonts w:hAnsi="AGA Arabesque"/>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9"/>
      </w:r>
      <w:r w:rsidR="00FB2EE3" w:rsidRPr="00FB2EE3">
        <w:rPr>
          <w:rStyle w:val="FootnoteReference"/>
          <w:rFonts w:cs="B Lotus"/>
          <w:spacing w:val="0"/>
          <w:szCs w:val="28"/>
          <w:rtl/>
          <w:lang w:bidi="ar-SA"/>
        </w:rPr>
        <w:t>)</w:t>
      </w:r>
      <w:r w:rsidRPr="00FB2EE3">
        <w:rPr>
          <w:rFonts w:hAnsi="AGA Arabesque"/>
          <w:spacing w:val="0"/>
          <w:rtl/>
          <w:lang w:bidi="ar-SA"/>
        </w:rPr>
        <w:t xml:space="preserve"> یعنی: «کسی که یک وجب از زمین </w:t>
      </w:r>
      <w:r w:rsidR="00AB3856" w:rsidRPr="00FB2EE3">
        <w:rPr>
          <w:rFonts w:hAnsi="AGA Arabesque"/>
          <w:spacing w:val="0"/>
          <w:rtl/>
          <w:lang w:bidi="ar-SA"/>
        </w:rPr>
        <w:t>را به‌ناحق تصاحب کند، روز قیامت</w:t>
      </w:r>
      <w:r w:rsidRPr="00FB2EE3">
        <w:rPr>
          <w:rFonts w:hAnsi="AGA Arabesque"/>
          <w:spacing w:val="0"/>
          <w:rtl/>
          <w:lang w:bidi="ar-SA"/>
        </w:rPr>
        <w:t xml:space="preserve"> همین یک وجب از هفت زمین، به دور گردنش پیچیده می‌شود». به عبارت دیگر همانند طوقی به دور گردنش می‌پیچد و آن را با خود حمل می‌کند!</w:t>
      </w:r>
    </w:p>
    <w:p w:rsidR="007D3476" w:rsidRPr="00FB2EE3" w:rsidRDefault="00AB3856" w:rsidP="009B26CF">
      <w:pPr>
        <w:rPr>
          <w:rFonts w:hAnsi="AGA Arabesque"/>
          <w:spacing w:val="0"/>
          <w:rtl/>
          <w:lang w:bidi="ar-SA"/>
        </w:rPr>
      </w:pPr>
      <w:r w:rsidRPr="00FB2EE3">
        <w:rPr>
          <w:rFonts w:hAnsi="AGA Arabesque"/>
          <w:spacing w:val="0"/>
          <w:rtl/>
          <w:lang w:bidi="ar-SA"/>
        </w:rPr>
        <w:t xml:space="preserve">هم‌چنین اگر کسی </w:t>
      </w:r>
      <w:r w:rsidR="007D3476" w:rsidRPr="00FB2EE3">
        <w:rPr>
          <w:rFonts w:hAnsi="AGA Arabesque"/>
          <w:spacing w:val="0"/>
          <w:rtl/>
          <w:lang w:bidi="ar-SA"/>
        </w:rPr>
        <w:t>بدهی‌اش را انکار کند و به بستان‌کارش بگوید: تو از من طلبی نداری، مرتکب ظلم و ستم شده و این، خوردن اموال دیگران است؛ حتی اگر</w:t>
      </w:r>
      <w:r w:rsidR="009B26CF" w:rsidRPr="00FB2EE3">
        <w:rPr>
          <w:rFonts w:hAnsi="AGA Arabesque" w:hint="cs"/>
          <w:spacing w:val="0"/>
          <w:sz w:val="2"/>
          <w:szCs w:val="2"/>
          <w:rtl/>
          <w:lang w:bidi="ar-SA"/>
        </w:rPr>
        <w:br/>
      </w:r>
      <w:r w:rsidR="007D3476" w:rsidRPr="00FB2EE3">
        <w:rPr>
          <w:rFonts w:hAnsi="AGA Arabesque"/>
          <w:spacing w:val="0"/>
          <w:rtl/>
          <w:lang w:bidi="ar-SA"/>
        </w:rPr>
        <w:t xml:space="preserve"> در جریان دادرسی، </w:t>
      </w:r>
      <w:r w:rsidRPr="00FB2EE3">
        <w:rPr>
          <w:rFonts w:hAnsi="AGA Arabesque"/>
          <w:spacing w:val="0"/>
          <w:rtl/>
          <w:lang w:bidi="ar-SA"/>
        </w:rPr>
        <w:t>قاضی به نفع او</w:t>
      </w:r>
      <w:r w:rsidR="007D3476" w:rsidRPr="00FB2EE3">
        <w:rPr>
          <w:rFonts w:hAnsi="AGA Arabesque"/>
          <w:spacing w:val="0"/>
          <w:rtl/>
          <w:lang w:bidi="ar-SA"/>
        </w:rPr>
        <w:t xml:space="preserve"> حکم دهد، باید بداند که در دادگاه عدل الاهی، پیروز نخواهد شد. پیامبر</w:t>
      </w:r>
      <w:r w:rsidR="007D3476" w:rsidRPr="00FB2EE3">
        <w:rPr>
          <w:rFonts w:hAnsi="AGA Arabesque"/>
          <w:spacing w:val="0"/>
          <w:lang w:bidi="ar-SA"/>
        </w:rPr>
        <w:sym w:font="AGA Arabesque" w:char="F072"/>
      </w:r>
      <w:r w:rsidR="007D3476" w:rsidRPr="00FB2EE3">
        <w:rPr>
          <w:rFonts w:hAnsi="AGA Arabesque"/>
          <w:spacing w:val="0"/>
          <w:rtl/>
          <w:lang w:bidi="ar-SA"/>
        </w:rPr>
        <w:t xml:space="preserve"> فرموده است: </w:t>
      </w:r>
      <w:r w:rsidR="00921DC3" w:rsidRPr="00FB2EE3">
        <w:rPr>
          <w:rStyle w:val="Char1"/>
          <w:spacing w:val="0"/>
          <w:rtl/>
          <w:lang w:bidi="ar-SA"/>
        </w:rPr>
        <w:t>«</w:t>
      </w:r>
      <w:r w:rsidR="00921DC3" w:rsidRPr="00FB2EE3">
        <w:rPr>
          <w:rStyle w:val="Char1"/>
          <w:rFonts w:eastAsia="MS Mincho"/>
          <w:spacing w:val="0"/>
          <w:rtl/>
          <w:lang w:bidi="ar-SA"/>
        </w:rPr>
        <w:t xml:space="preserve">إِنَّکُم تَختَصِمُونَ إلَیَّ وَلَعَلَّ بَعْضَكُمْ أَنْ يَكُونَ أَلْحَنُ بِحُجَّتِهِ مِنْ بَعْضٍ، فَأَقْضِيَ لَهُ وَإنَّما أَقْضِي بِنَحوِ مَا أسمَعُ فَمَنْ قَضَيْتُ لَهُ بِشَیءٍ مِن حَقِّ </w:t>
      </w:r>
      <w:r w:rsidR="00D61F56" w:rsidRPr="00FB2EE3">
        <w:rPr>
          <w:rStyle w:val="Char1"/>
          <w:rFonts w:eastAsia="MS Mincho"/>
          <w:spacing w:val="0"/>
          <w:rtl/>
          <w:lang w:bidi="ar-SA"/>
        </w:rPr>
        <w:t>أخِي</w:t>
      </w:r>
      <w:r w:rsidR="00921DC3" w:rsidRPr="00FB2EE3">
        <w:rPr>
          <w:rStyle w:val="Char1"/>
          <w:rFonts w:eastAsia="MS Mincho"/>
          <w:spacing w:val="0"/>
          <w:rtl/>
          <w:lang w:bidi="ar-SA"/>
        </w:rPr>
        <w:t>هِ فَإِنَّمَا أقتَطِعُ لَهُ جمر</w:t>
      </w:r>
      <w:r w:rsidR="00D61F56" w:rsidRPr="00FB2EE3">
        <w:rPr>
          <w:rStyle w:val="Char1"/>
          <w:rFonts w:eastAsia="MS Mincho"/>
          <w:spacing w:val="0"/>
          <w:rtl/>
          <w:lang w:bidi="ar-SA"/>
        </w:rPr>
        <w:t>ةً</w:t>
      </w:r>
      <w:r w:rsidR="00921DC3" w:rsidRPr="00FB2EE3">
        <w:rPr>
          <w:rStyle w:val="Char1"/>
          <w:rFonts w:eastAsia="MS Mincho"/>
          <w:spacing w:val="0"/>
          <w:rtl/>
          <w:lang w:bidi="ar-SA"/>
        </w:rPr>
        <w:t xml:space="preserve"> مِنَ نَّارٍ فَلْيَسْتَقِلْ أَوْ لِيَسْتكْثر</w:t>
      </w:r>
      <w:r w:rsidR="00921DC3" w:rsidRPr="00FB2EE3">
        <w:rPr>
          <w:rStyle w:val="Char1"/>
          <w:spacing w:val="0"/>
          <w:rtl/>
          <w:lang w:bidi="ar-SA"/>
        </w:rPr>
        <w:t>»</w:t>
      </w:r>
      <w:r w:rsidRPr="00FB2EE3">
        <w:rPr>
          <w:rFonts w:hAnsi="AGA Arabesque"/>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40"/>
      </w:r>
      <w:r w:rsidR="00FB2EE3" w:rsidRPr="00FB2EE3">
        <w:rPr>
          <w:rStyle w:val="FootnoteReference"/>
          <w:rFonts w:cs="B Lotus"/>
          <w:spacing w:val="0"/>
          <w:szCs w:val="28"/>
          <w:rtl/>
          <w:lang w:bidi="ar-SA"/>
        </w:rPr>
        <w:t>)</w:t>
      </w:r>
      <w:r w:rsidRPr="00FB2EE3">
        <w:rPr>
          <w:rFonts w:hAnsi="AGA Arabesque"/>
          <w:spacing w:val="0"/>
          <w:rtl/>
          <w:lang w:bidi="ar-SA"/>
        </w:rPr>
        <w:t xml:space="preserve"> یعنی: «شما</w:t>
      </w:r>
      <w:r w:rsidR="00C72FED" w:rsidRPr="00FB2EE3">
        <w:rPr>
          <w:rFonts w:hAnsi="AGA Arabesque"/>
          <w:spacing w:val="0"/>
          <w:rtl/>
          <w:lang w:bidi="ar-SA"/>
        </w:rPr>
        <w:t xml:space="preserve"> برای قضاوت، نزد من می‌آیید و ممکن </w:t>
      </w:r>
      <w:r w:rsidR="00E5239E" w:rsidRPr="00FB2EE3">
        <w:rPr>
          <w:rFonts w:hAnsi="AGA Arabesque"/>
          <w:spacing w:val="0"/>
          <w:rtl/>
          <w:lang w:bidi="ar-SA"/>
        </w:rPr>
        <w:t>است یکی از طرفین خصومت،</w:t>
      </w:r>
      <w:r w:rsidR="00C72FED" w:rsidRPr="00FB2EE3">
        <w:rPr>
          <w:rFonts w:hAnsi="AGA Arabesque"/>
          <w:spacing w:val="0"/>
          <w:rtl/>
          <w:lang w:bidi="ar-SA"/>
        </w:rPr>
        <w:t xml:space="preserve"> در </w:t>
      </w:r>
      <w:r w:rsidR="00E5239E" w:rsidRPr="00FB2EE3">
        <w:rPr>
          <w:rFonts w:hAnsi="AGA Arabesque"/>
          <w:spacing w:val="0"/>
          <w:rtl/>
          <w:lang w:bidi="ar-SA"/>
        </w:rPr>
        <w:t>استدلال</w:t>
      </w:r>
      <w:r w:rsidRPr="00FB2EE3">
        <w:rPr>
          <w:rFonts w:hAnsi="AGA Arabesque"/>
          <w:spacing w:val="0"/>
          <w:rtl/>
          <w:lang w:bidi="ar-SA"/>
        </w:rPr>
        <w:t xml:space="preserve"> یا سخن گفتن</w:t>
      </w:r>
      <w:r w:rsidR="00C72FED" w:rsidRPr="00FB2EE3">
        <w:rPr>
          <w:rFonts w:hAnsi="AGA Arabesque"/>
          <w:spacing w:val="0"/>
          <w:rtl/>
          <w:lang w:bidi="ar-SA"/>
        </w:rPr>
        <w:t xml:space="preserve"> ماهرتر باشد و من به نفع او قضاوت نمایم</w:t>
      </w:r>
      <w:r w:rsidRPr="00FB2EE3">
        <w:rPr>
          <w:rFonts w:hAnsi="AGA Arabesque"/>
          <w:spacing w:val="0"/>
          <w:rtl/>
          <w:lang w:bidi="ar-SA"/>
        </w:rPr>
        <w:t>؛</w:t>
      </w:r>
      <w:r w:rsidR="00C72FED" w:rsidRPr="00FB2EE3">
        <w:rPr>
          <w:rFonts w:hAnsi="AGA Arabesque"/>
          <w:spacing w:val="0"/>
          <w:rtl/>
          <w:lang w:bidi="ar-SA"/>
        </w:rPr>
        <w:t xml:space="preserve"> زیرا من مطابق چیزی که می‌‌شنوم، حکم می‌کنم. پس، هر کسی که حق برادرش ر</w:t>
      </w:r>
      <w:r w:rsidRPr="00FB2EE3">
        <w:rPr>
          <w:rFonts w:hAnsi="AGA Arabesque"/>
          <w:spacing w:val="0"/>
          <w:rtl/>
          <w:lang w:bidi="ar-SA"/>
        </w:rPr>
        <w:t>ا بدین‌سان به او بدهم، در حقیقت</w:t>
      </w:r>
      <w:r w:rsidR="00C72FED" w:rsidRPr="00FB2EE3">
        <w:rPr>
          <w:rFonts w:hAnsi="AGA Arabesque"/>
          <w:spacing w:val="0"/>
          <w:rtl/>
          <w:lang w:bidi="ar-SA"/>
        </w:rPr>
        <w:t xml:space="preserve"> اخگری از آتش به او داده‌ام؛ حال خود داند که آن را نگه دارد یا رها کند».</w:t>
      </w:r>
    </w:p>
    <w:p w:rsidR="007D3476" w:rsidRPr="00FB2EE3" w:rsidRDefault="002E125D" w:rsidP="00167AB1">
      <w:pPr>
        <w:rPr>
          <w:rFonts w:hAnsi="AGA Arabesque"/>
          <w:spacing w:val="0"/>
          <w:rtl/>
          <w:lang w:bidi="ar-SA"/>
        </w:rPr>
      </w:pPr>
      <w:r w:rsidRPr="00FB2EE3">
        <w:rPr>
          <w:rFonts w:hAnsi="AGA Arabesque"/>
          <w:spacing w:val="0"/>
          <w:rtl/>
          <w:lang w:bidi="ar-SA"/>
        </w:rPr>
        <w:t>لذا اگر در چنین شرایطی به نفع شما حکم شد و خود می‌دانستید که حق با شما نیست، بدانید که باید تاوانش را در آخرت پس دهید</w:t>
      </w:r>
      <w:r w:rsidR="00AB3856" w:rsidRPr="00FB2EE3">
        <w:rPr>
          <w:rFonts w:hAnsi="AGA Arabesque"/>
          <w:spacing w:val="0"/>
          <w:rtl/>
          <w:lang w:bidi="ar-SA"/>
        </w:rPr>
        <w:t>؛</w:t>
      </w:r>
      <w:r w:rsidR="00FA479E" w:rsidRPr="00FB2EE3">
        <w:rPr>
          <w:rFonts w:hAnsi="AGA Arabesque"/>
          <w:spacing w:val="0"/>
          <w:rtl/>
          <w:lang w:bidi="ar-SA"/>
        </w:rPr>
        <w:t xml:space="preserve"> زیرا قاضی، غیب نمی‌داند و مطابق چیزی که می‌شنود، حکم می‌کند</w:t>
      </w:r>
      <w:r w:rsidR="00AB3856" w:rsidRPr="00FB2EE3">
        <w:rPr>
          <w:rFonts w:hAnsi="AGA Arabesque"/>
          <w:spacing w:val="0"/>
          <w:rtl/>
          <w:lang w:bidi="ar-SA"/>
        </w:rPr>
        <w:t>؛</w:t>
      </w:r>
      <w:r w:rsidR="00FA479E" w:rsidRPr="00FB2EE3">
        <w:rPr>
          <w:rFonts w:hAnsi="AGA Arabesque"/>
          <w:spacing w:val="0"/>
          <w:rtl/>
          <w:lang w:bidi="ar-SA"/>
        </w:rPr>
        <w:t xml:space="preserve"> اما روز قیامت باید در برابر پروردگار جهانیان، دا</w:t>
      </w:r>
      <w:r w:rsidR="00AB3856" w:rsidRPr="00FB2EE3">
        <w:rPr>
          <w:rFonts w:hAnsi="AGA Arabesque"/>
          <w:spacing w:val="0"/>
          <w:rtl/>
          <w:lang w:bidi="ar-SA"/>
        </w:rPr>
        <w:t>نای آشکار و نهان</w:t>
      </w:r>
      <w:r w:rsidR="00FA479E" w:rsidRPr="00FB2EE3">
        <w:rPr>
          <w:rFonts w:hAnsi="AGA Arabesque"/>
          <w:spacing w:val="0"/>
          <w:rtl/>
          <w:lang w:bidi="ar-SA"/>
        </w:rPr>
        <w:t xml:space="preserve"> پاسخ‌گو باشید.</w:t>
      </w:r>
    </w:p>
    <w:p w:rsidR="00B14D09" w:rsidRPr="00FB2EE3" w:rsidRDefault="00AB3856" w:rsidP="00167AB1">
      <w:pPr>
        <w:rPr>
          <w:spacing w:val="0"/>
          <w:rtl/>
          <w:lang w:bidi="ar-SA"/>
        </w:rPr>
      </w:pPr>
      <w:r w:rsidRPr="00FB2EE3">
        <w:rPr>
          <w:spacing w:val="0"/>
          <w:rtl/>
          <w:lang w:bidi="ar-SA"/>
        </w:rPr>
        <w:t>هم‌چنین حرام است که کسی نسبت به اموال دیگران</w:t>
      </w:r>
      <w:r w:rsidR="00B14D09" w:rsidRPr="00FB2EE3">
        <w:rPr>
          <w:spacing w:val="0"/>
          <w:rtl/>
          <w:lang w:bidi="ar-SA"/>
        </w:rPr>
        <w:t xml:space="preserve"> اقامه‌ی دعوا نماید و با شهادت د</w:t>
      </w:r>
      <w:r w:rsidRPr="00FB2EE3">
        <w:rPr>
          <w:spacing w:val="0"/>
          <w:rtl/>
          <w:lang w:bidi="ar-SA"/>
        </w:rPr>
        <w:t>روغین، حکم دادگاه را به نفع خود</w:t>
      </w:r>
      <w:r w:rsidR="00B14D09" w:rsidRPr="00FB2EE3">
        <w:rPr>
          <w:spacing w:val="0"/>
          <w:rtl/>
          <w:lang w:bidi="ar-SA"/>
        </w:rPr>
        <w:t xml:space="preserve"> تمام</w:t>
      </w:r>
      <w:r w:rsidR="000C0513" w:rsidRPr="00FB2EE3">
        <w:rPr>
          <w:spacing w:val="0"/>
          <w:rtl/>
          <w:lang w:bidi="ar-SA"/>
        </w:rPr>
        <w:t xml:space="preserve"> کند</w:t>
      </w:r>
      <w:r w:rsidRPr="00FB2EE3">
        <w:rPr>
          <w:spacing w:val="0"/>
          <w:rtl/>
          <w:lang w:bidi="ar-SA"/>
        </w:rPr>
        <w:t xml:space="preserve"> </w:t>
      </w:r>
      <w:r w:rsidR="000C0513" w:rsidRPr="00FB2EE3">
        <w:rPr>
          <w:spacing w:val="0"/>
          <w:rtl/>
          <w:lang w:bidi="ar-SA"/>
        </w:rPr>
        <w:t xml:space="preserve">و بدین‌سان مال دیگران را به‌ناحق بخورد. </w:t>
      </w:r>
      <w:r w:rsidR="00CB4C1B" w:rsidRPr="00FB2EE3">
        <w:rPr>
          <w:spacing w:val="0"/>
          <w:rtl/>
          <w:lang w:bidi="ar-SA"/>
        </w:rPr>
        <w:t>نمونه</w:t>
      </w:r>
      <w:r w:rsidRPr="00FB2EE3">
        <w:rPr>
          <w:spacing w:val="0"/>
          <w:rtl/>
          <w:lang w:bidi="ar-SA"/>
        </w:rPr>
        <w:t>‌های زیادی از این دست وجود دارد؛</w:t>
      </w:r>
      <w:r w:rsidR="00CB4C1B" w:rsidRPr="00FB2EE3">
        <w:rPr>
          <w:spacing w:val="0"/>
          <w:rtl/>
          <w:lang w:bidi="ar-SA"/>
        </w:rPr>
        <w:t xml:space="preserve"> لذا الله</w:t>
      </w:r>
      <w:r w:rsidR="00CB4C1B" w:rsidRPr="00FB2EE3">
        <w:rPr>
          <w:spacing w:val="0"/>
          <w:lang w:bidi="ar-SA"/>
        </w:rPr>
        <w:sym w:font="AGA Arabesque" w:char="F055"/>
      </w:r>
      <w:r w:rsidR="00CB4C1B" w:rsidRPr="00FB2EE3">
        <w:rPr>
          <w:spacing w:val="0"/>
          <w:rtl/>
          <w:lang w:bidi="ar-SA"/>
        </w:rPr>
        <w:t xml:space="preserve"> فرمود: «به هم</w:t>
      </w:r>
      <w:r w:rsidRPr="00FB2EE3">
        <w:rPr>
          <w:spacing w:val="0"/>
          <w:rtl/>
          <w:lang w:bidi="ar-SA"/>
        </w:rPr>
        <w:t>‌</w:t>
      </w:r>
      <w:r w:rsidR="00CB4C1B" w:rsidRPr="00FB2EE3">
        <w:rPr>
          <w:spacing w:val="0"/>
          <w:rtl/>
          <w:lang w:bidi="ar-SA"/>
        </w:rPr>
        <w:t>دیگر ظلم نکنید».</w:t>
      </w:r>
    </w:p>
    <w:p w:rsidR="00CB4C1B" w:rsidRPr="00D53B6B" w:rsidRDefault="00CB4C1B" w:rsidP="00167AB1">
      <w:pPr>
        <w:rPr>
          <w:spacing w:val="0"/>
          <w:rtl/>
          <w:lang w:bidi="ar-SA"/>
        </w:rPr>
      </w:pPr>
      <w:r w:rsidRPr="00D53B6B">
        <w:rPr>
          <w:spacing w:val="0"/>
          <w:rtl/>
          <w:lang w:bidi="ar-SA"/>
        </w:rPr>
        <w:t>و اما حرمت آبروی مسلمان؛ برای هیچ‌کس جایز نیست که با غیبت و درو</w:t>
      </w:r>
      <w:r w:rsidR="00AB3856" w:rsidRPr="00D53B6B">
        <w:rPr>
          <w:spacing w:val="0"/>
          <w:rtl/>
          <w:lang w:bidi="ar-SA"/>
        </w:rPr>
        <w:t xml:space="preserve">غ و ناسزاگویی، با آبروی دیگران </w:t>
      </w:r>
      <w:r w:rsidRPr="00D53B6B">
        <w:rPr>
          <w:spacing w:val="0"/>
          <w:rtl/>
          <w:lang w:bidi="ar-SA"/>
        </w:rPr>
        <w:t>بازی کند</w:t>
      </w:r>
      <w:r w:rsidR="0013082F" w:rsidRPr="00D53B6B">
        <w:rPr>
          <w:spacing w:val="0"/>
          <w:rtl/>
          <w:lang w:bidi="ar-SA"/>
        </w:rPr>
        <w:t>.</w:t>
      </w:r>
      <w:r w:rsidRPr="00D53B6B">
        <w:rPr>
          <w:spacing w:val="0"/>
          <w:rtl/>
          <w:lang w:bidi="ar-SA"/>
        </w:rPr>
        <w:t xml:space="preserve"> و این کار، جزو گناهان بزرگ است. الله</w:t>
      </w:r>
      <w:r w:rsidRPr="00D53B6B">
        <w:rPr>
          <w:spacing w:val="0"/>
          <w:lang w:bidi="ar-SA"/>
        </w:rPr>
        <w:sym w:font="AGA Arabesque" w:char="F055"/>
      </w:r>
      <w:r w:rsidRPr="00D53B6B">
        <w:rPr>
          <w:spacing w:val="0"/>
          <w:rtl/>
          <w:lang w:bidi="ar-SA"/>
        </w:rPr>
        <w:t xml:space="preserve"> می‌فرماید:</w:t>
      </w:r>
    </w:p>
    <w:p w:rsidR="00CD6A7D" w:rsidRPr="00FB2EE3" w:rsidRDefault="00F537DB" w:rsidP="00F537DB">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تَنِبُواْ</w:t>
      </w:r>
      <w:r w:rsidRPr="00FB2EE3">
        <w:rPr>
          <w:rFonts w:ascii="KFGQPC Uthmanic Script HAFS"/>
          <w:rtl/>
          <w:lang w:bidi="ar-SA"/>
        </w:rPr>
        <w:t xml:space="preserve"> </w:t>
      </w:r>
      <w:r w:rsidRPr="00FB2EE3">
        <w:rPr>
          <w:rFonts w:ascii="KFGQPC Uthmanic Script HAFS" w:hint="eastAsia"/>
          <w:rtl/>
          <w:lang w:bidi="ar-SA"/>
        </w:rPr>
        <w:t>كَثِير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لظَّنِّ</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لظَّنِّ</w:t>
      </w:r>
      <w:r w:rsidRPr="00FB2EE3">
        <w:rPr>
          <w:rFonts w:ascii="KFGQPC Uthmanic Script HAFS"/>
          <w:rtl/>
          <w:lang w:bidi="ar-SA"/>
        </w:rPr>
        <w:t xml:space="preserve"> </w:t>
      </w:r>
      <w:r w:rsidRPr="00FB2EE3">
        <w:rPr>
          <w:rFonts w:ascii="KFGQPC Uthmanic Script HAFS" w:hint="eastAsia"/>
          <w:rtl/>
          <w:lang w:bidi="ar-SA"/>
        </w:rPr>
        <w:t>إِث</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تَجَسَّسُواْ</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يَغ</w:t>
      </w:r>
      <w:r w:rsidRPr="00FB2EE3">
        <w:rPr>
          <w:rFonts w:ascii="KFGQPC Uthmanic Script HAFS" w:hint="cs"/>
          <w:rtl/>
          <w:lang w:bidi="ar-SA"/>
        </w:rPr>
        <w:t>ۡ</w:t>
      </w:r>
      <w:r w:rsidRPr="00FB2EE3">
        <w:rPr>
          <w:rFonts w:ascii="KFGQPC Uthmanic Script HAFS" w:hint="eastAsia"/>
          <w:rtl/>
          <w:lang w:bidi="ar-SA"/>
        </w:rPr>
        <w:t>تَب</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ضُكُم</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أَيُحِبُّ</w:t>
      </w:r>
      <w:r w:rsidRPr="00FB2EE3">
        <w:rPr>
          <w:rFonts w:ascii="KFGQPC Uthmanic Script HAFS"/>
          <w:rtl/>
          <w:lang w:bidi="ar-SA"/>
        </w:rPr>
        <w:t xml:space="preserve"> </w:t>
      </w:r>
      <w:r w:rsidRPr="00FB2EE3">
        <w:rPr>
          <w:rFonts w:ascii="KFGQPC Uthmanic Script HAFS" w:hint="eastAsia"/>
          <w:rtl/>
          <w:lang w:bidi="ar-SA"/>
        </w:rPr>
        <w:t>أَحَدُكُم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كُلَ</w:t>
      </w:r>
      <w:r w:rsidRPr="00FB2EE3">
        <w:rPr>
          <w:rFonts w:ascii="KFGQPC Uthmanic Script HAFS"/>
          <w:rtl/>
          <w:lang w:bidi="ar-SA"/>
        </w:rPr>
        <w:t xml:space="preserve"> </w:t>
      </w:r>
      <w:r w:rsidRPr="00FB2EE3">
        <w:rPr>
          <w:rFonts w:ascii="KFGQPC Uthmanic Script HAFS" w:hint="eastAsia"/>
          <w:rtl/>
          <w:lang w:bidi="ar-SA"/>
        </w:rPr>
        <w:t>لَح</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أَخِيهِ</w:t>
      </w:r>
      <w:r w:rsidRPr="00FB2EE3">
        <w:rPr>
          <w:rFonts w:ascii="KFGQPC Uthmanic Script HAFS"/>
          <w:rtl/>
          <w:lang w:bidi="ar-SA"/>
        </w:rPr>
        <w:t xml:space="preserve"> </w:t>
      </w:r>
      <w:r w:rsidRPr="00FB2EE3">
        <w:rPr>
          <w:rFonts w:ascii="KFGQPC Uthmanic Script HAFS" w:hint="eastAsia"/>
          <w:rtl/>
          <w:lang w:bidi="ar-SA"/>
        </w:rPr>
        <w:t>مَي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فَكَرِه</w:t>
      </w:r>
      <w:r w:rsidRPr="00FB2EE3">
        <w:rPr>
          <w:rFonts w:ascii="KFGQPC Uthmanic Script HAFS" w:hint="cs"/>
          <w:rtl/>
          <w:lang w:bidi="ar-SA"/>
        </w:rPr>
        <w:t>ۡ</w:t>
      </w:r>
      <w:r w:rsidRPr="00FB2EE3">
        <w:rPr>
          <w:rFonts w:ascii="KFGQPC Uthmanic Script HAFS" w:hint="eastAsia"/>
          <w:rtl/>
          <w:lang w:bidi="ar-SA"/>
        </w:rPr>
        <w:t>تُمُوهُ</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الحجرات</w:t>
      </w:r>
      <w:r w:rsidRPr="00FB2EE3">
        <w:rPr>
          <w:rStyle w:val="Char8"/>
          <w:rtl/>
        </w:rPr>
        <w:t xml:space="preserve">: </w:t>
      </w:r>
      <w:r w:rsidRPr="00FB2EE3">
        <w:rPr>
          <w:rStyle w:val="Char8"/>
          <w:rFonts w:hint="cs"/>
          <w:rtl/>
        </w:rPr>
        <w:t>١٢</w:t>
      </w:r>
      <w:r w:rsidRPr="00FB2EE3">
        <w:rPr>
          <w:rStyle w:val="Char8"/>
          <w:rtl/>
        </w:rPr>
        <w:t xml:space="preserve">]  </w:t>
      </w:r>
      <w:r w:rsidR="00FD4DF1" w:rsidRPr="00FB2EE3">
        <w:rPr>
          <w:rStyle w:val="Char8"/>
          <w:rtl/>
        </w:rPr>
        <w:tab/>
      </w:r>
      <w:r w:rsidR="0013082F" w:rsidRPr="00FB2EE3">
        <w:rPr>
          <w:rStyle w:val="Char8"/>
          <w:rtl/>
        </w:rPr>
        <w:t xml:space="preserve"> </w:t>
      </w:r>
    </w:p>
    <w:p w:rsidR="007D3476" w:rsidRPr="00FB2EE3" w:rsidRDefault="0013082F" w:rsidP="00167AB1">
      <w:pPr>
        <w:pStyle w:val="a2"/>
        <w:rPr>
          <w:rtl/>
          <w:lang w:bidi="ar-SA"/>
        </w:rPr>
      </w:pPr>
      <w:r w:rsidRPr="00FB2EE3">
        <w:rPr>
          <w:rtl/>
          <w:lang w:bidi="ar-SA"/>
        </w:rPr>
        <w:t>ای مؤمنان! از بسیاری از گمان‌های بد بپرهیزید که بی‌شک برخی از گمان‌ها، گناه است. و به کنجکاوی و تجسس (در کارهای دیگران) نپردازید و از یک</w:t>
      </w:r>
      <w:r w:rsidR="00AB3856" w:rsidRPr="00FB2EE3">
        <w:rPr>
          <w:rtl/>
          <w:lang w:bidi="ar-SA"/>
        </w:rPr>
        <w:t>‌</w:t>
      </w:r>
      <w:r w:rsidRPr="00FB2EE3">
        <w:rPr>
          <w:rtl/>
          <w:lang w:bidi="ar-SA"/>
        </w:rPr>
        <w:t>دیگر غیبت نکنید. آیا هیچ‌یک از شما دوست دارد که گوشت برادر مرده‌اش را بخورد؟ بی‌گمان از این کار نفرت دارید.</w:t>
      </w:r>
    </w:p>
    <w:p w:rsidR="0013082F" w:rsidRPr="00FB2EE3" w:rsidRDefault="000241CB"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 xml:space="preserve">برخی از مفسران گفته‌اند: روز قیامت، </w:t>
      </w:r>
      <w:r w:rsidR="009155B1" w:rsidRPr="00FB2EE3">
        <w:rPr>
          <w:rFonts w:ascii="(normal text)" w:hAnsi="(normal text)"/>
          <w:spacing w:val="0"/>
          <w:rtl/>
          <w:lang w:bidi="ar-SA"/>
        </w:rPr>
        <w:t>پیکر مرده و شبیه‌سازی‌شده‌ی شخصی را که غیبتش را کرده‌اند، می‌آورند و غیبت‌کننده را مجبور می‌کنند که از گو</w:t>
      </w:r>
      <w:r w:rsidR="00DD67E9" w:rsidRPr="00FB2EE3">
        <w:rPr>
          <w:rFonts w:ascii="(normal text)" w:hAnsi="(normal text)"/>
          <w:spacing w:val="0"/>
          <w:rtl/>
          <w:lang w:bidi="ar-SA"/>
        </w:rPr>
        <w:t>شت او بخورد؛ اما او، از این کار</w:t>
      </w:r>
      <w:r w:rsidR="009155B1" w:rsidRPr="00FB2EE3">
        <w:rPr>
          <w:rFonts w:ascii="(normal text)" w:hAnsi="(normal text)"/>
          <w:spacing w:val="0"/>
          <w:rtl/>
          <w:lang w:bidi="ar-SA"/>
        </w:rPr>
        <w:t xml:space="preserve"> نفرت دارد. غیبت، یعنی به بازی گرفتن آبروی دیگران؛ و این، حرام است. امام ابوداود</w:t>
      </w:r>
      <w:r w:rsidR="00DD67E9" w:rsidRPr="00FB2EE3">
        <w:rPr>
          <w:rFonts w:ascii="(normal text)" w:hAnsi="(normal text)" w:cs="CTraditional Arabic"/>
          <w:spacing w:val="0"/>
          <w:rtl/>
          <w:lang w:bidi="ar-SA"/>
        </w:rPr>
        <w:t>/</w:t>
      </w:r>
      <w:r w:rsidR="009155B1" w:rsidRPr="00FB2EE3">
        <w:rPr>
          <w:rFonts w:ascii="(normal text)" w:hAnsi="(normal text)"/>
          <w:spacing w:val="0"/>
          <w:rtl/>
          <w:lang w:bidi="ar-SA"/>
        </w:rPr>
        <w:t xml:space="preserve"> روایت کرده که </w:t>
      </w:r>
      <w:r w:rsidR="00DD28A6" w:rsidRPr="00FB2EE3">
        <w:rPr>
          <w:rFonts w:ascii="(normal text)" w:hAnsi="(normal text)"/>
          <w:spacing w:val="0"/>
          <w:rtl/>
          <w:lang w:bidi="ar-SA"/>
        </w:rPr>
        <w:t>پیامبر</w:t>
      </w:r>
      <w:r w:rsidR="00DD28A6" w:rsidRPr="00FB2EE3">
        <w:rPr>
          <w:rFonts w:ascii="(normal text)" w:hAnsi="(normal text)"/>
          <w:spacing w:val="0"/>
          <w:lang w:bidi="ar-SA"/>
        </w:rPr>
        <w:sym w:font="AGA Arabesque" w:char="F072"/>
      </w:r>
      <w:r w:rsidR="00DD28A6" w:rsidRPr="00FB2EE3">
        <w:rPr>
          <w:rFonts w:ascii="(normal text)" w:hAnsi="(normal text)"/>
          <w:spacing w:val="0"/>
          <w:rtl/>
          <w:lang w:bidi="ar-SA"/>
        </w:rPr>
        <w:t xml:space="preserve"> شب معراج، عده</w:t>
      </w:r>
      <w:r w:rsidR="00DD67E9" w:rsidRPr="00FB2EE3">
        <w:rPr>
          <w:rFonts w:ascii="(normal text)" w:hAnsi="(normal text)"/>
          <w:spacing w:val="0"/>
          <w:rtl/>
          <w:lang w:bidi="ar-SA"/>
        </w:rPr>
        <w:t>‌</w:t>
      </w:r>
      <w:r w:rsidR="00DD28A6" w:rsidRPr="00FB2EE3">
        <w:rPr>
          <w:rFonts w:ascii="(normal text)" w:hAnsi="(normal text)"/>
          <w:spacing w:val="0"/>
          <w:rtl/>
          <w:lang w:bidi="ar-SA"/>
        </w:rPr>
        <w:t>ای را دید که ناخن‌هایی از جنس «مس» دارند و با آن، صورت‌ها و سینه‌های خود را می‌خراشند. پرسید: ای جبرئیل! این‌ها کیستند؟ پاسخ داد: کسانی که گوشت مردم را می‌خوردند و با آبروی آن‌ها بازی می‌کردند. پناه بر الله.</w:t>
      </w:r>
    </w:p>
    <w:p w:rsidR="00DD28A6" w:rsidRPr="00FB2EE3" w:rsidRDefault="00DD67E9"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اگر انسان</w:t>
      </w:r>
      <w:r w:rsidR="006F2295" w:rsidRPr="00FB2EE3">
        <w:rPr>
          <w:rFonts w:ascii="(normal text)" w:hAnsi="(normal text)"/>
          <w:spacing w:val="0"/>
          <w:rtl/>
          <w:lang w:bidi="ar-SA"/>
        </w:rPr>
        <w:t xml:space="preserve"> به آبروی برادرش بی‌حرمتی کند، بداند که روز قیامت </w:t>
      </w:r>
      <w:r w:rsidR="00CB3802" w:rsidRPr="00FB2EE3">
        <w:rPr>
          <w:rFonts w:ascii="(normal text)" w:hAnsi="(normal text)"/>
          <w:spacing w:val="0"/>
          <w:rtl/>
          <w:lang w:bidi="ar-SA"/>
        </w:rPr>
        <w:t xml:space="preserve">باید </w:t>
      </w:r>
      <w:r w:rsidR="006F2295" w:rsidRPr="00FB2EE3">
        <w:rPr>
          <w:rFonts w:ascii="(normal text)" w:hAnsi="(normal text)"/>
          <w:spacing w:val="0"/>
          <w:rtl/>
          <w:lang w:bidi="ar-SA"/>
        </w:rPr>
        <w:t>تاوانش را از نیکی‌های خود به بر</w:t>
      </w:r>
      <w:r w:rsidR="00786CC1" w:rsidRPr="00FB2EE3">
        <w:rPr>
          <w:rFonts w:ascii="(normal text)" w:hAnsi="(normal text)"/>
          <w:spacing w:val="0"/>
          <w:rtl/>
          <w:lang w:bidi="ar-SA"/>
        </w:rPr>
        <w:t>اد</w:t>
      </w:r>
      <w:r w:rsidRPr="00FB2EE3">
        <w:rPr>
          <w:rFonts w:ascii="(normal text)" w:hAnsi="(normal text)"/>
          <w:spacing w:val="0"/>
          <w:rtl/>
          <w:lang w:bidi="ar-SA"/>
        </w:rPr>
        <w:t>رش بدهد؛</w:t>
      </w:r>
      <w:r w:rsidR="006F2295" w:rsidRPr="00FB2EE3">
        <w:rPr>
          <w:rFonts w:ascii="(normal text)" w:hAnsi="(normal text)"/>
          <w:spacing w:val="0"/>
          <w:rtl/>
          <w:lang w:bidi="ar-SA"/>
        </w:rPr>
        <w:t xml:space="preserve"> </w:t>
      </w:r>
      <w:r w:rsidR="000232C0" w:rsidRPr="00FB2EE3">
        <w:rPr>
          <w:rFonts w:ascii="(normal text)" w:hAnsi="(normal text)"/>
          <w:spacing w:val="0"/>
          <w:rtl/>
          <w:lang w:bidi="ar-SA"/>
        </w:rPr>
        <w:t>چنان‌که</w:t>
      </w:r>
      <w:r w:rsidR="00E27F28" w:rsidRPr="00FB2EE3">
        <w:rPr>
          <w:rFonts w:ascii="(normal text)" w:hAnsi="(normal text)"/>
          <w:spacing w:val="0"/>
          <w:rtl/>
          <w:lang w:bidi="ar-SA"/>
        </w:rPr>
        <w:t xml:space="preserve"> به یکی از سلف صالح گفتند: فلانی، </w:t>
      </w:r>
      <w:r w:rsidRPr="00FB2EE3">
        <w:rPr>
          <w:rFonts w:ascii="(normal text)" w:hAnsi="(normal text)"/>
          <w:spacing w:val="0"/>
          <w:rtl/>
          <w:lang w:bidi="ar-SA"/>
        </w:rPr>
        <w:t>غیبت تو را کرده است. آن بزرگوار</w:t>
      </w:r>
      <w:r w:rsidR="00E27F28" w:rsidRPr="00FB2EE3">
        <w:rPr>
          <w:rFonts w:ascii="(normal text)" w:hAnsi="(normal text)"/>
          <w:spacing w:val="0"/>
          <w:rtl/>
          <w:lang w:bidi="ar-SA"/>
        </w:rPr>
        <w:t xml:space="preserve"> پرسید: مطمئنید؟ گفتند: آری. لذا هدی</w:t>
      </w:r>
      <w:r w:rsidR="00D30355" w:rsidRPr="00FB2EE3">
        <w:rPr>
          <w:rFonts w:ascii="(normal text)" w:hAnsi="(normal text)"/>
          <w:spacing w:val="0"/>
          <w:rtl/>
          <w:lang w:bidi="ar-SA"/>
        </w:rPr>
        <w:t>ه‌ای برای غیبت‌کننده فرستاد. وی</w:t>
      </w:r>
      <w:r w:rsidR="00E27F28" w:rsidRPr="00FB2EE3">
        <w:rPr>
          <w:rFonts w:ascii="(normal text)" w:hAnsi="(normal text)"/>
          <w:spacing w:val="0"/>
          <w:rtl/>
          <w:lang w:bidi="ar-SA"/>
        </w:rPr>
        <w:t xml:space="preserve"> تعجب کرد که از آن شخص، غیبت کرده و او، هدیه‌ای برایش فرستاده است! هدیه‌دهنده به غیبت‌کننده فرمود: تو، نیکی‌های خود را به من هدیه دادی و نیکی‌ها ماندگارند؛ اما هدیه‌ای که من به تو داده‌ام، از میان می‌رود و چیز ماندگاری نیست. این، پاداش هدیه‌ای</w:t>
      </w:r>
      <w:r w:rsidRPr="00FB2EE3">
        <w:rPr>
          <w:rFonts w:ascii="(normal text)" w:hAnsi="(normal text)"/>
          <w:spacing w:val="0"/>
          <w:rtl/>
          <w:lang w:bidi="ar-SA"/>
        </w:rPr>
        <w:t>‌</w:t>
      </w:r>
      <w:r w:rsidR="00E27F28" w:rsidRPr="00FB2EE3">
        <w:rPr>
          <w:rFonts w:ascii="(normal text)" w:hAnsi="(normal text)"/>
          <w:spacing w:val="0"/>
          <w:rtl/>
          <w:lang w:bidi="ar-SA"/>
        </w:rPr>
        <w:t>ست که به من داده‌ای. ببینید که سلف صالح</w:t>
      </w:r>
      <w:r w:rsidR="00E27F28" w:rsidRPr="00FB2EE3">
        <w:rPr>
          <w:rFonts w:ascii="(normal text)" w:hAnsi="(normal text)"/>
          <w:spacing w:val="0"/>
          <w:lang w:bidi="ar-SA"/>
        </w:rPr>
        <w:sym w:font="AGA Arabesque" w:char="F079"/>
      </w:r>
      <w:r w:rsidR="00CB3802" w:rsidRPr="00FB2EE3">
        <w:rPr>
          <w:rFonts w:ascii="(normal text)" w:hAnsi="(normal text)"/>
          <w:spacing w:val="0"/>
          <w:rtl/>
          <w:lang w:bidi="ar-SA"/>
        </w:rPr>
        <w:t xml:space="preserve"> چه بین</w:t>
      </w:r>
      <w:r w:rsidR="00E27F28" w:rsidRPr="00FB2EE3">
        <w:rPr>
          <w:rFonts w:ascii="(normal text)" w:hAnsi="(normal text)"/>
          <w:spacing w:val="0"/>
          <w:rtl/>
          <w:lang w:bidi="ar-SA"/>
        </w:rPr>
        <w:t>شی داشته‌اند.</w:t>
      </w:r>
    </w:p>
    <w:p w:rsidR="00E27F28" w:rsidRPr="00FB2EE3" w:rsidRDefault="00E27F28"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به‌هر حال، غیبت، حرام است و یکی از گناهان بزرگ به‌شمار می</w:t>
      </w:r>
      <w:r w:rsidR="007763BB" w:rsidRPr="00FB2EE3">
        <w:rPr>
          <w:rFonts w:ascii="(normal text)" w:hAnsi="(normal text)"/>
          <w:spacing w:val="0"/>
          <w:rtl/>
          <w:lang w:bidi="ar-SA"/>
        </w:rPr>
        <w:t>‌رود؛ به‌ویژه غیبت حکام و علما؛</w:t>
      </w:r>
      <w:r w:rsidR="00D564CE" w:rsidRPr="00FB2EE3">
        <w:rPr>
          <w:rFonts w:ascii="(normal text)" w:hAnsi="(normal text)"/>
          <w:spacing w:val="0"/>
          <w:rtl/>
          <w:lang w:bidi="ar-SA"/>
        </w:rPr>
        <w:t xml:space="preserve"> زیرا غیبت این‌ها، پی</w:t>
      </w:r>
      <w:r w:rsidR="00DD67E9" w:rsidRPr="00FB2EE3">
        <w:rPr>
          <w:rFonts w:ascii="(normal text)" w:hAnsi="(normal text)"/>
          <w:spacing w:val="0"/>
          <w:rtl/>
          <w:lang w:bidi="ar-SA"/>
        </w:rPr>
        <w:t>‌آ</w:t>
      </w:r>
      <w:r w:rsidR="00D564CE" w:rsidRPr="00FB2EE3">
        <w:rPr>
          <w:rFonts w:ascii="(normal text)" w:hAnsi="(normal text)"/>
          <w:spacing w:val="0"/>
          <w:rtl/>
          <w:lang w:bidi="ar-SA"/>
        </w:rPr>
        <w:t>مدها و آثار منفی بیش‌تری دارد. غیبت علما از ارزش و اهمیت علمی که در سینه دارند یا به مردم آموزش می‌دهند، می‌کاهد و در نتیجه،</w:t>
      </w:r>
      <w:r w:rsidR="00DD67E9" w:rsidRPr="00FB2EE3">
        <w:rPr>
          <w:rFonts w:ascii="(normal text)" w:hAnsi="(normal text)"/>
          <w:spacing w:val="0"/>
          <w:rtl/>
          <w:lang w:bidi="ar-SA"/>
        </w:rPr>
        <w:t xml:space="preserve"> مردم</w:t>
      </w:r>
      <w:r w:rsidR="00D564CE" w:rsidRPr="00FB2EE3">
        <w:rPr>
          <w:rFonts w:ascii="(normal text)" w:hAnsi="(normal text)"/>
          <w:spacing w:val="0"/>
          <w:rtl/>
          <w:lang w:bidi="ar-SA"/>
        </w:rPr>
        <w:t xml:space="preserve"> از آنان حرف‌شنوی نخواهند داشت و این، برای دین زیان‌آور است. غیبت حکام نیز از هیبت آن‌ها در چشم مردم می‌کاهد و</w:t>
      </w:r>
      <w:r w:rsidR="00DD67E9" w:rsidRPr="00FB2EE3">
        <w:rPr>
          <w:rFonts w:ascii="(normal text)" w:hAnsi="(normal text)"/>
          <w:spacing w:val="0"/>
          <w:rtl/>
          <w:lang w:bidi="ar-SA"/>
        </w:rPr>
        <w:t xml:space="preserve"> آنان را به سرکشی در برابر حکام</w:t>
      </w:r>
      <w:r w:rsidR="00D564CE" w:rsidRPr="00FB2EE3">
        <w:rPr>
          <w:rFonts w:ascii="(normal text)" w:hAnsi="(normal text)"/>
          <w:spacing w:val="0"/>
          <w:rtl/>
          <w:lang w:bidi="ar-SA"/>
        </w:rPr>
        <w:t xml:space="preserve"> وامی‌دارد و آن‌گاه که مردم بر حکا</w:t>
      </w:r>
      <w:r w:rsidR="000A7EF9" w:rsidRPr="00FB2EE3">
        <w:rPr>
          <w:rFonts w:ascii="(normal text)" w:hAnsi="(normal text)"/>
          <w:spacing w:val="0"/>
          <w:rtl/>
          <w:lang w:bidi="ar-SA"/>
        </w:rPr>
        <w:t>م بشورند، هرج و مرج و نابسامانی</w:t>
      </w:r>
      <w:r w:rsidR="00D564CE" w:rsidRPr="00FB2EE3">
        <w:rPr>
          <w:rFonts w:ascii="(normal text)" w:hAnsi="(normal text)"/>
          <w:spacing w:val="0"/>
          <w:rtl/>
          <w:lang w:bidi="ar-SA"/>
        </w:rPr>
        <w:t xml:space="preserve"> به وجود می‌آید.</w:t>
      </w:r>
    </w:p>
    <w:p w:rsidR="00D564CE" w:rsidRPr="00FB2EE3" w:rsidRDefault="00D31B73"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الله متعال در این حدیث قدسی می</w:t>
      </w:r>
      <w:r w:rsidR="00A76125" w:rsidRPr="00FB2EE3">
        <w:rPr>
          <w:rFonts w:ascii="(normal text)" w:hAnsi="(normal text)"/>
          <w:spacing w:val="0"/>
          <w:rtl/>
          <w:lang w:bidi="ar-SA"/>
        </w:rPr>
        <w:t>‌فرماید: «ای بندگان من! همه‌ی شما گم</w:t>
      </w:r>
      <w:r w:rsidR="00DD67E9" w:rsidRPr="00FB2EE3">
        <w:rPr>
          <w:rFonts w:ascii="(normal text)" w:hAnsi="(normal text)"/>
          <w:spacing w:val="0"/>
          <w:rtl/>
          <w:lang w:bidi="ar-SA"/>
        </w:rPr>
        <w:t>‌راه و سرگشته‌اید، مگر کسی که من</w:t>
      </w:r>
      <w:r w:rsidR="00A76125" w:rsidRPr="00FB2EE3">
        <w:rPr>
          <w:rFonts w:ascii="(normal text)" w:hAnsi="(normal text)"/>
          <w:spacing w:val="0"/>
          <w:rtl/>
          <w:lang w:bidi="ar-SA"/>
        </w:rPr>
        <w:t xml:space="preserve"> هدایتش کرده‌ام؛ پس، از من درخواست هدایت نمایید تا شما را هدایت کنم». </w:t>
      </w:r>
      <w:r w:rsidR="004A788C" w:rsidRPr="00FB2EE3">
        <w:rPr>
          <w:rFonts w:ascii="(normal text)" w:hAnsi="(normal text)"/>
          <w:spacing w:val="0"/>
          <w:rtl/>
          <w:lang w:bidi="ar-SA"/>
        </w:rPr>
        <w:t>ضلالت و گم</w:t>
      </w:r>
      <w:r w:rsidR="00DD67E9" w:rsidRPr="00FB2EE3">
        <w:rPr>
          <w:rFonts w:ascii="(normal text)" w:hAnsi="(normal text)"/>
          <w:spacing w:val="0"/>
          <w:rtl/>
          <w:lang w:bidi="ar-SA"/>
        </w:rPr>
        <w:t>‌</w:t>
      </w:r>
      <w:r w:rsidR="004A788C" w:rsidRPr="00FB2EE3">
        <w:rPr>
          <w:rFonts w:ascii="(normal text)" w:hAnsi="(normal text)"/>
          <w:spacing w:val="0"/>
          <w:rtl/>
          <w:lang w:bidi="ar-SA"/>
        </w:rPr>
        <w:t>راهی، بر دو گونه است:</w:t>
      </w:r>
    </w:p>
    <w:p w:rsidR="004A788C" w:rsidRPr="00FB2EE3" w:rsidRDefault="004A788C"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برخی از مردم، سرگردان‌ و سرگشته‌اند و حقیقت را نمی‌شناسند</w:t>
      </w:r>
      <w:r w:rsidR="00DD67E9" w:rsidRPr="00FB2EE3">
        <w:rPr>
          <w:rFonts w:ascii="(normal text)" w:hAnsi="(normal text)"/>
          <w:spacing w:val="0"/>
          <w:rtl/>
          <w:lang w:bidi="ar-SA"/>
        </w:rPr>
        <w:t>؛</w:t>
      </w:r>
      <w:r w:rsidRPr="00FB2EE3">
        <w:rPr>
          <w:rFonts w:ascii="(normal text)" w:hAnsi="(normal text)"/>
          <w:spacing w:val="0"/>
          <w:rtl/>
          <w:lang w:bidi="ar-SA"/>
        </w:rPr>
        <w:t xml:space="preserve"> مانند نصارا که پیش از بعثت پیامبر</w:t>
      </w:r>
      <w:r w:rsidRPr="00FB2EE3">
        <w:rPr>
          <w:rFonts w:ascii="(normal text)" w:hAnsi="(normal text)"/>
          <w:spacing w:val="0"/>
          <w:lang w:bidi="ar-SA"/>
        </w:rPr>
        <w:sym w:font="AGA Arabesque" w:char="F072"/>
      </w:r>
      <w:r w:rsidRPr="00FB2EE3">
        <w:rPr>
          <w:rFonts w:ascii="(normal text)" w:hAnsi="(normal text)"/>
          <w:spacing w:val="0"/>
          <w:rtl/>
          <w:lang w:bidi="ar-SA"/>
        </w:rPr>
        <w:t xml:space="preserve"> سرگشته بودند</w:t>
      </w:r>
      <w:r w:rsidR="009241A4" w:rsidRPr="00FB2EE3">
        <w:rPr>
          <w:rFonts w:ascii="(normal text)" w:hAnsi="(normal text)"/>
          <w:spacing w:val="0"/>
          <w:rtl/>
          <w:lang w:bidi="ar-SA"/>
        </w:rPr>
        <w:t xml:space="preserve"> و حق را نمی‌دانستند. نصارا پس از بعثت رسول‌الله</w:t>
      </w:r>
      <w:r w:rsidR="009241A4" w:rsidRPr="00FB2EE3">
        <w:rPr>
          <w:rFonts w:ascii="(normal text)" w:hAnsi="(normal text)"/>
          <w:spacing w:val="0"/>
          <w:lang w:bidi="ar-SA"/>
        </w:rPr>
        <w:sym w:font="AGA Arabesque" w:char="F072"/>
      </w:r>
      <w:r w:rsidR="009241A4" w:rsidRPr="00FB2EE3">
        <w:rPr>
          <w:rFonts w:ascii="(normal text)" w:hAnsi="(normal text)"/>
          <w:spacing w:val="0"/>
          <w:rtl/>
          <w:lang w:bidi="ar-SA"/>
        </w:rPr>
        <w:t xml:space="preserve"> حقیقت را دریافتند، ولی قبول نکردند و مانند یهودی‌ها شدند که هرچند حقیقت را می‌دانستند، اما از آن پیروی نکردند.</w:t>
      </w:r>
    </w:p>
    <w:p w:rsidR="009241A4" w:rsidRPr="00FB2EE3" w:rsidRDefault="009241A4"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دومین دسته از گم</w:t>
      </w:r>
      <w:r w:rsidR="00DD67E9" w:rsidRPr="00FB2EE3">
        <w:rPr>
          <w:rFonts w:ascii="(normal text)" w:hAnsi="(normal text)"/>
          <w:spacing w:val="0"/>
          <w:rtl/>
          <w:lang w:bidi="ar-SA"/>
        </w:rPr>
        <w:t>‌</w:t>
      </w:r>
      <w:r w:rsidRPr="00FB2EE3">
        <w:rPr>
          <w:rFonts w:ascii="(normal text)" w:hAnsi="(normal text)"/>
          <w:spacing w:val="0"/>
          <w:rtl/>
          <w:lang w:bidi="ar-SA"/>
        </w:rPr>
        <w:t>راهان، کسانی هستند که با وجود شناخت هدایت، ضلالت و گم</w:t>
      </w:r>
      <w:r w:rsidR="00DD67E9" w:rsidRPr="00FB2EE3">
        <w:rPr>
          <w:rFonts w:ascii="(normal text)" w:hAnsi="(normal text)"/>
          <w:spacing w:val="0"/>
          <w:rtl/>
          <w:lang w:bidi="ar-SA"/>
        </w:rPr>
        <w:t>‌</w:t>
      </w:r>
      <w:r w:rsidRPr="00FB2EE3">
        <w:rPr>
          <w:rFonts w:ascii="(normal text)" w:hAnsi="(normal text)"/>
          <w:spacing w:val="0"/>
          <w:rtl/>
          <w:lang w:bidi="ar-SA"/>
        </w:rPr>
        <w:t>راهی را برگزیدند؛ مانند یهودیان که حقیقت را می‌دانستند، اما آن را رد کردند و نپذیرفتند.</w:t>
      </w:r>
      <w:r w:rsidR="00764E46" w:rsidRPr="00FB2EE3">
        <w:rPr>
          <w:rFonts w:ascii="(normal text)" w:hAnsi="(normal text)"/>
          <w:spacing w:val="0"/>
          <w:rtl/>
          <w:lang w:bidi="ar-SA"/>
        </w:rPr>
        <w:t xml:space="preserve"> یا مانند قوم «ثمود» که الله متعال درباره‌ی آن‌ها می‌فرماید:</w:t>
      </w:r>
    </w:p>
    <w:p w:rsidR="00A054FC" w:rsidRPr="00FB2EE3" w:rsidRDefault="00F537DB" w:rsidP="00F537DB">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وَأَمَّا</w:t>
      </w:r>
      <w:r w:rsidRPr="00FB2EE3">
        <w:rPr>
          <w:rFonts w:ascii="KFGQPC Uthmanic Script HAFS"/>
          <w:rtl/>
          <w:lang w:bidi="ar-SA"/>
        </w:rPr>
        <w:t xml:space="preserve"> </w:t>
      </w:r>
      <w:r w:rsidRPr="00FB2EE3">
        <w:rPr>
          <w:rFonts w:ascii="KFGQPC Uthmanic Script HAFS" w:hint="eastAsia"/>
          <w:rtl/>
          <w:lang w:bidi="ar-SA"/>
        </w:rPr>
        <w:t>ثَمُودُ</w:t>
      </w:r>
      <w:r w:rsidRPr="00FB2EE3">
        <w:rPr>
          <w:rFonts w:ascii="KFGQPC Uthmanic Script HAFS"/>
          <w:rtl/>
          <w:lang w:bidi="ar-SA"/>
        </w:rPr>
        <w:t xml:space="preserve"> </w:t>
      </w:r>
      <w:r w:rsidRPr="00FB2EE3">
        <w:rPr>
          <w:rFonts w:ascii="KFGQPC Uthmanic Script HAFS" w:hint="eastAsia"/>
          <w:rtl/>
          <w:lang w:bidi="ar-SA"/>
        </w:rPr>
        <w:t>فَهَدَي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تَحَبُّواْ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عَمَى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هُدَى</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فصلت</w:t>
      </w:r>
      <w:r w:rsidRPr="00FB2EE3">
        <w:rPr>
          <w:rStyle w:val="Char8"/>
          <w:rtl/>
        </w:rPr>
        <w:t xml:space="preserve">: </w:t>
      </w:r>
      <w:r w:rsidRPr="00FB2EE3">
        <w:rPr>
          <w:rStyle w:val="Char8"/>
          <w:rFonts w:hint="cs"/>
          <w:rtl/>
        </w:rPr>
        <w:t>١٧</w:t>
      </w:r>
      <w:r w:rsidRPr="00FB2EE3">
        <w:rPr>
          <w:rStyle w:val="Char8"/>
          <w:rtl/>
        </w:rPr>
        <w:t xml:space="preserve">]  </w:t>
      </w:r>
      <w:r w:rsidR="00FD4DF1" w:rsidRPr="00FB2EE3">
        <w:rPr>
          <w:rStyle w:val="Char8"/>
          <w:rtl/>
        </w:rPr>
        <w:tab/>
      </w:r>
      <w:r w:rsidR="00A054FC" w:rsidRPr="00FB2EE3">
        <w:rPr>
          <w:rStyle w:val="Char8"/>
          <w:rtl/>
        </w:rPr>
        <w:t xml:space="preserve"> </w:t>
      </w:r>
    </w:p>
    <w:p w:rsidR="00764E46" w:rsidRPr="00FB2EE3" w:rsidRDefault="00A054FC" w:rsidP="00167AB1">
      <w:pPr>
        <w:pStyle w:val="a2"/>
        <w:rPr>
          <w:rtl/>
          <w:lang w:bidi="ar-SA"/>
        </w:rPr>
      </w:pPr>
      <w:r w:rsidRPr="00FB2EE3">
        <w:rPr>
          <w:rtl/>
          <w:lang w:bidi="ar-SA"/>
        </w:rPr>
        <w:t>و اما قوم ثمود؛ هدایتشان کردیم، ولی آنان کوری (و گم</w:t>
      </w:r>
      <w:r w:rsidR="00DD67E9" w:rsidRPr="00FB2EE3">
        <w:rPr>
          <w:rtl/>
          <w:lang w:bidi="ar-SA"/>
        </w:rPr>
        <w:t>‌</w:t>
      </w:r>
      <w:r w:rsidRPr="00FB2EE3">
        <w:rPr>
          <w:rtl/>
          <w:lang w:bidi="ar-SA"/>
        </w:rPr>
        <w:t>راهی) را بر هدایت ترجیح دادند.</w:t>
      </w:r>
    </w:p>
    <w:p w:rsidR="009241A4" w:rsidRPr="00FB2EE3" w:rsidRDefault="00150DB5"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لذا مردم، همه گمراه و سرگشته‌اند، جز کسی که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او را هدایت کند</w:t>
      </w:r>
      <w:r w:rsidR="00DD67E9" w:rsidRPr="00FB2EE3">
        <w:rPr>
          <w:rFonts w:ascii="(normal text)" w:hAnsi="(normal text)"/>
          <w:spacing w:val="0"/>
          <w:rtl/>
          <w:lang w:bidi="ar-SA"/>
        </w:rPr>
        <w:t>؛</w:t>
      </w:r>
      <w:r w:rsidRPr="00FB2EE3">
        <w:rPr>
          <w:rFonts w:ascii="(normal text)" w:hAnsi="(normal text)"/>
          <w:spacing w:val="0"/>
          <w:rtl/>
          <w:lang w:bidi="ar-SA"/>
        </w:rPr>
        <w:t xml:space="preserve"> اما ماهیت هدایت در رابطه با کسی که حقیقت را نمی‌شناسد، چیست؟</w:t>
      </w:r>
      <w:r w:rsidR="008426E4" w:rsidRPr="00FB2EE3">
        <w:rPr>
          <w:rFonts w:ascii="(normal text)" w:hAnsi="(normal text)"/>
          <w:spacing w:val="0"/>
          <w:rtl/>
          <w:lang w:bidi="ar-SA"/>
        </w:rPr>
        <w:t xml:space="preserve"> هدایت </w:t>
      </w:r>
      <w:r w:rsidR="00B364EA" w:rsidRPr="00FB2EE3">
        <w:rPr>
          <w:rFonts w:ascii="(normal text)" w:hAnsi="(normal text)"/>
          <w:spacing w:val="0"/>
          <w:rtl/>
          <w:lang w:bidi="ar-SA"/>
        </w:rPr>
        <w:t>ال</w:t>
      </w:r>
      <w:r w:rsidR="008E3788" w:rsidRPr="00FB2EE3">
        <w:rPr>
          <w:rFonts w:ascii="(normal text)" w:hAnsi="(normal text)"/>
          <w:spacing w:val="0"/>
          <w:rtl/>
          <w:lang w:bidi="ar-SA"/>
        </w:rPr>
        <w:t>هی برای چنین کسانی</w:t>
      </w:r>
      <w:r w:rsidR="008426E4" w:rsidRPr="00FB2EE3">
        <w:rPr>
          <w:rFonts w:ascii="(normal text)" w:hAnsi="(normal text)"/>
          <w:spacing w:val="0"/>
          <w:rtl/>
          <w:lang w:bidi="ar-SA"/>
        </w:rPr>
        <w:t xml:space="preserve"> بدین‌گونه است که الله متعال، حقیقت را برای آن‌ها بیان می‌کند و راه درست را به آنان نشان می</w:t>
      </w:r>
      <w:r w:rsidR="008E3788" w:rsidRPr="00FB2EE3">
        <w:rPr>
          <w:rFonts w:ascii="(normal text)" w:hAnsi="(normal text)"/>
          <w:spacing w:val="0"/>
          <w:rtl/>
          <w:lang w:bidi="ar-SA"/>
        </w:rPr>
        <w:t>‌دهد.</w:t>
      </w:r>
      <w:r w:rsidR="008426E4" w:rsidRPr="00FB2EE3">
        <w:rPr>
          <w:rFonts w:ascii="(normal text)" w:hAnsi="(normal text)"/>
          <w:spacing w:val="0"/>
          <w:rtl/>
          <w:lang w:bidi="ar-SA"/>
        </w:rPr>
        <w:t xml:space="preserve"> الله</w:t>
      </w:r>
      <w:r w:rsidR="008426E4" w:rsidRPr="00FB2EE3">
        <w:rPr>
          <w:rFonts w:ascii="(normal text)" w:hAnsi="(normal text)"/>
          <w:spacing w:val="0"/>
          <w:lang w:bidi="ar-SA"/>
        </w:rPr>
        <w:sym w:font="AGA Arabesque" w:char="F055"/>
      </w:r>
      <w:r w:rsidR="008E3788" w:rsidRPr="00FB2EE3">
        <w:rPr>
          <w:rFonts w:ascii="(normal text)" w:hAnsi="(normal text)"/>
          <w:spacing w:val="0"/>
          <w:rtl/>
          <w:lang w:bidi="ar-SA"/>
        </w:rPr>
        <w:t xml:space="preserve"> این نوع هدایت را بر خود واجب نموده است؛</w:t>
      </w:r>
      <w:r w:rsidR="008426E4" w:rsidRPr="00FB2EE3">
        <w:rPr>
          <w:rFonts w:ascii="(normal text)" w:hAnsi="(normal text)"/>
          <w:spacing w:val="0"/>
          <w:rtl/>
          <w:lang w:bidi="ar-SA"/>
        </w:rPr>
        <w:t xml:space="preserve"> راه هدایت را برای همه‌ی آفریده‌هایش بیان می‌کند. </w:t>
      </w:r>
      <w:r w:rsidR="000232C0" w:rsidRPr="00FB2EE3">
        <w:rPr>
          <w:rFonts w:ascii="(normal text)" w:hAnsi="(normal text)"/>
          <w:spacing w:val="0"/>
          <w:rtl/>
          <w:lang w:bidi="ar-SA"/>
        </w:rPr>
        <w:t>چنان‌که</w:t>
      </w:r>
      <w:r w:rsidR="008426E4" w:rsidRPr="00FB2EE3">
        <w:rPr>
          <w:rFonts w:ascii="(normal text)" w:hAnsi="(normal text)"/>
          <w:spacing w:val="0"/>
          <w:rtl/>
          <w:lang w:bidi="ar-SA"/>
        </w:rPr>
        <w:t xml:space="preserve"> می‌فرماید:</w:t>
      </w:r>
    </w:p>
    <w:p w:rsidR="008E3788" w:rsidRPr="00FB2EE3" w:rsidRDefault="00F537DB" w:rsidP="00F537DB">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هُدَى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١٢</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الليل</w:t>
      </w:r>
      <w:r w:rsidRPr="00FB2EE3">
        <w:rPr>
          <w:rStyle w:val="Char8"/>
          <w:rtl/>
        </w:rPr>
        <w:t xml:space="preserve">: </w:t>
      </w:r>
      <w:r w:rsidRPr="00FB2EE3">
        <w:rPr>
          <w:rStyle w:val="Char8"/>
          <w:rFonts w:hint="cs"/>
          <w:rtl/>
        </w:rPr>
        <w:t>١٢</w:t>
      </w:r>
      <w:r w:rsidRPr="00FB2EE3">
        <w:rPr>
          <w:rStyle w:val="Char8"/>
          <w:rtl/>
        </w:rPr>
        <w:t xml:space="preserve">]  </w:t>
      </w:r>
      <w:r w:rsidR="00FD4DF1" w:rsidRPr="00FB2EE3">
        <w:rPr>
          <w:rStyle w:val="Char8"/>
          <w:rtl/>
        </w:rPr>
        <w:tab/>
      </w:r>
    </w:p>
    <w:p w:rsidR="008E3788" w:rsidRPr="00FB2EE3" w:rsidRDefault="008E3788" w:rsidP="00167AB1">
      <w:pPr>
        <w:pStyle w:val="a2"/>
        <w:rPr>
          <w:rtl/>
          <w:lang w:bidi="ar-SA"/>
        </w:rPr>
      </w:pPr>
      <w:r w:rsidRPr="00FB2EE3">
        <w:rPr>
          <w:rtl/>
          <w:lang w:bidi="ar-SA"/>
        </w:rPr>
        <w:t>بی‌گمان راه</w:t>
      </w:r>
      <w:r w:rsidR="00DD67E9" w:rsidRPr="00FB2EE3">
        <w:rPr>
          <w:rtl/>
          <w:lang w:bidi="ar-SA"/>
        </w:rPr>
        <w:t>‌</w:t>
      </w:r>
      <w:r w:rsidRPr="00FB2EE3">
        <w:rPr>
          <w:rtl/>
          <w:lang w:bidi="ar-SA"/>
        </w:rPr>
        <w:t>نمایی کردن (و نشان دادن راه حق) با ماست.</w:t>
      </w:r>
    </w:p>
    <w:p w:rsidR="008E3788" w:rsidRPr="00FB2EE3" w:rsidRDefault="008E3788"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هم‌چنین می‌فرماید:</w:t>
      </w:r>
    </w:p>
    <w:p w:rsidR="008E3788" w:rsidRPr="00FB2EE3" w:rsidRDefault="00F537DB" w:rsidP="00F537DB">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شَه</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رَمَضَانَ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rtl/>
          <w:lang w:bidi="ar-SA"/>
        </w:rPr>
        <w:t xml:space="preserve"> </w:t>
      </w:r>
      <w:r w:rsidRPr="00FB2EE3">
        <w:rPr>
          <w:rFonts w:ascii="KFGQPC Uthmanic Script HAFS" w:hint="eastAsia"/>
          <w:rtl/>
          <w:lang w:bidi="ar-SA"/>
        </w:rPr>
        <w:t>فِيهِ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قُر</w:t>
      </w:r>
      <w:r w:rsidRPr="00FB2EE3">
        <w:rPr>
          <w:rFonts w:ascii="KFGQPC Uthmanic Script HAFS" w:hint="cs"/>
          <w:rtl/>
          <w:lang w:bidi="ar-SA"/>
        </w:rPr>
        <w:t>ۡ</w:t>
      </w:r>
      <w:r w:rsidRPr="00FB2EE3">
        <w:rPr>
          <w:rFonts w:ascii="KFGQPC Uthmanic Script HAFS" w:hint="eastAsia"/>
          <w:rtl/>
          <w:lang w:bidi="ar-SA"/>
        </w:rPr>
        <w:t>ءَانُ</w:t>
      </w:r>
      <w:r w:rsidRPr="00FB2EE3">
        <w:rPr>
          <w:rFonts w:ascii="KFGQPC Uthmanic Script HAFS"/>
          <w:rtl/>
          <w:lang w:bidi="ar-SA"/>
        </w:rPr>
        <w:t xml:space="preserve"> </w:t>
      </w:r>
      <w:r w:rsidRPr="00FB2EE3">
        <w:rPr>
          <w:rFonts w:ascii="KFGQPC Uthmanic Script HAFS" w:hint="eastAsia"/>
          <w:rtl/>
          <w:lang w:bidi="ar-SA"/>
        </w:rPr>
        <w:t>هُد</w:t>
      </w:r>
      <w:r w:rsidRPr="00FB2EE3">
        <w:rPr>
          <w:rFonts w:ascii="KFGQPC Uthmanic Script HAFS" w:hint="cs"/>
          <w:rtl/>
          <w:lang w:bidi="ar-SA"/>
        </w:rPr>
        <w:t>ٗ</w:t>
      </w:r>
      <w:r w:rsidRPr="00FB2EE3">
        <w:rPr>
          <w:rFonts w:ascii="KFGQPC Uthmanic Script HAFS" w:hint="eastAsia"/>
          <w:rtl/>
          <w:lang w:bidi="ar-SA"/>
        </w:rPr>
        <w:t>ى</w:t>
      </w:r>
      <w:r w:rsidRPr="00FB2EE3">
        <w:rPr>
          <w:rFonts w:ascii="KFGQPC Uthmanic Script HAFS"/>
          <w:rtl/>
          <w:lang w:bidi="ar-SA"/>
        </w:rPr>
        <w:t xml:space="preserve"> </w:t>
      </w:r>
      <w:r w:rsidRPr="00FB2EE3">
        <w:rPr>
          <w:rFonts w:ascii="KFGQPC Uthmanic Script HAFS" w:hint="eastAsia"/>
          <w:rtl/>
          <w:lang w:bidi="ar-SA"/>
        </w:rPr>
        <w:t>لِّلنَّاسِ</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١٨٥</w:t>
      </w:r>
      <w:r w:rsidRPr="00FB2EE3">
        <w:rPr>
          <w:rStyle w:val="Char8"/>
          <w:rtl/>
        </w:rPr>
        <w:t xml:space="preserve">]  </w:t>
      </w:r>
      <w:r w:rsidR="00FD4DF1" w:rsidRPr="00FB2EE3">
        <w:rPr>
          <w:rStyle w:val="Char8"/>
          <w:rtl/>
        </w:rPr>
        <w:tab/>
      </w:r>
      <w:r w:rsidR="008E3788" w:rsidRPr="00FB2EE3">
        <w:rPr>
          <w:rtl/>
          <w:lang w:bidi="ar-SA"/>
        </w:rPr>
        <w:t xml:space="preserve"> </w:t>
      </w:r>
    </w:p>
    <w:p w:rsidR="008E3788" w:rsidRPr="00FB2EE3" w:rsidRDefault="008E3788" w:rsidP="00167AB1">
      <w:pPr>
        <w:pStyle w:val="a2"/>
        <w:rPr>
          <w:rtl/>
          <w:lang w:bidi="ar-SA"/>
        </w:rPr>
      </w:pPr>
      <w:r w:rsidRPr="00FB2EE3">
        <w:rPr>
          <w:rtl/>
          <w:lang w:bidi="ar-SA"/>
        </w:rPr>
        <w:t>ماه رمضان، ماهی</w:t>
      </w:r>
      <w:r w:rsidR="00DD67E9" w:rsidRPr="00FB2EE3">
        <w:rPr>
          <w:rtl/>
          <w:lang w:bidi="ar-SA"/>
        </w:rPr>
        <w:t>‌</w:t>
      </w:r>
      <w:r w:rsidRPr="00FB2EE3">
        <w:rPr>
          <w:rtl/>
          <w:lang w:bidi="ar-SA"/>
        </w:rPr>
        <w:t>ست که در آن قرآن به عنوان راه</w:t>
      </w:r>
      <w:r w:rsidR="00DD67E9" w:rsidRPr="00FB2EE3">
        <w:rPr>
          <w:rtl/>
          <w:lang w:bidi="ar-SA"/>
        </w:rPr>
        <w:t>‌</w:t>
      </w:r>
      <w:r w:rsidRPr="00FB2EE3">
        <w:rPr>
          <w:rtl/>
          <w:lang w:bidi="ar-SA"/>
        </w:rPr>
        <w:t>نمای مردم نازل شده است.</w:t>
      </w:r>
    </w:p>
    <w:p w:rsidR="00DD48F0" w:rsidRPr="00FB2EE3" w:rsidRDefault="00C961DE"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این، یک نوع هدایت است که به معنای راه</w:t>
      </w:r>
      <w:r w:rsidR="00DD67E9" w:rsidRPr="00FB2EE3">
        <w:rPr>
          <w:rFonts w:ascii="(normal text)" w:hAnsi="(normal text)"/>
          <w:spacing w:val="0"/>
          <w:rtl/>
          <w:lang w:bidi="ar-SA"/>
        </w:rPr>
        <w:t>‌</w:t>
      </w:r>
      <w:r w:rsidRPr="00FB2EE3">
        <w:rPr>
          <w:rFonts w:ascii="(normal text)" w:hAnsi="(normal text)"/>
          <w:spacing w:val="0"/>
          <w:rtl/>
          <w:lang w:bidi="ar-SA"/>
        </w:rPr>
        <w:t>نمایی کردن و نشان دادن راه حق می‌</w:t>
      </w:r>
      <w:r w:rsidR="00DD67E9" w:rsidRPr="00FB2EE3">
        <w:rPr>
          <w:rFonts w:ascii="(normal text)" w:hAnsi="(normal text)"/>
          <w:spacing w:val="0"/>
          <w:rtl/>
          <w:lang w:bidi="ar-SA"/>
        </w:rPr>
        <w:t>باشد؛</w:t>
      </w:r>
      <w:r w:rsidRPr="00FB2EE3">
        <w:rPr>
          <w:rFonts w:ascii="(normal text)" w:hAnsi="(normal text)"/>
          <w:spacing w:val="0"/>
          <w:rtl/>
          <w:lang w:bidi="ar-SA"/>
        </w:rPr>
        <w:t xml:space="preserve"> اما دومین نوع هدایت، </w:t>
      </w:r>
      <w:r w:rsidR="00DD48F0" w:rsidRPr="00FB2EE3">
        <w:rPr>
          <w:rFonts w:ascii="(normal text)" w:hAnsi="(normal text)"/>
          <w:spacing w:val="0"/>
          <w:rtl/>
          <w:lang w:bidi="ar-SA"/>
        </w:rPr>
        <w:t xml:space="preserve">هدایتِ توفیق </w:t>
      </w:r>
      <w:r w:rsidRPr="00FB2EE3">
        <w:rPr>
          <w:rFonts w:ascii="(normal text)" w:hAnsi="(normal text)"/>
          <w:spacing w:val="0"/>
          <w:rtl/>
          <w:lang w:bidi="ar-SA"/>
        </w:rPr>
        <w:t>است که الله متعال به برخی از بندگانش عطا می</w:t>
      </w:r>
      <w:r w:rsidR="00DD48F0" w:rsidRPr="00FB2EE3">
        <w:rPr>
          <w:rFonts w:ascii="(normal text)" w:hAnsi="(normal text)"/>
          <w:spacing w:val="0"/>
          <w:rtl/>
          <w:lang w:bidi="ar-SA"/>
        </w:rPr>
        <w:t>‌کند؛ یعنی به آن‌ها توفیق می‌دهد که حق را بپذیرند. لذا هدایت بر دو گونه است:</w:t>
      </w:r>
    </w:p>
    <w:p w:rsidR="008E3788" w:rsidRPr="00FB2EE3" w:rsidRDefault="00DD48F0"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هدایت بیان (نشان دادن حقیقت). این نوع هدایت، عمومی</w:t>
      </w:r>
      <w:r w:rsidR="00DD67E9" w:rsidRPr="00FB2EE3">
        <w:rPr>
          <w:rFonts w:ascii="(normal text)" w:hAnsi="(normal text)"/>
          <w:spacing w:val="0"/>
          <w:rtl/>
          <w:lang w:bidi="ar-SA"/>
        </w:rPr>
        <w:t>‌ست و شامل حال همه‌ می‌شود؛</w:t>
      </w:r>
      <w:r w:rsidRPr="00FB2EE3">
        <w:rPr>
          <w:rFonts w:ascii="(normal text)" w:hAnsi="(normal text)"/>
          <w:spacing w:val="0"/>
          <w:rtl/>
          <w:lang w:bidi="ar-SA"/>
        </w:rPr>
        <w:t xml:space="preserve"> یعنی الله متعال بر خود واجب کرده که راه حق را به همه‌ی بندگانش نشا</w:t>
      </w:r>
      <w:r w:rsidR="00DD67E9" w:rsidRPr="00FB2EE3">
        <w:rPr>
          <w:rFonts w:ascii="(normal text)" w:hAnsi="(normal text)"/>
          <w:spacing w:val="0"/>
          <w:rtl/>
          <w:lang w:bidi="ar-SA"/>
        </w:rPr>
        <w:t>ن دهد و حق و باطل را برای آن‌ها</w:t>
      </w:r>
      <w:r w:rsidRPr="00FB2EE3">
        <w:rPr>
          <w:rFonts w:ascii="(normal text)" w:hAnsi="(normal text)"/>
          <w:spacing w:val="0"/>
          <w:rtl/>
          <w:lang w:bidi="ar-SA"/>
        </w:rPr>
        <w:t xml:space="preserve"> روشن سازد.</w:t>
      </w:r>
    </w:p>
    <w:p w:rsidR="00DD48F0" w:rsidRPr="00FB2EE3" w:rsidRDefault="00DD48F0"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هدایت توفیق؛ یعنی الله متعال، توفیق پذیرش حق و عمل به آن را به برخی از بندگانش عطا می‌کند.</w:t>
      </w:r>
    </w:p>
    <w:p w:rsidR="00DD48F0" w:rsidRPr="00FB2EE3" w:rsidRDefault="00DD48F0"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مردم در رابطه با هدایت، چندین دسته‌اند:</w:t>
      </w:r>
    </w:p>
    <w:p w:rsidR="00DD48F0" w:rsidRPr="00FB2EE3" w:rsidRDefault="00DD67E9"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دسته‌ی اول: عده‌ای،</w:t>
      </w:r>
      <w:r w:rsidR="00DD48F0" w:rsidRPr="00FB2EE3">
        <w:rPr>
          <w:rFonts w:ascii="(normal text)" w:hAnsi="(normal text)"/>
          <w:spacing w:val="0"/>
          <w:rtl/>
          <w:lang w:bidi="ar-SA"/>
        </w:rPr>
        <w:t xml:space="preserve"> از هر دو نوع هدایت برخوردار می‌شوند؛ یعنی الله متعال، آن‌ها را از حقیقت آگاه می‌سازد و به آنان توفیق پذیرش حقیقت را می‌دهد.</w:t>
      </w:r>
    </w:p>
    <w:p w:rsidR="00DD48F0" w:rsidRPr="00FB2EE3" w:rsidRDefault="00DD48F0"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دسته‌ی دوم: برخی از مردم، از هر دو نوع هدایت، محروم می‌گردند؛ لذا حقیقت را نمی‌‌دانند و توفیق عبادت نمی‌یابند.</w:t>
      </w:r>
    </w:p>
    <w:p w:rsidR="00DD48F0" w:rsidRPr="00D53B6B" w:rsidRDefault="00DD48F0" w:rsidP="00167AB1">
      <w:pPr>
        <w:autoSpaceDE w:val="0"/>
        <w:autoSpaceDN w:val="0"/>
        <w:adjustRightInd w:val="0"/>
        <w:rPr>
          <w:rFonts w:ascii="(normal text)" w:hAnsi="(normal text)"/>
          <w:spacing w:val="-4"/>
          <w:rtl/>
          <w:lang w:bidi="ar-SA"/>
        </w:rPr>
      </w:pPr>
      <w:r w:rsidRPr="00D53B6B">
        <w:rPr>
          <w:rFonts w:ascii="(normal text)" w:hAnsi="(normal text)"/>
          <w:spacing w:val="-4"/>
          <w:rtl/>
          <w:lang w:bidi="ar-SA"/>
        </w:rPr>
        <w:t>دسته‌ی سوم: برخی</w:t>
      </w:r>
      <w:r w:rsidR="00DD67E9" w:rsidRPr="00D53B6B">
        <w:rPr>
          <w:rFonts w:ascii="(normal text)" w:hAnsi="(normal text)"/>
          <w:spacing w:val="-4"/>
          <w:rtl/>
          <w:lang w:bidi="ar-SA"/>
        </w:rPr>
        <w:t>،</w:t>
      </w:r>
      <w:r w:rsidRPr="00D53B6B">
        <w:rPr>
          <w:rFonts w:ascii="(normal text)" w:hAnsi="(normal text)"/>
          <w:spacing w:val="-4"/>
          <w:rtl/>
          <w:lang w:bidi="ar-SA"/>
        </w:rPr>
        <w:t xml:space="preserve"> از هدایت نوع اول برخوردار می‌شوند</w:t>
      </w:r>
      <w:r w:rsidR="00DD67E9" w:rsidRPr="00D53B6B">
        <w:rPr>
          <w:rFonts w:ascii="(normal text)" w:hAnsi="(normal text)"/>
          <w:spacing w:val="-4"/>
          <w:rtl/>
          <w:lang w:bidi="ar-SA"/>
        </w:rPr>
        <w:t>؛</w:t>
      </w:r>
      <w:r w:rsidRPr="00D53B6B">
        <w:rPr>
          <w:rFonts w:ascii="(normal text)" w:hAnsi="(normal text)"/>
          <w:spacing w:val="-4"/>
          <w:rtl/>
          <w:lang w:bidi="ar-SA"/>
        </w:rPr>
        <w:t xml:space="preserve"> اما حقیقت را قبول نمی‌کنند؛ یعنی حقیقت را می‌دانند، اما آن را نمی‌پذیرند. این‌ها</w:t>
      </w:r>
      <w:r w:rsidR="00373328" w:rsidRPr="00D53B6B">
        <w:rPr>
          <w:rFonts w:ascii="(normal text)" w:hAnsi="(normal text)"/>
          <w:spacing w:val="-4"/>
          <w:rtl/>
          <w:lang w:bidi="ar-SA"/>
        </w:rPr>
        <w:t>،</w:t>
      </w:r>
      <w:r w:rsidRPr="00D53B6B">
        <w:rPr>
          <w:rFonts w:ascii="(normal text)" w:hAnsi="(normal text)"/>
          <w:spacing w:val="-4"/>
          <w:rtl/>
          <w:lang w:bidi="ar-SA"/>
        </w:rPr>
        <w:t xml:space="preserve"> بدترین گم</w:t>
      </w:r>
      <w:r w:rsidR="00DD67E9" w:rsidRPr="00D53B6B">
        <w:rPr>
          <w:rFonts w:ascii="(normal text)" w:hAnsi="(normal text)"/>
          <w:spacing w:val="-4"/>
          <w:rtl/>
          <w:lang w:bidi="ar-SA"/>
        </w:rPr>
        <w:t>‌</w:t>
      </w:r>
      <w:r w:rsidRPr="00D53B6B">
        <w:rPr>
          <w:rFonts w:ascii="(normal text)" w:hAnsi="(normal text)"/>
          <w:spacing w:val="-4"/>
          <w:rtl/>
          <w:lang w:bidi="ar-SA"/>
        </w:rPr>
        <w:t>راهان هستند.</w:t>
      </w:r>
    </w:p>
    <w:p w:rsidR="00373328" w:rsidRPr="00FB2EE3" w:rsidRDefault="000579A6"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در این حدیث قدسی فرموده است: </w:t>
      </w:r>
      <w:r w:rsidRPr="00FB2EE3">
        <w:rPr>
          <w:rStyle w:val="Char1"/>
          <w:spacing w:val="0"/>
          <w:rtl/>
          <w:lang w:bidi="ar-SA"/>
        </w:rPr>
        <w:t>«كُلُّكُم ضَالٌّ»</w:t>
      </w:r>
      <w:r w:rsidR="00DD67E9" w:rsidRPr="00FB2EE3">
        <w:rPr>
          <w:rFonts w:ascii="(normal text)" w:hAnsi="(normal text)"/>
          <w:spacing w:val="0"/>
          <w:rtl/>
          <w:lang w:bidi="ar-SA"/>
        </w:rPr>
        <w:t>؛</w:t>
      </w:r>
      <w:r w:rsidR="00D479EA" w:rsidRPr="00FB2EE3">
        <w:rPr>
          <w:rFonts w:ascii="(normal text)" w:hAnsi="(normal text)"/>
          <w:spacing w:val="0"/>
          <w:rtl/>
          <w:lang w:bidi="ar-SA"/>
        </w:rPr>
        <w:t xml:space="preserve"> یعنی: «همه‌ی شما گم</w:t>
      </w:r>
      <w:r w:rsidR="00DD67E9" w:rsidRPr="00FB2EE3">
        <w:rPr>
          <w:rFonts w:ascii="(normal text)" w:hAnsi="(normal text)"/>
          <w:spacing w:val="0"/>
          <w:rtl/>
          <w:lang w:bidi="ar-SA"/>
        </w:rPr>
        <w:t>‌</w:t>
      </w:r>
      <w:r w:rsidR="00D479EA" w:rsidRPr="00FB2EE3">
        <w:rPr>
          <w:rFonts w:ascii="(normal text)" w:hAnsi="(normal text)"/>
          <w:spacing w:val="0"/>
          <w:rtl/>
          <w:lang w:bidi="ar-SA"/>
        </w:rPr>
        <w:t>راه و سرگشته‌اید».‌ به عبارت دیگر: هیچ‌یک از شما حق را نمی‌شناسد یا نمی‌پذیرد، مگر کسی که او را به سوی حق راه</w:t>
      </w:r>
      <w:r w:rsidR="00DD67E9" w:rsidRPr="00FB2EE3">
        <w:rPr>
          <w:rFonts w:ascii="(normal text)" w:hAnsi="(normal text)"/>
          <w:spacing w:val="0"/>
          <w:rtl/>
          <w:lang w:bidi="ar-SA"/>
        </w:rPr>
        <w:t>‌</w:t>
      </w:r>
      <w:r w:rsidR="00D479EA" w:rsidRPr="00FB2EE3">
        <w:rPr>
          <w:rFonts w:ascii="(normal text)" w:hAnsi="(normal text)"/>
          <w:spacing w:val="0"/>
          <w:rtl/>
          <w:lang w:bidi="ar-SA"/>
        </w:rPr>
        <w:t>نمایی کنم و به او توفیق دهم که حق را قبول نماید</w:t>
      </w:r>
      <w:r w:rsidR="00DD67E9" w:rsidRPr="00FB2EE3">
        <w:rPr>
          <w:rFonts w:ascii="(normal text)" w:hAnsi="(normal text)"/>
          <w:spacing w:val="0"/>
          <w:rtl/>
          <w:lang w:bidi="ar-SA"/>
        </w:rPr>
        <w:t>؛</w:t>
      </w:r>
      <w:r w:rsidR="00D479EA" w:rsidRPr="00FB2EE3">
        <w:rPr>
          <w:rFonts w:ascii="(normal text)" w:hAnsi="(normal text)"/>
          <w:spacing w:val="0"/>
          <w:rtl/>
          <w:lang w:bidi="ar-SA"/>
        </w:rPr>
        <w:t xml:space="preserve"> لذا اگر از من درخواست هدایت کنید، شما را به سوی حقیقت هدایت می‌کنم. </w:t>
      </w:r>
      <w:r w:rsidR="00DD67E9" w:rsidRPr="00FB2EE3">
        <w:rPr>
          <w:rFonts w:ascii="(normal text)" w:hAnsi="(normal text)"/>
          <w:spacing w:val="0"/>
          <w:rtl/>
          <w:lang w:bidi="ar-SA"/>
        </w:rPr>
        <w:t>پس</w:t>
      </w:r>
      <w:r w:rsidR="00D479EA" w:rsidRPr="00FB2EE3">
        <w:rPr>
          <w:rFonts w:ascii="(normal text)" w:hAnsi="(normal text)"/>
          <w:spacing w:val="0"/>
          <w:rtl/>
          <w:lang w:bidi="ar-SA"/>
        </w:rPr>
        <w:t xml:space="preserve"> درمی‌یابیم که طلب هدایت، لازمه‌ی هدایت شدن است و اگر انسان، صادقانه و </w:t>
      </w:r>
      <w:r w:rsidR="00B364EA" w:rsidRPr="00FB2EE3">
        <w:rPr>
          <w:rFonts w:ascii="(normal text)" w:hAnsi="(normal text)"/>
          <w:spacing w:val="0"/>
          <w:rtl/>
          <w:lang w:bidi="ar-SA"/>
        </w:rPr>
        <w:t>با اظهار عجر و نیاز به درگاه ال</w:t>
      </w:r>
      <w:r w:rsidR="00D479EA" w:rsidRPr="00FB2EE3">
        <w:rPr>
          <w:rFonts w:ascii="(normal text)" w:hAnsi="(normal text)"/>
          <w:spacing w:val="0"/>
          <w:rtl/>
          <w:lang w:bidi="ar-SA"/>
        </w:rPr>
        <w:t>هی، درخواست هدایت نماید، الله متعال او را هدایت می‌کند.</w:t>
      </w:r>
    </w:p>
    <w:p w:rsidR="005773AE" w:rsidRPr="00FB2EE3" w:rsidRDefault="005773AE"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البته بیش‌ترِ ما، از این کار مهم روی‌گردانیم و عبادتی که انجام می‌دهیم، بیش‌تر از روی عادت است؛ انگار به طلب هدایت از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نیازی نداریم! حال آن‌که باید همواره از الله متعال درخواست هدایت کنیم. در هر نمازی می‌گوییم: </w:t>
      </w:r>
      <w:r w:rsidRPr="00FB2EE3">
        <w:rPr>
          <w:rStyle w:val="Char1"/>
          <w:spacing w:val="0"/>
          <w:rtl/>
          <w:lang w:bidi="ar-SA"/>
        </w:rPr>
        <w:t>«</w:t>
      </w:r>
      <w:r w:rsidR="00DD67E9" w:rsidRPr="00FB2EE3">
        <w:rPr>
          <w:rStyle w:val="Char1"/>
          <w:spacing w:val="0"/>
          <w:rtl/>
          <w:lang w:bidi="ar-SA"/>
        </w:rPr>
        <w:t>ربّ اغفر لي وارحمني</w:t>
      </w:r>
      <w:r w:rsidRPr="00FB2EE3">
        <w:rPr>
          <w:rStyle w:val="Char1"/>
          <w:spacing w:val="0"/>
          <w:rtl/>
          <w:lang w:bidi="ar-SA"/>
        </w:rPr>
        <w:t xml:space="preserve"> واهدن</w:t>
      </w:r>
      <w:r w:rsidR="00DD67E9" w:rsidRPr="00FB2EE3">
        <w:rPr>
          <w:rStyle w:val="Char1"/>
          <w:spacing w:val="0"/>
          <w:rtl/>
          <w:lang w:bidi="ar-SA"/>
        </w:rPr>
        <w:t>ي</w:t>
      </w:r>
      <w:r w:rsidRPr="00FB2EE3">
        <w:rPr>
          <w:rStyle w:val="Char1"/>
          <w:spacing w:val="0"/>
          <w:rtl/>
          <w:lang w:bidi="ar-SA"/>
        </w:rPr>
        <w:t>»</w:t>
      </w:r>
      <w:r w:rsidRPr="00FB2EE3">
        <w:rPr>
          <w:rFonts w:ascii="(normal text)" w:hAnsi="(normal text)"/>
          <w:spacing w:val="0"/>
          <w:rtl/>
          <w:lang w:bidi="ar-SA"/>
        </w:rPr>
        <w:t xml:space="preserve">. یعنی«پروردگارا! مرا </w:t>
      </w:r>
      <w:r w:rsidR="00ED7DAA" w:rsidRPr="00FB2EE3">
        <w:rPr>
          <w:rFonts w:ascii="(normal text)" w:hAnsi="(normal text)"/>
          <w:spacing w:val="0"/>
          <w:rtl/>
          <w:lang w:bidi="ar-SA"/>
        </w:rPr>
        <w:t>بیامرز</w:t>
      </w:r>
      <w:r w:rsidRPr="00FB2EE3">
        <w:rPr>
          <w:rFonts w:ascii="(normal text)" w:hAnsi="(normal text)"/>
          <w:spacing w:val="0"/>
          <w:rtl/>
          <w:lang w:bidi="ar-SA"/>
        </w:rPr>
        <w:t xml:space="preserve">، به من رحم کن و مرا هدایت نما». بلکه در قرائت </w:t>
      </w:r>
      <w:r w:rsidR="00C66D1D" w:rsidRPr="00FB2EE3">
        <w:rPr>
          <w:rFonts w:ascii="(normal text)" w:hAnsi="(normal text)"/>
          <w:spacing w:val="0"/>
          <w:rtl/>
          <w:lang w:bidi="ar-SA"/>
        </w:rPr>
        <w:t>«فاتحه»</w:t>
      </w:r>
      <w:r w:rsidRPr="00FB2EE3">
        <w:rPr>
          <w:rFonts w:ascii="(normal text)" w:hAnsi="(normal text)"/>
          <w:spacing w:val="0"/>
          <w:rtl/>
          <w:lang w:bidi="ar-SA"/>
        </w:rPr>
        <w:t xml:space="preserve"> که </w:t>
      </w:r>
      <w:r w:rsidR="00C66D1D" w:rsidRPr="00FB2EE3">
        <w:rPr>
          <w:rFonts w:ascii="(normal text)" w:hAnsi="(normal text)"/>
          <w:spacing w:val="0"/>
          <w:rtl/>
          <w:lang w:bidi="ar-SA"/>
        </w:rPr>
        <w:t>یکی از</w:t>
      </w:r>
      <w:r w:rsidRPr="00FB2EE3">
        <w:rPr>
          <w:rFonts w:ascii="(normal text)" w:hAnsi="(normal text)"/>
          <w:spacing w:val="0"/>
          <w:rtl/>
          <w:lang w:bidi="ar-SA"/>
        </w:rPr>
        <w:t xml:space="preserve"> ارکان </w:t>
      </w:r>
      <w:r w:rsidR="00C66D1D" w:rsidRPr="00FB2EE3">
        <w:rPr>
          <w:rFonts w:ascii="(normal text)" w:hAnsi="(normal text)"/>
          <w:spacing w:val="0"/>
          <w:rtl/>
          <w:lang w:bidi="ar-SA"/>
        </w:rPr>
        <w:t>نماز</w:t>
      </w:r>
      <w:r w:rsidRPr="00FB2EE3">
        <w:rPr>
          <w:rFonts w:ascii="(normal text)" w:hAnsi="(normal text)"/>
          <w:spacing w:val="0"/>
          <w:rtl/>
          <w:lang w:bidi="ar-SA"/>
        </w:rPr>
        <w:t xml:space="preserve"> به‌شمار می‌رود، می‌گوییم:</w:t>
      </w:r>
    </w:p>
    <w:p w:rsidR="00F537DB" w:rsidRPr="00FB2EE3" w:rsidRDefault="00F537DB" w:rsidP="00D53B6B">
      <w:pPr>
        <w:pStyle w:val="a2"/>
        <w:tabs>
          <w:tab w:val="right" w:pos="6860"/>
        </w:tabs>
        <w:spacing w:after="0"/>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cs="KFGQPC Uthmanic Script HAFS" w:hint="cs"/>
          <w:rtl/>
          <w:lang w:bidi="ar-SA"/>
        </w:rPr>
        <w:t>ٱ</w:t>
      </w:r>
      <w:r w:rsidRPr="00FB2EE3">
        <w:rPr>
          <w:rFonts w:ascii="KFGQPC Uthmanic Script HAFS" w:cs="KFGQPC Uthmanic Script HAFS" w:hint="eastAsia"/>
          <w:rtl/>
          <w:lang w:bidi="ar-SA"/>
        </w:rPr>
        <w:t>ه</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دِنَا</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ٱ</w:t>
      </w:r>
      <w:r w:rsidRPr="00FB2EE3">
        <w:rPr>
          <w:rFonts w:ascii="KFGQPC Uthmanic Script HAFS" w:cs="KFGQPC Uthmanic Script HAFS" w:hint="eastAsia"/>
          <w:rtl/>
          <w:lang w:bidi="ar-SA"/>
        </w:rPr>
        <w:t>لصِّرَ</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طَ</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ٱ</w:t>
      </w:r>
      <w:r w:rsidRPr="00FB2EE3">
        <w:rPr>
          <w:rFonts w:ascii="KFGQPC Uthmanic Script HAFS" w:cs="KFGQPC Uthmanic Script HAFS" w:hint="eastAsia"/>
          <w:rtl/>
          <w:lang w:bidi="ar-SA"/>
        </w:rPr>
        <w:t>ل</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مُس</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تَقِيمَ</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٦</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صِرَ</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طَ</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ٱ</w:t>
      </w:r>
      <w:r w:rsidRPr="00FB2EE3">
        <w:rPr>
          <w:rFonts w:ascii="KFGQPC Uthmanic Script HAFS" w:cs="KFGQPC Uthmanic Script HAFS" w:hint="eastAsia"/>
          <w:rtl/>
          <w:lang w:bidi="ar-SA"/>
        </w:rPr>
        <w:t>لَّذِينَ</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أَن</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عَم</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تَ</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عَلَي</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هِم</w:t>
      </w:r>
      <w:r w:rsidRPr="00FB2EE3">
        <w:rPr>
          <w:rFonts w:ascii="KFGQPC Uthmanic Script HAFS" w:cs="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الفاتحة</w:t>
      </w:r>
      <w:r w:rsidRPr="00FB2EE3">
        <w:rPr>
          <w:rStyle w:val="Char8"/>
          <w:rtl/>
        </w:rPr>
        <w:t xml:space="preserve">: </w:t>
      </w:r>
      <w:r w:rsidRPr="00FB2EE3">
        <w:rPr>
          <w:rStyle w:val="Char8"/>
          <w:rFonts w:hint="cs"/>
          <w:rtl/>
        </w:rPr>
        <w:t>٦</w:t>
      </w:r>
      <w:r w:rsidRPr="00FB2EE3">
        <w:rPr>
          <w:rStyle w:val="Char8"/>
          <w:rFonts w:hint="eastAsia"/>
          <w:rtl/>
        </w:rPr>
        <w:t>،</w:t>
      </w:r>
      <w:r w:rsidRPr="00FB2EE3">
        <w:rPr>
          <w:rStyle w:val="Char8"/>
          <w:rtl/>
        </w:rPr>
        <w:t xml:space="preserve">  </w:t>
      </w:r>
      <w:r w:rsidRPr="00FB2EE3">
        <w:rPr>
          <w:rStyle w:val="Char8"/>
          <w:rFonts w:hint="cs"/>
          <w:rtl/>
        </w:rPr>
        <w:t>٧</w:t>
      </w:r>
      <w:r w:rsidRPr="00FB2EE3">
        <w:rPr>
          <w:rStyle w:val="Char8"/>
          <w:rtl/>
        </w:rPr>
        <w:t>]</w:t>
      </w:r>
      <w:r w:rsidRPr="00FB2EE3">
        <w:rPr>
          <w:rFonts w:ascii="KFGQPC Uthman Taha Naskh" w:cs="KFGQPC Uthman Taha Naskh"/>
          <w:rtl/>
          <w:lang w:bidi="ar-SA"/>
        </w:rPr>
        <w:t xml:space="preserve">  </w:t>
      </w:r>
    </w:p>
    <w:p w:rsidR="005773AE" w:rsidRPr="00FB2EE3" w:rsidRDefault="00C66D1D" w:rsidP="00F537DB">
      <w:pPr>
        <w:pStyle w:val="a2"/>
        <w:rPr>
          <w:rtl/>
          <w:lang w:bidi="ar-SA"/>
        </w:rPr>
      </w:pPr>
      <w:r w:rsidRPr="00FB2EE3">
        <w:rPr>
          <w:rtl/>
          <w:lang w:bidi="ar-SA"/>
        </w:rPr>
        <w:t>ما را به راه راست، هدایت فرما؛ راه کسانی که به آنان نعمت داده</w:t>
      </w:r>
      <w:r w:rsidRPr="00FB2EE3">
        <w:rPr>
          <w:rtl/>
          <w:lang w:bidi="ar-SA"/>
        </w:rPr>
        <w:softHyphen/>
        <w:t>ای.</w:t>
      </w:r>
    </w:p>
    <w:p w:rsidR="00D479EA" w:rsidRPr="00FB2EE3" w:rsidRDefault="00ED7DAA"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 xml:space="preserve">اما حضور دل، کجاست؟ بسیاری از نمازگزاران، بی‌توجه از کنار این آیه می‌گذرند؛ مانند ابری که آسمان را تیره می‌کند و هیچ نمی‌بارد. </w:t>
      </w:r>
      <w:r w:rsidR="00726309" w:rsidRPr="00FB2EE3">
        <w:rPr>
          <w:rFonts w:ascii="(normal text)" w:hAnsi="(normal text)"/>
          <w:spacing w:val="0"/>
          <w:rtl/>
          <w:lang w:bidi="ar-SA"/>
        </w:rPr>
        <w:t>لذا</w:t>
      </w:r>
      <w:r w:rsidRPr="00FB2EE3">
        <w:rPr>
          <w:rFonts w:ascii="(normal text)" w:hAnsi="(normal text)"/>
          <w:spacing w:val="0"/>
          <w:rtl/>
          <w:lang w:bidi="ar-SA"/>
        </w:rPr>
        <w:t xml:space="preserve"> به خود </w:t>
      </w:r>
      <w:r w:rsidR="00DD67E9" w:rsidRPr="00FB2EE3">
        <w:rPr>
          <w:rFonts w:ascii="(normal text)" w:hAnsi="(normal text)"/>
          <w:spacing w:val="0"/>
          <w:rtl/>
          <w:lang w:bidi="ar-SA"/>
        </w:rPr>
        <w:t>آییم</w:t>
      </w:r>
      <w:r w:rsidRPr="00FB2EE3">
        <w:rPr>
          <w:rFonts w:ascii="(normal text)" w:hAnsi="(normal text)"/>
          <w:spacing w:val="0"/>
          <w:rtl/>
          <w:lang w:bidi="ar-SA"/>
        </w:rPr>
        <w:t xml:space="preserve"> و بدانیم که برای </w:t>
      </w:r>
      <w:r w:rsidR="00726309" w:rsidRPr="00FB2EE3">
        <w:rPr>
          <w:rFonts w:ascii="(normal text)" w:hAnsi="(normal text)"/>
          <w:spacing w:val="0"/>
          <w:rtl/>
          <w:lang w:bidi="ar-SA"/>
        </w:rPr>
        <w:t>درخواست انواع هدایت</w:t>
      </w:r>
      <w:r w:rsidR="00DD67E9" w:rsidRPr="00FB2EE3">
        <w:rPr>
          <w:rFonts w:ascii="(normal text)" w:hAnsi="(normal text)"/>
          <w:spacing w:val="0"/>
          <w:rtl/>
          <w:lang w:bidi="ar-SA"/>
        </w:rPr>
        <w:t>-</w:t>
      </w:r>
      <w:r w:rsidR="00726309" w:rsidRPr="00FB2EE3">
        <w:rPr>
          <w:rFonts w:ascii="(normal text)" w:hAnsi="(normal text)"/>
          <w:spacing w:val="0"/>
          <w:rtl/>
          <w:lang w:bidi="ar-SA"/>
        </w:rPr>
        <w:t xml:space="preserve"> هم هدایت علمی و هم هدایت عملی</w:t>
      </w:r>
      <w:r w:rsidR="00DD67E9" w:rsidRPr="00FB2EE3">
        <w:rPr>
          <w:rFonts w:ascii="(normal text)" w:hAnsi="(normal text)"/>
          <w:spacing w:val="0"/>
          <w:rtl/>
          <w:lang w:bidi="ar-SA"/>
        </w:rPr>
        <w:t>-</w:t>
      </w:r>
      <w:r w:rsidR="00726309" w:rsidRPr="00FB2EE3">
        <w:rPr>
          <w:rFonts w:ascii="(normal text)" w:hAnsi="(normal text)"/>
          <w:spacing w:val="0"/>
          <w:rtl/>
          <w:lang w:bidi="ar-SA"/>
        </w:rPr>
        <w:t xml:space="preserve"> </w:t>
      </w:r>
      <w:r w:rsidRPr="00FB2EE3">
        <w:rPr>
          <w:rFonts w:ascii="(normal text)" w:hAnsi="(normal text)"/>
          <w:spacing w:val="0"/>
          <w:rtl/>
          <w:lang w:bidi="ar-SA"/>
        </w:rPr>
        <w:t>نیازمند الله</w:t>
      </w:r>
      <w:r w:rsidRPr="00FB2EE3">
        <w:rPr>
          <w:rFonts w:ascii="(normal text)" w:hAnsi="(normal text)"/>
          <w:spacing w:val="0"/>
          <w:lang w:bidi="ar-SA"/>
        </w:rPr>
        <w:sym w:font="AGA Arabesque" w:char="F055"/>
      </w:r>
      <w:r w:rsidR="00726309" w:rsidRPr="00FB2EE3">
        <w:rPr>
          <w:rFonts w:ascii="(normal text)" w:hAnsi="(normal text)"/>
          <w:spacing w:val="0"/>
          <w:rtl/>
          <w:lang w:bidi="ar-SA"/>
        </w:rPr>
        <w:t xml:space="preserve"> هستیم؛ بنابراین، </w:t>
      </w:r>
      <w:r w:rsidRPr="00FB2EE3">
        <w:rPr>
          <w:rFonts w:ascii="(normal text)" w:hAnsi="(normal text)"/>
          <w:spacing w:val="0"/>
          <w:rtl/>
          <w:lang w:bidi="ar-SA"/>
        </w:rPr>
        <w:t xml:space="preserve">اگر می‌خواهیم حقیقت را بدانیم و به آن عمل </w:t>
      </w:r>
      <w:r w:rsidR="00726309" w:rsidRPr="00FB2EE3">
        <w:rPr>
          <w:rFonts w:ascii="(normal text)" w:hAnsi="(normal text)"/>
          <w:spacing w:val="0"/>
          <w:rtl/>
          <w:lang w:bidi="ar-SA"/>
        </w:rPr>
        <w:t>نماییم</w:t>
      </w:r>
      <w:r w:rsidRPr="00FB2EE3">
        <w:rPr>
          <w:rFonts w:ascii="(normal text)" w:hAnsi="(normal text)"/>
          <w:spacing w:val="0"/>
          <w:rtl/>
          <w:lang w:bidi="ar-SA"/>
        </w:rPr>
        <w:t>، باید از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درخواست هدایت </w:t>
      </w:r>
      <w:r w:rsidR="00726309" w:rsidRPr="00FB2EE3">
        <w:rPr>
          <w:rFonts w:ascii="(normal text)" w:hAnsi="(normal text)"/>
          <w:spacing w:val="0"/>
          <w:rtl/>
          <w:lang w:bidi="ar-SA"/>
        </w:rPr>
        <w:t>کنیم</w:t>
      </w:r>
      <w:r w:rsidRPr="00FB2EE3">
        <w:rPr>
          <w:rFonts w:ascii="(normal text)" w:hAnsi="(normal text)"/>
          <w:spacing w:val="0"/>
          <w:rtl/>
          <w:lang w:bidi="ar-SA"/>
        </w:rPr>
        <w:t>.</w:t>
      </w:r>
    </w:p>
    <w:p w:rsidR="00ED7DAA" w:rsidRPr="00FB2EE3" w:rsidRDefault="00726309"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هدایت، همان‌گونه که شامل هدایت معنوی یا رهنمون شدن به سوی دین می‌گردد، گاه، شامل هدایت حسی نیز می‌شود؛ منظور از هدایت حسی، این است که انسان، در جایی گم شود یا م</w:t>
      </w:r>
      <w:r w:rsidR="00DD67E9" w:rsidRPr="00FB2EE3">
        <w:rPr>
          <w:rFonts w:ascii="(normal text)" w:hAnsi="(normal text)"/>
          <w:spacing w:val="0"/>
          <w:rtl/>
          <w:lang w:bidi="ar-SA"/>
        </w:rPr>
        <w:t>س</w:t>
      </w:r>
      <w:r w:rsidRPr="00FB2EE3">
        <w:rPr>
          <w:rFonts w:ascii="(normal text)" w:hAnsi="(normal text)"/>
          <w:spacing w:val="0"/>
          <w:rtl/>
          <w:lang w:bidi="ar-SA"/>
        </w:rPr>
        <w:t xml:space="preserve">یرش را گم کند و از الله بخواهد که راه را به او نشان دهد. </w:t>
      </w:r>
      <w:r w:rsidR="000232C0" w:rsidRPr="00FB2EE3">
        <w:rPr>
          <w:rFonts w:ascii="(normal text)" w:hAnsi="(normal text)"/>
          <w:spacing w:val="0"/>
          <w:rtl/>
          <w:lang w:bidi="ar-SA"/>
        </w:rPr>
        <w:t>چنان‌که</w:t>
      </w:r>
      <w:r w:rsidRPr="00FB2EE3">
        <w:rPr>
          <w:rFonts w:ascii="(normal text)" w:hAnsi="(normal text)"/>
          <w:spacing w:val="0"/>
          <w:rtl/>
          <w:lang w:bidi="ar-SA"/>
        </w:rPr>
        <w:t xml:space="preserve">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درباره‌ی موسی</w:t>
      </w:r>
      <w:r w:rsidRPr="00FB2EE3">
        <w:rPr>
          <w:rFonts w:ascii="(normal text)" w:hAnsi="(normal text)"/>
          <w:spacing w:val="0"/>
          <w:lang w:bidi="ar-SA"/>
        </w:rPr>
        <w:sym w:font="AGA Arabesque" w:char="F072"/>
      </w:r>
      <w:r w:rsidRPr="00FB2EE3">
        <w:rPr>
          <w:rFonts w:ascii="(normal text)" w:hAnsi="(normal text)"/>
          <w:spacing w:val="0"/>
          <w:rtl/>
          <w:lang w:bidi="ar-SA"/>
        </w:rPr>
        <w:t xml:space="preserve"> می‌فرماید:</w:t>
      </w:r>
    </w:p>
    <w:p w:rsidR="00726309" w:rsidRPr="00C25962" w:rsidRDefault="00F537DB" w:rsidP="00F537DB">
      <w:pPr>
        <w:pStyle w:val="a1"/>
        <w:rPr>
          <w:spacing w:val="-4"/>
          <w:lang w:bidi="ar-SA"/>
        </w:rPr>
      </w:pPr>
      <w:r w:rsidRPr="00C25962">
        <w:rPr>
          <w:rFonts w:ascii="KFGQPC Uthman Taha Naskh" w:cs="KFGQPC Uthman Taha Naskh" w:hint="cs"/>
          <w:spacing w:val="-4"/>
          <w:rtl/>
          <w:lang w:bidi="ar-SA"/>
        </w:rPr>
        <w:t>﴿</w:t>
      </w:r>
      <w:r w:rsidRPr="00C25962">
        <w:rPr>
          <w:rFonts w:ascii="KFGQPC Uthmanic Script HAFS" w:hint="eastAsia"/>
          <w:spacing w:val="-4"/>
          <w:rtl/>
          <w:lang w:bidi="ar-SA"/>
        </w:rPr>
        <w:t>وَلَمَّا</w:t>
      </w:r>
      <w:r w:rsidRPr="00C25962">
        <w:rPr>
          <w:rFonts w:ascii="KFGQPC Uthmanic Script HAFS"/>
          <w:spacing w:val="-4"/>
          <w:rtl/>
          <w:lang w:bidi="ar-SA"/>
        </w:rPr>
        <w:t xml:space="preserve"> </w:t>
      </w:r>
      <w:r w:rsidRPr="00C25962">
        <w:rPr>
          <w:rFonts w:ascii="KFGQPC Uthmanic Script HAFS" w:hint="eastAsia"/>
          <w:spacing w:val="-4"/>
          <w:rtl/>
          <w:lang w:bidi="ar-SA"/>
        </w:rPr>
        <w:t>تَوَجَّهَ</w:t>
      </w:r>
      <w:r w:rsidRPr="00C25962">
        <w:rPr>
          <w:rFonts w:ascii="KFGQPC Uthmanic Script HAFS"/>
          <w:spacing w:val="-4"/>
          <w:rtl/>
          <w:lang w:bidi="ar-SA"/>
        </w:rPr>
        <w:t xml:space="preserve"> </w:t>
      </w:r>
      <w:r w:rsidRPr="00C25962">
        <w:rPr>
          <w:rFonts w:ascii="KFGQPC Uthmanic Script HAFS" w:hint="eastAsia"/>
          <w:spacing w:val="-4"/>
          <w:rtl/>
          <w:lang w:bidi="ar-SA"/>
        </w:rPr>
        <w:t>تِل</w:t>
      </w:r>
      <w:r w:rsidRPr="00C25962">
        <w:rPr>
          <w:rFonts w:ascii="KFGQPC Uthmanic Script HAFS" w:hint="cs"/>
          <w:spacing w:val="-4"/>
          <w:rtl/>
          <w:lang w:bidi="ar-SA"/>
        </w:rPr>
        <w:t>ۡ</w:t>
      </w:r>
      <w:r w:rsidRPr="00C25962">
        <w:rPr>
          <w:rFonts w:ascii="KFGQPC Uthmanic Script HAFS" w:hint="eastAsia"/>
          <w:spacing w:val="-4"/>
          <w:rtl/>
          <w:lang w:bidi="ar-SA"/>
        </w:rPr>
        <w:t>قَا</w:t>
      </w:r>
      <w:r w:rsidRPr="00C25962">
        <w:rPr>
          <w:rFonts w:ascii="KFGQPC Uthmanic Script HAFS" w:hint="cs"/>
          <w:spacing w:val="-4"/>
          <w:rtl/>
          <w:lang w:bidi="ar-SA"/>
        </w:rPr>
        <w:t>ٓ</w:t>
      </w:r>
      <w:r w:rsidRPr="00C25962">
        <w:rPr>
          <w:rFonts w:ascii="KFGQPC Uthmanic Script HAFS" w:hint="eastAsia"/>
          <w:spacing w:val="-4"/>
          <w:rtl/>
          <w:lang w:bidi="ar-SA"/>
        </w:rPr>
        <w:t>ءَ</w:t>
      </w:r>
      <w:r w:rsidRPr="00C25962">
        <w:rPr>
          <w:rFonts w:ascii="KFGQPC Uthmanic Script HAFS"/>
          <w:spacing w:val="-4"/>
          <w:rtl/>
          <w:lang w:bidi="ar-SA"/>
        </w:rPr>
        <w:t xml:space="preserve"> </w:t>
      </w:r>
      <w:r w:rsidRPr="00C25962">
        <w:rPr>
          <w:rFonts w:ascii="KFGQPC Uthmanic Script HAFS" w:hint="eastAsia"/>
          <w:spacing w:val="-4"/>
          <w:rtl/>
          <w:lang w:bidi="ar-SA"/>
        </w:rPr>
        <w:t>مَد</w:t>
      </w:r>
      <w:r w:rsidRPr="00C25962">
        <w:rPr>
          <w:rFonts w:ascii="KFGQPC Uthmanic Script HAFS" w:hint="cs"/>
          <w:spacing w:val="-4"/>
          <w:rtl/>
          <w:lang w:bidi="ar-SA"/>
        </w:rPr>
        <w:t>ۡ</w:t>
      </w:r>
      <w:r w:rsidRPr="00C25962">
        <w:rPr>
          <w:rFonts w:ascii="KFGQPC Uthmanic Script HAFS" w:hint="eastAsia"/>
          <w:spacing w:val="-4"/>
          <w:rtl/>
          <w:lang w:bidi="ar-SA"/>
        </w:rPr>
        <w:t>يَنَ</w:t>
      </w:r>
      <w:r w:rsidRPr="00C25962">
        <w:rPr>
          <w:rFonts w:ascii="KFGQPC Uthmanic Script HAFS"/>
          <w:spacing w:val="-4"/>
          <w:rtl/>
          <w:lang w:bidi="ar-SA"/>
        </w:rPr>
        <w:t xml:space="preserve"> </w:t>
      </w:r>
      <w:r w:rsidRPr="00C25962">
        <w:rPr>
          <w:rFonts w:ascii="KFGQPC Uthmanic Script HAFS" w:hint="eastAsia"/>
          <w:spacing w:val="-4"/>
          <w:rtl/>
          <w:lang w:bidi="ar-SA"/>
        </w:rPr>
        <w:t>قَالَ</w:t>
      </w:r>
      <w:r w:rsidRPr="00C25962">
        <w:rPr>
          <w:rFonts w:ascii="KFGQPC Uthmanic Script HAFS"/>
          <w:spacing w:val="-4"/>
          <w:rtl/>
          <w:lang w:bidi="ar-SA"/>
        </w:rPr>
        <w:t xml:space="preserve"> </w:t>
      </w:r>
      <w:r w:rsidRPr="00C25962">
        <w:rPr>
          <w:rFonts w:ascii="KFGQPC Uthmanic Script HAFS" w:hint="eastAsia"/>
          <w:spacing w:val="-4"/>
          <w:rtl/>
          <w:lang w:bidi="ar-SA"/>
        </w:rPr>
        <w:t>عَسَى</w:t>
      </w:r>
      <w:r w:rsidRPr="00C25962">
        <w:rPr>
          <w:rFonts w:ascii="KFGQPC Uthmanic Script HAFS" w:hint="cs"/>
          <w:spacing w:val="-4"/>
          <w:rtl/>
          <w:lang w:bidi="ar-SA"/>
        </w:rPr>
        <w:t>ٰ</w:t>
      </w:r>
      <w:r w:rsidRPr="00C25962">
        <w:rPr>
          <w:rFonts w:ascii="KFGQPC Uthmanic Script HAFS"/>
          <w:spacing w:val="-4"/>
          <w:rtl/>
          <w:lang w:bidi="ar-SA"/>
        </w:rPr>
        <w:t xml:space="preserve"> </w:t>
      </w:r>
      <w:r w:rsidRPr="00C25962">
        <w:rPr>
          <w:rFonts w:ascii="KFGQPC Uthmanic Script HAFS" w:hint="eastAsia"/>
          <w:spacing w:val="-4"/>
          <w:rtl/>
          <w:lang w:bidi="ar-SA"/>
        </w:rPr>
        <w:t>رَبِّي</w:t>
      </w:r>
      <w:r w:rsidRPr="00C25962">
        <w:rPr>
          <w:rFonts w:ascii="KFGQPC Uthmanic Script HAFS" w:hint="cs"/>
          <w:spacing w:val="-4"/>
          <w:rtl/>
          <w:lang w:bidi="ar-SA"/>
        </w:rPr>
        <w:t>ٓ</w:t>
      </w:r>
      <w:r w:rsidRPr="00C25962">
        <w:rPr>
          <w:rFonts w:ascii="KFGQPC Uthmanic Script HAFS"/>
          <w:spacing w:val="-4"/>
          <w:rtl/>
          <w:lang w:bidi="ar-SA"/>
        </w:rPr>
        <w:t xml:space="preserve"> </w:t>
      </w:r>
      <w:r w:rsidRPr="00C25962">
        <w:rPr>
          <w:rFonts w:ascii="KFGQPC Uthmanic Script HAFS" w:hint="eastAsia"/>
          <w:spacing w:val="-4"/>
          <w:rtl/>
          <w:lang w:bidi="ar-SA"/>
        </w:rPr>
        <w:t>أَن</w:t>
      </w:r>
      <w:r w:rsidRPr="00C25962">
        <w:rPr>
          <w:rFonts w:ascii="KFGQPC Uthmanic Script HAFS"/>
          <w:spacing w:val="-4"/>
          <w:rtl/>
          <w:lang w:bidi="ar-SA"/>
        </w:rPr>
        <w:t xml:space="preserve"> </w:t>
      </w:r>
      <w:r w:rsidRPr="00C25962">
        <w:rPr>
          <w:rFonts w:ascii="KFGQPC Uthmanic Script HAFS" w:hint="eastAsia"/>
          <w:spacing w:val="-4"/>
          <w:rtl/>
          <w:lang w:bidi="ar-SA"/>
        </w:rPr>
        <w:t>يَه</w:t>
      </w:r>
      <w:r w:rsidRPr="00C25962">
        <w:rPr>
          <w:rFonts w:ascii="KFGQPC Uthmanic Script HAFS" w:hint="cs"/>
          <w:spacing w:val="-4"/>
          <w:rtl/>
          <w:lang w:bidi="ar-SA"/>
        </w:rPr>
        <w:t>ۡ</w:t>
      </w:r>
      <w:r w:rsidRPr="00C25962">
        <w:rPr>
          <w:rFonts w:ascii="KFGQPC Uthmanic Script HAFS" w:hint="eastAsia"/>
          <w:spacing w:val="-4"/>
          <w:rtl/>
          <w:lang w:bidi="ar-SA"/>
        </w:rPr>
        <w:t>دِيَنِي</w:t>
      </w:r>
      <w:r w:rsidRPr="00C25962">
        <w:rPr>
          <w:rFonts w:ascii="KFGQPC Uthmanic Script HAFS"/>
          <w:spacing w:val="-4"/>
          <w:rtl/>
          <w:lang w:bidi="ar-SA"/>
        </w:rPr>
        <w:t xml:space="preserve"> </w:t>
      </w:r>
      <w:r w:rsidRPr="00C25962">
        <w:rPr>
          <w:rFonts w:ascii="KFGQPC Uthmanic Script HAFS" w:hint="eastAsia"/>
          <w:spacing w:val="-4"/>
          <w:rtl/>
          <w:lang w:bidi="ar-SA"/>
        </w:rPr>
        <w:t>سَوَا</w:t>
      </w:r>
      <w:r w:rsidRPr="00C25962">
        <w:rPr>
          <w:rFonts w:ascii="KFGQPC Uthmanic Script HAFS" w:hint="cs"/>
          <w:spacing w:val="-4"/>
          <w:rtl/>
          <w:lang w:bidi="ar-SA"/>
        </w:rPr>
        <w:t>ٓ</w:t>
      </w:r>
      <w:r w:rsidRPr="00C25962">
        <w:rPr>
          <w:rFonts w:ascii="KFGQPC Uthmanic Script HAFS" w:hint="eastAsia"/>
          <w:spacing w:val="-4"/>
          <w:rtl/>
          <w:lang w:bidi="ar-SA"/>
        </w:rPr>
        <w:t>ءَ</w:t>
      </w:r>
      <w:r w:rsidRPr="00C25962">
        <w:rPr>
          <w:rFonts w:ascii="KFGQPC Uthmanic Script HAFS"/>
          <w:spacing w:val="-4"/>
          <w:rtl/>
          <w:lang w:bidi="ar-SA"/>
        </w:rPr>
        <w:t xml:space="preserve"> </w:t>
      </w:r>
      <w:r w:rsidRPr="00C25962">
        <w:rPr>
          <w:rFonts w:ascii="KFGQPC Uthmanic Script HAFS" w:hint="cs"/>
          <w:spacing w:val="-4"/>
          <w:rtl/>
          <w:lang w:bidi="ar-SA"/>
        </w:rPr>
        <w:t>ٱ</w:t>
      </w:r>
      <w:r w:rsidRPr="00C25962">
        <w:rPr>
          <w:rFonts w:ascii="KFGQPC Uthmanic Script HAFS" w:hint="eastAsia"/>
          <w:spacing w:val="-4"/>
          <w:rtl/>
          <w:lang w:bidi="ar-SA"/>
        </w:rPr>
        <w:t>لسَّبِيلِ</w:t>
      </w:r>
      <w:r w:rsidRPr="00C25962">
        <w:rPr>
          <w:rFonts w:ascii="KFGQPC Uthmanic Script HAFS" w:hint="cs"/>
          <w:spacing w:val="-4"/>
          <w:rtl/>
          <w:lang w:bidi="ar-SA"/>
        </w:rPr>
        <w:t>٢٢</w:t>
      </w:r>
      <w:r w:rsidRPr="00C25962">
        <w:rPr>
          <w:rFonts w:ascii="KFGQPC Uthman Taha Naskh" w:cs="KFGQPC Uthman Taha Naskh" w:hint="cs"/>
          <w:spacing w:val="-4"/>
          <w:rtl/>
          <w:lang w:bidi="ar-SA"/>
        </w:rPr>
        <w:t>﴾</w:t>
      </w:r>
      <w:r w:rsidRPr="00C25962">
        <w:rPr>
          <w:rFonts w:ascii="KFGQPC Uthman Taha Naskh" w:cs="KFGQPC Uthman Taha Naskh" w:hint="cs"/>
          <w:spacing w:val="-4"/>
          <w:rtl/>
          <w:lang w:bidi="ar-SA"/>
        </w:rPr>
        <w:tab/>
      </w:r>
      <w:r w:rsidRPr="00C25962">
        <w:rPr>
          <w:rStyle w:val="Char8"/>
          <w:spacing w:val="-4"/>
          <w:rtl/>
        </w:rPr>
        <w:t>[</w:t>
      </w:r>
      <w:r w:rsidRPr="00C25962">
        <w:rPr>
          <w:rStyle w:val="Char8"/>
          <w:rFonts w:hint="eastAsia"/>
          <w:spacing w:val="-4"/>
          <w:rtl/>
        </w:rPr>
        <w:t>القصص</w:t>
      </w:r>
      <w:r w:rsidRPr="00C25962">
        <w:rPr>
          <w:rStyle w:val="Char8"/>
          <w:spacing w:val="-4"/>
          <w:rtl/>
        </w:rPr>
        <w:t xml:space="preserve">: </w:t>
      </w:r>
      <w:r w:rsidRPr="00C25962">
        <w:rPr>
          <w:rStyle w:val="Char8"/>
          <w:rFonts w:hint="cs"/>
          <w:spacing w:val="-4"/>
          <w:rtl/>
        </w:rPr>
        <w:t>٢٢</w:t>
      </w:r>
      <w:r w:rsidRPr="00C25962">
        <w:rPr>
          <w:rStyle w:val="Char8"/>
          <w:spacing w:val="-4"/>
          <w:rtl/>
        </w:rPr>
        <w:t>]</w:t>
      </w:r>
      <w:r w:rsidRPr="00C25962">
        <w:rPr>
          <w:rFonts w:ascii="KFGQPC Uthman Taha Naskh" w:cs="KFGQPC Uthman Taha Naskh"/>
          <w:spacing w:val="-4"/>
          <w:rtl/>
          <w:lang w:bidi="ar-SA"/>
        </w:rPr>
        <w:t xml:space="preserve">  </w:t>
      </w:r>
      <w:r w:rsidR="00FD4DF1" w:rsidRPr="00C25962">
        <w:rPr>
          <w:spacing w:val="-4"/>
          <w:rtl/>
          <w:lang w:bidi="ar-SA"/>
        </w:rPr>
        <w:tab/>
      </w:r>
    </w:p>
    <w:p w:rsidR="00726309" w:rsidRPr="00FB2EE3" w:rsidRDefault="00726309" w:rsidP="00167AB1">
      <w:pPr>
        <w:pStyle w:val="a2"/>
        <w:rPr>
          <w:rtl/>
          <w:lang w:bidi="ar-SA"/>
        </w:rPr>
      </w:pPr>
      <w:r w:rsidRPr="00FB2EE3">
        <w:rPr>
          <w:rtl/>
          <w:lang w:bidi="ar-SA"/>
        </w:rPr>
        <w:t>و چون رو به سوی شهر «مدین» نهاد، گفت: امیدوارم پروردگارم مرا به راه راست هدایت کند.</w:t>
      </w:r>
    </w:p>
    <w:p w:rsidR="00726309" w:rsidRPr="00FB2EE3" w:rsidRDefault="00726309"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یعنی راهی فرار</w:t>
      </w:r>
      <w:r w:rsidR="00E20142" w:rsidRPr="00FB2EE3">
        <w:rPr>
          <w:rFonts w:ascii="(normal text)" w:hAnsi="(normal text)"/>
          <w:spacing w:val="0"/>
          <w:rtl/>
          <w:lang w:bidi="ar-SA"/>
        </w:rPr>
        <w:t>وی من بگذار</w:t>
      </w:r>
      <w:r w:rsidR="00DD67E9" w:rsidRPr="00FB2EE3">
        <w:rPr>
          <w:rFonts w:ascii="(normal text)" w:hAnsi="(normal text)"/>
          <w:spacing w:val="0"/>
          <w:rtl/>
          <w:lang w:bidi="ar-SA"/>
        </w:rPr>
        <w:t>د</w:t>
      </w:r>
      <w:r w:rsidRPr="00FB2EE3">
        <w:rPr>
          <w:rFonts w:ascii="(normal text)" w:hAnsi="(normal text)"/>
          <w:spacing w:val="0"/>
          <w:rtl/>
          <w:lang w:bidi="ar-SA"/>
        </w:rPr>
        <w:t xml:space="preserve"> که هموار باشد و بتوانم بدون رنج و سختی به «مدین» برسم.</w:t>
      </w:r>
      <w:r w:rsidR="00256978" w:rsidRPr="00FB2EE3">
        <w:rPr>
          <w:rFonts w:ascii="(normal text)" w:hAnsi="(normal text)"/>
          <w:spacing w:val="0"/>
          <w:rtl/>
          <w:lang w:bidi="ar-SA"/>
        </w:rPr>
        <w:t xml:space="preserve"> تجربه نیز نشان د</w:t>
      </w:r>
      <w:r w:rsidR="00E20142" w:rsidRPr="00FB2EE3">
        <w:rPr>
          <w:rFonts w:ascii="(normal text)" w:hAnsi="(normal text)"/>
          <w:spacing w:val="0"/>
          <w:rtl/>
          <w:lang w:bidi="ar-SA"/>
        </w:rPr>
        <w:t>اده است که وقتی انسان</w:t>
      </w:r>
      <w:r w:rsidR="00256978" w:rsidRPr="00FB2EE3">
        <w:rPr>
          <w:rFonts w:ascii="(normal text)" w:hAnsi="(normal text)"/>
          <w:spacing w:val="0"/>
          <w:rtl/>
          <w:lang w:bidi="ar-SA"/>
        </w:rPr>
        <w:t xml:space="preserve"> راهش را </w:t>
      </w:r>
      <w:r w:rsidR="00E20142" w:rsidRPr="00FB2EE3">
        <w:rPr>
          <w:rFonts w:ascii="(normal text)" w:hAnsi="(normal text)"/>
          <w:spacing w:val="0"/>
          <w:rtl/>
          <w:lang w:bidi="ar-SA"/>
        </w:rPr>
        <w:t xml:space="preserve">در بیابان </w:t>
      </w:r>
      <w:r w:rsidR="00256978" w:rsidRPr="00FB2EE3">
        <w:rPr>
          <w:rFonts w:ascii="(normal text)" w:hAnsi="(normal text)"/>
          <w:spacing w:val="0"/>
          <w:rtl/>
          <w:lang w:bidi="ar-SA"/>
        </w:rPr>
        <w:t>گم می‌کند، به الله پناه می‌برد و از پروردگارش می‌خواهد که راه را به او نشان د</w:t>
      </w:r>
      <w:r w:rsidR="00DD67E9" w:rsidRPr="00FB2EE3">
        <w:rPr>
          <w:rFonts w:ascii="(normal text)" w:hAnsi="(normal text)"/>
          <w:spacing w:val="0"/>
          <w:rtl/>
          <w:lang w:bidi="ar-SA"/>
        </w:rPr>
        <w:t>هد. زیرا ما، در هر دو نوع هدایت</w:t>
      </w:r>
      <w:r w:rsidR="00256978" w:rsidRPr="00FB2EE3">
        <w:rPr>
          <w:rFonts w:ascii="(normal text)" w:hAnsi="(normal text)"/>
          <w:spacing w:val="0"/>
          <w:rtl/>
          <w:lang w:bidi="ar-SA"/>
        </w:rPr>
        <w:t xml:space="preserve"> به الله نیاز داریم.</w:t>
      </w:r>
    </w:p>
    <w:p w:rsidR="00256978" w:rsidRPr="00FB2EE3" w:rsidRDefault="00256978"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در ادامه‌ی این حدیث قدسی می‌فرماید:</w:t>
      </w:r>
      <w:r w:rsidR="00E20142" w:rsidRPr="00FB2EE3">
        <w:rPr>
          <w:rFonts w:ascii="(normal text)" w:hAnsi="(normal text)"/>
          <w:spacing w:val="0"/>
          <w:rtl/>
          <w:lang w:bidi="ar-SA"/>
        </w:rPr>
        <w:t xml:space="preserve"> «ای بندگان من! همه‌ی شما گرسنه‌اید، جز کسی که من به او غذا دهم؛ پس، از من غذا و خوراک بخواهید تا به شما خوراک </w:t>
      </w:r>
      <w:r w:rsidR="00CA0E61" w:rsidRPr="00FB2EE3">
        <w:rPr>
          <w:rFonts w:ascii="(normal text)" w:hAnsi="(normal text)"/>
          <w:spacing w:val="0"/>
          <w:rtl/>
          <w:lang w:bidi="ar-SA"/>
        </w:rPr>
        <w:t>عطا کنم</w:t>
      </w:r>
      <w:r w:rsidR="00E20142" w:rsidRPr="00FB2EE3">
        <w:rPr>
          <w:rFonts w:ascii="(normal text)" w:hAnsi="(normal text)"/>
          <w:spacing w:val="0"/>
          <w:rtl/>
          <w:lang w:bidi="ar-SA"/>
        </w:rPr>
        <w:t>. ای بندگان من! شما، همه برهنه‌اید، جز کسی که من به او لباس و پوشاک عطا کنم؛ پس، از من لباس بخواهید تا به شما لباس دهم». این دو جمله در رابطه با گرسنگی و برهنگی</w:t>
      </w:r>
      <w:r w:rsidR="00DD67E9" w:rsidRPr="00FB2EE3">
        <w:rPr>
          <w:rFonts w:ascii="(normal text)" w:hAnsi="(normal text)"/>
          <w:spacing w:val="0"/>
          <w:rtl/>
          <w:lang w:bidi="ar-SA"/>
        </w:rPr>
        <w:t>‌</w:t>
      </w:r>
      <w:r w:rsidR="00E20142" w:rsidRPr="00FB2EE3">
        <w:rPr>
          <w:rFonts w:ascii="(normal text)" w:hAnsi="(normal text)"/>
          <w:spacing w:val="0"/>
          <w:rtl/>
          <w:lang w:bidi="ar-SA"/>
        </w:rPr>
        <w:t>ست و الله</w:t>
      </w:r>
      <w:r w:rsidR="00E20142" w:rsidRPr="00FB2EE3">
        <w:rPr>
          <w:rFonts w:ascii="(normal text)" w:hAnsi="(normal text)"/>
          <w:spacing w:val="0"/>
          <w:lang w:bidi="ar-SA"/>
        </w:rPr>
        <w:sym w:font="AGA Arabesque" w:char="F055"/>
      </w:r>
      <w:r w:rsidR="00E20142" w:rsidRPr="00FB2EE3">
        <w:rPr>
          <w:rFonts w:ascii="(normal text)" w:hAnsi="(normal text)"/>
          <w:spacing w:val="0"/>
          <w:rtl/>
          <w:lang w:bidi="ar-SA"/>
        </w:rPr>
        <w:t xml:space="preserve"> آن‌ها را پس از «هدایت»، ذکر فرمود؛ زیرا هدایت، غذای علمی و ایمانی قلب است و کارهای شایسته، غذای معنوی اندام و جوارح انسان به‌شمار می</w:t>
      </w:r>
      <w:r w:rsidR="006F48E3" w:rsidRPr="00FB2EE3">
        <w:rPr>
          <w:rFonts w:ascii="(normal text)" w:hAnsi="(normal text)"/>
          <w:spacing w:val="0"/>
          <w:rtl/>
          <w:lang w:bidi="ar-SA"/>
        </w:rPr>
        <w:t>‌رو</w:t>
      </w:r>
      <w:r w:rsidR="00E20142" w:rsidRPr="00FB2EE3">
        <w:rPr>
          <w:rFonts w:ascii="(normal text)" w:hAnsi="(normal text)"/>
          <w:spacing w:val="0"/>
          <w:rtl/>
          <w:lang w:bidi="ar-SA"/>
        </w:rPr>
        <w:t>د</w:t>
      </w:r>
      <w:r w:rsidR="00DD67E9" w:rsidRPr="00FB2EE3">
        <w:rPr>
          <w:rFonts w:ascii="(normal text)" w:hAnsi="(normal text)"/>
          <w:spacing w:val="0"/>
          <w:rtl/>
          <w:lang w:bidi="ar-SA"/>
        </w:rPr>
        <w:t>؛</w:t>
      </w:r>
      <w:r w:rsidR="00E20142" w:rsidRPr="00FB2EE3">
        <w:rPr>
          <w:rFonts w:ascii="(normal text)" w:hAnsi="(normal text)"/>
          <w:spacing w:val="0"/>
          <w:rtl/>
          <w:lang w:bidi="ar-SA"/>
        </w:rPr>
        <w:t xml:space="preserve"> </w:t>
      </w:r>
      <w:r w:rsidR="006F48E3" w:rsidRPr="00FB2EE3">
        <w:rPr>
          <w:rFonts w:ascii="(normal text)" w:hAnsi="(normal text)"/>
          <w:spacing w:val="0"/>
          <w:rtl/>
          <w:lang w:bidi="ar-SA"/>
        </w:rPr>
        <w:t>اما آب و خور</w:t>
      </w:r>
      <w:r w:rsidR="00DD67E9" w:rsidRPr="00FB2EE3">
        <w:rPr>
          <w:rFonts w:ascii="(normal text)" w:hAnsi="(normal text)"/>
          <w:spacing w:val="0"/>
          <w:rtl/>
          <w:lang w:bidi="ar-SA"/>
        </w:rPr>
        <w:t>اک و پوشاک، نیاز جسمی انسان است؛</w:t>
      </w:r>
      <w:r w:rsidR="006F48E3" w:rsidRPr="00FB2EE3">
        <w:rPr>
          <w:rFonts w:ascii="(normal text)" w:hAnsi="(normal text)"/>
          <w:spacing w:val="0"/>
          <w:rtl/>
          <w:lang w:bidi="ar-SA"/>
        </w:rPr>
        <w:t xml:space="preserve"> زیرا جسم انسان برای سلامتی و ادامه‌ی حیات به غذا و پوشاک نیاز دارد. از این‌رو الله</w:t>
      </w:r>
      <w:r w:rsidR="006F48E3" w:rsidRPr="00FB2EE3">
        <w:rPr>
          <w:rFonts w:ascii="(normal text)" w:hAnsi="(normal text)"/>
          <w:spacing w:val="0"/>
          <w:lang w:bidi="ar-SA"/>
        </w:rPr>
        <w:sym w:font="AGA Arabesque" w:char="F055"/>
      </w:r>
      <w:r w:rsidR="006F48E3" w:rsidRPr="00FB2EE3">
        <w:rPr>
          <w:rFonts w:ascii="(normal text)" w:hAnsi="(normal text)"/>
          <w:spacing w:val="0"/>
          <w:rtl/>
          <w:lang w:bidi="ar-SA"/>
        </w:rPr>
        <w:t xml:space="preserve"> فرمود: «ای بندگان من! همه‌ی شما گرسنه‌اید، جز کسی که من به او غذا دهم؛ پس، از من غذا و خوراک بخواهید تا به شما خوراک </w:t>
      </w:r>
      <w:r w:rsidR="007E2528" w:rsidRPr="00FB2EE3">
        <w:rPr>
          <w:rFonts w:ascii="(normal text)" w:hAnsi="(normal text)"/>
          <w:spacing w:val="0"/>
          <w:rtl/>
          <w:lang w:bidi="ar-SA"/>
        </w:rPr>
        <w:t>عطا کنم</w:t>
      </w:r>
      <w:r w:rsidR="006F48E3" w:rsidRPr="00FB2EE3">
        <w:rPr>
          <w:rFonts w:ascii="(normal text)" w:hAnsi="(normal text)"/>
          <w:spacing w:val="0"/>
          <w:rtl/>
          <w:lang w:bidi="ar-SA"/>
        </w:rPr>
        <w:t xml:space="preserve">». پروردگار، </w:t>
      </w:r>
      <w:r w:rsidR="007E2528" w:rsidRPr="00FB2EE3">
        <w:rPr>
          <w:rFonts w:ascii="(normal text)" w:hAnsi="(normal text)"/>
          <w:spacing w:val="0"/>
          <w:rtl/>
          <w:lang w:bidi="ar-SA"/>
        </w:rPr>
        <w:t>راست</w:t>
      </w:r>
      <w:r w:rsidR="006F48E3" w:rsidRPr="00FB2EE3">
        <w:rPr>
          <w:rFonts w:ascii="(normal text)" w:hAnsi="(normal text)"/>
          <w:spacing w:val="0"/>
          <w:rtl/>
          <w:lang w:bidi="ar-SA"/>
        </w:rPr>
        <w:t xml:space="preserve"> فرموده است؛ همه‌ی ما گرسنه</w:t>
      </w:r>
      <w:r w:rsidR="007E2528" w:rsidRPr="00FB2EE3">
        <w:rPr>
          <w:rFonts w:ascii="(normal text)" w:hAnsi="(normal text)"/>
          <w:spacing w:val="0"/>
          <w:rtl/>
          <w:lang w:bidi="ar-SA"/>
        </w:rPr>
        <w:t>‌ایم،</w:t>
      </w:r>
      <w:r w:rsidR="00DD67E9" w:rsidRPr="00FB2EE3">
        <w:rPr>
          <w:rFonts w:ascii="(normal text)" w:hAnsi="(normal text)"/>
          <w:spacing w:val="0"/>
          <w:rtl/>
          <w:lang w:bidi="ar-SA"/>
        </w:rPr>
        <w:t xml:space="preserve"> مگر کسی که الله</w:t>
      </w:r>
      <w:r w:rsidR="006F48E3" w:rsidRPr="00FB2EE3">
        <w:rPr>
          <w:rFonts w:ascii="(normal text)" w:hAnsi="(normal text)"/>
          <w:spacing w:val="0"/>
          <w:rtl/>
          <w:lang w:bidi="ar-SA"/>
        </w:rPr>
        <w:t xml:space="preserve"> به او غذا دهد. اگر الله متعال زمینه‌ی دست‌یابی به غذا را برای ما فراهم نسازد، از گرسنگی می‌میریم. خود، در سوره‌ی «واقعه» این نکته را بیان نموده و فرموده است:</w:t>
      </w:r>
    </w:p>
    <w:p w:rsidR="006F48E3" w:rsidRPr="00FB2EE3" w:rsidRDefault="0097666A" w:rsidP="0097666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أَفَرَءَي</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تَح</w:t>
      </w:r>
      <w:r w:rsidRPr="00FB2EE3">
        <w:rPr>
          <w:rFonts w:ascii="KFGQPC Uthmanic Script HAFS" w:hint="cs"/>
          <w:rtl/>
          <w:lang w:bidi="ar-SA"/>
        </w:rPr>
        <w:t>ۡ</w:t>
      </w:r>
      <w:r w:rsidRPr="00FB2EE3">
        <w:rPr>
          <w:rFonts w:ascii="KFGQPC Uthmanic Script HAFS" w:hint="eastAsia"/>
          <w:rtl/>
          <w:lang w:bidi="ar-SA"/>
        </w:rPr>
        <w:t>رُثُونَ</w:t>
      </w:r>
      <w:r w:rsidRPr="00FB2EE3">
        <w:rPr>
          <w:rFonts w:ascii="KFGQPC Uthmanic Script HAFS"/>
          <w:rtl/>
          <w:lang w:bidi="ar-SA"/>
        </w:rPr>
        <w:t xml:space="preserve"> </w:t>
      </w:r>
      <w:r w:rsidRPr="00FB2EE3">
        <w:rPr>
          <w:rFonts w:ascii="KFGQPC Uthmanic Script HAFS" w:hint="cs"/>
          <w:rtl/>
          <w:lang w:bidi="ar-SA"/>
        </w:rPr>
        <w:t>٦٣</w:t>
      </w:r>
      <w:r w:rsidRPr="00FB2EE3">
        <w:rPr>
          <w:rFonts w:ascii="KFGQPC Uthmanic Script HAFS"/>
          <w:rtl/>
          <w:lang w:bidi="ar-SA"/>
        </w:rPr>
        <w:t xml:space="preserve"> </w:t>
      </w:r>
      <w:r w:rsidRPr="00FB2EE3">
        <w:rPr>
          <w:rFonts w:ascii="KFGQPC Uthmanic Script HAFS" w:hint="eastAsia"/>
          <w:rtl/>
          <w:lang w:bidi="ar-SA"/>
        </w:rPr>
        <w:t>ءَأَنتُم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تَز</w:t>
      </w:r>
      <w:r w:rsidRPr="00FB2EE3">
        <w:rPr>
          <w:rFonts w:ascii="KFGQPC Uthmanic Script HAFS" w:hint="cs"/>
          <w:rtl/>
          <w:lang w:bidi="ar-SA"/>
        </w:rPr>
        <w:t>ۡ</w:t>
      </w:r>
      <w:r w:rsidRPr="00FB2EE3">
        <w:rPr>
          <w:rFonts w:ascii="KFGQPC Uthmanic Script HAFS" w:hint="eastAsia"/>
          <w:rtl/>
          <w:lang w:bidi="ar-SA"/>
        </w:rPr>
        <w:t>رَعُونَهُ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نَح</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لزَّ</w:t>
      </w:r>
      <w:r w:rsidRPr="00FB2EE3">
        <w:rPr>
          <w:rFonts w:ascii="KFGQPC Uthmanic Script HAFS" w:hint="cs"/>
          <w:rtl/>
          <w:lang w:bidi="ar-SA"/>
        </w:rPr>
        <w:t>ٰ</w:t>
      </w:r>
      <w:r w:rsidRPr="00FB2EE3">
        <w:rPr>
          <w:rFonts w:ascii="KFGQPC Uthmanic Script HAFS" w:hint="eastAsia"/>
          <w:rtl/>
          <w:lang w:bidi="ar-SA"/>
        </w:rPr>
        <w:t>رِعُونَ</w:t>
      </w:r>
      <w:r w:rsidRPr="00FB2EE3">
        <w:rPr>
          <w:rFonts w:ascii="KFGQPC Uthmanic Script HAFS"/>
          <w:rtl/>
          <w:lang w:bidi="ar-SA"/>
        </w:rPr>
        <w:t xml:space="preserve"> </w:t>
      </w:r>
      <w:r w:rsidRPr="00FB2EE3">
        <w:rPr>
          <w:rFonts w:ascii="KFGQPC Uthmanic Script HAFS" w:hint="cs"/>
          <w:rtl/>
          <w:lang w:bidi="ar-SA"/>
        </w:rPr>
        <w:t>٦٤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Style w:val="Char8"/>
          <w:rFonts w:hint="cs"/>
          <w:rtl/>
        </w:rPr>
        <w:tab/>
      </w:r>
      <w:r w:rsidRPr="00FB2EE3">
        <w:rPr>
          <w:rStyle w:val="Char8"/>
          <w:rtl/>
        </w:rPr>
        <w:t>[</w:t>
      </w:r>
      <w:r w:rsidRPr="00FB2EE3">
        <w:rPr>
          <w:rStyle w:val="Char8"/>
          <w:rFonts w:hint="eastAsia"/>
          <w:rtl/>
        </w:rPr>
        <w:t>الواقعة</w:t>
      </w:r>
      <w:r w:rsidRPr="00FB2EE3">
        <w:rPr>
          <w:rStyle w:val="Char8"/>
          <w:rtl/>
        </w:rPr>
        <w:t xml:space="preserve">: </w:t>
      </w:r>
      <w:r w:rsidRPr="00FB2EE3">
        <w:rPr>
          <w:rStyle w:val="Char8"/>
          <w:rFonts w:hint="cs"/>
          <w:rtl/>
        </w:rPr>
        <w:t>٦٣</w:t>
      </w:r>
      <w:r w:rsidRPr="00FB2EE3">
        <w:rPr>
          <w:rStyle w:val="Char8"/>
          <w:rFonts w:hint="eastAsia"/>
          <w:rtl/>
        </w:rPr>
        <w:t>،</w:t>
      </w:r>
      <w:r w:rsidRPr="00FB2EE3">
        <w:rPr>
          <w:rStyle w:val="Char8"/>
          <w:rtl/>
        </w:rPr>
        <w:t xml:space="preserve">  </w:t>
      </w:r>
      <w:r w:rsidRPr="00FB2EE3">
        <w:rPr>
          <w:rStyle w:val="Char8"/>
          <w:rFonts w:hint="cs"/>
          <w:rtl/>
        </w:rPr>
        <w:t>٦٤</w:t>
      </w:r>
      <w:r w:rsidRPr="00FB2EE3">
        <w:rPr>
          <w:rStyle w:val="Char8"/>
          <w:rtl/>
        </w:rPr>
        <w:t xml:space="preserve">]  </w:t>
      </w:r>
      <w:r w:rsidR="00FD4DF1" w:rsidRPr="00FB2EE3">
        <w:rPr>
          <w:rStyle w:val="Char8"/>
          <w:rtl/>
        </w:rPr>
        <w:tab/>
      </w:r>
    </w:p>
    <w:p w:rsidR="006F48E3" w:rsidRPr="00FB2EE3" w:rsidRDefault="006F48E3" w:rsidP="00167AB1">
      <w:pPr>
        <w:pStyle w:val="a2"/>
        <w:rPr>
          <w:rtl/>
          <w:lang w:bidi="ar-SA"/>
        </w:rPr>
      </w:pPr>
      <w:r w:rsidRPr="00FB2EE3">
        <w:rPr>
          <w:rtl/>
          <w:lang w:bidi="ar-SA"/>
        </w:rPr>
        <w:t>آیا به آن</w:t>
      </w:r>
      <w:r w:rsidR="00DD67E9" w:rsidRPr="00FB2EE3">
        <w:rPr>
          <w:rtl/>
          <w:lang w:bidi="ar-SA"/>
        </w:rPr>
        <w:t>‌</w:t>
      </w:r>
      <w:r w:rsidRPr="00FB2EE3">
        <w:rPr>
          <w:rtl/>
          <w:lang w:bidi="ar-SA"/>
        </w:rPr>
        <w:t>چه می‌کارید، توجه کرده‌اید؟ آیا شما، آن را می‌رویانید یا ما می‌رویانیم؟</w:t>
      </w:r>
    </w:p>
    <w:p w:rsidR="006F48E3" w:rsidRPr="00FB2EE3" w:rsidRDefault="006F48E3"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پاسخ، روشن است؛ بی‌گمان الله</w:t>
      </w:r>
      <w:r w:rsidRPr="00FB2EE3">
        <w:rPr>
          <w:rFonts w:ascii="(normal text)" w:hAnsi="(normal text)"/>
          <w:spacing w:val="0"/>
          <w:lang w:bidi="ar-SA"/>
        </w:rPr>
        <w:sym w:font="AGA Arabesque" w:char="F055"/>
      </w:r>
      <w:r w:rsidR="00BF35F8" w:rsidRPr="00FB2EE3">
        <w:rPr>
          <w:rFonts w:ascii="(normal text)" w:hAnsi="(normal text)"/>
          <w:spacing w:val="0"/>
          <w:rtl/>
          <w:lang w:bidi="ar-SA"/>
        </w:rPr>
        <w:t>، همان ذاتی است که آن‌چه می‌کاریم،</w:t>
      </w:r>
      <w:r w:rsidRPr="00FB2EE3">
        <w:rPr>
          <w:rFonts w:ascii="(normal text)" w:hAnsi="(normal text)"/>
          <w:spacing w:val="0"/>
          <w:rtl/>
          <w:lang w:bidi="ar-SA"/>
        </w:rPr>
        <w:t xml:space="preserve"> </w:t>
      </w:r>
      <w:r w:rsidR="007E2528" w:rsidRPr="00FB2EE3">
        <w:rPr>
          <w:rFonts w:ascii="(normal text)" w:hAnsi="(normal text)"/>
          <w:spacing w:val="0"/>
          <w:rtl/>
          <w:lang w:bidi="ar-SA"/>
        </w:rPr>
        <w:t>به ثمر می‌رساند</w:t>
      </w:r>
      <w:r w:rsidRPr="00FB2EE3">
        <w:rPr>
          <w:rFonts w:ascii="(normal text)" w:hAnsi="(normal text)"/>
          <w:spacing w:val="0"/>
          <w:rtl/>
          <w:lang w:bidi="ar-SA"/>
        </w:rPr>
        <w:t>. خود، می‌فرماید:</w:t>
      </w:r>
    </w:p>
    <w:p w:rsidR="009B26CF" w:rsidRPr="00FB2EE3" w:rsidRDefault="0097666A" w:rsidP="00167AB1">
      <w:pPr>
        <w:pStyle w:val="a1"/>
        <w:rPr>
          <w:rtl/>
          <w:lang w:bidi="ar-SA"/>
        </w:rPr>
      </w:pPr>
      <w:r w:rsidRPr="00CF0D86">
        <w:rPr>
          <w:rFonts w:ascii="KFGQPC Uthman Taha Naskh" w:cs="KFGQPC Uthman Taha Naskh" w:hint="cs"/>
          <w:rtl/>
          <w:lang w:bidi="ar-SA"/>
        </w:rPr>
        <w:t>﴿</w:t>
      </w:r>
      <w:r w:rsidRPr="00CF0D86">
        <w:rPr>
          <w:rFonts w:ascii="KFGQPC Uthmanic Script HAFS" w:hint="eastAsia"/>
          <w:rtl/>
          <w:lang w:bidi="ar-SA"/>
        </w:rPr>
        <w:t>لَو</w:t>
      </w:r>
      <w:r w:rsidRPr="00CF0D86">
        <w:rPr>
          <w:rFonts w:ascii="KFGQPC Uthmanic Script HAFS" w:hint="cs"/>
          <w:rtl/>
          <w:lang w:bidi="ar-SA"/>
        </w:rPr>
        <w:t>ۡ</w:t>
      </w:r>
      <w:r w:rsidRPr="00CF0D86">
        <w:rPr>
          <w:rFonts w:ascii="KFGQPC Uthmanic Script HAFS"/>
          <w:rtl/>
          <w:lang w:bidi="ar-SA"/>
        </w:rPr>
        <w:t xml:space="preserve"> </w:t>
      </w:r>
      <w:r w:rsidRPr="00CF0D86">
        <w:rPr>
          <w:rFonts w:ascii="KFGQPC Uthmanic Script HAFS" w:hint="eastAsia"/>
          <w:rtl/>
          <w:lang w:bidi="ar-SA"/>
        </w:rPr>
        <w:t>نَشَا</w:t>
      </w:r>
      <w:r w:rsidRPr="00CF0D86">
        <w:rPr>
          <w:rFonts w:ascii="KFGQPC Uthmanic Script HAFS" w:hint="cs"/>
          <w:rtl/>
          <w:lang w:bidi="ar-SA"/>
        </w:rPr>
        <w:t>ٓ</w:t>
      </w:r>
      <w:r w:rsidRPr="00CF0D86">
        <w:rPr>
          <w:rFonts w:ascii="KFGQPC Uthmanic Script HAFS" w:hint="eastAsia"/>
          <w:rtl/>
          <w:lang w:bidi="ar-SA"/>
        </w:rPr>
        <w:t>ءُ</w:t>
      </w:r>
      <w:r w:rsidRPr="00CF0D86">
        <w:rPr>
          <w:rFonts w:ascii="KFGQPC Uthmanic Script HAFS"/>
          <w:rtl/>
          <w:lang w:bidi="ar-SA"/>
        </w:rPr>
        <w:t xml:space="preserve"> </w:t>
      </w:r>
      <w:r w:rsidRPr="00CF0D86">
        <w:rPr>
          <w:rFonts w:ascii="KFGQPC Uthmanic Script HAFS" w:hint="eastAsia"/>
          <w:rtl/>
          <w:lang w:bidi="ar-SA"/>
        </w:rPr>
        <w:t>لَجَعَل</w:t>
      </w:r>
      <w:r w:rsidRPr="00CF0D86">
        <w:rPr>
          <w:rFonts w:ascii="KFGQPC Uthmanic Script HAFS" w:hint="cs"/>
          <w:rtl/>
          <w:lang w:bidi="ar-SA"/>
        </w:rPr>
        <w:t>ۡ</w:t>
      </w:r>
      <w:r w:rsidRPr="00CF0D86">
        <w:rPr>
          <w:rFonts w:ascii="KFGQPC Uthmanic Script HAFS" w:hint="eastAsia"/>
          <w:rtl/>
          <w:lang w:bidi="ar-SA"/>
        </w:rPr>
        <w:t>نَ</w:t>
      </w:r>
      <w:r w:rsidRPr="00CF0D86">
        <w:rPr>
          <w:rFonts w:ascii="KFGQPC Uthmanic Script HAFS" w:hint="cs"/>
          <w:rtl/>
          <w:lang w:bidi="ar-SA"/>
        </w:rPr>
        <w:t>ٰ</w:t>
      </w:r>
      <w:r w:rsidRPr="00CF0D86">
        <w:rPr>
          <w:rFonts w:ascii="KFGQPC Uthmanic Script HAFS" w:hint="eastAsia"/>
          <w:rtl/>
          <w:lang w:bidi="ar-SA"/>
        </w:rPr>
        <w:t>هُ</w:t>
      </w:r>
      <w:r w:rsidRPr="00CF0D86">
        <w:rPr>
          <w:rFonts w:ascii="KFGQPC Uthmanic Script HAFS"/>
          <w:rtl/>
          <w:lang w:bidi="ar-SA"/>
        </w:rPr>
        <w:t xml:space="preserve"> </w:t>
      </w:r>
      <w:r w:rsidRPr="00CF0D86">
        <w:rPr>
          <w:rFonts w:ascii="KFGQPC Uthmanic Script HAFS" w:hint="eastAsia"/>
          <w:rtl/>
          <w:lang w:bidi="ar-SA"/>
        </w:rPr>
        <w:t>حُطَ</w:t>
      </w:r>
      <w:r w:rsidRPr="00CF0D86">
        <w:rPr>
          <w:rFonts w:ascii="KFGQPC Uthmanic Script HAFS" w:hint="cs"/>
          <w:rtl/>
          <w:lang w:bidi="ar-SA"/>
        </w:rPr>
        <w:t>ٰ</w:t>
      </w:r>
      <w:r w:rsidRPr="00CF0D86">
        <w:rPr>
          <w:rFonts w:ascii="KFGQPC Uthmanic Script HAFS" w:hint="eastAsia"/>
          <w:rtl/>
          <w:lang w:bidi="ar-SA"/>
        </w:rPr>
        <w:t>م</w:t>
      </w:r>
      <w:r w:rsidRPr="00CF0D86">
        <w:rPr>
          <w:rFonts w:ascii="KFGQPC Uthmanic Script HAFS" w:hint="cs"/>
          <w:rtl/>
          <w:lang w:bidi="ar-SA"/>
        </w:rPr>
        <w:t>ٗ</w:t>
      </w:r>
      <w:r w:rsidRPr="00CF0D86">
        <w:rPr>
          <w:rFonts w:ascii="KFGQPC Uthmanic Script HAFS" w:hint="eastAsia"/>
          <w:rtl/>
          <w:lang w:bidi="ar-SA"/>
        </w:rPr>
        <w:t>ا</w:t>
      </w:r>
      <w:r w:rsidRPr="00CF0D86">
        <w:rPr>
          <w:rFonts w:ascii="KFGQPC Uthmanic Script HAFS"/>
          <w:rtl/>
          <w:lang w:bidi="ar-SA"/>
        </w:rPr>
        <w:t xml:space="preserve"> </w:t>
      </w:r>
      <w:r w:rsidRPr="00CF0D86">
        <w:rPr>
          <w:rFonts w:ascii="KFGQPC Uthmanic Script HAFS" w:hint="eastAsia"/>
          <w:rtl/>
          <w:lang w:bidi="ar-SA"/>
        </w:rPr>
        <w:t>فَظَل</w:t>
      </w:r>
      <w:r w:rsidRPr="00CF0D86">
        <w:rPr>
          <w:rFonts w:ascii="KFGQPC Uthmanic Script HAFS" w:hint="cs"/>
          <w:rtl/>
          <w:lang w:bidi="ar-SA"/>
        </w:rPr>
        <w:t>ۡ</w:t>
      </w:r>
      <w:r w:rsidRPr="00CF0D86">
        <w:rPr>
          <w:rFonts w:ascii="KFGQPC Uthmanic Script HAFS" w:hint="eastAsia"/>
          <w:rtl/>
          <w:lang w:bidi="ar-SA"/>
        </w:rPr>
        <w:t>تُم</w:t>
      </w:r>
      <w:r w:rsidRPr="00CF0D86">
        <w:rPr>
          <w:rFonts w:ascii="KFGQPC Uthmanic Script HAFS" w:hint="cs"/>
          <w:rtl/>
          <w:lang w:bidi="ar-SA"/>
        </w:rPr>
        <w:t>ۡ</w:t>
      </w:r>
      <w:r w:rsidRPr="00CF0D86">
        <w:rPr>
          <w:rFonts w:ascii="KFGQPC Uthmanic Script HAFS"/>
          <w:rtl/>
          <w:lang w:bidi="ar-SA"/>
        </w:rPr>
        <w:t xml:space="preserve"> </w:t>
      </w:r>
      <w:r w:rsidRPr="00CF0D86">
        <w:rPr>
          <w:rFonts w:ascii="KFGQPC Uthmanic Script HAFS" w:hint="eastAsia"/>
          <w:rtl/>
          <w:lang w:bidi="ar-SA"/>
        </w:rPr>
        <w:t>تَفَكَّهُونَ</w:t>
      </w:r>
      <w:r w:rsidRPr="00CF0D86">
        <w:rPr>
          <w:rFonts w:ascii="KFGQPC Uthmanic Script HAFS"/>
          <w:rtl/>
          <w:lang w:bidi="ar-SA"/>
        </w:rPr>
        <w:t xml:space="preserve"> </w:t>
      </w:r>
      <w:r w:rsidRPr="00CF0D86">
        <w:rPr>
          <w:rFonts w:ascii="KFGQPC Uthmanic Script HAFS" w:hint="cs"/>
          <w:rtl/>
          <w:lang w:bidi="ar-SA"/>
        </w:rPr>
        <w:t>٦٥</w:t>
      </w:r>
      <w:r w:rsidRPr="00CF0D86">
        <w:rPr>
          <w:rFonts w:ascii="KFGQPC Uthmanic Script HAFS"/>
          <w:rtl/>
          <w:lang w:bidi="ar-SA"/>
        </w:rPr>
        <w:t xml:space="preserve"> </w:t>
      </w:r>
      <w:r w:rsidRPr="00CF0D86">
        <w:rPr>
          <w:rFonts w:ascii="KFGQPC Uthmanic Script HAFS" w:hint="eastAsia"/>
          <w:rtl/>
          <w:lang w:bidi="ar-SA"/>
        </w:rPr>
        <w:t>إِنَّا</w:t>
      </w:r>
      <w:r w:rsidRPr="00CF0D86">
        <w:rPr>
          <w:rFonts w:ascii="KFGQPC Uthmanic Script HAFS"/>
          <w:rtl/>
          <w:lang w:bidi="ar-SA"/>
        </w:rPr>
        <w:t xml:space="preserve"> </w:t>
      </w:r>
      <w:r w:rsidRPr="00CF0D86">
        <w:rPr>
          <w:rFonts w:ascii="KFGQPC Uthmanic Script HAFS" w:hint="eastAsia"/>
          <w:rtl/>
          <w:lang w:bidi="ar-SA"/>
        </w:rPr>
        <w:t>لَمُغ</w:t>
      </w:r>
      <w:r w:rsidRPr="00CF0D86">
        <w:rPr>
          <w:rFonts w:ascii="KFGQPC Uthmanic Script HAFS" w:hint="cs"/>
          <w:rtl/>
          <w:lang w:bidi="ar-SA"/>
        </w:rPr>
        <w:t>ۡ</w:t>
      </w:r>
      <w:r w:rsidRPr="00CF0D86">
        <w:rPr>
          <w:rFonts w:ascii="KFGQPC Uthmanic Script HAFS" w:hint="eastAsia"/>
          <w:rtl/>
          <w:lang w:bidi="ar-SA"/>
        </w:rPr>
        <w:t>رَمُونَ</w:t>
      </w:r>
      <w:r w:rsidRPr="00CF0D86">
        <w:rPr>
          <w:rFonts w:ascii="KFGQPC Uthmanic Script HAFS"/>
          <w:rtl/>
          <w:lang w:bidi="ar-SA"/>
        </w:rPr>
        <w:t xml:space="preserve"> </w:t>
      </w:r>
      <w:r w:rsidRPr="00CF0D86">
        <w:rPr>
          <w:rFonts w:ascii="KFGQPC Uthmanic Script HAFS" w:hint="cs"/>
          <w:rtl/>
          <w:lang w:bidi="ar-SA"/>
        </w:rPr>
        <w:t>٦٦</w:t>
      </w:r>
      <w:r w:rsidRPr="00CF0D86">
        <w:rPr>
          <w:rFonts w:ascii="KFGQPC Uthmanic Script HAFS"/>
          <w:rtl/>
          <w:lang w:bidi="ar-SA"/>
        </w:rPr>
        <w:t xml:space="preserve"> </w:t>
      </w:r>
      <w:r w:rsidRPr="00CF0D86">
        <w:rPr>
          <w:rFonts w:ascii="KFGQPC Uthmanic Script HAFS" w:hint="eastAsia"/>
          <w:rtl/>
          <w:lang w:bidi="ar-SA"/>
        </w:rPr>
        <w:t>بَل</w:t>
      </w:r>
      <w:r w:rsidRPr="00CF0D86">
        <w:rPr>
          <w:rFonts w:ascii="KFGQPC Uthmanic Script HAFS" w:hint="cs"/>
          <w:rtl/>
          <w:lang w:bidi="ar-SA"/>
        </w:rPr>
        <w:t>ۡ</w:t>
      </w:r>
      <w:r w:rsidRPr="00CF0D86">
        <w:rPr>
          <w:rFonts w:ascii="KFGQPC Uthmanic Script HAFS"/>
          <w:rtl/>
          <w:lang w:bidi="ar-SA"/>
        </w:rPr>
        <w:t xml:space="preserve"> </w:t>
      </w:r>
      <w:r w:rsidRPr="00CF0D86">
        <w:rPr>
          <w:rFonts w:ascii="KFGQPC Uthmanic Script HAFS" w:hint="eastAsia"/>
          <w:rtl/>
          <w:lang w:bidi="ar-SA"/>
        </w:rPr>
        <w:t>نَح</w:t>
      </w:r>
      <w:r w:rsidRPr="00CF0D86">
        <w:rPr>
          <w:rFonts w:ascii="KFGQPC Uthmanic Script HAFS" w:hint="cs"/>
          <w:rtl/>
          <w:lang w:bidi="ar-SA"/>
        </w:rPr>
        <w:t>ۡ</w:t>
      </w:r>
      <w:r w:rsidRPr="00CF0D86">
        <w:rPr>
          <w:rFonts w:ascii="KFGQPC Uthmanic Script HAFS" w:hint="eastAsia"/>
          <w:rtl/>
          <w:lang w:bidi="ar-SA"/>
        </w:rPr>
        <w:t>نُ</w:t>
      </w:r>
      <w:r w:rsidRPr="00CF0D86">
        <w:rPr>
          <w:rFonts w:ascii="KFGQPC Uthmanic Script HAFS"/>
          <w:rtl/>
          <w:lang w:bidi="ar-SA"/>
        </w:rPr>
        <w:t xml:space="preserve"> </w:t>
      </w:r>
      <w:r w:rsidRPr="00CF0D86">
        <w:rPr>
          <w:rFonts w:ascii="KFGQPC Uthmanic Script HAFS" w:hint="eastAsia"/>
          <w:rtl/>
          <w:lang w:bidi="ar-SA"/>
        </w:rPr>
        <w:t>مَح</w:t>
      </w:r>
      <w:r w:rsidRPr="00CF0D86">
        <w:rPr>
          <w:rFonts w:ascii="KFGQPC Uthmanic Script HAFS" w:hint="cs"/>
          <w:rtl/>
          <w:lang w:bidi="ar-SA"/>
        </w:rPr>
        <w:t>ۡ</w:t>
      </w:r>
      <w:r w:rsidRPr="00CF0D86">
        <w:rPr>
          <w:rFonts w:ascii="KFGQPC Uthmanic Script HAFS" w:hint="eastAsia"/>
          <w:rtl/>
          <w:lang w:bidi="ar-SA"/>
        </w:rPr>
        <w:t>رُومُونَ</w:t>
      </w:r>
      <w:r w:rsidRPr="00CF0D86">
        <w:rPr>
          <w:rFonts w:ascii="KFGQPC Uthmanic Script HAFS"/>
          <w:rtl/>
          <w:lang w:bidi="ar-SA"/>
        </w:rPr>
        <w:t xml:space="preserve"> </w:t>
      </w:r>
      <w:r w:rsidRPr="00CF0D86">
        <w:rPr>
          <w:rFonts w:ascii="KFGQPC Uthmanic Script HAFS" w:hint="cs"/>
          <w:rtl/>
          <w:lang w:bidi="ar-SA"/>
        </w:rPr>
        <w:t>٦٧</w:t>
      </w:r>
      <w:r w:rsidRPr="00CF0D86">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الواقعة</w:t>
      </w:r>
      <w:r w:rsidRPr="00FB2EE3">
        <w:rPr>
          <w:rStyle w:val="Char8"/>
          <w:rtl/>
        </w:rPr>
        <w:t xml:space="preserve">: </w:t>
      </w:r>
      <w:r w:rsidRPr="00FB2EE3">
        <w:rPr>
          <w:rStyle w:val="Char8"/>
          <w:rFonts w:hint="cs"/>
          <w:rtl/>
        </w:rPr>
        <w:t>٦٥</w:t>
      </w:r>
      <w:r w:rsidRPr="00FB2EE3">
        <w:rPr>
          <w:rStyle w:val="Char8"/>
          <w:rFonts w:hint="eastAsia"/>
          <w:rtl/>
        </w:rPr>
        <w:t>،</w:t>
      </w:r>
      <w:r w:rsidRPr="00FB2EE3">
        <w:rPr>
          <w:rStyle w:val="Char8"/>
          <w:rtl/>
        </w:rPr>
        <w:t xml:space="preserve">  </w:t>
      </w:r>
      <w:r w:rsidRPr="00FB2EE3">
        <w:rPr>
          <w:rStyle w:val="Char8"/>
          <w:rFonts w:hint="cs"/>
          <w:rtl/>
        </w:rPr>
        <w:t>٦٧</w:t>
      </w:r>
      <w:r w:rsidRPr="00FB2EE3">
        <w:rPr>
          <w:rStyle w:val="Char8"/>
          <w:rtl/>
        </w:rPr>
        <w:t>]</w:t>
      </w:r>
      <w:r w:rsidRPr="00FB2EE3">
        <w:rPr>
          <w:rFonts w:ascii="KFGQPC Uthman Taha Naskh" w:cs="KFGQPC Uthman Taha Naskh"/>
          <w:rtl/>
          <w:lang w:bidi="ar-SA"/>
        </w:rPr>
        <w:t xml:space="preserve">  </w:t>
      </w:r>
      <w:r w:rsidR="00FD4DF1" w:rsidRPr="00FB2EE3">
        <w:rPr>
          <w:rtl/>
          <w:lang w:bidi="ar-SA"/>
        </w:rPr>
        <w:tab/>
      </w:r>
    </w:p>
    <w:p w:rsidR="00BF35F8" w:rsidRPr="00FB2EE3" w:rsidRDefault="00BF35F8" w:rsidP="00167AB1">
      <w:pPr>
        <w:pStyle w:val="a2"/>
        <w:rPr>
          <w:rtl/>
          <w:lang w:bidi="ar-SA"/>
        </w:rPr>
      </w:pPr>
      <w:r w:rsidRPr="00FB2EE3">
        <w:rPr>
          <w:rtl/>
          <w:lang w:bidi="ar-SA"/>
        </w:rPr>
        <w:t>اگر بخواهیم، به‌طور قطع آن‌ را گیاهی خُرد و خشکیده می‌گردانیم. و بدین ترتیب شما شگفت‌زده می‌شوید. (و می‌گویید:) به‌راستی ما زیان کرده‌ایم؛ بلکه ما محروم و بی‌بهره‌ایم.</w:t>
      </w:r>
    </w:p>
    <w:p w:rsidR="00BF35F8" w:rsidRPr="00A3216F" w:rsidRDefault="00BF35F8" w:rsidP="00167AB1">
      <w:pPr>
        <w:autoSpaceDE w:val="0"/>
        <w:autoSpaceDN w:val="0"/>
        <w:adjustRightInd w:val="0"/>
        <w:rPr>
          <w:rFonts w:ascii="(normal text)" w:hAnsi="(normal text)"/>
          <w:spacing w:val="-2"/>
          <w:rtl/>
          <w:lang w:bidi="ar-SA"/>
        </w:rPr>
      </w:pPr>
      <w:r w:rsidRPr="00A3216F">
        <w:rPr>
          <w:rFonts w:ascii="(normal text)" w:hAnsi="(normal text)"/>
          <w:spacing w:val="-2"/>
          <w:rtl/>
          <w:lang w:bidi="ar-SA"/>
        </w:rPr>
        <w:t>دقت کنید؛ الله</w:t>
      </w:r>
      <w:r w:rsidRPr="00A3216F">
        <w:rPr>
          <w:rFonts w:ascii="(normal text)" w:hAnsi="(normal text)"/>
          <w:spacing w:val="-2"/>
          <w:lang w:bidi="ar-SA"/>
        </w:rPr>
        <w:sym w:font="AGA Arabesque" w:char="F055"/>
      </w:r>
      <w:r w:rsidRPr="00A3216F">
        <w:rPr>
          <w:rFonts w:ascii="(normal text)" w:hAnsi="(normal text)"/>
          <w:spacing w:val="-2"/>
          <w:rtl/>
          <w:lang w:bidi="ar-SA"/>
        </w:rPr>
        <w:t xml:space="preserve"> فرمود: «اگر بخواهیم، آن را گیاهی خُرد و خشکیده می‌گردا</w:t>
      </w:r>
      <w:r w:rsidR="00DD67E9" w:rsidRPr="00A3216F">
        <w:rPr>
          <w:rFonts w:ascii="(normal text)" w:hAnsi="(normal text)"/>
          <w:spacing w:val="-2"/>
          <w:rtl/>
          <w:lang w:bidi="ar-SA"/>
        </w:rPr>
        <w:t>نیم»؛ نفرمود: آن را نمی‌رویانیم؛ زیرا وقتی کاشته‌های مردم</w:t>
      </w:r>
      <w:r w:rsidRPr="00A3216F">
        <w:rPr>
          <w:rFonts w:ascii="(normal text)" w:hAnsi="(normal text)"/>
          <w:spacing w:val="-2"/>
          <w:rtl/>
          <w:lang w:bidi="ar-SA"/>
        </w:rPr>
        <w:t xml:space="preserve"> سر برآورد و مردم آن را ببینند، به آن، دل‌بستگی پیدا می‌کنند و اگر پس از این دل‌بستگی، گیاهانی که روییده‌اند، بخشکند، رنج و ناراحتی بیش‌تری برای مردم در پی دارد. الله</w:t>
      </w:r>
      <w:r w:rsidRPr="00A3216F">
        <w:rPr>
          <w:rFonts w:ascii="(normal text)" w:hAnsi="(normal text)"/>
          <w:spacing w:val="-2"/>
          <w:lang w:bidi="ar-SA"/>
        </w:rPr>
        <w:sym w:font="AGA Arabesque" w:char="F059"/>
      </w:r>
      <w:r w:rsidRPr="00A3216F">
        <w:rPr>
          <w:rFonts w:ascii="(normal text)" w:hAnsi="(normal text)"/>
          <w:spacing w:val="-2"/>
          <w:rtl/>
          <w:lang w:bidi="ar-SA"/>
        </w:rPr>
        <w:t xml:space="preserve"> هم‌چنین می‌فرماید:</w:t>
      </w:r>
    </w:p>
    <w:p w:rsidR="009B26CF" w:rsidRPr="00FB2EE3" w:rsidRDefault="00DC633F" w:rsidP="00167AB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أَفَرَءَي</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تَش</w:t>
      </w:r>
      <w:r w:rsidRPr="00FB2EE3">
        <w:rPr>
          <w:rFonts w:ascii="KFGQPC Uthmanic Script HAFS" w:hint="cs"/>
          <w:rtl/>
          <w:lang w:bidi="ar-SA"/>
        </w:rPr>
        <w:t>ۡ</w:t>
      </w:r>
      <w:r w:rsidRPr="00FB2EE3">
        <w:rPr>
          <w:rFonts w:ascii="KFGQPC Uthmanic Script HAFS" w:hint="eastAsia"/>
          <w:rtl/>
          <w:lang w:bidi="ar-SA"/>
        </w:rPr>
        <w:t>رَبُونَ</w:t>
      </w:r>
      <w:r w:rsidRPr="00FB2EE3">
        <w:rPr>
          <w:rFonts w:ascii="KFGQPC Uthmanic Script HAFS"/>
          <w:rtl/>
          <w:lang w:bidi="ar-SA"/>
        </w:rPr>
        <w:t xml:space="preserve"> </w:t>
      </w:r>
      <w:r w:rsidRPr="00FB2EE3">
        <w:rPr>
          <w:rFonts w:ascii="KFGQPC Uthmanic Script HAFS" w:hint="cs"/>
          <w:rtl/>
          <w:lang w:bidi="ar-SA"/>
        </w:rPr>
        <w:t>٦٨</w:t>
      </w:r>
      <w:r w:rsidRPr="00FB2EE3">
        <w:rPr>
          <w:rFonts w:ascii="KFGQPC Uthmanic Script HAFS"/>
          <w:rtl/>
          <w:lang w:bidi="ar-SA"/>
        </w:rPr>
        <w:t xml:space="preserve"> </w:t>
      </w:r>
      <w:r w:rsidRPr="00FB2EE3">
        <w:rPr>
          <w:rFonts w:ascii="KFGQPC Uthmanic Script HAFS" w:hint="eastAsia"/>
          <w:rtl/>
          <w:lang w:bidi="ar-SA"/>
        </w:rPr>
        <w:t>ءَأَنتُم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hint="cs"/>
          <w:rtl/>
          <w:lang w:bidi="ar-SA"/>
        </w:rPr>
        <w:t>ۡ</w:t>
      </w:r>
      <w:r w:rsidRPr="00FB2EE3">
        <w:rPr>
          <w:rFonts w:ascii="KFGQPC Uthmanic Script HAFS" w:hint="eastAsia"/>
          <w:rtl/>
          <w:lang w:bidi="ar-SA"/>
        </w:rPr>
        <w:t>تُمُوهُ</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مُز</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نَح</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مُنزِلُونَ</w:t>
      </w:r>
      <w:r w:rsidRPr="00FB2EE3">
        <w:rPr>
          <w:rFonts w:ascii="KFGQPC Uthmanic Script HAFS" w:hint="cs"/>
          <w:rtl/>
          <w:lang w:bidi="ar-SA"/>
        </w:rPr>
        <w:t>٦٩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الواقعة</w:t>
      </w:r>
      <w:r w:rsidRPr="00FB2EE3">
        <w:rPr>
          <w:rStyle w:val="Char8"/>
          <w:rtl/>
        </w:rPr>
        <w:t xml:space="preserve">: </w:t>
      </w:r>
      <w:r w:rsidRPr="00FB2EE3">
        <w:rPr>
          <w:rStyle w:val="Char8"/>
          <w:rFonts w:hint="cs"/>
          <w:rtl/>
        </w:rPr>
        <w:t>٦٨</w:t>
      </w:r>
      <w:r w:rsidRPr="00FB2EE3">
        <w:rPr>
          <w:rStyle w:val="Char8"/>
          <w:rFonts w:hint="eastAsia"/>
          <w:rtl/>
        </w:rPr>
        <w:t>،</w:t>
      </w:r>
      <w:r w:rsidRPr="00FB2EE3">
        <w:rPr>
          <w:rStyle w:val="Char8"/>
          <w:rtl/>
        </w:rPr>
        <w:t xml:space="preserve">  </w:t>
      </w:r>
      <w:r w:rsidRPr="00FB2EE3">
        <w:rPr>
          <w:rStyle w:val="Char8"/>
          <w:rFonts w:hint="cs"/>
          <w:rtl/>
        </w:rPr>
        <w:t>٦٩</w:t>
      </w:r>
      <w:r w:rsidRPr="00FB2EE3">
        <w:rPr>
          <w:rStyle w:val="Char8"/>
          <w:rtl/>
        </w:rPr>
        <w:t>]</w:t>
      </w:r>
      <w:r w:rsidRPr="00FB2EE3">
        <w:rPr>
          <w:rFonts w:ascii="KFGQPC Uthman Taha Naskh" w:cs="KFGQPC Uthman Taha Naskh"/>
          <w:rtl/>
          <w:lang w:bidi="ar-SA"/>
        </w:rPr>
        <w:t xml:space="preserve">  </w:t>
      </w:r>
      <w:r w:rsidR="00FD4DF1" w:rsidRPr="00FB2EE3">
        <w:rPr>
          <w:rtl/>
          <w:lang w:bidi="ar-SA"/>
        </w:rPr>
        <w:tab/>
      </w:r>
      <w:r w:rsidR="00BF35F8" w:rsidRPr="00FB2EE3">
        <w:rPr>
          <w:rtl/>
          <w:lang w:bidi="ar-SA"/>
        </w:rPr>
        <w:t xml:space="preserve"> </w:t>
      </w:r>
    </w:p>
    <w:p w:rsidR="006F48E3" w:rsidRPr="00A3216F" w:rsidRDefault="00BF35F8" w:rsidP="00167AB1">
      <w:pPr>
        <w:pStyle w:val="a2"/>
        <w:rPr>
          <w:spacing w:val="-2"/>
          <w:rtl/>
          <w:lang w:bidi="ar-SA"/>
        </w:rPr>
      </w:pPr>
      <w:r w:rsidRPr="00A3216F">
        <w:rPr>
          <w:spacing w:val="-2"/>
          <w:rtl/>
          <w:lang w:bidi="ar-SA"/>
        </w:rPr>
        <w:t>آیا به آبی که می‌نوشید، توجه کرده‌اید؟ آیا شما آن را از ابر فرو می‌فرستید یا ما نازل کننده‌ایم؟</w:t>
      </w:r>
    </w:p>
    <w:p w:rsidR="006F48E3" w:rsidRPr="00FB2EE3" w:rsidRDefault="00BF35F8"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از ابرهای آسمان، آب نازل می‌کند و این آب به صورت رودخانه‌هایی در زمین جریان می‌یابد یا در زمین فرو می‌رود و انسان‌ها، آن را با استفاده از پُمپ و دیگر ابزاری که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در هر زمانی در اختیارشان می‌گذارد، از زمین بیرون می‌کشند</w:t>
      </w:r>
      <w:r w:rsidR="00B364EA" w:rsidRPr="00FB2EE3">
        <w:rPr>
          <w:rFonts w:ascii="(normal text)" w:hAnsi="(normal text)"/>
          <w:spacing w:val="0"/>
          <w:rtl/>
          <w:lang w:bidi="ar-SA"/>
        </w:rPr>
        <w:t>. این، از حکمت ال</w:t>
      </w:r>
      <w:r w:rsidR="00BA1FAC" w:rsidRPr="00FB2EE3">
        <w:rPr>
          <w:rFonts w:ascii="(normal text)" w:hAnsi="(normal text)"/>
          <w:spacing w:val="0"/>
          <w:rtl/>
          <w:lang w:bidi="ar-SA"/>
        </w:rPr>
        <w:t>هی</w:t>
      </w:r>
      <w:r w:rsidR="00DD67E9" w:rsidRPr="00FB2EE3">
        <w:rPr>
          <w:rFonts w:ascii="(normal text)" w:hAnsi="(normal text)"/>
          <w:spacing w:val="0"/>
          <w:rtl/>
          <w:lang w:bidi="ar-SA"/>
        </w:rPr>
        <w:t>‌</w:t>
      </w:r>
      <w:r w:rsidR="00BA1FAC" w:rsidRPr="00FB2EE3">
        <w:rPr>
          <w:rFonts w:ascii="(normal text)" w:hAnsi="(normal text)"/>
          <w:spacing w:val="0"/>
          <w:rtl/>
          <w:lang w:bidi="ar-SA"/>
        </w:rPr>
        <w:t>ست که آب، در درون زمین ذخیره می‌شود؛ زیرا اگر روی زمین بماند، می‌گندد و چه بسا مشکلات زیست‌محیطی ایجاد می‌کند و گاه باعث از میان رفتن دام‌ها می‌گردد و بوی لجن، همه را آزار می‌دهد. از این‌رو الله</w:t>
      </w:r>
      <w:r w:rsidR="00BA1FAC" w:rsidRPr="00FB2EE3">
        <w:rPr>
          <w:rFonts w:ascii="(normal text)" w:hAnsi="(normal text)"/>
          <w:spacing w:val="0"/>
          <w:lang w:bidi="ar-SA"/>
        </w:rPr>
        <w:sym w:font="AGA Arabesque" w:char="F055"/>
      </w:r>
      <w:r w:rsidR="00BA1FAC" w:rsidRPr="00FB2EE3">
        <w:rPr>
          <w:rFonts w:ascii="(normal text)" w:hAnsi="(normal text)"/>
          <w:spacing w:val="0"/>
          <w:rtl/>
          <w:lang w:bidi="ar-SA"/>
        </w:rPr>
        <w:t xml:space="preserve"> به حکمت و رحمت خویش، زمین را به‌گونه‌ای آفریده که آب در آن فرو می‌رود و به صورت چشمه‌هایی از زمین بیرون می‌آید و یا می‌توان با حفر قنات و چاه، به آب زیرزمینی دست یافت.</w:t>
      </w:r>
    </w:p>
    <w:p w:rsidR="009B26CF" w:rsidRPr="00FB2EE3" w:rsidRDefault="00DC633F" w:rsidP="00167AB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أَفَرَءَي</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تَش</w:t>
      </w:r>
      <w:r w:rsidRPr="00FB2EE3">
        <w:rPr>
          <w:rFonts w:ascii="KFGQPC Uthmanic Script HAFS" w:hint="cs"/>
          <w:rtl/>
          <w:lang w:bidi="ar-SA"/>
        </w:rPr>
        <w:t>ۡ</w:t>
      </w:r>
      <w:r w:rsidRPr="00FB2EE3">
        <w:rPr>
          <w:rFonts w:ascii="KFGQPC Uthmanic Script HAFS" w:hint="eastAsia"/>
          <w:rtl/>
          <w:lang w:bidi="ar-SA"/>
        </w:rPr>
        <w:t>رَبُونَ</w:t>
      </w:r>
      <w:r w:rsidRPr="00FB2EE3">
        <w:rPr>
          <w:rFonts w:ascii="KFGQPC Uthmanic Script HAFS"/>
          <w:rtl/>
          <w:lang w:bidi="ar-SA"/>
        </w:rPr>
        <w:t xml:space="preserve"> </w:t>
      </w:r>
      <w:r w:rsidRPr="00FB2EE3">
        <w:rPr>
          <w:rFonts w:ascii="KFGQPC Uthmanic Script HAFS" w:hint="cs"/>
          <w:rtl/>
          <w:lang w:bidi="ar-SA"/>
        </w:rPr>
        <w:t>٦٨</w:t>
      </w:r>
      <w:r w:rsidRPr="00FB2EE3">
        <w:rPr>
          <w:rFonts w:ascii="KFGQPC Uthmanic Script HAFS"/>
          <w:rtl/>
          <w:lang w:bidi="ar-SA"/>
        </w:rPr>
        <w:t xml:space="preserve"> </w:t>
      </w:r>
      <w:r w:rsidRPr="00FB2EE3">
        <w:rPr>
          <w:rFonts w:ascii="KFGQPC Uthmanic Script HAFS" w:hint="eastAsia"/>
          <w:rtl/>
          <w:lang w:bidi="ar-SA"/>
        </w:rPr>
        <w:t>ءَأَنتُم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hint="cs"/>
          <w:rtl/>
          <w:lang w:bidi="ar-SA"/>
        </w:rPr>
        <w:t>ۡ</w:t>
      </w:r>
      <w:r w:rsidRPr="00FB2EE3">
        <w:rPr>
          <w:rFonts w:ascii="KFGQPC Uthmanic Script HAFS" w:hint="eastAsia"/>
          <w:rtl/>
          <w:lang w:bidi="ar-SA"/>
        </w:rPr>
        <w:t>تُمُوهُ</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مُز</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نَح</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مُنزِلُونَ</w:t>
      </w:r>
      <w:r w:rsidRPr="00FB2EE3">
        <w:rPr>
          <w:rFonts w:ascii="KFGQPC Uthmanic Script HAFS" w:hint="cs"/>
          <w:rtl/>
          <w:lang w:bidi="ar-SA"/>
        </w:rPr>
        <w:t>٦٩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الواقعة</w:t>
      </w:r>
      <w:r w:rsidRPr="00FB2EE3">
        <w:rPr>
          <w:rStyle w:val="Char8"/>
          <w:rtl/>
        </w:rPr>
        <w:t xml:space="preserve">: </w:t>
      </w:r>
      <w:r w:rsidRPr="00FB2EE3">
        <w:rPr>
          <w:rStyle w:val="Char8"/>
          <w:rFonts w:hint="cs"/>
          <w:rtl/>
        </w:rPr>
        <w:t>٦٨</w:t>
      </w:r>
      <w:r w:rsidRPr="00FB2EE3">
        <w:rPr>
          <w:rStyle w:val="Char8"/>
          <w:rFonts w:hint="eastAsia"/>
          <w:rtl/>
        </w:rPr>
        <w:t>،</w:t>
      </w:r>
      <w:r w:rsidRPr="00FB2EE3">
        <w:rPr>
          <w:rStyle w:val="Char8"/>
          <w:rtl/>
        </w:rPr>
        <w:t xml:space="preserve">  </w:t>
      </w:r>
      <w:r w:rsidRPr="00FB2EE3">
        <w:rPr>
          <w:rStyle w:val="Char8"/>
          <w:rFonts w:hint="cs"/>
          <w:rtl/>
        </w:rPr>
        <w:t>٦٩</w:t>
      </w:r>
      <w:r w:rsidRPr="00FB2EE3">
        <w:rPr>
          <w:rStyle w:val="Char8"/>
          <w:rtl/>
        </w:rPr>
        <w:t>]</w:t>
      </w:r>
    </w:p>
    <w:p w:rsidR="00462EE9" w:rsidRPr="00CF0D86" w:rsidRDefault="00462EE9" w:rsidP="00167AB1">
      <w:pPr>
        <w:pStyle w:val="a2"/>
        <w:rPr>
          <w:spacing w:val="-4"/>
          <w:rtl/>
          <w:lang w:bidi="ar-SA"/>
        </w:rPr>
      </w:pPr>
      <w:r w:rsidRPr="00CF0D86">
        <w:rPr>
          <w:spacing w:val="-4"/>
          <w:rtl/>
          <w:lang w:bidi="ar-SA"/>
        </w:rPr>
        <w:t>آیا به آبی که می‌نوشید، توجه کرده‌اید؟ آیا شما آن را از ابر فرو می‌فرستید یا ما نازل کننده‌ایم؟</w:t>
      </w:r>
    </w:p>
    <w:p w:rsidR="00CA0E61" w:rsidRPr="00FB2EE3" w:rsidRDefault="00462EE9"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به‌یقین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همان ذاتی</w:t>
      </w:r>
      <w:r w:rsidR="00DD67E9" w:rsidRPr="00FB2EE3">
        <w:rPr>
          <w:rFonts w:ascii="(normal text)" w:hAnsi="(normal text)"/>
          <w:spacing w:val="0"/>
          <w:rtl/>
          <w:lang w:bidi="ar-SA"/>
        </w:rPr>
        <w:t>‌</w:t>
      </w:r>
      <w:r w:rsidRPr="00FB2EE3">
        <w:rPr>
          <w:rFonts w:ascii="(normal text)" w:hAnsi="(normal text)"/>
          <w:spacing w:val="0"/>
          <w:rtl/>
          <w:lang w:bidi="ar-SA"/>
        </w:rPr>
        <w:t xml:space="preserve">ست که از آسمان، آب فرو می‌فرستد و اگر همه‌ی مردم </w:t>
      </w:r>
      <w:r w:rsidR="00DD67E9" w:rsidRPr="00FB2EE3">
        <w:rPr>
          <w:rFonts w:ascii="(normal text)" w:hAnsi="(normal text)"/>
          <w:spacing w:val="0"/>
          <w:rtl/>
          <w:lang w:bidi="ar-SA"/>
        </w:rPr>
        <w:t>جمع شوند تا یک قطره آب از آسمان</w:t>
      </w:r>
      <w:r w:rsidRPr="00FB2EE3">
        <w:rPr>
          <w:rFonts w:ascii="(normal text)" w:hAnsi="(normal text)"/>
          <w:spacing w:val="0"/>
          <w:rtl/>
          <w:lang w:bidi="ar-SA"/>
        </w:rPr>
        <w:t xml:space="preserve"> نازل کنند، هیچ کاری از پیش نمی‌برند؛ بلکه فقط الله</w:t>
      </w:r>
      <w:r w:rsidRPr="00FB2EE3">
        <w:rPr>
          <w:rFonts w:ascii="(normal text)" w:hAnsi="(normal text)"/>
          <w:spacing w:val="0"/>
          <w:lang w:bidi="ar-SA"/>
        </w:rPr>
        <w:sym w:font="AGA Arabesque" w:char="F055"/>
      </w:r>
      <w:r w:rsidR="00DD67E9" w:rsidRPr="00FB2EE3">
        <w:rPr>
          <w:rFonts w:ascii="(normal text)" w:hAnsi="(normal text)"/>
          <w:spacing w:val="0"/>
          <w:rtl/>
          <w:lang w:bidi="ar-SA"/>
        </w:rPr>
        <w:t xml:space="preserve"> با حکمت و رحمت خویش</w:t>
      </w:r>
      <w:r w:rsidRPr="00FB2EE3">
        <w:rPr>
          <w:rFonts w:ascii="(normal text)" w:hAnsi="(normal text)"/>
          <w:spacing w:val="0"/>
          <w:rtl/>
          <w:lang w:bidi="ar-SA"/>
        </w:rPr>
        <w:t xml:space="preserve"> از آسمان، آب فرو می‌فرستد. </w:t>
      </w:r>
      <w:r w:rsidR="00CA0E61" w:rsidRPr="00FB2EE3">
        <w:rPr>
          <w:rFonts w:ascii="(normal text)" w:hAnsi="(normal text)"/>
          <w:spacing w:val="0"/>
          <w:rtl/>
          <w:lang w:bidi="ar-SA"/>
        </w:rPr>
        <w:t>هم‌چنین هرچه می‌نوشیم یا می‌خوریم، به لطف الله</w:t>
      </w:r>
      <w:r w:rsidR="00CA0E61" w:rsidRPr="00FB2EE3">
        <w:rPr>
          <w:rFonts w:ascii="(normal text)" w:hAnsi="(normal text)"/>
          <w:spacing w:val="0"/>
          <w:lang w:bidi="ar-SA"/>
        </w:rPr>
        <w:sym w:font="AGA Arabesque" w:char="F055"/>
      </w:r>
      <w:r w:rsidR="00CA0E61" w:rsidRPr="00FB2EE3">
        <w:rPr>
          <w:rFonts w:ascii="(normal text)" w:hAnsi="(normal text)"/>
          <w:spacing w:val="0"/>
          <w:rtl/>
          <w:lang w:bidi="ar-SA"/>
        </w:rPr>
        <w:t xml:space="preserve"> می‌باشد؛ از این‌رو فرموده است: «همه‌ی شما گرسنه‌اید، جز کسی که من به او غذا دهم؛ پس، از من غذا و خوراک بخواه</w:t>
      </w:r>
      <w:r w:rsidR="00DD67E9" w:rsidRPr="00FB2EE3">
        <w:rPr>
          <w:rFonts w:ascii="(normal text)" w:hAnsi="(normal text)"/>
          <w:spacing w:val="0"/>
          <w:rtl/>
          <w:lang w:bidi="ar-SA"/>
        </w:rPr>
        <w:t>ید تا به شما خوراک عطا کنم». درخ</w:t>
      </w:r>
      <w:r w:rsidR="00CA0E61" w:rsidRPr="00FB2EE3">
        <w:rPr>
          <w:rFonts w:ascii="(normal text)" w:hAnsi="(normal text)"/>
          <w:spacing w:val="0"/>
          <w:rtl/>
          <w:lang w:bidi="ar-SA"/>
        </w:rPr>
        <w:t>واست غذا و روزی از الله</w:t>
      </w:r>
      <w:r w:rsidR="00CA0E61" w:rsidRPr="00FB2EE3">
        <w:rPr>
          <w:rFonts w:ascii="(normal text)" w:hAnsi="(normal text)"/>
          <w:spacing w:val="0"/>
          <w:lang w:bidi="ar-SA"/>
        </w:rPr>
        <w:sym w:font="AGA Arabesque" w:char="F055"/>
      </w:r>
      <w:r w:rsidR="00DD67E9" w:rsidRPr="00FB2EE3">
        <w:rPr>
          <w:rFonts w:ascii="(normal text)" w:hAnsi="(normal text)"/>
          <w:spacing w:val="0"/>
          <w:rtl/>
          <w:lang w:bidi="ar-SA"/>
        </w:rPr>
        <w:t>،</w:t>
      </w:r>
      <w:r w:rsidR="00CA0E61" w:rsidRPr="00FB2EE3">
        <w:rPr>
          <w:rFonts w:ascii="(normal text)" w:hAnsi="(normal text)"/>
          <w:spacing w:val="0"/>
          <w:rtl/>
          <w:lang w:bidi="ar-SA"/>
        </w:rPr>
        <w:t xml:space="preserve"> هم به زبان انجام می‌شود و هم به عمل؛ یعنی به‌زبان، از الله</w:t>
      </w:r>
      <w:r w:rsidR="00CA0E61" w:rsidRPr="00FB2EE3">
        <w:rPr>
          <w:rFonts w:ascii="(normal text)" w:hAnsi="(normal text)"/>
          <w:spacing w:val="0"/>
          <w:lang w:bidi="ar-SA"/>
        </w:rPr>
        <w:sym w:font="AGA Arabesque" w:char="F055"/>
      </w:r>
      <w:r w:rsidR="00CA0E61" w:rsidRPr="00FB2EE3">
        <w:rPr>
          <w:rFonts w:ascii="(normal text)" w:hAnsi="(normal text)"/>
          <w:spacing w:val="0"/>
          <w:rtl/>
          <w:lang w:bidi="ar-SA"/>
        </w:rPr>
        <w:t xml:space="preserve"> می‌خواهیم که به ما غذا و روزی عطا کند</w:t>
      </w:r>
      <w:r w:rsidR="00DD67E9" w:rsidRPr="00FB2EE3">
        <w:rPr>
          <w:rFonts w:ascii="(normal text)" w:hAnsi="(normal text)"/>
          <w:spacing w:val="0"/>
          <w:rtl/>
          <w:lang w:bidi="ar-SA"/>
        </w:rPr>
        <w:t>؛</w:t>
      </w:r>
      <w:r w:rsidR="00CA0E61" w:rsidRPr="00FB2EE3">
        <w:rPr>
          <w:rFonts w:ascii="(normal text)" w:hAnsi="(normal text)"/>
          <w:spacing w:val="0"/>
          <w:rtl/>
          <w:lang w:bidi="ar-SA"/>
        </w:rPr>
        <w:t xml:space="preserve"> اما درخواست روزی به عمل، دو جنبه دارد:</w:t>
      </w:r>
    </w:p>
    <w:p w:rsidR="00913FC7" w:rsidRPr="00FB2EE3" w:rsidRDefault="00913FC7"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جنبه‌‌ی نخست، این است که کار شایسته انجام دهیم</w:t>
      </w:r>
      <w:r w:rsidR="00DD67E9" w:rsidRPr="00FB2EE3">
        <w:rPr>
          <w:rFonts w:ascii="(normal text)" w:hAnsi="(normal text)"/>
          <w:spacing w:val="0"/>
          <w:rtl/>
          <w:lang w:bidi="ar-SA"/>
        </w:rPr>
        <w:t>؛</w:t>
      </w:r>
      <w:r w:rsidRPr="00FB2EE3">
        <w:rPr>
          <w:rFonts w:ascii="(normal text)" w:hAnsi="(normal text)"/>
          <w:spacing w:val="0"/>
          <w:rtl/>
          <w:lang w:bidi="ar-SA"/>
        </w:rPr>
        <w:t xml:space="preserve"> زیرا باعث برکت روزی می‌شود و نقش زیادی در زیاد شدن روزی انسان دارد؛ </w:t>
      </w:r>
      <w:r w:rsidR="000232C0" w:rsidRPr="00FB2EE3">
        <w:rPr>
          <w:rFonts w:ascii="(normal text)" w:hAnsi="(normal text)"/>
          <w:spacing w:val="0"/>
          <w:rtl/>
          <w:lang w:bidi="ar-SA"/>
        </w:rPr>
        <w:t>چنان‌که</w:t>
      </w:r>
      <w:r w:rsidRPr="00FB2EE3">
        <w:rPr>
          <w:rFonts w:ascii="(normal text)" w:hAnsi="(normal text)"/>
          <w:spacing w:val="0"/>
          <w:rtl/>
          <w:lang w:bidi="ar-SA"/>
        </w:rPr>
        <w:t xml:space="preserve">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فرموده است:</w:t>
      </w:r>
    </w:p>
    <w:p w:rsidR="0055415D" w:rsidRPr="00FB2EE3" w:rsidRDefault="00DC633F" w:rsidP="00DC633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وَلَو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أَه</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قُرَى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تَّقَو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لَفَتَح</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بَرَكَ</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لسَّمَا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كِن</w:t>
      </w:r>
      <w:r w:rsidRPr="00FB2EE3">
        <w:rPr>
          <w:rFonts w:ascii="KFGQPC Uthmanic Script HAFS"/>
          <w:rtl/>
          <w:lang w:bidi="ar-SA"/>
        </w:rPr>
        <w:t xml:space="preserve"> </w:t>
      </w:r>
      <w:r w:rsidRPr="00FB2EE3">
        <w:rPr>
          <w:rFonts w:ascii="KFGQPC Uthmanic Script HAFS" w:hint="eastAsia"/>
          <w:rtl/>
          <w:lang w:bidi="ar-SA"/>
        </w:rPr>
        <w:t>كَذَّبُواْ</w:t>
      </w:r>
      <w:r w:rsidRPr="00FB2EE3">
        <w:rPr>
          <w:rFonts w:ascii="KFGQPC Uthmanic Script HAFS"/>
          <w:rtl/>
          <w:lang w:bidi="ar-SA"/>
        </w:rPr>
        <w:t xml:space="preserve"> </w:t>
      </w:r>
      <w:r w:rsidRPr="00FB2EE3">
        <w:rPr>
          <w:rFonts w:ascii="KFGQPC Uthmanic Script HAFS" w:hint="eastAsia"/>
          <w:rtl/>
          <w:lang w:bidi="ar-SA"/>
        </w:rPr>
        <w:t>فَأَخَذ</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كَانُواْ</w:t>
      </w:r>
      <w:r w:rsidRPr="00FB2EE3">
        <w:rPr>
          <w:rFonts w:ascii="KFGQPC Uthmanic Script HAFS"/>
          <w:rtl/>
          <w:lang w:bidi="ar-SA"/>
        </w:rPr>
        <w:t xml:space="preserve"> </w:t>
      </w:r>
      <w:r w:rsidRPr="00FB2EE3">
        <w:rPr>
          <w:rFonts w:ascii="KFGQPC Uthmanic Script HAFS" w:hint="eastAsia"/>
          <w:rtl/>
          <w:lang w:bidi="ar-SA"/>
        </w:rPr>
        <w:t>يَك</w:t>
      </w:r>
      <w:r w:rsidRPr="00FB2EE3">
        <w:rPr>
          <w:rFonts w:ascii="KFGQPC Uthmanic Script HAFS" w:hint="cs"/>
          <w:rtl/>
          <w:lang w:bidi="ar-SA"/>
        </w:rPr>
        <w:t>ۡ</w:t>
      </w:r>
      <w:r w:rsidRPr="00FB2EE3">
        <w:rPr>
          <w:rFonts w:ascii="KFGQPC Uthmanic Script HAFS" w:hint="eastAsia"/>
          <w:rtl/>
          <w:lang w:bidi="ar-SA"/>
        </w:rPr>
        <w:t>سِبُونَ</w:t>
      </w:r>
      <w:r w:rsidRPr="00FB2EE3">
        <w:rPr>
          <w:rFonts w:ascii="KFGQPC Uthmanic Script HAFS"/>
          <w:rtl/>
          <w:lang w:bidi="ar-SA"/>
        </w:rPr>
        <w:t xml:space="preserve"> </w:t>
      </w:r>
      <w:r w:rsidRPr="00FB2EE3">
        <w:rPr>
          <w:rFonts w:ascii="KFGQPC Uthmanic Script HAFS" w:hint="cs"/>
          <w:rtl/>
          <w:lang w:bidi="ar-SA"/>
        </w:rPr>
        <w:t>٩٦</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الاعراف</w:t>
      </w:r>
      <w:r w:rsidRPr="00FB2EE3">
        <w:rPr>
          <w:rStyle w:val="Char8"/>
          <w:rtl/>
        </w:rPr>
        <w:t xml:space="preserve">: </w:t>
      </w:r>
      <w:r w:rsidRPr="00FB2EE3">
        <w:rPr>
          <w:rStyle w:val="Char8"/>
          <w:rFonts w:hint="cs"/>
          <w:rtl/>
        </w:rPr>
        <w:t>٩٦</w:t>
      </w:r>
      <w:r w:rsidRPr="00FB2EE3">
        <w:rPr>
          <w:rStyle w:val="Char8"/>
          <w:rtl/>
        </w:rPr>
        <w:t xml:space="preserve">]  </w:t>
      </w:r>
      <w:r w:rsidR="00FD4DF1" w:rsidRPr="00FB2EE3">
        <w:rPr>
          <w:rStyle w:val="Char8"/>
          <w:rtl/>
        </w:rPr>
        <w:tab/>
      </w:r>
      <w:r w:rsidR="0055415D" w:rsidRPr="00FB2EE3">
        <w:rPr>
          <w:rStyle w:val="Char8"/>
          <w:rtl/>
        </w:rPr>
        <w:t xml:space="preserve"> </w:t>
      </w:r>
    </w:p>
    <w:p w:rsidR="0055415D" w:rsidRPr="00FB2EE3" w:rsidRDefault="0055415D" w:rsidP="00167AB1">
      <w:pPr>
        <w:pStyle w:val="a2"/>
        <w:rPr>
          <w:rtl/>
          <w:lang w:bidi="ar-SA"/>
        </w:rPr>
      </w:pPr>
      <w:r w:rsidRPr="00FB2EE3">
        <w:rPr>
          <w:rtl/>
          <w:lang w:bidi="ar-SA"/>
        </w:rPr>
        <w:t>و اگر مردم شهرها و آبادی</w:t>
      </w:r>
      <w:r w:rsidRPr="00FB2EE3">
        <w:rPr>
          <w:rtl/>
          <w:lang w:bidi="ar-SA"/>
        </w:rPr>
        <w:softHyphen/>
        <w:t>ها ایمان می</w:t>
      </w:r>
      <w:r w:rsidRPr="00FB2EE3">
        <w:rPr>
          <w:rtl/>
          <w:lang w:bidi="ar-SA"/>
        </w:rPr>
        <w:softHyphen/>
        <w:t>آوردند و تقوا پیشه می</w:t>
      </w:r>
      <w:r w:rsidRPr="00FB2EE3">
        <w:rPr>
          <w:rtl/>
          <w:lang w:bidi="ar-SA"/>
        </w:rPr>
        <w:softHyphen/>
        <w:t>کردند، برکت</w:t>
      </w:r>
      <w:r w:rsidRPr="00FB2EE3">
        <w:rPr>
          <w:rtl/>
          <w:lang w:bidi="ar-SA"/>
        </w:rPr>
        <w:softHyphen/>
        <w:t>های آسمان و زمین را بر آنان می</w:t>
      </w:r>
      <w:r w:rsidRPr="00FB2EE3">
        <w:rPr>
          <w:rtl/>
          <w:lang w:bidi="ar-SA"/>
        </w:rPr>
        <w:softHyphen/>
        <w:t>گشودیم؛ ولی انکار نمودند و ما، آنان را به سبب کردارشان گرفتیم.</w:t>
      </w:r>
    </w:p>
    <w:p w:rsidR="00913FC7" w:rsidRPr="00FB2EE3" w:rsidRDefault="0055415D"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هم‌چنین فرموده است:</w:t>
      </w:r>
    </w:p>
    <w:p w:rsidR="00097C2B" w:rsidRPr="00FB2EE3" w:rsidRDefault="00DC633F" w:rsidP="00DC633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وَلَو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أَه</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تَّقَو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لَكَفَّر</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سَيِّ‍</w:t>
      </w:r>
      <w:r w:rsidRPr="00FB2EE3">
        <w:rPr>
          <w:rFonts w:ascii="KFGQPC Uthmanic Script HAFS" w:hint="cs"/>
          <w:rtl/>
          <w:lang w:bidi="ar-SA"/>
        </w:rPr>
        <w:t>ٔ</w:t>
      </w:r>
      <w:r w:rsidRPr="00FB2EE3">
        <w:rPr>
          <w:rFonts w:ascii="KFGQPC Uthmanic Script HAFS" w:hint="eastAsia"/>
          <w:rtl/>
          <w:lang w:bidi="ar-SA"/>
        </w:rPr>
        <w:t>َاتِهِم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وَلَأَد</w:t>
      </w:r>
      <w:r w:rsidRPr="00FB2EE3">
        <w:rPr>
          <w:rFonts w:ascii="KFGQPC Uthmanic Script HAFS" w:hint="cs"/>
          <w:rtl/>
          <w:lang w:bidi="ar-SA"/>
        </w:rPr>
        <w:t>ۡ</w:t>
      </w:r>
      <w:r w:rsidRPr="00FB2EE3">
        <w:rPr>
          <w:rFonts w:ascii="KFGQPC Uthmanic Script HAFS" w:hint="eastAsia"/>
          <w:rtl/>
          <w:lang w:bidi="ar-SA"/>
        </w:rPr>
        <w:t>خَل</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لنَّعِيمِ</w:t>
      </w:r>
      <w:r w:rsidRPr="00FB2EE3">
        <w:rPr>
          <w:rFonts w:ascii="KFGQPC Uthmanic Script HAFS"/>
          <w:rtl/>
          <w:lang w:bidi="ar-SA"/>
        </w:rPr>
        <w:t xml:space="preserve"> </w:t>
      </w:r>
      <w:r w:rsidRPr="00FB2EE3">
        <w:rPr>
          <w:rFonts w:ascii="KFGQPC Uthmanic Script HAFS" w:hint="cs"/>
          <w:rtl/>
          <w:lang w:bidi="ar-SA"/>
        </w:rPr>
        <w:t>٦٥</w:t>
      </w:r>
      <w:r w:rsidRPr="00FB2EE3">
        <w:rPr>
          <w:rFonts w:ascii="KFGQPC Uthmanic Script HAFS"/>
          <w:rtl/>
          <w:lang w:bidi="ar-SA"/>
        </w:rPr>
        <w:t xml:space="preserve"> </w:t>
      </w:r>
      <w:r w:rsidRPr="00FB2EE3">
        <w:rPr>
          <w:rFonts w:ascii="KFGQPC Uthmanic Script HAFS" w:hint="eastAsia"/>
          <w:rtl/>
          <w:lang w:bidi="ar-SA"/>
        </w:rPr>
        <w:t>وَلَو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أَقَامُواْ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لتَّو</w:t>
      </w:r>
      <w:r w:rsidRPr="00FB2EE3">
        <w:rPr>
          <w:rFonts w:ascii="KFGQPC Uthmanic Script HAFS" w:hint="cs"/>
          <w:rtl/>
          <w:lang w:bidi="ar-SA"/>
        </w:rPr>
        <w:t>ۡ</w:t>
      </w:r>
      <w:r w:rsidRPr="00FB2EE3">
        <w:rPr>
          <w:rFonts w:ascii="KFGQPC Uthmanic Script HAFS" w:hint="eastAsia"/>
          <w:rtl/>
          <w:lang w:bidi="ar-SA"/>
        </w:rPr>
        <w:t>رَى</w:t>
      </w:r>
      <w:r w:rsidRPr="00FB2EE3">
        <w:rPr>
          <w:rFonts w:ascii="KFGQPC Uthmanic Script HAFS" w:hint="cs"/>
          <w:rtl/>
          <w:lang w:bidi="ar-SA"/>
        </w:rPr>
        <w:t>ٰ</w:t>
      </w:r>
      <w:r w:rsidRPr="00FB2EE3">
        <w:rPr>
          <w:rFonts w:ascii="KFGQPC Uthmanic Script HAFS" w:hint="eastAsia"/>
          <w:rtl/>
          <w:lang w:bidi="ar-SA"/>
        </w:rPr>
        <w:t>ةَ</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إِنجِيلَ</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لَأَكَلُواْ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فَو</w:t>
      </w:r>
      <w:r w:rsidRPr="00FB2EE3">
        <w:rPr>
          <w:rFonts w:ascii="KFGQPC Uthmanic Script HAFS" w:hint="cs"/>
          <w:rtl/>
          <w:lang w:bidi="ar-SA"/>
        </w:rPr>
        <w:t>ۡ</w:t>
      </w:r>
      <w:r w:rsidRPr="00FB2EE3">
        <w:rPr>
          <w:rFonts w:ascii="KFGQPC Uthmanic Script HAFS" w:hint="eastAsia"/>
          <w:rtl/>
          <w:lang w:bidi="ar-SA"/>
        </w:rPr>
        <w:t>قِهِم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تَح</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جُلِهِم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المائ‍دة</w:t>
      </w:r>
      <w:r w:rsidRPr="00FB2EE3">
        <w:rPr>
          <w:rStyle w:val="Char8"/>
          <w:rtl/>
        </w:rPr>
        <w:t xml:space="preserve">: </w:t>
      </w:r>
      <w:r w:rsidRPr="00FB2EE3">
        <w:rPr>
          <w:rStyle w:val="Char8"/>
          <w:rFonts w:hint="cs"/>
          <w:rtl/>
        </w:rPr>
        <w:t>٦٥</w:t>
      </w:r>
      <w:r w:rsidRPr="00FB2EE3">
        <w:rPr>
          <w:rStyle w:val="Char8"/>
          <w:rFonts w:hint="eastAsia"/>
          <w:rtl/>
        </w:rPr>
        <w:t>،</w:t>
      </w:r>
      <w:r w:rsidRPr="00FB2EE3">
        <w:rPr>
          <w:rStyle w:val="Char8"/>
          <w:rtl/>
        </w:rPr>
        <w:t xml:space="preserve">  </w:t>
      </w:r>
      <w:r w:rsidRPr="00FB2EE3">
        <w:rPr>
          <w:rStyle w:val="Char8"/>
          <w:rFonts w:hint="cs"/>
          <w:rtl/>
        </w:rPr>
        <w:t>٦٦</w:t>
      </w:r>
      <w:r w:rsidRPr="00FB2EE3">
        <w:rPr>
          <w:rStyle w:val="Char8"/>
          <w:rtl/>
        </w:rPr>
        <w:t xml:space="preserve">]  </w:t>
      </w:r>
      <w:r w:rsidR="00FD4DF1" w:rsidRPr="00FB2EE3">
        <w:rPr>
          <w:rStyle w:val="Char8"/>
          <w:rtl/>
        </w:rPr>
        <w:tab/>
      </w:r>
      <w:r w:rsidR="00097C2B" w:rsidRPr="00FB2EE3">
        <w:rPr>
          <w:rStyle w:val="Char8"/>
          <w:rtl/>
        </w:rPr>
        <w:t xml:space="preserve"> </w:t>
      </w:r>
    </w:p>
    <w:p w:rsidR="0055415D" w:rsidRPr="00FB2EE3" w:rsidRDefault="00097C2B" w:rsidP="00167AB1">
      <w:pPr>
        <w:pStyle w:val="a2"/>
        <w:rPr>
          <w:rtl/>
          <w:lang w:bidi="ar-SA"/>
        </w:rPr>
      </w:pPr>
      <w:r w:rsidRPr="00FB2EE3">
        <w:rPr>
          <w:rtl/>
          <w:lang w:bidi="ar-SA"/>
        </w:rPr>
        <w:t>و اگر اهل کتاب ایمان بیاورند و تقوا پیشه کنند، حتماً گناهانشان را از آن‌ها می</w:t>
      </w:r>
      <w:r w:rsidRPr="00FB2EE3">
        <w:rPr>
          <w:rtl/>
          <w:lang w:bidi="ar-SA"/>
        </w:rPr>
        <w:softHyphen/>
        <w:t>زداییم و آنان را واردِ بهشت</w:t>
      </w:r>
      <w:r w:rsidRPr="00FB2EE3">
        <w:rPr>
          <w:rtl/>
          <w:lang w:bidi="ar-SA"/>
        </w:rPr>
        <w:softHyphen/>
        <w:t>های پُرنعمت می</w:t>
      </w:r>
      <w:r w:rsidRPr="00FB2EE3">
        <w:rPr>
          <w:rtl/>
          <w:lang w:bidi="ar-SA"/>
        </w:rPr>
        <w:softHyphen/>
        <w:t>کنیم. و اگر آنان، تورات و انجیل و آن‌چه را از سوی پروردگارتان بر آن‌ها نازل شده</w:t>
      </w:r>
      <w:r w:rsidR="00DD67E9" w:rsidRPr="00FB2EE3">
        <w:rPr>
          <w:rtl/>
          <w:lang w:bidi="ar-SA"/>
        </w:rPr>
        <w:t xml:space="preserve"> است</w:t>
      </w:r>
      <w:r w:rsidRPr="00FB2EE3">
        <w:rPr>
          <w:rtl/>
          <w:lang w:bidi="ar-SA"/>
        </w:rPr>
        <w:t>، برپا می</w:t>
      </w:r>
      <w:r w:rsidRPr="00FB2EE3">
        <w:rPr>
          <w:rtl/>
          <w:lang w:bidi="ar-SA"/>
        </w:rPr>
        <w:softHyphen/>
        <w:t>داشتند، از برکت</w:t>
      </w:r>
      <w:r w:rsidRPr="00FB2EE3">
        <w:rPr>
          <w:rtl/>
          <w:lang w:bidi="ar-SA"/>
        </w:rPr>
        <w:softHyphen/>
        <w:t>های آسمان و زمین بهره</w:t>
      </w:r>
      <w:r w:rsidRPr="00FB2EE3">
        <w:rPr>
          <w:rtl/>
          <w:lang w:bidi="ar-SA"/>
        </w:rPr>
        <w:softHyphen/>
        <w:t>مند می</w:t>
      </w:r>
      <w:r w:rsidRPr="00FB2EE3">
        <w:rPr>
          <w:rtl/>
          <w:lang w:bidi="ar-SA"/>
        </w:rPr>
        <w:softHyphen/>
        <w:t>شدند.</w:t>
      </w:r>
    </w:p>
    <w:p w:rsidR="00462EE9" w:rsidRPr="00FB2EE3" w:rsidRDefault="00CA0E61"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 xml:space="preserve"> </w:t>
      </w:r>
      <w:r w:rsidR="00097C2B" w:rsidRPr="00FB2EE3">
        <w:rPr>
          <w:rFonts w:ascii="(normal text)" w:hAnsi="(normal text)"/>
          <w:spacing w:val="0"/>
          <w:rtl/>
          <w:lang w:bidi="ar-SA"/>
        </w:rPr>
        <w:t>لذا عمل نیک و شایسته، یکی از زمینه‌های کسب روزی و برکت آن است.</w:t>
      </w:r>
    </w:p>
    <w:p w:rsidR="00097C2B" w:rsidRPr="00FB2EE3" w:rsidRDefault="00097C2B"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جنبه‌ی دوم برای کسب روزی یا تولید مواد غذایی، کار و تلاش است؛ بدین‌سان که زمین را شخم می‌زنیم، چاه حفر می‌کنیم و به کاشتن گیاهان زراعی و باغی می‌پردازیم و ‌چنین کارهایی انجام می‌دهیم.</w:t>
      </w:r>
    </w:p>
    <w:p w:rsidR="00462EE9" w:rsidRPr="00FB2EE3" w:rsidRDefault="00097C2B"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بنابراین، درخواست غذا از پروردگار متعال، دو جنبه دارد: یا</w:t>
      </w:r>
      <w:r w:rsidR="003C27F3" w:rsidRPr="00FB2EE3">
        <w:rPr>
          <w:rFonts w:ascii="(normal text)" w:hAnsi="(normal text)"/>
          <w:spacing w:val="0"/>
          <w:rtl/>
          <w:lang w:bidi="ar-SA"/>
        </w:rPr>
        <w:t xml:space="preserve"> به زبان است و یا با</w:t>
      </w:r>
      <w:r w:rsidRPr="00FB2EE3">
        <w:rPr>
          <w:rFonts w:ascii="(normal text)" w:hAnsi="(normal text)"/>
          <w:spacing w:val="0"/>
          <w:rtl/>
          <w:lang w:bidi="ar-SA"/>
        </w:rPr>
        <w:t xml:space="preserve"> کار و تلاش. همان‌گونه که گفتیم، کار و تلاش </w:t>
      </w:r>
      <w:r w:rsidR="003C27F3" w:rsidRPr="00FB2EE3">
        <w:rPr>
          <w:rFonts w:ascii="(normal text)" w:hAnsi="(normal text)"/>
          <w:spacing w:val="0"/>
          <w:rtl/>
          <w:lang w:bidi="ar-SA"/>
        </w:rPr>
        <w:t>برای کسب روزی هم</w:t>
      </w:r>
      <w:r w:rsidRPr="00FB2EE3">
        <w:rPr>
          <w:rFonts w:ascii="(normal text)" w:hAnsi="(normal text)"/>
          <w:spacing w:val="0"/>
          <w:rtl/>
          <w:lang w:bidi="ar-SA"/>
        </w:rPr>
        <w:t xml:space="preserve"> دو جنبه دارد: یکی، انجام کارهای نیک و شایسته؛ و دیگری، پرداختن به کارهای تولیدی از قبیل کشاورزی و باغبانی و امثال آن.</w:t>
      </w:r>
    </w:p>
    <w:p w:rsidR="006D2D27" w:rsidRPr="00FB2EE3" w:rsidRDefault="003C27F3"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الله</w:t>
      </w:r>
      <w:r w:rsidRPr="00FB2EE3">
        <w:rPr>
          <w:rFonts w:ascii="(normal text)" w:hAnsi="(normal text)"/>
          <w:spacing w:val="0"/>
          <w:lang w:bidi="ar-SA"/>
        </w:rPr>
        <w:sym w:font="AGA Arabesque" w:char="F059"/>
      </w:r>
      <w:r w:rsidRPr="00FB2EE3">
        <w:rPr>
          <w:rFonts w:ascii="(normal text)" w:hAnsi="(normal text)"/>
          <w:spacing w:val="0"/>
          <w:rtl/>
          <w:lang w:bidi="ar-SA"/>
        </w:rPr>
        <w:t xml:space="preserve"> در این حدیث قدسی فرموده است: «از من، خوراک و غذا بخواهید تا به شما غذا</w:t>
      </w:r>
      <w:r w:rsidR="00DD67E9" w:rsidRPr="00FB2EE3">
        <w:rPr>
          <w:rFonts w:ascii="(normal text)" w:hAnsi="(normal text)"/>
          <w:spacing w:val="0"/>
          <w:rtl/>
          <w:lang w:bidi="ar-SA"/>
        </w:rPr>
        <w:t xml:space="preserve"> دهم». به عبارت دیگر، اگر از من</w:t>
      </w:r>
      <w:r w:rsidRPr="00FB2EE3">
        <w:rPr>
          <w:rFonts w:ascii="(normal text)" w:hAnsi="(normal text)"/>
          <w:spacing w:val="0"/>
          <w:rtl/>
          <w:lang w:bidi="ar-SA"/>
        </w:rPr>
        <w:t xml:space="preserve"> درخواست روزی و غذا کنید، به شما روزی می‌دهم</w:t>
      </w:r>
      <w:r w:rsidR="00DD67E9" w:rsidRPr="00FB2EE3">
        <w:rPr>
          <w:rFonts w:ascii="(normal text)" w:hAnsi="(normal text)"/>
          <w:spacing w:val="0"/>
          <w:rtl/>
          <w:lang w:bidi="ar-SA"/>
        </w:rPr>
        <w:t>؛</w:t>
      </w:r>
      <w:r w:rsidRPr="00FB2EE3">
        <w:rPr>
          <w:rFonts w:ascii="(normal text)" w:hAnsi="(normal text)"/>
          <w:spacing w:val="0"/>
          <w:rtl/>
          <w:lang w:bidi="ar-SA"/>
        </w:rPr>
        <w:t xml:space="preserve"> اما در این میان باید به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گمان نیک داشته باشیم و به‌یقین بدانیم که اگر از او درخواست روزی کنیم، به ما روزی می‌دهد؛ ولی اگر دعا نماییم و قلبمان غافل باشد، یا کار و تلاش </w:t>
      </w:r>
      <w:r w:rsidR="00CB176B" w:rsidRPr="00FB2EE3">
        <w:rPr>
          <w:rFonts w:ascii="(normal text)" w:hAnsi="(normal text)"/>
          <w:spacing w:val="0"/>
          <w:rtl/>
          <w:lang w:bidi="ar-SA"/>
        </w:rPr>
        <w:t>ما بدون توکل بر پروردگار باشد یا به کار و تلاش خود اعتماد کنیم، چه بسا به نتیجه‌ی دل‌خواه خود نرسیم</w:t>
      </w:r>
      <w:r w:rsidR="009E6A9F" w:rsidRPr="00FB2EE3">
        <w:rPr>
          <w:rFonts w:ascii="(normal text)" w:hAnsi="(normal text)"/>
          <w:spacing w:val="0"/>
          <w:rtl/>
          <w:lang w:bidi="ar-SA"/>
        </w:rPr>
        <w:t>. لذا باید از الله، روزی بخواهیم و فقط متوجه او باشیم.</w:t>
      </w:r>
    </w:p>
    <w:p w:rsidR="009E6A9F" w:rsidRPr="00CF0D86" w:rsidRDefault="009E6A9F" w:rsidP="00167AB1">
      <w:pPr>
        <w:autoSpaceDE w:val="0"/>
        <w:autoSpaceDN w:val="0"/>
        <w:adjustRightInd w:val="0"/>
        <w:rPr>
          <w:rFonts w:ascii="(normal text)" w:hAnsi="(normal text)"/>
          <w:spacing w:val="-2"/>
          <w:rtl/>
          <w:lang w:bidi="ar-SA"/>
        </w:rPr>
      </w:pPr>
      <w:r w:rsidRPr="00CF0D86">
        <w:rPr>
          <w:rFonts w:ascii="(normal text)" w:hAnsi="(normal text)"/>
          <w:spacing w:val="-2"/>
          <w:rtl/>
          <w:lang w:bidi="ar-SA"/>
        </w:rPr>
        <w:t xml:space="preserve">در ادامه‌ی این حدیث قدسی آمده است: «ای بندگان من! شما، همه برهنه‌اید، جز کسی که من به او لباس عطا کنم؛ پس، از من لباس بخواهید تا به شما لباس دهم». </w:t>
      </w:r>
      <w:r w:rsidR="00530ECB" w:rsidRPr="00CF0D86">
        <w:rPr>
          <w:rFonts w:ascii="(normal text)" w:hAnsi="(normal text)"/>
          <w:spacing w:val="-2"/>
          <w:rtl/>
          <w:lang w:bidi="ar-SA"/>
        </w:rPr>
        <w:t>آری؛ آدم، لخت و برهنه به دنیا می</w:t>
      </w:r>
      <w:r w:rsidR="00CF19CE" w:rsidRPr="00CF0D86">
        <w:rPr>
          <w:rFonts w:ascii="(normal text)" w:hAnsi="(normal text)"/>
          <w:spacing w:val="-2"/>
          <w:rtl/>
          <w:lang w:bidi="ar-SA"/>
        </w:rPr>
        <w:t>‌آید و هیچ لباس و پوششی با او نیست که او را بپوشاند. بر خلاف جانوران که دارای مو هستند یا پوستشان، به‌گونه‌ای</w:t>
      </w:r>
      <w:r w:rsidR="00DD67E9" w:rsidRPr="00CF0D86">
        <w:rPr>
          <w:rFonts w:ascii="(normal text)" w:hAnsi="(normal text)"/>
          <w:spacing w:val="-2"/>
          <w:rtl/>
          <w:lang w:bidi="ar-SA"/>
        </w:rPr>
        <w:t>‌</w:t>
      </w:r>
      <w:r w:rsidR="00CF19CE" w:rsidRPr="00CF0D86">
        <w:rPr>
          <w:rFonts w:ascii="(normal text)" w:hAnsi="(normal text)"/>
          <w:spacing w:val="-2"/>
          <w:rtl/>
          <w:lang w:bidi="ar-SA"/>
        </w:rPr>
        <w:t xml:space="preserve">ست که برای آن‌ها، </w:t>
      </w:r>
      <w:r w:rsidR="004377AE" w:rsidRPr="00CF0D86">
        <w:rPr>
          <w:rFonts w:ascii="(normal text)" w:hAnsi="(normal text)"/>
          <w:spacing w:val="-2"/>
          <w:rtl/>
          <w:lang w:bidi="ar-SA"/>
        </w:rPr>
        <w:t>نقش</w:t>
      </w:r>
      <w:r w:rsidR="00CF19CE" w:rsidRPr="00CF0D86">
        <w:rPr>
          <w:rFonts w:ascii="(normal text)" w:hAnsi="(normal text)"/>
          <w:spacing w:val="-2"/>
          <w:rtl/>
          <w:lang w:bidi="ar-SA"/>
        </w:rPr>
        <w:t xml:space="preserve"> لباس را دارد. و این، از حکمت الله</w:t>
      </w:r>
      <w:r w:rsidR="00CF19CE" w:rsidRPr="00CF0D86">
        <w:rPr>
          <w:rFonts w:ascii="(normal text)" w:hAnsi="(normal text)"/>
          <w:spacing w:val="-2"/>
          <w:lang w:bidi="ar-SA"/>
        </w:rPr>
        <w:sym w:font="AGA Arabesque" w:char="F055"/>
      </w:r>
      <w:r w:rsidR="00CF19CE" w:rsidRPr="00CF0D86">
        <w:rPr>
          <w:rFonts w:ascii="(normal text)" w:hAnsi="(normal text)"/>
          <w:spacing w:val="-2"/>
          <w:rtl/>
          <w:lang w:bidi="ar-SA"/>
        </w:rPr>
        <w:t xml:space="preserve"> </w:t>
      </w:r>
      <w:r w:rsidR="004377AE" w:rsidRPr="00CF0D86">
        <w:rPr>
          <w:rFonts w:ascii="(normal text)" w:hAnsi="(normal text)"/>
          <w:spacing w:val="-2"/>
          <w:rtl/>
          <w:lang w:bidi="ar-SA"/>
        </w:rPr>
        <w:t xml:space="preserve">می‌باشد که چنین پوستی به ما داده است تا بدانیم که برای پوشاندن اندام خود، به لباس نیاز داریم؛ همان‌گونه که اعمال نیک ما نیز لباس یا پوششی برای رفتارهای زشت ماست. </w:t>
      </w:r>
      <w:r w:rsidR="000232C0" w:rsidRPr="00CF0D86">
        <w:rPr>
          <w:rFonts w:ascii="(normal text)" w:hAnsi="(normal text)"/>
          <w:spacing w:val="-2"/>
          <w:rtl/>
          <w:lang w:bidi="ar-SA"/>
        </w:rPr>
        <w:t>چنان‌که</w:t>
      </w:r>
      <w:r w:rsidR="004377AE" w:rsidRPr="00CF0D86">
        <w:rPr>
          <w:rFonts w:ascii="(normal text)" w:hAnsi="(normal text)"/>
          <w:spacing w:val="-2"/>
          <w:rtl/>
          <w:lang w:bidi="ar-SA"/>
        </w:rPr>
        <w:t xml:space="preserve"> الله متعال می‌فرماید:</w:t>
      </w:r>
    </w:p>
    <w:p w:rsidR="004377AE" w:rsidRPr="00FB2EE3" w:rsidRDefault="00DC633F" w:rsidP="00DC633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وَلِبَاسُ</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لتَّق</w:t>
      </w:r>
      <w:r w:rsidRPr="00FB2EE3">
        <w:rPr>
          <w:rFonts w:ascii="KFGQPC Uthmanic Script HAFS" w:hint="cs"/>
          <w:rtl/>
          <w:lang w:bidi="ar-SA"/>
        </w:rPr>
        <w:t>ۡ</w:t>
      </w:r>
      <w:r w:rsidRPr="00FB2EE3">
        <w:rPr>
          <w:rFonts w:ascii="KFGQPC Uthmanic Script HAFS" w:hint="eastAsia"/>
          <w:rtl/>
          <w:lang w:bidi="ar-SA"/>
        </w:rPr>
        <w:t>وَى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الأعراف</w:t>
      </w:r>
      <w:r w:rsidRPr="00FB2EE3">
        <w:rPr>
          <w:rStyle w:val="Char8"/>
          <w:rtl/>
        </w:rPr>
        <w:t xml:space="preserve">: </w:t>
      </w:r>
      <w:r w:rsidRPr="00FB2EE3">
        <w:rPr>
          <w:rStyle w:val="Char8"/>
          <w:rFonts w:hint="cs"/>
          <w:rtl/>
        </w:rPr>
        <w:t>٢٦</w:t>
      </w:r>
      <w:r w:rsidRPr="00FB2EE3">
        <w:rPr>
          <w:rStyle w:val="Char8"/>
          <w:rtl/>
        </w:rPr>
        <w:t xml:space="preserve">]  </w:t>
      </w:r>
      <w:r w:rsidR="00FD4DF1" w:rsidRPr="00FB2EE3">
        <w:rPr>
          <w:rStyle w:val="Char8"/>
          <w:rtl/>
        </w:rPr>
        <w:tab/>
      </w:r>
    </w:p>
    <w:p w:rsidR="004377AE" w:rsidRPr="00FB2EE3" w:rsidRDefault="004377AE" w:rsidP="00167AB1">
      <w:pPr>
        <w:pStyle w:val="a2"/>
        <w:rPr>
          <w:rtl/>
          <w:lang w:bidi="ar-SA"/>
        </w:rPr>
      </w:pPr>
      <w:r w:rsidRPr="00FB2EE3">
        <w:rPr>
          <w:rtl/>
          <w:lang w:bidi="ar-SA"/>
        </w:rPr>
        <w:t>و لباس تقوا بهتر است.</w:t>
      </w:r>
    </w:p>
    <w:p w:rsidR="004377AE" w:rsidRPr="00FB2EE3" w:rsidRDefault="00DD67E9"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با نیم‌نگاهی به خود</w:t>
      </w:r>
      <w:r w:rsidR="004377AE" w:rsidRPr="00FB2EE3">
        <w:rPr>
          <w:rFonts w:ascii="(normal text)" w:hAnsi="(normal text)"/>
          <w:spacing w:val="0"/>
          <w:rtl/>
          <w:lang w:bidi="ar-SA"/>
        </w:rPr>
        <w:t xml:space="preserve"> درمی‌یابیم که </w:t>
      </w:r>
      <w:r w:rsidRPr="00FB2EE3">
        <w:rPr>
          <w:rFonts w:ascii="(normal text)" w:hAnsi="(normal text)"/>
          <w:spacing w:val="0"/>
          <w:rtl/>
          <w:lang w:bidi="ar-SA"/>
        </w:rPr>
        <w:t>برای پوشاندن خود،</w:t>
      </w:r>
      <w:r w:rsidR="004377AE" w:rsidRPr="00FB2EE3">
        <w:rPr>
          <w:rFonts w:ascii="(normal text)" w:hAnsi="(normal text)"/>
          <w:spacing w:val="0"/>
          <w:rtl/>
          <w:lang w:bidi="ar-SA"/>
        </w:rPr>
        <w:t xml:space="preserve"> به لباس نیازمندیم. همان‌طور که به لباس معنوی</w:t>
      </w:r>
      <w:r w:rsidRPr="00FB2EE3">
        <w:rPr>
          <w:rFonts w:ascii="(normal text)" w:hAnsi="(normal text)"/>
          <w:spacing w:val="0"/>
          <w:rtl/>
          <w:lang w:bidi="ar-SA"/>
        </w:rPr>
        <w:t>-</w:t>
      </w:r>
      <w:r w:rsidR="004377AE" w:rsidRPr="00FB2EE3">
        <w:rPr>
          <w:rFonts w:ascii="(normal text)" w:hAnsi="(normal text)"/>
          <w:spacing w:val="0"/>
          <w:rtl/>
          <w:lang w:bidi="ar-SA"/>
        </w:rPr>
        <w:t xml:space="preserve"> کار نیک و شایسته</w:t>
      </w:r>
      <w:r w:rsidRPr="00FB2EE3">
        <w:rPr>
          <w:rFonts w:ascii="(normal text)" w:hAnsi="(normal text)"/>
          <w:spacing w:val="0"/>
          <w:rtl/>
          <w:lang w:bidi="ar-SA"/>
        </w:rPr>
        <w:t>-</w:t>
      </w:r>
      <w:r w:rsidR="004377AE" w:rsidRPr="00FB2EE3">
        <w:rPr>
          <w:rFonts w:ascii="(normal text)" w:hAnsi="(normal text)"/>
          <w:spacing w:val="0"/>
          <w:rtl/>
          <w:lang w:bidi="ar-SA"/>
        </w:rPr>
        <w:t xml:space="preserve"> نیاز</w:t>
      </w:r>
      <w:r w:rsidRPr="00FB2EE3">
        <w:rPr>
          <w:rFonts w:ascii="(normal text)" w:hAnsi="(normal text)"/>
          <w:spacing w:val="0"/>
          <w:rtl/>
          <w:lang w:bidi="ar-SA"/>
        </w:rPr>
        <w:t xml:space="preserve"> داریم تا برهنه و شرمگین نباشیم؛</w:t>
      </w:r>
      <w:r w:rsidR="004377AE" w:rsidRPr="00FB2EE3">
        <w:rPr>
          <w:rFonts w:ascii="(normal text)" w:hAnsi="(normal text)"/>
          <w:spacing w:val="0"/>
          <w:rtl/>
          <w:lang w:bidi="ar-SA"/>
        </w:rPr>
        <w:t xml:space="preserve"> از این‌رو برخی از تعبیرکنندگان خواب گفته‌اند: اگر انسان در خواب ببیند که لخت  و برهنه می‌باشد، تعبیرش این است که باید استغفار و درخواست آمرزش نماید؛ زیرا چنین خوابی، بیان‌گر </w:t>
      </w:r>
      <w:r w:rsidR="00C97F03" w:rsidRPr="00FB2EE3">
        <w:rPr>
          <w:rFonts w:ascii="(normal text)" w:hAnsi="(normal text)"/>
          <w:spacing w:val="0"/>
          <w:rtl/>
          <w:lang w:bidi="ar-SA"/>
        </w:rPr>
        <w:t>بی‌تقوایی یا کم‌تقوایی انسان می‌باشد</w:t>
      </w:r>
      <w:r w:rsidRPr="00FB2EE3">
        <w:rPr>
          <w:rFonts w:ascii="(normal text)" w:hAnsi="(normal text)"/>
          <w:spacing w:val="0"/>
          <w:rtl/>
          <w:lang w:bidi="ar-SA"/>
        </w:rPr>
        <w:t>؛</w:t>
      </w:r>
      <w:r w:rsidR="00C97F03" w:rsidRPr="00FB2EE3">
        <w:rPr>
          <w:rFonts w:ascii="(normal text)" w:hAnsi="(normal text)"/>
          <w:spacing w:val="0"/>
          <w:rtl/>
          <w:lang w:bidi="ar-SA"/>
        </w:rPr>
        <w:t xml:space="preserve"> چراکه از تقوا به لباس، تعبیر شده است.</w:t>
      </w:r>
    </w:p>
    <w:p w:rsidR="00CF19CE" w:rsidRPr="00FB2EE3" w:rsidRDefault="00DD67E9"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به‌هر حال</w:t>
      </w:r>
      <w:r w:rsidR="00A13EA8" w:rsidRPr="00FB2EE3">
        <w:rPr>
          <w:rFonts w:ascii="(normal text)" w:hAnsi="(normal text)"/>
          <w:spacing w:val="0"/>
          <w:rtl/>
          <w:lang w:bidi="ar-SA"/>
        </w:rPr>
        <w:t xml:space="preserve"> اگر لطف خدا نبود، همه‌ی انسان‌ها برهنه بودند؛ اما الله</w:t>
      </w:r>
      <w:r w:rsidR="00A13EA8" w:rsidRPr="00FB2EE3">
        <w:rPr>
          <w:rFonts w:ascii="(normal text)" w:hAnsi="(normal text)"/>
          <w:spacing w:val="0"/>
          <w:lang w:bidi="ar-SA"/>
        </w:rPr>
        <w:sym w:font="AGA Arabesque" w:char="F055"/>
      </w:r>
      <w:r w:rsidR="00A13EA8" w:rsidRPr="00FB2EE3">
        <w:rPr>
          <w:rFonts w:ascii="(normal text)" w:hAnsi="(normal text)"/>
          <w:spacing w:val="0"/>
          <w:rtl/>
          <w:lang w:bidi="ar-SA"/>
        </w:rPr>
        <w:t xml:space="preserve"> لباس‌های گوناگونی در اختیار ما گذاشته که خود را با آن می‌پوشانیم؛ و گاه چندین دست لباس داریم. به‌ویژه افراد ثروتمند یا کسانی که در کشورهای ثروتمندی زندگی می‌کنند که الله</w:t>
      </w:r>
      <w:r w:rsidR="00A13EA8" w:rsidRPr="00FB2EE3">
        <w:rPr>
          <w:rFonts w:ascii="(normal text)" w:hAnsi="(normal text)"/>
          <w:spacing w:val="0"/>
          <w:lang w:bidi="ar-SA"/>
        </w:rPr>
        <w:sym w:font="AGA Arabesque" w:char="F055"/>
      </w:r>
      <w:r w:rsidR="00A13EA8" w:rsidRPr="00FB2EE3">
        <w:rPr>
          <w:rFonts w:ascii="(normal text)" w:hAnsi="(normal text)"/>
          <w:spacing w:val="0"/>
          <w:rtl/>
          <w:lang w:bidi="ar-SA"/>
        </w:rPr>
        <w:t xml:space="preserve"> آن‌ها را با فراوانی مال و نعمت، در </w:t>
      </w:r>
      <w:r w:rsidRPr="00FB2EE3">
        <w:rPr>
          <w:rFonts w:ascii="(normal text)" w:hAnsi="(normal text)"/>
          <w:spacing w:val="0"/>
          <w:rtl/>
          <w:lang w:bidi="ar-SA"/>
        </w:rPr>
        <w:t>معرض آزمایش قرار داده است؛</w:t>
      </w:r>
      <w:r w:rsidR="00A13EA8" w:rsidRPr="00FB2EE3">
        <w:rPr>
          <w:rFonts w:ascii="(normal text)" w:hAnsi="(normal text)"/>
          <w:spacing w:val="0"/>
          <w:rtl/>
          <w:lang w:bidi="ar-SA"/>
        </w:rPr>
        <w:t xml:space="preserve"> رسول‌الله</w:t>
      </w:r>
      <w:r w:rsidR="00A13EA8" w:rsidRPr="00FB2EE3">
        <w:rPr>
          <w:rFonts w:ascii="(normal text)" w:hAnsi="(normal text)"/>
          <w:spacing w:val="0"/>
          <w:lang w:bidi="ar-SA"/>
        </w:rPr>
        <w:sym w:font="AGA Arabesque" w:char="F072"/>
      </w:r>
      <w:r w:rsidR="00A13EA8" w:rsidRPr="00FB2EE3">
        <w:rPr>
          <w:rFonts w:ascii="(normal text)" w:hAnsi="(normal text)"/>
          <w:spacing w:val="0"/>
          <w:rtl/>
          <w:lang w:bidi="ar-SA"/>
        </w:rPr>
        <w:t xml:space="preserve"> </w:t>
      </w:r>
      <w:r w:rsidRPr="00FB2EE3">
        <w:rPr>
          <w:rFonts w:ascii="(normal text)" w:hAnsi="(normal text)"/>
          <w:spacing w:val="0"/>
          <w:rtl/>
          <w:lang w:bidi="ar-SA"/>
        </w:rPr>
        <w:t>فرموده است</w:t>
      </w:r>
      <w:r w:rsidR="00A13EA8" w:rsidRPr="00FB2EE3">
        <w:rPr>
          <w:rFonts w:ascii="(normal text)" w:hAnsi="(normal text)"/>
          <w:spacing w:val="0"/>
          <w:rtl/>
          <w:lang w:bidi="ar-SA"/>
        </w:rPr>
        <w:t>:</w:t>
      </w:r>
      <w:r w:rsidR="00DC7A1E" w:rsidRPr="00FB2EE3">
        <w:rPr>
          <w:rFonts w:ascii="(normal text)" w:hAnsi="(normal text)"/>
          <w:spacing w:val="0"/>
          <w:rtl/>
          <w:lang w:bidi="ar-SA"/>
        </w:rPr>
        <w:t xml:space="preserve"> </w:t>
      </w:r>
      <w:r w:rsidR="00DC7A1E" w:rsidRPr="00FB2EE3">
        <w:rPr>
          <w:rStyle w:val="Char1"/>
          <w:spacing w:val="0"/>
          <w:rtl/>
          <w:lang w:bidi="ar-SA"/>
        </w:rPr>
        <w:t>«</w:t>
      </w:r>
      <w:r w:rsidR="00DC7A1E" w:rsidRPr="00FB2EE3">
        <w:rPr>
          <w:rStyle w:val="Char1"/>
          <w:rFonts w:eastAsia="MS Mincho"/>
          <w:spacing w:val="0"/>
          <w:rtl/>
          <w:lang w:bidi="ar-SA"/>
        </w:rPr>
        <w:t>وَاللَّهِ مَا الْفَقْرَ أَخْشَى عَلَيْكُمْ وَإنَّمَا أَخَشَى عَلَيْكُمْ أَنْ تُفْتَحَ عَلَيْكُمُ الدُّنْيَا فَتَنَافَسُوهَا كَمَا تَنَافَسهَا مَن قبلَکُم فَتُهْلِكَكُمْ كَمَا أَهْلَكَتْهُمْ</w:t>
      </w:r>
      <w:r w:rsidR="00DC7A1E" w:rsidRPr="00FB2EE3">
        <w:rPr>
          <w:rStyle w:val="Char1"/>
          <w:spacing w:val="0"/>
          <w:rtl/>
          <w:lang w:bidi="ar-SA"/>
        </w:rPr>
        <w:t>»</w:t>
      </w:r>
      <w:r w:rsidR="009E79FF"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41"/>
      </w:r>
      <w:r w:rsidR="00FB2EE3" w:rsidRPr="00FB2EE3">
        <w:rPr>
          <w:rStyle w:val="FootnoteReference"/>
          <w:rFonts w:cs="B Lotus"/>
          <w:spacing w:val="0"/>
          <w:szCs w:val="28"/>
          <w:rtl/>
          <w:lang w:bidi="ar-SA"/>
        </w:rPr>
        <w:t>)</w:t>
      </w:r>
      <w:r w:rsidR="009E79FF" w:rsidRPr="00FB2EE3">
        <w:rPr>
          <w:spacing w:val="0"/>
          <w:rtl/>
          <w:lang w:bidi="ar-SA"/>
        </w:rPr>
        <w:t xml:space="preserve"> یعنی: «من</w:t>
      </w:r>
      <w:r w:rsidR="00DC7A1E" w:rsidRPr="00FB2EE3">
        <w:rPr>
          <w:spacing w:val="0"/>
          <w:rtl/>
          <w:lang w:bidi="ar-SA"/>
        </w:rPr>
        <w:t xml:space="preserve"> برای شما از بابت فقر نگران نیستم؛ بلکه از این می‌ترسم که دروازه‌ی دنیا به روی شما گشوده شو</w:t>
      </w:r>
      <w:r w:rsidR="009E79FF" w:rsidRPr="00FB2EE3">
        <w:rPr>
          <w:spacing w:val="0"/>
          <w:rtl/>
          <w:lang w:bidi="ar-SA"/>
        </w:rPr>
        <w:t>د و مانند گذشتگان که بر سر دنیا</w:t>
      </w:r>
      <w:r w:rsidR="00DC7A1E" w:rsidRPr="00FB2EE3">
        <w:rPr>
          <w:spacing w:val="0"/>
          <w:rtl/>
          <w:lang w:bidi="ar-SA"/>
        </w:rPr>
        <w:t xml:space="preserve"> با هم رقابت کردند، شما نیز به رقابت با یک</w:t>
      </w:r>
      <w:r w:rsidR="009E79FF" w:rsidRPr="00FB2EE3">
        <w:rPr>
          <w:spacing w:val="0"/>
          <w:rtl/>
          <w:lang w:bidi="ar-SA"/>
        </w:rPr>
        <w:t>‌</w:t>
      </w:r>
      <w:r w:rsidR="00DC7A1E" w:rsidRPr="00FB2EE3">
        <w:rPr>
          <w:spacing w:val="0"/>
          <w:rtl/>
          <w:lang w:bidi="ar-SA"/>
        </w:rPr>
        <w:t>دیگر بپردازید و دنیا همان‌گونه که مایه‌ی هلاکت آن‌ها شد، شما را نیز به هلاکت برساند».</w:t>
      </w:r>
      <w:r w:rsidR="00BD6DCD" w:rsidRPr="00FB2EE3">
        <w:rPr>
          <w:spacing w:val="0"/>
          <w:rtl/>
          <w:lang w:bidi="ar-SA"/>
        </w:rPr>
        <w:t xml:space="preserve"> لذا مال و ثروت، آزم</w:t>
      </w:r>
      <w:r w:rsidR="00B364EA" w:rsidRPr="00FB2EE3">
        <w:rPr>
          <w:spacing w:val="0"/>
          <w:rtl/>
          <w:lang w:bidi="ar-SA"/>
        </w:rPr>
        <w:t>ونی ال</w:t>
      </w:r>
      <w:r w:rsidR="00BD6DCD" w:rsidRPr="00FB2EE3">
        <w:rPr>
          <w:spacing w:val="0"/>
          <w:rtl/>
          <w:lang w:bidi="ar-SA"/>
        </w:rPr>
        <w:t>هی</w:t>
      </w:r>
      <w:r w:rsidR="009E79FF" w:rsidRPr="00FB2EE3">
        <w:rPr>
          <w:spacing w:val="0"/>
          <w:rtl/>
          <w:lang w:bidi="ar-SA"/>
        </w:rPr>
        <w:t>‌</w:t>
      </w:r>
      <w:r w:rsidR="00BD6DCD" w:rsidRPr="00FB2EE3">
        <w:rPr>
          <w:spacing w:val="0"/>
          <w:rtl/>
          <w:lang w:bidi="ar-SA"/>
        </w:rPr>
        <w:t>ست که باید در برابرش صابر و خویشتن‌دار باشیم؛ یعنی حق مال</w:t>
      </w:r>
      <w:r w:rsidR="009E79FF" w:rsidRPr="00FB2EE3">
        <w:rPr>
          <w:spacing w:val="0"/>
          <w:rtl/>
          <w:lang w:bidi="ar-SA"/>
        </w:rPr>
        <w:t>- صدقه یا زکاتش-</w:t>
      </w:r>
      <w:r w:rsidR="00BD6DCD" w:rsidRPr="00FB2EE3">
        <w:rPr>
          <w:spacing w:val="0"/>
          <w:rtl/>
          <w:lang w:bidi="ar-SA"/>
        </w:rPr>
        <w:t xml:space="preserve"> را ادا کنیم و شکر خدا را به‌‌جای آوریم. به‌هر حال، الله</w:t>
      </w:r>
      <w:r w:rsidR="00BD6DCD" w:rsidRPr="00FB2EE3">
        <w:rPr>
          <w:spacing w:val="0"/>
          <w:lang w:bidi="ar-SA"/>
        </w:rPr>
        <w:sym w:font="AGA Arabesque" w:char="F055"/>
      </w:r>
      <w:r w:rsidR="00BD6DCD" w:rsidRPr="00FB2EE3">
        <w:rPr>
          <w:spacing w:val="0"/>
          <w:rtl/>
          <w:lang w:bidi="ar-SA"/>
        </w:rPr>
        <w:t xml:space="preserve"> به ما لطف کرده و لباس و پوششی در اختیار ما نهاده است و اگر آن را برای ما فراهم نمی‌ساخت، نمی‌توانستیم به لباس و پوششی برای پوشاندن خود، دست یابیم.</w:t>
      </w:r>
      <w:r w:rsidR="009E79FF" w:rsidRPr="00FB2EE3">
        <w:rPr>
          <w:spacing w:val="0"/>
          <w:rtl/>
          <w:lang w:bidi="ar-SA"/>
        </w:rPr>
        <w:t xml:space="preserve"> در همین دوران هم</w:t>
      </w:r>
      <w:r w:rsidR="00BA5786" w:rsidRPr="00FB2EE3">
        <w:rPr>
          <w:spacing w:val="0"/>
          <w:rtl/>
          <w:lang w:bidi="ar-SA"/>
        </w:rPr>
        <w:t xml:space="preserve"> کسانی هستند که لباسی برای پوشاندن خود ندارند و ناگزیر می‌شوند خود را با برگ درختان یا الیاف گیاهی و امثال آن بپوشانند. لذا فراموش نکنیم که الله بر ما منت نهاد و به ما لباس داده است. </w:t>
      </w:r>
      <w:r w:rsidR="000232C0" w:rsidRPr="00FB2EE3">
        <w:rPr>
          <w:spacing w:val="0"/>
          <w:rtl/>
          <w:lang w:bidi="ar-SA"/>
        </w:rPr>
        <w:t>چنان‌که</w:t>
      </w:r>
      <w:r w:rsidR="00BA5786" w:rsidRPr="00FB2EE3">
        <w:rPr>
          <w:spacing w:val="0"/>
          <w:rtl/>
          <w:lang w:bidi="ar-SA"/>
        </w:rPr>
        <w:t xml:space="preserve"> خود می‌فرماید: </w:t>
      </w:r>
      <w:r w:rsidR="00BA5786" w:rsidRPr="00FB2EE3">
        <w:rPr>
          <w:rFonts w:ascii="(normal text)" w:hAnsi="(normal text)"/>
          <w:spacing w:val="0"/>
          <w:rtl/>
          <w:lang w:bidi="ar-SA"/>
        </w:rPr>
        <w:t>«ای بندگان من! شما، همه برهنه‌اید، جز کسی که من به او لباس عطا کنم؛ پس، از من لباس بخواهید تا به شما لباس دهم». لذا همان موضوعی را که درباره‌ی درخواست روزی مطرح کردم، درباره‌ی درخواست لباس و پوشش نیز بازگو می‌کنم</w:t>
      </w:r>
      <w:r w:rsidR="009E79FF" w:rsidRPr="00FB2EE3">
        <w:rPr>
          <w:rFonts w:ascii="(normal text)" w:hAnsi="(normal text)"/>
          <w:spacing w:val="0"/>
          <w:rtl/>
          <w:lang w:bidi="ar-SA"/>
        </w:rPr>
        <w:t>؛</w:t>
      </w:r>
      <w:r w:rsidR="00BA5786" w:rsidRPr="00FB2EE3">
        <w:rPr>
          <w:rFonts w:ascii="(normal text)" w:hAnsi="(normal text)"/>
          <w:spacing w:val="0"/>
          <w:rtl/>
          <w:lang w:bidi="ar-SA"/>
        </w:rPr>
        <w:t xml:space="preserve"> یعنی درخواست لباس و پوشش از الله</w:t>
      </w:r>
      <w:r w:rsidR="00BA5786" w:rsidRPr="00FB2EE3">
        <w:rPr>
          <w:rFonts w:ascii="(normal text)" w:hAnsi="(normal text)"/>
          <w:spacing w:val="0"/>
          <w:lang w:bidi="ar-SA"/>
        </w:rPr>
        <w:sym w:font="AGA Arabesque" w:char="F055"/>
      </w:r>
      <w:r w:rsidR="00BA5786" w:rsidRPr="00FB2EE3">
        <w:rPr>
          <w:rFonts w:ascii="(normal text)" w:hAnsi="(normal text)"/>
          <w:spacing w:val="0"/>
          <w:rtl/>
          <w:lang w:bidi="ar-SA"/>
        </w:rPr>
        <w:t xml:space="preserve">، هم به زبان صورت می‌گیرد و هم به عمل. به‌زبان از الله می‌خواهیم که ما را بپوشاند یا لباس و پوشش مناسب به ما عطا کند. هم‌چنین از الله متعال درخواست می‌کنیم که </w:t>
      </w:r>
      <w:r w:rsidR="0086686F" w:rsidRPr="00FB2EE3">
        <w:rPr>
          <w:rFonts w:ascii="(normal text)" w:hAnsi="(normal text)"/>
          <w:spacing w:val="0"/>
          <w:rtl/>
          <w:lang w:bidi="ar-SA"/>
        </w:rPr>
        <w:t>لباس معنوی نیز به ما عنایت بفرماید؛ یعنی توفیقمان دهد که کار نیک و شایسته انجام دهیم. درخواست عملی لباس، دو جنبه دارد:</w:t>
      </w:r>
    </w:p>
    <w:p w:rsidR="0086686F" w:rsidRPr="00FB2EE3" w:rsidRDefault="0086686F"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جنبه‌ی نخست، به‌وسیله‌ی اعمال نیک و شایسته می‌باشد. و جنبه‌ی دیگر، با استفاده از اسباب و ابزار تولید لباس مانند چرخ خیاطی و مراکز تولیدی.</w:t>
      </w:r>
    </w:p>
    <w:p w:rsidR="006D2D27" w:rsidRPr="00FB2EE3" w:rsidRDefault="009E79FF"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تناسب جالبی</w:t>
      </w:r>
      <w:r w:rsidR="00CC623A" w:rsidRPr="00FB2EE3">
        <w:rPr>
          <w:rFonts w:ascii="(normal text)" w:hAnsi="(normal text)"/>
          <w:spacing w:val="0"/>
          <w:rtl/>
          <w:lang w:bidi="ar-SA"/>
        </w:rPr>
        <w:t xml:space="preserve"> میان عذا، </w:t>
      </w:r>
      <w:r w:rsidRPr="00FB2EE3">
        <w:rPr>
          <w:rFonts w:ascii="(normal text)" w:hAnsi="(normal text)"/>
          <w:spacing w:val="0"/>
          <w:rtl/>
          <w:lang w:bidi="ar-SA"/>
        </w:rPr>
        <w:t>پ</w:t>
      </w:r>
      <w:r w:rsidR="00CC623A" w:rsidRPr="00FB2EE3">
        <w:rPr>
          <w:rFonts w:ascii="(normal text)" w:hAnsi="(normal text)"/>
          <w:spacing w:val="0"/>
          <w:rtl/>
          <w:lang w:bidi="ar-SA"/>
        </w:rPr>
        <w:t>وشش و هد</w:t>
      </w:r>
      <w:r w:rsidRPr="00FB2EE3">
        <w:rPr>
          <w:rFonts w:ascii="(normal text)" w:hAnsi="(normal text)"/>
          <w:spacing w:val="0"/>
          <w:rtl/>
          <w:lang w:bidi="ar-SA"/>
        </w:rPr>
        <w:t>ا</w:t>
      </w:r>
      <w:r w:rsidR="00CC623A" w:rsidRPr="00FB2EE3">
        <w:rPr>
          <w:rFonts w:ascii="(normal text)" w:hAnsi="(normal text)"/>
          <w:spacing w:val="0"/>
          <w:rtl/>
          <w:lang w:bidi="ar-SA"/>
        </w:rPr>
        <w:t>یت وجود دارد؛ زیرا غذا، در حقیقت</w:t>
      </w:r>
      <w:r w:rsidRPr="00FB2EE3">
        <w:rPr>
          <w:rFonts w:ascii="(normal text)" w:hAnsi="(normal text)"/>
          <w:spacing w:val="0"/>
          <w:rtl/>
          <w:lang w:bidi="ar-SA"/>
        </w:rPr>
        <w:t>، پوشش درونی بدن به‌شمار می‌رود؛</w:t>
      </w:r>
      <w:r w:rsidR="00CC623A" w:rsidRPr="00FB2EE3">
        <w:rPr>
          <w:rFonts w:ascii="(normal text)" w:hAnsi="(normal text)"/>
          <w:spacing w:val="0"/>
          <w:rtl/>
          <w:lang w:bidi="ar-SA"/>
        </w:rPr>
        <w:t xml:space="preserve"> چون تشنگی و گرسنگی، یعنی خالی بودن معده از آب و غذا که در واقع، همان ب</w:t>
      </w:r>
      <w:r w:rsidRPr="00FB2EE3">
        <w:rPr>
          <w:rFonts w:ascii="(normal text)" w:hAnsi="(normal text)"/>
          <w:spacing w:val="0"/>
          <w:rtl/>
          <w:lang w:bidi="ar-SA"/>
        </w:rPr>
        <w:t>رهنه بودن شکم می‌باشد. لباس نیز</w:t>
      </w:r>
      <w:r w:rsidR="00CC623A" w:rsidRPr="00FB2EE3">
        <w:rPr>
          <w:rFonts w:ascii="(normal text)" w:hAnsi="(normal text)"/>
          <w:spacing w:val="0"/>
          <w:rtl/>
          <w:lang w:bidi="ar-SA"/>
        </w:rPr>
        <w:t xml:space="preserve"> پوشش بدن است و هدایت، پوشش یا لباسی برای قلب و درون انسان در برابر گناهان </w:t>
      </w:r>
      <w:r w:rsidR="005E0D0E" w:rsidRPr="00FB2EE3">
        <w:rPr>
          <w:rFonts w:ascii="(normal text)" w:hAnsi="(normal text)"/>
          <w:spacing w:val="0"/>
          <w:rtl/>
          <w:lang w:bidi="ar-SA"/>
        </w:rPr>
        <w:t>به‌شمار می‌رود.</w:t>
      </w:r>
    </w:p>
    <w:p w:rsidR="005E0D0E" w:rsidRPr="00FB2EE3" w:rsidRDefault="009E79FF"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 xml:space="preserve">الله متعال </w:t>
      </w:r>
      <w:r w:rsidR="002B0B42" w:rsidRPr="00FB2EE3">
        <w:rPr>
          <w:rFonts w:ascii="(normal text)" w:hAnsi="(normal text)"/>
          <w:spacing w:val="0"/>
          <w:rtl/>
          <w:lang w:bidi="ar-SA"/>
        </w:rPr>
        <w:t>در ادامه‌ی این حدیث</w:t>
      </w:r>
      <w:r w:rsidRPr="00FB2EE3">
        <w:rPr>
          <w:rFonts w:ascii="(normal text)" w:hAnsi="(normal text)"/>
          <w:spacing w:val="0"/>
          <w:rtl/>
          <w:lang w:bidi="ar-SA"/>
        </w:rPr>
        <w:t xml:space="preserve"> قدسی</w:t>
      </w:r>
      <w:r w:rsidR="002B0B42" w:rsidRPr="00FB2EE3">
        <w:rPr>
          <w:rFonts w:ascii="(normal text)" w:hAnsi="(normal text)"/>
          <w:spacing w:val="0"/>
          <w:rtl/>
          <w:lang w:bidi="ar-SA"/>
        </w:rPr>
        <w:t xml:space="preserve"> فرموده است: «</w:t>
      </w:r>
      <w:r w:rsidR="00C93DD2" w:rsidRPr="00FB2EE3">
        <w:rPr>
          <w:rFonts w:ascii="(normal text)" w:hAnsi="(normal text)"/>
          <w:spacing w:val="0"/>
          <w:rtl/>
          <w:lang w:bidi="ar-SA"/>
        </w:rPr>
        <w:t xml:space="preserve">ای بندگان من! شما شب و روز مرتکب گناه و معصیت می‌شوید و من، همه‌ی گناهان را می‌بخشم؛ پس، از من طلب آمرزش کنید تا شما را بیامرزم». </w:t>
      </w:r>
      <w:r w:rsidR="00412601" w:rsidRPr="00FB2EE3">
        <w:rPr>
          <w:rFonts w:ascii="(normal text)" w:hAnsi="(normal text)"/>
          <w:spacing w:val="0"/>
          <w:rtl/>
          <w:lang w:bidi="ar-SA"/>
        </w:rPr>
        <w:t>این هم بیان‌گر کمال لطف و احسان پروردگار نسبت به بنده‌اش می‌باشد که به او پیشنهاد می‌کند تا برای آمرزش گناهانی که شب و روز مرتکب می‌شود، توبه و استغفار نماید و می‌فرماید: «من، همه‌ی گناهان را می‌بخشم»</w:t>
      </w:r>
      <w:r w:rsidRPr="00FB2EE3">
        <w:rPr>
          <w:rFonts w:ascii="(normal text)" w:hAnsi="(normal text)"/>
          <w:spacing w:val="0"/>
          <w:rtl/>
          <w:lang w:bidi="ar-SA"/>
        </w:rPr>
        <w:t>؛</w:t>
      </w:r>
      <w:r w:rsidR="00412601" w:rsidRPr="00FB2EE3">
        <w:rPr>
          <w:rFonts w:ascii="(normal text)" w:hAnsi="(normal text)"/>
          <w:spacing w:val="0"/>
          <w:rtl/>
          <w:lang w:bidi="ar-SA"/>
        </w:rPr>
        <w:t xml:space="preserve"> </w:t>
      </w:r>
      <w:r w:rsidR="00A95C90" w:rsidRPr="00FB2EE3">
        <w:rPr>
          <w:rFonts w:ascii="(normal text)" w:hAnsi="(normal text)"/>
          <w:spacing w:val="0"/>
          <w:rtl/>
          <w:lang w:bidi="ar-SA"/>
        </w:rPr>
        <w:t>یعنی الله</w:t>
      </w:r>
      <w:r w:rsidR="00A95C90" w:rsidRPr="00FB2EE3">
        <w:rPr>
          <w:rFonts w:ascii="(normal text)" w:hAnsi="(normal text)"/>
          <w:spacing w:val="0"/>
          <w:lang w:bidi="ar-SA"/>
        </w:rPr>
        <w:sym w:font="AGA Arabesque" w:char="F055"/>
      </w:r>
      <w:r w:rsidR="00A95C90" w:rsidRPr="00FB2EE3">
        <w:rPr>
          <w:rFonts w:ascii="(normal text)" w:hAnsi="(normal text)"/>
          <w:spacing w:val="0"/>
          <w:rtl/>
          <w:lang w:bidi="ar-SA"/>
        </w:rPr>
        <w:t xml:space="preserve"> همه‌ی گناهان بزرگ و کوچک و حتی شرک و کفر را می‌بخشد؛ البته به‌شرطی که انسان، دست از این گناهان بردارد و توبه و استغفار کند. از این‌رو فرمود: «از من، طلب آمرزش کنید تا شما را بیامرزم». به‌یاد داشته باشیم که استغفار یا طلب آمرزش، تنها این نیس</w:t>
      </w:r>
      <w:r w:rsidRPr="00FB2EE3">
        <w:rPr>
          <w:rFonts w:ascii="(normal text)" w:hAnsi="(normal text)"/>
          <w:spacing w:val="0"/>
          <w:rtl/>
          <w:lang w:bidi="ar-SA"/>
        </w:rPr>
        <w:t>ت که انسان، «استغفرالله» بگوید</w:t>
      </w:r>
      <w:r w:rsidR="00A95C90" w:rsidRPr="00FB2EE3">
        <w:rPr>
          <w:rFonts w:ascii="(normal text)" w:hAnsi="(normal text)"/>
          <w:spacing w:val="0"/>
          <w:rtl/>
          <w:lang w:bidi="ar-SA"/>
        </w:rPr>
        <w:t xml:space="preserve"> یا به‌</w:t>
      </w:r>
      <w:r w:rsidRPr="00FB2EE3">
        <w:rPr>
          <w:rFonts w:ascii="(normal text)" w:hAnsi="(normal text)"/>
          <w:spacing w:val="0"/>
          <w:rtl/>
          <w:lang w:bidi="ar-SA"/>
        </w:rPr>
        <w:t>زبان از الله بخواهد که او را بب</w:t>
      </w:r>
      <w:r w:rsidR="00A95C90" w:rsidRPr="00FB2EE3">
        <w:rPr>
          <w:rFonts w:ascii="(normal text)" w:hAnsi="(normal text)"/>
          <w:spacing w:val="0"/>
          <w:rtl/>
          <w:lang w:bidi="ar-SA"/>
        </w:rPr>
        <w:t>خ</w:t>
      </w:r>
      <w:r w:rsidRPr="00FB2EE3">
        <w:rPr>
          <w:rFonts w:ascii="(normal text)" w:hAnsi="(normal text)"/>
          <w:spacing w:val="0"/>
          <w:rtl/>
          <w:lang w:bidi="ar-SA"/>
        </w:rPr>
        <w:t>ش</w:t>
      </w:r>
      <w:r w:rsidR="00A95C90" w:rsidRPr="00FB2EE3">
        <w:rPr>
          <w:rFonts w:ascii="(normal text)" w:hAnsi="(normal text)"/>
          <w:spacing w:val="0"/>
          <w:rtl/>
          <w:lang w:bidi="ar-SA"/>
        </w:rPr>
        <w:t xml:space="preserve">د. </w:t>
      </w:r>
      <w:r w:rsidR="00C05F15" w:rsidRPr="00FB2EE3">
        <w:rPr>
          <w:rFonts w:ascii="(normal text)" w:hAnsi="(normal text)"/>
          <w:spacing w:val="0"/>
          <w:rtl/>
          <w:lang w:bidi="ar-SA"/>
        </w:rPr>
        <w:t>بلکه باید صادقانه به سوی الله</w:t>
      </w:r>
      <w:r w:rsidR="00C05F15" w:rsidRPr="00FB2EE3">
        <w:rPr>
          <w:rFonts w:ascii="(normal text)" w:hAnsi="(normal text)"/>
          <w:spacing w:val="0"/>
          <w:lang w:bidi="ar-SA"/>
        </w:rPr>
        <w:sym w:font="AGA Arabesque" w:char="F055"/>
      </w:r>
      <w:r w:rsidR="00C05F15" w:rsidRPr="00FB2EE3">
        <w:rPr>
          <w:rFonts w:ascii="(normal text)" w:hAnsi="(normal text)"/>
          <w:spacing w:val="0"/>
          <w:rtl/>
          <w:lang w:bidi="ar-SA"/>
        </w:rPr>
        <w:t xml:space="preserve"> بازگشت. توبه‌ی </w:t>
      </w:r>
      <w:r w:rsidR="00F978DD" w:rsidRPr="00FB2EE3">
        <w:rPr>
          <w:rFonts w:ascii="(normal text)" w:hAnsi="(normal text)"/>
          <w:spacing w:val="0"/>
          <w:rtl/>
          <w:lang w:bidi="ar-SA"/>
        </w:rPr>
        <w:t>راستین،</w:t>
      </w:r>
      <w:r w:rsidR="00C05F15" w:rsidRPr="00FB2EE3">
        <w:rPr>
          <w:rFonts w:ascii="(normal text)" w:hAnsi="(normal text)"/>
          <w:spacing w:val="0"/>
          <w:rtl/>
          <w:lang w:bidi="ar-SA"/>
        </w:rPr>
        <w:t xml:space="preserve"> پنج شرط دارد:</w:t>
      </w:r>
    </w:p>
    <w:p w:rsidR="00C05F15" w:rsidRPr="00FB2EE3" w:rsidRDefault="009E79FF"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شرط اول این است که انسان،</w:t>
      </w:r>
      <w:r w:rsidR="000C04B1" w:rsidRPr="00FB2EE3">
        <w:rPr>
          <w:rFonts w:ascii="(normal text)" w:hAnsi="(normal text)"/>
          <w:spacing w:val="0"/>
          <w:rtl/>
          <w:lang w:bidi="ar-SA"/>
        </w:rPr>
        <w:t xml:space="preserve"> خالصانه برای الله</w:t>
      </w:r>
      <w:r w:rsidR="000C04B1" w:rsidRPr="00FB2EE3">
        <w:rPr>
          <w:rFonts w:ascii="(normal text)" w:hAnsi="(normal text)"/>
          <w:spacing w:val="0"/>
          <w:lang w:bidi="ar-SA"/>
        </w:rPr>
        <w:sym w:font="AGA Arabesque" w:char="F055"/>
      </w:r>
      <w:r w:rsidRPr="00FB2EE3">
        <w:rPr>
          <w:rFonts w:ascii="(normal text)" w:hAnsi="(normal text)"/>
          <w:spacing w:val="0"/>
          <w:rtl/>
          <w:lang w:bidi="ar-SA"/>
        </w:rPr>
        <w:t xml:space="preserve"> توبه کند؛</w:t>
      </w:r>
      <w:r w:rsidR="000C04B1" w:rsidRPr="00FB2EE3">
        <w:rPr>
          <w:rFonts w:ascii="(normal text)" w:hAnsi="(normal text)"/>
          <w:spacing w:val="0"/>
          <w:rtl/>
          <w:lang w:bidi="ar-SA"/>
        </w:rPr>
        <w:t xml:space="preserve"> نه به‌قصد ریا و خودنمایی یا برای خوش‌نام کردن خود نزد مردم و یا به منظور نزدیک شدن به آن‌ها</w:t>
      </w:r>
      <w:r w:rsidRPr="00FB2EE3">
        <w:rPr>
          <w:rFonts w:ascii="(normal text)" w:hAnsi="(normal text)"/>
          <w:spacing w:val="0"/>
          <w:rtl/>
          <w:lang w:bidi="ar-SA"/>
        </w:rPr>
        <w:t>؛</w:t>
      </w:r>
      <w:r w:rsidR="000C04B1" w:rsidRPr="00FB2EE3">
        <w:rPr>
          <w:rFonts w:ascii="(normal text)" w:hAnsi="(normal text)"/>
          <w:spacing w:val="0"/>
          <w:rtl/>
          <w:lang w:bidi="ar-SA"/>
        </w:rPr>
        <w:t xml:space="preserve"> </w:t>
      </w:r>
      <w:r w:rsidR="00FB10B8" w:rsidRPr="00FB2EE3">
        <w:rPr>
          <w:rFonts w:ascii="(normal text)" w:hAnsi="(normal text)"/>
          <w:spacing w:val="0"/>
          <w:rtl/>
          <w:lang w:bidi="ar-SA"/>
        </w:rPr>
        <w:t>بلکه هدفش از توبه، فقط بازگشت به سوی الله متعال باشد. اخلاص، شرط اساسی هر عملی</w:t>
      </w:r>
      <w:r w:rsidRPr="00FB2EE3">
        <w:rPr>
          <w:rFonts w:ascii="(normal text)" w:hAnsi="(normal text)"/>
          <w:spacing w:val="0"/>
          <w:rtl/>
          <w:lang w:bidi="ar-SA"/>
        </w:rPr>
        <w:t>‌</w:t>
      </w:r>
      <w:r w:rsidR="00FB10B8" w:rsidRPr="00FB2EE3">
        <w:rPr>
          <w:rFonts w:ascii="(normal text)" w:hAnsi="(normal text)"/>
          <w:spacing w:val="0"/>
          <w:rtl/>
          <w:lang w:bidi="ar-SA"/>
        </w:rPr>
        <w:t>ست و توبه، یکی از اع</w:t>
      </w:r>
      <w:r w:rsidRPr="00FB2EE3">
        <w:rPr>
          <w:rFonts w:ascii="(normal text)" w:hAnsi="(normal text)"/>
          <w:spacing w:val="0"/>
          <w:rtl/>
          <w:lang w:bidi="ar-SA"/>
        </w:rPr>
        <w:t>مال نیک و شایسته به‌شمار می‌رود؛</w:t>
      </w:r>
      <w:r w:rsidR="00FB10B8" w:rsidRPr="00FB2EE3">
        <w:rPr>
          <w:rFonts w:ascii="(normal text)" w:hAnsi="(normal text)"/>
          <w:spacing w:val="0"/>
          <w:rtl/>
          <w:lang w:bidi="ar-SA"/>
        </w:rPr>
        <w:t xml:space="preserve"> همان‌گونه که الله </w:t>
      </w:r>
      <w:r w:rsidR="00CF0D86">
        <w:rPr>
          <w:rFonts w:ascii="(normal text)" w:hAnsi="(normal text)" w:hint="cs"/>
          <w:spacing w:val="0"/>
          <w:rtl/>
          <w:lang w:bidi="ar-SA"/>
        </w:rPr>
        <w:br/>
      </w:r>
      <w:r w:rsidR="00CF0D86" w:rsidRPr="00CF0D86">
        <w:rPr>
          <w:rFonts w:ascii="(normal text)" w:hAnsi="(normal text)"/>
          <w:spacing w:val="0"/>
          <w:sz w:val="8"/>
          <w:szCs w:val="2"/>
          <w:rtl/>
          <w:lang w:bidi="ar-SA"/>
        </w:rPr>
        <w:br/>
      </w:r>
      <w:r w:rsidR="00FB10B8" w:rsidRPr="00FB2EE3">
        <w:rPr>
          <w:rFonts w:ascii="(normal text)" w:hAnsi="(normal text)"/>
          <w:spacing w:val="0"/>
          <w:rtl/>
          <w:lang w:bidi="ar-SA"/>
        </w:rPr>
        <w:t>متعال می‌فرماید:</w:t>
      </w:r>
    </w:p>
    <w:p w:rsidR="009276C1" w:rsidRPr="00FB2EE3" w:rsidRDefault="00DC633F" w:rsidP="00DC633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وَتُوبُو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جَمِيعًا</w:t>
      </w:r>
      <w:r w:rsidRPr="00FB2EE3">
        <w:rPr>
          <w:rFonts w:ascii="KFGQPC Uthmanic Script HAFS"/>
          <w:rtl/>
          <w:lang w:bidi="ar-SA"/>
        </w:rPr>
        <w:t xml:space="preserve"> </w:t>
      </w:r>
      <w:r w:rsidRPr="00FB2EE3">
        <w:rPr>
          <w:rFonts w:ascii="KFGQPC Uthmanic Script HAFS" w:hint="eastAsia"/>
          <w:rtl/>
          <w:lang w:bidi="ar-SA"/>
        </w:rPr>
        <w:t>أَيُّهَ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لَعَلَّكُم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تُف</w:t>
      </w:r>
      <w:r w:rsidRPr="00FB2EE3">
        <w:rPr>
          <w:rFonts w:ascii="KFGQPC Uthmanic Script HAFS" w:hint="cs"/>
          <w:rtl/>
          <w:lang w:bidi="ar-SA"/>
        </w:rPr>
        <w:t>ۡ</w:t>
      </w:r>
      <w:r w:rsidRPr="00FB2EE3">
        <w:rPr>
          <w:rFonts w:ascii="KFGQPC Uthmanic Script HAFS" w:hint="eastAsia"/>
          <w:rtl/>
          <w:lang w:bidi="ar-SA"/>
        </w:rPr>
        <w:t>لِحُونَ</w:t>
      </w:r>
      <w:r w:rsidRPr="00FB2EE3">
        <w:rPr>
          <w:rFonts w:ascii="KFGQPC Uthmanic Script HAFS"/>
          <w:rtl/>
          <w:lang w:bidi="ar-SA"/>
        </w:rPr>
        <w:t xml:space="preserve"> </w:t>
      </w:r>
      <w:r w:rsidRPr="00FB2EE3">
        <w:rPr>
          <w:rFonts w:ascii="KFGQPC Uthmanic Script HAFS" w:hint="cs"/>
          <w:rtl/>
          <w:lang w:bidi="ar-SA"/>
        </w:rPr>
        <w:t>٣١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النور</w:t>
      </w:r>
      <w:r w:rsidRPr="00FB2EE3">
        <w:rPr>
          <w:rStyle w:val="Char8"/>
          <w:rtl/>
        </w:rPr>
        <w:t xml:space="preserve"> : </w:t>
      </w:r>
      <w:r w:rsidRPr="00FB2EE3">
        <w:rPr>
          <w:rStyle w:val="Char8"/>
          <w:rFonts w:hint="cs"/>
          <w:rtl/>
        </w:rPr>
        <w:t>٣١</w:t>
      </w:r>
      <w:r w:rsidRPr="00FB2EE3">
        <w:rPr>
          <w:rStyle w:val="Char8"/>
          <w:rtl/>
        </w:rPr>
        <w:t xml:space="preserve">]  </w:t>
      </w:r>
      <w:r w:rsidR="009276C1" w:rsidRPr="00FB2EE3">
        <w:rPr>
          <w:rStyle w:val="Char8"/>
          <w:rtl/>
        </w:rPr>
        <w:t xml:space="preserve"> </w:t>
      </w:r>
    </w:p>
    <w:p w:rsidR="00FB10B8" w:rsidRPr="00FB2EE3" w:rsidRDefault="009E79FF"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شرط دوم، این است که انسان</w:t>
      </w:r>
      <w:r w:rsidR="009276C1" w:rsidRPr="00FB2EE3">
        <w:rPr>
          <w:rFonts w:ascii="(normal text)" w:hAnsi="(normal text)"/>
          <w:spacing w:val="0"/>
          <w:rtl/>
          <w:lang w:bidi="ar-SA"/>
        </w:rPr>
        <w:t xml:space="preserve"> از گناه گذشته‌ی خود پشیمان، ناراحت و مت</w:t>
      </w:r>
      <w:r w:rsidRPr="00FB2EE3">
        <w:rPr>
          <w:rFonts w:ascii="(normal text)" w:hAnsi="(normal text)"/>
          <w:spacing w:val="0"/>
          <w:rtl/>
          <w:lang w:bidi="ar-SA"/>
        </w:rPr>
        <w:t>أسف باشد</w:t>
      </w:r>
      <w:r w:rsidR="009276C1" w:rsidRPr="00FB2EE3">
        <w:rPr>
          <w:rFonts w:ascii="(normal text)" w:hAnsi="(normal text)"/>
          <w:spacing w:val="0"/>
          <w:rtl/>
          <w:lang w:bidi="ar-SA"/>
        </w:rPr>
        <w:t xml:space="preserve"> و </w:t>
      </w:r>
      <w:r w:rsidRPr="00FB2EE3">
        <w:rPr>
          <w:rFonts w:ascii="(normal text)" w:hAnsi="(normal text)"/>
          <w:spacing w:val="0"/>
          <w:rtl/>
          <w:lang w:bidi="ar-SA"/>
        </w:rPr>
        <w:t>بپذیرد</w:t>
      </w:r>
      <w:r w:rsidR="009276C1" w:rsidRPr="00FB2EE3">
        <w:rPr>
          <w:rFonts w:ascii="(normal text)" w:hAnsi="(normal text)"/>
          <w:spacing w:val="0"/>
          <w:rtl/>
          <w:lang w:bidi="ar-SA"/>
        </w:rPr>
        <w:t xml:space="preserve"> که واقعاً</w:t>
      </w:r>
      <w:r w:rsidRPr="00FB2EE3">
        <w:rPr>
          <w:rFonts w:ascii="(normal text)" w:hAnsi="(normal text)"/>
          <w:spacing w:val="0"/>
          <w:rtl/>
          <w:lang w:bidi="ar-SA"/>
        </w:rPr>
        <w:t xml:space="preserve"> اشتباه کرده است تا پشیمان گردد؛</w:t>
      </w:r>
      <w:r w:rsidR="009276C1" w:rsidRPr="00FB2EE3">
        <w:rPr>
          <w:rFonts w:ascii="(normal text)" w:hAnsi="(normal text)"/>
          <w:spacing w:val="0"/>
          <w:rtl/>
          <w:lang w:bidi="ar-SA"/>
        </w:rPr>
        <w:t xml:space="preserve"> اما اگر برایش مهم نباشد که</w:t>
      </w:r>
      <w:r w:rsidRPr="00FB2EE3">
        <w:rPr>
          <w:rFonts w:ascii="(normal text)" w:hAnsi="(normal text)"/>
          <w:spacing w:val="0"/>
          <w:rtl/>
          <w:lang w:bidi="ar-SA"/>
        </w:rPr>
        <w:t xml:space="preserve"> خطا کرده یا نه، این، توبه نیست؛</w:t>
      </w:r>
      <w:r w:rsidR="009276C1" w:rsidRPr="00FB2EE3">
        <w:rPr>
          <w:rFonts w:ascii="(normal text)" w:hAnsi="(normal text)"/>
          <w:spacing w:val="0"/>
          <w:rtl/>
          <w:lang w:bidi="ar-SA"/>
        </w:rPr>
        <w:t xml:space="preserve"> بلکه حتماً باید از صمیم قلب، از کرده‌ی خویش پشیمان باشد و آرزو کند که ای کاش مرتکب چنین گناهی نمی‌شد.</w:t>
      </w:r>
    </w:p>
    <w:p w:rsidR="009276C1" w:rsidRPr="00FB2EE3" w:rsidRDefault="009276C1"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 xml:space="preserve"> و شرط سوم: باید دست از گناه بردارد</w:t>
      </w:r>
      <w:r w:rsidR="009E79FF" w:rsidRPr="00FB2EE3">
        <w:rPr>
          <w:rFonts w:ascii="(normal text)" w:hAnsi="(normal text)"/>
          <w:spacing w:val="0"/>
          <w:rtl/>
          <w:lang w:bidi="ar-SA"/>
        </w:rPr>
        <w:t>؛</w:t>
      </w:r>
      <w:r w:rsidRPr="00FB2EE3">
        <w:rPr>
          <w:rFonts w:ascii="(normal text)" w:hAnsi="(normal text)"/>
          <w:spacing w:val="0"/>
          <w:rtl/>
          <w:lang w:bidi="ar-SA"/>
        </w:rPr>
        <w:t xml:space="preserve"> زیرا توبه کردن و ادامه</w:t>
      </w:r>
      <w:r w:rsidR="009E79FF" w:rsidRPr="00FB2EE3">
        <w:rPr>
          <w:rFonts w:ascii="(normal text)" w:hAnsi="(normal text)"/>
          <w:spacing w:val="0"/>
          <w:rtl/>
          <w:lang w:bidi="ar-SA"/>
        </w:rPr>
        <w:t xml:space="preserve"> دادن به گناه، هیچ معنایی ندارد؛</w:t>
      </w:r>
      <w:r w:rsidRPr="00FB2EE3">
        <w:rPr>
          <w:rFonts w:ascii="(normal text)" w:hAnsi="(normal text)"/>
          <w:spacing w:val="0"/>
          <w:rtl/>
          <w:lang w:bidi="ar-SA"/>
        </w:rPr>
        <w:t xml:space="preserve"> الله متعال می‌فرماید:</w:t>
      </w:r>
    </w:p>
    <w:p w:rsidR="009276C1" w:rsidRPr="00FB2EE3" w:rsidRDefault="00DC633F" w:rsidP="00DC633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يُصِرُّواْ</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فَعَلُواْ</w:t>
      </w:r>
      <w:r w:rsidRPr="00FB2EE3">
        <w:rPr>
          <w:rFonts w:ascii="KFGQPC Uthmanic Script HAFS"/>
          <w:rtl/>
          <w:lang w:bidi="ar-SA"/>
        </w:rPr>
        <w:t xml:space="preserve"> </w:t>
      </w:r>
      <w:r w:rsidRPr="00FB2EE3">
        <w:rPr>
          <w:rFonts w:ascii="KFGQPC Uthmanic Script HAFS" w:hint="eastAsia"/>
          <w:rtl/>
          <w:lang w:bidi="ar-SA"/>
        </w:rPr>
        <w:t>وَهُم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لَمُونَ</w:t>
      </w:r>
      <w:r w:rsidRPr="00FB2EE3">
        <w:rPr>
          <w:rFonts w:ascii="KFGQPC Uthmanic Script HAFS"/>
          <w:rtl/>
          <w:lang w:bidi="ar-SA"/>
        </w:rPr>
        <w:t xml:space="preserve"> </w:t>
      </w:r>
      <w:r w:rsidRPr="00FB2EE3">
        <w:rPr>
          <w:rFonts w:ascii="KFGQPC Uthmanic Script HAFS" w:hint="cs"/>
          <w:rtl/>
          <w:lang w:bidi="ar-SA"/>
        </w:rPr>
        <w:t>١٣٥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١٣٥</w:t>
      </w:r>
      <w:r w:rsidRPr="00FB2EE3">
        <w:rPr>
          <w:rStyle w:val="Char8"/>
          <w:rtl/>
        </w:rPr>
        <w:t xml:space="preserve">]  </w:t>
      </w:r>
      <w:r w:rsidR="00FD4DF1" w:rsidRPr="00FB2EE3">
        <w:rPr>
          <w:rStyle w:val="Char8"/>
          <w:rtl/>
        </w:rPr>
        <w:tab/>
      </w:r>
    </w:p>
    <w:p w:rsidR="009276C1" w:rsidRPr="00FB2EE3" w:rsidRDefault="009276C1" w:rsidP="00167AB1">
      <w:pPr>
        <w:pStyle w:val="a2"/>
        <w:rPr>
          <w:rtl/>
          <w:lang w:bidi="ar-SA"/>
        </w:rPr>
      </w:pPr>
      <w:r w:rsidRPr="00FB2EE3">
        <w:rPr>
          <w:rtl/>
          <w:lang w:bidi="ar-SA"/>
        </w:rPr>
        <w:t>و آگاهانه به گناه کردن، ادامه نمی‌دهند.</w:t>
      </w:r>
    </w:p>
    <w:p w:rsidR="009276C1" w:rsidRPr="00FB2EE3" w:rsidRDefault="009276C1"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ولی اگر ادعا کند که توبه کرده و به گناه کردن ادامه دهد، پس دروغ می‌گوید و گویا الله را مسخره می‌کند! مثلاً اگر بگوید: از غیبت کردن توبه نموده‌ام، اما در مجالس غیبت می‌نشیند، دروغ‌گوست و توبه نکرده است. هم‌چنین اگر بگوید: از ربا توبه کرده‌ام، اما هم‌چنان به معامله‌های ربوی ادامه می‌دهد، این هم در ادعایش مبنی بر توبه، دروغ‌گوست. همین‌طور اگر</w:t>
      </w:r>
      <w:r w:rsidR="00977579" w:rsidRPr="00FB2EE3">
        <w:rPr>
          <w:rFonts w:ascii="(normal text)" w:hAnsi="(normal text)"/>
          <w:spacing w:val="0"/>
          <w:rtl/>
          <w:lang w:bidi="ar-SA"/>
        </w:rPr>
        <w:t xml:space="preserve"> اد</w:t>
      </w:r>
      <w:r w:rsidR="009E79FF" w:rsidRPr="00FB2EE3">
        <w:rPr>
          <w:rFonts w:ascii="(normal text)" w:hAnsi="(normal text)"/>
          <w:spacing w:val="0"/>
          <w:rtl/>
          <w:lang w:bidi="ar-SA"/>
        </w:rPr>
        <w:t>عا کند که از گوش دادن به موسیقی</w:t>
      </w:r>
      <w:r w:rsidR="00977579" w:rsidRPr="00FB2EE3">
        <w:rPr>
          <w:rFonts w:ascii="(normal text)" w:hAnsi="(normal text)"/>
          <w:spacing w:val="0"/>
          <w:rtl/>
          <w:lang w:bidi="ar-SA"/>
        </w:rPr>
        <w:t xml:space="preserve"> توبه کرده است، اما هم‌چنان موسیقی گوش می‌دهد، توبه‌اش صادقانه نیست و توبه نکرده است. </w:t>
      </w:r>
      <w:r w:rsidR="00C72CA4" w:rsidRPr="00FB2EE3">
        <w:rPr>
          <w:rFonts w:ascii="(normal text)" w:hAnsi="(normal text)"/>
          <w:spacing w:val="0"/>
          <w:rtl/>
          <w:lang w:bidi="ar-SA"/>
        </w:rPr>
        <w:t>هم‌چنین کسی که ادعا می‌کند از نافرمانی پیامبر</w:t>
      </w:r>
      <w:r w:rsidR="00C72CA4" w:rsidRPr="00FB2EE3">
        <w:rPr>
          <w:rFonts w:ascii="(normal text)" w:hAnsi="(normal text)"/>
          <w:spacing w:val="0"/>
          <w:lang w:bidi="ar-SA"/>
        </w:rPr>
        <w:sym w:font="AGA Arabesque" w:char="F072"/>
      </w:r>
      <w:r w:rsidR="00C72CA4" w:rsidRPr="00FB2EE3">
        <w:rPr>
          <w:rFonts w:ascii="(normal text)" w:hAnsi="(normal text)"/>
          <w:spacing w:val="0"/>
          <w:rtl/>
          <w:lang w:bidi="ar-SA"/>
        </w:rPr>
        <w:t xml:space="preserve"> توبه کرده و دیگر، ریش خود را نمی‌تراشد، اما در عمل، به تراشیدن ریش خود ادامه</w:t>
      </w:r>
      <w:r w:rsidR="009E79FF" w:rsidRPr="00FB2EE3">
        <w:rPr>
          <w:rFonts w:ascii="(normal text)" w:hAnsi="(normal text)"/>
          <w:spacing w:val="0"/>
          <w:rtl/>
          <w:lang w:bidi="ar-SA"/>
        </w:rPr>
        <w:t xml:space="preserve"> می‌دهد، دروغ می‌گوید و توبه‌اش</w:t>
      </w:r>
      <w:r w:rsidR="00C72CA4" w:rsidRPr="00FB2EE3">
        <w:rPr>
          <w:rFonts w:ascii="(normal text)" w:hAnsi="(normal text)"/>
          <w:spacing w:val="0"/>
          <w:rtl/>
          <w:lang w:bidi="ar-SA"/>
        </w:rPr>
        <w:t xml:space="preserve"> پذیرفته نمی‌شود.</w:t>
      </w:r>
    </w:p>
    <w:p w:rsidR="00C72CA4" w:rsidRPr="00FB2EE3" w:rsidRDefault="00C72CA4"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برای توبه و دست کشیدن از گناها</w:t>
      </w:r>
      <w:r w:rsidR="009E79FF" w:rsidRPr="00FB2EE3">
        <w:rPr>
          <w:rFonts w:ascii="(normal text)" w:hAnsi="(normal text)"/>
          <w:spacing w:val="0"/>
          <w:rtl/>
          <w:lang w:bidi="ar-SA"/>
        </w:rPr>
        <w:t>نی که به حقوق مردم</w:t>
      </w:r>
      <w:r w:rsidRPr="00FB2EE3">
        <w:rPr>
          <w:rFonts w:ascii="(normal text)" w:hAnsi="(normal text)"/>
          <w:spacing w:val="0"/>
          <w:rtl/>
          <w:lang w:bidi="ar-SA"/>
        </w:rPr>
        <w:t xml:space="preserve"> مربوط می‌شود، باید حق هر کسی را به صاحبش بازگرداند. لذ</w:t>
      </w:r>
      <w:r w:rsidR="009E79FF" w:rsidRPr="00FB2EE3">
        <w:rPr>
          <w:rFonts w:ascii="(normal text)" w:hAnsi="(normal text)"/>
          <w:spacing w:val="0"/>
          <w:rtl/>
          <w:lang w:bidi="ar-SA"/>
        </w:rPr>
        <w:t>ا اگر مال کسی را خورده،</w:t>
      </w:r>
      <w:r w:rsidRPr="00FB2EE3">
        <w:rPr>
          <w:rFonts w:ascii="(normal text)" w:hAnsi="(normal text)"/>
          <w:spacing w:val="0"/>
          <w:rtl/>
          <w:lang w:bidi="ar-SA"/>
        </w:rPr>
        <w:t xml:space="preserve"> باید مالش را به او پس دهد و </w:t>
      </w:r>
      <w:r w:rsidR="000232C0" w:rsidRPr="00FB2EE3">
        <w:rPr>
          <w:rFonts w:ascii="(normal text)" w:hAnsi="(normal text)"/>
          <w:spacing w:val="0"/>
          <w:rtl/>
          <w:lang w:bidi="ar-SA"/>
        </w:rPr>
        <w:t>چنان‌که</w:t>
      </w:r>
      <w:r w:rsidRPr="00FB2EE3">
        <w:rPr>
          <w:rFonts w:ascii="(normal text)" w:hAnsi="(normal text)"/>
          <w:spacing w:val="0"/>
          <w:rtl/>
          <w:lang w:bidi="ar-SA"/>
        </w:rPr>
        <w:t xml:space="preserve"> بستان‌کارش مرده باشد، باید آن مال را به وارثان او بدهد و اگر وارثان او را نمی‌شناخت یا به هر دلیلی مثل جابه‌جا شدن بستان‌کارش، به او دست</w:t>
      </w:r>
      <w:r w:rsidR="009E79FF" w:rsidRPr="00FB2EE3">
        <w:rPr>
          <w:rFonts w:ascii="(normal text)" w:hAnsi="(normal text)"/>
          <w:spacing w:val="0"/>
          <w:rtl/>
          <w:lang w:bidi="ar-SA"/>
        </w:rPr>
        <w:t>‌</w:t>
      </w:r>
      <w:r w:rsidRPr="00FB2EE3">
        <w:rPr>
          <w:rFonts w:ascii="(normal text)" w:hAnsi="(normal text)"/>
          <w:spacing w:val="0"/>
          <w:rtl/>
          <w:lang w:bidi="ar-SA"/>
        </w:rPr>
        <w:t>رسی نداشت، باید</w:t>
      </w:r>
      <w:r w:rsidR="009E79FF" w:rsidRPr="00FB2EE3">
        <w:rPr>
          <w:rFonts w:ascii="(normal text)" w:hAnsi="(normal text)"/>
          <w:spacing w:val="0"/>
          <w:rtl/>
          <w:lang w:bidi="ar-SA"/>
        </w:rPr>
        <w:t xml:space="preserve"> مبلغ بدهی را از طرف بستان‌کارش</w:t>
      </w:r>
      <w:r w:rsidRPr="00FB2EE3">
        <w:rPr>
          <w:rFonts w:ascii="(normal text)" w:hAnsi="(normal text)"/>
          <w:spacing w:val="0"/>
          <w:rtl/>
          <w:lang w:bidi="ar-SA"/>
        </w:rPr>
        <w:t xml:space="preserve"> صدقه دهد.</w:t>
      </w:r>
    </w:p>
    <w:p w:rsidR="00C72CA4" w:rsidRPr="00FB2EE3" w:rsidRDefault="00C72CA4"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اما اگر غیبت ک</w:t>
      </w:r>
      <w:r w:rsidR="00E56571" w:rsidRPr="00FB2EE3">
        <w:rPr>
          <w:rFonts w:ascii="(normal text)" w:hAnsi="(normal text)"/>
          <w:spacing w:val="0"/>
          <w:rtl/>
          <w:lang w:bidi="ar-SA"/>
        </w:rPr>
        <w:t>سی را کرده و کسی که غیبتش را نموده</w:t>
      </w:r>
      <w:r w:rsidR="009E79FF" w:rsidRPr="00FB2EE3">
        <w:rPr>
          <w:rFonts w:ascii="(normal text)" w:hAnsi="(normal text)"/>
          <w:spacing w:val="0"/>
          <w:rtl/>
          <w:lang w:bidi="ar-SA"/>
        </w:rPr>
        <w:t xml:space="preserve"> است</w:t>
      </w:r>
      <w:r w:rsidR="00E56571" w:rsidRPr="00FB2EE3">
        <w:rPr>
          <w:rFonts w:ascii="(normal text)" w:hAnsi="(normal text)"/>
          <w:spacing w:val="0"/>
          <w:rtl/>
          <w:lang w:bidi="ar-SA"/>
        </w:rPr>
        <w:t xml:space="preserve">، خود از این ماجرا خبر دارد، باید نزدش برود و از او حلالی بخواهد. </w:t>
      </w:r>
      <w:r w:rsidR="003F3018" w:rsidRPr="00FB2EE3">
        <w:rPr>
          <w:rFonts w:ascii="(normal text)" w:hAnsi="(normal text)"/>
          <w:spacing w:val="0"/>
          <w:rtl/>
          <w:lang w:bidi="ar-SA"/>
        </w:rPr>
        <w:t>چه خوبست کسی که غیبتش را کرده‌اند یا پشت سرش حرف زده‌اند، ع</w:t>
      </w:r>
      <w:r w:rsidR="009E79FF" w:rsidRPr="00FB2EE3">
        <w:rPr>
          <w:rFonts w:ascii="(normal text)" w:hAnsi="(normal text)"/>
          <w:spacing w:val="0"/>
          <w:rtl/>
          <w:lang w:bidi="ar-SA"/>
        </w:rPr>
        <w:t>ذرخواهی برادر مسلمانش را بپذیرد؛</w:t>
      </w:r>
      <w:r w:rsidR="003F3018" w:rsidRPr="00FB2EE3">
        <w:rPr>
          <w:rFonts w:ascii="(normal text)" w:hAnsi="(normal text)"/>
          <w:spacing w:val="0"/>
          <w:rtl/>
          <w:lang w:bidi="ar-SA"/>
        </w:rPr>
        <w:t xml:space="preserve"> لذا اگر کسی، برای عذرخواهی نزدتان آمد و حلالی می‌خواست، او را ببخشید. زیرا:</w:t>
      </w:r>
    </w:p>
    <w:p w:rsidR="003F3018" w:rsidRPr="00FB2EE3" w:rsidRDefault="00DC633F" w:rsidP="00DC633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يُحِبُّ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مُح</w:t>
      </w:r>
      <w:r w:rsidRPr="00FB2EE3">
        <w:rPr>
          <w:rFonts w:ascii="KFGQPC Uthmanic Script HAFS" w:hint="cs"/>
          <w:rtl/>
          <w:lang w:bidi="ar-SA"/>
        </w:rPr>
        <w:t>ۡ</w:t>
      </w:r>
      <w:r w:rsidRPr="00FB2EE3">
        <w:rPr>
          <w:rFonts w:ascii="KFGQPC Uthmanic Script HAFS" w:hint="eastAsia"/>
          <w:rtl/>
          <w:lang w:bidi="ar-SA"/>
        </w:rPr>
        <w:t>سِنِينَ</w:t>
      </w:r>
      <w:r w:rsidRPr="00FB2EE3">
        <w:rPr>
          <w:rFonts w:ascii="KFGQPC Uthmanic Script HAFS"/>
          <w:rtl/>
          <w:lang w:bidi="ar-SA"/>
        </w:rPr>
        <w:t xml:space="preserve"> </w:t>
      </w:r>
      <w:r w:rsidRPr="00FB2EE3">
        <w:rPr>
          <w:rFonts w:ascii="KFGQPC Uthmanic Script HAFS" w:hint="cs"/>
          <w:rtl/>
          <w:lang w:bidi="ar-SA"/>
        </w:rPr>
        <w:t>١٣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١٣</w:t>
      </w:r>
      <w:r w:rsidRPr="00FB2EE3">
        <w:rPr>
          <w:rStyle w:val="Char8"/>
          <w:rtl/>
        </w:rPr>
        <w:t xml:space="preserve">]  </w:t>
      </w:r>
      <w:r w:rsidR="00FD4DF1" w:rsidRPr="00FB2EE3">
        <w:rPr>
          <w:rStyle w:val="Char8"/>
          <w:rtl/>
        </w:rPr>
        <w:tab/>
      </w:r>
    </w:p>
    <w:p w:rsidR="003F3018" w:rsidRPr="00FB2EE3" w:rsidRDefault="003F3018" w:rsidP="00167AB1">
      <w:pPr>
        <w:pStyle w:val="a2"/>
        <w:rPr>
          <w:rtl/>
          <w:lang w:bidi="ar-SA"/>
        </w:rPr>
      </w:pPr>
      <w:r w:rsidRPr="00FB2EE3">
        <w:rPr>
          <w:rtl/>
          <w:lang w:bidi="ar-SA"/>
        </w:rPr>
        <w:t xml:space="preserve"> بی</w:t>
      </w:r>
      <w:r w:rsidRPr="00FB2EE3">
        <w:rPr>
          <w:rtl/>
          <w:lang w:bidi="ar-SA"/>
        </w:rPr>
        <w:softHyphen/>
        <w:t>گمان الله، نیکوکاران را دوست دارد.</w:t>
      </w:r>
    </w:p>
    <w:p w:rsidR="003F3018" w:rsidRPr="00FB2EE3" w:rsidRDefault="009E79FF"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اگر برای عذرخواهی</w:t>
      </w:r>
      <w:r w:rsidR="00CB2462" w:rsidRPr="00FB2EE3">
        <w:rPr>
          <w:rFonts w:ascii="(normal text)" w:hAnsi="(normal text)"/>
          <w:spacing w:val="0"/>
          <w:rtl/>
          <w:lang w:bidi="ar-SA"/>
        </w:rPr>
        <w:t xml:space="preserve"> نزد کسی رفتید که غیبتش را کرده‌اید، اما او، شما را نبخشید و قبول کردن عذرخواهی شما را مشروط به این کرد که چیزی به او بدهید، پس این کار را بکنید تا راضی شود و شما را حلال کند.</w:t>
      </w:r>
    </w:p>
    <w:p w:rsidR="003F3018" w:rsidRPr="00FB2EE3" w:rsidRDefault="009E79FF"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اگر به کسی دشنام داده‌اید</w:t>
      </w:r>
      <w:r w:rsidR="00CB2462" w:rsidRPr="00FB2EE3">
        <w:rPr>
          <w:rFonts w:ascii="(normal text)" w:hAnsi="(normal text)"/>
          <w:spacing w:val="0"/>
          <w:rtl/>
          <w:lang w:bidi="ar-SA"/>
        </w:rPr>
        <w:t xml:space="preserve"> یا کتکش زده‌اید، باید برای توبه نزدش بروید و از او عذرخواهی کنید و بگویید: من، در اختیار تو هستم؛ تلافی کن، تا شما را ببخشد</w:t>
      </w:r>
      <w:r w:rsidRPr="00FB2EE3">
        <w:rPr>
          <w:rFonts w:ascii="(normal text)" w:hAnsi="(normal text)"/>
          <w:spacing w:val="0"/>
          <w:rtl/>
          <w:lang w:bidi="ar-SA"/>
        </w:rPr>
        <w:t>؛</w:t>
      </w:r>
      <w:r w:rsidR="00CB2462" w:rsidRPr="00FB2EE3">
        <w:rPr>
          <w:rFonts w:ascii="(normal text)" w:hAnsi="(normal text)"/>
          <w:spacing w:val="0"/>
          <w:rtl/>
          <w:lang w:bidi="ar-SA"/>
        </w:rPr>
        <w:t xml:space="preserve"> لذا اگر حق کسی بر گردن انسان باشد، </w:t>
      </w:r>
      <w:r w:rsidRPr="00FB2EE3">
        <w:rPr>
          <w:rFonts w:ascii="(normal text)" w:hAnsi="(normal text)"/>
          <w:spacing w:val="0"/>
          <w:rtl/>
          <w:lang w:bidi="ar-SA"/>
        </w:rPr>
        <w:t xml:space="preserve">برای توبه </w:t>
      </w:r>
      <w:r w:rsidR="00CB2462" w:rsidRPr="00FB2EE3">
        <w:rPr>
          <w:rFonts w:ascii="(normal text)" w:hAnsi="(normal text)"/>
          <w:spacing w:val="0"/>
          <w:rtl/>
          <w:lang w:bidi="ar-SA"/>
        </w:rPr>
        <w:t xml:space="preserve">باید از </w:t>
      </w:r>
      <w:r w:rsidRPr="00FB2EE3">
        <w:rPr>
          <w:rFonts w:ascii="(normal text)" w:hAnsi="(normal text)"/>
          <w:spacing w:val="0"/>
          <w:rtl/>
          <w:lang w:bidi="ar-SA"/>
        </w:rPr>
        <w:t xml:space="preserve">او </w:t>
      </w:r>
      <w:r w:rsidR="00CB2462" w:rsidRPr="00FB2EE3">
        <w:rPr>
          <w:rFonts w:ascii="(normal text)" w:hAnsi="(normal text)"/>
          <w:spacing w:val="0"/>
          <w:rtl/>
          <w:lang w:bidi="ar-SA"/>
        </w:rPr>
        <w:t>عذرخواهی کرد و حلالی طلبید؛ فر</w:t>
      </w:r>
      <w:r w:rsidRPr="00FB2EE3">
        <w:rPr>
          <w:rFonts w:ascii="(normal text)" w:hAnsi="(normal text)"/>
          <w:spacing w:val="0"/>
          <w:rtl/>
          <w:lang w:bidi="ar-SA"/>
        </w:rPr>
        <w:t>قی نمی‌کند که این حق، مالی باشد</w:t>
      </w:r>
      <w:r w:rsidR="00CB2462" w:rsidRPr="00FB2EE3">
        <w:rPr>
          <w:rFonts w:ascii="(normal text)" w:hAnsi="(normal text)"/>
          <w:spacing w:val="0"/>
          <w:rtl/>
          <w:lang w:bidi="ar-SA"/>
        </w:rPr>
        <w:t xml:space="preserve"> یا جانی</w:t>
      </w:r>
      <w:r w:rsidRPr="00FB2EE3">
        <w:rPr>
          <w:rFonts w:ascii="(normal text)" w:hAnsi="(normal text)"/>
          <w:spacing w:val="0"/>
          <w:rtl/>
          <w:lang w:bidi="ar-SA"/>
        </w:rPr>
        <w:t>؛</w:t>
      </w:r>
      <w:r w:rsidR="00CB2462" w:rsidRPr="00FB2EE3">
        <w:rPr>
          <w:rFonts w:ascii="(normal text)" w:hAnsi="(normal text)"/>
          <w:spacing w:val="0"/>
          <w:rtl/>
          <w:lang w:bidi="ar-SA"/>
        </w:rPr>
        <w:t xml:space="preserve"> یا در رابطه با آبروی انسان.</w:t>
      </w:r>
    </w:p>
    <w:p w:rsidR="00CB2462" w:rsidRPr="00CF0D86" w:rsidRDefault="00CB2462" w:rsidP="00167AB1">
      <w:pPr>
        <w:autoSpaceDE w:val="0"/>
        <w:autoSpaceDN w:val="0"/>
        <w:adjustRightInd w:val="0"/>
        <w:rPr>
          <w:rFonts w:ascii="(normal text)" w:hAnsi="(normal text)"/>
          <w:spacing w:val="-2"/>
          <w:rtl/>
          <w:lang w:bidi="ar-SA"/>
        </w:rPr>
      </w:pPr>
      <w:r w:rsidRPr="00CF0D86">
        <w:rPr>
          <w:rFonts w:ascii="(normal text)" w:hAnsi="(normal text)"/>
          <w:spacing w:val="-2"/>
          <w:rtl/>
          <w:lang w:bidi="ar-SA"/>
        </w:rPr>
        <w:t>ش</w:t>
      </w:r>
      <w:r w:rsidR="009E79FF" w:rsidRPr="00CF0D86">
        <w:rPr>
          <w:rFonts w:ascii="(normal text)" w:hAnsi="(normal text)"/>
          <w:spacing w:val="-2"/>
          <w:rtl/>
          <w:lang w:bidi="ar-SA"/>
        </w:rPr>
        <w:t>رط چهارم توبه، این است که انسان</w:t>
      </w:r>
      <w:r w:rsidRPr="00CF0D86">
        <w:rPr>
          <w:rFonts w:ascii="(normal text)" w:hAnsi="(normal text)"/>
          <w:spacing w:val="-2"/>
          <w:rtl/>
          <w:lang w:bidi="ar-SA"/>
        </w:rPr>
        <w:t xml:space="preserve"> به‌طور جدی تصمیم بگیرد که دیگر، مرتکب آن گناه نشود</w:t>
      </w:r>
      <w:r w:rsidR="009E79FF" w:rsidRPr="00CF0D86">
        <w:rPr>
          <w:rFonts w:ascii="(normal text)" w:hAnsi="(normal text)"/>
          <w:spacing w:val="-2"/>
          <w:rtl/>
          <w:lang w:bidi="ar-SA"/>
        </w:rPr>
        <w:t>؛</w:t>
      </w:r>
      <w:r w:rsidRPr="00CF0D86">
        <w:rPr>
          <w:rFonts w:ascii="(normal text)" w:hAnsi="(normal text)"/>
          <w:spacing w:val="-2"/>
          <w:rtl/>
          <w:lang w:bidi="ar-SA"/>
        </w:rPr>
        <w:t xml:space="preserve"> لذا اگر توبه کند و دست از گناه بردارد، اما در دلش تصمیم داشته باشد که در فرصت</w:t>
      </w:r>
      <w:r w:rsidR="008A5581" w:rsidRPr="00CF0D86">
        <w:rPr>
          <w:rFonts w:ascii="(normal text)" w:hAnsi="(normal text)"/>
          <w:spacing w:val="-2"/>
          <w:rtl/>
          <w:lang w:bidi="ar-SA"/>
        </w:rPr>
        <w:t>ی</w:t>
      </w:r>
      <w:r w:rsidR="00785CE5" w:rsidRPr="00CF0D86">
        <w:rPr>
          <w:rFonts w:ascii="(normal text)" w:hAnsi="(normal text)"/>
          <w:spacing w:val="-2"/>
          <w:rtl/>
          <w:lang w:bidi="ar-SA"/>
        </w:rPr>
        <w:t xml:space="preserve"> مناسب</w:t>
      </w:r>
      <w:r w:rsidRPr="00CF0D86">
        <w:rPr>
          <w:rFonts w:ascii="(normal text)" w:hAnsi="(normal text)"/>
          <w:spacing w:val="-2"/>
          <w:rtl/>
          <w:lang w:bidi="ar-SA"/>
        </w:rPr>
        <w:t xml:space="preserve"> دوباره آن گناه را انجام دهد، توبه‌اش پذیرفته نمی‌شود</w:t>
      </w:r>
      <w:r w:rsidR="008A5581" w:rsidRPr="00CF0D86">
        <w:rPr>
          <w:rFonts w:ascii="(normal text)" w:hAnsi="(normal text)"/>
          <w:spacing w:val="-2"/>
          <w:rtl/>
          <w:lang w:bidi="ar-SA"/>
        </w:rPr>
        <w:t xml:space="preserve"> </w:t>
      </w:r>
      <w:r w:rsidR="00785CE5" w:rsidRPr="00CF0D86">
        <w:rPr>
          <w:rFonts w:ascii="(normal text)" w:hAnsi="(normal text)"/>
          <w:spacing w:val="-2"/>
          <w:rtl/>
          <w:lang w:bidi="ar-SA"/>
        </w:rPr>
        <w:t>و فقط توبه را به بازی گرفته است؛</w:t>
      </w:r>
      <w:r w:rsidR="008A5581" w:rsidRPr="00CF0D86">
        <w:rPr>
          <w:rFonts w:ascii="(normal text)" w:hAnsi="(normal text)"/>
          <w:spacing w:val="-2"/>
          <w:rtl/>
          <w:lang w:bidi="ar-SA"/>
        </w:rPr>
        <w:t xml:space="preserve"> بلکه باید تصمیم جدی بگیرد که دوباره به سراغ آن گناه و معصیت نرود. البته در صورتی که تصمیمش برای ترک گناه و دوری از آن جدی باشد، اما ناخواسته مرتکب همان گناه شود، خللی در توبه‌‌ی قبلی‌اش پیش نمی‌آید؛ ولی باید به‌خاطر گناه جدیدی که مرتکب شده است، دوباره توبه کند.</w:t>
      </w:r>
    </w:p>
    <w:p w:rsidR="008A5581" w:rsidRPr="00FB2EE3" w:rsidRDefault="006306FA"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شرط پنجم: توبه باید در زمان قبول شدن توبه باشد. لذا اگر فرصت توبه تمام شود، توبه‌اش فایده‌ای ندارد و پذیرفته نمی‌شود. وقتی جان به گلو برسد و لحظه‌ی مرگ، فرارسد، فرصت توبه پایان می‌یابد؛ زیرا الله متعال فرموده است:</w:t>
      </w:r>
    </w:p>
    <w:p w:rsidR="006306FA" w:rsidRPr="00FB2EE3" w:rsidRDefault="00DC633F" w:rsidP="00DC633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وَلَي</w:t>
      </w:r>
      <w:r w:rsidRPr="00FB2EE3">
        <w:rPr>
          <w:rFonts w:ascii="KFGQPC Uthmanic Script HAFS" w:hint="cs"/>
          <w:rtl/>
          <w:lang w:bidi="ar-SA"/>
        </w:rPr>
        <w:t>ۡ</w:t>
      </w:r>
      <w:r w:rsidRPr="00FB2EE3">
        <w:rPr>
          <w:rFonts w:ascii="KFGQPC Uthmanic Script HAFS" w:hint="eastAsia"/>
          <w:rtl/>
          <w:lang w:bidi="ar-SA"/>
        </w:rPr>
        <w:t>سَتِ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لتَّو</w:t>
      </w:r>
      <w:r w:rsidRPr="00FB2EE3">
        <w:rPr>
          <w:rFonts w:ascii="KFGQPC Uthmanic Script HAFS" w:hint="cs"/>
          <w:rtl/>
          <w:lang w:bidi="ar-SA"/>
        </w:rPr>
        <w:t>ۡ</w:t>
      </w:r>
      <w:r w:rsidRPr="00FB2EE3">
        <w:rPr>
          <w:rFonts w:ascii="KFGQPC Uthmanic Script HAFS" w:hint="eastAsia"/>
          <w:rtl/>
          <w:lang w:bidi="ar-SA"/>
        </w:rPr>
        <w:t>بَةُ</w:t>
      </w:r>
      <w:r w:rsidRPr="00FB2EE3">
        <w:rPr>
          <w:rFonts w:ascii="KFGQPC Uthmanic Script HAFS"/>
          <w:rtl/>
          <w:lang w:bidi="ar-SA"/>
        </w:rPr>
        <w:t xml:space="preserve"> </w:t>
      </w:r>
      <w:r w:rsidRPr="00FB2EE3">
        <w:rPr>
          <w:rFonts w:ascii="KFGQPC Uthmanic Script HAFS" w:hint="eastAsia"/>
          <w:rtl/>
          <w:lang w:bidi="ar-SA"/>
        </w:rPr>
        <w:t>لِلَّذِينَ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لسَّيِّ‍</w:t>
      </w:r>
      <w:r w:rsidRPr="00FB2EE3">
        <w:rPr>
          <w:rFonts w:ascii="KFGQPC Uthmanic Script HAFS" w:hint="cs"/>
          <w:rtl/>
          <w:lang w:bidi="ar-SA"/>
        </w:rPr>
        <w:t>ٔ</w:t>
      </w:r>
      <w:r w:rsidRPr="00FB2EE3">
        <w:rPr>
          <w:rFonts w:ascii="KFGQPC Uthmanic Script HAFS" w:hint="eastAsia"/>
          <w:rtl/>
          <w:lang w:bidi="ar-SA"/>
        </w:rPr>
        <w:t>َاتِ</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حَضَرَ</w:t>
      </w:r>
      <w:r w:rsidRPr="00FB2EE3">
        <w:rPr>
          <w:rFonts w:ascii="KFGQPC Uthmanic Script HAFS"/>
          <w:rtl/>
          <w:lang w:bidi="ar-SA"/>
        </w:rPr>
        <w:t xml:space="preserve"> </w:t>
      </w:r>
      <w:r w:rsidRPr="00FB2EE3">
        <w:rPr>
          <w:rFonts w:ascii="KFGQPC Uthmanic Script HAFS" w:hint="eastAsia"/>
          <w:rtl/>
          <w:lang w:bidi="ar-SA"/>
        </w:rPr>
        <w:t>أَحَدَهُمُ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إِنِّي</w:t>
      </w:r>
      <w:r w:rsidRPr="00FB2EE3">
        <w:rPr>
          <w:rFonts w:ascii="KFGQPC Uthmanic Script HAFS"/>
          <w:rtl/>
          <w:lang w:bidi="ar-SA"/>
        </w:rPr>
        <w:t xml:space="preserve"> </w:t>
      </w:r>
      <w:r w:rsidRPr="00FB2EE3">
        <w:rPr>
          <w:rFonts w:ascii="KFGQPC Uthmanic Script HAFS" w:hint="eastAsia"/>
          <w:rtl/>
          <w:lang w:bidi="ar-SA"/>
        </w:rPr>
        <w:t>تُب</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ـ</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النساء</w:t>
      </w:r>
      <w:r w:rsidRPr="00FB2EE3">
        <w:rPr>
          <w:rStyle w:val="Char8"/>
          <w:rtl/>
        </w:rPr>
        <w:t xml:space="preserve">: </w:t>
      </w:r>
      <w:r w:rsidRPr="00FB2EE3">
        <w:rPr>
          <w:rStyle w:val="Char8"/>
          <w:rFonts w:hint="cs"/>
          <w:rtl/>
        </w:rPr>
        <w:t>١٨</w:t>
      </w:r>
      <w:r w:rsidRPr="00FB2EE3">
        <w:rPr>
          <w:rStyle w:val="Char8"/>
          <w:rtl/>
        </w:rPr>
        <w:t>]</w:t>
      </w:r>
      <w:r w:rsidRPr="00FB2EE3">
        <w:rPr>
          <w:rFonts w:ascii="KFGQPC Uthman Taha Naskh" w:cs="KFGQPC Uthman Taha Naskh"/>
          <w:rtl/>
          <w:lang w:bidi="ar-SA"/>
        </w:rPr>
        <w:t xml:space="preserve">  </w:t>
      </w:r>
      <w:r w:rsidR="00FD4DF1" w:rsidRPr="00FB2EE3">
        <w:rPr>
          <w:rtl/>
          <w:lang w:bidi="ar-SA"/>
        </w:rPr>
        <w:tab/>
      </w:r>
    </w:p>
    <w:p w:rsidR="006306FA" w:rsidRPr="00FB2EE3" w:rsidRDefault="006306FA" w:rsidP="00167AB1">
      <w:pPr>
        <w:pStyle w:val="a2"/>
        <w:rPr>
          <w:rtl/>
          <w:lang w:bidi="ar-SA"/>
        </w:rPr>
      </w:pPr>
      <w:r w:rsidRPr="00FB2EE3">
        <w:rPr>
          <w:rtl/>
          <w:lang w:bidi="ar-SA"/>
        </w:rPr>
        <w:t>و پذیرش توبه برای کسانی نیست که مرتکب کارهای بد می</w:t>
      </w:r>
      <w:r w:rsidRPr="00FB2EE3">
        <w:rPr>
          <w:rtl/>
          <w:lang w:bidi="ar-SA"/>
        </w:rPr>
        <w:softHyphen/>
        <w:t>شوند و چون مرگِ یکی از ایشان فرا می‌رسد، می</w:t>
      </w:r>
      <w:r w:rsidRPr="00FB2EE3">
        <w:rPr>
          <w:rtl/>
          <w:lang w:bidi="ar-SA"/>
        </w:rPr>
        <w:softHyphen/>
        <w:t>گوید: اینک توبه کردم.</w:t>
      </w:r>
    </w:p>
    <w:p w:rsidR="006306FA" w:rsidRPr="00FB2EE3" w:rsidRDefault="006306FA"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توبه کردن در لحظه‌ی</w:t>
      </w:r>
      <w:r w:rsidR="00785CE5" w:rsidRPr="00FB2EE3">
        <w:rPr>
          <w:rFonts w:ascii="(normal text)" w:hAnsi="(normal text)"/>
          <w:spacing w:val="0"/>
          <w:rtl/>
          <w:lang w:bidi="ar-SA"/>
        </w:rPr>
        <w:t xml:space="preserve"> مرگ، هیچ فایده‌ای ندارد. فرعون</w:t>
      </w:r>
      <w:r w:rsidRPr="00FB2EE3">
        <w:rPr>
          <w:rFonts w:ascii="(normal text)" w:hAnsi="(normal text)"/>
          <w:spacing w:val="0"/>
          <w:rtl/>
          <w:lang w:bidi="ar-SA"/>
        </w:rPr>
        <w:t xml:space="preserve"> هنگامی که در دریا غرق شد، ایمان آورد و گفت: به پروردگاری که بنی‌اسرائیل ایمان آورده‌اند، ایمان آوردم و اینک مسلمان شدم. اما به او گفته شد:</w:t>
      </w:r>
    </w:p>
    <w:p w:rsidR="006306FA" w:rsidRPr="00FB2EE3" w:rsidRDefault="00DC633F" w:rsidP="00DC633F">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ءَا</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ـ</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وَقَد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عَصَي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وَكُنتَ</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مُف</w:t>
      </w:r>
      <w:r w:rsidRPr="00FB2EE3">
        <w:rPr>
          <w:rFonts w:ascii="KFGQPC Uthmanic Script HAFS" w:hint="cs"/>
          <w:rtl/>
          <w:lang w:bidi="ar-SA"/>
        </w:rPr>
        <w:t>ۡ</w:t>
      </w:r>
      <w:r w:rsidRPr="00FB2EE3">
        <w:rPr>
          <w:rFonts w:ascii="KFGQPC Uthmanic Script HAFS" w:hint="eastAsia"/>
          <w:rtl/>
          <w:lang w:bidi="ar-SA"/>
        </w:rPr>
        <w:t>سِدِينَ</w:t>
      </w:r>
      <w:r w:rsidRPr="00FB2EE3">
        <w:rPr>
          <w:rFonts w:ascii="KFGQPC Uthmanic Script HAFS"/>
          <w:rtl/>
          <w:lang w:bidi="ar-SA"/>
        </w:rPr>
        <w:t xml:space="preserve"> </w:t>
      </w:r>
      <w:r w:rsidRPr="00FB2EE3">
        <w:rPr>
          <w:rFonts w:ascii="KFGQPC Uthmanic Script HAFS" w:hint="cs"/>
          <w:rtl/>
          <w:lang w:bidi="ar-SA"/>
        </w:rPr>
        <w:t>٩١</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يونس</w:t>
      </w:r>
      <w:r w:rsidRPr="00FB2EE3">
        <w:rPr>
          <w:rStyle w:val="Char8"/>
          <w:rtl/>
        </w:rPr>
        <w:t xml:space="preserve"> : </w:t>
      </w:r>
      <w:r w:rsidRPr="00FB2EE3">
        <w:rPr>
          <w:rStyle w:val="Char8"/>
          <w:rFonts w:hint="cs"/>
          <w:rtl/>
        </w:rPr>
        <w:t>٩١</w:t>
      </w:r>
      <w:r w:rsidRPr="00FB2EE3">
        <w:rPr>
          <w:rStyle w:val="Char8"/>
          <w:rtl/>
        </w:rPr>
        <w:t>]</w:t>
      </w:r>
      <w:r w:rsidRPr="00FB2EE3">
        <w:rPr>
          <w:rFonts w:ascii="KFGQPC Uthman Taha Naskh" w:cs="KFGQPC Uthman Taha Naskh"/>
          <w:rtl/>
          <w:lang w:bidi="ar-SA"/>
        </w:rPr>
        <w:t xml:space="preserve">  </w:t>
      </w:r>
      <w:r w:rsidR="00FD4DF1" w:rsidRPr="00FB2EE3">
        <w:rPr>
          <w:rtl/>
          <w:lang w:bidi="ar-SA"/>
        </w:rPr>
        <w:tab/>
      </w:r>
      <w:r w:rsidR="006306FA" w:rsidRPr="00FB2EE3">
        <w:rPr>
          <w:rtl/>
          <w:lang w:bidi="ar-SA"/>
        </w:rPr>
        <w:t xml:space="preserve"> </w:t>
      </w:r>
    </w:p>
    <w:p w:rsidR="006306FA" w:rsidRPr="00FB2EE3" w:rsidRDefault="006306FA" w:rsidP="00167AB1">
      <w:pPr>
        <w:pStyle w:val="a2"/>
        <w:rPr>
          <w:rtl/>
          <w:lang w:bidi="ar-SA"/>
        </w:rPr>
      </w:pPr>
      <w:r w:rsidRPr="00FB2EE3">
        <w:rPr>
          <w:rtl/>
          <w:lang w:bidi="ar-SA"/>
        </w:rPr>
        <w:t>آیا اینک ایمان می‌آوری، حال آن‌که پیش‌تر نافرمانی می‌کردی و از تبه</w:t>
      </w:r>
      <w:r w:rsidR="00785CE5" w:rsidRPr="00FB2EE3">
        <w:rPr>
          <w:rtl/>
          <w:lang w:bidi="ar-SA"/>
        </w:rPr>
        <w:t>‌</w:t>
      </w:r>
      <w:r w:rsidRPr="00FB2EE3">
        <w:rPr>
          <w:rtl/>
          <w:lang w:bidi="ar-SA"/>
        </w:rPr>
        <w:t>کاران بودی؟</w:t>
      </w:r>
    </w:p>
    <w:p w:rsidR="006306FA" w:rsidRPr="00FB2EE3" w:rsidRDefault="00785CE5"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لذا انسان</w:t>
      </w:r>
      <w:r w:rsidR="004E57AF" w:rsidRPr="00FB2EE3">
        <w:rPr>
          <w:rFonts w:ascii="(normal text)" w:hAnsi="(normal text)"/>
          <w:spacing w:val="0"/>
          <w:rtl/>
          <w:lang w:bidi="ar-SA"/>
        </w:rPr>
        <w:t xml:space="preserve"> باید بی‌درنگ </w:t>
      </w:r>
      <w:r w:rsidRPr="00FB2EE3">
        <w:rPr>
          <w:rFonts w:ascii="(normal text)" w:hAnsi="(normal text)"/>
          <w:spacing w:val="0"/>
          <w:rtl/>
          <w:lang w:bidi="ar-SA"/>
        </w:rPr>
        <w:t>توبه کند؛ زیرا نمی‌داند که مرگش</w:t>
      </w:r>
      <w:r w:rsidR="004E57AF" w:rsidRPr="00FB2EE3">
        <w:rPr>
          <w:rFonts w:ascii="(normal text)" w:hAnsi="(normal text)"/>
          <w:spacing w:val="0"/>
          <w:rtl/>
          <w:lang w:bidi="ar-SA"/>
        </w:rPr>
        <w:t xml:space="preserve"> چه زمانی فرا</w:t>
      </w:r>
      <w:r w:rsidRPr="00FB2EE3">
        <w:rPr>
          <w:rFonts w:ascii="(normal text)" w:hAnsi="(normal text)"/>
          <w:spacing w:val="0"/>
          <w:rtl/>
          <w:lang w:bidi="ar-SA"/>
        </w:rPr>
        <w:t xml:space="preserve"> </w:t>
      </w:r>
      <w:r w:rsidR="004E57AF" w:rsidRPr="00FB2EE3">
        <w:rPr>
          <w:rFonts w:ascii="(normal text)" w:hAnsi="(normal text)"/>
          <w:spacing w:val="0"/>
          <w:rtl/>
          <w:lang w:bidi="ar-SA"/>
        </w:rPr>
        <w:t>می‌رسد</w:t>
      </w:r>
      <w:r w:rsidR="00AC3BB2" w:rsidRPr="00FB2EE3">
        <w:rPr>
          <w:rFonts w:ascii="(normal text)" w:hAnsi="(normal text)"/>
          <w:spacing w:val="0"/>
          <w:rtl/>
          <w:lang w:bidi="ar-SA"/>
        </w:rPr>
        <w:t>. چه بسیار انسان‌ها</w:t>
      </w:r>
      <w:r w:rsidRPr="00FB2EE3">
        <w:rPr>
          <w:rFonts w:ascii="(normal text)" w:hAnsi="(normal text)"/>
          <w:spacing w:val="0"/>
          <w:rtl/>
          <w:lang w:bidi="ar-SA"/>
        </w:rPr>
        <w:t>یی که ناگهان مرده‌اند! بنابراین</w:t>
      </w:r>
      <w:r w:rsidR="00AC3BB2" w:rsidRPr="00FB2EE3">
        <w:rPr>
          <w:rFonts w:ascii="(normal text)" w:hAnsi="(normal text)"/>
          <w:spacing w:val="0"/>
          <w:rtl/>
          <w:lang w:bidi="ar-SA"/>
        </w:rPr>
        <w:t xml:space="preserve"> باید پیش از آن‌که فرصت از دست برود، توبه کند.</w:t>
      </w:r>
    </w:p>
    <w:p w:rsidR="006306FA" w:rsidRPr="00FB2EE3" w:rsidRDefault="00785CE5"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هم‌چنین زمانی که خورشید</w:t>
      </w:r>
      <w:r w:rsidR="00AC3BB2" w:rsidRPr="00FB2EE3">
        <w:rPr>
          <w:rFonts w:ascii="(normal text)" w:hAnsi="(normal text)"/>
          <w:spacing w:val="0"/>
          <w:rtl/>
          <w:lang w:bidi="ar-SA"/>
        </w:rPr>
        <w:t xml:space="preserve"> از مغرب، طلوع کند، فرصت توبه پایان می‌یابد. پیامبر</w:t>
      </w:r>
      <w:r w:rsidR="00AC3BB2" w:rsidRPr="00FB2EE3">
        <w:rPr>
          <w:rFonts w:ascii="(normal text)" w:hAnsi="(normal text)"/>
          <w:spacing w:val="0"/>
          <w:lang w:bidi="ar-SA"/>
        </w:rPr>
        <w:sym w:font="AGA Arabesque" w:char="F072"/>
      </w:r>
      <w:r w:rsidR="00AC3BB2" w:rsidRPr="00FB2EE3">
        <w:rPr>
          <w:rFonts w:ascii="(normal text)" w:hAnsi="(normal text)"/>
          <w:spacing w:val="0"/>
          <w:rtl/>
          <w:lang w:bidi="ar-SA"/>
        </w:rPr>
        <w:t xml:space="preserve"> خبر داده است که خورشید، هر روز پس ا</w:t>
      </w:r>
      <w:r w:rsidRPr="00FB2EE3">
        <w:rPr>
          <w:rFonts w:ascii="(normal text)" w:hAnsi="(normal text)"/>
          <w:spacing w:val="0"/>
          <w:rtl/>
          <w:lang w:bidi="ar-SA"/>
        </w:rPr>
        <w:t>ز غروبش، زیر عرش پروردگار رحمان</w:t>
      </w:r>
      <w:r w:rsidR="00AC3BB2" w:rsidRPr="00FB2EE3">
        <w:rPr>
          <w:rFonts w:ascii="(normal text)" w:hAnsi="(normal text)"/>
          <w:spacing w:val="0"/>
          <w:rtl/>
          <w:lang w:bidi="ar-SA"/>
        </w:rPr>
        <w:t xml:space="preserve"> سجده می‌کند و آن‌گاه اجازه می‌خواهد که به حرکت خویش ادامه دهد</w:t>
      </w:r>
      <w:r w:rsidRPr="00FB2EE3">
        <w:rPr>
          <w:rFonts w:ascii="(normal text)" w:hAnsi="(normal text)"/>
          <w:spacing w:val="0"/>
          <w:rtl/>
          <w:lang w:bidi="ar-SA"/>
        </w:rPr>
        <w:t xml:space="preserve"> و طلوع نماید تا این‌که سرانجام</w:t>
      </w:r>
      <w:r w:rsidR="00AC3BB2" w:rsidRPr="00FB2EE3">
        <w:rPr>
          <w:rFonts w:ascii="(normal text)" w:hAnsi="(normal text)"/>
          <w:spacing w:val="0"/>
          <w:rtl/>
          <w:lang w:bidi="ar-SA"/>
        </w:rPr>
        <w:t xml:space="preserve"> به او امر می‌شود: از همان‌جایی که غروب کرده، بازگردد. بدین ترتیب خورشید به فرمان الله</w:t>
      </w:r>
      <w:r w:rsidRPr="00FB2EE3">
        <w:rPr>
          <w:rFonts w:ascii="(normal text)" w:hAnsi="(normal text)"/>
          <w:spacing w:val="0"/>
          <w:rtl/>
          <w:lang w:bidi="ar-SA"/>
        </w:rPr>
        <w:t xml:space="preserve"> بازمی‌گردد و از سمت مغرب</w:t>
      </w:r>
      <w:r w:rsidR="00AC3BB2" w:rsidRPr="00FB2EE3">
        <w:rPr>
          <w:rFonts w:ascii="(normal text)" w:hAnsi="(normal text)"/>
          <w:spacing w:val="0"/>
          <w:rtl/>
          <w:lang w:bidi="ar-SA"/>
        </w:rPr>
        <w:t xml:space="preserve"> طلوع می‌کند. در آن هنگام همه‌ی مردم، جمع می‌شوند و وحشت‌زده و نگران به سوی الله، توبه می‌کنند؛ اما این توبه، هیچ نفعی برایشان ندارد. الله متعال فرموده است:</w:t>
      </w:r>
    </w:p>
    <w:p w:rsidR="00503402" w:rsidRPr="00FB2EE3" w:rsidRDefault="00DC633F" w:rsidP="00DC633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هَل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يَنظُرُونَ</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تَأ</w:t>
      </w:r>
      <w:r w:rsidRPr="00FB2EE3">
        <w:rPr>
          <w:rFonts w:ascii="KFGQPC Uthmanic Script HAFS" w:hint="cs"/>
          <w:rtl/>
          <w:lang w:bidi="ar-SA"/>
        </w:rPr>
        <w:t>ۡ</w:t>
      </w:r>
      <w:r w:rsidRPr="00FB2EE3">
        <w:rPr>
          <w:rFonts w:ascii="KFGQPC Uthmanic Script HAFS" w:hint="eastAsia"/>
          <w:rtl/>
          <w:lang w:bidi="ar-SA"/>
        </w:rPr>
        <w:t>تِيَهُمُ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hint="eastAsia"/>
          <w:rtl/>
          <w:lang w:bidi="ar-SA"/>
        </w:rPr>
        <w:t>ئِكَةُ</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تِيَ</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تِيَ</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ءَايَ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تِي</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ءَايَ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يَنفَعُ</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سًا</w:t>
      </w:r>
      <w:r w:rsidRPr="00FB2EE3">
        <w:rPr>
          <w:rFonts w:ascii="KFGQPC Uthmanic Script HAFS"/>
          <w:rtl/>
          <w:lang w:bidi="ar-SA"/>
        </w:rPr>
        <w:t xml:space="preserve"> </w:t>
      </w:r>
      <w:r w:rsidRPr="00FB2EE3">
        <w:rPr>
          <w:rFonts w:ascii="KFGQPC Uthmanic Script HAFS" w:hint="eastAsia"/>
          <w:rtl/>
          <w:lang w:bidi="ar-SA"/>
        </w:rPr>
        <w:t>إِيمَ</w:t>
      </w:r>
      <w:r w:rsidRPr="00FB2EE3">
        <w:rPr>
          <w:rFonts w:ascii="KFGQPC Uthmanic Script HAFS" w:hint="cs"/>
          <w:rtl/>
          <w:lang w:bidi="ar-SA"/>
        </w:rPr>
        <w:t>ٰ</w:t>
      </w:r>
      <w:r w:rsidRPr="00FB2EE3">
        <w:rPr>
          <w:rFonts w:ascii="KFGQPC Uthmanic Script HAFS" w:hint="eastAsia"/>
          <w:rtl/>
          <w:lang w:bidi="ar-SA"/>
        </w:rPr>
        <w:t>نُهَا</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تَكُن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ءَامَنَت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كَسَبَت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إِيمَ</w:t>
      </w:r>
      <w:r w:rsidRPr="00FB2EE3">
        <w:rPr>
          <w:rFonts w:ascii="KFGQPC Uthmanic Script HAFS" w:hint="cs"/>
          <w:rtl/>
          <w:lang w:bidi="ar-SA"/>
        </w:rPr>
        <w:t>ٰ</w:t>
      </w:r>
      <w:r w:rsidRPr="00FB2EE3">
        <w:rPr>
          <w:rFonts w:ascii="KFGQPC Uthmanic Script HAFS" w:hint="eastAsia"/>
          <w:rtl/>
          <w:lang w:bidi="ar-SA"/>
        </w:rPr>
        <w:t>نِهَا</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نتَظِرُو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إِنَّا</w:t>
      </w:r>
      <w:r w:rsidRPr="00FB2EE3">
        <w:rPr>
          <w:rFonts w:ascii="KFGQPC Uthmanic Script HAFS"/>
          <w:rtl/>
          <w:lang w:bidi="ar-SA"/>
        </w:rPr>
        <w:t xml:space="preserve"> </w:t>
      </w:r>
      <w:r w:rsidRPr="00FB2EE3">
        <w:rPr>
          <w:rFonts w:ascii="KFGQPC Uthmanic Script HAFS" w:hint="eastAsia"/>
          <w:rtl/>
          <w:lang w:bidi="ar-SA"/>
        </w:rPr>
        <w:t>مُنتَظِرُونَ</w:t>
      </w:r>
      <w:r w:rsidRPr="00FB2EE3">
        <w:rPr>
          <w:rFonts w:ascii="KFGQPC Uthmanic Script HAFS"/>
          <w:rtl/>
          <w:lang w:bidi="ar-SA"/>
        </w:rPr>
        <w:t xml:space="preserve"> </w:t>
      </w:r>
      <w:r w:rsidRPr="00FB2EE3">
        <w:rPr>
          <w:rFonts w:ascii="KFGQPC Uthmanic Script HAFS" w:hint="cs"/>
          <w:rtl/>
          <w:lang w:bidi="ar-SA"/>
        </w:rPr>
        <w:t>١٥٨</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173413">
        <w:rPr>
          <w:rStyle w:val="Char8"/>
          <w:rFonts w:hint="eastAsia"/>
          <w:rtl/>
        </w:rPr>
        <w:t>الأنعام</w:t>
      </w:r>
      <w:r w:rsidRPr="00FB2EE3">
        <w:rPr>
          <w:rStyle w:val="Char8"/>
          <w:rtl/>
        </w:rPr>
        <w:t xml:space="preserve">: </w:t>
      </w:r>
      <w:r w:rsidRPr="00FB2EE3">
        <w:rPr>
          <w:rStyle w:val="Char8"/>
          <w:rFonts w:hint="cs"/>
          <w:rtl/>
        </w:rPr>
        <w:t>١٥٨</w:t>
      </w:r>
      <w:r w:rsidRPr="00FB2EE3">
        <w:rPr>
          <w:rStyle w:val="Char8"/>
          <w:rtl/>
        </w:rPr>
        <w:t xml:space="preserve">]  </w:t>
      </w:r>
      <w:r w:rsidR="00FD4DF1" w:rsidRPr="00FB2EE3">
        <w:rPr>
          <w:rStyle w:val="Char8"/>
          <w:rtl/>
        </w:rPr>
        <w:tab/>
      </w:r>
      <w:r w:rsidR="00785CE5" w:rsidRPr="00FB2EE3">
        <w:rPr>
          <w:rStyle w:val="Char8"/>
          <w:rtl/>
        </w:rPr>
        <w:t xml:space="preserve"> </w:t>
      </w:r>
    </w:p>
    <w:p w:rsidR="00AC3BB2" w:rsidRPr="00FB2EE3" w:rsidRDefault="00503402" w:rsidP="00167AB1">
      <w:pPr>
        <w:pStyle w:val="a2"/>
        <w:rPr>
          <w:rtl/>
          <w:lang w:bidi="ar-SA"/>
        </w:rPr>
      </w:pPr>
      <w:r w:rsidRPr="00FB2EE3">
        <w:rPr>
          <w:rtl/>
          <w:lang w:bidi="ar-SA"/>
        </w:rPr>
        <w:t>آیا انتظاری جز این دارند که فرشتگانِ (مرگ) به سراغشان بیایند یا حکم پروردگارت سر رسد یا برخی از نشانه</w:t>
      </w:r>
      <w:r w:rsidRPr="00FB2EE3">
        <w:rPr>
          <w:rtl/>
          <w:lang w:bidi="ar-SA"/>
        </w:rPr>
        <w:softHyphen/>
        <w:t>های پروردگارت تحقق یابد؟ روزی که برخی از نشانه</w:t>
      </w:r>
      <w:r w:rsidRPr="00FB2EE3">
        <w:rPr>
          <w:rtl/>
          <w:lang w:bidi="ar-SA"/>
        </w:rPr>
        <w:softHyphen/>
        <w:t>های پروردگارت فرا رسد، دیگر</w:t>
      </w:r>
      <w:r w:rsidR="00785CE5" w:rsidRPr="00FB2EE3">
        <w:rPr>
          <w:rtl/>
          <w:lang w:bidi="ar-SA"/>
        </w:rPr>
        <w:t>،</w:t>
      </w:r>
      <w:r w:rsidRPr="00FB2EE3">
        <w:rPr>
          <w:rtl/>
          <w:lang w:bidi="ar-SA"/>
        </w:rPr>
        <w:t xml:space="preserve"> ایمان کسی که پیش‌تر ایمان نیاورده یا با وجود ایمان کار نیکی نکرده است، سودی به حالش نخواهد داشت.</w:t>
      </w:r>
    </w:p>
    <w:p w:rsidR="00503402" w:rsidRPr="00FB2EE3" w:rsidRDefault="00DC633F" w:rsidP="00CF0D86">
      <w:pPr>
        <w:autoSpaceDE w:val="0"/>
        <w:autoSpaceDN w:val="0"/>
        <w:adjustRightInd w:val="0"/>
        <w:rPr>
          <w:rFonts w:ascii="(normal text)" w:hAnsi="(normal text)"/>
          <w:spacing w:val="0"/>
          <w:rtl/>
          <w:lang w:bidi="ar-SA"/>
        </w:rPr>
      </w:pPr>
      <w:r w:rsidRPr="00FB2EE3">
        <w:rPr>
          <w:rFonts w:ascii="KFGQPC Uthman Taha Naskh" w:cs="KFGQPC Uthman Taha Naskh" w:hint="cs"/>
          <w:spacing w:val="0"/>
          <w:rtl/>
          <w:lang w:bidi="ar-SA"/>
        </w:rPr>
        <w:t>﴿</w:t>
      </w:r>
      <w:r w:rsidRPr="00FB2EE3">
        <w:rPr>
          <w:rStyle w:val="Char2"/>
          <w:rFonts w:hint="eastAsia"/>
          <w:spacing w:val="0"/>
          <w:rtl/>
        </w:rPr>
        <w:t>هَل</w:t>
      </w:r>
      <w:r w:rsidRPr="00FB2EE3">
        <w:rPr>
          <w:rStyle w:val="Char2"/>
          <w:rFonts w:hint="cs"/>
          <w:spacing w:val="0"/>
          <w:rtl/>
        </w:rPr>
        <w:t>ۡ</w:t>
      </w:r>
      <w:r w:rsidRPr="00FB2EE3">
        <w:rPr>
          <w:rStyle w:val="Char2"/>
          <w:spacing w:val="0"/>
          <w:rtl/>
        </w:rPr>
        <w:t xml:space="preserve"> </w:t>
      </w:r>
      <w:r w:rsidRPr="00FB2EE3">
        <w:rPr>
          <w:rStyle w:val="Char2"/>
          <w:rFonts w:hint="eastAsia"/>
          <w:spacing w:val="0"/>
          <w:rtl/>
        </w:rPr>
        <w:t>يَنظُرُونَ</w:t>
      </w:r>
      <w:r w:rsidRPr="00FB2EE3">
        <w:rPr>
          <w:rStyle w:val="Char2"/>
          <w:spacing w:val="0"/>
          <w:rtl/>
        </w:rPr>
        <w:t xml:space="preserve"> </w:t>
      </w:r>
      <w:r w:rsidRPr="00FB2EE3">
        <w:rPr>
          <w:rStyle w:val="Char2"/>
          <w:rFonts w:hint="eastAsia"/>
          <w:spacing w:val="0"/>
          <w:rtl/>
        </w:rPr>
        <w:t>إِلَّا</w:t>
      </w:r>
      <w:r w:rsidRPr="00FB2EE3">
        <w:rPr>
          <w:rStyle w:val="Char2"/>
          <w:rFonts w:hint="cs"/>
          <w:spacing w:val="0"/>
          <w:rtl/>
        </w:rPr>
        <w:t>ٓ</w:t>
      </w:r>
      <w:r w:rsidRPr="00FB2EE3">
        <w:rPr>
          <w:rStyle w:val="Char2"/>
          <w:spacing w:val="0"/>
          <w:rtl/>
        </w:rPr>
        <w:t xml:space="preserve"> </w:t>
      </w:r>
      <w:r w:rsidRPr="00FB2EE3">
        <w:rPr>
          <w:rStyle w:val="Char2"/>
          <w:rFonts w:hint="eastAsia"/>
          <w:spacing w:val="0"/>
          <w:rtl/>
        </w:rPr>
        <w:t>أَن</w:t>
      </w:r>
      <w:r w:rsidRPr="00FB2EE3">
        <w:rPr>
          <w:rStyle w:val="Char2"/>
          <w:spacing w:val="0"/>
          <w:rtl/>
        </w:rPr>
        <w:t xml:space="preserve"> </w:t>
      </w:r>
      <w:r w:rsidRPr="00FB2EE3">
        <w:rPr>
          <w:rStyle w:val="Char2"/>
          <w:rFonts w:hint="eastAsia"/>
          <w:spacing w:val="0"/>
          <w:rtl/>
        </w:rPr>
        <w:t>تَأ</w:t>
      </w:r>
      <w:r w:rsidRPr="00FB2EE3">
        <w:rPr>
          <w:rStyle w:val="Char2"/>
          <w:rFonts w:hint="cs"/>
          <w:spacing w:val="0"/>
          <w:rtl/>
        </w:rPr>
        <w:t>ۡ</w:t>
      </w:r>
      <w:r w:rsidRPr="00FB2EE3">
        <w:rPr>
          <w:rStyle w:val="Char2"/>
          <w:rFonts w:hint="eastAsia"/>
          <w:spacing w:val="0"/>
          <w:rtl/>
        </w:rPr>
        <w:t>تِيَهُمُ</w:t>
      </w:r>
      <w:r w:rsidRPr="00FB2EE3">
        <w:rPr>
          <w:rStyle w:val="Char2"/>
          <w:spacing w:val="0"/>
          <w:rtl/>
        </w:rPr>
        <w:t xml:space="preserve"> </w:t>
      </w:r>
      <w:r w:rsidRPr="00FB2EE3">
        <w:rPr>
          <w:rStyle w:val="Char2"/>
          <w:rFonts w:hint="cs"/>
          <w:spacing w:val="0"/>
          <w:rtl/>
        </w:rPr>
        <w:t>ٱ</w:t>
      </w:r>
      <w:r w:rsidRPr="00FB2EE3">
        <w:rPr>
          <w:rStyle w:val="Char2"/>
          <w:rFonts w:hint="eastAsia"/>
          <w:spacing w:val="0"/>
          <w:rtl/>
        </w:rPr>
        <w:t>ل</w:t>
      </w:r>
      <w:r w:rsidRPr="00FB2EE3">
        <w:rPr>
          <w:rStyle w:val="Char2"/>
          <w:rFonts w:hint="cs"/>
          <w:spacing w:val="0"/>
          <w:rtl/>
        </w:rPr>
        <w:t>ۡ</w:t>
      </w:r>
      <w:r w:rsidRPr="00FB2EE3">
        <w:rPr>
          <w:rStyle w:val="Char2"/>
          <w:rFonts w:hint="eastAsia"/>
          <w:spacing w:val="0"/>
          <w:rtl/>
        </w:rPr>
        <w:t>مَلَ</w:t>
      </w:r>
      <w:r w:rsidRPr="00FB2EE3">
        <w:rPr>
          <w:rStyle w:val="Char2"/>
          <w:rFonts w:hint="cs"/>
          <w:spacing w:val="0"/>
          <w:rtl/>
        </w:rPr>
        <w:t>ٰٓ</w:t>
      </w:r>
      <w:r w:rsidRPr="00FB2EE3">
        <w:rPr>
          <w:rStyle w:val="Char2"/>
          <w:rFonts w:hint="eastAsia"/>
          <w:spacing w:val="0"/>
          <w:rtl/>
        </w:rPr>
        <w:t>ئِكَةُ</w:t>
      </w:r>
      <w:r w:rsidRPr="00FB2EE3">
        <w:rPr>
          <w:rFonts w:ascii="KFGQPC Uthman Taha Naskh" w:cs="KFGQPC Uthman Taha Naskh" w:hint="cs"/>
          <w:spacing w:val="0"/>
          <w:rtl/>
          <w:lang w:bidi="ar-SA"/>
        </w:rPr>
        <w:t>﴾</w:t>
      </w:r>
      <w:r w:rsidR="00503402" w:rsidRPr="00FB2EE3">
        <w:rPr>
          <w:rFonts w:ascii="(normal text)" w:hAnsi="(normal text)"/>
          <w:spacing w:val="0"/>
          <w:rtl/>
          <w:lang w:bidi="ar-SA"/>
        </w:rPr>
        <w:t xml:space="preserve">، به لحظه‌ی مرگ اشاره دارد؛ یعنی: «زمانی که فرشتگان مرگ، به سراغشان بیایند...». </w:t>
      </w:r>
      <w:r w:rsidR="00CF0D86" w:rsidRPr="00FB2EE3">
        <w:rPr>
          <w:rFonts w:ascii="KFGQPC Uthman Taha Naskh" w:cs="KFGQPC Uthman Taha Naskh" w:hint="cs"/>
          <w:spacing w:val="0"/>
          <w:rtl/>
          <w:lang w:bidi="ar-SA"/>
        </w:rPr>
        <w:t>﴿</w:t>
      </w:r>
      <w:r w:rsidRPr="00FB2EE3">
        <w:rPr>
          <w:rStyle w:val="Char2"/>
          <w:rFonts w:hint="eastAsia"/>
          <w:spacing w:val="0"/>
          <w:rtl/>
        </w:rPr>
        <w:t>أَو</w:t>
      </w:r>
      <w:r w:rsidRPr="00FB2EE3">
        <w:rPr>
          <w:rStyle w:val="Char2"/>
          <w:rFonts w:hint="cs"/>
          <w:spacing w:val="0"/>
          <w:rtl/>
        </w:rPr>
        <w:t>ۡ</w:t>
      </w:r>
      <w:r w:rsidRPr="00FB2EE3">
        <w:rPr>
          <w:rStyle w:val="Char2"/>
          <w:spacing w:val="0"/>
          <w:rtl/>
        </w:rPr>
        <w:t xml:space="preserve"> </w:t>
      </w:r>
      <w:r w:rsidRPr="00FB2EE3">
        <w:rPr>
          <w:rStyle w:val="Char2"/>
          <w:rFonts w:hint="eastAsia"/>
          <w:spacing w:val="0"/>
          <w:rtl/>
        </w:rPr>
        <w:t>يَأ</w:t>
      </w:r>
      <w:r w:rsidRPr="00FB2EE3">
        <w:rPr>
          <w:rStyle w:val="Char2"/>
          <w:rFonts w:hint="cs"/>
          <w:spacing w:val="0"/>
          <w:rtl/>
        </w:rPr>
        <w:t>ۡ</w:t>
      </w:r>
      <w:r w:rsidRPr="00FB2EE3">
        <w:rPr>
          <w:rStyle w:val="Char2"/>
          <w:rFonts w:hint="eastAsia"/>
          <w:spacing w:val="0"/>
          <w:rtl/>
        </w:rPr>
        <w:t>تِيَ</w:t>
      </w:r>
      <w:r w:rsidRPr="00FB2EE3">
        <w:rPr>
          <w:rStyle w:val="Char2"/>
          <w:spacing w:val="0"/>
          <w:rtl/>
        </w:rPr>
        <w:t xml:space="preserve"> </w:t>
      </w:r>
      <w:r w:rsidRPr="00FB2EE3">
        <w:rPr>
          <w:rStyle w:val="Char2"/>
          <w:rFonts w:hint="eastAsia"/>
          <w:spacing w:val="0"/>
          <w:rtl/>
        </w:rPr>
        <w:t>رَبُّكَ</w:t>
      </w:r>
      <w:r w:rsidR="00CF0D86" w:rsidRPr="00FB2EE3">
        <w:rPr>
          <w:rFonts w:ascii="KFGQPC Uthman Taha Naskh" w:cs="KFGQPC Uthman Taha Naskh" w:hint="cs"/>
          <w:spacing w:val="0"/>
          <w:rtl/>
          <w:lang w:bidi="ar-SA"/>
        </w:rPr>
        <w:t>﴾</w:t>
      </w:r>
      <w:r w:rsidR="00170D0E" w:rsidRPr="00FB2EE3">
        <w:rPr>
          <w:rFonts w:ascii="(normal text)" w:hAnsi="(normal text)"/>
          <w:spacing w:val="0"/>
          <w:rtl/>
          <w:lang w:bidi="ar-SA"/>
        </w:rPr>
        <w:t>، به برپاشدن قیامت اشاره دارد که پروردگار</w:t>
      </w:r>
      <w:r w:rsidR="00503402" w:rsidRPr="00FB2EE3">
        <w:rPr>
          <w:rFonts w:ascii="(normal text)" w:hAnsi="(normal text)"/>
          <w:spacing w:val="0"/>
          <w:rtl/>
          <w:lang w:bidi="ar-SA"/>
        </w:rPr>
        <w:t xml:space="preserve"> برای محاسبه‌ی بندگان</w:t>
      </w:r>
      <w:r w:rsidR="00170D0E" w:rsidRPr="00FB2EE3">
        <w:rPr>
          <w:rFonts w:ascii="(normal text)" w:hAnsi="(normal text)"/>
          <w:spacing w:val="0"/>
          <w:rtl/>
          <w:lang w:bidi="ar-SA"/>
        </w:rPr>
        <w:t xml:space="preserve">ش می‌آید؛ </w:t>
      </w:r>
      <w:r w:rsidR="00CF0D86" w:rsidRPr="00FB2EE3">
        <w:rPr>
          <w:rFonts w:ascii="KFGQPC Uthman Taha Naskh" w:cs="KFGQPC Uthman Taha Naskh" w:hint="cs"/>
          <w:spacing w:val="0"/>
          <w:rtl/>
          <w:lang w:bidi="ar-SA"/>
        </w:rPr>
        <w:t>﴿</w:t>
      </w:r>
      <w:r w:rsidRPr="00FB2EE3">
        <w:rPr>
          <w:rStyle w:val="Char2"/>
          <w:rFonts w:hint="eastAsia"/>
          <w:spacing w:val="0"/>
          <w:rtl/>
        </w:rPr>
        <w:t>أَو</w:t>
      </w:r>
      <w:r w:rsidRPr="00FB2EE3">
        <w:rPr>
          <w:rStyle w:val="Char2"/>
          <w:rFonts w:hint="cs"/>
          <w:spacing w:val="0"/>
          <w:rtl/>
        </w:rPr>
        <w:t>ۡ</w:t>
      </w:r>
      <w:r w:rsidRPr="00FB2EE3">
        <w:rPr>
          <w:rStyle w:val="Char2"/>
          <w:spacing w:val="0"/>
          <w:rtl/>
        </w:rPr>
        <w:t xml:space="preserve"> </w:t>
      </w:r>
      <w:r w:rsidRPr="00FB2EE3">
        <w:rPr>
          <w:rStyle w:val="Char2"/>
          <w:rFonts w:hint="eastAsia"/>
          <w:spacing w:val="0"/>
          <w:rtl/>
        </w:rPr>
        <w:t>يَأ</w:t>
      </w:r>
      <w:r w:rsidRPr="00FB2EE3">
        <w:rPr>
          <w:rStyle w:val="Char2"/>
          <w:rFonts w:hint="cs"/>
          <w:spacing w:val="0"/>
          <w:rtl/>
        </w:rPr>
        <w:t>ۡ</w:t>
      </w:r>
      <w:r w:rsidRPr="00FB2EE3">
        <w:rPr>
          <w:rStyle w:val="Char2"/>
          <w:rFonts w:hint="eastAsia"/>
          <w:spacing w:val="0"/>
          <w:rtl/>
        </w:rPr>
        <w:t>تِيَ</w:t>
      </w:r>
      <w:r w:rsidRPr="00FB2EE3">
        <w:rPr>
          <w:rStyle w:val="Char2"/>
          <w:spacing w:val="0"/>
          <w:rtl/>
        </w:rPr>
        <w:t xml:space="preserve"> </w:t>
      </w:r>
      <w:r w:rsidRPr="00FB2EE3">
        <w:rPr>
          <w:rStyle w:val="Char2"/>
          <w:rFonts w:hint="eastAsia"/>
          <w:spacing w:val="0"/>
          <w:rtl/>
        </w:rPr>
        <w:t>بَع</w:t>
      </w:r>
      <w:r w:rsidRPr="00FB2EE3">
        <w:rPr>
          <w:rStyle w:val="Char2"/>
          <w:rFonts w:hint="cs"/>
          <w:spacing w:val="0"/>
          <w:rtl/>
        </w:rPr>
        <w:t>ۡ</w:t>
      </w:r>
      <w:r w:rsidRPr="00FB2EE3">
        <w:rPr>
          <w:rStyle w:val="Char2"/>
          <w:rFonts w:hint="eastAsia"/>
          <w:spacing w:val="0"/>
          <w:rtl/>
        </w:rPr>
        <w:t>ضُ</w:t>
      </w:r>
      <w:r w:rsidRPr="00FB2EE3">
        <w:rPr>
          <w:rStyle w:val="Char2"/>
          <w:spacing w:val="0"/>
          <w:rtl/>
        </w:rPr>
        <w:t xml:space="preserve"> </w:t>
      </w:r>
      <w:r w:rsidRPr="00FB2EE3">
        <w:rPr>
          <w:rStyle w:val="Char2"/>
          <w:rFonts w:hint="eastAsia"/>
          <w:spacing w:val="0"/>
          <w:rtl/>
        </w:rPr>
        <w:t>ءَايَ</w:t>
      </w:r>
      <w:r w:rsidRPr="00FB2EE3">
        <w:rPr>
          <w:rStyle w:val="Char2"/>
          <w:rFonts w:hint="cs"/>
          <w:spacing w:val="0"/>
          <w:rtl/>
        </w:rPr>
        <w:t>ٰ</w:t>
      </w:r>
      <w:r w:rsidRPr="00FB2EE3">
        <w:rPr>
          <w:rStyle w:val="Char2"/>
          <w:rFonts w:hint="eastAsia"/>
          <w:spacing w:val="0"/>
          <w:rtl/>
        </w:rPr>
        <w:t>تِ</w:t>
      </w:r>
      <w:r w:rsidRPr="00FB2EE3">
        <w:rPr>
          <w:rStyle w:val="Char2"/>
          <w:spacing w:val="0"/>
          <w:rtl/>
        </w:rPr>
        <w:t xml:space="preserve"> </w:t>
      </w:r>
      <w:r w:rsidRPr="00FB2EE3">
        <w:rPr>
          <w:rStyle w:val="Char2"/>
          <w:rFonts w:hint="eastAsia"/>
          <w:spacing w:val="0"/>
          <w:rtl/>
        </w:rPr>
        <w:t>رَبِّكَ</w:t>
      </w:r>
      <w:r w:rsidR="00CF0D86" w:rsidRPr="00FB2EE3">
        <w:rPr>
          <w:rFonts w:ascii="KFGQPC Uthman Taha Naskh" w:cs="KFGQPC Uthman Taha Naskh" w:hint="cs"/>
          <w:spacing w:val="0"/>
          <w:rtl/>
          <w:lang w:bidi="ar-SA"/>
        </w:rPr>
        <w:t>﴾</w:t>
      </w:r>
      <w:r w:rsidR="00785CE5" w:rsidRPr="00FB2EE3">
        <w:rPr>
          <w:rFonts w:ascii="(normal text)" w:hAnsi="(normal text)"/>
          <w:spacing w:val="0"/>
          <w:rtl/>
          <w:lang w:bidi="ar-SA"/>
        </w:rPr>
        <w:t>؛</w:t>
      </w:r>
      <w:r w:rsidR="00170D0E" w:rsidRPr="00FB2EE3">
        <w:rPr>
          <w:rFonts w:ascii="(normal text)" w:hAnsi="(normal text)"/>
          <w:spacing w:val="0"/>
          <w:rtl/>
          <w:lang w:bidi="ar-SA"/>
        </w:rPr>
        <w:t xml:space="preserve"> یعنی: «زمانی</w:t>
      </w:r>
      <w:r w:rsidR="00785CE5" w:rsidRPr="00FB2EE3">
        <w:rPr>
          <w:rFonts w:ascii="(normal text)" w:hAnsi="(normal text)"/>
          <w:spacing w:val="0"/>
          <w:rtl/>
          <w:lang w:bidi="ar-SA"/>
        </w:rPr>
        <w:t xml:space="preserve"> که برخی از نشانه‌های پروردگارت</w:t>
      </w:r>
      <w:r w:rsidR="00170D0E" w:rsidRPr="00FB2EE3">
        <w:rPr>
          <w:rFonts w:ascii="(normal text)" w:hAnsi="(normal text)"/>
          <w:spacing w:val="0"/>
          <w:rtl/>
          <w:lang w:bidi="ar-SA"/>
        </w:rPr>
        <w:t xml:space="preserve"> تحقق یابد» که منظور، طلوع خور</w:t>
      </w:r>
      <w:r w:rsidR="00785CE5" w:rsidRPr="00FB2EE3">
        <w:rPr>
          <w:rFonts w:ascii="(normal text)" w:hAnsi="(normal text)"/>
          <w:spacing w:val="0"/>
          <w:rtl/>
          <w:lang w:bidi="ar-SA"/>
        </w:rPr>
        <w:t>شید</w:t>
      </w:r>
      <w:r w:rsidR="00170D0E" w:rsidRPr="00FB2EE3">
        <w:rPr>
          <w:rFonts w:ascii="(normal text)" w:hAnsi="(normal text)"/>
          <w:spacing w:val="0"/>
          <w:rtl/>
          <w:lang w:bidi="ar-SA"/>
        </w:rPr>
        <w:t xml:space="preserve"> از مغرب است.</w:t>
      </w:r>
      <w:r w:rsidR="00075446" w:rsidRPr="00FB2EE3">
        <w:rPr>
          <w:rFonts w:ascii="(normal text)" w:hAnsi="(normal text)"/>
          <w:spacing w:val="0"/>
          <w:rtl/>
          <w:lang w:bidi="ar-SA"/>
        </w:rPr>
        <w:t xml:space="preserve"> در آن هنگام، «ایمان کسی که پیش‌تر، ایمان نداشته یا با وجود ایمان، کار نیکی نکرده است، سودی به حالش نمی‌بخشد».</w:t>
      </w:r>
    </w:p>
    <w:p w:rsidR="006C11AC" w:rsidRPr="00FB2EE3" w:rsidRDefault="003876E1" w:rsidP="00167AB1">
      <w:pPr>
        <w:autoSpaceDE w:val="0"/>
        <w:autoSpaceDN w:val="0"/>
        <w:adjustRightInd w:val="0"/>
        <w:rPr>
          <w:rFonts w:ascii="(normal text)" w:hAnsi="(normal text)"/>
          <w:spacing w:val="0"/>
          <w:rtl/>
          <w:lang w:bidi="ar-SA"/>
        </w:rPr>
      </w:pPr>
      <w:r w:rsidRPr="00FB2EE3">
        <w:rPr>
          <w:rFonts w:ascii="(normal text)" w:hAnsi="(normal text)"/>
          <w:spacing w:val="0"/>
          <w:rtl/>
          <w:lang w:bidi="ar-SA"/>
        </w:rPr>
        <w:t>این‌ها، شرایط قبول شدن توبه بود که برشمردیم. لذا</w:t>
      </w:r>
      <w:r w:rsidR="004B611E" w:rsidRPr="00FB2EE3">
        <w:rPr>
          <w:rFonts w:ascii="(normal text)" w:hAnsi="(normal text)"/>
          <w:spacing w:val="0"/>
          <w:rtl/>
          <w:lang w:bidi="ar-SA"/>
        </w:rPr>
        <w:t xml:space="preserve"> ای برادرم!</w:t>
      </w:r>
      <w:r w:rsidRPr="00FB2EE3">
        <w:rPr>
          <w:rFonts w:ascii="(normal text)" w:hAnsi="(normal text)"/>
          <w:spacing w:val="0"/>
          <w:rtl/>
          <w:lang w:bidi="ar-SA"/>
        </w:rPr>
        <w:t xml:space="preserve"> </w:t>
      </w:r>
      <w:r w:rsidR="004B611E" w:rsidRPr="00FB2EE3">
        <w:rPr>
          <w:rFonts w:ascii="(normal text)" w:hAnsi="(normal text)"/>
          <w:spacing w:val="0"/>
          <w:rtl/>
          <w:lang w:bidi="ar-SA"/>
        </w:rPr>
        <w:t>تا فرصت باقی</w:t>
      </w:r>
      <w:r w:rsidR="00785CE5" w:rsidRPr="00FB2EE3">
        <w:rPr>
          <w:rFonts w:ascii="(normal text)" w:hAnsi="(normal text)"/>
          <w:spacing w:val="0"/>
          <w:rtl/>
          <w:lang w:bidi="ar-SA"/>
        </w:rPr>
        <w:t>‌</w:t>
      </w:r>
      <w:r w:rsidR="004B611E" w:rsidRPr="00FB2EE3">
        <w:rPr>
          <w:rFonts w:ascii="(normal text)" w:hAnsi="(normal text)"/>
          <w:spacing w:val="0"/>
          <w:rtl/>
          <w:lang w:bidi="ar-SA"/>
        </w:rPr>
        <w:t>ست، بی‌درنگ توبه کن و به سوی الله بازگرد و بدان که اگر صادقانه توبه کنی، الله متعال توبه‌ات را می‌پذیرد و چه بسا تو را در وضعیت و جایگاهی بهتر از جایگاه گذشته‌ات قرار می‌دهد. به پدرت آدم</w:t>
      </w:r>
      <w:r w:rsidR="004B611E" w:rsidRPr="00FB2EE3">
        <w:rPr>
          <w:rFonts w:ascii="(normal text)" w:hAnsi="(normal text)"/>
          <w:spacing w:val="0"/>
          <w:lang w:bidi="ar-SA"/>
        </w:rPr>
        <w:sym w:font="AGA Arabesque" w:char="F075"/>
      </w:r>
      <w:r w:rsidR="004B611E" w:rsidRPr="00FB2EE3">
        <w:rPr>
          <w:rFonts w:ascii="(normal text)" w:hAnsi="(normal text)"/>
          <w:spacing w:val="0"/>
          <w:rtl/>
          <w:lang w:bidi="ar-SA"/>
        </w:rPr>
        <w:t xml:space="preserve"> بنگر که با وسوسه‌ی شیطان، </w:t>
      </w:r>
      <w:r w:rsidR="004D097F" w:rsidRPr="00FB2EE3">
        <w:rPr>
          <w:rFonts w:ascii="(normal text)" w:hAnsi="(normal text)"/>
          <w:spacing w:val="0"/>
          <w:rtl/>
          <w:lang w:bidi="ar-SA"/>
        </w:rPr>
        <w:t>از میوه‌ی ممنوعه خورد و از الله</w:t>
      </w:r>
      <w:r w:rsidR="004B611E" w:rsidRPr="00FB2EE3">
        <w:rPr>
          <w:rFonts w:ascii="(normal text)" w:hAnsi="(normal text)"/>
          <w:spacing w:val="0"/>
          <w:rtl/>
          <w:lang w:bidi="ar-SA"/>
        </w:rPr>
        <w:t xml:space="preserve"> نا</w:t>
      </w:r>
      <w:r w:rsidR="00785CE5" w:rsidRPr="00FB2EE3">
        <w:rPr>
          <w:rFonts w:ascii="(normal text)" w:hAnsi="(normal text)"/>
          <w:spacing w:val="0"/>
          <w:rtl/>
          <w:lang w:bidi="ar-SA"/>
        </w:rPr>
        <w:t>فرمانی کرد؛ اما نتیجه‌ی توبه‌اش</w:t>
      </w:r>
      <w:r w:rsidR="004B611E" w:rsidRPr="00FB2EE3">
        <w:rPr>
          <w:rFonts w:ascii="(normal text)" w:hAnsi="(normal text)"/>
          <w:spacing w:val="0"/>
          <w:rtl/>
          <w:lang w:bidi="ar-SA"/>
        </w:rPr>
        <w:t xml:space="preserve"> چه شد؟ الله متعال، می‌فرماید:</w:t>
      </w:r>
    </w:p>
    <w:p w:rsidR="00F24D42" w:rsidRDefault="00DC633F" w:rsidP="00DC633F">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وَعَصَى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ءَادَمُ</w:t>
      </w:r>
      <w:r w:rsidRPr="00FB2EE3">
        <w:rPr>
          <w:rFonts w:ascii="KFGQPC Uthmanic Script HAFS"/>
          <w:rtl/>
          <w:lang w:bidi="ar-SA"/>
        </w:rPr>
        <w:t xml:space="preserve"> </w:t>
      </w:r>
      <w:r w:rsidRPr="00FB2EE3">
        <w:rPr>
          <w:rFonts w:ascii="KFGQPC Uthmanic Script HAFS" w:hint="eastAsia"/>
          <w:rtl/>
          <w:lang w:bidi="ar-SA"/>
        </w:rPr>
        <w:t>رَبَّهُ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فَغَوَى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١٢١</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تَبَ</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رَبُّهُ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فَتَابَ</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وَهَدَى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١٢٢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p>
    <w:p w:rsidR="00656E26" w:rsidRPr="00FB2EE3" w:rsidRDefault="00F24D42" w:rsidP="00DC633F">
      <w:pPr>
        <w:pStyle w:val="a1"/>
        <w:rPr>
          <w:rtl/>
          <w:lang w:bidi="ar-SA"/>
        </w:rPr>
      </w:pPr>
      <w:r>
        <w:rPr>
          <w:rFonts w:ascii="KFGQPC Uthman Taha Naskh" w:cs="KFGQPC Uthman Taha Naskh" w:hint="cs"/>
          <w:rtl/>
          <w:lang w:bidi="ar-SA"/>
        </w:rPr>
        <w:tab/>
      </w:r>
      <w:r w:rsidR="00DC633F" w:rsidRPr="00FB2EE3">
        <w:rPr>
          <w:rStyle w:val="Char8"/>
          <w:rtl/>
        </w:rPr>
        <w:t>[</w:t>
      </w:r>
      <w:r w:rsidR="00DC633F" w:rsidRPr="00FB2EE3">
        <w:rPr>
          <w:rStyle w:val="Char8"/>
          <w:rFonts w:hint="eastAsia"/>
          <w:rtl/>
        </w:rPr>
        <w:t>طه</w:t>
      </w:r>
      <w:r w:rsidR="00DC633F" w:rsidRPr="00FB2EE3">
        <w:rPr>
          <w:rStyle w:val="Char8"/>
          <w:rtl/>
        </w:rPr>
        <w:t xml:space="preserve">: </w:t>
      </w:r>
      <w:r w:rsidR="00DC633F" w:rsidRPr="00FB2EE3">
        <w:rPr>
          <w:rStyle w:val="Char8"/>
          <w:rFonts w:hint="cs"/>
          <w:rtl/>
        </w:rPr>
        <w:t>١٢١</w:t>
      </w:r>
      <w:r w:rsidR="00DC633F" w:rsidRPr="00FB2EE3">
        <w:rPr>
          <w:rStyle w:val="Char8"/>
          <w:rFonts w:hint="eastAsia"/>
          <w:rtl/>
        </w:rPr>
        <w:t>،</w:t>
      </w:r>
      <w:r w:rsidR="00DC633F" w:rsidRPr="00FB2EE3">
        <w:rPr>
          <w:rStyle w:val="Char8"/>
          <w:rtl/>
        </w:rPr>
        <w:t xml:space="preserve">  </w:t>
      </w:r>
      <w:r w:rsidR="00DC633F" w:rsidRPr="00FB2EE3">
        <w:rPr>
          <w:rStyle w:val="Char8"/>
          <w:rFonts w:hint="cs"/>
          <w:rtl/>
        </w:rPr>
        <w:t>١٢٢</w:t>
      </w:r>
      <w:r w:rsidR="00DC633F" w:rsidRPr="00FB2EE3">
        <w:rPr>
          <w:rStyle w:val="Char8"/>
          <w:rtl/>
        </w:rPr>
        <w:t>]</w:t>
      </w:r>
      <w:r w:rsidR="00DC633F" w:rsidRPr="00FB2EE3">
        <w:rPr>
          <w:rFonts w:ascii="KFGQPC Uthman Taha Naskh" w:cs="KFGQPC Uthman Taha Naskh"/>
          <w:rtl/>
          <w:lang w:bidi="ar-SA"/>
        </w:rPr>
        <w:t xml:space="preserve">  </w:t>
      </w:r>
      <w:r w:rsidR="00FD4DF1" w:rsidRPr="00FB2EE3">
        <w:rPr>
          <w:rtl/>
          <w:lang w:bidi="ar-SA"/>
        </w:rPr>
        <w:tab/>
      </w:r>
    </w:p>
    <w:p w:rsidR="004B611E" w:rsidRPr="00FB2EE3" w:rsidRDefault="004E1430" w:rsidP="00167AB1">
      <w:pPr>
        <w:pStyle w:val="a2"/>
        <w:rPr>
          <w:rtl/>
          <w:lang w:bidi="ar-SA"/>
        </w:rPr>
      </w:pPr>
      <w:r w:rsidRPr="00FB2EE3">
        <w:rPr>
          <w:rtl/>
          <w:lang w:bidi="ar-SA"/>
        </w:rPr>
        <w:t xml:space="preserve">و آدم، از پروردگارش نافرمانی کرد و راه را گم نمود. </w:t>
      </w:r>
      <w:r w:rsidR="00656E26" w:rsidRPr="00FB2EE3">
        <w:rPr>
          <w:rtl/>
          <w:lang w:bidi="ar-SA"/>
        </w:rPr>
        <w:t>آن‌گاه پروردگارش او را برگزید و توبه‌اش را پذیرفت و هدایتش کرد.</w:t>
      </w:r>
    </w:p>
    <w:p w:rsidR="004E1430" w:rsidRPr="00FB2EE3" w:rsidRDefault="003C2B1E" w:rsidP="00167AB1">
      <w:pPr>
        <w:rPr>
          <w:rFonts w:ascii="(normal text)" w:hAnsi="(normal text)"/>
          <w:spacing w:val="0"/>
          <w:rtl/>
          <w:lang w:bidi="ar-SA"/>
        </w:rPr>
      </w:pPr>
      <w:r w:rsidRPr="00FB2EE3">
        <w:rPr>
          <w:rFonts w:ascii="(normal text)" w:hAnsi="(normal text)"/>
          <w:spacing w:val="0"/>
          <w:rtl/>
          <w:lang w:bidi="ar-SA"/>
        </w:rPr>
        <w:t>وقتی آدم</w:t>
      </w:r>
      <w:r w:rsidRPr="00FB2EE3">
        <w:rPr>
          <w:rFonts w:ascii="(normal text)" w:hAnsi="(normal text)"/>
          <w:spacing w:val="0"/>
          <w:lang w:bidi="ar-SA"/>
        </w:rPr>
        <w:sym w:font="AGA Arabesque" w:char="F075"/>
      </w:r>
      <w:r w:rsidRPr="00FB2EE3">
        <w:rPr>
          <w:rFonts w:ascii="(normal text)" w:hAnsi="(normal text)"/>
          <w:spacing w:val="0"/>
          <w:rtl/>
          <w:lang w:bidi="ar-SA"/>
        </w:rPr>
        <w:t xml:space="preserve"> توبه کرد، به این مقام والا دست یافت و الله متعال، او را برگزید و بدین‌سان به جایگاهی رسید که فراتر از جایگاه پیشین او بود</w:t>
      </w:r>
      <w:r w:rsidR="00785CE5" w:rsidRPr="00FB2EE3">
        <w:rPr>
          <w:rFonts w:ascii="(normal text)" w:hAnsi="(normal text)"/>
          <w:spacing w:val="0"/>
          <w:rtl/>
          <w:lang w:bidi="ar-SA"/>
        </w:rPr>
        <w:t>؛</w:t>
      </w:r>
      <w:r w:rsidRPr="00FB2EE3">
        <w:rPr>
          <w:rFonts w:ascii="(normal text)" w:hAnsi="(normal text)"/>
          <w:spacing w:val="0"/>
          <w:rtl/>
          <w:lang w:bidi="ar-SA"/>
        </w:rPr>
        <w:t xml:space="preserve"> زیرا معص</w:t>
      </w:r>
      <w:r w:rsidR="00B364EA" w:rsidRPr="00FB2EE3">
        <w:rPr>
          <w:rFonts w:ascii="(normal text)" w:hAnsi="(normal text)" w:hint="cs"/>
          <w:spacing w:val="0"/>
          <w:rtl/>
          <w:lang w:bidi="ar-SA"/>
        </w:rPr>
        <w:t>ي</w:t>
      </w:r>
      <w:r w:rsidRPr="00FB2EE3">
        <w:rPr>
          <w:rFonts w:ascii="(normal text)" w:hAnsi="(normal text)"/>
          <w:spacing w:val="0"/>
          <w:rtl/>
          <w:lang w:bidi="ar-SA"/>
        </w:rPr>
        <w:t>ت و نافرمانی، او را نزد الله، خجالت‌زده و شرمنده کرد و او را به توبه و بازگشت به سوی الله واداشت و از این‌رو وضعیت بهتری پیدا کرد.</w:t>
      </w:r>
    </w:p>
    <w:p w:rsidR="003C2B1E" w:rsidRPr="00FB2EE3" w:rsidRDefault="004E139C" w:rsidP="00167AB1">
      <w:pPr>
        <w:rPr>
          <w:spacing w:val="0"/>
          <w:rtl/>
          <w:lang w:bidi="ar-SA"/>
        </w:rPr>
      </w:pPr>
      <w:r w:rsidRPr="00FB2EE3">
        <w:rPr>
          <w:rFonts w:ascii="Traditional Arabic"/>
          <w:spacing w:val="0"/>
          <w:rtl/>
          <w:lang w:bidi="ar-SA"/>
        </w:rPr>
        <w:t>«</w:t>
      </w:r>
      <w:r w:rsidRPr="00FB2EE3">
        <w:rPr>
          <w:spacing w:val="0"/>
          <w:rtl/>
          <w:lang w:bidi="ar-SA"/>
        </w:rPr>
        <w:t>خداوند، از توبه‌ي بنده‌اش بيش‌تر از فردی شادمان مي‌شود كه در بیابانی بر شتر خود سوار است؛ شترش که آب و غذای او را بر پشت دارد، از او می‌رمد و فرار می‌کند و او، از یافتنش ناامید می‌شود؛ زیر سایه‌ی درختی می‌رود و ناامید از یافتن شترش، دراز می‌کشد. در آن حال که به‌کلی ناامید شده، ناگهان شترش را می‌بیند که کنارش ایستاده است. افسار شتر را می‌گیرد و از شدت خوش</w:t>
      </w:r>
      <w:r w:rsidR="00785CE5" w:rsidRPr="00FB2EE3">
        <w:rPr>
          <w:spacing w:val="0"/>
          <w:rtl/>
          <w:lang w:bidi="ar-SA"/>
        </w:rPr>
        <w:t>‌</w:t>
      </w:r>
      <w:r w:rsidRPr="00FB2EE3">
        <w:rPr>
          <w:spacing w:val="0"/>
          <w:rtl/>
          <w:lang w:bidi="ar-SA"/>
        </w:rPr>
        <w:t>حالی، به‌اشتباه می‌گوید: خدایا! تو، بنده‌ی منی و من، پروردگار تو هستم».</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42"/>
      </w:r>
      <w:r w:rsidR="00FB2EE3" w:rsidRPr="00FB2EE3">
        <w:rPr>
          <w:rStyle w:val="FootnoteReference"/>
          <w:rFonts w:cs="B Lotus"/>
          <w:spacing w:val="0"/>
          <w:szCs w:val="28"/>
          <w:rtl/>
          <w:lang w:bidi="ar-SA"/>
        </w:rPr>
        <w:t>)</w:t>
      </w:r>
      <w:r w:rsidR="00A320E2" w:rsidRPr="00FB2EE3">
        <w:rPr>
          <w:spacing w:val="0"/>
          <w:rtl/>
          <w:lang w:bidi="ar-SA"/>
        </w:rPr>
        <w:t xml:space="preserve"> در صورتی که می‌خواست بگوید: یا الله! تو، پروردگار </w:t>
      </w:r>
      <w:r w:rsidR="00785CE5" w:rsidRPr="00FB2EE3">
        <w:rPr>
          <w:spacing w:val="0"/>
          <w:rtl/>
          <w:lang w:bidi="ar-SA"/>
        </w:rPr>
        <w:t>منی و من، بنده‌ی تو هستم؛</w:t>
      </w:r>
      <w:r w:rsidR="00A320E2" w:rsidRPr="00FB2EE3">
        <w:rPr>
          <w:spacing w:val="0"/>
          <w:rtl/>
          <w:lang w:bidi="ar-SA"/>
        </w:rPr>
        <w:t xml:space="preserve"> اما از شدت خوش</w:t>
      </w:r>
      <w:r w:rsidR="00785CE5" w:rsidRPr="00FB2EE3">
        <w:rPr>
          <w:spacing w:val="0"/>
          <w:rtl/>
          <w:lang w:bidi="ar-SA"/>
        </w:rPr>
        <w:t>‌</w:t>
      </w:r>
      <w:r w:rsidR="00A320E2" w:rsidRPr="00FB2EE3">
        <w:rPr>
          <w:spacing w:val="0"/>
          <w:rtl/>
          <w:lang w:bidi="ar-SA"/>
        </w:rPr>
        <w:t>حالی</w:t>
      </w:r>
      <w:r w:rsidR="00785CE5" w:rsidRPr="00FB2EE3">
        <w:rPr>
          <w:spacing w:val="0"/>
          <w:rtl/>
          <w:lang w:bidi="ar-SA"/>
        </w:rPr>
        <w:t xml:space="preserve"> اشتباه کرد؛</w:t>
      </w:r>
      <w:r w:rsidR="00A320E2" w:rsidRPr="00FB2EE3">
        <w:rPr>
          <w:spacing w:val="0"/>
          <w:rtl/>
          <w:lang w:bidi="ar-SA"/>
        </w:rPr>
        <w:t xml:space="preserve"> زیرا انسان، در شدت خوش</w:t>
      </w:r>
      <w:r w:rsidR="00785CE5" w:rsidRPr="00FB2EE3">
        <w:rPr>
          <w:spacing w:val="0"/>
          <w:rtl/>
          <w:lang w:bidi="ar-SA"/>
        </w:rPr>
        <w:t>‌</w:t>
      </w:r>
      <w:r w:rsidR="00A320E2" w:rsidRPr="00FB2EE3">
        <w:rPr>
          <w:spacing w:val="0"/>
          <w:rtl/>
          <w:lang w:bidi="ar-SA"/>
        </w:rPr>
        <w:t>حالی نمی‌داند که چه می‌گوید. همان‌طور که در شدت خشم و عصبانی</w:t>
      </w:r>
      <w:r w:rsidR="00785CE5" w:rsidRPr="00FB2EE3">
        <w:rPr>
          <w:spacing w:val="0"/>
          <w:rtl/>
          <w:lang w:bidi="ar-SA"/>
        </w:rPr>
        <w:t>ت</w:t>
      </w:r>
      <w:r w:rsidR="00A320E2" w:rsidRPr="00FB2EE3">
        <w:rPr>
          <w:spacing w:val="0"/>
          <w:rtl/>
          <w:lang w:bidi="ar-SA"/>
        </w:rPr>
        <w:t xml:space="preserve"> نیز چنین حالتی دارد. به‌هر حال، الله متعال از </w:t>
      </w:r>
      <w:r w:rsidR="00785CE5" w:rsidRPr="00FB2EE3">
        <w:rPr>
          <w:spacing w:val="0"/>
          <w:rtl/>
          <w:lang w:bidi="ar-SA"/>
        </w:rPr>
        <w:t xml:space="preserve">توبه‌ی بنده‌اش، از کسی </w:t>
      </w:r>
      <w:r w:rsidR="00A320E2" w:rsidRPr="00FB2EE3">
        <w:rPr>
          <w:spacing w:val="0"/>
          <w:rtl/>
          <w:lang w:bidi="ar-SA"/>
        </w:rPr>
        <w:t>که در چنین وضعیت</w:t>
      </w:r>
      <w:r w:rsidR="00785CE5" w:rsidRPr="00FB2EE3">
        <w:rPr>
          <w:spacing w:val="0"/>
          <w:rtl/>
          <w:lang w:bidi="ar-SA"/>
        </w:rPr>
        <w:t>ی</w:t>
      </w:r>
      <w:r w:rsidR="00A320E2" w:rsidRPr="00FB2EE3">
        <w:rPr>
          <w:spacing w:val="0"/>
          <w:rtl/>
          <w:lang w:bidi="ar-SA"/>
        </w:rPr>
        <w:t xml:space="preserve"> قرار می‌گیرد و سپس شترش را پیدا می‌کند</w:t>
      </w:r>
      <w:r w:rsidR="00785CE5" w:rsidRPr="00FB2EE3">
        <w:rPr>
          <w:spacing w:val="0"/>
          <w:rtl/>
          <w:lang w:bidi="ar-SA"/>
        </w:rPr>
        <w:t>، بیش‌تر خشنود می‌شود.</w:t>
      </w:r>
    </w:p>
    <w:p w:rsidR="00A320E2" w:rsidRPr="00FB2EE3" w:rsidRDefault="00A320E2" w:rsidP="00B364EA">
      <w:pPr>
        <w:rPr>
          <w:rFonts w:ascii="(normal text)" w:hAnsi="(normal text)"/>
          <w:spacing w:val="0"/>
          <w:rtl/>
          <w:lang w:bidi="ar-SA"/>
        </w:rPr>
      </w:pPr>
      <w:r w:rsidRPr="00FB2EE3">
        <w:rPr>
          <w:spacing w:val="0"/>
          <w:rtl/>
          <w:lang w:bidi="ar-SA"/>
        </w:rPr>
        <w:t xml:space="preserve">در ادامه‌ی این حدیث الهی آمده است: </w:t>
      </w:r>
      <w:r w:rsidR="00523DBF" w:rsidRPr="00FB2EE3">
        <w:rPr>
          <w:spacing w:val="0"/>
          <w:rtl/>
          <w:lang w:bidi="ar-SA"/>
        </w:rPr>
        <w:t>«</w:t>
      </w:r>
      <w:r w:rsidR="00523DBF" w:rsidRPr="00FB2EE3">
        <w:rPr>
          <w:rFonts w:ascii="(normal text)" w:hAnsi="(normal text)"/>
          <w:spacing w:val="0"/>
          <w:rtl/>
          <w:lang w:bidi="ar-SA"/>
        </w:rPr>
        <w:t>ای بندگان من! شما هرگز نمی‌توانید نفع و زیانی به من برسانید»</w:t>
      </w:r>
      <w:r w:rsidR="00785CE5" w:rsidRPr="00FB2EE3">
        <w:rPr>
          <w:rFonts w:ascii="(normal text)" w:hAnsi="(normal text)"/>
          <w:spacing w:val="0"/>
          <w:rtl/>
          <w:lang w:bidi="ar-SA"/>
        </w:rPr>
        <w:t>؛</w:t>
      </w:r>
      <w:r w:rsidR="00523DBF" w:rsidRPr="00FB2EE3">
        <w:rPr>
          <w:rFonts w:ascii="(normal text)" w:hAnsi="(normal text)"/>
          <w:spacing w:val="0"/>
          <w:rtl/>
          <w:lang w:bidi="ar-SA"/>
        </w:rPr>
        <w:t xml:space="preserve"> یعنی الله متعال، از بندگانش بی‌نیاز است و اطاعت و فرمان‌برداری آن‌ها از الله یا معصیت و نافرمانی آنان، هیچ نفع و ضرری برای الله ندارد. الله</w:t>
      </w:r>
      <w:r w:rsidR="00523DBF" w:rsidRPr="00FB2EE3">
        <w:rPr>
          <w:rFonts w:ascii="(normal text)" w:hAnsi="(normal text)"/>
          <w:spacing w:val="0"/>
          <w:lang w:bidi="ar-SA"/>
        </w:rPr>
        <w:sym w:font="AGA Arabesque" w:char="F055"/>
      </w:r>
      <w:r w:rsidR="00523DBF" w:rsidRPr="00FB2EE3">
        <w:rPr>
          <w:rFonts w:ascii="(normal text)" w:hAnsi="(normal text)"/>
          <w:spacing w:val="0"/>
          <w:rtl/>
          <w:lang w:bidi="ar-SA"/>
        </w:rPr>
        <w:t xml:space="preserve"> در کتابش فرموده است:</w:t>
      </w:r>
    </w:p>
    <w:p w:rsidR="00523DBF" w:rsidRPr="00FB2EE3" w:rsidRDefault="00DC633F" w:rsidP="00DC633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خَلَق</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جِنَّ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إِنسَ</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لِيَع</w:t>
      </w:r>
      <w:r w:rsidRPr="00FB2EE3">
        <w:rPr>
          <w:rFonts w:ascii="KFGQPC Uthmanic Script HAFS" w:hint="cs"/>
          <w:rtl/>
          <w:lang w:bidi="ar-SA"/>
        </w:rPr>
        <w:t>ۡ</w:t>
      </w:r>
      <w:r w:rsidRPr="00FB2EE3">
        <w:rPr>
          <w:rFonts w:ascii="KFGQPC Uthmanic Script HAFS" w:hint="eastAsia"/>
          <w:rtl/>
          <w:lang w:bidi="ar-SA"/>
        </w:rPr>
        <w:t>بُدُونِ</w:t>
      </w:r>
      <w:r w:rsidRPr="00FB2EE3">
        <w:rPr>
          <w:rFonts w:ascii="KFGQPC Uthmanic Script HAFS"/>
          <w:rtl/>
          <w:lang w:bidi="ar-SA"/>
        </w:rPr>
        <w:t xml:space="preserve"> </w:t>
      </w:r>
      <w:r w:rsidRPr="00FB2EE3">
        <w:rPr>
          <w:rFonts w:ascii="KFGQPC Uthmanic Script HAFS" w:hint="cs"/>
          <w:rtl/>
          <w:lang w:bidi="ar-SA"/>
        </w:rPr>
        <w:t>٥٦</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أُرِيدُ</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رِّز</w:t>
      </w:r>
      <w:r w:rsidRPr="00FB2EE3">
        <w:rPr>
          <w:rFonts w:ascii="KFGQPC Uthmanic Script HAFS" w:hint="cs"/>
          <w:rtl/>
          <w:lang w:bidi="ar-SA"/>
        </w:rPr>
        <w:t>ۡ</w:t>
      </w:r>
      <w:r w:rsidRPr="00FB2EE3">
        <w:rPr>
          <w:rFonts w:ascii="KFGQPC Uthmanic Script HAFS" w:hint="eastAsia"/>
          <w:rtl/>
          <w:lang w:bidi="ar-SA"/>
        </w:rPr>
        <w:t>ق</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أُرِيدُ</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يُط</w:t>
      </w:r>
      <w:r w:rsidRPr="00FB2EE3">
        <w:rPr>
          <w:rFonts w:ascii="KFGQPC Uthmanic Script HAFS" w:hint="cs"/>
          <w:rtl/>
          <w:lang w:bidi="ar-SA"/>
        </w:rPr>
        <w:t>ۡ</w:t>
      </w:r>
      <w:r w:rsidRPr="00FB2EE3">
        <w:rPr>
          <w:rFonts w:ascii="KFGQPC Uthmanic Script HAFS" w:hint="eastAsia"/>
          <w:rtl/>
          <w:lang w:bidi="ar-SA"/>
        </w:rPr>
        <w:t>عِمُونِ</w:t>
      </w:r>
      <w:r w:rsidRPr="00FB2EE3">
        <w:rPr>
          <w:rFonts w:ascii="KFGQPC Uthmanic Script HAFS"/>
          <w:rtl/>
          <w:lang w:bidi="ar-SA"/>
        </w:rPr>
        <w:t xml:space="preserve"> </w:t>
      </w:r>
      <w:r w:rsidRPr="00FB2EE3">
        <w:rPr>
          <w:rFonts w:ascii="KFGQPC Uthmanic Script HAFS" w:hint="cs"/>
          <w:rtl/>
          <w:lang w:bidi="ar-SA"/>
        </w:rPr>
        <w:t>٥٧</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لرَّزَّاقُ</w:t>
      </w:r>
      <w:r w:rsidRPr="00FB2EE3">
        <w:rPr>
          <w:rFonts w:ascii="KFGQPC Uthmanic Script HAFS"/>
          <w:rtl/>
          <w:lang w:bidi="ar-SA"/>
        </w:rPr>
        <w:t xml:space="preserve"> </w:t>
      </w:r>
      <w:r w:rsidRPr="00FB2EE3">
        <w:rPr>
          <w:rFonts w:ascii="KFGQPC Uthmanic Script HAFS" w:hint="eastAsia"/>
          <w:rtl/>
          <w:lang w:bidi="ar-SA"/>
        </w:rPr>
        <w:t>ذُو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قُوَّةِ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مَتِينُ</w:t>
      </w:r>
      <w:r w:rsidRPr="00FB2EE3">
        <w:rPr>
          <w:rFonts w:ascii="KFGQPC Uthmanic Script HAFS"/>
          <w:rtl/>
          <w:lang w:bidi="ar-SA"/>
        </w:rPr>
        <w:t xml:space="preserve"> </w:t>
      </w:r>
      <w:r w:rsidRPr="00FB2EE3">
        <w:rPr>
          <w:rFonts w:ascii="KFGQPC Uthmanic Script HAFS" w:hint="cs"/>
          <w:rtl/>
          <w:lang w:bidi="ar-SA"/>
        </w:rPr>
        <w:t>٥٨</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الذاريات</w:t>
      </w:r>
      <w:r w:rsidRPr="00FB2EE3">
        <w:rPr>
          <w:rStyle w:val="Char8"/>
          <w:rtl/>
        </w:rPr>
        <w:t xml:space="preserve">: </w:t>
      </w:r>
      <w:r w:rsidRPr="00FB2EE3">
        <w:rPr>
          <w:rStyle w:val="Char8"/>
          <w:rFonts w:hint="cs"/>
          <w:rtl/>
        </w:rPr>
        <w:t>٥٦</w:t>
      </w:r>
      <w:r w:rsidRPr="00FB2EE3">
        <w:rPr>
          <w:rStyle w:val="Char8"/>
          <w:rFonts w:hint="eastAsia"/>
          <w:rtl/>
        </w:rPr>
        <w:t>،</w:t>
      </w:r>
      <w:r w:rsidRPr="00FB2EE3">
        <w:rPr>
          <w:rStyle w:val="Char8"/>
          <w:rtl/>
        </w:rPr>
        <w:t xml:space="preserve">  </w:t>
      </w:r>
      <w:r w:rsidRPr="00FB2EE3">
        <w:rPr>
          <w:rStyle w:val="Char8"/>
          <w:rFonts w:hint="cs"/>
          <w:rtl/>
        </w:rPr>
        <w:t>٥٨</w:t>
      </w:r>
      <w:r w:rsidRPr="00FB2EE3">
        <w:rPr>
          <w:rStyle w:val="Char8"/>
          <w:rtl/>
        </w:rPr>
        <w:t>]</w:t>
      </w:r>
      <w:r w:rsidRPr="00FB2EE3">
        <w:rPr>
          <w:rFonts w:ascii="KFGQPC Uthman Taha Naskh" w:cs="KFGQPC Uthman Taha Naskh"/>
          <w:rtl/>
          <w:lang w:bidi="ar-SA"/>
        </w:rPr>
        <w:t xml:space="preserve">  </w:t>
      </w:r>
      <w:r w:rsidR="00FD4DF1" w:rsidRPr="00FB2EE3">
        <w:rPr>
          <w:rtl/>
          <w:lang w:bidi="ar-SA"/>
        </w:rPr>
        <w:tab/>
      </w:r>
    </w:p>
    <w:p w:rsidR="00523DBF" w:rsidRPr="00FB2EE3" w:rsidRDefault="00523DBF" w:rsidP="00167AB1">
      <w:pPr>
        <w:pStyle w:val="a2"/>
        <w:rPr>
          <w:rtl/>
          <w:lang w:bidi="ar-SA"/>
        </w:rPr>
      </w:pPr>
      <w:r w:rsidRPr="00FB2EE3">
        <w:rPr>
          <w:rtl/>
          <w:lang w:bidi="ar-SA"/>
        </w:rPr>
        <w:t>و انسان‌ها و جن‌ها را تنها برای این آفریدم که مرا عبادت و پرستش نمایند. از آنان هیچ روزی و رزقی نمی‌خواهم و خواهان این نیستم که به من خوراک بدهند. بی‌گمان الله، خود روزی‌دهنده و دارای توان و نیروست.</w:t>
      </w:r>
    </w:p>
    <w:p w:rsidR="00523DBF" w:rsidRPr="00FB2EE3" w:rsidRDefault="00603C61" w:rsidP="00167AB1">
      <w:pPr>
        <w:rPr>
          <w:rFonts w:ascii="(normal text)" w:hAnsi="(normal text)"/>
          <w:spacing w:val="0"/>
          <w:rtl/>
          <w:lang w:bidi="ar-SA"/>
        </w:rPr>
      </w:pPr>
      <w:r w:rsidRPr="00FB2EE3">
        <w:rPr>
          <w:rFonts w:ascii="(normal text)" w:hAnsi="(normal text)"/>
          <w:spacing w:val="0"/>
          <w:rtl/>
          <w:lang w:bidi="ar-SA"/>
        </w:rPr>
        <w:t>بنابراین،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w:t>
      </w:r>
      <w:r w:rsidR="00785CE5" w:rsidRPr="00FB2EE3">
        <w:rPr>
          <w:rFonts w:ascii="(normal text)" w:hAnsi="(normal text)"/>
          <w:spacing w:val="0"/>
          <w:rtl/>
          <w:lang w:bidi="ar-SA"/>
        </w:rPr>
        <w:t xml:space="preserve">از هیچ‌کس، </w:t>
      </w:r>
      <w:r w:rsidRPr="00FB2EE3">
        <w:rPr>
          <w:rFonts w:ascii="(normal text)" w:hAnsi="(normal text)"/>
          <w:spacing w:val="0"/>
          <w:rtl/>
          <w:lang w:bidi="ar-SA"/>
        </w:rPr>
        <w:t xml:space="preserve">هیچ نفع و ضرری </w:t>
      </w:r>
      <w:r w:rsidR="00785CE5" w:rsidRPr="00FB2EE3">
        <w:rPr>
          <w:rFonts w:ascii="(normal text)" w:hAnsi="(normal text)"/>
          <w:spacing w:val="0"/>
          <w:rtl/>
          <w:lang w:bidi="ar-SA"/>
        </w:rPr>
        <w:t>نمی‌برد؛ زیرا از همه</w:t>
      </w:r>
      <w:r w:rsidRPr="00FB2EE3">
        <w:rPr>
          <w:rFonts w:ascii="(normal text)" w:hAnsi="(normal text)"/>
          <w:spacing w:val="0"/>
          <w:rtl/>
          <w:lang w:bidi="ar-SA"/>
        </w:rPr>
        <w:t xml:space="preserve"> بی‌نیاز است و آفریده‌هایش را هدفمند و به حکمتی آفریده که خود اراده کرده است؛ آن‌ها را برای عبادت و پرستش خویش خلق کرده و به فرمان‌برداران نوید </w:t>
      </w:r>
      <w:r w:rsidR="00785CE5" w:rsidRPr="00FB2EE3">
        <w:rPr>
          <w:rFonts w:ascii="(normal text)" w:hAnsi="(normal text)"/>
          <w:spacing w:val="0"/>
          <w:rtl/>
          <w:lang w:bidi="ar-SA"/>
        </w:rPr>
        <w:t>پاداش</w:t>
      </w:r>
      <w:r w:rsidRPr="00FB2EE3">
        <w:rPr>
          <w:rFonts w:ascii="(normal text)" w:hAnsi="(normal text)"/>
          <w:spacing w:val="0"/>
          <w:rtl/>
          <w:lang w:bidi="ar-SA"/>
        </w:rPr>
        <w:t xml:space="preserve"> و به نافرمان‌ها</w:t>
      </w:r>
      <w:r w:rsidR="00785CE5" w:rsidRPr="00FB2EE3">
        <w:rPr>
          <w:rFonts w:ascii="(normal text)" w:hAnsi="(normal text)"/>
          <w:spacing w:val="0"/>
          <w:rtl/>
          <w:lang w:bidi="ar-SA"/>
        </w:rPr>
        <w:t>، درباره‌ی عذابش هشدار داده است؛</w:t>
      </w:r>
      <w:r w:rsidRPr="00FB2EE3">
        <w:rPr>
          <w:rFonts w:ascii="(normal text)" w:hAnsi="(normal text)"/>
          <w:spacing w:val="0"/>
          <w:rtl/>
          <w:lang w:bidi="ar-SA"/>
        </w:rPr>
        <w:t xml:space="preserve"> زیرا بهشت و دوزخی وجود دارد که الله متعال، آن‌ها را آفریده است و بهشت و دوزخ را پُر خواهد کرد؛ </w:t>
      </w:r>
      <w:r w:rsidR="000232C0" w:rsidRPr="00FB2EE3">
        <w:rPr>
          <w:rFonts w:ascii="(normal text)" w:hAnsi="(normal text)"/>
          <w:spacing w:val="0"/>
          <w:rtl/>
          <w:lang w:bidi="ar-SA"/>
        </w:rPr>
        <w:t>چنان‌که</w:t>
      </w:r>
      <w:r w:rsidRPr="00FB2EE3">
        <w:rPr>
          <w:rFonts w:ascii="(normal text)" w:hAnsi="(normal text)"/>
          <w:spacing w:val="0"/>
          <w:rtl/>
          <w:lang w:bidi="ar-SA"/>
        </w:rPr>
        <w:t xml:space="preserve"> می‌فرماید:</w:t>
      </w:r>
    </w:p>
    <w:p w:rsidR="00C30DDA" w:rsidRPr="00FB2EE3" w:rsidRDefault="00DC633F" w:rsidP="00DC633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وَلِذَ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خَلَقَهُم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وَتَمَّت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كَلِمَةُ</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لَأَم</w:t>
      </w:r>
      <w:r w:rsidRPr="00FB2EE3">
        <w:rPr>
          <w:rFonts w:ascii="KFGQPC Uthmanic Script HAFS" w:hint="cs"/>
          <w:rtl/>
          <w:lang w:bidi="ar-SA"/>
        </w:rPr>
        <w:t>ۡ</w:t>
      </w:r>
      <w:r w:rsidRPr="00FB2EE3">
        <w:rPr>
          <w:rFonts w:ascii="KFGQPC Uthmanic Script HAFS" w:hint="eastAsia"/>
          <w:rtl/>
          <w:lang w:bidi="ar-SA"/>
        </w:rPr>
        <w:t>لَأَنَّ</w:t>
      </w:r>
      <w:r w:rsidRPr="00FB2EE3">
        <w:rPr>
          <w:rFonts w:ascii="KFGQPC Uthmanic Script HAFS"/>
          <w:rtl/>
          <w:lang w:bidi="ar-SA"/>
        </w:rPr>
        <w:t xml:space="preserve"> </w:t>
      </w:r>
      <w:r w:rsidRPr="00FB2EE3">
        <w:rPr>
          <w:rFonts w:ascii="KFGQPC Uthmanic Script HAFS" w:hint="eastAsia"/>
          <w:rtl/>
          <w:lang w:bidi="ar-SA"/>
        </w:rPr>
        <w:t>جَهَنَّمَ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جِنَّةِ</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rtl/>
          <w:lang w:bidi="ar-SA"/>
        </w:rPr>
        <w:t xml:space="preserve"> </w:t>
      </w:r>
      <w:r w:rsidRPr="00FB2EE3">
        <w:rPr>
          <w:rFonts w:ascii="KFGQPC Uthmanic Script HAFS" w:hint="eastAsia"/>
          <w:rtl/>
          <w:lang w:bidi="ar-SA"/>
        </w:rPr>
        <w:t>أَج</w:t>
      </w:r>
      <w:r w:rsidRPr="00FB2EE3">
        <w:rPr>
          <w:rFonts w:ascii="KFGQPC Uthmanic Script HAFS" w:hint="cs"/>
          <w:rtl/>
          <w:lang w:bidi="ar-SA"/>
        </w:rPr>
        <w:t>ۡ</w:t>
      </w:r>
      <w:r w:rsidRPr="00FB2EE3">
        <w:rPr>
          <w:rFonts w:ascii="KFGQPC Uthmanic Script HAFS" w:hint="eastAsia"/>
          <w:rtl/>
          <w:lang w:bidi="ar-SA"/>
        </w:rPr>
        <w:t>مَعِينَ</w:t>
      </w:r>
      <w:r w:rsidRPr="00FB2EE3">
        <w:rPr>
          <w:rFonts w:ascii="KFGQPC Uthmanic Script HAFS"/>
          <w:rtl/>
          <w:lang w:bidi="ar-SA"/>
        </w:rPr>
        <w:t xml:space="preserve"> </w:t>
      </w:r>
      <w:r w:rsidRPr="00FB2EE3">
        <w:rPr>
          <w:rFonts w:ascii="KFGQPC Uthmanic Script HAFS" w:hint="cs"/>
          <w:rtl/>
          <w:lang w:bidi="ar-SA"/>
        </w:rPr>
        <w:t>١١٩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هود</w:t>
      </w:r>
      <w:r w:rsidRPr="00FB2EE3">
        <w:rPr>
          <w:rStyle w:val="Char8"/>
          <w:rtl/>
        </w:rPr>
        <w:t xml:space="preserve">: </w:t>
      </w:r>
      <w:r w:rsidRPr="00FB2EE3">
        <w:rPr>
          <w:rStyle w:val="Char8"/>
          <w:rFonts w:hint="cs"/>
          <w:rtl/>
        </w:rPr>
        <w:t>١١٩</w:t>
      </w:r>
      <w:r w:rsidRPr="00FB2EE3">
        <w:rPr>
          <w:rStyle w:val="Char8"/>
          <w:rtl/>
        </w:rPr>
        <w:t xml:space="preserve">]  </w:t>
      </w:r>
      <w:r w:rsidR="009B26CF" w:rsidRPr="00FB2EE3">
        <w:rPr>
          <w:rStyle w:val="Char8"/>
          <w:rFonts w:hint="cs"/>
          <w:rtl/>
        </w:rPr>
        <w:tab/>
      </w:r>
    </w:p>
    <w:p w:rsidR="00C30DDA" w:rsidRPr="00FB2EE3" w:rsidRDefault="00C30DDA" w:rsidP="00167AB1">
      <w:pPr>
        <w:pStyle w:val="a2"/>
        <w:rPr>
          <w:rtl/>
          <w:lang w:bidi="ar-SA"/>
        </w:rPr>
      </w:pPr>
      <w:r w:rsidRPr="00FB2EE3">
        <w:rPr>
          <w:rtl/>
          <w:lang w:bidi="ar-SA"/>
        </w:rPr>
        <w:t>... و برای همین، آن‌ها را آفریده است. و سخن و فرمانِ حتمی پروردگارت بر این رفته است که دوزخ را از همه‌ی سرکشان جن و انس پُر خواهم کرد.</w:t>
      </w:r>
    </w:p>
    <w:p w:rsidR="00603C61" w:rsidRPr="00FB2EE3" w:rsidRDefault="00C30DDA" w:rsidP="00167AB1">
      <w:pPr>
        <w:rPr>
          <w:rFonts w:ascii="(normal text)" w:hAnsi="(normal text)"/>
          <w:spacing w:val="0"/>
          <w:rtl/>
          <w:lang w:bidi="ar-SA"/>
        </w:rPr>
      </w:pPr>
      <w:r w:rsidRPr="00FB2EE3">
        <w:rPr>
          <w:rFonts w:ascii="(normal text)" w:hAnsi="(normal text)"/>
          <w:spacing w:val="0"/>
          <w:rtl/>
          <w:lang w:bidi="ar-SA"/>
        </w:rPr>
        <w:t>بنابراین، اطاعتِ بندگان فرمان‌بردارِ الله، هیچ نفعی به او نمی‌رساند؛ هما</w:t>
      </w:r>
      <w:r w:rsidR="00B31DB6" w:rsidRPr="00FB2EE3">
        <w:rPr>
          <w:rFonts w:ascii="(normal text)" w:hAnsi="(normal text)"/>
          <w:spacing w:val="0"/>
          <w:rtl/>
          <w:lang w:bidi="ar-SA"/>
        </w:rPr>
        <w:t>ن‌طور که نافرمانی ِ معصیت‌کاران</w:t>
      </w:r>
      <w:r w:rsidRPr="00FB2EE3">
        <w:rPr>
          <w:rFonts w:ascii="(normal text)" w:hAnsi="(normal text)"/>
          <w:spacing w:val="0"/>
          <w:rtl/>
          <w:lang w:bidi="ar-SA"/>
        </w:rPr>
        <w:t xml:space="preserve"> هیچ زیانی برای الله ندارد</w:t>
      </w:r>
      <w:r w:rsidR="00B31DB6" w:rsidRPr="00FB2EE3">
        <w:rPr>
          <w:rFonts w:ascii="(normal text)" w:hAnsi="(normal text)"/>
          <w:spacing w:val="0"/>
          <w:rtl/>
          <w:lang w:bidi="ar-SA"/>
        </w:rPr>
        <w:t>؛</w:t>
      </w:r>
      <w:r w:rsidRPr="00FB2EE3">
        <w:rPr>
          <w:rFonts w:ascii="(normal text)" w:hAnsi="(normal text)"/>
          <w:spacing w:val="0"/>
          <w:rtl/>
          <w:lang w:bidi="ar-SA"/>
        </w:rPr>
        <w:t xml:space="preserve"> از این‌رو در </w:t>
      </w:r>
      <w:r w:rsidR="00B364EA" w:rsidRPr="00FB2EE3">
        <w:rPr>
          <w:rFonts w:ascii="(normal text)" w:hAnsi="(normal text)"/>
          <w:spacing w:val="0"/>
          <w:rtl/>
          <w:lang w:bidi="ar-SA"/>
        </w:rPr>
        <w:t>ادامه‌ی این حدیث ال</w:t>
      </w:r>
      <w:r w:rsidRPr="00FB2EE3">
        <w:rPr>
          <w:rFonts w:ascii="(normal text)" w:hAnsi="(normal text)"/>
          <w:spacing w:val="0"/>
          <w:rtl/>
          <w:lang w:bidi="ar-SA"/>
        </w:rPr>
        <w:t>هی آمده است:</w:t>
      </w:r>
      <w:r w:rsidR="00FA0F8A" w:rsidRPr="00FB2EE3">
        <w:rPr>
          <w:rFonts w:ascii="(normal text)" w:hAnsi="(normal text)"/>
          <w:spacing w:val="0"/>
          <w:rtl/>
          <w:lang w:bidi="ar-SA"/>
        </w:rPr>
        <w:t xml:space="preserve"> «اگر همه‌ی شما انسان‌ها و جن‌ها از ابتدا تا انتها، دارای پرهیزکارترین قلب </w:t>
      </w:r>
      <w:r w:rsidR="00B31DB6" w:rsidRPr="00FB2EE3">
        <w:rPr>
          <w:rFonts w:ascii="(normal text)" w:hAnsi="(normal text)"/>
          <w:spacing w:val="0"/>
          <w:rtl/>
          <w:lang w:bidi="ar-SA"/>
        </w:rPr>
        <w:t>باشید و به روش پرهیزکارترین شخص</w:t>
      </w:r>
      <w:r w:rsidR="00FA0F8A" w:rsidRPr="00FB2EE3">
        <w:rPr>
          <w:rFonts w:ascii="(normal text)" w:hAnsi="(normal text)"/>
          <w:spacing w:val="0"/>
          <w:rtl/>
          <w:lang w:bidi="ar-SA"/>
        </w:rPr>
        <w:t xml:space="preserve"> رفتار کنید، این امر</w:t>
      </w:r>
      <w:r w:rsidR="00B31DB6" w:rsidRPr="00FB2EE3">
        <w:rPr>
          <w:rFonts w:ascii="(normal text)" w:hAnsi="(normal text)"/>
          <w:spacing w:val="0"/>
          <w:rtl/>
          <w:lang w:bidi="ar-SA"/>
        </w:rPr>
        <w:t>، ذره‌ای بر مُلک من نمی‌افزاید»؛</w:t>
      </w:r>
      <w:r w:rsidR="00FA0F8A" w:rsidRPr="00FB2EE3">
        <w:rPr>
          <w:rFonts w:ascii="(normal text)" w:hAnsi="(normal text)"/>
          <w:spacing w:val="0"/>
          <w:rtl/>
          <w:lang w:bidi="ar-SA"/>
        </w:rPr>
        <w:t xml:space="preserve"> زیرا مُلک، مُلک خداست؛ نه مُلک بندگان فرمان‌بردار یا نافرمان. الله</w:t>
      </w:r>
      <w:r w:rsidR="00FA0F8A" w:rsidRPr="00FB2EE3">
        <w:rPr>
          <w:rFonts w:ascii="(normal text)" w:hAnsi="(normal text)"/>
          <w:spacing w:val="0"/>
          <w:lang w:bidi="ar-SA"/>
        </w:rPr>
        <w:sym w:font="AGA Arabesque" w:char="F059"/>
      </w:r>
      <w:r w:rsidR="00FA0F8A" w:rsidRPr="00FB2EE3">
        <w:rPr>
          <w:rFonts w:ascii="(normal text)" w:hAnsi="(normal text)"/>
          <w:spacing w:val="0"/>
          <w:rtl/>
          <w:lang w:bidi="ar-SA"/>
        </w:rPr>
        <w:t xml:space="preserve"> هم‌چنین فرموده است: «ای بندگان من! اگر همه‌ی شما جن‌ها و انسان‌ها از ابتدا تا انتها، به روش گنه</w:t>
      </w:r>
      <w:r w:rsidR="00B31DB6" w:rsidRPr="00FB2EE3">
        <w:rPr>
          <w:rFonts w:ascii="(normal text)" w:hAnsi="(normal text)"/>
          <w:spacing w:val="0"/>
          <w:rtl/>
          <w:lang w:bidi="ar-SA"/>
        </w:rPr>
        <w:t>‌</w:t>
      </w:r>
      <w:r w:rsidR="00FA0F8A" w:rsidRPr="00FB2EE3">
        <w:rPr>
          <w:rFonts w:ascii="(normal text)" w:hAnsi="(normal text)"/>
          <w:spacing w:val="0"/>
          <w:rtl/>
          <w:lang w:bidi="ar-SA"/>
        </w:rPr>
        <w:t>کارترین شخصِ خود که دارای بدترین قلب است، عمل نمایید، این امر، ذره‌ای از ملک من نمی‌کاهد». الله متعال در کتابش می‌فرماید:</w:t>
      </w:r>
    </w:p>
    <w:p w:rsidR="009B26CF" w:rsidRPr="00FB2EE3" w:rsidRDefault="00DC633F" w:rsidP="00DC633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تَك</w:t>
      </w:r>
      <w:r w:rsidRPr="00FB2EE3">
        <w:rPr>
          <w:rFonts w:ascii="KFGQPC Uthmanic Script HAFS" w:hint="cs"/>
          <w:rtl/>
          <w:lang w:bidi="ar-SA"/>
        </w:rPr>
        <w:t>ۡ</w:t>
      </w:r>
      <w:r w:rsidRPr="00FB2EE3">
        <w:rPr>
          <w:rFonts w:ascii="KFGQPC Uthmanic Script HAFS" w:hint="eastAsia"/>
          <w:rtl/>
          <w:lang w:bidi="ar-SA"/>
        </w:rPr>
        <w:t>فُرُواْ</w:t>
      </w:r>
      <w:r w:rsidRPr="00FB2EE3">
        <w:rPr>
          <w:rFonts w:ascii="KFGQPC Uthmanic Script HAFS"/>
          <w:rtl/>
          <w:lang w:bidi="ar-SA"/>
        </w:rPr>
        <w:t xml:space="preserve"> </w:t>
      </w:r>
      <w:r w:rsidRPr="00FB2EE3">
        <w:rPr>
          <w:rFonts w:ascii="KFGQPC Uthmanic Script HAFS" w:hint="eastAsia"/>
          <w:rtl/>
          <w:lang w:bidi="ar-SA"/>
        </w:rPr>
        <w:t>فَإِنَّ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غَنِيٌّ</w:t>
      </w:r>
      <w:r w:rsidRPr="00FB2EE3">
        <w:rPr>
          <w:rFonts w:ascii="KFGQPC Uthmanic Script HAFS"/>
          <w:rtl/>
          <w:lang w:bidi="ar-SA"/>
        </w:rPr>
        <w:t xml:space="preserve"> </w:t>
      </w:r>
      <w:r w:rsidRPr="00FB2EE3">
        <w:rPr>
          <w:rFonts w:ascii="KFGQPC Uthmanic Script HAFS" w:hint="eastAsia"/>
          <w:rtl/>
          <w:lang w:bidi="ar-SA"/>
        </w:rPr>
        <w:t>عَنكُم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يَر</w:t>
      </w:r>
      <w:r w:rsidRPr="00FB2EE3">
        <w:rPr>
          <w:rFonts w:ascii="KFGQPC Uthmanic Script HAFS" w:hint="cs"/>
          <w:rtl/>
          <w:lang w:bidi="ar-SA"/>
        </w:rPr>
        <w:t>ۡ</w:t>
      </w:r>
      <w:r w:rsidRPr="00FB2EE3">
        <w:rPr>
          <w:rFonts w:ascii="KFGQPC Uthmanic Script HAFS" w:hint="eastAsia"/>
          <w:rtl/>
          <w:lang w:bidi="ar-SA"/>
        </w:rPr>
        <w:t>ضَى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لِعِبَادِهِ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كُف</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تَش</w:t>
      </w:r>
      <w:r w:rsidRPr="00FB2EE3">
        <w:rPr>
          <w:rFonts w:ascii="KFGQPC Uthmanic Script HAFS" w:hint="cs"/>
          <w:rtl/>
          <w:lang w:bidi="ar-SA"/>
        </w:rPr>
        <w:t>ۡ</w:t>
      </w:r>
      <w:r w:rsidRPr="00FB2EE3">
        <w:rPr>
          <w:rFonts w:ascii="KFGQPC Uthmanic Script HAFS" w:hint="eastAsia"/>
          <w:rtl/>
          <w:lang w:bidi="ar-SA"/>
        </w:rPr>
        <w:t>كُرُواْ</w:t>
      </w:r>
      <w:r w:rsidRPr="00FB2EE3">
        <w:rPr>
          <w:rFonts w:ascii="KFGQPC Uthmanic Script HAFS"/>
          <w:rtl/>
          <w:lang w:bidi="ar-SA"/>
        </w:rPr>
        <w:t xml:space="preserve"> </w:t>
      </w:r>
      <w:r w:rsidRPr="00FB2EE3">
        <w:rPr>
          <w:rFonts w:ascii="KFGQPC Uthmanic Script HAFS" w:hint="eastAsia"/>
          <w:rtl/>
          <w:lang w:bidi="ar-SA"/>
        </w:rPr>
        <w:t>يَر</w:t>
      </w:r>
      <w:r w:rsidRPr="00FB2EE3">
        <w:rPr>
          <w:rFonts w:ascii="KFGQPC Uthmanic Script HAFS" w:hint="cs"/>
          <w:rtl/>
          <w:lang w:bidi="ar-SA"/>
        </w:rPr>
        <w:t>ۡ</w:t>
      </w:r>
      <w:r w:rsidRPr="00FB2EE3">
        <w:rPr>
          <w:rFonts w:ascii="KFGQPC Uthmanic Script HAFS" w:hint="eastAsia"/>
          <w:rtl/>
          <w:lang w:bidi="ar-SA"/>
        </w:rPr>
        <w:t>ضَهُ</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الزمر</w:t>
      </w:r>
      <w:r w:rsidRPr="00FB2EE3">
        <w:rPr>
          <w:rStyle w:val="Char8"/>
          <w:rtl/>
        </w:rPr>
        <w:t xml:space="preserve">: </w:t>
      </w:r>
      <w:r w:rsidRPr="00FB2EE3">
        <w:rPr>
          <w:rStyle w:val="Char8"/>
          <w:rFonts w:hint="cs"/>
          <w:rtl/>
        </w:rPr>
        <w:t>٧</w:t>
      </w:r>
      <w:r w:rsidRPr="00FB2EE3">
        <w:rPr>
          <w:rStyle w:val="Char8"/>
          <w:rtl/>
        </w:rPr>
        <w:t xml:space="preserve">]  </w:t>
      </w:r>
      <w:r w:rsidR="00FD4DF1" w:rsidRPr="00FB2EE3">
        <w:rPr>
          <w:rStyle w:val="Char8"/>
          <w:rtl/>
        </w:rPr>
        <w:tab/>
      </w:r>
      <w:r w:rsidR="00EB7D3B" w:rsidRPr="00FB2EE3">
        <w:rPr>
          <w:rStyle w:val="Char8"/>
          <w:rtl/>
        </w:rPr>
        <w:t xml:space="preserve">  </w:t>
      </w:r>
    </w:p>
    <w:p w:rsidR="00FA0F8A" w:rsidRPr="00FB2EE3" w:rsidRDefault="00EB7D3B" w:rsidP="00167AB1">
      <w:pPr>
        <w:pStyle w:val="a2"/>
        <w:rPr>
          <w:rtl/>
          <w:lang w:bidi="ar-SA"/>
        </w:rPr>
      </w:pPr>
      <w:r w:rsidRPr="00FB2EE3">
        <w:rPr>
          <w:rtl/>
          <w:lang w:bidi="ar-SA"/>
        </w:rPr>
        <w:t>اگر کفر بورزید، بی‌گمان الله از شما بی‌نیاز است و کفر و ناسپاسی را برای بندگانش نمی‌پسندد و اگر سپاس‌گزاری کنید، آن را برایتان می‌پسندد.</w:t>
      </w:r>
    </w:p>
    <w:p w:rsidR="00C30DDA" w:rsidRPr="00FB2EE3" w:rsidRDefault="00082B0E" w:rsidP="00167AB1">
      <w:pPr>
        <w:rPr>
          <w:rFonts w:ascii="(normal text)" w:hAnsi="(normal text)"/>
          <w:spacing w:val="0"/>
          <w:rtl/>
          <w:lang w:bidi="ar-SA"/>
        </w:rPr>
      </w:pPr>
      <w:r w:rsidRPr="00FB2EE3">
        <w:rPr>
          <w:rFonts w:ascii="(normal text)" w:hAnsi="(normal text)"/>
          <w:spacing w:val="0"/>
          <w:rtl/>
          <w:lang w:bidi="ar-SA"/>
        </w:rPr>
        <w:t>مُل</w:t>
      </w:r>
      <w:r w:rsidR="00B31DB6" w:rsidRPr="00FB2EE3">
        <w:rPr>
          <w:rFonts w:ascii="(normal text)" w:hAnsi="(normal text)"/>
          <w:spacing w:val="0"/>
          <w:rtl/>
          <w:lang w:bidi="ar-SA"/>
        </w:rPr>
        <w:t>ک، مُ</w:t>
      </w:r>
      <w:r w:rsidRPr="00FB2EE3">
        <w:rPr>
          <w:rFonts w:ascii="(normal text)" w:hAnsi="(normal text)"/>
          <w:spacing w:val="0"/>
          <w:rtl/>
          <w:lang w:bidi="ar-SA"/>
        </w:rPr>
        <w:t>لک خداست و مُلک خدا، با نافرمانیِ نافرمان‌ها کاسته نمی‌شود یا با اطاعت و فرمان‌برداری بندگان فرمان‌بردارش، افزایش نمی‌یابد.</w:t>
      </w:r>
    </w:p>
    <w:p w:rsidR="00082B0E" w:rsidRPr="00FB2EE3" w:rsidRDefault="00082B0E" w:rsidP="00167AB1">
      <w:pPr>
        <w:rPr>
          <w:rFonts w:ascii="(normal text)" w:hAnsi="(normal text)"/>
          <w:spacing w:val="0"/>
          <w:rtl/>
          <w:lang w:bidi="ar-SA"/>
        </w:rPr>
      </w:pPr>
      <w:r w:rsidRPr="00FB2EE3">
        <w:rPr>
          <w:rFonts w:ascii="(normal text)" w:hAnsi="(normal text)"/>
          <w:spacing w:val="0"/>
          <w:rtl/>
          <w:lang w:bidi="ar-SA"/>
        </w:rPr>
        <w:t>این سه عبارت، بیان‌گر بی‌نیازی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می‌باشد و کمال قدرت و تسلطش را می‌رساند و نشان می‌دهد که الله، از هیچ‌کس فایده نمی‌برد و از هیچ‌کس زیان نمی‌بیند؛ زیرا از همه، بی‌نیاز است.</w:t>
      </w:r>
    </w:p>
    <w:p w:rsidR="00603C61" w:rsidRPr="00FB2EE3" w:rsidRDefault="00082B0E" w:rsidP="00167AB1">
      <w:pPr>
        <w:rPr>
          <w:rFonts w:ascii="(normal text)" w:hAnsi="(normal text)"/>
          <w:spacing w:val="0"/>
          <w:rtl/>
          <w:lang w:bidi="ar-SA"/>
        </w:rPr>
      </w:pPr>
      <w:r w:rsidRPr="00FB2EE3">
        <w:rPr>
          <w:rFonts w:ascii="(normal text)" w:hAnsi="(normal text)"/>
          <w:spacing w:val="0"/>
          <w:rtl/>
          <w:lang w:bidi="ar-SA"/>
        </w:rPr>
        <w:t>الله متعال، در این حدیث قدسی فرموده است: «</w:t>
      </w:r>
      <w:r w:rsidR="005714C3" w:rsidRPr="00FB2EE3">
        <w:rPr>
          <w:rFonts w:ascii="(normal text)" w:hAnsi="(normal text)"/>
          <w:spacing w:val="0"/>
          <w:rtl/>
          <w:lang w:bidi="ar-SA"/>
        </w:rPr>
        <w:t>ای بندگان من! اگر همه‌ی انسان‌ها و جن‌ها، از ابتدا تا انتها، در یک زمین پهناور بایستند و همه، خواسته‌های خود را یک‌جا از من درخواست نمایند و خواسته‌ی همه را برآورده سازم، این عمل، چیزی از آن‌چه که نزد من است، نمی‌کاهد؛ همان‌طور که وقتی یک سوزن را در آب دریا فرو می‌برند و بیرون می‌کشند، هیچ از آب دریا کم نمی‌شود».</w:t>
      </w:r>
      <w:r w:rsidR="003D77EF" w:rsidRPr="00FB2EE3">
        <w:rPr>
          <w:rFonts w:ascii="(normal text)" w:hAnsi="(normal text)"/>
          <w:spacing w:val="0"/>
          <w:rtl/>
          <w:lang w:bidi="ar-SA"/>
        </w:rPr>
        <w:t xml:space="preserve"> این جمله نشان‌دهنده</w:t>
      </w:r>
      <w:r w:rsidR="00B31DB6" w:rsidRPr="00FB2EE3">
        <w:rPr>
          <w:rFonts w:ascii="(normal text)" w:hAnsi="(normal text)"/>
          <w:spacing w:val="0"/>
          <w:rtl/>
          <w:lang w:bidi="ar-SA"/>
        </w:rPr>
        <w:t>‌ی</w:t>
      </w:r>
      <w:r w:rsidR="003D77EF" w:rsidRPr="00FB2EE3">
        <w:rPr>
          <w:rFonts w:ascii="(normal text)" w:hAnsi="(normal text)"/>
          <w:spacing w:val="0"/>
          <w:rtl/>
          <w:lang w:bidi="ar-SA"/>
        </w:rPr>
        <w:t xml:space="preserve"> گستردگی مُلک الله</w:t>
      </w:r>
      <w:r w:rsidR="003D77EF" w:rsidRPr="00FB2EE3">
        <w:rPr>
          <w:rFonts w:ascii="(normal text)" w:hAnsi="(normal text)"/>
          <w:spacing w:val="0"/>
          <w:lang w:bidi="ar-SA"/>
        </w:rPr>
        <w:sym w:font="AGA Arabesque" w:char="F055"/>
      </w:r>
      <w:r w:rsidR="00B31DB6" w:rsidRPr="00FB2EE3">
        <w:rPr>
          <w:rFonts w:ascii="(normal text)" w:hAnsi="(normal text)"/>
          <w:spacing w:val="0"/>
          <w:rtl/>
          <w:lang w:bidi="ar-SA"/>
        </w:rPr>
        <w:t xml:space="preserve"> و کمال بی‌نیازی اوست؛</w:t>
      </w:r>
      <w:r w:rsidR="003D77EF" w:rsidRPr="00FB2EE3">
        <w:rPr>
          <w:rFonts w:ascii="(normal text)" w:hAnsi="(normal text)"/>
          <w:spacing w:val="0"/>
          <w:rtl/>
          <w:lang w:bidi="ar-SA"/>
        </w:rPr>
        <w:t xml:space="preserve"> زیرا اگر همه‌ی انسان‌ها و جن‌ها از ابتدا تا انتها، گردِ هم آیند، تعدادشان چه همه زیاد می‌شود! و هر </w:t>
      </w:r>
      <w:r w:rsidR="00B31DB6" w:rsidRPr="00FB2EE3">
        <w:rPr>
          <w:rFonts w:ascii="(normal text)" w:hAnsi="(normal text)"/>
          <w:spacing w:val="0"/>
          <w:rtl/>
          <w:lang w:bidi="ar-SA"/>
        </w:rPr>
        <w:t>کدام خواسته‌ای داشته باشد و همه</w:t>
      </w:r>
      <w:r w:rsidR="003D77EF" w:rsidRPr="00FB2EE3">
        <w:rPr>
          <w:rFonts w:ascii="(normal text)" w:hAnsi="(normal text)"/>
          <w:spacing w:val="0"/>
          <w:rtl/>
          <w:lang w:bidi="ar-SA"/>
        </w:rPr>
        <w:t xml:space="preserve"> به‌طور هم‌زمان خواسته</w:t>
      </w:r>
      <w:r w:rsidR="00B31DB6" w:rsidRPr="00FB2EE3">
        <w:rPr>
          <w:rFonts w:ascii="(normal text)" w:hAnsi="(normal text)"/>
          <w:spacing w:val="0"/>
          <w:rtl/>
          <w:lang w:bidi="ar-SA"/>
        </w:rPr>
        <w:t>‌</w:t>
      </w:r>
      <w:r w:rsidR="003D77EF" w:rsidRPr="00FB2EE3">
        <w:rPr>
          <w:rFonts w:ascii="(normal text)" w:hAnsi="(normal text)"/>
          <w:spacing w:val="0"/>
          <w:rtl/>
          <w:lang w:bidi="ar-SA"/>
        </w:rPr>
        <w:t>های خود را از الله درخواست نمایند، و الله متعال، خواسته‌ی همه‌ی آن‌ها را برآورده سازد، این امر، حتی به‌اندازه‌ی سرِ سوزنی هم از مُلک الله نمی‌ک</w:t>
      </w:r>
      <w:r w:rsidR="00B31DB6" w:rsidRPr="00FB2EE3">
        <w:rPr>
          <w:rFonts w:ascii="(normal text)" w:hAnsi="(normal text)"/>
          <w:spacing w:val="0"/>
          <w:rtl/>
          <w:lang w:bidi="ar-SA"/>
        </w:rPr>
        <w:t>اهد؛ زیرا الله متعال</w:t>
      </w:r>
      <w:r w:rsidR="003D77EF" w:rsidRPr="00FB2EE3">
        <w:rPr>
          <w:rFonts w:ascii="(normal text)" w:hAnsi="(normal text)"/>
          <w:spacing w:val="0"/>
          <w:rtl/>
          <w:lang w:bidi="ar-SA"/>
        </w:rPr>
        <w:t xml:space="preserve"> بخشنده، بزرگوار، بی نیاز و دارای فضل و بخشش بی‌کران است. سوزنی را در آب دریا فرو ببرید و آن</w:t>
      </w:r>
      <w:r w:rsidR="00F64D07" w:rsidRPr="00FB2EE3">
        <w:rPr>
          <w:rFonts w:ascii="(normal text)" w:hAnsi="(normal text)"/>
          <w:spacing w:val="0"/>
          <w:rtl/>
          <w:lang w:bidi="ar-SA"/>
        </w:rPr>
        <w:t>‌گاه آن را بیرون بکشید؛ آیا</w:t>
      </w:r>
      <w:r w:rsidR="003D77EF" w:rsidRPr="00FB2EE3">
        <w:rPr>
          <w:rFonts w:ascii="(normal text)" w:hAnsi="(normal text)"/>
          <w:spacing w:val="0"/>
          <w:rtl/>
          <w:lang w:bidi="ar-SA"/>
        </w:rPr>
        <w:t xml:space="preserve"> چیزی از آب دریا کم می‌شود؟ خیر؛ همین‌طور از مُلک الله</w:t>
      </w:r>
      <w:r w:rsidR="003D77EF" w:rsidRPr="00FB2EE3">
        <w:rPr>
          <w:rFonts w:ascii="(normal text)" w:hAnsi="(normal text)"/>
          <w:spacing w:val="0"/>
          <w:lang w:bidi="ar-SA"/>
        </w:rPr>
        <w:sym w:font="AGA Arabesque" w:char="F055"/>
      </w:r>
      <w:r w:rsidR="00B31DB6" w:rsidRPr="00FB2EE3">
        <w:rPr>
          <w:rFonts w:ascii="(normal text)" w:hAnsi="(normal text)"/>
          <w:spacing w:val="0"/>
          <w:rtl/>
          <w:lang w:bidi="ar-SA"/>
        </w:rPr>
        <w:t xml:space="preserve"> نیز چیزی</w:t>
      </w:r>
      <w:r w:rsidR="003D77EF" w:rsidRPr="00FB2EE3">
        <w:rPr>
          <w:rFonts w:ascii="(normal text)" w:hAnsi="(normal text)"/>
          <w:spacing w:val="0"/>
          <w:rtl/>
          <w:lang w:bidi="ar-SA"/>
        </w:rPr>
        <w:t xml:space="preserve"> کاسته نمی‌شود</w:t>
      </w:r>
      <w:r w:rsidR="00B31DB6" w:rsidRPr="00FB2EE3">
        <w:rPr>
          <w:rFonts w:ascii="(normal text)" w:hAnsi="(normal text)"/>
          <w:spacing w:val="0"/>
          <w:rtl/>
          <w:lang w:bidi="ar-SA"/>
        </w:rPr>
        <w:t>؛</w:t>
      </w:r>
      <w:r w:rsidR="00F64D07" w:rsidRPr="00FB2EE3">
        <w:rPr>
          <w:rFonts w:ascii="(normal text)" w:hAnsi="(normal text)"/>
          <w:spacing w:val="0"/>
          <w:rtl/>
          <w:lang w:bidi="ar-SA"/>
        </w:rPr>
        <w:t xml:space="preserve"> زیرا الله</w:t>
      </w:r>
      <w:r w:rsidR="00F64D07" w:rsidRPr="00FB2EE3">
        <w:rPr>
          <w:rFonts w:ascii="(normal text)" w:hAnsi="(normal text)"/>
          <w:spacing w:val="0"/>
          <w:lang w:bidi="ar-SA"/>
        </w:rPr>
        <w:sym w:font="AGA Arabesque" w:char="F055"/>
      </w:r>
      <w:r w:rsidR="00F64D07" w:rsidRPr="00FB2EE3">
        <w:rPr>
          <w:rFonts w:ascii="(normal text)" w:hAnsi="(normal text)"/>
          <w:spacing w:val="0"/>
          <w:rtl/>
          <w:lang w:bidi="ar-SA"/>
        </w:rPr>
        <w:t xml:space="preserve"> بخشنده، بزرگوار و بی‌نیاز است.</w:t>
      </w:r>
    </w:p>
    <w:p w:rsidR="00D51228" w:rsidRPr="00FB2EE3" w:rsidRDefault="00D51228" w:rsidP="00167AB1">
      <w:pPr>
        <w:rPr>
          <w:rFonts w:ascii="(normal text)" w:hAnsi="(normal text)"/>
          <w:spacing w:val="0"/>
          <w:rtl/>
          <w:lang w:bidi="ar-SA"/>
        </w:rPr>
      </w:pPr>
      <w:r w:rsidRPr="00FB2EE3">
        <w:rPr>
          <w:rFonts w:ascii="(normal text)" w:hAnsi="(normal text)"/>
          <w:spacing w:val="0"/>
          <w:rtl/>
          <w:lang w:bidi="ar-SA"/>
        </w:rPr>
        <w:t>«ای بندگان من! این، اعمال شماست که آن را برای شما محاسبه می‌کنم و نتایج آ</w:t>
      </w:r>
      <w:r w:rsidR="00B31DB6" w:rsidRPr="00FB2EE3">
        <w:rPr>
          <w:rFonts w:ascii="(normal text)" w:hAnsi="(normal text)"/>
          <w:spacing w:val="0"/>
          <w:rtl/>
          <w:lang w:bidi="ar-SA"/>
        </w:rPr>
        <w:t>ن را به‌طور کامل به شما می‌دهم»؛</w:t>
      </w:r>
      <w:r w:rsidRPr="00FB2EE3">
        <w:rPr>
          <w:rFonts w:ascii="(normal text)" w:hAnsi="(normal text)"/>
          <w:spacing w:val="0"/>
          <w:rtl/>
          <w:lang w:bidi="ar-SA"/>
        </w:rPr>
        <w:t xml:space="preserve"> یعنی همه چیز به اعمال شما بستگی دارد که الله متعال، روز قیامت آن را برای شما محاسبه م</w:t>
      </w:r>
      <w:r w:rsidR="00B31DB6" w:rsidRPr="00FB2EE3">
        <w:rPr>
          <w:rFonts w:ascii="(normal text)" w:hAnsi="(normal text)"/>
          <w:spacing w:val="0"/>
          <w:rtl/>
          <w:lang w:bidi="ar-SA"/>
        </w:rPr>
        <w:t>ی‌کند و نتیجه‌اش را به‌طور کامل</w:t>
      </w:r>
      <w:r w:rsidRPr="00FB2EE3">
        <w:rPr>
          <w:rFonts w:ascii="(normal text)" w:hAnsi="(normal text)"/>
          <w:spacing w:val="0"/>
          <w:rtl/>
          <w:lang w:bidi="ar-SA"/>
        </w:rPr>
        <w:t xml:space="preserve"> به شما می‌دهد. الله متعال در کتابش فرموده است:</w:t>
      </w:r>
    </w:p>
    <w:p w:rsidR="00BE1458" w:rsidRDefault="00DC633F" w:rsidP="00DC633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فَمَن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ذَرَّةٍ</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يَرَهُ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cs"/>
          <w:rtl/>
          <w:lang w:bidi="ar-SA"/>
        </w:rPr>
        <w:t>٧</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ذَرَّة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يَرَهُ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cs"/>
          <w:rtl/>
          <w:lang w:bidi="ar-SA"/>
        </w:rPr>
        <w:t>٨</w:t>
      </w:r>
      <w:r w:rsidRPr="00FB2EE3">
        <w:rPr>
          <w:rFonts w:ascii="KFGQPC Uthman Taha Naskh" w:cs="KFGQPC Uthman Taha Naskh" w:hint="cs"/>
          <w:rtl/>
          <w:lang w:bidi="ar-SA"/>
        </w:rPr>
        <w:t>﴾</w:t>
      </w:r>
      <w:r w:rsidRPr="00FB2EE3">
        <w:rPr>
          <w:rStyle w:val="Char8"/>
          <w:rFonts w:hint="cs"/>
          <w:rtl/>
        </w:rPr>
        <w:tab/>
      </w:r>
    </w:p>
    <w:p w:rsidR="00D51228" w:rsidRPr="00FB2EE3" w:rsidRDefault="00BE1458" w:rsidP="00DC633F">
      <w:pPr>
        <w:pStyle w:val="a1"/>
        <w:rPr>
          <w:rtl/>
          <w:lang w:bidi="ar-SA"/>
        </w:rPr>
      </w:pPr>
      <w:r>
        <w:rPr>
          <w:rStyle w:val="Char8"/>
          <w:rFonts w:hint="cs"/>
          <w:rtl/>
        </w:rPr>
        <w:tab/>
      </w:r>
      <w:r w:rsidR="00DC633F" w:rsidRPr="00FB2EE3">
        <w:rPr>
          <w:rStyle w:val="Char8"/>
          <w:rtl/>
        </w:rPr>
        <w:t>[</w:t>
      </w:r>
      <w:r w:rsidR="00DC633F" w:rsidRPr="00FB2EE3">
        <w:rPr>
          <w:rStyle w:val="Char8"/>
          <w:rFonts w:hint="eastAsia"/>
          <w:rtl/>
        </w:rPr>
        <w:t>الزلزلة</w:t>
      </w:r>
      <w:r w:rsidR="00DC633F" w:rsidRPr="00FB2EE3">
        <w:rPr>
          <w:rStyle w:val="Char8"/>
          <w:rtl/>
        </w:rPr>
        <w:t xml:space="preserve">: </w:t>
      </w:r>
      <w:r w:rsidR="00DC633F" w:rsidRPr="00FB2EE3">
        <w:rPr>
          <w:rStyle w:val="Char8"/>
          <w:rFonts w:hint="cs"/>
          <w:rtl/>
        </w:rPr>
        <w:t>٧</w:t>
      </w:r>
      <w:r w:rsidR="00DC633F" w:rsidRPr="00FB2EE3">
        <w:rPr>
          <w:rStyle w:val="Char8"/>
          <w:rFonts w:hint="eastAsia"/>
          <w:rtl/>
        </w:rPr>
        <w:t>،</w:t>
      </w:r>
      <w:r w:rsidR="00DC633F" w:rsidRPr="00FB2EE3">
        <w:rPr>
          <w:rStyle w:val="Char8"/>
          <w:rtl/>
        </w:rPr>
        <w:t xml:space="preserve">  </w:t>
      </w:r>
      <w:r w:rsidR="00DC633F" w:rsidRPr="00FB2EE3">
        <w:rPr>
          <w:rStyle w:val="Char8"/>
          <w:rFonts w:hint="cs"/>
          <w:rtl/>
        </w:rPr>
        <w:t>٨</w:t>
      </w:r>
      <w:r w:rsidR="00DC633F" w:rsidRPr="00FB2EE3">
        <w:rPr>
          <w:rStyle w:val="Char8"/>
          <w:rtl/>
        </w:rPr>
        <w:t xml:space="preserve">]  </w:t>
      </w:r>
    </w:p>
    <w:p w:rsidR="00D51228" w:rsidRPr="00FB2EE3" w:rsidRDefault="00D51228" w:rsidP="00167AB1">
      <w:pPr>
        <w:pStyle w:val="a2"/>
        <w:rPr>
          <w:rtl/>
          <w:lang w:bidi="ar-SA"/>
        </w:rPr>
      </w:pPr>
      <w:r w:rsidRPr="00FB2EE3">
        <w:rPr>
          <w:rtl/>
          <w:lang w:bidi="ar-SA"/>
        </w:rPr>
        <w:t>پس هرکس هم‌وزن ذره‌ای نیکی کند، آن را می‌بیند. و هر کس هم‌وزن ذره‌ای بدی نماید، آن‌را می‌بیند.</w:t>
      </w:r>
    </w:p>
    <w:p w:rsidR="00F64D07" w:rsidRPr="00FB2EE3" w:rsidRDefault="00D51228" w:rsidP="00167AB1">
      <w:pPr>
        <w:rPr>
          <w:rFonts w:ascii="(normal text)" w:hAnsi="(normal text)"/>
          <w:spacing w:val="0"/>
          <w:rtl/>
          <w:lang w:bidi="ar-SA"/>
        </w:rPr>
      </w:pPr>
      <w:r w:rsidRPr="00FB2EE3">
        <w:rPr>
          <w:rFonts w:ascii="(normal text)" w:hAnsi="(normal text)"/>
          <w:spacing w:val="0"/>
          <w:rtl/>
          <w:lang w:bidi="ar-SA"/>
        </w:rPr>
        <w:t>در ادامه‌ی این حدیث ق</w:t>
      </w:r>
      <w:r w:rsidR="00B31DB6" w:rsidRPr="00FB2EE3">
        <w:rPr>
          <w:rFonts w:ascii="(normal text)" w:hAnsi="(normal text)"/>
          <w:spacing w:val="0"/>
          <w:rtl/>
          <w:lang w:bidi="ar-SA"/>
        </w:rPr>
        <w:t>دسی آمده است: «لذا هرکس</w:t>
      </w:r>
      <w:r w:rsidRPr="00FB2EE3">
        <w:rPr>
          <w:rFonts w:ascii="(normal text)" w:hAnsi="(normal text)"/>
          <w:spacing w:val="0"/>
          <w:rtl/>
          <w:lang w:bidi="ar-SA"/>
        </w:rPr>
        <w:t xml:space="preserve"> نتیجه‌ی خوبی </w:t>
      </w:r>
      <w:r w:rsidR="00B31DB6" w:rsidRPr="00FB2EE3">
        <w:rPr>
          <w:rFonts w:ascii="(normal text)" w:hAnsi="(normal text)"/>
          <w:spacing w:val="0"/>
          <w:rtl/>
          <w:lang w:bidi="ar-SA"/>
        </w:rPr>
        <w:t>دید، الله را ستایش نماید و هرکس</w:t>
      </w:r>
      <w:r w:rsidRPr="00FB2EE3">
        <w:rPr>
          <w:rFonts w:ascii="(normal text)" w:hAnsi="(normal text)"/>
          <w:spacing w:val="0"/>
          <w:rtl/>
          <w:lang w:bidi="ar-SA"/>
        </w:rPr>
        <w:t xml:space="preserve"> نتیجه‌ی دیگری </w:t>
      </w:r>
      <w:r w:rsidR="00B31DB6" w:rsidRPr="00FB2EE3">
        <w:rPr>
          <w:rFonts w:ascii="(normal text)" w:hAnsi="(normal text)"/>
          <w:spacing w:val="0"/>
          <w:rtl/>
          <w:lang w:bidi="ar-SA"/>
        </w:rPr>
        <w:t>یافت، کسی جز خود را سرزنش نکند»؛</w:t>
      </w:r>
      <w:r w:rsidRPr="00FB2EE3">
        <w:rPr>
          <w:rFonts w:ascii="(normal text)" w:hAnsi="(normal text)"/>
          <w:spacing w:val="0"/>
          <w:rtl/>
          <w:lang w:bidi="ar-SA"/>
        </w:rPr>
        <w:t xml:space="preserve"> زیرا خودش اشتباه کرده و خود را از خیر و نیکی محروم نموده است. </w:t>
      </w:r>
      <w:r w:rsidR="00B31DB6" w:rsidRPr="00FB2EE3">
        <w:rPr>
          <w:rFonts w:ascii="(normal text)" w:hAnsi="(normal text)"/>
          <w:spacing w:val="0"/>
          <w:rtl/>
          <w:lang w:bidi="ar-SA"/>
        </w:rPr>
        <w:t>آن‌که</w:t>
      </w:r>
      <w:r w:rsidRPr="00FB2EE3">
        <w:rPr>
          <w:rFonts w:ascii="(normal text)" w:hAnsi="(normal text)"/>
          <w:spacing w:val="0"/>
          <w:rtl/>
          <w:lang w:bidi="ar-SA"/>
        </w:rPr>
        <w:t xml:space="preserve"> نتیجه‌ی خوبی دید، الله را حمد و ستایش کند؛ زیرا اول و آخِر، لطف و منّت الله متعال بوده که ابتدا به او توفیق عمل داده و در انتها</w:t>
      </w:r>
      <w:r w:rsidR="00B31DB6" w:rsidRPr="00FB2EE3">
        <w:rPr>
          <w:rFonts w:ascii="(normal text)" w:hAnsi="(normal text)"/>
          <w:spacing w:val="0"/>
          <w:rtl/>
          <w:lang w:bidi="ar-SA"/>
        </w:rPr>
        <w:t xml:space="preserve"> با پاداش نیک و فراوان</w:t>
      </w:r>
      <w:r w:rsidRPr="00FB2EE3">
        <w:rPr>
          <w:rFonts w:ascii="(normal text)" w:hAnsi="(normal text)"/>
          <w:spacing w:val="0"/>
          <w:rtl/>
          <w:lang w:bidi="ar-SA"/>
        </w:rPr>
        <w:t xml:space="preserve"> بر او منت نهاده است:</w:t>
      </w:r>
    </w:p>
    <w:p w:rsidR="00143A08" w:rsidRPr="00FB2EE3" w:rsidRDefault="00DC633F" w:rsidP="00DC633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حَسَنَةِ</w:t>
      </w:r>
      <w:r w:rsidRPr="00FB2EE3">
        <w:rPr>
          <w:rFonts w:ascii="KFGQPC Uthmanic Script HAFS"/>
          <w:rtl/>
          <w:lang w:bidi="ar-SA"/>
        </w:rPr>
        <w:t xml:space="preserve"> </w:t>
      </w:r>
      <w:r w:rsidRPr="00FB2EE3">
        <w:rPr>
          <w:rFonts w:ascii="KFGQPC Uthmanic Script HAFS" w:hint="eastAsia"/>
          <w:rtl/>
          <w:lang w:bidi="ar-SA"/>
        </w:rPr>
        <w:t>فَلَهُ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عَش</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ثَالِهَا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لسَّيِّئَةِ</w:t>
      </w:r>
      <w:r w:rsidRPr="00FB2EE3">
        <w:rPr>
          <w:rFonts w:ascii="KFGQPC Uthmanic Script HAFS"/>
          <w:rtl/>
          <w:lang w:bidi="ar-SA"/>
        </w:rPr>
        <w:t xml:space="preserve"> </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يُج</w:t>
      </w:r>
      <w:r w:rsidRPr="00FB2EE3">
        <w:rPr>
          <w:rFonts w:ascii="KFGQPC Uthmanic Script HAFS" w:hint="cs"/>
          <w:rtl/>
          <w:lang w:bidi="ar-SA"/>
        </w:rPr>
        <w:t>ۡ</w:t>
      </w:r>
      <w:r w:rsidRPr="00FB2EE3">
        <w:rPr>
          <w:rFonts w:ascii="KFGQPC Uthmanic Script HAFS" w:hint="eastAsia"/>
          <w:rtl/>
          <w:lang w:bidi="ar-SA"/>
        </w:rPr>
        <w:t>زَى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لَهَا</w:t>
      </w:r>
      <w:r w:rsidRPr="00FB2EE3">
        <w:rPr>
          <w:rFonts w:ascii="KFGQPC Uthmanic Script HAFS"/>
          <w:rtl/>
          <w:lang w:bidi="ar-SA"/>
        </w:rPr>
        <w:t xml:space="preserve"> </w:t>
      </w:r>
      <w:r w:rsidRPr="00FB2EE3">
        <w:rPr>
          <w:rFonts w:ascii="KFGQPC Uthmanic Script HAFS" w:hint="eastAsia"/>
          <w:rtl/>
          <w:lang w:bidi="ar-SA"/>
        </w:rPr>
        <w:t>وَهُم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يُظ</w:t>
      </w:r>
      <w:r w:rsidRPr="00FB2EE3">
        <w:rPr>
          <w:rFonts w:ascii="KFGQPC Uthmanic Script HAFS" w:hint="cs"/>
          <w:rtl/>
          <w:lang w:bidi="ar-SA"/>
        </w:rPr>
        <w:t>ۡ</w:t>
      </w:r>
      <w:r w:rsidRPr="00FB2EE3">
        <w:rPr>
          <w:rFonts w:ascii="KFGQPC Uthmanic Script HAFS" w:hint="eastAsia"/>
          <w:rtl/>
          <w:lang w:bidi="ar-SA"/>
        </w:rPr>
        <w:t>لَمُونَ</w:t>
      </w:r>
      <w:r w:rsidRPr="00FB2EE3">
        <w:rPr>
          <w:rFonts w:ascii="KFGQPC Uthmanic Script HAFS"/>
          <w:rtl/>
          <w:lang w:bidi="ar-SA"/>
        </w:rPr>
        <w:t xml:space="preserve"> </w:t>
      </w:r>
      <w:r w:rsidRPr="00FB2EE3">
        <w:rPr>
          <w:rFonts w:ascii="KFGQPC Uthmanic Script HAFS" w:hint="cs"/>
          <w:rtl/>
          <w:lang w:bidi="ar-SA"/>
        </w:rPr>
        <w:t>١٦٠</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173413">
        <w:rPr>
          <w:rStyle w:val="Char8"/>
          <w:rFonts w:hint="eastAsia"/>
          <w:rtl/>
        </w:rPr>
        <w:t>الأنعام</w:t>
      </w:r>
      <w:r w:rsidRPr="00FB2EE3">
        <w:rPr>
          <w:rStyle w:val="Char8"/>
          <w:rtl/>
        </w:rPr>
        <w:t xml:space="preserve">: </w:t>
      </w:r>
      <w:r w:rsidRPr="00FB2EE3">
        <w:rPr>
          <w:rStyle w:val="Char8"/>
          <w:rFonts w:hint="cs"/>
          <w:rtl/>
        </w:rPr>
        <w:t>١٦٠</w:t>
      </w:r>
      <w:r w:rsidRPr="00FB2EE3">
        <w:rPr>
          <w:rStyle w:val="Char8"/>
          <w:rtl/>
        </w:rPr>
        <w:t xml:space="preserve">]  </w:t>
      </w:r>
      <w:r w:rsidR="00FD4DF1" w:rsidRPr="00FB2EE3">
        <w:rPr>
          <w:rStyle w:val="Char8"/>
          <w:rtl/>
        </w:rPr>
        <w:tab/>
      </w:r>
    </w:p>
    <w:p w:rsidR="00D51228" w:rsidRPr="00FB2EE3" w:rsidRDefault="00143A08" w:rsidP="00167AB1">
      <w:pPr>
        <w:pStyle w:val="a2"/>
        <w:rPr>
          <w:rtl/>
          <w:lang w:bidi="ar-SA"/>
        </w:rPr>
      </w:pPr>
      <w:r w:rsidRPr="00FB2EE3">
        <w:rPr>
          <w:rtl/>
          <w:lang w:bidi="ar-SA"/>
        </w:rPr>
        <w:t>هر کس کار نیکی انجام دهد، ده برابرش پاداش می</w:t>
      </w:r>
      <w:r w:rsidRPr="00FB2EE3">
        <w:rPr>
          <w:rtl/>
          <w:lang w:bidi="ar-SA"/>
        </w:rPr>
        <w:softHyphen/>
        <w:t>یابد و هر کس کار بدی انجام دهد، تنها به اندازه</w:t>
      </w:r>
      <w:r w:rsidRPr="00FB2EE3">
        <w:rPr>
          <w:rtl/>
          <w:lang w:bidi="ar-SA"/>
        </w:rPr>
        <w:softHyphen/>
        <w:t>ی کارِ بدش مجازات خواهد شد. و هیچ ستمی به آنها نمی‌شود.</w:t>
      </w:r>
    </w:p>
    <w:p w:rsidR="00453BD1" w:rsidRDefault="00143A08" w:rsidP="00167AB1">
      <w:pPr>
        <w:rPr>
          <w:rFonts w:ascii="(normal text)" w:hAnsi="(normal text)"/>
          <w:spacing w:val="0"/>
          <w:rtl/>
          <w:lang w:bidi="ar-SA"/>
        </w:rPr>
      </w:pPr>
      <w:r w:rsidRPr="00FB2EE3">
        <w:rPr>
          <w:rFonts w:ascii="(normal text)" w:hAnsi="(normal text)"/>
          <w:spacing w:val="0"/>
          <w:rtl/>
          <w:lang w:bidi="ar-SA"/>
        </w:rPr>
        <w:t>این حدیث، حدیث مهم و بزرگی</w:t>
      </w:r>
      <w:r w:rsidR="00B31DB6" w:rsidRPr="00FB2EE3">
        <w:rPr>
          <w:rFonts w:ascii="(normal text)" w:hAnsi="(normal text)"/>
          <w:spacing w:val="0"/>
          <w:rtl/>
          <w:lang w:bidi="ar-SA"/>
        </w:rPr>
        <w:t>‌</w:t>
      </w:r>
      <w:r w:rsidRPr="00FB2EE3">
        <w:rPr>
          <w:rFonts w:ascii="(normal text)" w:hAnsi="(normal text)"/>
          <w:spacing w:val="0"/>
          <w:rtl/>
          <w:lang w:bidi="ar-SA"/>
        </w:rPr>
        <w:t>ست که علما رحمهم‌الله، به شرح و توضیح آن پرداخته‌اند و نکات و مطالب مهمی از آن برداشت کرده‌اند</w:t>
      </w:r>
      <w:r w:rsidR="00B31DB6" w:rsidRPr="00FB2EE3">
        <w:rPr>
          <w:rFonts w:ascii="(normal text)" w:hAnsi="(normal text)"/>
          <w:spacing w:val="0"/>
          <w:rtl/>
          <w:lang w:bidi="ar-SA"/>
        </w:rPr>
        <w:t>؛</w:t>
      </w:r>
      <w:r w:rsidRPr="00FB2EE3">
        <w:rPr>
          <w:rFonts w:ascii="(normal text)" w:hAnsi="(normal text)"/>
          <w:spacing w:val="0"/>
          <w:rtl/>
          <w:lang w:bidi="ar-SA"/>
        </w:rPr>
        <w:t xml:space="preserve"> </w:t>
      </w:r>
      <w:r w:rsidR="000232C0" w:rsidRPr="00FB2EE3">
        <w:rPr>
          <w:rFonts w:ascii="(normal text)" w:hAnsi="(normal text)"/>
          <w:spacing w:val="0"/>
          <w:rtl/>
          <w:lang w:bidi="ar-SA"/>
        </w:rPr>
        <w:t>چنان‌که</w:t>
      </w:r>
      <w:r w:rsidRPr="00FB2EE3">
        <w:rPr>
          <w:rFonts w:ascii="(normal text)" w:hAnsi="(normal text)"/>
          <w:spacing w:val="0"/>
          <w:rtl/>
          <w:lang w:bidi="ar-SA"/>
        </w:rPr>
        <w:t xml:space="preserve"> </w:t>
      </w:r>
      <w:r w:rsidR="00B31DB6" w:rsidRPr="00FB2EE3">
        <w:rPr>
          <w:rFonts w:ascii="(normal text)" w:hAnsi="(normal text)"/>
          <w:spacing w:val="0"/>
          <w:rtl/>
          <w:lang w:bidi="ar-SA"/>
        </w:rPr>
        <w:t>علامه ابوالعباس حرانی</w:t>
      </w:r>
      <w:r w:rsidR="00B31DB6" w:rsidRPr="00FB2EE3">
        <w:rPr>
          <w:rFonts w:ascii="(normal text)" w:hAnsi="(normal text)" w:cs="CTraditional Arabic"/>
          <w:spacing w:val="0"/>
          <w:rtl/>
          <w:lang w:bidi="ar-SA"/>
        </w:rPr>
        <w:t>/</w:t>
      </w:r>
      <w:r w:rsidR="00B31DB6" w:rsidRPr="00FB2EE3">
        <w:rPr>
          <w:rFonts w:ascii="(normal text)" w:hAnsi="(normal text)"/>
          <w:spacing w:val="0"/>
          <w:rtl/>
          <w:lang w:bidi="ar-SA"/>
        </w:rPr>
        <w:t>، کتاب مستقلی در شرح این حدیث نگاشته است؛</w:t>
      </w:r>
      <w:r w:rsidRPr="00FB2EE3">
        <w:rPr>
          <w:rFonts w:ascii="(normal text)" w:hAnsi="(normal text)"/>
          <w:spacing w:val="0"/>
          <w:rtl/>
          <w:lang w:bidi="ar-SA"/>
        </w:rPr>
        <w:t xml:space="preserve"> از این‌رو باید با تدبر و تفکر، به واخوانی این حدیث بپردازیم؛ به‌و</w:t>
      </w:r>
      <w:r w:rsidR="00B31DB6" w:rsidRPr="00FB2EE3">
        <w:rPr>
          <w:rFonts w:ascii="(normal text)" w:hAnsi="(normal text)"/>
          <w:spacing w:val="0"/>
          <w:rtl/>
          <w:lang w:bidi="ar-SA"/>
        </w:rPr>
        <w:t>یژه جمله‌ی پایانی آن که همه چیز</w:t>
      </w:r>
      <w:r w:rsidRPr="00FB2EE3">
        <w:rPr>
          <w:rFonts w:ascii="(normal text)" w:hAnsi="(normal text)"/>
          <w:spacing w:val="0"/>
          <w:rtl/>
          <w:lang w:bidi="ar-SA"/>
        </w:rPr>
        <w:t xml:space="preserve"> به اعمال انسان بستگی دارد؛ اگر اعمالش نیکو باشد، فرجام نیکی </w:t>
      </w:r>
      <w:r w:rsidR="00B31DB6" w:rsidRPr="00FB2EE3">
        <w:rPr>
          <w:rFonts w:ascii="(normal text)" w:hAnsi="(normal text)"/>
          <w:spacing w:val="0"/>
          <w:rtl/>
          <w:lang w:bidi="ar-SA"/>
        </w:rPr>
        <w:t>خواهد داشت و اگر اعمالش</w:t>
      </w:r>
      <w:r w:rsidRPr="00FB2EE3">
        <w:rPr>
          <w:rFonts w:ascii="(normal text)" w:hAnsi="(normal text)"/>
          <w:spacing w:val="0"/>
          <w:rtl/>
          <w:lang w:bidi="ar-SA"/>
        </w:rPr>
        <w:t xml:space="preserve"> بد باشد، سرانجام بدی در انتظار اوست. اهمیت این موضوع و ارتباط آن با جهاد نفس، مؤلف</w:t>
      </w:r>
      <w:r w:rsidR="00B31DB6" w:rsidRPr="00FB2EE3">
        <w:rPr>
          <w:rFonts w:ascii="(normal text)" w:hAnsi="(normal text)" w:cs="CTraditional Arabic"/>
          <w:spacing w:val="0"/>
          <w:rtl/>
          <w:lang w:bidi="ar-SA"/>
        </w:rPr>
        <w:t>/</w:t>
      </w:r>
      <w:r w:rsidRPr="00FB2EE3">
        <w:rPr>
          <w:rFonts w:ascii="(normal text)" w:hAnsi="(normal text)"/>
          <w:spacing w:val="0"/>
          <w:rtl/>
          <w:lang w:bidi="ar-SA"/>
        </w:rPr>
        <w:t xml:space="preserve"> را بر آن داشته که این حدیث را باب مجاهدت، ذکر کند؛ لذا باید با نفس خویش جهاد نماییم و به کارهای نیک انجام دهیم تا به پاداش بهتر و بزرگ‌تری نزد الله، دست یابیم.</w:t>
      </w:r>
    </w:p>
    <w:p w:rsidR="00B925F5" w:rsidRDefault="00B925F5" w:rsidP="00167AB1">
      <w:pPr>
        <w:rPr>
          <w:rFonts w:ascii="(normal text)" w:hAnsi="(normal text)"/>
          <w:spacing w:val="0"/>
          <w:rtl/>
          <w:lang w:bidi="ar-SA"/>
        </w:rPr>
      </w:pPr>
    </w:p>
    <w:p w:rsidR="00B925F5" w:rsidRPr="005C29E1" w:rsidRDefault="00B925F5" w:rsidP="00B925F5">
      <w:pPr>
        <w:ind w:firstLine="0"/>
        <w:jc w:val="center"/>
        <w:rPr>
          <w:rFonts w:cs="B Mitra"/>
          <w:b/>
          <w:bCs/>
          <w:spacing w:val="0"/>
          <w:rtl/>
          <w:lang w:bidi="ar-SA"/>
        </w:rPr>
      </w:pPr>
      <w:r w:rsidRPr="005C29E1">
        <w:rPr>
          <w:rFonts w:cs="B Mitra"/>
          <w:b/>
          <w:bCs/>
          <w:spacing w:val="0"/>
          <w:rtl/>
          <w:lang w:bidi="ar-SA"/>
        </w:rPr>
        <w:t>نظارت علم</w:t>
      </w:r>
      <w:r w:rsidRPr="005C29E1">
        <w:rPr>
          <w:rFonts w:cs="B Mitra" w:hint="cs"/>
          <w:b/>
          <w:bCs/>
          <w:spacing w:val="0"/>
          <w:rtl/>
          <w:lang w:bidi="ar-SA"/>
        </w:rPr>
        <w:t>ی</w:t>
      </w:r>
      <w:r w:rsidRPr="005C29E1">
        <w:rPr>
          <w:rFonts w:cs="B Mitra"/>
          <w:b/>
          <w:bCs/>
          <w:spacing w:val="0"/>
          <w:rtl/>
          <w:lang w:bidi="ar-SA"/>
        </w:rPr>
        <w:t xml:space="preserve"> و ناشر:</w:t>
      </w:r>
    </w:p>
    <w:p w:rsidR="00B925F5" w:rsidRDefault="00B925F5" w:rsidP="00B925F5">
      <w:pPr>
        <w:ind w:firstLine="0"/>
        <w:jc w:val="center"/>
        <w:rPr>
          <w:rFonts w:cs="B Kourosh"/>
          <w:spacing w:val="0"/>
          <w:sz w:val="34"/>
          <w:szCs w:val="34"/>
          <w:rtl/>
          <w:lang w:bidi="ar-SA"/>
        </w:rPr>
      </w:pPr>
      <w:r w:rsidRPr="005C29E1">
        <w:rPr>
          <w:rFonts w:cs="B Kourosh"/>
          <w:spacing w:val="0"/>
          <w:sz w:val="34"/>
          <w:szCs w:val="34"/>
          <w:rtl/>
          <w:lang w:bidi="ar-SA"/>
        </w:rPr>
        <w:t>گروه علم</w:t>
      </w:r>
      <w:r w:rsidRPr="005C29E1">
        <w:rPr>
          <w:rFonts w:cs="B Kourosh" w:hint="cs"/>
          <w:spacing w:val="0"/>
          <w:sz w:val="34"/>
          <w:szCs w:val="34"/>
          <w:rtl/>
          <w:lang w:bidi="ar-SA"/>
        </w:rPr>
        <w:t>ی</w:t>
      </w:r>
      <w:r w:rsidRPr="005C29E1">
        <w:rPr>
          <w:rFonts w:cs="B Kourosh"/>
          <w:spacing w:val="0"/>
          <w:sz w:val="34"/>
          <w:szCs w:val="34"/>
          <w:rtl/>
          <w:lang w:bidi="ar-SA"/>
        </w:rPr>
        <w:t xml:space="preserve"> فرهنگ</w:t>
      </w:r>
      <w:r w:rsidRPr="005C29E1">
        <w:rPr>
          <w:rFonts w:cs="B Kourosh" w:hint="cs"/>
          <w:spacing w:val="0"/>
          <w:sz w:val="34"/>
          <w:szCs w:val="34"/>
          <w:rtl/>
          <w:lang w:bidi="ar-SA"/>
        </w:rPr>
        <w:t>ی</w:t>
      </w:r>
      <w:r w:rsidRPr="005C29E1">
        <w:rPr>
          <w:rFonts w:cs="B Kourosh"/>
          <w:spacing w:val="0"/>
          <w:sz w:val="34"/>
          <w:szCs w:val="34"/>
          <w:rtl/>
          <w:lang w:bidi="ar-SA"/>
        </w:rPr>
        <w:t xml:space="preserve"> مجموعه موحد</w:t>
      </w:r>
      <w:r w:rsidRPr="005C29E1">
        <w:rPr>
          <w:rFonts w:cs="B Kourosh" w:hint="cs"/>
          <w:spacing w:val="0"/>
          <w:sz w:val="34"/>
          <w:szCs w:val="34"/>
          <w:rtl/>
          <w:lang w:bidi="ar-SA"/>
        </w:rPr>
        <w:t>ی</w:t>
      </w:r>
      <w:r w:rsidRPr="005C29E1">
        <w:rPr>
          <w:rFonts w:cs="B Kourosh" w:hint="eastAsia"/>
          <w:spacing w:val="0"/>
          <w:sz w:val="34"/>
          <w:szCs w:val="34"/>
          <w:rtl/>
          <w:lang w:bidi="ar-SA"/>
        </w:rPr>
        <w:t>ن</w:t>
      </w:r>
    </w:p>
    <w:p w:rsidR="00B925F5" w:rsidRDefault="00B925F5" w:rsidP="00B925F5">
      <w:pPr>
        <w:ind w:firstLine="0"/>
        <w:jc w:val="center"/>
        <w:rPr>
          <w:rFonts w:ascii="(normal text)" w:hAnsi="(normal text)"/>
          <w:spacing w:val="0"/>
          <w:rtl/>
          <w:lang w:bidi="ar-SA"/>
        </w:rPr>
      </w:pPr>
      <w:r w:rsidRPr="005C29E1">
        <w:rPr>
          <w:rFonts w:cs="B Kourosh"/>
          <w:spacing w:val="0"/>
          <w:sz w:val="24"/>
          <w:szCs w:val="24"/>
          <w:lang w:bidi="ar-SA"/>
        </w:rPr>
        <w:t>www.mowahedin.com</w:t>
      </w:r>
    </w:p>
    <w:p w:rsidR="00B925F5" w:rsidRPr="00FB2EE3" w:rsidRDefault="00B925F5" w:rsidP="00167AB1">
      <w:pPr>
        <w:rPr>
          <w:rFonts w:ascii="(normal text)" w:hAnsi="(normal text)"/>
          <w:spacing w:val="0"/>
          <w:rtl/>
          <w:lang w:bidi="ar-SA"/>
        </w:rPr>
      </w:pPr>
    </w:p>
    <w:p w:rsidR="00FD4DF1" w:rsidRPr="00FB2EE3" w:rsidRDefault="00FD4DF1" w:rsidP="00167AB1">
      <w:pPr>
        <w:rPr>
          <w:rFonts w:ascii="(normal text)" w:hAnsi="(normal text)"/>
          <w:spacing w:val="0"/>
          <w:rtl/>
          <w:lang w:bidi="ar-SA"/>
        </w:rPr>
        <w:sectPr w:rsidR="00FD4DF1" w:rsidRPr="00FB2EE3" w:rsidSect="00F8799F">
          <w:headerReference w:type="default" r:id="rId16"/>
          <w:footnotePr>
            <w:numRestart w:val="eachPage"/>
          </w:footnotePr>
          <w:type w:val="oddPage"/>
          <w:pgSz w:w="11906" w:h="16838" w:code="9"/>
          <w:pgMar w:top="737" w:right="2381" w:bottom="3969" w:left="2381" w:header="737" w:footer="3969" w:gutter="0"/>
          <w:cols w:space="720"/>
          <w:titlePg/>
          <w:bidi/>
          <w:rtlGutter/>
          <w:docGrid w:linePitch="360"/>
        </w:sectPr>
      </w:pPr>
    </w:p>
    <w:p w:rsidR="00143A08" w:rsidRPr="00FB2EE3" w:rsidRDefault="00EF324F" w:rsidP="00167AB1">
      <w:pPr>
        <w:pStyle w:val="a"/>
        <w:rPr>
          <w:rtl/>
          <w:lang w:bidi="ar-SA"/>
        </w:rPr>
      </w:pPr>
      <w:bookmarkStart w:id="2" w:name="_Toc322033099"/>
      <w:r w:rsidRPr="00FB2EE3">
        <w:rPr>
          <w:rtl/>
          <w:lang w:bidi="ar-SA"/>
        </w:rPr>
        <w:t>12-</w:t>
      </w:r>
      <w:r w:rsidR="00143A08" w:rsidRPr="00FB2EE3">
        <w:rPr>
          <w:rtl/>
          <w:lang w:bidi="ar-SA"/>
        </w:rPr>
        <w:t xml:space="preserve"> باب: تشویق به انجام کارهای نیک در اواخر عمر</w:t>
      </w:r>
      <w:bookmarkEnd w:id="2"/>
    </w:p>
    <w:p w:rsidR="00143A08" w:rsidRPr="00FB2EE3" w:rsidRDefault="007609E9" w:rsidP="00167AB1">
      <w:pPr>
        <w:rPr>
          <w:rFonts w:ascii="(normal text)" w:hAnsi="(normal text)"/>
          <w:spacing w:val="0"/>
          <w:rtl/>
          <w:lang w:bidi="ar-SA"/>
        </w:rPr>
      </w:pPr>
      <w:r w:rsidRPr="00FB2EE3">
        <w:rPr>
          <w:rFonts w:ascii="(normal text)" w:hAnsi="(normal text)"/>
          <w:spacing w:val="0"/>
          <w:rtl/>
          <w:lang w:bidi="ar-SA"/>
        </w:rPr>
        <w:t>الله متعال می‌فرماید:</w:t>
      </w:r>
    </w:p>
    <w:p w:rsidR="00444AC9" w:rsidRPr="00FB2EE3" w:rsidRDefault="00DC633F" w:rsidP="00DC633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أَوَ</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نُعَمِّر</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يَتَذَكَّرُ</w:t>
      </w:r>
      <w:r w:rsidRPr="00FB2EE3">
        <w:rPr>
          <w:rFonts w:ascii="KFGQPC Uthmanic Script HAFS"/>
          <w:rtl/>
          <w:lang w:bidi="ar-SA"/>
        </w:rPr>
        <w:t xml:space="preserve"> </w:t>
      </w:r>
      <w:r w:rsidRPr="00FB2EE3">
        <w:rPr>
          <w:rFonts w:ascii="KFGQPC Uthmanic Script HAFS" w:hint="eastAsia"/>
          <w:rtl/>
          <w:lang w:bidi="ar-SA"/>
        </w:rPr>
        <w:t>فِيهِ</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تَذَكَّرَ</w:t>
      </w:r>
      <w:r w:rsidRPr="00FB2EE3">
        <w:rPr>
          <w:rFonts w:ascii="KFGQPC Uthmanic Script HAFS"/>
          <w:rtl/>
          <w:lang w:bidi="ar-SA"/>
        </w:rPr>
        <w:t xml:space="preserve"> </w:t>
      </w:r>
      <w:r w:rsidRPr="00FB2EE3">
        <w:rPr>
          <w:rFonts w:ascii="KFGQPC Uthmanic Script HAFS" w:hint="eastAsia"/>
          <w:rtl/>
          <w:lang w:bidi="ar-SA"/>
        </w:rPr>
        <w:t>وَجَا</w:t>
      </w:r>
      <w:r w:rsidRPr="00FB2EE3">
        <w:rPr>
          <w:rFonts w:ascii="KFGQPC Uthmanic Script HAFS" w:hint="cs"/>
          <w:rtl/>
          <w:lang w:bidi="ar-SA"/>
        </w:rPr>
        <w:t>ٓ</w:t>
      </w:r>
      <w:r w:rsidRPr="00FB2EE3">
        <w:rPr>
          <w:rFonts w:ascii="KFGQPC Uthmanic Script HAFS" w:hint="eastAsia"/>
          <w:rtl/>
          <w:lang w:bidi="ar-SA"/>
        </w:rPr>
        <w:t>ءَكُمُ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لنَّذِيرُ</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فاطر</w:t>
      </w:r>
      <w:r w:rsidRPr="00FB2EE3">
        <w:rPr>
          <w:rStyle w:val="Char8"/>
          <w:rtl/>
        </w:rPr>
        <w:t xml:space="preserve">: </w:t>
      </w:r>
      <w:r w:rsidRPr="00FB2EE3">
        <w:rPr>
          <w:rStyle w:val="Char8"/>
          <w:rFonts w:hint="cs"/>
          <w:rtl/>
        </w:rPr>
        <w:t>٣٧</w:t>
      </w:r>
      <w:r w:rsidRPr="00FB2EE3">
        <w:rPr>
          <w:rStyle w:val="Char8"/>
          <w:rtl/>
        </w:rPr>
        <w:t xml:space="preserve">]  </w:t>
      </w:r>
      <w:r w:rsidR="00FD4DF1" w:rsidRPr="00FB2EE3">
        <w:rPr>
          <w:rStyle w:val="Char8"/>
          <w:rtl/>
        </w:rPr>
        <w:tab/>
      </w:r>
    </w:p>
    <w:p w:rsidR="007609E9" w:rsidRPr="00FB2EE3" w:rsidRDefault="00444AC9" w:rsidP="00167AB1">
      <w:pPr>
        <w:pStyle w:val="a2"/>
        <w:rPr>
          <w:rtl/>
          <w:lang w:bidi="ar-SA"/>
        </w:rPr>
      </w:pPr>
      <w:r w:rsidRPr="00FB2EE3">
        <w:rPr>
          <w:rtl/>
          <w:lang w:bidi="ar-SA"/>
        </w:rPr>
        <w:t>آیا به شما چندان عمر ندادیم که هر کس می‌خواست در آن مدت پند می‌گرفت؟ و هشداردهنده‌ای نیز نزدتان آمد.</w:t>
      </w:r>
    </w:p>
    <w:p w:rsidR="00444AC9" w:rsidRPr="00FB2EE3" w:rsidRDefault="00444AC9" w:rsidP="00167AB1">
      <w:pPr>
        <w:rPr>
          <w:rFonts w:ascii="(normal text)" w:hAnsi="(normal text)" w:cs="Nazli"/>
          <w:spacing w:val="0"/>
          <w:sz w:val="26"/>
          <w:szCs w:val="26"/>
          <w:rtl/>
          <w:lang w:bidi="ar-SA"/>
        </w:rPr>
      </w:pPr>
      <w:r w:rsidRPr="00FB2EE3">
        <w:rPr>
          <w:rFonts w:ascii="(normal text)" w:hAnsi="(normal text)" w:cs="Nazli"/>
          <w:spacing w:val="0"/>
          <w:sz w:val="26"/>
          <w:szCs w:val="26"/>
          <w:rtl/>
          <w:lang w:bidi="ar-SA"/>
        </w:rPr>
        <w:t>ابن‌عباس و دیگر مفسران گفته‌اند: این آیه بدین معناست که آیا شصت سال به شما عمر ندادیم؟ و حدیثی که ان‌شاءالله ذکر خواهیم کرد، این معنا را تأیید می‌کند. برخی گفته‌اند: منظور، هجده سال است. چهل س</w:t>
      </w:r>
      <w:r w:rsidR="00B31DB6" w:rsidRPr="00FB2EE3">
        <w:rPr>
          <w:rFonts w:ascii="(normal text)" w:hAnsi="(normal text)" w:cs="Nazli"/>
          <w:spacing w:val="0"/>
          <w:sz w:val="26"/>
          <w:szCs w:val="26"/>
          <w:rtl/>
          <w:lang w:bidi="ar-SA"/>
        </w:rPr>
        <w:t>ال نیز گفته‌اند. و این، سخن حسن و</w:t>
      </w:r>
      <w:r w:rsidRPr="00FB2EE3">
        <w:rPr>
          <w:rFonts w:ascii="(normal text)" w:hAnsi="(normal text)" w:cs="Nazli"/>
          <w:spacing w:val="0"/>
          <w:sz w:val="26"/>
          <w:szCs w:val="26"/>
          <w:rtl/>
          <w:lang w:bidi="ar-SA"/>
        </w:rPr>
        <w:t xml:space="preserve"> کلبی و مسروق می‌باشد و از ابن‌عباس</w:t>
      </w:r>
      <w:r w:rsidRPr="00FB2EE3">
        <w:rPr>
          <w:rFonts w:ascii="(normal text)" w:hAnsi="(normal text)" w:cs="Nazli"/>
          <w:spacing w:val="0"/>
          <w:sz w:val="26"/>
          <w:szCs w:val="26"/>
          <w:rtl/>
          <w:lang w:bidi="ar-SA"/>
        </w:rPr>
        <w:sym w:font="AGA Arabesque" w:char="F074"/>
      </w:r>
      <w:r w:rsidRPr="00FB2EE3">
        <w:rPr>
          <w:rFonts w:ascii="(normal text)" w:hAnsi="(normal text)" w:cs="Nazli"/>
          <w:spacing w:val="0"/>
          <w:sz w:val="26"/>
          <w:szCs w:val="26"/>
          <w:rtl/>
          <w:lang w:bidi="ar-SA"/>
        </w:rPr>
        <w:t xml:space="preserve"> نیز نقل شده است. هم‌چنین نقل شده که اهالی مدینه، هنگامی که چهل ساله می‌شدند، برای عبادت، یک‌سویی و فراغت می‌گزیدند. و نیز گفته شده که </w:t>
      </w:r>
      <w:r w:rsidR="00931C8D" w:rsidRPr="00FB2EE3">
        <w:rPr>
          <w:rFonts w:ascii="(normal text)" w:hAnsi="(normal text)" w:cs="Nazli"/>
          <w:spacing w:val="0"/>
          <w:sz w:val="26"/>
          <w:szCs w:val="26"/>
          <w:rtl/>
          <w:lang w:bidi="ar-SA"/>
        </w:rPr>
        <w:t>منظور</w:t>
      </w:r>
      <w:r w:rsidRPr="00FB2EE3">
        <w:rPr>
          <w:rFonts w:ascii="(normal text)" w:hAnsi="(normal text)" w:cs="Nazli"/>
          <w:spacing w:val="0"/>
          <w:sz w:val="26"/>
          <w:szCs w:val="26"/>
          <w:rtl/>
          <w:lang w:bidi="ar-SA"/>
        </w:rPr>
        <w:t>، سن بلوغ است.</w:t>
      </w:r>
    </w:p>
    <w:p w:rsidR="00FE0EB4" w:rsidRPr="00BE1458" w:rsidRDefault="00BE1458" w:rsidP="00BE1458">
      <w:pPr>
        <w:spacing w:line="240" w:lineRule="auto"/>
        <w:jc w:val="center"/>
        <w:rPr>
          <w:rFonts w:ascii="(normal text)" w:hAnsi="(normal text)"/>
          <w:b/>
          <w:bCs/>
          <w:spacing w:val="0"/>
          <w:sz w:val="30"/>
          <w:szCs w:val="32"/>
          <w:rtl/>
          <w:lang w:bidi="ar-SA"/>
        </w:rPr>
      </w:pPr>
      <w:r>
        <w:rPr>
          <w:rFonts w:ascii="(normal text)" w:hAnsi="(normal text)"/>
          <w:b/>
          <w:bCs/>
          <w:spacing w:val="0"/>
          <w:sz w:val="30"/>
          <w:szCs w:val="32"/>
          <w:rtl/>
          <w:lang w:bidi="ar-SA"/>
        </w:rPr>
        <w:t>شرح</w:t>
      </w:r>
    </w:p>
    <w:p w:rsidR="00E23E8B" w:rsidRPr="00FB2EE3" w:rsidRDefault="00FE0EB4" w:rsidP="00BE1458">
      <w:pPr>
        <w:pStyle w:val="PlainText"/>
        <w:ind w:firstLine="403"/>
        <w:rPr>
          <w:rFonts w:hAnsi="AGA Arabesque" w:hint="eastAsia"/>
          <w:spacing w:val="0"/>
          <w:rtl/>
        </w:rPr>
      </w:pPr>
      <w:r w:rsidRPr="00FB2EE3">
        <w:rPr>
          <w:rFonts w:ascii="(normal text)" w:hAnsi="(normal text)"/>
          <w:spacing w:val="0"/>
          <w:rtl/>
        </w:rPr>
        <w:t>مؤلف</w:t>
      </w:r>
      <w:r w:rsidR="00B31DB6" w:rsidRPr="00FB2EE3">
        <w:rPr>
          <w:rFonts w:ascii="(normal text)" w:hAnsi="(normal text)" w:cs="CTraditional Arabic"/>
          <w:spacing w:val="0"/>
          <w:rtl/>
        </w:rPr>
        <w:t>/</w:t>
      </w:r>
      <w:r w:rsidRPr="00FB2EE3">
        <w:rPr>
          <w:rFonts w:ascii="(normal text)" w:hAnsi="(normal text)"/>
          <w:spacing w:val="0"/>
          <w:rtl/>
        </w:rPr>
        <w:t>، بابی تحت عنوان «تشویق به انجام کارهای نیک در اواخر عمر» گشوده است. مهم‌ترین بخش زندگی انسان، پایان عمر اوست. همان‌گونه که پیامبر</w:t>
      </w:r>
      <w:r w:rsidRPr="00FB2EE3">
        <w:rPr>
          <w:rFonts w:ascii="(normal text)" w:hAnsi="(normal text)"/>
          <w:spacing w:val="0"/>
        </w:rPr>
        <w:sym w:font="AGA Arabesque" w:char="F072"/>
      </w:r>
      <w:r w:rsidRPr="00FB2EE3">
        <w:rPr>
          <w:rFonts w:ascii="(normal text)" w:hAnsi="(normal text)"/>
          <w:spacing w:val="0"/>
          <w:rtl/>
        </w:rPr>
        <w:t xml:space="preserve"> فرموده است: </w:t>
      </w:r>
      <w:r w:rsidRPr="00FB2EE3">
        <w:rPr>
          <w:rStyle w:val="Char1"/>
          <w:spacing w:val="0"/>
          <w:rtl/>
          <w:lang w:bidi="ar-SA"/>
        </w:rPr>
        <w:t>«إِنَّ الرَّجُلَ لَيَعْمَلُ بِعَمَل أهل الجَنَّ</w:t>
      </w:r>
      <w:r w:rsidR="00FD4DF1" w:rsidRPr="00FB2EE3">
        <w:rPr>
          <w:rStyle w:val="Char1"/>
          <w:spacing w:val="0"/>
          <w:rtl/>
          <w:lang w:bidi="ar-SA"/>
        </w:rPr>
        <w:t>ة</w:t>
      </w:r>
      <w:r w:rsidRPr="00FB2EE3">
        <w:rPr>
          <w:rStyle w:val="Char1"/>
          <w:spacing w:val="0"/>
          <w:rtl/>
          <w:lang w:bidi="ar-SA"/>
        </w:rPr>
        <w:t>ِ حَتَّى مَا یَبقَی بَيْنَهُ وَبَيْنَهَا إِلا ذِرَاعٌ فَيَسْبِقُ عَلَيْهِ الكِتَابُ فَيَعْمَلُ بِعَمَلِ أَهْلِ النَّارِ فَیَدخُلُهَا، وَإنَّ أحَدَکُم لَيَعْمَلُ بِعَمَلِ أهلِ النّار حَتَّى مَا يَكُونُ بَيْنَهُ وَبَيْنَهَا إِلا ذِرَاعٌ فَيَسْبِقُ عَلَيْهِ الْكِتَابُ فَيَعْمَلُ بِعَمَلِ أَهْلِ الْجَنَّةِ فَیَدخُلُهَا»</w:t>
      </w:r>
      <w:r w:rsidR="00B31DB6" w:rsidRPr="00FB2EE3">
        <w:rPr>
          <w:rFonts w:ascii="(normal text)" w:hAnsi="(normal text)"/>
          <w:spacing w:val="0"/>
          <w:rtl/>
        </w:rPr>
        <w:t>؛</w:t>
      </w:r>
      <w:r w:rsidR="00FB2EE3" w:rsidRPr="00FB2EE3">
        <w:rPr>
          <w:rStyle w:val="FootnoteReference"/>
          <w:rFonts w:cs="B Lotus"/>
          <w:spacing w:val="0"/>
          <w:szCs w:val="28"/>
          <w:rtl/>
        </w:rPr>
        <w:t>(</w:t>
      </w:r>
      <w:r w:rsidR="00FB2EE3" w:rsidRPr="00FB2EE3">
        <w:rPr>
          <w:rStyle w:val="FootnoteReference"/>
          <w:rFonts w:cs="B Lotus"/>
          <w:spacing w:val="0"/>
          <w:szCs w:val="28"/>
          <w:rtl/>
        </w:rPr>
        <w:footnoteReference w:id="43"/>
      </w:r>
      <w:r w:rsidR="00FB2EE3" w:rsidRPr="00FB2EE3">
        <w:rPr>
          <w:rStyle w:val="FootnoteReference"/>
          <w:rFonts w:cs="B Lotus"/>
          <w:spacing w:val="0"/>
          <w:szCs w:val="28"/>
          <w:rtl/>
        </w:rPr>
        <w:t>)</w:t>
      </w:r>
      <w:r w:rsidR="00015104" w:rsidRPr="00FB2EE3">
        <w:rPr>
          <w:rFonts w:ascii="(normal text)" w:hAnsi="(normal text)"/>
          <w:spacing w:val="0"/>
          <w:rtl/>
        </w:rPr>
        <w:t xml:space="preserve"> یعنی: «شخصی،</w:t>
      </w:r>
      <w:r w:rsidR="00015104" w:rsidRPr="00FB2EE3">
        <w:rPr>
          <w:rFonts w:hAnsi="AGA Arabesque"/>
          <w:spacing w:val="0"/>
          <w:rtl/>
        </w:rPr>
        <w:t xml:space="preserve"> اعمال بهشتیان را</w:t>
      </w:r>
      <w:r w:rsidR="009970E9" w:rsidRPr="00FB2EE3">
        <w:rPr>
          <w:rFonts w:hAnsi="AGA Arabesque"/>
          <w:spacing w:val="0"/>
          <w:rtl/>
        </w:rPr>
        <w:t xml:space="preserve"> انجام مي‌</w:t>
      </w:r>
      <w:r w:rsidR="00015104" w:rsidRPr="00FB2EE3">
        <w:rPr>
          <w:rFonts w:hAnsi="AGA Arabesque"/>
          <w:spacing w:val="0"/>
          <w:rtl/>
        </w:rPr>
        <w:t xml:space="preserve">دهد </w:t>
      </w:r>
      <w:r w:rsidR="00E51557" w:rsidRPr="00FB2EE3">
        <w:rPr>
          <w:rFonts w:hAnsi="AGA Arabesque"/>
          <w:spacing w:val="0"/>
          <w:rtl/>
        </w:rPr>
        <w:t>تا این‌که</w:t>
      </w:r>
      <w:r w:rsidR="00015104" w:rsidRPr="00FB2EE3">
        <w:rPr>
          <w:rFonts w:hAnsi="AGA Arabesque"/>
          <w:spacing w:val="0"/>
          <w:rtl/>
        </w:rPr>
        <w:t xml:space="preserve"> </w:t>
      </w:r>
      <w:r w:rsidR="00E51557" w:rsidRPr="00FB2EE3">
        <w:rPr>
          <w:rFonts w:hAnsi="AGA Arabesque"/>
          <w:spacing w:val="0"/>
          <w:rtl/>
        </w:rPr>
        <w:t>فقط یک «ذراع»</w:t>
      </w:r>
      <w:r w:rsidR="00B31DB6" w:rsidRPr="00FB2EE3">
        <w:rPr>
          <w:rFonts w:hAnsi="AGA Arabesque"/>
          <w:spacing w:val="0"/>
          <w:rtl/>
        </w:rPr>
        <w:t xml:space="preserve"> تا بهشت فاصله دارد؛ ولي تقديرش</w:t>
      </w:r>
      <w:r w:rsidR="00E51557" w:rsidRPr="00FB2EE3">
        <w:rPr>
          <w:rFonts w:hAnsi="AGA Arabesque"/>
          <w:spacing w:val="0"/>
          <w:rtl/>
        </w:rPr>
        <w:t xml:space="preserve"> بر او پيشي مي‌</w:t>
      </w:r>
      <w:r w:rsidR="00015104" w:rsidRPr="00FB2EE3">
        <w:rPr>
          <w:rFonts w:hAnsi="AGA Arabesque"/>
          <w:spacing w:val="0"/>
          <w:rtl/>
        </w:rPr>
        <w:t>گ</w:t>
      </w:r>
      <w:r w:rsidR="00E51557" w:rsidRPr="00FB2EE3">
        <w:rPr>
          <w:rFonts w:hAnsi="AGA Arabesque"/>
          <w:spacing w:val="0"/>
          <w:rtl/>
        </w:rPr>
        <w:t xml:space="preserve">يرد و اعمال دوزخيان را انجام مي‌دهد. در نتيجه به دوزخ </w:t>
      </w:r>
      <w:r w:rsidR="00015104" w:rsidRPr="00FB2EE3">
        <w:rPr>
          <w:rFonts w:hAnsi="AGA Arabesque"/>
          <w:spacing w:val="0"/>
          <w:rtl/>
        </w:rPr>
        <w:t>مي</w:t>
      </w:r>
      <w:r w:rsidR="00E51557" w:rsidRPr="00FB2EE3">
        <w:rPr>
          <w:rFonts w:hAnsi="AGA Arabesque"/>
          <w:spacing w:val="0"/>
          <w:rtl/>
        </w:rPr>
        <w:t>‌</w:t>
      </w:r>
      <w:r w:rsidR="00015104" w:rsidRPr="00FB2EE3">
        <w:rPr>
          <w:rFonts w:hAnsi="AGA Arabesque"/>
          <w:spacing w:val="0"/>
          <w:rtl/>
        </w:rPr>
        <w:t>رو</w:t>
      </w:r>
      <w:r w:rsidR="00E51557" w:rsidRPr="00FB2EE3">
        <w:rPr>
          <w:rFonts w:hAnsi="AGA Arabesque"/>
          <w:spacing w:val="0"/>
          <w:rtl/>
        </w:rPr>
        <w:t>د.</w:t>
      </w:r>
      <w:r w:rsidR="00015104" w:rsidRPr="00FB2EE3">
        <w:rPr>
          <w:rFonts w:hAnsi="AGA Arabesque"/>
          <w:spacing w:val="0"/>
          <w:rtl/>
        </w:rPr>
        <w:t xml:space="preserve"> و شخص ديگري از شما</w:t>
      </w:r>
      <w:r w:rsidR="00E51557" w:rsidRPr="00FB2EE3">
        <w:rPr>
          <w:rFonts w:hAnsi="AGA Arabesque"/>
          <w:spacing w:val="0"/>
          <w:rtl/>
        </w:rPr>
        <w:t>، ا</w:t>
      </w:r>
      <w:r w:rsidR="00015104" w:rsidRPr="00FB2EE3">
        <w:rPr>
          <w:rFonts w:hAnsi="AGA Arabesque"/>
          <w:spacing w:val="0"/>
          <w:rtl/>
        </w:rPr>
        <w:t>عم</w:t>
      </w:r>
      <w:r w:rsidR="00E51557" w:rsidRPr="00FB2EE3">
        <w:rPr>
          <w:rFonts w:hAnsi="AGA Arabesque"/>
          <w:spacing w:val="0"/>
          <w:rtl/>
        </w:rPr>
        <w:t>ال دوزخیان را</w:t>
      </w:r>
      <w:r w:rsidR="00015104" w:rsidRPr="00FB2EE3">
        <w:rPr>
          <w:rFonts w:hAnsi="AGA Arabesque"/>
          <w:spacing w:val="0"/>
          <w:rtl/>
        </w:rPr>
        <w:t xml:space="preserve"> انجام مي دهد </w:t>
      </w:r>
      <w:r w:rsidR="00E51557" w:rsidRPr="00FB2EE3">
        <w:rPr>
          <w:rFonts w:hAnsi="AGA Arabesque"/>
          <w:spacing w:val="0"/>
          <w:rtl/>
        </w:rPr>
        <w:t>تا این‌</w:t>
      </w:r>
      <w:r w:rsidR="00015104" w:rsidRPr="00FB2EE3">
        <w:rPr>
          <w:rFonts w:hAnsi="AGA Arabesque"/>
          <w:spacing w:val="0"/>
          <w:rtl/>
        </w:rPr>
        <w:t xml:space="preserve">كه </w:t>
      </w:r>
      <w:r w:rsidR="00E51557" w:rsidRPr="00FB2EE3">
        <w:rPr>
          <w:rFonts w:hAnsi="AGA Arabesque"/>
          <w:spacing w:val="0"/>
          <w:rtl/>
        </w:rPr>
        <w:t>میان او و دوزخ، فقط يك ذراع باقي مي‌ماند؛</w:t>
      </w:r>
      <w:r w:rsidR="00015104" w:rsidRPr="00FB2EE3">
        <w:rPr>
          <w:rFonts w:hAnsi="AGA Arabesque"/>
          <w:spacing w:val="0"/>
          <w:rtl/>
        </w:rPr>
        <w:t xml:space="preserve"> ولي تقدير بر او پيشي مي</w:t>
      </w:r>
      <w:r w:rsidR="00E51557" w:rsidRPr="00FB2EE3">
        <w:rPr>
          <w:rFonts w:hAnsi="AGA Arabesque"/>
          <w:spacing w:val="0"/>
          <w:rtl/>
        </w:rPr>
        <w:t>‌</w:t>
      </w:r>
      <w:r w:rsidR="00015104" w:rsidRPr="00FB2EE3">
        <w:rPr>
          <w:rFonts w:hAnsi="AGA Arabesque"/>
          <w:spacing w:val="0"/>
          <w:rtl/>
        </w:rPr>
        <w:t xml:space="preserve">گيرد </w:t>
      </w:r>
      <w:r w:rsidR="00E51557" w:rsidRPr="00FB2EE3">
        <w:rPr>
          <w:rFonts w:hAnsi="AGA Arabesque"/>
          <w:spacing w:val="0"/>
          <w:rtl/>
        </w:rPr>
        <w:t xml:space="preserve">و اعمال بهشتيان را انجام مي دهد. </w:t>
      </w:r>
      <w:r w:rsidR="00015104" w:rsidRPr="00FB2EE3">
        <w:rPr>
          <w:rFonts w:hAnsi="AGA Arabesque"/>
          <w:spacing w:val="0"/>
          <w:rtl/>
        </w:rPr>
        <w:t>در نتيجه، به بهشت مي</w:t>
      </w:r>
      <w:r w:rsidR="00E51557" w:rsidRPr="00FB2EE3">
        <w:rPr>
          <w:rFonts w:hAnsi="AGA Arabesque"/>
          <w:spacing w:val="0"/>
          <w:rtl/>
        </w:rPr>
        <w:t>‌رود».</w:t>
      </w:r>
    </w:p>
    <w:p w:rsidR="00015104" w:rsidRPr="00FB2EE3" w:rsidRDefault="00E23E8B" w:rsidP="009B7B34">
      <w:pPr>
        <w:pStyle w:val="NormalCom"/>
        <w:spacing w:line="216" w:lineRule="auto"/>
        <w:ind w:firstLine="340"/>
        <w:jc w:val="lowKashida"/>
        <w:rPr>
          <w:rFonts w:ascii="AGA Arabesque" w:eastAsia="MS Mincho" w:hAnsi="AGA Arabesque" w:cs="B Lotus" w:hint="eastAsia"/>
          <w:b w:val="0"/>
          <w:bCs w:val="0"/>
          <w:sz w:val="28"/>
          <w:rtl/>
        </w:rPr>
      </w:pPr>
      <w:r w:rsidRPr="00FB2EE3">
        <w:rPr>
          <w:rFonts w:hAnsi="AGA Arabesque" w:cs="B Lotus"/>
          <w:b w:val="0"/>
          <w:bCs w:val="0"/>
          <w:sz w:val="28"/>
          <w:rtl/>
        </w:rPr>
        <w:t xml:space="preserve">لذا یکی از دعاهای مأثور، این است که بگوییم: </w:t>
      </w:r>
      <w:r w:rsidRPr="00FB2EE3">
        <w:rPr>
          <w:rStyle w:val="Char1"/>
          <w:b w:val="0"/>
          <w:bCs w:val="0"/>
          <w:rtl/>
          <w:lang w:bidi="ar-SA"/>
        </w:rPr>
        <w:t>«اللّهم اجْعَلْ خَيْرَ عُمري آخِرَه و خيرَ عملي خواتمَه»</w:t>
      </w:r>
      <w:r w:rsidRPr="00FB2EE3">
        <w:rPr>
          <w:rFonts w:cs="B Lotus"/>
          <w:b w:val="0"/>
          <w:bCs w:val="0"/>
          <w:sz w:val="28"/>
          <w:rtl/>
        </w:rPr>
        <w:t xml:space="preserve"> يعني: «</w:t>
      </w:r>
      <w:r w:rsidR="007B3228" w:rsidRPr="00FB2EE3">
        <w:rPr>
          <w:rFonts w:cs="B Lotus"/>
          <w:b w:val="0"/>
          <w:bCs w:val="0"/>
          <w:sz w:val="28"/>
          <w:rtl/>
        </w:rPr>
        <w:t>یا الله</w:t>
      </w:r>
      <w:r w:rsidRPr="00FB2EE3">
        <w:rPr>
          <w:rFonts w:cs="B Lotus"/>
          <w:b w:val="0"/>
          <w:bCs w:val="0"/>
          <w:sz w:val="28"/>
          <w:rtl/>
        </w:rPr>
        <w:t xml:space="preserve">! بهترين دوران </w:t>
      </w:r>
      <w:r w:rsidR="007B3228" w:rsidRPr="00FB2EE3">
        <w:rPr>
          <w:rFonts w:cs="B Lotus"/>
          <w:b w:val="0"/>
          <w:bCs w:val="0"/>
          <w:sz w:val="28"/>
          <w:rtl/>
        </w:rPr>
        <w:t>زندگانی‌ام</w:t>
      </w:r>
      <w:r w:rsidRPr="00FB2EE3">
        <w:rPr>
          <w:rFonts w:cs="B Lotus"/>
          <w:b w:val="0"/>
          <w:bCs w:val="0"/>
          <w:sz w:val="28"/>
          <w:rtl/>
        </w:rPr>
        <w:t xml:space="preserve"> را واپسين لحظات آن قرار بده و بهترين كرده‌ام را </w:t>
      </w:r>
      <w:r w:rsidR="007B3228" w:rsidRPr="00FB2EE3">
        <w:rPr>
          <w:rFonts w:cs="B Lotus"/>
          <w:b w:val="0"/>
          <w:bCs w:val="0"/>
          <w:sz w:val="28"/>
          <w:rtl/>
        </w:rPr>
        <w:t>آخرین</w:t>
      </w:r>
      <w:r w:rsidRPr="00FB2EE3">
        <w:rPr>
          <w:rFonts w:cs="B Lotus"/>
          <w:b w:val="0"/>
          <w:bCs w:val="0"/>
          <w:sz w:val="28"/>
          <w:rtl/>
        </w:rPr>
        <w:t xml:space="preserve"> اعمال من بگردان</w:t>
      </w:r>
      <w:r w:rsidRPr="00FB2EE3">
        <w:rPr>
          <w:rFonts w:hAnsi="AGA Arabesque" w:cs="B Lotus"/>
          <w:b w:val="0"/>
          <w:bCs w:val="0"/>
          <w:sz w:val="28"/>
          <w:rtl/>
        </w:rPr>
        <w:t>»</w:t>
      </w:r>
      <w:r w:rsidRPr="00FB2EE3">
        <w:rPr>
          <w:rFonts w:ascii="AGA Arabesque" w:eastAsia="MS Mincho" w:hAnsi="AGA Arabesque" w:cs="B Lotus"/>
          <w:b w:val="0"/>
          <w:bCs w:val="0"/>
          <w:sz w:val="28"/>
          <w:rtl/>
        </w:rPr>
        <w:t>.</w:t>
      </w:r>
      <w:r w:rsidR="00B364EA" w:rsidRPr="00FB2EE3">
        <w:rPr>
          <w:rFonts w:ascii="AGA Arabesque" w:eastAsia="MS Mincho" w:hAnsi="AGA Arabesque" w:cs="B Lotus"/>
          <w:b w:val="0"/>
          <w:bCs w:val="0"/>
          <w:sz w:val="28"/>
          <w:rtl/>
        </w:rPr>
        <w:t xml:space="preserve"> در حدیث </w:t>
      </w:r>
      <w:r w:rsidR="007B3228" w:rsidRPr="00FB2EE3">
        <w:rPr>
          <w:rFonts w:ascii="AGA Arabesque" w:eastAsia="MS Mincho" w:hAnsi="AGA Arabesque" w:cs="B Lotus"/>
          <w:b w:val="0"/>
          <w:bCs w:val="0"/>
          <w:sz w:val="28"/>
          <w:rtl/>
        </w:rPr>
        <w:t xml:space="preserve"> صحیح آمده است: </w:t>
      </w:r>
      <w:r w:rsidR="007B3228" w:rsidRPr="00FB2EE3">
        <w:rPr>
          <w:rStyle w:val="Char1"/>
          <w:rFonts w:eastAsia="MS Mincho"/>
          <w:b w:val="0"/>
          <w:bCs w:val="0"/>
          <w:rtl/>
          <w:lang w:bidi="ar-SA"/>
        </w:rPr>
        <w:t xml:space="preserve">«مَن کان آخِرُ </w:t>
      </w:r>
      <w:r w:rsidR="00FB2EE3" w:rsidRPr="00FB2EE3">
        <w:rPr>
          <w:rStyle w:val="Char1"/>
          <w:rFonts w:eastAsia="MS Mincho"/>
          <w:b w:val="0"/>
          <w:bCs w:val="0"/>
          <w:rtl/>
          <w:lang w:bidi="ar-SA"/>
        </w:rPr>
        <w:t>كَ</w:t>
      </w:r>
      <w:r w:rsidR="007B3228" w:rsidRPr="00FB2EE3">
        <w:rPr>
          <w:rStyle w:val="Char1"/>
          <w:rFonts w:eastAsia="MS Mincho"/>
          <w:b w:val="0"/>
          <w:bCs w:val="0"/>
          <w:rtl/>
          <w:lang w:bidi="ar-SA"/>
        </w:rPr>
        <w:t>لامِهِ مِن الدُّنیا لا إله إلا الله دَخَلَ الجَنَّ</w:t>
      </w:r>
      <w:r w:rsidR="004665F2" w:rsidRPr="00FB2EE3">
        <w:rPr>
          <w:rStyle w:val="Char1"/>
          <w:rFonts w:eastAsia="MS Mincho"/>
          <w:b w:val="0"/>
          <w:bCs w:val="0"/>
          <w:rtl/>
          <w:lang w:bidi="ar-SA"/>
        </w:rPr>
        <w:t>ة</w:t>
      </w:r>
      <w:r w:rsidR="007B3228" w:rsidRPr="00FB2EE3">
        <w:rPr>
          <w:rStyle w:val="Char1"/>
          <w:rFonts w:eastAsia="MS Mincho"/>
          <w:b w:val="0"/>
          <w:bCs w:val="0"/>
          <w:rtl/>
          <w:lang w:bidi="ar-SA"/>
        </w:rPr>
        <w:t>»</w:t>
      </w:r>
      <w:r w:rsidR="00B31DB6" w:rsidRPr="00FB2EE3">
        <w:rPr>
          <w:rFonts w:ascii="AGA Arabesque" w:eastAsia="MS Mincho" w:hAnsi="AGA Arabesque" w:cs="B Lotus"/>
          <w:b w:val="0"/>
          <w:bCs w:val="0"/>
          <w:sz w:val="28"/>
          <w:rtl/>
        </w:rPr>
        <w:t>؛</w:t>
      </w:r>
      <w:r w:rsidR="00FB2EE3" w:rsidRPr="00FB2EE3">
        <w:rPr>
          <w:rStyle w:val="FootnoteReference"/>
          <w:rFonts w:eastAsia="MS Mincho" w:cs="B Lotus"/>
          <w:b w:val="0"/>
          <w:bCs w:val="0"/>
          <w:szCs w:val="28"/>
          <w:rtl/>
        </w:rPr>
        <w:t>(</w:t>
      </w:r>
      <w:r w:rsidR="00FB2EE3" w:rsidRPr="00FB2EE3">
        <w:rPr>
          <w:rStyle w:val="FootnoteReference"/>
          <w:rFonts w:eastAsia="MS Mincho" w:cs="B Lotus"/>
          <w:b w:val="0"/>
          <w:bCs w:val="0"/>
          <w:szCs w:val="28"/>
          <w:rtl/>
        </w:rPr>
        <w:footnoteReference w:id="44"/>
      </w:r>
      <w:r w:rsidR="00FB2EE3" w:rsidRPr="00FB2EE3">
        <w:rPr>
          <w:rStyle w:val="FootnoteReference"/>
          <w:rFonts w:eastAsia="MS Mincho" w:cs="B Lotus"/>
          <w:b w:val="0"/>
          <w:bCs w:val="0"/>
          <w:szCs w:val="28"/>
          <w:rtl/>
        </w:rPr>
        <w:t>)</w:t>
      </w:r>
      <w:r w:rsidR="007B3228" w:rsidRPr="00FB2EE3">
        <w:rPr>
          <w:rFonts w:ascii="AGA Arabesque" w:eastAsia="MS Mincho" w:hAnsi="AGA Arabesque" w:cs="B Lotus"/>
          <w:b w:val="0"/>
          <w:bCs w:val="0"/>
          <w:sz w:val="28"/>
          <w:rtl/>
        </w:rPr>
        <w:t xml:space="preserve"> یع</w:t>
      </w:r>
      <w:r w:rsidR="004665F2" w:rsidRPr="00FB2EE3">
        <w:rPr>
          <w:rFonts w:ascii="AGA Arabesque" w:eastAsia="MS Mincho" w:hAnsi="AGA Arabesque" w:cs="B Lotus"/>
          <w:b w:val="0"/>
          <w:bCs w:val="0"/>
          <w:sz w:val="28"/>
          <w:rtl/>
        </w:rPr>
        <w:t>نی: «هرکس</w:t>
      </w:r>
      <w:r w:rsidR="00B31DB6" w:rsidRPr="00FB2EE3">
        <w:rPr>
          <w:rFonts w:ascii="AGA Arabesque" w:eastAsia="MS Mincho" w:hAnsi="AGA Arabesque" w:cs="B Lotus"/>
          <w:b w:val="0"/>
          <w:bCs w:val="0"/>
          <w:sz w:val="28"/>
          <w:rtl/>
        </w:rPr>
        <w:t xml:space="preserve"> آخرین سخنش در دنیا</w:t>
      </w:r>
      <w:r w:rsidR="004665F2" w:rsidRPr="00FB2EE3">
        <w:rPr>
          <w:rFonts w:ascii="AGA Arabesque" w:eastAsia="MS Mincho" w:hAnsi="AGA Arabesque" w:cs="B Lotus"/>
          <w:b w:val="0"/>
          <w:bCs w:val="0"/>
          <w:sz w:val="28"/>
          <w:rtl/>
        </w:rPr>
        <w:t xml:space="preserve"> </w:t>
      </w:r>
      <w:r w:rsidR="007B3228" w:rsidRPr="00FB2EE3">
        <w:rPr>
          <w:rStyle w:val="Char1"/>
          <w:rFonts w:eastAsia="MS Mincho"/>
          <w:b w:val="0"/>
          <w:bCs w:val="0"/>
          <w:rtl/>
          <w:lang w:bidi="ar-SA"/>
        </w:rPr>
        <w:t>لا</w:t>
      </w:r>
      <w:r w:rsidR="009B7B34">
        <w:rPr>
          <w:rStyle w:val="Char1"/>
          <w:rFonts w:eastAsia="MS Mincho" w:hint="cs"/>
          <w:b w:val="0"/>
          <w:bCs w:val="0"/>
          <w:rtl/>
          <w:lang w:bidi="ar-SA"/>
        </w:rPr>
        <w:t>إ</w:t>
      </w:r>
      <w:r w:rsidR="007B3228" w:rsidRPr="00FB2EE3">
        <w:rPr>
          <w:rStyle w:val="Char1"/>
          <w:rFonts w:eastAsia="MS Mincho"/>
          <w:b w:val="0"/>
          <w:bCs w:val="0"/>
          <w:rtl/>
          <w:lang w:bidi="ar-SA"/>
        </w:rPr>
        <w:t>له</w:t>
      </w:r>
      <w:r w:rsidR="004665F2" w:rsidRPr="00FB2EE3">
        <w:rPr>
          <w:rStyle w:val="Char1"/>
          <w:rFonts w:eastAsia="MS Mincho" w:cs="Times New Roman"/>
          <w:b w:val="0"/>
          <w:bCs w:val="0"/>
          <w:rtl/>
          <w:lang w:bidi="ar-SA"/>
        </w:rPr>
        <w:t>‌</w:t>
      </w:r>
      <w:r w:rsidR="009B7B34">
        <w:rPr>
          <w:rStyle w:val="Char1"/>
          <w:rFonts w:eastAsia="MS Mincho" w:hint="cs"/>
          <w:b w:val="0"/>
          <w:bCs w:val="0"/>
          <w:rtl/>
          <w:lang w:bidi="ar-SA"/>
        </w:rPr>
        <w:t>إ</w:t>
      </w:r>
      <w:r w:rsidR="007B3228" w:rsidRPr="00FB2EE3">
        <w:rPr>
          <w:rStyle w:val="Char1"/>
          <w:rFonts w:eastAsia="MS Mincho"/>
          <w:b w:val="0"/>
          <w:bCs w:val="0"/>
          <w:rtl/>
          <w:lang w:bidi="ar-SA"/>
        </w:rPr>
        <w:t>لاال</w:t>
      </w:r>
      <w:r w:rsidR="004665F2" w:rsidRPr="00FB2EE3">
        <w:rPr>
          <w:rStyle w:val="Char1"/>
          <w:rFonts w:eastAsia="MS Mincho"/>
          <w:b w:val="0"/>
          <w:bCs w:val="0"/>
          <w:rtl/>
          <w:lang w:bidi="ar-SA"/>
        </w:rPr>
        <w:t>له</w:t>
      </w:r>
      <w:r w:rsidR="007B3228" w:rsidRPr="00FB2EE3">
        <w:rPr>
          <w:rFonts w:ascii="AGA Arabesque" w:eastAsia="MS Mincho" w:hAnsi="AGA Arabesque" w:cs="B Lotus"/>
          <w:b w:val="0"/>
          <w:bCs w:val="0"/>
          <w:sz w:val="28"/>
          <w:rtl/>
        </w:rPr>
        <w:t xml:space="preserve"> باشد، وارد بهشت می‌شود».</w:t>
      </w:r>
    </w:p>
    <w:p w:rsidR="007B3228" w:rsidRPr="00FB2EE3" w:rsidRDefault="007B3228" w:rsidP="00167AB1">
      <w:pPr>
        <w:rPr>
          <w:rFonts w:ascii="(normal text)" w:hAnsi="(normal text)"/>
          <w:spacing w:val="0"/>
          <w:rtl/>
          <w:lang w:bidi="ar-SA"/>
        </w:rPr>
      </w:pPr>
      <w:r w:rsidRPr="00FB2EE3">
        <w:rPr>
          <w:rFonts w:ascii="AGA Arabesque" w:eastAsia="MS Mincho" w:hAnsi="AGA Arabesque"/>
          <w:spacing w:val="0"/>
          <w:rtl/>
          <w:lang w:bidi="ar-SA"/>
        </w:rPr>
        <w:t>لذا انسان هرچه بیش‌تر عمر کند، باید نیکی‌های بیش‌تری انجام دهد؛ همان‌طور که هر جوانی باید سعی کند ک</w:t>
      </w:r>
      <w:r w:rsidR="00B31DB6" w:rsidRPr="00FB2EE3">
        <w:rPr>
          <w:rFonts w:ascii="AGA Arabesque" w:eastAsia="MS Mincho" w:hAnsi="AGA Arabesque"/>
          <w:spacing w:val="0"/>
          <w:rtl/>
          <w:lang w:bidi="ar-SA"/>
        </w:rPr>
        <w:t>ه کارهای نیک زیادی انجام دهد؛</w:t>
      </w:r>
      <w:r w:rsidRPr="00FB2EE3">
        <w:rPr>
          <w:rFonts w:ascii="AGA Arabesque" w:eastAsia="MS Mincho" w:hAnsi="AGA Arabesque"/>
          <w:spacing w:val="0"/>
          <w:rtl/>
          <w:lang w:bidi="ar-SA"/>
        </w:rPr>
        <w:t xml:space="preserve"> زیرا هیچ‌کس نمی‌داند که مرگش چه زمانی فرامی‌رسد؛ ممکن است در جوانی بمیرد یا شاید هم بیش از این، عمر کند. اما به‌طور قطع هرچه عمر انسان می‌گذرد، به مرگ </w:t>
      </w:r>
      <w:r w:rsidR="00BD620B" w:rsidRPr="00FB2EE3">
        <w:rPr>
          <w:rFonts w:ascii="AGA Arabesque" w:eastAsia="MS Mincho" w:hAnsi="AGA Arabesque"/>
          <w:spacing w:val="0"/>
          <w:rtl/>
          <w:lang w:bidi="ar-SA"/>
        </w:rPr>
        <w:t>نزدیک‌تر می‌شود. مؤلف</w:t>
      </w:r>
      <w:r w:rsidR="00B31DB6" w:rsidRPr="00FB2EE3">
        <w:rPr>
          <w:rFonts w:ascii="AGA Arabesque" w:eastAsia="MS Mincho" w:hAnsi="AGA Arabesque" w:cs="CTraditional Arabic"/>
          <w:spacing w:val="0"/>
          <w:rtl/>
          <w:lang w:bidi="ar-SA"/>
        </w:rPr>
        <w:t>/</w:t>
      </w:r>
      <w:r w:rsidR="00BD620B" w:rsidRPr="00FB2EE3">
        <w:rPr>
          <w:rFonts w:ascii="AGA Arabesque" w:eastAsia="MS Mincho" w:hAnsi="AGA Arabesque"/>
          <w:spacing w:val="0"/>
          <w:rtl/>
          <w:lang w:bidi="ar-SA"/>
        </w:rPr>
        <w:t xml:space="preserve">، آیه‌ی </w:t>
      </w:r>
      <w:r w:rsidR="00BD620B" w:rsidRPr="00FB2EE3">
        <w:rPr>
          <w:rFonts w:ascii="(normal text)" w:hAnsi="(normal text)"/>
          <w:spacing w:val="0"/>
          <w:rtl/>
          <w:lang w:bidi="ar-SA"/>
        </w:rPr>
        <w:t xml:space="preserve">37 </w:t>
      </w:r>
      <w:r w:rsidRPr="00FB2EE3">
        <w:rPr>
          <w:rFonts w:ascii="AGA Arabesque" w:eastAsia="MS Mincho" w:hAnsi="AGA Arabesque"/>
          <w:spacing w:val="0"/>
          <w:rtl/>
          <w:lang w:bidi="ar-SA"/>
        </w:rPr>
        <w:t>سوره‌ی «فاطر» را ذکر کرده که الله</w:t>
      </w:r>
      <w:r w:rsidRPr="00FB2EE3">
        <w:rPr>
          <w:rFonts w:ascii="AGA Arabesque" w:eastAsia="MS Mincho" w:hAnsi="AGA Arabesque"/>
          <w:spacing w:val="0"/>
          <w:lang w:bidi="ar-SA"/>
        </w:rPr>
        <w:sym w:font="AGA Arabesque" w:char="F059"/>
      </w:r>
      <w:r w:rsidRPr="00FB2EE3">
        <w:rPr>
          <w:rFonts w:ascii="AGA Arabesque" w:eastAsia="MS Mincho" w:hAnsi="AGA Arabesque"/>
          <w:spacing w:val="0"/>
          <w:rtl/>
          <w:lang w:bidi="ar-SA"/>
        </w:rPr>
        <w:t xml:space="preserve"> فرموده است:</w:t>
      </w:r>
    </w:p>
    <w:p w:rsidR="00DC633F" w:rsidRPr="00FB2EE3" w:rsidRDefault="00DC633F" w:rsidP="00DC633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أَوَ</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نُعَمِّر</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يَتَذَكَّرُ</w:t>
      </w:r>
      <w:r w:rsidRPr="00FB2EE3">
        <w:rPr>
          <w:rFonts w:ascii="KFGQPC Uthmanic Script HAFS"/>
          <w:rtl/>
          <w:lang w:bidi="ar-SA"/>
        </w:rPr>
        <w:t xml:space="preserve"> </w:t>
      </w:r>
      <w:r w:rsidRPr="00FB2EE3">
        <w:rPr>
          <w:rFonts w:ascii="KFGQPC Uthmanic Script HAFS" w:hint="eastAsia"/>
          <w:rtl/>
          <w:lang w:bidi="ar-SA"/>
        </w:rPr>
        <w:t>فِيهِ</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تَذَكَّرَ</w:t>
      </w:r>
      <w:r w:rsidRPr="00FB2EE3">
        <w:rPr>
          <w:rFonts w:ascii="KFGQPC Uthmanic Script HAFS"/>
          <w:rtl/>
          <w:lang w:bidi="ar-SA"/>
        </w:rPr>
        <w:t xml:space="preserve"> </w:t>
      </w:r>
      <w:r w:rsidRPr="00FB2EE3">
        <w:rPr>
          <w:rFonts w:ascii="KFGQPC Uthmanic Script HAFS" w:hint="eastAsia"/>
          <w:rtl/>
          <w:lang w:bidi="ar-SA"/>
        </w:rPr>
        <w:t>وَجَا</w:t>
      </w:r>
      <w:r w:rsidRPr="00FB2EE3">
        <w:rPr>
          <w:rFonts w:ascii="KFGQPC Uthmanic Script HAFS" w:hint="cs"/>
          <w:rtl/>
          <w:lang w:bidi="ar-SA"/>
        </w:rPr>
        <w:t>ٓ</w:t>
      </w:r>
      <w:r w:rsidRPr="00FB2EE3">
        <w:rPr>
          <w:rFonts w:ascii="KFGQPC Uthmanic Script HAFS" w:hint="eastAsia"/>
          <w:rtl/>
          <w:lang w:bidi="ar-SA"/>
        </w:rPr>
        <w:t>ءَكُمُ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لنَّذِيرُ</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فاطر</w:t>
      </w:r>
      <w:r w:rsidRPr="00FB2EE3">
        <w:rPr>
          <w:rStyle w:val="Char8"/>
          <w:rtl/>
        </w:rPr>
        <w:t xml:space="preserve">: </w:t>
      </w:r>
      <w:r w:rsidRPr="00FB2EE3">
        <w:rPr>
          <w:rStyle w:val="Char8"/>
          <w:rFonts w:hint="cs"/>
          <w:rtl/>
        </w:rPr>
        <w:t>٣٧</w:t>
      </w:r>
      <w:r w:rsidRPr="00FB2EE3">
        <w:rPr>
          <w:rStyle w:val="Char8"/>
          <w:rtl/>
        </w:rPr>
        <w:t xml:space="preserve">]  </w:t>
      </w:r>
      <w:r w:rsidRPr="00FB2EE3">
        <w:rPr>
          <w:rStyle w:val="Char8"/>
          <w:rtl/>
        </w:rPr>
        <w:tab/>
      </w:r>
    </w:p>
    <w:p w:rsidR="00BD620B" w:rsidRPr="00FB2EE3" w:rsidRDefault="00BD620B" w:rsidP="00167AB1">
      <w:pPr>
        <w:pStyle w:val="a2"/>
        <w:rPr>
          <w:rtl/>
          <w:lang w:bidi="ar-SA"/>
        </w:rPr>
      </w:pPr>
      <w:r w:rsidRPr="00FB2EE3">
        <w:rPr>
          <w:rtl/>
          <w:lang w:bidi="ar-SA"/>
        </w:rPr>
        <w:t>آیا به شما چندان عمر ندادیم که هر کس می‌خواست در آن مدت پند می‌گرفت؟ و هشداردهنده‌ای نیز نزدتان آمد.</w:t>
      </w:r>
    </w:p>
    <w:p w:rsidR="00FE0EB4" w:rsidRPr="00FB2EE3" w:rsidRDefault="00B31DB6" w:rsidP="00167AB1">
      <w:pPr>
        <w:rPr>
          <w:rFonts w:ascii="(normal text)" w:hAnsi="(normal text)"/>
          <w:spacing w:val="0"/>
          <w:rtl/>
          <w:lang w:bidi="ar-SA"/>
        </w:rPr>
      </w:pPr>
      <w:r w:rsidRPr="00FB2EE3">
        <w:rPr>
          <w:rFonts w:ascii="(normal text)" w:hAnsi="(normal text)"/>
          <w:spacing w:val="0"/>
          <w:rtl/>
          <w:lang w:bidi="ar-SA"/>
        </w:rPr>
        <w:t>مفسران</w:t>
      </w:r>
      <w:r w:rsidR="00BD620B" w:rsidRPr="00FB2EE3">
        <w:rPr>
          <w:rFonts w:ascii="(normal text)" w:hAnsi="(normal text)"/>
          <w:spacing w:val="0"/>
          <w:rtl/>
          <w:lang w:bidi="ar-SA"/>
        </w:rPr>
        <w:t xml:space="preserve"> درباره‌ی مقدار این عمر، اختلاف نظر دار</w:t>
      </w:r>
      <w:r w:rsidRPr="00FB2EE3">
        <w:rPr>
          <w:rFonts w:ascii="(normal text)" w:hAnsi="(normal text)"/>
          <w:spacing w:val="0"/>
          <w:rtl/>
          <w:lang w:bidi="ar-SA"/>
        </w:rPr>
        <w:t>ن</w:t>
      </w:r>
      <w:r w:rsidR="00BD620B" w:rsidRPr="00FB2EE3">
        <w:rPr>
          <w:rFonts w:ascii="(normal text)" w:hAnsi="(normal text)"/>
          <w:spacing w:val="0"/>
          <w:rtl/>
          <w:lang w:bidi="ar-SA"/>
        </w:rPr>
        <w:t>د؛ برخی</w:t>
      </w:r>
      <w:r w:rsidRPr="00FB2EE3">
        <w:rPr>
          <w:rFonts w:ascii="(normal text)" w:hAnsi="(normal text)"/>
          <w:spacing w:val="0"/>
          <w:rtl/>
          <w:lang w:bidi="ar-SA"/>
        </w:rPr>
        <w:t xml:space="preserve"> گفته‌اند: شصت سال است؛ برخی هم</w:t>
      </w:r>
      <w:r w:rsidR="00BD620B" w:rsidRPr="00FB2EE3">
        <w:rPr>
          <w:rFonts w:ascii="(normal text)" w:hAnsi="(normal text)"/>
          <w:spacing w:val="0"/>
          <w:rtl/>
          <w:lang w:bidi="ar-SA"/>
        </w:rPr>
        <w:t xml:space="preserve"> آن را هجده سال دانسته‌اند. چهل سال، و بلوغ نیز گفته شده است. البته در این آیه، مقدار یا عدد مشخصی نیامده و به عمری کلی اشاره شده که برای پند گرفتن انسان، کافی</w:t>
      </w:r>
      <w:r w:rsidRPr="00FB2EE3">
        <w:rPr>
          <w:rFonts w:ascii="(normal text)" w:hAnsi="(normal text)"/>
          <w:spacing w:val="0"/>
          <w:rtl/>
          <w:lang w:bidi="ar-SA"/>
        </w:rPr>
        <w:t>‌</w:t>
      </w:r>
      <w:r w:rsidR="00BD620B" w:rsidRPr="00FB2EE3">
        <w:rPr>
          <w:rFonts w:ascii="(normal text)" w:hAnsi="(normal text)"/>
          <w:spacing w:val="0"/>
          <w:rtl/>
          <w:lang w:bidi="ar-SA"/>
        </w:rPr>
        <w:t xml:space="preserve">ست. چنین عمری، </w:t>
      </w:r>
      <w:r w:rsidR="003B17F5" w:rsidRPr="00FB2EE3">
        <w:rPr>
          <w:rFonts w:ascii="(normal text)" w:hAnsi="(normal text)"/>
          <w:spacing w:val="0"/>
          <w:rtl/>
          <w:lang w:bidi="ar-SA"/>
        </w:rPr>
        <w:t>به اوضاع و احوال انسان بستگی دارد؛ گاه، انسان در کم‌تر از هجده سالگی متذکر می‌گردد و گاه برای پند گرفتن به عمر بیش</w:t>
      </w:r>
      <w:r w:rsidR="00D6692D" w:rsidRPr="00FB2EE3">
        <w:rPr>
          <w:rFonts w:ascii="(normal text)" w:hAnsi="(normal text)"/>
          <w:spacing w:val="0"/>
          <w:rtl/>
          <w:lang w:bidi="ar-SA"/>
        </w:rPr>
        <w:t>‌تری نیاز دارد تا نشانه‌ها و هشدارهای بیش‌تری مشاهده کن</w:t>
      </w:r>
      <w:r w:rsidR="009952AA" w:rsidRPr="00FB2EE3">
        <w:rPr>
          <w:rFonts w:ascii="(normal text)" w:hAnsi="(normal text)"/>
          <w:spacing w:val="0"/>
          <w:rtl/>
          <w:lang w:bidi="ar-SA"/>
        </w:rPr>
        <w:t>د. این، به محیط زندگی انسان بستگی دارد که محیط خوبی باشد یا محیط بدی. الله</w:t>
      </w:r>
      <w:r w:rsidR="009952AA" w:rsidRPr="00FB2EE3">
        <w:rPr>
          <w:rFonts w:ascii="(normal text)" w:hAnsi="(normal text)"/>
          <w:spacing w:val="0"/>
          <w:lang w:bidi="ar-SA"/>
        </w:rPr>
        <w:sym w:font="AGA Arabesque" w:char="F055"/>
      </w:r>
      <w:r w:rsidR="009952AA" w:rsidRPr="00FB2EE3">
        <w:rPr>
          <w:rFonts w:ascii="(normal text)" w:hAnsi="(normal text)"/>
          <w:spacing w:val="0"/>
          <w:rtl/>
          <w:lang w:bidi="ar-SA"/>
        </w:rPr>
        <w:t xml:space="preserve"> در توبیخ دوزخیان می‌فرماید:</w:t>
      </w:r>
    </w:p>
    <w:p w:rsidR="00DC633F" w:rsidRPr="00FB2EE3" w:rsidRDefault="00DC633F" w:rsidP="00DC633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أَوَ</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نُعَمِّر</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يَتَذَكَّرُ</w:t>
      </w:r>
      <w:r w:rsidRPr="00FB2EE3">
        <w:rPr>
          <w:rFonts w:ascii="KFGQPC Uthmanic Script HAFS"/>
          <w:rtl/>
          <w:lang w:bidi="ar-SA"/>
        </w:rPr>
        <w:t xml:space="preserve"> </w:t>
      </w:r>
      <w:r w:rsidRPr="00FB2EE3">
        <w:rPr>
          <w:rFonts w:ascii="KFGQPC Uthmanic Script HAFS" w:hint="eastAsia"/>
          <w:rtl/>
          <w:lang w:bidi="ar-SA"/>
        </w:rPr>
        <w:t>فِيهِ</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تَذَكَّرَ</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فاطر</w:t>
      </w:r>
      <w:r w:rsidRPr="00FB2EE3">
        <w:rPr>
          <w:rStyle w:val="Char8"/>
          <w:rtl/>
        </w:rPr>
        <w:t xml:space="preserve">: </w:t>
      </w:r>
      <w:r w:rsidRPr="00FB2EE3">
        <w:rPr>
          <w:rStyle w:val="Char8"/>
          <w:rFonts w:hint="cs"/>
          <w:rtl/>
        </w:rPr>
        <w:t>٣٧</w:t>
      </w:r>
      <w:r w:rsidRPr="00FB2EE3">
        <w:rPr>
          <w:rStyle w:val="Char8"/>
          <w:rtl/>
        </w:rPr>
        <w:t xml:space="preserve">]  </w:t>
      </w:r>
      <w:r w:rsidRPr="00FB2EE3">
        <w:rPr>
          <w:rStyle w:val="Char8"/>
          <w:rtl/>
        </w:rPr>
        <w:tab/>
      </w:r>
    </w:p>
    <w:p w:rsidR="009952AA" w:rsidRPr="00FB2EE3" w:rsidRDefault="009952AA" w:rsidP="00167AB1">
      <w:pPr>
        <w:pStyle w:val="a2"/>
        <w:rPr>
          <w:rtl/>
          <w:lang w:bidi="ar-SA"/>
        </w:rPr>
      </w:pPr>
      <w:r w:rsidRPr="00FB2EE3">
        <w:rPr>
          <w:rtl/>
          <w:lang w:bidi="ar-SA"/>
        </w:rPr>
        <w:t>آیا به شما چندان عمر ندادیم که هر کس می‌خواست در آن مدت پند می‌گرفت؟</w:t>
      </w:r>
    </w:p>
    <w:p w:rsidR="009952AA" w:rsidRPr="00FB2EE3" w:rsidRDefault="00385158" w:rsidP="00167AB1">
      <w:pPr>
        <w:rPr>
          <w:rFonts w:ascii="(normal text)" w:hAnsi="(normal text)"/>
          <w:spacing w:val="0"/>
          <w:rtl/>
          <w:lang w:bidi="ar-SA"/>
        </w:rPr>
      </w:pPr>
      <w:r w:rsidRPr="00FB2EE3">
        <w:rPr>
          <w:rFonts w:ascii="(normal text)" w:hAnsi="(normal text)"/>
          <w:spacing w:val="0"/>
          <w:rtl/>
          <w:lang w:bidi="ar-SA"/>
        </w:rPr>
        <w:t>لذا درمی‌یابیم که انسان، هرچه پا به سن می‌گذارد، باید آگاه‌تر باشد.</w:t>
      </w:r>
    </w:p>
    <w:p w:rsidR="00385158" w:rsidRPr="00FB2EE3" w:rsidRDefault="00385158" w:rsidP="00DC633F">
      <w:pPr>
        <w:rPr>
          <w:spacing w:val="0"/>
          <w:rtl/>
          <w:lang w:bidi="ar-SA"/>
        </w:rPr>
      </w:pPr>
      <w:r w:rsidRPr="00FB2EE3">
        <w:rPr>
          <w:rFonts w:ascii="(normal text)" w:hAnsi="(normal text)"/>
          <w:spacing w:val="0"/>
          <w:rtl/>
          <w:lang w:bidi="ar-SA"/>
        </w:rPr>
        <w:t>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در همین آیه فرموده است: </w:t>
      </w:r>
      <w:r w:rsidRPr="00FB2EE3">
        <w:rPr>
          <w:rFonts w:ascii="(normal text)" w:hAnsi="(normal text)"/>
          <w:spacing w:val="0"/>
          <w:lang w:bidi="ar-SA"/>
        </w:rPr>
        <w:sym w:font="AGA Arabesque" w:char="F029"/>
      </w:r>
      <w:r w:rsidR="00DC633F" w:rsidRPr="00FB2EE3">
        <w:rPr>
          <w:rFonts w:ascii="KFGQPC Uthmanic Script HAFS" w:cs="KFGQPC Uthmanic Script HAFS" w:hint="eastAsia"/>
          <w:spacing w:val="0"/>
          <w:rtl/>
          <w:lang w:bidi="ar-SA"/>
        </w:rPr>
        <w:t>وَجَا</w:t>
      </w:r>
      <w:r w:rsidR="00DC633F" w:rsidRPr="00FB2EE3">
        <w:rPr>
          <w:rFonts w:ascii="KFGQPC Uthmanic Script HAFS" w:cs="KFGQPC Uthmanic Script HAFS" w:hint="cs"/>
          <w:spacing w:val="0"/>
          <w:rtl/>
          <w:lang w:bidi="ar-SA"/>
        </w:rPr>
        <w:t>ٓ</w:t>
      </w:r>
      <w:r w:rsidR="00DC633F" w:rsidRPr="00FB2EE3">
        <w:rPr>
          <w:rFonts w:ascii="KFGQPC Uthmanic Script HAFS" w:cs="KFGQPC Uthmanic Script HAFS" w:hint="eastAsia"/>
          <w:spacing w:val="0"/>
          <w:rtl/>
          <w:lang w:bidi="ar-SA"/>
        </w:rPr>
        <w:t>ءَكُمُ</w:t>
      </w:r>
      <w:r w:rsidR="00DC633F" w:rsidRPr="00FB2EE3">
        <w:rPr>
          <w:rFonts w:ascii="KFGQPC Uthmanic Script HAFS" w:cs="KFGQPC Uthmanic Script HAFS"/>
          <w:spacing w:val="0"/>
          <w:rtl/>
          <w:lang w:bidi="ar-SA"/>
        </w:rPr>
        <w:t xml:space="preserve"> </w:t>
      </w:r>
      <w:r w:rsidR="00DC633F" w:rsidRPr="00FB2EE3">
        <w:rPr>
          <w:rFonts w:ascii="KFGQPC Uthmanic Script HAFS" w:cs="KFGQPC Uthmanic Script HAFS" w:hint="cs"/>
          <w:spacing w:val="0"/>
          <w:rtl/>
          <w:lang w:bidi="ar-SA"/>
        </w:rPr>
        <w:t>ٱ</w:t>
      </w:r>
      <w:r w:rsidR="00DC633F" w:rsidRPr="00FB2EE3">
        <w:rPr>
          <w:rFonts w:ascii="KFGQPC Uthmanic Script HAFS" w:cs="KFGQPC Uthmanic Script HAFS" w:hint="eastAsia"/>
          <w:spacing w:val="0"/>
          <w:rtl/>
          <w:lang w:bidi="ar-SA"/>
        </w:rPr>
        <w:t>لنَّذِيرُ</w:t>
      </w:r>
      <w:r w:rsidRPr="00FB2EE3">
        <w:rPr>
          <w:spacing w:val="0"/>
          <w:sz w:val="24"/>
          <w:lang w:bidi="ar-SA"/>
        </w:rPr>
        <w:t xml:space="preserve"> </w:t>
      </w:r>
      <w:r w:rsidRPr="00FB2EE3">
        <w:rPr>
          <w:spacing w:val="0"/>
          <w:lang w:bidi="ar-SA"/>
        </w:rPr>
        <w:sym w:font="AGA Arabesque" w:char="F028"/>
      </w:r>
      <w:r w:rsidRPr="00FB2EE3">
        <w:rPr>
          <w:spacing w:val="0"/>
          <w:rtl/>
          <w:lang w:bidi="ar-SA"/>
        </w:rPr>
        <w:t xml:space="preserve"> یعنی: «و هشداردهنده‌ای نیز نزدتان آمد». صحیح، این است که منظور از هشداردهنده، پیامبر</w:t>
      </w:r>
      <w:r w:rsidRPr="00FB2EE3">
        <w:rPr>
          <w:spacing w:val="0"/>
          <w:lang w:bidi="ar-SA"/>
        </w:rPr>
        <w:sym w:font="AGA Arabesque" w:char="F072"/>
      </w:r>
      <w:r w:rsidRPr="00FB2EE3">
        <w:rPr>
          <w:spacing w:val="0"/>
          <w:rtl/>
          <w:lang w:bidi="ar-SA"/>
        </w:rPr>
        <w:t xml:space="preserve"> است؛ «نذیر»، اسم جنس است؛ لذا همه‌ی پیامبران را شامل </w:t>
      </w:r>
      <w:r w:rsidR="00D72B3D" w:rsidRPr="00FB2EE3">
        <w:rPr>
          <w:spacing w:val="0"/>
          <w:rtl/>
          <w:lang w:bidi="ar-SA"/>
        </w:rPr>
        <w:t>می‌شود؛ چون همه‌ی پیام‌آوران ال</w:t>
      </w:r>
      <w:r w:rsidRPr="00FB2EE3">
        <w:rPr>
          <w:spacing w:val="0"/>
          <w:rtl/>
          <w:lang w:bidi="ar-SA"/>
        </w:rPr>
        <w:t>هی</w:t>
      </w:r>
      <w:r w:rsidR="00B31DB6" w:rsidRPr="00FB2EE3">
        <w:rPr>
          <w:spacing w:val="0"/>
          <w:rtl/>
          <w:lang w:bidi="ar-SA"/>
        </w:rPr>
        <w:t>، بیم‌دهنده بوده‌اند. لذا انسان</w:t>
      </w:r>
      <w:r w:rsidRPr="00FB2EE3">
        <w:rPr>
          <w:spacing w:val="0"/>
          <w:rtl/>
          <w:lang w:bidi="ar-SA"/>
        </w:rPr>
        <w:t xml:space="preserve"> وظ</w:t>
      </w:r>
      <w:r w:rsidR="002440DC" w:rsidRPr="00FB2EE3">
        <w:rPr>
          <w:spacing w:val="0"/>
          <w:rtl/>
          <w:lang w:bidi="ar-SA"/>
        </w:rPr>
        <w:t>یفه دارد که در اواخر عمرش بیش از</w:t>
      </w:r>
      <w:r w:rsidRPr="00FB2EE3">
        <w:rPr>
          <w:spacing w:val="0"/>
          <w:rtl/>
          <w:lang w:bidi="ar-SA"/>
        </w:rPr>
        <w:t xml:space="preserve"> هر زمانی به اطاع</w:t>
      </w:r>
      <w:r w:rsidR="00FA2B41" w:rsidRPr="00FB2EE3">
        <w:rPr>
          <w:spacing w:val="0"/>
          <w:rtl/>
          <w:lang w:bidi="ar-SA"/>
        </w:rPr>
        <w:t>ت و بندگی الله متعال بپردازد و</w:t>
      </w:r>
      <w:r w:rsidRPr="00FB2EE3">
        <w:rPr>
          <w:spacing w:val="0"/>
          <w:rtl/>
          <w:lang w:bidi="ar-SA"/>
        </w:rPr>
        <w:t xml:space="preserve"> توجه </w:t>
      </w:r>
      <w:r w:rsidR="00FA2B41" w:rsidRPr="00FB2EE3">
        <w:rPr>
          <w:spacing w:val="0"/>
          <w:rtl/>
          <w:lang w:bidi="ar-SA"/>
        </w:rPr>
        <w:t>ویژه‌ای</w:t>
      </w:r>
      <w:r w:rsidRPr="00FB2EE3">
        <w:rPr>
          <w:spacing w:val="0"/>
          <w:rtl/>
          <w:lang w:bidi="ar-SA"/>
        </w:rPr>
        <w:t xml:space="preserve"> به فرایض دینی خود داشته باشد و </w:t>
      </w:r>
      <w:r w:rsidR="00FA2B41" w:rsidRPr="00FB2EE3">
        <w:rPr>
          <w:spacing w:val="0"/>
          <w:rtl/>
          <w:lang w:bidi="ar-SA"/>
        </w:rPr>
        <w:t xml:space="preserve">زیاد، استغفار کند و الله را ستایش نماید. </w:t>
      </w:r>
      <w:r w:rsidR="000232C0" w:rsidRPr="00FB2EE3">
        <w:rPr>
          <w:spacing w:val="0"/>
          <w:rtl/>
          <w:lang w:bidi="ar-SA"/>
        </w:rPr>
        <w:t>چنان‌که</w:t>
      </w:r>
      <w:r w:rsidR="00FA2B41" w:rsidRPr="00FB2EE3">
        <w:rPr>
          <w:spacing w:val="0"/>
          <w:rtl/>
          <w:lang w:bidi="ar-SA"/>
        </w:rPr>
        <w:t xml:space="preserve"> الله متعال به پیامبرش</w:t>
      </w:r>
      <w:r w:rsidR="00FA2B41" w:rsidRPr="00FB2EE3">
        <w:rPr>
          <w:spacing w:val="0"/>
          <w:lang w:bidi="ar-SA"/>
        </w:rPr>
        <w:sym w:font="AGA Arabesque" w:char="F072"/>
      </w:r>
      <w:r w:rsidR="00FA2B41" w:rsidRPr="00FB2EE3">
        <w:rPr>
          <w:spacing w:val="0"/>
          <w:rtl/>
          <w:lang w:bidi="ar-SA"/>
        </w:rPr>
        <w:t xml:space="preserve"> فرموده است:</w:t>
      </w:r>
    </w:p>
    <w:p w:rsidR="00FA2B41" w:rsidRPr="00FB2EE3" w:rsidRDefault="00DC633F" w:rsidP="00DC633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نَص</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فَت</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rtl/>
          <w:lang w:bidi="ar-SA"/>
        </w:rPr>
        <w:t xml:space="preserve"> </w:t>
      </w:r>
      <w:r w:rsidRPr="00FB2EE3">
        <w:rPr>
          <w:rFonts w:ascii="KFGQPC Uthmanic Script HAFS" w:hint="cs"/>
          <w:rtl/>
          <w:lang w:bidi="ar-SA"/>
        </w:rPr>
        <w:t>١</w:t>
      </w:r>
      <w:r w:rsidRPr="00FB2EE3">
        <w:rPr>
          <w:rFonts w:ascii="KFGQPC Uthmanic Script HAFS"/>
          <w:rtl/>
          <w:lang w:bidi="ar-SA"/>
        </w:rPr>
        <w:t xml:space="preserve"> </w:t>
      </w:r>
      <w:r w:rsidRPr="00FB2EE3">
        <w:rPr>
          <w:rFonts w:ascii="KFGQPC Uthmanic Script HAFS" w:hint="eastAsia"/>
          <w:rtl/>
          <w:lang w:bidi="ar-SA"/>
        </w:rPr>
        <w:t>وَرَأَي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خُلُونَ</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دِينِ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أَف</w:t>
      </w:r>
      <w:r w:rsidRPr="00FB2EE3">
        <w:rPr>
          <w:rFonts w:ascii="KFGQPC Uthmanic Script HAFS" w:hint="cs"/>
          <w:rtl/>
          <w:lang w:bidi="ar-SA"/>
        </w:rPr>
        <w:t>ۡ</w:t>
      </w:r>
      <w:r w:rsidRPr="00FB2EE3">
        <w:rPr>
          <w:rFonts w:ascii="KFGQPC Uthmanic Script HAFS" w:hint="eastAsia"/>
          <w:rtl/>
          <w:lang w:bidi="ar-SA"/>
        </w:rPr>
        <w:t>وَاج</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٢</w:t>
      </w:r>
      <w:r w:rsidRPr="00FB2EE3">
        <w:rPr>
          <w:rFonts w:ascii="KFGQPC Uthmanic Script HAFS"/>
          <w:rtl/>
          <w:lang w:bidi="ar-SA"/>
        </w:rPr>
        <w:t xml:space="preserve"> </w:t>
      </w:r>
      <w:r w:rsidRPr="00FB2EE3">
        <w:rPr>
          <w:rFonts w:ascii="KFGQPC Uthmanic Script HAFS" w:hint="eastAsia"/>
          <w:rtl/>
          <w:lang w:bidi="ar-SA"/>
        </w:rPr>
        <w:t>فَسَبِّح</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بِحَم</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تَغ</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تَوَّابَ</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النصر</w:t>
      </w:r>
      <w:r w:rsidRPr="00FB2EE3">
        <w:rPr>
          <w:rStyle w:val="Char8"/>
          <w:rtl/>
        </w:rPr>
        <w:t xml:space="preserve">: </w:t>
      </w:r>
      <w:r w:rsidRPr="00FB2EE3">
        <w:rPr>
          <w:rStyle w:val="Char8"/>
          <w:rFonts w:hint="cs"/>
          <w:rtl/>
        </w:rPr>
        <w:t>١</w:t>
      </w:r>
      <w:r w:rsidRPr="00FB2EE3">
        <w:rPr>
          <w:rStyle w:val="Char8"/>
          <w:rFonts w:hint="eastAsia"/>
          <w:rtl/>
        </w:rPr>
        <w:t>،</w:t>
      </w:r>
      <w:r w:rsidRPr="00FB2EE3">
        <w:rPr>
          <w:rStyle w:val="Char8"/>
          <w:rtl/>
        </w:rPr>
        <w:t xml:space="preserve">  </w:t>
      </w:r>
      <w:r w:rsidRPr="00FB2EE3">
        <w:rPr>
          <w:rStyle w:val="Char8"/>
          <w:rFonts w:hint="cs"/>
          <w:rtl/>
        </w:rPr>
        <w:t>٤</w:t>
      </w:r>
      <w:r w:rsidRPr="00FB2EE3">
        <w:rPr>
          <w:rStyle w:val="Char8"/>
          <w:rtl/>
        </w:rPr>
        <w:t>]</w:t>
      </w:r>
      <w:r w:rsidRPr="00FB2EE3">
        <w:rPr>
          <w:rFonts w:ascii="KFGQPC Uthman Taha Naskh" w:cs="KFGQPC Uthman Taha Naskh"/>
          <w:rtl/>
          <w:lang w:bidi="ar-SA"/>
        </w:rPr>
        <w:t xml:space="preserve">  </w:t>
      </w:r>
      <w:r w:rsidR="00FD4DF1" w:rsidRPr="00FB2EE3">
        <w:rPr>
          <w:rtl/>
          <w:lang w:bidi="ar-SA"/>
        </w:rPr>
        <w:tab/>
      </w:r>
      <w:r w:rsidR="00FA2B41" w:rsidRPr="00FB2EE3">
        <w:rPr>
          <w:rtl/>
          <w:lang w:bidi="ar-SA"/>
        </w:rPr>
        <w:t xml:space="preserve">  </w:t>
      </w:r>
    </w:p>
    <w:p w:rsidR="00FA2B41" w:rsidRPr="00FB2EE3" w:rsidRDefault="00FA2B41" w:rsidP="00167AB1">
      <w:pPr>
        <w:pStyle w:val="a2"/>
        <w:rPr>
          <w:rtl/>
          <w:lang w:bidi="ar-SA"/>
        </w:rPr>
      </w:pPr>
      <w:r w:rsidRPr="00FB2EE3">
        <w:rPr>
          <w:rtl/>
          <w:lang w:bidi="ar-SA"/>
        </w:rPr>
        <w:t>هنگامی که یاریِ الله و پیروزی (فتح مکه) فرا رسد و مردم را ببینی که گروه‌گروه وارد دین الله می‌شوند (بدان که زمان مرگت نزدیک شده است). پس پروردگارت را با حمد و ستایش به‌پاکی یاد کن و از او آمرزش بخواه. بی‌گمان او، تو‌به‌پذیر است.</w:t>
      </w:r>
    </w:p>
    <w:p w:rsidR="00FA2B41" w:rsidRPr="00FB2EE3" w:rsidRDefault="0085421A" w:rsidP="00167AB1">
      <w:pPr>
        <w:rPr>
          <w:rFonts w:ascii="(normal text)" w:hAnsi="(normal text)"/>
          <w:spacing w:val="0"/>
          <w:rtl/>
          <w:lang w:bidi="ar-SA"/>
        </w:rPr>
      </w:pPr>
      <w:r w:rsidRPr="00FB2EE3">
        <w:rPr>
          <w:rFonts w:ascii="(normal text)" w:hAnsi="(normal text)"/>
          <w:spacing w:val="0"/>
          <w:rtl/>
          <w:lang w:bidi="ar-SA"/>
        </w:rPr>
        <w:t>گفته می‌شود: این، آخرین سوره‌ای</w:t>
      </w:r>
      <w:r w:rsidR="00051162" w:rsidRPr="00FB2EE3">
        <w:rPr>
          <w:rFonts w:ascii="(normal text)" w:hAnsi="(normal text)"/>
          <w:spacing w:val="0"/>
          <w:rtl/>
          <w:lang w:bidi="ar-SA"/>
        </w:rPr>
        <w:t>‌</w:t>
      </w:r>
      <w:r w:rsidRPr="00FB2EE3">
        <w:rPr>
          <w:rFonts w:ascii="(normal text)" w:hAnsi="(normal text)"/>
          <w:spacing w:val="0"/>
          <w:rtl/>
          <w:lang w:bidi="ar-SA"/>
        </w:rPr>
        <w:t>ست که بر پیامبر</w:t>
      </w:r>
      <w:r w:rsidRPr="00FB2EE3">
        <w:rPr>
          <w:rFonts w:ascii="(normal text)" w:hAnsi="(normal text)"/>
          <w:spacing w:val="0"/>
          <w:lang w:bidi="ar-SA"/>
        </w:rPr>
        <w:sym w:font="AGA Arabesque" w:char="F072"/>
      </w:r>
      <w:r w:rsidRPr="00FB2EE3">
        <w:rPr>
          <w:rFonts w:ascii="(normal text)" w:hAnsi="(normal text)"/>
          <w:spacing w:val="0"/>
          <w:rtl/>
          <w:lang w:bidi="ar-SA"/>
        </w:rPr>
        <w:t xml:space="preserve"> نازل شد. در این‌باره به ماجرای شگفت‌آوری اشاره می‌کنم؛ انصار</w:t>
      </w:r>
      <w:r w:rsidRPr="00FB2EE3">
        <w:rPr>
          <w:rFonts w:ascii="(normal text)" w:hAnsi="(normal text)"/>
          <w:spacing w:val="0"/>
          <w:lang w:bidi="ar-SA"/>
        </w:rPr>
        <w:sym w:font="AGA Arabesque" w:char="F079"/>
      </w:r>
      <w:r w:rsidRPr="00FB2EE3">
        <w:rPr>
          <w:rFonts w:ascii="(normal text)" w:hAnsi="(normal text)"/>
          <w:spacing w:val="0"/>
          <w:rtl/>
          <w:lang w:bidi="ar-SA"/>
        </w:rPr>
        <w:t xml:space="preserve"> به امیر مؤمنان، عمر بن خطاب</w:t>
      </w:r>
      <w:r w:rsidRPr="00FB2EE3">
        <w:rPr>
          <w:rFonts w:ascii="(normal text)" w:hAnsi="(normal text)"/>
          <w:spacing w:val="0"/>
          <w:lang w:bidi="ar-SA"/>
        </w:rPr>
        <w:sym w:font="AGA Arabesque" w:char="F074"/>
      </w:r>
      <w:r w:rsidRPr="00FB2EE3">
        <w:rPr>
          <w:rFonts w:ascii="(normal text)" w:hAnsi="(normal text)"/>
          <w:spacing w:val="0"/>
          <w:rtl/>
          <w:lang w:bidi="ar-SA"/>
        </w:rPr>
        <w:t xml:space="preserve"> گفتند: چرا این‌همه عبدالله بن عباس را گرامی می‌</w:t>
      </w:r>
      <w:r w:rsidR="00051162" w:rsidRPr="00FB2EE3">
        <w:rPr>
          <w:rFonts w:ascii="(normal text)" w:hAnsi="(normal text)"/>
          <w:spacing w:val="0"/>
          <w:rtl/>
          <w:lang w:bidi="ar-SA"/>
        </w:rPr>
        <w:t>داری و به خود، نزدیک می‌کنی؟ او</w:t>
      </w:r>
      <w:r w:rsidRPr="00FB2EE3">
        <w:rPr>
          <w:rFonts w:ascii="(normal text)" w:hAnsi="(normal text)"/>
          <w:spacing w:val="0"/>
          <w:rtl/>
          <w:lang w:bidi="ar-SA"/>
        </w:rPr>
        <w:t xml:space="preserve"> جوان است؛ پس، چرا چنین رفتاری با جوانان ما نداری؟ عمر</w:t>
      </w:r>
      <w:r w:rsidRPr="00FB2EE3">
        <w:rPr>
          <w:rFonts w:ascii="(normal text)" w:hAnsi="(normal text)"/>
          <w:spacing w:val="0"/>
          <w:lang w:bidi="ar-SA"/>
        </w:rPr>
        <w:sym w:font="AGA Arabesque" w:char="F074"/>
      </w:r>
      <w:r w:rsidRPr="00FB2EE3">
        <w:rPr>
          <w:rFonts w:ascii="(normal text)" w:hAnsi="(normal text)"/>
          <w:spacing w:val="0"/>
          <w:rtl/>
          <w:lang w:bidi="ar-SA"/>
        </w:rPr>
        <w:t xml:space="preserve"> با هر کسی، مطابق جایگاه علمی و دینی</w:t>
      </w:r>
      <w:r w:rsidR="00EC1AA4" w:rsidRPr="00FB2EE3">
        <w:rPr>
          <w:rFonts w:ascii="(normal text)" w:hAnsi="(normal text)"/>
          <w:spacing w:val="0"/>
          <w:rtl/>
          <w:lang w:bidi="ar-SA"/>
        </w:rPr>
        <w:t>‌</w:t>
      </w:r>
      <w:r w:rsidR="00051162" w:rsidRPr="00FB2EE3">
        <w:rPr>
          <w:rFonts w:ascii="(normal text)" w:hAnsi="(normal text)"/>
          <w:spacing w:val="0"/>
          <w:rtl/>
          <w:lang w:bidi="ar-SA"/>
        </w:rPr>
        <w:t>اش</w:t>
      </w:r>
      <w:r w:rsidRPr="00FB2EE3">
        <w:rPr>
          <w:rFonts w:ascii="(normal text)" w:hAnsi="(normal text)"/>
          <w:spacing w:val="0"/>
          <w:rtl/>
          <w:lang w:bidi="ar-SA"/>
        </w:rPr>
        <w:t xml:space="preserve"> رفتار می‌کرد. لذا هرکس عالم‌تر و دین‌دارتر بود، جایگاه بهتری نزد عمر</w:t>
      </w:r>
      <w:r w:rsidRPr="00FB2EE3">
        <w:rPr>
          <w:rFonts w:ascii="(normal text)" w:hAnsi="(normal text)"/>
          <w:spacing w:val="0"/>
          <w:lang w:bidi="ar-SA"/>
        </w:rPr>
        <w:sym w:font="AGA Arabesque" w:char="F074"/>
      </w:r>
      <w:r w:rsidRPr="00FB2EE3">
        <w:rPr>
          <w:rFonts w:ascii="(normal text)" w:hAnsi="(normal text)"/>
          <w:spacing w:val="0"/>
          <w:rtl/>
          <w:lang w:bidi="ar-SA"/>
        </w:rPr>
        <w:t xml:space="preserve"> داشت و این، رفتار شایسته</w:t>
      </w:r>
      <w:r w:rsidR="00EC1AA4" w:rsidRPr="00FB2EE3">
        <w:rPr>
          <w:rFonts w:ascii="(normal text)" w:hAnsi="(normal text)"/>
          <w:spacing w:val="0"/>
          <w:rtl/>
          <w:lang w:bidi="ar-SA"/>
        </w:rPr>
        <w:t>‌</w:t>
      </w:r>
      <w:r w:rsidRPr="00FB2EE3">
        <w:rPr>
          <w:rFonts w:ascii="(normal text)" w:hAnsi="(normal text)"/>
          <w:spacing w:val="0"/>
          <w:rtl/>
          <w:lang w:bidi="ar-SA"/>
        </w:rPr>
        <w:t>ای</w:t>
      </w:r>
      <w:r w:rsidR="00051162" w:rsidRPr="00FB2EE3">
        <w:rPr>
          <w:rFonts w:ascii="(normal text)" w:hAnsi="(normal text)"/>
          <w:spacing w:val="0"/>
          <w:rtl/>
          <w:lang w:bidi="ar-SA"/>
        </w:rPr>
        <w:t>‌</w:t>
      </w:r>
      <w:r w:rsidRPr="00FB2EE3">
        <w:rPr>
          <w:rFonts w:ascii="(normal text)" w:hAnsi="(normal text)"/>
          <w:spacing w:val="0"/>
          <w:rtl/>
          <w:lang w:bidi="ar-SA"/>
        </w:rPr>
        <w:t xml:space="preserve">ست که با دیگران، مطابق وضعیت علمی و دینی آن‌ها </w:t>
      </w:r>
      <w:r w:rsidR="00051162" w:rsidRPr="00FB2EE3">
        <w:rPr>
          <w:rFonts w:ascii="(normal text)" w:hAnsi="(normal text)"/>
          <w:spacing w:val="0"/>
          <w:rtl/>
          <w:lang w:bidi="ar-SA"/>
        </w:rPr>
        <w:t>برخورد کنیم. البته حق خویشاوندی</w:t>
      </w:r>
      <w:r w:rsidRPr="00FB2EE3">
        <w:rPr>
          <w:rFonts w:ascii="(normal text)" w:hAnsi="(normal text)"/>
          <w:spacing w:val="0"/>
          <w:rtl/>
          <w:lang w:bidi="ar-SA"/>
        </w:rPr>
        <w:t xml:space="preserve"> به جای خود، محفوظ است؛ اما نباید فراموش کرد که علم و ایمان، مهم‌ترند.</w:t>
      </w:r>
    </w:p>
    <w:p w:rsidR="0085421A" w:rsidRPr="00FB2EE3" w:rsidRDefault="0085421A" w:rsidP="00167AB1">
      <w:pPr>
        <w:rPr>
          <w:rFonts w:ascii="(normal text)" w:hAnsi="(normal text)"/>
          <w:spacing w:val="0"/>
          <w:rtl/>
          <w:lang w:bidi="ar-SA"/>
        </w:rPr>
      </w:pPr>
      <w:r w:rsidRPr="00FB2EE3">
        <w:rPr>
          <w:rFonts w:ascii="(normal text)" w:hAnsi="(normal text)"/>
          <w:spacing w:val="0"/>
          <w:rtl/>
          <w:lang w:bidi="ar-SA"/>
        </w:rPr>
        <w:t>به‌هر حال، انصار</w:t>
      </w:r>
      <w:r w:rsidRPr="00FB2EE3">
        <w:rPr>
          <w:rFonts w:ascii="(normal text)" w:hAnsi="(normal text)"/>
          <w:spacing w:val="0"/>
          <w:lang w:bidi="ar-SA"/>
        </w:rPr>
        <w:sym w:font="AGA Arabesque" w:char="F079"/>
      </w:r>
      <w:r w:rsidR="00051162" w:rsidRPr="00FB2EE3">
        <w:rPr>
          <w:rFonts w:ascii="(normal text)" w:hAnsi="(normal text)"/>
          <w:spacing w:val="0"/>
          <w:rtl/>
          <w:lang w:bidi="ar-SA"/>
        </w:rPr>
        <w:t xml:space="preserve"> از امیر مؤمنان</w:t>
      </w:r>
      <w:r w:rsidRPr="00FB2EE3">
        <w:rPr>
          <w:rFonts w:ascii="(normal text)" w:hAnsi="(normal text)"/>
          <w:spacing w:val="0"/>
          <w:rtl/>
          <w:lang w:bidi="ar-SA"/>
        </w:rPr>
        <w:t xml:space="preserve"> عمر</w:t>
      </w:r>
      <w:r w:rsidRPr="00FB2EE3">
        <w:rPr>
          <w:rFonts w:ascii="(normal text)" w:hAnsi="(normal text)"/>
          <w:spacing w:val="0"/>
          <w:lang w:bidi="ar-SA"/>
        </w:rPr>
        <w:sym w:font="AGA Arabesque" w:char="F074"/>
      </w:r>
      <w:r w:rsidRPr="00FB2EE3">
        <w:rPr>
          <w:rFonts w:ascii="(normal text)" w:hAnsi="(normal text)"/>
          <w:spacing w:val="0"/>
          <w:rtl/>
          <w:lang w:bidi="ar-SA"/>
        </w:rPr>
        <w:t xml:space="preserve"> پرسیدند که چرا آن‌قدر که به ابن عباس</w:t>
      </w:r>
      <w:r w:rsidR="00051162" w:rsidRPr="00FB2EE3">
        <w:rPr>
          <w:rFonts w:ascii="(normal text)" w:hAnsi="(normal text)" w:cs="(M. Aiyada Ayoub ALKobaisi)"/>
          <w:spacing w:val="0"/>
          <w:rtl/>
          <w:lang w:bidi="ar-SA"/>
        </w:rPr>
        <w:t>$</w:t>
      </w:r>
      <w:r w:rsidRPr="00FB2EE3">
        <w:rPr>
          <w:rFonts w:ascii="(normal text)" w:hAnsi="(normal text)"/>
          <w:spacing w:val="0"/>
          <w:rtl/>
          <w:lang w:bidi="ar-SA"/>
        </w:rPr>
        <w:t xml:space="preserve"> اهمیت می‌دهد، به جوانان دیگر، توجه نمی‌کند؟ عمر</w:t>
      </w:r>
      <w:r w:rsidRPr="00FB2EE3">
        <w:rPr>
          <w:rFonts w:ascii="(normal text)" w:hAnsi="(normal text)"/>
          <w:spacing w:val="0"/>
          <w:lang w:bidi="ar-SA"/>
        </w:rPr>
        <w:sym w:font="AGA Arabesque" w:char="F074"/>
      </w:r>
      <w:r w:rsidRPr="00FB2EE3">
        <w:rPr>
          <w:rFonts w:ascii="(normal text)" w:hAnsi="(normal text)"/>
          <w:spacing w:val="0"/>
          <w:rtl/>
          <w:lang w:bidi="ar-SA"/>
        </w:rPr>
        <w:t xml:space="preserve"> از آن‌ها مهلت خواست تا دلیل این کارش را به آنان نشان دهد. لذا روزی، آنان را جمع کرد و از آن‌ها پرسید: نظر شما</w:t>
      </w:r>
      <w:r w:rsidR="008B1A74" w:rsidRPr="00FB2EE3">
        <w:rPr>
          <w:rFonts w:ascii="(normal text)" w:hAnsi="(normal text)"/>
          <w:spacing w:val="0"/>
          <w:rtl/>
          <w:lang w:bidi="ar-SA"/>
        </w:rPr>
        <w:t xml:space="preserve"> درباره‌ی سوره‌ی «نصر» چیست که الله متعال فرموده است:</w:t>
      </w:r>
    </w:p>
    <w:p w:rsidR="008B1A74" w:rsidRPr="00FB2EE3" w:rsidRDefault="00DC633F" w:rsidP="00DC633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نَص</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فَت</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rtl/>
          <w:lang w:bidi="ar-SA"/>
        </w:rPr>
        <w:t xml:space="preserve"> </w:t>
      </w:r>
      <w:r w:rsidRPr="00FB2EE3">
        <w:rPr>
          <w:rFonts w:ascii="KFGQPC Uthmanic Script HAFS" w:hint="cs"/>
          <w:rtl/>
          <w:lang w:bidi="ar-SA"/>
        </w:rPr>
        <w:t>١</w:t>
      </w:r>
      <w:r w:rsidRPr="00FB2EE3">
        <w:rPr>
          <w:rFonts w:ascii="KFGQPC Uthmanic Script HAFS"/>
          <w:rtl/>
          <w:lang w:bidi="ar-SA"/>
        </w:rPr>
        <w:t xml:space="preserve"> </w:t>
      </w:r>
      <w:r w:rsidRPr="00FB2EE3">
        <w:rPr>
          <w:rFonts w:ascii="KFGQPC Uthmanic Script HAFS" w:hint="eastAsia"/>
          <w:rtl/>
          <w:lang w:bidi="ar-SA"/>
        </w:rPr>
        <w:t>وَرَأَي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خُلُونَ</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دِينِ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أَف</w:t>
      </w:r>
      <w:r w:rsidRPr="00FB2EE3">
        <w:rPr>
          <w:rFonts w:ascii="KFGQPC Uthmanic Script HAFS" w:hint="cs"/>
          <w:rtl/>
          <w:lang w:bidi="ar-SA"/>
        </w:rPr>
        <w:t>ۡ</w:t>
      </w:r>
      <w:r w:rsidRPr="00FB2EE3">
        <w:rPr>
          <w:rFonts w:ascii="KFGQPC Uthmanic Script HAFS" w:hint="eastAsia"/>
          <w:rtl/>
          <w:lang w:bidi="ar-SA"/>
        </w:rPr>
        <w:t>وَاج</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٢</w:t>
      </w:r>
      <w:r w:rsidRPr="00FB2EE3">
        <w:rPr>
          <w:rFonts w:ascii="KFGQPC Uthmanic Script HAFS"/>
          <w:rtl/>
          <w:lang w:bidi="ar-SA"/>
        </w:rPr>
        <w:t xml:space="preserve"> </w:t>
      </w:r>
      <w:r w:rsidRPr="00FB2EE3">
        <w:rPr>
          <w:rFonts w:ascii="KFGQPC Uthmanic Script HAFS" w:hint="eastAsia"/>
          <w:rtl/>
          <w:lang w:bidi="ar-SA"/>
        </w:rPr>
        <w:t>فَسَبِّح</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بِحَم</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تَغ</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تَوَّابَ</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النصر</w:t>
      </w:r>
      <w:r w:rsidRPr="00FB2EE3">
        <w:rPr>
          <w:rStyle w:val="Char8"/>
          <w:rtl/>
        </w:rPr>
        <w:t xml:space="preserve">: </w:t>
      </w:r>
      <w:r w:rsidRPr="00FB2EE3">
        <w:rPr>
          <w:rStyle w:val="Char8"/>
          <w:rFonts w:hint="cs"/>
          <w:rtl/>
        </w:rPr>
        <w:t>١</w:t>
      </w:r>
      <w:r w:rsidRPr="00FB2EE3">
        <w:rPr>
          <w:rStyle w:val="Char8"/>
          <w:rFonts w:hint="eastAsia"/>
          <w:rtl/>
        </w:rPr>
        <w:t>،</w:t>
      </w:r>
      <w:r w:rsidRPr="00FB2EE3">
        <w:rPr>
          <w:rStyle w:val="Char8"/>
          <w:rtl/>
        </w:rPr>
        <w:t xml:space="preserve">  </w:t>
      </w:r>
      <w:r w:rsidRPr="00FB2EE3">
        <w:rPr>
          <w:rStyle w:val="Char8"/>
          <w:rFonts w:hint="cs"/>
          <w:rtl/>
        </w:rPr>
        <w:t>٤</w:t>
      </w:r>
      <w:r w:rsidRPr="00FB2EE3">
        <w:rPr>
          <w:rStyle w:val="Char8"/>
          <w:rtl/>
        </w:rPr>
        <w:t xml:space="preserve">]  </w:t>
      </w:r>
      <w:r w:rsidR="00FD4DF1" w:rsidRPr="00FB2EE3">
        <w:rPr>
          <w:rStyle w:val="Char8"/>
          <w:rtl/>
        </w:rPr>
        <w:tab/>
      </w:r>
      <w:r w:rsidR="008B1A74" w:rsidRPr="00FB2EE3">
        <w:rPr>
          <w:rStyle w:val="Char8"/>
          <w:rtl/>
        </w:rPr>
        <w:t xml:space="preserve">  </w:t>
      </w:r>
    </w:p>
    <w:p w:rsidR="008B1A74" w:rsidRPr="00FB2EE3" w:rsidRDefault="00051162" w:rsidP="00167AB1">
      <w:pPr>
        <w:rPr>
          <w:rFonts w:ascii="(normal text)" w:hAnsi="(normal text)"/>
          <w:spacing w:val="0"/>
          <w:rtl/>
          <w:lang w:bidi="ar-SA"/>
        </w:rPr>
      </w:pPr>
      <w:r w:rsidRPr="00FB2EE3">
        <w:rPr>
          <w:rFonts w:ascii="(normal text)" w:hAnsi="(normal text)"/>
          <w:spacing w:val="0"/>
          <w:rtl/>
          <w:lang w:bidi="ar-SA"/>
        </w:rPr>
        <w:t>پاسخ دادند: الله متعال</w:t>
      </w:r>
      <w:r w:rsidR="008B1A74" w:rsidRPr="00FB2EE3">
        <w:rPr>
          <w:rFonts w:ascii="(normal text)" w:hAnsi="(normal text)"/>
          <w:spacing w:val="0"/>
          <w:rtl/>
          <w:lang w:bidi="ar-SA"/>
        </w:rPr>
        <w:t xml:space="preserve"> در این سوره به پیامبرش دستور داده </w:t>
      </w:r>
      <w:r w:rsidRPr="00FB2EE3">
        <w:rPr>
          <w:rFonts w:ascii="(normal text)" w:hAnsi="(normal text)"/>
          <w:spacing w:val="0"/>
          <w:rtl/>
          <w:lang w:bidi="ar-SA"/>
        </w:rPr>
        <w:t>که وقتی یاری الله فرارسید و مکه</w:t>
      </w:r>
      <w:r w:rsidR="008B1A74" w:rsidRPr="00FB2EE3">
        <w:rPr>
          <w:rFonts w:ascii="(normal text)" w:hAnsi="(normal text)"/>
          <w:spacing w:val="0"/>
          <w:rtl/>
          <w:lang w:bidi="ar-SA"/>
        </w:rPr>
        <w:t xml:space="preserve"> فتح شد، الله را با حمد و ستایش، به‌پاکی یاد کن. بدین‌سان این سوره</w:t>
      </w:r>
      <w:r w:rsidRPr="00FB2EE3">
        <w:rPr>
          <w:rFonts w:ascii="(normal text)" w:hAnsi="(normal text)"/>
          <w:spacing w:val="0"/>
          <w:rtl/>
          <w:lang w:bidi="ar-SA"/>
        </w:rPr>
        <w:t xml:space="preserve"> را به ظاهرِ آن</w:t>
      </w:r>
      <w:r w:rsidR="008B1A74" w:rsidRPr="00FB2EE3">
        <w:rPr>
          <w:rFonts w:ascii="(normal text)" w:hAnsi="(normal text)"/>
          <w:spacing w:val="0"/>
          <w:rtl/>
          <w:lang w:bidi="ar-SA"/>
        </w:rPr>
        <w:t xml:space="preserve"> تفسیر کردند. آن‌گاه عمر</w:t>
      </w:r>
      <w:r w:rsidR="008B1A74" w:rsidRPr="00FB2EE3">
        <w:rPr>
          <w:rFonts w:ascii="(normal text)" w:hAnsi="(normal text)"/>
          <w:spacing w:val="0"/>
          <w:lang w:bidi="ar-SA"/>
        </w:rPr>
        <w:sym w:font="AGA Arabesque" w:char="F074"/>
      </w:r>
      <w:r w:rsidR="008B1A74" w:rsidRPr="00FB2EE3">
        <w:rPr>
          <w:rFonts w:ascii="(normal text)" w:hAnsi="(normal text)"/>
          <w:spacing w:val="0"/>
          <w:rtl/>
          <w:lang w:bidi="ar-SA"/>
        </w:rPr>
        <w:t xml:space="preserve"> نظر ابن‌عباس</w:t>
      </w:r>
      <w:r w:rsidRPr="00FB2EE3">
        <w:rPr>
          <w:rFonts w:ascii="(normal text)" w:hAnsi="(normal text)" w:cs="(M. Aiyada Ayoub ALKobaisi)"/>
          <w:spacing w:val="0"/>
          <w:rtl/>
          <w:lang w:bidi="ar-SA"/>
        </w:rPr>
        <w:t>$</w:t>
      </w:r>
      <w:r w:rsidR="008B1A74" w:rsidRPr="00FB2EE3">
        <w:rPr>
          <w:rFonts w:ascii="(normal text)" w:hAnsi="(normal text)"/>
          <w:spacing w:val="0"/>
          <w:rtl/>
          <w:lang w:bidi="ar-SA"/>
        </w:rPr>
        <w:t xml:space="preserve"> را در این‌باره جویا شد. ابن عباس</w:t>
      </w:r>
      <w:r w:rsidRPr="00FB2EE3">
        <w:rPr>
          <w:rFonts w:ascii="(normal text)" w:hAnsi="(normal text)" w:cs="(M. Aiyada Ayoub ALKobaisi)"/>
          <w:spacing w:val="0"/>
          <w:rtl/>
          <w:lang w:bidi="ar-SA"/>
        </w:rPr>
        <w:t>$</w:t>
      </w:r>
      <w:r w:rsidR="008B1A74" w:rsidRPr="00FB2EE3">
        <w:rPr>
          <w:rFonts w:ascii="(normal text)" w:hAnsi="(normal text)"/>
          <w:spacing w:val="0"/>
          <w:rtl/>
          <w:lang w:bidi="ar-SA"/>
        </w:rPr>
        <w:t xml:space="preserve"> فرمود: این سوره‌، از وفات رسول‌الله</w:t>
      </w:r>
      <w:r w:rsidR="008B1A74" w:rsidRPr="00FB2EE3">
        <w:rPr>
          <w:rFonts w:ascii="(normal text)" w:hAnsi="(normal text)"/>
          <w:spacing w:val="0"/>
          <w:lang w:bidi="ar-SA"/>
        </w:rPr>
        <w:sym w:font="AGA Arabesque" w:char="F072"/>
      </w:r>
      <w:r w:rsidR="008B1A74" w:rsidRPr="00FB2EE3">
        <w:rPr>
          <w:rFonts w:ascii="(normal text)" w:hAnsi="(normal text)"/>
          <w:spacing w:val="0"/>
          <w:rtl/>
          <w:lang w:bidi="ar-SA"/>
        </w:rPr>
        <w:t xml:space="preserve"> خبر می‌داد و بیان‌گر این بود که زمانِ وفاتش، نزدیک شده است.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45"/>
      </w:r>
      <w:r w:rsidR="00FB2EE3" w:rsidRPr="00FB2EE3">
        <w:rPr>
          <w:rStyle w:val="FootnoteReference"/>
          <w:rFonts w:cs="B Lotus"/>
          <w:spacing w:val="0"/>
          <w:szCs w:val="28"/>
          <w:rtl/>
          <w:lang w:bidi="ar-SA"/>
        </w:rPr>
        <w:t>)</w:t>
      </w:r>
      <w:r w:rsidR="008B1A74" w:rsidRPr="00FB2EE3">
        <w:rPr>
          <w:rFonts w:ascii="(normal text)" w:hAnsi="(normal text)"/>
          <w:spacing w:val="0"/>
          <w:rtl/>
          <w:lang w:bidi="ar-SA"/>
        </w:rPr>
        <w:t xml:space="preserve"> ابن عباس</w:t>
      </w:r>
      <w:r w:rsidRPr="00FB2EE3">
        <w:rPr>
          <w:rFonts w:ascii="(normal text)" w:hAnsi="(normal text)" w:cs="(M. Aiyada Ayoub ALKobaisi)"/>
          <w:spacing w:val="0"/>
          <w:rtl/>
          <w:lang w:bidi="ar-SA"/>
        </w:rPr>
        <w:t>$</w:t>
      </w:r>
      <w:r w:rsidR="008B1A74" w:rsidRPr="00FB2EE3">
        <w:rPr>
          <w:rFonts w:ascii="(normal text)" w:hAnsi="(normal text)"/>
          <w:spacing w:val="0"/>
          <w:rtl/>
          <w:lang w:bidi="ar-SA"/>
        </w:rPr>
        <w:t xml:space="preserve"> برداشت دقیقی از این سوره داشت و سوره را بدین‌سان معنا کرد که: وقتی یاری و پیروزی فرارسد، مأموریت تو (ای محمد!) پایان می‌یابد؛ لذا عمر خویش را با استغفار و حمد و ستایش الله</w:t>
      </w:r>
      <w:r w:rsidR="008B1A74" w:rsidRPr="00FB2EE3">
        <w:rPr>
          <w:rFonts w:ascii="(normal text)" w:hAnsi="(normal text)"/>
          <w:spacing w:val="0"/>
          <w:lang w:bidi="ar-SA"/>
        </w:rPr>
        <w:sym w:font="AGA Arabesque" w:char="F055"/>
      </w:r>
      <w:r w:rsidR="008B1A74" w:rsidRPr="00FB2EE3">
        <w:rPr>
          <w:rFonts w:ascii="(normal text)" w:hAnsi="(normal text)"/>
          <w:spacing w:val="0"/>
          <w:rtl/>
          <w:lang w:bidi="ar-SA"/>
        </w:rPr>
        <w:t>، به پایان برسان.</w:t>
      </w:r>
    </w:p>
    <w:p w:rsidR="008B1A74" w:rsidRPr="00FB2EE3" w:rsidRDefault="008B1A74" w:rsidP="00167AB1">
      <w:pPr>
        <w:rPr>
          <w:rFonts w:ascii="(normal text)" w:hAnsi="(normal text)"/>
          <w:spacing w:val="0"/>
          <w:rtl/>
          <w:lang w:bidi="ar-SA"/>
        </w:rPr>
      </w:pPr>
      <w:r w:rsidRPr="00FB2EE3">
        <w:rPr>
          <w:rFonts w:ascii="(normal text)" w:hAnsi="(normal text)"/>
          <w:spacing w:val="0"/>
          <w:rtl/>
          <w:lang w:bidi="ar-SA"/>
        </w:rPr>
        <w:t>عایشه</w:t>
      </w:r>
      <w:r w:rsidR="00051162" w:rsidRPr="00FB2EE3">
        <w:rPr>
          <w:rFonts w:ascii="(normal text)" w:hAnsi="(normal text)" w:cs="(M. Aiyada Ayoub ALKobaisi)"/>
          <w:spacing w:val="0"/>
          <w:rtl/>
          <w:lang w:bidi="ar-SA"/>
        </w:rPr>
        <w:t>&amp;</w:t>
      </w:r>
      <w:r w:rsidRPr="00FB2EE3">
        <w:rPr>
          <w:rFonts w:ascii="(normal text)" w:hAnsi="(normal text)"/>
          <w:spacing w:val="0"/>
          <w:rtl/>
          <w:lang w:bidi="ar-SA"/>
        </w:rPr>
        <w:t xml:space="preserve"> می‌گوید: پس از </w:t>
      </w:r>
      <w:r w:rsidR="00051162" w:rsidRPr="00FB2EE3">
        <w:rPr>
          <w:rFonts w:ascii="(normal text)" w:hAnsi="(normal text)"/>
          <w:spacing w:val="0"/>
          <w:rtl/>
          <w:lang w:bidi="ar-SA"/>
        </w:rPr>
        <w:t xml:space="preserve">نزول این سوره، </w:t>
      </w:r>
      <w:r w:rsidRPr="00FB2EE3">
        <w:rPr>
          <w:rFonts w:ascii="(normal text)" w:hAnsi="(normal text)"/>
          <w:spacing w:val="0"/>
          <w:rtl/>
          <w:lang w:bidi="ar-SA"/>
        </w:rPr>
        <w:t>پیامبر</w:t>
      </w:r>
      <w:r w:rsidRPr="00FB2EE3">
        <w:rPr>
          <w:rFonts w:ascii="(normal text)" w:hAnsi="(normal text)"/>
          <w:spacing w:val="0"/>
          <w:lang w:bidi="ar-SA"/>
        </w:rPr>
        <w:sym w:font="AGA Arabesque" w:char="F072"/>
      </w:r>
      <w:r w:rsidRPr="00FB2EE3">
        <w:rPr>
          <w:rFonts w:ascii="(normal text)" w:hAnsi="(normal text)"/>
          <w:spacing w:val="0"/>
          <w:rtl/>
          <w:lang w:bidi="ar-SA"/>
        </w:rPr>
        <w:t xml:space="preserve"> این دعا را در رکوع و سجده‌اش بسیار می‌خواند: </w:t>
      </w:r>
      <w:r w:rsidRPr="00FB2EE3">
        <w:rPr>
          <w:rStyle w:val="Char1"/>
          <w:spacing w:val="0"/>
          <w:rtl/>
          <w:lang w:bidi="ar-SA"/>
        </w:rPr>
        <w:t>«سُبحَانَ</w:t>
      </w:r>
      <w:r w:rsidR="00FB2EE3" w:rsidRPr="00FB2EE3">
        <w:rPr>
          <w:rStyle w:val="Char1"/>
          <w:spacing w:val="0"/>
          <w:rtl/>
          <w:lang w:bidi="ar-SA"/>
        </w:rPr>
        <w:t>كَ</w:t>
      </w:r>
      <w:r w:rsidRPr="00FB2EE3">
        <w:rPr>
          <w:rStyle w:val="Char1"/>
          <w:spacing w:val="0"/>
          <w:rtl/>
          <w:lang w:bidi="ar-SA"/>
        </w:rPr>
        <w:t xml:space="preserve"> اللَّهمَّ ربَّنا وبِحَمدِ</w:t>
      </w:r>
      <w:r w:rsidR="00FB2EE3" w:rsidRPr="00FB2EE3">
        <w:rPr>
          <w:rStyle w:val="Char1"/>
          <w:spacing w:val="0"/>
          <w:rtl/>
          <w:lang w:bidi="ar-SA"/>
        </w:rPr>
        <w:t>كَ</w:t>
      </w:r>
      <w:r w:rsidRPr="00FB2EE3">
        <w:rPr>
          <w:rStyle w:val="Char1"/>
          <w:spacing w:val="0"/>
          <w:rtl/>
          <w:lang w:bidi="ar-SA"/>
        </w:rPr>
        <w:t xml:space="preserve"> اللَّهمَّ اغفِر لِي»</w:t>
      </w:r>
      <w:r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46"/>
      </w:r>
      <w:r w:rsidR="00FB2EE3" w:rsidRPr="00FB2EE3">
        <w:rPr>
          <w:rStyle w:val="FootnoteReference"/>
          <w:rFonts w:cs="B Lotus"/>
          <w:spacing w:val="0"/>
          <w:szCs w:val="28"/>
          <w:rtl/>
          <w:lang w:bidi="ar-SA"/>
        </w:rPr>
        <w:t>)</w:t>
      </w:r>
    </w:p>
    <w:p w:rsidR="008B1A74" w:rsidRPr="00FB2EE3" w:rsidRDefault="00724353" w:rsidP="00167AB1">
      <w:pPr>
        <w:rPr>
          <w:rFonts w:ascii="(normal text)" w:hAnsi="(normal text)"/>
          <w:spacing w:val="0"/>
          <w:rtl/>
          <w:lang w:bidi="ar-SA"/>
        </w:rPr>
      </w:pPr>
      <w:r w:rsidRPr="00FB2EE3">
        <w:rPr>
          <w:rFonts w:ascii="(normal text)" w:hAnsi="(normal text)"/>
          <w:spacing w:val="0"/>
          <w:rtl/>
          <w:lang w:bidi="ar-SA"/>
        </w:rPr>
        <w:t>لذا چه خوبست که به‌پیروی از پیامبر</w:t>
      </w:r>
      <w:r w:rsidRPr="00FB2EE3">
        <w:rPr>
          <w:rFonts w:ascii="(normal text)" w:hAnsi="(normal text)"/>
          <w:spacing w:val="0"/>
          <w:lang w:bidi="ar-SA"/>
        </w:rPr>
        <w:sym w:font="AGA Arabesque" w:char="F072"/>
      </w:r>
      <w:r w:rsidRPr="00FB2EE3">
        <w:rPr>
          <w:rFonts w:ascii="(normal text)" w:hAnsi="(normal text)"/>
          <w:spacing w:val="0"/>
          <w:rtl/>
          <w:lang w:bidi="ar-SA"/>
        </w:rPr>
        <w:t xml:space="preserve"> این دعا را در رکوع وسجده، تکرار کنیم.</w:t>
      </w:r>
    </w:p>
    <w:p w:rsidR="00D42E5F" w:rsidRPr="00FB2EE3" w:rsidRDefault="00D42E5F" w:rsidP="00A10177">
      <w:pPr>
        <w:ind w:firstLine="0"/>
        <w:jc w:val="center"/>
        <w:rPr>
          <w:rFonts w:ascii="(normal text)" w:hAnsi="(normal text)"/>
          <w:spacing w:val="0"/>
          <w:rtl/>
          <w:lang w:bidi="ar-SA"/>
        </w:rPr>
      </w:pPr>
      <w:r w:rsidRPr="00FB2EE3">
        <w:rPr>
          <w:rFonts w:ascii="(normal text)" w:hAnsi="(normal text)"/>
          <w:spacing w:val="0"/>
          <w:rtl/>
          <w:lang w:bidi="ar-SA"/>
        </w:rPr>
        <w:t>***</w:t>
      </w:r>
    </w:p>
    <w:p w:rsidR="00D42E5F" w:rsidRPr="00FB2EE3" w:rsidRDefault="00D42E5F" w:rsidP="00167AB1">
      <w:pPr>
        <w:pStyle w:val="a0"/>
        <w:rPr>
          <w:rtl/>
          <w:lang w:bidi="ar-SA"/>
        </w:rPr>
      </w:pPr>
      <w:r w:rsidRPr="00FB2EE3">
        <w:rPr>
          <w:rtl/>
          <w:lang w:bidi="ar-SA"/>
        </w:rPr>
        <w:t>وَأمّا الأحادیث:</w:t>
      </w:r>
    </w:p>
    <w:p w:rsidR="00D42E5F" w:rsidRPr="00FB2EE3" w:rsidRDefault="00051162" w:rsidP="00167AB1">
      <w:pPr>
        <w:pStyle w:val="a4"/>
        <w:rPr>
          <w:rtl/>
          <w:lang w:bidi="ar-SA"/>
        </w:rPr>
      </w:pPr>
      <w:r w:rsidRPr="00FB2EE3">
        <w:rPr>
          <w:rtl/>
          <w:lang w:bidi="ar-SA"/>
        </w:rPr>
        <w:t>114-</w:t>
      </w:r>
      <w:r w:rsidR="00D42E5F" w:rsidRPr="00FB2EE3">
        <w:rPr>
          <w:rtl/>
          <w:lang w:bidi="ar-SA"/>
        </w:rPr>
        <w:t xml:space="preserve"> فالأوَّل: عن أَبِي هريرة</w:t>
      </w:r>
      <w:r w:rsidR="00D42E5F" w:rsidRPr="00FB2EE3">
        <w:rPr>
          <w:b w:val="0"/>
          <w:bCs w:val="0"/>
          <w:rtl/>
          <w:lang w:bidi="ar-SA"/>
        </w:rPr>
        <w:sym w:font="AGA Arabesque" w:char="F074"/>
      </w:r>
      <w:r w:rsidR="00D42E5F" w:rsidRPr="00FB2EE3">
        <w:rPr>
          <w:rtl/>
          <w:lang w:bidi="ar-SA"/>
        </w:rPr>
        <w:t xml:space="preserve"> عَنِ النَّبِيِّ</w:t>
      </w:r>
      <w:r w:rsidR="00D42E5F" w:rsidRPr="00FB2EE3">
        <w:rPr>
          <w:b w:val="0"/>
          <w:bCs w:val="0"/>
          <w:rtl/>
          <w:lang w:bidi="ar-SA"/>
        </w:rPr>
        <w:sym w:font="AGA Arabesque" w:char="F072"/>
      </w:r>
      <w:r w:rsidR="00D42E5F" w:rsidRPr="00FB2EE3">
        <w:rPr>
          <w:rtl/>
          <w:lang w:bidi="ar-SA"/>
        </w:rPr>
        <w:t xml:space="preserve"> قال: «أعْذَرَ اللَّهُ إلى امْرِىءٍ أخَّرَ أجلَه حتى بلَغَ سِتِّينَ سنةً». [روایت بخارى]</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47"/>
      </w:r>
      <w:r w:rsidR="00FB2EE3" w:rsidRPr="00FB2EE3">
        <w:rPr>
          <w:rStyle w:val="FootnoteReference"/>
          <w:rFonts w:cs="B Lotus"/>
          <w:bCs w:val="0"/>
          <w:szCs w:val="28"/>
          <w:rtl/>
          <w:lang w:bidi="ar-SA"/>
        </w:rPr>
        <w:t>)</w:t>
      </w:r>
    </w:p>
    <w:p w:rsidR="00D42E5F" w:rsidRPr="00FB2EE3" w:rsidRDefault="00051162" w:rsidP="00167AB1">
      <w:pPr>
        <w:rPr>
          <w:rFonts w:ascii="(normal text)" w:hAnsi="(normal text)"/>
          <w:spacing w:val="0"/>
          <w:rtl/>
          <w:lang w:bidi="ar-SA"/>
        </w:rPr>
      </w:pPr>
      <w:r w:rsidRPr="00FB2EE3">
        <w:rPr>
          <w:rFonts w:ascii="(normal text)" w:hAnsi="(normal text)"/>
          <w:b/>
          <w:bCs/>
          <w:spacing w:val="0"/>
          <w:rtl/>
          <w:lang w:bidi="ar-SA"/>
        </w:rPr>
        <w:t>ترجمه:</w:t>
      </w:r>
      <w:r w:rsidRPr="00FB2EE3">
        <w:rPr>
          <w:rFonts w:ascii="(normal text)" w:hAnsi="(normal text)"/>
          <w:spacing w:val="0"/>
          <w:rtl/>
          <w:lang w:bidi="ar-SA"/>
        </w:rPr>
        <w:t xml:space="preserve"> </w:t>
      </w:r>
      <w:r w:rsidR="00D42E5F" w:rsidRPr="00FB2EE3">
        <w:rPr>
          <w:rFonts w:ascii="(normal text)" w:hAnsi="(normal text)"/>
          <w:spacing w:val="0"/>
          <w:rtl/>
          <w:lang w:bidi="ar-SA"/>
        </w:rPr>
        <w:t>ابوهریره</w:t>
      </w:r>
      <w:r w:rsidR="00D42E5F" w:rsidRPr="00FB2EE3">
        <w:rPr>
          <w:rFonts w:ascii="(normal text)" w:hAnsi="(normal text)"/>
          <w:spacing w:val="0"/>
          <w:lang w:bidi="ar-SA"/>
        </w:rPr>
        <w:sym w:font="AGA Arabesque" w:char="F074"/>
      </w:r>
      <w:r w:rsidR="00D42E5F" w:rsidRPr="00FB2EE3">
        <w:rPr>
          <w:rFonts w:ascii="(normal text)" w:hAnsi="(normal text)"/>
          <w:spacing w:val="0"/>
          <w:rtl/>
          <w:lang w:bidi="ar-SA"/>
        </w:rPr>
        <w:t xml:space="preserve"> می‌گوید: پیامبر</w:t>
      </w:r>
      <w:r w:rsidR="00D42E5F" w:rsidRPr="00FB2EE3">
        <w:rPr>
          <w:rFonts w:ascii="(normal text)" w:hAnsi="(normal text)"/>
          <w:spacing w:val="0"/>
          <w:lang w:bidi="ar-SA"/>
        </w:rPr>
        <w:sym w:font="AGA Arabesque" w:char="F072"/>
      </w:r>
      <w:r w:rsidR="00D42E5F" w:rsidRPr="00FB2EE3">
        <w:rPr>
          <w:rFonts w:ascii="(normal text)" w:hAnsi="(normal text)"/>
          <w:spacing w:val="0"/>
          <w:rtl/>
          <w:lang w:bidi="ar-SA"/>
        </w:rPr>
        <w:t xml:space="preserve"> فرمود:</w:t>
      </w:r>
      <w:r w:rsidR="00DA6206" w:rsidRPr="00FB2EE3">
        <w:rPr>
          <w:rFonts w:ascii="(normal text)" w:hAnsi="(normal text)"/>
          <w:spacing w:val="0"/>
          <w:rtl/>
          <w:lang w:bidi="ar-SA"/>
        </w:rPr>
        <w:t xml:space="preserve"> «الله برای شخصی که اجلش را به‌</w:t>
      </w:r>
      <w:r w:rsidR="00D42E5F" w:rsidRPr="00FB2EE3">
        <w:rPr>
          <w:rFonts w:ascii="(normal text)" w:hAnsi="(normal text)"/>
          <w:spacing w:val="0"/>
          <w:rtl/>
          <w:lang w:bidi="ar-SA"/>
        </w:rPr>
        <w:t>تأخیر بیندازد تا به شصت سالگی برسد، هیچ عذری باقی نگذاشته است».</w:t>
      </w:r>
    </w:p>
    <w:p w:rsidR="00D42E5F" w:rsidRPr="009B7B34" w:rsidRDefault="00BE1458" w:rsidP="00BE1458">
      <w:pPr>
        <w:spacing w:line="240" w:lineRule="auto"/>
        <w:jc w:val="center"/>
        <w:rPr>
          <w:rFonts w:ascii="(normal text)" w:hAnsi="(normal text)"/>
          <w:b/>
          <w:bCs/>
          <w:spacing w:val="0"/>
          <w:sz w:val="30"/>
          <w:szCs w:val="32"/>
          <w:rtl/>
          <w:lang w:bidi="ar-SA"/>
        </w:rPr>
      </w:pPr>
      <w:r w:rsidRPr="009B7B34">
        <w:rPr>
          <w:rFonts w:ascii="(normal text)" w:hAnsi="(normal text)"/>
          <w:b/>
          <w:bCs/>
          <w:spacing w:val="0"/>
          <w:sz w:val="30"/>
          <w:szCs w:val="32"/>
          <w:rtl/>
          <w:lang w:bidi="ar-SA"/>
        </w:rPr>
        <w:t>شرح</w:t>
      </w:r>
    </w:p>
    <w:p w:rsidR="00D42E5F" w:rsidRPr="00FB2EE3" w:rsidRDefault="00D42E5F" w:rsidP="00167AB1">
      <w:pPr>
        <w:rPr>
          <w:rFonts w:ascii="(normal text)" w:hAnsi="(normal text)"/>
          <w:spacing w:val="0"/>
          <w:rtl/>
          <w:lang w:bidi="ar-SA"/>
        </w:rPr>
      </w:pPr>
      <w:r w:rsidRPr="00FB2EE3">
        <w:rPr>
          <w:rFonts w:ascii="(normal text)" w:hAnsi="(normal text)"/>
          <w:spacing w:val="0"/>
          <w:rtl/>
          <w:lang w:bidi="ar-SA"/>
        </w:rPr>
        <w:t>مؤلف</w:t>
      </w:r>
      <w:r w:rsidR="00051162" w:rsidRPr="00FB2EE3">
        <w:rPr>
          <w:rFonts w:ascii="(normal text)" w:hAnsi="(normal text)" w:cs="CTraditional Arabic"/>
          <w:spacing w:val="0"/>
          <w:rtl/>
          <w:lang w:bidi="ar-SA"/>
        </w:rPr>
        <w:t>/</w:t>
      </w:r>
      <w:r w:rsidRPr="00FB2EE3">
        <w:rPr>
          <w:rFonts w:ascii="(normal text)" w:hAnsi="(normal text)"/>
          <w:spacing w:val="0"/>
          <w:rtl/>
          <w:lang w:bidi="ar-SA"/>
        </w:rPr>
        <w:t xml:space="preserve"> حدیثی بدین مضمون نقل کرده است که: «الله، برای شخصی که </w:t>
      </w:r>
      <w:r w:rsidR="00051162" w:rsidRPr="00FB2EE3">
        <w:rPr>
          <w:rFonts w:ascii="(normal text)" w:hAnsi="(normal text)"/>
          <w:spacing w:val="0"/>
          <w:rtl/>
          <w:lang w:bidi="ar-SA"/>
        </w:rPr>
        <w:t xml:space="preserve">اجلش را تا شصت سالگی </w:t>
      </w:r>
      <w:r w:rsidRPr="00FB2EE3">
        <w:rPr>
          <w:rFonts w:ascii="(normal text)" w:hAnsi="(normal text)"/>
          <w:spacing w:val="0"/>
          <w:rtl/>
          <w:lang w:bidi="ar-SA"/>
        </w:rPr>
        <w:t>به</w:t>
      </w:r>
      <w:r w:rsidR="00051162" w:rsidRPr="00FB2EE3">
        <w:rPr>
          <w:rFonts w:ascii="(normal text)" w:hAnsi="(normal text)"/>
          <w:spacing w:val="0"/>
          <w:rtl/>
          <w:lang w:bidi="ar-SA"/>
        </w:rPr>
        <w:t>‌</w:t>
      </w:r>
      <w:r w:rsidRPr="00FB2EE3">
        <w:rPr>
          <w:rFonts w:ascii="(normal text)" w:hAnsi="(normal text)"/>
          <w:spacing w:val="0"/>
          <w:rtl/>
          <w:lang w:bidi="ar-SA"/>
        </w:rPr>
        <w:t>تأخیر بیندازد</w:t>
      </w:r>
      <w:r w:rsidR="00051162" w:rsidRPr="00FB2EE3">
        <w:rPr>
          <w:rFonts w:ascii="(normal text)" w:hAnsi="(normal text)"/>
          <w:spacing w:val="0"/>
          <w:rtl/>
          <w:lang w:bidi="ar-SA"/>
        </w:rPr>
        <w:t>، هیچ عذری باقی نگذاشته است»؛</w:t>
      </w:r>
      <w:r w:rsidRPr="00FB2EE3">
        <w:rPr>
          <w:rFonts w:ascii="(normal text)" w:hAnsi="(normal text)"/>
          <w:spacing w:val="0"/>
          <w:rtl/>
          <w:lang w:bidi="ar-SA"/>
        </w:rPr>
        <w:t xml:space="preserve"> یعنی انسانی که خداوند</w:t>
      </w:r>
      <w:r w:rsidRPr="00FB2EE3">
        <w:rPr>
          <w:rFonts w:ascii="(normal text)" w:hAnsi="(normal text)"/>
          <w:spacing w:val="0"/>
          <w:lang w:bidi="ar-SA"/>
        </w:rPr>
        <w:sym w:font="AGA Arabesque" w:char="F055"/>
      </w:r>
      <w:r w:rsidRPr="00FB2EE3">
        <w:rPr>
          <w:rFonts w:ascii="(normal text)" w:hAnsi="(normal text)"/>
          <w:spacing w:val="0"/>
          <w:rtl/>
          <w:lang w:bidi="ar-SA"/>
        </w:rPr>
        <w:t xml:space="preserve"> شصت سال به او عمر می</w:t>
      </w:r>
      <w:r w:rsidR="00DA6206" w:rsidRPr="00FB2EE3">
        <w:rPr>
          <w:rFonts w:ascii="(normal text)" w:hAnsi="(normal text)"/>
          <w:spacing w:val="0"/>
          <w:rtl/>
          <w:lang w:bidi="ar-SA"/>
        </w:rPr>
        <w:t>‌دهد، دیگر، هیچ ع</w:t>
      </w:r>
      <w:r w:rsidRPr="00FB2EE3">
        <w:rPr>
          <w:rFonts w:ascii="(normal text)" w:hAnsi="(normal text)"/>
          <w:spacing w:val="0"/>
          <w:rtl/>
          <w:lang w:bidi="ar-SA"/>
        </w:rPr>
        <w:t>ذر و بهانه</w:t>
      </w:r>
      <w:r w:rsidR="00DA6206" w:rsidRPr="00FB2EE3">
        <w:rPr>
          <w:rFonts w:ascii="(normal text)" w:hAnsi="(normal text)"/>
          <w:spacing w:val="0"/>
          <w:rtl/>
          <w:lang w:bidi="ar-SA"/>
        </w:rPr>
        <w:t>‌</w:t>
      </w:r>
      <w:r w:rsidRPr="00FB2EE3">
        <w:rPr>
          <w:rFonts w:ascii="(normal text)" w:hAnsi="(normal text)"/>
          <w:spacing w:val="0"/>
          <w:rtl/>
          <w:lang w:bidi="ar-SA"/>
        </w:rPr>
        <w:t xml:space="preserve">ای </w:t>
      </w:r>
      <w:r w:rsidR="00DA6206" w:rsidRPr="00FB2EE3">
        <w:rPr>
          <w:rFonts w:ascii="(normal text)" w:hAnsi="(normal text)"/>
          <w:spacing w:val="0"/>
          <w:rtl/>
          <w:lang w:bidi="ar-SA"/>
        </w:rPr>
        <w:t>نخواهد داشت</w:t>
      </w:r>
      <w:r w:rsidR="001277FE" w:rsidRPr="00FB2EE3">
        <w:rPr>
          <w:rFonts w:ascii="(normal text)" w:hAnsi="(normal text)"/>
          <w:spacing w:val="0"/>
          <w:rtl/>
          <w:lang w:bidi="ar-SA"/>
        </w:rPr>
        <w:t xml:space="preserve"> و الله مت</w:t>
      </w:r>
      <w:r w:rsidR="00051162" w:rsidRPr="00FB2EE3">
        <w:rPr>
          <w:rFonts w:ascii="(normal text)" w:hAnsi="(normal text)"/>
          <w:spacing w:val="0"/>
          <w:rtl/>
          <w:lang w:bidi="ar-SA"/>
        </w:rPr>
        <w:t>عال، حجت را بر او تمام کرده است؛</w:t>
      </w:r>
      <w:r w:rsidR="001277FE" w:rsidRPr="00FB2EE3">
        <w:rPr>
          <w:rFonts w:ascii="(normal text)" w:hAnsi="(normal text)"/>
          <w:spacing w:val="0"/>
          <w:rtl/>
          <w:lang w:bidi="ar-SA"/>
        </w:rPr>
        <w:t xml:space="preserve"> زیرا </w:t>
      </w:r>
      <w:r w:rsidR="00DA6206" w:rsidRPr="00FB2EE3">
        <w:rPr>
          <w:rFonts w:ascii="(normal text)" w:hAnsi="(normal text)"/>
          <w:spacing w:val="0"/>
          <w:rtl/>
          <w:lang w:bidi="ar-SA"/>
        </w:rPr>
        <w:t xml:space="preserve">انسان در این شصت سال، فرصت کافی دارد که نشانه‌های الله </w:t>
      </w:r>
      <w:r w:rsidR="00DA6206" w:rsidRPr="00FB2EE3">
        <w:rPr>
          <w:rFonts w:ascii="(normal text)" w:hAnsi="(normal text)"/>
          <w:spacing w:val="0"/>
          <w:lang w:bidi="ar-SA"/>
        </w:rPr>
        <w:sym w:font="AGA Arabesque" w:char="F055"/>
      </w:r>
      <w:r w:rsidR="00DA6206" w:rsidRPr="00FB2EE3">
        <w:rPr>
          <w:rFonts w:ascii="(normal text)" w:hAnsi="(normal text)"/>
          <w:spacing w:val="0"/>
          <w:rtl/>
          <w:lang w:bidi="ar-SA"/>
        </w:rPr>
        <w:t xml:space="preserve"> را دریابد؛ به</w:t>
      </w:r>
      <w:r w:rsidR="00051162" w:rsidRPr="00FB2EE3">
        <w:rPr>
          <w:rFonts w:ascii="(normal text)" w:hAnsi="(normal text)"/>
          <w:spacing w:val="0"/>
          <w:rtl/>
          <w:lang w:bidi="ar-SA"/>
        </w:rPr>
        <w:t>‌</w:t>
      </w:r>
      <w:r w:rsidR="00DA6206" w:rsidRPr="00FB2EE3">
        <w:rPr>
          <w:rFonts w:ascii="(normal text)" w:hAnsi="(normal text)"/>
          <w:spacing w:val="0"/>
          <w:rtl/>
          <w:lang w:bidi="ar-SA"/>
        </w:rPr>
        <w:t>ویژه اگر در کشوری اسلامی زندگی کند.</w:t>
      </w:r>
    </w:p>
    <w:p w:rsidR="00D42E5F" w:rsidRPr="00FB2EE3" w:rsidRDefault="00051162" w:rsidP="00167AB1">
      <w:pPr>
        <w:rPr>
          <w:rFonts w:ascii="(normal text)" w:hAnsi="(normal text)"/>
          <w:spacing w:val="0"/>
          <w:rtl/>
          <w:lang w:bidi="ar-SA"/>
        </w:rPr>
      </w:pPr>
      <w:r w:rsidRPr="00FB2EE3">
        <w:rPr>
          <w:rFonts w:ascii="(normal text)" w:hAnsi="(normal text)"/>
          <w:spacing w:val="0"/>
          <w:rtl/>
          <w:lang w:bidi="ar-SA"/>
        </w:rPr>
        <w:t>کسی که پانزده یا هجده سال</w:t>
      </w:r>
      <w:r w:rsidR="00905054" w:rsidRPr="00FB2EE3">
        <w:rPr>
          <w:rFonts w:ascii="(normal text)" w:hAnsi="(normal text)"/>
          <w:spacing w:val="0"/>
          <w:rtl/>
          <w:lang w:bidi="ar-SA"/>
        </w:rPr>
        <w:t xml:space="preserve"> عمر می‌کند، شاید عذر و بهانه‌ای داشته باشد که فرصت کا</w:t>
      </w:r>
      <w:r w:rsidR="00D72B3D" w:rsidRPr="00FB2EE3">
        <w:rPr>
          <w:rFonts w:ascii="(normal text)" w:hAnsi="(normal text)"/>
          <w:spacing w:val="0"/>
          <w:rtl/>
          <w:lang w:bidi="ar-SA"/>
        </w:rPr>
        <w:t>فی برای تدبر و درک نشانه‌های ال</w:t>
      </w:r>
      <w:r w:rsidR="00905054" w:rsidRPr="00FB2EE3">
        <w:rPr>
          <w:rFonts w:ascii="(normal text)" w:hAnsi="(normal text)"/>
          <w:spacing w:val="0"/>
          <w:rtl/>
          <w:lang w:bidi="ar-SA"/>
        </w:rPr>
        <w:t>هی نداشته است؛ اما کسی که شصت ساله می‌شود، هیچ عذر و بهانه</w:t>
      </w:r>
      <w:r w:rsidRPr="00FB2EE3">
        <w:rPr>
          <w:rFonts w:ascii="(normal text)" w:hAnsi="(normal text)"/>
          <w:spacing w:val="0"/>
          <w:rtl/>
          <w:lang w:bidi="ar-SA"/>
        </w:rPr>
        <w:t>‌ای نخواهد داشت و حجت بر او تمام شده است؛</w:t>
      </w:r>
      <w:r w:rsidR="002F6D2F" w:rsidRPr="00FB2EE3">
        <w:rPr>
          <w:rFonts w:ascii="(normal text)" w:hAnsi="(normal text)"/>
          <w:spacing w:val="0"/>
          <w:rtl/>
          <w:lang w:bidi="ar-SA"/>
        </w:rPr>
        <w:t xml:space="preserve"> گرچه باید دانست که وقتی انسان به سن بلوغ می‌رسد، حجت بر او تمام می‌گردد </w:t>
      </w:r>
      <w:r w:rsidRPr="00FB2EE3">
        <w:rPr>
          <w:rFonts w:ascii="(normal text)" w:hAnsi="(normal text)"/>
          <w:spacing w:val="0"/>
          <w:rtl/>
          <w:lang w:bidi="ar-SA"/>
        </w:rPr>
        <w:t>و مکلف می‌شود و ندانستن یا عدم آ</w:t>
      </w:r>
      <w:r w:rsidR="002F6D2F" w:rsidRPr="00FB2EE3">
        <w:rPr>
          <w:rFonts w:ascii="(normal text)" w:hAnsi="(normal text)"/>
          <w:spacing w:val="0"/>
          <w:rtl/>
          <w:lang w:bidi="ar-SA"/>
        </w:rPr>
        <w:t xml:space="preserve">گاهی، عذری برای او به‌شمار نمی‌رود. </w:t>
      </w:r>
      <w:r w:rsidR="00093EDF" w:rsidRPr="00FB2EE3">
        <w:rPr>
          <w:rFonts w:ascii="(normal text)" w:hAnsi="(normal text)"/>
          <w:spacing w:val="0"/>
          <w:rtl/>
          <w:lang w:bidi="ar-SA"/>
        </w:rPr>
        <w:t>لذا هرکسی، وظیفه دارد و بر او واجب است که نیازمندی‌های دین خود را فرا بگیرد؛ هنگامی که می‌خواهد وضو بگیرد و نماز بخواند، باید کیفیت وضو گرفتن و احکام نماز را یاد داشته باشد. اگر ثروتمند است، باید نصاب زکات و مقدار آن را بداند و احکام ضروری زکات را بیاموزد. وقتی می‌خواهد روزه بگیرد، باید بداند که چه چیزهایی روزه را باطل می‌کند. همین‌طور برای ادای حج و عمره، باید کیفیت حج و عمره را یاد داشته باشد و بداند که در حال احرام، از چه کارهایی باید دوری کرد. اگر کاسب و طلافروش است، باید احکام و انواع ربا را بداند و اطلاعات کافی درباره‌ی احکام شرعی معا</w:t>
      </w:r>
      <w:r w:rsidRPr="00FB2EE3">
        <w:rPr>
          <w:rFonts w:ascii="(normal text)" w:hAnsi="(normal text)"/>
          <w:spacing w:val="0"/>
          <w:rtl/>
          <w:lang w:bidi="ar-SA"/>
        </w:rPr>
        <w:t>مله‌ی طلا به طلا  یا طلا و نقره</w:t>
      </w:r>
      <w:r w:rsidR="00093EDF" w:rsidRPr="00FB2EE3">
        <w:rPr>
          <w:rFonts w:ascii="(normal text)" w:hAnsi="(normal text)"/>
          <w:spacing w:val="0"/>
          <w:rtl/>
          <w:lang w:bidi="ar-SA"/>
        </w:rPr>
        <w:t xml:space="preserve"> داشته باشد. اگر فروشنده‌ی مواد غذایی</w:t>
      </w:r>
      <w:r w:rsidRPr="00FB2EE3">
        <w:rPr>
          <w:rFonts w:ascii="(normal text)" w:hAnsi="(normal text)"/>
          <w:spacing w:val="0"/>
          <w:rtl/>
          <w:lang w:bidi="ar-SA"/>
        </w:rPr>
        <w:t>‌</w:t>
      </w:r>
      <w:r w:rsidR="00093EDF" w:rsidRPr="00FB2EE3">
        <w:rPr>
          <w:rFonts w:ascii="(normal text)" w:hAnsi="(normal text)"/>
          <w:spacing w:val="0"/>
          <w:rtl/>
          <w:lang w:bidi="ar-SA"/>
        </w:rPr>
        <w:t>ست، از دانش کافی در زمینه‌ی احکام شرعی مربوط به چنین داد و ستدهایی برخوردار باشد تا به تقلب‌های احتمالی در چنین معامله‌هایی دچار نشود.</w:t>
      </w:r>
    </w:p>
    <w:p w:rsidR="00093EDF" w:rsidRPr="00FB2EE3" w:rsidRDefault="00093EDF" w:rsidP="00167AB1">
      <w:pPr>
        <w:rPr>
          <w:rFonts w:ascii="(normal text)" w:hAnsi="(normal text)"/>
          <w:spacing w:val="0"/>
          <w:rtl/>
          <w:lang w:bidi="ar-SA"/>
        </w:rPr>
      </w:pPr>
      <w:r w:rsidRPr="00FB2EE3">
        <w:rPr>
          <w:rFonts w:ascii="(normal text)" w:hAnsi="(normal text)"/>
          <w:spacing w:val="0"/>
          <w:rtl/>
          <w:lang w:bidi="ar-SA"/>
        </w:rPr>
        <w:t>به‌هر حال، انسانی که شصت سال عمر می‌کند، هیچ عذری نخواهد داش</w:t>
      </w:r>
      <w:r w:rsidR="00051162" w:rsidRPr="00FB2EE3">
        <w:rPr>
          <w:rFonts w:ascii="(normal text)" w:hAnsi="(normal text)"/>
          <w:spacing w:val="0"/>
          <w:rtl/>
          <w:lang w:bidi="ar-SA"/>
        </w:rPr>
        <w:t>ت و حجت بر او تمام می‌شود. هرکس</w:t>
      </w:r>
      <w:r w:rsidR="006361F2" w:rsidRPr="00FB2EE3">
        <w:rPr>
          <w:rFonts w:ascii="(normal text)" w:hAnsi="(normal text)"/>
          <w:spacing w:val="0"/>
          <w:rtl/>
          <w:lang w:bidi="ar-SA"/>
        </w:rPr>
        <w:t xml:space="preserve"> مطابق وضعیت و نیازی</w:t>
      </w:r>
      <w:r w:rsidRPr="00FB2EE3">
        <w:rPr>
          <w:rFonts w:ascii="(normal text)" w:hAnsi="(normal text)"/>
          <w:spacing w:val="0"/>
          <w:rtl/>
          <w:lang w:bidi="ar-SA"/>
        </w:rPr>
        <w:t xml:space="preserve"> که دارد، باید اطلاعات کافی درباره‌ی دین و احکام نماز، زکات، روزه، حج، معاملات، اوقاف و دیگر مسایل ضروری داشته باشد</w:t>
      </w:r>
      <w:r w:rsidR="006361F2" w:rsidRPr="00FB2EE3">
        <w:rPr>
          <w:rFonts w:ascii="(normal text)" w:hAnsi="(normal text)"/>
          <w:spacing w:val="0"/>
          <w:rtl/>
          <w:lang w:bidi="ar-SA"/>
        </w:rPr>
        <w:t>.</w:t>
      </w:r>
    </w:p>
    <w:p w:rsidR="006361F2" w:rsidRPr="00FB2EE3" w:rsidRDefault="00051162" w:rsidP="00167AB1">
      <w:pPr>
        <w:rPr>
          <w:rFonts w:ascii="(normal text)" w:hAnsi="(normal text)"/>
          <w:spacing w:val="0"/>
          <w:rtl/>
          <w:lang w:bidi="ar-SA"/>
        </w:rPr>
      </w:pPr>
      <w:r w:rsidRPr="00FB2EE3">
        <w:rPr>
          <w:rFonts w:ascii="(normal text)" w:hAnsi="(normal text)"/>
          <w:spacing w:val="0"/>
          <w:rtl/>
          <w:lang w:bidi="ar-SA"/>
        </w:rPr>
        <w:t xml:space="preserve"> این حدیث</w:t>
      </w:r>
      <w:r w:rsidR="00E67372" w:rsidRPr="00FB2EE3">
        <w:rPr>
          <w:rFonts w:ascii="(normal text)" w:hAnsi="(normal text)"/>
          <w:spacing w:val="0"/>
          <w:rtl/>
          <w:lang w:bidi="ar-SA"/>
        </w:rPr>
        <w:t xml:space="preserve"> نشان می‌دهد که الله متعال جای هیچ عذر و</w:t>
      </w:r>
      <w:r w:rsidRPr="00FB2EE3">
        <w:rPr>
          <w:rFonts w:ascii="(normal text)" w:hAnsi="(normal text)"/>
          <w:spacing w:val="0"/>
          <w:rtl/>
          <w:lang w:bidi="ar-SA"/>
        </w:rPr>
        <w:t xml:space="preserve"> </w:t>
      </w:r>
      <w:r w:rsidR="00E67372" w:rsidRPr="00FB2EE3">
        <w:rPr>
          <w:rFonts w:ascii="(normal text)" w:hAnsi="(normal text)"/>
          <w:spacing w:val="0"/>
          <w:rtl/>
          <w:lang w:bidi="ar-SA"/>
        </w:rPr>
        <w:t>بهانه‌ای برای بندگانش باقی نگذاشته است؛ زیرا به آن‌ها عقل و خرد، و فهم و شعور داده و پیامبرانی به سویشان فرستادهاست؛ به‌ویژه این‌که آیین محمد مصطفی</w:t>
      </w:r>
      <w:r w:rsidR="00E67372" w:rsidRPr="00FB2EE3">
        <w:rPr>
          <w:rFonts w:ascii="(normal text)" w:hAnsi="(normal text)"/>
          <w:spacing w:val="0"/>
          <w:lang w:bidi="ar-SA"/>
        </w:rPr>
        <w:sym w:font="AGA Arabesque" w:char="F072"/>
      </w:r>
      <w:r w:rsidR="00E67372" w:rsidRPr="00FB2EE3">
        <w:rPr>
          <w:rFonts w:ascii="(normal text)" w:hAnsi="(normal text)"/>
          <w:spacing w:val="0"/>
          <w:rtl/>
          <w:lang w:bidi="ar-SA"/>
        </w:rPr>
        <w:t xml:space="preserve"> را تا روز قیامت، ماندگار نموده است</w:t>
      </w:r>
      <w:r w:rsidRPr="00FB2EE3">
        <w:rPr>
          <w:rFonts w:ascii="(normal text)" w:hAnsi="(normal text)"/>
          <w:spacing w:val="0"/>
          <w:rtl/>
          <w:lang w:bidi="ar-SA"/>
        </w:rPr>
        <w:t>؛</w:t>
      </w:r>
      <w:r w:rsidR="00E67372" w:rsidRPr="00FB2EE3">
        <w:rPr>
          <w:rFonts w:ascii="(normal text)" w:hAnsi="(normal text)"/>
          <w:spacing w:val="0"/>
          <w:rtl/>
          <w:lang w:bidi="ar-SA"/>
        </w:rPr>
        <w:t xml:space="preserve"> زیرا رسالت پیامبران گذشته، محدود بود و هر پیامبری به س</w:t>
      </w:r>
      <w:r w:rsidRPr="00FB2EE3">
        <w:rPr>
          <w:rFonts w:ascii="(normal text)" w:hAnsi="(normal text)"/>
          <w:spacing w:val="0"/>
          <w:rtl/>
          <w:lang w:bidi="ar-SA"/>
        </w:rPr>
        <w:t>وی قوم خود مبعوث می‌شد و رسالتش،</w:t>
      </w:r>
      <w:r w:rsidR="00E67372" w:rsidRPr="00FB2EE3">
        <w:rPr>
          <w:rFonts w:ascii="(normal text)" w:hAnsi="(normal text)"/>
          <w:spacing w:val="0"/>
          <w:rtl/>
          <w:lang w:bidi="ar-SA"/>
        </w:rPr>
        <w:t xml:space="preserve"> محدود به زمان خودش بود و از این‌رو هر پیامبری که می‌آمد، شریعت پیامبر پیشین را منسوخ می‌کرد و گاه برای یک امت، دو یا چندین پیامبر می‌آمدند</w:t>
      </w:r>
      <w:r w:rsidRPr="00FB2EE3">
        <w:rPr>
          <w:rFonts w:ascii="(normal text)" w:hAnsi="(normal text)"/>
          <w:spacing w:val="0"/>
          <w:rtl/>
          <w:lang w:bidi="ar-SA"/>
        </w:rPr>
        <w:t>؛</w:t>
      </w:r>
      <w:r w:rsidR="00E67372" w:rsidRPr="00FB2EE3">
        <w:rPr>
          <w:rFonts w:ascii="(normal text)" w:hAnsi="(normal text)"/>
          <w:spacing w:val="0"/>
          <w:rtl/>
          <w:lang w:bidi="ar-SA"/>
        </w:rPr>
        <w:t xml:space="preserve"> اما الله متعال، محمد</w:t>
      </w:r>
      <w:r w:rsidR="00E67372" w:rsidRPr="00FB2EE3">
        <w:rPr>
          <w:rFonts w:ascii="(normal text)" w:hAnsi="(normal text)"/>
          <w:spacing w:val="0"/>
          <w:lang w:bidi="ar-SA"/>
        </w:rPr>
        <w:sym w:font="AGA Arabesque" w:char="F072"/>
      </w:r>
      <w:r w:rsidR="00E67372" w:rsidRPr="00FB2EE3">
        <w:rPr>
          <w:rFonts w:ascii="(normal text)" w:hAnsi="(normal text)"/>
          <w:spacing w:val="0"/>
          <w:rtl/>
          <w:lang w:bidi="ar-SA"/>
        </w:rPr>
        <w:t xml:space="preserve"> را به</w:t>
      </w:r>
      <w:r w:rsidRPr="00FB2EE3">
        <w:rPr>
          <w:rFonts w:ascii="(normal text)" w:hAnsi="(normal text)"/>
          <w:spacing w:val="0"/>
          <w:rtl/>
          <w:lang w:bidi="ar-SA"/>
        </w:rPr>
        <w:t>‌</w:t>
      </w:r>
      <w:r w:rsidR="00E67372" w:rsidRPr="00FB2EE3">
        <w:rPr>
          <w:rFonts w:ascii="(normal text)" w:hAnsi="(normal text)"/>
          <w:spacing w:val="0"/>
          <w:rtl/>
          <w:lang w:bidi="ar-SA"/>
        </w:rPr>
        <w:t xml:space="preserve">عنوان واپسین فرستاده یا </w:t>
      </w:r>
      <w:r w:rsidRPr="00FB2EE3">
        <w:rPr>
          <w:rFonts w:ascii="(normal text)" w:hAnsi="(normal text)"/>
          <w:spacing w:val="0"/>
          <w:rtl/>
          <w:lang w:bidi="ar-SA"/>
        </w:rPr>
        <w:t>آ</w:t>
      </w:r>
      <w:r w:rsidR="00E67372" w:rsidRPr="00FB2EE3">
        <w:rPr>
          <w:rFonts w:ascii="(normal text)" w:hAnsi="(normal text)"/>
          <w:spacing w:val="0"/>
          <w:rtl/>
          <w:lang w:bidi="ar-SA"/>
        </w:rPr>
        <w:t>خرین پیامبر، به سوی این امت فرستاد و نشانه و معجزه</w:t>
      </w:r>
      <w:r w:rsidRPr="00FB2EE3">
        <w:rPr>
          <w:rFonts w:ascii="(normal text)" w:hAnsi="(normal text)"/>
          <w:spacing w:val="0"/>
          <w:rtl/>
          <w:lang w:bidi="ar-SA"/>
        </w:rPr>
        <w:t>‌ی جاویدش را قرآن کریم قرار داد؛</w:t>
      </w:r>
      <w:r w:rsidR="00E67372" w:rsidRPr="00FB2EE3">
        <w:rPr>
          <w:rFonts w:ascii="(normal text)" w:hAnsi="(normal text)"/>
          <w:spacing w:val="0"/>
          <w:rtl/>
          <w:lang w:bidi="ar-SA"/>
        </w:rPr>
        <w:t xml:space="preserve"> در صورتی که نشانه‌های سایر پیامبران، با مرگشان از میان می‌رفت و فقط نام و یاد آن نشانه‌ها باقی می‌ماند</w:t>
      </w:r>
      <w:r w:rsidRPr="00FB2EE3">
        <w:rPr>
          <w:rFonts w:ascii="(normal text)" w:hAnsi="(normal text)"/>
          <w:spacing w:val="0"/>
          <w:rtl/>
          <w:lang w:bidi="ar-SA"/>
        </w:rPr>
        <w:t>؛</w:t>
      </w:r>
      <w:r w:rsidR="00E67372" w:rsidRPr="00FB2EE3">
        <w:rPr>
          <w:rFonts w:ascii="(normal text)" w:hAnsi="(normal text)"/>
          <w:spacing w:val="0"/>
          <w:rtl/>
          <w:lang w:bidi="ar-SA"/>
        </w:rPr>
        <w:t xml:space="preserve"> ولی </w:t>
      </w:r>
      <w:r w:rsidR="00821B10" w:rsidRPr="00FB2EE3">
        <w:rPr>
          <w:rFonts w:ascii="(normal text)" w:hAnsi="(normal text)"/>
          <w:spacing w:val="0"/>
          <w:rtl/>
          <w:lang w:bidi="ar-SA"/>
        </w:rPr>
        <w:t>معجزه‌ی محمد</w:t>
      </w:r>
      <w:r w:rsidR="00821B10" w:rsidRPr="00FB2EE3">
        <w:rPr>
          <w:rFonts w:ascii="(normal text)" w:hAnsi="(normal text)"/>
          <w:spacing w:val="0"/>
          <w:lang w:bidi="ar-SA"/>
        </w:rPr>
        <w:sym w:font="AGA Arabesque" w:char="F072"/>
      </w:r>
      <w:r w:rsidRPr="00FB2EE3">
        <w:rPr>
          <w:rFonts w:ascii="(normal text)" w:hAnsi="(normal text)"/>
          <w:spacing w:val="0"/>
          <w:rtl/>
          <w:lang w:bidi="ar-SA"/>
        </w:rPr>
        <w:t>، یعنی قرآن کریم، تا روز قیامت</w:t>
      </w:r>
      <w:r w:rsidR="00821B10" w:rsidRPr="00FB2EE3">
        <w:rPr>
          <w:rFonts w:ascii="(normal text)" w:hAnsi="(normal text)"/>
          <w:spacing w:val="0"/>
          <w:rtl/>
          <w:lang w:bidi="ar-SA"/>
        </w:rPr>
        <w:t xml:space="preserve"> ماندگار است؛ الله</w:t>
      </w:r>
      <w:r w:rsidR="00821B10" w:rsidRPr="00FB2EE3">
        <w:rPr>
          <w:rFonts w:ascii="(normal text)" w:hAnsi="(normal text)"/>
          <w:spacing w:val="0"/>
          <w:lang w:bidi="ar-SA"/>
        </w:rPr>
        <w:sym w:font="AGA Arabesque" w:char="F059"/>
      </w:r>
      <w:r w:rsidR="00821B10" w:rsidRPr="00FB2EE3">
        <w:rPr>
          <w:rFonts w:ascii="(normal text)" w:hAnsi="(normal text)"/>
          <w:spacing w:val="0"/>
          <w:rtl/>
          <w:lang w:bidi="ar-SA"/>
        </w:rPr>
        <w:t xml:space="preserve"> می‌فرماید:</w:t>
      </w:r>
    </w:p>
    <w:p w:rsidR="00821B10" w:rsidRPr="00FB2EE3" w:rsidRDefault="00DC633F" w:rsidP="00DC633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أَوَ</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يَك</w:t>
      </w:r>
      <w:r w:rsidRPr="00FB2EE3">
        <w:rPr>
          <w:rFonts w:ascii="KFGQPC Uthmanic Script HAFS" w:hint="cs"/>
          <w:rtl/>
          <w:lang w:bidi="ar-SA"/>
        </w:rPr>
        <w:t>ۡ</w:t>
      </w:r>
      <w:r w:rsidRPr="00FB2EE3">
        <w:rPr>
          <w:rFonts w:ascii="KFGQPC Uthmanic Script HAFS" w:hint="eastAsia"/>
          <w:rtl/>
          <w:lang w:bidi="ar-SA"/>
        </w:rPr>
        <w:t>فِهِم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يُت</w:t>
      </w:r>
      <w:r w:rsidRPr="00FB2EE3">
        <w:rPr>
          <w:rFonts w:ascii="KFGQPC Uthmanic Script HAFS" w:hint="cs"/>
          <w:rtl/>
          <w:lang w:bidi="ar-SA"/>
        </w:rPr>
        <w:t>ۡ</w:t>
      </w:r>
      <w:r w:rsidRPr="00FB2EE3">
        <w:rPr>
          <w:rFonts w:ascii="KFGQPC Uthmanic Script HAFS" w:hint="eastAsia"/>
          <w:rtl/>
          <w:lang w:bidi="ar-SA"/>
        </w:rPr>
        <w:t>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لَرَح</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وَذِك</w:t>
      </w:r>
      <w:r w:rsidRPr="00FB2EE3">
        <w:rPr>
          <w:rFonts w:ascii="KFGQPC Uthmanic Script HAFS" w:hint="cs"/>
          <w:rtl/>
          <w:lang w:bidi="ar-SA"/>
        </w:rPr>
        <w:t>ۡ</w:t>
      </w:r>
      <w:r w:rsidRPr="00FB2EE3">
        <w:rPr>
          <w:rFonts w:ascii="KFGQPC Uthmanic Script HAFS" w:hint="eastAsia"/>
          <w:rtl/>
          <w:lang w:bidi="ar-SA"/>
        </w:rPr>
        <w:t>رَى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لِقَو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cs"/>
          <w:rtl/>
          <w:lang w:bidi="ar-SA"/>
        </w:rPr>
        <w:t>٥١</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العنكبوت</w:t>
      </w:r>
      <w:r w:rsidRPr="00FB2EE3">
        <w:rPr>
          <w:rStyle w:val="Char8"/>
          <w:rtl/>
        </w:rPr>
        <w:t xml:space="preserve">: </w:t>
      </w:r>
      <w:r w:rsidRPr="00FB2EE3">
        <w:rPr>
          <w:rStyle w:val="Char8"/>
          <w:rFonts w:hint="cs"/>
          <w:rtl/>
        </w:rPr>
        <w:t>٥١</w:t>
      </w:r>
      <w:r w:rsidRPr="00FB2EE3">
        <w:rPr>
          <w:rStyle w:val="Char8"/>
          <w:rtl/>
        </w:rPr>
        <w:t xml:space="preserve">]  </w:t>
      </w:r>
      <w:r w:rsidR="00FD4DF1" w:rsidRPr="00FB2EE3">
        <w:rPr>
          <w:rStyle w:val="Char8"/>
          <w:rtl/>
        </w:rPr>
        <w:tab/>
      </w:r>
    </w:p>
    <w:p w:rsidR="00821B10" w:rsidRPr="006F4FFD" w:rsidRDefault="00821B10" w:rsidP="00167AB1">
      <w:pPr>
        <w:pStyle w:val="a2"/>
        <w:rPr>
          <w:spacing w:val="-4"/>
          <w:rtl/>
          <w:lang w:bidi="ar-SA"/>
        </w:rPr>
      </w:pPr>
      <w:r w:rsidRPr="006F4FFD">
        <w:rPr>
          <w:spacing w:val="-4"/>
          <w:rtl/>
          <w:lang w:bidi="ar-SA"/>
        </w:rPr>
        <w:t>و (کفار مکه) گفتند: چرا معجزات و نشانه‌هایی از سوی پروردگارش بر او نازل نمی‌شود؟ بگو: معجزات و نشانه‌ها، همه نزد الله است و من، فقط هشداردهنده‌‌ی آشکاری هستم. آیا برای آنان کافی نیست که ما، این کتاب را که پیوسته بر آن</w:t>
      </w:r>
      <w:r w:rsidR="00051162" w:rsidRPr="006F4FFD">
        <w:rPr>
          <w:spacing w:val="-4"/>
          <w:rtl/>
          <w:lang w:bidi="ar-SA"/>
        </w:rPr>
        <w:t>‌</w:t>
      </w:r>
      <w:r w:rsidRPr="006F4FFD">
        <w:rPr>
          <w:spacing w:val="-4"/>
          <w:rtl/>
          <w:lang w:bidi="ar-SA"/>
        </w:rPr>
        <w:t>ها تلاوت می‌شود، بر تو نازل کرده‌ایم؟</w:t>
      </w:r>
    </w:p>
    <w:p w:rsidR="00D42E5F" w:rsidRPr="00FB2EE3" w:rsidRDefault="00B12F46" w:rsidP="00167AB1">
      <w:pPr>
        <w:rPr>
          <w:rFonts w:ascii="(normal text)" w:hAnsi="(normal text)"/>
          <w:spacing w:val="0"/>
          <w:rtl/>
          <w:lang w:bidi="ar-SA"/>
        </w:rPr>
      </w:pPr>
      <w:r w:rsidRPr="00FB2EE3">
        <w:rPr>
          <w:rFonts w:ascii="(normal text)" w:hAnsi="(normal text)"/>
          <w:spacing w:val="0"/>
          <w:rtl/>
          <w:lang w:bidi="ar-SA"/>
        </w:rPr>
        <w:t>قرآن، برای کسی که بیندیشد و مفاهیم آن را بداند، و از گزارش‌ها، داستان‌ها و آموزه‌های آن پند گیرد، کافی</w:t>
      </w:r>
      <w:r w:rsidR="00051162" w:rsidRPr="00FB2EE3">
        <w:rPr>
          <w:rFonts w:ascii="(normal text)" w:hAnsi="(normal text)"/>
          <w:spacing w:val="0"/>
          <w:rtl/>
          <w:lang w:bidi="ar-SA"/>
        </w:rPr>
        <w:t>‌</w:t>
      </w:r>
      <w:r w:rsidRPr="00FB2EE3">
        <w:rPr>
          <w:rFonts w:ascii="(normal text)" w:hAnsi="(normal text)"/>
          <w:spacing w:val="0"/>
          <w:rtl/>
          <w:lang w:bidi="ar-SA"/>
        </w:rPr>
        <w:t>ست و او را از هر نشانه‌ی دیگری بی‌نیاز می‌سازد</w:t>
      </w:r>
      <w:r w:rsidR="00051162" w:rsidRPr="00FB2EE3">
        <w:rPr>
          <w:rFonts w:ascii="(normal text)" w:hAnsi="(normal text)"/>
          <w:spacing w:val="0"/>
          <w:rtl/>
          <w:lang w:bidi="ar-SA"/>
        </w:rPr>
        <w:t>؛</w:t>
      </w:r>
      <w:r w:rsidRPr="00FB2EE3">
        <w:rPr>
          <w:rFonts w:ascii="(normal text)" w:hAnsi="(normal text)"/>
          <w:spacing w:val="0"/>
          <w:rtl/>
          <w:lang w:bidi="ar-SA"/>
        </w:rPr>
        <w:t xml:space="preserve"> اما چیزی که ما را </w:t>
      </w:r>
      <w:r w:rsidR="00051162" w:rsidRPr="00FB2EE3">
        <w:rPr>
          <w:rFonts w:ascii="(normal text)" w:hAnsi="(normal text)"/>
          <w:spacing w:val="0"/>
          <w:rtl/>
          <w:lang w:bidi="ar-SA"/>
        </w:rPr>
        <w:t>از درک این نشانه‌های بزرگ</w:t>
      </w:r>
      <w:r w:rsidRPr="00FB2EE3">
        <w:rPr>
          <w:rFonts w:ascii="(normal text)" w:hAnsi="(normal text)"/>
          <w:spacing w:val="0"/>
          <w:rtl/>
          <w:lang w:bidi="ar-SA"/>
        </w:rPr>
        <w:t xml:space="preserve"> باز می‌دارد، این است قرآن را با تدبر و تفکر نمی‌خوانیم و از آموزه‌های آن استفاده نمی‌کنیم؛ بلکه بسیاری از مسلمانان، قرآن را فقط برای تبرک و کسب ثواب می‌خوانند! حال آن‌که قرآن را باید با تدبر و تفکر بخوانیم و از مطالب آن پند بگیریم. الله</w:t>
      </w:r>
      <w:r w:rsidRPr="00FB2EE3">
        <w:rPr>
          <w:rFonts w:ascii="(normal text)" w:hAnsi="(normal text)"/>
          <w:spacing w:val="0"/>
          <w:lang w:bidi="ar-SA"/>
        </w:rPr>
        <w:sym w:font="AGA Arabesque" w:char="F059"/>
      </w:r>
      <w:r w:rsidRPr="00FB2EE3">
        <w:rPr>
          <w:rFonts w:ascii="(normal text)" w:hAnsi="(normal text)"/>
          <w:spacing w:val="0"/>
          <w:rtl/>
          <w:lang w:bidi="ar-SA"/>
        </w:rPr>
        <w:t xml:space="preserve"> می‌فرماید:</w:t>
      </w:r>
    </w:p>
    <w:p w:rsidR="008323CF" w:rsidRPr="00BE1458" w:rsidRDefault="00DC633F" w:rsidP="00DC633F">
      <w:pPr>
        <w:pStyle w:val="a1"/>
        <w:rPr>
          <w:spacing w:val="-2"/>
          <w:rtl/>
          <w:lang w:bidi="ar-SA"/>
        </w:rPr>
      </w:pPr>
      <w:r w:rsidRPr="00BE1458">
        <w:rPr>
          <w:rFonts w:ascii="KFGQPC Uthman Taha Naskh" w:cs="KFGQPC Uthman Taha Naskh" w:hint="cs"/>
          <w:spacing w:val="-2"/>
          <w:rtl/>
          <w:lang w:bidi="ar-SA"/>
        </w:rPr>
        <w:t>﴿</w:t>
      </w:r>
      <w:r w:rsidRPr="00BE1458">
        <w:rPr>
          <w:rFonts w:ascii="KFGQPC Uthmanic Script HAFS" w:hint="eastAsia"/>
          <w:spacing w:val="-2"/>
          <w:rtl/>
          <w:lang w:bidi="ar-SA"/>
        </w:rPr>
        <w:t>كِتَ</w:t>
      </w:r>
      <w:r w:rsidRPr="00BE1458">
        <w:rPr>
          <w:rFonts w:ascii="KFGQPC Uthmanic Script HAFS" w:hint="cs"/>
          <w:spacing w:val="-2"/>
          <w:rtl/>
          <w:lang w:bidi="ar-SA"/>
        </w:rPr>
        <w:t>ٰ</w:t>
      </w:r>
      <w:r w:rsidRPr="00BE1458">
        <w:rPr>
          <w:rFonts w:ascii="KFGQPC Uthmanic Script HAFS" w:hint="eastAsia"/>
          <w:spacing w:val="-2"/>
          <w:rtl/>
          <w:lang w:bidi="ar-SA"/>
        </w:rPr>
        <w:t>بٌ</w:t>
      </w:r>
      <w:r w:rsidRPr="00BE1458">
        <w:rPr>
          <w:rFonts w:ascii="KFGQPC Uthmanic Script HAFS"/>
          <w:spacing w:val="-2"/>
          <w:rtl/>
          <w:lang w:bidi="ar-SA"/>
        </w:rPr>
        <w:t xml:space="preserve"> </w:t>
      </w:r>
      <w:r w:rsidRPr="00BE1458">
        <w:rPr>
          <w:rFonts w:ascii="KFGQPC Uthmanic Script HAFS" w:hint="eastAsia"/>
          <w:spacing w:val="-2"/>
          <w:rtl/>
          <w:lang w:bidi="ar-SA"/>
        </w:rPr>
        <w:t>أَنزَل</w:t>
      </w:r>
      <w:r w:rsidRPr="00BE1458">
        <w:rPr>
          <w:rFonts w:ascii="KFGQPC Uthmanic Script HAFS" w:hint="cs"/>
          <w:spacing w:val="-2"/>
          <w:rtl/>
          <w:lang w:bidi="ar-SA"/>
        </w:rPr>
        <w:t>ۡ</w:t>
      </w:r>
      <w:r w:rsidRPr="00BE1458">
        <w:rPr>
          <w:rFonts w:ascii="KFGQPC Uthmanic Script HAFS" w:hint="eastAsia"/>
          <w:spacing w:val="-2"/>
          <w:rtl/>
          <w:lang w:bidi="ar-SA"/>
        </w:rPr>
        <w:t>نَ</w:t>
      </w:r>
      <w:r w:rsidRPr="00BE1458">
        <w:rPr>
          <w:rFonts w:ascii="KFGQPC Uthmanic Script HAFS" w:hint="cs"/>
          <w:spacing w:val="-2"/>
          <w:rtl/>
          <w:lang w:bidi="ar-SA"/>
        </w:rPr>
        <w:t>ٰ</w:t>
      </w:r>
      <w:r w:rsidRPr="00BE1458">
        <w:rPr>
          <w:rFonts w:ascii="KFGQPC Uthmanic Script HAFS" w:hint="eastAsia"/>
          <w:spacing w:val="-2"/>
          <w:rtl/>
          <w:lang w:bidi="ar-SA"/>
        </w:rPr>
        <w:t>هُ</w:t>
      </w:r>
      <w:r w:rsidRPr="00BE1458">
        <w:rPr>
          <w:rFonts w:ascii="KFGQPC Uthmanic Script HAFS"/>
          <w:spacing w:val="-2"/>
          <w:rtl/>
          <w:lang w:bidi="ar-SA"/>
        </w:rPr>
        <w:t xml:space="preserve"> </w:t>
      </w:r>
      <w:r w:rsidRPr="00BE1458">
        <w:rPr>
          <w:rFonts w:ascii="KFGQPC Uthmanic Script HAFS" w:hint="eastAsia"/>
          <w:spacing w:val="-2"/>
          <w:rtl/>
          <w:lang w:bidi="ar-SA"/>
        </w:rPr>
        <w:t>إِلَي</w:t>
      </w:r>
      <w:r w:rsidRPr="00BE1458">
        <w:rPr>
          <w:rFonts w:ascii="KFGQPC Uthmanic Script HAFS" w:hint="cs"/>
          <w:spacing w:val="-2"/>
          <w:rtl/>
          <w:lang w:bidi="ar-SA"/>
        </w:rPr>
        <w:t>ۡ</w:t>
      </w:r>
      <w:r w:rsidRPr="00BE1458">
        <w:rPr>
          <w:rFonts w:ascii="KFGQPC Uthmanic Script HAFS" w:hint="eastAsia"/>
          <w:spacing w:val="-2"/>
          <w:rtl/>
          <w:lang w:bidi="ar-SA"/>
        </w:rPr>
        <w:t>كَ</w:t>
      </w:r>
      <w:r w:rsidRPr="00BE1458">
        <w:rPr>
          <w:rFonts w:ascii="KFGQPC Uthmanic Script HAFS"/>
          <w:spacing w:val="-2"/>
          <w:rtl/>
          <w:lang w:bidi="ar-SA"/>
        </w:rPr>
        <w:t xml:space="preserve"> </w:t>
      </w:r>
      <w:r w:rsidRPr="00BE1458">
        <w:rPr>
          <w:rFonts w:ascii="KFGQPC Uthmanic Script HAFS" w:hint="eastAsia"/>
          <w:spacing w:val="-2"/>
          <w:rtl/>
          <w:lang w:bidi="ar-SA"/>
        </w:rPr>
        <w:t>مُبَ</w:t>
      </w:r>
      <w:r w:rsidRPr="00BE1458">
        <w:rPr>
          <w:rFonts w:ascii="KFGQPC Uthmanic Script HAFS" w:hint="cs"/>
          <w:spacing w:val="-2"/>
          <w:rtl/>
          <w:lang w:bidi="ar-SA"/>
        </w:rPr>
        <w:t>ٰ</w:t>
      </w:r>
      <w:r w:rsidRPr="00BE1458">
        <w:rPr>
          <w:rFonts w:ascii="KFGQPC Uthmanic Script HAFS" w:hint="eastAsia"/>
          <w:spacing w:val="-2"/>
          <w:rtl/>
          <w:lang w:bidi="ar-SA"/>
        </w:rPr>
        <w:t>رَك</w:t>
      </w:r>
      <w:r w:rsidRPr="00BE1458">
        <w:rPr>
          <w:rFonts w:ascii="KFGQPC Uthmanic Script HAFS" w:hint="cs"/>
          <w:spacing w:val="-2"/>
          <w:rtl/>
          <w:lang w:bidi="ar-SA"/>
        </w:rPr>
        <w:t>ٞ</w:t>
      </w:r>
      <w:r w:rsidRPr="00BE1458">
        <w:rPr>
          <w:rFonts w:ascii="KFGQPC Uthmanic Script HAFS"/>
          <w:spacing w:val="-2"/>
          <w:rtl/>
          <w:lang w:bidi="ar-SA"/>
        </w:rPr>
        <w:t xml:space="preserve"> </w:t>
      </w:r>
      <w:r w:rsidRPr="00BE1458">
        <w:rPr>
          <w:rFonts w:ascii="KFGQPC Uthmanic Script HAFS" w:hint="eastAsia"/>
          <w:spacing w:val="-2"/>
          <w:rtl/>
          <w:lang w:bidi="ar-SA"/>
        </w:rPr>
        <w:t>لِّيَدَّبَّرُو</w:t>
      </w:r>
      <w:r w:rsidRPr="00BE1458">
        <w:rPr>
          <w:rFonts w:ascii="KFGQPC Uthmanic Script HAFS" w:hint="cs"/>
          <w:spacing w:val="-2"/>
          <w:rtl/>
          <w:lang w:bidi="ar-SA"/>
        </w:rPr>
        <w:t>ٓ</w:t>
      </w:r>
      <w:r w:rsidRPr="00BE1458">
        <w:rPr>
          <w:rFonts w:ascii="KFGQPC Uthmanic Script HAFS" w:hint="eastAsia"/>
          <w:spacing w:val="-2"/>
          <w:rtl/>
          <w:lang w:bidi="ar-SA"/>
        </w:rPr>
        <w:t>اْ</w:t>
      </w:r>
      <w:r w:rsidRPr="00BE1458">
        <w:rPr>
          <w:rFonts w:ascii="KFGQPC Uthmanic Script HAFS"/>
          <w:spacing w:val="-2"/>
          <w:rtl/>
          <w:lang w:bidi="ar-SA"/>
        </w:rPr>
        <w:t xml:space="preserve"> </w:t>
      </w:r>
      <w:r w:rsidRPr="00BE1458">
        <w:rPr>
          <w:rFonts w:ascii="KFGQPC Uthmanic Script HAFS" w:hint="eastAsia"/>
          <w:spacing w:val="-2"/>
          <w:rtl/>
          <w:lang w:bidi="ar-SA"/>
        </w:rPr>
        <w:t>ءَايَ</w:t>
      </w:r>
      <w:r w:rsidRPr="00BE1458">
        <w:rPr>
          <w:rFonts w:ascii="KFGQPC Uthmanic Script HAFS" w:hint="cs"/>
          <w:spacing w:val="-2"/>
          <w:rtl/>
          <w:lang w:bidi="ar-SA"/>
        </w:rPr>
        <w:t>ٰ</w:t>
      </w:r>
      <w:r w:rsidRPr="00BE1458">
        <w:rPr>
          <w:rFonts w:ascii="KFGQPC Uthmanic Script HAFS" w:hint="eastAsia"/>
          <w:spacing w:val="-2"/>
          <w:rtl/>
          <w:lang w:bidi="ar-SA"/>
        </w:rPr>
        <w:t>تِهِ</w:t>
      </w:r>
      <w:r w:rsidRPr="00BE1458">
        <w:rPr>
          <w:rFonts w:ascii="KFGQPC Uthmanic Script HAFS" w:hint="cs"/>
          <w:spacing w:val="-2"/>
          <w:rtl/>
          <w:lang w:bidi="ar-SA"/>
        </w:rPr>
        <w:t>ۦ</w:t>
      </w:r>
      <w:r w:rsidRPr="00BE1458">
        <w:rPr>
          <w:rFonts w:ascii="KFGQPC Uthmanic Script HAFS"/>
          <w:spacing w:val="-2"/>
          <w:rtl/>
          <w:lang w:bidi="ar-SA"/>
        </w:rPr>
        <w:t xml:space="preserve"> </w:t>
      </w:r>
      <w:r w:rsidRPr="00BE1458">
        <w:rPr>
          <w:rFonts w:ascii="KFGQPC Uthmanic Script HAFS" w:hint="eastAsia"/>
          <w:spacing w:val="-2"/>
          <w:rtl/>
          <w:lang w:bidi="ar-SA"/>
        </w:rPr>
        <w:t>وَلِيَتَذَكَّرَ</w:t>
      </w:r>
      <w:r w:rsidRPr="00BE1458">
        <w:rPr>
          <w:rFonts w:ascii="KFGQPC Uthmanic Script HAFS"/>
          <w:spacing w:val="-2"/>
          <w:rtl/>
          <w:lang w:bidi="ar-SA"/>
        </w:rPr>
        <w:t xml:space="preserve"> </w:t>
      </w:r>
      <w:r w:rsidRPr="00BE1458">
        <w:rPr>
          <w:rFonts w:ascii="KFGQPC Uthmanic Script HAFS" w:hint="eastAsia"/>
          <w:spacing w:val="-2"/>
          <w:rtl/>
          <w:lang w:bidi="ar-SA"/>
        </w:rPr>
        <w:t>أُوْلُواْ</w:t>
      </w:r>
      <w:r w:rsidRPr="00BE1458">
        <w:rPr>
          <w:rFonts w:ascii="KFGQPC Uthmanic Script HAFS"/>
          <w:spacing w:val="-2"/>
          <w:rtl/>
          <w:lang w:bidi="ar-SA"/>
        </w:rPr>
        <w:t xml:space="preserve"> </w:t>
      </w:r>
      <w:r w:rsidRPr="00BE1458">
        <w:rPr>
          <w:rFonts w:ascii="KFGQPC Uthmanic Script HAFS" w:hint="cs"/>
          <w:spacing w:val="-2"/>
          <w:rtl/>
          <w:lang w:bidi="ar-SA"/>
        </w:rPr>
        <w:t>ٱ</w:t>
      </w:r>
      <w:r w:rsidRPr="00BE1458">
        <w:rPr>
          <w:rFonts w:ascii="KFGQPC Uthmanic Script HAFS" w:hint="eastAsia"/>
          <w:spacing w:val="-2"/>
          <w:rtl/>
          <w:lang w:bidi="ar-SA"/>
        </w:rPr>
        <w:t>ل</w:t>
      </w:r>
      <w:r w:rsidRPr="00BE1458">
        <w:rPr>
          <w:rFonts w:ascii="KFGQPC Uthmanic Script HAFS" w:hint="cs"/>
          <w:spacing w:val="-2"/>
          <w:rtl/>
          <w:lang w:bidi="ar-SA"/>
        </w:rPr>
        <w:t>ۡ</w:t>
      </w:r>
      <w:r w:rsidRPr="00BE1458">
        <w:rPr>
          <w:rFonts w:ascii="KFGQPC Uthmanic Script HAFS" w:hint="eastAsia"/>
          <w:spacing w:val="-2"/>
          <w:rtl/>
          <w:lang w:bidi="ar-SA"/>
        </w:rPr>
        <w:t>أَل</w:t>
      </w:r>
      <w:r w:rsidRPr="00BE1458">
        <w:rPr>
          <w:rFonts w:ascii="KFGQPC Uthmanic Script HAFS" w:hint="cs"/>
          <w:spacing w:val="-2"/>
          <w:rtl/>
          <w:lang w:bidi="ar-SA"/>
        </w:rPr>
        <w:t>ۡ</w:t>
      </w:r>
      <w:r w:rsidRPr="00BE1458">
        <w:rPr>
          <w:rFonts w:ascii="KFGQPC Uthmanic Script HAFS" w:hint="eastAsia"/>
          <w:spacing w:val="-2"/>
          <w:rtl/>
          <w:lang w:bidi="ar-SA"/>
        </w:rPr>
        <w:t>بَ</w:t>
      </w:r>
      <w:r w:rsidRPr="00BE1458">
        <w:rPr>
          <w:rFonts w:ascii="KFGQPC Uthmanic Script HAFS" w:hint="cs"/>
          <w:spacing w:val="-2"/>
          <w:rtl/>
          <w:lang w:bidi="ar-SA"/>
        </w:rPr>
        <w:t>ٰ</w:t>
      </w:r>
      <w:r w:rsidRPr="00BE1458">
        <w:rPr>
          <w:rFonts w:ascii="KFGQPC Uthmanic Script HAFS" w:hint="eastAsia"/>
          <w:spacing w:val="-2"/>
          <w:rtl/>
          <w:lang w:bidi="ar-SA"/>
        </w:rPr>
        <w:t>بِ</w:t>
      </w:r>
      <w:r w:rsidRPr="00BE1458">
        <w:rPr>
          <w:rFonts w:ascii="KFGQPC Uthmanic Script HAFS"/>
          <w:spacing w:val="-2"/>
          <w:rtl/>
          <w:lang w:bidi="ar-SA"/>
        </w:rPr>
        <w:t xml:space="preserve"> </w:t>
      </w:r>
      <w:r w:rsidRPr="00BE1458">
        <w:rPr>
          <w:rFonts w:ascii="KFGQPC Uthmanic Script HAFS" w:hint="cs"/>
          <w:spacing w:val="-2"/>
          <w:rtl/>
          <w:lang w:bidi="ar-SA"/>
        </w:rPr>
        <w:t>٢٩</w:t>
      </w:r>
      <w:r w:rsidRPr="00BE1458">
        <w:rPr>
          <w:rFonts w:ascii="KFGQPC Uthman Taha Naskh" w:cs="KFGQPC Uthman Taha Naskh" w:hint="cs"/>
          <w:spacing w:val="-2"/>
          <w:rtl/>
          <w:lang w:bidi="ar-SA"/>
        </w:rPr>
        <w:t>﴾</w:t>
      </w:r>
      <w:r w:rsidRPr="00BE1458">
        <w:rPr>
          <w:rFonts w:ascii="KFGQPC Uthman Taha Naskh" w:cs="KFGQPC Uthman Taha Naskh"/>
          <w:spacing w:val="-2"/>
          <w:rtl/>
          <w:lang w:bidi="ar-SA"/>
        </w:rPr>
        <w:t xml:space="preserve"> </w:t>
      </w:r>
      <w:r w:rsidRPr="00BE1458">
        <w:rPr>
          <w:rFonts w:ascii="KFGQPC Uthman Taha Naskh" w:cs="KFGQPC Uthman Taha Naskh" w:hint="cs"/>
          <w:spacing w:val="-2"/>
          <w:rtl/>
          <w:lang w:bidi="ar-SA"/>
        </w:rPr>
        <w:tab/>
      </w:r>
      <w:r w:rsidRPr="00BE1458">
        <w:rPr>
          <w:rStyle w:val="Char8"/>
          <w:spacing w:val="-2"/>
          <w:rtl/>
        </w:rPr>
        <w:t>[</w:t>
      </w:r>
      <w:r w:rsidRPr="00BE1458">
        <w:rPr>
          <w:rStyle w:val="Char8"/>
          <w:rFonts w:hint="eastAsia"/>
          <w:spacing w:val="-2"/>
          <w:rtl/>
        </w:rPr>
        <w:t>ص</w:t>
      </w:r>
      <w:r w:rsidRPr="00BE1458">
        <w:rPr>
          <w:rStyle w:val="Char8"/>
          <w:spacing w:val="-2"/>
          <w:rtl/>
        </w:rPr>
        <w:t xml:space="preserve"> : </w:t>
      </w:r>
      <w:r w:rsidRPr="00BE1458">
        <w:rPr>
          <w:rStyle w:val="Char8"/>
          <w:rFonts w:hint="cs"/>
          <w:spacing w:val="-2"/>
          <w:rtl/>
        </w:rPr>
        <w:t>٢٩</w:t>
      </w:r>
      <w:r w:rsidRPr="00BE1458">
        <w:rPr>
          <w:rStyle w:val="Char8"/>
          <w:spacing w:val="-2"/>
          <w:rtl/>
        </w:rPr>
        <w:t>]</w:t>
      </w:r>
      <w:r w:rsidRPr="00BE1458">
        <w:rPr>
          <w:rFonts w:ascii="KFGQPC Uthman Taha Naskh" w:cs="KFGQPC Uthman Taha Naskh"/>
          <w:spacing w:val="-2"/>
          <w:rtl/>
          <w:lang w:bidi="ar-SA"/>
        </w:rPr>
        <w:t xml:space="preserve">  </w:t>
      </w:r>
      <w:r w:rsidR="00FD4DF1" w:rsidRPr="00BE1458">
        <w:rPr>
          <w:spacing w:val="-2"/>
          <w:rtl/>
          <w:lang w:bidi="ar-SA"/>
        </w:rPr>
        <w:tab/>
      </w:r>
    </w:p>
    <w:p w:rsidR="00B12F46" w:rsidRPr="00FB2EE3" w:rsidRDefault="008323CF" w:rsidP="00167AB1">
      <w:pPr>
        <w:pStyle w:val="a2"/>
        <w:rPr>
          <w:rtl/>
          <w:lang w:bidi="ar-SA"/>
        </w:rPr>
      </w:pPr>
      <w:r w:rsidRPr="00FB2EE3">
        <w:rPr>
          <w:rtl/>
          <w:lang w:bidi="ar-SA"/>
        </w:rPr>
        <w:t>(این) کتابی</w:t>
      </w:r>
      <w:r w:rsidR="00051162" w:rsidRPr="00FB2EE3">
        <w:rPr>
          <w:rtl/>
          <w:lang w:bidi="ar-SA"/>
        </w:rPr>
        <w:t>‌</w:t>
      </w:r>
      <w:r w:rsidRPr="00FB2EE3">
        <w:rPr>
          <w:rtl/>
          <w:lang w:bidi="ar-SA"/>
        </w:rPr>
        <w:t>ست خجسته و مبارک که آن را به سوی تو نازل کرده‌ایم تا در آیاتش بیندیشند و خردمندان پند بگیرند.</w:t>
      </w:r>
    </w:p>
    <w:p w:rsidR="008323CF" w:rsidRPr="00FB2EE3" w:rsidRDefault="008323CF" w:rsidP="00A10177">
      <w:pPr>
        <w:ind w:firstLine="0"/>
        <w:jc w:val="center"/>
        <w:rPr>
          <w:rFonts w:ascii="(normal text)" w:hAnsi="(normal text)"/>
          <w:spacing w:val="0"/>
          <w:rtl/>
          <w:lang w:bidi="ar-SA"/>
        </w:rPr>
      </w:pPr>
      <w:r w:rsidRPr="00FB2EE3">
        <w:rPr>
          <w:rFonts w:ascii="(normal text)" w:hAnsi="(normal text)"/>
          <w:spacing w:val="0"/>
          <w:rtl/>
          <w:lang w:bidi="ar-SA"/>
        </w:rPr>
        <w:t>***</w:t>
      </w:r>
    </w:p>
    <w:p w:rsidR="00BE4F44" w:rsidRPr="00FB2EE3" w:rsidRDefault="00E00DD5" w:rsidP="00DC633F">
      <w:pPr>
        <w:pStyle w:val="a4"/>
        <w:rPr>
          <w:rFonts w:ascii="(normal text)" w:hAnsi="(normal text)"/>
          <w:sz w:val="24"/>
          <w:szCs w:val="24"/>
          <w:rtl/>
          <w:lang w:bidi="ar-SA"/>
        </w:rPr>
      </w:pPr>
      <w:r w:rsidRPr="00FB2EE3">
        <w:rPr>
          <w:rtl/>
          <w:lang w:bidi="ar-SA"/>
        </w:rPr>
        <w:t>115-</w:t>
      </w:r>
      <w:r w:rsidR="00BE4F44" w:rsidRPr="00FB2EE3">
        <w:rPr>
          <w:rtl/>
          <w:lang w:bidi="ar-SA"/>
        </w:rPr>
        <w:t xml:space="preserve"> الثاني: عن ابن عباس</w:t>
      </w:r>
      <w:r w:rsidRPr="00FB2EE3">
        <w:rPr>
          <w:rFonts w:cs="(M. Aiyada Ayoub ALKobaisi)"/>
          <w:b w:val="0"/>
          <w:bCs w:val="0"/>
          <w:rtl/>
          <w:lang w:bidi="ar-SA"/>
        </w:rPr>
        <w:t>$</w:t>
      </w:r>
      <w:r w:rsidR="00BE4F44" w:rsidRPr="00FB2EE3">
        <w:rPr>
          <w:rtl/>
          <w:lang w:bidi="ar-SA"/>
        </w:rPr>
        <w:t xml:space="preserve"> قال: كان عمر</w:t>
      </w:r>
      <w:r w:rsidR="00BE4F44" w:rsidRPr="00FB2EE3">
        <w:rPr>
          <w:b w:val="0"/>
          <w:bCs w:val="0"/>
          <w:rtl/>
          <w:lang w:bidi="ar-SA"/>
        </w:rPr>
        <w:sym w:font="AGA Arabesque" w:char="F074"/>
      </w:r>
      <w:r w:rsidR="009B7B34">
        <w:rPr>
          <w:rtl/>
          <w:lang w:bidi="ar-SA"/>
        </w:rPr>
        <w:t xml:space="preserve"> يُدْخِلُن</w:t>
      </w:r>
      <w:r w:rsidR="009B7B34">
        <w:rPr>
          <w:rFonts w:hint="cs"/>
          <w:rtl/>
          <w:lang w:bidi="ar-SA"/>
        </w:rPr>
        <w:t>ي</w:t>
      </w:r>
      <w:r w:rsidR="00BE4F44" w:rsidRPr="00FB2EE3">
        <w:rPr>
          <w:rtl/>
          <w:lang w:bidi="ar-SA"/>
        </w:rPr>
        <w:t xml:space="preserve"> مَع أشْياخ بْدر، فَكأنَّ بعْضَهُمْ وجدَ ف</w:t>
      </w:r>
      <w:r w:rsidR="009B7B34">
        <w:rPr>
          <w:rtl/>
          <w:lang w:bidi="ar-SA"/>
        </w:rPr>
        <w:t>ِي نفسه فقال: لِمَ يَدْخُلُ هَذ</w:t>
      </w:r>
      <w:r w:rsidR="009B7B34">
        <w:rPr>
          <w:rFonts w:hint="cs"/>
          <w:rtl/>
          <w:lang w:bidi="ar-SA"/>
        </w:rPr>
        <w:t>َ</w:t>
      </w:r>
      <w:r w:rsidR="00BE4F44" w:rsidRPr="00FB2EE3">
        <w:rPr>
          <w:rtl/>
          <w:lang w:bidi="ar-SA"/>
        </w:rPr>
        <w:t>ا معنا ولنَا أبْنَاء مِثْلُه؟ فقال عمر: إِنَّهُ من حيْثُ علِمْتُم،</w:t>
      </w:r>
      <w:r w:rsidR="009B7B34">
        <w:rPr>
          <w:rtl/>
          <w:lang w:bidi="ar-SA"/>
        </w:rPr>
        <w:t xml:space="preserve"> فدَعَانى ذاتَ يَوْمٍ فَأدْخلَن</w:t>
      </w:r>
      <w:r w:rsidR="009B7B34">
        <w:rPr>
          <w:rFonts w:hint="cs"/>
          <w:rtl/>
          <w:lang w:bidi="ar-SA"/>
        </w:rPr>
        <w:t>ي</w:t>
      </w:r>
      <w:r w:rsidR="009B7B34">
        <w:rPr>
          <w:rtl/>
          <w:lang w:bidi="ar-SA"/>
        </w:rPr>
        <w:t xml:space="preserve"> معهُم، فما رأَيْتُ أنَّه دعان</w:t>
      </w:r>
      <w:r w:rsidR="009B7B34">
        <w:rPr>
          <w:rFonts w:hint="cs"/>
          <w:rtl/>
          <w:lang w:bidi="ar-SA"/>
        </w:rPr>
        <w:t>ي</w:t>
      </w:r>
      <w:r w:rsidR="00BE4F44" w:rsidRPr="00FB2EE3">
        <w:rPr>
          <w:rtl/>
          <w:lang w:bidi="ar-SA"/>
        </w:rPr>
        <w:t xml:space="preserve"> يوْمئِذٍ إِلاَّ لِيُرِيهُمْ قال: ما تقولون في قول </w:t>
      </w:r>
      <w:r w:rsidR="006B06BD">
        <w:rPr>
          <w:rtl/>
          <w:lang w:bidi="ar-SA"/>
        </w:rPr>
        <w:t>الله</w:t>
      </w:r>
      <w:r w:rsidR="00BE4F44" w:rsidRPr="00FB2EE3">
        <w:rPr>
          <w:rtl/>
          <w:lang w:bidi="ar-SA"/>
        </w:rPr>
        <w:t xml:space="preserve"> تعالى: </w:t>
      </w:r>
      <w:r w:rsidR="00DC633F" w:rsidRPr="00FB2EE3">
        <w:rPr>
          <w:rFonts w:ascii="KFGQPC Uthman Taha Naskh" w:hint="cs"/>
          <w:rtl/>
          <w:lang w:bidi="ar-SA"/>
        </w:rPr>
        <w:t>﴿</w:t>
      </w:r>
      <w:r w:rsidR="00DC633F" w:rsidRPr="00FB2EE3">
        <w:rPr>
          <w:rFonts w:ascii="KFGQPC Uthmanic Script HAFS" w:cs="KFGQPC Uthmanic Script HAFS"/>
          <w:rtl/>
          <w:lang w:bidi="ar-SA"/>
        </w:rPr>
        <w:t xml:space="preserve"> </w:t>
      </w:r>
      <w:r w:rsidR="00DC633F" w:rsidRPr="00FB2EE3">
        <w:rPr>
          <w:rStyle w:val="Char2"/>
          <w:rFonts w:hint="eastAsia"/>
          <w:rtl/>
        </w:rPr>
        <w:t>إِذَا</w:t>
      </w:r>
      <w:r w:rsidR="00DC633F" w:rsidRPr="00FB2EE3">
        <w:rPr>
          <w:rStyle w:val="Char2"/>
          <w:rtl/>
        </w:rPr>
        <w:t xml:space="preserve"> </w:t>
      </w:r>
      <w:r w:rsidR="00DC633F" w:rsidRPr="00FB2EE3">
        <w:rPr>
          <w:rStyle w:val="Char2"/>
          <w:rFonts w:hint="eastAsia"/>
          <w:rtl/>
        </w:rPr>
        <w:t>جَا</w:t>
      </w:r>
      <w:r w:rsidR="00DC633F" w:rsidRPr="00FB2EE3">
        <w:rPr>
          <w:rStyle w:val="Char2"/>
          <w:rFonts w:hint="cs"/>
          <w:rtl/>
        </w:rPr>
        <w:t>ٓ</w:t>
      </w:r>
      <w:r w:rsidR="00DC633F" w:rsidRPr="00FB2EE3">
        <w:rPr>
          <w:rStyle w:val="Char2"/>
          <w:rFonts w:hint="eastAsia"/>
          <w:rtl/>
        </w:rPr>
        <w:t>ءَ</w:t>
      </w:r>
      <w:r w:rsidR="00DC633F" w:rsidRPr="00FB2EE3">
        <w:rPr>
          <w:rStyle w:val="Char2"/>
          <w:rtl/>
        </w:rPr>
        <w:t xml:space="preserve"> </w:t>
      </w:r>
      <w:r w:rsidR="00DC633F" w:rsidRPr="00FB2EE3">
        <w:rPr>
          <w:rStyle w:val="Char2"/>
          <w:rFonts w:hint="eastAsia"/>
          <w:rtl/>
        </w:rPr>
        <w:t>نَص</w:t>
      </w:r>
      <w:r w:rsidR="00DC633F" w:rsidRPr="00FB2EE3">
        <w:rPr>
          <w:rStyle w:val="Char2"/>
          <w:rFonts w:hint="cs"/>
          <w:rtl/>
        </w:rPr>
        <w:t>ۡ</w:t>
      </w:r>
      <w:r w:rsidR="00DC633F" w:rsidRPr="00FB2EE3">
        <w:rPr>
          <w:rStyle w:val="Char2"/>
          <w:rFonts w:hint="eastAsia"/>
          <w:rtl/>
        </w:rPr>
        <w:t>رُ</w:t>
      </w:r>
      <w:r w:rsidR="00DC633F" w:rsidRPr="00FB2EE3">
        <w:rPr>
          <w:rStyle w:val="Char2"/>
          <w:rtl/>
        </w:rPr>
        <w:t xml:space="preserve"> </w:t>
      </w:r>
      <w:r w:rsidR="00DC633F" w:rsidRPr="00FB2EE3">
        <w:rPr>
          <w:rStyle w:val="Char2"/>
          <w:rFonts w:hint="cs"/>
          <w:rtl/>
        </w:rPr>
        <w:t>ٱ</w:t>
      </w:r>
      <w:r w:rsidR="00DC633F" w:rsidRPr="00FB2EE3">
        <w:rPr>
          <w:rStyle w:val="Char2"/>
          <w:rFonts w:hint="eastAsia"/>
          <w:rtl/>
        </w:rPr>
        <w:t>للَّهِ</w:t>
      </w:r>
      <w:r w:rsidR="00DC633F" w:rsidRPr="00FB2EE3">
        <w:rPr>
          <w:rStyle w:val="Char2"/>
          <w:rtl/>
        </w:rPr>
        <w:t xml:space="preserve"> </w:t>
      </w:r>
      <w:r w:rsidR="00DC633F" w:rsidRPr="00FB2EE3">
        <w:rPr>
          <w:rStyle w:val="Char2"/>
          <w:rFonts w:hint="eastAsia"/>
          <w:rtl/>
        </w:rPr>
        <w:t>وَ</w:t>
      </w:r>
      <w:r w:rsidR="00DC633F" w:rsidRPr="00FB2EE3">
        <w:rPr>
          <w:rStyle w:val="Char2"/>
          <w:rFonts w:hint="cs"/>
          <w:rtl/>
        </w:rPr>
        <w:t>ٱ</w:t>
      </w:r>
      <w:r w:rsidR="00DC633F" w:rsidRPr="00FB2EE3">
        <w:rPr>
          <w:rStyle w:val="Char2"/>
          <w:rFonts w:hint="eastAsia"/>
          <w:rtl/>
        </w:rPr>
        <w:t>ل</w:t>
      </w:r>
      <w:r w:rsidR="00DC633F" w:rsidRPr="00FB2EE3">
        <w:rPr>
          <w:rStyle w:val="Char2"/>
          <w:rFonts w:hint="cs"/>
          <w:rtl/>
        </w:rPr>
        <w:t>ۡ</w:t>
      </w:r>
      <w:r w:rsidR="00DC633F" w:rsidRPr="00FB2EE3">
        <w:rPr>
          <w:rStyle w:val="Char2"/>
          <w:rFonts w:hint="eastAsia"/>
          <w:rtl/>
        </w:rPr>
        <w:t>فَت</w:t>
      </w:r>
      <w:r w:rsidR="00DC633F" w:rsidRPr="00FB2EE3">
        <w:rPr>
          <w:rStyle w:val="Char2"/>
          <w:rFonts w:hint="cs"/>
          <w:rtl/>
        </w:rPr>
        <w:t>ۡ</w:t>
      </w:r>
      <w:r w:rsidR="00DC633F" w:rsidRPr="00FB2EE3">
        <w:rPr>
          <w:rStyle w:val="Char2"/>
          <w:rFonts w:hint="eastAsia"/>
          <w:rtl/>
        </w:rPr>
        <w:t>حُ</w:t>
      </w:r>
      <w:r w:rsidR="00DC633F" w:rsidRPr="00FB2EE3">
        <w:rPr>
          <w:rFonts w:ascii="KFGQPC Uthmanic Script HAFS" w:cs="KFGQPC Uthmanic Script HAFS"/>
          <w:rtl/>
          <w:lang w:bidi="ar-SA"/>
        </w:rPr>
        <w:t xml:space="preserve"> </w:t>
      </w:r>
      <w:r w:rsidR="00DC633F" w:rsidRPr="00FB2EE3">
        <w:rPr>
          <w:rFonts w:ascii="KFGQPC Uthmanic Script HAFS" w:cs="KFGQPC Uthmanic Script HAFS" w:hint="cs"/>
          <w:rtl/>
          <w:lang w:bidi="ar-SA"/>
        </w:rPr>
        <w:t>١</w:t>
      </w:r>
      <w:r w:rsidR="00DC633F" w:rsidRPr="00FB2EE3">
        <w:rPr>
          <w:rFonts w:ascii="KFGQPC Uthman Taha Naskh" w:hint="cs"/>
          <w:rtl/>
          <w:lang w:bidi="ar-SA"/>
        </w:rPr>
        <w:t>﴾</w:t>
      </w:r>
      <w:r w:rsidR="00DC633F" w:rsidRPr="00FB2EE3">
        <w:rPr>
          <w:rFonts w:ascii="KFGQPC Uthman Taha Naskh"/>
          <w:rtl/>
          <w:lang w:bidi="ar-SA"/>
        </w:rPr>
        <w:t xml:space="preserve"> </w:t>
      </w:r>
      <w:r w:rsidR="00DC633F" w:rsidRPr="00FB2EE3">
        <w:rPr>
          <w:rStyle w:val="Char8"/>
          <w:rtl/>
        </w:rPr>
        <w:t>[</w:t>
      </w:r>
      <w:r w:rsidR="00DC633F" w:rsidRPr="00FB2EE3">
        <w:rPr>
          <w:rStyle w:val="Char8"/>
          <w:rFonts w:hint="eastAsia"/>
          <w:rtl/>
        </w:rPr>
        <w:t>النصر</w:t>
      </w:r>
      <w:r w:rsidR="00DC633F" w:rsidRPr="00FB2EE3">
        <w:rPr>
          <w:rStyle w:val="Char8"/>
          <w:rtl/>
        </w:rPr>
        <w:t xml:space="preserve">: </w:t>
      </w:r>
      <w:r w:rsidR="00DC633F" w:rsidRPr="00FB2EE3">
        <w:rPr>
          <w:rStyle w:val="Char8"/>
          <w:rFonts w:hint="cs"/>
          <w:rtl/>
        </w:rPr>
        <w:t>١</w:t>
      </w:r>
      <w:r w:rsidR="00DC633F" w:rsidRPr="00FB2EE3">
        <w:rPr>
          <w:rStyle w:val="Char8"/>
          <w:rtl/>
        </w:rPr>
        <w:t>]</w:t>
      </w:r>
      <w:r w:rsidR="00DC633F" w:rsidRPr="00FB2EE3">
        <w:rPr>
          <w:rFonts w:ascii="KFGQPC Uthman Taha Naskh"/>
          <w:rtl/>
          <w:lang w:bidi="ar-SA"/>
        </w:rPr>
        <w:t xml:space="preserve"> </w:t>
      </w:r>
      <w:r w:rsidR="00BE4F44" w:rsidRPr="00FB2EE3">
        <w:rPr>
          <w:rtl/>
          <w:lang w:bidi="ar-SA"/>
        </w:rPr>
        <w:t xml:space="preserve"> فقال بَعضُهُم: أ</w:t>
      </w:r>
      <w:r w:rsidR="009B7B34">
        <w:rPr>
          <w:rFonts w:hint="cs"/>
          <w:rtl/>
          <w:lang w:bidi="ar-SA"/>
        </w:rPr>
        <w:t>ُ</w:t>
      </w:r>
      <w:r w:rsidR="00BE4F44" w:rsidRPr="00FB2EE3">
        <w:rPr>
          <w:rtl/>
          <w:lang w:bidi="ar-SA"/>
        </w:rPr>
        <w:t>مِرْنَا نَحْمَدُ اللَّهَ ونَسْتَغْفِره إذَا نَصرنَا وفَتَحَ علَيْنَا. وسكَتَ</w:t>
      </w:r>
      <w:r w:rsidR="009B7B34">
        <w:rPr>
          <w:rtl/>
          <w:lang w:bidi="ar-SA"/>
        </w:rPr>
        <w:t xml:space="preserve"> بعضهُمْ فلم يقُلْ شيئاً فقال </w:t>
      </w:r>
      <w:r w:rsidR="009B7B34">
        <w:rPr>
          <w:rFonts w:hint="cs"/>
          <w:rtl/>
          <w:lang w:bidi="ar-SA"/>
        </w:rPr>
        <w:t>لي</w:t>
      </w:r>
      <w:r w:rsidR="00BE4F44" w:rsidRPr="00FB2EE3">
        <w:rPr>
          <w:rtl/>
          <w:lang w:bidi="ar-SA"/>
        </w:rPr>
        <w:t xml:space="preserve">: أكَذلك تقول يا ابنَ عباس؟ فقلت: لا. قال: فما تقول؟ قلتُ: هُو أجلُ رسولِ </w:t>
      </w:r>
      <w:r w:rsidR="006B06BD">
        <w:rPr>
          <w:rtl/>
          <w:lang w:bidi="ar-SA"/>
        </w:rPr>
        <w:t>الله</w:t>
      </w:r>
      <w:r w:rsidR="00BE4F44" w:rsidRPr="00FB2EE3">
        <w:rPr>
          <w:b w:val="0"/>
          <w:bCs w:val="0"/>
          <w:rtl/>
          <w:lang w:bidi="ar-SA"/>
        </w:rPr>
        <w:sym w:font="AGA Arabesque" w:char="F072"/>
      </w:r>
      <w:r w:rsidR="00BE4F44" w:rsidRPr="00FB2EE3">
        <w:rPr>
          <w:rtl/>
          <w:lang w:bidi="ar-SA"/>
        </w:rPr>
        <w:t xml:space="preserve"> أعْلمَه له قال: </w:t>
      </w:r>
      <w:r w:rsidR="00DC633F" w:rsidRPr="00FB2EE3">
        <w:rPr>
          <w:rFonts w:ascii="KFGQPC Uthman Taha Naskh" w:hint="cs"/>
          <w:rtl/>
          <w:lang w:bidi="ar-SA"/>
        </w:rPr>
        <w:t>﴿</w:t>
      </w:r>
      <w:r w:rsidR="00DC633F" w:rsidRPr="00FB2EE3">
        <w:rPr>
          <w:rStyle w:val="Char2"/>
          <w:rFonts w:hint="eastAsia"/>
          <w:rtl/>
        </w:rPr>
        <w:t>إِذَا</w:t>
      </w:r>
      <w:r w:rsidR="00DC633F" w:rsidRPr="00FB2EE3">
        <w:rPr>
          <w:rStyle w:val="Char2"/>
          <w:rtl/>
        </w:rPr>
        <w:t xml:space="preserve"> </w:t>
      </w:r>
      <w:r w:rsidR="00DC633F" w:rsidRPr="00FB2EE3">
        <w:rPr>
          <w:rStyle w:val="Char2"/>
          <w:rFonts w:hint="eastAsia"/>
          <w:rtl/>
        </w:rPr>
        <w:t>جَا</w:t>
      </w:r>
      <w:r w:rsidR="00DC633F" w:rsidRPr="00FB2EE3">
        <w:rPr>
          <w:rStyle w:val="Char2"/>
          <w:rFonts w:hint="cs"/>
          <w:rtl/>
        </w:rPr>
        <w:t>ٓ</w:t>
      </w:r>
      <w:r w:rsidR="00DC633F" w:rsidRPr="00FB2EE3">
        <w:rPr>
          <w:rStyle w:val="Char2"/>
          <w:rFonts w:hint="eastAsia"/>
          <w:rtl/>
        </w:rPr>
        <w:t>ءَ</w:t>
      </w:r>
      <w:r w:rsidR="00DC633F" w:rsidRPr="00FB2EE3">
        <w:rPr>
          <w:rStyle w:val="Char2"/>
          <w:rtl/>
        </w:rPr>
        <w:t xml:space="preserve"> </w:t>
      </w:r>
      <w:r w:rsidR="00DC633F" w:rsidRPr="00FB2EE3">
        <w:rPr>
          <w:rStyle w:val="Char2"/>
          <w:rFonts w:hint="eastAsia"/>
          <w:rtl/>
        </w:rPr>
        <w:t>نَص</w:t>
      </w:r>
      <w:r w:rsidR="00DC633F" w:rsidRPr="00FB2EE3">
        <w:rPr>
          <w:rStyle w:val="Char2"/>
          <w:rFonts w:hint="cs"/>
          <w:rtl/>
        </w:rPr>
        <w:t>ۡ</w:t>
      </w:r>
      <w:r w:rsidR="00DC633F" w:rsidRPr="00FB2EE3">
        <w:rPr>
          <w:rStyle w:val="Char2"/>
          <w:rFonts w:hint="eastAsia"/>
          <w:rtl/>
        </w:rPr>
        <w:t>رُ</w:t>
      </w:r>
      <w:r w:rsidR="00DC633F" w:rsidRPr="00FB2EE3">
        <w:rPr>
          <w:rStyle w:val="Char2"/>
          <w:rtl/>
        </w:rPr>
        <w:t xml:space="preserve"> </w:t>
      </w:r>
      <w:r w:rsidR="00DC633F" w:rsidRPr="00FB2EE3">
        <w:rPr>
          <w:rStyle w:val="Char2"/>
          <w:rFonts w:hint="cs"/>
          <w:rtl/>
        </w:rPr>
        <w:t>ٱ</w:t>
      </w:r>
      <w:r w:rsidR="00DC633F" w:rsidRPr="00FB2EE3">
        <w:rPr>
          <w:rStyle w:val="Char2"/>
          <w:rFonts w:hint="eastAsia"/>
          <w:rtl/>
        </w:rPr>
        <w:t>للَّهِ</w:t>
      </w:r>
      <w:r w:rsidR="00DC633F" w:rsidRPr="00FB2EE3">
        <w:rPr>
          <w:rStyle w:val="Char2"/>
          <w:rtl/>
        </w:rPr>
        <w:t xml:space="preserve"> </w:t>
      </w:r>
      <w:r w:rsidR="00DC633F" w:rsidRPr="00FB2EE3">
        <w:rPr>
          <w:rStyle w:val="Char2"/>
          <w:rFonts w:hint="eastAsia"/>
          <w:rtl/>
        </w:rPr>
        <w:t>وَ</w:t>
      </w:r>
      <w:r w:rsidR="00DC633F" w:rsidRPr="00FB2EE3">
        <w:rPr>
          <w:rStyle w:val="Char2"/>
          <w:rFonts w:hint="cs"/>
          <w:rtl/>
        </w:rPr>
        <w:t>ٱ</w:t>
      </w:r>
      <w:r w:rsidR="00DC633F" w:rsidRPr="00FB2EE3">
        <w:rPr>
          <w:rStyle w:val="Char2"/>
          <w:rFonts w:hint="eastAsia"/>
          <w:rtl/>
        </w:rPr>
        <w:t>ل</w:t>
      </w:r>
      <w:r w:rsidR="00DC633F" w:rsidRPr="00FB2EE3">
        <w:rPr>
          <w:rStyle w:val="Char2"/>
          <w:rFonts w:hint="cs"/>
          <w:rtl/>
        </w:rPr>
        <w:t>ۡ</w:t>
      </w:r>
      <w:r w:rsidR="00DC633F" w:rsidRPr="00FB2EE3">
        <w:rPr>
          <w:rStyle w:val="Char2"/>
          <w:rFonts w:hint="eastAsia"/>
          <w:rtl/>
        </w:rPr>
        <w:t>فَت</w:t>
      </w:r>
      <w:r w:rsidR="00DC633F" w:rsidRPr="00FB2EE3">
        <w:rPr>
          <w:rStyle w:val="Char2"/>
          <w:rFonts w:hint="cs"/>
          <w:rtl/>
        </w:rPr>
        <w:t>ۡ</w:t>
      </w:r>
      <w:r w:rsidR="00DC633F" w:rsidRPr="00FB2EE3">
        <w:rPr>
          <w:rStyle w:val="Char2"/>
          <w:rFonts w:hint="eastAsia"/>
          <w:rtl/>
        </w:rPr>
        <w:t>حُ</w:t>
      </w:r>
      <w:r w:rsidR="00DC633F" w:rsidRPr="00FB2EE3">
        <w:rPr>
          <w:rStyle w:val="Char2"/>
          <w:rtl/>
        </w:rPr>
        <w:t xml:space="preserve"> </w:t>
      </w:r>
      <w:r w:rsidR="00DC633F" w:rsidRPr="00FB2EE3">
        <w:rPr>
          <w:rStyle w:val="Char2"/>
          <w:rFonts w:hint="cs"/>
          <w:rtl/>
        </w:rPr>
        <w:t>١</w:t>
      </w:r>
      <w:r w:rsidR="00DC633F" w:rsidRPr="00FB2EE3">
        <w:rPr>
          <w:rFonts w:ascii="KFGQPC Uthman Taha Naskh" w:hint="cs"/>
          <w:rtl/>
          <w:lang w:bidi="ar-SA"/>
        </w:rPr>
        <w:t>﴾</w:t>
      </w:r>
      <w:r w:rsidR="00DC633F" w:rsidRPr="00FB2EE3">
        <w:rPr>
          <w:rFonts w:ascii="KFGQPC Uthman Taha Naskh"/>
          <w:rtl/>
          <w:lang w:bidi="ar-SA"/>
        </w:rPr>
        <w:t xml:space="preserve"> </w:t>
      </w:r>
      <w:r w:rsidR="00DC633F" w:rsidRPr="00FB2EE3">
        <w:rPr>
          <w:rStyle w:val="Char8"/>
          <w:rtl/>
        </w:rPr>
        <w:t>[</w:t>
      </w:r>
      <w:r w:rsidR="00DC633F" w:rsidRPr="00FB2EE3">
        <w:rPr>
          <w:rStyle w:val="Char8"/>
          <w:rFonts w:hint="eastAsia"/>
          <w:rtl/>
        </w:rPr>
        <w:t>النصر</w:t>
      </w:r>
      <w:r w:rsidR="00DC633F" w:rsidRPr="00FB2EE3">
        <w:rPr>
          <w:rStyle w:val="Char8"/>
          <w:rtl/>
        </w:rPr>
        <w:t xml:space="preserve">: </w:t>
      </w:r>
      <w:r w:rsidR="00DC633F" w:rsidRPr="00FB2EE3">
        <w:rPr>
          <w:rStyle w:val="Char8"/>
          <w:rFonts w:hint="cs"/>
          <w:rtl/>
        </w:rPr>
        <w:t>١</w:t>
      </w:r>
      <w:r w:rsidR="00DC633F" w:rsidRPr="00FB2EE3">
        <w:rPr>
          <w:rStyle w:val="Char8"/>
          <w:rtl/>
        </w:rPr>
        <w:t>]</w:t>
      </w:r>
      <w:r w:rsidR="00DC633F" w:rsidRPr="00FB2EE3">
        <w:rPr>
          <w:rFonts w:ascii="KFGQPC Uthman Taha Naskh"/>
          <w:rtl/>
          <w:lang w:bidi="ar-SA"/>
        </w:rPr>
        <w:t xml:space="preserve">  </w:t>
      </w:r>
      <w:r w:rsidR="00BE4F44" w:rsidRPr="00FB2EE3">
        <w:rPr>
          <w:rtl/>
          <w:lang w:bidi="ar-SA"/>
        </w:rPr>
        <w:t xml:space="preserve">وَذلك علامة أجلِك </w:t>
      </w:r>
      <w:r w:rsidR="00DC633F" w:rsidRPr="00FB2EE3">
        <w:rPr>
          <w:rFonts w:ascii="KFGQPC Uthman Taha Naskh" w:hint="cs"/>
          <w:rtl/>
          <w:lang w:bidi="ar-SA"/>
        </w:rPr>
        <w:t>﴿</w:t>
      </w:r>
      <w:r w:rsidR="00DC633F" w:rsidRPr="00FB2EE3">
        <w:rPr>
          <w:rStyle w:val="Char2"/>
          <w:rFonts w:hint="eastAsia"/>
          <w:rtl/>
        </w:rPr>
        <w:t>فَسَبِّح</w:t>
      </w:r>
      <w:r w:rsidR="00DC633F" w:rsidRPr="00FB2EE3">
        <w:rPr>
          <w:rStyle w:val="Char2"/>
          <w:rFonts w:hint="cs"/>
          <w:rtl/>
        </w:rPr>
        <w:t>ۡ</w:t>
      </w:r>
      <w:r w:rsidR="00DC633F" w:rsidRPr="00FB2EE3">
        <w:rPr>
          <w:rStyle w:val="Char2"/>
          <w:rtl/>
        </w:rPr>
        <w:t xml:space="preserve"> </w:t>
      </w:r>
      <w:r w:rsidR="00DC633F" w:rsidRPr="00FB2EE3">
        <w:rPr>
          <w:rStyle w:val="Char2"/>
          <w:rFonts w:hint="eastAsia"/>
          <w:rtl/>
        </w:rPr>
        <w:t>بِحَم</w:t>
      </w:r>
      <w:r w:rsidR="00DC633F" w:rsidRPr="00FB2EE3">
        <w:rPr>
          <w:rStyle w:val="Char2"/>
          <w:rFonts w:hint="cs"/>
          <w:rtl/>
        </w:rPr>
        <w:t>ۡ</w:t>
      </w:r>
      <w:r w:rsidR="00DC633F" w:rsidRPr="00FB2EE3">
        <w:rPr>
          <w:rStyle w:val="Char2"/>
          <w:rFonts w:hint="eastAsia"/>
          <w:rtl/>
        </w:rPr>
        <w:t>دِ</w:t>
      </w:r>
      <w:r w:rsidR="00DC633F" w:rsidRPr="00FB2EE3">
        <w:rPr>
          <w:rStyle w:val="Char2"/>
          <w:rtl/>
        </w:rPr>
        <w:t xml:space="preserve"> </w:t>
      </w:r>
      <w:r w:rsidR="00DC633F" w:rsidRPr="00FB2EE3">
        <w:rPr>
          <w:rStyle w:val="Char2"/>
          <w:rFonts w:hint="eastAsia"/>
          <w:rtl/>
        </w:rPr>
        <w:t>رَبِّكَ</w:t>
      </w:r>
      <w:r w:rsidR="00DC633F" w:rsidRPr="00FB2EE3">
        <w:rPr>
          <w:rStyle w:val="Char2"/>
          <w:rtl/>
        </w:rPr>
        <w:t xml:space="preserve"> </w:t>
      </w:r>
      <w:r w:rsidR="00DC633F" w:rsidRPr="00FB2EE3">
        <w:rPr>
          <w:rStyle w:val="Char2"/>
          <w:rFonts w:hint="eastAsia"/>
          <w:rtl/>
        </w:rPr>
        <w:t>وَ</w:t>
      </w:r>
      <w:r w:rsidR="00DC633F" w:rsidRPr="00FB2EE3">
        <w:rPr>
          <w:rStyle w:val="Char2"/>
          <w:rFonts w:hint="cs"/>
          <w:rtl/>
        </w:rPr>
        <w:t>ٱ</w:t>
      </w:r>
      <w:r w:rsidR="00DC633F" w:rsidRPr="00FB2EE3">
        <w:rPr>
          <w:rStyle w:val="Char2"/>
          <w:rFonts w:hint="eastAsia"/>
          <w:rtl/>
        </w:rPr>
        <w:t>س</w:t>
      </w:r>
      <w:r w:rsidR="00DC633F" w:rsidRPr="00FB2EE3">
        <w:rPr>
          <w:rStyle w:val="Char2"/>
          <w:rFonts w:hint="cs"/>
          <w:rtl/>
        </w:rPr>
        <w:t>ۡ</w:t>
      </w:r>
      <w:r w:rsidR="00DC633F" w:rsidRPr="00FB2EE3">
        <w:rPr>
          <w:rStyle w:val="Char2"/>
          <w:rFonts w:hint="eastAsia"/>
          <w:rtl/>
        </w:rPr>
        <w:t>تَغ</w:t>
      </w:r>
      <w:r w:rsidR="00DC633F" w:rsidRPr="00FB2EE3">
        <w:rPr>
          <w:rStyle w:val="Char2"/>
          <w:rFonts w:hint="cs"/>
          <w:rtl/>
        </w:rPr>
        <w:t>ۡ</w:t>
      </w:r>
      <w:r w:rsidR="00DC633F" w:rsidRPr="00FB2EE3">
        <w:rPr>
          <w:rStyle w:val="Char2"/>
          <w:rFonts w:hint="eastAsia"/>
          <w:rtl/>
        </w:rPr>
        <w:t>فِر</w:t>
      </w:r>
      <w:r w:rsidR="00DC633F" w:rsidRPr="00FB2EE3">
        <w:rPr>
          <w:rStyle w:val="Char2"/>
          <w:rFonts w:hint="cs"/>
          <w:rtl/>
        </w:rPr>
        <w:t>ۡ</w:t>
      </w:r>
      <w:r w:rsidR="00DC633F" w:rsidRPr="00FB2EE3">
        <w:rPr>
          <w:rStyle w:val="Char2"/>
          <w:rFonts w:hint="eastAsia"/>
          <w:rtl/>
        </w:rPr>
        <w:t>هُ</w:t>
      </w:r>
      <w:r w:rsidR="00DC633F" w:rsidRPr="00FB2EE3">
        <w:rPr>
          <w:rStyle w:val="Char2"/>
          <w:rFonts w:hint="cs"/>
          <w:rtl/>
        </w:rPr>
        <w:t>ۚ</w:t>
      </w:r>
      <w:r w:rsidR="00DC633F" w:rsidRPr="00FB2EE3">
        <w:rPr>
          <w:rStyle w:val="Char2"/>
          <w:rtl/>
        </w:rPr>
        <w:t xml:space="preserve"> </w:t>
      </w:r>
      <w:r w:rsidR="00DC633F" w:rsidRPr="00FB2EE3">
        <w:rPr>
          <w:rStyle w:val="Char2"/>
          <w:rFonts w:hint="eastAsia"/>
          <w:rtl/>
        </w:rPr>
        <w:t>إِنَّهُ</w:t>
      </w:r>
      <w:r w:rsidR="00DC633F" w:rsidRPr="00FB2EE3">
        <w:rPr>
          <w:rStyle w:val="Char2"/>
          <w:rFonts w:hint="cs"/>
          <w:rtl/>
        </w:rPr>
        <w:t>ۥ</w:t>
      </w:r>
      <w:r w:rsidR="00DC633F" w:rsidRPr="00FB2EE3">
        <w:rPr>
          <w:rStyle w:val="Char2"/>
          <w:rtl/>
        </w:rPr>
        <w:t xml:space="preserve"> </w:t>
      </w:r>
      <w:r w:rsidR="00DC633F" w:rsidRPr="00FB2EE3">
        <w:rPr>
          <w:rStyle w:val="Char2"/>
          <w:rFonts w:hint="eastAsia"/>
          <w:rtl/>
        </w:rPr>
        <w:t>كَانَ</w:t>
      </w:r>
      <w:r w:rsidR="00DC633F" w:rsidRPr="00FB2EE3">
        <w:rPr>
          <w:rStyle w:val="Char2"/>
          <w:rtl/>
        </w:rPr>
        <w:t xml:space="preserve"> </w:t>
      </w:r>
      <w:r w:rsidR="00DC633F" w:rsidRPr="00FB2EE3">
        <w:rPr>
          <w:rStyle w:val="Char2"/>
          <w:rFonts w:hint="eastAsia"/>
          <w:rtl/>
        </w:rPr>
        <w:t>تَوَّابَ</w:t>
      </w:r>
      <w:r w:rsidR="00DC633F" w:rsidRPr="00FB2EE3">
        <w:rPr>
          <w:rStyle w:val="Char2"/>
          <w:rFonts w:hint="cs"/>
          <w:rtl/>
        </w:rPr>
        <w:t>ۢ</w:t>
      </w:r>
      <w:r w:rsidR="00DC633F" w:rsidRPr="00FB2EE3">
        <w:rPr>
          <w:rStyle w:val="Char2"/>
          <w:rFonts w:hint="eastAsia"/>
          <w:rtl/>
        </w:rPr>
        <w:t>ا</w:t>
      </w:r>
      <w:r w:rsidR="00DC633F" w:rsidRPr="00FB2EE3">
        <w:rPr>
          <w:rStyle w:val="Char2"/>
          <w:rtl/>
        </w:rPr>
        <w:t xml:space="preserve"> </w:t>
      </w:r>
      <w:r w:rsidR="00DC633F" w:rsidRPr="00FB2EE3">
        <w:rPr>
          <w:rStyle w:val="Char2"/>
          <w:rFonts w:hint="cs"/>
          <w:rtl/>
        </w:rPr>
        <w:t>٣</w:t>
      </w:r>
      <w:r w:rsidR="00DC633F" w:rsidRPr="00FB2EE3">
        <w:rPr>
          <w:rFonts w:ascii="KFGQPC Uthman Taha Naskh" w:hint="cs"/>
          <w:rtl/>
          <w:lang w:bidi="ar-SA"/>
        </w:rPr>
        <w:t>﴾</w:t>
      </w:r>
      <w:r w:rsidR="00DC633F" w:rsidRPr="00FB2EE3">
        <w:rPr>
          <w:rFonts w:ascii="KFGQPC Uthman Taha Naskh"/>
          <w:rtl/>
          <w:lang w:bidi="ar-SA"/>
        </w:rPr>
        <w:t xml:space="preserve"> </w:t>
      </w:r>
      <w:r w:rsidR="00DC633F" w:rsidRPr="00FB2EE3">
        <w:rPr>
          <w:rStyle w:val="Char8"/>
          <w:rtl/>
        </w:rPr>
        <w:t>[</w:t>
      </w:r>
      <w:r w:rsidR="00DC633F" w:rsidRPr="00FB2EE3">
        <w:rPr>
          <w:rStyle w:val="Char8"/>
          <w:rFonts w:hint="eastAsia"/>
          <w:rtl/>
        </w:rPr>
        <w:t>النصر</w:t>
      </w:r>
      <w:r w:rsidR="00DC633F" w:rsidRPr="00FB2EE3">
        <w:rPr>
          <w:rStyle w:val="Char8"/>
          <w:rtl/>
        </w:rPr>
        <w:t xml:space="preserve">: </w:t>
      </w:r>
      <w:r w:rsidR="00DC633F" w:rsidRPr="00FB2EE3">
        <w:rPr>
          <w:rStyle w:val="Char8"/>
          <w:rFonts w:hint="cs"/>
          <w:rtl/>
        </w:rPr>
        <w:t>٣</w:t>
      </w:r>
      <w:r w:rsidR="00DC633F" w:rsidRPr="00FB2EE3">
        <w:rPr>
          <w:rStyle w:val="Char8"/>
          <w:rtl/>
        </w:rPr>
        <w:t>]</w:t>
      </w:r>
      <w:r w:rsidR="00DC633F" w:rsidRPr="00FB2EE3">
        <w:rPr>
          <w:rFonts w:ascii="KFGQPC Uthman Taha Naskh"/>
          <w:rtl/>
          <w:lang w:bidi="ar-SA"/>
        </w:rPr>
        <w:t xml:space="preserve">  </w:t>
      </w:r>
      <w:r w:rsidR="00BE4F44" w:rsidRPr="00FB2EE3">
        <w:rPr>
          <w:rtl/>
          <w:lang w:bidi="ar-SA"/>
        </w:rPr>
        <w:t>فقال عمر</w:t>
      </w:r>
      <w:r w:rsidR="00BE4F44" w:rsidRPr="00FB2EE3">
        <w:rPr>
          <w:b w:val="0"/>
          <w:bCs w:val="0"/>
          <w:rtl/>
          <w:lang w:bidi="ar-SA"/>
        </w:rPr>
        <w:sym w:font="AGA Arabesque" w:char="F074"/>
      </w:r>
      <w:r w:rsidR="00BE4F44" w:rsidRPr="00FB2EE3">
        <w:rPr>
          <w:rtl/>
          <w:lang w:bidi="ar-SA"/>
        </w:rPr>
        <w:t>: ما أعْلَم منها إلاَّ ما تَقُول. [روایت بخارى]</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48"/>
      </w:r>
      <w:r w:rsidR="00FB2EE3" w:rsidRPr="00FB2EE3">
        <w:rPr>
          <w:rStyle w:val="FootnoteReference"/>
          <w:rFonts w:cs="B Lotus"/>
          <w:bCs w:val="0"/>
          <w:szCs w:val="28"/>
          <w:rtl/>
          <w:lang w:bidi="ar-SA"/>
        </w:rPr>
        <w:t>)</w:t>
      </w:r>
    </w:p>
    <w:p w:rsidR="00BE4F44" w:rsidRPr="00FB2EE3" w:rsidRDefault="00E867A7" w:rsidP="0007271C">
      <w:pPr>
        <w:rPr>
          <w:spacing w:val="0"/>
          <w:sz w:val="24"/>
          <w:rtl/>
          <w:lang w:bidi="ar-SA"/>
        </w:rPr>
      </w:pPr>
      <w:r w:rsidRPr="00FB2EE3">
        <w:rPr>
          <w:rFonts w:ascii="(normal text)" w:hAnsi="(normal text)"/>
          <w:b/>
          <w:bCs/>
          <w:spacing w:val="0"/>
          <w:rtl/>
          <w:lang w:bidi="ar-SA"/>
        </w:rPr>
        <w:t>ترجمه:</w:t>
      </w:r>
      <w:r w:rsidRPr="00FB2EE3">
        <w:rPr>
          <w:rFonts w:ascii="(normal text)" w:hAnsi="(normal text)"/>
          <w:spacing w:val="0"/>
          <w:rtl/>
          <w:lang w:bidi="ar-SA"/>
        </w:rPr>
        <w:t xml:space="preserve"> </w:t>
      </w:r>
      <w:r w:rsidR="00CD2321" w:rsidRPr="00FB2EE3">
        <w:rPr>
          <w:rFonts w:ascii="(normal text)" w:hAnsi="(normal text)"/>
          <w:spacing w:val="0"/>
          <w:rtl/>
          <w:lang w:bidi="ar-SA"/>
        </w:rPr>
        <w:t>ابن‌</w:t>
      </w:r>
      <w:r w:rsidR="00BE4F44" w:rsidRPr="00FB2EE3">
        <w:rPr>
          <w:rFonts w:ascii="(normal text)" w:hAnsi="(normal text)"/>
          <w:spacing w:val="0"/>
          <w:rtl/>
          <w:lang w:bidi="ar-SA"/>
        </w:rPr>
        <w:t>عباس</w:t>
      </w:r>
      <w:r w:rsidRPr="00FB2EE3">
        <w:rPr>
          <w:rFonts w:ascii="(normal text)" w:hAnsi="(normal text)" w:cs="(M. Aiyada Ayoub ALKobaisi)"/>
          <w:spacing w:val="0"/>
          <w:rtl/>
          <w:lang w:bidi="ar-SA"/>
        </w:rPr>
        <w:t>$</w:t>
      </w:r>
      <w:r w:rsidR="00BE4F44" w:rsidRPr="00FB2EE3">
        <w:rPr>
          <w:rFonts w:ascii="(normal text)" w:hAnsi="(normal text)"/>
          <w:spacing w:val="0"/>
          <w:rtl/>
          <w:lang w:bidi="ar-SA"/>
        </w:rPr>
        <w:t xml:space="preserve"> می‌گوید: عمر</w:t>
      </w:r>
      <w:r w:rsidR="00BE4F44" w:rsidRPr="00FB2EE3">
        <w:rPr>
          <w:rFonts w:ascii="(normal text)" w:hAnsi="(normal text)"/>
          <w:spacing w:val="0"/>
          <w:lang w:bidi="ar-SA"/>
        </w:rPr>
        <w:sym w:font="AGA Arabesque" w:char="F074"/>
      </w:r>
      <w:r w:rsidR="00BE4F44" w:rsidRPr="00FB2EE3">
        <w:rPr>
          <w:rFonts w:ascii="(normal text)" w:hAnsi="(normal text)"/>
          <w:spacing w:val="0"/>
          <w:rtl/>
          <w:lang w:bidi="ar-SA"/>
        </w:rPr>
        <w:t xml:space="preserve"> مرا با بزرگان بدر در مجلس خود جای می‌داد. </w:t>
      </w:r>
      <w:r w:rsidR="00CD2321" w:rsidRPr="00FB2EE3">
        <w:rPr>
          <w:rFonts w:ascii="(normal text)" w:hAnsi="(normal text)"/>
          <w:spacing w:val="0"/>
          <w:rtl/>
          <w:lang w:bidi="ar-SA"/>
        </w:rPr>
        <w:t>گویا یکی از آن‌ها ناراحت شده و گفته بود: چرا این پسر، با ما وارد مجلس می‌شود، حال آن‌که ما، پسرانی به سن او داریم؟ عمر</w:t>
      </w:r>
      <w:r w:rsidR="00CD2321" w:rsidRPr="00FB2EE3">
        <w:rPr>
          <w:rFonts w:ascii="(normal text)" w:hAnsi="(normal text)"/>
          <w:spacing w:val="0"/>
          <w:lang w:bidi="ar-SA"/>
        </w:rPr>
        <w:sym w:font="AGA Arabesque" w:char="F074"/>
      </w:r>
      <w:r w:rsidR="00CD2321" w:rsidRPr="00FB2EE3">
        <w:rPr>
          <w:rFonts w:ascii="(normal text)" w:hAnsi="(normal text)"/>
          <w:spacing w:val="0"/>
          <w:rtl/>
          <w:lang w:bidi="ar-SA"/>
        </w:rPr>
        <w:t xml:space="preserve"> فرمود: شما، خود می‌دانید که او از کجاست (و از شأن او آگاهید)</w:t>
      </w:r>
      <w:r w:rsidR="00051162" w:rsidRPr="00FB2EE3">
        <w:rPr>
          <w:rFonts w:ascii="(normal text)" w:hAnsi="(normal text)"/>
          <w:spacing w:val="0"/>
          <w:rtl/>
          <w:lang w:bidi="ar-SA"/>
        </w:rPr>
        <w:t>؛</w:t>
      </w:r>
      <w:r w:rsidR="00CD2321" w:rsidRPr="00FB2EE3">
        <w:rPr>
          <w:rFonts w:ascii="(normal text)" w:hAnsi="(normal text)"/>
          <w:spacing w:val="0"/>
          <w:rtl/>
          <w:lang w:bidi="ar-SA"/>
        </w:rPr>
        <w:t xml:space="preserve"> لذا روزی مرا صدا زد و با آن‌ها به مجلس خود برد. من دریافتم که می‌خواهد دلیل این کارش را به آنان نشان دهد. پرسید: درباره‌ی این سخن الله متعال چه می‌گویید که فرموده است: </w:t>
      </w:r>
      <w:r w:rsidR="007A01DB" w:rsidRPr="00FB2EE3">
        <w:rPr>
          <w:rFonts w:ascii="KFGQPC Uthman Taha Naskh" w:cs="KFGQPC Uthman Taha Naskh" w:hint="cs"/>
          <w:spacing w:val="0"/>
          <w:rtl/>
          <w:lang w:bidi="ar-SA"/>
        </w:rPr>
        <w:t>﴿</w:t>
      </w:r>
      <w:r w:rsidR="007A01DB" w:rsidRPr="00FB2EE3">
        <w:rPr>
          <w:rStyle w:val="Char2"/>
          <w:rFonts w:hint="eastAsia"/>
          <w:spacing w:val="0"/>
          <w:rtl/>
        </w:rPr>
        <w:t>إِذَا</w:t>
      </w:r>
      <w:r w:rsidR="007A01DB" w:rsidRPr="00FB2EE3">
        <w:rPr>
          <w:rStyle w:val="Char2"/>
          <w:spacing w:val="0"/>
          <w:rtl/>
        </w:rPr>
        <w:t xml:space="preserve"> </w:t>
      </w:r>
      <w:r w:rsidR="007A01DB" w:rsidRPr="00FB2EE3">
        <w:rPr>
          <w:rStyle w:val="Char2"/>
          <w:rFonts w:hint="eastAsia"/>
          <w:spacing w:val="0"/>
          <w:rtl/>
        </w:rPr>
        <w:t>جَا</w:t>
      </w:r>
      <w:r w:rsidR="007A01DB" w:rsidRPr="00FB2EE3">
        <w:rPr>
          <w:rStyle w:val="Char2"/>
          <w:rFonts w:hint="cs"/>
          <w:spacing w:val="0"/>
          <w:rtl/>
        </w:rPr>
        <w:t>ٓ</w:t>
      </w:r>
      <w:r w:rsidR="007A01DB" w:rsidRPr="00FB2EE3">
        <w:rPr>
          <w:rStyle w:val="Char2"/>
          <w:rFonts w:hint="eastAsia"/>
          <w:spacing w:val="0"/>
          <w:rtl/>
        </w:rPr>
        <w:t>ءَ</w:t>
      </w:r>
      <w:r w:rsidR="007A01DB" w:rsidRPr="00FB2EE3">
        <w:rPr>
          <w:rStyle w:val="Char2"/>
          <w:spacing w:val="0"/>
          <w:rtl/>
        </w:rPr>
        <w:t xml:space="preserve"> </w:t>
      </w:r>
      <w:r w:rsidR="007A01DB" w:rsidRPr="00FB2EE3">
        <w:rPr>
          <w:rStyle w:val="Char2"/>
          <w:rFonts w:hint="eastAsia"/>
          <w:spacing w:val="0"/>
          <w:rtl/>
        </w:rPr>
        <w:t>نَص</w:t>
      </w:r>
      <w:r w:rsidR="007A01DB" w:rsidRPr="00FB2EE3">
        <w:rPr>
          <w:rStyle w:val="Char2"/>
          <w:rFonts w:hint="cs"/>
          <w:spacing w:val="0"/>
          <w:rtl/>
        </w:rPr>
        <w:t>ۡ</w:t>
      </w:r>
      <w:r w:rsidR="007A01DB" w:rsidRPr="00FB2EE3">
        <w:rPr>
          <w:rStyle w:val="Char2"/>
          <w:rFonts w:hint="eastAsia"/>
          <w:spacing w:val="0"/>
          <w:rtl/>
        </w:rPr>
        <w:t>رُ</w:t>
      </w:r>
      <w:r w:rsidR="007A01DB" w:rsidRPr="00FB2EE3">
        <w:rPr>
          <w:rStyle w:val="Char2"/>
          <w:spacing w:val="0"/>
          <w:rtl/>
        </w:rPr>
        <w:t xml:space="preserve"> </w:t>
      </w:r>
      <w:r w:rsidR="007A01DB" w:rsidRPr="00FB2EE3">
        <w:rPr>
          <w:rStyle w:val="Char2"/>
          <w:rFonts w:hint="cs"/>
          <w:spacing w:val="0"/>
          <w:rtl/>
        </w:rPr>
        <w:t>ٱ</w:t>
      </w:r>
      <w:r w:rsidR="007A01DB" w:rsidRPr="00FB2EE3">
        <w:rPr>
          <w:rStyle w:val="Char2"/>
          <w:rFonts w:hint="eastAsia"/>
          <w:spacing w:val="0"/>
          <w:rtl/>
        </w:rPr>
        <w:t>للَّهِ</w:t>
      </w:r>
      <w:r w:rsidR="007A01DB" w:rsidRPr="00FB2EE3">
        <w:rPr>
          <w:rStyle w:val="Char2"/>
          <w:spacing w:val="0"/>
          <w:rtl/>
        </w:rPr>
        <w:t xml:space="preserve"> </w:t>
      </w:r>
      <w:r w:rsidR="007A01DB" w:rsidRPr="00FB2EE3">
        <w:rPr>
          <w:rStyle w:val="Char2"/>
          <w:rFonts w:hint="eastAsia"/>
          <w:spacing w:val="0"/>
          <w:rtl/>
        </w:rPr>
        <w:t>وَ</w:t>
      </w:r>
      <w:r w:rsidR="007A01DB" w:rsidRPr="00FB2EE3">
        <w:rPr>
          <w:rStyle w:val="Char2"/>
          <w:rFonts w:hint="cs"/>
          <w:spacing w:val="0"/>
          <w:rtl/>
        </w:rPr>
        <w:t>ٱ</w:t>
      </w:r>
      <w:r w:rsidR="007A01DB" w:rsidRPr="00FB2EE3">
        <w:rPr>
          <w:rStyle w:val="Char2"/>
          <w:rFonts w:hint="eastAsia"/>
          <w:spacing w:val="0"/>
          <w:rtl/>
        </w:rPr>
        <w:t>ل</w:t>
      </w:r>
      <w:r w:rsidR="007A01DB" w:rsidRPr="00FB2EE3">
        <w:rPr>
          <w:rStyle w:val="Char2"/>
          <w:rFonts w:hint="cs"/>
          <w:spacing w:val="0"/>
          <w:rtl/>
        </w:rPr>
        <w:t>ۡ</w:t>
      </w:r>
      <w:r w:rsidR="007A01DB" w:rsidRPr="00FB2EE3">
        <w:rPr>
          <w:rStyle w:val="Char2"/>
          <w:rFonts w:hint="eastAsia"/>
          <w:spacing w:val="0"/>
          <w:rtl/>
        </w:rPr>
        <w:t>فَت</w:t>
      </w:r>
      <w:r w:rsidR="007A01DB" w:rsidRPr="00FB2EE3">
        <w:rPr>
          <w:rStyle w:val="Char2"/>
          <w:rFonts w:hint="cs"/>
          <w:spacing w:val="0"/>
          <w:rtl/>
        </w:rPr>
        <w:t>ۡ</w:t>
      </w:r>
      <w:r w:rsidR="007A01DB" w:rsidRPr="00FB2EE3">
        <w:rPr>
          <w:rStyle w:val="Char2"/>
          <w:rFonts w:hint="eastAsia"/>
          <w:spacing w:val="0"/>
          <w:rtl/>
        </w:rPr>
        <w:t>حُ</w:t>
      </w:r>
      <w:r w:rsidR="007A01DB" w:rsidRPr="00FB2EE3">
        <w:rPr>
          <w:rStyle w:val="Char2"/>
          <w:spacing w:val="0"/>
          <w:rtl/>
        </w:rPr>
        <w:t xml:space="preserve"> </w:t>
      </w:r>
      <w:r w:rsidR="007A01DB" w:rsidRPr="00FB2EE3">
        <w:rPr>
          <w:rStyle w:val="Char2"/>
          <w:rFonts w:hint="cs"/>
          <w:spacing w:val="0"/>
          <w:rtl/>
        </w:rPr>
        <w:t>١</w:t>
      </w:r>
      <w:r w:rsidR="007A01DB" w:rsidRPr="00FB2EE3">
        <w:rPr>
          <w:rFonts w:ascii="KFGQPC Uthman Taha Naskh" w:cs="KFGQPC Uthman Taha Naskh" w:hint="cs"/>
          <w:spacing w:val="0"/>
          <w:rtl/>
          <w:lang w:bidi="ar-SA"/>
        </w:rPr>
        <w:t>﴾</w:t>
      </w:r>
      <w:r w:rsidR="007A01DB" w:rsidRPr="00FB2EE3">
        <w:rPr>
          <w:rFonts w:ascii="KFGQPC Uthman Taha Naskh" w:cs="KFGQPC Uthman Taha Naskh"/>
          <w:spacing w:val="0"/>
          <w:rtl/>
          <w:lang w:bidi="ar-SA"/>
        </w:rPr>
        <w:t xml:space="preserve"> </w:t>
      </w:r>
      <w:r w:rsidR="00CD2321" w:rsidRPr="00FB2EE3">
        <w:rPr>
          <w:rFonts w:ascii="Traditional Arabic"/>
          <w:spacing w:val="0"/>
          <w:rtl/>
          <w:lang w:bidi="ar-SA"/>
        </w:rPr>
        <w:t>گفتند: الله متعال، به ما دستور داد که وقتی ما را یاری نمود و پیروز گردانید، او را ستایش کنیم و از او درخواست آمرزش نماییم. برخی هم سکوت کردند و چیزی نگفتند. سپس از من پرسید: آیا تو نیز چنین نظری داری؟ گفتم: خیر. فرمود: پس، چه می‌گویی؟ پاسخ دادم: این، خبر وفات رسول‌الله</w:t>
      </w:r>
      <w:r w:rsidR="00CD2321" w:rsidRPr="00FB2EE3">
        <w:rPr>
          <w:rFonts w:ascii="Traditional Arabic"/>
          <w:spacing w:val="0"/>
          <w:lang w:bidi="ar-SA"/>
        </w:rPr>
        <w:sym w:font="AGA Arabesque" w:char="F072"/>
      </w:r>
      <w:r w:rsidR="00CD2321" w:rsidRPr="00FB2EE3">
        <w:rPr>
          <w:rFonts w:ascii="Traditional Arabic"/>
          <w:spacing w:val="0"/>
          <w:rtl/>
          <w:lang w:bidi="ar-SA"/>
        </w:rPr>
        <w:t xml:space="preserve"> بود که الله به او خبر داد و فرمود: </w:t>
      </w:r>
      <w:r w:rsidR="007A01DB" w:rsidRPr="00FB2EE3">
        <w:rPr>
          <w:rFonts w:ascii="KFGQPC Uthman Taha Naskh" w:cs="KFGQPC Uthman Taha Naskh" w:hint="cs"/>
          <w:spacing w:val="0"/>
          <w:rtl/>
          <w:lang w:bidi="ar-SA"/>
        </w:rPr>
        <w:t>﴿</w:t>
      </w:r>
      <w:r w:rsidR="007A01DB" w:rsidRPr="00FB2EE3">
        <w:rPr>
          <w:rStyle w:val="Char2"/>
          <w:rFonts w:hint="eastAsia"/>
          <w:spacing w:val="0"/>
          <w:rtl/>
        </w:rPr>
        <w:t>إِذَا</w:t>
      </w:r>
      <w:r w:rsidR="007A01DB" w:rsidRPr="00FB2EE3">
        <w:rPr>
          <w:rStyle w:val="Char2"/>
          <w:spacing w:val="0"/>
          <w:rtl/>
        </w:rPr>
        <w:t xml:space="preserve"> </w:t>
      </w:r>
      <w:r w:rsidR="007A01DB" w:rsidRPr="00FB2EE3">
        <w:rPr>
          <w:rStyle w:val="Char2"/>
          <w:rFonts w:hint="eastAsia"/>
          <w:spacing w:val="0"/>
          <w:rtl/>
        </w:rPr>
        <w:t>جَا</w:t>
      </w:r>
      <w:r w:rsidR="007A01DB" w:rsidRPr="00FB2EE3">
        <w:rPr>
          <w:rStyle w:val="Char2"/>
          <w:rFonts w:hint="cs"/>
          <w:spacing w:val="0"/>
          <w:rtl/>
        </w:rPr>
        <w:t>ٓ</w:t>
      </w:r>
      <w:r w:rsidR="007A01DB" w:rsidRPr="00FB2EE3">
        <w:rPr>
          <w:rStyle w:val="Char2"/>
          <w:rFonts w:hint="eastAsia"/>
          <w:spacing w:val="0"/>
          <w:rtl/>
        </w:rPr>
        <w:t>ءَ</w:t>
      </w:r>
      <w:r w:rsidR="007A01DB" w:rsidRPr="00FB2EE3">
        <w:rPr>
          <w:rStyle w:val="Char2"/>
          <w:spacing w:val="0"/>
          <w:rtl/>
        </w:rPr>
        <w:t xml:space="preserve"> </w:t>
      </w:r>
      <w:r w:rsidR="007A01DB" w:rsidRPr="00FB2EE3">
        <w:rPr>
          <w:rStyle w:val="Char2"/>
          <w:rFonts w:hint="eastAsia"/>
          <w:spacing w:val="0"/>
          <w:rtl/>
        </w:rPr>
        <w:t>نَص</w:t>
      </w:r>
      <w:r w:rsidR="007A01DB" w:rsidRPr="00FB2EE3">
        <w:rPr>
          <w:rStyle w:val="Char2"/>
          <w:rFonts w:hint="cs"/>
          <w:spacing w:val="0"/>
          <w:rtl/>
        </w:rPr>
        <w:t>ۡ</w:t>
      </w:r>
      <w:r w:rsidR="007A01DB" w:rsidRPr="00FB2EE3">
        <w:rPr>
          <w:rStyle w:val="Char2"/>
          <w:rFonts w:hint="eastAsia"/>
          <w:spacing w:val="0"/>
          <w:rtl/>
        </w:rPr>
        <w:t>رُ</w:t>
      </w:r>
      <w:r w:rsidR="007A01DB" w:rsidRPr="00FB2EE3">
        <w:rPr>
          <w:rStyle w:val="Char2"/>
          <w:spacing w:val="0"/>
          <w:rtl/>
        </w:rPr>
        <w:t xml:space="preserve"> </w:t>
      </w:r>
      <w:r w:rsidR="007A01DB" w:rsidRPr="00FB2EE3">
        <w:rPr>
          <w:rStyle w:val="Char2"/>
          <w:rFonts w:hint="cs"/>
          <w:spacing w:val="0"/>
          <w:rtl/>
        </w:rPr>
        <w:t>ٱ</w:t>
      </w:r>
      <w:r w:rsidR="007A01DB" w:rsidRPr="00FB2EE3">
        <w:rPr>
          <w:rStyle w:val="Char2"/>
          <w:rFonts w:hint="eastAsia"/>
          <w:spacing w:val="0"/>
          <w:rtl/>
        </w:rPr>
        <w:t>للَّهِ</w:t>
      </w:r>
      <w:r w:rsidR="007A01DB" w:rsidRPr="00FB2EE3">
        <w:rPr>
          <w:rStyle w:val="Char2"/>
          <w:spacing w:val="0"/>
          <w:rtl/>
        </w:rPr>
        <w:t xml:space="preserve"> </w:t>
      </w:r>
      <w:r w:rsidR="007A01DB" w:rsidRPr="00FB2EE3">
        <w:rPr>
          <w:rStyle w:val="Char2"/>
          <w:rFonts w:hint="eastAsia"/>
          <w:spacing w:val="0"/>
          <w:rtl/>
        </w:rPr>
        <w:t>وَ</w:t>
      </w:r>
      <w:r w:rsidR="007A01DB" w:rsidRPr="00FB2EE3">
        <w:rPr>
          <w:rStyle w:val="Char2"/>
          <w:rFonts w:hint="cs"/>
          <w:spacing w:val="0"/>
          <w:rtl/>
        </w:rPr>
        <w:t>ٱ</w:t>
      </w:r>
      <w:r w:rsidR="007A01DB" w:rsidRPr="00FB2EE3">
        <w:rPr>
          <w:rStyle w:val="Char2"/>
          <w:rFonts w:hint="eastAsia"/>
          <w:spacing w:val="0"/>
          <w:rtl/>
        </w:rPr>
        <w:t>ل</w:t>
      </w:r>
      <w:r w:rsidR="007A01DB" w:rsidRPr="00FB2EE3">
        <w:rPr>
          <w:rStyle w:val="Char2"/>
          <w:rFonts w:hint="cs"/>
          <w:spacing w:val="0"/>
          <w:rtl/>
        </w:rPr>
        <w:t>ۡ</w:t>
      </w:r>
      <w:r w:rsidR="007A01DB" w:rsidRPr="00FB2EE3">
        <w:rPr>
          <w:rStyle w:val="Char2"/>
          <w:rFonts w:hint="eastAsia"/>
          <w:spacing w:val="0"/>
          <w:rtl/>
        </w:rPr>
        <w:t>فَت</w:t>
      </w:r>
      <w:r w:rsidR="007A01DB" w:rsidRPr="00FB2EE3">
        <w:rPr>
          <w:rStyle w:val="Char2"/>
          <w:rFonts w:hint="cs"/>
          <w:spacing w:val="0"/>
          <w:rtl/>
        </w:rPr>
        <w:t>ۡ</w:t>
      </w:r>
      <w:r w:rsidR="007A01DB" w:rsidRPr="00FB2EE3">
        <w:rPr>
          <w:rStyle w:val="Char2"/>
          <w:rFonts w:hint="eastAsia"/>
          <w:spacing w:val="0"/>
          <w:rtl/>
        </w:rPr>
        <w:t>حُ</w:t>
      </w:r>
      <w:r w:rsidR="007A01DB" w:rsidRPr="00FB2EE3">
        <w:rPr>
          <w:rStyle w:val="Char2"/>
          <w:spacing w:val="0"/>
          <w:rtl/>
        </w:rPr>
        <w:t xml:space="preserve"> </w:t>
      </w:r>
      <w:r w:rsidR="007A01DB" w:rsidRPr="00FB2EE3">
        <w:rPr>
          <w:rStyle w:val="Char2"/>
          <w:rFonts w:hint="cs"/>
          <w:spacing w:val="0"/>
          <w:rtl/>
        </w:rPr>
        <w:t>١</w:t>
      </w:r>
      <w:r w:rsidR="007A01DB" w:rsidRPr="00FB2EE3">
        <w:rPr>
          <w:rFonts w:ascii="KFGQPC Uthman Taha Naskh" w:cs="KFGQPC Uthman Taha Naskh" w:hint="cs"/>
          <w:spacing w:val="0"/>
          <w:rtl/>
          <w:lang w:bidi="ar-SA"/>
        </w:rPr>
        <w:t>﴾</w:t>
      </w:r>
      <w:r w:rsidR="007A01DB" w:rsidRPr="00FB2EE3">
        <w:rPr>
          <w:rFonts w:ascii="KFGQPC Uthman Taha Naskh" w:cs="KFGQPC Uthman Taha Naskh"/>
          <w:spacing w:val="0"/>
          <w:rtl/>
          <w:lang w:bidi="ar-SA"/>
        </w:rPr>
        <w:t xml:space="preserve"> </w:t>
      </w:r>
      <w:r w:rsidR="00CD2321" w:rsidRPr="00BE1458">
        <w:rPr>
          <w:rFonts w:ascii="Traditional Arabic" w:cs="B Mitra"/>
          <w:spacing w:val="0"/>
          <w:sz w:val="26"/>
          <w:szCs w:val="26"/>
          <w:rtl/>
          <w:lang w:bidi="ar-SA"/>
        </w:rPr>
        <w:t xml:space="preserve">[یعنی: </w:t>
      </w:r>
      <w:r w:rsidR="00BE4F44" w:rsidRPr="00BE1458">
        <w:rPr>
          <w:rFonts w:cs="B Mitra"/>
          <w:spacing w:val="0"/>
          <w:sz w:val="26"/>
          <w:szCs w:val="26"/>
          <w:rtl/>
          <w:lang w:bidi="ar-SA"/>
        </w:rPr>
        <w:t>هنگامی که یاریِ الله و پیروزی (فتح مکه) فرا رسد</w:t>
      </w:r>
      <w:r w:rsidR="00CD2321" w:rsidRPr="00BE1458">
        <w:rPr>
          <w:rFonts w:cs="B Mitra"/>
          <w:spacing w:val="0"/>
          <w:sz w:val="26"/>
          <w:szCs w:val="26"/>
          <w:rtl/>
          <w:lang w:bidi="ar-SA"/>
        </w:rPr>
        <w:t>،</w:t>
      </w:r>
      <w:r w:rsidR="00BE4F44" w:rsidRPr="00BE1458">
        <w:rPr>
          <w:rFonts w:cs="B Mitra"/>
          <w:spacing w:val="0"/>
          <w:sz w:val="26"/>
          <w:szCs w:val="26"/>
          <w:rtl/>
          <w:lang w:bidi="ar-SA"/>
        </w:rPr>
        <w:t xml:space="preserve"> (بدان که زمان مرگت نزدیک شده است).</w:t>
      </w:r>
      <w:r w:rsidR="00CD2321" w:rsidRPr="00BE1458">
        <w:rPr>
          <w:rFonts w:cs="B Mitra"/>
          <w:spacing w:val="0"/>
          <w:sz w:val="26"/>
          <w:szCs w:val="26"/>
          <w:rtl/>
          <w:lang w:bidi="ar-SA"/>
        </w:rPr>
        <w:t>]</w:t>
      </w:r>
      <w:r w:rsidR="00CD2321" w:rsidRPr="00FB2EE3">
        <w:rPr>
          <w:rFonts w:cs="B Badr"/>
          <w:spacing w:val="0"/>
          <w:sz w:val="24"/>
          <w:szCs w:val="24"/>
          <w:rtl/>
          <w:lang w:bidi="ar-SA"/>
        </w:rPr>
        <w:t xml:space="preserve"> </w:t>
      </w:r>
      <w:r w:rsidR="00CD2321" w:rsidRPr="00FB2EE3">
        <w:rPr>
          <w:spacing w:val="0"/>
          <w:rtl/>
          <w:lang w:bidi="ar-SA"/>
        </w:rPr>
        <w:t xml:space="preserve">و این، علامتِ اجل توست. </w:t>
      </w:r>
      <w:r w:rsidR="0007271C" w:rsidRPr="00FB2EE3">
        <w:rPr>
          <w:rFonts w:ascii="KFGQPC Uthman Taha Naskh" w:cs="KFGQPC Uthman Taha Naskh" w:hint="cs"/>
          <w:spacing w:val="0"/>
          <w:rtl/>
          <w:lang w:bidi="ar-SA"/>
        </w:rPr>
        <w:t>﴿</w:t>
      </w:r>
      <w:r w:rsidR="0007271C" w:rsidRPr="00FB2EE3">
        <w:rPr>
          <w:rStyle w:val="Char2"/>
          <w:rFonts w:hint="eastAsia"/>
          <w:spacing w:val="0"/>
          <w:rtl/>
        </w:rPr>
        <w:t>فَسَبِّح</w:t>
      </w:r>
      <w:r w:rsidR="0007271C" w:rsidRPr="00FB2EE3">
        <w:rPr>
          <w:rStyle w:val="Char2"/>
          <w:rFonts w:hint="cs"/>
          <w:spacing w:val="0"/>
          <w:rtl/>
        </w:rPr>
        <w:t>ۡ</w:t>
      </w:r>
      <w:r w:rsidR="0007271C" w:rsidRPr="00FB2EE3">
        <w:rPr>
          <w:rStyle w:val="Char2"/>
          <w:spacing w:val="0"/>
          <w:rtl/>
        </w:rPr>
        <w:t xml:space="preserve"> </w:t>
      </w:r>
      <w:r w:rsidR="0007271C" w:rsidRPr="00FB2EE3">
        <w:rPr>
          <w:rStyle w:val="Char2"/>
          <w:rFonts w:hint="eastAsia"/>
          <w:spacing w:val="0"/>
          <w:rtl/>
        </w:rPr>
        <w:t>بِحَم</w:t>
      </w:r>
      <w:r w:rsidR="0007271C" w:rsidRPr="00FB2EE3">
        <w:rPr>
          <w:rStyle w:val="Char2"/>
          <w:rFonts w:hint="cs"/>
          <w:spacing w:val="0"/>
          <w:rtl/>
        </w:rPr>
        <w:t>ۡ</w:t>
      </w:r>
      <w:r w:rsidR="0007271C" w:rsidRPr="00FB2EE3">
        <w:rPr>
          <w:rStyle w:val="Char2"/>
          <w:rFonts w:hint="eastAsia"/>
          <w:spacing w:val="0"/>
          <w:rtl/>
        </w:rPr>
        <w:t>دِ</w:t>
      </w:r>
      <w:r w:rsidR="0007271C" w:rsidRPr="00FB2EE3">
        <w:rPr>
          <w:rStyle w:val="Char2"/>
          <w:spacing w:val="0"/>
          <w:rtl/>
        </w:rPr>
        <w:t xml:space="preserve"> </w:t>
      </w:r>
      <w:r w:rsidR="0007271C" w:rsidRPr="00FB2EE3">
        <w:rPr>
          <w:rStyle w:val="Char2"/>
          <w:rFonts w:hint="eastAsia"/>
          <w:spacing w:val="0"/>
          <w:rtl/>
        </w:rPr>
        <w:t>رَبِّكَ</w:t>
      </w:r>
      <w:r w:rsidR="0007271C" w:rsidRPr="00FB2EE3">
        <w:rPr>
          <w:rStyle w:val="Char2"/>
          <w:spacing w:val="0"/>
          <w:rtl/>
        </w:rPr>
        <w:t xml:space="preserve"> </w:t>
      </w:r>
      <w:r w:rsidR="0007271C" w:rsidRPr="00FB2EE3">
        <w:rPr>
          <w:rStyle w:val="Char2"/>
          <w:rFonts w:hint="eastAsia"/>
          <w:spacing w:val="0"/>
          <w:rtl/>
        </w:rPr>
        <w:t>وَ</w:t>
      </w:r>
      <w:r w:rsidR="0007271C" w:rsidRPr="00FB2EE3">
        <w:rPr>
          <w:rStyle w:val="Char2"/>
          <w:rFonts w:hint="cs"/>
          <w:spacing w:val="0"/>
          <w:rtl/>
        </w:rPr>
        <w:t>ٱ</w:t>
      </w:r>
      <w:r w:rsidR="0007271C" w:rsidRPr="00FB2EE3">
        <w:rPr>
          <w:rStyle w:val="Char2"/>
          <w:rFonts w:hint="eastAsia"/>
          <w:spacing w:val="0"/>
          <w:rtl/>
        </w:rPr>
        <w:t>س</w:t>
      </w:r>
      <w:r w:rsidR="0007271C" w:rsidRPr="00FB2EE3">
        <w:rPr>
          <w:rStyle w:val="Char2"/>
          <w:rFonts w:hint="cs"/>
          <w:spacing w:val="0"/>
          <w:rtl/>
        </w:rPr>
        <w:t>ۡ</w:t>
      </w:r>
      <w:r w:rsidR="0007271C" w:rsidRPr="00FB2EE3">
        <w:rPr>
          <w:rStyle w:val="Char2"/>
          <w:rFonts w:hint="eastAsia"/>
          <w:spacing w:val="0"/>
          <w:rtl/>
        </w:rPr>
        <w:t>تَغ</w:t>
      </w:r>
      <w:r w:rsidR="0007271C" w:rsidRPr="00FB2EE3">
        <w:rPr>
          <w:rStyle w:val="Char2"/>
          <w:rFonts w:hint="cs"/>
          <w:spacing w:val="0"/>
          <w:rtl/>
        </w:rPr>
        <w:t>ۡ</w:t>
      </w:r>
      <w:r w:rsidR="0007271C" w:rsidRPr="00FB2EE3">
        <w:rPr>
          <w:rStyle w:val="Char2"/>
          <w:rFonts w:hint="eastAsia"/>
          <w:spacing w:val="0"/>
          <w:rtl/>
        </w:rPr>
        <w:t>فِر</w:t>
      </w:r>
      <w:r w:rsidR="0007271C" w:rsidRPr="00FB2EE3">
        <w:rPr>
          <w:rStyle w:val="Char2"/>
          <w:rFonts w:hint="cs"/>
          <w:spacing w:val="0"/>
          <w:rtl/>
        </w:rPr>
        <w:t>ۡ</w:t>
      </w:r>
      <w:r w:rsidR="0007271C" w:rsidRPr="00FB2EE3">
        <w:rPr>
          <w:rStyle w:val="Char2"/>
          <w:rFonts w:hint="eastAsia"/>
          <w:spacing w:val="0"/>
          <w:rtl/>
        </w:rPr>
        <w:t>هُ</w:t>
      </w:r>
      <w:r w:rsidR="0007271C" w:rsidRPr="00FB2EE3">
        <w:rPr>
          <w:rStyle w:val="Char2"/>
          <w:rFonts w:hint="cs"/>
          <w:spacing w:val="0"/>
          <w:rtl/>
        </w:rPr>
        <w:t>ۚ</w:t>
      </w:r>
      <w:r w:rsidR="0007271C" w:rsidRPr="00FB2EE3">
        <w:rPr>
          <w:rStyle w:val="Char2"/>
          <w:spacing w:val="0"/>
          <w:rtl/>
        </w:rPr>
        <w:t xml:space="preserve"> </w:t>
      </w:r>
      <w:r w:rsidR="0007271C" w:rsidRPr="00FB2EE3">
        <w:rPr>
          <w:rStyle w:val="Char2"/>
          <w:rFonts w:hint="eastAsia"/>
          <w:spacing w:val="0"/>
          <w:rtl/>
        </w:rPr>
        <w:t>إِنَّهُ</w:t>
      </w:r>
      <w:r w:rsidR="0007271C" w:rsidRPr="00FB2EE3">
        <w:rPr>
          <w:rStyle w:val="Char2"/>
          <w:rFonts w:hint="cs"/>
          <w:spacing w:val="0"/>
          <w:rtl/>
        </w:rPr>
        <w:t>ۥ</w:t>
      </w:r>
      <w:r w:rsidR="0007271C" w:rsidRPr="00FB2EE3">
        <w:rPr>
          <w:rStyle w:val="Char2"/>
          <w:spacing w:val="0"/>
          <w:rtl/>
        </w:rPr>
        <w:t xml:space="preserve"> </w:t>
      </w:r>
      <w:r w:rsidR="0007271C" w:rsidRPr="00FB2EE3">
        <w:rPr>
          <w:rStyle w:val="Char2"/>
          <w:rFonts w:hint="eastAsia"/>
          <w:spacing w:val="0"/>
          <w:rtl/>
        </w:rPr>
        <w:t>كَانَ</w:t>
      </w:r>
      <w:r w:rsidR="0007271C" w:rsidRPr="00FB2EE3">
        <w:rPr>
          <w:rStyle w:val="Char2"/>
          <w:spacing w:val="0"/>
          <w:rtl/>
        </w:rPr>
        <w:t xml:space="preserve"> </w:t>
      </w:r>
      <w:r w:rsidR="0007271C" w:rsidRPr="00FB2EE3">
        <w:rPr>
          <w:rStyle w:val="Char2"/>
          <w:rFonts w:hint="eastAsia"/>
          <w:spacing w:val="0"/>
          <w:rtl/>
        </w:rPr>
        <w:t>تَوَّابَ</w:t>
      </w:r>
      <w:r w:rsidR="0007271C" w:rsidRPr="00FB2EE3">
        <w:rPr>
          <w:rStyle w:val="Char2"/>
          <w:rFonts w:hint="cs"/>
          <w:spacing w:val="0"/>
          <w:rtl/>
        </w:rPr>
        <w:t>ۢ</w:t>
      </w:r>
      <w:r w:rsidR="0007271C" w:rsidRPr="00FB2EE3">
        <w:rPr>
          <w:rStyle w:val="Char2"/>
          <w:rFonts w:hint="eastAsia"/>
          <w:spacing w:val="0"/>
          <w:rtl/>
        </w:rPr>
        <w:t>ا</w:t>
      </w:r>
      <w:r w:rsidR="0007271C" w:rsidRPr="00FB2EE3">
        <w:rPr>
          <w:rStyle w:val="Char2"/>
          <w:spacing w:val="0"/>
          <w:rtl/>
        </w:rPr>
        <w:t xml:space="preserve"> </w:t>
      </w:r>
      <w:r w:rsidR="0007271C" w:rsidRPr="00FB2EE3">
        <w:rPr>
          <w:rStyle w:val="Char2"/>
          <w:rFonts w:hint="cs"/>
          <w:spacing w:val="0"/>
          <w:rtl/>
        </w:rPr>
        <w:t>٣</w:t>
      </w:r>
      <w:r w:rsidR="0007271C" w:rsidRPr="00FB2EE3">
        <w:rPr>
          <w:rFonts w:ascii="KFGQPC Uthman Taha Naskh" w:cs="KFGQPC Uthman Taha Naskh" w:hint="cs"/>
          <w:spacing w:val="0"/>
          <w:rtl/>
          <w:lang w:bidi="ar-SA"/>
        </w:rPr>
        <w:t>﴾</w:t>
      </w:r>
      <w:r w:rsidR="0007271C" w:rsidRPr="00FB2EE3">
        <w:rPr>
          <w:rFonts w:ascii="KFGQPC Uthman Taha Naskh" w:cs="KFGQPC Uthman Taha Naskh"/>
          <w:spacing w:val="0"/>
          <w:rtl/>
          <w:lang w:bidi="ar-SA"/>
        </w:rPr>
        <w:t xml:space="preserve"> </w:t>
      </w:r>
      <w:r w:rsidR="00CD2321" w:rsidRPr="00BE1458">
        <w:rPr>
          <w:rFonts w:ascii="(normal text)" w:hAnsi="(normal text)" w:cs="B Mitra"/>
          <w:spacing w:val="0"/>
          <w:sz w:val="26"/>
          <w:szCs w:val="26"/>
          <w:rtl/>
          <w:lang w:bidi="ar-SA"/>
        </w:rPr>
        <w:t xml:space="preserve">[یعنی: </w:t>
      </w:r>
      <w:r w:rsidR="00BE4F44" w:rsidRPr="00BE1458">
        <w:rPr>
          <w:rFonts w:cs="B Mitra"/>
          <w:spacing w:val="0"/>
          <w:sz w:val="26"/>
          <w:szCs w:val="26"/>
          <w:rtl/>
          <w:lang w:bidi="ar-SA"/>
        </w:rPr>
        <w:t>پس پروردگارت را با حمد و ستایش به‌پاکی یاد کن و از او آمرزش بخواه. بی‌گمان او، تو‌به‌پذیر است.</w:t>
      </w:r>
      <w:r w:rsidR="00695424" w:rsidRPr="00BE1458">
        <w:rPr>
          <w:rFonts w:cs="B Mitra"/>
          <w:spacing w:val="0"/>
          <w:sz w:val="26"/>
          <w:szCs w:val="26"/>
          <w:rtl/>
          <w:lang w:bidi="ar-SA"/>
        </w:rPr>
        <w:t>]</w:t>
      </w:r>
      <w:r w:rsidR="00695424" w:rsidRPr="00FB2EE3">
        <w:rPr>
          <w:spacing w:val="0"/>
          <w:rtl/>
          <w:lang w:bidi="ar-SA"/>
        </w:rPr>
        <w:t xml:space="preserve"> </w:t>
      </w:r>
      <w:r w:rsidR="009305CB" w:rsidRPr="00FB2EE3">
        <w:rPr>
          <w:spacing w:val="0"/>
          <w:rtl/>
          <w:lang w:bidi="ar-SA"/>
        </w:rPr>
        <w:t>عمر</w:t>
      </w:r>
      <w:r w:rsidR="009305CB" w:rsidRPr="00FB2EE3">
        <w:rPr>
          <w:spacing w:val="0"/>
          <w:lang w:bidi="ar-SA"/>
        </w:rPr>
        <w:sym w:font="AGA Arabesque" w:char="F074"/>
      </w:r>
      <w:r w:rsidR="009305CB" w:rsidRPr="00FB2EE3">
        <w:rPr>
          <w:spacing w:val="0"/>
          <w:rtl/>
          <w:lang w:bidi="ar-SA"/>
        </w:rPr>
        <w:t xml:space="preserve"> فرمود: من نیز </w:t>
      </w:r>
      <w:r w:rsidR="00A4362E" w:rsidRPr="00FB2EE3">
        <w:rPr>
          <w:spacing w:val="0"/>
          <w:rtl/>
          <w:lang w:bidi="ar-SA"/>
        </w:rPr>
        <w:t xml:space="preserve">از </w:t>
      </w:r>
      <w:r w:rsidR="00051162" w:rsidRPr="00FB2EE3">
        <w:rPr>
          <w:spacing w:val="0"/>
          <w:rtl/>
          <w:lang w:bidi="ar-SA"/>
        </w:rPr>
        <w:t>این سوره</w:t>
      </w:r>
      <w:r w:rsidR="009305CB" w:rsidRPr="00FB2EE3">
        <w:rPr>
          <w:spacing w:val="0"/>
          <w:rtl/>
          <w:lang w:bidi="ar-SA"/>
        </w:rPr>
        <w:t xml:space="preserve"> همان برداشتی را دارم که تو، گفتی.</w:t>
      </w:r>
    </w:p>
    <w:p w:rsidR="008323CF" w:rsidRPr="00FB2EE3" w:rsidRDefault="002A693F" w:rsidP="00FB2EE3">
      <w:pPr>
        <w:spacing w:line="240" w:lineRule="auto"/>
        <w:ind w:firstLine="0"/>
        <w:jc w:val="center"/>
        <w:rPr>
          <w:rFonts w:ascii="(normal text)" w:hAnsi="(normal text)"/>
          <w:b/>
          <w:bCs/>
          <w:spacing w:val="0"/>
          <w:sz w:val="32"/>
          <w:szCs w:val="32"/>
          <w:rtl/>
          <w:lang w:bidi="ar-SA"/>
        </w:rPr>
      </w:pPr>
      <w:r w:rsidRPr="00FB2EE3">
        <w:rPr>
          <w:rFonts w:ascii="(normal text)" w:hAnsi="(normal text)"/>
          <w:b/>
          <w:bCs/>
          <w:spacing w:val="0"/>
          <w:sz w:val="32"/>
          <w:szCs w:val="32"/>
          <w:rtl/>
          <w:lang w:bidi="ar-SA"/>
        </w:rPr>
        <w:t>شرح</w:t>
      </w:r>
    </w:p>
    <w:p w:rsidR="002A693F" w:rsidRPr="00FB2EE3" w:rsidRDefault="002A693F" w:rsidP="00167AB1">
      <w:pPr>
        <w:rPr>
          <w:rFonts w:ascii="(normal text)" w:hAnsi="(normal text)"/>
          <w:spacing w:val="0"/>
          <w:rtl/>
          <w:lang w:bidi="ar-SA"/>
        </w:rPr>
      </w:pPr>
      <w:r w:rsidRPr="00FB2EE3">
        <w:rPr>
          <w:rFonts w:ascii="(normal text)" w:hAnsi="(normal text)"/>
          <w:spacing w:val="0"/>
          <w:rtl/>
          <w:lang w:bidi="ar-SA"/>
        </w:rPr>
        <w:t>مؤلف</w:t>
      </w:r>
      <w:r w:rsidR="00051162" w:rsidRPr="00FB2EE3">
        <w:rPr>
          <w:rFonts w:ascii="(normal text)" w:hAnsi="(normal text)" w:cs="CTraditional Arabic"/>
          <w:spacing w:val="0"/>
          <w:rtl/>
          <w:lang w:bidi="ar-SA"/>
        </w:rPr>
        <w:t>/</w:t>
      </w:r>
      <w:r w:rsidRPr="00FB2EE3">
        <w:rPr>
          <w:rFonts w:ascii="(normal text)" w:hAnsi="(normal text)"/>
          <w:spacing w:val="0"/>
          <w:rtl/>
          <w:lang w:bidi="ar-SA"/>
        </w:rPr>
        <w:t>، از ابن‌عباس</w:t>
      </w:r>
      <w:r w:rsidR="00051162" w:rsidRPr="00FB2EE3">
        <w:rPr>
          <w:rFonts w:ascii="(normal text)" w:hAnsi="(normal text)" w:cs="(M. Aiyada Ayoub ALKobaisi)"/>
          <w:spacing w:val="0"/>
          <w:rtl/>
          <w:lang w:bidi="ar-SA"/>
        </w:rPr>
        <w:t>$</w:t>
      </w:r>
      <w:r w:rsidRPr="00FB2EE3">
        <w:rPr>
          <w:rFonts w:ascii="(normal text)" w:hAnsi="(normal text)"/>
          <w:spacing w:val="0"/>
          <w:rtl/>
          <w:lang w:bidi="ar-SA"/>
        </w:rPr>
        <w:t xml:space="preserve"> نقل کرده که عمر بن خطاب</w:t>
      </w:r>
      <w:r w:rsidRPr="00FB2EE3">
        <w:rPr>
          <w:rFonts w:ascii="(normal text)" w:hAnsi="(normal text)"/>
          <w:spacing w:val="0"/>
          <w:lang w:bidi="ar-SA"/>
        </w:rPr>
        <w:sym w:font="AGA Arabesque" w:char="F074"/>
      </w:r>
      <w:r w:rsidRPr="00FB2EE3">
        <w:rPr>
          <w:rFonts w:ascii="(normal text)" w:hAnsi="(normal text)"/>
          <w:spacing w:val="0"/>
          <w:rtl/>
          <w:lang w:bidi="ar-SA"/>
        </w:rPr>
        <w:t xml:space="preserve"> او را با بزرگان بدر، در مجلس خود جای می‌داد. عمر</w:t>
      </w:r>
      <w:r w:rsidRPr="00FB2EE3">
        <w:rPr>
          <w:rFonts w:ascii="(normal text)" w:hAnsi="(normal text)"/>
          <w:spacing w:val="0"/>
          <w:lang w:bidi="ar-SA"/>
        </w:rPr>
        <w:sym w:font="AGA Arabesque" w:char="F074"/>
      </w:r>
      <w:r w:rsidRPr="00FB2EE3">
        <w:rPr>
          <w:rFonts w:ascii="(normal text)" w:hAnsi="(normal text)"/>
          <w:spacing w:val="0"/>
          <w:rtl/>
          <w:lang w:bidi="ar-SA"/>
        </w:rPr>
        <w:t xml:space="preserve"> همواره با مردم و صاحب‌نظران، مشورت می‌کرد؛ همان‌طور که الله متعال به پیامبرش فرموده است:</w:t>
      </w:r>
    </w:p>
    <w:p w:rsidR="002A693F" w:rsidRPr="00FB2EE3" w:rsidRDefault="00351F21" w:rsidP="00351F21">
      <w:pPr>
        <w:pStyle w:val="a1"/>
        <w:rPr>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وَشَاوِر</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١٥٩</w:t>
      </w:r>
      <w:r w:rsidRPr="00FB2EE3">
        <w:rPr>
          <w:rStyle w:val="Char8"/>
          <w:rtl/>
        </w:rPr>
        <w:t>]</w:t>
      </w:r>
      <w:r w:rsidRPr="00FB2EE3">
        <w:rPr>
          <w:rFonts w:ascii="KFGQPC Uthman Taha Naskh" w:cs="KFGQPC Uthman Taha Naskh"/>
          <w:rtl/>
          <w:lang w:bidi="ar-SA"/>
        </w:rPr>
        <w:t xml:space="preserve">  </w:t>
      </w:r>
      <w:r w:rsidR="00FD4DF1" w:rsidRPr="00FB2EE3">
        <w:rPr>
          <w:rtl/>
          <w:lang w:bidi="ar-SA"/>
        </w:rPr>
        <w:tab/>
      </w:r>
    </w:p>
    <w:p w:rsidR="002A693F" w:rsidRPr="00FB2EE3" w:rsidRDefault="002A693F" w:rsidP="00167AB1">
      <w:pPr>
        <w:pStyle w:val="a2"/>
        <w:rPr>
          <w:rtl/>
          <w:lang w:bidi="ar-SA"/>
        </w:rPr>
      </w:pPr>
      <w:r w:rsidRPr="00FB2EE3">
        <w:rPr>
          <w:rtl/>
          <w:lang w:bidi="ar-SA"/>
        </w:rPr>
        <w:t>و در کارها با آن‌ها مشورت نما.</w:t>
      </w:r>
    </w:p>
    <w:p w:rsidR="002A693F" w:rsidRPr="00FB2EE3" w:rsidRDefault="002A693F" w:rsidP="00167AB1">
      <w:pPr>
        <w:rPr>
          <w:rFonts w:ascii="(normal text)" w:hAnsi="(normal text)"/>
          <w:spacing w:val="0"/>
          <w:rtl/>
          <w:lang w:bidi="ar-SA"/>
        </w:rPr>
      </w:pPr>
      <w:r w:rsidRPr="00FB2EE3">
        <w:rPr>
          <w:rFonts w:ascii="(normal text)" w:hAnsi="(normal text)"/>
          <w:spacing w:val="0"/>
          <w:rtl/>
          <w:lang w:bidi="ar-SA"/>
        </w:rPr>
        <w:t xml:space="preserve">مشورت شرعی، به معنای تشکیل مجلس یا پارلمان نیست؛ بلکه مشورت شرعی بدین‌گونه است که </w:t>
      </w:r>
      <w:r w:rsidR="00051162" w:rsidRPr="00FB2EE3">
        <w:rPr>
          <w:rFonts w:ascii="(normal text)" w:hAnsi="(normal text)"/>
          <w:spacing w:val="0"/>
          <w:rtl/>
          <w:lang w:bidi="ar-SA"/>
        </w:rPr>
        <w:t>وقتی حاکم یا فرمانروای مسلمانان</w:t>
      </w:r>
      <w:r w:rsidRPr="00FB2EE3">
        <w:rPr>
          <w:rFonts w:ascii="(normal text)" w:hAnsi="(normal text)"/>
          <w:spacing w:val="0"/>
          <w:rtl/>
          <w:lang w:bidi="ar-SA"/>
        </w:rPr>
        <w:t xml:space="preserve"> با مشکلی مواجه شد، صاحب‌نظران را گرد می‌آورد و با آن‌ها به مشورت می‌پردازد. عمر</w:t>
      </w:r>
      <w:r w:rsidRPr="00FB2EE3">
        <w:rPr>
          <w:rFonts w:ascii="(normal text)" w:hAnsi="(normal text)"/>
          <w:spacing w:val="0"/>
          <w:lang w:bidi="ar-SA"/>
        </w:rPr>
        <w:sym w:font="AGA Arabesque" w:char="F074"/>
      </w:r>
      <w:r w:rsidRPr="00FB2EE3">
        <w:rPr>
          <w:rFonts w:ascii="(normal text)" w:hAnsi="(normal text)"/>
          <w:spacing w:val="0"/>
          <w:rtl/>
          <w:lang w:bidi="ar-SA"/>
        </w:rPr>
        <w:t xml:space="preserve"> نیز در مسایل </w:t>
      </w:r>
      <w:r w:rsidR="00051162" w:rsidRPr="00FB2EE3">
        <w:rPr>
          <w:rFonts w:ascii="(normal text)" w:hAnsi="(normal text)"/>
          <w:spacing w:val="0"/>
          <w:rtl/>
          <w:lang w:bidi="ar-SA"/>
        </w:rPr>
        <w:t>شرعی و سیاسی و دیگر مسایل جامعه</w:t>
      </w:r>
      <w:r w:rsidRPr="00FB2EE3">
        <w:rPr>
          <w:rFonts w:ascii="(normal text)" w:hAnsi="(normal text)"/>
          <w:spacing w:val="0"/>
          <w:rtl/>
          <w:lang w:bidi="ar-SA"/>
        </w:rPr>
        <w:t xml:space="preserve"> به مشورت با صاحب‌نظران می‌پرداخت و بدین منظور آن‌ها را جمع می‌کرد.</w:t>
      </w:r>
      <w:r w:rsidR="00051162" w:rsidRPr="00FB2EE3">
        <w:rPr>
          <w:rFonts w:ascii="(normal text)" w:hAnsi="(normal text)"/>
          <w:spacing w:val="0"/>
          <w:rtl/>
          <w:lang w:bidi="ar-SA"/>
        </w:rPr>
        <w:t xml:space="preserve"> </w:t>
      </w:r>
      <w:r w:rsidRPr="00FB2EE3">
        <w:rPr>
          <w:rFonts w:ascii="(normal text)" w:hAnsi="(normal text)"/>
          <w:spacing w:val="0"/>
          <w:rtl/>
          <w:lang w:bidi="ar-SA"/>
        </w:rPr>
        <w:t>وی، عبدالله بن عباس</w:t>
      </w:r>
      <w:r w:rsidRPr="00FB2EE3">
        <w:rPr>
          <w:rFonts w:ascii="(normal text)" w:hAnsi="(normal text)"/>
          <w:spacing w:val="0"/>
          <w:lang w:bidi="ar-SA"/>
        </w:rPr>
        <w:sym w:font="AGA Arabesque" w:char="F074"/>
      </w:r>
      <w:r w:rsidRPr="00FB2EE3">
        <w:rPr>
          <w:rFonts w:ascii="(normal text)" w:hAnsi="(normal text)"/>
          <w:spacing w:val="0"/>
          <w:rtl/>
          <w:lang w:bidi="ar-SA"/>
        </w:rPr>
        <w:t xml:space="preserve"> را که نسبت به بزرگان صحابه</w:t>
      </w:r>
      <w:r w:rsidRPr="00FB2EE3">
        <w:rPr>
          <w:rFonts w:ascii="(normal text)" w:hAnsi="(normal text)"/>
          <w:spacing w:val="0"/>
          <w:lang w:bidi="ar-SA"/>
        </w:rPr>
        <w:sym w:font="AGA Arabesque" w:char="F079"/>
      </w:r>
      <w:r w:rsidRPr="00FB2EE3">
        <w:rPr>
          <w:rFonts w:ascii="(normal text)" w:hAnsi="(normal text)"/>
          <w:spacing w:val="0"/>
          <w:rtl/>
          <w:lang w:bidi="ar-SA"/>
        </w:rPr>
        <w:t xml:space="preserve"> کم‌سن بود، به مجلس مشورتی خود می‌برد و این، باعث ناراحتی برخی از آن‌ها شده بود که چرا عمر</w:t>
      </w:r>
      <w:r w:rsidRPr="00FB2EE3">
        <w:rPr>
          <w:rFonts w:ascii="(normal text)" w:hAnsi="(normal text)"/>
          <w:spacing w:val="0"/>
          <w:lang w:bidi="ar-SA"/>
        </w:rPr>
        <w:sym w:font="AGA Arabesque" w:char="F074"/>
      </w:r>
      <w:r w:rsidRPr="00FB2EE3">
        <w:rPr>
          <w:rFonts w:ascii="(normal text)" w:hAnsi="(normal text)"/>
          <w:spacing w:val="0"/>
          <w:rtl/>
          <w:lang w:bidi="ar-SA"/>
        </w:rPr>
        <w:t xml:space="preserve"> این جوان کم‌سن و سال را با آن‌ها که فرزندانی به سن او داشتند، به مجلس خود می‌برد و چرا فرزندان آن‌ها به چنین مجالسی دعوت نمی‌شوند؟</w:t>
      </w:r>
    </w:p>
    <w:p w:rsidR="00A4362E" w:rsidRPr="00FB2EE3" w:rsidRDefault="002A693F" w:rsidP="00351F21">
      <w:pPr>
        <w:rPr>
          <w:rFonts w:ascii="(normal text)" w:hAnsi="(normal text)"/>
          <w:spacing w:val="0"/>
          <w:rtl/>
          <w:lang w:bidi="ar-SA"/>
        </w:rPr>
      </w:pPr>
      <w:r w:rsidRPr="00FB2EE3">
        <w:rPr>
          <w:rFonts w:ascii="(normal text)" w:hAnsi="(normal text)"/>
          <w:spacing w:val="0"/>
          <w:rtl/>
          <w:lang w:bidi="ar-SA"/>
        </w:rPr>
        <w:t>عمر</w:t>
      </w:r>
      <w:r w:rsidRPr="00FB2EE3">
        <w:rPr>
          <w:rFonts w:ascii="(normal text)" w:hAnsi="(normal text)"/>
          <w:spacing w:val="0"/>
          <w:lang w:bidi="ar-SA"/>
        </w:rPr>
        <w:sym w:font="AGA Arabesque" w:char="F074"/>
      </w:r>
      <w:r w:rsidRPr="00FB2EE3">
        <w:rPr>
          <w:rFonts w:ascii="(normal text)" w:hAnsi="(normal text)"/>
          <w:spacing w:val="0"/>
          <w:rtl/>
          <w:lang w:bidi="ar-SA"/>
        </w:rPr>
        <w:t xml:space="preserve"> تصمیم گرفت </w:t>
      </w:r>
      <w:r w:rsidR="00586737" w:rsidRPr="00FB2EE3">
        <w:rPr>
          <w:rFonts w:ascii="(normal text)" w:hAnsi="(normal text)"/>
          <w:spacing w:val="0"/>
          <w:rtl/>
          <w:lang w:bidi="ar-SA"/>
        </w:rPr>
        <w:t>فراست و جایگاه علمی عبدالله بن عباس</w:t>
      </w:r>
      <w:r w:rsidR="00051162" w:rsidRPr="00FB2EE3">
        <w:rPr>
          <w:rFonts w:ascii="(normal text)" w:hAnsi="(normal text)" w:cs="(M. Aiyada Ayoub ALKobaisi)"/>
          <w:spacing w:val="0"/>
          <w:rtl/>
          <w:lang w:bidi="ar-SA"/>
        </w:rPr>
        <w:t>$</w:t>
      </w:r>
      <w:r w:rsidR="00586737" w:rsidRPr="00FB2EE3">
        <w:rPr>
          <w:rFonts w:ascii="(normal text)" w:hAnsi="(normal text)"/>
          <w:spacing w:val="0"/>
          <w:rtl/>
          <w:lang w:bidi="ar-SA"/>
        </w:rPr>
        <w:t xml:space="preserve"> را به آنان نشان دهد</w:t>
      </w:r>
      <w:r w:rsidR="00051162" w:rsidRPr="00FB2EE3">
        <w:rPr>
          <w:rFonts w:ascii="(normal text)" w:hAnsi="(normal text)"/>
          <w:spacing w:val="0"/>
          <w:rtl/>
          <w:lang w:bidi="ar-SA"/>
        </w:rPr>
        <w:t>؛</w:t>
      </w:r>
      <w:r w:rsidR="00586737" w:rsidRPr="00FB2EE3">
        <w:rPr>
          <w:rFonts w:ascii="(normal text)" w:hAnsi="(normal text)"/>
          <w:spacing w:val="0"/>
          <w:rtl/>
          <w:lang w:bidi="ar-SA"/>
        </w:rPr>
        <w:t xml:space="preserve"> از این‌رو بزرگان بدر و هم‌چنین ابن‌عباس</w:t>
      </w:r>
      <w:r w:rsidR="00051162" w:rsidRPr="00FB2EE3">
        <w:rPr>
          <w:rFonts w:ascii="(normal text)" w:hAnsi="(normal text)" w:cs="(M. Aiyada Ayoub ALKobaisi)"/>
          <w:spacing w:val="0"/>
          <w:rtl/>
          <w:lang w:bidi="ar-SA"/>
        </w:rPr>
        <w:t>$</w:t>
      </w:r>
      <w:r w:rsidR="00586737" w:rsidRPr="00FB2EE3">
        <w:rPr>
          <w:rFonts w:ascii="(normal text)" w:hAnsi="(normal text)"/>
          <w:spacing w:val="0"/>
          <w:rtl/>
          <w:lang w:bidi="ar-SA"/>
        </w:rPr>
        <w:t xml:space="preserve"> را به جلسه‌ای فراخواند و نظرشان درباره‌ی سوره‌ی «نصر» را جویا شد. آن‌ها دو دسته شدند؛ عده</w:t>
      </w:r>
      <w:r w:rsidR="00572406" w:rsidRPr="00FB2EE3">
        <w:rPr>
          <w:rFonts w:ascii="(normal text)" w:hAnsi="(normal text)"/>
          <w:spacing w:val="0"/>
          <w:rtl/>
          <w:lang w:bidi="ar-SA"/>
        </w:rPr>
        <w:t>‌</w:t>
      </w:r>
      <w:r w:rsidR="00051162" w:rsidRPr="00FB2EE3">
        <w:rPr>
          <w:rFonts w:ascii="(normal text)" w:hAnsi="(normal text)"/>
          <w:spacing w:val="0"/>
          <w:rtl/>
          <w:lang w:bidi="ar-SA"/>
        </w:rPr>
        <w:t>ای، سکوت کردند و چیزی نگفتند؛</w:t>
      </w:r>
      <w:r w:rsidR="00586737" w:rsidRPr="00FB2EE3">
        <w:rPr>
          <w:rFonts w:ascii="(normal text)" w:hAnsi="(normal text)"/>
          <w:spacing w:val="0"/>
          <w:rtl/>
          <w:lang w:bidi="ar-SA"/>
        </w:rPr>
        <w:t xml:space="preserve"> اما عده‌ی دیگ</w:t>
      </w:r>
      <w:r w:rsidR="00051162" w:rsidRPr="00FB2EE3">
        <w:rPr>
          <w:rFonts w:ascii="(normal text)" w:hAnsi="(normal text)"/>
          <w:spacing w:val="0"/>
          <w:rtl/>
          <w:lang w:bidi="ar-SA"/>
        </w:rPr>
        <w:t>ری</w:t>
      </w:r>
      <w:r w:rsidR="00586737" w:rsidRPr="00FB2EE3">
        <w:rPr>
          <w:rFonts w:ascii="(normal text)" w:hAnsi="(normal text)"/>
          <w:spacing w:val="0"/>
          <w:rtl/>
          <w:lang w:bidi="ar-SA"/>
        </w:rPr>
        <w:t xml:space="preserve"> چنین اظهار نظر کردند که الله متعال، به ما دستور داده که وقتی یاری و پیروزی فرارسد، او را به‌پاکی یاد کنیم و درخواست آمرزش نماییم. </w:t>
      </w:r>
      <w:r w:rsidR="00EC1AA4" w:rsidRPr="00FB2EE3">
        <w:rPr>
          <w:rFonts w:ascii="(normal text)" w:hAnsi="(normal text)"/>
          <w:spacing w:val="0"/>
          <w:rtl/>
          <w:lang w:bidi="ar-SA"/>
        </w:rPr>
        <w:t>عمر</w:t>
      </w:r>
      <w:r w:rsidR="00EC1AA4" w:rsidRPr="00FB2EE3">
        <w:rPr>
          <w:rFonts w:ascii="(normal text)" w:hAnsi="(normal text)"/>
          <w:spacing w:val="0"/>
          <w:lang w:bidi="ar-SA"/>
        </w:rPr>
        <w:sym w:font="AGA Arabesque" w:char="F074"/>
      </w:r>
      <w:r w:rsidR="00EC1AA4" w:rsidRPr="00FB2EE3">
        <w:rPr>
          <w:rFonts w:ascii="(normal text)" w:hAnsi="(normal text)"/>
          <w:spacing w:val="0"/>
          <w:rtl/>
          <w:lang w:bidi="ar-SA"/>
        </w:rPr>
        <w:t xml:space="preserve"> می‌خواست بداند که آن‌ها چه برداشتی از معنا یا کُنه این سوره دارند؛ اما آنان، این سوره را به الفاظ و ظاهرِ آن، تفسیر کردند. آن‌گاه عمر</w:t>
      </w:r>
      <w:r w:rsidR="00EC1AA4" w:rsidRPr="00FB2EE3">
        <w:rPr>
          <w:rFonts w:ascii="(normal text)" w:hAnsi="(normal text)"/>
          <w:spacing w:val="0"/>
          <w:lang w:bidi="ar-SA"/>
        </w:rPr>
        <w:sym w:font="AGA Arabesque" w:char="F074"/>
      </w:r>
      <w:r w:rsidR="00EC1AA4" w:rsidRPr="00FB2EE3">
        <w:rPr>
          <w:rFonts w:ascii="(normal text)" w:hAnsi="(normal text)"/>
          <w:spacing w:val="0"/>
          <w:rtl/>
          <w:lang w:bidi="ar-SA"/>
        </w:rPr>
        <w:t xml:space="preserve"> از ابن‌عباس</w:t>
      </w:r>
      <w:r w:rsidR="00EC1AA4" w:rsidRPr="00FB2EE3">
        <w:rPr>
          <w:rFonts w:ascii="(normal text)" w:hAnsi="(normal text)"/>
          <w:spacing w:val="0"/>
          <w:lang w:bidi="ar-SA"/>
        </w:rPr>
        <w:sym w:font="AGA Arabesque" w:char="F074"/>
      </w:r>
      <w:r w:rsidR="00EC1AA4" w:rsidRPr="00FB2EE3">
        <w:rPr>
          <w:rFonts w:ascii="(normal text)" w:hAnsi="(normal text)"/>
          <w:spacing w:val="0"/>
          <w:rtl/>
          <w:lang w:bidi="ar-SA"/>
        </w:rPr>
        <w:t xml:space="preserve"> پرسید که نظر تو چیست؟ ابن‌عباس</w:t>
      </w:r>
      <w:r w:rsidR="00051162" w:rsidRPr="00FB2EE3">
        <w:rPr>
          <w:rFonts w:ascii="(normal text)" w:hAnsi="(normal text)" w:cs="(M. Aiyada Ayoub ALKobaisi)"/>
          <w:spacing w:val="0"/>
          <w:rtl/>
          <w:lang w:bidi="ar-SA"/>
        </w:rPr>
        <w:t>$</w:t>
      </w:r>
      <w:r w:rsidR="00EC1AA4" w:rsidRPr="00FB2EE3">
        <w:rPr>
          <w:rFonts w:ascii="(normal text)" w:hAnsi="(normal text)"/>
          <w:spacing w:val="0"/>
          <w:rtl/>
          <w:lang w:bidi="ar-SA"/>
        </w:rPr>
        <w:t xml:space="preserve"> پاسخ داد: این سوره‌، از وفات رسول‌الله</w:t>
      </w:r>
      <w:r w:rsidR="00EC1AA4" w:rsidRPr="00FB2EE3">
        <w:rPr>
          <w:rFonts w:ascii="(normal text)" w:hAnsi="(normal text)"/>
          <w:spacing w:val="0"/>
          <w:lang w:bidi="ar-SA"/>
        </w:rPr>
        <w:sym w:font="AGA Arabesque" w:char="F072"/>
      </w:r>
      <w:r w:rsidR="00EC1AA4" w:rsidRPr="00FB2EE3">
        <w:rPr>
          <w:rFonts w:ascii="(normal text)" w:hAnsi="(normal text)"/>
          <w:spacing w:val="0"/>
          <w:rtl/>
          <w:lang w:bidi="ar-SA"/>
        </w:rPr>
        <w:t xml:space="preserve"> خبر می‌داد و بیان‌گر این بو</w:t>
      </w:r>
      <w:r w:rsidR="00051162" w:rsidRPr="00FB2EE3">
        <w:rPr>
          <w:rFonts w:ascii="(normal text)" w:hAnsi="(normal text)"/>
          <w:spacing w:val="0"/>
          <w:rtl/>
          <w:lang w:bidi="ar-SA"/>
        </w:rPr>
        <w:t>د که زمانِ وفاتش، نزدیک شده است؛</w:t>
      </w:r>
      <w:r w:rsidR="00A4362E" w:rsidRPr="00FB2EE3">
        <w:rPr>
          <w:rFonts w:ascii="(normal text)" w:hAnsi="(normal text)"/>
          <w:spacing w:val="0"/>
          <w:rtl/>
          <w:lang w:bidi="ar-SA"/>
        </w:rPr>
        <w:t xml:space="preserve"> یعنی به پیامبر</w:t>
      </w:r>
      <w:r w:rsidR="00A4362E" w:rsidRPr="00FB2EE3">
        <w:rPr>
          <w:rFonts w:ascii="(normal text)" w:hAnsi="(normal text)"/>
          <w:spacing w:val="0"/>
          <w:lang w:bidi="ar-SA"/>
        </w:rPr>
        <w:sym w:font="AGA Arabesque" w:char="F072"/>
      </w:r>
      <w:r w:rsidR="00A4362E" w:rsidRPr="00FB2EE3">
        <w:rPr>
          <w:rFonts w:ascii="(normal text)" w:hAnsi="(normal text)"/>
          <w:spacing w:val="0"/>
          <w:rtl/>
          <w:lang w:bidi="ar-SA"/>
        </w:rPr>
        <w:t xml:space="preserve"> اعلام می‌کرد که با فت</w:t>
      </w:r>
      <w:r w:rsidR="00327E56" w:rsidRPr="00FB2EE3">
        <w:rPr>
          <w:rFonts w:ascii="(normal text)" w:hAnsi="(normal text)"/>
          <w:spacing w:val="0"/>
          <w:rtl/>
          <w:lang w:bidi="ar-SA"/>
        </w:rPr>
        <w:t>ح مکه، مأموریت تو پایان می‌یابد:</w:t>
      </w:r>
      <w:r w:rsidR="00A4362E" w:rsidRPr="00FB2EE3">
        <w:rPr>
          <w:rFonts w:ascii="(normal text)" w:hAnsi="(normal text)"/>
          <w:spacing w:val="0"/>
          <w:rtl/>
          <w:lang w:bidi="ar-SA"/>
        </w:rPr>
        <w:t xml:space="preserve"> </w:t>
      </w:r>
      <w:r w:rsidR="00351F21" w:rsidRPr="00FB2EE3">
        <w:rPr>
          <w:rFonts w:ascii="KFGQPC Uthman Taha Naskh" w:cs="KFGQPC Uthman Taha Naskh" w:hint="cs"/>
          <w:spacing w:val="0"/>
          <w:rtl/>
          <w:lang w:bidi="ar-SA"/>
        </w:rPr>
        <w:t>﴿</w:t>
      </w:r>
      <w:r w:rsidR="00351F21" w:rsidRPr="00FB2EE3">
        <w:rPr>
          <w:rStyle w:val="Char2"/>
          <w:rFonts w:hint="eastAsia"/>
          <w:spacing w:val="0"/>
          <w:rtl/>
        </w:rPr>
        <w:t>فَسَبِّح</w:t>
      </w:r>
      <w:r w:rsidR="00351F21" w:rsidRPr="00FB2EE3">
        <w:rPr>
          <w:rStyle w:val="Char2"/>
          <w:rFonts w:hint="cs"/>
          <w:spacing w:val="0"/>
          <w:rtl/>
        </w:rPr>
        <w:t>ۡ</w:t>
      </w:r>
      <w:r w:rsidR="00351F21" w:rsidRPr="00FB2EE3">
        <w:rPr>
          <w:rStyle w:val="Char2"/>
          <w:spacing w:val="0"/>
          <w:rtl/>
        </w:rPr>
        <w:t xml:space="preserve"> </w:t>
      </w:r>
      <w:r w:rsidR="00351F21" w:rsidRPr="00FB2EE3">
        <w:rPr>
          <w:rStyle w:val="Char2"/>
          <w:rFonts w:hint="eastAsia"/>
          <w:spacing w:val="0"/>
          <w:rtl/>
        </w:rPr>
        <w:t>بِحَم</w:t>
      </w:r>
      <w:r w:rsidR="00351F21" w:rsidRPr="00FB2EE3">
        <w:rPr>
          <w:rStyle w:val="Char2"/>
          <w:rFonts w:hint="cs"/>
          <w:spacing w:val="0"/>
          <w:rtl/>
        </w:rPr>
        <w:t>ۡ</w:t>
      </w:r>
      <w:r w:rsidR="00351F21" w:rsidRPr="00FB2EE3">
        <w:rPr>
          <w:rStyle w:val="Char2"/>
          <w:rFonts w:hint="eastAsia"/>
          <w:spacing w:val="0"/>
          <w:rtl/>
        </w:rPr>
        <w:t>دِ</w:t>
      </w:r>
      <w:r w:rsidR="00351F21" w:rsidRPr="00FB2EE3">
        <w:rPr>
          <w:rStyle w:val="Char2"/>
          <w:spacing w:val="0"/>
          <w:rtl/>
        </w:rPr>
        <w:t xml:space="preserve"> </w:t>
      </w:r>
      <w:r w:rsidR="00351F21" w:rsidRPr="00FB2EE3">
        <w:rPr>
          <w:rStyle w:val="Char2"/>
          <w:rFonts w:hint="eastAsia"/>
          <w:spacing w:val="0"/>
          <w:rtl/>
        </w:rPr>
        <w:t>رَبِّكَ</w:t>
      </w:r>
      <w:r w:rsidR="00351F21" w:rsidRPr="00FB2EE3">
        <w:rPr>
          <w:rStyle w:val="Char2"/>
          <w:spacing w:val="0"/>
          <w:rtl/>
        </w:rPr>
        <w:t xml:space="preserve"> </w:t>
      </w:r>
      <w:r w:rsidR="00351F21" w:rsidRPr="00FB2EE3">
        <w:rPr>
          <w:rStyle w:val="Char2"/>
          <w:rFonts w:hint="eastAsia"/>
          <w:spacing w:val="0"/>
          <w:rtl/>
        </w:rPr>
        <w:t>وَ</w:t>
      </w:r>
      <w:r w:rsidR="00351F21" w:rsidRPr="00FB2EE3">
        <w:rPr>
          <w:rStyle w:val="Char2"/>
          <w:rFonts w:hint="cs"/>
          <w:spacing w:val="0"/>
          <w:rtl/>
        </w:rPr>
        <w:t>ٱ</w:t>
      </w:r>
      <w:r w:rsidR="00351F21" w:rsidRPr="00FB2EE3">
        <w:rPr>
          <w:rStyle w:val="Char2"/>
          <w:rFonts w:hint="eastAsia"/>
          <w:spacing w:val="0"/>
          <w:rtl/>
        </w:rPr>
        <w:t>س</w:t>
      </w:r>
      <w:r w:rsidR="00351F21" w:rsidRPr="00FB2EE3">
        <w:rPr>
          <w:rStyle w:val="Char2"/>
          <w:rFonts w:hint="cs"/>
          <w:spacing w:val="0"/>
          <w:rtl/>
        </w:rPr>
        <w:t>ۡ</w:t>
      </w:r>
      <w:r w:rsidR="00351F21" w:rsidRPr="00FB2EE3">
        <w:rPr>
          <w:rStyle w:val="Char2"/>
          <w:rFonts w:hint="eastAsia"/>
          <w:spacing w:val="0"/>
          <w:rtl/>
        </w:rPr>
        <w:t>تَغ</w:t>
      </w:r>
      <w:r w:rsidR="00351F21" w:rsidRPr="00FB2EE3">
        <w:rPr>
          <w:rStyle w:val="Char2"/>
          <w:rFonts w:hint="cs"/>
          <w:spacing w:val="0"/>
          <w:rtl/>
        </w:rPr>
        <w:t>ۡ</w:t>
      </w:r>
      <w:r w:rsidR="00351F21" w:rsidRPr="00FB2EE3">
        <w:rPr>
          <w:rStyle w:val="Char2"/>
          <w:rFonts w:hint="eastAsia"/>
          <w:spacing w:val="0"/>
          <w:rtl/>
        </w:rPr>
        <w:t>فِر</w:t>
      </w:r>
      <w:r w:rsidR="00351F21" w:rsidRPr="00FB2EE3">
        <w:rPr>
          <w:rStyle w:val="Char2"/>
          <w:rFonts w:hint="cs"/>
          <w:spacing w:val="0"/>
          <w:rtl/>
        </w:rPr>
        <w:t>ۡ</w:t>
      </w:r>
      <w:r w:rsidR="00351F21" w:rsidRPr="00FB2EE3">
        <w:rPr>
          <w:rStyle w:val="Char2"/>
          <w:rFonts w:hint="eastAsia"/>
          <w:spacing w:val="0"/>
          <w:rtl/>
        </w:rPr>
        <w:t>هُ</w:t>
      </w:r>
      <w:r w:rsidR="00351F21" w:rsidRPr="00FB2EE3">
        <w:rPr>
          <w:rStyle w:val="Char2"/>
          <w:rFonts w:hint="cs"/>
          <w:spacing w:val="0"/>
          <w:rtl/>
        </w:rPr>
        <w:t>ۚ</w:t>
      </w:r>
      <w:r w:rsidR="00351F21" w:rsidRPr="00FB2EE3">
        <w:rPr>
          <w:rStyle w:val="Char2"/>
          <w:spacing w:val="0"/>
          <w:rtl/>
        </w:rPr>
        <w:t xml:space="preserve"> </w:t>
      </w:r>
      <w:r w:rsidR="00351F21" w:rsidRPr="00FB2EE3">
        <w:rPr>
          <w:rStyle w:val="Char2"/>
          <w:rFonts w:hint="eastAsia"/>
          <w:spacing w:val="0"/>
          <w:rtl/>
        </w:rPr>
        <w:t>إِنَّهُ</w:t>
      </w:r>
      <w:r w:rsidR="00351F21" w:rsidRPr="00FB2EE3">
        <w:rPr>
          <w:rStyle w:val="Char2"/>
          <w:rFonts w:hint="cs"/>
          <w:spacing w:val="0"/>
          <w:rtl/>
        </w:rPr>
        <w:t>ۥ</w:t>
      </w:r>
      <w:r w:rsidR="00351F21" w:rsidRPr="00FB2EE3">
        <w:rPr>
          <w:rStyle w:val="Char2"/>
          <w:spacing w:val="0"/>
          <w:rtl/>
        </w:rPr>
        <w:t xml:space="preserve"> </w:t>
      </w:r>
      <w:r w:rsidR="00351F21" w:rsidRPr="00FB2EE3">
        <w:rPr>
          <w:rStyle w:val="Char2"/>
          <w:rFonts w:hint="eastAsia"/>
          <w:spacing w:val="0"/>
          <w:rtl/>
        </w:rPr>
        <w:t>كَانَ</w:t>
      </w:r>
      <w:r w:rsidR="00351F21" w:rsidRPr="00FB2EE3">
        <w:rPr>
          <w:rStyle w:val="Char2"/>
          <w:spacing w:val="0"/>
          <w:rtl/>
        </w:rPr>
        <w:t xml:space="preserve"> </w:t>
      </w:r>
      <w:r w:rsidR="00351F21" w:rsidRPr="00FB2EE3">
        <w:rPr>
          <w:rStyle w:val="Char2"/>
          <w:rFonts w:hint="eastAsia"/>
          <w:spacing w:val="0"/>
          <w:rtl/>
        </w:rPr>
        <w:t>تَوَّابَ</w:t>
      </w:r>
      <w:r w:rsidR="00351F21" w:rsidRPr="00FB2EE3">
        <w:rPr>
          <w:rStyle w:val="Char2"/>
          <w:rFonts w:hint="cs"/>
          <w:spacing w:val="0"/>
          <w:rtl/>
        </w:rPr>
        <w:t>ۢ</w:t>
      </w:r>
      <w:r w:rsidR="00351F21" w:rsidRPr="00FB2EE3">
        <w:rPr>
          <w:rStyle w:val="Char2"/>
          <w:rFonts w:hint="eastAsia"/>
          <w:spacing w:val="0"/>
          <w:rtl/>
        </w:rPr>
        <w:t>ا</w:t>
      </w:r>
      <w:r w:rsidR="00351F21" w:rsidRPr="00FB2EE3">
        <w:rPr>
          <w:rStyle w:val="Char2"/>
          <w:spacing w:val="0"/>
          <w:rtl/>
        </w:rPr>
        <w:t xml:space="preserve"> </w:t>
      </w:r>
      <w:r w:rsidR="00351F21" w:rsidRPr="00FB2EE3">
        <w:rPr>
          <w:rStyle w:val="Char2"/>
          <w:rFonts w:hint="cs"/>
          <w:spacing w:val="0"/>
          <w:rtl/>
        </w:rPr>
        <w:t>٣</w:t>
      </w:r>
      <w:r w:rsidR="00351F21" w:rsidRPr="00FB2EE3">
        <w:rPr>
          <w:rFonts w:ascii="KFGQPC Uthman Taha Naskh" w:cs="KFGQPC Uthman Taha Naskh" w:hint="cs"/>
          <w:spacing w:val="0"/>
          <w:rtl/>
          <w:lang w:bidi="ar-SA"/>
        </w:rPr>
        <w:t>﴾</w:t>
      </w:r>
      <w:r w:rsidR="00351F21" w:rsidRPr="00FB2EE3">
        <w:rPr>
          <w:rFonts w:ascii="(normal text)" w:hAnsi="(normal text)"/>
          <w:spacing w:val="0"/>
          <w:rtl/>
          <w:lang w:bidi="ar-SA"/>
        </w:rPr>
        <w:t xml:space="preserve"> </w:t>
      </w:r>
      <w:r w:rsidR="00A4362E" w:rsidRPr="006F4FFD">
        <w:rPr>
          <w:rFonts w:ascii="(normal text)" w:hAnsi="(normal text)" w:cs="B Mitra"/>
          <w:spacing w:val="0"/>
          <w:sz w:val="26"/>
          <w:szCs w:val="26"/>
          <w:rtl/>
          <w:lang w:bidi="ar-SA"/>
        </w:rPr>
        <w:t xml:space="preserve">[یعنی: </w:t>
      </w:r>
      <w:r w:rsidR="00A4362E" w:rsidRPr="006F4FFD">
        <w:rPr>
          <w:rFonts w:cs="B Mitra"/>
          <w:spacing w:val="0"/>
          <w:sz w:val="26"/>
          <w:szCs w:val="26"/>
          <w:rtl/>
          <w:lang w:bidi="ar-SA"/>
        </w:rPr>
        <w:t>پس پروردگارت را با حمد و ستایش به‌پاکی یاد کن و از او آمرزش بخواه. بی‌گمان او، تو‌به‌پذیر است.]</w:t>
      </w:r>
      <w:r w:rsidR="00A4362E" w:rsidRPr="00FB2EE3">
        <w:rPr>
          <w:spacing w:val="0"/>
          <w:rtl/>
          <w:lang w:bidi="ar-SA"/>
        </w:rPr>
        <w:t xml:space="preserve"> عمر</w:t>
      </w:r>
      <w:r w:rsidR="00A4362E" w:rsidRPr="00FB2EE3">
        <w:rPr>
          <w:spacing w:val="0"/>
          <w:lang w:bidi="ar-SA"/>
        </w:rPr>
        <w:sym w:font="AGA Arabesque" w:char="F074"/>
      </w:r>
      <w:r w:rsidR="00A4362E" w:rsidRPr="00FB2EE3">
        <w:rPr>
          <w:spacing w:val="0"/>
          <w:rtl/>
          <w:lang w:bidi="ar-SA"/>
        </w:rPr>
        <w:t xml:space="preserve"> فرمود: من نیز از این سوره، همان برداشتی را دارم که تو، گفتی.</w:t>
      </w:r>
      <w:r w:rsidR="009209E6" w:rsidRPr="00FB2EE3">
        <w:rPr>
          <w:spacing w:val="0"/>
          <w:rtl/>
          <w:lang w:bidi="ar-SA"/>
        </w:rPr>
        <w:t xml:space="preserve"> </w:t>
      </w:r>
      <w:r w:rsidR="00A4362E" w:rsidRPr="00FB2EE3">
        <w:rPr>
          <w:rFonts w:ascii="(normal text)" w:hAnsi="(normal text)"/>
          <w:spacing w:val="0"/>
          <w:rtl/>
          <w:lang w:bidi="ar-SA"/>
        </w:rPr>
        <w:t>و بدین ترتیب فضل و دانش عبدالله بن عباس</w:t>
      </w:r>
      <w:r w:rsidR="00327E56" w:rsidRPr="00FB2EE3">
        <w:rPr>
          <w:rFonts w:ascii="(normal text)" w:hAnsi="(normal text)" w:cs="(M. Aiyada Ayoub ALKobaisi)"/>
          <w:spacing w:val="0"/>
          <w:rtl/>
          <w:lang w:bidi="ar-SA"/>
        </w:rPr>
        <w:t>$</w:t>
      </w:r>
      <w:r w:rsidR="00A4362E" w:rsidRPr="00FB2EE3">
        <w:rPr>
          <w:rFonts w:ascii="(normal text)" w:hAnsi="(normal text)"/>
          <w:spacing w:val="0"/>
          <w:rtl/>
          <w:lang w:bidi="ar-SA"/>
        </w:rPr>
        <w:t xml:space="preserve"> نمایان شد.</w:t>
      </w:r>
    </w:p>
    <w:p w:rsidR="002A693F" w:rsidRPr="00FB2EE3" w:rsidRDefault="00A4362E" w:rsidP="00167AB1">
      <w:pPr>
        <w:rPr>
          <w:rFonts w:ascii="(normal text)" w:hAnsi="(normal text)"/>
          <w:spacing w:val="0"/>
          <w:rtl/>
          <w:lang w:bidi="ar-SA"/>
        </w:rPr>
      </w:pPr>
      <w:r w:rsidRPr="00FB2EE3">
        <w:rPr>
          <w:rFonts w:ascii="(normal text)" w:hAnsi="(normal text)"/>
          <w:spacing w:val="0"/>
          <w:rtl/>
          <w:lang w:bidi="ar-SA"/>
        </w:rPr>
        <w:t xml:space="preserve"> </w:t>
      </w:r>
      <w:r w:rsidR="002D2707" w:rsidRPr="00FB2EE3">
        <w:rPr>
          <w:rFonts w:ascii="(normal text)" w:hAnsi="(normal text)"/>
          <w:spacing w:val="0"/>
          <w:rtl/>
          <w:lang w:bidi="ar-SA"/>
        </w:rPr>
        <w:t xml:space="preserve">لذا درمی‌یابیم </w:t>
      </w:r>
      <w:r w:rsidR="00327E56" w:rsidRPr="00FB2EE3">
        <w:rPr>
          <w:rFonts w:ascii="(normal text)" w:hAnsi="(normal text)"/>
          <w:spacing w:val="0"/>
          <w:rtl/>
          <w:lang w:bidi="ar-SA"/>
        </w:rPr>
        <w:t>که باید به کُنهِ آیات توجه کنیم؛</w:t>
      </w:r>
      <w:r w:rsidR="002D2707" w:rsidRPr="00FB2EE3">
        <w:rPr>
          <w:rFonts w:ascii="(normal text)" w:hAnsi="(normal text)"/>
          <w:spacing w:val="0"/>
          <w:rtl/>
          <w:lang w:bidi="ar-SA"/>
        </w:rPr>
        <w:t xml:space="preserve"> زیرا درک معنای ظاهری واژه‌ها و آیه‌های قرآنی، آسان است؛ اما معانی و مفاهیم قرآن بر بسیاری از مردم پوشیده می‌ماند و به درک و فهم دقیقی نیاز دارد که الله متعال به برخی از بندگانش عطا فرموده است.</w:t>
      </w:r>
      <w:r w:rsidR="00427DD2" w:rsidRPr="00FB2EE3">
        <w:rPr>
          <w:rFonts w:ascii="(normal text)" w:hAnsi="(normal text)"/>
          <w:spacing w:val="0"/>
          <w:rtl/>
          <w:lang w:bidi="ar-SA"/>
        </w:rPr>
        <w:t xml:space="preserve"> الله متعال در این سوره به پیامبرش فرموده است:</w:t>
      </w:r>
    </w:p>
    <w:p w:rsidR="00427DD2" w:rsidRPr="00FB2EE3" w:rsidRDefault="00351F21" w:rsidP="00351F21">
      <w:pPr>
        <w:pStyle w:val="a2"/>
        <w:rPr>
          <w:rtl/>
          <w:lang w:bidi="ar-SA"/>
        </w:rPr>
      </w:pPr>
      <w:r w:rsidRPr="00FB2EE3">
        <w:rPr>
          <w:rFonts w:ascii="KFGQPC Uthman Taha Naskh" w:cs="KFGQPC Uthman Taha Naskh" w:hint="cs"/>
          <w:rtl/>
          <w:lang w:bidi="ar-SA"/>
        </w:rPr>
        <w:t>﴿</w:t>
      </w:r>
      <w:r w:rsidRPr="00FB2EE3">
        <w:rPr>
          <w:rStyle w:val="Char2"/>
          <w:rFonts w:hint="eastAsia"/>
          <w:rtl/>
        </w:rPr>
        <w:t>فَسَبِّح</w:t>
      </w:r>
      <w:r w:rsidRPr="00FB2EE3">
        <w:rPr>
          <w:rStyle w:val="Char2"/>
          <w:rFonts w:hint="cs"/>
          <w:rtl/>
        </w:rPr>
        <w:t>ۡ</w:t>
      </w:r>
      <w:r w:rsidRPr="00FB2EE3">
        <w:rPr>
          <w:rStyle w:val="Char2"/>
          <w:rtl/>
        </w:rPr>
        <w:t xml:space="preserve"> </w:t>
      </w:r>
      <w:r w:rsidRPr="00FB2EE3">
        <w:rPr>
          <w:rStyle w:val="Char2"/>
          <w:rFonts w:hint="eastAsia"/>
          <w:rtl/>
        </w:rPr>
        <w:t>بِحَم</w:t>
      </w:r>
      <w:r w:rsidRPr="00FB2EE3">
        <w:rPr>
          <w:rStyle w:val="Char2"/>
          <w:rFonts w:hint="cs"/>
          <w:rtl/>
        </w:rPr>
        <w:t>ۡ</w:t>
      </w:r>
      <w:r w:rsidRPr="00FB2EE3">
        <w:rPr>
          <w:rStyle w:val="Char2"/>
          <w:rFonts w:hint="eastAsia"/>
          <w:rtl/>
        </w:rPr>
        <w:t>دِ</w:t>
      </w:r>
      <w:r w:rsidRPr="00FB2EE3">
        <w:rPr>
          <w:rStyle w:val="Char2"/>
          <w:rtl/>
        </w:rPr>
        <w:t xml:space="preserve"> </w:t>
      </w:r>
      <w:r w:rsidRPr="00FB2EE3">
        <w:rPr>
          <w:rStyle w:val="Char2"/>
          <w:rFonts w:hint="eastAsia"/>
          <w:rtl/>
        </w:rPr>
        <w:t>رَبِّكَ</w:t>
      </w:r>
      <w:r w:rsidRPr="00FB2EE3">
        <w:rPr>
          <w:rFonts w:ascii="KFGQPC Uthman Taha Naskh" w:cs="KFGQPC Uthman Taha Naskh" w:hint="cs"/>
          <w:rtl/>
          <w:lang w:bidi="ar-SA"/>
        </w:rPr>
        <w:t>﴾</w:t>
      </w:r>
      <w:r w:rsidR="006F4FFD">
        <w:rPr>
          <w:rFonts w:ascii="KFGQPC Uthman Taha Naskh" w:cs="KFGQPC Uthman Taha Naskh" w:hint="cs"/>
          <w:rtl/>
          <w:lang w:bidi="ar-SA"/>
        </w:rPr>
        <w:t xml:space="preserve">   </w:t>
      </w:r>
      <w:r w:rsidRPr="00FB2EE3">
        <w:rPr>
          <w:rFonts w:ascii="KFGQPC Uthman Taha Naskh" w:cs="KFGQPC Uthman Taha Naskh" w:hint="cs"/>
          <w:rtl/>
          <w:lang w:bidi="ar-SA"/>
        </w:rPr>
        <w:t xml:space="preserve"> </w:t>
      </w:r>
      <w:r w:rsidR="00427DD2" w:rsidRPr="00FB2EE3">
        <w:rPr>
          <w:rtl/>
          <w:lang w:bidi="ar-SA"/>
        </w:rPr>
        <w:t>پس پروردگارت را با حمد و ستایش به‌پاکی یاد کن.</w:t>
      </w:r>
    </w:p>
    <w:p w:rsidR="00427DD2" w:rsidRPr="00FB2EE3" w:rsidRDefault="00427DD2" w:rsidP="00351F21">
      <w:pPr>
        <w:rPr>
          <w:spacing w:val="0"/>
          <w:rtl/>
          <w:lang w:bidi="ar-SA"/>
        </w:rPr>
      </w:pPr>
      <w:r w:rsidRPr="00FB2EE3">
        <w:rPr>
          <w:rFonts w:ascii="(normal text)" w:hAnsi="(normal text)"/>
          <w:spacing w:val="0"/>
          <w:rtl/>
          <w:lang w:bidi="ar-SA"/>
        </w:rPr>
        <w:t>حرف «باء» در این‌جا برای مصاحبت و همراهی</w:t>
      </w:r>
      <w:r w:rsidR="00327E56" w:rsidRPr="00FB2EE3">
        <w:rPr>
          <w:rFonts w:ascii="(normal text)" w:hAnsi="(normal text)"/>
          <w:spacing w:val="0"/>
          <w:rtl/>
          <w:lang w:bidi="ar-SA"/>
        </w:rPr>
        <w:t>‌</w:t>
      </w:r>
      <w:r w:rsidRPr="00FB2EE3">
        <w:rPr>
          <w:rFonts w:ascii="(normal text)" w:hAnsi="(normal text)"/>
          <w:spacing w:val="0"/>
          <w:rtl/>
          <w:lang w:bidi="ar-SA"/>
        </w:rPr>
        <w:t>ست. لذا معنای آیه، از این قرار است که پروردگارت را با حمد و ستایش، به‌پاکی یاد کن و این، کمال حمد و ستایش پروردگار متعال است</w:t>
      </w:r>
      <w:r w:rsidR="00327E56" w:rsidRPr="00FB2EE3">
        <w:rPr>
          <w:rFonts w:ascii="(normal text)" w:hAnsi="(normal text)"/>
          <w:spacing w:val="0"/>
          <w:rtl/>
          <w:lang w:bidi="ar-SA"/>
        </w:rPr>
        <w:t>؛</w:t>
      </w:r>
      <w:r w:rsidRPr="00FB2EE3">
        <w:rPr>
          <w:rFonts w:ascii="(normal text)" w:hAnsi="(normal text)"/>
          <w:spacing w:val="0"/>
          <w:rtl/>
          <w:lang w:bidi="ar-SA"/>
        </w:rPr>
        <w:t xml:space="preserve"> زیرا کمال، زمانی معنا می‌یابد که هیچ نقص و عیبی </w:t>
      </w:r>
      <w:r w:rsidR="00327E56" w:rsidRPr="00FB2EE3">
        <w:rPr>
          <w:rFonts w:ascii="(normal text)" w:hAnsi="(normal text)"/>
          <w:spacing w:val="0"/>
          <w:rtl/>
          <w:lang w:bidi="ar-SA"/>
        </w:rPr>
        <w:t>وجود نداشته باشد. به عبارت دیگر:</w:t>
      </w:r>
      <w:r w:rsidRPr="00FB2EE3">
        <w:rPr>
          <w:rFonts w:ascii="(normal text)" w:hAnsi="(normal text)"/>
          <w:spacing w:val="0"/>
          <w:rtl/>
          <w:lang w:bidi="ar-SA"/>
        </w:rPr>
        <w:t xml:space="preserve"> حمد و ستایش الله، یعنی اثبات صفات کمال برای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و تسبیح او، به معنای نفی هرگونه عیب و نقص از اوست. </w:t>
      </w:r>
      <w:r w:rsidR="00EB7657" w:rsidRPr="00FB2EE3">
        <w:rPr>
          <w:rFonts w:ascii="(normal text)" w:hAnsi="(normal text)"/>
          <w:spacing w:val="0"/>
          <w:rtl/>
          <w:lang w:bidi="ar-SA"/>
        </w:rPr>
        <w:t>لذا نفی عیوب</w:t>
      </w:r>
      <w:r w:rsidR="00327E56" w:rsidRPr="00FB2EE3">
        <w:rPr>
          <w:rFonts w:ascii="(normal text)" w:hAnsi="(normal text)"/>
          <w:spacing w:val="0"/>
          <w:rtl/>
          <w:lang w:bidi="ar-SA"/>
        </w:rPr>
        <w:t>،</w:t>
      </w:r>
      <w:r w:rsidR="00EB7657" w:rsidRPr="00FB2EE3">
        <w:rPr>
          <w:rFonts w:ascii="(normal text)" w:hAnsi="(normal text)"/>
          <w:spacing w:val="0"/>
          <w:rtl/>
          <w:lang w:bidi="ar-SA"/>
        </w:rPr>
        <w:t xml:space="preserve"> برگرفته از تسبیح است و اثبات کمال، برگرفته از</w:t>
      </w:r>
      <w:r w:rsidR="00D72B3D" w:rsidRPr="00FB2EE3">
        <w:rPr>
          <w:rFonts w:ascii="(normal text)" w:hAnsi="(normal text)"/>
          <w:spacing w:val="0"/>
          <w:rtl/>
          <w:lang w:bidi="ar-SA"/>
        </w:rPr>
        <w:t xml:space="preserve"> حمد و ستایش؛ و این، با ثنای ال</w:t>
      </w:r>
      <w:r w:rsidR="00EB7657" w:rsidRPr="00FB2EE3">
        <w:rPr>
          <w:rFonts w:ascii="(normal text)" w:hAnsi="(normal text)"/>
          <w:spacing w:val="0"/>
          <w:rtl/>
          <w:lang w:bidi="ar-SA"/>
        </w:rPr>
        <w:t>هی فرق می‌کند. چون بسیاری از علما، مفهوم «حمد» را با «ثنا» یکی دانسته‌اند و این، اشتباه است</w:t>
      </w:r>
      <w:r w:rsidR="00327E56" w:rsidRPr="00FB2EE3">
        <w:rPr>
          <w:rFonts w:ascii="(normal text)" w:hAnsi="(normal text)"/>
          <w:spacing w:val="0"/>
          <w:rtl/>
          <w:lang w:bidi="ar-SA"/>
        </w:rPr>
        <w:t>؛</w:t>
      </w:r>
      <w:r w:rsidR="00EB7657" w:rsidRPr="00FB2EE3">
        <w:rPr>
          <w:rFonts w:ascii="(normal text)" w:hAnsi="(normal text)"/>
          <w:spacing w:val="0"/>
          <w:rtl/>
          <w:lang w:bidi="ar-SA"/>
        </w:rPr>
        <w:t xml:space="preserve"> زیرا در حدیثی قدسی که ابوهریره</w:t>
      </w:r>
      <w:r w:rsidR="00EB7657" w:rsidRPr="00FB2EE3">
        <w:rPr>
          <w:rFonts w:ascii="(normal text)" w:hAnsi="(normal text)"/>
          <w:spacing w:val="0"/>
          <w:lang w:bidi="ar-SA"/>
        </w:rPr>
        <w:sym w:font="AGA Arabesque" w:char="F074"/>
      </w:r>
      <w:r w:rsidR="00EB7657" w:rsidRPr="00FB2EE3">
        <w:rPr>
          <w:rFonts w:ascii="(normal text)" w:hAnsi="(normal text)"/>
          <w:spacing w:val="0"/>
          <w:rtl/>
          <w:lang w:bidi="ar-SA"/>
        </w:rPr>
        <w:t xml:space="preserve"> روایت کرده، آمده که پیامبر</w:t>
      </w:r>
      <w:r w:rsidR="00EB7657" w:rsidRPr="00FB2EE3">
        <w:rPr>
          <w:rFonts w:ascii="(normal text)" w:hAnsi="(normal text)"/>
          <w:spacing w:val="0"/>
          <w:lang w:bidi="ar-SA"/>
        </w:rPr>
        <w:sym w:font="AGA Arabesque" w:char="F072"/>
      </w:r>
      <w:r w:rsidR="00EB7657" w:rsidRPr="00FB2EE3">
        <w:rPr>
          <w:rFonts w:ascii="(normal text)" w:hAnsi="(normal text)"/>
          <w:spacing w:val="0"/>
          <w:rtl/>
          <w:lang w:bidi="ar-SA"/>
        </w:rPr>
        <w:t xml:space="preserve"> فرموده است: </w:t>
      </w:r>
      <w:r w:rsidR="00EB7657" w:rsidRPr="00FB2EE3">
        <w:rPr>
          <w:rStyle w:val="Char1"/>
          <w:spacing w:val="0"/>
          <w:rtl/>
          <w:lang w:bidi="ar-SA"/>
        </w:rPr>
        <w:t>«إنَّ اللهَ قَالَ: قَسَمْتُ الصَّلاةَ بَيْنِي وَبَيْنَ عَبْدِي نِصْفَيْنِ فَإِذَا قَالَ:</w:t>
      </w:r>
      <w:r w:rsidR="009B26CF" w:rsidRPr="00FB2EE3">
        <w:rPr>
          <w:rStyle w:val="Char1"/>
          <w:rFonts w:hint="cs"/>
          <w:spacing w:val="0"/>
          <w:rtl/>
          <w:lang w:bidi="ar-SA"/>
        </w:rPr>
        <w:t xml:space="preserve">        </w:t>
      </w:r>
      <w:r w:rsidR="00EB7657" w:rsidRPr="00FB2EE3">
        <w:rPr>
          <w:rStyle w:val="Char1"/>
          <w:spacing w:val="0"/>
          <w:rtl/>
          <w:lang w:bidi="ar-SA"/>
        </w:rPr>
        <w:t xml:space="preserve"> </w:t>
      </w:r>
      <w:r w:rsidR="00351F21" w:rsidRPr="00FB2EE3">
        <w:rPr>
          <w:rFonts w:ascii="KFGQPC Uthman Taha Naskh" w:cs="KFGQPC Uthman Taha Naskh" w:hint="cs"/>
          <w:spacing w:val="0"/>
          <w:rtl/>
          <w:lang w:bidi="ar-SA"/>
        </w:rPr>
        <w:t>﴿</w:t>
      </w:r>
      <w:r w:rsidR="00351F21" w:rsidRPr="00FB2EE3">
        <w:rPr>
          <w:rStyle w:val="Char2"/>
          <w:rFonts w:hint="cs"/>
          <w:spacing w:val="0"/>
          <w:rtl/>
        </w:rPr>
        <w:t>ٱ</w:t>
      </w:r>
      <w:r w:rsidR="00351F21" w:rsidRPr="00FB2EE3">
        <w:rPr>
          <w:rStyle w:val="Char2"/>
          <w:rFonts w:hint="eastAsia"/>
          <w:spacing w:val="0"/>
          <w:rtl/>
        </w:rPr>
        <w:t>ل</w:t>
      </w:r>
      <w:r w:rsidR="00351F21" w:rsidRPr="00FB2EE3">
        <w:rPr>
          <w:rStyle w:val="Char2"/>
          <w:rFonts w:hint="cs"/>
          <w:spacing w:val="0"/>
          <w:rtl/>
        </w:rPr>
        <w:t>ۡ</w:t>
      </w:r>
      <w:r w:rsidR="00351F21" w:rsidRPr="00FB2EE3">
        <w:rPr>
          <w:rStyle w:val="Char2"/>
          <w:rFonts w:hint="eastAsia"/>
          <w:spacing w:val="0"/>
          <w:rtl/>
        </w:rPr>
        <w:t>حَم</w:t>
      </w:r>
      <w:r w:rsidR="00351F21" w:rsidRPr="00FB2EE3">
        <w:rPr>
          <w:rStyle w:val="Char2"/>
          <w:rFonts w:hint="cs"/>
          <w:spacing w:val="0"/>
          <w:rtl/>
        </w:rPr>
        <w:t>ۡ</w:t>
      </w:r>
      <w:r w:rsidR="00351F21" w:rsidRPr="00FB2EE3">
        <w:rPr>
          <w:rStyle w:val="Char2"/>
          <w:rFonts w:hint="eastAsia"/>
          <w:spacing w:val="0"/>
          <w:rtl/>
        </w:rPr>
        <w:t>دُ</w:t>
      </w:r>
      <w:r w:rsidR="00351F21" w:rsidRPr="00FB2EE3">
        <w:rPr>
          <w:rStyle w:val="Char2"/>
          <w:spacing w:val="0"/>
          <w:rtl/>
        </w:rPr>
        <w:t xml:space="preserve"> </w:t>
      </w:r>
      <w:r w:rsidR="00351F21" w:rsidRPr="00FB2EE3">
        <w:rPr>
          <w:rStyle w:val="Char2"/>
          <w:rFonts w:hint="eastAsia"/>
          <w:spacing w:val="0"/>
          <w:rtl/>
        </w:rPr>
        <w:t>لِلَّهِ</w:t>
      </w:r>
      <w:r w:rsidR="00351F21" w:rsidRPr="00FB2EE3">
        <w:rPr>
          <w:rStyle w:val="Char2"/>
          <w:spacing w:val="0"/>
          <w:rtl/>
        </w:rPr>
        <w:t xml:space="preserve"> </w:t>
      </w:r>
      <w:r w:rsidR="00351F21" w:rsidRPr="00FB2EE3">
        <w:rPr>
          <w:rStyle w:val="Char2"/>
          <w:rFonts w:hint="eastAsia"/>
          <w:spacing w:val="0"/>
          <w:rtl/>
        </w:rPr>
        <w:t>رَبِّ</w:t>
      </w:r>
      <w:r w:rsidR="00351F21" w:rsidRPr="00FB2EE3">
        <w:rPr>
          <w:rStyle w:val="Char2"/>
          <w:spacing w:val="0"/>
          <w:rtl/>
        </w:rPr>
        <w:t xml:space="preserve"> </w:t>
      </w:r>
      <w:r w:rsidR="00351F21" w:rsidRPr="00FB2EE3">
        <w:rPr>
          <w:rStyle w:val="Char2"/>
          <w:rFonts w:hint="cs"/>
          <w:spacing w:val="0"/>
          <w:rtl/>
        </w:rPr>
        <w:t>ٱ</w:t>
      </w:r>
      <w:r w:rsidR="00351F21" w:rsidRPr="00FB2EE3">
        <w:rPr>
          <w:rStyle w:val="Char2"/>
          <w:rFonts w:hint="eastAsia"/>
          <w:spacing w:val="0"/>
          <w:rtl/>
        </w:rPr>
        <w:t>ل</w:t>
      </w:r>
      <w:r w:rsidR="00351F21" w:rsidRPr="00FB2EE3">
        <w:rPr>
          <w:rStyle w:val="Char2"/>
          <w:rFonts w:hint="cs"/>
          <w:spacing w:val="0"/>
          <w:rtl/>
        </w:rPr>
        <w:t>ۡ</w:t>
      </w:r>
      <w:r w:rsidR="00351F21" w:rsidRPr="00FB2EE3">
        <w:rPr>
          <w:rStyle w:val="Char2"/>
          <w:rFonts w:hint="eastAsia"/>
          <w:spacing w:val="0"/>
          <w:rtl/>
        </w:rPr>
        <w:t>عَ</w:t>
      </w:r>
      <w:r w:rsidR="00351F21" w:rsidRPr="00FB2EE3">
        <w:rPr>
          <w:rStyle w:val="Char2"/>
          <w:rFonts w:hint="cs"/>
          <w:spacing w:val="0"/>
          <w:rtl/>
        </w:rPr>
        <w:t>ٰ</w:t>
      </w:r>
      <w:r w:rsidR="00351F21" w:rsidRPr="00FB2EE3">
        <w:rPr>
          <w:rStyle w:val="Char2"/>
          <w:rFonts w:hint="eastAsia"/>
          <w:spacing w:val="0"/>
          <w:rtl/>
        </w:rPr>
        <w:t>لَمِينَ</w:t>
      </w:r>
      <w:r w:rsidR="00351F21" w:rsidRPr="00FB2EE3">
        <w:rPr>
          <w:rFonts w:ascii="KFGQPC Uthman Taha Naskh" w:cs="KFGQPC Uthman Taha Naskh" w:hint="cs"/>
          <w:spacing w:val="0"/>
          <w:rtl/>
          <w:lang w:bidi="ar-SA"/>
        </w:rPr>
        <w:t>﴾</w:t>
      </w:r>
      <w:r w:rsidR="00351F21" w:rsidRPr="00FB2EE3">
        <w:rPr>
          <w:rFonts w:ascii="KFGQPC Uthman Taha Naskh" w:cs="KFGQPC Uthman Taha Naskh"/>
          <w:spacing w:val="0"/>
          <w:rtl/>
          <w:lang w:bidi="ar-SA"/>
        </w:rPr>
        <w:t xml:space="preserve"> </w:t>
      </w:r>
      <w:r w:rsidR="00EB7657" w:rsidRPr="00FB2EE3">
        <w:rPr>
          <w:rStyle w:val="Char1"/>
          <w:spacing w:val="0"/>
          <w:rtl/>
          <w:lang w:bidi="ar-SA"/>
        </w:rPr>
        <w:t xml:space="preserve">قَالَ: حَمِدَنِي عَبْدِي فَإِذَا قَالَ: </w:t>
      </w:r>
      <w:r w:rsidR="00351F21" w:rsidRPr="00FB2EE3">
        <w:rPr>
          <w:rFonts w:ascii="KFGQPC Uthman Taha Naskh" w:cs="KFGQPC Uthman Taha Naskh" w:hint="cs"/>
          <w:spacing w:val="0"/>
          <w:rtl/>
          <w:lang w:bidi="ar-SA"/>
        </w:rPr>
        <w:t>﴿</w:t>
      </w:r>
      <w:r w:rsidR="00351F21" w:rsidRPr="00FB2EE3">
        <w:rPr>
          <w:rStyle w:val="Char2"/>
          <w:rFonts w:hint="cs"/>
          <w:spacing w:val="0"/>
          <w:rtl/>
        </w:rPr>
        <w:t>ٱ</w:t>
      </w:r>
      <w:r w:rsidR="00351F21" w:rsidRPr="00FB2EE3">
        <w:rPr>
          <w:rStyle w:val="Char2"/>
          <w:rFonts w:hint="eastAsia"/>
          <w:spacing w:val="0"/>
          <w:rtl/>
        </w:rPr>
        <w:t>لرَّح</w:t>
      </w:r>
      <w:r w:rsidR="00351F21" w:rsidRPr="00FB2EE3">
        <w:rPr>
          <w:rStyle w:val="Char2"/>
          <w:rFonts w:hint="cs"/>
          <w:spacing w:val="0"/>
          <w:rtl/>
        </w:rPr>
        <w:t>ۡ</w:t>
      </w:r>
      <w:r w:rsidR="00351F21" w:rsidRPr="00FB2EE3">
        <w:rPr>
          <w:rStyle w:val="Char2"/>
          <w:rFonts w:hint="eastAsia"/>
          <w:spacing w:val="0"/>
          <w:rtl/>
        </w:rPr>
        <w:t>مَ</w:t>
      </w:r>
      <w:r w:rsidR="00351F21" w:rsidRPr="00FB2EE3">
        <w:rPr>
          <w:rStyle w:val="Char2"/>
          <w:rFonts w:hint="cs"/>
          <w:spacing w:val="0"/>
          <w:rtl/>
        </w:rPr>
        <w:t>ٰ</w:t>
      </w:r>
      <w:r w:rsidR="00351F21" w:rsidRPr="00FB2EE3">
        <w:rPr>
          <w:rStyle w:val="Char2"/>
          <w:rFonts w:hint="eastAsia"/>
          <w:spacing w:val="0"/>
          <w:rtl/>
        </w:rPr>
        <w:t>نِ</w:t>
      </w:r>
      <w:r w:rsidR="00351F21" w:rsidRPr="00FB2EE3">
        <w:rPr>
          <w:rStyle w:val="Char2"/>
          <w:spacing w:val="0"/>
          <w:rtl/>
        </w:rPr>
        <w:t xml:space="preserve"> </w:t>
      </w:r>
      <w:r w:rsidR="00351F21" w:rsidRPr="00FB2EE3">
        <w:rPr>
          <w:rStyle w:val="Char2"/>
          <w:rFonts w:hint="cs"/>
          <w:spacing w:val="0"/>
          <w:rtl/>
        </w:rPr>
        <w:t>ٱ</w:t>
      </w:r>
      <w:r w:rsidR="00351F21" w:rsidRPr="00FB2EE3">
        <w:rPr>
          <w:rStyle w:val="Char2"/>
          <w:rFonts w:hint="eastAsia"/>
          <w:spacing w:val="0"/>
          <w:rtl/>
        </w:rPr>
        <w:t>لرَّحِيمِ</w:t>
      </w:r>
      <w:r w:rsidR="00351F21" w:rsidRPr="00FB2EE3">
        <w:rPr>
          <w:rFonts w:ascii="KFGQPC Uthman Taha Naskh" w:cs="KFGQPC Uthman Taha Naskh" w:hint="cs"/>
          <w:spacing w:val="0"/>
          <w:rtl/>
          <w:lang w:bidi="ar-SA"/>
        </w:rPr>
        <w:t>﴾</w:t>
      </w:r>
      <w:r w:rsidR="00351F21" w:rsidRPr="00FB2EE3">
        <w:rPr>
          <w:rFonts w:ascii="KFGQPC Uthman Taha Naskh" w:cs="KFGQPC Uthman Taha Naskh"/>
          <w:spacing w:val="0"/>
          <w:rtl/>
          <w:lang w:bidi="ar-SA"/>
        </w:rPr>
        <w:t xml:space="preserve"> </w:t>
      </w:r>
      <w:r w:rsidR="00EB7657" w:rsidRPr="00FB2EE3">
        <w:rPr>
          <w:rStyle w:val="Char1"/>
          <w:spacing w:val="0"/>
          <w:rtl/>
          <w:lang w:bidi="ar-SA"/>
        </w:rPr>
        <w:t>قَالَ: أَثْنَى عَلَيَّ عَبْدِي...</w:t>
      </w:r>
      <w:r w:rsidR="00327E56" w:rsidRPr="00FB2EE3">
        <w:rPr>
          <w:rStyle w:val="Char1"/>
          <w:spacing w:val="0"/>
          <w:rtl/>
          <w:lang w:bidi="ar-SA"/>
        </w:rPr>
        <w:t>»</w:t>
      </w:r>
      <w:r w:rsidR="00327E56"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49"/>
      </w:r>
      <w:r w:rsidR="00FB2EE3" w:rsidRPr="00FB2EE3">
        <w:rPr>
          <w:rStyle w:val="FootnoteReference"/>
          <w:rFonts w:cs="B Lotus"/>
          <w:spacing w:val="0"/>
          <w:szCs w:val="28"/>
          <w:rtl/>
          <w:lang w:bidi="ar-SA"/>
        </w:rPr>
        <w:t>)</w:t>
      </w:r>
      <w:r w:rsidR="00EB7657" w:rsidRPr="00FB2EE3">
        <w:rPr>
          <w:spacing w:val="0"/>
          <w:rtl/>
          <w:lang w:bidi="ar-SA"/>
        </w:rPr>
        <w:t xml:space="preserve"> یعنی: «من نماز را ميان خود و بنده‌ام دو قسمت کرده‌</w:t>
      </w:r>
      <w:r w:rsidR="00327E56" w:rsidRPr="00FB2EE3">
        <w:rPr>
          <w:spacing w:val="0"/>
          <w:rtl/>
          <w:lang w:bidi="ar-SA"/>
        </w:rPr>
        <w:t>ام؛</w:t>
      </w:r>
      <w:r w:rsidR="00EB7657" w:rsidRPr="00FB2EE3">
        <w:rPr>
          <w:spacing w:val="0"/>
          <w:rtl/>
          <w:lang w:bidi="ar-SA"/>
        </w:rPr>
        <w:t xml:space="preserve"> هنگامی که بنده می‌گوید: </w:t>
      </w:r>
      <w:r w:rsidR="00351F21" w:rsidRPr="00FB2EE3">
        <w:rPr>
          <w:rFonts w:ascii="KFGQPC Uthman Taha Naskh" w:cs="KFGQPC Uthman Taha Naskh" w:hint="cs"/>
          <w:spacing w:val="0"/>
          <w:rtl/>
          <w:lang w:bidi="ar-SA"/>
        </w:rPr>
        <w:t>﴿</w:t>
      </w:r>
      <w:r w:rsidR="00351F21" w:rsidRPr="00FB2EE3">
        <w:rPr>
          <w:rStyle w:val="Char2"/>
          <w:rFonts w:hint="cs"/>
          <w:spacing w:val="0"/>
          <w:rtl/>
        </w:rPr>
        <w:t>ٱ</w:t>
      </w:r>
      <w:r w:rsidR="00351F21" w:rsidRPr="00FB2EE3">
        <w:rPr>
          <w:rStyle w:val="Char2"/>
          <w:rFonts w:hint="eastAsia"/>
          <w:spacing w:val="0"/>
          <w:rtl/>
        </w:rPr>
        <w:t>ل</w:t>
      </w:r>
      <w:r w:rsidR="00351F21" w:rsidRPr="00FB2EE3">
        <w:rPr>
          <w:rStyle w:val="Char2"/>
          <w:rFonts w:hint="cs"/>
          <w:spacing w:val="0"/>
          <w:rtl/>
        </w:rPr>
        <w:t>ۡ</w:t>
      </w:r>
      <w:r w:rsidR="00351F21" w:rsidRPr="00FB2EE3">
        <w:rPr>
          <w:rStyle w:val="Char2"/>
          <w:rFonts w:hint="eastAsia"/>
          <w:spacing w:val="0"/>
          <w:rtl/>
        </w:rPr>
        <w:t>حَم</w:t>
      </w:r>
      <w:r w:rsidR="00351F21" w:rsidRPr="00FB2EE3">
        <w:rPr>
          <w:rStyle w:val="Char2"/>
          <w:rFonts w:hint="cs"/>
          <w:spacing w:val="0"/>
          <w:rtl/>
        </w:rPr>
        <w:t>ۡ</w:t>
      </w:r>
      <w:r w:rsidR="00351F21" w:rsidRPr="00FB2EE3">
        <w:rPr>
          <w:rStyle w:val="Char2"/>
          <w:rFonts w:hint="eastAsia"/>
          <w:spacing w:val="0"/>
          <w:rtl/>
        </w:rPr>
        <w:t>دُ</w:t>
      </w:r>
      <w:r w:rsidR="00351F21" w:rsidRPr="00FB2EE3">
        <w:rPr>
          <w:rStyle w:val="Char2"/>
          <w:spacing w:val="0"/>
          <w:rtl/>
        </w:rPr>
        <w:t xml:space="preserve"> </w:t>
      </w:r>
      <w:r w:rsidR="00351F21" w:rsidRPr="00FB2EE3">
        <w:rPr>
          <w:rStyle w:val="Char2"/>
          <w:rFonts w:hint="eastAsia"/>
          <w:spacing w:val="0"/>
          <w:rtl/>
        </w:rPr>
        <w:t>لِلَّهِ</w:t>
      </w:r>
      <w:r w:rsidR="00351F21" w:rsidRPr="00FB2EE3">
        <w:rPr>
          <w:rStyle w:val="Char2"/>
          <w:spacing w:val="0"/>
          <w:rtl/>
        </w:rPr>
        <w:t xml:space="preserve"> </w:t>
      </w:r>
      <w:r w:rsidR="00351F21" w:rsidRPr="00FB2EE3">
        <w:rPr>
          <w:rStyle w:val="Char2"/>
          <w:rFonts w:hint="eastAsia"/>
          <w:spacing w:val="0"/>
          <w:rtl/>
        </w:rPr>
        <w:t>رَبِّ</w:t>
      </w:r>
      <w:r w:rsidR="00351F21" w:rsidRPr="00FB2EE3">
        <w:rPr>
          <w:rStyle w:val="Char2"/>
          <w:spacing w:val="0"/>
          <w:rtl/>
        </w:rPr>
        <w:t xml:space="preserve"> </w:t>
      </w:r>
      <w:r w:rsidR="00351F21" w:rsidRPr="00FB2EE3">
        <w:rPr>
          <w:rStyle w:val="Char2"/>
          <w:rFonts w:hint="cs"/>
          <w:spacing w:val="0"/>
          <w:rtl/>
        </w:rPr>
        <w:t>ٱ</w:t>
      </w:r>
      <w:r w:rsidR="00351F21" w:rsidRPr="00FB2EE3">
        <w:rPr>
          <w:rStyle w:val="Char2"/>
          <w:rFonts w:hint="eastAsia"/>
          <w:spacing w:val="0"/>
          <w:rtl/>
        </w:rPr>
        <w:t>ل</w:t>
      </w:r>
      <w:r w:rsidR="00351F21" w:rsidRPr="00FB2EE3">
        <w:rPr>
          <w:rStyle w:val="Char2"/>
          <w:rFonts w:hint="cs"/>
          <w:spacing w:val="0"/>
          <w:rtl/>
        </w:rPr>
        <w:t>ۡ</w:t>
      </w:r>
      <w:r w:rsidR="00351F21" w:rsidRPr="00FB2EE3">
        <w:rPr>
          <w:rStyle w:val="Char2"/>
          <w:rFonts w:hint="eastAsia"/>
          <w:spacing w:val="0"/>
          <w:rtl/>
        </w:rPr>
        <w:t>عَ</w:t>
      </w:r>
      <w:r w:rsidR="00351F21" w:rsidRPr="00FB2EE3">
        <w:rPr>
          <w:rStyle w:val="Char2"/>
          <w:rFonts w:hint="cs"/>
          <w:spacing w:val="0"/>
          <w:rtl/>
        </w:rPr>
        <w:t>ٰ</w:t>
      </w:r>
      <w:r w:rsidR="00351F21" w:rsidRPr="00FB2EE3">
        <w:rPr>
          <w:rStyle w:val="Char2"/>
          <w:rFonts w:hint="eastAsia"/>
          <w:spacing w:val="0"/>
          <w:rtl/>
        </w:rPr>
        <w:t>لَمِينَ</w:t>
      </w:r>
      <w:r w:rsidR="00351F21" w:rsidRPr="00FB2EE3">
        <w:rPr>
          <w:rFonts w:ascii="KFGQPC Uthman Taha Naskh" w:cs="KFGQPC Uthman Taha Naskh" w:hint="cs"/>
          <w:spacing w:val="0"/>
          <w:rtl/>
          <w:lang w:bidi="ar-SA"/>
        </w:rPr>
        <w:t>﴾</w:t>
      </w:r>
      <w:r w:rsidR="00351F21" w:rsidRPr="00FB2EE3">
        <w:rPr>
          <w:rFonts w:ascii="KFGQPC Uthman Taha Naskh" w:cs="KFGQPC Uthman Taha Naskh"/>
          <w:spacing w:val="0"/>
          <w:rtl/>
          <w:lang w:bidi="ar-SA"/>
        </w:rPr>
        <w:t xml:space="preserve"> </w:t>
      </w:r>
      <w:r w:rsidR="00EB7657" w:rsidRPr="00FB2EE3">
        <w:rPr>
          <w:spacing w:val="0"/>
          <w:rtl/>
          <w:lang w:bidi="ar-SA"/>
        </w:rPr>
        <w:t xml:space="preserve">الله می‌فرماید: بنده‌ام مرا حمد و ستايش كرد. و آن‌گاه که بنده می‌گوید: </w:t>
      </w:r>
      <w:r w:rsidR="00351F21" w:rsidRPr="00FB2EE3">
        <w:rPr>
          <w:rFonts w:ascii="KFGQPC Uthman Taha Naskh" w:cs="KFGQPC Uthman Taha Naskh" w:hint="cs"/>
          <w:spacing w:val="0"/>
          <w:rtl/>
          <w:lang w:bidi="ar-SA"/>
        </w:rPr>
        <w:t>﴿</w:t>
      </w:r>
      <w:r w:rsidR="00351F21" w:rsidRPr="00FB2EE3">
        <w:rPr>
          <w:rStyle w:val="Char2"/>
          <w:rFonts w:hint="cs"/>
          <w:spacing w:val="0"/>
          <w:rtl/>
        </w:rPr>
        <w:t>ٱ</w:t>
      </w:r>
      <w:r w:rsidR="00351F21" w:rsidRPr="00FB2EE3">
        <w:rPr>
          <w:rStyle w:val="Char2"/>
          <w:rFonts w:hint="eastAsia"/>
          <w:spacing w:val="0"/>
          <w:rtl/>
        </w:rPr>
        <w:t>لرَّح</w:t>
      </w:r>
      <w:r w:rsidR="00351F21" w:rsidRPr="00FB2EE3">
        <w:rPr>
          <w:rStyle w:val="Char2"/>
          <w:rFonts w:hint="cs"/>
          <w:spacing w:val="0"/>
          <w:rtl/>
        </w:rPr>
        <w:t>ۡ</w:t>
      </w:r>
      <w:r w:rsidR="00351F21" w:rsidRPr="00FB2EE3">
        <w:rPr>
          <w:rStyle w:val="Char2"/>
          <w:rFonts w:hint="eastAsia"/>
          <w:spacing w:val="0"/>
          <w:rtl/>
        </w:rPr>
        <w:t>مَ</w:t>
      </w:r>
      <w:r w:rsidR="00351F21" w:rsidRPr="00FB2EE3">
        <w:rPr>
          <w:rStyle w:val="Char2"/>
          <w:rFonts w:hint="cs"/>
          <w:spacing w:val="0"/>
          <w:rtl/>
        </w:rPr>
        <w:t>ٰ</w:t>
      </w:r>
      <w:r w:rsidR="00351F21" w:rsidRPr="00FB2EE3">
        <w:rPr>
          <w:rStyle w:val="Char2"/>
          <w:rFonts w:hint="eastAsia"/>
          <w:spacing w:val="0"/>
          <w:rtl/>
        </w:rPr>
        <w:t>نِ</w:t>
      </w:r>
      <w:r w:rsidR="00351F21" w:rsidRPr="00FB2EE3">
        <w:rPr>
          <w:rStyle w:val="Char2"/>
          <w:spacing w:val="0"/>
          <w:rtl/>
        </w:rPr>
        <w:t xml:space="preserve"> </w:t>
      </w:r>
      <w:r w:rsidR="00351F21" w:rsidRPr="00FB2EE3">
        <w:rPr>
          <w:rStyle w:val="Char2"/>
          <w:rFonts w:hint="cs"/>
          <w:spacing w:val="0"/>
          <w:rtl/>
        </w:rPr>
        <w:t>ٱ</w:t>
      </w:r>
      <w:r w:rsidR="00351F21" w:rsidRPr="00FB2EE3">
        <w:rPr>
          <w:rStyle w:val="Char2"/>
          <w:rFonts w:hint="eastAsia"/>
          <w:spacing w:val="0"/>
          <w:rtl/>
        </w:rPr>
        <w:t>لرَّحِيمِ</w:t>
      </w:r>
      <w:r w:rsidR="00351F21" w:rsidRPr="00FB2EE3">
        <w:rPr>
          <w:rFonts w:ascii="KFGQPC Uthman Taha Naskh" w:cs="KFGQPC Uthman Taha Naskh" w:hint="cs"/>
          <w:spacing w:val="0"/>
          <w:rtl/>
          <w:lang w:bidi="ar-SA"/>
        </w:rPr>
        <w:t>﴾</w:t>
      </w:r>
      <w:r w:rsidR="00351F21" w:rsidRPr="00FB2EE3">
        <w:rPr>
          <w:rFonts w:ascii="KFGQPC Uthman Taha Naskh" w:cs="KFGQPC Uthman Taha Naskh"/>
          <w:spacing w:val="0"/>
          <w:rtl/>
          <w:lang w:bidi="ar-SA"/>
        </w:rPr>
        <w:t xml:space="preserve"> </w:t>
      </w:r>
      <w:r w:rsidR="00EB7657" w:rsidRPr="00FB2EE3">
        <w:rPr>
          <w:spacing w:val="0"/>
          <w:rtl/>
          <w:lang w:bidi="ar-SA"/>
        </w:rPr>
        <w:t>الله می‌فرماید: بنده‌ام مرا ثنا گفت». می‌بینیم که حمد و ستایش را جدا از ثنا گفتن، ذکر کرده و میانشان، فرق گذاشته است.</w:t>
      </w:r>
    </w:p>
    <w:p w:rsidR="00EB7657" w:rsidRPr="00FB2EE3" w:rsidRDefault="00327E56" w:rsidP="00167AB1">
      <w:pPr>
        <w:rPr>
          <w:spacing w:val="0"/>
          <w:rtl/>
          <w:lang w:bidi="ar-SA"/>
        </w:rPr>
      </w:pPr>
      <w:r w:rsidRPr="00FB2EE3">
        <w:rPr>
          <w:spacing w:val="0"/>
          <w:rtl/>
          <w:lang w:bidi="ar-SA"/>
        </w:rPr>
        <w:t>به‌هر حال</w:t>
      </w:r>
      <w:r w:rsidR="004F347B" w:rsidRPr="00FB2EE3">
        <w:rPr>
          <w:spacing w:val="0"/>
          <w:rtl/>
          <w:lang w:bidi="ar-SA"/>
        </w:rPr>
        <w:t xml:space="preserve"> هنگامی که انسان، </w:t>
      </w:r>
      <w:r w:rsidR="008934E5" w:rsidRPr="00FB2EE3">
        <w:rPr>
          <w:spacing w:val="0"/>
          <w:rtl/>
          <w:lang w:bidi="ar-SA"/>
        </w:rPr>
        <w:t>الله را حمد و ستایش می‌کند و در ضمن، تسبیحش را می‌گوید، از یک‌سو به اثبات کمال برای الله پرداخته و از سوی دیگر، همه‌ی عیب‌ها و نقص‌ها را از او نفی نموده است.</w:t>
      </w:r>
    </w:p>
    <w:p w:rsidR="008934E5" w:rsidRPr="00FB2EE3" w:rsidRDefault="008934E5" w:rsidP="00351F21">
      <w:pPr>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در سوره‌ی نصر می‌فرماید: </w:t>
      </w:r>
      <w:r w:rsidR="00351F21" w:rsidRPr="00FB2EE3">
        <w:rPr>
          <w:rFonts w:ascii="KFGQPC Uthman Taha Naskh" w:cs="KFGQPC Uthman Taha Naskh" w:hint="cs"/>
          <w:spacing w:val="0"/>
          <w:rtl/>
          <w:lang w:bidi="ar-SA"/>
        </w:rPr>
        <w:t>﴿</w:t>
      </w:r>
      <w:r w:rsidR="00351F21" w:rsidRPr="00FB2EE3">
        <w:rPr>
          <w:rStyle w:val="Char2"/>
          <w:spacing w:val="0"/>
          <w:rtl/>
        </w:rPr>
        <w:t xml:space="preserve"> </w:t>
      </w:r>
      <w:r w:rsidR="00351F21" w:rsidRPr="00FB2EE3">
        <w:rPr>
          <w:rStyle w:val="Char2"/>
          <w:rFonts w:hint="eastAsia"/>
          <w:spacing w:val="0"/>
          <w:rtl/>
        </w:rPr>
        <w:t>وَ</w:t>
      </w:r>
      <w:r w:rsidR="00351F21" w:rsidRPr="00FB2EE3">
        <w:rPr>
          <w:rStyle w:val="Char2"/>
          <w:rFonts w:hint="cs"/>
          <w:spacing w:val="0"/>
          <w:rtl/>
        </w:rPr>
        <w:t>ٱ</w:t>
      </w:r>
      <w:r w:rsidR="00351F21" w:rsidRPr="00FB2EE3">
        <w:rPr>
          <w:rStyle w:val="Char2"/>
          <w:rFonts w:hint="eastAsia"/>
          <w:spacing w:val="0"/>
          <w:rtl/>
        </w:rPr>
        <w:t>س</w:t>
      </w:r>
      <w:r w:rsidR="00351F21" w:rsidRPr="00FB2EE3">
        <w:rPr>
          <w:rStyle w:val="Char2"/>
          <w:rFonts w:hint="cs"/>
          <w:spacing w:val="0"/>
          <w:rtl/>
        </w:rPr>
        <w:t>ۡ</w:t>
      </w:r>
      <w:r w:rsidR="00351F21" w:rsidRPr="00FB2EE3">
        <w:rPr>
          <w:rStyle w:val="Char2"/>
          <w:rFonts w:hint="eastAsia"/>
          <w:spacing w:val="0"/>
          <w:rtl/>
        </w:rPr>
        <w:t>تَغ</w:t>
      </w:r>
      <w:r w:rsidR="00351F21" w:rsidRPr="00FB2EE3">
        <w:rPr>
          <w:rStyle w:val="Char2"/>
          <w:rFonts w:hint="cs"/>
          <w:spacing w:val="0"/>
          <w:rtl/>
        </w:rPr>
        <w:t>ۡ</w:t>
      </w:r>
      <w:r w:rsidR="00351F21" w:rsidRPr="00FB2EE3">
        <w:rPr>
          <w:rStyle w:val="Char2"/>
          <w:rFonts w:hint="eastAsia"/>
          <w:spacing w:val="0"/>
          <w:rtl/>
        </w:rPr>
        <w:t>فِر</w:t>
      </w:r>
      <w:r w:rsidR="00351F21" w:rsidRPr="00FB2EE3">
        <w:rPr>
          <w:rStyle w:val="Char2"/>
          <w:rFonts w:hint="cs"/>
          <w:spacing w:val="0"/>
          <w:rtl/>
        </w:rPr>
        <w:t>ۡ</w:t>
      </w:r>
      <w:r w:rsidR="00351F21" w:rsidRPr="00FB2EE3">
        <w:rPr>
          <w:rStyle w:val="Char2"/>
          <w:rFonts w:hint="eastAsia"/>
          <w:spacing w:val="0"/>
          <w:rtl/>
        </w:rPr>
        <w:t>هُ</w:t>
      </w:r>
      <w:r w:rsidR="00351F21" w:rsidRPr="00FB2EE3">
        <w:rPr>
          <w:rFonts w:ascii="KFGQPC Uthman Taha Naskh" w:cs="KFGQPC Uthman Taha Naskh" w:hint="cs"/>
          <w:spacing w:val="0"/>
          <w:rtl/>
          <w:lang w:bidi="ar-SA"/>
        </w:rPr>
        <w:t>﴾</w:t>
      </w:r>
      <w:r w:rsidRPr="00FB2EE3">
        <w:rPr>
          <w:spacing w:val="0"/>
          <w:rtl/>
          <w:lang w:bidi="ar-SA"/>
        </w:rPr>
        <w:t xml:space="preserve">یعنی: «و از الله، آمرزش بخواه». آمرزش یا مغفرت، به معنای </w:t>
      </w:r>
      <w:r w:rsidR="00327E56" w:rsidRPr="00FB2EE3">
        <w:rPr>
          <w:spacing w:val="0"/>
          <w:rtl/>
          <w:lang w:bidi="ar-SA"/>
        </w:rPr>
        <w:t>بخشیدن گناهان و پوشاندن آن‌هاست؛</w:t>
      </w:r>
      <w:r w:rsidRPr="00FB2EE3">
        <w:rPr>
          <w:spacing w:val="0"/>
          <w:rtl/>
          <w:lang w:bidi="ar-SA"/>
        </w:rPr>
        <w:t xml:space="preserve"> یعنی آمرزش هم شامل بخشش گناهان می‌شود و هم شامل پوشاندن آن‌ها. زیرا </w:t>
      </w:r>
      <w:r w:rsidR="00327E56" w:rsidRPr="00FB2EE3">
        <w:rPr>
          <w:spacing w:val="0"/>
          <w:rtl/>
          <w:lang w:bidi="ar-SA"/>
        </w:rPr>
        <w:t>«</w:t>
      </w:r>
      <w:r w:rsidRPr="00FB2EE3">
        <w:rPr>
          <w:spacing w:val="0"/>
          <w:rtl/>
          <w:lang w:bidi="ar-SA"/>
        </w:rPr>
        <w:t>مغفرت</w:t>
      </w:r>
      <w:r w:rsidR="00327E56" w:rsidRPr="00FB2EE3">
        <w:rPr>
          <w:spacing w:val="0"/>
          <w:rtl/>
          <w:lang w:bidi="ar-SA"/>
        </w:rPr>
        <w:t>»</w:t>
      </w:r>
      <w:r w:rsidRPr="00FB2EE3">
        <w:rPr>
          <w:spacing w:val="0"/>
          <w:rtl/>
          <w:lang w:bidi="ar-SA"/>
        </w:rPr>
        <w:t>، برگ</w:t>
      </w:r>
      <w:r w:rsidR="00E76229" w:rsidRPr="00FB2EE3">
        <w:rPr>
          <w:spacing w:val="0"/>
          <w:rtl/>
          <w:lang w:bidi="ar-SA"/>
        </w:rPr>
        <w:t>ر</w:t>
      </w:r>
      <w:r w:rsidRPr="00FB2EE3">
        <w:rPr>
          <w:spacing w:val="0"/>
          <w:rtl/>
          <w:lang w:bidi="ar-SA"/>
        </w:rPr>
        <w:t>فته از «غفر» می‌باشد</w:t>
      </w:r>
      <w:r w:rsidR="00327E56" w:rsidRPr="00FB2EE3">
        <w:rPr>
          <w:spacing w:val="0"/>
          <w:rtl/>
          <w:lang w:bidi="ar-SA"/>
        </w:rPr>
        <w:t xml:space="preserve"> که</w:t>
      </w:r>
      <w:r w:rsidRPr="00FB2EE3">
        <w:rPr>
          <w:spacing w:val="0"/>
          <w:rtl/>
          <w:lang w:bidi="ar-SA"/>
        </w:rPr>
        <w:t xml:space="preserve"> با واژه‌ی «مغفر» هم‌خانواده است؛ مغفر، یعنی کلاه‌خود یا آن‌چه که سر را در جنگ با آن می‌پوشانند تا تیر یا ضربه‌ی شمشیر به سر </w:t>
      </w:r>
      <w:r w:rsidR="006E2019" w:rsidRPr="00FB2EE3">
        <w:rPr>
          <w:spacing w:val="0"/>
          <w:rtl/>
          <w:lang w:bidi="ar-SA"/>
        </w:rPr>
        <w:t>اصابت نکند. لذا نوعی پوشش رزمی‌</w:t>
      </w:r>
      <w:r w:rsidRPr="00FB2EE3">
        <w:rPr>
          <w:spacing w:val="0"/>
          <w:rtl/>
          <w:lang w:bidi="ar-SA"/>
        </w:rPr>
        <w:t>ست.</w:t>
      </w:r>
    </w:p>
    <w:p w:rsidR="008934E5" w:rsidRPr="00FB2EE3" w:rsidRDefault="008934E5" w:rsidP="00351F21">
      <w:pPr>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در ادامه‌ی این آیه می‌فرماید: </w:t>
      </w:r>
      <w:r w:rsidR="00351F21" w:rsidRPr="00FB2EE3">
        <w:rPr>
          <w:rFonts w:ascii="KFGQPC Uthman Taha Naskh" w:cs="KFGQPC Uthman Taha Naskh" w:hint="cs"/>
          <w:spacing w:val="0"/>
          <w:rtl/>
          <w:lang w:bidi="ar-SA"/>
        </w:rPr>
        <w:t>﴿</w:t>
      </w:r>
      <w:r w:rsidR="00351F21" w:rsidRPr="00FB2EE3">
        <w:rPr>
          <w:rStyle w:val="Char2"/>
          <w:spacing w:val="0"/>
          <w:rtl/>
        </w:rPr>
        <w:t xml:space="preserve"> </w:t>
      </w:r>
      <w:r w:rsidR="00351F21" w:rsidRPr="00FB2EE3">
        <w:rPr>
          <w:rStyle w:val="Char2"/>
          <w:rFonts w:hint="eastAsia"/>
          <w:spacing w:val="0"/>
          <w:rtl/>
        </w:rPr>
        <w:t>إِنَّهُ</w:t>
      </w:r>
      <w:r w:rsidR="00351F21" w:rsidRPr="00FB2EE3">
        <w:rPr>
          <w:rStyle w:val="Char2"/>
          <w:rFonts w:hint="cs"/>
          <w:spacing w:val="0"/>
          <w:rtl/>
        </w:rPr>
        <w:t>ۥ</w:t>
      </w:r>
      <w:r w:rsidR="00351F21" w:rsidRPr="00FB2EE3">
        <w:rPr>
          <w:rStyle w:val="Char2"/>
          <w:spacing w:val="0"/>
          <w:rtl/>
        </w:rPr>
        <w:t xml:space="preserve"> </w:t>
      </w:r>
      <w:r w:rsidR="00351F21" w:rsidRPr="00FB2EE3">
        <w:rPr>
          <w:rStyle w:val="Char2"/>
          <w:rFonts w:hint="eastAsia"/>
          <w:spacing w:val="0"/>
          <w:rtl/>
        </w:rPr>
        <w:t>كَانَ</w:t>
      </w:r>
      <w:r w:rsidR="00351F21" w:rsidRPr="00FB2EE3">
        <w:rPr>
          <w:rStyle w:val="Char2"/>
          <w:spacing w:val="0"/>
          <w:rtl/>
        </w:rPr>
        <w:t xml:space="preserve"> </w:t>
      </w:r>
      <w:r w:rsidR="00351F21" w:rsidRPr="00FB2EE3">
        <w:rPr>
          <w:rStyle w:val="Char2"/>
          <w:rFonts w:hint="eastAsia"/>
          <w:spacing w:val="0"/>
          <w:rtl/>
        </w:rPr>
        <w:t>تَوَّابَ</w:t>
      </w:r>
      <w:r w:rsidR="00351F21" w:rsidRPr="00FB2EE3">
        <w:rPr>
          <w:rStyle w:val="Char2"/>
          <w:rFonts w:hint="cs"/>
          <w:spacing w:val="0"/>
          <w:rtl/>
        </w:rPr>
        <w:t>ۢ</w:t>
      </w:r>
      <w:r w:rsidR="00351F21" w:rsidRPr="00FB2EE3">
        <w:rPr>
          <w:rStyle w:val="Char2"/>
          <w:rFonts w:hint="eastAsia"/>
          <w:spacing w:val="0"/>
          <w:rtl/>
        </w:rPr>
        <w:t>ا</w:t>
      </w:r>
      <w:r w:rsidR="00351F21" w:rsidRPr="00FB2EE3">
        <w:rPr>
          <w:rFonts w:ascii="KFGQPC Uthman Taha Naskh" w:cs="KFGQPC Uthman Taha Naskh" w:hint="cs"/>
          <w:spacing w:val="0"/>
          <w:rtl/>
          <w:lang w:bidi="ar-SA"/>
        </w:rPr>
        <w:t>﴾</w:t>
      </w:r>
      <w:r w:rsidR="006F4FFD">
        <w:rPr>
          <w:rFonts w:ascii="KFGQPC Uthman Taha Naskh" w:cs="KFGQPC Uthman Taha Naskh" w:hint="cs"/>
          <w:spacing w:val="0"/>
          <w:rtl/>
          <w:lang w:bidi="ar-SA"/>
        </w:rPr>
        <w:t xml:space="preserve"> </w:t>
      </w:r>
      <w:r w:rsidRPr="00FB2EE3">
        <w:rPr>
          <w:spacing w:val="0"/>
          <w:rtl/>
          <w:lang w:bidi="ar-SA"/>
        </w:rPr>
        <w:t>یعنی: «به‌یقین الله، بسیار توبه‌پذیر است». این آیه، بیان‌گر فراوانی یا کثرت توبه‌پذیری الله</w:t>
      </w:r>
      <w:r w:rsidRPr="00FB2EE3">
        <w:rPr>
          <w:spacing w:val="0"/>
          <w:lang w:bidi="ar-SA"/>
        </w:rPr>
        <w:sym w:font="AGA Arabesque" w:char="F055"/>
      </w:r>
      <w:r w:rsidRPr="00FB2EE3">
        <w:rPr>
          <w:spacing w:val="0"/>
          <w:rtl/>
          <w:lang w:bidi="ar-SA"/>
        </w:rPr>
        <w:t xml:space="preserve"> می‌ب</w:t>
      </w:r>
      <w:r w:rsidR="00327E56" w:rsidRPr="00FB2EE3">
        <w:rPr>
          <w:spacing w:val="0"/>
          <w:rtl/>
          <w:lang w:bidi="ar-SA"/>
        </w:rPr>
        <w:t>اشد؛</w:t>
      </w:r>
      <w:r w:rsidRPr="00FB2EE3">
        <w:rPr>
          <w:spacing w:val="0"/>
          <w:rtl/>
          <w:lang w:bidi="ar-SA"/>
        </w:rPr>
        <w:t xml:space="preserve"> زیرا واژه‌ی «توّاب»، صیغه‌ی مبالغه است.</w:t>
      </w:r>
    </w:p>
    <w:p w:rsidR="008934E5" w:rsidRPr="00FB2EE3" w:rsidRDefault="008934E5" w:rsidP="00167AB1">
      <w:pPr>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از یک‌سو </w:t>
      </w:r>
      <w:r w:rsidR="00867AB9" w:rsidRPr="00FB2EE3">
        <w:rPr>
          <w:spacing w:val="0"/>
          <w:rtl/>
          <w:lang w:bidi="ar-SA"/>
        </w:rPr>
        <w:t xml:space="preserve">رحمتش را شامل حال بنده‌اش می‌کند و </w:t>
      </w:r>
      <w:r w:rsidRPr="00FB2EE3">
        <w:rPr>
          <w:spacing w:val="0"/>
          <w:rtl/>
          <w:lang w:bidi="ar-SA"/>
        </w:rPr>
        <w:t xml:space="preserve">به </w:t>
      </w:r>
      <w:r w:rsidR="00867AB9" w:rsidRPr="00FB2EE3">
        <w:rPr>
          <w:spacing w:val="0"/>
          <w:rtl/>
          <w:lang w:bidi="ar-SA"/>
        </w:rPr>
        <w:t>او</w:t>
      </w:r>
      <w:r w:rsidRPr="00FB2EE3">
        <w:rPr>
          <w:spacing w:val="0"/>
          <w:rtl/>
          <w:lang w:bidi="ar-SA"/>
        </w:rPr>
        <w:t xml:space="preserve"> توفیق توبه می‌دهد و از سوی دیگر، توبه‌اش را می‌پذیرد. همان‌طور که می‌فرماید:</w:t>
      </w:r>
    </w:p>
    <w:p w:rsidR="00867AB9" w:rsidRPr="00FB2EE3" w:rsidRDefault="00351F21" w:rsidP="00351F21">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تَابَ</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لِيَتُوبُو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١١٨</w:t>
      </w:r>
      <w:r w:rsidRPr="00FB2EE3">
        <w:rPr>
          <w:rStyle w:val="Char8"/>
          <w:rtl/>
        </w:rPr>
        <w:t xml:space="preserve">]  </w:t>
      </w:r>
      <w:r w:rsidR="00536DDC" w:rsidRPr="00FB2EE3">
        <w:rPr>
          <w:rStyle w:val="Char8"/>
          <w:rtl/>
        </w:rPr>
        <w:tab/>
      </w:r>
    </w:p>
    <w:p w:rsidR="00867AB9" w:rsidRPr="00FB2EE3" w:rsidRDefault="00867AB9" w:rsidP="00167AB1">
      <w:pPr>
        <w:pStyle w:val="a2"/>
        <w:rPr>
          <w:rtl/>
          <w:lang w:bidi="ar-SA"/>
        </w:rPr>
      </w:pPr>
      <w:r w:rsidRPr="00FB2EE3">
        <w:rPr>
          <w:rtl/>
          <w:lang w:bidi="ar-SA"/>
        </w:rPr>
        <w:t>سپس رحمتش را شامل حالشان کرد تا توبه کنند.</w:t>
      </w:r>
    </w:p>
    <w:p w:rsidR="00867AB9" w:rsidRPr="00FB2EE3" w:rsidRDefault="00265BD7" w:rsidP="00167AB1">
      <w:pPr>
        <w:rPr>
          <w:spacing w:val="0"/>
          <w:rtl/>
          <w:lang w:bidi="ar-SA"/>
        </w:rPr>
      </w:pPr>
      <w:r w:rsidRPr="00FB2EE3">
        <w:rPr>
          <w:spacing w:val="0"/>
          <w:rtl/>
          <w:lang w:bidi="ar-SA"/>
        </w:rPr>
        <w:t>توبه، پنج شرط دارد:</w:t>
      </w:r>
    </w:p>
    <w:p w:rsidR="00265BD7" w:rsidRPr="00FB2EE3" w:rsidRDefault="00265BD7" w:rsidP="00167AB1">
      <w:pPr>
        <w:rPr>
          <w:spacing w:val="0"/>
          <w:rtl/>
          <w:lang w:bidi="ar-SA"/>
        </w:rPr>
      </w:pPr>
      <w:r w:rsidRPr="00FB2EE3">
        <w:rPr>
          <w:spacing w:val="0"/>
          <w:rtl/>
          <w:lang w:bidi="ar-SA"/>
        </w:rPr>
        <w:t>اول: اخلاص برای الله</w:t>
      </w:r>
      <w:r w:rsidRPr="00FB2EE3">
        <w:rPr>
          <w:spacing w:val="0"/>
          <w:lang w:bidi="ar-SA"/>
        </w:rPr>
        <w:sym w:font="AGA Arabesque" w:char="F055"/>
      </w:r>
      <w:r w:rsidRPr="00FB2EE3">
        <w:rPr>
          <w:spacing w:val="0"/>
          <w:rtl/>
          <w:lang w:bidi="ar-SA"/>
        </w:rPr>
        <w:t xml:space="preserve"> در توبه.</w:t>
      </w:r>
    </w:p>
    <w:p w:rsidR="00265BD7" w:rsidRPr="00FB2EE3" w:rsidRDefault="00265BD7" w:rsidP="00167AB1">
      <w:pPr>
        <w:rPr>
          <w:spacing w:val="0"/>
          <w:rtl/>
          <w:lang w:bidi="ar-SA"/>
        </w:rPr>
      </w:pPr>
      <w:r w:rsidRPr="00FB2EE3">
        <w:rPr>
          <w:spacing w:val="0"/>
          <w:rtl/>
          <w:lang w:bidi="ar-SA"/>
        </w:rPr>
        <w:t>دوم: پشیمانی از گناهی که مرتکب شده است.</w:t>
      </w:r>
    </w:p>
    <w:p w:rsidR="00265BD7" w:rsidRPr="00FB2EE3" w:rsidRDefault="00265BD7" w:rsidP="00167AB1">
      <w:pPr>
        <w:rPr>
          <w:spacing w:val="0"/>
          <w:rtl/>
          <w:lang w:bidi="ar-SA"/>
        </w:rPr>
      </w:pPr>
      <w:r w:rsidRPr="00FB2EE3">
        <w:rPr>
          <w:spacing w:val="0"/>
          <w:rtl/>
          <w:lang w:bidi="ar-SA"/>
        </w:rPr>
        <w:t>سوم: دست از گناه کشیدن و ترکِ آن معصیت.</w:t>
      </w:r>
    </w:p>
    <w:p w:rsidR="00265BD7" w:rsidRPr="00FB2EE3" w:rsidRDefault="00265BD7" w:rsidP="00167AB1">
      <w:pPr>
        <w:rPr>
          <w:spacing w:val="0"/>
          <w:rtl/>
          <w:lang w:bidi="ar-SA"/>
        </w:rPr>
      </w:pPr>
      <w:r w:rsidRPr="00FB2EE3">
        <w:rPr>
          <w:spacing w:val="0"/>
          <w:rtl/>
          <w:lang w:bidi="ar-SA"/>
        </w:rPr>
        <w:t>چهارم: تصمیم جدی بر این‌که دوباره، مرتکب آن گناه نشود.</w:t>
      </w:r>
    </w:p>
    <w:p w:rsidR="00265BD7" w:rsidRPr="00FB2EE3" w:rsidRDefault="00265BD7" w:rsidP="00167AB1">
      <w:pPr>
        <w:rPr>
          <w:spacing w:val="0"/>
          <w:rtl/>
          <w:lang w:bidi="ar-SA"/>
        </w:rPr>
      </w:pPr>
      <w:r w:rsidRPr="00FB2EE3">
        <w:rPr>
          <w:spacing w:val="0"/>
          <w:rtl/>
          <w:lang w:bidi="ar-SA"/>
        </w:rPr>
        <w:t>پنجم: توبه، باید در زمان قبول شدن توبه باشد و اگر در زمانی توبه کند که توبه، پذیرفته نمی‌شود، فایده‌ای نخواهد داشت. لذا اگر انسان در زم</w:t>
      </w:r>
      <w:r w:rsidR="00327E56" w:rsidRPr="00FB2EE3">
        <w:rPr>
          <w:spacing w:val="0"/>
          <w:rtl/>
          <w:lang w:bidi="ar-SA"/>
        </w:rPr>
        <w:t>انِ مرگش توبه کند، چنین توبه‌ای هیچ سودی به حالش ندارد؛</w:t>
      </w:r>
      <w:r w:rsidRPr="00FB2EE3">
        <w:rPr>
          <w:spacing w:val="0"/>
          <w:rtl/>
          <w:lang w:bidi="ar-SA"/>
        </w:rPr>
        <w:t xml:space="preserve"> زیرا الله</w:t>
      </w:r>
      <w:r w:rsidRPr="00FB2EE3">
        <w:rPr>
          <w:spacing w:val="0"/>
          <w:lang w:bidi="ar-SA"/>
        </w:rPr>
        <w:sym w:font="AGA Arabesque" w:char="F059"/>
      </w:r>
      <w:r w:rsidRPr="00FB2EE3">
        <w:rPr>
          <w:spacing w:val="0"/>
          <w:rtl/>
          <w:lang w:bidi="ar-SA"/>
        </w:rPr>
        <w:t xml:space="preserve"> فرموده است:</w:t>
      </w:r>
    </w:p>
    <w:p w:rsidR="00265BD7" w:rsidRPr="00FB2EE3" w:rsidRDefault="00351F21" w:rsidP="00351F21">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وَلَي</w:t>
      </w:r>
      <w:r w:rsidRPr="00FB2EE3">
        <w:rPr>
          <w:rFonts w:ascii="KFGQPC Uthmanic Script HAFS" w:hint="cs"/>
          <w:rtl/>
          <w:lang w:bidi="ar-SA"/>
        </w:rPr>
        <w:t>ۡ</w:t>
      </w:r>
      <w:r w:rsidRPr="00FB2EE3">
        <w:rPr>
          <w:rFonts w:ascii="KFGQPC Uthmanic Script HAFS" w:hint="eastAsia"/>
          <w:rtl/>
          <w:lang w:bidi="ar-SA"/>
        </w:rPr>
        <w:t>سَتِ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لتَّو</w:t>
      </w:r>
      <w:r w:rsidRPr="00FB2EE3">
        <w:rPr>
          <w:rFonts w:ascii="KFGQPC Uthmanic Script HAFS" w:hint="cs"/>
          <w:rtl/>
          <w:lang w:bidi="ar-SA"/>
        </w:rPr>
        <w:t>ۡ</w:t>
      </w:r>
      <w:r w:rsidRPr="00FB2EE3">
        <w:rPr>
          <w:rFonts w:ascii="KFGQPC Uthmanic Script HAFS" w:hint="eastAsia"/>
          <w:rtl/>
          <w:lang w:bidi="ar-SA"/>
        </w:rPr>
        <w:t>بَةُ</w:t>
      </w:r>
      <w:r w:rsidRPr="00FB2EE3">
        <w:rPr>
          <w:rFonts w:ascii="KFGQPC Uthmanic Script HAFS"/>
          <w:rtl/>
          <w:lang w:bidi="ar-SA"/>
        </w:rPr>
        <w:t xml:space="preserve"> </w:t>
      </w:r>
      <w:r w:rsidRPr="00FB2EE3">
        <w:rPr>
          <w:rFonts w:ascii="KFGQPC Uthmanic Script HAFS" w:hint="eastAsia"/>
          <w:rtl/>
          <w:lang w:bidi="ar-SA"/>
        </w:rPr>
        <w:t>لِلَّذِينَ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لسَّيِّ‍</w:t>
      </w:r>
      <w:r w:rsidRPr="00FB2EE3">
        <w:rPr>
          <w:rFonts w:ascii="KFGQPC Uthmanic Script HAFS" w:hint="cs"/>
          <w:rtl/>
          <w:lang w:bidi="ar-SA"/>
        </w:rPr>
        <w:t>ٔ</w:t>
      </w:r>
      <w:r w:rsidRPr="00FB2EE3">
        <w:rPr>
          <w:rFonts w:ascii="KFGQPC Uthmanic Script HAFS" w:hint="eastAsia"/>
          <w:rtl/>
          <w:lang w:bidi="ar-SA"/>
        </w:rPr>
        <w:t>َاتِ</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حَضَرَ</w:t>
      </w:r>
      <w:r w:rsidRPr="00FB2EE3">
        <w:rPr>
          <w:rFonts w:ascii="KFGQPC Uthmanic Script HAFS"/>
          <w:rtl/>
          <w:lang w:bidi="ar-SA"/>
        </w:rPr>
        <w:t xml:space="preserve"> </w:t>
      </w:r>
      <w:r w:rsidRPr="00FB2EE3">
        <w:rPr>
          <w:rFonts w:ascii="KFGQPC Uthmanic Script HAFS" w:hint="eastAsia"/>
          <w:rtl/>
          <w:lang w:bidi="ar-SA"/>
        </w:rPr>
        <w:t>أَحَدَهُمُ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إِنِّي</w:t>
      </w:r>
      <w:r w:rsidRPr="00FB2EE3">
        <w:rPr>
          <w:rFonts w:ascii="KFGQPC Uthmanic Script HAFS"/>
          <w:rtl/>
          <w:lang w:bidi="ar-SA"/>
        </w:rPr>
        <w:t xml:space="preserve"> </w:t>
      </w:r>
      <w:r w:rsidRPr="00FB2EE3">
        <w:rPr>
          <w:rFonts w:ascii="KFGQPC Uthmanic Script HAFS" w:hint="eastAsia"/>
          <w:rtl/>
          <w:lang w:bidi="ar-SA"/>
        </w:rPr>
        <w:t>تُب</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ـ</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النساء</w:t>
      </w:r>
      <w:r w:rsidRPr="00FB2EE3">
        <w:rPr>
          <w:rStyle w:val="Char8"/>
          <w:rtl/>
        </w:rPr>
        <w:t xml:space="preserve"> : </w:t>
      </w:r>
      <w:r w:rsidRPr="00FB2EE3">
        <w:rPr>
          <w:rStyle w:val="Char8"/>
          <w:rFonts w:hint="cs"/>
          <w:rtl/>
        </w:rPr>
        <w:t>١٨</w:t>
      </w:r>
      <w:r w:rsidRPr="00FB2EE3">
        <w:rPr>
          <w:rStyle w:val="Char8"/>
          <w:rtl/>
        </w:rPr>
        <w:t xml:space="preserve">]  </w:t>
      </w:r>
      <w:r w:rsidR="00536DDC" w:rsidRPr="00FB2EE3">
        <w:rPr>
          <w:rStyle w:val="Char8"/>
          <w:rtl/>
        </w:rPr>
        <w:tab/>
      </w:r>
    </w:p>
    <w:p w:rsidR="00265BD7" w:rsidRPr="00FB2EE3" w:rsidRDefault="00265BD7" w:rsidP="00167AB1">
      <w:pPr>
        <w:pStyle w:val="a2"/>
        <w:rPr>
          <w:rtl/>
          <w:lang w:bidi="ar-SA"/>
        </w:rPr>
      </w:pPr>
      <w:r w:rsidRPr="00FB2EE3">
        <w:rPr>
          <w:rtl/>
          <w:lang w:bidi="ar-SA"/>
        </w:rPr>
        <w:t>و پذیرش توبه برای کسانی نیست که مرتکب کارهای بد می</w:t>
      </w:r>
      <w:r w:rsidRPr="00FB2EE3">
        <w:rPr>
          <w:rtl/>
          <w:lang w:bidi="ar-SA"/>
        </w:rPr>
        <w:softHyphen/>
        <w:t>شوند و چون مرگِ یکی از ایشان فرا می‌رسد، می</w:t>
      </w:r>
      <w:r w:rsidRPr="00FB2EE3">
        <w:rPr>
          <w:rtl/>
          <w:lang w:bidi="ar-SA"/>
        </w:rPr>
        <w:softHyphen/>
        <w:t>گوید: اینک توبه کردم.</w:t>
      </w:r>
    </w:p>
    <w:p w:rsidR="00265BD7" w:rsidRPr="00FB2EE3" w:rsidRDefault="00327E56" w:rsidP="00167AB1">
      <w:pPr>
        <w:rPr>
          <w:spacing w:val="0"/>
          <w:rtl/>
          <w:lang w:bidi="ar-SA"/>
        </w:rPr>
      </w:pPr>
      <w:r w:rsidRPr="00FB2EE3">
        <w:rPr>
          <w:spacing w:val="0"/>
          <w:rtl/>
          <w:lang w:bidi="ar-SA"/>
        </w:rPr>
        <w:t>فرعون</w:t>
      </w:r>
      <w:r w:rsidR="00DC60D6" w:rsidRPr="00FB2EE3">
        <w:rPr>
          <w:spacing w:val="0"/>
          <w:rtl/>
          <w:lang w:bidi="ar-SA"/>
        </w:rPr>
        <w:t xml:space="preserve"> هنگامی که می‌خواست غرق شود، توبه کرد؛ اما توبه‌اش، بی‌فایده بود و به او گفته شد:</w:t>
      </w:r>
    </w:p>
    <w:p w:rsidR="00DC60D6" w:rsidRPr="00FB2EE3" w:rsidRDefault="00351F21" w:rsidP="00351F21">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ءَا</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ـ</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وَقَد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عَصَي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وَكُنتَ</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مُف</w:t>
      </w:r>
      <w:r w:rsidRPr="00FB2EE3">
        <w:rPr>
          <w:rFonts w:ascii="KFGQPC Uthmanic Script HAFS" w:hint="cs"/>
          <w:rtl/>
          <w:lang w:bidi="ar-SA"/>
        </w:rPr>
        <w:t>ۡ</w:t>
      </w:r>
      <w:r w:rsidRPr="00FB2EE3">
        <w:rPr>
          <w:rFonts w:ascii="KFGQPC Uthmanic Script HAFS" w:hint="eastAsia"/>
          <w:rtl/>
          <w:lang w:bidi="ar-SA"/>
        </w:rPr>
        <w:t>سِدِينَ</w:t>
      </w:r>
      <w:r w:rsidRPr="00FB2EE3">
        <w:rPr>
          <w:rFonts w:ascii="KFGQPC Uthmanic Script HAFS"/>
          <w:rtl/>
          <w:lang w:bidi="ar-SA"/>
        </w:rPr>
        <w:t xml:space="preserve"> </w:t>
      </w:r>
      <w:r w:rsidRPr="00FB2EE3">
        <w:rPr>
          <w:rFonts w:ascii="KFGQPC Uthmanic Script HAFS" w:hint="cs"/>
          <w:rtl/>
          <w:lang w:bidi="ar-SA"/>
        </w:rPr>
        <w:t>٩١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يونس</w:t>
      </w:r>
      <w:r w:rsidRPr="00FB2EE3">
        <w:rPr>
          <w:rStyle w:val="Char8"/>
          <w:rtl/>
        </w:rPr>
        <w:t xml:space="preserve"> : </w:t>
      </w:r>
      <w:r w:rsidRPr="00FB2EE3">
        <w:rPr>
          <w:rStyle w:val="Char8"/>
          <w:rFonts w:hint="cs"/>
          <w:rtl/>
        </w:rPr>
        <w:t>٩١</w:t>
      </w:r>
      <w:r w:rsidRPr="00FB2EE3">
        <w:rPr>
          <w:rStyle w:val="Char8"/>
          <w:rtl/>
        </w:rPr>
        <w:t xml:space="preserve">]  </w:t>
      </w:r>
      <w:r w:rsidR="00536DDC" w:rsidRPr="00FB2EE3">
        <w:rPr>
          <w:rStyle w:val="Char8"/>
          <w:rtl/>
        </w:rPr>
        <w:tab/>
      </w:r>
      <w:r w:rsidR="00DC60D6" w:rsidRPr="00FB2EE3">
        <w:rPr>
          <w:rtl/>
          <w:lang w:bidi="ar-SA"/>
        </w:rPr>
        <w:t xml:space="preserve">  </w:t>
      </w:r>
    </w:p>
    <w:p w:rsidR="00DC60D6" w:rsidRPr="00FB2EE3" w:rsidRDefault="00DC60D6" w:rsidP="00167AB1">
      <w:pPr>
        <w:pStyle w:val="a2"/>
        <w:rPr>
          <w:rtl/>
          <w:lang w:bidi="ar-SA"/>
        </w:rPr>
      </w:pPr>
      <w:r w:rsidRPr="00FB2EE3">
        <w:rPr>
          <w:rtl/>
          <w:lang w:bidi="ar-SA"/>
        </w:rPr>
        <w:t>آیا اینک ایمان می‌آوری، حال آن‌که پیش‌تر نافرمانی می‌کردی و از تبه</w:t>
      </w:r>
      <w:r w:rsidR="00327E56" w:rsidRPr="00FB2EE3">
        <w:rPr>
          <w:rtl/>
          <w:lang w:bidi="ar-SA"/>
        </w:rPr>
        <w:t>‌</w:t>
      </w:r>
      <w:r w:rsidRPr="00FB2EE3">
        <w:rPr>
          <w:rtl/>
          <w:lang w:bidi="ar-SA"/>
        </w:rPr>
        <w:t>کاران بودی؟</w:t>
      </w:r>
    </w:p>
    <w:p w:rsidR="00DC60D6" w:rsidRPr="00FB2EE3" w:rsidRDefault="00DC60D6" w:rsidP="00167AB1">
      <w:pPr>
        <w:rPr>
          <w:spacing w:val="0"/>
          <w:rtl/>
          <w:lang w:bidi="ar-SA"/>
        </w:rPr>
      </w:pPr>
      <w:r w:rsidRPr="00FB2EE3">
        <w:rPr>
          <w:spacing w:val="0"/>
          <w:rtl/>
          <w:lang w:bidi="ar-SA"/>
        </w:rPr>
        <w:t>وقتی خورشید از مغرب طلوع کند، زمان پذیرش توبه پایان می‌یابد. در آن هنگام، همه ایمان می‌آورند؛ اما:</w:t>
      </w:r>
    </w:p>
    <w:p w:rsidR="006F4FFD" w:rsidRDefault="00B067A8" w:rsidP="00B067A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يَنفَعُ</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سًا</w:t>
      </w:r>
      <w:r w:rsidRPr="00FB2EE3">
        <w:rPr>
          <w:rFonts w:ascii="KFGQPC Uthmanic Script HAFS"/>
          <w:rtl/>
          <w:lang w:bidi="ar-SA"/>
        </w:rPr>
        <w:t xml:space="preserve"> </w:t>
      </w:r>
      <w:r w:rsidRPr="00FB2EE3">
        <w:rPr>
          <w:rFonts w:ascii="KFGQPC Uthmanic Script HAFS" w:hint="eastAsia"/>
          <w:rtl/>
          <w:lang w:bidi="ar-SA"/>
        </w:rPr>
        <w:t>إِيمَ</w:t>
      </w:r>
      <w:r w:rsidRPr="00FB2EE3">
        <w:rPr>
          <w:rFonts w:ascii="KFGQPC Uthmanic Script HAFS" w:hint="cs"/>
          <w:rtl/>
          <w:lang w:bidi="ar-SA"/>
        </w:rPr>
        <w:t>ٰ</w:t>
      </w:r>
      <w:r w:rsidRPr="00FB2EE3">
        <w:rPr>
          <w:rFonts w:ascii="KFGQPC Uthmanic Script HAFS" w:hint="eastAsia"/>
          <w:rtl/>
          <w:lang w:bidi="ar-SA"/>
        </w:rPr>
        <w:t>نُهَا</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تَكُن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ءَامَنَت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كَسَبَت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إِيمَ</w:t>
      </w:r>
      <w:r w:rsidRPr="00FB2EE3">
        <w:rPr>
          <w:rFonts w:ascii="KFGQPC Uthmanic Script HAFS" w:hint="cs"/>
          <w:rtl/>
          <w:lang w:bidi="ar-SA"/>
        </w:rPr>
        <w:t>ٰ</w:t>
      </w:r>
      <w:r w:rsidRPr="00FB2EE3">
        <w:rPr>
          <w:rFonts w:ascii="KFGQPC Uthmanic Script HAFS" w:hint="eastAsia"/>
          <w:rtl/>
          <w:lang w:bidi="ar-SA"/>
        </w:rPr>
        <w:t>نِهَا</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 Taha Naskh" w:cs="KFGQPC Uthman Taha Naskh" w:hint="cs"/>
          <w:rtl/>
          <w:lang w:bidi="ar-SA"/>
        </w:rPr>
        <w:t>﴾</w:t>
      </w:r>
      <w:r w:rsidRPr="00FB2EE3">
        <w:rPr>
          <w:rStyle w:val="Char8"/>
          <w:rFonts w:hint="cs"/>
          <w:rtl/>
        </w:rPr>
        <w:tab/>
      </w:r>
    </w:p>
    <w:p w:rsidR="00DC60D6" w:rsidRPr="00FB2EE3" w:rsidRDefault="006F4FFD" w:rsidP="00B067A8">
      <w:pPr>
        <w:pStyle w:val="a1"/>
        <w:rPr>
          <w:rtl/>
          <w:lang w:bidi="ar-SA"/>
        </w:rPr>
      </w:pPr>
      <w:r>
        <w:rPr>
          <w:rStyle w:val="Char8"/>
          <w:rFonts w:hint="cs"/>
          <w:rtl/>
        </w:rPr>
        <w:tab/>
      </w:r>
      <w:r w:rsidR="00B067A8" w:rsidRPr="00FB2EE3">
        <w:rPr>
          <w:rStyle w:val="Char8"/>
          <w:rtl/>
        </w:rPr>
        <w:t>[</w:t>
      </w:r>
      <w:r w:rsidR="00173413">
        <w:rPr>
          <w:rStyle w:val="Char8"/>
          <w:rFonts w:hint="eastAsia"/>
          <w:rtl/>
        </w:rPr>
        <w:t>الأنعام</w:t>
      </w:r>
      <w:r w:rsidR="00B067A8" w:rsidRPr="00FB2EE3">
        <w:rPr>
          <w:rStyle w:val="Char8"/>
          <w:rtl/>
        </w:rPr>
        <w:t xml:space="preserve">: </w:t>
      </w:r>
      <w:r w:rsidR="00B067A8" w:rsidRPr="00FB2EE3">
        <w:rPr>
          <w:rStyle w:val="Char8"/>
          <w:rFonts w:hint="cs"/>
          <w:rtl/>
        </w:rPr>
        <w:t>١٥٨</w:t>
      </w:r>
      <w:r w:rsidR="00B067A8" w:rsidRPr="00FB2EE3">
        <w:rPr>
          <w:rStyle w:val="Char8"/>
          <w:rtl/>
        </w:rPr>
        <w:t>]</w:t>
      </w:r>
      <w:r w:rsidR="00B067A8" w:rsidRPr="00FB2EE3">
        <w:rPr>
          <w:rFonts w:ascii="KFGQPC Uthman Taha Naskh" w:cs="KFGQPC Uthman Taha Naskh"/>
          <w:rtl/>
          <w:lang w:bidi="ar-SA"/>
        </w:rPr>
        <w:t xml:space="preserve">  </w:t>
      </w:r>
      <w:r w:rsidR="00536DDC" w:rsidRPr="00FB2EE3">
        <w:rPr>
          <w:rtl/>
          <w:lang w:bidi="ar-SA"/>
        </w:rPr>
        <w:tab/>
      </w:r>
    </w:p>
    <w:p w:rsidR="00DC60D6" w:rsidRPr="00FB2EE3" w:rsidRDefault="00DC60D6" w:rsidP="00167AB1">
      <w:pPr>
        <w:pStyle w:val="a2"/>
        <w:rPr>
          <w:rtl/>
          <w:lang w:bidi="ar-SA"/>
        </w:rPr>
      </w:pPr>
      <w:r w:rsidRPr="00FB2EE3">
        <w:rPr>
          <w:rtl/>
          <w:lang w:bidi="ar-SA"/>
        </w:rPr>
        <w:t xml:space="preserve"> دیگر ایمان کسی که پیش‌تر ایمان نیاورده یا با وجود ایمان، کار نیکی نکرده است، سودی به حالش نخواهد داشت.</w:t>
      </w:r>
    </w:p>
    <w:p w:rsidR="00DC60D6" w:rsidRPr="00FB2EE3" w:rsidRDefault="00DC60D6" w:rsidP="00167AB1">
      <w:pPr>
        <w:rPr>
          <w:rFonts w:ascii="(normal text)" w:hAnsi="(normal text)"/>
          <w:spacing w:val="0"/>
          <w:rtl/>
          <w:lang w:bidi="ar-SA"/>
        </w:rPr>
      </w:pPr>
      <w:r w:rsidRPr="00FB2EE3">
        <w:rPr>
          <w:rFonts w:ascii="(normal text)" w:hAnsi="(normal text)"/>
          <w:spacing w:val="0"/>
          <w:rtl/>
          <w:lang w:bidi="ar-SA"/>
        </w:rPr>
        <w:t>پس از این‌که سوره‌ی بر پیامبر</w:t>
      </w:r>
      <w:r w:rsidRPr="00FB2EE3">
        <w:rPr>
          <w:rFonts w:ascii="(normal text)" w:hAnsi="(normal text)"/>
          <w:spacing w:val="0"/>
          <w:lang w:bidi="ar-SA"/>
        </w:rPr>
        <w:sym w:font="AGA Arabesque" w:char="F072"/>
      </w:r>
      <w:r w:rsidRPr="00FB2EE3">
        <w:rPr>
          <w:rFonts w:ascii="(normal text)" w:hAnsi="(normal text)"/>
          <w:spacing w:val="0"/>
          <w:rtl/>
          <w:lang w:bidi="ar-SA"/>
        </w:rPr>
        <w:t xml:space="preserve"> نازل شد، این دعا را در رکوع و سجده‌اش بسیار می‌خواند: </w:t>
      </w:r>
      <w:r w:rsidRPr="00FB2EE3">
        <w:rPr>
          <w:rStyle w:val="Char1"/>
          <w:spacing w:val="0"/>
          <w:rtl/>
          <w:lang w:bidi="ar-SA"/>
        </w:rPr>
        <w:t>«سُبحَانَ</w:t>
      </w:r>
      <w:r w:rsidR="00FB2EE3" w:rsidRPr="00FB2EE3">
        <w:rPr>
          <w:rStyle w:val="Char1"/>
          <w:spacing w:val="0"/>
          <w:rtl/>
          <w:lang w:bidi="ar-SA"/>
        </w:rPr>
        <w:t>كَ</w:t>
      </w:r>
      <w:r w:rsidRPr="00FB2EE3">
        <w:rPr>
          <w:rStyle w:val="Char1"/>
          <w:spacing w:val="0"/>
          <w:rtl/>
          <w:lang w:bidi="ar-SA"/>
        </w:rPr>
        <w:t xml:space="preserve"> اللَّهمَّ ربَّنا وبِحَمدِ</w:t>
      </w:r>
      <w:r w:rsidR="00FB2EE3" w:rsidRPr="00FB2EE3">
        <w:rPr>
          <w:rStyle w:val="Char1"/>
          <w:spacing w:val="0"/>
          <w:rtl/>
          <w:lang w:bidi="ar-SA"/>
        </w:rPr>
        <w:t>كَ</w:t>
      </w:r>
      <w:r w:rsidRPr="00FB2EE3">
        <w:rPr>
          <w:rStyle w:val="Char1"/>
          <w:spacing w:val="0"/>
          <w:rtl/>
          <w:lang w:bidi="ar-SA"/>
        </w:rPr>
        <w:t xml:space="preserve"> اللَّهمَّ اغفِر لِي»</w:t>
      </w:r>
      <w:r w:rsidRPr="00FB2EE3">
        <w:rPr>
          <w:spacing w:val="0"/>
          <w:rtl/>
          <w:lang w:bidi="ar-SA"/>
        </w:rPr>
        <w:t xml:space="preserve">. </w:t>
      </w:r>
      <w:r w:rsidRPr="00FB2EE3">
        <w:rPr>
          <w:rFonts w:ascii="(normal text)" w:hAnsi="(normal text)"/>
          <w:spacing w:val="0"/>
          <w:rtl/>
          <w:lang w:bidi="ar-SA"/>
        </w:rPr>
        <w:t>لذا چه خوبست که به‌پیروی از پیامبر</w:t>
      </w:r>
      <w:r w:rsidRPr="00FB2EE3">
        <w:rPr>
          <w:rFonts w:ascii="(normal text)" w:hAnsi="(normal text)"/>
          <w:spacing w:val="0"/>
          <w:lang w:bidi="ar-SA"/>
        </w:rPr>
        <w:sym w:font="AGA Arabesque" w:char="F072"/>
      </w:r>
      <w:r w:rsidRPr="00FB2EE3">
        <w:rPr>
          <w:rFonts w:ascii="(normal text)" w:hAnsi="(normal text)"/>
          <w:spacing w:val="0"/>
          <w:rtl/>
          <w:lang w:bidi="ar-SA"/>
        </w:rPr>
        <w:t xml:space="preserve"> این دعا را در رکوع وسجده، تکرار کنیم.</w:t>
      </w:r>
    </w:p>
    <w:p w:rsidR="00DC60D6" w:rsidRPr="00FB2EE3" w:rsidRDefault="00DC60D6" w:rsidP="00A10177">
      <w:pPr>
        <w:ind w:firstLine="0"/>
        <w:jc w:val="center"/>
        <w:rPr>
          <w:rFonts w:ascii="(normal text)" w:hAnsi="(normal text)"/>
          <w:spacing w:val="0"/>
          <w:rtl/>
          <w:lang w:bidi="ar-SA"/>
        </w:rPr>
      </w:pPr>
      <w:r w:rsidRPr="00FB2EE3">
        <w:rPr>
          <w:rFonts w:ascii="(normal text)" w:hAnsi="(normal text)"/>
          <w:spacing w:val="0"/>
          <w:rtl/>
          <w:lang w:bidi="ar-SA"/>
        </w:rPr>
        <w:t>***</w:t>
      </w:r>
    </w:p>
    <w:p w:rsidR="00DC60D6" w:rsidRPr="00FB2EE3" w:rsidRDefault="0048572F" w:rsidP="006F4FFD">
      <w:pPr>
        <w:pStyle w:val="a4"/>
        <w:rPr>
          <w:rFonts w:cs="B Badr"/>
          <w:rtl/>
          <w:lang w:bidi="ar-SA"/>
        </w:rPr>
      </w:pPr>
      <w:r w:rsidRPr="00FB2EE3">
        <w:rPr>
          <w:rtl/>
          <w:lang w:bidi="ar-SA"/>
        </w:rPr>
        <w:t>116-</w:t>
      </w:r>
      <w:r w:rsidR="00DC60D6" w:rsidRPr="00FB2EE3">
        <w:rPr>
          <w:rtl/>
          <w:lang w:bidi="ar-SA"/>
        </w:rPr>
        <w:t xml:space="preserve"> الثالث: عن عائشةَ</w:t>
      </w:r>
      <w:r w:rsidRPr="00FB2EE3">
        <w:rPr>
          <w:rFonts w:cs="(M. Aiyada Ayoub ALKobaisi)"/>
          <w:b w:val="0"/>
          <w:bCs w:val="0"/>
          <w:rtl/>
          <w:lang w:bidi="ar-SA"/>
        </w:rPr>
        <w:t>&amp;</w:t>
      </w:r>
      <w:r w:rsidR="00DC60D6" w:rsidRPr="00FB2EE3">
        <w:rPr>
          <w:rtl/>
          <w:lang w:bidi="ar-SA"/>
        </w:rPr>
        <w:t xml:space="preserve"> قالت: ما صَلَّى رسولُ </w:t>
      </w:r>
      <w:r w:rsidR="006B06BD">
        <w:rPr>
          <w:rtl/>
          <w:lang w:bidi="ar-SA"/>
        </w:rPr>
        <w:t>الله</w:t>
      </w:r>
      <w:r w:rsidR="00DC60D6" w:rsidRPr="00FB2EE3">
        <w:rPr>
          <w:b w:val="0"/>
          <w:bCs w:val="0"/>
          <w:rtl/>
          <w:lang w:bidi="ar-SA"/>
        </w:rPr>
        <w:sym w:font="AGA Arabesque" w:char="F072"/>
      </w:r>
      <w:r w:rsidR="00DC60D6" w:rsidRPr="00FB2EE3">
        <w:rPr>
          <w:rtl/>
          <w:lang w:bidi="ar-SA"/>
        </w:rPr>
        <w:t xml:space="preserve"> صلاةً بعْد أَنْ نزَلَتْ علَيْهِ: </w:t>
      </w:r>
      <w:r w:rsidR="00C25962">
        <w:rPr>
          <w:rFonts w:hint="cs"/>
          <w:rtl/>
          <w:lang w:bidi="ar-SA"/>
        </w:rPr>
        <w:t xml:space="preserve"> </w:t>
      </w:r>
      <w:r w:rsidR="006F4FFD">
        <w:rPr>
          <w:rFonts w:ascii="KFGQPC Uthman Taha Naskh" w:hint="cs"/>
          <w:rtl/>
          <w:lang w:bidi="ar-SA"/>
        </w:rPr>
        <w:t>﴿</w:t>
      </w:r>
      <w:r w:rsidR="006F4FFD">
        <w:rPr>
          <w:rFonts w:ascii="KFGQPC Uthmanic Script HAFS" w:cs="KFGQPC Uthmanic Script HAFS"/>
          <w:rtl/>
          <w:lang w:bidi="ar-SA"/>
        </w:rPr>
        <w:t xml:space="preserve"> </w:t>
      </w:r>
      <w:r w:rsidR="006F4FFD">
        <w:rPr>
          <w:rFonts w:ascii="KFGQPC Uthmanic Script HAFS" w:cs="KFGQPC Uthmanic Script HAFS" w:hint="eastAsia"/>
          <w:rtl/>
          <w:lang w:bidi="ar-SA"/>
        </w:rPr>
        <w:t>إِذَا</w:t>
      </w:r>
      <w:r w:rsidR="006F4FFD">
        <w:rPr>
          <w:rFonts w:ascii="KFGQPC Uthmanic Script HAFS" w:cs="KFGQPC Uthmanic Script HAFS"/>
          <w:rtl/>
          <w:lang w:bidi="ar-SA"/>
        </w:rPr>
        <w:t xml:space="preserve"> </w:t>
      </w:r>
      <w:r w:rsidR="006F4FFD">
        <w:rPr>
          <w:rFonts w:ascii="KFGQPC Uthmanic Script HAFS" w:cs="KFGQPC Uthmanic Script HAFS" w:hint="eastAsia"/>
          <w:rtl/>
          <w:lang w:bidi="ar-SA"/>
        </w:rPr>
        <w:t>جَا</w:t>
      </w:r>
      <w:r w:rsidR="006F4FFD">
        <w:rPr>
          <w:rFonts w:ascii="KFGQPC Uthmanic Script HAFS" w:cs="KFGQPC Uthmanic Script HAFS" w:hint="cs"/>
          <w:rtl/>
          <w:lang w:bidi="ar-SA"/>
        </w:rPr>
        <w:t>ٓ</w:t>
      </w:r>
      <w:r w:rsidR="006F4FFD">
        <w:rPr>
          <w:rFonts w:ascii="KFGQPC Uthmanic Script HAFS" w:cs="KFGQPC Uthmanic Script HAFS" w:hint="eastAsia"/>
          <w:rtl/>
          <w:lang w:bidi="ar-SA"/>
        </w:rPr>
        <w:t>ءَ</w:t>
      </w:r>
      <w:r w:rsidR="006F4FFD">
        <w:rPr>
          <w:rFonts w:ascii="KFGQPC Uthmanic Script HAFS" w:cs="KFGQPC Uthmanic Script HAFS"/>
          <w:rtl/>
          <w:lang w:bidi="ar-SA"/>
        </w:rPr>
        <w:t xml:space="preserve"> </w:t>
      </w:r>
      <w:r w:rsidR="006F4FFD">
        <w:rPr>
          <w:rFonts w:ascii="KFGQPC Uthmanic Script HAFS" w:cs="KFGQPC Uthmanic Script HAFS" w:hint="eastAsia"/>
          <w:rtl/>
          <w:lang w:bidi="ar-SA"/>
        </w:rPr>
        <w:t>نَص</w:t>
      </w:r>
      <w:r w:rsidR="006F4FFD">
        <w:rPr>
          <w:rFonts w:ascii="KFGQPC Uthmanic Script HAFS" w:cs="KFGQPC Uthmanic Script HAFS" w:hint="cs"/>
          <w:rtl/>
          <w:lang w:bidi="ar-SA"/>
        </w:rPr>
        <w:t>ۡ</w:t>
      </w:r>
      <w:r w:rsidR="006F4FFD">
        <w:rPr>
          <w:rFonts w:ascii="KFGQPC Uthmanic Script HAFS" w:cs="KFGQPC Uthmanic Script HAFS" w:hint="eastAsia"/>
          <w:rtl/>
          <w:lang w:bidi="ar-SA"/>
        </w:rPr>
        <w:t>رُ</w:t>
      </w:r>
      <w:r w:rsidR="006F4FFD">
        <w:rPr>
          <w:rFonts w:ascii="KFGQPC Uthmanic Script HAFS" w:cs="KFGQPC Uthmanic Script HAFS"/>
          <w:rtl/>
          <w:lang w:bidi="ar-SA"/>
        </w:rPr>
        <w:t xml:space="preserve"> </w:t>
      </w:r>
      <w:r w:rsidR="006F4FFD">
        <w:rPr>
          <w:rFonts w:ascii="KFGQPC Uthmanic Script HAFS" w:cs="KFGQPC Uthmanic Script HAFS" w:hint="cs"/>
          <w:rtl/>
          <w:lang w:bidi="ar-SA"/>
        </w:rPr>
        <w:t>ٱ</w:t>
      </w:r>
      <w:r w:rsidR="006F4FFD">
        <w:rPr>
          <w:rFonts w:ascii="KFGQPC Uthmanic Script HAFS" w:cs="KFGQPC Uthmanic Script HAFS" w:hint="eastAsia"/>
          <w:rtl/>
          <w:lang w:bidi="ar-SA"/>
        </w:rPr>
        <w:t>للَّهِ</w:t>
      </w:r>
      <w:r w:rsidR="006F4FFD">
        <w:rPr>
          <w:rFonts w:ascii="KFGQPC Uthmanic Script HAFS" w:cs="KFGQPC Uthmanic Script HAFS"/>
          <w:rtl/>
          <w:lang w:bidi="ar-SA"/>
        </w:rPr>
        <w:t xml:space="preserve"> </w:t>
      </w:r>
      <w:r w:rsidR="006F4FFD">
        <w:rPr>
          <w:rFonts w:ascii="KFGQPC Uthmanic Script HAFS" w:cs="KFGQPC Uthmanic Script HAFS" w:hint="eastAsia"/>
          <w:rtl/>
          <w:lang w:bidi="ar-SA"/>
        </w:rPr>
        <w:t>وَ</w:t>
      </w:r>
      <w:r w:rsidR="006F4FFD">
        <w:rPr>
          <w:rFonts w:ascii="KFGQPC Uthmanic Script HAFS" w:cs="KFGQPC Uthmanic Script HAFS" w:hint="cs"/>
          <w:rtl/>
          <w:lang w:bidi="ar-SA"/>
        </w:rPr>
        <w:t>ٱ</w:t>
      </w:r>
      <w:r w:rsidR="006F4FFD">
        <w:rPr>
          <w:rFonts w:ascii="KFGQPC Uthmanic Script HAFS" w:cs="KFGQPC Uthmanic Script HAFS" w:hint="eastAsia"/>
          <w:rtl/>
          <w:lang w:bidi="ar-SA"/>
        </w:rPr>
        <w:t>ل</w:t>
      </w:r>
      <w:r w:rsidR="006F4FFD">
        <w:rPr>
          <w:rFonts w:ascii="KFGQPC Uthmanic Script HAFS" w:cs="KFGQPC Uthmanic Script HAFS" w:hint="cs"/>
          <w:rtl/>
          <w:lang w:bidi="ar-SA"/>
        </w:rPr>
        <w:t>ۡ</w:t>
      </w:r>
      <w:r w:rsidR="006F4FFD">
        <w:rPr>
          <w:rFonts w:ascii="KFGQPC Uthmanic Script HAFS" w:cs="KFGQPC Uthmanic Script HAFS" w:hint="eastAsia"/>
          <w:rtl/>
          <w:lang w:bidi="ar-SA"/>
        </w:rPr>
        <w:t>فَت</w:t>
      </w:r>
      <w:r w:rsidR="006F4FFD">
        <w:rPr>
          <w:rFonts w:ascii="KFGQPC Uthmanic Script HAFS" w:cs="KFGQPC Uthmanic Script HAFS" w:hint="cs"/>
          <w:rtl/>
          <w:lang w:bidi="ar-SA"/>
        </w:rPr>
        <w:t>ۡ</w:t>
      </w:r>
      <w:r w:rsidR="006F4FFD">
        <w:rPr>
          <w:rFonts w:ascii="KFGQPC Uthmanic Script HAFS" w:cs="KFGQPC Uthmanic Script HAFS" w:hint="eastAsia"/>
          <w:rtl/>
          <w:lang w:bidi="ar-SA"/>
        </w:rPr>
        <w:t>حُ</w:t>
      </w:r>
      <w:r w:rsidR="006F4FFD">
        <w:rPr>
          <w:rFonts w:ascii="KFGQPC Uthmanic Script HAFS" w:cs="KFGQPC Uthmanic Script HAFS"/>
          <w:rtl/>
          <w:lang w:bidi="ar-SA"/>
        </w:rPr>
        <w:t xml:space="preserve"> </w:t>
      </w:r>
      <w:r w:rsidR="006F4FFD">
        <w:rPr>
          <w:rFonts w:ascii="KFGQPC Uthmanic Script HAFS" w:cs="KFGQPC Uthmanic Script HAFS" w:hint="cs"/>
          <w:rtl/>
          <w:lang w:bidi="ar-SA"/>
        </w:rPr>
        <w:t>١</w:t>
      </w:r>
      <w:r w:rsidR="006F4FFD">
        <w:rPr>
          <w:rFonts w:ascii="KFGQPC Uthman Taha Naskh" w:hint="cs"/>
          <w:rtl/>
          <w:lang w:bidi="ar-SA"/>
        </w:rPr>
        <w:t>﴾</w:t>
      </w:r>
      <w:r w:rsidR="00DC60D6" w:rsidRPr="00FB2EE3">
        <w:rPr>
          <w:rtl/>
          <w:lang w:bidi="ar-SA"/>
        </w:rPr>
        <w:t xml:space="preserve"> إلاَّ يقول فيها: «سُبْحانك ربَّنَا وبِحمْدِك، اللَّهُمَّ اغْفِرْ لى».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50"/>
      </w:r>
      <w:r w:rsidR="00FB2EE3" w:rsidRPr="00FB2EE3">
        <w:rPr>
          <w:rStyle w:val="FootnoteReference"/>
          <w:rFonts w:cs="B Lotus"/>
          <w:bCs w:val="0"/>
          <w:szCs w:val="28"/>
          <w:rtl/>
          <w:lang w:bidi="ar-SA"/>
        </w:rPr>
        <w:t>)</w:t>
      </w:r>
    </w:p>
    <w:p w:rsidR="00DC60D6" w:rsidRPr="00FB2EE3" w:rsidRDefault="00DC60D6" w:rsidP="009B26CF">
      <w:pPr>
        <w:pStyle w:val="a4"/>
        <w:spacing w:before="0"/>
        <w:rPr>
          <w:rtl/>
          <w:lang w:bidi="ar-SA"/>
        </w:rPr>
      </w:pPr>
      <w:r w:rsidRPr="00FB2EE3">
        <w:rPr>
          <w:rtl/>
          <w:lang w:bidi="ar-SA"/>
        </w:rPr>
        <w:t xml:space="preserve">وفي رواية الصحيحين عنها: كان رسول </w:t>
      </w:r>
      <w:r w:rsidR="006B06BD">
        <w:rPr>
          <w:rtl/>
          <w:lang w:bidi="ar-SA"/>
        </w:rPr>
        <w:t>الله</w:t>
      </w:r>
      <w:r w:rsidRPr="00FB2EE3">
        <w:rPr>
          <w:b w:val="0"/>
          <w:bCs w:val="0"/>
          <w:rtl/>
          <w:lang w:bidi="ar-SA"/>
        </w:rPr>
        <w:sym w:font="AGA Arabesque" w:char="F072"/>
      </w:r>
      <w:r w:rsidRPr="00FB2EE3">
        <w:rPr>
          <w:rtl/>
          <w:lang w:bidi="ar-SA"/>
        </w:rPr>
        <w:t xml:space="preserve"> يُكْثِر أنْ يَقُول فِي ركُوعِه وسُجُودِه: «سُبْحانَكَ اللَّهُمَّ ربَّنَا وَبحمْدِك، اللَّهمَّ اغْفِرْ لي»</w:t>
      </w:r>
      <w:r w:rsidR="003474A4" w:rsidRPr="00FB2EE3">
        <w:rPr>
          <w:rtl/>
          <w:lang w:bidi="ar-SA"/>
        </w:rPr>
        <w:t>.</w:t>
      </w:r>
      <w:r w:rsidRPr="00FB2EE3">
        <w:rPr>
          <w:rtl/>
          <w:lang w:bidi="ar-SA"/>
        </w:rPr>
        <w:t xml:space="preserve"> يتأوَّل الْقُرْآن.</w:t>
      </w:r>
    </w:p>
    <w:p w:rsidR="00DC60D6" w:rsidRPr="00FB2EE3" w:rsidRDefault="00DC60D6" w:rsidP="00B067A8">
      <w:pPr>
        <w:pStyle w:val="a4"/>
        <w:rPr>
          <w:rtl/>
          <w:lang w:bidi="ar-SA"/>
        </w:rPr>
      </w:pPr>
      <w:r w:rsidRPr="00FB2EE3">
        <w:rPr>
          <w:rtl/>
          <w:lang w:bidi="ar-SA"/>
        </w:rPr>
        <w:t xml:space="preserve">معنى: «يتأوَّل الْقُرُآنَ» أي: يعْمل مَا أُمِرَ بِهِ في الْقُرآنِ في قولِهِ تعالى : </w:t>
      </w:r>
      <w:r w:rsidR="00B067A8" w:rsidRPr="00FB2EE3">
        <w:rPr>
          <w:rFonts w:ascii="KFGQPC Uthman Taha Naskh" w:hint="cs"/>
          <w:rtl/>
          <w:lang w:bidi="ar-SA"/>
        </w:rPr>
        <w:t>﴿</w:t>
      </w:r>
      <w:r w:rsidR="00B067A8" w:rsidRPr="00FB2EE3">
        <w:rPr>
          <w:rStyle w:val="Char2"/>
          <w:rFonts w:hint="eastAsia"/>
          <w:rtl/>
        </w:rPr>
        <w:t>فَسَبِّح</w:t>
      </w:r>
      <w:r w:rsidR="00B067A8" w:rsidRPr="00FB2EE3">
        <w:rPr>
          <w:rStyle w:val="Char2"/>
          <w:rFonts w:hint="cs"/>
          <w:rtl/>
        </w:rPr>
        <w:t>ۡ</w:t>
      </w:r>
      <w:r w:rsidR="00B067A8" w:rsidRPr="00FB2EE3">
        <w:rPr>
          <w:rStyle w:val="Char2"/>
          <w:rtl/>
        </w:rPr>
        <w:t xml:space="preserve"> </w:t>
      </w:r>
      <w:r w:rsidR="00B067A8" w:rsidRPr="00FB2EE3">
        <w:rPr>
          <w:rStyle w:val="Char2"/>
          <w:rFonts w:hint="eastAsia"/>
          <w:rtl/>
        </w:rPr>
        <w:t>بِحَم</w:t>
      </w:r>
      <w:r w:rsidR="00B067A8" w:rsidRPr="00FB2EE3">
        <w:rPr>
          <w:rStyle w:val="Char2"/>
          <w:rFonts w:hint="cs"/>
          <w:rtl/>
        </w:rPr>
        <w:t>ۡ</w:t>
      </w:r>
      <w:r w:rsidR="00B067A8" w:rsidRPr="00FB2EE3">
        <w:rPr>
          <w:rStyle w:val="Char2"/>
          <w:rFonts w:hint="eastAsia"/>
          <w:rtl/>
        </w:rPr>
        <w:t>دِ</w:t>
      </w:r>
      <w:r w:rsidR="00B067A8" w:rsidRPr="00FB2EE3">
        <w:rPr>
          <w:rStyle w:val="Char2"/>
          <w:rtl/>
        </w:rPr>
        <w:t xml:space="preserve"> </w:t>
      </w:r>
      <w:r w:rsidR="00B067A8" w:rsidRPr="00FB2EE3">
        <w:rPr>
          <w:rStyle w:val="Char2"/>
          <w:rFonts w:hint="eastAsia"/>
          <w:rtl/>
        </w:rPr>
        <w:t>رَبِّكَ</w:t>
      </w:r>
      <w:r w:rsidR="00B067A8" w:rsidRPr="00FB2EE3">
        <w:rPr>
          <w:rStyle w:val="Char2"/>
          <w:rtl/>
        </w:rPr>
        <w:t xml:space="preserve"> </w:t>
      </w:r>
      <w:r w:rsidR="00B067A8" w:rsidRPr="00FB2EE3">
        <w:rPr>
          <w:rStyle w:val="Char2"/>
          <w:rFonts w:hint="eastAsia"/>
          <w:rtl/>
        </w:rPr>
        <w:t>وَ</w:t>
      </w:r>
      <w:r w:rsidR="00B067A8" w:rsidRPr="00FB2EE3">
        <w:rPr>
          <w:rStyle w:val="Char2"/>
          <w:rFonts w:hint="cs"/>
          <w:rtl/>
        </w:rPr>
        <w:t>ٱ</w:t>
      </w:r>
      <w:r w:rsidR="00B067A8" w:rsidRPr="00FB2EE3">
        <w:rPr>
          <w:rStyle w:val="Char2"/>
          <w:rFonts w:hint="eastAsia"/>
          <w:rtl/>
        </w:rPr>
        <w:t>س</w:t>
      </w:r>
      <w:r w:rsidR="00B067A8" w:rsidRPr="00FB2EE3">
        <w:rPr>
          <w:rStyle w:val="Char2"/>
          <w:rFonts w:hint="cs"/>
          <w:rtl/>
        </w:rPr>
        <w:t>ۡ</w:t>
      </w:r>
      <w:r w:rsidR="00B067A8" w:rsidRPr="00FB2EE3">
        <w:rPr>
          <w:rStyle w:val="Char2"/>
          <w:rFonts w:hint="eastAsia"/>
          <w:rtl/>
        </w:rPr>
        <w:t>تَغ</w:t>
      </w:r>
      <w:r w:rsidR="00B067A8" w:rsidRPr="00FB2EE3">
        <w:rPr>
          <w:rStyle w:val="Char2"/>
          <w:rFonts w:hint="cs"/>
          <w:rtl/>
        </w:rPr>
        <w:t>ۡ</w:t>
      </w:r>
      <w:r w:rsidR="00B067A8" w:rsidRPr="00FB2EE3">
        <w:rPr>
          <w:rStyle w:val="Char2"/>
          <w:rFonts w:hint="eastAsia"/>
          <w:rtl/>
        </w:rPr>
        <w:t>فِر</w:t>
      </w:r>
      <w:r w:rsidR="00B067A8" w:rsidRPr="00FB2EE3">
        <w:rPr>
          <w:rStyle w:val="Char2"/>
          <w:rFonts w:hint="cs"/>
          <w:rtl/>
        </w:rPr>
        <w:t>ۡ</w:t>
      </w:r>
      <w:r w:rsidR="00B067A8" w:rsidRPr="00FB2EE3">
        <w:rPr>
          <w:rStyle w:val="Char2"/>
          <w:rFonts w:hint="eastAsia"/>
          <w:rtl/>
        </w:rPr>
        <w:t>هُ</w:t>
      </w:r>
      <w:r w:rsidR="00B067A8" w:rsidRPr="00FB2EE3">
        <w:rPr>
          <w:rStyle w:val="Char2"/>
          <w:rFonts w:hint="cs"/>
          <w:rtl/>
        </w:rPr>
        <w:t>ۚ</w:t>
      </w:r>
      <w:r w:rsidR="00B067A8" w:rsidRPr="00FB2EE3">
        <w:rPr>
          <w:rFonts w:ascii="KFGQPC Uthman Taha Naskh" w:hint="cs"/>
          <w:rtl/>
          <w:lang w:bidi="ar-SA"/>
        </w:rPr>
        <w:t>﴾.</w:t>
      </w:r>
    </w:p>
    <w:p w:rsidR="00DC60D6" w:rsidRPr="00FB2EE3" w:rsidRDefault="00DC60D6" w:rsidP="00B067A8">
      <w:pPr>
        <w:pStyle w:val="a4"/>
        <w:rPr>
          <w:rtl/>
          <w:lang w:bidi="ar-SA"/>
        </w:rPr>
      </w:pPr>
      <w:r w:rsidRPr="00FB2EE3">
        <w:rPr>
          <w:rtl/>
          <w:lang w:bidi="ar-SA"/>
        </w:rPr>
        <w:t xml:space="preserve">وفي رواية لمسلم: كان رسولُ </w:t>
      </w:r>
      <w:r w:rsidR="006B06BD">
        <w:rPr>
          <w:rtl/>
          <w:lang w:bidi="ar-SA"/>
        </w:rPr>
        <w:t>الله</w:t>
      </w:r>
      <w:r w:rsidR="003474A4" w:rsidRPr="00FB2EE3">
        <w:rPr>
          <w:b w:val="0"/>
          <w:bCs w:val="0"/>
          <w:rtl/>
          <w:lang w:bidi="ar-SA"/>
        </w:rPr>
        <w:sym w:font="AGA Arabesque" w:char="F072"/>
      </w:r>
      <w:r w:rsidRPr="00FB2EE3">
        <w:rPr>
          <w:rtl/>
          <w:lang w:bidi="ar-SA"/>
        </w:rPr>
        <w:t xml:space="preserve"> يُكْثِرُ أنْ يَقولَ قبْلَ أَنْ يَمُوت: «سُبْحانَكَ اللَّهُمَّ وبِحْمدِك، أسْتَغْفِركَ وأتُوبُ إلَيْكَ». قالت عائشةُ: قلت</w:t>
      </w:r>
      <w:r w:rsidR="003474A4" w:rsidRPr="00FB2EE3">
        <w:rPr>
          <w:rtl/>
          <w:lang w:bidi="ar-SA"/>
        </w:rPr>
        <w:t>ُ</w:t>
      </w:r>
      <w:r w:rsidRPr="00FB2EE3">
        <w:rPr>
          <w:rtl/>
          <w:lang w:bidi="ar-SA"/>
        </w:rPr>
        <w:t xml:space="preserve">: يا رسولَ </w:t>
      </w:r>
      <w:r w:rsidR="006B06BD">
        <w:rPr>
          <w:rtl/>
          <w:lang w:bidi="ar-SA"/>
        </w:rPr>
        <w:t>الله</w:t>
      </w:r>
      <w:r w:rsidRPr="00FB2EE3">
        <w:rPr>
          <w:rtl/>
          <w:lang w:bidi="ar-SA"/>
        </w:rPr>
        <w:t xml:space="preserve"> ما هذِهِ الكلِمَاتُ الَّتي أرَاكَ أحْدثْتَها تَقولها؟ قال: «جُعِلَتْ لِي علامةٌ في أمَّتي إذا رَأيتُها قُلتُها </w:t>
      </w:r>
      <w:r w:rsidR="00B067A8" w:rsidRPr="00FB2EE3">
        <w:rPr>
          <w:rFonts w:ascii="KFGQPC Uthman Taha Naskh" w:hint="cs"/>
          <w:rtl/>
          <w:lang w:bidi="ar-SA"/>
        </w:rPr>
        <w:t>﴿</w:t>
      </w:r>
      <w:r w:rsidR="00B067A8" w:rsidRPr="00FB2EE3">
        <w:rPr>
          <w:rFonts w:ascii="KFGQPC Uthmanic Script HAFS" w:cs="KFGQPC Uthmanic Script HAFS" w:hint="eastAsia"/>
          <w:rtl/>
          <w:lang w:bidi="ar-SA"/>
        </w:rPr>
        <w:t>إ</w:t>
      </w:r>
      <w:r w:rsidR="00B067A8" w:rsidRPr="00FB2EE3">
        <w:rPr>
          <w:rStyle w:val="Char2"/>
          <w:rFonts w:hint="eastAsia"/>
          <w:rtl/>
        </w:rPr>
        <w:t>ِذَا</w:t>
      </w:r>
      <w:r w:rsidR="00B067A8" w:rsidRPr="00FB2EE3">
        <w:rPr>
          <w:rStyle w:val="Char2"/>
          <w:rtl/>
        </w:rPr>
        <w:t xml:space="preserve"> </w:t>
      </w:r>
      <w:r w:rsidR="00B067A8" w:rsidRPr="00FB2EE3">
        <w:rPr>
          <w:rStyle w:val="Char2"/>
          <w:rFonts w:hint="eastAsia"/>
          <w:rtl/>
        </w:rPr>
        <w:t>جَا</w:t>
      </w:r>
      <w:r w:rsidR="00B067A8" w:rsidRPr="00FB2EE3">
        <w:rPr>
          <w:rStyle w:val="Char2"/>
          <w:rFonts w:hint="cs"/>
          <w:rtl/>
        </w:rPr>
        <w:t>ٓ</w:t>
      </w:r>
      <w:r w:rsidR="00B067A8" w:rsidRPr="00FB2EE3">
        <w:rPr>
          <w:rStyle w:val="Char2"/>
          <w:rFonts w:hint="eastAsia"/>
          <w:rtl/>
        </w:rPr>
        <w:t>ءَ</w:t>
      </w:r>
      <w:r w:rsidR="00B067A8" w:rsidRPr="00FB2EE3">
        <w:rPr>
          <w:rStyle w:val="Char2"/>
          <w:rtl/>
        </w:rPr>
        <w:t xml:space="preserve"> </w:t>
      </w:r>
      <w:r w:rsidR="00B067A8" w:rsidRPr="00FB2EE3">
        <w:rPr>
          <w:rStyle w:val="Char2"/>
          <w:rFonts w:hint="eastAsia"/>
          <w:rtl/>
        </w:rPr>
        <w:t>نَص</w:t>
      </w:r>
      <w:r w:rsidR="00B067A8" w:rsidRPr="00FB2EE3">
        <w:rPr>
          <w:rStyle w:val="Char2"/>
          <w:rFonts w:hint="cs"/>
          <w:rtl/>
        </w:rPr>
        <w:t>ۡ</w:t>
      </w:r>
      <w:r w:rsidR="00B067A8" w:rsidRPr="00FB2EE3">
        <w:rPr>
          <w:rStyle w:val="Char2"/>
          <w:rFonts w:hint="eastAsia"/>
          <w:rtl/>
        </w:rPr>
        <w:t>رُ</w:t>
      </w:r>
      <w:r w:rsidR="00B067A8" w:rsidRPr="00FB2EE3">
        <w:rPr>
          <w:rStyle w:val="Char2"/>
          <w:rtl/>
        </w:rPr>
        <w:t xml:space="preserve"> </w:t>
      </w:r>
      <w:r w:rsidR="00B067A8" w:rsidRPr="00FB2EE3">
        <w:rPr>
          <w:rStyle w:val="Char2"/>
          <w:rFonts w:hint="cs"/>
          <w:rtl/>
        </w:rPr>
        <w:t>ٱ</w:t>
      </w:r>
      <w:r w:rsidR="00B067A8" w:rsidRPr="00FB2EE3">
        <w:rPr>
          <w:rStyle w:val="Char2"/>
          <w:rFonts w:hint="eastAsia"/>
          <w:rtl/>
        </w:rPr>
        <w:t>للَّهِ</w:t>
      </w:r>
      <w:r w:rsidR="00B067A8" w:rsidRPr="00FB2EE3">
        <w:rPr>
          <w:rStyle w:val="Char2"/>
          <w:rtl/>
        </w:rPr>
        <w:t xml:space="preserve"> </w:t>
      </w:r>
      <w:r w:rsidR="00B067A8" w:rsidRPr="00FB2EE3">
        <w:rPr>
          <w:rStyle w:val="Char2"/>
          <w:rFonts w:hint="eastAsia"/>
          <w:rtl/>
        </w:rPr>
        <w:t>وَ</w:t>
      </w:r>
      <w:r w:rsidR="00B067A8" w:rsidRPr="00FB2EE3">
        <w:rPr>
          <w:rStyle w:val="Char2"/>
          <w:rFonts w:hint="cs"/>
          <w:rtl/>
        </w:rPr>
        <w:t>ٱ</w:t>
      </w:r>
      <w:r w:rsidR="00B067A8" w:rsidRPr="00FB2EE3">
        <w:rPr>
          <w:rStyle w:val="Char2"/>
          <w:rFonts w:hint="eastAsia"/>
          <w:rtl/>
        </w:rPr>
        <w:t>ل</w:t>
      </w:r>
      <w:r w:rsidR="00B067A8" w:rsidRPr="00FB2EE3">
        <w:rPr>
          <w:rStyle w:val="Char2"/>
          <w:rFonts w:hint="cs"/>
          <w:rtl/>
        </w:rPr>
        <w:t>ۡ</w:t>
      </w:r>
      <w:r w:rsidR="00B067A8" w:rsidRPr="00FB2EE3">
        <w:rPr>
          <w:rStyle w:val="Char2"/>
          <w:rFonts w:hint="eastAsia"/>
          <w:rtl/>
        </w:rPr>
        <w:t>فَت</w:t>
      </w:r>
      <w:r w:rsidR="00B067A8" w:rsidRPr="00FB2EE3">
        <w:rPr>
          <w:rStyle w:val="Char2"/>
          <w:rFonts w:hint="cs"/>
          <w:rtl/>
        </w:rPr>
        <w:t>ۡ</w:t>
      </w:r>
      <w:r w:rsidR="00B067A8" w:rsidRPr="00FB2EE3">
        <w:rPr>
          <w:rStyle w:val="Char2"/>
          <w:rFonts w:hint="eastAsia"/>
          <w:rtl/>
        </w:rPr>
        <w:t>حُ</w:t>
      </w:r>
      <w:r w:rsidR="00B067A8" w:rsidRPr="00FB2EE3">
        <w:rPr>
          <w:rFonts w:ascii="KFGQPC Uthmanic Script HAFS" w:cs="KFGQPC Uthmanic Script HAFS"/>
          <w:rtl/>
          <w:lang w:bidi="ar-SA"/>
        </w:rPr>
        <w:t xml:space="preserve"> </w:t>
      </w:r>
      <w:r w:rsidR="00B067A8" w:rsidRPr="00FB2EE3">
        <w:rPr>
          <w:rFonts w:ascii="KFGQPC Uthmanic Script HAFS" w:cs="KFGQPC Uthmanic Script HAFS" w:hint="cs"/>
          <w:rtl/>
          <w:lang w:bidi="ar-SA"/>
        </w:rPr>
        <w:t>١</w:t>
      </w:r>
      <w:r w:rsidR="00B067A8" w:rsidRPr="00FB2EE3">
        <w:rPr>
          <w:rFonts w:ascii="KFGQPC Uthman Taha Naskh" w:hint="cs"/>
          <w:rtl/>
          <w:lang w:bidi="ar-SA"/>
        </w:rPr>
        <w:t>﴾</w:t>
      </w:r>
      <w:r w:rsidR="00B067A8" w:rsidRPr="00FB2EE3">
        <w:rPr>
          <w:rFonts w:ascii="KFGQPC Uthman Taha Naskh"/>
          <w:rtl/>
          <w:lang w:bidi="ar-SA"/>
        </w:rPr>
        <w:t xml:space="preserve"> </w:t>
      </w:r>
      <w:r w:rsidRPr="00FB2EE3">
        <w:rPr>
          <w:rtl/>
          <w:lang w:bidi="ar-SA"/>
        </w:rPr>
        <w:t>إلى آخر السورة».</w:t>
      </w:r>
    </w:p>
    <w:p w:rsidR="00DC60D6" w:rsidRPr="00FB2EE3" w:rsidRDefault="00DC60D6" w:rsidP="00B067A8">
      <w:pPr>
        <w:pStyle w:val="a4"/>
        <w:rPr>
          <w:rFonts w:cs="B Badr"/>
          <w:rtl/>
          <w:lang w:bidi="ar-SA"/>
        </w:rPr>
      </w:pPr>
      <w:r w:rsidRPr="00FB2EE3">
        <w:rPr>
          <w:rtl/>
          <w:lang w:bidi="ar-SA"/>
        </w:rPr>
        <w:t xml:space="preserve">وفي رواية له: كان رسولُ </w:t>
      </w:r>
      <w:r w:rsidR="006B06BD">
        <w:rPr>
          <w:rtl/>
          <w:lang w:bidi="ar-SA"/>
        </w:rPr>
        <w:t>الله</w:t>
      </w:r>
      <w:r w:rsidR="003474A4" w:rsidRPr="00FB2EE3">
        <w:rPr>
          <w:b w:val="0"/>
          <w:bCs w:val="0"/>
          <w:rtl/>
          <w:lang w:bidi="ar-SA"/>
        </w:rPr>
        <w:sym w:font="AGA Arabesque" w:char="F072"/>
      </w:r>
      <w:r w:rsidRPr="00FB2EE3">
        <w:rPr>
          <w:rtl/>
          <w:lang w:bidi="ar-SA"/>
        </w:rPr>
        <w:t xml:space="preserve"> يُكْثِرُ مِنْ قَوْل: «سُبْحانَ اللَّهِ وبحَمْدِه. أسْتَغْفِرُ </w:t>
      </w:r>
      <w:r w:rsidR="006B06BD">
        <w:rPr>
          <w:rtl/>
          <w:lang w:bidi="ar-SA"/>
        </w:rPr>
        <w:t>الله</w:t>
      </w:r>
      <w:r w:rsidRPr="00FB2EE3">
        <w:rPr>
          <w:rtl/>
          <w:lang w:bidi="ar-SA"/>
        </w:rPr>
        <w:t xml:space="preserve"> وَأَتُوبُ إلَيْه». قالت: قلت: يا رسولَ </w:t>
      </w:r>
      <w:r w:rsidR="006B06BD">
        <w:rPr>
          <w:rtl/>
          <w:lang w:bidi="ar-SA"/>
        </w:rPr>
        <w:t>الله</w:t>
      </w:r>
      <w:r w:rsidRPr="00FB2EE3">
        <w:rPr>
          <w:rtl/>
          <w:lang w:bidi="ar-SA"/>
        </w:rPr>
        <w:t xml:space="preserve">، أَرَاكَ تُكْثِرُ مِنْ قَوْل: سُبْحَانَ اللَّهِ وبحمْدِه، أسْتغْفِر </w:t>
      </w:r>
      <w:r w:rsidR="006B06BD">
        <w:rPr>
          <w:rtl/>
          <w:lang w:bidi="ar-SA"/>
        </w:rPr>
        <w:t>الله</w:t>
      </w:r>
      <w:r w:rsidRPr="00FB2EE3">
        <w:rPr>
          <w:rtl/>
          <w:lang w:bidi="ar-SA"/>
        </w:rPr>
        <w:t xml:space="preserve"> وأتُوبُ إليْه؟ فقال: «أخْبرني ربِّي أنِّي سَأرَى علاَمَةً فِي أُمَّتي فَإِذَا رأيْتُها أكْثَرْتُ مِن قَوْل: سُبْحانَ اللَّهِ وبحَمْدِه، أسْتَغْفِرُ </w:t>
      </w:r>
      <w:r w:rsidR="006B06BD">
        <w:rPr>
          <w:rtl/>
          <w:lang w:bidi="ar-SA"/>
        </w:rPr>
        <w:t>الله</w:t>
      </w:r>
      <w:r w:rsidRPr="00FB2EE3">
        <w:rPr>
          <w:rtl/>
          <w:lang w:bidi="ar-SA"/>
        </w:rPr>
        <w:t xml:space="preserve"> وَأتُوبُ إلَيْه</w:t>
      </w:r>
      <w:r w:rsidR="003474A4" w:rsidRPr="00FB2EE3">
        <w:rPr>
          <w:rtl/>
          <w:lang w:bidi="ar-SA"/>
        </w:rPr>
        <w:t>،</w:t>
      </w:r>
      <w:r w:rsidRPr="00FB2EE3">
        <w:rPr>
          <w:rtl/>
          <w:lang w:bidi="ar-SA"/>
        </w:rPr>
        <w:t xml:space="preserve"> فَقَدْ رَأَيْتُها: </w:t>
      </w:r>
      <w:r w:rsidR="00B067A8" w:rsidRPr="00FB2EE3">
        <w:rPr>
          <w:rFonts w:ascii="KFGQPC Uthman Taha Naskh" w:hint="cs"/>
          <w:rtl/>
          <w:lang w:bidi="ar-SA"/>
        </w:rPr>
        <w:t>﴿</w:t>
      </w:r>
      <w:r w:rsidR="00B067A8" w:rsidRPr="00FB2EE3">
        <w:rPr>
          <w:rStyle w:val="Char2"/>
          <w:rFonts w:hint="eastAsia"/>
          <w:rtl/>
        </w:rPr>
        <w:t>إِذَا</w:t>
      </w:r>
      <w:r w:rsidR="00B067A8" w:rsidRPr="00FB2EE3">
        <w:rPr>
          <w:rStyle w:val="Char2"/>
          <w:rtl/>
        </w:rPr>
        <w:t xml:space="preserve"> </w:t>
      </w:r>
      <w:r w:rsidR="00B067A8" w:rsidRPr="00FB2EE3">
        <w:rPr>
          <w:rStyle w:val="Char2"/>
          <w:rFonts w:hint="eastAsia"/>
          <w:rtl/>
        </w:rPr>
        <w:t>جَا</w:t>
      </w:r>
      <w:r w:rsidR="00B067A8" w:rsidRPr="00FB2EE3">
        <w:rPr>
          <w:rStyle w:val="Char2"/>
          <w:rFonts w:hint="cs"/>
          <w:rtl/>
        </w:rPr>
        <w:t>ٓ</w:t>
      </w:r>
      <w:r w:rsidR="00B067A8" w:rsidRPr="00FB2EE3">
        <w:rPr>
          <w:rStyle w:val="Char2"/>
          <w:rFonts w:hint="eastAsia"/>
          <w:rtl/>
        </w:rPr>
        <w:t>ءَ</w:t>
      </w:r>
      <w:r w:rsidR="00B067A8" w:rsidRPr="00FB2EE3">
        <w:rPr>
          <w:rStyle w:val="Char2"/>
          <w:rtl/>
        </w:rPr>
        <w:t xml:space="preserve"> </w:t>
      </w:r>
      <w:r w:rsidR="00B067A8" w:rsidRPr="00FB2EE3">
        <w:rPr>
          <w:rStyle w:val="Char2"/>
          <w:rFonts w:hint="eastAsia"/>
          <w:rtl/>
        </w:rPr>
        <w:t>نَص</w:t>
      </w:r>
      <w:r w:rsidR="00B067A8" w:rsidRPr="00FB2EE3">
        <w:rPr>
          <w:rStyle w:val="Char2"/>
          <w:rFonts w:hint="cs"/>
          <w:rtl/>
        </w:rPr>
        <w:t>ۡ</w:t>
      </w:r>
      <w:r w:rsidR="00B067A8" w:rsidRPr="00FB2EE3">
        <w:rPr>
          <w:rStyle w:val="Char2"/>
          <w:rFonts w:hint="eastAsia"/>
          <w:rtl/>
        </w:rPr>
        <w:t>رُ</w:t>
      </w:r>
      <w:r w:rsidR="00B067A8" w:rsidRPr="00FB2EE3">
        <w:rPr>
          <w:rStyle w:val="Char2"/>
          <w:rtl/>
        </w:rPr>
        <w:t xml:space="preserve"> </w:t>
      </w:r>
      <w:r w:rsidR="00B067A8" w:rsidRPr="00FB2EE3">
        <w:rPr>
          <w:rStyle w:val="Char2"/>
          <w:rFonts w:hint="cs"/>
          <w:rtl/>
        </w:rPr>
        <w:t>ٱ</w:t>
      </w:r>
      <w:r w:rsidR="00B067A8" w:rsidRPr="00FB2EE3">
        <w:rPr>
          <w:rStyle w:val="Char2"/>
          <w:rFonts w:hint="eastAsia"/>
          <w:rtl/>
        </w:rPr>
        <w:t>للَّهِ</w:t>
      </w:r>
      <w:r w:rsidR="00B067A8" w:rsidRPr="00FB2EE3">
        <w:rPr>
          <w:rStyle w:val="Char2"/>
          <w:rtl/>
        </w:rPr>
        <w:t xml:space="preserve"> </w:t>
      </w:r>
      <w:r w:rsidR="00B067A8" w:rsidRPr="00FB2EE3">
        <w:rPr>
          <w:rStyle w:val="Char2"/>
          <w:rFonts w:hint="eastAsia"/>
          <w:rtl/>
        </w:rPr>
        <w:t>وَ</w:t>
      </w:r>
      <w:r w:rsidR="00B067A8" w:rsidRPr="00FB2EE3">
        <w:rPr>
          <w:rStyle w:val="Char2"/>
          <w:rFonts w:hint="cs"/>
          <w:rtl/>
        </w:rPr>
        <w:t>ٱ</w:t>
      </w:r>
      <w:r w:rsidR="00B067A8" w:rsidRPr="00FB2EE3">
        <w:rPr>
          <w:rStyle w:val="Char2"/>
          <w:rFonts w:hint="eastAsia"/>
          <w:rtl/>
        </w:rPr>
        <w:t>ل</w:t>
      </w:r>
      <w:r w:rsidR="00B067A8" w:rsidRPr="00FB2EE3">
        <w:rPr>
          <w:rStyle w:val="Char2"/>
          <w:rFonts w:hint="cs"/>
          <w:rtl/>
        </w:rPr>
        <w:t>ۡ</w:t>
      </w:r>
      <w:r w:rsidR="00B067A8" w:rsidRPr="00FB2EE3">
        <w:rPr>
          <w:rStyle w:val="Char2"/>
          <w:rFonts w:hint="eastAsia"/>
          <w:rtl/>
        </w:rPr>
        <w:t>فَت</w:t>
      </w:r>
      <w:r w:rsidR="00B067A8" w:rsidRPr="00FB2EE3">
        <w:rPr>
          <w:rStyle w:val="Char2"/>
          <w:rFonts w:hint="cs"/>
          <w:rtl/>
        </w:rPr>
        <w:t>ۡ</w:t>
      </w:r>
      <w:r w:rsidR="00B067A8" w:rsidRPr="00FB2EE3">
        <w:rPr>
          <w:rStyle w:val="Char2"/>
          <w:rFonts w:hint="eastAsia"/>
          <w:rtl/>
        </w:rPr>
        <w:t>حُ</w:t>
      </w:r>
      <w:r w:rsidR="00B067A8" w:rsidRPr="00FB2EE3">
        <w:rPr>
          <w:rFonts w:ascii="KFGQPC Uthmanic Script HAFS" w:cs="KFGQPC Uthmanic Script HAFS"/>
          <w:rtl/>
          <w:lang w:bidi="ar-SA"/>
        </w:rPr>
        <w:t xml:space="preserve"> </w:t>
      </w:r>
      <w:r w:rsidR="00B067A8" w:rsidRPr="00FB2EE3">
        <w:rPr>
          <w:rFonts w:ascii="KFGQPC Uthmanic Script HAFS" w:cs="KFGQPC Uthmanic Script HAFS" w:hint="cs"/>
          <w:rtl/>
          <w:lang w:bidi="ar-SA"/>
        </w:rPr>
        <w:t>١</w:t>
      </w:r>
      <w:r w:rsidR="00B067A8" w:rsidRPr="00FB2EE3">
        <w:rPr>
          <w:rFonts w:ascii="KFGQPC Uthman Taha Naskh" w:hint="cs"/>
          <w:rtl/>
          <w:lang w:bidi="ar-SA"/>
        </w:rPr>
        <w:t>﴾</w:t>
      </w:r>
      <w:r w:rsidR="00B067A8" w:rsidRPr="00FB2EE3">
        <w:rPr>
          <w:rFonts w:ascii="KFGQPC Uthman Taha Naskh"/>
          <w:rtl/>
          <w:lang w:bidi="ar-SA"/>
        </w:rPr>
        <w:t xml:space="preserve"> </w:t>
      </w:r>
      <w:r w:rsidRPr="00FB2EE3">
        <w:rPr>
          <w:rtl/>
          <w:lang w:bidi="ar-SA"/>
        </w:rPr>
        <w:t>فَتْحُ مَكَّةَ</w:t>
      </w:r>
      <w:r w:rsidRPr="00FB2EE3">
        <w:rPr>
          <w:rFonts w:cs="B Badr"/>
          <w:rtl/>
          <w:lang w:bidi="ar-SA"/>
        </w:rPr>
        <w:t xml:space="preserve"> </w:t>
      </w:r>
      <w:r w:rsidR="00B067A8" w:rsidRPr="00FB2EE3">
        <w:rPr>
          <w:rFonts w:ascii="KFGQPC Uthman Taha Naskh" w:hint="cs"/>
          <w:rtl/>
          <w:lang w:bidi="ar-SA"/>
        </w:rPr>
        <w:t>﴿</w:t>
      </w:r>
      <w:r w:rsidR="00B067A8" w:rsidRPr="00FB2EE3">
        <w:rPr>
          <w:rStyle w:val="Char2"/>
          <w:rFonts w:hint="eastAsia"/>
          <w:rtl/>
        </w:rPr>
        <w:t>وَرَأَي</w:t>
      </w:r>
      <w:r w:rsidR="00B067A8" w:rsidRPr="00FB2EE3">
        <w:rPr>
          <w:rStyle w:val="Char2"/>
          <w:rFonts w:hint="cs"/>
          <w:rtl/>
        </w:rPr>
        <w:t>ۡ</w:t>
      </w:r>
      <w:r w:rsidR="00B067A8" w:rsidRPr="00FB2EE3">
        <w:rPr>
          <w:rStyle w:val="Char2"/>
          <w:rFonts w:hint="eastAsia"/>
          <w:rtl/>
        </w:rPr>
        <w:t>تَ</w:t>
      </w:r>
      <w:r w:rsidR="00B067A8" w:rsidRPr="00FB2EE3">
        <w:rPr>
          <w:rStyle w:val="Char2"/>
          <w:rtl/>
        </w:rPr>
        <w:t xml:space="preserve"> </w:t>
      </w:r>
      <w:r w:rsidR="00B067A8" w:rsidRPr="00FB2EE3">
        <w:rPr>
          <w:rStyle w:val="Char2"/>
          <w:rFonts w:hint="cs"/>
          <w:rtl/>
        </w:rPr>
        <w:t>ٱ</w:t>
      </w:r>
      <w:r w:rsidR="00B067A8" w:rsidRPr="00FB2EE3">
        <w:rPr>
          <w:rStyle w:val="Char2"/>
          <w:rFonts w:hint="eastAsia"/>
          <w:rtl/>
        </w:rPr>
        <w:t>لنَّاسَ</w:t>
      </w:r>
      <w:r w:rsidR="00B067A8" w:rsidRPr="00FB2EE3">
        <w:rPr>
          <w:rStyle w:val="Char2"/>
          <w:rtl/>
        </w:rPr>
        <w:t xml:space="preserve"> </w:t>
      </w:r>
      <w:r w:rsidR="00B067A8" w:rsidRPr="00FB2EE3">
        <w:rPr>
          <w:rStyle w:val="Char2"/>
          <w:rFonts w:hint="eastAsia"/>
          <w:rtl/>
        </w:rPr>
        <w:t>يَد</w:t>
      </w:r>
      <w:r w:rsidR="00B067A8" w:rsidRPr="00FB2EE3">
        <w:rPr>
          <w:rStyle w:val="Char2"/>
          <w:rFonts w:hint="cs"/>
          <w:rtl/>
        </w:rPr>
        <w:t>ۡ</w:t>
      </w:r>
      <w:r w:rsidR="00B067A8" w:rsidRPr="00FB2EE3">
        <w:rPr>
          <w:rStyle w:val="Char2"/>
          <w:rFonts w:hint="eastAsia"/>
          <w:rtl/>
        </w:rPr>
        <w:t>خُلُونَ</w:t>
      </w:r>
      <w:r w:rsidR="00B067A8" w:rsidRPr="00FB2EE3">
        <w:rPr>
          <w:rStyle w:val="Char2"/>
          <w:rtl/>
        </w:rPr>
        <w:t xml:space="preserve"> </w:t>
      </w:r>
      <w:r w:rsidR="00B067A8" w:rsidRPr="00FB2EE3">
        <w:rPr>
          <w:rStyle w:val="Char2"/>
          <w:rFonts w:hint="eastAsia"/>
          <w:rtl/>
        </w:rPr>
        <w:t>فِي</w:t>
      </w:r>
      <w:r w:rsidR="00B067A8" w:rsidRPr="00FB2EE3">
        <w:rPr>
          <w:rStyle w:val="Char2"/>
          <w:rtl/>
        </w:rPr>
        <w:t xml:space="preserve"> </w:t>
      </w:r>
      <w:r w:rsidR="00B067A8" w:rsidRPr="00FB2EE3">
        <w:rPr>
          <w:rStyle w:val="Char2"/>
          <w:rFonts w:hint="eastAsia"/>
          <w:rtl/>
        </w:rPr>
        <w:t>دِينِ</w:t>
      </w:r>
      <w:r w:rsidR="00B067A8" w:rsidRPr="00FB2EE3">
        <w:rPr>
          <w:rStyle w:val="Char2"/>
          <w:rtl/>
        </w:rPr>
        <w:t xml:space="preserve"> </w:t>
      </w:r>
      <w:r w:rsidR="00B067A8" w:rsidRPr="00FB2EE3">
        <w:rPr>
          <w:rStyle w:val="Char2"/>
          <w:rFonts w:hint="cs"/>
          <w:rtl/>
        </w:rPr>
        <w:t>ٱ</w:t>
      </w:r>
      <w:r w:rsidR="00B067A8" w:rsidRPr="00FB2EE3">
        <w:rPr>
          <w:rStyle w:val="Char2"/>
          <w:rFonts w:hint="eastAsia"/>
          <w:rtl/>
        </w:rPr>
        <w:t>للَّهِ</w:t>
      </w:r>
      <w:r w:rsidR="00B067A8" w:rsidRPr="00FB2EE3">
        <w:rPr>
          <w:rStyle w:val="Char2"/>
          <w:rtl/>
        </w:rPr>
        <w:t xml:space="preserve"> </w:t>
      </w:r>
      <w:r w:rsidR="00B067A8" w:rsidRPr="00FB2EE3">
        <w:rPr>
          <w:rStyle w:val="Char2"/>
          <w:rFonts w:hint="eastAsia"/>
          <w:rtl/>
        </w:rPr>
        <w:t>أَف</w:t>
      </w:r>
      <w:r w:rsidR="00B067A8" w:rsidRPr="00FB2EE3">
        <w:rPr>
          <w:rStyle w:val="Char2"/>
          <w:rFonts w:hint="cs"/>
          <w:rtl/>
        </w:rPr>
        <w:t>ۡ</w:t>
      </w:r>
      <w:r w:rsidR="00B067A8" w:rsidRPr="00FB2EE3">
        <w:rPr>
          <w:rStyle w:val="Char2"/>
          <w:rFonts w:hint="eastAsia"/>
          <w:rtl/>
        </w:rPr>
        <w:t>وَاج</w:t>
      </w:r>
      <w:r w:rsidR="00B067A8" w:rsidRPr="00FB2EE3">
        <w:rPr>
          <w:rStyle w:val="Char2"/>
          <w:rFonts w:hint="cs"/>
          <w:rtl/>
        </w:rPr>
        <w:t>ٗ</w:t>
      </w:r>
      <w:r w:rsidR="00B067A8" w:rsidRPr="00FB2EE3">
        <w:rPr>
          <w:rStyle w:val="Char2"/>
          <w:rFonts w:hint="eastAsia"/>
          <w:rtl/>
        </w:rPr>
        <w:t>ا</w:t>
      </w:r>
      <w:r w:rsidR="00B067A8" w:rsidRPr="00FB2EE3">
        <w:rPr>
          <w:rFonts w:ascii="KFGQPC Uthmanic Script HAFS" w:cs="KFGQPC Uthmanic Script HAFS"/>
          <w:rtl/>
          <w:lang w:bidi="ar-SA"/>
        </w:rPr>
        <w:t xml:space="preserve"> </w:t>
      </w:r>
      <w:r w:rsidR="00B067A8" w:rsidRPr="00FB2EE3">
        <w:rPr>
          <w:rFonts w:ascii="KFGQPC Uthmanic Script HAFS" w:cs="KFGQPC Uthmanic Script HAFS" w:hint="cs"/>
          <w:rtl/>
          <w:lang w:bidi="ar-SA"/>
        </w:rPr>
        <w:t>٢</w:t>
      </w:r>
      <w:r w:rsidR="00B067A8" w:rsidRPr="00FB2EE3">
        <w:rPr>
          <w:rFonts w:ascii="KFGQPC Uthmanic Script HAFS" w:cs="KFGQPC Uthmanic Script HAFS"/>
          <w:rtl/>
          <w:lang w:bidi="ar-SA"/>
        </w:rPr>
        <w:t xml:space="preserve"> </w:t>
      </w:r>
      <w:r w:rsidR="00B067A8" w:rsidRPr="00FB2EE3">
        <w:rPr>
          <w:rStyle w:val="Char2"/>
          <w:rFonts w:hint="eastAsia"/>
          <w:rtl/>
        </w:rPr>
        <w:t>فَسَبِّح</w:t>
      </w:r>
      <w:r w:rsidR="00B067A8" w:rsidRPr="00FB2EE3">
        <w:rPr>
          <w:rStyle w:val="Char2"/>
          <w:rFonts w:hint="cs"/>
          <w:rtl/>
        </w:rPr>
        <w:t>ۡ</w:t>
      </w:r>
      <w:r w:rsidR="00B067A8" w:rsidRPr="00FB2EE3">
        <w:rPr>
          <w:rStyle w:val="Char2"/>
          <w:rtl/>
        </w:rPr>
        <w:t xml:space="preserve"> </w:t>
      </w:r>
      <w:r w:rsidR="00B067A8" w:rsidRPr="00FB2EE3">
        <w:rPr>
          <w:rStyle w:val="Char2"/>
          <w:rFonts w:hint="eastAsia"/>
          <w:rtl/>
        </w:rPr>
        <w:t>بِحَم</w:t>
      </w:r>
      <w:r w:rsidR="00B067A8" w:rsidRPr="00FB2EE3">
        <w:rPr>
          <w:rStyle w:val="Char2"/>
          <w:rFonts w:hint="cs"/>
          <w:rtl/>
        </w:rPr>
        <w:t>ۡ</w:t>
      </w:r>
      <w:r w:rsidR="00B067A8" w:rsidRPr="00FB2EE3">
        <w:rPr>
          <w:rStyle w:val="Char2"/>
          <w:rFonts w:hint="eastAsia"/>
          <w:rtl/>
        </w:rPr>
        <w:t>دِ</w:t>
      </w:r>
      <w:r w:rsidR="00B067A8" w:rsidRPr="00FB2EE3">
        <w:rPr>
          <w:rStyle w:val="Char2"/>
          <w:rtl/>
        </w:rPr>
        <w:t xml:space="preserve"> </w:t>
      </w:r>
      <w:r w:rsidR="00B067A8" w:rsidRPr="00FB2EE3">
        <w:rPr>
          <w:rStyle w:val="Char2"/>
          <w:rFonts w:hint="eastAsia"/>
          <w:rtl/>
        </w:rPr>
        <w:t>رَبِّكَ</w:t>
      </w:r>
      <w:r w:rsidR="00B067A8" w:rsidRPr="00FB2EE3">
        <w:rPr>
          <w:rStyle w:val="Char2"/>
          <w:rtl/>
        </w:rPr>
        <w:t xml:space="preserve"> </w:t>
      </w:r>
      <w:r w:rsidR="00B067A8" w:rsidRPr="00FB2EE3">
        <w:rPr>
          <w:rStyle w:val="Char2"/>
          <w:rFonts w:hint="eastAsia"/>
          <w:rtl/>
        </w:rPr>
        <w:t>وَ</w:t>
      </w:r>
      <w:r w:rsidR="00B067A8" w:rsidRPr="00FB2EE3">
        <w:rPr>
          <w:rStyle w:val="Char2"/>
          <w:rFonts w:hint="cs"/>
          <w:rtl/>
        </w:rPr>
        <w:t>ٱ</w:t>
      </w:r>
      <w:r w:rsidR="00B067A8" w:rsidRPr="00FB2EE3">
        <w:rPr>
          <w:rStyle w:val="Char2"/>
          <w:rFonts w:hint="eastAsia"/>
          <w:rtl/>
        </w:rPr>
        <w:t>س</w:t>
      </w:r>
      <w:r w:rsidR="00B067A8" w:rsidRPr="00FB2EE3">
        <w:rPr>
          <w:rStyle w:val="Char2"/>
          <w:rFonts w:hint="cs"/>
          <w:rtl/>
        </w:rPr>
        <w:t>ۡ</w:t>
      </w:r>
      <w:r w:rsidR="00B067A8" w:rsidRPr="00FB2EE3">
        <w:rPr>
          <w:rStyle w:val="Char2"/>
          <w:rFonts w:hint="eastAsia"/>
          <w:rtl/>
        </w:rPr>
        <w:t>تَغ</w:t>
      </w:r>
      <w:r w:rsidR="00B067A8" w:rsidRPr="00FB2EE3">
        <w:rPr>
          <w:rStyle w:val="Char2"/>
          <w:rFonts w:hint="cs"/>
          <w:rtl/>
        </w:rPr>
        <w:t>ۡ</w:t>
      </w:r>
      <w:r w:rsidR="00B067A8" w:rsidRPr="00FB2EE3">
        <w:rPr>
          <w:rStyle w:val="Char2"/>
          <w:rFonts w:hint="eastAsia"/>
          <w:rtl/>
        </w:rPr>
        <w:t>فِر</w:t>
      </w:r>
      <w:r w:rsidR="00B067A8" w:rsidRPr="00FB2EE3">
        <w:rPr>
          <w:rStyle w:val="Char2"/>
          <w:rFonts w:hint="cs"/>
          <w:rtl/>
        </w:rPr>
        <w:t>ۡ</w:t>
      </w:r>
      <w:r w:rsidR="00B067A8" w:rsidRPr="00FB2EE3">
        <w:rPr>
          <w:rStyle w:val="Char2"/>
          <w:rFonts w:hint="eastAsia"/>
          <w:rtl/>
        </w:rPr>
        <w:t>هُ</w:t>
      </w:r>
      <w:r w:rsidR="00B067A8" w:rsidRPr="00FB2EE3">
        <w:rPr>
          <w:rStyle w:val="Char2"/>
          <w:rFonts w:hint="cs"/>
          <w:rtl/>
        </w:rPr>
        <w:t>ۚ</w:t>
      </w:r>
      <w:r w:rsidR="00B067A8" w:rsidRPr="00FB2EE3">
        <w:rPr>
          <w:rStyle w:val="Char2"/>
          <w:rtl/>
        </w:rPr>
        <w:t xml:space="preserve"> </w:t>
      </w:r>
      <w:r w:rsidR="00B067A8" w:rsidRPr="00FB2EE3">
        <w:rPr>
          <w:rStyle w:val="Char2"/>
          <w:rFonts w:hint="eastAsia"/>
          <w:rtl/>
        </w:rPr>
        <w:t>إِنَّهُ</w:t>
      </w:r>
      <w:r w:rsidR="00B067A8" w:rsidRPr="00FB2EE3">
        <w:rPr>
          <w:rStyle w:val="Char2"/>
          <w:rFonts w:hint="cs"/>
          <w:rtl/>
        </w:rPr>
        <w:t>ۥ</w:t>
      </w:r>
      <w:r w:rsidR="00B067A8" w:rsidRPr="00FB2EE3">
        <w:rPr>
          <w:rStyle w:val="Char2"/>
          <w:rtl/>
        </w:rPr>
        <w:t xml:space="preserve"> </w:t>
      </w:r>
      <w:r w:rsidR="00B067A8" w:rsidRPr="00FB2EE3">
        <w:rPr>
          <w:rStyle w:val="Char2"/>
          <w:rFonts w:hint="eastAsia"/>
          <w:rtl/>
        </w:rPr>
        <w:t>كَانَ</w:t>
      </w:r>
      <w:r w:rsidR="00B067A8" w:rsidRPr="00FB2EE3">
        <w:rPr>
          <w:rStyle w:val="Char2"/>
          <w:rtl/>
        </w:rPr>
        <w:t xml:space="preserve"> </w:t>
      </w:r>
      <w:r w:rsidR="00B067A8" w:rsidRPr="00FB2EE3">
        <w:rPr>
          <w:rStyle w:val="Char2"/>
          <w:rFonts w:hint="eastAsia"/>
          <w:rtl/>
        </w:rPr>
        <w:t>تَوَّابَ</w:t>
      </w:r>
      <w:r w:rsidR="00B067A8" w:rsidRPr="00FB2EE3">
        <w:rPr>
          <w:rStyle w:val="Char2"/>
          <w:rFonts w:hint="cs"/>
          <w:rtl/>
        </w:rPr>
        <w:t>ۢ</w:t>
      </w:r>
      <w:r w:rsidR="00B067A8" w:rsidRPr="00FB2EE3">
        <w:rPr>
          <w:rStyle w:val="Char2"/>
          <w:rFonts w:hint="eastAsia"/>
          <w:rtl/>
        </w:rPr>
        <w:t>ا</w:t>
      </w:r>
      <w:r w:rsidR="00B067A8" w:rsidRPr="00FB2EE3">
        <w:rPr>
          <w:rStyle w:val="Char2"/>
          <w:rtl/>
        </w:rPr>
        <w:t xml:space="preserve"> </w:t>
      </w:r>
      <w:r w:rsidR="00B067A8" w:rsidRPr="00FB2EE3">
        <w:rPr>
          <w:rFonts w:ascii="KFGQPC Uthmanic Script HAFS" w:cs="KFGQPC Uthmanic Script HAFS" w:hint="cs"/>
          <w:rtl/>
          <w:lang w:bidi="ar-SA"/>
        </w:rPr>
        <w:t>٣</w:t>
      </w:r>
      <w:r w:rsidR="00B067A8" w:rsidRPr="00FB2EE3">
        <w:rPr>
          <w:rFonts w:ascii="KFGQPC Uthman Taha Naskh" w:hint="cs"/>
          <w:rtl/>
          <w:lang w:bidi="ar-SA"/>
        </w:rPr>
        <w:t>﴾</w:t>
      </w:r>
      <w:r w:rsidR="003474A4" w:rsidRPr="00FB2EE3">
        <w:rPr>
          <w:rFonts w:cs="B Badr"/>
          <w:rtl/>
          <w:lang w:bidi="ar-SA"/>
        </w:rPr>
        <w:t>.</w:t>
      </w:r>
    </w:p>
    <w:p w:rsidR="00265BD7" w:rsidRPr="00FB2EE3" w:rsidRDefault="0048572F" w:rsidP="00B067A8">
      <w:pPr>
        <w:rPr>
          <w:rFonts w:ascii="Traditional Arabic"/>
          <w:spacing w:val="0"/>
          <w:rtl/>
          <w:lang w:bidi="ar-SA"/>
        </w:rPr>
      </w:pPr>
      <w:r w:rsidRPr="00FB2EE3">
        <w:rPr>
          <w:b/>
          <w:bCs/>
          <w:spacing w:val="0"/>
          <w:rtl/>
          <w:lang w:bidi="ar-SA"/>
        </w:rPr>
        <w:t xml:space="preserve">ترجمه: </w:t>
      </w:r>
      <w:r w:rsidRPr="00FB2EE3">
        <w:rPr>
          <w:spacing w:val="0"/>
          <w:rtl/>
          <w:lang w:bidi="ar-SA"/>
        </w:rPr>
        <w:t>عایشه</w:t>
      </w:r>
      <w:r w:rsidRPr="00FB2EE3">
        <w:rPr>
          <w:rFonts w:cs="(M. Aiyada Ayoub ALKobaisi)"/>
          <w:spacing w:val="0"/>
          <w:rtl/>
          <w:lang w:bidi="ar-SA"/>
        </w:rPr>
        <w:t>&amp;</w:t>
      </w:r>
      <w:r w:rsidR="000657D2" w:rsidRPr="00FB2EE3">
        <w:rPr>
          <w:spacing w:val="0"/>
          <w:rtl/>
          <w:lang w:bidi="ar-SA"/>
        </w:rPr>
        <w:t xml:space="preserve"> می‌گوید: پس از آن‌که </w:t>
      </w:r>
      <w:r w:rsidR="00B067A8" w:rsidRPr="00FB2EE3">
        <w:rPr>
          <w:rFonts w:ascii="KFGQPC Uthman Taha Naskh" w:cs="KFGQPC Uthman Taha Naskh" w:hint="cs"/>
          <w:spacing w:val="0"/>
          <w:rtl/>
          <w:lang w:bidi="ar-SA"/>
        </w:rPr>
        <w:t>﴿</w:t>
      </w:r>
      <w:r w:rsidR="00B067A8" w:rsidRPr="00FB2EE3">
        <w:rPr>
          <w:rStyle w:val="Char2"/>
          <w:rFonts w:hint="eastAsia"/>
          <w:spacing w:val="0"/>
          <w:rtl/>
        </w:rPr>
        <w:t>إِذَا</w:t>
      </w:r>
      <w:r w:rsidR="00B067A8" w:rsidRPr="00FB2EE3">
        <w:rPr>
          <w:rStyle w:val="Char2"/>
          <w:spacing w:val="0"/>
          <w:rtl/>
        </w:rPr>
        <w:t xml:space="preserve"> </w:t>
      </w:r>
      <w:r w:rsidR="00B067A8" w:rsidRPr="00FB2EE3">
        <w:rPr>
          <w:rStyle w:val="Char2"/>
          <w:rFonts w:hint="eastAsia"/>
          <w:spacing w:val="0"/>
          <w:rtl/>
        </w:rPr>
        <w:t>جَا</w:t>
      </w:r>
      <w:r w:rsidR="00B067A8" w:rsidRPr="00FB2EE3">
        <w:rPr>
          <w:rStyle w:val="Char2"/>
          <w:rFonts w:hint="cs"/>
          <w:spacing w:val="0"/>
          <w:rtl/>
        </w:rPr>
        <w:t>ٓ</w:t>
      </w:r>
      <w:r w:rsidR="00B067A8" w:rsidRPr="00FB2EE3">
        <w:rPr>
          <w:rStyle w:val="Char2"/>
          <w:rFonts w:hint="eastAsia"/>
          <w:spacing w:val="0"/>
          <w:rtl/>
        </w:rPr>
        <w:t>ءَ</w:t>
      </w:r>
      <w:r w:rsidR="00B067A8" w:rsidRPr="00FB2EE3">
        <w:rPr>
          <w:rStyle w:val="Char2"/>
          <w:spacing w:val="0"/>
          <w:rtl/>
        </w:rPr>
        <w:t xml:space="preserve"> </w:t>
      </w:r>
      <w:r w:rsidR="00B067A8" w:rsidRPr="00FB2EE3">
        <w:rPr>
          <w:rStyle w:val="Char2"/>
          <w:rFonts w:hint="eastAsia"/>
          <w:spacing w:val="0"/>
          <w:rtl/>
        </w:rPr>
        <w:t>نَص</w:t>
      </w:r>
      <w:r w:rsidR="00B067A8" w:rsidRPr="00FB2EE3">
        <w:rPr>
          <w:rStyle w:val="Char2"/>
          <w:rFonts w:hint="cs"/>
          <w:spacing w:val="0"/>
          <w:rtl/>
        </w:rPr>
        <w:t>ۡ</w:t>
      </w:r>
      <w:r w:rsidR="00B067A8" w:rsidRPr="00FB2EE3">
        <w:rPr>
          <w:rStyle w:val="Char2"/>
          <w:rFonts w:hint="eastAsia"/>
          <w:spacing w:val="0"/>
          <w:rtl/>
        </w:rPr>
        <w:t>رُ</w:t>
      </w:r>
      <w:r w:rsidR="00B067A8" w:rsidRPr="00FB2EE3">
        <w:rPr>
          <w:rStyle w:val="Char2"/>
          <w:spacing w:val="0"/>
          <w:rtl/>
        </w:rPr>
        <w:t xml:space="preserve"> </w:t>
      </w:r>
      <w:r w:rsidR="00B067A8" w:rsidRPr="00FB2EE3">
        <w:rPr>
          <w:rStyle w:val="Char2"/>
          <w:rFonts w:hint="cs"/>
          <w:spacing w:val="0"/>
          <w:rtl/>
        </w:rPr>
        <w:t>ٱ</w:t>
      </w:r>
      <w:r w:rsidR="00B067A8" w:rsidRPr="00FB2EE3">
        <w:rPr>
          <w:rStyle w:val="Char2"/>
          <w:rFonts w:hint="eastAsia"/>
          <w:spacing w:val="0"/>
          <w:rtl/>
        </w:rPr>
        <w:t>للَّهِ</w:t>
      </w:r>
      <w:r w:rsidR="00B067A8" w:rsidRPr="00FB2EE3">
        <w:rPr>
          <w:rStyle w:val="Char2"/>
          <w:spacing w:val="0"/>
          <w:rtl/>
        </w:rPr>
        <w:t xml:space="preserve"> </w:t>
      </w:r>
      <w:r w:rsidR="00B067A8" w:rsidRPr="00FB2EE3">
        <w:rPr>
          <w:rStyle w:val="Char2"/>
          <w:rFonts w:hint="eastAsia"/>
          <w:spacing w:val="0"/>
          <w:rtl/>
        </w:rPr>
        <w:t>وَ</w:t>
      </w:r>
      <w:r w:rsidR="00B067A8" w:rsidRPr="00FB2EE3">
        <w:rPr>
          <w:rStyle w:val="Char2"/>
          <w:rFonts w:hint="cs"/>
          <w:spacing w:val="0"/>
          <w:rtl/>
        </w:rPr>
        <w:t>ٱ</w:t>
      </w:r>
      <w:r w:rsidR="00B067A8" w:rsidRPr="00FB2EE3">
        <w:rPr>
          <w:rStyle w:val="Char2"/>
          <w:rFonts w:hint="eastAsia"/>
          <w:spacing w:val="0"/>
          <w:rtl/>
        </w:rPr>
        <w:t>ل</w:t>
      </w:r>
      <w:r w:rsidR="00B067A8" w:rsidRPr="00FB2EE3">
        <w:rPr>
          <w:rStyle w:val="Char2"/>
          <w:rFonts w:hint="cs"/>
          <w:spacing w:val="0"/>
          <w:rtl/>
        </w:rPr>
        <w:t>ۡ</w:t>
      </w:r>
      <w:r w:rsidR="00B067A8" w:rsidRPr="00FB2EE3">
        <w:rPr>
          <w:rStyle w:val="Char2"/>
          <w:rFonts w:hint="eastAsia"/>
          <w:spacing w:val="0"/>
          <w:rtl/>
        </w:rPr>
        <w:t>فَت</w:t>
      </w:r>
      <w:r w:rsidR="00B067A8" w:rsidRPr="00FB2EE3">
        <w:rPr>
          <w:rStyle w:val="Char2"/>
          <w:rFonts w:hint="cs"/>
          <w:spacing w:val="0"/>
          <w:rtl/>
        </w:rPr>
        <w:t>ۡ</w:t>
      </w:r>
      <w:r w:rsidR="00B067A8" w:rsidRPr="00FB2EE3">
        <w:rPr>
          <w:rStyle w:val="Char2"/>
          <w:rFonts w:hint="eastAsia"/>
          <w:spacing w:val="0"/>
          <w:rtl/>
        </w:rPr>
        <w:t>حُ</w:t>
      </w:r>
      <w:r w:rsidR="00B067A8" w:rsidRPr="00FB2EE3">
        <w:rPr>
          <w:rFonts w:ascii="KFGQPC Uthman Taha Naskh" w:cs="KFGQPC Uthman Taha Naskh" w:hint="cs"/>
          <w:spacing w:val="0"/>
          <w:rtl/>
          <w:lang w:bidi="ar-SA"/>
        </w:rPr>
        <w:t>﴾</w:t>
      </w:r>
      <w:r w:rsidR="000657D2" w:rsidRPr="00FB2EE3">
        <w:rPr>
          <w:rFonts w:ascii="Traditional Arabic"/>
          <w:spacing w:val="0"/>
          <w:rtl/>
          <w:lang w:bidi="ar-SA"/>
        </w:rPr>
        <w:t xml:space="preserve"> بر رسول‌الله</w:t>
      </w:r>
      <w:r w:rsidR="000657D2" w:rsidRPr="00FB2EE3">
        <w:rPr>
          <w:rFonts w:ascii="Traditional Arabic"/>
          <w:spacing w:val="0"/>
          <w:lang w:bidi="ar-SA"/>
        </w:rPr>
        <w:sym w:font="AGA Arabesque" w:char="F072"/>
      </w:r>
      <w:r w:rsidR="000657D2" w:rsidRPr="00FB2EE3">
        <w:rPr>
          <w:rFonts w:ascii="Traditional Arabic"/>
          <w:spacing w:val="0"/>
          <w:rtl/>
          <w:lang w:bidi="ar-SA"/>
        </w:rPr>
        <w:t xml:space="preserve"> نازل شد، </w:t>
      </w:r>
      <w:r w:rsidR="00327E56" w:rsidRPr="00FB2EE3">
        <w:rPr>
          <w:rFonts w:ascii="Traditional Arabic"/>
          <w:spacing w:val="0"/>
          <w:rtl/>
          <w:lang w:bidi="ar-SA"/>
        </w:rPr>
        <w:t>در هر نمازی</w:t>
      </w:r>
      <w:r w:rsidR="000657D2" w:rsidRPr="00FB2EE3">
        <w:rPr>
          <w:rFonts w:ascii="Traditional Arabic"/>
          <w:spacing w:val="0"/>
          <w:rtl/>
          <w:lang w:bidi="ar-SA"/>
        </w:rPr>
        <w:t xml:space="preserve"> می‌گفت: </w:t>
      </w:r>
      <w:r w:rsidR="00905FDA" w:rsidRPr="00FB2EE3">
        <w:rPr>
          <w:rStyle w:val="Char1"/>
          <w:spacing w:val="0"/>
          <w:rtl/>
          <w:lang w:bidi="ar-SA"/>
        </w:rPr>
        <w:t>«سُبْحانك ربَّنَا وبِحمْدِك، اللَّهُمَّ اغْفِرْ لي»</w:t>
      </w:r>
      <w:r w:rsidR="00905FDA" w:rsidRPr="00FB2EE3">
        <w:rPr>
          <w:rFonts w:ascii="(normal text)" w:hAnsi="(normal text)"/>
          <w:spacing w:val="0"/>
          <w:rtl/>
          <w:lang w:bidi="ar-SA"/>
        </w:rPr>
        <w:t>؛</w:t>
      </w:r>
      <w:r w:rsidR="00905FDA" w:rsidRPr="00FB2EE3">
        <w:rPr>
          <w:rFonts w:ascii="Traditional Arabic"/>
          <w:spacing w:val="0"/>
          <w:rtl/>
          <w:lang w:bidi="ar-SA"/>
        </w:rPr>
        <w:t xml:space="preserve"> </w:t>
      </w:r>
      <w:r w:rsidR="000657D2" w:rsidRPr="00FB2EE3">
        <w:rPr>
          <w:rFonts w:ascii="Traditional Arabic"/>
          <w:spacing w:val="0"/>
          <w:rtl/>
          <w:lang w:bidi="ar-SA"/>
        </w:rPr>
        <w:t>یعنی: «ای پروردگارما</w:t>
      </w:r>
      <w:r w:rsidRPr="00FB2EE3">
        <w:rPr>
          <w:rFonts w:ascii="Traditional Arabic"/>
          <w:spacing w:val="0"/>
          <w:rtl/>
          <w:lang w:bidi="ar-SA"/>
        </w:rPr>
        <w:t>ن</w:t>
      </w:r>
      <w:r w:rsidR="000657D2" w:rsidRPr="00FB2EE3">
        <w:rPr>
          <w:rFonts w:ascii="Traditional Arabic"/>
          <w:spacing w:val="0"/>
          <w:rtl/>
          <w:lang w:bidi="ar-SA"/>
        </w:rPr>
        <w:t xml:space="preserve">! تو، پاک و منزهی و تو را حمد و ستایش می‌کنیم؛ پس مرا </w:t>
      </w:r>
      <w:r w:rsidR="001F3BFF" w:rsidRPr="00FB2EE3">
        <w:rPr>
          <w:rFonts w:ascii="Traditional Arabic"/>
          <w:spacing w:val="0"/>
          <w:rtl/>
          <w:lang w:bidi="ar-SA"/>
        </w:rPr>
        <w:t>بیامرز».</w:t>
      </w:r>
    </w:p>
    <w:p w:rsidR="008934E5" w:rsidRPr="00FB2EE3" w:rsidRDefault="001F3BFF" w:rsidP="00167AB1">
      <w:pPr>
        <w:rPr>
          <w:rFonts w:ascii="(normal text)" w:hAnsi="(normal text)"/>
          <w:spacing w:val="0"/>
          <w:rtl/>
          <w:lang w:bidi="ar-SA"/>
        </w:rPr>
      </w:pPr>
      <w:r w:rsidRPr="00FB2EE3">
        <w:rPr>
          <w:rFonts w:ascii="Traditional Arabic"/>
          <w:spacing w:val="0"/>
          <w:rtl/>
          <w:lang w:bidi="ar-SA"/>
        </w:rPr>
        <w:t>در روایت دیگری در «صحیحین» آمده است که عایشه</w:t>
      </w:r>
      <w:r w:rsidR="00905FDA" w:rsidRPr="00FB2EE3">
        <w:rPr>
          <w:rFonts w:ascii="Traditional Arabic" w:cs="(M. Aiyada Ayoub ALKobaisi)"/>
          <w:spacing w:val="0"/>
          <w:rtl/>
          <w:lang w:bidi="ar-SA"/>
        </w:rPr>
        <w:t>&amp;</w:t>
      </w:r>
      <w:r w:rsidRPr="00FB2EE3">
        <w:rPr>
          <w:rFonts w:ascii="Traditional Arabic"/>
          <w:spacing w:val="0"/>
          <w:rtl/>
          <w:lang w:bidi="ar-SA"/>
        </w:rPr>
        <w:t xml:space="preserve"> می‌گوید: رسول‌الله</w:t>
      </w:r>
      <w:r w:rsidRPr="00FB2EE3">
        <w:rPr>
          <w:rFonts w:ascii="Traditional Arabic"/>
          <w:spacing w:val="0"/>
          <w:lang w:bidi="ar-SA"/>
        </w:rPr>
        <w:sym w:font="AGA Arabesque" w:char="F072"/>
      </w:r>
      <w:r w:rsidRPr="00FB2EE3">
        <w:rPr>
          <w:rFonts w:ascii="Traditional Arabic"/>
          <w:spacing w:val="0"/>
          <w:rtl/>
          <w:lang w:bidi="ar-SA"/>
        </w:rPr>
        <w:t xml:space="preserve"> در رکوع و سجده‌ی نمازش، این دعا را برای عمل به فرمان قرآن، زیاد می‌گفت که:</w:t>
      </w:r>
      <w:r w:rsidRPr="00FB2EE3">
        <w:rPr>
          <w:rStyle w:val="Char1"/>
          <w:spacing w:val="0"/>
          <w:rtl/>
          <w:lang w:bidi="ar-SA"/>
        </w:rPr>
        <w:t xml:space="preserve"> «سُبْحانك ربَّنَا وبِحمْدِك، اللَّهُمَّ اغْفِرْ ل</w:t>
      </w:r>
      <w:r w:rsidR="00905FDA" w:rsidRPr="00FB2EE3">
        <w:rPr>
          <w:rStyle w:val="Char1"/>
          <w:spacing w:val="0"/>
          <w:rtl/>
          <w:lang w:bidi="ar-SA"/>
        </w:rPr>
        <w:t>ي</w:t>
      </w:r>
      <w:r w:rsidRPr="00FB2EE3">
        <w:rPr>
          <w:rStyle w:val="Char1"/>
          <w:spacing w:val="0"/>
          <w:rtl/>
          <w:lang w:bidi="ar-SA"/>
        </w:rPr>
        <w:t>»</w:t>
      </w:r>
      <w:r w:rsidRPr="00FB2EE3">
        <w:rPr>
          <w:rFonts w:ascii="(normal text)" w:hAnsi="(normal text)"/>
          <w:spacing w:val="0"/>
          <w:rtl/>
          <w:lang w:bidi="ar-SA"/>
        </w:rPr>
        <w:t>.</w:t>
      </w:r>
    </w:p>
    <w:p w:rsidR="001F3BFF" w:rsidRPr="00FB2EE3" w:rsidRDefault="0048572F" w:rsidP="00B067A8">
      <w:pPr>
        <w:rPr>
          <w:rFonts w:ascii="Traditional Arabic"/>
          <w:spacing w:val="0"/>
          <w:sz w:val="26"/>
          <w:szCs w:val="26"/>
          <w:rtl/>
          <w:lang w:bidi="ar-SA"/>
        </w:rPr>
      </w:pPr>
      <w:r w:rsidRPr="00FB2EE3">
        <w:rPr>
          <w:rFonts w:ascii="(normal text)" w:hAnsi="(normal text)" w:cs="Nazli"/>
          <w:spacing w:val="0"/>
          <w:sz w:val="26"/>
          <w:szCs w:val="26"/>
          <w:rtl/>
          <w:lang w:bidi="ar-SA"/>
        </w:rPr>
        <w:t>[</w:t>
      </w:r>
      <w:r w:rsidR="001F3BFF" w:rsidRPr="00FB2EE3">
        <w:rPr>
          <w:rFonts w:ascii="(normal text)" w:hAnsi="(normal text)" w:cs="Nazli"/>
          <w:spacing w:val="0"/>
          <w:sz w:val="26"/>
          <w:szCs w:val="26"/>
          <w:rtl/>
          <w:lang w:bidi="ar-SA"/>
        </w:rPr>
        <w:t>منظ</w:t>
      </w:r>
      <w:r w:rsidR="00D72B3D" w:rsidRPr="00FB2EE3">
        <w:rPr>
          <w:rFonts w:ascii="(normal text)" w:hAnsi="(normal text)" w:cs="Nazli"/>
          <w:spacing w:val="0"/>
          <w:sz w:val="26"/>
          <w:szCs w:val="26"/>
          <w:rtl/>
          <w:lang w:bidi="ar-SA"/>
        </w:rPr>
        <w:t>ور از فرمان قرآن، همان دستور ال</w:t>
      </w:r>
      <w:r w:rsidR="001F3BFF" w:rsidRPr="00FB2EE3">
        <w:rPr>
          <w:rFonts w:ascii="(normal text)" w:hAnsi="(normal text)" w:cs="Nazli"/>
          <w:spacing w:val="0"/>
          <w:sz w:val="26"/>
          <w:szCs w:val="26"/>
          <w:rtl/>
          <w:lang w:bidi="ar-SA"/>
        </w:rPr>
        <w:t>هی به پیامبر</w:t>
      </w:r>
      <w:r w:rsidR="001F3BFF" w:rsidRPr="00FB2EE3">
        <w:rPr>
          <w:rFonts w:ascii="(normal text)" w:hAnsi="(normal text)" w:cs="Nazli"/>
          <w:spacing w:val="0"/>
          <w:sz w:val="26"/>
          <w:szCs w:val="26"/>
          <w:rtl/>
          <w:lang w:bidi="ar-SA"/>
        </w:rPr>
        <w:sym w:font="AGA Arabesque" w:char="F072"/>
      </w:r>
      <w:r w:rsidR="001F3BFF" w:rsidRPr="00FB2EE3">
        <w:rPr>
          <w:rFonts w:ascii="(normal text)" w:hAnsi="(normal text)" w:cs="Nazli"/>
          <w:spacing w:val="0"/>
          <w:sz w:val="26"/>
          <w:szCs w:val="26"/>
          <w:rtl/>
          <w:lang w:bidi="ar-SA"/>
        </w:rPr>
        <w:t xml:space="preserve"> است که:</w:t>
      </w:r>
      <w:r w:rsidR="001F3BFF" w:rsidRPr="00FB2EE3">
        <w:rPr>
          <w:rFonts w:ascii="(normal text)" w:hAnsi="(normal text)"/>
          <w:spacing w:val="0"/>
          <w:rtl/>
          <w:lang w:bidi="ar-SA"/>
        </w:rPr>
        <w:t xml:space="preserve"> </w:t>
      </w:r>
      <w:r w:rsidR="00B067A8" w:rsidRPr="00FB2EE3">
        <w:rPr>
          <w:rFonts w:ascii="KFGQPC Uthman Taha Naskh" w:cs="KFGQPC Uthman Taha Naskh" w:hint="cs"/>
          <w:spacing w:val="0"/>
          <w:rtl/>
          <w:lang w:bidi="ar-SA"/>
        </w:rPr>
        <w:t>﴿</w:t>
      </w:r>
      <w:r w:rsidR="00B067A8" w:rsidRPr="00FB2EE3">
        <w:rPr>
          <w:rStyle w:val="Char2"/>
          <w:rFonts w:hint="eastAsia"/>
          <w:spacing w:val="0"/>
          <w:rtl/>
        </w:rPr>
        <w:t>فَسَبِّح</w:t>
      </w:r>
      <w:r w:rsidR="00B067A8" w:rsidRPr="00FB2EE3">
        <w:rPr>
          <w:rStyle w:val="Char2"/>
          <w:rFonts w:hint="cs"/>
          <w:spacing w:val="0"/>
          <w:rtl/>
        </w:rPr>
        <w:t>ۡ</w:t>
      </w:r>
      <w:r w:rsidR="00B067A8" w:rsidRPr="00FB2EE3">
        <w:rPr>
          <w:rStyle w:val="Char2"/>
          <w:spacing w:val="0"/>
          <w:rtl/>
        </w:rPr>
        <w:t xml:space="preserve"> </w:t>
      </w:r>
      <w:r w:rsidR="00B067A8" w:rsidRPr="00FB2EE3">
        <w:rPr>
          <w:rStyle w:val="Char2"/>
          <w:rFonts w:hint="eastAsia"/>
          <w:spacing w:val="0"/>
          <w:rtl/>
        </w:rPr>
        <w:t>بِحَم</w:t>
      </w:r>
      <w:r w:rsidR="00B067A8" w:rsidRPr="00FB2EE3">
        <w:rPr>
          <w:rStyle w:val="Char2"/>
          <w:rFonts w:hint="cs"/>
          <w:spacing w:val="0"/>
          <w:rtl/>
        </w:rPr>
        <w:t>ۡ</w:t>
      </w:r>
      <w:r w:rsidR="00B067A8" w:rsidRPr="00FB2EE3">
        <w:rPr>
          <w:rStyle w:val="Char2"/>
          <w:rFonts w:hint="eastAsia"/>
          <w:spacing w:val="0"/>
          <w:rtl/>
        </w:rPr>
        <w:t>دِ</w:t>
      </w:r>
      <w:r w:rsidR="00B067A8" w:rsidRPr="00FB2EE3">
        <w:rPr>
          <w:rStyle w:val="Char2"/>
          <w:spacing w:val="0"/>
          <w:rtl/>
        </w:rPr>
        <w:t xml:space="preserve"> </w:t>
      </w:r>
      <w:r w:rsidR="00B067A8" w:rsidRPr="00FB2EE3">
        <w:rPr>
          <w:rStyle w:val="Char2"/>
          <w:rFonts w:hint="eastAsia"/>
          <w:spacing w:val="0"/>
          <w:rtl/>
        </w:rPr>
        <w:t>رَبِّكَ</w:t>
      </w:r>
      <w:r w:rsidR="00B067A8" w:rsidRPr="00FB2EE3">
        <w:rPr>
          <w:rStyle w:val="Char2"/>
          <w:spacing w:val="0"/>
          <w:rtl/>
        </w:rPr>
        <w:t xml:space="preserve"> </w:t>
      </w:r>
      <w:r w:rsidR="00B067A8" w:rsidRPr="00FB2EE3">
        <w:rPr>
          <w:rStyle w:val="Char2"/>
          <w:rFonts w:hint="eastAsia"/>
          <w:spacing w:val="0"/>
          <w:rtl/>
        </w:rPr>
        <w:t>وَ</w:t>
      </w:r>
      <w:r w:rsidR="00B067A8" w:rsidRPr="00FB2EE3">
        <w:rPr>
          <w:rStyle w:val="Char2"/>
          <w:rFonts w:hint="cs"/>
          <w:spacing w:val="0"/>
          <w:rtl/>
        </w:rPr>
        <w:t>ٱ</w:t>
      </w:r>
      <w:r w:rsidR="00B067A8" w:rsidRPr="00FB2EE3">
        <w:rPr>
          <w:rStyle w:val="Char2"/>
          <w:rFonts w:hint="eastAsia"/>
          <w:spacing w:val="0"/>
          <w:rtl/>
        </w:rPr>
        <w:t>س</w:t>
      </w:r>
      <w:r w:rsidR="00B067A8" w:rsidRPr="00FB2EE3">
        <w:rPr>
          <w:rStyle w:val="Char2"/>
          <w:rFonts w:hint="cs"/>
          <w:spacing w:val="0"/>
          <w:rtl/>
        </w:rPr>
        <w:t>ۡ</w:t>
      </w:r>
      <w:r w:rsidR="00B067A8" w:rsidRPr="00FB2EE3">
        <w:rPr>
          <w:rStyle w:val="Char2"/>
          <w:rFonts w:hint="eastAsia"/>
          <w:spacing w:val="0"/>
          <w:rtl/>
        </w:rPr>
        <w:t>تَغ</w:t>
      </w:r>
      <w:r w:rsidR="00B067A8" w:rsidRPr="00FB2EE3">
        <w:rPr>
          <w:rStyle w:val="Char2"/>
          <w:rFonts w:hint="cs"/>
          <w:spacing w:val="0"/>
          <w:rtl/>
        </w:rPr>
        <w:t>ۡ</w:t>
      </w:r>
      <w:r w:rsidR="00B067A8" w:rsidRPr="00FB2EE3">
        <w:rPr>
          <w:rStyle w:val="Char2"/>
          <w:rFonts w:hint="eastAsia"/>
          <w:spacing w:val="0"/>
          <w:rtl/>
        </w:rPr>
        <w:t>فِر</w:t>
      </w:r>
      <w:r w:rsidR="00B067A8" w:rsidRPr="00FB2EE3">
        <w:rPr>
          <w:rStyle w:val="Char2"/>
          <w:rFonts w:hint="cs"/>
          <w:spacing w:val="0"/>
          <w:rtl/>
        </w:rPr>
        <w:t>ۡ</w:t>
      </w:r>
      <w:r w:rsidR="00B067A8" w:rsidRPr="00FB2EE3">
        <w:rPr>
          <w:rStyle w:val="Char2"/>
          <w:rFonts w:hint="eastAsia"/>
          <w:spacing w:val="0"/>
          <w:rtl/>
        </w:rPr>
        <w:t>هُ</w:t>
      </w:r>
      <w:r w:rsidR="00B067A8" w:rsidRPr="00FB2EE3">
        <w:rPr>
          <w:rFonts w:ascii="KFGQPC Uthman Taha Naskh" w:cs="KFGQPC Uthman Taha Naskh" w:hint="cs"/>
          <w:spacing w:val="0"/>
          <w:rtl/>
          <w:lang w:bidi="ar-SA"/>
        </w:rPr>
        <w:t>﴾</w:t>
      </w:r>
      <w:r w:rsidRPr="00FB2EE3">
        <w:rPr>
          <w:rFonts w:ascii="Traditional Arabic" w:cs="Nazli"/>
          <w:spacing w:val="0"/>
          <w:sz w:val="26"/>
          <w:szCs w:val="26"/>
          <w:rtl/>
          <w:lang w:bidi="ar-SA"/>
        </w:rPr>
        <w:t>؛</w:t>
      </w:r>
      <w:r w:rsidR="001F3BFF" w:rsidRPr="00FB2EE3">
        <w:rPr>
          <w:rFonts w:ascii="Traditional Arabic" w:cs="Nazli"/>
          <w:spacing w:val="0"/>
          <w:sz w:val="26"/>
          <w:szCs w:val="26"/>
          <w:rtl/>
          <w:lang w:bidi="ar-SA"/>
        </w:rPr>
        <w:t xml:space="preserve"> یعنی: «و پروردگارت را با حمد و ستایش، به‌پاکی یاد کن و آمرزش بخواه».</w:t>
      </w:r>
      <w:r w:rsidRPr="00FB2EE3">
        <w:rPr>
          <w:rFonts w:ascii="Traditional Arabic" w:cs="Nazli"/>
          <w:spacing w:val="0"/>
          <w:sz w:val="26"/>
          <w:szCs w:val="26"/>
          <w:rtl/>
          <w:lang w:bidi="ar-SA"/>
        </w:rPr>
        <w:t>]</w:t>
      </w:r>
    </w:p>
    <w:p w:rsidR="001F3BFF" w:rsidRPr="00FB2EE3" w:rsidRDefault="001F3BFF" w:rsidP="00B067A8">
      <w:pPr>
        <w:rPr>
          <w:rFonts w:ascii="Traditional Arabic"/>
          <w:spacing w:val="0"/>
          <w:rtl/>
          <w:lang w:bidi="ar-SA"/>
        </w:rPr>
      </w:pPr>
      <w:r w:rsidRPr="00FB2EE3">
        <w:rPr>
          <w:rFonts w:ascii="Traditional Arabic"/>
          <w:spacing w:val="0"/>
          <w:rtl/>
          <w:lang w:bidi="ar-SA"/>
        </w:rPr>
        <w:t>در روایت دیگری از امام مسلم</w:t>
      </w:r>
      <w:r w:rsidR="00327E56" w:rsidRPr="00FB2EE3">
        <w:rPr>
          <w:rFonts w:ascii="Traditional Arabic" w:cs="CTraditional Arabic"/>
          <w:spacing w:val="0"/>
          <w:rtl/>
          <w:lang w:bidi="ar-SA"/>
        </w:rPr>
        <w:t>/</w:t>
      </w:r>
      <w:r w:rsidRPr="00FB2EE3">
        <w:rPr>
          <w:rFonts w:ascii="Traditional Arabic"/>
          <w:spacing w:val="0"/>
          <w:rtl/>
          <w:lang w:bidi="ar-SA"/>
        </w:rPr>
        <w:t xml:space="preserve"> آمده است: رسول‌الله</w:t>
      </w:r>
      <w:r w:rsidRPr="00FB2EE3">
        <w:rPr>
          <w:rFonts w:ascii="Traditional Arabic"/>
          <w:spacing w:val="0"/>
          <w:lang w:bidi="ar-SA"/>
        </w:rPr>
        <w:sym w:font="AGA Arabesque" w:char="F072"/>
      </w:r>
      <w:r w:rsidRPr="00FB2EE3">
        <w:rPr>
          <w:rFonts w:ascii="Traditional Arabic"/>
          <w:spacing w:val="0"/>
          <w:rtl/>
          <w:lang w:bidi="ar-SA"/>
        </w:rPr>
        <w:t xml:space="preserve"> پیش از وفاتش، این دعا را زیاد تکرار می‌کرد که: </w:t>
      </w:r>
      <w:r w:rsidRPr="00FB2EE3">
        <w:rPr>
          <w:rStyle w:val="Char1"/>
          <w:spacing w:val="0"/>
          <w:rtl/>
          <w:lang w:bidi="ar-SA"/>
        </w:rPr>
        <w:t>«سُبْحانَكَ اللَّهُمَّ وبِحْمدِك، أسْتَغْفِركَ وأتُوبُ إلَيْكَ</w:t>
      </w:r>
      <w:r w:rsidR="00966C1F" w:rsidRPr="00FB2EE3">
        <w:rPr>
          <w:rStyle w:val="Char1"/>
          <w:spacing w:val="0"/>
          <w:rtl/>
          <w:lang w:bidi="ar-SA"/>
        </w:rPr>
        <w:t>»</w:t>
      </w:r>
      <w:r w:rsidR="00966C1F" w:rsidRPr="00FB2EE3">
        <w:rPr>
          <w:rFonts w:ascii="Traditional Arabic"/>
          <w:spacing w:val="0"/>
          <w:rtl/>
          <w:lang w:bidi="ar-SA"/>
        </w:rPr>
        <w:t>؛</w:t>
      </w:r>
      <w:r w:rsidRPr="00FB2EE3">
        <w:rPr>
          <w:rFonts w:ascii="Traditional Arabic"/>
          <w:spacing w:val="0"/>
          <w:rtl/>
          <w:lang w:bidi="ar-SA"/>
        </w:rPr>
        <w:t xml:space="preserve"> یعنی: «یا الله! تو پاک و منزهی و به حمد و ستایش تو می‌پردازم و از تو آمرزش می‌خواهم و به سوی تو، توبه می‌کنم». عایشه</w:t>
      </w:r>
      <w:r w:rsidR="00327E56" w:rsidRPr="00FB2EE3">
        <w:rPr>
          <w:rFonts w:ascii="Traditional Arabic" w:cs="(M. Aiyada Ayoub ALKobaisi)"/>
          <w:spacing w:val="0"/>
          <w:rtl/>
          <w:lang w:bidi="ar-SA"/>
        </w:rPr>
        <w:t>&amp;</w:t>
      </w:r>
      <w:r w:rsidRPr="00FB2EE3">
        <w:rPr>
          <w:rFonts w:ascii="Traditional Arabic"/>
          <w:spacing w:val="0"/>
          <w:rtl/>
          <w:lang w:bidi="ar-SA"/>
        </w:rPr>
        <w:t xml:space="preserve"> می‌گوید: عرض کردم: ای رسول‌خدا! شما را می‌بینم که به‌تازگی این کلمات را می‌گویید؛ این کلمات چیست؟ فرمود: «نشانه‌ای در امتم برای من نهاده شده که وقتی آن را مشاهده کنم، </w:t>
      </w:r>
      <w:r w:rsidR="00BB5ADA" w:rsidRPr="00FB2EE3">
        <w:rPr>
          <w:rFonts w:ascii="Traditional Arabic"/>
          <w:spacing w:val="0"/>
          <w:rtl/>
          <w:lang w:bidi="ar-SA"/>
        </w:rPr>
        <w:t>این کلمات را بگویم</w:t>
      </w:r>
      <w:r w:rsidR="00C519C8" w:rsidRPr="00FB2EE3">
        <w:rPr>
          <w:rFonts w:ascii="Traditional Arabic"/>
          <w:spacing w:val="0"/>
          <w:rtl/>
          <w:lang w:bidi="ar-SA"/>
        </w:rPr>
        <w:t xml:space="preserve">؛ و این نشانه، </w:t>
      </w:r>
      <w:r w:rsidR="00B067A8" w:rsidRPr="00FB2EE3">
        <w:rPr>
          <w:rFonts w:ascii="KFGQPC Uthman Taha Naskh" w:cs="KFGQPC Uthman Taha Naskh" w:hint="cs"/>
          <w:spacing w:val="0"/>
          <w:rtl/>
          <w:lang w:bidi="ar-SA"/>
        </w:rPr>
        <w:t>﴿</w:t>
      </w:r>
      <w:r w:rsidR="00B067A8" w:rsidRPr="00FB2EE3">
        <w:rPr>
          <w:rStyle w:val="Char2"/>
          <w:rFonts w:hint="eastAsia"/>
          <w:spacing w:val="0"/>
          <w:rtl/>
        </w:rPr>
        <w:t>إِذَا</w:t>
      </w:r>
      <w:r w:rsidR="00B067A8" w:rsidRPr="00FB2EE3">
        <w:rPr>
          <w:rStyle w:val="Char2"/>
          <w:spacing w:val="0"/>
          <w:rtl/>
        </w:rPr>
        <w:t xml:space="preserve"> </w:t>
      </w:r>
      <w:r w:rsidR="00B067A8" w:rsidRPr="00FB2EE3">
        <w:rPr>
          <w:rStyle w:val="Char2"/>
          <w:rFonts w:hint="eastAsia"/>
          <w:spacing w:val="0"/>
          <w:rtl/>
        </w:rPr>
        <w:t>جَا</w:t>
      </w:r>
      <w:r w:rsidR="00B067A8" w:rsidRPr="00FB2EE3">
        <w:rPr>
          <w:rStyle w:val="Char2"/>
          <w:rFonts w:hint="cs"/>
          <w:spacing w:val="0"/>
          <w:rtl/>
        </w:rPr>
        <w:t>ٓ</w:t>
      </w:r>
      <w:r w:rsidR="00B067A8" w:rsidRPr="00FB2EE3">
        <w:rPr>
          <w:rStyle w:val="Char2"/>
          <w:rFonts w:hint="eastAsia"/>
          <w:spacing w:val="0"/>
          <w:rtl/>
        </w:rPr>
        <w:t>ءَ</w:t>
      </w:r>
      <w:r w:rsidR="00B067A8" w:rsidRPr="00FB2EE3">
        <w:rPr>
          <w:rStyle w:val="Char2"/>
          <w:spacing w:val="0"/>
          <w:rtl/>
        </w:rPr>
        <w:t xml:space="preserve"> </w:t>
      </w:r>
      <w:r w:rsidR="00B067A8" w:rsidRPr="00FB2EE3">
        <w:rPr>
          <w:rStyle w:val="Char2"/>
          <w:rFonts w:hint="eastAsia"/>
          <w:spacing w:val="0"/>
          <w:rtl/>
        </w:rPr>
        <w:t>نَص</w:t>
      </w:r>
      <w:r w:rsidR="00B067A8" w:rsidRPr="00FB2EE3">
        <w:rPr>
          <w:rStyle w:val="Char2"/>
          <w:rFonts w:hint="cs"/>
          <w:spacing w:val="0"/>
          <w:rtl/>
        </w:rPr>
        <w:t>ۡ</w:t>
      </w:r>
      <w:r w:rsidR="00B067A8" w:rsidRPr="00FB2EE3">
        <w:rPr>
          <w:rStyle w:val="Char2"/>
          <w:rFonts w:hint="eastAsia"/>
          <w:spacing w:val="0"/>
          <w:rtl/>
        </w:rPr>
        <w:t>رُ</w:t>
      </w:r>
      <w:r w:rsidR="00B067A8" w:rsidRPr="00FB2EE3">
        <w:rPr>
          <w:rStyle w:val="Char2"/>
          <w:spacing w:val="0"/>
          <w:rtl/>
        </w:rPr>
        <w:t xml:space="preserve"> </w:t>
      </w:r>
      <w:r w:rsidR="00B067A8" w:rsidRPr="00FB2EE3">
        <w:rPr>
          <w:rStyle w:val="Char2"/>
          <w:rFonts w:hint="cs"/>
          <w:spacing w:val="0"/>
          <w:rtl/>
        </w:rPr>
        <w:t>ٱ</w:t>
      </w:r>
      <w:r w:rsidR="00B067A8" w:rsidRPr="00FB2EE3">
        <w:rPr>
          <w:rStyle w:val="Char2"/>
          <w:rFonts w:hint="eastAsia"/>
          <w:spacing w:val="0"/>
          <w:rtl/>
        </w:rPr>
        <w:t>للَّهِ</w:t>
      </w:r>
      <w:r w:rsidR="00B067A8" w:rsidRPr="00FB2EE3">
        <w:rPr>
          <w:rStyle w:val="Char2"/>
          <w:spacing w:val="0"/>
          <w:rtl/>
        </w:rPr>
        <w:t xml:space="preserve"> </w:t>
      </w:r>
      <w:r w:rsidR="00B067A8" w:rsidRPr="00FB2EE3">
        <w:rPr>
          <w:rStyle w:val="Char2"/>
          <w:rFonts w:hint="eastAsia"/>
          <w:spacing w:val="0"/>
          <w:rtl/>
        </w:rPr>
        <w:t>وَ</w:t>
      </w:r>
      <w:r w:rsidR="00B067A8" w:rsidRPr="00FB2EE3">
        <w:rPr>
          <w:rStyle w:val="Char2"/>
          <w:rFonts w:hint="cs"/>
          <w:spacing w:val="0"/>
          <w:rtl/>
        </w:rPr>
        <w:t>ٱ</w:t>
      </w:r>
      <w:r w:rsidR="00B067A8" w:rsidRPr="00FB2EE3">
        <w:rPr>
          <w:rStyle w:val="Char2"/>
          <w:rFonts w:hint="eastAsia"/>
          <w:spacing w:val="0"/>
          <w:rtl/>
        </w:rPr>
        <w:t>ل</w:t>
      </w:r>
      <w:r w:rsidR="00B067A8" w:rsidRPr="00FB2EE3">
        <w:rPr>
          <w:rStyle w:val="Char2"/>
          <w:rFonts w:hint="cs"/>
          <w:spacing w:val="0"/>
          <w:rtl/>
        </w:rPr>
        <w:t>ۡ</w:t>
      </w:r>
      <w:r w:rsidR="00B067A8" w:rsidRPr="00FB2EE3">
        <w:rPr>
          <w:rStyle w:val="Char2"/>
          <w:rFonts w:hint="eastAsia"/>
          <w:spacing w:val="0"/>
          <w:rtl/>
        </w:rPr>
        <w:t>فَت</w:t>
      </w:r>
      <w:r w:rsidR="00B067A8" w:rsidRPr="00FB2EE3">
        <w:rPr>
          <w:rStyle w:val="Char2"/>
          <w:rFonts w:hint="cs"/>
          <w:spacing w:val="0"/>
          <w:rtl/>
        </w:rPr>
        <w:t>ۡ</w:t>
      </w:r>
      <w:r w:rsidR="00B067A8" w:rsidRPr="00FB2EE3">
        <w:rPr>
          <w:rStyle w:val="Char2"/>
          <w:rFonts w:hint="eastAsia"/>
          <w:spacing w:val="0"/>
          <w:rtl/>
        </w:rPr>
        <w:t>حُ</w:t>
      </w:r>
      <w:r w:rsidR="00B067A8" w:rsidRPr="00FB2EE3">
        <w:rPr>
          <w:rFonts w:ascii="KFGQPC Uthmanic Script HAFS" w:cs="KFGQPC Uthmanic Script HAFS"/>
          <w:spacing w:val="0"/>
          <w:rtl/>
          <w:lang w:bidi="ar-SA"/>
        </w:rPr>
        <w:t xml:space="preserve"> </w:t>
      </w:r>
      <w:r w:rsidR="00B067A8" w:rsidRPr="00FB2EE3">
        <w:rPr>
          <w:rFonts w:ascii="KFGQPC Uthman Taha Naskh" w:cs="KFGQPC Uthman Taha Naskh" w:hint="cs"/>
          <w:spacing w:val="0"/>
          <w:rtl/>
          <w:lang w:bidi="ar-SA"/>
        </w:rPr>
        <w:t>﴾</w:t>
      </w:r>
      <w:r w:rsidR="00C519C8" w:rsidRPr="00FB2EE3">
        <w:rPr>
          <w:rFonts w:ascii="Traditional Arabic"/>
          <w:spacing w:val="0"/>
          <w:rtl/>
          <w:lang w:bidi="ar-SA"/>
        </w:rPr>
        <w:t xml:space="preserve"> تا پایان سوره است».</w:t>
      </w:r>
    </w:p>
    <w:p w:rsidR="00C519C8" w:rsidRPr="00FB2EE3" w:rsidRDefault="00C519C8" w:rsidP="00B067A8">
      <w:pPr>
        <w:autoSpaceDE w:val="0"/>
        <w:autoSpaceDN w:val="0"/>
        <w:adjustRightInd w:val="0"/>
        <w:rPr>
          <w:rFonts w:ascii="Traditional Arabic" w:cs="B Badr"/>
          <w:spacing w:val="0"/>
          <w:rtl/>
          <w:lang w:bidi="ar-SA"/>
        </w:rPr>
      </w:pPr>
      <w:r w:rsidRPr="00FB2EE3">
        <w:rPr>
          <w:rFonts w:ascii="Traditional Arabic"/>
          <w:spacing w:val="0"/>
          <w:rtl/>
          <w:lang w:bidi="ar-SA"/>
        </w:rPr>
        <w:t>در روایتی دیگر از مسلم</w:t>
      </w:r>
      <w:r w:rsidR="00327E56" w:rsidRPr="00FB2EE3">
        <w:rPr>
          <w:rFonts w:ascii="Traditional Arabic" w:cs="CTraditional Arabic"/>
          <w:spacing w:val="0"/>
          <w:rtl/>
          <w:lang w:bidi="ar-SA"/>
        </w:rPr>
        <w:t>/</w:t>
      </w:r>
      <w:r w:rsidRPr="00FB2EE3">
        <w:rPr>
          <w:rFonts w:ascii="Traditional Arabic"/>
          <w:spacing w:val="0"/>
          <w:rtl/>
          <w:lang w:bidi="ar-SA"/>
        </w:rPr>
        <w:t xml:space="preserve"> آمده است: رسول‌الله</w:t>
      </w:r>
      <w:r w:rsidRPr="00FB2EE3">
        <w:rPr>
          <w:rFonts w:ascii="Traditional Arabic"/>
          <w:spacing w:val="0"/>
          <w:lang w:bidi="ar-SA"/>
        </w:rPr>
        <w:sym w:font="AGA Arabesque" w:char="F072"/>
      </w:r>
      <w:r w:rsidRPr="00FB2EE3">
        <w:rPr>
          <w:rFonts w:ascii="Traditional Arabic"/>
          <w:spacing w:val="0"/>
          <w:rtl/>
          <w:lang w:bidi="ar-SA"/>
        </w:rPr>
        <w:t xml:space="preserve"> این دعا را زیاد تکرار می‌کرد: </w:t>
      </w:r>
      <w:r w:rsidRPr="00FB2EE3">
        <w:rPr>
          <w:rStyle w:val="Char1"/>
          <w:spacing w:val="0"/>
          <w:rtl/>
          <w:lang w:bidi="ar-SA"/>
        </w:rPr>
        <w:t>«سُبْحانَ اللَّهِ وبِحْمدِهِ، أسْتَغْفِرُ اللهَ وأتُوبُ إلَيْهِ»</w:t>
      </w:r>
      <w:r w:rsidRPr="00FB2EE3">
        <w:rPr>
          <w:rFonts w:ascii="Traditional Arabic"/>
          <w:spacing w:val="0"/>
          <w:rtl/>
          <w:lang w:bidi="ar-SA"/>
        </w:rPr>
        <w:t>. عایشه</w:t>
      </w:r>
      <w:r w:rsidR="00781BAE" w:rsidRPr="00FB2EE3">
        <w:rPr>
          <w:rFonts w:ascii="Traditional Arabic" w:cs="(M. Aiyada Ayoub ALKobaisi)"/>
          <w:spacing w:val="0"/>
          <w:rtl/>
          <w:lang w:bidi="ar-SA"/>
        </w:rPr>
        <w:t>&amp;</w:t>
      </w:r>
      <w:r w:rsidRPr="00FB2EE3">
        <w:rPr>
          <w:rFonts w:ascii="Traditional Arabic"/>
          <w:spacing w:val="0"/>
          <w:rtl/>
          <w:lang w:bidi="ar-SA"/>
        </w:rPr>
        <w:t xml:space="preserve"> می‌گوید: گفتم: ای رسول‌خدا! می‌بینم که این کلمات را زیاد، تکرار می‌کنید؟ فرمود: «پروردگارم به من خبر داد که به‌زودی علامتی در امتم می‌بینم که با دیدنش، این کلمات را زیاد تکرار می‌کنم: </w:t>
      </w:r>
      <w:r w:rsidR="00905FDA" w:rsidRPr="00FB2EE3">
        <w:rPr>
          <w:rStyle w:val="Char1"/>
          <w:spacing w:val="0"/>
          <w:rtl/>
          <w:lang w:bidi="ar-SA"/>
        </w:rPr>
        <w:t>«سُبْحانَ اللَّهِ وبِحْمدِهِ، أسْتَغْفِرُ اللهَ وأتُوبُ إلَيْهِ»</w:t>
      </w:r>
      <w:r w:rsidR="00905FDA" w:rsidRPr="00FB2EE3">
        <w:rPr>
          <w:rFonts w:ascii="Traditional Arabic"/>
          <w:spacing w:val="0"/>
          <w:rtl/>
          <w:lang w:bidi="ar-SA"/>
        </w:rPr>
        <w:t xml:space="preserve">. </w:t>
      </w:r>
      <w:r w:rsidRPr="00FB2EE3">
        <w:rPr>
          <w:rFonts w:ascii="Traditional Arabic"/>
          <w:spacing w:val="0"/>
          <w:rtl/>
          <w:lang w:bidi="ar-SA"/>
        </w:rPr>
        <w:t xml:space="preserve">و حال این علامت را دیده‌ام: </w:t>
      </w:r>
      <w:r w:rsidR="009B26CF" w:rsidRPr="00FB2EE3">
        <w:rPr>
          <w:rFonts w:ascii="Traditional Arabic" w:hint="cs"/>
          <w:spacing w:val="0"/>
          <w:rtl/>
          <w:lang w:bidi="ar-SA"/>
        </w:rPr>
        <w:t xml:space="preserve">    </w:t>
      </w:r>
      <w:r w:rsidR="00B067A8" w:rsidRPr="00FB2EE3">
        <w:rPr>
          <w:rFonts w:ascii="KFGQPC Uthman Taha Naskh" w:cs="KFGQPC Uthman Taha Naskh" w:hint="cs"/>
          <w:spacing w:val="0"/>
          <w:rtl/>
          <w:lang w:bidi="ar-SA"/>
        </w:rPr>
        <w:t>﴿</w:t>
      </w:r>
      <w:r w:rsidR="00B067A8" w:rsidRPr="00FB2EE3">
        <w:rPr>
          <w:rStyle w:val="Char2"/>
          <w:rFonts w:hint="eastAsia"/>
          <w:spacing w:val="0"/>
          <w:rtl/>
        </w:rPr>
        <w:t>إِذَا</w:t>
      </w:r>
      <w:r w:rsidR="00B067A8" w:rsidRPr="00FB2EE3">
        <w:rPr>
          <w:rStyle w:val="Char2"/>
          <w:spacing w:val="0"/>
          <w:rtl/>
        </w:rPr>
        <w:t xml:space="preserve"> </w:t>
      </w:r>
      <w:r w:rsidR="00B067A8" w:rsidRPr="00FB2EE3">
        <w:rPr>
          <w:rStyle w:val="Char2"/>
          <w:rFonts w:hint="eastAsia"/>
          <w:spacing w:val="0"/>
          <w:rtl/>
        </w:rPr>
        <w:t>جَا</w:t>
      </w:r>
      <w:r w:rsidR="00B067A8" w:rsidRPr="00FB2EE3">
        <w:rPr>
          <w:rStyle w:val="Char2"/>
          <w:rFonts w:hint="cs"/>
          <w:spacing w:val="0"/>
          <w:rtl/>
        </w:rPr>
        <w:t>ٓ</w:t>
      </w:r>
      <w:r w:rsidR="00B067A8" w:rsidRPr="00FB2EE3">
        <w:rPr>
          <w:rStyle w:val="Char2"/>
          <w:rFonts w:hint="eastAsia"/>
          <w:spacing w:val="0"/>
          <w:rtl/>
        </w:rPr>
        <w:t>ءَ</w:t>
      </w:r>
      <w:r w:rsidR="00B067A8" w:rsidRPr="00FB2EE3">
        <w:rPr>
          <w:rStyle w:val="Char2"/>
          <w:spacing w:val="0"/>
          <w:rtl/>
        </w:rPr>
        <w:t xml:space="preserve"> </w:t>
      </w:r>
      <w:r w:rsidR="00B067A8" w:rsidRPr="00FB2EE3">
        <w:rPr>
          <w:rStyle w:val="Char2"/>
          <w:rFonts w:hint="eastAsia"/>
          <w:spacing w:val="0"/>
          <w:rtl/>
        </w:rPr>
        <w:t>نَص</w:t>
      </w:r>
      <w:r w:rsidR="00B067A8" w:rsidRPr="00FB2EE3">
        <w:rPr>
          <w:rStyle w:val="Char2"/>
          <w:rFonts w:hint="cs"/>
          <w:spacing w:val="0"/>
          <w:rtl/>
        </w:rPr>
        <w:t>ۡ</w:t>
      </w:r>
      <w:r w:rsidR="00B067A8" w:rsidRPr="00FB2EE3">
        <w:rPr>
          <w:rStyle w:val="Char2"/>
          <w:rFonts w:hint="eastAsia"/>
          <w:spacing w:val="0"/>
          <w:rtl/>
        </w:rPr>
        <w:t>رُ</w:t>
      </w:r>
      <w:r w:rsidR="00B067A8" w:rsidRPr="00FB2EE3">
        <w:rPr>
          <w:rStyle w:val="Char2"/>
          <w:spacing w:val="0"/>
          <w:rtl/>
        </w:rPr>
        <w:t xml:space="preserve"> </w:t>
      </w:r>
      <w:r w:rsidR="00B067A8" w:rsidRPr="00FB2EE3">
        <w:rPr>
          <w:rStyle w:val="Char2"/>
          <w:rFonts w:hint="cs"/>
          <w:spacing w:val="0"/>
          <w:rtl/>
        </w:rPr>
        <w:t>ٱ</w:t>
      </w:r>
      <w:r w:rsidR="00B067A8" w:rsidRPr="00FB2EE3">
        <w:rPr>
          <w:rStyle w:val="Char2"/>
          <w:rFonts w:hint="eastAsia"/>
          <w:spacing w:val="0"/>
          <w:rtl/>
        </w:rPr>
        <w:t>للَّهِ</w:t>
      </w:r>
      <w:r w:rsidR="00B067A8" w:rsidRPr="00FB2EE3">
        <w:rPr>
          <w:rStyle w:val="Char2"/>
          <w:spacing w:val="0"/>
          <w:rtl/>
        </w:rPr>
        <w:t xml:space="preserve"> </w:t>
      </w:r>
      <w:r w:rsidR="00B067A8" w:rsidRPr="00FB2EE3">
        <w:rPr>
          <w:rStyle w:val="Char2"/>
          <w:rFonts w:hint="eastAsia"/>
          <w:spacing w:val="0"/>
          <w:rtl/>
        </w:rPr>
        <w:t>وَ</w:t>
      </w:r>
      <w:r w:rsidR="00B067A8" w:rsidRPr="00FB2EE3">
        <w:rPr>
          <w:rStyle w:val="Char2"/>
          <w:rFonts w:hint="cs"/>
          <w:spacing w:val="0"/>
          <w:rtl/>
        </w:rPr>
        <w:t>ٱ</w:t>
      </w:r>
      <w:r w:rsidR="00B067A8" w:rsidRPr="00FB2EE3">
        <w:rPr>
          <w:rStyle w:val="Char2"/>
          <w:rFonts w:hint="eastAsia"/>
          <w:spacing w:val="0"/>
          <w:rtl/>
        </w:rPr>
        <w:t>ل</w:t>
      </w:r>
      <w:r w:rsidR="00B067A8" w:rsidRPr="00FB2EE3">
        <w:rPr>
          <w:rStyle w:val="Char2"/>
          <w:rFonts w:hint="cs"/>
          <w:spacing w:val="0"/>
          <w:rtl/>
        </w:rPr>
        <w:t>ۡ</w:t>
      </w:r>
      <w:r w:rsidR="00B067A8" w:rsidRPr="00FB2EE3">
        <w:rPr>
          <w:rStyle w:val="Char2"/>
          <w:rFonts w:hint="eastAsia"/>
          <w:spacing w:val="0"/>
          <w:rtl/>
        </w:rPr>
        <w:t>فَت</w:t>
      </w:r>
      <w:r w:rsidR="00B067A8" w:rsidRPr="00FB2EE3">
        <w:rPr>
          <w:rStyle w:val="Char2"/>
          <w:rFonts w:hint="cs"/>
          <w:spacing w:val="0"/>
          <w:rtl/>
        </w:rPr>
        <w:t>ۡ</w:t>
      </w:r>
      <w:r w:rsidR="00B067A8" w:rsidRPr="00FB2EE3">
        <w:rPr>
          <w:rStyle w:val="Char2"/>
          <w:rFonts w:hint="eastAsia"/>
          <w:spacing w:val="0"/>
          <w:rtl/>
        </w:rPr>
        <w:t>حُ</w:t>
      </w:r>
      <w:r w:rsidR="00B067A8" w:rsidRPr="00FB2EE3">
        <w:rPr>
          <w:rFonts w:ascii="KFGQPC Uthmanic Script HAFS" w:cs="KFGQPC Uthmanic Script HAFS"/>
          <w:spacing w:val="0"/>
          <w:rtl/>
          <w:lang w:bidi="ar-SA"/>
        </w:rPr>
        <w:t xml:space="preserve"> </w:t>
      </w:r>
      <w:r w:rsidR="00B067A8" w:rsidRPr="00FB2EE3">
        <w:rPr>
          <w:rFonts w:ascii="KFGQPC Uthmanic Script HAFS" w:cs="KFGQPC Uthmanic Script HAFS" w:hint="cs"/>
          <w:spacing w:val="0"/>
          <w:rtl/>
          <w:lang w:bidi="ar-SA"/>
        </w:rPr>
        <w:t>١</w:t>
      </w:r>
      <w:r w:rsidR="00B067A8" w:rsidRPr="00FB2EE3">
        <w:rPr>
          <w:rFonts w:ascii="KFGQPC Uthman Taha Naskh" w:cs="KFGQPC Uthman Taha Naskh" w:hint="cs"/>
          <w:spacing w:val="0"/>
          <w:rtl/>
          <w:lang w:bidi="ar-SA"/>
        </w:rPr>
        <w:t xml:space="preserve">﴾ </w:t>
      </w:r>
      <w:r w:rsidRPr="00FB2EE3">
        <w:rPr>
          <w:rFonts w:ascii="Traditional Arabic"/>
          <w:spacing w:val="0"/>
          <w:rtl/>
          <w:lang w:bidi="ar-SA"/>
        </w:rPr>
        <w:t xml:space="preserve">فتح مکه است؛ </w:t>
      </w:r>
      <w:r w:rsidR="00B067A8" w:rsidRPr="00FB2EE3">
        <w:rPr>
          <w:rFonts w:ascii="KFGQPC Uthman Taha Naskh" w:cs="KFGQPC Uthman Taha Naskh" w:hint="cs"/>
          <w:spacing w:val="0"/>
          <w:rtl/>
          <w:lang w:bidi="ar-SA"/>
        </w:rPr>
        <w:t>﴿</w:t>
      </w:r>
      <w:r w:rsidR="00B067A8" w:rsidRPr="00FB2EE3">
        <w:rPr>
          <w:rStyle w:val="Char2"/>
          <w:rFonts w:hint="eastAsia"/>
          <w:spacing w:val="0"/>
          <w:rtl/>
        </w:rPr>
        <w:t>وَرَأَي</w:t>
      </w:r>
      <w:r w:rsidR="00B067A8" w:rsidRPr="00FB2EE3">
        <w:rPr>
          <w:rStyle w:val="Char2"/>
          <w:rFonts w:hint="cs"/>
          <w:spacing w:val="0"/>
          <w:rtl/>
        </w:rPr>
        <w:t>ۡ</w:t>
      </w:r>
      <w:r w:rsidR="00B067A8" w:rsidRPr="00FB2EE3">
        <w:rPr>
          <w:rStyle w:val="Char2"/>
          <w:rFonts w:hint="eastAsia"/>
          <w:spacing w:val="0"/>
          <w:rtl/>
        </w:rPr>
        <w:t>تَ</w:t>
      </w:r>
      <w:r w:rsidR="00B067A8" w:rsidRPr="00FB2EE3">
        <w:rPr>
          <w:rStyle w:val="Char2"/>
          <w:spacing w:val="0"/>
          <w:rtl/>
        </w:rPr>
        <w:t xml:space="preserve"> </w:t>
      </w:r>
      <w:r w:rsidR="00B067A8" w:rsidRPr="00FB2EE3">
        <w:rPr>
          <w:rStyle w:val="Char2"/>
          <w:rFonts w:hint="cs"/>
          <w:spacing w:val="0"/>
          <w:rtl/>
        </w:rPr>
        <w:t>ٱ</w:t>
      </w:r>
      <w:r w:rsidR="00B067A8" w:rsidRPr="00FB2EE3">
        <w:rPr>
          <w:rStyle w:val="Char2"/>
          <w:rFonts w:hint="eastAsia"/>
          <w:spacing w:val="0"/>
          <w:rtl/>
        </w:rPr>
        <w:t>لنَّاسَ</w:t>
      </w:r>
      <w:r w:rsidR="00B067A8" w:rsidRPr="00FB2EE3">
        <w:rPr>
          <w:rStyle w:val="Char2"/>
          <w:spacing w:val="0"/>
          <w:rtl/>
        </w:rPr>
        <w:t xml:space="preserve"> </w:t>
      </w:r>
      <w:r w:rsidR="00B067A8" w:rsidRPr="00FB2EE3">
        <w:rPr>
          <w:rStyle w:val="Char2"/>
          <w:rFonts w:hint="eastAsia"/>
          <w:spacing w:val="0"/>
          <w:rtl/>
        </w:rPr>
        <w:t>يَد</w:t>
      </w:r>
      <w:r w:rsidR="00B067A8" w:rsidRPr="00FB2EE3">
        <w:rPr>
          <w:rStyle w:val="Char2"/>
          <w:rFonts w:hint="cs"/>
          <w:spacing w:val="0"/>
          <w:rtl/>
        </w:rPr>
        <w:t>ۡ</w:t>
      </w:r>
      <w:r w:rsidR="00B067A8" w:rsidRPr="00FB2EE3">
        <w:rPr>
          <w:rStyle w:val="Char2"/>
          <w:rFonts w:hint="eastAsia"/>
          <w:spacing w:val="0"/>
          <w:rtl/>
        </w:rPr>
        <w:t>خُلُونَ</w:t>
      </w:r>
      <w:r w:rsidR="00B067A8" w:rsidRPr="00FB2EE3">
        <w:rPr>
          <w:rStyle w:val="Char2"/>
          <w:spacing w:val="0"/>
          <w:rtl/>
        </w:rPr>
        <w:t xml:space="preserve"> </w:t>
      </w:r>
      <w:r w:rsidR="00B067A8" w:rsidRPr="00FB2EE3">
        <w:rPr>
          <w:rStyle w:val="Char2"/>
          <w:rFonts w:hint="eastAsia"/>
          <w:spacing w:val="0"/>
          <w:rtl/>
        </w:rPr>
        <w:t>فِي</w:t>
      </w:r>
      <w:r w:rsidR="00B067A8" w:rsidRPr="00FB2EE3">
        <w:rPr>
          <w:rStyle w:val="Char2"/>
          <w:spacing w:val="0"/>
          <w:rtl/>
        </w:rPr>
        <w:t xml:space="preserve"> </w:t>
      </w:r>
      <w:r w:rsidR="00B067A8" w:rsidRPr="00FB2EE3">
        <w:rPr>
          <w:rStyle w:val="Char2"/>
          <w:rFonts w:hint="eastAsia"/>
          <w:spacing w:val="0"/>
          <w:rtl/>
        </w:rPr>
        <w:t>دِينِ</w:t>
      </w:r>
      <w:r w:rsidR="00B067A8" w:rsidRPr="00FB2EE3">
        <w:rPr>
          <w:rStyle w:val="Char2"/>
          <w:spacing w:val="0"/>
          <w:rtl/>
        </w:rPr>
        <w:t xml:space="preserve"> </w:t>
      </w:r>
      <w:r w:rsidR="00B067A8" w:rsidRPr="00FB2EE3">
        <w:rPr>
          <w:rStyle w:val="Char2"/>
          <w:rFonts w:hint="cs"/>
          <w:spacing w:val="0"/>
          <w:rtl/>
        </w:rPr>
        <w:t>ٱ</w:t>
      </w:r>
      <w:r w:rsidR="00B067A8" w:rsidRPr="00FB2EE3">
        <w:rPr>
          <w:rStyle w:val="Char2"/>
          <w:rFonts w:hint="eastAsia"/>
          <w:spacing w:val="0"/>
          <w:rtl/>
        </w:rPr>
        <w:t>للَّهِ</w:t>
      </w:r>
      <w:r w:rsidR="00B067A8" w:rsidRPr="00FB2EE3">
        <w:rPr>
          <w:rStyle w:val="Char2"/>
          <w:spacing w:val="0"/>
          <w:rtl/>
        </w:rPr>
        <w:t xml:space="preserve"> </w:t>
      </w:r>
      <w:r w:rsidR="00B067A8" w:rsidRPr="00FB2EE3">
        <w:rPr>
          <w:rStyle w:val="Char2"/>
          <w:rFonts w:hint="eastAsia"/>
          <w:spacing w:val="0"/>
          <w:rtl/>
        </w:rPr>
        <w:t>أَف</w:t>
      </w:r>
      <w:r w:rsidR="00B067A8" w:rsidRPr="00FB2EE3">
        <w:rPr>
          <w:rStyle w:val="Char2"/>
          <w:rFonts w:hint="cs"/>
          <w:spacing w:val="0"/>
          <w:rtl/>
        </w:rPr>
        <w:t>ۡ</w:t>
      </w:r>
      <w:r w:rsidR="00B067A8" w:rsidRPr="00FB2EE3">
        <w:rPr>
          <w:rStyle w:val="Char2"/>
          <w:rFonts w:hint="eastAsia"/>
          <w:spacing w:val="0"/>
          <w:rtl/>
        </w:rPr>
        <w:t>وَاج</w:t>
      </w:r>
      <w:r w:rsidR="00B067A8" w:rsidRPr="00FB2EE3">
        <w:rPr>
          <w:rStyle w:val="Char2"/>
          <w:rFonts w:hint="cs"/>
          <w:spacing w:val="0"/>
          <w:rtl/>
        </w:rPr>
        <w:t>ٗ</w:t>
      </w:r>
      <w:r w:rsidR="00B067A8" w:rsidRPr="00FB2EE3">
        <w:rPr>
          <w:rStyle w:val="Char2"/>
          <w:rFonts w:hint="eastAsia"/>
          <w:spacing w:val="0"/>
          <w:rtl/>
        </w:rPr>
        <w:t>ا</w:t>
      </w:r>
      <w:r w:rsidR="00B067A8" w:rsidRPr="00FB2EE3">
        <w:rPr>
          <w:rStyle w:val="Char2"/>
          <w:spacing w:val="0"/>
          <w:rtl/>
        </w:rPr>
        <w:t xml:space="preserve"> </w:t>
      </w:r>
      <w:r w:rsidR="00B067A8" w:rsidRPr="00FB2EE3">
        <w:rPr>
          <w:rStyle w:val="Char2"/>
          <w:rFonts w:hint="cs"/>
          <w:spacing w:val="0"/>
          <w:rtl/>
        </w:rPr>
        <w:t>٢</w:t>
      </w:r>
      <w:r w:rsidR="00B067A8" w:rsidRPr="00FB2EE3">
        <w:rPr>
          <w:rStyle w:val="Char2"/>
          <w:spacing w:val="0"/>
          <w:rtl/>
        </w:rPr>
        <w:t xml:space="preserve"> </w:t>
      </w:r>
      <w:r w:rsidR="00B067A8" w:rsidRPr="00FB2EE3">
        <w:rPr>
          <w:rStyle w:val="Char2"/>
          <w:rFonts w:hint="eastAsia"/>
          <w:spacing w:val="0"/>
          <w:rtl/>
        </w:rPr>
        <w:t>فَسَبِّح</w:t>
      </w:r>
      <w:r w:rsidR="00B067A8" w:rsidRPr="00FB2EE3">
        <w:rPr>
          <w:rStyle w:val="Char2"/>
          <w:rFonts w:hint="cs"/>
          <w:spacing w:val="0"/>
          <w:rtl/>
        </w:rPr>
        <w:t>ۡ</w:t>
      </w:r>
      <w:r w:rsidR="00B067A8" w:rsidRPr="00FB2EE3">
        <w:rPr>
          <w:rStyle w:val="Char2"/>
          <w:spacing w:val="0"/>
          <w:rtl/>
        </w:rPr>
        <w:t xml:space="preserve"> </w:t>
      </w:r>
      <w:r w:rsidR="00B067A8" w:rsidRPr="00FB2EE3">
        <w:rPr>
          <w:rStyle w:val="Char2"/>
          <w:rFonts w:hint="eastAsia"/>
          <w:spacing w:val="0"/>
          <w:rtl/>
        </w:rPr>
        <w:t>بِحَم</w:t>
      </w:r>
      <w:r w:rsidR="00B067A8" w:rsidRPr="00FB2EE3">
        <w:rPr>
          <w:rStyle w:val="Char2"/>
          <w:rFonts w:hint="cs"/>
          <w:spacing w:val="0"/>
          <w:rtl/>
        </w:rPr>
        <w:t>ۡ</w:t>
      </w:r>
      <w:r w:rsidR="00B067A8" w:rsidRPr="00FB2EE3">
        <w:rPr>
          <w:rStyle w:val="Char2"/>
          <w:rFonts w:hint="eastAsia"/>
          <w:spacing w:val="0"/>
          <w:rtl/>
        </w:rPr>
        <w:t>دِ</w:t>
      </w:r>
      <w:r w:rsidR="00B067A8" w:rsidRPr="00FB2EE3">
        <w:rPr>
          <w:rStyle w:val="Char2"/>
          <w:spacing w:val="0"/>
          <w:rtl/>
        </w:rPr>
        <w:t xml:space="preserve"> </w:t>
      </w:r>
      <w:r w:rsidR="00B067A8" w:rsidRPr="00FB2EE3">
        <w:rPr>
          <w:rStyle w:val="Char2"/>
          <w:rFonts w:hint="eastAsia"/>
          <w:spacing w:val="0"/>
          <w:rtl/>
        </w:rPr>
        <w:t>رَبِّكَ</w:t>
      </w:r>
      <w:r w:rsidR="00B067A8" w:rsidRPr="00FB2EE3">
        <w:rPr>
          <w:rStyle w:val="Char2"/>
          <w:spacing w:val="0"/>
          <w:rtl/>
        </w:rPr>
        <w:t xml:space="preserve"> </w:t>
      </w:r>
      <w:r w:rsidR="00B067A8" w:rsidRPr="00FB2EE3">
        <w:rPr>
          <w:rStyle w:val="Char2"/>
          <w:rFonts w:hint="eastAsia"/>
          <w:spacing w:val="0"/>
          <w:rtl/>
        </w:rPr>
        <w:t>وَ</w:t>
      </w:r>
      <w:r w:rsidR="00B067A8" w:rsidRPr="00FB2EE3">
        <w:rPr>
          <w:rStyle w:val="Char2"/>
          <w:rFonts w:hint="cs"/>
          <w:spacing w:val="0"/>
          <w:rtl/>
        </w:rPr>
        <w:t>ٱ</w:t>
      </w:r>
      <w:r w:rsidR="00B067A8" w:rsidRPr="00FB2EE3">
        <w:rPr>
          <w:rStyle w:val="Char2"/>
          <w:rFonts w:hint="eastAsia"/>
          <w:spacing w:val="0"/>
          <w:rtl/>
        </w:rPr>
        <w:t>س</w:t>
      </w:r>
      <w:r w:rsidR="00B067A8" w:rsidRPr="00FB2EE3">
        <w:rPr>
          <w:rStyle w:val="Char2"/>
          <w:rFonts w:hint="cs"/>
          <w:spacing w:val="0"/>
          <w:rtl/>
        </w:rPr>
        <w:t>ۡ</w:t>
      </w:r>
      <w:r w:rsidR="00B067A8" w:rsidRPr="00FB2EE3">
        <w:rPr>
          <w:rStyle w:val="Char2"/>
          <w:rFonts w:hint="eastAsia"/>
          <w:spacing w:val="0"/>
          <w:rtl/>
        </w:rPr>
        <w:t>تَغ</w:t>
      </w:r>
      <w:r w:rsidR="00B067A8" w:rsidRPr="00FB2EE3">
        <w:rPr>
          <w:rStyle w:val="Char2"/>
          <w:rFonts w:hint="cs"/>
          <w:spacing w:val="0"/>
          <w:rtl/>
        </w:rPr>
        <w:t>ۡ</w:t>
      </w:r>
      <w:r w:rsidR="00B067A8" w:rsidRPr="00FB2EE3">
        <w:rPr>
          <w:rStyle w:val="Char2"/>
          <w:rFonts w:hint="eastAsia"/>
          <w:spacing w:val="0"/>
          <w:rtl/>
        </w:rPr>
        <w:t>فِر</w:t>
      </w:r>
      <w:r w:rsidR="00B067A8" w:rsidRPr="00FB2EE3">
        <w:rPr>
          <w:rStyle w:val="Char2"/>
          <w:rFonts w:hint="cs"/>
          <w:spacing w:val="0"/>
          <w:rtl/>
        </w:rPr>
        <w:t>ۡ</w:t>
      </w:r>
      <w:r w:rsidR="00B067A8" w:rsidRPr="00FB2EE3">
        <w:rPr>
          <w:rStyle w:val="Char2"/>
          <w:rFonts w:hint="eastAsia"/>
          <w:spacing w:val="0"/>
          <w:rtl/>
        </w:rPr>
        <w:t>هُ</w:t>
      </w:r>
      <w:r w:rsidR="00B067A8" w:rsidRPr="00FB2EE3">
        <w:rPr>
          <w:rStyle w:val="Char2"/>
          <w:rFonts w:hint="cs"/>
          <w:spacing w:val="0"/>
          <w:rtl/>
        </w:rPr>
        <w:t>ۚ</w:t>
      </w:r>
      <w:r w:rsidR="00B067A8" w:rsidRPr="00FB2EE3">
        <w:rPr>
          <w:rStyle w:val="Char2"/>
          <w:spacing w:val="0"/>
          <w:rtl/>
        </w:rPr>
        <w:t xml:space="preserve"> </w:t>
      </w:r>
      <w:r w:rsidR="00B067A8" w:rsidRPr="00FB2EE3">
        <w:rPr>
          <w:rStyle w:val="Char2"/>
          <w:rFonts w:hint="eastAsia"/>
          <w:spacing w:val="0"/>
          <w:rtl/>
        </w:rPr>
        <w:t>إِنَّهُ</w:t>
      </w:r>
      <w:r w:rsidR="00B067A8" w:rsidRPr="00FB2EE3">
        <w:rPr>
          <w:rStyle w:val="Char2"/>
          <w:rFonts w:hint="cs"/>
          <w:spacing w:val="0"/>
          <w:rtl/>
        </w:rPr>
        <w:t>ۥ</w:t>
      </w:r>
      <w:r w:rsidR="00B067A8" w:rsidRPr="00FB2EE3">
        <w:rPr>
          <w:rStyle w:val="Char2"/>
          <w:spacing w:val="0"/>
          <w:rtl/>
        </w:rPr>
        <w:t xml:space="preserve"> </w:t>
      </w:r>
      <w:r w:rsidR="00B067A8" w:rsidRPr="00FB2EE3">
        <w:rPr>
          <w:rStyle w:val="Char2"/>
          <w:rFonts w:hint="eastAsia"/>
          <w:spacing w:val="0"/>
          <w:rtl/>
        </w:rPr>
        <w:t>كَانَ</w:t>
      </w:r>
      <w:r w:rsidR="00B067A8" w:rsidRPr="00FB2EE3">
        <w:rPr>
          <w:rStyle w:val="Char2"/>
          <w:spacing w:val="0"/>
          <w:rtl/>
        </w:rPr>
        <w:t xml:space="preserve"> </w:t>
      </w:r>
      <w:r w:rsidR="00B067A8" w:rsidRPr="00FB2EE3">
        <w:rPr>
          <w:rStyle w:val="Char2"/>
          <w:rFonts w:hint="eastAsia"/>
          <w:spacing w:val="0"/>
          <w:rtl/>
        </w:rPr>
        <w:t>تَوَّابَ</w:t>
      </w:r>
      <w:r w:rsidR="00B067A8" w:rsidRPr="00FB2EE3">
        <w:rPr>
          <w:rStyle w:val="Char2"/>
          <w:rFonts w:hint="cs"/>
          <w:spacing w:val="0"/>
          <w:rtl/>
        </w:rPr>
        <w:t>ۢ</w:t>
      </w:r>
      <w:r w:rsidR="00B067A8" w:rsidRPr="00FB2EE3">
        <w:rPr>
          <w:rStyle w:val="Char2"/>
          <w:rFonts w:hint="eastAsia"/>
          <w:spacing w:val="0"/>
          <w:rtl/>
        </w:rPr>
        <w:t>ا</w:t>
      </w:r>
      <w:r w:rsidR="00B067A8" w:rsidRPr="00FB2EE3">
        <w:rPr>
          <w:rFonts w:ascii="KFGQPC Uthmanic Script HAFS" w:cs="KFGQPC Uthmanic Script HAFS"/>
          <w:spacing w:val="0"/>
          <w:rtl/>
          <w:lang w:bidi="ar-SA"/>
        </w:rPr>
        <w:t xml:space="preserve"> </w:t>
      </w:r>
      <w:r w:rsidR="00B067A8" w:rsidRPr="00FB2EE3">
        <w:rPr>
          <w:rFonts w:ascii="KFGQPC Uthmanic Script HAFS" w:cs="KFGQPC Uthmanic Script HAFS" w:hint="cs"/>
          <w:spacing w:val="0"/>
          <w:rtl/>
          <w:lang w:bidi="ar-SA"/>
        </w:rPr>
        <w:t>٣</w:t>
      </w:r>
      <w:r w:rsidR="00B067A8" w:rsidRPr="00FB2EE3">
        <w:rPr>
          <w:rFonts w:ascii="KFGQPC Uthman Taha Naskh" w:cs="KFGQPC Uthman Taha Naskh" w:hint="cs"/>
          <w:spacing w:val="0"/>
          <w:rtl/>
          <w:lang w:bidi="ar-SA"/>
        </w:rPr>
        <w:t>﴾</w:t>
      </w:r>
      <w:r w:rsidRPr="00FB2EE3">
        <w:rPr>
          <w:rFonts w:ascii="Traditional Arabic"/>
          <w:spacing w:val="0"/>
          <w:rtl/>
          <w:lang w:bidi="ar-SA"/>
        </w:rPr>
        <w:t>.</w:t>
      </w:r>
    </w:p>
    <w:p w:rsidR="00C519C8" w:rsidRPr="00FB2EE3" w:rsidRDefault="009400DC" w:rsidP="00167AB1">
      <w:pPr>
        <w:rPr>
          <w:rFonts w:ascii="Traditional Arabic"/>
          <w:spacing w:val="0"/>
          <w:rtl/>
          <w:lang w:bidi="ar-SA"/>
        </w:rPr>
      </w:pPr>
      <w:r w:rsidRPr="00FB2EE3">
        <w:rPr>
          <w:rFonts w:cs="B Badr"/>
          <w:spacing w:val="0"/>
          <w:sz w:val="24"/>
          <w:szCs w:val="24"/>
          <w:rtl/>
          <w:lang w:bidi="ar-SA"/>
        </w:rPr>
        <w:t>[هنگامی که یاریِ الله و پیروزی (فتح مکه) فرا رسد و مردم را ببینی که گروه‌گروه وارد دین الله می‌شوند (بدان که زمان مرگت نزدیک شده است). پس پروردگارت را با حمد و ستایش به‌پاکی یاد کن و از او آمرزش بخواه. بی‌گمان او، تو‌به‌پذیر است.]</w:t>
      </w:r>
    </w:p>
    <w:p w:rsidR="001F3BFF" w:rsidRPr="00FB2EE3" w:rsidRDefault="009400DC" w:rsidP="00A10177">
      <w:pPr>
        <w:ind w:firstLine="0"/>
        <w:jc w:val="center"/>
        <w:rPr>
          <w:spacing w:val="0"/>
          <w:rtl/>
          <w:lang w:bidi="ar-SA"/>
        </w:rPr>
      </w:pPr>
      <w:r w:rsidRPr="00FB2EE3">
        <w:rPr>
          <w:spacing w:val="0"/>
          <w:rtl/>
          <w:lang w:bidi="ar-SA"/>
        </w:rPr>
        <w:t>***</w:t>
      </w:r>
    </w:p>
    <w:p w:rsidR="009400DC" w:rsidRPr="00FB2EE3" w:rsidRDefault="00327E56" w:rsidP="00167AB1">
      <w:pPr>
        <w:pStyle w:val="a4"/>
        <w:rPr>
          <w:rtl/>
          <w:lang w:bidi="ar-SA"/>
        </w:rPr>
      </w:pPr>
      <w:r w:rsidRPr="00FB2EE3">
        <w:rPr>
          <w:rtl/>
          <w:lang w:bidi="ar-SA"/>
        </w:rPr>
        <w:t>117-</w:t>
      </w:r>
      <w:r w:rsidR="009400DC" w:rsidRPr="00FB2EE3">
        <w:rPr>
          <w:rtl/>
          <w:lang w:bidi="ar-SA"/>
        </w:rPr>
        <w:t xml:space="preserve"> الرابع: عن أنسٍ</w:t>
      </w:r>
      <w:r w:rsidR="009400DC" w:rsidRPr="00FB2EE3">
        <w:rPr>
          <w:b w:val="0"/>
          <w:bCs w:val="0"/>
          <w:rtl/>
          <w:lang w:bidi="ar-SA"/>
        </w:rPr>
        <w:sym w:font="AGA Arabesque" w:char="F074"/>
      </w:r>
      <w:r w:rsidR="009400DC" w:rsidRPr="00FB2EE3">
        <w:rPr>
          <w:rtl/>
          <w:lang w:bidi="ar-SA"/>
        </w:rPr>
        <w:t xml:space="preserve"> قال: إنَّ </w:t>
      </w:r>
      <w:r w:rsidR="006B06BD">
        <w:rPr>
          <w:rtl/>
          <w:lang w:bidi="ar-SA"/>
        </w:rPr>
        <w:t>الله</w:t>
      </w:r>
      <w:r w:rsidR="009400DC" w:rsidRPr="00FB2EE3">
        <w:rPr>
          <w:b w:val="0"/>
          <w:bCs w:val="0"/>
          <w:rtl/>
          <w:lang w:bidi="ar-SA"/>
        </w:rPr>
        <w:sym w:font="AGA Arabesque" w:char="F055"/>
      </w:r>
      <w:r w:rsidR="009400DC" w:rsidRPr="00FB2EE3">
        <w:rPr>
          <w:rtl/>
          <w:lang w:bidi="ar-SA"/>
        </w:rPr>
        <w:t xml:space="preserve"> تَابعَ الوحْيَ على رسول </w:t>
      </w:r>
      <w:r w:rsidR="006B06BD">
        <w:rPr>
          <w:rtl/>
          <w:lang w:bidi="ar-SA"/>
        </w:rPr>
        <w:t>الله</w:t>
      </w:r>
      <w:r w:rsidR="009400DC" w:rsidRPr="00FB2EE3">
        <w:rPr>
          <w:b w:val="0"/>
          <w:bCs w:val="0"/>
          <w:rtl/>
          <w:lang w:bidi="ar-SA"/>
        </w:rPr>
        <w:sym w:font="AGA Arabesque" w:char="F072"/>
      </w:r>
      <w:r w:rsidR="009400DC" w:rsidRPr="00FB2EE3">
        <w:rPr>
          <w:rtl/>
          <w:lang w:bidi="ar-SA"/>
        </w:rPr>
        <w:t xml:space="preserve"> قَبْلَ وَفَاتِه، حتَّى تُوُفِّى أكْثَرَ مَا كَانَ الْوَحْي.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51"/>
      </w:r>
      <w:r w:rsidR="00FB2EE3" w:rsidRPr="00FB2EE3">
        <w:rPr>
          <w:rStyle w:val="FootnoteReference"/>
          <w:rFonts w:cs="B Lotus"/>
          <w:bCs w:val="0"/>
          <w:szCs w:val="28"/>
          <w:rtl/>
          <w:lang w:bidi="ar-SA"/>
        </w:rPr>
        <w:t>)</w:t>
      </w:r>
    </w:p>
    <w:p w:rsidR="009400DC" w:rsidRPr="00FB2EE3" w:rsidRDefault="00327E56" w:rsidP="00167AB1">
      <w:pPr>
        <w:rPr>
          <w:spacing w:val="0"/>
          <w:rtl/>
          <w:lang w:bidi="ar-SA"/>
        </w:rPr>
      </w:pPr>
      <w:r w:rsidRPr="00FB2EE3">
        <w:rPr>
          <w:b/>
          <w:bCs/>
          <w:spacing w:val="0"/>
          <w:rtl/>
          <w:lang w:bidi="ar-SA"/>
        </w:rPr>
        <w:t>ترجمه:</w:t>
      </w:r>
      <w:r w:rsidRPr="00FB2EE3">
        <w:rPr>
          <w:spacing w:val="0"/>
          <w:rtl/>
          <w:lang w:bidi="ar-SA"/>
        </w:rPr>
        <w:t xml:space="preserve"> </w:t>
      </w:r>
      <w:r w:rsidR="009400DC" w:rsidRPr="00FB2EE3">
        <w:rPr>
          <w:spacing w:val="0"/>
          <w:rtl/>
          <w:lang w:bidi="ar-SA"/>
        </w:rPr>
        <w:t>انس</w:t>
      </w:r>
      <w:r w:rsidR="009400DC" w:rsidRPr="00FB2EE3">
        <w:rPr>
          <w:spacing w:val="0"/>
          <w:lang w:bidi="ar-SA"/>
        </w:rPr>
        <w:sym w:font="AGA Arabesque" w:char="F074"/>
      </w:r>
      <w:r w:rsidR="009400DC" w:rsidRPr="00FB2EE3">
        <w:rPr>
          <w:spacing w:val="0"/>
          <w:rtl/>
          <w:lang w:bidi="ar-SA"/>
        </w:rPr>
        <w:t xml:space="preserve"> می‌گوید: الله</w:t>
      </w:r>
      <w:r w:rsidR="009400DC" w:rsidRPr="00FB2EE3">
        <w:rPr>
          <w:spacing w:val="0"/>
          <w:lang w:bidi="ar-SA"/>
        </w:rPr>
        <w:sym w:font="AGA Arabesque" w:char="F055"/>
      </w:r>
      <w:r w:rsidR="009400DC" w:rsidRPr="00FB2EE3">
        <w:rPr>
          <w:spacing w:val="0"/>
          <w:rtl/>
          <w:lang w:bidi="ar-SA"/>
        </w:rPr>
        <w:t xml:space="preserve"> پیش از وفات رسول‌الله</w:t>
      </w:r>
      <w:r w:rsidR="009400DC" w:rsidRPr="00FB2EE3">
        <w:rPr>
          <w:spacing w:val="0"/>
          <w:lang w:bidi="ar-SA"/>
        </w:rPr>
        <w:sym w:font="AGA Arabesque" w:char="F072"/>
      </w:r>
      <w:r w:rsidR="009400DC" w:rsidRPr="00FB2EE3">
        <w:rPr>
          <w:spacing w:val="0"/>
          <w:rtl/>
          <w:lang w:bidi="ar-SA"/>
        </w:rPr>
        <w:t xml:space="preserve"> بیش از هر زمان دیگری، پیاپی بر او وحی نازل می‌کرد تا این‌که پیامبر</w:t>
      </w:r>
      <w:r w:rsidR="009400DC" w:rsidRPr="00FB2EE3">
        <w:rPr>
          <w:spacing w:val="0"/>
          <w:lang w:bidi="ar-SA"/>
        </w:rPr>
        <w:sym w:font="AGA Arabesque" w:char="F072"/>
      </w:r>
      <w:r w:rsidRPr="00FB2EE3">
        <w:rPr>
          <w:spacing w:val="0"/>
          <w:rtl/>
          <w:lang w:bidi="ar-SA"/>
        </w:rPr>
        <w:t xml:space="preserve"> درگذشت</w:t>
      </w:r>
      <w:r w:rsidR="009400DC" w:rsidRPr="00FB2EE3">
        <w:rPr>
          <w:spacing w:val="0"/>
          <w:rtl/>
          <w:lang w:bidi="ar-SA"/>
        </w:rPr>
        <w:t>.</w:t>
      </w:r>
    </w:p>
    <w:p w:rsidR="009400DC" w:rsidRPr="00FB2EE3" w:rsidRDefault="009400DC" w:rsidP="00A10177">
      <w:pPr>
        <w:ind w:firstLine="0"/>
        <w:jc w:val="center"/>
        <w:rPr>
          <w:spacing w:val="0"/>
          <w:rtl/>
          <w:lang w:bidi="ar-SA"/>
        </w:rPr>
      </w:pPr>
      <w:r w:rsidRPr="00FB2EE3">
        <w:rPr>
          <w:spacing w:val="0"/>
          <w:rtl/>
          <w:lang w:bidi="ar-SA"/>
        </w:rPr>
        <w:t>***</w:t>
      </w:r>
    </w:p>
    <w:p w:rsidR="009400DC" w:rsidRPr="00FB2EE3" w:rsidRDefault="00327E56" w:rsidP="00167AB1">
      <w:pPr>
        <w:pStyle w:val="a4"/>
        <w:rPr>
          <w:rFonts w:cs="B Badr"/>
          <w:rtl/>
          <w:lang w:bidi="ar-SA"/>
        </w:rPr>
      </w:pPr>
      <w:r w:rsidRPr="00FB2EE3">
        <w:rPr>
          <w:rtl/>
          <w:lang w:bidi="ar-SA"/>
        </w:rPr>
        <w:t>118-</w:t>
      </w:r>
      <w:r w:rsidR="009400DC" w:rsidRPr="00FB2EE3">
        <w:rPr>
          <w:rtl/>
          <w:lang w:bidi="ar-SA"/>
        </w:rPr>
        <w:t xml:space="preserve"> الخامس: عن جابر</w:t>
      </w:r>
      <w:r w:rsidR="009400DC" w:rsidRPr="00FB2EE3">
        <w:rPr>
          <w:b w:val="0"/>
          <w:bCs w:val="0"/>
          <w:rtl/>
          <w:lang w:bidi="ar-SA"/>
        </w:rPr>
        <w:sym w:font="AGA Arabesque" w:char="F074"/>
      </w:r>
      <w:r w:rsidR="009400DC" w:rsidRPr="00FB2EE3">
        <w:rPr>
          <w:rtl/>
          <w:lang w:bidi="ar-SA"/>
        </w:rPr>
        <w:t xml:space="preserve"> قال: قال رسول </w:t>
      </w:r>
      <w:r w:rsidR="006B06BD">
        <w:rPr>
          <w:rtl/>
          <w:lang w:bidi="ar-SA"/>
        </w:rPr>
        <w:t>الله</w:t>
      </w:r>
      <w:r w:rsidR="009400DC" w:rsidRPr="00FB2EE3">
        <w:rPr>
          <w:b w:val="0"/>
          <w:bCs w:val="0"/>
          <w:rtl/>
          <w:lang w:bidi="ar-SA"/>
        </w:rPr>
        <w:sym w:font="AGA Arabesque" w:char="F072"/>
      </w:r>
      <w:r w:rsidR="009400DC" w:rsidRPr="00FB2EE3">
        <w:rPr>
          <w:rtl/>
          <w:lang w:bidi="ar-SA"/>
        </w:rPr>
        <w:t>: «يُبْعثُ كُلُّ عبْدٍ على ما مَاتَ علَيْهِ».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52"/>
      </w:r>
      <w:r w:rsidR="00FB2EE3" w:rsidRPr="00FB2EE3">
        <w:rPr>
          <w:rStyle w:val="FootnoteReference"/>
          <w:rFonts w:cs="B Lotus"/>
          <w:bCs w:val="0"/>
          <w:szCs w:val="28"/>
          <w:rtl/>
          <w:lang w:bidi="ar-SA"/>
        </w:rPr>
        <w:t>)</w:t>
      </w:r>
    </w:p>
    <w:p w:rsidR="009400DC" w:rsidRPr="00FB2EE3" w:rsidRDefault="00327E56" w:rsidP="00167AB1">
      <w:pPr>
        <w:rPr>
          <w:spacing w:val="0"/>
          <w:rtl/>
          <w:lang w:bidi="ar-SA"/>
        </w:rPr>
      </w:pPr>
      <w:r w:rsidRPr="00FB2EE3">
        <w:rPr>
          <w:b/>
          <w:bCs/>
          <w:spacing w:val="0"/>
          <w:rtl/>
          <w:lang w:bidi="ar-SA"/>
        </w:rPr>
        <w:t>ترجمه:</w:t>
      </w:r>
      <w:r w:rsidRPr="00FB2EE3">
        <w:rPr>
          <w:spacing w:val="0"/>
          <w:rtl/>
          <w:lang w:bidi="ar-SA"/>
        </w:rPr>
        <w:t xml:space="preserve"> </w:t>
      </w:r>
      <w:r w:rsidR="009D67D2" w:rsidRPr="00FB2EE3">
        <w:rPr>
          <w:spacing w:val="0"/>
          <w:rtl/>
          <w:lang w:bidi="ar-SA"/>
        </w:rPr>
        <w:t>جابر</w:t>
      </w:r>
      <w:r w:rsidR="009D67D2" w:rsidRPr="00FB2EE3">
        <w:rPr>
          <w:spacing w:val="0"/>
          <w:lang w:bidi="ar-SA"/>
        </w:rPr>
        <w:sym w:font="AGA Arabesque" w:char="F074"/>
      </w:r>
      <w:r w:rsidR="009D67D2" w:rsidRPr="00FB2EE3">
        <w:rPr>
          <w:spacing w:val="0"/>
          <w:rtl/>
          <w:lang w:bidi="ar-SA"/>
        </w:rPr>
        <w:t xml:space="preserve"> می‌گوید: رسول‌الله</w:t>
      </w:r>
      <w:r w:rsidR="009D67D2" w:rsidRPr="00FB2EE3">
        <w:rPr>
          <w:spacing w:val="0"/>
          <w:lang w:bidi="ar-SA"/>
        </w:rPr>
        <w:sym w:font="AGA Arabesque" w:char="F072"/>
      </w:r>
      <w:r w:rsidR="009D67D2" w:rsidRPr="00FB2EE3">
        <w:rPr>
          <w:spacing w:val="0"/>
          <w:rtl/>
          <w:lang w:bidi="ar-SA"/>
        </w:rPr>
        <w:t xml:space="preserve"> فرمود: «هر بنده‌ای بر همان حالتی که می‌میرد، برانگیخته می‌شود».</w:t>
      </w:r>
    </w:p>
    <w:p w:rsidR="009400DC" w:rsidRPr="00FB2EE3" w:rsidRDefault="009D67D2" w:rsidP="00A10177">
      <w:pPr>
        <w:ind w:firstLine="0"/>
        <w:jc w:val="center"/>
        <w:rPr>
          <w:spacing w:val="0"/>
          <w:rtl/>
          <w:lang w:bidi="ar-SA"/>
        </w:rPr>
      </w:pPr>
      <w:r w:rsidRPr="00FB2EE3">
        <w:rPr>
          <w:spacing w:val="0"/>
          <w:rtl/>
          <w:lang w:bidi="ar-SA"/>
        </w:rPr>
        <w:t>***</w:t>
      </w:r>
    </w:p>
    <w:p w:rsidR="00536DDC" w:rsidRPr="00FB2EE3" w:rsidRDefault="00536DDC" w:rsidP="00167AB1">
      <w:pPr>
        <w:jc w:val="center"/>
        <w:rPr>
          <w:spacing w:val="0"/>
          <w:rtl/>
          <w:lang w:bidi="ar-SA"/>
        </w:rPr>
      </w:pPr>
    </w:p>
    <w:p w:rsidR="00536DDC" w:rsidRPr="00FB2EE3" w:rsidRDefault="00536DDC" w:rsidP="00167AB1">
      <w:pPr>
        <w:jc w:val="center"/>
        <w:rPr>
          <w:spacing w:val="0"/>
          <w:rtl/>
          <w:lang w:bidi="ar-SA"/>
        </w:rPr>
        <w:sectPr w:rsidR="00536DDC" w:rsidRPr="00FB2EE3" w:rsidSect="00F8799F">
          <w:headerReference w:type="default" r:id="rId17"/>
          <w:footnotePr>
            <w:numRestart w:val="eachPage"/>
          </w:footnotePr>
          <w:type w:val="oddPage"/>
          <w:pgSz w:w="11906" w:h="16838" w:code="9"/>
          <w:pgMar w:top="737" w:right="2381" w:bottom="3969" w:left="2381" w:header="737" w:footer="3969" w:gutter="0"/>
          <w:cols w:space="720"/>
          <w:titlePg/>
          <w:bidi/>
          <w:rtlGutter/>
          <w:docGrid w:linePitch="360"/>
        </w:sectPr>
      </w:pPr>
    </w:p>
    <w:p w:rsidR="00D03D2D" w:rsidRPr="00FB2EE3" w:rsidRDefault="00EF324F" w:rsidP="00167AB1">
      <w:pPr>
        <w:pStyle w:val="a"/>
        <w:rPr>
          <w:rtl/>
          <w:lang w:bidi="ar-SA"/>
        </w:rPr>
      </w:pPr>
      <w:bookmarkStart w:id="3" w:name="_Toc322033100"/>
      <w:r w:rsidRPr="00FB2EE3">
        <w:rPr>
          <w:rtl/>
          <w:lang w:bidi="ar-SA"/>
        </w:rPr>
        <w:t>13-</w:t>
      </w:r>
      <w:r w:rsidR="00D03D2D" w:rsidRPr="00FB2EE3">
        <w:rPr>
          <w:rtl/>
          <w:lang w:bidi="ar-SA"/>
        </w:rPr>
        <w:t xml:space="preserve"> باب: زیاد بودن راه‌های خیر و نیکی</w:t>
      </w:r>
      <w:bookmarkEnd w:id="3"/>
    </w:p>
    <w:p w:rsidR="00D03D2D" w:rsidRPr="00FB2EE3" w:rsidRDefault="00D03D2D" w:rsidP="00167AB1">
      <w:pPr>
        <w:rPr>
          <w:spacing w:val="0"/>
          <w:rtl/>
          <w:lang w:bidi="ar-SA"/>
        </w:rPr>
      </w:pPr>
      <w:r w:rsidRPr="00FB2EE3">
        <w:rPr>
          <w:spacing w:val="0"/>
          <w:rtl/>
          <w:lang w:bidi="ar-SA"/>
        </w:rPr>
        <w:t>الله متعال، می‌فرماید:</w:t>
      </w:r>
    </w:p>
    <w:p w:rsidR="00D03D2D" w:rsidRPr="00FB2EE3" w:rsidRDefault="00B067A8" w:rsidP="00B067A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تَف</w:t>
      </w:r>
      <w:r w:rsidRPr="00FB2EE3">
        <w:rPr>
          <w:rFonts w:ascii="KFGQPC Uthmanic Script HAFS" w:hint="cs"/>
          <w:rtl/>
          <w:lang w:bidi="ar-SA"/>
        </w:rPr>
        <w:t>ۡ</w:t>
      </w:r>
      <w:r w:rsidRPr="00FB2EE3">
        <w:rPr>
          <w:rFonts w:ascii="KFGQPC Uthmanic Script HAFS" w:hint="eastAsia"/>
          <w:rtl/>
          <w:lang w:bidi="ar-SA"/>
        </w:rPr>
        <w:t>عَلُواْ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عَلِيم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٢١٥</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٢١٥</w:t>
      </w:r>
      <w:r w:rsidRPr="00FB2EE3">
        <w:rPr>
          <w:rStyle w:val="Char8"/>
          <w:rtl/>
        </w:rPr>
        <w:t xml:space="preserve">]  </w:t>
      </w:r>
      <w:r w:rsidR="00536DDC" w:rsidRPr="00FB2EE3">
        <w:rPr>
          <w:rStyle w:val="Char8"/>
          <w:rtl/>
        </w:rPr>
        <w:tab/>
      </w:r>
    </w:p>
    <w:p w:rsidR="00D03D2D" w:rsidRPr="00FB2EE3" w:rsidRDefault="00D03D2D" w:rsidP="00167AB1">
      <w:pPr>
        <w:pStyle w:val="a2"/>
        <w:rPr>
          <w:rtl/>
          <w:lang w:bidi="ar-SA"/>
        </w:rPr>
      </w:pPr>
      <w:r w:rsidRPr="00FB2EE3">
        <w:rPr>
          <w:rtl/>
          <w:lang w:bidi="ar-SA"/>
        </w:rPr>
        <w:t>و الله، از هر کارِ خیری که انجام می</w:t>
      </w:r>
      <w:r w:rsidRPr="00FB2EE3">
        <w:rPr>
          <w:rtl/>
          <w:lang w:bidi="ar-SA"/>
        </w:rPr>
        <w:softHyphen/>
        <w:t>دهید، آگاه است.</w:t>
      </w:r>
    </w:p>
    <w:p w:rsidR="00D03D2D" w:rsidRPr="00FB2EE3" w:rsidRDefault="00D03D2D" w:rsidP="00167AB1">
      <w:pPr>
        <w:ind w:left="764" w:firstLine="0"/>
        <w:rPr>
          <w:rFonts w:cs="B Mitra"/>
          <w:spacing w:val="0"/>
          <w:sz w:val="24"/>
          <w:szCs w:val="24"/>
          <w:rtl/>
          <w:lang w:bidi="ar-SA"/>
        </w:rPr>
      </w:pPr>
    </w:p>
    <w:p w:rsidR="00D03D2D" w:rsidRPr="00FB2EE3" w:rsidRDefault="00B067A8" w:rsidP="00B067A8">
      <w:pPr>
        <w:pStyle w:val="a1"/>
        <w:rPr>
          <w:rStyle w:val="Char8"/>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تَف</w:t>
      </w:r>
      <w:r w:rsidRPr="00FB2EE3">
        <w:rPr>
          <w:rFonts w:ascii="KFGQPC Uthmanic Script HAFS" w:hint="cs"/>
          <w:rtl/>
          <w:lang w:bidi="ar-SA"/>
        </w:rPr>
        <w:t>ۡ</w:t>
      </w:r>
      <w:r w:rsidRPr="00FB2EE3">
        <w:rPr>
          <w:rFonts w:ascii="KFGQPC Uthmanic Script HAFS" w:hint="eastAsia"/>
          <w:rtl/>
          <w:lang w:bidi="ar-SA"/>
        </w:rPr>
        <w:t>عَلُواْ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١٩٧</w:t>
      </w:r>
      <w:r w:rsidRPr="00FB2EE3">
        <w:rPr>
          <w:rStyle w:val="Char8"/>
          <w:rtl/>
        </w:rPr>
        <w:t xml:space="preserve">]  </w:t>
      </w:r>
      <w:r w:rsidR="00536DDC" w:rsidRPr="00FB2EE3">
        <w:rPr>
          <w:rStyle w:val="Char8"/>
          <w:rtl/>
        </w:rPr>
        <w:tab/>
      </w:r>
    </w:p>
    <w:p w:rsidR="00D03D2D" w:rsidRPr="00FB2EE3" w:rsidRDefault="00D03D2D" w:rsidP="00167AB1">
      <w:pPr>
        <w:pStyle w:val="a2"/>
        <w:rPr>
          <w:rtl/>
          <w:lang w:bidi="ar-SA"/>
        </w:rPr>
      </w:pPr>
      <w:r w:rsidRPr="00FB2EE3">
        <w:rPr>
          <w:rtl/>
          <w:lang w:bidi="ar-SA"/>
        </w:rPr>
        <w:t>و الله، از هر کار نیکی که انجام می</w:t>
      </w:r>
      <w:r w:rsidRPr="00FB2EE3">
        <w:rPr>
          <w:rtl/>
          <w:lang w:bidi="ar-SA"/>
        </w:rPr>
        <w:softHyphen/>
        <w:t>دهید، آگاه است.</w:t>
      </w:r>
    </w:p>
    <w:p w:rsidR="00D03D2D" w:rsidRPr="00FB2EE3" w:rsidRDefault="00D03D2D" w:rsidP="00167AB1">
      <w:pPr>
        <w:ind w:left="764" w:firstLine="0"/>
        <w:rPr>
          <w:rFonts w:cs="B Mitra"/>
          <w:spacing w:val="0"/>
          <w:sz w:val="24"/>
          <w:szCs w:val="24"/>
          <w:rtl/>
          <w:lang w:bidi="ar-SA"/>
        </w:rPr>
      </w:pPr>
    </w:p>
    <w:p w:rsidR="00D03D2D" w:rsidRPr="00FB2EE3" w:rsidRDefault="00B067A8" w:rsidP="00B067A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فَمَن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ذَرَّةٍ</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يَرَهُ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cs"/>
          <w:rtl/>
          <w:lang w:bidi="ar-SA"/>
        </w:rPr>
        <w:t>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الزلزلة</w:t>
      </w:r>
      <w:r w:rsidRPr="00FB2EE3">
        <w:rPr>
          <w:rStyle w:val="Char8"/>
          <w:rtl/>
        </w:rPr>
        <w:t xml:space="preserve">: </w:t>
      </w:r>
      <w:r w:rsidRPr="00FB2EE3">
        <w:rPr>
          <w:rStyle w:val="Char8"/>
          <w:rFonts w:hint="cs"/>
          <w:rtl/>
        </w:rPr>
        <w:t>٧</w:t>
      </w:r>
      <w:r w:rsidRPr="00FB2EE3">
        <w:rPr>
          <w:rStyle w:val="Char8"/>
          <w:rtl/>
        </w:rPr>
        <w:t xml:space="preserve">]  </w:t>
      </w:r>
      <w:r w:rsidR="00536DDC" w:rsidRPr="00FB2EE3">
        <w:rPr>
          <w:rStyle w:val="Char8"/>
          <w:rtl/>
        </w:rPr>
        <w:tab/>
      </w:r>
    </w:p>
    <w:p w:rsidR="00D03D2D" w:rsidRPr="00FB2EE3" w:rsidRDefault="00D03D2D" w:rsidP="00167AB1">
      <w:pPr>
        <w:pStyle w:val="a2"/>
        <w:rPr>
          <w:rtl/>
          <w:lang w:bidi="ar-SA"/>
        </w:rPr>
      </w:pPr>
      <w:r w:rsidRPr="00FB2EE3">
        <w:rPr>
          <w:rtl/>
          <w:lang w:bidi="ar-SA"/>
        </w:rPr>
        <w:t>پس هرکس هم‌وزن ذره‌ای نیکی کند، آن را می‌بیند.</w:t>
      </w:r>
    </w:p>
    <w:p w:rsidR="00D03D2D" w:rsidRPr="00FB2EE3" w:rsidRDefault="00D03D2D" w:rsidP="00167AB1">
      <w:pPr>
        <w:ind w:left="764" w:firstLine="0"/>
        <w:rPr>
          <w:rFonts w:cs="B Mitra"/>
          <w:spacing w:val="0"/>
          <w:sz w:val="24"/>
          <w:szCs w:val="24"/>
          <w:rtl/>
          <w:lang w:bidi="ar-SA"/>
        </w:rPr>
      </w:pPr>
    </w:p>
    <w:p w:rsidR="00B4159E" w:rsidRPr="00FB2EE3" w:rsidRDefault="00B067A8" w:rsidP="00B067A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عَمِلَ</w:t>
      </w:r>
      <w:r w:rsidRPr="00FB2EE3">
        <w:rPr>
          <w:rFonts w:ascii="KFGQPC Uthmanic Script HAFS"/>
          <w:rtl/>
          <w:lang w:bidi="ar-SA"/>
        </w:rPr>
        <w:t xml:space="preserve"> </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لِح</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فَلِنَف</w:t>
      </w:r>
      <w:r w:rsidRPr="00FB2EE3">
        <w:rPr>
          <w:rFonts w:ascii="KFGQPC Uthmanic Script HAFS" w:hint="cs"/>
          <w:rtl/>
          <w:lang w:bidi="ar-SA"/>
        </w:rPr>
        <w:t>ۡ</w:t>
      </w:r>
      <w:r w:rsidRPr="00FB2EE3">
        <w:rPr>
          <w:rFonts w:ascii="KFGQPC Uthmanic Script HAFS" w:hint="eastAsia"/>
          <w:rtl/>
          <w:lang w:bidi="ar-SA"/>
        </w:rPr>
        <w:t>سِهِ</w:t>
      </w:r>
      <w:r w:rsidRPr="00FB2EE3">
        <w:rPr>
          <w:rFonts w:ascii="KFGQPC Uthmanic Script HAFS" w:hint="cs"/>
          <w:rtl/>
          <w:lang w:bidi="ar-SA"/>
        </w:rPr>
        <w:t>ۦۖ</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الجاثية</w:t>
      </w:r>
      <w:r w:rsidRPr="00FB2EE3">
        <w:rPr>
          <w:rStyle w:val="Char8"/>
          <w:rtl/>
        </w:rPr>
        <w:t xml:space="preserve"> : </w:t>
      </w:r>
      <w:r w:rsidRPr="00FB2EE3">
        <w:rPr>
          <w:rStyle w:val="Char8"/>
          <w:rFonts w:hint="cs"/>
          <w:rtl/>
        </w:rPr>
        <w:t>١٥</w:t>
      </w:r>
      <w:r w:rsidRPr="00FB2EE3">
        <w:rPr>
          <w:rStyle w:val="Char8"/>
          <w:rtl/>
        </w:rPr>
        <w:t xml:space="preserve">]  </w:t>
      </w:r>
      <w:r w:rsidR="00536DDC" w:rsidRPr="00FB2EE3">
        <w:rPr>
          <w:rStyle w:val="Char8"/>
          <w:rtl/>
        </w:rPr>
        <w:tab/>
      </w:r>
    </w:p>
    <w:p w:rsidR="00D03D2D" w:rsidRPr="00FB2EE3" w:rsidRDefault="00D03D2D" w:rsidP="00167AB1">
      <w:pPr>
        <w:pStyle w:val="a2"/>
        <w:rPr>
          <w:rtl/>
          <w:lang w:bidi="ar-SA"/>
        </w:rPr>
      </w:pPr>
      <w:r w:rsidRPr="00FB2EE3">
        <w:rPr>
          <w:rtl/>
          <w:lang w:bidi="ar-SA"/>
        </w:rPr>
        <w:t>هر کس عمل نیکی انجام دهد، به سود خود اوست</w:t>
      </w:r>
      <w:r w:rsidR="00B4159E" w:rsidRPr="00FB2EE3">
        <w:rPr>
          <w:rtl/>
          <w:lang w:bidi="ar-SA"/>
        </w:rPr>
        <w:t>.</w:t>
      </w:r>
    </w:p>
    <w:p w:rsidR="00D03D2D" w:rsidRPr="00FB2EE3" w:rsidRDefault="00B4159E"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B4159E" w:rsidRPr="00FB2EE3" w:rsidRDefault="00B4159E" w:rsidP="00167AB1">
      <w:pPr>
        <w:rPr>
          <w:spacing w:val="0"/>
          <w:rtl/>
          <w:lang w:bidi="ar-SA"/>
        </w:rPr>
      </w:pPr>
      <w:r w:rsidRPr="00FB2EE3">
        <w:rPr>
          <w:spacing w:val="0"/>
          <w:rtl/>
          <w:lang w:bidi="ar-SA"/>
        </w:rPr>
        <w:t>مؤلف</w:t>
      </w:r>
      <w:r w:rsidR="00327E56" w:rsidRPr="00FB2EE3">
        <w:rPr>
          <w:rFonts w:cs="CTraditional Arabic"/>
          <w:spacing w:val="0"/>
          <w:rtl/>
          <w:lang w:bidi="ar-SA"/>
        </w:rPr>
        <w:t>/</w:t>
      </w:r>
      <w:r w:rsidRPr="00FB2EE3">
        <w:rPr>
          <w:spacing w:val="0"/>
          <w:rtl/>
          <w:lang w:bidi="ar-SA"/>
        </w:rPr>
        <w:t xml:space="preserve">، بابی به نام «زیاد </w:t>
      </w:r>
      <w:r w:rsidR="005E71F5" w:rsidRPr="00FB2EE3">
        <w:rPr>
          <w:spacing w:val="0"/>
          <w:rtl/>
          <w:lang w:bidi="ar-SA"/>
        </w:rPr>
        <w:t xml:space="preserve">بودن </w:t>
      </w:r>
      <w:r w:rsidRPr="00FB2EE3">
        <w:rPr>
          <w:spacing w:val="0"/>
          <w:rtl/>
          <w:lang w:bidi="ar-SA"/>
        </w:rPr>
        <w:t>راه‌های خیر و نیکی» گشوده است. خیر و نیکی، راه‌های فراوانی دارد و این، از فضل و لطف پروردگار متعال بر بندگانش می‌باشد تا فضایل و پاداش‌ها، متنوع و گوناگون باشند و انسان بتواند به اجر و پ</w:t>
      </w:r>
      <w:r w:rsidR="00327E56" w:rsidRPr="00FB2EE3">
        <w:rPr>
          <w:spacing w:val="0"/>
          <w:rtl/>
          <w:lang w:bidi="ar-SA"/>
        </w:rPr>
        <w:t>اداش زیادی دست یابد. این راه‌ها</w:t>
      </w:r>
      <w:r w:rsidRPr="00FB2EE3">
        <w:rPr>
          <w:spacing w:val="0"/>
          <w:rtl/>
          <w:lang w:bidi="ar-SA"/>
        </w:rPr>
        <w:t xml:space="preserve"> بر سه اصل، استوارند:</w:t>
      </w:r>
    </w:p>
    <w:p w:rsidR="00B4159E" w:rsidRPr="00FB2EE3" w:rsidRDefault="00B4159E" w:rsidP="00167AB1">
      <w:pPr>
        <w:rPr>
          <w:spacing w:val="0"/>
          <w:rtl/>
          <w:lang w:bidi="ar-SA"/>
        </w:rPr>
      </w:pPr>
      <w:r w:rsidRPr="00FB2EE3">
        <w:rPr>
          <w:spacing w:val="0"/>
          <w:rtl/>
          <w:lang w:bidi="ar-SA"/>
        </w:rPr>
        <w:t xml:space="preserve">تلاش بدنی، بذل و بخشش مالی، و نیز ترکیبی از این دو. این‌ها، </w:t>
      </w:r>
      <w:r w:rsidR="00327E56" w:rsidRPr="00FB2EE3">
        <w:rPr>
          <w:spacing w:val="0"/>
          <w:rtl/>
          <w:lang w:bidi="ar-SA"/>
        </w:rPr>
        <w:t xml:space="preserve">ارکان </w:t>
      </w:r>
      <w:r w:rsidRPr="00FB2EE3">
        <w:rPr>
          <w:spacing w:val="0"/>
          <w:rtl/>
          <w:lang w:bidi="ar-SA"/>
        </w:rPr>
        <w:t>سه‌گانه‌ی کارهای نیک به‌شمار می‌روند.</w:t>
      </w:r>
    </w:p>
    <w:p w:rsidR="00B4159E" w:rsidRPr="00FB2EE3" w:rsidRDefault="00B4159E" w:rsidP="00167AB1">
      <w:pPr>
        <w:rPr>
          <w:spacing w:val="0"/>
          <w:rtl/>
          <w:lang w:bidi="ar-SA"/>
        </w:rPr>
      </w:pPr>
      <w:r w:rsidRPr="00FB2EE3">
        <w:rPr>
          <w:spacing w:val="0"/>
          <w:rtl/>
          <w:lang w:bidi="ar-SA"/>
        </w:rPr>
        <w:t>تلاش بدنی، به اعمال بدنی مانند نماز، روزه، جهاد و امثال آن گفته می‌شود.</w:t>
      </w:r>
    </w:p>
    <w:p w:rsidR="00B4159E" w:rsidRPr="00FB2EE3" w:rsidRDefault="00B4159E" w:rsidP="00167AB1">
      <w:pPr>
        <w:rPr>
          <w:spacing w:val="0"/>
          <w:rtl/>
          <w:lang w:bidi="ar-SA"/>
        </w:rPr>
      </w:pPr>
      <w:r w:rsidRPr="00FB2EE3">
        <w:rPr>
          <w:spacing w:val="0"/>
          <w:rtl/>
          <w:lang w:bidi="ar-SA"/>
        </w:rPr>
        <w:t>بذل و بخشش مالی، همانند زک</w:t>
      </w:r>
      <w:r w:rsidR="00327E56" w:rsidRPr="00FB2EE3">
        <w:rPr>
          <w:spacing w:val="0"/>
          <w:rtl/>
          <w:lang w:bidi="ar-SA"/>
        </w:rPr>
        <w:t>ات، صدقه، و هزینه‌هایی که انسان</w:t>
      </w:r>
      <w:r w:rsidRPr="00FB2EE3">
        <w:rPr>
          <w:spacing w:val="0"/>
          <w:rtl/>
          <w:lang w:bidi="ar-SA"/>
        </w:rPr>
        <w:t xml:space="preserve"> در راه‌های خیر می‌پردازد و....</w:t>
      </w:r>
    </w:p>
    <w:p w:rsidR="00B4159E" w:rsidRPr="00FB2EE3" w:rsidRDefault="00B4159E" w:rsidP="00167AB1">
      <w:pPr>
        <w:rPr>
          <w:spacing w:val="0"/>
          <w:rtl/>
          <w:lang w:bidi="ar-SA"/>
        </w:rPr>
      </w:pPr>
      <w:r w:rsidRPr="00FB2EE3">
        <w:rPr>
          <w:spacing w:val="0"/>
          <w:rtl/>
          <w:lang w:bidi="ar-SA"/>
        </w:rPr>
        <w:t>و اما برای سومین اصل کارهای نیک که ترکیبی از تلاش بدنی و بخشش مالی</w:t>
      </w:r>
      <w:r w:rsidR="00327E56" w:rsidRPr="00FB2EE3">
        <w:rPr>
          <w:spacing w:val="0"/>
          <w:rtl/>
          <w:lang w:bidi="ar-SA"/>
        </w:rPr>
        <w:t>‌</w:t>
      </w:r>
      <w:r w:rsidRPr="00FB2EE3">
        <w:rPr>
          <w:spacing w:val="0"/>
          <w:rtl/>
          <w:lang w:bidi="ar-SA"/>
        </w:rPr>
        <w:t>ست، می‌توان جهاد مسلحانه در راه الله را به عنوان مثال ذکر کرد؛ زیرا جهاد مسلحانه در راه الله، هم به از جان‌گذشتگی نیاز دارد و هم به هزینه‌های مالی.</w:t>
      </w:r>
    </w:p>
    <w:p w:rsidR="00B4159E" w:rsidRPr="00FB2EE3" w:rsidRDefault="00B4159E" w:rsidP="00167AB1">
      <w:pPr>
        <w:rPr>
          <w:spacing w:val="0"/>
          <w:rtl/>
          <w:lang w:bidi="ar-SA"/>
        </w:rPr>
      </w:pPr>
      <w:r w:rsidRPr="00FB2EE3">
        <w:rPr>
          <w:spacing w:val="0"/>
          <w:rtl/>
          <w:lang w:bidi="ar-SA"/>
        </w:rPr>
        <w:t>البته نمونه‌های گوناگونی از این اصول سه‌گانه</w:t>
      </w:r>
      <w:r w:rsidR="001A6558" w:rsidRPr="00FB2EE3">
        <w:rPr>
          <w:spacing w:val="0"/>
          <w:rtl/>
          <w:lang w:bidi="ar-SA"/>
        </w:rPr>
        <w:t xml:space="preserve"> وجود دارد که خود زمینه‌ساز تنوع در عبادت‌هاست تا بندگان خدا خسته و رنجور نشوند؛ چون اگر فقط یک راه برای عبادت وجود داشت، کسالت‌آور بود و انسان دچار کسالت می‌شد و به ستوه می‌آمد</w:t>
      </w:r>
      <w:r w:rsidR="00327E56" w:rsidRPr="00FB2EE3">
        <w:rPr>
          <w:spacing w:val="0"/>
          <w:rtl/>
          <w:lang w:bidi="ar-SA"/>
        </w:rPr>
        <w:t>؛</w:t>
      </w:r>
      <w:r w:rsidR="001A6558" w:rsidRPr="00FB2EE3">
        <w:rPr>
          <w:spacing w:val="0"/>
          <w:rtl/>
          <w:lang w:bidi="ar-SA"/>
        </w:rPr>
        <w:t xml:space="preserve"> اما تنوع عبادت‌ها، خود مایه‌ی نشاط و گرایش بیش‌تر انسان به عبادت است. الله متعال می‌فرماید:</w:t>
      </w:r>
    </w:p>
    <w:p w:rsidR="001A6558" w:rsidRPr="00FB2EE3" w:rsidRDefault="00775108" w:rsidP="0077510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تَبِقُواْ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١٤٨</w:t>
      </w:r>
      <w:r w:rsidRPr="00FB2EE3">
        <w:rPr>
          <w:rStyle w:val="Char8"/>
          <w:rtl/>
        </w:rPr>
        <w:t xml:space="preserve">]  </w:t>
      </w:r>
      <w:r w:rsidR="00536DDC" w:rsidRPr="00FB2EE3">
        <w:rPr>
          <w:rStyle w:val="Char8"/>
          <w:rtl/>
        </w:rPr>
        <w:tab/>
      </w:r>
    </w:p>
    <w:p w:rsidR="001A6558" w:rsidRPr="00FB2EE3" w:rsidRDefault="001A6558" w:rsidP="00167AB1">
      <w:pPr>
        <w:pStyle w:val="a2"/>
        <w:rPr>
          <w:rtl/>
          <w:lang w:bidi="ar-SA"/>
        </w:rPr>
      </w:pPr>
      <w:r w:rsidRPr="00FB2EE3">
        <w:rPr>
          <w:rtl/>
          <w:lang w:bidi="ar-SA"/>
        </w:rPr>
        <w:t>پس در کارهای نیک بر یک</w:t>
      </w:r>
      <w:r w:rsidR="00327E56" w:rsidRPr="00FB2EE3">
        <w:rPr>
          <w:rtl/>
          <w:lang w:bidi="ar-SA"/>
        </w:rPr>
        <w:t>‌</w:t>
      </w:r>
      <w:r w:rsidRPr="00FB2EE3">
        <w:rPr>
          <w:rtl/>
          <w:lang w:bidi="ar-SA"/>
        </w:rPr>
        <w:t>دیگر سبقت بگیرید.</w:t>
      </w:r>
    </w:p>
    <w:p w:rsidR="001A6558" w:rsidRPr="00FB2EE3" w:rsidRDefault="001A6558" w:rsidP="00167AB1">
      <w:pPr>
        <w:rPr>
          <w:spacing w:val="0"/>
          <w:rtl/>
          <w:lang w:bidi="ar-SA"/>
        </w:rPr>
      </w:pPr>
      <w:r w:rsidRPr="00FB2EE3">
        <w:rPr>
          <w:spacing w:val="0"/>
          <w:rtl/>
          <w:lang w:bidi="ar-SA"/>
        </w:rPr>
        <w:t>هم‌چنین می‌فرماید:</w:t>
      </w:r>
    </w:p>
    <w:p w:rsidR="003F52DE" w:rsidRPr="00FB2EE3" w:rsidRDefault="00775108" w:rsidP="0077510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إِنَّهُم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كَانُواْ</w:t>
      </w:r>
      <w:r w:rsidRPr="00FB2EE3">
        <w:rPr>
          <w:rFonts w:ascii="KFGQPC Uthmanic Script HAFS"/>
          <w:rtl/>
          <w:lang w:bidi="ar-SA"/>
        </w:rPr>
        <w:t xml:space="preserve"> </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رِعُونَ</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705BAD">
        <w:rPr>
          <w:rStyle w:val="Char8"/>
          <w:rFonts w:hint="eastAsia"/>
          <w:rtl/>
        </w:rPr>
        <w:t>الأنبياء</w:t>
      </w:r>
      <w:r w:rsidRPr="00FB2EE3">
        <w:rPr>
          <w:rStyle w:val="Char8"/>
          <w:rtl/>
        </w:rPr>
        <w:t xml:space="preserve">: </w:t>
      </w:r>
      <w:r w:rsidRPr="00FB2EE3">
        <w:rPr>
          <w:rStyle w:val="Char8"/>
          <w:rFonts w:hint="cs"/>
          <w:rtl/>
        </w:rPr>
        <w:t>٩٠</w:t>
      </w:r>
      <w:r w:rsidRPr="00FB2EE3">
        <w:rPr>
          <w:rStyle w:val="Char8"/>
          <w:rtl/>
        </w:rPr>
        <w:t xml:space="preserve">]  </w:t>
      </w:r>
      <w:r w:rsidR="00536DDC" w:rsidRPr="00FB2EE3">
        <w:rPr>
          <w:rStyle w:val="Char8"/>
          <w:rtl/>
        </w:rPr>
        <w:tab/>
      </w:r>
    </w:p>
    <w:p w:rsidR="001A6558" w:rsidRPr="00FB2EE3" w:rsidRDefault="003F52DE" w:rsidP="00167AB1">
      <w:pPr>
        <w:pStyle w:val="a2"/>
        <w:rPr>
          <w:rtl/>
          <w:lang w:bidi="ar-SA"/>
        </w:rPr>
      </w:pPr>
      <w:r w:rsidRPr="00FB2EE3">
        <w:rPr>
          <w:rtl/>
          <w:lang w:bidi="ar-SA"/>
        </w:rPr>
        <w:t>به‌راستی آنان در انجام کارهای نیک، کوشش و شتاب می‌کردند.</w:t>
      </w:r>
    </w:p>
    <w:p w:rsidR="00434DAC" w:rsidRPr="00FB2EE3" w:rsidRDefault="00327E56" w:rsidP="00167AB1">
      <w:pPr>
        <w:rPr>
          <w:spacing w:val="0"/>
          <w:rtl/>
          <w:lang w:bidi="ar-SA"/>
        </w:rPr>
      </w:pPr>
      <w:r w:rsidRPr="00FB2EE3">
        <w:rPr>
          <w:spacing w:val="0"/>
          <w:rtl/>
          <w:lang w:bidi="ar-SA"/>
        </w:rPr>
        <w:t>این، نشان می‌دهد که نیکی‌ها</w:t>
      </w:r>
      <w:r w:rsidR="00434DAC" w:rsidRPr="00FB2EE3">
        <w:rPr>
          <w:spacing w:val="0"/>
          <w:rtl/>
          <w:lang w:bidi="ar-SA"/>
        </w:rPr>
        <w:t xml:space="preserve"> فقط در یک نیکی، خلاصه نمی‌شود؛ بلکه راه‌های زیادی برای خیر و نیکی وجود دارد. سپس مؤلف</w:t>
      </w:r>
      <w:r w:rsidRPr="00FB2EE3">
        <w:rPr>
          <w:rFonts w:cs="CTraditional Arabic"/>
          <w:spacing w:val="0"/>
          <w:rtl/>
          <w:lang w:bidi="ar-SA"/>
        </w:rPr>
        <w:t>/</w:t>
      </w:r>
      <w:r w:rsidR="00434DAC" w:rsidRPr="00FB2EE3">
        <w:rPr>
          <w:spacing w:val="0"/>
          <w:rtl/>
          <w:lang w:bidi="ar-SA"/>
        </w:rPr>
        <w:t>، آیه‌هایی ذکر کرده که بیان‌گر همین موضوع است. الله</w:t>
      </w:r>
      <w:r w:rsidR="00434DAC" w:rsidRPr="00FB2EE3">
        <w:rPr>
          <w:spacing w:val="0"/>
          <w:lang w:bidi="ar-SA"/>
        </w:rPr>
        <w:sym w:font="AGA Arabesque" w:char="F059"/>
      </w:r>
      <w:r w:rsidR="00434DAC" w:rsidRPr="00FB2EE3">
        <w:rPr>
          <w:spacing w:val="0"/>
          <w:rtl/>
          <w:lang w:bidi="ar-SA"/>
        </w:rPr>
        <w:t xml:space="preserve"> می‌فرماید:</w:t>
      </w:r>
    </w:p>
    <w:p w:rsidR="006138BD" w:rsidRPr="00FB2EE3" w:rsidRDefault="00775108" w:rsidP="00775108">
      <w:pPr>
        <w:pStyle w:val="a1"/>
        <w:rPr>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تَف</w:t>
      </w:r>
      <w:r w:rsidRPr="00FB2EE3">
        <w:rPr>
          <w:rFonts w:ascii="KFGQPC Uthmanic Script HAFS" w:hint="cs"/>
          <w:rtl/>
          <w:lang w:bidi="ar-SA"/>
        </w:rPr>
        <w:t>ۡ</w:t>
      </w:r>
      <w:r w:rsidRPr="00FB2EE3">
        <w:rPr>
          <w:rFonts w:ascii="KFGQPC Uthmanic Script HAFS" w:hint="eastAsia"/>
          <w:rtl/>
          <w:lang w:bidi="ar-SA"/>
        </w:rPr>
        <w:t>عَلُواْ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١٩٧</w:t>
      </w:r>
      <w:r w:rsidRPr="00FB2EE3">
        <w:rPr>
          <w:rStyle w:val="Char8"/>
          <w:rtl/>
        </w:rPr>
        <w:t>]</w:t>
      </w:r>
      <w:r w:rsidRPr="00FB2EE3">
        <w:rPr>
          <w:rFonts w:ascii="KFGQPC Uthman Taha Naskh" w:cs="KFGQPC Uthman Taha Naskh"/>
          <w:rtl/>
          <w:lang w:bidi="ar-SA"/>
        </w:rPr>
        <w:t xml:space="preserve">  </w:t>
      </w:r>
      <w:r w:rsidR="00536DDC" w:rsidRPr="00FB2EE3">
        <w:rPr>
          <w:rtl/>
          <w:lang w:bidi="ar-SA"/>
        </w:rPr>
        <w:tab/>
      </w:r>
    </w:p>
    <w:p w:rsidR="006138BD" w:rsidRPr="00FB2EE3" w:rsidRDefault="006138BD" w:rsidP="00167AB1">
      <w:pPr>
        <w:pStyle w:val="a2"/>
        <w:rPr>
          <w:rtl/>
          <w:lang w:bidi="ar-SA"/>
        </w:rPr>
      </w:pPr>
      <w:r w:rsidRPr="00FB2EE3">
        <w:rPr>
          <w:rtl/>
          <w:lang w:bidi="ar-SA"/>
        </w:rPr>
        <w:t>و الله، از هر کار نیکی که انجام می</w:t>
      </w:r>
      <w:r w:rsidRPr="00FB2EE3">
        <w:rPr>
          <w:rtl/>
          <w:lang w:bidi="ar-SA"/>
        </w:rPr>
        <w:softHyphen/>
        <w:t>دهید، آگاه است.</w:t>
      </w:r>
    </w:p>
    <w:p w:rsidR="00434DAC" w:rsidRPr="00FB2EE3" w:rsidRDefault="006138BD" w:rsidP="00167AB1">
      <w:pPr>
        <w:rPr>
          <w:spacing w:val="0"/>
          <w:rtl/>
          <w:lang w:bidi="ar-SA"/>
        </w:rPr>
      </w:pPr>
      <w:r w:rsidRPr="00FB2EE3">
        <w:rPr>
          <w:spacing w:val="0"/>
          <w:rtl/>
          <w:lang w:bidi="ar-SA"/>
        </w:rPr>
        <w:t>و می‌فرماید:</w:t>
      </w:r>
    </w:p>
    <w:p w:rsidR="006138BD" w:rsidRPr="00FB2EE3" w:rsidRDefault="00775108" w:rsidP="0077510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تَف</w:t>
      </w:r>
      <w:r w:rsidRPr="00FB2EE3">
        <w:rPr>
          <w:rFonts w:ascii="KFGQPC Uthmanic Script HAFS" w:hint="cs"/>
          <w:rtl/>
          <w:lang w:bidi="ar-SA"/>
        </w:rPr>
        <w:t>ۡ</w:t>
      </w:r>
      <w:r w:rsidRPr="00FB2EE3">
        <w:rPr>
          <w:rFonts w:ascii="KFGQPC Uthmanic Script HAFS" w:hint="eastAsia"/>
          <w:rtl/>
          <w:lang w:bidi="ar-SA"/>
        </w:rPr>
        <w:t>عَلُواْ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عَلِيم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٢١٥</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٢١٥</w:t>
      </w:r>
      <w:r w:rsidRPr="00FB2EE3">
        <w:rPr>
          <w:rStyle w:val="Char8"/>
          <w:rtl/>
        </w:rPr>
        <w:t xml:space="preserve">]  </w:t>
      </w:r>
      <w:r w:rsidR="00536DDC" w:rsidRPr="00FB2EE3">
        <w:rPr>
          <w:rStyle w:val="Char8"/>
          <w:rtl/>
        </w:rPr>
        <w:tab/>
      </w:r>
    </w:p>
    <w:p w:rsidR="006138BD" w:rsidRPr="00FB2EE3" w:rsidRDefault="006138BD" w:rsidP="00167AB1">
      <w:pPr>
        <w:pStyle w:val="a2"/>
        <w:rPr>
          <w:rtl/>
          <w:lang w:bidi="ar-SA"/>
        </w:rPr>
      </w:pPr>
      <w:r w:rsidRPr="00FB2EE3">
        <w:rPr>
          <w:rtl/>
          <w:lang w:bidi="ar-SA"/>
        </w:rPr>
        <w:t>و الله، از هر کارِ خیری که انجام می</w:t>
      </w:r>
      <w:r w:rsidRPr="00FB2EE3">
        <w:rPr>
          <w:rtl/>
          <w:lang w:bidi="ar-SA"/>
        </w:rPr>
        <w:softHyphen/>
        <w:t>دهید، آگاه است.</w:t>
      </w:r>
    </w:p>
    <w:p w:rsidR="006138BD" w:rsidRPr="00FB2EE3" w:rsidRDefault="006138BD" w:rsidP="00167AB1">
      <w:pPr>
        <w:rPr>
          <w:spacing w:val="0"/>
          <w:rtl/>
          <w:lang w:bidi="ar-SA"/>
        </w:rPr>
      </w:pPr>
      <w:r w:rsidRPr="00FB2EE3">
        <w:rPr>
          <w:spacing w:val="0"/>
          <w:rtl/>
          <w:lang w:bidi="ar-SA"/>
        </w:rPr>
        <w:t>هم‌چنین می‌فرماید:</w:t>
      </w:r>
    </w:p>
    <w:p w:rsidR="006138BD" w:rsidRPr="00FB2EE3" w:rsidRDefault="00775108" w:rsidP="0077510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فَمَن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ذَرَّةٍ</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يَرَهُ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cs"/>
          <w:rtl/>
          <w:lang w:bidi="ar-SA"/>
        </w:rPr>
        <w:t>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الزلزلة</w:t>
      </w:r>
      <w:r w:rsidRPr="00FB2EE3">
        <w:rPr>
          <w:rStyle w:val="Char8"/>
          <w:rtl/>
        </w:rPr>
        <w:t xml:space="preserve">: </w:t>
      </w:r>
      <w:r w:rsidRPr="00FB2EE3">
        <w:rPr>
          <w:rStyle w:val="Char8"/>
          <w:rFonts w:hint="cs"/>
          <w:rtl/>
        </w:rPr>
        <w:t>٧</w:t>
      </w:r>
      <w:r w:rsidRPr="00FB2EE3">
        <w:rPr>
          <w:rStyle w:val="Char8"/>
          <w:rtl/>
        </w:rPr>
        <w:t xml:space="preserve">]  </w:t>
      </w:r>
      <w:r w:rsidR="00536DDC" w:rsidRPr="00FB2EE3">
        <w:rPr>
          <w:rStyle w:val="Char8"/>
          <w:rtl/>
        </w:rPr>
        <w:tab/>
      </w:r>
    </w:p>
    <w:p w:rsidR="006138BD" w:rsidRPr="00FB2EE3" w:rsidRDefault="006138BD" w:rsidP="00167AB1">
      <w:pPr>
        <w:pStyle w:val="a2"/>
        <w:rPr>
          <w:rtl/>
          <w:lang w:bidi="ar-SA"/>
        </w:rPr>
      </w:pPr>
      <w:r w:rsidRPr="00FB2EE3">
        <w:rPr>
          <w:rtl/>
          <w:lang w:bidi="ar-SA"/>
        </w:rPr>
        <w:t>پس هرکس هم‌وزن ذره‌ای نیکی کند، آن را می‌بیند.</w:t>
      </w:r>
    </w:p>
    <w:p w:rsidR="006138BD" w:rsidRPr="00FB2EE3" w:rsidRDefault="006138BD" w:rsidP="00167AB1">
      <w:pPr>
        <w:rPr>
          <w:spacing w:val="0"/>
          <w:rtl/>
          <w:lang w:bidi="ar-SA"/>
        </w:rPr>
      </w:pPr>
      <w:r w:rsidRPr="00FB2EE3">
        <w:rPr>
          <w:spacing w:val="0"/>
          <w:rtl/>
          <w:lang w:bidi="ar-SA"/>
        </w:rPr>
        <w:t>آیه‌های زیادی وجود دارد که بیان‌گر تنوع و گوناگونی در عبادت‌هاست و نشان می‌دهد که نیکی‌ها، در یک مورد ی</w:t>
      </w:r>
      <w:r w:rsidR="00327E56" w:rsidRPr="00FB2EE3">
        <w:rPr>
          <w:spacing w:val="0"/>
          <w:rtl/>
          <w:lang w:bidi="ar-SA"/>
        </w:rPr>
        <w:t>ا یک گونه یا یک دسته، خلاصه نمی‌شوند؛</w:t>
      </w:r>
      <w:r w:rsidRPr="00FB2EE3">
        <w:rPr>
          <w:spacing w:val="0"/>
          <w:rtl/>
          <w:lang w:bidi="ar-SA"/>
        </w:rPr>
        <w:t xml:space="preserve"> </w:t>
      </w:r>
      <w:r w:rsidR="000232C0" w:rsidRPr="00FB2EE3">
        <w:rPr>
          <w:spacing w:val="0"/>
          <w:rtl/>
          <w:lang w:bidi="ar-SA"/>
        </w:rPr>
        <w:t>چنان‌که</w:t>
      </w:r>
      <w:r w:rsidR="00327E56" w:rsidRPr="00FB2EE3">
        <w:rPr>
          <w:spacing w:val="0"/>
          <w:rtl/>
          <w:lang w:bidi="ar-SA"/>
        </w:rPr>
        <w:t xml:space="preserve"> برخی از مردم</w:t>
      </w:r>
      <w:r w:rsidRPr="00FB2EE3">
        <w:rPr>
          <w:spacing w:val="0"/>
          <w:rtl/>
          <w:lang w:bidi="ar-SA"/>
        </w:rPr>
        <w:t xml:space="preserve"> با نماز، اُنس دارند و از این‌رو می‌بینیم که زیاد، نماز می‌خوانند. برخی هم با تلاوت قرآن، الفت دارند؛ لذا زیاد، قرآن تلاوت می‌کنند. و عده‌ی دیگری از مردم، با ذکر و تسبیح و تحمید (گفتن سبحان‌الله و الحمدلله) و امثال آن، انس و الفت دارند و زیاد، ذکر می‌نمایند. برخی هم بخشنده و دست و دل‌باز هستند و همواره صدقه می‌دهند و ب</w:t>
      </w:r>
      <w:r w:rsidR="00327E56" w:rsidRPr="00FB2EE3">
        <w:rPr>
          <w:spacing w:val="0"/>
          <w:rtl/>
          <w:lang w:bidi="ar-SA"/>
        </w:rPr>
        <w:t>ه‌</w:t>
      </w:r>
      <w:r w:rsidRPr="00FB2EE3">
        <w:rPr>
          <w:spacing w:val="0"/>
          <w:rtl/>
          <w:lang w:bidi="ar-SA"/>
        </w:rPr>
        <w:t>دور از اسراف و زیاده‌روی، حقوق مالی خانواده‌ی</w:t>
      </w:r>
      <w:r w:rsidR="00327E56" w:rsidRPr="00FB2EE3">
        <w:rPr>
          <w:spacing w:val="0"/>
          <w:rtl/>
          <w:lang w:bidi="ar-SA"/>
        </w:rPr>
        <w:t xml:space="preserve"> خویش را ادا می‌کنند. برخی دیگر</w:t>
      </w:r>
      <w:r w:rsidRPr="00FB2EE3">
        <w:rPr>
          <w:spacing w:val="0"/>
          <w:rtl/>
          <w:lang w:bidi="ar-SA"/>
        </w:rPr>
        <w:t xml:space="preserve"> به کسب علم علاقه‌مندند. کسب ع</w:t>
      </w:r>
      <w:r w:rsidR="000E7947" w:rsidRPr="00FB2EE3">
        <w:rPr>
          <w:spacing w:val="0"/>
          <w:rtl/>
          <w:lang w:bidi="ar-SA"/>
        </w:rPr>
        <w:t>لم در زمان ما، برترین عمل بدنی‌ست؛</w:t>
      </w:r>
      <w:r w:rsidR="00D77C91" w:rsidRPr="00FB2EE3">
        <w:rPr>
          <w:spacing w:val="0"/>
          <w:rtl/>
          <w:lang w:bidi="ar-SA"/>
        </w:rPr>
        <w:t xml:space="preserve"> زیرا امروزه</w:t>
      </w:r>
      <w:r w:rsidRPr="00FB2EE3">
        <w:rPr>
          <w:spacing w:val="0"/>
          <w:rtl/>
          <w:lang w:bidi="ar-SA"/>
        </w:rPr>
        <w:t xml:space="preserve"> </w:t>
      </w:r>
      <w:r w:rsidR="0033763F" w:rsidRPr="00FB2EE3">
        <w:rPr>
          <w:spacing w:val="0"/>
          <w:rtl/>
          <w:lang w:bidi="ar-SA"/>
        </w:rPr>
        <w:t xml:space="preserve">مردم، نیازمند علوم دینی هستند؛ چراکه </w:t>
      </w:r>
      <w:r w:rsidRPr="00FB2EE3">
        <w:rPr>
          <w:spacing w:val="0"/>
          <w:rtl/>
          <w:lang w:bidi="ar-SA"/>
        </w:rPr>
        <w:t>ج</w:t>
      </w:r>
      <w:r w:rsidR="0033763F" w:rsidRPr="00FB2EE3">
        <w:rPr>
          <w:spacing w:val="0"/>
          <w:rtl/>
          <w:lang w:bidi="ar-SA"/>
        </w:rPr>
        <w:t>هل و نادانی</w:t>
      </w:r>
      <w:r w:rsidRPr="00FB2EE3">
        <w:rPr>
          <w:spacing w:val="0"/>
          <w:rtl/>
          <w:lang w:bidi="ar-SA"/>
        </w:rPr>
        <w:t xml:space="preserve">، زیاد شده </w:t>
      </w:r>
      <w:r w:rsidR="0033763F" w:rsidRPr="00FB2EE3">
        <w:rPr>
          <w:spacing w:val="0"/>
          <w:rtl/>
          <w:lang w:bidi="ar-SA"/>
        </w:rPr>
        <w:t>و عالِم‌نماهایی در جامعه دیده می‌شوند که ادعای علم می‌کنند، اما از علم و دانش کافی برخوردار نیستند</w:t>
      </w:r>
      <w:r w:rsidR="00327E56" w:rsidRPr="00FB2EE3">
        <w:rPr>
          <w:spacing w:val="0"/>
          <w:rtl/>
          <w:lang w:bidi="ar-SA"/>
        </w:rPr>
        <w:t>؛</w:t>
      </w:r>
      <w:r w:rsidR="0033763F" w:rsidRPr="00FB2EE3">
        <w:rPr>
          <w:spacing w:val="0"/>
          <w:rtl/>
          <w:lang w:bidi="ar-SA"/>
        </w:rPr>
        <w:t xml:space="preserve"> از این‌رو نیازمند طلاب، دانش</w:t>
      </w:r>
      <w:r w:rsidR="0030394A" w:rsidRPr="00FB2EE3">
        <w:rPr>
          <w:spacing w:val="0"/>
          <w:rtl/>
          <w:lang w:bidi="ar-SA"/>
        </w:rPr>
        <w:t>‌</w:t>
      </w:r>
      <w:r w:rsidR="0033763F" w:rsidRPr="00FB2EE3">
        <w:rPr>
          <w:spacing w:val="0"/>
          <w:rtl/>
          <w:lang w:bidi="ar-SA"/>
        </w:rPr>
        <w:t>جویان و پژوهش‌گرانی هستیم که بر اساس کتاب و سنت، در حوزه‌ی علوم دینی فعالیت کنند و به دانشی استوار و ریشه‌دار دست یابند تا ا</w:t>
      </w:r>
      <w:r w:rsidR="00327E56" w:rsidRPr="00FB2EE3">
        <w:rPr>
          <w:spacing w:val="0"/>
          <w:rtl/>
          <w:lang w:bidi="ar-SA"/>
        </w:rPr>
        <w:t>ین نابسامانی را</w:t>
      </w:r>
      <w:r w:rsidR="0030394A" w:rsidRPr="00FB2EE3">
        <w:rPr>
          <w:spacing w:val="0"/>
          <w:rtl/>
          <w:lang w:bidi="ar-SA"/>
        </w:rPr>
        <w:t xml:space="preserve"> برطرف نمایند؛</w:t>
      </w:r>
      <w:r w:rsidR="0033763F" w:rsidRPr="00FB2EE3">
        <w:rPr>
          <w:spacing w:val="0"/>
          <w:rtl/>
          <w:lang w:bidi="ar-SA"/>
        </w:rPr>
        <w:t xml:space="preserve"> زیرا هرکس، یک یا دو حدیث از احادیث رسول‌الله</w:t>
      </w:r>
      <w:r w:rsidR="0033763F" w:rsidRPr="00FB2EE3">
        <w:rPr>
          <w:spacing w:val="0"/>
          <w:lang w:bidi="ar-SA"/>
        </w:rPr>
        <w:sym w:font="AGA Arabesque" w:char="F072"/>
      </w:r>
      <w:r w:rsidR="0033763F" w:rsidRPr="00FB2EE3">
        <w:rPr>
          <w:spacing w:val="0"/>
          <w:rtl/>
          <w:lang w:bidi="ar-SA"/>
        </w:rPr>
        <w:t xml:space="preserve"> را یاد دارد، بی‌پروا برای مردم فتوا می‌دهد؛ گویا </w:t>
      </w:r>
      <w:r w:rsidR="00327E56" w:rsidRPr="00FB2EE3">
        <w:rPr>
          <w:spacing w:val="0"/>
          <w:rtl/>
          <w:lang w:bidi="ar-SA"/>
        </w:rPr>
        <w:t>امام حرانی، یا</w:t>
      </w:r>
      <w:r w:rsidR="0033763F" w:rsidRPr="00FB2EE3">
        <w:rPr>
          <w:spacing w:val="0"/>
          <w:rtl/>
          <w:lang w:bidi="ar-SA"/>
        </w:rPr>
        <w:t xml:space="preserve"> امام احمد یا </w:t>
      </w:r>
      <w:r w:rsidR="00327E56" w:rsidRPr="00FB2EE3">
        <w:rPr>
          <w:spacing w:val="0"/>
          <w:rtl/>
          <w:lang w:bidi="ar-SA"/>
        </w:rPr>
        <w:t>اما شافعی،</w:t>
      </w:r>
      <w:r w:rsidR="0033763F" w:rsidRPr="00FB2EE3">
        <w:rPr>
          <w:spacing w:val="0"/>
          <w:rtl/>
          <w:lang w:bidi="ar-SA"/>
        </w:rPr>
        <w:t xml:space="preserve"> یا یکی دیگر از امامان فقه و اجتهاد است! این، هشداری جدی برای امت است که امروزه علمای توانمندی که از دانش فراوان</w:t>
      </w:r>
      <w:r w:rsidR="00327E56" w:rsidRPr="00FB2EE3">
        <w:rPr>
          <w:spacing w:val="0"/>
          <w:rtl/>
          <w:lang w:bidi="ar-SA"/>
        </w:rPr>
        <w:t xml:space="preserve"> و حجت قوی برخوردار باشند، اندک</w:t>
      </w:r>
      <w:r w:rsidR="0033763F" w:rsidRPr="00FB2EE3">
        <w:rPr>
          <w:spacing w:val="0"/>
          <w:rtl/>
          <w:lang w:bidi="ar-SA"/>
        </w:rPr>
        <w:t>ند.</w:t>
      </w:r>
    </w:p>
    <w:p w:rsidR="0033763F" w:rsidRPr="00FB2EE3" w:rsidRDefault="006F090C" w:rsidP="00167AB1">
      <w:pPr>
        <w:rPr>
          <w:spacing w:val="0"/>
          <w:rtl/>
          <w:lang w:bidi="ar-SA"/>
        </w:rPr>
      </w:pPr>
      <w:r w:rsidRPr="00FB2EE3">
        <w:rPr>
          <w:spacing w:val="0"/>
          <w:rtl/>
          <w:lang w:bidi="ar-SA"/>
        </w:rPr>
        <w:t>بنابراین</w:t>
      </w:r>
      <w:r w:rsidR="0033763F" w:rsidRPr="00FB2EE3">
        <w:rPr>
          <w:spacing w:val="0"/>
          <w:rtl/>
          <w:lang w:bidi="ar-SA"/>
        </w:rPr>
        <w:t xml:space="preserve"> با توجه به </w:t>
      </w:r>
      <w:r w:rsidR="00327E56" w:rsidRPr="00FB2EE3">
        <w:rPr>
          <w:spacing w:val="0"/>
          <w:rtl/>
          <w:lang w:bidi="ar-SA"/>
        </w:rPr>
        <w:t>شرایط کنونی امت، کسب علم و دانش</w:t>
      </w:r>
      <w:r w:rsidR="0033763F" w:rsidRPr="00FB2EE3">
        <w:rPr>
          <w:spacing w:val="0"/>
          <w:rtl/>
          <w:lang w:bidi="ar-SA"/>
        </w:rPr>
        <w:t xml:space="preserve"> برترین عمل به‌شمار می‌رود و از صدقه و</w:t>
      </w:r>
      <w:r w:rsidR="00327E56" w:rsidRPr="00FB2EE3">
        <w:rPr>
          <w:spacing w:val="0"/>
          <w:rtl/>
          <w:lang w:bidi="ar-SA"/>
        </w:rPr>
        <w:t xml:space="preserve"> جهاد، برتر است؛ بلکه خود، جهاد</w:t>
      </w:r>
      <w:r w:rsidR="0033763F" w:rsidRPr="00FB2EE3">
        <w:rPr>
          <w:spacing w:val="0"/>
          <w:rtl/>
          <w:lang w:bidi="ar-SA"/>
        </w:rPr>
        <w:t xml:space="preserve"> بزرگ</w:t>
      </w:r>
      <w:r w:rsidR="00327E56" w:rsidRPr="00FB2EE3">
        <w:rPr>
          <w:spacing w:val="0"/>
          <w:rtl/>
          <w:lang w:bidi="ar-SA"/>
        </w:rPr>
        <w:t>ی‌ست</w:t>
      </w:r>
      <w:r w:rsidR="0033763F" w:rsidRPr="00FB2EE3">
        <w:rPr>
          <w:spacing w:val="0"/>
          <w:rtl/>
          <w:lang w:bidi="ar-SA"/>
        </w:rPr>
        <w:t xml:space="preserve"> و الله متعال، آن را هم‌سان و هم‌وزن جهاد در راه خودش قرار داده است</w:t>
      </w:r>
      <w:r w:rsidR="00C36414" w:rsidRPr="00FB2EE3">
        <w:rPr>
          <w:spacing w:val="0"/>
          <w:rtl/>
          <w:lang w:bidi="ar-SA"/>
        </w:rPr>
        <w:t>؛ آری! هم‌وزن</w:t>
      </w:r>
      <w:r w:rsidR="00FC58CE" w:rsidRPr="00FB2EE3">
        <w:rPr>
          <w:spacing w:val="0"/>
          <w:rtl/>
          <w:lang w:bidi="ar-SA"/>
        </w:rPr>
        <w:t xml:space="preserve"> جهادی حقیقی که هیچ </w:t>
      </w:r>
      <w:r w:rsidR="00C36414" w:rsidRPr="00FB2EE3">
        <w:rPr>
          <w:spacing w:val="0"/>
          <w:rtl/>
          <w:lang w:bidi="ar-SA"/>
        </w:rPr>
        <w:t>شائبه‌ای در</w:t>
      </w:r>
      <w:r w:rsidR="00FC58CE" w:rsidRPr="00FB2EE3">
        <w:rPr>
          <w:spacing w:val="0"/>
          <w:rtl/>
          <w:lang w:bidi="ar-SA"/>
        </w:rPr>
        <w:t xml:space="preserve"> نیت مجاهدانش</w:t>
      </w:r>
      <w:r w:rsidR="00C36414" w:rsidRPr="00FB2EE3">
        <w:rPr>
          <w:spacing w:val="0"/>
          <w:rtl/>
          <w:lang w:bidi="ar-SA"/>
        </w:rPr>
        <w:t>-</w:t>
      </w:r>
      <w:r w:rsidR="00FC58CE" w:rsidRPr="00FB2EE3">
        <w:rPr>
          <w:spacing w:val="0"/>
          <w:rtl/>
          <w:lang w:bidi="ar-SA"/>
        </w:rPr>
        <w:t xml:space="preserve"> که برای اعلای </w:t>
      </w:r>
      <w:r w:rsidR="00FC58CE" w:rsidRPr="00FB2EE3">
        <w:rPr>
          <w:rFonts w:cs="B Badr"/>
          <w:spacing w:val="0"/>
          <w:rtl/>
          <w:lang w:bidi="ar-SA"/>
        </w:rPr>
        <w:t>کلمۀ‌الله</w:t>
      </w:r>
      <w:r w:rsidR="00C36414" w:rsidRPr="00FB2EE3">
        <w:rPr>
          <w:spacing w:val="0"/>
          <w:rtl/>
          <w:lang w:bidi="ar-SA"/>
        </w:rPr>
        <w:t xml:space="preserve"> جهاد می‌کنند-</w:t>
      </w:r>
      <w:r w:rsidR="00FC58CE" w:rsidRPr="00FB2EE3">
        <w:rPr>
          <w:spacing w:val="0"/>
          <w:rtl/>
          <w:lang w:bidi="ar-SA"/>
        </w:rPr>
        <w:t xml:space="preserve"> وجود ندارد و آن‌ها را می‌بینیم که پیش از جهاد و رویارویی با دیگران، این زیرساخت فکری، عقیدتی و عملی را در خود اجرا می‌کنند. جهاد حقیقی در راه </w:t>
      </w:r>
      <w:r w:rsidR="00C36414" w:rsidRPr="00FB2EE3">
        <w:rPr>
          <w:spacing w:val="0"/>
          <w:rtl/>
          <w:lang w:bidi="ar-SA"/>
        </w:rPr>
        <w:t>الله، جهادی‌</w:t>
      </w:r>
      <w:r w:rsidR="00FC58CE" w:rsidRPr="00FB2EE3">
        <w:rPr>
          <w:spacing w:val="0"/>
          <w:rtl/>
          <w:lang w:bidi="ar-SA"/>
        </w:rPr>
        <w:t>ست که رزمندگان برای سرافرازی دین الله می‌جنگند</w:t>
      </w:r>
      <w:r w:rsidR="004E7813" w:rsidRPr="00FB2EE3">
        <w:rPr>
          <w:spacing w:val="0"/>
          <w:rtl/>
          <w:lang w:bidi="ar-SA"/>
        </w:rPr>
        <w:t>؛</w:t>
      </w:r>
      <w:r w:rsidR="00FC58CE" w:rsidRPr="00FB2EE3">
        <w:rPr>
          <w:spacing w:val="0"/>
          <w:rtl/>
          <w:lang w:bidi="ar-SA"/>
        </w:rPr>
        <w:t xml:space="preserve"> و کسب علوم دینی، با این جهاد بزرگ، یک</w:t>
      </w:r>
      <w:r w:rsidR="002402CE" w:rsidRPr="00FB2EE3">
        <w:rPr>
          <w:spacing w:val="0"/>
          <w:rtl/>
          <w:lang w:bidi="ar-SA"/>
        </w:rPr>
        <w:t>‌سان است؛</w:t>
      </w:r>
      <w:r w:rsidR="004E7813" w:rsidRPr="00FB2EE3">
        <w:rPr>
          <w:spacing w:val="0"/>
          <w:rtl/>
          <w:lang w:bidi="ar-SA"/>
        </w:rPr>
        <w:t xml:space="preserve"> زیرا الله متعال می‌فرماید:</w:t>
      </w:r>
    </w:p>
    <w:p w:rsidR="00656603" w:rsidRPr="00FB2EE3" w:rsidRDefault="00775108" w:rsidP="0077510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لِيَنفِرُواْ</w:t>
      </w:r>
      <w:r w:rsidRPr="00FB2EE3">
        <w:rPr>
          <w:rFonts w:ascii="KFGQPC Uthmanic Script HAFS"/>
          <w:rtl/>
          <w:lang w:bidi="ar-SA"/>
        </w:rPr>
        <w:t xml:space="preserve"> </w:t>
      </w:r>
      <w:r w:rsidRPr="00FB2EE3">
        <w:rPr>
          <w:rFonts w:ascii="KFGQPC Uthmanic Script HAFS" w:hint="eastAsia"/>
          <w:rtl/>
          <w:lang w:bidi="ar-SA"/>
        </w:rPr>
        <w:t>كَا</w:t>
      </w:r>
      <w:r w:rsidRPr="00FB2EE3">
        <w:rPr>
          <w:rFonts w:ascii="KFGQPC Uthmanic Script HAFS" w:hint="cs"/>
          <w:rtl/>
          <w:lang w:bidi="ar-SA"/>
        </w:rPr>
        <w:t>ٓ</w:t>
      </w:r>
      <w:r w:rsidRPr="00FB2EE3">
        <w:rPr>
          <w:rFonts w:ascii="KFGQPC Uthmanic Script HAFS" w:hint="eastAsia"/>
          <w:rtl/>
          <w:lang w:bidi="ar-SA"/>
        </w:rPr>
        <w:t>فَّة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فَلَو</w:t>
      </w:r>
      <w:r w:rsidRPr="00FB2EE3">
        <w:rPr>
          <w:rFonts w:ascii="KFGQPC Uthmanic Script HAFS"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نَفَرَ</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كُلِّ</w:t>
      </w:r>
      <w:r w:rsidRPr="00FB2EE3">
        <w:rPr>
          <w:rFonts w:ascii="KFGQPC Uthmanic Script HAFS"/>
          <w:rtl/>
          <w:lang w:bidi="ar-SA"/>
        </w:rPr>
        <w:t xml:space="preserve"> </w:t>
      </w:r>
      <w:r w:rsidRPr="00FB2EE3">
        <w:rPr>
          <w:rFonts w:ascii="KFGQPC Uthmanic Script HAFS" w:hint="eastAsia"/>
          <w:rtl/>
          <w:lang w:bidi="ar-SA"/>
        </w:rPr>
        <w:t>فِر</w:t>
      </w:r>
      <w:r w:rsidRPr="00FB2EE3">
        <w:rPr>
          <w:rFonts w:ascii="KFGQPC Uthmanic Script HAFS" w:hint="cs"/>
          <w:rtl/>
          <w:lang w:bidi="ar-SA"/>
        </w:rPr>
        <w:t>ۡ</w:t>
      </w:r>
      <w:r w:rsidRPr="00FB2EE3">
        <w:rPr>
          <w:rFonts w:ascii="KFGQPC Uthmanic Script HAFS" w:hint="eastAsia"/>
          <w:rtl/>
          <w:lang w:bidi="ar-SA"/>
        </w:rPr>
        <w:t>قَة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طَا</w:t>
      </w:r>
      <w:r w:rsidRPr="00FB2EE3">
        <w:rPr>
          <w:rFonts w:ascii="KFGQPC Uthmanic Script HAFS" w:hint="cs"/>
          <w:rtl/>
          <w:lang w:bidi="ar-SA"/>
        </w:rPr>
        <w:t>ٓ</w:t>
      </w:r>
      <w:r w:rsidRPr="00FB2EE3">
        <w:rPr>
          <w:rFonts w:ascii="KFGQPC Uthmanic Script HAFS" w:hint="eastAsia"/>
          <w:rtl/>
          <w:lang w:bidi="ar-SA"/>
        </w:rPr>
        <w:t>ئِفَة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لِّيَتَفَقَّهُواْ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لدِّينِ</w:t>
      </w:r>
      <w:r w:rsidRPr="00FB2EE3">
        <w:rPr>
          <w:rFonts w:ascii="KFGQPC Uthmanic Script HAFS"/>
          <w:rtl/>
          <w:lang w:bidi="ar-SA"/>
        </w:rPr>
        <w:t xml:space="preserve"> </w:t>
      </w:r>
      <w:r w:rsidRPr="00FB2EE3">
        <w:rPr>
          <w:rFonts w:ascii="KFGQPC Uthmanic Script HAFS" w:hint="eastAsia"/>
          <w:rtl/>
          <w:lang w:bidi="ar-SA"/>
        </w:rPr>
        <w:t>وَلِيُنذِرُواْ</w:t>
      </w:r>
      <w:r w:rsidRPr="00FB2EE3">
        <w:rPr>
          <w:rFonts w:ascii="KFGQPC Uthmanic Script HAFS"/>
          <w:rtl/>
          <w:lang w:bidi="ar-SA"/>
        </w:rPr>
        <w:t xml:space="preserve"> </w:t>
      </w:r>
      <w:r w:rsidRPr="00FB2EE3">
        <w:rPr>
          <w:rFonts w:ascii="KFGQPC Uthmanic Script HAFS" w:hint="eastAsia"/>
          <w:rtl/>
          <w:lang w:bidi="ar-SA"/>
        </w:rPr>
        <w:t>قَو</w:t>
      </w:r>
      <w:r w:rsidRPr="00FB2EE3">
        <w:rPr>
          <w:rFonts w:ascii="KFGQPC Uthmanic Script HAFS" w:hint="cs"/>
          <w:rtl/>
          <w:lang w:bidi="ar-SA"/>
        </w:rPr>
        <w:t>ۡ</w:t>
      </w:r>
      <w:r w:rsidRPr="00FB2EE3">
        <w:rPr>
          <w:rFonts w:ascii="KFGQPC Uthmanic Script HAFS" w:hint="eastAsia"/>
          <w:rtl/>
          <w:lang w:bidi="ar-SA"/>
        </w:rPr>
        <w:t>مَهُم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رَجَعُو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لَعَلَّهُم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ذَرُونَ</w:t>
      </w:r>
      <w:r w:rsidRPr="00FB2EE3">
        <w:rPr>
          <w:rFonts w:ascii="KFGQPC Uthmanic Script HAFS"/>
          <w:rtl/>
          <w:lang w:bidi="ar-SA"/>
        </w:rPr>
        <w:t xml:space="preserve"> </w:t>
      </w:r>
      <w:r w:rsidRPr="00FB2EE3">
        <w:rPr>
          <w:rFonts w:ascii="KFGQPC Uthmanic Script HAFS" w:hint="cs"/>
          <w:rtl/>
          <w:lang w:bidi="ar-SA"/>
        </w:rPr>
        <w:t>١٢٢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١٢٢</w:t>
      </w:r>
      <w:r w:rsidRPr="00FB2EE3">
        <w:rPr>
          <w:rStyle w:val="Char8"/>
          <w:rtl/>
        </w:rPr>
        <w:t>]</w:t>
      </w:r>
      <w:r w:rsidRPr="00FB2EE3">
        <w:rPr>
          <w:rFonts w:ascii="KFGQPC Uthman Taha Naskh" w:cs="KFGQPC Uthman Taha Naskh"/>
          <w:rtl/>
          <w:lang w:bidi="ar-SA"/>
        </w:rPr>
        <w:t xml:space="preserve">  </w:t>
      </w:r>
      <w:r w:rsidR="00536DDC" w:rsidRPr="00FB2EE3">
        <w:rPr>
          <w:rtl/>
          <w:lang w:bidi="ar-SA"/>
        </w:rPr>
        <w:tab/>
      </w:r>
      <w:r w:rsidR="00656603" w:rsidRPr="00FB2EE3">
        <w:rPr>
          <w:rtl/>
          <w:lang w:bidi="ar-SA"/>
        </w:rPr>
        <w:t xml:space="preserve"> </w:t>
      </w:r>
    </w:p>
    <w:p w:rsidR="00656603" w:rsidRPr="00FB2EE3" w:rsidRDefault="00656603" w:rsidP="00167AB1">
      <w:pPr>
        <w:pStyle w:val="a2"/>
        <w:rPr>
          <w:rtl/>
          <w:lang w:bidi="ar-SA"/>
        </w:rPr>
      </w:pPr>
      <w:r w:rsidRPr="00FB2EE3">
        <w:rPr>
          <w:rtl/>
          <w:lang w:bidi="ar-SA"/>
        </w:rPr>
        <w:t>نباید همه‌ی مؤمنان یک‌جا و به ‌یک‌باره ره</w:t>
      </w:r>
      <w:r w:rsidR="00327E56" w:rsidRPr="00FB2EE3">
        <w:rPr>
          <w:rtl/>
          <w:lang w:bidi="ar-SA"/>
        </w:rPr>
        <w:t>‌</w:t>
      </w:r>
      <w:r w:rsidRPr="00FB2EE3">
        <w:rPr>
          <w:rtl/>
          <w:lang w:bidi="ar-SA"/>
        </w:rPr>
        <w:t>سپار جهاد شوند. چرا از هر گروهی، تعدادی خروج نمی‌کنند تا (آنان که به جهاد نرفته‌اند) در دینشان دانش بیاموزند و قومشان را آن‌گاه که نزدشان بازگشتند، بیم</w:t>
      </w:r>
      <w:r w:rsidR="00D72B3D" w:rsidRPr="00FB2EE3">
        <w:rPr>
          <w:rtl/>
          <w:lang w:bidi="ar-SA"/>
        </w:rPr>
        <w:t xml:space="preserve"> دهند تا (از مخالفت با فرمان ال</w:t>
      </w:r>
      <w:r w:rsidRPr="00FB2EE3">
        <w:rPr>
          <w:rtl/>
          <w:lang w:bidi="ar-SA"/>
        </w:rPr>
        <w:t>هی) بترسند؟</w:t>
      </w:r>
    </w:p>
    <w:p w:rsidR="004E7813" w:rsidRPr="006F4FFD" w:rsidRDefault="00656603" w:rsidP="00167AB1">
      <w:pPr>
        <w:rPr>
          <w:spacing w:val="-2"/>
          <w:rtl/>
          <w:lang w:bidi="ar-SA"/>
        </w:rPr>
      </w:pPr>
      <w:r w:rsidRPr="006F4FFD">
        <w:rPr>
          <w:spacing w:val="-2"/>
          <w:rtl/>
          <w:lang w:bidi="ar-SA"/>
        </w:rPr>
        <w:t xml:space="preserve">می‌بینیم که الله متعال، کسب علوم دینی را هم‌سان جهاد در راه الله قرار داده است. جهاد حقیقی با توجه به قراین و نشانه‌های موجود و نیز وضعیت مجاهدان، </w:t>
      </w:r>
      <w:r w:rsidR="002D5298" w:rsidRPr="006F4FFD">
        <w:rPr>
          <w:spacing w:val="-2"/>
          <w:rtl/>
          <w:lang w:bidi="ar-SA"/>
        </w:rPr>
        <w:t>قابل درک و شن</w:t>
      </w:r>
      <w:r w:rsidR="00710F86" w:rsidRPr="006F4FFD">
        <w:rPr>
          <w:spacing w:val="-2"/>
          <w:rtl/>
          <w:lang w:bidi="ar-SA"/>
        </w:rPr>
        <w:t>اسایی</w:t>
      </w:r>
      <w:r w:rsidR="00327E56" w:rsidRPr="006F4FFD">
        <w:rPr>
          <w:spacing w:val="-2"/>
          <w:rtl/>
          <w:lang w:bidi="ar-SA"/>
        </w:rPr>
        <w:t>‌ست</w:t>
      </w:r>
      <w:r w:rsidR="002D5298" w:rsidRPr="006F4FFD">
        <w:rPr>
          <w:spacing w:val="-2"/>
          <w:rtl/>
          <w:lang w:bidi="ar-SA"/>
        </w:rPr>
        <w:t xml:space="preserve"> و </w:t>
      </w:r>
      <w:r w:rsidR="00710F86" w:rsidRPr="006F4FFD">
        <w:rPr>
          <w:spacing w:val="-2"/>
          <w:rtl/>
          <w:lang w:bidi="ar-SA"/>
        </w:rPr>
        <w:t xml:space="preserve">جهادی‌ست </w:t>
      </w:r>
      <w:r w:rsidRPr="006F4FFD">
        <w:rPr>
          <w:spacing w:val="-2"/>
          <w:rtl/>
          <w:lang w:bidi="ar-SA"/>
        </w:rPr>
        <w:t xml:space="preserve">که قصد رزمندگان، اعلای </w:t>
      </w:r>
      <w:r w:rsidRPr="006F4FFD">
        <w:rPr>
          <w:rFonts w:cs="B Badr"/>
          <w:spacing w:val="-2"/>
          <w:rtl/>
          <w:lang w:bidi="ar-SA"/>
        </w:rPr>
        <w:t>کلمۀ‌الله</w:t>
      </w:r>
      <w:r w:rsidRPr="006F4FFD">
        <w:rPr>
          <w:spacing w:val="-2"/>
          <w:rtl/>
          <w:lang w:bidi="ar-SA"/>
        </w:rPr>
        <w:t xml:space="preserve"> باشد. </w:t>
      </w:r>
      <w:r w:rsidR="00736FE1" w:rsidRPr="006F4FFD">
        <w:rPr>
          <w:spacing w:val="-2"/>
          <w:rtl/>
          <w:lang w:bidi="ar-SA"/>
        </w:rPr>
        <w:t>به‌هر حال، راه‌های خیر</w:t>
      </w:r>
      <w:r w:rsidR="00327E56" w:rsidRPr="006F4FFD">
        <w:rPr>
          <w:spacing w:val="-2"/>
          <w:rtl/>
          <w:lang w:bidi="ar-SA"/>
        </w:rPr>
        <w:t>، فراوان است که از نظر من</w:t>
      </w:r>
      <w:r w:rsidR="00736FE1" w:rsidRPr="006F4FFD">
        <w:rPr>
          <w:spacing w:val="-2"/>
          <w:rtl/>
          <w:lang w:bidi="ar-SA"/>
        </w:rPr>
        <w:t xml:space="preserve"> برترین آن‌ها</w:t>
      </w:r>
      <w:r w:rsidR="00D72B3D" w:rsidRPr="006F4FFD">
        <w:rPr>
          <w:spacing w:val="-2"/>
          <w:rtl/>
          <w:lang w:bidi="ar-SA"/>
        </w:rPr>
        <w:t xml:space="preserve"> پس از فرایض ال</w:t>
      </w:r>
      <w:r w:rsidR="002D5298" w:rsidRPr="006F4FFD">
        <w:rPr>
          <w:spacing w:val="-2"/>
          <w:rtl/>
          <w:lang w:bidi="ar-SA"/>
        </w:rPr>
        <w:t>هی، کسب عل</w:t>
      </w:r>
      <w:r w:rsidR="00736FE1" w:rsidRPr="006F4FFD">
        <w:rPr>
          <w:spacing w:val="-2"/>
          <w:rtl/>
          <w:lang w:bidi="ar-SA"/>
        </w:rPr>
        <w:t>و</w:t>
      </w:r>
      <w:r w:rsidR="002D5298" w:rsidRPr="006F4FFD">
        <w:rPr>
          <w:spacing w:val="-2"/>
          <w:rtl/>
          <w:lang w:bidi="ar-SA"/>
        </w:rPr>
        <w:t>م دینی</w:t>
      </w:r>
      <w:r w:rsidR="00327E56" w:rsidRPr="006F4FFD">
        <w:rPr>
          <w:spacing w:val="-2"/>
          <w:rtl/>
          <w:lang w:bidi="ar-SA"/>
        </w:rPr>
        <w:t>‌ست</w:t>
      </w:r>
      <w:r w:rsidR="002D5298" w:rsidRPr="006F4FFD">
        <w:rPr>
          <w:spacing w:val="-2"/>
          <w:rtl/>
          <w:lang w:bidi="ar-SA"/>
        </w:rPr>
        <w:t xml:space="preserve">؛ زیرا امروزه نیاز شدیدی به علوم دینی وجود دارد. برخی، مدرک دارند و مثلاً فارغ‌التحصیل فلان مرکز دینی و آموزشی هستند، اما از دانش کافی برخوردار نیستند و اگر وضعیت، به همین شکل </w:t>
      </w:r>
      <w:r w:rsidR="008479A1" w:rsidRPr="006F4FFD">
        <w:rPr>
          <w:spacing w:val="-2"/>
          <w:rtl/>
          <w:lang w:bidi="ar-SA"/>
        </w:rPr>
        <w:t>ادامه یابد و این نابسامانی علمی</w:t>
      </w:r>
      <w:r w:rsidR="002D5298" w:rsidRPr="006F4FFD">
        <w:rPr>
          <w:spacing w:val="-2"/>
          <w:rtl/>
          <w:lang w:bidi="ar-SA"/>
        </w:rPr>
        <w:t xml:space="preserve"> برطرف نشود، امت در خطر خواهد بود و هرکس هرجا که شود، فتوا می‌دهد</w:t>
      </w:r>
      <w:r w:rsidR="00162118" w:rsidRPr="006F4FFD">
        <w:rPr>
          <w:spacing w:val="-2"/>
          <w:rtl/>
          <w:lang w:bidi="ar-SA"/>
        </w:rPr>
        <w:t>؛ این، درست نیست و اطمی</w:t>
      </w:r>
      <w:r w:rsidR="008479A1" w:rsidRPr="006F4FFD">
        <w:rPr>
          <w:spacing w:val="-2"/>
          <w:rtl/>
          <w:lang w:bidi="ar-SA"/>
        </w:rPr>
        <w:t>ن</w:t>
      </w:r>
      <w:r w:rsidR="00162118" w:rsidRPr="006F4FFD">
        <w:rPr>
          <w:spacing w:val="-2"/>
          <w:rtl/>
          <w:lang w:bidi="ar-SA"/>
        </w:rPr>
        <w:t>ان و آرامش قلبی مردم را به هم می‌زند و آن‌ها را پریشان می‌کند و دینشان را دچار چالش‌ها و مشکلات جدی می‌گرداند؛ ل</w:t>
      </w:r>
      <w:r w:rsidR="008040DD" w:rsidRPr="006F4FFD">
        <w:rPr>
          <w:spacing w:val="-2"/>
          <w:rtl/>
          <w:lang w:bidi="ar-SA"/>
        </w:rPr>
        <w:t>ذا امت، نیازمند عالمان توانایی‌</w:t>
      </w:r>
      <w:r w:rsidR="00162118" w:rsidRPr="006F4FFD">
        <w:rPr>
          <w:spacing w:val="-2"/>
          <w:rtl/>
          <w:lang w:bidi="ar-SA"/>
        </w:rPr>
        <w:t>ست که علم و دانش آن‌ها مبتنی بر کتاب و سنت و عقل و حکمت باشد.</w:t>
      </w:r>
    </w:p>
    <w:p w:rsidR="00162118" w:rsidRPr="006F4FFD" w:rsidRDefault="00162118" w:rsidP="00167AB1">
      <w:pPr>
        <w:rPr>
          <w:spacing w:val="-2"/>
          <w:rtl/>
          <w:lang w:bidi="ar-SA"/>
        </w:rPr>
      </w:pPr>
      <w:r w:rsidRPr="006F4FFD">
        <w:rPr>
          <w:spacing w:val="-2"/>
          <w:rtl/>
          <w:lang w:bidi="ar-SA"/>
        </w:rPr>
        <w:t>مؤلف</w:t>
      </w:r>
      <w:r w:rsidR="00736FE1" w:rsidRPr="006F4FFD">
        <w:rPr>
          <w:rFonts w:cs="CTraditional Arabic"/>
          <w:spacing w:val="-2"/>
          <w:rtl/>
          <w:lang w:bidi="ar-SA"/>
        </w:rPr>
        <w:t>/</w:t>
      </w:r>
      <w:r w:rsidRPr="006F4FFD">
        <w:rPr>
          <w:spacing w:val="-2"/>
          <w:rtl/>
          <w:lang w:bidi="ar-SA"/>
        </w:rPr>
        <w:t xml:space="preserve"> پس از ذکر آیاتی درباره‌ی زیاد بودن راه‌های خیر می‌گوید: احادیث زیادی در این‌باره وجود دارد که قابل شمارش نیست و تعدادی از آن‌ها را ذکر می‌‌کنیم:</w:t>
      </w:r>
    </w:p>
    <w:p w:rsidR="00162118" w:rsidRPr="00FB2EE3" w:rsidRDefault="000C4AE3" w:rsidP="00167AB1">
      <w:pPr>
        <w:pStyle w:val="a4"/>
        <w:rPr>
          <w:rFonts w:cs="B Badr"/>
          <w:rtl/>
          <w:lang w:bidi="ar-SA"/>
        </w:rPr>
      </w:pPr>
      <w:r w:rsidRPr="00FB2EE3">
        <w:rPr>
          <w:rtl/>
          <w:lang w:bidi="ar-SA"/>
        </w:rPr>
        <w:t>119-</w:t>
      </w:r>
      <w:r w:rsidR="00110B24" w:rsidRPr="00FB2EE3">
        <w:rPr>
          <w:rtl/>
          <w:lang w:bidi="ar-SA"/>
        </w:rPr>
        <w:t xml:space="preserve"> الأوَّل: عن أَبِي ذرٍّ جُنْدَبِ بنِ جُنَادَةَ</w:t>
      </w:r>
      <w:r w:rsidR="00110B24" w:rsidRPr="00FB2EE3">
        <w:rPr>
          <w:b w:val="0"/>
          <w:bCs w:val="0"/>
          <w:rtl/>
          <w:lang w:bidi="ar-SA"/>
        </w:rPr>
        <w:sym w:font="AGA Arabesque" w:char="F074"/>
      </w:r>
      <w:r w:rsidR="00110B24" w:rsidRPr="00FB2EE3">
        <w:rPr>
          <w:rtl/>
          <w:lang w:bidi="ar-SA"/>
        </w:rPr>
        <w:t xml:space="preserve"> قال: قلتُ: يا رسولَ </w:t>
      </w:r>
      <w:r w:rsidR="006B06BD">
        <w:rPr>
          <w:rtl/>
          <w:lang w:bidi="ar-SA"/>
        </w:rPr>
        <w:t>الله</w:t>
      </w:r>
      <w:r w:rsidR="00110B24" w:rsidRPr="00FB2EE3">
        <w:rPr>
          <w:rtl/>
          <w:lang w:bidi="ar-SA"/>
        </w:rPr>
        <w:t>، أيُّ الأعْمالِ أفْضَل؟ قال: «الإِيمانُ بِ</w:t>
      </w:r>
      <w:r w:rsidR="006B06BD">
        <w:rPr>
          <w:rtl/>
          <w:lang w:bidi="ar-SA"/>
        </w:rPr>
        <w:t>الله</w:t>
      </w:r>
      <w:r w:rsidR="00110B24" w:rsidRPr="00FB2EE3">
        <w:rPr>
          <w:rtl/>
          <w:lang w:bidi="ar-SA"/>
        </w:rPr>
        <w:t xml:space="preserve">، وَالجِهَادُ فِي سَبِيلِهِ». قُلْت: أيُّ الرِّقَابِ أفْضَل؟ قال: «أنْفَسُهَا عِنْد أهْلِهَا، وأكثَرُهَا ثَمَناً». قُلْت: فَإِنْ لَمْ أفْعل؟ قال: «تُعينُ صَانِعاً أوْ تَصْنَعُ لأخْرَقَ» قُلْت: يا رسول </w:t>
      </w:r>
      <w:r w:rsidR="006B06BD">
        <w:rPr>
          <w:rtl/>
          <w:lang w:bidi="ar-SA"/>
        </w:rPr>
        <w:t>الله</w:t>
      </w:r>
      <w:r w:rsidR="00110B24" w:rsidRPr="00FB2EE3">
        <w:rPr>
          <w:rtl/>
          <w:lang w:bidi="ar-SA"/>
        </w:rPr>
        <w:t xml:space="preserve"> أرَأيتَ إنْ ضَعُفْتُ عَنْ بَعْضِ الْعمل؟ قال: «تَكُفُّ شَرَّكَ عَن النَّاسِ فَإِنَّها صدقةٌ مِنْكَ على نَفسِكَ».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53"/>
      </w:r>
      <w:r w:rsidR="00FB2EE3" w:rsidRPr="00FB2EE3">
        <w:rPr>
          <w:rStyle w:val="FootnoteReference"/>
          <w:rFonts w:cs="B Lotus"/>
          <w:bCs w:val="0"/>
          <w:szCs w:val="28"/>
          <w:rtl/>
          <w:lang w:bidi="ar-SA"/>
        </w:rPr>
        <w:t>)</w:t>
      </w:r>
    </w:p>
    <w:p w:rsidR="004E7813" w:rsidRPr="00FB2EE3" w:rsidRDefault="000C4AE3" w:rsidP="00167AB1">
      <w:pPr>
        <w:rPr>
          <w:spacing w:val="0"/>
          <w:rtl/>
          <w:lang w:bidi="ar-SA"/>
        </w:rPr>
      </w:pPr>
      <w:r w:rsidRPr="00FB2EE3">
        <w:rPr>
          <w:b/>
          <w:bCs/>
          <w:spacing w:val="0"/>
          <w:rtl/>
          <w:lang w:bidi="ar-SA"/>
        </w:rPr>
        <w:t>ترجمه:</w:t>
      </w:r>
      <w:r w:rsidRPr="00FB2EE3">
        <w:rPr>
          <w:spacing w:val="0"/>
          <w:rtl/>
          <w:lang w:bidi="ar-SA"/>
        </w:rPr>
        <w:t xml:space="preserve"> </w:t>
      </w:r>
      <w:r w:rsidR="008D61D1" w:rsidRPr="00FB2EE3">
        <w:rPr>
          <w:spacing w:val="0"/>
          <w:rtl/>
          <w:lang w:bidi="ar-SA"/>
        </w:rPr>
        <w:t>ابوذر، جندب بن جناده</w:t>
      </w:r>
      <w:r w:rsidR="008D61D1" w:rsidRPr="00FB2EE3">
        <w:rPr>
          <w:spacing w:val="0"/>
          <w:lang w:bidi="ar-SA"/>
        </w:rPr>
        <w:sym w:font="AGA Arabesque" w:char="F074"/>
      </w:r>
      <w:r w:rsidR="008D61D1" w:rsidRPr="00FB2EE3">
        <w:rPr>
          <w:spacing w:val="0"/>
          <w:rtl/>
          <w:lang w:bidi="ar-SA"/>
        </w:rPr>
        <w:t xml:space="preserve"> می‌گوید: گفتم: ای رسول‌خدا! چه عملی، بهتر است؟ فرمود: «ایمان به الله و جهاد در راه او». پرسیدم: آزاد کردن چه برده‌ای بهتر است؟ فرمود: «</w:t>
      </w:r>
      <w:r w:rsidR="006E2C32" w:rsidRPr="00FB2EE3">
        <w:rPr>
          <w:spacing w:val="0"/>
          <w:rtl/>
          <w:lang w:bidi="ar-SA"/>
        </w:rPr>
        <w:t>برده‌ای</w:t>
      </w:r>
      <w:r w:rsidR="003E3B64" w:rsidRPr="00FB2EE3">
        <w:rPr>
          <w:spacing w:val="0"/>
          <w:rtl/>
          <w:lang w:bidi="ar-SA"/>
        </w:rPr>
        <w:t xml:space="preserve"> که</w:t>
      </w:r>
      <w:r w:rsidR="00A86C0E" w:rsidRPr="00FB2EE3">
        <w:rPr>
          <w:spacing w:val="0"/>
          <w:rtl/>
          <w:lang w:bidi="ar-SA"/>
        </w:rPr>
        <w:t xml:space="preserve"> نزد صاحبش، پسندیده‌تر</w:t>
      </w:r>
      <w:r w:rsidR="006E2C32" w:rsidRPr="00FB2EE3">
        <w:rPr>
          <w:spacing w:val="0"/>
          <w:rtl/>
          <w:lang w:bidi="ar-SA"/>
        </w:rPr>
        <w:t xml:space="preserve"> و قیمتش، بیش‌تر باشد». گفتم: اگر توانایی این کار را نداشتم؟ فرمود: «به آدمِ کاربلد و پیشه‌ور کمک کن و کسی را که کاری یاد ندارد، یاری نما».</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54"/>
      </w:r>
      <w:r w:rsidR="00FB2EE3" w:rsidRPr="00FB2EE3">
        <w:rPr>
          <w:rStyle w:val="FootnoteReference"/>
          <w:rFonts w:cs="B Lotus"/>
          <w:spacing w:val="0"/>
          <w:szCs w:val="28"/>
          <w:rtl/>
          <w:lang w:bidi="ar-SA"/>
        </w:rPr>
        <w:t>)</w:t>
      </w:r>
      <w:r w:rsidR="006E2C32" w:rsidRPr="00FB2EE3">
        <w:rPr>
          <w:spacing w:val="0"/>
          <w:rtl/>
          <w:lang w:bidi="ar-SA"/>
        </w:rPr>
        <w:t xml:space="preserve"> پرسیدم: ای رسول‌خدا! اگر از انجام این کارها نیز ناتوان بودم؟ فرمود: «در حق مردم، بدی نکن؛ و این، خود </w:t>
      </w:r>
      <w:r w:rsidR="00B429DE" w:rsidRPr="00FB2EE3">
        <w:rPr>
          <w:spacing w:val="0"/>
          <w:rtl/>
          <w:lang w:bidi="ar-SA"/>
        </w:rPr>
        <w:t>نیکی و صدقه‌ای بر خودت خواهد بود».</w:t>
      </w:r>
    </w:p>
    <w:p w:rsidR="006138BD" w:rsidRPr="00FB2EE3" w:rsidRDefault="003E3B64"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6138BD" w:rsidRPr="00FB2EE3" w:rsidRDefault="003E3B64" w:rsidP="00167AB1">
      <w:pPr>
        <w:rPr>
          <w:spacing w:val="0"/>
          <w:rtl/>
          <w:lang w:bidi="ar-SA"/>
        </w:rPr>
      </w:pPr>
      <w:r w:rsidRPr="00FB2EE3">
        <w:rPr>
          <w:spacing w:val="0"/>
          <w:rtl/>
          <w:lang w:bidi="ar-SA"/>
        </w:rPr>
        <w:t>مؤلف</w:t>
      </w:r>
      <w:r w:rsidR="00736FE1" w:rsidRPr="00FB2EE3">
        <w:rPr>
          <w:rFonts w:cs="CTraditional Arabic"/>
          <w:spacing w:val="0"/>
          <w:rtl/>
          <w:lang w:bidi="ar-SA"/>
        </w:rPr>
        <w:t>/</w:t>
      </w:r>
      <w:r w:rsidRPr="00FB2EE3">
        <w:rPr>
          <w:spacing w:val="0"/>
          <w:rtl/>
          <w:lang w:bidi="ar-SA"/>
        </w:rPr>
        <w:t>، در این باب حدیثی از ابوذر</w:t>
      </w:r>
      <w:r w:rsidRPr="00FB2EE3">
        <w:rPr>
          <w:spacing w:val="0"/>
          <w:lang w:bidi="ar-SA"/>
        </w:rPr>
        <w:sym w:font="AGA Arabesque" w:char="F074"/>
      </w:r>
      <w:r w:rsidRPr="00FB2EE3">
        <w:rPr>
          <w:spacing w:val="0"/>
          <w:rtl/>
          <w:lang w:bidi="ar-SA"/>
        </w:rPr>
        <w:t xml:space="preserve"> نقل کرده که از پیامبر</w:t>
      </w:r>
      <w:r w:rsidRPr="00FB2EE3">
        <w:rPr>
          <w:spacing w:val="0"/>
          <w:lang w:bidi="ar-SA"/>
        </w:rPr>
        <w:sym w:font="AGA Arabesque" w:char="F072"/>
      </w:r>
      <w:r w:rsidRPr="00FB2EE3">
        <w:rPr>
          <w:spacing w:val="0"/>
          <w:rtl/>
          <w:lang w:bidi="ar-SA"/>
        </w:rPr>
        <w:t xml:space="preserve"> پرسید: چه عملی، بهتر است؟ فرمود: «ایمان به الله و جهاد در راه او». صحابه</w:t>
      </w:r>
      <w:r w:rsidRPr="00FB2EE3">
        <w:rPr>
          <w:spacing w:val="0"/>
          <w:lang w:bidi="ar-SA"/>
        </w:rPr>
        <w:sym w:font="AGA Arabesque" w:char="F079"/>
      </w:r>
      <w:r w:rsidRPr="00FB2EE3">
        <w:rPr>
          <w:spacing w:val="0"/>
          <w:rtl/>
          <w:lang w:bidi="ar-SA"/>
        </w:rPr>
        <w:t xml:space="preserve"> همواره از پیامبر</w:t>
      </w:r>
      <w:r w:rsidRPr="00FB2EE3">
        <w:rPr>
          <w:spacing w:val="0"/>
          <w:lang w:bidi="ar-SA"/>
        </w:rPr>
        <w:sym w:font="AGA Arabesque" w:char="F072"/>
      </w:r>
      <w:r w:rsidRPr="00FB2EE3">
        <w:rPr>
          <w:spacing w:val="0"/>
          <w:rtl/>
          <w:lang w:bidi="ar-SA"/>
        </w:rPr>
        <w:t xml:space="preserve"> درباره‌ی بهترین و برترین کارهای نی</w:t>
      </w:r>
      <w:r w:rsidR="00736FE1" w:rsidRPr="00FB2EE3">
        <w:rPr>
          <w:spacing w:val="0"/>
          <w:rtl/>
          <w:lang w:bidi="ar-SA"/>
        </w:rPr>
        <w:t>ک، سؤال می‌کردند تا به انجام آن</w:t>
      </w:r>
      <w:r w:rsidRPr="00FB2EE3">
        <w:rPr>
          <w:spacing w:val="0"/>
          <w:rtl/>
          <w:lang w:bidi="ar-SA"/>
        </w:rPr>
        <w:t xml:space="preserve"> بپردازند</w:t>
      </w:r>
      <w:r w:rsidR="00736FE1" w:rsidRPr="00FB2EE3">
        <w:rPr>
          <w:spacing w:val="0"/>
          <w:rtl/>
          <w:lang w:bidi="ar-SA"/>
        </w:rPr>
        <w:t>؛</w:t>
      </w:r>
      <w:r w:rsidRPr="00FB2EE3">
        <w:rPr>
          <w:spacing w:val="0"/>
          <w:rtl/>
          <w:lang w:bidi="ar-SA"/>
        </w:rPr>
        <w:t xml:space="preserve"> مانند آیندگان خود نبودند. چون نسل‌های پس از صحابه</w:t>
      </w:r>
      <w:r w:rsidRPr="00FB2EE3">
        <w:rPr>
          <w:spacing w:val="0"/>
          <w:lang w:bidi="ar-SA"/>
        </w:rPr>
        <w:sym w:font="AGA Arabesque" w:char="F079"/>
      </w:r>
      <w:r w:rsidRPr="00FB2EE3">
        <w:rPr>
          <w:spacing w:val="0"/>
          <w:rtl/>
          <w:lang w:bidi="ar-SA"/>
        </w:rPr>
        <w:t xml:space="preserve"> گاه، درباره‌ی بهترین و برترین کارها، پرس</w:t>
      </w:r>
      <w:r w:rsidR="00736FE1" w:rsidRPr="00FB2EE3">
        <w:rPr>
          <w:spacing w:val="0"/>
          <w:rtl/>
          <w:lang w:bidi="ar-SA"/>
        </w:rPr>
        <w:t>‌</w:t>
      </w:r>
      <w:r w:rsidRPr="00FB2EE3">
        <w:rPr>
          <w:spacing w:val="0"/>
          <w:rtl/>
          <w:lang w:bidi="ar-SA"/>
        </w:rPr>
        <w:t>وجو می‌کنند، اما بدان عمل نمی‌نمایند</w:t>
      </w:r>
      <w:r w:rsidR="00736FE1" w:rsidRPr="00FB2EE3">
        <w:rPr>
          <w:spacing w:val="0"/>
          <w:rtl/>
          <w:lang w:bidi="ar-SA"/>
        </w:rPr>
        <w:t>؛</w:t>
      </w:r>
      <w:r w:rsidRPr="00FB2EE3">
        <w:rPr>
          <w:spacing w:val="0"/>
          <w:rtl/>
          <w:lang w:bidi="ar-SA"/>
        </w:rPr>
        <w:t xml:space="preserve"> بر خلاف صحابه</w:t>
      </w:r>
      <w:r w:rsidRPr="00FB2EE3">
        <w:rPr>
          <w:spacing w:val="0"/>
          <w:lang w:bidi="ar-SA"/>
        </w:rPr>
        <w:sym w:font="AGA Arabesque" w:char="F079"/>
      </w:r>
      <w:r w:rsidRPr="00FB2EE3">
        <w:rPr>
          <w:spacing w:val="0"/>
          <w:rtl/>
          <w:lang w:bidi="ar-SA"/>
        </w:rPr>
        <w:t xml:space="preserve"> که سؤال‌هایشان، برخاسته از شوق عمل بود. ابن‌مسعود</w:t>
      </w:r>
      <w:r w:rsidRPr="00FB2EE3">
        <w:rPr>
          <w:spacing w:val="0"/>
          <w:lang w:bidi="ar-SA"/>
        </w:rPr>
        <w:sym w:font="AGA Arabesque" w:char="F074"/>
      </w:r>
      <w:r w:rsidRPr="00FB2EE3">
        <w:rPr>
          <w:spacing w:val="0"/>
          <w:rtl/>
          <w:lang w:bidi="ar-SA"/>
        </w:rPr>
        <w:t xml:space="preserve"> از پیامبر</w:t>
      </w:r>
      <w:r w:rsidRPr="00FB2EE3">
        <w:rPr>
          <w:spacing w:val="0"/>
          <w:lang w:bidi="ar-SA"/>
        </w:rPr>
        <w:sym w:font="AGA Arabesque" w:char="F072"/>
      </w:r>
      <w:r w:rsidRPr="00FB2EE3">
        <w:rPr>
          <w:spacing w:val="0"/>
          <w:rtl/>
          <w:lang w:bidi="ar-SA"/>
        </w:rPr>
        <w:t xml:space="preserve"> پرسید: چه عملی، نزد الله محبوب‌تر است؟ فرمود: «نمازِ سرِ وقت». پرسید: سپس چه عملی؟ فرمود: «نیکی به پدر و مادر». سؤال کرد: سپس چه عملی؟ رسول‌الله</w:t>
      </w:r>
      <w:r w:rsidRPr="00FB2EE3">
        <w:rPr>
          <w:spacing w:val="0"/>
          <w:lang w:bidi="ar-SA"/>
        </w:rPr>
        <w:sym w:font="AGA Arabesque" w:char="F072"/>
      </w:r>
      <w:r w:rsidRPr="00FB2EE3">
        <w:rPr>
          <w:spacing w:val="0"/>
          <w:rtl/>
          <w:lang w:bidi="ar-SA"/>
        </w:rPr>
        <w:t xml:space="preserve"> فرمود: «جهاد در راه الله».</w:t>
      </w:r>
    </w:p>
    <w:p w:rsidR="003E3B64" w:rsidRPr="00FB2EE3" w:rsidRDefault="003E3B64" w:rsidP="00167AB1">
      <w:pPr>
        <w:rPr>
          <w:spacing w:val="0"/>
          <w:rtl/>
          <w:lang w:bidi="ar-SA"/>
        </w:rPr>
      </w:pPr>
      <w:r w:rsidRPr="00FB2EE3">
        <w:rPr>
          <w:spacing w:val="0"/>
          <w:rtl/>
          <w:lang w:bidi="ar-SA"/>
        </w:rPr>
        <w:t>ابوذر</w:t>
      </w:r>
      <w:r w:rsidRPr="00FB2EE3">
        <w:rPr>
          <w:spacing w:val="0"/>
          <w:lang w:bidi="ar-SA"/>
        </w:rPr>
        <w:sym w:font="AGA Arabesque" w:char="F074"/>
      </w:r>
      <w:r w:rsidRPr="00FB2EE3">
        <w:rPr>
          <w:spacing w:val="0"/>
          <w:rtl/>
          <w:lang w:bidi="ar-SA"/>
        </w:rPr>
        <w:t xml:space="preserve"> نیز از رسول‌الله</w:t>
      </w:r>
      <w:r w:rsidRPr="00FB2EE3">
        <w:rPr>
          <w:spacing w:val="0"/>
          <w:lang w:bidi="ar-SA"/>
        </w:rPr>
        <w:sym w:font="AGA Arabesque" w:char="F072"/>
      </w:r>
      <w:r w:rsidRPr="00FB2EE3">
        <w:rPr>
          <w:spacing w:val="0"/>
          <w:rtl/>
          <w:lang w:bidi="ar-SA"/>
        </w:rPr>
        <w:t xml:space="preserve"> پرسید که کدامین عمل، نزد الله بهتر است؟ پیامبر</w:t>
      </w:r>
      <w:r w:rsidRPr="00FB2EE3">
        <w:rPr>
          <w:spacing w:val="0"/>
          <w:lang w:bidi="ar-SA"/>
        </w:rPr>
        <w:sym w:font="AGA Arabesque" w:char="F072"/>
      </w:r>
      <w:r w:rsidRPr="00FB2EE3">
        <w:rPr>
          <w:spacing w:val="0"/>
          <w:rtl/>
          <w:lang w:bidi="ar-SA"/>
        </w:rPr>
        <w:t xml:space="preserve"> برایش بیان نمود که برترین عمل، نزد الله</w:t>
      </w:r>
      <w:r w:rsidRPr="00FB2EE3">
        <w:rPr>
          <w:spacing w:val="0"/>
          <w:lang w:bidi="ar-SA"/>
        </w:rPr>
        <w:sym w:font="AGA Arabesque" w:char="F055"/>
      </w:r>
      <w:r w:rsidRPr="00FB2EE3">
        <w:rPr>
          <w:spacing w:val="0"/>
          <w:rtl/>
          <w:lang w:bidi="ar-SA"/>
        </w:rPr>
        <w:t xml:space="preserve"> ایمان به او و جهاد در راه اوست. آن‌گاه ابوذر</w:t>
      </w:r>
      <w:r w:rsidRPr="00FB2EE3">
        <w:rPr>
          <w:spacing w:val="0"/>
          <w:lang w:bidi="ar-SA"/>
        </w:rPr>
        <w:sym w:font="AGA Arabesque" w:char="F074"/>
      </w:r>
      <w:r w:rsidRPr="00FB2EE3">
        <w:rPr>
          <w:spacing w:val="0"/>
          <w:rtl/>
          <w:lang w:bidi="ar-SA"/>
        </w:rPr>
        <w:t xml:space="preserve"> سؤال کرد که آزاد کردن چه برده‌ای بهتر است؟ پیامبر</w:t>
      </w:r>
      <w:r w:rsidRPr="00FB2EE3">
        <w:rPr>
          <w:spacing w:val="0"/>
          <w:lang w:bidi="ar-SA"/>
        </w:rPr>
        <w:sym w:font="AGA Arabesque" w:char="F072"/>
      </w:r>
      <w:r w:rsidRPr="00FB2EE3">
        <w:rPr>
          <w:spacing w:val="0"/>
          <w:rtl/>
          <w:lang w:bidi="ar-SA"/>
        </w:rPr>
        <w:t xml:space="preserve"> </w:t>
      </w:r>
      <w:r w:rsidR="00736FE1" w:rsidRPr="00FB2EE3">
        <w:rPr>
          <w:spacing w:val="0"/>
          <w:rtl/>
          <w:lang w:bidi="ar-SA"/>
        </w:rPr>
        <w:t>پاسخ داد: «برده‌ای که نزد صاحبش</w:t>
      </w:r>
      <w:r w:rsidRPr="00FB2EE3">
        <w:rPr>
          <w:spacing w:val="0"/>
          <w:rtl/>
          <w:lang w:bidi="ar-SA"/>
        </w:rPr>
        <w:t xml:space="preserve"> پسندیده‌تر</w:t>
      </w:r>
      <w:r w:rsidR="00736FE1" w:rsidRPr="00FB2EE3">
        <w:rPr>
          <w:spacing w:val="0"/>
          <w:rtl/>
          <w:lang w:bidi="ar-SA"/>
        </w:rPr>
        <w:t>؛</w:t>
      </w:r>
      <w:r w:rsidRPr="00FB2EE3">
        <w:rPr>
          <w:spacing w:val="0"/>
          <w:rtl/>
          <w:lang w:bidi="ar-SA"/>
        </w:rPr>
        <w:t xml:space="preserve"> و قیمتش، بیش‌تر باشد». </w:t>
      </w:r>
      <w:r w:rsidR="007A4992" w:rsidRPr="00FB2EE3">
        <w:rPr>
          <w:spacing w:val="0"/>
          <w:rtl/>
          <w:lang w:bidi="ar-SA"/>
        </w:rPr>
        <w:t>یعنی بهترین و پرقیمت</w:t>
      </w:r>
      <w:r w:rsidR="00736FE1" w:rsidRPr="00FB2EE3">
        <w:rPr>
          <w:spacing w:val="0"/>
          <w:rtl/>
          <w:lang w:bidi="ar-SA"/>
        </w:rPr>
        <w:t>‌</w:t>
      </w:r>
      <w:r w:rsidR="007A4992" w:rsidRPr="00FB2EE3">
        <w:rPr>
          <w:spacing w:val="0"/>
          <w:rtl/>
          <w:lang w:bidi="ar-SA"/>
        </w:rPr>
        <w:t>ترین برده نزد صاحبش؛ تنها کسی، چنین برده‌ای را آزاد می‌کند که ایمانی قوی دارد.</w:t>
      </w:r>
    </w:p>
    <w:p w:rsidR="007A4992" w:rsidRPr="00FB2EE3" w:rsidRDefault="007A4992" w:rsidP="00167AB1">
      <w:pPr>
        <w:rPr>
          <w:spacing w:val="0"/>
          <w:rtl/>
          <w:lang w:bidi="ar-SA"/>
        </w:rPr>
      </w:pPr>
      <w:r w:rsidRPr="00FB2EE3">
        <w:rPr>
          <w:spacing w:val="0"/>
          <w:rtl/>
          <w:lang w:bidi="ar-SA"/>
        </w:rPr>
        <w:t>به عنوان مثال: شخصی، چندین برده دارد؛ در این میان، یکی از برده‌هایش به‌خوبی کار می‌کند و در عین حال، قیمت بالایی دارد. می‌گوید: می‌خواهم یکی از برده‌هایم را آزاد کنم. می‌گوییم: بهتر است همین برده‌ی پرقیمت را آزاد کنی که نزدت از همه پسندیده‌تر است. الله متعال، می‌فرماید:</w:t>
      </w:r>
    </w:p>
    <w:p w:rsidR="007A4992" w:rsidRPr="00FB2EE3" w:rsidRDefault="00775108" w:rsidP="0077510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لَن</w:t>
      </w:r>
      <w:r w:rsidRPr="00FB2EE3">
        <w:rPr>
          <w:rFonts w:ascii="KFGQPC Uthmanic Script HAFS"/>
          <w:rtl/>
          <w:lang w:bidi="ar-SA"/>
        </w:rPr>
        <w:t xml:space="preserve"> </w:t>
      </w:r>
      <w:r w:rsidRPr="00FB2EE3">
        <w:rPr>
          <w:rFonts w:ascii="KFGQPC Uthmanic Script HAFS" w:hint="eastAsia"/>
          <w:rtl/>
          <w:lang w:bidi="ar-SA"/>
        </w:rPr>
        <w:t>تَنَالُواْ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بِرَّ</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تُنفِقُواْ</w:t>
      </w:r>
      <w:r w:rsidRPr="00FB2EE3">
        <w:rPr>
          <w:rFonts w:ascii="KFGQPC Uthmanic Script HAFS"/>
          <w:rtl/>
          <w:lang w:bidi="ar-SA"/>
        </w:rPr>
        <w:t xml:space="preserve"> </w:t>
      </w:r>
      <w:r w:rsidRPr="00FB2EE3">
        <w:rPr>
          <w:rFonts w:ascii="KFGQPC Uthmanic Script HAFS" w:hint="eastAsia"/>
          <w:rtl/>
          <w:lang w:bidi="ar-SA"/>
        </w:rPr>
        <w:t>مِمَّا</w:t>
      </w:r>
      <w:r w:rsidRPr="00FB2EE3">
        <w:rPr>
          <w:rFonts w:ascii="KFGQPC Uthmanic Script HAFS"/>
          <w:rtl/>
          <w:lang w:bidi="ar-SA"/>
        </w:rPr>
        <w:t xml:space="preserve"> </w:t>
      </w:r>
      <w:r w:rsidRPr="00FB2EE3">
        <w:rPr>
          <w:rFonts w:ascii="KFGQPC Uthmanic Script HAFS" w:hint="eastAsia"/>
          <w:rtl/>
          <w:lang w:bidi="ar-SA"/>
        </w:rPr>
        <w:t>تُحِبُّونَ</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٩٢</w:t>
      </w:r>
      <w:r w:rsidRPr="00FB2EE3">
        <w:rPr>
          <w:rStyle w:val="Char8"/>
          <w:rtl/>
        </w:rPr>
        <w:t>]</w:t>
      </w:r>
      <w:r w:rsidRPr="00FB2EE3">
        <w:rPr>
          <w:rFonts w:ascii="KFGQPC Uthman Taha Naskh" w:cs="KFGQPC Uthman Taha Naskh"/>
          <w:rtl/>
          <w:lang w:bidi="ar-SA"/>
        </w:rPr>
        <w:t xml:space="preserve">  </w:t>
      </w:r>
      <w:r w:rsidR="00536DDC" w:rsidRPr="00FB2EE3">
        <w:rPr>
          <w:rtl/>
          <w:lang w:bidi="ar-SA"/>
        </w:rPr>
        <w:tab/>
      </w:r>
    </w:p>
    <w:p w:rsidR="007A4992" w:rsidRPr="00FB2EE3" w:rsidRDefault="007A4992" w:rsidP="00167AB1">
      <w:pPr>
        <w:pStyle w:val="a2"/>
        <w:rPr>
          <w:rtl/>
          <w:lang w:bidi="ar-SA"/>
        </w:rPr>
      </w:pPr>
      <w:r w:rsidRPr="00FB2EE3">
        <w:rPr>
          <w:rtl/>
          <w:lang w:bidi="ar-SA"/>
        </w:rPr>
        <w:t>هرگز به نیکی دست نمی</w:t>
      </w:r>
      <w:r w:rsidRPr="00FB2EE3">
        <w:rPr>
          <w:rtl/>
          <w:lang w:bidi="ar-SA"/>
        </w:rPr>
        <w:softHyphen/>
        <w:t>یابید مگر آن‌که از آن‌چه دوست دارید، انفاق کنید.</w:t>
      </w:r>
    </w:p>
    <w:p w:rsidR="006138BD" w:rsidRPr="00FB2EE3" w:rsidRDefault="009351B1" w:rsidP="00167AB1">
      <w:pPr>
        <w:rPr>
          <w:spacing w:val="0"/>
          <w:rtl/>
          <w:lang w:bidi="ar-SA"/>
        </w:rPr>
      </w:pPr>
      <w:r w:rsidRPr="00FB2EE3">
        <w:rPr>
          <w:spacing w:val="0"/>
          <w:rtl/>
          <w:lang w:bidi="ar-SA"/>
        </w:rPr>
        <w:t>ابن‌عمر</w:t>
      </w:r>
      <w:r w:rsidR="00736FE1" w:rsidRPr="00FB2EE3">
        <w:rPr>
          <w:rFonts w:cs="(M. Aiyada Ayoub ALKobaisi)"/>
          <w:spacing w:val="0"/>
          <w:rtl/>
          <w:lang w:bidi="ar-SA"/>
        </w:rPr>
        <w:t>$</w:t>
      </w:r>
      <w:r w:rsidRPr="00FB2EE3">
        <w:rPr>
          <w:spacing w:val="0"/>
          <w:rtl/>
          <w:lang w:bidi="ar-SA"/>
        </w:rPr>
        <w:t xml:space="preserve"> برای عمل کردن به این آ</w:t>
      </w:r>
      <w:r w:rsidR="00736FE1" w:rsidRPr="00FB2EE3">
        <w:rPr>
          <w:spacing w:val="0"/>
          <w:rtl/>
          <w:lang w:bidi="ar-SA"/>
        </w:rPr>
        <w:t>یه، بهترین ثروتش</w:t>
      </w:r>
      <w:r w:rsidRPr="00FB2EE3">
        <w:rPr>
          <w:spacing w:val="0"/>
          <w:rtl/>
          <w:lang w:bidi="ar-SA"/>
        </w:rPr>
        <w:t xml:space="preserve"> را صدقه می‌داد. هنگامی که این آیه نازل شد، ابوطلحه</w:t>
      </w:r>
      <w:r w:rsidRPr="00FB2EE3">
        <w:rPr>
          <w:spacing w:val="0"/>
          <w:lang w:bidi="ar-SA"/>
        </w:rPr>
        <w:sym w:font="AGA Arabesque" w:char="F074"/>
      </w:r>
      <w:r w:rsidRPr="00FB2EE3">
        <w:rPr>
          <w:spacing w:val="0"/>
          <w:rtl/>
          <w:lang w:bidi="ar-SA"/>
        </w:rPr>
        <w:t xml:space="preserve"> نزد پیامبر</w:t>
      </w:r>
      <w:r w:rsidRPr="00FB2EE3">
        <w:rPr>
          <w:spacing w:val="0"/>
          <w:lang w:bidi="ar-SA"/>
        </w:rPr>
        <w:sym w:font="AGA Arabesque" w:char="F072"/>
      </w:r>
      <w:r w:rsidRPr="00FB2EE3">
        <w:rPr>
          <w:spacing w:val="0"/>
          <w:rtl/>
          <w:lang w:bidi="ar-SA"/>
        </w:rPr>
        <w:t xml:space="preserve"> آمد و گفت: </w:t>
      </w:r>
      <w:r w:rsidR="00B0564B" w:rsidRPr="00FB2EE3">
        <w:rPr>
          <w:spacing w:val="0"/>
          <w:rtl/>
          <w:lang w:bidi="ar-SA"/>
        </w:rPr>
        <w:t>الله متعال، این آیه را نازل کرده است؛ بهترین دارایی من، «بیرحاء» می‌باشد. بیرحاء، باغی زیبا در نزدیکی مسجد پیامبر</w:t>
      </w:r>
      <w:r w:rsidR="00B0564B" w:rsidRPr="00FB2EE3">
        <w:rPr>
          <w:spacing w:val="0"/>
          <w:lang w:bidi="ar-SA"/>
        </w:rPr>
        <w:sym w:font="AGA Arabesque" w:char="F072"/>
      </w:r>
      <w:r w:rsidR="00B0564B" w:rsidRPr="00FB2EE3">
        <w:rPr>
          <w:spacing w:val="0"/>
          <w:rtl/>
          <w:lang w:bidi="ar-SA"/>
        </w:rPr>
        <w:t xml:space="preserve"> بود که آب خوب و گوارایی داشت و گاه، پیامبر</w:t>
      </w:r>
      <w:r w:rsidR="00B0564B" w:rsidRPr="00FB2EE3">
        <w:rPr>
          <w:spacing w:val="0"/>
          <w:lang w:bidi="ar-SA"/>
        </w:rPr>
        <w:sym w:font="AGA Arabesque" w:char="F072"/>
      </w:r>
      <w:r w:rsidR="00B0564B" w:rsidRPr="00FB2EE3">
        <w:rPr>
          <w:spacing w:val="0"/>
          <w:rtl/>
          <w:lang w:bidi="ar-SA"/>
        </w:rPr>
        <w:t xml:space="preserve"> به آن‌جا می‌رفت و از آب گوارایش می‌نوشید. چنین باغی، نزد صاحبش ارزشمند است؛ لذا ابوطلحه</w:t>
      </w:r>
      <w:r w:rsidR="00B0564B" w:rsidRPr="00FB2EE3">
        <w:rPr>
          <w:spacing w:val="0"/>
          <w:lang w:bidi="ar-SA"/>
        </w:rPr>
        <w:sym w:font="AGA Arabesque" w:char="F074"/>
      </w:r>
      <w:r w:rsidR="00B0564B" w:rsidRPr="00FB2EE3">
        <w:rPr>
          <w:spacing w:val="0"/>
          <w:rtl/>
          <w:lang w:bidi="ar-SA"/>
        </w:rPr>
        <w:t xml:space="preserve"> به پیامبر</w:t>
      </w:r>
      <w:r w:rsidR="00B0564B" w:rsidRPr="00FB2EE3">
        <w:rPr>
          <w:spacing w:val="0"/>
          <w:lang w:bidi="ar-SA"/>
        </w:rPr>
        <w:sym w:font="AGA Arabesque" w:char="F072"/>
      </w:r>
      <w:r w:rsidR="00B0564B" w:rsidRPr="00FB2EE3">
        <w:rPr>
          <w:spacing w:val="0"/>
          <w:rtl/>
          <w:lang w:bidi="ar-SA"/>
        </w:rPr>
        <w:t xml:space="preserve"> عرض کرد: محبوب‌ترین دارایی من، بیرحاء می‌باشد و می‌خواهم آن را برای الله و پیامبرش، صدقه دهم. لذا هرطور که خود</w:t>
      </w:r>
      <w:r w:rsidR="00F54B0F" w:rsidRPr="00FB2EE3">
        <w:rPr>
          <w:spacing w:val="0"/>
          <w:rtl/>
          <w:lang w:bidi="ar-SA"/>
        </w:rPr>
        <w:t>تان</w:t>
      </w:r>
      <w:r w:rsidR="00B0564B" w:rsidRPr="00FB2EE3">
        <w:rPr>
          <w:spacing w:val="0"/>
          <w:rtl/>
          <w:lang w:bidi="ar-SA"/>
        </w:rPr>
        <w:t xml:space="preserve"> صلاح می‌دانید، </w:t>
      </w:r>
      <w:r w:rsidR="009355D3" w:rsidRPr="00FB2EE3">
        <w:rPr>
          <w:spacing w:val="0"/>
          <w:rtl/>
          <w:lang w:bidi="ar-SA"/>
        </w:rPr>
        <w:t>درباره‌اش تصمیم بگیرید. رسول‌الله</w:t>
      </w:r>
      <w:r w:rsidR="009355D3" w:rsidRPr="00FB2EE3">
        <w:rPr>
          <w:spacing w:val="0"/>
          <w:lang w:bidi="ar-SA"/>
        </w:rPr>
        <w:sym w:font="AGA Arabesque" w:char="F072"/>
      </w:r>
      <w:r w:rsidR="009355D3" w:rsidRPr="00FB2EE3">
        <w:rPr>
          <w:spacing w:val="0"/>
          <w:rtl/>
          <w:lang w:bidi="ar-SA"/>
        </w:rPr>
        <w:t xml:space="preserve"> ابوطلحه</w:t>
      </w:r>
      <w:r w:rsidR="009355D3" w:rsidRPr="00FB2EE3">
        <w:rPr>
          <w:spacing w:val="0"/>
          <w:lang w:bidi="ar-SA"/>
        </w:rPr>
        <w:sym w:font="AGA Arabesque" w:char="F074"/>
      </w:r>
      <w:r w:rsidR="009355D3" w:rsidRPr="00FB2EE3">
        <w:rPr>
          <w:spacing w:val="0"/>
          <w:rtl/>
          <w:lang w:bidi="ar-SA"/>
        </w:rPr>
        <w:t xml:space="preserve"> </w:t>
      </w:r>
      <w:r w:rsidR="00F54B0F" w:rsidRPr="00FB2EE3">
        <w:rPr>
          <w:spacing w:val="0"/>
          <w:rtl/>
          <w:lang w:bidi="ar-SA"/>
        </w:rPr>
        <w:t>را تحسین کرد و فرمود: «این، مالِ</w:t>
      </w:r>
      <w:r w:rsidR="009355D3" w:rsidRPr="00FB2EE3">
        <w:rPr>
          <w:spacing w:val="0"/>
          <w:rtl/>
          <w:lang w:bidi="ar-SA"/>
        </w:rPr>
        <w:t xml:space="preserve"> سودمند</w:t>
      </w:r>
      <w:r w:rsidR="00F54B0F" w:rsidRPr="00FB2EE3">
        <w:rPr>
          <w:spacing w:val="0"/>
          <w:rtl/>
          <w:lang w:bidi="ar-SA"/>
        </w:rPr>
        <w:t>ی‌</w:t>
      </w:r>
      <w:r w:rsidR="009355D3" w:rsidRPr="00FB2EE3">
        <w:rPr>
          <w:spacing w:val="0"/>
          <w:rtl/>
          <w:lang w:bidi="ar-SA"/>
        </w:rPr>
        <w:t xml:space="preserve">ست؛ این، </w:t>
      </w:r>
      <w:r w:rsidR="00F54B0F" w:rsidRPr="00FB2EE3">
        <w:rPr>
          <w:spacing w:val="0"/>
          <w:rtl/>
          <w:lang w:bidi="ar-SA"/>
        </w:rPr>
        <w:t>ثروت</w:t>
      </w:r>
      <w:r w:rsidR="009355D3" w:rsidRPr="00FB2EE3">
        <w:rPr>
          <w:spacing w:val="0"/>
          <w:rtl/>
          <w:lang w:bidi="ar-SA"/>
        </w:rPr>
        <w:t xml:space="preserve"> سودمند</w:t>
      </w:r>
      <w:r w:rsidR="00F54B0F" w:rsidRPr="00FB2EE3">
        <w:rPr>
          <w:spacing w:val="0"/>
          <w:rtl/>
          <w:lang w:bidi="ar-SA"/>
        </w:rPr>
        <w:t>ی‌</w:t>
      </w:r>
      <w:r w:rsidR="009355D3" w:rsidRPr="00FB2EE3">
        <w:rPr>
          <w:spacing w:val="0"/>
          <w:rtl/>
          <w:lang w:bidi="ar-SA"/>
        </w:rPr>
        <w:t>ست». سپس افزود: «نظر من، این است که آن را در میان خویشاوندانت، تقسیم کنی».</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55"/>
      </w:r>
      <w:r w:rsidR="00FB2EE3" w:rsidRPr="00FB2EE3">
        <w:rPr>
          <w:rStyle w:val="FootnoteReference"/>
          <w:rFonts w:cs="B Lotus"/>
          <w:spacing w:val="0"/>
          <w:szCs w:val="28"/>
          <w:rtl/>
          <w:lang w:bidi="ar-SA"/>
        </w:rPr>
        <w:t>)</w:t>
      </w:r>
      <w:r w:rsidR="007011BA" w:rsidRPr="00FB2EE3">
        <w:rPr>
          <w:spacing w:val="0"/>
          <w:rtl/>
          <w:lang w:bidi="ar-SA"/>
        </w:rPr>
        <w:t xml:space="preserve"> صحابه</w:t>
      </w:r>
      <w:r w:rsidR="007011BA" w:rsidRPr="00FB2EE3">
        <w:rPr>
          <w:spacing w:val="0"/>
          <w:lang w:bidi="ar-SA"/>
        </w:rPr>
        <w:sym w:font="AGA Arabesque" w:char="F079"/>
      </w:r>
      <w:r w:rsidR="007011BA" w:rsidRPr="00FB2EE3">
        <w:rPr>
          <w:spacing w:val="0"/>
          <w:rtl/>
          <w:lang w:bidi="ar-SA"/>
        </w:rPr>
        <w:t xml:space="preserve"> همگی به سوی کارهای نیک می‌شتافتند.</w:t>
      </w:r>
    </w:p>
    <w:p w:rsidR="007011BA" w:rsidRPr="006F4FFD" w:rsidRDefault="007011BA" w:rsidP="00167AB1">
      <w:pPr>
        <w:rPr>
          <w:spacing w:val="-2"/>
          <w:rtl/>
          <w:lang w:bidi="ar-SA"/>
        </w:rPr>
      </w:pPr>
      <w:r w:rsidRPr="006F4FFD">
        <w:rPr>
          <w:spacing w:val="-2"/>
          <w:rtl/>
          <w:lang w:bidi="ar-SA"/>
        </w:rPr>
        <w:t>ابوذر</w:t>
      </w:r>
      <w:r w:rsidRPr="006F4FFD">
        <w:rPr>
          <w:spacing w:val="-2"/>
          <w:lang w:bidi="ar-SA"/>
        </w:rPr>
        <w:sym w:font="AGA Arabesque" w:char="F074"/>
      </w:r>
      <w:r w:rsidRPr="006F4FFD">
        <w:rPr>
          <w:spacing w:val="-2"/>
          <w:rtl/>
          <w:lang w:bidi="ar-SA"/>
        </w:rPr>
        <w:t xml:space="preserve"> عرض کرد: اگر برده‌ای نداشتم که آزادش نمایم، چه کنم؟ رسول‌الله</w:t>
      </w:r>
      <w:r w:rsidRPr="006F4FFD">
        <w:rPr>
          <w:spacing w:val="-2"/>
          <w:lang w:bidi="ar-SA"/>
        </w:rPr>
        <w:sym w:font="AGA Arabesque" w:char="F072"/>
      </w:r>
      <w:r w:rsidRPr="006F4FFD">
        <w:rPr>
          <w:spacing w:val="-2"/>
          <w:rtl/>
          <w:lang w:bidi="ar-SA"/>
        </w:rPr>
        <w:t xml:space="preserve"> فرمود: «به آدمِ کاربلد و پیشه‌ور، کمک کن و کسی ر</w:t>
      </w:r>
      <w:r w:rsidR="00F54B0F" w:rsidRPr="006F4FFD">
        <w:rPr>
          <w:spacing w:val="-2"/>
          <w:rtl/>
          <w:lang w:bidi="ar-SA"/>
        </w:rPr>
        <w:t>ا که کاری یاد ندارد، یاری رسان»؛</w:t>
      </w:r>
      <w:r w:rsidRPr="006F4FFD">
        <w:rPr>
          <w:spacing w:val="-2"/>
          <w:rtl/>
          <w:lang w:bidi="ar-SA"/>
        </w:rPr>
        <w:t xml:space="preserve"> یعنی به دیگران کمک و نیکی نما؛ و این، خود یکی از کارهای نیک به‌شمار می‌رود.</w:t>
      </w:r>
    </w:p>
    <w:p w:rsidR="0048172F" w:rsidRPr="00FB2EE3" w:rsidRDefault="0048172F" w:rsidP="00167AB1">
      <w:pPr>
        <w:rPr>
          <w:spacing w:val="0"/>
          <w:rtl/>
          <w:lang w:bidi="ar-SA"/>
        </w:rPr>
      </w:pPr>
      <w:r w:rsidRPr="00FB2EE3">
        <w:rPr>
          <w:spacing w:val="0"/>
          <w:rtl/>
          <w:lang w:bidi="ar-SA"/>
        </w:rPr>
        <w:t>ابوذر</w:t>
      </w:r>
      <w:r w:rsidRPr="00FB2EE3">
        <w:rPr>
          <w:spacing w:val="0"/>
          <w:lang w:bidi="ar-SA"/>
        </w:rPr>
        <w:sym w:font="AGA Arabesque" w:char="F074"/>
      </w:r>
      <w:r w:rsidRPr="00FB2EE3">
        <w:rPr>
          <w:spacing w:val="0"/>
          <w:rtl/>
          <w:lang w:bidi="ar-SA"/>
        </w:rPr>
        <w:t xml:space="preserve"> پرسید: اگر این کار نیز از من ساخته نبود، چه کنم؟ فرمود: «در حق مردم، بدی نکن؛ و این، خود نیکی و صدقه‌ای بر خودت خواهد بود</w:t>
      </w:r>
      <w:r w:rsidR="00F54B0F" w:rsidRPr="00FB2EE3">
        <w:rPr>
          <w:spacing w:val="0"/>
          <w:rtl/>
          <w:lang w:bidi="ar-SA"/>
        </w:rPr>
        <w:t>». یعنی اگر نمی‌توانی به دیگران</w:t>
      </w:r>
      <w:r w:rsidRPr="00FB2EE3">
        <w:rPr>
          <w:spacing w:val="0"/>
          <w:rtl/>
          <w:lang w:bidi="ar-SA"/>
        </w:rPr>
        <w:t xml:space="preserve"> خوبی کنی، پس بدی مکن و این، کم‌ترین یا پایین</w:t>
      </w:r>
      <w:r w:rsidR="004B6285" w:rsidRPr="00FB2EE3">
        <w:rPr>
          <w:spacing w:val="0"/>
          <w:rtl/>
          <w:lang w:bidi="ar-SA"/>
        </w:rPr>
        <w:t>‌</w:t>
      </w:r>
      <w:r w:rsidRPr="00FB2EE3">
        <w:rPr>
          <w:spacing w:val="0"/>
          <w:rtl/>
          <w:lang w:bidi="ar-SA"/>
        </w:rPr>
        <w:t>ترین حد</w:t>
      </w:r>
      <w:r w:rsidR="004B6285" w:rsidRPr="00FB2EE3">
        <w:rPr>
          <w:spacing w:val="0"/>
          <w:rtl/>
          <w:lang w:bidi="ar-SA"/>
        </w:rPr>
        <w:t>ّ</w:t>
      </w:r>
      <w:r w:rsidR="00F54B0F" w:rsidRPr="00FB2EE3">
        <w:rPr>
          <w:spacing w:val="0"/>
          <w:rtl/>
          <w:lang w:bidi="ar-SA"/>
        </w:rPr>
        <w:t xml:space="preserve"> نیکی‌</w:t>
      </w:r>
      <w:r w:rsidRPr="00FB2EE3">
        <w:rPr>
          <w:spacing w:val="0"/>
          <w:rtl/>
          <w:lang w:bidi="ar-SA"/>
        </w:rPr>
        <w:t>ست که دیگران، از شرّ انسان در</w:t>
      </w:r>
      <w:r w:rsidR="00736FE1" w:rsidRPr="00FB2EE3">
        <w:rPr>
          <w:spacing w:val="0"/>
          <w:rtl/>
          <w:lang w:bidi="ar-SA"/>
        </w:rPr>
        <w:t xml:space="preserve"> </w:t>
      </w:r>
      <w:r w:rsidRPr="00FB2EE3">
        <w:rPr>
          <w:spacing w:val="0"/>
          <w:rtl/>
          <w:lang w:bidi="ar-SA"/>
        </w:rPr>
        <w:t>امان باشند.</w:t>
      </w:r>
    </w:p>
    <w:p w:rsidR="0048172F" w:rsidRPr="00FB2EE3" w:rsidRDefault="0048172F" w:rsidP="00A10177">
      <w:pPr>
        <w:ind w:firstLine="0"/>
        <w:jc w:val="center"/>
        <w:rPr>
          <w:spacing w:val="0"/>
          <w:rtl/>
          <w:lang w:bidi="ar-SA"/>
        </w:rPr>
      </w:pPr>
      <w:r w:rsidRPr="00FB2EE3">
        <w:rPr>
          <w:spacing w:val="0"/>
          <w:rtl/>
          <w:lang w:bidi="ar-SA"/>
        </w:rPr>
        <w:t>***</w:t>
      </w:r>
    </w:p>
    <w:p w:rsidR="003C1756" w:rsidRPr="00FB2EE3" w:rsidRDefault="0048172F" w:rsidP="00167AB1">
      <w:pPr>
        <w:pStyle w:val="a4"/>
        <w:rPr>
          <w:rFonts w:cs="B Badr"/>
          <w:rtl/>
          <w:lang w:bidi="ar-SA"/>
        </w:rPr>
      </w:pPr>
      <w:r w:rsidRPr="00FB2EE3">
        <w:rPr>
          <w:rtl/>
          <w:lang w:bidi="ar-SA"/>
        </w:rPr>
        <w:t xml:space="preserve"> 120</w:t>
      </w:r>
      <w:r w:rsidR="0021410C" w:rsidRPr="00FB2EE3">
        <w:rPr>
          <w:rtl/>
          <w:lang w:bidi="ar-SA"/>
        </w:rPr>
        <w:t>-</w:t>
      </w:r>
      <w:r w:rsidR="003C1756" w:rsidRPr="00FB2EE3">
        <w:rPr>
          <w:rtl/>
          <w:lang w:bidi="ar-SA"/>
        </w:rPr>
        <w:t xml:space="preserve"> الثاني: عن أَبِي ذرٍّ</w:t>
      </w:r>
      <w:r w:rsidR="003C1756" w:rsidRPr="00FB2EE3">
        <w:rPr>
          <w:b w:val="0"/>
          <w:bCs w:val="0"/>
          <w:rtl/>
          <w:lang w:bidi="ar-SA"/>
        </w:rPr>
        <w:sym w:font="AGA Arabesque" w:char="F074"/>
      </w:r>
      <w:r w:rsidR="003C1756" w:rsidRPr="00FB2EE3">
        <w:rPr>
          <w:rtl/>
          <w:lang w:bidi="ar-SA"/>
        </w:rPr>
        <w:t xml:space="preserve"> أيضاً أنَّ رسُولَ اللَّهِ</w:t>
      </w:r>
      <w:r w:rsidR="003C1756" w:rsidRPr="00FB2EE3">
        <w:rPr>
          <w:b w:val="0"/>
          <w:bCs w:val="0"/>
          <w:rtl/>
          <w:lang w:bidi="ar-SA"/>
        </w:rPr>
        <w:sym w:font="AGA Arabesque" w:char="F072"/>
      </w:r>
      <w:r w:rsidR="003C1756" w:rsidRPr="00FB2EE3">
        <w:rPr>
          <w:rtl/>
          <w:lang w:bidi="ar-SA"/>
        </w:rPr>
        <w:t xml:space="preserve"> قال: «يُصْبِحُ على كلِّ سُلاَمَى مِنْ أَحَدِكُمْ صدقَةٌ، فَكُلٌ تَسبِيْحةٍ صَدقةٌ، وكُلُّ تحْمِيدَةٍ صدقَةٌ، وكُلُّ تهْلِيلَةٍ صَدَقةٌ، وكلُّ تَكْبِيرةٍ صَدَقَةٌ، وأمْرٌ بالمعْرُوفِ صدقَةٌ، ونَهْيٌ عَنِ المُنْكَرِ صدقَةٌ. ويُجْزِئُ مِنْ ذَلكَ رَكعَتَانِ يرْكَعُهُما مِنَ الضُّحى».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56"/>
      </w:r>
      <w:r w:rsidR="00FB2EE3" w:rsidRPr="00FB2EE3">
        <w:rPr>
          <w:rStyle w:val="FootnoteReference"/>
          <w:rFonts w:cs="B Lotus"/>
          <w:bCs w:val="0"/>
          <w:szCs w:val="28"/>
          <w:rtl/>
          <w:lang w:bidi="ar-SA"/>
        </w:rPr>
        <w:t>)</w:t>
      </w:r>
    </w:p>
    <w:p w:rsidR="0048172F" w:rsidRPr="00FB2EE3" w:rsidRDefault="0021410C" w:rsidP="009B7B34">
      <w:pPr>
        <w:rPr>
          <w:spacing w:val="0"/>
          <w:rtl/>
          <w:lang w:bidi="ar-SA"/>
        </w:rPr>
      </w:pPr>
      <w:r w:rsidRPr="00FB2EE3">
        <w:rPr>
          <w:b/>
          <w:bCs/>
          <w:spacing w:val="0"/>
          <w:rtl/>
          <w:lang w:bidi="ar-SA"/>
        </w:rPr>
        <w:t>ترجمه:</w:t>
      </w:r>
      <w:r w:rsidRPr="00FB2EE3">
        <w:rPr>
          <w:spacing w:val="0"/>
          <w:rtl/>
          <w:lang w:bidi="ar-SA"/>
        </w:rPr>
        <w:t xml:space="preserve"> </w:t>
      </w:r>
      <w:r w:rsidR="003C1756" w:rsidRPr="00FB2EE3">
        <w:rPr>
          <w:spacing w:val="0"/>
          <w:rtl/>
          <w:lang w:bidi="ar-SA"/>
        </w:rPr>
        <w:t>ابوذر</w:t>
      </w:r>
      <w:r w:rsidR="003C1756" w:rsidRPr="00FB2EE3">
        <w:rPr>
          <w:spacing w:val="0"/>
          <w:lang w:bidi="ar-SA"/>
        </w:rPr>
        <w:sym w:font="AGA Arabesque" w:char="F074"/>
      </w:r>
      <w:r w:rsidR="003C1756" w:rsidRPr="00FB2EE3">
        <w:rPr>
          <w:spacing w:val="0"/>
          <w:rtl/>
          <w:lang w:bidi="ar-SA"/>
        </w:rPr>
        <w:t xml:space="preserve"> می‌گوید: رسول‌الله</w:t>
      </w:r>
      <w:r w:rsidR="003C1756" w:rsidRPr="00FB2EE3">
        <w:rPr>
          <w:spacing w:val="0"/>
          <w:lang w:bidi="ar-SA"/>
        </w:rPr>
        <w:sym w:font="AGA Arabesque" w:char="F072"/>
      </w:r>
      <w:r w:rsidR="003C1756" w:rsidRPr="00FB2EE3">
        <w:rPr>
          <w:spacing w:val="0"/>
          <w:rtl/>
          <w:lang w:bidi="ar-SA"/>
        </w:rPr>
        <w:t xml:space="preserve"> فرمود: «هر صبح (هر روز) در برابر هر مف</w:t>
      </w:r>
      <w:r w:rsidR="00450E43" w:rsidRPr="00FB2EE3">
        <w:rPr>
          <w:spacing w:val="0"/>
          <w:rtl/>
          <w:lang w:bidi="ar-SA"/>
        </w:rPr>
        <w:t xml:space="preserve">صل انسان، یک صدقه لازم است؛ هر </w:t>
      </w:r>
      <w:r w:rsidR="003C1756" w:rsidRPr="00FB2EE3">
        <w:rPr>
          <w:b/>
          <w:bCs/>
          <w:spacing w:val="0"/>
          <w:rtl/>
          <w:lang w:bidi="ar-SA"/>
        </w:rPr>
        <w:t>سبحان‌الله</w:t>
      </w:r>
      <w:r w:rsidR="003C1756" w:rsidRPr="00FB2EE3">
        <w:rPr>
          <w:spacing w:val="0"/>
          <w:rtl/>
          <w:lang w:bidi="ar-SA"/>
        </w:rPr>
        <w:t xml:space="preserve"> گفتن، یک صدقه است؛ هر </w:t>
      </w:r>
      <w:r w:rsidR="00450E43" w:rsidRPr="00FB2EE3">
        <w:rPr>
          <w:b/>
          <w:bCs/>
          <w:spacing w:val="0"/>
          <w:rtl/>
          <w:lang w:bidi="ar-SA"/>
        </w:rPr>
        <w:t>الحمدلله</w:t>
      </w:r>
      <w:r w:rsidR="003C1756" w:rsidRPr="00FB2EE3">
        <w:rPr>
          <w:spacing w:val="0"/>
          <w:rtl/>
          <w:lang w:bidi="ar-SA"/>
        </w:rPr>
        <w:t xml:space="preserve"> گفتن، یک صدقه است؛ هر </w:t>
      </w:r>
      <w:r w:rsidR="003C1756" w:rsidRPr="00FB2EE3">
        <w:rPr>
          <w:b/>
          <w:bCs/>
          <w:spacing w:val="0"/>
          <w:rtl/>
          <w:lang w:bidi="ar-SA"/>
        </w:rPr>
        <w:t>لا</w:t>
      </w:r>
      <w:r w:rsidR="009B7B34">
        <w:rPr>
          <w:rFonts w:hint="cs"/>
          <w:b/>
          <w:bCs/>
          <w:spacing w:val="0"/>
          <w:rtl/>
          <w:lang w:bidi="ar-SA"/>
        </w:rPr>
        <w:t>إ</w:t>
      </w:r>
      <w:r w:rsidR="003C1756" w:rsidRPr="00FB2EE3">
        <w:rPr>
          <w:b/>
          <w:bCs/>
          <w:spacing w:val="0"/>
          <w:rtl/>
          <w:lang w:bidi="ar-SA"/>
        </w:rPr>
        <w:t>له</w:t>
      </w:r>
      <w:r w:rsidR="004A1BAE" w:rsidRPr="00FB2EE3">
        <w:rPr>
          <w:b/>
          <w:bCs/>
          <w:spacing w:val="0"/>
          <w:rtl/>
          <w:lang w:bidi="ar-SA"/>
        </w:rPr>
        <w:t>‌</w:t>
      </w:r>
      <w:r w:rsidR="009B7B34">
        <w:rPr>
          <w:rFonts w:hint="cs"/>
          <w:b/>
          <w:bCs/>
          <w:spacing w:val="0"/>
          <w:rtl/>
          <w:lang w:bidi="ar-SA"/>
        </w:rPr>
        <w:t>إ</w:t>
      </w:r>
      <w:r w:rsidR="003C1756" w:rsidRPr="00FB2EE3">
        <w:rPr>
          <w:b/>
          <w:bCs/>
          <w:spacing w:val="0"/>
          <w:rtl/>
          <w:lang w:bidi="ar-SA"/>
        </w:rPr>
        <w:t>لاالله</w:t>
      </w:r>
      <w:r w:rsidR="003C1756" w:rsidRPr="00FB2EE3">
        <w:rPr>
          <w:spacing w:val="0"/>
          <w:rtl/>
          <w:lang w:bidi="ar-SA"/>
        </w:rPr>
        <w:t xml:space="preserve"> گفتن، یک صدقه است؛  هر </w:t>
      </w:r>
      <w:r w:rsidR="003C1756" w:rsidRPr="00FB2EE3">
        <w:rPr>
          <w:b/>
          <w:bCs/>
          <w:spacing w:val="0"/>
          <w:rtl/>
          <w:lang w:bidi="ar-SA"/>
        </w:rPr>
        <w:t>الله</w:t>
      </w:r>
      <w:r w:rsidR="004A1BAE" w:rsidRPr="00FB2EE3">
        <w:rPr>
          <w:b/>
          <w:bCs/>
          <w:spacing w:val="0"/>
          <w:rtl/>
          <w:lang w:bidi="ar-SA"/>
        </w:rPr>
        <w:t>‌</w:t>
      </w:r>
      <w:r w:rsidR="003C1756" w:rsidRPr="00FB2EE3">
        <w:rPr>
          <w:b/>
          <w:bCs/>
          <w:spacing w:val="0"/>
          <w:rtl/>
          <w:lang w:bidi="ar-SA"/>
        </w:rPr>
        <w:t>اکبر</w:t>
      </w:r>
      <w:r w:rsidR="003C1756" w:rsidRPr="00FB2EE3">
        <w:rPr>
          <w:spacing w:val="0"/>
          <w:rtl/>
          <w:lang w:bidi="ar-SA"/>
        </w:rPr>
        <w:t xml:space="preserve"> گفتن، یک صدقه است؛ هر </w:t>
      </w:r>
      <w:r w:rsidR="003C1756" w:rsidRPr="00FB2EE3">
        <w:rPr>
          <w:b/>
          <w:bCs/>
          <w:spacing w:val="0"/>
          <w:rtl/>
          <w:lang w:bidi="ar-SA"/>
        </w:rPr>
        <w:t>امر به معروف</w:t>
      </w:r>
      <w:r w:rsidR="003C1756" w:rsidRPr="00FB2EE3">
        <w:rPr>
          <w:spacing w:val="0"/>
          <w:rtl/>
          <w:lang w:bidi="ar-SA"/>
        </w:rPr>
        <w:t xml:space="preserve">، صدقه است؛ </w:t>
      </w:r>
      <w:r w:rsidR="003C1756" w:rsidRPr="00FB2EE3">
        <w:rPr>
          <w:b/>
          <w:bCs/>
          <w:spacing w:val="0"/>
          <w:rtl/>
          <w:lang w:bidi="ar-SA"/>
        </w:rPr>
        <w:t>هر نهی از منکر</w:t>
      </w:r>
      <w:r w:rsidR="003C1756" w:rsidRPr="00FB2EE3">
        <w:rPr>
          <w:spacing w:val="0"/>
          <w:rtl/>
          <w:lang w:bidi="ar-SA"/>
        </w:rPr>
        <w:t>، صدقه است؛ و به جای همه‌ی ای</w:t>
      </w:r>
      <w:r w:rsidR="004A1BAE" w:rsidRPr="00FB2EE3">
        <w:rPr>
          <w:spacing w:val="0"/>
          <w:rtl/>
          <w:lang w:bidi="ar-SA"/>
        </w:rPr>
        <w:t xml:space="preserve">ن‌ها، خواندن دو رکعت نماز </w:t>
      </w:r>
      <w:r w:rsidR="003C1756" w:rsidRPr="00FB2EE3">
        <w:rPr>
          <w:b/>
          <w:bCs/>
          <w:spacing w:val="0"/>
          <w:rtl/>
          <w:lang w:bidi="ar-SA"/>
        </w:rPr>
        <w:t>ضحی</w:t>
      </w:r>
      <w:r w:rsidR="00450E43" w:rsidRPr="00FB2EE3">
        <w:rPr>
          <w:spacing w:val="0"/>
          <w:rtl/>
          <w:lang w:bidi="ar-SA"/>
        </w:rPr>
        <w:t xml:space="preserve"> کافی‌</w:t>
      </w:r>
      <w:r w:rsidR="003C1756" w:rsidRPr="00FB2EE3">
        <w:rPr>
          <w:spacing w:val="0"/>
          <w:rtl/>
          <w:lang w:bidi="ar-SA"/>
        </w:rPr>
        <w:t>ست».</w:t>
      </w:r>
    </w:p>
    <w:p w:rsidR="00EE37AD" w:rsidRPr="00FB2EE3" w:rsidRDefault="00EE37AD"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EE37AD" w:rsidRPr="00FB2EE3" w:rsidRDefault="00EE37AD" w:rsidP="00167AB1">
      <w:pPr>
        <w:rPr>
          <w:spacing w:val="0"/>
          <w:rtl/>
          <w:lang w:bidi="ar-SA"/>
        </w:rPr>
      </w:pPr>
      <w:r w:rsidRPr="00FB2EE3">
        <w:rPr>
          <w:spacing w:val="0"/>
          <w:rtl/>
          <w:lang w:bidi="ar-SA"/>
        </w:rPr>
        <w:t>مؤلف</w:t>
      </w:r>
      <w:r w:rsidR="00736FE1" w:rsidRPr="00FB2EE3">
        <w:rPr>
          <w:rFonts w:cs="CTraditional Arabic"/>
          <w:spacing w:val="0"/>
          <w:rtl/>
          <w:lang w:bidi="ar-SA"/>
        </w:rPr>
        <w:t>/</w:t>
      </w:r>
      <w:r w:rsidRPr="00FB2EE3">
        <w:rPr>
          <w:spacing w:val="0"/>
          <w:rtl/>
          <w:lang w:bidi="ar-SA"/>
        </w:rPr>
        <w:t>، حدیثی بدین مضمون نقل کرده که ابوذر</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فرموده است: «هر صبح در برابر هر مفصل انسان، یک صدقه لازم است». گفته‌ا</w:t>
      </w:r>
      <w:r w:rsidR="00736FE1" w:rsidRPr="00FB2EE3">
        <w:rPr>
          <w:spacing w:val="0"/>
          <w:rtl/>
          <w:lang w:bidi="ar-SA"/>
        </w:rPr>
        <w:t>ند: سیصد و شصت مفصل بزرگ و کوچک</w:t>
      </w:r>
      <w:r w:rsidRPr="00FB2EE3">
        <w:rPr>
          <w:spacing w:val="0"/>
          <w:rtl/>
          <w:lang w:bidi="ar-SA"/>
        </w:rPr>
        <w:t xml:space="preserve"> در بدن انسان وجود دارد؛ لذا هر صبح، سیصد </w:t>
      </w:r>
      <w:r w:rsidR="00736FE1" w:rsidRPr="00FB2EE3">
        <w:rPr>
          <w:spacing w:val="0"/>
          <w:rtl/>
          <w:lang w:bidi="ar-SA"/>
        </w:rPr>
        <w:t>و شصت صدقه بر انسان واجب می‌شود؛</w:t>
      </w:r>
      <w:r w:rsidRPr="00FB2EE3">
        <w:rPr>
          <w:spacing w:val="0"/>
          <w:rtl/>
          <w:lang w:bidi="ar-SA"/>
        </w:rPr>
        <w:t xml:space="preserve"> البته این صدقات، صدقه</w:t>
      </w:r>
      <w:r w:rsidR="00736FE1" w:rsidRPr="00FB2EE3">
        <w:rPr>
          <w:spacing w:val="0"/>
          <w:rtl/>
          <w:lang w:bidi="ar-SA"/>
        </w:rPr>
        <w:t>‌</w:t>
      </w:r>
      <w:r w:rsidRPr="00FB2EE3">
        <w:rPr>
          <w:spacing w:val="0"/>
          <w:rtl/>
          <w:lang w:bidi="ar-SA"/>
        </w:rPr>
        <w:t xml:space="preserve">های مالی نیست؛ بلکه </w:t>
      </w:r>
      <w:r w:rsidR="00736FE1" w:rsidRPr="00FB2EE3">
        <w:rPr>
          <w:spacing w:val="0"/>
          <w:rtl/>
          <w:lang w:bidi="ar-SA"/>
        </w:rPr>
        <w:t xml:space="preserve">شامل همه‌ی نیکی‌ها می‌گردد. هر </w:t>
      </w:r>
      <w:r w:rsidRPr="00FB2EE3">
        <w:rPr>
          <w:spacing w:val="0"/>
          <w:rtl/>
          <w:lang w:bidi="ar-SA"/>
        </w:rPr>
        <w:t>سبحان‌الله گفتن، هر الحمدلله گفتن، هر لا</w:t>
      </w:r>
      <w:r w:rsidR="00736FE1" w:rsidRPr="00FB2EE3">
        <w:rPr>
          <w:spacing w:val="0"/>
          <w:rtl/>
          <w:lang w:bidi="ar-SA"/>
        </w:rPr>
        <w:t>‌اله‌</w:t>
      </w:r>
      <w:r w:rsidRPr="00FB2EE3">
        <w:rPr>
          <w:spacing w:val="0"/>
          <w:rtl/>
          <w:lang w:bidi="ar-SA"/>
        </w:rPr>
        <w:t>الاالله گفتن، هر الله</w:t>
      </w:r>
      <w:r w:rsidR="00736FE1" w:rsidRPr="00FB2EE3">
        <w:rPr>
          <w:spacing w:val="0"/>
          <w:rtl/>
          <w:lang w:bidi="ar-SA"/>
        </w:rPr>
        <w:t>‌</w:t>
      </w:r>
      <w:r w:rsidRPr="00FB2EE3">
        <w:rPr>
          <w:spacing w:val="0"/>
          <w:rtl/>
          <w:lang w:bidi="ar-SA"/>
        </w:rPr>
        <w:t>اکبر گفتن، هر امر به معروف، و هر نهی از منکری، صدقه‌ است. لذا هر گفتار و کرداری که مایه‌ی تقرب و نزدیکی به الله</w:t>
      </w:r>
      <w:r w:rsidRPr="00FB2EE3">
        <w:rPr>
          <w:spacing w:val="0"/>
          <w:lang w:bidi="ar-SA"/>
        </w:rPr>
        <w:sym w:font="AGA Arabesque" w:char="F055"/>
      </w:r>
      <w:r w:rsidRPr="00FB2EE3">
        <w:rPr>
          <w:spacing w:val="0"/>
          <w:rtl/>
          <w:lang w:bidi="ar-SA"/>
        </w:rPr>
        <w:t xml:space="preserve"> باشد، یک صدقه به‌شمار می‌رود.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«وَتُعِينُ الرَّجُلَ فِي دَابَّتِهِ تَحْمِلُهُ عَلَيْهَا أَوْ تَرْفَعُ لَهُ مَتَاعَهُ عَلَيْهَا صَدَقَةٌ»</w:t>
      </w:r>
      <w:r w:rsidR="00736FE1"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57"/>
      </w:r>
      <w:r w:rsidR="00FB2EE3" w:rsidRPr="00FB2EE3">
        <w:rPr>
          <w:rStyle w:val="FootnoteReference"/>
          <w:rFonts w:cs="B Lotus"/>
          <w:spacing w:val="0"/>
          <w:szCs w:val="28"/>
          <w:rtl/>
          <w:lang w:bidi="ar-SA"/>
        </w:rPr>
        <w:t>)</w:t>
      </w:r>
      <w:r w:rsidR="00E74E20" w:rsidRPr="00FB2EE3">
        <w:rPr>
          <w:spacing w:val="0"/>
          <w:rtl/>
          <w:lang w:bidi="ar-SA"/>
        </w:rPr>
        <w:t xml:space="preserve"> یعنی: «همین‌که به شخصی کمک کنی تا سوار مرکب خویش شود یا بارش را برایش روی مرکبش بگذاری، صدقه‌ای</w:t>
      </w:r>
      <w:r w:rsidR="00736FE1" w:rsidRPr="00FB2EE3">
        <w:rPr>
          <w:spacing w:val="0"/>
          <w:rtl/>
          <w:lang w:bidi="ar-SA"/>
        </w:rPr>
        <w:t>‌</w:t>
      </w:r>
      <w:r w:rsidR="00E74E20" w:rsidRPr="00FB2EE3">
        <w:rPr>
          <w:spacing w:val="0"/>
          <w:rtl/>
          <w:lang w:bidi="ar-SA"/>
        </w:rPr>
        <w:t>ست». هر کار نیکی، یک صدقه به‌شمار می‌رود؛ قرائت قرآن، صدقه است. طلب علم، صدقه است؛ بنابراین، صدقه‌های فراوانی وجود دارد و این امکان فراهم می‌شود که انسان، سیصد و شصت صدقه‌ای را که بر او واجب است، ادا نماید.</w:t>
      </w:r>
    </w:p>
    <w:p w:rsidR="00E74E20" w:rsidRPr="00FB2EE3" w:rsidRDefault="00E74E20" w:rsidP="00167AB1">
      <w:pPr>
        <w:rPr>
          <w:spacing w:val="0"/>
          <w:rtl/>
          <w:lang w:bidi="ar-SA"/>
        </w:rPr>
      </w:pPr>
      <w:r w:rsidRPr="00FB2EE3">
        <w:rPr>
          <w:spacing w:val="0"/>
          <w:rtl/>
          <w:lang w:bidi="ar-SA"/>
        </w:rPr>
        <w:t>سپس رسول‌الله</w:t>
      </w:r>
      <w:r w:rsidRPr="00FB2EE3">
        <w:rPr>
          <w:spacing w:val="0"/>
          <w:lang w:bidi="ar-SA"/>
        </w:rPr>
        <w:sym w:font="AGA Arabesque" w:char="F072"/>
      </w:r>
      <w:r w:rsidRPr="00FB2EE3">
        <w:rPr>
          <w:spacing w:val="0"/>
          <w:rtl/>
          <w:lang w:bidi="ar-SA"/>
        </w:rPr>
        <w:t xml:space="preserve"> فرمود: «و به جای همه‌ی این‌ها، خواندن دو رکعت نماز ضحی کافی</w:t>
      </w:r>
      <w:r w:rsidR="002D5D5A" w:rsidRPr="00FB2EE3">
        <w:rPr>
          <w:spacing w:val="0"/>
          <w:rtl/>
          <w:lang w:bidi="ar-SA"/>
        </w:rPr>
        <w:t>‌</w:t>
      </w:r>
      <w:r w:rsidRPr="00FB2EE3">
        <w:rPr>
          <w:spacing w:val="0"/>
          <w:rtl/>
          <w:lang w:bidi="ar-SA"/>
        </w:rPr>
        <w:t>ست»</w:t>
      </w:r>
      <w:r w:rsidR="002D5D5A" w:rsidRPr="00FB2EE3">
        <w:rPr>
          <w:spacing w:val="0"/>
          <w:rtl/>
          <w:lang w:bidi="ar-SA"/>
        </w:rPr>
        <w:t>؛ یعنی اگر دو رکعت</w:t>
      </w:r>
      <w:r w:rsidRPr="00FB2EE3">
        <w:rPr>
          <w:spacing w:val="0"/>
          <w:rtl/>
          <w:lang w:bidi="ar-SA"/>
        </w:rPr>
        <w:t xml:space="preserve"> نماز چاشت بخوانی، همه‌ی صدقه‌هایی را که </w:t>
      </w:r>
      <w:r w:rsidR="002D5D5A" w:rsidRPr="00FB2EE3">
        <w:rPr>
          <w:spacing w:val="0"/>
          <w:rtl/>
          <w:lang w:bidi="ar-SA"/>
        </w:rPr>
        <w:t xml:space="preserve">روزانه </w:t>
      </w:r>
      <w:r w:rsidRPr="00FB2EE3">
        <w:rPr>
          <w:spacing w:val="0"/>
          <w:rtl/>
          <w:lang w:bidi="ar-SA"/>
        </w:rPr>
        <w:t xml:space="preserve">بر تو واجب است، ادا کرده‌ای. لذا درمی‌یابیم که </w:t>
      </w:r>
      <w:r w:rsidR="00DD7512" w:rsidRPr="00FB2EE3">
        <w:rPr>
          <w:spacing w:val="0"/>
          <w:rtl/>
          <w:lang w:bidi="ar-SA"/>
        </w:rPr>
        <w:t xml:space="preserve">هر روز </w:t>
      </w:r>
      <w:r w:rsidRPr="00FB2EE3">
        <w:rPr>
          <w:spacing w:val="0"/>
          <w:rtl/>
          <w:lang w:bidi="ar-SA"/>
        </w:rPr>
        <w:t>خواندن نماز ضحی سنت است.</w:t>
      </w:r>
      <w:r w:rsidR="000220FA" w:rsidRPr="00FB2EE3">
        <w:rPr>
          <w:spacing w:val="0"/>
          <w:rtl/>
          <w:lang w:bidi="ar-SA"/>
        </w:rPr>
        <w:t xml:space="preserve"> علما گفته‌اند: </w:t>
      </w:r>
      <w:r w:rsidR="002D5D5A" w:rsidRPr="00FB2EE3">
        <w:rPr>
          <w:spacing w:val="0"/>
          <w:rtl/>
          <w:lang w:bidi="ar-SA"/>
        </w:rPr>
        <w:t>وقت</w:t>
      </w:r>
      <w:r w:rsidR="000220FA" w:rsidRPr="00FB2EE3">
        <w:rPr>
          <w:spacing w:val="0"/>
          <w:rtl/>
          <w:lang w:bidi="ar-SA"/>
        </w:rPr>
        <w:t xml:space="preserve"> نماز ضحی، از هنگام بالا آمدن خورشید به‌اندازه‌ی یک نیزه (پانزده تا بیست دقیقه پس از طلوع خورشید) تا ده دقیقه قبل از زوال آفتاب می‌باشد. البته بهتر است که در پایان وقت، خوانده شود</w:t>
      </w:r>
      <w:r w:rsidR="002D5D5A" w:rsidRPr="00FB2EE3">
        <w:rPr>
          <w:spacing w:val="0"/>
          <w:rtl/>
          <w:lang w:bidi="ar-SA"/>
        </w:rPr>
        <w:t>؛</w:t>
      </w:r>
      <w:r w:rsidR="000220FA" w:rsidRPr="00FB2EE3">
        <w:rPr>
          <w:spacing w:val="0"/>
          <w:rtl/>
          <w:lang w:bidi="ar-SA"/>
        </w:rPr>
        <w:t xml:space="preserve"> زیرا رسول‌الله</w:t>
      </w:r>
      <w:r w:rsidR="000220FA" w:rsidRPr="00FB2EE3">
        <w:rPr>
          <w:spacing w:val="0"/>
          <w:lang w:bidi="ar-SA"/>
        </w:rPr>
        <w:sym w:font="AGA Arabesque" w:char="F072"/>
      </w:r>
      <w:r w:rsidR="000220FA" w:rsidRPr="00FB2EE3">
        <w:rPr>
          <w:spacing w:val="0"/>
          <w:rtl/>
          <w:lang w:bidi="ar-SA"/>
        </w:rPr>
        <w:t xml:space="preserve"> فرموده است: </w:t>
      </w:r>
      <w:r w:rsidR="000220FA" w:rsidRPr="00FB2EE3">
        <w:rPr>
          <w:rStyle w:val="Char1"/>
          <w:spacing w:val="0"/>
          <w:rtl/>
          <w:lang w:bidi="ar-SA"/>
        </w:rPr>
        <w:t>«صَلاَةُ الأَوَّابِينَ حِينَ تَرْمَضُ الْفِصَالُ»</w:t>
      </w:r>
      <w:r w:rsidR="002D5D5A"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58"/>
      </w:r>
      <w:r w:rsidR="00FB2EE3" w:rsidRPr="00FB2EE3">
        <w:rPr>
          <w:rStyle w:val="FootnoteReference"/>
          <w:rFonts w:cs="B Lotus"/>
          <w:spacing w:val="0"/>
          <w:szCs w:val="28"/>
          <w:rtl/>
          <w:lang w:bidi="ar-SA"/>
        </w:rPr>
        <w:t>)</w:t>
      </w:r>
      <w:r w:rsidR="00B43F57" w:rsidRPr="00FB2EE3">
        <w:rPr>
          <w:spacing w:val="0"/>
          <w:rtl/>
          <w:lang w:bidi="ar-SA"/>
        </w:rPr>
        <w:t xml:space="preserve"> یعنی: «نماز چاشت، زمانی‌</w:t>
      </w:r>
      <w:r w:rsidR="007C610F" w:rsidRPr="00FB2EE3">
        <w:rPr>
          <w:spacing w:val="0"/>
          <w:rtl/>
          <w:lang w:bidi="ar-SA"/>
        </w:rPr>
        <w:t>ست که پا</w:t>
      </w:r>
      <w:r w:rsidR="002D5D5A" w:rsidRPr="00FB2EE3">
        <w:rPr>
          <w:spacing w:val="0"/>
          <w:rtl/>
          <w:lang w:bidi="ar-SA"/>
        </w:rPr>
        <w:t>ی بچه‌شترها از شدت گرما، بسوزد»؛</w:t>
      </w:r>
      <w:r w:rsidR="00703079" w:rsidRPr="00FB2EE3">
        <w:rPr>
          <w:spacing w:val="0"/>
          <w:rtl/>
          <w:lang w:bidi="ar-SA"/>
        </w:rPr>
        <w:t xml:space="preserve"> از این‌رو علما گفته‌اند: به‌تأخیر انداختن دو رکعت ضحی تا پایان وقت، بهتر از خواندن آن در ابتدای وقت است. همان‌طور که پیامبر</w:t>
      </w:r>
      <w:r w:rsidR="00703079" w:rsidRPr="00FB2EE3">
        <w:rPr>
          <w:spacing w:val="0"/>
          <w:lang w:bidi="ar-SA"/>
        </w:rPr>
        <w:sym w:font="AGA Arabesque" w:char="F072"/>
      </w:r>
      <w:r w:rsidR="00703079" w:rsidRPr="00FB2EE3">
        <w:rPr>
          <w:spacing w:val="0"/>
          <w:rtl/>
          <w:lang w:bidi="ar-SA"/>
        </w:rPr>
        <w:t xml:space="preserve"> دوست داشت نماز چاشت را به‌تأخیر بیندازد، مگر زمانی که سخت و دشوار بود.</w:t>
      </w:r>
    </w:p>
    <w:p w:rsidR="00703079" w:rsidRPr="006F4FFD" w:rsidRDefault="00703079" w:rsidP="00167AB1">
      <w:pPr>
        <w:rPr>
          <w:spacing w:val="-6"/>
          <w:rtl/>
          <w:lang w:bidi="ar-SA"/>
        </w:rPr>
      </w:pPr>
      <w:r w:rsidRPr="006F4FFD">
        <w:rPr>
          <w:spacing w:val="-6"/>
          <w:rtl/>
          <w:lang w:bidi="ar-SA"/>
        </w:rPr>
        <w:t>به‌هر حال، الله متعال دروازه‌های خیر و نیکی را به روی انسان گشوده است و هر عمل نیکی که انسان انجام دهد، مطابق ده تا هفت</w:t>
      </w:r>
      <w:r w:rsidR="002D5D5A" w:rsidRPr="006F4FFD">
        <w:rPr>
          <w:spacing w:val="-6"/>
          <w:rtl/>
          <w:lang w:bidi="ar-SA"/>
        </w:rPr>
        <w:t>‌</w:t>
      </w:r>
      <w:r w:rsidRPr="006F4FFD">
        <w:rPr>
          <w:spacing w:val="-6"/>
          <w:rtl/>
          <w:lang w:bidi="ar-SA"/>
        </w:rPr>
        <w:t>صد نیکی و بلکه بیش‌تر، پاداش می‌یابد.</w:t>
      </w:r>
    </w:p>
    <w:p w:rsidR="00703079" w:rsidRPr="00FB2EE3" w:rsidRDefault="00712EEC" w:rsidP="00A10177">
      <w:pPr>
        <w:ind w:firstLine="0"/>
        <w:jc w:val="center"/>
        <w:rPr>
          <w:spacing w:val="0"/>
          <w:rtl/>
          <w:lang w:bidi="ar-SA"/>
        </w:rPr>
      </w:pPr>
      <w:r w:rsidRPr="00FB2EE3">
        <w:rPr>
          <w:spacing w:val="0"/>
          <w:rtl/>
          <w:lang w:bidi="ar-SA"/>
        </w:rPr>
        <w:t>***</w:t>
      </w:r>
    </w:p>
    <w:p w:rsidR="00D82A64" w:rsidRPr="00FB2EE3" w:rsidRDefault="002D5D5A" w:rsidP="00167AB1">
      <w:pPr>
        <w:pStyle w:val="a4"/>
        <w:rPr>
          <w:rFonts w:cs="B Badr"/>
          <w:rtl/>
          <w:lang w:bidi="ar-SA"/>
        </w:rPr>
      </w:pPr>
      <w:r w:rsidRPr="00FB2EE3">
        <w:rPr>
          <w:rtl/>
          <w:lang w:bidi="ar-SA"/>
        </w:rPr>
        <w:t>121-</w:t>
      </w:r>
      <w:r w:rsidR="00712EEC" w:rsidRPr="00FB2EE3">
        <w:rPr>
          <w:rtl/>
          <w:lang w:bidi="ar-SA"/>
        </w:rPr>
        <w:t xml:space="preserve"> </w:t>
      </w:r>
      <w:r w:rsidR="00D82A64" w:rsidRPr="00FB2EE3">
        <w:rPr>
          <w:rtl/>
          <w:lang w:bidi="ar-SA"/>
        </w:rPr>
        <w:t>الثَّالثُ عنْهُ قال: قال النَّبيُّ</w:t>
      </w:r>
      <w:r w:rsidR="00D82A64" w:rsidRPr="00FB2EE3">
        <w:rPr>
          <w:b w:val="0"/>
          <w:bCs w:val="0"/>
          <w:rtl/>
          <w:lang w:bidi="ar-SA"/>
        </w:rPr>
        <w:sym w:font="AGA Arabesque" w:char="F072"/>
      </w:r>
      <w:r w:rsidR="00D82A64" w:rsidRPr="00FB2EE3">
        <w:rPr>
          <w:rtl/>
          <w:lang w:bidi="ar-SA"/>
        </w:rPr>
        <w:t>: «عُرِضَتْ عَلَيَّ أعْمالُ أُمَّتي حسَنُهَا وسيِّئُهَا فوجَدْتُ في مَحاسِنِ أعْمالِهَا الأذَى يُماطُ عن الطَّرِيق، وَوجَدْتُ في مَساوَىءِ أعْمالِها النُّخَاعَةُ تَكُونُ فِي المَسْجِدِ لاَ تُدْفَنُ».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59"/>
      </w:r>
      <w:r w:rsidR="00FB2EE3" w:rsidRPr="00FB2EE3">
        <w:rPr>
          <w:rStyle w:val="FootnoteReference"/>
          <w:rFonts w:cs="B Lotus"/>
          <w:bCs w:val="0"/>
          <w:szCs w:val="28"/>
          <w:rtl/>
          <w:lang w:bidi="ar-SA"/>
        </w:rPr>
        <w:t>)</w:t>
      </w:r>
    </w:p>
    <w:p w:rsidR="00703079" w:rsidRPr="00FB2EE3" w:rsidRDefault="002D5D5A" w:rsidP="00167AB1">
      <w:pPr>
        <w:rPr>
          <w:spacing w:val="0"/>
          <w:rtl/>
          <w:lang w:bidi="ar-SA"/>
        </w:rPr>
      </w:pPr>
      <w:r w:rsidRPr="00FB2EE3">
        <w:rPr>
          <w:b/>
          <w:bCs/>
          <w:spacing w:val="0"/>
          <w:rtl/>
          <w:lang w:bidi="ar-SA"/>
        </w:rPr>
        <w:t>ترجمه:</w:t>
      </w:r>
      <w:r w:rsidRPr="00FB2EE3">
        <w:rPr>
          <w:spacing w:val="0"/>
          <w:rtl/>
          <w:lang w:bidi="ar-SA"/>
        </w:rPr>
        <w:t xml:space="preserve"> </w:t>
      </w:r>
      <w:r w:rsidR="00C047B1" w:rsidRPr="00FB2EE3">
        <w:rPr>
          <w:spacing w:val="0"/>
          <w:rtl/>
          <w:lang w:bidi="ar-SA"/>
        </w:rPr>
        <w:t>ابوذر</w:t>
      </w:r>
      <w:r w:rsidR="00C047B1" w:rsidRPr="00FB2EE3">
        <w:rPr>
          <w:spacing w:val="0"/>
          <w:lang w:bidi="ar-SA"/>
        </w:rPr>
        <w:sym w:font="AGA Arabesque" w:char="F074"/>
      </w:r>
      <w:r w:rsidR="00C047B1" w:rsidRPr="00FB2EE3">
        <w:rPr>
          <w:spacing w:val="0"/>
          <w:rtl/>
          <w:lang w:bidi="ar-SA"/>
        </w:rPr>
        <w:t xml:space="preserve"> می‌گوید: پیامبر</w:t>
      </w:r>
      <w:r w:rsidR="00C047B1" w:rsidRPr="00FB2EE3">
        <w:rPr>
          <w:spacing w:val="0"/>
          <w:lang w:bidi="ar-SA"/>
        </w:rPr>
        <w:sym w:font="AGA Arabesque" w:char="F072"/>
      </w:r>
      <w:r w:rsidR="00C047B1" w:rsidRPr="00FB2EE3">
        <w:rPr>
          <w:spacing w:val="0"/>
          <w:rtl/>
          <w:lang w:bidi="ar-SA"/>
        </w:rPr>
        <w:t xml:space="preserve"> فرمود: «اعمال نیک و بدِ امتم به من نشان داده شد؛ دیدم که برداشتن خار و خاشاک (و دیگر چیزهای آزاردهنده) از سر راه‌ها، جزو اعمال نیک امتم </w:t>
      </w:r>
      <w:r w:rsidR="002D09FF" w:rsidRPr="00FB2EE3">
        <w:rPr>
          <w:spacing w:val="0"/>
          <w:rtl/>
          <w:lang w:bidi="ar-SA"/>
        </w:rPr>
        <w:t>می‌باشد</w:t>
      </w:r>
      <w:r w:rsidR="00C047B1" w:rsidRPr="00FB2EE3">
        <w:rPr>
          <w:spacing w:val="0"/>
          <w:rtl/>
          <w:lang w:bidi="ar-SA"/>
        </w:rPr>
        <w:t xml:space="preserve"> و آب دهان که در مسجد می‌اندازند و زیر خاک نمی‌کنند، جزو اعمال بدشان </w:t>
      </w:r>
      <w:r w:rsidR="002D09FF" w:rsidRPr="00FB2EE3">
        <w:rPr>
          <w:spacing w:val="0"/>
          <w:rtl/>
          <w:lang w:bidi="ar-SA"/>
        </w:rPr>
        <w:t>است</w:t>
      </w:r>
      <w:r w:rsidR="00C047B1" w:rsidRPr="00FB2EE3">
        <w:rPr>
          <w:spacing w:val="0"/>
          <w:rtl/>
          <w:lang w:bidi="ar-SA"/>
        </w:rPr>
        <w:t>».</w:t>
      </w:r>
    </w:p>
    <w:p w:rsidR="00DD7512" w:rsidRPr="00FB2EE3" w:rsidRDefault="00C047B1"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E74E20" w:rsidRPr="00FB2EE3" w:rsidRDefault="00C047B1" w:rsidP="00167AB1">
      <w:pPr>
        <w:rPr>
          <w:spacing w:val="0"/>
          <w:rtl/>
          <w:lang w:bidi="ar-SA"/>
        </w:rPr>
      </w:pPr>
      <w:r w:rsidRPr="00FB2EE3">
        <w:rPr>
          <w:spacing w:val="0"/>
          <w:rtl/>
          <w:lang w:bidi="ar-SA"/>
        </w:rPr>
        <w:t>مؤلف</w:t>
      </w:r>
      <w:r w:rsidR="002D5D5A" w:rsidRPr="00FB2EE3">
        <w:rPr>
          <w:rFonts w:cs="CTraditional Arabic"/>
          <w:spacing w:val="0"/>
          <w:rtl/>
          <w:lang w:bidi="ar-SA"/>
        </w:rPr>
        <w:t>/</w:t>
      </w:r>
      <w:r w:rsidRPr="00FB2EE3">
        <w:rPr>
          <w:spacing w:val="0"/>
          <w:rtl/>
          <w:lang w:bidi="ar-SA"/>
        </w:rPr>
        <w:t>، حدیثی از ابوذر</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فرموده است: «اعمال نیک </w:t>
      </w:r>
      <w:r w:rsidR="002D5D5A" w:rsidRPr="00FB2EE3">
        <w:rPr>
          <w:spacing w:val="0"/>
          <w:rtl/>
          <w:lang w:bidi="ar-SA"/>
        </w:rPr>
        <w:t xml:space="preserve">و بدِ امتم به من نشان داده شد»؛ </w:t>
      </w:r>
      <w:r w:rsidRPr="00FB2EE3">
        <w:rPr>
          <w:spacing w:val="0"/>
          <w:rtl/>
          <w:lang w:bidi="ar-SA"/>
        </w:rPr>
        <w:t>یعنی الله متعال، اعمال نیک و بد امت را برای پیامبر</w:t>
      </w:r>
      <w:r w:rsidRPr="00FB2EE3">
        <w:rPr>
          <w:spacing w:val="0"/>
          <w:lang w:bidi="ar-SA"/>
        </w:rPr>
        <w:sym w:font="AGA Arabesque" w:char="F072"/>
      </w:r>
      <w:r w:rsidRPr="00FB2EE3">
        <w:rPr>
          <w:spacing w:val="0"/>
          <w:rtl/>
          <w:lang w:bidi="ar-SA"/>
        </w:rPr>
        <w:t xml:space="preserve"> بیان نمود</w:t>
      </w:r>
      <w:r w:rsidR="002D5D5A" w:rsidRPr="00FB2EE3">
        <w:rPr>
          <w:spacing w:val="0"/>
          <w:rtl/>
          <w:lang w:bidi="ar-SA"/>
        </w:rPr>
        <w:t>؛</w:t>
      </w:r>
      <w:r w:rsidRPr="00FB2EE3">
        <w:rPr>
          <w:spacing w:val="0"/>
          <w:rtl/>
          <w:lang w:bidi="ar-SA"/>
        </w:rPr>
        <w:t xml:space="preserve"> زیرا الله</w:t>
      </w:r>
      <w:r w:rsidRPr="00FB2EE3">
        <w:rPr>
          <w:spacing w:val="0"/>
          <w:lang w:bidi="ar-SA"/>
        </w:rPr>
        <w:sym w:font="AGA Arabesque" w:char="F055"/>
      </w:r>
      <w:r w:rsidRPr="00FB2EE3">
        <w:rPr>
          <w:spacing w:val="0"/>
          <w:rtl/>
          <w:lang w:bidi="ar-SA"/>
        </w:rPr>
        <w:t xml:space="preserve"> ذاتی</w:t>
      </w:r>
      <w:r w:rsidR="002D5D5A" w:rsidRPr="00FB2EE3">
        <w:rPr>
          <w:spacing w:val="0"/>
          <w:rtl/>
          <w:lang w:bidi="ar-SA"/>
        </w:rPr>
        <w:t>‌</w:t>
      </w:r>
      <w:r w:rsidRPr="00FB2EE3">
        <w:rPr>
          <w:spacing w:val="0"/>
          <w:rtl/>
          <w:lang w:bidi="ar-SA"/>
        </w:rPr>
        <w:t>ست که حلال یا حرام و یا واجب می‌گرداند. پیامبر</w:t>
      </w:r>
      <w:r w:rsidRPr="00FB2EE3">
        <w:rPr>
          <w:spacing w:val="0"/>
          <w:lang w:bidi="ar-SA"/>
        </w:rPr>
        <w:sym w:font="AGA Arabesque" w:char="F072"/>
      </w:r>
      <w:r w:rsidRPr="00FB2EE3">
        <w:rPr>
          <w:spacing w:val="0"/>
          <w:rtl/>
          <w:lang w:bidi="ar-SA"/>
        </w:rPr>
        <w:t xml:space="preserve"> برداشتن هر چیز آزاردهنده‌ای</w:t>
      </w:r>
      <w:r w:rsidR="002D5D5A" w:rsidRPr="00FB2EE3">
        <w:rPr>
          <w:spacing w:val="0"/>
          <w:rtl/>
          <w:lang w:bidi="ar-SA"/>
        </w:rPr>
        <w:t>-</w:t>
      </w:r>
      <w:r w:rsidRPr="00FB2EE3">
        <w:rPr>
          <w:spacing w:val="0"/>
          <w:rtl/>
          <w:lang w:bidi="ar-SA"/>
        </w:rPr>
        <w:t xml:space="preserve"> مانند خار، چوب، سنگ، شیشه و امثال آن</w:t>
      </w:r>
      <w:r w:rsidR="002D5D5A" w:rsidRPr="00FB2EE3">
        <w:rPr>
          <w:spacing w:val="0"/>
          <w:rtl/>
          <w:lang w:bidi="ar-SA"/>
        </w:rPr>
        <w:t>-</w:t>
      </w:r>
      <w:r w:rsidRPr="00FB2EE3">
        <w:rPr>
          <w:spacing w:val="0"/>
          <w:rtl/>
          <w:lang w:bidi="ar-SA"/>
        </w:rPr>
        <w:t xml:space="preserve"> را از سرِ راه عابران، جزو نیکی</w:t>
      </w:r>
      <w:r w:rsidR="004005EB" w:rsidRPr="00FB2EE3">
        <w:rPr>
          <w:spacing w:val="0"/>
          <w:rtl/>
          <w:lang w:bidi="ar-SA"/>
        </w:rPr>
        <w:t xml:space="preserve">‌های این امت برشمرده </w:t>
      </w:r>
      <w:r w:rsidR="00D15625" w:rsidRPr="00FB2EE3">
        <w:rPr>
          <w:spacing w:val="0"/>
          <w:rtl/>
          <w:lang w:bidi="ar-SA"/>
        </w:rPr>
        <w:t xml:space="preserve">و فرموده است: </w:t>
      </w:r>
      <w:r w:rsidR="00D15625" w:rsidRPr="00FB2EE3">
        <w:rPr>
          <w:rStyle w:val="Char1"/>
          <w:spacing w:val="0"/>
          <w:rtl/>
          <w:lang w:bidi="ar-SA"/>
        </w:rPr>
        <w:t>«الإِيمَانُ بِضْعٌ وَسَبْعُونَ شُعْبَةً أَعْلاهَا قَوْلُ لا إلَهَ إلاَّ اللَّهُ، وَأَدْنَاهَا إمَاطَةُ الأَذَى عَنْ الطَّرِيقِ وَالْحَيَاءُ شُعْبَةٌ مِنْ الإِيمَانِ»</w:t>
      </w:r>
      <w:r w:rsidR="002D5D5A"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60"/>
      </w:r>
      <w:r w:rsidR="00FB2EE3" w:rsidRPr="00FB2EE3">
        <w:rPr>
          <w:rStyle w:val="FootnoteReference"/>
          <w:rFonts w:cs="B Lotus"/>
          <w:spacing w:val="0"/>
          <w:szCs w:val="28"/>
          <w:rtl/>
          <w:lang w:bidi="ar-SA"/>
        </w:rPr>
        <w:t>)</w:t>
      </w:r>
      <w:r w:rsidR="002A00BD" w:rsidRPr="00FB2EE3">
        <w:rPr>
          <w:spacing w:val="0"/>
          <w:rtl/>
          <w:lang w:bidi="ar-SA"/>
        </w:rPr>
        <w:t xml:space="preserve"> یعنی: «ایمان، هفتاد و اندی </w:t>
      </w:r>
      <w:r w:rsidR="00051C3E" w:rsidRPr="00FB2EE3">
        <w:rPr>
          <w:spacing w:val="0"/>
          <w:rtl/>
          <w:lang w:bidi="ar-SA"/>
        </w:rPr>
        <w:t xml:space="preserve">بخش دارد که برترینش، گفتن </w:t>
      </w:r>
      <w:r w:rsidR="00051C3E" w:rsidRPr="00FB2EE3">
        <w:rPr>
          <w:rStyle w:val="Char1"/>
          <w:spacing w:val="0"/>
          <w:rtl/>
          <w:lang w:bidi="ar-SA"/>
        </w:rPr>
        <w:t>لا</w:t>
      </w:r>
      <w:r w:rsidR="002A00BD" w:rsidRPr="00FB2EE3">
        <w:rPr>
          <w:rStyle w:val="Char1"/>
          <w:spacing w:val="0"/>
          <w:rtl/>
          <w:lang w:bidi="ar-SA"/>
        </w:rPr>
        <w:t>اله</w:t>
      </w:r>
      <w:r w:rsidR="00051C3E" w:rsidRPr="00FB2EE3">
        <w:rPr>
          <w:rStyle w:val="Char1"/>
          <w:rFonts w:cs="Times New Roman"/>
          <w:spacing w:val="0"/>
          <w:rtl/>
          <w:lang w:bidi="ar-SA"/>
        </w:rPr>
        <w:t>‌</w:t>
      </w:r>
      <w:r w:rsidR="002A00BD" w:rsidRPr="00FB2EE3">
        <w:rPr>
          <w:rStyle w:val="Char1"/>
          <w:spacing w:val="0"/>
          <w:rtl/>
          <w:lang w:bidi="ar-SA"/>
        </w:rPr>
        <w:t>الاالله</w:t>
      </w:r>
      <w:r w:rsidR="002D5D5A" w:rsidRPr="00FB2EE3">
        <w:rPr>
          <w:spacing w:val="0"/>
          <w:rtl/>
          <w:lang w:bidi="ar-SA"/>
        </w:rPr>
        <w:t>؛</w:t>
      </w:r>
      <w:r w:rsidR="002A00BD" w:rsidRPr="00FB2EE3">
        <w:rPr>
          <w:spacing w:val="0"/>
          <w:rtl/>
          <w:lang w:bidi="ar-SA"/>
        </w:rPr>
        <w:t xml:space="preserve"> و پایین‌ترین </w:t>
      </w:r>
      <w:r w:rsidR="00051C3E" w:rsidRPr="00FB2EE3">
        <w:rPr>
          <w:spacing w:val="0"/>
          <w:rtl/>
          <w:lang w:bidi="ar-SA"/>
        </w:rPr>
        <w:t>بخشِ</w:t>
      </w:r>
      <w:r w:rsidR="002A00BD" w:rsidRPr="00FB2EE3">
        <w:rPr>
          <w:spacing w:val="0"/>
          <w:rtl/>
          <w:lang w:bidi="ar-SA"/>
        </w:rPr>
        <w:t xml:space="preserve"> ایمان، برداشتن خار و خاشاک (و هر چیز آزاردهنده</w:t>
      </w:r>
      <w:r w:rsidR="00CA3C59" w:rsidRPr="00FB2EE3">
        <w:rPr>
          <w:spacing w:val="0"/>
          <w:rtl/>
          <w:lang w:bidi="ar-SA"/>
        </w:rPr>
        <w:t xml:space="preserve">‌ای) از سرِ راه است و شرم و حیا، </w:t>
      </w:r>
      <w:r w:rsidR="00051C3E" w:rsidRPr="00FB2EE3">
        <w:rPr>
          <w:spacing w:val="0"/>
          <w:rtl/>
          <w:lang w:bidi="ar-SA"/>
        </w:rPr>
        <w:t xml:space="preserve">بخشی از </w:t>
      </w:r>
      <w:r w:rsidR="002D5D5A" w:rsidRPr="00FB2EE3">
        <w:rPr>
          <w:spacing w:val="0"/>
          <w:rtl/>
          <w:lang w:bidi="ar-SA"/>
        </w:rPr>
        <w:t>ایمان به‌شمار می‌رود»؛</w:t>
      </w:r>
      <w:r w:rsidR="00CA3C59" w:rsidRPr="00FB2EE3">
        <w:rPr>
          <w:spacing w:val="0"/>
          <w:rtl/>
          <w:lang w:bidi="ar-SA"/>
        </w:rPr>
        <w:t xml:space="preserve"> لذا هر چیز آزاردهنده‌ای، در راه یا محل عبور مردم دیدید، بردارید که این کار، یک نیکی برای شما محسوب می‌شود و خصلتی ایمانی و یکی از شعبه‌های آن است. بر عکس، انداختن هر چیز آزاردهنده‌ای در راه‌ها و محل رفت و آمد مردم، کار بسیار زشت و </w:t>
      </w:r>
      <w:r w:rsidR="00955A07" w:rsidRPr="00FB2EE3">
        <w:rPr>
          <w:spacing w:val="0"/>
          <w:rtl/>
          <w:lang w:bidi="ar-SA"/>
        </w:rPr>
        <w:t>ناروایی</w:t>
      </w:r>
      <w:r w:rsidR="002D5D5A" w:rsidRPr="00FB2EE3">
        <w:rPr>
          <w:spacing w:val="0"/>
          <w:rtl/>
          <w:lang w:bidi="ar-SA"/>
        </w:rPr>
        <w:t>‌</w:t>
      </w:r>
      <w:r w:rsidR="00CA3C59" w:rsidRPr="00FB2EE3">
        <w:rPr>
          <w:spacing w:val="0"/>
          <w:rtl/>
          <w:lang w:bidi="ar-SA"/>
        </w:rPr>
        <w:t xml:space="preserve">ست؛ </w:t>
      </w:r>
      <w:r w:rsidR="00955A07" w:rsidRPr="00FB2EE3">
        <w:rPr>
          <w:spacing w:val="0"/>
          <w:rtl/>
          <w:lang w:bidi="ar-SA"/>
        </w:rPr>
        <w:t>لذا کسانی که پوست خربزه، موز، پرتقال و امثال آن را در کوچه و بازار و محل رفت و آمد مردم می‌اندازند و باعث اذیت و آزار آن‌ها می‌شوند، گنه</w:t>
      </w:r>
      <w:r w:rsidR="002D5D5A" w:rsidRPr="00FB2EE3">
        <w:rPr>
          <w:spacing w:val="0"/>
          <w:rtl/>
          <w:lang w:bidi="ar-SA"/>
        </w:rPr>
        <w:t>‌</w:t>
      </w:r>
      <w:r w:rsidR="00955A07" w:rsidRPr="00FB2EE3">
        <w:rPr>
          <w:spacing w:val="0"/>
          <w:rtl/>
          <w:lang w:bidi="ar-SA"/>
        </w:rPr>
        <w:t>کارند. الله</w:t>
      </w:r>
      <w:r w:rsidR="00955A07" w:rsidRPr="00FB2EE3">
        <w:rPr>
          <w:spacing w:val="0"/>
          <w:lang w:bidi="ar-SA"/>
        </w:rPr>
        <w:sym w:font="AGA Arabesque" w:char="F059"/>
      </w:r>
      <w:r w:rsidR="00955A07" w:rsidRPr="00FB2EE3">
        <w:rPr>
          <w:spacing w:val="0"/>
          <w:rtl/>
          <w:lang w:bidi="ar-SA"/>
        </w:rPr>
        <w:t xml:space="preserve"> می‌فرماید:</w:t>
      </w:r>
    </w:p>
    <w:p w:rsidR="00B26897" w:rsidRPr="00FB2EE3" w:rsidRDefault="00775108" w:rsidP="0077510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ذُونَ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بِغَي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ك</w:t>
      </w:r>
      <w:r w:rsidRPr="00FB2EE3">
        <w:rPr>
          <w:rFonts w:ascii="KFGQPC Uthmanic Script HAFS" w:hint="cs"/>
          <w:rtl/>
          <w:lang w:bidi="ar-SA"/>
        </w:rPr>
        <w:t>ۡ</w:t>
      </w:r>
      <w:r w:rsidRPr="00FB2EE3">
        <w:rPr>
          <w:rFonts w:ascii="KFGQPC Uthmanic Script HAFS" w:hint="eastAsia"/>
          <w:rtl/>
          <w:lang w:bidi="ar-SA"/>
        </w:rPr>
        <w:t>تَسَبُواْ</w:t>
      </w:r>
      <w:r w:rsidRPr="00FB2EE3">
        <w:rPr>
          <w:rFonts w:ascii="KFGQPC Uthmanic Script HAFS"/>
          <w:rtl/>
          <w:lang w:bidi="ar-SA"/>
        </w:rPr>
        <w:t xml:space="preserve"> </w:t>
      </w:r>
      <w:r w:rsidRPr="00FB2EE3">
        <w:rPr>
          <w:rFonts w:ascii="KFGQPC Uthmanic Script HAFS" w:hint="eastAsia"/>
          <w:rtl/>
          <w:lang w:bidi="ar-SA"/>
        </w:rPr>
        <w:t>فَقَدِ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تَمَلُواْ</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وَإِث</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مُّبِين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٥٨</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A05741">
        <w:rPr>
          <w:rStyle w:val="Char8"/>
          <w:rFonts w:hint="eastAsia"/>
          <w:rtl/>
        </w:rPr>
        <w:t>الأحزاب:</w:t>
      </w:r>
      <w:r w:rsidRPr="00FB2EE3">
        <w:rPr>
          <w:rStyle w:val="Char8"/>
          <w:rtl/>
        </w:rPr>
        <w:t xml:space="preserve"> </w:t>
      </w:r>
      <w:r w:rsidRPr="00FB2EE3">
        <w:rPr>
          <w:rStyle w:val="Char8"/>
          <w:rFonts w:hint="cs"/>
          <w:rtl/>
        </w:rPr>
        <w:t>٥٨</w:t>
      </w:r>
      <w:r w:rsidRPr="00FB2EE3">
        <w:rPr>
          <w:rStyle w:val="Char8"/>
          <w:rtl/>
        </w:rPr>
        <w:t xml:space="preserve">]  </w:t>
      </w:r>
      <w:r w:rsidR="00EF5257" w:rsidRPr="00FB2EE3">
        <w:rPr>
          <w:rStyle w:val="Char8"/>
          <w:rtl/>
        </w:rPr>
        <w:tab/>
      </w:r>
    </w:p>
    <w:p w:rsidR="00955A07" w:rsidRPr="00FB2EE3" w:rsidRDefault="00B26897" w:rsidP="00167AB1">
      <w:pPr>
        <w:pStyle w:val="a2"/>
        <w:rPr>
          <w:rtl/>
          <w:lang w:bidi="ar-SA"/>
        </w:rPr>
      </w:pPr>
      <w:r w:rsidRPr="00FB2EE3">
        <w:rPr>
          <w:rtl/>
          <w:lang w:bidi="ar-SA"/>
        </w:rPr>
        <w:t>و آنان که مردان و زنان مؤمن را بی‌آنکه مرتکب گناهی شده باشند، می‌آزارند، بدون تردید تهمت و گناه آشکاری بر دوش کشیده‌اند.</w:t>
      </w:r>
    </w:p>
    <w:p w:rsidR="00B26897" w:rsidRPr="00FB2EE3" w:rsidRDefault="00B26897" w:rsidP="00167AB1">
      <w:pPr>
        <w:rPr>
          <w:spacing w:val="0"/>
          <w:rtl/>
          <w:lang w:bidi="ar-SA"/>
        </w:rPr>
      </w:pPr>
      <w:r w:rsidRPr="00FB2EE3">
        <w:rPr>
          <w:spacing w:val="0"/>
          <w:rtl/>
          <w:lang w:bidi="ar-SA"/>
        </w:rPr>
        <w:t xml:space="preserve">علما گفته‌اند: اگر حیوان و یا انسانی از روی آن عبور کند و بلغزد و در اثر افتادن به زمین دچار شکستگی شود، کسی مسؤول است که پوست میوه‌ها و امثال آن را در محل رفت و آمد مردم انداخته است و باید دیه و هزینه‌های ناشی از چنین آسیب‌هایی را بپردازد. هم‌چنین رها کردن یا ریختن آب و فاضلاب در کوچه و بازار، درست نیست و باعث اذیت و آزار مردم و آلوده شدن لباس‌هایشان می‌شود و گاه آسفالت کوچه و خیابان را خراب می‌کند. </w:t>
      </w:r>
      <w:r w:rsidR="002D5D5A" w:rsidRPr="00FB2EE3">
        <w:rPr>
          <w:spacing w:val="0"/>
          <w:rtl/>
          <w:lang w:bidi="ar-SA"/>
        </w:rPr>
        <w:t>متأسفانه برخی از مسلمانان به‌رغم وجود چنین نکات مهمی در آموزه‌های اسلامی،</w:t>
      </w:r>
      <w:r w:rsidRPr="00FB2EE3">
        <w:rPr>
          <w:spacing w:val="0"/>
          <w:rtl/>
          <w:lang w:bidi="ar-SA"/>
        </w:rPr>
        <w:t xml:space="preserve"> به چنین مسایلی اهمیت نمی‌ده</w:t>
      </w:r>
      <w:r w:rsidR="002D5D5A" w:rsidRPr="00FB2EE3">
        <w:rPr>
          <w:spacing w:val="0"/>
          <w:rtl/>
          <w:lang w:bidi="ar-SA"/>
        </w:rPr>
        <w:t>ند</w:t>
      </w:r>
      <w:r w:rsidRPr="00FB2EE3">
        <w:rPr>
          <w:spacing w:val="0"/>
          <w:rtl/>
          <w:lang w:bidi="ar-SA"/>
        </w:rPr>
        <w:t xml:space="preserve"> و چنین مسایلی را ناچیز و بی‌اهمیت می‌پندار</w:t>
      </w:r>
      <w:r w:rsidR="002D5D5A" w:rsidRPr="00FB2EE3">
        <w:rPr>
          <w:spacing w:val="0"/>
          <w:rtl/>
          <w:lang w:bidi="ar-SA"/>
        </w:rPr>
        <w:t>ند</w:t>
      </w:r>
      <w:r w:rsidRPr="00FB2EE3">
        <w:rPr>
          <w:spacing w:val="0"/>
          <w:rtl/>
          <w:lang w:bidi="ar-SA"/>
        </w:rPr>
        <w:t xml:space="preserve"> و خرده‌شیشه، سنگ، چوب، زباله و سایر چیزهای آزاردهنده را بی‌پروا در کوچه و خیابان می‌ریز</w:t>
      </w:r>
      <w:r w:rsidR="002D5D5A" w:rsidRPr="00FB2EE3">
        <w:rPr>
          <w:spacing w:val="0"/>
          <w:rtl/>
          <w:lang w:bidi="ar-SA"/>
        </w:rPr>
        <w:t>ند</w:t>
      </w:r>
      <w:r w:rsidRPr="00FB2EE3">
        <w:rPr>
          <w:spacing w:val="0"/>
          <w:rtl/>
          <w:lang w:bidi="ar-SA"/>
        </w:rPr>
        <w:t>!</w:t>
      </w:r>
    </w:p>
    <w:p w:rsidR="002D09FF" w:rsidRPr="00FB2EE3" w:rsidRDefault="002D09FF" w:rsidP="00167AB1">
      <w:pPr>
        <w:rPr>
          <w:spacing w:val="0"/>
          <w:rtl/>
          <w:lang w:bidi="ar-SA"/>
        </w:rPr>
      </w:pPr>
      <w:r w:rsidRPr="00FB2EE3">
        <w:rPr>
          <w:spacing w:val="0"/>
          <w:rtl/>
          <w:lang w:bidi="ar-SA"/>
        </w:rPr>
        <w:t>به هر حال، کار بسیار پسندیده‌ای</w:t>
      </w:r>
      <w:r w:rsidR="002D5D5A" w:rsidRPr="00FB2EE3">
        <w:rPr>
          <w:spacing w:val="0"/>
          <w:rtl/>
          <w:lang w:bidi="ar-SA"/>
        </w:rPr>
        <w:t>‌</w:t>
      </w:r>
      <w:r w:rsidRPr="00FB2EE3">
        <w:rPr>
          <w:spacing w:val="0"/>
          <w:rtl/>
          <w:lang w:bidi="ar-SA"/>
        </w:rPr>
        <w:t>ست که چنین چیزهایی را از سر راه مردم برداریم</w:t>
      </w:r>
      <w:r w:rsidR="002D5D5A" w:rsidRPr="00FB2EE3">
        <w:rPr>
          <w:spacing w:val="0"/>
          <w:rtl/>
          <w:lang w:bidi="ar-SA"/>
        </w:rPr>
        <w:t>؛</w:t>
      </w:r>
      <w:r w:rsidRPr="00FB2EE3">
        <w:rPr>
          <w:spacing w:val="0"/>
          <w:rtl/>
          <w:lang w:bidi="ar-SA"/>
        </w:rPr>
        <w:t xml:space="preserve"> زیرا این کار</w:t>
      </w:r>
      <w:r w:rsidR="00D72B3D" w:rsidRPr="00FB2EE3">
        <w:rPr>
          <w:spacing w:val="0"/>
          <w:rtl/>
          <w:lang w:bidi="ar-SA"/>
        </w:rPr>
        <w:t>، صدقه و رفتار بسیار</w:t>
      </w:r>
      <w:r w:rsidRPr="00FB2EE3">
        <w:rPr>
          <w:spacing w:val="0"/>
          <w:rtl/>
          <w:lang w:bidi="ar-SA"/>
        </w:rPr>
        <w:t xml:space="preserve"> نیکی</w:t>
      </w:r>
      <w:r w:rsidR="002D5D5A" w:rsidRPr="00FB2EE3">
        <w:rPr>
          <w:spacing w:val="0"/>
          <w:rtl/>
          <w:lang w:bidi="ar-SA"/>
        </w:rPr>
        <w:t>‌</w:t>
      </w:r>
      <w:r w:rsidRPr="00FB2EE3">
        <w:rPr>
          <w:spacing w:val="0"/>
          <w:rtl/>
          <w:lang w:bidi="ar-SA"/>
        </w:rPr>
        <w:t>ست. سپس رسول‌الله</w:t>
      </w:r>
      <w:r w:rsidRPr="00FB2EE3">
        <w:rPr>
          <w:spacing w:val="0"/>
          <w:lang w:bidi="ar-SA"/>
        </w:rPr>
        <w:sym w:font="AGA Arabesque" w:char="F072"/>
      </w:r>
      <w:r w:rsidRPr="00FB2EE3">
        <w:rPr>
          <w:spacing w:val="0"/>
          <w:rtl/>
          <w:lang w:bidi="ar-SA"/>
        </w:rPr>
        <w:t xml:space="preserve"> فرمود: «و دیدم آب دهان که در مسجد می‌اندازند و زیر خاک نمی‌کنند، جزو اعمال بدشان است». مسجد در زمان پیامبر</w:t>
      </w:r>
      <w:r w:rsidRPr="00FB2EE3">
        <w:rPr>
          <w:spacing w:val="0"/>
          <w:lang w:bidi="ar-SA"/>
        </w:rPr>
        <w:sym w:font="AGA Arabesque" w:char="F072"/>
      </w:r>
      <w:r w:rsidRPr="00FB2EE3">
        <w:rPr>
          <w:spacing w:val="0"/>
          <w:rtl/>
          <w:lang w:bidi="ar-SA"/>
        </w:rPr>
        <w:t xml:space="preserve"> فرش نداشت و با شن و ماسه فرش شده بود. بر خلاف مساجد امروزی که فرش دارند. انداختن آب دهان یا خلط سینه در مسجد، حرام می‌باشد؛ زیرا رسول‌الله</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«البُصاقُ في المَسْجِدِ خَطِيئَةٌ وَكَفَّارَتُهَا دَفْنُهَا»</w:t>
      </w:r>
      <w:r w:rsidR="002D5D5A"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61"/>
      </w:r>
      <w:r w:rsidR="00FB2EE3" w:rsidRPr="00FB2EE3">
        <w:rPr>
          <w:rStyle w:val="FootnoteReference"/>
          <w:rFonts w:cs="B Lotus"/>
          <w:spacing w:val="0"/>
          <w:szCs w:val="28"/>
          <w:rtl/>
          <w:lang w:bidi="ar-SA"/>
        </w:rPr>
        <w:t>)</w:t>
      </w:r>
      <w:r w:rsidRPr="00FB2EE3">
        <w:rPr>
          <w:spacing w:val="0"/>
          <w:rtl/>
          <w:lang w:bidi="ar-SA"/>
        </w:rPr>
        <w:t xml:space="preserve"> </w:t>
      </w:r>
      <w:r w:rsidR="00BE7258" w:rsidRPr="00FB2EE3">
        <w:rPr>
          <w:spacing w:val="0"/>
          <w:rtl/>
          <w:lang w:bidi="ar-SA"/>
        </w:rPr>
        <w:t xml:space="preserve">یعنی: «انداختن آب دهان در مسجد، گناه است و کفاره‌اش، </w:t>
      </w:r>
      <w:r w:rsidR="002D5D5A" w:rsidRPr="00FB2EE3">
        <w:rPr>
          <w:spacing w:val="0"/>
          <w:rtl/>
          <w:lang w:bidi="ar-SA"/>
        </w:rPr>
        <w:t>پوشاندن آن با خاک</w:t>
      </w:r>
      <w:r w:rsidR="00B019D8" w:rsidRPr="00FB2EE3">
        <w:rPr>
          <w:spacing w:val="0"/>
          <w:rtl/>
          <w:lang w:bidi="ar-SA"/>
        </w:rPr>
        <w:t xml:space="preserve"> می‌باشد». به عبارت دیگر اگر کسی مرتکب چنین گناهی شد و آب دهانش را در مسجد انداخت</w:t>
      </w:r>
      <w:r w:rsidR="002D5D5A" w:rsidRPr="00FB2EE3">
        <w:rPr>
          <w:spacing w:val="0"/>
          <w:rtl/>
          <w:lang w:bidi="ar-SA"/>
        </w:rPr>
        <w:t>،</w:t>
      </w:r>
      <w:r w:rsidR="00B019D8" w:rsidRPr="00FB2EE3">
        <w:rPr>
          <w:spacing w:val="0"/>
          <w:rtl/>
          <w:lang w:bidi="ar-SA"/>
        </w:rPr>
        <w:t xml:space="preserve"> کفاره‌اش </w:t>
      </w:r>
      <w:r w:rsidR="002D5D5A" w:rsidRPr="00FB2EE3">
        <w:rPr>
          <w:spacing w:val="0"/>
          <w:rtl/>
          <w:lang w:bidi="ar-SA"/>
        </w:rPr>
        <w:t>این است که آن را با خاک بپوشاند؛</w:t>
      </w:r>
      <w:r w:rsidR="00B019D8" w:rsidRPr="00FB2EE3">
        <w:rPr>
          <w:spacing w:val="0"/>
          <w:rtl/>
          <w:lang w:bidi="ar-SA"/>
        </w:rPr>
        <w:t xml:space="preserve"> البته اینک که مساجد، فرش دارند، باید آن را با دستمال، پاک و تمیز کند.</w:t>
      </w:r>
    </w:p>
    <w:p w:rsidR="00B019D8" w:rsidRPr="00FB2EE3" w:rsidRDefault="00B019D8" w:rsidP="00167AB1">
      <w:pPr>
        <w:rPr>
          <w:spacing w:val="0"/>
          <w:rtl/>
          <w:lang w:bidi="ar-SA"/>
        </w:rPr>
      </w:pPr>
      <w:r w:rsidRPr="00FB2EE3">
        <w:rPr>
          <w:spacing w:val="0"/>
          <w:rtl/>
          <w:lang w:bidi="ar-SA"/>
        </w:rPr>
        <w:t xml:space="preserve">وقتی انداختن آب دهان در مسجد، چنین حکمی دارد، پس کسانی که کفش خود را داخل مسجد می‌برند و هیچ دقت نمی‌کنند که مبادا آلودگی یا نجاست کفش آن‌ها داخل مسجد بیفتد، مرتکب چه گناهی می‌شوند! گاه دیده می‌شود که برخی از مردم، دستمال چرکین و آلوده به آب بینی را روی صحن مسجد می‌اندازند. این کار </w:t>
      </w:r>
      <w:r w:rsidR="002D5D5A" w:rsidRPr="00FB2EE3">
        <w:rPr>
          <w:spacing w:val="0"/>
          <w:rtl/>
          <w:lang w:bidi="ar-SA"/>
        </w:rPr>
        <w:t xml:space="preserve">تهوع‌آور‌ و بسیار </w:t>
      </w:r>
      <w:r w:rsidRPr="00FB2EE3">
        <w:rPr>
          <w:spacing w:val="0"/>
          <w:rtl/>
          <w:lang w:bidi="ar-SA"/>
        </w:rPr>
        <w:t>زشتی‌</w:t>
      </w:r>
      <w:r w:rsidR="002D5D5A" w:rsidRPr="00FB2EE3">
        <w:rPr>
          <w:spacing w:val="0"/>
          <w:rtl/>
          <w:lang w:bidi="ar-SA"/>
        </w:rPr>
        <w:t>ست؛ حال</w:t>
      </w:r>
      <w:r w:rsidRPr="00FB2EE3">
        <w:rPr>
          <w:spacing w:val="0"/>
          <w:rtl/>
          <w:lang w:bidi="ar-SA"/>
        </w:rPr>
        <w:t xml:space="preserve"> اگر کسی آن را داخل مسجد بیندازد، چه همه ‌زشت و ناپسند است! لذا سعی کنیم اسباب اذیت و آزار دیگران را فراهم نکنیم.</w:t>
      </w:r>
    </w:p>
    <w:p w:rsidR="00B019D8" w:rsidRPr="00FB2EE3" w:rsidRDefault="00B019D8" w:rsidP="00A10177">
      <w:pPr>
        <w:ind w:firstLine="0"/>
        <w:jc w:val="center"/>
        <w:rPr>
          <w:spacing w:val="0"/>
          <w:rtl/>
          <w:lang w:bidi="ar-SA"/>
        </w:rPr>
      </w:pPr>
      <w:r w:rsidRPr="00FB2EE3">
        <w:rPr>
          <w:spacing w:val="0"/>
          <w:rtl/>
          <w:lang w:bidi="ar-SA"/>
        </w:rPr>
        <w:t>***</w:t>
      </w:r>
    </w:p>
    <w:p w:rsidR="00B019D8" w:rsidRPr="00FB2EE3" w:rsidRDefault="002D5D5A" w:rsidP="00167AB1">
      <w:pPr>
        <w:pStyle w:val="a4"/>
        <w:rPr>
          <w:rFonts w:cs="B Badr"/>
          <w:rtl/>
          <w:lang w:bidi="ar-SA"/>
        </w:rPr>
      </w:pPr>
      <w:r w:rsidRPr="00FB2EE3">
        <w:rPr>
          <w:rtl/>
          <w:lang w:bidi="ar-SA"/>
        </w:rPr>
        <w:t>122-</w:t>
      </w:r>
      <w:r w:rsidR="00B019D8" w:rsidRPr="00FB2EE3">
        <w:rPr>
          <w:rtl/>
          <w:lang w:bidi="ar-SA"/>
        </w:rPr>
        <w:t xml:space="preserve"> الرابع عنه: أنَّ ناساً قالوا: يا رسُولَ </w:t>
      </w:r>
      <w:r w:rsidR="006B06BD">
        <w:rPr>
          <w:rtl/>
          <w:lang w:bidi="ar-SA"/>
        </w:rPr>
        <w:t>الله</w:t>
      </w:r>
      <w:r w:rsidR="00B019D8" w:rsidRPr="00FB2EE3">
        <w:rPr>
          <w:rtl/>
          <w:lang w:bidi="ar-SA"/>
        </w:rPr>
        <w:t>، ذَهَب أهْلُ الدُّثُور بالأجُور، يُصَلُّونَ كَمَا نُصَلِّى وَيَصُومُونَ كَمَا نَصُوم، وَيَتَصَدَّقُونَ بَفُضُولِ أمْوَالهِمْ قال: «أوَ لَيْس قَدْ جَعَلَ لَكُمْ مَا تَصَدَّقُونَ بِه: إنَّ بِكُلِّ تَسْبِيحَةٍ صَدقَةً، وكُلِّ تَكبِيرةٍ صدقة</w:t>
      </w:r>
      <w:r w:rsidR="00B82110" w:rsidRPr="00FB2EE3">
        <w:rPr>
          <w:rtl/>
          <w:lang w:bidi="ar-SA"/>
        </w:rPr>
        <w:t>،</w:t>
      </w:r>
      <w:r w:rsidR="00B019D8" w:rsidRPr="00FB2EE3">
        <w:rPr>
          <w:rtl/>
          <w:lang w:bidi="ar-SA"/>
        </w:rPr>
        <w:t xml:space="preserve"> وكلِّ تَحْمِيدةٍ صدقةً</w:t>
      </w:r>
      <w:r w:rsidR="00B82110" w:rsidRPr="00FB2EE3">
        <w:rPr>
          <w:rtl/>
          <w:lang w:bidi="ar-SA"/>
        </w:rPr>
        <w:t>،</w:t>
      </w:r>
      <w:r w:rsidR="00B019D8" w:rsidRPr="00FB2EE3">
        <w:rPr>
          <w:rtl/>
          <w:lang w:bidi="ar-SA"/>
        </w:rPr>
        <w:t xml:space="preserve"> وكلِّ تِهْلِيلَةٍ صَدقَةً</w:t>
      </w:r>
      <w:r w:rsidR="00B82110" w:rsidRPr="00FB2EE3">
        <w:rPr>
          <w:rtl/>
          <w:lang w:bidi="ar-SA"/>
        </w:rPr>
        <w:t>،</w:t>
      </w:r>
      <w:r w:rsidR="00B019D8" w:rsidRPr="00FB2EE3">
        <w:rPr>
          <w:rtl/>
          <w:lang w:bidi="ar-SA"/>
        </w:rPr>
        <w:t xml:space="preserve"> وأمرٌ بالمعْرُوفِ صدقةٌ</w:t>
      </w:r>
      <w:r w:rsidR="00B82110" w:rsidRPr="00FB2EE3">
        <w:rPr>
          <w:rtl/>
          <w:lang w:bidi="ar-SA"/>
        </w:rPr>
        <w:t>،</w:t>
      </w:r>
      <w:r w:rsidR="00B019D8" w:rsidRPr="00FB2EE3">
        <w:rPr>
          <w:rtl/>
          <w:lang w:bidi="ar-SA"/>
        </w:rPr>
        <w:t xml:space="preserve"> ونَهْىٌ عنِ المُنْكر صدقةٌ</w:t>
      </w:r>
      <w:r w:rsidR="00B82110" w:rsidRPr="00FB2EE3">
        <w:rPr>
          <w:rtl/>
          <w:lang w:bidi="ar-SA"/>
        </w:rPr>
        <w:t>،</w:t>
      </w:r>
      <w:r w:rsidR="00B019D8" w:rsidRPr="00FB2EE3">
        <w:rPr>
          <w:rtl/>
          <w:lang w:bidi="ar-SA"/>
        </w:rPr>
        <w:t xml:space="preserve"> وفي بُضْعِ أحدِكُمْ صدقةٌ»</w:t>
      </w:r>
      <w:r w:rsidR="00B82110" w:rsidRPr="00FB2EE3">
        <w:rPr>
          <w:rtl/>
          <w:lang w:bidi="ar-SA"/>
        </w:rPr>
        <w:t>.</w:t>
      </w:r>
      <w:r w:rsidR="00B019D8" w:rsidRPr="00FB2EE3">
        <w:rPr>
          <w:rtl/>
          <w:lang w:bidi="ar-SA"/>
        </w:rPr>
        <w:t xml:space="preserve"> قالوا: يا رسولَ </w:t>
      </w:r>
      <w:r w:rsidR="006B06BD">
        <w:rPr>
          <w:rtl/>
          <w:lang w:bidi="ar-SA"/>
        </w:rPr>
        <w:t>الله</w:t>
      </w:r>
      <w:r w:rsidR="00B019D8" w:rsidRPr="00FB2EE3">
        <w:rPr>
          <w:rtl/>
          <w:lang w:bidi="ar-SA"/>
        </w:rPr>
        <w:t xml:space="preserve"> أيأتي أحدُنَا شَهْوَتَه، ويكُونُ لَه فيها </w:t>
      </w:r>
      <w:r w:rsidR="00B82110" w:rsidRPr="00FB2EE3">
        <w:rPr>
          <w:rtl/>
          <w:lang w:bidi="ar-SA"/>
        </w:rPr>
        <w:t>أجْر؟</w:t>
      </w:r>
      <w:r w:rsidR="00B019D8" w:rsidRPr="00FB2EE3">
        <w:rPr>
          <w:rtl/>
          <w:lang w:bidi="ar-SA"/>
        </w:rPr>
        <w:t xml:space="preserve"> قال: «أرأيْتُمْ لو وضَعهَا في حرامٍ أَكَانَ عليهِ وِزْر؟ فكذلكَ إذا وضَعهَا في الحلاَلِ كانَ لَهُ أجْرٌ»</w:t>
      </w:r>
      <w:r w:rsidR="00B82110" w:rsidRPr="00FB2EE3">
        <w:rPr>
          <w:rtl/>
          <w:lang w:bidi="ar-SA"/>
        </w:rPr>
        <w:t>.</w:t>
      </w:r>
      <w:r w:rsidR="00B019D8" w:rsidRPr="00FB2EE3">
        <w:rPr>
          <w:rtl/>
          <w:lang w:bidi="ar-SA"/>
        </w:rPr>
        <w:t xml:space="preserve"> </w:t>
      </w:r>
      <w:r w:rsidR="00B82110" w:rsidRPr="00FB2EE3">
        <w:rPr>
          <w:rtl/>
          <w:lang w:bidi="ar-SA"/>
        </w:rPr>
        <w:t>[روایت</w:t>
      </w:r>
      <w:r w:rsidR="00B019D8" w:rsidRPr="00FB2EE3">
        <w:rPr>
          <w:rtl/>
          <w:lang w:bidi="ar-SA"/>
        </w:rPr>
        <w:t xml:space="preserve"> مسلم</w:t>
      </w:r>
      <w:r w:rsidR="00B82110" w:rsidRPr="00FB2EE3">
        <w:rPr>
          <w:rtl/>
          <w:lang w:bidi="ar-SA"/>
        </w:rPr>
        <w:t>]</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62"/>
      </w:r>
      <w:r w:rsidR="00FB2EE3" w:rsidRPr="00FB2EE3">
        <w:rPr>
          <w:rStyle w:val="FootnoteReference"/>
          <w:rFonts w:cs="B Lotus"/>
          <w:bCs w:val="0"/>
          <w:szCs w:val="28"/>
          <w:rtl/>
          <w:lang w:bidi="ar-SA"/>
        </w:rPr>
        <w:t>)</w:t>
      </w:r>
    </w:p>
    <w:p w:rsidR="00B82110" w:rsidRPr="00FB2EE3" w:rsidRDefault="002D5D5A" w:rsidP="00167AB1">
      <w:pPr>
        <w:rPr>
          <w:spacing w:val="0"/>
          <w:rtl/>
          <w:lang w:bidi="ar-SA"/>
        </w:rPr>
      </w:pPr>
      <w:r w:rsidRPr="00FB2EE3">
        <w:rPr>
          <w:b/>
          <w:bCs/>
          <w:spacing w:val="0"/>
          <w:rtl/>
          <w:lang w:bidi="ar-SA"/>
        </w:rPr>
        <w:t>ترجمه:</w:t>
      </w:r>
      <w:r w:rsidRPr="00FB2EE3">
        <w:rPr>
          <w:spacing w:val="0"/>
          <w:rtl/>
          <w:lang w:bidi="ar-SA"/>
        </w:rPr>
        <w:t xml:space="preserve"> </w:t>
      </w:r>
      <w:r w:rsidR="00B82110" w:rsidRPr="00FB2EE3">
        <w:rPr>
          <w:spacing w:val="0"/>
          <w:rtl/>
          <w:lang w:bidi="ar-SA"/>
        </w:rPr>
        <w:t>ابوذر</w:t>
      </w:r>
      <w:r w:rsidR="00B82110" w:rsidRPr="00FB2EE3">
        <w:rPr>
          <w:spacing w:val="0"/>
          <w:lang w:bidi="ar-SA"/>
        </w:rPr>
        <w:sym w:font="AGA Arabesque" w:char="F074"/>
      </w:r>
      <w:r w:rsidR="00B82110" w:rsidRPr="00FB2EE3">
        <w:rPr>
          <w:spacing w:val="0"/>
          <w:rtl/>
          <w:lang w:bidi="ar-SA"/>
        </w:rPr>
        <w:t xml:space="preserve"> می‌‌گوید: عده‌ای از مردم، عرض کردند: ای رسول‌خدا! ثروتمندان، همه‌ی پ</w:t>
      </w:r>
      <w:r w:rsidRPr="00FB2EE3">
        <w:rPr>
          <w:spacing w:val="0"/>
          <w:rtl/>
          <w:lang w:bidi="ar-SA"/>
        </w:rPr>
        <w:t>اداش‌ها را از آنِ خود ساخته‌اند؛</w:t>
      </w:r>
      <w:r w:rsidR="00B82110" w:rsidRPr="00FB2EE3">
        <w:rPr>
          <w:spacing w:val="0"/>
          <w:rtl/>
          <w:lang w:bidi="ar-SA"/>
        </w:rPr>
        <w:t xml:space="preserve"> همانند ما نماز می‌خوانند، روزه می‌گیرند و از مال و ثروتی که مازاد بر نیازشان است، صدقه می‌دهند. پیامبر</w:t>
      </w:r>
      <w:r w:rsidR="00B82110" w:rsidRPr="00FB2EE3">
        <w:rPr>
          <w:spacing w:val="0"/>
          <w:lang w:bidi="ar-SA"/>
        </w:rPr>
        <w:sym w:font="AGA Arabesque" w:char="F072"/>
      </w:r>
      <w:r w:rsidR="00B82110" w:rsidRPr="00FB2EE3">
        <w:rPr>
          <w:spacing w:val="0"/>
          <w:rtl/>
          <w:lang w:bidi="ar-SA"/>
        </w:rPr>
        <w:t xml:space="preserve"> فرمود: «مگر الله، زمینه‌ای برای شما فراهم نکرده که بتوانید صدقه دهید؟ هر </w:t>
      </w:r>
      <w:r w:rsidR="00B82110" w:rsidRPr="00FB2EE3">
        <w:rPr>
          <w:b/>
          <w:bCs/>
          <w:spacing w:val="0"/>
          <w:rtl/>
          <w:lang w:bidi="ar-SA"/>
        </w:rPr>
        <w:t>سبحان‌الله</w:t>
      </w:r>
      <w:r w:rsidR="00B82110" w:rsidRPr="00FB2EE3">
        <w:rPr>
          <w:spacing w:val="0"/>
          <w:rtl/>
          <w:lang w:bidi="ar-SA"/>
        </w:rPr>
        <w:t xml:space="preserve"> گفتن، یک صدقه است؛ هر </w:t>
      </w:r>
      <w:r w:rsidR="00B82110" w:rsidRPr="00FB2EE3">
        <w:rPr>
          <w:b/>
          <w:bCs/>
          <w:spacing w:val="0"/>
          <w:rtl/>
          <w:lang w:bidi="ar-SA"/>
        </w:rPr>
        <w:t>الله</w:t>
      </w:r>
      <w:r w:rsidRPr="00FB2EE3">
        <w:rPr>
          <w:b/>
          <w:bCs/>
          <w:spacing w:val="0"/>
          <w:rtl/>
          <w:lang w:bidi="ar-SA"/>
        </w:rPr>
        <w:t>‌</w:t>
      </w:r>
      <w:r w:rsidR="00B82110" w:rsidRPr="00FB2EE3">
        <w:rPr>
          <w:b/>
          <w:bCs/>
          <w:spacing w:val="0"/>
          <w:rtl/>
          <w:lang w:bidi="ar-SA"/>
        </w:rPr>
        <w:t>اکبر</w:t>
      </w:r>
      <w:r w:rsidRPr="00FB2EE3">
        <w:rPr>
          <w:spacing w:val="0"/>
          <w:rtl/>
          <w:lang w:bidi="ar-SA"/>
        </w:rPr>
        <w:t xml:space="preserve"> گفتن، یک صدقه است؛ هر </w:t>
      </w:r>
      <w:r w:rsidR="00B82110" w:rsidRPr="00FB2EE3">
        <w:rPr>
          <w:b/>
          <w:bCs/>
          <w:spacing w:val="0"/>
          <w:rtl/>
          <w:lang w:bidi="ar-SA"/>
        </w:rPr>
        <w:t>الحمدلله</w:t>
      </w:r>
      <w:r w:rsidR="00B82110" w:rsidRPr="00FB2EE3">
        <w:rPr>
          <w:spacing w:val="0"/>
          <w:rtl/>
          <w:lang w:bidi="ar-SA"/>
        </w:rPr>
        <w:t xml:space="preserve"> گفتن، یک صدقه است؛ هر </w:t>
      </w:r>
      <w:r w:rsidR="00B82110" w:rsidRPr="00FB2EE3">
        <w:rPr>
          <w:b/>
          <w:bCs/>
          <w:spacing w:val="0"/>
          <w:rtl/>
          <w:lang w:bidi="ar-SA"/>
        </w:rPr>
        <w:t>لااله</w:t>
      </w:r>
      <w:r w:rsidRPr="00FB2EE3">
        <w:rPr>
          <w:b/>
          <w:bCs/>
          <w:spacing w:val="0"/>
          <w:rtl/>
          <w:lang w:bidi="ar-SA"/>
        </w:rPr>
        <w:t>‌</w:t>
      </w:r>
      <w:r w:rsidR="00B82110" w:rsidRPr="00FB2EE3">
        <w:rPr>
          <w:b/>
          <w:bCs/>
          <w:spacing w:val="0"/>
          <w:rtl/>
          <w:lang w:bidi="ar-SA"/>
        </w:rPr>
        <w:t>الاالله</w:t>
      </w:r>
      <w:r w:rsidR="00B82110" w:rsidRPr="00FB2EE3">
        <w:rPr>
          <w:spacing w:val="0"/>
          <w:rtl/>
          <w:lang w:bidi="ar-SA"/>
        </w:rPr>
        <w:t xml:space="preserve"> گفتن، یک صدقه است؛ امر به معروف، صدقه است؛ نهی از منکر، صدقه است؛ و در نزدیکی با همسرانتان، صدقه است». گفتند: </w:t>
      </w:r>
      <w:r w:rsidR="0040283F" w:rsidRPr="00FB2EE3">
        <w:rPr>
          <w:spacing w:val="0"/>
          <w:rtl/>
          <w:lang w:bidi="ar-SA"/>
        </w:rPr>
        <w:t>ای رسول‌خدا! م</w:t>
      </w:r>
      <w:r w:rsidR="004948EC" w:rsidRPr="00FB2EE3">
        <w:rPr>
          <w:spacing w:val="0"/>
          <w:rtl/>
          <w:lang w:bidi="ar-SA"/>
        </w:rPr>
        <w:t>گر برآورده ساختن شهوت، برای ما پاداش دارد؟! فرمود: «آیا اگر کسی، آن را از راه حرام برآورده کند، گنه</w:t>
      </w:r>
      <w:r w:rsidRPr="00FB2EE3">
        <w:rPr>
          <w:spacing w:val="0"/>
          <w:rtl/>
          <w:lang w:bidi="ar-SA"/>
        </w:rPr>
        <w:t>‌</w:t>
      </w:r>
      <w:r w:rsidR="004948EC" w:rsidRPr="00FB2EE3">
        <w:rPr>
          <w:spacing w:val="0"/>
          <w:rtl/>
          <w:lang w:bidi="ar-SA"/>
        </w:rPr>
        <w:t>کار نمی‌شود؟ هم‌چنین اگر از راه حلال (از طریق ازدواج شرعی) میل جنسی خود را برآورده سازد، برایش اجر و ثواب دارد».</w:t>
      </w:r>
    </w:p>
    <w:p w:rsidR="004948EC" w:rsidRPr="00FB2EE3" w:rsidRDefault="004948EC"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4948EC" w:rsidRPr="00FB2EE3" w:rsidRDefault="004479BD" w:rsidP="00167AB1">
      <w:pPr>
        <w:rPr>
          <w:spacing w:val="0"/>
          <w:rtl/>
          <w:lang w:bidi="ar-SA"/>
        </w:rPr>
      </w:pPr>
      <w:r w:rsidRPr="00FB2EE3">
        <w:rPr>
          <w:spacing w:val="0"/>
          <w:rtl/>
          <w:lang w:bidi="ar-SA"/>
        </w:rPr>
        <w:t>مؤلف</w:t>
      </w:r>
      <w:r w:rsidR="002D5D5A" w:rsidRPr="00FB2EE3">
        <w:rPr>
          <w:rFonts w:cs="CTraditional Arabic"/>
          <w:spacing w:val="0"/>
          <w:rtl/>
          <w:lang w:bidi="ar-SA"/>
        </w:rPr>
        <w:t>/</w:t>
      </w:r>
      <w:r w:rsidRPr="00FB2EE3">
        <w:rPr>
          <w:spacing w:val="0"/>
          <w:rtl/>
          <w:lang w:bidi="ar-SA"/>
        </w:rPr>
        <w:t>، از ابوذر</w:t>
      </w:r>
      <w:r w:rsidRPr="00FB2EE3">
        <w:rPr>
          <w:spacing w:val="0"/>
          <w:lang w:bidi="ar-SA"/>
        </w:rPr>
        <w:sym w:font="AGA Arabesque" w:char="F074"/>
      </w:r>
      <w:r w:rsidRPr="00FB2EE3">
        <w:rPr>
          <w:spacing w:val="0"/>
          <w:rtl/>
          <w:lang w:bidi="ar-SA"/>
        </w:rPr>
        <w:t xml:space="preserve"> نقل کرده که تعدادی از اصحاب</w:t>
      </w:r>
      <w:r w:rsidRPr="00FB2EE3">
        <w:rPr>
          <w:spacing w:val="0"/>
          <w:lang w:bidi="ar-SA"/>
        </w:rPr>
        <w:sym w:font="AGA Arabesque" w:char="F079"/>
      </w:r>
      <w:r w:rsidRPr="00FB2EE3">
        <w:rPr>
          <w:spacing w:val="0"/>
          <w:rtl/>
          <w:lang w:bidi="ar-SA"/>
        </w:rPr>
        <w:t xml:space="preserve"> به رسول‌الله</w:t>
      </w:r>
      <w:r w:rsidRPr="00FB2EE3">
        <w:rPr>
          <w:spacing w:val="0"/>
          <w:lang w:bidi="ar-SA"/>
        </w:rPr>
        <w:sym w:font="AGA Arabesque" w:char="F072"/>
      </w:r>
      <w:r w:rsidRPr="00FB2EE3">
        <w:rPr>
          <w:spacing w:val="0"/>
          <w:rtl/>
          <w:lang w:bidi="ar-SA"/>
        </w:rPr>
        <w:t xml:space="preserve"> عرض کردند: ثروتمندان، همه‌ی پاداش‌ها را از آنِ خود ساخته‌اند</w:t>
      </w:r>
      <w:r w:rsidR="002D5D5A" w:rsidRPr="00FB2EE3">
        <w:rPr>
          <w:spacing w:val="0"/>
          <w:rtl/>
          <w:lang w:bidi="ar-SA"/>
        </w:rPr>
        <w:t>؛</w:t>
      </w:r>
      <w:r w:rsidRPr="00FB2EE3">
        <w:rPr>
          <w:spacing w:val="0"/>
          <w:rtl/>
          <w:lang w:bidi="ar-SA"/>
        </w:rPr>
        <w:t xml:space="preserve"> چون همانند ما نماز می‌خوانند و روزه می‌گیرند؛ اما می‌توانند </w:t>
      </w:r>
      <w:r w:rsidR="002D5D5A" w:rsidRPr="00FB2EE3">
        <w:rPr>
          <w:spacing w:val="0"/>
          <w:rtl/>
          <w:lang w:bidi="ar-SA"/>
        </w:rPr>
        <w:t>از اموال اضافه‌ی خود، صدقه دهند؛</w:t>
      </w:r>
      <w:r w:rsidRPr="00FB2EE3">
        <w:rPr>
          <w:spacing w:val="0"/>
          <w:rtl/>
          <w:lang w:bidi="ar-SA"/>
        </w:rPr>
        <w:t xml:space="preserve"> </w:t>
      </w:r>
      <w:r w:rsidR="00D213BD" w:rsidRPr="00FB2EE3">
        <w:rPr>
          <w:spacing w:val="0"/>
          <w:rtl/>
          <w:lang w:bidi="ar-SA"/>
        </w:rPr>
        <w:t xml:space="preserve">یعنی ما و آن‌ها در نماز و روزه برابریم؛ ولی آن‌ها با صدقه دادن اموال </w:t>
      </w:r>
      <w:r w:rsidR="002D5D5A" w:rsidRPr="00FB2EE3">
        <w:rPr>
          <w:spacing w:val="0"/>
          <w:rtl/>
          <w:lang w:bidi="ar-SA"/>
        </w:rPr>
        <w:t>مازاد</w:t>
      </w:r>
      <w:r w:rsidR="00D213BD" w:rsidRPr="00FB2EE3">
        <w:rPr>
          <w:spacing w:val="0"/>
          <w:rtl/>
          <w:lang w:bidi="ar-SA"/>
        </w:rPr>
        <w:t xml:space="preserve"> خود، بر ما برتری یافته</w:t>
      </w:r>
      <w:r w:rsidR="00136A53" w:rsidRPr="00FB2EE3">
        <w:rPr>
          <w:spacing w:val="0"/>
          <w:rtl/>
          <w:lang w:bidi="ar-SA"/>
        </w:rPr>
        <w:t>‌اند و ما،</w:t>
      </w:r>
      <w:r w:rsidR="00D213BD" w:rsidRPr="00FB2EE3">
        <w:rPr>
          <w:spacing w:val="0"/>
          <w:rtl/>
          <w:lang w:bidi="ar-SA"/>
        </w:rPr>
        <w:t xml:space="preserve"> مال و ثروتی نداریم که صدقه دهیم.</w:t>
      </w:r>
    </w:p>
    <w:p w:rsidR="00D213BD" w:rsidRPr="00FB2EE3" w:rsidRDefault="00136A53" w:rsidP="00167AB1">
      <w:pPr>
        <w:rPr>
          <w:spacing w:val="0"/>
          <w:rtl/>
          <w:lang w:bidi="ar-SA"/>
        </w:rPr>
      </w:pPr>
      <w:r w:rsidRPr="00FB2EE3">
        <w:rPr>
          <w:spacing w:val="0"/>
          <w:rtl/>
          <w:lang w:bidi="ar-SA"/>
        </w:rPr>
        <w:t>در حدیث دیگری آ</w:t>
      </w:r>
      <w:r w:rsidR="00D213BD" w:rsidRPr="00FB2EE3">
        <w:rPr>
          <w:spacing w:val="0"/>
          <w:rtl/>
          <w:lang w:bidi="ar-SA"/>
        </w:rPr>
        <w:t>مده است: مهاجران فقیر، گفتند: آن‌ها توانایی آزاد کردن برده را دارند؛ ولی ما برده</w:t>
      </w:r>
      <w:r w:rsidRPr="00FB2EE3">
        <w:rPr>
          <w:spacing w:val="0"/>
          <w:rtl/>
          <w:lang w:bidi="ar-SA"/>
        </w:rPr>
        <w:t>‌ای نداریم که آ</w:t>
      </w:r>
      <w:r w:rsidR="00D213BD" w:rsidRPr="00FB2EE3">
        <w:rPr>
          <w:spacing w:val="0"/>
          <w:rtl/>
          <w:lang w:bidi="ar-SA"/>
        </w:rPr>
        <w:t xml:space="preserve">زادش کنیم و از چنین پاداشی برخوردار شویم. </w:t>
      </w:r>
      <w:r w:rsidRPr="00FB2EE3">
        <w:rPr>
          <w:spacing w:val="0"/>
          <w:rtl/>
          <w:lang w:bidi="ar-SA"/>
        </w:rPr>
        <w:t>به همت بالای صحابه</w:t>
      </w:r>
      <w:r w:rsidRPr="00FB2EE3">
        <w:rPr>
          <w:spacing w:val="0"/>
          <w:lang w:bidi="ar-SA"/>
        </w:rPr>
        <w:sym w:font="AGA Arabesque" w:char="F079"/>
      </w:r>
      <w:r w:rsidRPr="00FB2EE3">
        <w:rPr>
          <w:spacing w:val="0"/>
          <w:rtl/>
          <w:lang w:bidi="ar-SA"/>
        </w:rPr>
        <w:t xml:space="preserve"> بنگرید که به برادرانشان غبطه می‌خوردند که از مال و ثروتی که الله</w:t>
      </w:r>
      <w:r w:rsidRPr="00FB2EE3">
        <w:rPr>
          <w:spacing w:val="0"/>
          <w:lang w:bidi="ar-SA"/>
        </w:rPr>
        <w:sym w:font="AGA Arabesque" w:char="F055"/>
      </w:r>
      <w:r w:rsidRPr="00FB2EE3">
        <w:rPr>
          <w:spacing w:val="0"/>
          <w:rtl/>
          <w:lang w:bidi="ar-SA"/>
        </w:rPr>
        <w:t xml:space="preserve"> به آن‌ها </w:t>
      </w:r>
      <w:r w:rsidR="002D5D5A" w:rsidRPr="00FB2EE3">
        <w:rPr>
          <w:spacing w:val="0"/>
          <w:rtl/>
          <w:lang w:bidi="ar-SA"/>
        </w:rPr>
        <w:t xml:space="preserve">داده </w:t>
      </w:r>
      <w:r w:rsidRPr="00FB2EE3">
        <w:rPr>
          <w:spacing w:val="0"/>
          <w:rtl/>
          <w:lang w:bidi="ar-SA"/>
        </w:rPr>
        <w:t>بود، صدقه می‌دادند و برده آزاد می‌کردند. صحابه</w:t>
      </w:r>
      <w:r w:rsidRPr="00FB2EE3">
        <w:rPr>
          <w:spacing w:val="0"/>
          <w:lang w:bidi="ar-SA"/>
        </w:rPr>
        <w:sym w:font="AGA Arabesque" w:char="F079"/>
      </w:r>
      <w:r w:rsidRPr="00FB2EE3">
        <w:rPr>
          <w:spacing w:val="0"/>
          <w:rtl/>
          <w:lang w:bidi="ar-SA"/>
        </w:rPr>
        <w:t xml:space="preserve"> نگفتند که برادران م</w:t>
      </w:r>
      <w:r w:rsidR="002D5D5A" w:rsidRPr="00FB2EE3">
        <w:rPr>
          <w:spacing w:val="0"/>
          <w:rtl/>
          <w:lang w:bidi="ar-SA"/>
        </w:rPr>
        <w:t>ا، بر بهترین مرکب‌ها و چارپایان</w:t>
      </w:r>
      <w:r w:rsidRPr="00FB2EE3">
        <w:rPr>
          <w:spacing w:val="0"/>
          <w:rtl/>
          <w:lang w:bidi="ar-SA"/>
        </w:rPr>
        <w:t xml:space="preserve"> سوار می‌شوند یا در بهترین خانه</w:t>
      </w:r>
      <w:r w:rsidR="002D5D5A" w:rsidRPr="00FB2EE3">
        <w:rPr>
          <w:spacing w:val="0"/>
          <w:rtl/>
          <w:lang w:bidi="ar-SA"/>
        </w:rPr>
        <w:t>‌</w:t>
      </w:r>
      <w:r w:rsidRPr="00FB2EE3">
        <w:rPr>
          <w:spacing w:val="0"/>
          <w:rtl/>
          <w:lang w:bidi="ar-SA"/>
        </w:rPr>
        <w:t>ها زندگی می‌کنند و لباس‌های زیبایی می‌پوشند</w:t>
      </w:r>
      <w:r w:rsidR="002D5D5A" w:rsidRPr="00FB2EE3">
        <w:rPr>
          <w:spacing w:val="0"/>
          <w:rtl/>
          <w:lang w:bidi="ar-SA"/>
        </w:rPr>
        <w:t>؛</w:t>
      </w:r>
      <w:r w:rsidRPr="00FB2EE3">
        <w:rPr>
          <w:spacing w:val="0"/>
          <w:rtl/>
          <w:lang w:bidi="ar-SA"/>
        </w:rPr>
        <w:t xml:space="preserve"> زیرا صحابه</w:t>
      </w:r>
      <w:r w:rsidRPr="00FB2EE3">
        <w:rPr>
          <w:spacing w:val="0"/>
          <w:lang w:bidi="ar-SA"/>
        </w:rPr>
        <w:sym w:font="AGA Arabesque" w:char="F079"/>
      </w:r>
      <w:r w:rsidRPr="00FB2EE3">
        <w:rPr>
          <w:spacing w:val="0"/>
          <w:rtl/>
          <w:lang w:bidi="ar-SA"/>
        </w:rPr>
        <w:t xml:space="preserve"> همواره در پی چیزی بودند که بهتر و ماندگارتر بود؛ یعنی آخرت. الله</w:t>
      </w:r>
      <w:r w:rsidRPr="00FB2EE3">
        <w:rPr>
          <w:spacing w:val="0"/>
          <w:lang w:bidi="ar-SA"/>
        </w:rPr>
        <w:sym w:font="AGA Arabesque" w:char="F055"/>
      </w:r>
      <w:r w:rsidRPr="00FB2EE3">
        <w:rPr>
          <w:spacing w:val="0"/>
          <w:rtl/>
          <w:lang w:bidi="ar-SA"/>
        </w:rPr>
        <w:t xml:space="preserve"> می‌فرماید:</w:t>
      </w:r>
    </w:p>
    <w:p w:rsidR="00136A53" w:rsidRPr="00FB2EE3" w:rsidRDefault="00775108" w:rsidP="0077510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بَل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تُؤ</w:t>
      </w:r>
      <w:r w:rsidRPr="00FB2EE3">
        <w:rPr>
          <w:rFonts w:ascii="KFGQPC Uthmanic Script HAFS" w:hint="cs"/>
          <w:rtl/>
          <w:lang w:bidi="ar-SA"/>
        </w:rPr>
        <w:t>ۡ</w:t>
      </w:r>
      <w:r w:rsidRPr="00FB2EE3">
        <w:rPr>
          <w:rFonts w:ascii="KFGQPC Uthmanic Script HAFS" w:hint="eastAsia"/>
          <w:rtl/>
          <w:lang w:bidi="ar-SA"/>
        </w:rPr>
        <w:t>ثِرُونَ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حَيَو</w:t>
      </w:r>
      <w:r w:rsidRPr="00FB2EE3">
        <w:rPr>
          <w:rFonts w:ascii="KFGQPC Uthmanic Script HAFS" w:hint="cs"/>
          <w:rtl/>
          <w:lang w:bidi="ar-SA"/>
        </w:rPr>
        <w:t>ٰ</w:t>
      </w:r>
      <w:r w:rsidRPr="00FB2EE3">
        <w:rPr>
          <w:rFonts w:ascii="KFGQPC Uthmanic Script HAFS" w:hint="eastAsia"/>
          <w:rtl/>
          <w:lang w:bidi="ar-SA"/>
        </w:rPr>
        <w:t>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لدُّن</w:t>
      </w:r>
      <w:r w:rsidRPr="00FB2EE3">
        <w:rPr>
          <w:rFonts w:ascii="KFGQPC Uthmanic Script HAFS" w:hint="cs"/>
          <w:rtl/>
          <w:lang w:bidi="ar-SA"/>
        </w:rPr>
        <w:t>ۡ</w:t>
      </w:r>
      <w:r w:rsidRPr="00FB2EE3">
        <w:rPr>
          <w:rFonts w:ascii="KFGQPC Uthmanic Script HAFS" w:hint="eastAsia"/>
          <w:rtl/>
          <w:lang w:bidi="ar-SA"/>
        </w:rPr>
        <w:t>يَا</w:t>
      </w:r>
      <w:r w:rsidRPr="00FB2EE3">
        <w:rPr>
          <w:rFonts w:ascii="KFGQPC Uthmanic Script HAFS"/>
          <w:rtl/>
          <w:lang w:bidi="ar-SA"/>
        </w:rPr>
        <w:t xml:space="preserve"> </w:t>
      </w:r>
      <w:r w:rsidRPr="00FB2EE3">
        <w:rPr>
          <w:rFonts w:ascii="KFGQPC Uthmanic Script HAFS" w:hint="cs"/>
          <w:rtl/>
          <w:lang w:bidi="ar-SA"/>
        </w:rPr>
        <w:t>١٦</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خِرَةُ</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وَأَب</w:t>
      </w:r>
      <w:r w:rsidRPr="00FB2EE3">
        <w:rPr>
          <w:rFonts w:ascii="KFGQPC Uthmanic Script HAFS" w:hint="cs"/>
          <w:rtl/>
          <w:lang w:bidi="ar-SA"/>
        </w:rPr>
        <w:t>ۡ</w:t>
      </w:r>
      <w:r w:rsidRPr="00FB2EE3">
        <w:rPr>
          <w:rFonts w:ascii="KFGQPC Uthmanic Script HAFS" w:hint="eastAsia"/>
          <w:rtl/>
          <w:lang w:bidi="ar-SA"/>
        </w:rPr>
        <w:t>قَى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الاعلى</w:t>
      </w:r>
      <w:r w:rsidRPr="00FB2EE3">
        <w:rPr>
          <w:rStyle w:val="Char8"/>
          <w:rtl/>
        </w:rPr>
        <w:t xml:space="preserve">: </w:t>
      </w:r>
      <w:r w:rsidRPr="00FB2EE3">
        <w:rPr>
          <w:rStyle w:val="Char8"/>
          <w:rFonts w:hint="cs"/>
          <w:rtl/>
        </w:rPr>
        <w:t>١٦</w:t>
      </w:r>
      <w:r w:rsidRPr="00FB2EE3">
        <w:rPr>
          <w:rStyle w:val="Char8"/>
          <w:rFonts w:hint="eastAsia"/>
          <w:rtl/>
        </w:rPr>
        <w:t>،</w:t>
      </w:r>
      <w:r w:rsidRPr="00FB2EE3">
        <w:rPr>
          <w:rStyle w:val="Char8"/>
          <w:rtl/>
        </w:rPr>
        <w:t xml:space="preserve">  </w:t>
      </w:r>
      <w:r w:rsidRPr="00FB2EE3">
        <w:rPr>
          <w:rStyle w:val="Char8"/>
          <w:rFonts w:hint="cs"/>
          <w:rtl/>
        </w:rPr>
        <w:t>١٧</w:t>
      </w:r>
      <w:r w:rsidRPr="00FB2EE3">
        <w:rPr>
          <w:rStyle w:val="Char8"/>
          <w:rtl/>
        </w:rPr>
        <w:t xml:space="preserve">]  </w:t>
      </w:r>
      <w:r w:rsidR="00EF5257" w:rsidRPr="00FB2EE3">
        <w:rPr>
          <w:rStyle w:val="Char8"/>
          <w:rtl/>
        </w:rPr>
        <w:tab/>
      </w:r>
    </w:p>
    <w:p w:rsidR="00136A53" w:rsidRPr="00FB2EE3" w:rsidRDefault="00136A53" w:rsidP="00167AB1">
      <w:pPr>
        <w:pStyle w:val="a2"/>
        <w:rPr>
          <w:rtl/>
          <w:lang w:bidi="ar-SA"/>
        </w:rPr>
      </w:pPr>
      <w:r w:rsidRPr="00FB2EE3">
        <w:rPr>
          <w:rtl/>
          <w:lang w:bidi="ar-SA"/>
        </w:rPr>
        <w:t>ولی شما زندگی دنیا را ترجیح می‌دهید؛ حال‌آن‌که آخرت، بهتر و پایدارتر است.</w:t>
      </w:r>
    </w:p>
    <w:p w:rsidR="00136A53" w:rsidRPr="00FB2EE3" w:rsidRDefault="007D31F4" w:rsidP="00167AB1">
      <w:pPr>
        <w:rPr>
          <w:spacing w:val="0"/>
          <w:rtl/>
          <w:lang w:bidi="ar-SA"/>
        </w:rPr>
      </w:pPr>
      <w:r w:rsidRPr="00FB2EE3">
        <w:rPr>
          <w:spacing w:val="0"/>
          <w:rtl/>
          <w:lang w:bidi="ar-SA"/>
        </w:rPr>
        <w:t>الله متعال، هم‌چنین به پیامبرش فرموده است:</w:t>
      </w:r>
    </w:p>
    <w:p w:rsidR="007D31F4" w:rsidRPr="00FB2EE3" w:rsidRDefault="00775108" w:rsidP="0077510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وَلَل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خِرَةُ</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أُولَى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الضحى</w:t>
      </w:r>
      <w:r w:rsidRPr="00FB2EE3">
        <w:rPr>
          <w:rStyle w:val="Char8"/>
          <w:rtl/>
        </w:rPr>
        <w:t xml:space="preserve">: </w:t>
      </w:r>
      <w:r w:rsidRPr="00FB2EE3">
        <w:rPr>
          <w:rStyle w:val="Char8"/>
          <w:rFonts w:hint="cs"/>
          <w:rtl/>
        </w:rPr>
        <w:t>٤</w:t>
      </w:r>
      <w:r w:rsidRPr="00FB2EE3">
        <w:rPr>
          <w:rStyle w:val="Char8"/>
          <w:rtl/>
        </w:rPr>
        <w:t xml:space="preserve">]  </w:t>
      </w:r>
      <w:r w:rsidR="00EF5257" w:rsidRPr="00FB2EE3">
        <w:rPr>
          <w:rStyle w:val="Char8"/>
          <w:rtl/>
        </w:rPr>
        <w:tab/>
      </w:r>
    </w:p>
    <w:p w:rsidR="007D31F4" w:rsidRPr="00FB2EE3" w:rsidRDefault="007D31F4" w:rsidP="00167AB1">
      <w:pPr>
        <w:pStyle w:val="a2"/>
        <w:rPr>
          <w:rtl/>
          <w:lang w:bidi="ar-SA"/>
        </w:rPr>
      </w:pPr>
      <w:r w:rsidRPr="00FB2EE3">
        <w:rPr>
          <w:rtl/>
          <w:lang w:bidi="ar-SA"/>
        </w:rPr>
        <w:t>و به‌یقین آخرت برای تو از دنیا بهتر است.</w:t>
      </w:r>
    </w:p>
    <w:p w:rsidR="007D31F4" w:rsidRPr="00FB2EE3" w:rsidRDefault="007D31F4" w:rsidP="00167AB1">
      <w:pPr>
        <w:rPr>
          <w:spacing w:val="0"/>
          <w:rtl/>
          <w:lang w:bidi="ar-SA"/>
        </w:rPr>
      </w:pPr>
      <w:r w:rsidRPr="00FB2EE3">
        <w:rPr>
          <w:spacing w:val="0"/>
          <w:rtl/>
          <w:lang w:bidi="ar-SA"/>
        </w:rPr>
        <w:t>شکایت صحابه</w:t>
      </w:r>
      <w:r w:rsidRPr="00FB2EE3">
        <w:rPr>
          <w:spacing w:val="0"/>
          <w:lang w:bidi="ar-SA"/>
        </w:rPr>
        <w:sym w:font="AGA Arabesque" w:char="F079"/>
      </w:r>
      <w:r w:rsidRPr="00FB2EE3">
        <w:rPr>
          <w:spacing w:val="0"/>
          <w:rtl/>
          <w:lang w:bidi="ar-SA"/>
        </w:rPr>
        <w:t xml:space="preserve"> نزد رسول الله</w:t>
      </w:r>
      <w:r w:rsidRPr="00FB2EE3">
        <w:rPr>
          <w:spacing w:val="0"/>
          <w:lang w:bidi="ar-SA"/>
        </w:rPr>
        <w:sym w:font="AGA Arabesque" w:char="F072"/>
      </w:r>
      <w:r w:rsidRPr="00FB2EE3">
        <w:rPr>
          <w:spacing w:val="0"/>
          <w:rtl/>
          <w:lang w:bidi="ar-SA"/>
        </w:rPr>
        <w:t xml:space="preserve"> شکایت رشک و غبطه بود، نه شکایت حسادت یا اعتراض بر الله</w:t>
      </w:r>
      <w:r w:rsidRPr="00FB2EE3">
        <w:rPr>
          <w:spacing w:val="0"/>
          <w:lang w:bidi="ar-SA"/>
        </w:rPr>
        <w:sym w:font="AGA Arabesque" w:char="F055"/>
      </w:r>
      <w:r w:rsidR="00A01B96" w:rsidRPr="00FB2EE3">
        <w:rPr>
          <w:spacing w:val="0"/>
          <w:rtl/>
          <w:lang w:bidi="ar-SA"/>
        </w:rPr>
        <w:t>. آ</w:t>
      </w:r>
      <w:r w:rsidRPr="00FB2EE3">
        <w:rPr>
          <w:spacing w:val="0"/>
          <w:rtl/>
          <w:lang w:bidi="ar-SA"/>
        </w:rPr>
        <w:t>ن‌ها خواهان فضیلت یا امتیازی بودند که بتوانند ب</w:t>
      </w:r>
      <w:r w:rsidR="002D5D5A" w:rsidRPr="00FB2EE3">
        <w:rPr>
          <w:spacing w:val="0"/>
          <w:rtl/>
          <w:lang w:bidi="ar-SA"/>
        </w:rPr>
        <w:t>ه وسیله‌ی آن، همانند برادرانشان</w:t>
      </w:r>
      <w:r w:rsidRPr="00FB2EE3">
        <w:rPr>
          <w:spacing w:val="0"/>
          <w:rtl/>
          <w:lang w:bidi="ar-SA"/>
        </w:rPr>
        <w:t xml:space="preserve"> با صدقه‌ی </w:t>
      </w:r>
      <w:r w:rsidR="002D5D5A" w:rsidRPr="00FB2EE3">
        <w:rPr>
          <w:spacing w:val="0"/>
          <w:rtl/>
          <w:lang w:bidi="ar-SA"/>
        </w:rPr>
        <w:t>ا</w:t>
      </w:r>
      <w:r w:rsidRPr="00FB2EE3">
        <w:rPr>
          <w:spacing w:val="0"/>
          <w:rtl/>
          <w:lang w:bidi="ar-SA"/>
        </w:rPr>
        <w:t>موال خویش، به الله</w:t>
      </w:r>
      <w:r w:rsidRPr="00FB2EE3">
        <w:rPr>
          <w:spacing w:val="0"/>
          <w:lang w:bidi="ar-SA"/>
        </w:rPr>
        <w:sym w:font="AGA Arabesque" w:char="F055"/>
      </w:r>
      <w:r w:rsidRPr="00FB2EE3">
        <w:rPr>
          <w:spacing w:val="0"/>
          <w:rtl/>
          <w:lang w:bidi="ar-SA"/>
        </w:rPr>
        <w:t xml:space="preserve"> تقرب و نزدیکی بجویند.</w:t>
      </w:r>
      <w:r w:rsidR="008827FF" w:rsidRPr="00FB2EE3">
        <w:rPr>
          <w:spacing w:val="0"/>
          <w:rtl/>
          <w:lang w:bidi="ar-SA"/>
        </w:rPr>
        <w:t xml:space="preserve"> پیامبر</w:t>
      </w:r>
      <w:r w:rsidR="008827FF" w:rsidRPr="00FB2EE3">
        <w:rPr>
          <w:spacing w:val="0"/>
          <w:lang w:bidi="ar-SA"/>
        </w:rPr>
        <w:sym w:font="AGA Arabesque" w:char="F072"/>
      </w:r>
      <w:r w:rsidR="008827FF" w:rsidRPr="00FB2EE3">
        <w:rPr>
          <w:spacing w:val="0"/>
          <w:rtl/>
          <w:lang w:bidi="ar-SA"/>
        </w:rPr>
        <w:t xml:space="preserve"> به آنان فرمود: «مگر الله، زمینه‌ای برای شما فراهم نکرده که بتوانید صدقه دهید؟» یعنی اگرچه مال و ثروتی ندارید که صدقه دهید یا امکان صدقه‌ی مالی برای شما وجود ندارد، اما می‌توانید کارهای نیکی انجام دهید که جای</w:t>
      </w:r>
      <w:r w:rsidR="002D5D5A" w:rsidRPr="00FB2EE3">
        <w:rPr>
          <w:spacing w:val="0"/>
          <w:rtl/>
          <w:lang w:bidi="ar-SA"/>
        </w:rPr>
        <w:t>‌</w:t>
      </w:r>
      <w:r w:rsidR="008827FF" w:rsidRPr="00FB2EE3">
        <w:rPr>
          <w:spacing w:val="0"/>
          <w:rtl/>
          <w:lang w:bidi="ar-SA"/>
        </w:rPr>
        <w:t>گزین صدقه است؛ و سپس افزود: «هر سبحان‌الل</w:t>
      </w:r>
      <w:r w:rsidR="002D5D5A" w:rsidRPr="00FB2EE3">
        <w:rPr>
          <w:spacing w:val="0"/>
          <w:rtl/>
          <w:lang w:bidi="ar-SA"/>
        </w:rPr>
        <w:t xml:space="preserve">ه </w:t>
      </w:r>
      <w:r w:rsidR="008827FF" w:rsidRPr="00FB2EE3">
        <w:rPr>
          <w:spacing w:val="0"/>
          <w:rtl/>
          <w:lang w:bidi="ar-SA"/>
        </w:rPr>
        <w:t xml:space="preserve">گفتن، یک صدقه است؛ هر </w:t>
      </w:r>
      <w:r w:rsidR="002D5D5A" w:rsidRPr="00FB2EE3">
        <w:rPr>
          <w:spacing w:val="0"/>
          <w:rtl/>
          <w:lang w:bidi="ar-SA"/>
        </w:rPr>
        <w:t>الله‌</w:t>
      </w:r>
      <w:r w:rsidR="008827FF" w:rsidRPr="00FB2EE3">
        <w:rPr>
          <w:spacing w:val="0"/>
          <w:rtl/>
          <w:lang w:bidi="ar-SA"/>
        </w:rPr>
        <w:t xml:space="preserve">اکبر گفتن، یک صدقه است؛ هر </w:t>
      </w:r>
      <w:r w:rsidR="002D5D5A" w:rsidRPr="00FB2EE3">
        <w:rPr>
          <w:spacing w:val="0"/>
          <w:rtl/>
          <w:lang w:bidi="ar-SA"/>
        </w:rPr>
        <w:t>الحمدلله</w:t>
      </w:r>
      <w:r w:rsidR="008827FF" w:rsidRPr="00FB2EE3">
        <w:rPr>
          <w:spacing w:val="0"/>
          <w:rtl/>
          <w:lang w:bidi="ar-SA"/>
        </w:rPr>
        <w:t xml:space="preserve"> گفتن، یک صدقه است؛ هر لااله</w:t>
      </w:r>
      <w:r w:rsidR="002D5D5A" w:rsidRPr="00FB2EE3">
        <w:rPr>
          <w:spacing w:val="0"/>
          <w:rtl/>
          <w:lang w:bidi="ar-SA"/>
        </w:rPr>
        <w:t>‌</w:t>
      </w:r>
      <w:r w:rsidR="008827FF" w:rsidRPr="00FB2EE3">
        <w:rPr>
          <w:spacing w:val="0"/>
          <w:rtl/>
          <w:lang w:bidi="ar-SA"/>
        </w:rPr>
        <w:t>الا</w:t>
      </w:r>
      <w:r w:rsidR="002D5D5A" w:rsidRPr="00FB2EE3">
        <w:rPr>
          <w:spacing w:val="0"/>
          <w:rtl/>
          <w:lang w:bidi="ar-SA"/>
        </w:rPr>
        <w:t>الله</w:t>
      </w:r>
      <w:r w:rsidR="008827FF" w:rsidRPr="00FB2EE3">
        <w:rPr>
          <w:spacing w:val="0"/>
          <w:rtl/>
          <w:lang w:bidi="ar-SA"/>
        </w:rPr>
        <w:t xml:space="preserve"> گفتن، یک صدقه است؛ امر به معروف، صدقه است؛ نهی از منکر، صدقه است». پیش‌تر درباره‌ی چهار گزینه‌ی اول، سخن گفتیم؛ اما امر به معروف و نهی از منکر. آری! امر به معروف و نهی از منکر، از برترین صدقه‌ها و نیکی‌ها به‌شمار می‌رود</w:t>
      </w:r>
      <w:r w:rsidR="002D5D5A" w:rsidRPr="00FB2EE3">
        <w:rPr>
          <w:spacing w:val="0"/>
          <w:rtl/>
          <w:lang w:bidi="ar-SA"/>
        </w:rPr>
        <w:t>؛ زیرا این، امتیازی‌</w:t>
      </w:r>
      <w:r w:rsidR="00B77BAA" w:rsidRPr="00FB2EE3">
        <w:rPr>
          <w:spacing w:val="0"/>
          <w:rtl/>
          <w:lang w:bidi="ar-SA"/>
        </w:rPr>
        <w:t xml:space="preserve">ست که الله متعال، این امت را به وسیله‌ی آن بر سایر امت‌ها برتری بخشیده است؛ </w:t>
      </w:r>
      <w:r w:rsidR="000232C0" w:rsidRPr="00FB2EE3">
        <w:rPr>
          <w:spacing w:val="0"/>
          <w:rtl/>
          <w:lang w:bidi="ar-SA"/>
        </w:rPr>
        <w:t>چنان‌که</w:t>
      </w:r>
      <w:r w:rsidR="00B77BAA" w:rsidRPr="00FB2EE3">
        <w:rPr>
          <w:spacing w:val="0"/>
          <w:rtl/>
          <w:lang w:bidi="ar-SA"/>
        </w:rPr>
        <w:t xml:space="preserve"> می‌فرماید:</w:t>
      </w:r>
    </w:p>
    <w:p w:rsidR="003F5ECB" w:rsidRPr="00FB2EE3" w:rsidRDefault="00775108" w:rsidP="0077510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كُنتُم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أُمَّةٍ</w:t>
      </w:r>
      <w:r w:rsidRPr="00FB2EE3">
        <w:rPr>
          <w:rFonts w:ascii="KFGQPC Uthmanic Script HAFS"/>
          <w:rtl/>
          <w:lang w:bidi="ar-SA"/>
        </w:rPr>
        <w:t xml:space="preserve"> </w:t>
      </w:r>
      <w:r w:rsidRPr="00FB2EE3">
        <w:rPr>
          <w:rFonts w:ascii="KFGQPC Uthmanic Script HAFS" w:hint="eastAsia"/>
          <w:rtl/>
          <w:lang w:bidi="ar-SA"/>
        </w:rPr>
        <w:t>أُخ</w:t>
      </w:r>
      <w:r w:rsidRPr="00FB2EE3">
        <w:rPr>
          <w:rFonts w:ascii="KFGQPC Uthmanic Script HAFS" w:hint="cs"/>
          <w:rtl/>
          <w:lang w:bidi="ar-SA"/>
        </w:rPr>
        <w:t>ۡ</w:t>
      </w:r>
      <w:r w:rsidRPr="00FB2EE3">
        <w:rPr>
          <w:rFonts w:ascii="KFGQPC Uthmanic Script HAFS" w:hint="eastAsia"/>
          <w:rtl/>
          <w:lang w:bidi="ar-SA"/>
        </w:rPr>
        <w:t>رِجَت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لِلنَّاسِ</w:t>
      </w:r>
      <w:r w:rsidRPr="00FB2EE3">
        <w:rPr>
          <w:rFonts w:ascii="KFGQPC Uthmanic Script HAFS"/>
          <w:rtl/>
          <w:lang w:bidi="ar-SA"/>
        </w:rPr>
        <w:t xml:space="preserve"> </w:t>
      </w:r>
      <w:r w:rsidRPr="00FB2EE3">
        <w:rPr>
          <w:rFonts w:ascii="KFGQPC Uthmanic Script HAFS" w:hint="eastAsia"/>
          <w:rtl/>
          <w:lang w:bidi="ar-SA"/>
        </w:rPr>
        <w:t>تَأ</w:t>
      </w:r>
      <w:r w:rsidRPr="00FB2EE3">
        <w:rPr>
          <w:rFonts w:ascii="KFGQPC Uthmanic Script HAFS" w:hint="cs"/>
          <w:rtl/>
          <w:lang w:bidi="ar-SA"/>
        </w:rPr>
        <w:t>ۡ</w:t>
      </w:r>
      <w:r w:rsidRPr="00FB2EE3">
        <w:rPr>
          <w:rFonts w:ascii="KFGQPC Uthmanic Script HAFS" w:hint="eastAsia"/>
          <w:rtl/>
          <w:lang w:bidi="ar-SA"/>
        </w:rPr>
        <w:t>مُرُونَ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رُوفِ</w:t>
      </w:r>
      <w:r w:rsidRPr="00FB2EE3">
        <w:rPr>
          <w:rFonts w:ascii="KFGQPC Uthmanic Script HAFS"/>
          <w:rtl/>
          <w:lang w:bidi="ar-SA"/>
        </w:rPr>
        <w:t xml:space="preserve"> </w:t>
      </w:r>
      <w:r w:rsidRPr="00FB2EE3">
        <w:rPr>
          <w:rFonts w:ascii="KFGQPC Uthmanic Script HAFS" w:hint="eastAsia"/>
          <w:rtl/>
          <w:lang w:bidi="ar-SA"/>
        </w:rPr>
        <w:t>وَتَن</w:t>
      </w:r>
      <w:r w:rsidRPr="00FB2EE3">
        <w:rPr>
          <w:rFonts w:ascii="KFGQPC Uthmanic Script HAFS" w:hint="cs"/>
          <w:rtl/>
          <w:lang w:bidi="ar-SA"/>
        </w:rPr>
        <w:t>ۡ</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مُنكَرِ</w:t>
      </w:r>
      <w:r w:rsidRPr="00FB2EE3">
        <w:rPr>
          <w:rFonts w:ascii="KFGQPC Uthmanic Script HAFS"/>
          <w:rtl/>
          <w:lang w:bidi="ar-SA"/>
        </w:rPr>
        <w:t xml:space="preserve"> </w:t>
      </w:r>
      <w:r w:rsidRPr="00FB2EE3">
        <w:rPr>
          <w:rFonts w:ascii="KFGQPC Uthmanic Script HAFS" w:hint="eastAsia"/>
          <w:rtl/>
          <w:lang w:bidi="ar-SA"/>
        </w:rPr>
        <w:t>وَتُؤ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١١٠</w:t>
      </w:r>
      <w:r w:rsidRPr="00FB2EE3">
        <w:rPr>
          <w:rStyle w:val="Char8"/>
          <w:rtl/>
        </w:rPr>
        <w:t xml:space="preserve">]  </w:t>
      </w:r>
      <w:r w:rsidR="00CE2880" w:rsidRPr="00FB2EE3">
        <w:rPr>
          <w:rStyle w:val="Char8"/>
          <w:rtl/>
        </w:rPr>
        <w:tab/>
      </w:r>
      <w:r w:rsidR="003F5ECB" w:rsidRPr="00FB2EE3">
        <w:rPr>
          <w:rtl/>
          <w:lang w:bidi="ar-SA"/>
        </w:rPr>
        <w:t xml:space="preserve"> </w:t>
      </w:r>
    </w:p>
    <w:p w:rsidR="00B77BAA" w:rsidRPr="00FB2EE3" w:rsidRDefault="003F5ECB" w:rsidP="00167AB1">
      <w:pPr>
        <w:pStyle w:val="a2"/>
        <w:rPr>
          <w:rtl/>
          <w:lang w:bidi="ar-SA"/>
        </w:rPr>
      </w:pPr>
      <w:r w:rsidRPr="00FB2EE3">
        <w:rPr>
          <w:rtl/>
          <w:lang w:bidi="ar-SA"/>
        </w:rPr>
        <w:t>شما بهترین امتی هستید که برای مردم پدید آمده‏اید؛ امر به معروف و نهی از منکر می‌کنید و به الله ایمان دارید.</w:t>
      </w:r>
    </w:p>
    <w:p w:rsidR="003F5ECB" w:rsidRPr="00FB2EE3" w:rsidRDefault="00531948" w:rsidP="00167AB1">
      <w:pPr>
        <w:rPr>
          <w:spacing w:val="0"/>
          <w:rtl/>
          <w:lang w:bidi="ar-SA"/>
        </w:rPr>
      </w:pPr>
      <w:r w:rsidRPr="00FB2EE3">
        <w:rPr>
          <w:spacing w:val="0"/>
          <w:rtl/>
          <w:lang w:bidi="ar-SA"/>
        </w:rPr>
        <w:t>البته امر به مع</w:t>
      </w:r>
      <w:r w:rsidR="00724A91" w:rsidRPr="00FB2EE3">
        <w:rPr>
          <w:spacing w:val="0"/>
          <w:rtl/>
          <w:lang w:bidi="ar-SA"/>
        </w:rPr>
        <w:t>روف و نهی از منکر، ش</w:t>
      </w:r>
      <w:r w:rsidRPr="00FB2EE3">
        <w:rPr>
          <w:spacing w:val="0"/>
          <w:rtl/>
          <w:lang w:bidi="ar-SA"/>
        </w:rPr>
        <w:t>ر</w:t>
      </w:r>
      <w:r w:rsidR="00724A91" w:rsidRPr="00FB2EE3">
        <w:rPr>
          <w:spacing w:val="0"/>
          <w:rtl/>
          <w:lang w:bidi="ar-SA"/>
        </w:rPr>
        <w:t>ا</w:t>
      </w:r>
      <w:r w:rsidRPr="00FB2EE3">
        <w:rPr>
          <w:spacing w:val="0"/>
          <w:rtl/>
          <w:lang w:bidi="ar-SA"/>
        </w:rPr>
        <w:t>یطی دارد که باید رعایت نمود:</w:t>
      </w:r>
    </w:p>
    <w:p w:rsidR="001E0007" w:rsidRPr="00FB2EE3" w:rsidRDefault="00531948" w:rsidP="00167AB1">
      <w:pPr>
        <w:rPr>
          <w:spacing w:val="0"/>
          <w:rtl/>
          <w:lang w:bidi="ar-SA"/>
        </w:rPr>
      </w:pPr>
      <w:r w:rsidRPr="00FB2EE3">
        <w:rPr>
          <w:spacing w:val="0"/>
          <w:rtl/>
          <w:lang w:bidi="ar-SA"/>
        </w:rPr>
        <w:t>شرط اول: کسی که امر و نهی می‌کند، باید به احکام شرعی آگاه باشد؛ لذا اگر از حکم شرعی آن موضوع، بی‌اطلاع باشد، برایش سخن</w:t>
      </w:r>
      <w:r w:rsidR="003A77DE" w:rsidRPr="00FB2EE3">
        <w:rPr>
          <w:spacing w:val="0"/>
          <w:rtl/>
          <w:lang w:bidi="ar-SA"/>
        </w:rPr>
        <w:t xml:space="preserve"> گفتن، روا نیست؛</w:t>
      </w:r>
      <w:r w:rsidRPr="00FB2EE3">
        <w:rPr>
          <w:spacing w:val="0"/>
          <w:rtl/>
          <w:lang w:bidi="ar-SA"/>
        </w:rPr>
        <w:t xml:space="preserve"> زیرا </w:t>
      </w:r>
      <w:r w:rsidR="001E0007" w:rsidRPr="00FB2EE3">
        <w:rPr>
          <w:spacing w:val="0"/>
          <w:rtl/>
          <w:lang w:bidi="ar-SA"/>
        </w:rPr>
        <w:t xml:space="preserve">کسی که </w:t>
      </w:r>
      <w:r w:rsidRPr="00FB2EE3">
        <w:rPr>
          <w:spacing w:val="0"/>
          <w:rtl/>
          <w:lang w:bidi="ar-SA"/>
        </w:rPr>
        <w:t xml:space="preserve">امر به معروف و نهی از منکر </w:t>
      </w:r>
      <w:r w:rsidR="001E0007" w:rsidRPr="00FB2EE3">
        <w:rPr>
          <w:spacing w:val="0"/>
          <w:rtl/>
          <w:lang w:bidi="ar-SA"/>
        </w:rPr>
        <w:t>می‌کند، به کاری فرا</w:t>
      </w:r>
      <w:r w:rsidR="003A77DE" w:rsidRPr="00FB2EE3">
        <w:rPr>
          <w:spacing w:val="0"/>
          <w:rtl/>
          <w:lang w:bidi="ar-SA"/>
        </w:rPr>
        <w:t xml:space="preserve"> </w:t>
      </w:r>
      <w:r w:rsidR="001E0007" w:rsidRPr="00FB2EE3">
        <w:rPr>
          <w:spacing w:val="0"/>
          <w:rtl/>
          <w:lang w:bidi="ar-SA"/>
        </w:rPr>
        <w:t>می‌خواند که به‌پندار مردم، حکمی شرعی</w:t>
      </w:r>
      <w:r w:rsidR="003A77DE" w:rsidRPr="00FB2EE3">
        <w:rPr>
          <w:spacing w:val="0"/>
          <w:rtl/>
          <w:lang w:bidi="ar-SA"/>
        </w:rPr>
        <w:t>‌</w:t>
      </w:r>
      <w:r w:rsidR="00D72B3D" w:rsidRPr="00FB2EE3">
        <w:rPr>
          <w:spacing w:val="0"/>
          <w:rtl/>
          <w:lang w:bidi="ar-SA"/>
        </w:rPr>
        <w:t>ست؛ لذا نباید درباره‌ی شریعت ال</w:t>
      </w:r>
      <w:r w:rsidR="001E0007" w:rsidRPr="00FB2EE3">
        <w:rPr>
          <w:spacing w:val="0"/>
          <w:rtl/>
          <w:lang w:bidi="ar-SA"/>
        </w:rPr>
        <w:t>هی سخنی بگوید که هیچ دانشی در مورد آن ندارد. و این کار، به فرموده‌ی صریح پروردگار در قرآن کریم، حرام است:</w:t>
      </w:r>
    </w:p>
    <w:p w:rsidR="003E2385" w:rsidRPr="00FB2EE3" w:rsidRDefault="00775108" w:rsidP="0077510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عِل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لسَّم</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بَصَرَ</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فُؤَادَ</w:t>
      </w:r>
      <w:r w:rsidRPr="00FB2EE3">
        <w:rPr>
          <w:rFonts w:ascii="KFGQPC Uthmanic Script HAFS"/>
          <w:rtl/>
          <w:lang w:bidi="ar-SA"/>
        </w:rPr>
        <w:t xml:space="preserve"> </w:t>
      </w:r>
      <w:r w:rsidRPr="00FB2EE3">
        <w:rPr>
          <w:rFonts w:ascii="KFGQPC Uthmanic Script HAFS" w:hint="eastAsia"/>
          <w:rtl/>
          <w:lang w:bidi="ar-SA"/>
        </w:rPr>
        <w:t>كُلُّ</w:t>
      </w:r>
      <w:r w:rsidRPr="00FB2EE3">
        <w:rPr>
          <w:rFonts w:ascii="KFGQPC Uthmanic Script HAFS"/>
          <w:rtl/>
          <w:lang w:bidi="ar-SA"/>
        </w:rPr>
        <w:t xml:space="preserve"> </w:t>
      </w:r>
      <w:r w:rsidRPr="00FB2EE3">
        <w:rPr>
          <w:rFonts w:ascii="KFGQPC Uthmanic Script HAFS" w:hint="eastAsia"/>
          <w:rtl/>
          <w:lang w:bidi="ar-SA"/>
        </w:rPr>
        <w:t>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مَس</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٣٦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الاسراء</w:t>
      </w:r>
      <w:r w:rsidRPr="00FB2EE3">
        <w:rPr>
          <w:rStyle w:val="Char8"/>
          <w:rtl/>
        </w:rPr>
        <w:t xml:space="preserve">: </w:t>
      </w:r>
      <w:r w:rsidRPr="00FB2EE3">
        <w:rPr>
          <w:rStyle w:val="Char8"/>
          <w:rFonts w:hint="cs"/>
          <w:rtl/>
        </w:rPr>
        <w:t>٣٦</w:t>
      </w:r>
      <w:r w:rsidRPr="00FB2EE3">
        <w:rPr>
          <w:rStyle w:val="Char8"/>
          <w:rtl/>
        </w:rPr>
        <w:t>]</w:t>
      </w:r>
      <w:r w:rsidRPr="00FB2EE3">
        <w:rPr>
          <w:rFonts w:ascii="KFGQPC Uthman Taha Naskh" w:cs="KFGQPC Uthman Taha Naskh"/>
          <w:rtl/>
          <w:lang w:bidi="ar-SA"/>
        </w:rPr>
        <w:t xml:space="preserve">  </w:t>
      </w:r>
      <w:r w:rsidR="00CE2880" w:rsidRPr="00FB2EE3">
        <w:rPr>
          <w:rtl/>
          <w:lang w:bidi="ar-SA"/>
        </w:rPr>
        <w:tab/>
      </w:r>
    </w:p>
    <w:p w:rsidR="003E2385" w:rsidRPr="00FB2EE3" w:rsidRDefault="003E2385" w:rsidP="00167AB1">
      <w:pPr>
        <w:pStyle w:val="a2"/>
        <w:rPr>
          <w:rtl/>
          <w:lang w:bidi="ar-SA"/>
        </w:rPr>
      </w:pPr>
      <w:r w:rsidRPr="00FB2EE3">
        <w:rPr>
          <w:rtl/>
          <w:lang w:bidi="ar-SA"/>
        </w:rPr>
        <w:t>و از چیزی پیروی مکن که دانشی به آن نداری. بی‌گمان گوش و چشم و دل، همه، بازخواست خواهند شد.</w:t>
      </w:r>
    </w:p>
    <w:p w:rsidR="001E0007" w:rsidRPr="00FB2EE3" w:rsidRDefault="003E2385" w:rsidP="00167AB1">
      <w:pPr>
        <w:rPr>
          <w:spacing w:val="0"/>
          <w:rtl/>
          <w:lang w:bidi="ar-SA"/>
        </w:rPr>
      </w:pPr>
      <w:r w:rsidRPr="00FB2EE3">
        <w:rPr>
          <w:spacing w:val="0"/>
          <w:rtl/>
          <w:lang w:bidi="ar-SA"/>
        </w:rPr>
        <w:t>یکی از</w:t>
      </w:r>
      <w:r w:rsidR="003A77DE" w:rsidRPr="00FB2EE3">
        <w:rPr>
          <w:spacing w:val="0"/>
          <w:rtl/>
          <w:lang w:bidi="ar-SA"/>
        </w:rPr>
        <w:t xml:space="preserve"> بدترین کارها، این است که انسان</w:t>
      </w:r>
      <w:r w:rsidRPr="00FB2EE3">
        <w:rPr>
          <w:spacing w:val="0"/>
          <w:rtl/>
          <w:lang w:bidi="ar-SA"/>
        </w:rPr>
        <w:t xml:space="preserve"> درباره‌ی چیزی سخن بگوید و ندانسته آن را نیک و شایسته معرفی کند یا بگوید که فلان‌کار، زشت و ناپسند است و خود، درباره‌اش دانشی نداشته باشد.</w:t>
      </w:r>
    </w:p>
    <w:p w:rsidR="003E2385" w:rsidRPr="00FB2EE3" w:rsidRDefault="00A73C72" w:rsidP="00167AB1">
      <w:pPr>
        <w:rPr>
          <w:spacing w:val="0"/>
          <w:rtl/>
          <w:lang w:bidi="ar-SA"/>
        </w:rPr>
      </w:pPr>
      <w:r w:rsidRPr="00FB2EE3">
        <w:rPr>
          <w:spacing w:val="0"/>
          <w:rtl/>
          <w:lang w:bidi="ar-SA"/>
        </w:rPr>
        <w:t>شرط دوم:</w:t>
      </w:r>
      <w:r w:rsidR="00911653" w:rsidRPr="00FB2EE3">
        <w:rPr>
          <w:spacing w:val="0"/>
          <w:rtl/>
          <w:lang w:bidi="ar-SA"/>
        </w:rPr>
        <w:t xml:space="preserve"> این است که کاملاً مطمئن و آگاه باشد که مخاطبش، حکمی شرعی را ترک کرده یا مرتکب عمل نادرستی شده است؛ در غیر این صورت برایش روا نیست که به نام امر به معروف و نهی از منکر، اقدامی بکند؛ زیرا در حقیقت پی‌گیر چیزی شده است که هیچ دانشی بدان ندارد و الله متعال فرموده است:</w:t>
      </w:r>
    </w:p>
    <w:p w:rsidR="00911653" w:rsidRPr="00FB2EE3" w:rsidRDefault="00911653" w:rsidP="00775108">
      <w:pPr>
        <w:pStyle w:val="a1"/>
        <w:rPr>
          <w:rtl/>
          <w:lang w:bidi="ar-SA"/>
        </w:rPr>
      </w:pPr>
      <w:r w:rsidRPr="00FB2EE3">
        <w:rPr>
          <w:lang w:bidi="ar-SA"/>
        </w:rPr>
        <w:sym w:font="HQPB5" w:char="F09F"/>
      </w:r>
      <w:r w:rsidR="00775108" w:rsidRPr="00FB2EE3">
        <w:rPr>
          <w:rFonts w:ascii="KFGQPC Uthman Taha Naskh" w:cs="KFGQPC Uthman Taha Naskh" w:hint="cs"/>
          <w:rtl/>
          <w:lang w:bidi="ar-SA"/>
        </w:rPr>
        <w:t>﴿</w:t>
      </w:r>
      <w:r w:rsidR="00775108" w:rsidRPr="00FB2EE3">
        <w:rPr>
          <w:rFonts w:ascii="KFGQPC Uthmanic Script HAFS" w:hint="eastAsia"/>
          <w:rtl/>
          <w:lang w:bidi="ar-SA"/>
        </w:rPr>
        <w:t>كُنتُم</w:t>
      </w:r>
      <w:r w:rsidR="00775108" w:rsidRPr="00FB2EE3">
        <w:rPr>
          <w:rFonts w:ascii="KFGQPC Uthmanic Script HAFS" w:hint="cs"/>
          <w:rtl/>
          <w:lang w:bidi="ar-SA"/>
        </w:rPr>
        <w:t>ۡ</w:t>
      </w:r>
      <w:r w:rsidR="00775108" w:rsidRPr="00FB2EE3">
        <w:rPr>
          <w:rFonts w:ascii="KFGQPC Uthmanic Script HAFS"/>
          <w:rtl/>
          <w:lang w:bidi="ar-SA"/>
        </w:rPr>
        <w:t xml:space="preserve"> </w:t>
      </w:r>
      <w:r w:rsidR="00775108" w:rsidRPr="00FB2EE3">
        <w:rPr>
          <w:rFonts w:ascii="KFGQPC Uthmanic Script HAFS" w:hint="eastAsia"/>
          <w:rtl/>
          <w:lang w:bidi="ar-SA"/>
        </w:rPr>
        <w:t>خَي</w:t>
      </w:r>
      <w:r w:rsidR="00775108" w:rsidRPr="00FB2EE3">
        <w:rPr>
          <w:rFonts w:ascii="KFGQPC Uthmanic Script HAFS" w:hint="cs"/>
          <w:rtl/>
          <w:lang w:bidi="ar-SA"/>
        </w:rPr>
        <w:t>ۡ</w:t>
      </w:r>
      <w:r w:rsidR="00775108" w:rsidRPr="00FB2EE3">
        <w:rPr>
          <w:rFonts w:ascii="KFGQPC Uthmanic Script HAFS" w:hint="eastAsia"/>
          <w:rtl/>
          <w:lang w:bidi="ar-SA"/>
        </w:rPr>
        <w:t>رَ</w:t>
      </w:r>
      <w:r w:rsidR="00775108" w:rsidRPr="00FB2EE3">
        <w:rPr>
          <w:rFonts w:ascii="KFGQPC Uthmanic Script HAFS"/>
          <w:rtl/>
          <w:lang w:bidi="ar-SA"/>
        </w:rPr>
        <w:t xml:space="preserve"> </w:t>
      </w:r>
      <w:r w:rsidR="00775108" w:rsidRPr="00FB2EE3">
        <w:rPr>
          <w:rFonts w:ascii="KFGQPC Uthmanic Script HAFS" w:hint="eastAsia"/>
          <w:rtl/>
          <w:lang w:bidi="ar-SA"/>
        </w:rPr>
        <w:t>أُمَّةٍ</w:t>
      </w:r>
      <w:r w:rsidR="00775108" w:rsidRPr="00FB2EE3">
        <w:rPr>
          <w:rFonts w:ascii="KFGQPC Uthmanic Script HAFS"/>
          <w:rtl/>
          <w:lang w:bidi="ar-SA"/>
        </w:rPr>
        <w:t xml:space="preserve"> </w:t>
      </w:r>
      <w:r w:rsidR="00775108" w:rsidRPr="00FB2EE3">
        <w:rPr>
          <w:rFonts w:ascii="KFGQPC Uthmanic Script HAFS" w:hint="eastAsia"/>
          <w:rtl/>
          <w:lang w:bidi="ar-SA"/>
        </w:rPr>
        <w:t>أُخ</w:t>
      </w:r>
      <w:r w:rsidR="00775108" w:rsidRPr="00FB2EE3">
        <w:rPr>
          <w:rFonts w:ascii="KFGQPC Uthmanic Script HAFS" w:hint="cs"/>
          <w:rtl/>
          <w:lang w:bidi="ar-SA"/>
        </w:rPr>
        <w:t>ۡ</w:t>
      </w:r>
      <w:r w:rsidR="00775108" w:rsidRPr="00FB2EE3">
        <w:rPr>
          <w:rFonts w:ascii="KFGQPC Uthmanic Script HAFS" w:hint="eastAsia"/>
          <w:rtl/>
          <w:lang w:bidi="ar-SA"/>
        </w:rPr>
        <w:t>رِجَت</w:t>
      </w:r>
      <w:r w:rsidR="00775108" w:rsidRPr="00FB2EE3">
        <w:rPr>
          <w:rFonts w:ascii="KFGQPC Uthmanic Script HAFS" w:hint="cs"/>
          <w:rtl/>
          <w:lang w:bidi="ar-SA"/>
        </w:rPr>
        <w:t>ۡ</w:t>
      </w:r>
      <w:r w:rsidR="00775108" w:rsidRPr="00FB2EE3">
        <w:rPr>
          <w:rFonts w:ascii="KFGQPC Uthmanic Script HAFS"/>
          <w:rtl/>
          <w:lang w:bidi="ar-SA"/>
        </w:rPr>
        <w:t xml:space="preserve"> </w:t>
      </w:r>
      <w:r w:rsidR="00775108" w:rsidRPr="00FB2EE3">
        <w:rPr>
          <w:rFonts w:ascii="KFGQPC Uthmanic Script HAFS" w:hint="eastAsia"/>
          <w:rtl/>
          <w:lang w:bidi="ar-SA"/>
        </w:rPr>
        <w:t>لِلنَّاسِ</w:t>
      </w:r>
      <w:r w:rsidR="00775108" w:rsidRPr="00FB2EE3">
        <w:rPr>
          <w:rFonts w:ascii="KFGQPC Uthmanic Script HAFS"/>
          <w:rtl/>
          <w:lang w:bidi="ar-SA"/>
        </w:rPr>
        <w:t xml:space="preserve"> </w:t>
      </w:r>
      <w:r w:rsidR="00775108" w:rsidRPr="00FB2EE3">
        <w:rPr>
          <w:rFonts w:ascii="KFGQPC Uthmanic Script HAFS" w:hint="eastAsia"/>
          <w:rtl/>
          <w:lang w:bidi="ar-SA"/>
        </w:rPr>
        <w:t>تَأ</w:t>
      </w:r>
      <w:r w:rsidR="00775108" w:rsidRPr="00FB2EE3">
        <w:rPr>
          <w:rFonts w:ascii="KFGQPC Uthmanic Script HAFS" w:hint="cs"/>
          <w:rtl/>
          <w:lang w:bidi="ar-SA"/>
        </w:rPr>
        <w:t>ۡ</w:t>
      </w:r>
      <w:r w:rsidR="00775108" w:rsidRPr="00FB2EE3">
        <w:rPr>
          <w:rFonts w:ascii="KFGQPC Uthmanic Script HAFS" w:hint="eastAsia"/>
          <w:rtl/>
          <w:lang w:bidi="ar-SA"/>
        </w:rPr>
        <w:t>مُرُونَ</w:t>
      </w:r>
      <w:r w:rsidR="00775108" w:rsidRPr="00FB2EE3">
        <w:rPr>
          <w:rFonts w:ascii="KFGQPC Uthmanic Script HAFS"/>
          <w:rtl/>
          <w:lang w:bidi="ar-SA"/>
        </w:rPr>
        <w:t xml:space="preserve"> </w:t>
      </w:r>
      <w:r w:rsidR="00775108" w:rsidRPr="00FB2EE3">
        <w:rPr>
          <w:rFonts w:ascii="KFGQPC Uthmanic Script HAFS" w:hint="eastAsia"/>
          <w:rtl/>
          <w:lang w:bidi="ar-SA"/>
        </w:rPr>
        <w:t>بِ</w:t>
      </w:r>
      <w:r w:rsidR="00775108" w:rsidRPr="00FB2EE3">
        <w:rPr>
          <w:rFonts w:ascii="KFGQPC Uthmanic Script HAFS" w:hint="cs"/>
          <w:rtl/>
          <w:lang w:bidi="ar-SA"/>
        </w:rPr>
        <w:t>ٱ</w:t>
      </w:r>
      <w:r w:rsidR="00775108" w:rsidRPr="00FB2EE3">
        <w:rPr>
          <w:rFonts w:ascii="KFGQPC Uthmanic Script HAFS" w:hint="eastAsia"/>
          <w:rtl/>
          <w:lang w:bidi="ar-SA"/>
        </w:rPr>
        <w:t>ل</w:t>
      </w:r>
      <w:r w:rsidR="00775108" w:rsidRPr="00FB2EE3">
        <w:rPr>
          <w:rFonts w:ascii="KFGQPC Uthmanic Script HAFS" w:hint="cs"/>
          <w:rtl/>
          <w:lang w:bidi="ar-SA"/>
        </w:rPr>
        <w:t>ۡ</w:t>
      </w:r>
      <w:r w:rsidR="00775108" w:rsidRPr="00FB2EE3">
        <w:rPr>
          <w:rFonts w:ascii="KFGQPC Uthmanic Script HAFS" w:hint="eastAsia"/>
          <w:rtl/>
          <w:lang w:bidi="ar-SA"/>
        </w:rPr>
        <w:t>مَع</w:t>
      </w:r>
      <w:r w:rsidR="00775108" w:rsidRPr="00FB2EE3">
        <w:rPr>
          <w:rFonts w:ascii="KFGQPC Uthmanic Script HAFS" w:hint="cs"/>
          <w:rtl/>
          <w:lang w:bidi="ar-SA"/>
        </w:rPr>
        <w:t>ۡ</w:t>
      </w:r>
      <w:r w:rsidR="00775108" w:rsidRPr="00FB2EE3">
        <w:rPr>
          <w:rFonts w:ascii="KFGQPC Uthmanic Script HAFS" w:hint="eastAsia"/>
          <w:rtl/>
          <w:lang w:bidi="ar-SA"/>
        </w:rPr>
        <w:t>رُوفِ</w:t>
      </w:r>
      <w:r w:rsidR="00775108" w:rsidRPr="00FB2EE3">
        <w:rPr>
          <w:rFonts w:ascii="KFGQPC Uthmanic Script HAFS"/>
          <w:rtl/>
          <w:lang w:bidi="ar-SA"/>
        </w:rPr>
        <w:t xml:space="preserve"> </w:t>
      </w:r>
      <w:r w:rsidR="00775108" w:rsidRPr="00FB2EE3">
        <w:rPr>
          <w:rFonts w:ascii="KFGQPC Uthmanic Script HAFS" w:hint="eastAsia"/>
          <w:rtl/>
          <w:lang w:bidi="ar-SA"/>
        </w:rPr>
        <w:t>وَتَن</w:t>
      </w:r>
      <w:r w:rsidR="00775108" w:rsidRPr="00FB2EE3">
        <w:rPr>
          <w:rFonts w:ascii="KFGQPC Uthmanic Script HAFS" w:hint="cs"/>
          <w:rtl/>
          <w:lang w:bidi="ar-SA"/>
        </w:rPr>
        <w:t>ۡ</w:t>
      </w:r>
      <w:r w:rsidR="00775108" w:rsidRPr="00FB2EE3">
        <w:rPr>
          <w:rFonts w:ascii="KFGQPC Uthmanic Script HAFS" w:hint="eastAsia"/>
          <w:rtl/>
          <w:lang w:bidi="ar-SA"/>
        </w:rPr>
        <w:t>هَو</w:t>
      </w:r>
      <w:r w:rsidR="00775108" w:rsidRPr="00FB2EE3">
        <w:rPr>
          <w:rFonts w:ascii="KFGQPC Uthmanic Script HAFS" w:hint="cs"/>
          <w:rtl/>
          <w:lang w:bidi="ar-SA"/>
        </w:rPr>
        <w:t>ۡ</w:t>
      </w:r>
      <w:r w:rsidR="00775108" w:rsidRPr="00FB2EE3">
        <w:rPr>
          <w:rFonts w:ascii="KFGQPC Uthmanic Script HAFS" w:hint="eastAsia"/>
          <w:rtl/>
          <w:lang w:bidi="ar-SA"/>
        </w:rPr>
        <w:t>نَ</w:t>
      </w:r>
      <w:r w:rsidR="00775108" w:rsidRPr="00FB2EE3">
        <w:rPr>
          <w:rFonts w:ascii="KFGQPC Uthmanic Script HAFS"/>
          <w:rtl/>
          <w:lang w:bidi="ar-SA"/>
        </w:rPr>
        <w:t xml:space="preserve"> </w:t>
      </w:r>
      <w:r w:rsidR="00775108" w:rsidRPr="00FB2EE3">
        <w:rPr>
          <w:rFonts w:ascii="KFGQPC Uthmanic Script HAFS" w:hint="eastAsia"/>
          <w:rtl/>
          <w:lang w:bidi="ar-SA"/>
        </w:rPr>
        <w:t>عَنِ</w:t>
      </w:r>
      <w:r w:rsidR="00775108" w:rsidRPr="00FB2EE3">
        <w:rPr>
          <w:rFonts w:ascii="KFGQPC Uthmanic Script HAFS"/>
          <w:rtl/>
          <w:lang w:bidi="ar-SA"/>
        </w:rPr>
        <w:t xml:space="preserve"> </w:t>
      </w:r>
      <w:r w:rsidR="00775108" w:rsidRPr="00FB2EE3">
        <w:rPr>
          <w:rFonts w:ascii="KFGQPC Uthmanic Script HAFS" w:hint="cs"/>
          <w:rtl/>
          <w:lang w:bidi="ar-SA"/>
        </w:rPr>
        <w:t>ٱ</w:t>
      </w:r>
      <w:r w:rsidR="00775108" w:rsidRPr="00FB2EE3">
        <w:rPr>
          <w:rFonts w:ascii="KFGQPC Uthmanic Script HAFS" w:hint="eastAsia"/>
          <w:rtl/>
          <w:lang w:bidi="ar-SA"/>
        </w:rPr>
        <w:t>ل</w:t>
      </w:r>
      <w:r w:rsidR="00775108" w:rsidRPr="00FB2EE3">
        <w:rPr>
          <w:rFonts w:ascii="KFGQPC Uthmanic Script HAFS" w:hint="cs"/>
          <w:rtl/>
          <w:lang w:bidi="ar-SA"/>
        </w:rPr>
        <w:t>ۡ</w:t>
      </w:r>
      <w:r w:rsidR="00775108" w:rsidRPr="00FB2EE3">
        <w:rPr>
          <w:rFonts w:ascii="KFGQPC Uthmanic Script HAFS" w:hint="eastAsia"/>
          <w:rtl/>
          <w:lang w:bidi="ar-SA"/>
        </w:rPr>
        <w:t>مُنكَرِ</w:t>
      </w:r>
      <w:r w:rsidR="00775108" w:rsidRPr="00FB2EE3">
        <w:rPr>
          <w:rFonts w:ascii="KFGQPC Uthmanic Script HAFS"/>
          <w:rtl/>
          <w:lang w:bidi="ar-SA"/>
        </w:rPr>
        <w:t xml:space="preserve"> </w:t>
      </w:r>
      <w:r w:rsidR="00775108" w:rsidRPr="00FB2EE3">
        <w:rPr>
          <w:rFonts w:ascii="KFGQPC Uthmanic Script HAFS" w:hint="eastAsia"/>
          <w:rtl/>
          <w:lang w:bidi="ar-SA"/>
        </w:rPr>
        <w:t>وَتُؤ</w:t>
      </w:r>
      <w:r w:rsidR="00775108" w:rsidRPr="00FB2EE3">
        <w:rPr>
          <w:rFonts w:ascii="KFGQPC Uthmanic Script HAFS" w:hint="cs"/>
          <w:rtl/>
          <w:lang w:bidi="ar-SA"/>
        </w:rPr>
        <w:t>ۡ</w:t>
      </w:r>
      <w:r w:rsidR="00775108" w:rsidRPr="00FB2EE3">
        <w:rPr>
          <w:rFonts w:ascii="KFGQPC Uthmanic Script HAFS" w:hint="eastAsia"/>
          <w:rtl/>
          <w:lang w:bidi="ar-SA"/>
        </w:rPr>
        <w:t>مِنُونَ</w:t>
      </w:r>
      <w:r w:rsidR="00775108" w:rsidRPr="00FB2EE3">
        <w:rPr>
          <w:rFonts w:ascii="KFGQPC Uthmanic Script HAFS"/>
          <w:rtl/>
          <w:lang w:bidi="ar-SA"/>
        </w:rPr>
        <w:t xml:space="preserve"> </w:t>
      </w:r>
      <w:r w:rsidR="00775108" w:rsidRPr="00FB2EE3">
        <w:rPr>
          <w:rFonts w:ascii="KFGQPC Uthmanic Script HAFS" w:hint="eastAsia"/>
          <w:rtl/>
          <w:lang w:bidi="ar-SA"/>
        </w:rPr>
        <w:t>بِ</w:t>
      </w:r>
      <w:r w:rsidR="00775108" w:rsidRPr="00FB2EE3">
        <w:rPr>
          <w:rFonts w:ascii="KFGQPC Uthmanic Script HAFS" w:hint="cs"/>
          <w:rtl/>
          <w:lang w:bidi="ar-SA"/>
        </w:rPr>
        <w:t>ٱ</w:t>
      </w:r>
      <w:r w:rsidR="00775108" w:rsidRPr="00FB2EE3">
        <w:rPr>
          <w:rFonts w:ascii="KFGQPC Uthmanic Script HAFS" w:hint="eastAsia"/>
          <w:rtl/>
          <w:lang w:bidi="ar-SA"/>
        </w:rPr>
        <w:t>للَّهِ</w:t>
      </w:r>
      <w:r w:rsidR="00775108" w:rsidRPr="00FB2EE3">
        <w:rPr>
          <w:rFonts w:ascii="KFGQPC Uthman Taha Naskh" w:cs="KFGQPC Uthman Taha Naskh" w:hint="cs"/>
          <w:rtl/>
          <w:lang w:bidi="ar-SA"/>
        </w:rPr>
        <w:t>﴾</w:t>
      </w:r>
      <w:r w:rsidR="00775108" w:rsidRPr="00FB2EE3">
        <w:rPr>
          <w:rFonts w:ascii="KFGQPC Uthman Taha Naskh" w:cs="KFGQPC Uthman Taha Naskh"/>
          <w:rtl/>
          <w:lang w:bidi="ar-SA"/>
        </w:rPr>
        <w:t xml:space="preserve"> </w:t>
      </w:r>
      <w:r w:rsidR="00775108" w:rsidRPr="00FB2EE3">
        <w:rPr>
          <w:rFonts w:ascii="KFGQPC Uthman Taha Naskh" w:cs="KFGQPC Uthman Taha Naskh" w:hint="cs"/>
          <w:rtl/>
          <w:lang w:bidi="ar-SA"/>
        </w:rPr>
        <w:tab/>
      </w:r>
      <w:r w:rsidR="00775108" w:rsidRPr="00FB2EE3">
        <w:rPr>
          <w:rStyle w:val="Char8"/>
          <w:rtl/>
        </w:rPr>
        <w:t>[</w:t>
      </w:r>
      <w:r w:rsidR="00A05741">
        <w:rPr>
          <w:rStyle w:val="Char8"/>
          <w:rFonts w:hint="eastAsia"/>
          <w:rtl/>
        </w:rPr>
        <w:t>آل عمران</w:t>
      </w:r>
      <w:r w:rsidR="00775108" w:rsidRPr="00FB2EE3">
        <w:rPr>
          <w:rStyle w:val="Char8"/>
          <w:rtl/>
        </w:rPr>
        <w:t xml:space="preserve">: </w:t>
      </w:r>
      <w:r w:rsidR="00775108" w:rsidRPr="00FB2EE3">
        <w:rPr>
          <w:rStyle w:val="Char8"/>
          <w:rFonts w:hint="cs"/>
          <w:rtl/>
        </w:rPr>
        <w:t>١١٠</w:t>
      </w:r>
      <w:r w:rsidR="00775108" w:rsidRPr="00FB2EE3">
        <w:rPr>
          <w:rStyle w:val="Char8"/>
          <w:rtl/>
        </w:rPr>
        <w:t xml:space="preserve">]  </w:t>
      </w:r>
    </w:p>
    <w:p w:rsidR="00911653" w:rsidRPr="00FB2EE3" w:rsidRDefault="00911653" w:rsidP="00167AB1">
      <w:pPr>
        <w:pStyle w:val="a2"/>
        <w:rPr>
          <w:rtl/>
          <w:lang w:bidi="ar-SA"/>
        </w:rPr>
      </w:pPr>
      <w:r w:rsidRPr="00FB2EE3">
        <w:rPr>
          <w:rtl/>
          <w:lang w:bidi="ar-SA"/>
        </w:rPr>
        <w:t>و از چیزی پیروی مکن که دانشی به آن نداری. بی‌گمان گوش و چشم و دل، همه، بازخواست خواهند شد.</w:t>
      </w:r>
    </w:p>
    <w:p w:rsidR="00911653" w:rsidRPr="00FB2EE3" w:rsidRDefault="00911653" w:rsidP="00167AB1">
      <w:pPr>
        <w:rPr>
          <w:spacing w:val="0"/>
          <w:rtl/>
          <w:lang w:bidi="ar-SA"/>
        </w:rPr>
      </w:pPr>
      <w:r w:rsidRPr="00FB2EE3">
        <w:rPr>
          <w:spacing w:val="0"/>
          <w:rtl/>
          <w:lang w:bidi="ar-SA"/>
        </w:rPr>
        <w:t>برخی از مردم</w:t>
      </w:r>
      <w:r w:rsidR="000C5B2C" w:rsidRPr="00FB2EE3">
        <w:rPr>
          <w:spacing w:val="0"/>
          <w:rtl/>
          <w:lang w:bidi="ar-SA"/>
        </w:rPr>
        <w:t>ِ</w:t>
      </w:r>
      <w:r w:rsidRPr="00FB2EE3">
        <w:rPr>
          <w:spacing w:val="0"/>
          <w:rtl/>
          <w:lang w:bidi="ar-SA"/>
        </w:rPr>
        <w:t xml:space="preserve"> باغیرت که مشتاق امر به معروف و نهی از منکرند، در این زمینه شتاب‌زده عمل می‌کنند </w:t>
      </w:r>
      <w:r w:rsidR="003A77DE" w:rsidRPr="00FB2EE3">
        <w:rPr>
          <w:spacing w:val="0"/>
          <w:rtl/>
          <w:lang w:bidi="ar-SA"/>
        </w:rPr>
        <w:t>و بدون این‌که از وضعیت مخاطبشان</w:t>
      </w:r>
      <w:r w:rsidRPr="00FB2EE3">
        <w:rPr>
          <w:spacing w:val="0"/>
          <w:rtl/>
          <w:lang w:bidi="ar-SA"/>
        </w:rPr>
        <w:t xml:space="preserve"> اطلاعی داشته باشند، به نهی از منکر می‌پردازند؛ به عنوان مثال: شخصی را می‌بینند که در بازار با خانمی راه می‌رود و با او صحبت می‌کند و این فکر و خیال از سرش</w:t>
      </w:r>
      <w:r w:rsidR="000C5B2C" w:rsidRPr="00FB2EE3">
        <w:rPr>
          <w:spacing w:val="0"/>
          <w:rtl/>
          <w:lang w:bidi="ar-SA"/>
        </w:rPr>
        <w:t>ان</w:t>
      </w:r>
      <w:r w:rsidRPr="00FB2EE3">
        <w:rPr>
          <w:spacing w:val="0"/>
          <w:rtl/>
          <w:lang w:bidi="ar-SA"/>
        </w:rPr>
        <w:t xml:space="preserve"> می‌گذرد که چرا فلانی با زن نامحرمی حرف می‌زند؟! حال آن‌که نمی‌دان</w:t>
      </w:r>
      <w:r w:rsidR="000C5B2C" w:rsidRPr="00FB2EE3">
        <w:rPr>
          <w:spacing w:val="0"/>
          <w:rtl/>
          <w:lang w:bidi="ar-SA"/>
        </w:rPr>
        <w:t>ن</w:t>
      </w:r>
      <w:r w:rsidRPr="00FB2EE3">
        <w:rPr>
          <w:spacing w:val="0"/>
          <w:rtl/>
          <w:lang w:bidi="ar-SA"/>
        </w:rPr>
        <w:t>د که آن زن، خواهر یا همسر اوست! این، اشتباه بزرگی</w:t>
      </w:r>
      <w:r w:rsidR="003A77DE" w:rsidRPr="00FB2EE3">
        <w:rPr>
          <w:spacing w:val="0"/>
          <w:rtl/>
          <w:lang w:bidi="ar-SA"/>
        </w:rPr>
        <w:t>‌</w:t>
      </w:r>
      <w:r w:rsidRPr="00FB2EE3">
        <w:rPr>
          <w:spacing w:val="0"/>
          <w:rtl/>
          <w:lang w:bidi="ar-SA"/>
        </w:rPr>
        <w:t>ست. اگر شک و تردید دارید، پیش از این‌که چیزی بگویید، خیلی دوستانه و محترمانه سؤال کنید</w:t>
      </w:r>
      <w:r w:rsidR="003A77DE" w:rsidRPr="00FB2EE3">
        <w:rPr>
          <w:spacing w:val="0"/>
          <w:rtl/>
          <w:lang w:bidi="ar-SA"/>
        </w:rPr>
        <w:t>؛</w:t>
      </w:r>
      <w:r w:rsidRPr="00FB2EE3">
        <w:rPr>
          <w:spacing w:val="0"/>
          <w:rtl/>
          <w:lang w:bidi="ar-SA"/>
        </w:rPr>
        <w:t xml:space="preserve"> اما اگر واقعاً دلیلی برای شک کردن به</w:t>
      </w:r>
      <w:r w:rsidR="003A77DE" w:rsidRPr="00FB2EE3">
        <w:rPr>
          <w:spacing w:val="0"/>
          <w:rtl/>
          <w:lang w:bidi="ar-SA"/>
        </w:rPr>
        <w:t xml:space="preserve"> این مرد وجود ندارد، هیچ نگویید؛</w:t>
      </w:r>
      <w:r w:rsidRPr="00FB2EE3">
        <w:rPr>
          <w:spacing w:val="0"/>
          <w:rtl/>
          <w:lang w:bidi="ar-SA"/>
        </w:rPr>
        <w:t xml:space="preserve"> چون بسیاری از مردم با همسرانشان به بازار می‌روند. توجه داشته باشید که رسول‌الله</w:t>
      </w:r>
      <w:r w:rsidRPr="00FB2EE3">
        <w:rPr>
          <w:spacing w:val="0"/>
          <w:lang w:bidi="ar-SA"/>
        </w:rPr>
        <w:sym w:font="AGA Arabesque" w:char="F072"/>
      </w:r>
      <w:r w:rsidRPr="00FB2EE3">
        <w:rPr>
          <w:spacing w:val="0"/>
          <w:rtl/>
          <w:lang w:bidi="ar-SA"/>
        </w:rPr>
        <w:t xml:space="preserve"> در چنین مسأله‌ای چه برخوردی با مردم داشته است. </w:t>
      </w:r>
      <w:r w:rsidR="00DB7971" w:rsidRPr="00FB2EE3">
        <w:rPr>
          <w:spacing w:val="0"/>
          <w:rtl/>
          <w:lang w:bidi="ar-SA"/>
        </w:rPr>
        <w:t>پیامبر</w:t>
      </w:r>
      <w:r w:rsidR="00DB7971" w:rsidRPr="00FB2EE3">
        <w:rPr>
          <w:spacing w:val="0"/>
          <w:lang w:bidi="ar-SA"/>
        </w:rPr>
        <w:sym w:font="AGA Arabesque" w:char="F072"/>
      </w:r>
      <w:r w:rsidR="00DB7971" w:rsidRPr="00FB2EE3">
        <w:rPr>
          <w:spacing w:val="0"/>
          <w:rtl/>
          <w:lang w:bidi="ar-SA"/>
        </w:rPr>
        <w:t xml:space="preserve"> روز جمعه سخنرانی می‌کرد که شخصی، وارد مسجد شد و نشست</w:t>
      </w:r>
      <w:r w:rsidR="00E53F69" w:rsidRPr="00FB2EE3">
        <w:rPr>
          <w:spacing w:val="0"/>
          <w:rtl/>
          <w:lang w:bidi="ar-SA"/>
        </w:rPr>
        <w:t>. رسول‌الله</w:t>
      </w:r>
      <w:r w:rsidR="00E53F69" w:rsidRPr="00FB2EE3">
        <w:rPr>
          <w:spacing w:val="0"/>
          <w:lang w:bidi="ar-SA"/>
        </w:rPr>
        <w:sym w:font="AGA Arabesque" w:char="F072"/>
      </w:r>
      <w:r w:rsidR="00E53F69" w:rsidRPr="00FB2EE3">
        <w:rPr>
          <w:spacing w:val="0"/>
          <w:rtl/>
          <w:lang w:bidi="ar-SA"/>
        </w:rPr>
        <w:t xml:space="preserve"> از او پرسید: «آیا نماز خوانده‌ای؟» پاسخ داد: خیر. پیامبر</w:t>
      </w:r>
      <w:r w:rsidR="00E53F69" w:rsidRPr="00FB2EE3">
        <w:rPr>
          <w:spacing w:val="0"/>
          <w:lang w:bidi="ar-SA"/>
        </w:rPr>
        <w:sym w:font="AGA Arabesque" w:char="F072"/>
      </w:r>
      <w:r w:rsidR="00E53F69" w:rsidRPr="00FB2EE3">
        <w:rPr>
          <w:spacing w:val="0"/>
          <w:rtl/>
          <w:lang w:bidi="ar-SA"/>
        </w:rPr>
        <w:t xml:space="preserve"> فرمود: </w:t>
      </w:r>
      <w:r w:rsidR="00E53F69" w:rsidRPr="00FB2EE3">
        <w:rPr>
          <w:rStyle w:val="Char1"/>
          <w:spacing w:val="0"/>
          <w:rtl/>
          <w:lang w:bidi="ar-SA"/>
        </w:rPr>
        <w:t>«قُم فَصَلِّ رَكْعَتَيْنِ وَتَجَوَّزْ فِيهِمَا»</w:t>
      </w:r>
      <w:r w:rsidR="003A77DE"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63"/>
      </w:r>
      <w:r w:rsidR="00FB2EE3" w:rsidRPr="00FB2EE3">
        <w:rPr>
          <w:rStyle w:val="FootnoteReference"/>
          <w:rFonts w:cs="B Lotus"/>
          <w:spacing w:val="0"/>
          <w:szCs w:val="28"/>
          <w:rtl/>
          <w:lang w:bidi="ar-SA"/>
        </w:rPr>
        <w:t>)</w:t>
      </w:r>
      <w:r w:rsidR="00E53F69" w:rsidRPr="00FB2EE3">
        <w:rPr>
          <w:spacing w:val="0"/>
          <w:rtl/>
          <w:lang w:bidi="ar-SA"/>
        </w:rPr>
        <w:t xml:space="preserve"> یعنی: «برخیز و دو رکعت، نمازِ کوتاه بخوان».</w:t>
      </w:r>
      <w:r w:rsidR="003365AC" w:rsidRPr="00FB2EE3">
        <w:rPr>
          <w:spacing w:val="0"/>
          <w:rtl/>
          <w:lang w:bidi="ar-SA"/>
        </w:rPr>
        <w:t xml:space="preserve"> می‌بینیم که رسول‌الله</w:t>
      </w:r>
      <w:r w:rsidR="003365AC" w:rsidRPr="00FB2EE3">
        <w:rPr>
          <w:spacing w:val="0"/>
          <w:lang w:bidi="ar-SA"/>
        </w:rPr>
        <w:sym w:font="AGA Arabesque" w:char="F072"/>
      </w:r>
      <w:r w:rsidR="003365AC" w:rsidRPr="00FB2EE3">
        <w:rPr>
          <w:spacing w:val="0"/>
          <w:rtl/>
          <w:lang w:bidi="ar-SA"/>
        </w:rPr>
        <w:t xml:space="preserve"> ابتدا از او سؤال کرد که آیا نماز خوانده است یا نه و آن‌گاه به او دستور داد که دو رکعت بخواند. این، همان حکمت است.</w:t>
      </w:r>
    </w:p>
    <w:p w:rsidR="003365AC" w:rsidRPr="00FB2EE3" w:rsidRDefault="003365AC" w:rsidP="00167AB1">
      <w:pPr>
        <w:rPr>
          <w:spacing w:val="0"/>
          <w:rtl/>
          <w:lang w:bidi="ar-SA"/>
        </w:rPr>
      </w:pPr>
      <w:r w:rsidRPr="00FB2EE3">
        <w:rPr>
          <w:spacing w:val="0"/>
          <w:rtl/>
          <w:lang w:bidi="ar-SA"/>
        </w:rPr>
        <w:t>شرط سوم: نباید پی</w:t>
      </w:r>
      <w:r w:rsidR="003A77DE" w:rsidRPr="00FB2EE3">
        <w:rPr>
          <w:spacing w:val="0"/>
          <w:rtl/>
          <w:lang w:bidi="ar-SA"/>
        </w:rPr>
        <w:t>‌آ</w:t>
      </w:r>
      <w:r w:rsidRPr="00FB2EE3">
        <w:rPr>
          <w:spacing w:val="0"/>
          <w:rtl/>
          <w:lang w:bidi="ar-SA"/>
        </w:rPr>
        <w:t>مدِ نهی از منکر، بدتر از آن عمل ناشایست باشد؛ لذا در صورتی که پی</w:t>
      </w:r>
      <w:r w:rsidR="003A77DE" w:rsidRPr="00FB2EE3">
        <w:rPr>
          <w:spacing w:val="0"/>
          <w:rtl/>
          <w:lang w:bidi="ar-SA"/>
        </w:rPr>
        <w:t>‌آ</w:t>
      </w:r>
      <w:r w:rsidRPr="00FB2EE3">
        <w:rPr>
          <w:spacing w:val="0"/>
          <w:rtl/>
          <w:lang w:bidi="ar-SA"/>
        </w:rPr>
        <w:t>مد نهی از منکر، بدتر و شدی</w:t>
      </w:r>
      <w:r w:rsidR="00F66E65" w:rsidRPr="00FB2EE3">
        <w:rPr>
          <w:spacing w:val="0"/>
          <w:rtl/>
          <w:lang w:bidi="ar-SA"/>
        </w:rPr>
        <w:t>د</w:t>
      </w:r>
      <w:r w:rsidRPr="00FB2EE3">
        <w:rPr>
          <w:spacing w:val="0"/>
          <w:rtl/>
          <w:lang w:bidi="ar-SA"/>
        </w:rPr>
        <w:t>تر از آن عمل ن</w:t>
      </w:r>
      <w:r w:rsidR="00F66E65" w:rsidRPr="00FB2EE3">
        <w:rPr>
          <w:spacing w:val="0"/>
          <w:rtl/>
          <w:lang w:bidi="ar-SA"/>
        </w:rPr>
        <w:t>ا</w:t>
      </w:r>
      <w:r w:rsidRPr="00FB2EE3">
        <w:rPr>
          <w:spacing w:val="0"/>
          <w:rtl/>
          <w:lang w:bidi="ar-SA"/>
        </w:rPr>
        <w:t>شایست باشد، نباید به نهی از منکر پرداخت؛ و این، یک قاعده است که از میان بد و بدتر، باید بد را انتخاب کرد.</w:t>
      </w:r>
      <w:r w:rsidR="00E63E9B" w:rsidRPr="00FB2EE3">
        <w:rPr>
          <w:spacing w:val="0"/>
          <w:rtl/>
          <w:lang w:bidi="ar-SA"/>
        </w:rPr>
        <w:t xml:space="preserve"> به عنوان مثال اگر کسی را می‌بینیم که سیگار می‌کشد و می‌دانیم یا احتمال می‌دهیم که اگر او را از این کار بازداریم، ب</w:t>
      </w:r>
      <w:r w:rsidR="003A77DE" w:rsidRPr="00FB2EE3">
        <w:rPr>
          <w:spacing w:val="0"/>
          <w:rtl/>
          <w:lang w:bidi="ar-SA"/>
        </w:rPr>
        <w:t>ه سراغ شراب می‌رود، در این صورت او را از سیگار کشیدن نهی نمی‌کنیم؛</w:t>
      </w:r>
      <w:r w:rsidR="00E63E9B" w:rsidRPr="00FB2EE3">
        <w:rPr>
          <w:spacing w:val="0"/>
          <w:rtl/>
          <w:lang w:bidi="ar-SA"/>
        </w:rPr>
        <w:t xml:space="preserve"> زیرا حکم </w:t>
      </w:r>
      <w:r w:rsidR="003A77DE" w:rsidRPr="00FB2EE3">
        <w:rPr>
          <w:spacing w:val="0"/>
          <w:rtl/>
          <w:lang w:bidi="ar-SA"/>
        </w:rPr>
        <w:t>استعمال</w:t>
      </w:r>
      <w:r w:rsidR="00E63E9B" w:rsidRPr="00FB2EE3">
        <w:rPr>
          <w:spacing w:val="0"/>
          <w:rtl/>
          <w:lang w:bidi="ar-SA"/>
        </w:rPr>
        <w:t xml:space="preserve"> سیگار از شراب‌خواری، سبک‌تر است. الله متعال می‌فرماید:</w:t>
      </w:r>
    </w:p>
    <w:p w:rsidR="00E63E9B" w:rsidRPr="006F4FFD" w:rsidRDefault="00775108" w:rsidP="00775108">
      <w:pPr>
        <w:pStyle w:val="a1"/>
        <w:rPr>
          <w:spacing w:val="-4"/>
          <w:lang w:bidi="ar-SA"/>
        </w:rPr>
      </w:pPr>
      <w:r w:rsidRPr="006F4FFD">
        <w:rPr>
          <w:rFonts w:ascii="KFGQPC Uthman Taha Naskh" w:cs="KFGQPC Uthman Taha Naskh" w:hint="cs"/>
          <w:spacing w:val="-4"/>
          <w:rtl/>
          <w:lang w:bidi="ar-SA"/>
        </w:rPr>
        <w:t>﴿</w:t>
      </w:r>
      <w:r w:rsidRPr="006F4FFD">
        <w:rPr>
          <w:rFonts w:ascii="KFGQPC Uthmanic Script HAFS" w:hint="eastAsia"/>
          <w:spacing w:val="-4"/>
          <w:rtl/>
          <w:lang w:bidi="ar-SA"/>
        </w:rPr>
        <w:t>وَلَا</w:t>
      </w:r>
      <w:r w:rsidRPr="006F4FFD">
        <w:rPr>
          <w:rFonts w:ascii="KFGQPC Uthmanic Script HAFS"/>
          <w:spacing w:val="-4"/>
          <w:rtl/>
          <w:lang w:bidi="ar-SA"/>
        </w:rPr>
        <w:t xml:space="preserve"> </w:t>
      </w:r>
      <w:r w:rsidRPr="006F4FFD">
        <w:rPr>
          <w:rFonts w:ascii="KFGQPC Uthmanic Script HAFS" w:hint="eastAsia"/>
          <w:spacing w:val="-4"/>
          <w:rtl/>
          <w:lang w:bidi="ar-SA"/>
        </w:rPr>
        <w:t>تَسُبُّواْ</w:t>
      </w:r>
      <w:r w:rsidRPr="006F4FFD">
        <w:rPr>
          <w:rFonts w:ascii="KFGQPC Uthmanic Script HAFS"/>
          <w:spacing w:val="-4"/>
          <w:rtl/>
          <w:lang w:bidi="ar-SA"/>
        </w:rPr>
        <w:t xml:space="preserve"> </w:t>
      </w:r>
      <w:r w:rsidRPr="006F4FFD">
        <w:rPr>
          <w:rFonts w:ascii="KFGQPC Uthmanic Script HAFS" w:hint="cs"/>
          <w:spacing w:val="-4"/>
          <w:rtl/>
          <w:lang w:bidi="ar-SA"/>
        </w:rPr>
        <w:t>ٱ</w:t>
      </w:r>
      <w:r w:rsidRPr="006F4FFD">
        <w:rPr>
          <w:rFonts w:ascii="KFGQPC Uthmanic Script HAFS" w:hint="eastAsia"/>
          <w:spacing w:val="-4"/>
          <w:rtl/>
          <w:lang w:bidi="ar-SA"/>
        </w:rPr>
        <w:t>لَّذِينَ</w:t>
      </w:r>
      <w:r w:rsidRPr="006F4FFD">
        <w:rPr>
          <w:rFonts w:ascii="KFGQPC Uthmanic Script HAFS"/>
          <w:spacing w:val="-4"/>
          <w:rtl/>
          <w:lang w:bidi="ar-SA"/>
        </w:rPr>
        <w:t xml:space="preserve"> </w:t>
      </w:r>
      <w:r w:rsidRPr="006F4FFD">
        <w:rPr>
          <w:rFonts w:ascii="KFGQPC Uthmanic Script HAFS" w:hint="eastAsia"/>
          <w:spacing w:val="-4"/>
          <w:rtl/>
          <w:lang w:bidi="ar-SA"/>
        </w:rPr>
        <w:t>يَد</w:t>
      </w:r>
      <w:r w:rsidRPr="006F4FFD">
        <w:rPr>
          <w:rFonts w:ascii="KFGQPC Uthmanic Script HAFS" w:hint="cs"/>
          <w:spacing w:val="-4"/>
          <w:rtl/>
          <w:lang w:bidi="ar-SA"/>
        </w:rPr>
        <w:t>ۡ</w:t>
      </w:r>
      <w:r w:rsidRPr="006F4FFD">
        <w:rPr>
          <w:rFonts w:ascii="KFGQPC Uthmanic Script HAFS" w:hint="eastAsia"/>
          <w:spacing w:val="-4"/>
          <w:rtl/>
          <w:lang w:bidi="ar-SA"/>
        </w:rPr>
        <w:t>عُونَ</w:t>
      </w:r>
      <w:r w:rsidRPr="006F4FFD">
        <w:rPr>
          <w:rFonts w:ascii="KFGQPC Uthmanic Script HAFS"/>
          <w:spacing w:val="-4"/>
          <w:rtl/>
          <w:lang w:bidi="ar-SA"/>
        </w:rPr>
        <w:t xml:space="preserve"> </w:t>
      </w:r>
      <w:r w:rsidRPr="006F4FFD">
        <w:rPr>
          <w:rFonts w:ascii="KFGQPC Uthmanic Script HAFS" w:hint="eastAsia"/>
          <w:spacing w:val="-4"/>
          <w:rtl/>
          <w:lang w:bidi="ar-SA"/>
        </w:rPr>
        <w:t>مِن</w:t>
      </w:r>
      <w:r w:rsidRPr="006F4FFD">
        <w:rPr>
          <w:rFonts w:ascii="KFGQPC Uthmanic Script HAFS"/>
          <w:spacing w:val="-4"/>
          <w:rtl/>
          <w:lang w:bidi="ar-SA"/>
        </w:rPr>
        <w:t xml:space="preserve"> </w:t>
      </w:r>
      <w:r w:rsidRPr="006F4FFD">
        <w:rPr>
          <w:rFonts w:ascii="KFGQPC Uthmanic Script HAFS" w:hint="eastAsia"/>
          <w:spacing w:val="-4"/>
          <w:rtl/>
          <w:lang w:bidi="ar-SA"/>
        </w:rPr>
        <w:t>دُونِ</w:t>
      </w:r>
      <w:r w:rsidRPr="006F4FFD">
        <w:rPr>
          <w:rFonts w:ascii="KFGQPC Uthmanic Script HAFS"/>
          <w:spacing w:val="-4"/>
          <w:rtl/>
          <w:lang w:bidi="ar-SA"/>
        </w:rPr>
        <w:t xml:space="preserve"> </w:t>
      </w:r>
      <w:r w:rsidRPr="006F4FFD">
        <w:rPr>
          <w:rFonts w:ascii="KFGQPC Uthmanic Script HAFS" w:hint="cs"/>
          <w:spacing w:val="-4"/>
          <w:rtl/>
          <w:lang w:bidi="ar-SA"/>
        </w:rPr>
        <w:t>ٱ</w:t>
      </w:r>
      <w:r w:rsidRPr="006F4FFD">
        <w:rPr>
          <w:rFonts w:ascii="KFGQPC Uthmanic Script HAFS" w:hint="eastAsia"/>
          <w:spacing w:val="-4"/>
          <w:rtl/>
          <w:lang w:bidi="ar-SA"/>
        </w:rPr>
        <w:t>للَّهِ</w:t>
      </w:r>
      <w:r w:rsidRPr="006F4FFD">
        <w:rPr>
          <w:rFonts w:ascii="KFGQPC Uthmanic Script HAFS"/>
          <w:spacing w:val="-4"/>
          <w:rtl/>
          <w:lang w:bidi="ar-SA"/>
        </w:rPr>
        <w:t xml:space="preserve"> </w:t>
      </w:r>
      <w:r w:rsidRPr="006F4FFD">
        <w:rPr>
          <w:rFonts w:ascii="KFGQPC Uthmanic Script HAFS" w:hint="eastAsia"/>
          <w:spacing w:val="-4"/>
          <w:rtl/>
          <w:lang w:bidi="ar-SA"/>
        </w:rPr>
        <w:t>فَيَسُبُّواْ</w:t>
      </w:r>
      <w:r w:rsidRPr="006F4FFD">
        <w:rPr>
          <w:rFonts w:ascii="KFGQPC Uthmanic Script HAFS"/>
          <w:spacing w:val="-4"/>
          <w:rtl/>
          <w:lang w:bidi="ar-SA"/>
        </w:rPr>
        <w:t xml:space="preserve"> </w:t>
      </w:r>
      <w:r w:rsidRPr="006F4FFD">
        <w:rPr>
          <w:rFonts w:ascii="KFGQPC Uthmanic Script HAFS" w:hint="cs"/>
          <w:spacing w:val="-4"/>
          <w:rtl/>
          <w:lang w:bidi="ar-SA"/>
        </w:rPr>
        <w:t>ٱ</w:t>
      </w:r>
      <w:r w:rsidRPr="006F4FFD">
        <w:rPr>
          <w:rFonts w:ascii="KFGQPC Uthmanic Script HAFS" w:hint="eastAsia"/>
          <w:spacing w:val="-4"/>
          <w:rtl/>
          <w:lang w:bidi="ar-SA"/>
        </w:rPr>
        <w:t>للَّهَ</w:t>
      </w:r>
      <w:r w:rsidRPr="006F4FFD">
        <w:rPr>
          <w:rFonts w:ascii="KFGQPC Uthmanic Script HAFS"/>
          <w:spacing w:val="-4"/>
          <w:rtl/>
          <w:lang w:bidi="ar-SA"/>
        </w:rPr>
        <w:t xml:space="preserve"> </w:t>
      </w:r>
      <w:r w:rsidRPr="006F4FFD">
        <w:rPr>
          <w:rFonts w:ascii="KFGQPC Uthmanic Script HAFS" w:hint="eastAsia"/>
          <w:spacing w:val="-4"/>
          <w:rtl/>
          <w:lang w:bidi="ar-SA"/>
        </w:rPr>
        <w:t>عَد</w:t>
      </w:r>
      <w:r w:rsidRPr="006F4FFD">
        <w:rPr>
          <w:rFonts w:ascii="KFGQPC Uthmanic Script HAFS" w:hint="cs"/>
          <w:spacing w:val="-4"/>
          <w:rtl/>
          <w:lang w:bidi="ar-SA"/>
        </w:rPr>
        <w:t>ۡ</w:t>
      </w:r>
      <w:r w:rsidRPr="006F4FFD">
        <w:rPr>
          <w:rFonts w:ascii="KFGQPC Uthmanic Script HAFS" w:hint="eastAsia"/>
          <w:spacing w:val="-4"/>
          <w:rtl/>
          <w:lang w:bidi="ar-SA"/>
        </w:rPr>
        <w:t>وَ</w:t>
      </w:r>
      <w:r w:rsidRPr="006F4FFD">
        <w:rPr>
          <w:rFonts w:ascii="KFGQPC Uthmanic Script HAFS" w:hint="cs"/>
          <w:spacing w:val="-4"/>
          <w:rtl/>
          <w:lang w:bidi="ar-SA"/>
        </w:rPr>
        <w:t>ۢ</w:t>
      </w:r>
      <w:r w:rsidRPr="006F4FFD">
        <w:rPr>
          <w:rFonts w:ascii="KFGQPC Uthmanic Script HAFS" w:hint="eastAsia"/>
          <w:spacing w:val="-4"/>
          <w:rtl/>
          <w:lang w:bidi="ar-SA"/>
        </w:rPr>
        <w:t>ا</w:t>
      </w:r>
      <w:r w:rsidRPr="006F4FFD">
        <w:rPr>
          <w:rFonts w:ascii="KFGQPC Uthmanic Script HAFS"/>
          <w:spacing w:val="-4"/>
          <w:rtl/>
          <w:lang w:bidi="ar-SA"/>
        </w:rPr>
        <w:t xml:space="preserve"> </w:t>
      </w:r>
      <w:r w:rsidRPr="006F4FFD">
        <w:rPr>
          <w:rFonts w:ascii="KFGQPC Uthmanic Script HAFS" w:hint="eastAsia"/>
          <w:spacing w:val="-4"/>
          <w:rtl/>
          <w:lang w:bidi="ar-SA"/>
        </w:rPr>
        <w:t>بِغَي</w:t>
      </w:r>
      <w:r w:rsidRPr="006F4FFD">
        <w:rPr>
          <w:rFonts w:ascii="KFGQPC Uthmanic Script HAFS" w:hint="cs"/>
          <w:spacing w:val="-4"/>
          <w:rtl/>
          <w:lang w:bidi="ar-SA"/>
        </w:rPr>
        <w:t>ۡ</w:t>
      </w:r>
      <w:r w:rsidRPr="006F4FFD">
        <w:rPr>
          <w:rFonts w:ascii="KFGQPC Uthmanic Script HAFS" w:hint="eastAsia"/>
          <w:spacing w:val="-4"/>
          <w:rtl/>
          <w:lang w:bidi="ar-SA"/>
        </w:rPr>
        <w:t>رِ</w:t>
      </w:r>
      <w:r w:rsidRPr="006F4FFD">
        <w:rPr>
          <w:rFonts w:ascii="KFGQPC Uthmanic Script HAFS"/>
          <w:spacing w:val="-4"/>
          <w:rtl/>
          <w:lang w:bidi="ar-SA"/>
        </w:rPr>
        <w:t xml:space="preserve"> </w:t>
      </w:r>
      <w:r w:rsidRPr="006F4FFD">
        <w:rPr>
          <w:rFonts w:ascii="KFGQPC Uthmanic Script HAFS" w:hint="eastAsia"/>
          <w:spacing w:val="-4"/>
          <w:rtl/>
          <w:lang w:bidi="ar-SA"/>
        </w:rPr>
        <w:t>عِل</w:t>
      </w:r>
      <w:r w:rsidRPr="006F4FFD">
        <w:rPr>
          <w:rFonts w:ascii="KFGQPC Uthmanic Script HAFS" w:hint="cs"/>
          <w:spacing w:val="-4"/>
          <w:rtl/>
          <w:lang w:bidi="ar-SA"/>
        </w:rPr>
        <w:t>ۡ</w:t>
      </w:r>
      <w:r w:rsidRPr="006F4FFD">
        <w:rPr>
          <w:rFonts w:ascii="KFGQPC Uthmanic Script HAFS" w:hint="eastAsia"/>
          <w:spacing w:val="-4"/>
          <w:rtl/>
          <w:lang w:bidi="ar-SA"/>
        </w:rPr>
        <w:t>م</w:t>
      </w:r>
      <w:r w:rsidRPr="006F4FFD">
        <w:rPr>
          <w:rFonts w:ascii="KFGQPC Uthmanic Script HAFS" w:hint="cs"/>
          <w:spacing w:val="-4"/>
          <w:rtl/>
          <w:lang w:bidi="ar-SA"/>
        </w:rPr>
        <w:t>ٖ</w:t>
      </w:r>
      <w:r w:rsidRPr="006F4FFD">
        <w:rPr>
          <w:rFonts w:ascii="KFGQPC Uthman Taha Naskh" w:cs="KFGQPC Uthman Taha Naskh" w:hint="cs"/>
          <w:spacing w:val="-4"/>
          <w:rtl/>
          <w:lang w:bidi="ar-SA"/>
        </w:rPr>
        <w:t>﴾</w:t>
      </w:r>
      <w:r w:rsidR="006F4FFD">
        <w:rPr>
          <w:rFonts w:ascii="KFGQPC Uthman Taha Naskh" w:cs="KFGQPC Uthman Taha Naskh" w:hint="cs"/>
          <w:spacing w:val="-4"/>
          <w:rtl/>
        </w:rPr>
        <w:t xml:space="preserve"> </w:t>
      </w:r>
      <w:r w:rsidRPr="006F4FFD">
        <w:rPr>
          <w:rStyle w:val="Char8"/>
          <w:rFonts w:hint="cs"/>
          <w:spacing w:val="-4"/>
          <w:rtl/>
        </w:rPr>
        <w:tab/>
      </w:r>
      <w:r w:rsidRPr="006F4FFD">
        <w:rPr>
          <w:rStyle w:val="Char8"/>
          <w:spacing w:val="-4"/>
          <w:rtl/>
        </w:rPr>
        <w:t>[</w:t>
      </w:r>
      <w:r w:rsidR="00173413">
        <w:rPr>
          <w:rStyle w:val="Char8"/>
          <w:rFonts w:hint="eastAsia"/>
          <w:spacing w:val="-4"/>
          <w:rtl/>
        </w:rPr>
        <w:t>الأنعام</w:t>
      </w:r>
      <w:r w:rsidRPr="006F4FFD">
        <w:rPr>
          <w:rStyle w:val="Char8"/>
          <w:spacing w:val="-4"/>
          <w:rtl/>
        </w:rPr>
        <w:t xml:space="preserve">: </w:t>
      </w:r>
      <w:r w:rsidRPr="006F4FFD">
        <w:rPr>
          <w:rStyle w:val="Char8"/>
          <w:rFonts w:hint="cs"/>
          <w:spacing w:val="-4"/>
          <w:rtl/>
        </w:rPr>
        <w:t>١٠٨</w:t>
      </w:r>
      <w:r w:rsidRPr="006F4FFD">
        <w:rPr>
          <w:rStyle w:val="Char8"/>
          <w:spacing w:val="-4"/>
          <w:rtl/>
        </w:rPr>
        <w:t>]</w:t>
      </w:r>
      <w:r w:rsidRPr="006F4FFD">
        <w:rPr>
          <w:rFonts w:ascii="KFGQPC Uthman Taha Naskh" w:cs="KFGQPC Uthman Taha Naskh"/>
          <w:spacing w:val="-4"/>
          <w:rtl/>
          <w:lang w:bidi="ar-SA"/>
        </w:rPr>
        <w:t xml:space="preserve">  </w:t>
      </w:r>
      <w:r w:rsidR="00CE2880" w:rsidRPr="006F4FFD">
        <w:rPr>
          <w:spacing w:val="-4"/>
          <w:rtl/>
          <w:lang w:bidi="ar-SA"/>
        </w:rPr>
        <w:tab/>
      </w:r>
    </w:p>
    <w:p w:rsidR="00E63E9B" w:rsidRPr="00FB2EE3" w:rsidRDefault="00E63E9B" w:rsidP="00167AB1">
      <w:pPr>
        <w:pStyle w:val="a2"/>
        <w:rPr>
          <w:rtl/>
          <w:lang w:bidi="ar-SA"/>
        </w:rPr>
      </w:pPr>
      <w:r w:rsidRPr="00FB2EE3">
        <w:rPr>
          <w:rtl/>
          <w:lang w:bidi="ar-SA"/>
        </w:rPr>
        <w:t>به معبودان کسانی که غیر الله را عبادت می</w:t>
      </w:r>
      <w:r w:rsidRPr="00FB2EE3">
        <w:rPr>
          <w:rtl/>
          <w:lang w:bidi="ar-SA"/>
        </w:rPr>
        <w:softHyphen/>
        <w:t>کنند، دشنام ندهید که آنان نیز از روی دشمنی و نادانی به الله ناسزا خواهند گفت.</w:t>
      </w:r>
    </w:p>
    <w:p w:rsidR="00911653" w:rsidRPr="00FB2EE3" w:rsidRDefault="00E63E9B" w:rsidP="00167AB1">
      <w:pPr>
        <w:rPr>
          <w:spacing w:val="0"/>
          <w:rtl/>
          <w:lang w:bidi="ar-SA"/>
        </w:rPr>
      </w:pPr>
      <w:r w:rsidRPr="00FB2EE3">
        <w:rPr>
          <w:spacing w:val="0"/>
          <w:rtl/>
          <w:lang w:bidi="ar-SA"/>
        </w:rPr>
        <w:t>هرچند دشنام دادن به معبودان باطل، امر پسندیده‌ای</w:t>
      </w:r>
      <w:r w:rsidR="003A77DE" w:rsidRPr="00FB2EE3">
        <w:rPr>
          <w:spacing w:val="0"/>
          <w:rtl/>
          <w:lang w:bidi="ar-SA"/>
        </w:rPr>
        <w:t>‌</w:t>
      </w:r>
      <w:r w:rsidRPr="00FB2EE3">
        <w:rPr>
          <w:spacing w:val="0"/>
          <w:rtl/>
          <w:lang w:bidi="ar-SA"/>
        </w:rPr>
        <w:t>ست، ولی از آن‌جا که ممکن است به دشنام‌گویی مشرکان به الله، یگانه معبود برحق م</w:t>
      </w:r>
      <w:r w:rsidR="003A77DE" w:rsidRPr="00FB2EE3">
        <w:rPr>
          <w:spacing w:val="0"/>
          <w:rtl/>
          <w:lang w:bidi="ar-SA"/>
        </w:rPr>
        <w:t>نجر شود، از این کار نهی شده است؛</w:t>
      </w:r>
      <w:r w:rsidRPr="00FB2EE3">
        <w:rPr>
          <w:spacing w:val="0"/>
          <w:rtl/>
          <w:lang w:bidi="ar-SA"/>
        </w:rPr>
        <w:t xml:space="preserve"> چراکه الله</w:t>
      </w:r>
      <w:r w:rsidRPr="00FB2EE3">
        <w:rPr>
          <w:spacing w:val="0"/>
          <w:lang w:bidi="ar-SA"/>
        </w:rPr>
        <w:sym w:font="AGA Arabesque" w:char="F055"/>
      </w:r>
      <w:r w:rsidRPr="00FB2EE3">
        <w:rPr>
          <w:spacing w:val="0"/>
          <w:rtl/>
          <w:lang w:bidi="ar-SA"/>
        </w:rPr>
        <w:t xml:space="preserve"> سزاوار ثنا و ستایش می‌باشد. از این‌رو رسول‌الله</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«لَعَنَ اللهُ مَنْ لَعَنَ وَالِدَيْهِ»</w:t>
      </w:r>
      <w:r w:rsidR="003A77DE" w:rsidRPr="00FB2EE3">
        <w:rPr>
          <w:spacing w:val="0"/>
          <w:rtl/>
          <w:lang w:bidi="ar-SA"/>
        </w:rPr>
        <w:t>؛</w:t>
      </w:r>
      <w:r w:rsidRPr="00FB2EE3">
        <w:rPr>
          <w:spacing w:val="0"/>
          <w:rtl/>
          <w:lang w:bidi="ar-SA"/>
        </w:rPr>
        <w:t xml:space="preserve"> یعنی: «لعنت و نفرین الله بر کسی</w:t>
      </w:r>
      <w:r w:rsidR="003A77DE" w:rsidRPr="00FB2EE3">
        <w:rPr>
          <w:spacing w:val="0"/>
          <w:rtl/>
          <w:lang w:bidi="ar-SA"/>
        </w:rPr>
        <w:t>‌</w:t>
      </w:r>
      <w:r w:rsidRPr="00FB2EE3">
        <w:rPr>
          <w:spacing w:val="0"/>
          <w:rtl/>
          <w:lang w:bidi="ar-SA"/>
        </w:rPr>
        <w:t xml:space="preserve">ست که پدر و مادرش را نفرین می‌کند». هم‌چنین فرموده است: </w:t>
      </w:r>
      <w:r w:rsidRPr="00FB2EE3">
        <w:rPr>
          <w:rStyle w:val="Char1"/>
          <w:spacing w:val="0"/>
          <w:rtl/>
          <w:lang w:bidi="ar-SA"/>
        </w:rPr>
        <w:t xml:space="preserve">«مِنَ الْكَبَائِرِ </w:t>
      </w:r>
      <w:r w:rsidR="007467CA" w:rsidRPr="00FB2EE3">
        <w:rPr>
          <w:rStyle w:val="Char1"/>
          <w:spacing w:val="0"/>
          <w:rtl/>
          <w:lang w:bidi="ar-SA"/>
        </w:rPr>
        <w:t>شَتْم</w:t>
      </w:r>
      <w:r w:rsidRPr="00FB2EE3">
        <w:rPr>
          <w:rStyle w:val="Char1"/>
          <w:spacing w:val="0"/>
          <w:rtl/>
          <w:lang w:bidi="ar-SA"/>
        </w:rPr>
        <w:t xml:space="preserve"> الرَّجُلِ وَالِدَيْه»</w:t>
      </w:r>
      <w:r w:rsidR="003A77DE"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64"/>
      </w:r>
      <w:r w:rsidR="00FB2EE3" w:rsidRPr="00FB2EE3">
        <w:rPr>
          <w:rStyle w:val="FootnoteReference"/>
          <w:rFonts w:cs="B Lotus"/>
          <w:spacing w:val="0"/>
          <w:szCs w:val="28"/>
          <w:rtl/>
          <w:lang w:bidi="ar-SA"/>
        </w:rPr>
        <w:t>)</w:t>
      </w:r>
      <w:r w:rsidR="007467CA" w:rsidRPr="00FB2EE3">
        <w:rPr>
          <w:spacing w:val="0"/>
          <w:rtl/>
          <w:lang w:bidi="ar-SA"/>
        </w:rPr>
        <w:t xml:space="preserve"> یعنی: «یکی از گناهان کبیره، این است که انسان به پدر و مادرش دشنام دهد». صحابه</w:t>
      </w:r>
      <w:r w:rsidR="007467CA" w:rsidRPr="00FB2EE3">
        <w:rPr>
          <w:spacing w:val="0"/>
          <w:lang w:bidi="ar-SA"/>
        </w:rPr>
        <w:sym w:font="AGA Arabesque" w:char="F079"/>
      </w:r>
      <w:r w:rsidR="007467CA" w:rsidRPr="00FB2EE3">
        <w:rPr>
          <w:spacing w:val="0"/>
          <w:rtl/>
          <w:lang w:bidi="ar-SA"/>
        </w:rPr>
        <w:t xml:space="preserve"> گفتند: آیا مگر کسی به پدر و مادرش دشنام می‌دهد؟ رسول‌الله</w:t>
      </w:r>
      <w:r w:rsidR="007467CA" w:rsidRPr="00FB2EE3">
        <w:rPr>
          <w:spacing w:val="0"/>
          <w:lang w:bidi="ar-SA"/>
        </w:rPr>
        <w:sym w:font="AGA Arabesque" w:char="F072"/>
      </w:r>
      <w:r w:rsidR="007467CA" w:rsidRPr="00FB2EE3">
        <w:rPr>
          <w:spacing w:val="0"/>
          <w:rtl/>
          <w:lang w:bidi="ar-SA"/>
        </w:rPr>
        <w:t xml:space="preserve"> فرمود: </w:t>
      </w:r>
      <w:r w:rsidR="007467CA" w:rsidRPr="00FB2EE3">
        <w:rPr>
          <w:rStyle w:val="Char1"/>
          <w:spacing w:val="0"/>
          <w:rtl/>
          <w:lang w:bidi="ar-SA"/>
        </w:rPr>
        <w:t>«نَعَمْ! يَسُبُّ أَبَا الرَّجُلِ فَيَسُبُّ أَبَاهُ، وَيَسُبُّ أُمَّهُ فَيَسُبُّ أُمَّهُ»</w:t>
      </w:r>
      <w:r w:rsidR="003A77DE"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65"/>
      </w:r>
      <w:r w:rsidR="00FB2EE3" w:rsidRPr="00FB2EE3">
        <w:rPr>
          <w:rStyle w:val="FootnoteReference"/>
          <w:rFonts w:cs="B Lotus"/>
          <w:spacing w:val="0"/>
          <w:szCs w:val="28"/>
          <w:rtl/>
          <w:lang w:bidi="ar-SA"/>
        </w:rPr>
        <w:t>)</w:t>
      </w:r>
      <w:r w:rsidR="007467CA" w:rsidRPr="00FB2EE3">
        <w:rPr>
          <w:spacing w:val="0"/>
          <w:rtl/>
          <w:lang w:bidi="ar-SA"/>
        </w:rPr>
        <w:t xml:space="preserve"> یعنی: «آری؛ بدین‌سان که شخصی به پدر شخص دیگری دشنام می‌دهد و او نیز در مقابل به پدر وی ناسزا می‌گوید یا شخصی، به مادر شخص دیگری دشنام می‌دهد و او هم به مادر وی ناسزا می‌گوید».</w:t>
      </w:r>
    </w:p>
    <w:p w:rsidR="00C4293C" w:rsidRPr="00FB2EE3" w:rsidRDefault="007467CA" w:rsidP="00167AB1">
      <w:pPr>
        <w:rPr>
          <w:spacing w:val="0"/>
          <w:rtl/>
          <w:lang w:bidi="ar-SA"/>
        </w:rPr>
      </w:pPr>
      <w:r w:rsidRPr="00FB2EE3">
        <w:rPr>
          <w:spacing w:val="0"/>
          <w:rtl/>
          <w:lang w:bidi="ar-SA"/>
        </w:rPr>
        <w:t>لذا نباید نهی از منکر</w:t>
      </w:r>
      <w:r w:rsidR="003A77DE" w:rsidRPr="00FB2EE3">
        <w:rPr>
          <w:spacing w:val="0"/>
          <w:rtl/>
          <w:lang w:bidi="ar-SA"/>
        </w:rPr>
        <w:t>،</w:t>
      </w:r>
      <w:r w:rsidRPr="00FB2EE3">
        <w:rPr>
          <w:spacing w:val="0"/>
          <w:rtl/>
          <w:lang w:bidi="ar-SA"/>
        </w:rPr>
        <w:t xml:space="preserve"> به منکری </w:t>
      </w:r>
      <w:r w:rsidR="00724A91" w:rsidRPr="00FB2EE3">
        <w:rPr>
          <w:spacing w:val="0"/>
          <w:rtl/>
          <w:lang w:bidi="ar-SA"/>
        </w:rPr>
        <w:t>منجر</w:t>
      </w:r>
      <w:r w:rsidRPr="00FB2EE3">
        <w:rPr>
          <w:spacing w:val="0"/>
          <w:rtl/>
          <w:lang w:bidi="ar-SA"/>
        </w:rPr>
        <w:t xml:space="preserve"> شود که به</w:t>
      </w:r>
      <w:r w:rsidR="003A77DE" w:rsidRPr="00FB2EE3">
        <w:rPr>
          <w:spacing w:val="0"/>
          <w:rtl/>
          <w:lang w:bidi="ar-SA"/>
        </w:rPr>
        <w:t>‌</w:t>
      </w:r>
      <w:r w:rsidRPr="00FB2EE3">
        <w:rPr>
          <w:spacing w:val="0"/>
          <w:rtl/>
          <w:lang w:bidi="ar-SA"/>
        </w:rPr>
        <w:t>مراتب بدتر است. کسی که به امر به معروف و نهی از منکر می‌کند، باید به قصد اصلاح مردم، به چنین کاری بپردازد</w:t>
      </w:r>
      <w:r w:rsidR="003A77DE" w:rsidRPr="00FB2EE3">
        <w:rPr>
          <w:spacing w:val="0"/>
          <w:rtl/>
          <w:lang w:bidi="ar-SA"/>
        </w:rPr>
        <w:t>؛</w:t>
      </w:r>
      <w:r w:rsidRPr="00FB2EE3">
        <w:rPr>
          <w:spacing w:val="0"/>
          <w:rtl/>
          <w:lang w:bidi="ar-SA"/>
        </w:rPr>
        <w:t xml:space="preserve"> نه این‌که هدفش برتری‌جویی بر دیگران باشد</w:t>
      </w:r>
      <w:r w:rsidR="003A77DE" w:rsidRPr="00FB2EE3">
        <w:rPr>
          <w:spacing w:val="0"/>
          <w:rtl/>
          <w:lang w:bidi="ar-SA"/>
        </w:rPr>
        <w:t>؛</w:t>
      </w:r>
      <w:r w:rsidRPr="00FB2EE3">
        <w:rPr>
          <w:spacing w:val="0"/>
          <w:rtl/>
          <w:lang w:bidi="ar-SA"/>
        </w:rPr>
        <w:t xml:space="preserve"> زیرا برخ</w:t>
      </w:r>
      <w:r w:rsidR="008F37F4" w:rsidRPr="00FB2EE3">
        <w:rPr>
          <w:spacing w:val="0"/>
          <w:rtl/>
          <w:lang w:bidi="ar-SA"/>
        </w:rPr>
        <w:t>ی از مردم با هدف برتری بر دیگران یا با اغراض شخصی، امر به معروف و نهی از منکر می‌کنند و این، کار زشتی</w:t>
      </w:r>
      <w:r w:rsidR="003A77DE" w:rsidRPr="00FB2EE3">
        <w:rPr>
          <w:spacing w:val="0"/>
          <w:rtl/>
          <w:lang w:bidi="ar-SA"/>
        </w:rPr>
        <w:t>‌</w:t>
      </w:r>
      <w:r w:rsidR="008F37F4" w:rsidRPr="00FB2EE3">
        <w:rPr>
          <w:spacing w:val="0"/>
          <w:rtl/>
          <w:lang w:bidi="ar-SA"/>
        </w:rPr>
        <w:t>ست که گرچه ممکن است به اصلاح طرف مقابل بینجامد، اما در رابطه با شخصی که با چنین هدفی به امر به معروف و نهی از منکر می‌پردازد، عیبی بزرگ به‌شمار می‌رود. لذا وقتی امر به معروف و نهی از منکر می‌کنید، قصدتان اصلاح مرد</w:t>
      </w:r>
      <w:r w:rsidR="00D72B3D" w:rsidRPr="00FB2EE3">
        <w:rPr>
          <w:spacing w:val="0"/>
          <w:rtl/>
          <w:lang w:bidi="ar-SA"/>
        </w:rPr>
        <w:t>م باشد تا سزاوار اجر و پاداش ال</w:t>
      </w:r>
      <w:r w:rsidR="008F37F4" w:rsidRPr="00FB2EE3">
        <w:rPr>
          <w:spacing w:val="0"/>
          <w:rtl/>
          <w:lang w:bidi="ar-SA"/>
        </w:rPr>
        <w:t xml:space="preserve">هی شوید و </w:t>
      </w:r>
      <w:r w:rsidR="00C4293C" w:rsidRPr="00FB2EE3">
        <w:rPr>
          <w:spacing w:val="0"/>
          <w:rtl/>
          <w:lang w:bidi="ar-SA"/>
        </w:rPr>
        <w:t>الله</w:t>
      </w:r>
      <w:r w:rsidR="00C4293C" w:rsidRPr="00FB2EE3">
        <w:rPr>
          <w:spacing w:val="0"/>
          <w:lang w:bidi="ar-SA"/>
        </w:rPr>
        <w:sym w:font="AGA Arabesque" w:char="F055"/>
      </w:r>
      <w:r w:rsidR="00C4293C" w:rsidRPr="00FB2EE3">
        <w:rPr>
          <w:spacing w:val="0"/>
          <w:rtl/>
          <w:lang w:bidi="ar-SA"/>
        </w:rPr>
        <w:t xml:space="preserve"> در این کار، خیر و برکت عنایت کند.</w:t>
      </w:r>
    </w:p>
    <w:p w:rsidR="0040283F" w:rsidRPr="00FB2EE3" w:rsidRDefault="006B498B" w:rsidP="00167AB1">
      <w:pPr>
        <w:rPr>
          <w:spacing w:val="0"/>
          <w:rtl/>
          <w:lang w:bidi="ar-SA"/>
        </w:rPr>
      </w:pPr>
      <w:r w:rsidRPr="00FB2EE3">
        <w:rPr>
          <w:spacing w:val="0"/>
          <w:rtl/>
          <w:lang w:bidi="ar-SA"/>
        </w:rPr>
        <w:t>سپس رسول‌الله</w:t>
      </w:r>
      <w:r w:rsidRPr="00FB2EE3">
        <w:rPr>
          <w:spacing w:val="0"/>
          <w:lang w:bidi="ar-SA"/>
        </w:rPr>
        <w:sym w:font="AGA Arabesque" w:char="F072"/>
      </w:r>
      <w:r w:rsidRPr="00FB2EE3">
        <w:rPr>
          <w:spacing w:val="0"/>
          <w:rtl/>
          <w:lang w:bidi="ar-SA"/>
        </w:rPr>
        <w:t xml:space="preserve"> فرمود: </w:t>
      </w:r>
      <w:r w:rsidRPr="00FB2EE3">
        <w:rPr>
          <w:rStyle w:val="Char1"/>
          <w:spacing w:val="0"/>
          <w:rtl/>
          <w:lang w:bidi="ar-SA"/>
        </w:rPr>
        <w:t>«</w:t>
      </w:r>
      <w:r w:rsidR="0040283F" w:rsidRPr="00FB2EE3">
        <w:rPr>
          <w:rStyle w:val="Char1"/>
          <w:spacing w:val="0"/>
          <w:rtl/>
          <w:lang w:bidi="ar-SA"/>
        </w:rPr>
        <w:t>وفي بُضْعِ أحدِكُمْ صدقةٌ</w:t>
      </w:r>
      <w:r w:rsidRPr="00FB2EE3">
        <w:rPr>
          <w:rStyle w:val="Char1"/>
          <w:spacing w:val="0"/>
          <w:rtl/>
          <w:lang w:bidi="ar-SA"/>
        </w:rPr>
        <w:t>»</w:t>
      </w:r>
      <w:r w:rsidR="003A77DE" w:rsidRPr="00FB2EE3">
        <w:rPr>
          <w:spacing w:val="0"/>
          <w:rtl/>
          <w:lang w:bidi="ar-SA"/>
        </w:rPr>
        <w:t>؛</w:t>
      </w:r>
      <w:r w:rsidR="0040283F" w:rsidRPr="00FB2EE3">
        <w:rPr>
          <w:spacing w:val="0"/>
          <w:rtl/>
          <w:lang w:bidi="ar-SA"/>
        </w:rPr>
        <w:t xml:space="preserve"> یعنی: «و در نزدیکی با همسرانتان، صدقه است». گفتند: ای رسول‌خدا! مگر برآورده ساختن شهوت، برای ما پاداش دارد؟! فرمود: «آیا اگر کسی، آن را از راه حرام برآورده کند، گنه</w:t>
      </w:r>
      <w:r w:rsidR="003A77DE" w:rsidRPr="00FB2EE3">
        <w:rPr>
          <w:spacing w:val="0"/>
          <w:rtl/>
          <w:lang w:bidi="ar-SA"/>
        </w:rPr>
        <w:t>‌</w:t>
      </w:r>
      <w:r w:rsidR="0040283F" w:rsidRPr="00FB2EE3">
        <w:rPr>
          <w:spacing w:val="0"/>
          <w:rtl/>
          <w:lang w:bidi="ar-SA"/>
        </w:rPr>
        <w:t>کار نمی‌شود؟ هم‌چنین اگر میل جنسی خود را از راه حلال (از طریق ازدواج شرعی) برآورده سازد، برایش اجر و ثواب دارد». به عبارت دیگر اگر کسی با روی آوردن به کارهای حلال، از انجام کارهای حرام، دوری کند، سزاوار اجر و پاداش می‌گردد.</w:t>
      </w:r>
    </w:p>
    <w:p w:rsidR="001E0007" w:rsidRPr="00FB2EE3" w:rsidRDefault="003A77DE" w:rsidP="00167AB1">
      <w:pPr>
        <w:rPr>
          <w:spacing w:val="0"/>
          <w:rtl/>
          <w:lang w:bidi="ar-SA"/>
        </w:rPr>
      </w:pPr>
      <w:r w:rsidRPr="00FB2EE3">
        <w:rPr>
          <w:spacing w:val="0"/>
          <w:rtl/>
          <w:lang w:bidi="ar-SA"/>
        </w:rPr>
        <w:t>انسان، به خوردن و نوشیدن</w:t>
      </w:r>
      <w:r w:rsidR="007C2605" w:rsidRPr="00FB2EE3">
        <w:rPr>
          <w:spacing w:val="0"/>
          <w:rtl/>
          <w:lang w:bidi="ar-SA"/>
        </w:rPr>
        <w:t xml:space="preserve"> علاقه و نیاز دارد؛ لذا اگ</w:t>
      </w:r>
      <w:r w:rsidRPr="00FB2EE3">
        <w:rPr>
          <w:spacing w:val="0"/>
          <w:rtl/>
          <w:lang w:bidi="ar-SA"/>
        </w:rPr>
        <w:t>ر از خوردن و نوشیدن چیزهای حرام</w:t>
      </w:r>
      <w:r w:rsidR="007C2605" w:rsidRPr="00FB2EE3">
        <w:rPr>
          <w:spacing w:val="0"/>
          <w:rtl/>
          <w:lang w:bidi="ar-SA"/>
        </w:rPr>
        <w:t xml:space="preserve"> پرهیز نماید، اجر و پاداش می‌‌یابد. </w:t>
      </w:r>
      <w:r w:rsidR="000232C0" w:rsidRPr="00FB2EE3">
        <w:rPr>
          <w:spacing w:val="0"/>
          <w:rtl/>
          <w:lang w:bidi="ar-SA"/>
        </w:rPr>
        <w:t>چنان‌که</w:t>
      </w:r>
      <w:r w:rsidR="007C2605" w:rsidRPr="00FB2EE3">
        <w:rPr>
          <w:spacing w:val="0"/>
          <w:rtl/>
          <w:lang w:bidi="ar-SA"/>
        </w:rPr>
        <w:t xml:space="preserve"> رسول‌الله</w:t>
      </w:r>
      <w:r w:rsidR="007C2605" w:rsidRPr="00FB2EE3">
        <w:rPr>
          <w:spacing w:val="0"/>
          <w:lang w:bidi="ar-SA"/>
        </w:rPr>
        <w:sym w:font="AGA Arabesque" w:char="F072"/>
      </w:r>
      <w:r w:rsidR="007C2605" w:rsidRPr="00FB2EE3">
        <w:rPr>
          <w:spacing w:val="0"/>
          <w:rtl/>
          <w:lang w:bidi="ar-SA"/>
        </w:rPr>
        <w:t xml:space="preserve"> به سعد بن ابی‌وقاص</w:t>
      </w:r>
      <w:r w:rsidR="007C2605" w:rsidRPr="00FB2EE3">
        <w:rPr>
          <w:spacing w:val="0"/>
          <w:lang w:bidi="ar-SA"/>
        </w:rPr>
        <w:sym w:font="AGA Arabesque" w:char="F074"/>
      </w:r>
      <w:r w:rsidR="007C2605" w:rsidRPr="00FB2EE3">
        <w:rPr>
          <w:spacing w:val="0"/>
          <w:rtl/>
          <w:lang w:bidi="ar-SA"/>
        </w:rPr>
        <w:t xml:space="preserve"> فرمود: </w:t>
      </w:r>
      <w:r w:rsidR="007C2605" w:rsidRPr="00FB2EE3">
        <w:rPr>
          <w:rStyle w:val="Char1"/>
          <w:spacing w:val="0"/>
          <w:rtl/>
          <w:lang w:bidi="ar-SA"/>
        </w:rPr>
        <w:t>«</w:t>
      </w:r>
      <w:r w:rsidR="002D695D" w:rsidRPr="00FB2EE3">
        <w:rPr>
          <w:rStyle w:val="Char1"/>
          <w:spacing w:val="0"/>
          <w:rtl/>
          <w:lang w:bidi="ar-SA"/>
        </w:rPr>
        <w:t>وَإِنَّكَ لَنْ تُنفِق نَفَقةً تبْتغِي بِهَا وجْهَ الله إِلاَّ أُجرْتَ عَلَيْهَا حَتَّى ما تَجْعلُ في فیِّ امْرَأَت</w:t>
      </w:r>
      <w:r w:rsidR="009B7B34">
        <w:rPr>
          <w:rStyle w:val="Char1"/>
          <w:rFonts w:hint="cs"/>
          <w:spacing w:val="0"/>
          <w:rtl/>
          <w:lang w:bidi="ar-SA"/>
        </w:rPr>
        <w:t>ِ</w:t>
      </w:r>
      <w:r w:rsidR="002D695D" w:rsidRPr="00FB2EE3">
        <w:rPr>
          <w:rStyle w:val="Char1"/>
          <w:spacing w:val="0"/>
          <w:rtl/>
          <w:lang w:bidi="ar-SA"/>
        </w:rPr>
        <w:t>كَ</w:t>
      </w:r>
      <w:r w:rsidR="007C2605" w:rsidRPr="00FB2EE3">
        <w:rPr>
          <w:rStyle w:val="Char1"/>
          <w:spacing w:val="0"/>
          <w:rtl/>
          <w:lang w:bidi="ar-SA"/>
        </w:rPr>
        <w:t>»</w:t>
      </w:r>
      <w:r w:rsidRPr="00FB2EE3">
        <w:rPr>
          <w:spacing w:val="0"/>
          <w:rtl/>
          <w:lang w:bidi="ar-SA"/>
        </w:rPr>
        <w:t>؛</w:t>
      </w:r>
      <w:r w:rsidR="002D695D" w:rsidRPr="00FB2EE3">
        <w:rPr>
          <w:spacing w:val="0"/>
          <w:rtl/>
          <w:lang w:bidi="ar-SA"/>
        </w:rPr>
        <w:t xml:space="preserve"> یعنی: «و هرچه برای خشنودي الله انفاق كني، پاداش آن را خواهی یافت؛ حتي لقمه‌ای‏که در دهان همسرت می‌‌گذاری».</w:t>
      </w:r>
      <w:r w:rsidR="00232D1F" w:rsidRPr="00FB2EE3">
        <w:rPr>
          <w:spacing w:val="0"/>
          <w:rtl/>
          <w:lang w:bidi="ar-SA"/>
        </w:rPr>
        <w:t xml:space="preserve"> دادن نفقه‌ی زن، وظیفه‌ی مرد است؛ و گرنه، زن می‌گوید: طلاقم ب</w:t>
      </w:r>
      <w:r w:rsidRPr="00FB2EE3">
        <w:rPr>
          <w:spacing w:val="0"/>
          <w:rtl/>
          <w:lang w:bidi="ar-SA"/>
        </w:rPr>
        <w:t>ده و حق شکایت هم دارد و اگر مرد</w:t>
      </w:r>
      <w:r w:rsidR="00232D1F" w:rsidRPr="00FB2EE3">
        <w:rPr>
          <w:spacing w:val="0"/>
          <w:rtl/>
          <w:lang w:bidi="ar-SA"/>
        </w:rPr>
        <w:t xml:space="preserve"> با وجود توانایی</w:t>
      </w:r>
      <w:r w:rsidR="00DE7D59" w:rsidRPr="00FB2EE3">
        <w:rPr>
          <w:spacing w:val="0"/>
          <w:rtl/>
          <w:lang w:bidi="ar-SA"/>
        </w:rPr>
        <w:t>، در</w:t>
      </w:r>
      <w:r w:rsidR="00232D1F" w:rsidRPr="00FB2EE3">
        <w:rPr>
          <w:spacing w:val="0"/>
          <w:rtl/>
          <w:lang w:bidi="ar-SA"/>
        </w:rPr>
        <w:t xml:space="preserve"> تأمین هزینه‌</w:t>
      </w:r>
      <w:r w:rsidR="00DE7D59" w:rsidRPr="00FB2EE3">
        <w:rPr>
          <w:spacing w:val="0"/>
          <w:rtl/>
          <w:lang w:bidi="ar-SA"/>
        </w:rPr>
        <w:t xml:space="preserve">های همسرش </w:t>
      </w:r>
      <w:r w:rsidR="00232D1F" w:rsidRPr="00FB2EE3">
        <w:rPr>
          <w:spacing w:val="0"/>
          <w:rtl/>
          <w:lang w:bidi="ar-SA"/>
        </w:rPr>
        <w:t>کوتاهی کند، زن می‌توان</w:t>
      </w:r>
      <w:r w:rsidR="00DE7D59" w:rsidRPr="00FB2EE3">
        <w:rPr>
          <w:spacing w:val="0"/>
          <w:rtl/>
          <w:lang w:bidi="ar-SA"/>
        </w:rPr>
        <w:t>د</w:t>
      </w:r>
      <w:r w:rsidR="00232D1F" w:rsidRPr="00FB2EE3">
        <w:rPr>
          <w:spacing w:val="0"/>
          <w:rtl/>
          <w:lang w:bidi="ar-SA"/>
        </w:rPr>
        <w:t xml:space="preserve"> نسبت به فسخ عقد ازدواج اقدام نماید</w:t>
      </w:r>
      <w:r w:rsidRPr="00FB2EE3">
        <w:rPr>
          <w:spacing w:val="0"/>
          <w:rtl/>
          <w:lang w:bidi="ar-SA"/>
        </w:rPr>
        <w:t>؛</w:t>
      </w:r>
      <w:r w:rsidR="00DE7D59" w:rsidRPr="00FB2EE3">
        <w:rPr>
          <w:spacing w:val="0"/>
          <w:rtl/>
          <w:lang w:bidi="ar-SA"/>
        </w:rPr>
        <w:t xml:space="preserve"> ولی با این حال، مردی که به‌خاطر کسب رضایت و خشنودی الله، نفقه‌ی همسرش را می‌دهد، سزاوار اجر و پاداش می‌گردد.</w:t>
      </w:r>
    </w:p>
    <w:p w:rsidR="00DE7D59" w:rsidRPr="00FB2EE3" w:rsidRDefault="00DE7D59" w:rsidP="00167AB1">
      <w:pPr>
        <w:rPr>
          <w:spacing w:val="0"/>
          <w:rtl/>
          <w:lang w:bidi="ar-SA"/>
        </w:rPr>
      </w:pPr>
      <w:r w:rsidRPr="00FB2EE3">
        <w:rPr>
          <w:spacing w:val="0"/>
          <w:rtl/>
          <w:lang w:bidi="ar-SA"/>
        </w:rPr>
        <w:t>در حدیث ابوذر</w:t>
      </w:r>
      <w:r w:rsidRPr="00FB2EE3">
        <w:rPr>
          <w:spacing w:val="0"/>
          <w:lang w:bidi="ar-SA"/>
        </w:rPr>
        <w:sym w:font="AGA Arabesque" w:char="F074"/>
      </w:r>
      <w:r w:rsidRPr="00FB2EE3">
        <w:rPr>
          <w:spacing w:val="0"/>
          <w:rtl/>
          <w:lang w:bidi="ar-SA"/>
        </w:rPr>
        <w:t xml:space="preserve"> به نوعی از قیاس، اشاره شده که فقها آن را «قیاس عکس» می‌نامند.</w:t>
      </w:r>
      <w:r w:rsidR="00056973" w:rsidRPr="00FB2EE3">
        <w:rPr>
          <w:spacing w:val="0"/>
          <w:rtl/>
          <w:lang w:bidi="ar-SA"/>
        </w:rPr>
        <w:t xml:space="preserve"> </w:t>
      </w:r>
      <w:r w:rsidR="000232C0" w:rsidRPr="00FB2EE3">
        <w:rPr>
          <w:spacing w:val="0"/>
          <w:rtl/>
          <w:lang w:bidi="ar-SA"/>
        </w:rPr>
        <w:t>چنان‌که</w:t>
      </w:r>
      <w:r w:rsidR="00056973" w:rsidRPr="00FB2EE3">
        <w:rPr>
          <w:spacing w:val="0"/>
          <w:rtl/>
          <w:lang w:bidi="ar-SA"/>
        </w:rPr>
        <w:t xml:space="preserve"> در این حدیث، با قیاس به گنه</w:t>
      </w:r>
      <w:r w:rsidR="003A77DE" w:rsidRPr="00FB2EE3">
        <w:rPr>
          <w:spacing w:val="0"/>
          <w:rtl/>
          <w:lang w:bidi="ar-SA"/>
        </w:rPr>
        <w:t>‌</w:t>
      </w:r>
      <w:r w:rsidR="00056973" w:rsidRPr="00FB2EE3">
        <w:rPr>
          <w:spacing w:val="0"/>
          <w:rtl/>
          <w:lang w:bidi="ar-SA"/>
        </w:rPr>
        <w:t xml:space="preserve">کار بودن کسی که </w:t>
      </w:r>
      <w:r w:rsidR="003068EB" w:rsidRPr="00FB2EE3">
        <w:rPr>
          <w:spacing w:val="0"/>
          <w:rtl/>
          <w:lang w:bidi="ar-SA"/>
        </w:rPr>
        <w:t>شهوتش را از راه نامشروع</w:t>
      </w:r>
      <w:r w:rsidR="00056973" w:rsidRPr="00FB2EE3">
        <w:rPr>
          <w:spacing w:val="0"/>
          <w:rtl/>
          <w:lang w:bidi="ar-SA"/>
        </w:rPr>
        <w:t xml:space="preserve"> برآورده می‌کند، چنین نتیجه‌گیری شده که اگر کسی، شهوت</w:t>
      </w:r>
      <w:r w:rsidR="003068EB" w:rsidRPr="00FB2EE3">
        <w:rPr>
          <w:spacing w:val="0"/>
          <w:rtl/>
          <w:lang w:bidi="ar-SA"/>
        </w:rPr>
        <w:t>ش را از راه مشروع و ازدواج شرعی</w:t>
      </w:r>
      <w:r w:rsidR="00056973" w:rsidRPr="00FB2EE3">
        <w:rPr>
          <w:spacing w:val="0"/>
          <w:rtl/>
          <w:lang w:bidi="ar-SA"/>
        </w:rPr>
        <w:t xml:space="preserve"> برآورده سازد، </w:t>
      </w:r>
      <w:r w:rsidR="003068EB" w:rsidRPr="00FB2EE3">
        <w:rPr>
          <w:spacing w:val="0"/>
          <w:rtl/>
          <w:lang w:bidi="ar-SA"/>
        </w:rPr>
        <w:t xml:space="preserve">سزاوار </w:t>
      </w:r>
      <w:r w:rsidR="00056973" w:rsidRPr="00FB2EE3">
        <w:rPr>
          <w:spacing w:val="0"/>
          <w:rtl/>
          <w:lang w:bidi="ar-SA"/>
        </w:rPr>
        <w:t xml:space="preserve">اجر و پاداش </w:t>
      </w:r>
      <w:r w:rsidR="003068EB" w:rsidRPr="00FB2EE3">
        <w:rPr>
          <w:spacing w:val="0"/>
          <w:rtl/>
          <w:lang w:bidi="ar-SA"/>
        </w:rPr>
        <w:t>می‌گردد</w:t>
      </w:r>
      <w:r w:rsidR="00056973" w:rsidRPr="00FB2EE3">
        <w:rPr>
          <w:spacing w:val="0"/>
          <w:rtl/>
          <w:lang w:bidi="ar-SA"/>
        </w:rPr>
        <w:t>.</w:t>
      </w:r>
      <w:r w:rsidR="003068EB" w:rsidRPr="00FB2EE3">
        <w:rPr>
          <w:spacing w:val="0"/>
          <w:rtl/>
          <w:lang w:bidi="ar-SA"/>
        </w:rPr>
        <w:t xml:space="preserve"> قیاس، بر چند گونه است: قیاس علت، قیاس دلالت، قیاس شباهت، و قیاس عکس.</w:t>
      </w:r>
    </w:p>
    <w:p w:rsidR="003068EB" w:rsidRPr="00FB2EE3" w:rsidRDefault="003068EB" w:rsidP="00A10177">
      <w:pPr>
        <w:ind w:firstLine="0"/>
        <w:jc w:val="center"/>
        <w:rPr>
          <w:spacing w:val="0"/>
          <w:rtl/>
          <w:lang w:bidi="ar-SA"/>
        </w:rPr>
      </w:pPr>
      <w:r w:rsidRPr="00FB2EE3">
        <w:rPr>
          <w:spacing w:val="0"/>
          <w:rtl/>
          <w:lang w:bidi="ar-SA"/>
        </w:rPr>
        <w:t>***</w:t>
      </w:r>
    </w:p>
    <w:p w:rsidR="003068EB" w:rsidRPr="00FB2EE3" w:rsidRDefault="003A77DE" w:rsidP="00167AB1">
      <w:pPr>
        <w:pStyle w:val="a4"/>
        <w:rPr>
          <w:rFonts w:cs="B Badr"/>
          <w:rtl/>
          <w:lang w:bidi="ar-SA"/>
        </w:rPr>
      </w:pPr>
      <w:r w:rsidRPr="00FB2EE3">
        <w:rPr>
          <w:rtl/>
          <w:lang w:bidi="ar-SA"/>
        </w:rPr>
        <w:t>123-</w:t>
      </w:r>
      <w:r w:rsidR="003068EB" w:rsidRPr="00FB2EE3">
        <w:rPr>
          <w:rtl/>
          <w:lang w:bidi="ar-SA"/>
        </w:rPr>
        <w:t xml:space="preserve"> الخامس: عنه قال: قال لي النَّبيُّ</w:t>
      </w:r>
      <w:r w:rsidR="003068EB" w:rsidRPr="00FB2EE3">
        <w:rPr>
          <w:b w:val="0"/>
          <w:bCs w:val="0"/>
          <w:rtl/>
          <w:lang w:bidi="ar-SA"/>
        </w:rPr>
        <w:sym w:font="AGA Arabesque" w:char="F072"/>
      </w:r>
      <w:r w:rsidR="003068EB" w:rsidRPr="00FB2EE3">
        <w:rPr>
          <w:rtl/>
          <w:lang w:bidi="ar-SA"/>
        </w:rPr>
        <w:t>: «لاَ تَحقِرنَّ مِن المعْرُوفِ شَيْئاً ولَوْ أنْ تلْقَى أخَاكَ بِوجهٍ طلِيقٍ».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66"/>
      </w:r>
      <w:r w:rsidR="00FB2EE3" w:rsidRPr="00FB2EE3">
        <w:rPr>
          <w:rStyle w:val="FootnoteReference"/>
          <w:rFonts w:cs="B Lotus"/>
          <w:bCs w:val="0"/>
          <w:szCs w:val="28"/>
          <w:rtl/>
          <w:lang w:bidi="ar-SA"/>
        </w:rPr>
        <w:t>)</w:t>
      </w:r>
    </w:p>
    <w:p w:rsidR="003068EB" w:rsidRPr="00FB2EE3" w:rsidRDefault="003A77DE" w:rsidP="00167AB1">
      <w:pPr>
        <w:rPr>
          <w:spacing w:val="0"/>
          <w:rtl/>
          <w:lang w:bidi="ar-SA"/>
        </w:rPr>
      </w:pPr>
      <w:r w:rsidRPr="00FB2EE3">
        <w:rPr>
          <w:b/>
          <w:bCs/>
          <w:spacing w:val="0"/>
          <w:rtl/>
          <w:lang w:bidi="ar-SA"/>
        </w:rPr>
        <w:t>ترجمه:</w:t>
      </w:r>
      <w:r w:rsidRPr="00FB2EE3">
        <w:rPr>
          <w:spacing w:val="0"/>
          <w:rtl/>
          <w:lang w:bidi="ar-SA"/>
        </w:rPr>
        <w:t xml:space="preserve"> </w:t>
      </w:r>
      <w:r w:rsidR="003068EB" w:rsidRPr="00FB2EE3">
        <w:rPr>
          <w:spacing w:val="0"/>
          <w:rtl/>
          <w:lang w:bidi="ar-SA"/>
        </w:rPr>
        <w:t>ابوذر</w:t>
      </w:r>
      <w:r w:rsidR="003068EB" w:rsidRPr="00FB2EE3">
        <w:rPr>
          <w:spacing w:val="0"/>
          <w:lang w:bidi="ar-SA"/>
        </w:rPr>
        <w:sym w:font="AGA Arabesque" w:char="F074"/>
      </w:r>
      <w:r w:rsidR="003068EB" w:rsidRPr="00FB2EE3">
        <w:rPr>
          <w:spacing w:val="0"/>
          <w:rtl/>
          <w:lang w:bidi="ar-SA"/>
        </w:rPr>
        <w:t xml:space="preserve"> می‌گوید: پیامبر</w:t>
      </w:r>
      <w:r w:rsidR="003068EB" w:rsidRPr="00FB2EE3">
        <w:rPr>
          <w:spacing w:val="0"/>
          <w:lang w:bidi="ar-SA"/>
        </w:rPr>
        <w:sym w:font="AGA Arabesque" w:char="F072"/>
      </w:r>
      <w:r w:rsidR="003068EB" w:rsidRPr="00FB2EE3">
        <w:rPr>
          <w:spacing w:val="0"/>
          <w:rtl/>
          <w:lang w:bidi="ar-SA"/>
        </w:rPr>
        <w:t xml:space="preserve"> به من فرمود: «هیچ کار نیکی را کوچک و ناچیز مپندار؛ حتی این عمل را که با برادرت با گشاده‌رویی ملاقات کنی».</w:t>
      </w:r>
    </w:p>
    <w:p w:rsidR="003068EB" w:rsidRPr="00FB2EE3" w:rsidRDefault="003A77DE" w:rsidP="00167AB1">
      <w:pPr>
        <w:pStyle w:val="a4"/>
        <w:rPr>
          <w:rFonts w:cs="B Badr"/>
          <w:rtl/>
          <w:lang w:bidi="ar-SA"/>
        </w:rPr>
      </w:pPr>
      <w:r w:rsidRPr="00FB2EE3">
        <w:rPr>
          <w:rtl/>
          <w:lang w:bidi="ar-SA"/>
        </w:rPr>
        <w:t>124-</w:t>
      </w:r>
      <w:r w:rsidR="003068EB" w:rsidRPr="00FB2EE3">
        <w:rPr>
          <w:rtl/>
          <w:lang w:bidi="ar-SA"/>
        </w:rPr>
        <w:t xml:space="preserve"> السادس: عن أَبِي هريرة</w:t>
      </w:r>
      <w:r w:rsidR="003068EB" w:rsidRPr="00FB2EE3">
        <w:rPr>
          <w:b w:val="0"/>
          <w:bCs w:val="0"/>
          <w:rtl/>
          <w:lang w:bidi="ar-SA"/>
        </w:rPr>
        <w:sym w:font="AGA Arabesque" w:char="F074"/>
      </w:r>
      <w:r w:rsidR="003068EB" w:rsidRPr="00FB2EE3">
        <w:rPr>
          <w:rtl/>
          <w:lang w:bidi="ar-SA"/>
        </w:rPr>
        <w:t xml:space="preserve"> قال: قال رسُولُ </w:t>
      </w:r>
      <w:r w:rsidR="006B06BD">
        <w:rPr>
          <w:rtl/>
          <w:lang w:bidi="ar-SA"/>
        </w:rPr>
        <w:t>الله</w:t>
      </w:r>
      <w:r w:rsidR="003068EB" w:rsidRPr="00FB2EE3">
        <w:rPr>
          <w:b w:val="0"/>
          <w:bCs w:val="0"/>
          <w:rtl/>
          <w:lang w:bidi="ar-SA"/>
        </w:rPr>
        <w:sym w:font="AGA Arabesque" w:char="F072"/>
      </w:r>
      <w:r w:rsidR="003068EB" w:rsidRPr="00FB2EE3">
        <w:rPr>
          <w:rtl/>
          <w:lang w:bidi="ar-SA"/>
        </w:rPr>
        <w:t>: «كُلُّ سُلاَمَى مِنَ النَّاسِ علَيْهِ صدَقةٌ كُلَّ يَوْمٍ تَطْلُعُ فيه الشَّمْس: تعدِلُ بيْن الاثْنَيْنِ صدَقَةٌ، وتُعِينُ الرَّجُلَ في دابَّتِه، فَتحْمِلُهُ عَلَيْهَا، أوْ ترْفَعُ لَهُ علَيْهَا متَاعَهُ صدقةٌ، والكلمةُ الطَّيِّبةُ صدَقةٌ، وبِكُلِّ خَطْوَةٍ تمْشِيها إلى الصَّلاَةِ صدقَةٌ، وَتُميطُ الأذَى عَن الطرِيق صَدَقةٌ».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67"/>
      </w:r>
      <w:r w:rsidR="00FB2EE3" w:rsidRPr="00FB2EE3">
        <w:rPr>
          <w:rStyle w:val="FootnoteReference"/>
          <w:rFonts w:cs="B Lotus"/>
          <w:bCs w:val="0"/>
          <w:szCs w:val="28"/>
          <w:rtl/>
          <w:lang w:bidi="ar-SA"/>
        </w:rPr>
        <w:t>)</w:t>
      </w:r>
    </w:p>
    <w:p w:rsidR="002A45BA" w:rsidRPr="00FB2EE3" w:rsidRDefault="002A45BA" w:rsidP="00167AB1">
      <w:pPr>
        <w:pStyle w:val="a4"/>
        <w:rPr>
          <w:rFonts w:cs="B Badr"/>
          <w:rtl/>
          <w:lang w:bidi="ar-SA"/>
        </w:rPr>
      </w:pPr>
      <w:r w:rsidRPr="00FB2EE3">
        <w:rPr>
          <w:rtl/>
          <w:lang w:bidi="ar-SA"/>
        </w:rPr>
        <w:t>ورواه مسلم أيضاً من رواية عائشة</w:t>
      </w:r>
      <w:r w:rsidR="003A77DE" w:rsidRPr="00FB2EE3">
        <w:rPr>
          <w:rFonts w:cs="(M. Aiyada Ayoub ALKobaisi)"/>
          <w:b w:val="0"/>
          <w:bCs w:val="0"/>
          <w:rtl/>
          <w:lang w:bidi="ar-SA"/>
        </w:rPr>
        <w:t>&amp;</w:t>
      </w:r>
      <w:r w:rsidRPr="00FB2EE3">
        <w:rPr>
          <w:rtl/>
          <w:lang w:bidi="ar-SA"/>
        </w:rPr>
        <w:t xml:space="preserve"> قالت: قال رسُول </w:t>
      </w:r>
      <w:r w:rsidR="006B06BD">
        <w:rPr>
          <w:rtl/>
          <w:lang w:bidi="ar-SA"/>
        </w:rPr>
        <w:t>الله</w:t>
      </w:r>
      <w:r w:rsidRPr="00FB2EE3">
        <w:rPr>
          <w:b w:val="0"/>
          <w:bCs w:val="0"/>
          <w:rtl/>
          <w:lang w:bidi="ar-SA"/>
        </w:rPr>
        <w:sym w:font="AGA Arabesque" w:char="F072"/>
      </w:r>
      <w:r w:rsidRPr="00FB2EE3">
        <w:rPr>
          <w:rtl/>
          <w:lang w:bidi="ar-SA"/>
        </w:rPr>
        <w:t xml:space="preserve">: «إنَّهُ خُلِقَ كُلُّ إنْسانٍ مِنْ بني آدم علَى سِتِّينَ وثلاثمائَةِ مَفْصِل، فَمنْ كَبَّر </w:t>
      </w:r>
      <w:r w:rsidR="006B06BD">
        <w:rPr>
          <w:rtl/>
          <w:lang w:bidi="ar-SA"/>
        </w:rPr>
        <w:t>الله</w:t>
      </w:r>
      <w:r w:rsidR="006B06BD">
        <w:rPr>
          <w:rFonts w:hint="cs"/>
          <w:rtl/>
          <w:lang w:bidi="ar-SA"/>
        </w:rPr>
        <w:t>َ</w:t>
      </w:r>
      <w:r w:rsidRPr="00FB2EE3">
        <w:rPr>
          <w:rtl/>
          <w:lang w:bidi="ar-SA"/>
        </w:rPr>
        <w:t xml:space="preserve">، وحمِدَ </w:t>
      </w:r>
      <w:r w:rsidR="006B06BD">
        <w:rPr>
          <w:rtl/>
          <w:lang w:bidi="ar-SA"/>
        </w:rPr>
        <w:t>الله</w:t>
      </w:r>
      <w:r w:rsidR="006B06BD">
        <w:rPr>
          <w:rFonts w:hint="cs"/>
          <w:rtl/>
          <w:lang w:bidi="ar-SA"/>
        </w:rPr>
        <w:t>َ</w:t>
      </w:r>
      <w:r w:rsidRPr="00FB2EE3">
        <w:rPr>
          <w:rtl/>
          <w:lang w:bidi="ar-SA"/>
        </w:rPr>
        <w:t xml:space="preserve">، وَهَلَّلَ </w:t>
      </w:r>
      <w:r w:rsidR="006B06BD">
        <w:rPr>
          <w:rtl/>
          <w:lang w:bidi="ar-SA"/>
        </w:rPr>
        <w:t>الله</w:t>
      </w:r>
      <w:r w:rsidR="006B06BD">
        <w:rPr>
          <w:rFonts w:hint="cs"/>
          <w:rtl/>
          <w:lang w:bidi="ar-SA"/>
        </w:rPr>
        <w:t>َ</w:t>
      </w:r>
      <w:r w:rsidRPr="00FB2EE3">
        <w:rPr>
          <w:rtl/>
          <w:lang w:bidi="ar-SA"/>
        </w:rPr>
        <w:t xml:space="preserve">، وسبَّحَ </w:t>
      </w:r>
      <w:r w:rsidR="006B06BD">
        <w:rPr>
          <w:rtl/>
          <w:lang w:bidi="ar-SA"/>
        </w:rPr>
        <w:t>الله</w:t>
      </w:r>
      <w:r w:rsidR="006B06BD">
        <w:rPr>
          <w:rFonts w:hint="cs"/>
          <w:rtl/>
          <w:lang w:bidi="ar-SA"/>
        </w:rPr>
        <w:t>َ</w:t>
      </w:r>
      <w:r w:rsidRPr="00FB2EE3">
        <w:rPr>
          <w:rtl/>
          <w:lang w:bidi="ar-SA"/>
        </w:rPr>
        <w:t xml:space="preserve"> واستَغْفَر </w:t>
      </w:r>
      <w:r w:rsidR="006B06BD">
        <w:rPr>
          <w:rtl/>
          <w:lang w:bidi="ar-SA"/>
        </w:rPr>
        <w:t>الله</w:t>
      </w:r>
      <w:r w:rsidR="006B06BD">
        <w:rPr>
          <w:rFonts w:hint="cs"/>
          <w:rtl/>
          <w:lang w:bidi="ar-SA"/>
        </w:rPr>
        <w:t>َ</w:t>
      </w:r>
      <w:r w:rsidRPr="00FB2EE3">
        <w:rPr>
          <w:rtl/>
          <w:lang w:bidi="ar-SA"/>
        </w:rPr>
        <w:t>، وعَزلَ حَجراً عنْ طَرِيقِ النَّاسِ أوْ شَوْكَةً أوْ عظْماً عن طَرِيقِ النَّاس، أوْ أمر بمعرُوفٍ أوْ نهى عنْ مُنْكَر، عَددَ السِّتِّينَ والثَّلاَثمائة، فَإِنَّهُ يُمْسي يَوْمئِذٍ وَقَد زَحزحَ نفْسَهُ عنِ النَّارِ».</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68"/>
      </w:r>
      <w:r w:rsidR="00FB2EE3" w:rsidRPr="00FB2EE3">
        <w:rPr>
          <w:rStyle w:val="FootnoteReference"/>
          <w:rFonts w:cs="B Lotus"/>
          <w:bCs w:val="0"/>
          <w:szCs w:val="28"/>
          <w:rtl/>
          <w:lang w:bidi="ar-SA"/>
        </w:rPr>
        <w:t>)</w:t>
      </w:r>
    </w:p>
    <w:p w:rsidR="002A45BA" w:rsidRPr="00FB2EE3" w:rsidRDefault="00675567" w:rsidP="00167AB1">
      <w:pPr>
        <w:rPr>
          <w:spacing w:val="0"/>
          <w:rtl/>
          <w:lang w:bidi="ar-SA"/>
        </w:rPr>
      </w:pPr>
      <w:r w:rsidRPr="00FB2EE3">
        <w:rPr>
          <w:b/>
          <w:bCs/>
          <w:spacing w:val="0"/>
          <w:rtl/>
          <w:lang w:bidi="ar-SA"/>
        </w:rPr>
        <w:t>ترجمه:</w:t>
      </w:r>
      <w:r w:rsidRPr="00FB2EE3">
        <w:rPr>
          <w:spacing w:val="0"/>
          <w:rtl/>
          <w:lang w:bidi="ar-SA"/>
        </w:rPr>
        <w:t xml:space="preserve"> </w:t>
      </w:r>
      <w:r w:rsidR="002A45BA" w:rsidRPr="00FB2EE3">
        <w:rPr>
          <w:spacing w:val="0"/>
          <w:rtl/>
          <w:lang w:bidi="ar-SA"/>
        </w:rPr>
        <w:t>ابوهریره</w:t>
      </w:r>
      <w:r w:rsidR="002A45BA" w:rsidRPr="00FB2EE3">
        <w:rPr>
          <w:spacing w:val="0"/>
          <w:lang w:bidi="ar-SA"/>
        </w:rPr>
        <w:sym w:font="AGA Arabesque" w:char="F074"/>
      </w:r>
      <w:r w:rsidR="002A45BA" w:rsidRPr="00FB2EE3">
        <w:rPr>
          <w:spacing w:val="0"/>
          <w:rtl/>
          <w:lang w:bidi="ar-SA"/>
        </w:rPr>
        <w:t xml:space="preserve"> می‌گوید: رسول‌الله</w:t>
      </w:r>
      <w:r w:rsidR="002A45BA" w:rsidRPr="00FB2EE3">
        <w:rPr>
          <w:spacing w:val="0"/>
          <w:lang w:bidi="ar-SA"/>
        </w:rPr>
        <w:sym w:font="AGA Arabesque" w:char="F072"/>
      </w:r>
      <w:r w:rsidR="002A45BA" w:rsidRPr="00FB2EE3">
        <w:rPr>
          <w:spacing w:val="0"/>
          <w:rtl/>
          <w:lang w:bidi="ar-SA"/>
        </w:rPr>
        <w:t xml:space="preserve"> فرمود: «هر روز که خورشید طلوع می‌کند، در ازای هر یک از مفاصل انسان، صدقه‌ای لازم است؛ همین‌که میان دو نفر، به‌عدالت، صلح و آشتی برقرار کنی، صدقه‌ای</w:t>
      </w:r>
      <w:r w:rsidR="00CB36B0" w:rsidRPr="00FB2EE3">
        <w:rPr>
          <w:spacing w:val="0"/>
          <w:rtl/>
          <w:lang w:bidi="ar-SA"/>
        </w:rPr>
        <w:t>‌</w:t>
      </w:r>
      <w:r w:rsidR="002A45BA" w:rsidRPr="00FB2EE3">
        <w:rPr>
          <w:spacing w:val="0"/>
          <w:rtl/>
          <w:lang w:bidi="ar-SA"/>
        </w:rPr>
        <w:t>ست؛ یا اگر به کسی کمک نمایی تا سوار مرکبش شود یا بارش را برای او روی مرکبش بگذاری، صدقه‌ای</w:t>
      </w:r>
      <w:r w:rsidR="00CB36B0" w:rsidRPr="00FB2EE3">
        <w:rPr>
          <w:spacing w:val="0"/>
          <w:rtl/>
          <w:lang w:bidi="ar-SA"/>
        </w:rPr>
        <w:t>‌</w:t>
      </w:r>
      <w:r w:rsidR="002A45BA" w:rsidRPr="00FB2EE3">
        <w:rPr>
          <w:spacing w:val="0"/>
          <w:rtl/>
          <w:lang w:bidi="ar-SA"/>
        </w:rPr>
        <w:t>ست؛ سخن نیکو، صدقه است؛ هر گامی که به سوی نماز برمی‌داری، صدقه است؛ و این‌که خار و خاشاک (و هر چیز آزاردهنده‌ای) را از سر راه برداری، صدقه‌ای به‌شمار می‌رود».</w:t>
      </w:r>
    </w:p>
    <w:p w:rsidR="002A45BA" w:rsidRPr="00FB2EE3" w:rsidRDefault="002A45BA" w:rsidP="00167AB1">
      <w:pPr>
        <w:rPr>
          <w:spacing w:val="0"/>
          <w:rtl/>
          <w:lang w:bidi="ar-SA"/>
        </w:rPr>
      </w:pPr>
      <w:r w:rsidRPr="00FB2EE3">
        <w:rPr>
          <w:spacing w:val="0"/>
          <w:rtl/>
          <w:lang w:bidi="ar-SA"/>
        </w:rPr>
        <w:t>امام مسلم نیشابوری</w:t>
      </w:r>
      <w:r w:rsidR="00CB36B0" w:rsidRPr="00FB2EE3">
        <w:rPr>
          <w:rFonts w:cs="CTraditional Arabic"/>
          <w:spacing w:val="0"/>
          <w:rtl/>
          <w:lang w:bidi="ar-SA"/>
        </w:rPr>
        <w:t>/</w:t>
      </w:r>
      <w:r w:rsidRPr="00FB2EE3">
        <w:rPr>
          <w:spacing w:val="0"/>
          <w:rtl/>
          <w:lang w:bidi="ar-SA"/>
        </w:rPr>
        <w:t>، از عایشه</w:t>
      </w:r>
      <w:r w:rsidR="00CB36B0" w:rsidRPr="00FB2EE3">
        <w:rPr>
          <w:rFonts w:cs="(M. Aiyada Ayoub ALKobaisi)"/>
          <w:spacing w:val="0"/>
          <w:rtl/>
          <w:lang w:bidi="ar-SA"/>
        </w:rPr>
        <w:t>&amp;</w:t>
      </w:r>
      <w:r w:rsidRPr="00FB2EE3">
        <w:rPr>
          <w:spacing w:val="0"/>
          <w:rtl/>
          <w:lang w:bidi="ar-SA"/>
        </w:rPr>
        <w:t xml:space="preserve"> روایت کرده که رسول‌الله</w:t>
      </w:r>
      <w:r w:rsidRPr="00FB2EE3">
        <w:rPr>
          <w:spacing w:val="0"/>
          <w:lang w:bidi="ar-SA"/>
        </w:rPr>
        <w:sym w:font="AGA Arabesque" w:char="F072"/>
      </w:r>
      <w:r w:rsidRPr="00FB2EE3">
        <w:rPr>
          <w:spacing w:val="0"/>
          <w:rtl/>
          <w:lang w:bidi="ar-SA"/>
        </w:rPr>
        <w:t xml:space="preserve"> فرموده است: «</w:t>
      </w:r>
      <w:r w:rsidR="004F0987" w:rsidRPr="00FB2EE3">
        <w:rPr>
          <w:spacing w:val="0"/>
          <w:rtl/>
          <w:lang w:bidi="ar-SA"/>
        </w:rPr>
        <w:t>بدن هر انسانی، سیصد و شصت مفصل دارد و هرکس الله</w:t>
      </w:r>
      <w:r w:rsidR="00CB36B0" w:rsidRPr="00FB2EE3">
        <w:rPr>
          <w:spacing w:val="0"/>
          <w:rtl/>
          <w:lang w:bidi="ar-SA"/>
        </w:rPr>
        <w:t>‌</w:t>
      </w:r>
      <w:r w:rsidR="004F0987" w:rsidRPr="00FB2EE3">
        <w:rPr>
          <w:spacing w:val="0"/>
          <w:rtl/>
          <w:lang w:bidi="ar-SA"/>
        </w:rPr>
        <w:t>اکبر، الحمدلله، لااله</w:t>
      </w:r>
      <w:r w:rsidR="00CB36B0" w:rsidRPr="00FB2EE3">
        <w:rPr>
          <w:spacing w:val="0"/>
          <w:rtl/>
          <w:lang w:bidi="ar-SA"/>
        </w:rPr>
        <w:t>‌</w:t>
      </w:r>
      <w:r w:rsidR="004F0987" w:rsidRPr="00FB2EE3">
        <w:rPr>
          <w:spacing w:val="0"/>
          <w:rtl/>
          <w:lang w:bidi="ar-SA"/>
        </w:rPr>
        <w:t>الاالله، سبحان‌الله و استغفرالله</w:t>
      </w:r>
      <w:r w:rsidR="00CB36B0" w:rsidRPr="00FB2EE3">
        <w:rPr>
          <w:spacing w:val="0"/>
          <w:rtl/>
          <w:lang w:bidi="ar-SA"/>
        </w:rPr>
        <w:t xml:space="preserve"> بگوید و سنگ یا خار</w:t>
      </w:r>
      <w:r w:rsidR="006E478E" w:rsidRPr="00FB2EE3">
        <w:rPr>
          <w:spacing w:val="0"/>
          <w:rtl/>
          <w:lang w:bidi="ar-SA"/>
        </w:rPr>
        <w:t xml:space="preserve"> </w:t>
      </w:r>
      <w:r w:rsidR="004F0987" w:rsidRPr="00FB2EE3">
        <w:rPr>
          <w:spacing w:val="0"/>
          <w:rtl/>
          <w:lang w:bidi="ar-SA"/>
        </w:rPr>
        <w:t xml:space="preserve">یا استخوانی را از سر راه مردم بردارد یا امر به معروف و نهی از منکر کند تا تعداد این نیکی‌ها، </w:t>
      </w:r>
      <w:r w:rsidR="006E478E" w:rsidRPr="00FB2EE3">
        <w:rPr>
          <w:spacing w:val="0"/>
          <w:rtl/>
          <w:lang w:bidi="ar-SA"/>
        </w:rPr>
        <w:t xml:space="preserve">در مجموع </w:t>
      </w:r>
      <w:r w:rsidR="004F0987" w:rsidRPr="00FB2EE3">
        <w:rPr>
          <w:spacing w:val="0"/>
          <w:rtl/>
          <w:lang w:bidi="ar-SA"/>
        </w:rPr>
        <w:t xml:space="preserve">به سیصد و شصت عدد برسد، </w:t>
      </w:r>
      <w:r w:rsidR="006E478E" w:rsidRPr="00FB2EE3">
        <w:rPr>
          <w:spacing w:val="0"/>
          <w:rtl/>
          <w:lang w:bidi="ar-SA"/>
        </w:rPr>
        <w:t>روز را در حالی به شب می‌رساند که خود را از آتش دوزخ، دور کرده است».</w:t>
      </w:r>
    </w:p>
    <w:p w:rsidR="006E478E" w:rsidRPr="00FB2EE3" w:rsidRDefault="00051C3E" w:rsidP="00A10177">
      <w:pPr>
        <w:ind w:firstLine="0"/>
        <w:jc w:val="center"/>
        <w:rPr>
          <w:spacing w:val="0"/>
          <w:rtl/>
          <w:lang w:bidi="ar-SA"/>
        </w:rPr>
      </w:pPr>
      <w:r w:rsidRPr="00FB2EE3">
        <w:rPr>
          <w:spacing w:val="0"/>
          <w:rtl/>
          <w:lang w:bidi="ar-SA"/>
        </w:rPr>
        <w:t>***</w:t>
      </w:r>
    </w:p>
    <w:p w:rsidR="006C3FF2" w:rsidRPr="00FB2EE3" w:rsidRDefault="00CB36B0" w:rsidP="00167AB1">
      <w:pPr>
        <w:pStyle w:val="a4"/>
        <w:rPr>
          <w:rtl/>
          <w:lang w:bidi="ar-SA"/>
        </w:rPr>
      </w:pPr>
      <w:r w:rsidRPr="00FB2EE3">
        <w:rPr>
          <w:rtl/>
          <w:lang w:bidi="ar-SA"/>
        </w:rPr>
        <w:t>125-</w:t>
      </w:r>
      <w:r w:rsidR="006C3FF2" w:rsidRPr="00FB2EE3">
        <w:rPr>
          <w:rtl/>
          <w:lang w:bidi="ar-SA"/>
        </w:rPr>
        <w:t xml:space="preserve"> السابع: عنه عن النَّبِيِّ</w:t>
      </w:r>
      <w:r w:rsidR="006C3FF2" w:rsidRPr="00FB2EE3">
        <w:rPr>
          <w:b w:val="0"/>
          <w:bCs w:val="0"/>
          <w:rtl/>
          <w:lang w:bidi="ar-SA"/>
        </w:rPr>
        <w:sym w:font="AGA Arabesque" w:char="F072"/>
      </w:r>
      <w:r w:rsidR="006C3FF2" w:rsidRPr="00FB2EE3">
        <w:rPr>
          <w:rtl/>
          <w:lang w:bidi="ar-SA"/>
        </w:rPr>
        <w:t xml:space="preserve"> قال: «منْ غدَا إلى المَسْجِدِ أو رَاح، أعدَّ اللَّهُ لَهُ في الجنَّةِ نُزُلاً كُلَّمَا غَدا أوْ رَاحَ».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69"/>
      </w:r>
      <w:r w:rsidR="00FB2EE3" w:rsidRPr="00FB2EE3">
        <w:rPr>
          <w:rStyle w:val="FootnoteReference"/>
          <w:rFonts w:cs="B Lotus"/>
          <w:bCs w:val="0"/>
          <w:szCs w:val="28"/>
          <w:rtl/>
          <w:lang w:bidi="ar-SA"/>
        </w:rPr>
        <w:t>)</w:t>
      </w:r>
    </w:p>
    <w:p w:rsidR="00DD0B01" w:rsidRPr="00FB2EE3" w:rsidRDefault="00CB36B0" w:rsidP="00167AB1">
      <w:pPr>
        <w:rPr>
          <w:spacing w:val="0"/>
          <w:rtl/>
          <w:lang w:bidi="ar-SA"/>
        </w:rPr>
      </w:pPr>
      <w:r w:rsidRPr="00FB2EE3">
        <w:rPr>
          <w:b/>
          <w:bCs/>
          <w:spacing w:val="0"/>
          <w:rtl/>
          <w:lang w:bidi="ar-SA"/>
        </w:rPr>
        <w:t>ترجمه:</w:t>
      </w:r>
      <w:r w:rsidRPr="00FB2EE3">
        <w:rPr>
          <w:spacing w:val="0"/>
          <w:rtl/>
          <w:lang w:bidi="ar-SA"/>
        </w:rPr>
        <w:t xml:space="preserve"> </w:t>
      </w:r>
      <w:r w:rsidR="006C3FF2" w:rsidRPr="00FB2EE3">
        <w:rPr>
          <w:spacing w:val="0"/>
          <w:rtl/>
          <w:lang w:bidi="ar-SA"/>
        </w:rPr>
        <w:t>ابوهریره</w:t>
      </w:r>
      <w:r w:rsidR="006C3FF2" w:rsidRPr="00FB2EE3">
        <w:rPr>
          <w:spacing w:val="0"/>
          <w:lang w:bidi="ar-SA"/>
        </w:rPr>
        <w:sym w:font="AGA Arabesque" w:char="F074"/>
      </w:r>
      <w:r w:rsidR="006C3FF2" w:rsidRPr="00FB2EE3">
        <w:rPr>
          <w:spacing w:val="0"/>
          <w:rtl/>
          <w:lang w:bidi="ar-SA"/>
        </w:rPr>
        <w:t xml:space="preserve"> می‌گوید: پیامبر</w:t>
      </w:r>
      <w:r w:rsidR="006C3FF2" w:rsidRPr="00FB2EE3">
        <w:rPr>
          <w:spacing w:val="0"/>
          <w:lang w:bidi="ar-SA"/>
        </w:rPr>
        <w:sym w:font="AGA Arabesque" w:char="F072"/>
      </w:r>
      <w:r w:rsidR="006C3FF2" w:rsidRPr="00FB2EE3">
        <w:rPr>
          <w:spacing w:val="0"/>
          <w:rtl/>
          <w:lang w:bidi="ar-SA"/>
        </w:rPr>
        <w:t xml:space="preserve"> فرمود: «کسی که در ابتدا یا پایان روز به مسجد برود، الله برای هر نوبت که در ابتدا یا انتهای روز به مسجد می‌رود، ضیافتی در بهشت برای او فراهم می‌سازد».</w:t>
      </w:r>
    </w:p>
    <w:p w:rsidR="006B5AA8" w:rsidRPr="00FB2EE3" w:rsidRDefault="00CB36B0" w:rsidP="00167AB1">
      <w:pPr>
        <w:pStyle w:val="a4"/>
        <w:rPr>
          <w:rFonts w:cs="B Badr"/>
          <w:rtl/>
          <w:lang w:bidi="ar-SA"/>
        </w:rPr>
      </w:pPr>
      <w:r w:rsidRPr="00FB2EE3">
        <w:rPr>
          <w:rtl/>
          <w:lang w:bidi="ar-SA"/>
        </w:rPr>
        <w:t>126-</w:t>
      </w:r>
      <w:r w:rsidR="006B5AA8" w:rsidRPr="00FB2EE3">
        <w:rPr>
          <w:rtl/>
          <w:lang w:bidi="ar-SA"/>
        </w:rPr>
        <w:t xml:space="preserve"> الثامن: عنه قال: قال رسولُ </w:t>
      </w:r>
      <w:r w:rsidR="006B06BD">
        <w:rPr>
          <w:rtl/>
          <w:lang w:bidi="ar-SA"/>
        </w:rPr>
        <w:t>الله</w:t>
      </w:r>
      <w:r w:rsidR="006B5AA8" w:rsidRPr="00FB2EE3">
        <w:rPr>
          <w:b w:val="0"/>
          <w:bCs w:val="0"/>
          <w:rtl/>
          <w:lang w:bidi="ar-SA"/>
        </w:rPr>
        <w:sym w:font="AGA Arabesque" w:char="F072"/>
      </w:r>
      <w:r w:rsidR="006B5AA8" w:rsidRPr="00FB2EE3">
        <w:rPr>
          <w:rtl/>
          <w:lang w:bidi="ar-SA"/>
        </w:rPr>
        <w:t>: «يا نِسَاء المُسْلِماتِ لاَ تَحْقِرنَّ جارَةٌ لِجارتِهَا ولَوْ فِرْسِنَ شاةٍ».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70"/>
      </w:r>
      <w:r w:rsidR="00FB2EE3" w:rsidRPr="00FB2EE3">
        <w:rPr>
          <w:rStyle w:val="FootnoteReference"/>
          <w:rFonts w:cs="B Lotus"/>
          <w:bCs w:val="0"/>
          <w:szCs w:val="28"/>
          <w:rtl/>
          <w:lang w:bidi="ar-SA"/>
        </w:rPr>
        <w:t>)</w:t>
      </w:r>
    </w:p>
    <w:p w:rsidR="006B5AA8" w:rsidRPr="00FB2EE3" w:rsidRDefault="00CB36B0" w:rsidP="00167AB1">
      <w:pPr>
        <w:ind w:firstLine="389"/>
        <w:rPr>
          <w:spacing w:val="0"/>
          <w:rtl/>
          <w:lang w:bidi="ar-SA"/>
        </w:rPr>
      </w:pPr>
      <w:r w:rsidRPr="00FB2EE3">
        <w:rPr>
          <w:b/>
          <w:bCs/>
          <w:spacing w:val="0"/>
          <w:rtl/>
          <w:lang w:bidi="ar-SA"/>
        </w:rPr>
        <w:t>ترجمه:</w:t>
      </w:r>
      <w:r w:rsidRPr="00FB2EE3">
        <w:rPr>
          <w:spacing w:val="0"/>
          <w:rtl/>
          <w:lang w:bidi="ar-SA"/>
        </w:rPr>
        <w:t xml:space="preserve"> </w:t>
      </w:r>
      <w:r w:rsidR="002E29F5" w:rsidRPr="00FB2EE3">
        <w:rPr>
          <w:spacing w:val="0"/>
          <w:rtl/>
          <w:lang w:bidi="ar-SA"/>
        </w:rPr>
        <w:t>ابوهریره</w:t>
      </w:r>
      <w:r w:rsidR="002E29F5" w:rsidRPr="00FB2EE3">
        <w:rPr>
          <w:spacing w:val="0"/>
          <w:lang w:bidi="ar-SA"/>
        </w:rPr>
        <w:sym w:font="AGA Arabesque" w:char="F074"/>
      </w:r>
      <w:r w:rsidR="002E29F5" w:rsidRPr="00FB2EE3">
        <w:rPr>
          <w:spacing w:val="0"/>
          <w:rtl/>
          <w:lang w:bidi="ar-SA"/>
        </w:rPr>
        <w:t xml:space="preserve"> می‌گوید: رسول‌الله</w:t>
      </w:r>
      <w:r w:rsidR="002E29F5" w:rsidRPr="00FB2EE3">
        <w:rPr>
          <w:spacing w:val="0"/>
          <w:lang w:bidi="ar-SA"/>
        </w:rPr>
        <w:sym w:font="AGA Arabesque" w:char="F072"/>
      </w:r>
      <w:r w:rsidR="002E29F5" w:rsidRPr="00FB2EE3">
        <w:rPr>
          <w:spacing w:val="0"/>
          <w:rtl/>
          <w:lang w:bidi="ar-SA"/>
        </w:rPr>
        <w:t xml:space="preserve"> فرمود: «ای زنان مسلمان! هیچ زنی، هدیه‌ی خود به زن همسایه‌اش را کوچک نشمارد، اگرچه (هدیه‌ی به‌ظاهر کوچکی مانند) استخوان کف پای گوسفند (پاچه‌ی گوسفند) باشد».</w:t>
      </w:r>
    </w:p>
    <w:p w:rsidR="00051C3E" w:rsidRPr="00FB2EE3" w:rsidRDefault="00CB36B0" w:rsidP="00167AB1">
      <w:pPr>
        <w:pStyle w:val="a4"/>
        <w:rPr>
          <w:rFonts w:cs="B Badr"/>
          <w:rtl/>
          <w:lang w:bidi="ar-SA"/>
        </w:rPr>
      </w:pPr>
      <w:r w:rsidRPr="00FB2EE3">
        <w:rPr>
          <w:rtl/>
          <w:lang w:bidi="ar-SA"/>
        </w:rPr>
        <w:t>127-</w:t>
      </w:r>
      <w:r w:rsidR="00051C3E" w:rsidRPr="00FB2EE3">
        <w:rPr>
          <w:rtl/>
          <w:lang w:bidi="ar-SA"/>
        </w:rPr>
        <w:t xml:space="preserve"> </w:t>
      </w:r>
      <w:r w:rsidRPr="00FB2EE3">
        <w:rPr>
          <w:rtl/>
          <w:lang w:bidi="ar-SA"/>
        </w:rPr>
        <w:t>ا</w:t>
      </w:r>
      <w:r w:rsidR="00051C3E" w:rsidRPr="00FB2EE3">
        <w:rPr>
          <w:rtl/>
          <w:lang w:bidi="ar-SA"/>
        </w:rPr>
        <w:t>لتاسع: عنه عن النَّبيِّ</w:t>
      </w:r>
      <w:r w:rsidR="00051C3E" w:rsidRPr="00FB2EE3">
        <w:rPr>
          <w:b w:val="0"/>
          <w:bCs w:val="0"/>
          <w:rtl/>
          <w:lang w:bidi="ar-SA"/>
        </w:rPr>
        <w:sym w:font="AGA Arabesque" w:char="F072"/>
      </w:r>
      <w:r w:rsidR="00051C3E" w:rsidRPr="00FB2EE3">
        <w:rPr>
          <w:rtl/>
          <w:lang w:bidi="ar-SA"/>
        </w:rPr>
        <w:t xml:space="preserve"> قال: «الإِيمَانُ بِضْعٌ وَسبْعُون، أوْ بِضْعٌ وَسِتُّونَ شَعْبَةً: فَأفْضلُهَا قوْلُ لاَ إلَهَ إلاَّ </w:t>
      </w:r>
      <w:r w:rsidR="006B06BD">
        <w:rPr>
          <w:rtl/>
          <w:lang w:bidi="ar-SA"/>
        </w:rPr>
        <w:t>الله</w:t>
      </w:r>
      <w:r w:rsidR="00051C3E" w:rsidRPr="00FB2EE3">
        <w:rPr>
          <w:rtl/>
          <w:lang w:bidi="ar-SA"/>
        </w:rPr>
        <w:t>، وَأدْنَاهَا إمَاطَةُ الأذَى عنِ الطَّرِيق، وَالحيَاءُ شُعْبةٌ مِنَ الإِيمانِ».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71"/>
      </w:r>
      <w:r w:rsidR="00FB2EE3" w:rsidRPr="00FB2EE3">
        <w:rPr>
          <w:rStyle w:val="FootnoteReference"/>
          <w:rFonts w:cs="B Lotus"/>
          <w:bCs w:val="0"/>
          <w:szCs w:val="28"/>
          <w:rtl/>
          <w:lang w:bidi="ar-SA"/>
        </w:rPr>
        <w:t>)</w:t>
      </w:r>
    </w:p>
    <w:p w:rsidR="00051C3E" w:rsidRPr="00FB2EE3" w:rsidRDefault="00CB36B0" w:rsidP="00167AB1">
      <w:pPr>
        <w:ind w:firstLine="389"/>
        <w:rPr>
          <w:spacing w:val="0"/>
          <w:rtl/>
          <w:lang w:bidi="ar-SA"/>
        </w:rPr>
      </w:pPr>
      <w:r w:rsidRPr="00FB2EE3">
        <w:rPr>
          <w:b/>
          <w:bCs/>
          <w:spacing w:val="0"/>
          <w:rtl/>
          <w:lang w:bidi="ar-SA"/>
        </w:rPr>
        <w:t>ترجمه:</w:t>
      </w:r>
      <w:r w:rsidRPr="00FB2EE3">
        <w:rPr>
          <w:spacing w:val="0"/>
          <w:rtl/>
          <w:lang w:bidi="ar-SA"/>
        </w:rPr>
        <w:t xml:space="preserve"> </w:t>
      </w:r>
      <w:r w:rsidR="00051C3E" w:rsidRPr="00FB2EE3">
        <w:rPr>
          <w:spacing w:val="0"/>
          <w:rtl/>
          <w:lang w:bidi="ar-SA"/>
        </w:rPr>
        <w:t>ابوهریره</w:t>
      </w:r>
      <w:r w:rsidR="00051C3E" w:rsidRPr="00FB2EE3">
        <w:rPr>
          <w:spacing w:val="0"/>
          <w:lang w:bidi="ar-SA"/>
        </w:rPr>
        <w:sym w:font="AGA Arabesque" w:char="F074"/>
      </w:r>
      <w:r w:rsidR="00051C3E" w:rsidRPr="00FB2EE3">
        <w:rPr>
          <w:spacing w:val="0"/>
          <w:rtl/>
          <w:lang w:bidi="ar-SA"/>
        </w:rPr>
        <w:t xml:space="preserve"> می‌گوید: پیامبر</w:t>
      </w:r>
      <w:r w:rsidR="00051C3E" w:rsidRPr="00FB2EE3">
        <w:rPr>
          <w:spacing w:val="0"/>
          <w:lang w:bidi="ar-SA"/>
        </w:rPr>
        <w:sym w:font="AGA Arabesque" w:char="F072"/>
      </w:r>
      <w:r w:rsidR="00051C3E" w:rsidRPr="00FB2EE3">
        <w:rPr>
          <w:spacing w:val="0"/>
          <w:rtl/>
          <w:lang w:bidi="ar-SA"/>
        </w:rPr>
        <w:t xml:space="preserve"> فرمود: «ایمان، هفتاد و اندی بخش دارد که برترینش، گفتن </w:t>
      </w:r>
      <w:r w:rsidR="00051C3E" w:rsidRPr="00FB2EE3">
        <w:rPr>
          <w:rStyle w:val="Char1"/>
          <w:spacing w:val="0"/>
          <w:rtl/>
          <w:lang w:bidi="ar-SA"/>
        </w:rPr>
        <w:t>لااله</w:t>
      </w:r>
      <w:r w:rsidR="00051C3E" w:rsidRPr="00FB2EE3">
        <w:rPr>
          <w:rStyle w:val="Char1"/>
          <w:rFonts w:cs="Times New Roman"/>
          <w:spacing w:val="0"/>
          <w:rtl/>
          <w:lang w:bidi="ar-SA"/>
        </w:rPr>
        <w:t>‌</w:t>
      </w:r>
      <w:r w:rsidR="00051C3E" w:rsidRPr="00FB2EE3">
        <w:rPr>
          <w:rStyle w:val="Char1"/>
          <w:spacing w:val="0"/>
          <w:rtl/>
          <w:lang w:bidi="ar-SA"/>
        </w:rPr>
        <w:t>الاالله</w:t>
      </w:r>
      <w:r w:rsidR="00051C3E" w:rsidRPr="00FB2EE3">
        <w:rPr>
          <w:spacing w:val="0"/>
          <w:rtl/>
          <w:lang w:bidi="ar-SA"/>
        </w:rPr>
        <w:t xml:space="preserve"> می‌باشد و پایین‌ترین بخشِ ایمان، برداشتن خار و خاشاک (و هر چیز آزاردهنده‌ای) از سرِ راه است و شرم و حیا، بخشی از ایمان به‌شمار می‌رود».</w:t>
      </w:r>
    </w:p>
    <w:p w:rsidR="00051C3E" w:rsidRPr="00FB2EE3" w:rsidRDefault="00051C3E"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051C3E" w:rsidRPr="00FB2EE3" w:rsidRDefault="00051C3E" w:rsidP="00167AB1">
      <w:pPr>
        <w:ind w:firstLine="389"/>
        <w:rPr>
          <w:spacing w:val="0"/>
          <w:rtl/>
          <w:lang w:bidi="ar-SA"/>
        </w:rPr>
      </w:pPr>
      <w:r w:rsidRPr="00FB2EE3">
        <w:rPr>
          <w:spacing w:val="0"/>
          <w:rtl/>
          <w:lang w:bidi="ar-SA"/>
        </w:rPr>
        <w:t>اینک به شرح سه حدیث می‌پردازیم که مؤلف</w:t>
      </w:r>
      <w:r w:rsidR="00CB36B0" w:rsidRPr="00FB2EE3">
        <w:rPr>
          <w:rFonts w:cs="CTraditional Arabic"/>
          <w:spacing w:val="0"/>
          <w:rtl/>
          <w:lang w:bidi="ar-SA"/>
        </w:rPr>
        <w:t>/</w:t>
      </w:r>
      <w:r w:rsidRPr="00FB2EE3">
        <w:rPr>
          <w:spacing w:val="0"/>
          <w:rtl/>
          <w:lang w:bidi="ar-SA"/>
        </w:rPr>
        <w:t xml:space="preserve"> از ابوهریره</w:t>
      </w:r>
      <w:r w:rsidRPr="00FB2EE3">
        <w:rPr>
          <w:spacing w:val="0"/>
          <w:lang w:bidi="ar-SA"/>
        </w:rPr>
        <w:sym w:font="AGA Arabesque" w:char="F074"/>
      </w:r>
      <w:r w:rsidRPr="00FB2EE3">
        <w:rPr>
          <w:spacing w:val="0"/>
          <w:rtl/>
          <w:lang w:bidi="ar-SA"/>
        </w:rPr>
        <w:t xml:space="preserve"> نقل کرده است:</w:t>
      </w:r>
    </w:p>
    <w:p w:rsidR="00051C3E" w:rsidRPr="00FB2EE3" w:rsidRDefault="00051C3E" w:rsidP="00167AB1">
      <w:pPr>
        <w:autoSpaceDE w:val="0"/>
        <w:autoSpaceDN w:val="0"/>
        <w:adjustRightInd w:val="0"/>
        <w:rPr>
          <w:spacing w:val="0"/>
          <w:rtl/>
          <w:lang w:bidi="ar-SA"/>
        </w:rPr>
      </w:pPr>
      <w:r w:rsidRPr="00FB2EE3">
        <w:rPr>
          <w:spacing w:val="0"/>
          <w:rtl/>
          <w:lang w:bidi="ar-SA"/>
        </w:rPr>
        <w:t>حدیث اول: پیامبر</w:t>
      </w:r>
      <w:r w:rsidRPr="00FB2EE3">
        <w:rPr>
          <w:spacing w:val="0"/>
          <w:lang w:bidi="ar-SA"/>
        </w:rPr>
        <w:sym w:font="AGA Arabesque" w:char="F072"/>
      </w:r>
      <w:r w:rsidRPr="00FB2EE3">
        <w:rPr>
          <w:spacing w:val="0"/>
          <w:rtl/>
          <w:lang w:bidi="ar-SA"/>
        </w:rPr>
        <w:t xml:space="preserve"> فرموده است: «کسی که در ابتدا </w:t>
      </w:r>
      <w:r w:rsidR="00CB36B0" w:rsidRPr="00FB2EE3">
        <w:rPr>
          <w:spacing w:val="0"/>
          <w:rtl/>
          <w:lang w:bidi="ar-SA"/>
        </w:rPr>
        <w:t>یا پایان روز به مسجد برود، الله</w:t>
      </w:r>
      <w:r w:rsidRPr="00FB2EE3">
        <w:rPr>
          <w:spacing w:val="0"/>
          <w:rtl/>
          <w:lang w:bidi="ar-SA"/>
        </w:rPr>
        <w:t xml:space="preserve"> برای هر</w:t>
      </w:r>
      <w:r w:rsidR="00CB36B0" w:rsidRPr="00FB2EE3">
        <w:rPr>
          <w:spacing w:val="0"/>
          <w:rtl/>
          <w:lang w:bidi="ar-SA"/>
        </w:rPr>
        <w:t xml:space="preserve"> نوبت که در ابتدا یا انتهای روز</w:t>
      </w:r>
      <w:r w:rsidRPr="00FB2EE3">
        <w:rPr>
          <w:spacing w:val="0"/>
          <w:rtl/>
          <w:lang w:bidi="ar-SA"/>
        </w:rPr>
        <w:t xml:space="preserve"> به مسجد می‌رود، ضیافتی در بهشت برای او فراهم می‌سازد».</w:t>
      </w:r>
    </w:p>
    <w:p w:rsidR="002E29F5" w:rsidRPr="00FB2EE3" w:rsidRDefault="00051C3E" w:rsidP="00167AB1">
      <w:pPr>
        <w:ind w:firstLine="389"/>
        <w:rPr>
          <w:spacing w:val="0"/>
          <w:rtl/>
          <w:lang w:bidi="ar-SA"/>
        </w:rPr>
      </w:pPr>
      <w:r w:rsidRPr="00FB2EE3">
        <w:rPr>
          <w:spacing w:val="0"/>
          <w:rtl/>
          <w:lang w:bidi="ar-SA"/>
        </w:rPr>
        <w:t>در حدیث، واژه‌ی «غدا» آمده که مفهوم</w:t>
      </w:r>
      <w:r w:rsidR="00CB36B0" w:rsidRPr="00FB2EE3">
        <w:rPr>
          <w:spacing w:val="0"/>
          <w:rtl/>
          <w:lang w:bidi="ar-SA"/>
        </w:rPr>
        <w:t>ِ</w:t>
      </w:r>
      <w:r w:rsidRPr="00FB2EE3">
        <w:rPr>
          <w:spacing w:val="0"/>
          <w:rtl/>
          <w:lang w:bidi="ar-SA"/>
        </w:rPr>
        <w:t xml:space="preserve"> رفتن در ابتدای روز را می‌رسا</w:t>
      </w:r>
      <w:r w:rsidR="00113D1C" w:rsidRPr="00FB2EE3">
        <w:rPr>
          <w:spacing w:val="0"/>
          <w:rtl/>
          <w:lang w:bidi="ar-SA"/>
        </w:rPr>
        <w:t>ند؛ مانند کسی که برای نماز صبح به مسجد می‌رود. واژه‌ی «راح»، مفهوم رفتن در نیم‌روز یا بعد از ظهر را می‌رساند</w:t>
      </w:r>
      <w:r w:rsidR="00CB36B0" w:rsidRPr="00FB2EE3">
        <w:rPr>
          <w:spacing w:val="0"/>
          <w:rtl/>
          <w:lang w:bidi="ar-SA"/>
        </w:rPr>
        <w:t>؛</w:t>
      </w:r>
      <w:r w:rsidR="00113D1C" w:rsidRPr="00FB2EE3">
        <w:rPr>
          <w:spacing w:val="0"/>
          <w:rtl/>
          <w:lang w:bidi="ar-SA"/>
        </w:rPr>
        <w:t xml:space="preserve"> مثل کسی که برای نماز ظهر یا عصر به مسجد می‌رود. البته واژه «راح»، به‌طور مطلق به مفهوم «رفتن» می‌باشد</w:t>
      </w:r>
      <w:r w:rsidR="00CB36B0" w:rsidRPr="00FB2EE3">
        <w:rPr>
          <w:spacing w:val="0"/>
          <w:rtl/>
          <w:lang w:bidi="ar-SA"/>
        </w:rPr>
        <w:t>؛</w:t>
      </w:r>
      <w:r w:rsidR="00113D1C" w:rsidRPr="00FB2EE3">
        <w:rPr>
          <w:spacing w:val="0"/>
          <w:rtl/>
          <w:lang w:bidi="ar-SA"/>
        </w:rPr>
        <w:t xml:space="preserve"> </w:t>
      </w:r>
      <w:r w:rsidR="000232C0" w:rsidRPr="00FB2EE3">
        <w:rPr>
          <w:spacing w:val="0"/>
          <w:rtl/>
          <w:lang w:bidi="ar-SA"/>
        </w:rPr>
        <w:t>چنان‌که</w:t>
      </w:r>
      <w:r w:rsidR="00113D1C" w:rsidRPr="00FB2EE3">
        <w:rPr>
          <w:spacing w:val="0"/>
          <w:rtl/>
          <w:lang w:bidi="ar-SA"/>
        </w:rPr>
        <w:t xml:space="preserve"> در حدیثی از ابوهریره</w:t>
      </w:r>
      <w:r w:rsidR="00113D1C" w:rsidRPr="00FB2EE3">
        <w:rPr>
          <w:spacing w:val="0"/>
          <w:lang w:bidi="ar-SA"/>
        </w:rPr>
        <w:sym w:font="AGA Arabesque" w:char="F074"/>
      </w:r>
      <w:r w:rsidR="00113D1C" w:rsidRPr="00FB2EE3">
        <w:rPr>
          <w:spacing w:val="0"/>
          <w:rtl/>
          <w:lang w:bidi="ar-SA"/>
        </w:rPr>
        <w:t xml:space="preserve"> آمده که پیامبر</w:t>
      </w:r>
      <w:r w:rsidR="00113D1C" w:rsidRPr="00FB2EE3">
        <w:rPr>
          <w:spacing w:val="0"/>
          <w:lang w:bidi="ar-SA"/>
        </w:rPr>
        <w:sym w:font="AGA Arabesque" w:char="F072"/>
      </w:r>
      <w:r w:rsidR="00113D1C" w:rsidRPr="00FB2EE3">
        <w:rPr>
          <w:spacing w:val="0"/>
          <w:rtl/>
          <w:lang w:bidi="ar-SA"/>
        </w:rPr>
        <w:t xml:space="preserve"> فرموده است: </w:t>
      </w:r>
      <w:r w:rsidR="00113D1C" w:rsidRPr="00FB2EE3">
        <w:rPr>
          <w:rStyle w:val="Char1"/>
          <w:spacing w:val="0"/>
          <w:rtl/>
          <w:lang w:bidi="ar-SA"/>
        </w:rPr>
        <w:t>«مَنْ اغْتَسَلَ يَوْمَ الْجُمُعَةِ ثُمَّ رَاحَ في الساعَةِ الأُولى...</w:t>
      </w:r>
      <w:r w:rsidR="00CB36B0" w:rsidRPr="00FB2EE3">
        <w:rPr>
          <w:rStyle w:val="Char1"/>
          <w:spacing w:val="0"/>
          <w:rtl/>
          <w:lang w:bidi="ar-SA"/>
        </w:rPr>
        <w:t>»</w:t>
      </w:r>
      <w:r w:rsidR="00CB36B0" w:rsidRPr="00FB2EE3">
        <w:rPr>
          <w:spacing w:val="0"/>
          <w:rtl/>
          <w:lang w:bidi="ar-SA"/>
        </w:rPr>
        <w:t>؛</w:t>
      </w:r>
      <w:r w:rsidR="00113D1C" w:rsidRPr="00FB2EE3">
        <w:rPr>
          <w:spacing w:val="0"/>
          <w:rtl/>
          <w:lang w:bidi="ar-SA"/>
        </w:rPr>
        <w:t xml:space="preserve"> یعنی: «هرکس، روز جمعه غسل کند و اول وقت به مسجد برود</w:t>
      </w:r>
      <w:r w:rsidR="00CB36B0" w:rsidRPr="00FB2EE3">
        <w:rPr>
          <w:spacing w:val="0"/>
          <w:rtl/>
          <w:lang w:bidi="ar-SA"/>
        </w:rPr>
        <w:t>...». [تا پایان حدیث]؛</w:t>
      </w:r>
      <w:r w:rsidR="00113D1C" w:rsidRPr="00FB2EE3">
        <w:rPr>
          <w:spacing w:val="0"/>
          <w:rtl/>
          <w:lang w:bidi="ar-SA"/>
        </w:rPr>
        <w:t xml:space="preserve"> البته اگر این دو واژه، </w:t>
      </w:r>
      <w:r w:rsidR="00CB36B0" w:rsidRPr="00FB2EE3">
        <w:rPr>
          <w:spacing w:val="0"/>
          <w:rtl/>
          <w:lang w:bidi="ar-SA"/>
        </w:rPr>
        <w:t xml:space="preserve">یعنی </w:t>
      </w:r>
      <w:r w:rsidR="00113D1C" w:rsidRPr="00FB2EE3">
        <w:rPr>
          <w:spacing w:val="0"/>
          <w:rtl/>
          <w:lang w:bidi="ar-SA"/>
        </w:rPr>
        <w:t>غدا و راح با هم ذکر شوند، غدا، به مفهوم رفتن در ابتدای روز خواهد بود و راح، به معنای رفتن در پایان روز.</w:t>
      </w:r>
    </w:p>
    <w:p w:rsidR="00113D1C" w:rsidRPr="00FB2EE3" w:rsidRDefault="00B15267" w:rsidP="00167AB1">
      <w:pPr>
        <w:ind w:firstLine="389"/>
        <w:rPr>
          <w:spacing w:val="0"/>
          <w:rtl/>
          <w:lang w:bidi="ar-SA"/>
        </w:rPr>
      </w:pPr>
      <w:r w:rsidRPr="00FB2EE3">
        <w:rPr>
          <w:spacing w:val="0"/>
          <w:rtl/>
          <w:lang w:bidi="ar-SA"/>
        </w:rPr>
        <w:t>در حدیث، به فضیلت رفتن به مسجد اشاره شده است؛ لذا فرقی نمی‌کند که ب</w:t>
      </w:r>
      <w:r w:rsidR="00536D49" w:rsidRPr="00FB2EE3">
        <w:rPr>
          <w:spacing w:val="0"/>
          <w:rtl/>
          <w:lang w:bidi="ar-SA"/>
        </w:rPr>
        <w:t xml:space="preserve">رای نماز باشد یا برای کسب علم و </w:t>
      </w:r>
      <w:r w:rsidRPr="00FB2EE3">
        <w:rPr>
          <w:spacing w:val="0"/>
          <w:rtl/>
          <w:lang w:bidi="ar-SA"/>
        </w:rPr>
        <w:t xml:space="preserve">دیگر </w:t>
      </w:r>
      <w:r w:rsidR="00536D49" w:rsidRPr="00FB2EE3">
        <w:rPr>
          <w:spacing w:val="0"/>
          <w:rtl/>
          <w:lang w:bidi="ar-SA"/>
        </w:rPr>
        <w:t xml:space="preserve">کارهای نیک. در هر صورت، الله متعال برای کسی که به مسجد می‌رود، ضیافتی در بهشت تدارک می‌بیند. </w:t>
      </w:r>
      <w:r w:rsidR="00005742" w:rsidRPr="00FB2EE3">
        <w:rPr>
          <w:spacing w:val="0"/>
          <w:rtl/>
          <w:lang w:bidi="ar-SA"/>
        </w:rPr>
        <w:t>لذا درمی‌یابیم که هرکس در ابتدا یا پایان روز به مسجد برود، از پاداش بزرگی برخور</w:t>
      </w:r>
      <w:r w:rsidR="00CB36B0" w:rsidRPr="00FB2EE3">
        <w:rPr>
          <w:spacing w:val="0"/>
          <w:rtl/>
          <w:lang w:bidi="ar-SA"/>
        </w:rPr>
        <w:t>دار می‌گرد</w:t>
      </w:r>
      <w:r w:rsidR="00005742" w:rsidRPr="00FB2EE3">
        <w:rPr>
          <w:spacing w:val="0"/>
          <w:rtl/>
          <w:lang w:bidi="ar-SA"/>
        </w:rPr>
        <w:t>د و این، بیان‌گر فضل و لطف بی‌کران الله</w:t>
      </w:r>
      <w:r w:rsidR="00005742" w:rsidRPr="00FB2EE3">
        <w:rPr>
          <w:spacing w:val="0"/>
          <w:lang w:bidi="ar-SA"/>
        </w:rPr>
        <w:sym w:font="AGA Arabesque" w:char="F055"/>
      </w:r>
      <w:r w:rsidR="00005742" w:rsidRPr="00FB2EE3">
        <w:rPr>
          <w:spacing w:val="0"/>
          <w:rtl/>
          <w:lang w:bidi="ar-SA"/>
        </w:rPr>
        <w:t xml:space="preserve"> نسبت به بندگانش می‌باشد که در برابر چنین اعمالی، این‌همه اجر و ثواب عطا می‌کند.</w:t>
      </w:r>
    </w:p>
    <w:p w:rsidR="00DA502B" w:rsidRPr="00FB2EE3" w:rsidRDefault="00005742" w:rsidP="00167AB1">
      <w:pPr>
        <w:ind w:firstLine="389"/>
        <w:rPr>
          <w:spacing w:val="0"/>
          <w:rtl/>
          <w:lang w:bidi="ar-SA"/>
        </w:rPr>
      </w:pPr>
      <w:r w:rsidRPr="00FB2EE3">
        <w:rPr>
          <w:spacing w:val="0"/>
          <w:rtl/>
          <w:lang w:bidi="ar-SA"/>
        </w:rPr>
        <w:t xml:space="preserve">و اما حدیث دوم: </w:t>
      </w:r>
      <w:r w:rsidR="00DA502B" w:rsidRPr="00FB2EE3">
        <w:rPr>
          <w:spacing w:val="0"/>
          <w:rtl/>
          <w:lang w:bidi="ar-SA"/>
        </w:rPr>
        <w:t>پیامبر</w:t>
      </w:r>
      <w:r w:rsidR="00DA502B" w:rsidRPr="00FB2EE3">
        <w:rPr>
          <w:spacing w:val="0"/>
          <w:lang w:bidi="ar-SA"/>
        </w:rPr>
        <w:sym w:font="AGA Arabesque" w:char="F072"/>
      </w:r>
      <w:r w:rsidR="00DA502B" w:rsidRPr="00FB2EE3">
        <w:rPr>
          <w:spacing w:val="0"/>
          <w:rtl/>
          <w:lang w:bidi="ar-SA"/>
        </w:rPr>
        <w:t xml:space="preserve"> فرموده است: «هیچ زنی، هدیه‌ی خود</w:t>
      </w:r>
      <w:r w:rsidR="00CB36B0" w:rsidRPr="00FB2EE3">
        <w:rPr>
          <w:spacing w:val="0"/>
          <w:rtl/>
          <w:lang w:bidi="ar-SA"/>
        </w:rPr>
        <w:t xml:space="preserve"> به زن همسایه‌اش را کوچک نشمارد؛</w:t>
      </w:r>
      <w:r w:rsidR="00DA502B" w:rsidRPr="00FB2EE3">
        <w:rPr>
          <w:spacing w:val="0"/>
          <w:rtl/>
          <w:lang w:bidi="ar-SA"/>
        </w:rPr>
        <w:t xml:space="preserve"> اگرچه (هدیه‌ی به‌ظاهر کوچکی مانند) استخوان کف پای گوسفند (پاچه‌ی گوسفند) باشد». این حدیث، به هدیه دادن به همسایه تشویق می‌کند؛ اگرچه هدیه‌ی اندک یا کوچکی باشد. گویا رسول‌الله</w:t>
      </w:r>
      <w:r w:rsidR="00DA502B" w:rsidRPr="00FB2EE3">
        <w:rPr>
          <w:spacing w:val="0"/>
          <w:lang w:bidi="ar-SA"/>
        </w:rPr>
        <w:sym w:font="AGA Arabesque" w:char="F072"/>
      </w:r>
      <w:r w:rsidR="00DA502B" w:rsidRPr="00FB2EE3">
        <w:rPr>
          <w:spacing w:val="0"/>
          <w:rtl/>
          <w:lang w:bidi="ar-SA"/>
        </w:rPr>
        <w:t xml:space="preserve"> فرموده است که هیچ کار نیکی را کوچک نشمارید؛ اگرچه اندک باشد.</w:t>
      </w:r>
      <w:r w:rsidR="00250DD4" w:rsidRPr="00FB2EE3">
        <w:rPr>
          <w:spacing w:val="0"/>
          <w:rtl/>
          <w:lang w:bidi="ar-SA"/>
        </w:rPr>
        <w:t xml:space="preserve"> در حدیثی آمده است: </w:t>
      </w:r>
      <w:r w:rsidR="00250DD4" w:rsidRPr="00FB2EE3">
        <w:rPr>
          <w:rStyle w:val="Char1"/>
          <w:spacing w:val="0"/>
          <w:rtl/>
          <w:lang w:bidi="ar-SA"/>
        </w:rPr>
        <w:t>«إذَا طَبَخْتَ مَرَقًةً فَاكثِرْ مَاءَهًا وَتَعَاهَدْ جِيرَانَكَ»</w:t>
      </w:r>
      <w:r w:rsidR="00CC23E8"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72"/>
      </w:r>
      <w:r w:rsidR="00FB2EE3" w:rsidRPr="00FB2EE3">
        <w:rPr>
          <w:rStyle w:val="FootnoteReference"/>
          <w:rFonts w:cs="B Lotus"/>
          <w:spacing w:val="0"/>
          <w:szCs w:val="28"/>
          <w:rtl/>
          <w:lang w:bidi="ar-SA"/>
        </w:rPr>
        <w:t>)</w:t>
      </w:r>
      <w:r w:rsidR="00250DD4" w:rsidRPr="00FB2EE3">
        <w:rPr>
          <w:spacing w:val="0"/>
          <w:rtl/>
          <w:lang w:bidi="ar-SA"/>
        </w:rPr>
        <w:t xml:space="preserve"> یعنی: «هنگام پختن آب‌گوشت، آبش را بیش‌تر کن و به همسایه‌ات نیز بده».</w:t>
      </w:r>
      <w:r w:rsidR="00CC23E8" w:rsidRPr="00FB2EE3">
        <w:rPr>
          <w:spacing w:val="0"/>
          <w:rtl/>
          <w:lang w:bidi="ar-SA"/>
        </w:rPr>
        <w:t xml:space="preserve"> لذا اگر برای همسایه‌ی خود</w:t>
      </w:r>
      <w:r w:rsidR="000719C3" w:rsidRPr="00FB2EE3">
        <w:rPr>
          <w:spacing w:val="0"/>
          <w:rtl/>
          <w:lang w:bidi="ar-SA"/>
        </w:rPr>
        <w:t xml:space="preserve"> آب‌گوشت ببرید، سزاوار اجر و ثواب می‌شوید. </w:t>
      </w:r>
      <w:r w:rsidR="00CC23E8" w:rsidRPr="00FB2EE3">
        <w:rPr>
          <w:spacing w:val="0"/>
          <w:rtl/>
          <w:lang w:bidi="ar-SA"/>
        </w:rPr>
        <w:t>پس</w:t>
      </w:r>
      <w:r w:rsidR="000719C3" w:rsidRPr="00FB2EE3">
        <w:rPr>
          <w:spacing w:val="0"/>
          <w:rtl/>
          <w:lang w:bidi="ar-SA"/>
        </w:rPr>
        <w:t xml:space="preserve"> هیچ کار نیکی را کوچک و ناچیز قلمداد نکنید؛ </w:t>
      </w:r>
      <w:r w:rsidR="000232C0" w:rsidRPr="00FB2EE3">
        <w:rPr>
          <w:spacing w:val="0"/>
          <w:rtl/>
          <w:lang w:bidi="ar-SA"/>
        </w:rPr>
        <w:t>چنان‌که</w:t>
      </w:r>
      <w:r w:rsidR="003B209C" w:rsidRPr="00FB2EE3">
        <w:rPr>
          <w:spacing w:val="0"/>
          <w:rtl/>
          <w:lang w:bidi="ar-SA"/>
        </w:rPr>
        <w:t xml:space="preserve"> گشاده‌رویی با برادر مسلمان نیز، نیکی به‌شمار می‌رود؛ نه این‌که با چهره‌ای اخمو و درهم‌کشیده با برادر مسلمان خود ملاقات کنید</w:t>
      </w:r>
      <w:r w:rsidR="00CC23E8" w:rsidRPr="00FB2EE3">
        <w:rPr>
          <w:spacing w:val="0"/>
          <w:rtl/>
          <w:lang w:bidi="ar-SA"/>
        </w:rPr>
        <w:t>؛</w:t>
      </w:r>
      <w:r w:rsidR="003B209C" w:rsidRPr="00FB2EE3">
        <w:rPr>
          <w:spacing w:val="0"/>
          <w:rtl/>
          <w:lang w:bidi="ar-SA"/>
        </w:rPr>
        <w:t xml:space="preserve"> زیرا لبخندی که بر لبانت نشسته</w:t>
      </w:r>
      <w:r w:rsidR="00CC23E8" w:rsidRPr="00FB2EE3">
        <w:rPr>
          <w:spacing w:val="0"/>
          <w:rtl/>
          <w:lang w:bidi="ar-SA"/>
        </w:rPr>
        <w:t xml:space="preserve"> است</w:t>
      </w:r>
      <w:r w:rsidR="003B209C" w:rsidRPr="00FB2EE3">
        <w:rPr>
          <w:spacing w:val="0"/>
          <w:rtl/>
          <w:lang w:bidi="ar-SA"/>
        </w:rPr>
        <w:t xml:space="preserve">، برادر مسلمانت را شادمان می‌کند و هر کاری که باعث شادمانی مسلمانی </w:t>
      </w:r>
      <w:r w:rsidR="00CC23E8" w:rsidRPr="00FB2EE3">
        <w:rPr>
          <w:spacing w:val="0"/>
          <w:rtl/>
          <w:lang w:bidi="ar-SA"/>
        </w:rPr>
        <w:t>شود، اجر و پاداش دارد؛ هم‌چنین</w:t>
      </w:r>
      <w:r w:rsidR="003B209C" w:rsidRPr="00FB2EE3">
        <w:rPr>
          <w:spacing w:val="0"/>
          <w:rtl/>
          <w:lang w:bidi="ar-SA"/>
        </w:rPr>
        <w:t xml:space="preserve"> هر کاری که باعث خشم کافران گردد، نیک و شایسته به‌شمار می</w:t>
      </w:r>
      <w:r w:rsidR="00CC23E8" w:rsidRPr="00FB2EE3">
        <w:rPr>
          <w:spacing w:val="0"/>
          <w:rtl/>
          <w:lang w:bidi="ar-SA"/>
        </w:rPr>
        <w:t>‌</w:t>
      </w:r>
      <w:r w:rsidR="003B209C" w:rsidRPr="00FB2EE3">
        <w:rPr>
          <w:spacing w:val="0"/>
          <w:rtl/>
          <w:lang w:bidi="ar-SA"/>
        </w:rPr>
        <w:t>رود و اجر و ثواب دارد. الله</w:t>
      </w:r>
      <w:r w:rsidR="003B209C" w:rsidRPr="00FB2EE3">
        <w:rPr>
          <w:spacing w:val="0"/>
          <w:lang w:bidi="ar-SA"/>
        </w:rPr>
        <w:sym w:font="AGA Arabesque" w:char="F059"/>
      </w:r>
      <w:r w:rsidR="003B209C" w:rsidRPr="00FB2EE3">
        <w:rPr>
          <w:spacing w:val="0"/>
          <w:rtl/>
          <w:lang w:bidi="ar-SA"/>
        </w:rPr>
        <w:t xml:space="preserve"> می‌فرماید:</w:t>
      </w:r>
    </w:p>
    <w:p w:rsidR="003B209C" w:rsidRPr="00FB2EE3" w:rsidRDefault="00775108" w:rsidP="0077510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يَطَ‍</w:t>
      </w:r>
      <w:r w:rsidRPr="00FB2EE3">
        <w:rPr>
          <w:rFonts w:ascii="KFGQPC Uthmanic Script HAFS" w:hint="cs"/>
          <w:rtl/>
          <w:lang w:bidi="ar-SA"/>
        </w:rPr>
        <w:t>ٔ</w:t>
      </w:r>
      <w:r w:rsidRPr="00FB2EE3">
        <w:rPr>
          <w:rFonts w:ascii="KFGQPC Uthmanic Script HAFS" w:hint="eastAsia"/>
          <w:rtl/>
          <w:lang w:bidi="ar-SA"/>
        </w:rPr>
        <w:t>ُونَ</w:t>
      </w:r>
      <w:r w:rsidRPr="00FB2EE3">
        <w:rPr>
          <w:rFonts w:ascii="KFGQPC Uthmanic Script HAFS"/>
          <w:rtl/>
          <w:lang w:bidi="ar-SA"/>
        </w:rPr>
        <w:t xml:space="preserve"> </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طِئ</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يَغِيظُ</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كُفَّارَ</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يَنَالُونَ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عَدُوّ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نَّي</w:t>
      </w:r>
      <w:r w:rsidRPr="00FB2EE3">
        <w:rPr>
          <w:rFonts w:ascii="KFGQPC Uthmanic Script HAFS"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كُتِبَ</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عَمَل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لِحٌ</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١٢٠</w:t>
      </w:r>
      <w:r w:rsidRPr="00FB2EE3">
        <w:rPr>
          <w:rStyle w:val="Char8"/>
          <w:rtl/>
        </w:rPr>
        <w:t xml:space="preserve">]  </w:t>
      </w:r>
      <w:r w:rsidR="00434923" w:rsidRPr="00FB2EE3">
        <w:rPr>
          <w:rtl/>
          <w:lang w:bidi="ar-SA"/>
        </w:rPr>
        <w:tab/>
      </w:r>
    </w:p>
    <w:p w:rsidR="003B209C" w:rsidRPr="00FB2EE3" w:rsidRDefault="003B209C" w:rsidP="00167AB1">
      <w:pPr>
        <w:pStyle w:val="a2"/>
        <w:rPr>
          <w:rtl/>
          <w:lang w:bidi="ar-SA"/>
        </w:rPr>
      </w:pPr>
      <w:r w:rsidRPr="00FB2EE3">
        <w:rPr>
          <w:rtl/>
          <w:lang w:bidi="ar-SA"/>
        </w:rPr>
        <w:t>و در هیچ مکانی که مایه‌ی خشم کفار می‌شود، قدم نمی‌گذارند و بر هیچ دشمنی پیروز نمی‌شوند مگر آن‌که در برابرش برایشان عمل شایسته‌ای ثبت می‌گردد.</w:t>
      </w:r>
    </w:p>
    <w:p w:rsidR="00D918E9" w:rsidRPr="00FB2EE3" w:rsidRDefault="00D918E9" w:rsidP="00D72B3D">
      <w:pPr>
        <w:ind w:firstLine="389"/>
        <w:rPr>
          <w:spacing w:val="0"/>
          <w:rtl/>
          <w:lang w:bidi="ar-SA"/>
        </w:rPr>
      </w:pPr>
      <w:r w:rsidRPr="00FB2EE3">
        <w:rPr>
          <w:spacing w:val="0"/>
          <w:rtl/>
          <w:lang w:bidi="ar-SA"/>
        </w:rPr>
        <w:t>و اما حدیث سوم: پیامبر</w:t>
      </w:r>
      <w:r w:rsidRPr="00FB2EE3">
        <w:rPr>
          <w:spacing w:val="0"/>
          <w:lang w:bidi="ar-SA"/>
        </w:rPr>
        <w:sym w:font="AGA Arabesque" w:char="F072"/>
      </w:r>
      <w:r w:rsidRPr="00FB2EE3">
        <w:rPr>
          <w:spacing w:val="0"/>
          <w:rtl/>
          <w:lang w:bidi="ar-SA"/>
        </w:rPr>
        <w:t xml:space="preserve"> فرموده است: «ایمان، هفتاد و اندی بخش دارد که برترینش، گفتن لااله‌الاالله می‌باشد و پایین‌ترین بخشِ ایمان، برداشتن خار و خاشاک (و هر چیز آزاردهنده‌ای) از سرِ راه است و شرم و حیا، بخشی از ایمان به‌شمار می‌رود». پیامبر</w:t>
      </w:r>
      <w:r w:rsidR="00D72B3D" w:rsidRPr="00FB2EE3">
        <w:rPr>
          <w:spacing w:val="0"/>
          <w:lang w:bidi="ar-SA"/>
        </w:rPr>
        <w:sym w:font="AGA Arabesque" w:char="F072"/>
      </w:r>
      <w:r w:rsidRPr="00FB2EE3">
        <w:rPr>
          <w:spacing w:val="0"/>
          <w:rtl/>
          <w:lang w:bidi="ar-SA"/>
        </w:rPr>
        <w:t xml:space="preserve"> در این حدیث، بیان فرموده که ایمان، منحصر به یک بخش یا یک ویژگی نیست؛ بلکه بخش‌های زی</w:t>
      </w:r>
      <w:r w:rsidR="00CC23E8" w:rsidRPr="00FB2EE3">
        <w:rPr>
          <w:spacing w:val="0"/>
          <w:rtl/>
          <w:lang w:bidi="ar-SA"/>
        </w:rPr>
        <w:t>ادی دارد؛ یعنی هفتاد و سه تا هفت</w:t>
      </w:r>
      <w:r w:rsidRPr="00FB2EE3">
        <w:rPr>
          <w:spacing w:val="0"/>
          <w:rtl/>
          <w:lang w:bidi="ar-SA"/>
        </w:rPr>
        <w:t>اد ونه بخش یا شصت و سه تا شصت و نه بخش. بالاترین این بخش‌ها، گفتن لااله</w:t>
      </w:r>
      <w:r w:rsidR="00CC23E8" w:rsidRPr="00FB2EE3">
        <w:rPr>
          <w:spacing w:val="0"/>
          <w:rtl/>
          <w:lang w:bidi="ar-SA"/>
        </w:rPr>
        <w:t>‌</w:t>
      </w:r>
      <w:r w:rsidRPr="00FB2EE3">
        <w:rPr>
          <w:spacing w:val="0"/>
          <w:rtl/>
          <w:lang w:bidi="ar-SA"/>
        </w:rPr>
        <w:t xml:space="preserve">الاالله می‌باشد؛ </w:t>
      </w:r>
      <w:r w:rsidR="00A50305" w:rsidRPr="00FB2EE3">
        <w:rPr>
          <w:spacing w:val="0"/>
          <w:rtl/>
          <w:lang w:bidi="ar-SA"/>
        </w:rPr>
        <w:t>این کلمه، بر آسمان‌ها و زمین</w:t>
      </w:r>
      <w:r w:rsidR="00CC23E8" w:rsidRPr="00FB2EE3">
        <w:rPr>
          <w:spacing w:val="0"/>
          <w:rtl/>
          <w:lang w:bidi="ar-SA"/>
        </w:rPr>
        <w:t xml:space="preserve"> برتری دارد؛</w:t>
      </w:r>
      <w:r w:rsidR="00A50305" w:rsidRPr="00FB2EE3">
        <w:rPr>
          <w:spacing w:val="0"/>
          <w:rtl/>
          <w:lang w:bidi="ar-SA"/>
        </w:rPr>
        <w:t xml:space="preserve"> زیرا کلمه‌ی اخلاص و کلمه‌ی توحید است. از الله متعا</w:t>
      </w:r>
      <w:r w:rsidR="00CC23E8" w:rsidRPr="00FB2EE3">
        <w:rPr>
          <w:spacing w:val="0"/>
          <w:rtl/>
          <w:lang w:bidi="ar-SA"/>
        </w:rPr>
        <w:t>ل درخواست می‌کنم که خاتمه‌ی همه‌</w:t>
      </w:r>
      <w:r w:rsidR="00A50305" w:rsidRPr="00FB2EE3">
        <w:rPr>
          <w:spacing w:val="0"/>
          <w:rtl/>
          <w:lang w:bidi="ar-SA"/>
        </w:rPr>
        <w:t>ی ما را با این کلمه بگرداند</w:t>
      </w:r>
      <w:r w:rsidR="00CC23E8" w:rsidRPr="00FB2EE3">
        <w:rPr>
          <w:spacing w:val="0"/>
          <w:rtl/>
          <w:lang w:bidi="ar-SA"/>
        </w:rPr>
        <w:t>؛</w:t>
      </w:r>
      <w:r w:rsidR="00A50305" w:rsidRPr="00FB2EE3">
        <w:rPr>
          <w:spacing w:val="0"/>
          <w:rtl/>
          <w:lang w:bidi="ar-SA"/>
        </w:rPr>
        <w:t xml:space="preserve"> </w:t>
      </w:r>
      <w:r w:rsidR="00D72B3D" w:rsidRPr="00FB2EE3">
        <w:rPr>
          <w:rFonts w:hint="cs"/>
          <w:spacing w:val="0"/>
          <w:rtl/>
          <w:lang w:bidi="ar-SA"/>
        </w:rPr>
        <w:t>آمين</w:t>
      </w:r>
      <w:r w:rsidR="00D72B3D" w:rsidRPr="00FB2EE3">
        <w:rPr>
          <w:rFonts w:hint="cs"/>
          <w:spacing w:val="0"/>
          <w:rtl/>
        </w:rPr>
        <w:t>،</w:t>
      </w:r>
      <w:r w:rsidR="00D72B3D" w:rsidRPr="00FB2EE3">
        <w:rPr>
          <w:rFonts w:hint="cs"/>
          <w:spacing w:val="0"/>
          <w:rtl/>
          <w:lang w:bidi="ar-SA"/>
        </w:rPr>
        <w:t xml:space="preserve"> </w:t>
      </w:r>
      <w:r w:rsidR="002C2259" w:rsidRPr="00FB2EE3">
        <w:rPr>
          <w:spacing w:val="0"/>
          <w:rtl/>
          <w:lang w:bidi="ar-SA"/>
        </w:rPr>
        <w:t>چون هرکس که آخرین سخنش در دنیا کلمه‌ی توحید باشد، وارد ب</w:t>
      </w:r>
      <w:r w:rsidR="00D03AB3" w:rsidRPr="00FB2EE3">
        <w:rPr>
          <w:spacing w:val="0"/>
          <w:rtl/>
          <w:lang w:bidi="ar-SA"/>
        </w:rPr>
        <w:t>هشت می‌شود. به هر حال، این کلمه</w:t>
      </w:r>
      <w:r w:rsidR="002C2259" w:rsidRPr="00FB2EE3">
        <w:rPr>
          <w:spacing w:val="0"/>
          <w:rtl/>
          <w:lang w:bidi="ar-SA"/>
        </w:rPr>
        <w:t xml:space="preserve"> بالاترین بخش ایمان است. و پایین‌ترین بخش ایمان، برداشتن خار و خاشاک و دیگری چیزهای آزاردهنده از سر راه مردم می‌باشد</w:t>
      </w:r>
      <w:r w:rsidR="00A358A8" w:rsidRPr="00FB2EE3">
        <w:rPr>
          <w:spacing w:val="0"/>
          <w:rtl/>
          <w:lang w:bidi="ar-SA"/>
        </w:rPr>
        <w:t>؛ مانند سنگ، چوب، خار، شیشه، و دیگر چیزهایی که باعث اذیت و آزار مردم می‌گردد.</w:t>
      </w:r>
    </w:p>
    <w:p w:rsidR="00A358A8" w:rsidRPr="00FB2EE3" w:rsidRDefault="00A358A8" w:rsidP="00167AB1">
      <w:pPr>
        <w:ind w:firstLine="389"/>
        <w:rPr>
          <w:spacing w:val="0"/>
          <w:rtl/>
          <w:lang w:bidi="ar-SA"/>
        </w:rPr>
      </w:pPr>
      <w:r w:rsidRPr="00FB2EE3">
        <w:rPr>
          <w:spacing w:val="0"/>
          <w:rtl/>
          <w:lang w:bidi="ar-SA"/>
        </w:rPr>
        <w:t>آن‌گاه رسول‌الله</w:t>
      </w:r>
      <w:r w:rsidRPr="00FB2EE3">
        <w:rPr>
          <w:spacing w:val="0"/>
          <w:lang w:bidi="ar-SA"/>
        </w:rPr>
        <w:sym w:font="AGA Arabesque" w:char="F072"/>
      </w:r>
      <w:r w:rsidRPr="00FB2EE3">
        <w:rPr>
          <w:spacing w:val="0"/>
          <w:rtl/>
          <w:lang w:bidi="ar-SA"/>
        </w:rPr>
        <w:t xml:space="preserve"> فرمود: «شرم و حیا، بخشی از ایمان است». در حدیثی دیگری فرموده است: </w:t>
      </w:r>
      <w:r w:rsidRPr="00FB2EE3">
        <w:rPr>
          <w:rStyle w:val="Char1"/>
          <w:spacing w:val="0"/>
          <w:rtl/>
          <w:lang w:bidi="ar-SA"/>
        </w:rPr>
        <w:t>«الحَیاءُ مِنَ الإیمانِ</w:t>
      </w:r>
      <w:r w:rsidR="00D03AB3" w:rsidRPr="00FB2EE3">
        <w:rPr>
          <w:rStyle w:val="Char1"/>
          <w:spacing w:val="0"/>
          <w:rtl/>
          <w:lang w:bidi="ar-SA"/>
        </w:rPr>
        <w:t>»</w:t>
      </w:r>
      <w:r w:rsidR="00D03AB3" w:rsidRPr="00FB2EE3">
        <w:rPr>
          <w:spacing w:val="0"/>
          <w:rtl/>
          <w:lang w:bidi="ar-SA"/>
        </w:rPr>
        <w:t>؛</w:t>
      </w:r>
      <w:r w:rsidRPr="00FB2EE3">
        <w:rPr>
          <w:spacing w:val="0"/>
          <w:rtl/>
          <w:lang w:bidi="ar-SA"/>
        </w:rPr>
        <w:t xml:space="preserve"> یعنی: «شرم و حیا، جزو ایمان است». حیا، حالتی درونی</w:t>
      </w:r>
      <w:r w:rsidR="00D03AB3" w:rsidRPr="00FB2EE3">
        <w:rPr>
          <w:spacing w:val="0"/>
          <w:rtl/>
          <w:lang w:bidi="ar-SA"/>
        </w:rPr>
        <w:t>‌</w:t>
      </w:r>
      <w:r w:rsidRPr="00FB2EE3">
        <w:rPr>
          <w:spacing w:val="0"/>
          <w:rtl/>
          <w:lang w:bidi="ar-SA"/>
        </w:rPr>
        <w:t>ست که در زمان شرمندگی به انسان دست می‌دهد و در کل، صفت پسندیده‌ای به‌شمار می‌رود. شرم و حیای پیامبر</w:t>
      </w:r>
      <w:r w:rsidRPr="00FB2EE3">
        <w:rPr>
          <w:spacing w:val="0"/>
          <w:lang w:bidi="ar-SA"/>
        </w:rPr>
        <w:sym w:font="AGA Arabesque" w:char="F072"/>
      </w:r>
      <w:r w:rsidRPr="00FB2EE3">
        <w:rPr>
          <w:spacing w:val="0"/>
          <w:rtl/>
          <w:lang w:bidi="ar-SA"/>
        </w:rPr>
        <w:t xml:space="preserve"> از دوشیزگان زیر چادر، بیش‌تر بود؛ البته از بیان حق و حقیقت، شرم نمی‌کرد. شرم و</w:t>
      </w:r>
      <w:r w:rsidR="00FC6548" w:rsidRPr="00FB2EE3">
        <w:rPr>
          <w:spacing w:val="0"/>
          <w:rtl/>
          <w:lang w:bidi="ar-SA"/>
        </w:rPr>
        <w:t xml:space="preserve"> حیا، صفت پسندیده‌ای‌</w:t>
      </w:r>
      <w:r w:rsidRPr="00FB2EE3">
        <w:rPr>
          <w:spacing w:val="0"/>
          <w:rtl/>
          <w:lang w:bidi="ar-SA"/>
        </w:rPr>
        <w:t>ست؛ اما نباید برای بیان حق، شرم نمود. الله</w:t>
      </w:r>
      <w:r w:rsidRPr="00FB2EE3">
        <w:rPr>
          <w:spacing w:val="0"/>
          <w:lang w:bidi="ar-SA"/>
        </w:rPr>
        <w:sym w:font="AGA Arabesque" w:char="F059"/>
      </w:r>
      <w:r w:rsidRPr="00FB2EE3">
        <w:rPr>
          <w:spacing w:val="0"/>
          <w:rtl/>
          <w:lang w:bidi="ar-SA"/>
        </w:rPr>
        <w:t xml:space="preserve"> می‌فرماید:</w:t>
      </w:r>
    </w:p>
    <w:p w:rsidR="00A358A8" w:rsidRPr="00FB2EE3" w:rsidRDefault="00775108" w:rsidP="0077510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تَح</w:t>
      </w:r>
      <w:r w:rsidRPr="00FB2EE3">
        <w:rPr>
          <w:rFonts w:ascii="KFGQPC Uthmanic Script HAFS" w:hint="cs"/>
          <w:rtl/>
          <w:lang w:bidi="ar-SA"/>
        </w:rPr>
        <w:t>ۡ</w:t>
      </w:r>
      <w:r w:rsidRPr="00FB2EE3">
        <w:rPr>
          <w:rFonts w:ascii="KFGQPC Uthmanic Script HAFS" w:hint="eastAsia"/>
          <w:rtl/>
          <w:lang w:bidi="ar-SA"/>
        </w:rPr>
        <w:t>يِ</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حَقِّ</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الأحزاب:</w:t>
      </w:r>
      <w:r w:rsidRPr="00FB2EE3">
        <w:rPr>
          <w:rStyle w:val="Char8"/>
          <w:rtl/>
        </w:rPr>
        <w:t xml:space="preserve"> </w:t>
      </w:r>
      <w:r w:rsidRPr="00FB2EE3">
        <w:rPr>
          <w:rStyle w:val="Char8"/>
          <w:rFonts w:hint="cs"/>
          <w:rtl/>
        </w:rPr>
        <w:t>٥٣</w:t>
      </w:r>
      <w:r w:rsidRPr="00FB2EE3">
        <w:rPr>
          <w:rStyle w:val="Char8"/>
          <w:rtl/>
        </w:rPr>
        <w:t>]</w:t>
      </w:r>
      <w:r w:rsidRPr="00FB2EE3">
        <w:rPr>
          <w:rFonts w:ascii="KFGQPC Uthman Taha Naskh" w:cs="KFGQPC Uthman Taha Naskh"/>
          <w:rtl/>
          <w:lang w:bidi="ar-SA"/>
        </w:rPr>
        <w:t xml:space="preserve">  </w:t>
      </w:r>
      <w:r w:rsidR="00434923" w:rsidRPr="00FB2EE3">
        <w:rPr>
          <w:rtl/>
          <w:lang w:bidi="ar-SA"/>
        </w:rPr>
        <w:tab/>
      </w:r>
    </w:p>
    <w:p w:rsidR="00A358A8" w:rsidRPr="00FB2EE3" w:rsidRDefault="00A358A8" w:rsidP="00167AB1">
      <w:pPr>
        <w:pStyle w:val="a2"/>
        <w:rPr>
          <w:rtl/>
          <w:lang w:bidi="ar-SA"/>
        </w:rPr>
      </w:pPr>
      <w:r w:rsidRPr="00FB2EE3">
        <w:rPr>
          <w:rtl/>
          <w:lang w:bidi="ar-SA"/>
        </w:rPr>
        <w:t>الله، از بیان حقیقت، شرم ندارد.</w:t>
      </w:r>
    </w:p>
    <w:p w:rsidR="00A358A8" w:rsidRDefault="00A358A8" w:rsidP="00167AB1">
      <w:pPr>
        <w:ind w:firstLine="389"/>
        <w:rPr>
          <w:spacing w:val="0"/>
          <w:rtl/>
          <w:lang w:bidi="ar-SA"/>
        </w:rPr>
      </w:pPr>
      <w:r w:rsidRPr="00FB2EE3">
        <w:rPr>
          <w:spacing w:val="0"/>
          <w:rtl/>
          <w:lang w:bidi="ar-SA"/>
        </w:rPr>
        <w:t>هم‌چنین می‌فرماید:</w:t>
      </w:r>
    </w:p>
    <w:p w:rsidR="00A358A8" w:rsidRPr="00FB2EE3" w:rsidRDefault="00775108" w:rsidP="0077510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تَح</w:t>
      </w:r>
      <w:r w:rsidRPr="00FB2EE3">
        <w:rPr>
          <w:rFonts w:ascii="KFGQPC Uthmanic Script HAFS" w:hint="cs"/>
          <w:rtl/>
          <w:lang w:bidi="ar-SA"/>
        </w:rPr>
        <w:t>ۡ</w:t>
      </w:r>
      <w:r w:rsidRPr="00FB2EE3">
        <w:rPr>
          <w:rFonts w:ascii="KFGQPC Uthmanic Script HAFS" w:hint="eastAsia"/>
          <w:rtl/>
          <w:lang w:bidi="ar-SA"/>
        </w:rPr>
        <w:t>يِ</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يَض</w:t>
      </w:r>
      <w:r w:rsidRPr="00FB2EE3">
        <w:rPr>
          <w:rFonts w:ascii="KFGQPC Uthmanic Script HAFS" w:hint="cs"/>
          <w:rtl/>
          <w:lang w:bidi="ar-SA"/>
        </w:rPr>
        <w:t>ۡ</w:t>
      </w:r>
      <w:r w:rsidRPr="00FB2EE3">
        <w:rPr>
          <w:rFonts w:ascii="KFGQPC Uthmanic Script HAFS" w:hint="eastAsia"/>
          <w:rtl/>
          <w:lang w:bidi="ar-SA"/>
        </w:rPr>
        <w:t>رِبَ</w:t>
      </w:r>
      <w:r w:rsidRPr="00FB2EE3">
        <w:rPr>
          <w:rFonts w:ascii="KFGQPC Uthmanic Script HAFS"/>
          <w:rtl/>
          <w:lang w:bidi="ar-SA"/>
        </w:rPr>
        <w:t xml:space="preserve"> </w:t>
      </w:r>
      <w:r w:rsidRPr="00FB2EE3">
        <w:rPr>
          <w:rFonts w:ascii="KFGQPC Uthmanic Script HAFS" w:hint="eastAsia"/>
          <w:rtl/>
          <w:lang w:bidi="ar-SA"/>
        </w:rPr>
        <w:t>مَثَل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بَعُوضَة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فَمَا</w:t>
      </w:r>
      <w:r w:rsidRPr="00FB2EE3">
        <w:rPr>
          <w:rFonts w:ascii="KFGQPC Uthmanic Script HAFS"/>
          <w:rtl/>
          <w:lang w:bidi="ar-SA"/>
        </w:rPr>
        <w:t xml:space="preserve"> </w:t>
      </w:r>
      <w:r w:rsidRPr="00FB2EE3">
        <w:rPr>
          <w:rFonts w:ascii="KFGQPC Uthmanic Script HAFS" w:hint="eastAsia"/>
          <w:rtl/>
          <w:lang w:bidi="ar-SA"/>
        </w:rPr>
        <w:t>فَو</w:t>
      </w:r>
      <w:r w:rsidRPr="00FB2EE3">
        <w:rPr>
          <w:rFonts w:ascii="KFGQPC Uthmanic Script HAFS" w:hint="cs"/>
          <w:rtl/>
          <w:lang w:bidi="ar-SA"/>
        </w:rPr>
        <w:t>ۡ</w:t>
      </w:r>
      <w:r w:rsidRPr="00FB2EE3">
        <w:rPr>
          <w:rFonts w:ascii="KFGQPC Uthmanic Script HAFS" w:hint="eastAsia"/>
          <w:rtl/>
          <w:lang w:bidi="ar-SA"/>
        </w:rPr>
        <w:t>قَهَا</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٢٦</w:t>
      </w:r>
      <w:r w:rsidRPr="00FB2EE3">
        <w:rPr>
          <w:rStyle w:val="Char8"/>
          <w:rtl/>
        </w:rPr>
        <w:t xml:space="preserve">]  </w:t>
      </w:r>
      <w:r w:rsidR="00660BC0" w:rsidRPr="00FB2EE3">
        <w:rPr>
          <w:rtl/>
          <w:lang w:bidi="ar-SA"/>
        </w:rPr>
        <w:tab/>
      </w:r>
    </w:p>
    <w:p w:rsidR="00A358A8" w:rsidRPr="00FB2EE3" w:rsidRDefault="00A358A8" w:rsidP="00167AB1">
      <w:pPr>
        <w:pStyle w:val="a2"/>
        <w:rPr>
          <w:rtl/>
          <w:lang w:bidi="ar-SA"/>
        </w:rPr>
      </w:pPr>
      <w:r w:rsidRPr="00FB2EE3">
        <w:rPr>
          <w:rtl/>
          <w:lang w:bidi="ar-SA"/>
        </w:rPr>
        <w:t>همانا الله، شرم نمی</w:t>
      </w:r>
      <w:r w:rsidRPr="00FB2EE3">
        <w:rPr>
          <w:rtl/>
          <w:lang w:bidi="ar-SA"/>
        </w:rPr>
        <w:softHyphen/>
        <w:t>کند که (برای هدایت و آگاهی بندگانش) به موجودات ریزی همانند پشه و یا کوچک‌تر از آن مثال بزند.</w:t>
      </w:r>
    </w:p>
    <w:p w:rsidR="00A358A8" w:rsidRPr="00FB2EE3" w:rsidRDefault="00226E86" w:rsidP="00167AB1">
      <w:pPr>
        <w:ind w:firstLine="389"/>
        <w:rPr>
          <w:spacing w:val="0"/>
          <w:rtl/>
          <w:lang w:bidi="ar-SA"/>
        </w:rPr>
      </w:pPr>
      <w:r w:rsidRPr="00FB2EE3">
        <w:rPr>
          <w:spacing w:val="0"/>
          <w:rtl/>
          <w:lang w:bidi="ar-SA"/>
        </w:rPr>
        <w:t>شرم و حیا، صفت پسندیده‌ای به‌شمار می</w:t>
      </w:r>
      <w:r w:rsidR="00D03AB3" w:rsidRPr="00FB2EE3">
        <w:rPr>
          <w:spacing w:val="0"/>
          <w:rtl/>
          <w:lang w:bidi="ar-SA"/>
        </w:rPr>
        <w:t>‌</w:t>
      </w:r>
      <w:r w:rsidRPr="00FB2EE3">
        <w:rPr>
          <w:spacing w:val="0"/>
          <w:rtl/>
          <w:lang w:bidi="ar-SA"/>
        </w:rPr>
        <w:t xml:space="preserve">رود، جز برای بیان حق و حقیقت. </w:t>
      </w:r>
      <w:r w:rsidR="00F9531F" w:rsidRPr="00FB2EE3">
        <w:rPr>
          <w:spacing w:val="0"/>
          <w:rtl/>
          <w:lang w:bidi="ar-SA"/>
        </w:rPr>
        <w:t>متضاد حیا، بی‌شرمی یا بی‌حیایی</w:t>
      </w:r>
      <w:r w:rsidR="00D03AB3" w:rsidRPr="00FB2EE3">
        <w:rPr>
          <w:spacing w:val="0"/>
          <w:rtl/>
          <w:lang w:bidi="ar-SA"/>
        </w:rPr>
        <w:t>‌</w:t>
      </w:r>
      <w:r w:rsidR="00F9531F" w:rsidRPr="00FB2EE3">
        <w:rPr>
          <w:spacing w:val="0"/>
          <w:rtl/>
          <w:lang w:bidi="ar-SA"/>
        </w:rPr>
        <w:t xml:space="preserve">ست و آدم بی‌حیا، از هیچ کاری شرم نمی‌کند و بی‌پروا هر سخنی می‌گوید! از این‌رو در حدیث آمده است: </w:t>
      </w:r>
      <w:r w:rsidR="00F9531F" w:rsidRPr="00FB2EE3">
        <w:rPr>
          <w:rStyle w:val="Char1"/>
          <w:spacing w:val="0"/>
          <w:rtl/>
          <w:lang w:bidi="ar-SA"/>
        </w:rPr>
        <w:t>«إنَّ مِمَّا أَدْرَكَ النَّاسُ مِنْ كَلاَمِ النُّبُوَّةِ الأولَى: إذَا لَمْ تَسْتَحِ فَاصْنَعْ مَا شِئْتَ</w:t>
      </w:r>
      <w:r w:rsidR="008C68E5" w:rsidRPr="00FB2EE3">
        <w:rPr>
          <w:rStyle w:val="Char1"/>
          <w:spacing w:val="0"/>
          <w:rtl/>
          <w:lang w:bidi="ar-SA"/>
        </w:rPr>
        <w:t>»</w:t>
      </w:r>
      <w:r w:rsidR="008C68E5"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73"/>
      </w:r>
      <w:r w:rsidR="00FB2EE3" w:rsidRPr="00FB2EE3">
        <w:rPr>
          <w:rStyle w:val="FootnoteReference"/>
          <w:rFonts w:cs="B Lotus"/>
          <w:spacing w:val="0"/>
          <w:szCs w:val="28"/>
          <w:rtl/>
          <w:lang w:bidi="ar-SA"/>
        </w:rPr>
        <w:t>)</w:t>
      </w:r>
      <w:r w:rsidR="00F9531F" w:rsidRPr="00FB2EE3">
        <w:rPr>
          <w:spacing w:val="0"/>
          <w:rtl/>
          <w:lang w:bidi="ar-SA"/>
        </w:rPr>
        <w:t xml:space="preserve"> یعنی: «یکی از سخنانی که مردم از پیامبران گذشته دریافته‌اند، این است که: اگر حیا نداری، هر عملی که می‌خواهی، انجام بده».</w:t>
      </w:r>
    </w:p>
    <w:p w:rsidR="00720614" w:rsidRPr="00FB2EE3" w:rsidRDefault="00720614" w:rsidP="00167AB1">
      <w:pPr>
        <w:ind w:firstLine="389"/>
        <w:jc w:val="center"/>
        <w:rPr>
          <w:spacing w:val="0"/>
          <w:rtl/>
          <w:lang w:bidi="ar-SA"/>
        </w:rPr>
      </w:pPr>
      <w:r w:rsidRPr="00FB2EE3">
        <w:rPr>
          <w:spacing w:val="0"/>
          <w:rtl/>
          <w:lang w:bidi="ar-SA"/>
        </w:rPr>
        <w:t>***</w:t>
      </w:r>
    </w:p>
    <w:p w:rsidR="00B71939" w:rsidRPr="00FB2EE3" w:rsidRDefault="007C333B" w:rsidP="00167AB1">
      <w:pPr>
        <w:pStyle w:val="a4"/>
        <w:rPr>
          <w:rtl/>
          <w:lang w:bidi="ar-SA"/>
        </w:rPr>
      </w:pPr>
      <w:r w:rsidRPr="00FB2EE3">
        <w:rPr>
          <w:rtl/>
          <w:lang w:bidi="ar-SA"/>
        </w:rPr>
        <w:t>128-</w:t>
      </w:r>
      <w:r w:rsidR="00B71939" w:rsidRPr="00FB2EE3">
        <w:rPr>
          <w:rtl/>
          <w:lang w:bidi="ar-SA"/>
        </w:rPr>
        <w:t xml:space="preserve"> العاشر: عنه أنَّ رسول </w:t>
      </w:r>
      <w:r w:rsidR="006B06BD">
        <w:rPr>
          <w:rtl/>
          <w:lang w:bidi="ar-SA"/>
        </w:rPr>
        <w:t>الله</w:t>
      </w:r>
      <w:r w:rsidR="00B71939" w:rsidRPr="00FB2EE3">
        <w:rPr>
          <w:b w:val="0"/>
          <w:bCs w:val="0"/>
          <w:rtl/>
          <w:lang w:bidi="ar-SA"/>
        </w:rPr>
        <w:sym w:font="AGA Arabesque" w:char="F072"/>
      </w:r>
      <w:r w:rsidR="00B71939" w:rsidRPr="00FB2EE3">
        <w:rPr>
          <w:rtl/>
          <w:lang w:bidi="ar-SA"/>
        </w:rPr>
        <w:t xml:space="preserve"> قال: «بَيْنمَا رَجُلٌ يَمْشِي بطَريقٍ اشْتَدَّ علَيْهِ الْعَطش، فَوجد بِئراً فَنزَلَ فيها فَشَرب، ثُمَّ خرج فإِذا كلْبٌ يلهثُ يَأْكُلُ الثَّرَى مِنَ الْعَطَش، فَقَال الرَّجُل: لَقَدْ بلَغَ هَذَا الْكَلْبُ مِنَ العطشِ مِثْلَ الَّذِي كَانَ قَدْ بَلَغَ مِنِّي، فَنَزَلَ الْبِئْرَ فَملأَ خُفَّه مَاءً ثُمَّ أَمْسَكَه بِفيه، حتَّى رقِيَ فَسَقَى الْكَلْب، فَشَكَرَ اللَّهُ لَه فَغَفَرَ لَه. قَالُوا: يا رسولَ </w:t>
      </w:r>
      <w:r w:rsidR="006B06BD">
        <w:rPr>
          <w:rtl/>
          <w:lang w:bidi="ar-SA"/>
        </w:rPr>
        <w:t>الله</w:t>
      </w:r>
      <w:r w:rsidR="00B71939" w:rsidRPr="00FB2EE3">
        <w:rPr>
          <w:rtl/>
          <w:lang w:bidi="ar-SA"/>
        </w:rPr>
        <w:t xml:space="preserve"> إِنَّ لَنَا في الْبَهَائِم أَجْرا؟ فَقَالَ: «في كُلِّ كَبِدٍ رَطْبةٍ أَجْرٌ».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74"/>
      </w:r>
      <w:r w:rsidR="00FB2EE3" w:rsidRPr="00FB2EE3">
        <w:rPr>
          <w:rStyle w:val="FootnoteReference"/>
          <w:rFonts w:cs="B Lotus"/>
          <w:bCs w:val="0"/>
          <w:szCs w:val="28"/>
          <w:rtl/>
          <w:lang w:bidi="ar-SA"/>
        </w:rPr>
        <w:t>)</w:t>
      </w:r>
    </w:p>
    <w:p w:rsidR="00B71939" w:rsidRPr="00FB2EE3" w:rsidRDefault="00B71939" w:rsidP="00167AB1">
      <w:pPr>
        <w:pStyle w:val="a4"/>
        <w:rPr>
          <w:rtl/>
          <w:lang w:bidi="ar-SA"/>
        </w:rPr>
      </w:pPr>
      <w:r w:rsidRPr="00FB2EE3">
        <w:rPr>
          <w:rtl/>
          <w:lang w:bidi="ar-SA"/>
        </w:rPr>
        <w:t xml:space="preserve">وفي رواية للبخاري: </w:t>
      </w:r>
      <w:r w:rsidR="0008578F" w:rsidRPr="00FB2EE3">
        <w:rPr>
          <w:rtl/>
          <w:lang w:bidi="ar-SA"/>
        </w:rPr>
        <w:t>«</w:t>
      </w:r>
      <w:r w:rsidRPr="00FB2EE3">
        <w:rPr>
          <w:rtl/>
          <w:lang w:bidi="ar-SA"/>
        </w:rPr>
        <w:t xml:space="preserve">فَشَكَر </w:t>
      </w:r>
      <w:r w:rsidR="006B06BD">
        <w:rPr>
          <w:rtl/>
          <w:lang w:bidi="ar-SA"/>
        </w:rPr>
        <w:t>الله</w:t>
      </w:r>
      <w:r w:rsidRPr="00FB2EE3">
        <w:rPr>
          <w:rtl/>
          <w:lang w:bidi="ar-SA"/>
        </w:rPr>
        <w:t xml:space="preserve"> لهُ فَغَفَرَ لَه، فَأدْخَلَه الْجنَّةَ</w:t>
      </w:r>
      <w:r w:rsidR="004A383E" w:rsidRPr="00FB2EE3">
        <w:rPr>
          <w:rtl/>
          <w:lang w:bidi="ar-SA"/>
        </w:rPr>
        <w:t>»</w:t>
      </w:r>
      <w:r w:rsidRPr="00FB2EE3">
        <w:rPr>
          <w:rtl/>
          <w:lang w:bidi="ar-SA"/>
        </w:rPr>
        <w:t xml:space="preserve"> .</w:t>
      </w:r>
    </w:p>
    <w:p w:rsidR="00B71939" w:rsidRPr="00FB2EE3" w:rsidRDefault="00B71939" w:rsidP="00167AB1">
      <w:pPr>
        <w:pStyle w:val="a4"/>
        <w:rPr>
          <w:rtl/>
          <w:lang w:bidi="ar-SA"/>
        </w:rPr>
      </w:pPr>
      <w:r w:rsidRPr="00FB2EE3">
        <w:rPr>
          <w:rtl/>
          <w:lang w:bidi="ar-SA"/>
        </w:rPr>
        <w:t xml:space="preserve">وفي رواية لَهُما: </w:t>
      </w:r>
      <w:r w:rsidR="0008578F" w:rsidRPr="00FB2EE3">
        <w:rPr>
          <w:rtl/>
          <w:lang w:bidi="ar-SA"/>
        </w:rPr>
        <w:t>«</w:t>
      </w:r>
      <w:r w:rsidRPr="00FB2EE3">
        <w:rPr>
          <w:rtl/>
          <w:lang w:bidi="ar-SA"/>
        </w:rPr>
        <w:t>بَيْنَما كَلْبٌ يُطيف بِركِيَّةٍ قَدْ كَادَ يقْتُلُه الْعطَشُ إِذْ رأتْه بغِيٌّ مِنْ بَغَايا بَنِي إِسْرَائيل، فَنَزَعَتْ مُوقَهَا فاسْتَقت لَهُ بِه، فَسَقَتْهُ فَغُفِر لَهَا بِهِ».</w:t>
      </w:r>
    </w:p>
    <w:p w:rsidR="00B71939" w:rsidRPr="00FB2EE3" w:rsidRDefault="00DC696F" w:rsidP="00167AB1">
      <w:pPr>
        <w:ind w:firstLine="389"/>
        <w:rPr>
          <w:spacing w:val="0"/>
          <w:rtl/>
          <w:lang w:bidi="ar-SA"/>
        </w:rPr>
      </w:pPr>
      <w:r w:rsidRPr="00FB2EE3">
        <w:rPr>
          <w:b/>
          <w:bCs/>
          <w:spacing w:val="0"/>
          <w:rtl/>
          <w:lang w:bidi="ar-SA"/>
        </w:rPr>
        <w:t>ترجمه:</w:t>
      </w:r>
      <w:r w:rsidRPr="00FB2EE3">
        <w:rPr>
          <w:spacing w:val="0"/>
          <w:rtl/>
          <w:lang w:bidi="ar-SA"/>
        </w:rPr>
        <w:t xml:space="preserve"> </w:t>
      </w:r>
      <w:r w:rsidR="00EE631A" w:rsidRPr="00FB2EE3">
        <w:rPr>
          <w:spacing w:val="0"/>
          <w:rtl/>
          <w:lang w:bidi="ar-SA"/>
        </w:rPr>
        <w:t>ابوهریره</w:t>
      </w:r>
      <w:r w:rsidR="00EE631A" w:rsidRPr="00FB2EE3">
        <w:rPr>
          <w:spacing w:val="0"/>
          <w:lang w:bidi="ar-SA"/>
        </w:rPr>
        <w:sym w:font="AGA Arabesque" w:char="F074"/>
      </w:r>
      <w:r w:rsidR="00EE631A" w:rsidRPr="00FB2EE3">
        <w:rPr>
          <w:spacing w:val="0"/>
          <w:rtl/>
          <w:lang w:bidi="ar-SA"/>
        </w:rPr>
        <w:t xml:space="preserve"> می‌گوید: رسول‌الله</w:t>
      </w:r>
      <w:r w:rsidR="00EE631A" w:rsidRPr="00FB2EE3">
        <w:rPr>
          <w:spacing w:val="0"/>
          <w:lang w:bidi="ar-SA"/>
        </w:rPr>
        <w:sym w:font="AGA Arabesque" w:char="F072"/>
      </w:r>
      <w:r w:rsidR="00EE631A" w:rsidRPr="00FB2EE3">
        <w:rPr>
          <w:spacing w:val="0"/>
          <w:rtl/>
          <w:lang w:bidi="ar-SA"/>
        </w:rPr>
        <w:t xml:space="preserve"> فرمود: «مردی از راهی می‌گذشت و سخت تشنه شده بود. چاهی یافت؛ از چاه، پایین رفت و آب نوشید و هنگامی که بیرون آمد، سگی دید که از شدت تشنگی دهانش را باز کرده و زبانش را بیرون آورده بود و آن را به خاک مرطوب می‌مالید. آن مرد، با خود گفت: این سگ، به همان اندازه تشنه است که من، تشنه بودم. لذا دوباره از چاه، پایین رفت و جوراب چرمی خود را پُر از آب کرد و جورابش را به دهان گرفت و از چاه، بالا آمد و به سگ، آب داد. </w:t>
      </w:r>
      <w:r w:rsidR="00436B19" w:rsidRPr="00FB2EE3">
        <w:rPr>
          <w:spacing w:val="0"/>
          <w:rtl/>
          <w:lang w:bidi="ar-SA"/>
        </w:rPr>
        <w:t>از این‌رو الله، از او قدردانی کرد و گناهانش را بخشید». اصحاب</w:t>
      </w:r>
      <w:r w:rsidR="00436B19" w:rsidRPr="00FB2EE3">
        <w:rPr>
          <w:spacing w:val="0"/>
          <w:lang w:bidi="ar-SA"/>
        </w:rPr>
        <w:sym w:font="AGA Arabesque" w:char="F079"/>
      </w:r>
      <w:r w:rsidR="00436B19" w:rsidRPr="00FB2EE3">
        <w:rPr>
          <w:spacing w:val="0"/>
          <w:rtl/>
          <w:lang w:bidi="ar-SA"/>
        </w:rPr>
        <w:t xml:space="preserve"> گفتند: آیا به‌خاطر نیکی کردن به حیوانات نیز اجر و پاداش می‌یابیم؟ فرمود: «نیکی کردن به هر موجود زنده و جان‌داری ثواب دارد». در روایت بخاری آمده است: «الله، از او قدردانی نمود و گناهانش را بخشید و او را وارد بهشت کرد».</w:t>
      </w:r>
    </w:p>
    <w:p w:rsidR="00436B19" w:rsidRPr="00FB2EE3" w:rsidRDefault="00436B19" w:rsidP="00167AB1">
      <w:pPr>
        <w:ind w:firstLine="389"/>
        <w:rPr>
          <w:spacing w:val="0"/>
          <w:rtl/>
          <w:lang w:bidi="ar-SA"/>
        </w:rPr>
      </w:pPr>
      <w:r w:rsidRPr="00FB2EE3">
        <w:rPr>
          <w:spacing w:val="0"/>
          <w:rtl/>
          <w:lang w:bidi="ar-SA"/>
        </w:rPr>
        <w:t>در روایت دیگری از بخاری و مسلم، آمده است: «سگی، پیرامون چاهی می‌چرخید و نزدیک بود از تشنگی هلاک شود. در این اثنا یکی از زنان زناکار بنی‌اسرائیل، آن سگ را دید؛ جوراب چرمی‌اش را درآورد و با آن برای او، از چاه، آب بالا کشید و به او آ</w:t>
      </w:r>
      <w:r w:rsidR="00EC3B12" w:rsidRPr="00FB2EE3">
        <w:rPr>
          <w:spacing w:val="0"/>
          <w:rtl/>
          <w:lang w:bidi="ar-SA"/>
        </w:rPr>
        <w:t>ب داد و بدین‌وسیله</w:t>
      </w:r>
      <w:r w:rsidRPr="00FB2EE3">
        <w:rPr>
          <w:spacing w:val="0"/>
          <w:rtl/>
          <w:lang w:bidi="ar-SA"/>
        </w:rPr>
        <w:t xml:space="preserve"> گناهانش بخشیده شد».</w:t>
      </w:r>
    </w:p>
    <w:p w:rsidR="00AC6F60" w:rsidRPr="00FB2EE3" w:rsidRDefault="008630E4"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6A0ECB" w:rsidRPr="00FB2EE3" w:rsidRDefault="006A0ECB" w:rsidP="00167AB1">
      <w:pPr>
        <w:ind w:firstLine="389"/>
        <w:rPr>
          <w:spacing w:val="0"/>
          <w:rtl/>
          <w:lang w:bidi="ar-SA"/>
        </w:rPr>
      </w:pPr>
      <w:r w:rsidRPr="00FB2EE3">
        <w:rPr>
          <w:spacing w:val="0"/>
          <w:rtl/>
          <w:lang w:bidi="ar-SA"/>
        </w:rPr>
        <w:t>مؤلف</w:t>
      </w:r>
      <w:r w:rsidR="00D03AB3" w:rsidRPr="00FB2EE3">
        <w:rPr>
          <w:rFonts w:cs="CTraditional Arabic"/>
          <w:spacing w:val="0"/>
          <w:rtl/>
          <w:lang w:bidi="ar-SA"/>
        </w:rPr>
        <w:t>/</w:t>
      </w:r>
      <w:r w:rsidRPr="00FB2EE3">
        <w:rPr>
          <w:spacing w:val="0"/>
          <w:rtl/>
          <w:lang w:bidi="ar-SA"/>
        </w:rPr>
        <w:t>، در باب زیاد بودن راه‌های خیر و نیکی، این داستان را نقل کرده که ابوهریره</w:t>
      </w:r>
      <w:r w:rsidRPr="00FB2EE3">
        <w:rPr>
          <w:spacing w:val="0"/>
          <w:lang w:bidi="ar-SA"/>
        </w:rPr>
        <w:sym w:font="AGA Arabesque" w:char="F074"/>
      </w:r>
      <w:r w:rsidRPr="00FB2EE3">
        <w:rPr>
          <w:spacing w:val="0"/>
          <w:rtl/>
          <w:lang w:bidi="ar-SA"/>
        </w:rPr>
        <w:t xml:space="preserve"> از پیامبر</w:t>
      </w:r>
      <w:r w:rsidRPr="00FB2EE3">
        <w:rPr>
          <w:spacing w:val="0"/>
          <w:lang w:bidi="ar-SA"/>
        </w:rPr>
        <w:sym w:font="AGA Arabesque" w:char="F072"/>
      </w:r>
      <w:r w:rsidR="00D03AB3" w:rsidRPr="00FB2EE3">
        <w:rPr>
          <w:spacing w:val="0"/>
          <w:rtl/>
          <w:lang w:bidi="ar-SA"/>
        </w:rPr>
        <w:t xml:space="preserve"> روایت نموده است:</w:t>
      </w:r>
      <w:r w:rsidRPr="00FB2EE3">
        <w:rPr>
          <w:spacing w:val="0"/>
          <w:rtl/>
          <w:lang w:bidi="ar-SA"/>
        </w:rPr>
        <w:t xml:space="preserve"> مسافری از راهی می‌گذشت و تشنگی سختی به او دست داده بود. چاهی دید و از آن، پایین رفت و آب نوشید و تشنگی‌اش برطرف شد. وقتی از چاه بیرون آمد، چشمش به سگی افتاد که از شدت تشنگی، زبانش را به خاک مرطوب می‌مالید. آن شخص، با خود گفت: حیوان بی</w:t>
      </w:r>
      <w:r w:rsidR="00D03AB3" w:rsidRPr="00FB2EE3">
        <w:rPr>
          <w:spacing w:val="0"/>
          <w:rtl/>
          <w:lang w:bidi="ar-SA"/>
        </w:rPr>
        <w:t>‌</w:t>
      </w:r>
      <w:r w:rsidRPr="00FB2EE3">
        <w:rPr>
          <w:spacing w:val="0"/>
          <w:rtl/>
          <w:lang w:bidi="ar-SA"/>
        </w:rPr>
        <w:t xml:space="preserve">چاره، خیلی تشنه است؛ همان‌طور که من تشنه بودم. لذا از چاه، پایین رفت و جوراب چرمی‌اش را پر از آب کرد و آن را به دهان گرفت و از چاه بالا آمد و </w:t>
      </w:r>
      <w:r w:rsidR="00D03AB3" w:rsidRPr="00FB2EE3">
        <w:rPr>
          <w:spacing w:val="0"/>
          <w:rtl/>
          <w:lang w:bidi="ar-SA"/>
        </w:rPr>
        <w:t xml:space="preserve">به </w:t>
      </w:r>
      <w:r w:rsidRPr="00FB2EE3">
        <w:rPr>
          <w:spacing w:val="0"/>
          <w:rtl/>
          <w:lang w:bidi="ar-SA"/>
        </w:rPr>
        <w:t>سگ</w:t>
      </w:r>
      <w:r w:rsidR="00D03AB3" w:rsidRPr="00FB2EE3">
        <w:rPr>
          <w:spacing w:val="0"/>
          <w:rtl/>
          <w:lang w:bidi="ar-SA"/>
        </w:rPr>
        <w:t>، آب داد. الله متعال، از آن شخص</w:t>
      </w:r>
      <w:r w:rsidRPr="00FB2EE3">
        <w:rPr>
          <w:spacing w:val="0"/>
          <w:rtl/>
          <w:lang w:bidi="ar-SA"/>
        </w:rPr>
        <w:t xml:space="preserve"> قدردانی کرد؛ یعنی عمل نیکش را پذیرفت و به‌پاس آن، گناهانش را بخشید و او را وارد بهشت نمود. این، مصداق فرموده‌ی رسول‌الله</w:t>
      </w:r>
      <w:r w:rsidRPr="00FB2EE3">
        <w:rPr>
          <w:spacing w:val="0"/>
          <w:lang w:bidi="ar-SA"/>
        </w:rPr>
        <w:sym w:font="AGA Arabesque" w:char="F072"/>
      </w:r>
      <w:r w:rsidRPr="00FB2EE3">
        <w:rPr>
          <w:spacing w:val="0"/>
          <w:rtl/>
          <w:lang w:bidi="ar-SA"/>
        </w:rPr>
        <w:t xml:space="preserve"> است که: </w:t>
      </w:r>
      <w:r w:rsidRPr="00FB2EE3">
        <w:rPr>
          <w:rStyle w:val="Char1"/>
          <w:spacing w:val="0"/>
          <w:rtl/>
          <w:lang w:bidi="ar-SA"/>
        </w:rPr>
        <w:t>«الجَنَّةُ أقَربُ إلى أَحدِكُم مِنْ شِراكِ نَعْلِهِ</w:t>
      </w:r>
      <w:r w:rsidR="00F328FD" w:rsidRPr="00FB2EE3">
        <w:rPr>
          <w:rStyle w:val="Char1"/>
          <w:spacing w:val="0"/>
          <w:rtl/>
          <w:lang w:bidi="ar-SA"/>
        </w:rPr>
        <w:t>»</w:t>
      </w:r>
      <w:r w:rsidR="00D03AB3" w:rsidRPr="00FB2EE3">
        <w:rPr>
          <w:rFonts w:ascii="Traditional Arabic" w:cs="B Bad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75"/>
      </w:r>
      <w:r w:rsidR="00FB2EE3" w:rsidRPr="00FB2EE3">
        <w:rPr>
          <w:rStyle w:val="FootnoteReference"/>
          <w:rFonts w:cs="B Lotus"/>
          <w:spacing w:val="0"/>
          <w:szCs w:val="28"/>
          <w:rtl/>
          <w:lang w:bidi="ar-SA"/>
        </w:rPr>
        <w:t>)</w:t>
      </w:r>
      <w:r w:rsidR="00F328FD" w:rsidRPr="00FB2EE3">
        <w:rPr>
          <w:rFonts w:ascii="Traditional Arabic" w:cs="B Badr"/>
          <w:spacing w:val="0"/>
          <w:rtl/>
          <w:lang w:bidi="ar-SA"/>
        </w:rPr>
        <w:t xml:space="preserve"> </w:t>
      </w:r>
      <w:r w:rsidR="00F328FD" w:rsidRPr="00FB2EE3">
        <w:rPr>
          <w:rFonts w:ascii="Traditional Arabic"/>
          <w:spacing w:val="0"/>
          <w:rtl/>
          <w:lang w:bidi="ar-SA"/>
        </w:rPr>
        <w:t>یعنی</w:t>
      </w:r>
      <w:r w:rsidR="00F328FD" w:rsidRPr="00FB2EE3">
        <w:rPr>
          <w:rFonts w:ascii="Traditional Arabic" w:cs="B Badr"/>
          <w:spacing w:val="0"/>
          <w:rtl/>
          <w:lang w:bidi="ar-SA"/>
        </w:rPr>
        <w:t xml:space="preserve">: </w:t>
      </w:r>
      <w:r w:rsidR="00F328FD" w:rsidRPr="00FB2EE3">
        <w:rPr>
          <w:spacing w:val="0"/>
          <w:rtl/>
          <w:lang w:bidi="ar-SA"/>
        </w:rPr>
        <w:t>«بهشت،</w:t>
      </w:r>
      <w:r w:rsidRPr="00FB2EE3">
        <w:rPr>
          <w:spacing w:val="0"/>
          <w:rtl/>
          <w:lang w:bidi="ar-SA"/>
        </w:rPr>
        <w:t xml:space="preserve"> به هر یک از شما از بند کفش او نزدیک</w:t>
      </w:r>
      <w:r w:rsidR="00F328FD" w:rsidRPr="00FB2EE3">
        <w:rPr>
          <w:spacing w:val="0"/>
          <w:rtl/>
          <w:lang w:bidi="ar-SA"/>
        </w:rPr>
        <w:t>‌تر است</w:t>
      </w:r>
      <w:r w:rsidRPr="00FB2EE3">
        <w:rPr>
          <w:spacing w:val="0"/>
          <w:rtl/>
          <w:lang w:bidi="ar-SA"/>
        </w:rPr>
        <w:t>».</w:t>
      </w:r>
      <w:r w:rsidR="00A1423A" w:rsidRPr="00FB2EE3">
        <w:rPr>
          <w:spacing w:val="0"/>
          <w:rtl/>
          <w:lang w:bidi="ar-SA"/>
        </w:rPr>
        <w:t xml:space="preserve"> الله متعال، به‌پاس این عمل اندک، آن مرد را بخشید و او را وارد بهشت کرد.</w:t>
      </w:r>
    </w:p>
    <w:p w:rsidR="00A1423A" w:rsidRPr="00FB2EE3" w:rsidRDefault="00A1423A" w:rsidP="00167AB1">
      <w:pPr>
        <w:rPr>
          <w:spacing w:val="0"/>
          <w:rtl/>
          <w:lang w:bidi="ar-SA"/>
        </w:rPr>
      </w:pPr>
      <w:r w:rsidRPr="00FB2EE3">
        <w:rPr>
          <w:spacing w:val="0"/>
          <w:rtl/>
          <w:lang w:bidi="ar-SA"/>
        </w:rPr>
        <w:t>صحابه</w:t>
      </w:r>
      <w:r w:rsidRPr="00FB2EE3">
        <w:rPr>
          <w:spacing w:val="0"/>
          <w:lang w:bidi="ar-SA"/>
        </w:rPr>
        <w:sym w:font="AGA Arabesque" w:char="F079"/>
      </w:r>
      <w:r w:rsidRPr="00FB2EE3">
        <w:rPr>
          <w:spacing w:val="0"/>
          <w:rtl/>
          <w:lang w:bidi="ar-SA"/>
        </w:rPr>
        <w:t xml:space="preserve"> همواره مشتاق علم بودند؛ نه فقط به‌خاطر دانستن؛ بلکه می‌خواستند از کُنه مسایل آگاه شوند تا بدان عمل کنند. آن‌</w:t>
      </w:r>
      <w:r w:rsidR="00D03AB3" w:rsidRPr="00FB2EE3">
        <w:rPr>
          <w:spacing w:val="0"/>
          <w:rtl/>
          <w:lang w:bidi="ar-SA"/>
        </w:rPr>
        <w:t>ها تعجب کردند که چگونه آن مرد</w:t>
      </w:r>
      <w:r w:rsidRPr="00FB2EE3">
        <w:rPr>
          <w:spacing w:val="0"/>
          <w:rtl/>
          <w:lang w:bidi="ar-SA"/>
        </w:rPr>
        <w:t xml:space="preserve"> به خاطر آب دادن به این حیوان، چنین پاداش بزرگی یافت؟ از این‌رو پس از شنیدن این فرموده‌ی رسول‌الله</w:t>
      </w:r>
      <w:r w:rsidRPr="00FB2EE3">
        <w:rPr>
          <w:spacing w:val="0"/>
          <w:lang w:bidi="ar-SA"/>
        </w:rPr>
        <w:sym w:font="AGA Arabesque" w:char="F072"/>
      </w:r>
      <w:r w:rsidRPr="00FB2EE3">
        <w:rPr>
          <w:spacing w:val="0"/>
          <w:rtl/>
          <w:lang w:bidi="ar-SA"/>
        </w:rPr>
        <w:t xml:space="preserve"> پرسیدند: آیا به‌خاطر نیکی کردن به حیوانات نیز اجر و پاداش می‌یابیم؟</w:t>
      </w:r>
      <w:r w:rsidR="00D03AB3" w:rsidRPr="00FB2EE3">
        <w:rPr>
          <w:spacing w:val="0"/>
          <w:rtl/>
          <w:lang w:bidi="ar-SA"/>
        </w:rPr>
        <w:t xml:space="preserve"> </w:t>
      </w:r>
      <w:r w:rsidRPr="00FB2EE3">
        <w:rPr>
          <w:spacing w:val="0"/>
          <w:rtl/>
          <w:lang w:bidi="ar-SA"/>
        </w:rPr>
        <w:t>پیامبر</w:t>
      </w:r>
      <w:r w:rsidRPr="00FB2EE3">
        <w:rPr>
          <w:spacing w:val="0"/>
          <w:lang w:bidi="ar-SA"/>
        </w:rPr>
        <w:sym w:font="AGA Arabesque" w:char="F072"/>
      </w:r>
      <w:r w:rsidRPr="00FB2EE3">
        <w:rPr>
          <w:spacing w:val="0"/>
          <w:rtl/>
          <w:lang w:bidi="ar-SA"/>
        </w:rPr>
        <w:t xml:space="preserve"> فرمود: «نیکی کردن به هر موجود زنده و جان‌داری ثواب دارد». هر موجود جان‌داری به آب نیاز دارد؛ زیرا اگر آب به موجود زنده نرسد، جگرش خشک می‌شود و در نتیجه، هلاک می‌گردد.</w:t>
      </w:r>
    </w:p>
    <w:p w:rsidR="00A1423A" w:rsidRPr="00FB2EE3" w:rsidRDefault="00A1423A" w:rsidP="00167AB1">
      <w:pPr>
        <w:rPr>
          <w:spacing w:val="0"/>
          <w:rtl/>
          <w:lang w:bidi="ar-SA"/>
        </w:rPr>
      </w:pPr>
      <w:r w:rsidRPr="00FB2EE3">
        <w:rPr>
          <w:spacing w:val="0"/>
          <w:rtl/>
          <w:lang w:bidi="ar-SA"/>
        </w:rPr>
        <w:t>این‌جا به یک اصل مهم پی می‌بریم؛ وقتی پیامبر</w:t>
      </w:r>
      <w:r w:rsidRPr="00FB2EE3">
        <w:rPr>
          <w:spacing w:val="0"/>
          <w:lang w:bidi="ar-SA"/>
        </w:rPr>
        <w:sym w:font="AGA Arabesque" w:char="F072"/>
      </w:r>
      <w:r w:rsidRPr="00FB2EE3">
        <w:rPr>
          <w:spacing w:val="0"/>
          <w:rtl/>
          <w:lang w:bidi="ar-SA"/>
        </w:rPr>
        <w:t xml:space="preserve"> داستانی از بنی‌اسرائیل را برای ما بازگو می‌کند، برای این است که از آن عبرت بگیریم. این، همان اصلی</w:t>
      </w:r>
      <w:r w:rsidR="00D03AB3" w:rsidRPr="00FB2EE3">
        <w:rPr>
          <w:spacing w:val="0"/>
          <w:rtl/>
          <w:lang w:bidi="ar-SA"/>
        </w:rPr>
        <w:t>‌</w:t>
      </w:r>
      <w:r w:rsidRPr="00FB2EE3">
        <w:rPr>
          <w:spacing w:val="0"/>
          <w:rtl/>
          <w:lang w:bidi="ar-SA"/>
        </w:rPr>
        <w:t>ست که پروردگار متعال درباره‌اش می‌فرماید:</w:t>
      </w:r>
    </w:p>
    <w:p w:rsidR="00A1423A" w:rsidRPr="00FB2EE3" w:rsidRDefault="00775108" w:rsidP="0077510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قَصَصِهِم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عِب</w:t>
      </w:r>
      <w:r w:rsidRPr="00FB2EE3">
        <w:rPr>
          <w:rFonts w:ascii="KFGQPC Uthmanic Script HAFS" w:hint="cs"/>
          <w:rtl/>
          <w:lang w:bidi="ar-SA"/>
        </w:rPr>
        <w:t>ۡ</w:t>
      </w:r>
      <w:r w:rsidRPr="00FB2EE3">
        <w:rPr>
          <w:rFonts w:ascii="KFGQPC Uthmanic Script HAFS" w:hint="eastAsia"/>
          <w:rtl/>
          <w:lang w:bidi="ar-SA"/>
        </w:rPr>
        <w:t>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لِّأُوْلِي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أَل</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يوسف</w:t>
      </w:r>
      <w:r w:rsidRPr="00FB2EE3">
        <w:rPr>
          <w:rStyle w:val="Char8"/>
          <w:rtl/>
        </w:rPr>
        <w:t xml:space="preserve">: </w:t>
      </w:r>
      <w:r w:rsidRPr="00FB2EE3">
        <w:rPr>
          <w:rStyle w:val="Char8"/>
          <w:rFonts w:hint="cs"/>
          <w:rtl/>
        </w:rPr>
        <w:t>١١٠</w:t>
      </w:r>
      <w:r w:rsidRPr="00FB2EE3">
        <w:rPr>
          <w:rStyle w:val="Char8"/>
          <w:rtl/>
        </w:rPr>
        <w:t>]</w:t>
      </w:r>
      <w:r w:rsidRPr="00FB2EE3">
        <w:rPr>
          <w:rFonts w:ascii="KFGQPC Uthman Taha Naskh" w:cs="KFGQPC Uthman Taha Naskh"/>
          <w:rtl/>
          <w:lang w:bidi="ar-SA"/>
        </w:rPr>
        <w:t xml:space="preserve">  </w:t>
      </w:r>
      <w:r w:rsidR="00660BC0" w:rsidRPr="00FB2EE3">
        <w:rPr>
          <w:rtl/>
          <w:lang w:bidi="ar-SA"/>
        </w:rPr>
        <w:tab/>
      </w:r>
      <w:r w:rsidR="00A1423A" w:rsidRPr="00FB2EE3">
        <w:rPr>
          <w:rtl/>
          <w:lang w:bidi="ar-SA"/>
        </w:rPr>
        <w:t xml:space="preserve"> </w:t>
      </w:r>
    </w:p>
    <w:p w:rsidR="00A1423A" w:rsidRPr="00FB2EE3" w:rsidRDefault="00A1423A" w:rsidP="00167AB1">
      <w:pPr>
        <w:pStyle w:val="a2"/>
        <w:rPr>
          <w:rtl/>
          <w:lang w:bidi="ar-SA"/>
        </w:rPr>
      </w:pPr>
      <w:r w:rsidRPr="00FB2EE3">
        <w:rPr>
          <w:rtl/>
          <w:lang w:bidi="ar-SA"/>
        </w:rPr>
        <w:t>به‌راستی در داستان‌ها و سرگذشتشان، عبرتی برای خردمندان وجود دارد.</w:t>
      </w:r>
    </w:p>
    <w:p w:rsidR="00D57D73" w:rsidRPr="00FB2EE3" w:rsidRDefault="00D57D73" w:rsidP="00167AB1">
      <w:pPr>
        <w:ind w:firstLine="389"/>
        <w:rPr>
          <w:spacing w:val="0"/>
          <w:rtl/>
          <w:lang w:bidi="ar-SA"/>
        </w:rPr>
      </w:pPr>
      <w:r w:rsidRPr="00FB2EE3">
        <w:rPr>
          <w:spacing w:val="0"/>
          <w:rtl/>
          <w:lang w:bidi="ar-SA"/>
        </w:rPr>
        <w:t>در روایت دیگری که شاید روی‌داد جداگانه‌ای بوده، آمده است: یکی از زنان زناکار بنی‌اسرائیل، سگی دید که پیرامون چاهی می‌چرخید و نزدیک بود از تشنگی هلاک شود؛ آن زن، جوراب چرمی‌اش را درآورد و با آن برای او، از چاه، آب بالا کشید و به او آب داد. در نتیجه، الله متعال گناهانش را بخشید.</w:t>
      </w:r>
    </w:p>
    <w:p w:rsidR="00D57D73" w:rsidRPr="00FB2EE3" w:rsidRDefault="0005679E" w:rsidP="00167AB1">
      <w:pPr>
        <w:ind w:firstLine="389"/>
        <w:rPr>
          <w:spacing w:val="0"/>
          <w:rtl/>
          <w:lang w:bidi="ar-SA"/>
        </w:rPr>
      </w:pPr>
      <w:r w:rsidRPr="00FB2EE3">
        <w:rPr>
          <w:spacing w:val="0"/>
          <w:rtl/>
          <w:lang w:bidi="ar-SA"/>
        </w:rPr>
        <w:t>این، نشان می‌دهد که نیکی کردن</w:t>
      </w:r>
      <w:r w:rsidR="00D03AB3" w:rsidRPr="00FB2EE3">
        <w:rPr>
          <w:spacing w:val="0"/>
          <w:rtl/>
          <w:lang w:bidi="ar-SA"/>
        </w:rPr>
        <w:t xml:space="preserve"> به حیوانات نیز اجر و ثواب دارد؛</w:t>
      </w:r>
      <w:r w:rsidRPr="00FB2EE3">
        <w:rPr>
          <w:spacing w:val="0"/>
          <w:rtl/>
          <w:lang w:bidi="ar-SA"/>
        </w:rPr>
        <w:t xml:space="preserve"> یعنی اگر به حیوانی آب و غذا دهی</w:t>
      </w:r>
      <w:r w:rsidR="00D03AB3" w:rsidRPr="00FB2EE3">
        <w:rPr>
          <w:spacing w:val="0"/>
          <w:rtl/>
          <w:lang w:bidi="ar-SA"/>
        </w:rPr>
        <w:t>د یا از او در برابر سرما و گرما</w:t>
      </w:r>
      <w:r w:rsidRPr="00FB2EE3">
        <w:rPr>
          <w:spacing w:val="0"/>
          <w:rtl/>
          <w:lang w:bidi="ar-SA"/>
        </w:rPr>
        <w:t xml:space="preserve"> نگه‌داری کنید، سزاوار اجر و پاداش می‌شوید؛ فرقی نمی‌کند که آن حیوان، از آنِ خودتان باشد یا خیر. این، در رابطه با جانور</w:t>
      </w:r>
      <w:r w:rsidR="00D03AB3" w:rsidRPr="00FB2EE3">
        <w:rPr>
          <w:spacing w:val="0"/>
          <w:rtl/>
          <w:lang w:bidi="ar-SA"/>
        </w:rPr>
        <w:t>ان است؛</w:t>
      </w:r>
      <w:r w:rsidRPr="00FB2EE3">
        <w:rPr>
          <w:spacing w:val="0"/>
          <w:rtl/>
          <w:lang w:bidi="ar-SA"/>
        </w:rPr>
        <w:t xml:space="preserve"> پس، فکرش را بکنید که نیکی کردن به ان</w:t>
      </w:r>
      <w:r w:rsidR="00D03AB3" w:rsidRPr="00FB2EE3">
        <w:rPr>
          <w:spacing w:val="0"/>
          <w:rtl/>
          <w:lang w:bidi="ar-SA"/>
        </w:rPr>
        <w:t>سان‌ها چه حکمی دارد؟ به‌قطع</w:t>
      </w:r>
      <w:r w:rsidRPr="00FB2EE3">
        <w:rPr>
          <w:spacing w:val="0"/>
          <w:rtl/>
          <w:lang w:bidi="ar-SA"/>
        </w:rPr>
        <w:t xml:space="preserve"> نیکی کردن به انسان‌ها، اجر و پا</w:t>
      </w:r>
      <w:r w:rsidR="00D03AB3" w:rsidRPr="00FB2EE3">
        <w:rPr>
          <w:spacing w:val="0"/>
          <w:rtl/>
          <w:lang w:bidi="ar-SA"/>
        </w:rPr>
        <w:t>داش بیش‌تری به دنبال خواهد داشت؛</w:t>
      </w:r>
      <w:r w:rsidRPr="00FB2EE3">
        <w:rPr>
          <w:spacing w:val="0"/>
          <w:rtl/>
          <w:lang w:bidi="ar-SA"/>
        </w:rPr>
        <w:t xml:space="preserve"> از این‌رو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w:t>
      </w:r>
      <w:r w:rsidR="00BF14DA" w:rsidRPr="00FB2EE3">
        <w:rPr>
          <w:rStyle w:val="Char1"/>
          <w:spacing w:val="0"/>
          <w:rtl/>
          <w:lang w:bidi="ar-SA"/>
        </w:rPr>
        <w:t>مَن سَقَی مُسْلِمًا عَلَى ظَمَأٍ سَقَاهُ اللَّهُ مِنْ الرَّحِيقِ الْمَخْتُومِ</w:t>
      </w:r>
      <w:r w:rsidRPr="00FB2EE3">
        <w:rPr>
          <w:rStyle w:val="Char1"/>
          <w:spacing w:val="0"/>
          <w:rtl/>
          <w:lang w:bidi="ar-SA"/>
        </w:rPr>
        <w:t>»</w:t>
      </w:r>
      <w:r w:rsidR="00D03AB3"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76"/>
      </w:r>
      <w:r w:rsidR="00FB2EE3" w:rsidRPr="00FB2EE3">
        <w:rPr>
          <w:rStyle w:val="FootnoteReference"/>
          <w:rFonts w:cs="B Lotus"/>
          <w:spacing w:val="0"/>
          <w:szCs w:val="28"/>
          <w:rtl/>
          <w:lang w:bidi="ar-SA"/>
        </w:rPr>
        <w:t>)</w:t>
      </w:r>
      <w:r w:rsidR="00BF14DA" w:rsidRPr="00FB2EE3">
        <w:rPr>
          <w:spacing w:val="0"/>
          <w:rtl/>
          <w:lang w:bidi="ar-SA"/>
        </w:rPr>
        <w:t xml:space="preserve"> یعن</w:t>
      </w:r>
      <w:r w:rsidR="00D03AB3" w:rsidRPr="00FB2EE3">
        <w:rPr>
          <w:spacing w:val="0"/>
          <w:rtl/>
          <w:lang w:bidi="ar-SA"/>
        </w:rPr>
        <w:t>ی: «هرکس</w:t>
      </w:r>
      <w:r w:rsidR="00BF14DA" w:rsidRPr="00FB2EE3">
        <w:rPr>
          <w:spacing w:val="0"/>
          <w:rtl/>
          <w:lang w:bidi="ar-SA"/>
        </w:rPr>
        <w:t xml:space="preserve"> به مسلمان تشنه‌ای آب دهد، الله متعال از شرابی ناب و مُهرشده و دست‌نخورده به او خواهد داد». لذا اگر فرزند کوچکت، کنار آب‌سرد‌کن بایستد و بگوید: آب می‌خواهم، و به او آب دهی، در واقع به مسلمان تشنه‌ای آب داده‌ای و از این‌رو سزاوار اجر و ثواب می‌گردی و خداوند</w:t>
      </w:r>
      <w:r w:rsidR="00BF14DA" w:rsidRPr="00FB2EE3">
        <w:rPr>
          <w:spacing w:val="0"/>
          <w:lang w:bidi="ar-SA"/>
        </w:rPr>
        <w:sym w:font="AGA Arabesque" w:char="F055"/>
      </w:r>
      <w:r w:rsidR="00BF14DA" w:rsidRPr="00FB2EE3">
        <w:rPr>
          <w:spacing w:val="0"/>
          <w:rtl/>
          <w:lang w:bidi="ar-SA"/>
        </w:rPr>
        <w:t xml:space="preserve"> از شرابی ناب و دست‌نخورده، به تو خواهد داد. الحمدلله که اجر و ثواب بزرگی</w:t>
      </w:r>
      <w:r w:rsidR="00D03AB3" w:rsidRPr="00FB2EE3">
        <w:rPr>
          <w:spacing w:val="0"/>
          <w:rtl/>
          <w:lang w:bidi="ar-SA"/>
        </w:rPr>
        <w:t>‌</w:t>
      </w:r>
      <w:r w:rsidR="00BF14DA" w:rsidRPr="00FB2EE3">
        <w:rPr>
          <w:spacing w:val="0"/>
          <w:rtl/>
          <w:lang w:bidi="ar-SA"/>
        </w:rPr>
        <w:t>ست که باید قدرش را دانست؛ اما آیا کسی، قدرش را می‌داند؟ چه کسی، با اخلاص نیت و به امید اجر و پ</w:t>
      </w:r>
      <w:r w:rsidR="00D72B3D" w:rsidRPr="00FB2EE3">
        <w:rPr>
          <w:spacing w:val="0"/>
          <w:rtl/>
          <w:lang w:bidi="ar-SA"/>
        </w:rPr>
        <w:t>اداش ال</w:t>
      </w:r>
      <w:r w:rsidR="00BF14DA" w:rsidRPr="00FB2EE3">
        <w:rPr>
          <w:spacing w:val="0"/>
          <w:rtl/>
          <w:lang w:bidi="ar-SA"/>
        </w:rPr>
        <w:t>هی، به چنین کارهایی اهمیت می‌دهد؟ لذا به خودم و شما توصیه می‌کنم که با نیت خوب، به چنین کارهایی اهمیت دهیم تا ذخیره‌ای برای آخرتمان باشد. چه بسیار اعمال کوچکی که با نیت خوب و درست، بزرگ و ارزشمند می‌شوند! و چه بسیار اعمال بزرگی که به سبب غفلت، کوچک و ناچیز می‌گردند!</w:t>
      </w:r>
    </w:p>
    <w:p w:rsidR="00BF14DA" w:rsidRPr="00FB2EE3" w:rsidRDefault="00BF14DA" w:rsidP="00167AB1">
      <w:pPr>
        <w:ind w:firstLine="389"/>
        <w:jc w:val="center"/>
        <w:rPr>
          <w:spacing w:val="0"/>
          <w:rtl/>
          <w:lang w:bidi="ar-SA"/>
        </w:rPr>
      </w:pPr>
      <w:r w:rsidRPr="00FB2EE3">
        <w:rPr>
          <w:spacing w:val="0"/>
          <w:rtl/>
          <w:lang w:bidi="ar-SA"/>
        </w:rPr>
        <w:t>***</w:t>
      </w:r>
    </w:p>
    <w:p w:rsidR="005E73AB" w:rsidRPr="00FB2EE3" w:rsidRDefault="00D03AB3" w:rsidP="00167AB1">
      <w:pPr>
        <w:pStyle w:val="a4"/>
        <w:rPr>
          <w:rFonts w:cs="B Badr"/>
          <w:rtl/>
          <w:lang w:bidi="ar-SA"/>
        </w:rPr>
      </w:pPr>
      <w:r w:rsidRPr="00FB2EE3">
        <w:rPr>
          <w:rtl/>
          <w:lang w:bidi="ar-SA"/>
        </w:rPr>
        <w:t>129-</w:t>
      </w:r>
      <w:r w:rsidR="00BF14DA" w:rsidRPr="00FB2EE3">
        <w:rPr>
          <w:rtl/>
          <w:lang w:bidi="ar-SA"/>
        </w:rPr>
        <w:t xml:space="preserve"> </w:t>
      </w:r>
      <w:r w:rsidR="005E73AB" w:rsidRPr="00FB2EE3">
        <w:rPr>
          <w:rtl/>
          <w:lang w:bidi="ar-SA"/>
        </w:rPr>
        <w:t>الْحادي عشَر: عنْهُ عَنِ النَّبيِّ</w:t>
      </w:r>
      <w:r w:rsidR="005E73AB" w:rsidRPr="00FB2EE3">
        <w:rPr>
          <w:b w:val="0"/>
          <w:bCs w:val="0"/>
          <w:rtl/>
          <w:lang w:bidi="ar-SA"/>
        </w:rPr>
        <w:sym w:font="AGA Arabesque" w:char="F072"/>
      </w:r>
      <w:r w:rsidR="005E73AB" w:rsidRPr="00FB2EE3">
        <w:rPr>
          <w:rtl/>
          <w:lang w:bidi="ar-SA"/>
        </w:rPr>
        <w:t xml:space="preserve"> قال: «لَقَد رأَيْتُ رَجُلاً يَتَقَلَّبُ فِي الْجنَّةِ فِي شَجرةٍ قطَعها مِنْ ظَهْرِ الطَّريقِ كَانَتْ تُؤْذِي الْمُسلِمِينَ». [روایت مسلم]</w:t>
      </w:r>
    </w:p>
    <w:p w:rsidR="005E73AB" w:rsidRPr="00FB2EE3" w:rsidRDefault="005E73AB" w:rsidP="00167AB1">
      <w:pPr>
        <w:pStyle w:val="a4"/>
        <w:rPr>
          <w:rtl/>
          <w:lang w:bidi="ar-SA"/>
        </w:rPr>
      </w:pPr>
      <w:r w:rsidRPr="00FB2EE3">
        <w:rPr>
          <w:rtl/>
          <w:lang w:bidi="ar-SA"/>
        </w:rPr>
        <w:t>وفي رواية : «مرَّ رجُلٌ بِغُصْنِ شَجرةٍ عَلَى ظَهْرِ طرِيقٍ فَقال: واللَّهِ لأُنَحِّينَّ هذا عنِ الْمسلِمِينَ لا يُؤْذِيهُم، فأُدْخِلَ الْجَنَّةَ».</w:t>
      </w:r>
    </w:p>
    <w:p w:rsidR="005E73AB" w:rsidRPr="00FB2EE3" w:rsidRDefault="005E73AB" w:rsidP="00167AB1">
      <w:pPr>
        <w:pStyle w:val="a4"/>
        <w:rPr>
          <w:rFonts w:cs="B Badr"/>
          <w:rtl/>
          <w:lang w:bidi="ar-SA"/>
        </w:rPr>
      </w:pPr>
      <w:r w:rsidRPr="00FB2EE3">
        <w:rPr>
          <w:rtl/>
          <w:lang w:bidi="ar-SA"/>
        </w:rPr>
        <w:t>وفي رواية لهما: «بيْنَما رجُلٌ يمْشِي بِطريقٍ وجد غُصْن شَوْكٍ علَى الطَّرِيق، فأخَّرُه فشَكَر اللَّهُ لَه، فغَفر لَهُ».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77"/>
      </w:r>
      <w:r w:rsidR="00FB2EE3" w:rsidRPr="00FB2EE3">
        <w:rPr>
          <w:rStyle w:val="FootnoteReference"/>
          <w:rFonts w:cs="B Lotus"/>
          <w:bCs w:val="0"/>
          <w:szCs w:val="28"/>
          <w:rtl/>
          <w:lang w:bidi="ar-SA"/>
        </w:rPr>
        <w:t>)</w:t>
      </w:r>
    </w:p>
    <w:p w:rsidR="00BF14DA" w:rsidRPr="00FB2EE3" w:rsidRDefault="00D03AB3" w:rsidP="00167AB1">
      <w:pPr>
        <w:ind w:firstLine="389"/>
        <w:rPr>
          <w:spacing w:val="0"/>
          <w:rtl/>
          <w:lang w:bidi="ar-SA"/>
        </w:rPr>
      </w:pPr>
      <w:r w:rsidRPr="00FB2EE3">
        <w:rPr>
          <w:b/>
          <w:bCs/>
          <w:spacing w:val="0"/>
          <w:rtl/>
          <w:lang w:bidi="ar-SA"/>
        </w:rPr>
        <w:t xml:space="preserve">ترجمه: </w:t>
      </w:r>
      <w:r w:rsidR="005E73AB" w:rsidRPr="00FB2EE3">
        <w:rPr>
          <w:spacing w:val="0"/>
          <w:rtl/>
          <w:lang w:bidi="ar-SA"/>
        </w:rPr>
        <w:t>ابوهریره</w:t>
      </w:r>
      <w:r w:rsidR="005E73AB" w:rsidRPr="00FB2EE3">
        <w:rPr>
          <w:spacing w:val="0"/>
          <w:lang w:bidi="ar-SA"/>
        </w:rPr>
        <w:sym w:font="AGA Arabesque" w:char="F074"/>
      </w:r>
      <w:r w:rsidR="005E73AB" w:rsidRPr="00FB2EE3">
        <w:rPr>
          <w:spacing w:val="0"/>
          <w:rtl/>
          <w:lang w:bidi="ar-SA"/>
        </w:rPr>
        <w:t xml:space="preserve"> می‌گوید: پیامبر</w:t>
      </w:r>
      <w:r w:rsidR="005E73AB" w:rsidRPr="00FB2EE3">
        <w:rPr>
          <w:spacing w:val="0"/>
          <w:lang w:bidi="ar-SA"/>
        </w:rPr>
        <w:sym w:font="AGA Arabesque" w:char="F072"/>
      </w:r>
      <w:r w:rsidR="005E73AB" w:rsidRPr="00FB2EE3">
        <w:rPr>
          <w:spacing w:val="0"/>
          <w:rtl/>
          <w:lang w:bidi="ar-SA"/>
        </w:rPr>
        <w:t xml:space="preserve"> فرمود: «مردی را دیدم که در بهشت در حال گردش بود؛ زیرا درختی را که سبب اذیت و آزار مسلمانان بود، از سر راه قطع کرده و برداشته بود».</w:t>
      </w:r>
    </w:p>
    <w:p w:rsidR="005E73AB" w:rsidRPr="00FB2EE3" w:rsidRDefault="005E73AB" w:rsidP="00167AB1">
      <w:pPr>
        <w:ind w:firstLine="389"/>
        <w:rPr>
          <w:spacing w:val="0"/>
          <w:rtl/>
          <w:lang w:bidi="ar-SA"/>
        </w:rPr>
      </w:pPr>
      <w:r w:rsidRPr="00FB2EE3">
        <w:rPr>
          <w:spacing w:val="0"/>
          <w:rtl/>
          <w:lang w:bidi="ar-SA"/>
        </w:rPr>
        <w:t>در روایت دیگری آمده است: «مردی از مسیری عبور می‌کرد که متوجه شاخه‌ی درختی شد که در وسط راه قرار داشت؛ با خود گفت: به الله سوگند که این درخت را از سر راه مسلمانان برمی‌دارم تا باعث اذیت آنان نشود؛ در نتیجه وارد بهشت شد».</w:t>
      </w:r>
    </w:p>
    <w:p w:rsidR="005E73AB" w:rsidRDefault="005E73AB" w:rsidP="00167AB1">
      <w:pPr>
        <w:ind w:firstLine="389"/>
        <w:rPr>
          <w:spacing w:val="0"/>
          <w:rtl/>
          <w:lang w:bidi="ar-SA"/>
        </w:rPr>
      </w:pPr>
      <w:r w:rsidRPr="00FB2EE3">
        <w:rPr>
          <w:spacing w:val="0"/>
          <w:rtl/>
          <w:lang w:bidi="ar-SA"/>
        </w:rPr>
        <w:t>در روایت دیگری از بخاری و مسلم آمده است: «مردی، از راهی می‌گذشت</w:t>
      </w:r>
      <w:r w:rsidR="00D03AB3" w:rsidRPr="00FB2EE3">
        <w:rPr>
          <w:spacing w:val="0"/>
          <w:rtl/>
          <w:lang w:bidi="ar-SA"/>
        </w:rPr>
        <w:t>؛ شاخه‌ی خارداری در وسط راه دید؛</w:t>
      </w:r>
      <w:r w:rsidR="009A1546" w:rsidRPr="00FB2EE3">
        <w:rPr>
          <w:spacing w:val="0"/>
          <w:rtl/>
          <w:lang w:bidi="ar-SA"/>
        </w:rPr>
        <w:t xml:space="preserve"> آن را برداشت و کنار گذاشت. در نتیجه، الله عملش را پذیرفت و او را آمرزید».</w:t>
      </w:r>
    </w:p>
    <w:p w:rsidR="009A1546" w:rsidRPr="00FB2EE3" w:rsidRDefault="009A1546"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AE711F" w:rsidRPr="00FB2EE3" w:rsidRDefault="00AE711F" w:rsidP="00167AB1">
      <w:pPr>
        <w:ind w:firstLine="389"/>
        <w:rPr>
          <w:spacing w:val="0"/>
          <w:rtl/>
          <w:lang w:bidi="ar-SA"/>
        </w:rPr>
      </w:pPr>
      <w:r w:rsidRPr="00FB2EE3">
        <w:rPr>
          <w:spacing w:val="0"/>
          <w:rtl/>
          <w:lang w:bidi="ar-SA"/>
        </w:rPr>
        <w:t>مؤلف</w:t>
      </w:r>
      <w:r w:rsidR="00374F79" w:rsidRPr="00FB2EE3">
        <w:rPr>
          <w:rFonts w:cs="CTraditional Arabic"/>
          <w:spacing w:val="0"/>
          <w:rtl/>
          <w:lang w:bidi="ar-SA"/>
        </w:rPr>
        <w:t>/</w:t>
      </w:r>
      <w:r w:rsidRPr="00FB2EE3">
        <w:rPr>
          <w:spacing w:val="0"/>
          <w:rtl/>
          <w:lang w:bidi="ar-SA"/>
        </w:rPr>
        <w:t>، از ابوهریره</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فرموده است: «مردی را دیدم که در بهشت در حال گردش بود؛ زیرا درختی را که سبب اذیت و آزار مسلمانان بود، از سر راه قطع کرده </w:t>
      </w:r>
      <w:r w:rsidR="00374F79" w:rsidRPr="00FB2EE3">
        <w:rPr>
          <w:spacing w:val="0"/>
          <w:rtl/>
          <w:lang w:bidi="ar-SA"/>
        </w:rPr>
        <w:t>و برداشته بود». در روایت دیگری آ</w:t>
      </w:r>
      <w:r w:rsidRPr="00FB2EE3">
        <w:rPr>
          <w:spacing w:val="0"/>
          <w:rtl/>
          <w:lang w:bidi="ar-SA"/>
        </w:rPr>
        <w:t>مده است که آن شخص، وارد بهشت شد و الله متعال او را به سبب شاخه‌ای که از سر راه مسلمانان برداشت، بخشید؛ فرقی نمی‌کند که آن شاخه بر روی درخت بوده است یا روی زمین</w:t>
      </w:r>
      <w:r w:rsidR="00374F79" w:rsidRPr="00FB2EE3">
        <w:rPr>
          <w:spacing w:val="0"/>
          <w:rtl/>
          <w:lang w:bidi="ar-SA"/>
        </w:rPr>
        <w:t>؛</w:t>
      </w:r>
      <w:r w:rsidRPr="00FB2EE3">
        <w:rPr>
          <w:spacing w:val="0"/>
          <w:rtl/>
          <w:lang w:bidi="ar-SA"/>
        </w:rPr>
        <w:t xml:space="preserve"> بلکه شاخه‌ی خارداری بود که باعث اذیت</w:t>
      </w:r>
      <w:r w:rsidR="00374F79" w:rsidRPr="00FB2EE3">
        <w:rPr>
          <w:spacing w:val="0"/>
          <w:rtl/>
          <w:lang w:bidi="ar-SA"/>
        </w:rPr>
        <w:t xml:space="preserve"> و آزار مسلمانان می‌شد و آن شخص</w:t>
      </w:r>
      <w:r w:rsidRPr="00FB2EE3">
        <w:rPr>
          <w:spacing w:val="0"/>
          <w:rtl/>
          <w:lang w:bidi="ar-SA"/>
        </w:rPr>
        <w:t xml:space="preserve"> آن را از سر راه برداشت و کنار گذاشت. لذا الله متعال، این عمل را از او پذیرفت و او را وارد بهشت کرد. </w:t>
      </w:r>
      <w:r w:rsidR="004309FD" w:rsidRPr="00FB2EE3">
        <w:rPr>
          <w:spacing w:val="0"/>
          <w:rtl/>
          <w:lang w:bidi="ar-SA"/>
        </w:rPr>
        <w:t>ناگفته پیداست که این شاخه، باعث اذیت و آزار جسمی مردم بوده است. بنابراین، به فضیلت برداشتن هر چیز آزاردهنده‌ای از سر راه پی می‌بریم و درمی‌یابیم که چنین عملی، سبب ورود</w:t>
      </w:r>
      <w:r w:rsidR="00F86932" w:rsidRPr="00FB2EE3">
        <w:rPr>
          <w:spacing w:val="0"/>
          <w:rtl/>
          <w:lang w:bidi="ar-SA"/>
        </w:rPr>
        <w:t xml:space="preserve"> به بهشت می‌باشد.</w:t>
      </w:r>
    </w:p>
    <w:p w:rsidR="00F86932" w:rsidRPr="00FB2EE3" w:rsidRDefault="00F86932" w:rsidP="00167AB1">
      <w:pPr>
        <w:ind w:firstLine="389"/>
        <w:rPr>
          <w:spacing w:val="0"/>
          <w:rtl/>
          <w:lang w:bidi="ar-SA"/>
        </w:rPr>
      </w:pPr>
      <w:r w:rsidRPr="00FB2EE3">
        <w:rPr>
          <w:spacing w:val="0"/>
          <w:rtl/>
          <w:lang w:bidi="ar-SA"/>
        </w:rPr>
        <w:t>از این حدیث چنین برداشت می‌شود که بهشت، در حال حاضر موجود است</w:t>
      </w:r>
      <w:r w:rsidR="00374F79" w:rsidRPr="00FB2EE3">
        <w:rPr>
          <w:spacing w:val="0"/>
          <w:rtl/>
          <w:lang w:bidi="ar-SA"/>
        </w:rPr>
        <w:t>؛</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آن شخص را در بهشت دید. کتاب و سنت، بیان‌گر این است که بهشت، در حال حاضر وجود دارد و اجماع اهل سنت و جماعت نیز بر همین است. از این‌رو الله متعال فرموده است:</w:t>
      </w:r>
    </w:p>
    <w:p w:rsidR="00F86932" w:rsidRPr="00FB2EE3" w:rsidRDefault="00775108" w:rsidP="0077510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وَسَارِعُو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مَغ</w:t>
      </w:r>
      <w:r w:rsidRPr="00FB2EE3">
        <w:rPr>
          <w:rFonts w:ascii="KFGQPC Uthmanic Script HAFS" w:hint="cs"/>
          <w:rtl/>
          <w:lang w:bidi="ar-SA"/>
        </w:rPr>
        <w:t>ۡ</w:t>
      </w:r>
      <w:r w:rsidRPr="00FB2EE3">
        <w:rPr>
          <w:rFonts w:ascii="KFGQPC Uthmanic Script HAFS" w:hint="eastAsia"/>
          <w:rtl/>
          <w:lang w:bidi="ar-SA"/>
        </w:rPr>
        <w:t>فِرَة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رَّبِّكُم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وَجَنَّةٍ</w:t>
      </w:r>
      <w:r w:rsidRPr="00FB2EE3">
        <w:rPr>
          <w:rFonts w:ascii="KFGQPC Uthmanic Script HAFS"/>
          <w:rtl/>
          <w:lang w:bidi="ar-SA"/>
        </w:rPr>
        <w:t xml:space="preserve"> </w:t>
      </w:r>
      <w:r w:rsidRPr="00FB2EE3">
        <w:rPr>
          <w:rFonts w:ascii="KFGQPC Uthmanic Script HAFS" w:hint="eastAsia"/>
          <w:rtl/>
          <w:lang w:bidi="ar-SA"/>
        </w:rPr>
        <w:t>عَر</w:t>
      </w:r>
      <w:r w:rsidRPr="00FB2EE3">
        <w:rPr>
          <w:rFonts w:ascii="KFGQPC Uthmanic Script HAFS" w:hint="cs"/>
          <w:rtl/>
          <w:lang w:bidi="ar-SA"/>
        </w:rPr>
        <w:t>ۡ</w:t>
      </w:r>
      <w:r w:rsidRPr="00FB2EE3">
        <w:rPr>
          <w:rFonts w:ascii="KFGQPC Uthmanic Script HAFS" w:hint="eastAsia"/>
          <w:rtl/>
          <w:lang w:bidi="ar-SA"/>
        </w:rPr>
        <w:t>ضُهَا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لسَّمَ</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أُعِدَّت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مُتَّقِينَ</w:t>
      </w:r>
      <w:r w:rsidRPr="00FB2EE3">
        <w:rPr>
          <w:rFonts w:ascii="KFGQPC Uthmanic Script HAFS"/>
          <w:rtl/>
          <w:lang w:bidi="ar-SA"/>
        </w:rPr>
        <w:t xml:space="preserve"> </w:t>
      </w:r>
      <w:r w:rsidRPr="00FB2EE3">
        <w:rPr>
          <w:rFonts w:ascii="KFGQPC Uthmanic Script HAFS" w:hint="cs"/>
          <w:rtl/>
          <w:lang w:bidi="ar-SA"/>
        </w:rPr>
        <w:t>١٣٣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١٣٣</w:t>
      </w:r>
      <w:r w:rsidRPr="00FB2EE3">
        <w:rPr>
          <w:rStyle w:val="Char8"/>
          <w:rtl/>
        </w:rPr>
        <w:t>]</w:t>
      </w:r>
      <w:r w:rsidRPr="00FB2EE3">
        <w:rPr>
          <w:rFonts w:ascii="KFGQPC Uthman Taha Naskh" w:cs="KFGQPC Uthman Taha Naskh"/>
          <w:rtl/>
          <w:lang w:bidi="ar-SA"/>
        </w:rPr>
        <w:t xml:space="preserve">  </w:t>
      </w:r>
      <w:r w:rsidR="00660BC0" w:rsidRPr="00FB2EE3">
        <w:rPr>
          <w:rtl/>
          <w:lang w:bidi="ar-SA"/>
        </w:rPr>
        <w:tab/>
      </w:r>
    </w:p>
    <w:p w:rsidR="00F86932" w:rsidRPr="00FB2EE3" w:rsidRDefault="00F86932" w:rsidP="00167AB1">
      <w:pPr>
        <w:pStyle w:val="a2"/>
        <w:rPr>
          <w:rtl/>
          <w:lang w:bidi="ar-SA"/>
        </w:rPr>
      </w:pPr>
      <w:r w:rsidRPr="00FB2EE3">
        <w:rPr>
          <w:rtl/>
          <w:lang w:bidi="ar-SA"/>
        </w:rPr>
        <w:t>به سوی آمرزش پروردگارتان و بهشتی بشتابید که پهنایش، به گستردگی آسمان‌ها و زمین می‌باشد و برای پرهیزکاران آماده شده است.</w:t>
      </w:r>
    </w:p>
    <w:p w:rsidR="00F86932" w:rsidRPr="00FB2EE3" w:rsidRDefault="00F86932" w:rsidP="00167AB1">
      <w:pPr>
        <w:ind w:firstLine="389"/>
        <w:rPr>
          <w:spacing w:val="0"/>
          <w:rtl/>
          <w:lang w:bidi="ar-SA"/>
        </w:rPr>
      </w:pPr>
      <w:r w:rsidRPr="00FB2EE3">
        <w:rPr>
          <w:spacing w:val="0"/>
          <w:rtl/>
          <w:lang w:bidi="ar-SA"/>
        </w:rPr>
        <w:t>می‌بینیم که فرمود: آماده شده است؛ یعنی در حال حاضر، وجود دارد. همان‌گونه که دوزخ نیز در حال حاضر، موجود است و بهشت و دوزخ، هرگز از میان نمی‌روند و الله</w:t>
      </w:r>
      <w:r w:rsidRPr="00FB2EE3">
        <w:rPr>
          <w:spacing w:val="0"/>
          <w:lang w:bidi="ar-SA"/>
        </w:rPr>
        <w:sym w:font="AGA Arabesque" w:char="F055"/>
      </w:r>
      <w:r w:rsidRPr="00FB2EE3">
        <w:rPr>
          <w:spacing w:val="0"/>
          <w:rtl/>
          <w:lang w:bidi="ar-SA"/>
        </w:rPr>
        <w:t xml:space="preserve"> بهشت و دوزخ را جاودانه آفریده است و هر کس وارد بهشت یا دوزخ شود، جاوادنه در آن خواهد ماند.</w:t>
      </w:r>
    </w:p>
    <w:p w:rsidR="00056E0B" w:rsidRPr="00FB2EE3" w:rsidRDefault="00F86932" w:rsidP="00167AB1">
      <w:pPr>
        <w:ind w:firstLine="389"/>
        <w:rPr>
          <w:spacing w:val="0"/>
          <w:rtl/>
          <w:lang w:bidi="ar-SA"/>
        </w:rPr>
      </w:pPr>
      <w:r w:rsidRPr="00FB2EE3">
        <w:rPr>
          <w:spacing w:val="0"/>
          <w:rtl/>
          <w:lang w:bidi="ar-SA"/>
        </w:rPr>
        <w:t>این حدیث، نشان می‌دهد که هرکس، چیز آزاردهنده‌ای را از سر راه مسلمانان بردارد، سزاوار اجر و پاداش بزرگی می‌گردد؛ لذا کسی که اسباب آرامش معنوی مسلمان</w:t>
      </w:r>
      <w:r w:rsidR="00FB4E82" w:rsidRPr="00FB2EE3">
        <w:rPr>
          <w:spacing w:val="0"/>
          <w:rtl/>
          <w:lang w:bidi="ar-SA"/>
        </w:rPr>
        <w:t>ان را فراهم کند، چه اجر و پاداشی</w:t>
      </w:r>
      <w:r w:rsidRPr="00FB2EE3">
        <w:rPr>
          <w:spacing w:val="0"/>
          <w:rtl/>
          <w:lang w:bidi="ar-SA"/>
        </w:rPr>
        <w:t xml:space="preserve"> خواهد داشت؟ متأسف</w:t>
      </w:r>
      <w:r w:rsidR="00FB4E82" w:rsidRPr="00FB2EE3">
        <w:rPr>
          <w:spacing w:val="0"/>
          <w:rtl/>
          <w:lang w:bidi="ar-SA"/>
        </w:rPr>
        <w:t>ا</w:t>
      </w:r>
      <w:r w:rsidR="00374F79" w:rsidRPr="00FB2EE3">
        <w:rPr>
          <w:spacing w:val="0"/>
          <w:rtl/>
          <w:lang w:bidi="ar-SA"/>
        </w:rPr>
        <w:t>نه</w:t>
      </w:r>
      <w:r w:rsidRPr="00FB2EE3">
        <w:rPr>
          <w:spacing w:val="0"/>
          <w:rtl/>
          <w:lang w:bidi="ar-SA"/>
        </w:rPr>
        <w:t xml:space="preserve"> برخی از مردم، اندیشه‌های بدی در سر می‌پرورانند و اخلاق و منش ناشایستی دارند و دیگران را از دین الله باز</w:t>
      </w:r>
      <w:r w:rsidR="00374F79" w:rsidRPr="00FB2EE3">
        <w:rPr>
          <w:spacing w:val="0"/>
          <w:rtl/>
          <w:lang w:bidi="ar-SA"/>
        </w:rPr>
        <w:t xml:space="preserve"> </w:t>
      </w:r>
      <w:r w:rsidRPr="00FB2EE3">
        <w:rPr>
          <w:spacing w:val="0"/>
          <w:rtl/>
          <w:lang w:bidi="ar-SA"/>
        </w:rPr>
        <w:t>می‌دارند</w:t>
      </w:r>
      <w:r w:rsidR="00FB4E82" w:rsidRPr="00FB2EE3">
        <w:rPr>
          <w:spacing w:val="0"/>
          <w:rtl/>
          <w:lang w:bidi="ar-SA"/>
        </w:rPr>
        <w:t xml:space="preserve"> و مانع‌</w:t>
      </w:r>
      <w:r w:rsidRPr="00FB2EE3">
        <w:rPr>
          <w:spacing w:val="0"/>
          <w:rtl/>
          <w:lang w:bidi="ar-SA"/>
        </w:rPr>
        <w:t>تراشی می‌کنند؛ بدون شک برداشتن چنین کسانی از سر راه مسلمانان، به‌مراتب بهتر است و اجر و ثواب بیش‌تری نزد الله</w:t>
      </w:r>
      <w:r w:rsidRPr="00FB2EE3">
        <w:rPr>
          <w:spacing w:val="0"/>
          <w:lang w:bidi="ar-SA"/>
        </w:rPr>
        <w:sym w:font="AGA Arabesque" w:char="F055"/>
      </w:r>
      <w:r w:rsidRPr="00FB2EE3">
        <w:rPr>
          <w:spacing w:val="0"/>
          <w:rtl/>
          <w:lang w:bidi="ar-SA"/>
        </w:rPr>
        <w:t xml:space="preserve"> دارد. لذا باید آن‌ها را از سر راه مسلمانان، کنار زد و با روشن‌گری و بیان حقیقت، اندیشه‌های انحرافی آن‌ها را </w:t>
      </w:r>
      <w:r w:rsidR="00056E0B" w:rsidRPr="00FB2EE3">
        <w:rPr>
          <w:spacing w:val="0"/>
          <w:rtl/>
          <w:lang w:bidi="ar-SA"/>
        </w:rPr>
        <w:t>رد کرد</w:t>
      </w:r>
      <w:r w:rsidR="00374F79" w:rsidRPr="00FB2EE3">
        <w:rPr>
          <w:spacing w:val="0"/>
          <w:rtl/>
          <w:lang w:bidi="ar-SA"/>
        </w:rPr>
        <w:t>؛</w:t>
      </w:r>
      <w:r w:rsidR="00FB4E82" w:rsidRPr="00FB2EE3">
        <w:rPr>
          <w:spacing w:val="0"/>
          <w:rtl/>
          <w:lang w:bidi="ar-SA"/>
        </w:rPr>
        <w:t xml:space="preserve"> ولی</w:t>
      </w:r>
      <w:r w:rsidR="008814EC" w:rsidRPr="00FB2EE3">
        <w:rPr>
          <w:spacing w:val="0"/>
          <w:rtl/>
          <w:lang w:bidi="ar-SA"/>
        </w:rPr>
        <w:t xml:space="preserve"> اگر این روش</w:t>
      </w:r>
      <w:r w:rsidR="00056E0B" w:rsidRPr="00FB2EE3">
        <w:rPr>
          <w:spacing w:val="0"/>
          <w:rtl/>
          <w:lang w:bidi="ar-SA"/>
        </w:rPr>
        <w:t xml:space="preserve"> جواب نداد</w:t>
      </w:r>
      <w:r w:rsidR="008814EC" w:rsidRPr="00FB2EE3">
        <w:rPr>
          <w:spacing w:val="0"/>
          <w:rtl/>
          <w:lang w:bidi="ar-SA"/>
        </w:rPr>
        <w:t>،</w:t>
      </w:r>
      <w:r w:rsidR="00056E0B" w:rsidRPr="00FB2EE3">
        <w:rPr>
          <w:spacing w:val="0"/>
          <w:rtl/>
          <w:lang w:bidi="ar-SA"/>
        </w:rPr>
        <w:t xml:space="preserve"> باید </w:t>
      </w:r>
      <w:r w:rsidR="00FB4E82" w:rsidRPr="00FB2EE3">
        <w:rPr>
          <w:spacing w:val="0"/>
          <w:rtl/>
          <w:lang w:bidi="ar-SA"/>
        </w:rPr>
        <w:t>گزینه‌ی دیگری برای برخورد با آن‌ها در پیش گرفت؛ الله</w:t>
      </w:r>
      <w:r w:rsidR="00FB4E82" w:rsidRPr="00FB2EE3">
        <w:rPr>
          <w:spacing w:val="0"/>
          <w:lang w:bidi="ar-SA"/>
        </w:rPr>
        <w:sym w:font="AGA Arabesque" w:char="F059"/>
      </w:r>
      <w:r w:rsidR="00FB4E82" w:rsidRPr="00FB2EE3">
        <w:rPr>
          <w:spacing w:val="0"/>
          <w:rtl/>
          <w:lang w:bidi="ar-SA"/>
        </w:rPr>
        <w:t xml:space="preserve"> می‌فرماید:</w:t>
      </w:r>
    </w:p>
    <w:p w:rsidR="00FB4E82" w:rsidRPr="00FB2EE3" w:rsidRDefault="00775108" w:rsidP="00775108">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إِنَّمَا</w:t>
      </w:r>
      <w:r w:rsidRPr="00FB2EE3">
        <w:rPr>
          <w:rFonts w:ascii="KFGQPC Uthmanic Script HAFS"/>
          <w:rtl/>
          <w:lang w:bidi="ar-SA"/>
        </w:rPr>
        <w:t xml:space="preserve"> </w:t>
      </w:r>
      <w:r w:rsidRPr="00FB2EE3">
        <w:rPr>
          <w:rFonts w:ascii="KFGQPC Uthmanic Script HAFS" w:hint="eastAsia"/>
          <w:rtl/>
          <w:lang w:bidi="ar-SA"/>
        </w:rPr>
        <w:t>جَزَ</w:t>
      </w:r>
      <w:r w:rsidRPr="00FB2EE3">
        <w:rPr>
          <w:rFonts w:ascii="KFGQPC Uthmanic Script HAFS" w:hint="cs"/>
          <w:rtl/>
          <w:lang w:bidi="ar-SA"/>
        </w:rPr>
        <w:t>ٰٓ</w:t>
      </w:r>
      <w:r w:rsidRPr="00FB2EE3">
        <w:rPr>
          <w:rFonts w:ascii="KFGQPC Uthmanic Script HAFS" w:hint="eastAsia"/>
          <w:rtl/>
          <w:lang w:bidi="ar-SA"/>
        </w:rPr>
        <w:t>ؤُاْ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يُحَارِبُونَ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وَرَسُولَهُ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وَيَس</w:t>
      </w:r>
      <w:r w:rsidRPr="00FB2EE3">
        <w:rPr>
          <w:rFonts w:ascii="KFGQPC Uthmanic Script HAFS" w:hint="cs"/>
          <w:rtl/>
          <w:lang w:bidi="ar-SA"/>
        </w:rPr>
        <w:t>ۡ</w:t>
      </w:r>
      <w:r w:rsidRPr="00FB2EE3">
        <w:rPr>
          <w:rFonts w:ascii="KFGQPC Uthmanic Script HAFS" w:hint="eastAsia"/>
          <w:rtl/>
          <w:lang w:bidi="ar-SA"/>
        </w:rPr>
        <w:t>عَو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فَسَادًا</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يُقَتَّلُو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يُصَلَّبُو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تُقَطَّعَ</w:t>
      </w:r>
      <w:r w:rsidRPr="00FB2EE3">
        <w:rPr>
          <w:rFonts w:ascii="KFGQPC Uthmanic Script HAFS"/>
          <w:rtl/>
          <w:lang w:bidi="ar-SA"/>
        </w:rPr>
        <w:t xml:space="preserve"> </w:t>
      </w:r>
      <w:r w:rsidRPr="00FB2EE3">
        <w:rPr>
          <w:rFonts w:ascii="KFGQPC Uthmanic Script HAFS" w:hint="eastAsia"/>
          <w:rtl/>
          <w:lang w:bidi="ar-SA"/>
        </w:rPr>
        <w:t>أَي</w:t>
      </w:r>
      <w:r w:rsidRPr="00FB2EE3">
        <w:rPr>
          <w:rFonts w:ascii="KFGQPC Uthmanic Script HAFS" w:hint="cs"/>
          <w:rtl/>
          <w:lang w:bidi="ar-SA"/>
        </w:rPr>
        <w:t>ۡ</w:t>
      </w:r>
      <w:r w:rsidRPr="00FB2EE3">
        <w:rPr>
          <w:rFonts w:ascii="KFGQPC Uthmanic Script HAFS" w:hint="eastAsia"/>
          <w:rtl/>
          <w:lang w:bidi="ar-SA"/>
        </w:rPr>
        <w:t>دِيهِم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وَأَر</w:t>
      </w:r>
      <w:r w:rsidRPr="00FB2EE3">
        <w:rPr>
          <w:rFonts w:ascii="KFGQPC Uthmanic Script HAFS" w:hint="cs"/>
          <w:rtl/>
          <w:lang w:bidi="ar-SA"/>
        </w:rPr>
        <w:t>ۡ</w:t>
      </w:r>
      <w:r w:rsidRPr="00FB2EE3">
        <w:rPr>
          <w:rFonts w:ascii="KFGQPC Uthmanic Script HAFS" w:hint="eastAsia"/>
          <w:rtl/>
          <w:lang w:bidi="ar-SA"/>
        </w:rPr>
        <w:t>جُلُهُم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خِلَ</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يُنفَو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Style w:val="Char8"/>
          <w:rFonts w:hint="cs"/>
          <w:rtl/>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٣٣</w:t>
      </w:r>
      <w:r w:rsidRPr="00FB2EE3">
        <w:rPr>
          <w:rStyle w:val="Char8"/>
          <w:rtl/>
        </w:rPr>
        <w:t>]</w:t>
      </w:r>
      <w:r w:rsidRPr="00FB2EE3">
        <w:rPr>
          <w:rFonts w:ascii="KFGQPC Uthman Taha Naskh" w:cs="KFGQPC Uthman Taha Naskh"/>
          <w:rtl/>
          <w:lang w:bidi="ar-SA"/>
        </w:rPr>
        <w:t xml:space="preserve">  </w:t>
      </w:r>
    </w:p>
    <w:p w:rsidR="00FB4E82" w:rsidRPr="00FB2EE3" w:rsidRDefault="00FB4E82" w:rsidP="00167AB1">
      <w:pPr>
        <w:pStyle w:val="a2"/>
        <w:rPr>
          <w:rtl/>
          <w:lang w:bidi="ar-SA"/>
        </w:rPr>
      </w:pPr>
      <w:r w:rsidRPr="00FB2EE3">
        <w:rPr>
          <w:rtl/>
          <w:lang w:bidi="ar-SA"/>
        </w:rPr>
        <w:t>سزای کسانی که با الله و رسولش می</w:t>
      </w:r>
      <w:r w:rsidRPr="00FB2EE3">
        <w:rPr>
          <w:rtl/>
          <w:lang w:bidi="ar-SA"/>
        </w:rPr>
        <w:softHyphen/>
        <w:t>جنگند و در زمین برای فساد و تبه</w:t>
      </w:r>
      <w:r w:rsidR="00F6587A" w:rsidRPr="00FB2EE3">
        <w:rPr>
          <w:rtl/>
          <w:lang w:bidi="ar-SA"/>
        </w:rPr>
        <w:t>‌</w:t>
      </w:r>
      <w:r w:rsidRPr="00FB2EE3">
        <w:rPr>
          <w:rtl/>
          <w:lang w:bidi="ar-SA"/>
        </w:rPr>
        <w:t>کاری می</w:t>
      </w:r>
      <w:r w:rsidRPr="00FB2EE3">
        <w:rPr>
          <w:rtl/>
          <w:lang w:bidi="ar-SA"/>
        </w:rPr>
        <w:softHyphen/>
        <w:t>کوشند، تنها این است که کشته شوند یا به دار کشیده شوند یا دست‌ها و پاهایشان بر خلاف یک</w:t>
      </w:r>
      <w:r w:rsidR="00F6587A" w:rsidRPr="00FB2EE3">
        <w:rPr>
          <w:rtl/>
          <w:lang w:bidi="ar-SA"/>
        </w:rPr>
        <w:t>‌</w:t>
      </w:r>
      <w:r w:rsidRPr="00FB2EE3">
        <w:rPr>
          <w:rtl/>
          <w:lang w:bidi="ar-SA"/>
        </w:rPr>
        <w:t>دیگر بریده گردد یا از سرزمینی (که در آن هستند) تبعیدشان کنند.</w:t>
      </w:r>
    </w:p>
    <w:p w:rsidR="00FB4E82" w:rsidRPr="00FB2EE3" w:rsidRDefault="00FB4E82" w:rsidP="006F4FFD">
      <w:pPr>
        <w:ind w:firstLine="389"/>
        <w:rPr>
          <w:spacing w:val="0"/>
          <w:rtl/>
          <w:lang w:bidi="ar-SA"/>
        </w:rPr>
      </w:pPr>
      <w:r w:rsidRPr="00FB2EE3">
        <w:rPr>
          <w:spacing w:val="0"/>
          <w:rtl/>
          <w:lang w:bidi="ar-SA"/>
        </w:rPr>
        <w:t xml:space="preserve">حرفِ </w:t>
      </w:r>
      <w:r w:rsidR="006F4FFD" w:rsidRPr="00FB2EE3">
        <w:rPr>
          <w:rFonts w:ascii="KFGQPC Uthman Taha Naskh" w:cs="KFGQPC Uthman Taha Naskh" w:hint="cs"/>
          <w:rtl/>
          <w:lang w:bidi="ar-SA"/>
        </w:rPr>
        <w:t>﴿</w:t>
      </w:r>
      <w:r w:rsidR="006F4FFD" w:rsidRPr="006F4FFD">
        <w:rPr>
          <w:rFonts w:ascii="KFGQPC Uthmanic Script HAFS" w:cs="KFGQPC Uthmanic Script HAFS" w:hint="eastAsia"/>
          <w:rtl/>
          <w:lang w:bidi="ar-SA"/>
        </w:rPr>
        <w:t xml:space="preserve"> أَو</w:t>
      </w:r>
      <w:r w:rsidR="006F4FFD" w:rsidRPr="006F4FFD">
        <w:rPr>
          <w:rFonts w:ascii="Tahoma" w:hAnsi="Tahoma" w:cs="KFGQPC Uthmanic Script HAFS" w:hint="cs"/>
          <w:rtl/>
          <w:lang w:bidi="ar-SA"/>
        </w:rPr>
        <w:t>ۡ</w:t>
      </w:r>
      <w:r w:rsidR="006F4FFD" w:rsidRPr="00FB2EE3">
        <w:rPr>
          <w:rFonts w:ascii="KFGQPC Uthman Taha Naskh" w:cs="KFGQPC Uthman Taha Naskh" w:hint="cs"/>
          <w:rtl/>
          <w:lang w:bidi="ar-SA"/>
        </w:rPr>
        <w:t>﴾</w:t>
      </w:r>
      <w:r w:rsidR="006F4FFD" w:rsidRPr="00FB2EE3">
        <w:rPr>
          <w:rFonts w:ascii="KFGQPC Uthman Taha Naskh" w:cs="KFGQPC Uthman Taha Naskh"/>
          <w:rtl/>
          <w:lang w:bidi="ar-SA"/>
        </w:rPr>
        <w:t xml:space="preserve"> </w:t>
      </w:r>
      <w:r w:rsidRPr="00FB2EE3">
        <w:rPr>
          <w:spacing w:val="0"/>
          <w:rtl/>
          <w:lang w:bidi="ar-SA"/>
        </w:rPr>
        <w:t xml:space="preserve"> از نظر برخی از مفسران، این مفهوم را می‌رساند که باید همه‌ی این مجازات‌ها، متناسب با نوع جرمی که دارند</w:t>
      </w:r>
      <w:r w:rsidR="00374F79" w:rsidRPr="00FB2EE3">
        <w:rPr>
          <w:spacing w:val="0"/>
          <w:rtl/>
          <w:lang w:bidi="ar-SA"/>
        </w:rPr>
        <w:t>، درباره‌ی چنین افرادی اجرا شود؛</w:t>
      </w:r>
      <w:r w:rsidRPr="00FB2EE3">
        <w:rPr>
          <w:spacing w:val="0"/>
          <w:rtl/>
          <w:lang w:bidi="ar-SA"/>
        </w:rPr>
        <w:t xml:space="preserve"> اما دیدگاه درست، این است که حرف </w:t>
      </w:r>
      <w:r w:rsidR="006F4FFD" w:rsidRPr="00FB2EE3">
        <w:rPr>
          <w:rFonts w:ascii="KFGQPC Uthman Taha Naskh" w:cs="KFGQPC Uthman Taha Naskh" w:hint="cs"/>
          <w:rtl/>
          <w:lang w:bidi="ar-SA"/>
        </w:rPr>
        <w:t>﴿</w:t>
      </w:r>
      <w:r w:rsidR="006F4FFD" w:rsidRPr="006F4FFD">
        <w:rPr>
          <w:rFonts w:ascii="KFGQPC Uthmanic Script HAFS" w:cs="KFGQPC Uthmanic Script HAFS" w:hint="eastAsia"/>
          <w:rtl/>
          <w:lang w:bidi="ar-SA"/>
        </w:rPr>
        <w:t xml:space="preserve"> أَو</w:t>
      </w:r>
      <w:r w:rsidR="006F4FFD" w:rsidRPr="006F4FFD">
        <w:rPr>
          <w:rFonts w:ascii="Tahoma" w:hAnsi="Tahoma" w:cs="KFGQPC Uthmanic Script HAFS" w:hint="cs"/>
          <w:rtl/>
          <w:lang w:bidi="ar-SA"/>
        </w:rPr>
        <w:t>ۡ</w:t>
      </w:r>
      <w:r w:rsidR="006F4FFD" w:rsidRPr="00FB2EE3">
        <w:rPr>
          <w:rFonts w:ascii="KFGQPC Uthman Taha Naskh" w:cs="KFGQPC Uthman Taha Naskh" w:hint="cs"/>
          <w:rtl/>
          <w:lang w:bidi="ar-SA"/>
        </w:rPr>
        <w:t>﴾</w:t>
      </w:r>
      <w:r w:rsidR="006F4FFD" w:rsidRPr="00FB2EE3">
        <w:rPr>
          <w:rFonts w:ascii="KFGQPC Uthman Taha Naskh" w:cs="KFGQPC Uthman Taha Naskh"/>
          <w:rtl/>
          <w:lang w:bidi="ar-SA"/>
        </w:rPr>
        <w:t xml:space="preserve"> </w:t>
      </w:r>
      <w:r w:rsidRPr="00FB2EE3">
        <w:rPr>
          <w:spacing w:val="0"/>
          <w:rtl/>
          <w:lang w:bidi="ar-SA"/>
        </w:rPr>
        <w:t xml:space="preserve"> برای «تخییر» است؛ یعنی تصمیم‌گیر</w:t>
      </w:r>
      <w:r w:rsidR="00374F79" w:rsidRPr="00FB2EE3">
        <w:rPr>
          <w:spacing w:val="0"/>
          <w:rtl/>
          <w:lang w:bidi="ar-SA"/>
        </w:rPr>
        <w:t>ی درباره‌ی چنین افرادی با حاکم</w:t>
      </w:r>
      <w:r w:rsidRPr="00FB2EE3">
        <w:rPr>
          <w:spacing w:val="0"/>
          <w:rtl/>
          <w:lang w:bidi="ar-SA"/>
        </w:rPr>
        <w:t xml:space="preserve"> یا قاضی</w:t>
      </w:r>
      <w:r w:rsidR="00374F79" w:rsidRPr="00FB2EE3">
        <w:rPr>
          <w:spacing w:val="0"/>
          <w:rtl/>
          <w:lang w:bidi="ar-SA"/>
        </w:rPr>
        <w:t>‌</w:t>
      </w:r>
      <w:r w:rsidRPr="00FB2EE3">
        <w:rPr>
          <w:spacing w:val="0"/>
          <w:rtl/>
          <w:lang w:bidi="ar-SA"/>
        </w:rPr>
        <w:t xml:space="preserve">ست و می‌تواند هر یک از این گزینه‌ها را که بخواهد، </w:t>
      </w:r>
      <w:r w:rsidR="00374F79" w:rsidRPr="00FB2EE3">
        <w:rPr>
          <w:spacing w:val="0"/>
          <w:rtl/>
          <w:lang w:bidi="ar-SA"/>
        </w:rPr>
        <w:t>برای چنین مجرمانی</w:t>
      </w:r>
      <w:r w:rsidR="00590E0B" w:rsidRPr="00FB2EE3">
        <w:rPr>
          <w:spacing w:val="0"/>
          <w:rtl/>
          <w:lang w:bidi="ar-SA"/>
        </w:rPr>
        <w:t xml:space="preserve"> در</w:t>
      </w:r>
      <w:r w:rsidR="00374F79" w:rsidRPr="00FB2EE3">
        <w:rPr>
          <w:spacing w:val="0"/>
          <w:rtl/>
          <w:lang w:bidi="ar-SA"/>
        </w:rPr>
        <w:t xml:space="preserve"> </w:t>
      </w:r>
      <w:r w:rsidR="00590E0B" w:rsidRPr="00FB2EE3">
        <w:rPr>
          <w:spacing w:val="0"/>
          <w:rtl/>
          <w:lang w:bidi="ar-SA"/>
        </w:rPr>
        <w:t>نظر بگیرد و این، به نظر ق</w:t>
      </w:r>
      <w:r w:rsidR="00374F79" w:rsidRPr="00FB2EE3">
        <w:rPr>
          <w:spacing w:val="0"/>
          <w:rtl/>
          <w:lang w:bidi="ar-SA"/>
        </w:rPr>
        <w:t>اضی و نوع جرم افراد، بستگی دارد؛</w:t>
      </w:r>
      <w:r w:rsidR="00590E0B" w:rsidRPr="00FB2EE3">
        <w:rPr>
          <w:spacing w:val="0"/>
          <w:rtl/>
          <w:lang w:bidi="ar-SA"/>
        </w:rPr>
        <w:t xml:space="preserve"> </w:t>
      </w:r>
      <w:r w:rsidR="00186F43" w:rsidRPr="00FB2EE3">
        <w:rPr>
          <w:spacing w:val="0"/>
          <w:rtl/>
          <w:lang w:bidi="ar-SA"/>
        </w:rPr>
        <w:t>زیرا گاه ممکن است جرم کسی، سبک باشد، اما در دراز مدت، آثار و پی</w:t>
      </w:r>
      <w:r w:rsidR="00374F79" w:rsidRPr="00FB2EE3">
        <w:rPr>
          <w:spacing w:val="0"/>
          <w:rtl/>
          <w:lang w:bidi="ar-SA"/>
        </w:rPr>
        <w:t>‌آ</w:t>
      </w:r>
      <w:r w:rsidR="00186F43" w:rsidRPr="00FB2EE3">
        <w:rPr>
          <w:spacing w:val="0"/>
          <w:rtl/>
          <w:lang w:bidi="ar-SA"/>
        </w:rPr>
        <w:t>مدهای بزرگی بر جای بگذارد یا سبب انحراف مردم شود.</w:t>
      </w:r>
    </w:p>
    <w:p w:rsidR="00186F43" w:rsidRPr="00FB2EE3" w:rsidRDefault="00186F43" w:rsidP="00167AB1">
      <w:pPr>
        <w:ind w:firstLine="389"/>
        <w:rPr>
          <w:spacing w:val="0"/>
          <w:rtl/>
          <w:lang w:bidi="ar-SA"/>
        </w:rPr>
      </w:pPr>
      <w:r w:rsidRPr="00FB2EE3">
        <w:rPr>
          <w:spacing w:val="0"/>
          <w:rtl/>
          <w:lang w:bidi="ar-SA"/>
        </w:rPr>
        <w:t xml:space="preserve">به‌هر حال، مسؤولان و </w:t>
      </w:r>
      <w:r w:rsidR="00374F79" w:rsidRPr="00FB2EE3">
        <w:rPr>
          <w:spacing w:val="0"/>
          <w:rtl/>
          <w:lang w:bidi="ar-SA"/>
        </w:rPr>
        <w:t>زمام‌داران</w:t>
      </w:r>
      <w:r w:rsidRPr="00FB2EE3">
        <w:rPr>
          <w:spacing w:val="0"/>
          <w:rtl/>
          <w:lang w:bidi="ar-SA"/>
        </w:rPr>
        <w:t xml:space="preserve"> مسلمانان، وظیفه دارند و بر آن‌ها واجب است که اسباب و عوامل سلب آسایش و آرامش مردم را برطرف کنند؛ لذا باید فتنه‌انگیزانی را که به انحراف‌های اخلاقی و عقیدتی فرا</w:t>
      </w:r>
      <w:r w:rsidR="00374F79" w:rsidRPr="00FB2EE3">
        <w:rPr>
          <w:spacing w:val="0"/>
          <w:rtl/>
          <w:lang w:bidi="ar-SA"/>
        </w:rPr>
        <w:t xml:space="preserve"> </w:t>
      </w:r>
      <w:r w:rsidRPr="00FB2EE3">
        <w:rPr>
          <w:spacing w:val="0"/>
          <w:rtl/>
          <w:lang w:bidi="ar-SA"/>
        </w:rPr>
        <w:t>می‌خوانند</w:t>
      </w:r>
      <w:r w:rsidR="00374F79" w:rsidRPr="00FB2EE3">
        <w:rPr>
          <w:spacing w:val="0"/>
          <w:rtl/>
          <w:lang w:bidi="ar-SA"/>
        </w:rPr>
        <w:t>،</w:t>
      </w:r>
      <w:r w:rsidRPr="00FB2EE3">
        <w:rPr>
          <w:spacing w:val="0"/>
          <w:rtl/>
          <w:lang w:bidi="ar-SA"/>
        </w:rPr>
        <w:t xml:space="preserve"> از میان بردارند تا نتوانند به نشر اندیشه‌های باطل خویش یا گسترش فساد و تبه</w:t>
      </w:r>
      <w:r w:rsidR="00374F79" w:rsidRPr="00FB2EE3">
        <w:rPr>
          <w:spacing w:val="0"/>
          <w:rtl/>
          <w:lang w:bidi="ar-SA"/>
        </w:rPr>
        <w:t>‌</w:t>
      </w:r>
      <w:r w:rsidRPr="00FB2EE3">
        <w:rPr>
          <w:spacing w:val="0"/>
          <w:rtl/>
          <w:lang w:bidi="ar-SA"/>
        </w:rPr>
        <w:t xml:space="preserve">کاری بپردازند. البته متأسفانه برخی از مسؤولان، در این زمینه کوتاهی و سهل‌انگاری می‌کنند و در نتیجه، انحراف‌ها گسترش می‌یابد و به‌قدری </w:t>
      </w:r>
      <w:r w:rsidR="00374F79" w:rsidRPr="00FB2EE3">
        <w:rPr>
          <w:spacing w:val="0"/>
          <w:rtl/>
          <w:lang w:bidi="ar-SA"/>
        </w:rPr>
        <w:t>زیاد می‌شود که برطرف کردن آن‌ها مشکل می‌گردد؛</w:t>
      </w:r>
      <w:r w:rsidRPr="00FB2EE3">
        <w:rPr>
          <w:spacing w:val="0"/>
          <w:rtl/>
          <w:lang w:bidi="ar-SA"/>
        </w:rPr>
        <w:t xml:space="preserve"> لذا باید از همان ابتدا به ریشه‌کن کردن چنین انحراف‌هایی اهمیت داد تا گسترش نیابد و مردم را به انحراف نکشاند.</w:t>
      </w:r>
    </w:p>
    <w:p w:rsidR="00186F43" w:rsidRPr="00FB2EE3" w:rsidRDefault="00374F79" w:rsidP="00167AB1">
      <w:pPr>
        <w:ind w:firstLine="389"/>
        <w:rPr>
          <w:spacing w:val="0"/>
          <w:rtl/>
          <w:lang w:bidi="ar-SA"/>
        </w:rPr>
      </w:pPr>
      <w:r w:rsidRPr="00FB2EE3">
        <w:rPr>
          <w:spacing w:val="0"/>
          <w:rtl/>
          <w:lang w:bidi="ar-SA"/>
        </w:rPr>
        <w:t xml:space="preserve">پس </w:t>
      </w:r>
      <w:r w:rsidR="00186F43" w:rsidRPr="00FB2EE3">
        <w:rPr>
          <w:spacing w:val="0"/>
          <w:rtl/>
          <w:lang w:bidi="ar-SA"/>
        </w:rPr>
        <w:t>برطرف کردن اسباب و عوامل مزاحم یا آزاردهنده، از سر راه‌ها دو جنبه دارد: یکی جنبه‌ی ظاهری</w:t>
      </w:r>
      <w:r w:rsidRPr="00FB2EE3">
        <w:rPr>
          <w:spacing w:val="0"/>
          <w:rtl/>
          <w:lang w:bidi="ar-SA"/>
        </w:rPr>
        <w:t>؛</w:t>
      </w:r>
      <w:r w:rsidR="00186F43" w:rsidRPr="00FB2EE3">
        <w:rPr>
          <w:spacing w:val="0"/>
          <w:rtl/>
          <w:lang w:bidi="ar-SA"/>
        </w:rPr>
        <w:t xml:space="preserve"> و دیگری، جنبه‌ی معنوی؛ جنبه‌ی ظاهری، برداشتن اشیای</w:t>
      </w:r>
      <w:r w:rsidR="006E506E" w:rsidRPr="00FB2EE3">
        <w:rPr>
          <w:spacing w:val="0"/>
          <w:rtl/>
          <w:lang w:bidi="ar-SA"/>
        </w:rPr>
        <w:t xml:space="preserve"> آزاردهنده از سر راه و ره</w:t>
      </w:r>
      <w:r w:rsidRPr="00FB2EE3">
        <w:rPr>
          <w:spacing w:val="0"/>
          <w:rtl/>
          <w:lang w:bidi="ar-SA"/>
        </w:rPr>
        <w:t>‌</w:t>
      </w:r>
      <w:r w:rsidR="006E506E" w:rsidRPr="00FB2EE3">
        <w:rPr>
          <w:spacing w:val="0"/>
          <w:rtl/>
          <w:lang w:bidi="ar-SA"/>
        </w:rPr>
        <w:t>گذرها</w:t>
      </w:r>
      <w:r w:rsidRPr="00FB2EE3">
        <w:rPr>
          <w:spacing w:val="0"/>
          <w:rtl/>
          <w:lang w:bidi="ar-SA"/>
        </w:rPr>
        <w:t>ست</w:t>
      </w:r>
      <w:r w:rsidR="00186F43" w:rsidRPr="00FB2EE3">
        <w:rPr>
          <w:spacing w:val="0"/>
          <w:rtl/>
          <w:lang w:bidi="ar-SA"/>
        </w:rPr>
        <w:t xml:space="preserve"> و جنبه‌ی معنوی</w:t>
      </w:r>
      <w:r w:rsidR="00AB6345" w:rsidRPr="00FB2EE3">
        <w:rPr>
          <w:spacing w:val="0"/>
          <w:rtl/>
          <w:lang w:bidi="ar-SA"/>
        </w:rPr>
        <w:t>،</w:t>
      </w:r>
      <w:r w:rsidR="00186F43" w:rsidRPr="00FB2EE3">
        <w:rPr>
          <w:spacing w:val="0"/>
          <w:rtl/>
          <w:lang w:bidi="ar-SA"/>
        </w:rPr>
        <w:t xml:space="preserve"> برداشتن انحراف‌ها و </w:t>
      </w:r>
      <w:r w:rsidR="006E506E" w:rsidRPr="00FB2EE3">
        <w:rPr>
          <w:spacing w:val="0"/>
          <w:rtl/>
          <w:lang w:bidi="ar-SA"/>
        </w:rPr>
        <w:t>موانع هدایت</w:t>
      </w:r>
      <w:r w:rsidR="00186F43" w:rsidRPr="00FB2EE3">
        <w:rPr>
          <w:spacing w:val="0"/>
          <w:rtl/>
          <w:lang w:bidi="ar-SA"/>
        </w:rPr>
        <w:t xml:space="preserve"> از راه دل</w:t>
      </w:r>
      <w:r w:rsidR="006E506E" w:rsidRPr="00FB2EE3">
        <w:rPr>
          <w:spacing w:val="0"/>
          <w:rtl/>
          <w:lang w:bidi="ar-SA"/>
        </w:rPr>
        <w:t>‌هاست</w:t>
      </w:r>
      <w:r w:rsidR="00186F43" w:rsidRPr="00FB2EE3">
        <w:rPr>
          <w:spacing w:val="0"/>
          <w:rtl/>
          <w:lang w:bidi="ar-SA"/>
        </w:rPr>
        <w:t xml:space="preserve">. </w:t>
      </w:r>
      <w:r w:rsidR="006E506E" w:rsidRPr="00FB2EE3">
        <w:rPr>
          <w:spacing w:val="0"/>
          <w:rtl/>
          <w:lang w:bidi="ar-SA"/>
        </w:rPr>
        <w:t>و هر دو جنبه، مایه‌ی تقرب و نزدیکی به الله</w:t>
      </w:r>
      <w:r w:rsidR="006E506E" w:rsidRPr="00FB2EE3">
        <w:rPr>
          <w:spacing w:val="0"/>
          <w:lang w:bidi="ar-SA"/>
        </w:rPr>
        <w:sym w:font="AGA Arabesque" w:char="F055"/>
      </w:r>
      <w:r w:rsidR="006E506E" w:rsidRPr="00FB2EE3">
        <w:rPr>
          <w:spacing w:val="0"/>
          <w:rtl/>
          <w:lang w:bidi="ar-SA"/>
        </w:rPr>
        <w:t xml:space="preserve"> می‌باشد؛ گرچه برداشتن زمینه‌های انحراف یا موانع هدایت از راه دل‌ها، اجر و ثواب بیش‌تری دارد؛ هم</w:t>
      </w:r>
      <w:r w:rsidRPr="00FB2EE3">
        <w:rPr>
          <w:spacing w:val="0"/>
          <w:rtl/>
          <w:lang w:bidi="ar-SA"/>
        </w:rPr>
        <w:t>ان‌گونه که دارای اهمیت بیش‌تری‌</w:t>
      </w:r>
      <w:r w:rsidR="006E506E" w:rsidRPr="00FB2EE3">
        <w:rPr>
          <w:spacing w:val="0"/>
          <w:rtl/>
          <w:lang w:bidi="ar-SA"/>
        </w:rPr>
        <w:t>ست.</w:t>
      </w:r>
    </w:p>
    <w:p w:rsidR="006E506E" w:rsidRPr="00FB2EE3" w:rsidRDefault="003A74C7" w:rsidP="00167AB1">
      <w:pPr>
        <w:ind w:firstLine="389"/>
        <w:jc w:val="center"/>
        <w:rPr>
          <w:spacing w:val="0"/>
          <w:rtl/>
          <w:lang w:bidi="ar-SA"/>
        </w:rPr>
      </w:pPr>
      <w:r w:rsidRPr="00FB2EE3">
        <w:rPr>
          <w:spacing w:val="0"/>
          <w:rtl/>
          <w:lang w:bidi="ar-SA"/>
        </w:rPr>
        <w:t>***</w:t>
      </w:r>
    </w:p>
    <w:p w:rsidR="00AB6345" w:rsidRPr="00FB2EE3" w:rsidRDefault="00C34662" w:rsidP="00167AB1">
      <w:pPr>
        <w:pStyle w:val="a4"/>
        <w:rPr>
          <w:rtl/>
          <w:lang w:bidi="ar-SA"/>
        </w:rPr>
      </w:pPr>
      <w:r w:rsidRPr="00FB2EE3">
        <w:rPr>
          <w:rtl/>
          <w:lang w:bidi="ar-SA"/>
        </w:rPr>
        <w:t>130-</w:t>
      </w:r>
      <w:r w:rsidR="003A74C7" w:rsidRPr="00FB2EE3">
        <w:rPr>
          <w:rtl/>
          <w:lang w:bidi="ar-SA"/>
        </w:rPr>
        <w:t xml:space="preserve"> </w:t>
      </w:r>
      <w:r w:rsidR="00AB6345" w:rsidRPr="00FB2EE3">
        <w:rPr>
          <w:rtl/>
          <w:lang w:bidi="ar-SA"/>
        </w:rPr>
        <w:t xml:space="preserve">الثَّاني عشَر: عنْه قال: قَال رسولُ </w:t>
      </w:r>
      <w:r w:rsidR="006B06BD">
        <w:rPr>
          <w:rtl/>
          <w:lang w:bidi="ar-SA"/>
        </w:rPr>
        <w:t>الله</w:t>
      </w:r>
      <w:r w:rsidR="00AB6345" w:rsidRPr="00FB2EE3">
        <w:rPr>
          <w:b w:val="0"/>
          <w:bCs w:val="0"/>
          <w:rtl/>
          <w:lang w:bidi="ar-SA"/>
        </w:rPr>
        <w:sym w:font="AGA Arabesque" w:char="F072"/>
      </w:r>
      <w:r w:rsidR="00AB6345" w:rsidRPr="00FB2EE3">
        <w:rPr>
          <w:rtl/>
          <w:lang w:bidi="ar-SA"/>
        </w:rPr>
        <w:t>: «مَنْ تَوَضَّأ فأحَسَنَ الْوُضُوء، ثُمَّ أتَى الْجُمعةَ ، فَاست</w:t>
      </w:r>
      <w:r w:rsidR="005179BB" w:rsidRPr="00FB2EE3">
        <w:rPr>
          <w:rtl/>
          <w:lang w:bidi="ar-SA"/>
        </w:rPr>
        <w:t>َ</w:t>
      </w:r>
      <w:r w:rsidR="00AB6345" w:rsidRPr="00FB2EE3">
        <w:rPr>
          <w:rtl/>
          <w:lang w:bidi="ar-SA"/>
        </w:rPr>
        <w:t>م</w:t>
      </w:r>
      <w:r w:rsidR="005179BB" w:rsidRPr="00FB2EE3">
        <w:rPr>
          <w:rtl/>
          <w:lang w:bidi="ar-SA"/>
        </w:rPr>
        <w:t>َ</w:t>
      </w:r>
      <w:r w:rsidR="00AB6345" w:rsidRPr="00FB2EE3">
        <w:rPr>
          <w:rtl/>
          <w:lang w:bidi="ar-SA"/>
        </w:rPr>
        <w:t>ع</w:t>
      </w:r>
      <w:r w:rsidR="005179BB" w:rsidRPr="00FB2EE3">
        <w:rPr>
          <w:rtl/>
          <w:lang w:bidi="ar-SA"/>
        </w:rPr>
        <w:t>َ</w:t>
      </w:r>
      <w:r w:rsidR="00AB6345" w:rsidRPr="00FB2EE3">
        <w:rPr>
          <w:rtl/>
          <w:lang w:bidi="ar-SA"/>
        </w:rPr>
        <w:t xml:space="preserve"> وأنْص</w:t>
      </w:r>
      <w:r w:rsidR="005179BB" w:rsidRPr="00FB2EE3">
        <w:rPr>
          <w:rtl/>
          <w:lang w:bidi="ar-SA"/>
        </w:rPr>
        <w:t>َ</w:t>
      </w:r>
      <w:r w:rsidR="00AB6345" w:rsidRPr="00FB2EE3">
        <w:rPr>
          <w:rtl/>
          <w:lang w:bidi="ar-SA"/>
        </w:rPr>
        <w:t>ت</w:t>
      </w:r>
      <w:r w:rsidR="005179BB" w:rsidRPr="00FB2EE3">
        <w:rPr>
          <w:rtl/>
          <w:lang w:bidi="ar-SA"/>
        </w:rPr>
        <w:t>َ</w:t>
      </w:r>
      <w:r w:rsidR="00AB6345" w:rsidRPr="00FB2EE3">
        <w:rPr>
          <w:rtl/>
          <w:lang w:bidi="ar-SA"/>
        </w:rPr>
        <w:t>، غُفِر لَهُ ما بيْنَهُ وبيْنَ الْجُمعةِ وزِيادةُ ثَلاثَةِ أيَّام، ومَنْ مسَّ الْحصا فَقد لَغَا».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78"/>
      </w:r>
      <w:r w:rsidR="00FB2EE3" w:rsidRPr="00FB2EE3">
        <w:rPr>
          <w:rStyle w:val="FootnoteReference"/>
          <w:rFonts w:cs="B Lotus"/>
          <w:bCs w:val="0"/>
          <w:szCs w:val="28"/>
          <w:rtl/>
          <w:lang w:bidi="ar-SA"/>
        </w:rPr>
        <w:t>)</w:t>
      </w:r>
    </w:p>
    <w:p w:rsidR="003A74C7" w:rsidRPr="00FB2EE3" w:rsidRDefault="0052093F" w:rsidP="00167AB1">
      <w:pPr>
        <w:ind w:firstLine="389"/>
        <w:rPr>
          <w:spacing w:val="0"/>
          <w:rtl/>
          <w:lang w:bidi="ar-SA"/>
        </w:rPr>
      </w:pPr>
      <w:r w:rsidRPr="00FB2EE3">
        <w:rPr>
          <w:b/>
          <w:bCs/>
          <w:spacing w:val="0"/>
          <w:rtl/>
          <w:lang w:bidi="ar-SA"/>
        </w:rPr>
        <w:t>ترجمه:</w:t>
      </w:r>
      <w:r w:rsidRPr="00FB2EE3">
        <w:rPr>
          <w:spacing w:val="0"/>
          <w:rtl/>
          <w:lang w:bidi="ar-SA"/>
        </w:rPr>
        <w:t xml:space="preserve"> </w:t>
      </w:r>
      <w:r w:rsidR="00AB6345" w:rsidRPr="00FB2EE3">
        <w:rPr>
          <w:spacing w:val="0"/>
          <w:rtl/>
          <w:lang w:bidi="ar-SA"/>
        </w:rPr>
        <w:t>ابوهریره</w:t>
      </w:r>
      <w:r w:rsidR="00AB6345" w:rsidRPr="00FB2EE3">
        <w:rPr>
          <w:spacing w:val="0"/>
          <w:lang w:bidi="ar-SA"/>
        </w:rPr>
        <w:sym w:font="AGA Arabesque" w:char="F074"/>
      </w:r>
      <w:r w:rsidR="00AB6345" w:rsidRPr="00FB2EE3">
        <w:rPr>
          <w:spacing w:val="0"/>
          <w:rtl/>
          <w:lang w:bidi="ar-SA"/>
        </w:rPr>
        <w:t xml:space="preserve"> می‌گوید: رسول‌الله</w:t>
      </w:r>
      <w:r w:rsidR="00AB6345" w:rsidRPr="00FB2EE3">
        <w:rPr>
          <w:spacing w:val="0"/>
          <w:lang w:bidi="ar-SA"/>
        </w:rPr>
        <w:sym w:font="AGA Arabesque" w:char="F072"/>
      </w:r>
      <w:r w:rsidR="00AB6345" w:rsidRPr="00FB2EE3">
        <w:rPr>
          <w:spacing w:val="0"/>
          <w:rtl/>
          <w:lang w:bidi="ar-SA"/>
        </w:rPr>
        <w:t xml:space="preserve"> فرمود: «کسی که به‌خوبی وضو بگیرد و سپس برای نماز جمعه (به مسجد) برود و به خطبه‌ی جمعه گوش دهد و ساکت باشد، گناهانی که تا روز جمعه و سه روز بعد، از او سر می‌زند، </w:t>
      </w:r>
      <w:r w:rsidR="00A63FB8" w:rsidRPr="00FB2EE3">
        <w:rPr>
          <w:spacing w:val="0"/>
          <w:rtl/>
          <w:lang w:bidi="ar-SA"/>
        </w:rPr>
        <w:t>آمرزیده می‌شود. و هرکس</w:t>
      </w:r>
      <w:r w:rsidR="0075730F" w:rsidRPr="00FB2EE3">
        <w:rPr>
          <w:spacing w:val="0"/>
          <w:rtl/>
          <w:lang w:bidi="ar-SA"/>
        </w:rPr>
        <w:t xml:space="preserve"> </w:t>
      </w:r>
      <w:r w:rsidR="00477B29" w:rsidRPr="00FB2EE3">
        <w:rPr>
          <w:spacing w:val="0"/>
          <w:rtl/>
          <w:lang w:bidi="ar-SA"/>
        </w:rPr>
        <w:t>سنگ‌ریزه‌ای را جابه‌جا کند، کار بیهوده‌ای انجام داده است».</w:t>
      </w:r>
    </w:p>
    <w:p w:rsidR="009A1546" w:rsidRPr="00FB2EE3" w:rsidRDefault="00477B29"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477B29" w:rsidRPr="00FB2EE3" w:rsidRDefault="00477B29" w:rsidP="00167AB1">
      <w:pPr>
        <w:ind w:firstLine="389"/>
        <w:rPr>
          <w:spacing w:val="0"/>
          <w:rtl/>
          <w:lang w:bidi="ar-SA"/>
        </w:rPr>
      </w:pPr>
      <w:r w:rsidRPr="00FB2EE3">
        <w:rPr>
          <w:spacing w:val="0"/>
          <w:rtl/>
          <w:lang w:bidi="ar-SA"/>
        </w:rPr>
        <w:t>مؤلف</w:t>
      </w:r>
      <w:r w:rsidR="00A63FB8" w:rsidRPr="00FB2EE3">
        <w:rPr>
          <w:rFonts w:cs="CTraditional Arabic"/>
          <w:spacing w:val="0"/>
          <w:rtl/>
          <w:lang w:bidi="ar-SA"/>
        </w:rPr>
        <w:t>/</w:t>
      </w:r>
      <w:r w:rsidRPr="00FB2EE3">
        <w:rPr>
          <w:spacing w:val="0"/>
          <w:rtl/>
          <w:lang w:bidi="ar-SA"/>
        </w:rPr>
        <w:t xml:space="preserve"> حدیثی بدین مضمون از ابوهریره</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فرموده است: «کسی که به‌خوبی وضو بگیرد و سپس برای نماز جمعه (به مسجد) برود و به خطبه‌ی جمعه گوش دهد و ساکت باشد، گناهانی که تا روز جمعه و سه روز بعد، از او سر</w:t>
      </w:r>
      <w:r w:rsidR="00A63FB8" w:rsidRPr="00FB2EE3">
        <w:rPr>
          <w:spacing w:val="0"/>
          <w:rtl/>
          <w:lang w:bidi="ar-SA"/>
        </w:rPr>
        <w:t xml:space="preserve"> می‌زند، آمرزیده می‌شود. و هرکس</w:t>
      </w:r>
      <w:r w:rsidRPr="00FB2EE3">
        <w:rPr>
          <w:spacing w:val="0"/>
          <w:rtl/>
          <w:lang w:bidi="ar-SA"/>
        </w:rPr>
        <w:t xml:space="preserve"> سنگ‌ریزه‌ای را جابه‌جا کند، کار بیهوده‌ای انجام داده است». این حدیث، نشان می‌دهد که حضور در نماز جمعه و گوش دادن به سخنان خطی</w:t>
      </w:r>
      <w:r w:rsidR="009275A3" w:rsidRPr="00FB2EE3">
        <w:rPr>
          <w:spacing w:val="0"/>
          <w:rtl/>
          <w:lang w:bidi="ar-SA"/>
        </w:rPr>
        <w:t>ب و ساکت بودن، کفاره‌ی گناهانی‌</w:t>
      </w:r>
      <w:r w:rsidRPr="00FB2EE3">
        <w:rPr>
          <w:spacing w:val="0"/>
          <w:rtl/>
          <w:lang w:bidi="ar-SA"/>
        </w:rPr>
        <w:t xml:space="preserve">ست که انسان در میان این دو جمعه </w:t>
      </w:r>
      <w:r w:rsidR="00A63FB8" w:rsidRPr="00FB2EE3">
        <w:rPr>
          <w:spacing w:val="0"/>
          <w:rtl/>
          <w:lang w:bidi="ar-SA"/>
        </w:rPr>
        <w:t xml:space="preserve">انجام می‌دهد </w:t>
      </w:r>
      <w:r w:rsidRPr="00FB2EE3">
        <w:rPr>
          <w:spacing w:val="0"/>
          <w:rtl/>
          <w:lang w:bidi="ar-SA"/>
        </w:rPr>
        <w:t>و نیز کفاره‌ی گناهانی</w:t>
      </w:r>
      <w:r w:rsidR="00A63FB8" w:rsidRPr="00FB2EE3">
        <w:rPr>
          <w:spacing w:val="0"/>
          <w:rtl/>
          <w:lang w:bidi="ar-SA"/>
        </w:rPr>
        <w:t>‌ست که تا سه روز آینده،</w:t>
      </w:r>
      <w:r w:rsidRPr="00FB2EE3">
        <w:rPr>
          <w:spacing w:val="0"/>
          <w:rtl/>
          <w:lang w:bidi="ar-SA"/>
        </w:rPr>
        <w:t xml:space="preserve"> مرتکب خواهد شد. شرکت در نماز جمعه با رعایت شرایط مذکور، کار دشواری نیست. یکی از شرایطی که در این حدیث ذکر شده، وضو گرفتن است و این، هیچ تعارضی با روایتی که در «صحیحین» و دیگر کتاب‌های حدیث از ابوسعید خدری</w:t>
      </w:r>
      <w:r w:rsidRPr="00FB2EE3">
        <w:rPr>
          <w:spacing w:val="0"/>
          <w:lang w:bidi="ar-SA"/>
        </w:rPr>
        <w:sym w:font="AGA Arabesque" w:char="F074"/>
      </w:r>
      <w:r w:rsidRPr="00FB2EE3">
        <w:rPr>
          <w:spacing w:val="0"/>
          <w:rtl/>
          <w:lang w:bidi="ar-SA"/>
        </w:rPr>
        <w:t xml:space="preserve"> نقل شده، ندارد؛ وی، می‌گوید: پیامبر</w:t>
      </w:r>
      <w:r w:rsidRPr="00FB2EE3">
        <w:rPr>
          <w:spacing w:val="0"/>
          <w:lang w:bidi="ar-SA"/>
        </w:rPr>
        <w:sym w:font="AGA Arabesque" w:char="F072"/>
      </w:r>
      <w:r w:rsidRPr="00FB2EE3">
        <w:rPr>
          <w:spacing w:val="0"/>
          <w:rtl/>
          <w:lang w:bidi="ar-SA"/>
        </w:rPr>
        <w:t xml:space="preserve"> فرمود: </w:t>
      </w:r>
      <w:r w:rsidRPr="00FB2EE3">
        <w:rPr>
          <w:rStyle w:val="Char1"/>
          <w:spacing w:val="0"/>
          <w:rtl/>
          <w:lang w:bidi="ar-SA"/>
        </w:rPr>
        <w:t>«</w:t>
      </w:r>
      <w:r w:rsidRPr="00FB2EE3">
        <w:rPr>
          <w:rStyle w:val="Char1"/>
          <w:rFonts w:eastAsia="MS Mincho"/>
          <w:spacing w:val="0"/>
          <w:rtl/>
          <w:lang w:bidi="ar-SA"/>
        </w:rPr>
        <w:t>غُسْلُ يَوْم الْجُمُعَةِ وَاجِبٌ عَلَى كُلِّ مُحْتَلِمٍ</w:t>
      </w:r>
      <w:r w:rsidRPr="00FB2EE3">
        <w:rPr>
          <w:rStyle w:val="Char1"/>
          <w:spacing w:val="0"/>
          <w:rtl/>
          <w:lang w:bidi="ar-SA"/>
        </w:rPr>
        <w:t>»</w:t>
      </w:r>
      <w:r w:rsidR="00A63FB8"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79"/>
      </w:r>
      <w:r w:rsidR="00FB2EE3" w:rsidRPr="00FB2EE3">
        <w:rPr>
          <w:rStyle w:val="FootnoteReference"/>
          <w:rFonts w:cs="B Lotus"/>
          <w:spacing w:val="0"/>
          <w:szCs w:val="28"/>
          <w:rtl/>
          <w:lang w:bidi="ar-SA"/>
        </w:rPr>
        <w:t>)</w:t>
      </w:r>
      <w:r w:rsidRPr="00FB2EE3">
        <w:rPr>
          <w:spacing w:val="0"/>
          <w:rtl/>
          <w:lang w:bidi="ar-SA"/>
        </w:rPr>
        <w:t xml:space="preserve"> یعنی: «غسل روز جمعه بر هر بالغی واجب است». در این حدیث، به وجوب غسل کردن در روز جمعه، تصریح شده و </w:t>
      </w:r>
      <w:r w:rsidR="00DA4634" w:rsidRPr="00FB2EE3">
        <w:rPr>
          <w:spacing w:val="0"/>
          <w:rtl/>
          <w:lang w:bidi="ar-SA"/>
        </w:rPr>
        <w:t>باید بدان عمل کرد؛ زیرا این حدیث، صحیح‌تر است و هفت تن از امامان حدیث، روایتش کرده‌اند؛ حال آن‌که حدیث اول را فقط امام مسلم</w:t>
      </w:r>
      <w:r w:rsidR="00A63FB8" w:rsidRPr="00FB2EE3">
        <w:rPr>
          <w:rFonts w:cs="CTraditional Arabic"/>
          <w:spacing w:val="0"/>
          <w:rtl/>
          <w:lang w:bidi="ar-SA"/>
        </w:rPr>
        <w:t>/</w:t>
      </w:r>
      <w:r w:rsidR="00DA4634" w:rsidRPr="00FB2EE3">
        <w:rPr>
          <w:spacing w:val="0"/>
          <w:rtl/>
          <w:lang w:bidi="ar-SA"/>
        </w:rPr>
        <w:t xml:space="preserve"> روایت کرده است. لذا کسی که می‌خواهد در نماز جمعه شرکت کند، بر او واجب است که ابتدا غسل نماید و اگر غسل نکند، گنه</w:t>
      </w:r>
      <w:r w:rsidR="00A63FB8" w:rsidRPr="00FB2EE3">
        <w:rPr>
          <w:spacing w:val="0"/>
          <w:rtl/>
          <w:lang w:bidi="ar-SA"/>
        </w:rPr>
        <w:t>‌</w:t>
      </w:r>
      <w:r w:rsidR="00DA4634" w:rsidRPr="00FB2EE3">
        <w:rPr>
          <w:spacing w:val="0"/>
          <w:rtl/>
          <w:lang w:bidi="ar-SA"/>
        </w:rPr>
        <w:t>کار می‌شو</w:t>
      </w:r>
      <w:r w:rsidR="00A63FB8" w:rsidRPr="00FB2EE3">
        <w:rPr>
          <w:spacing w:val="0"/>
          <w:rtl/>
          <w:lang w:bidi="ar-SA"/>
        </w:rPr>
        <w:t>د؛ البته نماز جمعه‌اش، درست است؛</w:t>
      </w:r>
      <w:r w:rsidR="00DA4634" w:rsidRPr="00FB2EE3">
        <w:rPr>
          <w:spacing w:val="0"/>
          <w:rtl/>
          <w:lang w:bidi="ar-SA"/>
        </w:rPr>
        <w:t xml:space="preserve"> زیرا این غسل، غسل جنابت نیست که در نمازش اشکالی پدید آید؛ بلکه غسل واجبی</w:t>
      </w:r>
      <w:r w:rsidR="00A63FB8" w:rsidRPr="00FB2EE3">
        <w:rPr>
          <w:spacing w:val="0"/>
          <w:rtl/>
          <w:lang w:bidi="ar-SA"/>
        </w:rPr>
        <w:t>‌</w:t>
      </w:r>
      <w:r w:rsidR="00DA4634" w:rsidRPr="00FB2EE3">
        <w:rPr>
          <w:spacing w:val="0"/>
          <w:rtl/>
          <w:lang w:bidi="ar-SA"/>
        </w:rPr>
        <w:t xml:space="preserve">ست که باید انجام دهد. </w:t>
      </w:r>
      <w:r w:rsidR="00A63FB8" w:rsidRPr="00FB2EE3">
        <w:rPr>
          <w:spacing w:val="0"/>
          <w:rtl/>
          <w:lang w:bidi="ar-SA"/>
        </w:rPr>
        <w:t>پس</w:t>
      </w:r>
      <w:r w:rsidR="00DA4634" w:rsidRPr="00FB2EE3">
        <w:rPr>
          <w:spacing w:val="0"/>
          <w:rtl/>
          <w:lang w:bidi="ar-SA"/>
        </w:rPr>
        <w:t xml:space="preserve"> غسل جمعه، شرط صحیح بود</w:t>
      </w:r>
      <w:r w:rsidR="00A63FB8" w:rsidRPr="00FB2EE3">
        <w:rPr>
          <w:spacing w:val="0"/>
          <w:rtl/>
          <w:lang w:bidi="ar-SA"/>
        </w:rPr>
        <w:t>ن نماز جمعه نیست و فقط واجب است؛</w:t>
      </w:r>
      <w:r w:rsidR="00DA4634" w:rsidRPr="00FB2EE3">
        <w:rPr>
          <w:spacing w:val="0"/>
          <w:rtl/>
          <w:lang w:bidi="ar-SA"/>
        </w:rPr>
        <w:t xml:space="preserve"> زیرا باری عمر بن خطاب</w:t>
      </w:r>
      <w:r w:rsidR="00DA4634" w:rsidRPr="00FB2EE3">
        <w:rPr>
          <w:spacing w:val="0"/>
          <w:lang w:bidi="ar-SA"/>
        </w:rPr>
        <w:sym w:font="AGA Arabesque" w:char="F074"/>
      </w:r>
      <w:r w:rsidR="00DA4634" w:rsidRPr="00FB2EE3">
        <w:rPr>
          <w:spacing w:val="0"/>
          <w:rtl/>
          <w:lang w:bidi="ar-SA"/>
        </w:rPr>
        <w:t xml:space="preserve"> روز جمعه برای مردم سخنرانی می‌کرد. عثمان بن عفان</w:t>
      </w:r>
      <w:r w:rsidR="00DA4634" w:rsidRPr="00FB2EE3">
        <w:rPr>
          <w:spacing w:val="0"/>
          <w:lang w:bidi="ar-SA"/>
        </w:rPr>
        <w:sym w:font="AGA Arabesque" w:char="F074"/>
      </w:r>
      <w:r w:rsidR="00DA4634" w:rsidRPr="00FB2EE3">
        <w:rPr>
          <w:spacing w:val="0"/>
          <w:rtl/>
          <w:lang w:bidi="ar-SA"/>
        </w:rPr>
        <w:t xml:space="preserve"> با تأخیر به مسجد آمد. عمر</w:t>
      </w:r>
      <w:r w:rsidR="00DA4634" w:rsidRPr="00FB2EE3">
        <w:rPr>
          <w:spacing w:val="0"/>
          <w:lang w:bidi="ar-SA"/>
        </w:rPr>
        <w:sym w:font="AGA Arabesque" w:char="F074"/>
      </w:r>
      <w:r w:rsidR="00DA4634" w:rsidRPr="00FB2EE3">
        <w:rPr>
          <w:spacing w:val="0"/>
          <w:rtl/>
          <w:lang w:bidi="ar-SA"/>
        </w:rPr>
        <w:t xml:space="preserve"> علت تأخیرش را پرسید. پاسخ داد: ای امیر مؤمنان! کاری جز این نکردم که وضو گرفتم و به مسجد آمدم. عمر</w:t>
      </w:r>
      <w:r w:rsidR="00DA4634" w:rsidRPr="00FB2EE3">
        <w:rPr>
          <w:spacing w:val="0"/>
          <w:lang w:bidi="ar-SA"/>
        </w:rPr>
        <w:sym w:font="AGA Arabesque" w:char="F074"/>
      </w:r>
      <w:r w:rsidR="00DA4634" w:rsidRPr="00FB2EE3">
        <w:rPr>
          <w:spacing w:val="0"/>
          <w:rtl/>
          <w:lang w:bidi="ar-SA"/>
        </w:rPr>
        <w:t xml:space="preserve"> در حالی که بالای منبر بود و مردم نیز می‌شنیدند، فرمود: وضو گرفتی؟! حال آن‌که پیامبر</w:t>
      </w:r>
      <w:r w:rsidR="00DA4634" w:rsidRPr="00FB2EE3">
        <w:rPr>
          <w:spacing w:val="0"/>
          <w:lang w:bidi="ar-SA"/>
        </w:rPr>
        <w:sym w:font="AGA Arabesque" w:char="F072"/>
      </w:r>
      <w:r w:rsidR="00DA4634" w:rsidRPr="00FB2EE3">
        <w:rPr>
          <w:spacing w:val="0"/>
          <w:rtl/>
          <w:lang w:bidi="ar-SA"/>
        </w:rPr>
        <w:t xml:space="preserve"> فرموده است: «هر یک از شما هنگامی که به نماز جمعه می‌آید، غسل کند»</w:t>
      </w:r>
      <w:r w:rsidR="00A63FB8" w:rsidRPr="00FB2EE3">
        <w:rPr>
          <w:spacing w:val="0"/>
          <w:rtl/>
          <w:lang w:bidi="ar-SA"/>
        </w:rPr>
        <w:t>؛</w:t>
      </w:r>
      <w:r w:rsidR="00DA4634" w:rsidRPr="00FB2EE3">
        <w:rPr>
          <w:spacing w:val="0"/>
          <w:rtl/>
          <w:lang w:bidi="ar-SA"/>
        </w:rPr>
        <w:t xml:space="preserve"> یعنی چرا با وجودی که رسول‌الله</w:t>
      </w:r>
      <w:r w:rsidR="00DA4634" w:rsidRPr="00FB2EE3">
        <w:rPr>
          <w:spacing w:val="0"/>
          <w:lang w:bidi="ar-SA"/>
        </w:rPr>
        <w:sym w:font="AGA Arabesque" w:char="F072"/>
      </w:r>
      <w:r w:rsidR="00DA4634" w:rsidRPr="00FB2EE3">
        <w:rPr>
          <w:spacing w:val="0"/>
          <w:rtl/>
          <w:lang w:bidi="ar-SA"/>
        </w:rPr>
        <w:t xml:space="preserve"> دستور غسل داده، به وضو بسنده کردی؟ ولی به عثمان</w:t>
      </w:r>
      <w:r w:rsidR="00DA4634" w:rsidRPr="00FB2EE3">
        <w:rPr>
          <w:spacing w:val="0"/>
          <w:lang w:bidi="ar-SA"/>
        </w:rPr>
        <w:sym w:font="AGA Arabesque" w:char="F074"/>
      </w:r>
      <w:r w:rsidR="00A63FB8" w:rsidRPr="00FB2EE3">
        <w:rPr>
          <w:spacing w:val="0"/>
          <w:rtl/>
          <w:lang w:bidi="ar-SA"/>
        </w:rPr>
        <w:t xml:space="preserve"> نگفت که بازگرد و غسل کن؛ زیرا چه بسا اگر برای غسل</w:t>
      </w:r>
      <w:r w:rsidR="00DA4634" w:rsidRPr="00FB2EE3">
        <w:rPr>
          <w:spacing w:val="0"/>
          <w:rtl/>
          <w:lang w:bidi="ar-SA"/>
        </w:rPr>
        <w:t xml:space="preserve"> به منزل بازمی‌گشت، نماز جمعه را از دست می‌داد و بدین‌سان به‌خاطر یک کار فرعی از نماز جمعه که مهم‌تر است، بازمی‌ماند.</w:t>
      </w:r>
    </w:p>
    <w:p w:rsidR="00DA4634" w:rsidRPr="00FB2EE3" w:rsidRDefault="00DA4634" w:rsidP="00167AB1">
      <w:pPr>
        <w:ind w:firstLine="389"/>
        <w:rPr>
          <w:spacing w:val="0"/>
          <w:rtl/>
          <w:lang w:bidi="ar-SA"/>
        </w:rPr>
      </w:pPr>
      <w:r w:rsidRPr="00FB2EE3">
        <w:rPr>
          <w:spacing w:val="0"/>
          <w:rtl/>
          <w:lang w:bidi="ar-SA"/>
        </w:rPr>
        <w:t>به هر حال، حدیثی که مؤلف</w:t>
      </w:r>
      <w:r w:rsidR="00A63FB8" w:rsidRPr="00FB2EE3">
        <w:rPr>
          <w:rFonts w:cs="CTraditional Arabic"/>
          <w:spacing w:val="0"/>
          <w:rtl/>
          <w:lang w:bidi="ar-SA"/>
        </w:rPr>
        <w:t>/</w:t>
      </w:r>
      <w:r w:rsidRPr="00FB2EE3">
        <w:rPr>
          <w:spacing w:val="0"/>
          <w:rtl/>
          <w:lang w:bidi="ar-SA"/>
        </w:rPr>
        <w:t xml:space="preserve"> ذکر کرده، اگرچه بیان‌گر وجوب غسل جمعه نیست، اما احادی</w:t>
      </w:r>
      <w:r w:rsidR="00A63FB8" w:rsidRPr="00FB2EE3">
        <w:rPr>
          <w:spacing w:val="0"/>
          <w:rtl/>
          <w:lang w:bidi="ar-SA"/>
        </w:rPr>
        <w:t>ث دیگری وجود دارد که دال بر وجوب</w:t>
      </w:r>
      <w:r w:rsidRPr="00FB2EE3">
        <w:rPr>
          <w:spacing w:val="0"/>
          <w:rtl/>
          <w:lang w:bidi="ar-SA"/>
        </w:rPr>
        <w:t xml:space="preserve"> غسل جمعه است.</w:t>
      </w:r>
    </w:p>
    <w:p w:rsidR="0026065D" w:rsidRPr="00FB2EE3" w:rsidRDefault="00CE60BE" w:rsidP="00167AB1">
      <w:pPr>
        <w:ind w:firstLine="389"/>
        <w:rPr>
          <w:spacing w:val="0"/>
          <w:rtl/>
          <w:lang w:bidi="ar-SA"/>
        </w:rPr>
      </w:pPr>
      <w:r w:rsidRPr="00FB2EE3">
        <w:rPr>
          <w:spacing w:val="0"/>
          <w:rtl/>
          <w:lang w:bidi="ar-SA"/>
        </w:rPr>
        <w:t>حدیث ابوهریره</w:t>
      </w:r>
      <w:r w:rsidRPr="00FB2EE3">
        <w:rPr>
          <w:spacing w:val="0"/>
          <w:lang w:bidi="ar-SA"/>
        </w:rPr>
        <w:sym w:font="AGA Arabesque" w:char="F074"/>
      </w:r>
      <w:r w:rsidRPr="00FB2EE3">
        <w:rPr>
          <w:spacing w:val="0"/>
          <w:rtl/>
          <w:lang w:bidi="ar-SA"/>
        </w:rPr>
        <w:t xml:space="preserve"> بیان‌گر فضیلت ساکت بودن و گوش دادن به سخنان خطیب جمعه است. گوش دادن</w:t>
      </w:r>
      <w:r w:rsidR="00C34662" w:rsidRPr="00FB2EE3">
        <w:rPr>
          <w:spacing w:val="0"/>
          <w:rtl/>
          <w:lang w:bidi="ar-SA"/>
        </w:rPr>
        <w:t>، یعنی توجه کردن به سخنان خطیب</w:t>
      </w:r>
      <w:r w:rsidR="00A63FB8" w:rsidRPr="00FB2EE3">
        <w:rPr>
          <w:spacing w:val="0"/>
          <w:rtl/>
          <w:lang w:bidi="ar-SA"/>
        </w:rPr>
        <w:t>؛</w:t>
      </w:r>
      <w:r w:rsidR="00C34662" w:rsidRPr="00FB2EE3">
        <w:rPr>
          <w:spacing w:val="0"/>
          <w:rtl/>
          <w:lang w:bidi="ar-SA"/>
        </w:rPr>
        <w:t xml:space="preserve"> و با ساکت بودن، فرق دارد؛</w:t>
      </w:r>
      <w:r w:rsidRPr="00FB2EE3">
        <w:rPr>
          <w:spacing w:val="0"/>
          <w:rtl/>
          <w:lang w:bidi="ar-SA"/>
        </w:rPr>
        <w:t xml:space="preserve"> زیرا سکوت، بدین معناست که صحبت نکند. در روایتی نقل شده که: </w:t>
      </w:r>
      <w:r w:rsidRPr="00FB2EE3">
        <w:rPr>
          <w:rStyle w:val="Char1"/>
          <w:spacing w:val="0"/>
          <w:rtl/>
          <w:lang w:bidi="ar-SA"/>
        </w:rPr>
        <w:t>«مَنْ تَكَلَّمَ يَوْمَ الْجُمُعَةِ وَالْإِمَامُ يَخْطُبُ فَهُوَ كَمَثَلِ الْحِمَارِ يَحْمِلُ أَسْفَارًا»</w:t>
      </w:r>
      <w:r w:rsidR="00A63FB8"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80"/>
      </w:r>
      <w:r w:rsidR="00FB2EE3" w:rsidRPr="00FB2EE3">
        <w:rPr>
          <w:rStyle w:val="FootnoteReference"/>
          <w:rFonts w:cs="B Lotus"/>
          <w:spacing w:val="0"/>
          <w:szCs w:val="28"/>
          <w:rtl/>
          <w:lang w:bidi="ar-SA"/>
        </w:rPr>
        <w:t>)</w:t>
      </w:r>
      <w:r w:rsidRPr="00FB2EE3">
        <w:rPr>
          <w:spacing w:val="0"/>
          <w:rtl/>
          <w:lang w:bidi="ar-SA"/>
        </w:rPr>
        <w:t xml:space="preserve"> یعنی: «کسی که روز جمعه، صحبت می‌کند و امام، در حال خطبه (سخنرانی) </w:t>
      </w:r>
      <w:r w:rsidR="001C0778" w:rsidRPr="00FB2EE3">
        <w:rPr>
          <w:spacing w:val="0"/>
          <w:rtl/>
          <w:lang w:bidi="ar-SA"/>
        </w:rPr>
        <w:t>می‌باشد</w:t>
      </w:r>
      <w:r w:rsidRPr="00FB2EE3">
        <w:rPr>
          <w:spacing w:val="0"/>
          <w:rtl/>
          <w:lang w:bidi="ar-SA"/>
        </w:rPr>
        <w:t>، همانند درازگوشی</w:t>
      </w:r>
      <w:r w:rsidR="001C0778" w:rsidRPr="00FB2EE3">
        <w:rPr>
          <w:spacing w:val="0"/>
          <w:rtl/>
          <w:lang w:bidi="ar-SA"/>
        </w:rPr>
        <w:t>‌ست</w:t>
      </w:r>
      <w:r w:rsidRPr="00FB2EE3">
        <w:rPr>
          <w:spacing w:val="0"/>
          <w:rtl/>
          <w:lang w:bidi="ar-SA"/>
        </w:rPr>
        <w:t xml:space="preserve"> که کتاب‌هایی حمل می‌کند». درازگوش یا الاغ، به ابلهی و ناد</w:t>
      </w:r>
      <w:r w:rsidR="001C0778" w:rsidRPr="00FB2EE3">
        <w:rPr>
          <w:spacing w:val="0"/>
          <w:rtl/>
          <w:lang w:bidi="ar-SA"/>
        </w:rPr>
        <w:t>انی، مشهور است و اگر چندین کتاب</w:t>
      </w:r>
      <w:r w:rsidRPr="00FB2EE3">
        <w:rPr>
          <w:spacing w:val="0"/>
          <w:rtl/>
          <w:lang w:bidi="ar-SA"/>
        </w:rPr>
        <w:t xml:space="preserve"> بار</w:t>
      </w:r>
      <w:r w:rsidR="001C0778" w:rsidRPr="00FB2EE3">
        <w:rPr>
          <w:spacing w:val="0"/>
          <w:rtl/>
          <w:lang w:bidi="ar-SA"/>
        </w:rPr>
        <w:t>َ</w:t>
      </w:r>
      <w:r w:rsidRPr="00FB2EE3">
        <w:rPr>
          <w:spacing w:val="0"/>
          <w:rtl/>
          <w:lang w:bidi="ar-SA"/>
        </w:rPr>
        <w:t xml:space="preserve">ش کنند، هیچ سودی به حالش ندارد؛ همین‌طور کسی که به </w:t>
      </w:r>
      <w:r w:rsidR="007541C8" w:rsidRPr="00FB2EE3">
        <w:rPr>
          <w:spacing w:val="0"/>
          <w:rtl/>
          <w:lang w:bidi="ar-SA"/>
        </w:rPr>
        <w:t>خطبه‌ی جمعه توجه نمی‌کند و حرف می</w:t>
      </w:r>
      <w:r w:rsidR="001C0778" w:rsidRPr="00FB2EE3">
        <w:rPr>
          <w:spacing w:val="0"/>
          <w:rtl/>
          <w:lang w:bidi="ar-SA"/>
        </w:rPr>
        <w:t>‌زند، از خیر و نیکی جمعه</w:t>
      </w:r>
      <w:r w:rsidR="007541C8" w:rsidRPr="00FB2EE3">
        <w:rPr>
          <w:spacing w:val="0"/>
          <w:rtl/>
          <w:lang w:bidi="ar-SA"/>
        </w:rPr>
        <w:t xml:space="preserve"> بهره‌ای نخواهد داشت. هم‌چنین اگر کسی به او تذکر دهد و بگوید: «ساکت باش»، از اجر و پاداش جمعه، محروم می‌شود. لذا ساکت بودن و گوش دادن به </w:t>
      </w:r>
      <w:r w:rsidR="001C0778" w:rsidRPr="00FB2EE3">
        <w:rPr>
          <w:spacing w:val="0"/>
          <w:rtl/>
          <w:lang w:bidi="ar-SA"/>
        </w:rPr>
        <w:t>خطبه‌ی جمعه، مسأله‌ی بسیار مهمی‌ست؛</w:t>
      </w:r>
      <w:r w:rsidR="007541C8" w:rsidRPr="00FB2EE3">
        <w:rPr>
          <w:spacing w:val="0"/>
          <w:rtl/>
          <w:lang w:bidi="ar-SA"/>
        </w:rPr>
        <w:t xml:space="preserve"> از این‌رو رسول‌الله</w:t>
      </w:r>
      <w:r w:rsidR="007541C8" w:rsidRPr="00FB2EE3">
        <w:rPr>
          <w:spacing w:val="0"/>
          <w:lang w:bidi="ar-SA"/>
        </w:rPr>
        <w:sym w:font="AGA Arabesque" w:char="F072"/>
      </w:r>
      <w:r w:rsidR="001C0778" w:rsidRPr="00FB2EE3">
        <w:rPr>
          <w:spacing w:val="0"/>
          <w:rtl/>
          <w:lang w:bidi="ar-SA"/>
        </w:rPr>
        <w:t xml:space="preserve"> فرمود: «و هرکس</w:t>
      </w:r>
      <w:r w:rsidR="007541C8" w:rsidRPr="00FB2EE3">
        <w:rPr>
          <w:spacing w:val="0"/>
          <w:rtl/>
          <w:lang w:bidi="ar-SA"/>
        </w:rPr>
        <w:t xml:space="preserve"> سنگ</w:t>
      </w:r>
      <w:r w:rsidR="001C0778" w:rsidRPr="00FB2EE3">
        <w:rPr>
          <w:spacing w:val="0"/>
          <w:rtl/>
          <w:lang w:bidi="ar-SA"/>
        </w:rPr>
        <w:t>‌</w:t>
      </w:r>
      <w:r w:rsidR="007541C8" w:rsidRPr="00FB2EE3">
        <w:rPr>
          <w:spacing w:val="0"/>
          <w:rtl/>
          <w:lang w:bidi="ar-SA"/>
        </w:rPr>
        <w:t>ریزه‌ای را جابه‌جا کند، کار بیهوده‌ای انجام داده است». مسجد در زمان پیامبر</w:t>
      </w:r>
      <w:r w:rsidR="007541C8" w:rsidRPr="00FB2EE3">
        <w:rPr>
          <w:spacing w:val="0"/>
          <w:lang w:bidi="ar-SA"/>
        </w:rPr>
        <w:sym w:font="AGA Arabesque" w:char="F072"/>
      </w:r>
      <w:r w:rsidR="001C0778" w:rsidRPr="00FB2EE3">
        <w:rPr>
          <w:spacing w:val="0"/>
          <w:rtl/>
          <w:lang w:bidi="ar-SA"/>
        </w:rPr>
        <w:t xml:space="preserve"> فرش نداشت؛ بلکه کف مسجد</w:t>
      </w:r>
      <w:r w:rsidR="007541C8" w:rsidRPr="00FB2EE3">
        <w:rPr>
          <w:spacing w:val="0"/>
          <w:rtl/>
          <w:lang w:bidi="ar-SA"/>
        </w:rPr>
        <w:t xml:space="preserve"> شن و ماسه یا سنگ</w:t>
      </w:r>
      <w:r w:rsidR="001C0778" w:rsidRPr="00FB2EE3">
        <w:rPr>
          <w:spacing w:val="0"/>
          <w:rtl/>
          <w:lang w:bidi="ar-SA"/>
        </w:rPr>
        <w:t>‌ریزه</w:t>
      </w:r>
      <w:r w:rsidR="007541C8" w:rsidRPr="00FB2EE3">
        <w:rPr>
          <w:spacing w:val="0"/>
          <w:rtl/>
          <w:lang w:bidi="ar-SA"/>
        </w:rPr>
        <w:t xml:space="preserve"> پهن کرده بودند و گاه، برخی از مردم، با دست خود سن</w:t>
      </w:r>
      <w:r w:rsidR="00151EDE" w:rsidRPr="00FB2EE3">
        <w:rPr>
          <w:spacing w:val="0"/>
          <w:rtl/>
          <w:lang w:bidi="ar-SA"/>
        </w:rPr>
        <w:t>گ‌</w:t>
      </w:r>
      <w:r w:rsidR="007541C8" w:rsidRPr="00FB2EE3">
        <w:rPr>
          <w:spacing w:val="0"/>
          <w:rtl/>
          <w:lang w:bidi="ar-SA"/>
        </w:rPr>
        <w:t>ریزه‌ها را جابه‌جا می‌کردند یا به آن، دست می‌کشیدند؛ پیامبر</w:t>
      </w:r>
      <w:r w:rsidR="007541C8" w:rsidRPr="00FB2EE3">
        <w:rPr>
          <w:spacing w:val="0"/>
          <w:lang w:bidi="ar-SA"/>
        </w:rPr>
        <w:sym w:font="AGA Arabesque" w:char="F072"/>
      </w:r>
      <w:r w:rsidR="007541C8" w:rsidRPr="00FB2EE3">
        <w:rPr>
          <w:spacing w:val="0"/>
          <w:rtl/>
          <w:lang w:bidi="ar-SA"/>
        </w:rPr>
        <w:t xml:space="preserve"> بیان فرمود که انجام چنین کاری، در زما</w:t>
      </w:r>
      <w:r w:rsidR="001C0778" w:rsidRPr="00FB2EE3">
        <w:rPr>
          <w:spacing w:val="0"/>
          <w:rtl/>
          <w:lang w:bidi="ar-SA"/>
        </w:rPr>
        <w:t>نی که خطیب</w:t>
      </w:r>
      <w:r w:rsidR="007541C8" w:rsidRPr="00FB2EE3">
        <w:rPr>
          <w:spacing w:val="0"/>
          <w:rtl/>
          <w:lang w:bidi="ar-SA"/>
        </w:rPr>
        <w:t xml:space="preserve"> سخنرانی می‌کند، کار بیهوده‌ای</w:t>
      </w:r>
      <w:r w:rsidR="001C0778" w:rsidRPr="00FB2EE3">
        <w:rPr>
          <w:spacing w:val="0"/>
          <w:rtl/>
          <w:lang w:bidi="ar-SA"/>
        </w:rPr>
        <w:t>‌</w:t>
      </w:r>
      <w:r w:rsidR="007541C8" w:rsidRPr="00FB2EE3">
        <w:rPr>
          <w:spacing w:val="0"/>
          <w:rtl/>
          <w:lang w:bidi="ar-SA"/>
        </w:rPr>
        <w:t>ست که انسان را از گوش دادن به خطبه بازمی‌دارد و او را از ثواب جمعه، محروم می‌نماید؛ حال آن‌که ثواب جمعه، جزو ویژگی‌های این امت است که امت‌های پیشین از چنین فضیلتی برخوردار نبودند.</w:t>
      </w:r>
    </w:p>
    <w:p w:rsidR="00DA4634" w:rsidRPr="00FB2EE3" w:rsidRDefault="0026065D" w:rsidP="00167AB1">
      <w:pPr>
        <w:ind w:firstLine="389"/>
        <w:rPr>
          <w:spacing w:val="0"/>
          <w:rtl/>
          <w:lang w:bidi="ar-SA"/>
        </w:rPr>
      </w:pPr>
      <w:r w:rsidRPr="00FB2EE3">
        <w:rPr>
          <w:spacing w:val="0"/>
          <w:rtl/>
          <w:lang w:bidi="ar-SA"/>
        </w:rPr>
        <w:t>لذا فرقی نمی‌کند که انسان به سنگ</w:t>
      </w:r>
      <w:r w:rsidR="001C0778" w:rsidRPr="00FB2EE3">
        <w:rPr>
          <w:spacing w:val="0"/>
          <w:rtl/>
          <w:lang w:bidi="ar-SA"/>
        </w:rPr>
        <w:t>‌</w:t>
      </w:r>
      <w:r w:rsidRPr="00FB2EE3">
        <w:rPr>
          <w:spacing w:val="0"/>
          <w:rtl/>
          <w:lang w:bidi="ar-SA"/>
        </w:rPr>
        <w:t xml:space="preserve">ریزه مشغول شود یا به هر چیز دیگری مانند حرکت دادن ساعت، خودکار و یا دست زدن به پنکه یا مسواک زدن؛ مگر آن‌که ضرورت، ایجاب کند. مثلاً او را </w:t>
      </w:r>
      <w:r w:rsidR="00C34AFD" w:rsidRPr="00FB2EE3">
        <w:rPr>
          <w:spacing w:val="0"/>
          <w:rtl/>
          <w:lang w:bidi="ar-SA"/>
        </w:rPr>
        <w:t xml:space="preserve">خواب گرفته و مسواک می‌زند تا حالت چرت و خواب‌آلودگی از او دور شود؛ در چنین مواردی، اشکالی ندارد که مسواک بزند یا کاری کند که چرتش برطرف شود تا به خطبه گوش دهد. گاه این پرسش مطرح می‌شود که آیا نوشتن سخنان خطیب درست است یا خیر؟ چنین به نظر می‌رسد که درست نیست؛ زیرا انسان، دو قلب </w:t>
      </w:r>
      <w:r w:rsidR="001C0778" w:rsidRPr="00FB2EE3">
        <w:rPr>
          <w:spacing w:val="0"/>
          <w:rtl/>
          <w:lang w:bidi="ar-SA"/>
        </w:rPr>
        <w:t>ن</w:t>
      </w:r>
      <w:r w:rsidR="00C34AFD" w:rsidRPr="00FB2EE3">
        <w:rPr>
          <w:spacing w:val="0"/>
          <w:rtl/>
          <w:lang w:bidi="ar-SA"/>
        </w:rPr>
        <w:t>دارد و چه بسا وقتی مشغول نوشتن است، از توجه یا گوش دادن به سایر سخنان خطیب، بازمی‌ماند</w:t>
      </w:r>
      <w:r w:rsidR="001C0778" w:rsidRPr="00FB2EE3">
        <w:rPr>
          <w:spacing w:val="0"/>
          <w:rtl/>
          <w:lang w:bidi="ar-SA"/>
        </w:rPr>
        <w:t>؛</w:t>
      </w:r>
      <w:r w:rsidR="00C34AFD" w:rsidRPr="00FB2EE3">
        <w:rPr>
          <w:spacing w:val="0"/>
          <w:rtl/>
          <w:lang w:bidi="ar-SA"/>
        </w:rPr>
        <w:t xml:space="preserve"> ولی الحمدلله که امکانات و وسایل امروزی، مردم را راحت کرده و می‌توانند از طریق ضبط صوت و دیگر وسایل موجود، سخنرانی‌ها را ضبط کن</w:t>
      </w:r>
      <w:r w:rsidR="001C0778" w:rsidRPr="00FB2EE3">
        <w:rPr>
          <w:spacing w:val="0"/>
          <w:rtl/>
          <w:lang w:bidi="ar-SA"/>
        </w:rPr>
        <w:t>ن</w:t>
      </w:r>
      <w:r w:rsidR="00C34AFD" w:rsidRPr="00FB2EE3">
        <w:rPr>
          <w:spacing w:val="0"/>
          <w:rtl/>
          <w:lang w:bidi="ar-SA"/>
        </w:rPr>
        <w:t>د و هر زمان که بخواه</w:t>
      </w:r>
      <w:r w:rsidR="001C0778" w:rsidRPr="00FB2EE3">
        <w:rPr>
          <w:spacing w:val="0"/>
          <w:rtl/>
          <w:lang w:bidi="ar-SA"/>
        </w:rPr>
        <w:t>ند، در خانه یا ماشین</w:t>
      </w:r>
      <w:r w:rsidR="00C34AFD" w:rsidRPr="00FB2EE3">
        <w:rPr>
          <w:spacing w:val="0"/>
          <w:rtl/>
          <w:lang w:bidi="ar-SA"/>
        </w:rPr>
        <w:t xml:space="preserve"> به سخنرانی‌های ضبط‌شده گوش ده</w:t>
      </w:r>
      <w:r w:rsidR="001C0778" w:rsidRPr="00FB2EE3">
        <w:rPr>
          <w:spacing w:val="0"/>
          <w:rtl/>
          <w:lang w:bidi="ar-SA"/>
        </w:rPr>
        <w:t>ن</w:t>
      </w:r>
      <w:r w:rsidR="00C34AFD" w:rsidRPr="00FB2EE3">
        <w:rPr>
          <w:spacing w:val="0"/>
          <w:rtl/>
          <w:lang w:bidi="ar-SA"/>
        </w:rPr>
        <w:t>د.</w:t>
      </w:r>
    </w:p>
    <w:p w:rsidR="00C34AFD" w:rsidRPr="00FB2EE3" w:rsidRDefault="00FD3D0E" w:rsidP="00167AB1">
      <w:pPr>
        <w:ind w:firstLine="389"/>
        <w:jc w:val="center"/>
        <w:rPr>
          <w:spacing w:val="0"/>
          <w:rtl/>
          <w:lang w:bidi="ar-SA"/>
        </w:rPr>
      </w:pPr>
      <w:r w:rsidRPr="00FB2EE3">
        <w:rPr>
          <w:spacing w:val="0"/>
          <w:rtl/>
          <w:lang w:bidi="ar-SA"/>
        </w:rPr>
        <w:t>***</w:t>
      </w:r>
    </w:p>
    <w:p w:rsidR="005D4A43" w:rsidRPr="00FB2EE3" w:rsidRDefault="00FC38DF" w:rsidP="00167AB1">
      <w:pPr>
        <w:pStyle w:val="a4"/>
        <w:rPr>
          <w:rFonts w:cs="B Badr"/>
          <w:rtl/>
          <w:lang w:bidi="ar-SA"/>
        </w:rPr>
      </w:pPr>
      <w:r w:rsidRPr="00FB2EE3">
        <w:rPr>
          <w:rtl/>
          <w:lang w:bidi="ar-SA"/>
        </w:rPr>
        <w:t>131-</w:t>
      </w:r>
      <w:r w:rsidR="005D4A43" w:rsidRPr="00FB2EE3">
        <w:rPr>
          <w:rtl/>
          <w:lang w:bidi="ar-SA"/>
        </w:rPr>
        <w:t xml:space="preserve"> الثَّالثَ عَشر: عنْه أنَّ رسولَ </w:t>
      </w:r>
      <w:r w:rsidR="006B06BD">
        <w:rPr>
          <w:rtl/>
          <w:lang w:bidi="ar-SA"/>
        </w:rPr>
        <w:t>الله</w:t>
      </w:r>
      <w:r w:rsidR="005D4A43" w:rsidRPr="00FB2EE3">
        <w:rPr>
          <w:b w:val="0"/>
          <w:bCs w:val="0"/>
          <w:rtl/>
          <w:lang w:bidi="ar-SA"/>
        </w:rPr>
        <w:sym w:font="AGA Arabesque" w:char="F072"/>
      </w:r>
      <w:r w:rsidR="005D4A43" w:rsidRPr="00FB2EE3">
        <w:rPr>
          <w:rtl/>
          <w:lang w:bidi="ar-SA"/>
        </w:rPr>
        <w:t xml:space="preserve"> قال: «إذَا تَوضَّأَ الْعبْدُ الْمُسْلِم، أو الْمُؤْمِنُ فغَسلَ وجْهَهُ خرج مِنْ وَجْهِهِ كُلُّ خطِيئةٍ نظر إِلَيْهَا بعينهِ مَعَ الْماء، أوْ مَعَ آخِر قَطْرِ الْماء، فَإِذَا غَسَل يديهِ خَرج مِنْ يديْهِ كُلُّ خَطِيْئَةٍ كانَ بطشتْهَا يداهُ مع الْمَاءِ أَو مع آخِرِ قَطْرِ الْماء، فَإِذَا غسلَ رِجليْهِ خَرجَتْ كُلُّ خَطِيْئَةٍ مشَتْها رِجْلاُه مع الْماءِ أَوْ مع آخِرِ قَطْرِ الْمَاءِ حَتَّى يخْرُج نقِياً من الذُّنُوبِ». [</w:t>
      </w:r>
      <w:r w:rsidRPr="00FB2EE3">
        <w:rPr>
          <w:rtl/>
          <w:lang w:bidi="ar-SA"/>
        </w:rPr>
        <w:t>روایت</w:t>
      </w:r>
      <w:r w:rsidR="005D4A43" w:rsidRPr="00FB2EE3">
        <w:rPr>
          <w:rtl/>
          <w:lang w:bidi="ar-SA"/>
        </w:rPr>
        <w:t xml:space="preserve">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81"/>
      </w:r>
      <w:r w:rsidR="00FB2EE3" w:rsidRPr="00FB2EE3">
        <w:rPr>
          <w:rStyle w:val="FootnoteReference"/>
          <w:rFonts w:cs="B Lotus"/>
          <w:bCs w:val="0"/>
          <w:szCs w:val="28"/>
          <w:rtl/>
          <w:lang w:bidi="ar-SA"/>
        </w:rPr>
        <w:t>)</w:t>
      </w:r>
    </w:p>
    <w:p w:rsidR="00FD3D0E" w:rsidRPr="00FB2EE3" w:rsidRDefault="00F24E00" w:rsidP="00167AB1">
      <w:pPr>
        <w:ind w:firstLine="389"/>
        <w:rPr>
          <w:spacing w:val="0"/>
          <w:rtl/>
          <w:lang w:bidi="ar-SA"/>
        </w:rPr>
      </w:pPr>
      <w:r w:rsidRPr="00FB2EE3">
        <w:rPr>
          <w:b/>
          <w:bCs/>
          <w:spacing w:val="0"/>
          <w:rtl/>
          <w:lang w:bidi="ar-SA"/>
        </w:rPr>
        <w:t>ترجمه:</w:t>
      </w:r>
      <w:r w:rsidRPr="00FB2EE3">
        <w:rPr>
          <w:spacing w:val="0"/>
          <w:rtl/>
          <w:lang w:bidi="ar-SA"/>
        </w:rPr>
        <w:t xml:space="preserve"> </w:t>
      </w:r>
      <w:r w:rsidR="005D4A43" w:rsidRPr="00FB2EE3">
        <w:rPr>
          <w:spacing w:val="0"/>
          <w:rtl/>
          <w:lang w:bidi="ar-SA"/>
        </w:rPr>
        <w:t>ابوهریره</w:t>
      </w:r>
      <w:r w:rsidR="005D4A43" w:rsidRPr="00FB2EE3">
        <w:rPr>
          <w:spacing w:val="0"/>
          <w:lang w:bidi="ar-SA"/>
        </w:rPr>
        <w:sym w:font="AGA Arabesque" w:char="F074"/>
      </w:r>
      <w:r w:rsidR="005D4A43" w:rsidRPr="00FB2EE3">
        <w:rPr>
          <w:spacing w:val="0"/>
          <w:rtl/>
          <w:lang w:bidi="ar-SA"/>
        </w:rPr>
        <w:t xml:space="preserve"> می‌گوید: رسول‌الله</w:t>
      </w:r>
      <w:r w:rsidR="005D4A43" w:rsidRPr="00FB2EE3">
        <w:rPr>
          <w:spacing w:val="0"/>
          <w:lang w:bidi="ar-SA"/>
        </w:rPr>
        <w:sym w:font="AGA Arabesque" w:char="F072"/>
      </w:r>
      <w:r w:rsidR="005D4A43" w:rsidRPr="00FB2EE3">
        <w:rPr>
          <w:spacing w:val="0"/>
          <w:rtl/>
          <w:lang w:bidi="ar-SA"/>
        </w:rPr>
        <w:t xml:space="preserve"> فرمود: «هرگاه بنده</w:t>
      </w:r>
      <w:r w:rsidR="00773CD8" w:rsidRPr="00FB2EE3">
        <w:rPr>
          <w:spacing w:val="0"/>
          <w:rtl/>
          <w:lang w:bidi="ar-SA"/>
        </w:rPr>
        <w:t>‌ی مسلمان یا مؤ</w:t>
      </w:r>
      <w:r w:rsidR="005D4A43" w:rsidRPr="00FB2EE3">
        <w:rPr>
          <w:spacing w:val="0"/>
          <w:rtl/>
          <w:lang w:bidi="ar-SA"/>
        </w:rPr>
        <w:t>من، وضو می‌گیرد و صورتش را می‌شوید، هر گناهی که با نگاهِ چشمانش به حرام مرتکب شده</w:t>
      </w:r>
      <w:r w:rsidR="004F5DC0" w:rsidRPr="00FB2EE3">
        <w:rPr>
          <w:spacing w:val="0"/>
          <w:rtl/>
          <w:lang w:bidi="ar-SA"/>
        </w:rPr>
        <w:t xml:space="preserve"> است</w:t>
      </w:r>
      <w:r w:rsidR="005D4A43" w:rsidRPr="00FB2EE3">
        <w:rPr>
          <w:spacing w:val="0"/>
          <w:rtl/>
          <w:lang w:bidi="ar-SA"/>
        </w:rPr>
        <w:t xml:space="preserve">، با آب یا با آخرین قطره‌ی آن از </w:t>
      </w:r>
      <w:r w:rsidR="00773CD8" w:rsidRPr="00FB2EE3">
        <w:rPr>
          <w:spacing w:val="0"/>
          <w:rtl/>
          <w:lang w:bidi="ar-SA"/>
        </w:rPr>
        <w:t>چهره‌اش می‌ریزد</w:t>
      </w:r>
      <w:r w:rsidR="005D4A43" w:rsidRPr="00FB2EE3">
        <w:rPr>
          <w:spacing w:val="0"/>
          <w:rtl/>
          <w:lang w:bidi="ar-SA"/>
        </w:rPr>
        <w:t>. و آن‌گاه که دستانش ر</w:t>
      </w:r>
      <w:r w:rsidR="00CC1B26" w:rsidRPr="00FB2EE3">
        <w:rPr>
          <w:spacing w:val="0"/>
          <w:rtl/>
          <w:lang w:bidi="ar-SA"/>
        </w:rPr>
        <w:t>ا می‌شوید، هر گناهی که با دستان</w:t>
      </w:r>
      <w:r w:rsidR="005D4A43" w:rsidRPr="00FB2EE3">
        <w:rPr>
          <w:spacing w:val="0"/>
          <w:rtl/>
          <w:lang w:bidi="ar-SA"/>
        </w:rPr>
        <w:t>ش انجام داده، با آب یا آخرین قطره‌ی آن، از دستانش خارج می‌گردد و هنگامی که پاهایش را می‌شوید، هر گناهی که با پاهایش به سوی آن قدم برداشته، با آب یا آخرین قطره‌‌ی آن، از پاهایش محو می‌شود تا این‌که</w:t>
      </w:r>
      <w:r w:rsidR="00773CD8" w:rsidRPr="00FB2EE3">
        <w:rPr>
          <w:spacing w:val="0"/>
          <w:rtl/>
          <w:lang w:bidi="ar-SA"/>
        </w:rPr>
        <w:t xml:space="preserve"> آن شخص،</w:t>
      </w:r>
      <w:r w:rsidR="005D4A43" w:rsidRPr="00FB2EE3">
        <w:rPr>
          <w:spacing w:val="0"/>
          <w:rtl/>
          <w:lang w:bidi="ar-SA"/>
        </w:rPr>
        <w:t xml:space="preserve"> از گناهان، پاک می‌گردد».</w:t>
      </w:r>
    </w:p>
    <w:p w:rsidR="00773CD8" w:rsidRPr="00FB2EE3" w:rsidRDefault="00773CD8"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773CD8" w:rsidRPr="00FB2EE3" w:rsidRDefault="00773CD8" w:rsidP="00167AB1">
      <w:pPr>
        <w:ind w:firstLine="389"/>
        <w:rPr>
          <w:spacing w:val="0"/>
          <w:rtl/>
          <w:lang w:bidi="ar-SA"/>
        </w:rPr>
      </w:pPr>
      <w:r w:rsidRPr="00FB2EE3">
        <w:rPr>
          <w:spacing w:val="0"/>
          <w:rtl/>
          <w:lang w:bidi="ar-SA"/>
        </w:rPr>
        <w:t>مؤلف</w:t>
      </w:r>
      <w:r w:rsidR="00CC1B26" w:rsidRPr="00FB2EE3">
        <w:rPr>
          <w:rFonts w:cs="CTraditional Arabic"/>
          <w:spacing w:val="0"/>
          <w:rtl/>
          <w:lang w:bidi="ar-SA"/>
        </w:rPr>
        <w:t>/</w:t>
      </w:r>
      <w:r w:rsidRPr="00FB2EE3">
        <w:rPr>
          <w:spacing w:val="0"/>
          <w:rtl/>
          <w:lang w:bidi="ar-SA"/>
        </w:rPr>
        <w:t xml:space="preserve"> حدیثی درباره‌ی فضیلت وضو نقل کرده که ابوهریره</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فرمود: «هرگاه بنده‌ی مسلمان یا مؤمن، وضو می‌گیرد و صورتش را می‌شوید، هر گناهی که با نگاهِ چشمانش به حرام مرتکب شده، با آب یا با آخرین قطره‌ی آن از چهره‌اش می‌ریزد. و آن‌گاه که دستانش را می‌شوید، هر گناهی که با دست‌هایش انجام داده، با آب یا آخرین قطره‌ی آن، از دستانش خارج می‌گردد و هنگامی که پاهایش را می‌شوید، هر گناهی که با پاهایش به سوی آن قدم برداشته، با آب یا آخرین قطره‌‌ی آن، از پاهایش محو می‌شود تا این‌که آن شخص، از گناه</w:t>
      </w:r>
      <w:r w:rsidR="00D72B3D" w:rsidRPr="00FB2EE3">
        <w:rPr>
          <w:spacing w:val="0"/>
          <w:rtl/>
          <w:lang w:bidi="ar-SA"/>
        </w:rPr>
        <w:t>ان، پاک می‌گردد». وضو، فرمان ال</w:t>
      </w:r>
      <w:r w:rsidRPr="00FB2EE3">
        <w:rPr>
          <w:spacing w:val="0"/>
          <w:rtl/>
          <w:lang w:bidi="ar-SA"/>
        </w:rPr>
        <w:t>هی</w:t>
      </w:r>
      <w:r w:rsidR="00CC1B26" w:rsidRPr="00FB2EE3">
        <w:rPr>
          <w:spacing w:val="0"/>
          <w:rtl/>
          <w:lang w:bidi="ar-SA"/>
        </w:rPr>
        <w:t>‌</w:t>
      </w:r>
      <w:r w:rsidRPr="00FB2EE3">
        <w:rPr>
          <w:spacing w:val="0"/>
          <w:rtl/>
          <w:lang w:bidi="ar-SA"/>
        </w:rPr>
        <w:t>ست که الله</w:t>
      </w:r>
      <w:r w:rsidRPr="00FB2EE3">
        <w:rPr>
          <w:spacing w:val="0"/>
          <w:lang w:bidi="ar-SA"/>
        </w:rPr>
        <w:sym w:font="AGA Arabesque" w:char="F055"/>
      </w:r>
      <w:r w:rsidRPr="00FB2EE3">
        <w:rPr>
          <w:spacing w:val="0"/>
          <w:rtl/>
          <w:lang w:bidi="ar-SA"/>
        </w:rPr>
        <w:t xml:space="preserve"> در کتابش می‌فرماید:</w:t>
      </w:r>
    </w:p>
    <w:p w:rsidR="00773CD8" w:rsidRPr="00FB2EE3" w:rsidRDefault="00775108" w:rsidP="00775108">
      <w:pPr>
        <w:pStyle w:val="a1"/>
        <w:rPr>
          <w:rStyle w:val="Char8"/>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قُم</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لصَّلَو</w:t>
      </w:r>
      <w:r w:rsidRPr="00FB2EE3">
        <w:rPr>
          <w:rFonts w:ascii="KFGQPC Uthmanic Script HAFS" w:hint="cs"/>
          <w:rtl/>
          <w:lang w:bidi="ar-SA"/>
        </w:rPr>
        <w:t>ٰ</w:t>
      </w:r>
      <w:r w:rsidRPr="00FB2EE3">
        <w:rPr>
          <w:rFonts w:ascii="KFGQPC Uthmanic Script HAFS" w:hint="eastAsia"/>
          <w:rtl/>
          <w:lang w:bidi="ar-SA"/>
        </w:rPr>
        <w:t>ةِ</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غ</w:t>
      </w:r>
      <w:r w:rsidRPr="00FB2EE3">
        <w:rPr>
          <w:rFonts w:ascii="KFGQPC Uthmanic Script HAFS" w:hint="cs"/>
          <w:rtl/>
          <w:lang w:bidi="ar-SA"/>
        </w:rPr>
        <w:t>ۡ</w:t>
      </w:r>
      <w:r w:rsidRPr="00FB2EE3">
        <w:rPr>
          <w:rFonts w:ascii="KFGQPC Uthmanic Script HAFS" w:hint="eastAsia"/>
          <w:rtl/>
          <w:lang w:bidi="ar-SA"/>
        </w:rPr>
        <w:t>سِلُواْ</w:t>
      </w:r>
      <w:r w:rsidRPr="00FB2EE3">
        <w:rPr>
          <w:rFonts w:ascii="KFGQPC Uthmanic Script HAFS"/>
          <w:rtl/>
          <w:lang w:bidi="ar-SA"/>
        </w:rPr>
        <w:t xml:space="preserve"> </w:t>
      </w:r>
      <w:r w:rsidRPr="00FB2EE3">
        <w:rPr>
          <w:rFonts w:ascii="KFGQPC Uthmanic Script HAFS" w:hint="eastAsia"/>
          <w:rtl/>
          <w:lang w:bidi="ar-SA"/>
        </w:rPr>
        <w:t>وُجُوهَكُم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وَأَي</w:t>
      </w:r>
      <w:r w:rsidRPr="00FB2EE3">
        <w:rPr>
          <w:rFonts w:ascii="KFGQPC Uthmanic Script HAFS" w:hint="cs"/>
          <w:rtl/>
          <w:lang w:bidi="ar-SA"/>
        </w:rPr>
        <w:t>ۡ</w:t>
      </w:r>
      <w:r w:rsidRPr="00FB2EE3">
        <w:rPr>
          <w:rFonts w:ascii="KFGQPC Uthmanic Script HAFS" w:hint="eastAsia"/>
          <w:rtl/>
          <w:lang w:bidi="ar-SA"/>
        </w:rPr>
        <w:t>دِيَكُم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مَرَافِقِ</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سَحُواْ</w:t>
      </w:r>
      <w:r w:rsidRPr="00FB2EE3">
        <w:rPr>
          <w:rFonts w:ascii="KFGQPC Uthmanic Script HAFS"/>
          <w:rtl/>
          <w:lang w:bidi="ar-SA"/>
        </w:rPr>
        <w:t xml:space="preserve"> </w:t>
      </w:r>
      <w:r w:rsidRPr="00FB2EE3">
        <w:rPr>
          <w:rFonts w:ascii="KFGQPC Uthmanic Script HAFS" w:hint="eastAsia"/>
          <w:rtl/>
          <w:lang w:bidi="ar-SA"/>
        </w:rPr>
        <w:t>بِرُءُوسِكُم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وَأَر</w:t>
      </w:r>
      <w:r w:rsidRPr="00FB2EE3">
        <w:rPr>
          <w:rFonts w:ascii="KFGQPC Uthmanic Script HAFS" w:hint="cs"/>
          <w:rtl/>
          <w:lang w:bidi="ar-SA"/>
        </w:rPr>
        <w:t>ۡ</w:t>
      </w:r>
      <w:r w:rsidRPr="00FB2EE3">
        <w:rPr>
          <w:rFonts w:ascii="KFGQPC Uthmanic Script HAFS" w:hint="eastAsia"/>
          <w:rtl/>
          <w:lang w:bidi="ar-SA"/>
        </w:rPr>
        <w:t>جُلَكُم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كَع</w:t>
      </w:r>
      <w:r w:rsidRPr="00FB2EE3">
        <w:rPr>
          <w:rFonts w:ascii="KFGQPC Uthmanic Script HAFS" w:hint="cs"/>
          <w:rtl/>
          <w:lang w:bidi="ar-SA"/>
        </w:rPr>
        <w:t>ۡ</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المائ‍دة</w:t>
      </w:r>
      <w:r w:rsidRPr="00FB2EE3">
        <w:rPr>
          <w:rStyle w:val="Char8"/>
          <w:rtl/>
        </w:rPr>
        <w:t xml:space="preserve">: </w:t>
      </w:r>
      <w:r w:rsidRPr="00FB2EE3">
        <w:rPr>
          <w:rStyle w:val="Char8"/>
          <w:rFonts w:hint="cs"/>
          <w:rtl/>
        </w:rPr>
        <w:t>٦</w:t>
      </w:r>
      <w:r w:rsidRPr="00FB2EE3">
        <w:rPr>
          <w:rStyle w:val="Char8"/>
          <w:rtl/>
        </w:rPr>
        <w:t xml:space="preserve">]  </w:t>
      </w:r>
      <w:r w:rsidR="00660BC0" w:rsidRPr="00FB2EE3">
        <w:rPr>
          <w:rStyle w:val="Char8"/>
          <w:rtl/>
        </w:rPr>
        <w:tab/>
      </w:r>
    </w:p>
    <w:p w:rsidR="00773CD8" w:rsidRPr="00FB2EE3" w:rsidRDefault="00773CD8" w:rsidP="00167AB1">
      <w:pPr>
        <w:pStyle w:val="a2"/>
        <w:rPr>
          <w:rtl/>
          <w:lang w:bidi="ar-SA"/>
        </w:rPr>
      </w:pPr>
      <w:r w:rsidRPr="00FB2EE3">
        <w:rPr>
          <w:rtl/>
          <w:lang w:bidi="ar-SA"/>
        </w:rPr>
        <w:t>ای مؤمنان! هنگامی که به نماز می</w:t>
      </w:r>
      <w:r w:rsidRPr="00FB2EE3">
        <w:rPr>
          <w:rtl/>
          <w:lang w:bidi="ar-SA"/>
        </w:rPr>
        <w:softHyphen/>
        <w:t>ایستید، صورت و دستانتان را تا آرنج بشویید و سرِتان را مسح کنید و پاهایتان را تا دو قوزک بشویید.</w:t>
      </w:r>
    </w:p>
    <w:p w:rsidR="00773CD8" w:rsidRPr="00FB2EE3" w:rsidRDefault="00773CD8" w:rsidP="00167AB1">
      <w:pPr>
        <w:ind w:firstLine="389"/>
        <w:rPr>
          <w:spacing w:val="0"/>
          <w:rtl/>
          <w:lang w:bidi="ar-SA"/>
        </w:rPr>
      </w:pPr>
      <w:r w:rsidRPr="00FB2EE3">
        <w:rPr>
          <w:spacing w:val="0"/>
          <w:rtl/>
          <w:lang w:bidi="ar-SA"/>
        </w:rPr>
        <w:t>هنگام وضو</w:t>
      </w:r>
      <w:r w:rsidR="0071517C" w:rsidRPr="00FB2EE3">
        <w:rPr>
          <w:spacing w:val="0"/>
          <w:rtl/>
          <w:lang w:bidi="ar-SA"/>
        </w:rPr>
        <w:t>، این اندام چهارگانه پاک می‌شود:</w:t>
      </w:r>
      <w:r w:rsidRPr="00FB2EE3">
        <w:rPr>
          <w:spacing w:val="0"/>
          <w:rtl/>
          <w:lang w:bidi="ar-SA"/>
        </w:rPr>
        <w:t xml:space="preserve"> صورت، دو دست، سر و دو پا. البته این پاکی، علاوه بر پاکیزگی ظاهری، شامل پاکی معنوی نیز می‌گردد. البته الله متعال در رابطه با شستن سر آسان گرفته و </w:t>
      </w:r>
      <w:r w:rsidR="0071517C" w:rsidRPr="00FB2EE3">
        <w:rPr>
          <w:spacing w:val="0"/>
          <w:rtl/>
          <w:lang w:bidi="ar-SA"/>
        </w:rPr>
        <w:t xml:space="preserve">به </w:t>
      </w:r>
      <w:r w:rsidRPr="00FB2EE3">
        <w:rPr>
          <w:spacing w:val="0"/>
          <w:rtl/>
          <w:lang w:bidi="ar-SA"/>
        </w:rPr>
        <w:t>جای</w:t>
      </w:r>
      <w:r w:rsidR="0071517C" w:rsidRPr="00FB2EE3">
        <w:rPr>
          <w:spacing w:val="0"/>
          <w:rtl/>
          <w:lang w:bidi="ar-SA"/>
        </w:rPr>
        <w:t xml:space="preserve"> آن، حکم مسح داده است؛</w:t>
      </w:r>
      <w:r w:rsidRPr="00FB2EE3">
        <w:rPr>
          <w:spacing w:val="0"/>
          <w:rtl/>
          <w:lang w:bidi="ar-SA"/>
        </w:rPr>
        <w:t xml:space="preserve"> زیرا سر، بالاترین عضو انسان است و شستن آن، باعث خیس شدن تمام بدن می‌گردد؛ از این‌رو شستن سر در وضو به‌ویژه در زمستان‌های سرد، دشوار است. لذا الله متعال به لطف و رحمت خویش، دستور داده که هنگام وضو، سر را مسح کنند. </w:t>
      </w:r>
      <w:r w:rsidR="00541640" w:rsidRPr="00FB2EE3">
        <w:rPr>
          <w:spacing w:val="0"/>
          <w:rtl/>
          <w:lang w:bidi="ar-SA"/>
        </w:rPr>
        <w:t>هنگامی که انسان وضو می‌گیرد، اندامش پاکیزه می‌شود. و این، بیان‌گر کمال و خوبی اسلام است که به پیروانش دستور داده که این اندام را پاک و پاکیزه کنند. طهارت یا پاکی معنوی نیز یکی از نتایج وضوست و انسان باید به نیت پاکیزگی معنوی وضو بگیرد تا از گناهانش، پاک و پاکیزه شود</w:t>
      </w:r>
      <w:r w:rsidR="00375EDC" w:rsidRPr="00FB2EE3">
        <w:rPr>
          <w:spacing w:val="0"/>
          <w:rtl/>
          <w:lang w:bidi="ar-SA"/>
        </w:rPr>
        <w:t>؛</w:t>
      </w:r>
      <w:r w:rsidR="00541640" w:rsidRPr="00FB2EE3">
        <w:rPr>
          <w:spacing w:val="0"/>
          <w:rtl/>
          <w:lang w:bidi="ar-SA"/>
        </w:rPr>
        <w:t xml:space="preserve"> لذا وقتی صورتش را می‌شوید، گناهانی که با چشمانش مرتکب شده، از چهره‌اش می‌ریزد. در حدیث به گناه چشم</w:t>
      </w:r>
      <w:r w:rsidR="00375EDC" w:rsidRPr="00FB2EE3">
        <w:rPr>
          <w:spacing w:val="0"/>
          <w:rtl/>
          <w:lang w:bidi="ar-SA"/>
        </w:rPr>
        <w:t>، اشاره کرد؛ الله، بهتر می‌داند؛</w:t>
      </w:r>
      <w:r w:rsidR="00541640" w:rsidRPr="00FB2EE3">
        <w:rPr>
          <w:spacing w:val="0"/>
          <w:rtl/>
          <w:lang w:bidi="ar-SA"/>
        </w:rPr>
        <w:t xml:space="preserve"> اما گویا چشم را به عنوان مثال ذکر فرموده است و گرنه، انسان با </w:t>
      </w:r>
      <w:r w:rsidR="009D015F" w:rsidRPr="00FB2EE3">
        <w:rPr>
          <w:spacing w:val="0"/>
          <w:rtl/>
          <w:lang w:bidi="ar-SA"/>
        </w:rPr>
        <w:t>دهان</w:t>
      </w:r>
      <w:r w:rsidR="00541640" w:rsidRPr="00FB2EE3">
        <w:rPr>
          <w:spacing w:val="0"/>
          <w:rtl/>
          <w:lang w:bidi="ar-SA"/>
        </w:rPr>
        <w:t xml:space="preserve"> و بینی خود نیز مرتکب گناه می‌شود. </w:t>
      </w:r>
      <w:r w:rsidR="000232C0" w:rsidRPr="00FB2EE3">
        <w:rPr>
          <w:spacing w:val="0"/>
          <w:rtl/>
          <w:lang w:bidi="ar-SA"/>
        </w:rPr>
        <w:t>چنان‌که</w:t>
      </w:r>
      <w:r w:rsidR="009D015F" w:rsidRPr="00FB2EE3">
        <w:rPr>
          <w:spacing w:val="0"/>
          <w:rtl/>
          <w:lang w:bidi="ar-SA"/>
        </w:rPr>
        <w:t xml:space="preserve"> سخن حرام می‌گوید یا بوهایی استشمام می‌نماید که برا</w:t>
      </w:r>
      <w:r w:rsidR="00375EDC" w:rsidRPr="00FB2EE3">
        <w:rPr>
          <w:spacing w:val="0"/>
          <w:rtl/>
          <w:lang w:bidi="ar-SA"/>
        </w:rPr>
        <w:t>یش روا نیست؛</w:t>
      </w:r>
      <w:r w:rsidR="009D015F" w:rsidRPr="00FB2EE3">
        <w:rPr>
          <w:spacing w:val="0"/>
          <w:rtl/>
          <w:lang w:bidi="ar-SA"/>
        </w:rPr>
        <w:t xml:space="preserve"> اما بدین دلیل چشم را ذکر کرد که انسان، بیش‌تر به‌وسیله‌ی چشمانش مرتکب گن</w:t>
      </w:r>
      <w:r w:rsidR="00375EDC" w:rsidRPr="00FB2EE3">
        <w:rPr>
          <w:spacing w:val="0"/>
          <w:rtl/>
          <w:lang w:bidi="ar-SA"/>
        </w:rPr>
        <w:t>اه می‌گردد. لذا هنگامی که انسان</w:t>
      </w:r>
      <w:r w:rsidR="009D015F" w:rsidRPr="00FB2EE3">
        <w:rPr>
          <w:spacing w:val="0"/>
          <w:rtl/>
          <w:lang w:bidi="ar-SA"/>
        </w:rPr>
        <w:t xml:space="preserve"> صورتش را برای وضو می‌شوید، گناهان چشمانش از چهره‌اش می‌ریزد و آن‌گاه که دستانش را می‌شوید، گناهانی که با دستانش مرتکب شده، پاک می‌گردد و وقتی پاهایش را می‌شوید، گناهانی که با پاهایش به سوی آن گام برداشته است، محو می‌گردد تا این‌که آن شخص، از گناهان، پاک و پاکیزه می‌شود</w:t>
      </w:r>
      <w:r w:rsidR="00375EDC" w:rsidRPr="00FB2EE3">
        <w:rPr>
          <w:spacing w:val="0"/>
          <w:rtl/>
          <w:lang w:bidi="ar-SA"/>
        </w:rPr>
        <w:t>؛</w:t>
      </w:r>
      <w:r w:rsidR="009D015F" w:rsidRPr="00FB2EE3">
        <w:rPr>
          <w:spacing w:val="0"/>
          <w:rtl/>
          <w:lang w:bidi="ar-SA"/>
        </w:rPr>
        <w:t xml:space="preserve"> از این‌رو الله</w:t>
      </w:r>
      <w:r w:rsidR="009D015F" w:rsidRPr="00FB2EE3">
        <w:rPr>
          <w:spacing w:val="0"/>
          <w:lang w:bidi="ar-SA"/>
        </w:rPr>
        <w:sym w:font="AGA Arabesque" w:char="F059"/>
      </w:r>
      <w:r w:rsidR="00375EDC" w:rsidRPr="00FB2EE3">
        <w:rPr>
          <w:spacing w:val="0"/>
          <w:rtl/>
          <w:lang w:bidi="ar-SA"/>
        </w:rPr>
        <w:t xml:space="preserve"> پس از ذکر وضو و</w:t>
      </w:r>
      <w:r w:rsidR="009D015F" w:rsidRPr="00FB2EE3">
        <w:rPr>
          <w:spacing w:val="0"/>
          <w:rtl/>
          <w:lang w:bidi="ar-SA"/>
        </w:rPr>
        <w:t xml:space="preserve"> غسل و تیمم فرموده است:</w:t>
      </w:r>
    </w:p>
    <w:p w:rsidR="009D015F" w:rsidRPr="00FB2EE3" w:rsidRDefault="00640A0F" w:rsidP="00640A0F">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يُرِيدُ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لِيَج</w:t>
      </w:r>
      <w:r w:rsidRPr="00FB2EE3">
        <w:rPr>
          <w:rFonts w:ascii="KFGQPC Uthmanic Script HAFS" w:hint="cs"/>
          <w:rtl/>
          <w:lang w:bidi="ar-SA"/>
        </w:rPr>
        <w:t>ۡ</w:t>
      </w:r>
      <w:r w:rsidRPr="00FB2EE3">
        <w:rPr>
          <w:rFonts w:ascii="KFGQPC Uthmanic Script HAFS" w:hint="eastAsia"/>
          <w:rtl/>
          <w:lang w:bidi="ar-SA"/>
        </w:rPr>
        <w:t>عَلَ</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حَرَج</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كِن</w:t>
      </w:r>
      <w:r w:rsidRPr="00FB2EE3">
        <w:rPr>
          <w:rFonts w:ascii="KFGQPC Uthmanic Script HAFS"/>
          <w:rtl/>
          <w:lang w:bidi="ar-SA"/>
        </w:rPr>
        <w:t xml:space="preserve"> </w:t>
      </w:r>
      <w:r w:rsidRPr="00FB2EE3">
        <w:rPr>
          <w:rFonts w:ascii="KFGQPC Uthmanic Script HAFS" w:hint="eastAsia"/>
          <w:rtl/>
          <w:lang w:bidi="ar-SA"/>
        </w:rPr>
        <w:t>يُرِيدُ</w:t>
      </w:r>
      <w:r w:rsidRPr="00FB2EE3">
        <w:rPr>
          <w:rFonts w:ascii="KFGQPC Uthmanic Script HAFS"/>
          <w:rtl/>
          <w:lang w:bidi="ar-SA"/>
        </w:rPr>
        <w:t xml:space="preserve"> </w:t>
      </w:r>
      <w:r w:rsidRPr="00FB2EE3">
        <w:rPr>
          <w:rFonts w:ascii="KFGQPC Uthmanic Script HAFS" w:hint="eastAsia"/>
          <w:rtl/>
          <w:lang w:bidi="ar-SA"/>
        </w:rPr>
        <w:t>لِيُطَهِّرَكُم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٦</w:t>
      </w:r>
      <w:r w:rsidRPr="00FB2EE3">
        <w:rPr>
          <w:rStyle w:val="Char8"/>
          <w:rtl/>
        </w:rPr>
        <w:t>]</w:t>
      </w:r>
      <w:r w:rsidRPr="00FB2EE3">
        <w:rPr>
          <w:rFonts w:ascii="KFGQPC Uthman Taha Naskh" w:cs="KFGQPC Uthman Taha Naskh"/>
          <w:rtl/>
          <w:lang w:bidi="ar-SA"/>
        </w:rPr>
        <w:t xml:space="preserve">  </w:t>
      </w:r>
      <w:r w:rsidR="00660BC0" w:rsidRPr="00FB2EE3">
        <w:rPr>
          <w:rtl/>
          <w:lang w:bidi="ar-SA"/>
        </w:rPr>
        <w:tab/>
      </w:r>
    </w:p>
    <w:p w:rsidR="009D015F" w:rsidRPr="00FB2EE3" w:rsidRDefault="009D015F" w:rsidP="00167AB1">
      <w:pPr>
        <w:pStyle w:val="a2"/>
        <w:rPr>
          <w:rtl/>
          <w:lang w:bidi="ar-SA"/>
        </w:rPr>
      </w:pPr>
      <w:r w:rsidRPr="00FB2EE3">
        <w:rPr>
          <w:rtl/>
          <w:lang w:bidi="ar-SA"/>
        </w:rPr>
        <w:t>الله، نمی</w:t>
      </w:r>
      <w:r w:rsidRPr="00FB2EE3">
        <w:rPr>
          <w:rtl/>
          <w:lang w:bidi="ar-SA"/>
        </w:rPr>
        <w:softHyphen/>
        <w:t>خواهد حکم دشواری بر شما قرار دهد؛ بلکه می</w:t>
      </w:r>
      <w:r w:rsidRPr="00FB2EE3">
        <w:rPr>
          <w:rtl/>
          <w:lang w:bidi="ar-SA"/>
        </w:rPr>
        <w:softHyphen/>
        <w:t>خواهد شما را پاک بگرداند.</w:t>
      </w:r>
    </w:p>
    <w:p w:rsidR="009D015F" w:rsidRPr="00FB2EE3" w:rsidRDefault="009D015F" w:rsidP="00167AB1">
      <w:pPr>
        <w:ind w:firstLine="389"/>
        <w:rPr>
          <w:spacing w:val="0"/>
          <w:rtl/>
          <w:lang w:bidi="ar-SA"/>
        </w:rPr>
      </w:pPr>
      <w:r w:rsidRPr="00FB2EE3">
        <w:rPr>
          <w:spacing w:val="0"/>
          <w:rtl/>
          <w:lang w:bidi="ar-SA"/>
        </w:rPr>
        <w:t>به عبارت دیگر، این احکام برای این است که شما را در ظاهر و باطن، پاک بگرداند. آن‌گاه می‌فرماید:</w:t>
      </w:r>
    </w:p>
    <w:p w:rsidR="009D015F" w:rsidRPr="00FB2EE3" w:rsidRDefault="00640A0F" w:rsidP="00640A0F">
      <w:pPr>
        <w:pStyle w:val="a1"/>
        <w:rPr>
          <w:rStyle w:val="Char8"/>
        </w:rPr>
      </w:pPr>
      <w:r w:rsidRPr="00FB2EE3">
        <w:rPr>
          <w:rFonts w:ascii="KFGQPC Uthman Taha Naskh" w:cs="KFGQPC Uthman Taha Naskh" w:hint="cs"/>
          <w:rtl/>
          <w:lang w:bidi="ar-SA"/>
        </w:rPr>
        <w:t>﴿</w:t>
      </w:r>
      <w:r w:rsidRPr="00FB2EE3">
        <w:rPr>
          <w:rFonts w:ascii="KFGQPC Uthmanic Script HAFS" w:hint="eastAsia"/>
          <w:rtl/>
          <w:lang w:bidi="ar-SA"/>
        </w:rPr>
        <w:t>وَلِيُتِمَّ</w:t>
      </w:r>
      <w:r w:rsidRPr="00FB2EE3">
        <w:rPr>
          <w:rFonts w:ascii="KFGQPC Uthmanic Script HAFS"/>
          <w:rtl/>
          <w:lang w:bidi="ar-SA"/>
        </w:rPr>
        <w:t xml:space="preserve"> </w:t>
      </w:r>
      <w:r w:rsidRPr="00FB2EE3">
        <w:rPr>
          <w:rFonts w:ascii="KFGQPC Uthmanic Script HAFS" w:hint="eastAsia"/>
          <w:rtl/>
          <w:lang w:bidi="ar-SA"/>
        </w:rPr>
        <w:t>نِع</w:t>
      </w:r>
      <w:r w:rsidRPr="00FB2EE3">
        <w:rPr>
          <w:rFonts w:ascii="KFGQPC Uthmanic Script HAFS" w:hint="cs"/>
          <w:rtl/>
          <w:lang w:bidi="ar-SA"/>
        </w:rPr>
        <w:t>ۡ</w:t>
      </w:r>
      <w:r w:rsidRPr="00FB2EE3">
        <w:rPr>
          <w:rFonts w:ascii="KFGQPC Uthmanic Script HAFS" w:hint="eastAsia"/>
          <w:rtl/>
          <w:lang w:bidi="ar-SA"/>
        </w:rPr>
        <w:t>مَتَهُ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لَعَلَّكُم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تَش</w:t>
      </w:r>
      <w:r w:rsidRPr="00FB2EE3">
        <w:rPr>
          <w:rFonts w:ascii="KFGQPC Uthmanic Script HAFS" w:hint="cs"/>
          <w:rtl/>
          <w:lang w:bidi="ar-SA"/>
        </w:rPr>
        <w:t>ۡ</w:t>
      </w:r>
      <w:r w:rsidRPr="00FB2EE3">
        <w:rPr>
          <w:rFonts w:ascii="KFGQPC Uthmanic Script HAFS" w:hint="eastAsia"/>
          <w:rtl/>
          <w:lang w:bidi="ar-SA"/>
        </w:rPr>
        <w:t>كُرُونَ</w:t>
      </w:r>
      <w:r w:rsidRPr="00FB2EE3">
        <w:rPr>
          <w:rFonts w:ascii="KFGQPC Uthmanic Script HAFS"/>
          <w:rtl/>
          <w:lang w:bidi="ar-SA"/>
        </w:rPr>
        <w:t xml:space="preserve"> </w:t>
      </w:r>
      <w:r w:rsidRPr="00FB2EE3">
        <w:rPr>
          <w:rFonts w:ascii="KFGQPC Uthmanic Script HAFS" w:hint="cs"/>
          <w:rtl/>
          <w:lang w:bidi="ar-SA"/>
        </w:rPr>
        <w:t>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٦</w:t>
      </w:r>
      <w:r w:rsidRPr="00FB2EE3">
        <w:rPr>
          <w:rStyle w:val="Char8"/>
          <w:rtl/>
        </w:rPr>
        <w:t xml:space="preserve">]  </w:t>
      </w:r>
      <w:r w:rsidR="00660BC0" w:rsidRPr="00FB2EE3">
        <w:rPr>
          <w:rStyle w:val="Char8"/>
          <w:rtl/>
        </w:rPr>
        <w:tab/>
      </w:r>
    </w:p>
    <w:p w:rsidR="009D015F" w:rsidRPr="00FB2EE3" w:rsidRDefault="009D015F" w:rsidP="00167AB1">
      <w:pPr>
        <w:pStyle w:val="a2"/>
        <w:rPr>
          <w:rtl/>
          <w:lang w:bidi="ar-SA"/>
        </w:rPr>
      </w:pPr>
      <w:r w:rsidRPr="00FB2EE3">
        <w:rPr>
          <w:rtl/>
          <w:lang w:bidi="ar-SA"/>
        </w:rPr>
        <w:t>و می‌خواهد نعمتش را بر شما تمام کند؛ باشد که سپاس</w:t>
      </w:r>
      <w:r w:rsidRPr="00FB2EE3">
        <w:rPr>
          <w:rtl/>
          <w:lang w:bidi="ar-SA"/>
        </w:rPr>
        <w:softHyphen/>
        <w:t>گزاری نمایید.</w:t>
      </w:r>
    </w:p>
    <w:p w:rsidR="009D015F" w:rsidRPr="00FB2EE3" w:rsidRDefault="00375EDC" w:rsidP="00167AB1">
      <w:pPr>
        <w:rPr>
          <w:spacing w:val="0"/>
          <w:rtl/>
          <w:lang w:bidi="ar-SA"/>
        </w:rPr>
      </w:pPr>
      <w:r w:rsidRPr="00FB2EE3">
        <w:rPr>
          <w:spacing w:val="0"/>
          <w:rtl/>
          <w:lang w:bidi="ar-SA"/>
        </w:rPr>
        <w:t>لذا چه خوبست که انسان</w:t>
      </w:r>
      <w:r w:rsidR="00584907" w:rsidRPr="00FB2EE3">
        <w:rPr>
          <w:spacing w:val="0"/>
          <w:rtl/>
          <w:lang w:bidi="ar-SA"/>
        </w:rPr>
        <w:t xml:space="preserve"> هنگام وضو گرفتن، با همین احساس وضو بگیرد که وضویش، کفاره‌ی گناهانش خواهد </w:t>
      </w:r>
      <w:r w:rsidR="00D72B3D" w:rsidRPr="00FB2EE3">
        <w:rPr>
          <w:spacing w:val="0"/>
          <w:rtl/>
          <w:lang w:bidi="ar-SA"/>
        </w:rPr>
        <w:t>بود و بدین‌سان به اجر و ثواب ال</w:t>
      </w:r>
      <w:r w:rsidR="00584907" w:rsidRPr="00FB2EE3">
        <w:rPr>
          <w:spacing w:val="0"/>
          <w:rtl/>
          <w:lang w:bidi="ar-SA"/>
        </w:rPr>
        <w:t>هی امیدوار باشد.</w:t>
      </w:r>
    </w:p>
    <w:p w:rsidR="00584907" w:rsidRPr="00FB2EE3" w:rsidRDefault="00584907" w:rsidP="00A10177">
      <w:pPr>
        <w:ind w:firstLine="0"/>
        <w:jc w:val="center"/>
        <w:rPr>
          <w:spacing w:val="0"/>
          <w:rtl/>
          <w:lang w:bidi="ar-SA"/>
        </w:rPr>
      </w:pPr>
      <w:r w:rsidRPr="00FB2EE3">
        <w:rPr>
          <w:spacing w:val="0"/>
          <w:rtl/>
          <w:lang w:bidi="ar-SA"/>
        </w:rPr>
        <w:t>***</w:t>
      </w:r>
    </w:p>
    <w:p w:rsidR="00A27A82" w:rsidRPr="00FB2EE3" w:rsidRDefault="00A23C60" w:rsidP="00167AB1">
      <w:pPr>
        <w:pStyle w:val="a4"/>
        <w:rPr>
          <w:rtl/>
          <w:lang w:bidi="ar-SA"/>
        </w:rPr>
      </w:pPr>
      <w:r w:rsidRPr="00FB2EE3">
        <w:rPr>
          <w:rtl/>
          <w:lang w:bidi="ar-SA"/>
        </w:rPr>
        <w:t>132-</w:t>
      </w:r>
      <w:r w:rsidR="00C90F11" w:rsidRPr="00FB2EE3">
        <w:rPr>
          <w:rtl/>
          <w:lang w:bidi="ar-SA"/>
        </w:rPr>
        <w:t xml:space="preserve"> </w:t>
      </w:r>
      <w:r w:rsidR="00A27A82" w:rsidRPr="00FB2EE3">
        <w:rPr>
          <w:rtl/>
          <w:lang w:bidi="ar-SA"/>
        </w:rPr>
        <w:t xml:space="preserve">الرَّابعَ عشر: عنه عن رسول </w:t>
      </w:r>
      <w:r w:rsidR="006B06BD">
        <w:rPr>
          <w:rtl/>
          <w:lang w:bidi="ar-SA"/>
        </w:rPr>
        <w:t>الله</w:t>
      </w:r>
      <w:r w:rsidR="00A27A82" w:rsidRPr="00FB2EE3">
        <w:rPr>
          <w:b w:val="0"/>
          <w:bCs w:val="0"/>
          <w:rtl/>
          <w:lang w:bidi="ar-SA"/>
        </w:rPr>
        <w:sym w:font="AGA Arabesque" w:char="F072"/>
      </w:r>
      <w:r w:rsidR="00A27A82" w:rsidRPr="00FB2EE3">
        <w:rPr>
          <w:rtl/>
          <w:lang w:bidi="ar-SA"/>
        </w:rPr>
        <w:t xml:space="preserve"> قال: «الصَّلواتُ الْخَمْس، والْجُمُعَةُ إِلَى الْجُمُعةِ، ورمضانُ إِلَى رمضانَ مُكفِّرَاتٌ لِمَا بينَهُنَّ إِذَا اجْتنِبَت الْكَبائِرُ».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82"/>
      </w:r>
      <w:r w:rsidR="00FB2EE3" w:rsidRPr="00FB2EE3">
        <w:rPr>
          <w:rStyle w:val="FootnoteReference"/>
          <w:rFonts w:cs="B Lotus"/>
          <w:bCs w:val="0"/>
          <w:szCs w:val="28"/>
          <w:rtl/>
          <w:lang w:bidi="ar-SA"/>
        </w:rPr>
        <w:t>)</w:t>
      </w:r>
    </w:p>
    <w:p w:rsidR="00584907" w:rsidRPr="00FB2EE3" w:rsidRDefault="00A23C60" w:rsidP="00167AB1">
      <w:pPr>
        <w:rPr>
          <w:spacing w:val="0"/>
          <w:rtl/>
          <w:lang w:bidi="ar-SA"/>
        </w:rPr>
      </w:pPr>
      <w:r w:rsidRPr="00FB2EE3">
        <w:rPr>
          <w:b/>
          <w:bCs/>
          <w:spacing w:val="0"/>
          <w:rtl/>
          <w:lang w:bidi="ar-SA"/>
        </w:rPr>
        <w:t>ترجمه:</w:t>
      </w:r>
      <w:r w:rsidRPr="00FB2EE3">
        <w:rPr>
          <w:spacing w:val="0"/>
          <w:rtl/>
          <w:lang w:bidi="ar-SA"/>
        </w:rPr>
        <w:t xml:space="preserve"> </w:t>
      </w:r>
      <w:r w:rsidR="00E87FB1" w:rsidRPr="00FB2EE3">
        <w:rPr>
          <w:spacing w:val="0"/>
          <w:rtl/>
          <w:lang w:bidi="ar-SA"/>
        </w:rPr>
        <w:t>ابوهریره</w:t>
      </w:r>
      <w:r w:rsidR="00E87FB1" w:rsidRPr="00FB2EE3">
        <w:rPr>
          <w:spacing w:val="0"/>
          <w:lang w:bidi="ar-SA"/>
        </w:rPr>
        <w:sym w:font="AGA Arabesque" w:char="F074"/>
      </w:r>
      <w:r w:rsidR="00E87FB1" w:rsidRPr="00FB2EE3">
        <w:rPr>
          <w:spacing w:val="0"/>
          <w:rtl/>
          <w:lang w:bidi="ar-SA"/>
        </w:rPr>
        <w:t xml:space="preserve"> می‌گوید: رسول‌الله</w:t>
      </w:r>
      <w:r w:rsidR="00E87FB1" w:rsidRPr="00FB2EE3">
        <w:rPr>
          <w:spacing w:val="0"/>
          <w:lang w:bidi="ar-SA"/>
        </w:rPr>
        <w:sym w:font="AGA Arabesque" w:char="F072"/>
      </w:r>
      <w:r w:rsidR="00E87FB1" w:rsidRPr="00FB2EE3">
        <w:rPr>
          <w:spacing w:val="0"/>
          <w:rtl/>
          <w:lang w:bidi="ar-SA"/>
        </w:rPr>
        <w:t xml:space="preserve"> فرمود: «نمازهای پنج‌گانه و نماز جمعه تا جمعه‌ی دیگر و نیز رمضان تا رم</w:t>
      </w:r>
      <w:r w:rsidRPr="00FB2EE3">
        <w:rPr>
          <w:spacing w:val="0"/>
          <w:rtl/>
          <w:lang w:bidi="ar-SA"/>
        </w:rPr>
        <w:t>ضان بعدی، هر یک کفاره‌ی گناهانی‌</w:t>
      </w:r>
      <w:r w:rsidR="00E87FB1" w:rsidRPr="00FB2EE3">
        <w:rPr>
          <w:spacing w:val="0"/>
          <w:rtl/>
          <w:lang w:bidi="ar-SA"/>
        </w:rPr>
        <w:t>ست که در میان آن‌ه</w:t>
      </w:r>
      <w:r w:rsidR="00BA66FD" w:rsidRPr="00FB2EE3">
        <w:rPr>
          <w:spacing w:val="0"/>
          <w:rtl/>
          <w:lang w:bidi="ar-SA"/>
        </w:rPr>
        <w:t>ا انجام می‌شود؛ البته جز</w:t>
      </w:r>
      <w:r w:rsidR="00E87FB1" w:rsidRPr="00FB2EE3">
        <w:rPr>
          <w:spacing w:val="0"/>
          <w:rtl/>
          <w:lang w:bidi="ar-SA"/>
        </w:rPr>
        <w:t xml:space="preserve"> گناهان بزرگ </w:t>
      </w:r>
      <w:r w:rsidR="00885856" w:rsidRPr="00FB2EE3">
        <w:rPr>
          <w:spacing w:val="0"/>
          <w:rtl/>
          <w:lang w:bidi="ar-SA"/>
        </w:rPr>
        <w:t xml:space="preserve">که </w:t>
      </w:r>
      <w:r w:rsidR="00BA66FD" w:rsidRPr="00FB2EE3">
        <w:rPr>
          <w:spacing w:val="0"/>
          <w:rtl/>
          <w:lang w:bidi="ar-SA"/>
        </w:rPr>
        <w:t xml:space="preserve">باید از آن‌ها </w:t>
      </w:r>
      <w:r w:rsidR="00E87FB1" w:rsidRPr="00FB2EE3">
        <w:rPr>
          <w:spacing w:val="0"/>
          <w:rtl/>
          <w:lang w:bidi="ar-SA"/>
        </w:rPr>
        <w:t xml:space="preserve">پرهیز </w:t>
      </w:r>
      <w:r w:rsidR="00BA66FD" w:rsidRPr="00FB2EE3">
        <w:rPr>
          <w:spacing w:val="0"/>
          <w:rtl/>
          <w:lang w:bidi="ar-SA"/>
        </w:rPr>
        <w:t>کرد</w:t>
      </w:r>
      <w:r w:rsidR="00E87FB1" w:rsidRPr="00FB2EE3">
        <w:rPr>
          <w:spacing w:val="0"/>
          <w:rtl/>
          <w:lang w:bidi="ar-SA"/>
        </w:rPr>
        <w:t>».</w:t>
      </w:r>
    </w:p>
    <w:p w:rsidR="007B1E89" w:rsidRPr="00FB2EE3" w:rsidRDefault="00526E0B" w:rsidP="00167AB1">
      <w:pPr>
        <w:pStyle w:val="a4"/>
        <w:rPr>
          <w:rFonts w:cs="B Badr"/>
          <w:rtl/>
          <w:lang w:bidi="ar-SA"/>
        </w:rPr>
      </w:pPr>
      <w:r w:rsidRPr="00FB2EE3">
        <w:rPr>
          <w:rtl/>
          <w:lang w:bidi="ar-SA"/>
        </w:rPr>
        <w:t>133-</w:t>
      </w:r>
      <w:r w:rsidR="00E528F1" w:rsidRPr="00FB2EE3">
        <w:rPr>
          <w:rtl/>
          <w:lang w:bidi="ar-SA"/>
        </w:rPr>
        <w:t xml:space="preserve"> </w:t>
      </w:r>
      <w:r w:rsidR="007B1E89" w:rsidRPr="00FB2EE3">
        <w:rPr>
          <w:rtl/>
          <w:lang w:bidi="ar-SA"/>
        </w:rPr>
        <w:t xml:space="preserve">الْخَامسَ عشر: عنه قال: قال رسولُ </w:t>
      </w:r>
      <w:r w:rsidR="006B06BD">
        <w:rPr>
          <w:rtl/>
          <w:lang w:bidi="ar-SA"/>
        </w:rPr>
        <w:t>الله</w:t>
      </w:r>
      <w:r w:rsidR="007B1E89" w:rsidRPr="00FB2EE3">
        <w:rPr>
          <w:b w:val="0"/>
          <w:bCs w:val="0"/>
          <w:rtl/>
          <w:lang w:bidi="ar-SA"/>
        </w:rPr>
        <w:sym w:font="AGA Arabesque" w:char="F072"/>
      </w:r>
      <w:r w:rsidR="007B1E89" w:rsidRPr="00FB2EE3">
        <w:rPr>
          <w:rtl/>
          <w:lang w:bidi="ar-SA"/>
        </w:rPr>
        <w:t xml:space="preserve">: «ألا أدلُّكَم على ما يَمْحُو اللَّهُ بِهِ الْخَطايا، ويرْفَعُ بِهِ الدَّرجات؟» قالوا: بلى يا رسُولَ </w:t>
      </w:r>
      <w:r w:rsidR="006B06BD">
        <w:rPr>
          <w:rtl/>
          <w:lang w:bidi="ar-SA"/>
        </w:rPr>
        <w:t>الله</w:t>
      </w:r>
      <w:r w:rsidR="007B1E89" w:rsidRPr="00FB2EE3">
        <w:rPr>
          <w:rtl/>
          <w:lang w:bidi="ar-SA"/>
        </w:rPr>
        <w:t>، قال: «إسباغ الْوُضوءِ على الْمَكَارِهِ وكَثْرةُ الْخُطَا إِلَى الْمسَاجِد، وانْتِظَارُ الصَّلاةِ بعْدِ الصَّلاةِ، فَذلِكُمُ الرّبَاطُ»</w:t>
      </w:r>
      <w:r w:rsidR="00C816AF" w:rsidRPr="00FB2EE3">
        <w:rPr>
          <w:rtl/>
          <w:lang w:bidi="ar-SA"/>
        </w:rPr>
        <w:t>.</w:t>
      </w:r>
      <w:r w:rsidR="007B1E89" w:rsidRPr="00FB2EE3">
        <w:rPr>
          <w:rtl/>
          <w:lang w:bidi="ar-SA"/>
        </w:rPr>
        <w:t xml:space="preserve"> </w:t>
      </w:r>
      <w:r w:rsidR="00C816AF" w:rsidRPr="00FB2EE3">
        <w:rPr>
          <w:rtl/>
          <w:lang w:bidi="ar-SA"/>
        </w:rPr>
        <w:t>[روایت</w:t>
      </w:r>
      <w:r w:rsidR="007B1E89" w:rsidRPr="00FB2EE3">
        <w:rPr>
          <w:rtl/>
          <w:lang w:bidi="ar-SA"/>
        </w:rPr>
        <w:t xml:space="preserve"> مسلم</w:t>
      </w:r>
      <w:r w:rsidR="00C816AF" w:rsidRPr="00FB2EE3">
        <w:rPr>
          <w:rtl/>
          <w:lang w:bidi="ar-SA"/>
        </w:rPr>
        <w:t>]</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83"/>
      </w:r>
      <w:r w:rsidR="00FB2EE3" w:rsidRPr="00FB2EE3">
        <w:rPr>
          <w:rStyle w:val="FootnoteReference"/>
          <w:rFonts w:cs="B Lotus"/>
          <w:bCs w:val="0"/>
          <w:szCs w:val="28"/>
          <w:rtl/>
          <w:lang w:bidi="ar-SA"/>
        </w:rPr>
        <w:t>)</w:t>
      </w:r>
    </w:p>
    <w:p w:rsidR="00E528F1" w:rsidRPr="00FB2EE3" w:rsidRDefault="00526E0B" w:rsidP="00167AB1">
      <w:pPr>
        <w:rPr>
          <w:spacing w:val="0"/>
          <w:rtl/>
          <w:lang w:bidi="ar-SA"/>
        </w:rPr>
      </w:pPr>
      <w:r w:rsidRPr="00FB2EE3">
        <w:rPr>
          <w:b/>
          <w:bCs/>
          <w:spacing w:val="0"/>
          <w:rtl/>
          <w:lang w:bidi="ar-SA"/>
        </w:rPr>
        <w:t>ترجمه:</w:t>
      </w:r>
      <w:r w:rsidRPr="00FB2EE3">
        <w:rPr>
          <w:spacing w:val="0"/>
          <w:rtl/>
          <w:lang w:bidi="ar-SA"/>
        </w:rPr>
        <w:t xml:space="preserve"> </w:t>
      </w:r>
      <w:r w:rsidR="00C816AF" w:rsidRPr="00FB2EE3">
        <w:rPr>
          <w:spacing w:val="0"/>
          <w:rtl/>
          <w:lang w:bidi="ar-SA"/>
        </w:rPr>
        <w:t>ابوهریره</w:t>
      </w:r>
      <w:r w:rsidR="00C816AF" w:rsidRPr="00FB2EE3">
        <w:rPr>
          <w:spacing w:val="0"/>
          <w:lang w:bidi="ar-SA"/>
        </w:rPr>
        <w:sym w:font="AGA Arabesque" w:char="F074"/>
      </w:r>
      <w:r w:rsidR="00C816AF" w:rsidRPr="00FB2EE3">
        <w:rPr>
          <w:spacing w:val="0"/>
          <w:rtl/>
          <w:lang w:bidi="ar-SA"/>
        </w:rPr>
        <w:t xml:space="preserve"> می‌گوید: رسول‌الله</w:t>
      </w:r>
      <w:r w:rsidR="00C816AF" w:rsidRPr="00FB2EE3">
        <w:rPr>
          <w:spacing w:val="0"/>
          <w:lang w:bidi="ar-SA"/>
        </w:rPr>
        <w:sym w:font="AGA Arabesque" w:char="F072"/>
      </w:r>
      <w:r w:rsidR="00C816AF" w:rsidRPr="00FB2EE3">
        <w:rPr>
          <w:spacing w:val="0"/>
          <w:rtl/>
          <w:lang w:bidi="ar-SA"/>
        </w:rPr>
        <w:t xml:space="preserve"> فرمود: «آیا شما را به کاری راه</w:t>
      </w:r>
      <w:r w:rsidR="00375EDC" w:rsidRPr="00FB2EE3">
        <w:rPr>
          <w:spacing w:val="0"/>
          <w:rtl/>
          <w:lang w:bidi="ar-SA"/>
        </w:rPr>
        <w:t>‌</w:t>
      </w:r>
      <w:r w:rsidR="00C816AF" w:rsidRPr="00FB2EE3">
        <w:rPr>
          <w:spacing w:val="0"/>
          <w:rtl/>
          <w:lang w:bidi="ar-SA"/>
        </w:rPr>
        <w:t xml:space="preserve">نمایی کنم که الله با آن، گناهان را محو می‌کند و درجات شما را بالا می‌برد؟» گفتند: بله، ای رسول خدا! فرمود: «تکمیل وضو در سختی‌ها و گام‌های زیاد به سوی مساجد و پس از هر نمازی به انتظار نماز بودن؛ </w:t>
      </w:r>
      <w:r w:rsidR="00D01B1C" w:rsidRPr="00FB2EE3">
        <w:rPr>
          <w:spacing w:val="0"/>
          <w:rtl/>
          <w:lang w:bidi="ar-SA"/>
        </w:rPr>
        <w:t>چنین اعمالی، مانند جهاد در راه الله ارزشمند و پرفضیلت است».</w:t>
      </w:r>
    </w:p>
    <w:p w:rsidR="00D01B1C" w:rsidRPr="00FB2EE3" w:rsidRDefault="00D01B1C"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D01B1C" w:rsidRPr="00FB2EE3" w:rsidRDefault="00D01B1C" w:rsidP="00167AB1">
      <w:pPr>
        <w:rPr>
          <w:spacing w:val="0"/>
          <w:rtl/>
          <w:lang w:bidi="ar-SA"/>
        </w:rPr>
      </w:pPr>
      <w:r w:rsidRPr="00FB2EE3">
        <w:rPr>
          <w:spacing w:val="0"/>
          <w:rtl/>
          <w:lang w:bidi="ar-SA"/>
        </w:rPr>
        <w:t>مؤلف</w:t>
      </w:r>
      <w:r w:rsidR="00375EDC" w:rsidRPr="00FB2EE3">
        <w:rPr>
          <w:rFonts w:cs="CTraditional Arabic"/>
          <w:spacing w:val="0"/>
          <w:rtl/>
          <w:lang w:bidi="ar-SA"/>
        </w:rPr>
        <w:t>/</w:t>
      </w:r>
      <w:r w:rsidRPr="00FB2EE3">
        <w:rPr>
          <w:spacing w:val="0"/>
          <w:rtl/>
          <w:lang w:bidi="ar-SA"/>
        </w:rPr>
        <w:t>، حدیثی بدین مضمون از ابوهریره</w:t>
      </w:r>
      <w:r w:rsidRPr="00FB2EE3">
        <w:rPr>
          <w:spacing w:val="0"/>
          <w:lang w:bidi="ar-SA"/>
        </w:rPr>
        <w:sym w:font="AGA Arabesque" w:char="F074"/>
      </w:r>
      <w:r w:rsidRPr="00FB2EE3">
        <w:rPr>
          <w:spacing w:val="0"/>
          <w:rtl/>
          <w:lang w:bidi="ar-SA"/>
        </w:rPr>
        <w:t xml:space="preserve"> نقل کرده که رسول‌الله</w:t>
      </w:r>
      <w:r w:rsidRPr="00FB2EE3">
        <w:rPr>
          <w:spacing w:val="0"/>
          <w:lang w:bidi="ar-SA"/>
        </w:rPr>
        <w:sym w:font="AGA Arabesque" w:char="F072"/>
      </w:r>
      <w:r w:rsidRPr="00FB2EE3">
        <w:rPr>
          <w:spacing w:val="0"/>
          <w:rtl/>
          <w:lang w:bidi="ar-SA"/>
        </w:rPr>
        <w:t xml:space="preserve"> فرموده است: «نمازهای پنج‌گانه و نماز جمعه تا جمعه‌ی دیگر و نیز رمضان تا رمضان بعدی، هر یک کفاره‌ی گناهانی</w:t>
      </w:r>
      <w:r w:rsidR="00375EDC" w:rsidRPr="00FB2EE3">
        <w:rPr>
          <w:spacing w:val="0"/>
          <w:rtl/>
          <w:lang w:bidi="ar-SA"/>
        </w:rPr>
        <w:t>‌</w:t>
      </w:r>
      <w:r w:rsidRPr="00FB2EE3">
        <w:rPr>
          <w:spacing w:val="0"/>
          <w:rtl/>
          <w:lang w:bidi="ar-SA"/>
        </w:rPr>
        <w:t>ست که در میان آن‌ها انجام می‌شود؛ البته به‌شرطی که از گناهان بزرگ پرهیز کند». یعنی نماز پنج‌گانه، کفاره‌ی گناهانی</w:t>
      </w:r>
      <w:r w:rsidR="00375EDC" w:rsidRPr="00FB2EE3">
        <w:rPr>
          <w:spacing w:val="0"/>
          <w:rtl/>
          <w:lang w:bidi="ar-SA"/>
        </w:rPr>
        <w:t>‌</w:t>
      </w:r>
      <w:r w:rsidRPr="00FB2EE3">
        <w:rPr>
          <w:spacing w:val="0"/>
          <w:rtl/>
          <w:lang w:bidi="ar-SA"/>
        </w:rPr>
        <w:t>ست که در میان آن‌ها انجام می‌شود؛ از نماز صبح تا ظهر و از نماز ظهر تا عصر و از نماز عصر تا مغرب و از نماز مغرب تا عش</w:t>
      </w:r>
      <w:r w:rsidR="00375EDC" w:rsidRPr="00FB2EE3">
        <w:rPr>
          <w:spacing w:val="0"/>
          <w:rtl/>
          <w:lang w:bidi="ar-SA"/>
        </w:rPr>
        <w:t>ا</w:t>
      </w:r>
      <w:r w:rsidRPr="00FB2EE3">
        <w:rPr>
          <w:spacing w:val="0"/>
          <w:rtl/>
          <w:lang w:bidi="ar-SA"/>
        </w:rPr>
        <w:t>ء و از نماز عشاء تا صبح. لذا اگر انسان، مرتکب گناهی شود و در عین حال، نماز‌های پنج‌گانه‌اش را خوب ادا کند، این مایه‌ی بخشش گناهانش خواهد بود</w:t>
      </w:r>
      <w:r w:rsidR="00375EDC" w:rsidRPr="00FB2EE3">
        <w:rPr>
          <w:spacing w:val="0"/>
          <w:rtl/>
          <w:lang w:bidi="ar-SA"/>
        </w:rPr>
        <w:t>؛</w:t>
      </w:r>
      <w:r w:rsidRPr="00FB2EE3">
        <w:rPr>
          <w:spacing w:val="0"/>
          <w:rtl/>
          <w:lang w:bidi="ar-SA"/>
        </w:rPr>
        <w:t xml:space="preserve"> البته به‌شرطی که از گناهان کبیره پرهیز نماید.</w:t>
      </w:r>
    </w:p>
    <w:p w:rsidR="00FD2C3F" w:rsidRPr="00FB2EE3" w:rsidRDefault="00FD2C3F" w:rsidP="00167AB1">
      <w:pPr>
        <w:rPr>
          <w:spacing w:val="0"/>
          <w:rtl/>
          <w:lang w:bidi="ar-SA"/>
        </w:rPr>
      </w:pPr>
      <w:r w:rsidRPr="00FB2EE3">
        <w:rPr>
          <w:spacing w:val="0"/>
          <w:rtl/>
          <w:lang w:bidi="ar-SA"/>
        </w:rPr>
        <w:t>هر گناهی که در شریعت، مجازات خاصی برای آن تعیین شده، جزو گناهان کبیره است؛ هم‌چنین هر گناهی که پیامبر</w:t>
      </w:r>
      <w:r w:rsidRPr="00FB2EE3">
        <w:rPr>
          <w:spacing w:val="0"/>
          <w:lang w:bidi="ar-SA"/>
        </w:rPr>
        <w:sym w:font="AGA Arabesque" w:char="F072"/>
      </w:r>
      <w:r w:rsidRPr="00FB2EE3">
        <w:rPr>
          <w:spacing w:val="0"/>
          <w:rtl/>
          <w:lang w:bidi="ar-SA"/>
        </w:rPr>
        <w:t xml:space="preserve"> انجام‌دهنده‌ی آن را لعن و نفرین نموده، جزو گناهان کبیره به‌شمار می‌رود. و نیز هر گناهی مانند زنا که حد یا مجازات شرعی آن، روشن است و نیز هر گناهی مانند ربا که هش</w:t>
      </w:r>
      <w:r w:rsidR="00375EDC" w:rsidRPr="00FB2EE3">
        <w:rPr>
          <w:spacing w:val="0"/>
          <w:rtl/>
          <w:lang w:bidi="ar-SA"/>
        </w:rPr>
        <w:t>دار و وعیدی درباره‌ی آن در آخرت</w:t>
      </w:r>
      <w:r w:rsidRPr="00FB2EE3">
        <w:rPr>
          <w:spacing w:val="0"/>
          <w:rtl/>
          <w:lang w:bidi="ar-SA"/>
        </w:rPr>
        <w:t xml:space="preserve"> بیان شده، یا </w:t>
      </w:r>
      <w:r w:rsidR="00375EDC" w:rsidRPr="00FB2EE3">
        <w:rPr>
          <w:spacing w:val="0"/>
          <w:rtl/>
          <w:lang w:bidi="ar-SA"/>
        </w:rPr>
        <w:t>از انجام‌دهنده‌ی آن، نفی ایمان</w:t>
      </w:r>
      <w:r w:rsidRPr="00FB2EE3">
        <w:rPr>
          <w:spacing w:val="0"/>
          <w:rtl/>
          <w:lang w:bidi="ar-SA"/>
        </w:rPr>
        <w:t xml:space="preserve"> یا اظهار برائت گردیده، جزو گناهان کبیره است. مثلاً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«لاَ يُؤْمِنُ أَحَدُكُمْ حَتَّى يُحِبَّ لأَِخِيهِ مَا يُحِبُّ لِنَفْسِهِ</w:t>
      </w:r>
      <w:r w:rsidR="00375EDC" w:rsidRPr="00FB2EE3">
        <w:rPr>
          <w:rStyle w:val="Char1"/>
          <w:spacing w:val="0"/>
          <w:rtl/>
          <w:lang w:bidi="ar-SA"/>
        </w:rPr>
        <w:t>»</w:t>
      </w:r>
      <w:r w:rsidR="00375EDC" w:rsidRPr="00FB2EE3">
        <w:rPr>
          <w:spacing w:val="0"/>
          <w:rtl/>
          <w:lang w:bidi="ar-SA"/>
        </w:rPr>
        <w:t>؛</w:t>
      </w:r>
      <w:r w:rsidRPr="00FB2EE3">
        <w:rPr>
          <w:spacing w:val="0"/>
          <w:rtl/>
          <w:lang w:bidi="ar-SA"/>
        </w:rPr>
        <w:t xml:space="preserve"> یعنی: «ایمان هیچ‌</w:t>
      </w:r>
      <w:r w:rsidR="00BA66FD" w:rsidRPr="00FB2EE3">
        <w:rPr>
          <w:spacing w:val="0"/>
          <w:rtl/>
          <w:lang w:bidi="ar-SA"/>
        </w:rPr>
        <w:t xml:space="preserve">یک از شما کامل نیست تا آن‌که برای برادرش همان چیزی را بپسندد که برای خود می‌پسندد». یا فرموده است: </w:t>
      </w:r>
      <w:r w:rsidR="00BA66FD" w:rsidRPr="00FB2EE3">
        <w:rPr>
          <w:rStyle w:val="Char1"/>
          <w:spacing w:val="0"/>
          <w:rtl/>
          <w:lang w:bidi="ar-SA"/>
        </w:rPr>
        <w:t>«مَن غَشَّ فَلَیسَ مِنِّی»</w:t>
      </w:r>
      <w:r w:rsidR="00375EDC"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84"/>
      </w:r>
      <w:r w:rsidR="00FB2EE3" w:rsidRPr="00FB2EE3">
        <w:rPr>
          <w:rStyle w:val="FootnoteReference"/>
          <w:rFonts w:cs="B Lotus"/>
          <w:spacing w:val="0"/>
          <w:szCs w:val="28"/>
          <w:rtl/>
          <w:lang w:bidi="ar-SA"/>
        </w:rPr>
        <w:t>)</w:t>
      </w:r>
      <w:r w:rsidR="00375EDC" w:rsidRPr="00FB2EE3">
        <w:rPr>
          <w:spacing w:val="0"/>
          <w:rtl/>
          <w:lang w:bidi="ar-SA"/>
        </w:rPr>
        <w:t xml:space="preserve"> یعنی: «هرکس</w:t>
      </w:r>
      <w:r w:rsidR="00BA66FD" w:rsidRPr="00FB2EE3">
        <w:rPr>
          <w:spacing w:val="0"/>
          <w:rtl/>
          <w:lang w:bidi="ar-SA"/>
        </w:rPr>
        <w:t xml:space="preserve"> تقلب کند، از من (پیرو من) نیست».</w:t>
      </w:r>
    </w:p>
    <w:p w:rsidR="00D01B1C" w:rsidRPr="00FB2EE3" w:rsidRDefault="00BA66FD" w:rsidP="00167AB1">
      <w:pPr>
        <w:rPr>
          <w:spacing w:val="0"/>
          <w:rtl/>
          <w:lang w:bidi="ar-SA"/>
        </w:rPr>
      </w:pPr>
      <w:r w:rsidRPr="00FB2EE3">
        <w:rPr>
          <w:spacing w:val="0"/>
          <w:rtl/>
          <w:lang w:bidi="ar-SA"/>
        </w:rPr>
        <w:t>در حدیث ابوهریره</w:t>
      </w:r>
      <w:r w:rsidRPr="00FB2EE3">
        <w:rPr>
          <w:spacing w:val="0"/>
          <w:lang w:bidi="ar-SA"/>
        </w:rPr>
        <w:sym w:font="AGA Arabesque" w:char="F074"/>
      </w:r>
      <w:r w:rsidRPr="00FB2EE3">
        <w:rPr>
          <w:spacing w:val="0"/>
          <w:rtl/>
          <w:lang w:bidi="ar-SA"/>
        </w:rPr>
        <w:t xml:space="preserve"> این عبارت آمده است که: </w:t>
      </w:r>
      <w:r w:rsidRPr="00FB2EE3">
        <w:rPr>
          <w:rStyle w:val="Char1"/>
          <w:spacing w:val="0"/>
          <w:rtl/>
          <w:lang w:bidi="ar-SA"/>
        </w:rPr>
        <w:t>«إِذَا اجْتنِبَت الْكَبائِرُ»</w:t>
      </w:r>
      <w:r w:rsidRPr="00FB2EE3">
        <w:rPr>
          <w:spacing w:val="0"/>
          <w:rtl/>
          <w:lang w:bidi="ar-SA"/>
        </w:rPr>
        <w:t>. علما رحمهم‌الله، درباره‌ی مفهوم این عبارت اختلاف نظر دارند که آیا معنای حدیث این است که با اجتناب و دوری از گناهان کبیره، گناهان صغیره بخشیده می‌ش</w:t>
      </w:r>
      <w:r w:rsidR="00375EDC" w:rsidRPr="00FB2EE3">
        <w:rPr>
          <w:spacing w:val="0"/>
          <w:rtl/>
          <w:lang w:bidi="ar-SA"/>
        </w:rPr>
        <w:t>ون</w:t>
      </w:r>
      <w:r w:rsidRPr="00FB2EE3">
        <w:rPr>
          <w:spacing w:val="0"/>
          <w:rtl/>
          <w:lang w:bidi="ar-SA"/>
        </w:rPr>
        <w:t>د؟ یعنی آیا برای بخشیده شدن گناهان صغیره، دو شرط وجود دارد: ادای نمازهای پنج‌</w:t>
      </w:r>
      <w:r w:rsidR="00375EDC" w:rsidRPr="00FB2EE3">
        <w:rPr>
          <w:spacing w:val="0"/>
          <w:rtl/>
          <w:lang w:bidi="ar-SA"/>
        </w:rPr>
        <w:t>گانه و پرهیز از گناهان کبیره؟</w:t>
      </w:r>
      <w:r w:rsidRPr="00FB2EE3">
        <w:rPr>
          <w:spacing w:val="0"/>
          <w:rtl/>
          <w:lang w:bidi="ar-SA"/>
        </w:rPr>
        <w:t xml:space="preserve"> یا معنای حدیث، این است که نماز‌های پنج‌گانه، کفاره‌ی گناهان صغیره‌ای</w:t>
      </w:r>
      <w:r w:rsidR="00375EDC" w:rsidRPr="00FB2EE3">
        <w:rPr>
          <w:spacing w:val="0"/>
          <w:rtl/>
          <w:lang w:bidi="ar-SA"/>
        </w:rPr>
        <w:t>‌</w:t>
      </w:r>
      <w:r w:rsidRPr="00FB2EE3">
        <w:rPr>
          <w:spacing w:val="0"/>
          <w:rtl/>
          <w:lang w:bidi="ar-SA"/>
        </w:rPr>
        <w:t>ست که در میان نمازها انجام می‌شود و کفاره‌ی گناهان کبیره نیست. لذا آمرزش گناهان صغیره، یک شرط دارد؛ یعنی اقامه‌ی نمازهای پنج‌گانه یا جمعه و یا رو</w:t>
      </w:r>
      <w:r w:rsidR="00375EDC" w:rsidRPr="00FB2EE3">
        <w:rPr>
          <w:spacing w:val="0"/>
          <w:rtl/>
          <w:lang w:bidi="ar-SA"/>
        </w:rPr>
        <w:t>زه‌ی رمضان. و همین، صحیح‌تر است؛</w:t>
      </w:r>
      <w:r w:rsidRPr="00FB2EE3">
        <w:rPr>
          <w:spacing w:val="0"/>
          <w:rtl/>
          <w:lang w:bidi="ar-SA"/>
        </w:rPr>
        <w:t xml:space="preserve"> زیرا گناهان کبیره به توبه نیاز دارد و انجام کارهای نیک و شایسته، به‌تنهایی برای بخشش گناهان بزرگ، کافی نیست؛ بلکه باید توبه کرد.</w:t>
      </w:r>
    </w:p>
    <w:p w:rsidR="00F56A04" w:rsidRPr="00FB2EE3" w:rsidRDefault="00F56A04" w:rsidP="00167AB1">
      <w:pPr>
        <w:rPr>
          <w:spacing w:val="0"/>
          <w:rtl/>
          <w:lang w:bidi="ar-SA"/>
        </w:rPr>
      </w:pPr>
      <w:r w:rsidRPr="00FB2EE3">
        <w:rPr>
          <w:spacing w:val="0"/>
          <w:rtl/>
          <w:lang w:bidi="ar-SA"/>
        </w:rPr>
        <w:t>و اما دومین حدیث ابوهریره</w:t>
      </w:r>
      <w:r w:rsidRPr="00FB2EE3">
        <w:rPr>
          <w:spacing w:val="0"/>
          <w:lang w:bidi="ar-SA"/>
        </w:rPr>
        <w:sym w:font="AGA Arabesque" w:char="F074"/>
      </w:r>
      <w:r w:rsidRPr="00FB2EE3">
        <w:rPr>
          <w:spacing w:val="0"/>
          <w:rtl/>
          <w:lang w:bidi="ar-SA"/>
        </w:rPr>
        <w:t>؛ پیامبر</w:t>
      </w:r>
      <w:r w:rsidRPr="00FB2EE3">
        <w:rPr>
          <w:spacing w:val="0"/>
          <w:lang w:bidi="ar-SA"/>
        </w:rPr>
        <w:sym w:font="AGA Arabesque" w:char="F072"/>
      </w:r>
      <w:r w:rsidRPr="00FB2EE3">
        <w:rPr>
          <w:spacing w:val="0"/>
          <w:rtl/>
          <w:lang w:bidi="ar-SA"/>
        </w:rPr>
        <w:t xml:space="preserve"> به یارانش پیشنهاد کرد که آن‌ها را به کاری راه</w:t>
      </w:r>
      <w:r w:rsidR="00375EDC" w:rsidRPr="00FB2EE3">
        <w:rPr>
          <w:spacing w:val="0"/>
          <w:rtl/>
          <w:lang w:bidi="ar-SA"/>
        </w:rPr>
        <w:t>‌</w:t>
      </w:r>
      <w:r w:rsidRPr="00FB2EE3">
        <w:rPr>
          <w:spacing w:val="0"/>
          <w:rtl/>
          <w:lang w:bidi="ar-SA"/>
        </w:rPr>
        <w:t>نمایی کند که مایه‌ی بخشش گناهان و رفع درجات است؛ رسول‌الله</w:t>
      </w:r>
      <w:r w:rsidRPr="00FB2EE3">
        <w:rPr>
          <w:spacing w:val="0"/>
          <w:lang w:bidi="ar-SA"/>
        </w:rPr>
        <w:sym w:font="AGA Arabesque" w:char="F072"/>
      </w:r>
      <w:r w:rsidRPr="00FB2EE3">
        <w:rPr>
          <w:spacing w:val="0"/>
          <w:rtl/>
          <w:lang w:bidi="ar-SA"/>
        </w:rPr>
        <w:t xml:space="preserve"> می‌دانست که یارانش در پاسخ این پیشنهاد چه خواهند گفت. </w:t>
      </w:r>
      <w:r w:rsidR="00955B19" w:rsidRPr="00FB2EE3">
        <w:rPr>
          <w:spacing w:val="0"/>
          <w:rtl/>
          <w:lang w:bidi="ar-SA"/>
        </w:rPr>
        <w:t xml:space="preserve">این، بیان‌گر روش </w:t>
      </w:r>
      <w:r w:rsidR="008B6F88" w:rsidRPr="00FB2EE3">
        <w:rPr>
          <w:spacing w:val="0"/>
          <w:rtl/>
          <w:lang w:bidi="ar-SA"/>
        </w:rPr>
        <w:t xml:space="preserve">شایسته و </w:t>
      </w:r>
      <w:r w:rsidR="00955B19" w:rsidRPr="00FB2EE3">
        <w:rPr>
          <w:spacing w:val="0"/>
          <w:rtl/>
          <w:lang w:bidi="ar-SA"/>
        </w:rPr>
        <w:t>نیک</w:t>
      </w:r>
      <w:r w:rsidR="008B6F88" w:rsidRPr="00FB2EE3">
        <w:rPr>
          <w:spacing w:val="0"/>
          <w:rtl/>
          <w:lang w:bidi="ar-SA"/>
        </w:rPr>
        <w:t>ی‌</w:t>
      </w:r>
      <w:r w:rsidR="00955B19" w:rsidRPr="00FB2EE3">
        <w:rPr>
          <w:spacing w:val="0"/>
          <w:rtl/>
          <w:lang w:bidi="ar-SA"/>
        </w:rPr>
        <w:t>ست که پیامبر</w:t>
      </w:r>
      <w:r w:rsidR="00955B19" w:rsidRPr="00FB2EE3">
        <w:rPr>
          <w:spacing w:val="0"/>
          <w:lang w:bidi="ar-SA"/>
        </w:rPr>
        <w:sym w:font="AGA Arabesque" w:char="F072"/>
      </w:r>
      <w:r w:rsidR="00955B19" w:rsidRPr="00FB2EE3">
        <w:rPr>
          <w:spacing w:val="0"/>
          <w:rtl/>
          <w:lang w:bidi="ar-SA"/>
        </w:rPr>
        <w:t xml:space="preserve"> در آموزش مسایل مختلف به یارانش به‌کار می بست و گاه، مسایلی را به آن‌ها عرضه می‌کرد تا توجه آن‌ها به آن موضوع، بیش‌تر شود. پیامبر</w:t>
      </w:r>
      <w:r w:rsidR="00955B19" w:rsidRPr="00FB2EE3">
        <w:rPr>
          <w:spacing w:val="0"/>
          <w:lang w:bidi="ar-SA"/>
        </w:rPr>
        <w:sym w:font="AGA Arabesque" w:char="F072"/>
      </w:r>
      <w:r w:rsidR="00955B19" w:rsidRPr="00FB2EE3">
        <w:rPr>
          <w:spacing w:val="0"/>
          <w:rtl/>
          <w:lang w:bidi="ar-SA"/>
        </w:rPr>
        <w:t xml:space="preserve"> مطابق عادتش، این پیشنهاد را به یارانش عرضه کرد. روشن است که صحابه</w:t>
      </w:r>
      <w:r w:rsidR="00955B19" w:rsidRPr="00FB2EE3">
        <w:rPr>
          <w:spacing w:val="0"/>
          <w:lang w:bidi="ar-SA"/>
        </w:rPr>
        <w:sym w:font="AGA Arabesque" w:char="F079"/>
      </w:r>
      <w:r w:rsidR="00955B19" w:rsidRPr="00FB2EE3">
        <w:rPr>
          <w:spacing w:val="0"/>
          <w:rtl/>
          <w:lang w:bidi="ar-SA"/>
        </w:rPr>
        <w:t xml:space="preserve"> </w:t>
      </w:r>
      <w:r w:rsidR="008B6F88" w:rsidRPr="00FB2EE3">
        <w:rPr>
          <w:spacing w:val="0"/>
          <w:rtl/>
          <w:lang w:bidi="ar-SA"/>
        </w:rPr>
        <w:t>مشتاقانه</w:t>
      </w:r>
      <w:r w:rsidR="00955B19" w:rsidRPr="00FB2EE3">
        <w:rPr>
          <w:spacing w:val="0"/>
          <w:rtl/>
          <w:lang w:bidi="ar-SA"/>
        </w:rPr>
        <w:t xml:space="preserve"> گفتند: بله، ای رسول‌خدا! یعنی دوست داریم به ما خبر دهید که چه کاری، باعث بخشش گناهان و رفع درجات می‌گردد. فرمود: «تکمیل وضو در سختی‌ها و گام‌های زیاد به سوی مساجد و پس از هر نمازی ب</w:t>
      </w:r>
      <w:r w:rsidR="008B6F88" w:rsidRPr="00FB2EE3">
        <w:rPr>
          <w:spacing w:val="0"/>
          <w:rtl/>
          <w:lang w:bidi="ar-SA"/>
        </w:rPr>
        <w:t>ه انتظار نماز بودن؛ چنین اعمالی</w:t>
      </w:r>
      <w:r w:rsidR="00955B19" w:rsidRPr="00FB2EE3">
        <w:rPr>
          <w:spacing w:val="0"/>
          <w:rtl/>
          <w:lang w:bidi="ar-SA"/>
        </w:rPr>
        <w:t xml:space="preserve"> مانند جهاد در راه الله، ارزشمند و پرفضیلت است».</w:t>
      </w:r>
      <w:r w:rsidR="00345A0C" w:rsidRPr="00FB2EE3">
        <w:rPr>
          <w:spacing w:val="0"/>
          <w:rtl/>
          <w:lang w:bidi="ar-SA"/>
        </w:rPr>
        <w:t xml:space="preserve"> پس، سه مورد شد:</w:t>
      </w:r>
    </w:p>
    <w:p w:rsidR="00955B19" w:rsidRPr="00FB2EE3" w:rsidRDefault="00345A0C" w:rsidP="00167AB1">
      <w:pPr>
        <w:rPr>
          <w:spacing w:val="0"/>
          <w:rtl/>
          <w:lang w:bidi="ar-SA"/>
        </w:rPr>
      </w:pPr>
      <w:r w:rsidRPr="00FB2EE3">
        <w:rPr>
          <w:spacing w:val="0"/>
          <w:rtl/>
          <w:lang w:bidi="ar-SA"/>
        </w:rPr>
        <w:t xml:space="preserve">اول: </w:t>
      </w:r>
      <w:r w:rsidR="00955B19" w:rsidRPr="00FB2EE3">
        <w:rPr>
          <w:spacing w:val="0"/>
          <w:rtl/>
          <w:lang w:bidi="ar-SA"/>
        </w:rPr>
        <w:t>«تکمیل وضو در سختی</w:t>
      </w:r>
      <w:r w:rsidR="008B6F88" w:rsidRPr="00FB2EE3">
        <w:rPr>
          <w:spacing w:val="0"/>
          <w:rtl/>
          <w:lang w:bidi="ar-SA"/>
        </w:rPr>
        <w:t>‌ها»؛ یعنی در سرمای شدید زمستان؛</w:t>
      </w:r>
      <w:r w:rsidR="00955B19" w:rsidRPr="00FB2EE3">
        <w:rPr>
          <w:spacing w:val="0"/>
          <w:rtl/>
          <w:lang w:bidi="ar-SA"/>
        </w:rPr>
        <w:t xml:space="preserve"> زیرا تکمیل وضو در هوای سرد، دشوار است. تحمل این سختی و تکمیل وضو در شرایط سخت و دشوار، بیان‌گر ایمان انسان</w:t>
      </w:r>
      <w:r w:rsidR="00585283" w:rsidRPr="00FB2EE3">
        <w:rPr>
          <w:spacing w:val="0"/>
          <w:rtl/>
          <w:lang w:bidi="ar-SA"/>
        </w:rPr>
        <w:t xml:space="preserve"> </w:t>
      </w:r>
      <w:r w:rsidR="00955B19" w:rsidRPr="00FB2EE3">
        <w:rPr>
          <w:spacing w:val="0"/>
          <w:rtl/>
          <w:lang w:bidi="ar-SA"/>
        </w:rPr>
        <w:t>می‌باشد</w:t>
      </w:r>
      <w:r w:rsidR="008B6F88" w:rsidRPr="00FB2EE3">
        <w:rPr>
          <w:spacing w:val="0"/>
          <w:rtl/>
          <w:lang w:bidi="ar-SA"/>
        </w:rPr>
        <w:t>؛ از این‌رو</w:t>
      </w:r>
      <w:r w:rsidR="00955B19" w:rsidRPr="00FB2EE3">
        <w:rPr>
          <w:spacing w:val="0"/>
          <w:rtl/>
          <w:lang w:bidi="ar-SA"/>
        </w:rPr>
        <w:t xml:space="preserve"> الله متعال</w:t>
      </w:r>
      <w:r w:rsidR="008B6F88" w:rsidRPr="00FB2EE3">
        <w:rPr>
          <w:spacing w:val="0"/>
          <w:rtl/>
          <w:lang w:bidi="ar-SA"/>
        </w:rPr>
        <w:t xml:space="preserve"> به لطف خود و</w:t>
      </w:r>
      <w:r w:rsidR="00955B19" w:rsidRPr="00FB2EE3">
        <w:rPr>
          <w:spacing w:val="0"/>
          <w:rtl/>
          <w:lang w:bidi="ar-SA"/>
        </w:rPr>
        <w:t xml:space="preserve"> به پاس چنین عملی</w:t>
      </w:r>
      <w:r w:rsidR="008B6F88" w:rsidRPr="00FB2EE3">
        <w:rPr>
          <w:spacing w:val="0"/>
          <w:rtl/>
          <w:lang w:bidi="ar-SA"/>
        </w:rPr>
        <w:t>،</w:t>
      </w:r>
      <w:r w:rsidR="00955B19" w:rsidRPr="00FB2EE3">
        <w:rPr>
          <w:spacing w:val="0"/>
          <w:rtl/>
          <w:lang w:bidi="ar-SA"/>
        </w:rPr>
        <w:t xml:space="preserve"> یکی از گناهان انسان را می‌بخشد و بر درجاتش می‌افزاید.</w:t>
      </w:r>
    </w:p>
    <w:p w:rsidR="00955B19" w:rsidRPr="00FB2EE3" w:rsidRDefault="00345A0C" w:rsidP="00167AB1">
      <w:pPr>
        <w:rPr>
          <w:spacing w:val="0"/>
          <w:rtl/>
          <w:lang w:bidi="ar-SA"/>
        </w:rPr>
      </w:pPr>
      <w:r w:rsidRPr="00FB2EE3">
        <w:rPr>
          <w:spacing w:val="0"/>
          <w:rtl/>
          <w:lang w:bidi="ar-SA"/>
        </w:rPr>
        <w:t>دوم</w:t>
      </w:r>
      <w:r w:rsidR="008B6F88" w:rsidRPr="00FB2EE3">
        <w:rPr>
          <w:spacing w:val="0"/>
          <w:rtl/>
          <w:lang w:bidi="ar-SA"/>
        </w:rPr>
        <w:t>: «گام‌های زیاد به سوی مساجد»؛</w:t>
      </w:r>
      <w:r w:rsidR="00955B19" w:rsidRPr="00FB2EE3">
        <w:rPr>
          <w:spacing w:val="0"/>
          <w:rtl/>
          <w:lang w:bidi="ar-SA"/>
        </w:rPr>
        <w:t xml:space="preserve"> یعنی انسان برای ادای نمازهای پنج‌گانه‌اش به مسجد برود؛ گرچه مسجد، دور باشد. و هر چه مسجد دورتر باشد، نیکی‌های انسان</w:t>
      </w:r>
      <w:r w:rsidR="008B6F88" w:rsidRPr="00FB2EE3">
        <w:rPr>
          <w:spacing w:val="0"/>
          <w:rtl/>
          <w:lang w:bidi="ar-SA"/>
        </w:rPr>
        <w:t xml:space="preserve"> بیش‌تر خواهد شد؛</w:t>
      </w:r>
      <w:r w:rsidR="00955B19" w:rsidRPr="00FB2EE3">
        <w:rPr>
          <w:spacing w:val="0"/>
          <w:rtl/>
          <w:lang w:bidi="ar-SA"/>
        </w:rPr>
        <w:t xml:space="preserve"> زیرا وقتی انسان وضو می‌گیرد و فقط با</w:t>
      </w:r>
      <w:r w:rsidR="002A1FE7" w:rsidRPr="00FB2EE3">
        <w:rPr>
          <w:spacing w:val="0"/>
          <w:rtl/>
          <w:lang w:bidi="ar-SA"/>
        </w:rPr>
        <w:t xml:space="preserve"> نیت ادای نماز</w:t>
      </w:r>
      <w:r w:rsidR="00955B19" w:rsidRPr="00FB2EE3">
        <w:rPr>
          <w:spacing w:val="0"/>
          <w:rtl/>
          <w:lang w:bidi="ar-SA"/>
        </w:rPr>
        <w:t xml:space="preserve"> به سوی مسجد حرکت می‌کند، با هر گامی که برمی‌دارد، الله متعال یکی از گناهانش را می‌بخشد و یک درجه بر درجاتش می‌افزاید.</w:t>
      </w:r>
    </w:p>
    <w:p w:rsidR="00F3434F" w:rsidRPr="00FB2EE3" w:rsidRDefault="00345A0C" w:rsidP="00167AB1">
      <w:pPr>
        <w:rPr>
          <w:spacing w:val="0"/>
          <w:rtl/>
          <w:lang w:bidi="ar-SA"/>
        </w:rPr>
      </w:pPr>
      <w:r w:rsidRPr="00FB2EE3">
        <w:rPr>
          <w:spacing w:val="0"/>
          <w:rtl/>
          <w:lang w:bidi="ar-SA"/>
        </w:rPr>
        <w:t>سوم</w:t>
      </w:r>
      <w:r w:rsidR="00585283" w:rsidRPr="00FB2EE3">
        <w:rPr>
          <w:spacing w:val="0"/>
          <w:rtl/>
          <w:lang w:bidi="ar-SA"/>
        </w:rPr>
        <w:t>: «پس ا</w:t>
      </w:r>
      <w:r w:rsidR="00A1499D" w:rsidRPr="00FB2EE3">
        <w:rPr>
          <w:spacing w:val="0"/>
          <w:rtl/>
          <w:lang w:bidi="ar-SA"/>
        </w:rPr>
        <w:t>ز هر نمازی به انتظار نماز بودن»؛</w:t>
      </w:r>
      <w:r w:rsidR="00585283" w:rsidRPr="00FB2EE3">
        <w:rPr>
          <w:spacing w:val="0"/>
          <w:rtl/>
          <w:lang w:bidi="ar-SA"/>
        </w:rPr>
        <w:t xml:space="preserve"> یعنی انسان به‌خاطر اشتیاق فراوانی که به نماز دارد، </w:t>
      </w:r>
      <w:r w:rsidR="000F68A6" w:rsidRPr="00FB2EE3">
        <w:rPr>
          <w:spacing w:val="0"/>
          <w:rtl/>
          <w:lang w:bidi="ar-SA"/>
        </w:rPr>
        <w:t>پس از هر نماز در انتظار نمازی بعدی</w:t>
      </w:r>
      <w:r w:rsidR="00A1499D" w:rsidRPr="00FB2EE3">
        <w:rPr>
          <w:spacing w:val="0"/>
          <w:rtl/>
          <w:lang w:bidi="ar-SA"/>
        </w:rPr>
        <w:t>‌</w:t>
      </w:r>
      <w:r w:rsidR="000F68A6" w:rsidRPr="00FB2EE3">
        <w:rPr>
          <w:spacing w:val="0"/>
          <w:rtl/>
          <w:lang w:bidi="ar-SA"/>
        </w:rPr>
        <w:t>ست و این، نشان‌دهنده‌ی ایمان و اشتیاق فراوانش به این رکن بزرگ اسلام می‌باشد که پیامبر</w:t>
      </w:r>
      <w:r w:rsidR="000F68A6" w:rsidRPr="00FB2EE3">
        <w:rPr>
          <w:spacing w:val="0"/>
          <w:lang w:bidi="ar-SA"/>
        </w:rPr>
        <w:sym w:font="AGA Arabesque" w:char="F072"/>
      </w:r>
      <w:r w:rsidR="000F68A6" w:rsidRPr="00FB2EE3">
        <w:rPr>
          <w:spacing w:val="0"/>
          <w:rtl/>
          <w:lang w:bidi="ar-SA"/>
        </w:rPr>
        <w:t xml:space="preserve"> درباره‌اش فرموده است: </w:t>
      </w:r>
      <w:r w:rsidR="000F68A6" w:rsidRPr="00FB2EE3">
        <w:rPr>
          <w:rStyle w:val="Char1"/>
          <w:spacing w:val="0"/>
          <w:rtl/>
          <w:lang w:bidi="ar-SA"/>
        </w:rPr>
        <w:t>«</w:t>
      </w:r>
      <w:r w:rsidR="00A56211" w:rsidRPr="00FB2EE3">
        <w:rPr>
          <w:rStyle w:val="Char1"/>
          <w:spacing w:val="0"/>
          <w:rtl/>
          <w:lang w:bidi="ar-SA"/>
        </w:rPr>
        <w:t>جُعِلَت قُرَّةُ عيني ف</w:t>
      </w:r>
      <w:r w:rsidR="00607F9A" w:rsidRPr="00FB2EE3">
        <w:rPr>
          <w:rStyle w:val="Char1"/>
          <w:spacing w:val="0"/>
          <w:rtl/>
          <w:lang w:bidi="ar-SA"/>
        </w:rPr>
        <w:t>ِ</w:t>
      </w:r>
      <w:r w:rsidR="00A56211" w:rsidRPr="00FB2EE3">
        <w:rPr>
          <w:rStyle w:val="Char1"/>
          <w:spacing w:val="0"/>
          <w:rtl/>
          <w:lang w:bidi="ar-SA"/>
        </w:rPr>
        <w:t>ي الصَّلاةِ</w:t>
      </w:r>
      <w:r w:rsidR="000F68A6" w:rsidRPr="00FB2EE3">
        <w:rPr>
          <w:rStyle w:val="Char1"/>
          <w:spacing w:val="0"/>
          <w:rtl/>
          <w:lang w:bidi="ar-SA"/>
        </w:rPr>
        <w:t>»</w:t>
      </w:r>
      <w:r w:rsidR="00A1499D"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85"/>
      </w:r>
      <w:r w:rsidR="00FB2EE3" w:rsidRPr="00FB2EE3">
        <w:rPr>
          <w:rStyle w:val="FootnoteReference"/>
          <w:rFonts w:cs="B Lotus"/>
          <w:spacing w:val="0"/>
          <w:szCs w:val="28"/>
          <w:rtl/>
          <w:lang w:bidi="ar-SA"/>
        </w:rPr>
        <w:t>)</w:t>
      </w:r>
      <w:r w:rsidR="00607F9A" w:rsidRPr="00FB2EE3">
        <w:rPr>
          <w:spacing w:val="0"/>
          <w:rtl/>
          <w:lang w:bidi="ar-SA"/>
        </w:rPr>
        <w:t xml:space="preserve"> یعنی: «نماز، نور چشم من است».</w:t>
      </w:r>
      <w:r w:rsidR="00F3434F" w:rsidRPr="00FB2EE3">
        <w:rPr>
          <w:spacing w:val="0"/>
          <w:rtl/>
          <w:lang w:bidi="ar-SA"/>
        </w:rPr>
        <w:t xml:space="preserve"> لذا </w:t>
      </w:r>
      <w:r w:rsidR="00D72B3D" w:rsidRPr="00FB2EE3">
        <w:rPr>
          <w:spacing w:val="0"/>
          <w:rtl/>
          <w:lang w:bidi="ar-SA"/>
        </w:rPr>
        <w:t>انتظار نماز</w:t>
      </w:r>
      <w:r w:rsidR="00F3434F" w:rsidRPr="00FB2EE3">
        <w:rPr>
          <w:spacing w:val="0"/>
          <w:rtl/>
          <w:lang w:bidi="ar-SA"/>
        </w:rPr>
        <w:t xml:space="preserve"> بعدی پس از ادای هر نماز، باعث می‌شود که الله متعال، گناهان انسان را ببخشد و بر درجاتش بیفزاید.</w:t>
      </w:r>
    </w:p>
    <w:p w:rsidR="00585283" w:rsidRPr="00FB2EE3" w:rsidRDefault="00F3434F" w:rsidP="00167AB1">
      <w:pPr>
        <w:rPr>
          <w:spacing w:val="0"/>
          <w:rtl/>
          <w:lang w:bidi="ar-SA"/>
        </w:rPr>
      </w:pPr>
      <w:r w:rsidRPr="00FB2EE3">
        <w:rPr>
          <w:spacing w:val="0"/>
          <w:rtl/>
          <w:lang w:bidi="ar-SA"/>
        </w:rPr>
        <w:t>مؤلف</w:t>
      </w:r>
      <w:r w:rsidR="00A1499D" w:rsidRPr="00FB2EE3">
        <w:rPr>
          <w:rFonts w:cs="CTraditional Arabic"/>
          <w:spacing w:val="0"/>
          <w:rtl/>
          <w:lang w:bidi="ar-SA"/>
        </w:rPr>
        <w:t>/</w:t>
      </w:r>
      <w:r w:rsidRPr="00FB2EE3">
        <w:rPr>
          <w:spacing w:val="0"/>
          <w:rtl/>
          <w:lang w:bidi="ar-SA"/>
        </w:rPr>
        <w:t xml:space="preserve"> این دو حدیث را از آن جهت در باب زیاد بدون راه‌های خیر و نیکی، ذکر کرده که بیان‌گر همین موضوع می‌باشد</w:t>
      </w:r>
      <w:r w:rsidR="00A1499D" w:rsidRPr="00FB2EE3">
        <w:rPr>
          <w:spacing w:val="0"/>
          <w:rtl/>
          <w:lang w:bidi="ar-SA"/>
        </w:rPr>
        <w:t>:</w:t>
      </w:r>
      <w:r w:rsidRPr="00FB2EE3">
        <w:rPr>
          <w:spacing w:val="0"/>
          <w:rtl/>
          <w:lang w:bidi="ar-SA"/>
        </w:rPr>
        <w:t xml:space="preserve"> نمازهای پنج‌گانه، نماز جمعه، روزه‌ی رمضان، گام‌هایی که انسان به سوی مسجد برمی‌دارد، تکمیل وضو در سرما و سختی‌های دیگر، </w:t>
      </w:r>
      <w:r w:rsidR="008E1F8E" w:rsidRPr="00FB2EE3">
        <w:rPr>
          <w:spacing w:val="0"/>
          <w:rtl/>
          <w:lang w:bidi="ar-SA"/>
        </w:rPr>
        <w:t xml:space="preserve">و </w:t>
      </w:r>
      <w:r w:rsidRPr="00FB2EE3">
        <w:rPr>
          <w:spacing w:val="0"/>
          <w:rtl/>
          <w:lang w:bidi="ar-SA"/>
        </w:rPr>
        <w:t>پس از هر</w:t>
      </w:r>
      <w:r w:rsidR="008E1F8E" w:rsidRPr="00FB2EE3">
        <w:rPr>
          <w:spacing w:val="0"/>
          <w:rtl/>
          <w:lang w:bidi="ar-SA"/>
        </w:rPr>
        <w:t xml:space="preserve"> نمازی به انتظار نماز بودن.</w:t>
      </w:r>
    </w:p>
    <w:p w:rsidR="008E1F8E" w:rsidRPr="00FB2EE3" w:rsidRDefault="00922B86"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فرمود: </w:t>
      </w:r>
      <w:r w:rsidRPr="00FB2EE3">
        <w:rPr>
          <w:rStyle w:val="Char1"/>
          <w:spacing w:val="0"/>
          <w:rtl/>
          <w:lang w:bidi="ar-SA"/>
        </w:rPr>
        <w:t>«فَذلِكُمُ الرّبَاطُ»</w:t>
      </w:r>
      <w:r w:rsidR="00A1499D" w:rsidRPr="00FB2EE3">
        <w:rPr>
          <w:spacing w:val="0"/>
          <w:rtl/>
          <w:lang w:bidi="ar-SA"/>
        </w:rPr>
        <w:t>؛</w:t>
      </w:r>
      <w:r w:rsidRPr="00FB2EE3">
        <w:rPr>
          <w:spacing w:val="0"/>
          <w:rtl/>
          <w:lang w:bidi="ar-SA"/>
        </w:rPr>
        <w:t xml:space="preserve"> واژه‌ی رباط در اصل به جهاد کردن و جنگیدن با دشمن و آماده کردن ساز و برگ جنگی و بستن تجهیزات نظامی اطلاق می‌شود و جزو برترین اعمال نیک به‌شمار می‌رود</w:t>
      </w:r>
      <w:r w:rsidR="00A1499D" w:rsidRPr="00FB2EE3">
        <w:rPr>
          <w:spacing w:val="0"/>
          <w:rtl/>
          <w:lang w:bidi="ar-SA"/>
        </w:rPr>
        <w:t>؛</w:t>
      </w:r>
      <w:r w:rsidRPr="00FB2EE3">
        <w:rPr>
          <w:spacing w:val="0"/>
          <w:rtl/>
          <w:lang w:bidi="ar-SA"/>
        </w:rPr>
        <w:t xml:space="preserve"> لذا مفهوم حدیث از این قرار است که تکمیل وضو و رعایت پاکی و طهارت، و نیز ادای نماز، همانند جهاد در راه الله متعال ارزشمند و پرفضیلت است.</w:t>
      </w:r>
    </w:p>
    <w:p w:rsidR="00922B86" w:rsidRPr="00FB2EE3" w:rsidRDefault="00922B86" w:rsidP="00167AB1">
      <w:pPr>
        <w:rPr>
          <w:spacing w:val="0"/>
          <w:rtl/>
          <w:lang w:bidi="ar-SA"/>
        </w:rPr>
      </w:pPr>
      <w:r w:rsidRPr="00FB2EE3">
        <w:rPr>
          <w:spacing w:val="0"/>
          <w:rtl/>
          <w:lang w:bidi="ar-SA"/>
        </w:rPr>
        <w:t>هم‌چنین گفته‌اند که واژه‌ی «رباط» در این‌جا، اسمی</w:t>
      </w:r>
      <w:r w:rsidR="00A1499D" w:rsidRPr="00FB2EE3">
        <w:rPr>
          <w:spacing w:val="0"/>
          <w:rtl/>
          <w:lang w:bidi="ar-SA"/>
        </w:rPr>
        <w:t>‌</w:t>
      </w:r>
      <w:r w:rsidRPr="00FB2EE3">
        <w:rPr>
          <w:spacing w:val="0"/>
          <w:rtl/>
          <w:lang w:bidi="ar-SA"/>
        </w:rPr>
        <w:t>ست به معنای وسیله یا ابزار</w:t>
      </w:r>
      <w:r w:rsidR="00A1499D" w:rsidRPr="00FB2EE3">
        <w:rPr>
          <w:spacing w:val="0"/>
          <w:rtl/>
          <w:lang w:bidi="ar-SA"/>
        </w:rPr>
        <w:t>ِ</w:t>
      </w:r>
      <w:r w:rsidRPr="00FB2EE3">
        <w:rPr>
          <w:spacing w:val="0"/>
          <w:rtl/>
          <w:lang w:bidi="ar-SA"/>
        </w:rPr>
        <w:t xml:space="preserve"> بستن؛ همین‌طور تکمیل وضو و نماز نیز انسان را </w:t>
      </w:r>
      <w:r w:rsidR="00D10536" w:rsidRPr="00FB2EE3">
        <w:rPr>
          <w:spacing w:val="0"/>
          <w:rtl/>
          <w:lang w:bidi="ar-SA"/>
        </w:rPr>
        <w:t>از انجام گناه و معصیت باز</w:t>
      </w:r>
      <w:r w:rsidR="00A1499D" w:rsidRPr="00FB2EE3">
        <w:rPr>
          <w:spacing w:val="0"/>
          <w:rtl/>
          <w:lang w:bidi="ar-SA"/>
        </w:rPr>
        <w:t xml:space="preserve"> </w:t>
      </w:r>
      <w:r w:rsidR="00D10536" w:rsidRPr="00FB2EE3">
        <w:rPr>
          <w:spacing w:val="0"/>
          <w:rtl/>
          <w:lang w:bidi="ar-SA"/>
        </w:rPr>
        <w:t>می‌دار</w:t>
      </w:r>
      <w:r w:rsidRPr="00FB2EE3">
        <w:rPr>
          <w:spacing w:val="0"/>
          <w:rtl/>
          <w:lang w:bidi="ar-SA"/>
        </w:rPr>
        <w:t>د.</w:t>
      </w:r>
    </w:p>
    <w:p w:rsidR="00922B86" w:rsidRPr="00FB2EE3" w:rsidRDefault="00922B86" w:rsidP="00A10177">
      <w:pPr>
        <w:ind w:firstLine="0"/>
        <w:jc w:val="center"/>
        <w:rPr>
          <w:spacing w:val="0"/>
          <w:rtl/>
          <w:lang w:bidi="ar-SA"/>
        </w:rPr>
      </w:pPr>
      <w:r w:rsidRPr="00FB2EE3">
        <w:rPr>
          <w:spacing w:val="0"/>
          <w:rtl/>
          <w:lang w:bidi="ar-SA"/>
        </w:rPr>
        <w:t>***</w:t>
      </w:r>
    </w:p>
    <w:p w:rsidR="00922B86" w:rsidRPr="00FB2EE3" w:rsidRDefault="00707AAC" w:rsidP="00167AB1">
      <w:pPr>
        <w:pStyle w:val="a4"/>
        <w:rPr>
          <w:rFonts w:cs="B Badr"/>
          <w:rtl/>
          <w:lang w:bidi="ar-SA"/>
        </w:rPr>
      </w:pPr>
      <w:r w:rsidRPr="00FB2EE3">
        <w:rPr>
          <w:rtl/>
          <w:lang w:bidi="ar-SA"/>
        </w:rPr>
        <w:t>134-</w:t>
      </w:r>
      <w:r w:rsidR="00922B86" w:rsidRPr="00FB2EE3">
        <w:rPr>
          <w:rtl/>
          <w:lang w:bidi="ar-SA"/>
        </w:rPr>
        <w:t xml:space="preserve"> السَّادسَ عشر: عن أَبِي موسى الأشعري</w:t>
      </w:r>
      <w:r w:rsidR="00922B86" w:rsidRPr="00FB2EE3">
        <w:rPr>
          <w:b w:val="0"/>
          <w:bCs w:val="0"/>
          <w:rtl/>
          <w:lang w:bidi="ar-SA"/>
        </w:rPr>
        <w:sym w:font="AGA Arabesque" w:char="F074"/>
      </w:r>
      <w:r w:rsidR="00922B86" w:rsidRPr="00FB2EE3">
        <w:rPr>
          <w:rtl/>
          <w:lang w:bidi="ar-SA"/>
        </w:rPr>
        <w:t xml:space="preserve"> قال: قال رسول </w:t>
      </w:r>
      <w:r w:rsidR="006B06BD">
        <w:rPr>
          <w:rtl/>
          <w:lang w:bidi="ar-SA"/>
        </w:rPr>
        <w:t>الله</w:t>
      </w:r>
      <w:r w:rsidR="00922B86" w:rsidRPr="00FB2EE3">
        <w:rPr>
          <w:b w:val="0"/>
          <w:bCs w:val="0"/>
          <w:rtl/>
          <w:lang w:bidi="ar-SA"/>
        </w:rPr>
        <w:sym w:font="AGA Arabesque" w:char="F072"/>
      </w:r>
      <w:r w:rsidR="00922B86" w:rsidRPr="00FB2EE3">
        <w:rPr>
          <w:rtl/>
          <w:lang w:bidi="ar-SA"/>
        </w:rPr>
        <w:t>: «مَنْ صلَّى الْبَرْديْنِ دَخَلَ الْجنَّةَ».</w:t>
      </w:r>
      <w:r w:rsidRPr="00FB2EE3">
        <w:rPr>
          <w:rFonts w:cs="B Badr"/>
          <w:rtl/>
          <w:lang w:bidi="ar-SA"/>
        </w:rPr>
        <w:t xml:space="preserve"> </w:t>
      </w:r>
      <w:r w:rsidR="00922B86" w:rsidRPr="00FB2EE3">
        <w:rPr>
          <w:rFonts w:cs="B Badr"/>
          <w:rtl/>
          <w:lang w:bidi="ar-SA"/>
        </w:rPr>
        <w:t>[متفقٌ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86"/>
      </w:r>
      <w:r w:rsidR="00FB2EE3" w:rsidRPr="00FB2EE3">
        <w:rPr>
          <w:rStyle w:val="FootnoteReference"/>
          <w:rFonts w:cs="B Lotus"/>
          <w:bCs w:val="0"/>
          <w:szCs w:val="28"/>
          <w:rtl/>
          <w:lang w:bidi="ar-SA"/>
        </w:rPr>
        <w:t>)</w:t>
      </w:r>
    </w:p>
    <w:p w:rsidR="00922B86" w:rsidRPr="00FB2EE3" w:rsidRDefault="00707AAC" w:rsidP="00167AB1">
      <w:pPr>
        <w:rPr>
          <w:spacing w:val="0"/>
          <w:rtl/>
          <w:lang w:bidi="ar-SA"/>
        </w:rPr>
      </w:pPr>
      <w:r w:rsidRPr="00FB2EE3">
        <w:rPr>
          <w:b/>
          <w:bCs/>
          <w:spacing w:val="0"/>
          <w:rtl/>
          <w:lang w:bidi="ar-SA"/>
        </w:rPr>
        <w:t xml:space="preserve">ترجمه: </w:t>
      </w:r>
      <w:r w:rsidR="00922B86" w:rsidRPr="00FB2EE3">
        <w:rPr>
          <w:spacing w:val="0"/>
          <w:rtl/>
          <w:lang w:bidi="ar-SA"/>
        </w:rPr>
        <w:t>ابوموسی اشعری</w:t>
      </w:r>
      <w:r w:rsidR="00922B86" w:rsidRPr="00FB2EE3">
        <w:rPr>
          <w:spacing w:val="0"/>
          <w:lang w:bidi="ar-SA"/>
        </w:rPr>
        <w:sym w:font="AGA Arabesque" w:char="F074"/>
      </w:r>
      <w:r w:rsidR="00922B86" w:rsidRPr="00FB2EE3">
        <w:rPr>
          <w:spacing w:val="0"/>
          <w:rtl/>
          <w:lang w:bidi="ar-SA"/>
        </w:rPr>
        <w:t xml:space="preserve"> می‌گوید: رسول‌الله</w:t>
      </w:r>
      <w:r w:rsidR="00922B86" w:rsidRPr="00FB2EE3">
        <w:rPr>
          <w:spacing w:val="0"/>
          <w:lang w:bidi="ar-SA"/>
        </w:rPr>
        <w:sym w:font="AGA Arabesque" w:char="F072"/>
      </w:r>
      <w:r w:rsidR="00922B86" w:rsidRPr="00FB2EE3">
        <w:rPr>
          <w:spacing w:val="0"/>
          <w:rtl/>
          <w:lang w:bidi="ar-SA"/>
        </w:rPr>
        <w:t xml:space="preserve"> فرمود: «کسی که نماز صبح و عصر را بخواند، وارد بهشت می‌شود».</w:t>
      </w:r>
    </w:p>
    <w:p w:rsidR="00922B86" w:rsidRPr="00FB2EE3" w:rsidRDefault="00824D6C" w:rsidP="00167AB1">
      <w:pPr>
        <w:pStyle w:val="a4"/>
        <w:rPr>
          <w:rFonts w:cs="B Badr"/>
          <w:rtl/>
          <w:lang w:bidi="ar-SA"/>
        </w:rPr>
      </w:pPr>
      <w:r w:rsidRPr="00FB2EE3">
        <w:rPr>
          <w:rtl/>
          <w:lang w:bidi="ar-SA"/>
        </w:rPr>
        <w:t>135-</w:t>
      </w:r>
      <w:r w:rsidR="00922B86" w:rsidRPr="00FB2EE3">
        <w:rPr>
          <w:rtl/>
          <w:lang w:bidi="ar-SA"/>
        </w:rPr>
        <w:t xml:space="preserve"> السَّابِعَ عشَر: عنه قال: قال رسول </w:t>
      </w:r>
      <w:r w:rsidR="006B06BD">
        <w:rPr>
          <w:rtl/>
          <w:lang w:bidi="ar-SA"/>
        </w:rPr>
        <w:t>الله</w:t>
      </w:r>
      <w:r w:rsidR="00922B86" w:rsidRPr="00FB2EE3">
        <w:rPr>
          <w:b w:val="0"/>
          <w:bCs w:val="0"/>
          <w:rtl/>
          <w:lang w:bidi="ar-SA"/>
        </w:rPr>
        <w:sym w:font="AGA Arabesque" w:char="F072"/>
      </w:r>
      <w:r w:rsidR="00922B86" w:rsidRPr="00FB2EE3">
        <w:rPr>
          <w:rtl/>
          <w:lang w:bidi="ar-SA"/>
        </w:rPr>
        <w:t>: «إِذَا مرِضَ الْعبْدُ أَوْ سافَر كُتِب لَهُ ما كانَ يعْملُ مُقِيماً صحيِحاً». [روایت بخاري]</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87"/>
      </w:r>
      <w:r w:rsidR="00FB2EE3" w:rsidRPr="00FB2EE3">
        <w:rPr>
          <w:rStyle w:val="FootnoteReference"/>
          <w:rFonts w:cs="B Lotus"/>
          <w:bCs w:val="0"/>
          <w:szCs w:val="28"/>
          <w:rtl/>
          <w:lang w:bidi="ar-SA"/>
        </w:rPr>
        <w:t>)</w:t>
      </w:r>
    </w:p>
    <w:p w:rsidR="00955B19" w:rsidRPr="00FB2EE3" w:rsidRDefault="002A6D4F" w:rsidP="00167AB1">
      <w:pPr>
        <w:rPr>
          <w:spacing w:val="0"/>
          <w:rtl/>
          <w:lang w:bidi="ar-SA"/>
        </w:rPr>
      </w:pPr>
      <w:r w:rsidRPr="00FB2EE3">
        <w:rPr>
          <w:b/>
          <w:bCs/>
          <w:spacing w:val="0"/>
          <w:rtl/>
          <w:lang w:bidi="ar-SA"/>
        </w:rPr>
        <w:t>ترجمه:</w:t>
      </w:r>
      <w:r w:rsidRPr="00FB2EE3">
        <w:rPr>
          <w:spacing w:val="0"/>
          <w:rtl/>
          <w:lang w:bidi="ar-SA"/>
        </w:rPr>
        <w:t xml:space="preserve"> </w:t>
      </w:r>
      <w:r w:rsidR="0037528A" w:rsidRPr="00FB2EE3">
        <w:rPr>
          <w:spacing w:val="0"/>
          <w:rtl/>
          <w:lang w:bidi="ar-SA"/>
        </w:rPr>
        <w:t>ابوموسی اشعری</w:t>
      </w:r>
      <w:r w:rsidR="0037528A" w:rsidRPr="00FB2EE3">
        <w:rPr>
          <w:spacing w:val="0"/>
          <w:lang w:bidi="ar-SA"/>
        </w:rPr>
        <w:sym w:font="AGA Arabesque" w:char="F074"/>
      </w:r>
      <w:r w:rsidR="0037528A" w:rsidRPr="00FB2EE3">
        <w:rPr>
          <w:spacing w:val="0"/>
          <w:rtl/>
          <w:lang w:bidi="ar-SA"/>
        </w:rPr>
        <w:t xml:space="preserve"> می‌گوید: رسول‌الله</w:t>
      </w:r>
      <w:r w:rsidR="0037528A" w:rsidRPr="00FB2EE3">
        <w:rPr>
          <w:spacing w:val="0"/>
          <w:lang w:bidi="ar-SA"/>
        </w:rPr>
        <w:sym w:font="AGA Arabesque" w:char="F072"/>
      </w:r>
      <w:r w:rsidR="0037528A" w:rsidRPr="00FB2EE3">
        <w:rPr>
          <w:spacing w:val="0"/>
          <w:rtl/>
          <w:lang w:bidi="ar-SA"/>
        </w:rPr>
        <w:t xml:space="preserve"> فرمود: </w:t>
      </w:r>
      <w:r w:rsidR="00A1499D" w:rsidRPr="00FB2EE3">
        <w:rPr>
          <w:spacing w:val="0"/>
          <w:rtl/>
          <w:lang w:bidi="ar-SA"/>
        </w:rPr>
        <w:t>«هرگاه</w:t>
      </w:r>
      <w:r w:rsidR="0037528A" w:rsidRPr="00FB2EE3">
        <w:rPr>
          <w:spacing w:val="0"/>
          <w:rtl/>
          <w:lang w:bidi="ar-SA"/>
        </w:rPr>
        <w:t xml:space="preserve"> بنده‌اي، بیمار شود يا به مسافرت برود، پادا</w:t>
      </w:r>
      <w:r w:rsidR="00712208" w:rsidRPr="00FB2EE3">
        <w:rPr>
          <w:spacing w:val="0"/>
          <w:rtl/>
          <w:lang w:bidi="ar-SA"/>
        </w:rPr>
        <w:t>ش اعمالي كه در زمان صحت و اقامت</w:t>
      </w:r>
      <w:r w:rsidR="0037528A" w:rsidRPr="00FB2EE3">
        <w:rPr>
          <w:spacing w:val="0"/>
          <w:rtl/>
          <w:lang w:bidi="ar-SA"/>
        </w:rPr>
        <w:t xml:space="preserve"> انجام مي‌داده است، به او مي‌رسد».</w:t>
      </w:r>
    </w:p>
    <w:p w:rsidR="0037528A" w:rsidRPr="00FB2EE3" w:rsidRDefault="0037528A"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37528A" w:rsidRPr="00FB2EE3" w:rsidRDefault="003E5CF4" w:rsidP="00167AB1">
      <w:pPr>
        <w:rPr>
          <w:spacing w:val="0"/>
          <w:rtl/>
          <w:lang w:bidi="ar-SA"/>
        </w:rPr>
      </w:pPr>
      <w:r w:rsidRPr="00FB2EE3">
        <w:rPr>
          <w:spacing w:val="0"/>
          <w:rtl/>
          <w:lang w:bidi="ar-SA"/>
        </w:rPr>
        <w:t>مؤلف</w:t>
      </w:r>
      <w:r w:rsidR="00043ECB" w:rsidRPr="00FB2EE3">
        <w:rPr>
          <w:rFonts w:cs="CTraditional Arabic"/>
          <w:spacing w:val="0"/>
          <w:rtl/>
          <w:lang w:bidi="ar-SA"/>
        </w:rPr>
        <w:t>/</w:t>
      </w:r>
      <w:r w:rsidRPr="00FB2EE3">
        <w:rPr>
          <w:spacing w:val="0"/>
          <w:rtl/>
          <w:lang w:bidi="ar-SA"/>
        </w:rPr>
        <w:t>، حدیثی بدین مضمون از ابوموسی اشعری</w:t>
      </w:r>
      <w:r w:rsidRPr="00FB2EE3">
        <w:rPr>
          <w:spacing w:val="0"/>
          <w:lang w:bidi="ar-SA"/>
        </w:rPr>
        <w:sym w:font="AGA Arabesque" w:char="F074"/>
      </w:r>
      <w:r w:rsidRPr="00FB2EE3">
        <w:rPr>
          <w:spacing w:val="0"/>
          <w:rtl/>
          <w:lang w:bidi="ar-SA"/>
        </w:rPr>
        <w:t xml:space="preserve"> نقل کرده که رسول‌الله</w:t>
      </w:r>
      <w:r w:rsidRPr="00FB2EE3">
        <w:rPr>
          <w:spacing w:val="0"/>
          <w:lang w:bidi="ar-SA"/>
        </w:rPr>
        <w:sym w:font="AGA Arabesque" w:char="F072"/>
      </w:r>
      <w:r w:rsidRPr="00FB2EE3">
        <w:rPr>
          <w:spacing w:val="0"/>
          <w:rtl/>
          <w:lang w:bidi="ar-SA"/>
        </w:rPr>
        <w:t xml:space="preserve"> فرموده است: «کسی که نماز صبح و عصر را بخو</w:t>
      </w:r>
      <w:r w:rsidR="00043ECB" w:rsidRPr="00FB2EE3">
        <w:rPr>
          <w:spacing w:val="0"/>
          <w:rtl/>
          <w:lang w:bidi="ar-SA"/>
        </w:rPr>
        <w:t>اند، وارد بهشت می‌شود». در حدیث</w:t>
      </w:r>
      <w:r w:rsidRPr="00FB2EE3">
        <w:rPr>
          <w:spacing w:val="0"/>
          <w:rtl/>
          <w:lang w:bidi="ar-SA"/>
        </w:rPr>
        <w:t xml:space="preserve"> واژه‌ی «</w:t>
      </w:r>
      <w:r w:rsidRPr="00FB2EE3">
        <w:rPr>
          <w:rFonts w:ascii="Traditional Arabic" w:cs="Traditional Arabic"/>
          <w:spacing w:val="0"/>
          <w:sz w:val="32"/>
          <w:szCs w:val="32"/>
          <w:rtl/>
          <w:lang w:bidi="ar-SA"/>
        </w:rPr>
        <w:t>بَرْديْنِ</w:t>
      </w:r>
      <w:r w:rsidR="002875FC" w:rsidRPr="00FB2EE3">
        <w:rPr>
          <w:spacing w:val="0"/>
          <w:rtl/>
          <w:lang w:bidi="ar-SA"/>
        </w:rPr>
        <w:t xml:space="preserve">» آمده که به معنای دو نمازِ </w:t>
      </w:r>
      <w:r w:rsidR="00043ECB" w:rsidRPr="00FB2EE3">
        <w:rPr>
          <w:spacing w:val="0"/>
          <w:rtl/>
          <w:lang w:bidi="ar-SA"/>
        </w:rPr>
        <w:t xml:space="preserve"> سرماست؛</w:t>
      </w:r>
      <w:r w:rsidRPr="00FB2EE3">
        <w:rPr>
          <w:spacing w:val="0"/>
          <w:rtl/>
          <w:lang w:bidi="ar-SA"/>
        </w:rPr>
        <w:t xml:space="preserve"> یعنی دو نمازی که </w:t>
      </w:r>
      <w:r w:rsidR="00CC5BBF" w:rsidRPr="00FB2EE3">
        <w:rPr>
          <w:spacing w:val="0"/>
          <w:rtl/>
          <w:lang w:bidi="ar-SA"/>
        </w:rPr>
        <w:t>وقتشان</w:t>
      </w:r>
      <w:r w:rsidR="00043ECB" w:rsidRPr="00FB2EE3">
        <w:rPr>
          <w:spacing w:val="0"/>
          <w:rtl/>
          <w:lang w:bidi="ar-SA"/>
        </w:rPr>
        <w:t>، در سردترین زمان شبانه‌روز است؛</w:t>
      </w:r>
      <w:r w:rsidR="00707AAC" w:rsidRPr="00FB2EE3">
        <w:rPr>
          <w:spacing w:val="0"/>
          <w:rtl/>
          <w:lang w:bidi="ar-SA"/>
        </w:rPr>
        <w:t xml:space="preserve"> </w:t>
      </w:r>
      <w:r w:rsidR="004C30F7" w:rsidRPr="00FB2EE3">
        <w:rPr>
          <w:spacing w:val="0"/>
          <w:rtl/>
          <w:lang w:bidi="ar-SA"/>
        </w:rPr>
        <w:t>زیرا نماز صبح در سردترین وقت شب می‌باشد و نماز عصر نیز در سردترین زمان روز. لذا پای‌بندی به نماز صبح و عصر، سبب ورود به بهشت است.</w:t>
      </w:r>
    </w:p>
    <w:p w:rsidR="004C30F7" w:rsidRPr="00FB2EE3" w:rsidRDefault="004172EB"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شبی به ماه، نگاه کرد و فرمود: </w:t>
      </w:r>
      <w:r w:rsidRPr="00FB2EE3">
        <w:rPr>
          <w:rStyle w:val="Char1"/>
          <w:spacing w:val="0"/>
          <w:rtl/>
          <w:lang w:bidi="ar-SA"/>
        </w:rPr>
        <w:t>«إِنَكُمْ سَتَرَوْنَ رَبَّكُمْ كَمَا تَرَوْنَ هَذَا  القَمَرَ، لا تُضَامُونَ فِى رُؤْيَتِه؛ فَإن اسْتَطَعْتُمْ ألا تُغْلَبُوا عَلى صَلاةٍ قَبْلَ طُلُوع الشَّمْسِ وَقَبْلَ غُرُوبِهَا فَافعَلُوا»</w:t>
      </w:r>
      <w:r w:rsidR="00043ECB"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88"/>
      </w:r>
      <w:r w:rsidR="00FB2EE3" w:rsidRPr="00FB2EE3">
        <w:rPr>
          <w:rStyle w:val="FootnoteReference"/>
          <w:rFonts w:cs="B Lotus"/>
          <w:spacing w:val="0"/>
          <w:szCs w:val="28"/>
          <w:rtl/>
          <w:lang w:bidi="ar-SA"/>
        </w:rPr>
        <w:t>)</w:t>
      </w:r>
      <w:r w:rsidRPr="00FB2EE3">
        <w:rPr>
          <w:spacing w:val="0"/>
          <w:rtl/>
          <w:lang w:bidi="ar-SA"/>
        </w:rPr>
        <w:t xml:space="preserve"> یعنی: «شما همان‌گونه که این ماه را </w:t>
      </w:r>
      <w:r w:rsidR="0080036E" w:rsidRPr="00FB2EE3">
        <w:rPr>
          <w:spacing w:val="0"/>
          <w:rtl/>
          <w:lang w:bidi="ar-SA"/>
        </w:rPr>
        <w:t xml:space="preserve">بدون هیچ مزاحمتی </w:t>
      </w:r>
      <w:r w:rsidRPr="00FB2EE3">
        <w:rPr>
          <w:spacing w:val="0"/>
          <w:rtl/>
          <w:lang w:bidi="ar-SA"/>
        </w:rPr>
        <w:t xml:space="preserve">می‌بینید، پروردگارتان را </w:t>
      </w:r>
      <w:r w:rsidR="0080036E" w:rsidRPr="00FB2EE3">
        <w:rPr>
          <w:spacing w:val="0"/>
          <w:rtl/>
          <w:lang w:bidi="ar-SA"/>
        </w:rPr>
        <w:t xml:space="preserve">نیز </w:t>
      </w:r>
      <w:r w:rsidRPr="00FB2EE3">
        <w:rPr>
          <w:spacing w:val="0"/>
          <w:rtl/>
          <w:lang w:bidi="ar-SA"/>
        </w:rPr>
        <w:t xml:space="preserve">خواهید دید؛ پس، تا می‌توانید سعی کنید که نماز صبح و عصر را از دست ندهید». </w:t>
      </w:r>
      <w:r w:rsidR="00406C4A" w:rsidRPr="00FB2EE3">
        <w:rPr>
          <w:spacing w:val="0"/>
          <w:rtl/>
          <w:lang w:bidi="ar-SA"/>
        </w:rPr>
        <w:t>رسول‌الله</w:t>
      </w:r>
      <w:r w:rsidR="00406C4A" w:rsidRPr="00FB2EE3">
        <w:rPr>
          <w:spacing w:val="0"/>
          <w:lang w:bidi="ar-SA"/>
        </w:rPr>
        <w:sym w:font="AGA Arabesque" w:char="F072"/>
      </w:r>
      <w:r w:rsidR="00043ECB" w:rsidRPr="00FB2EE3">
        <w:rPr>
          <w:spacing w:val="0"/>
          <w:rtl/>
          <w:lang w:bidi="ar-SA"/>
        </w:rPr>
        <w:t xml:space="preserve"> در این حدیث</w:t>
      </w:r>
      <w:r w:rsidR="00406C4A" w:rsidRPr="00FB2EE3">
        <w:rPr>
          <w:spacing w:val="0"/>
          <w:rtl/>
          <w:lang w:bidi="ar-SA"/>
        </w:rPr>
        <w:t xml:space="preserve"> فرموده است: «همان‌طور که ماه را می‌بینید، پروردگارتان را خواهید دید». این، بدین معنا نیست که الله</w:t>
      </w:r>
      <w:r w:rsidR="00406C4A" w:rsidRPr="00FB2EE3">
        <w:rPr>
          <w:spacing w:val="0"/>
          <w:lang w:bidi="ar-SA"/>
        </w:rPr>
        <w:sym w:font="AGA Arabesque" w:char="F055"/>
      </w:r>
      <w:r w:rsidR="00406C4A" w:rsidRPr="00FB2EE3">
        <w:rPr>
          <w:spacing w:val="0"/>
          <w:rtl/>
          <w:lang w:bidi="ar-SA"/>
        </w:rPr>
        <w:t>، شبیه ماه می‌باشد؛ بلکه بیان‌گر این موضوع است که مؤمنان، پروردگارشان را خواهند دید و مشاهده یا دیدن، تنها وجه شباهت می‌ب</w:t>
      </w:r>
      <w:r w:rsidR="00043ECB" w:rsidRPr="00FB2EE3">
        <w:rPr>
          <w:spacing w:val="0"/>
          <w:rtl/>
          <w:lang w:bidi="ar-SA"/>
        </w:rPr>
        <w:t>اشد که در این حدیث، ذکر شده است؛</w:t>
      </w:r>
      <w:r w:rsidR="009A2F3A" w:rsidRPr="00FB2EE3">
        <w:rPr>
          <w:spacing w:val="0"/>
          <w:rtl/>
          <w:lang w:bidi="ar-SA"/>
        </w:rPr>
        <w:t xml:space="preserve"> یعنی مؤمنان</w:t>
      </w:r>
      <w:r w:rsidR="00406C4A" w:rsidRPr="00FB2EE3">
        <w:rPr>
          <w:spacing w:val="0"/>
          <w:rtl/>
          <w:lang w:bidi="ar-SA"/>
        </w:rPr>
        <w:t xml:space="preserve"> </w:t>
      </w:r>
      <w:r w:rsidR="009A2F3A" w:rsidRPr="00FB2EE3">
        <w:rPr>
          <w:spacing w:val="0"/>
          <w:rtl/>
          <w:lang w:bidi="ar-SA"/>
        </w:rPr>
        <w:t>به‌طور حقیقی الله را خواهند دید؛</w:t>
      </w:r>
      <w:r w:rsidR="00406C4A" w:rsidRPr="00FB2EE3">
        <w:rPr>
          <w:spacing w:val="0"/>
          <w:rtl/>
          <w:lang w:bidi="ar-SA"/>
        </w:rPr>
        <w:t xml:space="preserve"> همان‌طور که انسان، ماه شب چهارده را آشکارا می‌بیند. و گرنه، </w:t>
      </w:r>
      <w:r w:rsidR="004661DE" w:rsidRPr="00FB2EE3">
        <w:rPr>
          <w:spacing w:val="0"/>
          <w:rtl/>
          <w:lang w:bidi="ar-SA"/>
        </w:rPr>
        <w:t>الله</w:t>
      </w:r>
      <w:r w:rsidR="004661DE" w:rsidRPr="00FB2EE3">
        <w:rPr>
          <w:spacing w:val="0"/>
          <w:lang w:bidi="ar-SA"/>
        </w:rPr>
        <w:sym w:font="AGA Arabesque" w:char="F055"/>
      </w:r>
      <w:r w:rsidR="004661DE" w:rsidRPr="00FB2EE3">
        <w:rPr>
          <w:spacing w:val="0"/>
          <w:rtl/>
          <w:lang w:bidi="ar-SA"/>
        </w:rPr>
        <w:t xml:space="preserve"> بزرگ تر و فراتر از این است که به مخلوقاتش شبیه باشد.</w:t>
      </w:r>
    </w:p>
    <w:p w:rsidR="004661DE" w:rsidRPr="00FB2EE3" w:rsidRDefault="00A322DA" w:rsidP="00167AB1">
      <w:pPr>
        <w:rPr>
          <w:spacing w:val="0"/>
          <w:rtl/>
          <w:lang w:bidi="ar-SA"/>
        </w:rPr>
      </w:pPr>
      <w:r w:rsidRPr="00FB2EE3">
        <w:rPr>
          <w:spacing w:val="0"/>
          <w:rtl/>
          <w:lang w:bidi="ar-SA"/>
        </w:rPr>
        <w:t>سپس رسول‌الله</w:t>
      </w:r>
      <w:r w:rsidRPr="00FB2EE3">
        <w:rPr>
          <w:spacing w:val="0"/>
          <w:lang w:bidi="ar-SA"/>
        </w:rPr>
        <w:sym w:font="AGA Arabesque" w:char="F072"/>
      </w:r>
      <w:r w:rsidRPr="00FB2EE3">
        <w:rPr>
          <w:spacing w:val="0"/>
          <w:rtl/>
          <w:lang w:bidi="ar-SA"/>
        </w:rPr>
        <w:t xml:space="preserve"> فرمود: «پس، تا می‌توانید مواظب باشید که نماز صبح و عصر را از دست ندهید». نماز صبح و عصر، برترین نمازهای پنج‌گانه به‌شمار می‌روند؛ و در این میان، نماز عصر، برتر است؛ زیرا الله</w:t>
      </w:r>
      <w:r w:rsidRPr="00FB2EE3">
        <w:rPr>
          <w:spacing w:val="0"/>
          <w:lang w:bidi="ar-SA"/>
        </w:rPr>
        <w:sym w:font="AGA Arabesque" w:char="F059"/>
      </w:r>
      <w:r w:rsidRPr="00FB2EE3">
        <w:rPr>
          <w:spacing w:val="0"/>
          <w:rtl/>
          <w:lang w:bidi="ar-SA"/>
        </w:rPr>
        <w:t xml:space="preserve"> می‌فرماید:</w:t>
      </w:r>
    </w:p>
    <w:p w:rsidR="00D349AE" w:rsidRPr="00FB2EE3" w:rsidRDefault="00640A0F" w:rsidP="00640A0F">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فِظُواْ</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لصَّلَوَ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لصَّلَو</w:t>
      </w:r>
      <w:r w:rsidRPr="00FB2EE3">
        <w:rPr>
          <w:rFonts w:ascii="KFGQPC Uthmanic Script HAFS" w:hint="cs"/>
          <w:rtl/>
          <w:lang w:bidi="ar-SA"/>
        </w:rPr>
        <w:t>ٰ</w:t>
      </w:r>
      <w:r w:rsidRPr="00FB2EE3">
        <w:rPr>
          <w:rFonts w:ascii="KFGQPC Uthmanic Script HAFS" w:hint="eastAsia"/>
          <w:rtl/>
          <w:lang w:bidi="ar-SA"/>
        </w:rPr>
        <w:t>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وُس</w:t>
      </w:r>
      <w:r w:rsidRPr="00FB2EE3">
        <w:rPr>
          <w:rFonts w:ascii="KFGQPC Uthmanic Script HAFS" w:hint="cs"/>
          <w:rtl/>
          <w:lang w:bidi="ar-SA"/>
        </w:rPr>
        <w:t>ۡ</w:t>
      </w:r>
      <w:r w:rsidRPr="00FB2EE3">
        <w:rPr>
          <w:rFonts w:ascii="KFGQPC Uthmanic Script HAFS" w:hint="eastAsia"/>
          <w:rtl/>
          <w:lang w:bidi="ar-SA"/>
        </w:rPr>
        <w:t>طَى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وَقُومُواْ</w:t>
      </w:r>
      <w:r w:rsidRPr="00FB2EE3">
        <w:rPr>
          <w:rFonts w:ascii="KFGQPC Uthmanic Script HAFS"/>
          <w:rtl/>
          <w:lang w:bidi="ar-SA"/>
        </w:rPr>
        <w:t xml:space="preserve"> </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قَ</w:t>
      </w:r>
      <w:r w:rsidRPr="00FB2EE3">
        <w:rPr>
          <w:rFonts w:ascii="KFGQPC Uthmanic Script HAFS" w:hint="cs"/>
          <w:rtl/>
          <w:lang w:bidi="ar-SA"/>
        </w:rPr>
        <w:t>ٰ</w:t>
      </w:r>
      <w:r w:rsidRPr="00FB2EE3">
        <w:rPr>
          <w:rFonts w:ascii="KFGQPC Uthmanic Script HAFS" w:hint="eastAsia"/>
          <w:rtl/>
          <w:lang w:bidi="ar-SA"/>
        </w:rPr>
        <w:t>نِتِينَ</w:t>
      </w:r>
      <w:r w:rsidRPr="00FB2EE3">
        <w:rPr>
          <w:rFonts w:ascii="KFGQPC Uthmanic Script HAFS"/>
          <w:rtl/>
          <w:lang w:bidi="ar-SA"/>
        </w:rPr>
        <w:t xml:space="preserve"> </w:t>
      </w:r>
      <w:r w:rsidRPr="00FB2EE3">
        <w:rPr>
          <w:rFonts w:ascii="KFGQPC Uthmanic Script HAFS" w:hint="cs"/>
          <w:rtl/>
          <w:lang w:bidi="ar-SA"/>
        </w:rPr>
        <w:t>٢٣٨</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٢٣٨</w:t>
      </w:r>
      <w:r w:rsidRPr="00FB2EE3">
        <w:rPr>
          <w:rStyle w:val="Char8"/>
          <w:rtl/>
        </w:rPr>
        <w:t>]</w:t>
      </w:r>
      <w:r w:rsidRPr="00FB2EE3">
        <w:rPr>
          <w:rFonts w:ascii="KFGQPC Uthman Taha Naskh" w:cs="KFGQPC Uthman Taha Naskh"/>
          <w:rtl/>
          <w:lang w:bidi="ar-SA"/>
        </w:rPr>
        <w:t xml:space="preserve">  </w:t>
      </w:r>
      <w:r w:rsidR="00D349AE" w:rsidRPr="00FB2EE3">
        <w:rPr>
          <w:rtl/>
          <w:lang w:bidi="ar-SA"/>
        </w:rPr>
        <w:t xml:space="preserve"> </w:t>
      </w:r>
    </w:p>
    <w:p w:rsidR="00A322DA" w:rsidRPr="00FB2EE3" w:rsidRDefault="00D349AE" w:rsidP="00167AB1">
      <w:pPr>
        <w:pStyle w:val="a2"/>
        <w:rPr>
          <w:rtl/>
          <w:lang w:bidi="ar-SA"/>
        </w:rPr>
      </w:pPr>
      <w:r w:rsidRPr="00FB2EE3">
        <w:rPr>
          <w:rFonts w:ascii="(normal text)" w:hAnsi="(normal text)"/>
          <w:rtl/>
          <w:lang w:bidi="ar-SA"/>
        </w:rPr>
        <w:t xml:space="preserve"> </w:t>
      </w:r>
      <w:r w:rsidRPr="00FB2EE3">
        <w:rPr>
          <w:rtl/>
          <w:lang w:bidi="ar-SA"/>
        </w:rPr>
        <w:t>بر تمام نمازها و به</w:t>
      </w:r>
      <w:r w:rsidRPr="00FB2EE3">
        <w:rPr>
          <w:rtl/>
          <w:lang w:bidi="ar-SA"/>
        </w:rPr>
        <w:softHyphen/>
        <w:t>ویژه نماز عصر، پای</w:t>
      </w:r>
      <w:r w:rsidR="00B00FA8" w:rsidRPr="00FB2EE3">
        <w:rPr>
          <w:rtl/>
          <w:lang w:bidi="ar-SA"/>
        </w:rPr>
        <w:t>‌</w:t>
      </w:r>
      <w:r w:rsidRPr="00FB2EE3">
        <w:rPr>
          <w:rtl/>
          <w:lang w:bidi="ar-SA"/>
        </w:rPr>
        <w:t>بند باشید و خاشعانه در پیش</w:t>
      </w:r>
      <w:r w:rsidR="009A2F3A" w:rsidRPr="00FB2EE3">
        <w:rPr>
          <w:rtl/>
          <w:lang w:bidi="ar-SA"/>
        </w:rPr>
        <w:t>‌</w:t>
      </w:r>
      <w:r w:rsidRPr="00FB2EE3">
        <w:rPr>
          <w:rtl/>
          <w:lang w:bidi="ar-SA"/>
        </w:rPr>
        <w:t>گاه الله (به عبادت) بایستید.</w:t>
      </w:r>
    </w:p>
    <w:p w:rsidR="00D349AE" w:rsidRPr="00FB2EE3" w:rsidRDefault="00007CD5"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در غزوه‌ی «احزاب» برای کافران بددعایی کرد و فرمود: </w:t>
      </w:r>
      <w:r w:rsidRPr="00FB2EE3">
        <w:rPr>
          <w:rStyle w:val="Char1"/>
          <w:spacing w:val="0"/>
          <w:rtl/>
          <w:lang w:bidi="ar-SA"/>
        </w:rPr>
        <w:t>«مَلأَ اللَّهُ قُبُورَهُمْ وبُيُوتَهُمْ نَارًا كَمَا شَغَلُونَا عَنْ الصَّلاةِ الْوُسْطَى صلا</w:t>
      </w:r>
      <w:r w:rsidR="00080267" w:rsidRPr="00FB2EE3">
        <w:rPr>
          <w:rStyle w:val="Char1"/>
          <w:spacing w:val="0"/>
          <w:rtl/>
          <w:lang w:bidi="ar-SA"/>
        </w:rPr>
        <w:t>ة</w:t>
      </w:r>
      <w:r w:rsidRPr="00FB2EE3">
        <w:rPr>
          <w:rStyle w:val="Char1"/>
          <w:spacing w:val="0"/>
          <w:rtl/>
          <w:lang w:bidi="ar-SA"/>
        </w:rPr>
        <w:t xml:space="preserve"> العصر</w:t>
      </w:r>
      <w:r w:rsidR="009A2F3A" w:rsidRPr="00FB2EE3">
        <w:rPr>
          <w:rStyle w:val="Char1"/>
          <w:spacing w:val="0"/>
          <w:rtl/>
          <w:lang w:bidi="ar-SA"/>
        </w:rPr>
        <w:t>»</w:t>
      </w:r>
      <w:r w:rsidR="009A2F3A" w:rsidRPr="00FB2EE3">
        <w:rPr>
          <w:spacing w:val="0"/>
          <w:rtl/>
          <w:lang w:bidi="ar-SA"/>
        </w:rPr>
        <w:t>؛</w:t>
      </w:r>
      <w:r w:rsidRPr="00FB2EE3">
        <w:rPr>
          <w:spacing w:val="0"/>
          <w:rtl/>
          <w:lang w:bidi="ar-SA"/>
        </w:rPr>
        <w:t xml:space="preserve"> یعنی: «الله، خانه‌ها و قبرهایشان را پُر از آتش بگرداند که ما را از نماز عصر، </w:t>
      </w:r>
      <w:r w:rsidR="004A378E" w:rsidRPr="00FB2EE3">
        <w:rPr>
          <w:spacing w:val="0"/>
          <w:rtl/>
          <w:lang w:bidi="ar-SA"/>
        </w:rPr>
        <w:t>بازداشتند».</w:t>
      </w:r>
    </w:p>
    <w:p w:rsidR="004A378E" w:rsidRPr="00FB2EE3" w:rsidRDefault="004A378E" w:rsidP="00167AB1">
      <w:pPr>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فرمود: «کسی که نماز صبح و عصر را بخواند، به بهشت می‌رود»؛ یعنی این</w:t>
      </w:r>
      <w:r w:rsidR="00D72B3D" w:rsidRPr="00FB2EE3">
        <w:rPr>
          <w:spacing w:val="0"/>
          <w:rtl/>
          <w:lang w:bidi="ar-SA"/>
        </w:rPr>
        <w:t xml:space="preserve"> دو نماز را آن‌گونه که فرمان ال</w:t>
      </w:r>
      <w:r w:rsidRPr="00FB2EE3">
        <w:rPr>
          <w:spacing w:val="0"/>
          <w:rtl/>
          <w:lang w:bidi="ar-SA"/>
        </w:rPr>
        <w:t>هی</w:t>
      </w:r>
      <w:r w:rsidR="009A2F3A" w:rsidRPr="00FB2EE3">
        <w:rPr>
          <w:spacing w:val="0"/>
          <w:rtl/>
          <w:lang w:bidi="ar-SA"/>
        </w:rPr>
        <w:t>‌</w:t>
      </w:r>
      <w:r w:rsidRPr="00FB2EE3">
        <w:rPr>
          <w:spacing w:val="0"/>
          <w:rtl/>
          <w:lang w:bidi="ar-SA"/>
        </w:rPr>
        <w:t>ست، ادا کند و نماز صبح و عصر را سرِ وقتش بخواند و اگر مرد است، آن‌ها را با جماعت ادا نماید</w:t>
      </w:r>
      <w:r w:rsidR="009A2F3A" w:rsidRPr="00FB2EE3">
        <w:rPr>
          <w:spacing w:val="0"/>
          <w:rtl/>
          <w:lang w:bidi="ar-SA"/>
        </w:rPr>
        <w:t>؛</w:t>
      </w:r>
      <w:r w:rsidRPr="00FB2EE3">
        <w:rPr>
          <w:spacing w:val="0"/>
          <w:rtl/>
          <w:lang w:bidi="ar-SA"/>
        </w:rPr>
        <w:t xml:space="preserve"> زیرا نماز جماعت، واجب است و برای هیچ مردی جایز نیست که بدون عذر، نماز جماعت را ترک کند.</w:t>
      </w:r>
    </w:p>
    <w:p w:rsidR="004A378E" w:rsidRPr="00FB2EE3" w:rsidRDefault="00FC3EDD" w:rsidP="00167AB1">
      <w:pPr>
        <w:rPr>
          <w:spacing w:val="0"/>
          <w:rtl/>
          <w:lang w:bidi="ar-SA"/>
        </w:rPr>
      </w:pPr>
      <w:r w:rsidRPr="00FB2EE3">
        <w:rPr>
          <w:spacing w:val="0"/>
          <w:rtl/>
          <w:lang w:bidi="ar-SA"/>
        </w:rPr>
        <w:t>و اما حدیث دوم: رسول‌الله</w:t>
      </w:r>
      <w:r w:rsidRPr="00FB2EE3">
        <w:rPr>
          <w:spacing w:val="0"/>
          <w:lang w:bidi="ar-SA"/>
        </w:rPr>
        <w:sym w:font="AGA Arabesque" w:char="F072"/>
      </w:r>
      <w:r w:rsidRPr="00FB2EE3">
        <w:rPr>
          <w:spacing w:val="0"/>
          <w:rtl/>
          <w:lang w:bidi="ar-SA"/>
        </w:rPr>
        <w:t xml:space="preserve"> فرموده است: </w:t>
      </w:r>
      <w:r w:rsidR="009A2F3A" w:rsidRPr="00FB2EE3">
        <w:rPr>
          <w:spacing w:val="0"/>
          <w:rtl/>
          <w:lang w:bidi="ar-SA"/>
        </w:rPr>
        <w:t>«هرگاه</w:t>
      </w:r>
      <w:r w:rsidRPr="00FB2EE3">
        <w:rPr>
          <w:spacing w:val="0"/>
          <w:rtl/>
          <w:lang w:bidi="ar-SA"/>
        </w:rPr>
        <w:t xml:space="preserve"> بنده‌اي، بیمار شود يا به مسافرت برود، پاداش اعمالي كه در زمان صحت و اقامت، انجام مي‌داده است، به او مي‌رسد». بنابراین کسی که به هنگام عذر یا بیماری، آرزوی انجام عمل نیکی دارد، در صورتی که به انجام آن عادت داشته و به آن پای‌بند بوده است، باز هم از پاداش</w:t>
      </w:r>
      <w:r w:rsidR="009A2F3A" w:rsidRPr="00FB2EE3">
        <w:rPr>
          <w:spacing w:val="0"/>
          <w:rtl/>
          <w:lang w:bidi="ar-SA"/>
        </w:rPr>
        <w:t xml:space="preserve"> آن به‌طور کامل برخوردار می‌شود؛ به عنوان مثال: شخصی</w:t>
      </w:r>
      <w:r w:rsidRPr="00FB2EE3">
        <w:rPr>
          <w:spacing w:val="0"/>
          <w:rtl/>
          <w:lang w:bidi="ar-SA"/>
        </w:rPr>
        <w:t xml:space="preserve"> به ادای نماز جماعت در مسجد عادت داشته، ولی خواب می‌ماند و یا بیماری یا امثال آن، مانع از حضورش در نماز جماعت می‌شود؛ پاداش نماز جماعت به‌طور کامل و بی‌‌کم و کاست، به او می‌رسد. نمونه‌ها و مثال‌های فراوانی در این زمینه وجود دارد؛ البته اگر در حالت عادی و زمانی که عذری نداشته، به انجام آن عمل، پای‌بند نبوده است، در این صورت فقط </w:t>
      </w:r>
      <w:r w:rsidR="00D101BE" w:rsidRPr="00FB2EE3">
        <w:rPr>
          <w:spacing w:val="0"/>
          <w:rtl/>
          <w:lang w:bidi="ar-SA"/>
        </w:rPr>
        <w:t>پاداش نیتی که کرده به او می‌رسد؛</w:t>
      </w:r>
      <w:r w:rsidRPr="00FB2EE3">
        <w:rPr>
          <w:spacing w:val="0"/>
          <w:rtl/>
          <w:lang w:bidi="ar-SA"/>
        </w:rPr>
        <w:t xml:space="preserve"> نه پاداش آن عمل. لذا اگر به خواندن نماز نفل عادت کرده‌اید ی</w:t>
      </w:r>
      <w:r w:rsidR="00D101BE" w:rsidRPr="00FB2EE3">
        <w:rPr>
          <w:spacing w:val="0"/>
          <w:rtl/>
          <w:lang w:bidi="ar-SA"/>
        </w:rPr>
        <w:t>ا قرآن می‌خوانید و ذکر می‌گویید؛</w:t>
      </w:r>
      <w:r w:rsidRPr="00FB2EE3">
        <w:rPr>
          <w:spacing w:val="0"/>
          <w:rtl/>
          <w:lang w:bidi="ar-SA"/>
        </w:rPr>
        <w:t xml:space="preserve"> اما به دلیلی چون سفر و امثال آن، از انجام اعمالی که بدان پای‌بندی داشته‌اید، باز‌می‌مانید، نگران نباشید؛ زیرا پاداش آن به‌طور کامل برای شما ثبت می‌شود.</w:t>
      </w:r>
    </w:p>
    <w:p w:rsidR="00FC3EDD" w:rsidRPr="00FB2EE3" w:rsidRDefault="00FC3EDD" w:rsidP="00167AB1">
      <w:pPr>
        <w:rPr>
          <w:spacing w:val="0"/>
          <w:rtl/>
          <w:lang w:bidi="ar-SA"/>
        </w:rPr>
      </w:pPr>
      <w:r w:rsidRPr="00FB2EE3">
        <w:rPr>
          <w:spacing w:val="0"/>
          <w:rtl/>
          <w:lang w:bidi="ar-SA"/>
        </w:rPr>
        <w:t xml:space="preserve">از این‌رو هر آدم عاقل و خردمندی، باید </w:t>
      </w:r>
      <w:r w:rsidR="007952DF" w:rsidRPr="00FB2EE3">
        <w:rPr>
          <w:spacing w:val="0"/>
          <w:rtl/>
          <w:lang w:bidi="ar-SA"/>
        </w:rPr>
        <w:t>قدر فراغت و سلامت خود را بداند و به انجام کارهای نیک بپردازد تا هنگامی که بیمار یا مشغول می‌شود، از اجر و پاداش کارهای نیکی که در زمان فراغت و سلامت خویش، ذخیره کرده، هم‌چنان برخوردار گردد. پیامبر</w:t>
      </w:r>
      <w:r w:rsidR="007952DF" w:rsidRPr="00FB2EE3">
        <w:rPr>
          <w:spacing w:val="0"/>
          <w:lang w:bidi="ar-SA"/>
        </w:rPr>
        <w:sym w:font="AGA Arabesque" w:char="F072"/>
      </w:r>
      <w:r w:rsidR="00D101BE" w:rsidRPr="00FB2EE3">
        <w:rPr>
          <w:spacing w:val="0"/>
          <w:rtl/>
          <w:lang w:bidi="ar-SA"/>
        </w:rPr>
        <w:t xml:space="preserve"> فرموده است: «بسیاری از مردم</w:t>
      </w:r>
      <w:r w:rsidR="007952DF" w:rsidRPr="00FB2EE3">
        <w:rPr>
          <w:spacing w:val="0"/>
          <w:rtl/>
          <w:lang w:bidi="ar-SA"/>
        </w:rPr>
        <w:t xml:space="preserve"> درباره‌ی دو نعمت، زیان می‌بینند (و آن‌گونه که باید از آن‌ها استفاده نمی‌کنند): تن‌درستی و فراغت».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89"/>
      </w:r>
      <w:r w:rsidR="00FB2EE3" w:rsidRPr="00FB2EE3">
        <w:rPr>
          <w:rStyle w:val="FootnoteReference"/>
          <w:rFonts w:cs="B Lotus"/>
          <w:spacing w:val="0"/>
          <w:szCs w:val="28"/>
          <w:rtl/>
          <w:lang w:bidi="ar-SA"/>
        </w:rPr>
        <w:t>)</w:t>
      </w:r>
      <w:r w:rsidR="007952DF" w:rsidRPr="00FB2EE3">
        <w:rPr>
          <w:spacing w:val="0"/>
          <w:rtl/>
          <w:lang w:bidi="ar-SA"/>
        </w:rPr>
        <w:t xml:space="preserve"> ابن‌عمر</w:t>
      </w:r>
      <w:r w:rsidR="00D101BE" w:rsidRPr="00FB2EE3">
        <w:rPr>
          <w:rFonts w:cs="(M. Aiyada Ayoub ALKobaisi)"/>
          <w:spacing w:val="0"/>
          <w:rtl/>
          <w:lang w:bidi="ar-SA"/>
        </w:rPr>
        <w:t>$</w:t>
      </w:r>
      <w:r w:rsidR="007952DF" w:rsidRPr="00FB2EE3">
        <w:rPr>
          <w:spacing w:val="0"/>
          <w:rtl/>
          <w:lang w:bidi="ar-SA"/>
        </w:rPr>
        <w:t xml:space="preserve"> می‌گوید: «قدر سلامتی خود را قبل از آن‌که بیمار شوی، بدان و زندگانی خویش را پیش از مردن، غنیمت شمار».</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90"/>
      </w:r>
      <w:r w:rsidR="00FB2EE3" w:rsidRPr="00FB2EE3">
        <w:rPr>
          <w:rStyle w:val="FootnoteReference"/>
          <w:rFonts w:cs="B Lotus"/>
          <w:spacing w:val="0"/>
          <w:szCs w:val="28"/>
          <w:rtl/>
          <w:lang w:bidi="ar-SA"/>
        </w:rPr>
        <w:t>)</w:t>
      </w:r>
      <w:r w:rsidR="007952DF" w:rsidRPr="00FB2EE3">
        <w:rPr>
          <w:spacing w:val="0"/>
          <w:rtl/>
          <w:lang w:bidi="ar-SA"/>
        </w:rPr>
        <w:t xml:space="preserve"> در حدیث ابن‌عمر</w:t>
      </w:r>
      <w:r w:rsidR="00D101BE" w:rsidRPr="00FB2EE3">
        <w:rPr>
          <w:rFonts w:cs="(M. Aiyada Ayoub ALKobaisi)"/>
          <w:spacing w:val="0"/>
          <w:rtl/>
          <w:lang w:bidi="ar-SA"/>
        </w:rPr>
        <w:t>$</w:t>
      </w:r>
      <w:r w:rsidR="007952DF" w:rsidRPr="00FB2EE3">
        <w:rPr>
          <w:spacing w:val="0"/>
          <w:rtl/>
          <w:lang w:bidi="ar-SA"/>
        </w:rPr>
        <w:t xml:space="preserve"> چنین آمده و سخن ابن‌عمر</w:t>
      </w:r>
      <w:r w:rsidR="00D101BE" w:rsidRPr="00FB2EE3">
        <w:rPr>
          <w:rFonts w:cs="(M. Aiyada Ayoub ALKobaisi)"/>
          <w:spacing w:val="0"/>
          <w:rtl/>
          <w:lang w:bidi="ar-SA"/>
        </w:rPr>
        <w:t>$</w:t>
      </w:r>
      <w:r w:rsidR="007952DF" w:rsidRPr="00FB2EE3">
        <w:rPr>
          <w:spacing w:val="0"/>
          <w:rtl/>
          <w:lang w:bidi="ar-SA"/>
        </w:rPr>
        <w:t xml:space="preserve"> باشد یا فرموده‌ی رسول‌الله</w:t>
      </w:r>
      <w:r w:rsidR="007952DF" w:rsidRPr="00FB2EE3">
        <w:rPr>
          <w:spacing w:val="0"/>
          <w:lang w:bidi="ar-SA"/>
        </w:rPr>
        <w:sym w:font="AGA Arabesque" w:char="F072"/>
      </w:r>
      <w:r w:rsidR="007952DF" w:rsidRPr="00FB2EE3">
        <w:rPr>
          <w:spacing w:val="0"/>
          <w:rtl/>
          <w:lang w:bidi="ar-SA"/>
        </w:rPr>
        <w:t>، در هر صورت انسان باید در حال سلامتی و تن‌درستی، فرصت را غنیمت بداند و کارهای نیک انجام دهد تا هنگامی که بیمار می‌شود، پاداش کارهایی که در زمان سلامتی‌اش انجام می‌داده</w:t>
      </w:r>
      <w:r w:rsidR="00D101BE" w:rsidRPr="00FB2EE3">
        <w:rPr>
          <w:spacing w:val="0"/>
          <w:rtl/>
          <w:lang w:bidi="ar-SA"/>
        </w:rPr>
        <w:t>،</w:t>
      </w:r>
      <w:r w:rsidR="007952DF" w:rsidRPr="00FB2EE3">
        <w:rPr>
          <w:spacing w:val="0"/>
          <w:rtl/>
          <w:lang w:bidi="ar-SA"/>
        </w:rPr>
        <w:t xml:space="preserve"> برایش ثبت گردد. هم‌چنین هنگامی که مشغول یا در سفر نیست، باید به انجام اعمال شایسته بپردازد تا این‌که در سفر یا هنگامی که مشغول است، پاداش کارهای نیکی که در هنگام فراغت یا در حال اقامت انجام می‌داده، به او بر</w:t>
      </w:r>
      <w:r w:rsidR="00D72B3D" w:rsidRPr="00FB2EE3">
        <w:rPr>
          <w:spacing w:val="0"/>
          <w:rtl/>
          <w:lang w:bidi="ar-SA"/>
        </w:rPr>
        <w:t>سد. از الله متعال می‌خواهم که ن</w:t>
      </w:r>
      <w:r w:rsidR="00D72B3D" w:rsidRPr="00FB2EE3">
        <w:rPr>
          <w:rFonts w:hint="cs"/>
          <w:spacing w:val="0"/>
          <w:rtl/>
          <w:lang w:bidi="ar-SA"/>
        </w:rPr>
        <w:t>ي</w:t>
      </w:r>
      <w:r w:rsidR="007952DF" w:rsidRPr="00FB2EE3">
        <w:rPr>
          <w:spacing w:val="0"/>
          <w:rtl/>
          <w:lang w:bidi="ar-SA"/>
        </w:rPr>
        <w:t>ت و اعمال همه‌ی ما را نیک بگرداند.</w:t>
      </w:r>
    </w:p>
    <w:p w:rsidR="007952DF" w:rsidRPr="00FB2EE3" w:rsidRDefault="007952DF" w:rsidP="00A10177">
      <w:pPr>
        <w:ind w:firstLine="0"/>
        <w:jc w:val="center"/>
        <w:rPr>
          <w:spacing w:val="0"/>
          <w:rtl/>
          <w:lang w:bidi="ar-SA"/>
        </w:rPr>
      </w:pPr>
      <w:r w:rsidRPr="00FB2EE3">
        <w:rPr>
          <w:spacing w:val="0"/>
          <w:rtl/>
          <w:lang w:bidi="ar-SA"/>
        </w:rPr>
        <w:t>***</w:t>
      </w:r>
    </w:p>
    <w:p w:rsidR="007952DF" w:rsidRPr="00FB2EE3" w:rsidRDefault="00321FC3" w:rsidP="00167AB1">
      <w:pPr>
        <w:autoSpaceDE w:val="0"/>
        <w:autoSpaceDN w:val="0"/>
        <w:adjustRightInd w:val="0"/>
        <w:spacing w:before="180"/>
        <w:ind w:firstLine="391"/>
        <w:rPr>
          <w:spacing w:val="0"/>
          <w:rtl/>
          <w:lang w:bidi="ar-SA"/>
        </w:rPr>
      </w:pPr>
      <w:r w:rsidRPr="00FB2EE3">
        <w:rPr>
          <w:rStyle w:val="Char5"/>
          <w:spacing w:val="0"/>
          <w:rtl/>
          <w:lang w:bidi="ar-SA"/>
        </w:rPr>
        <w:t>136-</w:t>
      </w:r>
      <w:r w:rsidR="00B34D9C" w:rsidRPr="00FB2EE3">
        <w:rPr>
          <w:rStyle w:val="Char5"/>
          <w:spacing w:val="0"/>
          <w:rtl/>
          <w:lang w:bidi="ar-SA"/>
        </w:rPr>
        <w:t xml:space="preserve"> </w:t>
      </w:r>
      <w:r w:rsidR="00D6743C" w:rsidRPr="00FB2EE3">
        <w:rPr>
          <w:rStyle w:val="Char5"/>
          <w:spacing w:val="0"/>
          <w:rtl/>
          <w:lang w:bidi="ar-SA"/>
        </w:rPr>
        <w:t>الثَّامنَ عشَر: عنْ جابرٍ</w:t>
      </w:r>
      <w:r w:rsidR="00D6743C" w:rsidRPr="00FB2EE3">
        <w:rPr>
          <w:rStyle w:val="Char5"/>
          <w:b w:val="0"/>
          <w:bCs w:val="0"/>
          <w:spacing w:val="0"/>
          <w:rtl/>
          <w:lang w:bidi="ar-SA"/>
        </w:rPr>
        <w:sym w:font="AGA Arabesque" w:char="F074"/>
      </w:r>
      <w:r w:rsidR="00D6743C" w:rsidRPr="00FB2EE3">
        <w:rPr>
          <w:rStyle w:val="Char5"/>
          <w:spacing w:val="0"/>
          <w:rtl/>
          <w:lang w:bidi="ar-SA"/>
        </w:rPr>
        <w:t xml:space="preserve"> قال: قال رسولُ </w:t>
      </w:r>
      <w:r w:rsidR="006B06BD">
        <w:rPr>
          <w:rStyle w:val="Char5"/>
          <w:spacing w:val="0"/>
          <w:rtl/>
          <w:lang w:bidi="ar-SA"/>
        </w:rPr>
        <w:t>الله</w:t>
      </w:r>
      <w:r w:rsidR="00D6743C" w:rsidRPr="00FB2EE3">
        <w:rPr>
          <w:rStyle w:val="Char5"/>
          <w:b w:val="0"/>
          <w:bCs w:val="0"/>
          <w:spacing w:val="0"/>
          <w:rtl/>
          <w:lang w:bidi="ar-SA"/>
        </w:rPr>
        <w:sym w:font="AGA Arabesque" w:char="F072"/>
      </w:r>
      <w:r w:rsidR="00D6743C" w:rsidRPr="00FB2EE3">
        <w:rPr>
          <w:rStyle w:val="Char5"/>
          <w:spacing w:val="0"/>
          <w:rtl/>
          <w:lang w:bidi="ar-SA"/>
        </w:rPr>
        <w:t>: «كُلُّ معرُوفٍ صدقَةٌ».</w:t>
      </w:r>
      <w:r w:rsidR="00D6743C" w:rsidRPr="00FB2EE3">
        <w:rPr>
          <w:rFonts w:ascii="Traditional Arabic"/>
          <w:spacing w:val="0"/>
          <w:sz w:val="24"/>
          <w:rtl/>
          <w:lang w:bidi="ar-SA"/>
        </w:rPr>
        <w:t xml:space="preserve"> [روایت بخاري. مسلم، این روایت را از حذیفه</w:t>
      </w:r>
      <w:r w:rsidR="00D6743C" w:rsidRPr="00FB2EE3">
        <w:rPr>
          <w:rFonts w:ascii="Traditional Arabic"/>
          <w:spacing w:val="0"/>
          <w:sz w:val="24"/>
          <w:rtl/>
          <w:lang w:bidi="ar-SA"/>
        </w:rPr>
        <w:sym w:font="AGA Arabesque" w:char="F074"/>
      </w:r>
      <w:r w:rsidR="00D6743C" w:rsidRPr="00FB2EE3">
        <w:rPr>
          <w:rFonts w:ascii="Traditional Arabic"/>
          <w:spacing w:val="0"/>
          <w:sz w:val="24"/>
          <w:rtl/>
          <w:lang w:bidi="ar-SA"/>
        </w:rPr>
        <w:t xml:space="preserve"> نقل کرده است.]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91"/>
      </w:r>
      <w:r w:rsidR="00FB2EE3" w:rsidRPr="00FB2EE3">
        <w:rPr>
          <w:rStyle w:val="FootnoteReference"/>
          <w:rFonts w:cs="B Lotus"/>
          <w:spacing w:val="0"/>
          <w:szCs w:val="28"/>
          <w:rtl/>
          <w:lang w:bidi="ar-SA"/>
        </w:rPr>
        <w:t>)</w:t>
      </w:r>
    </w:p>
    <w:p w:rsidR="00B34D9C" w:rsidRPr="00FB2EE3" w:rsidRDefault="00321FC3" w:rsidP="00167AB1">
      <w:pPr>
        <w:rPr>
          <w:spacing w:val="0"/>
          <w:rtl/>
          <w:lang w:bidi="ar-SA"/>
        </w:rPr>
      </w:pPr>
      <w:r w:rsidRPr="00FB2EE3">
        <w:rPr>
          <w:b/>
          <w:bCs/>
          <w:spacing w:val="0"/>
          <w:rtl/>
          <w:lang w:bidi="ar-SA"/>
        </w:rPr>
        <w:t>ترجمه:</w:t>
      </w:r>
      <w:r w:rsidRPr="00FB2EE3">
        <w:rPr>
          <w:spacing w:val="0"/>
          <w:rtl/>
          <w:lang w:bidi="ar-SA"/>
        </w:rPr>
        <w:t xml:space="preserve"> </w:t>
      </w:r>
      <w:r w:rsidR="00D6743C" w:rsidRPr="00FB2EE3">
        <w:rPr>
          <w:spacing w:val="0"/>
          <w:rtl/>
          <w:lang w:bidi="ar-SA"/>
        </w:rPr>
        <w:t>جابر</w:t>
      </w:r>
      <w:r w:rsidR="00D6743C" w:rsidRPr="00FB2EE3">
        <w:rPr>
          <w:spacing w:val="0"/>
          <w:lang w:bidi="ar-SA"/>
        </w:rPr>
        <w:sym w:font="AGA Arabesque" w:char="F074"/>
      </w:r>
      <w:r w:rsidR="00D6743C" w:rsidRPr="00FB2EE3">
        <w:rPr>
          <w:spacing w:val="0"/>
          <w:rtl/>
          <w:lang w:bidi="ar-SA"/>
        </w:rPr>
        <w:t xml:space="preserve"> می‌گوید: رسول‌الله</w:t>
      </w:r>
      <w:r w:rsidR="00D6743C" w:rsidRPr="00FB2EE3">
        <w:rPr>
          <w:spacing w:val="0"/>
          <w:lang w:bidi="ar-SA"/>
        </w:rPr>
        <w:sym w:font="AGA Arabesque" w:char="F072"/>
      </w:r>
      <w:r w:rsidR="00D6743C" w:rsidRPr="00FB2EE3">
        <w:rPr>
          <w:spacing w:val="0"/>
          <w:rtl/>
          <w:lang w:bidi="ar-SA"/>
        </w:rPr>
        <w:t xml:space="preserve"> فرمود: «هر کار نیک و پسندیده‌ای، صدقه است».</w:t>
      </w:r>
    </w:p>
    <w:p w:rsidR="00C11E71" w:rsidRPr="00FB2EE3" w:rsidRDefault="00C11E71"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C11E71" w:rsidRPr="00FB2EE3" w:rsidRDefault="00C11E71" w:rsidP="00167AB1">
      <w:pPr>
        <w:rPr>
          <w:spacing w:val="0"/>
          <w:rtl/>
          <w:lang w:bidi="ar-SA"/>
        </w:rPr>
      </w:pPr>
      <w:r w:rsidRPr="00FB2EE3">
        <w:rPr>
          <w:spacing w:val="0"/>
          <w:rtl/>
          <w:lang w:bidi="ar-SA"/>
        </w:rPr>
        <w:t>مؤلف</w:t>
      </w:r>
      <w:r w:rsidR="00D101BE" w:rsidRPr="00FB2EE3">
        <w:rPr>
          <w:rFonts w:cs="CTraditional Arabic"/>
          <w:spacing w:val="0"/>
          <w:rtl/>
          <w:lang w:bidi="ar-SA"/>
        </w:rPr>
        <w:t>/</w:t>
      </w:r>
      <w:r w:rsidRPr="00FB2EE3">
        <w:rPr>
          <w:spacing w:val="0"/>
          <w:rtl/>
          <w:lang w:bidi="ar-SA"/>
        </w:rPr>
        <w:t>، در ب</w:t>
      </w:r>
      <w:r w:rsidR="008E602B" w:rsidRPr="00FB2EE3">
        <w:rPr>
          <w:spacing w:val="0"/>
          <w:rtl/>
          <w:lang w:bidi="ar-SA"/>
        </w:rPr>
        <w:t>اب زیاد بودن راه‌های خیر و نیکی،</w:t>
      </w:r>
      <w:r w:rsidRPr="00FB2EE3">
        <w:rPr>
          <w:spacing w:val="0"/>
          <w:rtl/>
          <w:lang w:bidi="ar-SA"/>
        </w:rPr>
        <w:t xml:space="preserve"> حدیثی بدین مضمون از جابر بن عبدالله</w:t>
      </w:r>
      <w:r w:rsidRPr="00FB2EE3">
        <w:rPr>
          <w:spacing w:val="0"/>
          <w:lang w:bidi="ar-SA"/>
        </w:rPr>
        <w:sym w:font="AGA Arabesque" w:char="F074"/>
      </w:r>
      <w:r w:rsidRPr="00FB2EE3">
        <w:rPr>
          <w:spacing w:val="0"/>
          <w:rtl/>
          <w:lang w:bidi="ar-SA"/>
        </w:rPr>
        <w:t xml:space="preserve"> نقل کرده که رسول‌الله</w:t>
      </w:r>
      <w:r w:rsidRPr="00FB2EE3">
        <w:rPr>
          <w:spacing w:val="0"/>
          <w:lang w:bidi="ar-SA"/>
        </w:rPr>
        <w:sym w:font="AGA Arabesque" w:char="F072"/>
      </w:r>
      <w:r w:rsidRPr="00FB2EE3">
        <w:rPr>
          <w:spacing w:val="0"/>
          <w:rtl/>
          <w:lang w:bidi="ar-SA"/>
        </w:rPr>
        <w:t xml:space="preserve"> فرموده است: «هر کار نیک و پسندیده‌ای، صدقه است». در حدیث واژه‌ی «معروف» آمده و به هر کاری اطلاق می‌شود که مردم، آن را پسندیده می‌دانند یا در شریعت، از آن به‌نیکی یاد شده است. لذا کار نیک و پسندیده، هم شامل کارهای عبادی می‌شود که انسان با انجام آن به عبادت الله می‌پردازد و هم شامل کارهایی </w:t>
      </w:r>
      <w:r w:rsidR="00BE4F63" w:rsidRPr="00FB2EE3">
        <w:rPr>
          <w:spacing w:val="0"/>
          <w:rtl/>
          <w:lang w:bidi="ar-SA"/>
        </w:rPr>
        <w:t>می‌گردد</w:t>
      </w:r>
      <w:r w:rsidRPr="00FB2EE3">
        <w:rPr>
          <w:spacing w:val="0"/>
          <w:rtl/>
          <w:lang w:bidi="ar-SA"/>
        </w:rPr>
        <w:t xml:space="preserve"> ک</w:t>
      </w:r>
      <w:r w:rsidR="00BE4F63" w:rsidRPr="00FB2EE3">
        <w:rPr>
          <w:spacing w:val="0"/>
          <w:rtl/>
          <w:lang w:bidi="ar-SA"/>
        </w:rPr>
        <w:t xml:space="preserve">ه </w:t>
      </w:r>
      <w:r w:rsidR="008E602B" w:rsidRPr="00FB2EE3">
        <w:rPr>
          <w:spacing w:val="0"/>
          <w:rtl/>
          <w:lang w:bidi="ar-SA"/>
        </w:rPr>
        <w:t>در عُرف مردم، نیک و پسندیده است؛ لذا هر عملی که انسان</w:t>
      </w:r>
      <w:r w:rsidR="00BE4F63" w:rsidRPr="00FB2EE3">
        <w:rPr>
          <w:spacing w:val="0"/>
          <w:rtl/>
          <w:lang w:bidi="ar-SA"/>
        </w:rPr>
        <w:t xml:space="preserve"> به‌وسیله</w:t>
      </w:r>
      <w:r w:rsidR="008E602B" w:rsidRPr="00FB2EE3">
        <w:rPr>
          <w:spacing w:val="0"/>
          <w:rtl/>
          <w:lang w:bidi="ar-SA"/>
        </w:rPr>
        <w:t>‌ی</w:t>
      </w:r>
      <w:r w:rsidR="00BE4F63" w:rsidRPr="00FB2EE3">
        <w:rPr>
          <w:spacing w:val="0"/>
          <w:rtl/>
          <w:lang w:bidi="ar-SA"/>
        </w:rPr>
        <w:t xml:space="preserve"> آن به عبادت الله</w:t>
      </w:r>
      <w:r w:rsidR="00BE4F63" w:rsidRPr="00FB2EE3">
        <w:rPr>
          <w:spacing w:val="0"/>
          <w:lang w:bidi="ar-SA"/>
        </w:rPr>
        <w:sym w:font="AGA Arabesque" w:char="F055"/>
      </w:r>
      <w:r w:rsidR="00BE4F63" w:rsidRPr="00FB2EE3">
        <w:rPr>
          <w:spacing w:val="0"/>
          <w:rtl/>
          <w:lang w:bidi="ar-SA"/>
        </w:rPr>
        <w:t xml:space="preserve"> می‌پردازد، صدقه‌ای به‌شمار می‌رود. </w:t>
      </w:r>
      <w:r w:rsidR="000232C0" w:rsidRPr="00FB2EE3">
        <w:rPr>
          <w:spacing w:val="0"/>
          <w:rtl/>
          <w:lang w:bidi="ar-SA"/>
        </w:rPr>
        <w:t>چنان‌که</w:t>
      </w:r>
      <w:r w:rsidR="008E602B" w:rsidRPr="00FB2EE3">
        <w:rPr>
          <w:spacing w:val="0"/>
          <w:rtl/>
          <w:lang w:bidi="ar-SA"/>
        </w:rPr>
        <w:t xml:space="preserve"> پیش‌تر</w:t>
      </w:r>
      <w:r w:rsidR="00BE4F63" w:rsidRPr="00FB2EE3">
        <w:rPr>
          <w:spacing w:val="0"/>
          <w:rtl/>
          <w:lang w:bidi="ar-SA"/>
        </w:rPr>
        <w:t xml:space="preserve"> حدیثی ذکر شد که رسول‌الله</w:t>
      </w:r>
      <w:r w:rsidR="00BE4F63" w:rsidRPr="00FB2EE3">
        <w:rPr>
          <w:spacing w:val="0"/>
          <w:lang w:bidi="ar-SA"/>
        </w:rPr>
        <w:sym w:font="AGA Arabesque" w:char="F072"/>
      </w:r>
      <w:r w:rsidR="00BE4F63" w:rsidRPr="00FB2EE3">
        <w:rPr>
          <w:spacing w:val="0"/>
          <w:rtl/>
          <w:lang w:bidi="ar-SA"/>
        </w:rPr>
        <w:t xml:space="preserve"> فرموده است: </w:t>
      </w:r>
      <w:r w:rsidR="00BE4F63" w:rsidRPr="00FB2EE3">
        <w:rPr>
          <w:rStyle w:val="Char1"/>
          <w:spacing w:val="0"/>
          <w:rtl/>
          <w:lang w:bidi="ar-SA"/>
        </w:rPr>
        <w:t>«كُلٌ تَسبِيْحةٍ صَدقةٌ، وكُلُّ تحْمِيدَةٍ صدقَةٌ، وكُلُّ تهْلِيلَةٍ صَدَقةٌ، وكلُّ تَكْبِيرةٍ صَدَقَةٌ، وأمْرٌ بالمعْرُوفِ صدقَةٌ، ونَهْيٌ عَنِ المُنْكَرِ صدقَةٌ»</w:t>
      </w:r>
      <w:r w:rsidR="008E602B"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92"/>
      </w:r>
      <w:r w:rsidR="00FB2EE3" w:rsidRPr="00FB2EE3">
        <w:rPr>
          <w:rStyle w:val="FootnoteReference"/>
          <w:rFonts w:cs="B Lotus"/>
          <w:spacing w:val="0"/>
          <w:szCs w:val="28"/>
          <w:rtl/>
          <w:lang w:bidi="ar-SA"/>
        </w:rPr>
        <w:t>)</w:t>
      </w:r>
      <w:r w:rsidR="00BE4F63" w:rsidRPr="00FB2EE3">
        <w:rPr>
          <w:spacing w:val="0"/>
          <w:rtl/>
          <w:lang w:bidi="ar-SA"/>
        </w:rPr>
        <w:t xml:space="preserve"> یعنی: «هر سبحان‌الله گفتن، یک صدقه است؛ هر الحمدلله گفتن، یک صدقه است؛ هر لااله</w:t>
      </w:r>
      <w:r w:rsidR="008E602B" w:rsidRPr="00FB2EE3">
        <w:rPr>
          <w:spacing w:val="0"/>
          <w:rtl/>
          <w:lang w:bidi="ar-SA"/>
        </w:rPr>
        <w:t>‌</w:t>
      </w:r>
      <w:r w:rsidR="00BE4F63" w:rsidRPr="00FB2EE3">
        <w:rPr>
          <w:spacing w:val="0"/>
          <w:rtl/>
          <w:lang w:bidi="ar-SA"/>
        </w:rPr>
        <w:t>الاالله گفتن، یک صدقه است؛  هر الله</w:t>
      </w:r>
      <w:r w:rsidR="0016024B" w:rsidRPr="00FB2EE3">
        <w:rPr>
          <w:spacing w:val="0"/>
          <w:rtl/>
          <w:lang w:bidi="ar-SA"/>
        </w:rPr>
        <w:t>‌</w:t>
      </w:r>
      <w:r w:rsidR="00BE4F63" w:rsidRPr="00FB2EE3">
        <w:rPr>
          <w:spacing w:val="0"/>
          <w:rtl/>
          <w:lang w:bidi="ar-SA"/>
        </w:rPr>
        <w:t>اکبر گفتن، یک صدقه است؛ هر امر به معروف، صدقه است؛ هر نهی از منکر، صدقه است».</w:t>
      </w:r>
    </w:p>
    <w:p w:rsidR="00BE4F63" w:rsidRPr="00FB2EE3" w:rsidRDefault="00BE4F63" w:rsidP="00167AB1">
      <w:pPr>
        <w:rPr>
          <w:spacing w:val="0"/>
          <w:rtl/>
          <w:lang w:bidi="ar-SA"/>
        </w:rPr>
      </w:pPr>
      <w:r w:rsidRPr="00FB2EE3">
        <w:rPr>
          <w:spacing w:val="0"/>
          <w:rtl/>
          <w:lang w:bidi="ar-SA"/>
        </w:rPr>
        <w:t>هم‌چنین هر چیزی که در عُرف مردم و در روابط اجتماعی آن‌ها، نیک و پسندیده است، در این مفهوم می‌گنجد؛ مانند نیکی کردن به مردم از طریق کمک مالی به آن‌ها یا خوش‌رویی و نرم‌زبانی با دیگران و خوش</w:t>
      </w:r>
      <w:r w:rsidR="008914E1" w:rsidRPr="00FB2EE3">
        <w:rPr>
          <w:spacing w:val="0"/>
          <w:rtl/>
          <w:lang w:bidi="ar-SA"/>
        </w:rPr>
        <w:t>‌</w:t>
      </w:r>
      <w:r w:rsidRPr="00FB2EE3">
        <w:rPr>
          <w:spacing w:val="0"/>
          <w:rtl/>
          <w:lang w:bidi="ar-SA"/>
        </w:rPr>
        <w:t>حال کردن آنان؛ نه این‌که با ترش‌رویی ی</w:t>
      </w:r>
      <w:r w:rsidR="00DE3472" w:rsidRPr="00FB2EE3">
        <w:rPr>
          <w:spacing w:val="0"/>
          <w:rtl/>
          <w:lang w:bidi="ar-SA"/>
        </w:rPr>
        <w:t>ا بدزبانی با دیگران برخورد کنیم؛</w:t>
      </w:r>
      <w:r w:rsidRPr="00FB2EE3">
        <w:rPr>
          <w:spacing w:val="0"/>
          <w:rtl/>
          <w:lang w:bidi="ar-SA"/>
        </w:rPr>
        <w:t xml:space="preserve"> از این‌رو علما رحمهم‌الله گفته‌اند: </w:t>
      </w:r>
      <w:r w:rsidR="000A1D9D" w:rsidRPr="00FB2EE3">
        <w:rPr>
          <w:spacing w:val="0"/>
          <w:rtl/>
          <w:lang w:bidi="ar-SA"/>
        </w:rPr>
        <w:t>یکی از کارهای خوب، این است که وقتی انسان به عیادت بیماری می‌رود، سعی کند با سخنان مهرآمیزی او را خوش</w:t>
      </w:r>
      <w:r w:rsidR="00DE3472" w:rsidRPr="00FB2EE3">
        <w:rPr>
          <w:spacing w:val="0"/>
          <w:rtl/>
          <w:lang w:bidi="ar-SA"/>
        </w:rPr>
        <w:t>‌</w:t>
      </w:r>
      <w:r w:rsidR="000A1D9D" w:rsidRPr="00FB2EE3">
        <w:rPr>
          <w:spacing w:val="0"/>
          <w:rtl/>
          <w:lang w:bidi="ar-SA"/>
        </w:rPr>
        <w:t>حال کند و حتی می‌تواند برای تقویت روحیه‌ی بیمار، سخنانی بر خلاف واقعیت بگوید؛ یعنی اگر حال بیمار، چندان خوب به‌نظر نمی</w:t>
      </w:r>
      <w:r w:rsidR="00BC6248" w:rsidRPr="00FB2EE3">
        <w:rPr>
          <w:spacing w:val="0"/>
          <w:rtl/>
          <w:lang w:bidi="ar-SA"/>
        </w:rPr>
        <w:t xml:space="preserve">‌رسد، به او </w:t>
      </w:r>
      <w:r w:rsidR="006244FD" w:rsidRPr="00FB2EE3">
        <w:rPr>
          <w:spacing w:val="0"/>
          <w:rtl/>
          <w:lang w:bidi="ar-SA"/>
        </w:rPr>
        <w:t>بگوید: الحمدلله حال تو بهتر است؛</w:t>
      </w:r>
      <w:r w:rsidR="00BC6248" w:rsidRPr="00FB2EE3">
        <w:rPr>
          <w:spacing w:val="0"/>
          <w:rtl/>
          <w:lang w:bidi="ar-SA"/>
        </w:rPr>
        <w:t xml:space="preserve"> البته این سخن را بدین نیت بگوید که وضعیت بیمار، می‌تواند از این </w:t>
      </w:r>
      <w:r w:rsidR="00135FD2" w:rsidRPr="00FB2EE3">
        <w:rPr>
          <w:spacing w:val="0"/>
          <w:rtl/>
          <w:lang w:bidi="ar-SA"/>
        </w:rPr>
        <w:t xml:space="preserve">هم </w:t>
      </w:r>
      <w:r w:rsidR="00BC6248" w:rsidRPr="00FB2EE3">
        <w:rPr>
          <w:spacing w:val="0"/>
          <w:rtl/>
          <w:lang w:bidi="ar-SA"/>
        </w:rPr>
        <w:t xml:space="preserve">بدتر </w:t>
      </w:r>
      <w:r w:rsidR="00135FD2" w:rsidRPr="00FB2EE3">
        <w:rPr>
          <w:spacing w:val="0"/>
          <w:rtl/>
          <w:lang w:bidi="ar-SA"/>
        </w:rPr>
        <w:t>ب</w:t>
      </w:r>
      <w:r w:rsidR="00BC6248" w:rsidRPr="00FB2EE3">
        <w:rPr>
          <w:spacing w:val="0"/>
          <w:rtl/>
          <w:lang w:bidi="ar-SA"/>
        </w:rPr>
        <w:t>اشد تا اشکال</w:t>
      </w:r>
      <w:r w:rsidR="00135FD2" w:rsidRPr="00FB2EE3">
        <w:rPr>
          <w:spacing w:val="0"/>
          <w:rtl/>
          <w:lang w:bidi="ar-SA"/>
        </w:rPr>
        <w:t>ی پیش نیاید و دروغ هم نگفته است؛</w:t>
      </w:r>
      <w:r w:rsidR="00BC6248" w:rsidRPr="00FB2EE3">
        <w:rPr>
          <w:spacing w:val="0"/>
          <w:rtl/>
          <w:lang w:bidi="ar-SA"/>
        </w:rPr>
        <w:t xml:space="preserve"> زیرا روحیه دادن به بیمار، کمک زیادی به بهبودش می‌کند. </w:t>
      </w:r>
      <w:r w:rsidR="007448BD" w:rsidRPr="00FB2EE3">
        <w:rPr>
          <w:spacing w:val="0"/>
          <w:rtl/>
          <w:lang w:bidi="ar-SA"/>
        </w:rPr>
        <w:t>اگر</w:t>
      </w:r>
      <w:r w:rsidR="00BC6248" w:rsidRPr="00FB2EE3">
        <w:rPr>
          <w:spacing w:val="0"/>
          <w:rtl/>
          <w:lang w:bidi="ar-SA"/>
        </w:rPr>
        <w:t xml:space="preserve"> به بیمار روحیه دهند و به او بگویند که بیماری‌اش، بیماری ساده</w:t>
      </w:r>
      <w:r w:rsidR="001E10B9" w:rsidRPr="00FB2EE3">
        <w:rPr>
          <w:spacing w:val="0"/>
          <w:rtl/>
          <w:lang w:bidi="ar-SA"/>
        </w:rPr>
        <w:t>‌ای</w:t>
      </w:r>
      <w:r w:rsidR="00135FD2" w:rsidRPr="00FB2EE3">
        <w:rPr>
          <w:spacing w:val="0"/>
          <w:rtl/>
          <w:lang w:bidi="ar-SA"/>
        </w:rPr>
        <w:t>‌</w:t>
      </w:r>
      <w:r w:rsidR="001E10B9" w:rsidRPr="00FB2EE3">
        <w:rPr>
          <w:spacing w:val="0"/>
          <w:rtl/>
          <w:lang w:bidi="ar-SA"/>
        </w:rPr>
        <w:t>ست، این،</w:t>
      </w:r>
      <w:r w:rsidR="00BC6248" w:rsidRPr="00FB2EE3">
        <w:rPr>
          <w:spacing w:val="0"/>
          <w:rtl/>
          <w:lang w:bidi="ar-SA"/>
        </w:rPr>
        <w:t xml:space="preserve"> باعث می‌شود که بیماری‌اش را فراموش ن</w:t>
      </w:r>
      <w:r w:rsidR="007448BD" w:rsidRPr="00FB2EE3">
        <w:rPr>
          <w:spacing w:val="0"/>
          <w:rtl/>
          <w:lang w:bidi="ar-SA"/>
        </w:rPr>
        <w:t>ماید.</w:t>
      </w:r>
      <w:r w:rsidR="00BC6248" w:rsidRPr="00FB2EE3">
        <w:rPr>
          <w:spacing w:val="0"/>
          <w:rtl/>
          <w:lang w:bidi="ar-SA"/>
        </w:rPr>
        <w:t xml:space="preserve"> برای شما شخصی را مثال می‌زنم که زخمی شده است؛ تا وقتی به کاری مشغول می‌باشد، دردِ </w:t>
      </w:r>
      <w:r w:rsidR="007448BD" w:rsidRPr="00FB2EE3">
        <w:rPr>
          <w:spacing w:val="0"/>
          <w:rtl/>
          <w:lang w:bidi="ar-SA"/>
        </w:rPr>
        <w:t>زیادی</w:t>
      </w:r>
      <w:r w:rsidR="00AB297F" w:rsidRPr="00FB2EE3">
        <w:rPr>
          <w:spacing w:val="0"/>
          <w:rtl/>
          <w:lang w:bidi="ar-SA"/>
        </w:rPr>
        <w:t xml:space="preserve"> احساس نمی‌کند؛ اما همین که سرش</w:t>
      </w:r>
      <w:r w:rsidR="00BC6248" w:rsidRPr="00FB2EE3">
        <w:rPr>
          <w:spacing w:val="0"/>
          <w:rtl/>
          <w:lang w:bidi="ar-SA"/>
        </w:rPr>
        <w:t xml:space="preserve"> خلوت می‌شود، </w:t>
      </w:r>
      <w:r w:rsidR="007448BD" w:rsidRPr="00FB2EE3">
        <w:rPr>
          <w:spacing w:val="0"/>
          <w:rtl/>
          <w:lang w:bidi="ar-SA"/>
        </w:rPr>
        <w:t xml:space="preserve">همه‌ی دردها </w:t>
      </w:r>
      <w:r w:rsidR="00BC6248" w:rsidRPr="00FB2EE3">
        <w:rPr>
          <w:spacing w:val="0"/>
          <w:rtl/>
          <w:lang w:bidi="ar-SA"/>
        </w:rPr>
        <w:t>به‌یادش می‌آید و گاه</w:t>
      </w:r>
      <w:r w:rsidR="007448BD" w:rsidRPr="00FB2EE3">
        <w:rPr>
          <w:spacing w:val="0"/>
          <w:rtl/>
          <w:lang w:bidi="ar-SA"/>
        </w:rPr>
        <w:t>،</w:t>
      </w:r>
      <w:r w:rsidR="00BC6248" w:rsidRPr="00FB2EE3">
        <w:rPr>
          <w:spacing w:val="0"/>
          <w:rtl/>
          <w:lang w:bidi="ar-SA"/>
        </w:rPr>
        <w:t xml:space="preserve"> </w:t>
      </w:r>
      <w:r w:rsidR="007448BD" w:rsidRPr="00FB2EE3">
        <w:rPr>
          <w:spacing w:val="0"/>
          <w:rtl/>
          <w:lang w:bidi="ar-SA"/>
        </w:rPr>
        <w:t>این</w:t>
      </w:r>
      <w:r w:rsidR="00BC6248" w:rsidRPr="00FB2EE3">
        <w:rPr>
          <w:spacing w:val="0"/>
          <w:rtl/>
          <w:lang w:bidi="ar-SA"/>
        </w:rPr>
        <w:t xml:space="preserve"> فکر و خیال از سرش می‌گذرد که این زخم، باعث مرگش خواهد شد.</w:t>
      </w:r>
      <w:r w:rsidR="001E10B9" w:rsidRPr="00FB2EE3">
        <w:rPr>
          <w:spacing w:val="0"/>
          <w:rtl/>
          <w:lang w:bidi="ar-SA"/>
        </w:rPr>
        <w:t xml:space="preserve"> غافل شدن بیمار از بیماری خویش یا روحیه دادن به او و امیدوار کردنش به این‌که الله</w:t>
      </w:r>
      <w:r w:rsidR="001E10B9" w:rsidRPr="00FB2EE3">
        <w:rPr>
          <w:spacing w:val="0"/>
          <w:lang w:bidi="ar-SA"/>
        </w:rPr>
        <w:sym w:font="AGA Arabesque" w:char="F055"/>
      </w:r>
      <w:r w:rsidR="001E10B9" w:rsidRPr="00FB2EE3">
        <w:rPr>
          <w:spacing w:val="0"/>
          <w:rtl/>
          <w:lang w:bidi="ar-SA"/>
        </w:rPr>
        <w:t xml:space="preserve"> شفایش خواهد داد، خیلی مفید است و کار نیکی به‌شمار می‌ر</w:t>
      </w:r>
      <w:r w:rsidR="00AB297F" w:rsidRPr="00FB2EE3">
        <w:rPr>
          <w:spacing w:val="0"/>
          <w:rtl/>
          <w:lang w:bidi="ar-SA"/>
        </w:rPr>
        <w:t>ود که به بهبود بیمار کمک می‌کند؛</w:t>
      </w:r>
      <w:r w:rsidR="001E10B9" w:rsidRPr="00FB2EE3">
        <w:rPr>
          <w:spacing w:val="0"/>
          <w:rtl/>
          <w:lang w:bidi="ar-SA"/>
        </w:rPr>
        <w:t xml:space="preserve"> لذا هر کار پسندیده‌ای، ثواب صدقه را دارد. اگر شخصی، ک</w:t>
      </w:r>
      <w:r w:rsidR="00B00FA8" w:rsidRPr="00FB2EE3">
        <w:rPr>
          <w:spacing w:val="0"/>
          <w:rtl/>
          <w:lang w:bidi="ar-SA"/>
        </w:rPr>
        <w:t>نار شما نشست و دیدید که از گرما</w:t>
      </w:r>
      <w:r w:rsidR="001E10B9" w:rsidRPr="00FB2EE3">
        <w:rPr>
          <w:spacing w:val="0"/>
          <w:rtl/>
          <w:lang w:bidi="ar-SA"/>
        </w:rPr>
        <w:t xml:space="preserve"> عر</w:t>
      </w:r>
      <w:r w:rsidR="00B00FA8" w:rsidRPr="00FB2EE3">
        <w:rPr>
          <w:spacing w:val="0"/>
          <w:rtl/>
          <w:lang w:bidi="ar-SA"/>
        </w:rPr>
        <w:t>ق کرده، و با پنکه یا وسایل دیگر</w:t>
      </w:r>
      <w:r w:rsidR="001E10B9" w:rsidRPr="00FB2EE3">
        <w:rPr>
          <w:spacing w:val="0"/>
          <w:rtl/>
          <w:lang w:bidi="ar-SA"/>
        </w:rPr>
        <w:t xml:space="preserve"> خنکش کردید، این هم صدقه</w:t>
      </w:r>
      <w:r w:rsidR="00B00FA8" w:rsidRPr="00FB2EE3">
        <w:rPr>
          <w:spacing w:val="0"/>
          <w:rtl/>
          <w:lang w:bidi="ar-SA"/>
        </w:rPr>
        <w:t>‌</w:t>
      </w:r>
      <w:r w:rsidR="001E10B9" w:rsidRPr="00FB2EE3">
        <w:rPr>
          <w:spacing w:val="0"/>
          <w:rtl/>
          <w:lang w:bidi="ar-SA"/>
        </w:rPr>
        <w:t>ای محسوب می‌شود. هم‌چنین اگر از میهمان خود با خوش‌رویی پذیرایی نمایید، اجر و ثواب صدقه‌ای به شما می‌رسد. ابراهیم</w:t>
      </w:r>
      <w:r w:rsidR="001E10B9" w:rsidRPr="00FB2EE3">
        <w:rPr>
          <w:spacing w:val="0"/>
          <w:lang w:bidi="ar-SA"/>
        </w:rPr>
        <w:sym w:font="AGA Arabesque" w:char="F075"/>
      </w:r>
      <w:r w:rsidR="001E10B9" w:rsidRPr="00FB2EE3">
        <w:rPr>
          <w:spacing w:val="0"/>
          <w:rtl/>
          <w:lang w:bidi="ar-SA"/>
        </w:rPr>
        <w:t xml:space="preserve"> را ببینید که وقتی فرشتگان الاهی، در چهره‌ی تعدادی میهمان نزدش رفتند، برای پذیرایی از آن‌ها شتاب کرد:</w:t>
      </w:r>
    </w:p>
    <w:p w:rsidR="001E10B9" w:rsidRPr="00FB2EE3" w:rsidRDefault="00640A0F" w:rsidP="00640A0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قَالُواْ</w:t>
      </w:r>
      <w:r w:rsidRPr="00FB2EE3">
        <w:rPr>
          <w:rFonts w:ascii="KFGQPC Uthmanic Script HAFS"/>
          <w:rtl/>
          <w:lang w:bidi="ar-SA"/>
        </w:rPr>
        <w:t xml:space="preserve"> </w:t>
      </w:r>
      <w:r w:rsidRPr="00FB2EE3">
        <w:rPr>
          <w:rFonts w:ascii="KFGQPC Uthmanic Script HAFS" w:hint="eastAsia"/>
          <w:rtl/>
          <w:lang w:bidi="ar-SA"/>
        </w:rPr>
        <w:t>سَلَ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سَلَ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فَمَا</w:t>
      </w:r>
      <w:r w:rsidRPr="00FB2EE3">
        <w:rPr>
          <w:rFonts w:ascii="KFGQPC Uthmanic Script HAFS"/>
          <w:rtl/>
          <w:lang w:bidi="ar-SA"/>
        </w:rPr>
        <w:t xml:space="preserve"> </w:t>
      </w:r>
      <w:r w:rsidRPr="00FB2EE3">
        <w:rPr>
          <w:rFonts w:ascii="KFGQPC Uthmanic Script HAFS" w:hint="eastAsia"/>
          <w:rtl/>
          <w:lang w:bidi="ar-SA"/>
        </w:rPr>
        <w:t>لَبِثَ</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بِعِج</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حَنِيذ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٦٩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هود</w:t>
      </w:r>
      <w:r w:rsidRPr="00FB2EE3">
        <w:rPr>
          <w:rStyle w:val="Char8"/>
          <w:rtl/>
        </w:rPr>
        <w:t xml:space="preserve">: </w:t>
      </w:r>
      <w:r w:rsidRPr="00FB2EE3">
        <w:rPr>
          <w:rStyle w:val="Char8"/>
          <w:rFonts w:hint="cs"/>
          <w:rtl/>
        </w:rPr>
        <w:t>٦٩</w:t>
      </w:r>
      <w:r w:rsidRPr="00FB2EE3">
        <w:rPr>
          <w:rStyle w:val="Char8"/>
          <w:rtl/>
        </w:rPr>
        <w:t xml:space="preserve">]  </w:t>
      </w:r>
      <w:r w:rsidR="00E71E2A" w:rsidRPr="00FB2EE3">
        <w:rPr>
          <w:rStyle w:val="Char8"/>
          <w:rtl/>
        </w:rPr>
        <w:tab/>
      </w:r>
    </w:p>
    <w:p w:rsidR="001E10B9" w:rsidRPr="00FB2EE3" w:rsidRDefault="00995169" w:rsidP="00167AB1">
      <w:pPr>
        <w:pStyle w:val="a2"/>
        <w:rPr>
          <w:rtl/>
          <w:lang w:bidi="ar-SA"/>
        </w:rPr>
      </w:pPr>
      <w:r w:rsidRPr="00FB2EE3">
        <w:rPr>
          <w:rtl/>
          <w:lang w:bidi="ar-SA"/>
        </w:rPr>
        <w:t>(</w:t>
      </w:r>
      <w:r w:rsidR="001E10B9" w:rsidRPr="00FB2EE3">
        <w:rPr>
          <w:rtl/>
          <w:lang w:bidi="ar-SA"/>
        </w:rPr>
        <w:t>فرشتگان</w:t>
      </w:r>
      <w:r w:rsidRPr="00FB2EE3">
        <w:rPr>
          <w:rtl/>
          <w:lang w:bidi="ar-SA"/>
        </w:rPr>
        <w:t xml:space="preserve"> به ابراهیم گفتند:) به تو سلام می‌گوییم؛</w:t>
      </w:r>
      <w:r w:rsidR="001E10B9" w:rsidRPr="00FB2EE3">
        <w:rPr>
          <w:rtl/>
          <w:lang w:bidi="ar-SA"/>
        </w:rPr>
        <w:t xml:space="preserve"> او نیز سلام گفت و بی‌درنگ برایشان گوساله‌ای بریان آورد.</w:t>
      </w:r>
    </w:p>
    <w:p w:rsidR="001E10B9" w:rsidRPr="00FB2EE3" w:rsidRDefault="002A4299" w:rsidP="00167AB1">
      <w:pPr>
        <w:rPr>
          <w:spacing w:val="0"/>
          <w:rtl/>
          <w:lang w:bidi="ar-SA"/>
        </w:rPr>
      </w:pPr>
      <w:r w:rsidRPr="00FB2EE3">
        <w:rPr>
          <w:spacing w:val="0"/>
          <w:rtl/>
          <w:lang w:bidi="ar-SA"/>
        </w:rPr>
        <w:t>علما گفته‌اند: طرز سلام کردن ابراهیم</w:t>
      </w:r>
      <w:r w:rsidRPr="00FB2EE3">
        <w:rPr>
          <w:spacing w:val="0"/>
          <w:lang w:bidi="ar-SA"/>
        </w:rPr>
        <w:sym w:font="AGA Arabesque" w:char="F075"/>
      </w:r>
      <w:r w:rsidRPr="00FB2EE3">
        <w:rPr>
          <w:spacing w:val="0"/>
          <w:rtl/>
          <w:lang w:bidi="ar-SA"/>
        </w:rPr>
        <w:t xml:space="preserve"> از شیوه‌ی سلام گفتن فرشتگان، بهتر بود؛ زیرا فرشتگان گفتند: </w:t>
      </w:r>
      <w:r w:rsidR="00B00FA8" w:rsidRPr="00FB2EE3">
        <w:rPr>
          <w:spacing w:val="0"/>
          <w:rtl/>
          <w:lang w:bidi="ar-SA"/>
        </w:rPr>
        <w:t>به تو سلام می‌گوییم؛</w:t>
      </w:r>
      <w:r w:rsidR="00A71243" w:rsidRPr="00FB2EE3">
        <w:rPr>
          <w:spacing w:val="0"/>
          <w:rtl/>
          <w:lang w:bidi="ar-SA"/>
        </w:rPr>
        <w:t xml:space="preserve"> یعنی جمله‌ی «فعلیه» به‌کار بردند </w:t>
      </w:r>
      <w:r w:rsidR="00B00FA8" w:rsidRPr="00FB2EE3">
        <w:rPr>
          <w:spacing w:val="0"/>
          <w:rtl/>
          <w:lang w:bidi="ar-SA"/>
        </w:rPr>
        <w:t>و معنایش چنین می‌شود که اینک به</w:t>
      </w:r>
      <w:r w:rsidR="00A71243" w:rsidRPr="00FB2EE3">
        <w:rPr>
          <w:spacing w:val="0"/>
          <w:rtl/>
          <w:lang w:bidi="ar-SA"/>
        </w:rPr>
        <w:t xml:space="preserve"> تو سلام می‌گوییم</w:t>
      </w:r>
      <w:r w:rsidR="00B00FA8" w:rsidRPr="00FB2EE3">
        <w:rPr>
          <w:spacing w:val="0"/>
          <w:rtl/>
          <w:lang w:bidi="ar-SA"/>
        </w:rPr>
        <w:t>؛</w:t>
      </w:r>
      <w:r w:rsidR="00A71243" w:rsidRPr="00FB2EE3">
        <w:rPr>
          <w:spacing w:val="0"/>
          <w:rtl/>
          <w:lang w:bidi="ar-SA"/>
        </w:rPr>
        <w:t xml:space="preserve"> اما نحوه</w:t>
      </w:r>
      <w:r w:rsidR="00093FB9" w:rsidRPr="00FB2EE3">
        <w:rPr>
          <w:spacing w:val="0"/>
          <w:rtl/>
          <w:lang w:bidi="ar-SA"/>
        </w:rPr>
        <w:t>‌ی سلام گفتن ابراهیم</w:t>
      </w:r>
      <w:r w:rsidR="00093FB9" w:rsidRPr="00FB2EE3">
        <w:rPr>
          <w:spacing w:val="0"/>
          <w:lang w:bidi="ar-SA"/>
        </w:rPr>
        <w:sym w:font="AGA Arabesque" w:char="F075"/>
      </w:r>
      <w:r w:rsidR="00A71243" w:rsidRPr="00FB2EE3">
        <w:rPr>
          <w:spacing w:val="0"/>
          <w:rtl/>
          <w:lang w:bidi="ar-SA"/>
        </w:rPr>
        <w:t xml:space="preserve"> که با جمله‌ی «اسمیه» بود، بیان‌گر تداوم و استمرار است؛ یعنی همواره سلام بر شما. بنابراین، با سلامی گرم و نیک، از میهمانانش استقبال کرد و آن‌گاه برای پذیرایی از آن‌ها دست به‌کار شد:</w:t>
      </w:r>
    </w:p>
    <w:p w:rsidR="00395334" w:rsidRPr="00FB2EE3" w:rsidRDefault="00640A0F" w:rsidP="00640A0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فَرَاغَ</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أَه</w:t>
      </w:r>
      <w:r w:rsidRPr="00FB2EE3">
        <w:rPr>
          <w:rFonts w:ascii="KFGQPC Uthmanic Script HAFS" w:hint="cs"/>
          <w:rtl/>
          <w:lang w:bidi="ar-SA"/>
        </w:rPr>
        <w:t>ۡ</w:t>
      </w:r>
      <w:r w:rsidRPr="00FB2EE3">
        <w:rPr>
          <w:rFonts w:ascii="KFGQPC Uthmanic Script HAFS" w:hint="eastAsia"/>
          <w:rtl/>
          <w:lang w:bidi="ar-SA"/>
        </w:rPr>
        <w:t>لِهِ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فَجَا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بِعِج</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سَمِين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٢٦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الذاريات</w:t>
      </w:r>
      <w:r w:rsidRPr="00FB2EE3">
        <w:rPr>
          <w:rStyle w:val="Char8"/>
          <w:rtl/>
        </w:rPr>
        <w:t xml:space="preserve">: </w:t>
      </w:r>
      <w:r w:rsidRPr="00FB2EE3">
        <w:rPr>
          <w:rStyle w:val="Char8"/>
          <w:rFonts w:hint="cs"/>
          <w:rtl/>
        </w:rPr>
        <w:t>٢٦</w:t>
      </w:r>
      <w:r w:rsidRPr="00FB2EE3">
        <w:rPr>
          <w:rStyle w:val="Char8"/>
          <w:rtl/>
        </w:rPr>
        <w:t>]</w:t>
      </w:r>
      <w:r w:rsidRPr="00FB2EE3">
        <w:rPr>
          <w:rFonts w:ascii="KFGQPC Uthman Taha Naskh" w:cs="KFGQPC Uthman Taha Naskh"/>
          <w:rtl/>
          <w:lang w:bidi="ar-SA"/>
        </w:rPr>
        <w:t xml:space="preserve">  </w:t>
      </w:r>
      <w:r w:rsidR="00E71E2A" w:rsidRPr="00FB2EE3">
        <w:rPr>
          <w:rtl/>
          <w:lang w:bidi="ar-SA"/>
        </w:rPr>
        <w:tab/>
      </w:r>
    </w:p>
    <w:p w:rsidR="00395334" w:rsidRPr="00FB2EE3" w:rsidRDefault="00395334" w:rsidP="00167AB1">
      <w:pPr>
        <w:pStyle w:val="a2"/>
        <w:rPr>
          <w:rtl/>
          <w:lang w:bidi="ar-SA"/>
        </w:rPr>
      </w:pPr>
      <w:r w:rsidRPr="00FB2EE3">
        <w:rPr>
          <w:rtl/>
          <w:lang w:bidi="ar-SA"/>
        </w:rPr>
        <w:t>سپس پنهانی نزد خانواده‌اش رفت و برایشان گوساله‌ای فربه (و بریان) آورد.</w:t>
      </w:r>
    </w:p>
    <w:p w:rsidR="00395334" w:rsidRPr="00FB2EE3" w:rsidRDefault="00395334" w:rsidP="00640A0F">
      <w:pPr>
        <w:rPr>
          <w:rFonts w:ascii="(normal text)" w:hAnsi="(normal text)"/>
          <w:spacing w:val="0"/>
          <w:rtl/>
          <w:lang w:bidi="ar-SA"/>
        </w:rPr>
      </w:pPr>
      <w:r w:rsidRPr="00FB2EE3">
        <w:rPr>
          <w:spacing w:val="0"/>
          <w:rtl/>
          <w:lang w:bidi="ar-SA"/>
        </w:rPr>
        <w:t>ابراهیم</w:t>
      </w:r>
      <w:r w:rsidRPr="00FB2EE3">
        <w:rPr>
          <w:spacing w:val="0"/>
          <w:lang w:bidi="ar-SA"/>
        </w:rPr>
        <w:sym w:font="AGA Arabesque" w:char="F075"/>
      </w:r>
      <w:r w:rsidRPr="00FB2EE3">
        <w:rPr>
          <w:spacing w:val="0"/>
          <w:rtl/>
          <w:lang w:bidi="ar-SA"/>
        </w:rPr>
        <w:t xml:space="preserve"> از آن جهت پنهانی و با شتاب نزد خانواده‌اش رفت که مبادا میهمانانش، ن</w:t>
      </w:r>
      <w:r w:rsidR="00B00FA8" w:rsidRPr="00FB2EE3">
        <w:rPr>
          <w:spacing w:val="0"/>
          <w:rtl/>
          <w:lang w:bidi="ar-SA"/>
        </w:rPr>
        <w:t>گذارند که برای پذیرایی از آن‌ها</w:t>
      </w:r>
      <w:r w:rsidRPr="00FB2EE3">
        <w:rPr>
          <w:spacing w:val="0"/>
          <w:rtl/>
          <w:lang w:bidi="ar-SA"/>
        </w:rPr>
        <w:t xml:space="preserve"> کاری انجام دهد یا بگویند که ما، چیزی نمی‌خواهیم. به هر حال، ابراهیم</w:t>
      </w:r>
      <w:r w:rsidRPr="00FB2EE3">
        <w:rPr>
          <w:spacing w:val="0"/>
          <w:lang w:bidi="ar-SA"/>
        </w:rPr>
        <w:sym w:font="AGA Arabesque" w:char="F075"/>
      </w:r>
      <w:r w:rsidRPr="00FB2EE3">
        <w:rPr>
          <w:spacing w:val="0"/>
          <w:rtl/>
          <w:lang w:bidi="ar-SA"/>
        </w:rPr>
        <w:t xml:space="preserve"> برایشان گوساله‌‌ای بریان آورد. گوشت بریانی یا کباب</w:t>
      </w:r>
      <w:r w:rsidR="00B00FA8" w:rsidRPr="00FB2EE3">
        <w:rPr>
          <w:spacing w:val="0"/>
          <w:rtl/>
          <w:lang w:bidi="ar-SA"/>
        </w:rPr>
        <w:t>،</w:t>
      </w:r>
      <w:r w:rsidRPr="00FB2EE3">
        <w:rPr>
          <w:spacing w:val="0"/>
          <w:rtl/>
          <w:lang w:bidi="ar-SA"/>
        </w:rPr>
        <w:t xml:space="preserve"> از گوشتی که به روش‌های دیگر پخته می‌شود، خوش‌مزه‌تر است و ابراهیم</w:t>
      </w:r>
      <w:r w:rsidRPr="00FB2EE3">
        <w:rPr>
          <w:spacing w:val="0"/>
          <w:lang w:bidi="ar-SA"/>
        </w:rPr>
        <w:sym w:font="AGA Arabesque" w:char="F075"/>
      </w:r>
      <w:r w:rsidR="00B00FA8" w:rsidRPr="00FB2EE3">
        <w:rPr>
          <w:spacing w:val="0"/>
          <w:rtl/>
          <w:lang w:bidi="ar-SA"/>
        </w:rPr>
        <w:t xml:space="preserve"> سعی کرد به بهترین شکل از میهمانانش</w:t>
      </w:r>
      <w:r w:rsidRPr="00FB2EE3">
        <w:rPr>
          <w:spacing w:val="0"/>
          <w:rtl/>
          <w:lang w:bidi="ar-SA"/>
        </w:rPr>
        <w:t xml:space="preserve"> پذیرایی کند. الله</w:t>
      </w:r>
      <w:r w:rsidRPr="00FB2EE3">
        <w:rPr>
          <w:spacing w:val="0"/>
          <w:lang w:bidi="ar-SA"/>
        </w:rPr>
        <w:sym w:font="AGA Arabesque" w:char="F055"/>
      </w:r>
      <w:r w:rsidRPr="00FB2EE3">
        <w:rPr>
          <w:spacing w:val="0"/>
          <w:rtl/>
          <w:lang w:bidi="ar-SA"/>
        </w:rPr>
        <w:t xml:space="preserve"> می‌فرماید: </w:t>
      </w:r>
      <w:r w:rsidR="00EC0EDF" w:rsidRPr="00FB2EE3">
        <w:rPr>
          <w:rFonts w:hint="cs"/>
          <w:spacing w:val="0"/>
          <w:rtl/>
          <w:lang w:bidi="ar-SA"/>
        </w:rPr>
        <w:t xml:space="preserve">   </w:t>
      </w:r>
      <w:r w:rsidR="00640A0F" w:rsidRPr="00FB2EE3">
        <w:rPr>
          <w:rFonts w:ascii="KFGQPC Uthman Taha Naskh" w:cs="KFGQPC Uthman Taha Naskh" w:hint="cs"/>
          <w:spacing w:val="0"/>
          <w:rtl/>
          <w:lang w:bidi="ar-SA"/>
        </w:rPr>
        <w:t>﴿</w:t>
      </w:r>
      <w:r w:rsidR="00640A0F" w:rsidRPr="00FB2EE3">
        <w:rPr>
          <w:rStyle w:val="Char2"/>
          <w:rFonts w:hint="eastAsia"/>
          <w:spacing w:val="0"/>
          <w:rtl/>
        </w:rPr>
        <w:t>فَقَرَّبَهُ</w:t>
      </w:r>
      <w:r w:rsidR="00640A0F" w:rsidRPr="00FB2EE3">
        <w:rPr>
          <w:rStyle w:val="Char2"/>
          <w:rFonts w:hint="cs"/>
          <w:spacing w:val="0"/>
          <w:rtl/>
        </w:rPr>
        <w:t>ۥٓ</w:t>
      </w:r>
      <w:r w:rsidR="00640A0F" w:rsidRPr="00FB2EE3">
        <w:rPr>
          <w:rStyle w:val="Char2"/>
          <w:spacing w:val="0"/>
          <w:rtl/>
        </w:rPr>
        <w:t xml:space="preserve"> </w:t>
      </w:r>
      <w:r w:rsidR="00640A0F" w:rsidRPr="00FB2EE3">
        <w:rPr>
          <w:rStyle w:val="Char2"/>
          <w:rFonts w:hint="eastAsia"/>
          <w:spacing w:val="0"/>
          <w:rtl/>
        </w:rPr>
        <w:t>إِلَي</w:t>
      </w:r>
      <w:r w:rsidR="00640A0F" w:rsidRPr="00FB2EE3">
        <w:rPr>
          <w:rStyle w:val="Char2"/>
          <w:rFonts w:hint="cs"/>
          <w:spacing w:val="0"/>
          <w:rtl/>
        </w:rPr>
        <w:t>ۡ</w:t>
      </w:r>
      <w:r w:rsidR="00640A0F" w:rsidRPr="00FB2EE3">
        <w:rPr>
          <w:rStyle w:val="Char2"/>
          <w:rFonts w:hint="eastAsia"/>
          <w:spacing w:val="0"/>
          <w:rtl/>
        </w:rPr>
        <w:t>هِم</w:t>
      </w:r>
      <w:r w:rsidR="00640A0F" w:rsidRPr="00FB2EE3">
        <w:rPr>
          <w:rStyle w:val="Char2"/>
          <w:rFonts w:hint="cs"/>
          <w:spacing w:val="0"/>
          <w:rtl/>
        </w:rPr>
        <w:t>ۡ</w:t>
      </w:r>
      <w:r w:rsidR="00640A0F" w:rsidRPr="00FB2EE3">
        <w:rPr>
          <w:rFonts w:ascii="KFGQPC Uthman Taha Naskh" w:cs="KFGQPC Uthman Taha Naskh" w:hint="cs"/>
          <w:spacing w:val="0"/>
          <w:rtl/>
          <w:lang w:bidi="ar-SA"/>
        </w:rPr>
        <w:t>﴾</w:t>
      </w:r>
      <w:r w:rsidR="00640A0F" w:rsidRPr="00FB2EE3">
        <w:rPr>
          <w:rFonts w:ascii="KFGQPC Uthman Taha Naskh" w:cs="KFGQPC Uthman Taha Naskh"/>
          <w:spacing w:val="0"/>
          <w:rtl/>
          <w:lang w:bidi="ar-SA"/>
        </w:rPr>
        <w:t xml:space="preserve"> </w:t>
      </w:r>
      <w:r w:rsidRPr="00FB2EE3">
        <w:rPr>
          <w:rFonts w:ascii="(normal text)" w:hAnsi="(normal text)"/>
          <w:spacing w:val="0"/>
          <w:rtl/>
          <w:lang w:bidi="ar-SA"/>
        </w:rPr>
        <w:t>یعنی «و آن را نزدیکشان گذاشت». غذا را در جای دوری قرار نداد و به آن‌ها نگفت که برای صرف غذا به محل غذاخوری بروید</w:t>
      </w:r>
      <w:r w:rsidR="00B00FA8" w:rsidRPr="00FB2EE3">
        <w:rPr>
          <w:rFonts w:ascii="(normal text)" w:hAnsi="(normal text)"/>
          <w:spacing w:val="0"/>
          <w:rtl/>
          <w:lang w:bidi="ar-SA"/>
        </w:rPr>
        <w:t>؛</w:t>
      </w:r>
      <w:r w:rsidRPr="00FB2EE3">
        <w:rPr>
          <w:rFonts w:ascii="(normal text)" w:hAnsi="(normal text)"/>
          <w:spacing w:val="0"/>
          <w:rtl/>
          <w:lang w:bidi="ar-SA"/>
        </w:rPr>
        <w:t xml:space="preserve"> بلکه غذا را نزدیکشان گذاشت تا از آن‌ها به‌خوبی پذیرایی کند. و آن‌گاه به آن‌ها فرمود: </w:t>
      </w:r>
      <w:r w:rsidR="00640A0F" w:rsidRPr="00FB2EE3">
        <w:rPr>
          <w:rFonts w:ascii="KFGQPC Uthman Taha Naskh" w:cs="KFGQPC Uthman Taha Naskh" w:hint="cs"/>
          <w:spacing w:val="0"/>
          <w:rtl/>
          <w:lang w:bidi="ar-SA"/>
        </w:rPr>
        <w:t>﴿</w:t>
      </w:r>
      <w:r w:rsidR="00640A0F" w:rsidRPr="00FB2EE3">
        <w:rPr>
          <w:rStyle w:val="Char2"/>
          <w:rFonts w:hint="eastAsia"/>
          <w:spacing w:val="0"/>
          <w:rtl/>
        </w:rPr>
        <w:t>قَالَ</w:t>
      </w:r>
      <w:r w:rsidR="00640A0F" w:rsidRPr="00FB2EE3">
        <w:rPr>
          <w:rStyle w:val="Char2"/>
          <w:spacing w:val="0"/>
          <w:rtl/>
        </w:rPr>
        <w:t xml:space="preserve"> </w:t>
      </w:r>
      <w:r w:rsidR="00640A0F" w:rsidRPr="00FB2EE3">
        <w:rPr>
          <w:rStyle w:val="Char2"/>
          <w:rFonts w:hint="eastAsia"/>
          <w:spacing w:val="0"/>
          <w:rtl/>
        </w:rPr>
        <w:t>أَلَا</w:t>
      </w:r>
      <w:r w:rsidR="00640A0F" w:rsidRPr="00FB2EE3">
        <w:rPr>
          <w:rStyle w:val="Char2"/>
          <w:spacing w:val="0"/>
          <w:rtl/>
        </w:rPr>
        <w:t xml:space="preserve"> </w:t>
      </w:r>
      <w:r w:rsidR="00640A0F" w:rsidRPr="00FB2EE3">
        <w:rPr>
          <w:rStyle w:val="Char2"/>
          <w:rFonts w:hint="eastAsia"/>
          <w:spacing w:val="0"/>
          <w:rtl/>
        </w:rPr>
        <w:t>تَأ</w:t>
      </w:r>
      <w:r w:rsidR="00640A0F" w:rsidRPr="00FB2EE3">
        <w:rPr>
          <w:rStyle w:val="Char2"/>
          <w:rFonts w:hint="cs"/>
          <w:spacing w:val="0"/>
          <w:rtl/>
        </w:rPr>
        <w:t>ۡ</w:t>
      </w:r>
      <w:r w:rsidR="00640A0F" w:rsidRPr="00FB2EE3">
        <w:rPr>
          <w:rStyle w:val="Char2"/>
          <w:rFonts w:hint="eastAsia"/>
          <w:spacing w:val="0"/>
          <w:rtl/>
        </w:rPr>
        <w:t>كُلُونَ</w:t>
      </w:r>
      <w:r w:rsidR="00640A0F" w:rsidRPr="00FB2EE3">
        <w:rPr>
          <w:rFonts w:ascii="KFGQPC Uthman Taha Naskh" w:cs="KFGQPC Uthman Taha Naskh" w:hint="cs"/>
          <w:spacing w:val="0"/>
          <w:rtl/>
          <w:lang w:bidi="ar-SA"/>
        </w:rPr>
        <w:t>﴾</w:t>
      </w:r>
      <w:r w:rsidR="00640A0F" w:rsidRPr="00FB2EE3">
        <w:rPr>
          <w:rFonts w:ascii="KFGQPC Uthman Taha Naskh" w:cs="KFGQPC Uthman Taha Naskh"/>
          <w:spacing w:val="0"/>
          <w:rtl/>
          <w:lang w:bidi="ar-SA"/>
        </w:rPr>
        <w:t xml:space="preserve"> </w:t>
      </w:r>
      <w:r w:rsidRPr="00FB2EE3">
        <w:rPr>
          <w:rFonts w:ascii="(normal text)" w:hAnsi="(normal text)"/>
          <w:spacing w:val="0"/>
          <w:rtl/>
          <w:lang w:bidi="ar-SA"/>
        </w:rPr>
        <w:t xml:space="preserve">یعنی: «مگر نمی‌خورید؟» </w:t>
      </w:r>
      <w:r w:rsidR="00456987" w:rsidRPr="00FB2EE3">
        <w:rPr>
          <w:rFonts w:ascii="(normal text)" w:hAnsi="(normal text)"/>
          <w:spacing w:val="0"/>
          <w:rtl/>
          <w:lang w:bidi="ar-SA"/>
        </w:rPr>
        <w:t>در واقع به آن‌ها گفت: بفرمایید؛ خواهش می‌کنم بفرمایید. در واقع، با ادب خاصی به آن‌ها تعارف نمود که غذا میل کنند</w:t>
      </w:r>
      <w:r w:rsidR="00B00FA8" w:rsidRPr="00FB2EE3">
        <w:rPr>
          <w:rFonts w:ascii="(normal text)" w:hAnsi="(normal text)"/>
          <w:spacing w:val="0"/>
          <w:rtl/>
          <w:lang w:bidi="ar-SA"/>
        </w:rPr>
        <w:t>؛ اما فرشتگان</w:t>
      </w:r>
      <w:r w:rsidR="00456987" w:rsidRPr="00FB2EE3">
        <w:rPr>
          <w:rFonts w:ascii="(normal text)" w:hAnsi="(normal text)"/>
          <w:spacing w:val="0"/>
          <w:rtl/>
          <w:lang w:bidi="ar-SA"/>
        </w:rPr>
        <w:t xml:space="preserve"> چیزی نخوردند؛ زیرا فرشتگان، غذا نمی‌خورند و دستگاه گوارشی ندارند. الله متعال، آن‌ها را از نور و به صورت پیکری یک‌پارچه آفریده است که نمی‌خورند و نم</w:t>
      </w:r>
      <w:r w:rsidR="00DB6A8D" w:rsidRPr="00FB2EE3">
        <w:rPr>
          <w:rFonts w:ascii="(normal text)" w:hAnsi="(normal text)"/>
          <w:spacing w:val="0"/>
          <w:rtl/>
          <w:lang w:bidi="ar-SA"/>
        </w:rPr>
        <w:t>ی‌آشامند و ادرار و مدفوع ندارند؛</w:t>
      </w:r>
      <w:r w:rsidR="00456987" w:rsidRPr="00FB2EE3">
        <w:rPr>
          <w:rFonts w:ascii="(normal text)" w:hAnsi="(normal text)"/>
          <w:spacing w:val="0"/>
          <w:rtl/>
          <w:lang w:bidi="ar-SA"/>
        </w:rPr>
        <w:t xml:space="preserve"> بلکه همواره به ذکر و یاد الله</w:t>
      </w:r>
      <w:r w:rsidR="00456987" w:rsidRPr="00FB2EE3">
        <w:rPr>
          <w:rFonts w:ascii="(normal text)" w:hAnsi="(normal text)"/>
          <w:spacing w:val="0"/>
          <w:lang w:bidi="ar-SA"/>
        </w:rPr>
        <w:sym w:font="AGA Arabesque" w:char="F055"/>
      </w:r>
      <w:r w:rsidR="00456987" w:rsidRPr="00FB2EE3">
        <w:rPr>
          <w:rFonts w:ascii="(normal text)" w:hAnsi="(normal text)"/>
          <w:spacing w:val="0"/>
          <w:rtl/>
          <w:lang w:bidi="ar-SA"/>
        </w:rPr>
        <w:t xml:space="preserve"> مشغول‌اند. الله</w:t>
      </w:r>
      <w:r w:rsidR="00456987" w:rsidRPr="00FB2EE3">
        <w:rPr>
          <w:rFonts w:ascii="(normal text)" w:hAnsi="(normal text)"/>
          <w:spacing w:val="0"/>
          <w:lang w:bidi="ar-SA"/>
        </w:rPr>
        <w:sym w:font="AGA Arabesque" w:char="F059"/>
      </w:r>
      <w:r w:rsidR="00456987" w:rsidRPr="00FB2EE3">
        <w:rPr>
          <w:rFonts w:ascii="(normal text)" w:hAnsi="(normal text)"/>
          <w:spacing w:val="0"/>
          <w:rtl/>
          <w:lang w:bidi="ar-SA"/>
        </w:rPr>
        <w:t xml:space="preserve"> می‌فرماید:</w:t>
      </w:r>
    </w:p>
    <w:p w:rsidR="00456987" w:rsidRPr="00FB2EE3" w:rsidRDefault="00640A0F" w:rsidP="00640A0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يُسَبِّحُونَ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لنَّهَارَ</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يَف</w:t>
      </w:r>
      <w:r w:rsidRPr="00FB2EE3">
        <w:rPr>
          <w:rFonts w:ascii="KFGQPC Uthmanic Script HAFS" w:hint="cs"/>
          <w:rtl/>
          <w:lang w:bidi="ar-SA"/>
        </w:rPr>
        <w:t>ۡ</w:t>
      </w:r>
      <w:r w:rsidRPr="00FB2EE3">
        <w:rPr>
          <w:rFonts w:ascii="KFGQPC Uthmanic Script HAFS" w:hint="eastAsia"/>
          <w:rtl/>
          <w:lang w:bidi="ar-SA"/>
        </w:rPr>
        <w:t>تُرُونَ</w:t>
      </w:r>
      <w:r w:rsidRPr="00FB2EE3">
        <w:rPr>
          <w:rFonts w:ascii="KFGQPC Uthmanic Script HAFS"/>
          <w:rtl/>
          <w:lang w:bidi="ar-SA"/>
        </w:rPr>
        <w:t xml:space="preserve"> </w:t>
      </w:r>
      <w:r w:rsidRPr="00FB2EE3">
        <w:rPr>
          <w:rFonts w:ascii="KFGQPC Uthmanic Script HAFS" w:hint="cs"/>
          <w:rtl/>
          <w:lang w:bidi="ar-SA"/>
        </w:rPr>
        <w:t>٢٠</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CE3603">
        <w:rPr>
          <w:rStyle w:val="Char8"/>
          <w:rtl/>
        </w:rPr>
        <w:t>[</w:t>
      </w:r>
      <w:r w:rsidR="00705BAD">
        <w:rPr>
          <w:rStyle w:val="Char8"/>
          <w:rFonts w:hint="eastAsia"/>
          <w:rtl/>
        </w:rPr>
        <w:t>الأنبياء</w:t>
      </w:r>
      <w:r w:rsidRPr="00CE3603">
        <w:rPr>
          <w:rStyle w:val="Char8"/>
          <w:rtl/>
        </w:rPr>
        <w:t xml:space="preserve">: </w:t>
      </w:r>
      <w:r w:rsidRPr="00CE3603">
        <w:rPr>
          <w:rStyle w:val="Char8"/>
          <w:rFonts w:hint="cs"/>
          <w:rtl/>
        </w:rPr>
        <w:t>٢٠</w:t>
      </w:r>
      <w:r w:rsidRPr="00CE3603">
        <w:rPr>
          <w:rStyle w:val="Char8"/>
          <w:rtl/>
        </w:rPr>
        <w:t>]</w:t>
      </w:r>
      <w:r w:rsidRPr="00FB2EE3">
        <w:rPr>
          <w:rFonts w:ascii="KFGQPC Uthman Taha Naskh" w:cs="KFGQPC Uthman Taha Naskh"/>
          <w:rtl/>
          <w:lang w:bidi="ar-SA"/>
        </w:rPr>
        <w:t xml:space="preserve">  </w:t>
      </w:r>
      <w:r w:rsidR="00E71E2A" w:rsidRPr="00FB2EE3">
        <w:rPr>
          <w:rtl/>
          <w:lang w:bidi="ar-SA"/>
        </w:rPr>
        <w:tab/>
      </w:r>
    </w:p>
    <w:p w:rsidR="00456987" w:rsidRPr="00FB2EE3" w:rsidRDefault="00456987" w:rsidP="00167AB1">
      <w:pPr>
        <w:pStyle w:val="a2"/>
        <w:rPr>
          <w:rtl/>
          <w:lang w:bidi="ar-SA"/>
        </w:rPr>
      </w:pPr>
      <w:r w:rsidRPr="00FB2EE3">
        <w:rPr>
          <w:rtl/>
          <w:lang w:bidi="ar-SA"/>
        </w:rPr>
        <w:t>شب و روز تسبيح مى‏گويند و سستی نمی‌کنند.</w:t>
      </w:r>
    </w:p>
    <w:p w:rsidR="00456987" w:rsidRDefault="00456987" w:rsidP="00167AB1">
      <w:pPr>
        <w:rPr>
          <w:spacing w:val="0"/>
          <w:rtl/>
          <w:lang w:bidi="ar-SA"/>
        </w:rPr>
      </w:pPr>
      <w:r w:rsidRPr="00FB2EE3">
        <w:rPr>
          <w:spacing w:val="0"/>
          <w:rtl/>
          <w:lang w:bidi="ar-SA"/>
        </w:rPr>
        <w:t>ابراهیم</w:t>
      </w:r>
      <w:r w:rsidRPr="00FB2EE3">
        <w:rPr>
          <w:spacing w:val="0"/>
          <w:lang w:bidi="ar-SA"/>
        </w:rPr>
        <w:sym w:font="AGA Arabesque" w:char="F075"/>
      </w:r>
      <w:r w:rsidR="00DB6A8D" w:rsidRPr="00FB2EE3">
        <w:rPr>
          <w:spacing w:val="0"/>
          <w:rtl/>
          <w:lang w:bidi="ar-SA"/>
        </w:rPr>
        <w:t xml:space="preserve"> که دید میهمانانش</w:t>
      </w:r>
      <w:r w:rsidRPr="00FB2EE3">
        <w:rPr>
          <w:spacing w:val="0"/>
          <w:rtl/>
          <w:lang w:bidi="ar-SA"/>
        </w:rPr>
        <w:t xml:space="preserve"> هیچ نمی‌خورند و دست به سوی غذا دراز نمی‌کنند، نگران شد که مشکل چیست و چرا غذا نمی‌خورند؟ عرب‌ها عادت داشتند که وقتی میهمانشان چیزی نمی‌خورد، ناراحت و بدگمان می‌شدند و آن را نوعی بی‌احترامی می‌دانستند. </w:t>
      </w:r>
      <w:r w:rsidR="00C60B8E" w:rsidRPr="00FB2EE3">
        <w:rPr>
          <w:spacing w:val="0"/>
          <w:rtl/>
          <w:lang w:bidi="ar-SA"/>
        </w:rPr>
        <w:t>اینک نیز</w:t>
      </w:r>
      <w:r w:rsidR="005A742C" w:rsidRPr="00FB2EE3">
        <w:rPr>
          <w:spacing w:val="0"/>
          <w:rtl/>
          <w:lang w:bidi="ar-SA"/>
        </w:rPr>
        <w:t xml:space="preserve"> به میهمانی که چیزی نمی‌خورد، می‌گویند: بخور؛ نمک‌گیر نمی‌شوی. ابراهیم</w:t>
      </w:r>
      <w:r w:rsidR="005A742C" w:rsidRPr="00FB2EE3">
        <w:rPr>
          <w:spacing w:val="0"/>
          <w:lang w:bidi="ar-SA"/>
        </w:rPr>
        <w:sym w:font="AGA Arabesque" w:char="F075"/>
      </w:r>
      <w:r w:rsidR="005A742C" w:rsidRPr="00FB2EE3">
        <w:rPr>
          <w:spacing w:val="0"/>
          <w:rtl/>
          <w:lang w:bidi="ar-SA"/>
        </w:rPr>
        <w:t xml:space="preserve"> نیز بدبی</w:t>
      </w:r>
      <w:r w:rsidR="00C60B8E" w:rsidRPr="00FB2EE3">
        <w:rPr>
          <w:spacing w:val="0"/>
          <w:rtl/>
          <w:lang w:bidi="ar-SA"/>
        </w:rPr>
        <w:t>ن و ناراحت شد و ترسید که مبادا مشکلی وجود داشته باشد؛</w:t>
      </w:r>
      <w:r w:rsidR="005A742C" w:rsidRPr="00FB2EE3">
        <w:rPr>
          <w:spacing w:val="0"/>
          <w:rtl/>
          <w:lang w:bidi="ar-SA"/>
        </w:rPr>
        <w:t xml:space="preserve"> لذا خود را معرفی کردند:</w:t>
      </w:r>
    </w:p>
    <w:p w:rsidR="00C60B8E" w:rsidRPr="00FB2EE3" w:rsidRDefault="00640A0F" w:rsidP="00640A0F">
      <w:pPr>
        <w:pStyle w:val="a1"/>
        <w:rPr>
          <w:rStyle w:val="Char3"/>
          <w:rtl/>
        </w:rPr>
      </w:pPr>
      <w:r w:rsidRPr="00FB2EE3">
        <w:rPr>
          <w:rFonts w:ascii="KFGQPC Uthman Taha Naskh" w:cs="KFGQPC Uthman Taha Naskh" w:hint="cs"/>
          <w:rtl/>
          <w:lang w:bidi="ar-SA"/>
        </w:rPr>
        <w:t>﴿</w:t>
      </w:r>
      <w:r w:rsidRPr="00FB2EE3">
        <w:rPr>
          <w:rFonts w:ascii="KFGQPC Uthmanic Script HAFS" w:hint="eastAsia"/>
          <w:rtl/>
          <w:lang w:bidi="ar-SA"/>
        </w:rPr>
        <w:t>قَالُواْ</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تَخَف</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وَبَشَّرُوهُ</w:t>
      </w:r>
      <w:r w:rsidRPr="00FB2EE3">
        <w:rPr>
          <w:rFonts w:ascii="KFGQPC Uthmanic Script HAFS"/>
          <w:rtl/>
          <w:lang w:bidi="ar-SA"/>
        </w:rPr>
        <w:t xml:space="preserve"> </w:t>
      </w:r>
      <w:r w:rsidRPr="00FB2EE3">
        <w:rPr>
          <w:rFonts w:ascii="KFGQPC Uthmanic Script HAFS" w:hint="eastAsia"/>
          <w:rtl/>
          <w:lang w:bidi="ar-SA"/>
        </w:rPr>
        <w:t>بِغُلَ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عَلِيم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٢٨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الذاريات</w:t>
      </w:r>
      <w:r w:rsidRPr="00FB2EE3">
        <w:rPr>
          <w:rStyle w:val="Char8"/>
          <w:rtl/>
        </w:rPr>
        <w:t xml:space="preserve">: </w:t>
      </w:r>
      <w:r w:rsidRPr="00FB2EE3">
        <w:rPr>
          <w:rStyle w:val="Char8"/>
          <w:rFonts w:hint="cs"/>
          <w:rtl/>
        </w:rPr>
        <w:t>٢٨</w:t>
      </w:r>
      <w:r w:rsidRPr="00FB2EE3">
        <w:rPr>
          <w:rStyle w:val="Char8"/>
          <w:rtl/>
        </w:rPr>
        <w:t xml:space="preserve">]  </w:t>
      </w:r>
      <w:r w:rsidR="00E71E2A" w:rsidRPr="00FB2EE3">
        <w:rPr>
          <w:rStyle w:val="Char8"/>
          <w:rtl/>
        </w:rPr>
        <w:tab/>
      </w:r>
    </w:p>
    <w:p w:rsidR="00C60B8E" w:rsidRPr="00FB2EE3" w:rsidRDefault="00C60B8E" w:rsidP="00167AB1">
      <w:pPr>
        <w:pStyle w:val="a2"/>
        <w:rPr>
          <w:rtl/>
          <w:lang w:bidi="ar-SA"/>
        </w:rPr>
      </w:pPr>
      <w:r w:rsidRPr="00FB2EE3">
        <w:rPr>
          <w:rtl/>
          <w:lang w:bidi="ar-SA"/>
        </w:rPr>
        <w:t>گفتند: نترس. و او را به پسری دانا مژده دادند.</w:t>
      </w:r>
    </w:p>
    <w:p w:rsidR="00C60B8E" w:rsidRPr="00FB2EE3" w:rsidRDefault="00C60B8E" w:rsidP="00167AB1">
      <w:pPr>
        <w:rPr>
          <w:spacing w:val="0"/>
          <w:rtl/>
          <w:lang w:bidi="ar-SA"/>
        </w:rPr>
      </w:pPr>
      <w:r w:rsidRPr="00FB2EE3">
        <w:rPr>
          <w:spacing w:val="0"/>
          <w:rtl/>
          <w:lang w:bidi="ar-SA"/>
        </w:rPr>
        <w:t>ابراهیم و</w:t>
      </w:r>
      <w:r w:rsidR="00DB6A8D" w:rsidRPr="00FB2EE3">
        <w:rPr>
          <w:spacing w:val="0"/>
          <w:rtl/>
          <w:lang w:bidi="ar-SA"/>
        </w:rPr>
        <w:t xml:space="preserve"> همسرش، هر دو پیر شده بودند؛</w:t>
      </w:r>
      <w:r w:rsidRPr="00FB2EE3">
        <w:rPr>
          <w:spacing w:val="0"/>
          <w:rtl/>
          <w:lang w:bidi="ar-SA"/>
        </w:rPr>
        <w:t xml:space="preserve"> لذا همسرش از شنیدن این مژده، دگرگون شد؛ الله</w:t>
      </w:r>
      <w:r w:rsidRPr="00FB2EE3">
        <w:rPr>
          <w:spacing w:val="0"/>
          <w:lang w:bidi="ar-SA"/>
        </w:rPr>
        <w:sym w:font="AGA Arabesque" w:char="F055"/>
      </w:r>
      <w:r w:rsidRPr="00FB2EE3">
        <w:rPr>
          <w:spacing w:val="0"/>
          <w:rtl/>
          <w:lang w:bidi="ar-SA"/>
        </w:rPr>
        <w:t xml:space="preserve"> می‌فرماید:</w:t>
      </w:r>
    </w:p>
    <w:p w:rsidR="00CE3603" w:rsidRDefault="00640A0F" w:rsidP="00640A0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فَأَق</w:t>
      </w:r>
      <w:r w:rsidRPr="00FB2EE3">
        <w:rPr>
          <w:rFonts w:ascii="KFGQPC Uthmanic Script HAFS" w:hint="cs"/>
          <w:rtl/>
          <w:lang w:bidi="ar-SA"/>
        </w:rPr>
        <w:t>ۡ</w:t>
      </w:r>
      <w:r w:rsidRPr="00FB2EE3">
        <w:rPr>
          <w:rFonts w:ascii="KFGQPC Uthmanic Script HAFS" w:hint="eastAsia"/>
          <w:rtl/>
          <w:lang w:bidi="ar-SA"/>
        </w:rPr>
        <w:t>بَلَتِ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رَأَتُهُ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صَرَّة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فَصَكَّت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وَج</w:t>
      </w:r>
      <w:r w:rsidRPr="00FB2EE3">
        <w:rPr>
          <w:rFonts w:ascii="KFGQPC Uthmanic Script HAFS" w:hint="cs"/>
          <w:rtl/>
          <w:lang w:bidi="ar-SA"/>
        </w:rPr>
        <w:t>ۡ</w:t>
      </w:r>
      <w:r w:rsidRPr="00FB2EE3">
        <w:rPr>
          <w:rFonts w:ascii="KFGQPC Uthmanic Script HAFS" w:hint="eastAsia"/>
          <w:rtl/>
          <w:lang w:bidi="ar-SA"/>
        </w:rPr>
        <w:t>هَهَا</w:t>
      </w:r>
      <w:r w:rsidRPr="00FB2EE3">
        <w:rPr>
          <w:rFonts w:ascii="KFGQPC Uthmanic Script HAFS"/>
          <w:rtl/>
          <w:lang w:bidi="ar-SA"/>
        </w:rPr>
        <w:t xml:space="preserve"> </w:t>
      </w:r>
      <w:r w:rsidRPr="00FB2EE3">
        <w:rPr>
          <w:rFonts w:ascii="KFGQPC Uthmanic Script HAFS" w:hint="eastAsia"/>
          <w:rtl/>
          <w:lang w:bidi="ar-SA"/>
        </w:rPr>
        <w:t>وَقَالَت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عَجُوزٌ</w:t>
      </w:r>
      <w:r w:rsidRPr="00FB2EE3">
        <w:rPr>
          <w:rFonts w:ascii="KFGQPC Uthmanic Script HAFS"/>
          <w:rtl/>
          <w:lang w:bidi="ar-SA"/>
        </w:rPr>
        <w:t xml:space="preserve"> </w:t>
      </w:r>
      <w:r w:rsidRPr="00FB2EE3">
        <w:rPr>
          <w:rFonts w:ascii="KFGQPC Uthmanic Script HAFS" w:hint="eastAsia"/>
          <w:rtl/>
          <w:lang w:bidi="ar-SA"/>
        </w:rPr>
        <w:t>عَقِيم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٢٩</w:t>
      </w:r>
      <w:r w:rsidRPr="00FB2EE3">
        <w:rPr>
          <w:rFonts w:ascii="KFGQPC Uthman Taha Naskh" w:cs="KFGQPC Uthman Taha Naskh" w:hint="cs"/>
          <w:rtl/>
          <w:lang w:bidi="ar-SA"/>
        </w:rPr>
        <w:t>﴾</w:t>
      </w:r>
      <w:r w:rsidRPr="00FB2EE3">
        <w:rPr>
          <w:rStyle w:val="Char8"/>
          <w:rFonts w:hint="cs"/>
          <w:rtl/>
        </w:rPr>
        <w:tab/>
      </w:r>
    </w:p>
    <w:p w:rsidR="00C60B8E" w:rsidRPr="00FB2EE3" w:rsidRDefault="00CE3603" w:rsidP="00640A0F">
      <w:pPr>
        <w:pStyle w:val="a1"/>
        <w:rPr>
          <w:rtl/>
          <w:lang w:bidi="ar-SA"/>
        </w:rPr>
      </w:pPr>
      <w:r>
        <w:rPr>
          <w:rStyle w:val="Char8"/>
          <w:rFonts w:hint="cs"/>
          <w:rtl/>
        </w:rPr>
        <w:tab/>
      </w:r>
      <w:r w:rsidR="00640A0F" w:rsidRPr="00FB2EE3">
        <w:rPr>
          <w:rStyle w:val="Char8"/>
          <w:rtl/>
        </w:rPr>
        <w:t>[</w:t>
      </w:r>
      <w:r w:rsidR="00640A0F" w:rsidRPr="00FB2EE3">
        <w:rPr>
          <w:rStyle w:val="Char8"/>
          <w:rFonts w:hint="eastAsia"/>
          <w:rtl/>
        </w:rPr>
        <w:t>الذاريات</w:t>
      </w:r>
      <w:r w:rsidR="00640A0F" w:rsidRPr="00FB2EE3">
        <w:rPr>
          <w:rStyle w:val="Char8"/>
          <w:rtl/>
        </w:rPr>
        <w:t xml:space="preserve">: </w:t>
      </w:r>
      <w:r w:rsidR="00640A0F" w:rsidRPr="00FB2EE3">
        <w:rPr>
          <w:rStyle w:val="Char8"/>
          <w:rFonts w:hint="cs"/>
          <w:rtl/>
        </w:rPr>
        <w:t>٢٨</w:t>
      </w:r>
      <w:r w:rsidR="00640A0F" w:rsidRPr="00FB2EE3">
        <w:rPr>
          <w:rStyle w:val="Char8"/>
          <w:rFonts w:hint="eastAsia"/>
          <w:rtl/>
        </w:rPr>
        <w:t>،</w:t>
      </w:r>
      <w:r w:rsidR="00640A0F" w:rsidRPr="00FB2EE3">
        <w:rPr>
          <w:rStyle w:val="Char8"/>
          <w:rtl/>
        </w:rPr>
        <w:t xml:space="preserve">  </w:t>
      </w:r>
      <w:r w:rsidR="00640A0F" w:rsidRPr="00FB2EE3">
        <w:rPr>
          <w:rStyle w:val="Char8"/>
          <w:rFonts w:hint="cs"/>
          <w:rtl/>
        </w:rPr>
        <w:t>٢٩</w:t>
      </w:r>
      <w:r w:rsidR="00640A0F" w:rsidRPr="00FB2EE3">
        <w:rPr>
          <w:rStyle w:val="Char8"/>
          <w:rtl/>
        </w:rPr>
        <w:t>]</w:t>
      </w:r>
      <w:r w:rsidR="00640A0F" w:rsidRPr="00FB2EE3">
        <w:rPr>
          <w:rFonts w:ascii="KFGQPC Uthman Taha Naskh" w:cs="KFGQPC Uthman Taha Naskh"/>
          <w:rtl/>
          <w:lang w:bidi="ar-SA"/>
        </w:rPr>
        <w:t xml:space="preserve">  </w:t>
      </w:r>
      <w:r w:rsidR="00E71E2A" w:rsidRPr="00FB2EE3">
        <w:rPr>
          <w:rtl/>
          <w:lang w:bidi="ar-SA"/>
        </w:rPr>
        <w:tab/>
      </w:r>
    </w:p>
    <w:p w:rsidR="00C60B8E" w:rsidRPr="00FB2EE3" w:rsidRDefault="00C60B8E" w:rsidP="00167AB1">
      <w:pPr>
        <w:pStyle w:val="a2"/>
        <w:rPr>
          <w:rtl/>
          <w:lang w:bidi="ar-SA"/>
        </w:rPr>
      </w:pPr>
      <w:r w:rsidRPr="00FB2EE3">
        <w:rPr>
          <w:rtl/>
          <w:lang w:bidi="ar-SA"/>
        </w:rPr>
        <w:t>در این هنگام همسرش (از روی تعجب) فریادزنان پیش آمد و به صورت خود زد و گفت: «من، پیرزن نازایی هستم»!</w:t>
      </w:r>
    </w:p>
    <w:p w:rsidR="005A742C" w:rsidRPr="00FB2EE3" w:rsidRDefault="00DB6A8D" w:rsidP="00167AB1">
      <w:pPr>
        <w:rPr>
          <w:spacing w:val="0"/>
          <w:rtl/>
          <w:lang w:bidi="ar-SA"/>
        </w:rPr>
      </w:pPr>
      <w:r w:rsidRPr="00FB2EE3">
        <w:rPr>
          <w:spacing w:val="0"/>
          <w:rtl/>
          <w:lang w:bidi="ar-SA"/>
        </w:rPr>
        <w:t>فرشتگان</w:t>
      </w:r>
      <w:r w:rsidR="00C60B8E" w:rsidRPr="00FB2EE3">
        <w:rPr>
          <w:spacing w:val="0"/>
          <w:rtl/>
          <w:lang w:bidi="ar-SA"/>
        </w:rPr>
        <w:t xml:space="preserve"> در پاسخش گفتند: «پروردگارت چنین فرموده است</w:t>
      </w:r>
      <w:r w:rsidRPr="00FB2EE3">
        <w:rPr>
          <w:spacing w:val="0"/>
          <w:rtl/>
          <w:lang w:bidi="ar-SA"/>
        </w:rPr>
        <w:t>» و او</w:t>
      </w:r>
      <w:r w:rsidR="00C60B8E" w:rsidRPr="00FB2EE3">
        <w:rPr>
          <w:spacing w:val="0"/>
          <w:rtl/>
          <w:lang w:bidi="ar-SA"/>
        </w:rPr>
        <w:t xml:space="preserve"> هرچه بخواهد، انجام می‌دهد و برای پدید آمدن چیزی، فقط کافی</w:t>
      </w:r>
      <w:r w:rsidRPr="00FB2EE3">
        <w:rPr>
          <w:spacing w:val="0"/>
          <w:rtl/>
          <w:lang w:bidi="ar-SA"/>
        </w:rPr>
        <w:t>‌</w:t>
      </w:r>
      <w:r w:rsidR="00C60B8E" w:rsidRPr="00FB2EE3">
        <w:rPr>
          <w:spacing w:val="0"/>
          <w:rtl/>
          <w:lang w:bidi="ar-SA"/>
        </w:rPr>
        <w:t>ست بگوید: پدید آی</w:t>
      </w:r>
      <w:r w:rsidRPr="00FB2EE3">
        <w:rPr>
          <w:spacing w:val="0"/>
          <w:rtl/>
          <w:lang w:bidi="ar-SA"/>
        </w:rPr>
        <w:t>؛</w:t>
      </w:r>
      <w:r w:rsidR="00C60B8E" w:rsidRPr="00FB2EE3">
        <w:rPr>
          <w:spacing w:val="0"/>
          <w:rtl/>
          <w:lang w:bidi="ar-SA"/>
        </w:rPr>
        <w:t xml:space="preserve"> و بی‌درنگ پدید می‌آید. الله</w:t>
      </w:r>
      <w:r w:rsidR="00C60B8E" w:rsidRPr="00FB2EE3">
        <w:rPr>
          <w:spacing w:val="0"/>
          <w:lang w:bidi="ar-SA"/>
        </w:rPr>
        <w:sym w:font="AGA Arabesque" w:char="F059"/>
      </w:r>
      <w:r w:rsidR="00C60B8E" w:rsidRPr="00FB2EE3">
        <w:rPr>
          <w:spacing w:val="0"/>
          <w:rtl/>
          <w:lang w:bidi="ar-SA"/>
        </w:rPr>
        <w:t xml:space="preserve"> در این‌باره می‌فرماید:</w:t>
      </w:r>
    </w:p>
    <w:p w:rsidR="00C60B8E" w:rsidRPr="00FB2EE3" w:rsidRDefault="00640A0F" w:rsidP="00640A0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قَالُواْ</w:t>
      </w:r>
      <w:r w:rsidRPr="00FB2EE3">
        <w:rPr>
          <w:rFonts w:ascii="KFGQPC Uthmanic Script HAFS"/>
          <w:rtl/>
          <w:lang w:bidi="ar-SA"/>
        </w:rPr>
        <w:t xml:space="preserve"> </w:t>
      </w:r>
      <w:r w:rsidRPr="00FB2EE3">
        <w:rPr>
          <w:rFonts w:ascii="KFGQPC Uthmanic Script HAFS" w:hint="eastAsia"/>
          <w:rtl/>
          <w:lang w:bidi="ar-SA"/>
        </w:rPr>
        <w:t>كَذَ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حَكِيمُ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عَلِيمُ</w:t>
      </w:r>
      <w:r w:rsidRPr="00FB2EE3">
        <w:rPr>
          <w:rFonts w:ascii="KFGQPC Uthmanic Script HAFS"/>
          <w:rtl/>
          <w:lang w:bidi="ar-SA"/>
        </w:rPr>
        <w:t xml:space="preserve"> </w:t>
      </w:r>
      <w:r w:rsidRPr="00FB2EE3">
        <w:rPr>
          <w:rFonts w:ascii="KFGQPC Uthmanic Script HAFS" w:hint="cs"/>
          <w:rtl/>
          <w:lang w:bidi="ar-SA"/>
        </w:rPr>
        <w:t>٣٠</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الذاريات</w:t>
      </w:r>
      <w:r w:rsidRPr="00FB2EE3">
        <w:rPr>
          <w:rStyle w:val="Char8"/>
          <w:rtl/>
        </w:rPr>
        <w:t xml:space="preserve">: </w:t>
      </w:r>
      <w:r w:rsidRPr="00FB2EE3">
        <w:rPr>
          <w:rStyle w:val="Char8"/>
          <w:rFonts w:hint="cs"/>
          <w:rtl/>
        </w:rPr>
        <w:t>٣٠</w:t>
      </w:r>
      <w:r w:rsidRPr="00FB2EE3">
        <w:rPr>
          <w:rStyle w:val="Char8"/>
          <w:rtl/>
        </w:rPr>
        <w:t xml:space="preserve">]  </w:t>
      </w:r>
      <w:r w:rsidR="00E71E2A" w:rsidRPr="00FB2EE3">
        <w:rPr>
          <w:rStyle w:val="Char8"/>
          <w:rtl/>
        </w:rPr>
        <w:tab/>
      </w:r>
    </w:p>
    <w:p w:rsidR="00C60B8E" w:rsidRPr="00FB2EE3" w:rsidRDefault="00C60B8E" w:rsidP="00167AB1">
      <w:pPr>
        <w:pStyle w:val="a2"/>
        <w:rPr>
          <w:rtl/>
          <w:lang w:bidi="ar-SA"/>
        </w:rPr>
      </w:pPr>
      <w:r w:rsidRPr="00FB2EE3">
        <w:rPr>
          <w:rtl/>
          <w:lang w:bidi="ar-SA"/>
        </w:rPr>
        <w:t>(فرشتگان) گفتند: پروردگارت چنین فرموده است؛ بی‌گمان او، حکیم داناست.</w:t>
      </w:r>
    </w:p>
    <w:p w:rsidR="00C60B8E" w:rsidRPr="00FB2EE3" w:rsidRDefault="00C60B8E" w:rsidP="00640A0F">
      <w:pPr>
        <w:rPr>
          <w:spacing w:val="0"/>
          <w:rtl/>
          <w:lang w:bidi="ar-SA"/>
        </w:rPr>
      </w:pPr>
      <w:r w:rsidRPr="00FB2EE3">
        <w:rPr>
          <w:spacing w:val="0"/>
          <w:rtl/>
          <w:lang w:bidi="ar-SA"/>
        </w:rPr>
        <w:t xml:space="preserve">الله متعال، در این آیه، ابتدا واژه‌ی </w:t>
      </w:r>
      <w:r w:rsidR="00640A0F" w:rsidRPr="00FB2EE3">
        <w:rPr>
          <w:rFonts w:ascii="KFGQPC Uthman Taha Naskh" w:cs="KFGQPC Uthman Taha Naskh" w:hint="cs"/>
          <w:spacing w:val="0"/>
          <w:rtl/>
          <w:lang w:bidi="ar-SA"/>
        </w:rPr>
        <w:t>﴿</w:t>
      </w:r>
      <w:r w:rsidR="00640A0F" w:rsidRPr="00FB2EE3">
        <w:rPr>
          <w:rFonts w:ascii="KFGQPC Uthmanic Script HAFS" w:cs="KFGQPC Uthmanic Script HAFS"/>
          <w:spacing w:val="0"/>
          <w:rtl/>
          <w:lang w:bidi="ar-SA"/>
        </w:rPr>
        <w:t xml:space="preserve"> </w:t>
      </w:r>
      <w:r w:rsidR="00640A0F" w:rsidRPr="00FB2EE3">
        <w:rPr>
          <w:rStyle w:val="Char2"/>
          <w:rFonts w:hint="cs"/>
          <w:spacing w:val="0"/>
          <w:rtl/>
        </w:rPr>
        <w:t>ٱ</w:t>
      </w:r>
      <w:r w:rsidR="00640A0F" w:rsidRPr="00FB2EE3">
        <w:rPr>
          <w:rStyle w:val="Char2"/>
          <w:rFonts w:hint="eastAsia"/>
          <w:spacing w:val="0"/>
          <w:rtl/>
        </w:rPr>
        <w:t>ل</w:t>
      </w:r>
      <w:r w:rsidR="00640A0F" w:rsidRPr="00FB2EE3">
        <w:rPr>
          <w:rStyle w:val="Char2"/>
          <w:rFonts w:hint="cs"/>
          <w:spacing w:val="0"/>
          <w:rtl/>
        </w:rPr>
        <w:t>ۡ</w:t>
      </w:r>
      <w:r w:rsidR="00640A0F" w:rsidRPr="00FB2EE3">
        <w:rPr>
          <w:rStyle w:val="Char2"/>
          <w:rFonts w:hint="eastAsia"/>
          <w:spacing w:val="0"/>
          <w:rtl/>
        </w:rPr>
        <w:t>حَكِيمُ</w:t>
      </w:r>
      <w:r w:rsidR="00640A0F" w:rsidRPr="00FB2EE3">
        <w:rPr>
          <w:rFonts w:ascii="KFGQPC Uthmanic Script HAFS" w:cs="KFGQPC Uthmanic Script HAFS"/>
          <w:spacing w:val="0"/>
          <w:rtl/>
          <w:lang w:bidi="ar-SA"/>
        </w:rPr>
        <w:t xml:space="preserve"> </w:t>
      </w:r>
      <w:r w:rsidR="00640A0F" w:rsidRPr="00FB2EE3">
        <w:rPr>
          <w:rFonts w:ascii="KFGQPC Uthman Taha Naskh" w:cs="KFGQPC Uthman Taha Naskh" w:hint="cs"/>
          <w:spacing w:val="0"/>
          <w:rtl/>
          <w:lang w:bidi="ar-SA"/>
        </w:rPr>
        <w:t>﴾</w:t>
      </w:r>
      <w:r w:rsidR="00CE3603">
        <w:rPr>
          <w:rFonts w:ascii="KFGQPC Uthman Taha Naskh" w:cs="KFGQPC Uthman Taha Naskh" w:hint="cs"/>
          <w:spacing w:val="0"/>
          <w:rtl/>
          <w:lang w:bidi="ar-SA"/>
        </w:rPr>
        <w:t xml:space="preserve"> </w:t>
      </w:r>
      <w:r w:rsidRPr="00FB2EE3">
        <w:rPr>
          <w:spacing w:val="0"/>
          <w:rtl/>
          <w:lang w:bidi="ar-SA"/>
        </w:rPr>
        <w:t xml:space="preserve">را ذکر کرده است و سپس واژه‌ی </w:t>
      </w:r>
      <w:r w:rsidR="00640A0F" w:rsidRPr="00FB2EE3">
        <w:rPr>
          <w:rFonts w:ascii="KFGQPC Uthman Taha Naskh" w:cs="KFGQPC Uthman Taha Naskh" w:hint="cs"/>
          <w:spacing w:val="0"/>
          <w:rtl/>
          <w:lang w:bidi="ar-SA"/>
        </w:rPr>
        <w:t>﴿</w:t>
      </w:r>
      <w:r w:rsidR="00640A0F" w:rsidRPr="00FB2EE3">
        <w:rPr>
          <w:rStyle w:val="Char2"/>
          <w:rFonts w:hint="cs"/>
          <w:spacing w:val="0"/>
          <w:rtl/>
        </w:rPr>
        <w:t>ٱ</w:t>
      </w:r>
      <w:r w:rsidR="00640A0F" w:rsidRPr="00FB2EE3">
        <w:rPr>
          <w:rStyle w:val="Char2"/>
          <w:rFonts w:hint="eastAsia"/>
          <w:spacing w:val="0"/>
          <w:rtl/>
        </w:rPr>
        <w:t>ل</w:t>
      </w:r>
      <w:r w:rsidR="00640A0F" w:rsidRPr="00FB2EE3">
        <w:rPr>
          <w:rStyle w:val="Char2"/>
          <w:rFonts w:hint="cs"/>
          <w:spacing w:val="0"/>
          <w:rtl/>
        </w:rPr>
        <w:t>ۡ</w:t>
      </w:r>
      <w:r w:rsidR="00640A0F" w:rsidRPr="00FB2EE3">
        <w:rPr>
          <w:rStyle w:val="Char2"/>
          <w:rFonts w:hint="eastAsia"/>
          <w:spacing w:val="0"/>
          <w:rtl/>
        </w:rPr>
        <w:t>عَلِيمُ</w:t>
      </w:r>
      <w:r w:rsidR="00640A0F" w:rsidRPr="00FB2EE3">
        <w:rPr>
          <w:rFonts w:ascii="KFGQPC Uthman Taha Naskh" w:cs="KFGQPC Uthman Taha Naskh" w:hint="cs"/>
          <w:spacing w:val="0"/>
          <w:rtl/>
          <w:lang w:bidi="ar-SA"/>
        </w:rPr>
        <w:t>﴾</w:t>
      </w:r>
      <w:r w:rsidR="00CE3603">
        <w:rPr>
          <w:rFonts w:ascii="KFGQPC Uthman Taha Naskh" w:cs="KFGQPC Uthman Taha Naskh" w:hint="cs"/>
          <w:spacing w:val="0"/>
          <w:rtl/>
          <w:lang w:bidi="ar-SA"/>
        </w:rPr>
        <w:t xml:space="preserve"> </w:t>
      </w:r>
      <w:r w:rsidR="00DB6A8D" w:rsidRPr="00FB2EE3">
        <w:rPr>
          <w:spacing w:val="0"/>
          <w:rtl/>
          <w:lang w:bidi="ar-SA"/>
        </w:rPr>
        <w:t>را؛</w:t>
      </w:r>
      <w:r w:rsidRPr="00FB2EE3">
        <w:rPr>
          <w:spacing w:val="0"/>
          <w:rtl/>
          <w:lang w:bidi="ar-SA"/>
        </w:rPr>
        <w:t xml:space="preserve"> </w:t>
      </w:r>
      <w:r w:rsidR="00DB6A8D" w:rsidRPr="00FB2EE3">
        <w:rPr>
          <w:spacing w:val="0"/>
          <w:rtl/>
          <w:lang w:bidi="ar-SA"/>
        </w:rPr>
        <w:t>البته در برخی دیگر از آیات</w:t>
      </w:r>
      <w:r w:rsidR="00B33B7E" w:rsidRPr="00FB2EE3">
        <w:rPr>
          <w:spacing w:val="0"/>
          <w:rtl/>
          <w:lang w:bidi="ar-SA"/>
        </w:rPr>
        <w:t xml:space="preserve"> می‌بینیم که واژه‌ی «علیم» را پیش از واژه</w:t>
      </w:r>
      <w:r w:rsidR="00DB6A8D" w:rsidRPr="00FB2EE3">
        <w:rPr>
          <w:spacing w:val="0"/>
          <w:rtl/>
          <w:lang w:bidi="ar-SA"/>
        </w:rPr>
        <w:t>‌</w:t>
      </w:r>
      <w:r w:rsidR="00B33B7E" w:rsidRPr="00FB2EE3">
        <w:rPr>
          <w:spacing w:val="0"/>
          <w:rtl/>
          <w:lang w:bidi="ar-SA"/>
        </w:rPr>
        <w:t>ی «حکیم» ذکر فرموده است</w:t>
      </w:r>
      <w:r w:rsidR="00DB6A8D" w:rsidRPr="00FB2EE3">
        <w:rPr>
          <w:spacing w:val="0"/>
          <w:rtl/>
          <w:lang w:bidi="ar-SA"/>
        </w:rPr>
        <w:t>؛</w:t>
      </w:r>
      <w:r w:rsidR="00B33B7E" w:rsidRPr="00FB2EE3">
        <w:rPr>
          <w:spacing w:val="0"/>
          <w:rtl/>
          <w:lang w:bidi="ar-SA"/>
        </w:rPr>
        <w:t xml:space="preserve"> زیرا این‌جا موضوع به دنیا آمدن فرزندی</w:t>
      </w:r>
      <w:r w:rsidR="00DB6A8D" w:rsidRPr="00FB2EE3">
        <w:rPr>
          <w:spacing w:val="0"/>
          <w:rtl/>
          <w:lang w:bidi="ar-SA"/>
        </w:rPr>
        <w:t>‌</w:t>
      </w:r>
      <w:r w:rsidR="00B33B7E" w:rsidRPr="00FB2EE3">
        <w:rPr>
          <w:spacing w:val="0"/>
          <w:rtl/>
          <w:lang w:bidi="ar-SA"/>
        </w:rPr>
        <w:t>ست که مادرش، پیر و نازاست و</w:t>
      </w:r>
      <w:r w:rsidR="00DB6A8D" w:rsidRPr="00FB2EE3">
        <w:rPr>
          <w:spacing w:val="0"/>
          <w:rtl/>
          <w:lang w:bidi="ar-SA"/>
        </w:rPr>
        <w:t xml:space="preserve"> چنین مسایلی به‌ندرت پیش می‌آید؛</w:t>
      </w:r>
      <w:r w:rsidR="00B33B7E" w:rsidRPr="00FB2EE3">
        <w:rPr>
          <w:spacing w:val="0"/>
          <w:rtl/>
          <w:lang w:bidi="ar-SA"/>
        </w:rPr>
        <w:t xml:space="preserve"> لذا واژه‌ی «حکیم» را پیش از «علیم» ذکر کرد تا بیان‌گر این باشد که این مسأله، برخاسته از حکمت الله</w:t>
      </w:r>
      <w:r w:rsidR="00B33B7E" w:rsidRPr="00FB2EE3">
        <w:rPr>
          <w:spacing w:val="0"/>
          <w:lang w:bidi="ar-SA"/>
        </w:rPr>
        <w:sym w:font="AGA Arabesque" w:char="F055"/>
      </w:r>
      <w:r w:rsidR="00B33B7E" w:rsidRPr="00FB2EE3">
        <w:rPr>
          <w:spacing w:val="0"/>
          <w:rtl/>
          <w:lang w:bidi="ar-SA"/>
        </w:rPr>
        <w:t xml:space="preserve"> می‌باشد. به‌هر حال، ابراهیم</w:t>
      </w:r>
      <w:r w:rsidR="00B33B7E" w:rsidRPr="00FB2EE3">
        <w:rPr>
          <w:spacing w:val="0"/>
          <w:lang w:bidi="ar-SA"/>
        </w:rPr>
        <w:sym w:font="AGA Arabesque" w:char="F075"/>
      </w:r>
      <w:r w:rsidR="00B33B7E" w:rsidRPr="00FB2EE3">
        <w:rPr>
          <w:spacing w:val="0"/>
          <w:rtl/>
          <w:lang w:bidi="ar-SA"/>
        </w:rPr>
        <w:t xml:space="preserve"> در مهمان‌نوازی، زبان‌زد شده است و مهمان‌نوازی، یکی از کارهای نیک و پسندیده به‌شمار می‌رود و به فرموده‌ی پیامبر</w:t>
      </w:r>
      <w:r w:rsidR="00B33B7E" w:rsidRPr="00FB2EE3">
        <w:rPr>
          <w:spacing w:val="0"/>
          <w:lang w:bidi="ar-SA"/>
        </w:rPr>
        <w:sym w:font="AGA Arabesque" w:char="F072"/>
      </w:r>
      <w:r w:rsidR="00B33B7E" w:rsidRPr="00FB2EE3">
        <w:rPr>
          <w:spacing w:val="0"/>
          <w:rtl/>
          <w:lang w:bidi="ar-SA"/>
        </w:rPr>
        <w:t xml:space="preserve"> «هر کار نیک و پسندیده‌ای، صدقه است».</w:t>
      </w:r>
    </w:p>
    <w:p w:rsidR="00A07191" w:rsidRPr="00FB2EE3" w:rsidRDefault="00A07191" w:rsidP="00A10177">
      <w:pPr>
        <w:ind w:firstLine="0"/>
        <w:jc w:val="center"/>
        <w:rPr>
          <w:spacing w:val="0"/>
          <w:rtl/>
          <w:lang w:bidi="ar-SA"/>
        </w:rPr>
      </w:pPr>
      <w:r w:rsidRPr="00FB2EE3">
        <w:rPr>
          <w:spacing w:val="0"/>
          <w:rtl/>
          <w:lang w:bidi="ar-SA"/>
        </w:rPr>
        <w:t>***</w:t>
      </w:r>
    </w:p>
    <w:p w:rsidR="006B23C4" w:rsidRPr="00FB2EE3" w:rsidRDefault="003A5CAF" w:rsidP="00167AB1">
      <w:pPr>
        <w:pStyle w:val="a4"/>
        <w:rPr>
          <w:rtl/>
          <w:lang w:bidi="ar-SA"/>
        </w:rPr>
      </w:pPr>
      <w:r w:rsidRPr="00FB2EE3">
        <w:rPr>
          <w:rtl/>
          <w:lang w:bidi="ar-SA"/>
        </w:rPr>
        <w:t>137-</w:t>
      </w:r>
      <w:r w:rsidR="00B33B7E" w:rsidRPr="00FB2EE3">
        <w:rPr>
          <w:rtl/>
          <w:lang w:bidi="ar-SA"/>
        </w:rPr>
        <w:t xml:space="preserve"> </w:t>
      </w:r>
      <w:r w:rsidR="00A07191" w:rsidRPr="00FB2EE3">
        <w:rPr>
          <w:rtl/>
          <w:lang w:bidi="ar-SA"/>
        </w:rPr>
        <w:t xml:space="preserve">التَّاسع عشر: عنْهُ قال: قال رسول </w:t>
      </w:r>
      <w:r w:rsidR="006B06BD">
        <w:rPr>
          <w:rtl/>
          <w:lang w:bidi="ar-SA"/>
        </w:rPr>
        <w:t>الله</w:t>
      </w:r>
      <w:r w:rsidR="00A07191" w:rsidRPr="00FB2EE3">
        <w:rPr>
          <w:b w:val="0"/>
          <w:bCs w:val="0"/>
          <w:rtl/>
          <w:lang w:bidi="ar-SA"/>
        </w:rPr>
        <w:sym w:font="AGA Arabesque" w:char="F072"/>
      </w:r>
      <w:r w:rsidR="00A07191" w:rsidRPr="00FB2EE3">
        <w:rPr>
          <w:rtl/>
          <w:lang w:bidi="ar-SA"/>
        </w:rPr>
        <w:t>: «ما مِنْ مُسْلِمٍ يَغْرِسُ غَرْساً إلاَّ كانَ ما أُكِلَ مِنْهُ لهُ صدقةً، وما سُرِقَ مِنْه لَه صدقَةً، ولا يرْزؤه أَحَدٌ إلاَّ كَانَ له صدقةً». [</w:t>
      </w:r>
      <w:r w:rsidRPr="00FB2EE3">
        <w:rPr>
          <w:rtl/>
          <w:lang w:bidi="ar-SA"/>
        </w:rPr>
        <w:t>روایت</w:t>
      </w:r>
      <w:r w:rsidR="00A07191" w:rsidRPr="00FB2EE3">
        <w:rPr>
          <w:rtl/>
          <w:lang w:bidi="ar-SA"/>
        </w:rPr>
        <w:t xml:space="preserve">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93"/>
      </w:r>
      <w:r w:rsidR="00FB2EE3" w:rsidRPr="00FB2EE3">
        <w:rPr>
          <w:rStyle w:val="FootnoteReference"/>
          <w:rFonts w:cs="B Lotus"/>
          <w:bCs w:val="0"/>
          <w:szCs w:val="28"/>
          <w:rtl/>
          <w:lang w:bidi="ar-SA"/>
        </w:rPr>
        <w:t>)</w:t>
      </w:r>
    </w:p>
    <w:p w:rsidR="006B23C4" w:rsidRPr="00FB2EE3" w:rsidRDefault="00A07191" w:rsidP="00167AB1">
      <w:pPr>
        <w:pStyle w:val="a4"/>
        <w:rPr>
          <w:rtl/>
          <w:lang w:bidi="ar-SA"/>
        </w:rPr>
      </w:pPr>
      <w:r w:rsidRPr="00FB2EE3">
        <w:rPr>
          <w:rtl/>
          <w:lang w:bidi="ar-SA"/>
        </w:rPr>
        <w:t>وفي رواية له: «فَلا يغْرِس الْمُسْلِم غرسا، فَيَأْكُل مِنْهُ إِنسانٌ ولا دابةٌ ولا طَيرٌ إلاَّ كانَ له صدقَةً إِلَى يَوْمِ الْقِيَامة».</w:t>
      </w:r>
    </w:p>
    <w:p w:rsidR="00B33B7E" w:rsidRPr="00FB2EE3" w:rsidRDefault="00A07191" w:rsidP="00167AB1">
      <w:pPr>
        <w:pStyle w:val="a4"/>
        <w:rPr>
          <w:rFonts w:cs="B Badr"/>
          <w:rtl/>
          <w:lang w:bidi="ar-SA"/>
        </w:rPr>
      </w:pPr>
      <w:r w:rsidRPr="00FB2EE3">
        <w:rPr>
          <w:rtl/>
          <w:lang w:bidi="ar-SA"/>
        </w:rPr>
        <w:t>وفي رواية له: «لا يغْرِس مُسلِم غرْسا، ولا يزْرعُ زرْعا، فيأْكُل مِنْه إِنْسانٌ وَلا دابَّةٌ ولا شَيْءٌ إلاَّ كَانَتْ لَه صدقةً».</w:t>
      </w:r>
    </w:p>
    <w:p w:rsidR="006B23C4" w:rsidRPr="00FB2EE3" w:rsidRDefault="003A5CAF" w:rsidP="00167AB1">
      <w:pPr>
        <w:rPr>
          <w:spacing w:val="0"/>
          <w:rtl/>
          <w:lang w:bidi="ar-SA"/>
        </w:rPr>
      </w:pPr>
      <w:r w:rsidRPr="00FB2EE3">
        <w:rPr>
          <w:b/>
          <w:bCs/>
          <w:spacing w:val="0"/>
          <w:rtl/>
          <w:lang w:bidi="ar-SA"/>
        </w:rPr>
        <w:t xml:space="preserve">ترجمه: </w:t>
      </w:r>
      <w:r w:rsidR="00A07191" w:rsidRPr="00FB2EE3">
        <w:rPr>
          <w:spacing w:val="0"/>
          <w:rtl/>
          <w:lang w:bidi="ar-SA"/>
        </w:rPr>
        <w:t>جابر</w:t>
      </w:r>
      <w:r w:rsidR="00A07191" w:rsidRPr="00FB2EE3">
        <w:rPr>
          <w:spacing w:val="0"/>
          <w:lang w:bidi="ar-SA"/>
        </w:rPr>
        <w:sym w:font="AGA Arabesque" w:char="F074"/>
      </w:r>
      <w:r w:rsidR="00A07191" w:rsidRPr="00FB2EE3">
        <w:rPr>
          <w:spacing w:val="0"/>
          <w:rtl/>
          <w:lang w:bidi="ar-SA"/>
        </w:rPr>
        <w:t xml:space="preserve"> می‌گوید: رسول‌الله</w:t>
      </w:r>
      <w:r w:rsidR="00A07191" w:rsidRPr="00FB2EE3">
        <w:rPr>
          <w:spacing w:val="0"/>
          <w:lang w:bidi="ar-SA"/>
        </w:rPr>
        <w:sym w:font="AGA Arabesque" w:char="F072"/>
      </w:r>
      <w:r w:rsidR="00A07191" w:rsidRPr="00FB2EE3">
        <w:rPr>
          <w:spacing w:val="0"/>
          <w:rtl/>
          <w:lang w:bidi="ar-SA"/>
        </w:rPr>
        <w:t xml:space="preserve"> فرمود: «هر مسلمانی درختی بکارد، هرچه از آن بخورند، برایش صدقه‌ای به‌شمار می‌رود؛ و هرچه از آن </w:t>
      </w:r>
      <w:r w:rsidR="00BA4122" w:rsidRPr="00FB2EE3">
        <w:rPr>
          <w:spacing w:val="0"/>
          <w:rtl/>
          <w:lang w:bidi="ar-SA"/>
        </w:rPr>
        <w:t>بدزدند</w:t>
      </w:r>
      <w:r w:rsidR="00A07191" w:rsidRPr="00FB2EE3">
        <w:rPr>
          <w:spacing w:val="0"/>
          <w:rtl/>
          <w:lang w:bidi="ar-SA"/>
        </w:rPr>
        <w:t xml:space="preserve">، برای او صدقه است یا </w:t>
      </w:r>
      <w:r w:rsidR="00DB6A8D" w:rsidRPr="00FB2EE3">
        <w:rPr>
          <w:spacing w:val="0"/>
          <w:rtl/>
          <w:lang w:bidi="ar-SA"/>
        </w:rPr>
        <w:t>هر کس</w:t>
      </w:r>
      <w:r w:rsidR="00D86A38" w:rsidRPr="00FB2EE3">
        <w:rPr>
          <w:spacing w:val="0"/>
          <w:rtl/>
          <w:lang w:bidi="ar-SA"/>
        </w:rPr>
        <w:t xml:space="preserve"> چیزی از آن بکاهد، برای صاحبش صدقه </w:t>
      </w:r>
      <w:r w:rsidR="00BA4122" w:rsidRPr="00FB2EE3">
        <w:rPr>
          <w:spacing w:val="0"/>
          <w:rtl/>
          <w:lang w:bidi="ar-SA"/>
        </w:rPr>
        <w:t>محسوب می</w:t>
      </w:r>
      <w:r w:rsidR="006B23C4" w:rsidRPr="00FB2EE3">
        <w:rPr>
          <w:spacing w:val="0"/>
          <w:rtl/>
          <w:lang w:bidi="ar-SA"/>
        </w:rPr>
        <w:t>‌شود».</w:t>
      </w:r>
    </w:p>
    <w:p w:rsidR="00B33B7E" w:rsidRPr="00FB2EE3" w:rsidRDefault="00BA4122" w:rsidP="00167AB1">
      <w:pPr>
        <w:rPr>
          <w:spacing w:val="0"/>
          <w:rtl/>
          <w:lang w:bidi="ar-SA"/>
        </w:rPr>
      </w:pPr>
      <w:r w:rsidRPr="00FB2EE3">
        <w:rPr>
          <w:spacing w:val="0"/>
          <w:rtl/>
          <w:lang w:bidi="ar-SA"/>
        </w:rPr>
        <w:t>در روایت دیگری از جابر</w:t>
      </w:r>
      <w:r w:rsidRPr="00FB2EE3">
        <w:rPr>
          <w:spacing w:val="0"/>
          <w:lang w:bidi="ar-SA"/>
        </w:rPr>
        <w:sym w:font="AGA Arabesque" w:char="F074"/>
      </w:r>
      <w:r w:rsidRPr="00FB2EE3">
        <w:rPr>
          <w:spacing w:val="0"/>
          <w:rtl/>
          <w:lang w:bidi="ar-SA"/>
        </w:rPr>
        <w:t xml:space="preserve"> آمده است: «هر مسلمانی درختی ب</w:t>
      </w:r>
      <w:r w:rsidR="00D917EA" w:rsidRPr="00FB2EE3">
        <w:rPr>
          <w:spacing w:val="0"/>
          <w:rtl/>
          <w:lang w:bidi="ar-SA"/>
        </w:rPr>
        <w:t>کارد</w:t>
      </w:r>
      <w:r w:rsidRPr="00FB2EE3">
        <w:rPr>
          <w:spacing w:val="0"/>
          <w:rtl/>
          <w:lang w:bidi="ar-SA"/>
        </w:rPr>
        <w:t>، و انسان یا حیوان و یا پرنده</w:t>
      </w:r>
      <w:r w:rsidR="00D917EA" w:rsidRPr="00FB2EE3">
        <w:rPr>
          <w:spacing w:val="0"/>
          <w:rtl/>
          <w:lang w:bidi="ar-SA"/>
        </w:rPr>
        <w:t>‌ای از آن بخورد،</w:t>
      </w:r>
      <w:r w:rsidRPr="00FB2EE3">
        <w:rPr>
          <w:spacing w:val="0"/>
          <w:rtl/>
          <w:lang w:bidi="ar-SA"/>
        </w:rPr>
        <w:t xml:space="preserve"> </w:t>
      </w:r>
      <w:r w:rsidR="00D917EA" w:rsidRPr="00FB2EE3">
        <w:rPr>
          <w:spacing w:val="0"/>
          <w:rtl/>
          <w:lang w:bidi="ar-SA"/>
        </w:rPr>
        <w:t xml:space="preserve">تا روز قیامت </w:t>
      </w:r>
      <w:r w:rsidRPr="00FB2EE3">
        <w:rPr>
          <w:spacing w:val="0"/>
          <w:rtl/>
          <w:lang w:bidi="ar-SA"/>
        </w:rPr>
        <w:t>برای صاحبش صدقه‌ای به‌حساب می‌آید».</w:t>
      </w:r>
    </w:p>
    <w:p w:rsidR="00BA4122" w:rsidRPr="00FB2EE3" w:rsidRDefault="00BA4122" w:rsidP="00167AB1">
      <w:pPr>
        <w:rPr>
          <w:spacing w:val="0"/>
          <w:rtl/>
          <w:lang w:bidi="ar-SA"/>
        </w:rPr>
      </w:pPr>
      <w:r w:rsidRPr="00FB2EE3">
        <w:rPr>
          <w:spacing w:val="0"/>
          <w:rtl/>
          <w:lang w:bidi="ar-SA"/>
        </w:rPr>
        <w:t>و در روایت دیگری که مسلم از جابر</w:t>
      </w:r>
      <w:r w:rsidRPr="00FB2EE3">
        <w:rPr>
          <w:spacing w:val="0"/>
          <w:lang w:bidi="ar-SA"/>
        </w:rPr>
        <w:sym w:font="AGA Arabesque" w:char="F074"/>
      </w:r>
      <w:r w:rsidR="00D917EA" w:rsidRPr="00FB2EE3">
        <w:rPr>
          <w:spacing w:val="0"/>
          <w:rtl/>
          <w:lang w:bidi="ar-SA"/>
        </w:rPr>
        <w:t xml:space="preserve"> نقل کرده، همین مضمون آمده است که: «هر مسلمانی درختی بکارد یا کشت و زراعتی را به‌ثمر برساند، و انسان یا حیوان و یا پرنده‌ای از آن بخورد،</w:t>
      </w:r>
      <w:r w:rsidR="00D72B3D" w:rsidRPr="00FB2EE3">
        <w:rPr>
          <w:rFonts w:hint="cs"/>
          <w:spacing w:val="0"/>
          <w:rtl/>
          <w:lang w:bidi="ar-SA"/>
        </w:rPr>
        <w:t xml:space="preserve"> براي</w:t>
      </w:r>
      <w:r w:rsidR="00D917EA" w:rsidRPr="00FB2EE3">
        <w:rPr>
          <w:spacing w:val="0"/>
          <w:rtl/>
          <w:lang w:bidi="ar-SA"/>
        </w:rPr>
        <w:t xml:space="preserve"> صاحبش صدقه‌ای به‌حساب می‌آید».</w:t>
      </w:r>
    </w:p>
    <w:p w:rsidR="00BA4122" w:rsidRPr="00FB2EE3" w:rsidRDefault="00DB6A8D" w:rsidP="00167AB1">
      <w:pPr>
        <w:pStyle w:val="a4"/>
        <w:rPr>
          <w:rtl/>
          <w:lang w:bidi="ar-SA"/>
        </w:rPr>
      </w:pPr>
      <w:r w:rsidRPr="00FB2EE3">
        <w:rPr>
          <w:rtl/>
          <w:lang w:bidi="ar-SA"/>
        </w:rPr>
        <w:t>138-</w:t>
      </w:r>
      <w:r w:rsidR="00BA4122" w:rsidRPr="00FB2EE3">
        <w:rPr>
          <w:rtl/>
          <w:lang w:bidi="ar-SA"/>
        </w:rPr>
        <w:t xml:space="preserve"> ورويَاه جميعاً مِنْ رواية أَنَسٍ</w:t>
      </w:r>
      <w:r w:rsidR="00BA4122" w:rsidRPr="00FB2EE3">
        <w:rPr>
          <w:b w:val="0"/>
          <w:bCs w:val="0"/>
          <w:rtl/>
          <w:lang w:bidi="ar-SA"/>
        </w:rPr>
        <w:sym w:font="AGA Arabesque" w:char="F074"/>
      </w:r>
      <w:r w:rsidR="00BA4122" w:rsidRPr="00FB2EE3">
        <w:rPr>
          <w:rtl/>
          <w:lang w:bidi="ar-SA"/>
        </w:rPr>
        <w:t>.</w:t>
      </w:r>
    </w:p>
    <w:p w:rsidR="00BA4122" w:rsidRPr="00FB2EE3" w:rsidRDefault="00DB6A8D" w:rsidP="00167AB1">
      <w:pPr>
        <w:autoSpaceDE w:val="0"/>
        <w:autoSpaceDN w:val="0"/>
        <w:adjustRightInd w:val="0"/>
        <w:ind w:firstLine="389"/>
        <w:rPr>
          <w:rFonts w:ascii="Traditional Arabic"/>
          <w:spacing w:val="0"/>
          <w:sz w:val="24"/>
          <w:rtl/>
          <w:lang w:bidi="ar-SA"/>
        </w:rPr>
      </w:pPr>
      <w:r w:rsidRPr="00FB2EE3">
        <w:rPr>
          <w:rFonts w:ascii="Traditional Arabic"/>
          <w:spacing w:val="0"/>
          <w:sz w:val="24"/>
          <w:rtl/>
          <w:lang w:bidi="ar-SA"/>
        </w:rPr>
        <w:t>[</w:t>
      </w:r>
      <w:r w:rsidR="00BA4122" w:rsidRPr="00FB2EE3">
        <w:rPr>
          <w:rFonts w:ascii="Traditional Arabic"/>
          <w:spacing w:val="0"/>
          <w:sz w:val="24"/>
          <w:rtl/>
          <w:lang w:bidi="ar-SA"/>
        </w:rPr>
        <w:t>بخاری و مسلم، هر دو چنین روایتی از انس</w:t>
      </w:r>
      <w:r w:rsidR="00BA4122" w:rsidRPr="00FB2EE3">
        <w:rPr>
          <w:rFonts w:ascii="Traditional Arabic"/>
          <w:spacing w:val="0"/>
          <w:sz w:val="24"/>
          <w:rtl/>
          <w:lang w:bidi="ar-SA"/>
        </w:rPr>
        <w:sym w:font="AGA Arabesque" w:char="F074"/>
      </w:r>
      <w:r w:rsidR="00BA4122" w:rsidRPr="00FB2EE3">
        <w:rPr>
          <w:rFonts w:ascii="Traditional Arabic"/>
          <w:spacing w:val="0"/>
          <w:sz w:val="24"/>
          <w:rtl/>
          <w:lang w:bidi="ar-SA"/>
        </w:rPr>
        <w:t xml:space="preserve"> نقل کرده‌اند.</w:t>
      </w:r>
      <w:r w:rsidRPr="00FB2EE3">
        <w:rPr>
          <w:rFonts w:ascii="Traditional Arabic"/>
          <w:spacing w:val="0"/>
          <w:sz w:val="24"/>
          <w:rtl/>
          <w:lang w:bidi="ar-SA"/>
        </w:rPr>
        <w:t>]</w:t>
      </w:r>
    </w:p>
    <w:p w:rsidR="00BA4122" w:rsidRPr="00FB2EE3" w:rsidRDefault="00BA4122" w:rsidP="00FB2EE3">
      <w:pPr>
        <w:autoSpaceDE w:val="0"/>
        <w:autoSpaceDN w:val="0"/>
        <w:adjustRightInd w:val="0"/>
        <w:spacing w:line="240" w:lineRule="auto"/>
        <w:ind w:firstLine="0"/>
        <w:jc w:val="center"/>
        <w:rPr>
          <w:rFonts w:ascii="Traditional Arabic"/>
          <w:b/>
          <w:bCs/>
          <w:spacing w:val="0"/>
          <w:sz w:val="32"/>
          <w:szCs w:val="32"/>
          <w:rtl/>
          <w:lang w:bidi="ar-SA"/>
        </w:rPr>
      </w:pPr>
      <w:r w:rsidRPr="00FB2EE3">
        <w:rPr>
          <w:rFonts w:ascii="Traditional Arabic"/>
          <w:b/>
          <w:bCs/>
          <w:spacing w:val="0"/>
          <w:sz w:val="32"/>
          <w:szCs w:val="32"/>
          <w:rtl/>
          <w:lang w:bidi="ar-SA"/>
        </w:rPr>
        <w:t>شرح</w:t>
      </w:r>
    </w:p>
    <w:p w:rsidR="00BA4122" w:rsidRPr="00FB2EE3" w:rsidRDefault="006B23C4" w:rsidP="00167AB1">
      <w:pPr>
        <w:autoSpaceDE w:val="0"/>
        <w:autoSpaceDN w:val="0"/>
        <w:adjustRightInd w:val="0"/>
        <w:ind w:firstLine="389"/>
        <w:rPr>
          <w:rFonts w:ascii="Traditional Arabic"/>
          <w:spacing w:val="0"/>
          <w:rtl/>
          <w:lang w:bidi="ar-SA"/>
        </w:rPr>
      </w:pPr>
      <w:r w:rsidRPr="00FB2EE3">
        <w:rPr>
          <w:rFonts w:ascii="Traditional Arabic"/>
          <w:spacing w:val="0"/>
          <w:rtl/>
          <w:lang w:bidi="ar-SA"/>
        </w:rPr>
        <w:t>مؤلف</w:t>
      </w:r>
      <w:r w:rsidR="00DB6A8D" w:rsidRPr="00FB2EE3">
        <w:rPr>
          <w:rFonts w:ascii="Traditional Arabic" w:cs="CTraditional Arabic"/>
          <w:spacing w:val="0"/>
          <w:rtl/>
          <w:lang w:bidi="ar-SA"/>
        </w:rPr>
        <w:t>/</w:t>
      </w:r>
      <w:r w:rsidRPr="00FB2EE3">
        <w:rPr>
          <w:rFonts w:ascii="Traditional Arabic"/>
          <w:spacing w:val="0"/>
          <w:rtl/>
          <w:lang w:bidi="ar-SA"/>
        </w:rPr>
        <w:t>، در باب زیاد بودن راه‌های خیر و نیکی، حدیثی بدین مضمون از جابر بن عبدالله</w:t>
      </w:r>
      <w:r w:rsidRPr="00FB2EE3">
        <w:rPr>
          <w:rFonts w:ascii="Traditional Arabic"/>
          <w:spacing w:val="0"/>
          <w:lang w:bidi="ar-SA"/>
        </w:rPr>
        <w:sym w:font="AGA Arabesque" w:char="F074"/>
      </w:r>
      <w:r w:rsidRPr="00FB2EE3">
        <w:rPr>
          <w:rFonts w:ascii="Traditional Arabic"/>
          <w:spacing w:val="0"/>
          <w:rtl/>
          <w:lang w:bidi="ar-SA"/>
        </w:rPr>
        <w:t xml:space="preserve"> نقل کرده که پیامبر</w:t>
      </w:r>
      <w:r w:rsidRPr="00FB2EE3">
        <w:rPr>
          <w:rFonts w:ascii="Traditional Arabic"/>
          <w:spacing w:val="0"/>
          <w:lang w:bidi="ar-SA"/>
        </w:rPr>
        <w:sym w:font="AGA Arabesque" w:char="F072"/>
      </w:r>
      <w:r w:rsidR="00DB6A8D" w:rsidRPr="00FB2EE3">
        <w:rPr>
          <w:rFonts w:ascii="Traditional Arabic"/>
          <w:spacing w:val="0"/>
          <w:rtl/>
          <w:lang w:bidi="ar-SA"/>
        </w:rPr>
        <w:t xml:space="preserve"> فرموده است: «هر مسلمانی</w:t>
      </w:r>
      <w:r w:rsidRPr="00FB2EE3">
        <w:rPr>
          <w:rFonts w:ascii="Traditional Arabic"/>
          <w:spacing w:val="0"/>
          <w:rtl/>
          <w:lang w:bidi="ar-SA"/>
        </w:rPr>
        <w:t xml:space="preserve"> درختی بکارد و انسان، حیوان یا پرنده‌ای از میوه‌اش بخورد، یا از آن دزدی شود، برای صاحبش صدقه‌ای خواهد بود». این حدیث، بیان‌گر اهمیت و فضیلت نهال‌کاری و کشاورزی</w:t>
      </w:r>
      <w:r w:rsidR="00DB6A8D" w:rsidRPr="00FB2EE3">
        <w:rPr>
          <w:rFonts w:ascii="Traditional Arabic"/>
          <w:spacing w:val="0"/>
          <w:rtl/>
          <w:lang w:bidi="ar-SA"/>
        </w:rPr>
        <w:t>‌</w:t>
      </w:r>
      <w:r w:rsidRPr="00FB2EE3">
        <w:rPr>
          <w:rFonts w:ascii="Traditional Arabic"/>
          <w:spacing w:val="0"/>
          <w:rtl/>
          <w:lang w:bidi="ar-SA"/>
        </w:rPr>
        <w:t xml:space="preserve">ست و نشان می‌دهد که منافع دینی و دنیوی </w:t>
      </w:r>
      <w:r w:rsidR="00DB6A8D" w:rsidRPr="00FB2EE3">
        <w:rPr>
          <w:rFonts w:ascii="Traditional Arabic"/>
          <w:spacing w:val="0"/>
          <w:rtl/>
          <w:lang w:bidi="ar-SA"/>
        </w:rPr>
        <w:t>فراوانی</w:t>
      </w:r>
      <w:r w:rsidRPr="00FB2EE3">
        <w:rPr>
          <w:rFonts w:ascii="Traditional Arabic"/>
          <w:spacing w:val="0"/>
          <w:rtl/>
          <w:lang w:bidi="ar-SA"/>
        </w:rPr>
        <w:t xml:space="preserve"> در این کار ارزشمند وجود دارد.</w:t>
      </w:r>
    </w:p>
    <w:p w:rsidR="006B23C4" w:rsidRPr="00FB2EE3" w:rsidRDefault="006B23C4" w:rsidP="00167AB1">
      <w:pPr>
        <w:autoSpaceDE w:val="0"/>
        <w:autoSpaceDN w:val="0"/>
        <w:adjustRightInd w:val="0"/>
        <w:ind w:firstLine="389"/>
        <w:rPr>
          <w:rFonts w:ascii="Traditional Arabic"/>
          <w:spacing w:val="0"/>
          <w:rtl/>
          <w:lang w:bidi="ar-SA"/>
        </w:rPr>
      </w:pPr>
      <w:r w:rsidRPr="00FB2EE3">
        <w:rPr>
          <w:rFonts w:ascii="Traditional Arabic"/>
          <w:spacing w:val="0"/>
          <w:rtl/>
          <w:lang w:bidi="ar-SA"/>
        </w:rPr>
        <w:t>برای ارزش دنیوی آن، همین بس که کاری تولیدی به‌شمار می‌آید و ارزش آن از معاملات و داد و ستدهای مالی، بیش‌تر است</w:t>
      </w:r>
      <w:r w:rsidR="00DB6A8D" w:rsidRPr="00FB2EE3">
        <w:rPr>
          <w:rFonts w:ascii="Traditional Arabic"/>
          <w:spacing w:val="0"/>
          <w:rtl/>
          <w:lang w:bidi="ar-SA"/>
        </w:rPr>
        <w:t>؛</w:t>
      </w:r>
      <w:r w:rsidRPr="00FB2EE3">
        <w:rPr>
          <w:rFonts w:ascii="Traditional Arabic"/>
          <w:spacing w:val="0"/>
          <w:rtl/>
          <w:lang w:bidi="ar-SA"/>
        </w:rPr>
        <w:t xml:space="preserve"> زیرا زراعت و باغبانی، هم برای کشاورز، مفید است و هم برای جامعه</w:t>
      </w:r>
      <w:r w:rsidR="00DB6A8D" w:rsidRPr="00FB2EE3">
        <w:rPr>
          <w:rFonts w:ascii="Traditional Arabic"/>
          <w:spacing w:val="0"/>
          <w:rtl/>
          <w:lang w:bidi="ar-SA"/>
        </w:rPr>
        <w:t>؛</w:t>
      </w:r>
      <w:r w:rsidRPr="00FB2EE3">
        <w:rPr>
          <w:rFonts w:ascii="Traditional Arabic"/>
          <w:spacing w:val="0"/>
          <w:rtl/>
          <w:lang w:bidi="ar-SA"/>
        </w:rPr>
        <w:t xml:space="preserve"> و مصرف‌کنندگان و همه‌ی انسان‌ها از آن فایده می‌برند و این، چرخه‌ی تولید را فعال می</w:t>
      </w:r>
      <w:r w:rsidR="00DB6A8D" w:rsidRPr="00FB2EE3">
        <w:rPr>
          <w:rFonts w:ascii="Traditional Arabic"/>
          <w:spacing w:val="0"/>
          <w:rtl/>
          <w:lang w:bidi="ar-SA"/>
        </w:rPr>
        <w:t>‌</w:t>
      </w:r>
      <w:r w:rsidRPr="00FB2EE3">
        <w:rPr>
          <w:rFonts w:ascii="Traditional Arabic"/>
          <w:spacing w:val="0"/>
          <w:rtl/>
          <w:lang w:bidi="ar-SA"/>
        </w:rPr>
        <w:t>کند و باعث رشد جامعه و خیر و برکت می‌گردد. بر خلاف درهم و دیناری که در صندوق‌ها ذخیره می‌شود و کم‌تر کسی، از آن سود می‌برد.</w:t>
      </w:r>
    </w:p>
    <w:p w:rsidR="00BA4122" w:rsidRPr="00FB2EE3" w:rsidRDefault="006B23C4" w:rsidP="00167AB1">
      <w:pPr>
        <w:rPr>
          <w:spacing w:val="0"/>
          <w:rtl/>
          <w:lang w:bidi="ar-SA"/>
        </w:rPr>
      </w:pPr>
      <w:r w:rsidRPr="00FB2EE3">
        <w:rPr>
          <w:spacing w:val="0"/>
          <w:rtl/>
          <w:lang w:bidi="ar-SA"/>
        </w:rPr>
        <w:t>اما منافع دینی</w:t>
      </w:r>
      <w:r w:rsidR="00DB6A8D" w:rsidRPr="00FB2EE3">
        <w:rPr>
          <w:spacing w:val="0"/>
          <w:rtl/>
          <w:lang w:bidi="ar-SA"/>
        </w:rPr>
        <w:t>ِ</w:t>
      </w:r>
      <w:r w:rsidRPr="00FB2EE3">
        <w:rPr>
          <w:spacing w:val="0"/>
          <w:rtl/>
          <w:lang w:bidi="ar-SA"/>
        </w:rPr>
        <w:t xml:space="preserve"> کشاورزی؛ اگر گنجشک، کبوتر، مرغ یا هر پرنده‌ی دیگری، یک دانه</w:t>
      </w:r>
      <w:r w:rsidR="00DB6A8D" w:rsidRPr="00FB2EE3">
        <w:rPr>
          <w:spacing w:val="0"/>
          <w:rtl/>
          <w:lang w:bidi="ar-SA"/>
        </w:rPr>
        <w:t xml:space="preserve"> از محصولات کشاورزی، بخورد، این</w:t>
      </w:r>
      <w:r w:rsidRPr="00FB2EE3">
        <w:rPr>
          <w:spacing w:val="0"/>
          <w:rtl/>
          <w:lang w:bidi="ar-SA"/>
        </w:rPr>
        <w:t xml:space="preserve"> برای کشاورز، یک صدقه محسوب می‌شود؛ فرقی نمی‌کند که کشاورز، این را بخواهد یا نخواهد؛ در هر صورت، ثواب یک صدقه به او می‌رسد. عجیب‌تر این‌که هرچه از محصولاتش دزدی شود، این هم برای او صدقه به‌شمار می‌آید</w:t>
      </w:r>
      <w:r w:rsidR="00DB6A8D" w:rsidRPr="00FB2EE3">
        <w:rPr>
          <w:spacing w:val="0"/>
          <w:rtl/>
          <w:lang w:bidi="ar-SA"/>
        </w:rPr>
        <w:t>؛</w:t>
      </w:r>
      <w:r w:rsidR="002941E2" w:rsidRPr="00FB2EE3">
        <w:rPr>
          <w:spacing w:val="0"/>
          <w:rtl/>
          <w:lang w:bidi="ar-SA"/>
        </w:rPr>
        <w:t xml:space="preserve"> زیرا کشاورز، راضی نیست که چیزی از محصولاتش را بدزدند و اگر دزد را بشناسد، ممکن است به دادگاه شکایت کند. با این حال، به ازای سرقتی که از محصولات کشاورزی‌اش می‌شود، پاداش صدقه به او می‌رسد و الله متعال، پاداش آن را تا روز قیامت برایش ثبت می‌کند.</w:t>
      </w:r>
    </w:p>
    <w:p w:rsidR="002941E2" w:rsidRPr="00CE3603" w:rsidRDefault="002941E2" w:rsidP="00167AB1">
      <w:pPr>
        <w:rPr>
          <w:spacing w:val="-4"/>
          <w:rtl/>
          <w:lang w:bidi="ar-SA"/>
        </w:rPr>
      </w:pPr>
      <w:r w:rsidRPr="00CE3603">
        <w:rPr>
          <w:spacing w:val="-4"/>
          <w:rtl/>
          <w:lang w:bidi="ar-SA"/>
        </w:rPr>
        <w:t>هم‌چنین زراعتی که انسان به‌ثمر می‌رساند و جانوران، کرم‌ها و حشرات، از آن می‌خورن</w:t>
      </w:r>
      <w:r w:rsidR="007E134D" w:rsidRPr="00CE3603">
        <w:rPr>
          <w:spacing w:val="-4"/>
          <w:rtl/>
          <w:lang w:bidi="ar-SA"/>
        </w:rPr>
        <w:t>د، برای صاحبش صدقه محسوب می‌شود؛</w:t>
      </w:r>
      <w:r w:rsidRPr="00CE3603">
        <w:rPr>
          <w:spacing w:val="-4"/>
          <w:rtl/>
          <w:lang w:bidi="ar-SA"/>
        </w:rPr>
        <w:t xml:space="preserve"> </w:t>
      </w:r>
      <w:r w:rsidR="00721486" w:rsidRPr="00CE3603">
        <w:rPr>
          <w:spacing w:val="-4"/>
          <w:rtl/>
          <w:lang w:bidi="ar-SA"/>
        </w:rPr>
        <w:t>لذا پیامبر</w:t>
      </w:r>
      <w:r w:rsidR="00721486" w:rsidRPr="00CE3603">
        <w:rPr>
          <w:spacing w:val="-4"/>
          <w:lang w:bidi="ar-SA"/>
        </w:rPr>
        <w:sym w:font="AGA Arabesque" w:char="F072"/>
      </w:r>
      <w:r w:rsidR="00721486" w:rsidRPr="00CE3603">
        <w:rPr>
          <w:spacing w:val="-4"/>
          <w:rtl/>
          <w:lang w:bidi="ar-SA"/>
        </w:rPr>
        <w:t xml:space="preserve"> در این حدیث، به کشاورزی تشویق نموده است؛ زیرا زراعت و باغبانی، منافع دینی و دنیوی فراوانی دارد.</w:t>
      </w:r>
    </w:p>
    <w:p w:rsidR="00721486" w:rsidRPr="00FB2EE3" w:rsidRDefault="007E134D" w:rsidP="00167AB1">
      <w:pPr>
        <w:rPr>
          <w:spacing w:val="0"/>
          <w:rtl/>
          <w:lang w:bidi="ar-SA"/>
        </w:rPr>
      </w:pPr>
      <w:r w:rsidRPr="00FB2EE3">
        <w:rPr>
          <w:spacing w:val="0"/>
          <w:rtl/>
          <w:lang w:bidi="ar-SA"/>
        </w:rPr>
        <w:t>این حدیث</w:t>
      </w:r>
      <w:r w:rsidR="00721486" w:rsidRPr="00FB2EE3">
        <w:rPr>
          <w:spacing w:val="0"/>
          <w:rtl/>
          <w:lang w:bidi="ar-SA"/>
        </w:rPr>
        <w:t xml:space="preserve"> هم‌چنین بیان‌گر زیاد </w:t>
      </w:r>
      <w:r w:rsidRPr="00FB2EE3">
        <w:rPr>
          <w:spacing w:val="0"/>
          <w:rtl/>
          <w:lang w:bidi="ar-SA"/>
        </w:rPr>
        <w:t xml:space="preserve">بودن </w:t>
      </w:r>
      <w:r w:rsidR="00721486" w:rsidRPr="00FB2EE3">
        <w:rPr>
          <w:spacing w:val="0"/>
          <w:rtl/>
          <w:lang w:bidi="ar-SA"/>
        </w:rPr>
        <w:t>راه‌های خیر و نیکی</w:t>
      </w:r>
      <w:r w:rsidRPr="00FB2EE3">
        <w:rPr>
          <w:spacing w:val="0"/>
          <w:rtl/>
          <w:lang w:bidi="ar-SA"/>
        </w:rPr>
        <w:t>‌</w:t>
      </w:r>
      <w:r w:rsidR="00721486" w:rsidRPr="00FB2EE3">
        <w:rPr>
          <w:spacing w:val="0"/>
          <w:rtl/>
          <w:lang w:bidi="ar-SA"/>
        </w:rPr>
        <w:t>ست و نشان می‌دهد که این امر، برای صاحبش خیر است؛ فرقی نمی‌کند که نیت بکند یا نکند. و این، همانند این فرموده‌ی الاهی</w:t>
      </w:r>
      <w:r w:rsidRPr="00FB2EE3">
        <w:rPr>
          <w:spacing w:val="0"/>
          <w:rtl/>
          <w:lang w:bidi="ar-SA"/>
        </w:rPr>
        <w:t>‌</w:t>
      </w:r>
      <w:r w:rsidR="00721486" w:rsidRPr="00FB2EE3">
        <w:rPr>
          <w:spacing w:val="0"/>
          <w:rtl/>
          <w:lang w:bidi="ar-SA"/>
        </w:rPr>
        <w:t>ست که:</w:t>
      </w:r>
    </w:p>
    <w:p w:rsidR="00CE3603" w:rsidRDefault="00EE3504" w:rsidP="00EE3504">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كَثِير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نَّج</w:t>
      </w:r>
      <w:r w:rsidRPr="00FB2EE3">
        <w:rPr>
          <w:rFonts w:ascii="KFGQPC Uthmanic Script HAFS" w:hint="cs"/>
          <w:rtl/>
          <w:lang w:bidi="ar-SA"/>
        </w:rPr>
        <w:t>ۡ</w:t>
      </w:r>
      <w:r w:rsidRPr="00FB2EE3">
        <w:rPr>
          <w:rFonts w:ascii="KFGQPC Uthmanic Script HAFS" w:hint="eastAsia"/>
          <w:rtl/>
          <w:lang w:bidi="ar-SA"/>
        </w:rPr>
        <w:t>وَى</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أَمَرَ</w:t>
      </w:r>
      <w:r w:rsidRPr="00FB2EE3">
        <w:rPr>
          <w:rFonts w:ascii="KFGQPC Uthmanic Script HAFS"/>
          <w:rtl/>
          <w:lang w:bidi="ar-SA"/>
        </w:rPr>
        <w:t xml:space="preserve"> </w:t>
      </w:r>
      <w:r w:rsidRPr="00FB2EE3">
        <w:rPr>
          <w:rFonts w:ascii="KFGQPC Uthmanic Script HAFS" w:hint="eastAsia"/>
          <w:rtl/>
          <w:lang w:bidi="ar-SA"/>
        </w:rPr>
        <w:t>بِصَدَقَةٍ</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رُوفٍ</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إِص</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يَف</w:t>
      </w:r>
      <w:r w:rsidRPr="00FB2EE3">
        <w:rPr>
          <w:rFonts w:ascii="KFGQPC Uthmanic Script HAFS" w:hint="cs"/>
          <w:rtl/>
          <w:lang w:bidi="ar-SA"/>
        </w:rPr>
        <w:t>ۡ</w:t>
      </w:r>
      <w:r w:rsidRPr="00FB2EE3">
        <w:rPr>
          <w:rFonts w:ascii="KFGQPC Uthmanic Script HAFS" w:hint="eastAsia"/>
          <w:rtl/>
          <w:lang w:bidi="ar-SA"/>
        </w:rPr>
        <w:t>عَل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تِغَا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hint="eastAsia"/>
          <w:rtl/>
          <w:lang w:bidi="ar-SA"/>
        </w:rPr>
        <w:t>ضَاتِ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فَسَو</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rtl/>
          <w:lang w:bidi="ar-SA"/>
        </w:rPr>
        <w:t xml:space="preserve"> </w:t>
      </w:r>
      <w:r w:rsidRPr="00FB2EE3">
        <w:rPr>
          <w:rFonts w:ascii="KFGQPC Uthmanic Script HAFS" w:hint="eastAsia"/>
          <w:rtl/>
          <w:lang w:bidi="ar-SA"/>
        </w:rPr>
        <w:t>نُؤ</w:t>
      </w:r>
      <w:r w:rsidRPr="00FB2EE3">
        <w:rPr>
          <w:rFonts w:ascii="KFGQPC Uthmanic Script HAFS" w:hint="cs"/>
          <w:rtl/>
          <w:lang w:bidi="ar-SA"/>
        </w:rPr>
        <w:t>ۡ</w:t>
      </w:r>
      <w:r w:rsidRPr="00FB2EE3">
        <w:rPr>
          <w:rFonts w:ascii="KFGQPC Uthmanic Script HAFS" w:hint="eastAsia"/>
          <w:rtl/>
          <w:lang w:bidi="ar-SA"/>
        </w:rPr>
        <w:t>تِيهِ</w:t>
      </w:r>
      <w:r w:rsidRPr="00FB2EE3">
        <w:rPr>
          <w:rFonts w:ascii="KFGQPC Uthmanic Script HAFS"/>
          <w:rtl/>
          <w:lang w:bidi="ar-SA"/>
        </w:rPr>
        <w:t xml:space="preserve"> </w:t>
      </w:r>
      <w:r w:rsidRPr="00FB2EE3">
        <w:rPr>
          <w:rFonts w:ascii="KFGQPC Uthmanic Script HAFS" w:hint="eastAsia"/>
          <w:rtl/>
          <w:lang w:bidi="ar-SA"/>
        </w:rPr>
        <w:t>أَج</w:t>
      </w:r>
      <w:r w:rsidRPr="00FB2EE3">
        <w:rPr>
          <w:rFonts w:ascii="KFGQPC Uthmanic Script HAFS" w:hint="cs"/>
          <w:rtl/>
          <w:lang w:bidi="ar-SA"/>
        </w:rPr>
        <w:t>ۡ</w:t>
      </w:r>
      <w:r w:rsidRPr="00FB2EE3">
        <w:rPr>
          <w:rFonts w:ascii="KFGQPC Uthmanic Script HAFS" w:hint="eastAsia"/>
          <w:rtl/>
          <w:lang w:bidi="ar-SA"/>
        </w:rPr>
        <w:t>رًا</w:t>
      </w:r>
      <w:r w:rsidRPr="00FB2EE3">
        <w:rPr>
          <w:rFonts w:ascii="KFGQPC Uthmanic Script HAFS"/>
          <w:rtl/>
          <w:lang w:bidi="ar-SA"/>
        </w:rPr>
        <w:t xml:space="preserve"> </w:t>
      </w:r>
      <w:r w:rsidRPr="00FB2EE3">
        <w:rPr>
          <w:rFonts w:ascii="KFGQPC Uthmanic Script HAFS" w:hint="eastAsia"/>
          <w:rtl/>
          <w:lang w:bidi="ar-SA"/>
        </w:rPr>
        <w:t>عَظِيم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١١٤</w:t>
      </w:r>
      <w:r w:rsidRPr="00FB2EE3">
        <w:rPr>
          <w:rFonts w:ascii="KFGQPC Uthman Taha Naskh" w:cs="KFGQPC Uthman Taha Naskh" w:hint="cs"/>
          <w:rtl/>
          <w:lang w:bidi="ar-SA"/>
        </w:rPr>
        <w:t>﴾</w:t>
      </w:r>
      <w:r w:rsidRPr="00FB2EE3">
        <w:rPr>
          <w:rStyle w:val="Char8"/>
          <w:rFonts w:hint="cs"/>
          <w:rtl/>
        </w:rPr>
        <w:tab/>
      </w:r>
    </w:p>
    <w:p w:rsidR="00721486" w:rsidRPr="00FB2EE3" w:rsidRDefault="00CE3603" w:rsidP="00EE3504">
      <w:pPr>
        <w:pStyle w:val="a1"/>
        <w:rPr>
          <w:rtl/>
          <w:lang w:bidi="ar-SA"/>
        </w:rPr>
      </w:pPr>
      <w:r>
        <w:rPr>
          <w:rStyle w:val="Char8"/>
          <w:rFonts w:hint="cs"/>
          <w:rtl/>
        </w:rPr>
        <w:tab/>
      </w:r>
      <w:r w:rsidR="00EE3504" w:rsidRPr="00FB2EE3">
        <w:rPr>
          <w:rStyle w:val="Char8"/>
          <w:rtl/>
        </w:rPr>
        <w:t>[</w:t>
      </w:r>
      <w:r w:rsidR="00EE3504" w:rsidRPr="00FB2EE3">
        <w:rPr>
          <w:rStyle w:val="Char8"/>
          <w:rFonts w:hint="eastAsia"/>
          <w:rtl/>
        </w:rPr>
        <w:t>النساء</w:t>
      </w:r>
      <w:r w:rsidR="00EE3504" w:rsidRPr="00FB2EE3">
        <w:rPr>
          <w:rStyle w:val="Char8"/>
          <w:rtl/>
        </w:rPr>
        <w:t xml:space="preserve"> : </w:t>
      </w:r>
      <w:r w:rsidR="00EE3504" w:rsidRPr="00FB2EE3">
        <w:rPr>
          <w:rStyle w:val="Char8"/>
          <w:rFonts w:hint="cs"/>
          <w:rtl/>
        </w:rPr>
        <w:t>١١٤</w:t>
      </w:r>
      <w:r w:rsidR="00EE3504" w:rsidRPr="00FB2EE3">
        <w:rPr>
          <w:rStyle w:val="Char8"/>
          <w:rtl/>
        </w:rPr>
        <w:t>]</w:t>
      </w:r>
      <w:r w:rsidR="00EE3504" w:rsidRPr="00FB2EE3">
        <w:rPr>
          <w:rFonts w:ascii="KFGQPC Uthman Taha Naskh" w:cs="KFGQPC Uthman Taha Naskh"/>
          <w:rtl/>
          <w:lang w:bidi="ar-SA"/>
        </w:rPr>
        <w:t xml:space="preserve">  </w:t>
      </w:r>
      <w:r w:rsidR="00BA606D" w:rsidRPr="00FB2EE3">
        <w:rPr>
          <w:rtl/>
          <w:lang w:bidi="ar-SA"/>
        </w:rPr>
        <w:tab/>
      </w:r>
    </w:p>
    <w:p w:rsidR="00721486" w:rsidRPr="00FB2EE3" w:rsidRDefault="00721486" w:rsidP="00167AB1">
      <w:pPr>
        <w:pStyle w:val="a2"/>
        <w:rPr>
          <w:rtl/>
          <w:lang w:bidi="ar-SA"/>
        </w:rPr>
      </w:pPr>
      <w:r w:rsidRPr="00FB2EE3">
        <w:rPr>
          <w:rtl/>
          <w:lang w:bidi="ar-SA"/>
        </w:rPr>
        <w:t>در بسیاری از جلسات و سخنان مردم خیری نیست و خیر در سخن کسی</w:t>
      </w:r>
      <w:r w:rsidR="00C47137" w:rsidRPr="00FB2EE3">
        <w:rPr>
          <w:rtl/>
          <w:lang w:bidi="ar-SA"/>
        </w:rPr>
        <w:t>‌</w:t>
      </w:r>
      <w:r w:rsidRPr="00FB2EE3">
        <w:rPr>
          <w:rtl/>
          <w:lang w:bidi="ar-SA"/>
        </w:rPr>
        <w:t>ست که به صدقه و یا کار نیک یا اصلاح و آشتی در میان مردم فرا بخواند. و هر کس برای کسب رضایت الله چنین کند، پاداش بزرگی به او خواهیم داد.</w:t>
      </w:r>
    </w:p>
    <w:p w:rsidR="00721486" w:rsidRPr="00FB2EE3" w:rsidRDefault="00C47137" w:rsidP="00167AB1">
      <w:pPr>
        <w:rPr>
          <w:spacing w:val="0"/>
          <w:rtl/>
          <w:lang w:bidi="ar-SA"/>
        </w:rPr>
      </w:pPr>
      <w:r w:rsidRPr="00FB2EE3">
        <w:rPr>
          <w:spacing w:val="0"/>
          <w:rtl/>
          <w:lang w:bidi="ar-SA"/>
        </w:rPr>
        <w:t>الله متعال</w:t>
      </w:r>
      <w:r w:rsidR="00721486" w:rsidRPr="00FB2EE3">
        <w:rPr>
          <w:spacing w:val="0"/>
          <w:rtl/>
          <w:lang w:bidi="ar-SA"/>
        </w:rPr>
        <w:t xml:space="preserve"> بیان فرمود که خیر ونیکی</w:t>
      </w:r>
      <w:r w:rsidRPr="00FB2EE3">
        <w:rPr>
          <w:spacing w:val="0"/>
          <w:rtl/>
          <w:lang w:bidi="ar-SA"/>
        </w:rPr>
        <w:t>،</w:t>
      </w:r>
      <w:r w:rsidR="00721486" w:rsidRPr="00FB2EE3">
        <w:rPr>
          <w:spacing w:val="0"/>
          <w:rtl/>
          <w:lang w:bidi="ar-SA"/>
        </w:rPr>
        <w:t xml:space="preserve"> در چنین کارهایی</w:t>
      </w:r>
      <w:r w:rsidRPr="00FB2EE3">
        <w:rPr>
          <w:spacing w:val="0"/>
          <w:rtl/>
          <w:lang w:bidi="ar-SA"/>
        </w:rPr>
        <w:t>‌</w:t>
      </w:r>
      <w:r w:rsidR="00721486" w:rsidRPr="00FB2EE3">
        <w:rPr>
          <w:spacing w:val="0"/>
          <w:rtl/>
          <w:lang w:bidi="ar-SA"/>
        </w:rPr>
        <w:t>ست؛ چه با قص</w:t>
      </w:r>
      <w:r w:rsidRPr="00FB2EE3">
        <w:rPr>
          <w:spacing w:val="0"/>
          <w:rtl/>
          <w:lang w:bidi="ar-SA"/>
        </w:rPr>
        <w:t>د و نیت انجام شود و چه بدون نیت؛</w:t>
      </w:r>
      <w:r w:rsidR="00721486" w:rsidRPr="00FB2EE3">
        <w:rPr>
          <w:spacing w:val="0"/>
          <w:rtl/>
          <w:lang w:bidi="ar-SA"/>
        </w:rPr>
        <w:t xml:space="preserve"> اما کسی که این کارها را برای کسب رضایت و خشنودی الل</w:t>
      </w:r>
      <w:r w:rsidRPr="00FB2EE3">
        <w:rPr>
          <w:spacing w:val="0"/>
          <w:rtl/>
          <w:lang w:bidi="ar-SA"/>
        </w:rPr>
        <w:t>ه</w:t>
      </w:r>
      <w:r w:rsidR="00721486" w:rsidRPr="00FB2EE3">
        <w:rPr>
          <w:spacing w:val="0"/>
          <w:rtl/>
          <w:lang w:bidi="ar-SA"/>
        </w:rPr>
        <w:t xml:space="preserve"> انجام دهد، پاداش بزرگی خواهد یافت؛ زیرا الله</w:t>
      </w:r>
      <w:r w:rsidR="00721486" w:rsidRPr="00FB2EE3">
        <w:rPr>
          <w:spacing w:val="0"/>
          <w:lang w:bidi="ar-SA"/>
        </w:rPr>
        <w:sym w:font="AGA Arabesque" w:char="F059"/>
      </w:r>
      <w:r w:rsidR="00721486" w:rsidRPr="00FB2EE3">
        <w:rPr>
          <w:spacing w:val="0"/>
          <w:rtl/>
          <w:lang w:bidi="ar-SA"/>
        </w:rPr>
        <w:t xml:space="preserve"> می‌فرماید:</w:t>
      </w:r>
    </w:p>
    <w:p w:rsidR="00721486" w:rsidRPr="00E07F65" w:rsidRDefault="00EE3504" w:rsidP="00EE3504">
      <w:pPr>
        <w:pStyle w:val="a1"/>
        <w:rPr>
          <w:spacing w:val="-4"/>
          <w:rtl/>
          <w:lang w:bidi="ar-SA"/>
        </w:rPr>
      </w:pPr>
      <w:r w:rsidRPr="00E07F65">
        <w:rPr>
          <w:rFonts w:ascii="KFGQPC Uthman Taha Naskh" w:cs="KFGQPC Uthman Taha Naskh" w:hint="cs"/>
          <w:spacing w:val="-4"/>
          <w:rtl/>
          <w:lang w:bidi="ar-SA"/>
        </w:rPr>
        <w:t>﴿</w:t>
      </w:r>
      <w:r w:rsidRPr="00E07F65">
        <w:rPr>
          <w:rFonts w:ascii="KFGQPC Uthmanic Script HAFS" w:hint="eastAsia"/>
          <w:spacing w:val="-4"/>
          <w:rtl/>
          <w:lang w:bidi="ar-SA"/>
        </w:rPr>
        <w:t>وَمَن</w:t>
      </w:r>
      <w:r w:rsidRPr="00E07F65">
        <w:rPr>
          <w:rFonts w:ascii="KFGQPC Uthmanic Script HAFS"/>
          <w:spacing w:val="-4"/>
          <w:rtl/>
          <w:lang w:bidi="ar-SA"/>
        </w:rPr>
        <w:t xml:space="preserve"> </w:t>
      </w:r>
      <w:r w:rsidRPr="00E07F65">
        <w:rPr>
          <w:rFonts w:ascii="KFGQPC Uthmanic Script HAFS" w:hint="eastAsia"/>
          <w:spacing w:val="-4"/>
          <w:rtl/>
          <w:lang w:bidi="ar-SA"/>
        </w:rPr>
        <w:t>يَف</w:t>
      </w:r>
      <w:r w:rsidRPr="00E07F65">
        <w:rPr>
          <w:rFonts w:ascii="KFGQPC Uthmanic Script HAFS" w:hint="cs"/>
          <w:spacing w:val="-4"/>
          <w:rtl/>
          <w:lang w:bidi="ar-SA"/>
        </w:rPr>
        <w:t>ۡ</w:t>
      </w:r>
      <w:r w:rsidRPr="00E07F65">
        <w:rPr>
          <w:rFonts w:ascii="KFGQPC Uthmanic Script HAFS" w:hint="eastAsia"/>
          <w:spacing w:val="-4"/>
          <w:rtl/>
          <w:lang w:bidi="ar-SA"/>
        </w:rPr>
        <w:t>عَل</w:t>
      </w:r>
      <w:r w:rsidRPr="00E07F65">
        <w:rPr>
          <w:rFonts w:ascii="KFGQPC Uthmanic Script HAFS" w:hint="cs"/>
          <w:spacing w:val="-4"/>
          <w:rtl/>
          <w:lang w:bidi="ar-SA"/>
        </w:rPr>
        <w:t>ۡ</w:t>
      </w:r>
      <w:r w:rsidRPr="00E07F65">
        <w:rPr>
          <w:rFonts w:ascii="KFGQPC Uthmanic Script HAFS"/>
          <w:spacing w:val="-4"/>
          <w:rtl/>
          <w:lang w:bidi="ar-SA"/>
        </w:rPr>
        <w:t xml:space="preserve"> </w:t>
      </w:r>
      <w:r w:rsidRPr="00E07F65">
        <w:rPr>
          <w:rFonts w:ascii="KFGQPC Uthmanic Script HAFS" w:hint="eastAsia"/>
          <w:spacing w:val="-4"/>
          <w:rtl/>
          <w:lang w:bidi="ar-SA"/>
        </w:rPr>
        <w:t>ذَ</w:t>
      </w:r>
      <w:r w:rsidRPr="00E07F65">
        <w:rPr>
          <w:rFonts w:ascii="KFGQPC Uthmanic Script HAFS" w:hint="cs"/>
          <w:spacing w:val="-4"/>
          <w:rtl/>
          <w:lang w:bidi="ar-SA"/>
        </w:rPr>
        <w:t>ٰ</w:t>
      </w:r>
      <w:r w:rsidRPr="00E07F65">
        <w:rPr>
          <w:rFonts w:ascii="KFGQPC Uthmanic Script HAFS" w:hint="eastAsia"/>
          <w:spacing w:val="-4"/>
          <w:rtl/>
          <w:lang w:bidi="ar-SA"/>
        </w:rPr>
        <w:t>لِكَ</w:t>
      </w:r>
      <w:r w:rsidRPr="00E07F65">
        <w:rPr>
          <w:rFonts w:ascii="KFGQPC Uthmanic Script HAFS"/>
          <w:spacing w:val="-4"/>
          <w:rtl/>
          <w:lang w:bidi="ar-SA"/>
        </w:rPr>
        <w:t xml:space="preserve"> </w:t>
      </w:r>
      <w:r w:rsidRPr="00E07F65">
        <w:rPr>
          <w:rFonts w:ascii="KFGQPC Uthmanic Script HAFS" w:hint="cs"/>
          <w:spacing w:val="-4"/>
          <w:rtl/>
          <w:lang w:bidi="ar-SA"/>
        </w:rPr>
        <w:t>ٱ</w:t>
      </w:r>
      <w:r w:rsidRPr="00E07F65">
        <w:rPr>
          <w:rFonts w:ascii="KFGQPC Uthmanic Script HAFS" w:hint="eastAsia"/>
          <w:spacing w:val="-4"/>
          <w:rtl/>
          <w:lang w:bidi="ar-SA"/>
        </w:rPr>
        <w:t>ب</w:t>
      </w:r>
      <w:r w:rsidRPr="00E07F65">
        <w:rPr>
          <w:rFonts w:ascii="KFGQPC Uthmanic Script HAFS" w:hint="cs"/>
          <w:spacing w:val="-4"/>
          <w:rtl/>
          <w:lang w:bidi="ar-SA"/>
        </w:rPr>
        <w:t>ۡ</w:t>
      </w:r>
      <w:r w:rsidRPr="00E07F65">
        <w:rPr>
          <w:rFonts w:ascii="KFGQPC Uthmanic Script HAFS" w:hint="eastAsia"/>
          <w:spacing w:val="-4"/>
          <w:rtl/>
          <w:lang w:bidi="ar-SA"/>
        </w:rPr>
        <w:t>تِغَا</w:t>
      </w:r>
      <w:r w:rsidRPr="00E07F65">
        <w:rPr>
          <w:rFonts w:ascii="KFGQPC Uthmanic Script HAFS" w:hint="cs"/>
          <w:spacing w:val="-4"/>
          <w:rtl/>
          <w:lang w:bidi="ar-SA"/>
        </w:rPr>
        <w:t>ٓ</w:t>
      </w:r>
      <w:r w:rsidRPr="00E07F65">
        <w:rPr>
          <w:rFonts w:ascii="KFGQPC Uthmanic Script HAFS" w:hint="eastAsia"/>
          <w:spacing w:val="-4"/>
          <w:rtl/>
          <w:lang w:bidi="ar-SA"/>
        </w:rPr>
        <w:t>ءَ</w:t>
      </w:r>
      <w:r w:rsidRPr="00E07F65">
        <w:rPr>
          <w:rFonts w:ascii="KFGQPC Uthmanic Script HAFS"/>
          <w:spacing w:val="-4"/>
          <w:rtl/>
          <w:lang w:bidi="ar-SA"/>
        </w:rPr>
        <w:t xml:space="preserve"> </w:t>
      </w:r>
      <w:r w:rsidRPr="00E07F65">
        <w:rPr>
          <w:rFonts w:ascii="KFGQPC Uthmanic Script HAFS" w:hint="eastAsia"/>
          <w:spacing w:val="-4"/>
          <w:rtl/>
          <w:lang w:bidi="ar-SA"/>
        </w:rPr>
        <w:t>مَر</w:t>
      </w:r>
      <w:r w:rsidRPr="00E07F65">
        <w:rPr>
          <w:rFonts w:ascii="KFGQPC Uthmanic Script HAFS" w:hint="cs"/>
          <w:spacing w:val="-4"/>
          <w:rtl/>
          <w:lang w:bidi="ar-SA"/>
        </w:rPr>
        <w:t>ۡ</w:t>
      </w:r>
      <w:r w:rsidRPr="00E07F65">
        <w:rPr>
          <w:rFonts w:ascii="KFGQPC Uthmanic Script HAFS" w:hint="eastAsia"/>
          <w:spacing w:val="-4"/>
          <w:rtl/>
          <w:lang w:bidi="ar-SA"/>
        </w:rPr>
        <w:t>ضَاتِ</w:t>
      </w:r>
      <w:r w:rsidRPr="00E07F65">
        <w:rPr>
          <w:rFonts w:ascii="KFGQPC Uthmanic Script HAFS"/>
          <w:spacing w:val="-4"/>
          <w:rtl/>
          <w:lang w:bidi="ar-SA"/>
        </w:rPr>
        <w:t xml:space="preserve"> </w:t>
      </w:r>
      <w:r w:rsidRPr="00E07F65">
        <w:rPr>
          <w:rFonts w:ascii="KFGQPC Uthmanic Script HAFS" w:hint="cs"/>
          <w:spacing w:val="-4"/>
          <w:rtl/>
          <w:lang w:bidi="ar-SA"/>
        </w:rPr>
        <w:t>ٱ</w:t>
      </w:r>
      <w:r w:rsidRPr="00E07F65">
        <w:rPr>
          <w:rFonts w:ascii="KFGQPC Uthmanic Script HAFS" w:hint="eastAsia"/>
          <w:spacing w:val="-4"/>
          <w:rtl/>
          <w:lang w:bidi="ar-SA"/>
        </w:rPr>
        <w:t>للَّهِ</w:t>
      </w:r>
      <w:r w:rsidRPr="00E07F65">
        <w:rPr>
          <w:rFonts w:ascii="KFGQPC Uthmanic Script HAFS"/>
          <w:spacing w:val="-4"/>
          <w:rtl/>
          <w:lang w:bidi="ar-SA"/>
        </w:rPr>
        <w:t xml:space="preserve"> </w:t>
      </w:r>
      <w:r w:rsidRPr="00E07F65">
        <w:rPr>
          <w:rFonts w:ascii="KFGQPC Uthmanic Script HAFS" w:hint="eastAsia"/>
          <w:spacing w:val="-4"/>
          <w:rtl/>
          <w:lang w:bidi="ar-SA"/>
        </w:rPr>
        <w:t>فَسَو</w:t>
      </w:r>
      <w:r w:rsidRPr="00E07F65">
        <w:rPr>
          <w:rFonts w:ascii="KFGQPC Uthmanic Script HAFS" w:hint="cs"/>
          <w:spacing w:val="-4"/>
          <w:rtl/>
          <w:lang w:bidi="ar-SA"/>
        </w:rPr>
        <w:t>ۡ</w:t>
      </w:r>
      <w:r w:rsidRPr="00E07F65">
        <w:rPr>
          <w:rFonts w:ascii="KFGQPC Uthmanic Script HAFS" w:hint="eastAsia"/>
          <w:spacing w:val="-4"/>
          <w:rtl/>
          <w:lang w:bidi="ar-SA"/>
        </w:rPr>
        <w:t>فَ</w:t>
      </w:r>
      <w:r w:rsidRPr="00E07F65">
        <w:rPr>
          <w:rFonts w:ascii="KFGQPC Uthmanic Script HAFS"/>
          <w:spacing w:val="-4"/>
          <w:rtl/>
          <w:lang w:bidi="ar-SA"/>
        </w:rPr>
        <w:t xml:space="preserve"> </w:t>
      </w:r>
      <w:r w:rsidRPr="00E07F65">
        <w:rPr>
          <w:rFonts w:ascii="KFGQPC Uthmanic Script HAFS" w:hint="eastAsia"/>
          <w:spacing w:val="-4"/>
          <w:rtl/>
          <w:lang w:bidi="ar-SA"/>
        </w:rPr>
        <w:t>نُؤ</w:t>
      </w:r>
      <w:r w:rsidRPr="00E07F65">
        <w:rPr>
          <w:rFonts w:ascii="KFGQPC Uthmanic Script HAFS" w:hint="cs"/>
          <w:spacing w:val="-4"/>
          <w:rtl/>
          <w:lang w:bidi="ar-SA"/>
        </w:rPr>
        <w:t>ۡ</w:t>
      </w:r>
      <w:r w:rsidRPr="00E07F65">
        <w:rPr>
          <w:rFonts w:ascii="KFGQPC Uthmanic Script HAFS" w:hint="eastAsia"/>
          <w:spacing w:val="-4"/>
          <w:rtl/>
          <w:lang w:bidi="ar-SA"/>
        </w:rPr>
        <w:t>تِيهِ</w:t>
      </w:r>
      <w:r w:rsidRPr="00E07F65">
        <w:rPr>
          <w:rFonts w:ascii="KFGQPC Uthmanic Script HAFS"/>
          <w:spacing w:val="-4"/>
          <w:rtl/>
          <w:lang w:bidi="ar-SA"/>
        </w:rPr>
        <w:t xml:space="preserve"> </w:t>
      </w:r>
      <w:r w:rsidRPr="00E07F65">
        <w:rPr>
          <w:rFonts w:ascii="KFGQPC Uthmanic Script HAFS" w:hint="eastAsia"/>
          <w:spacing w:val="-4"/>
          <w:rtl/>
          <w:lang w:bidi="ar-SA"/>
        </w:rPr>
        <w:t>أَج</w:t>
      </w:r>
      <w:r w:rsidRPr="00E07F65">
        <w:rPr>
          <w:rFonts w:ascii="KFGQPC Uthmanic Script HAFS" w:hint="cs"/>
          <w:spacing w:val="-4"/>
          <w:rtl/>
          <w:lang w:bidi="ar-SA"/>
        </w:rPr>
        <w:t>ۡ</w:t>
      </w:r>
      <w:r w:rsidRPr="00E07F65">
        <w:rPr>
          <w:rFonts w:ascii="KFGQPC Uthmanic Script HAFS" w:hint="eastAsia"/>
          <w:spacing w:val="-4"/>
          <w:rtl/>
          <w:lang w:bidi="ar-SA"/>
        </w:rPr>
        <w:t>رًا</w:t>
      </w:r>
      <w:r w:rsidRPr="00E07F65">
        <w:rPr>
          <w:rFonts w:ascii="KFGQPC Uthmanic Script HAFS"/>
          <w:spacing w:val="-4"/>
          <w:rtl/>
          <w:lang w:bidi="ar-SA"/>
        </w:rPr>
        <w:t xml:space="preserve"> </w:t>
      </w:r>
      <w:r w:rsidRPr="00E07F65">
        <w:rPr>
          <w:rFonts w:ascii="KFGQPC Uthmanic Script HAFS" w:hint="eastAsia"/>
          <w:spacing w:val="-4"/>
          <w:rtl/>
          <w:lang w:bidi="ar-SA"/>
        </w:rPr>
        <w:t>عَظِيم</w:t>
      </w:r>
      <w:r w:rsidRPr="00E07F65">
        <w:rPr>
          <w:rFonts w:ascii="KFGQPC Uthmanic Script HAFS" w:hint="cs"/>
          <w:spacing w:val="-4"/>
          <w:rtl/>
          <w:lang w:bidi="ar-SA"/>
        </w:rPr>
        <w:t>ٗ</w:t>
      </w:r>
      <w:r w:rsidRPr="00E07F65">
        <w:rPr>
          <w:rFonts w:ascii="KFGQPC Uthmanic Script HAFS" w:hint="eastAsia"/>
          <w:spacing w:val="-4"/>
          <w:rtl/>
          <w:lang w:bidi="ar-SA"/>
        </w:rPr>
        <w:t>ا</w:t>
      </w:r>
      <w:r w:rsidRPr="00E07F65">
        <w:rPr>
          <w:rFonts w:ascii="KFGQPC Uthmanic Script HAFS"/>
          <w:spacing w:val="-4"/>
          <w:rtl/>
          <w:lang w:bidi="ar-SA"/>
        </w:rPr>
        <w:t xml:space="preserve"> </w:t>
      </w:r>
      <w:r w:rsidRPr="00E07F65">
        <w:rPr>
          <w:rFonts w:ascii="KFGQPC Uthmanic Script HAFS" w:hint="cs"/>
          <w:spacing w:val="-4"/>
          <w:rtl/>
          <w:lang w:bidi="ar-SA"/>
        </w:rPr>
        <w:t>١١٤</w:t>
      </w:r>
      <w:r w:rsidRPr="00E07F65">
        <w:rPr>
          <w:rFonts w:ascii="KFGQPC Uthman Taha Naskh" w:cs="KFGQPC Uthman Taha Naskh" w:hint="cs"/>
          <w:spacing w:val="-4"/>
          <w:rtl/>
          <w:lang w:bidi="ar-SA"/>
        </w:rPr>
        <w:t>﴾</w:t>
      </w:r>
      <w:r w:rsidRPr="00E07F65">
        <w:rPr>
          <w:rFonts w:ascii="KFGQPC Uthman Taha Naskh" w:cs="KFGQPC Uthman Taha Naskh"/>
          <w:spacing w:val="-4"/>
          <w:rtl/>
          <w:lang w:bidi="ar-SA"/>
        </w:rPr>
        <w:t xml:space="preserve"> </w:t>
      </w:r>
      <w:r w:rsidRPr="00E07F65">
        <w:rPr>
          <w:rFonts w:ascii="KFGQPC Uthman Taha Naskh" w:cs="KFGQPC Uthman Taha Naskh" w:hint="cs"/>
          <w:spacing w:val="-4"/>
          <w:rtl/>
          <w:lang w:bidi="ar-SA"/>
        </w:rPr>
        <w:tab/>
      </w:r>
      <w:r w:rsidRPr="00E07F65">
        <w:rPr>
          <w:rStyle w:val="Char8"/>
          <w:spacing w:val="-4"/>
          <w:rtl/>
        </w:rPr>
        <w:t>[</w:t>
      </w:r>
      <w:r w:rsidRPr="00E07F65">
        <w:rPr>
          <w:rStyle w:val="Char8"/>
          <w:rFonts w:hint="eastAsia"/>
          <w:spacing w:val="-4"/>
          <w:rtl/>
        </w:rPr>
        <w:t>النساء</w:t>
      </w:r>
      <w:r w:rsidRPr="00E07F65">
        <w:rPr>
          <w:rStyle w:val="Char8"/>
          <w:spacing w:val="-4"/>
          <w:rtl/>
        </w:rPr>
        <w:t xml:space="preserve"> : </w:t>
      </w:r>
      <w:r w:rsidRPr="00E07F65">
        <w:rPr>
          <w:rStyle w:val="Char8"/>
          <w:rFonts w:hint="cs"/>
          <w:spacing w:val="-4"/>
          <w:rtl/>
        </w:rPr>
        <w:t>١١٤</w:t>
      </w:r>
      <w:r w:rsidRPr="00E07F65">
        <w:rPr>
          <w:rStyle w:val="Char8"/>
          <w:spacing w:val="-4"/>
          <w:rtl/>
        </w:rPr>
        <w:t>]</w:t>
      </w:r>
      <w:r w:rsidRPr="00E07F65">
        <w:rPr>
          <w:rFonts w:ascii="KFGQPC Uthman Taha Naskh" w:cs="KFGQPC Uthman Taha Naskh"/>
          <w:spacing w:val="-4"/>
          <w:rtl/>
          <w:lang w:bidi="ar-SA"/>
        </w:rPr>
        <w:t xml:space="preserve">  </w:t>
      </w:r>
      <w:r w:rsidR="00721486" w:rsidRPr="00E07F65">
        <w:rPr>
          <w:spacing w:val="-4"/>
          <w:rtl/>
          <w:lang w:bidi="ar-SA"/>
        </w:rPr>
        <w:t xml:space="preserve"> </w:t>
      </w:r>
    </w:p>
    <w:p w:rsidR="00721486" w:rsidRPr="00FB2EE3" w:rsidRDefault="00721486" w:rsidP="00167AB1">
      <w:pPr>
        <w:pStyle w:val="a2"/>
        <w:rPr>
          <w:rtl/>
          <w:lang w:bidi="ar-SA"/>
        </w:rPr>
      </w:pPr>
      <w:r w:rsidRPr="00FB2EE3">
        <w:rPr>
          <w:rtl/>
          <w:lang w:bidi="ar-SA"/>
        </w:rPr>
        <w:t>و هر کس برای کسب رضایت الله چنین کند، پاداش بزرگی به او خواهیم داد.</w:t>
      </w:r>
    </w:p>
    <w:p w:rsidR="00721486" w:rsidRPr="00FB2EE3" w:rsidRDefault="0059470D" w:rsidP="00167AB1">
      <w:pPr>
        <w:rPr>
          <w:spacing w:val="0"/>
          <w:rtl/>
          <w:lang w:bidi="ar-SA"/>
        </w:rPr>
      </w:pPr>
      <w:r w:rsidRPr="00FB2EE3">
        <w:rPr>
          <w:spacing w:val="0"/>
          <w:rtl/>
          <w:lang w:bidi="ar-SA"/>
        </w:rPr>
        <w:t>این حدیث، بیان‌گر این است که کارهای عام‌المنفعه</w:t>
      </w:r>
      <w:r w:rsidR="00C47137" w:rsidRPr="00FB2EE3">
        <w:rPr>
          <w:spacing w:val="0"/>
          <w:rtl/>
          <w:lang w:bidi="ar-SA"/>
        </w:rPr>
        <w:t>، برای صاحبش</w:t>
      </w:r>
      <w:r w:rsidRPr="00FB2EE3">
        <w:rPr>
          <w:spacing w:val="0"/>
          <w:rtl/>
          <w:lang w:bidi="ar-SA"/>
        </w:rPr>
        <w:t xml:space="preserve"> خیر است؛ اگرچه بدون نیت آن </w:t>
      </w:r>
      <w:r w:rsidR="00C47137" w:rsidRPr="00FB2EE3">
        <w:rPr>
          <w:spacing w:val="0"/>
          <w:rtl/>
          <w:lang w:bidi="ar-SA"/>
        </w:rPr>
        <w:t>را انجام دهد و اگر با قصد و نیت</w:t>
      </w:r>
      <w:r w:rsidRPr="00FB2EE3">
        <w:rPr>
          <w:spacing w:val="0"/>
          <w:rtl/>
          <w:lang w:bidi="ar-SA"/>
        </w:rPr>
        <w:t xml:space="preserve"> به چنین کارهایی بپردازد، به خیر بیش‌تری دست می‌یابد و الله</w:t>
      </w:r>
      <w:r w:rsidRPr="00FB2EE3">
        <w:rPr>
          <w:spacing w:val="0"/>
          <w:lang w:bidi="ar-SA"/>
        </w:rPr>
        <w:sym w:font="AGA Arabesque" w:char="F055"/>
      </w:r>
      <w:r w:rsidRPr="00FB2EE3">
        <w:rPr>
          <w:spacing w:val="0"/>
          <w:rtl/>
          <w:lang w:bidi="ar-SA"/>
        </w:rPr>
        <w:t xml:space="preserve"> از فضل خویش، پاداش بزرگی به او می‌دهد. از الله متعال درخواست می‌کنم که بر همه‌ی ما منت نهد و توفیقمان دهد که با اخل</w:t>
      </w:r>
      <w:r w:rsidR="00C47137" w:rsidRPr="00FB2EE3">
        <w:rPr>
          <w:spacing w:val="0"/>
          <w:rtl/>
          <w:lang w:bidi="ar-SA"/>
        </w:rPr>
        <w:t>ا</w:t>
      </w:r>
      <w:r w:rsidRPr="00FB2EE3">
        <w:rPr>
          <w:spacing w:val="0"/>
          <w:rtl/>
          <w:lang w:bidi="ar-SA"/>
        </w:rPr>
        <w:t>ص نیت، از پیامبرش پیروی کنیم؛ به‌یقین الله، بخشنده و بزرگوار است.</w:t>
      </w:r>
    </w:p>
    <w:p w:rsidR="0059470D" w:rsidRPr="00FB2EE3" w:rsidRDefault="004653BC" w:rsidP="00A10177">
      <w:pPr>
        <w:ind w:firstLine="0"/>
        <w:jc w:val="center"/>
        <w:rPr>
          <w:spacing w:val="0"/>
          <w:rtl/>
          <w:lang w:bidi="ar-SA"/>
        </w:rPr>
      </w:pPr>
      <w:r w:rsidRPr="00FB2EE3">
        <w:rPr>
          <w:spacing w:val="0"/>
          <w:rtl/>
          <w:lang w:bidi="ar-SA"/>
        </w:rPr>
        <w:t>***</w:t>
      </w:r>
    </w:p>
    <w:p w:rsidR="00D917EA" w:rsidRPr="00FB2EE3" w:rsidRDefault="009C6482" w:rsidP="00167AB1">
      <w:pPr>
        <w:pStyle w:val="a4"/>
        <w:rPr>
          <w:rFonts w:cs="B Badr"/>
          <w:rtl/>
          <w:lang w:bidi="ar-SA"/>
        </w:rPr>
      </w:pPr>
      <w:r w:rsidRPr="00FB2EE3">
        <w:rPr>
          <w:rtl/>
          <w:lang w:bidi="ar-SA"/>
        </w:rPr>
        <w:t>139</w:t>
      </w:r>
      <w:r w:rsidR="00E74571" w:rsidRPr="00FB2EE3">
        <w:rPr>
          <w:rtl/>
          <w:lang w:bidi="ar-SA"/>
        </w:rPr>
        <w:t>-</w:t>
      </w:r>
      <w:r w:rsidRPr="00FB2EE3">
        <w:rPr>
          <w:rtl/>
          <w:lang w:bidi="ar-SA"/>
        </w:rPr>
        <w:t xml:space="preserve"> </w:t>
      </w:r>
      <w:r w:rsidR="00D917EA" w:rsidRPr="00FB2EE3">
        <w:rPr>
          <w:rtl/>
          <w:lang w:bidi="ar-SA"/>
        </w:rPr>
        <w:t xml:space="preserve">العْشْرُون: عنْهُ قال: أَراد بنُو سَلِمَة أَن ينْتَقِلوا قُرْبَ المَسْجِدِ فبلَغَ ذلك رسولَ </w:t>
      </w:r>
      <w:r w:rsidR="006B06BD">
        <w:rPr>
          <w:rtl/>
          <w:lang w:bidi="ar-SA"/>
        </w:rPr>
        <w:t>الله</w:t>
      </w:r>
      <w:r w:rsidR="00D917EA" w:rsidRPr="00FB2EE3">
        <w:rPr>
          <w:b w:val="0"/>
          <w:bCs w:val="0"/>
          <w:rtl/>
          <w:lang w:bidi="ar-SA"/>
        </w:rPr>
        <w:sym w:font="AGA Arabesque" w:char="F072"/>
      </w:r>
      <w:r w:rsidR="00D917EA" w:rsidRPr="00FB2EE3">
        <w:rPr>
          <w:rtl/>
          <w:lang w:bidi="ar-SA"/>
        </w:rPr>
        <w:t xml:space="preserve"> فَقَالَ لَهُم: «إِنَّه قَدْ بَلَغَنِي أَنَّكُمْ تُرِيدُونَ أَنْ تَنْتَقِلُوا قُربَ الْمَسْجِد؟» فَقَالُوا: نَعَمْ يا رسولَ اللَّهِ قَدْ أَرَدْنَا ذلك، فَقال: «بَنِي سَلِمةَ ديارَكُم، تكْتبْ آثَارُكُم، دِياركُم، تُكْتَبْ آثارُكُمْ».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94"/>
      </w:r>
      <w:r w:rsidR="00FB2EE3" w:rsidRPr="00FB2EE3">
        <w:rPr>
          <w:rStyle w:val="FootnoteReference"/>
          <w:rFonts w:cs="B Lotus"/>
          <w:bCs w:val="0"/>
          <w:szCs w:val="28"/>
          <w:rtl/>
          <w:lang w:bidi="ar-SA"/>
        </w:rPr>
        <w:t>)</w:t>
      </w:r>
    </w:p>
    <w:p w:rsidR="0059470D" w:rsidRPr="00FB2EE3" w:rsidRDefault="00D917EA" w:rsidP="00167AB1">
      <w:pPr>
        <w:pStyle w:val="a4"/>
        <w:rPr>
          <w:rtl/>
          <w:lang w:bidi="ar-SA"/>
        </w:rPr>
      </w:pPr>
      <w:r w:rsidRPr="00FB2EE3">
        <w:rPr>
          <w:rtl/>
          <w:lang w:bidi="ar-SA"/>
        </w:rPr>
        <w:t>وفي روايةٍ : «إِنَّ بِكُلِّ خَطْوةٍ درجةً».</w:t>
      </w:r>
    </w:p>
    <w:p w:rsidR="00721486" w:rsidRPr="00FB2EE3" w:rsidRDefault="00E74571" w:rsidP="00167AB1">
      <w:pPr>
        <w:rPr>
          <w:spacing w:val="0"/>
          <w:rtl/>
          <w:lang w:bidi="ar-SA"/>
        </w:rPr>
      </w:pPr>
      <w:r w:rsidRPr="00FB2EE3">
        <w:rPr>
          <w:b/>
          <w:bCs/>
          <w:spacing w:val="0"/>
          <w:rtl/>
          <w:lang w:bidi="ar-SA"/>
        </w:rPr>
        <w:t>ترجمه:</w:t>
      </w:r>
      <w:r w:rsidRPr="00FB2EE3">
        <w:rPr>
          <w:spacing w:val="0"/>
          <w:rtl/>
          <w:lang w:bidi="ar-SA"/>
        </w:rPr>
        <w:t xml:space="preserve"> </w:t>
      </w:r>
      <w:r w:rsidR="00D917EA" w:rsidRPr="00FB2EE3">
        <w:rPr>
          <w:spacing w:val="0"/>
          <w:rtl/>
          <w:lang w:bidi="ar-SA"/>
        </w:rPr>
        <w:t>جابر</w:t>
      </w:r>
      <w:r w:rsidR="00D917EA" w:rsidRPr="00FB2EE3">
        <w:rPr>
          <w:spacing w:val="0"/>
          <w:lang w:bidi="ar-SA"/>
        </w:rPr>
        <w:sym w:font="AGA Arabesque" w:char="F074"/>
      </w:r>
      <w:r w:rsidR="00D917EA" w:rsidRPr="00FB2EE3">
        <w:rPr>
          <w:spacing w:val="0"/>
          <w:rtl/>
          <w:lang w:bidi="ar-SA"/>
        </w:rPr>
        <w:t xml:space="preserve"> می‌گوید: «بنی‌سلم</w:t>
      </w:r>
      <w:r w:rsidR="00C47137" w:rsidRPr="00FB2EE3">
        <w:rPr>
          <w:spacing w:val="0"/>
          <w:rtl/>
          <w:lang w:bidi="ar-SA"/>
        </w:rPr>
        <w:t>ه»</w:t>
      </w:r>
      <w:r w:rsidR="00D917EA" w:rsidRPr="00FB2EE3">
        <w:rPr>
          <w:spacing w:val="0"/>
          <w:rtl/>
          <w:lang w:bidi="ar-SA"/>
        </w:rPr>
        <w:t xml:space="preserve"> تصمیم گرفتند به نزدیکی مسجد نقل مکان کنند. این خبر به رسول‌الله</w:t>
      </w:r>
      <w:r w:rsidR="00D917EA" w:rsidRPr="00FB2EE3">
        <w:rPr>
          <w:spacing w:val="0"/>
          <w:lang w:bidi="ar-SA"/>
        </w:rPr>
        <w:sym w:font="AGA Arabesque" w:char="F072"/>
      </w:r>
      <w:r w:rsidR="00D917EA" w:rsidRPr="00FB2EE3">
        <w:rPr>
          <w:spacing w:val="0"/>
          <w:rtl/>
          <w:lang w:bidi="ar-SA"/>
        </w:rPr>
        <w:t xml:space="preserve"> رسید. به آن‌ها فرمود: «به من </w:t>
      </w:r>
      <w:r w:rsidR="008B19F8" w:rsidRPr="00FB2EE3">
        <w:rPr>
          <w:spacing w:val="0"/>
          <w:rtl/>
          <w:lang w:bidi="ar-SA"/>
        </w:rPr>
        <w:t>خبر رسیده که</w:t>
      </w:r>
      <w:r w:rsidR="00D917EA" w:rsidRPr="00FB2EE3">
        <w:rPr>
          <w:spacing w:val="0"/>
          <w:rtl/>
          <w:lang w:bidi="ar-SA"/>
        </w:rPr>
        <w:t xml:space="preserve"> می‌خواهید به نزدیک مسجد، نقل مکان کنید». گفتند: بله، ای رسول‌خدا! فرمود: «ای بنی‌سلمه! در محل خود بمانید</w:t>
      </w:r>
      <w:r w:rsidR="004A7A43" w:rsidRPr="00FB2EE3">
        <w:rPr>
          <w:spacing w:val="0"/>
          <w:rtl/>
          <w:lang w:bidi="ar-SA"/>
        </w:rPr>
        <w:t xml:space="preserve"> تا گام‌هایتان (به سوی مسجد) ثبت شود؛ در محل اقامت خود بمانید تا پاداش گاهام‌هایی که به سوی مسجد برمی‌دارید، به شما برسد».</w:t>
      </w:r>
    </w:p>
    <w:p w:rsidR="004A7A43" w:rsidRPr="00FB2EE3" w:rsidRDefault="00036505" w:rsidP="00167AB1">
      <w:pPr>
        <w:rPr>
          <w:spacing w:val="0"/>
          <w:sz w:val="24"/>
          <w:rtl/>
          <w:lang w:bidi="ar-SA"/>
        </w:rPr>
      </w:pPr>
      <w:r w:rsidRPr="00FB2EE3">
        <w:rPr>
          <w:spacing w:val="0"/>
          <w:rtl/>
          <w:lang w:bidi="ar-SA"/>
        </w:rPr>
        <w:t>در روایتی آمده است: «</w:t>
      </w:r>
      <w:r w:rsidR="004A7A43" w:rsidRPr="00FB2EE3">
        <w:rPr>
          <w:spacing w:val="0"/>
          <w:rtl/>
          <w:lang w:bidi="ar-SA"/>
        </w:rPr>
        <w:t xml:space="preserve">هر قدمی، یک درجه است». </w:t>
      </w:r>
      <w:r w:rsidR="004A7A43" w:rsidRPr="00FB2EE3">
        <w:rPr>
          <w:spacing w:val="0"/>
          <w:sz w:val="24"/>
          <w:rtl/>
          <w:lang w:bidi="ar-SA"/>
        </w:rPr>
        <w:t>[یعنی</w:t>
      </w:r>
      <w:r w:rsidR="003F1380" w:rsidRPr="00FB2EE3">
        <w:rPr>
          <w:spacing w:val="0"/>
          <w:sz w:val="24"/>
          <w:rtl/>
          <w:lang w:bidi="ar-SA"/>
        </w:rPr>
        <w:t xml:space="preserve"> به ازای هر قدمی که به سوی مسجد برمی‌دارید،</w:t>
      </w:r>
      <w:r w:rsidR="004A7A43" w:rsidRPr="00FB2EE3">
        <w:rPr>
          <w:spacing w:val="0"/>
          <w:sz w:val="24"/>
          <w:rtl/>
          <w:lang w:bidi="ar-SA"/>
        </w:rPr>
        <w:t xml:space="preserve"> یک درجه بر درجات شما افزوده می‌شود.]</w:t>
      </w:r>
    </w:p>
    <w:p w:rsidR="008B19F8" w:rsidRPr="00FB2EE3" w:rsidRDefault="008B34D2" w:rsidP="00E07F65">
      <w:pPr>
        <w:rPr>
          <w:spacing w:val="0"/>
          <w:rtl/>
          <w:lang w:bidi="ar-SA"/>
        </w:rPr>
      </w:pPr>
      <w:r w:rsidRPr="00FB2EE3">
        <w:rPr>
          <w:rFonts w:ascii="Traditional Arabic" w:hAnsi="Traditional Arabic" w:cs="Traditional Arabic"/>
          <w:spacing w:val="0"/>
          <w:sz w:val="32"/>
          <w:szCs w:val="32"/>
          <w:rtl/>
          <w:lang w:bidi="ar-SA"/>
        </w:rPr>
        <w:t>140-</w:t>
      </w:r>
      <w:r w:rsidRPr="00FB2EE3">
        <w:rPr>
          <w:spacing w:val="0"/>
          <w:rtl/>
          <w:lang w:bidi="ar-SA"/>
        </w:rPr>
        <w:t xml:space="preserve"> </w:t>
      </w:r>
      <w:r w:rsidR="008B19F8" w:rsidRPr="00FB2EE3">
        <w:rPr>
          <w:spacing w:val="0"/>
          <w:rtl/>
          <w:lang w:bidi="ar-SA"/>
        </w:rPr>
        <w:t>بخاری</w:t>
      </w:r>
      <w:r w:rsidR="003F1380" w:rsidRPr="00FB2EE3">
        <w:rPr>
          <w:rFonts w:cs="CTraditional Arabic"/>
          <w:spacing w:val="0"/>
          <w:rtl/>
          <w:lang w:bidi="ar-SA"/>
        </w:rPr>
        <w:t>/</w:t>
      </w:r>
      <w:r w:rsidR="008B19F8" w:rsidRPr="00FB2EE3">
        <w:rPr>
          <w:spacing w:val="0"/>
          <w:rtl/>
          <w:lang w:bidi="ar-SA"/>
        </w:rPr>
        <w:t xml:space="preserve"> نیز حدیثی به همین مضمون از انس</w:t>
      </w:r>
      <w:r w:rsidR="008B19F8" w:rsidRPr="00FB2EE3">
        <w:rPr>
          <w:spacing w:val="0"/>
          <w:lang w:bidi="ar-SA"/>
        </w:rPr>
        <w:sym w:font="AGA Arabesque" w:char="F074"/>
      </w:r>
      <w:r w:rsidR="008B19F8" w:rsidRPr="00FB2EE3">
        <w:rPr>
          <w:spacing w:val="0"/>
          <w:rtl/>
          <w:lang w:bidi="ar-SA"/>
        </w:rPr>
        <w:t xml:space="preserve"> روایت کرده است.</w:t>
      </w:r>
    </w:p>
    <w:p w:rsidR="008B19F8" w:rsidRPr="00FB2EE3" w:rsidRDefault="008B19F8"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941A30" w:rsidRPr="00FB2EE3" w:rsidRDefault="002E026C" w:rsidP="00167AB1">
      <w:pPr>
        <w:rPr>
          <w:spacing w:val="0"/>
          <w:rtl/>
          <w:lang w:bidi="ar-SA"/>
        </w:rPr>
      </w:pPr>
      <w:r w:rsidRPr="00FB2EE3">
        <w:rPr>
          <w:spacing w:val="0"/>
          <w:rtl/>
          <w:lang w:bidi="ar-SA"/>
        </w:rPr>
        <w:t>مؤلف</w:t>
      </w:r>
      <w:r w:rsidR="005A1D40" w:rsidRPr="00FB2EE3">
        <w:rPr>
          <w:rFonts w:cs="CTraditional Arabic"/>
          <w:spacing w:val="0"/>
          <w:rtl/>
          <w:lang w:bidi="ar-SA"/>
        </w:rPr>
        <w:t>/</w:t>
      </w:r>
      <w:r w:rsidRPr="00FB2EE3">
        <w:rPr>
          <w:spacing w:val="0"/>
          <w:rtl/>
          <w:lang w:bidi="ar-SA"/>
        </w:rPr>
        <w:t>، از جابر بن عبدالله</w:t>
      </w:r>
      <w:r w:rsidRPr="00FB2EE3">
        <w:rPr>
          <w:spacing w:val="0"/>
          <w:lang w:bidi="ar-SA"/>
        </w:rPr>
        <w:sym w:font="AGA Arabesque" w:char="F074"/>
      </w:r>
      <w:r w:rsidRPr="00FB2EE3">
        <w:rPr>
          <w:spacing w:val="0"/>
          <w:rtl/>
          <w:lang w:bidi="ar-SA"/>
        </w:rPr>
        <w:t xml:space="preserve"> نقل کرده است که بنی‌سلمه تصمیم گرفتند به نزدیک مسجد، نقل مکان کنند</w:t>
      </w:r>
      <w:r w:rsidR="00941A30" w:rsidRPr="00FB2EE3">
        <w:rPr>
          <w:spacing w:val="0"/>
          <w:rtl/>
          <w:lang w:bidi="ar-SA"/>
        </w:rPr>
        <w:t xml:space="preserve"> تا راحت‌تر به نماز جماعت برسند و در جلسات علمی رسول‌الله</w:t>
      </w:r>
      <w:r w:rsidR="00941A30" w:rsidRPr="00FB2EE3">
        <w:rPr>
          <w:spacing w:val="0"/>
          <w:lang w:bidi="ar-SA"/>
        </w:rPr>
        <w:sym w:font="AGA Arabesque" w:char="F072"/>
      </w:r>
      <w:r w:rsidR="00941A30" w:rsidRPr="00FB2EE3">
        <w:rPr>
          <w:spacing w:val="0"/>
          <w:rtl/>
          <w:lang w:bidi="ar-SA"/>
        </w:rPr>
        <w:t xml:space="preserve"> حضور یابند. این خبر به پیامبر</w:t>
      </w:r>
      <w:r w:rsidR="00941A30" w:rsidRPr="00FB2EE3">
        <w:rPr>
          <w:spacing w:val="0"/>
          <w:lang w:bidi="ar-SA"/>
        </w:rPr>
        <w:sym w:font="AGA Arabesque" w:char="F072"/>
      </w:r>
      <w:r w:rsidR="00941A30" w:rsidRPr="00FB2EE3">
        <w:rPr>
          <w:spacing w:val="0"/>
          <w:rtl/>
          <w:lang w:bidi="ar-SA"/>
        </w:rPr>
        <w:t xml:space="preserve"> رسید؛ لذا از آن‌ها سؤال کرد که آیا خبر، درست است؟ گفتند: بله، ای رسول‌خدا! ما، تصمیم گرفته‌ایم که به نزدیک مسجد، نقل مکان کنیم. رسول‌الله</w:t>
      </w:r>
      <w:r w:rsidR="00941A30" w:rsidRPr="00FB2EE3">
        <w:rPr>
          <w:spacing w:val="0"/>
          <w:lang w:bidi="ar-SA"/>
        </w:rPr>
        <w:sym w:font="AGA Arabesque" w:char="F072"/>
      </w:r>
      <w:r w:rsidR="00941A30" w:rsidRPr="00FB2EE3">
        <w:rPr>
          <w:spacing w:val="0"/>
          <w:rtl/>
          <w:lang w:bidi="ar-SA"/>
        </w:rPr>
        <w:t xml:space="preserve"> دو بار فرمود: </w:t>
      </w:r>
      <w:r w:rsidR="00941A30" w:rsidRPr="00FB2EE3">
        <w:rPr>
          <w:rStyle w:val="Char1"/>
          <w:spacing w:val="0"/>
          <w:rtl/>
          <w:lang w:bidi="ar-SA"/>
        </w:rPr>
        <w:t>«ديارَكُم، تكْتبْ آثَارُكُم</w:t>
      </w:r>
      <w:r w:rsidR="005A1D40" w:rsidRPr="00FB2EE3">
        <w:rPr>
          <w:rStyle w:val="Char1"/>
          <w:spacing w:val="0"/>
          <w:rtl/>
          <w:lang w:bidi="ar-SA"/>
        </w:rPr>
        <w:t>»</w:t>
      </w:r>
      <w:r w:rsidR="005A1D40" w:rsidRPr="00FB2EE3">
        <w:rPr>
          <w:spacing w:val="0"/>
          <w:rtl/>
          <w:lang w:bidi="ar-SA"/>
        </w:rPr>
        <w:t>؛</w:t>
      </w:r>
      <w:r w:rsidR="00941A30" w:rsidRPr="00FB2EE3">
        <w:rPr>
          <w:spacing w:val="0"/>
          <w:rtl/>
          <w:lang w:bidi="ar-SA"/>
        </w:rPr>
        <w:t xml:space="preserve"> یعنی: در محل خود بمانید و نقل مکان نکنید تا پاداش گام‌هایی که به سوی مسجد برمی‌دارید، برای شما ثبت شود. و آن‌گ</w:t>
      </w:r>
      <w:r w:rsidR="007D4957" w:rsidRPr="00FB2EE3">
        <w:rPr>
          <w:spacing w:val="0"/>
          <w:rtl/>
          <w:lang w:bidi="ar-SA"/>
        </w:rPr>
        <w:t>اه برایشان بیان فرمود که به‌ازا</w:t>
      </w:r>
      <w:r w:rsidR="00941A30" w:rsidRPr="00FB2EE3">
        <w:rPr>
          <w:spacing w:val="0"/>
          <w:rtl/>
          <w:lang w:bidi="ar-SA"/>
        </w:rPr>
        <w:t>ی هر قدمی، ثواب یک نیکی به آن‌ها می‌رسد یا یک درجه بر درجاتشان افزوده می‌گردد.</w:t>
      </w:r>
    </w:p>
    <w:p w:rsidR="00941A30" w:rsidRPr="00FB2EE3" w:rsidRDefault="00F24EB5" w:rsidP="00167AB1">
      <w:pPr>
        <w:rPr>
          <w:spacing w:val="0"/>
          <w:rtl/>
          <w:lang w:bidi="ar-SA"/>
        </w:rPr>
      </w:pPr>
      <w:r w:rsidRPr="00FB2EE3">
        <w:rPr>
          <w:spacing w:val="0"/>
          <w:rtl/>
          <w:lang w:bidi="ar-SA"/>
        </w:rPr>
        <w:t>این حدیث، نشان می‌دهد که وقتی انسان به مسجد می‌رود، با هر قدمی که به سوی مسجد برمی‌دارد، یک نیکی به او می‌رسد. روایت ابوهریره</w:t>
      </w:r>
      <w:r w:rsidRPr="00FB2EE3">
        <w:rPr>
          <w:spacing w:val="0"/>
          <w:lang w:bidi="ar-SA"/>
        </w:rPr>
        <w:sym w:font="AGA Arabesque" w:char="F074"/>
      </w:r>
      <w:r w:rsidRPr="00FB2EE3">
        <w:rPr>
          <w:spacing w:val="0"/>
          <w:rtl/>
          <w:lang w:bidi="ar-SA"/>
        </w:rPr>
        <w:t xml:space="preserve"> این مطلب را واضح‌تر بیان نموده است؛ در این روایت آمده که رسول‌الله</w:t>
      </w:r>
      <w:r w:rsidRPr="00FB2EE3">
        <w:rPr>
          <w:spacing w:val="0"/>
          <w:lang w:bidi="ar-SA"/>
        </w:rPr>
        <w:sym w:font="AGA Arabesque" w:char="F072"/>
      </w:r>
      <w:r w:rsidRPr="00FB2EE3">
        <w:rPr>
          <w:spacing w:val="0"/>
          <w:rtl/>
          <w:lang w:bidi="ar-SA"/>
        </w:rPr>
        <w:t xml:space="preserve"> فرمود: </w:t>
      </w:r>
      <w:r w:rsidR="00D3594C">
        <w:rPr>
          <w:rStyle w:val="Char1"/>
          <w:spacing w:val="0"/>
          <w:rtl/>
          <w:lang w:bidi="ar-SA"/>
        </w:rPr>
        <w:t>«مَن تَوَضَّأَ فَأَسْبَغَ</w:t>
      </w:r>
      <w:r w:rsidR="00B7220C" w:rsidRPr="00FB2EE3">
        <w:rPr>
          <w:rStyle w:val="Char1"/>
          <w:spacing w:val="0"/>
          <w:rtl/>
          <w:lang w:bidi="ar-SA"/>
        </w:rPr>
        <w:t xml:space="preserve"> الْوُضُوء ثُمَّ خَرَجَ مِن بَیتِهِ إلی الْمَسْجِدِ لا یُخرجُهُ إِلاَّ الصَّلاَةُ، لَمْ يَخطُ خُطوَةً إِلاَّ </w:t>
      </w:r>
      <w:r w:rsidR="00FB2EE3" w:rsidRPr="00FB2EE3">
        <w:rPr>
          <w:rStyle w:val="Char1"/>
          <w:spacing w:val="0"/>
          <w:rtl/>
          <w:lang w:bidi="ar-SA"/>
        </w:rPr>
        <w:t>كَ</w:t>
      </w:r>
      <w:r w:rsidR="00B7220C" w:rsidRPr="00FB2EE3">
        <w:rPr>
          <w:rStyle w:val="Char1"/>
          <w:spacing w:val="0"/>
          <w:rtl/>
          <w:lang w:bidi="ar-SA"/>
        </w:rPr>
        <w:t>تَبَ اللَّهُ لَهُ بِهَا دَرَج</w:t>
      </w:r>
      <w:r w:rsidR="00473888" w:rsidRPr="00FB2EE3">
        <w:rPr>
          <w:rStyle w:val="Char1"/>
          <w:spacing w:val="0"/>
          <w:rtl/>
          <w:lang w:bidi="ar-SA"/>
        </w:rPr>
        <w:t>ةً</w:t>
      </w:r>
      <w:r w:rsidR="00B7220C" w:rsidRPr="00FB2EE3">
        <w:rPr>
          <w:rStyle w:val="Char1"/>
          <w:spacing w:val="0"/>
          <w:rtl/>
          <w:lang w:bidi="ar-SA"/>
        </w:rPr>
        <w:t xml:space="preserve"> وَحطَّ عَنْهُ بِهَا خَطيئَة»</w:t>
      </w:r>
      <w:r w:rsidR="00231ED0"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95"/>
      </w:r>
      <w:r w:rsidR="00FB2EE3" w:rsidRPr="00FB2EE3">
        <w:rPr>
          <w:rStyle w:val="FootnoteReference"/>
          <w:rFonts w:cs="B Lotus"/>
          <w:spacing w:val="0"/>
          <w:szCs w:val="28"/>
          <w:rtl/>
          <w:lang w:bidi="ar-SA"/>
        </w:rPr>
        <w:t>)</w:t>
      </w:r>
      <w:r w:rsidR="007D4957" w:rsidRPr="00FB2EE3">
        <w:rPr>
          <w:spacing w:val="0"/>
          <w:rtl/>
          <w:lang w:bidi="ar-SA"/>
        </w:rPr>
        <w:t xml:space="preserve"> یعنی: «کسی که وضوی درست و کاملی بگیرد و سپس از خانه‌اش به سوی مسجد بیرون شود و انگیزه‌</w:t>
      </w:r>
      <w:r w:rsidR="00231ED0" w:rsidRPr="00FB2EE3">
        <w:rPr>
          <w:spacing w:val="0"/>
          <w:rtl/>
          <w:lang w:bidi="ar-SA"/>
        </w:rPr>
        <w:t>ای جز نماز</w:t>
      </w:r>
      <w:r w:rsidR="007D4957" w:rsidRPr="00FB2EE3">
        <w:rPr>
          <w:spacing w:val="0"/>
          <w:rtl/>
          <w:lang w:bidi="ar-SA"/>
        </w:rPr>
        <w:t xml:space="preserve"> بیرونش نکرده باشد، با هر قدمی که برمی‌دارد، الله، یک درجه بر درجاتش می‌افزاید و یکی از گناهاش </w:t>
      </w:r>
      <w:r w:rsidR="00231ED0" w:rsidRPr="00FB2EE3">
        <w:rPr>
          <w:spacing w:val="0"/>
          <w:rtl/>
          <w:lang w:bidi="ar-SA"/>
        </w:rPr>
        <w:t>را می‌بخشد»؛</w:t>
      </w:r>
      <w:r w:rsidR="007D4957" w:rsidRPr="00FB2EE3">
        <w:rPr>
          <w:spacing w:val="0"/>
          <w:rtl/>
          <w:lang w:bidi="ar-SA"/>
        </w:rPr>
        <w:t xml:space="preserve"> لذا دو پاداش می‌یابد: اول این‌که یک درجه بر درجاتش افزوده می‌گردد؛ و دوم این‌که یکی از گناهانش بخشیده می‌شود. </w:t>
      </w:r>
      <w:r w:rsidR="007E2016" w:rsidRPr="00FB2EE3">
        <w:rPr>
          <w:spacing w:val="0"/>
          <w:rtl/>
          <w:lang w:bidi="ar-SA"/>
        </w:rPr>
        <w:t>البته در صورتی که در خانه‌اش وضو بگیرد و و</w:t>
      </w:r>
      <w:r w:rsidR="00231ED0" w:rsidRPr="00FB2EE3">
        <w:rPr>
          <w:spacing w:val="0"/>
          <w:rtl/>
          <w:lang w:bidi="ar-SA"/>
        </w:rPr>
        <w:t>ضویش</w:t>
      </w:r>
      <w:r w:rsidR="007E2016" w:rsidRPr="00FB2EE3">
        <w:rPr>
          <w:spacing w:val="0"/>
          <w:rtl/>
          <w:lang w:bidi="ar-SA"/>
        </w:rPr>
        <w:t xml:space="preserve"> کامل و درست باشد؛ فرقی نمی‌کند که گام‌های زیادی به سوی مسجد بردارد یا گام‌های اندکی؛ بلکه به‌ازای هر قدمی که برمی‌دارد، یک درجه بر درجاتش افزوده می‌شود و یکی از گناهانش بخشیده می‌گردد.</w:t>
      </w:r>
    </w:p>
    <w:p w:rsidR="007E2016" w:rsidRPr="00FB2EE3" w:rsidRDefault="007E2016" w:rsidP="00167AB1">
      <w:pPr>
        <w:rPr>
          <w:spacing w:val="0"/>
          <w:rtl/>
          <w:lang w:bidi="ar-SA"/>
        </w:rPr>
      </w:pPr>
      <w:r w:rsidRPr="00FB2EE3">
        <w:rPr>
          <w:spacing w:val="0"/>
          <w:rtl/>
          <w:lang w:bidi="ar-SA"/>
        </w:rPr>
        <w:t xml:space="preserve">این حدیث، بیان‌گر این است که </w:t>
      </w:r>
      <w:r w:rsidR="00280985" w:rsidRPr="00FB2EE3">
        <w:rPr>
          <w:spacing w:val="0"/>
          <w:rtl/>
          <w:lang w:bidi="ar-SA"/>
        </w:rPr>
        <w:t>وقتی انسان</w:t>
      </w:r>
      <w:r w:rsidR="00231ED0" w:rsidRPr="00FB2EE3">
        <w:rPr>
          <w:spacing w:val="0"/>
          <w:rtl/>
          <w:lang w:bidi="ar-SA"/>
        </w:rPr>
        <w:t xml:space="preserve"> درباره‌ی کسی</w:t>
      </w:r>
      <w:r w:rsidR="00280985" w:rsidRPr="00FB2EE3">
        <w:rPr>
          <w:spacing w:val="0"/>
          <w:rtl/>
          <w:lang w:bidi="ar-SA"/>
        </w:rPr>
        <w:t xml:space="preserve"> چیزی شنید، باید قبل از این‌که چیزی بگوی</w:t>
      </w:r>
      <w:r w:rsidR="00BD5A13" w:rsidRPr="00FB2EE3">
        <w:rPr>
          <w:spacing w:val="0"/>
          <w:rtl/>
          <w:lang w:bidi="ar-SA"/>
        </w:rPr>
        <w:t>د یا اقدامی انجام دهد، از صحت آن</w:t>
      </w:r>
      <w:r w:rsidR="00231ED0" w:rsidRPr="00FB2EE3">
        <w:rPr>
          <w:spacing w:val="0"/>
          <w:rtl/>
          <w:lang w:bidi="ar-SA"/>
        </w:rPr>
        <w:t xml:space="preserve"> خبر مطمئن شود؛</w:t>
      </w:r>
      <w:r w:rsidR="00280985" w:rsidRPr="00FB2EE3">
        <w:rPr>
          <w:spacing w:val="0"/>
          <w:rtl/>
          <w:lang w:bidi="ar-SA"/>
        </w:rPr>
        <w:t xml:space="preserve"> از این‌رو پیامبر</w:t>
      </w:r>
      <w:r w:rsidR="00280985" w:rsidRPr="00FB2EE3">
        <w:rPr>
          <w:spacing w:val="0"/>
          <w:lang w:bidi="ar-SA"/>
        </w:rPr>
        <w:sym w:font="AGA Arabesque" w:char="F072"/>
      </w:r>
      <w:r w:rsidR="00280985" w:rsidRPr="00FB2EE3">
        <w:rPr>
          <w:spacing w:val="0"/>
          <w:rtl/>
          <w:lang w:bidi="ar-SA"/>
        </w:rPr>
        <w:t xml:space="preserve"> پیش از این‌که چیزی به بنی‌سلمه بگوید، از آنان پرسید: </w:t>
      </w:r>
      <w:r w:rsidR="007160FF" w:rsidRPr="00FB2EE3">
        <w:rPr>
          <w:spacing w:val="0"/>
          <w:rtl/>
          <w:lang w:bidi="ar-SA"/>
        </w:rPr>
        <w:t>شنیده‌ام که چنین قصدی دارید؟ گفتند: بله، ای رسول‌خد</w:t>
      </w:r>
      <w:r w:rsidR="00BD5A13" w:rsidRPr="00FB2EE3">
        <w:rPr>
          <w:spacing w:val="0"/>
          <w:rtl/>
          <w:lang w:bidi="ar-SA"/>
        </w:rPr>
        <w:t xml:space="preserve">ا! لذا باید هنگام شنیدن هر خبری، ابتدا از درستی آن مطمئن شد تا </w:t>
      </w:r>
      <w:r w:rsidR="00231ED0" w:rsidRPr="00FB2EE3">
        <w:rPr>
          <w:spacing w:val="0"/>
          <w:rtl/>
          <w:lang w:bidi="ar-SA"/>
        </w:rPr>
        <w:t>متانت و سنگینی انسان، رعایت شود؛</w:t>
      </w:r>
      <w:r w:rsidR="00BD5A13" w:rsidRPr="00FB2EE3">
        <w:rPr>
          <w:spacing w:val="0"/>
          <w:rtl/>
          <w:lang w:bidi="ar-SA"/>
        </w:rPr>
        <w:t xml:space="preserve"> زیرا آدم‌های خوش‌باوری که هر سخنی را تأیید می‌کنند، خیر فراوانی را از دست می‌دهند و چه بسا با زیان‌ها و آسیب‌های بزرگی روبه‌رو می‌شوند.</w:t>
      </w:r>
    </w:p>
    <w:p w:rsidR="00BD5A13" w:rsidRPr="00FB2EE3" w:rsidRDefault="00231ED0" w:rsidP="00167AB1">
      <w:pPr>
        <w:rPr>
          <w:spacing w:val="0"/>
          <w:rtl/>
          <w:lang w:bidi="ar-SA"/>
        </w:rPr>
      </w:pPr>
      <w:r w:rsidRPr="00FB2EE3">
        <w:rPr>
          <w:spacing w:val="0"/>
          <w:rtl/>
          <w:lang w:bidi="ar-SA"/>
        </w:rPr>
        <w:t>این حدیث</w:t>
      </w:r>
      <w:r w:rsidR="00BD5A13" w:rsidRPr="00FB2EE3">
        <w:rPr>
          <w:spacing w:val="0"/>
          <w:rtl/>
          <w:lang w:bidi="ar-SA"/>
        </w:rPr>
        <w:t xml:space="preserve"> هم‌چنین نشان‌دهنده‌ی زیاد بودن راه‌های خیر و نیکی</w:t>
      </w:r>
      <w:r w:rsidR="00D31A88" w:rsidRPr="00FB2EE3">
        <w:rPr>
          <w:spacing w:val="0"/>
          <w:rtl/>
          <w:lang w:bidi="ar-SA"/>
        </w:rPr>
        <w:t>‌</w:t>
      </w:r>
      <w:r w:rsidR="00BD5A13" w:rsidRPr="00FB2EE3">
        <w:rPr>
          <w:spacing w:val="0"/>
          <w:rtl/>
          <w:lang w:bidi="ar-SA"/>
        </w:rPr>
        <w:t xml:space="preserve">ست که یکی از این راه‌ها، رفتن به مسجد با پای پیاده می‌باشد و همان‌طور که پیش‌تر ذکر شد، </w:t>
      </w:r>
      <w:r w:rsidR="00E45A88" w:rsidRPr="00FB2EE3">
        <w:rPr>
          <w:spacing w:val="0"/>
          <w:rtl/>
          <w:lang w:bidi="ar-SA"/>
        </w:rPr>
        <w:t>مایه‌ی رفع درجات و بخشش گناهان است.</w:t>
      </w:r>
    </w:p>
    <w:p w:rsidR="00E45A88" w:rsidRPr="00FB2EE3" w:rsidRDefault="00E45A88" w:rsidP="00A10177">
      <w:pPr>
        <w:ind w:firstLine="0"/>
        <w:jc w:val="center"/>
        <w:rPr>
          <w:spacing w:val="0"/>
          <w:rtl/>
          <w:lang w:bidi="ar-SA"/>
        </w:rPr>
      </w:pPr>
      <w:r w:rsidRPr="00FB2EE3">
        <w:rPr>
          <w:spacing w:val="0"/>
          <w:rtl/>
          <w:lang w:bidi="ar-SA"/>
        </w:rPr>
        <w:t>***</w:t>
      </w:r>
    </w:p>
    <w:p w:rsidR="00D80C4C" w:rsidRPr="00FB2EE3" w:rsidRDefault="00D31A88" w:rsidP="00167AB1">
      <w:pPr>
        <w:pStyle w:val="a4"/>
        <w:rPr>
          <w:rFonts w:cs="B Badr"/>
          <w:rtl/>
          <w:lang w:bidi="ar-SA"/>
        </w:rPr>
      </w:pPr>
      <w:r w:rsidRPr="00FB2EE3">
        <w:rPr>
          <w:rtl/>
          <w:lang w:bidi="ar-SA"/>
        </w:rPr>
        <w:t>141-</w:t>
      </w:r>
      <w:r w:rsidR="00E45A88" w:rsidRPr="00FB2EE3">
        <w:rPr>
          <w:rtl/>
          <w:lang w:bidi="ar-SA"/>
        </w:rPr>
        <w:t xml:space="preserve"> </w:t>
      </w:r>
      <w:r w:rsidR="00D80C4C" w:rsidRPr="00FB2EE3">
        <w:rPr>
          <w:rtl/>
          <w:lang w:bidi="ar-SA"/>
        </w:rPr>
        <w:t>الْحَادي والْعِشْرُون: عنْ أَبِي الْمُنْذِر أُبيِّ بنِ كَعبٍ</w:t>
      </w:r>
      <w:r w:rsidR="00D80C4C" w:rsidRPr="00FB2EE3">
        <w:rPr>
          <w:b w:val="0"/>
          <w:bCs w:val="0"/>
          <w:rtl/>
          <w:lang w:bidi="ar-SA"/>
        </w:rPr>
        <w:sym w:font="AGA Arabesque" w:char="F074"/>
      </w:r>
      <w:r w:rsidR="00D80C4C" w:rsidRPr="00FB2EE3">
        <w:rPr>
          <w:rtl/>
          <w:lang w:bidi="ar-SA"/>
        </w:rPr>
        <w:t xml:space="preserve"> قال: كَان رجُلٌ لا أَعْلمُ رجُلا أَبْعَدَ مِنَ الْمَسْجِدِ مِنْه، وكَانَ لا تُخْطِئُهُ صلاةٌ فَقِيل لَه، أَوْ فقُلْتُ لهُ: لَوْ اشْتَريْتَ حِماراً ترْكَبُهُ في الظَّلْماء، وفي الرَّمْضَاءِ فَقال: ما يسُرُّنِي أَنَّ منْزِلِي إِلَى جنْب الْمسْجِد، إِنِّي أُرِيدُ أَنْ يُكْتَب لِي ممْشَايَ إِلَى الْمَسْجد، ورُجُوعِي إِذَا رجعْتُ إِلَى أَهْلِي، فقالَ رسول </w:t>
      </w:r>
      <w:r w:rsidR="006B06BD">
        <w:rPr>
          <w:rtl/>
          <w:lang w:bidi="ar-SA"/>
        </w:rPr>
        <w:t>الله</w:t>
      </w:r>
      <w:r w:rsidR="00D80C4C" w:rsidRPr="00FB2EE3">
        <w:rPr>
          <w:b w:val="0"/>
          <w:bCs w:val="0"/>
          <w:rtl/>
          <w:lang w:bidi="ar-SA"/>
        </w:rPr>
        <w:sym w:font="AGA Arabesque" w:char="F072"/>
      </w:r>
      <w:r w:rsidR="00D80C4C" w:rsidRPr="00FB2EE3">
        <w:rPr>
          <w:rtl/>
          <w:lang w:bidi="ar-SA"/>
        </w:rPr>
        <w:t>: «قَدْ جمع اللَّهُ لكَ ذلِكَ كُلَّهُ».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96"/>
      </w:r>
      <w:r w:rsidR="00FB2EE3" w:rsidRPr="00FB2EE3">
        <w:rPr>
          <w:rStyle w:val="FootnoteReference"/>
          <w:rFonts w:cs="B Lotus"/>
          <w:bCs w:val="0"/>
          <w:szCs w:val="28"/>
          <w:rtl/>
          <w:lang w:bidi="ar-SA"/>
        </w:rPr>
        <w:t>)</w:t>
      </w:r>
    </w:p>
    <w:p w:rsidR="00D80C4C" w:rsidRPr="00FB2EE3" w:rsidRDefault="00D80C4C" w:rsidP="00167AB1">
      <w:pPr>
        <w:pStyle w:val="a4"/>
        <w:rPr>
          <w:rtl/>
          <w:lang w:bidi="ar-SA"/>
        </w:rPr>
      </w:pPr>
      <w:r w:rsidRPr="00FB2EE3">
        <w:rPr>
          <w:rtl/>
          <w:lang w:bidi="ar-SA"/>
        </w:rPr>
        <w:t>وفي روايةٍ : «إِنَّ لَكَ مَا احْتسَبْت».</w:t>
      </w:r>
    </w:p>
    <w:p w:rsidR="00C60B8E" w:rsidRPr="00FB2EE3" w:rsidRDefault="00163490" w:rsidP="00167AB1">
      <w:pPr>
        <w:rPr>
          <w:spacing w:val="0"/>
          <w:rtl/>
          <w:lang w:bidi="ar-SA"/>
        </w:rPr>
      </w:pPr>
      <w:r w:rsidRPr="00FB2EE3">
        <w:rPr>
          <w:b/>
          <w:bCs/>
          <w:spacing w:val="0"/>
          <w:rtl/>
          <w:lang w:bidi="ar-SA"/>
        </w:rPr>
        <w:t>ترجمه:</w:t>
      </w:r>
      <w:r w:rsidRPr="00FB2EE3">
        <w:rPr>
          <w:spacing w:val="0"/>
          <w:rtl/>
          <w:lang w:bidi="ar-SA"/>
        </w:rPr>
        <w:t xml:space="preserve"> </w:t>
      </w:r>
      <w:r w:rsidR="00021600" w:rsidRPr="00FB2EE3">
        <w:rPr>
          <w:spacing w:val="0"/>
          <w:rtl/>
          <w:lang w:bidi="ar-SA"/>
        </w:rPr>
        <w:t>ابومنذر، ابی بن کعب</w:t>
      </w:r>
      <w:r w:rsidR="00021600" w:rsidRPr="00FB2EE3">
        <w:rPr>
          <w:spacing w:val="0"/>
          <w:lang w:bidi="ar-SA"/>
        </w:rPr>
        <w:sym w:font="AGA Arabesque" w:char="F074"/>
      </w:r>
      <w:r w:rsidR="00021600" w:rsidRPr="00FB2EE3">
        <w:rPr>
          <w:spacing w:val="0"/>
          <w:rtl/>
          <w:lang w:bidi="ar-SA"/>
        </w:rPr>
        <w:t xml:space="preserve"> می‌گوید: مردی بود که من، سراغ نداشتم کسی به‌اندازه‌ی او از مسجد، دور باشد؛ ولی هیچ نمازی از او فوت نمی‌شد. </w:t>
      </w:r>
      <w:r w:rsidR="00E001C7" w:rsidRPr="00FB2EE3">
        <w:rPr>
          <w:spacing w:val="0"/>
          <w:rtl/>
          <w:lang w:bidi="ar-SA"/>
        </w:rPr>
        <w:t xml:space="preserve">به او گفتند یا من به او گفتم: کاش الاغی می‌خریدی و در تاریکی و گرما (برای پیمودن زمین داغ) بر آن سوار می‌شدی. گفت: خوشَم نمی‌آید که خانه‌ام در </w:t>
      </w:r>
      <w:r w:rsidR="00EF4355" w:rsidRPr="00FB2EE3">
        <w:rPr>
          <w:spacing w:val="0"/>
          <w:rtl/>
          <w:lang w:bidi="ar-SA"/>
        </w:rPr>
        <w:t>کنارِ</w:t>
      </w:r>
      <w:r w:rsidR="00E001C7" w:rsidRPr="00FB2EE3">
        <w:rPr>
          <w:spacing w:val="0"/>
          <w:rtl/>
          <w:lang w:bidi="ar-SA"/>
        </w:rPr>
        <w:t xml:space="preserve"> مسجد باشد؛ می‌خواهم قدم‌هایی که به سوی مسجد برمی‌دارم و نیز پاداش بازگشتم به نزد خانواده‌ام، برایم نوشته شود. رسول‌الله</w:t>
      </w:r>
      <w:r w:rsidR="00E001C7" w:rsidRPr="00FB2EE3">
        <w:rPr>
          <w:spacing w:val="0"/>
          <w:lang w:bidi="ar-SA"/>
        </w:rPr>
        <w:sym w:font="AGA Arabesque" w:char="F072"/>
      </w:r>
      <w:r w:rsidR="00E001C7" w:rsidRPr="00FB2EE3">
        <w:rPr>
          <w:spacing w:val="0"/>
          <w:rtl/>
          <w:lang w:bidi="ar-SA"/>
        </w:rPr>
        <w:t xml:space="preserve"> (به او) فرمود: «الله، همه‌ی این‌ها را برای تو فراهم کرده است».</w:t>
      </w:r>
    </w:p>
    <w:p w:rsidR="00E001C7" w:rsidRDefault="00E001C7" w:rsidP="00167AB1">
      <w:pPr>
        <w:rPr>
          <w:spacing w:val="0"/>
          <w:rtl/>
          <w:lang w:bidi="ar-SA"/>
        </w:rPr>
      </w:pPr>
      <w:r w:rsidRPr="00FB2EE3">
        <w:rPr>
          <w:spacing w:val="0"/>
          <w:rtl/>
          <w:lang w:bidi="ar-SA"/>
        </w:rPr>
        <w:t>در روایتی آمده است: «پاداشی که بدان امیدوار بوده‌ای، به تو می‌رسد».</w:t>
      </w:r>
    </w:p>
    <w:p w:rsidR="00E001C7" w:rsidRPr="00FB2EE3" w:rsidRDefault="00E001C7"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E001C7" w:rsidRPr="00FB2EE3" w:rsidRDefault="00E001C7" w:rsidP="00167AB1">
      <w:pPr>
        <w:rPr>
          <w:spacing w:val="0"/>
          <w:rtl/>
          <w:lang w:bidi="ar-SA"/>
        </w:rPr>
      </w:pPr>
      <w:r w:rsidRPr="00FB2EE3">
        <w:rPr>
          <w:spacing w:val="0"/>
          <w:rtl/>
          <w:lang w:bidi="ar-SA"/>
        </w:rPr>
        <w:t xml:space="preserve">این حدیث </w:t>
      </w:r>
      <w:r w:rsidR="00EF4355" w:rsidRPr="00FB2EE3">
        <w:rPr>
          <w:spacing w:val="0"/>
          <w:rtl/>
          <w:lang w:bidi="ar-SA"/>
        </w:rPr>
        <w:t>همانند احادیث پیشین، بیان‌گر زیاد بودن راه‌های خیر و نیکی</w:t>
      </w:r>
      <w:r w:rsidR="00090710" w:rsidRPr="00FB2EE3">
        <w:rPr>
          <w:spacing w:val="0"/>
          <w:rtl/>
          <w:lang w:bidi="ar-SA"/>
        </w:rPr>
        <w:t>‌</w:t>
      </w:r>
      <w:r w:rsidR="00EF4355" w:rsidRPr="00FB2EE3">
        <w:rPr>
          <w:spacing w:val="0"/>
          <w:rtl/>
          <w:lang w:bidi="ar-SA"/>
        </w:rPr>
        <w:t>ست</w:t>
      </w:r>
      <w:r w:rsidR="00090710" w:rsidRPr="00FB2EE3">
        <w:rPr>
          <w:spacing w:val="0"/>
          <w:rtl/>
          <w:lang w:bidi="ar-SA"/>
        </w:rPr>
        <w:t>؛</w:t>
      </w:r>
      <w:r w:rsidR="00EF4355" w:rsidRPr="00FB2EE3">
        <w:rPr>
          <w:spacing w:val="0"/>
          <w:rtl/>
          <w:lang w:bidi="ar-SA"/>
        </w:rPr>
        <w:t xml:space="preserve"> یکی از این راه‌ها، رفتن به مسجد و نیز بازگشت از مسجد می‌باشد؛ البته به‌شرطی که انسان به پاداش چنین کاری در نزد الله متعال امیدوار باشد. این حدیث که مؤلف</w:t>
      </w:r>
      <w:r w:rsidR="00C722F0" w:rsidRPr="00FB2EE3">
        <w:rPr>
          <w:rFonts w:cs="CTraditional Arabic"/>
          <w:spacing w:val="0"/>
          <w:rtl/>
          <w:lang w:bidi="ar-SA"/>
        </w:rPr>
        <w:t>/</w:t>
      </w:r>
      <w:r w:rsidR="00EF4355" w:rsidRPr="00FB2EE3">
        <w:rPr>
          <w:spacing w:val="0"/>
          <w:rtl/>
          <w:lang w:bidi="ar-SA"/>
        </w:rPr>
        <w:t xml:space="preserve"> ذکر کرده، درباره‌ی شخصی</w:t>
      </w:r>
      <w:r w:rsidR="00C722F0" w:rsidRPr="00FB2EE3">
        <w:rPr>
          <w:spacing w:val="0"/>
          <w:rtl/>
          <w:lang w:bidi="ar-SA"/>
        </w:rPr>
        <w:t>‌</w:t>
      </w:r>
      <w:r w:rsidR="00EF4355" w:rsidRPr="00FB2EE3">
        <w:rPr>
          <w:spacing w:val="0"/>
          <w:rtl/>
          <w:lang w:bidi="ar-SA"/>
        </w:rPr>
        <w:t>ست که خانه‌اش از مسجد، دور</w:t>
      </w:r>
      <w:r w:rsidR="00C722F0" w:rsidRPr="00FB2EE3">
        <w:rPr>
          <w:spacing w:val="0"/>
          <w:rtl/>
          <w:lang w:bidi="ar-SA"/>
        </w:rPr>
        <w:t xml:space="preserve"> بود و به امید اجر و ثواب الاهی</w:t>
      </w:r>
      <w:r w:rsidR="00EF4355" w:rsidRPr="00FB2EE3">
        <w:rPr>
          <w:spacing w:val="0"/>
          <w:rtl/>
          <w:lang w:bidi="ar-SA"/>
        </w:rPr>
        <w:t xml:space="preserve"> به مسجد می‌رفت و با همین امید، به خانه‌اش بازمی‌گشت. مردم به او گفتند: کاش الاغی می</w:t>
      </w:r>
      <w:r w:rsidR="00C722F0" w:rsidRPr="00FB2EE3">
        <w:rPr>
          <w:spacing w:val="0"/>
          <w:rtl/>
          <w:lang w:bidi="ar-SA"/>
        </w:rPr>
        <w:t>‌</w:t>
      </w:r>
      <w:r w:rsidR="00EF4355" w:rsidRPr="00FB2EE3">
        <w:rPr>
          <w:spacing w:val="0"/>
          <w:rtl/>
          <w:lang w:bidi="ar-SA"/>
        </w:rPr>
        <w:t>خریدی تا در تاریکی شب</w:t>
      </w:r>
      <w:r w:rsidR="00C722F0" w:rsidRPr="00FB2EE3">
        <w:rPr>
          <w:spacing w:val="0"/>
          <w:rtl/>
          <w:lang w:bidi="ar-SA"/>
        </w:rPr>
        <w:t>-</w:t>
      </w:r>
      <w:r w:rsidR="00EF4355" w:rsidRPr="00FB2EE3">
        <w:rPr>
          <w:spacing w:val="0"/>
          <w:rtl/>
          <w:lang w:bidi="ar-SA"/>
        </w:rPr>
        <w:t xml:space="preserve"> نماز صبح و عشاء</w:t>
      </w:r>
      <w:r w:rsidR="00C722F0" w:rsidRPr="00FB2EE3">
        <w:rPr>
          <w:spacing w:val="0"/>
          <w:rtl/>
          <w:lang w:bidi="ar-SA"/>
        </w:rPr>
        <w:t>-</w:t>
      </w:r>
      <w:r w:rsidR="00EF4355" w:rsidRPr="00FB2EE3">
        <w:rPr>
          <w:spacing w:val="0"/>
          <w:rtl/>
          <w:lang w:bidi="ar-SA"/>
        </w:rPr>
        <w:t xml:space="preserve"> یا در گرمای شدید بر آن سوار می‌شدی؛ به‌ویژه هوای گرم و سوزان حجاز. آن بزرگوار پاسخ داد: خوشم نمی‌آ</w:t>
      </w:r>
      <w:r w:rsidR="00C722F0" w:rsidRPr="00FB2EE3">
        <w:rPr>
          <w:spacing w:val="0"/>
          <w:rtl/>
          <w:lang w:bidi="ar-SA"/>
        </w:rPr>
        <w:t>ید که خانه‌ام در کنار مسجد باشد؛</w:t>
      </w:r>
      <w:r w:rsidR="00EF4355" w:rsidRPr="00FB2EE3">
        <w:rPr>
          <w:spacing w:val="0"/>
          <w:rtl/>
          <w:lang w:bidi="ar-SA"/>
        </w:rPr>
        <w:t xml:space="preserve"> یعنی دوست داشت که خانه‌اش دور از مسجد باشد تا با پای پیاده به مسجد بیاید و ب</w:t>
      </w:r>
      <w:r w:rsidR="00C722F0" w:rsidRPr="00FB2EE3">
        <w:rPr>
          <w:spacing w:val="0"/>
          <w:rtl/>
          <w:lang w:bidi="ar-SA"/>
        </w:rPr>
        <w:t>ا پای پیاده، به خانه‌اش بازگردد؛</w:t>
      </w:r>
      <w:r w:rsidR="00EF4355" w:rsidRPr="00FB2EE3">
        <w:rPr>
          <w:spacing w:val="0"/>
          <w:rtl/>
          <w:lang w:bidi="ar-SA"/>
        </w:rPr>
        <w:t xml:space="preserve"> زیرا نزدیک بودن خانه‌</w:t>
      </w:r>
      <w:r w:rsidR="00C722F0" w:rsidRPr="00FB2EE3">
        <w:rPr>
          <w:spacing w:val="0"/>
          <w:rtl/>
          <w:lang w:bidi="ar-SA"/>
        </w:rPr>
        <w:t>اش به مسجد</w:t>
      </w:r>
      <w:r w:rsidR="00EF4355" w:rsidRPr="00FB2EE3">
        <w:rPr>
          <w:spacing w:val="0"/>
          <w:rtl/>
          <w:lang w:bidi="ar-SA"/>
        </w:rPr>
        <w:t xml:space="preserve"> باعث می‌شد که گام‌های کم‌تری به سوی مسجد بردارد. لذا بیان نمود که دوست </w:t>
      </w:r>
      <w:r w:rsidR="00C722F0" w:rsidRPr="00FB2EE3">
        <w:rPr>
          <w:spacing w:val="0"/>
          <w:rtl/>
          <w:lang w:bidi="ar-SA"/>
        </w:rPr>
        <w:t>دارد اجر و ثواب بیش‌تری کسب کند؛</w:t>
      </w:r>
      <w:r w:rsidR="00EF4355" w:rsidRPr="00FB2EE3">
        <w:rPr>
          <w:spacing w:val="0"/>
          <w:rtl/>
          <w:lang w:bidi="ar-SA"/>
        </w:rPr>
        <w:t xml:space="preserve"> از این‌رو رسول‌الله</w:t>
      </w:r>
      <w:r w:rsidR="00EF4355" w:rsidRPr="00FB2EE3">
        <w:rPr>
          <w:spacing w:val="0"/>
          <w:lang w:bidi="ar-SA"/>
        </w:rPr>
        <w:sym w:font="AGA Arabesque" w:char="F072"/>
      </w:r>
      <w:r w:rsidR="00EF4355" w:rsidRPr="00FB2EE3">
        <w:rPr>
          <w:spacing w:val="0"/>
          <w:rtl/>
          <w:lang w:bidi="ar-SA"/>
        </w:rPr>
        <w:t xml:space="preserve"> به او فرمود: </w:t>
      </w:r>
      <w:r w:rsidR="007418EE" w:rsidRPr="00FB2EE3">
        <w:rPr>
          <w:spacing w:val="0"/>
          <w:rtl/>
          <w:lang w:bidi="ar-SA"/>
        </w:rPr>
        <w:t>«پاداشی که بدان امیدواری، به تو می‌رسد».</w:t>
      </w:r>
    </w:p>
    <w:p w:rsidR="008E1AEB" w:rsidRPr="00FB2EE3" w:rsidRDefault="00C722F0" w:rsidP="00167AB1">
      <w:pPr>
        <w:rPr>
          <w:spacing w:val="0"/>
          <w:rtl/>
          <w:lang w:bidi="ar-SA"/>
        </w:rPr>
      </w:pPr>
      <w:r w:rsidRPr="00FB2EE3">
        <w:rPr>
          <w:spacing w:val="0"/>
          <w:rtl/>
          <w:lang w:bidi="ar-SA"/>
        </w:rPr>
        <w:t>بنابراین</w:t>
      </w:r>
      <w:r w:rsidR="008E1AEB" w:rsidRPr="00FB2EE3">
        <w:rPr>
          <w:spacing w:val="0"/>
          <w:rtl/>
          <w:lang w:bidi="ar-SA"/>
        </w:rPr>
        <w:t xml:space="preserve"> درمی‌یابیم که برداشتن گام‌های زیاد به سوی مسجد، یکی از راه‌های خیر و نیکی</w:t>
      </w:r>
      <w:r w:rsidRPr="00FB2EE3">
        <w:rPr>
          <w:spacing w:val="0"/>
          <w:rtl/>
          <w:lang w:bidi="ar-SA"/>
        </w:rPr>
        <w:t>‌</w:t>
      </w:r>
      <w:r w:rsidR="008E1AEB" w:rsidRPr="00FB2EE3">
        <w:rPr>
          <w:spacing w:val="0"/>
          <w:rtl/>
          <w:lang w:bidi="ar-SA"/>
        </w:rPr>
        <w:t>ست و در صورتی که انسان به اجر و پاداش این کار امیدوار باشد و ثوابش را از الله بخواهد، الله متعال پاداش رفت و برگشت را به او می‌دهد.</w:t>
      </w:r>
    </w:p>
    <w:p w:rsidR="008E1AEB" w:rsidRPr="00FB2EE3" w:rsidRDefault="008E1AEB" w:rsidP="00167AB1">
      <w:pPr>
        <w:rPr>
          <w:spacing w:val="0"/>
          <w:rtl/>
          <w:lang w:bidi="ar-SA"/>
        </w:rPr>
      </w:pPr>
      <w:r w:rsidRPr="00FB2EE3">
        <w:rPr>
          <w:spacing w:val="0"/>
          <w:rtl/>
          <w:lang w:bidi="ar-SA"/>
        </w:rPr>
        <w:t>شکی نیست که نیت، تأثیر زیادی در درست بودن اعمال و پاداش آن دارد؛ چه بسا دو نفر در کنار یک</w:t>
      </w:r>
      <w:r w:rsidR="00C722F0" w:rsidRPr="00FB2EE3">
        <w:rPr>
          <w:spacing w:val="0"/>
          <w:rtl/>
          <w:lang w:bidi="ar-SA"/>
        </w:rPr>
        <w:t>‌</w:t>
      </w:r>
      <w:r w:rsidRPr="00FB2EE3">
        <w:rPr>
          <w:spacing w:val="0"/>
          <w:rtl/>
          <w:lang w:bidi="ar-SA"/>
        </w:rPr>
        <w:t>دیگر نماز می‌گزارند، اما تفاوت پاداش آن دو به‌اندازه‌ی فاصله‌ی زمین و آسمان است؛ و این، به نیت و نحوه‌ی عمل آن‌ها بستگی دارد. هرچه اخلاص برای الله</w:t>
      </w:r>
      <w:r w:rsidRPr="00FB2EE3">
        <w:rPr>
          <w:spacing w:val="0"/>
          <w:lang w:bidi="ar-SA"/>
        </w:rPr>
        <w:sym w:font="AGA Arabesque" w:char="F055"/>
      </w:r>
      <w:r w:rsidRPr="00FB2EE3">
        <w:rPr>
          <w:spacing w:val="0"/>
          <w:rtl/>
          <w:lang w:bidi="ar-SA"/>
        </w:rPr>
        <w:t xml:space="preserve"> و هم‌چنین پیروی از رسول‌الله</w:t>
      </w:r>
      <w:r w:rsidRPr="00FB2EE3">
        <w:rPr>
          <w:spacing w:val="0"/>
          <w:lang w:bidi="ar-SA"/>
        </w:rPr>
        <w:sym w:font="AGA Arabesque" w:char="F072"/>
      </w:r>
      <w:r w:rsidRPr="00FB2EE3">
        <w:rPr>
          <w:spacing w:val="0"/>
          <w:rtl/>
          <w:lang w:bidi="ar-SA"/>
        </w:rPr>
        <w:t xml:space="preserve"> بی</w:t>
      </w:r>
      <w:r w:rsidR="00C722F0" w:rsidRPr="00FB2EE3">
        <w:rPr>
          <w:spacing w:val="0"/>
          <w:rtl/>
          <w:lang w:bidi="ar-SA"/>
        </w:rPr>
        <w:t>ش‌تر باشد، پاداش آن</w:t>
      </w:r>
      <w:r w:rsidRPr="00FB2EE3">
        <w:rPr>
          <w:spacing w:val="0"/>
          <w:rtl/>
          <w:lang w:bidi="ar-SA"/>
        </w:rPr>
        <w:t xml:space="preserve"> نزد الله</w:t>
      </w:r>
      <w:r w:rsidRPr="00FB2EE3">
        <w:rPr>
          <w:spacing w:val="0"/>
          <w:lang w:bidi="ar-SA"/>
        </w:rPr>
        <w:sym w:font="AGA Arabesque" w:char="F055"/>
      </w:r>
      <w:r w:rsidRPr="00FB2EE3">
        <w:rPr>
          <w:spacing w:val="0"/>
          <w:rtl/>
          <w:lang w:bidi="ar-SA"/>
        </w:rPr>
        <w:t xml:space="preserve"> بیش‌تر خواهد بود.</w:t>
      </w:r>
    </w:p>
    <w:p w:rsidR="008E1AEB" w:rsidRPr="00FB2EE3" w:rsidRDefault="007A4A62" w:rsidP="00A10177">
      <w:pPr>
        <w:ind w:firstLine="0"/>
        <w:jc w:val="center"/>
        <w:rPr>
          <w:spacing w:val="0"/>
          <w:rtl/>
          <w:lang w:bidi="ar-SA"/>
        </w:rPr>
      </w:pPr>
      <w:r w:rsidRPr="00FB2EE3">
        <w:rPr>
          <w:spacing w:val="0"/>
          <w:rtl/>
          <w:lang w:bidi="ar-SA"/>
        </w:rPr>
        <w:t>***</w:t>
      </w:r>
    </w:p>
    <w:p w:rsidR="002E72C7" w:rsidRPr="00FB2EE3" w:rsidRDefault="00C722F0" w:rsidP="00167AB1">
      <w:pPr>
        <w:pStyle w:val="a4"/>
        <w:rPr>
          <w:rFonts w:cs="B Badr"/>
          <w:rtl/>
          <w:lang w:bidi="ar-SA"/>
        </w:rPr>
      </w:pPr>
      <w:r w:rsidRPr="00FB2EE3">
        <w:rPr>
          <w:rtl/>
          <w:lang w:bidi="ar-SA"/>
        </w:rPr>
        <w:t>142-</w:t>
      </w:r>
      <w:r w:rsidR="007A4A62" w:rsidRPr="00FB2EE3">
        <w:rPr>
          <w:rtl/>
          <w:lang w:bidi="ar-SA"/>
        </w:rPr>
        <w:t xml:space="preserve"> </w:t>
      </w:r>
      <w:r w:rsidR="002E72C7" w:rsidRPr="00FB2EE3">
        <w:rPr>
          <w:rtl/>
          <w:lang w:bidi="ar-SA"/>
        </w:rPr>
        <w:t>الثَّاني والْعشْرُون: عنْ أَبِي محمدٍ عبدِ اللَّهِ بنِ عمرو بن العاص</w:t>
      </w:r>
      <w:r w:rsidRPr="00FB2EE3">
        <w:rPr>
          <w:rFonts w:cs="(M. Aiyada Ayoub ALKobaisi)"/>
          <w:b w:val="0"/>
          <w:bCs w:val="0"/>
          <w:rtl/>
          <w:lang w:bidi="ar-SA"/>
        </w:rPr>
        <w:t>$</w:t>
      </w:r>
      <w:r w:rsidR="002E72C7" w:rsidRPr="00FB2EE3">
        <w:rPr>
          <w:rtl/>
          <w:lang w:bidi="ar-SA"/>
        </w:rPr>
        <w:t xml:space="preserve"> قال: قال رسول </w:t>
      </w:r>
      <w:r w:rsidR="006B06BD">
        <w:rPr>
          <w:rtl/>
          <w:lang w:bidi="ar-SA"/>
        </w:rPr>
        <w:t>الله</w:t>
      </w:r>
      <w:r w:rsidR="002E72C7" w:rsidRPr="00FB2EE3">
        <w:rPr>
          <w:b w:val="0"/>
          <w:bCs w:val="0"/>
          <w:rtl/>
          <w:lang w:bidi="ar-SA"/>
        </w:rPr>
        <w:sym w:font="AGA Arabesque" w:char="F072"/>
      </w:r>
      <w:r w:rsidR="002E72C7" w:rsidRPr="00FB2EE3">
        <w:rPr>
          <w:rtl/>
          <w:lang w:bidi="ar-SA"/>
        </w:rPr>
        <w:t>: «أَرْبعُونَ خَصْلةً أَعلاها منِيحةُ الْعَنْزِ، ما مِنْ عامَلٍ يعملَ بِخَصْلَةٍ مِنْها رجاءَ ثَوَابِهَا وتَصْدِيقَ موْعُودِهَا إِلاَّ أَدْخلَهُ اللَّهُ بِهَا الْجنَّةَ». [روایت بخارى]</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97"/>
      </w:r>
      <w:r w:rsidR="00FB2EE3" w:rsidRPr="00FB2EE3">
        <w:rPr>
          <w:rStyle w:val="FootnoteReference"/>
          <w:rFonts w:cs="B Lotus"/>
          <w:bCs w:val="0"/>
          <w:szCs w:val="28"/>
          <w:rtl/>
          <w:lang w:bidi="ar-SA"/>
        </w:rPr>
        <w:t>)</w:t>
      </w:r>
    </w:p>
    <w:p w:rsidR="007A4A62" w:rsidRPr="00FB2EE3" w:rsidRDefault="00C722F0" w:rsidP="00167AB1">
      <w:pPr>
        <w:rPr>
          <w:spacing w:val="0"/>
          <w:rtl/>
          <w:lang w:bidi="ar-SA"/>
        </w:rPr>
      </w:pPr>
      <w:r w:rsidRPr="00FB2EE3">
        <w:rPr>
          <w:b/>
          <w:bCs/>
          <w:spacing w:val="0"/>
          <w:rtl/>
          <w:lang w:bidi="ar-SA"/>
        </w:rPr>
        <w:t>ترجمه:</w:t>
      </w:r>
      <w:r w:rsidRPr="00FB2EE3">
        <w:rPr>
          <w:spacing w:val="0"/>
          <w:rtl/>
          <w:lang w:bidi="ar-SA"/>
        </w:rPr>
        <w:t xml:space="preserve"> </w:t>
      </w:r>
      <w:r w:rsidR="0003374C" w:rsidRPr="00FB2EE3">
        <w:rPr>
          <w:spacing w:val="0"/>
          <w:rtl/>
          <w:lang w:bidi="ar-SA"/>
        </w:rPr>
        <w:t>ابومحمد، عبدالله بن عمرو بن عاص</w:t>
      </w:r>
      <w:r w:rsidRPr="00FB2EE3">
        <w:rPr>
          <w:rFonts w:cs="(M. Aiyada Ayoub ALKobaisi)"/>
          <w:spacing w:val="0"/>
          <w:rtl/>
          <w:lang w:bidi="ar-SA"/>
        </w:rPr>
        <w:t>$</w:t>
      </w:r>
      <w:r w:rsidR="0003374C" w:rsidRPr="00FB2EE3">
        <w:rPr>
          <w:spacing w:val="0"/>
          <w:rtl/>
          <w:lang w:bidi="ar-SA"/>
        </w:rPr>
        <w:t xml:space="preserve"> می‌گوید: رسول‌الله</w:t>
      </w:r>
      <w:r w:rsidR="0003374C" w:rsidRPr="00FB2EE3">
        <w:rPr>
          <w:spacing w:val="0"/>
          <w:lang w:bidi="ar-SA"/>
        </w:rPr>
        <w:sym w:font="AGA Arabesque" w:char="F072"/>
      </w:r>
      <w:r w:rsidR="0003374C" w:rsidRPr="00FB2EE3">
        <w:rPr>
          <w:spacing w:val="0"/>
          <w:rtl/>
          <w:lang w:bidi="ar-SA"/>
        </w:rPr>
        <w:t xml:space="preserve"> فرمود: «چهل خصلت نیکو وجود دارد که برترین آن‌ها، به عاریت دادنِ بُزِ شیرده می‌باش</w:t>
      </w:r>
      <w:r w:rsidRPr="00FB2EE3">
        <w:rPr>
          <w:spacing w:val="0"/>
          <w:rtl/>
          <w:lang w:bidi="ar-SA"/>
        </w:rPr>
        <w:t>د تا از شیرش استفاده کنند. هرکس</w:t>
      </w:r>
      <w:r w:rsidR="0003374C" w:rsidRPr="00FB2EE3">
        <w:rPr>
          <w:spacing w:val="0"/>
          <w:rtl/>
          <w:lang w:bidi="ar-SA"/>
        </w:rPr>
        <w:t xml:space="preserve"> به امید ثواب و با ایمان به پاداشی که وعده ‌داده ‌شده، یکی از این خصلت‌های نیک را انجام دهد، الله متعال به </w:t>
      </w:r>
      <w:r w:rsidR="00A5794C" w:rsidRPr="00FB2EE3">
        <w:rPr>
          <w:spacing w:val="0"/>
          <w:rtl/>
          <w:lang w:bidi="ar-SA"/>
        </w:rPr>
        <w:t>پاسِ</w:t>
      </w:r>
      <w:r w:rsidR="0003374C" w:rsidRPr="00FB2EE3">
        <w:rPr>
          <w:spacing w:val="0"/>
          <w:rtl/>
          <w:lang w:bidi="ar-SA"/>
        </w:rPr>
        <w:t xml:space="preserve"> آن، او را وارد بهشت می‌گرداند».</w:t>
      </w:r>
    </w:p>
    <w:p w:rsidR="00957C31" w:rsidRPr="00FB2EE3" w:rsidRDefault="00C722F0" w:rsidP="00167AB1">
      <w:pPr>
        <w:pStyle w:val="a4"/>
        <w:rPr>
          <w:rFonts w:cs="B Badr"/>
          <w:rtl/>
          <w:lang w:bidi="ar-SA"/>
        </w:rPr>
      </w:pPr>
      <w:r w:rsidRPr="00FB2EE3">
        <w:rPr>
          <w:rtl/>
          <w:lang w:bidi="ar-SA"/>
        </w:rPr>
        <w:t>143-</w:t>
      </w:r>
      <w:r w:rsidR="00A5794C" w:rsidRPr="00FB2EE3">
        <w:rPr>
          <w:rtl/>
          <w:lang w:bidi="ar-SA"/>
        </w:rPr>
        <w:t xml:space="preserve"> </w:t>
      </w:r>
      <w:r w:rsidR="00957C31" w:rsidRPr="00FB2EE3">
        <w:rPr>
          <w:rtl/>
          <w:lang w:bidi="ar-SA"/>
        </w:rPr>
        <w:t>الثَّالثُ والْعشْرون: عَنْ عدِيِّ بنِ حاتِمٍ</w:t>
      </w:r>
      <w:r w:rsidR="00957C31" w:rsidRPr="00FB2EE3">
        <w:rPr>
          <w:b w:val="0"/>
          <w:bCs w:val="0"/>
          <w:rtl/>
          <w:lang w:bidi="ar-SA"/>
        </w:rPr>
        <w:sym w:font="AGA Arabesque" w:char="F074"/>
      </w:r>
      <w:r w:rsidR="00957C31" w:rsidRPr="00FB2EE3">
        <w:rPr>
          <w:rtl/>
          <w:lang w:bidi="ar-SA"/>
        </w:rPr>
        <w:t xml:space="preserve"> قال: سمِعْتُ النَّبِيَّ</w:t>
      </w:r>
      <w:r w:rsidR="00957C31" w:rsidRPr="00FB2EE3">
        <w:rPr>
          <w:b w:val="0"/>
          <w:bCs w:val="0"/>
          <w:rtl/>
          <w:lang w:bidi="ar-SA"/>
        </w:rPr>
        <w:sym w:font="AGA Arabesque" w:char="F072"/>
      </w:r>
      <w:r w:rsidR="00957C31" w:rsidRPr="00FB2EE3">
        <w:rPr>
          <w:rtl/>
          <w:lang w:bidi="ar-SA"/>
        </w:rPr>
        <w:t xml:space="preserve"> يقول: «اتَّقُوا النَّار وَلوْ بِشقِّ تَمْرةٍ».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98"/>
      </w:r>
      <w:r w:rsidR="00FB2EE3" w:rsidRPr="00FB2EE3">
        <w:rPr>
          <w:rStyle w:val="FootnoteReference"/>
          <w:rFonts w:cs="B Lotus"/>
          <w:bCs w:val="0"/>
          <w:szCs w:val="28"/>
          <w:rtl/>
          <w:lang w:bidi="ar-SA"/>
        </w:rPr>
        <w:t>)</w:t>
      </w:r>
    </w:p>
    <w:p w:rsidR="00957C31" w:rsidRPr="00FB2EE3" w:rsidRDefault="00957C31" w:rsidP="00167AB1">
      <w:pPr>
        <w:pStyle w:val="a4"/>
        <w:rPr>
          <w:rtl/>
          <w:lang w:bidi="ar-SA"/>
        </w:rPr>
      </w:pPr>
      <w:r w:rsidRPr="00FB2EE3">
        <w:rPr>
          <w:rtl/>
          <w:lang w:bidi="ar-SA"/>
        </w:rPr>
        <w:t xml:space="preserve">وفي رواية لهما عنه قال: قال رسول </w:t>
      </w:r>
      <w:r w:rsidR="006B06BD">
        <w:rPr>
          <w:rtl/>
          <w:lang w:bidi="ar-SA"/>
        </w:rPr>
        <w:t>الله</w:t>
      </w:r>
      <w:r w:rsidRPr="00FB2EE3">
        <w:rPr>
          <w:b w:val="0"/>
          <w:bCs w:val="0"/>
          <w:rtl/>
          <w:lang w:bidi="ar-SA"/>
        </w:rPr>
        <w:sym w:font="AGA Arabesque" w:char="F072"/>
      </w:r>
      <w:r w:rsidRPr="00FB2EE3">
        <w:rPr>
          <w:rtl/>
          <w:lang w:bidi="ar-SA"/>
        </w:rPr>
        <w:t>: «مَا مِنْكُمْ مِنْ أَحَدٍ إِلاَّ سيُكَلِّمُه ربُّه لَيْس بَيْنَهُ وبََينَهُ تَرْجُمَان، فَينْظُرَ أَيْمنَ مِنْهُ فَلا يَرى إِلاَّ مَا قَدَّم، وينْظُر أشأمَ مِنْهُ فلا يَرَى إلاَّ ما قَدَّم، وَينْظُر بَيْنَ يدَيْهِ فَلا يَرى إلاَّ النَّارَ تِلْقَاءَ وَجْهِه، فاتَّقُوا النَّارَ ولوْ بِشِقِّ تَمْرةٍ، فَمَنْ لَمْ يَجدْ فَبِكَلِمَة طيِّبَةٍ».</w:t>
      </w:r>
    </w:p>
    <w:p w:rsidR="00A5794C" w:rsidRPr="00FB2EE3" w:rsidRDefault="00C722F0" w:rsidP="00167AB1">
      <w:pPr>
        <w:rPr>
          <w:spacing w:val="0"/>
          <w:rtl/>
          <w:lang w:bidi="ar-SA"/>
        </w:rPr>
      </w:pPr>
      <w:r w:rsidRPr="00FB2EE3">
        <w:rPr>
          <w:b/>
          <w:bCs/>
          <w:spacing w:val="0"/>
          <w:rtl/>
          <w:lang w:bidi="ar-SA"/>
        </w:rPr>
        <w:t>ترجمه:</w:t>
      </w:r>
      <w:r w:rsidRPr="00FB2EE3">
        <w:rPr>
          <w:spacing w:val="0"/>
          <w:rtl/>
          <w:lang w:bidi="ar-SA"/>
        </w:rPr>
        <w:t xml:space="preserve"> </w:t>
      </w:r>
      <w:r w:rsidR="00120969" w:rsidRPr="00FB2EE3">
        <w:rPr>
          <w:spacing w:val="0"/>
          <w:rtl/>
          <w:lang w:bidi="ar-SA"/>
        </w:rPr>
        <w:t>عدی بن حاتم</w:t>
      </w:r>
      <w:r w:rsidR="00120969" w:rsidRPr="00FB2EE3">
        <w:rPr>
          <w:spacing w:val="0"/>
          <w:lang w:bidi="ar-SA"/>
        </w:rPr>
        <w:sym w:font="AGA Arabesque" w:char="F074"/>
      </w:r>
      <w:r w:rsidR="00120969" w:rsidRPr="00FB2EE3">
        <w:rPr>
          <w:spacing w:val="0"/>
          <w:rtl/>
          <w:lang w:bidi="ar-SA"/>
        </w:rPr>
        <w:t xml:space="preserve"> می‌گوید: از پیامبر</w:t>
      </w:r>
      <w:r w:rsidR="00120969" w:rsidRPr="00FB2EE3">
        <w:rPr>
          <w:spacing w:val="0"/>
          <w:lang w:bidi="ar-SA"/>
        </w:rPr>
        <w:sym w:font="AGA Arabesque" w:char="F072"/>
      </w:r>
      <w:r w:rsidR="00120969" w:rsidRPr="00FB2EE3">
        <w:rPr>
          <w:spacing w:val="0"/>
          <w:rtl/>
          <w:lang w:bidi="ar-SA"/>
        </w:rPr>
        <w:t xml:space="preserve"> شنیدم که فرمود: «از آتش دوزخ پروا کنید؛ اگرچه با صدقه دادن نصف یک خرما</w:t>
      </w:r>
      <w:r w:rsidR="00003AD9" w:rsidRPr="00FB2EE3">
        <w:rPr>
          <w:spacing w:val="0"/>
          <w:rtl/>
          <w:lang w:bidi="ar-SA"/>
        </w:rPr>
        <w:t xml:space="preserve"> باشد</w:t>
      </w:r>
      <w:r w:rsidR="00120969" w:rsidRPr="00FB2EE3">
        <w:rPr>
          <w:spacing w:val="0"/>
          <w:rtl/>
          <w:lang w:bidi="ar-SA"/>
        </w:rPr>
        <w:t>».</w:t>
      </w:r>
    </w:p>
    <w:p w:rsidR="00120969" w:rsidRPr="00FB2EE3" w:rsidRDefault="00120969" w:rsidP="00167AB1">
      <w:pPr>
        <w:rPr>
          <w:spacing w:val="0"/>
          <w:rtl/>
          <w:lang w:bidi="ar-SA"/>
        </w:rPr>
      </w:pPr>
      <w:r w:rsidRPr="00FB2EE3">
        <w:rPr>
          <w:spacing w:val="0"/>
          <w:rtl/>
          <w:lang w:bidi="ar-SA"/>
        </w:rPr>
        <w:t>بخاری و مسلم از عدی</w:t>
      </w:r>
      <w:r w:rsidRPr="00FB2EE3">
        <w:rPr>
          <w:spacing w:val="0"/>
          <w:lang w:bidi="ar-SA"/>
        </w:rPr>
        <w:sym w:font="AGA Arabesque" w:char="F074"/>
      </w:r>
      <w:r w:rsidRPr="00FB2EE3">
        <w:rPr>
          <w:spacing w:val="0"/>
          <w:rtl/>
          <w:lang w:bidi="ar-SA"/>
        </w:rPr>
        <w:t xml:space="preserve"> روایت کرده‌اند که رسول‌الله</w:t>
      </w:r>
      <w:r w:rsidRPr="00FB2EE3">
        <w:rPr>
          <w:spacing w:val="0"/>
          <w:lang w:bidi="ar-SA"/>
        </w:rPr>
        <w:sym w:font="AGA Arabesque" w:char="F072"/>
      </w:r>
      <w:r w:rsidRPr="00FB2EE3">
        <w:rPr>
          <w:spacing w:val="0"/>
          <w:rtl/>
          <w:lang w:bidi="ar-SA"/>
        </w:rPr>
        <w:t xml:space="preserve"> فرمود: «الله با هر یک از شما سخن خواهد گفت؛ در حالی که هیچ واسطه و مترجمی در میان نخواهد بود. در آن هنگام انسان به سمت راست خویش نگاه می‌کند و چیزی جز اعمالش نمی‌بیند؛ و به سمت چپ خود </w:t>
      </w:r>
      <w:r w:rsidR="00C722F0" w:rsidRPr="00FB2EE3">
        <w:rPr>
          <w:spacing w:val="0"/>
          <w:rtl/>
          <w:lang w:bidi="ar-SA"/>
        </w:rPr>
        <w:t>می‌نگرد</w:t>
      </w:r>
      <w:r w:rsidRPr="00FB2EE3">
        <w:rPr>
          <w:spacing w:val="0"/>
          <w:rtl/>
          <w:lang w:bidi="ar-SA"/>
        </w:rPr>
        <w:t xml:space="preserve"> و چیزی جز اعمالش نمی‌بیند و به روبه‌روی خویش نگاه می‌کند؛ تنها چیزی که در برابرش می‌بیند، آتش دوزخ است. پس، از آتش دوزخ دوری کنید؛ اگرچه با صدقه دادن نصف یک خرما باشد.</w:t>
      </w:r>
      <w:r w:rsidR="00003AD9" w:rsidRPr="00FB2EE3">
        <w:rPr>
          <w:spacing w:val="0"/>
          <w:rtl/>
          <w:lang w:bidi="ar-SA"/>
        </w:rPr>
        <w:t xml:space="preserve"> و هرکس توانایی صدقه دادن این مقدار را ندارد، پس با گفتن سخنی نیکو (خود را از آتش دوزخ نجات دهد)».</w:t>
      </w:r>
    </w:p>
    <w:p w:rsidR="008E1AEB" w:rsidRPr="00FB2EE3" w:rsidRDefault="00663F79"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663F79" w:rsidRPr="00FB2EE3" w:rsidRDefault="00663F79" w:rsidP="00167AB1">
      <w:pPr>
        <w:rPr>
          <w:spacing w:val="0"/>
          <w:rtl/>
          <w:lang w:bidi="ar-SA"/>
        </w:rPr>
      </w:pPr>
      <w:r w:rsidRPr="00FB2EE3">
        <w:rPr>
          <w:spacing w:val="0"/>
          <w:rtl/>
          <w:lang w:bidi="ar-SA"/>
        </w:rPr>
        <w:t>این حدیث در بیان بخشی از راه‌های خیر و نیکی</w:t>
      </w:r>
      <w:r w:rsidR="00C722F0" w:rsidRPr="00FB2EE3">
        <w:rPr>
          <w:spacing w:val="0"/>
          <w:rtl/>
          <w:lang w:bidi="ar-SA"/>
        </w:rPr>
        <w:t>‌</w:t>
      </w:r>
      <w:r w:rsidRPr="00FB2EE3">
        <w:rPr>
          <w:spacing w:val="0"/>
          <w:rtl/>
          <w:lang w:bidi="ar-SA"/>
        </w:rPr>
        <w:t>ست؛ زیرا الله متعال، راه‌های نیک فراوانی فراروی بنده‌اش قرار داده تا به وسیله‌ی آن‌ها به مقصد برسند که یکی از این راه‌ها، صدقه دادن است. به فرموده‌ی رسول‌الله</w:t>
      </w:r>
      <w:r w:rsidRPr="00FB2EE3">
        <w:rPr>
          <w:spacing w:val="0"/>
          <w:lang w:bidi="ar-SA"/>
        </w:rPr>
        <w:sym w:font="AGA Arabesque" w:char="F072"/>
      </w:r>
      <w:r w:rsidRPr="00FB2EE3">
        <w:rPr>
          <w:spacing w:val="0"/>
          <w:rtl/>
          <w:lang w:bidi="ar-SA"/>
        </w:rPr>
        <w:t xml:space="preserve"> «همان‌گونه که آب، آتش را خاموش می‌کند، صدقه نیز</w:t>
      </w:r>
      <w:r w:rsidR="00C722F0" w:rsidRPr="00FB2EE3">
        <w:rPr>
          <w:spacing w:val="0"/>
          <w:rtl/>
          <w:lang w:bidi="ar-SA"/>
        </w:rPr>
        <w:t xml:space="preserve"> (آتش) گناه را خاموش می‌گرداند»؛</w:t>
      </w:r>
      <w:r w:rsidRPr="00FB2EE3">
        <w:rPr>
          <w:spacing w:val="0"/>
          <w:rtl/>
          <w:lang w:bidi="ar-SA"/>
        </w:rPr>
        <w:t xml:space="preserve"> </w:t>
      </w:r>
      <w:r w:rsidR="00BA0F82" w:rsidRPr="00FB2EE3">
        <w:rPr>
          <w:spacing w:val="0"/>
          <w:rtl/>
          <w:lang w:bidi="ar-SA"/>
        </w:rPr>
        <w:t>یعنی باعث بخشش گناهان است.</w:t>
      </w:r>
    </w:p>
    <w:p w:rsidR="00BA0F82" w:rsidRPr="00FB2EE3" w:rsidRDefault="00BA0F82" w:rsidP="00167AB1">
      <w:pPr>
        <w:rPr>
          <w:spacing w:val="0"/>
          <w:rtl/>
          <w:lang w:bidi="ar-SA"/>
        </w:rPr>
      </w:pPr>
      <w:r w:rsidRPr="00FB2EE3">
        <w:rPr>
          <w:spacing w:val="0"/>
          <w:rtl/>
          <w:lang w:bidi="ar-SA"/>
        </w:rPr>
        <w:t>سپس مؤلف</w:t>
      </w:r>
      <w:r w:rsidR="00C722F0" w:rsidRPr="00FB2EE3">
        <w:rPr>
          <w:rFonts w:cs="CTraditional Arabic"/>
          <w:spacing w:val="0"/>
          <w:rtl/>
          <w:lang w:bidi="ar-SA"/>
        </w:rPr>
        <w:t>/</w:t>
      </w:r>
      <w:r w:rsidRPr="00FB2EE3">
        <w:rPr>
          <w:spacing w:val="0"/>
          <w:rtl/>
          <w:lang w:bidi="ar-SA"/>
        </w:rPr>
        <w:t>، حدیثی بدین مضمون ذکر کرده که الله</w:t>
      </w:r>
      <w:r w:rsidRPr="00FB2EE3">
        <w:rPr>
          <w:spacing w:val="0"/>
          <w:lang w:bidi="ar-SA"/>
        </w:rPr>
        <w:sym w:font="AGA Arabesque" w:char="F055"/>
      </w:r>
      <w:r w:rsidR="00C722F0" w:rsidRPr="00FB2EE3">
        <w:rPr>
          <w:spacing w:val="0"/>
          <w:rtl/>
          <w:lang w:bidi="ar-SA"/>
        </w:rPr>
        <w:t xml:space="preserve"> روز قیامت</w:t>
      </w:r>
      <w:r w:rsidRPr="00FB2EE3">
        <w:rPr>
          <w:spacing w:val="0"/>
          <w:rtl/>
          <w:lang w:bidi="ar-SA"/>
        </w:rPr>
        <w:t xml:space="preserve"> با بنده‌اش بدون واسطه و در ‌تنهایی سخن می‌‌گوید. الله متعال می‌فرماید:</w:t>
      </w:r>
    </w:p>
    <w:p w:rsidR="00BD0039"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إِنسَ</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إِنَّكَ</w:t>
      </w:r>
      <w:r w:rsidRPr="00FB2EE3">
        <w:rPr>
          <w:rFonts w:ascii="KFGQPC Uthmanic Script HAFS"/>
          <w:rtl/>
          <w:lang w:bidi="ar-SA"/>
        </w:rPr>
        <w:t xml:space="preserve"> </w:t>
      </w:r>
      <w:r w:rsidRPr="00FB2EE3">
        <w:rPr>
          <w:rFonts w:ascii="KFGQPC Uthmanic Script HAFS" w:hint="eastAsia"/>
          <w:rtl/>
          <w:lang w:bidi="ar-SA"/>
        </w:rPr>
        <w:t>كَادِحٌ</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كَد</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فَمُلَ</w:t>
      </w:r>
      <w:r w:rsidRPr="00FB2EE3">
        <w:rPr>
          <w:rFonts w:ascii="KFGQPC Uthmanic Script HAFS" w:hint="cs"/>
          <w:rtl/>
          <w:lang w:bidi="ar-SA"/>
        </w:rPr>
        <w:t>ٰ</w:t>
      </w:r>
      <w:r w:rsidRPr="00FB2EE3">
        <w:rPr>
          <w:rFonts w:ascii="KFGQPC Uthmanic Script HAFS" w:hint="eastAsia"/>
          <w:rtl/>
          <w:lang w:bidi="ar-SA"/>
        </w:rPr>
        <w:t>قِيهِ</w:t>
      </w:r>
      <w:r w:rsidRPr="00FB2EE3">
        <w:rPr>
          <w:rFonts w:ascii="KFGQPC Uthmanic Script HAFS"/>
          <w:rtl/>
          <w:lang w:bidi="ar-SA"/>
        </w:rPr>
        <w:t xml:space="preserve"> </w:t>
      </w:r>
      <w:r w:rsidRPr="00FB2EE3">
        <w:rPr>
          <w:rFonts w:ascii="KFGQPC Uthmanic Script HAFS" w:hint="cs"/>
          <w:rtl/>
          <w:lang w:bidi="ar-SA"/>
        </w:rPr>
        <w:t>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الانشقاق</w:t>
      </w:r>
      <w:r w:rsidRPr="00FB2EE3">
        <w:rPr>
          <w:rStyle w:val="Char8"/>
          <w:rtl/>
        </w:rPr>
        <w:t xml:space="preserve">: </w:t>
      </w:r>
      <w:r w:rsidRPr="00FB2EE3">
        <w:rPr>
          <w:rStyle w:val="Char8"/>
          <w:rFonts w:hint="cs"/>
          <w:rtl/>
        </w:rPr>
        <w:t>٦</w:t>
      </w:r>
      <w:r w:rsidRPr="00FB2EE3">
        <w:rPr>
          <w:rStyle w:val="Char8"/>
          <w:rtl/>
        </w:rPr>
        <w:t xml:space="preserve">]  </w:t>
      </w:r>
      <w:r w:rsidR="00F36F12" w:rsidRPr="00FB2EE3">
        <w:rPr>
          <w:rtl/>
          <w:lang w:bidi="ar-SA"/>
        </w:rPr>
        <w:tab/>
      </w:r>
      <w:r w:rsidR="00BD0039" w:rsidRPr="00FB2EE3">
        <w:rPr>
          <w:rtl/>
          <w:lang w:bidi="ar-SA"/>
        </w:rPr>
        <w:t xml:space="preserve">  </w:t>
      </w:r>
    </w:p>
    <w:p w:rsidR="00BD0039" w:rsidRPr="00FB2EE3" w:rsidRDefault="00BD0039" w:rsidP="00167AB1">
      <w:pPr>
        <w:pStyle w:val="a2"/>
        <w:rPr>
          <w:rtl/>
          <w:lang w:bidi="ar-SA"/>
        </w:rPr>
      </w:pPr>
      <w:r w:rsidRPr="00FB2EE3">
        <w:rPr>
          <w:rtl/>
          <w:lang w:bidi="ar-SA"/>
        </w:rPr>
        <w:t>ای انسان! به‌یقین تو تا ملاقات پروردگارت در تلاشی سخت خواهی بود و سپس ملاقاتش خواهی کرد.</w:t>
      </w:r>
    </w:p>
    <w:p w:rsidR="00BA0F82" w:rsidRPr="00FB2EE3" w:rsidRDefault="00BD0039" w:rsidP="00167AB1">
      <w:pPr>
        <w:rPr>
          <w:spacing w:val="0"/>
          <w:rtl/>
          <w:lang w:bidi="ar-SA"/>
        </w:rPr>
      </w:pPr>
      <w:r w:rsidRPr="00FB2EE3">
        <w:rPr>
          <w:spacing w:val="0"/>
          <w:rtl/>
          <w:lang w:bidi="ar-SA"/>
        </w:rPr>
        <w:t>یعنی پروردگارت را ملاقات خواهی کرد و پاسخ‌گوی سعی و تلاش خویش خواهی بود</w:t>
      </w:r>
      <w:r w:rsidR="00C722F0" w:rsidRPr="00FB2EE3">
        <w:rPr>
          <w:spacing w:val="0"/>
          <w:rtl/>
          <w:lang w:bidi="ar-SA"/>
        </w:rPr>
        <w:t>؛</w:t>
      </w:r>
      <w:r w:rsidRPr="00FB2EE3">
        <w:rPr>
          <w:spacing w:val="0"/>
          <w:rtl/>
          <w:lang w:bidi="ar-SA"/>
        </w:rPr>
        <w:t xml:space="preserve"> البته این، برای مؤمنان یک مژده است؛ همان گونه که الله</w:t>
      </w:r>
      <w:r w:rsidRPr="00FB2EE3">
        <w:rPr>
          <w:spacing w:val="0"/>
          <w:lang w:bidi="ar-SA"/>
        </w:rPr>
        <w:sym w:font="AGA Arabesque" w:char="F059"/>
      </w:r>
      <w:r w:rsidRPr="00FB2EE3">
        <w:rPr>
          <w:spacing w:val="0"/>
          <w:rtl/>
          <w:lang w:bidi="ar-SA"/>
        </w:rPr>
        <w:t xml:space="preserve"> می‌فرماید:</w:t>
      </w:r>
    </w:p>
    <w:p w:rsidR="00BD0039"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تَّقُواْ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لَمُو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أَنَّكُم</w:t>
      </w:r>
      <w:r w:rsidRPr="00FB2EE3">
        <w:rPr>
          <w:rFonts w:ascii="KFGQPC Uthmanic Script HAFS"/>
          <w:rtl/>
          <w:lang w:bidi="ar-SA"/>
        </w:rPr>
        <w:t xml:space="preserve"> </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hint="eastAsia"/>
          <w:rtl/>
          <w:lang w:bidi="ar-SA"/>
        </w:rPr>
        <w:t>قُوهُ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وَبَشِّرِ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cs"/>
          <w:rtl/>
          <w:lang w:bidi="ar-SA"/>
        </w:rPr>
        <w:t>٢٢٣</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٢٢٣</w:t>
      </w:r>
      <w:r w:rsidRPr="00FB2EE3">
        <w:rPr>
          <w:rStyle w:val="Char8"/>
          <w:rtl/>
        </w:rPr>
        <w:t xml:space="preserve">]  </w:t>
      </w:r>
      <w:r w:rsidR="00F36F12" w:rsidRPr="00FB2EE3">
        <w:rPr>
          <w:rStyle w:val="Char8"/>
          <w:rtl/>
        </w:rPr>
        <w:tab/>
      </w:r>
    </w:p>
    <w:p w:rsidR="00BD0039" w:rsidRPr="00FB2EE3" w:rsidRDefault="00BD0039" w:rsidP="00167AB1">
      <w:pPr>
        <w:pStyle w:val="a2"/>
        <w:rPr>
          <w:rtl/>
          <w:lang w:bidi="ar-SA"/>
        </w:rPr>
      </w:pPr>
      <w:r w:rsidRPr="00FB2EE3">
        <w:rPr>
          <w:rtl/>
          <w:lang w:bidi="ar-SA"/>
        </w:rPr>
        <w:t xml:space="preserve">و تقوای </w:t>
      </w:r>
      <w:r w:rsidR="00C722F0" w:rsidRPr="00FB2EE3">
        <w:rPr>
          <w:rtl/>
          <w:lang w:bidi="ar-SA"/>
        </w:rPr>
        <w:t>الله</w:t>
      </w:r>
      <w:r w:rsidRPr="00FB2EE3">
        <w:rPr>
          <w:rtl/>
          <w:lang w:bidi="ar-SA"/>
        </w:rPr>
        <w:t xml:space="preserve"> پیشه کنید و بدانید که شما، الله را ملاقات خواهید کرد و مؤمنان را بشارت بده.</w:t>
      </w:r>
    </w:p>
    <w:p w:rsidR="00596B3E" w:rsidRPr="00FB2EE3" w:rsidRDefault="00BD0039" w:rsidP="00167AB1">
      <w:pPr>
        <w:rPr>
          <w:spacing w:val="0"/>
          <w:rtl/>
          <w:lang w:bidi="ar-SA"/>
        </w:rPr>
      </w:pPr>
      <w:r w:rsidRPr="00FB2EE3">
        <w:rPr>
          <w:spacing w:val="0"/>
          <w:rtl/>
          <w:lang w:bidi="ar-SA"/>
        </w:rPr>
        <w:t>الحمدلله که مؤمن هنگام ملاقات پروردگارش، وضعیت خوبی دارد</w:t>
      </w:r>
      <w:r w:rsidR="00C722F0" w:rsidRPr="00FB2EE3">
        <w:rPr>
          <w:spacing w:val="0"/>
          <w:rtl/>
          <w:lang w:bidi="ar-SA"/>
        </w:rPr>
        <w:t>؛</w:t>
      </w:r>
      <w:r w:rsidRPr="00FB2EE3">
        <w:rPr>
          <w:spacing w:val="0"/>
          <w:rtl/>
          <w:lang w:bidi="ar-SA"/>
        </w:rPr>
        <w:t xml:space="preserve"> از این‌رو رسول‌الله</w:t>
      </w:r>
      <w:r w:rsidRPr="00FB2EE3">
        <w:rPr>
          <w:spacing w:val="0"/>
          <w:lang w:bidi="ar-SA"/>
        </w:rPr>
        <w:sym w:font="AGA Arabesque" w:char="F072"/>
      </w:r>
      <w:r w:rsidRPr="00FB2EE3">
        <w:rPr>
          <w:spacing w:val="0"/>
          <w:rtl/>
          <w:lang w:bidi="ar-SA"/>
        </w:rPr>
        <w:t xml:space="preserve"> بدین نکته تصریح نموده که الله متعال روز قیامت با یکایک شما بدون واسطه</w:t>
      </w:r>
      <w:r w:rsidR="008D30E7" w:rsidRPr="00FB2EE3">
        <w:rPr>
          <w:spacing w:val="0"/>
          <w:rtl/>
          <w:lang w:bidi="ar-SA"/>
        </w:rPr>
        <w:t xml:space="preserve"> سخن خواهد گفت. الله با</w:t>
      </w:r>
      <w:r w:rsidRPr="00FB2EE3">
        <w:rPr>
          <w:spacing w:val="0"/>
          <w:rtl/>
          <w:lang w:bidi="ar-SA"/>
        </w:rPr>
        <w:t xml:space="preserve"> بند</w:t>
      </w:r>
      <w:r w:rsidR="008D30E7" w:rsidRPr="00FB2EE3">
        <w:rPr>
          <w:spacing w:val="0"/>
          <w:rtl/>
          <w:lang w:bidi="ar-SA"/>
        </w:rPr>
        <w:t xml:space="preserve">ه‌ی </w:t>
      </w:r>
      <w:r w:rsidRPr="00FB2EE3">
        <w:rPr>
          <w:spacing w:val="0"/>
          <w:rtl/>
          <w:lang w:bidi="ar-SA"/>
        </w:rPr>
        <w:t>مؤمنش سخن می‌گوید و درباره</w:t>
      </w:r>
      <w:r w:rsidR="008D30E7" w:rsidRPr="00FB2EE3">
        <w:rPr>
          <w:spacing w:val="0"/>
          <w:rtl/>
          <w:lang w:bidi="ar-SA"/>
        </w:rPr>
        <w:t>‌ی گناهانش از او اعتراف می‌</w:t>
      </w:r>
      <w:r w:rsidRPr="00FB2EE3">
        <w:rPr>
          <w:spacing w:val="0"/>
          <w:rtl/>
          <w:lang w:bidi="ar-SA"/>
        </w:rPr>
        <w:t xml:space="preserve">گیرد و می‌فرماید: آیا به‌یاد داری که در فلان‌روز، فلان‌ کار را انجام دادی؟ انسان، اعتراف می‌کند </w:t>
      </w:r>
      <w:r w:rsidR="00596B3E" w:rsidRPr="00FB2EE3">
        <w:rPr>
          <w:spacing w:val="0"/>
          <w:rtl/>
          <w:lang w:bidi="ar-SA"/>
        </w:rPr>
        <w:t>و خود را در معرض هلاکت می‌پندارد</w:t>
      </w:r>
      <w:r w:rsidR="00C722F0" w:rsidRPr="00FB2EE3">
        <w:rPr>
          <w:spacing w:val="0"/>
          <w:rtl/>
          <w:lang w:bidi="ar-SA"/>
        </w:rPr>
        <w:t>؛</w:t>
      </w:r>
      <w:r w:rsidR="00596B3E" w:rsidRPr="00FB2EE3">
        <w:rPr>
          <w:spacing w:val="0"/>
          <w:rtl/>
          <w:lang w:bidi="ar-SA"/>
        </w:rPr>
        <w:t xml:space="preserve"> اما الله</w:t>
      </w:r>
      <w:r w:rsidR="00596B3E" w:rsidRPr="00FB2EE3">
        <w:rPr>
          <w:spacing w:val="0"/>
          <w:lang w:bidi="ar-SA"/>
        </w:rPr>
        <w:sym w:font="AGA Arabesque" w:char="F055"/>
      </w:r>
      <w:r w:rsidR="00596B3E" w:rsidRPr="00FB2EE3">
        <w:rPr>
          <w:spacing w:val="0"/>
          <w:rtl/>
          <w:lang w:bidi="ar-SA"/>
        </w:rPr>
        <w:t xml:space="preserve"> به او می‌فرماید: </w:t>
      </w:r>
      <w:r w:rsidR="00596B3E" w:rsidRPr="00FB2EE3">
        <w:rPr>
          <w:rStyle w:val="Char1"/>
          <w:spacing w:val="0"/>
          <w:rtl/>
          <w:lang w:bidi="ar-SA"/>
        </w:rPr>
        <w:t>«</w:t>
      </w:r>
      <w:r w:rsidR="00596B3E" w:rsidRPr="00FB2EE3">
        <w:rPr>
          <w:rStyle w:val="Char1"/>
          <w:rFonts w:eastAsia="MS Mincho"/>
          <w:spacing w:val="0"/>
          <w:rtl/>
          <w:lang w:bidi="ar-SA"/>
        </w:rPr>
        <w:t>سَتَرْتُهَا عَلَيْكَ فِي الدُّنْيَا وَأَنَا أَغْفِرُهَا لَكَ الْيَوْمَ</w:t>
      </w:r>
      <w:r w:rsidR="00596B3E" w:rsidRPr="00FB2EE3">
        <w:rPr>
          <w:rStyle w:val="Char1"/>
          <w:spacing w:val="0"/>
          <w:rtl/>
          <w:lang w:bidi="ar-SA"/>
        </w:rPr>
        <w:t>»</w:t>
      </w:r>
      <w:r w:rsidR="00C722F0" w:rsidRPr="00FB2EE3">
        <w:rPr>
          <w:spacing w:val="0"/>
          <w:rtl/>
          <w:lang w:bidi="ar-SA"/>
        </w:rPr>
        <w:t>؛</w:t>
      </w:r>
      <w:r w:rsidR="00596B3E" w:rsidRPr="00FB2EE3">
        <w:rPr>
          <w:spacing w:val="0"/>
          <w:rtl/>
          <w:lang w:bidi="ar-SA"/>
        </w:rPr>
        <w:t xml:space="preserve"> یعنی: «گناهانت را در دنیا پوشانیدم و امروز نیز گناهانت را می‌بخشم». چه همه گناه کرده‌ایم! فقط الله می‌داند، اما آن‌ها را پوشانده است و روز قیامت، باز به ما لطف می‌کند و گناهانمان را می‌آمرزد. الحمدلله.</w:t>
      </w:r>
    </w:p>
    <w:p w:rsidR="00BD0039" w:rsidRPr="00FB2EE3" w:rsidRDefault="00596B3E" w:rsidP="00167AB1">
      <w:pPr>
        <w:rPr>
          <w:spacing w:val="0"/>
          <w:rtl/>
          <w:lang w:bidi="ar-SA"/>
        </w:rPr>
      </w:pPr>
      <w:r w:rsidRPr="00FB2EE3">
        <w:rPr>
          <w:spacing w:val="0"/>
          <w:rtl/>
          <w:lang w:bidi="ar-SA"/>
        </w:rPr>
        <w:t xml:space="preserve"> </w:t>
      </w:r>
      <w:r w:rsidR="00FC0AEB" w:rsidRPr="00FB2EE3">
        <w:rPr>
          <w:spacing w:val="0"/>
          <w:rtl/>
          <w:lang w:bidi="ar-SA"/>
        </w:rPr>
        <w:t>سپس رسول‌الله</w:t>
      </w:r>
      <w:r w:rsidR="00FC0AEB" w:rsidRPr="00FB2EE3">
        <w:rPr>
          <w:spacing w:val="0"/>
          <w:lang w:bidi="ar-SA"/>
        </w:rPr>
        <w:sym w:font="AGA Arabesque" w:char="F072"/>
      </w:r>
      <w:r w:rsidR="00FC0AEB" w:rsidRPr="00FB2EE3">
        <w:rPr>
          <w:spacing w:val="0"/>
          <w:rtl/>
          <w:lang w:bidi="ar-SA"/>
        </w:rPr>
        <w:t xml:space="preserve"> فرمود: «در آن هنگام انسان به سمت راست خویش نگاه می‌کند و چیزی جز اعمالش نمی‌بیند؛ و به سمت چپ خود نگاه می‌کند و چیزی جز اعمالش نمی‌بیند و به روبه‌روی خویش نگاه می‌کند؛ تنها چیزی که در برابرش می‌بیند، آتش دوزخ است». آن‌گاه افزود: «پس، از آتش دوزخ دوری کنید؛ اگرچه با صدقه دادن نصف یک خرما باشد».</w:t>
      </w:r>
    </w:p>
    <w:p w:rsidR="00BA0F82" w:rsidRPr="00FB2EE3" w:rsidRDefault="00FC0AEB" w:rsidP="00167AB1">
      <w:pPr>
        <w:rPr>
          <w:spacing w:val="0"/>
          <w:rtl/>
          <w:lang w:bidi="ar-SA"/>
        </w:rPr>
      </w:pPr>
      <w:r w:rsidRPr="00FB2EE3">
        <w:rPr>
          <w:spacing w:val="0"/>
          <w:rtl/>
          <w:lang w:bidi="ar-SA"/>
        </w:rPr>
        <w:t>این حدیث بیان‌گر صفت کلام یا سخن گفتن برای الله</w:t>
      </w:r>
      <w:r w:rsidRPr="00FB2EE3">
        <w:rPr>
          <w:spacing w:val="0"/>
          <w:lang w:bidi="ar-SA"/>
        </w:rPr>
        <w:sym w:font="AGA Arabesque" w:char="F055"/>
      </w:r>
      <w:r w:rsidRPr="00FB2EE3">
        <w:rPr>
          <w:spacing w:val="0"/>
          <w:rtl/>
          <w:lang w:bidi="ar-SA"/>
        </w:rPr>
        <w:t xml:space="preserve"> می‌باشد و نشان می‌دهد که الله متعال سخنی می‌گوید که شنیده می‌شود و قابل فهم است و نیاز به ترجمه ندارد و مخاطبش آن را درک می‌کند.</w:t>
      </w:r>
    </w:p>
    <w:p w:rsidR="00FC0AEB" w:rsidRPr="00FB2EE3" w:rsidRDefault="00FC0AEB" w:rsidP="00167AB1">
      <w:pPr>
        <w:rPr>
          <w:spacing w:val="0"/>
          <w:rtl/>
          <w:lang w:bidi="ar-SA"/>
        </w:rPr>
      </w:pPr>
      <w:r w:rsidRPr="00FB2EE3">
        <w:rPr>
          <w:spacing w:val="0"/>
          <w:rtl/>
          <w:lang w:bidi="ar-SA"/>
        </w:rPr>
        <w:t>این حدیث هم‌چنین دلیلی</w:t>
      </w:r>
      <w:r w:rsidR="00C722F0" w:rsidRPr="00FB2EE3">
        <w:rPr>
          <w:spacing w:val="0"/>
          <w:rtl/>
          <w:lang w:bidi="ar-SA"/>
        </w:rPr>
        <w:t>‌</w:t>
      </w:r>
      <w:r w:rsidRPr="00FB2EE3">
        <w:rPr>
          <w:spacing w:val="0"/>
          <w:rtl/>
          <w:lang w:bidi="ar-SA"/>
        </w:rPr>
        <w:t>ست بر این‌که صدقه، انسان را از آتش دوزخ نجات می‌دهد</w:t>
      </w:r>
      <w:r w:rsidR="00C722F0" w:rsidRPr="00FB2EE3">
        <w:rPr>
          <w:spacing w:val="0"/>
          <w:rtl/>
          <w:lang w:bidi="ar-SA"/>
        </w:rPr>
        <w:t>؛ اگرچه اندک باشد؛</w:t>
      </w:r>
      <w:r w:rsidRPr="00FB2EE3">
        <w:rPr>
          <w:spacing w:val="0"/>
          <w:rtl/>
          <w:lang w:bidi="ar-SA"/>
        </w:rPr>
        <w:t xml:space="preserve"> زیرا رسول‌الله</w:t>
      </w:r>
      <w:r w:rsidRPr="00FB2EE3">
        <w:rPr>
          <w:spacing w:val="0"/>
          <w:lang w:bidi="ar-SA"/>
        </w:rPr>
        <w:sym w:font="AGA Arabesque" w:char="F072"/>
      </w:r>
      <w:r w:rsidRPr="00FB2EE3">
        <w:rPr>
          <w:spacing w:val="0"/>
          <w:rtl/>
          <w:lang w:bidi="ar-SA"/>
        </w:rPr>
        <w:t xml:space="preserve"> فرمود: «از آتش دوزخ خود را نجات دهید، اگرچه با صدقه دادن نصف خرمایی باشد». آن‌گاه فرمود: «اگر این هم مقدور نبود»، یعنی اگر امکان صدقه دادن نصف خرما نیز وجود نداشت، «پس با گفتن سخنی نیکو خود را نجات دهد».</w:t>
      </w:r>
    </w:p>
    <w:p w:rsidR="00FC0AEB" w:rsidRPr="00FB2EE3" w:rsidRDefault="00FC0AEB" w:rsidP="00167AB1">
      <w:pPr>
        <w:rPr>
          <w:spacing w:val="0"/>
          <w:rtl/>
          <w:lang w:bidi="ar-SA"/>
        </w:rPr>
      </w:pPr>
      <w:r w:rsidRPr="00FB2EE3">
        <w:rPr>
          <w:spacing w:val="0"/>
          <w:rtl/>
          <w:lang w:bidi="ar-SA"/>
        </w:rPr>
        <w:t>سخن نیکو، شامل قرائت قرآن نیز می‌شود</w:t>
      </w:r>
      <w:r w:rsidR="00C722F0" w:rsidRPr="00FB2EE3">
        <w:rPr>
          <w:spacing w:val="0"/>
          <w:rtl/>
          <w:lang w:bidi="ar-SA"/>
        </w:rPr>
        <w:t>؛</w:t>
      </w:r>
      <w:r w:rsidRPr="00FB2EE3">
        <w:rPr>
          <w:spacing w:val="0"/>
          <w:rtl/>
          <w:lang w:bidi="ar-SA"/>
        </w:rPr>
        <w:t xml:space="preserve"> زیرا بهترین سخن، قرآن کریم است. هم‌چنین گفتن «سبحان‌الله» و «لااله‌الاالله» را نیز در برمی‌گیرد و نیز امر به معروف و نهی از منکر، تعلیم و تعلم و هم‌چنین هر سخنی که مایه‌ی تقرب و</w:t>
      </w:r>
      <w:r w:rsidR="00C722F0" w:rsidRPr="00FB2EE3">
        <w:rPr>
          <w:spacing w:val="0"/>
          <w:rtl/>
          <w:lang w:bidi="ar-SA"/>
        </w:rPr>
        <w:t xml:space="preserve"> نزدیکی انسان به الله متعال است؛</w:t>
      </w:r>
      <w:r w:rsidRPr="00FB2EE3">
        <w:rPr>
          <w:spacing w:val="0"/>
          <w:rtl/>
          <w:lang w:bidi="ar-SA"/>
        </w:rPr>
        <w:t xml:space="preserve"> لذا اگر امکان صدقه دادن نصف خرما وجود نداشت، پس خود را با گفتن سخن نیکو از آتش دوزخ نجات دهید و این، یکی از راه‌های خیر و نیکی و بیان‌گر فراوانی و سهولت این راه‌هاست. الحمدلله که صدقه دادن نصف یک خرما یا گفتن سخن نیکو، باعث نجات از آتش دوزخ می‌باشد. از الله متعال درخواست می‌کنیم که همه‌ی ما را از آتش دوزخ، نجات دهد.</w:t>
      </w:r>
    </w:p>
    <w:p w:rsidR="00FC0AEB" w:rsidRPr="00FB2EE3" w:rsidRDefault="00EA4A20" w:rsidP="00A10177">
      <w:pPr>
        <w:ind w:firstLine="0"/>
        <w:jc w:val="center"/>
        <w:rPr>
          <w:spacing w:val="0"/>
          <w:rtl/>
          <w:lang w:bidi="ar-SA"/>
        </w:rPr>
      </w:pPr>
      <w:r w:rsidRPr="00FB2EE3">
        <w:rPr>
          <w:spacing w:val="0"/>
          <w:rtl/>
          <w:lang w:bidi="ar-SA"/>
        </w:rPr>
        <w:t>***</w:t>
      </w:r>
    </w:p>
    <w:p w:rsidR="00D30B15" w:rsidRPr="00FB2EE3" w:rsidRDefault="008B34D2" w:rsidP="00167AB1">
      <w:pPr>
        <w:pStyle w:val="a4"/>
        <w:rPr>
          <w:rFonts w:cs="B Badr"/>
          <w:rtl/>
          <w:lang w:bidi="ar-SA"/>
        </w:rPr>
      </w:pPr>
      <w:r w:rsidRPr="00FB2EE3">
        <w:rPr>
          <w:rtl/>
          <w:lang w:bidi="ar-SA"/>
        </w:rPr>
        <w:t>144-</w:t>
      </w:r>
      <w:r w:rsidR="00EA4A20" w:rsidRPr="00FB2EE3">
        <w:rPr>
          <w:rtl/>
          <w:lang w:bidi="ar-SA"/>
        </w:rPr>
        <w:t xml:space="preserve"> </w:t>
      </w:r>
      <w:r w:rsidR="00D30B15" w:rsidRPr="00FB2EE3">
        <w:rPr>
          <w:rtl/>
          <w:lang w:bidi="ar-SA"/>
        </w:rPr>
        <w:t>الرَّابِعِ والْعشرون: عنْ أَنَسٍ</w:t>
      </w:r>
      <w:r w:rsidR="00D30B15" w:rsidRPr="00FB2EE3">
        <w:rPr>
          <w:b w:val="0"/>
          <w:bCs w:val="0"/>
          <w:rtl/>
          <w:lang w:bidi="ar-SA"/>
        </w:rPr>
        <w:sym w:font="AGA Arabesque" w:char="F074"/>
      </w:r>
      <w:r w:rsidR="00D30B15" w:rsidRPr="00FB2EE3">
        <w:rPr>
          <w:rtl/>
          <w:lang w:bidi="ar-SA"/>
        </w:rPr>
        <w:t xml:space="preserve"> قال: قال رسول </w:t>
      </w:r>
      <w:r w:rsidR="006B06BD">
        <w:rPr>
          <w:rtl/>
          <w:lang w:bidi="ar-SA"/>
        </w:rPr>
        <w:t>الله</w:t>
      </w:r>
      <w:r w:rsidR="00D30B15" w:rsidRPr="00FB2EE3">
        <w:rPr>
          <w:b w:val="0"/>
          <w:bCs w:val="0"/>
          <w:rtl/>
          <w:lang w:bidi="ar-SA"/>
        </w:rPr>
        <w:sym w:font="AGA Arabesque" w:char="F072"/>
      </w:r>
      <w:r w:rsidR="00D30B15" w:rsidRPr="00FB2EE3">
        <w:rPr>
          <w:rtl/>
          <w:lang w:bidi="ar-SA"/>
        </w:rPr>
        <w:t xml:space="preserve">: «إِنَّ </w:t>
      </w:r>
      <w:r w:rsidR="006B06BD">
        <w:rPr>
          <w:rtl/>
          <w:lang w:bidi="ar-SA"/>
        </w:rPr>
        <w:t>الله</w:t>
      </w:r>
      <w:r w:rsidR="00D30B15" w:rsidRPr="00FB2EE3">
        <w:rPr>
          <w:rtl/>
          <w:lang w:bidi="ar-SA"/>
        </w:rPr>
        <w:t xml:space="preserve"> لَيرْضَى عَنِ الْعَبْدِ أَنْ يَأْكُلَ الأَكْلَةَ فيحْمدَهُ عليْهَا، أَوْ يشْربَ الشَّرْبَةَ فيحْمدَهُ عليْهَا».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99"/>
      </w:r>
      <w:r w:rsidR="00FB2EE3" w:rsidRPr="00FB2EE3">
        <w:rPr>
          <w:rStyle w:val="FootnoteReference"/>
          <w:rFonts w:cs="B Lotus"/>
          <w:bCs w:val="0"/>
          <w:szCs w:val="28"/>
          <w:rtl/>
          <w:lang w:bidi="ar-SA"/>
        </w:rPr>
        <w:t>)</w:t>
      </w:r>
    </w:p>
    <w:p w:rsidR="00FC0AEB" w:rsidRPr="00FB2EE3" w:rsidRDefault="008B34D2" w:rsidP="00167AB1">
      <w:pPr>
        <w:rPr>
          <w:spacing w:val="0"/>
          <w:rtl/>
          <w:lang w:bidi="ar-SA"/>
        </w:rPr>
      </w:pPr>
      <w:r w:rsidRPr="00FB2EE3">
        <w:rPr>
          <w:b/>
          <w:bCs/>
          <w:spacing w:val="0"/>
          <w:rtl/>
          <w:lang w:bidi="ar-SA"/>
        </w:rPr>
        <w:t>ترجمه:</w:t>
      </w:r>
      <w:r w:rsidRPr="00FB2EE3">
        <w:rPr>
          <w:spacing w:val="0"/>
          <w:rtl/>
          <w:lang w:bidi="ar-SA"/>
        </w:rPr>
        <w:t xml:space="preserve"> </w:t>
      </w:r>
      <w:r w:rsidR="00E814DE" w:rsidRPr="00FB2EE3">
        <w:rPr>
          <w:spacing w:val="0"/>
          <w:rtl/>
          <w:lang w:bidi="ar-SA"/>
        </w:rPr>
        <w:t>انس</w:t>
      </w:r>
      <w:r w:rsidR="00E814DE" w:rsidRPr="00FB2EE3">
        <w:rPr>
          <w:spacing w:val="0"/>
          <w:lang w:bidi="ar-SA"/>
        </w:rPr>
        <w:sym w:font="AGA Arabesque" w:char="F074"/>
      </w:r>
      <w:r w:rsidR="00E814DE" w:rsidRPr="00FB2EE3">
        <w:rPr>
          <w:spacing w:val="0"/>
          <w:rtl/>
          <w:lang w:bidi="ar-SA"/>
        </w:rPr>
        <w:t xml:space="preserve"> می‌گوید: رسول‌الله</w:t>
      </w:r>
      <w:r w:rsidR="00E814DE" w:rsidRPr="00FB2EE3">
        <w:rPr>
          <w:spacing w:val="0"/>
          <w:lang w:bidi="ar-SA"/>
        </w:rPr>
        <w:sym w:font="AGA Arabesque" w:char="F072"/>
      </w:r>
      <w:r w:rsidR="00E814DE" w:rsidRPr="00FB2EE3">
        <w:rPr>
          <w:spacing w:val="0"/>
          <w:rtl/>
          <w:lang w:bidi="ar-SA"/>
        </w:rPr>
        <w:t xml:space="preserve"> فرمود: «الله متعال از بنده‌ای که غذایی می‌خورد و او را حمد و سپاس می‌گوید یا هنگامی که جرعه‌ای آب می‌نوشد و الله را حمد و ستایش می‌کند، راضی و خشنود می‌شود».</w:t>
      </w:r>
    </w:p>
    <w:p w:rsidR="00E814DE" w:rsidRPr="00FB2EE3" w:rsidRDefault="00E814DE"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E814DE" w:rsidRPr="00FB2EE3" w:rsidRDefault="00643CEF" w:rsidP="00167AB1">
      <w:pPr>
        <w:rPr>
          <w:spacing w:val="0"/>
          <w:rtl/>
          <w:lang w:bidi="ar-SA"/>
        </w:rPr>
      </w:pPr>
      <w:r w:rsidRPr="00FB2EE3">
        <w:rPr>
          <w:spacing w:val="0"/>
          <w:rtl/>
          <w:lang w:bidi="ar-SA"/>
        </w:rPr>
        <w:t>مؤلف</w:t>
      </w:r>
      <w:r w:rsidR="00C722F0" w:rsidRPr="00FB2EE3">
        <w:rPr>
          <w:rFonts w:cs="CTraditional Arabic"/>
          <w:spacing w:val="0"/>
          <w:rtl/>
          <w:lang w:bidi="ar-SA"/>
        </w:rPr>
        <w:t>/</w:t>
      </w:r>
      <w:r w:rsidRPr="00FB2EE3">
        <w:rPr>
          <w:spacing w:val="0"/>
          <w:rtl/>
          <w:lang w:bidi="ar-SA"/>
        </w:rPr>
        <w:t xml:space="preserve"> حدیثی بدین مضمون از انس بن مالک</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فرموده است: «الله متعال از بنده‌ای که غذایی می‌خورد و او را حمد و سپاس می‌گوید یا هنگامی که جرعه‌ای آب می‌نوشد و الله را حمد و ستایش می‌کند، راضی و خشنود می‌شود». مؤلف</w:t>
      </w:r>
      <w:r w:rsidR="00C722F0" w:rsidRPr="00FB2EE3">
        <w:rPr>
          <w:rFonts w:cs="CTraditional Arabic"/>
          <w:spacing w:val="0"/>
          <w:rtl/>
          <w:lang w:bidi="ar-SA"/>
        </w:rPr>
        <w:t>/</w:t>
      </w:r>
      <w:r w:rsidRPr="00FB2EE3">
        <w:rPr>
          <w:spacing w:val="0"/>
          <w:rtl/>
          <w:lang w:bidi="ar-SA"/>
        </w:rPr>
        <w:t xml:space="preserve">، واژه‌ی </w:t>
      </w:r>
      <w:r w:rsidRPr="00FB2EE3">
        <w:rPr>
          <w:rStyle w:val="Char1"/>
          <w:spacing w:val="0"/>
          <w:rtl/>
          <w:lang w:bidi="ar-SA"/>
        </w:rPr>
        <w:t>«الأَكْلَةَ»</w:t>
      </w:r>
      <w:r w:rsidRPr="00FB2EE3">
        <w:rPr>
          <w:spacing w:val="0"/>
          <w:rtl/>
          <w:lang w:bidi="ar-SA"/>
        </w:rPr>
        <w:t xml:space="preserve"> </w:t>
      </w:r>
      <w:r w:rsidR="00C722F0" w:rsidRPr="00FB2EE3">
        <w:rPr>
          <w:spacing w:val="0"/>
          <w:rtl/>
          <w:lang w:bidi="ar-SA"/>
        </w:rPr>
        <w:t>یا غذا را که در حدیث آمده، به ن</w:t>
      </w:r>
      <w:r w:rsidRPr="00FB2EE3">
        <w:rPr>
          <w:spacing w:val="0"/>
          <w:rtl/>
          <w:lang w:bidi="ar-SA"/>
        </w:rPr>
        <w:t>هار یا شام، تفسیر کرده است.</w:t>
      </w:r>
    </w:p>
    <w:p w:rsidR="00643CEF" w:rsidRPr="00FB2EE3" w:rsidRDefault="00643CEF" w:rsidP="00167AB1">
      <w:pPr>
        <w:rPr>
          <w:spacing w:val="0"/>
          <w:rtl/>
          <w:lang w:bidi="ar-SA"/>
        </w:rPr>
      </w:pPr>
      <w:r w:rsidRPr="00FB2EE3">
        <w:rPr>
          <w:spacing w:val="0"/>
          <w:rtl/>
          <w:lang w:bidi="ar-SA"/>
        </w:rPr>
        <w:t>این حدیث، نشان می‌دهد که با کوچک‌ترین وسیله یا بهانه‌ای می‌توان رضایت و خشنودی الله</w:t>
      </w:r>
      <w:r w:rsidRPr="00FB2EE3">
        <w:rPr>
          <w:spacing w:val="0"/>
          <w:lang w:bidi="ar-SA"/>
        </w:rPr>
        <w:sym w:font="AGA Arabesque" w:char="F055"/>
      </w:r>
      <w:r w:rsidRPr="00FB2EE3">
        <w:rPr>
          <w:spacing w:val="0"/>
          <w:rtl/>
          <w:lang w:bidi="ar-SA"/>
        </w:rPr>
        <w:t xml:space="preserve"> را کسب کرد. </w:t>
      </w:r>
      <w:r w:rsidR="000232C0" w:rsidRPr="00FB2EE3">
        <w:rPr>
          <w:spacing w:val="0"/>
          <w:rtl/>
          <w:lang w:bidi="ar-SA"/>
        </w:rPr>
        <w:t>چنان‌که</w:t>
      </w:r>
      <w:r w:rsidRPr="00FB2EE3">
        <w:rPr>
          <w:spacing w:val="0"/>
          <w:rtl/>
          <w:lang w:bidi="ar-SA"/>
        </w:rPr>
        <w:t xml:space="preserve"> الله</w:t>
      </w:r>
      <w:r w:rsidRPr="00FB2EE3">
        <w:rPr>
          <w:spacing w:val="0"/>
          <w:lang w:bidi="ar-SA"/>
        </w:rPr>
        <w:sym w:font="AGA Arabesque" w:char="F055"/>
      </w:r>
      <w:r w:rsidRPr="00FB2EE3">
        <w:rPr>
          <w:spacing w:val="0"/>
          <w:rtl/>
          <w:lang w:bidi="ar-SA"/>
        </w:rPr>
        <w:t xml:space="preserve"> از بنده‌ای که پس از پایان غذا یا نوشیدن آب، «الحمدلله» می‌گوید، راضی می‌شود</w:t>
      </w:r>
      <w:r w:rsidR="00C722F0" w:rsidRPr="00FB2EE3">
        <w:rPr>
          <w:spacing w:val="0"/>
          <w:rtl/>
          <w:lang w:bidi="ar-SA"/>
        </w:rPr>
        <w:t>؛</w:t>
      </w:r>
      <w:r w:rsidRPr="00FB2EE3">
        <w:rPr>
          <w:spacing w:val="0"/>
          <w:rtl/>
          <w:lang w:bidi="ar-SA"/>
        </w:rPr>
        <w:t xml:space="preserve"> زیرا خوردن و آشامیدن، آدابی دارد که بر دو نوع است: عملی، و زبانی.</w:t>
      </w:r>
    </w:p>
    <w:p w:rsidR="00643CEF" w:rsidRPr="00FB2EE3" w:rsidRDefault="00643CEF" w:rsidP="00167AB1">
      <w:pPr>
        <w:rPr>
          <w:spacing w:val="0"/>
          <w:rtl/>
          <w:lang w:bidi="ar-SA"/>
        </w:rPr>
      </w:pPr>
      <w:r w:rsidRPr="00FB2EE3">
        <w:rPr>
          <w:spacing w:val="0"/>
          <w:rtl/>
          <w:lang w:bidi="ar-SA"/>
        </w:rPr>
        <w:t>اما آداب عملی: خوردن و آشامیدن با</w:t>
      </w:r>
      <w:r w:rsidR="00C722F0" w:rsidRPr="00FB2EE3">
        <w:rPr>
          <w:spacing w:val="0"/>
          <w:rtl/>
          <w:lang w:bidi="ar-SA"/>
        </w:rPr>
        <w:t xml:space="preserve"> دست راست؛ زیرا خوردن و آشامیدن</w:t>
      </w:r>
      <w:r w:rsidRPr="00FB2EE3">
        <w:rPr>
          <w:spacing w:val="0"/>
          <w:rtl/>
          <w:lang w:bidi="ar-SA"/>
        </w:rPr>
        <w:t xml:space="preserve"> با دست چپ، درست ن</w:t>
      </w:r>
      <w:r w:rsidR="00C722F0" w:rsidRPr="00FB2EE3">
        <w:rPr>
          <w:spacing w:val="0"/>
          <w:rtl/>
          <w:lang w:bidi="ar-SA"/>
        </w:rPr>
        <w:t>یست و بنا بر قول راجح، حرام است؛ چون</w:t>
      </w:r>
      <w:r w:rsidRPr="00FB2EE3">
        <w:rPr>
          <w:spacing w:val="0"/>
          <w:rtl/>
          <w:lang w:bidi="ar-SA"/>
        </w:rPr>
        <w:t xml:space="preserve"> پیامبر</w:t>
      </w:r>
      <w:r w:rsidRPr="00FB2EE3">
        <w:rPr>
          <w:spacing w:val="0"/>
          <w:lang w:bidi="ar-SA"/>
        </w:rPr>
        <w:sym w:font="AGA Arabesque" w:char="F072"/>
      </w:r>
      <w:r w:rsidRPr="00FB2EE3">
        <w:rPr>
          <w:spacing w:val="0"/>
          <w:rtl/>
          <w:lang w:bidi="ar-SA"/>
        </w:rPr>
        <w:t xml:space="preserve"> از خوردن و آشامیدن با دست </w:t>
      </w:r>
      <w:r w:rsidR="003F511B" w:rsidRPr="00FB2EE3">
        <w:rPr>
          <w:spacing w:val="0"/>
          <w:rtl/>
          <w:lang w:bidi="ar-SA"/>
        </w:rPr>
        <w:t>چپ</w:t>
      </w:r>
      <w:r w:rsidR="00C722F0" w:rsidRPr="00FB2EE3">
        <w:rPr>
          <w:spacing w:val="0"/>
          <w:rtl/>
          <w:lang w:bidi="ar-SA"/>
        </w:rPr>
        <w:t xml:space="preserve"> منع نموده و آن را عمل شیطان</w:t>
      </w:r>
      <w:r w:rsidRPr="00FB2EE3">
        <w:rPr>
          <w:spacing w:val="0"/>
          <w:rtl/>
          <w:lang w:bidi="ar-SA"/>
        </w:rPr>
        <w:t xml:space="preserve"> برشمرده و خبر داده است که شیطان، با دست چپش می‌خورد و می‌آشامد. </w:t>
      </w:r>
      <w:r w:rsidR="0007512F" w:rsidRPr="00FB2EE3">
        <w:rPr>
          <w:spacing w:val="0"/>
          <w:rtl/>
          <w:lang w:bidi="ar-SA"/>
        </w:rPr>
        <w:t>هم‌چنین شخصی نزد پیامبر</w:t>
      </w:r>
      <w:r w:rsidR="0007512F" w:rsidRPr="00FB2EE3">
        <w:rPr>
          <w:spacing w:val="0"/>
          <w:lang w:bidi="ar-SA"/>
        </w:rPr>
        <w:sym w:font="AGA Arabesque" w:char="F072"/>
      </w:r>
      <w:r w:rsidR="0007512F" w:rsidRPr="00FB2EE3">
        <w:rPr>
          <w:spacing w:val="0"/>
          <w:rtl/>
          <w:lang w:bidi="ar-SA"/>
        </w:rPr>
        <w:t xml:space="preserve"> با دشت چپ خود، غذا خورد؛ رسول‌الله</w:t>
      </w:r>
      <w:r w:rsidR="0007512F" w:rsidRPr="00FB2EE3">
        <w:rPr>
          <w:spacing w:val="0"/>
          <w:lang w:bidi="ar-SA"/>
        </w:rPr>
        <w:sym w:font="AGA Arabesque" w:char="F072"/>
      </w:r>
      <w:r w:rsidR="0007512F" w:rsidRPr="00FB2EE3">
        <w:rPr>
          <w:spacing w:val="0"/>
          <w:rtl/>
          <w:lang w:bidi="ar-SA"/>
        </w:rPr>
        <w:t xml:space="preserve"> به او فرمود: </w:t>
      </w:r>
      <w:r w:rsidR="0007512F" w:rsidRPr="00FB2EE3">
        <w:rPr>
          <w:rStyle w:val="Char1"/>
          <w:spacing w:val="0"/>
          <w:rtl/>
          <w:lang w:bidi="ar-SA"/>
        </w:rPr>
        <w:t>«كُلْ بِيَمِينكَ</w:t>
      </w:r>
      <w:r w:rsidR="00C722F0" w:rsidRPr="00FB2EE3">
        <w:rPr>
          <w:rStyle w:val="Char1"/>
          <w:spacing w:val="0"/>
          <w:rtl/>
          <w:lang w:bidi="ar-SA"/>
        </w:rPr>
        <w:t>»</w:t>
      </w:r>
      <w:r w:rsidR="00C722F0" w:rsidRPr="00FB2EE3">
        <w:rPr>
          <w:spacing w:val="0"/>
          <w:rtl/>
          <w:lang w:bidi="ar-SA"/>
        </w:rPr>
        <w:t>؛</w:t>
      </w:r>
      <w:r w:rsidR="0007512F" w:rsidRPr="00FB2EE3">
        <w:rPr>
          <w:spacing w:val="0"/>
          <w:rtl/>
          <w:lang w:bidi="ar-SA"/>
        </w:rPr>
        <w:t xml:space="preserve"> یعنی: «با دست راست خویش بخور». آن شخص گفت: «نمی‌توانم». رسول‌الله</w:t>
      </w:r>
      <w:r w:rsidR="0007512F" w:rsidRPr="00FB2EE3">
        <w:rPr>
          <w:spacing w:val="0"/>
          <w:lang w:bidi="ar-SA"/>
        </w:rPr>
        <w:sym w:font="AGA Arabesque" w:char="F072"/>
      </w:r>
      <w:r w:rsidR="0007512F" w:rsidRPr="00FB2EE3">
        <w:rPr>
          <w:spacing w:val="0"/>
          <w:rtl/>
          <w:lang w:bidi="ar-SA"/>
        </w:rPr>
        <w:t xml:space="preserve"> فرمود: «هیچ‌وقت نتوانی».</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00"/>
      </w:r>
      <w:r w:rsidR="00FB2EE3" w:rsidRPr="00FB2EE3">
        <w:rPr>
          <w:rStyle w:val="FootnoteReference"/>
          <w:rFonts w:cs="B Lotus"/>
          <w:spacing w:val="0"/>
          <w:szCs w:val="28"/>
          <w:rtl/>
          <w:lang w:bidi="ar-SA"/>
        </w:rPr>
        <w:t>)</w:t>
      </w:r>
      <w:r w:rsidR="0007512F" w:rsidRPr="00FB2EE3">
        <w:rPr>
          <w:spacing w:val="0"/>
          <w:rtl/>
          <w:lang w:bidi="ar-SA"/>
        </w:rPr>
        <w:t xml:space="preserve"> و دیگر، آن مرد نتوانست دست راستش را به سوی دهان خود بالا ببرد و بدین‌سان سزای این عمل را چشید. پناه بر الله.</w:t>
      </w:r>
    </w:p>
    <w:p w:rsidR="0007512F" w:rsidRPr="00FB2EE3" w:rsidRDefault="00664BC0" w:rsidP="00167AB1">
      <w:pPr>
        <w:rPr>
          <w:spacing w:val="0"/>
          <w:rtl/>
          <w:lang w:bidi="ar-SA"/>
        </w:rPr>
      </w:pPr>
      <w:r w:rsidRPr="00FB2EE3">
        <w:rPr>
          <w:spacing w:val="0"/>
          <w:rtl/>
          <w:lang w:bidi="ar-SA"/>
        </w:rPr>
        <w:t>آداب زبانی خوردن و آشامیدن: گفتن «بسم‌الله»؛ دیدگاه صحیح، این است که گفتن «بسم‌الله» هنگام خ</w:t>
      </w:r>
      <w:r w:rsidR="00C722F0" w:rsidRPr="00FB2EE3">
        <w:rPr>
          <w:spacing w:val="0"/>
          <w:rtl/>
          <w:lang w:bidi="ar-SA"/>
        </w:rPr>
        <w:t>وردن و آشامیدن،</w:t>
      </w:r>
      <w:r w:rsidRPr="00FB2EE3">
        <w:rPr>
          <w:spacing w:val="0"/>
          <w:rtl/>
          <w:lang w:bidi="ar-SA"/>
        </w:rPr>
        <w:t xml:space="preserve"> </w:t>
      </w:r>
      <w:r w:rsidR="003F511B" w:rsidRPr="00FB2EE3">
        <w:rPr>
          <w:spacing w:val="0"/>
          <w:rtl/>
          <w:lang w:bidi="ar-SA"/>
        </w:rPr>
        <w:t>واجب می‌باشد و کسی که «بسم‌الله»</w:t>
      </w:r>
      <w:r w:rsidRPr="00FB2EE3">
        <w:rPr>
          <w:spacing w:val="0"/>
          <w:rtl/>
          <w:lang w:bidi="ar-SA"/>
        </w:rPr>
        <w:t xml:space="preserve"> نگوید، گنه</w:t>
      </w:r>
      <w:r w:rsidR="00C722F0" w:rsidRPr="00FB2EE3">
        <w:rPr>
          <w:spacing w:val="0"/>
          <w:rtl/>
          <w:lang w:bidi="ar-SA"/>
        </w:rPr>
        <w:t>‌</w:t>
      </w:r>
      <w:r w:rsidRPr="00FB2EE3">
        <w:rPr>
          <w:spacing w:val="0"/>
          <w:rtl/>
          <w:lang w:bidi="ar-SA"/>
        </w:rPr>
        <w:t>کار می‌شود؛ زیرا شیطان در خور</w:t>
      </w:r>
      <w:r w:rsidR="00C722F0" w:rsidRPr="00FB2EE3">
        <w:rPr>
          <w:spacing w:val="0"/>
          <w:rtl/>
          <w:lang w:bidi="ar-SA"/>
        </w:rPr>
        <w:t>دن و آشامیدن با او شریک می‌گردد؛</w:t>
      </w:r>
      <w:r w:rsidRPr="00FB2EE3">
        <w:rPr>
          <w:spacing w:val="0"/>
          <w:rtl/>
          <w:lang w:bidi="ar-SA"/>
        </w:rPr>
        <w:t xml:space="preserve"> از این‌رو بر انسان واجب است که هنگام خوردن و آشامیدن، «بسم‌الله» بگوید و اگر گفتن «بسم‌الله» را در ابتدای غذا فراموش کرد، هرگاه به‌یادش آمد، بگوید: </w:t>
      </w:r>
      <w:r w:rsidRPr="00FB2EE3">
        <w:rPr>
          <w:rStyle w:val="Char1"/>
          <w:spacing w:val="0"/>
          <w:rtl/>
          <w:lang w:bidi="ar-SA"/>
        </w:rPr>
        <w:t>«</w:t>
      </w:r>
      <w:r w:rsidR="00C722F0" w:rsidRPr="00FB2EE3">
        <w:rPr>
          <w:rStyle w:val="Char1"/>
          <w:spacing w:val="0"/>
          <w:rtl/>
          <w:lang w:bidi="ar-SA"/>
        </w:rPr>
        <w:t>بِسْمِ اللَّهِ أَوَّلَهُ وَآخِرَهُ</w:t>
      </w:r>
      <w:r w:rsidRPr="00FB2EE3">
        <w:rPr>
          <w:rStyle w:val="Char1"/>
          <w:spacing w:val="0"/>
          <w:rtl/>
          <w:lang w:bidi="ar-SA"/>
        </w:rPr>
        <w:t>»</w:t>
      </w:r>
      <w:r w:rsidRPr="00FB2EE3">
        <w:rPr>
          <w:spacing w:val="0"/>
          <w:rtl/>
          <w:lang w:bidi="ar-SA"/>
        </w:rPr>
        <w:t>. هم‌چنین باید به کسی که گفتن بسم‌الله را فراموش می‌کند،</w:t>
      </w:r>
      <w:r w:rsidR="00C722F0" w:rsidRPr="00FB2EE3">
        <w:rPr>
          <w:spacing w:val="0"/>
          <w:rtl/>
          <w:lang w:bidi="ar-SA"/>
        </w:rPr>
        <w:t xml:space="preserve"> تذکر دهیم؛</w:t>
      </w:r>
      <w:r w:rsidR="00D500E5" w:rsidRPr="00FB2EE3">
        <w:rPr>
          <w:spacing w:val="0"/>
          <w:rtl/>
          <w:lang w:bidi="ar-SA"/>
        </w:rPr>
        <w:t xml:space="preserve"> زیرا پیامبر</w:t>
      </w:r>
      <w:r w:rsidR="00D500E5" w:rsidRPr="00FB2EE3">
        <w:rPr>
          <w:spacing w:val="0"/>
          <w:lang w:bidi="ar-SA"/>
        </w:rPr>
        <w:sym w:font="AGA Arabesque" w:char="F072"/>
      </w:r>
      <w:r w:rsidR="00D500E5" w:rsidRPr="00FB2EE3">
        <w:rPr>
          <w:spacing w:val="0"/>
          <w:rtl/>
          <w:lang w:bidi="ar-SA"/>
        </w:rPr>
        <w:t xml:space="preserve"> به پیش‌زاده‌ی خود، عمر بن ابی‌سلمه، یعنی پسر</w:t>
      </w:r>
      <w:r w:rsidR="00C722F0" w:rsidRPr="00FB2EE3">
        <w:rPr>
          <w:spacing w:val="0"/>
          <w:rtl/>
          <w:lang w:bidi="ar-SA"/>
        </w:rPr>
        <w:t>ِ</w:t>
      </w:r>
      <w:r w:rsidR="00D500E5" w:rsidRPr="00FB2EE3">
        <w:rPr>
          <w:spacing w:val="0"/>
          <w:rtl/>
          <w:lang w:bidi="ar-SA"/>
        </w:rPr>
        <w:t xml:space="preserve"> همسر خویش، ام‌سلمه</w:t>
      </w:r>
      <w:r w:rsidR="00D500E5" w:rsidRPr="00FB2EE3">
        <w:rPr>
          <w:spacing w:val="0"/>
          <w:lang w:bidi="ar-SA"/>
        </w:rPr>
        <w:sym w:font="AGA Arabesque" w:char="F079"/>
      </w:r>
      <w:r w:rsidR="00D500E5" w:rsidRPr="00FB2EE3">
        <w:rPr>
          <w:spacing w:val="0"/>
          <w:rtl/>
          <w:lang w:bidi="ar-SA"/>
        </w:rPr>
        <w:t xml:space="preserve"> فرمود: </w:t>
      </w:r>
      <w:r w:rsidR="00D500E5" w:rsidRPr="00FB2EE3">
        <w:rPr>
          <w:rStyle w:val="Char1"/>
          <w:spacing w:val="0"/>
          <w:rtl/>
          <w:lang w:bidi="ar-SA"/>
        </w:rPr>
        <w:t>«يَا غُلامُ سَمِّ اللهَ وَكُلْ بِيَمِينِكَ وَكُلْ مِمَّا يَلِيكَ»</w:t>
      </w:r>
      <w:r w:rsidR="00C722F0"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01"/>
      </w:r>
      <w:r w:rsidR="00FB2EE3" w:rsidRPr="00FB2EE3">
        <w:rPr>
          <w:rStyle w:val="FootnoteReference"/>
          <w:rFonts w:cs="B Lotus"/>
          <w:spacing w:val="0"/>
          <w:szCs w:val="28"/>
          <w:rtl/>
          <w:lang w:bidi="ar-SA"/>
        </w:rPr>
        <w:t>)</w:t>
      </w:r>
      <w:r w:rsidR="00D500E5" w:rsidRPr="00FB2EE3">
        <w:rPr>
          <w:spacing w:val="0"/>
          <w:rtl/>
          <w:lang w:bidi="ar-SA"/>
        </w:rPr>
        <w:t xml:space="preserve"> یعنی: «پسر جان! بسم‌الله بگو و با دست راست، و از جلوی خود بخور».</w:t>
      </w:r>
    </w:p>
    <w:p w:rsidR="009E33B8" w:rsidRPr="00FB2EE3" w:rsidRDefault="00C722F0" w:rsidP="00167AB1">
      <w:pPr>
        <w:rPr>
          <w:spacing w:val="0"/>
          <w:rtl/>
          <w:lang w:bidi="ar-SA"/>
        </w:rPr>
      </w:pPr>
      <w:r w:rsidRPr="00FB2EE3">
        <w:rPr>
          <w:spacing w:val="0"/>
          <w:rtl/>
          <w:lang w:bidi="ar-SA"/>
        </w:rPr>
        <w:t>این دلیلی‌</w:t>
      </w:r>
      <w:r w:rsidR="009E33B8" w:rsidRPr="00FB2EE3">
        <w:rPr>
          <w:spacing w:val="0"/>
          <w:rtl/>
          <w:lang w:bidi="ar-SA"/>
        </w:rPr>
        <w:t>ست بر این‌که وقتی چند نفر، به صورت دسته‌جمعی با عم غذا بخورند، هر یک</w:t>
      </w:r>
      <w:r w:rsidRPr="00FB2EE3">
        <w:rPr>
          <w:spacing w:val="0"/>
          <w:rtl/>
          <w:lang w:bidi="ar-SA"/>
        </w:rPr>
        <w:t xml:space="preserve"> از آن‌ها</w:t>
      </w:r>
      <w:r w:rsidR="009E33B8" w:rsidRPr="00FB2EE3">
        <w:rPr>
          <w:spacing w:val="0"/>
          <w:rtl/>
          <w:lang w:bidi="ar-SA"/>
        </w:rPr>
        <w:t xml:space="preserve"> باید «بسم‌الله» بگوید و «بسم‌الله» گفتن یک نفر برای همه کافی نیست.</w:t>
      </w:r>
    </w:p>
    <w:p w:rsidR="009E33B8" w:rsidRPr="00FB2EE3" w:rsidRDefault="009E33B8" w:rsidP="00167AB1">
      <w:pPr>
        <w:rPr>
          <w:spacing w:val="0"/>
          <w:rtl/>
          <w:lang w:bidi="ar-SA"/>
        </w:rPr>
      </w:pPr>
      <w:r w:rsidRPr="00FB2EE3">
        <w:rPr>
          <w:spacing w:val="0"/>
          <w:rtl/>
          <w:lang w:bidi="ar-SA"/>
        </w:rPr>
        <w:t>گفتن بسم‌الله، جزو آداب گفتاری یا زبانی خوردن و آشامیدن است و واجب می‌باشد و برای هیچ‌کس جایز نیست که آن را ترک کند. گفتن «الحمدلله» پس از پایان خوردن و آشامیدن نیز جزو همین آداب است و باید الله را حمد و سپاس گفت که این روزی را برای بنده</w:t>
      </w:r>
      <w:r w:rsidR="00F4440A" w:rsidRPr="00FB2EE3">
        <w:rPr>
          <w:spacing w:val="0"/>
          <w:rtl/>
          <w:lang w:bidi="ar-SA"/>
        </w:rPr>
        <w:t>‌اش</w:t>
      </w:r>
      <w:r w:rsidRPr="00FB2EE3">
        <w:rPr>
          <w:spacing w:val="0"/>
          <w:rtl/>
          <w:lang w:bidi="ar-SA"/>
        </w:rPr>
        <w:t>، فراهم ساخته است و کسی جز او توانایی روزی دادن به بندگان الاهی را ندارد. همان‌گونه که الله</w:t>
      </w:r>
      <w:r w:rsidRPr="00FB2EE3">
        <w:rPr>
          <w:spacing w:val="0"/>
          <w:lang w:bidi="ar-SA"/>
        </w:rPr>
        <w:sym w:font="AGA Arabesque" w:char="F059"/>
      </w:r>
      <w:r w:rsidRPr="00FB2EE3">
        <w:rPr>
          <w:spacing w:val="0"/>
          <w:rtl/>
          <w:lang w:bidi="ar-SA"/>
        </w:rPr>
        <w:t xml:space="preserve"> می‌فرماید:</w:t>
      </w:r>
    </w:p>
    <w:p w:rsidR="00F4440A"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أَفَرَءَي</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تَح</w:t>
      </w:r>
      <w:r w:rsidRPr="00FB2EE3">
        <w:rPr>
          <w:rFonts w:ascii="KFGQPC Uthmanic Script HAFS" w:hint="cs"/>
          <w:rtl/>
          <w:lang w:bidi="ar-SA"/>
        </w:rPr>
        <w:t>ۡ</w:t>
      </w:r>
      <w:r w:rsidRPr="00FB2EE3">
        <w:rPr>
          <w:rFonts w:ascii="KFGQPC Uthmanic Script HAFS" w:hint="eastAsia"/>
          <w:rtl/>
          <w:lang w:bidi="ar-SA"/>
        </w:rPr>
        <w:t>رُثُونَ</w:t>
      </w:r>
      <w:r w:rsidRPr="00FB2EE3">
        <w:rPr>
          <w:rFonts w:ascii="KFGQPC Uthmanic Script HAFS"/>
          <w:rtl/>
          <w:lang w:bidi="ar-SA"/>
        </w:rPr>
        <w:t xml:space="preserve"> </w:t>
      </w:r>
      <w:r w:rsidRPr="00FB2EE3">
        <w:rPr>
          <w:rFonts w:ascii="KFGQPC Uthmanic Script HAFS" w:hint="cs"/>
          <w:rtl/>
          <w:lang w:bidi="ar-SA"/>
        </w:rPr>
        <w:t>٦٣</w:t>
      </w:r>
      <w:r w:rsidRPr="00FB2EE3">
        <w:rPr>
          <w:rFonts w:ascii="KFGQPC Uthmanic Script HAFS"/>
          <w:rtl/>
          <w:lang w:bidi="ar-SA"/>
        </w:rPr>
        <w:t xml:space="preserve"> </w:t>
      </w:r>
      <w:r w:rsidRPr="00FB2EE3">
        <w:rPr>
          <w:rFonts w:ascii="KFGQPC Uthmanic Script HAFS" w:hint="eastAsia"/>
          <w:rtl/>
          <w:lang w:bidi="ar-SA"/>
        </w:rPr>
        <w:t>ءَأَنتُم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تَز</w:t>
      </w:r>
      <w:r w:rsidRPr="00FB2EE3">
        <w:rPr>
          <w:rFonts w:ascii="KFGQPC Uthmanic Script HAFS" w:hint="cs"/>
          <w:rtl/>
          <w:lang w:bidi="ar-SA"/>
        </w:rPr>
        <w:t>ۡ</w:t>
      </w:r>
      <w:r w:rsidRPr="00FB2EE3">
        <w:rPr>
          <w:rFonts w:ascii="KFGQPC Uthmanic Script HAFS" w:hint="eastAsia"/>
          <w:rtl/>
          <w:lang w:bidi="ar-SA"/>
        </w:rPr>
        <w:t>رَعُونَهُ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نَح</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لزَّ</w:t>
      </w:r>
      <w:r w:rsidRPr="00FB2EE3">
        <w:rPr>
          <w:rFonts w:ascii="KFGQPC Uthmanic Script HAFS" w:hint="cs"/>
          <w:rtl/>
          <w:lang w:bidi="ar-SA"/>
        </w:rPr>
        <w:t>ٰ</w:t>
      </w:r>
      <w:r w:rsidRPr="00FB2EE3">
        <w:rPr>
          <w:rFonts w:ascii="KFGQPC Uthmanic Script HAFS" w:hint="eastAsia"/>
          <w:rtl/>
          <w:lang w:bidi="ar-SA"/>
        </w:rPr>
        <w:t>رِعُونَ</w:t>
      </w:r>
      <w:r w:rsidRPr="00FB2EE3">
        <w:rPr>
          <w:rFonts w:ascii="KFGQPC Uthmanic Script HAFS"/>
          <w:rtl/>
          <w:lang w:bidi="ar-SA"/>
        </w:rPr>
        <w:t xml:space="preserve"> </w:t>
      </w:r>
      <w:r w:rsidRPr="00FB2EE3">
        <w:rPr>
          <w:rFonts w:ascii="KFGQPC Uthmanic Script HAFS" w:hint="cs"/>
          <w:rtl/>
          <w:lang w:bidi="ar-SA"/>
        </w:rPr>
        <w:t>٦٤</w:t>
      </w:r>
      <w:r w:rsidRPr="00FB2EE3">
        <w:rPr>
          <w:rFonts w:ascii="KFGQPC Uthman Taha Naskh" w:cs="KFGQPC Uthman Taha Naskh" w:hint="cs"/>
          <w:rtl/>
          <w:lang w:bidi="ar-SA"/>
        </w:rPr>
        <w:t>﴾</w:t>
      </w:r>
      <w:r w:rsidR="00215773">
        <w:rPr>
          <w:rFonts w:ascii="KFGQPC Uthman Taha Naskh" w:cs="KFGQPC Uthman Taha Naskh" w:hint="cs"/>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الواقعة</w:t>
      </w:r>
      <w:r w:rsidRPr="00FB2EE3">
        <w:rPr>
          <w:rStyle w:val="Char8"/>
          <w:rtl/>
        </w:rPr>
        <w:t xml:space="preserve">: </w:t>
      </w:r>
      <w:r w:rsidRPr="00FB2EE3">
        <w:rPr>
          <w:rStyle w:val="Char8"/>
          <w:rFonts w:hint="cs"/>
          <w:rtl/>
        </w:rPr>
        <w:t>٦٣</w:t>
      </w:r>
      <w:r w:rsidRPr="00FB2EE3">
        <w:rPr>
          <w:rStyle w:val="Char8"/>
          <w:rFonts w:hint="eastAsia"/>
          <w:rtl/>
        </w:rPr>
        <w:t>،</w:t>
      </w:r>
      <w:r w:rsidRPr="00FB2EE3">
        <w:rPr>
          <w:rStyle w:val="Char8"/>
          <w:rtl/>
        </w:rPr>
        <w:t xml:space="preserve">  </w:t>
      </w:r>
      <w:r w:rsidRPr="00FB2EE3">
        <w:rPr>
          <w:rStyle w:val="Char8"/>
          <w:rFonts w:hint="cs"/>
          <w:rtl/>
        </w:rPr>
        <w:t>٦٤</w:t>
      </w:r>
      <w:r w:rsidRPr="00FB2EE3">
        <w:rPr>
          <w:rStyle w:val="Char8"/>
          <w:rtl/>
        </w:rPr>
        <w:t>]</w:t>
      </w:r>
      <w:r w:rsidRPr="00FB2EE3">
        <w:rPr>
          <w:rFonts w:ascii="KFGQPC Uthman Taha Naskh" w:cs="KFGQPC Uthman Taha Naskh"/>
          <w:rtl/>
          <w:lang w:bidi="ar-SA"/>
        </w:rPr>
        <w:t xml:space="preserve">  </w:t>
      </w:r>
      <w:r w:rsidR="00F4440A" w:rsidRPr="00FB2EE3">
        <w:rPr>
          <w:rtl/>
          <w:lang w:bidi="ar-SA"/>
        </w:rPr>
        <w:t xml:space="preserve"> </w:t>
      </w:r>
      <w:r w:rsidR="00F36F12" w:rsidRPr="00FB2EE3">
        <w:rPr>
          <w:rtl/>
          <w:lang w:bidi="ar-SA"/>
        </w:rPr>
        <w:tab/>
      </w:r>
    </w:p>
    <w:p w:rsidR="00F4440A" w:rsidRPr="00FB2EE3" w:rsidRDefault="00F4440A" w:rsidP="00167AB1">
      <w:pPr>
        <w:pStyle w:val="a2"/>
        <w:rPr>
          <w:rtl/>
          <w:lang w:bidi="ar-SA"/>
        </w:rPr>
      </w:pPr>
      <w:r w:rsidRPr="00FB2EE3">
        <w:rPr>
          <w:rtl/>
          <w:lang w:bidi="ar-SA"/>
        </w:rPr>
        <w:t>آیا به آنچه می‌کارید، توجه کرده‌اید؟ آیا شما، آن را می‌رویانید یا ما می‌رویانیم؟</w:t>
      </w:r>
    </w:p>
    <w:p w:rsidR="009E33B8" w:rsidRPr="00FB2EE3" w:rsidRDefault="00F4440A" w:rsidP="00167AB1">
      <w:pPr>
        <w:rPr>
          <w:spacing w:val="0"/>
          <w:rtl/>
          <w:lang w:bidi="ar-SA"/>
        </w:rPr>
      </w:pPr>
      <w:r w:rsidRPr="00FB2EE3">
        <w:rPr>
          <w:spacing w:val="0"/>
          <w:rtl/>
          <w:lang w:bidi="ar-SA"/>
        </w:rPr>
        <w:t>هم‌چنین می‌فرماید:</w:t>
      </w:r>
    </w:p>
    <w:p w:rsidR="00F4440A"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أَفَرَءَي</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تَش</w:t>
      </w:r>
      <w:r w:rsidRPr="00FB2EE3">
        <w:rPr>
          <w:rFonts w:ascii="KFGQPC Uthmanic Script HAFS" w:hint="cs"/>
          <w:rtl/>
          <w:lang w:bidi="ar-SA"/>
        </w:rPr>
        <w:t>ۡ</w:t>
      </w:r>
      <w:r w:rsidRPr="00FB2EE3">
        <w:rPr>
          <w:rFonts w:ascii="KFGQPC Uthmanic Script HAFS" w:hint="eastAsia"/>
          <w:rtl/>
          <w:lang w:bidi="ar-SA"/>
        </w:rPr>
        <w:t>رَبُونَ</w:t>
      </w:r>
      <w:r w:rsidRPr="00FB2EE3">
        <w:rPr>
          <w:rFonts w:ascii="KFGQPC Uthmanic Script HAFS"/>
          <w:rtl/>
          <w:lang w:bidi="ar-SA"/>
        </w:rPr>
        <w:t xml:space="preserve"> </w:t>
      </w:r>
      <w:r w:rsidRPr="00FB2EE3">
        <w:rPr>
          <w:rFonts w:ascii="KFGQPC Uthmanic Script HAFS" w:hint="cs"/>
          <w:rtl/>
          <w:lang w:bidi="ar-SA"/>
        </w:rPr>
        <w:t>٦٨</w:t>
      </w:r>
      <w:r w:rsidRPr="00FB2EE3">
        <w:rPr>
          <w:rFonts w:ascii="KFGQPC Uthmanic Script HAFS"/>
          <w:rtl/>
          <w:lang w:bidi="ar-SA"/>
        </w:rPr>
        <w:t xml:space="preserve"> </w:t>
      </w:r>
      <w:r w:rsidRPr="00FB2EE3">
        <w:rPr>
          <w:rFonts w:ascii="KFGQPC Uthmanic Script HAFS" w:hint="eastAsia"/>
          <w:rtl/>
          <w:lang w:bidi="ar-SA"/>
        </w:rPr>
        <w:t>ءَأَنتُم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hint="cs"/>
          <w:rtl/>
          <w:lang w:bidi="ar-SA"/>
        </w:rPr>
        <w:t>ۡ</w:t>
      </w:r>
      <w:r w:rsidRPr="00FB2EE3">
        <w:rPr>
          <w:rFonts w:ascii="KFGQPC Uthmanic Script HAFS" w:hint="eastAsia"/>
          <w:rtl/>
          <w:lang w:bidi="ar-SA"/>
        </w:rPr>
        <w:t>تُمُوهُ</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مُز</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نَح</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مُنزِلُونَ</w:t>
      </w:r>
      <w:r w:rsidRPr="00FB2EE3">
        <w:rPr>
          <w:rFonts w:ascii="KFGQPC Uthmanic Script HAFS" w:hint="cs"/>
          <w:rtl/>
          <w:lang w:bidi="ar-SA"/>
        </w:rPr>
        <w:t>٦٩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الواقعة</w:t>
      </w:r>
      <w:r w:rsidRPr="00FB2EE3">
        <w:rPr>
          <w:rStyle w:val="Char8"/>
          <w:rtl/>
        </w:rPr>
        <w:t xml:space="preserve">: </w:t>
      </w:r>
      <w:r w:rsidRPr="00FB2EE3">
        <w:rPr>
          <w:rStyle w:val="Char8"/>
          <w:rFonts w:hint="cs"/>
          <w:rtl/>
        </w:rPr>
        <w:t>٦٨</w:t>
      </w:r>
      <w:r w:rsidRPr="00FB2EE3">
        <w:rPr>
          <w:rStyle w:val="Char8"/>
          <w:rFonts w:hint="eastAsia"/>
          <w:rtl/>
        </w:rPr>
        <w:t>،</w:t>
      </w:r>
      <w:r w:rsidRPr="00FB2EE3">
        <w:rPr>
          <w:rStyle w:val="Char8"/>
          <w:rtl/>
        </w:rPr>
        <w:t xml:space="preserve">  </w:t>
      </w:r>
      <w:r w:rsidRPr="00FB2EE3">
        <w:rPr>
          <w:rStyle w:val="Char8"/>
          <w:rFonts w:hint="cs"/>
          <w:rtl/>
        </w:rPr>
        <w:t>٦٩</w:t>
      </w:r>
      <w:r w:rsidRPr="00FB2EE3">
        <w:rPr>
          <w:rStyle w:val="Char8"/>
          <w:rtl/>
        </w:rPr>
        <w:t>]</w:t>
      </w:r>
      <w:r w:rsidRPr="00FB2EE3">
        <w:rPr>
          <w:rFonts w:ascii="KFGQPC Uthman Taha Naskh" w:cs="KFGQPC Uthman Taha Naskh"/>
          <w:rtl/>
          <w:lang w:bidi="ar-SA"/>
        </w:rPr>
        <w:t xml:space="preserve">  </w:t>
      </w:r>
      <w:r w:rsidR="00F36F12" w:rsidRPr="00FB2EE3">
        <w:rPr>
          <w:rtl/>
          <w:lang w:bidi="ar-SA"/>
        </w:rPr>
        <w:tab/>
      </w:r>
    </w:p>
    <w:p w:rsidR="00F4440A" w:rsidRPr="00FB2EE3" w:rsidRDefault="00F4440A" w:rsidP="00167AB1">
      <w:pPr>
        <w:pStyle w:val="a2"/>
        <w:rPr>
          <w:rtl/>
          <w:lang w:bidi="ar-SA"/>
        </w:rPr>
      </w:pPr>
      <w:r w:rsidRPr="00FB2EE3">
        <w:rPr>
          <w:rtl/>
          <w:lang w:bidi="ar-SA"/>
        </w:rPr>
        <w:t>آیا به آبی که می‌نوشید، توجه کرده‌اید؟ آیا شما آن را از ابر فرو می‌فرستید یا ما نازل‌کننده‌ایم؟</w:t>
      </w:r>
    </w:p>
    <w:p w:rsidR="00F4440A" w:rsidRPr="00FB2EE3" w:rsidRDefault="00F4440A" w:rsidP="00167AB1">
      <w:pPr>
        <w:rPr>
          <w:spacing w:val="0"/>
          <w:rtl/>
          <w:lang w:bidi="ar-SA"/>
        </w:rPr>
      </w:pPr>
      <w:r w:rsidRPr="00FB2EE3">
        <w:rPr>
          <w:spacing w:val="0"/>
          <w:rtl/>
          <w:lang w:bidi="ar-SA"/>
        </w:rPr>
        <w:t>اگر الله</w:t>
      </w:r>
      <w:r w:rsidRPr="00FB2EE3">
        <w:rPr>
          <w:spacing w:val="0"/>
          <w:lang w:bidi="ar-SA"/>
        </w:rPr>
        <w:sym w:font="AGA Arabesque" w:char="F055"/>
      </w:r>
      <w:r w:rsidRPr="00FB2EE3">
        <w:rPr>
          <w:spacing w:val="0"/>
          <w:rtl/>
          <w:lang w:bidi="ar-SA"/>
        </w:rPr>
        <w:t xml:space="preserve"> این گیاهان را به ثمر نمی‌رساند و آن را در اختیار ما نمی‌گذاشت، از دست‌یابی به آن عاجز و ناتوان بودیم.</w:t>
      </w:r>
      <w:r w:rsidR="001C3EAC" w:rsidRPr="00FB2EE3">
        <w:rPr>
          <w:spacing w:val="0"/>
          <w:rtl/>
          <w:lang w:bidi="ar-SA"/>
        </w:rPr>
        <w:t xml:space="preserve"> همین‌طور اگر الله متعال، آب را از ابر فرو</w:t>
      </w:r>
      <w:r w:rsidR="00C722F0" w:rsidRPr="00FB2EE3">
        <w:rPr>
          <w:spacing w:val="0"/>
          <w:rtl/>
          <w:lang w:bidi="ar-SA"/>
        </w:rPr>
        <w:t xml:space="preserve"> </w:t>
      </w:r>
      <w:r w:rsidR="001C3EAC" w:rsidRPr="00FB2EE3">
        <w:rPr>
          <w:spacing w:val="0"/>
          <w:rtl/>
          <w:lang w:bidi="ar-SA"/>
        </w:rPr>
        <w:t>نمی‌فرستاد و آن را به صورت چشمه‌هایی در زمین، قرار نمی‌داد تا آن را استخراج کنیم، به این همه رزق و روزی دست نمی‌یافتیم</w:t>
      </w:r>
      <w:r w:rsidR="00C722F0" w:rsidRPr="00FB2EE3">
        <w:rPr>
          <w:spacing w:val="0"/>
          <w:rtl/>
          <w:lang w:bidi="ar-SA"/>
        </w:rPr>
        <w:t>؛</w:t>
      </w:r>
      <w:r w:rsidR="001C3EAC" w:rsidRPr="00FB2EE3">
        <w:rPr>
          <w:spacing w:val="0"/>
          <w:rtl/>
          <w:lang w:bidi="ar-SA"/>
        </w:rPr>
        <w:t xml:space="preserve"> </w:t>
      </w:r>
      <w:r w:rsidR="000232C0" w:rsidRPr="00FB2EE3">
        <w:rPr>
          <w:spacing w:val="0"/>
          <w:rtl/>
          <w:lang w:bidi="ar-SA"/>
        </w:rPr>
        <w:t>چنان‌که</w:t>
      </w:r>
      <w:r w:rsidR="001C3EAC" w:rsidRPr="00FB2EE3">
        <w:rPr>
          <w:spacing w:val="0"/>
          <w:rtl/>
          <w:lang w:bidi="ar-SA"/>
        </w:rPr>
        <w:t xml:space="preserve"> درباره‌ی محصولات کشاورزی می‌فرماید:</w:t>
      </w:r>
    </w:p>
    <w:p w:rsidR="001C3EAC"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نَشَا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لَجَعَل</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حُطَ</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فَظَل</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تَفَكَّهُونَ</w:t>
      </w:r>
      <w:r w:rsidRPr="00FB2EE3">
        <w:rPr>
          <w:rFonts w:ascii="KFGQPC Uthmanic Script HAFS"/>
          <w:rtl/>
          <w:lang w:bidi="ar-SA"/>
        </w:rPr>
        <w:t xml:space="preserve"> </w:t>
      </w:r>
      <w:r w:rsidRPr="00FB2EE3">
        <w:rPr>
          <w:rFonts w:ascii="KFGQPC Uthmanic Script HAFS" w:hint="cs"/>
          <w:rtl/>
          <w:lang w:bidi="ar-SA"/>
        </w:rPr>
        <w:t>٦٥</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الواقعة</w:t>
      </w:r>
      <w:r w:rsidRPr="00FB2EE3">
        <w:rPr>
          <w:rStyle w:val="Char8"/>
          <w:rtl/>
        </w:rPr>
        <w:t xml:space="preserve">: </w:t>
      </w:r>
      <w:r w:rsidRPr="00FB2EE3">
        <w:rPr>
          <w:rStyle w:val="Char8"/>
          <w:rFonts w:hint="cs"/>
          <w:rtl/>
        </w:rPr>
        <w:t>٦٥</w:t>
      </w:r>
      <w:r w:rsidRPr="00FB2EE3">
        <w:rPr>
          <w:rStyle w:val="Char8"/>
          <w:rtl/>
        </w:rPr>
        <w:t>]</w:t>
      </w:r>
      <w:r w:rsidRPr="00FB2EE3">
        <w:rPr>
          <w:rFonts w:ascii="KFGQPC Uthman Taha Naskh" w:cs="KFGQPC Uthman Taha Naskh"/>
          <w:rtl/>
          <w:lang w:bidi="ar-SA"/>
        </w:rPr>
        <w:t xml:space="preserve">  </w:t>
      </w:r>
      <w:r w:rsidR="00F36F12" w:rsidRPr="00FB2EE3">
        <w:rPr>
          <w:rtl/>
          <w:lang w:bidi="ar-SA"/>
        </w:rPr>
        <w:tab/>
      </w:r>
      <w:r w:rsidR="001C3EAC" w:rsidRPr="00FB2EE3">
        <w:rPr>
          <w:rtl/>
          <w:lang w:bidi="ar-SA"/>
        </w:rPr>
        <w:t xml:space="preserve"> </w:t>
      </w:r>
    </w:p>
    <w:p w:rsidR="001C3EAC" w:rsidRPr="00FB2EE3" w:rsidRDefault="001C3EAC" w:rsidP="00167AB1">
      <w:pPr>
        <w:pStyle w:val="a2"/>
        <w:rPr>
          <w:rtl/>
          <w:lang w:bidi="ar-SA"/>
        </w:rPr>
      </w:pPr>
      <w:r w:rsidRPr="00FB2EE3">
        <w:rPr>
          <w:rtl/>
          <w:lang w:bidi="ar-SA"/>
        </w:rPr>
        <w:t>اگر بخواهیم، به‌طور قطع آن‌ را گیاهی خُرد و خشکیده می‌گردانیم. و بدین ترتیب شما شگفت‌زده می‌شوید.</w:t>
      </w:r>
    </w:p>
    <w:p w:rsidR="001C3EAC" w:rsidRPr="00FB2EE3" w:rsidRDefault="001C3EAC" w:rsidP="00167AB1">
      <w:pPr>
        <w:rPr>
          <w:spacing w:val="0"/>
          <w:rtl/>
          <w:lang w:bidi="ar-SA"/>
        </w:rPr>
      </w:pPr>
      <w:r w:rsidRPr="00FB2EE3">
        <w:rPr>
          <w:spacing w:val="0"/>
          <w:rtl/>
          <w:lang w:bidi="ar-SA"/>
        </w:rPr>
        <w:t>و درباره‌ی آب می‌فرماید:</w:t>
      </w:r>
    </w:p>
    <w:p w:rsidR="001C3EAC"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نَشَا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جَعَل</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أُجَاج</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فَلَو</w:t>
      </w:r>
      <w:r w:rsidRPr="00FB2EE3">
        <w:rPr>
          <w:rFonts w:ascii="KFGQPC Uthmanic Script HAFS"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تَش</w:t>
      </w:r>
      <w:r w:rsidRPr="00FB2EE3">
        <w:rPr>
          <w:rFonts w:ascii="KFGQPC Uthmanic Script HAFS" w:hint="cs"/>
          <w:rtl/>
          <w:lang w:bidi="ar-SA"/>
        </w:rPr>
        <w:t>ۡ</w:t>
      </w:r>
      <w:r w:rsidRPr="00FB2EE3">
        <w:rPr>
          <w:rFonts w:ascii="KFGQPC Uthmanic Script HAFS" w:hint="eastAsia"/>
          <w:rtl/>
          <w:lang w:bidi="ar-SA"/>
        </w:rPr>
        <w:t>كُرُونَ</w:t>
      </w:r>
      <w:r w:rsidRPr="00FB2EE3">
        <w:rPr>
          <w:rFonts w:ascii="KFGQPC Uthmanic Script HAFS"/>
          <w:rtl/>
          <w:lang w:bidi="ar-SA"/>
        </w:rPr>
        <w:t xml:space="preserve"> </w:t>
      </w:r>
      <w:r w:rsidRPr="00FB2EE3">
        <w:rPr>
          <w:rFonts w:ascii="KFGQPC Uthmanic Script HAFS" w:hint="cs"/>
          <w:rtl/>
          <w:lang w:bidi="ar-SA"/>
        </w:rPr>
        <w:t>٧٠</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الواقعة</w:t>
      </w:r>
      <w:r w:rsidRPr="00FB2EE3">
        <w:rPr>
          <w:rStyle w:val="Char8"/>
          <w:rtl/>
        </w:rPr>
        <w:t xml:space="preserve">: </w:t>
      </w:r>
      <w:r w:rsidRPr="00FB2EE3">
        <w:rPr>
          <w:rStyle w:val="Char8"/>
          <w:rFonts w:hint="cs"/>
          <w:rtl/>
        </w:rPr>
        <w:t>٧٠</w:t>
      </w:r>
      <w:r w:rsidRPr="00FB2EE3">
        <w:rPr>
          <w:rStyle w:val="Char8"/>
          <w:rtl/>
        </w:rPr>
        <w:t>]</w:t>
      </w:r>
      <w:r w:rsidRPr="00FB2EE3">
        <w:rPr>
          <w:rFonts w:ascii="KFGQPC Uthman Taha Naskh" w:cs="KFGQPC Uthman Taha Naskh"/>
          <w:rtl/>
          <w:lang w:bidi="ar-SA"/>
        </w:rPr>
        <w:t xml:space="preserve">  </w:t>
      </w:r>
      <w:r w:rsidR="00F36F12" w:rsidRPr="00FB2EE3">
        <w:rPr>
          <w:rtl/>
          <w:lang w:bidi="ar-SA"/>
        </w:rPr>
        <w:tab/>
      </w:r>
    </w:p>
    <w:p w:rsidR="001C3EAC" w:rsidRPr="00FB2EE3" w:rsidRDefault="001C3EAC" w:rsidP="00167AB1">
      <w:pPr>
        <w:pStyle w:val="a2"/>
        <w:rPr>
          <w:rtl/>
          <w:lang w:bidi="ar-SA"/>
        </w:rPr>
      </w:pPr>
      <w:r w:rsidRPr="00FB2EE3">
        <w:rPr>
          <w:rtl/>
          <w:lang w:bidi="ar-SA"/>
        </w:rPr>
        <w:t>اگر بخواهیم آن را تلخ و شور می‌گردانیم، پس چرا سپاس نمی‌گزارید؟</w:t>
      </w:r>
    </w:p>
    <w:p w:rsidR="009E33B8" w:rsidRPr="00FB2EE3" w:rsidRDefault="001C3EAC" w:rsidP="00167AB1">
      <w:pPr>
        <w:rPr>
          <w:spacing w:val="0"/>
          <w:rtl/>
          <w:lang w:bidi="ar-SA"/>
        </w:rPr>
      </w:pPr>
      <w:r w:rsidRPr="00FB2EE3">
        <w:rPr>
          <w:spacing w:val="0"/>
          <w:rtl/>
          <w:lang w:bidi="ar-SA"/>
        </w:rPr>
        <w:t>لذا باید برای سپاس‌گزاری از الله</w:t>
      </w:r>
      <w:r w:rsidRPr="00FB2EE3">
        <w:rPr>
          <w:spacing w:val="0"/>
          <w:lang w:bidi="ar-SA"/>
        </w:rPr>
        <w:sym w:font="AGA Arabesque" w:char="F055"/>
      </w:r>
      <w:r w:rsidRPr="00FB2EE3">
        <w:rPr>
          <w:spacing w:val="0"/>
          <w:rtl/>
          <w:lang w:bidi="ar-SA"/>
        </w:rPr>
        <w:t xml:space="preserve"> پس از خوردن و آشامیدن، «الحمدلله» بگوییم و این، باعث رضا</w:t>
      </w:r>
      <w:r w:rsidR="004846A6" w:rsidRPr="00FB2EE3">
        <w:rPr>
          <w:spacing w:val="0"/>
          <w:rtl/>
          <w:lang w:bidi="ar-SA"/>
        </w:rPr>
        <w:t>یت و خشنودی الله متعال می‌</w:t>
      </w:r>
      <w:r w:rsidRPr="00FB2EE3">
        <w:rPr>
          <w:spacing w:val="0"/>
          <w:rtl/>
          <w:lang w:bidi="ar-SA"/>
        </w:rPr>
        <w:t>گردد.</w:t>
      </w:r>
    </w:p>
    <w:p w:rsidR="004846A6" w:rsidRPr="00FB2EE3" w:rsidRDefault="004846A6" w:rsidP="00167AB1">
      <w:pPr>
        <w:rPr>
          <w:spacing w:val="0"/>
          <w:rtl/>
          <w:lang w:bidi="ar-SA"/>
        </w:rPr>
      </w:pPr>
      <w:r w:rsidRPr="00FB2EE3">
        <w:rPr>
          <w:spacing w:val="0"/>
          <w:rtl/>
          <w:lang w:bidi="ar-SA"/>
        </w:rPr>
        <w:t>مؤلف</w:t>
      </w:r>
      <w:r w:rsidR="00C722F0" w:rsidRPr="00FB2EE3">
        <w:rPr>
          <w:rFonts w:cs="CTraditional Arabic"/>
          <w:spacing w:val="0"/>
          <w:rtl/>
          <w:lang w:bidi="ar-SA"/>
        </w:rPr>
        <w:t>/</w:t>
      </w:r>
      <w:r w:rsidRPr="00FB2EE3">
        <w:rPr>
          <w:spacing w:val="0"/>
          <w:rtl/>
          <w:lang w:bidi="ar-SA"/>
        </w:rPr>
        <w:t xml:space="preserve">، واژه‌ی </w:t>
      </w:r>
      <w:r w:rsidRPr="00FB2EE3">
        <w:rPr>
          <w:rStyle w:val="Char1"/>
          <w:spacing w:val="0"/>
          <w:rtl/>
          <w:lang w:bidi="ar-SA"/>
        </w:rPr>
        <w:t>«الأَكْلَةَ»</w:t>
      </w:r>
      <w:r w:rsidRPr="00FB2EE3">
        <w:rPr>
          <w:spacing w:val="0"/>
          <w:rtl/>
          <w:lang w:bidi="ar-SA"/>
        </w:rPr>
        <w:t xml:space="preserve"> </w:t>
      </w:r>
      <w:r w:rsidR="00C722F0" w:rsidRPr="00FB2EE3">
        <w:rPr>
          <w:spacing w:val="0"/>
          <w:rtl/>
          <w:lang w:bidi="ar-SA"/>
        </w:rPr>
        <w:t>یا غذا را که در حدیث آمده، به نهار یا شام، تفسیر کرده است؛</w:t>
      </w:r>
      <w:r w:rsidRPr="00FB2EE3">
        <w:rPr>
          <w:spacing w:val="0"/>
          <w:rtl/>
          <w:lang w:bidi="ar-SA"/>
        </w:rPr>
        <w:t xml:space="preserve"> لذا درمی‌یابیم که سنت در خوردن و آشامیدن، این است که پس از پایان هر وعده‌ی غذایی، «الحمدلله» بگوییم</w:t>
      </w:r>
      <w:r w:rsidR="00C722F0" w:rsidRPr="00FB2EE3">
        <w:rPr>
          <w:spacing w:val="0"/>
          <w:rtl/>
          <w:lang w:bidi="ar-SA"/>
        </w:rPr>
        <w:t>؛</w:t>
      </w:r>
      <w:r w:rsidRPr="00FB2EE3">
        <w:rPr>
          <w:spacing w:val="0"/>
          <w:rtl/>
          <w:lang w:bidi="ar-SA"/>
        </w:rPr>
        <w:t xml:space="preserve"> نه این‌که پس از هر لقمه‌ای که می‌خوریم، الحمدلله بگوییم؛ البته گفته می‌شود که اما</w:t>
      </w:r>
      <w:r w:rsidR="00C722F0" w:rsidRPr="00FB2EE3">
        <w:rPr>
          <w:spacing w:val="0"/>
          <w:rtl/>
          <w:lang w:bidi="ar-SA"/>
        </w:rPr>
        <w:t>م</w:t>
      </w:r>
      <w:r w:rsidRPr="00FB2EE3">
        <w:rPr>
          <w:spacing w:val="0"/>
          <w:rtl/>
          <w:lang w:bidi="ar-SA"/>
        </w:rPr>
        <w:t xml:space="preserve"> احمد</w:t>
      </w:r>
      <w:r w:rsidR="00C722F0" w:rsidRPr="00FB2EE3">
        <w:rPr>
          <w:rFonts w:cs="CTraditional Arabic"/>
          <w:spacing w:val="0"/>
          <w:rtl/>
          <w:lang w:bidi="ar-SA"/>
        </w:rPr>
        <w:t>/</w:t>
      </w:r>
      <w:r w:rsidRPr="00FB2EE3">
        <w:rPr>
          <w:spacing w:val="0"/>
          <w:rtl/>
          <w:lang w:bidi="ar-SA"/>
        </w:rPr>
        <w:t>، پس از هر لقمه‌ای که می‌خورد، «الحمدلله» می</w:t>
      </w:r>
      <w:r w:rsidR="00572406" w:rsidRPr="00FB2EE3">
        <w:rPr>
          <w:spacing w:val="0"/>
          <w:rtl/>
          <w:lang w:bidi="ar-SA"/>
        </w:rPr>
        <w:t>‌</w:t>
      </w:r>
      <w:r w:rsidRPr="00FB2EE3">
        <w:rPr>
          <w:spacing w:val="0"/>
          <w:rtl/>
          <w:lang w:bidi="ar-SA"/>
        </w:rPr>
        <w:t>گفت. علتش را از او پرسیدند؛ فرمود: خوردن و الحمدلله گفتن، بهتر از خوردن و سکوت است. با این حال، شکی نیست که رهنمود یا روش رسول‌خدا</w:t>
      </w:r>
      <w:r w:rsidRPr="00FB2EE3">
        <w:rPr>
          <w:spacing w:val="0"/>
          <w:lang w:bidi="ar-SA"/>
        </w:rPr>
        <w:sym w:font="AGA Arabesque" w:char="F072"/>
      </w:r>
      <w:r w:rsidRPr="00FB2EE3">
        <w:rPr>
          <w:spacing w:val="0"/>
          <w:rtl/>
          <w:lang w:bidi="ar-SA"/>
        </w:rPr>
        <w:t xml:space="preserve"> بهترین روش </w:t>
      </w:r>
      <w:r w:rsidR="00C722F0" w:rsidRPr="00FB2EE3">
        <w:rPr>
          <w:spacing w:val="0"/>
          <w:rtl/>
          <w:lang w:bidi="ar-SA"/>
        </w:rPr>
        <w:t>است</w:t>
      </w:r>
      <w:r w:rsidRPr="00FB2EE3">
        <w:rPr>
          <w:spacing w:val="0"/>
          <w:rtl/>
          <w:lang w:bidi="ar-SA"/>
        </w:rPr>
        <w:t xml:space="preserve"> و اگر انسان در پایان خوردن و آشامیدن، الحمدلله بگوید، کافی</w:t>
      </w:r>
      <w:r w:rsidR="00C722F0" w:rsidRPr="00FB2EE3">
        <w:rPr>
          <w:spacing w:val="0"/>
          <w:rtl/>
          <w:lang w:bidi="ar-SA"/>
        </w:rPr>
        <w:t>‌ست؛</w:t>
      </w:r>
      <w:r w:rsidRPr="00FB2EE3">
        <w:rPr>
          <w:spacing w:val="0"/>
          <w:rtl/>
          <w:lang w:bidi="ar-SA"/>
        </w:rPr>
        <w:t xml:space="preserve"> ولی امیدوارم که گفتن «الحمدلله» در اثنای خوردن و آشامیدن، به‌قصد یادآوری به دیگران یا به هر دلیل دیگری، اشکالی نداشته باشد؛ همان‌طور که امام احمد</w:t>
      </w:r>
      <w:r w:rsidR="00C722F0" w:rsidRPr="00FB2EE3">
        <w:rPr>
          <w:rFonts w:cs="CTraditional Arabic"/>
          <w:spacing w:val="0"/>
          <w:rtl/>
          <w:lang w:bidi="ar-SA"/>
        </w:rPr>
        <w:t>/</w:t>
      </w:r>
      <w:r w:rsidRPr="00FB2EE3">
        <w:rPr>
          <w:spacing w:val="0"/>
          <w:rtl/>
          <w:lang w:bidi="ar-SA"/>
        </w:rPr>
        <w:t xml:space="preserve"> عمل می‌کرد.</w:t>
      </w:r>
    </w:p>
    <w:p w:rsidR="004846A6" w:rsidRPr="00FB2EE3" w:rsidRDefault="00152D04" w:rsidP="00A10177">
      <w:pPr>
        <w:ind w:firstLine="0"/>
        <w:jc w:val="center"/>
        <w:rPr>
          <w:spacing w:val="0"/>
          <w:rtl/>
          <w:lang w:bidi="ar-SA"/>
        </w:rPr>
      </w:pPr>
      <w:r w:rsidRPr="00FB2EE3">
        <w:rPr>
          <w:spacing w:val="0"/>
          <w:rtl/>
          <w:lang w:bidi="ar-SA"/>
        </w:rPr>
        <w:t>***</w:t>
      </w:r>
    </w:p>
    <w:p w:rsidR="00152D04" w:rsidRPr="00FB2EE3" w:rsidRDefault="00C722F0" w:rsidP="00167AB1">
      <w:pPr>
        <w:pStyle w:val="a4"/>
        <w:rPr>
          <w:rFonts w:cs="B Badr"/>
          <w:rtl/>
          <w:lang w:bidi="ar-SA"/>
        </w:rPr>
      </w:pPr>
      <w:r w:rsidRPr="00FB2EE3">
        <w:rPr>
          <w:rtl/>
          <w:lang w:bidi="ar-SA"/>
        </w:rPr>
        <w:t>145-</w:t>
      </w:r>
      <w:r w:rsidR="00152D04" w:rsidRPr="00FB2EE3">
        <w:rPr>
          <w:rtl/>
          <w:lang w:bidi="ar-SA"/>
        </w:rPr>
        <w:t xml:space="preserve"> الْخَامِسُ والْعشْرُون: عن أَبِي موسی</w:t>
      </w:r>
      <w:r w:rsidR="00152D04" w:rsidRPr="00FB2EE3">
        <w:rPr>
          <w:b w:val="0"/>
          <w:bCs w:val="0"/>
          <w:rtl/>
          <w:lang w:bidi="ar-SA"/>
        </w:rPr>
        <w:sym w:font="AGA Arabesque" w:char="F074"/>
      </w:r>
      <w:r w:rsidR="00152D04" w:rsidRPr="00FB2EE3">
        <w:rPr>
          <w:rtl/>
          <w:lang w:bidi="ar-SA"/>
        </w:rPr>
        <w:t xml:space="preserve"> عَنِ النَّبىِّ</w:t>
      </w:r>
      <w:r w:rsidR="00152D04" w:rsidRPr="00FB2EE3">
        <w:rPr>
          <w:b w:val="0"/>
          <w:bCs w:val="0"/>
          <w:rtl/>
          <w:lang w:bidi="ar-SA"/>
        </w:rPr>
        <w:sym w:font="AGA Arabesque" w:char="F072"/>
      </w:r>
      <w:r w:rsidR="00152D04" w:rsidRPr="00FB2EE3">
        <w:rPr>
          <w:rtl/>
          <w:lang w:bidi="ar-SA"/>
        </w:rPr>
        <w:t xml:space="preserve"> قال: «عَلَى كُلِّ مُسْلِمٍ صدقةٌ». قال: أَرَأَيْتَ إِنْ لَمْ يَجد؟ قال: «يعْمَل بِيَديِهِ فَينْفَعُ نَفْسَه وَيَتَصدَّقُ». قال: أَرَأَيْتَ إِنْ لَمْ يسْتطِع؟ قال: «يُعِينُ ذَا الْحَاجَةِ الْملْهوفَ». قال: أَرأَيْت إِنْ لَمْ يسْتَطِعْ قال: «يَأْمُرُ بِالمَعْرُوفِ أَوِ الْخَيْرِ». قال: أَرأَيْتَ إِنْ لَمْ يفْعل؟ قال: «يُمْسِكُ عَنِ الشَّرِّ فَإِنَّهَا صدَقةٌ».</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02"/>
      </w:r>
      <w:r w:rsidR="00FB2EE3" w:rsidRPr="00FB2EE3">
        <w:rPr>
          <w:rStyle w:val="FootnoteReference"/>
          <w:rFonts w:cs="B Lotus"/>
          <w:bCs w:val="0"/>
          <w:szCs w:val="28"/>
          <w:rtl/>
          <w:lang w:bidi="ar-SA"/>
        </w:rPr>
        <w:t>)</w:t>
      </w:r>
      <w:r w:rsidR="00152D04" w:rsidRPr="00FB2EE3">
        <w:rPr>
          <w:rtl/>
          <w:lang w:bidi="ar-SA"/>
        </w:rPr>
        <w:t xml:space="preserve"> [متفقٌ عليه]</w:t>
      </w:r>
    </w:p>
    <w:p w:rsidR="004846A6" w:rsidRPr="00FB2EE3" w:rsidRDefault="005C2482" w:rsidP="00167AB1">
      <w:pPr>
        <w:rPr>
          <w:spacing w:val="0"/>
          <w:rtl/>
          <w:lang w:bidi="ar-SA"/>
        </w:rPr>
      </w:pPr>
      <w:r w:rsidRPr="00FB2EE3">
        <w:rPr>
          <w:b/>
          <w:bCs/>
          <w:spacing w:val="0"/>
          <w:rtl/>
          <w:lang w:bidi="ar-SA"/>
        </w:rPr>
        <w:t>ترجمه:</w:t>
      </w:r>
      <w:r w:rsidRPr="00FB2EE3">
        <w:rPr>
          <w:spacing w:val="0"/>
          <w:rtl/>
          <w:lang w:bidi="ar-SA"/>
        </w:rPr>
        <w:t xml:space="preserve"> </w:t>
      </w:r>
      <w:r w:rsidR="0029320E" w:rsidRPr="00FB2EE3">
        <w:rPr>
          <w:spacing w:val="0"/>
          <w:rtl/>
          <w:lang w:bidi="ar-SA"/>
        </w:rPr>
        <w:t>ابوموسی</w:t>
      </w:r>
      <w:r w:rsidR="0029320E" w:rsidRPr="00FB2EE3">
        <w:rPr>
          <w:spacing w:val="0"/>
          <w:lang w:bidi="ar-SA"/>
        </w:rPr>
        <w:sym w:font="AGA Arabesque" w:char="F074"/>
      </w:r>
      <w:r w:rsidR="0029320E" w:rsidRPr="00FB2EE3">
        <w:rPr>
          <w:spacing w:val="0"/>
          <w:rtl/>
          <w:lang w:bidi="ar-SA"/>
        </w:rPr>
        <w:t xml:space="preserve"> می‌گوید: پیامبر</w:t>
      </w:r>
      <w:r w:rsidR="0029320E" w:rsidRPr="00FB2EE3">
        <w:rPr>
          <w:spacing w:val="0"/>
          <w:lang w:bidi="ar-SA"/>
        </w:rPr>
        <w:sym w:font="AGA Arabesque" w:char="F072"/>
      </w:r>
      <w:r w:rsidR="0029320E" w:rsidRPr="00FB2EE3">
        <w:rPr>
          <w:spacing w:val="0"/>
          <w:rtl/>
          <w:lang w:bidi="ar-SA"/>
        </w:rPr>
        <w:t xml:space="preserve"> فرمود: «بر هر مسلمانی، صدقه‌ای واجب است». ابوموسی</w:t>
      </w:r>
      <w:r w:rsidR="0029320E" w:rsidRPr="00FB2EE3">
        <w:rPr>
          <w:spacing w:val="0"/>
          <w:lang w:bidi="ar-SA"/>
        </w:rPr>
        <w:sym w:font="AGA Arabesque" w:char="F074"/>
      </w:r>
      <w:r w:rsidR="0029320E" w:rsidRPr="00FB2EE3">
        <w:rPr>
          <w:spacing w:val="0"/>
          <w:rtl/>
          <w:lang w:bidi="ar-SA"/>
        </w:rPr>
        <w:t xml:space="preserve"> سؤال کرد: اگر برای کسی مقدور نبود، چه کند؟ فرمود: «کار کند تا هم به خود نفع برساند و هم به دیگران، صدقه دهد». ابوموسی</w:t>
      </w:r>
      <w:r w:rsidR="0029320E" w:rsidRPr="00FB2EE3">
        <w:rPr>
          <w:spacing w:val="0"/>
          <w:lang w:bidi="ar-SA"/>
        </w:rPr>
        <w:sym w:font="AGA Arabesque" w:char="F074"/>
      </w:r>
      <w:r w:rsidR="0029320E" w:rsidRPr="00FB2EE3">
        <w:rPr>
          <w:spacing w:val="0"/>
          <w:rtl/>
          <w:lang w:bidi="ar-SA"/>
        </w:rPr>
        <w:t xml:space="preserve"> گفت: اگر توانایی کار کردن نداشت، چه کند؟ فرمود: «به نیازمند رنج‌کشیده و بینوایی کمک کند». ابوموسی</w:t>
      </w:r>
      <w:r w:rsidR="0029320E" w:rsidRPr="00FB2EE3">
        <w:rPr>
          <w:spacing w:val="0"/>
          <w:lang w:bidi="ar-SA"/>
        </w:rPr>
        <w:sym w:font="AGA Arabesque" w:char="F074"/>
      </w:r>
      <w:r w:rsidR="0029320E" w:rsidRPr="00FB2EE3">
        <w:rPr>
          <w:spacing w:val="0"/>
          <w:rtl/>
          <w:lang w:bidi="ar-SA"/>
        </w:rPr>
        <w:t xml:space="preserve"> پرسید: اگر توانایی چنین کاری نداشت، چه کند؟ پیامبر</w:t>
      </w:r>
      <w:r w:rsidR="0029320E" w:rsidRPr="00FB2EE3">
        <w:rPr>
          <w:spacing w:val="0"/>
          <w:lang w:bidi="ar-SA"/>
        </w:rPr>
        <w:sym w:font="AGA Arabesque" w:char="F072"/>
      </w:r>
      <w:r w:rsidR="0029320E" w:rsidRPr="00FB2EE3">
        <w:rPr>
          <w:spacing w:val="0"/>
          <w:rtl/>
          <w:lang w:bidi="ar-SA"/>
        </w:rPr>
        <w:t xml:space="preserve"> فرمود: «به کار پسندید یا نیک فرا</w:t>
      </w:r>
      <w:r w:rsidRPr="00FB2EE3">
        <w:rPr>
          <w:spacing w:val="0"/>
          <w:rtl/>
          <w:lang w:bidi="ar-SA"/>
        </w:rPr>
        <w:t xml:space="preserve"> </w:t>
      </w:r>
      <w:r w:rsidR="0029320E" w:rsidRPr="00FB2EE3">
        <w:rPr>
          <w:spacing w:val="0"/>
          <w:rtl/>
          <w:lang w:bidi="ar-SA"/>
        </w:rPr>
        <w:t>بخواند». ابوموسی</w:t>
      </w:r>
      <w:r w:rsidR="0029320E" w:rsidRPr="00FB2EE3">
        <w:rPr>
          <w:spacing w:val="0"/>
          <w:lang w:bidi="ar-SA"/>
        </w:rPr>
        <w:sym w:font="AGA Arabesque" w:char="F074"/>
      </w:r>
      <w:r w:rsidR="0029320E" w:rsidRPr="00FB2EE3">
        <w:rPr>
          <w:spacing w:val="0"/>
          <w:rtl/>
          <w:lang w:bidi="ar-SA"/>
        </w:rPr>
        <w:t xml:space="preserve"> عرض کرد: اگر چنین کاری نکرد، چه کند؟ فرمود: «از بدی‌ها بپرهیزد و این، برای او صدقه‌ای محسوب می‌شود».</w:t>
      </w:r>
    </w:p>
    <w:p w:rsidR="00F93D15" w:rsidRPr="00FB2EE3" w:rsidRDefault="00F93D15"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0D1530" w:rsidRPr="00FB2EE3" w:rsidRDefault="00F93D15" w:rsidP="00167AB1">
      <w:pPr>
        <w:rPr>
          <w:spacing w:val="0"/>
          <w:rtl/>
          <w:lang w:bidi="ar-SA"/>
        </w:rPr>
      </w:pPr>
      <w:r w:rsidRPr="00FB2EE3">
        <w:rPr>
          <w:spacing w:val="0"/>
          <w:rtl/>
          <w:lang w:bidi="ar-SA"/>
        </w:rPr>
        <w:t>مؤلف</w:t>
      </w:r>
      <w:r w:rsidR="005C2482" w:rsidRPr="00FB2EE3">
        <w:rPr>
          <w:rFonts w:cs="CTraditional Arabic"/>
          <w:spacing w:val="0"/>
          <w:rtl/>
          <w:lang w:bidi="ar-SA"/>
        </w:rPr>
        <w:t>/</w:t>
      </w:r>
      <w:r w:rsidR="005C2482" w:rsidRPr="00FB2EE3">
        <w:rPr>
          <w:spacing w:val="0"/>
          <w:rtl/>
          <w:lang w:bidi="ar-SA"/>
        </w:rPr>
        <w:t>،</w:t>
      </w:r>
      <w:r w:rsidRPr="00FB2EE3">
        <w:rPr>
          <w:spacing w:val="0"/>
          <w:rtl/>
          <w:lang w:bidi="ar-SA"/>
        </w:rPr>
        <w:t xml:space="preserve"> از ابوموسی اشعری</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فرموده است: «بر هر مسلمانی، صدقه‌ای واجب است». پیش‌تر چنین عبارتی از رسول‌الله</w:t>
      </w:r>
      <w:r w:rsidRPr="00FB2EE3">
        <w:rPr>
          <w:spacing w:val="0"/>
          <w:lang w:bidi="ar-SA"/>
        </w:rPr>
        <w:sym w:font="AGA Arabesque" w:char="F072"/>
      </w:r>
      <w:r w:rsidRPr="00FB2EE3">
        <w:rPr>
          <w:spacing w:val="0"/>
          <w:rtl/>
          <w:lang w:bidi="ar-SA"/>
        </w:rPr>
        <w:t xml:space="preserve"> مرور کردیم که شرح بیش‌تری داشت؛ در آن حدیث </w:t>
      </w:r>
      <w:r w:rsidR="005C2482" w:rsidRPr="00FB2EE3">
        <w:rPr>
          <w:spacing w:val="0"/>
          <w:rtl/>
          <w:lang w:bidi="ar-SA"/>
        </w:rPr>
        <w:t>آمده</w:t>
      </w:r>
      <w:r w:rsidRPr="00FB2EE3">
        <w:rPr>
          <w:spacing w:val="0"/>
          <w:rtl/>
          <w:lang w:bidi="ar-SA"/>
        </w:rPr>
        <w:t xml:space="preserve"> بود: </w:t>
      </w:r>
      <w:r w:rsidR="00C932D2" w:rsidRPr="00FB2EE3">
        <w:rPr>
          <w:rStyle w:val="Char1"/>
          <w:spacing w:val="0"/>
          <w:rtl/>
          <w:lang w:bidi="ar-SA"/>
        </w:rPr>
        <w:t>«كُلُّ سُلاَمَى مِنَ النَّاسِ علَيْهِ صدَقةٌ كُلَّ يَوْمٍ تَطْلُعُ فيه الشَّمْس»</w:t>
      </w:r>
      <w:r w:rsidR="005C2482"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03"/>
      </w:r>
      <w:r w:rsidR="00FB2EE3" w:rsidRPr="00FB2EE3">
        <w:rPr>
          <w:rStyle w:val="FootnoteReference"/>
          <w:rFonts w:cs="B Lotus"/>
          <w:spacing w:val="0"/>
          <w:szCs w:val="28"/>
          <w:rtl/>
          <w:lang w:bidi="ar-SA"/>
        </w:rPr>
        <w:t>)</w:t>
      </w:r>
      <w:r w:rsidR="00C932D2" w:rsidRPr="00FB2EE3">
        <w:rPr>
          <w:spacing w:val="0"/>
          <w:rtl/>
          <w:lang w:bidi="ar-SA"/>
        </w:rPr>
        <w:t xml:space="preserve"> یعنی: </w:t>
      </w:r>
      <w:r w:rsidRPr="00FB2EE3">
        <w:rPr>
          <w:spacing w:val="0"/>
          <w:rtl/>
          <w:lang w:bidi="ar-SA"/>
        </w:rPr>
        <w:t>«</w:t>
      </w:r>
      <w:r w:rsidR="00C932D2" w:rsidRPr="00FB2EE3">
        <w:rPr>
          <w:spacing w:val="0"/>
          <w:rtl/>
          <w:lang w:bidi="ar-SA"/>
        </w:rPr>
        <w:t>هر روز که خورشید طلوع می‌کند،</w:t>
      </w:r>
      <w:r w:rsidRPr="00FB2EE3">
        <w:rPr>
          <w:spacing w:val="0"/>
          <w:rtl/>
          <w:lang w:bidi="ar-SA"/>
        </w:rPr>
        <w:t xml:space="preserve"> در برابر </w:t>
      </w:r>
      <w:r w:rsidR="00C932D2" w:rsidRPr="00FB2EE3">
        <w:rPr>
          <w:spacing w:val="0"/>
          <w:rtl/>
          <w:lang w:bidi="ar-SA"/>
        </w:rPr>
        <w:t>هر مفصل انسان، یک صدقه لازم است».</w:t>
      </w:r>
      <w:r w:rsidR="00907D9A" w:rsidRPr="00FB2EE3">
        <w:rPr>
          <w:spacing w:val="0"/>
          <w:rtl/>
          <w:lang w:bidi="ar-SA"/>
        </w:rPr>
        <w:t xml:space="preserve"> راه‌های زیا</w:t>
      </w:r>
      <w:r w:rsidR="005C2482" w:rsidRPr="00FB2EE3">
        <w:rPr>
          <w:spacing w:val="0"/>
          <w:rtl/>
          <w:lang w:bidi="ar-SA"/>
        </w:rPr>
        <w:t>دی برای ادای این صدقه وجود دارد:</w:t>
      </w:r>
      <w:r w:rsidR="00907D9A" w:rsidRPr="00FB2EE3">
        <w:rPr>
          <w:spacing w:val="0"/>
          <w:rtl/>
          <w:lang w:bidi="ar-SA"/>
        </w:rPr>
        <w:t xml:space="preserve"> گفتن «سبحان‌الله» یا «الله</w:t>
      </w:r>
      <w:r w:rsidR="005C2482" w:rsidRPr="00FB2EE3">
        <w:rPr>
          <w:spacing w:val="0"/>
          <w:rtl/>
          <w:lang w:bidi="ar-SA"/>
        </w:rPr>
        <w:t>‌</w:t>
      </w:r>
      <w:r w:rsidR="00907D9A" w:rsidRPr="00FB2EE3">
        <w:rPr>
          <w:spacing w:val="0"/>
          <w:rtl/>
          <w:lang w:bidi="ar-SA"/>
        </w:rPr>
        <w:t>اکبر» یا «لااله‌الاالله»، امر به معروف یا نهی از منکر، یا کمک به نیازمند رنج‌کشیده و بینوا و کارهای نی</w:t>
      </w:r>
      <w:r w:rsidR="005C2482" w:rsidRPr="00FB2EE3">
        <w:rPr>
          <w:spacing w:val="0"/>
          <w:rtl/>
          <w:lang w:bidi="ar-SA"/>
        </w:rPr>
        <w:t>ک دیگری که در حدیث، ذکر شده است؛</w:t>
      </w:r>
      <w:r w:rsidR="00907D9A" w:rsidRPr="00FB2EE3">
        <w:rPr>
          <w:spacing w:val="0"/>
          <w:rtl/>
          <w:lang w:bidi="ar-SA"/>
        </w:rPr>
        <w:t xml:space="preserve"> اما نفس اماره، انسان را از انجام کارهای نیک باز</w:t>
      </w:r>
      <w:r w:rsidR="005C2482" w:rsidRPr="00FB2EE3">
        <w:rPr>
          <w:spacing w:val="0"/>
          <w:rtl/>
          <w:lang w:bidi="ar-SA"/>
        </w:rPr>
        <w:t xml:space="preserve"> </w:t>
      </w:r>
      <w:r w:rsidR="00907D9A" w:rsidRPr="00FB2EE3">
        <w:rPr>
          <w:spacing w:val="0"/>
          <w:rtl/>
          <w:lang w:bidi="ar-SA"/>
        </w:rPr>
        <w:t xml:space="preserve">می‌دارد و هرگاه </w:t>
      </w:r>
      <w:r w:rsidR="005C2482" w:rsidRPr="00FB2EE3">
        <w:rPr>
          <w:spacing w:val="0"/>
          <w:rtl/>
          <w:lang w:bidi="ar-SA"/>
        </w:rPr>
        <w:t xml:space="preserve">انسان </w:t>
      </w:r>
      <w:r w:rsidR="00907D9A" w:rsidRPr="00FB2EE3">
        <w:rPr>
          <w:spacing w:val="0"/>
          <w:rtl/>
          <w:lang w:bidi="ar-SA"/>
        </w:rPr>
        <w:t xml:space="preserve">تصمیم </w:t>
      </w:r>
      <w:r w:rsidR="005C2482" w:rsidRPr="00FB2EE3">
        <w:rPr>
          <w:spacing w:val="0"/>
          <w:rtl/>
          <w:lang w:bidi="ar-SA"/>
        </w:rPr>
        <w:t xml:space="preserve">به </w:t>
      </w:r>
      <w:r w:rsidR="00907D9A" w:rsidRPr="00FB2EE3">
        <w:rPr>
          <w:spacing w:val="0"/>
          <w:rtl/>
          <w:lang w:bidi="ar-SA"/>
        </w:rPr>
        <w:t xml:space="preserve">کار نیکی می‌گیرد، </w:t>
      </w:r>
      <w:r w:rsidR="005C2482" w:rsidRPr="00FB2EE3">
        <w:rPr>
          <w:spacing w:val="0"/>
          <w:rtl/>
          <w:lang w:bidi="ar-SA"/>
        </w:rPr>
        <w:t xml:space="preserve">شیطان </w:t>
      </w:r>
      <w:r w:rsidR="00907D9A" w:rsidRPr="00FB2EE3">
        <w:rPr>
          <w:spacing w:val="0"/>
          <w:rtl/>
          <w:lang w:bidi="ar-SA"/>
        </w:rPr>
        <w:t>دروازه‌ی دیگری به رویش می‌گشاید و آن‌گاه که به سوی این دروازه روی می‌آورد، دروازه‌ی دیگری فراروی او می‌گذار</w:t>
      </w:r>
      <w:r w:rsidR="005C2482" w:rsidRPr="00FB2EE3">
        <w:rPr>
          <w:spacing w:val="0"/>
          <w:rtl/>
          <w:lang w:bidi="ar-SA"/>
        </w:rPr>
        <w:t>د تا بدین‌سان وقت ان</w:t>
      </w:r>
      <w:r w:rsidR="00907D9A" w:rsidRPr="00FB2EE3">
        <w:rPr>
          <w:spacing w:val="0"/>
          <w:rtl/>
          <w:lang w:bidi="ar-SA"/>
        </w:rPr>
        <w:t>سان را ضایع کند و فرصت از دست برود و انس</w:t>
      </w:r>
      <w:r w:rsidR="005C2482" w:rsidRPr="00FB2EE3">
        <w:rPr>
          <w:spacing w:val="0"/>
          <w:rtl/>
          <w:lang w:bidi="ar-SA"/>
        </w:rPr>
        <w:t>ان، هیچ استفاده‌ای از وقتش نبرد؛</w:t>
      </w:r>
      <w:r w:rsidR="00907D9A" w:rsidRPr="00FB2EE3">
        <w:rPr>
          <w:spacing w:val="0"/>
          <w:rtl/>
          <w:lang w:bidi="ar-SA"/>
        </w:rPr>
        <w:t xml:space="preserve"> از این‌رو باید همین‌که تصمیم خوبی می</w:t>
      </w:r>
      <w:r w:rsidR="005C2482" w:rsidRPr="00FB2EE3">
        <w:rPr>
          <w:spacing w:val="0"/>
          <w:rtl/>
          <w:lang w:bidi="ar-SA"/>
        </w:rPr>
        <w:t>‌</w:t>
      </w:r>
      <w:r w:rsidR="00907D9A" w:rsidRPr="00FB2EE3">
        <w:rPr>
          <w:spacing w:val="0"/>
          <w:rtl/>
          <w:lang w:bidi="ar-SA"/>
        </w:rPr>
        <w:t xml:space="preserve">گیریم، آن را عملی سازیم </w:t>
      </w:r>
      <w:r w:rsidR="000D1530" w:rsidRPr="00FB2EE3">
        <w:rPr>
          <w:spacing w:val="0"/>
          <w:rtl/>
          <w:lang w:bidi="ar-SA"/>
        </w:rPr>
        <w:t>و هر دروازه‌ی نیکی که به سوی ما باز شد، بی‌درنگ به سوی آن بشتابیم؛ زیرا الله</w:t>
      </w:r>
      <w:r w:rsidR="000D1530" w:rsidRPr="00FB2EE3">
        <w:rPr>
          <w:spacing w:val="0"/>
          <w:lang w:bidi="ar-SA"/>
        </w:rPr>
        <w:sym w:font="AGA Arabesque" w:char="F059"/>
      </w:r>
      <w:r w:rsidR="000D1530" w:rsidRPr="00FB2EE3">
        <w:rPr>
          <w:spacing w:val="0"/>
          <w:rtl/>
          <w:lang w:bidi="ar-SA"/>
        </w:rPr>
        <w:t xml:space="preserve"> می‌فرماید:</w:t>
      </w:r>
    </w:p>
    <w:p w:rsidR="00C81DDF" w:rsidRPr="00FB2EE3" w:rsidRDefault="00EE3504" w:rsidP="00EE3504">
      <w:pPr>
        <w:pStyle w:val="a1"/>
        <w:rPr>
          <w:rStyle w:val="Char8"/>
          <w:rtl/>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تَبِقُواْ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١٤٨</w:t>
      </w:r>
      <w:r w:rsidRPr="00FB2EE3">
        <w:rPr>
          <w:rStyle w:val="Char8"/>
          <w:rtl/>
        </w:rPr>
        <w:t xml:space="preserve">]  </w:t>
      </w:r>
    </w:p>
    <w:p w:rsidR="00C81DDF" w:rsidRPr="00FB2EE3" w:rsidRDefault="00C81DDF" w:rsidP="00167AB1">
      <w:pPr>
        <w:pStyle w:val="a2"/>
        <w:rPr>
          <w:rtl/>
          <w:lang w:bidi="ar-SA"/>
        </w:rPr>
      </w:pPr>
      <w:r w:rsidRPr="00FB2EE3">
        <w:rPr>
          <w:rtl/>
          <w:lang w:bidi="ar-SA"/>
        </w:rPr>
        <w:t>پس در کارهای نیک بر یکدیگر سبقت بگیرید.</w:t>
      </w:r>
    </w:p>
    <w:p w:rsidR="000D1530" w:rsidRPr="00FB2EE3" w:rsidRDefault="00C81DDF" w:rsidP="00167AB1">
      <w:pPr>
        <w:rPr>
          <w:rFonts w:ascii="Traditional Arabic"/>
          <w:spacing w:val="0"/>
          <w:rtl/>
          <w:lang w:bidi="ar-SA"/>
        </w:rPr>
      </w:pPr>
      <w:r w:rsidRPr="00FB2EE3">
        <w:rPr>
          <w:spacing w:val="0"/>
          <w:rtl/>
          <w:lang w:bidi="ar-SA"/>
        </w:rPr>
        <w:t>از این‌‌رو انسان باید همین‌که فرصتی برای انجام کار نیکی پیدا می‌کند، قدرش را بداند و بی‌درنگ به انجام آن بپردازد و گرنه، بیم آن می‌رود که الله متعال، او را از رحمتش عقب بیندازد.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«لاَ يَزَالُ قَوْمٌ يَتَأَخّرُونَ حَتّى يُؤَخّرَهُمُ الله»</w:t>
      </w:r>
      <w:r w:rsidR="0086649D"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04"/>
      </w:r>
      <w:r w:rsidR="00FB2EE3" w:rsidRPr="00FB2EE3">
        <w:rPr>
          <w:rStyle w:val="FootnoteReference"/>
          <w:rFonts w:cs="B Lotus"/>
          <w:spacing w:val="0"/>
          <w:szCs w:val="28"/>
          <w:rtl/>
          <w:lang w:bidi="ar-SA"/>
        </w:rPr>
        <w:t>)</w:t>
      </w:r>
      <w:r w:rsidRPr="00FB2EE3">
        <w:rPr>
          <w:spacing w:val="0"/>
          <w:rtl/>
          <w:lang w:bidi="ar-SA"/>
        </w:rPr>
        <w:t xml:space="preserve"> یعنی: «برخی، همواره (در صف‌های) عقب می‌ایستند تا این‌که الله، آن‌ها را  (از رحمتش) عقب می‌اندازد». به عبارت دیگر، درنگ کردن در انجام کارهای نیک، باعث می‌شود که فرصت یا توفیق عمل از دست برود. لذا آدمِ عاقل و خردمند، هر فرصتی را غنیمت می‌داند و با اشتیاق فراوان به سوی نیکی‌ها می‌شتابد و هیچ فرصتی را از دست نمی‌دهد.</w:t>
      </w:r>
      <w:r w:rsidRPr="00FB2EE3">
        <w:rPr>
          <w:rFonts w:ascii="Traditional Arabic"/>
          <w:spacing w:val="0"/>
          <w:rtl/>
          <w:lang w:bidi="ar-SA"/>
        </w:rPr>
        <w:t xml:space="preserve"> از الله متعال درخواست می‌کنم که همه‌ی ما را به ذکر و شکر و عبادتش، توفیق دهد. به‌یقین او، بخشنده و بزرگوار است.</w:t>
      </w:r>
    </w:p>
    <w:p w:rsidR="0091675D" w:rsidRPr="00FB2EE3" w:rsidRDefault="0091675D" w:rsidP="00A10177">
      <w:pPr>
        <w:ind w:firstLine="0"/>
        <w:jc w:val="center"/>
        <w:rPr>
          <w:rFonts w:ascii="Traditional Arabic"/>
          <w:spacing w:val="0"/>
          <w:rtl/>
          <w:lang w:bidi="ar-SA"/>
        </w:rPr>
      </w:pPr>
      <w:r w:rsidRPr="00FB2EE3">
        <w:rPr>
          <w:rFonts w:ascii="Traditional Arabic"/>
          <w:spacing w:val="0"/>
          <w:rtl/>
          <w:lang w:bidi="ar-SA"/>
        </w:rPr>
        <w:t>***</w:t>
      </w:r>
    </w:p>
    <w:p w:rsidR="00F36F12" w:rsidRPr="00FB2EE3" w:rsidRDefault="00F36F12" w:rsidP="00167AB1">
      <w:pPr>
        <w:jc w:val="center"/>
        <w:rPr>
          <w:rFonts w:ascii="Traditional Arabic"/>
          <w:spacing w:val="0"/>
          <w:rtl/>
          <w:lang w:bidi="ar-SA"/>
        </w:rPr>
      </w:pPr>
    </w:p>
    <w:p w:rsidR="00F36F12" w:rsidRPr="00FB2EE3" w:rsidRDefault="00F36F12" w:rsidP="00167AB1">
      <w:pPr>
        <w:jc w:val="center"/>
        <w:rPr>
          <w:rFonts w:ascii="Traditional Arabic"/>
          <w:spacing w:val="0"/>
          <w:rtl/>
          <w:lang w:bidi="ar-SA"/>
        </w:rPr>
        <w:sectPr w:rsidR="00F36F12" w:rsidRPr="00FB2EE3" w:rsidSect="00F8799F">
          <w:headerReference w:type="default" r:id="rId18"/>
          <w:footnotePr>
            <w:numRestart w:val="eachPage"/>
          </w:footnotePr>
          <w:type w:val="oddPage"/>
          <w:pgSz w:w="11906" w:h="16838" w:code="9"/>
          <w:pgMar w:top="737" w:right="2381" w:bottom="3969" w:left="2381" w:header="737" w:footer="3969" w:gutter="0"/>
          <w:cols w:space="720"/>
          <w:titlePg/>
          <w:bidi/>
          <w:rtlGutter/>
          <w:docGrid w:linePitch="360"/>
        </w:sectPr>
      </w:pPr>
    </w:p>
    <w:p w:rsidR="0091675D" w:rsidRPr="00FB2EE3" w:rsidRDefault="00EF324F" w:rsidP="00167AB1">
      <w:pPr>
        <w:pStyle w:val="a"/>
        <w:rPr>
          <w:rtl/>
          <w:lang w:bidi="ar-SA"/>
        </w:rPr>
      </w:pPr>
      <w:bookmarkStart w:id="4" w:name="_Toc322033101"/>
      <w:r w:rsidRPr="00FB2EE3">
        <w:rPr>
          <w:rtl/>
          <w:lang w:bidi="ar-SA"/>
        </w:rPr>
        <w:t xml:space="preserve">14- </w:t>
      </w:r>
      <w:r w:rsidR="0091675D" w:rsidRPr="00FB2EE3">
        <w:rPr>
          <w:rtl/>
          <w:lang w:bidi="ar-SA"/>
        </w:rPr>
        <w:t>باب: میانه‌روی در عبادت</w:t>
      </w:r>
      <w:bookmarkEnd w:id="4"/>
    </w:p>
    <w:p w:rsidR="0091675D" w:rsidRPr="00FB2EE3" w:rsidRDefault="0091675D" w:rsidP="00167AB1">
      <w:pPr>
        <w:rPr>
          <w:spacing w:val="0"/>
          <w:rtl/>
          <w:lang w:bidi="ar-SA"/>
        </w:rPr>
      </w:pPr>
      <w:r w:rsidRPr="00FB2EE3">
        <w:rPr>
          <w:spacing w:val="0"/>
          <w:rtl/>
          <w:lang w:bidi="ar-SA"/>
        </w:rPr>
        <w:t>الله متعال می‌فرماید:</w:t>
      </w:r>
    </w:p>
    <w:p w:rsidR="00634871"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طه</w:t>
      </w:r>
      <w:r w:rsidRPr="00FB2EE3">
        <w:rPr>
          <w:rFonts w:ascii="KFGQPC Uthmanic Script HAFS"/>
          <w:rtl/>
          <w:lang w:bidi="ar-SA"/>
        </w:rPr>
        <w:t xml:space="preserve"> </w:t>
      </w:r>
      <w:r w:rsidRPr="00FB2EE3">
        <w:rPr>
          <w:rFonts w:ascii="KFGQPC Uthmanic Script HAFS" w:hint="cs"/>
          <w:rtl/>
          <w:lang w:bidi="ar-SA"/>
        </w:rPr>
        <w:t>١</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قُر</w:t>
      </w:r>
      <w:r w:rsidRPr="00FB2EE3">
        <w:rPr>
          <w:rFonts w:ascii="KFGQPC Uthmanic Script HAFS" w:hint="cs"/>
          <w:rtl/>
          <w:lang w:bidi="ar-SA"/>
        </w:rPr>
        <w:t>ۡ</w:t>
      </w:r>
      <w:r w:rsidRPr="00FB2EE3">
        <w:rPr>
          <w:rFonts w:ascii="KFGQPC Uthmanic Script HAFS" w:hint="eastAsia"/>
          <w:rtl/>
          <w:lang w:bidi="ar-SA"/>
        </w:rPr>
        <w:t>ءَانَ</w:t>
      </w:r>
      <w:r w:rsidRPr="00FB2EE3">
        <w:rPr>
          <w:rFonts w:ascii="KFGQPC Uthmanic Script HAFS"/>
          <w:rtl/>
          <w:lang w:bidi="ar-SA"/>
        </w:rPr>
        <w:t xml:space="preserve"> </w:t>
      </w:r>
      <w:r w:rsidRPr="00FB2EE3">
        <w:rPr>
          <w:rFonts w:ascii="KFGQPC Uthmanic Script HAFS" w:hint="eastAsia"/>
          <w:rtl/>
          <w:lang w:bidi="ar-SA"/>
        </w:rPr>
        <w:t>لِتَش</w:t>
      </w:r>
      <w:r w:rsidRPr="00FB2EE3">
        <w:rPr>
          <w:rFonts w:ascii="KFGQPC Uthmanic Script HAFS" w:hint="cs"/>
          <w:rtl/>
          <w:lang w:bidi="ar-SA"/>
        </w:rPr>
        <w:t>ۡ</w:t>
      </w:r>
      <w:r w:rsidRPr="00FB2EE3">
        <w:rPr>
          <w:rFonts w:ascii="KFGQPC Uthmanic Script HAFS" w:hint="eastAsia"/>
          <w:rtl/>
          <w:lang w:bidi="ar-SA"/>
        </w:rPr>
        <w:t>قَى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طه</w:t>
      </w:r>
      <w:r w:rsidRPr="00FB2EE3">
        <w:rPr>
          <w:rStyle w:val="Char8"/>
          <w:rtl/>
        </w:rPr>
        <w:t xml:space="preserve">: </w:t>
      </w:r>
      <w:r w:rsidRPr="00FB2EE3">
        <w:rPr>
          <w:rStyle w:val="Char8"/>
          <w:rFonts w:hint="cs"/>
          <w:rtl/>
        </w:rPr>
        <w:t>١</w:t>
      </w:r>
      <w:r w:rsidRPr="00FB2EE3">
        <w:rPr>
          <w:rStyle w:val="Char8"/>
          <w:rFonts w:hint="eastAsia"/>
          <w:rtl/>
        </w:rPr>
        <w:t>،</w:t>
      </w:r>
      <w:r w:rsidRPr="00FB2EE3">
        <w:rPr>
          <w:rStyle w:val="Char8"/>
          <w:rtl/>
        </w:rPr>
        <w:t xml:space="preserve">  </w:t>
      </w:r>
      <w:r w:rsidRPr="00FB2EE3">
        <w:rPr>
          <w:rStyle w:val="Char8"/>
          <w:rFonts w:hint="cs"/>
          <w:rtl/>
        </w:rPr>
        <w:t>٢</w:t>
      </w:r>
      <w:r w:rsidRPr="00FB2EE3">
        <w:rPr>
          <w:rStyle w:val="Char8"/>
          <w:rtl/>
        </w:rPr>
        <w:t>]</w:t>
      </w:r>
      <w:r w:rsidRPr="00FB2EE3">
        <w:rPr>
          <w:rFonts w:ascii="KFGQPC Uthman Taha Naskh" w:cs="KFGQPC Uthman Taha Naskh"/>
          <w:rtl/>
          <w:lang w:bidi="ar-SA"/>
        </w:rPr>
        <w:t xml:space="preserve">  </w:t>
      </w:r>
      <w:r w:rsidR="00F36F12" w:rsidRPr="00FB2EE3">
        <w:rPr>
          <w:rtl/>
          <w:lang w:bidi="ar-SA"/>
        </w:rPr>
        <w:tab/>
      </w:r>
    </w:p>
    <w:p w:rsidR="00634871" w:rsidRPr="00FB2EE3" w:rsidRDefault="00634871" w:rsidP="00167AB1">
      <w:pPr>
        <w:pStyle w:val="a2"/>
        <w:rPr>
          <w:rtl/>
          <w:lang w:bidi="ar-SA"/>
        </w:rPr>
      </w:pPr>
      <w:r w:rsidRPr="00FB2EE3">
        <w:rPr>
          <w:rtl/>
          <w:lang w:bidi="ar-SA"/>
        </w:rPr>
        <w:t>طا، ها. قرآن را بر تو نازل نکردیم که در رنج و زحمت بیفتی.</w:t>
      </w:r>
    </w:p>
    <w:p w:rsidR="0091675D" w:rsidRPr="00FB2EE3" w:rsidRDefault="00634871" w:rsidP="00167AB1">
      <w:pPr>
        <w:rPr>
          <w:spacing w:val="0"/>
          <w:rtl/>
          <w:lang w:bidi="ar-SA"/>
        </w:rPr>
      </w:pPr>
      <w:r w:rsidRPr="00FB2EE3">
        <w:rPr>
          <w:spacing w:val="0"/>
          <w:rtl/>
          <w:lang w:bidi="ar-SA"/>
        </w:rPr>
        <w:t>و می‌فرماید:</w:t>
      </w:r>
    </w:p>
    <w:p w:rsidR="00634871"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يُرِيدُ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بِكُمُ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يُرِيدُ</w:t>
      </w:r>
      <w:r w:rsidRPr="00FB2EE3">
        <w:rPr>
          <w:rFonts w:ascii="KFGQPC Uthmanic Script HAFS"/>
          <w:rtl/>
          <w:lang w:bidi="ar-SA"/>
        </w:rPr>
        <w:t xml:space="preserve"> </w:t>
      </w:r>
      <w:r w:rsidRPr="00FB2EE3">
        <w:rPr>
          <w:rFonts w:ascii="KFGQPC Uthmanic Script HAFS" w:hint="eastAsia"/>
          <w:rtl/>
          <w:lang w:bidi="ar-SA"/>
        </w:rPr>
        <w:t>بِكُمُ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عُس</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١٨٥</w:t>
      </w:r>
      <w:r w:rsidRPr="00FB2EE3">
        <w:rPr>
          <w:rStyle w:val="Char8"/>
          <w:rtl/>
        </w:rPr>
        <w:t xml:space="preserve">]  </w:t>
      </w:r>
      <w:r w:rsidR="00F36F12" w:rsidRPr="00FB2EE3">
        <w:rPr>
          <w:rStyle w:val="Char8"/>
          <w:rtl/>
        </w:rPr>
        <w:tab/>
      </w:r>
    </w:p>
    <w:p w:rsidR="00634871" w:rsidRPr="00FB2EE3" w:rsidRDefault="00634871" w:rsidP="00167AB1">
      <w:pPr>
        <w:pStyle w:val="a2"/>
        <w:rPr>
          <w:rtl/>
          <w:lang w:bidi="ar-SA"/>
        </w:rPr>
      </w:pPr>
      <w:r w:rsidRPr="00FB2EE3">
        <w:rPr>
          <w:rtl/>
          <w:lang w:bidi="ar-SA"/>
        </w:rPr>
        <w:t>الله برای شما آسانی می</w:t>
      </w:r>
      <w:r w:rsidRPr="00FB2EE3">
        <w:rPr>
          <w:rtl/>
          <w:lang w:bidi="ar-SA"/>
        </w:rPr>
        <w:softHyphen/>
        <w:t>خواهد، نه سختی و دشواری.</w:t>
      </w:r>
    </w:p>
    <w:p w:rsidR="00634871" w:rsidRPr="00FB2EE3" w:rsidRDefault="00634871"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634871" w:rsidRPr="00FB2EE3" w:rsidRDefault="00634871" w:rsidP="00167AB1">
      <w:pPr>
        <w:rPr>
          <w:spacing w:val="0"/>
          <w:rtl/>
          <w:lang w:bidi="ar-SA"/>
        </w:rPr>
      </w:pPr>
      <w:r w:rsidRPr="00FB2EE3">
        <w:rPr>
          <w:spacing w:val="0"/>
          <w:rtl/>
          <w:lang w:bidi="ar-SA"/>
        </w:rPr>
        <w:t>مؤلف</w:t>
      </w:r>
      <w:r w:rsidR="0086649D" w:rsidRPr="00FB2EE3">
        <w:rPr>
          <w:rFonts w:cs="CTraditional Arabic"/>
          <w:spacing w:val="0"/>
          <w:rtl/>
          <w:lang w:bidi="ar-SA"/>
        </w:rPr>
        <w:t>/</w:t>
      </w:r>
      <w:r w:rsidRPr="00FB2EE3">
        <w:rPr>
          <w:spacing w:val="0"/>
          <w:rtl/>
          <w:lang w:bidi="ar-SA"/>
        </w:rPr>
        <w:t xml:space="preserve"> در باب گذشته ذکر نمود که راه‌های خیر و نیکی</w:t>
      </w:r>
      <w:r w:rsidR="0086649D" w:rsidRPr="00FB2EE3">
        <w:rPr>
          <w:spacing w:val="0"/>
          <w:rtl/>
          <w:lang w:bidi="ar-SA"/>
        </w:rPr>
        <w:t>،</w:t>
      </w:r>
      <w:r w:rsidRPr="00FB2EE3">
        <w:rPr>
          <w:spacing w:val="0"/>
          <w:rtl/>
          <w:lang w:bidi="ar-SA"/>
        </w:rPr>
        <w:t xml:space="preserve"> فراوان است و حال، این نکته را یادآوری می‌کند که انسان باید در عبادت، میانه‌روی نماید و از این‌رو بابی به نام «میانه‌روی در عبادت» گشوده است. میانه‌روی</w:t>
      </w:r>
      <w:r w:rsidR="0086649D" w:rsidRPr="00FB2EE3">
        <w:rPr>
          <w:spacing w:val="0"/>
          <w:rtl/>
          <w:lang w:bidi="ar-SA"/>
        </w:rPr>
        <w:t>،</w:t>
      </w:r>
      <w:r w:rsidRPr="00FB2EE3">
        <w:rPr>
          <w:spacing w:val="0"/>
          <w:rtl/>
          <w:lang w:bidi="ar-SA"/>
        </w:rPr>
        <w:t xml:space="preserve"> یعنی پرهیز از افراط و تفریط؛ این، همان خصلت ارزشمندی</w:t>
      </w:r>
      <w:r w:rsidR="0086649D" w:rsidRPr="00FB2EE3">
        <w:rPr>
          <w:spacing w:val="0"/>
          <w:rtl/>
          <w:lang w:bidi="ar-SA"/>
        </w:rPr>
        <w:t>‌</w:t>
      </w:r>
      <w:r w:rsidRPr="00FB2EE3">
        <w:rPr>
          <w:spacing w:val="0"/>
          <w:rtl/>
          <w:lang w:bidi="ar-SA"/>
        </w:rPr>
        <w:t>ست که انسان باید در همه حال رعایت کند تا میانه‌رو و ب</w:t>
      </w:r>
      <w:r w:rsidR="0086649D" w:rsidRPr="00FB2EE3">
        <w:rPr>
          <w:spacing w:val="0"/>
          <w:rtl/>
          <w:lang w:bidi="ar-SA"/>
        </w:rPr>
        <w:t>ه‌</w:t>
      </w:r>
      <w:r w:rsidRPr="00FB2EE3">
        <w:rPr>
          <w:spacing w:val="0"/>
          <w:rtl/>
          <w:lang w:bidi="ar-SA"/>
        </w:rPr>
        <w:t>دور از افراط و تفریط باشد. الله متعال می‌فرماید:</w:t>
      </w:r>
    </w:p>
    <w:p w:rsidR="008B2725"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أَنفَقُواْ</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رِفُواْ</w:t>
      </w:r>
      <w:r w:rsidRPr="00FB2EE3">
        <w:rPr>
          <w:rFonts w:ascii="KFGQPC Uthmanic Script HAFS"/>
          <w:rtl/>
          <w:lang w:bidi="ar-SA"/>
        </w:rPr>
        <w:t xml:space="preserve"> </w:t>
      </w:r>
      <w:r w:rsidRPr="00FB2EE3">
        <w:rPr>
          <w:rFonts w:ascii="KFGQPC Uthmanic Script HAFS" w:hint="eastAsia"/>
          <w:rtl/>
          <w:lang w:bidi="ar-SA"/>
        </w:rPr>
        <w:t>وَلَم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يَق</w:t>
      </w:r>
      <w:r w:rsidRPr="00FB2EE3">
        <w:rPr>
          <w:rFonts w:ascii="KFGQPC Uthmanic Script HAFS" w:hint="cs"/>
          <w:rtl/>
          <w:lang w:bidi="ar-SA"/>
        </w:rPr>
        <w:t>ۡ</w:t>
      </w:r>
      <w:r w:rsidRPr="00FB2EE3">
        <w:rPr>
          <w:rFonts w:ascii="KFGQPC Uthmanic Script HAFS" w:hint="eastAsia"/>
          <w:rtl/>
          <w:lang w:bidi="ar-SA"/>
        </w:rPr>
        <w:t>تُرُواْ</w:t>
      </w:r>
      <w:r w:rsidRPr="00FB2EE3">
        <w:rPr>
          <w:rFonts w:ascii="KFGQPC Uthmanic Script HAFS"/>
          <w:rtl/>
          <w:lang w:bidi="ar-SA"/>
        </w:rPr>
        <w:t xml:space="preserve"> </w:t>
      </w:r>
      <w:r w:rsidRPr="00FB2EE3">
        <w:rPr>
          <w:rFonts w:ascii="KFGQPC Uthmanic Script HAFS" w:hint="eastAsia"/>
          <w:rtl/>
          <w:lang w:bidi="ar-SA"/>
        </w:rPr>
        <w:t>وَكَانَ</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قَوَام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٦٧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الفرقان</w:t>
      </w:r>
      <w:r w:rsidRPr="00FB2EE3">
        <w:rPr>
          <w:rStyle w:val="Char8"/>
          <w:rtl/>
        </w:rPr>
        <w:t xml:space="preserve">: </w:t>
      </w:r>
      <w:r w:rsidRPr="00FB2EE3">
        <w:rPr>
          <w:rStyle w:val="Char8"/>
          <w:rFonts w:hint="cs"/>
          <w:rtl/>
        </w:rPr>
        <w:t>٦٧</w:t>
      </w:r>
      <w:r w:rsidRPr="00FB2EE3">
        <w:rPr>
          <w:rStyle w:val="Char8"/>
          <w:rtl/>
        </w:rPr>
        <w:t>]</w:t>
      </w:r>
      <w:r w:rsidRPr="00FB2EE3">
        <w:rPr>
          <w:rFonts w:ascii="KFGQPC Uthman Taha Naskh" w:cs="KFGQPC Uthman Taha Naskh"/>
          <w:rtl/>
          <w:lang w:bidi="ar-SA"/>
        </w:rPr>
        <w:t xml:space="preserve">  </w:t>
      </w:r>
      <w:r w:rsidR="008B2725" w:rsidRPr="00FB2EE3">
        <w:rPr>
          <w:rtl/>
          <w:lang w:bidi="ar-SA"/>
        </w:rPr>
        <w:t xml:space="preserve"> </w:t>
      </w:r>
    </w:p>
    <w:p w:rsidR="008B2725" w:rsidRPr="00FB2EE3" w:rsidRDefault="008B2725" w:rsidP="00167AB1">
      <w:pPr>
        <w:pStyle w:val="a2"/>
        <w:rPr>
          <w:rtl/>
          <w:lang w:bidi="ar-SA"/>
        </w:rPr>
      </w:pPr>
      <w:r w:rsidRPr="00FB2EE3">
        <w:rPr>
          <w:rtl/>
          <w:lang w:bidi="ar-SA"/>
        </w:rPr>
        <w:t>و آنان كه چون انفاق مى‏كنند، زياده‏روى نمى‏نمایند و بخل نمى‏ورزند، و انفاقشان‏ همواره ميان اين دو حالت، در حدّ اعتدال است.</w:t>
      </w:r>
    </w:p>
    <w:p w:rsidR="00634871" w:rsidRPr="00A3216F" w:rsidRDefault="008B2725" w:rsidP="00167AB1">
      <w:pPr>
        <w:autoSpaceDE w:val="0"/>
        <w:autoSpaceDN w:val="0"/>
        <w:adjustRightInd w:val="0"/>
        <w:ind w:firstLine="389"/>
        <w:rPr>
          <w:spacing w:val="-4"/>
          <w:rtl/>
          <w:lang w:bidi="ar-SA"/>
        </w:rPr>
      </w:pPr>
      <w:r w:rsidRPr="00A3216F">
        <w:rPr>
          <w:spacing w:val="-4"/>
          <w:rtl/>
          <w:lang w:bidi="ar-SA"/>
        </w:rPr>
        <w:t xml:space="preserve">انسان در طاعت و عبادتش نیز باید اعتدال و میانه‌روی را رعایت کند و دوری از افراط و تفریط در عبادت، بر انسان، واجب است؛ لذا </w:t>
      </w:r>
      <w:r w:rsidR="00884543" w:rsidRPr="00A3216F">
        <w:rPr>
          <w:spacing w:val="-4"/>
          <w:rtl/>
          <w:lang w:bidi="ar-SA"/>
        </w:rPr>
        <w:t>خودت را با انجام کارها یا عبادت‌هایی که از توان تو خارج است، در رنج و مشقت مینداز. پیامبر</w:t>
      </w:r>
      <w:r w:rsidR="00884543" w:rsidRPr="00A3216F">
        <w:rPr>
          <w:spacing w:val="-4"/>
          <w:lang w:bidi="ar-SA"/>
        </w:rPr>
        <w:sym w:font="AGA Arabesque" w:char="F072"/>
      </w:r>
      <w:r w:rsidR="00884543" w:rsidRPr="00A3216F">
        <w:rPr>
          <w:spacing w:val="-4"/>
          <w:rtl/>
          <w:lang w:bidi="ar-SA"/>
        </w:rPr>
        <w:t xml:space="preserve"> اطلاع یافت که سه نفر تصمیم گرفته‌اند</w:t>
      </w:r>
      <w:r w:rsidR="0086649D" w:rsidRPr="00A3216F">
        <w:rPr>
          <w:spacing w:val="-4"/>
          <w:rtl/>
          <w:lang w:bidi="ar-SA"/>
        </w:rPr>
        <w:t xml:space="preserve"> که</w:t>
      </w:r>
      <w:r w:rsidR="00884543" w:rsidRPr="00A3216F">
        <w:rPr>
          <w:spacing w:val="-4"/>
          <w:rtl/>
          <w:lang w:bidi="ar-SA"/>
        </w:rPr>
        <w:t xml:space="preserve"> سخت در عبادت بکوشند؛ یکی از آن‌ها تصمیم گرفت که هرگز ازدواج نکند؛ دومی گفت: ت</w:t>
      </w:r>
      <w:r w:rsidR="0086649D" w:rsidRPr="00A3216F">
        <w:rPr>
          <w:spacing w:val="-4"/>
          <w:rtl/>
          <w:lang w:bidi="ar-SA"/>
        </w:rPr>
        <w:t>مام عمر روزه می‌گیرم و یک روز</w:t>
      </w:r>
      <w:r w:rsidR="00884543" w:rsidRPr="00A3216F">
        <w:rPr>
          <w:spacing w:val="-4"/>
          <w:rtl/>
          <w:lang w:bidi="ar-SA"/>
        </w:rPr>
        <w:t xml:space="preserve"> را هم نمی‌خورم. سومی هم تصمیم گرفت که همه‌ی شب‌ها به نماز بایستد و هیچ شبی نخوابد. پیامبر</w:t>
      </w:r>
      <w:r w:rsidR="00884543" w:rsidRPr="00A3216F">
        <w:rPr>
          <w:spacing w:val="-4"/>
          <w:lang w:bidi="ar-SA"/>
        </w:rPr>
        <w:sym w:font="AGA Arabesque" w:char="F072"/>
      </w:r>
      <w:r w:rsidR="00884543" w:rsidRPr="00A3216F">
        <w:rPr>
          <w:spacing w:val="-4"/>
          <w:rtl/>
          <w:lang w:bidi="ar-SA"/>
        </w:rPr>
        <w:t xml:space="preserve"> سخنرانی کرد و فرمود: </w:t>
      </w:r>
      <w:r w:rsidR="00884543" w:rsidRPr="00A3216F">
        <w:rPr>
          <w:rStyle w:val="Char1"/>
          <w:spacing w:val="-4"/>
          <w:rtl/>
          <w:lang w:bidi="ar-SA"/>
        </w:rPr>
        <w:t>«مَا بَالُ أَقْوَامٍ يَقُولُونَ كَذَا وَكَذَا لَكِنِّي أُصَلِّي وَأَنَامُ وَأَصُومُ وَأُفْطِرُ وَأَتَزَوَّجُ النِّسَاءَ فَمَنْ رَغِبَ عَنْ سُنَّتِي فَلَيْسَ مِنِّي</w:t>
      </w:r>
      <w:r w:rsidR="0086649D" w:rsidRPr="00A3216F">
        <w:rPr>
          <w:rStyle w:val="Char1"/>
          <w:spacing w:val="-4"/>
          <w:rtl/>
          <w:lang w:bidi="ar-SA"/>
        </w:rPr>
        <w:t>»</w:t>
      </w:r>
      <w:r w:rsidR="0086649D" w:rsidRPr="00A3216F">
        <w:rPr>
          <w:spacing w:val="-4"/>
          <w:rtl/>
          <w:lang w:bidi="ar-SA"/>
        </w:rPr>
        <w:t>؛</w:t>
      </w:r>
      <w:r w:rsidR="00884543" w:rsidRPr="00A3216F">
        <w:rPr>
          <w:spacing w:val="-4"/>
          <w:rtl/>
          <w:lang w:bidi="ar-SA"/>
        </w:rPr>
        <w:t xml:space="preserve"> یعنی: «چرا برخی از مردم، چنین سخنانی می‌گویند؟! من، هم نماز می‌خوانم و هم می‌خوابم؛ </w:t>
      </w:r>
      <w:r w:rsidR="00A40866" w:rsidRPr="00A3216F">
        <w:rPr>
          <w:spacing w:val="-4"/>
          <w:rtl/>
          <w:lang w:bidi="ar-SA"/>
        </w:rPr>
        <w:t>برخی از روزها، روزه‌ی نفل می‌گیرم و گاه می‌خورم و با ز</w:t>
      </w:r>
      <w:r w:rsidR="0086649D" w:rsidRPr="00A3216F">
        <w:rPr>
          <w:spacing w:val="-4"/>
          <w:rtl/>
          <w:lang w:bidi="ar-SA"/>
        </w:rPr>
        <w:t>نان، ازدواج نیز می‌کنم؛ پس هرکس</w:t>
      </w:r>
      <w:r w:rsidR="00A40866" w:rsidRPr="00A3216F">
        <w:rPr>
          <w:spacing w:val="-4"/>
          <w:rtl/>
          <w:lang w:bidi="ar-SA"/>
        </w:rPr>
        <w:t xml:space="preserve"> از سنت من روی بگرداند، از من نیست». بدین‌سان پیامبر</w:t>
      </w:r>
      <w:r w:rsidR="00A40866" w:rsidRPr="00A3216F">
        <w:rPr>
          <w:spacing w:val="-4"/>
          <w:lang w:bidi="ar-SA"/>
        </w:rPr>
        <w:sym w:font="AGA Arabesque" w:char="F072"/>
      </w:r>
      <w:r w:rsidR="00A40866" w:rsidRPr="00A3216F">
        <w:rPr>
          <w:spacing w:val="-4"/>
          <w:rtl/>
          <w:lang w:bidi="ar-SA"/>
        </w:rPr>
        <w:t xml:space="preserve"> از کسانی که از سنت</w:t>
      </w:r>
      <w:r w:rsidR="0086649D" w:rsidRPr="00A3216F">
        <w:rPr>
          <w:spacing w:val="-4"/>
          <w:rtl/>
          <w:lang w:bidi="ar-SA"/>
        </w:rPr>
        <w:t>ش</w:t>
      </w:r>
      <w:r w:rsidR="00A40866" w:rsidRPr="00A3216F">
        <w:rPr>
          <w:spacing w:val="-4"/>
          <w:rtl/>
          <w:lang w:bidi="ar-SA"/>
        </w:rPr>
        <w:t xml:space="preserve"> روی‌گردانی می‌کنند و خود را به کارهایی وامی</w:t>
      </w:r>
      <w:r w:rsidR="00241A5C" w:rsidRPr="00A3216F">
        <w:rPr>
          <w:spacing w:val="-4"/>
          <w:rtl/>
          <w:lang w:bidi="ar-SA"/>
        </w:rPr>
        <w:t>‌</w:t>
      </w:r>
      <w:r w:rsidR="00A40866" w:rsidRPr="00A3216F">
        <w:rPr>
          <w:spacing w:val="-4"/>
          <w:rtl/>
          <w:lang w:bidi="ar-SA"/>
        </w:rPr>
        <w:t>دارند که از توانشان خارج است، اظهار بیزاری نمود.</w:t>
      </w:r>
    </w:p>
    <w:p w:rsidR="00A40866" w:rsidRPr="00FB2EE3" w:rsidRDefault="006B55AF" w:rsidP="00167AB1">
      <w:pPr>
        <w:autoSpaceDE w:val="0"/>
        <w:autoSpaceDN w:val="0"/>
        <w:adjustRightInd w:val="0"/>
        <w:ind w:firstLine="0"/>
        <w:rPr>
          <w:spacing w:val="0"/>
          <w:rtl/>
          <w:lang w:bidi="ar-SA"/>
        </w:rPr>
      </w:pPr>
      <w:r w:rsidRPr="00FB2EE3">
        <w:rPr>
          <w:spacing w:val="0"/>
          <w:rtl/>
          <w:lang w:bidi="ar-SA"/>
        </w:rPr>
        <w:t>مؤلف</w:t>
      </w:r>
      <w:r w:rsidR="0086649D" w:rsidRPr="00FB2EE3">
        <w:rPr>
          <w:rFonts w:cs="CTraditional Arabic"/>
          <w:spacing w:val="0"/>
          <w:rtl/>
          <w:lang w:bidi="ar-SA"/>
        </w:rPr>
        <w:t>/</w:t>
      </w:r>
      <w:r w:rsidRPr="00FB2EE3">
        <w:rPr>
          <w:spacing w:val="0"/>
          <w:rtl/>
          <w:lang w:bidi="ar-SA"/>
        </w:rPr>
        <w:t xml:space="preserve"> به آیه‌ی اول و دوم سوره‌ی «طه» استناد کرده که الله متعال فرموده است:</w:t>
      </w:r>
    </w:p>
    <w:p w:rsidR="006B55AF"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طه</w:t>
      </w:r>
      <w:r w:rsidRPr="00FB2EE3">
        <w:rPr>
          <w:rFonts w:ascii="KFGQPC Uthmanic Script HAFS"/>
          <w:rtl/>
          <w:lang w:bidi="ar-SA"/>
        </w:rPr>
        <w:t xml:space="preserve"> </w:t>
      </w:r>
      <w:r w:rsidRPr="00FB2EE3">
        <w:rPr>
          <w:rFonts w:ascii="KFGQPC Uthmanic Script HAFS" w:hint="cs"/>
          <w:rtl/>
          <w:lang w:bidi="ar-SA"/>
        </w:rPr>
        <w:t>١</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قُر</w:t>
      </w:r>
      <w:r w:rsidRPr="00FB2EE3">
        <w:rPr>
          <w:rFonts w:ascii="KFGQPC Uthmanic Script HAFS" w:hint="cs"/>
          <w:rtl/>
          <w:lang w:bidi="ar-SA"/>
        </w:rPr>
        <w:t>ۡ</w:t>
      </w:r>
      <w:r w:rsidRPr="00FB2EE3">
        <w:rPr>
          <w:rFonts w:ascii="KFGQPC Uthmanic Script HAFS" w:hint="eastAsia"/>
          <w:rtl/>
          <w:lang w:bidi="ar-SA"/>
        </w:rPr>
        <w:t>ءَانَ</w:t>
      </w:r>
      <w:r w:rsidRPr="00FB2EE3">
        <w:rPr>
          <w:rFonts w:ascii="KFGQPC Uthmanic Script HAFS"/>
          <w:rtl/>
          <w:lang w:bidi="ar-SA"/>
        </w:rPr>
        <w:t xml:space="preserve"> </w:t>
      </w:r>
      <w:r w:rsidRPr="00FB2EE3">
        <w:rPr>
          <w:rFonts w:ascii="KFGQPC Uthmanic Script HAFS" w:hint="eastAsia"/>
          <w:rtl/>
          <w:lang w:bidi="ar-SA"/>
        </w:rPr>
        <w:t>لِتَش</w:t>
      </w:r>
      <w:r w:rsidRPr="00FB2EE3">
        <w:rPr>
          <w:rFonts w:ascii="KFGQPC Uthmanic Script HAFS" w:hint="cs"/>
          <w:rtl/>
          <w:lang w:bidi="ar-SA"/>
        </w:rPr>
        <w:t>ۡ</w:t>
      </w:r>
      <w:r w:rsidRPr="00FB2EE3">
        <w:rPr>
          <w:rFonts w:ascii="KFGQPC Uthmanic Script HAFS" w:hint="eastAsia"/>
          <w:rtl/>
          <w:lang w:bidi="ar-SA"/>
        </w:rPr>
        <w:t>قَى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طه</w:t>
      </w:r>
      <w:r w:rsidRPr="00FB2EE3">
        <w:rPr>
          <w:rStyle w:val="Char8"/>
          <w:rtl/>
        </w:rPr>
        <w:t xml:space="preserve">: </w:t>
      </w:r>
      <w:r w:rsidRPr="00FB2EE3">
        <w:rPr>
          <w:rStyle w:val="Char8"/>
          <w:rFonts w:hint="cs"/>
          <w:rtl/>
        </w:rPr>
        <w:t>١</w:t>
      </w:r>
      <w:r w:rsidRPr="00FB2EE3">
        <w:rPr>
          <w:rStyle w:val="Char8"/>
          <w:rFonts w:hint="eastAsia"/>
          <w:rtl/>
        </w:rPr>
        <w:t>،</w:t>
      </w:r>
      <w:r w:rsidRPr="00FB2EE3">
        <w:rPr>
          <w:rStyle w:val="Char8"/>
          <w:rtl/>
        </w:rPr>
        <w:t xml:space="preserve">  </w:t>
      </w:r>
      <w:r w:rsidRPr="00FB2EE3">
        <w:rPr>
          <w:rStyle w:val="Char8"/>
          <w:rFonts w:hint="cs"/>
          <w:rtl/>
        </w:rPr>
        <w:t>٢</w:t>
      </w:r>
      <w:r w:rsidRPr="00FB2EE3">
        <w:rPr>
          <w:rStyle w:val="Char8"/>
          <w:rtl/>
        </w:rPr>
        <w:t xml:space="preserve">]  </w:t>
      </w:r>
      <w:r w:rsidR="00F36F12" w:rsidRPr="00FB2EE3">
        <w:rPr>
          <w:rStyle w:val="Char8"/>
          <w:rtl/>
        </w:rPr>
        <w:tab/>
      </w:r>
    </w:p>
    <w:p w:rsidR="006B55AF" w:rsidRPr="00FB2EE3" w:rsidRDefault="006B55AF" w:rsidP="00167AB1">
      <w:pPr>
        <w:pStyle w:val="a2"/>
        <w:rPr>
          <w:rtl/>
          <w:lang w:bidi="ar-SA"/>
        </w:rPr>
      </w:pPr>
      <w:r w:rsidRPr="00FB2EE3">
        <w:rPr>
          <w:rtl/>
          <w:lang w:bidi="ar-SA"/>
        </w:rPr>
        <w:t>طا، ها. قرآن را بر تو نازل نکردیم که در رنج و زحمت بیفتی.</w:t>
      </w:r>
    </w:p>
    <w:p w:rsidR="006B55AF" w:rsidRPr="00A3216F" w:rsidRDefault="00215773" w:rsidP="00215773">
      <w:pPr>
        <w:autoSpaceDE w:val="0"/>
        <w:autoSpaceDN w:val="0"/>
        <w:adjustRightInd w:val="0"/>
        <w:ind w:firstLine="389"/>
        <w:rPr>
          <w:spacing w:val="-2"/>
          <w:rtl/>
          <w:lang w:bidi="ar-SA"/>
        </w:rPr>
      </w:pPr>
      <w:r w:rsidRPr="00A3216F">
        <w:rPr>
          <w:rFonts w:ascii="KFGQPC Uthman Taha Naskh" w:cs="KFGQPC Uthman Taha Naskh" w:hint="cs"/>
          <w:spacing w:val="-2"/>
          <w:rtl/>
          <w:lang w:bidi="ar-SA"/>
        </w:rPr>
        <w:t>﴿</w:t>
      </w:r>
      <w:r w:rsidRPr="00A3216F">
        <w:rPr>
          <w:rFonts w:ascii="KFGQPC Uthmanic Script HAFS" w:cs="KFGQPC Uthmanic Script HAFS" w:hint="eastAsia"/>
          <w:spacing w:val="-2"/>
          <w:rtl/>
          <w:lang w:bidi="ar-SA"/>
        </w:rPr>
        <w:t>طه</w:t>
      </w:r>
      <w:r w:rsidRPr="00A3216F">
        <w:rPr>
          <w:rFonts w:ascii="KFGQPC Uthman Taha Naskh" w:cs="KFGQPC Uthman Taha Naskh" w:hint="cs"/>
          <w:spacing w:val="-2"/>
          <w:rtl/>
          <w:lang w:bidi="ar-SA"/>
        </w:rPr>
        <w:t>﴾</w:t>
      </w:r>
      <w:r w:rsidR="006B55AF" w:rsidRPr="00A3216F">
        <w:rPr>
          <w:spacing w:val="-2"/>
          <w:rtl/>
          <w:lang w:bidi="ar-SA"/>
        </w:rPr>
        <w:t>، جزو حروف مقطعه می‌باشد که پروردگار متعال برخی از سوره‌ها را با آن، آغاز کرده است و بر خلاف پندار برخی از مردم، نام رسول‌الله</w:t>
      </w:r>
      <w:r w:rsidR="006B55AF" w:rsidRPr="00A3216F">
        <w:rPr>
          <w:spacing w:val="-2"/>
          <w:lang w:bidi="ar-SA"/>
        </w:rPr>
        <w:sym w:font="AGA Arabesque" w:char="F072"/>
      </w:r>
      <w:r w:rsidR="006B55AF" w:rsidRPr="00A3216F">
        <w:rPr>
          <w:spacing w:val="-2"/>
          <w:rtl/>
          <w:lang w:bidi="ar-SA"/>
        </w:rPr>
        <w:t xml:space="preserve"> نیست و معنا هم ندارد</w:t>
      </w:r>
      <w:r w:rsidR="0086649D" w:rsidRPr="00A3216F">
        <w:rPr>
          <w:spacing w:val="-2"/>
          <w:rtl/>
          <w:lang w:bidi="ar-SA"/>
        </w:rPr>
        <w:t>؛</w:t>
      </w:r>
      <w:r w:rsidR="006B55AF" w:rsidRPr="00A3216F">
        <w:rPr>
          <w:spacing w:val="-2"/>
          <w:rtl/>
          <w:lang w:bidi="ar-SA"/>
        </w:rPr>
        <w:t xml:space="preserve"> زیرا قرآن، به زبان عربی نازل شده و </w:t>
      </w:r>
      <w:r w:rsidR="00824EB4" w:rsidRPr="00A3216F">
        <w:rPr>
          <w:spacing w:val="-2"/>
          <w:rtl/>
          <w:lang w:bidi="ar-SA"/>
        </w:rPr>
        <w:t xml:space="preserve">حروف، </w:t>
      </w:r>
      <w:r w:rsidR="006B55AF" w:rsidRPr="00A3216F">
        <w:rPr>
          <w:spacing w:val="-2"/>
          <w:rtl/>
          <w:lang w:bidi="ar-SA"/>
        </w:rPr>
        <w:t>در زبان عربی، بی‌معنا هستند و زمانی معنا پیدا می‌کنند که با هم ترکیب شوند و واژه‌ای بسازند.</w:t>
      </w:r>
      <w:r w:rsidR="00824EB4" w:rsidRPr="00A3216F">
        <w:rPr>
          <w:spacing w:val="-2"/>
          <w:rtl/>
          <w:lang w:bidi="ar-SA"/>
        </w:rPr>
        <w:t xml:space="preserve"> البته حروف مقطعه، منکِران و تکذیب</w:t>
      </w:r>
      <w:r w:rsidR="0086649D" w:rsidRPr="00A3216F">
        <w:rPr>
          <w:spacing w:val="-2"/>
          <w:rtl/>
          <w:lang w:bidi="ar-SA"/>
        </w:rPr>
        <w:t>‌</w:t>
      </w:r>
      <w:r w:rsidR="00824EB4" w:rsidRPr="00A3216F">
        <w:rPr>
          <w:spacing w:val="-2"/>
          <w:rtl/>
          <w:lang w:bidi="ar-SA"/>
        </w:rPr>
        <w:t>کنندگان قرآن را به چالش می‌کشاند</w:t>
      </w:r>
      <w:r w:rsidR="0086649D" w:rsidRPr="00A3216F">
        <w:rPr>
          <w:spacing w:val="-2"/>
          <w:rtl/>
          <w:lang w:bidi="ar-SA"/>
        </w:rPr>
        <w:t>؛</w:t>
      </w:r>
      <w:r w:rsidR="00824EB4" w:rsidRPr="00A3216F">
        <w:rPr>
          <w:spacing w:val="-2"/>
          <w:rtl/>
          <w:lang w:bidi="ar-SA"/>
        </w:rPr>
        <w:t xml:space="preserve"> زیرا قرآن، مخالفان خود را به مبارزه می‌طلبد و از آن‌</w:t>
      </w:r>
      <w:r w:rsidR="0086649D" w:rsidRPr="00A3216F">
        <w:rPr>
          <w:spacing w:val="-2"/>
          <w:rtl/>
          <w:lang w:bidi="ar-SA"/>
        </w:rPr>
        <w:t>ها می‌خواهد که چیزی همانند قرآن</w:t>
      </w:r>
      <w:r w:rsidR="00824EB4" w:rsidRPr="00A3216F">
        <w:rPr>
          <w:spacing w:val="-2"/>
          <w:rtl/>
          <w:lang w:bidi="ar-SA"/>
        </w:rPr>
        <w:t xml:space="preserve"> بیاورند و آن‌ها از آوردن ده یا یک سوره و حتی یک آیه و کم‌تر از آن نیز ناتوانند؛ حال آن‌که قرآن از چنین حروفی تشکیل شده است که برای مخالفان آن، شناخته‌شده می‌باشد و حروف ناشناخته‌ای نیست. از این‌رو تقریباً در همه‌ی سوره‌هایی که با این حروف شروع شده، پس از حروف مقطعه، سخن از قرآن به میان می‌آید؛ در سوره‌ی «بقره» آمده است:</w:t>
      </w:r>
    </w:p>
    <w:p w:rsidR="00824EB4"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ال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w:t>
      </w:r>
      <w:r w:rsidRPr="00FB2EE3">
        <w:rPr>
          <w:rFonts w:ascii="KFGQPC Uthmanic Script HAFS"/>
          <w:rtl/>
          <w:lang w:bidi="ar-SA"/>
        </w:rPr>
        <w:t xml:space="preserve"> </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رَي</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هُد</w:t>
      </w:r>
      <w:r w:rsidRPr="00FB2EE3">
        <w:rPr>
          <w:rFonts w:ascii="KFGQPC Uthmanic Script HAFS" w:hint="cs"/>
          <w:rtl/>
          <w:lang w:bidi="ar-SA"/>
        </w:rPr>
        <w:t>ٗ</w:t>
      </w:r>
      <w:r w:rsidRPr="00FB2EE3">
        <w:rPr>
          <w:rFonts w:ascii="KFGQPC Uthmanic Script HAFS" w:hint="eastAsia"/>
          <w:rtl/>
          <w:lang w:bidi="ar-SA"/>
        </w:rPr>
        <w:t>ى</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مُتَّقِينَ</w:t>
      </w:r>
      <w:r w:rsidRPr="00FB2EE3">
        <w:rPr>
          <w:rFonts w:ascii="KFGQPC Uthmanic Script HAFS"/>
          <w:rtl/>
          <w:lang w:bidi="ar-SA"/>
        </w:rPr>
        <w:t xml:space="preserve"> </w:t>
      </w:r>
      <w:r w:rsidRPr="00FB2EE3">
        <w:rPr>
          <w:rFonts w:ascii="KFGQPC Uthmanic Script HAFS" w:hint="cs"/>
          <w:rtl/>
          <w:lang w:bidi="ar-SA"/>
        </w:rPr>
        <w:t>٢</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١</w:t>
      </w:r>
      <w:r w:rsidRPr="00FB2EE3">
        <w:rPr>
          <w:rStyle w:val="Char8"/>
          <w:rFonts w:hint="eastAsia"/>
          <w:rtl/>
        </w:rPr>
        <w:t>،</w:t>
      </w:r>
      <w:r w:rsidRPr="00FB2EE3">
        <w:rPr>
          <w:rStyle w:val="Char8"/>
          <w:rtl/>
        </w:rPr>
        <w:t xml:space="preserve">  </w:t>
      </w:r>
      <w:r w:rsidRPr="00FB2EE3">
        <w:rPr>
          <w:rStyle w:val="Char8"/>
          <w:rFonts w:hint="cs"/>
          <w:rtl/>
        </w:rPr>
        <w:t>٢</w:t>
      </w:r>
      <w:r w:rsidRPr="00FB2EE3">
        <w:rPr>
          <w:rStyle w:val="Char8"/>
          <w:rtl/>
        </w:rPr>
        <w:t>]</w:t>
      </w:r>
      <w:r w:rsidRPr="00FB2EE3">
        <w:rPr>
          <w:rFonts w:ascii="KFGQPC Uthman Taha Naskh" w:cs="KFGQPC Uthman Taha Naskh"/>
          <w:rtl/>
          <w:lang w:bidi="ar-SA"/>
        </w:rPr>
        <w:t xml:space="preserve">  </w:t>
      </w:r>
      <w:r w:rsidR="00F36F12" w:rsidRPr="00FB2EE3">
        <w:rPr>
          <w:rtl/>
          <w:lang w:bidi="ar-SA"/>
        </w:rPr>
        <w:tab/>
      </w:r>
      <w:r w:rsidR="00824EB4" w:rsidRPr="00FB2EE3">
        <w:rPr>
          <w:rtl/>
          <w:lang w:bidi="ar-SA"/>
        </w:rPr>
        <w:t xml:space="preserve"> </w:t>
      </w:r>
    </w:p>
    <w:p w:rsidR="00824EB4" w:rsidRPr="00FB2EE3" w:rsidRDefault="00824EB4" w:rsidP="00167AB1">
      <w:pPr>
        <w:pStyle w:val="a2"/>
        <w:rPr>
          <w:rtl/>
          <w:lang w:bidi="ar-SA"/>
        </w:rPr>
      </w:pPr>
      <w:r w:rsidRPr="00FB2EE3">
        <w:rPr>
          <w:rtl/>
          <w:lang w:bidi="ar-SA"/>
        </w:rPr>
        <w:t>الف، لام، میم. در این کتاب که راه</w:t>
      </w:r>
      <w:r w:rsidR="0086649D" w:rsidRPr="00FB2EE3">
        <w:rPr>
          <w:rtl/>
          <w:lang w:bidi="ar-SA"/>
        </w:rPr>
        <w:t>‌</w:t>
      </w:r>
      <w:r w:rsidRPr="00FB2EE3">
        <w:rPr>
          <w:rtl/>
          <w:lang w:bidi="ar-SA"/>
        </w:rPr>
        <w:t>نما و هدایت‌گر پرهیزکاران است، هیچ شک و تردیدی وجود ندارد.</w:t>
      </w:r>
    </w:p>
    <w:p w:rsidR="00824EB4" w:rsidRPr="00FB2EE3" w:rsidRDefault="00824EB4" w:rsidP="00167AB1">
      <w:pPr>
        <w:autoSpaceDE w:val="0"/>
        <w:autoSpaceDN w:val="0"/>
        <w:adjustRightInd w:val="0"/>
        <w:ind w:firstLine="389"/>
        <w:rPr>
          <w:spacing w:val="0"/>
          <w:rtl/>
          <w:lang w:bidi="ar-SA"/>
        </w:rPr>
      </w:pPr>
      <w:r w:rsidRPr="00FB2EE3">
        <w:rPr>
          <w:spacing w:val="0"/>
          <w:rtl/>
          <w:lang w:bidi="ar-SA"/>
        </w:rPr>
        <w:t>و در سوره‌ی «آل‌عمران» آمده است:</w:t>
      </w:r>
    </w:p>
    <w:p w:rsidR="007F5A78"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ال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قَيُّومُ</w:t>
      </w:r>
      <w:r w:rsidRPr="00FB2EE3">
        <w:rPr>
          <w:rFonts w:ascii="KFGQPC Uthmanic Script HAFS"/>
          <w:rtl/>
          <w:lang w:bidi="ar-SA"/>
        </w:rPr>
        <w:t xml:space="preserve"> </w:t>
      </w:r>
      <w:r w:rsidRPr="00FB2EE3">
        <w:rPr>
          <w:rFonts w:ascii="KFGQPC Uthmanic Script HAFS" w:hint="cs"/>
          <w:rtl/>
          <w:lang w:bidi="ar-SA"/>
        </w:rPr>
        <w:t>٢</w:t>
      </w:r>
      <w:r w:rsidRPr="00FB2EE3">
        <w:rPr>
          <w:rFonts w:ascii="KFGQPC Uthmanic Script HAFS"/>
          <w:rtl/>
          <w:lang w:bidi="ar-SA"/>
        </w:rPr>
        <w:t xml:space="preserve"> </w:t>
      </w:r>
      <w:r w:rsidRPr="00FB2EE3">
        <w:rPr>
          <w:rFonts w:ascii="KFGQPC Uthmanic Script HAFS" w:hint="eastAsia"/>
          <w:rtl/>
          <w:lang w:bidi="ar-SA"/>
        </w:rPr>
        <w:t>نَزَّلَ</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حَقِّ</w:t>
      </w:r>
      <w:r w:rsidRPr="00FB2EE3">
        <w:rPr>
          <w:rFonts w:ascii="KFGQPC Uthmanic Script HAFS"/>
          <w:rtl/>
          <w:lang w:bidi="ar-SA"/>
        </w:rPr>
        <w:t xml:space="preserve"> </w:t>
      </w:r>
      <w:r w:rsidRPr="00FB2EE3">
        <w:rPr>
          <w:rFonts w:ascii="KFGQPC Uthmanic Script HAFS" w:hint="eastAsia"/>
          <w:rtl/>
          <w:lang w:bidi="ar-SA"/>
        </w:rPr>
        <w:t>مُصَدِّق</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w:t>
      </w:r>
      <w:r w:rsidRPr="00FB2EE3">
        <w:rPr>
          <w:rStyle w:val="Char8"/>
          <w:rFonts w:hint="eastAsia"/>
          <w:rtl/>
        </w:rPr>
        <w:t>،</w:t>
      </w:r>
      <w:r w:rsidRPr="00FB2EE3">
        <w:rPr>
          <w:rStyle w:val="Char8"/>
          <w:rtl/>
        </w:rPr>
        <w:t xml:space="preserve">  </w:t>
      </w:r>
      <w:r w:rsidRPr="00FB2EE3">
        <w:rPr>
          <w:rStyle w:val="Char8"/>
          <w:rFonts w:hint="cs"/>
          <w:rtl/>
        </w:rPr>
        <w:t>٣</w:t>
      </w:r>
      <w:r w:rsidRPr="00FB2EE3">
        <w:rPr>
          <w:rStyle w:val="Char8"/>
          <w:rtl/>
        </w:rPr>
        <w:t>]</w:t>
      </w:r>
      <w:r w:rsidRPr="00FB2EE3">
        <w:rPr>
          <w:rFonts w:ascii="KFGQPC Uthman Taha Naskh" w:cs="KFGQPC Uthman Taha Naskh"/>
          <w:rtl/>
          <w:lang w:bidi="ar-SA"/>
        </w:rPr>
        <w:t xml:space="preserve">  </w:t>
      </w:r>
      <w:r w:rsidR="00F461F3" w:rsidRPr="00FB2EE3">
        <w:rPr>
          <w:rtl/>
          <w:lang w:bidi="ar-SA"/>
        </w:rPr>
        <w:t xml:space="preserve"> </w:t>
      </w:r>
    </w:p>
    <w:p w:rsidR="00824EB4" w:rsidRPr="00FB2EE3" w:rsidRDefault="001F20DD" w:rsidP="00167AB1">
      <w:pPr>
        <w:pStyle w:val="a2"/>
        <w:rPr>
          <w:rtl/>
          <w:lang w:bidi="ar-SA"/>
        </w:rPr>
      </w:pPr>
      <w:r w:rsidRPr="00FB2EE3">
        <w:rPr>
          <w:rtl/>
          <w:lang w:bidi="ar-SA"/>
        </w:rPr>
        <w:t>الف، لام، میم. الله؛ هیچ معبود برحقی جز او وجود ندارد؛ همیشه‌زنده</w:t>
      </w:r>
      <w:r w:rsidRPr="00FB2EE3">
        <w:rPr>
          <w:rtl/>
          <w:lang w:bidi="ar-SA"/>
        </w:rPr>
        <w:softHyphen/>
        <w:t>ای که مدبّر (جهان هستی) است.</w:t>
      </w:r>
      <w:r w:rsidR="00F461F3" w:rsidRPr="00FB2EE3">
        <w:rPr>
          <w:rtl/>
          <w:lang w:bidi="ar-SA"/>
        </w:rPr>
        <w:t xml:space="preserve"> (ذاتی که) قرآن را به‌حق بر تو نازل کرد.</w:t>
      </w:r>
    </w:p>
    <w:p w:rsidR="00824EB4" w:rsidRPr="00FB2EE3" w:rsidRDefault="001F20DD" w:rsidP="00167AB1">
      <w:pPr>
        <w:autoSpaceDE w:val="0"/>
        <w:autoSpaceDN w:val="0"/>
        <w:adjustRightInd w:val="0"/>
        <w:ind w:firstLine="389"/>
        <w:rPr>
          <w:spacing w:val="0"/>
          <w:rtl/>
          <w:lang w:bidi="ar-SA"/>
        </w:rPr>
      </w:pPr>
      <w:r w:rsidRPr="00FB2EE3">
        <w:rPr>
          <w:spacing w:val="0"/>
          <w:rtl/>
          <w:lang w:bidi="ar-SA"/>
        </w:rPr>
        <w:t>و نیز سوره‌ی «اعراف»:</w:t>
      </w:r>
    </w:p>
    <w:p w:rsidR="00F461F3"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ال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w:t>
      </w:r>
      <w:r w:rsidRPr="00FB2EE3">
        <w:rPr>
          <w:rFonts w:ascii="KFGQPC Uthmanic Script HAFS"/>
          <w:rtl/>
          <w:lang w:bidi="ar-SA"/>
        </w:rPr>
        <w:t xml:space="preserve"> </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يَكُن</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صَد</w:t>
      </w:r>
      <w:r w:rsidRPr="00FB2EE3">
        <w:rPr>
          <w:rFonts w:ascii="KFGQPC Uthmanic Script HAFS" w:hint="cs"/>
          <w:rtl/>
          <w:lang w:bidi="ar-SA"/>
        </w:rPr>
        <w:t>ۡ</w:t>
      </w:r>
      <w:r w:rsidRPr="00FB2EE3">
        <w:rPr>
          <w:rFonts w:ascii="KFGQPC Uthmanic Script HAFS" w:hint="eastAsia"/>
          <w:rtl/>
          <w:lang w:bidi="ar-SA"/>
        </w:rPr>
        <w:t>رِكَ</w:t>
      </w:r>
      <w:r w:rsidRPr="00FB2EE3">
        <w:rPr>
          <w:rFonts w:ascii="KFGQPC Uthmanic Script HAFS"/>
          <w:rtl/>
          <w:lang w:bidi="ar-SA"/>
        </w:rPr>
        <w:t xml:space="preserve"> </w:t>
      </w:r>
      <w:r w:rsidRPr="00FB2EE3">
        <w:rPr>
          <w:rFonts w:ascii="KFGQPC Uthmanic Script HAFS" w:hint="eastAsia"/>
          <w:rtl/>
          <w:lang w:bidi="ar-SA"/>
        </w:rPr>
        <w:t>حَرَج</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 Taha Naskh" w:cs="KFGQPC Uthman Taha Naskh" w:hint="cs"/>
          <w:rtl/>
          <w:lang w:bidi="ar-SA"/>
        </w:rPr>
        <w:t>﴾</w:t>
      </w:r>
      <w:r w:rsidRPr="00FB2EE3">
        <w:rPr>
          <w:rStyle w:val="Char8"/>
          <w:rFonts w:hint="cs"/>
          <w:rtl/>
        </w:rPr>
        <w:tab/>
      </w:r>
      <w:r w:rsidRPr="00FB2EE3">
        <w:rPr>
          <w:rStyle w:val="Char8"/>
          <w:rtl/>
        </w:rPr>
        <w:t xml:space="preserve"> [</w:t>
      </w:r>
      <w:r w:rsidR="00A05741">
        <w:rPr>
          <w:rStyle w:val="Char8"/>
          <w:rFonts w:hint="eastAsia"/>
          <w:rtl/>
        </w:rPr>
        <w:t>الأعراف</w:t>
      </w:r>
      <w:r w:rsidRPr="00FB2EE3">
        <w:rPr>
          <w:rStyle w:val="Char8"/>
          <w:rtl/>
        </w:rPr>
        <w:t xml:space="preserve">: </w:t>
      </w:r>
      <w:r w:rsidRPr="00FB2EE3">
        <w:rPr>
          <w:rStyle w:val="Char8"/>
          <w:rFonts w:hint="cs"/>
          <w:rtl/>
        </w:rPr>
        <w:t>١</w:t>
      </w:r>
      <w:r w:rsidRPr="00FB2EE3">
        <w:rPr>
          <w:rStyle w:val="Char8"/>
          <w:rFonts w:hint="eastAsia"/>
          <w:rtl/>
        </w:rPr>
        <w:t>،</w:t>
      </w:r>
      <w:r w:rsidRPr="00FB2EE3">
        <w:rPr>
          <w:rStyle w:val="Char8"/>
          <w:rtl/>
        </w:rPr>
        <w:t xml:space="preserve">  </w:t>
      </w:r>
      <w:r w:rsidRPr="00FB2EE3">
        <w:rPr>
          <w:rStyle w:val="Char8"/>
          <w:rFonts w:hint="cs"/>
          <w:rtl/>
        </w:rPr>
        <w:t>٢</w:t>
      </w:r>
      <w:r w:rsidRPr="00FB2EE3">
        <w:rPr>
          <w:rStyle w:val="Char8"/>
          <w:rtl/>
        </w:rPr>
        <w:t>]</w:t>
      </w:r>
      <w:r w:rsidRPr="00FB2EE3">
        <w:rPr>
          <w:rFonts w:ascii="KFGQPC Uthman Taha Naskh" w:cs="KFGQPC Uthman Taha Naskh"/>
          <w:rtl/>
          <w:lang w:bidi="ar-SA"/>
        </w:rPr>
        <w:t xml:space="preserve">  </w:t>
      </w:r>
      <w:r w:rsidR="00F461F3" w:rsidRPr="00FB2EE3">
        <w:rPr>
          <w:rtl/>
          <w:lang w:bidi="ar-SA"/>
        </w:rPr>
        <w:t xml:space="preserve"> </w:t>
      </w:r>
    </w:p>
    <w:p w:rsidR="001F20DD" w:rsidRPr="00FB2EE3" w:rsidRDefault="00F461F3" w:rsidP="00167AB1">
      <w:pPr>
        <w:pStyle w:val="a2"/>
        <w:rPr>
          <w:rtl/>
          <w:lang w:bidi="ar-SA"/>
        </w:rPr>
      </w:pPr>
      <w:r w:rsidRPr="00FB2EE3">
        <w:rPr>
          <w:rtl/>
          <w:lang w:bidi="ar-SA"/>
        </w:rPr>
        <w:t xml:space="preserve">الف، لام، میم، صاد. </w:t>
      </w:r>
      <w:r w:rsidR="0086649D" w:rsidRPr="00FB2EE3">
        <w:rPr>
          <w:rtl/>
          <w:lang w:bidi="ar-SA"/>
        </w:rPr>
        <w:t>(این) کتابی‌</w:t>
      </w:r>
      <w:r w:rsidRPr="00FB2EE3">
        <w:rPr>
          <w:rtl/>
          <w:lang w:bidi="ar-SA"/>
        </w:rPr>
        <w:t>ست که بر تو نازل شده و نباید در سینه</w:t>
      </w:r>
      <w:r w:rsidRPr="00FB2EE3">
        <w:rPr>
          <w:rtl/>
          <w:lang w:bidi="ar-SA"/>
        </w:rPr>
        <w:softHyphen/>
        <w:t>ات برای (تبلیغ) آن تنگی و فشاری باشد.</w:t>
      </w:r>
    </w:p>
    <w:p w:rsidR="00824EB4" w:rsidRPr="00FB2EE3" w:rsidRDefault="00F461F3" w:rsidP="00167AB1">
      <w:pPr>
        <w:autoSpaceDE w:val="0"/>
        <w:autoSpaceDN w:val="0"/>
        <w:adjustRightInd w:val="0"/>
        <w:ind w:firstLine="389"/>
        <w:rPr>
          <w:spacing w:val="0"/>
          <w:rtl/>
          <w:lang w:bidi="ar-SA"/>
        </w:rPr>
      </w:pPr>
      <w:r w:rsidRPr="00FB2EE3">
        <w:rPr>
          <w:spacing w:val="0"/>
          <w:rtl/>
          <w:lang w:bidi="ar-SA"/>
        </w:rPr>
        <w:t>و هم‌چنین سوره‌ی «یونس»:</w:t>
      </w:r>
    </w:p>
    <w:p w:rsidR="002B35A9" w:rsidRPr="00FB2EE3" w:rsidRDefault="00EE3504" w:rsidP="00EE3504">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ال</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تِل</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ءَايَ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حَكِيمِ</w:t>
      </w:r>
      <w:r w:rsidRPr="00FB2EE3">
        <w:rPr>
          <w:rFonts w:ascii="KFGQPC Uthmanic Script HAFS"/>
          <w:rtl/>
          <w:lang w:bidi="ar-SA"/>
        </w:rPr>
        <w:t xml:space="preserve"> </w:t>
      </w:r>
      <w:r w:rsidRPr="00FB2EE3">
        <w:rPr>
          <w:rFonts w:ascii="KFGQPC Uthmanic Script HAFS" w:hint="cs"/>
          <w:rtl/>
          <w:lang w:bidi="ar-SA"/>
        </w:rPr>
        <w:t>١</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يونس</w:t>
      </w:r>
      <w:r w:rsidRPr="00FB2EE3">
        <w:rPr>
          <w:rStyle w:val="Char8"/>
          <w:rtl/>
        </w:rPr>
        <w:t xml:space="preserve">: </w:t>
      </w:r>
      <w:r w:rsidRPr="00FB2EE3">
        <w:rPr>
          <w:rStyle w:val="Char8"/>
          <w:rFonts w:hint="cs"/>
          <w:rtl/>
        </w:rPr>
        <w:t>١</w:t>
      </w:r>
      <w:r w:rsidRPr="00FB2EE3">
        <w:rPr>
          <w:rStyle w:val="Char8"/>
          <w:rtl/>
        </w:rPr>
        <w:t xml:space="preserve">]  </w:t>
      </w:r>
      <w:r w:rsidR="00F36F12" w:rsidRPr="00FB2EE3">
        <w:rPr>
          <w:rStyle w:val="Char8"/>
          <w:rtl/>
        </w:rPr>
        <w:tab/>
      </w:r>
    </w:p>
    <w:p w:rsidR="00F461F3" w:rsidRPr="00FB2EE3" w:rsidRDefault="002B35A9" w:rsidP="00167AB1">
      <w:pPr>
        <w:pStyle w:val="a2"/>
        <w:rPr>
          <w:rtl/>
          <w:lang w:bidi="ar-SA"/>
        </w:rPr>
      </w:pPr>
      <w:r w:rsidRPr="00FB2EE3">
        <w:rPr>
          <w:rtl/>
          <w:lang w:bidi="ar-SA"/>
        </w:rPr>
        <w:t>الف، لام، را؛ این، آیات کتاب استوار و محکم است.</w:t>
      </w:r>
    </w:p>
    <w:p w:rsidR="00F461F3" w:rsidRPr="00FB2EE3" w:rsidRDefault="00B64ED6" w:rsidP="00167AB1">
      <w:pPr>
        <w:autoSpaceDE w:val="0"/>
        <w:autoSpaceDN w:val="0"/>
        <w:adjustRightInd w:val="0"/>
        <w:ind w:firstLine="389"/>
        <w:rPr>
          <w:spacing w:val="0"/>
          <w:rtl/>
          <w:lang w:bidi="ar-SA"/>
        </w:rPr>
      </w:pPr>
      <w:r w:rsidRPr="00FB2EE3">
        <w:rPr>
          <w:spacing w:val="0"/>
          <w:rtl/>
          <w:lang w:bidi="ar-SA"/>
        </w:rPr>
        <w:t>بدین‌سان می‌بینیم که پس از حروف مقطعه که در ابتدای برخی از سوره‌ها آمده، ذکر قرآن به میان می‌آید و این، اشاره‌ای</w:t>
      </w:r>
      <w:r w:rsidR="0086649D" w:rsidRPr="00FB2EE3">
        <w:rPr>
          <w:spacing w:val="0"/>
          <w:rtl/>
          <w:lang w:bidi="ar-SA"/>
        </w:rPr>
        <w:t>‌</w:t>
      </w:r>
      <w:r w:rsidRPr="00FB2EE3">
        <w:rPr>
          <w:spacing w:val="0"/>
          <w:rtl/>
          <w:lang w:bidi="ar-SA"/>
        </w:rPr>
        <w:t>ست به این‌که قرآن، از همین حروف عربی تشکیل شده است؛ اما با این حال، عرب‌ها از آوردن کلامی مانند قرآن، ناتوانند. این، همان دیدگاه درست درباره‌ی حروف مقطعه می‌باشد.</w:t>
      </w:r>
    </w:p>
    <w:p w:rsidR="00B64ED6" w:rsidRPr="00FB2EE3" w:rsidRDefault="00B64ED6" w:rsidP="00167AB1">
      <w:pPr>
        <w:autoSpaceDE w:val="0"/>
        <w:autoSpaceDN w:val="0"/>
        <w:adjustRightInd w:val="0"/>
        <w:ind w:firstLine="389"/>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می‌فرماید:</w:t>
      </w:r>
    </w:p>
    <w:p w:rsidR="00B64ED6"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قُر</w:t>
      </w:r>
      <w:r w:rsidRPr="00FB2EE3">
        <w:rPr>
          <w:rFonts w:ascii="KFGQPC Uthmanic Script HAFS" w:hint="cs"/>
          <w:rtl/>
          <w:lang w:bidi="ar-SA"/>
        </w:rPr>
        <w:t>ۡ</w:t>
      </w:r>
      <w:r w:rsidRPr="00FB2EE3">
        <w:rPr>
          <w:rFonts w:ascii="KFGQPC Uthmanic Script HAFS" w:hint="eastAsia"/>
          <w:rtl/>
          <w:lang w:bidi="ar-SA"/>
        </w:rPr>
        <w:t>ءَانَ</w:t>
      </w:r>
      <w:r w:rsidRPr="00FB2EE3">
        <w:rPr>
          <w:rFonts w:ascii="KFGQPC Uthmanic Script HAFS"/>
          <w:rtl/>
          <w:lang w:bidi="ar-SA"/>
        </w:rPr>
        <w:t xml:space="preserve"> </w:t>
      </w:r>
      <w:r w:rsidRPr="00FB2EE3">
        <w:rPr>
          <w:rFonts w:ascii="KFGQPC Uthmanic Script HAFS" w:hint="eastAsia"/>
          <w:rtl/>
          <w:lang w:bidi="ar-SA"/>
        </w:rPr>
        <w:t>لِتَش</w:t>
      </w:r>
      <w:r w:rsidRPr="00FB2EE3">
        <w:rPr>
          <w:rFonts w:ascii="KFGQPC Uthmanic Script HAFS" w:hint="cs"/>
          <w:rtl/>
          <w:lang w:bidi="ar-SA"/>
        </w:rPr>
        <w:t>ۡ</w:t>
      </w:r>
      <w:r w:rsidRPr="00FB2EE3">
        <w:rPr>
          <w:rFonts w:ascii="KFGQPC Uthmanic Script HAFS" w:hint="eastAsia"/>
          <w:rtl/>
          <w:lang w:bidi="ar-SA"/>
        </w:rPr>
        <w:t>قَى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طه</w:t>
      </w:r>
      <w:r w:rsidRPr="00FB2EE3">
        <w:rPr>
          <w:rStyle w:val="Char8"/>
          <w:rtl/>
        </w:rPr>
        <w:t xml:space="preserve">: </w:t>
      </w:r>
      <w:r w:rsidRPr="00FB2EE3">
        <w:rPr>
          <w:rStyle w:val="Char8"/>
          <w:rFonts w:hint="cs"/>
          <w:rtl/>
        </w:rPr>
        <w:t>٢</w:t>
      </w:r>
      <w:r w:rsidRPr="00FB2EE3">
        <w:rPr>
          <w:rStyle w:val="Char8"/>
          <w:rtl/>
        </w:rPr>
        <w:t>]</w:t>
      </w:r>
      <w:r w:rsidRPr="00FB2EE3">
        <w:rPr>
          <w:rFonts w:ascii="KFGQPC Uthman Taha Naskh" w:cs="KFGQPC Uthman Taha Naskh"/>
          <w:rtl/>
          <w:lang w:bidi="ar-SA"/>
        </w:rPr>
        <w:t xml:space="preserve">  </w:t>
      </w:r>
      <w:r w:rsidR="00F36F12" w:rsidRPr="00FB2EE3">
        <w:rPr>
          <w:rtl/>
          <w:lang w:bidi="ar-SA"/>
        </w:rPr>
        <w:tab/>
      </w:r>
    </w:p>
    <w:p w:rsidR="00B64ED6" w:rsidRPr="00FB2EE3" w:rsidRDefault="00B64ED6" w:rsidP="00167AB1">
      <w:pPr>
        <w:pStyle w:val="a2"/>
        <w:rPr>
          <w:rtl/>
          <w:lang w:bidi="ar-SA"/>
        </w:rPr>
      </w:pPr>
      <w:r w:rsidRPr="00FB2EE3">
        <w:rPr>
          <w:rtl/>
          <w:lang w:bidi="ar-SA"/>
        </w:rPr>
        <w:t>قرآن را بر تو نازل نکردیم که در رنج و زحمت بیفتی.</w:t>
      </w:r>
    </w:p>
    <w:p w:rsidR="00B64ED6" w:rsidRPr="00FB2EE3" w:rsidRDefault="00B64ED6" w:rsidP="00167AB1">
      <w:pPr>
        <w:autoSpaceDE w:val="0"/>
        <w:autoSpaceDN w:val="0"/>
        <w:adjustRightInd w:val="0"/>
        <w:ind w:firstLine="389"/>
        <w:rPr>
          <w:spacing w:val="0"/>
          <w:rtl/>
          <w:lang w:bidi="ar-SA"/>
        </w:rPr>
      </w:pPr>
      <w:r w:rsidRPr="00FB2EE3">
        <w:rPr>
          <w:spacing w:val="0"/>
          <w:rtl/>
          <w:lang w:bidi="ar-SA"/>
        </w:rPr>
        <w:t>یعنی الله متعال، قرآن را بر پیامبرش نازل نکرده است که او را در رنج و زحمت بیندازد؛ بلکه نزول قرآن بر محمد</w:t>
      </w:r>
      <w:r w:rsidRPr="00FB2EE3">
        <w:rPr>
          <w:spacing w:val="0"/>
          <w:lang w:bidi="ar-SA"/>
        </w:rPr>
        <w:sym w:font="AGA Arabesque" w:char="F072"/>
      </w:r>
      <w:r w:rsidRPr="00FB2EE3">
        <w:rPr>
          <w:spacing w:val="0"/>
          <w:rtl/>
          <w:lang w:bidi="ar-SA"/>
        </w:rPr>
        <w:t xml:space="preserve"> برای این است که به سعادت و رستگاری و خیر دنیا و آخرت، دست یابد. همان‌گونه که الله</w:t>
      </w:r>
      <w:r w:rsidRPr="00FB2EE3">
        <w:rPr>
          <w:spacing w:val="0"/>
          <w:lang w:bidi="ar-SA"/>
        </w:rPr>
        <w:sym w:font="AGA Arabesque" w:char="F059"/>
      </w:r>
      <w:r w:rsidR="0086649D" w:rsidRPr="00FB2EE3">
        <w:rPr>
          <w:spacing w:val="0"/>
          <w:rtl/>
          <w:lang w:bidi="ar-SA"/>
        </w:rPr>
        <w:t xml:space="preserve"> در ه</w:t>
      </w:r>
      <w:r w:rsidRPr="00FB2EE3">
        <w:rPr>
          <w:spacing w:val="0"/>
          <w:rtl/>
          <w:lang w:bidi="ar-SA"/>
        </w:rPr>
        <w:t>مین سوره می‌فرماید:</w:t>
      </w:r>
    </w:p>
    <w:p w:rsidR="00215773" w:rsidRDefault="00EE3504" w:rsidP="00EE3504">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بِطَا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جَمِيعَ</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لِبَع</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عَدُوّ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فَإِمَّا</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تِيَنَّكُم</w:t>
      </w:r>
      <w:r w:rsidRPr="00FB2EE3">
        <w:rPr>
          <w:rFonts w:ascii="KFGQPC Uthmanic Script HAFS"/>
          <w:rtl/>
          <w:lang w:bidi="ar-SA"/>
        </w:rPr>
        <w:t xml:space="preserve"> </w:t>
      </w:r>
      <w:r w:rsidRPr="00FB2EE3">
        <w:rPr>
          <w:rFonts w:ascii="KFGQPC Uthmanic Script HAFS" w:hint="eastAsia"/>
          <w:rtl/>
          <w:lang w:bidi="ar-SA"/>
        </w:rPr>
        <w:t>مِّنِّي</w:t>
      </w:r>
      <w:r w:rsidRPr="00FB2EE3">
        <w:rPr>
          <w:rFonts w:ascii="KFGQPC Uthmanic Script HAFS"/>
          <w:rtl/>
          <w:lang w:bidi="ar-SA"/>
        </w:rPr>
        <w:t xml:space="preserve"> </w:t>
      </w:r>
      <w:r w:rsidRPr="00FB2EE3">
        <w:rPr>
          <w:rFonts w:ascii="KFGQPC Uthmanic Script HAFS" w:hint="eastAsia"/>
          <w:rtl/>
          <w:lang w:bidi="ar-SA"/>
        </w:rPr>
        <w:t>هُد</w:t>
      </w:r>
      <w:r w:rsidRPr="00FB2EE3">
        <w:rPr>
          <w:rFonts w:ascii="KFGQPC Uthmanic Script HAFS" w:hint="cs"/>
          <w:rtl/>
          <w:lang w:bidi="ar-SA"/>
        </w:rPr>
        <w:t>ٗ</w:t>
      </w:r>
      <w:r w:rsidRPr="00FB2EE3">
        <w:rPr>
          <w:rFonts w:ascii="KFGQPC Uthmanic Script HAFS" w:hint="eastAsia"/>
          <w:rtl/>
          <w:lang w:bidi="ar-SA"/>
        </w:rPr>
        <w:t>ى</w:t>
      </w:r>
      <w:r w:rsidRPr="00FB2EE3">
        <w:rPr>
          <w:rFonts w:ascii="KFGQPC Uthmanic Script HAFS"/>
          <w:rtl/>
          <w:lang w:bidi="ar-SA"/>
        </w:rPr>
        <w:t xml:space="preserve"> </w:t>
      </w:r>
      <w:r w:rsidRPr="00FB2EE3">
        <w:rPr>
          <w:rFonts w:ascii="KFGQPC Uthmanic Script HAFS" w:hint="eastAsia"/>
          <w:rtl/>
          <w:lang w:bidi="ar-SA"/>
        </w:rPr>
        <w:t>فَمَنِ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تَّبَعَ</w:t>
      </w:r>
      <w:r w:rsidRPr="00FB2EE3">
        <w:rPr>
          <w:rFonts w:ascii="KFGQPC Uthmanic Script HAFS"/>
          <w:rtl/>
          <w:lang w:bidi="ar-SA"/>
        </w:rPr>
        <w:t xml:space="preserve"> </w:t>
      </w:r>
      <w:r w:rsidRPr="00FB2EE3">
        <w:rPr>
          <w:rFonts w:ascii="KFGQPC Uthmanic Script HAFS" w:hint="eastAsia"/>
          <w:rtl/>
          <w:lang w:bidi="ar-SA"/>
        </w:rPr>
        <w:t>هُدَايَ</w:t>
      </w:r>
      <w:r w:rsidRPr="00FB2EE3">
        <w:rPr>
          <w:rFonts w:ascii="KFGQPC Uthmanic Script HAFS"/>
          <w:rtl/>
          <w:lang w:bidi="ar-SA"/>
        </w:rPr>
        <w:t xml:space="preserve"> </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يَضِلُّ</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يَش</w:t>
      </w:r>
      <w:r w:rsidRPr="00FB2EE3">
        <w:rPr>
          <w:rFonts w:ascii="KFGQPC Uthmanic Script HAFS" w:hint="cs"/>
          <w:rtl/>
          <w:lang w:bidi="ar-SA"/>
        </w:rPr>
        <w:t>ۡ</w:t>
      </w:r>
      <w:r w:rsidRPr="00FB2EE3">
        <w:rPr>
          <w:rFonts w:ascii="KFGQPC Uthmanic Script HAFS" w:hint="eastAsia"/>
          <w:rtl/>
          <w:lang w:bidi="ar-SA"/>
        </w:rPr>
        <w:t>قَى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١٢٣</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رَضَ</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eastAsia"/>
          <w:rtl/>
          <w:lang w:bidi="ar-SA"/>
        </w:rPr>
        <w:t>ذِك</w:t>
      </w:r>
      <w:r w:rsidRPr="00FB2EE3">
        <w:rPr>
          <w:rFonts w:ascii="KFGQPC Uthmanic Script HAFS" w:hint="cs"/>
          <w:rtl/>
          <w:lang w:bidi="ar-SA"/>
        </w:rPr>
        <w:t>ۡ</w:t>
      </w:r>
      <w:r w:rsidRPr="00FB2EE3">
        <w:rPr>
          <w:rFonts w:ascii="KFGQPC Uthmanic Script HAFS" w:hint="eastAsia"/>
          <w:rtl/>
          <w:lang w:bidi="ar-SA"/>
        </w:rPr>
        <w:t>رِي</w:t>
      </w:r>
      <w:r w:rsidRPr="00FB2EE3">
        <w:rPr>
          <w:rFonts w:ascii="KFGQPC Uthmanic Script HAFS"/>
          <w:rtl/>
          <w:lang w:bidi="ar-SA"/>
        </w:rPr>
        <w:t xml:space="preserve"> </w:t>
      </w:r>
      <w:r w:rsidRPr="00FB2EE3">
        <w:rPr>
          <w:rFonts w:ascii="KFGQPC Uthmanic Script HAFS" w:hint="eastAsia"/>
          <w:rtl/>
          <w:lang w:bidi="ar-SA"/>
        </w:rPr>
        <w:t>فَإِنَّ</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مَعِيشَة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ضَنك</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وَنَح</w:t>
      </w:r>
      <w:r w:rsidRPr="00FB2EE3">
        <w:rPr>
          <w:rFonts w:ascii="KFGQPC Uthmanic Script HAFS" w:hint="cs"/>
          <w:rtl/>
          <w:lang w:bidi="ar-SA"/>
        </w:rPr>
        <w:t>ۡ</w:t>
      </w:r>
      <w:r w:rsidRPr="00FB2EE3">
        <w:rPr>
          <w:rFonts w:ascii="KFGQPC Uthmanic Script HAFS" w:hint="eastAsia"/>
          <w:rtl/>
          <w:lang w:bidi="ar-SA"/>
        </w:rPr>
        <w:t>شُرُهُ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قِيَ</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مَى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١٢٤</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رَبِّ</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حَشَر</w:t>
      </w:r>
      <w:r w:rsidRPr="00FB2EE3">
        <w:rPr>
          <w:rFonts w:ascii="KFGQPC Uthmanic Script HAFS" w:hint="cs"/>
          <w:rtl/>
          <w:lang w:bidi="ar-SA"/>
        </w:rPr>
        <w:t>ۡ</w:t>
      </w:r>
      <w:r w:rsidRPr="00FB2EE3">
        <w:rPr>
          <w:rFonts w:ascii="KFGQPC Uthmanic Script HAFS" w:hint="eastAsia"/>
          <w:rtl/>
          <w:lang w:bidi="ar-SA"/>
        </w:rPr>
        <w:t>تَنِي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مَى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كُنتُ</w:t>
      </w:r>
      <w:r w:rsidRPr="00FB2EE3">
        <w:rPr>
          <w:rFonts w:ascii="KFGQPC Uthmanic Script HAFS"/>
          <w:rtl/>
          <w:lang w:bidi="ar-SA"/>
        </w:rPr>
        <w:t xml:space="preserve"> </w:t>
      </w:r>
      <w:r w:rsidRPr="00FB2EE3">
        <w:rPr>
          <w:rFonts w:ascii="KFGQPC Uthmanic Script HAFS" w:hint="eastAsia"/>
          <w:rtl/>
          <w:lang w:bidi="ar-SA"/>
        </w:rPr>
        <w:t>بَصِير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١٢٥</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كَذَ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أَتَت</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ءَايَ</w:t>
      </w:r>
      <w:r w:rsidRPr="00FB2EE3">
        <w:rPr>
          <w:rFonts w:ascii="KFGQPC Uthmanic Script HAFS" w:hint="cs"/>
          <w:rtl/>
          <w:lang w:bidi="ar-SA"/>
        </w:rPr>
        <w:t>ٰ</w:t>
      </w:r>
      <w:r w:rsidRPr="00FB2EE3">
        <w:rPr>
          <w:rFonts w:ascii="KFGQPC Uthmanic Script HAFS" w:hint="eastAsia"/>
          <w:rtl/>
          <w:lang w:bidi="ar-SA"/>
        </w:rPr>
        <w:t>تُنَا</w:t>
      </w:r>
      <w:r w:rsidRPr="00FB2EE3">
        <w:rPr>
          <w:rFonts w:ascii="KFGQPC Uthmanic Script HAFS"/>
          <w:rtl/>
          <w:lang w:bidi="ar-SA"/>
        </w:rPr>
        <w:t xml:space="preserve"> </w:t>
      </w:r>
      <w:r w:rsidRPr="00FB2EE3">
        <w:rPr>
          <w:rFonts w:ascii="KFGQPC Uthmanic Script HAFS" w:hint="eastAsia"/>
          <w:rtl/>
          <w:lang w:bidi="ar-SA"/>
        </w:rPr>
        <w:t>فَنَسِيتَهَا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وَكَذَ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تُنسَى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١٢٦</w:t>
      </w:r>
      <w:r w:rsidRPr="00FB2EE3">
        <w:rPr>
          <w:rFonts w:ascii="KFGQPC Uthmanic Script HAFS"/>
          <w:rtl/>
          <w:lang w:bidi="ar-SA"/>
        </w:rPr>
        <w:t xml:space="preserve"> </w:t>
      </w:r>
      <w:r w:rsidRPr="00FB2EE3">
        <w:rPr>
          <w:rFonts w:ascii="KFGQPC Uthmanic Script HAFS" w:hint="eastAsia"/>
          <w:rtl/>
          <w:lang w:bidi="ar-SA"/>
        </w:rPr>
        <w:t>وَكَذَ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نَج</w:t>
      </w:r>
      <w:r w:rsidRPr="00FB2EE3">
        <w:rPr>
          <w:rFonts w:ascii="KFGQPC Uthmanic Script HAFS" w:hint="cs"/>
          <w:rtl/>
          <w:lang w:bidi="ar-SA"/>
        </w:rPr>
        <w:t>ۡ</w:t>
      </w:r>
      <w:r w:rsidRPr="00FB2EE3">
        <w:rPr>
          <w:rFonts w:ascii="KFGQPC Uthmanic Script HAFS" w:hint="eastAsia"/>
          <w:rtl/>
          <w:lang w:bidi="ar-SA"/>
        </w:rPr>
        <w:t>زِي</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أَس</w:t>
      </w:r>
      <w:r w:rsidRPr="00FB2EE3">
        <w:rPr>
          <w:rFonts w:ascii="KFGQPC Uthmanic Script HAFS" w:hint="cs"/>
          <w:rtl/>
          <w:lang w:bidi="ar-SA"/>
        </w:rPr>
        <w:t>ۡ</w:t>
      </w:r>
      <w:r w:rsidRPr="00FB2EE3">
        <w:rPr>
          <w:rFonts w:ascii="KFGQPC Uthmanic Script HAFS" w:hint="eastAsia"/>
          <w:rtl/>
          <w:lang w:bidi="ar-SA"/>
        </w:rPr>
        <w:t>رَفَ</w:t>
      </w:r>
      <w:r w:rsidRPr="00FB2EE3">
        <w:rPr>
          <w:rFonts w:ascii="KFGQPC Uthmanic Script HAFS"/>
          <w:rtl/>
          <w:lang w:bidi="ar-SA"/>
        </w:rPr>
        <w:t xml:space="preserve"> </w:t>
      </w:r>
      <w:r w:rsidRPr="00FB2EE3">
        <w:rPr>
          <w:rFonts w:ascii="KFGQPC Uthmanic Script HAFS" w:hint="eastAsia"/>
          <w:rtl/>
          <w:lang w:bidi="ar-SA"/>
        </w:rPr>
        <w:t>وَلَم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َايَ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رَبِّهِ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وَلَعَذَابُ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خِرَةِ</w:t>
      </w:r>
      <w:r w:rsidRPr="00FB2EE3">
        <w:rPr>
          <w:rFonts w:ascii="KFGQPC Uthmanic Script HAFS"/>
          <w:rtl/>
          <w:lang w:bidi="ar-SA"/>
        </w:rPr>
        <w:t xml:space="preserve"> </w:t>
      </w:r>
      <w:r w:rsidRPr="00FB2EE3">
        <w:rPr>
          <w:rFonts w:ascii="KFGQPC Uthmanic Script HAFS" w:hint="eastAsia"/>
          <w:rtl/>
          <w:lang w:bidi="ar-SA"/>
        </w:rPr>
        <w:t>أَشَدُّ</w:t>
      </w:r>
      <w:r w:rsidRPr="00FB2EE3">
        <w:rPr>
          <w:rFonts w:ascii="KFGQPC Uthmanic Script HAFS"/>
          <w:rtl/>
          <w:lang w:bidi="ar-SA"/>
        </w:rPr>
        <w:t xml:space="preserve"> </w:t>
      </w:r>
      <w:r w:rsidRPr="00FB2EE3">
        <w:rPr>
          <w:rFonts w:ascii="KFGQPC Uthmanic Script HAFS" w:hint="eastAsia"/>
          <w:rtl/>
          <w:lang w:bidi="ar-SA"/>
        </w:rPr>
        <w:t>وَأَب</w:t>
      </w:r>
      <w:r w:rsidRPr="00FB2EE3">
        <w:rPr>
          <w:rFonts w:ascii="KFGQPC Uthmanic Script HAFS" w:hint="cs"/>
          <w:rtl/>
          <w:lang w:bidi="ar-SA"/>
        </w:rPr>
        <w:t>ۡ</w:t>
      </w:r>
      <w:r w:rsidRPr="00FB2EE3">
        <w:rPr>
          <w:rFonts w:ascii="KFGQPC Uthmanic Script HAFS" w:hint="eastAsia"/>
          <w:rtl/>
          <w:lang w:bidi="ar-SA"/>
        </w:rPr>
        <w:t>قَى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١٢٧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p>
    <w:p w:rsidR="00A41583" w:rsidRPr="00FB2EE3" w:rsidRDefault="00215773" w:rsidP="00EE3504">
      <w:pPr>
        <w:pStyle w:val="a1"/>
        <w:rPr>
          <w:rtl/>
          <w:lang w:bidi="ar-SA"/>
        </w:rPr>
      </w:pPr>
      <w:r>
        <w:rPr>
          <w:rFonts w:ascii="KFGQPC Uthman Taha Naskh" w:cs="KFGQPC Uthman Taha Naskh" w:hint="cs"/>
          <w:rtl/>
          <w:lang w:bidi="ar-SA"/>
        </w:rPr>
        <w:tab/>
      </w:r>
      <w:r w:rsidR="00EE3504" w:rsidRPr="00FB2EE3">
        <w:rPr>
          <w:rStyle w:val="Char8"/>
          <w:rtl/>
        </w:rPr>
        <w:t>[</w:t>
      </w:r>
      <w:r w:rsidR="00EE3504" w:rsidRPr="00FB2EE3">
        <w:rPr>
          <w:rStyle w:val="Char8"/>
          <w:rFonts w:hint="eastAsia"/>
          <w:rtl/>
        </w:rPr>
        <w:t>طه</w:t>
      </w:r>
      <w:r w:rsidR="00EE3504" w:rsidRPr="00FB2EE3">
        <w:rPr>
          <w:rStyle w:val="Char8"/>
          <w:rtl/>
        </w:rPr>
        <w:t xml:space="preserve">: </w:t>
      </w:r>
      <w:r w:rsidR="00EE3504" w:rsidRPr="00FB2EE3">
        <w:rPr>
          <w:rStyle w:val="Char8"/>
          <w:rFonts w:hint="cs"/>
          <w:rtl/>
        </w:rPr>
        <w:t>١٢٣</w:t>
      </w:r>
      <w:r w:rsidR="00EE3504" w:rsidRPr="00FB2EE3">
        <w:rPr>
          <w:rStyle w:val="Char8"/>
          <w:rFonts w:hint="eastAsia"/>
          <w:rtl/>
        </w:rPr>
        <w:t>،</w:t>
      </w:r>
      <w:r w:rsidR="00EE3504" w:rsidRPr="00FB2EE3">
        <w:rPr>
          <w:rStyle w:val="Char8"/>
          <w:rtl/>
        </w:rPr>
        <w:t xml:space="preserve">  </w:t>
      </w:r>
      <w:r w:rsidR="00EE3504" w:rsidRPr="00FB2EE3">
        <w:rPr>
          <w:rStyle w:val="Char8"/>
          <w:rFonts w:hint="cs"/>
          <w:rtl/>
        </w:rPr>
        <w:t>١٢٧</w:t>
      </w:r>
      <w:r w:rsidR="00EE3504" w:rsidRPr="00FB2EE3">
        <w:rPr>
          <w:rStyle w:val="Char8"/>
          <w:rtl/>
        </w:rPr>
        <w:t xml:space="preserve">]  </w:t>
      </w:r>
      <w:r w:rsidR="00F36F12" w:rsidRPr="00FB2EE3">
        <w:rPr>
          <w:rStyle w:val="Char8"/>
          <w:rtl/>
        </w:rPr>
        <w:tab/>
      </w:r>
    </w:p>
    <w:p w:rsidR="00A41583" w:rsidRPr="00A3216F" w:rsidRDefault="00A41583" w:rsidP="00167AB1">
      <w:pPr>
        <w:pStyle w:val="a2"/>
        <w:rPr>
          <w:spacing w:val="-4"/>
          <w:rtl/>
          <w:lang w:bidi="ar-SA"/>
        </w:rPr>
      </w:pPr>
      <w:r w:rsidRPr="00A3216F">
        <w:rPr>
          <w:spacing w:val="-4"/>
          <w:rtl/>
          <w:lang w:bidi="ar-SA"/>
        </w:rPr>
        <w:t>فرمود: از بهشت آسمان (به زمین) پایین بروید؛ در حالی که برخی از شما دشمن برخی دیگر خواهید بود. و چون هدایت و رهنمودم برای شما بیاید، هرکس از آن پیروی کند، گم</w:t>
      </w:r>
      <w:r w:rsidR="001A4FC8" w:rsidRPr="00A3216F">
        <w:rPr>
          <w:spacing w:val="-4"/>
          <w:rtl/>
          <w:lang w:bidi="ar-SA"/>
        </w:rPr>
        <w:t>‌</w:t>
      </w:r>
      <w:r w:rsidRPr="00A3216F">
        <w:rPr>
          <w:spacing w:val="-4"/>
          <w:rtl/>
          <w:lang w:bidi="ar-SA"/>
        </w:rPr>
        <w:t>راه نمی‌شود و در رنج و زحمت نمی‌افتد. و هر کس از یاد من روی</w:t>
      </w:r>
      <w:r w:rsidR="001212AB" w:rsidRPr="00A3216F">
        <w:rPr>
          <w:spacing w:val="-4"/>
          <w:rtl/>
          <w:lang w:bidi="ar-SA"/>
        </w:rPr>
        <w:t>‌ بگرداند،</w:t>
      </w:r>
      <w:r w:rsidRPr="00A3216F">
        <w:rPr>
          <w:spacing w:val="-4"/>
          <w:rtl/>
          <w:lang w:bidi="ar-SA"/>
        </w:rPr>
        <w:t xml:space="preserve"> زندگانی تنگی خواهد داشت و روز قیامت او را نابینا حشر می‌کنیم. می‌گوید: ای پروردگارم! چرا مرا نابینا برانگیختی؟ حال آن</w:t>
      </w:r>
      <w:r w:rsidR="001212AB" w:rsidRPr="00A3216F">
        <w:rPr>
          <w:spacing w:val="-4"/>
          <w:rtl/>
          <w:lang w:bidi="ar-SA"/>
        </w:rPr>
        <w:t>‌</w:t>
      </w:r>
      <w:r w:rsidRPr="00A3216F">
        <w:rPr>
          <w:spacing w:val="-4"/>
          <w:rtl/>
          <w:lang w:bidi="ar-SA"/>
        </w:rPr>
        <w:t>که من (در دنیا) بینا بودم؟ م</w:t>
      </w:r>
      <w:r w:rsidR="001212AB" w:rsidRPr="00A3216F">
        <w:rPr>
          <w:spacing w:val="-4"/>
          <w:rtl/>
          <w:lang w:bidi="ar-SA"/>
        </w:rPr>
        <w:t>ی‌فرماید: این‌چنین آیاتمان برای تو</w:t>
      </w:r>
      <w:r w:rsidRPr="00A3216F">
        <w:rPr>
          <w:spacing w:val="-4"/>
          <w:rtl/>
          <w:lang w:bidi="ar-SA"/>
        </w:rPr>
        <w:t xml:space="preserve"> آمد و آن</w:t>
      </w:r>
      <w:r w:rsidR="001212AB" w:rsidRPr="00A3216F">
        <w:rPr>
          <w:spacing w:val="-4"/>
          <w:rtl/>
          <w:lang w:bidi="ar-SA"/>
        </w:rPr>
        <w:t>‌</w:t>
      </w:r>
      <w:r w:rsidRPr="00A3216F">
        <w:rPr>
          <w:spacing w:val="-4"/>
          <w:rtl/>
          <w:lang w:bidi="ar-SA"/>
        </w:rPr>
        <w:t xml:space="preserve">ها را </w:t>
      </w:r>
      <w:r w:rsidR="001212AB" w:rsidRPr="00A3216F">
        <w:rPr>
          <w:spacing w:val="-4"/>
          <w:rtl/>
          <w:lang w:bidi="ar-SA"/>
        </w:rPr>
        <w:t>فراموش کردی</w:t>
      </w:r>
      <w:r w:rsidRPr="00A3216F">
        <w:rPr>
          <w:spacing w:val="-4"/>
          <w:rtl/>
          <w:lang w:bidi="ar-SA"/>
        </w:rPr>
        <w:t xml:space="preserve"> و بدین‌سان امروز از یاد می‌روی. و کسی را که زیاده‌روی کرد و به آیات پروردگارش ایمان نیاورد، این‌چنین مجازات می‌کنیم. و به‌راستی عذاب آخرت، سخت‌تر و ماندگارتر است.</w:t>
      </w:r>
    </w:p>
    <w:p w:rsidR="00A41583" w:rsidRPr="00A3216F" w:rsidRDefault="003A6AF5" w:rsidP="00167AB1">
      <w:pPr>
        <w:autoSpaceDE w:val="0"/>
        <w:autoSpaceDN w:val="0"/>
        <w:adjustRightInd w:val="0"/>
        <w:ind w:firstLine="389"/>
        <w:rPr>
          <w:spacing w:val="-6"/>
          <w:rtl/>
          <w:lang w:bidi="ar-SA"/>
        </w:rPr>
      </w:pPr>
      <w:r w:rsidRPr="00A3216F">
        <w:rPr>
          <w:spacing w:val="-6"/>
          <w:rtl/>
          <w:lang w:bidi="ar-SA"/>
        </w:rPr>
        <w:t>آری! الله</w:t>
      </w:r>
      <w:r w:rsidRPr="00A3216F">
        <w:rPr>
          <w:spacing w:val="-6"/>
          <w:lang w:bidi="ar-SA"/>
        </w:rPr>
        <w:sym w:font="AGA Arabesque" w:char="F055"/>
      </w:r>
      <w:r w:rsidRPr="00A3216F">
        <w:rPr>
          <w:spacing w:val="-6"/>
          <w:rtl/>
          <w:lang w:bidi="ar-SA"/>
        </w:rPr>
        <w:t xml:space="preserve"> به پیامبرش می‌فرماید که «ما، قرآن را بر تو نازل نکردیم که در رنج و زحمت بیفتی»؛ </w:t>
      </w:r>
      <w:r w:rsidR="001A4FC8" w:rsidRPr="00A3216F">
        <w:rPr>
          <w:spacing w:val="-6"/>
          <w:rtl/>
          <w:lang w:bidi="ar-SA"/>
        </w:rPr>
        <w:t>بلکه برای این‌که در دنیا و آخرت رستگار شوی؛</w:t>
      </w:r>
      <w:r w:rsidRPr="00A3216F">
        <w:rPr>
          <w:spacing w:val="-6"/>
          <w:rtl/>
          <w:lang w:bidi="ar-SA"/>
        </w:rPr>
        <w:t xml:space="preserve"> از این‌رو تا زمانی که امت اسلامی به قرآن تمسک می‌جست و رهنمودهای آن را به‌کار می‌بست، عزت و کرامت داشت و مسلمانان از همه‌ی ملت‌ها و امت‌ها برتر بود</w:t>
      </w:r>
      <w:r w:rsidR="001A4FC8" w:rsidRPr="00A3216F">
        <w:rPr>
          <w:spacing w:val="-6"/>
          <w:rtl/>
          <w:lang w:bidi="ar-SA"/>
        </w:rPr>
        <w:t>ند</w:t>
      </w:r>
      <w:r w:rsidRPr="00A3216F">
        <w:rPr>
          <w:spacing w:val="-6"/>
          <w:rtl/>
          <w:lang w:bidi="ar-SA"/>
        </w:rPr>
        <w:t xml:space="preserve">؛ </w:t>
      </w:r>
      <w:r w:rsidR="000232C0" w:rsidRPr="00A3216F">
        <w:rPr>
          <w:spacing w:val="-6"/>
          <w:rtl/>
          <w:lang w:bidi="ar-SA"/>
        </w:rPr>
        <w:t>چنان‌که</w:t>
      </w:r>
      <w:r w:rsidRPr="00A3216F">
        <w:rPr>
          <w:spacing w:val="-6"/>
          <w:rtl/>
          <w:lang w:bidi="ar-SA"/>
        </w:rPr>
        <w:t xml:space="preserve"> توان</w:t>
      </w:r>
      <w:r w:rsidR="001A4FC8" w:rsidRPr="00A3216F">
        <w:rPr>
          <w:spacing w:val="-6"/>
          <w:rtl/>
          <w:lang w:bidi="ar-SA"/>
        </w:rPr>
        <w:t>ستند شرق و غرب زمین را فتح کنند؛</w:t>
      </w:r>
      <w:r w:rsidRPr="00A3216F">
        <w:rPr>
          <w:spacing w:val="-6"/>
          <w:rtl/>
          <w:lang w:bidi="ar-SA"/>
        </w:rPr>
        <w:t xml:space="preserve"> اما از آن زمان که از عمل به قرآن بازماندند، دچار عقب‌ماندگی شدند و متناسب با دوری خود از قرآن، عزت و کرامت پیشین خود را از دست دادند.</w:t>
      </w:r>
    </w:p>
    <w:p w:rsidR="003A6AF5" w:rsidRPr="00A3216F" w:rsidRDefault="003A6AF5" w:rsidP="00167AB1">
      <w:pPr>
        <w:autoSpaceDE w:val="0"/>
        <w:autoSpaceDN w:val="0"/>
        <w:adjustRightInd w:val="0"/>
        <w:ind w:firstLine="389"/>
        <w:rPr>
          <w:spacing w:val="-6"/>
          <w:rtl/>
          <w:lang w:bidi="ar-SA"/>
        </w:rPr>
      </w:pPr>
      <w:r w:rsidRPr="00A3216F">
        <w:rPr>
          <w:spacing w:val="-6"/>
          <w:rtl/>
          <w:lang w:bidi="ar-SA"/>
        </w:rPr>
        <w:t>مؤلف</w:t>
      </w:r>
      <w:r w:rsidR="001A4FC8" w:rsidRPr="00A3216F">
        <w:rPr>
          <w:rFonts w:cs="CTraditional Arabic"/>
          <w:spacing w:val="-6"/>
          <w:rtl/>
          <w:lang w:bidi="ar-SA"/>
        </w:rPr>
        <w:t>/</w:t>
      </w:r>
      <w:r w:rsidRPr="00A3216F">
        <w:rPr>
          <w:spacing w:val="-6"/>
          <w:rtl/>
          <w:lang w:bidi="ar-SA"/>
        </w:rPr>
        <w:t xml:space="preserve"> آیه‌ی دیگری نیز در این باب ذکر کرده است؛ این آیه که الله</w:t>
      </w:r>
      <w:r w:rsidRPr="00A3216F">
        <w:rPr>
          <w:spacing w:val="-6"/>
          <w:lang w:bidi="ar-SA"/>
        </w:rPr>
        <w:sym w:font="AGA Arabesque" w:char="F059"/>
      </w:r>
      <w:r w:rsidRPr="00A3216F">
        <w:rPr>
          <w:spacing w:val="-6"/>
          <w:rtl/>
          <w:lang w:bidi="ar-SA"/>
        </w:rPr>
        <w:t xml:space="preserve"> می‌فرماید:</w:t>
      </w:r>
    </w:p>
    <w:p w:rsidR="003A6AF5"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يُرِيدُ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بِكُمُ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يُرِيدُ</w:t>
      </w:r>
      <w:r w:rsidRPr="00FB2EE3">
        <w:rPr>
          <w:rFonts w:ascii="KFGQPC Uthmanic Script HAFS"/>
          <w:rtl/>
          <w:lang w:bidi="ar-SA"/>
        </w:rPr>
        <w:t xml:space="preserve"> </w:t>
      </w:r>
      <w:r w:rsidRPr="00FB2EE3">
        <w:rPr>
          <w:rFonts w:ascii="KFGQPC Uthmanic Script HAFS" w:hint="eastAsia"/>
          <w:rtl/>
          <w:lang w:bidi="ar-SA"/>
        </w:rPr>
        <w:t>بِكُمُ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عُس</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١٨٥</w:t>
      </w:r>
      <w:r w:rsidRPr="00FB2EE3">
        <w:rPr>
          <w:rStyle w:val="Char8"/>
          <w:rtl/>
        </w:rPr>
        <w:t xml:space="preserve">]  </w:t>
      </w:r>
      <w:r w:rsidR="00F36F12" w:rsidRPr="00FB2EE3">
        <w:rPr>
          <w:rStyle w:val="Char8"/>
          <w:rtl/>
        </w:rPr>
        <w:tab/>
      </w:r>
    </w:p>
    <w:p w:rsidR="003A6AF5" w:rsidRPr="00FB2EE3" w:rsidRDefault="003A6AF5" w:rsidP="00167AB1">
      <w:pPr>
        <w:pStyle w:val="a2"/>
        <w:rPr>
          <w:rtl/>
          <w:lang w:bidi="ar-SA"/>
        </w:rPr>
      </w:pPr>
      <w:r w:rsidRPr="00FB2EE3">
        <w:rPr>
          <w:rtl/>
          <w:lang w:bidi="ar-SA"/>
        </w:rPr>
        <w:t>الله برای شما آسانی می</w:t>
      </w:r>
      <w:r w:rsidRPr="00FB2EE3">
        <w:rPr>
          <w:rtl/>
          <w:lang w:bidi="ar-SA"/>
        </w:rPr>
        <w:softHyphen/>
        <w:t>خواهد، نه سختی و دشواری.</w:t>
      </w:r>
    </w:p>
    <w:p w:rsidR="003A6AF5" w:rsidRPr="00FB2EE3" w:rsidRDefault="003A6AF5" w:rsidP="00167AB1">
      <w:pPr>
        <w:autoSpaceDE w:val="0"/>
        <w:autoSpaceDN w:val="0"/>
        <w:adjustRightInd w:val="0"/>
        <w:ind w:firstLine="389"/>
        <w:rPr>
          <w:spacing w:val="0"/>
          <w:rtl/>
          <w:lang w:bidi="ar-SA"/>
        </w:rPr>
      </w:pPr>
      <w:r w:rsidRPr="00FB2EE3">
        <w:rPr>
          <w:spacing w:val="0"/>
          <w:rtl/>
          <w:lang w:bidi="ar-SA"/>
        </w:rPr>
        <w:t>یعنی الله متعال با احکامی که به سوی ما نازل فرموده</w:t>
      </w:r>
      <w:r w:rsidR="001A4FC8" w:rsidRPr="00FB2EE3">
        <w:rPr>
          <w:spacing w:val="0"/>
          <w:rtl/>
          <w:lang w:bidi="ar-SA"/>
        </w:rPr>
        <w:t xml:space="preserve"> است</w:t>
      </w:r>
      <w:r w:rsidRPr="00FB2EE3">
        <w:rPr>
          <w:spacing w:val="0"/>
          <w:rtl/>
          <w:lang w:bidi="ar-SA"/>
        </w:rPr>
        <w:t>، برای ما آسانی می‌خواهد و قصد سخت‌گیری ندارد؛ این آیه، جزو آیه‌هایی</w:t>
      </w:r>
      <w:r w:rsidR="001A4FC8" w:rsidRPr="00FB2EE3">
        <w:rPr>
          <w:spacing w:val="0"/>
          <w:rtl/>
          <w:lang w:bidi="ar-SA"/>
        </w:rPr>
        <w:t>‌</w:t>
      </w:r>
      <w:r w:rsidRPr="00FB2EE3">
        <w:rPr>
          <w:spacing w:val="0"/>
          <w:rtl/>
          <w:lang w:bidi="ar-SA"/>
        </w:rPr>
        <w:t>ست که درباره‌ی روزه نازل شده تا هیچ‌کس گمان نکند که پروردگار متعال با فرو</w:t>
      </w:r>
      <w:r w:rsidR="001A4FC8" w:rsidRPr="00FB2EE3">
        <w:rPr>
          <w:spacing w:val="0"/>
          <w:rtl/>
          <w:lang w:bidi="ar-SA"/>
        </w:rPr>
        <w:t xml:space="preserve"> </w:t>
      </w:r>
      <w:r w:rsidRPr="00FB2EE3">
        <w:rPr>
          <w:spacing w:val="0"/>
          <w:rtl/>
          <w:lang w:bidi="ar-SA"/>
        </w:rPr>
        <w:t>فرستادن حکم روزه، حکم</w:t>
      </w:r>
      <w:r w:rsidR="001A4FC8" w:rsidRPr="00FB2EE3">
        <w:rPr>
          <w:spacing w:val="0"/>
          <w:rtl/>
          <w:lang w:bidi="ar-SA"/>
        </w:rPr>
        <w:t xml:space="preserve"> سخت و رنج‌آوری نازل فرموده است؛</w:t>
      </w:r>
      <w:r w:rsidRPr="00FB2EE3">
        <w:rPr>
          <w:spacing w:val="0"/>
          <w:rtl/>
          <w:lang w:bidi="ar-SA"/>
        </w:rPr>
        <w:t xml:space="preserve"> لذا بیان فرمود که برای ما آسانی می‌خواهد، نه سختی و دشواری</w:t>
      </w:r>
      <w:r w:rsidR="006F4FC1" w:rsidRPr="00FB2EE3">
        <w:rPr>
          <w:spacing w:val="0"/>
          <w:rtl/>
          <w:lang w:bidi="ar-SA"/>
        </w:rPr>
        <w:t>. از این‌رو روزه، بر مسافر واجب نیست و باید قضای آن را در ایام دیگری به‌جای آورد. بیمار نیز همین‌گونه است و روزه بر او واجب نیست؛ بلکه قضای روزه‌اش را پس از آن‌که بهبود یافت، به‌جای می‌آورد. این، یعنی آسان‌گیری. لذا الله متعال فرمود:</w:t>
      </w:r>
    </w:p>
    <w:p w:rsidR="00EE3504"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يُرِيدُ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بِكُمُ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يُرِيدُ</w:t>
      </w:r>
      <w:r w:rsidRPr="00FB2EE3">
        <w:rPr>
          <w:rFonts w:ascii="KFGQPC Uthmanic Script HAFS"/>
          <w:rtl/>
          <w:lang w:bidi="ar-SA"/>
        </w:rPr>
        <w:t xml:space="preserve"> </w:t>
      </w:r>
      <w:r w:rsidRPr="00FB2EE3">
        <w:rPr>
          <w:rFonts w:ascii="KFGQPC Uthmanic Script HAFS" w:hint="eastAsia"/>
          <w:rtl/>
          <w:lang w:bidi="ar-SA"/>
        </w:rPr>
        <w:t>بِكُمُ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عُس</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١٨٥</w:t>
      </w:r>
      <w:r w:rsidRPr="00FB2EE3">
        <w:rPr>
          <w:rStyle w:val="Char8"/>
          <w:rtl/>
        </w:rPr>
        <w:t xml:space="preserve">]  </w:t>
      </w:r>
      <w:r w:rsidRPr="00FB2EE3">
        <w:rPr>
          <w:rStyle w:val="Char8"/>
          <w:rtl/>
        </w:rPr>
        <w:tab/>
      </w:r>
    </w:p>
    <w:p w:rsidR="006F4FC1" w:rsidRPr="00FB2EE3" w:rsidRDefault="006F4FC1" w:rsidP="00167AB1">
      <w:pPr>
        <w:pStyle w:val="a2"/>
        <w:rPr>
          <w:rtl/>
          <w:lang w:bidi="ar-SA"/>
        </w:rPr>
      </w:pPr>
      <w:r w:rsidRPr="00FB2EE3">
        <w:rPr>
          <w:rtl/>
          <w:lang w:bidi="ar-SA"/>
        </w:rPr>
        <w:t>الله برای شما آسانی می</w:t>
      </w:r>
      <w:r w:rsidRPr="00FB2EE3">
        <w:rPr>
          <w:rtl/>
          <w:lang w:bidi="ar-SA"/>
        </w:rPr>
        <w:softHyphen/>
        <w:t>خواهد، نه سختی و دشواری.</w:t>
      </w:r>
    </w:p>
    <w:p w:rsidR="006F4FC1" w:rsidRPr="00FB2EE3" w:rsidRDefault="006F4FC1" w:rsidP="00167AB1">
      <w:pPr>
        <w:autoSpaceDE w:val="0"/>
        <w:autoSpaceDN w:val="0"/>
        <w:adjustRightInd w:val="0"/>
        <w:ind w:firstLine="389"/>
        <w:rPr>
          <w:spacing w:val="0"/>
          <w:rtl/>
          <w:lang w:bidi="ar-SA"/>
        </w:rPr>
      </w:pPr>
      <w:r w:rsidRPr="00FB2EE3">
        <w:rPr>
          <w:spacing w:val="0"/>
          <w:rtl/>
          <w:lang w:bidi="ar-SA"/>
        </w:rPr>
        <w:t>الحمدلله که دین اسلام، دین تسامح و آسان‌گیری</w:t>
      </w:r>
      <w:r w:rsidR="001A4FC8" w:rsidRPr="00FB2EE3">
        <w:rPr>
          <w:spacing w:val="0"/>
          <w:rtl/>
          <w:lang w:bidi="ar-SA"/>
        </w:rPr>
        <w:t>‌</w:t>
      </w:r>
      <w:r w:rsidRPr="00FB2EE3">
        <w:rPr>
          <w:spacing w:val="0"/>
          <w:rtl/>
          <w:lang w:bidi="ar-SA"/>
        </w:rPr>
        <w:t>ست</w:t>
      </w:r>
      <w:r w:rsidR="001A4FC8" w:rsidRPr="00FB2EE3">
        <w:rPr>
          <w:spacing w:val="0"/>
          <w:rtl/>
          <w:lang w:bidi="ar-SA"/>
        </w:rPr>
        <w:t>؛</w:t>
      </w:r>
      <w:r w:rsidRPr="00FB2EE3">
        <w:rPr>
          <w:spacing w:val="0"/>
          <w:rtl/>
          <w:lang w:bidi="ar-SA"/>
        </w:rPr>
        <w:t xml:space="preserve"> و از الله متعال درخواست می‌کنم که به همه‌ی ما توفیق عمل و چنگ زدن به این دین را عطا بفرماید و ما را بر این دین بمیراند تا پروردگارمان را در حالی ملاقات کنیم که مسلمانیم.</w:t>
      </w:r>
    </w:p>
    <w:p w:rsidR="006F4FC1" w:rsidRPr="00FB2EE3" w:rsidRDefault="006F4FC1" w:rsidP="00167AB1">
      <w:pPr>
        <w:autoSpaceDE w:val="0"/>
        <w:autoSpaceDN w:val="0"/>
        <w:adjustRightInd w:val="0"/>
        <w:ind w:firstLine="389"/>
        <w:jc w:val="center"/>
        <w:rPr>
          <w:spacing w:val="0"/>
          <w:rtl/>
          <w:lang w:bidi="ar-SA"/>
        </w:rPr>
      </w:pPr>
      <w:r w:rsidRPr="00FB2EE3">
        <w:rPr>
          <w:spacing w:val="0"/>
          <w:rtl/>
          <w:lang w:bidi="ar-SA"/>
        </w:rPr>
        <w:t>***</w:t>
      </w:r>
    </w:p>
    <w:p w:rsidR="00546E82" w:rsidRPr="00FB2EE3" w:rsidRDefault="001A4FC8" w:rsidP="00167AB1">
      <w:pPr>
        <w:pStyle w:val="a4"/>
        <w:rPr>
          <w:rFonts w:cs="B Badr"/>
          <w:rtl/>
          <w:lang w:bidi="ar-SA"/>
        </w:rPr>
      </w:pPr>
      <w:r w:rsidRPr="00FB2EE3">
        <w:rPr>
          <w:rtl/>
          <w:lang w:bidi="ar-SA"/>
        </w:rPr>
        <w:t>146-</w:t>
      </w:r>
      <w:r w:rsidR="00546E82" w:rsidRPr="00FB2EE3">
        <w:rPr>
          <w:rtl/>
          <w:lang w:bidi="ar-SA"/>
        </w:rPr>
        <w:t xml:space="preserve"> عن عائشةَ</w:t>
      </w:r>
      <w:r w:rsidR="00314EDB" w:rsidRPr="00FB2EE3">
        <w:rPr>
          <w:rFonts w:cs="(M. Aiyada Ayoub ALKobaisi)"/>
          <w:b w:val="0"/>
          <w:bCs w:val="0"/>
          <w:rtl/>
          <w:lang w:bidi="ar-SA"/>
        </w:rPr>
        <w:t>&amp;</w:t>
      </w:r>
      <w:r w:rsidR="00546E82" w:rsidRPr="00FB2EE3">
        <w:rPr>
          <w:rtl/>
          <w:lang w:bidi="ar-SA"/>
        </w:rPr>
        <w:t xml:space="preserve"> أَنَّ النَّبيَّ</w:t>
      </w:r>
      <w:r w:rsidR="00546E82" w:rsidRPr="00FB2EE3">
        <w:rPr>
          <w:b w:val="0"/>
          <w:bCs w:val="0"/>
          <w:rtl/>
          <w:lang w:bidi="ar-SA"/>
        </w:rPr>
        <w:sym w:font="AGA Arabesque" w:char="F072"/>
      </w:r>
      <w:r w:rsidR="00546E82" w:rsidRPr="00FB2EE3">
        <w:rPr>
          <w:rtl/>
          <w:lang w:bidi="ar-SA"/>
        </w:rPr>
        <w:t xml:space="preserve"> دخَلَ عليْها وعِنْدها امْرأَةٌ قال: منْ هَذِه؟ قالت: هَذِهِ فُلانَة تَذْكُرُ مِنْ صَلاتِهَا قال: «مَهُ عليكُمْ بِما تُطِيقُون، فَوَ</w:t>
      </w:r>
      <w:r w:rsidR="006B06BD">
        <w:rPr>
          <w:rFonts w:hint="cs"/>
          <w:rtl/>
          <w:lang w:bidi="ar-SA"/>
        </w:rPr>
        <w:t xml:space="preserve"> </w:t>
      </w:r>
      <w:r w:rsidR="006B06BD">
        <w:rPr>
          <w:rtl/>
          <w:lang w:bidi="ar-SA"/>
        </w:rPr>
        <w:t>الله</w:t>
      </w:r>
      <w:r w:rsidR="00546E82" w:rsidRPr="00FB2EE3">
        <w:rPr>
          <w:rtl/>
          <w:lang w:bidi="ar-SA"/>
        </w:rPr>
        <w:t xml:space="preserve"> لا يَمَلُّ اللَّهُ حتَّى تَمَلُّوا وكَانَ أَحَبُّ الدِّينِ إِلَيْهِ ما داوَمَ صَاحِبُهُ علَيْهِ».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05"/>
      </w:r>
      <w:r w:rsidR="00FB2EE3" w:rsidRPr="00FB2EE3">
        <w:rPr>
          <w:rStyle w:val="FootnoteReference"/>
          <w:rFonts w:cs="B Lotus"/>
          <w:bCs w:val="0"/>
          <w:szCs w:val="28"/>
          <w:rtl/>
          <w:lang w:bidi="ar-SA"/>
        </w:rPr>
        <w:t>)</w:t>
      </w:r>
    </w:p>
    <w:p w:rsidR="006F4FC1" w:rsidRPr="00FB2EE3" w:rsidRDefault="00314EDB" w:rsidP="00167AB1">
      <w:pPr>
        <w:autoSpaceDE w:val="0"/>
        <w:autoSpaceDN w:val="0"/>
        <w:adjustRightInd w:val="0"/>
        <w:ind w:firstLine="389"/>
        <w:rPr>
          <w:spacing w:val="0"/>
          <w:rtl/>
          <w:lang w:bidi="ar-SA"/>
        </w:rPr>
      </w:pPr>
      <w:r w:rsidRPr="00FB2EE3">
        <w:rPr>
          <w:b/>
          <w:bCs/>
          <w:spacing w:val="0"/>
          <w:rtl/>
          <w:lang w:bidi="ar-SA"/>
        </w:rPr>
        <w:t>ترجمه:</w:t>
      </w:r>
      <w:r w:rsidRPr="00FB2EE3">
        <w:rPr>
          <w:spacing w:val="0"/>
          <w:rtl/>
          <w:lang w:bidi="ar-SA"/>
        </w:rPr>
        <w:t xml:space="preserve"> </w:t>
      </w:r>
      <w:r w:rsidR="00546E82" w:rsidRPr="00FB2EE3">
        <w:rPr>
          <w:spacing w:val="0"/>
          <w:rtl/>
          <w:lang w:bidi="ar-SA"/>
        </w:rPr>
        <w:t>از عایشه</w:t>
      </w:r>
      <w:r w:rsidRPr="00FB2EE3">
        <w:rPr>
          <w:rFonts w:cs="(M. Aiyada Ayoub ALKobaisi)"/>
          <w:spacing w:val="0"/>
          <w:rtl/>
          <w:lang w:bidi="ar-SA"/>
        </w:rPr>
        <w:t>&amp;</w:t>
      </w:r>
      <w:r w:rsidR="00546E82" w:rsidRPr="00FB2EE3">
        <w:rPr>
          <w:spacing w:val="0"/>
          <w:rtl/>
          <w:lang w:bidi="ar-SA"/>
        </w:rPr>
        <w:t xml:space="preserve"> روایت است که پیامبر</w:t>
      </w:r>
      <w:r w:rsidR="00546E82" w:rsidRPr="00FB2EE3">
        <w:rPr>
          <w:spacing w:val="0"/>
          <w:lang w:bidi="ar-SA"/>
        </w:rPr>
        <w:sym w:font="AGA Arabesque" w:char="F072"/>
      </w:r>
      <w:r w:rsidR="00546E82" w:rsidRPr="00FB2EE3">
        <w:rPr>
          <w:spacing w:val="0"/>
          <w:rtl/>
          <w:lang w:bidi="ar-SA"/>
        </w:rPr>
        <w:t xml:space="preserve"> به خانه‌‌ی او آمد و زنی، نزدش بود. </w:t>
      </w:r>
      <w:r w:rsidRPr="00FB2EE3">
        <w:rPr>
          <w:spacing w:val="0"/>
          <w:rtl/>
          <w:lang w:bidi="ar-SA"/>
        </w:rPr>
        <w:t>پیامبر</w:t>
      </w:r>
      <w:r w:rsidRPr="00FB2EE3">
        <w:rPr>
          <w:spacing w:val="0"/>
          <w:lang w:bidi="ar-SA"/>
        </w:rPr>
        <w:sym w:font="AGA Arabesque" w:char="F072"/>
      </w:r>
      <w:r w:rsidRPr="00FB2EE3">
        <w:rPr>
          <w:spacing w:val="0"/>
          <w:rtl/>
          <w:lang w:bidi="ar-SA"/>
        </w:rPr>
        <w:t xml:space="preserve"> </w:t>
      </w:r>
      <w:r w:rsidR="00546E82" w:rsidRPr="00FB2EE3">
        <w:rPr>
          <w:spacing w:val="0"/>
          <w:rtl/>
          <w:lang w:bidi="ar-SA"/>
        </w:rPr>
        <w:t>پرسید: «این زن کیست؟» عایشه</w:t>
      </w:r>
      <w:r w:rsidRPr="00FB2EE3">
        <w:rPr>
          <w:rFonts w:cs="(M. Aiyada Ayoub ALKobaisi)"/>
          <w:spacing w:val="0"/>
          <w:rtl/>
          <w:lang w:bidi="ar-SA"/>
        </w:rPr>
        <w:t>&amp;</w:t>
      </w:r>
      <w:r w:rsidR="00524C06" w:rsidRPr="00FB2EE3">
        <w:rPr>
          <w:spacing w:val="0"/>
          <w:rtl/>
          <w:lang w:bidi="ar-SA"/>
        </w:rPr>
        <w:t xml:space="preserve"> پاسخ داد: «فلان زن است». و از کثرت نمازهایش سخن گفت. رسول‌الله</w:t>
      </w:r>
      <w:r w:rsidR="00524C06" w:rsidRPr="00FB2EE3">
        <w:rPr>
          <w:spacing w:val="0"/>
          <w:lang w:bidi="ar-SA"/>
        </w:rPr>
        <w:sym w:font="AGA Arabesque" w:char="F072"/>
      </w:r>
      <w:r w:rsidR="00524C06" w:rsidRPr="00FB2EE3">
        <w:rPr>
          <w:spacing w:val="0"/>
          <w:rtl/>
          <w:lang w:bidi="ar-SA"/>
        </w:rPr>
        <w:t xml:space="preserve"> فرمود: «بس کن! به‌اندازه‌ای که توانایی دارید، عبادت </w:t>
      </w:r>
      <w:r w:rsidR="00611D48" w:rsidRPr="00FB2EE3">
        <w:rPr>
          <w:spacing w:val="0"/>
          <w:rtl/>
          <w:lang w:bidi="ar-SA"/>
        </w:rPr>
        <w:t>کنید</w:t>
      </w:r>
      <w:r w:rsidR="00524C06" w:rsidRPr="00FB2EE3">
        <w:rPr>
          <w:spacing w:val="0"/>
          <w:rtl/>
          <w:lang w:bidi="ar-SA"/>
        </w:rPr>
        <w:t xml:space="preserve">؛ به الله سوگند که </w:t>
      </w:r>
      <w:r w:rsidRPr="00FB2EE3">
        <w:rPr>
          <w:spacing w:val="0"/>
          <w:rtl/>
          <w:lang w:bidi="ar-SA"/>
        </w:rPr>
        <w:t>الله</w:t>
      </w:r>
      <w:r w:rsidR="00524C06" w:rsidRPr="00FB2EE3">
        <w:rPr>
          <w:spacing w:val="0"/>
          <w:rtl/>
          <w:lang w:bidi="ar-SA"/>
        </w:rPr>
        <w:t xml:space="preserve"> از دادن</w:t>
      </w:r>
      <w:r w:rsidRPr="00FB2EE3">
        <w:rPr>
          <w:spacing w:val="0"/>
          <w:rtl/>
          <w:lang w:bidi="ar-SA"/>
        </w:rPr>
        <w:t>ِ</w:t>
      </w:r>
      <w:r w:rsidR="00524C06" w:rsidRPr="00FB2EE3">
        <w:rPr>
          <w:spacing w:val="0"/>
          <w:rtl/>
          <w:lang w:bidi="ar-SA"/>
        </w:rPr>
        <w:t xml:space="preserve"> پاداش اعمال نیک خسته نمی‌شود</w:t>
      </w:r>
      <w:r w:rsidR="00611D48" w:rsidRPr="00FB2EE3">
        <w:rPr>
          <w:spacing w:val="0"/>
          <w:rtl/>
          <w:lang w:bidi="ar-SA"/>
        </w:rPr>
        <w:t>، مگر</w:t>
      </w:r>
      <w:r w:rsidR="00524C06" w:rsidRPr="00FB2EE3">
        <w:rPr>
          <w:spacing w:val="0"/>
          <w:rtl/>
          <w:lang w:bidi="ar-SA"/>
        </w:rPr>
        <w:t xml:space="preserve"> این</w:t>
      </w:r>
      <w:r w:rsidR="00611D48" w:rsidRPr="00FB2EE3">
        <w:rPr>
          <w:spacing w:val="0"/>
          <w:rtl/>
          <w:lang w:bidi="ar-SA"/>
        </w:rPr>
        <w:t xml:space="preserve">‌که شما از عبادت خسته </w:t>
      </w:r>
      <w:r w:rsidR="00524C06" w:rsidRPr="00FB2EE3">
        <w:rPr>
          <w:spacing w:val="0"/>
          <w:rtl/>
          <w:lang w:bidi="ar-SA"/>
        </w:rPr>
        <w:t>‌شوید. بهترین عمل نزد الله، عملی</w:t>
      </w:r>
      <w:r w:rsidRPr="00FB2EE3">
        <w:rPr>
          <w:spacing w:val="0"/>
          <w:rtl/>
          <w:lang w:bidi="ar-SA"/>
        </w:rPr>
        <w:t>‌</w:t>
      </w:r>
      <w:r w:rsidR="00524C06" w:rsidRPr="00FB2EE3">
        <w:rPr>
          <w:spacing w:val="0"/>
          <w:rtl/>
          <w:lang w:bidi="ar-SA"/>
        </w:rPr>
        <w:t>ست که صاحبش بر آن مداومت کند».</w:t>
      </w:r>
    </w:p>
    <w:p w:rsidR="00611D48" w:rsidRPr="00FB2EE3" w:rsidRDefault="00611D48"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2051F3" w:rsidRPr="00FB2EE3" w:rsidRDefault="00ED543D" w:rsidP="00167AB1">
      <w:pPr>
        <w:autoSpaceDE w:val="0"/>
        <w:autoSpaceDN w:val="0"/>
        <w:adjustRightInd w:val="0"/>
        <w:ind w:firstLine="389"/>
        <w:rPr>
          <w:spacing w:val="0"/>
          <w:rtl/>
          <w:lang w:bidi="ar-SA"/>
        </w:rPr>
      </w:pPr>
      <w:r w:rsidRPr="00FB2EE3">
        <w:rPr>
          <w:spacing w:val="0"/>
          <w:rtl/>
          <w:lang w:bidi="ar-SA"/>
        </w:rPr>
        <w:t>مؤلف</w:t>
      </w:r>
      <w:r w:rsidR="00314EDB" w:rsidRPr="00FB2EE3">
        <w:rPr>
          <w:rFonts w:cs="CTraditional Arabic"/>
          <w:spacing w:val="0"/>
          <w:rtl/>
          <w:lang w:bidi="ar-SA"/>
        </w:rPr>
        <w:t>/</w:t>
      </w:r>
      <w:r w:rsidRPr="00FB2EE3">
        <w:rPr>
          <w:spacing w:val="0"/>
          <w:rtl/>
          <w:lang w:bidi="ar-SA"/>
        </w:rPr>
        <w:t>، روایتی در باب میانه‌روی در عبادت نقل کرده که پیامبر</w:t>
      </w:r>
      <w:r w:rsidRPr="00FB2EE3">
        <w:rPr>
          <w:spacing w:val="0"/>
          <w:lang w:bidi="ar-SA"/>
        </w:rPr>
        <w:sym w:font="AGA Arabesque" w:char="F072"/>
      </w:r>
      <w:r w:rsidRPr="00FB2EE3">
        <w:rPr>
          <w:spacing w:val="0"/>
          <w:rtl/>
          <w:lang w:bidi="ar-SA"/>
        </w:rPr>
        <w:t xml:space="preserve"> به خانه‌ی </w:t>
      </w:r>
      <w:r w:rsidR="00314EDB" w:rsidRPr="00FB2EE3">
        <w:rPr>
          <w:spacing w:val="0"/>
          <w:rtl/>
          <w:lang w:bidi="ar-SA"/>
        </w:rPr>
        <w:t>وی</w:t>
      </w:r>
      <w:r w:rsidRPr="00FB2EE3">
        <w:rPr>
          <w:spacing w:val="0"/>
          <w:rtl/>
          <w:lang w:bidi="ar-SA"/>
        </w:rPr>
        <w:t xml:space="preserve"> رفت و زنی، آن‌جا بود؛ </w:t>
      </w:r>
      <w:r w:rsidR="00314EDB" w:rsidRPr="00FB2EE3">
        <w:rPr>
          <w:spacing w:val="0"/>
          <w:rtl/>
          <w:lang w:bidi="ar-SA"/>
        </w:rPr>
        <w:t>پیامبر</w:t>
      </w:r>
      <w:r w:rsidR="00314EDB" w:rsidRPr="00FB2EE3">
        <w:rPr>
          <w:spacing w:val="0"/>
          <w:lang w:bidi="ar-SA"/>
        </w:rPr>
        <w:sym w:font="AGA Arabesque" w:char="F072"/>
      </w:r>
      <w:r w:rsidR="00314EDB" w:rsidRPr="00FB2EE3">
        <w:rPr>
          <w:spacing w:val="0"/>
          <w:rtl/>
          <w:lang w:bidi="ar-SA"/>
        </w:rPr>
        <w:t xml:space="preserve"> </w:t>
      </w:r>
      <w:r w:rsidRPr="00FB2EE3">
        <w:rPr>
          <w:spacing w:val="0"/>
          <w:rtl/>
          <w:lang w:bidi="ar-SA"/>
        </w:rPr>
        <w:t>از عایشه</w:t>
      </w:r>
      <w:r w:rsidR="00314EDB" w:rsidRPr="00FB2EE3">
        <w:rPr>
          <w:rFonts w:cs="(M. Aiyada Ayoub ALKobaisi)"/>
          <w:spacing w:val="0"/>
          <w:rtl/>
          <w:lang w:bidi="ar-SA"/>
        </w:rPr>
        <w:t>&amp;</w:t>
      </w:r>
      <w:r w:rsidRPr="00FB2EE3">
        <w:rPr>
          <w:spacing w:val="0"/>
          <w:rtl/>
          <w:lang w:bidi="ar-SA"/>
        </w:rPr>
        <w:t xml:space="preserve"> پرسید: «این زن کیست؟» عایشه</w:t>
      </w:r>
      <w:r w:rsidR="00314EDB" w:rsidRPr="00FB2EE3">
        <w:rPr>
          <w:rFonts w:cs="(M. Aiyada Ayoub ALKobaisi)"/>
          <w:spacing w:val="0"/>
          <w:rtl/>
          <w:lang w:bidi="ar-SA"/>
        </w:rPr>
        <w:t>&amp;</w:t>
      </w:r>
      <w:r w:rsidRPr="00FB2EE3">
        <w:rPr>
          <w:spacing w:val="0"/>
          <w:rtl/>
          <w:lang w:bidi="ar-SA"/>
        </w:rPr>
        <w:t xml:space="preserve"> آن زن را معرفی کرد و کثرت نمازها و عبادت‌هایش را برای پیامبر</w:t>
      </w:r>
      <w:r w:rsidRPr="00FB2EE3">
        <w:rPr>
          <w:spacing w:val="0"/>
          <w:lang w:bidi="ar-SA"/>
        </w:rPr>
        <w:sym w:font="AGA Arabesque" w:char="F072"/>
      </w:r>
      <w:r w:rsidRPr="00FB2EE3">
        <w:rPr>
          <w:spacing w:val="0"/>
          <w:rtl/>
          <w:lang w:bidi="ar-SA"/>
        </w:rPr>
        <w:t xml:space="preserve"> بازگو نمود. پیامبر</w:t>
      </w:r>
      <w:r w:rsidRPr="00FB2EE3">
        <w:rPr>
          <w:spacing w:val="0"/>
          <w:lang w:bidi="ar-SA"/>
        </w:rPr>
        <w:sym w:font="AGA Arabesque" w:char="F072"/>
      </w:r>
      <w:r w:rsidRPr="00FB2EE3">
        <w:rPr>
          <w:spacing w:val="0"/>
          <w:rtl/>
          <w:lang w:bidi="ar-SA"/>
        </w:rPr>
        <w:t xml:space="preserve"> فرمود: «بس کن!» واژه‌ی «</w:t>
      </w:r>
      <w:r w:rsidRPr="00FB2EE3">
        <w:rPr>
          <w:rFonts w:ascii="Traditional Arabic" w:hAnsi="Traditional Arabic" w:cs="Traditional Arabic"/>
          <w:spacing w:val="0"/>
          <w:sz w:val="32"/>
          <w:szCs w:val="32"/>
          <w:rtl/>
          <w:lang w:bidi="ar-SA"/>
        </w:rPr>
        <w:t>مَه</w:t>
      </w:r>
      <w:r w:rsidRPr="00FB2EE3">
        <w:rPr>
          <w:spacing w:val="0"/>
          <w:rtl/>
          <w:lang w:bidi="ar-SA"/>
        </w:rPr>
        <w:t xml:space="preserve">» که در حدیث آمده، نزد علمای علم نحو، «اسم فعل» است و بدین معناست که بس کن یا ساکت باش. </w:t>
      </w:r>
      <w:r w:rsidR="00314EDB" w:rsidRPr="00FB2EE3">
        <w:rPr>
          <w:spacing w:val="0"/>
          <w:rtl/>
          <w:lang w:bidi="ar-SA"/>
        </w:rPr>
        <w:t>به عبارت دیگر:</w:t>
      </w:r>
      <w:r w:rsidR="002051F3" w:rsidRPr="00FB2EE3">
        <w:rPr>
          <w:spacing w:val="0"/>
          <w:rtl/>
          <w:lang w:bidi="ar-SA"/>
        </w:rPr>
        <w:t xml:space="preserve"> پیامبر</w:t>
      </w:r>
      <w:r w:rsidR="002051F3" w:rsidRPr="00FB2EE3">
        <w:rPr>
          <w:spacing w:val="0"/>
          <w:lang w:bidi="ar-SA"/>
        </w:rPr>
        <w:sym w:font="AGA Arabesque" w:char="F072"/>
      </w:r>
      <w:r w:rsidR="002051F3" w:rsidRPr="00FB2EE3">
        <w:rPr>
          <w:spacing w:val="0"/>
          <w:rtl/>
          <w:lang w:bidi="ar-SA"/>
        </w:rPr>
        <w:t xml:space="preserve"> به آن زن دستور داد که دست از عبادت مشقت‌باری که مداومت بر آن مشکل است، بردارد و آن‌گاه فرمود: «به‌اندازه‌ای که توانایی </w:t>
      </w:r>
      <w:r w:rsidR="00314EDB" w:rsidRPr="00FB2EE3">
        <w:rPr>
          <w:spacing w:val="0"/>
          <w:rtl/>
          <w:lang w:bidi="ar-SA"/>
        </w:rPr>
        <w:t>دارید، عبادت کنید»؛</w:t>
      </w:r>
      <w:r w:rsidR="002051F3" w:rsidRPr="00FB2EE3">
        <w:rPr>
          <w:spacing w:val="0"/>
          <w:rtl/>
          <w:lang w:bidi="ar-SA"/>
        </w:rPr>
        <w:t xml:space="preserve"> یعن</w:t>
      </w:r>
      <w:r w:rsidR="00314EDB" w:rsidRPr="00FB2EE3">
        <w:rPr>
          <w:spacing w:val="0"/>
          <w:rtl/>
          <w:lang w:bidi="ar-SA"/>
        </w:rPr>
        <w:t>ی خود را به رنج و زحمت نیندازید؛</w:t>
      </w:r>
      <w:r w:rsidR="002051F3" w:rsidRPr="00FB2EE3">
        <w:rPr>
          <w:spacing w:val="0"/>
          <w:rtl/>
          <w:lang w:bidi="ar-SA"/>
        </w:rPr>
        <w:t xml:space="preserve"> زیرا وقتی انسان، خودش را به رنج و زحمت بیندازد و عبادت سخت و سنگینی را شروع کند، توان مداومت و پای‌بندی بر آن را نخواهد داشت و سرانجام، آن را ترک خواهد کرد.</w:t>
      </w:r>
    </w:p>
    <w:p w:rsidR="006F4FC1" w:rsidRPr="00A3216F" w:rsidRDefault="002051F3" w:rsidP="00167AB1">
      <w:pPr>
        <w:autoSpaceDE w:val="0"/>
        <w:autoSpaceDN w:val="0"/>
        <w:adjustRightInd w:val="0"/>
        <w:ind w:firstLine="389"/>
        <w:rPr>
          <w:spacing w:val="-2"/>
          <w:rtl/>
          <w:lang w:bidi="ar-SA"/>
        </w:rPr>
      </w:pPr>
      <w:r w:rsidRPr="00A3216F">
        <w:rPr>
          <w:spacing w:val="-2"/>
          <w:rtl/>
          <w:lang w:bidi="ar-SA"/>
        </w:rPr>
        <w:t>عایشه</w:t>
      </w:r>
      <w:r w:rsidR="00314EDB" w:rsidRPr="00A3216F">
        <w:rPr>
          <w:rFonts w:cs="(M. Aiyada Ayoub ALKobaisi)"/>
          <w:spacing w:val="-2"/>
          <w:rtl/>
          <w:lang w:bidi="ar-SA"/>
        </w:rPr>
        <w:t>&amp;</w:t>
      </w:r>
      <w:r w:rsidRPr="00A3216F">
        <w:rPr>
          <w:spacing w:val="-2"/>
          <w:rtl/>
          <w:lang w:bidi="ar-SA"/>
        </w:rPr>
        <w:t xml:space="preserve"> یادآوری کرده که محبوب‌ترین عمل نزد پیامبر</w:t>
      </w:r>
      <w:r w:rsidRPr="00A3216F">
        <w:rPr>
          <w:spacing w:val="-2"/>
          <w:lang w:bidi="ar-SA"/>
        </w:rPr>
        <w:sym w:font="AGA Arabesque" w:char="F072"/>
      </w:r>
      <w:r w:rsidRPr="00A3216F">
        <w:rPr>
          <w:spacing w:val="-2"/>
          <w:rtl/>
          <w:lang w:bidi="ar-SA"/>
        </w:rPr>
        <w:t>، عملی</w:t>
      </w:r>
      <w:r w:rsidR="00314EDB" w:rsidRPr="00A3216F">
        <w:rPr>
          <w:spacing w:val="-2"/>
          <w:rtl/>
          <w:lang w:bidi="ar-SA"/>
        </w:rPr>
        <w:t>‌</w:t>
      </w:r>
      <w:r w:rsidRPr="00A3216F">
        <w:rPr>
          <w:spacing w:val="-2"/>
          <w:rtl/>
          <w:lang w:bidi="ar-SA"/>
        </w:rPr>
        <w:t>ست که صاحبش بر آن مداومت می‌کند</w:t>
      </w:r>
      <w:r w:rsidR="00314EDB" w:rsidRPr="00A3216F">
        <w:rPr>
          <w:spacing w:val="-2"/>
          <w:rtl/>
          <w:lang w:bidi="ar-SA"/>
        </w:rPr>
        <w:t>؛</w:t>
      </w:r>
      <w:r w:rsidRPr="00A3216F">
        <w:rPr>
          <w:spacing w:val="-2"/>
          <w:rtl/>
          <w:lang w:bidi="ar-SA"/>
        </w:rPr>
        <w:t xml:space="preserve"> یعنی اگر عمل، اندک باشد، اما صاحبش بر آن مداومت نماید، بهتر است از این‌که عملش زیاد</w:t>
      </w:r>
      <w:r w:rsidR="00314EDB" w:rsidRPr="00A3216F">
        <w:rPr>
          <w:spacing w:val="-2"/>
          <w:rtl/>
          <w:lang w:bidi="ar-SA"/>
        </w:rPr>
        <w:t xml:space="preserve"> باشد و نتواند بر آن مداومت کند؛</w:t>
      </w:r>
      <w:r w:rsidRPr="00A3216F">
        <w:rPr>
          <w:spacing w:val="-2"/>
          <w:rtl/>
          <w:lang w:bidi="ar-SA"/>
        </w:rPr>
        <w:t xml:space="preserve"> زیرا انسان، عمل اندک را به‌راحتی انجام می‌دهد؛ بر خلاف عمل سخت و دشوار که انسان را خسته می‌کند و او را بر آن می‌دارد که آن را ترک نماید.</w:t>
      </w:r>
      <w:r w:rsidR="00614E6B" w:rsidRPr="00A3216F">
        <w:rPr>
          <w:spacing w:val="-2"/>
          <w:rtl/>
          <w:lang w:bidi="ar-SA"/>
        </w:rPr>
        <w:t xml:space="preserve"> از این‌رو پیامبر</w:t>
      </w:r>
      <w:r w:rsidR="00614E6B" w:rsidRPr="00A3216F">
        <w:rPr>
          <w:spacing w:val="-2"/>
          <w:lang w:bidi="ar-SA"/>
        </w:rPr>
        <w:sym w:font="AGA Arabesque" w:char="F072"/>
      </w:r>
      <w:r w:rsidR="00614E6B" w:rsidRPr="00A3216F">
        <w:rPr>
          <w:spacing w:val="-2"/>
          <w:rtl/>
          <w:lang w:bidi="ar-SA"/>
        </w:rPr>
        <w:t xml:space="preserve"> فرمود: «به الله سوگند که او از دادن پاداش اعمال نیک خسته نمی‌شود، مگر این‌که شما از عبادت خسته ‌شوید». صفت خستگی در این حدیث برای الله ذکر شده، مانند خستگی ما انسان‌ها نیست؛ زیرا خستگی ما، از روی تنبلی و ناتوانی</w:t>
      </w:r>
      <w:r w:rsidR="00314EDB" w:rsidRPr="00A3216F">
        <w:rPr>
          <w:spacing w:val="-2"/>
          <w:rtl/>
          <w:lang w:bidi="ar-SA"/>
        </w:rPr>
        <w:t>‌</w:t>
      </w:r>
      <w:r w:rsidR="00614E6B" w:rsidRPr="00A3216F">
        <w:rPr>
          <w:spacing w:val="-2"/>
          <w:rtl/>
          <w:lang w:bidi="ar-SA"/>
        </w:rPr>
        <w:t>ست، حال آن‌که الله</w:t>
      </w:r>
      <w:r w:rsidR="00614E6B" w:rsidRPr="00A3216F">
        <w:rPr>
          <w:spacing w:val="-2"/>
          <w:lang w:bidi="ar-SA"/>
        </w:rPr>
        <w:sym w:font="AGA Arabesque" w:char="F055"/>
      </w:r>
      <w:r w:rsidR="00614E6B" w:rsidRPr="00A3216F">
        <w:rPr>
          <w:spacing w:val="-2"/>
          <w:rtl/>
          <w:lang w:bidi="ar-SA"/>
        </w:rPr>
        <w:t xml:space="preserve"> از هر عیبی پاک و منزه می‌باشد و زمانی پاداش اعمال نیک بنده‌اش را قطع می‌کند که </w:t>
      </w:r>
      <w:r w:rsidR="00314EDB" w:rsidRPr="00A3216F">
        <w:rPr>
          <w:spacing w:val="-2"/>
          <w:rtl/>
          <w:lang w:bidi="ar-SA"/>
        </w:rPr>
        <w:t>بنده‌اش</w:t>
      </w:r>
      <w:r w:rsidR="00614E6B" w:rsidRPr="00A3216F">
        <w:rPr>
          <w:spacing w:val="-2"/>
          <w:rtl/>
          <w:lang w:bidi="ar-SA"/>
        </w:rPr>
        <w:t xml:space="preserve">، دست از عمل بردارد یا آن عمل را ترک کند. </w:t>
      </w:r>
      <w:r w:rsidR="00516B87" w:rsidRPr="00A3216F">
        <w:rPr>
          <w:spacing w:val="-2"/>
          <w:rtl/>
          <w:lang w:bidi="ar-SA"/>
        </w:rPr>
        <w:t>لذا صفتی که در این حدیث برای الله ذکر شده، ب</w:t>
      </w:r>
      <w:r w:rsidR="00314EDB" w:rsidRPr="00A3216F">
        <w:rPr>
          <w:spacing w:val="-2"/>
          <w:rtl/>
          <w:lang w:bidi="ar-SA"/>
        </w:rPr>
        <w:t>ه‌</w:t>
      </w:r>
      <w:r w:rsidR="00516B87" w:rsidRPr="00A3216F">
        <w:rPr>
          <w:spacing w:val="-2"/>
          <w:rtl/>
          <w:lang w:bidi="ar-SA"/>
        </w:rPr>
        <w:t>دور از هرگونه تنبلی، رنج و ناتوانی</w:t>
      </w:r>
      <w:r w:rsidR="00314EDB" w:rsidRPr="00A3216F">
        <w:rPr>
          <w:spacing w:val="-2"/>
          <w:rtl/>
          <w:lang w:bidi="ar-SA"/>
        </w:rPr>
        <w:t>‌</w:t>
      </w:r>
      <w:r w:rsidR="00516B87" w:rsidRPr="00A3216F">
        <w:rPr>
          <w:spacing w:val="-2"/>
          <w:rtl/>
          <w:lang w:bidi="ar-SA"/>
        </w:rPr>
        <w:t>ست؛ الله</w:t>
      </w:r>
      <w:r w:rsidR="00516B87" w:rsidRPr="00A3216F">
        <w:rPr>
          <w:spacing w:val="-2"/>
          <w:lang w:bidi="ar-SA"/>
        </w:rPr>
        <w:sym w:font="AGA Arabesque" w:char="F059"/>
      </w:r>
      <w:r w:rsidR="00516B87" w:rsidRPr="00A3216F">
        <w:rPr>
          <w:spacing w:val="-2"/>
          <w:rtl/>
          <w:lang w:bidi="ar-SA"/>
        </w:rPr>
        <w:t xml:space="preserve"> می‌فرماید:</w:t>
      </w:r>
    </w:p>
    <w:p w:rsidR="00516B87" w:rsidRPr="00FB2EE3" w:rsidRDefault="00EE3504" w:rsidP="00EE350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وَلَقَد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خَلَق</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لسَّمَ</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سِتَّةِ</w:t>
      </w:r>
      <w:r w:rsidRPr="00FB2EE3">
        <w:rPr>
          <w:rFonts w:ascii="KFGQPC Uthmanic Script HAFS"/>
          <w:rtl/>
          <w:lang w:bidi="ar-SA"/>
        </w:rPr>
        <w:t xml:space="preserve"> </w:t>
      </w:r>
      <w:r w:rsidRPr="00FB2EE3">
        <w:rPr>
          <w:rFonts w:ascii="KFGQPC Uthmanic Script HAFS" w:hint="eastAsia"/>
          <w:rtl/>
          <w:lang w:bidi="ar-SA"/>
        </w:rPr>
        <w:t>أَيَّام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مَسَّنَا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لُّغُوب</w:t>
      </w:r>
      <w:r w:rsidRPr="00FB2EE3">
        <w:rPr>
          <w:rFonts w:ascii="KFGQPC Uthmanic Script HAFS" w:hint="cs"/>
          <w:rtl/>
          <w:lang w:bidi="ar-SA"/>
        </w:rPr>
        <w:t>ٖ٣٨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ق</w:t>
      </w:r>
      <w:r w:rsidRPr="00FB2EE3">
        <w:rPr>
          <w:rStyle w:val="Char8"/>
          <w:rtl/>
        </w:rPr>
        <w:t xml:space="preserve">: </w:t>
      </w:r>
      <w:r w:rsidRPr="00FB2EE3">
        <w:rPr>
          <w:rStyle w:val="Char8"/>
          <w:rFonts w:hint="cs"/>
          <w:rtl/>
        </w:rPr>
        <w:t>٣٨</w:t>
      </w:r>
      <w:r w:rsidRPr="00FB2EE3">
        <w:rPr>
          <w:rStyle w:val="Char8"/>
          <w:rtl/>
        </w:rPr>
        <w:t>]</w:t>
      </w:r>
      <w:r w:rsidRPr="00FB2EE3">
        <w:rPr>
          <w:rFonts w:ascii="KFGQPC Uthman Taha Naskh" w:cs="KFGQPC Uthman Taha Naskh"/>
          <w:rtl/>
          <w:lang w:bidi="ar-SA"/>
        </w:rPr>
        <w:t xml:space="preserve">  </w:t>
      </w:r>
      <w:r w:rsidR="00F36F12" w:rsidRPr="00FB2EE3">
        <w:rPr>
          <w:rtl/>
          <w:lang w:bidi="ar-SA"/>
        </w:rPr>
        <w:tab/>
      </w:r>
    </w:p>
    <w:p w:rsidR="00516B87" w:rsidRPr="00FB2EE3" w:rsidRDefault="00516B87" w:rsidP="00167AB1">
      <w:pPr>
        <w:pStyle w:val="a2"/>
        <w:rPr>
          <w:rtl/>
          <w:lang w:bidi="ar-SA"/>
        </w:rPr>
      </w:pPr>
      <w:r w:rsidRPr="00FB2EE3">
        <w:rPr>
          <w:rtl/>
          <w:lang w:bidi="ar-SA"/>
        </w:rPr>
        <w:t>و آسمان‌ها و زمین و آن‌چه را که میان آن‌هاست، در شش روز آفریدیم و خستگی و رنجی به ما نرسید.</w:t>
      </w:r>
    </w:p>
    <w:p w:rsidR="002051F3" w:rsidRPr="00FB2EE3" w:rsidRDefault="0057323C" w:rsidP="00167AB1">
      <w:pPr>
        <w:autoSpaceDE w:val="0"/>
        <w:autoSpaceDN w:val="0"/>
        <w:adjustRightInd w:val="0"/>
        <w:ind w:firstLine="389"/>
        <w:rPr>
          <w:spacing w:val="0"/>
          <w:rtl/>
          <w:lang w:bidi="ar-SA"/>
        </w:rPr>
      </w:pPr>
      <w:r w:rsidRPr="00FB2EE3">
        <w:rPr>
          <w:spacing w:val="0"/>
          <w:rtl/>
          <w:lang w:bidi="ar-SA"/>
        </w:rPr>
        <w:t>یعنی الله</w:t>
      </w:r>
      <w:r w:rsidRPr="00FB2EE3">
        <w:rPr>
          <w:spacing w:val="0"/>
          <w:lang w:bidi="ar-SA"/>
        </w:rPr>
        <w:sym w:font="AGA Arabesque" w:char="F055"/>
      </w:r>
      <w:r w:rsidRPr="00FB2EE3">
        <w:rPr>
          <w:spacing w:val="0"/>
          <w:rtl/>
          <w:lang w:bidi="ar-SA"/>
        </w:rPr>
        <w:t xml:space="preserve"> آسمان‌های بزرگ و زمین و موجودات میان آن‌ها را در شش روز آفرید و این آفرینش بزرگ در این مدت کوتاه، الله را خسته و رنجور نکرد.</w:t>
      </w:r>
    </w:p>
    <w:p w:rsidR="0057323C" w:rsidRPr="00FB2EE3" w:rsidRDefault="0057323C" w:rsidP="00167AB1">
      <w:pPr>
        <w:autoSpaceDE w:val="0"/>
        <w:autoSpaceDN w:val="0"/>
        <w:adjustRightInd w:val="0"/>
        <w:ind w:firstLine="389"/>
        <w:rPr>
          <w:spacing w:val="0"/>
          <w:rtl/>
          <w:lang w:bidi="ar-SA"/>
        </w:rPr>
      </w:pPr>
      <w:r w:rsidRPr="00FB2EE3">
        <w:rPr>
          <w:spacing w:val="0"/>
          <w:rtl/>
          <w:lang w:bidi="ar-SA"/>
        </w:rPr>
        <w:t>از حدیث عایشه</w:t>
      </w:r>
      <w:r w:rsidR="00314EDB" w:rsidRPr="00FB2EE3">
        <w:rPr>
          <w:rFonts w:cs="(M. Aiyada Ayoub ALKobaisi)"/>
          <w:spacing w:val="0"/>
          <w:rtl/>
          <w:lang w:bidi="ar-SA"/>
        </w:rPr>
        <w:t>&amp;</w:t>
      </w:r>
      <w:r w:rsidRPr="00FB2EE3">
        <w:rPr>
          <w:spacing w:val="0"/>
          <w:rtl/>
          <w:lang w:bidi="ar-SA"/>
        </w:rPr>
        <w:t xml:space="preserve"> چنین برداشت می‌کنیم که انسان باید همواره توجه نماید که چه کسی به خانه‌اش رفت و آمد می‌کند؛ زیرا برخی از زن‌ها وقتی با هم می‌نشینند، شروع به غیبت می</w:t>
      </w:r>
      <w:r w:rsidR="00374E10" w:rsidRPr="00FB2EE3">
        <w:rPr>
          <w:spacing w:val="0"/>
          <w:rtl/>
          <w:lang w:bidi="ar-SA"/>
        </w:rPr>
        <w:t>‌کنند و گاه، در زندگی دیگران، سَرَک می‌کشند و از کار و بار</w:t>
      </w:r>
      <w:r w:rsidR="00314EDB" w:rsidRPr="00FB2EE3">
        <w:rPr>
          <w:spacing w:val="0"/>
          <w:rtl/>
          <w:lang w:bidi="ar-SA"/>
        </w:rPr>
        <w:t>ِ</w:t>
      </w:r>
      <w:r w:rsidR="00374E10" w:rsidRPr="00FB2EE3">
        <w:rPr>
          <w:spacing w:val="0"/>
          <w:rtl/>
          <w:lang w:bidi="ar-SA"/>
        </w:rPr>
        <w:t xml:space="preserve"> مرد خانه یا رفت و آمدهایی که به آن خانه می‌شود، سؤال می‌کنند و ممکن است سخنانی رد و بدل شود و حتی شایعاتی پدید آید که به اختلاف زن و مرد بینجامد.</w:t>
      </w:r>
    </w:p>
    <w:p w:rsidR="00374E10" w:rsidRPr="00FB2EE3" w:rsidRDefault="00374E10" w:rsidP="00167AB1">
      <w:pPr>
        <w:autoSpaceDE w:val="0"/>
        <w:autoSpaceDN w:val="0"/>
        <w:adjustRightInd w:val="0"/>
        <w:ind w:firstLine="389"/>
        <w:rPr>
          <w:spacing w:val="0"/>
          <w:rtl/>
          <w:lang w:bidi="ar-SA"/>
        </w:rPr>
      </w:pPr>
      <w:r w:rsidRPr="00FB2EE3">
        <w:rPr>
          <w:spacing w:val="0"/>
          <w:rtl/>
          <w:lang w:bidi="ar-SA"/>
        </w:rPr>
        <w:t>این حدیث، هم‌چنین بیان</w:t>
      </w:r>
      <w:r w:rsidR="00314EDB" w:rsidRPr="00FB2EE3">
        <w:rPr>
          <w:spacing w:val="0"/>
          <w:rtl/>
          <w:lang w:bidi="ar-SA"/>
        </w:rPr>
        <w:t>‌</w:t>
      </w:r>
      <w:r w:rsidRPr="00FB2EE3">
        <w:rPr>
          <w:spacing w:val="0"/>
          <w:rtl/>
          <w:lang w:bidi="ar-SA"/>
        </w:rPr>
        <w:t>گر این است که انسان نباید خودش را با عبادت‌ها و اعمال فراوانی که از توانش خارج است، در رنج و زحمت بیندازد؛ زیرا سرانجام، خسته می‌شود و آن اعمال سخت و دشوار را ترک می‌کند. لذا بهتر است که عملش اندک باشد، اما بر آن مداومت نماید. پیامبر</w:t>
      </w:r>
      <w:r w:rsidRPr="00FB2EE3">
        <w:rPr>
          <w:spacing w:val="0"/>
          <w:lang w:bidi="ar-SA"/>
        </w:rPr>
        <w:sym w:font="AGA Arabesque" w:char="F072"/>
      </w:r>
      <w:r w:rsidRPr="00FB2EE3">
        <w:rPr>
          <w:spacing w:val="0"/>
          <w:rtl/>
          <w:lang w:bidi="ar-SA"/>
        </w:rPr>
        <w:t xml:space="preserve"> شنید که عبدالله بن عمرو بن عاص</w:t>
      </w:r>
      <w:r w:rsidR="00314EDB" w:rsidRPr="00FB2EE3">
        <w:rPr>
          <w:rFonts w:cs="(M. Aiyada Ayoub ALKobaisi)"/>
          <w:spacing w:val="0"/>
          <w:rtl/>
          <w:lang w:bidi="ar-SA"/>
        </w:rPr>
        <w:t>$</w:t>
      </w:r>
      <w:r w:rsidRPr="00FB2EE3">
        <w:rPr>
          <w:spacing w:val="0"/>
          <w:rtl/>
          <w:lang w:bidi="ar-SA"/>
        </w:rPr>
        <w:t xml:space="preserve"> تصمیم گرفته که تا پایان عمرش همه‌ی روزها، روزه بگیرد و تمام شب‌ها را به نماز بایستد. او، به خاطر اشتیاق فراوانش به کارهای نیک و شایسته چنین تصمیمی گرفته بود؛ این خبر به پیامبر</w:t>
      </w:r>
      <w:r w:rsidRPr="00FB2EE3">
        <w:rPr>
          <w:spacing w:val="0"/>
          <w:lang w:bidi="ar-SA"/>
        </w:rPr>
        <w:sym w:font="AGA Arabesque" w:char="F072"/>
      </w:r>
      <w:r w:rsidRPr="00FB2EE3">
        <w:rPr>
          <w:spacing w:val="0"/>
          <w:rtl/>
          <w:lang w:bidi="ar-SA"/>
        </w:rPr>
        <w:t xml:space="preserve"> رسید. به او فرمود: </w:t>
      </w:r>
      <w:r w:rsidR="00D665F6" w:rsidRPr="00FB2EE3">
        <w:rPr>
          <w:spacing w:val="0"/>
          <w:rtl/>
          <w:lang w:bidi="ar-SA"/>
        </w:rPr>
        <w:t>«تو، چنین گفته‌ای؟!» پاسخ داد: بله</w:t>
      </w:r>
      <w:r w:rsidR="00314EDB" w:rsidRPr="00FB2EE3">
        <w:rPr>
          <w:spacing w:val="0"/>
          <w:rtl/>
          <w:lang w:bidi="ar-SA"/>
        </w:rPr>
        <w:t>،</w:t>
      </w:r>
      <w:r w:rsidR="00D665F6" w:rsidRPr="00FB2EE3">
        <w:rPr>
          <w:spacing w:val="0"/>
          <w:rtl/>
          <w:lang w:bidi="ar-SA"/>
        </w:rPr>
        <w:t xml:space="preserve"> ای رسول‌خدا! پیامبر</w:t>
      </w:r>
      <w:r w:rsidR="00D665F6" w:rsidRPr="00FB2EE3">
        <w:rPr>
          <w:spacing w:val="0"/>
          <w:lang w:bidi="ar-SA"/>
        </w:rPr>
        <w:sym w:font="AGA Arabesque" w:char="F072"/>
      </w:r>
      <w:r w:rsidR="00D665F6" w:rsidRPr="00FB2EE3">
        <w:rPr>
          <w:spacing w:val="0"/>
          <w:rtl/>
          <w:lang w:bidi="ar-SA"/>
        </w:rPr>
        <w:t xml:space="preserve"> فرمود: «تو، توان این کار را نداری». و آن‌گاه به او دستور داد که هر ماه، سه روز، روزه بگیرد. عبدالله</w:t>
      </w:r>
      <w:r w:rsidR="00D665F6" w:rsidRPr="00FB2EE3">
        <w:rPr>
          <w:spacing w:val="0"/>
          <w:lang w:bidi="ar-SA"/>
        </w:rPr>
        <w:sym w:font="AGA Arabesque" w:char="F074"/>
      </w:r>
      <w:r w:rsidR="00D665F6" w:rsidRPr="00FB2EE3">
        <w:rPr>
          <w:spacing w:val="0"/>
          <w:rtl/>
          <w:lang w:bidi="ar-SA"/>
        </w:rPr>
        <w:t xml:space="preserve"> عرض کرد: من، طاقتم بیش از این است. لذا رسول‌الله</w:t>
      </w:r>
      <w:r w:rsidR="00D665F6" w:rsidRPr="00FB2EE3">
        <w:rPr>
          <w:spacing w:val="0"/>
          <w:lang w:bidi="ar-SA"/>
        </w:rPr>
        <w:sym w:font="AGA Arabesque" w:char="F072"/>
      </w:r>
      <w:r w:rsidR="00D665F6" w:rsidRPr="00FB2EE3">
        <w:rPr>
          <w:spacing w:val="0"/>
          <w:rtl/>
          <w:lang w:bidi="ar-SA"/>
        </w:rPr>
        <w:t xml:space="preserve"> به او فرمان داد که یک روز، روزه بگیرد و دو روز فاصله بیندازد. عبدالله</w:t>
      </w:r>
      <w:r w:rsidR="00D665F6" w:rsidRPr="00FB2EE3">
        <w:rPr>
          <w:spacing w:val="0"/>
          <w:lang w:bidi="ar-SA"/>
        </w:rPr>
        <w:sym w:font="AGA Arabesque" w:char="F074"/>
      </w:r>
      <w:r w:rsidR="00314EDB" w:rsidRPr="00FB2EE3">
        <w:rPr>
          <w:spacing w:val="0"/>
          <w:rtl/>
          <w:lang w:bidi="ar-SA"/>
        </w:rPr>
        <w:t xml:space="preserve"> عرض کرد که</w:t>
      </w:r>
      <w:r w:rsidR="00D665F6" w:rsidRPr="00FB2EE3">
        <w:rPr>
          <w:spacing w:val="0"/>
          <w:rtl/>
          <w:lang w:bidi="ar-SA"/>
        </w:rPr>
        <w:t xml:space="preserve"> طاقت</w:t>
      </w:r>
      <w:r w:rsidR="00314EDB" w:rsidRPr="00FB2EE3">
        <w:rPr>
          <w:spacing w:val="0"/>
          <w:rtl/>
          <w:lang w:bidi="ar-SA"/>
        </w:rPr>
        <w:t>م</w:t>
      </w:r>
      <w:r w:rsidR="00D665F6" w:rsidRPr="00FB2EE3">
        <w:rPr>
          <w:spacing w:val="0"/>
          <w:rtl/>
          <w:lang w:bidi="ar-SA"/>
        </w:rPr>
        <w:t>، بیش از این است؛ لذا رسول‌الله</w:t>
      </w:r>
      <w:r w:rsidR="00D665F6" w:rsidRPr="00FB2EE3">
        <w:rPr>
          <w:spacing w:val="0"/>
          <w:lang w:bidi="ar-SA"/>
        </w:rPr>
        <w:sym w:font="AGA Arabesque" w:char="F072"/>
      </w:r>
      <w:r w:rsidR="00D665F6" w:rsidRPr="00FB2EE3">
        <w:rPr>
          <w:spacing w:val="0"/>
          <w:rtl/>
          <w:lang w:bidi="ar-SA"/>
        </w:rPr>
        <w:t xml:space="preserve"> به او اجازه داد که یک روز در میان، روزه بگیرد. عبدالله بن عمرو</w:t>
      </w:r>
      <w:r w:rsidR="00314EDB" w:rsidRPr="00FB2EE3">
        <w:rPr>
          <w:rFonts w:cs="(M. Aiyada Ayoub ALKobaisi)"/>
          <w:spacing w:val="0"/>
          <w:rtl/>
          <w:lang w:bidi="ar-SA"/>
        </w:rPr>
        <w:t>$</w:t>
      </w:r>
      <w:r w:rsidR="00D665F6" w:rsidRPr="00FB2EE3">
        <w:rPr>
          <w:spacing w:val="0"/>
          <w:rtl/>
          <w:lang w:bidi="ar-SA"/>
        </w:rPr>
        <w:t xml:space="preserve"> گفت: من، طاقتم بیش از این است. پیامبر</w:t>
      </w:r>
      <w:r w:rsidR="00D665F6" w:rsidRPr="00FB2EE3">
        <w:rPr>
          <w:spacing w:val="0"/>
          <w:lang w:bidi="ar-SA"/>
        </w:rPr>
        <w:sym w:font="AGA Arabesque" w:char="F072"/>
      </w:r>
      <w:r w:rsidR="00D665F6" w:rsidRPr="00FB2EE3">
        <w:rPr>
          <w:spacing w:val="0"/>
          <w:rtl/>
          <w:lang w:bidi="ar-SA"/>
        </w:rPr>
        <w:t xml:space="preserve"> فرمود: </w:t>
      </w:r>
      <w:r w:rsidR="00D665F6" w:rsidRPr="00FB2EE3">
        <w:rPr>
          <w:rStyle w:val="Char1"/>
          <w:spacing w:val="0"/>
          <w:rtl/>
          <w:lang w:bidi="ar-SA"/>
        </w:rPr>
        <w:t>«</w:t>
      </w:r>
      <w:r w:rsidR="00314EDB" w:rsidRPr="00FB2EE3">
        <w:rPr>
          <w:rStyle w:val="Char1"/>
          <w:spacing w:val="0"/>
          <w:rtl/>
          <w:lang w:bidi="ar-SA"/>
        </w:rPr>
        <w:t>لا أکثَرَ مِن ذلكَ</w:t>
      </w:r>
      <w:r w:rsidR="00D665F6" w:rsidRPr="00FB2EE3">
        <w:rPr>
          <w:rStyle w:val="Char1"/>
          <w:spacing w:val="0"/>
          <w:rtl/>
          <w:lang w:bidi="ar-SA"/>
        </w:rPr>
        <w:t xml:space="preserve"> هذا صیامُ داود»</w:t>
      </w:r>
      <w:r w:rsidR="00314EDB"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06"/>
      </w:r>
      <w:r w:rsidR="00FB2EE3" w:rsidRPr="00FB2EE3">
        <w:rPr>
          <w:rStyle w:val="FootnoteReference"/>
          <w:rFonts w:cs="B Lotus"/>
          <w:spacing w:val="0"/>
          <w:szCs w:val="28"/>
          <w:rtl/>
          <w:lang w:bidi="ar-SA"/>
        </w:rPr>
        <w:t>)</w:t>
      </w:r>
      <w:r w:rsidR="00D665F6" w:rsidRPr="00FB2EE3">
        <w:rPr>
          <w:spacing w:val="0"/>
          <w:rtl/>
          <w:lang w:bidi="ar-SA"/>
        </w:rPr>
        <w:t xml:space="preserve"> یعنی: «روزه‌ای بهتر از این وجود ندارد؛ این، روزه‌ی داوود(</w:t>
      </w:r>
      <w:r w:rsidR="00D665F6" w:rsidRPr="00FB2EE3">
        <w:rPr>
          <w:spacing w:val="0"/>
          <w:lang w:bidi="ar-SA"/>
        </w:rPr>
        <w:sym w:font="AGA Arabesque" w:char="F075"/>
      </w:r>
      <w:r w:rsidR="00D665F6" w:rsidRPr="00FB2EE3">
        <w:rPr>
          <w:spacing w:val="0"/>
          <w:rtl/>
          <w:lang w:bidi="ar-SA"/>
        </w:rPr>
        <w:t>) است».</w:t>
      </w:r>
    </w:p>
    <w:p w:rsidR="002164A5" w:rsidRPr="00A3216F" w:rsidRDefault="002164A5" w:rsidP="00167AB1">
      <w:pPr>
        <w:autoSpaceDE w:val="0"/>
        <w:autoSpaceDN w:val="0"/>
        <w:adjustRightInd w:val="0"/>
        <w:ind w:firstLine="389"/>
        <w:rPr>
          <w:spacing w:val="-4"/>
          <w:rtl/>
          <w:lang w:bidi="ar-SA"/>
        </w:rPr>
      </w:pPr>
      <w:r w:rsidRPr="00A3216F">
        <w:rPr>
          <w:spacing w:val="-4"/>
          <w:rtl/>
          <w:lang w:bidi="ar-SA"/>
        </w:rPr>
        <w:t>زمانی که عبدالله بن عمرو</w:t>
      </w:r>
      <w:r w:rsidR="00314EDB" w:rsidRPr="00A3216F">
        <w:rPr>
          <w:rFonts w:cs="(M. Aiyada Ayoub ALKobaisi)"/>
          <w:spacing w:val="-4"/>
          <w:rtl/>
          <w:lang w:bidi="ar-SA"/>
        </w:rPr>
        <w:t>$</w:t>
      </w:r>
      <w:r w:rsidRPr="00A3216F">
        <w:rPr>
          <w:spacing w:val="-4"/>
          <w:rtl/>
          <w:lang w:bidi="ar-SA"/>
        </w:rPr>
        <w:t xml:space="preserve"> بزرگ شد و پا به سن گذاشت، برایش دشوار بود که یک روز در میان، روزه بگیرد؛ از این‌رو می‌گفت: کاش رخصت پیامبر</w:t>
      </w:r>
      <w:r w:rsidRPr="00A3216F">
        <w:rPr>
          <w:spacing w:val="-4"/>
          <w:lang w:bidi="ar-SA"/>
        </w:rPr>
        <w:sym w:font="AGA Arabesque" w:char="F072"/>
      </w:r>
      <w:r w:rsidRPr="00A3216F">
        <w:rPr>
          <w:spacing w:val="-4"/>
          <w:rtl/>
          <w:lang w:bidi="ar-SA"/>
        </w:rPr>
        <w:t xml:space="preserve"> را قبول می‌کردم! عبدالله</w:t>
      </w:r>
      <w:r w:rsidRPr="00A3216F">
        <w:rPr>
          <w:spacing w:val="-4"/>
          <w:lang w:bidi="ar-SA"/>
        </w:rPr>
        <w:sym w:font="AGA Arabesque" w:char="F074"/>
      </w:r>
      <w:r w:rsidRPr="00A3216F">
        <w:rPr>
          <w:spacing w:val="-4"/>
          <w:rtl/>
          <w:lang w:bidi="ar-SA"/>
        </w:rPr>
        <w:t xml:space="preserve"> پانزده روز پیاپی روزه می‌گرفت و پانزده روز پیاپی روزه نمی‌گرفت.</w:t>
      </w:r>
    </w:p>
    <w:p w:rsidR="002164A5" w:rsidRPr="00FB2EE3" w:rsidRDefault="002164A5" w:rsidP="00167AB1">
      <w:pPr>
        <w:autoSpaceDE w:val="0"/>
        <w:autoSpaceDN w:val="0"/>
        <w:adjustRightInd w:val="0"/>
        <w:ind w:firstLine="389"/>
        <w:rPr>
          <w:spacing w:val="0"/>
          <w:rtl/>
          <w:lang w:bidi="ar-SA"/>
        </w:rPr>
      </w:pPr>
      <w:r w:rsidRPr="00FB2EE3">
        <w:rPr>
          <w:spacing w:val="0"/>
          <w:rtl/>
          <w:lang w:bidi="ar-SA"/>
        </w:rPr>
        <w:t>لذا درمی</w:t>
      </w:r>
      <w:r w:rsidR="00A7618E" w:rsidRPr="00FB2EE3">
        <w:rPr>
          <w:spacing w:val="0"/>
          <w:rtl/>
          <w:lang w:bidi="ar-SA"/>
        </w:rPr>
        <w:t>‌یابیم که انسان باید در عبادت،</w:t>
      </w:r>
      <w:r w:rsidRPr="00FB2EE3">
        <w:rPr>
          <w:spacing w:val="0"/>
          <w:rtl/>
          <w:lang w:bidi="ar-SA"/>
        </w:rPr>
        <w:t xml:space="preserve"> میانه</w:t>
      </w:r>
      <w:r w:rsidR="00A7618E" w:rsidRPr="00FB2EE3">
        <w:rPr>
          <w:spacing w:val="0"/>
          <w:rtl/>
          <w:lang w:bidi="ar-SA"/>
        </w:rPr>
        <w:t>‌</w:t>
      </w:r>
      <w:r w:rsidRPr="00FB2EE3">
        <w:rPr>
          <w:spacing w:val="0"/>
          <w:rtl/>
          <w:lang w:bidi="ar-SA"/>
        </w:rPr>
        <w:t>روی و اعتدال را رعایت ک</w:t>
      </w:r>
      <w:r w:rsidR="00314EDB" w:rsidRPr="00FB2EE3">
        <w:rPr>
          <w:spacing w:val="0"/>
          <w:rtl/>
          <w:lang w:bidi="ar-SA"/>
        </w:rPr>
        <w:t>ند تا بتواند بر آن مداومت نماید؛</w:t>
      </w:r>
      <w:r w:rsidRPr="00FB2EE3">
        <w:rPr>
          <w:spacing w:val="0"/>
          <w:rtl/>
          <w:lang w:bidi="ar-SA"/>
        </w:rPr>
        <w:t xml:space="preserve"> زیرا محبوب‌ترین عمل نزد الله، عملی</w:t>
      </w:r>
      <w:r w:rsidR="00314EDB" w:rsidRPr="00FB2EE3">
        <w:rPr>
          <w:spacing w:val="0"/>
          <w:rtl/>
          <w:lang w:bidi="ar-SA"/>
        </w:rPr>
        <w:t>‌</w:t>
      </w:r>
      <w:r w:rsidRPr="00FB2EE3">
        <w:rPr>
          <w:spacing w:val="0"/>
          <w:rtl/>
          <w:lang w:bidi="ar-SA"/>
        </w:rPr>
        <w:t>ست که صاحبش بر آن پای‌بندی کند؛ گرچه اندک باشد.</w:t>
      </w:r>
    </w:p>
    <w:p w:rsidR="002164A5" w:rsidRPr="00FB2EE3" w:rsidRDefault="00CC4E03" w:rsidP="00167AB1">
      <w:pPr>
        <w:autoSpaceDE w:val="0"/>
        <w:autoSpaceDN w:val="0"/>
        <w:adjustRightInd w:val="0"/>
        <w:ind w:firstLine="389"/>
        <w:jc w:val="center"/>
        <w:rPr>
          <w:spacing w:val="0"/>
          <w:rtl/>
          <w:lang w:bidi="ar-SA"/>
        </w:rPr>
      </w:pPr>
      <w:r w:rsidRPr="00FB2EE3">
        <w:rPr>
          <w:spacing w:val="0"/>
          <w:rtl/>
          <w:lang w:bidi="ar-SA"/>
        </w:rPr>
        <w:t>***</w:t>
      </w:r>
    </w:p>
    <w:p w:rsidR="00241A5C" w:rsidRPr="00FB2EE3" w:rsidRDefault="00344829" w:rsidP="00167AB1">
      <w:pPr>
        <w:pStyle w:val="a4"/>
        <w:rPr>
          <w:rFonts w:cs="B Badr"/>
          <w:rtl/>
          <w:lang w:bidi="ar-SA"/>
        </w:rPr>
      </w:pPr>
      <w:r w:rsidRPr="00FB2EE3">
        <w:rPr>
          <w:rtl/>
          <w:lang w:bidi="ar-SA"/>
        </w:rPr>
        <w:t>147-</w:t>
      </w:r>
      <w:r w:rsidR="00CC4E03" w:rsidRPr="00FB2EE3">
        <w:rPr>
          <w:rtl/>
          <w:lang w:bidi="ar-SA"/>
        </w:rPr>
        <w:t xml:space="preserve"> </w:t>
      </w:r>
      <w:r w:rsidR="00241A5C" w:rsidRPr="00FB2EE3">
        <w:rPr>
          <w:rtl/>
          <w:lang w:bidi="ar-SA"/>
        </w:rPr>
        <w:t>وعن أَنسٍ</w:t>
      </w:r>
      <w:r w:rsidR="00241A5C" w:rsidRPr="00FB2EE3">
        <w:rPr>
          <w:b w:val="0"/>
          <w:bCs w:val="0"/>
          <w:rtl/>
          <w:lang w:bidi="ar-SA"/>
        </w:rPr>
        <w:sym w:font="AGA Arabesque" w:char="F074"/>
      </w:r>
      <w:r w:rsidR="00241A5C" w:rsidRPr="00FB2EE3">
        <w:rPr>
          <w:rtl/>
          <w:lang w:bidi="ar-SA"/>
        </w:rPr>
        <w:t xml:space="preserve"> قال: جاءَ ثَلاثةُ رهْطِ إِلَى بُيُوتِ أَزْواجِ النَّبِيِّ</w:t>
      </w:r>
      <w:r w:rsidR="00241A5C" w:rsidRPr="00FB2EE3">
        <w:rPr>
          <w:b w:val="0"/>
          <w:bCs w:val="0"/>
          <w:rtl/>
          <w:lang w:bidi="ar-SA"/>
        </w:rPr>
        <w:sym w:font="AGA Arabesque" w:char="F072"/>
      </w:r>
      <w:r w:rsidR="00241A5C" w:rsidRPr="00FB2EE3">
        <w:rPr>
          <w:rtl/>
          <w:lang w:bidi="ar-SA"/>
        </w:rPr>
        <w:t xml:space="preserve"> يسْأَلُونَ عنْ عِبَادَةِ النَّبِيِّ</w:t>
      </w:r>
      <w:r w:rsidR="00241A5C" w:rsidRPr="00FB2EE3">
        <w:rPr>
          <w:b w:val="0"/>
          <w:bCs w:val="0"/>
          <w:rtl/>
          <w:lang w:bidi="ar-SA"/>
        </w:rPr>
        <w:sym w:font="AGA Arabesque" w:char="F072"/>
      </w:r>
      <w:r w:rsidR="00241A5C" w:rsidRPr="00FB2EE3">
        <w:rPr>
          <w:rtl/>
          <w:lang w:bidi="ar-SA"/>
        </w:rPr>
        <w:t xml:space="preserve"> فَلَمَّا أُخبِروا كأَنَّهُمْ تَقَالَّوْها وقالُوا: أَين نَحْنُ مِنْ النَّبِيِّ</w:t>
      </w:r>
      <w:r w:rsidR="00241A5C" w:rsidRPr="00FB2EE3">
        <w:rPr>
          <w:b w:val="0"/>
          <w:bCs w:val="0"/>
          <w:rtl/>
          <w:lang w:bidi="ar-SA"/>
        </w:rPr>
        <w:sym w:font="AGA Arabesque" w:char="F072"/>
      </w:r>
      <w:r w:rsidR="00241A5C" w:rsidRPr="00FB2EE3">
        <w:rPr>
          <w:rtl/>
          <w:lang w:bidi="ar-SA"/>
        </w:rPr>
        <w:t xml:space="preserve"> قَدْ غُفِر لَهُ ما تَقَدَّم مِنْ ذَنْبِهِ وما تَأَخَّر. قالَ أَحَدُهُم: أَمَّا أَنَا فأُصلِّي اللَّيل أَبَدًا، وقال الآخَر: وَأَنا أَصُومُ الدَّهْرَ أبدًا ولا أُفْطِر، وقالَ الآخر: وأَنا اعْتَزِلُ النِّساءَ فلا أَتَزوَّجُ أَبدًا، فَجاءَ رسول </w:t>
      </w:r>
      <w:r w:rsidR="006B06BD">
        <w:rPr>
          <w:rtl/>
          <w:lang w:bidi="ar-SA"/>
        </w:rPr>
        <w:t>الله</w:t>
      </w:r>
      <w:r w:rsidR="00241A5C" w:rsidRPr="00FB2EE3">
        <w:rPr>
          <w:b w:val="0"/>
          <w:bCs w:val="0"/>
          <w:rtl/>
          <w:lang w:bidi="ar-SA"/>
        </w:rPr>
        <w:sym w:font="AGA Arabesque" w:char="F072"/>
      </w:r>
      <w:r w:rsidR="00241A5C" w:rsidRPr="00FB2EE3">
        <w:rPr>
          <w:rtl/>
          <w:lang w:bidi="ar-SA"/>
        </w:rPr>
        <w:t xml:space="preserve"> إلَيْهمْ فقال: «أَنْتُمُ الَّذِينَ قُلْتُمْ كذا وكذَا؟، أَما واللَّهِ إِنِّي لأَخْشَاكُمْ للَّهِ وَأَتْقَاكُم له لكِنّي أَصُومُ وَأُفْطِر، وَأُصلِّي وَأَرْقُد، وَأَتَزَوّجُ النِّسَاءَ، فمنْ رغِب عن سُنَّتِي فَلَيسَ مِنِّى».</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07"/>
      </w:r>
      <w:r w:rsidR="00FB2EE3" w:rsidRPr="00FB2EE3">
        <w:rPr>
          <w:rStyle w:val="FootnoteReference"/>
          <w:rFonts w:cs="B Lotus"/>
          <w:bCs w:val="0"/>
          <w:szCs w:val="28"/>
          <w:rtl/>
          <w:lang w:bidi="ar-SA"/>
        </w:rPr>
        <w:t>)</w:t>
      </w:r>
      <w:r w:rsidR="00241A5C" w:rsidRPr="00FB2EE3">
        <w:rPr>
          <w:rtl/>
          <w:lang w:bidi="ar-SA"/>
        </w:rPr>
        <w:t xml:space="preserve"> [متفقٌ عليه]</w:t>
      </w:r>
    </w:p>
    <w:p w:rsidR="003A6AF5" w:rsidRPr="00FB2EE3" w:rsidRDefault="00344829" w:rsidP="00167AB1">
      <w:pPr>
        <w:autoSpaceDE w:val="0"/>
        <w:autoSpaceDN w:val="0"/>
        <w:adjustRightInd w:val="0"/>
        <w:ind w:firstLine="389"/>
        <w:rPr>
          <w:spacing w:val="0"/>
          <w:rtl/>
          <w:lang w:bidi="ar-SA"/>
        </w:rPr>
      </w:pPr>
      <w:r w:rsidRPr="00FB2EE3">
        <w:rPr>
          <w:b/>
          <w:bCs/>
          <w:spacing w:val="0"/>
          <w:rtl/>
          <w:lang w:bidi="ar-SA"/>
        </w:rPr>
        <w:t>ترجمه:</w:t>
      </w:r>
      <w:r w:rsidRPr="00FB2EE3">
        <w:rPr>
          <w:spacing w:val="0"/>
          <w:rtl/>
          <w:lang w:bidi="ar-SA"/>
        </w:rPr>
        <w:t xml:space="preserve"> </w:t>
      </w:r>
      <w:r w:rsidR="00241A5C" w:rsidRPr="00FB2EE3">
        <w:rPr>
          <w:spacing w:val="0"/>
          <w:rtl/>
          <w:lang w:bidi="ar-SA"/>
        </w:rPr>
        <w:t>انس</w:t>
      </w:r>
      <w:r w:rsidR="00241A5C" w:rsidRPr="00FB2EE3">
        <w:rPr>
          <w:spacing w:val="0"/>
          <w:lang w:bidi="ar-SA"/>
        </w:rPr>
        <w:sym w:font="AGA Arabesque" w:char="F074"/>
      </w:r>
      <w:r w:rsidR="00241A5C" w:rsidRPr="00FB2EE3">
        <w:rPr>
          <w:spacing w:val="0"/>
          <w:rtl/>
          <w:lang w:bidi="ar-SA"/>
        </w:rPr>
        <w:t xml:space="preserve"> می‌گوید: سه نفر به خانه‌ی همسران پیامبر</w:t>
      </w:r>
      <w:r w:rsidR="00241A5C" w:rsidRPr="00FB2EE3">
        <w:rPr>
          <w:spacing w:val="0"/>
          <w:lang w:bidi="ar-SA"/>
        </w:rPr>
        <w:sym w:font="AGA Arabesque" w:char="F072"/>
      </w:r>
      <w:r w:rsidR="00241A5C" w:rsidRPr="00FB2EE3">
        <w:rPr>
          <w:spacing w:val="0"/>
          <w:rtl/>
          <w:lang w:bidi="ar-SA"/>
        </w:rPr>
        <w:t xml:space="preserve"> آمدند و درباره‌ی عبادت پیامبر</w:t>
      </w:r>
      <w:r w:rsidR="00241A5C" w:rsidRPr="00FB2EE3">
        <w:rPr>
          <w:spacing w:val="0"/>
          <w:lang w:bidi="ar-SA"/>
        </w:rPr>
        <w:sym w:font="AGA Arabesque" w:char="F072"/>
      </w:r>
      <w:r w:rsidR="00241A5C" w:rsidRPr="00FB2EE3">
        <w:rPr>
          <w:spacing w:val="0"/>
          <w:rtl/>
          <w:lang w:bidi="ar-SA"/>
        </w:rPr>
        <w:t xml:space="preserve"> سؤال کردند و هنگامی که از آن باخبر شدند، گویا آن را کم دانستند و گفتند: ما کجا و پیامبر</w:t>
      </w:r>
      <w:r w:rsidR="00241A5C" w:rsidRPr="00FB2EE3">
        <w:rPr>
          <w:spacing w:val="0"/>
          <w:lang w:bidi="ar-SA"/>
        </w:rPr>
        <w:sym w:font="AGA Arabesque" w:char="F072"/>
      </w:r>
      <w:r w:rsidR="00241A5C" w:rsidRPr="00FB2EE3">
        <w:rPr>
          <w:spacing w:val="0"/>
          <w:rtl/>
          <w:lang w:bidi="ar-SA"/>
        </w:rPr>
        <w:t xml:space="preserve"> کجا، حال آن‌که گناهان گذشته و آینده‌اش آمرزیده شده ا</w:t>
      </w:r>
      <w:r w:rsidRPr="00FB2EE3">
        <w:rPr>
          <w:spacing w:val="0"/>
          <w:rtl/>
          <w:lang w:bidi="ar-SA"/>
        </w:rPr>
        <w:t>ست؟! یکی از آن‌ها گفت: من،</w:t>
      </w:r>
      <w:r w:rsidR="00241A5C" w:rsidRPr="00FB2EE3">
        <w:rPr>
          <w:spacing w:val="0"/>
          <w:rtl/>
          <w:lang w:bidi="ar-SA"/>
        </w:rPr>
        <w:t xml:space="preserve"> تمام شب</w:t>
      </w:r>
      <w:r w:rsidRPr="00FB2EE3">
        <w:rPr>
          <w:spacing w:val="0"/>
          <w:rtl/>
          <w:lang w:bidi="ar-SA"/>
        </w:rPr>
        <w:t>‌ها</w:t>
      </w:r>
      <w:r w:rsidR="00241A5C" w:rsidRPr="00FB2EE3">
        <w:rPr>
          <w:spacing w:val="0"/>
          <w:rtl/>
          <w:lang w:bidi="ar-SA"/>
        </w:rPr>
        <w:t xml:space="preserve"> را نماز خواهم خواند. دیگری گفت: من، تمام عمر روزه می‌گیرم و یک روز آن را هم نمی‌خورم. و سومی گفت: من از زنان دوری می‌نمایم و هرگز ازدواج نمی‌کنم. رسول‌الله</w:t>
      </w:r>
      <w:r w:rsidR="00241A5C" w:rsidRPr="00FB2EE3">
        <w:rPr>
          <w:spacing w:val="0"/>
          <w:lang w:bidi="ar-SA"/>
        </w:rPr>
        <w:sym w:font="AGA Arabesque" w:char="F072"/>
      </w:r>
      <w:r w:rsidR="00241A5C" w:rsidRPr="00FB2EE3">
        <w:rPr>
          <w:spacing w:val="0"/>
          <w:rtl/>
          <w:lang w:bidi="ar-SA"/>
        </w:rPr>
        <w:t xml:space="preserve"> نزدشان </w:t>
      </w:r>
      <w:r w:rsidR="005D5584" w:rsidRPr="00FB2EE3">
        <w:rPr>
          <w:spacing w:val="0"/>
          <w:rtl/>
          <w:lang w:bidi="ar-SA"/>
        </w:rPr>
        <w:t>آمد</w:t>
      </w:r>
      <w:r w:rsidR="00241A5C" w:rsidRPr="00FB2EE3">
        <w:rPr>
          <w:spacing w:val="0"/>
          <w:rtl/>
          <w:lang w:bidi="ar-SA"/>
        </w:rPr>
        <w:t xml:space="preserve"> و فرمود: «شما، همان کسانی هستید که چنین و چنان گفته‌اید؟ </w:t>
      </w:r>
      <w:r w:rsidR="00660DA7" w:rsidRPr="00FB2EE3">
        <w:rPr>
          <w:spacing w:val="0"/>
          <w:rtl/>
          <w:lang w:bidi="ar-SA"/>
        </w:rPr>
        <w:t>به الله سوگند که من، از همه‌ی شما خداترس‌تر و پرهیزکارتر هستم؛ اما هم روزه می‌گیرم و هم می‌خورم؛ هم نماز می</w:t>
      </w:r>
      <w:r w:rsidR="005D5584" w:rsidRPr="00FB2EE3">
        <w:rPr>
          <w:spacing w:val="0"/>
          <w:rtl/>
          <w:lang w:bidi="ar-SA"/>
        </w:rPr>
        <w:t>‌خوانم و هم می‌</w:t>
      </w:r>
      <w:r w:rsidR="00660DA7" w:rsidRPr="00FB2EE3">
        <w:rPr>
          <w:spacing w:val="0"/>
          <w:rtl/>
          <w:lang w:bidi="ar-SA"/>
        </w:rPr>
        <w:t>خوابم و با زنان نیز ازدواج می‌کنم. پس هرکس، از سنت من روی بگرداند، از من نیست».</w:t>
      </w:r>
    </w:p>
    <w:p w:rsidR="003C298F" w:rsidRPr="00FB2EE3" w:rsidRDefault="003C298F"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3C298F" w:rsidRPr="00FB2EE3" w:rsidRDefault="003C298F" w:rsidP="00167AB1">
      <w:pPr>
        <w:autoSpaceDE w:val="0"/>
        <w:autoSpaceDN w:val="0"/>
        <w:adjustRightInd w:val="0"/>
        <w:ind w:firstLine="389"/>
        <w:rPr>
          <w:spacing w:val="0"/>
          <w:rtl/>
          <w:lang w:bidi="ar-SA"/>
        </w:rPr>
      </w:pPr>
      <w:r w:rsidRPr="00FB2EE3">
        <w:rPr>
          <w:spacing w:val="0"/>
          <w:rtl/>
          <w:lang w:bidi="ar-SA"/>
        </w:rPr>
        <w:t>مؤلف</w:t>
      </w:r>
      <w:r w:rsidR="00344829" w:rsidRPr="00FB2EE3">
        <w:rPr>
          <w:rFonts w:cs="CTraditional Arabic"/>
          <w:spacing w:val="0"/>
          <w:rtl/>
          <w:lang w:bidi="ar-SA"/>
        </w:rPr>
        <w:t>/</w:t>
      </w:r>
      <w:r w:rsidRPr="00FB2EE3">
        <w:rPr>
          <w:spacing w:val="0"/>
          <w:rtl/>
          <w:lang w:bidi="ar-SA"/>
        </w:rPr>
        <w:t>، روایتی بدین مضمون نقل کرده که سه نفر به خانه‌ی همسران پیامبر</w:t>
      </w:r>
      <w:r w:rsidRPr="00FB2EE3">
        <w:rPr>
          <w:spacing w:val="0"/>
          <w:lang w:bidi="ar-SA"/>
        </w:rPr>
        <w:sym w:font="AGA Arabesque" w:char="F072"/>
      </w:r>
      <w:r w:rsidRPr="00FB2EE3">
        <w:rPr>
          <w:spacing w:val="0"/>
          <w:rtl/>
          <w:lang w:bidi="ar-SA"/>
        </w:rPr>
        <w:t xml:space="preserve"> رفتند و از همسرانش درباره‌ی چگونگی اعمال و عباداتی که در خانه انجام می‌دهد، سؤال کردند</w:t>
      </w:r>
      <w:r w:rsidR="00344829" w:rsidRPr="00FB2EE3">
        <w:rPr>
          <w:spacing w:val="0"/>
          <w:rtl/>
          <w:lang w:bidi="ar-SA"/>
        </w:rPr>
        <w:t>؛</w:t>
      </w:r>
      <w:r w:rsidRPr="00FB2EE3">
        <w:rPr>
          <w:spacing w:val="0"/>
          <w:rtl/>
          <w:lang w:bidi="ar-SA"/>
        </w:rPr>
        <w:t xml:space="preserve"> زیرا برخی از اعمال پیامبر</w:t>
      </w:r>
      <w:r w:rsidRPr="00FB2EE3">
        <w:rPr>
          <w:spacing w:val="0"/>
          <w:lang w:bidi="ar-SA"/>
        </w:rPr>
        <w:sym w:font="AGA Arabesque" w:char="F072"/>
      </w:r>
      <w:r w:rsidRPr="00FB2EE3">
        <w:rPr>
          <w:spacing w:val="0"/>
          <w:rtl/>
          <w:lang w:bidi="ar-SA"/>
        </w:rPr>
        <w:t xml:space="preserve"> نمایان بود و همه‌ی مردم، از آن اطلاع داشتند؛ مانند اعمالی که در مسجد یا در جمع یارانش و یا در کوچه و بازار انجام می‌داد. بیش‌تر اصحابش که در مدینه بودند، این دسته از اعمال پیامبر</w:t>
      </w:r>
      <w:r w:rsidRPr="00FB2EE3">
        <w:rPr>
          <w:spacing w:val="0"/>
          <w:lang w:bidi="ar-SA"/>
        </w:rPr>
        <w:sym w:font="AGA Arabesque" w:char="F072"/>
      </w:r>
      <w:r w:rsidRPr="00FB2EE3">
        <w:rPr>
          <w:spacing w:val="0"/>
          <w:rtl/>
          <w:lang w:bidi="ar-SA"/>
        </w:rPr>
        <w:t xml:space="preserve"> را می‌شناختند</w:t>
      </w:r>
      <w:r w:rsidR="00344829" w:rsidRPr="00FB2EE3">
        <w:rPr>
          <w:spacing w:val="0"/>
          <w:rtl/>
          <w:lang w:bidi="ar-SA"/>
        </w:rPr>
        <w:t>؛</w:t>
      </w:r>
      <w:r w:rsidRPr="00FB2EE3">
        <w:rPr>
          <w:spacing w:val="0"/>
          <w:rtl/>
          <w:lang w:bidi="ar-SA"/>
        </w:rPr>
        <w:t xml:space="preserve"> اما بخش دیگری از اعمال رسول‌الله</w:t>
      </w:r>
      <w:r w:rsidRPr="00FB2EE3">
        <w:rPr>
          <w:spacing w:val="0"/>
          <w:lang w:bidi="ar-SA"/>
        </w:rPr>
        <w:sym w:font="AGA Arabesque" w:char="F072"/>
      </w:r>
      <w:r w:rsidRPr="00FB2EE3">
        <w:rPr>
          <w:spacing w:val="0"/>
          <w:rtl/>
          <w:lang w:bidi="ar-SA"/>
        </w:rPr>
        <w:t xml:space="preserve"> پنهانی بود و فقط کسانی که با او در خانه بودند، از آن اطلاع داشتند؛ مانند خدمت‌کارانش چون عبدالله بن مسعود و انس بن مالک و دیگران.</w:t>
      </w:r>
    </w:p>
    <w:p w:rsidR="003C298F" w:rsidRPr="00FB2EE3" w:rsidRDefault="003C298F" w:rsidP="00167AB1">
      <w:pPr>
        <w:autoSpaceDE w:val="0"/>
        <w:autoSpaceDN w:val="0"/>
        <w:adjustRightInd w:val="0"/>
        <w:ind w:firstLine="389"/>
        <w:rPr>
          <w:spacing w:val="0"/>
          <w:rtl/>
          <w:lang w:bidi="ar-SA"/>
        </w:rPr>
      </w:pPr>
      <w:r w:rsidRPr="00FB2EE3">
        <w:rPr>
          <w:spacing w:val="0"/>
          <w:rtl/>
          <w:lang w:bidi="ar-SA"/>
        </w:rPr>
        <w:t>این سه نفر به خانه‌ی همسران پیامبر</w:t>
      </w:r>
      <w:r w:rsidRPr="00FB2EE3">
        <w:rPr>
          <w:spacing w:val="0"/>
          <w:lang w:bidi="ar-SA"/>
        </w:rPr>
        <w:sym w:font="AGA Arabesque" w:char="F072"/>
      </w:r>
      <w:r w:rsidRPr="00FB2EE3">
        <w:rPr>
          <w:spacing w:val="0"/>
          <w:rtl/>
          <w:lang w:bidi="ar-SA"/>
        </w:rPr>
        <w:t xml:space="preserve"> رفتند تا درباره‌ی اعمال پنهانی رسول‌الله</w:t>
      </w:r>
      <w:r w:rsidRPr="00FB2EE3">
        <w:rPr>
          <w:spacing w:val="0"/>
          <w:lang w:bidi="ar-SA"/>
        </w:rPr>
        <w:sym w:font="AGA Arabesque" w:char="F072"/>
      </w:r>
      <w:r w:rsidRPr="00FB2EE3">
        <w:rPr>
          <w:spacing w:val="0"/>
          <w:rtl/>
          <w:lang w:bidi="ar-SA"/>
        </w:rPr>
        <w:t>، یعنی اعمالی که در خانه انجام می‌داد، سؤال کنند؛ وقتی از اعمال پیامبر</w:t>
      </w:r>
      <w:r w:rsidRPr="00FB2EE3">
        <w:rPr>
          <w:spacing w:val="0"/>
          <w:lang w:bidi="ar-SA"/>
        </w:rPr>
        <w:sym w:font="AGA Arabesque" w:char="F072"/>
      </w:r>
      <w:r w:rsidRPr="00FB2EE3">
        <w:rPr>
          <w:spacing w:val="0"/>
          <w:rtl/>
          <w:lang w:bidi="ar-SA"/>
        </w:rPr>
        <w:t xml:space="preserve"> در خانه‌اش اطلاع یافتند، مثل این‌که آن‌ها را اندک دانستند</w:t>
      </w:r>
      <w:r w:rsidR="00344829" w:rsidRPr="00FB2EE3">
        <w:rPr>
          <w:spacing w:val="0"/>
          <w:rtl/>
          <w:lang w:bidi="ar-SA"/>
        </w:rPr>
        <w:t>؛</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برخی از روزها، روزه‌ی نفل می‌گرفت و گاه می‌خورد؛ بخشی از شب به عبادت می‌پرداخت و پاسی از شب نیز می‌خوا</w:t>
      </w:r>
      <w:r w:rsidR="00344829" w:rsidRPr="00FB2EE3">
        <w:rPr>
          <w:spacing w:val="0"/>
          <w:rtl/>
          <w:lang w:bidi="ar-SA"/>
        </w:rPr>
        <w:t>بید و از زنانش نیز دوری نمی‌کرد؛</w:t>
      </w:r>
      <w:r w:rsidRPr="00FB2EE3">
        <w:rPr>
          <w:spacing w:val="0"/>
          <w:rtl/>
          <w:lang w:bidi="ar-SA"/>
        </w:rPr>
        <w:t xml:space="preserve"> لذا از آن‌جا که این سه نفر، تمایل زیادی به عبادت داشتند، گویا اعمال پیامبر</w:t>
      </w:r>
      <w:r w:rsidRPr="00FB2EE3">
        <w:rPr>
          <w:spacing w:val="0"/>
          <w:lang w:bidi="ar-SA"/>
        </w:rPr>
        <w:sym w:font="AGA Arabesque" w:char="F072"/>
      </w:r>
      <w:r w:rsidRPr="00FB2EE3">
        <w:rPr>
          <w:spacing w:val="0"/>
          <w:rtl/>
          <w:lang w:bidi="ar-SA"/>
        </w:rPr>
        <w:t xml:space="preserve"> را </w:t>
      </w:r>
      <w:r w:rsidR="00344829" w:rsidRPr="00FB2EE3">
        <w:rPr>
          <w:spacing w:val="0"/>
          <w:rtl/>
          <w:lang w:bidi="ar-SA"/>
        </w:rPr>
        <w:t>اندک پنداشتند؛</w:t>
      </w:r>
      <w:r w:rsidR="00767E22" w:rsidRPr="00FB2EE3">
        <w:rPr>
          <w:spacing w:val="0"/>
          <w:rtl/>
          <w:lang w:bidi="ar-SA"/>
        </w:rPr>
        <w:t xml:space="preserve"> اما ملاک عبادت، شریعت و آموزه‌های شرعی</w:t>
      </w:r>
      <w:r w:rsidR="00344829" w:rsidRPr="00FB2EE3">
        <w:rPr>
          <w:spacing w:val="0"/>
          <w:rtl/>
          <w:lang w:bidi="ar-SA"/>
        </w:rPr>
        <w:t>‌</w:t>
      </w:r>
      <w:r w:rsidR="00767E22" w:rsidRPr="00FB2EE3">
        <w:rPr>
          <w:spacing w:val="0"/>
          <w:rtl/>
          <w:lang w:bidi="ar-SA"/>
        </w:rPr>
        <w:t>ست، نه میل و رغبت یا گرایش انسان به عبادت.</w:t>
      </w:r>
    </w:p>
    <w:p w:rsidR="00767E22" w:rsidRPr="00FB2EE3" w:rsidRDefault="00767E22" w:rsidP="00167AB1">
      <w:pPr>
        <w:autoSpaceDE w:val="0"/>
        <w:autoSpaceDN w:val="0"/>
        <w:adjustRightInd w:val="0"/>
        <w:ind w:firstLine="389"/>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نزدشان آمد و فرمود: «شما همان کسانی هستید که چنین و چنان گفته</w:t>
      </w:r>
      <w:r w:rsidR="005D5584" w:rsidRPr="00FB2EE3">
        <w:rPr>
          <w:spacing w:val="0"/>
          <w:rtl/>
          <w:lang w:bidi="ar-SA"/>
        </w:rPr>
        <w:t>‌اید؟» گفتند: بله</w:t>
      </w:r>
      <w:r w:rsidR="00344829" w:rsidRPr="00FB2EE3">
        <w:rPr>
          <w:spacing w:val="0"/>
          <w:rtl/>
          <w:lang w:bidi="ar-SA"/>
        </w:rPr>
        <w:t>؛</w:t>
      </w:r>
      <w:r w:rsidR="005D5584" w:rsidRPr="00FB2EE3">
        <w:rPr>
          <w:spacing w:val="0"/>
          <w:rtl/>
          <w:lang w:bidi="ar-SA"/>
        </w:rPr>
        <w:t xml:space="preserve"> یکی از آ</w:t>
      </w:r>
      <w:r w:rsidRPr="00FB2EE3">
        <w:rPr>
          <w:spacing w:val="0"/>
          <w:rtl/>
          <w:lang w:bidi="ar-SA"/>
        </w:rPr>
        <w:t xml:space="preserve">ن‌ها گفته بود: </w:t>
      </w:r>
      <w:r w:rsidR="00344829" w:rsidRPr="00FB2EE3">
        <w:rPr>
          <w:spacing w:val="0"/>
          <w:rtl/>
          <w:lang w:bidi="ar-SA"/>
        </w:rPr>
        <w:t>من،</w:t>
      </w:r>
      <w:r w:rsidR="005D5584" w:rsidRPr="00FB2EE3">
        <w:rPr>
          <w:spacing w:val="0"/>
          <w:rtl/>
          <w:lang w:bidi="ar-SA"/>
        </w:rPr>
        <w:t xml:space="preserve"> تمام شب</w:t>
      </w:r>
      <w:r w:rsidR="00344829" w:rsidRPr="00FB2EE3">
        <w:rPr>
          <w:spacing w:val="0"/>
          <w:rtl/>
          <w:lang w:bidi="ar-SA"/>
        </w:rPr>
        <w:t>‌ها</w:t>
      </w:r>
      <w:r w:rsidR="005D5584" w:rsidRPr="00FB2EE3">
        <w:rPr>
          <w:spacing w:val="0"/>
          <w:rtl/>
          <w:lang w:bidi="ar-SA"/>
        </w:rPr>
        <w:t xml:space="preserve"> را نماز خواهم خواند. دیگری گفت: من، تمام عمر روزه می‌گیرم و یک روز آن را هم نمی‌خورم. و سومی گفت: من از زنان دوری می‌نمایم و هرگز ازدواج نمی‌کنم. آن‌ها اذعان کردند که چنین سخنانی گفته‌اند. بدون شک سخنانی گه گفته بودند، شرعی نبود و هیچ جایگاهی در شریعت نداشت؛ زیرا چنین اعمالی برای نفس، سخت و رنج‌آور است. چه معنا دارد که انسان هیچ شبی نخوابد و به نماز بایستد؟! چنین کاری، رنج‌آور است و نتیجه‌ای ج</w:t>
      </w:r>
      <w:r w:rsidR="00344829" w:rsidRPr="00FB2EE3">
        <w:rPr>
          <w:spacing w:val="0"/>
          <w:rtl/>
          <w:lang w:bidi="ar-SA"/>
        </w:rPr>
        <w:t>ز بی‌رغبتی به عبادت نخواهد داشت؛ زیرا وقتی انسان</w:t>
      </w:r>
      <w:r w:rsidR="005D5584" w:rsidRPr="00FB2EE3">
        <w:rPr>
          <w:spacing w:val="0"/>
          <w:rtl/>
          <w:lang w:bidi="ar-SA"/>
        </w:rPr>
        <w:t xml:space="preserve"> از کاری خسته شود، آن کار برایش ناگوار خواهد بود. همین‌طور سخن آن شخص که گفته بود زمستان و تابستان، روزه خواهم گرفت! این کار نیز مشقت‌بار است.</w:t>
      </w:r>
    </w:p>
    <w:p w:rsidR="005D5584" w:rsidRPr="00FB2EE3" w:rsidRDefault="005D5584" w:rsidP="00167AB1">
      <w:pPr>
        <w:autoSpaceDE w:val="0"/>
        <w:autoSpaceDN w:val="0"/>
        <w:adjustRightInd w:val="0"/>
        <w:ind w:firstLine="389"/>
        <w:rPr>
          <w:spacing w:val="0"/>
          <w:rtl/>
          <w:lang w:bidi="ar-SA"/>
        </w:rPr>
      </w:pPr>
      <w:r w:rsidRPr="00FB2EE3">
        <w:rPr>
          <w:spacing w:val="0"/>
          <w:rtl/>
          <w:lang w:bidi="ar-SA"/>
        </w:rPr>
        <w:t>سومی تصمیم گرفت که هیچ‌گاه ازد</w:t>
      </w:r>
      <w:r w:rsidR="00344829" w:rsidRPr="00FB2EE3">
        <w:rPr>
          <w:spacing w:val="0"/>
          <w:rtl/>
          <w:lang w:bidi="ar-SA"/>
        </w:rPr>
        <w:t>واج نکند؛ این هم کار خوبی نیست؛</w:t>
      </w:r>
      <w:r w:rsidRPr="00FB2EE3">
        <w:rPr>
          <w:spacing w:val="0"/>
          <w:rtl/>
          <w:lang w:bidi="ar-SA"/>
        </w:rPr>
        <w:t xml:space="preserve"> به‌ویژه برای جوانان، بسیار دشوار می</w:t>
      </w:r>
      <w:r w:rsidR="00344829" w:rsidRPr="00FB2EE3">
        <w:rPr>
          <w:spacing w:val="0"/>
          <w:rtl/>
          <w:lang w:bidi="ar-SA"/>
        </w:rPr>
        <w:t>‌باشد که از ازدواج صرف نظر کنند؛</w:t>
      </w:r>
      <w:r w:rsidRPr="00FB2EE3">
        <w:rPr>
          <w:spacing w:val="0"/>
          <w:rtl/>
          <w:lang w:bidi="ar-SA"/>
        </w:rPr>
        <w:t xml:space="preserve"> البته از این کار نهی شده است؛ عثمان بن مظعون</w:t>
      </w:r>
      <w:r w:rsidRPr="00FB2EE3">
        <w:rPr>
          <w:spacing w:val="0"/>
          <w:lang w:bidi="ar-SA"/>
        </w:rPr>
        <w:sym w:font="AGA Arabesque" w:char="F074"/>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به‌شدت ما</w:t>
      </w:r>
      <w:r w:rsidR="00344829" w:rsidRPr="00FB2EE3">
        <w:rPr>
          <w:spacing w:val="0"/>
          <w:rtl/>
          <w:lang w:bidi="ar-SA"/>
        </w:rPr>
        <w:t xml:space="preserve"> را از ازدواج نکردن منع می‌نمود؛</w:t>
      </w:r>
      <w:r w:rsidRPr="00FB2EE3">
        <w:rPr>
          <w:spacing w:val="0"/>
          <w:rtl/>
          <w:lang w:bidi="ar-SA"/>
        </w:rPr>
        <w:t xml:space="preserve"> و گرنه، خود را اَخته می‌کردیم.</w:t>
      </w:r>
    </w:p>
    <w:p w:rsidR="00AC33E1" w:rsidRPr="00FB2EE3" w:rsidRDefault="009E562E" w:rsidP="00167AB1">
      <w:pPr>
        <w:autoSpaceDE w:val="0"/>
        <w:autoSpaceDN w:val="0"/>
        <w:adjustRightInd w:val="0"/>
        <w:ind w:firstLine="389"/>
        <w:rPr>
          <w:spacing w:val="0"/>
          <w:rtl/>
          <w:lang w:bidi="ar-SA"/>
        </w:rPr>
      </w:pPr>
      <w:r w:rsidRPr="00FB2EE3">
        <w:rPr>
          <w:spacing w:val="0"/>
          <w:rtl/>
          <w:lang w:bidi="ar-SA"/>
        </w:rPr>
        <w:t>به هر حال این شیوه‌ی عبادت که این سه نفر انتخاب کرده بودند</w:t>
      </w:r>
      <w:r w:rsidR="00344829" w:rsidRPr="00FB2EE3">
        <w:rPr>
          <w:spacing w:val="0"/>
          <w:rtl/>
          <w:lang w:bidi="ar-SA"/>
        </w:rPr>
        <w:t>، بسیار دشوار و بر خلاف سنت بود؛</w:t>
      </w:r>
      <w:r w:rsidRPr="00FB2EE3">
        <w:rPr>
          <w:spacing w:val="0"/>
          <w:rtl/>
          <w:lang w:bidi="ar-SA"/>
        </w:rPr>
        <w:t xml:space="preserve"> اما پیامبر</w:t>
      </w:r>
      <w:r w:rsidRPr="00FB2EE3">
        <w:rPr>
          <w:spacing w:val="0"/>
          <w:lang w:bidi="ar-SA"/>
        </w:rPr>
        <w:sym w:font="AGA Arabesque" w:char="F072"/>
      </w:r>
      <w:r w:rsidRPr="00FB2EE3">
        <w:rPr>
          <w:spacing w:val="0"/>
          <w:rtl/>
          <w:lang w:bidi="ar-SA"/>
        </w:rPr>
        <w:t xml:space="preserve"> ابتدا از آن‌ها سؤال کرد که آیا واقعاً چنین تصمیمی گرفته‌اند و چون اذعان نمودند که چنین سخنانی گفته‌اند، پیامبر</w:t>
      </w:r>
      <w:r w:rsidRPr="00FB2EE3">
        <w:rPr>
          <w:spacing w:val="0"/>
          <w:lang w:bidi="ar-SA"/>
        </w:rPr>
        <w:sym w:font="AGA Arabesque" w:char="F072"/>
      </w:r>
      <w:r w:rsidRPr="00FB2EE3">
        <w:rPr>
          <w:spacing w:val="0"/>
          <w:rtl/>
          <w:lang w:bidi="ar-SA"/>
        </w:rPr>
        <w:t xml:space="preserve"> فرمود: «به الله سوگند که من، از همه‌ی شما خداترس‌تر و پرهیزکارتر هستم؛ اما هم روزه می‌گیرم و هم می‌خورم؛ هم نماز می‌خوانم و هم می‌خوابم و با زن</w:t>
      </w:r>
      <w:r w:rsidR="00344829" w:rsidRPr="00FB2EE3">
        <w:rPr>
          <w:spacing w:val="0"/>
          <w:rtl/>
          <w:lang w:bidi="ar-SA"/>
        </w:rPr>
        <w:t>ان نیز ازدواج می‌کنم. پس هرکس</w:t>
      </w:r>
      <w:r w:rsidRPr="00FB2EE3">
        <w:rPr>
          <w:spacing w:val="0"/>
          <w:rtl/>
          <w:lang w:bidi="ar-SA"/>
        </w:rPr>
        <w:t xml:space="preserve"> از سنت من روی بگرداند، از من نیست»</w:t>
      </w:r>
      <w:r w:rsidR="00344829" w:rsidRPr="00FB2EE3">
        <w:rPr>
          <w:spacing w:val="0"/>
          <w:rtl/>
          <w:lang w:bidi="ar-SA"/>
        </w:rPr>
        <w:t>؛</w:t>
      </w:r>
      <w:r w:rsidR="00AC33E1" w:rsidRPr="00FB2EE3">
        <w:rPr>
          <w:spacing w:val="0"/>
          <w:rtl/>
          <w:lang w:bidi="ar-SA"/>
        </w:rPr>
        <w:t xml:space="preserve"> یعنی کسی که بدون میانه‌روی و با روشی سخت و دشوار به عبادت بپردازد، از من نیست. لذا درمی‌یابیم که انسان باید در عبادت و بلکه در همه‌ی کارها میانه‌رو </w:t>
      </w:r>
      <w:r w:rsidR="00344829" w:rsidRPr="00FB2EE3">
        <w:rPr>
          <w:spacing w:val="0"/>
          <w:rtl/>
          <w:lang w:bidi="ar-SA"/>
        </w:rPr>
        <w:t>باشد و از افراط و تفریط بپرهیزد؛</w:t>
      </w:r>
      <w:r w:rsidR="00AC33E1" w:rsidRPr="00FB2EE3">
        <w:rPr>
          <w:spacing w:val="0"/>
          <w:rtl/>
          <w:lang w:bidi="ar-SA"/>
        </w:rPr>
        <w:t xml:space="preserve"> زیرا اگر تفریط یا کوتاهی کند</w:t>
      </w:r>
      <w:r w:rsidR="00344829" w:rsidRPr="00FB2EE3">
        <w:rPr>
          <w:spacing w:val="0"/>
          <w:rtl/>
          <w:lang w:bidi="ar-SA"/>
        </w:rPr>
        <w:t>،</w:t>
      </w:r>
      <w:r w:rsidR="00AC33E1" w:rsidRPr="00FB2EE3">
        <w:rPr>
          <w:spacing w:val="0"/>
          <w:rtl/>
          <w:lang w:bidi="ar-SA"/>
        </w:rPr>
        <w:t xml:space="preserve"> خیر فراوانی را از دست می‌دهد و اگر زیاده‌روی یا افراط نماید، چه</w:t>
      </w:r>
      <w:r w:rsidR="00344829" w:rsidRPr="00FB2EE3">
        <w:rPr>
          <w:spacing w:val="0"/>
          <w:rtl/>
          <w:lang w:bidi="ar-SA"/>
        </w:rPr>
        <w:t>‌</w:t>
      </w:r>
      <w:r w:rsidR="00AC33E1" w:rsidRPr="00FB2EE3">
        <w:rPr>
          <w:spacing w:val="0"/>
          <w:rtl/>
          <w:lang w:bidi="ar-SA"/>
        </w:rPr>
        <w:t>بسا خسته و درمانده می‌شود و از انجام عبادت باز</w:t>
      </w:r>
      <w:r w:rsidR="00344829" w:rsidRPr="00FB2EE3">
        <w:rPr>
          <w:spacing w:val="0"/>
          <w:rtl/>
          <w:lang w:bidi="ar-SA"/>
        </w:rPr>
        <w:t xml:space="preserve"> می‌ماند؛</w:t>
      </w:r>
      <w:r w:rsidR="00AC33E1" w:rsidRPr="00FB2EE3">
        <w:rPr>
          <w:spacing w:val="0"/>
          <w:rtl/>
          <w:lang w:bidi="ar-SA"/>
        </w:rPr>
        <w:t xml:space="preserve"> از این‌رو در حدیث آمده است: </w:t>
      </w:r>
      <w:r w:rsidR="00AC33E1" w:rsidRPr="00FB2EE3">
        <w:rPr>
          <w:rStyle w:val="Char1"/>
          <w:spacing w:val="0"/>
          <w:rtl/>
          <w:lang w:bidi="ar-SA"/>
        </w:rPr>
        <w:t>«إِنَّ الْمُنْبَتّ لا أَرْضًا قَطَعَ وَلا ظَهْرًا أَبْقَى»</w:t>
      </w:r>
      <w:r w:rsidR="00344829"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08"/>
      </w:r>
      <w:r w:rsidR="00FB2EE3" w:rsidRPr="00FB2EE3">
        <w:rPr>
          <w:rStyle w:val="FootnoteReference"/>
          <w:rFonts w:cs="B Lotus"/>
          <w:spacing w:val="0"/>
          <w:szCs w:val="28"/>
          <w:rtl/>
          <w:lang w:bidi="ar-SA"/>
        </w:rPr>
        <w:t>)</w:t>
      </w:r>
      <w:r w:rsidR="009B5D6B" w:rsidRPr="00FB2EE3">
        <w:rPr>
          <w:spacing w:val="0"/>
          <w:rtl/>
          <w:lang w:bidi="ar-SA"/>
        </w:rPr>
        <w:t xml:space="preserve"> یعنی: </w:t>
      </w:r>
      <w:r w:rsidR="00344829" w:rsidRPr="00FB2EE3">
        <w:rPr>
          <w:spacing w:val="0"/>
          <w:rtl/>
          <w:lang w:bidi="ar-SA"/>
        </w:rPr>
        <w:t>«</w:t>
      </w:r>
      <w:r w:rsidR="009B5D6B" w:rsidRPr="00FB2EE3">
        <w:rPr>
          <w:spacing w:val="0"/>
          <w:rtl/>
          <w:lang w:bidi="ar-SA"/>
        </w:rPr>
        <w:t>کسی که شب و روز راه می‌رود (یا مرکبش را می‌تازد)، نه تنها به مقصد نمی‌رسد، بلکه خود (یا سواری‌اش) را هم از پا درمی‌آورد».</w:t>
      </w:r>
    </w:p>
    <w:p w:rsidR="0096719E" w:rsidRPr="00FB2EE3" w:rsidRDefault="0096719E" w:rsidP="00167AB1">
      <w:pPr>
        <w:autoSpaceDE w:val="0"/>
        <w:autoSpaceDN w:val="0"/>
        <w:adjustRightInd w:val="0"/>
        <w:ind w:firstLine="389"/>
        <w:rPr>
          <w:spacing w:val="0"/>
          <w:rtl/>
          <w:lang w:bidi="ar-SA"/>
        </w:rPr>
      </w:pPr>
      <w:r w:rsidRPr="00FB2EE3">
        <w:rPr>
          <w:spacing w:val="0"/>
          <w:rtl/>
          <w:lang w:bidi="ar-SA"/>
        </w:rPr>
        <w:t>لذا میانه‌روی در عبادت، سنت و روش رسول‌الله</w:t>
      </w:r>
      <w:r w:rsidRPr="00FB2EE3">
        <w:rPr>
          <w:spacing w:val="0"/>
          <w:lang w:bidi="ar-SA"/>
        </w:rPr>
        <w:sym w:font="AGA Arabesque" w:char="F072"/>
      </w:r>
      <w:r w:rsidRPr="00FB2EE3">
        <w:rPr>
          <w:spacing w:val="0"/>
          <w:rtl/>
          <w:lang w:bidi="ar-SA"/>
        </w:rPr>
        <w:t xml:space="preserve"> است و درست نیست که هیچ بنده‌ای، خود را در رنج و زحمت بیندازد؛ بلکه باید آهسته و پیوسته حرکت کرد. همان‌طور که پیش‌تر حدیثی ذکر شد که در آن آمده بود: محبوب‌ترین عمل نزد الله، عملی</w:t>
      </w:r>
      <w:r w:rsidR="00344829" w:rsidRPr="00FB2EE3">
        <w:rPr>
          <w:spacing w:val="0"/>
          <w:rtl/>
          <w:lang w:bidi="ar-SA"/>
        </w:rPr>
        <w:t>‌</w:t>
      </w:r>
      <w:r w:rsidRPr="00FB2EE3">
        <w:rPr>
          <w:spacing w:val="0"/>
          <w:rtl/>
          <w:lang w:bidi="ar-SA"/>
        </w:rPr>
        <w:t>ست که صاحبش بر آن مداومت کند، گرچه اندک باشد. لذا راه درست و آسان را در پیش بگیرید و از افراط و تفریط بپرهیزید</w:t>
      </w:r>
      <w:r w:rsidR="00344829" w:rsidRPr="00FB2EE3">
        <w:rPr>
          <w:spacing w:val="0"/>
          <w:rtl/>
          <w:lang w:bidi="ar-SA"/>
        </w:rPr>
        <w:t>؛</w:t>
      </w:r>
      <w:r w:rsidRPr="00FB2EE3">
        <w:rPr>
          <w:spacing w:val="0"/>
          <w:rtl/>
          <w:lang w:bidi="ar-SA"/>
        </w:rPr>
        <w:t xml:space="preserve"> زیرا بهترین روش، روش پیامبر</w:t>
      </w:r>
      <w:r w:rsidRPr="00FB2EE3">
        <w:rPr>
          <w:spacing w:val="0"/>
          <w:lang w:bidi="ar-SA"/>
        </w:rPr>
        <w:sym w:font="AGA Arabesque" w:char="F072"/>
      </w:r>
      <w:r w:rsidRPr="00FB2EE3">
        <w:rPr>
          <w:spacing w:val="0"/>
          <w:rtl/>
          <w:lang w:bidi="ar-SA"/>
        </w:rPr>
        <w:t xml:space="preserve"> است. از الله متعال درخواست می‌کنم که همه‌ی ما را در شمار پیروان پیامبر</w:t>
      </w:r>
      <w:r w:rsidRPr="00FB2EE3">
        <w:rPr>
          <w:spacing w:val="0"/>
          <w:lang w:bidi="ar-SA"/>
        </w:rPr>
        <w:sym w:font="AGA Arabesque" w:char="F072"/>
      </w:r>
      <w:r w:rsidRPr="00FB2EE3">
        <w:rPr>
          <w:spacing w:val="0"/>
          <w:rtl/>
          <w:lang w:bidi="ar-SA"/>
        </w:rPr>
        <w:t xml:space="preserve"> قرار دهد؛ همان کسانی که به روش و سنت رسول‌الله</w:t>
      </w:r>
      <w:r w:rsidRPr="00FB2EE3">
        <w:rPr>
          <w:spacing w:val="0"/>
          <w:lang w:bidi="ar-SA"/>
        </w:rPr>
        <w:sym w:font="AGA Arabesque" w:char="F072"/>
      </w:r>
      <w:r w:rsidRPr="00FB2EE3">
        <w:rPr>
          <w:spacing w:val="0"/>
          <w:rtl/>
          <w:lang w:bidi="ar-SA"/>
        </w:rPr>
        <w:t xml:space="preserve"> عمل می‌کنند و در مسیر او گام برمی‌دارند.</w:t>
      </w:r>
    </w:p>
    <w:p w:rsidR="0096719E" w:rsidRPr="00FB2EE3" w:rsidRDefault="0096719E" w:rsidP="00167AB1">
      <w:pPr>
        <w:autoSpaceDE w:val="0"/>
        <w:autoSpaceDN w:val="0"/>
        <w:adjustRightInd w:val="0"/>
        <w:ind w:firstLine="389"/>
        <w:jc w:val="center"/>
        <w:rPr>
          <w:spacing w:val="0"/>
          <w:rtl/>
          <w:lang w:bidi="ar-SA"/>
        </w:rPr>
      </w:pPr>
      <w:r w:rsidRPr="00FB2EE3">
        <w:rPr>
          <w:spacing w:val="0"/>
          <w:rtl/>
          <w:lang w:bidi="ar-SA"/>
        </w:rPr>
        <w:t>***</w:t>
      </w:r>
    </w:p>
    <w:p w:rsidR="003C2ADB" w:rsidRPr="00A3216F" w:rsidRDefault="0084797D" w:rsidP="00167AB1">
      <w:pPr>
        <w:pStyle w:val="a4"/>
        <w:rPr>
          <w:rFonts w:cs="B Badr"/>
          <w:rtl/>
          <w:lang w:bidi="ar-SA"/>
        </w:rPr>
      </w:pPr>
      <w:r w:rsidRPr="00A3216F">
        <w:rPr>
          <w:rtl/>
          <w:lang w:bidi="ar-SA"/>
        </w:rPr>
        <w:t>148-</w:t>
      </w:r>
      <w:r w:rsidR="003C2ADB" w:rsidRPr="00A3216F">
        <w:rPr>
          <w:rtl/>
          <w:lang w:bidi="ar-SA"/>
        </w:rPr>
        <w:t xml:space="preserve"> وعن ابن مسعودٍ</w:t>
      </w:r>
      <w:r w:rsidR="003C2ADB" w:rsidRPr="00A3216F">
        <w:rPr>
          <w:b w:val="0"/>
          <w:bCs w:val="0"/>
          <w:rtl/>
          <w:lang w:bidi="ar-SA"/>
        </w:rPr>
        <w:sym w:font="AGA Arabesque" w:char="F074"/>
      </w:r>
      <w:r w:rsidR="003C2ADB" w:rsidRPr="00A3216F">
        <w:rPr>
          <w:rtl/>
          <w:lang w:bidi="ar-SA"/>
        </w:rPr>
        <w:t xml:space="preserve"> أنَّ النَّبيَّ</w:t>
      </w:r>
      <w:r w:rsidR="003C2ADB" w:rsidRPr="00A3216F">
        <w:rPr>
          <w:b w:val="0"/>
          <w:bCs w:val="0"/>
          <w:rtl/>
          <w:lang w:bidi="ar-SA"/>
        </w:rPr>
        <w:sym w:font="AGA Arabesque" w:char="F072"/>
      </w:r>
      <w:r w:rsidR="003C2ADB" w:rsidRPr="00A3216F">
        <w:rPr>
          <w:rtl/>
          <w:lang w:bidi="ar-SA"/>
        </w:rPr>
        <w:t xml:space="preserve"> قال: «هَلَكَ الْمُتَنَطِّعُونَ» قالَهَا ثلاثًا. [روایت مسلم]</w:t>
      </w:r>
      <w:r w:rsidR="00FB2EE3" w:rsidRPr="00A3216F">
        <w:rPr>
          <w:rStyle w:val="FootnoteReference"/>
          <w:rFonts w:cs="B Lotus"/>
          <w:bCs w:val="0"/>
          <w:sz w:val="28"/>
          <w:szCs w:val="28"/>
          <w:rtl/>
          <w:lang w:bidi="ar-SA"/>
        </w:rPr>
        <w:t>(</w:t>
      </w:r>
      <w:r w:rsidR="00FB2EE3" w:rsidRPr="00A3216F">
        <w:rPr>
          <w:rStyle w:val="FootnoteReference"/>
          <w:rFonts w:cs="B Lotus"/>
          <w:bCs w:val="0"/>
          <w:sz w:val="28"/>
          <w:szCs w:val="28"/>
          <w:rtl/>
          <w:lang w:bidi="ar-SA"/>
        </w:rPr>
        <w:footnoteReference w:id="109"/>
      </w:r>
      <w:r w:rsidR="00FB2EE3" w:rsidRPr="00A3216F">
        <w:rPr>
          <w:rStyle w:val="FootnoteReference"/>
          <w:rFonts w:cs="B Lotus"/>
          <w:bCs w:val="0"/>
          <w:sz w:val="28"/>
          <w:szCs w:val="28"/>
          <w:rtl/>
          <w:lang w:bidi="ar-SA"/>
        </w:rPr>
        <w:t>)</w:t>
      </w:r>
    </w:p>
    <w:p w:rsidR="009E562E" w:rsidRPr="00FB2EE3" w:rsidRDefault="0084797D" w:rsidP="00167AB1">
      <w:pPr>
        <w:autoSpaceDE w:val="0"/>
        <w:autoSpaceDN w:val="0"/>
        <w:adjustRightInd w:val="0"/>
        <w:ind w:firstLine="389"/>
        <w:rPr>
          <w:spacing w:val="0"/>
          <w:rtl/>
          <w:lang w:bidi="ar-SA"/>
        </w:rPr>
      </w:pPr>
      <w:r w:rsidRPr="00FB2EE3">
        <w:rPr>
          <w:b/>
          <w:bCs/>
          <w:spacing w:val="0"/>
          <w:rtl/>
          <w:lang w:bidi="ar-SA"/>
        </w:rPr>
        <w:t>ترجمه:</w:t>
      </w:r>
      <w:r w:rsidRPr="00FB2EE3">
        <w:rPr>
          <w:spacing w:val="0"/>
          <w:rtl/>
          <w:lang w:bidi="ar-SA"/>
        </w:rPr>
        <w:t xml:space="preserve"> </w:t>
      </w:r>
      <w:r w:rsidR="003C2ADB" w:rsidRPr="00FB2EE3">
        <w:rPr>
          <w:spacing w:val="0"/>
          <w:rtl/>
          <w:lang w:bidi="ar-SA"/>
        </w:rPr>
        <w:t>ابن‌مسعود</w:t>
      </w:r>
      <w:r w:rsidR="003C2ADB" w:rsidRPr="00FB2EE3">
        <w:rPr>
          <w:spacing w:val="0"/>
          <w:lang w:bidi="ar-SA"/>
        </w:rPr>
        <w:sym w:font="AGA Arabesque" w:char="F074"/>
      </w:r>
      <w:r w:rsidR="003C2ADB" w:rsidRPr="00FB2EE3">
        <w:rPr>
          <w:spacing w:val="0"/>
          <w:rtl/>
          <w:lang w:bidi="ar-SA"/>
        </w:rPr>
        <w:t xml:space="preserve"> می‌گوید: پیامبر</w:t>
      </w:r>
      <w:r w:rsidR="003C2ADB" w:rsidRPr="00FB2EE3">
        <w:rPr>
          <w:spacing w:val="0"/>
          <w:lang w:bidi="ar-SA"/>
        </w:rPr>
        <w:sym w:font="AGA Arabesque" w:char="F072"/>
      </w:r>
      <w:r w:rsidR="003C2ADB" w:rsidRPr="00FB2EE3">
        <w:rPr>
          <w:spacing w:val="0"/>
          <w:rtl/>
          <w:lang w:bidi="ar-SA"/>
        </w:rPr>
        <w:t xml:space="preserve"> فرمود: «کسانی که (در کارهای دینی و دنیوی) سخت‌گیری می‌کنند، هلاک می‌شوند». و این جمله را سه بار تکرار نمود.</w:t>
      </w:r>
    </w:p>
    <w:p w:rsidR="005D5584" w:rsidRPr="00FB2EE3" w:rsidRDefault="003C2ADB"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735E18" w:rsidRPr="00FB2EE3" w:rsidRDefault="003C2ADB" w:rsidP="00167AB1">
      <w:pPr>
        <w:autoSpaceDE w:val="0"/>
        <w:autoSpaceDN w:val="0"/>
        <w:adjustRightInd w:val="0"/>
        <w:ind w:firstLine="389"/>
        <w:rPr>
          <w:spacing w:val="0"/>
          <w:rtl/>
          <w:lang w:bidi="ar-SA"/>
        </w:rPr>
      </w:pPr>
      <w:r w:rsidRPr="00FB2EE3">
        <w:rPr>
          <w:spacing w:val="0"/>
          <w:rtl/>
          <w:lang w:bidi="ar-SA"/>
        </w:rPr>
        <w:t>مؤلف</w:t>
      </w:r>
      <w:r w:rsidR="00344829" w:rsidRPr="00FB2EE3">
        <w:rPr>
          <w:rFonts w:cs="CTraditional Arabic"/>
          <w:spacing w:val="0"/>
          <w:rtl/>
          <w:lang w:bidi="ar-SA"/>
        </w:rPr>
        <w:t>/</w:t>
      </w:r>
      <w:r w:rsidR="00DE44E2" w:rsidRPr="00FB2EE3">
        <w:rPr>
          <w:spacing w:val="0"/>
          <w:rtl/>
          <w:lang w:bidi="ar-SA"/>
        </w:rPr>
        <w:t xml:space="preserve">، حدیثی </w:t>
      </w:r>
      <w:r w:rsidRPr="00FB2EE3">
        <w:rPr>
          <w:spacing w:val="0"/>
          <w:rtl/>
          <w:lang w:bidi="ar-SA"/>
        </w:rPr>
        <w:t>از ابن‌مسعود</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فرموده است: </w:t>
      </w:r>
      <w:r w:rsidR="00DE44E2" w:rsidRPr="00FB2EE3">
        <w:rPr>
          <w:rStyle w:val="Char1"/>
          <w:spacing w:val="0"/>
          <w:rtl/>
          <w:lang w:bidi="ar-SA"/>
        </w:rPr>
        <w:t>«هَلَكَ الْمُتَنَطِّعُونَ، هَلَكَ الْمُتَنَطِّعُونَ، هَلَكَ الْمُتَنَطِّعُونَ</w:t>
      </w:r>
      <w:r w:rsidR="00344829" w:rsidRPr="00FB2EE3">
        <w:rPr>
          <w:rStyle w:val="Char1"/>
          <w:spacing w:val="0"/>
          <w:rtl/>
          <w:lang w:bidi="ar-SA"/>
        </w:rPr>
        <w:t>»</w:t>
      </w:r>
      <w:r w:rsidR="00344829" w:rsidRPr="00FB2EE3">
        <w:rPr>
          <w:spacing w:val="0"/>
          <w:rtl/>
          <w:lang w:bidi="ar-SA"/>
        </w:rPr>
        <w:t>؛</w:t>
      </w:r>
      <w:r w:rsidR="00DE44E2" w:rsidRPr="00FB2EE3">
        <w:rPr>
          <w:spacing w:val="0"/>
          <w:rtl/>
          <w:lang w:bidi="ar-SA"/>
        </w:rPr>
        <w:t xml:space="preserve"> یعنی: </w:t>
      </w:r>
      <w:r w:rsidR="00344829" w:rsidRPr="00FB2EE3">
        <w:rPr>
          <w:spacing w:val="0"/>
          <w:rtl/>
          <w:lang w:bidi="ar-SA"/>
        </w:rPr>
        <w:t>«</w:t>
      </w:r>
      <w:r w:rsidR="00DE44E2" w:rsidRPr="00FB2EE3">
        <w:rPr>
          <w:spacing w:val="0"/>
          <w:rtl/>
          <w:lang w:bidi="ar-SA"/>
        </w:rPr>
        <w:t>کسانی که در امور دینی و دنیوی سخت‌گیری می‌کنند، زیان‌کارند و تباه می‌شوند</w:t>
      </w:r>
      <w:r w:rsidR="00344829" w:rsidRPr="00FB2EE3">
        <w:rPr>
          <w:spacing w:val="0"/>
          <w:rtl/>
          <w:lang w:bidi="ar-SA"/>
        </w:rPr>
        <w:t>» و این را سه بار تکرار فرمود؛</w:t>
      </w:r>
      <w:r w:rsidR="00DE44E2" w:rsidRPr="00FB2EE3">
        <w:rPr>
          <w:spacing w:val="0"/>
          <w:rtl/>
          <w:lang w:bidi="ar-SA"/>
        </w:rPr>
        <w:t xml:space="preserve"> از این‌رو در حدیث دیگری آمده است: </w:t>
      </w:r>
      <w:r w:rsidR="00DE44E2" w:rsidRPr="00FB2EE3">
        <w:rPr>
          <w:rStyle w:val="Char1"/>
          <w:spacing w:val="0"/>
          <w:rtl/>
          <w:lang w:bidi="ar-SA"/>
        </w:rPr>
        <w:t>«لا تُشَدِّدُوا عَلَى أَنفُسِكُم فَيُشدِدِ اللَّهُ عَلَيكُم</w:t>
      </w:r>
      <w:r w:rsidR="00344829" w:rsidRPr="00FB2EE3">
        <w:rPr>
          <w:rStyle w:val="Char1"/>
          <w:spacing w:val="0"/>
          <w:rtl/>
          <w:lang w:bidi="ar-SA"/>
        </w:rPr>
        <w:t>»</w:t>
      </w:r>
      <w:r w:rsidR="00344829" w:rsidRPr="00FB2EE3">
        <w:rPr>
          <w:spacing w:val="0"/>
          <w:rtl/>
          <w:lang w:bidi="ar-SA"/>
        </w:rPr>
        <w:t>؛</w:t>
      </w:r>
      <w:r w:rsidR="00DE44E2" w:rsidRPr="00FB2EE3">
        <w:rPr>
          <w:spacing w:val="0"/>
          <w:rtl/>
          <w:lang w:bidi="ar-SA"/>
        </w:rPr>
        <w:t xml:space="preserve"> یعنی: «بر خود سخت نگیرید که الله نیز بر شما سخت می‌گیرد». به داستان بنی‌اسرائیل توجه کنید که وقتی قتلی در میانشان انجام شد، </w:t>
      </w:r>
      <w:r w:rsidR="00735E18" w:rsidRPr="00FB2EE3">
        <w:rPr>
          <w:spacing w:val="0"/>
          <w:rtl/>
          <w:lang w:bidi="ar-SA"/>
        </w:rPr>
        <w:t>درباره‌اش دچار اختلاف شدند و با یک</w:t>
      </w:r>
      <w:r w:rsidR="00667404" w:rsidRPr="00FB2EE3">
        <w:rPr>
          <w:spacing w:val="0"/>
          <w:rtl/>
          <w:lang w:bidi="ar-SA"/>
        </w:rPr>
        <w:t>‌</w:t>
      </w:r>
      <w:r w:rsidR="00735E18" w:rsidRPr="00FB2EE3">
        <w:rPr>
          <w:spacing w:val="0"/>
          <w:rtl/>
          <w:lang w:bidi="ar-SA"/>
        </w:rPr>
        <w:t>دیگر به نزاع و کشمکش برخاستند و چیزی نمانده بود که در میانشان جنگ و درگیری روی دهد. موسی</w:t>
      </w:r>
      <w:r w:rsidR="00735E18" w:rsidRPr="00FB2EE3">
        <w:rPr>
          <w:spacing w:val="0"/>
          <w:lang w:bidi="ar-SA"/>
        </w:rPr>
        <w:sym w:font="AGA Arabesque" w:char="F075"/>
      </w:r>
      <w:r w:rsidR="00735E18" w:rsidRPr="00FB2EE3">
        <w:rPr>
          <w:spacing w:val="0"/>
          <w:rtl/>
          <w:lang w:bidi="ar-SA"/>
        </w:rPr>
        <w:t xml:space="preserve"> به آن‌ها گفت:</w:t>
      </w:r>
    </w:p>
    <w:p w:rsidR="00735E18"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مُرُكُم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تَذ</w:t>
      </w:r>
      <w:r w:rsidRPr="00FB2EE3">
        <w:rPr>
          <w:rFonts w:ascii="KFGQPC Uthmanic Script HAFS" w:hint="cs"/>
          <w:rtl/>
          <w:lang w:bidi="ar-SA"/>
        </w:rPr>
        <w:t>ۡ</w:t>
      </w:r>
      <w:r w:rsidRPr="00FB2EE3">
        <w:rPr>
          <w:rFonts w:ascii="KFGQPC Uthmanic Script HAFS" w:hint="eastAsia"/>
          <w:rtl/>
          <w:lang w:bidi="ar-SA"/>
        </w:rPr>
        <w:t>بَحُواْ</w:t>
      </w:r>
      <w:r w:rsidRPr="00FB2EE3">
        <w:rPr>
          <w:rFonts w:ascii="KFGQPC Uthmanic Script HAFS"/>
          <w:rtl/>
          <w:lang w:bidi="ar-SA"/>
        </w:rPr>
        <w:t xml:space="preserve"> </w:t>
      </w:r>
      <w:r w:rsidRPr="00FB2EE3">
        <w:rPr>
          <w:rFonts w:ascii="KFGQPC Uthmanic Script HAFS" w:hint="eastAsia"/>
          <w:rtl/>
          <w:lang w:bidi="ar-SA"/>
        </w:rPr>
        <w:t>بَقَرَة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٦٧</w:t>
      </w:r>
      <w:r w:rsidRPr="00FB2EE3">
        <w:rPr>
          <w:rStyle w:val="Char8"/>
          <w:rtl/>
        </w:rPr>
        <w:t>]</w:t>
      </w:r>
      <w:r w:rsidRPr="00FB2EE3">
        <w:rPr>
          <w:rFonts w:ascii="KFGQPC Uthman Taha Naskh" w:cs="KFGQPC Uthman Taha Naskh"/>
          <w:rtl/>
          <w:lang w:bidi="ar-SA"/>
        </w:rPr>
        <w:t xml:space="preserve">  </w:t>
      </w:r>
      <w:r w:rsidR="00F36F12" w:rsidRPr="00FB2EE3">
        <w:rPr>
          <w:rtl/>
          <w:lang w:bidi="ar-SA"/>
        </w:rPr>
        <w:tab/>
      </w:r>
    </w:p>
    <w:p w:rsidR="00CC4E03" w:rsidRPr="00FB2EE3" w:rsidRDefault="00735E18" w:rsidP="00167AB1">
      <w:pPr>
        <w:pStyle w:val="a2"/>
        <w:rPr>
          <w:rtl/>
          <w:lang w:bidi="ar-SA"/>
        </w:rPr>
      </w:pPr>
      <w:r w:rsidRPr="00FB2EE3">
        <w:rPr>
          <w:rtl/>
          <w:lang w:bidi="ar-SA"/>
        </w:rPr>
        <w:t>«الله به شما دستور می‌دهد که برای آشکار شدن راز قتل، گاوی ذبح کنید».</w:t>
      </w:r>
    </w:p>
    <w:p w:rsidR="00735E18" w:rsidRPr="00FB2EE3" w:rsidRDefault="00735E18" w:rsidP="00167AB1">
      <w:pPr>
        <w:autoSpaceDE w:val="0"/>
        <w:autoSpaceDN w:val="0"/>
        <w:adjustRightInd w:val="0"/>
        <w:ind w:firstLine="389"/>
        <w:rPr>
          <w:spacing w:val="0"/>
          <w:rtl/>
          <w:lang w:bidi="ar-SA"/>
        </w:rPr>
      </w:pPr>
      <w:r w:rsidRPr="00FB2EE3">
        <w:rPr>
          <w:spacing w:val="0"/>
          <w:rtl/>
          <w:lang w:bidi="ar-SA"/>
        </w:rPr>
        <w:t>یعنی پس از این‌که گاوی ذبح کردید، بخشی از آن را بردارید و به پیکر مقتول بزنید تا به شما خبر دهد که چه ک</w:t>
      </w:r>
      <w:r w:rsidR="000B35EA" w:rsidRPr="00FB2EE3">
        <w:rPr>
          <w:spacing w:val="0"/>
          <w:rtl/>
          <w:lang w:bidi="ar-SA"/>
        </w:rPr>
        <w:t>سی، او را کشته است. بنی‌اسرائیل</w:t>
      </w:r>
      <w:r w:rsidRPr="00FB2EE3">
        <w:rPr>
          <w:spacing w:val="0"/>
          <w:rtl/>
          <w:lang w:bidi="ar-SA"/>
        </w:rPr>
        <w:t xml:space="preserve"> در پاسخ موسی</w:t>
      </w:r>
      <w:r w:rsidRPr="00FB2EE3">
        <w:rPr>
          <w:spacing w:val="0"/>
          <w:lang w:bidi="ar-SA"/>
        </w:rPr>
        <w:sym w:font="AGA Arabesque" w:char="F075"/>
      </w:r>
      <w:r w:rsidRPr="00FB2EE3">
        <w:rPr>
          <w:spacing w:val="0"/>
          <w:rtl/>
          <w:lang w:bidi="ar-SA"/>
        </w:rPr>
        <w:t xml:space="preserve"> گفتند: «آیا ما را به مسخره گرفته‌ای؟» اما اگر این فرمان را می‌پذیرفتند و تسلیم امر الله</w:t>
      </w:r>
      <w:r w:rsidRPr="00FB2EE3">
        <w:rPr>
          <w:spacing w:val="0"/>
          <w:lang w:bidi="ar-SA"/>
        </w:rPr>
        <w:sym w:font="AGA Arabesque" w:char="F055"/>
      </w:r>
      <w:r w:rsidRPr="00FB2EE3">
        <w:rPr>
          <w:spacing w:val="0"/>
          <w:rtl/>
          <w:lang w:bidi="ar-SA"/>
        </w:rPr>
        <w:t xml:space="preserve"> می‌شدند، هر گاوی که ذبح می‌کردند، راز قتل برایشان آشکار می‌شد</w:t>
      </w:r>
      <w:r w:rsidR="000B35EA" w:rsidRPr="00FB2EE3">
        <w:rPr>
          <w:spacing w:val="0"/>
          <w:rtl/>
          <w:lang w:bidi="ar-SA"/>
        </w:rPr>
        <w:t>؛</w:t>
      </w:r>
      <w:r w:rsidRPr="00FB2EE3">
        <w:rPr>
          <w:spacing w:val="0"/>
          <w:rtl/>
          <w:lang w:bidi="ar-SA"/>
        </w:rPr>
        <w:t xml:space="preserve"> ولی آن‌ها به موسی گفتند: «از پروردگارت بخواه تا برایمان روشن کند که چه گاوی مورد نظر است؟» و باز گفتند: «از پروردگارت بخواه تا برایمان روشن کند که رنگ این گاو، چگونه است؟» و نیز پرسیدند که «چگونه گاوی</w:t>
      </w:r>
      <w:r w:rsidR="000B35EA" w:rsidRPr="00FB2EE3">
        <w:rPr>
          <w:spacing w:val="0"/>
          <w:rtl/>
          <w:lang w:bidi="ar-SA"/>
        </w:rPr>
        <w:t>‌</w:t>
      </w:r>
      <w:r w:rsidRPr="00FB2EE3">
        <w:rPr>
          <w:spacing w:val="0"/>
          <w:rtl/>
          <w:lang w:bidi="ar-SA"/>
        </w:rPr>
        <w:t xml:space="preserve">ست؟» در نتیجه، الله متعال بر </w:t>
      </w:r>
      <w:r w:rsidR="00EA4575" w:rsidRPr="00FB2EE3">
        <w:rPr>
          <w:spacing w:val="0"/>
          <w:rtl/>
          <w:lang w:bidi="ar-SA"/>
        </w:rPr>
        <w:t>آنان</w:t>
      </w:r>
      <w:r w:rsidRPr="00FB2EE3">
        <w:rPr>
          <w:spacing w:val="0"/>
          <w:rtl/>
          <w:lang w:bidi="ar-SA"/>
        </w:rPr>
        <w:t xml:space="preserve"> سخت گرفت و به‌سختی به گاو مورد نظر دست یافتند؛ البته چیزی نمانده بود که این فرمان را اجرا نکنند.</w:t>
      </w:r>
    </w:p>
    <w:p w:rsidR="00B04155" w:rsidRPr="00FB2EE3" w:rsidRDefault="00EA4575" w:rsidP="00167AB1">
      <w:pPr>
        <w:autoSpaceDE w:val="0"/>
        <w:autoSpaceDN w:val="0"/>
        <w:adjustRightInd w:val="0"/>
        <w:ind w:firstLine="389"/>
        <w:rPr>
          <w:spacing w:val="0"/>
          <w:rtl/>
          <w:lang w:bidi="ar-SA"/>
        </w:rPr>
      </w:pPr>
      <w:r w:rsidRPr="00FB2EE3">
        <w:rPr>
          <w:spacing w:val="0"/>
          <w:rtl/>
          <w:lang w:bidi="ar-SA"/>
        </w:rPr>
        <w:t>سخت‌گیری در عبادت نیز همین‌گونه است؛ بدین‌سان که انسان، در نماز و روزه و عبادت‌های دیگر، از آن‌چه که الله بر او آسان گرفته</w:t>
      </w:r>
      <w:r w:rsidR="000B35EA" w:rsidRPr="00FB2EE3">
        <w:rPr>
          <w:spacing w:val="0"/>
          <w:rtl/>
          <w:lang w:bidi="ar-SA"/>
        </w:rPr>
        <w:t xml:space="preserve"> است</w:t>
      </w:r>
      <w:r w:rsidRPr="00FB2EE3">
        <w:rPr>
          <w:spacing w:val="0"/>
          <w:rtl/>
          <w:lang w:bidi="ar-SA"/>
        </w:rPr>
        <w:t xml:space="preserve">، صرف نظر کند و بر خود سخت بگیرد. لذا خود را تباه می‌گرداند و در معرض نابودی قرار می‌دهد؛ مانند برخی از بیماران که برایشان جایز است که روزه نگیرند و با آن‌که الله بر آن‌ها آسان گرفته است و به‌خاطر بیماری و نیاز درمانی خود، به خورد و آشامیدن نیاز دارند، بر خود سخت می‌گیرند و </w:t>
      </w:r>
      <w:r w:rsidR="008B558F" w:rsidRPr="00FB2EE3">
        <w:rPr>
          <w:spacing w:val="0"/>
          <w:rtl/>
          <w:lang w:bidi="ar-SA"/>
        </w:rPr>
        <w:t>روزه می‌دارند. حدیث ابن‌مسعود</w:t>
      </w:r>
      <w:r w:rsidR="008B558F" w:rsidRPr="00FB2EE3">
        <w:rPr>
          <w:spacing w:val="0"/>
          <w:lang w:bidi="ar-SA"/>
        </w:rPr>
        <w:sym w:font="AGA Arabesque" w:char="F074"/>
      </w:r>
      <w:r w:rsidR="008B558F" w:rsidRPr="00FB2EE3">
        <w:rPr>
          <w:spacing w:val="0"/>
          <w:rtl/>
          <w:lang w:bidi="ar-SA"/>
        </w:rPr>
        <w:t xml:space="preserve"> بر چنین کسانی منطبق می‌گردد.</w:t>
      </w:r>
    </w:p>
    <w:p w:rsidR="008B558F" w:rsidRPr="00FB2EE3" w:rsidRDefault="008B558F" w:rsidP="00167AB1">
      <w:pPr>
        <w:autoSpaceDE w:val="0"/>
        <w:autoSpaceDN w:val="0"/>
        <w:adjustRightInd w:val="0"/>
        <w:ind w:firstLine="389"/>
        <w:rPr>
          <w:spacing w:val="0"/>
          <w:rtl/>
          <w:lang w:bidi="ar-SA"/>
        </w:rPr>
      </w:pPr>
      <w:r w:rsidRPr="00FB2EE3">
        <w:rPr>
          <w:spacing w:val="0"/>
          <w:rtl/>
          <w:lang w:bidi="ar-SA"/>
        </w:rPr>
        <w:t>هم‌چنین برخی از دانش</w:t>
      </w:r>
      <w:r w:rsidR="000B35EA" w:rsidRPr="00FB2EE3">
        <w:rPr>
          <w:spacing w:val="0"/>
          <w:rtl/>
          <w:lang w:bidi="ar-SA"/>
        </w:rPr>
        <w:t>‌</w:t>
      </w:r>
      <w:r w:rsidRPr="00FB2EE3">
        <w:rPr>
          <w:spacing w:val="0"/>
          <w:rtl/>
          <w:lang w:bidi="ar-SA"/>
        </w:rPr>
        <w:t>جویان و پژوهش‌گران علوم اسلامی که در حوزه‌ی دین و مباحث توحی</w:t>
      </w:r>
      <w:r w:rsidR="000B35EA" w:rsidRPr="00FB2EE3">
        <w:rPr>
          <w:spacing w:val="0"/>
          <w:rtl/>
          <w:lang w:bidi="ar-SA"/>
        </w:rPr>
        <w:t>دی، فعالیت و تحقیق می‌کنند، گاه</w:t>
      </w:r>
      <w:r w:rsidRPr="00FB2EE3">
        <w:rPr>
          <w:spacing w:val="0"/>
          <w:rtl/>
          <w:lang w:bidi="ar-SA"/>
        </w:rPr>
        <w:t xml:space="preserve"> درباره‌ی صفات الله</w:t>
      </w:r>
      <w:r w:rsidRPr="00FB2EE3">
        <w:rPr>
          <w:spacing w:val="0"/>
          <w:lang w:bidi="ar-SA"/>
        </w:rPr>
        <w:sym w:font="AGA Arabesque" w:char="F055"/>
      </w:r>
      <w:r w:rsidRPr="00FB2EE3">
        <w:rPr>
          <w:spacing w:val="0"/>
          <w:rtl/>
          <w:lang w:bidi="ar-SA"/>
        </w:rPr>
        <w:t xml:space="preserve"> کنجکاوی‌های بی‌مورد می‌نمایند و سؤال‌هایی می‌پرسند که ناب</w:t>
      </w:r>
      <w:r w:rsidR="000B35EA" w:rsidRPr="00FB2EE3">
        <w:rPr>
          <w:spacing w:val="0"/>
          <w:rtl/>
          <w:lang w:bidi="ar-SA"/>
        </w:rPr>
        <w:t>ه‌</w:t>
      </w:r>
      <w:r w:rsidRPr="00FB2EE3">
        <w:rPr>
          <w:spacing w:val="0"/>
          <w:rtl/>
          <w:lang w:bidi="ar-SA"/>
        </w:rPr>
        <w:t>جاست و هیچ‌یک از گذشتگان نیک ام</w:t>
      </w:r>
      <w:r w:rsidR="000B35EA" w:rsidRPr="00FB2EE3">
        <w:rPr>
          <w:spacing w:val="0"/>
          <w:rtl/>
          <w:lang w:bidi="ar-SA"/>
        </w:rPr>
        <w:t>ت، صحابه، تابعین و امامان هدایت</w:t>
      </w:r>
      <w:r w:rsidRPr="00FB2EE3">
        <w:rPr>
          <w:spacing w:val="0"/>
          <w:rtl/>
          <w:lang w:bidi="ar-SA"/>
        </w:rPr>
        <w:t xml:space="preserve"> بدان نپرداخته‌اند. بنابراین گاه مشاهده می‌شود که برخی از طلاب و دانش</w:t>
      </w:r>
      <w:r w:rsidR="000B35EA" w:rsidRPr="00FB2EE3">
        <w:rPr>
          <w:spacing w:val="0"/>
          <w:rtl/>
          <w:lang w:bidi="ar-SA"/>
        </w:rPr>
        <w:t>‌</w:t>
      </w:r>
      <w:r w:rsidRPr="00FB2EE3">
        <w:rPr>
          <w:spacing w:val="0"/>
          <w:rtl/>
          <w:lang w:bidi="ar-SA"/>
        </w:rPr>
        <w:t>جویان علوم ا</w:t>
      </w:r>
      <w:r w:rsidR="000B35EA" w:rsidRPr="00FB2EE3">
        <w:rPr>
          <w:spacing w:val="0"/>
          <w:rtl/>
          <w:lang w:bidi="ar-SA"/>
        </w:rPr>
        <w:t>سلامی</w:t>
      </w:r>
      <w:r w:rsidRPr="00FB2EE3">
        <w:rPr>
          <w:spacing w:val="0"/>
          <w:rtl/>
          <w:lang w:bidi="ar-SA"/>
        </w:rPr>
        <w:t xml:space="preserve"> با تکلف و گستاخی، به چنین موضوع‌هایی می‌پردازند. سخن ما به چنین کسانی این است که: </w:t>
      </w:r>
      <w:r w:rsidR="006203A4" w:rsidRPr="00FB2EE3">
        <w:rPr>
          <w:spacing w:val="0"/>
          <w:rtl/>
          <w:lang w:bidi="ar-SA"/>
        </w:rPr>
        <w:t>بس کنید! گنجایش و حد و اندازه‌ی شما، بیش از گنجایش و حد و اندازه‌ی صحابه</w:t>
      </w:r>
      <w:r w:rsidR="006203A4" w:rsidRPr="00FB2EE3">
        <w:rPr>
          <w:spacing w:val="0"/>
          <w:lang w:bidi="ar-SA"/>
        </w:rPr>
        <w:sym w:font="AGA Arabesque" w:char="F079"/>
      </w:r>
      <w:r w:rsidR="006203A4" w:rsidRPr="00FB2EE3">
        <w:rPr>
          <w:spacing w:val="0"/>
          <w:rtl/>
          <w:lang w:bidi="ar-SA"/>
        </w:rPr>
        <w:t xml:space="preserve"> نیست</w:t>
      </w:r>
      <w:r w:rsidRPr="00FB2EE3">
        <w:rPr>
          <w:spacing w:val="0"/>
          <w:rtl/>
          <w:lang w:bidi="ar-SA"/>
        </w:rPr>
        <w:t xml:space="preserve"> </w:t>
      </w:r>
      <w:r w:rsidR="006203A4" w:rsidRPr="00FB2EE3">
        <w:rPr>
          <w:spacing w:val="0"/>
          <w:rtl/>
          <w:lang w:bidi="ar-SA"/>
        </w:rPr>
        <w:t>و مکلف به کاری نیستید که الله متعال، شما را به انجام آن مکلّف نساخته است؛ مطمئن باشید که با چنین روی</w:t>
      </w:r>
      <w:r w:rsidR="000B35EA" w:rsidRPr="00FB2EE3">
        <w:rPr>
          <w:spacing w:val="0"/>
          <w:rtl/>
          <w:lang w:bidi="ar-SA"/>
        </w:rPr>
        <w:t>‌</w:t>
      </w:r>
      <w:r w:rsidR="006203A4" w:rsidRPr="00FB2EE3">
        <w:rPr>
          <w:spacing w:val="0"/>
          <w:rtl/>
          <w:lang w:bidi="ar-SA"/>
        </w:rPr>
        <w:t>کردی، خود را در رنج و زحمت می‌اندازید و آشفته و بی‌قرار می‌شوید.</w:t>
      </w:r>
    </w:p>
    <w:p w:rsidR="006203A4" w:rsidRPr="00FB2EE3" w:rsidRDefault="006203A4" w:rsidP="00167AB1">
      <w:pPr>
        <w:autoSpaceDE w:val="0"/>
        <w:autoSpaceDN w:val="0"/>
        <w:adjustRightInd w:val="0"/>
        <w:ind w:firstLine="389"/>
        <w:rPr>
          <w:spacing w:val="0"/>
          <w:rtl/>
          <w:lang w:bidi="ar-SA"/>
        </w:rPr>
      </w:pPr>
      <w:r w:rsidRPr="00FB2EE3">
        <w:rPr>
          <w:spacing w:val="0"/>
          <w:rtl/>
          <w:lang w:bidi="ar-SA"/>
        </w:rPr>
        <w:t>به عنوان مثال: برخی از مردم می‌گویند: الله</w:t>
      </w:r>
      <w:r w:rsidRPr="00FB2EE3">
        <w:rPr>
          <w:spacing w:val="0"/>
          <w:lang w:bidi="ar-SA"/>
        </w:rPr>
        <w:sym w:font="AGA Arabesque" w:char="F055"/>
      </w:r>
      <w:r w:rsidRPr="00FB2EE3">
        <w:rPr>
          <w:spacing w:val="0"/>
          <w:rtl/>
          <w:lang w:bidi="ar-SA"/>
        </w:rPr>
        <w:t xml:space="preserve">، انگشتانی دارد. </w:t>
      </w:r>
      <w:r w:rsidR="000232C0" w:rsidRPr="00FB2EE3">
        <w:rPr>
          <w:spacing w:val="0"/>
          <w:rtl/>
          <w:lang w:bidi="ar-SA"/>
        </w:rPr>
        <w:t>چنان‌که</w:t>
      </w:r>
      <w:r w:rsidRPr="00FB2EE3">
        <w:rPr>
          <w:spacing w:val="0"/>
          <w:rtl/>
          <w:lang w:bidi="ar-SA"/>
        </w:rPr>
        <w:t xml:space="preserve"> در حدیثی آمده است: </w:t>
      </w:r>
      <w:r w:rsidRPr="00FB2EE3">
        <w:rPr>
          <w:rStyle w:val="Char1"/>
          <w:spacing w:val="0"/>
          <w:rtl/>
          <w:lang w:bidi="ar-SA"/>
        </w:rPr>
        <w:t>«إِنَّ قُلُوب بَنِي آدَم كُلّهَا بَيْن إِصْبَعَيْنِ مِنْ أَصَابِع الرَّحْمَن كَقَلْبٍ وَاحِد يُصَرِّفهُ حَيْثُ يَشَاء»</w:t>
      </w:r>
      <w:r w:rsidR="000B35EA"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10"/>
      </w:r>
      <w:r w:rsidR="00FB2EE3" w:rsidRPr="00FB2EE3">
        <w:rPr>
          <w:rStyle w:val="FootnoteReference"/>
          <w:rFonts w:cs="B Lotus"/>
          <w:spacing w:val="0"/>
          <w:szCs w:val="28"/>
          <w:rtl/>
          <w:lang w:bidi="ar-SA"/>
        </w:rPr>
        <w:t>)</w:t>
      </w:r>
      <w:r w:rsidRPr="00FB2EE3">
        <w:rPr>
          <w:spacing w:val="0"/>
          <w:rtl/>
          <w:lang w:bidi="ar-SA"/>
        </w:rPr>
        <w:t xml:space="preserve"> یعنی: «دل‌های همه‌ی انسان‌ها همانند یک قلب در میان دو انگشت از انگشتان پروردگار رحمان است و هرگونه که بخواهد، </w:t>
      </w:r>
      <w:r w:rsidR="00933E50" w:rsidRPr="00FB2EE3">
        <w:rPr>
          <w:spacing w:val="0"/>
          <w:rtl/>
          <w:lang w:bidi="ar-SA"/>
        </w:rPr>
        <w:t xml:space="preserve">آن را دگرگون می‌گرداند». لذا </w:t>
      </w:r>
      <w:r w:rsidR="0045628F" w:rsidRPr="00FB2EE3">
        <w:rPr>
          <w:spacing w:val="0"/>
          <w:rtl/>
          <w:lang w:bidi="ar-SA"/>
        </w:rPr>
        <w:t>برخی از افراد، با تکلف و کنجکاو</w:t>
      </w:r>
      <w:r w:rsidR="00933E50" w:rsidRPr="00FB2EE3">
        <w:rPr>
          <w:spacing w:val="0"/>
          <w:rtl/>
          <w:lang w:bidi="ar-SA"/>
        </w:rPr>
        <w:t>ی ناب</w:t>
      </w:r>
      <w:r w:rsidR="000B35EA" w:rsidRPr="00FB2EE3">
        <w:rPr>
          <w:spacing w:val="0"/>
          <w:rtl/>
          <w:lang w:bidi="ar-SA"/>
        </w:rPr>
        <w:t>ه‌</w:t>
      </w:r>
      <w:r w:rsidR="00933E50" w:rsidRPr="00FB2EE3">
        <w:rPr>
          <w:spacing w:val="0"/>
          <w:rtl/>
          <w:lang w:bidi="ar-SA"/>
        </w:rPr>
        <w:t>جا به بحث و کنکاش درباره‌ی تعداد این انگشتان می پردازد و پرسش‌هایی از این قبیل مطرح می‌کنند که آیا این انگشت‌ها، ناخن دارند یا درباره‌ی تعداد ناخن‌ها سخن می‌گویند!</w:t>
      </w:r>
      <w:r w:rsidR="000B35EA" w:rsidRPr="00FB2EE3">
        <w:rPr>
          <w:spacing w:val="0"/>
          <w:rtl/>
          <w:lang w:bidi="ar-SA"/>
        </w:rPr>
        <w:t xml:space="preserve"> [سبحان الله]</w:t>
      </w:r>
    </w:p>
    <w:p w:rsidR="00933E50" w:rsidRPr="00FB2EE3" w:rsidRDefault="00933E50" w:rsidP="00167AB1">
      <w:pPr>
        <w:autoSpaceDE w:val="0"/>
        <w:autoSpaceDN w:val="0"/>
        <w:adjustRightInd w:val="0"/>
        <w:ind w:firstLine="389"/>
        <w:rPr>
          <w:spacing w:val="0"/>
          <w:rtl/>
          <w:lang w:bidi="ar-SA"/>
        </w:rPr>
      </w:pPr>
      <w:r w:rsidRPr="00FB2EE3">
        <w:rPr>
          <w:spacing w:val="0"/>
          <w:rtl/>
          <w:lang w:bidi="ar-SA"/>
        </w:rPr>
        <w:t xml:space="preserve">مثالی دیگر: در حدیث صحیح آمده است: </w:t>
      </w:r>
      <w:r w:rsidRPr="00FB2EE3">
        <w:rPr>
          <w:rStyle w:val="Char1"/>
          <w:spacing w:val="0"/>
          <w:rtl/>
          <w:lang w:bidi="ar-SA"/>
        </w:rPr>
        <w:t>«</w:t>
      </w:r>
      <w:r w:rsidRPr="00FB2EE3">
        <w:rPr>
          <w:rStyle w:val="Char1"/>
          <w:rFonts w:eastAsia="MS Mincho"/>
          <w:spacing w:val="0"/>
          <w:rtl/>
          <w:lang w:bidi="ar-SA"/>
        </w:rPr>
        <w:t>يَنْزِلُ رَبُّنَا إِلَى السَّمَاءِ الدُّنْيَا كُلَّ لَيْلَةٍ حِينَ يَبْقَى الثُلُثُ الأخِیرُ</w:t>
      </w:r>
      <w:r w:rsidRPr="00FB2EE3">
        <w:rPr>
          <w:rStyle w:val="Char1"/>
          <w:spacing w:val="0"/>
          <w:rtl/>
          <w:lang w:bidi="ar-SA"/>
        </w:rPr>
        <w:t>»</w:t>
      </w:r>
      <w:r w:rsidR="000B35EA"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11"/>
      </w:r>
      <w:r w:rsidR="00FB2EE3" w:rsidRPr="00FB2EE3">
        <w:rPr>
          <w:rStyle w:val="FootnoteReference"/>
          <w:rFonts w:cs="B Lotus"/>
          <w:spacing w:val="0"/>
          <w:szCs w:val="28"/>
          <w:rtl/>
          <w:lang w:bidi="ar-SA"/>
        </w:rPr>
        <w:t>)</w:t>
      </w:r>
      <w:r w:rsidR="00CD25D3" w:rsidRPr="00FB2EE3">
        <w:rPr>
          <w:spacing w:val="0"/>
          <w:rtl/>
          <w:lang w:bidi="ar-SA"/>
        </w:rPr>
        <w:t xml:space="preserve"> یعنی: «</w:t>
      </w:r>
      <w:r w:rsidR="000B35EA" w:rsidRPr="00FB2EE3">
        <w:rPr>
          <w:spacing w:val="0"/>
          <w:rtl/>
          <w:lang w:bidi="ar-SA"/>
        </w:rPr>
        <w:t>پروردگارمان</w:t>
      </w:r>
      <w:r w:rsidR="00B637C4" w:rsidRPr="00FB2EE3">
        <w:rPr>
          <w:spacing w:val="0"/>
          <w:rtl/>
          <w:lang w:bidi="ar-SA"/>
        </w:rPr>
        <w:t xml:space="preserve"> هر شب پس از گذشتن دوسوم شب (در ثلث پایانی آن) به آسمان دنیا نزول</w:t>
      </w:r>
      <w:r w:rsidR="000B35EA" w:rsidRPr="00FB2EE3">
        <w:rPr>
          <w:spacing w:val="0"/>
          <w:rtl/>
          <w:lang w:bidi="ar-SA"/>
        </w:rPr>
        <w:t xml:space="preserve"> می‌کند...». حال، برخی از افراد</w:t>
      </w:r>
      <w:r w:rsidR="00B637C4" w:rsidRPr="00FB2EE3">
        <w:rPr>
          <w:spacing w:val="0"/>
          <w:rtl/>
          <w:lang w:bidi="ar-SA"/>
        </w:rPr>
        <w:t xml:space="preserve"> می‌گویند: چگونه نزول می‌کند؟ چرا پس از گذشتن دوسوم</w:t>
      </w:r>
      <w:r w:rsidR="000B35EA" w:rsidRPr="00FB2EE3">
        <w:rPr>
          <w:spacing w:val="0"/>
          <w:rtl/>
          <w:lang w:bidi="ar-SA"/>
        </w:rPr>
        <w:t xml:space="preserve"> شب؟! و همیشه در یک بخش از زمین</w:t>
      </w:r>
      <w:r w:rsidR="00B637C4" w:rsidRPr="00FB2EE3">
        <w:rPr>
          <w:spacing w:val="0"/>
          <w:rtl/>
          <w:lang w:bidi="ar-SA"/>
        </w:rPr>
        <w:t xml:space="preserve"> دوسوم شب</w:t>
      </w:r>
      <w:r w:rsidR="000B35EA" w:rsidRPr="00FB2EE3">
        <w:rPr>
          <w:spacing w:val="0"/>
          <w:rtl/>
          <w:lang w:bidi="ar-SA"/>
        </w:rPr>
        <w:t>، گذشته است؛</w:t>
      </w:r>
      <w:r w:rsidR="00B637C4" w:rsidRPr="00FB2EE3">
        <w:rPr>
          <w:spacing w:val="0"/>
          <w:rtl/>
          <w:lang w:bidi="ar-SA"/>
        </w:rPr>
        <w:t xml:space="preserve"> پس الله</w:t>
      </w:r>
      <w:r w:rsidR="00B637C4" w:rsidRPr="00FB2EE3">
        <w:rPr>
          <w:spacing w:val="0"/>
          <w:lang w:bidi="ar-SA"/>
        </w:rPr>
        <w:sym w:font="AGA Arabesque" w:char="F055"/>
      </w:r>
      <w:r w:rsidR="00B637C4" w:rsidRPr="00FB2EE3">
        <w:rPr>
          <w:spacing w:val="0"/>
          <w:rtl/>
          <w:lang w:bidi="ar-SA"/>
        </w:rPr>
        <w:t xml:space="preserve"> همواره در آسمان دنیاست! و چنین سخن</w:t>
      </w:r>
      <w:r w:rsidR="000B35EA" w:rsidRPr="00FB2EE3">
        <w:rPr>
          <w:spacing w:val="0"/>
          <w:rtl/>
          <w:lang w:bidi="ar-SA"/>
        </w:rPr>
        <w:t>ان یا پرسش‌های</w:t>
      </w:r>
      <w:r w:rsidR="00B637C4" w:rsidRPr="00FB2EE3">
        <w:rPr>
          <w:spacing w:val="0"/>
          <w:rtl/>
          <w:lang w:bidi="ar-SA"/>
        </w:rPr>
        <w:t xml:space="preserve"> نادرستی مطرح می‌کنند که هیچ اجر و پاداشی ندارد و به گناه و معصیت نزدیک</w:t>
      </w:r>
      <w:r w:rsidR="000B35EA" w:rsidRPr="00FB2EE3">
        <w:rPr>
          <w:spacing w:val="0"/>
          <w:rtl/>
          <w:lang w:bidi="ar-SA"/>
        </w:rPr>
        <w:t>‌تر است تا سلامت فکری و عقیقدتی؛</w:t>
      </w:r>
      <w:r w:rsidR="00B637C4" w:rsidRPr="00FB2EE3">
        <w:rPr>
          <w:spacing w:val="0"/>
          <w:rtl/>
          <w:lang w:bidi="ar-SA"/>
        </w:rPr>
        <w:t xml:space="preserve"> از این‌رو چنین کسانی نکوهیده</w:t>
      </w:r>
      <w:r w:rsidR="000B35EA" w:rsidRPr="00FB2EE3">
        <w:rPr>
          <w:spacing w:val="0"/>
          <w:rtl/>
          <w:lang w:bidi="ar-SA"/>
        </w:rPr>
        <w:t>‌</w:t>
      </w:r>
      <w:r w:rsidR="00B637C4" w:rsidRPr="00FB2EE3">
        <w:rPr>
          <w:spacing w:val="0"/>
          <w:rtl/>
          <w:lang w:bidi="ar-SA"/>
        </w:rPr>
        <w:t>اند، نه ستوده.</w:t>
      </w:r>
    </w:p>
    <w:p w:rsidR="00B637C4" w:rsidRPr="00FB2EE3" w:rsidRDefault="00B637C4" w:rsidP="00167AB1">
      <w:pPr>
        <w:autoSpaceDE w:val="0"/>
        <w:autoSpaceDN w:val="0"/>
        <w:adjustRightInd w:val="0"/>
        <w:ind w:firstLine="389"/>
        <w:rPr>
          <w:spacing w:val="0"/>
          <w:rtl/>
          <w:lang w:bidi="ar-SA"/>
        </w:rPr>
      </w:pPr>
      <w:r w:rsidRPr="00FB2EE3">
        <w:rPr>
          <w:spacing w:val="0"/>
          <w:rtl/>
          <w:lang w:bidi="ar-SA"/>
        </w:rPr>
        <w:t>چنین مسایلی جزو مسایل غیبی</w:t>
      </w:r>
      <w:r w:rsidR="000B35EA" w:rsidRPr="00FB2EE3">
        <w:rPr>
          <w:spacing w:val="0"/>
          <w:rtl/>
          <w:lang w:bidi="ar-SA"/>
        </w:rPr>
        <w:t>‌</w:t>
      </w:r>
      <w:r w:rsidRPr="00FB2EE3">
        <w:rPr>
          <w:spacing w:val="0"/>
          <w:rtl/>
          <w:lang w:bidi="ar-SA"/>
        </w:rPr>
        <w:t>ست که انسان بدان مکلّف نشده و گذشتگان نیک امت که از ما بهتر بودند و اشتیاق بیش‌تری به شناخت الله</w:t>
      </w:r>
      <w:r w:rsidRPr="00FB2EE3">
        <w:rPr>
          <w:spacing w:val="0"/>
          <w:lang w:bidi="ar-SA"/>
        </w:rPr>
        <w:sym w:font="AGA Arabesque" w:char="F055"/>
      </w:r>
      <w:r w:rsidRPr="00FB2EE3">
        <w:rPr>
          <w:spacing w:val="0"/>
          <w:rtl/>
          <w:lang w:bidi="ar-SA"/>
        </w:rPr>
        <w:t xml:space="preserve"> با نام‌ها و صفاتش داشتند، به بحث و کنجکاوی درباره‌ی این مسایل نپرداخته‌اند. لذا باید از تکلف و کنجکاوی درباره‌ی چنین مسایلی دست برداریم و به آن‌چه در قرآن و سنت صحیح آمده، ایمان بیاوریم و بگوییم: شنیدیم و اطاعت کردیم؛ ولی پرداختن به مسایل ریز، بی‌فایده است و تکلف و سخت‌گیری در امر دین به‌شمار می‌رود.</w:t>
      </w:r>
    </w:p>
    <w:p w:rsidR="00B637C4" w:rsidRPr="00FB2EE3" w:rsidRDefault="00A50D83" w:rsidP="00167AB1">
      <w:pPr>
        <w:autoSpaceDE w:val="0"/>
        <w:autoSpaceDN w:val="0"/>
        <w:adjustRightInd w:val="0"/>
        <w:ind w:firstLine="389"/>
        <w:rPr>
          <w:spacing w:val="0"/>
          <w:rtl/>
          <w:lang w:bidi="ar-SA"/>
        </w:rPr>
      </w:pPr>
      <w:r w:rsidRPr="00FB2EE3">
        <w:rPr>
          <w:spacing w:val="0"/>
          <w:rtl/>
          <w:lang w:bidi="ar-SA"/>
        </w:rPr>
        <w:t xml:space="preserve">از این دست تکلف‌ها و سخت‌گیری‌ها، </w:t>
      </w:r>
      <w:r w:rsidR="000B35EA" w:rsidRPr="00FB2EE3">
        <w:rPr>
          <w:spacing w:val="0"/>
          <w:rtl/>
          <w:lang w:bidi="ar-SA"/>
        </w:rPr>
        <w:t xml:space="preserve">می‌توان </w:t>
      </w:r>
      <w:r w:rsidRPr="00FB2EE3">
        <w:rPr>
          <w:spacing w:val="0"/>
          <w:rtl/>
          <w:lang w:bidi="ar-SA"/>
        </w:rPr>
        <w:t>به روی</w:t>
      </w:r>
      <w:r w:rsidR="000B35EA" w:rsidRPr="00FB2EE3">
        <w:rPr>
          <w:spacing w:val="0"/>
          <w:rtl/>
          <w:lang w:bidi="ar-SA"/>
        </w:rPr>
        <w:t>‌</w:t>
      </w:r>
      <w:r w:rsidRPr="00FB2EE3">
        <w:rPr>
          <w:spacing w:val="0"/>
          <w:rtl/>
          <w:lang w:bidi="ar-SA"/>
        </w:rPr>
        <w:t>کرد طلاب و دانش</w:t>
      </w:r>
      <w:r w:rsidR="000B35EA" w:rsidRPr="00FB2EE3">
        <w:rPr>
          <w:spacing w:val="0"/>
          <w:rtl/>
          <w:lang w:bidi="ar-SA"/>
        </w:rPr>
        <w:t>‌</w:t>
      </w:r>
      <w:r w:rsidRPr="00FB2EE3">
        <w:rPr>
          <w:spacing w:val="0"/>
          <w:rtl/>
          <w:lang w:bidi="ar-SA"/>
        </w:rPr>
        <w:t xml:space="preserve">جویانی اشاره کرد که </w:t>
      </w:r>
      <w:r w:rsidR="00EE32CD" w:rsidRPr="00FB2EE3">
        <w:rPr>
          <w:spacing w:val="0"/>
          <w:rtl/>
          <w:lang w:bidi="ar-SA"/>
        </w:rPr>
        <w:t>پاره‌ای از احتمال‌های عقلانی را وارد دلایل لفظی می‌‌نمایند و آن‌قدر احتمال در معانی و مفاهیم شرعی می‌گنجانند که فواید و داده‌های نصوص و متون شرعی، گُم و ضایع می‌شود و از متن کتاب و سنت، همه چیز برداشت می‌گردد، ج</w:t>
      </w:r>
      <w:r w:rsidR="000B35EA" w:rsidRPr="00FB2EE3">
        <w:rPr>
          <w:spacing w:val="0"/>
          <w:rtl/>
          <w:lang w:bidi="ar-SA"/>
        </w:rPr>
        <w:t>ز معانی و مفاهیمی که در آن‌ متن</w:t>
      </w:r>
      <w:r w:rsidR="00EE32CD" w:rsidRPr="00FB2EE3">
        <w:rPr>
          <w:spacing w:val="0"/>
          <w:rtl/>
          <w:lang w:bidi="ar-SA"/>
        </w:rPr>
        <w:t xml:space="preserve"> وجود دارد! این، درست نیست؛ بلکه پذیرش ظاهر نصوص، واجب است و اگر احتمال‌های عقلی را بر دلایل لفظی </w:t>
      </w:r>
      <w:r w:rsidR="000B35EA" w:rsidRPr="00FB2EE3">
        <w:rPr>
          <w:spacing w:val="0"/>
          <w:rtl/>
          <w:lang w:bidi="ar-SA"/>
        </w:rPr>
        <w:t>و مفاهیم روشن کتاب و سنت</w:t>
      </w:r>
      <w:r w:rsidR="00EE32CD" w:rsidRPr="00FB2EE3">
        <w:rPr>
          <w:spacing w:val="0"/>
          <w:rtl/>
          <w:lang w:bidi="ar-SA"/>
        </w:rPr>
        <w:t xml:space="preserve"> غالب کنیم، یک آیه یا یک حدیث هم برای استناد و استدلال</w:t>
      </w:r>
      <w:r w:rsidR="00AE2D25" w:rsidRPr="00FB2EE3">
        <w:rPr>
          <w:spacing w:val="0"/>
          <w:rtl/>
          <w:lang w:bidi="ar-SA"/>
        </w:rPr>
        <w:t>،</w:t>
      </w:r>
      <w:r w:rsidR="00EE32CD" w:rsidRPr="00FB2EE3">
        <w:rPr>
          <w:spacing w:val="0"/>
          <w:rtl/>
          <w:lang w:bidi="ar-SA"/>
        </w:rPr>
        <w:t xml:space="preserve"> باقی نخواهد</w:t>
      </w:r>
      <w:r w:rsidR="00013186" w:rsidRPr="00FB2EE3">
        <w:rPr>
          <w:spacing w:val="0"/>
          <w:rtl/>
          <w:lang w:bidi="ar-SA"/>
        </w:rPr>
        <w:t xml:space="preserve"> ماند و ایرادهای فراوانی بر آن‌ها وارد خواهد شد. حال آن‌که مسایل یا استدلا‌ل‌های عقلی، بیش‌تر، تصورها و خیال‌های شیطانی</w:t>
      </w:r>
      <w:r w:rsidR="000B35EA" w:rsidRPr="00FB2EE3">
        <w:rPr>
          <w:spacing w:val="0"/>
          <w:rtl/>
          <w:lang w:bidi="ar-SA"/>
        </w:rPr>
        <w:t>‌</w:t>
      </w:r>
      <w:r w:rsidR="00013186" w:rsidRPr="00FB2EE3">
        <w:rPr>
          <w:spacing w:val="0"/>
          <w:rtl/>
          <w:lang w:bidi="ar-SA"/>
        </w:rPr>
        <w:t>ست که شیطان، در دلِ انسان می‌اندازد تا ایمان و عقیده‌اش را سست بگرداند.</w:t>
      </w:r>
    </w:p>
    <w:p w:rsidR="00013186" w:rsidRPr="00FB2EE3" w:rsidRDefault="00AA0A8D" w:rsidP="00167AB1">
      <w:pPr>
        <w:autoSpaceDE w:val="0"/>
        <w:autoSpaceDN w:val="0"/>
        <w:adjustRightInd w:val="0"/>
        <w:ind w:firstLine="389"/>
        <w:rPr>
          <w:spacing w:val="0"/>
          <w:rtl/>
          <w:lang w:bidi="ar-SA"/>
        </w:rPr>
      </w:pPr>
      <w:r w:rsidRPr="00FB2EE3">
        <w:rPr>
          <w:spacing w:val="0"/>
          <w:rtl/>
          <w:lang w:bidi="ar-SA"/>
        </w:rPr>
        <w:t>نمونه‌ی دیگری از این سخت‌گیری‌ها، عمل</w:t>
      </w:r>
      <w:r w:rsidR="000B35EA" w:rsidRPr="00FB2EE3">
        <w:rPr>
          <w:spacing w:val="0"/>
          <w:rtl/>
          <w:lang w:bidi="ar-SA"/>
        </w:rPr>
        <w:t>‌</w:t>
      </w:r>
      <w:r w:rsidRPr="00FB2EE3">
        <w:rPr>
          <w:spacing w:val="0"/>
          <w:rtl/>
          <w:lang w:bidi="ar-SA"/>
        </w:rPr>
        <w:t>کرد کسانی</w:t>
      </w:r>
      <w:r w:rsidR="000B35EA" w:rsidRPr="00FB2EE3">
        <w:rPr>
          <w:spacing w:val="0"/>
          <w:rtl/>
          <w:lang w:bidi="ar-SA"/>
        </w:rPr>
        <w:t>‌</w:t>
      </w:r>
      <w:r w:rsidRPr="00FB2EE3">
        <w:rPr>
          <w:spacing w:val="0"/>
          <w:rtl/>
          <w:lang w:bidi="ar-SA"/>
        </w:rPr>
        <w:t>ست که چندین بار وضو می‌گیرند و یا اندام وضو را چهار یا پنج بار و حتی بیش‌تر می‌شویند! حال آن‌که وضویشان، درست است و فقط از روی وسواس و سخت‌گیری، بدین شکل عمل می‌کنند. گفته می‌شود هنگامی که ابن عباس</w:t>
      </w:r>
      <w:r w:rsidR="000B35EA" w:rsidRPr="00FB2EE3">
        <w:rPr>
          <w:rFonts w:cs="(M. Aiyada Ayoub ALKobaisi)"/>
          <w:spacing w:val="0"/>
          <w:rtl/>
          <w:lang w:bidi="ar-SA"/>
        </w:rPr>
        <w:t>$</w:t>
      </w:r>
      <w:r w:rsidRPr="00FB2EE3">
        <w:rPr>
          <w:spacing w:val="0"/>
          <w:rtl/>
          <w:lang w:bidi="ar-SA"/>
        </w:rPr>
        <w:t xml:space="preserve"> وضو می‌گرفت، زمینی که روی آن وضو گرفته بود، خیس نمی‌شد و فقط چند قطره آب در آن‌جا به چشم می‌خورد که روی زمین افتاده بود؛ زیرا آب اندکی برای وضو استعمال می‌کرد</w:t>
      </w:r>
      <w:r w:rsidR="000B35EA" w:rsidRPr="00FB2EE3">
        <w:rPr>
          <w:spacing w:val="0"/>
          <w:rtl/>
          <w:lang w:bidi="ar-SA"/>
        </w:rPr>
        <w:t>؛ اما برخی از مردم</w:t>
      </w:r>
      <w:r w:rsidRPr="00FB2EE3">
        <w:rPr>
          <w:spacing w:val="0"/>
          <w:rtl/>
          <w:lang w:bidi="ar-SA"/>
        </w:rPr>
        <w:t xml:space="preserve"> آن‌قدر سخت می‌گیرند که دچار وسواس می‌شوند و اندام وضو را چهار یا پنج و شش بار و حتی بیش‌تر می‌شویند و تازه، این مقدار هم برای آن‌ها کافی نیست و شیطان، </w:t>
      </w:r>
      <w:r w:rsidR="00DC596F" w:rsidRPr="00FB2EE3">
        <w:rPr>
          <w:spacing w:val="0"/>
          <w:rtl/>
          <w:lang w:bidi="ar-SA"/>
        </w:rPr>
        <w:t>به‌اندازه‌ای در دل آن‌ها وسوسه می</w:t>
      </w:r>
      <w:r w:rsidR="001B084C" w:rsidRPr="00FB2EE3">
        <w:rPr>
          <w:spacing w:val="0"/>
          <w:rtl/>
          <w:lang w:bidi="ar-SA"/>
        </w:rPr>
        <w:t>‌</w:t>
      </w:r>
      <w:r w:rsidR="00DC596F" w:rsidRPr="00FB2EE3">
        <w:rPr>
          <w:spacing w:val="0"/>
          <w:rtl/>
          <w:lang w:bidi="ar-SA"/>
        </w:rPr>
        <w:t>اندازد که چندین و چند بار این کار را تکرار می‌کنند و از حدّ عادی خارج می‌شوند.</w:t>
      </w:r>
    </w:p>
    <w:p w:rsidR="00DC596F" w:rsidRPr="00FB2EE3" w:rsidRDefault="00CB482A" w:rsidP="00167AB1">
      <w:pPr>
        <w:autoSpaceDE w:val="0"/>
        <w:autoSpaceDN w:val="0"/>
        <w:adjustRightInd w:val="0"/>
        <w:ind w:firstLine="389"/>
        <w:rPr>
          <w:spacing w:val="0"/>
          <w:rtl/>
          <w:lang w:bidi="ar-SA"/>
        </w:rPr>
      </w:pPr>
      <w:r w:rsidRPr="00FB2EE3">
        <w:rPr>
          <w:spacing w:val="0"/>
          <w:rtl/>
          <w:lang w:bidi="ar-SA"/>
        </w:rPr>
        <w:t>برخی هم برای غسل جنابت و شستن گوش‌ها و بینی، خود را به زحمت می‌اندازند. این هم در فرموده‌ی پیامبر</w:t>
      </w:r>
      <w:r w:rsidRPr="00FB2EE3">
        <w:rPr>
          <w:spacing w:val="0"/>
          <w:lang w:bidi="ar-SA"/>
        </w:rPr>
        <w:sym w:font="AGA Arabesque" w:char="F072"/>
      </w:r>
      <w:r w:rsidRPr="00FB2EE3">
        <w:rPr>
          <w:spacing w:val="0"/>
          <w:rtl/>
          <w:lang w:bidi="ar-SA"/>
        </w:rPr>
        <w:t xml:space="preserve"> می‌گنجد که: </w:t>
      </w:r>
      <w:r w:rsidRPr="00FB2EE3">
        <w:rPr>
          <w:rStyle w:val="Char1"/>
          <w:spacing w:val="0"/>
          <w:rtl/>
          <w:lang w:bidi="ar-SA"/>
        </w:rPr>
        <w:t>«هَلَكَ الْمُتَنَطِّعُونَ</w:t>
      </w:r>
      <w:r w:rsidR="000B35EA" w:rsidRPr="00FB2EE3">
        <w:rPr>
          <w:rStyle w:val="Char1"/>
          <w:spacing w:val="0"/>
          <w:rtl/>
          <w:lang w:bidi="ar-SA"/>
        </w:rPr>
        <w:t>»</w:t>
      </w:r>
      <w:r w:rsidR="000B35EA" w:rsidRPr="00FB2EE3">
        <w:rPr>
          <w:spacing w:val="0"/>
          <w:rtl/>
          <w:lang w:bidi="ar-SA"/>
        </w:rPr>
        <w:t>؛</w:t>
      </w:r>
      <w:r w:rsidRPr="00FB2EE3">
        <w:rPr>
          <w:spacing w:val="0"/>
          <w:rtl/>
          <w:lang w:bidi="ar-SA"/>
        </w:rPr>
        <w:t xml:space="preserve"> یعنی: «کسانی که در امور دینی و دنیوی سخت‌گیری می‌کنند، هلاک می‌شوند». بنابراین، هرکس در مسایلی که الله بر او آسان گرفته است، سخت‌گیری کند، خود را به هلاکت می‌رساند.</w:t>
      </w:r>
    </w:p>
    <w:p w:rsidR="00CB482A" w:rsidRPr="00FB2EE3" w:rsidRDefault="00CB482A" w:rsidP="00167AB1">
      <w:pPr>
        <w:autoSpaceDE w:val="0"/>
        <w:autoSpaceDN w:val="0"/>
        <w:adjustRightInd w:val="0"/>
        <w:ind w:firstLine="389"/>
        <w:jc w:val="center"/>
        <w:rPr>
          <w:spacing w:val="0"/>
          <w:rtl/>
          <w:lang w:bidi="ar-SA"/>
        </w:rPr>
      </w:pPr>
      <w:r w:rsidRPr="00FB2EE3">
        <w:rPr>
          <w:spacing w:val="0"/>
          <w:rtl/>
          <w:lang w:bidi="ar-SA"/>
        </w:rPr>
        <w:t>***</w:t>
      </w:r>
    </w:p>
    <w:p w:rsidR="00C31494" w:rsidRPr="00FB2EE3" w:rsidRDefault="000B35EA" w:rsidP="00167AB1">
      <w:pPr>
        <w:pStyle w:val="a4"/>
        <w:rPr>
          <w:rFonts w:cs="B Badr"/>
          <w:rtl/>
          <w:lang w:bidi="ar-SA"/>
        </w:rPr>
      </w:pPr>
      <w:r w:rsidRPr="00FB2EE3">
        <w:rPr>
          <w:rtl/>
          <w:lang w:bidi="ar-SA"/>
        </w:rPr>
        <w:t>149-</w:t>
      </w:r>
      <w:r w:rsidR="00CA70AB" w:rsidRPr="00FB2EE3">
        <w:rPr>
          <w:rtl/>
          <w:lang w:bidi="ar-SA"/>
        </w:rPr>
        <w:t xml:space="preserve"> </w:t>
      </w:r>
      <w:r w:rsidR="00C31494" w:rsidRPr="00FB2EE3">
        <w:rPr>
          <w:rtl/>
          <w:lang w:bidi="ar-SA"/>
        </w:rPr>
        <w:t>عن أَبِي هريرة</w:t>
      </w:r>
      <w:r w:rsidR="00C31494" w:rsidRPr="00FB2EE3">
        <w:rPr>
          <w:b w:val="0"/>
          <w:bCs w:val="0"/>
          <w:rtl/>
          <w:lang w:bidi="ar-SA"/>
        </w:rPr>
        <w:sym w:font="AGA Arabesque" w:char="F074"/>
      </w:r>
      <w:r w:rsidR="00C31494" w:rsidRPr="00FB2EE3">
        <w:rPr>
          <w:rtl/>
          <w:lang w:bidi="ar-SA"/>
        </w:rPr>
        <w:t xml:space="preserve"> عَن النَّبيِّ</w:t>
      </w:r>
      <w:r w:rsidR="00C31494" w:rsidRPr="00FB2EE3">
        <w:rPr>
          <w:b w:val="0"/>
          <w:bCs w:val="0"/>
          <w:rtl/>
          <w:lang w:bidi="ar-SA"/>
        </w:rPr>
        <w:sym w:font="AGA Arabesque" w:char="F072"/>
      </w:r>
      <w:r w:rsidR="00C31494" w:rsidRPr="00FB2EE3">
        <w:rPr>
          <w:rtl/>
          <w:lang w:bidi="ar-SA"/>
        </w:rPr>
        <w:t xml:space="preserve"> قال: إِنَّ الدِّينَ يُسْر، ولنْ يشادَّ الدِّينُ إلاَّ غَلَبه فسدِّدُوا وقَارِبُوا وَأَبْشِرُوا، واسْتعِينُوا بِالْغدْوةِ والرَّوْحةِ وشَيْءٍ مِن الدُّلْجةِ». [روایت البخاري]</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12"/>
      </w:r>
      <w:r w:rsidR="00FB2EE3" w:rsidRPr="00FB2EE3">
        <w:rPr>
          <w:rStyle w:val="FootnoteReference"/>
          <w:rFonts w:cs="B Lotus"/>
          <w:bCs w:val="0"/>
          <w:szCs w:val="28"/>
          <w:rtl/>
          <w:lang w:bidi="ar-SA"/>
        </w:rPr>
        <w:t>)</w:t>
      </w:r>
    </w:p>
    <w:p w:rsidR="00C31494" w:rsidRPr="00FB2EE3" w:rsidRDefault="00C31494" w:rsidP="00167AB1">
      <w:pPr>
        <w:pStyle w:val="a4"/>
        <w:rPr>
          <w:rtl/>
          <w:lang w:bidi="ar-SA"/>
        </w:rPr>
      </w:pPr>
      <w:r w:rsidRPr="00FB2EE3">
        <w:rPr>
          <w:rtl/>
          <w:lang w:bidi="ar-SA"/>
        </w:rPr>
        <w:t>وفي رواية له: «سدِّدُوا وقَارِبُوا واغْدوا ورُوحُوا، وشَيْء مِنَ الدُّلْجةِ، الْقَصْد الْقصْد تَبْلُغُوا».</w:t>
      </w:r>
    </w:p>
    <w:p w:rsidR="00CB482A" w:rsidRPr="00FB2EE3" w:rsidRDefault="000B35EA" w:rsidP="00167AB1">
      <w:pPr>
        <w:autoSpaceDE w:val="0"/>
        <w:autoSpaceDN w:val="0"/>
        <w:adjustRightInd w:val="0"/>
        <w:ind w:firstLine="389"/>
        <w:rPr>
          <w:spacing w:val="0"/>
          <w:rtl/>
          <w:lang w:bidi="ar-SA"/>
        </w:rPr>
      </w:pPr>
      <w:r w:rsidRPr="00FB2EE3">
        <w:rPr>
          <w:b/>
          <w:bCs/>
          <w:spacing w:val="0"/>
          <w:rtl/>
          <w:lang w:bidi="ar-SA"/>
        </w:rPr>
        <w:t>ترجمه:</w:t>
      </w:r>
      <w:r w:rsidRPr="00FB2EE3">
        <w:rPr>
          <w:spacing w:val="0"/>
          <w:rtl/>
          <w:lang w:bidi="ar-SA"/>
        </w:rPr>
        <w:t xml:space="preserve"> </w:t>
      </w:r>
      <w:r w:rsidR="002B1F94" w:rsidRPr="00FB2EE3">
        <w:rPr>
          <w:spacing w:val="0"/>
          <w:rtl/>
          <w:lang w:bidi="ar-SA"/>
        </w:rPr>
        <w:t>ابوهریره</w:t>
      </w:r>
      <w:r w:rsidR="002B1F94" w:rsidRPr="00FB2EE3">
        <w:rPr>
          <w:spacing w:val="0"/>
          <w:lang w:bidi="ar-SA"/>
        </w:rPr>
        <w:sym w:font="AGA Arabesque" w:char="F074"/>
      </w:r>
      <w:r w:rsidR="002B1F94" w:rsidRPr="00FB2EE3">
        <w:rPr>
          <w:spacing w:val="0"/>
          <w:rtl/>
          <w:lang w:bidi="ar-SA"/>
        </w:rPr>
        <w:t xml:space="preserve"> می‌گوید: پیامبر</w:t>
      </w:r>
      <w:r w:rsidR="002B1F94" w:rsidRPr="00FB2EE3">
        <w:rPr>
          <w:spacing w:val="0"/>
          <w:lang w:bidi="ar-SA"/>
        </w:rPr>
        <w:sym w:font="AGA Arabesque" w:char="F072"/>
      </w:r>
      <w:r w:rsidRPr="00FB2EE3">
        <w:rPr>
          <w:spacing w:val="0"/>
          <w:rtl/>
          <w:lang w:bidi="ar-SA"/>
        </w:rPr>
        <w:t xml:space="preserve"> فرمود: «دین، آسان است؛ و هرکس</w:t>
      </w:r>
      <w:r w:rsidR="002B1F94" w:rsidRPr="00FB2EE3">
        <w:rPr>
          <w:spacing w:val="0"/>
          <w:rtl/>
          <w:lang w:bidi="ar-SA"/>
        </w:rPr>
        <w:t xml:space="preserve"> آن را </w:t>
      </w:r>
      <w:r w:rsidR="009422B5" w:rsidRPr="00FB2EE3">
        <w:rPr>
          <w:spacing w:val="0"/>
          <w:rtl/>
          <w:lang w:bidi="ar-SA"/>
        </w:rPr>
        <w:t>بر خ</w:t>
      </w:r>
      <w:r w:rsidR="002B1F94" w:rsidRPr="00FB2EE3">
        <w:rPr>
          <w:spacing w:val="0"/>
          <w:rtl/>
          <w:lang w:bidi="ar-SA"/>
        </w:rPr>
        <w:t>ود سخت بگیرد، سرانجام، خسته و درمانده می‌شود</w:t>
      </w:r>
      <w:r w:rsidR="009422B5" w:rsidRPr="00FB2EE3">
        <w:rPr>
          <w:spacing w:val="0"/>
          <w:rtl/>
          <w:lang w:bidi="ar-SA"/>
        </w:rPr>
        <w:t>؛ پس، راه راست و درست، و میانه را در پیش بگیرید و (به درست‌کاری و میانه‌روی) خوش</w:t>
      </w:r>
      <w:r w:rsidRPr="00FB2EE3">
        <w:rPr>
          <w:spacing w:val="0"/>
          <w:rtl/>
          <w:lang w:bidi="ar-SA"/>
        </w:rPr>
        <w:t>‌</w:t>
      </w:r>
      <w:r w:rsidR="009422B5" w:rsidRPr="00FB2EE3">
        <w:rPr>
          <w:spacing w:val="0"/>
          <w:rtl/>
          <w:lang w:bidi="ar-SA"/>
        </w:rPr>
        <w:t xml:space="preserve">حال باشید و </w:t>
      </w:r>
      <w:r w:rsidRPr="00FB2EE3">
        <w:rPr>
          <w:spacing w:val="0"/>
          <w:rtl/>
          <w:lang w:bidi="ar-SA"/>
        </w:rPr>
        <w:t>از عبادت صبح و شام و پاسی از شب</w:t>
      </w:r>
      <w:r w:rsidR="009422B5" w:rsidRPr="00FB2EE3">
        <w:rPr>
          <w:spacing w:val="0"/>
          <w:rtl/>
          <w:lang w:bidi="ar-SA"/>
        </w:rPr>
        <w:t xml:space="preserve"> کمک بگیرید».</w:t>
      </w:r>
    </w:p>
    <w:p w:rsidR="009422B5" w:rsidRPr="00CC042D" w:rsidRDefault="009422B5" w:rsidP="00167AB1">
      <w:pPr>
        <w:autoSpaceDE w:val="0"/>
        <w:autoSpaceDN w:val="0"/>
        <w:adjustRightInd w:val="0"/>
        <w:ind w:firstLine="389"/>
        <w:rPr>
          <w:spacing w:val="-6"/>
          <w:rtl/>
          <w:lang w:bidi="ar-SA"/>
        </w:rPr>
      </w:pPr>
      <w:r w:rsidRPr="00CC042D">
        <w:rPr>
          <w:spacing w:val="-6"/>
          <w:rtl/>
          <w:lang w:bidi="ar-SA"/>
        </w:rPr>
        <w:t>در روایت دیگری از بخاری آمده است: «راه راست و میانه را در پیش بگیرید و صبح و شام و پاسی از شب عبادت کنید؛ میانه‌رو باشید، میانه‌رو باشید تا به مقصد برسید».</w:t>
      </w:r>
    </w:p>
    <w:p w:rsidR="00735E18" w:rsidRPr="00FB2EE3" w:rsidRDefault="00097DB5"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097DB5" w:rsidRPr="00FB2EE3" w:rsidRDefault="00850D26" w:rsidP="00167AB1">
      <w:pPr>
        <w:autoSpaceDE w:val="0"/>
        <w:autoSpaceDN w:val="0"/>
        <w:adjustRightInd w:val="0"/>
        <w:ind w:firstLine="389"/>
        <w:rPr>
          <w:spacing w:val="0"/>
          <w:rtl/>
          <w:lang w:bidi="ar-SA"/>
        </w:rPr>
      </w:pPr>
      <w:r w:rsidRPr="00FB2EE3">
        <w:rPr>
          <w:spacing w:val="0"/>
          <w:rtl/>
          <w:lang w:bidi="ar-SA"/>
        </w:rPr>
        <w:t>مؤلف</w:t>
      </w:r>
      <w:r w:rsidR="000B35EA" w:rsidRPr="00FB2EE3">
        <w:rPr>
          <w:rFonts w:cs="CTraditional Arabic"/>
          <w:spacing w:val="0"/>
          <w:rtl/>
          <w:lang w:bidi="ar-SA"/>
        </w:rPr>
        <w:t>/</w:t>
      </w:r>
      <w:r w:rsidRPr="00FB2EE3">
        <w:rPr>
          <w:spacing w:val="0"/>
          <w:rtl/>
          <w:lang w:bidi="ar-SA"/>
        </w:rPr>
        <w:t>، در باب میانه‌روی در عبادت، حدیثی از ابوهریره</w:t>
      </w:r>
      <w:r w:rsidRPr="00FB2EE3">
        <w:rPr>
          <w:spacing w:val="0"/>
          <w:lang w:bidi="ar-SA"/>
        </w:rPr>
        <w:sym w:font="AGA Arabesque" w:char="F074"/>
      </w:r>
      <w:r w:rsidRPr="00FB2EE3">
        <w:rPr>
          <w:spacing w:val="0"/>
          <w:rtl/>
          <w:lang w:bidi="ar-SA"/>
        </w:rPr>
        <w:t xml:space="preserve"> نقل کرده </w:t>
      </w:r>
      <w:r w:rsidR="008A6B99" w:rsidRPr="00FB2EE3">
        <w:rPr>
          <w:spacing w:val="0"/>
          <w:rtl/>
          <w:lang w:bidi="ar-SA"/>
        </w:rPr>
        <w:t>بدین مضمون که پیامبر</w:t>
      </w:r>
      <w:r w:rsidR="008A6B99" w:rsidRPr="00FB2EE3">
        <w:rPr>
          <w:spacing w:val="0"/>
          <w:lang w:bidi="ar-SA"/>
        </w:rPr>
        <w:sym w:font="AGA Arabesque" w:char="F072"/>
      </w:r>
      <w:r w:rsidR="008A6B99" w:rsidRPr="00FB2EE3">
        <w:rPr>
          <w:spacing w:val="0"/>
          <w:rtl/>
          <w:lang w:bidi="ar-SA"/>
        </w:rPr>
        <w:t xml:space="preserve"> فرموده است: «دین، آسان می‌باشد»</w:t>
      </w:r>
      <w:r w:rsidR="000B35EA" w:rsidRPr="00FB2EE3">
        <w:rPr>
          <w:spacing w:val="0"/>
          <w:rtl/>
          <w:lang w:bidi="ar-SA"/>
        </w:rPr>
        <w:t>؛</w:t>
      </w:r>
      <w:r w:rsidR="008A6B99" w:rsidRPr="00FB2EE3">
        <w:rPr>
          <w:spacing w:val="0"/>
          <w:rtl/>
          <w:lang w:bidi="ar-SA"/>
        </w:rPr>
        <w:t xml:space="preserve"> یعنی دینی که الله</w:t>
      </w:r>
      <w:r w:rsidR="008A6B99" w:rsidRPr="00FB2EE3">
        <w:rPr>
          <w:spacing w:val="0"/>
          <w:lang w:bidi="ar-SA"/>
        </w:rPr>
        <w:sym w:font="AGA Arabesque" w:char="F055"/>
      </w:r>
      <w:r w:rsidR="008A6B99" w:rsidRPr="00FB2EE3">
        <w:rPr>
          <w:spacing w:val="0"/>
          <w:rtl/>
          <w:lang w:bidi="ar-SA"/>
        </w:rPr>
        <w:t>، محمد</w:t>
      </w:r>
      <w:r w:rsidR="008A6B99" w:rsidRPr="00FB2EE3">
        <w:rPr>
          <w:spacing w:val="0"/>
          <w:lang w:bidi="ar-SA"/>
        </w:rPr>
        <w:sym w:font="AGA Arabesque" w:char="F072"/>
      </w:r>
      <w:r w:rsidR="000B35EA" w:rsidRPr="00FB2EE3">
        <w:rPr>
          <w:spacing w:val="0"/>
          <w:rtl/>
          <w:lang w:bidi="ar-SA"/>
        </w:rPr>
        <w:t xml:space="preserve"> را با آن برانگیخته</w:t>
      </w:r>
      <w:r w:rsidR="008A6B99" w:rsidRPr="00FB2EE3">
        <w:rPr>
          <w:spacing w:val="0"/>
          <w:rtl/>
          <w:lang w:bidi="ar-SA"/>
        </w:rPr>
        <w:t xml:space="preserve"> و آیینی که بندگان، با آن پروردگارشان را عبادت می‌کنند، آسان است. همان‌گونه که الله</w:t>
      </w:r>
      <w:r w:rsidR="008A6B99" w:rsidRPr="00FB2EE3">
        <w:rPr>
          <w:spacing w:val="0"/>
          <w:lang w:bidi="ar-SA"/>
        </w:rPr>
        <w:sym w:font="AGA Arabesque" w:char="F055"/>
      </w:r>
      <w:r w:rsidR="008A6B99" w:rsidRPr="00FB2EE3">
        <w:rPr>
          <w:spacing w:val="0"/>
          <w:rtl/>
          <w:lang w:bidi="ar-SA"/>
        </w:rPr>
        <w:t xml:space="preserve"> می‌فرماید:</w:t>
      </w:r>
    </w:p>
    <w:p w:rsidR="008A6B99"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يُرِيدُ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بِكُمُ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يُرِيدُ</w:t>
      </w:r>
      <w:r w:rsidRPr="00FB2EE3">
        <w:rPr>
          <w:rFonts w:ascii="KFGQPC Uthmanic Script HAFS"/>
          <w:rtl/>
          <w:lang w:bidi="ar-SA"/>
        </w:rPr>
        <w:t xml:space="preserve"> </w:t>
      </w:r>
      <w:r w:rsidRPr="00FB2EE3">
        <w:rPr>
          <w:rFonts w:ascii="KFGQPC Uthmanic Script HAFS" w:hint="eastAsia"/>
          <w:rtl/>
          <w:lang w:bidi="ar-SA"/>
        </w:rPr>
        <w:t>بِكُمُ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عُس</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١٨٥</w:t>
      </w:r>
      <w:r w:rsidRPr="00FB2EE3">
        <w:rPr>
          <w:rStyle w:val="Char8"/>
          <w:rtl/>
        </w:rPr>
        <w:t>]</w:t>
      </w:r>
      <w:r w:rsidRPr="00FB2EE3">
        <w:rPr>
          <w:rFonts w:ascii="KFGQPC Uthman Taha Naskh" w:cs="KFGQPC Uthman Taha Naskh"/>
          <w:rtl/>
          <w:lang w:bidi="ar-SA"/>
        </w:rPr>
        <w:t xml:space="preserve">  </w:t>
      </w:r>
    </w:p>
    <w:p w:rsidR="008A6B99" w:rsidRPr="00FB2EE3" w:rsidRDefault="008A6B99" w:rsidP="00167AB1">
      <w:pPr>
        <w:pStyle w:val="a2"/>
        <w:rPr>
          <w:rtl/>
          <w:lang w:bidi="ar-SA"/>
        </w:rPr>
      </w:pPr>
      <w:r w:rsidRPr="00FB2EE3">
        <w:rPr>
          <w:rtl/>
          <w:lang w:bidi="ar-SA"/>
        </w:rPr>
        <w:t>الله برای شما آسانی می</w:t>
      </w:r>
      <w:r w:rsidRPr="00FB2EE3">
        <w:rPr>
          <w:rtl/>
          <w:lang w:bidi="ar-SA"/>
        </w:rPr>
        <w:softHyphen/>
        <w:t>خواهد، نه سختی و دشواری.</w:t>
      </w:r>
    </w:p>
    <w:p w:rsidR="00850D26" w:rsidRPr="00FB2EE3" w:rsidRDefault="008A6B99" w:rsidP="00167AB1">
      <w:pPr>
        <w:autoSpaceDE w:val="0"/>
        <w:autoSpaceDN w:val="0"/>
        <w:adjustRightInd w:val="0"/>
        <w:ind w:firstLine="389"/>
        <w:rPr>
          <w:spacing w:val="0"/>
          <w:rtl/>
          <w:lang w:bidi="ar-SA"/>
        </w:rPr>
      </w:pPr>
      <w:r w:rsidRPr="00FB2EE3">
        <w:rPr>
          <w:spacing w:val="0"/>
          <w:rtl/>
          <w:lang w:bidi="ar-SA"/>
        </w:rPr>
        <w:t>الله متعال پس از بیان حکم وضو و غسل جنابت و نیز تیمم در هنگام بیماری یا عدم دست</w:t>
      </w:r>
      <w:r w:rsidR="000B35EA" w:rsidRPr="00FB2EE3">
        <w:rPr>
          <w:spacing w:val="0"/>
          <w:rtl/>
          <w:lang w:bidi="ar-SA"/>
        </w:rPr>
        <w:t>‌</w:t>
      </w:r>
      <w:r w:rsidRPr="00FB2EE3">
        <w:rPr>
          <w:spacing w:val="0"/>
          <w:rtl/>
          <w:lang w:bidi="ar-SA"/>
        </w:rPr>
        <w:t>رسی به آب، می‌فرماید:</w:t>
      </w:r>
    </w:p>
    <w:p w:rsidR="008A6B99" w:rsidRPr="00FB2EE3" w:rsidRDefault="00A85C0A" w:rsidP="00A85C0A">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يُرِيدُ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لِيَج</w:t>
      </w:r>
      <w:r w:rsidRPr="00FB2EE3">
        <w:rPr>
          <w:rFonts w:ascii="KFGQPC Uthmanic Script HAFS" w:hint="cs"/>
          <w:rtl/>
          <w:lang w:bidi="ar-SA"/>
        </w:rPr>
        <w:t>ۡ</w:t>
      </w:r>
      <w:r w:rsidRPr="00FB2EE3">
        <w:rPr>
          <w:rFonts w:ascii="KFGQPC Uthmanic Script HAFS" w:hint="eastAsia"/>
          <w:rtl/>
          <w:lang w:bidi="ar-SA"/>
        </w:rPr>
        <w:t>عَلَ</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حَرَج</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٦</w:t>
      </w:r>
      <w:r w:rsidRPr="00FB2EE3">
        <w:rPr>
          <w:rStyle w:val="Char8"/>
          <w:rtl/>
        </w:rPr>
        <w:t>]</w:t>
      </w:r>
      <w:r w:rsidRPr="00FB2EE3">
        <w:rPr>
          <w:rFonts w:ascii="KFGQPC Uthman Taha Naskh" w:cs="KFGQPC Uthman Taha Naskh"/>
          <w:rtl/>
          <w:lang w:bidi="ar-SA"/>
        </w:rPr>
        <w:t xml:space="preserve">  </w:t>
      </w:r>
      <w:r w:rsidR="00F36F12" w:rsidRPr="00FB2EE3">
        <w:rPr>
          <w:rtl/>
          <w:lang w:bidi="ar-SA"/>
        </w:rPr>
        <w:tab/>
      </w:r>
    </w:p>
    <w:p w:rsidR="008A6B99" w:rsidRPr="00FB2EE3" w:rsidRDefault="008A6B99" w:rsidP="00167AB1">
      <w:pPr>
        <w:pStyle w:val="a2"/>
        <w:rPr>
          <w:rtl/>
          <w:lang w:bidi="ar-SA"/>
        </w:rPr>
      </w:pPr>
      <w:r w:rsidRPr="00FB2EE3">
        <w:rPr>
          <w:rtl/>
          <w:lang w:bidi="ar-SA"/>
        </w:rPr>
        <w:t>الله، نمی</w:t>
      </w:r>
      <w:r w:rsidRPr="00FB2EE3">
        <w:rPr>
          <w:rtl/>
          <w:lang w:bidi="ar-SA"/>
        </w:rPr>
        <w:softHyphen/>
        <w:t>خواهد حکم دشواری بر شما قرار دهد.</w:t>
      </w:r>
    </w:p>
    <w:p w:rsidR="008A6B99" w:rsidRPr="00FB2EE3" w:rsidRDefault="008A6B99" w:rsidP="00167AB1">
      <w:pPr>
        <w:autoSpaceDE w:val="0"/>
        <w:autoSpaceDN w:val="0"/>
        <w:adjustRightInd w:val="0"/>
        <w:ind w:firstLine="389"/>
        <w:rPr>
          <w:spacing w:val="0"/>
          <w:rtl/>
          <w:lang w:bidi="ar-SA"/>
        </w:rPr>
      </w:pPr>
      <w:r w:rsidRPr="00FB2EE3">
        <w:rPr>
          <w:spacing w:val="0"/>
          <w:rtl/>
          <w:lang w:bidi="ar-SA"/>
        </w:rPr>
        <w:t>و می‌فرماید:</w:t>
      </w:r>
    </w:p>
    <w:p w:rsidR="008A6B99" w:rsidRPr="00FB2EE3" w:rsidRDefault="00A85C0A" w:rsidP="00A85C0A">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وَجَ</w:t>
      </w:r>
      <w:r w:rsidRPr="00FB2EE3">
        <w:rPr>
          <w:rFonts w:ascii="KFGQPC Uthmanic Script HAFS" w:hint="cs"/>
          <w:rtl/>
          <w:lang w:bidi="ar-SA"/>
        </w:rPr>
        <w:t>ٰ</w:t>
      </w:r>
      <w:r w:rsidRPr="00FB2EE3">
        <w:rPr>
          <w:rFonts w:ascii="KFGQPC Uthmanic Script HAFS" w:hint="eastAsia"/>
          <w:rtl/>
          <w:lang w:bidi="ar-SA"/>
        </w:rPr>
        <w:t>هِدُواْ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حَقَّ</w:t>
      </w:r>
      <w:r w:rsidRPr="00FB2EE3">
        <w:rPr>
          <w:rFonts w:ascii="KFGQPC Uthmanic Script HAFS"/>
          <w:rtl/>
          <w:lang w:bidi="ar-SA"/>
        </w:rPr>
        <w:t xml:space="preserve"> </w:t>
      </w:r>
      <w:r w:rsidRPr="00FB2EE3">
        <w:rPr>
          <w:rFonts w:ascii="KFGQPC Uthmanic Script HAFS" w:hint="eastAsia"/>
          <w:rtl/>
          <w:lang w:bidi="ar-SA"/>
        </w:rPr>
        <w:t>جِهَادِهِ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تَبَى</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جَعَلَ</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لدِّينِ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حَرَج</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w:t>
      </w:r>
      <w:r w:rsidRPr="00FB2EE3">
        <w:rPr>
          <w:rStyle w:val="Char8"/>
          <w:rtl/>
        </w:rPr>
        <w:t xml:space="preserve"> : </w:t>
      </w:r>
      <w:r w:rsidRPr="00FB2EE3">
        <w:rPr>
          <w:rStyle w:val="Char8"/>
          <w:rFonts w:hint="cs"/>
          <w:rtl/>
        </w:rPr>
        <w:t>٧٨</w:t>
      </w:r>
      <w:r w:rsidRPr="00FB2EE3">
        <w:rPr>
          <w:rStyle w:val="Char8"/>
          <w:rtl/>
        </w:rPr>
        <w:t xml:space="preserve">]  </w:t>
      </w:r>
    </w:p>
    <w:p w:rsidR="008A6B99" w:rsidRPr="00FB2EE3" w:rsidRDefault="008A6B99" w:rsidP="00167AB1">
      <w:pPr>
        <w:pStyle w:val="a2"/>
        <w:rPr>
          <w:rtl/>
          <w:lang w:bidi="ar-SA"/>
        </w:rPr>
      </w:pPr>
      <w:r w:rsidRPr="00FB2EE3">
        <w:rPr>
          <w:rtl/>
          <w:lang w:bidi="ar-SA"/>
        </w:rPr>
        <w:t xml:space="preserve">و در راه الله </w:t>
      </w:r>
      <w:r w:rsidR="000232C0" w:rsidRPr="00FB2EE3">
        <w:rPr>
          <w:rtl/>
          <w:lang w:bidi="ar-SA"/>
        </w:rPr>
        <w:t>چنان‌که</w:t>
      </w:r>
      <w:r w:rsidRPr="00FB2EE3">
        <w:rPr>
          <w:rtl/>
          <w:lang w:bidi="ar-SA"/>
        </w:rPr>
        <w:t xml:space="preserve"> شایسته‌ی جهاد در راه اوست، جهاد کنید. او، شما را برگزید و در دینتان هیچ سختی و تنگنایی برای شما نگذاشت.</w:t>
      </w:r>
    </w:p>
    <w:p w:rsidR="008A6B99" w:rsidRPr="00CC042D" w:rsidRDefault="000E11AA" w:rsidP="00167AB1">
      <w:pPr>
        <w:autoSpaceDE w:val="0"/>
        <w:autoSpaceDN w:val="0"/>
        <w:adjustRightInd w:val="0"/>
        <w:ind w:firstLine="389"/>
        <w:rPr>
          <w:spacing w:val="0"/>
          <w:rtl/>
          <w:lang w:bidi="ar-SA"/>
        </w:rPr>
      </w:pPr>
      <w:r w:rsidRPr="00CC042D">
        <w:rPr>
          <w:spacing w:val="0"/>
          <w:rtl/>
          <w:lang w:bidi="ar-SA"/>
        </w:rPr>
        <w:t>همه‌ی متون و داده‌های دینی، بیان‌گر آسان بودن دین است و به‌راستی همین‌گونه می‌باشد.</w:t>
      </w:r>
    </w:p>
    <w:p w:rsidR="00E8713F" w:rsidRPr="00FB2EE3" w:rsidRDefault="000E11AA" w:rsidP="00167AB1">
      <w:pPr>
        <w:autoSpaceDE w:val="0"/>
        <w:autoSpaceDN w:val="0"/>
        <w:adjustRightInd w:val="0"/>
        <w:ind w:firstLine="389"/>
        <w:rPr>
          <w:spacing w:val="0"/>
          <w:rtl/>
          <w:lang w:bidi="ar-SA"/>
        </w:rPr>
      </w:pPr>
      <w:r w:rsidRPr="00FB2EE3">
        <w:rPr>
          <w:spacing w:val="0"/>
          <w:rtl/>
          <w:lang w:bidi="ar-SA"/>
        </w:rPr>
        <w:t>اگر انسان در عبادت‌های روزانه‌اش بیندیشد، می</w:t>
      </w:r>
      <w:r w:rsidR="000F09ED" w:rsidRPr="00FB2EE3">
        <w:rPr>
          <w:spacing w:val="0"/>
          <w:rtl/>
          <w:lang w:bidi="ar-SA"/>
        </w:rPr>
        <w:t xml:space="preserve">‌بیند که نمازهای پنج‌گانه بسیار آسان است؛ زیرا در نوبت‌های مختلف و در اوقات </w:t>
      </w:r>
      <w:r w:rsidR="000B35EA" w:rsidRPr="00FB2EE3">
        <w:rPr>
          <w:spacing w:val="0"/>
          <w:rtl/>
          <w:lang w:bidi="ar-SA"/>
        </w:rPr>
        <w:t xml:space="preserve">پراکنده و </w:t>
      </w:r>
      <w:r w:rsidR="000F09ED" w:rsidRPr="00FB2EE3">
        <w:rPr>
          <w:spacing w:val="0"/>
          <w:rtl/>
          <w:lang w:bidi="ar-SA"/>
        </w:rPr>
        <w:t>مشخص</w:t>
      </w:r>
      <w:r w:rsidR="000B35EA" w:rsidRPr="00FB2EE3">
        <w:rPr>
          <w:spacing w:val="0"/>
          <w:rtl/>
          <w:lang w:bidi="ar-SA"/>
        </w:rPr>
        <w:t xml:space="preserve">ی‌ست؛ مسلمان </w:t>
      </w:r>
      <w:r w:rsidR="00E8713F" w:rsidRPr="00FB2EE3">
        <w:rPr>
          <w:spacing w:val="0"/>
          <w:rtl/>
          <w:lang w:bidi="ar-SA"/>
        </w:rPr>
        <w:t xml:space="preserve">برای هر نماز وضو می‌گیرد و می‌گوید: </w:t>
      </w:r>
      <w:r w:rsidR="00E8713F" w:rsidRPr="00FB2EE3">
        <w:rPr>
          <w:rStyle w:val="Char1"/>
          <w:spacing w:val="0"/>
          <w:rtl/>
          <w:lang w:bidi="ar-SA"/>
        </w:rPr>
        <w:t xml:space="preserve">«أشهَدُ أن لا إله إلا الله وأشهَدُ أنَّ محمدًا عَبدُهُ </w:t>
      </w:r>
      <w:r w:rsidR="00527A02">
        <w:rPr>
          <w:rStyle w:val="Char1"/>
          <w:spacing w:val="0"/>
          <w:rtl/>
          <w:lang w:bidi="ar-SA"/>
        </w:rPr>
        <w:t>ورَسُولُهُ، اللَّهمَّ اجعَلنِ</w:t>
      </w:r>
      <w:r w:rsidR="00527A02">
        <w:rPr>
          <w:rStyle w:val="Char1"/>
          <w:rFonts w:hint="cs"/>
          <w:spacing w:val="0"/>
          <w:rtl/>
          <w:lang w:bidi="ar-SA"/>
        </w:rPr>
        <w:t>ي</w:t>
      </w:r>
      <w:r w:rsidR="00527A02">
        <w:rPr>
          <w:rStyle w:val="Char1"/>
          <w:spacing w:val="0"/>
          <w:rtl/>
          <w:lang w:bidi="ar-SA"/>
        </w:rPr>
        <w:t xml:space="preserve"> مِنَ التَّوَّابِینَ واجعَلنِ</w:t>
      </w:r>
      <w:r w:rsidR="00527A02">
        <w:rPr>
          <w:rStyle w:val="Char1"/>
          <w:rFonts w:hint="cs"/>
          <w:spacing w:val="0"/>
          <w:rtl/>
          <w:lang w:bidi="ar-SA"/>
        </w:rPr>
        <w:t>ي</w:t>
      </w:r>
      <w:r w:rsidR="00E8713F" w:rsidRPr="00FB2EE3">
        <w:rPr>
          <w:rStyle w:val="Char1"/>
          <w:spacing w:val="0"/>
          <w:rtl/>
          <w:lang w:bidi="ar-SA"/>
        </w:rPr>
        <w:t xml:space="preserve"> مِنَ المُتَطَهِّرِینَ</w:t>
      </w:r>
      <w:r w:rsidR="000B35EA" w:rsidRPr="00FB2EE3">
        <w:rPr>
          <w:rStyle w:val="Char1"/>
          <w:spacing w:val="0"/>
          <w:rtl/>
          <w:lang w:bidi="ar-SA"/>
        </w:rPr>
        <w:t>»</w:t>
      </w:r>
      <w:r w:rsidR="000B35EA" w:rsidRPr="00FB2EE3">
        <w:rPr>
          <w:spacing w:val="0"/>
          <w:rtl/>
          <w:lang w:bidi="ar-SA"/>
        </w:rPr>
        <w:t xml:space="preserve"> و</w:t>
      </w:r>
      <w:r w:rsidR="00E8713F" w:rsidRPr="00FB2EE3">
        <w:rPr>
          <w:spacing w:val="0"/>
          <w:rtl/>
          <w:lang w:bidi="ar-SA"/>
        </w:rPr>
        <w:t xml:space="preserve"> بدین‌سان ابتدا بدنش را پاکیزه می‌سازد و سپس قلبش را با توحید، پاک می‌گرداند و آن‌گاه نماز می‌خواند.</w:t>
      </w:r>
    </w:p>
    <w:p w:rsidR="008A6B99" w:rsidRPr="00FB2EE3" w:rsidRDefault="00E8713F" w:rsidP="00167AB1">
      <w:pPr>
        <w:autoSpaceDE w:val="0"/>
        <w:autoSpaceDN w:val="0"/>
        <w:adjustRightInd w:val="0"/>
        <w:ind w:firstLine="389"/>
        <w:rPr>
          <w:spacing w:val="0"/>
          <w:rtl/>
          <w:lang w:bidi="ar-SA"/>
        </w:rPr>
      </w:pPr>
      <w:r w:rsidRPr="00FB2EE3">
        <w:rPr>
          <w:spacing w:val="0"/>
          <w:rtl/>
          <w:lang w:bidi="ar-SA"/>
        </w:rPr>
        <w:t>هم‌چنین اگر در زکات دقت کنیم، می‌بینیم که به عنوان سومین رکن اسلام، آسان است؛ زیرا اولاً زکات، فقط در «اموال</w:t>
      </w:r>
      <w:r w:rsidR="000B35EA" w:rsidRPr="00FB2EE3">
        <w:rPr>
          <w:spacing w:val="0"/>
          <w:rtl/>
          <w:lang w:bidi="ar-SA"/>
        </w:rPr>
        <w:t>ِ نامی» یا «اموال رشد‌کننده»،</w:t>
      </w:r>
      <w:r w:rsidRPr="00FB2EE3">
        <w:rPr>
          <w:spacing w:val="0"/>
          <w:rtl/>
          <w:lang w:bidi="ar-SA"/>
        </w:rPr>
        <w:t xml:space="preserve"> یعنی اموالی که افزایش می‌یابد یا قابل رشد است، </w:t>
      </w:r>
      <w:r w:rsidR="0075461A" w:rsidRPr="00FB2EE3">
        <w:rPr>
          <w:spacing w:val="0"/>
          <w:rtl/>
          <w:lang w:bidi="ar-SA"/>
        </w:rPr>
        <w:t>واجب می‌باشد و در همه‌ی اموال، واجب نیست؛ لذا زکات، تنها در اموال قابل افزایش، مانند اموال تجاری، یا طلا و نقره که در حکم اموال تجاری و قابل افزایش است، و</w:t>
      </w:r>
      <w:r w:rsidR="000B35EA" w:rsidRPr="00FB2EE3">
        <w:rPr>
          <w:spacing w:val="0"/>
          <w:rtl/>
          <w:lang w:bidi="ar-SA"/>
        </w:rPr>
        <w:t>اجب می‌باشد؛ اگرچه افزایش نیابد؛</w:t>
      </w:r>
      <w:r w:rsidR="0075461A" w:rsidRPr="00FB2EE3">
        <w:rPr>
          <w:spacing w:val="0"/>
          <w:rtl/>
          <w:lang w:bidi="ar-SA"/>
        </w:rPr>
        <w:t xml:space="preserve"> اما در اموالی مانند خانه و ماشین که استفاده‌ی شخصی دارد، زکات واجب نیست. پیامبر</w:t>
      </w:r>
      <w:r w:rsidR="0075461A" w:rsidRPr="00FB2EE3">
        <w:rPr>
          <w:spacing w:val="0"/>
          <w:lang w:bidi="ar-SA"/>
        </w:rPr>
        <w:sym w:font="AGA Arabesque" w:char="F072"/>
      </w:r>
      <w:r w:rsidR="0075461A" w:rsidRPr="00FB2EE3">
        <w:rPr>
          <w:spacing w:val="0"/>
          <w:rtl/>
          <w:lang w:bidi="ar-SA"/>
        </w:rPr>
        <w:t xml:space="preserve"> فرموده است: </w:t>
      </w:r>
      <w:r w:rsidR="0075461A" w:rsidRPr="00FB2EE3">
        <w:rPr>
          <w:rStyle w:val="Char1"/>
          <w:spacing w:val="0"/>
          <w:rtl/>
          <w:lang w:bidi="ar-SA"/>
        </w:rPr>
        <w:t>«</w:t>
      </w:r>
      <w:r w:rsidR="00944211" w:rsidRPr="00FB2EE3">
        <w:rPr>
          <w:rStyle w:val="Char1"/>
          <w:rFonts w:eastAsia="MS Mincho"/>
          <w:spacing w:val="0"/>
          <w:rtl/>
          <w:lang w:bidi="ar-SA"/>
        </w:rPr>
        <w:t>لَيْسَ عَلَى الْمُؤْمِنِ فِي عَبدِهِ وفَرَسِهِ صَدَقَةٌ</w:t>
      </w:r>
      <w:r w:rsidR="000B35EA" w:rsidRPr="00FB2EE3">
        <w:rPr>
          <w:rStyle w:val="Char1"/>
          <w:spacing w:val="0"/>
          <w:rtl/>
          <w:lang w:bidi="ar-SA"/>
        </w:rPr>
        <w:t>»</w:t>
      </w:r>
      <w:r w:rsidR="000B35EA" w:rsidRPr="00FB2EE3">
        <w:rPr>
          <w:spacing w:val="0"/>
          <w:rtl/>
          <w:lang w:bidi="ar-SA"/>
        </w:rPr>
        <w:t>؛</w:t>
      </w:r>
      <w:r w:rsidR="00944211" w:rsidRPr="00FB2EE3">
        <w:rPr>
          <w:spacing w:val="0"/>
          <w:rtl/>
          <w:lang w:bidi="ar-SA"/>
        </w:rPr>
        <w:t xml:space="preserve"> یعنی: «در اسب‌ها و بردگانِ مسلمانان، زکات واجب نیست». و این، شامل ظروف و فرش‌های خانه و ماشین‌ها و دیگر وسایلی می‌شود که فقط برای استفاده‌ی شخصی</w:t>
      </w:r>
      <w:r w:rsidR="000B35EA" w:rsidRPr="00FB2EE3">
        <w:rPr>
          <w:spacing w:val="0"/>
          <w:rtl/>
          <w:lang w:bidi="ar-SA"/>
        </w:rPr>
        <w:t>‌</w:t>
      </w:r>
      <w:r w:rsidR="00944211" w:rsidRPr="00FB2EE3">
        <w:rPr>
          <w:spacing w:val="0"/>
          <w:rtl/>
          <w:lang w:bidi="ar-SA"/>
        </w:rPr>
        <w:t>ست، نه برای تجارت.</w:t>
      </w:r>
    </w:p>
    <w:p w:rsidR="00944211" w:rsidRPr="00FB2EE3" w:rsidRDefault="00944211" w:rsidP="00167AB1">
      <w:pPr>
        <w:autoSpaceDE w:val="0"/>
        <w:autoSpaceDN w:val="0"/>
        <w:adjustRightInd w:val="0"/>
        <w:ind w:firstLine="389"/>
        <w:rPr>
          <w:spacing w:val="0"/>
          <w:rtl/>
          <w:lang w:bidi="ar-SA"/>
        </w:rPr>
      </w:pPr>
      <w:r w:rsidRPr="00FB2EE3">
        <w:rPr>
          <w:spacing w:val="0"/>
          <w:rtl/>
          <w:lang w:bidi="ar-SA"/>
        </w:rPr>
        <w:t xml:space="preserve">و دوم این‌که زکات واجب، بسیار اندک است؛ یعنی یک‌چهلم یا </w:t>
      </w:r>
      <w:r w:rsidR="000B35EA" w:rsidRPr="00FB2EE3">
        <w:rPr>
          <w:spacing w:val="0"/>
          <w:rtl/>
          <w:lang w:bidi="ar-SA"/>
        </w:rPr>
        <w:t>5/2%</w:t>
      </w:r>
      <w:r w:rsidRPr="00FB2EE3">
        <w:rPr>
          <w:spacing w:val="0"/>
          <w:rtl/>
          <w:lang w:bidi="ar-SA"/>
        </w:rPr>
        <w:t xml:space="preserve"> اموال زکات</w:t>
      </w:r>
      <w:r w:rsidR="000B35EA" w:rsidRPr="00FB2EE3">
        <w:rPr>
          <w:spacing w:val="0"/>
          <w:rtl/>
          <w:lang w:bidi="ar-SA"/>
        </w:rPr>
        <w:t>.</w:t>
      </w:r>
      <w:r w:rsidRPr="00FB2EE3">
        <w:rPr>
          <w:spacing w:val="0"/>
          <w:rtl/>
          <w:lang w:bidi="ar-SA"/>
        </w:rPr>
        <w:t xml:space="preserve"> ادای </w:t>
      </w:r>
      <w:r w:rsidR="000B35EA" w:rsidRPr="00FB2EE3">
        <w:rPr>
          <w:spacing w:val="0"/>
          <w:rtl/>
          <w:lang w:bidi="ar-SA"/>
        </w:rPr>
        <w:t>زکات، از اموال مسلمان، نمی‌کاهد؛</w:t>
      </w:r>
      <w:r w:rsidRPr="00FB2EE3">
        <w:rPr>
          <w:spacing w:val="0"/>
          <w:rtl/>
          <w:lang w:bidi="ar-SA"/>
        </w:rPr>
        <w:t xml:space="preserve"> همان‌گونه که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w:t>
      </w:r>
      <w:r w:rsidR="009A01F9" w:rsidRPr="00FB2EE3">
        <w:rPr>
          <w:rStyle w:val="Char1"/>
          <w:spacing w:val="0"/>
          <w:rtl/>
          <w:lang w:bidi="ar-SA"/>
        </w:rPr>
        <w:t>مَا نَقَصَتْ صَدَقَةٌ مِنْ مَالٍ</w:t>
      </w:r>
      <w:r w:rsidRPr="00FB2EE3">
        <w:rPr>
          <w:rStyle w:val="Char1"/>
          <w:spacing w:val="0"/>
          <w:rtl/>
          <w:lang w:bidi="ar-SA"/>
        </w:rPr>
        <w:t>»</w:t>
      </w:r>
      <w:r w:rsidR="000B35EA" w:rsidRPr="00FB2EE3">
        <w:rPr>
          <w:spacing w:val="0"/>
          <w:rtl/>
          <w:lang w:bidi="ar-SA"/>
        </w:rPr>
        <w:t>؛</w:t>
      </w:r>
      <w:r w:rsidR="009A01F9" w:rsidRPr="00FB2EE3">
        <w:rPr>
          <w:spacing w:val="0"/>
          <w:rtl/>
          <w:lang w:bidi="ar-SA"/>
        </w:rPr>
        <w:t xml:space="preserve"> یعنی: «صدقه، از مال انسان نمی‌کاهد»</w:t>
      </w:r>
      <w:r w:rsidR="000B35EA" w:rsidRPr="00FB2EE3">
        <w:rPr>
          <w:spacing w:val="0"/>
          <w:rtl/>
          <w:lang w:bidi="ar-SA"/>
        </w:rPr>
        <w:t>؛</w:t>
      </w:r>
      <w:r w:rsidR="009A01F9" w:rsidRPr="00FB2EE3">
        <w:rPr>
          <w:spacing w:val="0"/>
          <w:rtl/>
          <w:lang w:bidi="ar-SA"/>
        </w:rPr>
        <w:t xml:space="preserve"> بلکه مال انسان را پاک می‌گرداند و در آن، خیر و برکت می‌آورد.</w:t>
      </w:r>
    </w:p>
    <w:p w:rsidR="008B2E0E" w:rsidRPr="00FB2EE3" w:rsidRDefault="009A01F9" w:rsidP="00167AB1">
      <w:pPr>
        <w:autoSpaceDE w:val="0"/>
        <w:autoSpaceDN w:val="0"/>
        <w:adjustRightInd w:val="0"/>
        <w:ind w:firstLine="389"/>
        <w:rPr>
          <w:spacing w:val="0"/>
          <w:rtl/>
          <w:lang w:bidi="ar-SA"/>
        </w:rPr>
      </w:pPr>
      <w:r w:rsidRPr="00FB2EE3">
        <w:rPr>
          <w:spacing w:val="0"/>
          <w:rtl/>
          <w:lang w:bidi="ar-SA"/>
        </w:rPr>
        <w:t>روزه نیز آسان است؛ زیرا نباید تمام سال یا نصف آن و یا یک</w:t>
      </w:r>
      <w:r w:rsidR="000B35EA" w:rsidRPr="00FB2EE3">
        <w:rPr>
          <w:spacing w:val="0"/>
          <w:rtl/>
          <w:lang w:bidi="ar-SA"/>
        </w:rPr>
        <w:t>‌</w:t>
      </w:r>
      <w:r w:rsidRPr="00FB2EE3">
        <w:rPr>
          <w:spacing w:val="0"/>
          <w:rtl/>
          <w:lang w:bidi="ar-SA"/>
        </w:rPr>
        <w:t>چهارم آن را روزه بگیریم</w:t>
      </w:r>
      <w:r w:rsidR="000B35EA" w:rsidRPr="00FB2EE3">
        <w:rPr>
          <w:spacing w:val="0"/>
          <w:rtl/>
          <w:lang w:bidi="ar-SA"/>
        </w:rPr>
        <w:t>؛</w:t>
      </w:r>
      <w:r w:rsidRPr="00FB2EE3">
        <w:rPr>
          <w:spacing w:val="0"/>
          <w:rtl/>
          <w:lang w:bidi="ar-SA"/>
        </w:rPr>
        <w:t xml:space="preserve"> بلکه فقط یک ماه از دوازده ماه را روزه می‌گیریم. </w:t>
      </w:r>
      <w:r w:rsidR="008B2E0E" w:rsidRPr="00FB2EE3">
        <w:rPr>
          <w:spacing w:val="0"/>
          <w:rtl/>
          <w:lang w:bidi="ar-SA"/>
        </w:rPr>
        <w:t>لذا روزه گرفتن، آسان است و هنگامی که بیمار می‌شوید یا به مسافرت می‌روید، می‌توانید روزه نگیرید و به جای آن در روزهای دیگری روزه می‌گیرید. و اگر توانایی روزه گرفتن در تمام عمر خود را نداشته باشید، به جای هر روز، به یک فقیر، غذا دهید.</w:t>
      </w:r>
    </w:p>
    <w:p w:rsidR="00656AE3" w:rsidRPr="00FB2EE3" w:rsidRDefault="00656AE3" w:rsidP="00167AB1">
      <w:pPr>
        <w:autoSpaceDE w:val="0"/>
        <w:autoSpaceDN w:val="0"/>
        <w:adjustRightInd w:val="0"/>
        <w:ind w:firstLine="389"/>
        <w:rPr>
          <w:spacing w:val="0"/>
          <w:rtl/>
          <w:lang w:bidi="ar-SA"/>
        </w:rPr>
      </w:pPr>
      <w:r w:rsidRPr="00FB2EE3">
        <w:rPr>
          <w:spacing w:val="0"/>
          <w:rtl/>
          <w:lang w:bidi="ar-SA"/>
        </w:rPr>
        <w:t>حج نیز آسان است؛ الله متعال می‌فرماید:</w:t>
      </w:r>
    </w:p>
    <w:p w:rsidR="00215773" w:rsidRDefault="00A85C0A" w:rsidP="00215773">
      <w:pPr>
        <w:pStyle w:val="a1"/>
        <w:ind w:left="0" w:right="0" w:firstLine="340"/>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وَلِلَّهِ</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rtl/>
          <w:lang w:bidi="ar-SA"/>
        </w:rPr>
        <w:t xml:space="preserve"> </w:t>
      </w:r>
      <w:r w:rsidRPr="00FB2EE3">
        <w:rPr>
          <w:rFonts w:ascii="KFGQPC Uthmanic Script HAFS" w:hint="eastAsia"/>
          <w:rtl/>
          <w:lang w:bidi="ar-SA"/>
        </w:rPr>
        <w:t>حِجُّ</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تَطَاعَ</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سَبِيل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A05741">
        <w:rPr>
          <w:rStyle w:val="Char8"/>
          <w:rFonts w:hint="eastAsia"/>
          <w:rtl/>
        </w:rPr>
        <w:t>آل عمران</w:t>
      </w:r>
      <w:r w:rsidRPr="00FB2EE3">
        <w:rPr>
          <w:rStyle w:val="Char8"/>
          <w:rtl/>
        </w:rPr>
        <w:t xml:space="preserve">: </w:t>
      </w:r>
      <w:r w:rsidRPr="00FB2EE3">
        <w:rPr>
          <w:rStyle w:val="Char8"/>
          <w:rFonts w:hint="cs"/>
          <w:rtl/>
        </w:rPr>
        <w:t>٩٧</w:t>
      </w:r>
      <w:r w:rsidRPr="00FB2EE3">
        <w:rPr>
          <w:rStyle w:val="Char8"/>
          <w:rtl/>
        </w:rPr>
        <w:t>]</w:t>
      </w:r>
    </w:p>
    <w:p w:rsidR="00C06779" w:rsidRPr="00FB2EE3" w:rsidRDefault="00C06779" w:rsidP="00167AB1">
      <w:pPr>
        <w:pStyle w:val="a2"/>
        <w:rPr>
          <w:rtl/>
          <w:lang w:bidi="ar-SA"/>
        </w:rPr>
      </w:pPr>
      <w:r w:rsidRPr="00FB2EE3">
        <w:rPr>
          <w:rtl/>
          <w:lang w:bidi="ar-SA"/>
        </w:rPr>
        <w:t>حج این خانه برای الله بر کسی که توانایی رفتن به آن‌جا را دارد، واجب است.</w:t>
      </w:r>
    </w:p>
    <w:p w:rsidR="00656AE3" w:rsidRPr="00FB2EE3" w:rsidRDefault="000B35EA" w:rsidP="00167AB1">
      <w:pPr>
        <w:autoSpaceDE w:val="0"/>
        <w:autoSpaceDN w:val="0"/>
        <w:adjustRightInd w:val="0"/>
        <w:ind w:firstLine="389"/>
        <w:rPr>
          <w:spacing w:val="0"/>
          <w:rtl/>
          <w:lang w:bidi="ar-SA"/>
        </w:rPr>
      </w:pPr>
      <w:r w:rsidRPr="00FB2EE3">
        <w:rPr>
          <w:spacing w:val="0"/>
          <w:rtl/>
          <w:lang w:bidi="ar-SA"/>
        </w:rPr>
        <w:t>و اگر کسی</w:t>
      </w:r>
      <w:r w:rsidR="00C06779" w:rsidRPr="00FB2EE3">
        <w:rPr>
          <w:spacing w:val="0"/>
          <w:rtl/>
          <w:lang w:bidi="ar-SA"/>
        </w:rPr>
        <w:t xml:space="preserve"> توانایی رفتن به حج را نداشته باشد، در صورتی که ثروتمند است، باید کسی را به نیابت از خود به حج بفرستد و اگر ثروتمند نبود و توانایی جسمی نداشت، حج بر او واجب نیست.</w:t>
      </w:r>
    </w:p>
    <w:p w:rsidR="000F09ED" w:rsidRPr="00FB2EE3" w:rsidRDefault="00C06779" w:rsidP="00167AB1">
      <w:pPr>
        <w:autoSpaceDE w:val="0"/>
        <w:autoSpaceDN w:val="0"/>
        <w:adjustRightInd w:val="0"/>
        <w:ind w:firstLine="389"/>
        <w:rPr>
          <w:rFonts w:ascii="Traditional Arabic" w:hAnsi="Traditional Arabic"/>
          <w:spacing w:val="0"/>
          <w:rtl/>
          <w:lang w:bidi="ar-SA"/>
        </w:rPr>
      </w:pPr>
      <w:r w:rsidRPr="00FB2EE3">
        <w:rPr>
          <w:spacing w:val="0"/>
          <w:rtl/>
          <w:lang w:bidi="ar-SA"/>
        </w:rPr>
        <w:t>لذا دین، آسان است و در اصل احکام و دستورهایش، دشوار نمی‌باشد و در شرایط اضطراری نیز احکام آسانی وجود دارد که الله متعال بر بندگانش در امر دین، آسان گرفته است</w:t>
      </w:r>
      <w:r w:rsidR="000B35EA" w:rsidRPr="00FB2EE3">
        <w:rPr>
          <w:spacing w:val="0"/>
          <w:rtl/>
          <w:lang w:bidi="ar-SA"/>
        </w:rPr>
        <w:t>؛</w:t>
      </w:r>
      <w:r w:rsidRPr="00FB2EE3">
        <w:rPr>
          <w:spacing w:val="0"/>
          <w:rtl/>
          <w:lang w:bidi="ar-SA"/>
        </w:rPr>
        <w:t xml:space="preserve"> </w:t>
      </w:r>
      <w:r w:rsidR="000232C0" w:rsidRPr="00FB2EE3">
        <w:rPr>
          <w:spacing w:val="0"/>
          <w:rtl/>
          <w:lang w:bidi="ar-SA"/>
        </w:rPr>
        <w:t>چنان‌که</w:t>
      </w:r>
      <w:r w:rsidRPr="00FB2EE3">
        <w:rPr>
          <w:spacing w:val="0"/>
          <w:rtl/>
          <w:lang w:bidi="ar-SA"/>
        </w:rPr>
        <w:t xml:space="preserve"> پیامبر</w:t>
      </w:r>
      <w:r w:rsidRPr="00FB2EE3">
        <w:rPr>
          <w:spacing w:val="0"/>
          <w:lang w:bidi="ar-SA"/>
        </w:rPr>
        <w:sym w:font="AGA Arabesque" w:char="F072"/>
      </w:r>
      <w:r w:rsidRPr="00FB2EE3">
        <w:rPr>
          <w:spacing w:val="0"/>
          <w:rtl/>
          <w:lang w:bidi="ar-SA"/>
        </w:rPr>
        <w:t xml:space="preserve"> به عمران بن حصین</w:t>
      </w:r>
      <w:r w:rsidRPr="00FB2EE3">
        <w:rPr>
          <w:spacing w:val="0"/>
          <w:lang w:bidi="ar-SA"/>
        </w:rPr>
        <w:sym w:font="AGA Arabesque" w:char="F074"/>
      </w:r>
      <w:r w:rsidRPr="00FB2EE3">
        <w:rPr>
          <w:spacing w:val="0"/>
          <w:rtl/>
          <w:lang w:bidi="ar-SA"/>
        </w:rPr>
        <w:t xml:space="preserve"> فرمود: </w:t>
      </w:r>
      <w:r w:rsidRPr="00FB2EE3">
        <w:rPr>
          <w:rStyle w:val="Char1"/>
          <w:spacing w:val="0"/>
          <w:rtl/>
          <w:lang w:bidi="ar-SA"/>
        </w:rPr>
        <w:t>«</w:t>
      </w:r>
      <w:r w:rsidRPr="00FB2EE3">
        <w:rPr>
          <w:rStyle w:val="Char1"/>
          <w:rFonts w:eastAsia="MS Mincho"/>
          <w:spacing w:val="0"/>
          <w:rtl/>
          <w:lang w:bidi="ar-SA"/>
        </w:rPr>
        <w:t>صَلِّ قَائِمًا، فَإِنْ لَمْ تَسْتَطِعْ فَقَاعِدًا، فَإِنْ لَمْ تَسْتَطِعْ فَعَلَى جَنْبٍ</w:t>
      </w:r>
      <w:r w:rsidRPr="00FB2EE3">
        <w:rPr>
          <w:rStyle w:val="Char1"/>
          <w:spacing w:val="0"/>
          <w:rtl/>
          <w:lang w:bidi="ar-SA"/>
        </w:rPr>
        <w:t>»</w:t>
      </w:r>
      <w:r w:rsidR="000B35EA" w:rsidRPr="00FB2EE3">
        <w:rPr>
          <w:rFonts w:ascii="Traditional Arabic" w:hAns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13"/>
      </w:r>
      <w:r w:rsidR="00FB2EE3" w:rsidRPr="00FB2EE3">
        <w:rPr>
          <w:rStyle w:val="FootnoteReference"/>
          <w:rFonts w:cs="B Lotus"/>
          <w:spacing w:val="0"/>
          <w:szCs w:val="28"/>
          <w:rtl/>
          <w:lang w:bidi="ar-SA"/>
        </w:rPr>
        <w:t>)</w:t>
      </w:r>
      <w:r w:rsidRPr="00FB2EE3">
        <w:rPr>
          <w:rFonts w:ascii="Traditional Arabic" w:hAnsi="Traditional Arabic"/>
          <w:spacing w:val="0"/>
          <w:rtl/>
          <w:lang w:bidi="ar-SA"/>
        </w:rPr>
        <w:t xml:space="preserve"> یعنی: «ایستاده، نماز بخوان</w:t>
      </w:r>
      <w:r w:rsidR="000B35EA" w:rsidRPr="00FB2EE3">
        <w:rPr>
          <w:rFonts w:ascii="Traditional Arabic" w:hAnsi="Traditional Arabic"/>
          <w:spacing w:val="0"/>
          <w:rtl/>
          <w:lang w:bidi="ar-SA"/>
        </w:rPr>
        <w:t>؛</w:t>
      </w:r>
      <w:r w:rsidRPr="00FB2EE3">
        <w:rPr>
          <w:rFonts w:ascii="Traditional Arabic" w:hAnsi="Traditional Arabic"/>
          <w:spacing w:val="0"/>
          <w:rtl/>
          <w:lang w:bidi="ar-SA"/>
        </w:rPr>
        <w:t xml:space="preserve"> و اگر نتوانستی، نشسته نماز بخوان؛ و اگر نشسته هم نتوانستی، بر پهلو (خوابیده) نماز بخوان».</w:t>
      </w:r>
      <w:r w:rsidR="00F23400" w:rsidRPr="00FB2EE3">
        <w:rPr>
          <w:rFonts w:ascii="Traditional Arabic" w:hAnsi="Traditional Arabic"/>
          <w:spacing w:val="0"/>
          <w:rtl/>
          <w:lang w:bidi="ar-SA"/>
        </w:rPr>
        <w:t xml:space="preserve"> لذا دین، آسان است.</w:t>
      </w:r>
    </w:p>
    <w:p w:rsidR="00F23400" w:rsidRPr="00FB2EE3" w:rsidRDefault="00F23400" w:rsidP="00167AB1">
      <w:pPr>
        <w:autoSpaceDE w:val="0"/>
        <w:autoSpaceDN w:val="0"/>
        <w:adjustRightInd w:val="0"/>
        <w:ind w:firstLine="389"/>
        <w:rPr>
          <w:spacing w:val="0"/>
          <w:rtl/>
          <w:lang w:bidi="ar-SA"/>
        </w:rPr>
      </w:pPr>
      <w:r w:rsidRPr="00FB2EE3">
        <w:rPr>
          <w:rFonts w:ascii="Traditional Arabic" w:hAnsi="Traditional Arabic"/>
          <w:spacing w:val="0"/>
          <w:rtl/>
          <w:lang w:bidi="ar-SA"/>
        </w:rPr>
        <w:t>سپس پیامبر</w:t>
      </w:r>
      <w:r w:rsidRPr="00FB2EE3">
        <w:rPr>
          <w:rFonts w:ascii="Traditional Arabic" w:hAnsi="Traditional Arabic"/>
          <w:spacing w:val="0"/>
          <w:lang w:bidi="ar-SA"/>
        </w:rPr>
        <w:sym w:font="AGA Arabesque" w:char="F072"/>
      </w:r>
      <w:r w:rsidR="000B35EA" w:rsidRPr="00FB2EE3">
        <w:rPr>
          <w:rFonts w:ascii="Traditional Arabic" w:hAnsi="Traditional Arabic"/>
          <w:spacing w:val="0"/>
          <w:rtl/>
          <w:lang w:bidi="ar-SA"/>
        </w:rPr>
        <w:t xml:space="preserve"> فرمود: «و هیچ‌کس</w:t>
      </w:r>
      <w:r w:rsidRPr="00FB2EE3">
        <w:rPr>
          <w:rFonts w:ascii="Traditional Arabic" w:hAnsi="Traditional Arabic"/>
          <w:spacing w:val="0"/>
          <w:rtl/>
          <w:lang w:bidi="ar-SA"/>
        </w:rPr>
        <w:t xml:space="preserve"> دین را بر خود سخت نمی‌گیرد</w:t>
      </w:r>
      <w:r w:rsidR="000B35EA" w:rsidRPr="00FB2EE3">
        <w:rPr>
          <w:rFonts w:ascii="Traditional Arabic" w:hAnsi="Traditional Arabic"/>
          <w:spacing w:val="0"/>
          <w:rtl/>
          <w:lang w:bidi="ar-SA"/>
        </w:rPr>
        <w:t>، مگر این‌که شکست می‌خورد»؛</w:t>
      </w:r>
      <w:r w:rsidRPr="00FB2EE3">
        <w:rPr>
          <w:rFonts w:ascii="Traditional Arabic" w:hAnsi="Traditional Arabic"/>
          <w:spacing w:val="0"/>
          <w:rtl/>
          <w:lang w:bidi="ar-SA"/>
        </w:rPr>
        <w:t xml:space="preserve"> یعنی خسته و درمانده می‌شود و دین یا اعمال دینی را ترک می‌کند و خود را به هلاکت و نابودی می‌کشاند. </w:t>
      </w:r>
      <w:r w:rsidR="000232C0" w:rsidRPr="00FB2EE3">
        <w:rPr>
          <w:rFonts w:ascii="Traditional Arabic" w:hAnsi="Traditional Arabic"/>
          <w:spacing w:val="0"/>
          <w:rtl/>
          <w:lang w:bidi="ar-SA"/>
        </w:rPr>
        <w:t>چنان‌که</w:t>
      </w:r>
      <w:r w:rsidRPr="00FB2EE3">
        <w:rPr>
          <w:rFonts w:ascii="Traditional Arabic" w:hAnsi="Traditional Arabic"/>
          <w:spacing w:val="0"/>
          <w:rtl/>
          <w:lang w:bidi="ar-SA"/>
        </w:rPr>
        <w:t xml:space="preserve"> در حدیث پیشین آمده بود: </w:t>
      </w:r>
      <w:r w:rsidRPr="00FB2EE3">
        <w:rPr>
          <w:rStyle w:val="Char1"/>
          <w:spacing w:val="0"/>
          <w:rtl/>
          <w:lang w:bidi="ar-SA"/>
        </w:rPr>
        <w:t>«هَلَكَ الْمُتَنَطِّعُونَ</w:t>
      </w:r>
      <w:r w:rsidR="000B35EA" w:rsidRPr="00FB2EE3">
        <w:rPr>
          <w:rStyle w:val="Char1"/>
          <w:spacing w:val="0"/>
          <w:rtl/>
          <w:lang w:bidi="ar-SA"/>
        </w:rPr>
        <w:t>»</w:t>
      </w:r>
      <w:r w:rsidR="000B35EA" w:rsidRPr="00FB2EE3">
        <w:rPr>
          <w:rFonts w:ascii="Traditional Arabic" w:hAnsi="Traditional Arabic"/>
          <w:spacing w:val="0"/>
          <w:rtl/>
          <w:lang w:bidi="ar-SA"/>
        </w:rPr>
        <w:t>؛</w:t>
      </w:r>
      <w:r w:rsidRPr="00FB2EE3">
        <w:rPr>
          <w:rFonts w:ascii="Traditional Arabic" w:hAnsi="Traditional Arabic"/>
          <w:spacing w:val="0"/>
          <w:rtl/>
          <w:lang w:bidi="ar-SA"/>
        </w:rPr>
        <w:t xml:space="preserve"> یعنی: «کسانی </w:t>
      </w:r>
      <w:r w:rsidRPr="00FB2EE3">
        <w:rPr>
          <w:spacing w:val="0"/>
          <w:rtl/>
          <w:lang w:bidi="ar-SA"/>
        </w:rPr>
        <w:t>که (در کارهای دینی و دنیوی) سخت‌گیری می‌کنند، هلاک می‌شوند».</w:t>
      </w:r>
    </w:p>
    <w:p w:rsidR="00F23400" w:rsidRPr="00FB2EE3" w:rsidRDefault="00F23400" w:rsidP="00167AB1">
      <w:pPr>
        <w:autoSpaceDE w:val="0"/>
        <w:autoSpaceDN w:val="0"/>
        <w:adjustRightInd w:val="0"/>
        <w:ind w:firstLine="389"/>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در ادامه فرموده است: </w:t>
      </w:r>
      <w:r w:rsidRPr="00FB2EE3">
        <w:rPr>
          <w:rStyle w:val="Char1"/>
          <w:spacing w:val="0"/>
          <w:rtl/>
          <w:lang w:bidi="ar-SA"/>
        </w:rPr>
        <w:t>«فسدِّدُوا وقَارِبُوا وَأَبْشِرُوا</w:t>
      </w:r>
      <w:r w:rsidR="000B35EA" w:rsidRPr="00FB2EE3">
        <w:rPr>
          <w:rStyle w:val="Char1"/>
          <w:spacing w:val="0"/>
          <w:rtl/>
          <w:lang w:bidi="ar-SA"/>
        </w:rPr>
        <w:t>»</w:t>
      </w:r>
      <w:r w:rsidR="000B35EA" w:rsidRPr="00FB2EE3">
        <w:rPr>
          <w:spacing w:val="0"/>
          <w:rtl/>
          <w:lang w:bidi="ar-SA"/>
        </w:rPr>
        <w:t>؛</w:t>
      </w:r>
      <w:r w:rsidRPr="00FB2EE3">
        <w:rPr>
          <w:spacing w:val="0"/>
          <w:rtl/>
          <w:lang w:bidi="ar-SA"/>
        </w:rPr>
        <w:t xml:space="preserve"> یعنی: «پس، راه راست و درست، و میانه را در پیش بگیرید و (به درست‌کاری و میانه‌روی) خوش</w:t>
      </w:r>
      <w:r w:rsidR="000B35EA" w:rsidRPr="00FB2EE3">
        <w:rPr>
          <w:spacing w:val="0"/>
          <w:rtl/>
          <w:lang w:bidi="ar-SA"/>
        </w:rPr>
        <w:t>‌</w:t>
      </w:r>
      <w:r w:rsidRPr="00FB2EE3">
        <w:rPr>
          <w:spacing w:val="0"/>
          <w:rtl/>
          <w:lang w:bidi="ar-SA"/>
        </w:rPr>
        <w:t>حال باشید». به عبارت دیگر، هر کار یا عبادتی را درست انجام دهید و سعی کنید اگر نمی‌توانید کاری را به‌طور کامل انجام دهید، پس به حد مطلوب، نزدیک باشد و خوش</w:t>
      </w:r>
      <w:r w:rsidR="000B35EA" w:rsidRPr="00FB2EE3">
        <w:rPr>
          <w:spacing w:val="0"/>
          <w:rtl/>
          <w:lang w:bidi="ar-SA"/>
        </w:rPr>
        <w:t>‌</w:t>
      </w:r>
      <w:r w:rsidRPr="00FB2EE3">
        <w:rPr>
          <w:spacing w:val="0"/>
          <w:rtl/>
          <w:lang w:bidi="ar-SA"/>
        </w:rPr>
        <w:t>حال باشید که اگر کاری را درست انجام دهید یا به حد مطلوب نزدیک شوید، از پاداش و خیر فراوان و نیز کمک و یاری الله</w:t>
      </w:r>
      <w:r w:rsidRPr="00FB2EE3">
        <w:rPr>
          <w:spacing w:val="0"/>
          <w:lang w:bidi="ar-SA"/>
        </w:rPr>
        <w:sym w:font="AGA Arabesque" w:char="F055"/>
      </w:r>
      <w:r w:rsidRPr="00FB2EE3">
        <w:rPr>
          <w:spacing w:val="0"/>
          <w:rtl/>
          <w:lang w:bidi="ar-SA"/>
        </w:rPr>
        <w:t xml:space="preserve"> برخوردار می‌گردید. پیامبر</w:t>
      </w:r>
      <w:r w:rsidRPr="00FB2EE3">
        <w:rPr>
          <w:spacing w:val="0"/>
          <w:lang w:bidi="ar-SA"/>
        </w:rPr>
        <w:sym w:font="AGA Arabesque" w:char="F072"/>
      </w:r>
      <w:r w:rsidRPr="00FB2EE3">
        <w:rPr>
          <w:spacing w:val="0"/>
          <w:rtl/>
          <w:lang w:bidi="ar-SA"/>
        </w:rPr>
        <w:t xml:space="preserve"> عادت داشت که یارانش را مژده می‌داد و سعی می‌کرد با بشارت‌ها و مژده‌هایش، آن‌ها را خوش</w:t>
      </w:r>
      <w:r w:rsidR="000B35EA" w:rsidRPr="00FB2EE3">
        <w:rPr>
          <w:spacing w:val="0"/>
          <w:rtl/>
          <w:lang w:bidi="ar-SA"/>
        </w:rPr>
        <w:t>‌حال کند؛</w:t>
      </w:r>
      <w:r w:rsidRPr="00FB2EE3">
        <w:rPr>
          <w:spacing w:val="0"/>
          <w:rtl/>
          <w:lang w:bidi="ar-SA"/>
        </w:rPr>
        <w:t xml:space="preserve"> از این‌رو چه خوب است که انسان، تا می‌تواند برادران مسلمانش را شادمان بگرداند</w:t>
      </w:r>
      <w:r w:rsidR="000B35EA" w:rsidRPr="00FB2EE3">
        <w:rPr>
          <w:spacing w:val="0"/>
          <w:rtl/>
          <w:lang w:bidi="ar-SA"/>
        </w:rPr>
        <w:t>؛</w:t>
      </w:r>
      <w:r w:rsidRPr="00FB2EE3">
        <w:rPr>
          <w:spacing w:val="0"/>
          <w:rtl/>
          <w:lang w:bidi="ar-SA"/>
        </w:rPr>
        <w:t xml:space="preserve"> </w:t>
      </w:r>
      <w:r w:rsidR="000232C0" w:rsidRPr="00FB2EE3">
        <w:rPr>
          <w:spacing w:val="0"/>
          <w:rtl/>
          <w:lang w:bidi="ar-SA"/>
        </w:rPr>
        <w:t>چنان‌که</w:t>
      </w:r>
      <w:r w:rsidRPr="00FB2EE3">
        <w:rPr>
          <w:spacing w:val="0"/>
          <w:rtl/>
          <w:lang w:bidi="ar-SA"/>
        </w:rPr>
        <w:t xml:space="preserve"> رسول‌الله</w:t>
      </w:r>
      <w:r w:rsidRPr="00FB2EE3">
        <w:rPr>
          <w:spacing w:val="0"/>
          <w:lang w:bidi="ar-SA"/>
        </w:rPr>
        <w:sym w:font="AGA Arabesque" w:char="F072"/>
      </w:r>
      <w:r w:rsidR="001D1C5F" w:rsidRPr="00FB2EE3">
        <w:rPr>
          <w:spacing w:val="0"/>
          <w:rtl/>
          <w:lang w:bidi="ar-SA"/>
        </w:rPr>
        <w:t xml:space="preserve"> به یارانش فرمود: </w:t>
      </w:r>
      <w:r w:rsidR="00122C9D" w:rsidRPr="00FB2EE3">
        <w:rPr>
          <w:rStyle w:val="Char1"/>
          <w:spacing w:val="0"/>
          <w:rtl/>
          <w:lang w:bidi="ar-SA"/>
        </w:rPr>
        <w:t>«</w:t>
      </w:r>
      <w:r w:rsidR="00122C9D" w:rsidRPr="00FB2EE3">
        <w:rPr>
          <w:rStyle w:val="Char1"/>
          <w:rFonts w:eastAsia="MS Mincho"/>
          <w:spacing w:val="0"/>
          <w:rtl/>
          <w:lang w:bidi="ar-SA"/>
        </w:rPr>
        <w:t>يَقُولُ اللَّهُ تَعَالَى: يَا آدَمُ، فَيَقُولُ: لَبَّيْكَ وَسَعْدَيْكَ، فَيَقُولُ: أَخْرِجْ مِن ذُریتک بَعْثَ النَّارِ، قَالَ: وَمَا بَعْثُ النَّارِ؟ قَالَ: مِنْ كُلِّ أَلْفٍ تِسْعَ مِائةٍ وَتِسْعَةً وَتِسْعِينَ</w:t>
      </w:r>
      <w:r w:rsidR="003A5269" w:rsidRPr="00FB2EE3">
        <w:rPr>
          <w:rStyle w:val="Char1"/>
          <w:spacing w:val="0"/>
          <w:rtl/>
          <w:lang w:bidi="ar-SA"/>
        </w:rPr>
        <w:t>»</w:t>
      </w:r>
      <w:r w:rsidR="003A5269" w:rsidRPr="00FB2EE3">
        <w:rPr>
          <w:spacing w:val="0"/>
          <w:rtl/>
          <w:lang w:bidi="ar-SA"/>
        </w:rPr>
        <w:t>؛</w:t>
      </w:r>
      <w:r w:rsidR="00122C9D" w:rsidRPr="00FB2EE3">
        <w:rPr>
          <w:spacing w:val="0"/>
          <w:rtl/>
          <w:lang w:bidi="ar-SA"/>
        </w:rPr>
        <w:t xml:space="preserve"> یعنی: «الله متعال روز قیامت به آدم(</w:t>
      </w:r>
      <w:r w:rsidR="00122C9D" w:rsidRPr="00FB2EE3">
        <w:rPr>
          <w:spacing w:val="0"/>
          <w:lang w:bidi="ar-SA"/>
        </w:rPr>
        <w:sym w:font="AGA Arabesque" w:char="F075"/>
      </w:r>
      <w:r w:rsidR="00122C9D" w:rsidRPr="00FB2EE3">
        <w:rPr>
          <w:spacing w:val="0"/>
          <w:rtl/>
          <w:lang w:bidi="ar-SA"/>
        </w:rPr>
        <w:t xml:space="preserve">) می‌فرماید: ای آدم! </w:t>
      </w:r>
      <w:r w:rsidR="000B35EA" w:rsidRPr="00FB2EE3">
        <w:rPr>
          <w:spacing w:val="0"/>
          <w:rtl/>
          <w:lang w:bidi="ar-SA"/>
        </w:rPr>
        <w:t xml:space="preserve">و </w:t>
      </w:r>
      <w:r w:rsidR="00122C9D" w:rsidRPr="00FB2EE3">
        <w:rPr>
          <w:spacing w:val="0"/>
          <w:rtl/>
          <w:lang w:bidi="ar-SA"/>
        </w:rPr>
        <w:t>آدم در پاسخ می‌گوید: آماده و گوش به فرمان تو هستم. الله</w:t>
      </w:r>
      <w:r w:rsidR="00122C9D" w:rsidRPr="00FB2EE3">
        <w:rPr>
          <w:spacing w:val="0"/>
          <w:lang w:bidi="ar-SA"/>
        </w:rPr>
        <w:sym w:font="AGA Arabesque" w:char="F055"/>
      </w:r>
      <w:r w:rsidR="00122C9D" w:rsidRPr="00FB2EE3">
        <w:rPr>
          <w:spacing w:val="0"/>
          <w:rtl/>
          <w:lang w:bidi="ar-SA"/>
        </w:rPr>
        <w:t xml:space="preserve"> می‌فرماید: دوزخیان را جدا کن. می‌پرسد: تعداد دوزخیان، چ</w:t>
      </w:r>
      <w:r w:rsidR="003A5269" w:rsidRPr="00FB2EE3">
        <w:rPr>
          <w:spacing w:val="0"/>
          <w:rtl/>
          <w:lang w:bidi="ar-SA"/>
        </w:rPr>
        <w:t>ه‌</w:t>
      </w:r>
      <w:r w:rsidR="00122C9D" w:rsidRPr="00FB2EE3">
        <w:rPr>
          <w:spacing w:val="0"/>
          <w:rtl/>
          <w:lang w:bidi="ar-SA"/>
        </w:rPr>
        <w:t>قدر است؟ می‌فرماید: نه</w:t>
      </w:r>
      <w:r w:rsidR="000B35EA" w:rsidRPr="00FB2EE3">
        <w:rPr>
          <w:spacing w:val="0"/>
          <w:rtl/>
          <w:lang w:bidi="ar-SA"/>
        </w:rPr>
        <w:t>‌</w:t>
      </w:r>
      <w:r w:rsidR="00122C9D" w:rsidRPr="00FB2EE3">
        <w:rPr>
          <w:spacing w:val="0"/>
          <w:rtl/>
          <w:lang w:bidi="ar-SA"/>
        </w:rPr>
        <w:t>صد و نود و نه نفر از هر هزار نفر». این موضوع، برای صحابه</w:t>
      </w:r>
      <w:r w:rsidR="00122C9D" w:rsidRPr="00FB2EE3">
        <w:rPr>
          <w:spacing w:val="0"/>
          <w:lang w:bidi="ar-SA"/>
        </w:rPr>
        <w:sym w:font="AGA Arabesque" w:char="F079"/>
      </w:r>
      <w:r w:rsidR="00122C9D" w:rsidRPr="00FB2EE3">
        <w:rPr>
          <w:spacing w:val="0"/>
          <w:rtl/>
          <w:lang w:bidi="ar-SA"/>
        </w:rPr>
        <w:t xml:space="preserve"> سنگین و دشوار بود؛ لذا پرسیدند: ای رسول‌خدا! آن یک نفر از میان ما، کیست؟ فرمود: </w:t>
      </w:r>
      <w:r w:rsidR="00122C9D" w:rsidRPr="00FB2EE3">
        <w:rPr>
          <w:rStyle w:val="Char1"/>
          <w:spacing w:val="0"/>
          <w:rtl/>
          <w:lang w:bidi="ar-SA"/>
        </w:rPr>
        <w:t>«</w:t>
      </w:r>
      <w:r w:rsidR="004A13B5" w:rsidRPr="00FB2EE3">
        <w:rPr>
          <w:rStyle w:val="Char1"/>
          <w:rFonts w:eastAsia="MS Mincho"/>
          <w:spacing w:val="0"/>
          <w:rtl/>
          <w:lang w:bidi="ar-SA"/>
        </w:rPr>
        <w:t>أَبْشِرُوا، فَإِنَّ مِنْكُمْ رَجُلا وَمِنْ يَأْجُوجَ وَمَأْجُوجَ أَلْفًا</w:t>
      </w:r>
      <w:r w:rsidR="00122C9D" w:rsidRPr="00FB2EE3">
        <w:rPr>
          <w:rStyle w:val="Char1"/>
          <w:spacing w:val="0"/>
          <w:rtl/>
          <w:lang w:bidi="ar-SA"/>
        </w:rPr>
        <w:t>»</w:t>
      </w:r>
      <w:r w:rsidR="003A5269" w:rsidRPr="00FB2EE3">
        <w:rPr>
          <w:spacing w:val="0"/>
          <w:rtl/>
          <w:lang w:bidi="ar-SA"/>
        </w:rPr>
        <w:t>؛</w:t>
      </w:r>
      <w:r w:rsidR="003C44E3" w:rsidRPr="00FB2EE3">
        <w:rPr>
          <w:spacing w:val="0"/>
          <w:rtl/>
          <w:lang w:bidi="ar-SA"/>
        </w:rPr>
        <w:t xml:space="preserve"> یعنی: «خوش</w:t>
      </w:r>
      <w:r w:rsidR="003A5269" w:rsidRPr="00FB2EE3">
        <w:rPr>
          <w:spacing w:val="0"/>
          <w:rtl/>
          <w:lang w:bidi="ar-SA"/>
        </w:rPr>
        <w:t>‌</w:t>
      </w:r>
      <w:r w:rsidR="003C44E3" w:rsidRPr="00FB2EE3">
        <w:rPr>
          <w:spacing w:val="0"/>
          <w:rtl/>
          <w:lang w:bidi="ar-SA"/>
        </w:rPr>
        <w:t xml:space="preserve">حال باشید که یک نفر از شما و هزار نفر از یأجوج و مأجوج به دوزخ می‌روند». و سپس افزود: </w:t>
      </w:r>
      <w:r w:rsidR="003C44E3" w:rsidRPr="00FB2EE3">
        <w:rPr>
          <w:rStyle w:val="Char1"/>
          <w:spacing w:val="0"/>
          <w:rtl/>
          <w:lang w:bidi="ar-SA"/>
        </w:rPr>
        <w:t>«</w:t>
      </w:r>
      <w:r w:rsidR="003C44E3" w:rsidRPr="00FB2EE3">
        <w:rPr>
          <w:rStyle w:val="Char1"/>
          <w:rFonts w:eastAsia="MS Mincho"/>
          <w:spacing w:val="0"/>
          <w:rtl/>
          <w:lang w:bidi="ar-SA"/>
        </w:rPr>
        <w:t>إِنِّي لأَرْجُو أَنْ تَكُونُوا رُبُعَ أَهْلِ الْجَنَّةِ، ثُلُثَ أَهْلِ الْجَنَّةِ، شطرَ أَهْلِ الْجَنَّةِ</w:t>
      </w:r>
      <w:r w:rsidR="003A5269" w:rsidRPr="00FB2EE3">
        <w:rPr>
          <w:rStyle w:val="Char1"/>
          <w:spacing w:val="0"/>
          <w:rtl/>
          <w:lang w:bidi="ar-SA"/>
        </w:rPr>
        <w:t>»</w:t>
      </w:r>
      <w:r w:rsidR="003A5269" w:rsidRPr="00FB2EE3">
        <w:rPr>
          <w:spacing w:val="0"/>
          <w:rtl/>
          <w:lang w:bidi="ar-SA"/>
        </w:rPr>
        <w:t>؛</w:t>
      </w:r>
      <w:r w:rsidR="003C44E3" w:rsidRPr="00FB2EE3">
        <w:rPr>
          <w:spacing w:val="0"/>
          <w:rtl/>
          <w:lang w:bidi="ar-SA"/>
        </w:rPr>
        <w:t xml:space="preserve"> یعنی: «من، امی</w:t>
      </w:r>
      <w:r w:rsidR="003A5269" w:rsidRPr="00FB2EE3">
        <w:rPr>
          <w:spacing w:val="0"/>
          <w:rtl/>
          <w:lang w:bidi="ar-SA"/>
        </w:rPr>
        <w:t>دوارم که شما</w:t>
      </w:r>
      <w:r w:rsidR="003C44E3" w:rsidRPr="00FB2EE3">
        <w:rPr>
          <w:spacing w:val="0"/>
          <w:rtl/>
          <w:lang w:bidi="ar-SA"/>
        </w:rPr>
        <w:t xml:space="preserve"> یک‌چها</w:t>
      </w:r>
      <w:r w:rsidR="000B35EA" w:rsidRPr="00FB2EE3">
        <w:rPr>
          <w:spacing w:val="0"/>
          <w:rtl/>
          <w:lang w:bidi="ar-SA"/>
        </w:rPr>
        <w:t>رم بهشتیان باشید؛</w:t>
      </w:r>
      <w:r w:rsidR="003C44E3" w:rsidRPr="00FB2EE3">
        <w:rPr>
          <w:spacing w:val="0"/>
          <w:rtl/>
          <w:lang w:bidi="ar-SA"/>
        </w:rPr>
        <w:t xml:space="preserve"> بلکه امیدوارم که یک‌سوم بهشتیان، یا نصف اهل بهشت باشید». لذا صحابه</w:t>
      </w:r>
      <w:r w:rsidR="003C44E3" w:rsidRPr="00FB2EE3">
        <w:rPr>
          <w:spacing w:val="0"/>
          <w:lang w:bidi="ar-SA"/>
        </w:rPr>
        <w:sym w:font="AGA Arabesque" w:char="F079"/>
      </w:r>
      <w:r w:rsidR="003C44E3" w:rsidRPr="00FB2EE3">
        <w:rPr>
          <w:spacing w:val="0"/>
          <w:rtl/>
          <w:lang w:bidi="ar-SA"/>
        </w:rPr>
        <w:t xml:space="preserve"> از شادی، تکبیر گفتند. می بینیم که پیامبر</w:t>
      </w:r>
      <w:r w:rsidR="003C44E3" w:rsidRPr="00FB2EE3">
        <w:rPr>
          <w:spacing w:val="0"/>
          <w:lang w:bidi="ar-SA"/>
        </w:rPr>
        <w:sym w:font="AGA Arabesque" w:char="F072"/>
      </w:r>
      <w:r w:rsidR="003C44E3" w:rsidRPr="00FB2EE3">
        <w:rPr>
          <w:spacing w:val="0"/>
          <w:rtl/>
          <w:lang w:bidi="ar-SA"/>
        </w:rPr>
        <w:t xml:space="preserve"> در این حدیث فرمود: </w:t>
      </w:r>
      <w:r w:rsidR="003C44E3" w:rsidRPr="00FB2EE3">
        <w:rPr>
          <w:rStyle w:val="Char1"/>
          <w:spacing w:val="0"/>
          <w:rtl/>
          <w:lang w:bidi="ar-SA"/>
        </w:rPr>
        <w:t>«</w:t>
      </w:r>
      <w:r w:rsidR="003C44E3" w:rsidRPr="00FB2EE3">
        <w:rPr>
          <w:rStyle w:val="Char1"/>
          <w:rFonts w:eastAsia="MS Mincho"/>
          <w:spacing w:val="0"/>
          <w:rtl/>
          <w:lang w:bidi="ar-SA"/>
        </w:rPr>
        <w:t>أَبْشِرُوا</w:t>
      </w:r>
      <w:r w:rsidR="003C44E3" w:rsidRPr="00FB2EE3">
        <w:rPr>
          <w:rStyle w:val="Char1"/>
          <w:spacing w:val="0"/>
          <w:rtl/>
          <w:lang w:bidi="ar-SA"/>
        </w:rPr>
        <w:t>»</w:t>
      </w:r>
      <w:r w:rsidR="003A5269"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14"/>
      </w:r>
      <w:r w:rsidR="00FB2EE3" w:rsidRPr="00FB2EE3">
        <w:rPr>
          <w:rStyle w:val="FootnoteReference"/>
          <w:rFonts w:cs="B Lotus"/>
          <w:spacing w:val="0"/>
          <w:szCs w:val="28"/>
          <w:rtl/>
          <w:lang w:bidi="ar-SA"/>
        </w:rPr>
        <w:t>)</w:t>
      </w:r>
      <w:r w:rsidR="003C44E3" w:rsidRPr="00FB2EE3">
        <w:rPr>
          <w:spacing w:val="0"/>
          <w:rtl/>
          <w:lang w:bidi="ar-SA"/>
        </w:rPr>
        <w:t xml:space="preserve"> یعنی: «خوش</w:t>
      </w:r>
      <w:r w:rsidR="003A5269" w:rsidRPr="00FB2EE3">
        <w:rPr>
          <w:spacing w:val="0"/>
          <w:rtl/>
          <w:lang w:bidi="ar-SA"/>
        </w:rPr>
        <w:t>‌</w:t>
      </w:r>
      <w:r w:rsidR="003C44E3" w:rsidRPr="00FB2EE3">
        <w:rPr>
          <w:spacing w:val="0"/>
          <w:rtl/>
          <w:lang w:bidi="ar-SA"/>
        </w:rPr>
        <w:t>حال باشید».</w:t>
      </w:r>
    </w:p>
    <w:p w:rsidR="003C44E3" w:rsidRPr="00FB2EE3" w:rsidRDefault="003C44E3" w:rsidP="00167AB1">
      <w:pPr>
        <w:autoSpaceDE w:val="0"/>
        <w:autoSpaceDN w:val="0"/>
        <w:adjustRightInd w:val="0"/>
        <w:ind w:firstLine="389"/>
        <w:rPr>
          <w:spacing w:val="0"/>
          <w:rtl/>
          <w:lang w:bidi="ar-SA"/>
        </w:rPr>
      </w:pPr>
      <w:r w:rsidRPr="00FB2EE3">
        <w:rPr>
          <w:spacing w:val="0"/>
          <w:rtl/>
          <w:lang w:bidi="ar-SA"/>
        </w:rPr>
        <w:t>لذا چه خوبست که انسان، سخنان شادی‌بخشی به برادرانش بگوید؛</w:t>
      </w:r>
      <w:r w:rsidR="000B35EA" w:rsidRPr="00FB2EE3">
        <w:rPr>
          <w:spacing w:val="0"/>
          <w:rtl/>
          <w:lang w:bidi="ar-SA"/>
        </w:rPr>
        <w:t xml:space="preserve"> گرچه گاه، هشدار دادن، بهتر است؛</w:t>
      </w:r>
      <w:r w:rsidRPr="00FB2EE3">
        <w:rPr>
          <w:spacing w:val="0"/>
          <w:rtl/>
          <w:lang w:bidi="ar-SA"/>
        </w:rPr>
        <w:t xml:space="preserve"> به‌ویژه زمانی که برادر مسلمانمان در انجام وظایف شرعی، کوتاهی می</w:t>
      </w:r>
      <w:r w:rsidR="000B35EA" w:rsidRPr="00FB2EE3">
        <w:rPr>
          <w:spacing w:val="0"/>
          <w:rtl/>
          <w:lang w:bidi="ar-SA"/>
        </w:rPr>
        <w:t>‌</w:t>
      </w:r>
      <w:r w:rsidRPr="00FB2EE3">
        <w:rPr>
          <w:spacing w:val="0"/>
          <w:rtl/>
          <w:lang w:bidi="ar-SA"/>
        </w:rPr>
        <w:t xml:space="preserve">کند یا مرتکب اعمال حرام می‌شود. لذا باید او را بترسانیم و به او هشدار دهیم و حکمت را رعایت کنیم و متناسب با موقعیت، مژده یا بیم دهیم. </w:t>
      </w:r>
      <w:r w:rsidR="000B35EA" w:rsidRPr="00FB2EE3">
        <w:rPr>
          <w:spacing w:val="0"/>
          <w:rtl/>
          <w:lang w:bidi="ar-SA"/>
        </w:rPr>
        <w:t>بنابراین،</w:t>
      </w:r>
      <w:r w:rsidRPr="00FB2EE3">
        <w:rPr>
          <w:spacing w:val="0"/>
          <w:rtl/>
          <w:lang w:bidi="ar-SA"/>
        </w:rPr>
        <w:t xml:space="preserve"> اگر کسی به شما گفت که آیا با وجود گناهان زیادی </w:t>
      </w:r>
      <w:r w:rsidR="00DA40AF" w:rsidRPr="00FB2EE3">
        <w:rPr>
          <w:spacing w:val="0"/>
          <w:rtl/>
          <w:lang w:bidi="ar-SA"/>
        </w:rPr>
        <w:t xml:space="preserve">که </w:t>
      </w:r>
      <w:r w:rsidRPr="00FB2EE3">
        <w:rPr>
          <w:spacing w:val="0"/>
          <w:rtl/>
          <w:lang w:bidi="ar-SA"/>
        </w:rPr>
        <w:t xml:space="preserve">مرتکب شده، </w:t>
      </w:r>
      <w:r w:rsidR="00DA40AF" w:rsidRPr="00FB2EE3">
        <w:rPr>
          <w:spacing w:val="0"/>
          <w:rtl/>
          <w:lang w:bidi="ar-SA"/>
        </w:rPr>
        <w:t>راه</w:t>
      </w:r>
      <w:r w:rsidRPr="00FB2EE3">
        <w:rPr>
          <w:spacing w:val="0"/>
          <w:rtl/>
          <w:lang w:bidi="ar-SA"/>
        </w:rPr>
        <w:t xml:space="preserve"> توبه </w:t>
      </w:r>
      <w:r w:rsidR="00DA40AF" w:rsidRPr="00FB2EE3">
        <w:rPr>
          <w:spacing w:val="0"/>
          <w:rtl/>
          <w:lang w:bidi="ar-SA"/>
        </w:rPr>
        <w:t>وجود دارد، به او سخنان شادی‌بخشی بگویید و مژده‌اش دهید که می‌تواند توبه کند و او را امیدوار نمایید تا از رحمت الله</w:t>
      </w:r>
      <w:r w:rsidR="00DA40AF" w:rsidRPr="00FB2EE3">
        <w:rPr>
          <w:spacing w:val="0"/>
          <w:lang w:bidi="ar-SA"/>
        </w:rPr>
        <w:sym w:font="AGA Arabesque" w:char="F055"/>
      </w:r>
      <w:r w:rsidR="00DA40AF" w:rsidRPr="00FB2EE3">
        <w:rPr>
          <w:spacing w:val="0"/>
          <w:rtl/>
          <w:lang w:bidi="ar-SA"/>
        </w:rPr>
        <w:t xml:space="preserve"> ناامید نشود.</w:t>
      </w:r>
    </w:p>
    <w:p w:rsidR="00513266" w:rsidRPr="00FB2EE3" w:rsidRDefault="00513266" w:rsidP="00167AB1">
      <w:pPr>
        <w:autoSpaceDE w:val="0"/>
        <w:autoSpaceDN w:val="0"/>
        <w:adjustRightInd w:val="0"/>
        <w:ind w:firstLine="389"/>
        <w:rPr>
          <w:spacing w:val="0"/>
          <w:rtl/>
          <w:lang w:bidi="ar-SA"/>
        </w:rPr>
      </w:pPr>
      <w:r w:rsidRPr="00FB2EE3">
        <w:rPr>
          <w:spacing w:val="0"/>
          <w:rtl/>
          <w:lang w:bidi="ar-SA"/>
        </w:rPr>
        <w:t>به هر حال، رسول‌الله</w:t>
      </w:r>
      <w:r w:rsidRPr="00FB2EE3">
        <w:rPr>
          <w:spacing w:val="0"/>
          <w:lang w:bidi="ar-SA"/>
        </w:rPr>
        <w:sym w:font="AGA Arabesque" w:char="F072"/>
      </w:r>
      <w:r w:rsidRPr="00FB2EE3">
        <w:rPr>
          <w:spacing w:val="0"/>
          <w:rtl/>
          <w:lang w:bidi="ar-SA"/>
        </w:rPr>
        <w:t xml:space="preserve"> آنان را تشویق کرد که راه راست و میانه را در پیش بگیرند و به آنان فرمود که باید به خاطر پاداش میانه‌روی و درست‌کاری، شادمان باشند و صبح و شام و پاسی از شب به عبادت بپردازند و آن‌گاه فرمود: «میانه‌رو باشید، میانه‌رو باشید تا به مقصد برسید».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15"/>
      </w:r>
      <w:r w:rsidR="00FB2EE3" w:rsidRPr="00FB2EE3">
        <w:rPr>
          <w:rStyle w:val="FootnoteReference"/>
          <w:rFonts w:cs="B Lotus"/>
          <w:spacing w:val="0"/>
          <w:szCs w:val="28"/>
          <w:rtl/>
          <w:lang w:bidi="ar-SA"/>
        </w:rPr>
        <w:t>)</w:t>
      </w:r>
      <w:r w:rsidRPr="00FB2EE3">
        <w:rPr>
          <w:spacing w:val="0"/>
          <w:rtl/>
          <w:lang w:bidi="ar-SA"/>
        </w:rPr>
        <w:t xml:space="preserve"> این احتمال وجود دارد که پیامبر</w:t>
      </w:r>
      <w:r w:rsidRPr="00FB2EE3">
        <w:rPr>
          <w:spacing w:val="0"/>
          <w:lang w:bidi="ar-SA"/>
        </w:rPr>
        <w:sym w:font="AGA Arabesque" w:char="F072"/>
      </w:r>
      <w:r w:rsidRPr="00FB2EE3">
        <w:rPr>
          <w:spacing w:val="0"/>
          <w:rtl/>
          <w:lang w:bidi="ar-SA"/>
        </w:rPr>
        <w:t xml:space="preserve"> با این گفتارش خواسته است که برای سفر معنوی، سفری حسی یا ظاهری را مثال بزند</w:t>
      </w:r>
      <w:r w:rsidR="00E85C80" w:rsidRPr="00FB2EE3">
        <w:rPr>
          <w:spacing w:val="0"/>
          <w:rtl/>
          <w:lang w:bidi="ar-SA"/>
        </w:rPr>
        <w:t>؛ زیرا مسافرت در ابتدا</w:t>
      </w:r>
      <w:r w:rsidRPr="00FB2EE3">
        <w:rPr>
          <w:spacing w:val="0"/>
          <w:rtl/>
          <w:lang w:bidi="ar-SA"/>
        </w:rPr>
        <w:t xml:space="preserve"> یا انتهای روز و یا در بخشی از شب، سختی سفر را آسان می‌کند و نیز این احتمال وجود دارد که قصدش، یادآوری وقت ارزشمند صبح و شام برای ذکر و تبسیح می‌باشد؛ </w:t>
      </w:r>
      <w:r w:rsidR="000232C0" w:rsidRPr="00FB2EE3">
        <w:rPr>
          <w:spacing w:val="0"/>
          <w:rtl/>
          <w:lang w:bidi="ar-SA"/>
        </w:rPr>
        <w:t>چنان‌که</w:t>
      </w:r>
      <w:r w:rsidRPr="00FB2EE3">
        <w:rPr>
          <w:spacing w:val="0"/>
          <w:rtl/>
          <w:lang w:bidi="ar-SA"/>
        </w:rPr>
        <w:t xml:space="preserve"> الله</w:t>
      </w:r>
      <w:r w:rsidRPr="00FB2EE3">
        <w:rPr>
          <w:spacing w:val="0"/>
          <w:lang w:bidi="ar-SA"/>
        </w:rPr>
        <w:sym w:font="AGA Arabesque" w:char="F055"/>
      </w:r>
      <w:r w:rsidRPr="00FB2EE3">
        <w:rPr>
          <w:spacing w:val="0"/>
          <w:rtl/>
          <w:lang w:bidi="ar-SA"/>
        </w:rPr>
        <w:t xml:space="preserve"> می‌فرماید:</w:t>
      </w:r>
    </w:p>
    <w:p w:rsidR="00215773" w:rsidRDefault="00A85C0A" w:rsidP="00A85C0A">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كُرُواْ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ذِك</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كَثِير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٤١</w:t>
      </w:r>
      <w:r w:rsidRPr="00FB2EE3">
        <w:rPr>
          <w:rFonts w:ascii="KFGQPC Uthmanic Script HAFS"/>
          <w:rtl/>
          <w:lang w:bidi="ar-SA"/>
        </w:rPr>
        <w:t xml:space="preserve"> </w:t>
      </w:r>
      <w:r w:rsidRPr="00FB2EE3">
        <w:rPr>
          <w:rFonts w:ascii="KFGQPC Uthmanic Script HAFS" w:hint="eastAsia"/>
          <w:rtl/>
          <w:lang w:bidi="ar-SA"/>
        </w:rPr>
        <w:t>وَسَبِّحُوهُ</w:t>
      </w:r>
      <w:r w:rsidRPr="00FB2EE3">
        <w:rPr>
          <w:rFonts w:ascii="KFGQPC Uthmanic Script HAFS"/>
          <w:rtl/>
          <w:lang w:bidi="ar-SA"/>
        </w:rPr>
        <w:t xml:space="preserve"> </w:t>
      </w:r>
      <w:r w:rsidRPr="00FB2EE3">
        <w:rPr>
          <w:rFonts w:ascii="KFGQPC Uthmanic Script HAFS" w:hint="eastAsia"/>
          <w:rtl/>
          <w:lang w:bidi="ar-SA"/>
        </w:rPr>
        <w:t>بُك</w:t>
      </w:r>
      <w:r w:rsidRPr="00FB2EE3">
        <w:rPr>
          <w:rFonts w:ascii="KFGQPC Uthmanic Script HAFS" w:hint="cs"/>
          <w:rtl/>
          <w:lang w:bidi="ar-SA"/>
        </w:rPr>
        <w:t>ۡ</w:t>
      </w:r>
      <w:r w:rsidRPr="00FB2EE3">
        <w:rPr>
          <w:rFonts w:ascii="KFGQPC Uthmanic Script HAFS" w:hint="eastAsia"/>
          <w:rtl/>
          <w:lang w:bidi="ar-SA"/>
        </w:rPr>
        <w:t>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وَأَصِيلًا</w:t>
      </w:r>
      <w:r w:rsidRPr="00FB2EE3">
        <w:rPr>
          <w:rFonts w:ascii="KFGQPC Uthmanic Script HAFS" w:hint="cs"/>
          <w:rtl/>
          <w:lang w:bidi="ar-SA"/>
        </w:rPr>
        <w:t>٤٢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p>
    <w:p w:rsidR="00513266" w:rsidRPr="00FB2EE3" w:rsidRDefault="00215773" w:rsidP="00A85C0A">
      <w:pPr>
        <w:pStyle w:val="a1"/>
        <w:rPr>
          <w:rtl/>
          <w:lang w:bidi="ar-SA"/>
        </w:rPr>
      </w:pPr>
      <w:r>
        <w:rPr>
          <w:rFonts w:ascii="KFGQPC Uthman Taha Naskh" w:cs="KFGQPC Uthman Taha Naskh" w:hint="cs"/>
          <w:rtl/>
          <w:lang w:bidi="ar-SA"/>
        </w:rPr>
        <w:tab/>
      </w:r>
      <w:r w:rsidR="00A85C0A" w:rsidRPr="00FB2EE3">
        <w:rPr>
          <w:rStyle w:val="Char8"/>
          <w:rtl/>
        </w:rPr>
        <w:t>[</w:t>
      </w:r>
      <w:r w:rsidR="00A05741">
        <w:rPr>
          <w:rStyle w:val="Char8"/>
          <w:rFonts w:hint="eastAsia"/>
          <w:rtl/>
        </w:rPr>
        <w:t>الأحزاب:</w:t>
      </w:r>
      <w:r w:rsidR="00A85C0A" w:rsidRPr="00FB2EE3">
        <w:rPr>
          <w:rStyle w:val="Char8"/>
          <w:rtl/>
        </w:rPr>
        <w:t xml:space="preserve"> </w:t>
      </w:r>
      <w:r w:rsidR="00A85C0A" w:rsidRPr="00FB2EE3">
        <w:rPr>
          <w:rStyle w:val="Char8"/>
          <w:rFonts w:hint="cs"/>
          <w:rtl/>
        </w:rPr>
        <w:t>٤١</w:t>
      </w:r>
      <w:r w:rsidR="00A85C0A" w:rsidRPr="00FB2EE3">
        <w:rPr>
          <w:rStyle w:val="Char8"/>
          <w:rFonts w:hint="eastAsia"/>
          <w:rtl/>
        </w:rPr>
        <w:t>،</w:t>
      </w:r>
      <w:r w:rsidR="00A85C0A" w:rsidRPr="00FB2EE3">
        <w:rPr>
          <w:rStyle w:val="Char8"/>
          <w:rtl/>
        </w:rPr>
        <w:t xml:space="preserve">  </w:t>
      </w:r>
      <w:r w:rsidR="00A85C0A" w:rsidRPr="00FB2EE3">
        <w:rPr>
          <w:rStyle w:val="Char8"/>
          <w:rFonts w:hint="cs"/>
          <w:rtl/>
        </w:rPr>
        <w:t>٤٢</w:t>
      </w:r>
      <w:r w:rsidR="00A85C0A" w:rsidRPr="00FB2EE3">
        <w:rPr>
          <w:rStyle w:val="Char8"/>
          <w:rtl/>
        </w:rPr>
        <w:t>]</w:t>
      </w:r>
      <w:r w:rsidR="00A85C0A" w:rsidRPr="00FB2EE3">
        <w:rPr>
          <w:rFonts w:ascii="KFGQPC Uthman Taha Naskh" w:cs="KFGQPC Uthman Taha Naskh"/>
          <w:rtl/>
          <w:lang w:bidi="ar-SA"/>
        </w:rPr>
        <w:t xml:space="preserve">  </w:t>
      </w:r>
      <w:r w:rsidR="00513266" w:rsidRPr="00FB2EE3">
        <w:rPr>
          <w:rtl/>
          <w:lang w:bidi="ar-SA"/>
        </w:rPr>
        <w:t xml:space="preserve"> </w:t>
      </w:r>
    </w:p>
    <w:p w:rsidR="00513266" w:rsidRPr="00FB2EE3" w:rsidRDefault="00513266" w:rsidP="00167AB1">
      <w:pPr>
        <w:pStyle w:val="a2"/>
        <w:rPr>
          <w:rtl/>
          <w:lang w:bidi="ar-SA"/>
        </w:rPr>
      </w:pPr>
      <w:r w:rsidRPr="00FB2EE3">
        <w:rPr>
          <w:rtl/>
          <w:lang w:bidi="ar-SA"/>
        </w:rPr>
        <w:t>ای مؤمنان! الله را بسیار یاد کنید و صبح و شام او را به پاکی یاد نمایید.</w:t>
      </w:r>
    </w:p>
    <w:p w:rsidR="00DA40AF" w:rsidRPr="00FB2EE3" w:rsidRDefault="00513266" w:rsidP="00167AB1">
      <w:pPr>
        <w:autoSpaceDE w:val="0"/>
        <w:autoSpaceDN w:val="0"/>
        <w:adjustRightInd w:val="0"/>
        <w:ind w:firstLine="389"/>
        <w:rPr>
          <w:rFonts w:ascii="Traditional Arabic" w:hAnsi="Traditional Arabic"/>
          <w:spacing w:val="0"/>
          <w:rtl/>
          <w:lang w:bidi="ar-SA"/>
        </w:rPr>
      </w:pPr>
      <w:r w:rsidRPr="00FB2EE3">
        <w:rPr>
          <w:rFonts w:ascii="Traditional Arabic" w:hAnsi="Traditional Arabic"/>
          <w:spacing w:val="0"/>
          <w:rtl/>
          <w:lang w:bidi="ar-SA"/>
        </w:rPr>
        <w:t>همان‌طور که شب، هنگام قیام و نماز تهجد است.</w:t>
      </w:r>
    </w:p>
    <w:p w:rsidR="00513266" w:rsidRPr="00FB2EE3" w:rsidRDefault="00513266" w:rsidP="00167AB1">
      <w:pPr>
        <w:autoSpaceDE w:val="0"/>
        <w:autoSpaceDN w:val="0"/>
        <w:adjustRightInd w:val="0"/>
        <w:ind w:firstLine="389"/>
        <w:rPr>
          <w:rFonts w:ascii="Traditional Arabic" w:hAnsi="Traditional Arabic"/>
          <w:spacing w:val="0"/>
          <w:rtl/>
          <w:lang w:bidi="ar-SA"/>
        </w:rPr>
      </w:pPr>
      <w:r w:rsidRPr="00FB2EE3">
        <w:rPr>
          <w:rFonts w:ascii="Traditional Arabic" w:hAnsi="Traditional Arabic"/>
          <w:spacing w:val="0"/>
          <w:rtl/>
          <w:lang w:bidi="ar-SA"/>
        </w:rPr>
        <w:t>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به ما دستور داده </w:t>
      </w:r>
      <w:r w:rsidR="006F52F0" w:rsidRPr="00FB2EE3">
        <w:rPr>
          <w:rFonts w:ascii="Traditional Arabic" w:hAnsi="Traditional Arabic"/>
          <w:spacing w:val="0"/>
          <w:rtl/>
          <w:lang w:bidi="ar-SA"/>
        </w:rPr>
        <w:t xml:space="preserve">است </w:t>
      </w:r>
      <w:r w:rsidRPr="00FB2EE3">
        <w:rPr>
          <w:rFonts w:ascii="Traditional Arabic" w:hAnsi="Traditional Arabic"/>
          <w:spacing w:val="0"/>
          <w:rtl/>
          <w:lang w:bidi="ar-SA"/>
        </w:rPr>
        <w:t>که تمام اوقات خود را در عبادت سپری نکنیم که این کار، باعث خستگی انسان و در نهایت ترک عمل می‌شود.</w:t>
      </w:r>
    </w:p>
    <w:p w:rsidR="00E85C80" w:rsidRPr="00FB2EE3" w:rsidRDefault="00E85C80" w:rsidP="00167AB1">
      <w:pPr>
        <w:autoSpaceDE w:val="0"/>
        <w:autoSpaceDN w:val="0"/>
        <w:adjustRightInd w:val="0"/>
        <w:ind w:firstLine="389"/>
        <w:jc w:val="center"/>
        <w:rPr>
          <w:rFonts w:ascii="Traditional Arabic" w:hAnsi="Traditional Arabic"/>
          <w:spacing w:val="0"/>
          <w:rtl/>
          <w:lang w:bidi="ar-SA"/>
        </w:rPr>
      </w:pPr>
      <w:r w:rsidRPr="00FB2EE3">
        <w:rPr>
          <w:rFonts w:ascii="Traditional Arabic" w:hAnsi="Traditional Arabic"/>
          <w:spacing w:val="0"/>
          <w:rtl/>
          <w:lang w:bidi="ar-SA"/>
        </w:rPr>
        <w:t>***</w:t>
      </w:r>
    </w:p>
    <w:p w:rsidR="00E85C80" w:rsidRPr="00FB2EE3" w:rsidRDefault="006F52F0" w:rsidP="00167AB1">
      <w:pPr>
        <w:pStyle w:val="a4"/>
        <w:rPr>
          <w:rFonts w:cs="B Badr"/>
          <w:rtl/>
          <w:lang w:bidi="ar-SA"/>
        </w:rPr>
      </w:pPr>
      <w:r w:rsidRPr="00FB2EE3">
        <w:rPr>
          <w:rtl/>
          <w:lang w:bidi="ar-SA"/>
        </w:rPr>
        <w:t>150-</w:t>
      </w:r>
      <w:r w:rsidR="00E85C80" w:rsidRPr="00FB2EE3">
        <w:rPr>
          <w:rtl/>
          <w:lang w:bidi="ar-SA"/>
        </w:rPr>
        <w:t xml:space="preserve"> وعن أَنسٍ</w:t>
      </w:r>
      <w:r w:rsidR="00E85C80" w:rsidRPr="00FB2EE3">
        <w:rPr>
          <w:b w:val="0"/>
          <w:bCs w:val="0"/>
          <w:rtl/>
          <w:lang w:bidi="ar-SA"/>
        </w:rPr>
        <w:sym w:font="AGA Arabesque" w:char="F074"/>
      </w:r>
      <w:r w:rsidR="00E85C80" w:rsidRPr="00FB2EE3">
        <w:rPr>
          <w:rtl/>
          <w:lang w:bidi="ar-SA"/>
        </w:rPr>
        <w:t xml:space="preserve"> قال: دَخَلَ النَّبِيُّ</w:t>
      </w:r>
      <w:r w:rsidR="00E85C80" w:rsidRPr="00FB2EE3">
        <w:rPr>
          <w:b w:val="0"/>
          <w:bCs w:val="0"/>
          <w:rtl/>
          <w:lang w:bidi="ar-SA"/>
        </w:rPr>
        <w:sym w:font="AGA Arabesque" w:char="F072"/>
      </w:r>
      <w:r w:rsidR="00E85C80" w:rsidRPr="00FB2EE3">
        <w:rPr>
          <w:rtl/>
          <w:lang w:bidi="ar-SA"/>
        </w:rPr>
        <w:t xml:space="preserve"> الْمسْجِدَ فَإِذَا حبْلٌ مَمْدُودٌ بَيْنَ السَّارِيَتَيْنِ فقال: «ما هَذَا الْحبْل»؟ قالُوا: هَذا حبْلٌ لِزَيْنَبَ فَإِذَا فَترَتْ تَعَلَّقَتْ بِه. فقال النَّبِيُّ</w:t>
      </w:r>
      <w:r w:rsidR="00E85C80" w:rsidRPr="00FB2EE3">
        <w:rPr>
          <w:b w:val="0"/>
          <w:bCs w:val="0"/>
          <w:rtl/>
          <w:lang w:bidi="ar-SA"/>
        </w:rPr>
        <w:sym w:font="AGA Arabesque" w:char="F072"/>
      </w:r>
      <w:r w:rsidR="00E85C80" w:rsidRPr="00FB2EE3">
        <w:rPr>
          <w:rtl/>
          <w:lang w:bidi="ar-SA"/>
        </w:rPr>
        <w:t>: «حُلّوه، لِيُصَلِّ أَحدُكُمْ نَشَاطَه، فَإِذا فَترَ فَلْيرْقُدْ».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16"/>
      </w:r>
      <w:r w:rsidR="00FB2EE3" w:rsidRPr="00FB2EE3">
        <w:rPr>
          <w:rStyle w:val="FootnoteReference"/>
          <w:rFonts w:cs="B Lotus"/>
          <w:bCs w:val="0"/>
          <w:szCs w:val="28"/>
          <w:rtl/>
          <w:lang w:bidi="ar-SA"/>
        </w:rPr>
        <w:t>)</w:t>
      </w:r>
    </w:p>
    <w:p w:rsidR="00E85C80" w:rsidRDefault="006F52F0" w:rsidP="00167AB1">
      <w:pPr>
        <w:autoSpaceDE w:val="0"/>
        <w:autoSpaceDN w:val="0"/>
        <w:adjustRightInd w:val="0"/>
        <w:ind w:firstLine="389"/>
        <w:rPr>
          <w:rFonts w:ascii="Traditional Arabic" w:hAnsi="Traditional Arabic"/>
          <w:spacing w:val="0"/>
          <w:rtl/>
          <w:lang w:bidi="ar-SA"/>
        </w:rPr>
      </w:pPr>
      <w:r w:rsidRPr="00FB2EE3">
        <w:rPr>
          <w:rFonts w:ascii="Traditional Arabic" w:hAnsi="Traditional Arabic"/>
          <w:b/>
          <w:bCs/>
          <w:spacing w:val="0"/>
          <w:rtl/>
          <w:lang w:bidi="ar-SA"/>
        </w:rPr>
        <w:t>ترجمه:</w:t>
      </w:r>
      <w:r w:rsidRPr="00FB2EE3">
        <w:rPr>
          <w:rFonts w:ascii="Traditional Arabic" w:hAnsi="Traditional Arabic"/>
          <w:spacing w:val="0"/>
          <w:rtl/>
          <w:lang w:bidi="ar-SA"/>
        </w:rPr>
        <w:t xml:space="preserve"> </w:t>
      </w:r>
      <w:r w:rsidR="00E85C80" w:rsidRPr="00FB2EE3">
        <w:rPr>
          <w:rFonts w:ascii="Traditional Arabic" w:hAnsi="Traditional Arabic"/>
          <w:spacing w:val="0"/>
          <w:rtl/>
          <w:lang w:bidi="ar-SA"/>
        </w:rPr>
        <w:t>انس</w:t>
      </w:r>
      <w:r w:rsidR="00E85C80" w:rsidRPr="00FB2EE3">
        <w:rPr>
          <w:rFonts w:ascii="Traditional Arabic" w:hAnsi="Traditional Arabic"/>
          <w:spacing w:val="0"/>
          <w:lang w:bidi="ar-SA"/>
        </w:rPr>
        <w:sym w:font="AGA Arabesque" w:char="F074"/>
      </w:r>
      <w:r w:rsidR="00E85C80" w:rsidRPr="00FB2EE3">
        <w:rPr>
          <w:rFonts w:ascii="Traditional Arabic" w:hAnsi="Traditional Arabic"/>
          <w:spacing w:val="0"/>
          <w:rtl/>
          <w:lang w:bidi="ar-SA"/>
        </w:rPr>
        <w:t xml:space="preserve"> می‌گوید: پیامبر</w:t>
      </w:r>
      <w:r w:rsidR="00E85C80" w:rsidRPr="00FB2EE3">
        <w:rPr>
          <w:rFonts w:ascii="Traditional Arabic" w:hAnsi="Traditional Arabic"/>
          <w:spacing w:val="0"/>
          <w:lang w:bidi="ar-SA"/>
        </w:rPr>
        <w:sym w:font="AGA Arabesque" w:char="F072"/>
      </w:r>
      <w:r w:rsidR="00E85C80" w:rsidRPr="00FB2EE3">
        <w:rPr>
          <w:rFonts w:ascii="Traditional Arabic" w:hAnsi="Traditional Arabic"/>
          <w:spacing w:val="0"/>
          <w:rtl/>
          <w:lang w:bidi="ar-SA"/>
        </w:rPr>
        <w:t xml:space="preserve"> وارد مسجد شد؛ ناگهان چشمش به ریسمانی افتاد که در میان دو ستون، کشیده و بسته شده بود. فرمود: «این ریسمان چیست؟» گفتند: این، ریسمان </w:t>
      </w:r>
      <w:r w:rsidR="000058F5" w:rsidRPr="00FB2EE3">
        <w:rPr>
          <w:rFonts w:ascii="Traditional Arabic" w:hAnsi="Traditional Arabic"/>
          <w:spacing w:val="0"/>
          <w:rtl/>
          <w:lang w:bidi="ar-SA"/>
        </w:rPr>
        <w:t>زینب است که وقتی از خواندن نماز</w:t>
      </w:r>
      <w:r w:rsidR="00E85C80" w:rsidRPr="00FB2EE3">
        <w:rPr>
          <w:rFonts w:ascii="Traditional Arabic" w:hAnsi="Traditional Arabic"/>
          <w:spacing w:val="0"/>
          <w:rtl/>
          <w:lang w:bidi="ar-SA"/>
        </w:rPr>
        <w:t xml:space="preserve"> خسته می</w:t>
      </w:r>
      <w:r w:rsidR="000058F5" w:rsidRPr="00FB2EE3">
        <w:rPr>
          <w:rFonts w:ascii="Traditional Arabic" w:hAnsi="Traditional Arabic"/>
          <w:spacing w:val="0"/>
          <w:rtl/>
          <w:lang w:bidi="ar-SA"/>
        </w:rPr>
        <w:t>‌شود،</w:t>
      </w:r>
      <w:r w:rsidR="00E85C80" w:rsidRPr="00FB2EE3">
        <w:rPr>
          <w:rFonts w:ascii="Traditional Arabic" w:hAnsi="Traditional Arabic"/>
          <w:spacing w:val="0"/>
          <w:rtl/>
          <w:lang w:bidi="ar-SA"/>
        </w:rPr>
        <w:t xml:space="preserve"> خود را به آن می‌گیرد. فرمود: «آن را باز کنید؛ هر یک از شما تا زمانی که بانشاط است، نماز بخواند و </w:t>
      </w:r>
      <w:r w:rsidR="008D246A" w:rsidRPr="00FB2EE3">
        <w:rPr>
          <w:rFonts w:ascii="Traditional Arabic" w:hAnsi="Traditional Arabic"/>
          <w:spacing w:val="0"/>
          <w:rtl/>
          <w:lang w:bidi="ar-SA"/>
        </w:rPr>
        <w:t>هرگاه</w:t>
      </w:r>
      <w:r w:rsidR="00E85C80" w:rsidRPr="00FB2EE3">
        <w:rPr>
          <w:rFonts w:ascii="Traditional Arabic" w:hAnsi="Traditional Arabic"/>
          <w:spacing w:val="0"/>
          <w:rtl/>
          <w:lang w:bidi="ar-SA"/>
        </w:rPr>
        <w:t xml:space="preserve"> خسته شد، </w:t>
      </w:r>
      <w:r w:rsidR="000058F5" w:rsidRPr="00FB2EE3">
        <w:rPr>
          <w:rFonts w:ascii="Traditional Arabic" w:hAnsi="Traditional Arabic"/>
          <w:spacing w:val="0"/>
          <w:rtl/>
          <w:lang w:bidi="ar-SA"/>
        </w:rPr>
        <w:t>بخوابد</w:t>
      </w:r>
      <w:r w:rsidR="00E85C80" w:rsidRPr="00FB2EE3">
        <w:rPr>
          <w:rFonts w:ascii="Traditional Arabic" w:hAnsi="Traditional Arabic"/>
          <w:spacing w:val="0"/>
          <w:rtl/>
          <w:lang w:bidi="ar-SA"/>
        </w:rPr>
        <w:t>».</w:t>
      </w:r>
    </w:p>
    <w:p w:rsidR="00E04262" w:rsidRDefault="00E04262" w:rsidP="00167AB1">
      <w:pPr>
        <w:autoSpaceDE w:val="0"/>
        <w:autoSpaceDN w:val="0"/>
        <w:adjustRightInd w:val="0"/>
        <w:ind w:firstLine="389"/>
        <w:rPr>
          <w:rFonts w:ascii="Traditional Arabic" w:hAnsi="Traditional Arabic"/>
          <w:spacing w:val="0"/>
          <w:rtl/>
          <w:lang w:bidi="ar-SA"/>
        </w:rPr>
      </w:pPr>
    </w:p>
    <w:p w:rsidR="00E04262" w:rsidRPr="00FB2EE3" w:rsidRDefault="00E04262" w:rsidP="00167AB1">
      <w:pPr>
        <w:autoSpaceDE w:val="0"/>
        <w:autoSpaceDN w:val="0"/>
        <w:adjustRightInd w:val="0"/>
        <w:ind w:firstLine="389"/>
        <w:rPr>
          <w:rFonts w:ascii="Traditional Arabic" w:hAnsi="Traditional Arabic"/>
          <w:spacing w:val="0"/>
          <w:rtl/>
          <w:lang w:bidi="ar-SA"/>
        </w:rPr>
      </w:pPr>
    </w:p>
    <w:p w:rsidR="008D246A" w:rsidRPr="00FB2EE3" w:rsidRDefault="008D246A" w:rsidP="00FB2EE3">
      <w:pPr>
        <w:autoSpaceDE w:val="0"/>
        <w:autoSpaceDN w:val="0"/>
        <w:adjustRightInd w:val="0"/>
        <w:spacing w:line="240" w:lineRule="auto"/>
        <w:ind w:firstLine="0"/>
        <w:jc w:val="center"/>
        <w:rPr>
          <w:rFonts w:ascii="Traditional Arabic" w:hAnsi="Traditional Arabic"/>
          <w:b/>
          <w:bCs/>
          <w:spacing w:val="0"/>
          <w:sz w:val="32"/>
          <w:szCs w:val="32"/>
          <w:rtl/>
          <w:lang w:bidi="ar-SA"/>
        </w:rPr>
      </w:pPr>
      <w:r w:rsidRPr="00FB2EE3">
        <w:rPr>
          <w:rFonts w:ascii="Traditional Arabic" w:hAnsi="Traditional Arabic"/>
          <w:b/>
          <w:bCs/>
          <w:spacing w:val="0"/>
          <w:sz w:val="32"/>
          <w:szCs w:val="32"/>
          <w:rtl/>
          <w:lang w:bidi="ar-SA"/>
        </w:rPr>
        <w:t>شرح</w:t>
      </w:r>
    </w:p>
    <w:p w:rsidR="00E85C80" w:rsidRPr="00FB2EE3" w:rsidRDefault="008D246A" w:rsidP="00167AB1">
      <w:pPr>
        <w:autoSpaceDE w:val="0"/>
        <w:autoSpaceDN w:val="0"/>
        <w:adjustRightInd w:val="0"/>
        <w:ind w:firstLine="389"/>
        <w:rPr>
          <w:rFonts w:ascii="Traditional Arabic" w:hAnsi="Traditional Arabic"/>
          <w:spacing w:val="0"/>
          <w:rtl/>
          <w:lang w:bidi="ar-SA"/>
        </w:rPr>
      </w:pPr>
      <w:r w:rsidRPr="00FB2EE3">
        <w:rPr>
          <w:rFonts w:ascii="Traditional Arabic" w:hAnsi="Traditional Arabic"/>
          <w:spacing w:val="0"/>
          <w:rtl/>
          <w:lang w:bidi="ar-SA"/>
        </w:rPr>
        <w:t>مؤلف</w:t>
      </w:r>
      <w:r w:rsidR="006F52F0" w:rsidRPr="00FB2EE3">
        <w:rPr>
          <w:rFonts w:ascii="Traditional Arabic" w:hAnsi="Traditional Arabic" w:cs="CTraditional Arabic"/>
          <w:spacing w:val="0"/>
          <w:rtl/>
          <w:lang w:bidi="ar-SA"/>
        </w:rPr>
        <w:t>/</w:t>
      </w:r>
      <w:r w:rsidRPr="00FB2EE3">
        <w:rPr>
          <w:rFonts w:ascii="Traditional Arabic" w:hAnsi="Traditional Arabic"/>
          <w:spacing w:val="0"/>
          <w:rtl/>
          <w:lang w:bidi="ar-SA"/>
        </w:rPr>
        <w:t xml:space="preserve"> روایتی از انس</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نقل کرده </w:t>
      </w:r>
      <w:r w:rsidR="006F52F0" w:rsidRPr="00FB2EE3">
        <w:rPr>
          <w:rFonts w:ascii="Traditional Arabic" w:hAnsi="Traditional Arabic"/>
          <w:spacing w:val="0"/>
          <w:rtl/>
          <w:lang w:bidi="ar-SA"/>
        </w:rPr>
        <w:t>است، بدین مضمون که</w:t>
      </w:r>
      <w:r w:rsidRPr="00FB2EE3">
        <w:rPr>
          <w:rFonts w:ascii="Traditional Arabic" w:hAnsi="Traditional Arabic"/>
          <w:spacing w:val="0"/>
          <w:rtl/>
          <w:lang w:bidi="ar-SA"/>
        </w:rPr>
        <w:t xml:space="preserve"> باری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وارد مسجد شد؛ چشمش به طنابی افتاد که به دو ستون بسته شده بود. پرسید: «این چیست؟» گفتند: این ریسمان را زینب بسته است</w:t>
      </w:r>
      <w:r w:rsidR="000058F5" w:rsidRPr="00FB2EE3">
        <w:rPr>
          <w:rFonts w:ascii="Traditional Arabic" w:hAnsi="Traditional Arabic"/>
          <w:spacing w:val="0"/>
          <w:rtl/>
          <w:lang w:bidi="ar-SA"/>
        </w:rPr>
        <w:t xml:space="preserve"> تا هنگامی که از خواندن نماز خسته می‌شود، خود را به آن بگیرد و سرِ پا بایستد. پیامبر</w:t>
      </w:r>
      <w:r w:rsidR="000058F5" w:rsidRPr="00FB2EE3">
        <w:rPr>
          <w:rFonts w:ascii="Traditional Arabic" w:hAnsi="Traditional Arabic"/>
          <w:spacing w:val="0"/>
          <w:lang w:bidi="ar-SA"/>
        </w:rPr>
        <w:sym w:font="AGA Arabesque" w:char="F072"/>
      </w:r>
      <w:r w:rsidR="000058F5" w:rsidRPr="00FB2EE3">
        <w:rPr>
          <w:rFonts w:ascii="Traditional Arabic" w:hAnsi="Traditional Arabic"/>
          <w:spacing w:val="0"/>
          <w:rtl/>
          <w:lang w:bidi="ar-SA"/>
        </w:rPr>
        <w:t xml:space="preserve"> فرمود: «آن را باز کنید؛ تا زمانی که بانشاط هستید، نماز بخوانید و هنگامی که خسته شدید، بخوابید».</w:t>
      </w:r>
    </w:p>
    <w:p w:rsidR="000058F5" w:rsidRPr="00FB2EE3" w:rsidRDefault="00551E06" w:rsidP="00167AB1">
      <w:pPr>
        <w:autoSpaceDE w:val="0"/>
        <w:autoSpaceDN w:val="0"/>
        <w:adjustRightInd w:val="0"/>
        <w:ind w:firstLine="389"/>
        <w:rPr>
          <w:rFonts w:ascii="Traditional Arabic" w:hAnsi="Traditional Arabic"/>
          <w:spacing w:val="0"/>
          <w:rtl/>
          <w:lang w:bidi="ar-SA"/>
        </w:rPr>
      </w:pPr>
      <w:r w:rsidRPr="00FB2EE3">
        <w:rPr>
          <w:rFonts w:ascii="Traditional Arabic" w:hAnsi="Traditional Arabic"/>
          <w:spacing w:val="0"/>
          <w:rtl/>
          <w:lang w:bidi="ar-SA"/>
        </w:rPr>
        <w:t>این حدیث، بیان‌گر این است که انسان نباید در عبادت، بر خودش سخت بگیرد یا به‌گونه‌ای عبادت کند که خارج از توان اوست؛ بلکه باید تا زمانی که بانشاط است، نماز بخواند و چون خ</w:t>
      </w:r>
      <w:r w:rsidR="006F52F0" w:rsidRPr="00FB2EE3">
        <w:rPr>
          <w:rFonts w:ascii="Traditional Arabic" w:hAnsi="Traditional Arabic"/>
          <w:spacing w:val="0"/>
          <w:rtl/>
          <w:lang w:bidi="ar-SA"/>
        </w:rPr>
        <w:t>سته شد، بخوابد یا استراحت نماید؛</w:t>
      </w:r>
      <w:r w:rsidRPr="00FB2EE3">
        <w:rPr>
          <w:rFonts w:ascii="Traditional Arabic" w:hAnsi="Traditional Arabic"/>
          <w:spacing w:val="0"/>
          <w:rtl/>
          <w:lang w:bidi="ar-SA"/>
        </w:rPr>
        <w:t xml:space="preserve"> زیرا اگر در حال خستگی نماز بخواند، </w:t>
      </w:r>
      <w:r w:rsidR="00E843F1" w:rsidRPr="00FB2EE3">
        <w:rPr>
          <w:rFonts w:ascii="Traditional Arabic" w:hAnsi="Traditional Arabic"/>
          <w:spacing w:val="0"/>
          <w:rtl/>
          <w:lang w:bidi="ar-SA"/>
        </w:rPr>
        <w:t>پریشان</w:t>
      </w:r>
      <w:r w:rsidR="006F52F0" w:rsidRPr="00FB2EE3">
        <w:rPr>
          <w:rFonts w:ascii="Traditional Arabic" w:hAnsi="Traditional Arabic"/>
          <w:spacing w:val="0"/>
          <w:rtl/>
          <w:lang w:bidi="ar-SA"/>
        </w:rPr>
        <w:t>‌</w:t>
      </w:r>
      <w:r w:rsidR="00E843F1" w:rsidRPr="00FB2EE3">
        <w:rPr>
          <w:rFonts w:ascii="Traditional Arabic" w:hAnsi="Traditional Arabic"/>
          <w:spacing w:val="0"/>
          <w:rtl/>
          <w:lang w:bidi="ar-SA"/>
        </w:rPr>
        <w:t>خاطر و آزرده خواهد بود و حتی ممکن است نسبت به عبادتی که انجام می‌دهد، بی‌رغبت شود</w:t>
      </w:r>
      <w:r w:rsidR="006F52F0" w:rsidRPr="00FB2EE3">
        <w:rPr>
          <w:rFonts w:ascii="Traditional Arabic" w:hAnsi="Traditional Arabic"/>
          <w:spacing w:val="0"/>
          <w:rtl/>
          <w:lang w:bidi="ar-SA"/>
        </w:rPr>
        <w:t xml:space="preserve"> یا در حالت خستگی و خواب‌آلودگی برای خود، بددعایی کند؛</w:t>
      </w:r>
      <w:r w:rsidR="00E843F1" w:rsidRPr="00FB2EE3">
        <w:rPr>
          <w:rFonts w:ascii="Traditional Arabic" w:hAnsi="Traditional Arabic"/>
          <w:spacing w:val="0"/>
          <w:rtl/>
          <w:lang w:bidi="ar-SA"/>
        </w:rPr>
        <w:t xml:space="preserve"> از این‌رو رسول‌الله</w:t>
      </w:r>
      <w:r w:rsidR="00E843F1" w:rsidRPr="00FB2EE3">
        <w:rPr>
          <w:rFonts w:ascii="Traditional Arabic" w:hAnsi="Traditional Arabic"/>
          <w:spacing w:val="0"/>
          <w:lang w:bidi="ar-SA"/>
        </w:rPr>
        <w:sym w:font="AGA Arabesque" w:char="F072"/>
      </w:r>
      <w:r w:rsidR="00E843F1" w:rsidRPr="00FB2EE3">
        <w:rPr>
          <w:rFonts w:ascii="Traditional Arabic" w:hAnsi="Traditional Arabic"/>
          <w:spacing w:val="0"/>
          <w:rtl/>
          <w:lang w:bidi="ar-SA"/>
        </w:rPr>
        <w:t xml:space="preserve"> فرمود: این طناب را باز کنید و دستور داد که وقتی بانشاط هستیم، نماز بخوانیم و هنگامی که خسته شدیم، بخوابیم.</w:t>
      </w:r>
    </w:p>
    <w:p w:rsidR="00E843F1" w:rsidRPr="00FB2EE3" w:rsidRDefault="006F52F0" w:rsidP="00167AB1">
      <w:pPr>
        <w:autoSpaceDE w:val="0"/>
        <w:autoSpaceDN w:val="0"/>
        <w:adjustRightInd w:val="0"/>
        <w:ind w:firstLine="389"/>
        <w:rPr>
          <w:rFonts w:ascii="Traditional Arabic" w:hAnsi="Traditional Arabic"/>
          <w:spacing w:val="0"/>
          <w:rtl/>
          <w:lang w:bidi="ar-SA"/>
        </w:rPr>
      </w:pPr>
      <w:r w:rsidRPr="00FB2EE3">
        <w:rPr>
          <w:rFonts w:ascii="Traditional Arabic" w:hAnsi="Traditional Arabic"/>
          <w:spacing w:val="0"/>
          <w:rtl/>
          <w:lang w:bidi="ar-SA"/>
        </w:rPr>
        <w:t xml:space="preserve">اگرچه </w:t>
      </w:r>
      <w:r w:rsidR="00E843F1" w:rsidRPr="00FB2EE3">
        <w:rPr>
          <w:rFonts w:ascii="Traditional Arabic" w:hAnsi="Traditional Arabic"/>
          <w:spacing w:val="0"/>
          <w:rtl/>
          <w:lang w:bidi="ar-SA"/>
        </w:rPr>
        <w:t>این دستور درباره‌ی نماز است، اما شامل همه‌ی عبادت‌ها می‌شود و انسان نباید خودش را به عملی</w:t>
      </w:r>
      <w:r w:rsidRPr="00FB2EE3">
        <w:rPr>
          <w:rFonts w:ascii="Traditional Arabic" w:hAnsi="Traditional Arabic"/>
          <w:spacing w:val="0"/>
          <w:rtl/>
          <w:lang w:bidi="ar-SA"/>
        </w:rPr>
        <w:t xml:space="preserve"> وادار کند که از توانش خارج است؛</w:t>
      </w:r>
      <w:r w:rsidR="00E843F1" w:rsidRPr="00FB2EE3">
        <w:rPr>
          <w:rFonts w:ascii="Traditional Arabic" w:hAnsi="Traditional Arabic"/>
          <w:spacing w:val="0"/>
          <w:rtl/>
          <w:lang w:bidi="ar-SA"/>
        </w:rPr>
        <w:t xml:space="preserve"> بلکه باید با خویشتن به‌نرمی رفتار نماید و در هیچ کاری شتاب نکند</w:t>
      </w:r>
      <w:r w:rsidRPr="00FB2EE3">
        <w:rPr>
          <w:rFonts w:ascii="Traditional Arabic" w:hAnsi="Traditional Arabic"/>
          <w:spacing w:val="0"/>
          <w:rtl/>
          <w:lang w:bidi="ar-SA"/>
        </w:rPr>
        <w:t>؛</w:t>
      </w:r>
      <w:r w:rsidR="00E843F1" w:rsidRPr="00FB2EE3">
        <w:rPr>
          <w:rFonts w:ascii="Traditional Arabic" w:hAnsi="Traditional Arabic"/>
          <w:spacing w:val="0"/>
          <w:rtl/>
          <w:lang w:bidi="ar-SA"/>
        </w:rPr>
        <w:t xml:space="preserve"> زیرا به‌تأخیر افتادن کارها، چه بسا حکمتی دارد که الله</w:t>
      </w:r>
      <w:r w:rsidR="00E843F1" w:rsidRPr="00FB2EE3">
        <w:rPr>
          <w:rFonts w:ascii="Traditional Arabic" w:hAnsi="Traditional Arabic"/>
          <w:spacing w:val="0"/>
          <w:lang w:bidi="ar-SA"/>
        </w:rPr>
        <w:sym w:font="AGA Arabesque" w:char="F055"/>
      </w:r>
      <w:r w:rsidR="00E843F1" w:rsidRPr="00FB2EE3">
        <w:rPr>
          <w:rFonts w:ascii="Traditional Arabic" w:hAnsi="Traditional Arabic"/>
          <w:spacing w:val="0"/>
          <w:rtl/>
          <w:lang w:bidi="ar-SA"/>
        </w:rPr>
        <w:t xml:space="preserve"> خواسته است. لذا هیچ‌گاه خود را خسته نکنید؛ بلکه اندکی صبر کنید و حق نفس خود را ادا نمایید تا سرحال و بانشاط شوید و بتوانید به مقصود خویش برسید.</w:t>
      </w:r>
    </w:p>
    <w:p w:rsidR="00E843F1" w:rsidRPr="00FB2EE3" w:rsidRDefault="00E843F1" w:rsidP="00167AB1">
      <w:pPr>
        <w:autoSpaceDE w:val="0"/>
        <w:autoSpaceDN w:val="0"/>
        <w:adjustRightInd w:val="0"/>
        <w:ind w:firstLine="389"/>
        <w:rPr>
          <w:rFonts w:ascii="Traditional Arabic" w:hAnsi="Traditional Arabic"/>
          <w:spacing w:val="0"/>
          <w:rtl/>
          <w:lang w:bidi="ar-SA"/>
        </w:rPr>
      </w:pPr>
      <w:r w:rsidRPr="00FB2EE3">
        <w:rPr>
          <w:rFonts w:ascii="Traditional Arabic" w:hAnsi="Traditional Arabic"/>
          <w:spacing w:val="0"/>
          <w:rtl/>
          <w:lang w:bidi="ar-SA"/>
        </w:rPr>
        <w:t>برخی از طلاب و دانش</w:t>
      </w:r>
      <w:r w:rsidR="006F52F0" w:rsidRPr="00FB2EE3">
        <w:rPr>
          <w:rFonts w:ascii="Traditional Arabic" w:hAnsi="Traditional Arabic"/>
          <w:spacing w:val="0"/>
          <w:rtl/>
          <w:lang w:bidi="ar-SA"/>
        </w:rPr>
        <w:t>‌</w:t>
      </w:r>
      <w:r w:rsidRPr="00FB2EE3">
        <w:rPr>
          <w:rFonts w:ascii="Traditional Arabic" w:hAnsi="Traditional Arabic"/>
          <w:spacing w:val="0"/>
          <w:rtl/>
          <w:lang w:bidi="ar-SA"/>
        </w:rPr>
        <w:t>جویان تا دیرهنگام، بیدار می‌مانند و درس می‌خوانند و بدون این‌که نتیجه‌ای بگیرند، خود را خسته می‌کنند</w:t>
      </w:r>
      <w:r w:rsidR="006F52F0" w:rsidRPr="00FB2EE3">
        <w:rPr>
          <w:rFonts w:ascii="Traditional Arabic" w:hAnsi="Traditional Arabic"/>
          <w:spacing w:val="0"/>
          <w:rtl/>
          <w:lang w:bidi="ar-SA"/>
        </w:rPr>
        <w:t>؛</w:t>
      </w:r>
      <w:r w:rsidRPr="00FB2EE3">
        <w:rPr>
          <w:rFonts w:ascii="Traditional Arabic" w:hAnsi="Traditional Arabic"/>
          <w:spacing w:val="0"/>
          <w:rtl/>
          <w:lang w:bidi="ar-SA"/>
        </w:rPr>
        <w:t xml:space="preserve"> زیرا خواب‌آلودگی، توان یادگیری و تمرکز انسان را کاهش می‌دهد</w:t>
      </w:r>
      <w:r w:rsidR="006F52F0" w:rsidRPr="00FB2EE3">
        <w:rPr>
          <w:rFonts w:ascii="Traditional Arabic" w:hAnsi="Traditional Arabic"/>
          <w:spacing w:val="0"/>
          <w:rtl/>
          <w:lang w:bidi="ar-SA"/>
        </w:rPr>
        <w:t>؛</w:t>
      </w:r>
      <w:r w:rsidRPr="00FB2EE3">
        <w:rPr>
          <w:rFonts w:ascii="Traditional Arabic" w:hAnsi="Traditional Arabic"/>
          <w:spacing w:val="0"/>
          <w:rtl/>
          <w:lang w:bidi="ar-SA"/>
        </w:rPr>
        <w:t xml:space="preserve"> از این</w:t>
      </w:r>
      <w:r w:rsidR="006F44A7" w:rsidRPr="00FB2EE3">
        <w:rPr>
          <w:rFonts w:ascii="Traditional Arabic" w:hAnsi="Traditional Arabic"/>
          <w:spacing w:val="0"/>
          <w:rtl/>
          <w:lang w:bidi="ar-SA"/>
        </w:rPr>
        <w:t xml:space="preserve">‌رو اگر در </w:t>
      </w:r>
      <w:r w:rsidRPr="00FB2EE3">
        <w:rPr>
          <w:rFonts w:ascii="Traditional Arabic" w:hAnsi="Traditional Arabic"/>
          <w:spacing w:val="0"/>
          <w:rtl/>
          <w:lang w:bidi="ar-SA"/>
        </w:rPr>
        <w:t xml:space="preserve">هنگام مطالعه </w:t>
      </w:r>
      <w:r w:rsidR="006F44A7" w:rsidRPr="00FB2EE3">
        <w:rPr>
          <w:rFonts w:ascii="Traditional Arabic" w:hAnsi="Traditional Arabic"/>
          <w:spacing w:val="0"/>
          <w:rtl/>
          <w:lang w:bidi="ar-SA"/>
        </w:rPr>
        <w:t>خوابتان گرفت، کتاب را ببندید و استراحت کنید.</w:t>
      </w:r>
      <w:r w:rsidR="009D688E" w:rsidRPr="00FB2EE3">
        <w:rPr>
          <w:rFonts w:ascii="Traditional Arabic" w:hAnsi="Traditional Arabic"/>
          <w:spacing w:val="0"/>
          <w:rtl/>
          <w:lang w:bidi="ar-SA"/>
        </w:rPr>
        <w:t xml:space="preserve"> و این، شامل هر وقتی می‌شود؛ حتی اگر پس از نماز صبح یا عصر باشد. لذا خواب پس از عصر یا صبح در چنین شرایطی، به‌قصد استراحت و بازیابی حافظه و توان فکری برای مطالع</w:t>
      </w:r>
      <w:r w:rsidR="006F52F0" w:rsidRPr="00FB2EE3">
        <w:rPr>
          <w:rFonts w:ascii="Traditional Arabic" w:hAnsi="Traditional Arabic"/>
          <w:spacing w:val="0"/>
          <w:rtl/>
          <w:lang w:bidi="ar-SA"/>
        </w:rPr>
        <w:t>ه، اشکالی ندارد؛</w:t>
      </w:r>
      <w:r w:rsidR="009D688E" w:rsidRPr="00FB2EE3">
        <w:rPr>
          <w:rFonts w:ascii="Traditional Arabic" w:hAnsi="Traditional Arabic"/>
          <w:spacing w:val="0"/>
          <w:rtl/>
          <w:lang w:bidi="ar-SA"/>
        </w:rPr>
        <w:t xml:space="preserve"> </w:t>
      </w:r>
      <w:r w:rsidR="00087F93" w:rsidRPr="00FB2EE3">
        <w:rPr>
          <w:rFonts w:ascii="Traditional Arabic" w:hAnsi="Traditional Arabic"/>
          <w:spacing w:val="0"/>
          <w:rtl/>
          <w:lang w:bidi="ar-SA"/>
        </w:rPr>
        <w:t>لذا هر وقت</w:t>
      </w:r>
      <w:r w:rsidR="00A12144" w:rsidRPr="00FB2EE3">
        <w:rPr>
          <w:rFonts w:ascii="Traditional Arabic" w:hAnsi="Traditional Arabic"/>
          <w:spacing w:val="0"/>
          <w:rtl/>
          <w:lang w:bidi="ar-SA"/>
        </w:rPr>
        <w:t xml:space="preserve"> خوابتان گرفت</w:t>
      </w:r>
      <w:r w:rsidR="00087F93" w:rsidRPr="00FB2EE3">
        <w:rPr>
          <w:rFonts w:ascii="Traditional Arabic" w:hAnsi="Traditional Arabic"/>
          <w:spacing w:val="0"/>
          <w:rtl/>
          <w:lang w:bidi="ar-SA"/>
        </w:rPr>
        <w:t>،</w:t>
      </w:r>
      <w:r w:rsidR="00A12144" w:rsidRPr="00FB2EE3">
        <w:rPr>
          <w:rFonts w:ascii="Traditional Arabic" w:hAnsi="Traditional Arabic"/>
          <w:spacing w:val="0"/>
          <w:rtl/>
          <w:lang w:bidi="ar-SA"/>
        </w:rPr>
        <w:t xml:space="preserve"> بخوابید و هرگاه بانشاط و سرحال بودید، به کار و مطالعه بپردازید. الله</w:t>
      </w:r>
      <w:r w:rsidR="00A12144" w:rsidRPr="00FB2EE3">
        <w:rPr>
          <w:rFonts w:ascii="Traditional Arabic" w:hAnsi="Traditional Arabic"/>
          <w:spacing w:val="0"/>
          <w:lang w:bidi="ar-SA"/>
        </w:rPr>
        <w:sym w:font="AGA Arabesque" w:char="F059"/>
      </w:r>
      <w:r w:rsidR="00A12144" w:rsidRPr="00FB2EE3">
        <w:rPr>
          <w:rFonts w:ascii="Traditional Arabic" w:hAnsi="Traditional Arabic"/>
          <w:spacing w:val="0"/>
          <w:rtl/>
          <w:lang w:bidi="ar-SA"/>
        </w:rPr>
        <w:t xml:space="preserve"> می‌فرماید:</w:t>
      </w:r>
    </w:p>
    <w:p w:rsidR="00050C40"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فَإِذَا</w:t>
      </w:r>
      <w:r w:rsidRPr="00FB2EE3">
        <w:rPr>
          <w:rFonts w:ascii="KFGQPC Uthmanic Script HAFS"/>
          <w:rtl/>
          <w:lang w:bidi="ar-SA"/>
        </w:rPr>
        <w:t xml:space="preserve"> </w:t>
      </w:r>
      <w:r w:rsidRPr="00FB2EE3">
        <w:rPr>
          <w:rFonts w:ascii="KFGQPC Uthmanic Script HAFS" w:hint="eastAsia"/>
          <w:rtl/>
          <w:lang w:bidi="ar-SA"/>
        </w:rPr>
        <w:t>فَرَغ</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نصَب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٧</w:t>
      </w:r>
      <w:r w:rsidRPr="00FB2EE3">
        <w:rPr>
          <w:rFonts w:ascii="KFGQPC Uthmanic Script HAFS"/>
          <w:rtl/>
          <w:lang w:bidi="ar-SA"/>
        </w:rPr>
        <w:t xml:space="preserve"> </w:t>
      </w:r>
      <w:r w:rsidRPr="00FB2EE3">
        <w:rPr>
          <w:rFonts w:ascii="KFGQPC Uthmanic Script HAFS" w:hint="eastAsia"/>
          <w:rtl/>
          <w:lang w:bidi="ar-SA"/>
        </w:rPr>
        <w:t>وَإِلَى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غَب</w:t>
      </w:r>
      <w:r w:rsidRPr="00FB2EE3">
        <w:rPr>
          <w:rFonts w:ascii="KFGQPC Uthmanic Script HAFS"/>
          <w:rtl/>
          <w:lang w:bidi="ar-SA"/>
        </w:rPr>
        <w:t xml:space="preserve"> </w:t>
      </w:r>
      <w:r w:rsidRPr="00FB2EE3">
        <w:rPr>
          <w:rFonts w:ascii="KFGQPC Uthmanic Script HAFS" w:hint="cs"/>
          <w:rtl/>
          <w:lang w:bidi="ar-SA"/>
        </w:rPr>
        <w:t>٨</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الشرح</w:t>
      </w:r>
      <w:r w:rsidRPr="00FB2EE3">
        <w:rPr>
          <w:rStyle w:val="Char8"/>
          <w:rtl/>
        </w:rPr>
        <w:t xml:space="preserve">: </w:t>
      </w:r>
      <w:r w:rsidRPr="00FB2EE3">
        <w:rPr>
          <w:rStyle w:val="Char8"/>
          <w:rFonts w:hint="cs"/>
          <w:rtl/>
        </w:rPr>
        <w:t>٧</w:t>
      </w:r>
      <w:r w:rsidRPr="00FB2EE3">
        <w:rPr>
          <w:rStyle w:val="Char8"/>
          <w:rFonts w:hint="eastAsia"/>
          <w:rtl/>
        </w:rPr>
        <w:t>،</w:t>
      </w:r>
      <w:r w:rsidRPr="00FB2EE3">
        <w:rPr>
          <w:rStyle w:val="Char8"/>
          <w:rtl/>
        </w:rPr>
        <w:t xml:space="preserve">  </w:t>
      </w:r>
      <w:r w:rsidRPr="00FB2EE3">
        <w:rPr>
          <w:rStyle w:val="Char8"/>
          <w:rFonts w:hint="cs"/>
          <w:rtl/>
        </w:rPr>
        <w:t>٨</w:t>
      </w:r>
      <w:r w:rsidRPr="00FB2EE3">
        <w:rPr>
          <w:rStyle w:val="Char8"/>
          <w:rtl/>
        </w:rPr>
        <w:t>]</w:t>
      </w:r>
      <w:r w:rsidRPr="00FB2EE3">
        <w:rPr>
          <w:rFonts w:ascii="KFGQPC Uthman Taha Naskh" w:cs="KFGQPC Uthman Taha Naskh"/>
          <w:rtl/>
          <w:lang w:bidi="ar-SA"/>
        </w:rPr>
        <w:t xml:space="preserve">  </w:t>
      </w:r>
      <w:r w:rsidR="00F36F12" w:rsidRPr="00FB2EE3">
        <w:rPr>
          <w:rtl/>
          <w:lang w:bidi="ar-SA"/>
        </w:rPr>
        <w:tab/>
      </w:r>
      <w:r w:rsidRPr="00FB2EE3">
        <w:rPr>
          <w:rtl/>
          <w:lang w:bidi="ar-SA"/>
        </w:rPr>
        <w:t xml:space="preserve"> </w:t>
      </w:r>
    </w:p>
    <w:p w:rsidR="00050C40" w:rsidRPr="00FB2EE3" w:rsidRDefault="00050C40" w:rsidP="00167AB1">
      <w:pPr>
        <w:pStyle w:val="a2"/>
        <w:rPr>
          <w:rtl/>
          <w:lang w:bidi="ar-SA"/>
        </w:rPr>
      </w:pPr>
      <w:r w:rsidRPr="00FB2EE3">
        <w:rPr>
          <w:rtl/>
          <w:lang w:bidi="ar-SA"/>
        </w:rPr>
        <w:t>پس هنگامی که فراغت یافتی، (به عبادت و نیایش) بکوش و خالصانه به سوی پروردگارت روی بیاور.</w:t>
      </w:r>
    </w:p>
    <w:p w:rsidR="00A12144" w:rsidRPr="00CC042D" w:rsidRDefault="00D47522" w:rsidP="00167AB1">
      <w:pPr>
        <w:autoSpaceDE w:val="0"/>
        <w:autoSpaceDN w:val="0"/>
        <w:adjustRightInd w:val="0"/>
        <w:ind w:firstLine="389"/>
        <w:rPr>
          <w:rFonts w:ascii="Traditional Arabic" w:hAnsi="Traditional Arabic"/>
          <w:spacing w:val="-7"/>
          <w:rtl/>
          <w:lang w:bidi="ar-SA"/>
        </w:rPr>
      </w:pPr>
      <w:r w:rsidRPr="00CC042D">
        <w:rPr>
          <w:rFonts w:ascii="Traditional Arabic" w:hAnsi="Traditional Arabic"/>
          <w:spacing w:val="-7"/>
          <w:rtl/>
          <w:lang w:bidi="ar-SA"/>
        </w:rPr>
        <w:t>لذا در همه‌ی کارها آسان بگیر،</w:t>
      </w:r>
      <w:r w:rsidR="00050C40" w:rsidRPr="00CC042D">
        <w:rPr>
          <w:rFonts w:ascii="Traditional Arabic" w:hAnsi="Traditional Arabic"/>
          <w:spacing w:val="-7"/>
          <w:rtl/>
          <w:lang w:bidi="ar-SA"/>
        </w:rPr>
        <w:t xml:space="preserve"> مگر در فرایض یا کارهایی که الله</w:t>
      </w:r>
      <w:r w:rsidR="00050C40" w:rsidRPr="00CC042D">
        <w:rPr>
          <w:rFonts w:ascii="Traditional Arabic" w:hAnsi="Traditional Arabic"/>
          <w:spacing w:val="-7"/>
          <w:lang w:bidi="ar-SA"/>
        </w:rPr>
        <w:sym w:font="AGA Arabesque" w:char="F055"/>
      </w:r>
      <w:r w:rsidR="00050C40" w:rsidRPr="00CC042D">
        <w:rPr>
          <w:rFonts w:ascii="Traditional Arabic" w:hAnsi="Traditional Arabic"/>
          <w:spacing w:val="-7"/>
          <w:rtl/>
          <w:lang w:bidi="ar-SA"/>
        </w:rPr>
        <w:t xml:space="preserve"> بر تو فرض نموده است و باید آن را در زمان یا وقتِ آن انجام دهی</w:t>
      </w:r>
      <w:r w:rsidR="006F52F0" w:rsidRPr="00CC042D">
        <w:rPr>
          <w:rFonts w:ascii="Traditional Arabic" w:hAnsi="Traditional Arabic"/>
          <w:spacing w:val="-7"/>
          <w:rtl/>
          <w:lang w:bidi="ar-SA"/>
        </w:rPr>
        <w:t>؛</w:t>
      </w:r>
      <w:r w:rsidR="00050C40" w:rsidRPr="00CC042D">
        <w:rPr>
          <w:rFonts w:ascii="Traditional Arabic" w:hAnsi="Traditional Arabic"/>
          <w:spacing w:val="-7"/>
          <w:rtl/>
          <w:lang w:bidi="ar-SA"/>
        </w:rPr>
        <w:t xml:space="preserve"> اما در اعمال نفل، گنجایش و آسانی فراوانی وجود دارد و نباید بر خود سخت بگیری یا خود را در رنج و زحمت بیندازی.</w:t>
      </w:r>
    </w:p>
    <w:p w:rsidR="00050C40" w:rsidRPr="00FB2EE3" w:rsidRDefault="00050C40" w:rsidP="00167AB1">
      <w:pPr>
        <w:autoSpaceDE w:val="0"/>
        <w:autoSpaceDN w:val="0"/>
        <w:adjustRightInd w:val="0"/>
        <w:ind w:firstLine="389"/>
        <w:jc w:val="center"/>
        <w:rPr>
          <w:rFonts w:ascii="Traditional Arabic" w:hAnsi="Traditional Arabic"/>
          <w:spacing w:val="0"/>
          <w:rtl/>
          <w:lang w:bidi="ar-SA"/>
        </w:rPr>
      </w:pPr>
      <w:r w:rsidRPr="00FB2EE3">
        <w:rPr>
          <w:rFonts w:ascii="Traditional Arabic" w:hAnsi="Traditional Arabic"/>
          <w:spacing w:val="0"/>
          <w:rtl/>
          <w:lang w:bidi="ar-SA"/>
        </w:rPr>
        <w:t>***</w:t>
      </w:r>
    </w:p>
    <w:p w:rsidR="00287329" w:rsidRPr="00FB2EE3" w:rsidRDefault="006D3E0C" w:rsidP="00167AB1">
      <w:pPr>
        <w:pStyle w:val="a4"/>
        <w:rPr>
          <w:rtl/>
          <w:lang w:bidi="ar-SA"/>
        </w:rPr>
      </w:pPr>
      <w:r w:rsidRPr="00FB2EE3">
        <w:rPr>
          <w:rtl/>
          <w:lang w:bidi="ar-SA"/>
        </w:rPr>
        <w:t>151-</w:t>
      </w:r>
      <w:r w:rsidR="00287329" w:rsidRPr="00FB2EE3">
        <w:rPr>
          <w:rtl/>
          <w:lang w:bidi="ar-SA"/>
        </w:rPr>
        <w:t xml:space="preserve"> وعن عائشة</w:t>
      </w:r>
      <w:r w:rsidRPr="00FB2EE3">
        <w:rPr>
          <w:rFonts w:cs="(M. Aiyada Ayoub ALKobaisi)"/>
          <w:b w:val="0"/>
          <w:bCs w:val="0"/>
          <w:rtl/>
          <w:lang w:bidi="ar-SA"/>
        </w:rPr>
        <w:t>&amp;</w:t>
      </w:r>
      <w:r w:rsidR="00287329" w:rsidRPr="00FB2EE3">
        <w:rPr>
          <w:rtl/>
          <w:lang w:bidi="ar-SA"/>
        </w:rPr>
        <w:t xml:space="preserve"> أنَّ رسول اللَّه</w:t>
      </w:r>
      <w:r w:rsidR="00287329" w:rsidRPr="00FB2EE3">
        <w:rPr>
          <w:b w:val="0"/>
          <w:bCs w:val="0"/>
          <w:rtl/>
          <w:lang w:bidi="ar-SA"/>
        </w:rPr>
        <w:sym w:font="AGA Arabesque" w:char="F072"/>
      </w:r>
      <w:r w:rsidR="00287329" w:rsidRPr="00FB2EE3">
        <w:rPr>
          <w:rtl/>
          <w:lang w:bidi="ar-SA"/>
        </w:rPr>
        <w:t xml:space="preserve"> قال: «إِذَا نَعَسَ أَحدُكُمْ وَهُوَ يُصَلِّي، فَلْيَرْقُدْ حَتَّى يَذْهَبَ عَنْهُ النَّوْم، فإِن أَحدَكم إِذَا صلَّى وهُو نَاعسٌ لا يَدْرِي لعلَّهُ يذهَبُ يسْتَغْفِرُ فيَسُبُّ نَفْسَهُ».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17"/>
      </w:r>
      <w:r w:rsidR="00FB2EE3" w:rsidRPr="00FB2EE3">
        <w:rPr>
          <w:rStyle w:val="FootnoteReference"/>
          <w:rFonts w:cs="B Lotus"/>
          <w:bCs w:val="0"/>
          <w:szCs w:val="28"/>
          <w:rtl/>
          <w:lang w:bidi="ar-SA"/>
        </w:rPr>
        <w:t>)</w:t>
      </w:r>
    </w:p>
    <w:p w:rsidR="00050C40" w:rsidRPr="00FB2EE3" w:rsidRDefault="006D3E0C" w:rsidP="00527A02">
      <w:pPr>
        <w:autoSpaceDE w:val="0"/>
        <w:autoSpaceDN w:val="0"/>
        <w:adjustRightInd w:val="0"/>
        <w:spacing w:line="240" w:lineRule="auto"/>
        <w:ind w:firstLine="389"/>
        <w:rPr>
          <w:rFonts w:ascii="Traditional Arabic" w:hAnsi="Traditional Arabic"/>
          <w:spacing w:val="0"/>
          <w:rtl/>
          <w:lang w:bidi="ar-SA"/>
        </w:rPr>
      </w:pPr>
      <w:r w:rsidRPr="00FB2EE3">
        <w:rPr>
          <w:rFonts w:ascii="Traditional Arabic" w:hAnsi="Traditional Arabic"/>
          <w:b/>
          <w:bCs/>
          <w:spacing w:val="0"/>
          <w:rtl/>
          <w:lang w:bidi="ar-SA"/>
        </w:rPr>
        <w:t>ترجمه:</w:t>
      </w:r>
      <w:r w:rsidRPr="00FB2EE3">
        <w:rPr>
          <w:rFonts w:ascii="Traditional Arabic" w:hAnsi="Traditional Arabic"/>
          <w:spacing w:val="0"/>
          <w:rtl/>
          <w:lang w:bidi="ar-SA"/>
        </w:rPr>
        <w:t xml:space="preserve"> </w:t>
      </w:r>
      <w:r w:rsidR="00287329" w:rsidRPr="00FB2EE3">
        <w:rPr>
          <w:rFonts w:ascii="Traditional Arabic" w:hAnsi="Traditional Arabic"/>
          <w:spacing w:val="0"/>
          <w:rtl/>
          <w:lang w:bidi="ar-SA"/>
        </w:rPr>
        <w:t>از عایشه</w:t>
      </w:r>
      <w:r w:rsidRPr="00FB2EE3">
        <w:rPr>
          <w:rFonts w:ascii="Traditional Arabic" w:hAnsi="Traditional Arabic" w:cs="(M. Aiyada Ayoub ALKobaisi)"/>
          <w:spacing w:val="0"/>
          <w:rtl/>
          <w:lang w:bidi="ar-SA"/>
        </w:rPr>
        <w:t>&amp;</w:t>
      </w:r>
      <w:r w:rsidR="00287329" w:rsidRPr="00FB2EE3">
        <w:rPr>
          <w:rFonts w:ascii="Traditional Arabic" w:hAnsi="Traditional Arabic"/>
          <w:spacing w:val="0"/>
          <w:rtl/>
          <w:lang w:bidi="ar-SA"/>
        </w:rPr>
        <w:t xml:space="preserve"> روایت است که رسول‌الله</w:t>
      </w:r>
      <w:r w:rsidR="00287329" w:rsidRPr="00FB2EE3">
        <w:rPr>
          <w:rFonts w:ascii="Traditional Arabic" w:hAnsi="Traditional Arabic"/>
          <w:spacing w:val="0"/>
          <w:lang w:bidi="ar-SA"/>
        </w:rPr>
        <w:sym w:font="AGA Arabesque" w:char="F072"/>
      </w:r>
      <w:r w:rsidR="00287329" w:rsidRPr="00FB2EE3">
        <w:rPr>
          <w:rFonts w:ascii="Traditional Arabic" w:hAnsi="Traditional Arabic"/>
          <w:spacing w:val="0"/>
          <w:rtl/>
          <w:lang w:bidi="ar-SA"/>
        </w:rPr>
        <w:t xml:space="preserve"> فرمود: «هرگاه یکی از شما نماز می‌خواند و خوابش گرفت، </w:t>
      </w:r>
      <w:r w:rsidR="006F52F0" w:rsidRPr="00FB2EE3">
        <w:rPr>
          <w:rFonts w:ascii="Traditional Arabic" w:hAnsi="Traditional Arabic"/>
          <w:spacing w:val="0"/>
          <w:rtl/>
          <w:lang w:bidi="ar-SA"/>
        </w:rPr>
        <w:t>باید بخوابد تا خواب از سرش برود؛</w:t>
      </w:r>
      <w:r w:rsidR="00287329" w:rsidRPr="00FB2EE3">
        <w:rPr>
          <w:rFonts w:ascii="Traditional Arabic" w:hAnsi="Traditional Arabic"/>
          <w:spacing w:val="0"/>
          <w:rtl/>
          <w:lang w:bidi="ar-SA"/>
        </w:rPr>
        <w:t xml:space="preserve"> زیرا چه بسا کسی که در حالت خواب‌آلودگی نماز بخواند، نداند که چه می‌گوید و به‌جای استغفار خودش را نفرین کند».</w:t>
      </w:r>
    </w:p>
    <w:p w:rsidR="00287329" w:rsidRPr="00FB2EE3" w:rsidRDefault="00287329" w:rsidP="00527A02">
      <w:pPr>
        <w:autoSpaceDE w:val="0"/>
        <w:autoSpaceDN w:val="0"/>
        <w:adjustRightInd w:val="0"/>
        <w:spacing w:line="240" w:lineRule="auto"/>
        <w:ind w:firstLine="0"/>
        <w:jc w:val="center"/>
        <w:rPr>
          <w:rFonts w:ascii="Traditional Arabic" w:hAnsi="Traditional Arabic"/>
          <w:b/>
          <w:bCs/>
          <w:spacing w:val="0"/>
          <w:sz w:val="32"/>
          <w:szCs w:val="32"/>
          <w:rtl/>
          <w:lang w:bidi="ar-SA"/>
        </w:rPr>
      </w:pPr>
      <w:r w:rsidRPr="00FB2EE3">
        <w:rPr>
          <w:rFonts w:ascii="Traditional Arabic" w:hAnsi="Traditional Arabic"/>
          <w:b/>
          <w:bCs/>
          <w:spacing w:val="0"/>
          <w:sz w:val="32"/>
          <w:szCs w:val="32"/>
          <w:rtl/>
          <w:lang w:bidi="ar-SA"/>
        </w:rPr>
        <w:t>شرح</w:t>
      </w:r>
    </w:p>
    <w:p w:rsidR="00287329" w:rsidRPr="00FB2EE3" w:rsidRDefault="00287329" w:rsidP="00527A02">
      <w:pPr>
        <w:autoSpaceDE w:val="0"/>
        <w:autoSpaceDN w:val="0"/>
        <w:adjustRightInd w:val="0"/>
        <w:spacing w:line="240" w:lineRule="auto"/>
        <w:ind w:firstLine="389"/>
        <w:rPr>
          <w:rFonts w:ascii="Traditional Arabic" w:hAnsi="Traditional Arabic"/>
          <w:spacing w:val="0"/>
          <w:rtl/>
          <w:lang w:bidi="ar-SA"/>
        </w:rPr>
      </w:pPr>
      <w:r w:rsidRPr="00FB2EE3">
        <w:rPr>
          <w:rFonts w:ascii="Traditional Arabic" w:hAnsi="Traditional Arabic"/>
          <w:spacing w:val="0"/>
          <w:rtl/>
          <w:lang w:bidi="ar-SA"/>
        </w:rPr>
        <w:t>مؤلف</w:t>
      </w:r>
      <w:r w:rsidR="006F52F0" w:rsidRPr="00FB2EE3">
        <w:rPr>
          <w:rFonts w:ascii="Traditional Arabic" w:hAnsi="Traditional Arabic" w:cs="CTraditional Arabic"/>
          <w:spacing w:val="0"/>
          <w:rtl/>
          <w:lang w:bidi="ar-SA"/>
        </w:rPr>
        <w:t>/</w:t>
      </w:r>
      <w:r w:rsidRPr="00FB2EE3">
        <w:rPr>
          <w:rFonts w:ascii="Traditional Arabic" w:hAnsi="Traditional Arabic"/>
          <w:spacing w:val="0"/>
          <w:rtl/>
          <w:lang w:bidi="ar-SA"/>
        </w:rPr>
        <w:t xml:space="preserve"> حدیثی بدین مضمون از عایشه</w:t>
      </w:r>
      <w:r w:rsidR="006F52F0" w:rsidRPr="00FB2EE3">
        <w:rPr>
          <w:rFonts w:ascii="Traditional Arabic" w:hAnsi="Traditional Arabic" w:cs="(M. Aiyada Ayoub ALKobaisi)"/>
          <w:spacing w:val="0"/>
          <w:rtl/>
          <w:lang w:bidi="ar-SA"/>
        </w:rPr>
        <w:t>&amp;</w:t>
      </w:r>
      <w:r w:rsidRPr="00FB2EE3">
        <w:rPr>
          <w:rFonts w:ascii="Traditional Arabic" w:hAnsi="Traditional Arabic"/>
          <w:spacing w:val="0"/>
          <w:rtl/>
          <w:lang w:bidi="ar-SA"/>
        </w:rPr>
        <w:t xml:space="preserve"> نقل کرده که رسول‌الله</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فرموده است: «هرگاه یکی از شما نماز می‌خواند و خوابش گرفت، باید بخوابد تا خواب از سرش برود». </w:t>
      </w:r>
      <w:r w:rsidR="00FD0806" w:rsidRPr="00FB2EE3">
        <w:rPr>
          <w:rFonts w:ascii="Traditional Arabic" w:hAnsi="Traditional Arabic"/>
          <w:spacing w:val="0"/>
          <w:rtl/>
          <w:lang w:bidi="ar-SA"/>
        </w:rPr>
        <w:t>هنگام چُرت زدن یا در حالت خواب‌آلودگی، حواس انس</w:t>
      </w:r>
      <w:r w:rsidR="006F52F0" w:rsidRPr="00FB2EE3">
        <w:rPr>
          <w:rFonts w:ascii="Traditional Arabic" w:hAnsi="Traditional Arabic"/>
          <w:spacing w:val="0"/>
          <w:rtl/>
          <w:lang w:bidi="ar-SA"/>
        </w:rPr>
        <w:t>ان به سبب غلبه‌ی خواب، جمع نیست؛</w:t>
      </w:r>
      <w:r w:rsidR="00FD0806" w:rsidRPr="00FB2EE3">
        <w:rPr>
          <w:rFonts w:ascii="Traditional Arabic" w:hAnsi="Traditional Arabic"/>
          <w:spacing w:val="0"/>
          <w:rtl/>
          <w:lang w:bidi="ar-SA"/>
        </w:rPr>
        <w:t xml:space="preserve"> از این‌رو رسول‌الله</w:t>
      </w:r>
      <w:r w:rsidR="00FD0806" w:rsidRPr="00FB2EE3">
        <w:rPr>
          <w:rFonts w:ascii="Traditional Arabic" w:hAnsi="Traditional Arabic"/>
          <w:spacing w:val="0"/>
          <w:lang w:bidi="ar-SA"/>
        </w:rPr>
        <w:sym w:font="AGA Arabesque" w:char="F072"/>
      </w:r>
      <w:r w:rsidR="00FD0806" w:rsidRPr="00FB2EE3">
        <w:rPr>
          <w:rFonts w:ascii="Traditional Arabic" w:hAnsi="Traditional Arabic"/>
          <w:spacing w:val="0"/>
          <w:rtl/>
          <w:lang w:bidi="ar-SA"/>
        </w:rPr>
        <w:t xml:space="preserve"> فرموده است که در حالت خواب‌آلودگی، نباید نماز خواند و علتش را چنین بیان نموده که: «چه</w:t>
      </w:r>
      <w:r w:rsidR="006F52F0" w:rsidRPr="00FB2EE3">
        <w:rPr>
          <w:rFonts w:ascii="Traditional Arabic" w:hAnsi="Traditional Arabic"/>
          <w:spacing w:val="0"/>
          <w:rtl/>
          <w:lang w:bidi="ar-SA"/>
        </w:rPr>
        <w:t>‌</w:t>
      </w:r>
      <w:r w:rsidR="00FD0806" w:rsidRPr="00FB2EE3">
        <w:rPr>
          <w:rFonts w:ascii="Traditional Arabic" w:hAnsi="Traditional Arabic"/>
          <w:spacing w:val="0"/>
          <w:rtl/>
          <w:lang w:bidi="ar-SA"/>
        </w:rPr>
        <w:t>بسا کسی که در حالت خواب‌آلودگی نماز می‌خواند، نداند که چه می‌گوید و به‌جای استغفار، خودش را نفرین کند». مثلاً ممکن است به جای این‌که درخواست بهشت کند، درخواست دوزخ نماید یا به جای درخواست هدایت، درخواست ضلالت کند. لذا رسول‌الله</w:t>
      </w:r>
      <w:r w:rsidR="00FD0806" w:rsidRPr="00FB2EE3">
        <w:rPr>
          <w:rFonts w:ascii="Traditional Arabic" w:hAnsi="Traditional Arabic"/>
          <w:spacing w:val="0"/>
          <w:lang w:bidi="ar-SA"/>
        </w:rPr>
        <w:sym w:font="AGA Arabesque" w:char="F072"/>
      </w:r>
      <w:r w:rsidR="00FD0806" w:rsidRPr="00FB2EE3">
        <w:rPr>
          <w:rFonts w:ascii="Traditional Arabic" w:hAnsi="Traditional Arabic"/>
          <w:spacing w:val="0"/>
          <w:rtl/>
          <w:lang w:bidi="ar-SA"/>
        </w:rPr>
        <w:t xml:space="preserve"> دستور داد که باید بخوابد.</w:t>
      </w:r>
    </w:p>
    <w:p w:rsidR="00FD0806" w:rsidRPr="00FB2EE3" w:rsidRDefault="00FD0806" w:rsidP="00527A02">
      <w:pPr>
        <w:autoSpaceDE w:val="0"/>
        <w:autoSpaceDN w:val="0"/>
        <w:adjustRightInd w:val="0"/>
        <w:spacing w:line="240" w:lineRule="auto"/>
        <w:ind w:firstLine="389"/>
        <w:rPr>
          <w:rFonts w:ascii="Traditional Arabic" w:hAnsi="Traditional Arabic"/>
          <w:spacing w:val="0"/>
          <w:rtl/>
          <w:lang w:bidi="ar-SA"/>
        </w:rPr>
      </w:pPr>
      <w:r w:rsidRPr="00FB2EE3">
        <w:rPr>
          <w:rFonts w:ascii="Traditional Arabic" w:hAnsi="Traditional Arabic"/>
          <w:spacing w:val="0"/>
          <w:rtl/>
          <w:lang w:bidi="ar-SA"/>
        </w:rPr>
        <w:t>یکی از حکمت‌های این فرمان، این است که نفس انسان نیز حقوقی دارد و اگر انسان خودش را در انجام عبادت به رنج و زحمت بیند</w:t>
      </w:r>
      <w:r w:rsidR="006F52F0" w:rsidRPr="00FB2EE3">
        <w:rPr>
          <w:rFonts w:ascii="Traditional Arabic" w:hAnsi="Traditional Arabic"/>
          <w:spacing w:val="0"/>
          <w:rtl/>
          <w:lang w:bidi="ar-SA"/>
        </w:rPr>
        <w:t>ازد، چه بسا به نفس خویش ستم کند؛</w:t>
      </w:r>
      <w:r w:rsidRPr="00FB2EE3">
        <w:rPr>
          <w:rFonts w:ascii="Traditional Arabic" w:hAnsi="Traditional Arabic"/>
          <w:spacing w:val="0"/>
          <w:rtl/>
          <w:lang w:bidi="ar-SA"/>
        </w:rPr>
        <w:t xml:space="preserve"> از این</w:t>
      </w:r>
      <w:r w:rsidR="000010E0" w:rsidRPr="00FB2EE3">
        <w:rPr>
          <w:rFonts w:ascii="Traditional Arabic" w:hAnsi="Traditional Arabic"/>
          <w:spacing w:val="0"/>
          <w:rtl/>
          <w:lang w:bidi="ar-SA"/>
        </w:rPr>
        <w:t>‌رو بای</w:t>
      </w:r>
      <w:r w:rsidRPr="00FB2EE3">
        <w:rPr>
          <w:rFonts w:ascii="Traditional Arabic" w:hAnsi="Traditional Arabic"/>
          <w:spacing w:val="0"/>
          <w:rtl/>
          <w:lang w:bidi="ar-SA"/>
        </w:rPr>
        <w:t>د از تفریط یا کوتاهی کردن در عبادت و نیز از افراط و زیاده‌روی در آن، پرهیز نمود.</w:t>
      </w:r>
    </w:p>
    <w:p w:rsidR="00FD0806" w:rsidRPr="00FB2EE3" w:rsidRDefault="000010E0" w:rsidP="00527A02">
      <w:pPr>
        <w:autoSpaceDE w:val="0"/>
        <w:autoSpaceDN w:val="0"/>
        <w:adjustRightInd w:val="0"/>
        <w:spacing w:line="240" w:lineRule="auto"/>
        <w:ind w:firstLine="389"/>
        <w:jc w:val="center"/>
        <w:rPr>
          <w:rFonts w:ascii="Traditional Arabic" w:hAnsi="Traditional Arabic"/>
          <w:spacing w:val="0"/>
          <w:rtl/>
          <w:lang w:bidi="ar-SA"/>
        </w:rPr>
      </w:pPr>
      <w:r w:rsidRPr="00FB2EE3">
        <w:rPr>
          <w:rFonts w:ascii="Traditional Arabic" w:hAnsi="Traditional Arabic"/>
          <w:spacing w:val="0"/>
          <w:rtl/>
          <w:lang w:bidi="ar-SA"/>
        </w:rPr>
        <w:t>***</w:t>
      </w:r>
    </w:p>
    <w:p w:rsidR="000010E0" w:rsidRPr="00FB2EE3" w:rsidRDefault="006F52F0" w:rsidP="00527A02">
      <w:pPr>
        <w:pStyle w:val="a4"/>
        <w:widowControl w:val="0"/>
        <w:rPr>
          <w:rFonts w:cs="B Badr"/>
          <w:rtl/>
          <w:lang w:bidi="ar-SA"/>
        </w:rPr>
      </w:pPr>
      <w:r w:rsidRPr="00FB2EE3">
        <w:rPr>
          <w:rtl/>
          <w:lang w:bidi="ar-SA"/>
        </w:rPr>
        <w:t>152-</w:t>
      </w:r>
      <w:r w:rsidR="000010E0" w:rsidRPr="00FB2EE3">
        <w:rPr>
          <w:rtl/>
          <w:lang w:bidi="ar-SA"/>
        </w:rPr>
        <w:t xml:space="preserve"> وعن أَبِي عبد </w:t>
      </w:r>
      <w:r w:rsidR="006B06BD">
        <w:rPr>
          <w:rtl/>
          <w:lang w:bidi="ar-SA"/>
        </w:rPr>
        <w:t>الله</w:t>
      </w:r>
      <w:r w:rsidR="000010E0" w:rsidRPr="00FB2EE3">
        <w:rPr>
          <w:rtl/>
          <w:lang w:bidi="ar-SA"/>
        </w:rPr>
        <w:t xml:space="preserve"> جابر بن سمُرَةَ</w:t>
      </w:r>
      <w:r w:rsidRPr="00FB2EE3">
        <w:rPr>
          <w:rFonts w:cs="(M. Aiyada Ayoub ALKobaisi)"/>
          <w:b w:val="0"/>
          <w:bCs w:val="0"/>
          <w:rtl/>
          <w:lang w:bidi="ar-SA"/>
        </w:rPr>
        <w:t>$</w:t>
      </w:r>
      <w:r w:rsidR="000010E0" w:rsidRPr="00FB2EE3">
        <w:rPr>
          <w:rtl/>
          <w:lang w:bidi="ar-SA"/>
        </w:rPr>
        <w:t xml:space="preserve"> قال: كُنْتُ أُصَلِّي مَعَ النَّبيِّ</w:t>
      </w:r>
      <w:r w:rsidR="000010E0" w:rsidRPr="00FB2EE3">
        <w:rPr>
          <w:b w:val="0"/>
          <w:bCs w:val="0"/>
          <w:rtl/>
          <w:lang w:bidi="ar-SA"/>
        </w:rPr>
        <w:sym w:font="AGA Arabesque" w:char="F072"/>
      </w:r>
      <w:r w:rsidR="000010E0" w:rsidRPr="00FB2EE3">
        <w:rPr>
          <w:rtl/>
          <w:lang w:bidi="ar-SA"/>
        </w:rPr>
        <w:t xml:space="preserve"> الصَّلَوَات، فَكَانَتْ صلاتُهُ قَصدًا وخُطْبَتُه قَصْدًا».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18"/>
      </w:r>
      <w:r w:rsidR="00FB2EE3" w:rsidRPr="00FB2EE3">
        <w:rPr>
          <w:rStyle w:val="FootnoteReference"/>
          <w:rFonts w:cs="B Lotus"/>
          <w:bCs w:val="0"/>
          <w:szCs w:val="28"/>
          <w:rtl/>
          <w:lang w:bidi="ar-SA"/>
        </w:rPr>
        <w:t>)</w:t>
      </w:r>
    </w:p>
    <w:p w:rsidR="000010E0" w:rsidRPr="00FB2EE3" w:rsidRDefault="006F52F0" w:rsidP="00527A02">
      <w:pPr>
        <w:widowControl w:val="0"/>
        <w:autoSpaceDE w:val="0"/>
        <w:autoSpaceDN w:val="0"/>
        <w:adjustRightInd w:val="0"/>
        <w:ind w:firstLine="389"/>
        <w:rPr>
          <w:rFonts w:ascii="Traditional Arabic" w:hAnsi="Traditional Arabic"/>
          <w:spacing w:val="0"/>
          <w:rtl/>
          <w:lang w:bidi="ar-SA"/>
        </w:rPr>
      </w:pPr>
      <w:r w:rsidRPr="00FB2EE3">
        <w:rPr>
          <w:rFonts w:ascii="Traditional Arabic" w:hAnsi="Traditional Arabic"/>
          <w:b/>
          <w:bCs/>
          <w:spacing w:val="0"/>
          <w:rtl/>
          <w:lang w:bidi="ar-SA"/>
        </w:rPr>
        <w:t>ترجمه:</w:t>
      </w:r>
      <w:r w:rsidRPr="00FB2EE3">
        <w:rPr>
          <w:rFonts w:ascii="Traditional Arabic" w:hAnsi="Traditional Arabic"/>
          <w:spacing w:val="0"/>
          <w:rtl/>
          <w:lang w:bidi="ar-SA"/>
        </w:rPr>
        <w:t xml:space="preserve"> </w:t>
      </w:r>
      <w:r w:rsidR="005C1A1A" w:rsidRPr="00FB2EE3">
        <w:rPr>
          <w:rFonts w:ascii="Traditional Arabic" w:hAnsi="Traditional Arabic"/>
          <w:spacing w:val="0"/>
          <w:rtl/>
          <w:lang w:bidi="ar-SA"/>
        </w:rPr>
        <w:t>جابر بن سمره</w:t>
      </w:r>
      <w:r w:rsidRPr="00FB2EE3">
        <w:rPr>
          <w:rFonts w:ascii="Traditional Arabic" w:hAnsi="Traditional Arabic" w:cs="(M. Aiyada Ayoub ALKobaisi)"/>
          <w:spacing w:val="0"/>
          <w:rtl/>
          <w:lang w:bidi="ar-SA"/>
        </w:rPr>
        <w:t>$</w:t>
      </w:r>
      <w:r w:rsidR="005C1A1A" w:rsidRPr="00FB2EE3">
        <w:rPr>
          <w:rFonts w:ascii="Traditional Arabic" w:hAnsi="Traditional Arabic"/>
          <w:spacing w:val="0"/>
          <w:rtl/>
          <w:lang w:bidi="ar-SA"/>
        </w:rPr>
        <w:t xml:space="preserve"> می‌گوید: نمازها را با پیامبر</w:t>
      </w:r>
      <w:r w:rsidR="005C1A1A" w:rsidRPr="00FB2EE3">
        <w:rPr>
          <w:rFonts w:ascii="Traditional Arabic" w:hAnsi="Traditional Arabic"/>
          <w:spacing w:val="0"/>
          <w:lang w:bidi="ar-SA"/>
        </w:rPr>
        <w:sym w:font="AGA Arabesque" w:char="F072"/>
      </w:r>
      <w:r w:rsidR="005C1A1A" w:rsidRPr="00FB2EE3">
        <w:rPr>
          <w:rFonts w:ascii="Traditional Arabic" w:hAnsi="Traditional Arabic"/>
          <w:spacing w:val="0"/>
          <w:rtl/>
          <w:lang w:bidi="ar-SA"/>
        </w:rPr>
        <w:t xml:space="preserve"> می‌خواندم؛ نماز و خطبه‌ی رسول‌الله</w:t>
      </w:r>
      <w:r w:rsidR="005C1A1A" w:rsidRPr="00FB2EE3">
        <w:rPr>
          <w:rFonts w:ascii="Traditional Arabic" w:hAnsi="Traditional Arabic"/>
          <w:spacing w:val="0"/>
          <w:lang w:bidi="ar-SA"/>
        </w:rPr>
        <w:sym w:font="AGA Arabesque" w:char="F072"/>
      </w:r>
      <w:r w:rsidR="005C1A1A" w:rsidRPr="00FB2EE3">
        <w:rPr>
          <w:rFonts w:ascii="Traditional Arabic" w:hAnsi="Traditional Arabic"/>
          <w:spacing w:val="0"/>
          <w:rtl/>
          <w:lang w:bidi="ar-SA"/>
        </w:rPr>
        <w:t xml:space="preserve"> در حد اعتدال بود؛ (نه بسیار طولانی و نه خیلی کوتاه)».</w:t>
      </w:r>
    </w:p>
    <w:p w:rsidR="005C1A1A" w:rsidRPr="00FB2EE3" w:rsidRDefault="005C1A1A" w:rsidP="00527A02">
      <w:pPr>
        <w:widowControl w:val="0"/>
        <w:autoSpaceDE w:val="0"/>
        <w:autoSpaceDN w:val="0"/>
        <w:adjustRightInd w:val="0"/>
        <w:spacing w:line="240" w:lineRule="auto"/>
        <w:ind w:firstLine="0"/>
        <w:jc w:val="center"/>
        <w:rPr>
          <w:rFonts w:ascii="Traditional Arabic" w:hAnsi="Traditional Arabic"/>
          <w:b/>
          <w:bCs/>
          <w:spacing w:val="0"/>
          <w:sz w:val="32"/>
          <w:szCs w:val="32"/>
          <w:rtl/>
          <w:lang w:bidi="ar-SA"/>
        </w:rPr>
      </w:pPr>
      <w:r w:rsidRPr="00FB2EE3">
        <w:rPr>
          <w:rFonts w:ascii="Traditional Arabic" w:hAnsi="Traditional Arabic"/>
          <w:b/>
          <w:bCs/>
          <w:spacing w:val="0"/>
          <w:sz w:val="32"/>
          <w:szCs w:val="32"/>
          <w:rtl/>
          <w:lang w:bidi="ar-SA"/>
        </w:rPr>
        <w:t>شرح</w:t>
      </w:r>
    </w:p>
    <w:p w:rsidR="000010E0" w:rsidRPr="00FB2EE3" w:rsidRDefault="004D4022" w:rsidP="00527A02">
      <w:pPr>
        <w:widowControl w:val="0"/>
        <w:autoSpaceDE w:val="0"/>
        <w:autoSpaceDN w:val="0"/>
        <w:adjustRightInd w:val="0"/>
        <w:ind w:firstLine="389"/>
        <w:rPr>
          <w:rFonts w:ascii="Traditional Arabic" w:hAnsi="Traditional Arabic"/>
          <w:spacing w:val="0"/>
          <w:rtl/>
          <w:lang w:bidi="ar-SA"/>
        </w:rPr>
      </w:pPr>
      <w:r w:rsidRPr="00FB2EE3">
        <w:rPr>
          <w:rFonts w:ascii="Traditional Arabic" w:hAnsi="Traditional Arabic"/>
          <w:spacing w:val="0"/>
          <w:rtl/>
          <w:lang w:bidi="ar-SA"/>
        </w:rPr>
        <w:t>جابر بن سمره</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می‌گوید: «نمازها را با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می‌خواندم». چنین به‌نظر می‌رسد که منظورش، نماز جمعه است؛ آن‌گاه می‌افزاید: «نماز و خطبه‌ی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در حد اعتدال بود». یعنی نه بسیار طولانی و نه خیلی کوتاه. در حدیث آمده که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فرموده است: </w:t>
      </w:r>
      <w:r w:rsidRPr="00FB2EE3">
        <w:rPr>
          <w:rStyle w:val="Char1"/>
          <w:spacing w:val="0"/>
          <w:rtl/>
          <w:lang w:bidi="ar-SA"/>
        </w:rPr>
        <w:t>«إِنَّ طُولَ صَلاةِ الرَّجُلِ وَقِصَرَ خُطْبَتِهِ مَئِنَّةٌ مِنْ فِقْهِهِ»</w:t>
      </w:r>
      <w:r w:rsidR="006F52F0" w:rsidRPr="00FB2EE3">
        <w:rPr>
          <w:rFonts w:ascii="Traditional Arabic" w:hAnsi="Traditional Arabic"/>
          <w:spacing w:val="0"/>
          <w:rtl/>
          <w:lang w:bidi="ar-SA"/>
        </w:rPr>
        <w:t>؛</w:t>
      </w:r>
      <w:r w:rsidRPr="00FB2EE3">
        <w:rPr>
          <w:rFonts w:ascii="Traditional Arabic" w:hAnsi="Traditional Arabic"/>
          <w:spacing w:val="0"/>
          <w:rtl/>
          <w:lang w:bidi="ar-SA"/>
        </w:rPr>
        <w:t xml:space="preserve"> یعنی: «طولانی بودن نماز انسان و کوتاه بودن خطبه‌اش، نشانه‌ی دانش و آگاهی اوست». از این دو حدیث، چنین برداشت می‌شود که برای انسان، شایسته نیست که خود را برای عبادت، در رنج و زحمت بیندازد؛ بلکه باید در حد توان خود عمل نماید.</w:t>
      </w:r>
    </w:p>
    <w:p w:rsidR="004D4022" w:rsidRPr="00FB2EE3" w:rsidRDefault="004D4022" w:rsidP="00167AB1">
      <w:pPr>
        <w:autoSpaceDE w:val="0"/>
        <w:autoSpaceDN w:val="0"/>
        <w:adjustRightInd w:val="0"/>
        <w:ind w:firstLine="389"/>
        <w:jc w:val="center"/>
        <w:rPr>
          <w:rFonts w:ascii="Traditional Arabic" w:hAnsi="Traditional Arabic"/>
          <w:spacing w:val="0"/>
          <w:rtl/>
          <w:lang w:bidi="ar-SA"/>
        </w:rPr>
      </w:pPr>
      <w:r w:rsidRPr="00FB2EE3">
        <w:rPr>
          <w:rFonts w:ascii="Traditional Arabic" w:hAnsi="Traditional Arabic"/>
          <w:spacing w:val="0"/>
          <w:rtl/>
          <w:lang w:bidi="ar-SA"/>
        </w:rPr>
        <w:t>***</w:t>
      </w:r>
    </w:p>
    <w:p w:rsidR="00F338C7" w:rsidRPr="00FB2EE3" w:rsidRDefault="006647FB" w:rsidP="00527A02">
      <w:pPr>
        <w:pStyle w:val="a4"/>
        <w:widowControl w:val="0"/>
        <w:rPr>
          <w:rFonts w:cs="B Badr"/>
          <w:rtl/>
          <w:lang w:bidi="ar-SA"/>
        </w:rPr>
      </w:pPr>
      <w:r w:rsidRPr="00FB2EE3">
        <w:rPr>
          <w:rtl/>
          <w:lang w:bidi="ar-SA"/>
        </w:rPr>
        <w:t>153-</w:t>
      </w:r>
      <w:r w:rsidR="004D4022" w:rsidRPr="00FB2EE3">
        <w:rPr>
          <w:rtl/>
          <w:lang w:bidi="ar-SA"/>
        </w:rPr>
        <w:t xml:space="preserve"> </w:t>
      </w:r>
      <w:r w:rsidR="00F338C7" w:rsidRPr="00FB2EE3">
        <w:rPr>
          <w:rtl/>
          <w:lang w:bidi="ar-SA"/>
        </w:rPr>
        <w:t xml:space="preserve">وعن أَبِي جُحَيْفَةَ وَهبِ بْنِ عبد </w:t>
      </w:r>
      <w:r w:rsidR="006B06BD">
        <w:rPr>
          <w:rtl/>
          <w:lang w:bidi="ar-SA"/>
        </w:rPr>
        <w:t>الله</w:t>
      </w:r>
      <w:r w:rsidR="00F338C7" w:rsidRPr="00FB2EE3">
        <w:rPr>
          <w:b w:val="0"/>
          <w:bCs w:val="0"/>
          <w:rtl/>
          <w:lang w:bidi="ar-SA"/>
        </w:rPr>
        <w:sym w:font="AGA Arabesque" w:char="F074"/>
      </w:r>
      <w:r w:rsidR="00F338C7" w:rsidRPr="00FB2EE3">
        <w:rPr>
          <w:rtl/>
          <w:lang w:bidi="ar-SA"/>
        </w:rPr>
        <w:t xml:space="preserve"> قال: آخَى النَّبِيُّ</w:t>
      </w:r>
      <w:r w:rsidR="00F338C7" w:rsidRPr="00FB2EE3">
        <w:rPr>
          <w:b w:val="0"/>
          <w:bCs w:val="0"/>
          <w:rtl/>
          <w:lang w:bidi="ar-SA"/>
        </w:rPr>
        <w:sym w:font="AGA Arabesque" w:char="F072"/>
      </w:r>
      <w:r w:rsidR="00F338C7" w:rsidRPr="00FB2EE3">
        <w:rPr>
          <w:rtl/>
          <w:lang w:bidi="ar-SA"/>
        </w:rPr>
        <w:t xml:space="preserve"> بَيْن سَلْمَانَ وأَبِي الدَّرْدَاء، فَزَارَ سلْمَانُ أَبَا الدَّرْدَاء، فَرَأَى أُمَّ الدَّرْدَاء مُتَبَذِّلَةً فقال: ما شَأْنُكِ؟ قالَت: أَخْوكَ أَبُو الدَّرداءِ لَيْسَ له حَاجةٌ فِي الدُّنْيَا. فَجَاءَ أَبُو الدرْدَاءِ فَصَنَعَ لَه طَعَاما، فقالَ لَه: كُلْ فَإِنِّي صَائِم، قال: ما أَنا بآكلٍ حَتَّى تأْكل، فَأَكَل، فَلَّمَا كانَ اللَّيْلُ ذَهَبَ أَبُو الدَّرْداءِ يقُوم فقال لَه: نَمْ فَنَام، ثُمَّ ذَهَبَ يَقُوم فقالَ لَه: نَم، فَلَمَّا كان من آخرِ اللَّيْلِ قالَ سلْمان: قُم الآنَ، فَصَلَّيَا جَمِيعا، فقالَ له سَلْمَان: إِنَّ لرَبِّكَ عَلَيْكَ حَقًّا، وَإِنَّ لنَفْسِكَ عَلَيْكَ حقًّا، ولأهلِك عَلَيْكَ حَقًّا، فَأَعْطِ كُلَّ ذِي حَقٍّ حَقَّه، فَأَتَى النَّبِيَّ</w:t>
      </w:r>
      <w:r w:rsidR="00F338C7" w:rsidRPr="00FB2EE3">
        <w:rPr>
          <w:b w:val="0"/>
          <w:bCs w:val="0"/>
          <w:rtl/>
          <w:lang w:bidi="ar-SA"/>
        </w:rPr>
        <w:sym w:font="AGA Arabesque" w:char="F072"/>
      </w:r>
      <w:r w:rsidR="00F338C7" w:rsidRPr="00FB2EE3">
        <w:rPr>
          <w:rtl/>
          <w:lang w:bidi="ar-SA"/>
        </w:rPr>
        <w:t xml:space="preserve"> فَذَكر ذلكَ لَه، فقالَ النَّبِيُّ</w:t>
      </w:r>
      <w:r w:rsidR="00F338C7" w:rsidRPr="00FB2EE3">
        <w:rPr>
          <w:b w:val="0"/>
          <w:bCs w:val="0"/>
          <w:rtl/>
          <w:lang w:bidi="ar-SA"/>
        </w:rPr>
        <w:sym w:font="AGA Arabesque" w:char="F072"/>
      </w:r>
      <w:r w:rsidR="00F338C7" w:rsidRPr="00FB2EE3">
        <w:rPr>
          <w:rtl/>
          <w:lang w:bidi="ar-SA"/>
        </w:rPr>
        <w:t>: «صَدَقَ سلْمَانُ». [روایت بخاري]</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19"/>
      </w:r>
      <w:r w:rsidR="00FB2EE3" w:rsidRPr="00FB2EE3">
        <w:rPr>
          <w:rStyle w:val="FootnoteReference"/>
          <w:rFonts w:cs="B Lotus"/>
          <w:bCs w:val="0"/>
          <w:szCs w:val="28"/>
          <w:rtl/>
          <w:lang w:bidi="ar-SA"/>
        </w:rPr>
        <w:t>)</w:t>
      </w:r>
    </w:p>
    <w:p w:rsidR="004D4022" w:rsidRPr="00FB2EE3" w:rsidRDefault="006647FB" w:rsidP="00527A02">
      <w:pPr>
        <w:widowControl w:val="0"/>
        <w:autoSpaceDE w:val="0"/>
        <w:autoSpaceDN w:val="0"/>
        <w:adjustRightInd w:val="0"/>
        <w:ind w:firstLine="389"/>
        <w:rPr>
          <w:rFonts w:ascii="Traditional Arabic" w:hAnsi="Traditional Arabic"/>
          <w:spacing w:val="0"/>
          <w:rtl/>
          <w:lang w:bidi="ar-SA"/>
        </w:rPr>
      </w:pPr>
      <w:r w:rsidRPr="00FB2EE3">
        <w:rPr>
          <w:rFonts w:ascii="Traditional Arabic" w:hAnsi="Traditional Arabic"/>
          <w:b/>
          <w:bCs/>
          <w:spacing w:val="0"/>
          <w:rtl/>
          <w:lang w:bidi="ar-SA"/>
        </w:rPr>
        <w:t>ترجمه:</w:t>
      </w:r>
      <w:r w:rsidRPr="00FB2EE3">
        <w:rPr>
          <w:rFonts w:ascii="Traditional Arabic" w:hAnsi="Traditional Arabic"/>
          <w:spacing w:val="0"/>
          <w:rtl/>
          <w:lang w:bidi="ar-SA"/>
        </w:rPr>
        <w:t xml:space="preserve"> </w:t>
      </w:r>
      <w:r w:rsidR="00F338C7" w:rsidRPr="00FB2EE3">
        <w:rPr>
          <w:rFonts w:ascii="Traditional Arabic" w:hAnsi="Traditional Arabic"/>
          <w:spacing w:val="0"/>
          <w:rtl/>
          <w:lang w:bidi="ar-SA"/>
        </w:rPr>
        <w:t>ابوجُحَیفه، وهب بن عبدالله</w:t>
      </w:r>
      <w:r w:rsidR="00F338C7" w:rsidRPr="00FB2EE3">
        <w:rPr>
          <w:rFonts w:ascii="Traditional Arabic" w:hAnsi="Traditional Arabic"/>
          <w:spacing w:val="0"/>
          <w:lang w:bidi="ar-SA"/>
        </w:rPr>
        <w:sym w:font="AGA Arabesque" w:char="F074"/>
      </w:r>
      <w:r w:rsidR="00F338C7" w:rsidRPr="00FB2EE3">
        <w:rPr>
          <w:rFonts w:ascii="Traditional Arabic" w:hAnsi="Traditional Arabic"/>
          <w:spacing w:val="0"/>
          <w:rtl/>
          <w:lang w:bidi="ar-SA"/>
        </w:rPr>
        <w:t xml:space="preserve"> می‌گوید: پیامبر</w:t>
      </w:r>
      <w:r w:rsidR="00F338C7" w:rsidRPr="00FB2EE3">
        <w:rPr>
          <w:rFonts w:ascii="Traditional Arabic" w:hAnsi="Traditional Arabic"/>
          <w:spacing w:val="0"/>
          <w:lang w:bidi="ar-SA"/>
        </w:rPr>
        <w:sym w:font="AGA Arabesque" w:char="F072"/>
      </w:r>
      <w:r w:rsidR="00F338C7" w:rsidRPr="00FB2EE3">
        <w:rPr>
          <w:rFonts w:ascii="Traditional Arabic" w:hAnsi="Traditional Arabic"/>
          <w:spacing w:val="0"/>
          <w:rtl/>
          <w:lang w:bidi="ar-SA"/>
        </w:rPr>
        <w:t xml:space="preserve"> میان سلمان و ابودرداء پیمان برادری برقرار کرد. روزی سلمان به دیدن ابودرداء رفت و ام</w:t>
      </w:r>
      <w:r w:rsidR="006F52F0" w:rsidRPr="00FB2EE3">
        <w:rPr>
          <w:rFonts w:ascii="Traditional Arabic" w:hAnsi="Traditional Arabic"/>
          <w:spacing w:val="0"/>
          <w:rtl/>
          <w:lang w:bidi="ar-SA"/>
        </w:rPr>
        <w:t>‌درداء را ژولیده و ژنده‌پوش دید؛</w:t>
      </w:r>
      <w:r w:rsidR="00F338C7" w:rsidRPr="00FB2EE3">
        <w:rPr>
          <w:rFonts w:ascii="Traditional Arabic" w:hAnsi="Traditional Arabic"/>
          <w:spacing w:val="0"/>
          <w:rtl/>
          <w:lang w:bidi="ar-SA"/>
        </w:rPr>
        <w:t xml:space="preserve"> پرسید: چرا چنین وضعیتی داری؟ ام‌درداء</w:t>
      </w:r>
      <w:r w:rsidR="006F52F0" w:rsidRPr="00FB2EE3">
        <w:rPr>
          <w:rFonts w:ascii="Traditional Arabic" w:hAnsi="Traditional Arabic" w:cs="(M. Aiyada Ayoub ALKobaisi)"/>
          <w:spacing w:val="0"/>
          <w:rtl/>
          <w:lang w:bidi="ar-SA"/>
        </w:rPr>
        <w:t>&amp;</w:t>
      </w:r>
      <w:r w:rsidR="00F338C7" w:rsidRPr="00FB2EE3">
        <w:rPr>
          <w:rFonts w:ascii="Traditional Arabic" w:hAnsi="Traditional Arabic"/>
          <w:spacing w:val="0"/>
          <w:rtl/>
          <w:lang w:bidi="ar-SA"/>
        </w:rPr>
        <w:t xml:space="preserve"> پاسخ داد: برادرت ابودرداء، نیازی</w:t>
      </w:r>
      <w:r w:rsidR="00F7323D" w:rsidRPr="00FB2EE3">
        <w:rPr>
          <w:rFonts w:ascii="Traditional Arabic" w:hAnsi="Traditional Arabic"/>
          <w:spacing w:val="0"/>
          <w:rtl/>
          <w:lang w:bidi="ar-SA"/>
        </w:rPr>
        <w:t xml:space="preserve"> به</w:t>
      </w:r>
      <w:r w:rsidR="00F338C7" w:rsidRPr="00FB2EE3">
        <w:rPr>
          <w:rFonts w:ascii="Traditional Arabic" w:hAnsi="Traditional Arabic"/>
          <w:spacing w:val="0"/>
          <w:rtl/>
          <w:lang w:bidi="ar-SA"/>
        </w:rPr>
        <w:t xml:space="preserve"> دنیا ندارد (و از دنیا روی‌گردان است). سپس </w:t>
      </w:r>
      <w:r w:rsidR="00F7323D" w:rsidRPr="00FB2EE3">
        <w:rPr>
          <w:rFonts w:ascii="Traditional Arabic" w:hAnsi="Traditional Arabic"/>
          <w:spacing w:val="0"/>
          <w:rtl/>
          <w:lang w:bidi="ar-SA"/>
        </w:rPr>
        <w:t xml:space="preserve">ابودرداء آمد و غذایی برای سلمان درست کرد و به او گفت: تو بخور؛ من، روزه دارم. سلمان گفت: تا تو نخوری، من نیز نخواهم خورد. </w:t>
      </w:r>
      <w:r w:rsidR="004E3E0E" w:rsidRPr="00FB2EE3">
        <w:rPr>
          <w:rFonts w:ascii="Traditional Arabic" w:hAnsi="Traditional Arabic"/>
          <w:spacing w:val="0"/>
          <w:rtl/>
          <w:lang w:bidi="ar-SA"/>
        </w:rPr>
        <w:t xml:space="preserve">لذا ابودرداء (روزه‌اش را شکست و) غذا خورد. </w:t>
      </w:r>
      <w:r w:rsidR="00B51D42" w:rsidRPr="00FB2EE3">
        <w:rPr>
          <w:rFonts w:ascii="Traditional Arabic" w:hAnsi="Traditional Arabic"/>
          <w:spacing w:val="0"/>
          <w:rtl/>
          <w:lang w:bidi="ar-SA"/>
        </w:rPr>
        <w:t>وقتی شب شد، ابودرداء برای عبادت برخاست. سلمان به او گفت: بخواب. و ابودردا</w:t>
      </w:r>
      <w:r w:rsidR="006F52F0" w:rsidRPr="00FB2EE3">
        <w:rPr>
          <w:rFonts w:ascii="Traditional Arabic" w:hAnsi="Traditional Arabic"/>
          <w:spacing w:val="0"/>
          <w:rtl/>
          <w:lang w:bidi="ar-SA"/>
        </w:rPr>
        <w:t>ء خوابید. سپس دوباره برای عبادت</w:t>
      </w:r>
      <w:r w:rsidR="00B51D42" w:rsidRPr="00FB2EE3">
        <w:rPr>
          <w:rFonts w:ascii="Traditional Arabic" w:hAnsi="Traditional Arabic"/>
          <w:spacing w:val="0"/>
          <w:rtl/>
          <w:lang w:bidi="ar-SA"/>
        </w:rPr>
        <w:t xml:space="preserve"> برخاست. سلمان به او گفت: بخواب. و چون شب به آخِر رسید، سلمان گفت: اکنون بلند شو. </w:t>
      </w:r>
      <w:r w:rsidR="00787CC0" w:rsidRPr="00FB2EE3">
        <w:rPr>
          <w:rFonts w:ascii="Traditional Arabic" w:hAnsi="Traditional Arabic"/>
          <w:spacing w:val="0"/>
          <w:rtl/>
          <w:lang w:bidi="ar-SA"/>
        </w:rPr>
        <w:t>و هر دو نماز خواندند. آن‌گاه سلمان به ابودرداء گفت: الله، حقی بر تو</w:t>
      </w:r>
      <w:r w:rsidR="00A52C09" w:rsidRPr="00FB2EE3">
        <w:rPr>
          <w:rFonts w:ascii="Traditional Arabic" w:hAnsi="Traditional Arabic"/>
          <w:spacing w:val="0"/>
          <w:rtl/>
          <w:lang w:bidi="ar-SA"/>
        </w:rPr>
        <w:t xml:space="preserve"> دارد؛ نفس</w:t>
      </w:r>
      <w:r w:rsidR="00787CC0" w:rsidRPr="00FB2EE3">
        <w:rPr>
          <w:rFonts w:ascii="Traditional Arabic" w:hAnsi="Traditional Arabic"/>
          <w:spacing w:val="0"/>
          <w:rtl/>
          <w:lang w:bidi="ar-SA"/>
        </w:rPr>
        <w:t xml:space="preserve"> تو نیز </w:t>
      </w:r>
      <w:r w:rsidR="00A52C09" w:rsidRPr="00FB2EE3">
        <w:rPr>
          <w:rFonts w:ascii="Traditional Arabic" w:hAnsi="Traditional Arabic"/>
          <w:spacing w:val="0"/>
          <w:rtl/>
          <w:lang w:bidi="ar-SA"/>
        </w:rPr>
        <w:t xml:space="preserve">بر </w:t>
      </w:r>
      <w:r w:rsidR="00787CC0" w:rsidRPr="00FB2EE3">
        <w:rPr>
          <w:rFonts w:ascii="Traditional Arabic" w:hAnsi="Traditional Arabic"/>
          <w:spacing w:val="0"/>
          <w:rtl/>
          <w:lang w:bidi="ar-SA"/>
        </w:rPr>
        <w:t>تو حقی دارد و همین‌طور خانواده‌ات؛ پس، حقّ هر صاحب حقی را ادا کن. سپس ابودرداء نزد پیامبر</w:t>
      </w:r>
      <w:r w:rsidR="00787CC0" w:rsidRPr="00FB2EE3">
        <w:rPr>
          <w:rFonts w:ascii="Traditional Arabic" w:hAnsi="Traditional Arabic"/>
          <w:spacing w:val="0"/>
          <w:lang w:bidi="ar-SA"/>
        </w:rPr>
        <w:sym w:font="AGA Arabesque" w:char="F072"/>
      </w:r>
      <w:r w:rsidR="00787CC0" w:rsidRPr="00FB2EE3">
        <w:rPr>
          <w:rFonts w:ascii="Traditional Arabic" w:hAnsi="Traditional Arabic"/>
          <w:spacing w:val="0"/>
          <w:rtl/>
          <w:lang w:bidi="ar-SA"/>
        </w:rPr>
        <w:t xml:space="preserve"> آمد و این جریان را برایش بازگو کرد. پیامبر</w:t>
      </w:r>
      <w:r w:rsidR="00787CC0" w:rsidRPr="00FB2EE3">
        <w:rPr>
          <w:rFonts w:ascii="Traditional Arabic" w:hAnsi="Traditional Arabic"/>
          <w:spacing w:val="0"/>
          <w:lang w:bidi="ar-SA"/>
        </w:rPr>
        <w:sym w:font="AGA Arabesque" w:char="F072"/>
      </w:r>
      <w:r w:rsidR="00787CC0" w:rsidRPr="00FB2EE3">
        <w:rPr>
          <w:rFonts w:ascii="Traditional Arabic" w:hAnsi="Traditional Arabic"/>
          <w:spacing w:val="0"/>
          <w:rtl/>
          <w:lang w:bidi="ar-SA"/>
        </w:rPr>
        <w:t xml:space="preserve"> فرمود: «سلمان، راست گفته است».</w:t>
      </w:r>
    </w:p>
    <w:p w:rsidR="004D4022" w:rsidRPr="00FB2EE3" w:rsidRDefault="00787CC0" w:rsidP="00FB2EE3">
      <w:pPr>
        <w:autoSpaceDE w:val="0"/>
        <w:autoSpaceDN w:val="0"/>
        <w:adjustRightInd w:val="0"/>
        <w:spacing w:line="240" w:lineRule="auto"/>
        <w:ind w:firstLine="0"/>
        <w:jc w:val="center"/>
        <w:rPr>
          <w:rFonts w:ascii="Traditional Arabic" w:hAnsi="Traditional Arabic"/>
          <w:b/>
          <w:bCs/>
          <w:spacing w:val="0"/>
          <w:sz w:val="32"/>
          <w:szCs w:val="32"/>
          <w:rtl/>
          <w:lang w:bidi="ar-SA"/>
        </w:rPr>
      </w:pPr>
      <w:r w:rsidRPr="00FB2EE3">
        <w:rPr>
          <w:rFonts w:ascii="Traditional Arabic" w:hAnsi="Traditional Arabic"/>
          <w:b/>
          <w:bCs/>
          <w:spacing w:val="0"/>
          <w:sz w:val="32"/>
          <w:szCs w:val="32"/>
          <w:rtl/>
          <w:lang w:bidi="ar-SA"/>
        </w:rPr>
        <w:t>شرح</w:t>
      </w:r>
    </w:p>
    <w:p w:rsidR="00787CC0" w:rsidRPr="00FB2EE3" w:rsidRDefault="00787CC0" w:rsidP="00167AB1">
      <w:pPr>
        <w:autoSpaceDE w:val="0"/>
        <w:autoSpaceDN w:val="0"/>
        <w:adjustRightInd w:val="0"/>
        <w:ind w:firstLine="389"/>
        <w:rPr>
          <w:rFonts w:ascii="Traditional Arabic" w:hAnsi="Traditional Arabic"/>
          <w:spacing w:val="0"/>
          <w:rtl/>
          <w:lang w:bidi="ar-SA"/>
        </w:rPr>
      </w:pPr>
      <w:r w:rsidRPr="00FB2EE3">
        <w:rPr>
          <w:rFonts w:ascii="Traditional Arabic" w:hAnsi="Traditional Arabic"/>
          <w:spacing w:val="0"/>
          <w:rtl/>
          <w:lang w:bidi="ar-SA"/>
        </w:rPr>
        <w:t>مؤلف</w:t>
      </w:r>
      <w:r w:rsidR="006F52F0" w:rsidRPr="00FB2EE3">
        <w:rPr>
          <w:rFonts w:ascii="Traditional Arabic" w:hAnsi="Traditional Arabic" w:cs="CTraditional Arabic"/>
          <w:spacing w:val="0"/>
          <w:rtl/>
          <w:lang w:bidi="ar-SA"/>
        </w:rPr>
        <w:t>/</w:t>
      </w:r>
      <w:r w:rsidRPr="00FB2EE3">
        <w:rPr>
          <w:rFonts w:ascii="Traditional Arabic" w:hAnsi="Traditional Arabic"/>
          <w:spacing w:val="0"/>
          <w:rtl/>
          <w:lang w:bidi="ar-SA"/>
        </w:rPr>
        <w:t xml:space="preserve"> از ابوجحیفه، وهب بن عبدالله</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چنین روایت کرده است که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میان سلمان و ابودرداء</w:t>
      </w:r>
      <w:r w:rsidR="006F52F0" w:rsidRPr="00FB2EE3">
        <w:rPr>
          <w:rFonts w:ascii="Traditional Arabic" w:hAnsi="Traditional Arabic" w:cs="(M. Aiyada Ayoub ALKobaisi)"/>
          <w:spacing w:val="0"/>
          <w:rtl/>
          <w:lang w:bidi="ar-SA"/>
        </w:rPr>
        <w:t>$</w:t>
      </w:r>
      <w:r w:rsidRPr="00FB2EE3">
        <w:rPr>
          <w:rFonts w:ascii="Traditional Arabic" w:hAnsi="Traditional Arabic"/>
          <w:spacing w:val="0"/>
          <w:rtl/>
          <w:lang w:bidi="ar-SA"/>
        </w:rPr>
        <w:t xml:space="preserve"> پیمان برادری برقرار نمود. ناگفته نماند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پس از ورودش به مدینه، میان مهاجران و انصار</w:t>
      </w:r>
      <w:r w:rsidRPr="00FB2EE3">
        <w:rPr>
          <w:rFonts w:ascii="Traditional Arabic" w:hAnsi="Traditional Arabic"/>
          <w:spacing w:val="0"/>
          <w:lang w:bidi="ar-SA"/>
        </w:rPr>
        <w:sym w:font="AGA Arabesque" w:char="F079"/>
      </w:r>
      <w:r w:rsidRPr="00FB2EE3">
        <w:rPr>
          <w:rFonts w:ascii="Traditional Arabic" w:hAnsi="Traditional Arabic"/>
          <w:spacing w:val="0"/>
          <w:rtl/>
          <w:lang w:bidi="ar-SA"/>
        </w:rPr>
        <w:t xml:space="preserve"> پیمان برادری بست. این، نوعی میثاق هم</w:t>
      </w:r>
      <w:r w:rsidR="006F52F0" w:rsidRPr="00FB2EE3">
        <w:rPr>
          <w:rFonts w:ascii="Traditional Arabic" w:hAnsi="Traditional Arabic"/>
          <w:spacing w:val="0"/>
          <w:rtl/>
          <w:lang w:bidi="ar-SA"/>
        </w:rPr>
        <w:t>‌</w:t>
      </w:r>
      <w:r w:rsidRPr="00FB2EE3">
        <w:rPr>
          <w:rFonts w:ascii="Traditional Arabic" w:hAnsi="Traditional Arabic"/>
          <w:spacing w:val="0"/>
          <w:rtl/>
          <w:lang w:bidi="ar-SA"/>
        </w:rPr>
        <w:t xml:space="preserve">بستگی بود که مهاجران را </w:t>
      </w:r>
      <w:r w:rsidR="00CF2DA5" w:rsidRPr="00FB2EE3">
        <w:rPr>
          <w:rFonts w:ascii="Traditional Arabic" w:hAnsi="Traditional Arabic"/>
          <w:spacing w:val="0"/>
          <w:rtl/>
          <w:lang w:bidi="ar-SA"/>
        </w:rPr>
        <w:t>به منزله‌ی برادران انصار قرار می‌داد و حتی از یک</w:t>
      </w:r>
      <w:r w:rsidR="006F52F0" w:rsidRPr="00FB2EE3">
        <w:rPr>
          <w:rFonts w:ascii="Traditional Arabic" w:hAnsi="Traditional Arabic"/>
          <w:spacing w:val="0"/>
          <w:rtl/>
          <w:lang w:bidi="ar-SA"/>
        </w:rPr>
        <w:t>‌</w:t>
      </w:r>
      <w:r w:rsidR="00CF2DA5" w:rsidRPr="00FB2EE3">
        <w:rPr>
          <w:rFonts w:ascii="Traditional Arabic" w:hAnsi="Traditional Arabic"/>
          <w:spacing w:val="0"/>
          <w:rtl/>
          <w:lang w:bidi="ar-SA"/>
        </w:rPr>
        <w:t xml:space="preserve">دیگر ارث می‌بردند تا این‌که </w:t>
      </w:r>
      <w:r w:rsidR="00DA1124" w:rsidRPr="00FB2EE3">
        <w:rPr>
          <w:rFonts w:ascii="Traditional Arabic" w:hAnsi="Traditional Arabic"/>
          <w:spacing w:val="0"/>
          <w:rtl/>
          <w:lang w:bidi="ar-SA"/>
        </w:rPr>
        <w:t>الله</w:t>
      </w:r>
      <w:r w:rsidR="00DA1124" w:rsidRPr="00FB2EE3">
        <w:rPr>
          <w:rFonts w:ascii="Traditional Arabic" w:hAnsi="Traditional Arabic"/>
          <w:spacing w:val="0"/>
          <w:lang w:bidi="ar-SA"/>
        </w:rPr>
        <w:sym w:font="AGA Arabesque" w:char="F055"/>
      </w:r>
      <w:r w:rsidR="00DA1124" w:rsidRPr="00FB2EE3">
        <w:rPr>
          <w:rFonts w:ascii="Traditional Arabic" w:hAnsi="Traditional Arabic"/>
          <w:spacing w:val="0"/>
          <w:rtl/>
          <w:lang w:bidi="ar-SA"/>
        </w:rPr>
        <w:t xml:space="preserve"> </w:t>
      </w:r>
      <w:r w:rsidR="00CF2DA5" w:rsidRPr="00FB2EE3">
        <w:rPr>
          <w:rFonts w:ascii="Traditional Arabic" w:hAnsi="Traditional Arabic"/>
          <w:spacing w:val="0"/>
          <w:rtl/>
          <w:lang w:bidi="ar-SA"/>
        </w:rPr>
        <w:t xml:space="preserve">این آیه </w:t>
      </w:r>
      <w:r w:rsidR="00DA1124" w:rsidRPr="00FB2EE3">
        <w:rPr>
          <w:rFonts w:ascii="Traditional Arabic" w:hAnsi="Traditional Arabic"/>
          <w:spacing w:val="0"/>
          <w:rtl/>
          <w:lang w:bidi="ar-SA"/>
        </w:rPr>
        <w:t xml:space="preserve">را </w:t>
      </w:r>
      <w:r w:rsidR="00CF2DA5" w:rsidRPr="00FB2EE3">
        <w:rPr>
          <w:rFonts w:ascii="Traditional Arabic" w:hAnsi="Traditional Arabic"/>
          <w:spacing w:val="0"/>
          <w:rtl/>
          <w:lang w:bidi="ar-SA"/>
        </w:rPr>
        <w:t xml:space="preserve">نازل </w:t>
      </w:r>
      <w:r w:rsidR="00DA1124" w:rsidRPr="00FB2EE3">
        <w:rPr>
          <w:rFonts w:ascii="Traditional Arabic" w:hAnsi="Traditional Arabic"/>
          <w:spacing w:val="0"/>
          <w:rtl/>
          <w:lang w:bidi="ar-SA"/>
        </w:rPr>
        <w:t>کرد</w:t>
      </w:r>
      <w:r w:rsidR="00CF2DA5" w:rsidRPr="00FB2EE3">
        <w:rPr>
          <w:rFonts w:ascii="Traditional Arabic" w:hAnsi="Traditional Arabic"/>
          <w:spacing w:val="0"/>
          <w:rtl/>
          <w:lang w:bidi="ar-SA"/>
        </w:rPr>
        <w:t>:</w:t>
      </w:r>
    </w:p>
    <w:p w:rsidR="00DA1124"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وَأُوْلُواْ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حَامِ</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hint="eastAsia"/>
          <w:rtl/>
          <w:lang w:bidi="ar-SA"/>
        </w:rPr>
        <w:t>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بِبَع</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527A02">
        <w:rPr>
          <w:rStyle w:val="Char8"/>
          <w:rFonts w:hint="eastAsia"/>
          <w:rtl/>
        </w:rPr>
        <w:t>الأنفال</w:t>
      </w:r>
      <w:r w:rsidRPr="00FB2EE3">
        <w:rPr>
          <w:rStyle w:val="Char8"/>
          <w:rtl/>
        </w:rPr>
        <w:t xml:space="preserve">: </w:t>
      </w:r>
      <w:r w:rsidRPr="00FB2EE3">
        <w:rPr>
          <w:rStyle w:val="Char8"/>
          <w:rFonts w:hint="cs"/>
          <w:rtl/>
        </w:rPr>
        <w:t>٧٥</w:t>
      </w:r>
      <w:r w:rsidRPr="00FB2EE3">
        <w:rPr>
          <w:rStyle w:val="Char8"/>
          <w:rtl/>
        </w:rPr>
        <w:t>]</w:t>
      </w:r>
      <w:r w:rsidRPr="00FB2EE3">
        <w:rPr>
          <w:rFonts w:ascii="KFGQPC Uthman Taha Naskh" w:cs="KFGQPC Uthman Taha Naskh"/>
          <w:rtl/>
          <w:lang w:bidi="ar-SA"/>
        </w:rPr>
        <w:t xml:space="preserve">  </w:t>
      </w:r>
      <w:r w:rsidR="00F36F12" w:rsidRPr="00FB2EE3">
        <w:rPr>
          <w:rtl/>
          <w:lang w:bidi="ar-SA"/>
        </w:rPr>
        <w:tab/>
      </w:r>
    </w:p>
    <w:p w:rsidR="00CF2DA5" w:rsidRPr="00FB2EE3" w:rsidRDefault="00DA1124" w:rsidP="00167AB1">
      <w:pPr>
        <w:pStyle w:val="a2"/>
        <w:rPr>
          <w:rtl/>
          <w:lang w:bidi="ar-SA"/>
        </w:rPr>
      </w:pPr>
      <w:r w:rsidRPr="00FB2EE3">
        <w:rPr>
          <w:rtl/>
          <w:lang w:bidi="ar-SA"/>
        </w:rPr>
        <w:t>و به حکم الله، خویشان (در ارث بردن) به یک</w:t>
      </w:r>
      <w:r w:rsidR="006F52F0" w:rsidRPr="00FB2EE3">
        <w:rPr>
          <w:rtl/>
          <w:lang w:bidi="ar-SA"/>
        </w:rPr>
        <w:t>‌</w:t>
      </w:r>
      <w:r w:rsidRPr="00FB2EE3">
        <w:rPr>
          <w:rtl/>
          <w:lang w:bidi="ar-SA"/>
        </w:rPr>
        <w:t>دیگر سزاوارترند.</w:t>
      </w:r>
    </w:p>
    <w:p w:rsidR="00CF2DA5" w:rsidRPr="00FB2EE3" w:rsidRDefault="00DA1124" w:rsidP="00167AB1">
      <w:pPr>
        <w:autoSpaceDE w:val="0"/>
        <w:autoSpaceDN w:val="0"/>
        <w:adjustRightInd w:val="0"/>
        <w:ind w:firstLine="389"/>
        <w:rPr>
          <w:rFonts w:ascii="Traditional Arabic" w:hAnsi="Traditional Arabic"/>
          <w:spacing w:val="0"/>
          <w:rtl/>
          <w:lang w:bidi="ar-SA"/>
        </w:rPr>
      </w:pPr>
      <w:r w:rsidRPr="00FB2EE3">
        <w:rPr>
          <w:rFonts w:ascii="Traditional Arabic" w:hAnsi="Traditional Arabic"/>
          <w:spacing w:val="0"/>
          <w:rtl/>
          <w:lang w:bidi="ar-SA"/>
        </w:rPr>
        <w:t>لذا ارث بردن مسلمانان از یک</w:t>
      </w:r>
      <w:r w:rsidR="006F52F0" w:rsidRPr="00FB2EE3">
        <w:rPr>
          <w:rFonts w:ascii="Traditional Arabic" w:hAnsi="Traditional Arabic"/>
          <w:spacing w:val="0"/>
          <w:rtl/>
          <w:lang w:bidi="ar-SA"/>
        </w:rPr>
        <w:t>‌</w:t>
      </w:r>
      <w:r w:rsidRPr="00FB2EE3">
        <w:rPr>
          <w:rFonts w:ascii="Traditional Arabic" w:hAnsi="Traditional Arabic"/>
          <w:spacing w:val="0"/>
          <w:rtl/>
          <w:lang w:bidi="ar-SA"/>
        </w:rPr>
        <w:t>دیگر از پیمان برادری به خویشاوندی نسبی موکول گردید.</w:t>
      </w:r>
    </w:p>
    <w:p w:rsidR="00DA1124" w:rsidRPr="00FB2EE3" w:rsidRDefault="00DA1124" w:rsidP="00527A02">
      <w:pPr>
        <w:widowControl w:val="0"/>
        <w:autoSpaceDE w:val="0"/>
        <w:autoSpaceDN w:val="0"/>
        <w:adjustRightInd w:val="0"/>
        <w:ind w:firstLine="391"/>
        <w:rPr>
          <w:rFonts w:ascii="Traditional Arabic" w:hAnsi="Traditional Arabic"/>
          <w:spacing w:val="0"/>
          <w:rtl/>
          <w:lang w:bidi="ar-SA"/>
        </w:rPr>
      </w:pPr>
      <w:r w:rsidRPr="00FB2EE3">
        <w:rPr>
          <w:rFonts w:ascii="Traditional Arabic" w:hAnsi="Traditional Arabic"/>
          <w:spacing w:val="0"/>
          <w:rtl/>
          <w:lang w:bidi="ar-SA"/>
        </w:rPr>
        <w:t>روزی سلمان</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به خانه‌ی برادرش ابودرداء</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رفت و همسر برادرش را ژنده‌پوش و ژولیده دید؛ ام‌درداء</w:t>
      </w:r>
      <w:r w:rsidR="006F52F0" w:rsidRPr="00FB2EE3">
        <w:rPr>
          <w:rFonts w:ascii="Traditional Arabic" w:hAnsi="Traditional Arabic" w:cs="(M. Aiyada Ayoub ALKobaisi)"/>
          <w:spacing w:val="0"/>
          <w:rtl/>
          <w:lang w:bidi="ar-SA"/>
        </w:rPr>
        <w:t>&amp;</w:t>
      </w:r>
      <w:r w:rsidRPr="00FB2EE3">
        <w:rPr>
          <w:rFonts w:ascii="Traditional Arabic" w:hAnsi="Traditional Arabic"/>
          <w:spacing w:val="0"/>
          <w:rtl/>
          <w:lang w:bidi="ar-SA"/>
        </w:rPr>
        <w:t xml:space="preserve"> لباس کهنه‌ای به‌تن داشت. سلمان</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از او پرسید: چرا این‌گونه هستی؟ ام‌دردا</w:t>
      </w:r>
      <w:r w:rsidR="006F52F0" w:rsidRPr="00FB2EE3">
        <w:rPr>
          <w:rFonts w:ascii="Traditional Arabic" w:hAnsi="Traditional Arabic"/>
          <w:spacing w:val="0"/>
          <w:rtl/>
          <w:lang w:bidi="ar-SA"/>
        </w:rPr>
        <w:t>ء</w:t>
      </w:r>
      <w:r w:rsidR="006F52F0" w:rsidRPr="00FB2EE3">
        <w:rPr>
          <w:rFonts w:ascii="Traditional Arabic" w:hAnsi="Traditional Arabic" w:cs="(M. Aiyada Ayoub ALKobaisi)"/>
          <w:spacing w:val="0"/>
          <w:rtl/>
          <w:lang w:bidi="ar-SA"/>
        </w:rPr>
        <w:t>&amp;</w:t>
      </w:r>
      <w:r w:rsidRPr="00FB2EE3">
        <w:rPr>
          <w:rFonts w:ascii="Traditional Arabic" w:hAnsi="Traditional Arabic"/>
          <w:spacing w:val="0"/>
          <w:rtl/>
          <w:lang w:bidi="ar-SA"/>
        </w:rPr>
        <w:t xml:space="preserve"> پاسخ </w:t>
      </w:r>
      <w:r w:rsidR="006F52F0" w:rsidRPr="00FB2EE3">
        <w:rPr>
          <w:rFonts w:ascii="Traditional Arabic" w:hAnsi="Traditional Arabic"/>
          <w:spacing w:val="0"/>
          <w:rtl/>
          <w:lang w:bidi="ar-SA"/>
        </w:rPr>
        <w:t>داد: برادرت نیازی به دنیا ندارد؛</w:t>
      </w:r>
      <w:r w:rsidRPr="00FB2EE3">
        <w:rPr>
          <w:rFonts w:ascii="Traditional Arabic" w:hAnsi="Traditional Arabic"/>
          <w:spacing w:val="0"/>
          <w:rtl/>
          <w:lang w:bidi="ar-SA"/>
        </w:rPr>
        <w:t xml:space="preserve"> یعنی از دنیا</w:t>
      </w:r>
      <w:r w:rsidR="00D57D5C" w:rsidRPr="00FB2EE3">
        <w:rPr>
          <w:rFonts w:ascii="Traditional Arabic" w:hAnsi="Traditional Arabic"/>
          <w:spacing w:val="0"/>
          <w:rtl/>
          <w:lang w:bidi="ar-SA"/>
        </w:rPr>
        <w:t>،</w:t>
      </w:r>
      <w:r w:rsidRPr="00FB2EE3">
        <w:rPr>
          <w:rFonts w:ascii="Traditional Arabic" w:hAnsi="Traditional Arabic"/>
          <w:spacing w:val="0"/>
          <w:rtl/>
          <w:lang w:bidi="ar-SA"/>
        </w:rPr>
        <w:t xml:space="preserve"> و از همسر و خورد و نوش</w:t>
      </w:r>
      <w:r w:rsidR="00D57D5C" w:rsidRPr="00FB2EE3">
        <w:rPr>
          <w:rFonts w:ascii="Traditional Arabic" w:hAnsi="Traditional Arabic"/>
          <w:spacing w:val="0"/>
          <w:rtl/>
          <w:lang w:bidi="ar-SA"/>
        </w:rPr>
        <w:t>،</w:t>
      </w:r>
      <w:r w:rsidR="006F52F0" w:rsidRPr="00FB2EE3">
        <w:rPr>
          <w:rFonts w:ascii="Traditional Arabic" w:hAnsi="Traditional Arabic"/>
          <w:spacing w:val="0"/>
          <w:rtl/>
          <w:lang w:bidi="ar-SA"/>
        </w:rPr>
        <w:t xml:space="preserve"> و دیگر نعمت‌های دنیوی روی‌گردان است.</w:t>
      </w:r>
    </w:p>
    <w:p w:rsidR="00A52C09" w:rsidRPr="00FB2EE3" w:rsidRDefault="00A52C09" w:rsidP="00527A02">
      <w:pPr>
        <w:widowControl w:val="0"/>
        <w:autoSpaceDE w:val="0"/>
        <w:autoSpaceDN w:val="0"/>
        <w:adjustRightInd w:val="0"/>
        <w:ind w:firstLine="391"/>
        <w:rPr>
          <w:rFonts w:ascii="Traditional Arabic" w:hAnsi="Traditional Arabic"/>
          <w:spacing w:val="0"/>
          <w:rtl/>
          <w:lang w:bidi="ar-SA"/>
        </w:rPr>
      </w:pPr>
      <w:r w:rsidRPr="00FB2EE3">
        <w:rPr>
          <w:rFonts w:ascii="Traditional Arabic" w:hAnsi="Traditional Arabic"/>
          <w:spacing w:val="0"/>
          <w:rtl/>
          <w:lang w:bidi="ar-SA"/>
        </w:rPr>
        <w:t>سپس ابودرداء</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آمد و غذایی برای سلمان</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درست کرد و به او گفت: تو بخور؛ من، روزه دارم. سلمان</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w:t>
      </w:r>
      <w:r w:rsidR="006F52F0" w:rsidRPr="00FB2EE3">
        <w:rPr>
          <w:rFonts w:ascii="Traditional Arabic" w:hAnsi="Traditional Arabic"/>
          <w:spacing w:val="0"/>
          <w:rtl/>
          <w:lang w:bidi="ar-SA"/>
        </w:rPr>
        <w:t>گفت: روزه‌ات را بشکن و غذا بخور؛</w:t>
      </w:r>
      <w:r w:rsidRPr="00FB2EE3">
        <w:rPr>
          <w:rFonts w:ascii="Traditional Arabic" w:hAnsi="Traditional Arabic"/>
          <w:spacing w:val="0"/>
          <w:rtl/>
          <w:lang w:bidi="ar-SA"/>
        </w:rPr>
        <w:t xml:space="preserve"> زیرا سلمان از سخنان ام‌درداء</w:t>
      </w:r>
      <w:r w:rsidR="006F52F0" w:rsidRPr="00FB2EE3">
        <w:rPr>
          <w:rFonts w:ascii="Traditional Arabic" w:hAnsi="Traditional Arabic" w:cs="(M. Aiyada Ayoub ALKobaisi)"/>
          <w:spacing w:val="0"/>
          <w:rtl/>
          <w:lang w:bidi="ar-SA"/>
        </w:rPr>
        <w:t>&amp;</w:t>
      </w:r>
      <w:r w:rsidRPr="00FB2EE3">
        <w:rPr>
          <w:rFonts w:ascii="Traditional Arabic" w:hAnsi="Traditional Arabic"/>
          <w:spacing w:val="0"/>
          <w:rtl/>
          <w:lang w:bidi="ar-SA"/>
        </w:rPr>
        <w:t xml:space="preserve"> دریافته بود که ابودرداء</w:t>
      </w:r>
      <w:r w:rsidR="006F52F0"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همیشه روزه می‌گیرد و از دنیا و خوردن و آشامیدن</w:t>
      </w:r>
      <w:r w:rsidR="006F52F0" w:rsidRPr="00FB2EE3">
        <w:rPr>
          <w:rFonts w:ascii="Traditional Arabic" w:hAnsi="Traditional Arabic"/>
          <w:spacing w:val="0"/>
          <w:rtl/>
          <w:lang w:bidi="ar-SA"/>
        </w:rPr>
        <w:t>،</w:t>
      </w:r>
      <w:r w:rsidRPr="00FB2EE3">
        <w:rPr>
          <w:rFonts w:ascii="Traditional Arabic" w:hAnsi="Traditional Arabic"/>
          <w:spacing w:val="0"/>
          <w:rtl/>
          <w:lang w:bidi="ar-SA"/>
        </w:rPr>
        <w:t xml:space="preserve"> روی‌گردان است. لذا ابودرداء روزه‌اش را شکست و غذ</w:t>
      </w:r>
      <w:r w:rsidR="006F52F0" w:rsidRPr="00FB2EE3">
        <w:rPr>
          <w:rFonts w:ascii="Traditional Arabic" w:hAnsi="Traditional Arabic"/>
          <w:spacing w:val="0"/>
          <w:rtl/>
          <w:lang w:bidi="ar-SA"/>
        </w:rPr>
        <w:t>ا خورد. وقتی شب شد و هنگام خواب</w:t>
      </w:r>
      <w:r w:rsidRPr="00FB2EE3">
        <w:rPr>
          <w:rFonts w:ascii="Traditional Arabic" w:hAnsi="Traditional Arabic"/>
          <w:spacing w:val="0"/>
          <w:rtl/>
          <w:lang w:bidi="ar-SA"/>
        </w:rPr>
        <w:t xml:space="preserve"> فرارسید، ابودرداء</w:t>
      </w:r>
      <w:r w:rsidRPr="00FB2EE3">
        <w:rPr>
          <w:rFonts w:ascii="Traditional Arabic" w:hAnsi="Traditional Arabic"/>
          <w:spacing w:val="0"/>
          <w:lang w:bidi="ar-SA"/>
        </w:rPr>
        <w:sym w:font="AGA Arabesque" w:char="F074"/>
      </w:r>
      <w:r w:rsidR="006F52F0" w:rsidRPr="00FB2EE3">
        <w:rPr>
          <w:rFonts w:ascii="Traditional Arabic" w:hAnsi="Traditional Arabic"/>
          <w:spacing w:val="0"/>
          <w:rtl/>
          <w:lang w:bidi="ar-SA"/>
        </w:rPr>
        <w:t xml:space="preserve"> برای عبادت</w:t>
      </w:r>
      <w:r w:rsidRPr="00FB2EE3">
        <w:rPr>
          <w:rFonts w:ascii="Traditional Arabic" w:hAnsi="Traditional Arabic"/>
          <w:spacing w:val="0"/>
          <w:rtl/>
          <w:lang w:bidi="ar-SA"/>
        </w:rPr>
        <w:t xml:space="preserve"> برخاست. سلمان</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به او گفت: بخواب. و ابودرداء</w:t>
      </w:r>
      <w:r w:rsidRPr="00FB2EE3">
        <w:rPr>
          <w:rFonts w:ascii="Traditional Arabic" w:hAnsi="Traditional Arabic"/>
          <w:spacing w:val="0"/>
          <w:lang w:bidi="ar-SA"/>
        </w:rPr>
        <w:sym w:font="AGA Arabesque" w:char="F074"/>
      </w:r>
      <w:r w:rsidR="006F52F0" w:rsidRPr="00FB2EE3">
        <w:rPr>
          <w:rFonts w:ascii="Traditional Arabic" w:hAnsi="Traditional Arabic"/>
          <w:spacing w:val="0"/>
          <w:rtl/>
          <w:lang w:bidi="ar-SA"/>
        </w:rPr>
        <w:t xml:space="preserve"> خوابید. سپس دوباره برای عبادت</w:t>
      </w:r>
      <w:r w:rsidRPr="00FB2EE3">
        <w:rPr>
          <w:rFonts w:ascii="Traditional Arabic" w:hAnsi="Traditional Arabic"/>
          <w:spacing w:val="0"/>
          <w:rtl/>
          <w:lang w:bidi="ar-SA"/>
        </w:rPr>
        <w:t xml:space="preserve"> برخاست. سلمان به او گفت: بخواب. و چون شب به آخِر رسید، سلمان گفت: اکنون بلند شو. و هر دو نماز خواندند.</w:t>
      </w:r>
    </w:p>
    <w:p w:rsidR="00A52C09" w:rsidRPr="00FB2EE3" w:rsidRDefault="00A52C09" w:rsidP="00167AB1">
      <w:pPr>
        <w:autoSpaceDE w:val="0"/>
        <w:autoSpaceDN w:val="0"/>
        <w:adjustRightInd w:val="0"/>
        <w:ind w:firstLine="389"/>
        <w:rPr>
          <w:rFonts w:ascii="Traditional Arabic" w:hAnsi="Traditional Arabic"/>
          <w:spacing w:val="0"/>
          <w:rtl/>
          <w:lang w:bidi="ar-SA"/>
        </w:rPr>
      </w:pPr>
      <w:r w:rsidRPr="00FB2EE3">
        <w:rPr>
          <w:rFonts w:ascii="Traditional Arabic" w:hAnsi="Traditional Arabic"/>
          <w:spacing w:val="0"/>
          <w:rtl/>
          <w:lang w:bidi="ar-SA"/>
        </w:rPr>
        <w:t>چنین به نظر می‌رسد که با هم و به صورت جماعت، نماز خوان</w:t>
      </w:r>
      <w:r w:rsidR="006F52F0" w:rsidRPr="00FB2EE3">
        <w:rPr>
          <w:rFonts w:ascii="Traditional Arabic" w:hAnsi="Traditional Arabic"/>
          <w:spacing w:val="0"/>
          <w:rtl/>
          <w:lang w:bidi="ar-SA"/>
        </w:rPr>
        <w:t>دند و شاید هر دو در یک زمان</w:t>
      </w:r>
      <w:r w:rsidRPr="00FB2EE3">
        <w:rPr>
          <w:rFonts w:ascii="Traditional Arabic" w:hAnsi="Traditional Arabic"/>
          <w:spacing w:val="0"/>
          <w:rtl/>
          <w:lang w:bidi="ar-SA"/>
        </w:rPr>
        <w:t xml:space="preserve"> به نماز ایستادند و هر یک جداگانه نماز خواند. خواندن نماز شب با جماعت، جایز است؛ اما نباید همیشگی با</w:t>
      </w:r>
      <w:r w:rsidR="006F52F0" w:rsidRPr="00FB2EE3">
        <w:rPr>
          <w:rFonts w:ascii="Traditional Arabic" w:hAnsi="Traditional Arabic"/>
          <w:spacing w:val="0"/>
          <w:rtl/>
          <w:lang w:bidi="ar-SA"/>
        </w:rPr>
        <w:t>شد.</w:t>
      </w:r>
      <w:r w:rsidRPr="00FB2EE3">
        <w:rPr>
          <w:rFonts w:ascii="Traditional Arabic" w:hAnsi="Traditional Arabic"/>
          <w:spacing w:val="0"/>
          <w:rtl/>
          <w:lang w:bidi="ar-SA"/>
        </w:rPr>
        <w:t xml:space="preserve"> </w:t>
      </w:r>
      <w:r w:rsidR="006F52F0" w:rsidRPr="00FB2EE3">
        <w:rPr>
          <w:rFonts w:ascii="Traditional Arabic" w:hAnsi="Traditional Arabic"/>
          <w:spacing w:val="0"/>
          <w:rtl/>
          <w:lang w:bidi="ar-SA"/>
        </w:rPr>
        <w:t>گفتنی‌ست:</w:t>
      </w:r>
      <w:r w:rsidRPr="00FB2EE3">
        <w:rPr>
          <w:rFonts w:ascii="Traditional Arabic" w:hAnsi="Traditional Arabic"/>
          <w:spacing w:val="0"/>
          <w:rtl/>
          <w:lang w:bidi="ar-SA"/>
        </w:rPr>
        <w:t xml:space="preserve">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با برخی از اصحابش مانند ابن‌عباس، حذیفه بن یمان و عبدالله بن مسعود</w:t>
      </w:r>
      <w:r w:rsidRPr="00FB2EE3">
        <w:rPr>
          <w:rFonts w:ascii="Traditional Arabic" w:hAnsi="Traditional Arabic"/>
          <w:spacing w:val="0"/>
          <w:lang w:bidi="ar-SA"/>
        </w:rPr>
        <w:sym w:font="AGA Arabesque" w:char="F079"/>
      </w:r>
      <w:r w:rsidR="006F52F0" w:rsidRPr="00FB2EE3">
        <w:rPr>
          <w:rFonts w:ascii="Traditional Arabic" w:hAnsi="Traditional Arabic"/>
          <w:spacing w:val="0"/>
          <w:rtl/>
          <w:lang w:bidi="ar-SA"/>
        </w:rPr>
        <w:t xml:space="preserve"> نماز شب خوانده است؛</w:t>
      </w:r>
      <w:r w:rsidRPr="00FB2EE3">
        <w:rPr>
          <w:rFonts w:ascii="Traditional Arabic" w:hAnsi="Traditional Arabic"/>
          <w:spacing w:val="0"/>
          <w:rtl/>
          <w:lang w:bidi="ar-SA"/>
        </w:rPr>
        <w:t xml:space="preserve"> لذا علما می‌گویند: خواندن نماز شب با جماعت، جایز است؛ اما نباید همیشگی باشد.</w:t>
      </w:r>
    </w:p>
    <w:p w:rsidR="00A52C09" w:rsidRPr="00FB2EE3" w:rsidRDefault="00A52C09" w:rsidP="00167AB1">
      <w:pPr>
        <w:autoSpaceDE w:val="0"/>
        <w:autoSpaceDN w:val="0"/>
        <w:adjustRightInd w:val="0"/>
        <w:ind w:firstLine="389"/>
        <w:rPr>
          <w:rFonts w:ascii="Traditional Arabic" w:hAnsi="Traditional Arabic"/>
          <w:spacing w:val="0"/>
          <w:rtl/>
          <w:lang w:bidi="ar-SA"/>
        </w:rPr>
      </w:pPr>
      <w:r w:rsidRPr="00FB2EE3">
        <w:rPr>
          <w:rFonts w:ascii="Traditional Arabic" w:hAnsi="Traditional Arabic"/>
          <w:spacing w:val="0"/>
          <w:rtl/>
          <w:lang w:bidi="ar-SA"/>
        </w:rPr>
        <w:t>آن‌گاه سلمان</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به ابودرداء</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گفت: الله، حقی بر تو دارد؛ نفس تو نیز بر تو حقی دارد و همین‌طور خانواده‌ات؛ پس، حقّ هر صاحب حقی را ادا کن. سخنی که سلمان</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به ابودرداء</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گفت، همان سخنی</w:t>
      </w:r>
      <w:r w:rsidR="006F52F0" w:rsidRPr="00FB2EE3">
        <w:rPr>
          <w:rFonts w:ascii="Traditional Arabic" w:hAnsi="Traditional Arabic"/>
          <w:spacing w:val="0"/>
          <w:rtl/>
          <w:lang w:bidi="ar-SA"/>
        </w:rPr>
        <w:t>‌</w:t>
      </w:r>
      <w:r w:rsidRPr="00FB2EE3">
        <w:rPr>
          <w:rFonts w:ascii="Traditional Arabic" w:hAnsi="Traditional Arabic"/>
          <w:spacing w:val="0"/>
          <w:rtl/>
          <w:lang w:bidi="ar-SA"/>
        </w:rPr>
        <w:t>ست که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به عمرو بن عاص</w:t>
      </w:r>
      <w:r w:rsidR="006F52F0" w:rsidRPr="00FB2EE3">
        <w:rPr>
          <w:rFonts w:ascii="Traditional Arabic" w:hAnsi="Traditional Arabic" w:cs="(M. Aiyada Ayoub ALKobaisi)"/>
          <w:spacing w:val="0"/>
          <w:rtl/>
          <w:lang w:bidi="ar-SA"/>
        </w:rPr>
        <w:t>$</w:t>
      </w:r>
      <w:r w:rsidRPr="00FB2EE3">
        <w:rPr>
          <w:rFonts w:ascii="Traditional Arabic" w:hAnsi="Traditional Arabic"/>
          <w:spacing w:val="0"/>
          <w:rtl/>
          <w:lang w:bidi="ar-SA"/>
        </w:rPr>
        <w:t xml:space="preserve"> فرموده بود.</w:t>
      </w:r>
    </w:p>
    <w:p w:rsidR="00A52C09" w:rsidRPr="00FB2EE3" w:rsidRDefault="00A52C09" w:rsidP="00167AB1">
      <w:pPr>
        <w:autoSpaceDE w:val="0"/>
        <w:autoSpaceDN w:val="0"/>
        <w:adjustRightInd w:val="0"/>
        <w:ind w:firstLine="389"/>
        <w:rPr>
          <w:rFonts w:ascii="Traditional Arabic" w:hAnsi="Traditional Arabic"/>
          <w:spacing w:val="0"/>
          <w:rtl/>
          <w:lang w:bidi="ar-SA"/>
        </w:rPr>
      </w:pPr>
      <w:r w:rsidRPr="00FB2EE3">
        <w:rPr>
          <w:rFonts w:ascii="Traditional Arabic" w:hAnsi="Traditional Arabic"/>
          <w:spacing w:val="0"/>
          <w:rtl/>
          <w:lang w:bidi="ar-SA"/>
        </w:rPr>
        <w:t xml:space="preserve">لذا درمی‌یابیم که شایسته نیست که انسان، نفس خویش را برای </w:t>
      </w:r>
      <w:r w:rsidR="006F52F0" w:rsidRPr="00FB2EE3">
        <w:rPr>
          <w:rFonts w:ascii="Traditional Arabic" w:hAnsi="Traditional Arabic"/>
          <w:spacing w:val="0"/>
          <w:rtl/>
          <w:lang w:bidi="ar-SA"/>
        </w:rPr>
        <w:t>روزه و نماز شب</w:t>
      </w:r>
      <w:r w:rsidRPr="00FB2EE3">
        <w:rPr>
          <w:rFonts w:ascii="Traditional Arabic" w:hAnsi="Traditional Arabic"/>
          <w:spacing w:val="0"/>
          <w:rtl/>
          <w:lang w:bidi="ar-SA"/>
        </w:rPr>
        <w:t xml:space="preserve"> در رنج و زحمت بیندازد؛ بلکه باید با رعایت اعتدال</w:t>
      </w:r>
      <w:r w:rsidR="00FF328A" w:rsidRPr="00FB2EE3">
        <w:rPr>
          <w:rFonts w:ascii="Traditional Arabic" w:hAnsi="Traditional Arabic"/>
          <w:spacing w:val="0"/>
          <w:rtl/>
          <w:lang w:bidi="ar-SA"/>
        </w:rPr>
        <w:t xml:space="preserve"> و ب</w:t>
      </w:r>
      <w:r w:rsidR="006F52F0" w:rsidRPr="00FB2EE3">
        <w:rPr>
          <w:rFonts w:ascii="Traditional Arabic" w:hAnsi="Traditional Arabic"/>
          <w:spacing w:val="0"/>
          <w:rtl/>
          <w:lang w:bidi="ar-SA"/>
        </w:rPr>
        <w:t>ه‌</w:t>
      </w:r>
      <w:r w:rsidR="00FF328A" w:rsidRPr="00FB2EE3">
        <w:rPr>
          <w:rFonts w:ascii="Traditional Arabic" w:hAnsi="Traditional Arabic"/>
          <w:spacing w:val="0"/>
          <w:rtl/>
          <w:lang w:bidi="ar-SA"/>
        </w:rPr>
        <w:t>دور از تحمیل رنج و زحمت بر نفس خویش، به عبادت و نماز شب بپردازد.</w:t>
      </w:r>
    </w:p>
    <w:p w:rsidR="00FF328A" w:rsidRPr="00FB2EE3" w:rsidRDefault="00FF328A" w:rsidP="00167AB1">
      <w:pPr>
        <w:autoSpaceDE w:val="0"/>
        <w:autoSpaceDN w:val="0"/>
        <w:adjustRightInd w:val="0"/>
        <w:ind w:firstLine="389"/>
        <w:jc w:val="center"/>
        <w:rPr>
          <w:rFonts w:ascii="Traditional Arabic" w:hAnsi="Traditional Arabic"/>
          <w:spacing w:val="0"/>
          <w:rtl/>
          <w:lang w:bidi="ar-SA"/>
        </w:rPr>
      </w:pPr>
      <w:r w:rsidRPr="00FB2EE3">
        <w:rPr>
          <w:rFonts w:ascii="Traditional Arabic" w:hAnsi="Traditional Arabic"/>
          <w:spacing w:val="0"/>
          <w:rtl/>
          <w:lang w:bidi="ar-SA"/>
        </w:rPr>
        <w:t>***</w:t>
      </w:r>
    </w:p>
    <w:p w:rsidR="00DE71F9" w:rsidRPr="00FB2EE3" w:rsidRDefault="00416F33" w:rsidP="00167AB1">
      <w:pPr>
        <w:pStyle w:val="a4"/>
        <w:rPr>
          <w:rtl/>
          <w:lang w:bidi="ar-SA"/>
        </w:rPr>
      </w:pPr>
      <w:r w:rsidRPr="00FB2EE3">
        <w:rPr>
          <w:rtl/>
          <w:lang w:bidi="ar-SA"/>
        </w:rPr>
        <w:t>154-</w:t>
      </w:r>
      <w:r w:rsidR="00FF328A" w:rsidRPr="00FB2EE3">
        <w:rPr>
          <w:rtl/>
          <w:lang w:bidi="ar-SA"/>
        </w:rPr>
        <w:t xml:space="preserve"> </w:t>
      </w:r>
      <w:r w:rsidR="00DE71F9" w:rsidRPr="00FB2EE3">
        <w:rPr>
          <w:rtl/>
          <w:lang w:bidi="ar-SA"/>
        </w:rPr>
        <w:t xml:space="preserve">وعن أَبِي محمد عبدِ </w:t>
      </w:r>
      <w:r w:rsidR="006B06BD">
        <w:rPr>
          <w:rtl/>
          <w:lang w:bidi="ar-SA"/>
        </w:rPr>
        <w:t>الله</w:t>
      </w:r>
      <w:r w:rsidR="00DE71F9" w:rsidRPr="00FB2EE3">
        <w:rPr>
          <w:rtl/>
          <w:lang w:bidi="ar-SA"/>
        </w:rPr>
        <w:t xml:space="preserve"> بن عمرو بنِ العاص</w:t>
      </w:r>
      <w:r w:rsidR="00965F28" w:rsidRPr="00FB2EE3">
        <w:rPr>
          <w:rFonts w:cs="(M. Aiyada Ayoub ALKobaisi)"/>
          <w:b w:val="0"/>
          <w:bCs w:val="0"/>
          <w:rtl/>
          <w:lang w:bidi="ar-SA"/>
        </w:rPr>
        <w:t>$</w:t>
      </w:r>
      <w:r w:rsidR="00DE71F9" w:rsidRPr="00FB2EE3">
        <w:rPr>
          <w:rtl/>
          <w:lang w:bidi="ar-SA"/>
        </w:rPr>
        <w:t xml:space="preserve"> قال: أُخْبرَ النَّبِيُّ</w:t>
      </w:r>
      <w:r w:rsidR="00DE71F9" w:rsidRPr="00FB2EE3">
        <w:rPr>
          <w:b w:val="0"/>
          <w:bCs w:val="0"/>
          <w:rtl/>
          <w:lang w:bidi="ar-SA"/>
        </w:rPr>
        <w:sym w:font="AGA Arabesque" w:char="F072"/>
      </w:r>
      <w:r w:rsidR="00DE71F9" w:rsidRPr="00FB2EE3">
        <w:rPr>
          <w:rtl/>
          <w:lang w:bidi="ar-SA"/>
        </w:rPr>
        <w:t xml:space="preserve"> أنِّي أَقُول: وَاللَّهِ لأَصومَنَّ النَّهَار، ولأَقُومنَّ اللَّيْلَ ما عشْت</w:t>
      </w:r>
      <w:r w:rsidR="00BC4D63" w:rsidRPr="00FB2EE3">
        <w:rPr>
          <w:rtl/>
          <w:lang w:bidi="ar-SA"/>
        </w:rPr>
        <w:t>ُ</w:t>
      </w:r>
      <w:r w:rsidR="00DE71F9" w:rsidRPr="00FB2EE3">
        <w:rPr>
          <w:rtl/>
          <w:lang w:bidi="ar-SA"/>
        </w:rPr>
        <w:t xml:space="preserve">، فَقَالَ رسُول </w:t>
      </w:r>
      <w:r w:rsidR="006B06BD">
        <w:rPr>
          <w:rtl/>
          <w:lang w:bidi="ar-SA"/>
        </w:rPr>
        <w:t>الله</w:t>
      </w:r>
      <w:r w:rsidR="00DE71F9" w:rsidRPr="00FB2EE3">
        <w:rPr>
          <w:b w:val="0"/>
          <w:bCs w:val="0"/>
          <w:rtl/>
          <w:lang w:bidi="ar-SA"/>
        </w:rPr>
        <w:sym w:font="AGA Arabesque" w:char="F072"/>
      </w:r>
      <w:r w:rsidR="00DE71F9" w:rsidRPr="00FB2EE3">
        <w:rPr>
          <w:rtl/>
          <w:lang w:bidi="ar-SA"/>
        </w:rPr>
        <w:t xml:space="preserve">: «أَنْتَ الَّذِي تَقُول ذلك؟» فَقُلْت له: قَدْ قُلتُه بأَبِي أَنْتَ وأُمِّي يا رسولَ </w:t>
      </w:r>
      <w:r w:rsidR="006B06BD">
        <w:rPr>
          <w:rtl/>
          <w:lang w:bidi="ar-SA"/>
        </w:rPr>
        <w:t>الله</w:t>
      </w:r>
      <w:r w:rsidR="00DE71F9" w:rsidRPr="00FB2EE3">
        <w:rPr>
          <w:rtl/>
          <w:lang w:bidi="ar-SA"/>
        </w:rPr>
        <w:t>. قَالَ: «فَإِنَّكَ لا تَسْتَطِيعُ ذلِك، فَصُمْ وأَفْطر، ونَمْ وَقُم، وَصُمْ مِنَ الشَّهْرِ ثَلاثَةَ أَيَّامٍ فَإِنَّ الْحسنَةَ بعَشْرِ أَمْثَالهَا، وذلكَ مثْلُ صِيامٍ الدَّهْرِ». قُلْت: فَإِنِّي أُطيق أفْضَلَ منْ ذلكَ. قال: فَصمْ يَوْماً وَأَفْطرْ يَوْمَيْن، قُلْت: فَإِنِّي أُطُيق أفْضَلَ مِنْ ذلك، قال: «فَصُم يَوْماً وَأَفْطرْ يوْما، فَذلكَ صِيَام دَاود</w:t>
      </w:r>
      <w:r w:rsidR="00DE71F9" w:rsidRPr="00FB2EE3">
        <w:rPr>
          <w:b w:val="0"/>
          <w:bCs w:val="0"/>
          <w:rtl/>
          <w:lang w:bidi="ar-SA"/>
        </w:rPr>
        <w:sym w:font="AGA Arabesque" w:char="F072"/>
      </w:r>
      <w:r w:rsidR="00DE71F9" w:rsidRPr="00FB2EE3">
        <w:rPr>
          <w:rtl/>
          <w:lang w:bidi="ar-SA"/>
        </w:rPr>
        <w:t xml:space="preserve"> وَهُو أَعْدَل الصِّيَامِ». وَفي رواية: «هوَ أَفْضَلُ الصِّيامِ». فَقُلْتُ: فَإِنِّي أُطِيقُ أَفْضَلَ مِنْ ذلك، فقال رسول</w:t>
      </w:r>
      <w:r w:rsidR="00DE71F9" w:rsidRPr="00FB2EE3">
        <w:rPr>
          <w:rFonts w:ascii="Times New Roman" w:hAnsi="Times New Roman" w:cs="Times New Roman"/>
          <w:rtl/>
          <w:lang w:bidi="ar-SA"/>
        </w:rPr>
        <w:t>‌</w:t>
      </w:r>
      <w:r w:rsidR="006B06BD">
        <w:rPr>
          <w:rFonts w:ascii="mylotus" w:hAnsi="mylotus"/>
          <w:rtl/>
          <w:lang w:bidi="ar-SA"/>
        </w:rPr>
        <w:t>الله</w:t>
      </w:r>
      <w:r w:rsidR="00DE71F9" w:rsidRPr="00FB2EE3">
        <w:rPr>
          <w:b w:val="0"/>
          <w:bCs w:val="0"/>
          <w:rtl/>
          <w:lang w:bidi="ar-SA"/>
        </w:rPr>
        <w:sym w:font="AGA Arabesque" w:char="F072"/>
      </w:r>
      <w:r w:rsidR="00DE71F9" w:rsidRPr="00FB2EE3">
        <w:rPr>
          <w:rtl/>
          <w:lang w:bidi="ar-SA"/>
        </w:rPr>
        <w:t xml:space="preserve">: «لا أَفْضَلَ منْ ذلك» وَلأنْ أَكْونَ قَبلْتُ الثَّلاثَةَ الأَيَّامِ الَّتِي قال رسولُ </w:t>
      </w:r>
      <w:r w:rsidR="006B06BD">
        <w:rPr>
          <w:rtl/>
          <w:lang w:bidi="ar-SA"/>
        </w:rPr>
        <w:t>الله</w:t>
      </w:r>
      <w:r w:rsidR="00DE71F9" w:rsidRPr="00FB2EE3">
        <w:rPr>
          <w:b w:val="0"/>
          <w:bCs w:val="0"/>
          <w:rtl/>
          <w:lang w:bidi="ar-SA"/>
        </w:rPr>
        <w:sym w:font="AGA Arabesque" w:char="F072"/>
      </w:r>
      <w:r w:rsidR="00DE71F9" w:rsidRPr="00FB2EE3">
        <w:rPr>
          <w:rtl/>
          <w:lang w:bidi="ar-SA"/>
        </w:rPr>
        <w:t xml:space="preserve"> أَحَبُّ إِليَّ منْ أَهْلِي وَمَالِى.</w:t>
      </w:r>
    </w:p>
    <w:p w:rsidR="00DE71F9" w:rsidRPr="00FB2EE3" w:rsidRDefault="00527A02" w:rsidP="00167AB1">
      <w:pPr>
        <w:pStyle w:val="a4"/>
        <w:rPr>
          <w:rtl/>
          <w:lang w:bidi="ar-SA"/>
        </w:rPr>
      </w:pPr>
      <w:r>
        <w:rPr>
          <w:rtl/>
          <w:lang w:bidi="ar-SA"/>
        </w:rPr>
        <w:t>وفي روايةٍ</w:t>
      </w:r>
      <w:r w:rsidR="00DE71F9" w:rsidRPr="00FB2EE3">
        <w:rPr>
          <w:rtl/>
          <w:lang w:bidi="ar-SA"/>
        </w:rPr>
        <w:t xml:space="preserve">: «أَلَمْ أُخْبَرْ أَنَّكَ تَصومُ النَّهَارَ وتَقُومُ اللَّيْل؟» قلت: بلَى يَا رسول </w:t>
      </w:r>
      <w:r w:rsidR="006B06BD">
        <w:rPr>
          <w:rtl/>
          <w:lang w:bidi="ar-SA"/>
        </w:rPr>
        <w:t>الله</w:t>
      </w:r>
      <w:r w:rsidR="00DE71F9" w:rsidRPr="00FB2EE3">
        <w:rPr>
          <w:rtl/>
          <w:lang w:bidi="ar-SA"/>
        </w:rPr>
        <w:t xml:space="preserve">. قال: «فَلا تَفْعل؛ صُمْ وأَفْطر، ونَمْ وقُمْ فَإِنَّ لجَسَدكَ علَيْكَ حقًّا، وإِنَّ لعيْنَيْكَ عَلَيْكَ حَقًّا وَإِنَّ لزَوْجِكَ علَيْكَ حَقًّا، وَإِنَّ لزَوْركَ عَلَيْكَ حَقًّا، وإِنَّ بحَسْبكَ أَنْ تَصْومَ فِي كُلِّ شَهْرٍ ثَلاثَةَ أَيَّام، فَإِنَّ لَكَ بِكُلِّ حَسَنةٍ عشْرَ أَمْثَالِهَا، فَإِذن ذلك صِيَامُ الدَّهْرِ» فشَدَّدْتُ فَشُدِّدَ عَلَي، قُلْت: يا رسول </w:t>
      </w:r>
      <w:r w:rsidR="006B06BD">
        <w:rPr>
          <w:rtl/>
          <w:lang w:bidi="ar-SA"/>
        </w:rPr>
        <w:t>الله</w:t>
      </w:r>
      <w:r w:rsidR="00DE71F9" w:rsidRPr="00FB2EE3">
        <w:rPr>
          <w:rtl/>
          <w:lang w:bidi="ar-SA"/>
        </w:rPr>
        <w:t xml:space="preserve"> إِنّي أَجِدُ قُوَّةً، قال: «صُمْ صِيَامَ نَبِيِّ اللَّهِ داوُدَ وَلا تَزدْ عَلَيْهِ». قلت: وما كَان صِيَامُ داودَ؟ قال: «نِصْفُ الدهْرِ». فَكَان عَبْدُ </w:t>
      </w:r>
      <w:r w:rsidR="006B06BD">
        <w:rPr>
          <w:rtl/>
          <w:lang w:bidi="ar-SA"/>
        </w:rPr>
        <w:t>الله</w:t>
      </w:r>
      <w:r w:rsidR="00DE71F9" w:rsidRPr="00FB2EE3">
        <w:rPr>
          <w:rtl/>
          <w:lang w:bidi="ar-SA"/>
        </w:rPr>
        <w:t xml:space="preserve"> يقول بعْد مَا كَبِر: يالَيْتَنِي قَبِلْتُ رُخْصةَ رسول </w:t>
      </w:r>
      <w:r w:rsidR="006B06BD">
        <w:rPr>
          <w:rtl/>
          <w:lang w:bidi="ar-SA"/>
        </w:rPr>
        <w:t>الله</w:t>
      </w:r>
      <w:r w:rsidR="00DE71F9" w:rsidRPr="00FB2EE3">
        <w:rPr>
          <w:b w:val="0"/>
          <w:bCs w:val="0"/>
          <w:rtl/>
          <w:lang w:bidi="ar-SA"/>
        </w:rPr>
        <w:sym w:font="AGA Arabesque" w:char="F072"/>
      </w:r>
      <w:r w:rsidR="00DE71F9" w:rsidRPr="00FB2EE3">
        <w:rPr>
          <w:rtl/>
          <w:lang w:bidi="ar-SA"/>
        </w:rPr>
        <w:t>.</w:t>
      </w:r>
    </w:p>
    <w:p w:rsidR="00DE71F9" w:rsidRPr="00FB2EE3" w:rsidRDefault="00527A02" w:rsidP="00167AB1">
      <w:pPr>
        <w:pStyle w:val="a4"/>
        <w:rPr>
          <w:rtl/>
          <w:lang w:bidi="ar-SA"/>
        </w:rPr>
      </w:pPr>
      <w:r>
        <w:rPr>
          <w:rtl/>
          <w:lang w:bidi="ar-SA"/>
        </w:rPr>
        <w:t>وفي رواية</w:t>
      </w:r>
      <w:r w:rsidR="00DE71F9" w:rsidRPr="00FB2EE3">
        <w:rPr>
          <w:rtl/>
          <w:lang w:bidi="ar-SA"/>
        </w:rPr>
        <w:t xml:space="preserve">: «أَلَمْ أُخْبَرْ أَنَّك تصُومُ الدَّهْر، وَتْقَرَأُ الْقُرْآنَ كُلَّ لَيْلَة؟» فَقُلْت: بَلَى يا رسولَ </w:t>
      </w:r>
      <w:r w:rsidR="006B06BD">
        <w:rPr>
          <w:rtl/>
          <w:lang w:bidi="ar-SA"/>
        </w:rPr>
        <w:t>الله</w:t>
      </w:r>
      <w:r w:rsidR="00DE71F9" w:rsidRPr="00FB2EE3">
        <w:rPr>
          <w:rtl/>
          <w:lang w:bidi="ar-SA"/>
        </w:rPr>
        <w:t xml:space="preserve">، ولَمْ أُرِدْ بذلِكَ إِلاَّ الْخيْر، قال: «فَصُمْ صَوْمَ نَبِيِّ </w:t>
      </w:r>
      <w:r w:rsidR="006B06BD">
        <w:rPr>
          <w:rtl/>
          <w:lang w:bidi="ar-SA"/>
        </w:rPr>
        <w:t>الله</w:t>
      </w:r>
      <w:r w:rsidR="006B06BD">
        <w:rPr>
          <w:rFonts w:hint="cs"/>
          <w:rtl/>
          <w:lang w:bidi="ar-SA"/>
        </w:rPr>
        <w:t>ِ</w:t>
      </w:r>
      <w:r w:rsidR="00DE71F9" w:rsidRPr="00FB2EE3">
        <w:rPr>
          <w:rtl/>
          <w:lang w:bidi="ar-SA"/>
        </w:rPr>
        <w:t xml:space="preserve"> داود، فَإِنَّه كَانَ أَعْبَدَ النَّاس، واقْرأْ الْقُرْآنَ في كُلِّ شَهْرٍ». قُلْت: يَا نَبِيِّ </w:t>
      </w:r>
      <w:r w:rsidR="006B06BD">
        <w:rPr>
          <w:rtl/>
          <w:lang w:bidi="ar-SA"/>
        </w:rPr>
        <w:t>الله</w:t>
      </w:r>
      <w:r w:rsidR="006B06BD">
        <w:rPr>
          <w:rFonts w:hint="cs"/>
          <w:rtl/>
          <w:lang w:bidi="ar-SA"/>
        </w:rPr>
        <w:t>ِ!</w:t>
      </w:r>
      <w:r w:rsidR="00DE71F9" w:rsidRPr="00FB2EE3">
        <w:rPr>
          <w:rtl/>
          <w:lang w:bidi="ar-SA"/>
        </w:rPr>
        <w:t xml:space="preserve"> إِنِّي أُطِيق أَفْضل مِنْ ذلِك؟ قال: «فَاقْرَأه فِي كُلِّ عِشرِينَ». قُلْت: يَا نبيِّ اللَّهِ إِنِّي أُطِيق أَفْضَل مِنْ ذَلِك؟ قال: «فَاقْرَأْهُ فِي كُلِّ عَشْر». قُلْت: يَا نَبِيَّ اللَّهِ إِنِّي أُطِيق أَفْضلَ مِنْ ذلِك؟ قال: «فَاقْرَأْه في كُلِّ سَبْعٍ وَلاَ تَزِدْ عَلَى ذَلِكَ». فَشَدَّدْتُ فَشُدِّدَ عَلَي، وقَالَ لِي النَّبِيُّ</w:t>
      </w:r>
      <w:r w:rsidR="00DE71F9" w:rsidRPr="00FB2EE3">
        <w:rPr>
          <w:b w:val="0"/>
          <w:bCs w:val="0"/>
          <w:rtl/>
          <w:lang w:bidi="ar-SA"/>
        </w:rPr>
        <w:sym w:font="AGA Arabesque" w:char="F072"/>
      </w:r>
      <w:r w:rsidR="00DE71F9" w:rsidRPr="00FB2EE3">
        <w:rPr>
          <w:rtl/>
          <w:lang w:bidi="ar-SA"/>
        </w:rPr>
        <w:t>: «إِنَّكَ لاَ تَدْرِي لَعلَّكَ يَطُول بِكَ عُمُرٌ». قال: فَصِرْت إِلَى الَّذِي قَالَ لِي النَّبِيُّ</w:t>
      </w:r>
      <w:r w:rsidR="00DE71F9" w:rsidRPr="00FB2EE3">
        <w:rPr>
          <w:b w:val="0"/>
          <w:bCs w:val="0"/>
          <w:rtl/>
          <w:lang w:bidi="ar-SA"/>
        </w:rPr>
        <w:sym w:font="AGA Arabesque" w:char="F072"/>
      </w:r>
      <w:r w:rsidR="00DE71F9" w:rsidRPr="00FB2EE3">
        <w:rPr>
          <w:rtl/>
          <w:lang w:bidi="ar-SA"/>
        </w:rPr>
        <w:t xml:space="preserve"> فَلَمَّا كَبِرْتُ وَدِدْتُ أنِّي قَبِلْت رخْصَةَ نَبِيِّ اللَّهِ</w:t>
      </w:r>
      <w:r w:rsidR="00DE71F9" w:rsidRPr="00FB2EE3">
        <w:rPr>
          <w:b w:val="0"/>
          <w:bCs w:val="0"/>
          <w:rtl/>
          <w:lang w:bidi="ar-SA"/>
        </w:rPr>
        <w:sym w:font="AGA Arabesque" w:char="F072"/>
      </w:r>
      <w:r w:rsidR="00DE71F9" w:rsidRPr="00FB2EE3">
        <w:rPr>
          <w:rtl/>
          <w:lang w:bidi="ar-SA"/>
        </w:rPr>
        <w:t>.</w:t>
      </w:r>
    </w:p>
    <w:p w:rsidR="00DE71F9" w:rsidRPr="00FB2EE3" w:rsidRDefault="00DE71F9" w:rsidP="00C25962">
      <w:pPr>
        <w:pStyle w:val="a4"/>
        <w:rPr>
          <w:rtl/>
          <w:lang w:bidi="ar-SA"/>
        </w:rPr>
      </w:pPr>
      <w:r w:rsidRPr="00FB2EE3">
        <w:rPr>
          <w:rtl/>
          <w:lang w:bidi="ar-SA"/>
        </w:rPr>
        <w:t xml:space="preserve">وفي رواية: «وَإِنَّ لوَلَدِكَ علَيْكَ حَقًّا». وفي روايةٍ : «لا صَامَ من صَامَ الأَبَدَ» ثَلاثا. وفي روايةٍ : «أَحَبُّ الصَّيَامِ إِلَى </w:t>
      </w:r>
      <w:r w:rsidR="006B06BD">
        <w:rPr>
          <w:rtl/>
          <w:lang w:bidi="ar-SA"/>
        </w:rPr>
        <w:t>الله</w:t>
      </w:r>
      <w:r w:rsidRPr="00FB2EE3">
        <w:rPr>
          <w:rtl/>
          <w:lang w:bidi="ar-SA"/>
        </w:rPr>
        <w:t xml:space="preserve"> تَعَالَى صِيَامُ دَاوُد، وَأَحَبُّ الصَّلاةِ إِلَى </w:t>
      </w:r>
      <w:r w:rsidR="006B06BD">
        <w:rPr>
          <w:rtl/>
          <w:lang w:bidi="ar-SA"/>
        </w:rPr>
        <w:t>الله</w:t>
      </w:r>
      <w:r w:rsidRPr="00FB2EE3">
        <w:rPr>
          <w:rtl/>
          <w:lang w:bidi="ar-SA"/>
        </w:rPr>
        <w:t xml:space="preserve"> تَعَالَى صَلاةُ دَاوُد: كَانَ يَنَامُ نِصْفَ اللَّيل، وَيَقُومُ ثُلُثَه، وَيَنَامُ سُدُسَه، وَكَانَ يَصُومُ يوْماً ويُفْطِرُ يَوْما، وَلا يَفِرُّ إِذَا لاقَى».</w:t>
      </w:r>
    </w:p>
    <w:p w:rsidR="00DE71F9" w:rsidRPr="00FB2EE3" w:rsidRDefault="00DE71F9" w:rsidP="00C25962">
      <w:pPr>
        <w:pStyle w:val="a4"/>
        <w:rPr>
          <w:rtl/>
          <w:lang w:bidi="ar-SA"/>
        </w:rPr>
      </w:pPr>
      <w:r w:rsidRPr="00C25962">
        <w:rPr>
          <w:rtl/>
          <w:lang w:bidi="ar-SA"/>
        </w:rPr>
        <w:t>وفي رواية قال: أَنْكَحَنِي أَبِي امْرَأَةً ذَاتَ حسَب، وكَانَ يَتَعَاهَدُ كَنَّتهُ أي: امْرَأَة ولَدِهِ فَيسْأَلُهَا عَنْ بَعْلِهَا، فَتَقُولُ لَه: نِعْمَ الرَّجْلُ مِنْ رجُل لَمْ يَطَأْ لنَا فِرَاشاً ولَمْ يُفتِّشْ لنَا كَنَفاً مُنْذُ أَتَيْنَاهُ فَلَمَّا طالَ ذَلِكَ عليه ذكَرَ ذلِكَ لِلنَّبِيِّ</w:t>
      </w:r>
      <w:r w:rsidR="00632C76" w:rsidRPr="00C25962">
        <w:rPr>
          <w:b w:val="0"/>
          <w:bCs w:val="0"/>
          <w:rtl/>
          <w:lang w:bidi="ar-SA"/>
        </w:rPr>
        <w:sym w:font="AGA Arabesque" w:char="F072"/>
      </w:r>
      <w:r w:rsidRPr="00C25962">
        <w:rPr>
          <w:rtl/>
          <w:lang w:bidi="ar-SA"/>
        </w:rPr>
        <w:t>. فقَالَ: «الْقَني به»</w:t>
      </w:r>
      <w:r w:rsidR="00632C76" w:rsidRPr="00C25962">
        <w:rPr>
          <w:rtl/>
          <w:lang w:bidi="ar-SA"/>
        </w:rPr>
        <w:t>.</w:t>
      </w:r>
      <w:r w:rsidRPr="00C25962">
        <w:rPr>
          <w:rtl/>
          <w:lang w:bidi="ar-SA"/>
        </w:rPr>
        <w:t xml:space="preserve"> فلَقيتُهُ بَعْدَ ذلكَ فَقَالَ: «كيفَ </w:t>
      </w:r>
      <w:r w:rsidR="00632C76" w:rsidRPr="00C25962">
        <w:rPr>
          <w:rtl/>
          <w:lang w:bidi="ar-SA"/>
        </w:rPr>
        <w:t>تَصُومُ؟</w:t>
      </w:r>
      <w:r w:rsidRPr="00C25962">
        <w:rPr>
          <w:rtl/>
          <w:lang w:bidi="ar-SA"/>
        </w:rPr>
        <w:t>» قُلْتُ</w:t>
      </w:r>
      <w:r w:rsidR="00632C76" w:rsidRPr="00C25962">
        <w:rPr>
          <w:rtl/>
          <w:lang w:bidi="ar-SA"/>
        </w:rPr>
        <w:t>:</w:t>
      </w:r>
      <w:r w:rsidRPr="00C25962">
        <w:rPr>
          <w:rtl/>
          <w:lang w:bidi="ar-SA"/>
        </w:rPr>
        <w:t xml:space="preserve"> كُلَّ يَوْم، قَالَ: «وَكيْفَ تَخْتِم؟» قلتُ: كُلَّ لَيلة ، وذَكَر نَحْوَ مَا سَبَق وكَان يقْرَأُ عَلَى بعْض أَهْلِه السُّبُعَ الَّذِي يقْرؤهُ، يعْرضُهُ مِن النَّهَارِ لِيكُون أَخفَّ علَيِهِ بِاللَّيْل، وَإِذَا أَراد أَنْ يَتَقَوَّى أَفْطَر أَيَّاماً وَأَحصَى وصَام مِثْلَهُنَّ كَراهِيةَ أَن يتْرُك شيئاً فارقَ علَيهِ النَّبِي</w:t>
      </w:r>
      <w:r w:rsidR="00632C76" w:rsidRPr="00C25962">
        <w:rPr>
          <w:b w:val="0"/>
          <w:bCs w:val="0"/>
          <w:rtl/>
          <w:lang w:bidi="ar-SA"/>
        </w:rPr>
        <w:sym w:font="AGA Arabesque" w:char="F072"/>
      </w:r>
      <w:r w:rsidR="00632C76" w:rsidRPr="00C25962">
        <w:rPr>
          <w:rtl/>
          <w:lang w:bidi="ar-SA"/>
        </w:rPr>
        <w:t>.</w:t>
      </w:r>
      <w:r w:rsidR="007071D8" w:rsidRPr="00FB2EE3">
        <w:rPr>
          <w:sz w:val="24"/>
          <w:rtl/>
          <w:lang w:bidi="ar-SA"/>
        </w:rPr>
        <w:t xml:space="preserve"> </w:t>
      </w:r>
      <w:r w:rsidR="00416F33" w:rsidRPr="00C25962">
        <w:rPr>
          <w:rFonts w:cs="B Lotus"/>
          <w:b w:val="0"/>
          <w:bCs w:val="0"/>
          <w:sz w:val="28"/>
          <w:szCs w:val="28"/>
          <w:rtl/>
          <w:lang w:bidi="ar-SA"/>
        </w:rPr>
        <w:t>[همه‌ی این روایت‌ها صحیح است و بیش‌ترشان در صحیحین آمده و اندکی از این روایت‌ها، فقط در یکی از صحیحین وجود دارد.]</w:t>
      </w:r>
      <w:r w:rsidR="00FB2EE3" w:rsidRPr="00FB2EE3">
        <w:rPr>
          <w:rStyle w:val="FootnoteReference"/>
          <w:rFonts w:cs="B Lotus"/>
          <w:sz w:val="28"/>
          <w:szCs w:val="28"/>
          <w:rtl/>
          <w:lang w:bidi="ar-SA"/>
        </w:rPr>
        <w:t>(</w:t>
      </w:r>
      <w:r w:rsidR="00FB2EE3" w:rsidRPr="00FB2EE3">
        <w:rPr>
          <w:rStyle w:val="FootnoteReference"/>
          <w:rFonts w:cs="B Lotus"/>
          <w:sz w:val="28"/>
          <w:szCs w:val="28"/>
          <w:rtl/>
          <w:lang w:bidi="ar-SA"/>
        </w:rPr>
        <w:footnoteReference w:id="120"/>
      </w:r>
      <w:r w:rsidR="00FB2EE3" w:rsidRPr="00FB2EE3">
        <w:rPr>
          <w:rStyle w:val="FootnoteReference"/>
          <w:rFonts w:cs="B Lotus"/>
          <w:sz w:val="28"/>
          <w:szCs w:val="28"/>
          <w:rtl/>
          <w:lang w:bidi="ar-SA"/>
        </w:rPr>
        <w:t>)</w:t>
      </w:r>
    </w:p>
    <w:p w:rsidR="00632C76" w:rsidRPr="00FB2EE3" w:rsidRDefault="00416F33" w:rsidP="002F66F5">
      <w:pPr>
        <w:autoSpaceDE w:val="0"/>
        <w:autoSpaceDN w:val="0"/>
        <w:adjustRightInd w:val="0"/>
        <w:ind w:firstLine="389"/>
        <w:rPr>
          <w:rFonts w:ascii="Traditional Arabic" w:hAnsi="Traditional Arabic"/>
          <w:spacing w:val="0"/>
          <w:rtl/>
          <w:lang w:bidi="ar-SA"/>
        </w:rPr>
      </w:pPr>
      <w:r w:rsidRPr="00FB2EE3">
        <w:rPr>
          <w:rFonts w:ascii="Traditional Arabic" w:hAnsi="Traditional Arabic"/>
          <w:b/>
          <w:bCs/>
          <w:spacing w:val="0"/>
          <w:rtl/>
          <w:lang w:bidi="ar-SA"/>
        </w:rPr>
        <w:t>ترجمه:</w:t>
      </w:r>
      <w:r w:rsidRPr="00FB2EE3">
        <w:rPr>
          <w:rFonts w:ascii="Traditional Arabic" w:hAnsi="Traditional Arabic"/>
          <w:spacing w:val="0"/>
          <w:rtl/>
          <w:lang w:bidi="ar-SA"/>
        </w:rPr>
        <w:t xml:space="preserve"> </w:t>
      </w:r>
      <w:r w:rsidR="00292BAF" w:rsidRPr="00FB2EE3">
        <w:rPr>
          <w:rFonts w:ascii="Traditional Arabic" w:hAnsi="Traditional Arabic"/>
          <w:spacing w:val="0"/>
          <w:rtl/>
          <w:lang w:bidi="ar-SA"/>
        </w:rPr>
        <w:t>ابومحمد، عبدال</w:t>
      </w:r>
      <w:r w:rsidR="007D4058" w:rsidRPr="00FB2EE3">
        <w:rPr>
          <w:rFonts w:ascii="Traditional Arabic" w:hAnsi="Traditional Arabic"/>
          <w:spacing w:val="0"/>
          <w:rtl/>
          <w:lang w:bidi="ar-SA"/>
        </w:rPr>
        <w:t>له بن عمرو بن عاص</w:t>
      </w:r>
      <w:r w:rsidR="007D4058" w:rsidRPr="00FB2EE3">
        <w:rPr>
          <w:rFonts w:ascii="Traditional Arabic" w:hAnsi="Traditional Arabic" w:cs="(M. Aiyada Ayoub ALKobaisi)"/>
          <w:spacing w:val="0"/>
          <w:rtl/>
          <w:lang w:bidi="ar-SA"/>
        </w:rPr>
        <w:t>$</w:t>
      </w:r>
      <w:r w:rsidR="00292BAF" w:rsidRPr="00FB2EE3">
        <w:rPr>
          <w:rFonts w:ascii="Traditional Arabic" w:hAnsi="Traditional Arabic"/>
          <w:spacing w:val="0"/>
          <w:rtl/>
          <w:lang w:bidi="ar-SA"/>
        </w:rPr>
        <w:t xml:space="preserve"> می‌گوید: پیامبر</w:t>
      </w:r>
      <w:r w:rsidR="00292BAF" w:rsidRPr="00FB2EE3">
        <w:rPr>
          <w:rFonts w:ascii="Traditional Arabic" w:hAnsi="Traditional Arabic"/>
          <w:spacing w:val="0"/>
          <w:lang w:bidi="ar-SA"/>
        </w:rPr>
        <w:sym w:font="AGA Arabesque" w:char="F072"/>
      </w:r>
      <w:r w:rsidR="00292BAF" w:rsidRPr="00FB2EE3">
        <w:rPr>
          <w:rFonts w:ascii="Traditional Arabic" w:hAnsi="Traditional Arabic"/>
          <w:spacing w:val="0"/>
          <w:rtl/>
          <w:lang w:bidi="ar-SA"/>
        </w:rPr>
        <w:t xml:space="preserve"> اطلاع یافت که من گفته‌ام: به</w:t>
      </w:r>
      <w:r w:rsidR="00EC6569" w:rsidRPr="00FB2EE3">
        <w:rPr>
          <w:rFonts w:ascii="Traditional Arabic" w:hAnsi="Traditional Arabic"/>
          <w:spacing w:val="0"/>
          <w:rtl/>
          <w:lang w:bidi="ar-SA"/>
        </w:rPr>
        <w:t xml:space="preserve"> الله سوگند که در تمام عمر خویش</w:t>
      </w:r>
      <w:r w:rsidR="00292BAF" w:rsidRPr="00FB2EE3">
        <w:rPr>
          <w:rFonts w:ascii="Traditional Arabic" w:hAnsi="Traditional Arabic"/>
          <w:spacing w:val="0"/>
          <w:rtl/>
          <w:lang w:bidi="ar-SA"/>
        </w:rPr>
        <w:t xml:space="preserve"> هر روز، روزه می‌گیرم و تمام شب‌ها، به نماز و عبادت می‌پردازم. رسول‌الله</w:t>
      </w:r>
      <w:r w:rsidR="00292BAF" w:rsidRPr="00FB2EE3">
        <w:rPr>
          <w:rFonts w:ascii="Traditional Arabic" w:hAnsi="Traditional Arabic"/>
          <w:spacing w:val="0"/>
          <w:lang w:bidi="ar-SA"/>
        </w:rPr>
        <w:sym w:font="AGA Arabesque" w:char="F072"/>
      </w:r>
      <w:r w:rsidR="00292BAF" w:rsidRPr="00FB2EE3">
        <w:rPr>
          <w:rFonts w:ascii="Traditional Arabic" w:hAnsi="Traditional Arabic"/>
          <w:spacing w:val="0"/>
          <w:rtl/>
          <w:lang w:bidi="ar-SA"/>
        </w:rPr>
        <w:t xml:space="preserve"> فرمود: «تو، چنین گفته‌ای؟» عرض کردم: </w:t>
      </w:r>
      <w:r w:rsidR="005256B3" w:rsidRPr="00FB2EE3">
        <w:rPr>
          <w:rFonts w:ascii="Traditional Arabic" w:hAnsi="Traditional Arabic"/>
          <w:spacing w:val="0"/>
          <w:rtl/>
          <w:lang w:bidi="ar-SA"/>
        </w:rPr>
        <w:t>ای رسول‌خدا! پدر و مادرم فدایت؛ بله، چنین گفته‌ام. فرمود: «تو، توانش را نداری؛ هم روزه بگیر و هم بخور، بخشی از شب بخواب و پاسی از شب برخیز (و عبادت کن) و هر ماه، سه روز، روزه بگیر که پاداش کار نیک، ده برابر است و این سه روز در ماه، مانند تمام عمر است». گفتم: توانایی‌ام، بیش از این است. فرمود: «</w:t>
      </w:r>
      <w:r w:rsidR="00C33C2A" w:rsidRPr="00FB2EE3">
        <w:rPr>
          <w:rFonts w:ascii="Traditional Arabic" w:hAnsi="Traditional Arabic"/>
          <w:spacing w:val="0"/>
          <w:rtl/>
          <w:lang w:bidi="ar-SA"/>
        </w:rPr>
        <w:t>یک روز، روزه بگیر و دو روز فاصله بینداز». گفتم: طاقت و توان من، بیش از این است. فرمود: «یک روز در میان روزه بگیر که این، روزه‌ی داوود</w:t>
      </w:r>
      <w:r w:rsidR="002F66F5" w:rsidRPr="00FB2EE3">
        <w:rPr>
          <w:spacing w:val="0"/>
          <w:lang w:bidi="ar-SA"/>
        </w:rPr>
        <w:sym w:font="AGA Arabesque" w:char="F075"/>
      </w:r>
      <w:r w:rsidR="00C33C2A" w:rsidRPr="00FB2EE3">
        <w:rPr>
          <w:rFonts w:ascii="Traditional Arabic" w:hAnsi="Traditional Arabic"/>
          <w:spacing w:val="0"/>
          <w:rtl/>
          <w:lang w:bidi="ar-SA"/>
        </w:rPr>
        <w:t>و برترین روزه است». در روایت</w:t>
      </w:r>
      <w:r w:rsidR="00EC6569" w:rsidRPr="00FB2EE3">
        <w:rPr>
          <w:rFonts w:ascii="Traditional Arabic" w:hAnsi="Traditional Arabic"/>
          <w:spacing w:val="0"/>
          <w:rtl/>
          <w:lang w:bidi="ar-SA"/>
        </w:rPr>
        <w:t>ی به</w:t>
      </w:r>
      <w:r w:rsidR="00C33C2A" w:rsidRPr="00FB2EE3">
        <w:rPr>
          <w:rFonts w:ascii="Traditional Arabic" w:hAnsi="Traditional Arabic"/>
          <w:spacing w:val="0"/>
          <w:rtl/>
          <w:lang w:bidi="ar-SA"/>
        </w:rPr>
        <w:t xml:space="preserve"> همین مضمون، با الفاظ دیگری آمده است</w:t>
      </w:r>
      <w:r w:rsidR="00EC6569" w:rsidRPr="00FB2EE3">
        <w:rPr>
          <w:rFonts w:ascii="Traditional Arabic" w:hAnsi="Traditional Arabic"/>
          <w:spacing w:val="0"/>
          <w:rtl/>
          <w:lang w:bidi="ar-SA"/>
        </w:rPr>
        <w:t>:</w:t>
      </w:r>
      <w:r w:rsidR="00C33C2A" w:rsidRPr="00FB2EE3">
        <w:rPr>
          <w:rFonts w:ascii="Traditional Arabic" w:hAnsi="Traditional Arabic"/>
          <w:spacing w:val="0"/>
          <w:rtl/>
          <w:lang w:bidi="ar-SA"/>
        </w:rPr>
        <w:t xml:space="preserve"> عبدالله </w:t>
      </w:r>
      <w:r w:rsidR="00EC6569" w:rsidRPr="00FB2EE3">
        <w:rPr>
          <w:rFonts w:ascii="Traditional Arabic" w:hAnsi="Traditional Arabic"/>
          <w:spacing w:val="0"/>
          <w:rtl/>
          <w:lang w:bidi="ar-SA"/>
        </w:rPr>
        <w:t xml:space="preserve">بن </w:t>
      </w:r>
      <w:r w:rsidR="00C33C2A" w:rsidRPr="00FB2EE3">
        <w:rPr>
          <w:rFonts w:ascii="Traditional Arabic" w:hAnsi="Traditional Arabic"/>
          <w:spacing w:val="0"/>
          <w:rtl/>
          <w:lang w:bidi="ar-SA"/>
        </w:rPr>
        <w:t>عمرو</w:t>
      </w:r>
      <w:r w:rsidR="00EC6569" w:rsidRPr="00FB2EE3">
        <w:rPr>
          <w:rFonts w:ascii="Traditional Arabic" w:hAnsi="Traditional Arabic" w:cs="(M. Aiyada Ayoub ALKobaisi)"/>
          <w:spacing w:val="0"/>
          <w:rtl/>
          <w:lang w:bidi="ar-SA"/>
        </w:rPr>
        <w:t>$</w:t>
      </w:r>
      <w:r w:rsidR="00C33C2A" w:rsidRPr="00FB2EE3">
        <w:rPr>
          <w:rFonts w:ascii="Traditional Arabic" w:hAnsi="Traditional Arabic"/>
          <w:spacing w:val="0"/>
          <w:rtl/>
          <w:lang w:bidi="ar-SA"/>
        </w:rPr>
        <w:t xml:space="preserve"> می‌گوید: عرض کردم: بیش از این، توانایی دارم. فرمود: «</w:t>
      </w:r>
      <w:r w:rsidR="00A56474" w:rsidRPr="00FB2EE3">
        <w:rPr>
          <w:rFonts w:ascii="Traditional Arabic" w:hAnsi="Traditional Arabic"/>
          <w:spacing w:val="0"/>
          <w:rtl/>
          <w:lang w:bidi="ar-SA"/>
        </w:rPr>
        <w:t>روزه‌ای بهتر از این وجود ندارد». و اگر سه روزی را که رسول‌الله</w:t>
      </w:r>
      <w:r w:rsidR="00A56474" w:rsidRPr="00FB2EE3">
        <w:rPr>
          <w:rFonts w:ascii="Traditional Arabic" w:hAnsi="Traditional Arabic"/>
          <w:spacing w:val="0"/>
          <w:lang w:bidi="ar-SA"/>
        </w:rPr>
        <w:sym w:font="AGA Arabesque" w:char="F072"/>
      </w:r>
      <w:r w:rsidR="00A56474" w:rsidRPr="00FB2EE3">
        <w:rPr>
          <w:rFonts w:ascii="Traditional Arabic" w:hAnsi="Traditional Arabic"/>
          <w:spacing w:val="0"/>
          <w:rtl/>
          <w:lang w:bidi="ar-SA"/>
        </w:rPr>
        <w:t xml:space="preserve"> فرمود، قبول می‌کردم، برای من از مال و زن و فرزند، بهتر و محبوب‌تر بود.</w:t>
      </w:r>
    </w:p>
    <w:p w:rsidR="00D57D5C" w:rsidRPr="00FB2EE3" w:rsidRDefault="007903F6" w:rsidP="00167AB1">
      <w:pPr>
        <w:autoSpaceDE w:val="0"/>
        <w:autoSpaceDN w:val="0"/>
        <w:adjustRightInd w:val="0"/>
        <w:ind w:firstLine="389"/>
        <w:rPr>
          <w:spacing w:val="0"/>
          <w:rtl/>
          <w:lang w:bidi="ar-SA"/>
        </w:rPr>
      </w:pPr>
      <w:r w:rsidRPr="00FB2EE3">
        <w:rPr>
          <w:rFonts w:ascii="Traditional Arabic" w:hAnsi="Traditional Arabic"/>
          <w:spacing w:val="0"/>
          <w:rtl/>
          <w:lang w:bidi="ar-SA"/>
        </w:rPr>
        <w:t>در روایتی آمده است: «شنیده‌ام هر روز، روزه می‌گیری و تمام شب برای عبادت بیداری؟» گفتم: بله، ای رسول‌خدا</w:t>
      </w:r>
      <w:r w:rsidR="00EC6569" w:rsidRPr="00FB2EE3">
        <w:rPr>
          <w:rFonts w:ascii="Traditional Arabic" w:hAnsi="Traditional Arabic"/>
          <w:spacing w:val="0"/>
          <w:rtl/>
          <w:lang w:bidi="ar-SA"/>
        </w:rPr>
        <w:t>!</w:t>
      </w:r>
      <w:r w:rsidRPr="00FB2EE3">
        <w:rPr>
          <w:rFonts w:ascii="Traditional Arabic" w:hAnsi="Traditional Arabic"/>
          <w:spacing w:val="0"/>
          <w:rtl/>
          <w:lang w:bidi="ar-SA"/>
        </w:rPr>
        <w:t xml:space="preserve"> فرمود: «چنین نکن؛ گاه روزه بگیر و گاه بخور. بخشی از شب بخواب و پاسی از آن، برای عبادت برخیز و بدان که جسم، چشمان، همسر و میهما</w:t>
      </w:r>
      <w:r w:rsidR="00EC6569" w:rsidRPr="00FB2EE3">
        <w:rPr>
          <w:rFonts w:ascii="Traditional Arabic" w:hAnsi="Traditional Arabic"/>
          <w:spacing w:val="0"/>
          <w:rtl/>
          <w:lang w:bidi="ar-SA"/>
        </w:rPr>
        <w:t>نت، هر یک بر تو حق دارند و کافی‌</w:t>
      </w:r>
      <w:r w:rsidRPr="00FB2EE3">
        <w:rPr>
          <w:rFonts w:ascii="Traditional Arabic" w:hAnsi="Traditional Arabic"/>
          <w:spacing w:val="0"/>
          <w:rtl/>
          <w:lang w:bidi="ar-SA"/>
        </w:rPr>
        <w:t>ست که سه روز در ماه، روزه بگیری</w:t>
      </w:r>
      <w:r w:rsidR="00EC6569" w:rsidRPr="00FB2EE3">
        <w:rPr>
          <w:rFonts w:ascii="Traditional Arabic" w:hAnsi="Traditional Arabic"/>
          <w:spacing w:val="0"/>
          <w:rtl/>
          <w:lang w:bidi="ar-SA"/>
        </w:rPr>
        <w:t>؛</w:t>
      </w:r>
      <w:r w:rsidRPr="00FB2EE3">
        <w:rPr>
          <w:rFonts w:ascii="Traditional Arabic" w:hAnsi="Traditional Arabic"/>
          <w:spacing w:val="0"/>
          <w:rtl/>
          <w:lang w:bidi="ar-SA"/>
        </w:rPr>
        <w:t xml:space="preserve"> زیرا برای هر کار نیکی، ده برابر پاداش می‌یابی و این سه روز در ماه، مانند تمام عمر است». بدین‌سان بر خود سخت گرفتم</w:t>
      </w:r>
      <w:r w:rsidR="000B771E" w:rsidRPr="00FB2EE3">
        <w:rPr>
          <w:rFonts w:ascii="Traditional Arabic" w:hAnsi="Traditional Arabic"/>
          <w:spacing w:val="0"/>
          <w:rtl/>
          <w:lang w:bidi="ar-SA"/>
        </w:rPr>
        <w:t xml:space="preserve">، در نتیجه بر من سخت </w:t>
      </w:r>
      <w:r w:rsidR="00EE4E15" w:rsidRPr="00FB2EE3">
        <w:rPr>
          <w:rFonts w:ascii="Traditional Arabic" w:hAnsi="Traditional Arabic"/>
          <w:spacing w:val="0"/>
          <w:rtl/>
          <w:lang w:bidi="ar-SA"/>
        </w:rPr>
        <w:t>تمام شد</w:t>
      </w:r>
      <w:r w:rsidR="000B771E" w:rsidRPr="00FB2EE3">
        <w:rPr>
          <w:rFonts w:ascii="Traditional Arabic" w:hAnsi="Traditional Arabic"/>
          <w:spacing w:val="0"/>
          <w:rtl/>
          <w:lang w:bidi="ar-SA"/>
        </w:rPr>
        <w:t>. گفتم: توان و طاقت بیش‌تری در خود می‌بینم. فرمود: «مانند روزه‌ی داوود پیامبر، روزه بگیر، نه بیش‌تر». گفتم: روزه‌ی داوود چ</w:t>
      </w:r>
      <w:r w:rsidR="00BC2C51" w:rsidRPr="00FB2EE3">
        <w:rPr>
          <w:rFonts w:ascii="Traditional Arabic" w:hAnsi="Traditional Arabic"/>
          <w:spacing w:val="0"/>
          <w:rtl/>
          <w:lang w:bidi="ar-SA"/>
        </w:rPr>
        <w:t>گونه بود؟ فرمود: «یک روز در میان</w:t>
      </w:r>
      <w:r w:rsidR="000B771E" w:rsidRPr="00FB2EE3">
        <w:rPr>
          <w:rFonts w:ascii="Traditional Arabic" w:hAnsi="Traditional Arabic"/>
          <w:spacing w:val="0"/>
          <w:rtl/>
          <w:lang w:bidi="ar-SA"/>
        </w:rPr>
        <w:t xml:space="preserve">». </w:t>
      </w:r>
      <w:r w:rsidR="000B771E" w:rsidRPr="00FB2EE3">
        <w:rPr>
          <w:spacing w:val="0"/>
          <w:rtl/>
          <w:lang w:bidi="ar-SA"/>
        </w:rPr>
        <w:t>زمانی که عبدالله بن عمرو</w:t>
      </w:r>
      <w:r w:rsidR="00EC6569" w:rsidRPr="00FB2EE3">
        <w:rPr>
          <w:rFonts w:cs="(M. Aiyada Ayoub ALKobaisi)"/>
          <w:spacing w:val="0"/>
          <w:rtl/>
          <w:lang w:bidi="ar-SA"/>
        </w:rPr>
        <w:t>$</w:t>
      </w:r>
      <w:r w:rsidR="000B771E" w:rsidRPr="00FB2EE3">
        <w:rPr>
          <w:spacing w:val="0"/>
          <w:rtl/>
          <w:lang w:bidi="ar-SA"/>
        </w:rPr>
        <w:t xml:space="preserve"> بزرگ شد و پا به سن گذاشت، می‌گفت: کاش رخصت رسول‌الله</w:t>
      </w:r>
      <w:r w:rsidR="000B771E" w:rsidRPr="00FB2EE3">
        <w:rPr>
          <w:spacing w:val="0"/>
          <w:lang w:bidi="ar-SA"/>
        </w:rPr>
        <w:sym w:font="AGA Arabesque" w:char="F072"/>
      </w:r>
      <w:r w:rsidR="000B771E" w:rsidRPr="00FB2EE3">
        <w:rPr>
          <w:spacing w:val="0"/>
          <w:rtl/>
          <w:lang w:bidi="ar-SA"/>
        </w:rPr>
        <w:t xml:space="preserve"> را قبول می‌کردم.</w:t>
      </w:r>
    </w:p>
    <w:p w:rsidR="000B771E" w:rsidRPr="00FB2EE3" w:rsidRDefault="00646CD2" w:rsidP="00167AB1">
      <w:pPr>
        <w:autoSpaceDE w:val="0"/>
        <w:autoSpaceDN w:val="0"/>
        <w:adjustRightInd w:val="0"/>
        <w:ind w:firstLine="389"/>
        <w:rPr>
          <w:spacing w:val="0"/>
          <w:rtl/>
          <w:lang w:bidi="ar-SA"/>
        </w:rPr>
      </w:pPr>
      <w:r w:rsidRPr="00FB2EE3">
        <w:rPr>
          <w:spacing w:val="0"/>
          <w:rtl/>
          <w:lang w:bidi="ar-SA"/>
        </w:rPr>
        <w:t xml:space="preserve">در روایت دیگری آمده است: «شنیده‌ام هر روز روزه می‌گیری </w:t>
      </w:r>
      <w:r w:rsidR="00BC2C51" w:rsidRPr="00FB2EE3">
        <w:rPr>
          <w:spacing w:val="0"/>
          <w:rtl/>
          <w:lang w:bidi="ar-SA"/>
        </w:rPr>
        <w:t>و هر شب، تمام قرآن را می‌خوانی؟» گفتم: بله</w:t>
      </w:r>
      <w:r w:rsidR="00EC6569" w:rsidRPr="00FB2EE3">
        <w:rPr>
          <w:spacing w:val="0"/>
          <w:rtl/>
          <w:lang w:bidi="ar-SA"/>
        </w:rPr>
        <w:t>،</w:t>
      </w:r>
      <w:r w:rsidR="00BC2C51" w:rsidRPr="00FB2EE3">
        <w:rPr>
          <w:spacing w:val="0"/>
          <w:rtl/>
          <w:lang w:bidi="ar-SA"/>
        </w:rPr>
        <w:t xml:space="preserve"> ای رسول‌خدا! و قصدی جز خیر ندارم. فرمود: «مانند روزه‌ی داوود پیامبر، روزه بگیر؛ او، عابدترین مردم بود. و قرآن را در یک ماه ختم کن». گفتم: ای پیامبر خدا! من، بیش از این توانایی دارم. فرمود: «پس</w:t>
      </w:r>
      <w:r w:rsidR="00EC6569" w:rsidRPr="00FB2EE3">
        <w:rPr>
          <w:spacing w:val="0"/>
          <w:rtl/>
          <w:lang w:bidi="ar-SA"/>
        </w:rPr>
        <w:t>،</w:t>
      </w:r>
      <w:r w:rsidR="00BC2C51" w:rsidRPr="00FB2EE3">
        <w:rPr>
          <w:spacing w:val="0"/>
          <w:rtl/>
          <w:lang w:bidi="ar-SA"/>
        </w:rPr>
        <w:t xml:space="preserve"> در هر بیست روز، قرآن را ختم کن». گفتم: من، بیش از این می‌توانم. فرمود: «پس در هر ده روز، قرآن را ختم نما». گفتم: من، ب</w:t>
      </w:r>
      <w:r w:rsidR="00EE4E15" w:rsidRPr="00FB2EE3">
        <w:rPr>
          <w:spacing w:val="0"/>
          <w:rtl/>
          <w:lang w:bidi="ar-SA"/>
        </w:rPr>
        <w:t>یش‌تر این می‌توانم. فرمود: هر ه</w:t>
      </w:r>
      <w:r w:rsidR="00BC2C51" w:rsidRPr="00FB2EE3">
        <w:rPr>
          <w:spacing w:val="0"/>
          <w:rtl/>
          <w:lang w:bidi="ar-SA"/>
        </w:rPr>
        <w:t>فت روز قرآن را ختم کن و بر این نیفزا». بدین‌سان بر خود سخت گرفتم، در نتیجه بر من سخت تمام شد. پیامبر</w:t>
      </w:r>
      <w:r w:rsidR="00BC2C51" w:rsidRPr="00FB2EE3">
        <w:rPr>
          <w:spacing w:val="0"/>
          <w:lang w:bidi="ar-SA"/>
        </w:rPr>
        <w:sym w:font="AGA Arabesque" w:char="F072"/>
      </w:r>
      <w:r w:rsidR="00BC2C51" w:rsidRPr="00FB2EE3">
        <w:rPr>
          <w:spacing w:val="0"/>
          <w:rtl/>
          <w:lang w:bidi="ar-SA"/>
        </w:rPr>
        <w:t xml:space="preserve"> به من فرمود: «تو نمی‌دانی؛ شاید عمرت طولانی شود». عبدالله بن عمرو</w:t>
      </w:r>
      <w:r w:rsidR="00EE4E15" w:rsidRPr="00FB2EE3">
        <w:rPr>
          <w:rFonts w:cs="(M. Aiyada Ayoub ALKobaisi)"/>
          <w:spacing w:val="0"/>
          <w:rtl/>
          <w:lang w:bidi="ar-SA"/>
        </w:rPr>
        <w:t>$</w:t>
      </w:r>
      <w:r w:rsidR="00BC2C51" w:rsidRPr="00FB2EE3">
        <w:rPr>
          <w:spacing w:val="0"/>
          <w:rtl/>
          <w:lang w:bidi="ar-SA"/>
        </w:rPr>
        <w:t xml:space="preserve"> می‌گوید: </w:t>
      </w:r>
      <w:r w:rsidR="00846371" w:rsidRPr="00FB2EE3">
        <w:rPr>
          <w:spacing w:val="0"/>
          <w:rtl/>
          <w:lang w:bidi="ar-SA"/>
        </w:rPr>
        <w:t>به فرموده‌ی پیامبر</w:t>
      </w:r>
      <w:r w:rsidR="00846371" w:rsidRPr="00FB2EE3">
        <w:rPr>
          <w:spacing w:val="0"/>
          <w:lang w:bidi="ar-SA"/>
        </w:rPr>
        <w:sym w:font="AGA Arabesque" w:char="F072"/>
      </w:r>
      <w:r w:rsidR="00846371" w:rsidRPr="00FB2EE3">
        <w:rPr>
          <w:spacing w:val="0"/>
          <w:rtl/>
          <w:lang w:bidi="ar-SA"/>
        </w:rPr>
        <w:t xml:space="preserve"> عمل می‌کردم و چون پیر شدم، آرزو نمودم که کاش رخصت پیامبر</w:t>
      </w:r>
      <w:r w:rsidR="00846371" w:rsidRPr="00FB2EE3">
        <w:rPr>
          <w:spacing w:val="0"/>
          <w:lang w:bidi="ar-SA"/>
        </w:rPr>
        <w:sym w:font="AGA Arabesque" w:char="F072"/>
      </w:r>
      <w:r w:rsidR="00846371" w:rsidRPr="00FB2EE3">
        <w:rPr>
          <w:spacing w:val="0"/>
          <w:rtl/>
          <w:lang w:bidi="ar-SA"/>
        </w:rPr>
        <w:t xml:space="preserve"> را می‌پذیرفتم.</w:t>
      </w:r>
    </w:p>
    <w:p w:rsidR="00846371" w:rsidRPr="00FB2EE3" w:rsidRDefault="00846371" w:rsidP="00167AB1">
      <w:pPr>
        <w:autoSpaceDE w:val="0"/>
        <w:autoSpaceDN w:val="0"/>
        <w:adjustRightInd w:val="0"/>
        <w:ind w:firstLine="389"/>
        <w:rPr>
          <w:spacing w:val="0"/>
          <w:rtl/>
          <w:lang w:bidi="ar-SA"/>
        </w:rPr>
      </w:pPr>
      <w:r w:rsidRPr="00FB2EE3">
        <w:rPr>
          <w:spacing w:val="0"/>
          <w:rtl/>
          <w:lang w:bidi="ar-SA"/>
        </w:rPr>
        <w:t>در روایت دیگری آمده است: «و فرزندت، بر تو حق دارد». در روایتی آمده است: «کسی که تمام عمرش را پیوسته و بی‌وقفه روزه بگیرد، روزه نگرفته است». [یعنی روزه‌اش، نادرست و بی‌اعتبار می‌باشد.] در روایتی آمده است: «بهترین روزه نزد الله متعال، روزه‌ی داوود(</w:t>
      </w:r>
      <w:r w:rsidRPr="00FB2EE3">
        <w:rPr>
          <w:spacing w:val="0"/>
          <w:lang w:bidi="ar-SA"/>
        </w:rPr>
        <w:sym w:font="AGA Arabesque" w:char="F075"/>
      </w:r>
      <w:r w:rsidRPr="00FB2EE3">
        <w:rPr>
          <w:spacing w:val="0"/>
          <w:rtl/>
          <w:lang w:bidi="ar-SA"/>
        </w:rPr>
        <w:t>) است و محبوب‌ترین نماز نزد الله تعالی، نماز داوود می‌باشد که نیمی از شب می‌خوابید</w:t>
      </w:r>
      <w:r w:rsidR="001D4ECC" w:rsidRPr="00FB2EE3">
        <w:rPr>
          <w:spacing w:val="0"/>
          <w:rtl/>
          <w:lang w:bidi="ar-SA"/>
        </w:rPr>
        <w:t xml:space="preserve"> و یک‌سوم آن را برای عبادت برمی‌خاست و یک‌ششم دیگر را می‌خوابید و یک روز در میان روزه می‌گرفت و هنگام رویارویی با دشمن، فرار نمی‌کرد».</w:t>
      </w:r>
    </w:p>
    <w:p w:rsidR="001D4ECC" w:rsidRPr="00FB2EE3" w:rsidRDefault="001D4ECC" w:rsidP="00167AB1">
      <w:pPr>
        <w:autoSpaceDE w:val="0"/>
        <w:autoSpaceDN w:val="0"/>
        <w:adjustRightInd w:val="0"/>
        <w:ind w:firstLine="389"/>
        <w:rPr>
          <w:spacing w:val="0"/>
          <w:rtl/>
          <w:lang w:bidi="ar-SA"/>
        </w:rPr>
      </w:pPr>
      <w:r w:rsidRPr="00FB2EE3">
        <w:rPr>
          <w:spacing w:val="0"/>
          <w:rtl/>
          <w:lang w:bidi="ar-SA"/>
        </w:rPr>
        <w:t>در روایتی آمده است: «پدرم، زنی از خانواده‌ای اصیل و صاحب</w:t>
      </w:r>
      <w:r w:rsidR="00EE4E15" w:rsidRPr="00FB2EE3">
        <w:rPr>
          <w:spacing w:val="0"/>
          <w:rtl/>
          <w:lang w:bidi="ar-SA"/>
        </w:rPr>
        <w:t>‌</w:t>
      </w:r>
      <w:r w:rsidRPr="00FB2EE3">
        <w:rPr>
          <w:spacing w:val="0"/>
          <w:rtl/>
          <w:lang w:bidi="ar-SA"/>
        </w:rPr>
        <w:t>نَسَب به ازدواجم درآورد و گاه از او سر می‌زد و درباره‌ی من، از او سؤال می‌کرد تا این‌که همسرم به او گفت: مرد خوبی</w:t>
      </w:r>
      <w:r w:rsidR="00EE4E15" w:rsidRPr="00FB2EE3">
        <w:rPr>
          <w:spacing w:val="0"/>
          <w:rtl/>
          <w:lang w:bidi="ar-SA"/>
        </w:rPr>
        <w:t>‌</w:t>
      </w:r>
      <w:r w:rsidRPr="00FB2EE3">
        <w:rPr>
          <w:spacing w:val="0"/>
          <w:rtl/>
          <w:lang w:bidi="ar-SA"/>
        </w:rPr>
        <w:t>ست؛ اما از زمانی که نزدش آمده‌ام، به رخت</w:t>
      </w:r>
      <w:r w:rsidR="00EE4E15" w:rsidRPr="00FB2EE3">
        <w:rPr>
          <w:spacing w:val="0"/>
          <w:rtl/>
          <w:lang w:bidi="ar-SA"/>
        </w:rPr>
        <w:t>‌</w:t>
      </w:r>
      <w:r w:rsidRPr="00FB2EE3">
        <w:rPr>
          <w:spacing w:val="0"/>
          <w:rtl/>
          <w:lang w:bidi="ar-SA"/>
        </w:rPr>
        <w:t>خوابم نیامده و با من، هم‌بستر نشده است. و چون این ماجرا طول کشید، پدرم آن را برای پیامبر</w:t>
      </w:r>
      <w:r w:rsidRPr="00FB2EE3">
        <w:rPr>
          <w:spacing w:val="0"/>
          <w:lang w:bidi="ar-SA"/>
        </w:rPr>
        <w:sym w:font="AGA Arabesque" w:char="F072"/>
      </w:r>
      <w:r w:rsidRPr="00FB2EE3">
        <w:rPr>
          <w:spacing w:val="0"/>
          <w:rtl/>
          <w:lang w:bidi="ar-SA"/>
        </w:rPr>
        <w:t xml:space="preserve"> بازگو کرد. پیامبر</w:t>
      </w:r>
      <w:r w:rsidRPr="00FB2EE3">
        <w:rPr>
          <w:spacing w:val="0"/>
          <w:lang w:bidi="ar-SA"/>
        </w:rPr>
        <w:sym w:font="AGA Arabesque" w:char="F072"/>
      </w:r>
      <w:r w:rsidRPr="00FB2EE3">
        <w:rPr>
          <w:spacing w:val="0"/>
          <w:rtl/>
          <w:lang w:bidi="ar-SA"/>
        </w:rPr>
        <w:t xml:space="preserve"> فرمود: «پسرت را نزد من </w:t>
      </w:r>
      <w:r w:rsidR="00472022" w:rsidRPr="00FB2EE3">
        <w:rPr>
          <w:spacing w:val="0"/>
          <w:rtl/>
          <w:lang w:bidi="ar-SA"/>
        </w:rPr>
        <w:t>بفرست</w:t>
      </w:r>
      <w:r w:rsidRPr="00FB2EE3">
        <w:rPr>
          <w:spacing w:val="0"/>
          <w:rtl/>
          <w:lang w:bidi="ar-SA"/>
        </w:rPr>
        <w:t xml:space="preserve">». </w:t>
      </w:r>
      <w:r w:rsidR="00472022" w:rsidRPr="00FB2EE3">
        <w:rPr>
          <w:spacing w:val="0"/>
          <w:rtl/>
          <w:lang w:bidi="ar-SA"/>
        </w:rPr>
        <w:t>وقتی به ملاقات پیامبر</w:t>
      </w:r>
      <w:r w:rsidR="00472022" w:rsidRPr="00FB2EE3">
        <w:rPr>
          <w:spacing w:val="0"/>
          <w:lang w:bidi="ar-SA"/>
        </w:rPr>
        <w:sym w:font="AGA Arabesque" w:char="F072"/>
      </w:r>
      <w:r w:rsidR="00472022" w:rsidRPr="00FB2EE3">
        <w:rPr>
          <w:spacing w:val="0"/>
          <w:rtl/>
          <w:lang w:bidi="ar-SA"/>
        </w:rPr>
        <w:t xml:space="preserve"> رفتم، فرمود: «چگونه روزه می‌گیری؟» گفتم: هر روز. فرمود: «چگونه قرآن را ختم می‌کنی؟» گفتم: هر شب. آن‌گا</w:t>
      </w:r>
      <w:r w:rsidR="005F6ABD" w:rsidRPr="00FB2EE3">
        <w:rPr>
          <w:spacing w:val="0"/>
          <w:rtl/>
          <w:lang w:bidi="ar-SA"/>
        </w:rPr>
        <w:t>ه عبدالله بن عمرو</w:t>
      </w:r>
      <w:r w:rsidR="005F6ABD" w:rsidRPr="00FB2EE3">
        <w:rPr>
          <w:rFonts w:cs="(M. Aiyada Ayoub ALKobaisi)"/>
          <w:spacing w:val="0"/>
          <w:rtl/>
          <w:lang w:bidi="ar-SA"/>
        </w:rPr>
        <w:t>$</w:t>
      </w:r>
      <w:r w:rsidR="00472022" w:rsidRPr="00FB2EE3">
        <w:rPr>
          <w:spacing w:val="0"/>
          <w:rtl/>
          <w:lang w:bidi="ar-SA"/>
        </w:rPr>
        <w:t xml:space="preserve"> همان حکایتی را بازگو می‌کند که پیش‌تر بیان شد. عبدالله</w:t>
      </w:r>
      <w:r w:rsidR="00472022" w:rsidRPr="00FB2EE3">
        <w:rPr>
          <w:spacing w:val="0"/>
          <w:lang w:bidi="ar-SA"/>
        </w:rPr>
        <w:sym w:font="AGA Arabesque" w:char="F074"/>
      </w:r>
      <w:r w:rsidR="00472022" w:rsidRPr="00FB2EE3">
        <w:rPr>
          <w:spacing w:val="0"/>
          <w:rtl/>
          <w:lang w:bidi="ar-SA"/>
        </w:rPr>
        <w:t xml:space="preserve"> گاه</w:t>
      </w:r>
      <w:r w:rsidR="00EE4E15" w:rsidRPr="00FB2EE3">
        <w:rPr>
          <w:spacing w:val="0"/>
          <w:rtl/>
          <w:lang w:bidi="ar-SA"/>
        </w:rPr>
        <w:t>،</w:t>
      </w:r>
      <w:r w:rsidR="00472022" w:rsidRPr="00FB2EE3">
        <w:rPr>
          <w:spacing w:val="0"/>
          <w:rtl/>
          <w:lang w:bidi="ar-SA"/>
        </w:rPr>
        <w:t xml:space="preserve"> یک‌هفتم تلاوت شبانه‌اش را در روز برای یکی از اعضای خانواده‌اش می‌خواند تا تلاوت شب، کم‌تر و آسان‌تر باشد. </w:t>
      </w:r>
      <w:r w:rsidR="00774A8D" w:rsidRPr="00FB2EE3">
        <w:rPr>
          <w:spacing w:val="0"/>
          <w:rtl/>
          <w:lang w:bidi="ar-SA"/>
        </w:rPr>
        <w:t>و برای تقویت و افزایش توان خویش</w:t>
      </w:r>
      <w:r w:rsidR="00472022" w:rsidRPr="00FB2EE3">
        <w:rPr>
          <w:spacing w:val="0"/>
          <w:rtl/>
          <w:lang w:bidi="ar-SA"/>
        </w:rPr>
        <w:t xml:space="preserve"> چند روز، روزه نمی‌گرفت و سپس به تعداد آن روزها، روزه می‌گرفت تا عملی را که در زمان پیامبر</w:t>
      </w:r>
      <w:r w:rsidR="00472022" w:rsidRPr="00FB2EE3">
        <w:rPr>
          <w:spacing w:val="0"/>
          <w:lang w:bidi="ar-SA"/>
        </w:rPr>
        <w:sym w:font="AGA Arabesque" w:char="F072"/>
      </w:r>
      <w:r w:rsidR="00472022" w:rsidRPr="00FB2EE3">
        <w:rPr>
          <w:spacing w:val="0"/>
          <w:rtl/>
          <w:lang w:bidi="ar-SA"/>
        </w:rPr>
        <w:t xml:space="preserve"> انجام می‌داد، ترک </w:t>
      </w:r>
      <w:r w:rsidR="00774A8D" w:rsidRPr="00FB2EE3">
        <w:rPr>
          <w:spacing w:val="0"/>
          <w:rtl/>
          <w:lang w:bidi="ar-SA"/>
        </w:rPr>
        <w:t>ن</w:t>
      </w:r>
      <w:r w:rsidR="00472022" w:rsidRPr="00FB2EE3">
        <w:rPr>
          <w:spacing w:val="0"/>
          <w:rtl/>
          <w:lang w:bidi="ar-SA"/>
        </w:rPr>
        <w:t>کند.</w:t>
      </w:r>
    </w:p>
    <w:p w:rsidR="006550DA" w:rsidRPr="00FB2EE3" w:rsidRDefault="006550DA" w:rsidP="00167AB1">
      <w:pPr>
        <w:autoSpaceDE w:val="0"/>
        <w:autoSpaceDN w:val="0"/>
        <w:adjustRightInd w:val="0"/>
        <w:ind w:firstLine="389"/>
        <w:jc w:val="center"/>
        <w:rPr>
          <w:spacing w:val="0"/>
          <w:rtl/>
          <w:lang w:bidi="ar-SA"/>
        </w:rPr>
      </w:pPr>
      <w:r w:rsidRPr="00FB2EE3">
        <w:rPr>
          <w:spacing w:val="0"/>
          <w:rtl/>
          <w:lang w:bidi="ar-SA"/>
        </w:rPr>
        <w:t>***</w:t>
      </w:r>
    </w:p>
    <w:p w:rsidR="0024531A" w:rsidRPr="00FB2EE3" w:rsidRDefault="00B227B8" w:rsidP="00167AB1">
      <w:pPr>
        <w:pStyle w:val="a4"/>
        <w:rPr>
          <w:rFonts w:cs="B Badr"/>
          <w:rtl/>
          <w:lang w:bidi="ar-SA"/>
        </w:rPr>
      </w:pPr>
      <w:r w:rsidRPr="00FB2EE3">
        <w:rPr>
          <w:rtl/>
          <w:lang w:bidi="ar-SA"/>
        </w:rPr>
        <w:t>155-</w:t>
      </w:r>
      <w:r w:rsidR="0024531A" w:rsidRPr="00FB2EE3">
        <w:rPr>
          <w:rtl/>
          <w:lang w:bidi="ar-SA"/>
        </w:rPr>
        <w:t xml:space="preserve"> وعن أَبِي ربْعِيٍّ حنْظَلةَ بنِ الرَّبيع الأُسيدِيِّ الْكَاتِب أَحدِ كُتَّابِ رسول </w:t>
      </w:r>
      <w:r w:rsidR="006B06BD">
        <w:rPr>
          <w:rtl/>
          <w:lang w:bidi="ar-SA"/>
        </w:rPr>
        <w:t>الله</w:t>
      </w:r>
      <w:r w:rsidR="0024531A" w:rsidRPr="00FB2EE3">
        <w:rPr>
          <w:b w:val="0"/>
          <w:bCs w:val="0"/>
          <w:rtl/>
          <w:lang w:bidi="ar-SA"/>
        </w:rPr>
        <w:sym w:font="AGA Arabesque" w:char="F072"/>
      </w:r>
      <w:r w:rsidR="0024531A" w:rsidRPr="00FB2EE3">
        <w:rPr>
          <w:rtl/>
          <w:lang w:bidi="ar-SA"/>
        </w:rPr>
        <w:t xml:space="preserve"> قال: لَقينَي أَبُو بَكْر</w:t>
      </w:r>
      <w:r w:rsidR="0024531A" w:rsidRPr="00FB2EE3">
        <w:rPr>
          <w:b w:val="0"/>
          <w:bCs w:val="0"/>
          <w:rtl/>
          <w:lang w:bidi="ar-SA"/>
        </w:rPr>
        <w:sym w:font="AGA Arabesque" w:char="F074"/>
      </w:r>
      <w:r w:rsidR="0024531A" w:rsidRPr="00FB2EE3">
        <w:rPr>
          <w:rtl/>
          <w:lang w:bidi="ar-SA"/>
        </w:rPr>
        <w:t xml:space="preserve"> فقال: كَيْفَ أَنْتَ يا حنْظلَة؟ قُلْت: نَافَقَ حنْظَلَةُ، قال: سُبْحانَ </w:t>
      </w:r>
      <w:r w:rsidR="006B06BD">
        <w:rPr>
          <w:rtl/>
          <w:lang w:bidi="ar-SA"/>
        </w:rPr>
        <w:t>الله</w:t>
      </w:r>
      <w:r w:rsidR="0024531A" w:rsidRPr="00FB2EE3">
        <w:rPr>
          <w:rtl/>
          <w:lang w:bidi="ar-SA"/>
        </w:rPr>
        <w:t xml:space="preserve"> ما تقُول؟! قُلْت: نَكُونُ عِنْد رسول </w:t>
      </w:r>
      <w:r w:rsidR="006B06BD">
        <w:rPr>
          <w:rtl/>
          <w:lang w:bidi="ar-SA"/>
        </w:rPr>
        <w:t>الله</w:t>
      </w:r>
      <w:r w:rsidR="0024531A" w:rsidRPr="00FB2EE3">
        <w:rPr>
          <w:b w:val="0"/>
          <w:bCs w:val="0"/>
          <w:rtl/>
          <w:lang w:bidi="ar-SA"/>
        </w:rPr>
        <w:sym w:font="AGA Arabesque" w:char="F072"/>
      </w:r>
      <w:r w:rsidR="0024531A" w:rsidRPr="00FB2EE3">
        <w:rPr>
          <w:rtl/>
          <w:lang w:bidi="ar-SA"/>
        </w:rPr>
        <w:t xml:space="preserve"> يُذكِّرُنَا بالْجنَّةِ والنَّارِ كأَنَّا رأْيَ عين، فَإِذَا خَرجنَا مِنْ عِنْدِ رسولِ </w:t>
      </w:r>
      <w:r w:rsidR="006B06BD">
        <w:rPr>
          <w:rtl/>
          <w:lang w:bidi="ar-SA"/>
        </w:rPr>
        <w:t>الله</w:t>
      </w:r>
      <w:r w:rsidR="006B06BD">
        <w:rPr>
          <w:rFonts w:hint="cs"/>
          <w:rtl/>
          <w:lang w:bidi="ar-SA"/>
        </w:rPr>
        <w:t>ِ</w:t>
      </w:r>
      <w:r w:rsidR="0024531A" w:rsidRPr="00FB2EE3">
        <w:rPr>
          <w:b w:val="0"/>
          <w:bCs w:val="0"/>
          <w:rtl/>
          <w:lang w:bidi="ar-SA"/>
        </w:rPr>
        <w:sym w:font="AGA Arabesque" w:char="F072"/>
      </w:r>
      <w:r w:rsidR="0024531A" w:rsidRPr="00FB2EE3">
        <w:rPr>
          <w:rtl/>
          <w:lang w:bidi="ar-SA"/>
        </w:rPr>
        <w:t xml:space="preserve"> عافَسنَا الأَزْوَاجَ وَالأَوْلادَ وَالضَّيْعاتِ نَسينَا كَثِيرًا. قال أَبُو بكْر</w:t>
      </w:r>
      <w:r w:rsidR="0024531A" w:rsidRPr="00FB2EE3">
        <w:rPr>
          <w:b w:val="0"/>
          <w:bCs w:val="0"/>
          <w:rtl/>
          <w:lang w:bidi="ar-SA"/>
        </w:rPr>
        <w:sym w:font="AGA Arabesque" w:char="F074"/>
      </w:r>
      <w:r w:rsidR="0024531A" w:rsidRPr="00FB2EE3">
        <w:rPr>
          <w:rtl/>
          <w:lang w:bidi="ar-SA"/>
        </w:rPr>
        <w:t xml:space="preserve">: فَواللَّهِ إِنَّا لنَلْقَى مِثْلَ هَذَا. فانْطلقْتُ أَنَا وَأَبُو بَكْر حتى دخَلْنَا عَلى رسول </w:t>
      </w:r>
      <w:r w:rsidR="006B06BD">
        <w:rPr>
          <w:rtl/>
          <w:lang w:bidi="ar-SA"/>
        </w:rPr>
        <w:t>الله</w:t>
      </w:r>
      <w:r w:rsidR="0024531A" w:rsidRPr="00FB2EE3">
        <w:rPr>
          <w:b w:val="0"/>
          <w:bCs w:val="0"/>
          <w:rtl/>
          <w:lang w:bidi="ar-SA"/>
        </w:rPr>
        <w:sym w:font="AGA Arabesque" w:char="F072"/>
      </w:r>
      <w:r w:rsidR="0024531A" w:rsidRPr="00FB2EE3">
        <w:rPr>
          <w:rtl/>
          <w:lang w:bidi="ar-SA"/>
        </w:rPr>
        <w:t xml:space="preserve">. فقُلْتُ: نافَقَ حنْظَلةُ يا رسول </w:t>
      </w:r>
      <w:r w:rsidR="006B06BD">
        <w:rPr>
          <w:rtl/>
          <w:lang w:bidi="ar-SA"/>
        </w:rPr>
        <w:t>الله</w:t>
      </w:r>
      <w:r w:rsidR="0024531A" w:rsidRPr="00FB2EE3">
        <w:rPr>
          <w:rtl/>
          <w:lang w:bidi="ar-SA"/>
        </w:rPr>
        <w:t xml:space="preserve">، فقالَ رسولُ </w:t>
      </w:r>
      <w:r w:rsidR="006B06BD">
        <w:rPr>
          <w:rtl/>
          <w:lang w:bidi="ar-SA"/>
        </w:rPr>
        <w:t>الله</w:t>
      </w:r>
      <w:r w:rsidR="0024531A" w:rsidRPr="00FB2EE3">
        <w:rPr>
          <w:b w:val="0"/>
          <w:bCs w:val="0"/>
          <w:rtl/>
          <w:lang w:bidi="ar-SA"/>
        </w:rPr>
        <w:sym w:font="AGA Arabesque" w:char="F072"/>
      </w:r>
      <w:r w:rsidR="0024531A" w:rsidRPr="00FB2EE3">
        <w:rPr>
          <w:rtl/>
          <w:lang w:bidi="ar-SA"/>
        </w:rPr>
        <w:t xml:space="preserve">: «ومَا ذَاكَ؟» قُلْتُ: يا رسولَ </w:t>
      </w:r>
      <w:r w:rsidR="006B06BD">
        <w:rPr>
          <w:rtl/>
          <w:lang w:bidi="ar-SA"/>
        </w:rPr>
        <w:t>الله</w:t>
      </w:r>
      <w:r w:rsidR="0024531A" w:rsidRPr="00FB2EE3">
        <w:rPr>
          <w:rtl/>
          <w:lang w:bidi="ar-SA"/>
        </w:rPr>
        <w:t xml:space="preserve"> نُكونُ عِنْدكَ تُذَكِّرُنَا بالنَّارِ والْجنَّةِ كَأَنَّا رأْيَ العَيْنِ فَإِذَا خَرَجْنَا مِنْ عِنْدِكَ عَافَسنَا الأَزوَاج والأوْلاَدَ والضَّيْعاتِ نَسِينَا كَثِيرًا. فقال رسولُ </w:t>
      </w:r>
      <w:r w:rsidR="006B06BD">
        <w:rPr>
          <w:rtl/>
          <w:lang w:bidi="ar-SA"/>
        </w:rPr>
        <w:t>الله</w:t>
      </w:r>
      <w:r w:rsidR="0024531A" w:rsidRPr="00FB2EE3">
        <w:rPr>
          <w:b w:val="0"/>
          <w:bCs w:val="0"/>
          <w:rtl/>
          <w:lang w:bidi="ar-SA"/>
        </w:rPr>
        <w:sym w:font="AGA Arabesque" w:char="F072"/>
      </w:r>
      <w:r w:rsidR="0024531A" w:rsidRPr="00FB2EE3">
        <w:rPr>
          <w:rtl/>
          <w:lang w:bidi="ar-SA"/>
        </w:rPr>
        <w:t>: «وَالَّذِي نَفْسِي بِيدِهِ أن لَوْ تَدُومُونَ عَلَى مَا تَكُونُونَ عِنْدِي وَفِي الذِّكْر لصَافَحتْكُمُ الملائِكَةُ عَلَى فُرُشِكُم وفي طُرُقِكُم، وَلَكِنْ يا حنْظَلَةُ ساعةً وساعةً» ثَلاثَ مرَّات.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21"/>
      </w:r>
      <w:r w:rsidR="00FB2EE3" w:rsidRPr="00FB2EE3">
        <w:rPr>
          <w:rStyle w:val="FootnoteReference"/>
          <w:rFonts w:cs="B Lotus"/>
          <w:bCs w:val="0"/>
          <w:szCs w:val="28"/>
          <w:rtl/>
          <w:lang w:bidi="ar-SA"/>
        </w:rPr>
        <w:t>)</w:t>
      </w:r>
    </w:p>
    <w:p w:rsidR="00BA257C" w:rsidRPr="00FB2EE3" w:rsidRDefault="00B227B8" w:rsidP="00167AB1">
      <w:pPr>
        <w:autoSpaceDE w:val="0"/>
        <w:autoSpaceDN w:val="0"/>
        <w:adjustRightInd w:val="0"/>
        <w:ind w:firstLine="389"/>
        <w:rPr>
          <w:spacing w:val="0"/>
          <w:rtl/>
          <w:lang w:bidi="ar-SA"/>
        </w:rPr>
      </w:pPr>
      <w:r w:rsidRPr="00FB2EE3">
        <w:rPr>
          <w:b/>
          <w:bCs/>
          <w:spacing w:val="0"/>
          <w:rtl/>
          <w:lang w:bidi="ar-SA"/>
        </w:rPr>
        <w:t>ترجمه:</w:t>
      </w:r>
      <w:r w:rsidRPr="00FB2EE3">
        <w:rPr>
          <w:spacing w:val="0"/>
          <w:rtl/>
          <w:lang w:bidi="ar-SA"/>
        </w:rPr>
        <w:t xml:space="preserve"> </w:t>
      </w:r>
      <w:r w:rsidR="0024531A" w:rsidRPr="00FB2EE3">
        <w:rPr>
          <w:spacing w:val="0"/>
          <w:rtl/>
          <w:lang w:bidi="ar-SA"/>
        </w:rPr>
        <w:t>ابوربعی، حنظله بن ربیع اُسیِّدی</w:t>
      </w:r>
      <w:r w:rsidR="0024531A" w:rsidRPr="00FB2EE3">
        <w:rPr>
          <w:spacing w:val="0"/>
          <w:lang w:bidi="ar-SA"/>
        </w:rPr>
        <w:sym w:font="AGA Arabesque" w:char="F074"/>
      </w:r>
      <w:r w:rsidR="0024531A" w:rsidRPr="00FB2EE3">
        <w:rPr>
          <w:spacing w:val="0"/>
          <w:rtl/>
          <w:lang w:bidi="ar-SA"/>
        </w:rPr>
        <w:t>، یکی از کاتبان پیامبر</w:t>
      </w:r>
      <w:r w:rsidR="0024531A" w:rsidRPr="00FB2EE3">
        <w:rPr>
          <w:spacing w:val="0"/>
          <w:lang w:bidi="ar-SA"/>
        </w:rPr>
        <w:sym w:font="AGA Arabesque" w:char="F072"/>
      </w:r>
      <w:r w:rsidR="0024531A" w:rsidRPr="00FB2EE3">
        <w:rPr>
          <w:spacing w:val="0"/>
          <w:rtl/>
          <w:lang w:bidi="ar-SA"/>
        </w:rPr>
        <w:t xml:space="preserve"> می‌گوید: </w:t>
      </w:r>
      <w:r w:rsidR="004C3374" w:rsidRPr="00FB2EE3">
        <w:rPr>
          <w:spacing w:val="0"/>
          <w:rtl/>
          <w:lang w:bidi="ar-SA"/>
        </w:rPr>
        <w:t>ابوبکر</w:t>
      </w:r>
      <w:r w:rsidR="004C3374" w:rsidRPr="00FB2EE3">
        <w:rPr>
          <w:spacing w:val="0"/>
          <w:lang w:bidi="ar-SA"/>
        </w:rPr>
        <w:sym w:font="AGA Arabesque" w:char="F074"/>
      </w:r>
      <w:r w:rsidR="004C3374" w:rsidRPr="00FB2EE3">
        <w:rPr>
          <w:spacing w:val="0"/>
          <w:rtl/>
          <w:lang w:bidi="ar-SA"/>
        </w:rPr>
        <w:t xml:space="preserve"> مرا دید و حالم را پرسید. گفتم: حنظله، </w:t>
      </w:r>
      <w:r w:rsidR="00CF7261" w:rsidRPr="00FB2EE3">
        <w:rPr>
          <w:spacing w:val="0"/>
          <w:rtl/>
          <w:lang w:bidi="ar-SA"/>
        </w:rPr>
        <w:t>منافق</w:t>
      </w:r>
      <w:r w:rsidR="004C3374" w:rsidRPr="00FB2EE3">
        <w:rPr>
          <w:spacing w:val="0"/>
          <w:rtl/>
          <w:lang w:bidi="ar-SA"/>
        </w:rPr>
        <w:t xml:space="preserve"> شده است. ابوبکر</w:t>
      </w:r>
      <w:r w:rsidR="004C3374" w:rsidRPr="00FB2EE3">
        <w:rPr>
          <w:spacing w:val="0"/>
          <w:lang w:bidi="ar-SA"/>
        </w:rPr>
        <w:sym w:font="AGA Arabesque" w:char="F074"/>
      </w:r>
      <w:r w:rsidR="004C3374" w:rsidRPr="00FB2EE3">
        <w:rPr>
          <w:spacing w:val="0"/>
          <w:rtl/>
          <w:lang w:bidi="ar-SA"/>
        </w:rPr>
        <w:t xml:space="preserve"> گفت: سبحان‌الله! چه می‌گویی؟! گفتم: هنگامی که نزد رسول‌الله</w:t>
      </w:r>
      <w:r w:rsidR="004C3374" w:rsidRPr="00FB2EE3">
        <w:rPr>
          <w:spacing w:val="0"/>
          <w:lang w:bidi="ar-SA"/>
        </w:rPr>
        <w:sym w:font="AGA Arabesque" w:char="F072"/>
      </w:r>
      <w:r w:rsidR="004C3374" w:rsidRPr="00FB2EE3">
        <w:rPr>
          <w:spacing w:val="0"/>
          <w:rtl/>
          <w:lang w:bidi="ar-SA"/>
        </w:rPr>
        <w:t xml:space="preserve"> هستیم و درباره‌ی بهشت و دوزخ برای ما سخن می‌گوید، گویا بهشت و دوزخ را با چشم خود می</w:t>
      </w:r>
      <w:r w:rsidR="0020179A" w:rsidRPr="00FB2EE3">
        <w:rPr>
          <w:spacing w:val="0"/>
          <w:rtl/>
          <w:lang w:bidi="ar-SA"/>
        </w:rPr>
        <w:t>‌بینیم؛ اما وقتی از حضور پیامبر</w:t>
      </w:r>
      <w:r w:rsidR="0020179A" w:rsidRPr="00FB2EE3">
        <w:rPr>
          <w:spacing w:val="0"/>
          <w:lang w:bidi="ar-SA"/>
        </w:rPr>
        <w:sym w:font="AGA Arabesque" w:char="F072"/>
      </w:r>
      <w:r w:rsidR="004C3374" w:rsidRPr="00FB2EE3">
        <w:rPr>
          <w:spacing w:val="0"/>
          <w:rtl/>
          <w:lang w:bidi="ar-SA"/>
        </w:rPr>
        <w:t xml:space="preserve"> می‌رویم، زن و فرزند و روزمرگی‌ها</w:t>
      </w:r>
      <w:r w:rsidR="00403915" w:rsidRPr="00FB2EE3">
        <w:rPr>
          <w:spacing w:val="0"/>
          <w:rtl/>
          <w:lang w:bidi="ar-SA"/>
        </w:rPr>
        <w:t xml:space="preserve"> و مسایل زندگی</w:t>
      </w:r>
      <w:r w:rsidR="004C3374" w:rsidRPr="00FB2EE3">
        <w:rPr>
          <w:spacing w:val="0"/>
          <w:rtl/>
          <w:lang w:bidi="ar-SA"/>
        </w:rPr>
        <w:t>، ما را به خود مشغول می‌کنند و بسیاری از فرموده‌های پیامبر</w:t>
      </w:r>
      <w:r w:rsidR="004C3374" w:rsidRPr="00FB2EE3">
        <w:rPr>
          <w:spacing w:val="0"/>
          <w:lang w:bidi="ar-SA"/>
        </w:rPr>
        <w:sym w:font="AGA Arabesque" w:char="F072"/>
      </w:r>
      <w:r w:rsidR="004C3374" w:rsidRPr="00FB2EE3">
        <w:rPr>
          <w:spacing w:val="0"/>
          <w:rtl/>
          <w:lang w:bidi="ar-SA"/>
        </w:rPr>
        <w:t xml:space="preserve"> را از یاد می‌بریم. ابوبکر</w:t>
      </w:r>
      <w:r w:rsidR="004C3374" w:rsidRPr="00FB2EE3">
        <w:rPr>
          <w:spacing w:val="0"/>
          <w:lang w:bidi="ar-SA"/>
        </w:rPr>
        <w:sym w:font="AGA Arabesque" w:char="F074"/>
      </w:r>
      <w:r w:rsidR="004C3374" w:rsidRPr="00FB2EE3">
        <w:rPr>
          <w:spacing w:val="0"/>
          <w:rtl/>
          <w:lang w:bidi="ar-SA"/>
        </w:rPr>
        <w:t xml:space="preserve"> فرمود: به الله سوگند که ما نیز چنین حالی داریم؛ لذا با ابوبکر</w:t>
      </w:r>
      <w:r w:rsidR="00403915" w:rsidRPr="00FB2EE3">
        <w:rPr>
          <w:spacing w:val="0"/>
          <w:rtl/>
          <w:lang w:bidi="ar-SA"/>
        </w:rPr>
        <w:t xml:space="preserve"> نزد پیامبر</w:t>
      </w:r>
      <w:r w:rsidR="00403915" w:rsidRPr="00FB2EE3">
        <w:rPr>
          <w:spacing w:val="0"/>
          <w:lang w:bidi="ar-SA"/>
        </w:rPr>
        <w:sym w:font="AGA Arabesque" w:char="F072"/>
      </w:r>
      <w:r w:rsidR="00403915" w:rsidRPr="00FB2EE3">
        <w:rPr>
          <w:spacing w:val="0"/>
          <w:rtl/>
          <w:lang w:bidi="ar-SA"/>
        </w:rPr>
        <w:t xml:space="preserve"> رفتم و وقتی به محضرش رسیدیم، عرض کردم: ای رسول‌خدا! حنظله منافق شده است؟ پیامبر</w:t>
      </w:r>
      <w:r w:rsidR="00403915" w:rsidRPr="00FB2EE3">
        <w:rPr>
          <w:spacing w:val="0"/>
          <w:lang w:bidi="ar-SA"/>
        </w:rPr>
        <w:sym w:font="AGA Arabesque" w:char="F072"/>
      </w:r>
      <w:r w:rsidR="00403915" w:rsidRPr="00FB2EE3">
        <w:rPr>
          <w:spacing w:val="0"/>
          <w:rtl/>
          <w:lang w:bidi="ar-SA"/>
        </w:rPr>
        <w:t xml:space="preserve"> فرمود: </w:t>
      </w:r>
      <w:r w:rsidR="001B730E" w:rsidRPr="00FB2EE3">
        <w:rPr>
          <w:spacing w:val="0"/>
          <w:rtl/>
          <w:lang w:bidi="ar-SA"/>
        </w:rPr>
        <w:t>این چه سخنی</w:t>
      </w:r>
      <w:r w:rsidR="00774A8D" w:rsidRPr="00FB2EE3">
        <w:rPr>
          <w:spacing w:val="0"/>
          <w:rtl/>
          <w:lang w:bidi="ar-SA"/>
        </w:rPr>
        <w:t>‌</w:t>
      </w:r>
      <w:r w:rsidR="001B730E" w:rsidRPr="00FB2EE3">
        <w:rPr>
          <w:spacing w:val="0"/>
          <w:rtl/>
          <w:lang w:bidi="ar-SA"/>
        </w:rPr>
        <w:t xml:space="preserve">ست که می‌گویی؟ گفتم: ای رسول‌خدا! </w:t>
      </w:r>
      <w:r w:rsidR="00BA257C" w:rsidRPr="00FB2EE3">
        <w:rPr>
          <w:spacing w:val="0"/>
          <w:rtl/>
          <w:lang w:bidi="ar-SA"/>
        </w:rPr>
        <w:t>زمانی که در حضور شما هستیم و درباره‌ی بهشت و دوزخ با ما سخن می‌گویید، گویا بهشت و دوزخ را با چشم خود می‌بینیم و چون از محضر شما بیرون می‌رویم، زن و فرزند و مسایل زندگی، ما را به خود مشغول می‌کنند و بسیاری از فرموده‌های شما را از یاد می‌بریم. رسول‌الله</w:t>
      </w:r>
      <w:r w:rsidR="00BA257C" w:rsidRPr="00FB2EE3">
        <w:rPr>
          <w:spacing w:val="0"/>
          <w:lang w:bidi="ar-SA"/>
        </w:rPr>
        <w:sym w:font="AGA Arabesque" w:char="F072"/>
      </w:r>
      <w:r w:rsidR="00BA257C" w:rsidRPr="00FB2EE3">
        <w:rPr>
          <w:spacing w:val="0"/>
          <w:rtl/>
          <w:lang w:bidi="ar-SA"/>
        </w:rPr>
        <w:t xml:space="preserve"> فرمود: «سوگند به ذاتی که جانم در دست اوست، اگر همیشه همان وضعی را داشته باشید که نزد من دارید و همواره در ذکر و یاد الله</w:t>
      </w:r>
      <w:r w:rsidR="0020179A" w:rsidRPr="00FB2EE3">
        <w:rPr>
          <w:spacing w:val="0"/>
          <w:rtl/>
          <w:lang w:bidi="ar-SA"/>
        </w:rPr>
        <w:t xml:space="preserve"> باشید، فرشتگان در خانه‌ها و در </w:t>
      </w:r>
      <w:r w:rsidR="00774A8D" w:rsidRPr="00FB2EE3">
        <w:rPr>
          <w:spacing w:val="0"/>
          <w:rtl/>
          <w:lang w:bidi="ar-SA"/>
        </w:rPr>
        <w:t>راه‌ها، با شما دست می‌دهند؛</w:t>
      </w:r>
      <w:r w:rsidR="00BA257C" w:rsidRPr="00FB2EE3">
        <w:rPr>
          <w:spacing w:val="0"/>
          <w:rtl/>
          <w:lang w:bidi="ar-SA"/>
        </w:rPr>
        <w:t xml:space="preserve"> اما ای حنظله، ساعتی (برای عباد</w:t>
      </w:r>
      <w:r w:rsidR="009906F0" w:rsidRPr="00FB2EE3">
        <w:rPr>
          <w:spacing w:val="0"/>
          <w:rtl/>
          <w:lang w:bidi="ar-SA"/>
        </w:rPr>
        <w:t>ت الله) و ساعتی (برای استراحت و رسیدگی به کارهای دنیا)». و این را سه بار</w:t>
      </w:r>
      <w:r w:rsidR="00BA257C" w:rsidRPr="00FB2EE3">
        <w:rPr>
          <w:spacing w:val="0"/>
          <w:rtl/>
          <w:lang w:bidi="ar-SA"/>
        </w:rPr>
        <w:t xml:space="preserve"> </w:t>
      </w:r>
      <w:r w:rsidR="009906F0" w:rsidRPr="00FB2EE3">
        <w:rPr>
          <w:spacing w:val="0"/>
          <w:rtl/>
          <w:lang w:bidi="ar-SA"/>
        </w:rPr>
        <w:t>تکرار فرمود.</w:t>
      </w:r>
    </w:p>
    <w:p w:rsidR="0024531A" w:rsidRPr="00FB2EE3" w:rsidRDefault="0020179A"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20179A" w:rsidRPr="00FB2EE3" w:rsidRDefault="0020179A" w:rsidP="00167AB1">
      <w:pPr>
        <w:autoSpaceDE w:val="0"/>
        <w:autoSpaceDN w:val="0"/>
        <w:adjustRightInd w:val="0"/>
        <w:ind w:firstLine="389"/>
        <w:rPr>
          <w:spacing w:val="0"/>
          <w:rtl/>
          <w:lang w:bidi="ar-SA"/>
        </w:rPr>
      </w:pPr>
      <w:r w:rsidRPr="00FB2EE3">
        <w:rPr>
          <w:spacing w:val="0"/>
          <w:rtl/>
          <w:lang w:bidi="ar-SA"/>
        </w:rPr>
        <w:t>مؤلف</w:t>
      </w:r>
      <w:r w:rsidR="00774A8D" w:rsidRPr="00FB2EE3">
        <w:rPr>
          <w:rFonts w:cs="CTraditional Arabic"/>
          <w:spacing w:val="0"/>
          <w:rtl/>
          <w:lang w:bidi="ar-SA"/>
        </w:rPr>
        <w:t>/</w:t>
      </w:r>
      <w:r w:rsidRPr="00FB2EE3">
        <w:rPr>
          <w:spacing w:val="0"/>
          <w:rtl/>
          <w:lang w:bidi="ar-SA"/>
        </w:rPr>
        <w:t xml:space="preserve"> روایتی از یکی از کاتبان وحی به نام حنظله</w:t>
      </w:r>
      <w:r w:rsidRPr="00FB2EE3">
        <w:rPr>
          <w:spacing w:val="0"/>
          <w:lang w:bidi="ar-SA"/>
        </w:rPr>
        <w:sym w:font="AGA Arabesque" w:char="F074"/>
      </w:r>
      <w:r w:rsidRPr="00FB2EE3">
        <w:rPr>
          <w:spacing w:val="0"/>
          <w:rtl/>
          <w:lang w:bidi="ar-SA"/>
        </w:rPr>
        <w:t xml:space="preserve"> نقل کرده که می‌گوید: ابوبکر</w:t>
      </w:r>
      <w:r w:rsidRPr="00FB2EE3">
        <w:rPr>
          <w:spacing w:val="0"/>
          <w:lang w:bidi="ar-SA"/>
        </w:rPr>
        <w:sym w:font="AGA Arabesque" w:char="F074"/>
      </w:r>
      <w:r w:rsidRPr="00FB2EE3">
        <w:rPr>
          <w:spacing w:val="0"/>
          <w:rtl/>
          <w:lang w:bidi="ar-SA"/>
        </w:rPr>
        <w:t xml:space="preserve"> مرا دید؛ به او گفتم: حنظله، منافق شده است. این را از آن جهت درباره‌ی خود گفت که گمان می‌کرد وضعیتی که پیدا کرده، نفاق است. ابوبکر</w:t>
      </w:r>
      <w:r w:rsidRPr="00FB2EE3">
        <w:rPr>
          <w:spacing w:val="0"/>
          <w:lang w:bidi="ar-SA"/>
        </w:rPr>
        <w:sym w:font="AGA Arabesque" w:char="F074"/>
      </w:r>
      <w:r w:rsidRPr="00FB2EE3">
        <w:rPr>
          <w:spacing w:val="0"/>
          <w:rtl/>
          <w:lang w:bidi="ar-SA"/>
        </w:rPr>
        <w:t xml:space="preserve"> فرمود: «ما نیز زمانی که در حضور رسول‌الله</w:t>
      </w:r>
      <w:r w:rsidRPr="00FB2EE3">
        <w:rPr>
          <w:spacing w:val="0"/>
          <w:lang w:bidi="ar-SA"/>
        </w:rPr>
        <w:sym w:font="AGA Arabesque" w:char="F072"/>
      </w:r>
      <w:r w:rsidRPr="00FB2EE3">
        <w:rPr>
          <w:spacing w:val="0"/>
          <w:rtl/>
          <w:lang w:bidi="ar-SA"/>
        </w:rPr>
        <w:t xml:space="preserve"> هستیم و برای ما درباره‌ی بهشت و دوزخ سخن می‌گوید، گویا بهشت و دوزخ را با چشم خود می‌بینیم»</w:t>
      </w:r>
      <w:r w:rsidR="00774A8D" w:rsidRPr="00FB2EE3">
        <w:rPr>
          <w:spacing w:val="0"/>
          <w:rtl/>
          <w:lang w:bidi="ar-SA"/>
        </w:rPr>
        <w:t>؛</w:t>
      </w:r>
      <w:r w:rsidRPr="00FB2EE3">
        <w:rPr>
          <w:spacing w:val="0"/>
          <w:rtl/>
          <w:lang w:bidi="ar-SA"/>
        </w:rPr>
        <w:t xml:space="preserve"> یعنی ایمان و یقین ما در سطح و اندازه‌ای قرار می‌گیرد که گویا بهشت و دوزخ در برابر چشمان ماست. آن‌چه پیامبر</w:t>
      </w:r>
      <w:r w:rsidRPr="00FB2EE3">
        <w:rPr>
          <w:spacing w:val="0"/>
          <w:lang w:bidi="ar-SA"/>
        </w:rPr>
        <w:sym w:font="AGA Arabesque" w:char="F072"/>
      </w:r>
      <w:r w:rsidRPr="00FB2EE3">
        <w:rPr>
          <w:spacing w:val="0"/>
          <w:rtl/>
          <w:lang w:bidi="ar-SA"/>
        </w:rPr>
        <w:t xml:space="preserve"> گفته یا خبری که بیان کرده، گویا به چشم مشاهده می‌شود و بلکه فراتر از این است؛ زیرا خبر راست</w:t>
      </w:r>
      <w:r w:rsidR="00774A8D" w:rsidRPr="00FB2EE3">
        <w:rPr>
          <w:spacing w:val="0"/>
          <w:rtl/>
          <w:lang w:bidi="ar-SA"/>
        </w:rPr>
        <w:t>‌</w:t>
      </w:r>
      <w:r w:rsidRPr="00FB2EE3">
        <w:rPr>
          <w:spacing w:val="0"/>
          <w:rtl/>
          <w:lang w:bidi="ar-SA"/>
        </w:rPr>
        <w:t>گوترین بنده‌ی الله می‌باشد که بیش از هر کسی الله را شناخته بود و با او ارتباط داشت.</w:t>
      </w:r>
    </w:p>
    <w:p w:rsidR="001D4ABC" w:rsidRPr="00FB2EE3" w:rsidRDefault="0020179A" w:rsidP="00167AB1">
      <w:pPr>
        <w:autoSpaceDE w:val="0"/>
        <w:autoSpaceDN w:val="0"/>
        <w:adjustRightInd w:val="0"/>
        <w:ind w:firstLine="389"/>
        <w:rPr>
          <w:spacing w:val="0"/>
          <w:rtl/>
          <w:lang w:bidi="ar-SA"/>
        </w:rPr>
      </w:pPr>
      <w:r w:rsidRPr="00FB2EE3">
        <w:rPr>
          <w:spacing w:val="0"/>
          <w:rtl/>
          <w:lang w:bidi="ar-SA"/>
        </w:rPr>
        <w:t>در ادامه‌ی این روایت، آمده است: «اما وقتی از حضور پیامبر</w:t>
      </w:r>
      <w:r w:rsidRPr="00FB2EE3">
        <w:rPr>
          <w:spacing w:val="0"/>
          <w:lang w:bidi="ar-SA"/>
        </w:rPr>
        <w:sym w:font="AGA Arabesque" w:char="F072"/>
      </w:r>
      <w:r w:rsidRPr="00FB2EE3">
        <w:rPr>
          <w:spacing w:val="0"/>
          <w:rtl/>
          <w:lang w:bidi="ar-SA"/>
        </w:rPr>
        <w:t xml:space="preserve"> می‌رویم، زن و فرزند و روزمرگی‌ها و مسایل زندگی، ما را به خود مشغول می‌کنند». ابوبکر</w:t>
      </w:r>
      <w:r w:rsidRPr="00FB2EE3">
        <w:rPr>
          <w:spacing w:val="0"/>
          <w:lang w:bidi="ar-SA"/>
        </w:rPr>
        <w:sym w:font="AGA Arabesque" w:char="F074"/>
      </w:r>
      <w:r w:rsidR="00774A8D" w:rsidRPr="00FB2EE3">
        <w:rPr>
          <w:spacing w:val="0"/>
          <w:rtl/>
          <w:lang w:bidi="ar-SA"/>
        </w:rPr>
        <w:t xml:space="preserve"> گفت: من نیز چنین حالتی دارم؛</w:t>
      </w:r>
      <w:r w:rsidRPr="00FB2EE3">
        <w:rPr>
          <w:spacing w:val="0"/>
          <w:rtl/>
          <w:lang w:bidi="ar-SA"/>
        </w:rPr>
        <w:t xml:space="preserve"> لذا با هم نزد رسول‌الله</w:t>
      </w:r>
      <w:r w:rsidRPr="00FB2EE3">
        <w:rPr>
          <w:spacing w:val="0"/>
          <w:lang w:bidi="ar-SA"/>
        </w:rPr>
        <w:sym w:font="AGA Arabesque" w:char="F072"/>
      </w:r>
      <w:r w:rsidRPr="00FB2EE3">
        <w:rPr>
          <w:spacing w:val="0"/>
          <w:rtl/>
          <w:lang w:bidi="ar-SA"/>
        </w:rPr>
        <w:t xml:space="preserve"> رفتند و چون به محضر پیامبر</w:t>
      </w:r>
      <w:r w:rsidRPr="00FB2EE3">
        <w:rPr>
          <w:spacing w:val="0"/>
          <w:lang w:bidi="ar-SA"/>
        </w:rPr>
        <w:sym w:font="AGA Arabesque" w:char="F072"/>
      </w:r>
      <w:r w:rsidRPr="00FB2EE3">
        <w:rPr>
          <w:spacing w:val="0"/>
          <w:rtl/>
          <w:lang w:bidi="ar-SA"/>
        </w:rPr>
        <w:t xml:space="preserve"> رسیدند، حنظله</w:t>
      </w:r>
      <w:r w:rsidRPr="00FB2EE3">
        <w:rPr>
          <w:spacing w:val="0"/>
          <w:lang w:bidi="ar-SA"/>
        </w:rPr>
        <w:sym w:font="AGA Arabesque" w:char="F074"/>
      </w:r>
      <w:r w:rsidRPr="00FB2EE3">
        <w:rPr>
          <w:spacing w:val="0"/>
          <w:rtl/>
          <w:lang w:bidi="ar-SA"/>
        </w:rPr>
        <w:t xml:space="preserve"> گفت: ای رسول‌خدا! من منافق شده‌ام. رسول‌الله</w:t>
      </w:r>
      <w:r w:rsidRPr="00FB2EE3">
        <w:rPr>
          <w:spacing w:val="0"/>
          <w:lang w:bidi="ar-SA"/>
        </w:rPr>
        <w:sym w:font="AGA Arabesque" w:char="F072"/>
      </w:r>
      <w:r w:rsidRPr="00FB2EE3">
        <w:rPr>
          <w:spacing w:val="0"/>
          <w:rtl/>
          <w:lang w:bidi="ar-SA"/>
        </w:rPr>
        <w:t xml:space="preserve"> فرمود: «این چه سخنی</w:t>
      </w:r>
      <w:r w:rsidR="00774A8D" w:rsidRPr="00FB2EE3">
        <w:rPr>
          <w:spacing w:val="0"/>
          <w:rtl/>
          <w:lang w:bidi="ar-SA"/>
        </w:rPr>
        <w:t>‌</w:t>
      </w:r>
      <w:r w:rsidRPr="00FB2EE3">
        <w:rPr>
          <w:spacing w:val="0"/>
          <w:rtl/>
          <w:lang w:bidi="ar-SA"/>
        </w:rPr>
        <w:t>ست که می‌گویی؟» موض</w:t>
      </w:r>
      <w:r w:rsidR="00774A8D" w:rsidRPr="00FB2EE3">
        <w:rPr>
          <w:spacing w:val="0"/>
          <w:rtl/>
          <w:lang w:bidi="ar-SA"/>
        </w:rPr>
        <w:t>و</w:t>
      </w:r>
      <w:r w:rsidRPr="00FB2EE3">
        <w:rPr>
          <w:spacing w:val="0"/>
          <w:rtl/>
          <w:lang w:bidi="ar-SA"/>
        </w:rPr>
        <w:t>ع را با پیامبر</w:t>
      </w:r>
      <w:r w:rsidRPr="00FB2EE3">
        <w:rPr>
          <w:spacing w:val="0"/>
          <w:lang w:bidi="ar-SA"/>
        </w:rPr>
        <w:sym w:font="AGA Arabesque" w:char="F072"/>
      </w:r>
      <w:r w:rsidRPr="00FB2EE3">
        <w:rPr>
          <w:spacing w:val="0"/>
          <w:rtl/>
          <w:lang w:bidi="ar-SA"/>
        </w:rPr>
        <w:t xml:space="preserve"> در میان نهاد و گفت: هنگامی که نزد شما هستیم و با درباره‌ی بهشت و دوزخ سخن می‌گویید، </w:t>
      </w:r>
      <w:r w:rsidR="001D4ABC" w:rsidRPr="00FB2EE3">
        <w:rPr>
          <w:spacing w:val="0"/>
          <w:rtl/>
          <w:lang w:bidi="ar-SA"/>
        </w:rPr>
        <w:t>یقین ما در سطحی قرار می‌گیرد که گویا بهشت و دوزخ را با چشم می‌بینیم</w:t>
      </w:r>
      <w:r w:rsidR="00774A8D" w:rsidRPr="00FB2EE3">
        <w:rPr>
          <w:spacing w:val="0"/>
          <w:rtl/>
          <w:lang w:bidi="ar-SA"/>
        </w:rPr>
        <w:t>؛</w:t>
      </w:r>
      <w:r w:rsidR="001D4ABC" w:rsidRPr="00FB2EE3">
        <w:rPr>
          <w:spacing w:val="0"/>
          <w:rtl/>
          <w:lang w:bidi="ar-SA"/>
        </w:rPr>
        <w:t xml:space="preserve"> اما وقتی از نزد شما می‌رویم، زن و فرزند و مسایل زندگی، ما را به خود مشغول می‌کنند. پیامبر</w:t>
      </w:r>
      <w:r w:rsidR="00774A8D" w:rsidRPr="00FB2EE3">
        <w:rPr>
          <w:spacing w:val="0"/>
          <w:lang w:bidi="ar-SA"/>
        </w:rPr>
        <w:sym w:font="AGA Arabesque" w:char="F072"/>
      </w:r>
      <w:r w:rsidR="001D4ABC" w:rsidRPr="00FB2EE3">
        <w:rPr>
          <w:spacing w:val="0"/>
          <w:rtl/>
          <w:lang w:bidi="ar-SA"/>
        </w:rPr>
        <w:t xml:space="preserve"> فرمود: «سوگند به ذاتی که جانم در دست اوست، اگر همیشه همان وضعی را داشته باشید که نزد من دارید و همواره در ذکر و یاد الله باشید، فرشتگان در خانه‌ها و</w:t>
      </w:r>
      <w:r w:rsidR="00774A8D" w:rsidRPr="00FB2EE3">
        <w:rPr>
          <w:spacing w:val="0"/>
          <w:rtl/>
          <w:lang w:bidi="ar-SA"/>
        </w:rPr>
        <w:t xml:space="preserve"> در راه‌ها، با شما دست می‌دهند»؛</w:t>
      </w:r>
      <w:r w:rsidR="001D4ABC" w:rsidRPr="00FB2EE3">
        <w:rPr>
          <w:spacing w:val="0"/>
          <w:rtl/>
          <w:lang w:bidi="ar-SA"/>
        </w:rPr>
        <w:t xml:space="preserve"> یعنی به‌خاطر یقینی که بدان می‌رسید، برای بزرگ‌داشت و نیز استوار س</w:t>
      </w:r>
      <w:r w:rsidR="00774A8D" w:rsidRPr="00FB2EE3">
        <w:rPr>
          <w:spacing w:val="0"/>
          <w:rtl/>
          <w:lang w:bidi="ar-SA"/>
        </w:rPr>
        <w:t>اختن شما، با شما مصافحه می‌کنند؛</w:t>
      </w:r>
      <w:r w:rsidR="001D4ABC" w:rsidRPr="00FB2EE3">
        <w:rPr>
          <w:spacing w:val="0"/>
          <w:rtl/>
          <w:lang w:bidi="ar-SA"/>
        </w:rPr>
        <w:t xml:space="preserve"> زیرا هرچه یقین بنده بیش‌تر شود، الله متعال او را بیش از پیش ثابت‌قدم و استوار می‌گرداند. همان‌طور که فرموده است:</w:t>
      </w:r>
    </w:p>
    <w:p w:rsidR="001D4ABC"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تَدَو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زَادَهُم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هُد</w:t>
      </w:r>
      <w:r w:rsidRPr="00FB2EE3">
        <w:rPr>
          <w:rFonts w:ascii="KFGQPC Uthmanic Script HAFS" w:hint="cs"/>
          <w:rtl/>
          <w:lang w:bidi="ar-SA"/>
        </w:rPr>
        <w:t>ٗ</w:t>
      </w:r>
      <w:r w:rsidRPr="00FB2EE3">
        <w:rPr>
          <w:rFonts w:ascii="KFGQPC Uthmanic Script HAFS" w:hint="eastAsia"/>
          <w:rtl/>
          <w:lang w:bidi="ar-SA"/>
        </w:rPr>
        <w:t>ى</w:t>
      </w:r>
      <w:r w:rsidRPr="00FB2EE3">
        <w:rPr>
          <w:rFonts w:ascii="KFGQPC Uthmanic Script HAFS"/>
          <w:rtl/>
          <w:lang w:bidi="ar-SA"/>
        </w:rPr>
        <w:t xml:space="preserve"> </w:t>
      </w:r>
      <w:r w:rsidRPr="00FB2EE3">
        <w:rPr>
          <w:rFonts w:ascii="KFGQPC Uthmanic Script HAFS" w:hint="eastAsia"/>
          <w:rtl/>
          <w:lang w:bidi="ar-SA"/>
        </w:rPr>
        <w:t>وَءَاتَى</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وَى</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محمد</w:t>
      </w:r>
      <w:r w:rsidRPr="00FB2EE3">
        <w:rPr>
          <w:rStyle w:val="Char8"/>
          <w:rtl/>
        </w:rPr>
        <w:t xml:space="preserve"> : </w:t>
      </w:r>
      <w:r w:rsidRPr="00FB2EE3">
        <w:rPr>
          <w:rStyle w:val="Char8"/>
          <w:rFonts w:hint="cs"/>
          <w:rtl/>
        </w:rPr>
        <w:t>١٧</w:t>
      </w:r>
      <w:r w:rsidRPr="00FB2EE3">
        <w:rPr>
          <w:rStyle w:val="Char8"/>
          <w:rtl/>
        </w:rPr>
        <w:t>]</w:t>
      </w:r>
      <w:r w:rsidRPr="00FB2EE3">
        <w:rPr>
          <w:rFonts w:ascii="KFGQPC Uthman Taha Naskh" w:cs="KFGQPC Uthman Taha Naskh"/>
          <w:rtl/>
          <w:lang w:bidi="ar-SA"/>
        </w:rPr>
        <w:t xml:space="preserve">  </w:t>
      </w:r>
      <w:r w:rsidR="00C02555" w:rsidRPr="00FB2EE3">
        <w:rPr>
          <w:rtl/>
          <w:lang w:bidi="ar-SA"/>
        </w:rPr>
        <w:tab/>
      </w:r>
      <w:r w:rsidR="001D4ABC" w:rsidRPr="00FB2EE3">
        <w:rPr>
          <w:rtl/>
          <w:lang w:bidi="ar-SA"/>
        </w:rPr>
        <w:t xml:space="preserve">  </w:t>
      </w:r>
    </w:p>
    <w:p w:rsidR="001D4ABC" w:rsidRPr="00CC042D" w:rsidRDefault="001D4ABC" w:rsidP="00167AB1">
      <w:pPr>
        <w:pStyle w:val="a2"/>
        <w:rPr>
          <w:spacing w:val="-2"/>
          <w:rtl/>
          <w:lang w:bidi="ar-SA"/>
        </w:rPr>
      </w:pPr>
      <w:r w:rsidRPr="00CC042D">
        <w:rPr>
          <w:spacing w:val="-2"/>
          <w:rtl/>
          <w:lang w:bidi="ar-SA"/>
        </w:rPr>
        <w:t>و آنان که هدایت یافتند، (الله) بر هدایتشان افزود و پرهیزکاری و تقوایشان را به آنان بخشید.</w:t>
      </w:r>
    </w:p>
    <w:p w:rsidR="0020179A" w:rsidRPr="00FB2EE3" w:rsidRDefault="001D4ABC" w:rsidP="00167AB1">
      <w:pPr>
        <w:autoSpaceDE w:val="0"/>
        <w:autoSpaceDN w:val="0"/>
        <w:adjustRightInd w:val="0"/>
        <w:ind w:firstLine="389"/>
        <w:rPr>
          <w:spacing w:val="0"/>
          <w:rtl/>
          <w:lang w:bidi="ar-SA"/>
        </w:rPr>
      </w:pPr>
      <w:r w:rsidRPr="00FB2EE3">
        <w:rPr>
          <w:spacing w:val="0"/>
          <w:rtl/>
          <w:lang w:bidi="ar-SA"/>
        </w:rPr>
        <w:t>پیامبر</w:t>
      </w:r>
      <w:r w:rsidRPr="00FB2EE3">
        <w:rPr>
          <w:spacing w:val="0"/>
          <w:lang w:bidi="ar-SA"/>
        </w:rPr>
        <w:sym w:font="AGA Arabesque" w:char="F072"/>
      </w:r>
      <w:r w:rsidR="00774A8D" w:rsidRPr="00FB2EE3">
        <w:rPr>
          <w:spacing w:val="0"/>
          <w:rtl/>
          <w:lang w:bidi="ar-SA"/>
        </w:rPr>
        <w:t xml:space="preserve"> در ادامه فرمود: «اما ای حنظله!</w:t>
      </w:r>
      <w:r w:rsidRPr="00FB2EE3">
        <w:rPr>
          <w:spacing w:val="0"/>
          <w:rtl/>
          <w:lang w:bidi="ar-SA"/>
        </w:rPr>
        <w:t xml:space="preserve"> ساعتی (برای عبادت الله) و ساعتی (برای نفس و رسیدگی به خانواده و کارهای دنیا)». و این را سه بار تکرار فرمود</w:t>
      </w:r>
      <w:r w:rsidR="00774A8D" w:rsidRPr="00FB2EE3">
        <w:rPr>
          <w:spacing w:val="0"/>
          <w:rtl/>
          <w:lang w:bidi="ar-SA"/>
        </w:rPr>
        <w:t>؛</w:t>
      </w:r>
      <w:r w:rsidRPr="00FB2EE3">
        <w:rPr>
          <w:spacing w:val="0"/>
          <w:rtl/>
          <w:lang w:bidi="ar-SA"/>
        </w:rPr>
        <w:t xml:space="preserve"> یعنی انسان باید بخشی از وقتش را به عبادت الله</w:t>
      </w:r>
      <w:r w:rsidRPr="00FB2EE3">
        <w:rPr>
          <w:spacing w:val="0"/>
          <w:lang w:bidi="ar-SA"/>
        </w:rPr>
        <w:sym w:font="AGA Arabesque" w:char="F055"/>
      </w:r>
      <w:r w:rsidRPr="00FB2EE3">
        <w:rPr>
          <w:spacing w:val="0"/>
          <w:rtl/>
          <w:lang w:bidi="ar-SA"/>
        </w:rPr>
        <w:t xml:space="preserve"> اختصاص دهد و بخشی دیگر را به خود و خانواده‌ی خویش تا بدین‌سان حق هر صاحب حقی را ادا کند.</w:t>
      </w:r>
    </w:p>
    <w:p w:rsidR="001D4ABC" w:rsidRPr="00FB2EE3" w:rsidRDefault="001D4ABC" w:rsidP="00167AB1">
      <w:pPr>
        <w:autoSpaceDE w:val="0"/>
        <w:autoSpaceDN w:val="0"/>
        <w:adjustRightInd w:val="0"/>
        <w:ind w:firstLine="389"/>
        <w:rPr>
          <w:spacing w:val="0"/>
          <w:rtl/>
          <w:lang w:bidi="ar-SA"/>
        </w:rPr>
      </w:pPr>
      <w:r w:rsidRPr="00FB2EE3">
        <w:rPr>
          <w:spacing w:val="0"/>
          <w:rtl/>
          <w:lang w:bidi="ar-SA"/>
        </w:rPr>
        <w:t>این، بیان‌گر کمال و خوبی دین اسلام است. الله</w:t>
      </w:r>
      <w:r w:rsidRPr="00FB2EE3">
        <w:rPr>
          <w:spacing w:val="0"/>
          <w:lang w:bidi="ar-SA"/>
        </w:rPr>
        <w:sym w:font="AGA Arabesque" w:char="F055"/>
      </w:r>
      <w:r w:rsidRPr="00FB2EE3">
        <w:rPr>
          <w:spacing w:val="0"/>
          <w:rtl/>
          <w:lang w:bidi="ar-SA"/>
        </w:rPr>
        <w:t xml:space="preserve"> حقی دارد که باید ادا کرد و نفس انسان و خانواده‌اش نیز حقوقی دارند که باید </w:t>
      </w:r>
      <w:r w:rsidR="0065298F" w:rsidRPr="00FB2EE3">
        <w:rPr>
          <w:spacing w:val="0"/>
          <w:rtl/>
          <w:lang w:bidi="ar-SA"/>
        </w:rPr>
        <w:t>رعایت نمود؛ هم‌چنین باید حقوق م</w:t>
      </w:r>
      <w:r w:rsidRPr="00FB2EE3">
        <w:rPr>
          <w:spacing w:val="0"/>
          <w:rtl/>
          <w:lang w:bidi="ar-SA"/>
        </w:rPr>
        <w:t>همان و همه‌ی حقوقی را که بر عهده‌ی ماست، پاس بداریم تا بتوانیم به‌راحتی و با خیال آسوده، پروردگار خویش را عبادت کنیم</w:t>
      </w:r>
      <w:r w:rsidR="0065298F" w:rsidRPr="00FB2EE3">
        <w:rPr>
          <w:spacing w:val="0"/>
          <w:rtl/>
          <w:lang w:bidi="ar-SA"/>
        </w:rPr>
        <w:t>؛</w:t>
      </w:r>
      <w:r w:rsidRPr="00FB2EE3">
        <w:rPr>
          <w:spacing w:val="0"/>
          <w:rtl/>
          <w:lang w:bidi="ar-SA"/>
        </w:rPr>
        <w:t xml:space="preserve"> </w:t>
      </w:r>
      <w:r w:rsidR="0033032D" w:rsidRPr="00FB2EE3">
        <w:rPr>
          <w:spacing w:val="0"/>
          <w:rtl/>
          <w:lang w:bidi="ar-SA"/>
        </w:rPr>
        <w:t>زیرا اگر انسان بر خود سخت بگیرد، خسته و درمانده می‌گردد و بسیاری از حقوق را پایمال می‌کند.</w:t>
      </w:r>
    </w:p>
    <w:p w:rsidR="006E5D0D" w:rsidRPr="00FB2EE3" w:rsidRDefault="006E5D0D" w:rsidP="00167AB1">
      <w:pPr>
        <w:autoSpaceDE w:val="0"/>
        <w:autoSpaceDN w:val="0"/>
        <w:adjustRightInd w:val="0"/>
        <w:ind w:firstLine="389"/>
        <w:rPr>
          <w:spacing w:val="0"/>
          <w:rtl/>
          <w:lang w:bidi="ar-SA"/>
        </w:rPr>
      </w:pPr>
      <w:r w:rsidRPr="00FB2EE3">
        <w:rPr>
          <w:spacing w:val="0"/>
          <w:rtl/>
          <w:lang w:bidi="ar-SA"/>
        </w:rPr>
        <w:t>در تحصیل و کسب دانش نیز باید این نکته را رعایت کنیم؛ یعنی اگر هنگام مطالعه‌ی کتابی احساس خستگی می‌کنیم، یا مطالعه‌ی کتابی برای ما ملالت‌آور و خسته</w:t>
      </w:r>
      <w:r w:rsidR="0065298F" w:rsidRPr="00FB2EE3">
        <w:rPr>
          <w:spacing w:val="0"/>
          <w:rtl/>
          <w:lang w:bidi="ar-SA"/>
        </w:rPr>
        <w:t>‌</w:t>
      </w:r>
      <w:r w:rsidRPr="00FB2EE3">
        <w:rPr>
          <w:spacing w:val="0"/>
          <w:rtl/>
          <w:lang w:bidi="ar-SA"/>
        </w:rPr>
        <w:t>کننده است، کتاب دیگری بخوانیم و ا</w:t>
      </w:r>
      <w:r w:rsidR="0065298F" w:rsidRPr="00FB2EE3">
        <w:rPr>
          <w:spacing w:val="0"/>
          <w:rtl/>
          <w:lang w:bidi="ar-SA"/>
        </w:rPr>
        <w:t>گر فراگیری یکی از رشته‌های علمی</w:t>
      </w:r>
      <w:r w:rsidRPr="00FB2EE3">
        <w:rPr>
          <w:spacing w:val="0"/>
          <w:rtl/>
          <w:lang w:bidi="ar-SA"/>
        </w:rPr>
        <w:t xml:space="preserve"> برای ما سخت و دشوار می‌باشد، به یادگیری دانشی بپردازیم که توانایی و استعدادش را داریم؛ بدین‌سان هم خود را راحت می‌کنیم و هم به دانش مفید و فراوانی دست می‌یابیم</w:t>
      </w:r>
      <w:r w:rsidR="00EE3120" w:rsidRPr="00FB2EE3">
        <w:rPr>
          <w:spacing w:val="0"/>
          <w:rtl/>
          <w:lang w:bidi="ar-SA"/>
        </w:rPr>
        <w:t>؛</w:t>
      </w:r>
      <w:r w:rsidRPr="00FB2EE3">
        <w:rPr>
          <w:spacing w:val="0"/>
          <w:rtl/>
          <w:lang w:bidi="ar-SA"/>
        </w:rPr>
        <w:t xml:space="preserve"> اما اگر تحصیل علم را توفانی شروع کنیم و بر خود سخت بگیریم یا برای کسب دانشی، بر خود فشار بیاوریم، چه بسا خسته شویم و از ادامه‌ی تحصیل باز بمانیم. </w:t>
      </w:r>
      <w:r w:rsidR="00B973BE" w:rsidRPr="00FB2EE3">
        <w:rPr>
          <w:spacing w:val="0"/>
          <w:rtl/>
          <w:lang w:bidi="ar-SA"/>
        </w:rPr>
        <w:t>برخی از مردم، برای مطالعه و تحصیل علم، خود را در رنج و زحمت می‌اندازند و این امر، در وجود آن‌ها به صورت یک عادت درمی‌آید و اگر به آن‌چه که می‌خواهند، دست نیابند، افسرده و ناراحت می‌شوند! حال آن‌که الله متعال هرکه را بخواهد، از فضل خویش بهره‌مند می‌گرداند و او، دارای فضل بی‌کران است.</w:t>
      </w:r>
    </w:p>
    <w:p w:rsidR="00B973BE" w:rsidRPr="00FB2EE3" w:rsidRDefault="00B973BE" w:rsidP="00167AB1">
      <w:pPr>
        <w:autoSpaceDE w:val="0"/>
        <w:autoSpaceDN w:val="0"/>
        <w:adjustRightInd w:val="0"/>
        <w:ind w:firstLine="389"/>
        <w:jc w:val="center"/>
        <w:rPr>
          <w:spacing w:val="0"/>
          <w:rtl/>
          <w:lang w:bidi="ar-SA"/>
        </w:rPr>
      </w:pPr>
      <w:r w:rsidRPr="00FB2EE3">
        <w:rPr>
          <w:spacing w:val="0"/>
          <w:rtl/>
          <w:lang w:bidi="ar-SA"/>
        </w:rPr>
        <w:t>***</w:t>
      </w:r>
    </w:p>
    <w:p w:rsidR="00B973BE" w:rsidRPr="00FB2EE3" w:rsidRDefault="00E94CEF" w:rsidP="00167AB1">
      <w:pPr>
        <w:pStyle w:val="a4"/>
        <w:rPr>
          <w:rtl/>
          <w:lang w:bidi="ar-SA"/>
        </w:rPr>
      </w:pPr>
      <w:r w:rsidRPr="00FB2EE3">
        <w:rPr>
          <w:rtl/>
          <w:lang w:bidi="ar-SA"/>
        </w:rPr>
        <w:t>156-</w:t>
      </w:r>
      <w:r w:rsidR="00B973BE" w:rsidRPr="00FB2EE3">
        <w:rPr>
          <w:rtl/>
          <w:lang w:bidi="ar-SA"/>
        </w:rPr>
        <w:t xml:space="preserve"> وعن ابن عباس</w:t>
      </w:r>
      <w:r w:rsidRPr="00FB2EE3">
        <w:rPr>
          <w:rFonts w:cs="(M. Aiyada Ayoub ALKobaisi)"/>
          <w:b w:val="0"/>
          <w:bCs w:val="0"/>
          <w:rtl/>
          <w:lang w:bidi="ar-SA"/>
        </w:rPr>
        <w:t>$</w:t>
      </w:r>
      <w:r w:rsidR="00B973BE" w:rsidRPr="00FB2EE3">
        <w:rPr>
          <w:rtl/>
          <w:lang w:bidi="ar-SA"/>
        </w:rPr>
        <w:t xml:space="preserve"> قال: بيْنما النَّبِيُّ</w:t>
      </w:r>
      <w:r w:rsidR="00B973BE" w:rsidRPr="00FB2EE3">
        <w:rPr>
          <w:b w:val="0"/>
          <w:bCs w:val="0"/>
          <w:rtl/>
          <w:lang w:bidi="ar-SA"/>
        </w:rPr>
        <w:sym w:font="AGA Arabesque" w:char="F072"/>
      </w:r>
      <w:r w:rsidR="00B973BE" w:rsidRPr="00FB2EE3">
        <w:rPr>
          <w:rtl/>
          <w:lang w:bidi="ar-SA"/>
        </w:rPr>
        <w:t xml:space="preserve"> يَخْطُبُ إِذَا هُوَ بِرجُلٍ قَائِم، فسأَلَ عَنْهُ فَقَالُوا: أَبُو إِسْرائيلَ نَذَر أَنْ يَقُومَ فِي الشَّمْس وَلا يقْعُد، ولا يستَظِلَّ ولا يتَكَلَّم، ويصوم، فَقالَ النَّبِيُّ</w:t>
      </w:r>
      <w:r w:rsidR="00B973BE" w:rsidRPr="00FB2EE3">
        <w:rPr>
          <w:b w:val="0"/>
          <w:bCs w:val="0"/>
          <w:rtl/>
          <w:lang w:bidi="ar-SA"/>
        </w:rPr>
        <w:sym w:font="AGA Arabesque" w:char="F072"/>
      </w:r>
      <w:r w:rsidR="00B973BE" w:rsidRPr="00FB2EE3">
        <w:rPr>
          <w:rtl/>
          <w:lang w:bidi="ar-SA"/>
        </w:rPr>
        <w:t>: «مُرُوهُ فَلْيَتَكَلَّمْ ولْيَستَظِلَّ ولْيُتِمَّ صوْمَهُ». [روایت بخاري]</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22"/>
      </w:r>
      <w:r w:rsidR="00FB2EE3" w:rsidRPr="00FB2EE3">
        <w:rPr>
          <w:rStyle w:val="FootnoteReference"/>
          <w:rFonts w:cs="B Lotus"/>
          <w:bCs w:val="0"/>
          <w:szCs w:val="28"/>
          <w:rtl/>
          <w:lang w:bidi="ar-SA"/>
        </w:rPr>
        <w:t>)</w:t>
      </w:r>
    </w:p>
    <w:p w:rsidR="00B973BE" w:rsidRPr="00FB2EE3" w:rsidRDefault="00E94CEF" w:rsidP="00167AB1">
      <w:pPr>
        <w:autoSpaceDE w:val="0"/>
        <w:autoSpaceDN w:val="0"/>
        <w:adjustRightInd w:val="0"/>
        <w:ind w:firstLine="389"/>
        <w:rPr>
          <w:spacing w:val="0"/>
          <w:rtl/>
          <w:lang w:bidi="ar-SA"/>
        </w:rPr>
      </w:pPr>
      <w:r w:rsidRPr="00FB2EE3">
        <w:rPr>
          <w:b/>
          <w:bCs/>
          <w:spacing w:val="0"/>
          <w:rtl/>
          <w:lang w:bidi="ar-SA"/>
        </w:rPr>
        <w:t>ترجمه:</w:t>
      </w:r>
      <w:r w:rsidRPr="00FB2EE3">
        <w:rPr>
          <w:spacing w:val="0"/>
          <w:rtl/>
          <w:lang w:bidi="ar-SA"/>
        </w:rPr>
        <w:t xml:space="preserve"> </w:t>
      </w:r>
      <w:r w:rsidR="000A07BC" w:rsidRPr="00FB2EE3">
        <w:rPr>
          <w:spacing w:val="0"/>
          <w:rtl/>
          <w:lang w:bidi="ar-SA"/>
        </w:rPr>
        <w:t>ابن‌عباس</w:t>
      </w:r>
      <w:r w:rsidRPr="00FB2EE3">
        <w:rPr>
          <w:rFonts w:cs="(M. Aiyada Ayoub ALKobaisi)"/>
          <w:spacing w:val="0"/>
          <w:rtl/>
          <w:lang w:bidi="ar-SA"/>
        </w:rPr>
        <w:t>$</w:t>
      </w:r>
      <w:r w:rsidR="000A07BC" w:rsidRPr="00FB2EE3">
        <w:rPr>
          <w:spacing w:val="0"/>
          <w:rtl/>
          <w:lang w:bidi="ar-SA"/>
        </w:rPr>
        <w:t xml:space="preserve"> می‌گوید: روزی پیامبر</w:t>
      </w:r>
      <w:r w:rsidR="000A07BC" w:rsidRPr="00FB2EE3">
        <w:rPr>
          <w:spacing w:val="0"/>
          <w:lang w:bidi="ar-SA"/>
        </w:rPr>
        <w:sym w:font="AGA Arabesque" w:char="F072"/>
      </w:r>
      <w:r w:rsidR="000A07BC" w:rsidRPr="00FB2EE3">
        <w:rPr>
          <w:spacing w:val="0"/>
          <w:rtl/>
          <w:lang w:bidi="ar-SA"/>
        </w:rPr>
        <w:t xml:space="preserve"> در حالِ سخنرانی، مردی را دید که ایستاده است؛ علتش را پرسید. گفتند: او، ابواسرائیل است؛ نذر کرده که زیر آفتاب بایستد و ننشیند، زیر سایه نرود، حرف نزند و روزه بگیرد. پیامبر</w:t>
      </w:r>
      <w:r w:rsidR="000A07BC" w:rsidRPr="00FB2EE3">
        <w:rPr>
          <w:spacing w:val="0"/>
          <w:lang w:bidi="ar-SA"/>
        </w:rPr>
        <w:sym w:font="AGA Arabesque" w:char="F072"/>
      </w:r>
      <w:r w:rsidR="000A07BC" w:rsidRPr="00FB2EE3">
        <w:rPr>
          <w:spacing w:val="0"/>
          <w:rtl/>
          <w:lang w:bidi="ar-SA"/>
        </w:rPr>
        <w:t xml:space="preserve"> فرمود: «به او بگویید: سخن بگوید، زیر سایه برود، بنشیند و روزه‌اش را کامل کند».</w:t>
      </w:r>
    </w:p>
    <w:p w:rsidR="000A07BC" w:rsidRPr="00FB2EE3" w:rsidRDefault="000A07BC"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0A07BC" w:rsidRPr="00FB2EE3" w:rsidRDefault="000A07BC" w:rsidP="00167AB1">
      <w:pPr>
        <w:autoSpaceDE w:val="0"/>
        <w:autoSpaceDN w:val="0"/>
        <w:adjustRightInd w:val="0"/>
        <w:ind w:firstLine="389"/>
        <w:rPr>
          <w:spacing w:val="0"/>
          <w:rtl/>
          <w:lang w:bidi="ar-SA"/>
        </w:rPr>
      </w:pPr>
      <w:r w:rsidRPr="00FB2EE3">
        <w:rPr>
          <w:spacing w:val="0"/>
          <w:rtl/>
          <w:lang w:bidi="ar-SA"/>
        </w:rPr>
        <w:t>مؤلف</w:t>
      </w:r>
      <w:r w:rsidR="00EE3120" w:rsidRPr="00FB2EE3">
        <w:rPr>
          <w:rFonts w:cs="CTraditional Arabic"/>
          <w:spacing w:val="0"/>
          <w:rtl/>
          <w:lang w:bidi="ar-SA"/>
        </w:rPr>
        <w:t>/</w:t>
      </w:r>
      <w:r w:rsidRPr="00FB2EE3">
        <w:rPr>
          <w:spacing w:val="0"/>
          <w:rtl/>
          <w:lang w:bidi="ar-SA"/>
        </w:rPr>
        <w:t>، روایتی در باب میانه‌روی در عبادت ذکر نموده که مردی به نام ابواسرائیل نذر کرده بود که زیر آفتاب بایستد و ننشیند، ساکت باشد و سخن نگوید، و روزه بگیرد. پیامبر</w:t>
      </w:r>
      <w:r w:rsidRPr="00FB2EE3">
        <w:rPr>
          <w:spacing w:val="0"/>
          <w:lang w:bidi="ar-SA"/>
        </w:rPr>
        <w:sym w:font="AGA Arabesque" w:char="F072"/>
      </w:r>
      <w:r w:rsidRPr="00FB2EE3">
        <w:rPr>
          <w:spacing w:val="0"/>
          <w:rtl/>
          <w:lang w:bidi="ar-SA"/>
        </w:rPr>
        <w:t xml:space="preserve"> در حال سخنرانی، این مرد را دید که زیر آفتاب ایستاده است؛ و چون علتش را پرسید، او را از نذر ابواسرائیل، باخبر ساختند. فرمود: «به او بگویید: سخن بگوید، زیر سایه برود، بنشیند و روزه‌اش را کامل کند».</w:t>
      </w:r>
    </w:p>
    <w:p w:rsidR="000A07BC" w:rsidRPr="00FB2EE3" w:rsidRDefault="000A07BC" w:rsidP="00167AB1">
      <w:pPr>
        <w:autoSpaceDE w:val="0"/>
        <w:autoSpaceDN w:val="0"/>
        <w:adjustRightInd w:val="0"/>
        <w:ind w:firstLine="389"/>
        <w:rPr>
          <w:spacing w:val="0"/>
          <w:rtl/>
          <w:lang w:bidi="ar-SA"/>
        </w:rPr>
      </w:pPr>
      <w:r w:rsidRPr="00FB2EE3">
        <w:rPr>
          <w:spacing w:val="0"/>
          <w:rtl/>
          <w:lang w:bidi="ar-SA"/>
        </w:rPr>
        <w:t>نذر ابواسرائیل، هم شامل کارهای پسندیده بود و هم شامل کارهای ناپسندی که الله</w:t>
      </w:r>
      <w:r w:rsidRPr="00FB2EE3">
        <w:rPr>
          <w:spacing w:val="0"/>
          <w:lang w:bidi="ar-SA"/>
        </w:rPr>
        <w:sym w:font="AGA Arabesque" w:char="F055"/>
      </w:r>
      <w:r w:rsidRPr="00FB2EE3">
        <w:rPr>
          <w:spacing w:val="0"/>
          <w:rtl/>
          <w:lang w:bidi="ar-SA"/>
        </w:rPr>
        <w:t xml:space="preserve"> دوست ندارد. کار پسندیده‌اش، رو</w:t>
      </w:r>
      <w:r w:rsidR="002A2C6D" w:rsidRPr="00FB2EE3">
        <w:rPr>
          <w:spacing w:val="0"/>
          <w:rtl/>
          <w:lang w:bidi="ar-SA"/>
        </w:rPr>
        <w:t>زه بود؛ زیرا روزه، عبادت بزرگی‌</w:t>
      </w:r>
      <w:r w:rsidRPr="00FB2EE3">
        <w:rPr>
          <w:spacing w:val="0"/>
          <w:rtl/>
          <w:lang w:bidi="ar-SA"/>
        </w:rPr>
        <w:t>ست و پیامبر</w:t>
      </w:r>
      <w:r w:rsidRPr="00FB2EE3">
        <w:rPr>
          <w:spacing w:val="0"/>
          <w:lang w:bidi="ar-SA"/>
        </w:rPr>
        <w:sym w:font="AGA Arabesque" w:char="F072"/>
      </w:r>
      <w:r w:rsidRPr="00FB2EE3">
        <w:rPr>
          <w:spacing w:val="0"/>
          <w:rtl/>
          <w:lang w:bidi="ar-SA"/>
        </w:rPr>
        <w:t xml:space="preserve"> فرموده است: </w:t>
      </w:r>
      <w:r w:rsidR="00455467" w:rsidRPr="00FB2EE3">
        <w:rPr>
          <w:rStyle w:val="Char1"/>
          <w:spacing w:val="0"/>
          <w:rtl/>
          <w:lang w:bidi="ar-SA"/>
        </w:rPr>
        <w:t>«مَن</w:t>
      </w:r>
      <w:r w:rsidR="00455467" w:rsidRPr="00FB2EE3">
        <w:rPr>
          <w:rStyle w:val="Char1"/>
          <w:rFonts w:eastAsia="MS Mincho"/>
          <w:spacing w:val="0"/>
          <w:rtl/>
          <w:lang w:bidi="ar-SA"/>
        </w:rPr>
        <w:t>ْ نَذَرَ أَنْ يُطِيعَ اللَّهَ فَلْيُطِعْهُ</w:t>
      </w:r>
      <w:r w:rsidR="00EE3120" w:rsidRPr="00FB2EE3">
        <w:rPr>
          <w:rStyle w:val="Char1"/>
          <w:spacing w:val="0"/>
          <w:rtl/>
          <w:lang w:bidi="ar-SA"/>
        </w:rPr>
        <w:t>»</w:t>
      </w:r>
      <w:r w:rsidR="00EE3120" w:rsidRPr="00FB2EE3">
        <w:rPr>
          <w:spacing w:val="0"/>
          <w:rtl/>
          <w:lang w:bidi="ar-SA"/>
        </w:rPr>
        <w:t>؛</w:t>
      </w:r>
      <w:r w:rsidR="00460DEF" w:rsidRPr="00FB2EE3">
        <w:rPr>
          <w:spacing w:val="0"/>
          <w:rtl/>
          <w:lang w:bidi="ar-SA"/>
        </w:rPr>
        <w:t xml:space="preserve"> یعنی: «هرکس نذر کرد که از الله اطاعت کند، پس، از او اطاعت نماید». به عبارت دی</w:t>
      </w:r>
      <w:r w:rsidR="00EE3120" w:rsidRPr="00FB2EE3">
        <w:rPr>
          <w:spacing w:val="0"/>
          <w:rtl/>
          <w:lang w:bidi="ar-SA"/>
        </w:rPr>
        <w:t>گر به نذرش عمل کند؛</w:t>
      </w:r>
      <w:r w:rsidR="00460DEF" w:rsidRPr="00FB2EE3">
        <w:rPr>
          <w:spacing w:val="0"/>
          <w:rtl/>
          <w:lang w:bidi="ar-SA"/>
        </w:rPr>
        <w:t xml:space="preserve"> اما نذر ابواسرائیل و تصمیمش برای ایستادن در آفتاب و ساکت بودن، کار پسندیده‌ای نبود؛ از این‌رو پیامبر</w:t>
      </w:r>
      <w:r w:rsidR="00460DEF" w:rsidRPr="00FB2EE3">
        <w:rPr>
          <w:spacing w:val="0"/>
          <w:lang w:bidi="ar-SA"/>
        </w:rPr>
        <w:sym w:font="AGA Arabesque" w:char="F072"/>
      </w:r>
      <w:r w:rsidR="00460DEF" w:rsidRPr="00FB2EE3">
        <w:rPr>
          <w:spacing w:val="0"/>
          <w:rtl/>
          <w:lang w:bidi="ar-SA"/>
        </w:rPr>
        <w:t xml:space="preserve"> دستور داد که ابواسرائیل نذرش را ترک نماید.</w:t>
      </w:r>
    </w:p>
    <w:p w:rsidR="00460DEF" w:rsidRPr="00FB2EE3" w:rsidRDefault="00460DEF" w:rsidP="00167AB1">
      <w:pPr>
        <w:autoSpaceDE w:val="0"/>
        <w:autoSpaceDN w:val="0"/>
        <w:adjustRightInd w:val="0"/>
        <w:ind w:firstLine="389"/>
        <w:rPr>
          <w:spacing w:val="0"/>
          <w:rtl/>
          <w:lang w:bidi="ar-SA"/>
        </w:rPr>
      </w:pPr>
      <w:r w:rsidRPr="00FB2EE3">
        <w:rPr>
          <w:spacing w:val="0"/>
          <w:rtl/>
          <w:lang w:bidi="ar-SA"/>
        </w:rPr>
        <w:t>ناگفته نماند که نذر در اصل، مکروه است و حتی برخی از علما، آن را ح</w:t>
      </w:r>
      <w:r w:rsidR="006742DA" w:rsidRPr="00FB2EE3">
        <w:rPr>
          <w:spacing w:val="0"/>
          <w:rtl/>
          <w:lang w:bidi="ar-SA"/>
        </w:rPr>
        <w:t>رام دانسته‌اند؛ زیرا وقتی انسان</w:t>
      </w:r>
      <w:r w:rsidRPr="00FB2EE3">
        <w:rPr>
          <w:spacing w:val="0"/>
          <w:rtl/>
          <w:lang w:bidi="ar-SA"/>
        </w:rPr>
        <w:t xml:space="preserve"> نذر می‌کند، خود </w:t>
      </w:r>
      <w:r w:rsidR="00D754EE" w:rsidRPr="00FB2EE3">
        <w:rPr>
          <w:spacing w:val="0"/>
          <w:rtl/>
          <w:lang w:bidi="ar-SA"/>
        </w:rPr>
        <w:t>را به انجامِ</w:t>
      </w:r>
      <w:r w:rsidRPr="00FB2EE3">
        <w:rPr>
          <w:spacing w:val="0"/>
          <w:rtl/>
          <w:lang w:bidi="ar-SA"/>
        </w:rPr>
        <w:t xml:space="preserve"> کاری وادار می‌سازد که </w:t>
      </w:r>
      <w:r w:rsidR="00EE3120" w:rsidRPr="00FB2EE3">
        <w:rPr>
          <w:spacing w:val="0"/>
          <w:rtl/>
          <w:lang w:bidi="ar-SA"/>
        </w:rPr>
        <w:t>الله او را بدان مکلّف نکرده است؛</w:t>
      </w:r>
      <w:r w:rsidRPr="00FB2EE3">
        <w:rPr>
          <w:spacing w:val="0"/>
          <w:rtl/>
          <w:lang w:bidi="ar-SA"/>
        </w:rPr>
        <w:t xml:space="preserve"> از این‌رو پیامبر</w:t>
      </w:r>
      <w:r w:rsidRPr="00FB2EE3">
        <w:rPr>
          <w:spacing w:val="0"/>
          <w:lang w:bidi="ar-SA"/>
        </w:rPr>
        <w:sym w:font="AGA Arabesque" w:char="F072"/>
      </w:r>
      <w:r w:rsidRPr="00FB2EE3">
        <w:rPr>
          <w:spacing w:val="0"/>
          <w:rtl/>
          <w:lang w:bidi="ar-SA"/>
        </w:rPr>
        <w:t xml:space="preserve"> از «نذر» منع نموده و فرموده است: </w:t>
      </w:r>
      <w:r w:rsidRPr="00FB2EE3">
        <w:rPr>
          <w:rStyle w:val="Char1"/>
          <w:spacing w:val="0"/>
          <w:rtl/>
          <w:lang w:bidi="ar-SA"/>
        </w:rPr>
        <w:t>«إنَّ النَّذْرَ لا يَأْتِي بِخَيْرٍ وَإِنَّمَا يُسْتَخْرَجُ بِهِ مِنَ الْبَخِيلِ»</w:t>
      </w:r>
      <w:r w:rsidR="00EE3120"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23"/>
      </w:r>
      <w:r w:rsidR="00FB2EE3" w:rsidRPr="00FB2EE3">
        <w:rPr>
          <w:rStyle w:val="FootnoteReference"/>
          <w:rFonts w:cs="B Lotus"/>
          <w:spacing w:val="0"/>
          <w:szCs w:val="28"/>
          <w:rtl/>
          <w:lang w:bidi="ar-SA"/>
        </w:rPr>
        <w:t>)</w:t>
      </w:r>
      <w:r w:rsidRPr="00FB2EE3">
        <w:rPr>
          <w:spacing w:val="0"/>
          <w:rtl/>
          <w:lang w:bidi="ar-SA"/>
        </w:rPr>
        <w:t xml:space="preserve"> یعنی: «نذر، هیچ خیری برای انسان ندارد (و تقدیر را تغییر نمی‌دهد) و تنها به‌وسیله</w:t>
      </w:r>
      <w:r w:rsidR="00EE3120" w:rsidRPr="00FB2EE3">
        <w:rPr>
          <w:spacing w:val="0"/>
          <w:rtl/>
          <w:lang w:bidi="ar-SA"/>
        </w:rPr>
        <w:t>‌ی آن، چیزی از دست بخیل</w:t>
      </w:r>
      <w:r w:rsidRPr="00FB2EE3">
        <w:rPr>
          <w:spacing w:val="0"/>
          <w:rtl/>
          <w:lang w:bidi="ar-SA"/>
        </w:rPr>
        <w:t xml:space="preserve"> بیرون می‌آید».</w:t>
      </w:r>
      <w:r w:rsidR="00A04D77" w:rsidRPr="00FB2EE3">
        <w:rPr>
          <w:spacing w:val="0"/>
          <w:rtl/>
          <w:lang w:bidi="ar-SA"/>
        </w:rPr>
        <w:t xml:space="preserve"> نذر، بر سه نوع است: یک نوع نذر، حکم سوگند را دارد؛ و نوع دوم، نذر معصیت است و نوع سوم، نذر اطاعت می‌باشد.</w:t>
      </w:r>
    </w:p>
    <w:p w:rsidR="00A04D77" w:rsidRPr="00FB2EE3" w:rsidRDefault="00A04D77" w:rsidP="00167AB1">
      <w:pPr>
        <w:rPr>
          <w:rFonts w:eastAsia="MS Mincho"/>
          <w:spacing w:val="0"/>
          <w:rtl/>
          <w:lang w:bidi="ar-SA"/>
        </w:rPr>
      </w:pPr>
      <w:r w:rsidRPr="00FB2EE3">
        <w:rPr>
          <w:spacing w:val="0"/>
          <w:rtl/>
          <w:lang w:bidi="ar-SA"/>
        </w:rPr>
        <w:t>اما ن</w:t>
      </w:r>
      <w:r w:rsidR="00FB1EA7" w:rsidRPr="00FB2EE3">
        <w:rPr>
          <w:spacing w:val="0"/>
          <w:rtl/>
          <w:lang w:bidi="ar-SA"/>
        </w:rPr>
        <w:t>ذری که حکم سوگند را دارد، نذری‌</w:t>
      </w:r>
      <w:r w:rsidRPr="00FB2EE3">
        <w:rPr>
          <w:spacing w:val="0"/>
          <w:rtl/>
          <w:lang w:bidi="ar-SA"/>
        </w:rPr>
        <w:t xml:space="preserve">ست که انسان به‌قصد تأکید </w:t>
      </w:r>
      <w:r w:rsidR="00817FCE" w:rsidRPr="00FB2EE3">
        <w:rPr>
          <w:spacing w:val="0"/>
          <w:rtl/>
          <w:lang w:bidi="ar-SA"/>
        </w:rPr>
        <w:t>بر یک موضوع</w:t>
      </w:r>
      <w:r w:rsidRPr="00FB2EE3">
        <w:rPr>
          <w:spacing w:val="0"/>
          <w:rtl/>
          <w:lang w:bidi="ar-SA"/>
        </w:rPr>
        <w:t>، بیان می‌کند؛ چه برای نفی</w:t>
      </w:r>
      <w:r w:rsidR="00817FCE" w:rsidRPr="00FB2EE3">
        <w:rPr>
          <w:spacing w:val="0"/>
          <w:rtl/>
          <w:lang w:bidi="ar-SA"/>
        </w:rPr>
        <w:t>ِ</w:t>
      </w:r>
      <w:r w:rsidR="00EE3120" w:rsidRPr="00FB2EE3">
        <w:rPr>
          <w:spacing w:val="0"/>
          <w:rtl/>
          <w:lang w:bidi="ar-SA"/>
        </w:rPr>
        <w:t xml:space="preserve"> آن باشد و چه برای اثبات</w:t>
      </w:r>
      <w:r w:rsidRPr="00FB2EE3">
        <w:rPr>
          <w:spacing w:val="0"/>
          <w:rtl/>
          <w:lang w:bidi="ar-SA"/>
        </w:rPr>
        <w:t xml:space="preserve"> یا تصدیق آن. مثلاً به شخصی می‌گویند: خبری که به ما داده بودی، دروغ بود. و او، در پاسخ می‌گوید: اگر دروغ گفته باشم، نذر می‌کنم که یک سال، روزه بگیرم. روشن است که قصدش از چنین نذری تأکید بر این است </w:t>
      </w:r>
      <w:r w:rsidR="006154B5" w:rsidRPr="00FB2EE3">
        <w:rPr>
          <w:spacing w:val="0"/>
          <w:rtl/>
          <w:lang w:bidi="ar-SA"/>
        </w:rPr>
        <w:t xml:space="preserve">که راست گفته و خبرش، دروغ نیست و می‌خواهد مردم، حرفش را باور کنند. </w:t>
      </w:r>
      <w:r w:rsidR="006C453A" w:rsidRPr="00FB2EE3">
        <w:rPr>
          <w:spacing w:val="0"/>
          <w:rtl/>
          <w:lang w:bidi="ar-SA"/>
        </w:rPr>
        <w:t>این، حکم سوگند را دارد. هم‌چنین اگر قصد انسان، تشویق یا برانگیخ</w:t>
      </w:r>
      <w:r w:rsidR="009B7AD8" w:rsidRPr="00FB2EE3">
        <w:rPr>
          <w:spacing w:val="0"/>
          <w:rtl/>
          <w:lang w:bidi="ar-SA"/>
        </w:rPr>
        <w:t>ت</w:t>
      </w:r>
      <w:r w:rsidR="006C453A" w:rsidRPr="00FB2EE3">
        <w:rPr>
          <w:spacing w:val="0"/>
          <w:rtl/>
          <w:lang w:bidi="ar-SA"/>
        </w:rPr>
        <w:t>ن باشد،</w:t>
      </w:r>
      <w:r w:rsidR="00EE3120" w:rsidRPr="00FB2EE3">
        <w:rPr>
          <w:spacing w:val="0"/>
          <w:rtl/>
          <w:lang w:bidi="ar-SA"/>
        </w:rPr>
        <w:t xml:space="preserve"> باز هم نذرش، حکم قَسَم را دارد؛</w:t>
      </w:r>
      <w:r w:rsidR="006C453A" w:rsidRPr="00FB2EE3">
        <w:rPr>
          <w:spacing w:val="0"/>
          <w:rtl/>
          <w:lang w:bidi="ar-SA"/>
        </w:rPr>
        <w:t xml:space="preserve"> مثلاً می‌گوید: اگر فلان‌کار را انجام ندهم، نذر روزه‌ی یک سال، بر من واجب است. این هم، حکم سوگند را دارد؛ زیرا قصدش، این است که به‌نحوی خود را به انجام کاری، مُلزَم نماید و رسول‌الله</w:t>
      </w:r>
      <w:r w:rsidR="006C453A" w:rsidRPr="00FB2EE3">
        <w:rPr>
          <w:spacing w:val="0"/>
          <w:lang w:bidi="ar-SA"/>
        </w:rPr>
        <w:sym w:font="AGA Arabesque" w:char="F072"/>
      </w:r>
      <w:r w:rsidR="006C453A" w:rsidRPr="00FB2EE3">
        <w:rPr>
          <w:spacing w:val="0"/>
          <w:rtl/>
          <w:lang w:bidi="ar-SA"/>
        </w:rPr>
        <w:t xml:space="preserve"> فرموده است: </w:t>
      </w:r>
      <w:r w:rsidR="006C453A" w:rsidRPr="00FB2EE3">
        <w:rPr>
          <w:rStyle w:val="Char1"/>
          <w:spacing w:val="0"/>
          <w:rtl/>
          <w:lang w:bidi="ar-SA"/>
        </w:rPr>
        <w:t>«</w:t>
      </w:r>
      <w:r w:rsidR="006C453A" w:rsidRPr="00FB2EE3">
        <w:rPr>
          <w:rStyle w:val="Char1"/>
          <w:rFonts w:eastAsia="MS Mincho"/>
          <w:spacing w:val="0"/>
          <w:rtl/>
          <w:lang w:bidi="ar-SA"/>
        </w:rPr>
        <w:t>إِنَّمَا الأَعْمَالُ بِالنِّيَّاتِ، وَإِنَّمَا لِكُلِّ امْرِئٍ مَا نَوَى</w:t>
      </w:r>
      <w:r w:rsidR="006C453A" w:rsidRPr="00FB2EE3">
        <w:rPr>
          <w:rStyle w:val="Char1"/>
          <w:spacing w:val="0"/>
          <w:rtl/>
          <w:lang w:bidi="ar-SA"/>
        </w:rPr>
        <w:t>»</w:t>
      </w:r>
      <w:r w:rsidR="00EE3120" w:rsidRPr="00FB2EE3">
        <w:rPr>
          <w:spacing w:val="0"/>
          <w:rtl/>
          <w:lang w:bidi="ar-SA"/>
        </w:rPr>
        <w:t>؛</w:t>
      </w:r>
      <w:r w:rsidR="00FB2EE3" w:rsidRPr="00FB2EE3">
        <w:rPr>
          <w:rStyle w:val="FootnoteReference"/>
          <w:rFonts w:eastAsia="MS Mincho" w:cs="B Lotus"/>
          <w:spacing w:val="0"/>
          <w:szCs w:val="28"/>
          <w:rtl/>
          <w:lang w:bidi="ar-SA"/>
        </w:rPr>
        <w:t>(</w:t>
      </w:r>
      <w:r w:rsidR="00FB2EE3" w:rsidRPr="00FB2EE3">
        <w:rPr>
          <w:rStyle w:val="FootnoteReference"/>
          <w:rFonts w:eastAsia="MS Mincho" w:cs="B Lotus"/>
          <w:spacing w:val="0"/>
          <w:szCs w:val="28"/>
          <w:rtl/>
          <w:lang w:bidi="ar-SA"/>
        </w:rPr>
        <w:footnoteReference w:id="124"/>
      </w:r>
      <w:r w:rsidR="00FB2EE3" w:rsidRPr="00FB2EE3">
        <w:rPr>
          <w:rStyle w:val="FootnoteReference"/>
          <w:rFonts w:eastAsia="MS Mincho" w:cs="B Lotus"/>
          <w:spacing w:val="0"/>
          <w:szCs w:val="28"/>
          <w:rtl/>
          <w:lang w:bidi="ar-SA"/>
        </w:rPr>
        <w:t>)</w:t>
      </w:r>
      <w:r w:rsidR="006C453A" w:rsidRPr="00FB2EE3">
        <w:rPr>
          <w:rFonts w:eastAsia="MS Mincho"/>
          <w:spacing w:val="0"/>
          <w:rtl/>
          <w:lang w:bidi="ar-SA"/>
        </w:rPr>
        <w:t xml:space="preserve"> یعنی: «اعمال به نيت‌ها بستگي دارند و برای</w:t>
      </w:r>
      <w:r w:rsidR="006D3E0C" w:rsidRPr="00FB2EE3">
        <w:rPr>
          <w:rFonts w:eastAsia="MS Mincho"/>
          <w:spacing w:val="0"/>
          <w:rtl/>
          <w:lang w:bidi="ar-SA"/>
        </w:rPr>
        <w:t xml:space="preserve"> هر کسی، همان چیزی‌</w:t>
      </w:r>
      <w:r w:rsidR="006C453A" w:rsidRPr="00FB2EE3">
        <w:rPr>
          <w:rFonts w:eastAsia="MS Mincho"/>
          <w:spacing w:val="0"/>
          <w:rtl/>
          <w:lang w:bidi="ar-SA"/>
        </w:rPr>
        <w:t>ست که نیت کرده است</w:t>
      </w:r>
      <w:r w:rsidR="006C453A" w:rsidRPr="00FB2EE3">
        <w:rPr>
          <w:spacing w:val="0"/>
          <w:rtl/>
          <w:lang w:bidi="ar-SA"/>
        </w:rPr>
        <w:t>».</w:t>
      </w:r>
    </w:p>
    <w:p w:rsidR="006550DA" w:rsidRPr="00FB2EE3" w:rsidRDefault="009B7AD8" w:rsidP="00167AB1">
      <w:pPr>
        <w:autoSpaceDE w:val="0"/>
        <w:autoSpaceDN w:val="0"/>
        <w:adjustRightInd w:val="0"/>
        <w:ind w:firstLine="389"/>
        <w:rPr>
          <w:spacing w:val="0"/>
          <w:rtl/>
          <w:lang w:bidi="ar-SA"/>
        </w:rPr>
      </w:pPr>
      <w:r w:rsidRPr="00FB2EE3">
        <w:rPr>
          <w:spacing w:val="0"/>
          <w:rtl/>
          <w:lang w:bidi="ar-SA"/>
        </w:rPr>
        <w:t xml:space="preserve">اما نوع دوم: نذرِ حرام است؛ و به نذری گفته می‌شود که ادای آن، جایز نیست. مثلاً کسی نذر کند که </w:t>
      </w:r>
      <w:r w:rsidR="003F27F4" w:rsidRPr="00FB2EE3">
        <w:rPr>
          <w:spacing w:val="0"/>
          <w:rtl/>
          <w:lang w:bidi="ar-SA"/>
        </w:rPr>
        <w:t>شراب</w:t>
      </w:r>
      <w:r w:rsidRPr="00FB2EE3">
        <w:rPr>
          <w:spacing w:val="0"/>
          <w:rtl/>
          <w:lang w:bidi="ar-SA"/>
        </w:rPr>
        <w:t xml:space="preserve"> بنوشد. چنین نذری، حرام است و</w:t>
      </w:r>
      <w:r w:rsidR="00EE3120" w:rsidRPr="00FB2EE3">
        <w:rPr>
          <w:spacing w:val="0"/>
          <w:rtl/>
          <w:lang w:bidi="ar-SA"/>
        </w:rPr>
        <w:t xml:space="preserve"> برای او روا نیست که شراب بنوشد؛</w:t>
      </w:r>
      <w:r w:rsidRPr="00FB2EE3">
        <w:rPr>
          <w:spacing w:val="0"/>
          <w:rtl/>
          <w:lang w:bidi="ar-SA"/>
        </w:rPr>
        <w:t xml:space="preserve"> البته بنا بر قول راحج، کفاره‌ی سوگند بر او واجب می‌شود و برخی از علما، گفته‌اند: هیچ کفاره ای ندارد؛ زیرا این نذر، ا</w:t>
      </w:r>
      <w:r w:rsidR="00EE3120" w:rsidRPr="00FB2EE3">
        <w:rPr>
          <w:spacing w:val="0"/>
          <w:rtl/>
          <w:lang w:bidi="ar-SA"/>
        </w:rPr>
        <w:t>ز اساس باطل است و منعقد نمی‌شود؛</w:t>
      </w:r>
      <w:r w:rsidRPr="00FB2EE3">
        <w:rPr>
          <w:spacing w:val="0"/>
          <w:rtl/>
          <w:lang w:bidi="ar-SA"/>
        </w:rPr>
        <w:t xml:space="preserve"> اما دیدگاه </w:t>
      </w:r>
      <w:r w:rsidR="00EE3120" w:rsidRPr="00FB2EE3">
        <w:rPr>
          <w:spacing w:val="0"/>
          <w:rtl/>
          <w:lang w:bidi="ar-SA"/>
        </w:rPr>
        <w:t>صحیح، این است که کفاره دارد؛ ولی</w:t>
      </w:r>
      <w:r w:rsidRPr="00FB2EE3">
        <w:rPr>
          <w:spacing w:val="0"/>
          <w:rtl/>
          <w:lang w:bidi="ar-SA"/>
        </w:rPr>
        <w:t xml:space="preserve"> عمل کردن به چنین نذری، جایز نیست. مثال دیگری ذکر می‌کنم: خانمی نذر می‌کند که در عادت ماهیانه‌اش روزه بگیرد. این هم</w:t>
      </w:r>
      <w:r w:rsidR="00EE3120" w:rsidRPr="00FB2EE3">
        <w:rPr>
          <w:spacing w:val="0"/>
          <w:rtl/>
          <w:lang w:bidi="ar-SA"/>
        </w:rPr>
        <w:t>،</w:t>
      </w:r>
      <w:r w:rsidRPr="00FB2EE3">
        <w:rPr>
          <w:spacing w:val="0"/>
          <w:rtl/>
          <w:lang w:bidi="ar-SA"/>
        </w:rPr>
        <w:t xml:space="preserve"> نذر</w:t>
      </w:r>
      <w:r w:rsidR="00EE3120" w:rsidRPr="00FB2EE3">
        <w:rPr>
          <w:spacing w:val="0"/>
          <w:rtl/>
          <w:lang w:bidi="ar-SA"/>
        </w:rPr>
        <w:t>ِ</w:t>
      </w:r>
      <w:r w:rsidRPr="00FB2EE3">
        <w:rPr>
          <w:spacing w:val="0"/>
          <w:rtl/>
          <w:lang w:bidi="ar-SA"/>
        </w:rPr>
        <w:t xml:space="preserve"> حرام است و برایش جایز نیست که در دوران حیض یا عادت ماهیانه‌اش، رو</w:t>
      </w:r>
      <w:r w:rsidR="00EE3120" w:rsidRPr="00FB2EE3">
        <w:rPr>
          <w:spacing w:val="0"/>
          <w:rtl/>
          <w:lang w:bidi="ar-SA"/>
        </w:rPr>
        <w:t>زه بگیرد و بر او، کفاره‌ی سوگند</w:t>
      </w:r>
      <w:r w:rsidRPr="00FB2EE3">
        <w:rPr>
          <w:spacing w:val="0"/>
          <w:rtl/>
          <w:lang w:bidi="ar-SA"/>
        </w:rPr>
        <w:t xml:space="preserve"> واجب می‌شود.</w:t>
      </w:r>
    </w:p>
    <w:p w:rsidR="009B7AD8" w:rsidRPr="00FB2EE3" w:rsidRDefault="009B7AD8" w:rsidP="00167AB1">
      <w:pPr>
        <w:autoSpaceDE w:val="0"/>
        <w:autoSpaceDN w:val="0"/>
        <w:adjustRightInd w:val="0"/>
        <w:ind w:firstLine="389"/>
        <w:rPr>
          <w:spacing w:val="0"/>
          <w:rtl/>
          <w:lang w:bidi="ar-SA"/>
        </w:rPr>
      </w:pPr>
      <w:r w:rsidRPr="00FB2EE3">
        <w:rPr>
          <w:spacing w:val="0"/>
          <w:rtl/>
          <w:lang w:bidi="ar-SA"/>
        </w:rPr>
        <w:t xml:space="preserve">و سومین نوع نذر، نذر اطاعت است؛ مثلاً کسی، نذر می‌کند که «ایام </w:t>
      </w:r>
      <w:r w:rsidR="00EE3120" w:rsidRPr="00FB2EE3">
        <w:rPr>
          <w:spacing w:val="0"/>
          <w:rtl/>
          <w:lang w:bidi="ar-SA"/>
        </w:rPr>
        <w:t>بیض»، یعنی روزهای سیزده، چهارده</w:t>
      </w:r>
      <w:r w:rsidRPr="00FB2EE3">
        <w:rPr>
          <w:spacing w:val="0"/>
          <w:rtl/>
          <w:lang w:bidi="ar-SA"/>
        </w:rPr>
        <w:t xml:space="preserve"> و پانزدهم هر ماه قمری را روزه بگیرد. ادای چنین نذری، بر انسان، واجب </w:t>
      </w:r>
      <w:r w:rsidR="00EE3120" w:rsidRPr="00FB2EE3">
        <w:rPr>
          <w:spacing w:val="0"/>
          <w:rtl/>
          <w:lang w:bidi="ar-SA"/>
        </w:rPr>
        <w:t>می‌باشد؛</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«مَن</w:t>
      </w:r>
      <w:r w:rsidRPr="00FB2EE3">
        <w:rPr>
          <w:rStyle w:val="Char1"/>
          <w:rFonts w:eastAsia="MS Mincho"/>
          <w:spacing w:val="0"/>
          <w:rtl/>
          <w:lang w:bidi="ar-SA"/>
        </w:rPr>
        <w:t>ْ نَذَرَ أَنْ يُطِيعَ اللَّهَ فَلْيُطِعْهُ</w:t>
      </w:r>
      <w:r w:rsidRPr="00FB2EE3">
        <w:rPr>
          <w:rStyle w:val="Char1"/>
          <w:spacing w:val="0"/>
          <w:rtl/>
          <w:lang w:bidi="ar-SA"/>
        </w:rPr>
        <w:t>»</w:t>
      </w:r>
      <w:r w:rsidR="00EE3120"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25"/>
      </w:r>
      <w:r w:rsidR="00FB2EE3" w:rsidRPr="00FB2EE3">
        <w:rPr>
          <w:rStyle w:val="FootnoteReference"/>
          <w:rFonts w:cs="B Lotus"/>
          <w:spacing w:val="0"/>
          <w:szCs w:val="28"/>
          <w:rtl/>
          <w:lang w:bidi="ar-SA"/>
        </w:rPr>
        <w:t>)</w:t>
      </w:r>
      <w:r w:rsidRPr="00FB2EE3">
        <w:rPr>
          <w:spacing w:val="0"/>
          <w:rtl/>
          <w:lang w:bidi="ar-SA"/>
        </w:rPr>
        <w:t xml:space="preserve"> یعنی: «هرکس نذر کرد که از الله اطاعت کند، پس، از او اطاعت نماید». یا شخصی می‌گوید: نذر می‌کنم که دو رکعت «ضحی» بخوانم؛ اد</w:t>
      </w:r>
      <w:r w:rsidR="00925711" w:rsidRPr="00FB2EE3">
        <w:rPr>
          <w:spacing w:val="0"/>
          <w:rtl/>
          <w:lang w:bidi="ar-SA"/>
        </w:rPr>
        <w:t>ا</w:t>
      </w:r>
      <w:r w:rsidRPr="00FB2EE3">
        <w:rPr>
          <w:spacing w:val="0"/>
          <w:rtl/>
          <w:lang w:bidi="ar-SA"/>
        </w:rPr>
        <w:t>ی این نذر، بر او واجب است؛ زیرا نذرش، نذر اطاعت است و به‌فرموده‌ی پیامبر</w:t>
      </w:r>
      <w:r w:rsidRPr="00FB2EE3">
        <w:rPr>
          <w:spacing w:val="0"/>
          <w:lang w:bidi="ar-SA"/>
        </w:rPr>
        <w:sym w:font="AGA Arabesque" w:char="F072"/>
      </w:r>
      <w:r w:rsidRPr="00FB2EE3">
        <w:rPr>
          <w:spacing w:val="0"/>
          <w:rtl/>
          <w:lang w:bidi="ar-SA"/>
        </w:rPr>
        <w:t xml:space="preserve"> باید به چنین نذری عمل کرد.</w:t>
      </w:r>
    </w:p>
    <w:p w:rsidR="00AE4430" w:rsidRPr="00FB2EE3" w:rsidRDefault="00AE4430" w:rsidP="00167AB1">
      <w:pPr>
        <w:autoSpaceDE w:val="0"/>
        <w:autoSpaceDN w:val="0"/>
        <w:adjustRightInd w:val="0"/>
        <w:ind w:firstLine="389"/>
        <w:rPr>
          <w:spacing w:val="0"/>
          <w:rtl/>
          <w:lang w:bidi="ar-SA"/>
        </w:rPr>
      </w:pPr>
      <w:r w:rsidRPr="00FB2EE3">
        <w:rPr>
          <w:spacing w:val="0"/>
          <w:rtl/>
          <w:lang w:bidi="ar-SA"/>
        </w:rPr>
        <w:t xml:space="preserve">اما اگر نذر کسی، هم شامل نذر اطاعت باشد و هم شامل نذر معصیت، باید به بخشی از نذرش که اطاعت است، عمل نماید و بخش دیگر </w:t>
      </w:r>
      <w:r w:rsidR="00EE3120" w:rsidRPr="00FB2EE3">
        <w:rPr>
          <w:spacing w:val="0"/>
          <w:rtl/>
          <w:lang w:bidi="ar-SA"/>
        </w:rPr>
        <w:t>را ترک کند و کفاره‌ی سوگند بدهد؛</w:t>
      </w:r>
      <w:r w:rsidRPr="00FB2EE3">
        <w:rPr>
          <w:spacing w:val="0"/>
          <w:rtl/>
          <w:lang w:bidi="ar-SA"/>
        </w:rPr>
        <w:t xml:space="preserve"> مثل ابواسرائیل که نذر کرده بود در آفتاب بایستد و زیر سایه نرود، ساکت باشد و روزه بگیرد. پیامبر</w:t>
      </w:r>
      <w:r w:rsidRPr="00FB2EE3">
        <w:rPr>
          <w:spacing w:val="0"/>
          <w:lang w:bidi="ar-SA"/>
        </w:rPr>
        <w:sym w:font="AGA Arabesque" w:char="F072"/>
      </w:r>
      <w:r w:rsidRPr="00FB2EE3">
        <w:rPr>
          <w:spacing w:val="0"/>
          <w:rtl/>
          <w:lang w:bidi="ar-SA"/>
        </w:rPr>
        <w:t xml:space="preserve"> به او دستور داد که روزه بگیرد؛ زیرا نذر اطاعت بود؛ اما او را از سکوت و ایستادن در آفتاب، منع نمود و فرمود:</w:t>
      </w:r>
      <w:r w:rsidR="00CC4A84" w:rsidRPr="00FB2EE3">
        <w:rPr>
          <w:spacing w:val="0"/>
          <w:rtl/>
          <w:lang w:bidi="ar-SA"/>
        </w:rPr>
        <w:t xml:space="preserve"> «به او بگویید: سخن بگوید، زیر سایه برود، و بنشیند».</w:t>
      </w:r>
      <w:r w:rsidR="00B16E1E" w:rsidRPr="00FB2EE3">
        <w:rPr>
          <w:spacing w:val="0"/>
          <w:rtl/>
          <w:lang w:bidi="ar-SA"/>
        </w:rPr>
        <w:t xml:space="preserve"> بسیاری از مردم، امروزه نذر می‌کنند که اگر کارشان در آینده، سر و سامان یابد یا مشکلشان حل شود، فلان کار نیک را انجام دهند. مثلاً وقتی یکی از عزیزان آن‌ها بیمار می‌شود، می‌گویند: اگر بیمارمان بهبود یافت و الله، او را شفا بخشید، چنین و چنان خواهیم کرد. از چنین نذری م</w:t>
      </w:r>
      <w:r w:rsidR="00EE3120" w:rsidRPr="00FB2EE3">
        <w:rPr>
          <w:spacing w:val="0"/>
          <w:rtl/>
          <w:lang w:bidi="ar-SA"/>
        </w:rPr>
        <w:t>نع شده و این نذر، یا مکروه است یا حرام؛</w:t>
      </w:r>
      <w:r w:rsidR="00B16E1E" w:rsidRPr="00FB2EE3">
        <w:rPr>
          <w:spacing w:val="0"/>
          <w:rtl/>
          <w:lang w:bidi="ar-SA"/>
        </w:rPr>
        <w:t xml:space="preserve"> بدون این‌که نذر کنید، برای بیمارتان دعای بهبودی نمایید و از ال</w:t>
      </w:r>
      <w:r w:rsidR="006742DA" w:rsidRPr="00FB2EE3">
        <w:rPr>
          <w:spacing w:val="0"/>
          <w:rtl/>
          <w:lang w:bidi="ar-SA"/>
        </w:rPr>
        <w:t>له بخواهید که او را شفا دهد؛</w:t>
      </w:r>
      <w:r w:rsidR="00B16E1E" w:rsidRPr="00FB2EE3">
        <w:rPr>
          <w:spacing w:val="0"/>
          <w:rtl/>
          <w:lang w:bidi="ar-SA"/>
        </w:rPr>
        <w:t xml:space="preserve"> اگر کسی نذر کند و بیمارش بهبود یابد، بر او واجب است که نذر خود را ادا نماید.</w:t>
      </w:r>
    </w:p>
    <w:p w:rsidR="00B16E1E" w:rsidRPr="00FB2EE3" w:rsidRDefault="00B16E1E" w:rsidP="00167AB1">
      <w:pPr>
        <w:autoSpaceDE w:val="0"/>
        <w:autoSpaceDN w:val="0"/>
        <w:adjustRightInd w:val="0"/>
        <w:ind w:firstLine="389"/>
        <w:jc w:val="center"/>
        <w:rPr>
          <w:spacing w:val="0"/>
          <w:rtl/>
          <w:lang w:bidi="ar-SA"/>
        </w:rPr>
      </w:pPr>
      <w:r w:rsidRPr="00FB2EE3">
        <w:rPr>
          <w:spacing w:val="0"/>
          <w:rtl/>
          <w:lang w:bidi="ar-SA"/>
        </w:rPr>
        <w:t>***</w:t>
      </w:r>
    </w:p>
    <w:p w:rsidR="00C02555" w:rsidRPr="00FB2EE3" w:rsidRDefault="00C02555" w:rsidP="00167AB1">
      <w:pPr>
        <w:autoSpaceDE w:val="0"/>
        <w:autoSpaceDN w:val="0"/>
        <w:adjustRightInd w:val="0"/>
        <w:ind w:firstLine="389"/>
        <w:jc w:val="center"/>
        <w:rPr>
          <w:spacing w:val="0"/>
          <w:rtl/>
          <w:lang w:bidi="ar-SA"/>
        </w:rPr>
      </w:pPr>
    </w:p>
    <w:p w:rsidR="00C02555" w:rsidRPr="00FB2EE3" w:rsidRDefault="00C02555" w:rsidP="00167AB1">
      <w:pPr>
        <w:autoSpaceDE w:val="0"/>
        <w:autoSpaceDN w:val="0"/>
        <w:adjustRightInd w:val="0"/>
        <w:ind w:firstLine="389"/>
        <w:jc w:val="center"/>
        <w:rPr>
          <w:spacing w:val="0"/>
          <w:rtl/>
          <w:lang w:bidi="ar-SA"/>
        </w:rPr>
        <w:sectPr w:rsidR="00C02555" w:rsidRPr="00FB2EE3" w:rsidSect="00F8799F">
          <w:headerReference w:type="default" r:id="rId19"/>
          <w:footnotePr>
            <w:numRestart w:val="eachPage"/>
          </w:footnotePr>
          <w:type w:val="oddPage"/>
          <w:pgSz w:w="11906" w:h="16838" w:code="9"/>
          <w:pgMar w:top="737" w:right="2381" w:bottom="3969" w:left="2381" w:header="737" w:footer="3969" w:gutter="0"/>
          <w:cols w:space="720"/>
          <w:titlePg/>
          <w:bidi/>
          <w:rtlGutter/>
          <w:docGrid w:linePitch="360"/>
        </w:sectPr>
      </w:pPr>
    </w:p>
    <w:p w:rsidR="00B16E1E" w:rsidRPr="00FB2EE3" w:rsidRDefault="00EF324F" w:rsidP="00167AB1">
      <w:pPr>
        <w:pStyle w:val="a"/>
        <w:rPr>
          <w:rtl/>
          <w:lang w:bidi="ar-SA"/>
        </w:rPr>
      </w:pPr>
      <w:bookmarkStart w:id="5" w:name="_Toc322033102"/>
      <w:r w:rsidRPr="00FB2EE3">
        <w:rPr>
          <w:rtl/>
          <w:lang w:bidi="ar-SA"/>
        </w:rPr>
        <w:t>15-</w:t>
      </w:r>
      <w:r w:rsidR="00B16E1E" w:rsidRPr="00FB2EE3">
        <w:rPr>
          <w:rtl/>
          <w:lang w:bidi="ar-SA"/>
        </w:rPr>
        <w:t xml:space="preserve"> باب: مداومت و پای‌بندی بر اعمال</w:t>
      </w:r>
      <w:bookmarkEnd w:id="5"/>
    </w:p>
    <w:p w:rsidR="009B7AD8" w:rsidRPr="00FB2EE3" w:rsidRDefault="00AE4430" w:rsidP="00167AB1">
      <w:pPr>
        <w:autoSpaceDE w:val="0"/>
        <w:autoSpaceDN w:val="0"/>
        <w:adjustRightInd w:val="0"/>
        <w:ind w:firstLine="389"/>
        <w:rPr>
          <w:spacing w:val="0"/>
          <w:rtl/>
          <w:lang w:bidi="ar-SA"/>
        </w:rPr>
      </w:pPr>
      <w:r w:rsidRPr="00FB2EE3">
        <w:rPr>
          <w:spacing w:val="0"/>
          <w:rtl/>
          <w:lang w:bidi="ar-SA"/>
        </w:rPr>
        <w:t xml:space="preserve"> </w:t>
      </w:r>
      <w:r w:rsidR="00B16E1E" w:rsidRPr="00FB2EE3">
        <w:rPr>
          <w:spacing w:val="0"/>
          <w:rtl/>
          <w:lang w:bidi="ar-SA"/>
        </w:rPr>
        <w:t>الله متعال می‌فرماید:</w:t>
      </w:r>
    </w:p>
    <w:p w:rsidR="00CC042D" w:rsidRDefault="00A85C0A" w:rsidP="00A85C0A">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أَلَم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لِلَّذِينَ</w:t>
      </w:r>
      <w:r w:rsidRPr="00FB2EE3">
        <w:rPr>
          <w:rFonts w:ascii="KFGQPC Uthmanic Script HAFS"/>
          <w:rtl/>
          <w:lang w:bidi="ar-SA"/>
        </w:rPr>
        <w:t xml:space="preserve"> </w:t>
      </w:r>
      <w:r w:rsidRPr="00FB2EE3">
        <w:rPr>
          <w:rFonts w:ascii="KFGQPC Uthmanic Script HAFS" w:hint="eastAsia"/>
          <w:rtl/>
          <w:lang w:bidi="ar-SA"/>
        </w:rPr>
        <w:t>ءَامَنُو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تَخ</w:t>
      </w:r>
      <w:r w:rsidRPr="00FB2EE3">
        <w:rPr>
          <w:rFonts w:ascii="KFGQPC Uthmanic Script HAFS" w:hint="cs"/>
          <w:rtl/>
          <w:lang w:bidi="ar-SA"/>
        </w:rPr>
        <w:t>ۡ</w:t>
      </w:r>
      <w:r w:rsidRPr="00FB2EE3">
        <w:rPr>
          <w:rFonts w:ascii="KFGQPC Uthmanic Script HAFS" w:hint="eastAsia"/>
          <w:rtl/>
          <w:lang w:bidi="ar-SA"/>
        </w:rPr>
        <w:t>شَعَ</w:t>
      </w:r>
      <w:r w:rsidRPr="00FB2EE3">
        <w:rPr>
          <w:rFonts w:ascii="KFGQPC Uthmanic Script HAFS"/>
          <w:rtl/>
          <w:lang w:bidi="ar-SA"/>
        </w:rPr>
        <w:t xml:space="preserve"> </w:t>
      </w:r>
      <w:r w:rsidRPr="00FB2EE3">
        <w:rPr>
          <w:rFonts w:ascii="KFGQPC Uthmanic Script HAFS" w:hint="eastAsia"/>
          <w:rtl/>
          <w:lang w:bidi="ar-SA"/>
        </w:rPr>
        <w:t>قُلُوبُهُم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لِذِك</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نَزَلَ</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حَقِّ</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يَكُونُواْ</w:t>
      </w:r>
      <w:r w:rsidRPr="00FB2EE3">
        <w:rPr>
          <w:rFonts w:ascii="KFGQPC Uthmanic Script HAFS"/>
          <w:rtl/>
          <w:lang w:bidi="ar-SA"/>
        </w:rPr>
        <w:t xml:space="preserve"> </w:t>
      </w:r>
      <w:r w:rsidRPr="00FB2EE3">
        <w:rPr>
          <w:rFonts w:ascii="KFGQPC Uthmanic Script HAFS" w:hint="eastAsia"/>
          <w:rtl/>
          <w:lang w:bidi="ar-SA"/>
        </w:rPr>
        <w:t>كَ</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أُوتُواْ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فَطَالَ</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أَمَدُ</w:t>
      </w:r>
      <w:r w:rsidRPr="00FB2EE3">
        <w:rPr>
          <w:rFonts w:ascii="KFGQPC Uthmanic Script HAFS"/>
          <w:rtl/>
          <w:lang w:bidi="ar-SA"/>
        </w:rPr>
        <w:t xml:space="preserve"> </w:t>
      </w:r>
      <w:r w:rsidRPr="00FB2EE3">
        <w:rPr>
          <w:rFonts w:ascii="KFGQPC Uthmanic Script HAFS" w:hint="eastAsia"/>
          <w:rtl/>
          <w:lang w:bidi="ar-SA"/>
        </w:rPr>
        <w:t>فَقَسَت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قُلُوبُهُم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p>
    <w:p w:rsidR="00B16E1E" w:rsidRPr="00FB2EE3" w:rsidRDefault="00CC042D" w:rsidP="00A85C0A">
      <w:pPr>
        <w:pStyle w:val="a1"/>
        <w:rPr>
          <w:rtl/>
          <w:lang w:bidi="ar-SA"/>
        </w:rPr>
      </w:pPr>
      <w:r>
        <w:rPr>
          <w:rFonts w:ascii="KFGQPC Uthman Taha Naskh" w:cs="KFGQPC Uthman Taha Naskh" w:hint="cs"/>
          <w:rtl/>
          <w:lang w:bidi="ar-SA"/>
        </w:rPr>
        <w:tab/>
      </w:r>
      <w:r w:rsidR="00A85C0A" w:rsidRPr="00FB2EE3">
        <w:rPr>
          <w:rStyle w:val="Char8"/>
          <w:rtl/>
        </w:rPr>
        <w:t>[</w:t>
      </w:r>
      <w:r w:rsidR="00A85C0A" w:rsidRPr="00FB2EE3">
        <w:rPr>
          <w:rStyle w:val="Char8"/>
          <w:rFonts w:hint="eastAsia"/>
          <w:rtl/>
        </w:rPr>
        <w:t>الحديد</w:t>
      </w:r>
      <w:r w:rsidR="00A85C0A" w:rsidRPr="00FB2EE3">
        <w:rPr>
          <w:rStyle w:val="Char8"/>
          <w:rtl/>
        </w:rPr>
        <w:t xml:space="preserve">: </w:t>
      </w:r>
      <w:r w:rsidR="00A85C0A" w:rsidRPr="00FB2EE3">
        <w:rPr>
          <w:rStyle w:val="Char8"/>
          <w:rFonts w:hint="cs"/>
          <w:rtl/>
        </w:rPr>
        <w:t>١٦</w:t>
      </w:r>
      <w:r w:rsidR="00A85C0A" w:rsidRPr="00FB2EE3">
        <w:rPr>
          <w:rStyle w:val="Char8"/>
          <w:rtl/>
        </w:rPr>
        <w:t>]</w:t>
      </w:r>
      <w:r w:rsidR="00A85C0A" w:rsidRPr="00FB2EE3">
        <w:rPr>
          <w:rFonts w:ascii="KFGQPC Uthman Taha Naskh" w:cs="KFGQPC Uthman Taha Naskh"/>
          <w:rtl/>
          <w:lang w:bidi="ar-SA"/>
        </w:rPr>
        <w:t xml:space="preserve">  </w:t>
      </w:r>
      <w:r w:rsidR="00C02555" w:rsidRPr="00FB2EE3">
        <w:rPr>
          <w:rtl/>
          <w:lang w:bidi="ar-SA"/>
        </w:rPr>
        <w:tab/>
      </w:r>
      <w:r w:rsidR="00B16E1E" w:rsidRPr="00FB2EE3">
        <w:rPr>
          <w:rtl/>
          <w:lang w:bidi="ar-SA"/>
        </w:rPr>
        <w:t xml:space="preserve"> </w:t>
      </w:r>
    </w:p>
    <w:p w:rsidR="00B16E1E" w:rsidRPr="00FB2EE3" w:rsidRDefault="00B16E1E" w:rsidP="00167AB1">
      <w:pPr>
        <w:pStyle w:val="a2"/>
        <w:rPr>
          <w:rtl/>
          <w:lang w:bidi="ar-SA"/>
        </w:rPr>
      </w:pPr>
      <w:r w:rsidRPr="00FB2EE3">
        <w:rPr>
          <w:rtl/>
          <w:lang w:bidi="ar-SA"/>
        </w:rPr>
        <w:t>آیا برای مؤمنان، آن‌ زمان نرسیده که دل‌هایشان برای یاد الله و آن‌چه از حق نازل شده، نرم شود و مانند کسانی نباشند که پیش‌تر به آنان کتاب داده شد و زمان بر آنان طولانی گذشت و دل‌هایشان سخت گشت.</w:t>
      </w:r>
    </w:p>
    <w:p w:rsidR="00B16E1E" w:rsidRPr="00FB2EE3" w:rsidRDefault="00B16E1E" w:rsidP="00167AB1">
      <w:pPr>
        <w:autoSpaceDE w:val="0"/>
        <w:autoSpaceDN w:val="0"/>
        <w:adjustRightInd w:val="0"/>
        <w:ind w:firstLine="389"/>
        <w:rPr>
          <w:spacing w:val="0"/>
          <w:rtl/>
          <w:lang w:bidi="ar-SA"/>
        </w:rPr>
      </w:pPr>
      <w:r w:rsidRPr="00FB2EE3">
        <w:rPr>
          <w:spacing w:val="0"/>
          <w:rtl/>
          <w:lang w:bidi="ar-SA"/>
        </w:rPr>
        <w:t>و می‌فرماید:</w:t>
      </w:r>
    </w:p>
    <w:p w:rsidR="00B16E1E"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وَقَفَّي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بِعِيسَى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hint="eastAsia"/>
          <w:rtl/>
          <w:lang w:bidi="ar-SA"/>
        </w:rPr>
        <w:t>يَمَ</w:t>
      </w:r>
      <w:r w:rsidRPr="00FB2EE3">
        <w:rPr>
          <w:rFonts w:ascii="KFGQPC Uthmanic Script HAFS"/>
          <w:rtl/>
          <w:lang w:bidi="ar-SA"/>
        </w:rPr>
        <w:t xml:space="preserve"> </w:t>
      </w:r>
      <w:r w:rsidRPr="00FB2EE3">
        <w:rPr>
          <w:rFonts w:ascii="KFGQPC Uthmanic Script HAFS" w:hint="eastAsia"/>
          <w:rtl/>
          <w:lang w:bidi="ar-SA"/>
        </w:rPr>
        <w:t>وَءَاتَي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إِنجِيلَ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وَجَعَل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قُلُوبِ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تَّبَعُوهُ</w:t>
      </w:r>
      <w:r w:rsidRPr="00FB2EE3">
        <w:rPr>
          <w:rFonts w:ascii="KFGQPC Uthmanic Script HAFS"/>
          <w:rtl/>
          <w:lang w:bidi="ar-SA"/>
        </w:rPr>
        <w:t xml:space="preserve"> </w:t>
      </w:r>
      <w:r w:rsidRPr="00FB2EE3">
        <w:rPr>
          <w:rFonts w:ascii="KFGQPC Uthmanic Script HAFS" w:hint="eastAsia"/>
          <w:rtl/>
          <w:lang w:bidi="ar-SA"/>
        </w:rPr>
        <w:t>رَأ</w:t>
      </w:r>
      <w:r w:rsidRPr="00FB2EE3">
        <w:rPr>
          <w:rFonts w:ascii="KFGQPC Uthmanic Script HAFS" w:hint="cs"/>
          <w:rtl/>
          <w:lang w:bidi="ar-SA"/>
        </w:rPr>
        <w:t>ۡ</w:t>
      </w:r>
      <w:r w:rsidRPr="00FB2EE3">
        <w:rPr>
          <w:rFonts w:ascii="KFGQPC Uthmanic Script HAFS" w:hint="eastAsia"/>
          <w:rtl/>
          <w:lang w:bidi="ar-SA"/>
        </w:rPr>
        <w:t>فَة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وَرَح</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وَرَه</w:t>
      </w:r>
      <w:r w:rsidRPr="00FB2EE3">
        <w:rPr>
          <w:rFonts w:ascii="KFGQPC Uthmanic Script HAFS" w:hint="cs"/>
          <w:rtl/>
          <w:lang w:bidi="ar-SA"/>
        </w:rPr>
        <w:t>ۡ</w:t>
      </w:r>
      <w:r w:rsidRPr="00FB2EE3">
        <w:rPr>
          <w:rFonts w:ascii="KFGQPC Uthmanic Script HAFS" w:hint="eastAsia"/>
          <w:rtl/>
          <w:lang w:bidi="ar-SA"/>
        </w:rPr>
        <w:t>بَانِيَّةً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تَدَعُوهَا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كَتَب</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تِغَا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رِض</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فَمَا</w:t>
      </w:r>
      <w:r w:rsidRPr="00FB2EE3">
        <w:rPr>
          <w:rFonts w:ascii="KFGQPC Uthmanic Script HAFS"/>
          <w:rtl/>
          <w:lang w:bidi="ar-SA"/>
        </w:rPr>
        <w:t xml:space="preserve"> </w:t>
      </w:r>
      <w:r w:rsidRPr="00FB2EE3">
        <w:rPr>
          <w:rFonts w:ascii="KFGQPC Uthmanic Script HAFS" w:hint="eastAsia"/>
          <w:rtl/>
          <w:lang w:bidi="ar-SA"/>
        </w:rPr>
        <w:t>رَعَو</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حَقَّ</w:t>
      </w:r>
      <w:r w:rsidRPr="00FB2EE3">
        <w:rPr>
          <w:rFonts w:ascii="KFGQPC Uthmanic Script HAFS"/>
          <w:rtl/>
          <w:lang w:bidi="ar-SA"/>
        </w:rPr>
        <w:t xml:space="preserve"> </w:t>
      </w:r>
      <w:r w:rsidRPr="00FB2EE3">
        <w:rPr>
          <w:rFonts w:ascii="KFGQPC Uthmanic Script HAFS" w:hint="eastAsia"/>
          <w:rtl/>
          <w:lang w:bidi="ar-SA"/>
        </w:rPr>
        <w:t>رِعَايَتِهَا</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الحديد</w:t>
      </w:r>
      <w:r w:rsidRPr="00FB2EE3">
        <w:rPr>
          <w:rStyle w:val="Char8"/>
          <w:rtl/>
        </w:rPr>
        <w:t xml:space="preserve">: </w:t>
      </w:r>
      <w:r w:rsidRPr="00FB2EE3">
        <w:rPr>
          <w:rStyle w:val="Char8"/>
          <w:rFonts w:hint="cs"/>
          <w:rtl/>
        </w:rPr>
        <w:t>٢٧</w:t>
      </w:r>
      <w:r w:rsidRPr="00FB2EE3">
        <w:rPr>
          <w:rStyle w:val="Char8"/>
          <w:rtl/>
        </w:rPr>
        <w:t>]</w:t>
      </w:r>
      <w:r w:rsidRPr="00FB2EE3">
        <w:rPr>
          <w:rFonts w:ascii="KFGQPC Uthman Taha Naskh" w:cs="KFGQPC Uthman Taha Naskh"/>
          <w:rtl/>
          <w:lang w:bidi="ar-SA"/>
        </w:rPr>
        <w:t xml:space="preserve">  </w:t>
      </w:r>
      <w:r w:rsidR="00C02555" w:rsidRPr="00FB2EE3">
        <w:rPr>
          <w:rtl/>
          <w:lang w:bidi="ar-SA"/>
        </w:rPr>
        <w:tab/>
      </w:r>
    </w:p>
    <w:p w:rsidR="007C0671" w:rsidRPr="00FB2EE3" w:rsidRDefault="007C0671" w:rsidP="00167AB1">
      <w:pPr>
        <w:pStyle w:val="a2"/>
        <w:rPr>
          <w:rtl/>
          <w:lang w:bidi="ar-SA"/>
        </w:rPr>
      </w:pPr>
      <w:r w:rsidRPr="00FB2EE3">
        <w:rPr>
          <w:rtl/>
          <w:lang w:bidi="ar-SA"/>
        </w:rPr>
        <w:t xml:space="preserve">و سپس عیسی پسر مریم را فرستادیم و به او انجیل دادیم و در دل کسانی ‌که از او پیروی نمودند، مهربانی و بخشایش و گوشه‌نشینی (و رهبانیتی) نهادیم که خود پدید آورده بودند و ما آن را بر آن‌ها فرض نساختیم. بلکه آنان، آن ‌را در جستجوی رضایت الله پدید آوردند؛ ولی آن ‌را </w:t>
      </w:r>
      <w:r w:rsidR="000232C0" w:rsidRPr="00FB2EE3">
        <w:rPr>
          <w:rtl/>
          <w:lang w:bidi="ar-SA"/>
        </w:rPr>
        <w:t>چنان‌که</w:t>
      </w:r>
      <w:r w:rsidRPr="00FB2EE3">
        <w:rPr>
          <w:rtl/>
          <w:lang w:bidi="ar-SA"/>
        </w:rPr>
        <w:t xml:space="preserve"> باید رعایت نکردند.</w:t>
      </w:r>
    </w:p>
    <w:p w:rsidR="00B16E1E" w:rsidRPr="00FB2EE3" w:rsidRDefault="007C0671" w:rsidP="00167AB1">
      <w:pPr>
        <w:autoSpaceDE w:val="0"/>
        <w:autoSpaceDN w:val="0"/>
        <w:adjustRightInd w:val="0"/>
        <w:ind w:firstLine="389"/>
        <w:rPr>
          <w:spacing w:val="0"/>
          <w:rtl/>
          <w:lang w:bidi="ar-SA"/>
        </w:rPr>
      </w:pPr>
      <w:r w:rsidRPr="00FB2EE3">
        <w:rPr>
          <w:spacing w:val="0"/>
          <w:rtl/>
          <w:lang w:bidi="ar-SA"/>
        </w:rPr>
        <w:t>و می‌فرماید:</w:t>
      </w:r>
    </w:p>
    <w:p w:rsidR="007C0671"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تَكُونُواْ</w:t>
      </w:r>
      <w:r w:rsidRPr="00FB2EE3">
        <w:rPr>
          <w:rFonts w:ascii="KFGQPC Uthmanic Script HAFS"/>
          <w:rtl/>
          <w:lang w:bidi="ar-SA"/>
        </w:rPr>
        <w:t xml:space="preserve"> </w:t>
      </w:r>
      <w:r w:rsidRPr="00FB2EE3">
        <w:rPr>
          <w:rFonts w:ascii="KFGQPC Uthmanic Script HAFS" w:hint="eastAsia"/>
          <w:rtl/>
          <w:lang w:bidi="ar-SA"/>
        </w:rPr>
        <w:t>كَ</w:t>
      </w:r>
      <w:r w:rsidRPr="00FB2EE3">
        <w:rPr>
          <w:rFonts w:ascii="KFGQPC Uthmanic Script HAFS" w:hint="cs"/>
          <w:rtl/>
          <w:lang w:bidi="ar-SA"/>
        </w:rPr>
        <w:t>ٱ</w:t>
      </w:r>
      <w:r w:rsidRPr="00FB2EE3">
        <w:rPr>
          <w:rFonts w:ascii="KFGQPC Uthmanic Script HAFS" w:hint="eastAsia"/>
          <w:rtl/>
          <w:lang w:bidi="ar-SA"/>
        </w:rPr>
        <w:t>لَّتِي</w:t>
      </w:r>
      <w:r w:rsidRPr="00FB2EE3">
        <w:rPr>
          <w:rFonts w:ascii="KFGQPC Uthmanic Script HAFS"/>
          <w:rtl/>
          <w:lang w:bidi="ar-SA"/>
        </w:rPr>
        <w:t xml:space="preserve"> </w:t>
      </w:r>
      <w:r w:rsidRPr="00FB2EE3">
        <w:rPr>
          <w:rFonts w:ascii="KFGQPC Uthmanic Script HAFS" w:hint="eastAsia"/>
          <w:rtl/>
          <w:lang w:bidi="ar-SA"/>
        </w:rPr>
        <w:t>نَقَضَت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غَز</w:t>
      </w:r>
      <w:r w:rsidRPr="00FB2EE3">
        <w:rPr>
          <w:rFonts w:ascii="KFGQPC Uthmanic Script HAFS" w:hint="cs"/>
          <w:rtl/>
          <w:lang w:bidi="ar-SA"/>
        </w:rPr>
        <w:t>ۡ</w:t>
      </w:r>
      <w:r w:rsidRPr="00FB2EE3">
        <w:rPr>
          <w:rFonts w:ascii="KFGQPC Uthmanic Script HAFS" w:hint="eastAsia"/>
          <w:rtl/>
          <w:lang w:bidi="ar-SA"/>
        </w:rPr>
        <w:t>لَهَا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قُوَّةٍ</w:t>
      </w:r>
      <w:r w:rsidRPr="00FB2EE3">
        <w:rPr>
          <w:rFonts w:ascii="KFGQPC Uthmanic Script HAFS"/>
          <w:rtl/>
          <w:lang w:bidi="ar-SA"/>
        </w:rPr>
        <w:t xml:space="preserve"> </w:t>
      </w:r>
      <w:r w:rsidRPr="00FB2EE3">
        <w:rPr>
          <w:rFonts w:ascii="KFGQPC Uthmanic Script HAFS" w:hint="eastAsia"/>
          <w:rtl/>
          <w:lang w:bidi="ar-SA"/>
        </w:rPr>
        <w:t>أَنكَ</w:t>
      </w:r>
      <w:r w:rsidRPr="00FB2EE3">
        <w:rPr>
          <w:rFonts w:ascii="KFGQPC Uthmanic Script HAFS" w:hint="cs"/>
          <w:rtl/>
          <w:lang w:bidi="ar-SA"/>
        </w:rPr>
        <w:t>ٰ</w:t>
      </w:r>
      <w:r w:rsidRPr="00FB2EE3">
        <w:rPr>
          <w:rFonts w:ascii="KFGQPC Uthmanic Script HAFS" w:hint="eastAsia"/>
          <w:rtl/>
          <w:lang w:bidi="ar-SA"/>
        </w:rPr>
        <w:t>ث</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النحل</w:t>
      </w:r>
      <w:r w:rsidRPr="00FB2EE3">
        <w:rPr>
          <w:rStyle w:val="Char8"/>
          <w:rtl/>
        </w:rPr>
        <w:t xml:space="preserve">: </w:t>
      </w:r>
      <w:r w:rsidRPr="00FB2EE3">
        <w:rPr>
          <w:rStyle w:val="Char8"/>
          <w:rFonts w:hint="cs"/>
          <w:rtl/>
        </w:rPr>
        <w:t>٩٢</w:t>
      </w:r>
      <w:r w:rsidRPr="00FB2EE3">
        <w:rPr>
          <w:rStyle w:val="Char8"/>
          <w:rtl/>
        </w:rPr>
        <w:t>]</w:t>
      </w:r>
      <w:r w:rsidRPr="00FB2EE3">
        <w:rPr>
          <w:rFonts w:ascii="KFGQPC Uthman Taha Naskh" w:cs="KFGQPC Uthman Taha Naskh"/>
          <w:rtl/>
          <w:lang w:bidi="ar-SA"/>
        </w:rPr>
        <w:t xml:space="preserve">  </w:t>
      </w:r>
      <w:r w:rsidR="00C02555" w:rsidRPr="00FB2EE3">
        <w:rPr>
          <w:rtl/>
          <w:lang w:bidi="ar-SA"/>
        </w:rPr>
        <w:tab/>
      </w:r>
    </w:p>
    <w:p w:rsidR="007C0671" w:rsidRPr="00FB2EE3" w:rsidRDefault="007C0671" w:rsidP="00167AB1">
      <w:pPr>
        <w:pStyle w:val="a2"/>
        <w:rPr>
          <w:rtl/>
          <w:lang w:bidi="ar-SA"/>
        </w:rPr>
      </w:pPr>
      <w:r w:rsidRPr="00FB2EE3">
        <w:rPr>
          <w:rtl/>
          <w:lang w:bidi="ar-SA"/>
        </w:rPr>
        <w:t>مانند آن زنی نباشید که نخ‌های تابیده‌اش را پس از تابیدن محکم، باز می‌کرد.</w:t>
      </w:r>
    </w:p>
    <w:p w:rsidR="007C0671" w:rsidRPr="00FB2EE3" w:rsidRDefault="007C0671" w:rsidP="00167AB1">
      <w:pPr>
        <w:autoSpaceDE w:val="0"/>
        <w:autoSpaceDN w:val="0"/>
        <w:adjustRightInd w:val="0"/>
        <w:ind w:firstLine="389"/>
        <w:rPr>
          <w:spacing w:val="0"/>
          <w:rtl/>
          <w:lang w:bidi="ar-SA"/>
        </w:rPr>
      </w:pPr>
      <w:r w:rsidRPr="00FB2EE3">
        <w:rPr>
          <w:spacing w:val="0"/>
          <w:rtl/>
          <w:lang w:bidi="ar-SA"/>
        </w:rPr>
        <w:t>هم‌چنین می‌فرماید:</w:t>
      </w:r>
    </w:p>
    <w:p w:rsidR="004C4C8B" w:rsidRPr="00FB2EE3" w:rsidRDefault="00A85C0A" w:rsidP="00A85C0A">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بُد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تِيَكَ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يَقِينُ</w:t>
      </w:r>
      <w:r w:rsidRPr="00FB2EE3">
        <w:rPr>
          <w:rFonts w:ascii="KFGQPC Uthmanic Script HAFS"/>
          <w:rtl/>
          <w:lang w:bidi="ar-SA"/>
        </w:rPr>
        <w:t xml:space="preserve"> </w:t>
      </w:r>
      <w:r w:rsidRPr="00FB2EE3">
        <w:rPr>
          <w:rFonts w:ascii="KFGQPC Uthmanic Script HAFS" w:hint="cs"/>
          <w:rtl/>
          <w:lang w:bidi="ar-SA"/>
        </w:rPr>
        <w:t>٩٩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w:t>
      </w:r>
      <w:r w:rsidRPr="00FB2EE3">
        <w:rPr>
          <w:rStyle w:val="Char8"/>
          <w:rtl/>
        </w:rPr>
        <w:t xml:space="preserve">: </w:t>
      </w:r>
      <w:r w:rsidRPr="00FB2EE3">
        <w:rPr>
          <w:rStyle w:val="Char8"/>
          <w:rFonts w:hint="cs"/>
          <w:rtl/>
        </w:rPr>
        <w:t>٩٩</w:t>
      </w:r>
      <w:r w:rsidRPr="00FB2EE3">
        <w:rPr>
          <w:rStyle w:val="Char8"/>
          <w:rtl/>
        </w:rPr>
        <w:t xml:space="preserve">]  </w:t>
      </w:r>
      <w:r w:rsidR="00C02555" w:rsidRPr="00FB2EE3">
        <w:rPr>
          <w:rStyle w:val="Char8"/>
          <w:rtl/>
        </w:rPr>
        <w:tab/>
      </w:r>
    </w:p>
    <w:p w:rsidR="004C4C8B" w:rsidRPr="00FB2EE3" w:rsidRDefault="004C4C8B" w:rsidP="00167AB1">
      <w:pPr>
        <w:pStyle w:val="a2"/>
        <w:rPr>
          <w:rtl/>
          <w:lang w:bidi="ar-SA"/>
        </w:rPr>
      </w:pPr>
      <w:r w:rsidRPr="00FB2EE3">
        <w:rPr>
          <w:rtl/>
          <w:lang w:bidi="ar-SA"/>
        </w:rPr>
        <w:t>و تا زمانی که مرگت فرا رسد، پروردگارت را عبادت و پرستش کن.</w:t>
      </w:r>
    </w:p>
    <w:p w:rsidR="007C0671" w:rsidRPr="00FB2EE3" w:rsidRDefault="004C4C8B" w:rsidP="00167AB1">
      <w:pPr>
        <w:autoSpaceDE w:val="0"/>
        <w:autoSpaceDN w:val="0"/>
        <w:adjustRightInd w:val="0"/>
        <w:ind w:firstLine="389"/>
        <w:rPr>
          <w:spacing w:val="0"/>
          <w:rtl/>
          <w:lang w:bidi="ar-SA"/>
        </w:rPr>
      </w:pPr>
      <w:r w:rsidRPr="00FB2EE3">
        <w:rPr>
          <w:spacing w:val="0"/>
          <w:rtl/>
          <w:lang w:bidi="ar-SA"/>
        </w:rPr>
        <w:t>و اما یکی از احادیثی که در این باب، آمده، حدیث عایشه</w:t>
      </w:r>
      <w:r w:rsidR="00953243" w:rsidRPr="00FB2EE3">
        <w:rPr>
          <w:rFonts w:cs="(M. Aiyada Ayoub ALKobaisi)"/>
          <w:spacing w:val="0"/>
          <w:rtl/>
          <w:lang w:bidi="ar-SA"/>
        </w:rPr>
        <w:t>&amp;</w:t>
      </w:r>
      <w:r w:rsidRPr="00FB2EE3">
        <w:rPr>
          <w:spacing w:val="0"/>
          <w:rtl/>
          <w:lang w:bidi="ar-SA"/>
        </w:rPr>
        <w:t xml:space="preserve"> می‌باشد که در باب پیشین ذکر شد و در آن آمده است: </w:t>
      </w:r>
      <w:r w:rsidRPr="00FB2EE3">
        <w:rPr>
          <w:rStyle w:val="Char1"/>
          <w:spacing w:val="0"/>
          <w:rtl/>
          <w:lang w:bidi="ar-SA"/>
        </w:rPr>
        <w:t>«وكَانَ أَحَبُّ الدِّينِ إِلَيْهِ ما داوَمَ صَاحِبُهُ علَيْهِ»</w:t>
      </w:r>
      <w:r w:rsidR="00D41052"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26"/>
      </w:r>
      <w:r w:rsidR="00FB2EE3" w:rsidRPr="00FB2EE3">
        <w:rPr>
          <w:rStyle w:val="FootnoteReference"/>
          <w:rFonts w:cs="B Lotus"/>
          <w:spacing w:val="0"/>
          <w:szCs w:val="28"/>
          <w:rtl/>
          <w:lang w:bidi="ar-SA"/>
        </w:rPr>
        <w:t>)</w:t>
      </w:r>
      <w:r w:rsidRPr="00FB2EE3">
        <w:rPr>
          <w:spacing w:val="0"/>
          <w:rtl/>
          <w:lang w:bidi="ar-SA"/>
        </w:rPr>
        <w:t xml:space="preserve"> یع</w:t>
      </w:r>
      <w:r w:rsidR="00103123" w:rsidRPr="00FB2EE3">
        <w:rPr>
          <w:spacing w:val="0"/>
          <w:rtl/>
          <w:lang w:bidi="ar-SA"/>
        </w:rPr>
        <w:t>نی: «بهترین عمل نزد الله، عملی‌</w:t>
      </w:r>
      <w:r w:rsidRPr="00FB2EE3">
        <w:rPr>
          <w:spacing w:val="0"/>
          <w:rtl/>
          <w:lang w:bidi="ar-SA"/>
        </w:rPr>
        <w:t>ست که صاحبش بر آن مداومت کند».</w:t>
      </w:r>
    </w:p>
    <w:p w:rsidR="00EB1CF0" w:rsidRPr="00FB2EE3" w:rsidRDefault="00D802A4"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B16E1E" w:rsidRPr="00FB2EE3" w:rsidRDefault="00D802A4" w:rsidP="00167AB1">
      <w:pPr>
        <w:autoSpaceDE w:val="0"/>
        <w:autoSpaceDN w:val="0"/>
        <w:adjustRightInd w:val="0"/>
        <w:ind w:firstLine="389"/>
        <w:rPr>
          <w:spacing w:val="0"/>
          <w:rtl/>
          <w:lang w:bidi="ar-SA"/>
        </w:rPr>
      </w:pPr>
      <w:r w:rsidRPr="00FB2EE3">
        <w:rPr>
          <w:spacing w:val="0"/>
          <w:rtl/>
          <w:lang w:bidi="ar-SA"/>
        </w:rPr>
        <w:t>مؤلف</w:t>
      </w:r>
      <w:r w:rsidR="00953243" w:rsidRPr="00FB2EE3">
        <w:rPr>
          <w:rFonts w:cs="CTraditional Arabic"/>
          <w:spacing w:val="0"/>
          <w:rtl/>
          <w:lang w:bidi="ar-SA"/>
        </w:rPr>
        <w:t>/</w:t>
      </w:r>
      <w:r w:rsidRPr="00FB2EE3">
        <w:rPr>
          <w:spacing w:val="0"/>
          <w:rtl/>
          <w:lang w:bidi="ar-SA"/>
        </w:rPr>
        <w:t xml:space="preserve"> بابی به نام «مداومت و پای‌بندی بر اعمال</w:t>
      </w:r>
      <w:r w:rsidR="00953243" w:rsidRPr="00FB2EE3">
        <w:rPr>
          <w:spacing w:val="0"/>
          <w:rtl/>
          <w:lang w:bidi="ar-SA"/>
        </w:rPr>
        <w:t xml:space="preserve"> نیک» </w:t>
      </w:r>
      <w:r w:rsidRPr="00FB2EE3">
        <w:rPr>
          <w:spacing w:val="0"/>
          <w:rtl/>
          <w:lang w:bidi="ar-SA"/>
        </w:rPr>
        <w:t>گشوده است؛ وی، در باب پیشین به موضوع میانه‌روی در عبادت و ضرورت پیروی از روش پیامبر</w:t>
      </w:r>
      <w:r w:rsidRPr="00FB2EE3">
        <w:rPr>
          <w:spacing w:val="0"/>
          <w:lang w:bidi="ar-SA"/>
        </w:rPr>
        <w:sym w:font="AGA Arabesque" w:char="F072"/>
      </w:r>
      <w:r w:rsidRPr="00FB2EE3">
        <w:rPr>
          <w:spacing w:val="0"/>
          <w:rtl/>
          <w:lang w:bidi="ar-SA"/>
        </w:rPr>
        <w:t xml:space="preserve"> در همه‌ی اعمال پرداخت و سپس این باب را گشوده است که دربار</w:t>
      </w:r>
      <w:r w:rsidR="00953243" w:rsidRPr="00FB2EE3">
        <w:rPr>
          <w:spacing w:val="0"/>
          <w:rtl/>
          <w:lang w:bidi="ar-SA"/>
        </w:rPr>
        <w:t>ه‌ی مداومت بر اعمال نیک می‌باشد؛</w:t>
      </w:r>
      <w:r w:rsidRPr="00FB2EE3">
        <w:rPr>
          <w:spacing w:val="0"/>
          <w:rtl/>
          <w:lang w:bidi="ar-SA"/>
        </w:rPr>
        <w:t xml:space="preserve"> زیرا بسیاری از مردم، ابتدا عمل نیکی را با حرارت و نشاط آغاز می‌کنند و برای انجام آن می‌کوشند، اما پس از مدتی خسته می‌شوند و از انجا</w:t>
      </w:r>
      <w:r w:rsidR="00953243" w:rsidRPr="00FB2EE3">
        <w:rPr>
          <w:spacing w:val="0"/>
          <w:rtl/>
          <w:lang w:bidi="ar-SA"/>
        </w:rPr>
        <w:t>م</w:t>
      </w:r>
      <w:r w:rsidRPr="00FB2EE3">
        <w:rPr>
          <w:spacing w:val="0"/>
          <w:rtl/>
          <w:lang w:bidi="ar-SA"/>
        </w:rPr>
        <w:t xml:space="preserve"> آن، سهل‌انگاری می‌نمایند. این امر، در جوانان به</w:t>
      </w:r>
      <w:r w:rsidR="00953243" w:rsidRPr="00FB2EE3">
        <w:rPr>
          <w:spacing w:val="0"/>
          <w:rtl/>
          <w:lang w:bidi="ar-SA"/>
        </w:rPr>
        <w:t>‌</w:t>
      </w:r>
      <w:r w:rsidRPr="00FB2EE3">
        <w:rPr>
          <w:spacing w:val="0"/>
          <w:rtl/>
          <w:lang w:bidi="ar-SA"/>
        </w:rPr>
        <w:t xml:space="preserve">کثرت مشاهده می‌شود؛ زیرا </w:t>
      </w:r>
      <w:r w:rsidR="00F80B1E" w:rsidRPr="00FB2EE3">
        <w:rPr>
          <w:spacing w:val="0"/>
          <w:rtl/>
          <w:lang w:bidi="ar-SA"/>
        </w:rPr>
        <w:t>بسیاری از</w:t>
      </w:r>
      <w:r w:rsidRPr="00FB2EE3">
        <w:rPr>
          <w:spacing w:val="0"/>
          <w:rtl/>
          <w:lang w:bidi="ar-SA"/>
        </w:rPr>
        <w:t xml:space="preserve"> جوانان، </w:t>
      </w:r>
      <w:r w:rsidR="00F80B1E" w:rsidRPr="00FB2EE3">
        <w:rPr>
          <w:spacing w:val="0"/>
          <w:rtl/>
          <w:lang w:bidi="ar-SA"/>
        </w:rPr>
        <w:t xml:space="preserve">یا در کارها </w:t>
      </w:r>
      <w:r w:rsidR="00953243" w:rsidRPr="00FB2EE3">
        <w:rPr>
          <w:spacing w:val="0"/>
          <w:rtl/>
          <w:lang w:bidi="ar-SA"/>
        </w:rPr>
        <w:t>عجله می‌کنند و یا خیلی بی‌خیال</w:t>
      </w:r>
      <w:r w:rsidR="00F80B1E" w:rsidRPr="00FB2EE3">
        <w:rPr>
          <w:spacing w:val="0"/>
          <w:rtl/>
          <w:lang w:bidi="ar-SA"/>
        </w:rPr>
        <w:t>ند</w:t>
      </w:r>
      <w:r w:rsidR="00953243" w:rsidRPr="00FB2EE3">
        <w:rPr>
          <w:spacing w:val="0"/>
          <w:rtl/>
          <w:lang w:bidi="ar-SA"/>
        </w:rPr>
        <w:t>.</w:t>
      </w:r>
      <w:r w:rsidR="00F80B1E" w:rsidRPr="00FB2EE3">
        <w:rPr>
          <w:spacing w:val="0"/>
          <w:rtl/>
          <w:lang w:bidi="ar-SA"/>
        </w:rPr>
        <w:t xml:space="preserve"> علتش، این است که بیش‌تر کارهایش</w:t>
      </w:r>
      <w:r w:rsidR="00953243" w:rsidRPr="00FB2EE3">
        <w:rPr>
          <w:spacing w:val="0"/>
          <w:rtl/>
          <w:lang w:bidi="ar-SA"/>
        </w:rPr>
        <w:t>ان</w:t>
      </w:r>
      <w:r w:rsidR="00F80B1E" w:rsidRPr="00FB2EE3">
        <w:rPr>
          <w:spacing w:val="0"/>
          <w:rtl/>
          <w:lang w:bidi="ar-SA"/>
        </w:rPr>
        <w:t xml:space="preserve"> را از روی احساس و بدون فکر و اندیشه انجام می‌دهند. لذا گاه مشاهده می‌شود که جوانی، با ذوق و شوق فراوان، عبادتی را آغاز می‌کند و پس از مدتی، سستی و تنبلی می‌ورز</w:t>
      </w:r>
      <w:r w:rsidR="007E2BED" w:rsidRPr="00FB2EE3">
        <w:rPr>
          <w:spacing w:val="0"/>
          <w:rtl/>
          <w:lang w:bidi="ar-SA"/>
        </w:rPr>
        <w:t>د و از انجام آن کار، بازمی‌ماند؛</w:t>
      </w:r>
      <w:r w:rsidR="00F80B1E" w:rsidRPr="00FB2EE3">
        <w:rPr>
          <w:spacing w:val="0"/>
          <w:rtl/>
          <w:lang w:bidi="ar-SA"/>
        </w:rPr>
        <w:t xml:space="preserve"> از این‌رو همان‌طور که مؤلف</w:t>
      </w:r>
      <w:r w:rsidR="007E2BED" w:rsidRPr="00FB2EE3">
        <w:rPr>
          <w:rFonts w:cs="CTraditional Arabic"/>
          <w:spacing w:val="0"/>
          <w:rtl/>
          <w:lang w:bidi="ar-SA"/>
        </w:rPr>
        <w:t>/</w:t>
      </w:r>
      <w:r w:rsidR="00F80B1E" w:rsidRPr="00FB2EE3">
        <w:rPr>
          <w:spacing w:val="0"/>
          <w:rtl/>
          <w:lang w:bidi="ar-SA"/>
        </w:rPr>
        <w:t xml:space="preserve"> یادآوری کرده، چه خوبست که انسان، در عبادت، میانه‌رو باشد و بر آن، مداومت کند</w:t>
      </w:r>
      <w:r w:rsidR="007E2BED" w:rsidRPr="00FB2EE3">
        <w:rPr>
          <w:spacing w:val="0"/>
          <w:rtl/>
          <w:lang w:bidi="ar-SA"/>
        </w:rPr>
        <w:t>؛</w:t>
      </w:r>
      <w:r w:rsidR="00F80B1E" w:rsidRPr="00FB2EE3">
        <w:rPr>
          <w:spacing w:val="0"/>
          <w:rtl/>
          <w:lang w:bidi="ar-SA"/>
        </w:rPr>
        <w:t xml:space="preserve"> زیرا پای‌بندی و مداومت بر اعمال نیک، بیان‌گر علاقه و رغبت انسان به کارهای شایسته ا</w:t>
      </w:r>
      <w:r w:rsidR="007E2BED" w:rsidRPr="00FB2EE3">
        <w:rPr>
          <w:spacing w:val="0"/>
          <w:rtl/>
          <w:lang w:bidi="ar-SA"/>
        </w:rPr>
        <w:t>ست و بهترین عمل نزد الله، عملی‌</w:t>
      </w:r>
      <w:r w:rsidR="00F80B1E" w:rsidRPr="00FB2EE3">
        <w:rPr>
          <w:spacing w:val="0"/>
          <w:rtl/>
          <w:lang w:bidi="ar-SA"/>
        </w:rPr>
        <w:t>ست که صاحبش بر آن مداومت نماید.</w:t>
      </w:r>
    </w:p>
    <w:p w:rsidR="00F80B1E" w:rsidRPr="00FB2EE3" w:rsidRDefault="00F80B1E" w:rsidP="00167AB1">
      <w:pPr>
        <w:autoSpaceDE w:val="0"/>
        <w:autoSpaceDN w:val="0"/>
        <w:adjustRightInd w:val="0"/>
        <w:ind w:firstLine="389"/>
        <w:rPr>
          <w:spacing w:val="0"/>
          <w:rtl/>
          <w:lang w:bidi="ar-SA"/>
        </w:rPr>
      </w:pPr>
      <w:r w:rsidRPr="00FB2EE3">
        <w:rPr>
          <w:spacing w:val="0"/>
          <w:rtl/>
          <w:lang w:bidi="ar-SA"/>
        </w:rPr>
        <w:t>مؤلف</w:t>
      </w:r>
      <w:r w:rsidR="007E2BED" w:rsidRPr="00FB2EE3">
        <w:rPr>
          <w:rFonts w:cs="CTraditional Arabic"/>
          <w:spacing w:val="0"/>
          <w:rtl/>
          <w:lang w:bidi="ar-SA"/>
        </w:rPr>
        <w:t>/</w:t>
      </w:r>
      <w:r w:rsidRPr="00FB2EE3">
        <w:rPr>
          <w:spacing w:val="0"/>
          <w:rtl/>
          <w:lang w:bidi="ar-SA"/>
        </w:rPr>
        <w:t xml:space="preserve"> </w:t>
      </w:r>
      <w:r w:rsidR="00D362EE" w:rsidRPr="00FB2EE3">
        <w:rPr>
          <w:spacing w:val="0"/>
          <w:rtl/>
          <w:lang w:bidi="ar-SA"/>
        </w:rPr>
        <w:t>چند</w:t>
      </w:r>
      <w:r w:rsidRPr="00FB2EE3">
        <w:rPr>
          <w:spacing w:val="0"/>
          <w:rtl/>
          <w:lang w:bidi="ar-SA"/>
        </w:rPr>
        <w:t xml:space="preserve"> آیه </w:t>
      </w:r>
      <w:r w:rsidR="00D362EE" w:rsidRPr="00FB2EE3">
        <w:rPr>
          <w:spacing w:val="0"/>
          <w:rtl/>
          <w:lang w:bidi="ar-SA"/>
        </w:rPr>
        <w:t xml:space="preserve">در این باب </w:t>
      </w:r>
      <w:r w:rsidRPr="00FB2EE3">
        <w:rPr>
          <w:spacing w:val="0"/>
          <w:rtl/>
          <w:lang w:bidi="ar-SA"/>
        </w:rPr>
        <w:t>ذکر کرده است؛ از جمله این</w:t>
      </w:r>
      <w:r w:rsidR="007E2BED" w:rsidRPr="00FB2EE3">
        <w:rPr>
          <w:spacing w:val="0"/>
          <w:rtl/>
          <w:lang w:bidi="ar-SA"/>
        </w:rPr>
        <w:t xml:space="preserve"> آیه </w:t>
      </w:r>
      <w:r w:rsidRPr="00FB2EE3">
        <w:rPr>
          <w:spacing w:val="0"/>
          <w:rtl/>
          <w:lang w:bidi="ar-SA"/>
        </w:rPr>
        <w:t>که الله</w:t>
      </w:r>
      <w:r w:rsidRPr="00FB2EE3">
        <w:rPr>
          <w:spacing w:val="0"/>
          <w:lang w:bidi="ar-SA"/>
        </w:rPr>
        <w:sym w:font="AGA Arabesque" w:char="F055"/>
      </w:r>
      <w:r w:rsidRPr="00FB2EE3">
        <w:rPr>
          <w:spacing w:val="0"/>
          <w:rtl/>
          <w:lang w:bidi="ar-SA"/>
        </w:rPr>
        <w:t xml:space="preserve"> می‌فرماید:</w:t>
      </w:r>
    </w:p>
    <w:p w:rsidR="00D362EE"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وَجَعَل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قُلُوبِ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تَّبَعُوهُ</w:t>
      </w:r>
      <w:r w:rsidRPr="00FB2EE3">
        <w:rPr>
          <w:rFonts w:ascii="KFGQPC Uthmanic Script HAFS"/>
          <w:rtl/>
          <w:lang w:bidi="ar-SA"/>
        </w:rPr>
        <w:t xml:space="preserve"> </w:t>
      </w:r>
      <w:r w:rsidRPr="00FB2EE3">
        <w:rPr>
          <w:rFonts w:ascii="KFGQPC Uthmanic Script HAFS" w:hint="eastAsia"/>
          <w:rtl/>
          <w:lang w:bidi="ar-SA"/>
        </w:rPr>
        <w:t>رَأ</w:t>
      </w:r>
      <w:r w:rsidRPr="00FB2EE3">
        <w:rPr>
          <w:rFonts w:ascii="KFGQPC Uthmanic Script HAFS" w:hint="cs"/>
          <w:rtl/>
          <w:lang w:bidi="ar-SA"/>
        </w:rPr>
        <w:t>ۡ</w:t>
      </w:r>
      <w:r w:rsidRPr="00FB2EE3">
        <w:rPr>
          <w:rFonts w:ascii="KFGQPC Uthmanic Script HAFS" w:hint="eastAsia"/>
          <w:rtl/>
          <w:lang w:bidi="ar-SA"/>
        </w:rPr>
        <w:t>فَة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وَرَح</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وَرَه</w:t>
      </w:r>
      <w:r w:rsidRPr="00FB2EE3">
        <w:rPr>
          <w:rFonts w:ascii="KFGQPC Uthmanic Script HAFS" w:hint="cs"/>
          <w:rtl/>
          <w:lang w:bidi="ar-SA"/>
        </w:rPr>
        <w:t>ۡ</w:t>
      </w:r>
      <w:r w:rsidRPr="00FB2EE3">
        <w:rPr>
          <w:rFonts w:ascii="KFGQPC Uthmanic Script HAFS" w:hint="eastAsia"/>
          <w:rtl/>
          <w:lang w:bidi="ar-SA"/>
        </w:rPr>
        <w:t>بَانِيَّةً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تَدَعُوهَا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كَتَب</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تِغَا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رِض</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فَمَا</w:t>
      </w:r>
      <w:r w:rsidRPr="00FB2EE3">
        <w:rPr>
          <w:rFonts w:ascii="KFGQPC Uthmanic Script HAFS"/>
          <w:rtl/>
          <w:lang w:bidi="ar-SA"/>
        </w:rPr>
        <w:t xml:space="preserve"> </w:t>
      </w:r>
      <w:r w:rsidRPr="00FB2EE3">
        <w:rPr>
          <w:rFonts w:ascii="KFGQPC Uthmanic Script HAFS" w:hint="eastAsia"/>
          <w:rtl/>
          <w:lang w:bidi="ar-SA"/>
        </w:rPr>
        <w:t>رَعَو</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حَقَّ</w:t>
      </w:r>
      <w:r w:rsidRPr="00FB2EE3">
        <w:rPr>
          <w:rFonts w:ascii="KFGQPC Uthmanic Script HAFS"/>
          <w:rtl/>
          <w:lang w:bidi="ar-SA"/>
        </w:rPr>
        <w:t xml:space="preserve"> </w:t>
      </w:r>
      <w:r w:rsidRPr="00FB2EE3">
        <w:rPr>
          <w:rFonts w:ascii="KFGQPC Uthmanic Script HAFS" w:hint="eastAsia"/>
          <w:rtl/>
          <w:lang w:bidi="ar-SA"/>
        </w:rPr>
        <w:t>رِعَايَتِهَا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الحديد</w:t>
      </w:r>
      <w:r w:rsidRPr="00FB2EE3">
        <w:rPr>
          <w:rStyle w:val="Char8"/>
          <w:rtl/>
        </w:rPr>
        <w:t xml:space="preserve">: </w:t>
      </w:r>
      <w:r w:rsidRPr="00FB2EE3">
        <w:rPr>
          <w:rStyle w:val="Char8"/>
          <w:rFonts w:hint="cs"/>
          <w:rtl/>
        </w:rPr>
        <w:t>٢٧</w:t>
      </w:r>
      <w:r w:rsidRPr="00FB2EE3">
        <w:rPr>
          <w:rStyle w:val="Char8"/>
          <w:rtl/>
        </w:rPr>
        <w:t xml:space="preserve">]  </w:t>
      </w:r>
      <w:r w:rsidR="00C02555" w:rsidRPr="00FB2EE3">
        <w:rPr>
          <w:rtl/>
          <w:lang w:bidi="ar-SA"/>
        </w:rPr>
        <w:tab/>
      </w:r>
      <w:r w:rsidR="00D362EE" w:rsidRPr="00FB2EE3">
        <w:rPr>
          <w:rtl/>
          <w:lang w:bidi="ar-SA"/>
        </w:rPr>
        <w:t xml:space="preserve"> </w:t>
      </w:r>
    </w:p>
    <w:p w:rsidR="00D362EE" w:rsidRPr="00FB2EE3" w:rsidRDefault="00D362EE" w:rsidP="00167AB1">
      <w:pPr>
        <w:pStyle w:val="a2"/>
        <w:rPr>
          <w:rtl/>
          <w:lang w:bidi="ar-SA"/>
        </w:rPr>
      </w:pPr>
      <w:r w:rsidRPr="00FB2EE3">
        <w:rPr>
          <w:rtl/>
          <w:lang w:bidi="ar-SA"/>
        </w:rPr>
        <w:t xml:space="preserve">و به عیسی انجیل دادیم و در دل کسانی ‌که از او پیروی نمودند، مهربانی و بخشایش و گوشه‌نشینی (و رهبانیتی) نهادیم که خود پدید آورده بودند و ما آن را بر آن‌ها فرض نساختیم. بلکه آنان، آن ‌را در جستجوی رضایت الله پدید آوردند؛ ولی آن ‌را </w:t>
      </w:r>
      <w:r w:rsidR="000232C0" w:rsidRPr="00FB2EE3">
        <w:rPr>
          <w:rtl/>
          <w:lang w:bidi="ar-SA"/>
        </w:rPr>
        <w:t>چنان‌که</w:t>
      </w:r>
      <w:r w:rsidRPr="00FB2EE3">
        <w:rPr>
          <w:rtl/>
          <w:lang w:bidi="ar-SA"/>
        </w:rPr>
        <w:t xml:space="preserve"> باید رعایت نکردند.</w:t>
      </w:r>
    </w:p>
    <w:p w:rsidR="00F80B1E" w:rsidRPr="00FB2EE3" w:rsidRDefault="00D362EE" w:rsidP="00167AB1">
      <w:pPr>
        <w:autoSpaceDE w:val="0"/>
        <w:autoSpaceDN w:val="0"/>
        <w:adjustRightInd w:val="0"/>
        <w:ind w:firstLine="389"/>
        <w:rPr>
          <w:spacing w:val="0"/>
          <w:rtl/>
          <w:lang w:bidi="ar-SA"/>
        </w:rPr>
      </w:pPr>
      <w:r w:rsidRPr="00FB2EE3">
        <w:rPr>
          <w:spacing w:val="0"/>
          <w:rtl/>
          <w:lang w:bidi="ar-SA"/>
        </w:rPr>
        <w:t>یعنی گوشه‌نشینی و رهبانیت خودساخته را ترک نمودند. هم‌چنین الله متعال می‌فرماید:</w:t>
      </w:r>
    </w:p>
    <w:p w:rsidR="00A73479"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يَكُونُواْ</w:t>
      </w:r>
      <w:r w:rsidRPr="00FB2EE3">
        <w:rPr>
          <w:rFonts w:ascii="KFGQPC Uthmanic Script HAFS"/>
          <w:rtl/>
          <w:lang w:bidi="ar-SA"/>
        </w:rPr>
        <w:t xml:space="preserve"> </w:t>
      </w:r>
      <w:r w:rsidRPr="00FB2EE3">
        <w:rPr>
          <w:rFonts w:ascii="KFGQPC Uthmanic Script HAFS" w:hint="eastAsia"/>
          <w:rtl/>
          <w:lang w:bidi="ar-SA"/>
        </w:rPr>
        <w:t>كَ</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أُوتُواْ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فَطَالَ</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أَمَدُ</w:t>
      </w:r>
      <w:r w:rsidRPr="00FB2EE3">
        <w:rPr>
          <w:rFonts w:ascii="KFGQPC Uthmanic Script HAFS"/>
          <w:rtl/>
          <w:lang w:bidi="ar-SA"/>
        </w:rPr>
        <w:t xml:space="preserve"> </w:t>
      </w:r>
      <w:r w:rsidRPr="00FB2EE3">
        <w:rPr>
          <w:rFonts w:ascii="KFGQPC Uthmanic Script HAFS" w:hint="eastAsia"/>
          <w:rtl/>
          <w:lang w:bidi="ar-SA"/>
        </w:rPr>
        <w:t>فَقَسَت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قُلُوبُهُم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الحديد</w:t>
      </w:r>
      <w:r w:rsidRPr="00FB2EE3">
        <w:rPr>
          <w:rStyle w:val="Char8"/>
          <w:rtl/>
        </w:rPr>
        <w:t xml:space="preserve">: </w:t>
      </w:r>
      <w:r w:rsidRPr="00FB2EE3">
        <w:rPr>
          <w:rStyle w:val="Char8"/>
          <w:rFonts w:hint="cs"/>
          <w:rtl/>
        </w:rPr>
        <w:t>١٦</w:t>
      </w:r>
      <w:r w:rsidRPr="00FB2EE3">
        <w:rPr>
          <w:rStyle w:val="Char8"/>
          <w:rtl/>
        </w:rPr>
        <w:t>]</w:t>
      </w:r>
      <w:r w:rsidRPr="00FB2EE3">
        <w:rPr>
          <w:rFonts w:ascii="KFGQPC Uthman Taha Naskh" w:cs="KFGQPC Uthman Taha Naskh"/>
          <w:rtl/>
          <w:lang w:bidi="ar-SA"/>
        </w:rPr>
        <w:t xml:space="preserve">  </w:t>
      </w:r>
      <w:r w:rsidR="00C02555" w:rsidRPr="00FB2EE3">
        <w:rPr>
          <w:rtl/>
          <w:lang w:bidi="ar-SA"/>
        </w:rPr>
        <w:tab/>
      </w:r>
      <w:r w:rsidR="00A73479" w:rsidRPr="00FB2EE3">
        <w:rPr>
          <w:rtl/>
          <w:lang w:bidi="ar-SA"/>
        </w:rPr>
        <w:t xml:space="preserve"> </w:t>
      </w:r>
    </w:p>
    <w:p w:rsidR="00A73479" w:rsidRPr="00FB2EE3" w:rsidRDefault="00A73479" w:rsidP="00167AB1">
      <w:pPr>
        <w:pStyle w:val="a2"/>
        <w:rPr>
          <w:rtl/>
          <w:lang w:bidi="ar-SA"/>
        </w:rPr>
      </w:pPr>
      <w:r w:rsidRPr="00FB2EE3">
        <w:rPr>
          <w:rtl/>
          <w:lang w:bidi="ar-SA"/>
        </w:rPr>
        <w:t>و مانند کسانی نباشند که پیش‌تر به آنان کتاب داده شد و زمان بر آنان طولانی گذشت و دل‌هایشان سخت گشت.</w:t>
      </w:r>
    </w:p>
    <w:p w:rsidR="00D362EE" w:rsidRPr="00FB2EE3" w:rsidRDefault="00A322FE" w:rsidP="002F66F5">
      <w:pPr>
        <w:autoSpaceDE w:val="0"/>
        <w:autoSpaceDN w:val="0"/>
        <w:adjustRightInd w:val="0"/>
        <w:ind w:firstLine="389"/>
        <w:rPr>
          <w:spacing w:val="0"/>
          <w:rtl/>
          <w:lang w:bidi="ar-SA"/>
        </w:rPr>
      </w:pPr>
      <w:r w:rsidRPr="00FB2EE3">
        <w:rPr>
          <w:spacing w:val="0"/>
          <w:rtl/>
          <w:lang w:bidi="ar-SA"/>
        </w:rPr>
        <w:t>یعنی با طولانی شدن زمان، اع</w:t>
      </w:r>
      <w:r w:rsidR="00A73479" w:rsidRPr="00FB2EE3">
        <w:rPr>
          <w:spacing w:val="0"/>
          <w:rtl/>
          <w:lang w:bidi="ar-SA"/>
        </w:rPr>
        <w:t>م</w:t>
      </w:r>
      <w:r w:rsidRPr="00FB2EE3">
        <w:rPr>
          <w:spacing w:val="0"/>
          <w:rtl/>
          <w:lang w:bidi="ar-SA"/>
        </w:rPr>
        <w:t>ا</w:t>
      </w:r>
      <w:r w:rsidR="00A73479" w:rsidRPr="00FB2EE3">
        <w:rPr>
          <w:spacing w:val="0"/>
          <w:rtl/>
          <w:lang w:bidi="ar-SA"/>
        </w:rPr>
        <w:t xml:space="preserve">ل نیک را </w:t>
      </w:r>
      <w:r w:rsidR="00B37E99" w:rsidRPr="00FB2EE3">
        <w:rPr>
          <w:spacing w:val="0"/>
          <w:rtl/>
          <w:lang w:bidi="ar-SA"/>
        </w:rPr>
        <w:t xml:space="preserve">بر </w:t>
      </w:r>
      <w:r w:rsidR="00A73479" w:rsidRPr="00FB2EE3">
        <w:rPr>
          <w:spacing w:val="0"/>
          <w:rtl/>
          <w:lang w:bidi="ar-SA"/>
        </w:rPr>
        <w:t xml:space="preserve">خویش </w:t>
      </w:r>
      <w:r w:rsidR="00B37E99" w:rsidRPr="00FB2EE3">
        <w:rPr>
          <w:spacing w:val="0"/>
          <w:rtl/>
          <w:lang w:bidi="ar-SA"/>
        </w:rPr>
        <w:t xml:space="preserve">دشوار </w:t>
      </w:r>
      <w:r w:rsidR="00A73479" w:rsidRPr="00FB2EE3">
        <w:rPr>
          <w:spacing w:val="0"/>
          <w:rtl/>
          <w:lang w:bidi="ar-SA"/>
        </w:rPr>
        <w:t xml:space="preserve">پنداشتند و ترکش کردند. به‌هر حال، باید بر کارهای نیک مداومت و پای‌بندی داشته باشیم و در انجام آن‌ها تنبلی و سهل‌انگاری نکنیم و وقتی به کار نیکی می‌پردازیم، آن را به سرانجام برسانیم. همان‌گونه که مداومت بر عبادت‌ها، مهم می‌باشد، </w:t>
      </w:r>
      <w:r w:rsidR="00B37E99" w:rsidRPr="00FB2EE3">
        <w:rPr>
          <w:spacing w:val="0"/>
          <w:rtl/>
          <w:lang w:bidi="ar-SA"/>
        </w:rPr>
        <w:t>ادامه دادنِ</w:t>
      </w:r>
      <w:r w:rsidR="00A73479" w:rsidRPr="00FB2EE3">
        <w:rPr>
          <w:spacing w:val="0"/>
          <w:rtl/>
          <w:lang w:bidi="ar-SA"/>
        </w:rPr>
        <w:t xml:space="preserve"> سایر کارها نیز دارای اهمیت است و انسان نباید هردمبیل‌مزاج باشد و هر دم و ساعت، رنگ و فکر، عوض کند؛ بلکه باید ثبوت فکری و عملی داشته باشد؛ البته تا زمانی که نادرست بودن فکر یا عملش، نمایان نشود و همین‌که دریافت اندیشه یا رفتارش درست نیست، ترکش نماید و بر آن پافشاری نکند. ثبوت فکری و عملی، با رعایت شرط مذکور، بیان‌گر ثبوت و پختگی شخصیت انسان است و نشان می‌دهد که </w:t>
      </w:r>
      <w:r w:rsidR="00601EBB" w:rsidRPr="00FB2EE3">
        <w:rPr>
          <w:spacing w:val="0"/>
          <w:rtl/>
          <w:lang w:bidi="ar-SA"/>
        </w:rPr>
        <w:t>آدم</w:t>
      </w:r>
      <w:r w:rsidR="00B37E99" w:rsidRPr="00FB2EE3">
        <w:rPr>
          <w:spacing w:val="0"/>
          <w:rtl/>
          <w:lang w:bidi="ar-SA"/>
        </w:rPr>
        <w:t>ِ</w:t>
      </w:r>
      <w:r w:rsidR="00601EBB" w:rsidRPr="00FB2EE3">
        <w:rPr>
          <w:spacing w:val="0"/>
          <w:rtl/>
          <w:lang w:bidi="ar-SA"/>
        </w:rPr>
        <w:t xml:space="preserve"> پخته و آگاه، می‌داند که قدمش را کجا بگذارد یا نگذارد؛ یعنی به هر کاری که دست می‌ز</w:t>
      </w:r>
      <w:r w:rsidR="002F66F5" w:rsidRPr="00FB2EE3">
        <w:rPr>
          <w:rFonts w:hint="cs"/>
          <w:spacing w:val="0"/>
          <w:rtl/>
          <w:lang w:bidi="ar-SA"/>
        </w:rPr>
        <w:t>ن</w:t>
      </w:r>
      <w:r w:rsidR="00601EBB" w:rsidRPr="00FB2EE3">
        <w:rPr>
          <w:spacing w:val="0"/>
          <w:rtl/>
          <w:lang w:bidi="ar-SA"/>
        </w:rPr>
        <w:t>د یا هر اقدامی که می‌کند، از روی شناخت و آگاهی است. برخی از مردم بدین نکته توجه نمی‌کنند و امروز، اندیشه‌ای دارند و فردا، دیدگاهی دیگر؛ و بدین‌سان وقتشان را ضایع می‌کن</w:t>
      </w:r>
      <w:r w:rsidR="00B37E99" w:rsidRPr="00FB2EE3">
        <w:rPr>
          <w:spacing w:val="0"/>
          <w:rtl/>
          <w:lang w:bidi="ar-SA"/>
        </w:rPr>
        <w:t>ند و هیچ‌گاه آرام و قرار ندارند؛</w:t>
      </w:r>
      <w:r w:rsidR="00601EBB" w:rsidRPr="00FB2EE3">
        <w:rPr>
          <w:spacing w:val="0"/>
          <w:rtl/>
          <w:lang w:bidi="ar-SA"/>
        </w:rPr>
        <w:t xml:space="preserve"> از این‌رو روایت می‌شود که عمر بن خطاب</w:t>
      </w:r>
      <w:r w:rsidR="00601EBB" w:rsidRPr="00FB2EE3">
        <w:rPr>
          <w:spacing w:val="0"/>
          <w:lang w:bidi="ar-SA"/>
        </w:rPr>
        <w:sym w:font="AGA Arabesque" w:char="F074"/>
      </w:r>
      <w:r w:rsidR="00601EBB" w:rsidRPr="00FB2EE3">
        <w:rPr>
          <w:spacing w:val="0"/>
          <w:rtl/>
          <w:lang w:bidi="ar-SA"/>
        </w:rPr>
        <w:t xml:space="preserve"> فرموده</w:t>
      </w:r>
      <w:r w:rsidR="00B37E99" w:rsidRPr="00FB2EE3">
        <w:rPr>
          <w:spacing w:val="0"/>
          <w:rtl/>
          <w:lang w:bidi="ar-SA"/>
        </w:rPr>
        <w:t xml:space="preserve"> است: «هرکس</w:t>
      </w:r>
      <w:r w:rsidR="00601EBB" w:rsidRPr="00FB2EE3">
        <w:rPr>
          <w:spacing w:val="0"/>
          <w:rtl/>
          <w:lang w:bidi="ar-SA"/>
        </w:rPr>
        <w:t xml:space="preserve"> توفیق کار نیک و خجسته‌ای پیدا کرد، باید بر آن مداومت کند». سخن بزرگی</w:t>
      </w:r>
      <w:r w:rsidR="00B37E99" w:rsidRPr="00FB2EE3">
        <w:rPr>
          <w:spacing w:val="0"/>
          <w:rtl/>
          <w:lang w:bidi="ar-SA"/>
        </w:rPr>
        <w:t>‌</w:t>
      </w:r>
      <w:r w:rsidR="00601EBB" w:rsidRPr="00FB2EE3">
        <w:rPr>
          <w:spacing w:val="0"/>
          <w:rtl/>
          <w:lang w:bidi="ar-SA"/>
        </w:rPr>
        <w:t xml:space="preserve">ست؛ یعنی هرگاه کار نیک و شایسته‌ای را آغاز کردی، خود را به انجام آن، مُلزَم کن و با جدیت، آن را به انجام برسان؛ نه این‌که مانند یک سرگرمی، گاه انجامش دهی و گاه، ترکش کنی و بدون این‌که چیزی بسازی </w:t>
      </w:r>
      <w:r w:rsidR="00D82CCD" w:rsidRPr="00FB2EE3">
        <w:rPr>
          <w:spacing w:val="0"/>
          <w:rtl/>
          <w:lang w:bidi="ar-SA"/>
        </w:rPr>
        <w:t>یا</w:t>
      </w:r>
      <w:r w:rsidR="00601EBB" w:rsidRPr="00FB2EE3">
        <w:rPr>
          <w:spacing w:val="0"/>
          <w:rtl/>
          <w:lang w:bidi="ar-SA"/>
        </w:rPr>
        <w:t xml:space="preserve"> نتیجه‌ای بگیری، </w:t>
      </w:r>
      <w:r w:rsidR="00D82CCD" w:rsidRPr="00FB2EE3">
        <w:rPr>
          <w:spacing w:val="0"/>
          <w:rtl/>
          <w:lang w:bidi="ar-SA"/>
        </w:rPr>
        <w:t>وقت خود را ضایع کنی</w:t>
      </w:r>
      <w:r w:rsidR="008D4243" w:rsidRPr="00FB2EE3">
        <w:rPr>
          <w:spacing w:val="0"/>
          <w:rtl/>
          <w:lang w:bidi="ar-SA"/>
        </w:rPr>
        <w:t>؛</w:t>
      </w:r>
      <w:r w:rsidR="00D82CCD" w:rsidRPr="00FB2EE3">
        <w:rPr>
          <w:spacing w:val="0"/>
          <w:rtl/>
          <w:lang w:bidi="ar-SA"/>
        </w:rPr>
        <w:t xml:space="preserve"> از الله متعال درخواست می‌کنم که همه‌ی ما را بر حق و حقیقت، ثابت و استوار بگرداند و ما را در جرگه‌ی دعوت‌گران حق و یاوران حقیقت، قرار دهد.</w:t>
      </w:r>
    </w:p>
    <w:p w:rsidR="00D82CCD" w:rsidRPr="00FB2EE3" w:rsidRDefault="00D82CCD" w:rsidP="00167AB1">
      <w:pPr>
        <w:autoSpaceDE w:val="0"/>
        <w:autoSpaceDN w:val="0"/>
        <w:adjustRightInd w:val="0"/>
        <w:ind w:firstLine="389"/>
        <w:jc w:val="center"/>
        <w:rPr>
          <w:spacing w:val="0"/>
          <w:rtl/>
          <w:lang w:bidi="ar-SA"/>
        </w:rPr>
      </w:pPr>
      <w:r w:rsidRPr="00FB2EE3">
        <w:rPr>
          <w:spacing w:val="0"/>
          <w:rtl/>
          <w:lang w:bidi="ar-SA"/>
        </w:rPr>
        <w:t>***</w:t>
      </w:r>
    </w:p>
    <w:p w:rsidR="00FA36CD" w:rsidRPr="00FB2EE3" w:rsidRDefault="00A55953" w:rsidP="00167AB1">
      <w:pPr>
        <w:pStyle w:val="a4"/>
        <w:rPr>
          <w:rtl/>
          <w:lang w:bidi="ar-SA"/>
        </w:rPr>
      </w:pPr>
      <w:r w:rsidRPr="00FB2EE3">
        <w:rPr>
          <w:rtl/>
          <w:lang w:bidi="ar-SA"/>
        </w:rPr>
        <w:t>157-</w:t>
      </w:r>
      <w:r w:rsidR="00FA36CD" w:rsidRPr="00FB2EE3">
        <w:rPr>
          <w:rtl/>
          <w:lang w:bidi="ar-SA"/>
        </w:rPr>
        <w:t xml:space="preserve"> وعن عمرَ بن الخطاب</w:t>
      </w:r>
      <w:r w:rsidR="00FA36CD" w:rsidRPr="00FB2EE3">
        <w:rPr>
          <w:b w:val="0"/>
          <w:bCs w:val="0"/>
          <w:rtl/>
          <w:lang w:bidi="ar-SA"/>
        </w:rPr>
        <w:sym w:font="AGA Arabesque" w:char="F074"/>
      </w:r>
      <w:r w:rsidR="006B06BD">
        <w:rPr>
          <w:rtl/>
          <w:lang w:bidi="ar-SA"/>
        </w:rPr>
        <w:t xml:space="preserve"> قال: قال رسول الل</w:t>
      </w:r>
      <w:r w:rsidR="00FA36CD" w:rsidRPr="00FB2EE3">
        <w:rPr>
          <w:rtl/>
          <w:lang w:bidi="ar-SA"/>
        </w:rPr>
        <w:t>ه</w:t>
      </w:r>
      <w:r w:rsidR="00FA36CD" w:rsidRPr="00FB2EE3">
        <w:rPr>
          <w:b w:val="0"/>
          <w:bCs w:val="0"/>
          <w:rtl/>
          <w:lang w:bidi="ar-SA"/>
        </w:rPr>
        <w:sym w:font="AGA Arabesque" w:char="F072"/>
      </w:r>
      <w:r w:rsidR="00FA36CD" w:rsidRPr="00FB2EE3">
        <w:rPr>
          <w:rtl/>
          <w:lang w:bidi="ar-SA"/>
        </w:rPr>
        <w:t>: «منْ نَامَ عَنْ حِزْبِهِ مِنَ اللَّيْل، أَو عَنْ شَيْءٍ مِنْهُ فَقَرأَه ما بينَ صلاةِ الْفَجِر وَصلاةِ الظهر، كُتب لَهُ كأَنَّما قرأَهُ مِن اللَّيْلِ».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27"/>
      </w:r>
      <w:r w:rsidR="00FB2EE3" w:rsidRPr="00FB2EE3">
        <w:rPr>
          <w:rStyle w:val="FootnoteReference"/>
          <w:rFonts w:cs="B Lotus"/>
          <w:bCs w:val="0"/>
          <w:szCs w:val="28"/>
          <w:rtl/>
          <w:lang w:bidi="ar-SA"/>
        </w:rPr>
        <w:t>)</w:t>
      </w:r>
    </w:p>
    <w:p w:rsidR="00D82CCD" w:rsidRPr="00FB2EE3" w:rsidRDefault="00A55953" w:rsidP="00167AB1">
      <w:pPr>
        <w:autoSpaceDE w:val="0"/>
        <w:autoSpaceDN w:val="0"/>
        <w:adjustRightInd w:val="0"/>
        <w:ind w:firstLine="389"/>
        <w:rPr>
          <w:spacing w:val="0"/>
          <w:rtl/>
          <w:lang w:bidi="ar-SA"/>
        </w:rPr>
      </w:pPr>
      <w:r w:rsidRPr="00FB2EE3">
        <w:rPr>
          <w:b/>
          <w:bCs/>
          <w:spacing w:val="0"/>
          <w:rtl/>
          <w:lang w:bidi="ar-SA"/>
        </w:rPr>
        <w:t>ترجمه:</w:t>
      </w:r>
      <w:r w:rsidRPr="00FB2EE3">
        <w:rPr>
          <w:spacing w:val="0"/>
          <w:rtl/>
          <w:lang w:bidi="ar-SA"/>
        </w:rPr>
        <w:t xml:space="preserve"> </w:t>
      </w:r>
      <w:r w:rsidR="00FA36CD" w:rsidRPr="00FB2EE3">
        <w:rPr>
          <w:spacing w:val="0"/>
          <w:rtl/>
          <w:lang w:bidi="ar-SA"/>
        </w:rPr>
        <w:t>عمر بن خطاب</w:t>
      </w:r>
      <w:r w:rsidR="00FA36CD" w:rsidRPr="00FB2EE3">
        <w:rPr>
          <w:spacing w:val="0"/>
          <w:lang w:bidi="ar-SA"/>
        </w:rPr>
        <w:sym w:font="AGA Arabesque" w:char="F074"/>
      </w:r>
      <w:r w:rsidR="00FA36CD" w:rsidRPr="00FB2EE3">
        <w:rPr>
          <w:spacing w:val="0"/>
          <w:rtl/>
          <w:lang w:bidi="ar-SA"/>
        </w:rPr>
        <w:t xml:space="preserve"> می‌گوید: رسول‌الله</w:t>
      </w:r>
      <w:r w:rsidR="00FA36CD" w:rsidRPr="00FB2EE3">
        <w:rPr>
          <w:spacing w:val="0"/>
          <w:lang w:bidi="ar-SA"/>
        </w:rPr>
        <w:sym w:font="AGA Arabesque" w:char="F072"/>
      </w:r>
      <w:r w:rsidR="00FA36CD" w:rsidRPr="00FB2EE3">
        <w:rPr>
          <w:spacing w:val="0"/>
          <w:rtl/>
          <w:lang w:bidi="ar-SA"/>
        </w:rPr>
        <w:t xml:space="preserve"> فرمود: «هر کس از خواندن بخشی از قرآن که در شب تلاوت می‌کرده یا از قرائت قسمتی از آن، به سبب غلبه‌ی خواب باز بماند و در فاصله‌ی نماز صبح تا ظهر، آن را بخواند، گویا آن را در شب خوانده است و پاداش آن، به او می‌رسد».</w:t>
      </w:r>
    </w:p>
    <w:p w:rsidR="00A93AE5" w:rsidRPr="00FB2EE3" w:rsidRDefault="00627131"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F5196F" w:rsidRPr="00FB2EE3" w:rsidRDefault="00627131" w:rsidP="00167AB1">
      <w:pPr>
        <w:autoSpaceDE w:val="0"/>
        <w:autoSpaceDN w:val="0"/>
        <w:adjustRightInd w:val="0"/>
        <w:ind w:firstLine="389"/>
        <w:rPr>
          <w:spacing w:val="0"/>
          <w:rtl/>
          <w:lang w:bidi="ar-SA"/>
        </w:rPr>
      </w:pPr>
      <w:r w:rsidRPr="00FB2EE3">
        <w:rPr>
          <w:spacing w:val="0"/>
          <w:rtl/>
          <w:lang w:bidi="ar-SA"/>
        </w:rPr>
        <w:t>مؤلف</w:t>
      </w:r>
      <w:r w:rsidR="008D4243" w:rsidRPr="00FB2EE3">
        <w:rPr>
          <w:rFonts w:cs="CTraditional Arabic"/>
          <w:spacing w:val="0"/>
          <w:rtl/>
          <w:lang w:bidi="ar-SA"/>
        </w:rPr>
        <w:t>/</w:t>
      </w:r>
      <w:r w:rsidRPr="00FB2EE3">
        <w:rPr>
          <w:spacing w:val="0"/>
          <w:rtl/>
          <w:lang w:bidi="ar-SA"/>
        </w:rPr>
        <w:t xml:space="preserve">، </w:t>
      </w:r>
      <w:r w:rsidR="00F5196F" w:rsidRPr="00FB2EE3">
        <w:rPr>
          <w:spacing w:val="0"/>
          <w:rtl/>
          <w:lang w:bidi="ar-SA"/>
        </w:rPr>
        <w:t>حدیثی بدین مضمون از امیر مؤمنان، عمر بن خطاب</w:t>
      </w:r>
      <w:r w:rsidR="00F5196F" w:rsidRPr="00FB2EE3">
        <w:rPr>
          <w:spacing w:val="0"/>
          <w:lang w:bidi="ar-SA"/>
        </w:rPr>
        <w:sym w:font="AGA Arabesque" w:char="F074"/>
      </w:r>
      <w:r w:rsidR="00F5196F" w:rsidRPr="00FB2EE3">
        <w:rPr>
          <w:spacing w:val="0"/>
          <w:rtl/>
          <w:lang w:bidi="ar-SA"/>
        </w:rPr>
        <w:t xml:space="preserve"> نقل کرده که پیامبر</w:t>
      </w:r>
      <w:r w:rsidR="00F5196F" w:rsidRPr="00FB2EE3">
        <w:rPr>
          <w:spacing w:val="0"/>
          <w:lang w:bidi="ar-SA"/>
        </w:rPr>
        <w:sym w:font="AGA Arabesque" w:char="F072"/>
      </w:r>
      <w:r w:rsidR="00F5196F" w:rsidRPr="00FB2EE3">
        <w:rPr>
          <w:spacing w:val="0"/>
          <w:rtl/>
          <w:lang w:bidi="ar-SA"/>
        </w:rPr>
        <w:t xml:space="preserve"> فرموده است: «هر کس از خواندن بخشی از قرآن که در شب تلاوت می‌کرده یا از قرائت قسمتی از آن، به سبب غلبه‌ی خواب باز بماند و در فاصله‌ی نماز صبح تا ظهر، آن را بخواند، گویا آن را در شب خواند</w:t>
      </w:r>
      <w:r w:rsidR="008D4243" w:rsidRPr="00FB2EE3">
        <w:rPr>
          <w:spacing w:val="0"/>
          <w:rtl/>
          <w:lang w:bidi="ar-SA"/>
        </w:rPr>
        <w:t>ه است و پاداش آن، به او می‌رسد»؛</w:t>
      </w:r>
      <w:r w:rsidR="00F5196F" w:rsidRPr="00FB2EE3">
        <w:rPr>
          <w:spacing w:val="0"/>
          <w:rtl/>
          <w:lang w:bidi="ar-SA"/>
        </w:rPr>
        <w:t xml:space="preserve"> یعنی: گویا آن را در نماز شب خویش، خوانده است.</w:t>
      </w:r>
    </w:p>
    <w:p w:rsidR="00F5196F" w:rsidRPr="00FB2EE3" w:rsidRDefault="008D4243" w:rsidP="00167AB1">
      <w:pPr>
        <w:autoSpaceDE w:val="0"/>
        <w:autoSpaceDN w:val="0"/>
        <w:adjustRightInd w:val="0"/>
        <w:ind w:firstLine="389"/>
        <w:rPr>
          <w:spacing w:val="0"/>
          <w:rtl/>
          <w:lang w:bidi="ar-SA"/>
        </w:rPr>
      </w:pPr>
      <w:r w:rsidRPr="00FB2EE3">
        <w:rPr>
          <w:spacing w:val="0"/>
          <w:rtl/>
          <w:lang w:bidi="ar-SA"/>
        </w:rPr>
        <w:t>این حدیث</w:t>
      </w:r>
      <w:r w:rsidR="00F5196F" w:rsidRPr="00FB2EE3">
        <w:rPr>
          <w:spacing w:val="0"/>
          <w:rtl/>
          <w:lang w:bidi="ar-SA"/>
        </w:rPr>
        <w:t xml:space="preserve"> نشان می‌دهد که وقتی انسان، عبادتی را آغاز کرد، باید بر آن مداومت و پای‌بندی کند؛ اگرچه پس از پایان وقتش باشد.</w:t>
      </w:r>
    </w:p>
    <w:p w:rsidR="00845B71" w:rsidRPr="00FB2EE3" w:rsidRDefault="00F5196F" w:rsidP="00167AB1">
      <w:pPr>
        <w:autoSpaceDE w:val="0"/>
        <w:autoSpaceDN w:val="0"/>
        <w:adjustRightInd w:val="0"/>
        <w:ind w:firstLine="389"/>
        <w:rPr>
          <w:spacing w:val="0"/>
          <w:rtl/>
          <w:lang w:bidi="ar-SA"/>
        </w:rPr>
      </w:pPr>
      <w:r w:rsidRPr="00FB2EE3">
        <w:rPr>
          <w:spacing w:val="0"/>
          <w:rtl/>
          <w:lang w:bidi="ar-SA"/>
        </w:rPr>
        <w:t>واژه‌ی «حزب» که در حدیث ذکر شده، به معنای بخش یا قسمتی از هر چیزی</w:t>
      </w:r>
      <w:r w:rsidR="008D4243" w:rsidRPr="00FB2EE3">
        <w:rPr>
          <w:spacing w:val="0"/>
          <w:rtl/>
          <w:lang w:bidi="ar-SA"/>
        </w:rPr>
        <w:t>‌</w:t>
      </w:r>
      <w:r w:rsidRPr="00FB2EE3">
        <w:rPr>
          <w:spacing w:val="0"/>
          <w:rtl/>
          <w:lang w:bidi="ar-SA"/>
        </w:rPr>
        <w:t xml:space="preserve">ست؛ از جمله احزاب قرآن و نیز دسته‌ها و طوایف یا گروه‌های انسانی. </w:t>
      </w:r>
      <w:r w:rsidR="00845B71" w:rsidRPr="00FB2EE3">
        <w:rPr>
          <w:spacing w:val="0"/>
          <w:rtl/>
          <w:lang w:bidi="ar-SA"/>
        </w:rPr>
        <w:t>به‌هر حال اگر کسی عادت داشته باشد که بخشی از قرآن را در نماز شب تلاوت کند، اما به سبب غلبه‌ی خو</w:t>
      </w:r>
      <w:r w:rsidR="008D4243" w:rsidRPr="00FB2EE3">
        <w:rPr>
          <w:spacing w:val="0"/>
          <w:rtl/>
          <w:lang w:bidi="ar-SA"/>
        </w:rPr>
        <w:t>اب، از قرائت همه یا قسمتی از آن</w:t>
      </w:r>
      <w:r w:rsidR="00845B71" w:rsidRPr="00FB2EE3">
        <w:rPr>
          <w:spacing w:val="0"/>
          <w:rtl/>
          <w:lang w:bidi="ar-SA"/>
        </w:rPr>
        <w:t xml:space="preserve"> باز بماند و در فاصله‌ی نماز صبح تا ظهر، جبرانش نماید، مثلِ این </w:t>
      </w:r>
      <w:r w:rsidR="008D4243" w:rsidRPr="00FB2EE3">
        <w:rPr>
          <w:spacing w:val="0"/>
          <w:rtl/>
          <w:lang w:bidi="ar-SA"/>
        </w:rPr>
        <w:t xml:space="preserve">است </w:t>
      </w:r>
      <w:r w:rsidR="00845B71" w:rsidRPr="00FB2EE3">
        <w:rPr>
          <w:spacing w:val="0"/>
          <w:rtl/>
          <w:lang w:bidi="ar-SA"/>
        </w:rPr>
        <w:t xml:space="preserve">که آن را در نماز شب، خوانده است. ناگفته </w:t>
      </w:r>
      <w:r w:rsidR="00BF3624" w:rsidRPr="00FB2EE3">
        <w:rPr>
          <w:spacing w:val="0"/>
          <w:rtl/>
          <w:lang w:bidi="ar-SA"/>
        </w:rPr>
        <w:t>ن</w:t>
      </w:r>
      <w:r w:rsidR="00845B71" w:rsidRPr="00FB2EE3">
        <w:rPr>
          <w:spacing w:val="0"/>
          <w:rtl/>
          <w:lang w:bidi="ar-SA"/>
        </w:rPr>
        <w:t xml:space="preserve">ماند </w:t>
      </w:r>
      <w:r w:rsidR="00BF3624" w:rsidRPr="00FB2EE3">
        <w:rPr>
          <w:spacing w:val="0"/>
          <w:rtl/>
          <w:lang w:bidi="ar-SA"/>
        </w:rPr>
        <w:t xml:space="preserve">که </w:t>
      </w:r>
      <w:r w:rsidR="00845B71" w:rsidRPr="00FB2EE3">
        <w:rPr>
          <w:spacing w:val="0"/>
          <w:rtl/>
          <w:lang w:bidi="ar-SA"/>
        </w:rPr>
        <w:t xml:space="preserve">اگر تلاوتش در نماز وتر بوده، قضای آن را به صورت زوج، به‌جا می‌آورد؛ یعنی یک رکعت بر تعداد رکعت‌های وترش می‌افزاید و اگر سه </w:t>
      </w:r>
      <w:r w:rsidR="00BF3624" w:rsidRPr="00FB2EE3">
        <w:rPr>
          <w:spacing w:val="0"/>
          <w:rtl/>
          <w:lang w:bidi="ar-SA"/>
        </w:rPr>
        <w:t>رکعت</w:t>
      </w:r>
      <w:r w:rsidR="00845B71" w:rsidRPr="00FB2EE3">
        <w:rPr>
          <w:spacing w:val="0"/>
          <w:rtl/>
          <w:lang w:bidi="ar-SA"/>
        </w:rPr>
        <w:t>، وتر می‌خوانده، در روز باید چهار رکعت بخواند و اگر به خواندن پنج رکعت وتر، عادت داشته، قضای آن را شش رکعت بخواند و اگر وترش، هف</w:t>
      </w:r>
      <w:r w:rsidR="00F073F8" w:rsidRPr="00FB2EE3">
        <w:rPr>
          <w:spacing w:val="0"/>
          <w:rtl/>
          <w:lang w:bidi="ar-SA"/>
        </w:rPr>
        <w:t>ت رکعتی بوده، قضایش، هشت رکعتی‌</w:t>
      </w:r>
      <w:r w:rsidR="008D4243" w:rsidRPr="00FB2EE3">
        <w:rPr>
          <w:spacing w:val="0"/>
          <w:rtl/>
          <w:lang w:bidi="ar-SA"/>
        </w:rPr>
        <w:t>ست؛</w:t>
      </w:r>
      <w:r w:rsidR="00845B71" w:rsidRPr="00FB2EE3">
        <w:rPr>
          <w:spacing w:val="0"/>
          <w:rtl/>
          <w:lang w:bidi="ar-SA"/>
        </w:rPr>
        <w:t xml:space="preserve"> </w:t>
      </w:r>
      <w:r w:rsidR="00EC70A7" w:rsidRPr="00FB2EE3">
        <w:rPr>
          <w:spacing w:val="0"/>
          <w:rtl/>
          <w:lang w:bidi="ar-SA"/>
        </w:rPr>
        <w:t>بدین دلیل که عایشه</w:t>
      </w:r>
      <w:r w:rsidR="00F073F8" w:rsidRPr="00FB2EE3">
        <w:rPr>
          <w:rFonts w:cs="(M. Aiyada Ayoub ALKobaisi)"/>
          <w:spacing w:val="0"/>
          <w:rtl/>
          <w:lang w:bidi="ar-SA"/>
        </w:rPr>
        <w:t>&amp;</w:t>
      </w:r>
      <w:r w:rsidR="00EC70A7" w:rsidRPr="00FB2EE3">
        <w:rPr>
          <w:spacing w:val="0"/>
          <w:rtl/>
          <w:lang w:bidi="ar-SA"/>
        </w:rPr>
        <w:t xml:space="preserve"> می‌گوید: </w:t>
      </w:r>
      <w:r w:rsidR="00BF3624" w:rsidRPr="00FB2EE3">
        <w:rPr>
          <w:spacing w:val="0"/>
          <w:rtl/>
          <w:lang w:bidi="ar-SA"/>
        </w:rPr>
        <w:t>وقتی پیامبر</w:t>
      </w:r>
      <w:r w:rsidR="00BF3624" w:rsidRPr="00FB2EE3">
        <w:rPr>
          <w:spacing w:val="0"/>
          <w:lang w:bidi="ar-SA"/>
        </w:rPr>
        <w:sym w:font="AGA Arabesque" w:char="F072"/>
      </w:r>
      <w:r w:rsidR="00BF3624" w:rsidRPr="00FB2EE3">
        <w:rPr>
          <w:spacing w:val="0"/>
          <w:rtl/>
          <w:lang w:bidi="ar-SA"/>
        </w:rPr>
        <w:t xml:space="preserve"> به سبب غلبه‌ی خواب یا بیماری، از نماز شب بازمی‌ماند، در روز، دوازده رکعت می‌خواند.</w:t>
      </w:r>
    </w:p>
    <w:p w:rsidR="00BF3624" w:rsidRPr="00FB2EE3" w:rsidRDefault="00BF3624" w:rsidP="006B06BD">
      <w:pPr>
        <w:autoSpaceDE w:val="0"/>
        <w:autoSpaceDN w:val="0"/>
        <w:adjustRightInd w:val="0"/>
        <w:ind w:firstLine="389"/>
        <w:rPr>
          <w:spacing w:val="0"/>
          <w:rtl/>
          <w:lang w:bidi="ar-SA"/>
        </w:rPr>
      </w:pPr>
      <w:r w:rsidRPr="00FB2EE3">
        <w:rPr>
          <w:spacing w:val="0"/>
          <w:rtl/>
          <w:lang w:bidi="ar-SA"/>
        </w:rPr>
        <w:t>در حدیث عمر</w:t>
      </w:r>
      <w:r w:rsidRPr="00FB2EE3">
        <w:rPr>
          <w:spacing w:val="0"/>
          <w:lang w:bidi="ar-SA"/>
        </w:rPr>
        <w:sym w:font="AGA Arabesque" w:char="F074"/>
      </w:r>
      <w:r w:rsidRPr="00FB2EE3">
        <w:rPr>
          <w:spacing w:val="0"/>
          <w:rtl/>
          <w:lang w:bidi="ar-SA"/>
        </w:rPr>
        <w:t xml:space="preserve"> قید شده که قضای آن را در فاصله‌ی نماز صبح تا ظهر، ادا کند؛ اما احادیث دیگری وجود دارد که نشان می‌دهد پس از نماز صبح تا طلوع خورشید و بالا آمدن آن، به‌اندازه‌ی یک نیزه، نباید نماز خواند و بدین‌سان حدیثی که ذکر کردیم، قیدی برای حدیث عمر</w:t>
      </w:r>
      <w:r w:rsidRPr="00FB2EE3">
        <w:rPr>
          <w:spacing w:val="0"/>
          <w:lang w:bidi="ar-SA"/>
        </w:rPr>
        <w:sym w:font="AGA Arabesque" w:char="F074"/>
      </w:r>
      <w:r w:rsidRPr="00FB2EE3">
        <w:rPr>
          <w:spacing w:val="0"/>
          <w:rtl/>
          <w:lang w:bidi="ar-SA"/>
        </w:rPr>
        <w:t xml:space="preserve"> به شمار می‌رود که بیان شد؛ یعنی زمان جبران، از بالا آمدن خورشید به‌اندازه‌ی یک نیزه، آغاز می‌شود و تا ظهر ادامه دارد. برخی از علما گفته‌اند: این حدیث، قید و شرطی ندارد و انسان هر زمان که به‌یادش بیاید، باید قضای آن را ادا کند؛ زیرا پیامبر</w:t>
      </w:r>
      <w:r w:rsidRPr="00FB2EE3">
        <w:rPr>
          <w:spacing w:val="0"/>
          <w:lang w:bidi="ar-SA"/>
        </w:rPr>
        <w:sym w:font="AGA Arabesque" w:char="F072"/>
      </w:r>
      <w:r w:rsidRPr="00FB2EE3">
        <w:rPr>
          <w:spacing w:val="0"/>
          <w:rtl/>
          <w:lang w:bidi="ar-SA"/>
        </w:rPr>
        <w:t xml:space="preserve"> بدون هیچ قید و شرطی فرموده است: </w:t>
      </w:r>
      <w:r w:rsidRPr="00FB2EE3">
        <w:rPr>
          <w:rStyle w:val="Char1"/>
          <w:spacing w:val="0"/>
          <w:rtl/>
          <w:lang w:bidi="ar-SA"/>
        </w:rPr>
        <w:t>«</w:t>
      </w:r>
      <w:r w:rsidR="00992687" w:rsidRPr="00FB2EE3">
        <w:rPr>
          <w:rStyle w:val="Char1"/>
          <w:spacing w:val="0"/>
          <w:rtl/>
          <w:lang w:bidi="ar-SA"/>
        </w:rPr>
        <w:t xml:space="preserve">مَنْ نَامَ عَنْ صَلاةٍ أَوْ نَسِيَهَا فَلْيُصَلِّهَا إذَا ذَكَرَهَا، لا </w:t>
      </w:r>
      <w:r w:rsidR="00FB2EE3" w:rsidRPr="00FB2EE3">
        <w:rPr>
          <w:rStyle w:val="Char1"/>
          <w:spacing w:val="0"/>
          <w:rtl/>
          <w:lang w:bidi="ar-SA"/>
        </w:rPr>
        <w:t>كَ</w:t>
      </w:r>
      <w:r w:rsidR="00992687" w:rsidRPr="00FB2EE3">
        <w:rPr>
          <w:rStyle w:val="Char1"/>
          <w:spacing w:val="0"/>
          <w:rtl/>
          <w:lang w:bidi="ar-SA"/>
        </w:rPr>
        <w:t>فَّار</w:t>
      </w:r>
      <w:r w:rsidR="00C02555" w:rsidRPr="00FB2EE3">
        <w:rPr>
          <w:rStyle w:val="Char1"/>
          <w:spacing w:val="0"/>
          <w:rtl/>
          <w:lang w:bidi="ar-SA"/>
        </w:rPr>
        <w:t>ة</w:t>
      </w:r>
      <w:r w:rsidR="006B06BD">
        <w:rPr>
          <w:rStyle w:val="Char1"/>
          <w:spacing w:val="0"/>
          <w:rtl/>
          <w:lang w:bidi="ar-SA"/>
        </w:rPr>
        <w:t>َ لَهُ إلاّ ذ</w:t>
      </w:r>
      <w:r w:rsidR="006B06BD">
        <w:rPr>
          <w:rStyle w:val="Char1"/>
          <w:rFonts w:hint="cs"/>
          <w:spacing w:val="0"/>
          <w:rtl/>
          <w:lang w:bidi="ar-SA"/>
        </w:rPr>
        <w:t>لك</w:t>
      </w:r>
      <w:r w:rsidRPr="00FB2EE3">
        <w:rPr>
          <w:rStyle w:val="Char1"/>
          <w:spacing w:val="0"/>
          <w:rtl/>
          <w:lang w:bidi="ar-SA"/>
        </w:rPr>
        <w:t>»</w:t>
      </w:r>
      <w:r w:rsidR="008D4243"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28"/>
      </w:r>
      <w:r w:rsidR="00FB2EE3" w:rsidRPr="00FB2EE3">
        <w:rPr>
          <w:rStyle w:val="FootnoteReference"/>
          <w:rFonts w:cs="B Lotus"/>
          <w:spacing w:val="0"/>
          <w:szCs w:val="28"/>
          <w:rtl/>
          <w:lang w:bidi="ar-SA"/>
        </w:rPr>
        <w:t>)</w:t>
      </w:r>
      <w:r w:rsidR="00992687" w:rsidRPr="00FB2EE3">
        <w:rPr>
          <w:spacing w:val="0"/>
          <w:rtl/>
          <w:lang w:bidi="ar-SA"/>
        </w:rPr>
        <w:t xml:space="preserve"> یعنی: «هرکس، از نمازی خواب ماند یا آن را فراموش کرد، هرگاه به‌یادش آمد، بخواند و کفاره‌ی دیگری ندارد».</w:t>
      </w:r>
    </w:p>
    <w:p w:rsidR="00992687" w:rsidRPr="00FB2EE3" w:rsidRDefault="00992687" w:rsidP="00167AB1">
      <w:pPr>
        <w:autoSpaceDE w:val="0"/>
        <w:autoSpaceDN w:val="0"/>
        <w:adjustRightInd w:val="0"/>
        <w:ind w:firstLine="389"/>
        <w:rPr>
          <w:spacing w:val="0"/>
          <w:rtl/>
          <w:lang w:bidi="ar-SA"/>
        </w:rPr>
      </w:pPr>
      <w:r w:rsidRPr="00FB2EE3">
        <w:rPr>
          <w:spacing w:val="0"/>
          <w:rtl/>
          <w:lang w:bidi="ar-SA"/>
        </w:rPr>
        <w:t>از حدیثی که مؤلف</w:t>
      </w:r>
      <w:r w:rsidR="008D4243" w:rsidRPr="00FB2EE3">
        <w:rPr>
          <w:rFonts w:cs="CTraditional Arabic"/>
          <w:spacing w:val="0"/>
          <w:rtl/>
          <w:lang w:bidi="ar-SA"/>
        </w:rPr>
        <w:t>/</w:t>
      </w:r>
      <w:r w:rsidRPr="00FB2EE3">
        <w:rPr>
          <w:spacing w:val="0"/>
          <w:rtl/>
          <w:lang w:bidi="ar-SA"/>
        </w:rPr>
        <w:t xml:space="preserve"> ذکر کرده</w:t>
      </w:r>
      <w:r w:rsidR="008D4243" w:rsidRPr="00FB2EE3">
        <w:rPr>
          <w:spacing w:val="0"/>
          <w:rtl/>
          <w:lang w:bidi="ar-SA"/>
        </w:rPr>
        <w:t xml:space="preserve"> است</w:t>
      </w:r>
      <w:r w:rsidRPr="00FB2EE3">
        <w:rPr>
          <w:spacing w:val="0"/>
          <w:rtl/>
          <w:lang w:bidi="ar-SA"/>
        </w:rPr>
        <w:t>، چنین برداشت می‌شود که انسان باید بر کارهای نیک، مداومت و پای‌بندی نماید و در صورت امکان، قضای عملی را که فراموش می‌کند، به‌جای آورد</w:t>
      </w:r>
      <w:r w:rsidR="005D79B2" w:rsidRPr="00FB2EE3">
        <w:rPr>
          <w:spacing w:val="0"/>
          <w:rtl/>
          <w:lang w:bidi="ar-SA"/>
        </w:rPr>
        <w:t xml:space="preserve"> و اگر امکان جبران آن وجود نداشت، روشن است که قضای آن، از او ساقط می‌شود</w:t>
      </w:r>
      <w:r w:rsidR="008D4243" w:rsidRPr="00FB2EE3">
        <w:rPr>
          <w:spacing w:val="0"/>
          <w:rtl/>
          <w:lang w:bidi="ar-SA"/>
        </w:rPr>
        <w:t>؛</w:t>
      </w:r>
      <w:r w:rsidR="005D79B2" w:rsidRPr="00FB2EE3">
        <w:rPr>
          <w:spacing w:val="0"/>
          <w:rtl/>
          <w:lang w:bidi="ar-SA"/>
        </w:rPr>
        <w:t xml:space="preserve"> مانند سنت </w:t>
      </w:r>
      <w:r w:rsidR="005D79B2" w:rsidRPr="00FB2EE3">
        <w:rPr>
          <w:rStyle w:val="Char1"/>
          <w:spacing w:val="0"/>
          <w:rtl/>
          <w:lang w:bidi="ar-SA"/>
        </w:rPr>
        <w:t>«تحی</w:t>
      </w:r>
      <w:r w:rsidR="00C02555" w:rsidRPr="00FB2EE3">
        <w:rPr>
          <w:rStyle w:val="Char1"/>
          <w:spacing w:val="0"/>
          <w:rtl/>
          <w:lang w:bidi="ar-SA"/>
        </w:rPr>
        <w:t>ة</w:t>
      </w:r>
      <w:r w:rsidR="005D79B2" w:rsidRPr="00FB2EE3">
        <w:rPr>
          <w:rStyle w:val="Char1"/>
          <w:rFonts w:ascii="mylotus" w:hAnsi="mylotus"/>
          <w:spacing w:val="0"/>
          <w:rtl/>
          <w:lang w:bidi="ar-SA"/>
        </w:rPr>
        <w:t xml:space="preserve"> المسجد</w:t>
      </w:r>
      <w:r w:rsidR="005D79B2" w:rsidRPr="00FB2EE3">
        <w:rPr>
          <w:rStyle w:val="Char1"/>
          <w:spacing w:val="0"/>
          <w:rtl/>
          <w:lang w:bidi="ar-SA"/>
        </w:rPr>
        <w:t>»</w:t>
      </w:r>
      <w:r w:rsidR="005D79B2" w:rsidRPr="00FB2EE3">
        <w:rPr>
          <w:spacing w:val="0"/>
          <w:rtl/>
          <w:lang w:bidi="ar-SA"/>
        </w:rPr>
        <w:t>؛ اگر کسی وارد مسجد شد و فراموش کرد که این دو رکعت سنت را بخواند و مدت زیادی گذشت، دیگر جبران ندارد؛ زیرا سنت بودن این نماز، مقید به سبب است؛ یعنی سببش، ورود به مسجد می‌باشد و وقتی تأخیر شود، دیگر، سنت نیست.</w:t>
      </w:r>
      <w:r w:rsidR="00321721" w:rsidRPr="00FB2EE3">
        <w:rPr>
          <w:spacing w:val="0"/>
          <w:rtl/>
          <w:lang w:bidi="ar-SA"/>
        </w:rPr>
        <w:t xml:space="preserve"> حکمِ هر عملی که مقید به سبب می‌باشد، یعنی سبب مشخصی دارد، همین است و هرگاه سببش برداشته شود، جبران یا قضایی ندارد، مگر آن‌که عمل واجبی مانند نمازهای پنج‌گانه باشد</w:t>
      </w:r>
      <w:r w:rsidR="0099091B" w:rsidRPr="00FB2EE3">
        <w:rPr>
          <w:spacing w:val="0"/>
          <w:rtl/>
          <w:lang w:bidi="ar-SA"/>
        </w:rPr>
        <w:t>؛</w:t>
      </w:r>
      <w:r w:rsidR="00321721" w:rsidRPr="00FB2EE3">
        <w:rPr>
          <w:spacing w:val="0"/>
          <w:rtl/>
          <w:lang w:bidi="ar-SA"/>
        </w:rPr>
        <w:t xml:space="preserve"> البته </w:t>
      </w:r>
      <w:r w:rsidR="00D81A6F" w:rsidRPr="00FB2EE3">
        <w:rPr>
          <w:spacing w:val="0"/>
          <w:rtl/>
          <w:lang w:bidi="ar-SA"/>
        </w:rPr>
        <w:t xml:space="preserve">هر </w:t>
      </w:r>
      <w:r w:rsidR="00321721" w:rsidRPr="00FB2EE3">
        <w:rPr>
          <w:spacing w:val="0"/>
          <w:rtl/>
          <w:lang w:bidi="ar-SA"/>
        </w:rPr>
        <w:t>عملی که مقید به زمان یا وقت مشخصی</w:t>
      </w:r>
      <w:r w:rsidR="0099091B" w:rsidRPr="00FB2EE3">
        <w:rPr>
          <w:spacing w:val="0"/>
          <w:rtl/>
          <w:lang w:bidi="ar-SA"/>
        </w:rPr>
        <w:t>‌</w:t>
      </w:r>
      <w:r w:rsidR="00321721" w:rsidRPr="00FB2EE3">
        <w:rPr>
          <w:spacing w:val="0"/>
          <w:rtl/>
          <w:lang w:bidi="ar-SA"/>
        </w:rPr>
        <w:t xml:space="preserve">ست، </w:t>
      </w:r>
      <w:r w:rsidR="00D81A6F" w:rsidRPr="00FB2EE3">
        <w:rPr>
          <w:spacing w:val="0"/>
          <w:rtl/>
          <w:lang w:bidi="ar-SA"/>
        </w:rPr>
        <w:t xml:space="preserve">جبران دارد؛ </w:t>
      </w:r>
      <w:r w:rsidR="00321721" w:rsidRPr="00FB2EE3">
        <w:rPr>
          <w:spacing w:val="0"/>
          <w:rtl/>
          <w:lang w:bidi="ar-SA"/>
        </w:rPr>
        <w:t xml:space="preserve">مانند نماز‌های سنت </w:t>
      </w:r>
      <w:r w:rsidR="00D81A6F" w:rsidRPr="00FB2EE3">
        <w:rPr>
          <w:spacing w:val="0"/>
          <w:rtl/>
          <w:lang w:bidi="ar-SA"/>
        </w:rPr>
        <w:t>که اگر کسی، فراموش کرد و پس از پایان وقت به‌یادش آمد، قضای آن را به‌جا می‌آورد؛ زیرا این عمل، از پیامبر</w:t>
      </w:r>
      <w:r w:rsidR="00D81A6F" w:rsidRPr="00FB2EE3">
        <w:rPr>
          <w:spacing w:val="0"/>
          <w:lang w:bidi="ar-SA"/>
        </w:rPr>
        <w:sym w:font="AGA Arabesque" w:char="F072"/>
      </w:r>
      <w:r w:rsidR="00D81A6F" w:rsidRPr="00FB2EE3">
        <w:rPr>
          <w:spacing w:val="0"/>
          <w:rtl/>
          <w:lang w:bidi="ar-SA"/>
        </w:rPr>
        <w:t xml:space="preserve"> ثابت شده است.</w:t>
      </w:r>
    </w:p>
    <w:p w:rsidR="00D81A6F" w:rsidRPr="00FB2EE3" w:rsidRDefault="00D81A6F" w:rsidP="00167AB1">
      <w:pPr>
        <w:autoSpaceDE w:val="0"/>
        <w:autoSpaceDN w:val="0"/>
        <w:adjustRightInd w:val="0"/>
        <w:ind w:firstLine="389"/>
        <w:rPr>
          <w:spacing w:val="0"/>
          <w:rtl/>
          <w:lang w:bidi="ar-SA"/>
        </w:rPr>
      </w:pPr>
      <w:r w:rsidRPr="00FB2EE3">
        <w:rPr>
          <w:spacing w:val="0"/>
          <w:rtl/>
          <w:lang w:bidi="ar-SA"/>
        </w:rPr>
        <w:t xml:space="preserve">هم‌چنین اگر انسان، روزه‌ی «ایام بیض» یعنی سیزدهم، چهاردهم و پانزدهم ماه را از دست بدهد، </w:t>
      </w:r>
      <w:r w:rsidR="0099091B" w:rsidRPr="00FB2EE3">
        <w:rPr>
          <w:spacing w:val="0"/>
          <w:rtl/>
          <w:lang w:bidi="ar-SA"/>
        </w:rPr>
        <w:t>پس از آن، می‌تواند جبرانش کند؛</w:t>
      </w:r>
      <w:r w:rsidR="001F5A4F" w:rsidRPr="00FB2EE3">
        <w:rPr>
          <w:spacing w:val="0"/>
          <w:rtl/>
          <w:lang w:bidi="ar-SA"/>
        </w:rPr>
        <w:t xml:space="preserve"> گرچه روزه</w:t>
      </w:r>
      <w:r w:rsidR="00FC203A" w:rsidRPr="00FB2EE3">
        <w:rPr>
          <w:spacing w:val="0"/>
          <w:rtl/>
          <w:lang w:bidi="ar-SA"/>
        </w:rPr>
        <w:t>‌ی سه روز در ماه</w:t>
      </w:r>
      <w:r w:rsidR="001F5A4F" w:rsidRPr="00FB2EE3">
        <w:rPr>
          <w:spacing w:val="0"/>
          <w:rtl/>
          <w:lang w:bidi="ar-SA"/>
        </w:rPr>
        <w:t xml:space="preserve"> در ابتدا یا </w:t>
      </w:r>
      <w:r w:rsidR="00373B00" w:rsidRPr="00FB2EE3">
        <w:rPr>
          <w:spacing w:val="0"/>
          <w:rtl/>
          <w:lang w:bidi="ar-SA"/>
        </w:rPr>
        <w:t>در وسط یا در پایان ماه</w:t>
      </w:r>
      <w:r w:rsidR="00FC203A" w:rsidRPr="00FB2EE3">
        <w:rPr>
          <w:spacing w:val="0"/>
          <w:rtl/>
          <w:lang w:bidi="ar-SA"/>
        </w:rPr>
        <w:t xml:space="preserve"> درست می‌باشد</w:t>
      </w:r>
      <w:r w:rsidR="001F5A4F" w:rsidRPr="00FB2EE3">
        <w:rPr>
          <w:spacing w:val="0"/>
          <w:rtl/>
          <w:lang w:bidi="ar-SA"/>
        </w:rPr>
        <w:t>، اما بهتر است که در سیزدهم، چهاردهم و پانزدهم ماه باشد</w:t>
      </w:r>
      <w:r w:rsidR="00FC203A" w:rsidRPr="00FB2EE3">
        <w:rPr>
          <w:spacing w:val="0"/>
          <w:rtl/>
          <w:lang w:bidi="ar-SA"/>
        </w:rPr>
        <w:t>.</w:t>
      </w:r>
    </w:p>
    <w:p w:rsidR="00FC203A" w:rsidRPr="00FB2EE3" w:rsidRDefault="00FC203A" w:rsidP="00167AB1">
      <w:pPr>
        <w:autoSpaceDE w:val="0"/>
        <w:autoSpaceDN w:val="0"/>
        <w:adjustRightInd w:val="0"/>
        <w:ind w:firstLine="389"/>
        <w:jc w:val="center"/>
        <w:rPr>
          <w:spacing w:val="0"/>
          <w:rtl/>
          <w:lang w:bidi="ar-SA"/>
        </w:rPr>
      </w:pPr>
      <w:r w:rsidRPr="00FB2EE3">
        <w:rPr>
          <w:spacing w:val="0"/>
          <w:rtl/>
          <w:lang w:bidi="ar-SA"/>
        </w:rPr>
        <w:t>***</w:t>
      </w:r>
    </w:p>
    <w:p w:rsidR="00FC203A" w:rsidRPr="00FB2EE3" w:rsidRDefault="00CC03B1" w:rsidP="00167AB1">
      <w:pPr>
        <w:pStyle w:val="a4"/>
        <w:rPr>
          <w:rtl/>
          <w:lang w:bidi="ar-SA"/>
        </w:rPr>
      </w:pPr>
      <w:r w:rsidRPr="00FB2EE3">
        <w:rPr>
          <w:rtl/>
          <w:lang w:bidi="ar-SA"/>
        </w:rPr>
        <w:t>158-</w:t>
      </w:r>
      <w:r w:rsidR="00FC203A" w:rsidRPr="00FB2EE3">
        <w:rPr>
          <w:rtl/>
          <w:lang w:bidi="ar-SA"/>
        </w:rPr>
        <w:t xml:space="preserve"> وعن عبدِ </w:t>
      </w:r>
      <w:r w:rsidR="006B06BD">
        <w:rPr>
          <w:rtl/>
          <w:lang w:bidi="ar-SA"/>
        </w:rPr>
        <w:t>الله</w:t>
      </w:r>
      <w:r w:rsidR="00FC203A" w:rsidRPr="00FB2EE3">
        <w:rPr>
          <w:rtl/>
          <w:lang w:bidi="ar-SA"/>
        </w:rPr>
        <w:t xml:space="preserve"> بنِ عمرو بنِ العاص</w:t>
      </w:r>
      <w:r w:rsidRPr="00FB2EE3">
        <w:rPr>
          <w:rFonts w:cs="(M. Aiyada Ayoub ALKobaisi)"/>
          <w:b w:val="0"/>
          <w:bCs w:val="0"/>
          <w:rtl/>
          <w:lang w:bidi="ar-SA"/>
        </w:rPr>
        <w:t>$</w:t>
      </w:r>
      <w:r w:rsidR="00FC203A" w:rsidRPr="00FB2EE3">
        <w:rPr>
          <w:rtl/>
          <w:lang w:bidi="ar-SA"/>
        </w:rPr>
        <w:t xml:space="preserve"> قال: قال لي رسولُ </w:t>
      </w:r>
      <w:r w:rsidR="006B06BD">
        <w:rPr>
          <w:rtl/>
          <w:lang w:bidi="ar-SA"/>
        </w:rPr>
        <w:t>الله</w:t>
      </w:r>
      <w:r w:rsidR="00FC203A" w:rsidRPr="00FB2EE3">
        <w:rPr>
          <w:b w:val="0"/>
          <w:bCs w:val="0"/>
          <w:rtl/>
          <w:lang w:bidi="ar-SA"/>
        </w:rPr>
        <w:sym w:font="AGA Arabesque" w:char="F072"/>
      </w:r>
      <w:r w:rsidR="00FC203A" w:rsidRPr="00FB2EE3">
        <w:rPr>
          <w:rtl/>
          <w:lang w:bidi="ar-SA"/>
        </w:rPr>
        <w:t>: «يَا عبْدَ</w:t>
      </w:r>
      <w:r w:rsidR="006B06BD">
        <w:rPr>
          <w:rFonts w:hint="cs"/>
          <w:rtl/>
          <w:lang w:bidi="ar-SA"/>
        </w:rPr>
        <w:t xml:space="preserve"> </w:t>
      </w:r>
      <w:r w:rsidR="006B06BD">
        <w:rPr>
          <w:rtl/>
          <w:lang w:bidi="ar-SA"/>
        </w:rPr>
        <w:t>الل</w:t>
      </w:r>
      <w:r w:rsidR="00FC203A" w:rsidRPr="00FB2EE3">
        <w:rPr>
          <w:rtl/>
          <w:lang w:bidi="ar-SA"/>
        </w:rPr>
        <w:t>ه</w:t>
      </w:r>
      <w:r w:rsidR="006B06BD">
        <w:rPr>
          <w:rFonts w:hint="cs"/>
          <w:rtl/>
          <w:lang w:bidi="ar-SA"/>
        </w:rPr>
        <w:t>!</w:t>
      </w:r>
      <w:r w:rsidR="00FC203A" w:rsidRPr="00FB2EE3">
        <w:rPr>
          <w:rtl/>
          <w:lang w:bidi="ar-SA"/>
        </w:rPr>
        <w:t xml:space="preserve"> لا تَكُنْ مِثلْ فُلان</w:t>
      </w:r>
      <w:r w:rsidRPr="00FB2EE3">
        <w:rPr>
          <w:rtl/>
          <w:lang w:bidi="ar-SA"/>
        </w:rPr>
        <w:t>ٍ</w:t>
      </w:r>
      <w:r w:rsidR="00FC203A" w:rsidRPr="00FB2EE3">
        <w:rPr>
          <w:rtl/>
          <w:lang w:bidi="ar-SA"/>
        </w:rPr>
        <w:t>، كَانَ يقُومُ اللَّيْلَ فَتَركَ قِيامَ اللَّيْل</w:t>
      </w:r>
      <w:r w:rsidRPr="00FB2EE3">
        <w:rPr>
          <w:rtl/>
          <w:lang w:bidi="ar-SA"/>
        </w:rPr>
        <w:t>َ</w:t>
      </w:r>
      <w:r w:rsidR="00FC203A" w:rsidRPr="00FB2EE3">
        <w:rPr>
          <w:rtl/>
          <w:lang w:bidi="ar-SA"/>
        </w:rPr>
        <w:t>».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29"/>
      </w:r>
      <w:r w:rsidR="00FB2EE3" w:rsidRPr="00FB2EE3">
        <w:rPr>
          <w:rStyle w:val="FootnoteReference"/>
          <w:rFonts w:cs="B Lotus"/>
          <w:bCs w:val="0"/>
          <w:szCs w:val="28"/>
          <w:rtl/>
          <w:lang w:bidi="ar-SA"/>
        </w:rPr>
        <w:t>)</w:t>
      </w:r>
    </w:p>
    <w:p w:rsidR="00FC203A" w:rsidRPr="00FB2EE3" w:rsidRDefault="00E146FF" w:rsidP="00167AB1">
      <w:pPr>
        <w:autoSpaceDE w:val="0"/>
        <w:autoSpaceDN w:val="0"/>
        <w:adjustRightInd w:val="0"/>
        <w:ind w:firstLine="389"/>
        <w:rPr>
          <w:spacing w:val="0"/>
          <w:rtl/>
          <w:lang w:bidi="ar-SA"/>
        </w:rPr>
      </w:pPr>
      <w:r w:rsidRPr="00FB2EE3">
        <w:rPr>
          <w:b/>
          <w:bCs/>
          <w:spacing w:val="0"/>
          <w:rtl/>
          <w:lang w:bidi="ar-SA"/>
        </w:rPr>
        <w:t>ترجمه:</w:t>
      </w:r>
      <w:r w:rsidRPr="00FB2EE3">
        <w:rPr>
          <w:spacing w:val="0"/>
          <w:rtl/>
          <w:lang w:bidi="ar-SA"/>
        </w:rPr>
        <w:t xml:space="preserve"> </w:t>
      </w:r>
      <w:r w:rsidR="00FC203A" w:rsidRPr="00FB2EE3">
        <w:rPr>
          <w:spacing w:val="0"/>
          <w:rtl/>
          <w:lang w:bidi="ar-SA"/>
        </w:rPr>
        <w:t>عبدال</w:t>
      </w:r>
      <w:r w:rsidRPr="00FB2EE3">
        <w:rPr>
          <w:spacing w:val="0"/>
          <w:rtl/>
          <w:lang w:bidi="ar-SA"/>
        </w:rPr>
        <w:t>له بن عمرو بن عاص</w:t>
      </w:r>
      <w:r w:rsidRPr="00FB2EE3">
        <w:rPr>
          <w:rFonts w:cs="(M. Aiyada Ayoub ALKobaisi)"/>
          <w:spacing w:val="0"/>
          <w:rtl/>
          <w:lang w:bidi="ar-SA"/>
        </w:rPr>
        <w:t>$</w:t>
      </w:r>
      <w:r w:rsidR="00FC203A" w:rsidRPr="00FB2EE3">
        <w:rPr>
          <w:spacing w:val="0"/>
          <w:rtl/>
          <w:lang w:bidi="ar-SA"/>
        </w:rPr>
        <w:t xml:space="preserve"> می‌گوید: رسول‌الله</w:t>
      </w:r>
      <w:r w:rsidR="00FC203A" w:rsidRPr="00FB2EE3">
        <w:rPr>
          <w:spacing w:val="0"/>
          <w:lang w:bidi="ar-SA"/>
        </w:rPr>
        <w:sym w:font="AGA Arabesque" w:char="F072"/>
      </w:r>
      <w:r w:rsidR="00FC203A" w:rsidRPr="00FB2EE3">
        <w:rPr>
          <w:spacing w:val="0"/>
          <w:rtl/>
          <w:lang w:bidi="ar-SA"/>
        </w:rPr>
        <w:t xml:space="preserve"> به من فرمود: «ای عبدالله! مانندِ فلانی نباش که نماز شب می‌خوان</w:t>
      </w:r>
      <w:r w:rsidR="00373B00" w:rsidRPr="00FB2EE3">
        <w:rPr>
          <w:spacing w:val="0"/>
          <w:rtl/>
          <w:lang w:bidi="ar-SA"/>
        </w:rPr>
        <w:t>ْ</w:t>
      </w:r>
      <w:r w:rsidR="00FC203A" w:rsidRPr="00FB2EE3">
        <w:rPr>
          <w:spacing w:val="0"/>
          <w:rtl/>
          <w:lang w:bidi="ar-SA"/>
        </w:rPr>
        <w:t>د، ولی پس از مدتی آن را ترک کرد».</w:t>
      </w:r>
    </w:p>
    <w:p w:rsidR="00FC203A" w:rsidRPr="00FB2EE3" w:rsidRDefault="004052FB" w:rsidP="00167AB1">
      <w:pPr>
        <w:pStyle w:val="a4"/>
        <w:rPr>
          <w:rFonts w:cs="B Badr"/>
          <w:rtl/>
          <w:lang w:bidi="ar-SA"/>
        </w:rPr>
      </w:pPr>
      <w:r w:rsidRPr="00FB2EE3">
        <w:rPr>
          <w:rtl/>
          <w:lang w:bidi="ar-SA"/>
        </w:rPr>
        <w:t>159-</w:t>
      </w:r>
      <w:r w:rsidR="00FC203A" w:rsidRPr="00FB2EE3">
        <w:rPr>
          <w:rtl/>
          <w:lang w:bidi="ar-SA"/>
        </w:rPr>
        <w:t xml:space="preserve"> وعن عائشةَ</w:t>
      </w:r>
      <w:r w:rsidRPr="00FB2EE3">
        <w:rPr>
          <w:rFonts w:cs="(M. Aiyada Ayoub ALKobaisi)"/>
          <w:b w:val="0"/>
          <w:bCs w:val="0"/>
          <w:rtl/>
          <w:lang w:bidi="ar-SA"/>
        </w:rPr>
        <w:t>&amp;</w:t>
      </w:r>
      <w:r w:rsidR="00FC203A" w:rsidRPr="00FB2EE3">
        <w:rPr>
          <w:rtl/>
          <w:lang w:bidi="ar-SA"/>
        </w:rPr>
        <w:t xml:space="preserve"> قال</w:t>
      </w:r>
      <w:r w:rsidRPr="00FB2EE3">
        <w:rPr>
          <w:rtl/>
          <w:lang w:bidi="ar-SA"/>
        </w:rPr>
        <w:t>َ</w:t>
      </w:r>
      <w:r w:rsidR="00FC203A" w:rsidRPr="00FB2EE3">
        <w:rPr>
          <w:rtl/>
          <w:lang w:bidi="ar-SA"/>
        </w:rPr>
        <w:t xml:space="preserve">ت: كان رسولُ </w:t>
      </w:r>
      <w:r w:rsidR="006B06BD">
        <w:rPr>
          <w:rtl/>
          <w:lang w:bidi="ar-SA"/>
        </w:rPr>
        <w:t>الله</w:t>
      </w:r>
      <w:r w:rsidR="00FC203A" w:rsidRPr="00FB2EE3">
        <w:rPr>
          <w:b w:val="0"/>
          <w:bCs w:val="0"/>
          <w:rtl/>
          <w:lang w:bidi="ar-SA"/>
        </w:rPr>
        <w:sym w:font="AGA Arabesque" w:char="F072"/>
      </w:r>
      <w:r w:rsidR="00FC203A" w:rsidRPr="00FB2EE3">
        <w:rPr>
          <w:rtl/>
          <w:lang w:bidi="ar-SA"/>
        </w:rPr>
        <w:t xml:space="preserve"> إذَا فَاتَتْهُ الصَّلاةُ مِنْ اللَّيْلِ مِنْ وجعٍ أَوْ غيْرِه، صلَّى مِنَ النَّهَارِ ثنْتَى عشْرَةَ </w:t>
      </w:r>
      <w:r w:rsidR="00ED425D" w:rsidRPr="00FB2EE3">
        <w:rPr>
          <w:rtl/>
          <w:lang w:bidi="ar-SA"/>
        </w:rPr>
        <w:t>ركعةً</w:t>
      </w:r>
      <w:r w:rsidR="00FC203A" w:rsidRPr="00FB2EE3">
        <w:rPr>
          <w:rtl/>
          <w:lang w:bidi="ar-SA"/>
        </w:rPr>
        <w:t>.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30"/>
      </w:r>
      <w:r w:rsidR="00FB2EE3" w:rsidRPr="00FB2EE3">
        <w:rPr>
          <w:rStyle w:val="FootnoteReference"/>
          <w:rFonts w:cs="B Lotus"/>
          <w:bCs w:val="0"/>
          <w:szCs w:val="28"/>
          <w:rtl/>
          <w:lang w:bidi="ar-SA"/>
        </w:rPr>
        <w:t>)</w:t>
      </w:r>
    </w:p>
    <w:p w:rsidR="00FC203A" w:rsidRPr="00FB2EE3" w:rsidRDefault="00A55953" w:rsidP="00167AB1">
      <w:pPr>
        <w:autoSpaceDE w:val="0"/>
        <w:autoSpaceDN w:val="0"/>
        <w:adjustRightInd w:val="0"/>
        <w:ind w:firstLine="389"/>
        <w:rPr>
          <w:spacing w:val="0"/>
          <w:rtl/>
          <w:lang w:bidi="ar-SA"/>
        </w:rPr>
      </w:pPr>
      <w:r w:rsidRPr="00FB2EE3">
        <w:rPr>
          <w:b/>
          <w:bCs/>
          <w:spacing w:val="0"/>
          <w:rtl/>
          <w:lang w:bidi="ar-SA"/>
        </w:rPr>
        <w:t>ترجمه:</w:t>
      </w:r>
      <w:r w:rsidRPr="00FB2EE3">
        <w:rPr>
          <w:spacing w:val="0"/>
          <w:rtl/>
          <w:lang w:bidi="ar-SA"/>
        </w:rPr>
        <w:t xml:space="preserve"> </w:t>
      </w:r>
      <w:r w:rsidR="00ED425D" w:rsidRPr="00FB2EE3">
        <w:rPr>
          <w:spacing w:val="0"/>
          <w:rtl/>
          <w:lang w:bidi="ar-SA"/>
        </w:rPr>
        <w:t>عایشه</w:t>
      </w:r>
      <w:r w:rsidRPr="00FB2EE3">
        <w:rPr>
          <w:rFonts w:cs="(M. Aiyada Ayoub ALKobaisi)"/>
          <w:spacing w:val="0"/>
          <w:rtl/>
          <w:lang w:bidi="ar-SA"/>
        </w:rPr>
        <w:t>&amp;</w:t>
      </w:r>
      <w:r w:rsidR="00ED425D" w:rsidRPr="00FB2EE3">
        <w:rPr>
          <w:spacing w:val="0"/>
          <w:rtl/>
          <w:lang w:bidi="ar-SA"/>
        </w:rPr>
        <w:t xml:space="preserve"> می‌گوید: وقتی پیامبر</w:t>
      </w:r>
      <w:r w:rsidR="00ED425D" w:rsidRPr="00FB2EE3">
        <w:rPr>
          <w:spacing w:val="0"/>
          <w:lang w:bidi="ar-SA"/>
        </w:rPr>
        <w:sym w:font="AGA Arabesque" w:char="F072"/>
      </w:r>
      <w:r w:rsidR="00ED425D" w:rsidRPr="00FB2EE3">
        <w:rPr>
          <w:spacing w:val="0"/>
          <w:rtl/>
          <w:lang w:bidi="ar-SA"/>
        </w:rPr>
        <w:t xml:space="preserve"> به سبب بیماری یا به هر علت دیگری، از نماز شب بازمی‌ماند، در روز، دوازده رکعت می‌خواند.</w:t>
      </w:r>
    </w:p>
    <w:p w:rsidR="00ED425D" w:rsidRPr="00FB2EE3" w:rsidRDefault="00ED425D"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ED425D" w:rsidRPr="00FB2EE3" w:rsidRDefault="00464D42" w:rsidP="00167AB1">
      <w:pPr>
        <w:autoSpaceDE w:val="0"/>
        <w:autoSpaceDN w:val="0"/>
        <w:adjustRightInd w:val="0"/>
        <w:ind w:firstLine="389"/>
        <w:rPr>
          <w:spacing w:val="0"/>
          <w:rtl/>
          <w:lang w:bidi="ar-SA"/>
        </w:rPr>
      </w:pPr>
      <w:r w:rsidRPr="00FB2EE3">
        <w:rPr>
          <w:spacing w:val="0"/>
          <w:rtl/>
          <w:lang w:bidi="ar-SA"/>
        </w:rPr>
        <w:t>مؤلف</w:t>
      </w:r>
      <w:r w:rsidR="00373B00" w:rsidRPr="00FB2EE3">
        <w:rPr>
          <w:rFonts w:cs="CTraditional Arabic"/>
          <w:spacing w:val="0"/>
          <w:rtl/>
          <w:lang w:bidi="ar-SA"/>
        </w:rPr>
        <w:t>/</w:t>
      </w:r>
      <w:r w:rsidRPr="00FB2EE3">
        <w:rPr>
          <w:spacing w:val="0"/>
          <w:rtl/>
          <w:lang w:bidi="ar-SA"/>
        </w:rPr>
        <w:t>، از عبدالله بن عمرو بن عاص</w:t>
      </w:r>
      <w:r w:rsidR="00373B00" w:rsidRPr="00FB2EE3">
        <w:rPr>
          <w:rFonts w:cs="(M. Aiyada Ayoub ALKobaisi)"/>
          <w:spacing w:val="0"/>
          <w:rtl/>
          <w:lang w:bidi="ar-SA"/>
        </w:rPr>
        <w:t>$</w:t>
      </w:r>
      <w:r w:rsidRPr="00FB2EE3">
        <w:rPr>
          <w:spacing w:val="0"/>
          <w:rtl/>
          <w:lang w:bidi="ar-SA"/>
        </w:rPr>
        <w:t xml:space="preserve"> روایت کرده </w:t>
      </w:r>
      <w:r w:rsidR="00373B00" w:rsidRPr="00FB2EE3">
        <w:rPr>
          <w:spacing w:val="0"/>
          <w:rtl/>
          <w:lang w:bidi="ar-SA"/>
        </w:rPr>
        <w:t xml:space="preserve">است </w:t>
      </w:r>
      <w:r w:rsidRPr="00FB2EE3">
        <w:rPr>
          <w:spacing w:val="0"/>
          <w:rtl/>
          <w:lang w:bidi="ar-SA"/>
        </w:rPr>
        <w:t>که پیامبر</w:t>
      </w:r>
      <w:r w:rsidRPr="00FB2EE3">
        <w:rPr>
          <w:spacing w:val="0"/>
          <w:lang w:bidi="ar-SA"/>
        </w:rPr>
        <w:sym w:font="AGA Arabesque" w:char="F072"/>
      </w:r>
      <w:r w:rsidRPr="00FB2EE3">
        <w:rPr>
          <w:spacing w:val="0"/>
          <w:rtl/>
          <w:lang w:bidi="ar-SA"/>
        </w:rPr>
        <w:t xml:space="preserve"> به او فرمود: «ای عبدالله! مانندِ فلانی نباش که نماز شب می‌خواند، ولی پس از مدتی آن را ترک کرد». مؤلف، این حدیث را در باب مداومت و پای‌بندی بر اعمال نیک ذکر کرده است.</w:t>
      </w:r>
    </w:p>
    <w:p w:rsidR="00464D42" w:rsidRPr="00FB2EE3" w:rsidRDefault="00464D42" w:rsidP="00167AB1">
      <w:pPr>
        <w:autoSpaceDE w:val="0"/>
        <w:autoSpaceDN w:val="0"/>
        <w:adjustRightInd w:val="0"/>
        <w:ind w:firstLine="389"/>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در این حدیث، عبدالله بن عمرو</w:t>
      </w:r>
      <w:r w:rsidR="00373B00" w:rsidRPr="00FB2EE3">
        <w:rPr>
          <w:rFonts w:cs="(M. Aiyada Ayoub ALKobaisi)"/>
          <w:spacing w:val="0"/>
          <w:rtl/>
          <w:lang w:bidi="ar-SA"/>
        </w:rPr>
        <w:t>$</w:t>
      </w:r>
      <w:r w:rsidRPr="00FB2EE3">
        <w:rPr>
          <w:spacing w:val="0"/>
          <w:rtl/>
          <w:lang w:bidi="ar-SA"/>
        </w:rPr>
        <w:t xml:space="preserve"> را نصیحت نمود که مانند فلان‌کس </w:t>
      </w:r>
      <w:r w:rsidR="00373B00" w:rsidRPr="00FB2EE3">
        <w:rPr>
          <w:spacing w:val="0"/>
          <w:rtl/>
          <w:lang w:bidi="ar-SA"/>
        </w:rPr>
        <w:t>نباشد و نامی از آن شخص نبرد</w:t>
      </w:r>
      <w:r w:rsidRPr="00FB2EE3">
        <w:rPr>
          <w:spacing w:val="0"/>
          <w:rtl/>
          <w:lang w:bidi="ar-SA"/>
        </w:rPr>
        <w:t>؛ و این، سه احتمال دارد: یا پیامبر</w:t>
      </w:r>
      <w:r w:rsidRPr="00FB2EE3">
        <w:rPr>
          <w:spacing w:val="0"/>
          <w:lang w:bidi="ar-SA"/>
        </w:rPr>
        <w:sym w:font="AGA Arabesque" w:char="F072"/>
      </w:r>
      <w:r w:rsidR="00373B00" w:rsidRPr="00FB2EE3">
        <w:rPr>
          <w:spacing w:val="0"/>
          <w:rtl/>
          <w:lang w:bidi="ar-SA"/>
        </w:rPr>
        <w:t xml:space="preserve"> نام آن شخص را ذکر نکرده،</w:t>
      </w:r>
      <w:r w:rsidRPr="00FB2EE3">
        <w:rPr>
          <w:spacing w:val="0"/>
          <w:rtl/>
          <w:lang w:bidi="ar-SA"/>
        </w:rPr>
        <w:t xml:space="preserve"> یا عبدالله بن عمرو</w:t>
      </w:r>
      <w:r w:rsidRPr="00FB2EE3">
        <w:rPr>
          <w:spacing w:val="0"/>
          <w:lang w:bidi="ar-SA"/>
        </w:rPr>
        <w:sym w:font="AGA Arabesque" w:char="F074"/>
      </w:r>
      <w:r w:rsidRPr="00FB2EE3">
        <w:rPr>
          <w:spacing w:val="0"/>
          <w:rtl/>
          <w:lang w:bidi="ar-SA"/>
        </w:rPr>
        <w:t xml:space="preserve"> از ذکر نام وی خودداری نموده تا راویان، او را نشناسند؛ </w:t>
      </w:r>
      <w:r w:rsidR="00373B00" w:rsidRPr="00FB2EE3">
        <w:rPr>
          <w:spacing w:val="0"/>
          <w:rtl/>
          <w:lang w:bidi="ar-SA"/>
        </w:rPr>
        <w:t>یا</w:t>
      </w:r>
      <w:r w:rsidRPr="00FB2EE3">
        <w:rPr>
          <w:spacing w:val="0"/>
          <w:rtl/>
          <w:lang w:bidi="ar-SA"/>
        </w:rPr>
        <w:t xml:space="preserve"> شاید هم راویِ پس از عبدالله بن عمرو</w:t>
      </w:r>
      <w:r w:rsidRPr="00FB2EE3">
        <w:rPr>
          <w:spacing w:val="0"/>
          <w:lang w:bidi="ar-SA"/>
        </w:rPr>
        <w:sym w:font="AGA Arabesque" w:char="F074"/>
      </w:r>
      <w:r w:rsidRPr="00FB2EE3">
        <w:rPr>
          <w:spacing w:val="0"/>
          <w:rtl/>
          <w:lang w:bidi="ar-SA"/>
        </w:rPr>
        <w:t>، نام آن شخص را در ابهام گذاشته است. در هر صورت، مهم این است که در چنین مسایلی، بای</w:t>
      </w:r>
      <w:r w:rsidR="00C73FAE" w:rsidRPr="00FB2EE3">
        <w:rPr>
          <w:spacing w:val="0"/>
          <w:rtl/>
          <w:lang w:bidi="ar-SA"/>
        </w:rPr>
        <w:t>د اصل قضیه را مد نظر قرار دهیم و از ذکر نام اشخاص، خودداری کنیم.</w:t>
      </w:r>
      <w:r w:rsidR="00373B00" w:rsidRPr="00FB2EE3">
        <w:rPr>
          <w:spacing w:val="0"/>
          <w:rtl/>
          <w:lang w:bidi="ar-SA"/>
        </w:rPr>
        <w:t xml:space="preserve"> </w:t>
      </w:r>
      <w:r w:rsidR="00C73FAE" w:rsidRPr="00FB2EE3">
        <w:rPr>
          <w:spacing w:val="0"/>
          <w:rtl/>
          <w:lang w:bidi="ar-SA"/>
        </w:rPr>
        <w:t>روش پیامبر</w:t>
      </w:r>
      <w:r w:rsidR="00C73FAE" w:rsidRPr="00FB2EE3">
        <w:rPr>
          <w:spacing w:val="0"/>
          <w:lang w:bidi="ar-SA"/>
        </w:rPr>
        <w:sym w:font="AGA Arabesque" w:char="F072"/>
      </w:r>
      <w:r w:rsidR="00C73FAE" w:rsidRPr="00FB2EE3">
        <w:rPr>
          <w:spacing w:val="0"/>
          <w:rtl/>
          <w:lang w:bidi="ar-SA"/>
        </w:rPr>
        <w:t xml:space="preserve"> نیز همین‌گونه بود که وقتی می‌خواست از کاری منع کند، نام کسی را ذکر نمی‌کرد؛ بلکه می‌فرمود: «چرا برخی‌ها، چنین و چنان می‌کنند؟» و با چنین عباراتی از آن کار، بازمی‌داشت.</w:t>
      </w:r>
    </w:p>
    <w:p w:rsidR="00C73FAE" w:rsidRPr="00FB2EE3" w:rsidRDefault="00C73FAE" w:rsidP="00167AB1">
      <w:pPr>
        <w:autoSpaceDE w:val="0"/>
        <w:autoSpaceDN w:val="0"/>
        <w:adjustRightInd w:val="0"/>
        <w:ind w:firstLine="389"/>
        <w:rPr>
          <w:spacing w:val="0"/>
          <w:rtl/>
          <w:lang w:bidi="ar-SA"/>
        </w:rPr>
      </w:pPr>
      <w:r w:rsidRPr="00FB2EE3">
        <w:rPr>
          <w:spacing w:val="0"/>
          <w:rtl/>
          <w:lang w:bidi="ar-SA"/>
        </w:rPr>
        <w:t>خودداری از ذکر نام شخص، دو فایده‌ی بزرگ دارد:</w:t>
      </w:r>
    </w:p>
    <w:p w:rsidR="00C73FAE" w:rsidRPr="00FB2EE3" w:rsidRDefault="00C73FAE" w:rsidP="00167AB1">
      <w:pPr>
        <w:autoSpaceDE w:val="0"/>
        <w:autoSpaceDN w:val="0"/>
        <w:adjustRightInd w:val="0"/>
        <w:ind w:firstLine="389"/>
        <w:rPr>
          <w:spacing w:val="0"/>
          <w:rtl/>
          <w:lang w:bidi="ar-SA"/>
        </w:rPr>
      </w:pPr>
      <w:r w:rsidRPr="00FB2EE3">
        <w:rPr>
          <w:spacing w:val="0"/>
          <w:rtl/>
          <w:lang w:bidi="ar-SA"/>
        </w:rPr>
        <w:t>اول: حفظ آبروی آن شخص.</w:t>
      </w:r>
    </w:p>
    <w:p w:rsidR="00C73FAE" w:rsidRPr="00FB2EE3" w:rsidRDefault="00C73FAE" w:rsidP="00167AB1">
      <w:pPr>
        <w:autoSpaceDE w:val="0"/>
        <w:autoSpaceDN w:val="0"/>
        <w:adjustRightInd w:val="0"/>
        <w:ind w:firstLine="389"/>
        <w:rPr>
          <w:spacing w:val="0"/>
          <w:rtl/>
          <w:lang w:bidi="ar-SA"/>
        </w:rPr>
      </w:pPr>
      <w:r w:rsidRPr="00FB2EE3">
        <w:rPr>
          <w:spacing w:val="0"/>
          <w:rtl/>
          <w:lang w:bidi="ar-SA"/>
        </w:rPr>
        <w:t>و دوم: ممکن است آن شخص، تغییر رویه دهد و رفتارش، خوب شود؛ لذا دیگر سزاوار این نخواهد بود که از او، به بدی یاد شود</w:t>
      </w:r>
      <w:r w:rsidR="00373B00" w:rsidRPr="00FB2EE3">
        <w:rPr>
          <w:spacing w:val="0"/>
          <w:rtl/>
          <w:lang w:bidi="ar-SA"/>
        </w:rPr>
        <w:t>؛</w:t>
      </w:r>
      <w:r w:rsidRPr="00FB2EE3">
        <w:rPr>
          <w:spacing w:val="0"/>
          <w:rtl/>
          <w:lang w:bidi="ar-SA"/>
        </w:rPr>
        <w:t xml:space="preserve"> زیرا قلب‌ها، در دست الله</w:t>
      </w:r>
      <w:r w:rsidRPr="00FB2EE3">
        <w:rPr>
          <w:spacing w:val="0"/>
          <w:lang w:bidi="ar-SA"/>
        </w:rPr>
        <w:sym w:font="AGA Arabesque" w:char="F055"/>
      </w:r>
      <w:r w:rsidRPr="00FB2EE3">
        <w:rPr>
          <w:spacing w:val="0"/>
          <w:rtl/>
          <w:lang w:bidi="ar-SA"/>
        </w:rPr>
        <w:t xml:space="preserve"> می‌باشد. به عنوان مثال: به شخصی می‌گویید: مثلِ فلانی نباش که شراب می‌خورد یا زنا یا دزدی می‌کند. اگر نامِ این فرد را ذکر کنید، ممکن است پس از مدتی اصلاح شود و دست از چنین گناهانی بردارد و به اطاعت و عبادت الله بپردازد؛ آیا حال سزوار سخنانی که درباره‌اش گفته‌اید، می‌باشد؟ لذا در چنین مواردی، باید از ذکر نام اشخاص خودداری کنیم</w:t>
      </w:r>
      <w:r w:rsidR="00373B00" w:rsidRPr="00FB2EE3">
        <w:rPr>
          <w:spacing w:val="0"/>
          <w:rtl/>
          <w:lang w:bidi="ar-SA"/>
        </w:rPr>
        <w:t>؛</w:t>
      </w:r>
      <w:r w:rsidRPr="00FB2EE3">
        <w:rPr>
          <w:spacing w:val="0"/>
          <w:rtl/>
          <w:lang w:bidi="ar-SA"/>
        </w:rPr>
        <w:t xml:space="preserve"> زیرا از یک‌سو آبرویش را حفظ نموده‌ایم و از سوی دیگر، ممکن است، عوض شود و رفتار نیکی در پیش بگیرد.</w:t>
      </w:r>
    </w:p>
    <w:p w:rsidR="00C73FAE" w:rsidRPr="00FB2EE3" w:rsidRDefault="00A20A0E" w:rsidP="00167AB1">
      <w:pPr>
        <w:autoSpaceDE w:val="0"/>
        <w:autoSpaceDN w:val="0"/>
        <w:adjustRightInd w:val="0"/>
        <w:ind w:firstLine="389"/>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فرمود: «فلانی، نماز شب می‌خواند</w:t>
      </w:r>
      <w:r w:rsidR="00373B00" w:rsidRPr="00FB2EE3">
        <w:rPr>
          <w:spacing w:val="0"/>
          <w:rtl/>
          <w:lang w:bidi="ar-SA"/>
        </w:rPr>
        <w:t>؛</w:t>
      </w:r>
      <w:r w:rsidRPr="00FB2EE3">
        <w:rPr>
          <w:spacing w:val="0"/>
          <w:rtl/>
          <w:lang w:bidi="ar-SA"/>
        </w:rPr>
        <w:t xml:space="preserve"> ولی پس از مدتی آن را ترک کرد». این، هشداری</w:t>
      </w:r>
      <w:r w:rsidR="00373B00" w:rsidRPr="00FB2EE3">
        <w:rPr>
          <w:spacing w:val="0"/>
          <w:rtl/>
          <w:lang w:bidi="ar-SA"/>
        </w:rPr>
        <w:t>‌</w:t>
      </w:r>
      <w:r w:rsidRPr="00FB2EE3">
        <w:rPr>
          <w:spacing w:val="0"/>
          <w:rtl/>
          <w:lang w:bidi="ar-SA"/>
        </w:rPr>
        <w:t xml:space="preserve">ست به انسان که وقتی عمل نیکی را آغاز می‌کند، </w:t>
      </w:r>
      <w:r w:rsidR="00373B00" w:rsidRPr="00FB2EE3">
        <w:rPr>
          <w:spacing w:val="0"/>
          <w:rtl/>
          <w:lang w:bidi="ar-SA"/>
        </w:rPr>
        <w:t xml:space="preserve">نباید </w:t>
      </w:r>
      <w:r w:rsidRPr="00FB2EE3">
        <w:rPr>
          <w:spacing w:val="0"/>
          <w:rtl/>
          <w:lang w:bidi="ar-SA"/>
        </w:rPr>
        <w:t>آن را پس از مدتی ترک نماید؛ زیرا چنین کاری</w:t>
      </w:r>
      <w:r w:rsidR="00373B00" w:rsidRPr="00FB2EE3">
        <w:rPr>
          <w:spacing w:val="0"/>
          <w:rtl/>
          <w:lang w:bidi="ar-SA"/>
        </w:rPr>
        <w:t>،</w:t>
      </w:r>
      <w:r w:rsidRPr="00FB2EE3">
        <w:rPr>
          <w:spacing w:val="0"/>
          <w:rtl/>
          <w:lang w:bidi="ar-SA"/>
        </w:rPr>
        <w:t xml:space="preserve"> بیان‌گر </w:t>
      </w:r>
      <w:r w:rsidR="00DC546D" w:rsidRPr="00FB2EE3">
        <w:rPr>
          <w:spacing w:val="0"/>
          <w:rtl/>
          <w:lang w:bidi="ar-SA"/>
        </w:rPr>
        <w:t>بی‌رغبتی و روی‌گردانی انسان از خیر و نیکی</w:t>
      </w:r>
      <w:r w:rsidR="00373B00" w:rsidRPr="00FB2EE3">
        <w:rPr>
          <w:spacing w:val="0"/>
          <w:rtl/>
          <w:lang w:bidi="ar-SA"/>
        </w:rPr>
        <w:t>‌</w:t>
      </w:r>
      <w:r w:rsidR="00DC546D" w:rsidRPr="00FB2EE3">
        <w:rPr>
          <w:spacing w:val="0"/>
          <w:rtl/>
          <w:lang w:bidi="ar-SA"/>
        </w:rPr>
        <w:t>ست و این، خیلی خطرناک</w:t>
      </w:r>
      <w:r w:rsidR="00373B00" w:rsidRPr="00FB2EE3">
        <w:rPr>
          <w:spacing w:val="0"/>
          <w:rtl/>
          <w:lang w:bidi="ar-SA"/>
        </w:rPr>
        <w:t xml:space="preserve"> است</w:t>
      </w:r>
      <w:r w:rsidR="00DC546D" w:rsidRPr="00FB2EE3">
        <w:rPr>
          <w:spacing w:val="0"/>
          <w:rtl/>
          <w:lang w:bidi="ar-SA"/>
        </w:rPr>
        <w:t>. البته اگر انسان، عمل نیکی را به سبب عذر، ترک کند و قضای آن را به‌جا آورد یا در صورتی که امکان جبران آن وجود نداشته باشد، الله متعال از او درمی‌گذرد</w:t>
      </w:r>
      <w:r w:rsidR="00373B00" w:rsidRPr="00FB2EE3">
        <w:rPr>
          <w:spacing w:val="0"/>
          <w:rtl/>
          <w:lang w:bidi="ar-SA"/>
        </w:rPr>
        <w:t>؛</w:t>
      </w:r>
      <w:r w:rsidR="00DC546D" w:rsidRPr="00FB2EE3">
        <w:rPr>
          <w:spacing w:val="0"/>
          <w:rtl/>
          <w:lang w:bidi="ar-SA"/>
        </w:rPr>
        <w:t xml:space="preserve"> زیرا در حدیث صحیحی از پیامبر</w:t>
      </w:r>
      <w:r w:rsidR="00DC546D" w:rsidRPr="00FB2EE3">
        <w:rPr>
          <w:spacing w:val="0"/>
          <w:lang w:bidi="ar-SA"/>
        </w:rPr>
        <w:sym w:font="AGA Arabesque" w:char="F072"/>
      </w:r>
      <w:r w:rsidR="00DC546D" w:rsidRPr="00FB2EE3">
        <w:rPr>
          <w:spacing w:val="0"/>
          <w:rtl/>
          <w:lang w:bidi="ar-SA"/>
        </w:rPr>
        <w:t xml:space="preserve"> ثابت شده که «</w:t>
      </w:r>
      <w:r w:rsidR="00373B00" w:rsidRPr="00FB2EE3">
        <w:rPr>
          <w:spacing w:val="0"/>
          <w:rtl/>
          <w:lang w:bidi="ar-SA"/>
        </w:rPr>
        <w:t>هرگاه</w:t>
      </w:r>
      <w:r w:rsidR="00DC546D" w:rsidRPr="00FB2EE3">
        <w:rPr>
          <w:spacing w:val="0"/>
          <w:rtl/>
          <w:lang w:bidi="ar-SA"/>
        </w:rPr>
        <w:t xml:space="preserve"> بنده‌اي، بیمار شود يا به مسافرت برود، پاداش اعمالي كه در زمان صحت و اقامت انجام مي‌داده است، به او مي‌رسد». هم‌چنین اگر آن را به سبب عذر، ترک کرده، باید قضایش را ادا کند.</w:t>
      </w:r>
    </w:p>
    <w:p w:rsidR="00DC546D" w:rsidRPr="00FB2EE3" w:rsidRDefault="00DC546D" w:rsidP="00167AB1">
      <w:pPr>
        <w:autoSpaceDE w:val="0"/>
        <w:autoSpaceDN w:val="0"/>
        <w:adjustRightInd w:val="0"/>
        <w:ind w:firstLine="389"/>
        <w:rPr>
          <w:spacing w:val="0"/>
          <w:rtl/>
          <w:lang w:bidi="ar-SA"/>
        </w:rPr>
      </w:pPr>
      <w:r w:rsidRPr="00FB2EE3">
        <w:rPr>
          <w:spacing w:val="0"/>
          <w:rtl/>
          <w:lang w:bidi="ar-SA"/>
        </w:rPr>
        <w:t>و در حدیث</w:t>
      </w:r>
      <w:r w:rsidR="00373B00" w:rsidRPr="00FB2EE3">
        <w:rPr>
          <w:rFonts w:cs="(M. Aiyada Ayoub ALKobaisi)"/>
          <w:spacing w:val="0"/>
          <w:rtl/>
          <w:lang w:bidi="ar-SA"/>
        </w:rPr>
        <w:t>&amp;</w:t>
      </w:r>
      <w:r w:rsidRPr="00FB2EE3">
        <w:rPr>
          <w:spacing w:val="0"/>
          <w:rtl/>
          <w:lang w:bidi="ar-SA"/>
        </w:rPr>
        <w:t xml:space="preserve"> که مؤلف</w:t>
      </w:r>
      <w:r w:rsidR="00373B00" w:rsidRPr="00FB2EE3">
        <w:rPr>
          <w:rFonts w:cs="CTraditional Arabic"/>
          <w:spacing w:val="0"/>
          <w:rtl/>
          <w:lang w:bidi="ar-SA"/>
        </w:rPr>
        <w:t>/</w:t>
      </w:r>
      <w:r w:rsidRPr="00FB2EE3">
        <w:rPr>
          <w:spacing w:val="0"/>
          <w:rtl/>
          <w:lang w:bidi="ar-SA"/>
        </w:rPr>
        <w:t xml:space="preserve"> ذکر کرده، آمده است: وقتی پیامبر</w:t>
      </w:r>
      <w:r w:rsidRPr="00FB2EE3">
        <w:rPr>
          <w:spacing w:val="0"/>
          <w:lang w:bidi="ar-SA"/>
        </w:rPr>
        <w:sym w:font="AGA Arabesque" w:char="F072"/>
      </w:r>
      <w:r w:rsidRPr="00FB2EE3">
        <w:rPr>
          <w:spacing w:val="0"/>
          <w:rtl/>
          <w:lang w:bidi="ar-SA"/>
        </w:rPr>
        <w:t xml:space="preserve"> به سبب بیماری یا به هر علت دیگری، از نماز شب بازمی‌ماند، در روز، دوازده رکعت می‌خواند</w:t>
      </w:r>
      <w:r w:rsidR="00373B00" w:rsidRPr="00FB2EE3">
        <w:rPr>
          <w:spacing w:val="0"/>
          <w:rtl/>
          <w:lang w:bidi="ar-SA"/>
        </w:rPr>
        <w:t>؛</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نماز شبش را به صورت «وتر» و یازده رکعت می‌</w:t>
      </w:r>
      <w:r w:rsidR="00373B00" w:rsidRPr="00FB2EE3">
        <w:rPr>
          <w:spacing w:val="0"/>
          <w:rtl/>
          <w:lang w:bidi="ar-SA"/>
        </w:rPr>
        <w:t>خواند و اگر به سبب غلبه‌ی خواب</w:t>
      </w:r>
      <w:r w:rsidRPr="00FB2EE3">
        <w:rPr>
          <w:spacing w:val="0"/>
          <w:rtl/>
          <w:lang w:bidi="ar-SA"/>
        </w:rPr>
        <w:t xml:space="preserve"> یا به هر دلیلی، از نماز وتر یا نماز شبش بازمی‌ماند، </w:t>
      </w:r>
      <w:r w:rsidR="00FA5D59" w:rsidRPr="00FB2EE3">
        <w:rPr>
          <w:spacing w:val="0"/>
          <w:rtl/>
          <w:lang w:bidi="ar-SA"/>
        </w:rPr>
        <w:t>برای جبرانش، در روز دوازده رکعت</w:t>
      </w:r>
      <w:r w:rsidR="00373B00" w:rsidRPr="00FB2EE3">
        <w:rPr>
          <w:spacing w:val="0"/>
          <w:rtl/>
          <w:lang w:bidi="ar-SA"/>
        </w:rPr>
        <w:t xml:space="preserve"> می‌خواند؛ یعنی قضای آن را به صورت زوج</w:t>
      </w:r>
      <w:r w:rsidRPr="00FB2EE3">
        <w:rPr>
          <w:spacing w:val="0"/>
          <w:rtl/>
          <w:lang w:bidi="ar-SA"/>
        </w:rPr>
        <w:t xml:space="preserve"> به‌جا می‌آورد؛ </w:t>
      </w:r>
      <w:r w:rsidR="00755F84" w:rsidRPr="00FB2EE3">
        <w:rPr>
          <w:spacing w:val="0"/>
          <w:rtl/>
          <w:lang w:bidi="ar-SA"/>
        </w:rPr>
        <w:t>لذا برای جبران نماز وتر، باید یک رکعت بر تعداد رکعت‌های وتر</w:t>
      </w:r>
      <w:r w:rsidRPr="00FB2EE3">
        <w:rPr>
          <w:spacing w:val="0"/>
          <w:rtl/>
          <w:lang w:bidi="ar-SA"/>
        </w:rPr>
        <w:t xml:space="preserve"> </w:t>
      </w:r>
      <w:r w:rsidR="00373B00" w:rsidRPr="00FB2EE3">
        <w:rPr>
          <w:spacing w:val="0"/>
          <w:rtl/>
          <w:lang w:bidi="ar-SA"/>
        </w:rPr>
        <w:t>افزود؛</w:t>
      </w:r>
      <w:r w:rsidR="00755F84" w:rsidRPr="00FB2EE3">
        <w:rPr>
          <w:spacing w:val="0"/>
          <w:rtl/>
          <w:lang w:bidi="ar-SA"/>
        </w:rPr>
        <w:t xml:space="preserve"> از این‌رو</w:t>
      </w:r>
      <w:r w:rsidRPr="00FB2EE3">
        <w:rPr>
          <w:spacing w:val="0"/>
          <w:rtl/>
          <w:lang w:bidi="ar-SA"/>
        </w:rPr>
        <w:t xml:space="preserve"> اگر </w:t>
      </w:r>
      <w:r w:rsidR="00755F84" w:rsidRPr="00FB2EE3">
        <w:rPr>
          <w:spacing w:val="0"/>
          <w:rtl/>
          <w:lang w:bidi="ar-SA"/>
        </w:rPr>
        <w:t xml:space="preserve">کسی </w:t>
      </w:r>
      <w:r w:rsidRPr="00FB2EE3">
        <w:rPr>
          <w:spacing w:val="0"/>
          <w:rtl/>
          <w:lang w:bidi="ar-SA"/>
        </w:rPr>
        <w:t>سه رکعت، وتر می‌خوانده، در روز باید چهار رکعت بخوا</w:t>
      </w:r>
      <w:r w:rsidR="00373B00" w:rsidRPr="00FB2EE3">
        <w:rPr>
          <w:spacing w:val="0"/>
          <w:rtl/>
          <w:lang w:bidi="ar-SA"/>
        </w:rPr>
        <w:t>ند و اگر به خواندن پنج رکعت وتر</w:t>
      </w:r>
      <w:r w:rsidRPr="00FB2EE3">
        <w:rPr>
          <w:spacing w:val="0"/>
          <w:rtl/>
          <w:lang w:bidi="ar-SA"/>
        </w:rPr>
        <w:t xml:space="preserve"> عادت داشته</w:t>
      </w:r>
      <w:r w:rsidR="00373B00" w:rsidRPr="00FB2EE3">
        <w:rPr>
          <w:spacing w:val="0"/>
          <w:rtl/>
          <w:lang w:bidi="ar-SA"/>
        </w:rPr>
        <w:t xml:space="preserve"> است</w:t>
      </w:r>
      <w:r w:rsidRPr="00FB2EE3">
        <w:rPr>
          <w:spacing w:val="0"/>
          <w:rtl/>
          <w:lang w:bidi="ar-SA"/>
        </w:rPr>
        <w:t>، قضای آن را شش رکعت بخواند و اگر وترش، هفت رکعتی بوده، قضایش، هشت رکعتی</w:t>
      </w:r>
      <w:r w:rsidR="00373B00" w:rsidRPr="00FB2EE3">
        <w:rPr>
          <w:spacing w:val="0"/>
          <w:rtl/>
          <w:lang w:bidi="ar-SA"/>
        </w:rPr>
        <w:t>‌</w:t>
      </w:r>
      <w:r w:rsidRPr="00FB2EE3">
        <w:rPr>
          <w:spacing w:val="0"/>
          <w:rtl/>
          <w:lang w:bidi="ar-SA"/>
        </w:rPr>
        <w:t>ست</w:t>
      </w:r>
      <w:r w:rsidR="00755F84" w:rsidRPr="00FB2EE3">
        <w:rPr>
          <w:spacing w:val="0"/>
          <w:rtl/>
          <w:lang w:bidi="ar-SA"/>
        </w:rPr>
        <w:t xml:space="preserve"> و اگر ن</w:t>
      </w:r>
      <w:r w:rsidR="00373B00" w:rsidRPr="00FB2EE3">
        <w:rPr>
          <w:spacing w:val="0"/>
          <w:rtl/>
          <w:lang w:bidi="ar-SA"/>
        </w:rPr>
        <w:t>ُه رکعت</w:t>
      </w:r>
      <w:r w:rsidR="002F66F5" w:rsidRPr="00FB2EE3">
        <w:rPr>
          <w:spacing w:val="0"/>
          <w:rtl/>
          <w:lang w:bidi="ar-SA"/>
        </w:rPr>
        <w:t xml:space="preserve"> وتر می‌خواند، باید برای ج</w:t>
      </w:r>
      <w:r w:rsidR="002F66F5" w:rsidRPr="00FB2EE3">
        <w:rPr>
          <w:rFonts w:hint="cs"/>
          <w:spacing w:val="0"/>
          <w:rtl/>
          <w:lang w:bidi="ar-SA"/>
        </w:rPr>
        <w:t>ب</w:t>
      </w:r>
      <w:r w:rsidR="00755F84" w:rsidRPr="00FB2EE3">
        <w:rPr>
          <w:spacing w:val="0"/>
          <w:rtl/>
          <w:lang w:bidi="ar-SA"/>
        </w:rPr>
        <w:t xml:space="preserve">رانش در روز، ده رکعت بخواند و </w:t>
      </w:r>
      <w:r w:rsidR="000232C0" w:rsidRPr="00FB2EE3">
        <w:rPr>
          <w:spacing w:val="0"/>
          <w:rtl/>
          <w:lang w:bidi="ar-SA"/>
        </w:rPr>
        <w:t>چنان‌که</w:t>
      </w:r>
      <w:r w:rsidR="00755F84" w:rsidRPr="00FB2EE3">
        <w:rPr>
          <w:spacing w:val="0"/>
          <w:rtl/>
          <w:lang w:bidi="ar-SA"/>
        </w:rPr>
        <w:t xml:space="preserve"> وترش، یازده رکعت بوده است، قضایش دوازده رکعت خواهد بود.</w:t>
      </w:r>
      <w:r w:rsidR="009A03A3" w:rsidRPr="00FB2EE3">
        <w:rPr>
          <w:spacing w:val="0"/>
          <w:rtl/>
          <w:lang w:bidi="ar-SA"/>
        </w:rPr>
        <w:t xml:space="preserve"> همان‌طور که پیامبر</w:t>
      </w:r>
      <w:r w:rsidR="009A03A3" w:rsidRPr="00FB2EE3">
        <w:rPr>
          <w:spacing w:val="0"/>
          <w:lang w:bidi="ar-SA"/>
        </w:rPr>
        <w:sym w:font="AGA Arabesque" w:char="F072"/>
      </w:r>
      <w:r w:rsidR="009A03A3" w:rsidRPr="00FB2EE3">
        <w:rPr>
          <w:spacing w:val="0"/>
          <w:rtl/>
          <w:lang w:bidi="ar-SA"/>
        </w:rPr>
        <w:t xml:space="preserve"> به همین شکل، عمل می‌کرد.</w:t>
      </w:r>
    </w:p>
    <w:p w:rsidR="009A03A3" w:rsidRPr="00FB2EE3" w:rsidRDefault="00906C42" w:rsidP="00167AB1">
      <w:pPr>
        <w:autoSpaceDE w:val="0"/>
        <w:autoSpaceDN w:val="0"/>
        <w:adjustRightInd w:val="0"/>
        <w:ind w:firstLine="389"/>
        <w:rPr>
          <w:spacing w:val="0"/>
          <w:rtl/>
          <w:lang w:bidi="ar-SA"/>
        </w:rPr>
      </w:pPr>
      <w:r w:rsidRPr="00FB2EE3">
        <w:rPr>
          <w:spacing w:val="0"/>
          <w:rtl/>
          <w:lang w:bidi="ar-SA"/>
        </w:rPr>
        <w:t>از این حدیث</w:t>
      </w:r>
      <w:r w:rsidR="009A03A3" w:rsidRPr="00FB2EE3">
        <w:rPr>
          <w:spacing w:val="0"/>
          <w:rtl/>
          <w:lang w:bidi="ar-SA"/>
        </w:rPr>
        <w:t xml:space="preserve"> چنین برداشت می‌شود که عبادت‌هایی که وقت یا زمان مشخصی دارند، در صورتی که به سبب عذری فوت شوند، باید قضای آن را به جا </w:t>
      </w:r>
      <w:r w:rsidR="00373B00" w:rsidRPr="00FB2EE3">
        <w:rPr>
          <w:spacing w:val="0"/>
          <w:rtl/>
          <w:lang w:bidi="ar-SA"/>
        </w:rPr>
        <w:t>آ</w:t>
      </w:r>
      <w:r w:rsidRPr="00FB2EE3">
        <w:rPr>
          <w:spacing w:val="0"/>
          <w:rtl/>
          <w:lang w:bidi="ar-SA"/>
        </w:rPr>
        <w:t>وریم؛</w:t>
      </w:r>
      <w:r w:rsidR="009A03A3" w:rsidRPr="00FB2EE3">
        <w:rPr>
          <w:spacing w:val="0"/>
          <w:rtl/>
          <w:lang w:bidi="ar-SA"/>
        </w:rPr>
        <w:t xml:space="preserve"> اما هر عملی که سبب مشخصی دارد، حکمش این است که هرگاه سببش برداشته شود، جبران یا قضایی ندارد؛ </w:t>
      </w:r>
      <w:r w:rsidR="00C966AA" w:rsidRPr="00FB2EE3">
        <w:rPr>
          <w:spacing w:val="0"/>
          <w:rtl/>
          <w:lang w:bidi="ar-SA"/>
        </w:rPr>
        <w:t xml:space="preserve">مانند </w:t>
      </w:r>
      <w:r w:rsidR="009A03A3" w:rsidRPr="00FB2EE3">
        <w:rPr>
          <w:spacing w:val="0"/>
          <w:rtl/>
          <w:lang w:bidi="ar-SA"/>
        </w:rPr>
        <w:t>سنت وضو. مثلاً اگر کسی وضو گرفت و فراموش کرد که دو</w:t>
      </w:r>
      <w:r w:rsidR="00C966AA" w:rsidRPr="00FB2EE3">
        <w:rPr>
          <w:spacing w:val="0"/>
          <w:rtl/>
          <w:lang w:bidi="ar-SA"/>
        </w:rPr>
        <w:t xml:space="preserve"> رکعت سنت وضو بخواند و مدت زیادی گذشت، این دو رکعت از او ساقط می‌شود.</w:t>
      </w:r>
      <w:r w:rsidR="009A03A3" w:rsidRPr="00FB2EE3">
        <w:rPr>
          <w:spacing w:val="0"/>
          <w:rtl/>
          <w:lang w:bidi="ar-SA"/>
        </w:rPr>
        <w:t xml:space="preserve"> </w:t>
      </w:r>
      <w:r w:rsidR="00C966AA" w:rsidRPr="00FB2EE3">
        <w:rPr>
          <w:spacing w:val="0"/>
          <w:rtl/>
          <w:lang w:bidi="ar-SA"/>
        </w:rPr>
        <w:t xml:space="preserve">و مانند سنت </w:t>
      </w:r>
      <w:r w:rsidR="00C966AA" w:rsidRPr="00FB2EE3">
        <w:rPr>
          <w:rStyle w:val="Char1"/>
          <w:spacing w:val="0"/>
          <w:rtl/>
          <w:lang w:bidi="ar-SA"/>
        </w:rPr>
        <w:t>«تحی</w:t>
      </w:r>
      <w:r w:rsidR="00C02555" w:rsidRPr="00FB2EE3">
        <w:rPr>
          <w:rStyle w:val="Char1"/>
          <w:spacing w:val="0"/>
          <w:rtl/>
          <w:lang w:bidi="ar-SA"/>
        </w:rPr>
        <w:t>ة</w:t>
      </w:r>
      <w:r w:rsidR="00C966AA" w:rsidRPr="00FB2EE3">
        <w:rPr>
          <w:rStyle w:val="Char1"/>
          <w:rFonts w:ascii="mylotus" w:hAnsi="mylotus"/>
          <w:spacing w:val="0"/>
          <w:rtl/>
          <w:lang w:bidi="ar-SA"/>
        </w:rPr>
        <w:t>المسجد</w:t>
      </w:r>
      <w:r w:rsidR="00C966AA" w:rsidRPr="00FB2EE3">
        <w:rPr>
          <w:rStyle w:val="Char1"/>
          <w:spacing w:val="0"/>
          <w:rtl/>
          <w:lang w:bidi="ar-SA"/>
        </w:rPr>
        <w:t>»</w:t>
      </w:r>
      <w:r w:rsidR="00C966AA" w:rsidRPr="00FB2EE3">
        <w:rPr>
          <w:spacing w:val="0"/>
          <w:rtl/>
          <w:lang w:bidi="ar-SA"/>
        </w:rPr>
        <w:t xml:space="preserve">؛ اگر کسی، وارد مسجد شد و فراموش کرد که این دو رکعت سنت را بخواند و مدت زیادی گذشت، دیگر جبران ندارد؛ </w:t>
      </w:r>
      <w:r w:rsidR="009A03A3" w:rsidRPr="00FB2EE3">
        <w:rPr>
          <w:spacing w:val="0"/>
          <w:rtl/>
          <w:lang w:bidi="ar-SA"/>
        </w:rPr>
        <w:t>زیرا سنت بودن این نماز، مقید به سبب است؛ یعنی سببش، ورود به مسجد می‌باشد و</w:t>
      </w:r>
      <w:r w:rsidR="00C966AA" w:rsidRPr="00FB2EE3">
        <w:rPr>
          <w:spacing w:val="0"/>
          <w:rtl/>
          <w:lang w:bidi="ar-SA"/>
        </w:rPr>
        <w:t xml:space="preserve"> وقتی تأخیر شود، دیگر، سنت نیست و ساقط می‌گردد.</w:t>
      </w:r>
    </w:p>
    <w:p w:rsidR="00C966AA" w:rsidRPr="00FB2EE3" w:rsidRDefault="00C966AA" w:rsidP="00167AB1">
      <w:pPr>
        <w:autoSpaceDE w:val="0"/>
        <w:autoSpaceDN w:val="0"/>
        <w:adjustRightInd w:val="0"/>
        <w:ind w:firstLine="389"/>
        <w:jc w:val="center"/>
        <w:rPr>
          <w:spacing w:val="0"/>
          <w:rtl/>
          <w:lang w:bidi="ar-SA"/>
        </w:rPr>
      </w:pPr>
      <w:r w:rsidRPr="00FB2EE3">
        <w:rPr>
          <w:spacing w:val="0"/>
          <w:rtl/>
          <w:lang w:bidi="ar-SA"/>
        </w:rPr>
        <w:t>***</w:t>
      </w:r>
    </w:p>
    <w:p w:rsidR="00C02555" w:rsidRPr="00FB2EE3" w:rsidRDefault="00C02555" w:rsidP="00167AB1">
      <w:pPr>
        <w:autoSpaceDE w:val="0"/>
        <w:autoSpaceDN w:val="0"/>
        <w:adjustRightInd w:val="0"/>
        <w:ind w:firstLine="389"/>
        <w:jc w:val="center"/>
        <w:rPr>
          <w:spacing w:val="0"/>
          <w:rtl/>
          <w:lang w:bidi="ar-SA"/>
        </w:rPr>
      </w:pPr>
    </w:p>
    <w:p w:rsidR="00C02555" w:rsidRPr="00FB2EE3" w:rsidRDefault="00C02555" w:rsidP="00167AB1">
      <w:pPr>
        <w:autoSpaceDE w:val="0"/>
        <w:autoSpaceDN w:val="0"/>
        <w:adjustRightInd w:val="0"/>
        <w:ind w:firstLine="389"/>
        <w:jc w:val="center"/>
        <w:rPr>
          <w:spacing w:val="0"/>
          <w:rtl/>
          <w:lang w:bidi="ar-SA"/>
        </w:rPr>
        <w:sectPr w:rsidR="00C02555" w:rsidRPr="00FB2EE3" w:rsidSect="00F8799F">
          <w:headerReference w:type="default" r:id="rId20"/>
          <w:footnotePr>
            <w:numRestart w:val="eachPage"/>
          </w:footnotePr>
          <w:type w:val="oddPage"/>
          <w:pgSz w:w="11906" w:h="16838" w:code="9"/>
          <w:pgMar w:top="737" w:right="2381" w:bottom="3969" w:left="2381" w:header="737" w:footer="3969" w:gutter="0"/>
          <w:cols w:space="720"/>
          <w:titlePg/>
          <w:bidi/>
          <w:rtlGutter/>
          <w:docGrid w:linePitch="360"/>
        </w:sectPr>
      </w:pPr>
    </w:p>
    <w:p w:rsidR="00510E74" w:rsidRPr="00646D89" w:rsidRDefault="00EF324F" w:rsidP="00646D89">
      <w:pPr>
        <w:pStyle w:val="a"/>
        <w:rPr>
          <w:rtl/>
          <w:lang w:bidi="ar-SA"/>
        </w:rPr>
      </w:pPr>
      <w:bookmarkStart w:id="6" w:name="_Toc322033103"/>
      <w:r w:rsidRPr="00646D89">
        <w:rPr>
          <w:rtl/>
          <w:lang w:bidi="ar-SA"/>
        </w:rPr>
        <w:t>16-</w:t>
      </w:r>
      <w:r w:rsidR="00646D89" w:rsidRPr="00646D89">
        <w:rPr>
          <w:rtl/>
          <w:lang w:bidi="ar-SA"/>
        </w:rPr>
        <w:t xml:space="preserve"> باب: امر به پا</w:t>
      </w:r>
      <w:r w:rsidR="00646D89" w:rsidRPr="00646D89">
        <w:rPr>
          <w:rFonts w:hint="cs"/>
          <w:rtl/>
          <w:lang w:bidi="ar-SA"/>
        </w:rPr>
        <w:t>یبندی</w:t>
      </w:r>
      <w:r w:rsidR="00510E74" w:rsidRPr="00646D89">
        <w:rPr>
          <w:rFonts w:ascii="mylotus" w:hAnsi="mylotus"/>
          <w:rtl/>
          <w:lang w:bidi="ar-SA"/>
        </w:rPr>
        <w:t xml:space="preserve"> بر سنت و آداب آن</w:t>
      </w:r>
      <w:bookmarkEnd w:id="6"/>
    </w:p>
    <w:p w:rsidR="009A03A3" w:rsidRPr="00FB2EE3" w:rsidRDefault="00510E74" w:rsidP="00167AB1">
      <w:pPr>
        <w:autoSpaceDE w:val="0"/>
        <w:autoSpaceDN w:val="0"/>
        <w:adjustRightInd w:val="0"/>
        <w:ind w:firstLine="389"/>
        <w:rPr>
          <w:spacing w:val="0"/>
          <w:rtl/>
          <w:lang w:bidi="ar-SA"/>
        </w:rPr>
      </w:pPr>
      <w:r w:rsidRPr="00FB2EE3">
        <w:rPr>
          <w:spacing w:val="0"/>
          <w:rtl/>
          <w:lang w:bidi="ar-SA"/>
        </w:rPr>
        <w:t>الله متعال، می‌فرماید:</w:t>
      </w:r>
    </w:p>
    <w:p w:rsidR="00510E74"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ءَاتَى</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لرَّسُولُ</w:t>
      </w:r>
      <w:r w:rsidRPr="00FB2EE3">
        <w:rPr>
          <w:rFonts w:ascii="KFGQPC Uthmanic Script HAFS"/>
          <w:rtl/>
          <w:lang w:bidi="ar-SA"/>
        </w:rPr>
        <w:t xml:space="preserve"> </w:t>
      </w:r>
      <w:r w:rsidRPr="00FB2EE3">
        <w:rPr>
          <w:rFonts w:ascii="KFGQPC Uthmanic Script HAFS" w:hint="eastAsia"/>
          <w:rtl/>
          <w:lang w:bidi="ar-SA"/>
        </w:rPr>
        <w:t>فَخُذُوهُ</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نَهَى</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نتَهُواْ</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الحشر</w:t>
      </w:r>
      <w:r w:rsidRPr="00FB2EE3">
        <w:rPr>
          <w:rStyle w:val="Char8"/>
          <w:rtl/>
        </w:rPr>
        <w:t xml:space="preserve">: </w:t>
      </w:r>
      <w:r w:rsidRPr="00FB2EE3">
        <w:rPr>
          <w:rStyle w:val="Char8"/>
          <w:rFonts w:hint="cs"/>
          <w:rtl/>
        </w:rPr>
        <w:t>٧</w:t>
      </w:r>
      <w:r w:rsidRPr="00FB2EE3">
        <w:rPr>
          <w:rStyle w:val="Char8"/>
          <w:rtl/>
        </w:rPr>
        <w:t xml:space="preserve">]  </w:t>
      </w:r>
      <w:r w:rsidR="00C02555" w:rsidRPr="00FB2EE3">
        <w:rPr>
          <w:rStyle w:val="Char8"/>
          <w:rtl/>
        </w:rPr>
        <w:tab/>
      </w:r>
    </w:p>
    <w:p w:rsidR="00775F35" w:rsidRPr="00FB2EE3" w:rsidRDefault="00775F35" w:rsidP="00167AB1">
      <w:pPr>
        <w:pStyle w:val="a2"/>
        <w:rPr>
          <w:rtl/>
          <w:lang w:bidi="ar-SA"/>
        </w:rPr>
      </w:pPr>
      <w:r w:rsidRPr="00FB2EE3">
        <w:rPr>
          <w:rtl/>
          <w:lang w:bidi="ar-SA"/>
        </w:rPr>
        <w:t>آن‌چه پیامبر به شما داد، آن ‌را بگیرید و از آن‌چه شما را بازداشت، بازآیید.</w:t>
      </w:r>
    </w:p>
    <w:p w:rsidR="00DC546D" w:rsidRPr="00646D89" w:rsidRDefault="00DC546D" w:rsidP="00167AB1">
      <w:pPr>
        <w:autoSpaceDE w:val="0"/>
        <w:autoSpaceDN w:val="0"/>
        <w:adjustRightInd w:val="0"/>
        <w:ind w:left="720" w:firstLine="0"/>
        <w:rPr>
          <w:rFonts w:cs="B Mitra"/>
          <w:spacing w:val="0"/>
          <w:rtl/>
          <w:lang w:bidi="ar-SA"/>
        </w:rPr>
      </w:pPr>
    </w:p>
    <w:p w:rsidR="00D26119" w:rsidRPr="00FB2EE3" w:rsidRDefault="00A85C0A" w:rsidP="00205E06">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يَنطِقُ</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هَوَى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٣</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وَح</w:t>
      </w:r>
      <w:r w:rsidRPr="00FB2EE3">
        <w:rPr>
          <w:rFonts w:ascii="KFGQPC Uthmanic Script HAFS"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يُوحَى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النجم</w:t>
      </w:r>
      <w:r w:rsidRPr="00FB2EE3">
        <w:rPr>
          <w:rStyle w:val="Char8"/>
          <w:rtl/>
        </w:rPr>
        <w:t xml:space="preserve">: </w:t>
      </w:r>
      <w:r w:rsidRPr="00FB2EE3">
        <w:rPr>
          <w:rStyle w:val="Char8"/>
          <w:rFonts w:hint="cs"/>
          <w:rtl/>
        </w:rPr>
        <w:t>٣</w:t>
      </w:r>
      <w:r w:rsidRPr="00FB2EE3">
        <w:rPr>
          <w:rStyle w:val="Char8"/>
          <w:rFonts w:hint="eastAsia"/>
          <w:rtl/>
        </w:rPr>
        <w:t>،</w:t>
      </w:r>
      <w:r w:rsidRPr="00FB2EE3">
        <w:rPr>
          <w:rStyle w:val="Char8"/>
          <w:rtl/>
        </w:rPr>
        <w:t xml:space="preserve">  </w:t>
      </w:r>
      <w:r w:rsidRPr="00FB2EE3">
        <w:rPr>
          <w:rStyle w:val="Char8"/>
          <w:rFonts w:hint="cs"/>
          <w:rtl/>
        </w:rPr>
        <w:t>٤</w:t>
      </w:r>
      <w:r w:rsidRPr="00FB2EE3">
        <w:rPr>
          <w:rStyle w:val="Char8"/>
          <w:rtl/>
        </w:rPr>
        <w:t>]</w:t>
      </w:r>
      <w:r w:rsidRPr="00FB2EE3">
        <w:rPr>
          <w:rFonts w:ascii="KFGQPC Uthman Taha Naskh" w:cs="KFGQPC Uthman Taha Naskh"/>
          <w:rtl/>
          <w:lang w:bidi="ar-SA"/>
        </w:rPr>
        <w:t xml:space="preserve">  </w:t>
      </w:r>
      <w:r w:rsidR="00C02555" w:rsidRPr="00FB2EE3">
        <w:rPr>
          <w:rtl/>
          <w:lang w:bidi="ar-SA"/>
        </w:rPr>
        <w:tab/>
      </w:r>
      <w:r w:rsidR="00D26119" w:rsidRPr="00FB2EE3">
        <w:rPr>
          <w:rtl/>
          <w:lang w:bidi="ar-SA"/>
        </w:rPr>
        <w:t xml:space="preserve">  </w:t>
      </w:r>
    </w:p>
    <w:p w:rsidR="00D26119" w:rsidRPr="00FB2EE3" w:rsidRDefault="00D26119" w:rsidP="00167AB1">
      <w:pPr>
        <w:pStyle w:val="a2"/>
        <w:rPr>
          <w:rtl/>
          <w:lang w:bidi="ar-SA"/>
        </w:rPr>
      </w:pPr>
      <w:r w:rsidRPr="00FB2EE3">
        <w:rPr>
          <w:rtl/>
          <w:lang w:bidi="ar-SA"/>
        </w:rPr>
        <w:t>(پیامبر) از روی هوای نفس سخن نمی‌گوید. سخنش، چیزی جز وحی نیست که به او نازل می‌شود.</w:t>
      </w:r>
    </w:p>
    <w:p w:rsidR="00D26119" w:rsidRPr="00646D89" w:rsidRDefault="00D26119" w:rsidP="00167AB1">
      <w:pPr>
        <w:autoSpaceDE w:val="0"/>
        <w:autoSpaceDN w:val="0"/>
        <w:adjustRightInd w:val="0"/>
        <w:ind w:left="720" w:firstLine="0"/>
        <w:rPr>
          <w:rFonts w:cs="B Mitra"/>
          <w:spacing w:val="0"/>
          <w:rtl/>
          <w:lang w:bidi="ar-SA"/>
        </w:rPr>
      </w:pPr>
    </w:p>
    <w:p w:rsidR="00CC042D" w:rsidRDefault="00A85C0A" w:rsidP="00A85C0A">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كُنتُم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تُحِبُّونَ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تَّبِعُونِي</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بِب</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وَيَغ</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ذُنُوبَكُم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p>
    <w:p w:rsidR="00D26119" w:rsidRPr="00FB2EE3" w:rsidRDefault="00A85C0A" w:rsidP="00A85C0A">
      <w:pPr>
        <w:pStyle w:val="a1"/>
        <w:rPr>
          <w:rtl/>
          <w:lang w:bidi="ar-SA"/>
        </w:rPr>
      </w:pP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٣١</w:t>
      </w:r>
      <w:r w:rsidRPr="00FB2EE3">
        <w:rPr>
          <w:rStyle w:val="Char8"/>
          <w:rtl/>
        </w:rPr>
        <w:t xml:space="preserve">]  </w:t>
      </w:r>
      <w:r w:rsidR="00C02555" w:rsidRPr="00FB2EE3">
        <w:rPr>
          <w:rStyle w:val="Char8"/>
          <w:rtl/>
        </w:rPr>
        <w:tab/>
      </w:r>
    </w:p>
    <w:p w:rsidR="00D26119" w:rsidRPr="00FB2EE3" w:rsidRDefault="00D26119" w:rsidP="00167AB1">
      <w:pPr>
        <w:pStyle w:val="a2"/>
        <w:rPr>
          <w:rtl/>
          <w:lang w:bidi="ar-SA"/>
        </w:rPr>
      </w:pPr>
      <w:r w:rsidRPr="00FB2EE3">
        <w:rPr>
          <w:rtl/>
          <w:lang w:bidi="ar-SA"/>
        </w:rPr>
        <w:t>بگو: اگر الله را دوست دارید، از من پیروی کنید تا الله شما را دوست بدارد و گناهانتان را ببخشد.</w:t>
      </w:r>
    </w:p>
    <w:p w:rsidR="00D26119" w:rsidRPr="00646D89" w:rsidRDefault="00D26119" w:rsidP="00167AB1">
      <w:pPr>
        <w:autoSpaceDE w:val="0"/>
        <w:autoSpaceDN w:val="0"/>
        <w:adjustRightInd w:val="0"/>
        <w:ind w:left="720" w:firstLine="0"/>
        <w:rPr>
          <w:rFonts w:cs="B Mitra"/>
          <w:spacing w:val="0"/>
          <w:sz w:val="34"/>
          <w:szCs w:val="34"/>
          <w:rtl/>
          <w:lang w:bidi="ar-SA"/>
        </w:rPr>
      </w:pPr>
    </w:p>
    <w:p w:rsidR="00CC042D" w:rsidRDefault="00A85C0A" w:rsidP="00A85C0A">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لَّقَد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رَسُولِ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أُس</w:t>
      </w:r>
      <w:r w:rsidRPr="00FB2EE3">
        <w:rPr>
          <w:rFonts w:ascii="KFGQPC Uthmanic Script HAFS" w:hint="cs"/>
          <w:rtl/>
          <w:lang w:bidi="ar-SA"/>
        </w:rPr>
        <w:t>ۡ</w:t>
      </w:r>
      <w:r w:rsidRPr="00FB2EE3">
        <w:rPr>
          <w:rFonts w:ascii="KFGQPC Uthmanic Script HAFS" w:hint="eastAsia"/>
          <w:rtl/>
          <w:lang w:bidi="ar-SA"/>
        </w:rPr>
        <w:t>وَةٌ</w:t>
      </w:r>
      <w:r w:rsidRPr="00FB2EE3">
        <w:rPr>
          <w:rFonts w:ascii="KFGQPC Uthmanic Script HAFS"/>
          <w:rtl/>
          <w:lang w:bidi="ar-SA"/>
        </w:rPr>
        <w:t xml:space="preserve"> </w:t>
      </w:r>
      <w:r w:rsidRPr="00FB2EE3">
        <w:rPr>
          <w:rFonts w:ascii="KFGQPC Uthmanic Script HAFS" w:hint="eastAsia"/>
          <w:rtl/>
          <w:lang w:bidi="ar-SA"/>
        </w:rPr>
        <w:t>حَسَنَة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لِّمَن</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يَر</w:t>
      </w:r>
      <w:r w:rsidRPr="00FB2EE3">
        <w:rPr>
          <w:rFonts w:ascii="KFGQPC Uthmanic Script HAFS" w:hint="cs"/>
          <w:rtl/>
          <w:lang w:bidi="ar-SA"/>
        </w:rPr>
        <w:t>ۡ</w:t>
      </w:r>
      <w:r w:rsidRPr="00FB2EE3">
        <w:rPr>
          <w:rFonts w:ascii="KFGQPC Uthmanic Script HAFS" w:hint="eastAsia"/>
          <w:rtl/>
          <w:lang w:bidi="ar-SA"/>
        </w:rPr>
        <w:t>جُواْ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خِرَ</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p>
    <w:p w:rsidR="00D26119" w:rsidRPr="00FB2EE3" w:rsidRDefault="00CC042D" w:rsidP="00A85C0A">
      <w:pPr>
        <w:pStyle w:val="a1"/>
        <w:rPr>
          <w:rtl/>
          <w:lang w:bidi="ar-SA"/>
        </w:rPr>
      </w:pPr>
      <w:r>
        <w:rPr>
          <w:rFonts w:ascii="KFGQPC Uthman Taha Naskh" w:cs="KFGQPC Uthman Taha Naskh" w:hint="cs"/>
          <w:rtl/>
          <w:lang w:bidi="ar-SA"/>
        </w:rPr>
        <w:tab/>
      </w:r>
      <w:r w:rsidR="00A85C0A" w:rsidRPr="00FB2EE3">
        <w:rPr>
          <w:rStyle w:val="Char8"/>
          <w:rtl/>
        </w:rPr>
        <w:t>[</w:t>
      </w:r>
      <w:r w:rsidR="00A05741">
        <w:rPr>
          <w:rStyle w:val="Char8"/>
          <w:rFonts w:hint="eastAsia"/>
          <w:rtl/>
        </w:rPr>
        <w:t>الأحزاب:</w:t>
      </w:r>
      <w:r w:rsidR="00A85C0A" w:rsidRPr="00FB2EE3">
        <w:rPr>
          <w:rStyle w:val="Char8"/>
          <w:rtl/>
        </w:rPr>
        <w:t xml:space="preserve"> </w:t>
      </w:r>
      <w:r w:rsidR="00A85C0A" w:rsidRPr="00FB2EE3">
        <w:rPr>
          <w:rStyle w:val="Char8"/>
          <w:rFonts w:hint="cs"/>
          <w:rtl/>
        </w:rPr>
        <w:t>٢١</w:t>
      </w:r>
      <w:r w:rsidR="00A85C0A" w:rsidRPr="00FB2EE3">
        <w:rPr>
          <w:rStyle w:val="Char8"/>
          <w:rtl/>
        </w:rPr>
        <w:t xml:space="preserve">] </w:t>
      </w:r>
    </w:p>
    <w:p w:rsidR="00775F35" w:rsidRPr="00FB2EE3" w:rsidRDefault="00D26119" w:rsidP="00167AB1">
      <w:pPr>
        <w:pStyle w:val="a2"/>
        <w:rPr>
          <w:rtl/>
          <w:lang w:bidi="ar-SA"/>
        </w:rPr>
      </w:pPr>
      <w:r w:rsidRPr="00FB2EE3">
        <w:rPr>
          <w:rtl/>
          <w:lang w:bidi="ar-SA"/>
        </w:rPr>
        <w:t>به‌راستی برای شما، برای کسی که به (پاداش) الله و روز قیامت امیدوار است، در رسول‌الله، الگو و سرمشقی نیکوست.</w:t>
      </w:r>
    </w:p>
    <w:p w:rsidR="00D26119" w:rsidRPr="00FB2EE3" w:rsidRDefault="00D26119"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D26119" w:rsidRPr="00FB2EE3" w:rsidRDefault="00B4537F" w:rsidP="00167AB1">
      <w:pPr>
        <w:autoSpaceDE w:val="0"/>
        <w:autoSpaceDN w:val="0"/>
        <w:adjustRightInd w:val="0"/>
        <w:ind w:firstLine="389"/>
        <w:rPr>
          <w:spacing w:val="0"/>
          <w:rtl/>
          <w:lang w:bidi="ar-SA"/>
        </w:rPr>
      </w:pPr>
      <w:r w:rsidRPr="00FB2EE3">
        <w:rPr>
          <w:spacing w:val="0"/>
          <w:rtl/>
          <w:lang w:bidi="ar-SA"/>
        </w:rPr>
        <w:t>مؤلف</w:t>
      </w:r>
      <w:r w:rsidR="00906C42" w:rsidRPr="00FB2EE3">
        <w:rPr>
          <w:rFonts w:cs="CTraditional Arabic"/>
          <w:spacing w:val="0"/>
          <w:rtl/>
          <w:lang w:bidi="ar-SA"/>
        </w:rPr>
        <w:t>/</w:t>
      </w:r>
      <w:r w:rsidRPr="00FB2EE3">
        <w:rPr>
          <w:spacing w:val="0"/>
          <w:rtl/>
          <w:lang w:bidi="ar-SA"/>
        </w:rPr>
        <w:t xml:space="preserve"> بابی بدین نام گشوده است: «پای‌بندی بر سنت و آداب آن». منظور از سنت، سنت پیامبر</w:t>
      </w:r>
      <w:r w:rsidRPr="00FB2EE3">
        <w:rPr>
          <w:spacing w:val="0"/>
          <w:lang w:bidi="ar-SA"/>
        </w:rPr>
        <w:sym w:font="AGA Arabesque" w:char="F072"/>
      </w:r>
      <w:r w:rsidRPr="00FB2EE3">
        <w:rPr>
          <w:spacing w:val="0"/>
          <w:rtl/>
          <w:lang w:bidi="ar-SA"/>
        </w:rPr>
        <w:t xml:space="preserve"> است؛ یعنی روش </w:t>
      </w:r>
      <w:r w:rsidR="006F7E2A" w:rsidRPr="00FB2EE3">
        <w:rPr>
          <w:spacing w:val="0"/>
          <w:rtl/>
          <w:lang w:bidi="ar-SA"/>
        </w:rPr>
        <w:t>رسول‌الله</w:t>
      </w:r>
      <w:r w:rsidR="006F7E2A" w:rsidRPr="00FB2EE3">
        <w:rPr>
          <w:spacing w:val="0"/>
          <w:lang w:bidi="ar-SA"/>
        </w:rPr>
        <w:sym w:font="AGA Arabesque" w:char="F072"/>
      </w:r>
      <w:r w:rsidR="006F7E2A" w:rsidRPr="00FB2EE3">
        <w:rPr>
          <w:spacing w:val="0"/>
          <w:rtl/>
          <w:lang w:bidi="ar-SA"/>
        </w:rPr>
        <w:t xml:space="preserve"> </w:t>
      </w:r>
      <w:r w:rsidRPr="00FB2EE3">
        <w:rPr>
          <w:spacing w:val="0"/>
          <w:rtl/>
          <w:lang w:bidi="ar-SA"/>
        </w:rPr>
        <w:t>در اخلاق، عبادت</w:t>
      </w:r>
      <w:r w:rsidR="006F7E2A" w:rsidRPr="00FB2EE3">
        <w:rPr>
          <w:spacing w:val="0"/>
          <w:rtl/>
          <w:lang w:bidi="ar-SA"/>
        </w:rPr>
        <w:t>‌ها،</w:t>
      </w:r>
      <w:r w:rsidRPr="00FB2EE3">
        <w:rPr>
          <w:spacing w:val="0"/>
          <w:rtl/>
          <w:lang w:bidi="ar-SA"/>
        </w:rPr>
        <w:t xml:space="preserve"> معاملات و رفتارهای فردی و اجتماعی</w:t>
      </w:r>
      <w:r w:rsidR="006F7E2A" w:rsidRPr="00FB2EE3">
        <w:rPr>
          <w:spacing w:val="0"/>
          <w:rtl/>
          <w:lang w:bidi="ar-SA"/>
        </w:rPr>
        <w:t>‌</w:t>
      </w:r>
      <w:r w:rsidRPr="00FB2EE3">
        <w:rPr>
          <w:spacing w:val="0"/>
          <w:rtl/>
          <w:lang w:bidi="ar-SA"/>
        </w:rPr>
        <w:t>اش. از نگاه</w:t>
      </w:r>
      <w:r w:rsidR="00906C42" w:rsidRPr="00FB2EE3">
        <w:rPr>
          <w:spacing w:val="0"/>
          <w:rtl/>
          <w:lang w:bidi="ar-SA"/>
        </w:rPr>
        <w:t xml:space="preserve"> فقها</w:t>
      </w:r>
      <w:r w:rsidRPr="00FB2EE3">
        <w:rPr>
          <w:spacing w:val="0"/>
          <w:rtl/>
          <w:lang w:bidi="ar-SA"/>
        </w:rPr>
        <w:t xml:space="preserve"> سنت، عملی</w:t>
      </w:r>
      <w:r w:rsidR="00906C42" w:rsidRPr="00FB2EE3">
        <w:rPr>
          <w:spacing w:val="0"/>
          <w:rtl/>
          <w:lang w:bidi="ar-SA"/>
        </w:rPr>
        <w:t>‌</w:t>
      </w:r>
      <w:r w:rsidRPr="00FB2EE3">
        <w:rPr>
          <w:spacing w:val="0"/>
          <w:rtl/>
          <w:lang w:bidi="ar-SA"/>
        </w:rPr>
        <w:t xml:space="preserve">ست </w:t>
      </w:r>
      <w:r w:rsidR="00E91122" w:rsidRPr="00FB2EE3">
        <w:rPr>
          <w:spacing w:val="0"/>
          <w:rtl/>
          <w:lang w:bidi="ar-SA"/>
        </w:rPr>
        <w:t>که انجام دادن آن، از ترک</w:t>
      </w:r>
      <w:r w:rsidR="006F7E2A" w:rsidRPr="00FB2EE3">
        <w:rPr>
          <w:spacing w:val="0"/>
          <w:rtl/>
          <w:lang w:bidi="ar-SA"/>
        </w:rPr>
        <w:t xml:space="preserve"> کردن</w:t>
      </w:r>
      <w:r w:rsidR="00906C42" w:rsidRPr="00FB2EE3">
        <w:rPr>
          <w:spacing w:val="0"/>
          <w:rtl/>
          <w:lang w:bidi="ar-SA"/>
        </w:rPr>
        <w:t>ش</w:t>
      </w:r>
      <w:r w:rsidR="00E91122" w:rsidRPr="00FB2EE3">
        <w:rPr>
          <w:spacing w:val="0"/>
          <w:rtl/>
          <w:lang w:bidi="ar-SA"/>
        </w:rPr>
        <w:t xml:space="preserve"> بهتر است و انجام آن، ثواب دارد و ترک آن، مجازاتی در پی ندارد.</w:t>
      </w:r>
      <w:r w:rsidRPr="00FB2EE3">
        <w:rPr>
          <w:spacing w:val="0"/>
          <w:rtl/>
          <w:lang w:bidi="ar-SA"/>
        </w:rPr>
        <w:t xml:space="preserve"> </w:t>
      </w:r>
      <w:r w:rsidR="00272B7F" w:rsidRPr="00FB2EE3">
        <w:rPr>
          <w:spacing w:val="0"/>
          <w:rtl/>
          <w:lang w:bidi="ar-SA"/>
        </w:rPr>
        <w:t>به‌یقین الله متعال، پیامبر</w:t>
      </w:r>
      <w:r w:rsidR="00272B7F" w:rsidRPr="00FB2EE3">
        <w:rPr>
          <w:spacing w:val="0"/>
          <w:lang w:bidi="ar-SA"/>
        </w:rPr>
        <w:sym w:font="AGA Arabesque" w:char="F072"/>
      </w:r>
      <w:r w:rsidR="00272B7F" w:rsidRPr="00FB2EE3">
        <w:rPr>
          <w:spacing w:val="0"/>
          <w:rtl/>
          <w:lang w:bidi="ar-SA"/>
        </w:rPr>
        <w:t xml:space="preserve"> را با هدایت و دین حق، برانگیخته است. هدایت، همان علم و دانش سودمند است و</w:t>
      </w:r>
      <w:r w:rsidR="00C623B9" w:rsidRPr="00FB2EE3">
        <w:rPr>
          <w:spacing w:val="0"/>
          <w:rtl/>
          <w:lang w:bidi="ar-SA"/>
        </w:rPr>
        <w:t xml:space="preserve"> دین حق، همان عمل صالح و شایسته؛</w:t>
      </w:r>
      <w:r w:rsidR="00272B7F" w:rsidRPr="00FB2EE3">
        <w:rPr>
          <w:spacing w:val="0"/>
          <w:rtl/>
          <w:lang w:bidi="ar-SA"/>
        </w:rPr>
        <w:t xml:space="preserve"> لذا به ضرورت علم و عمل، پی می‌بریم و امکان پای‌بندی و محافظت بر سنت رسول‌الله</w:t>
      </w:r>
      <w:r w:rsidR="00272B7F" w:rsidRPr="00FB2EE3">
        <w:rPr>
          <w:spacing w:val="0"/>
          <w:lang w:bidi="ar-SA"/>
        </w:rPr>
        <w:sym w:font="AGA Arabesque" w:char="F072"/>
      </w:r>
      <w:r w:rsidR="00272B7F" w:rsidRPr="00FB2EE3">
        <w:rPr>
          <w:spacing w:val="0"/>
          <w:rtl/>
          <w:lang w:bidi="ar-SA"/>
        </w:rPr>
        <w:t xml:space="preserve"> وجود ندارد، مگر با فراگیری سنت و کسب دانش در این زمینه. بنابراین،</w:t>
      </w:r>
      <w:r w:rsidR="00C623B9" w:rsidRPr="00FB2EE3">
        <w:rPr>
          <w:spacing w:val="0"/>
          <w:rtl/>
          <w:lang w:bidi="ar-SA"/>
        </w:rPr>
        <w:t xml:space="preserve"> امر به پای‌بندی بر سنت، امر به</w:t>
      </w:r>
      <w:r w:rsidR="00272B7F" w:rsidRPr="00FB2EE3">
        <w:rPr>
          <w:spacing w:val="0"/>
          <w:rtl/>
          <w:lang w:bidi="ar-SA"/>
        </w:rPr>
        <w:t xml:space="preserve"> فراگیری </w:t>
      </w:r>
      <w:r w:rsidR="00C623B9" w:rsidRPr="00FB2EE3">
        <w:rPr>
          <w:spacing w:val="0"/>
          <w:rtl/>
          <w:lang w:bidi="ar-SA"/>
        </w:rPr>
        <w:t>علم و دانش است.</w:t>
      </w:r>
    </w:p>
    <w:p w:rsidR="00272B7F" w:rsidRPr="00FB2EE3" w:rsidRDefault="00272B7F" w:rsidP="00167AB1">
      <w:pPr>
        <w:autoSpaceDE w:val="0"/>
        <w:autoSpaceDN w:val="0"/>
        <w:adjustRightInd w:val="0"/>
        <w:ind w:firstLine="389"/>
        <w:rPr>
          <w:spacing w:val="0"/>
          <w:rtl/>
          <w:lang w:bidi="ar-SA"/>
        </w:rPr>
      </w:pPr>
      <w:r w:rsidRPr="00FB2EE3">
        <w:rPr>
          <w:spacing w:val="0"/>
          <w:rtl/>
          <w:lang w:bidi="ar-SA"/>
        </w:rPr>
        <w:t>کسب علم و دانش، بر سه نوع است: فرض عین، فرض کفایه، و سنت.</w:t>
      </w:r>
    </w:p>
    <w:p w:rsidR="00272B7F" w:rsidRPr="00FB2EE3" w:rsidRDefault="00272B7F" w:rsidP="00167AB1">
      <w:pPr>
        <w:autoSpaceDE w:val="0"/>
        <w:autoSpaceDN w:val="0"/>
        <w:adjustRightInd w:val="0"/>
        <w:ind w:firstLine="389"/>
        <w:rPr>
          <w:spacing w:val="0"/>
          <w:rtl/>
          <w:lang w:bidi="ar-SA"/>
        </w:rPr>
      </w:pPr>
      <w:r w:rsidRPr="00FB2EE3">
        <w:rPr>
          <w:spacing w:val="0"/>
          <w:rtl/>
          <w:lang w:bidi="ar-SA"/>
        </w:rPr>
        <w:t>علمی که فراگیری آن، فرض عین می‌باشد، علمی</w:t>
      </w:r>
      <w:r w:rsidR="00C623B9" w:rsidRPr="00FB2EE3">
        <w:rPr>
          <w:spacing w:val="0"/>
          <w:rtl/>
          <w:lang w:bidi="ar-SA"/>
        </w:rPr>
        <w:t>‌</w:t>
      </w:r>
      <w:r w:rsidRPr="00FB2EE3">
        <w:rPr>
          <w:spacing w:val="0"/>
          <w:rtl/>
          <w:lang w:bidi="ar-SA"/>
        </w:rPr>
        <w:t xml:space="preserve">ست که عبادت، </w:t>
      </w:r>
      <w:r w:rsidR="00C623B9" w:rsidRPr="00FB2EE3">
        <w:rPr>
          <w:spacing w:val="0"/>
          <w:rtl/>
          <w:lang w:bidi="ar-SA"/>
        </w:rPr>
        <w:t>ب</w:t>
      </w:r>
      <w:r w:rsidRPr="00FB2EE3">
        <w:rPr>
          <w:spacing w:val="0"/>
          <w:rtl/>
          <w:lang w:bidi="ar-SA"/>
        </w:rPr>
        <w:t>دون آن، درست و کامل ادا نمی‌شود؛ یعنی دانشی که بی‌اطلاعی از آن، برای مس</w:t>
      </w:r>
      <w:r w:rsidR="00C623B9" w:rsidRPr="00FB2EE3">
        <w:rPr>
          <w:spacing w:val="0"/>
          <w:rtl/>
          <w:lang w:bidi="ar-SA"/>
        </w:rPr>
        <w:t>ل</w:t>
      </w:r>
      <w:r w:rsidRPr="00FB2EE3">
        <w:rPr>
          <w:spacing w:val="0"/>
          <w:rtl/>
          <w:lang w:bidi="ar-SA"/>
        </w:rPr>
        <w:t xml:space="preserve">مان، جایز نیست. مانند علم وضو، نماز، روزه، زکات، حج و امثال آن. لذا دانشی که </w:t>
      </w:r>
      <w:r w:rsidR="00C623B9" w:rsidRPr="00FB2EE3">
        <w:rPr>
          <w:spacing w:val="0"/>
          <w:rtl/>
          <w:lang w:bidi="ar-SA"/>
        </w:rPr>
        <w:t xml:space="preserve">برای مسلمان </w:t>
      </w:r>
      <w:r w:rsidRPr="00FB2EE3">
        <w:rPr>
          <w:spacing w:val="0"/>
          <w:rtl/>
          <w:lang w:bidi="ar-SA"/>
        </w:rPr>
        <w:t>گنجایش ناآگاهی از آن، وجود ندارد، دانشی</w:t>
      </w:r>
      <w:r w:rsidR="00C623B9" w:rsidRPr="00FB2EE3">
        <w:rPr>
          <w:spacing w:val="0"/>
          <w:rtl/>
          <w:lang w:bidi="ar-SA"/>
        </w:rPr>
        <w:t>‌</w:t>
      </w:r>
      <w:r w:rsidRPr="00FB2EE3">
        <w:rPr>
          <w:spacing w:val="0"/>
          <w:rtl/>
          <w:lang w:bidi="ar-SA"/>
        </w:rPr>
        <w:t xml:space="preserve">ست که فراگیری آن، فرض عین است. </w:t>
      </w:r>
      <w:r w:rsidR="00C623B9" w:rsidRPr="00FB2EE3">
        <w:rPr>
          <w:spacing w:val="0"/>
          <w:rtl/>
          <w:lang w:bidi="ar-SA"/>
        </w:rPr>
        <w:t>پس</w:t>
      </w:r>
      <w:r w:rsidRPr="00FB2EE3">
        <w:rPr>
          <w:spacing w:val="0"/>
          <w:rtl/>
          <w:lang w:bidi="ar-SA"/>
        </w:rPr>
        <w:t xml:space="preserve"> بر کسی که زکات، فرض است، فراگیری احکام زکات نیز فرض می‌باشد و بر کسی که ثروتی ندارد، یاد گرفتن احکام زکات، فرض نیست. هم‌چنین فراگیری احکام حج بر کسی که توانایی جانی و مالی برای ادای حج دارد، فرض است و بر کسی که شرایط وجوب حج را ندارد، یاد</w:t>
      </w:r>
      <w:r w:rsidR="00C623B9" w:rsidRPr="00FB2EE3">
        <w:rPr>
          <w:spacing w:val="0"/>
          <w:rtl/>
          <w:lang w:bidi="ar-SA"/>
        </w:rPr>
        <w:t xml:space="preserve"> </w:t>
      </w:r>
      <w:r w:rsidRPr="00FB2EE3">
        <w:rPr>
          <w:spacing w:val="0"/>
          <w:rtl/>
          <w:lang w:bidi="ar-SA"/>
        </w:rPr>
        <w:t>گرفتن احکام آن نیز فرض نیست.</w:t>
      </w:r>
    </w:p>
    <w:p w:rsidR="00272B7F" w:rsidRPr="00FB2EE3" w:rsidRDefault="00272B7F" w:rsidP="00167AB1">
      <w:pPr>
        <w:autoSpaceDE w:val="0"/>
        <w:autoSpaceDN w:val="0"/>
        <w:adjustRightInd w:val="0"/>
        <w:ind w:firstLine="389"/>
        <w:rPr>
          <w:spacing w:val="0"/>
          <w:rtl/>
          <w:lang w:bidi="ar-SA"/>
        </w:rPr>
      </w:pPr>
      <w:r w:rsidRPr="00FB2EE3">
        <w:rPr>
          <w:spacing w:val="0"/>
          <w:rtl/>
          <w:lang w:bidi="ar-SA"/>
        </w:rPr>
        <w:t>اما فراگیری دانشی که مایه‌ی حفاظت و صیانت از دین است، فرض کفایه می‌باشد و این، همان دانشی</w:t>
      </w:r>
      <w:r w:rsidR="00C623B9" w:rsidRPr="00FB2EE3">
        <w:rPr>
          <w:spacing w:val="0"/>
          <w:rtl/>
          <w:lang w:bidi="ar-SA"/>
        </w:rPr>
        <w:t>‌</w:t>
      </w:r>
      <w:r w:rsidRPr="00FB2EE3">
        <w:rPr>
          <w:spacing w:val="0"/>
          <w:rtl/>
          <w:lang w:bidi="ar-SA"/>
        </w:rPr>
        <w:t xml:space="preserve">ست که اگر ترک شود، شریعت در خطر نابودی قرار می‌گیرد؛ اما اگر عده‌ای به فراگیری دانش و این امر مهم بپردازند، حکمش از دیگران، ساقط می‌شود. لذا اگر کسی در یک منطقه، </w:t>
      </w:r>
      <w:r w:rsidR="003C0B13" w:rsidRPr="00FB2EE3">
        <w:rPr>
          <w:spacing w:val="0"/>
          <w:rtl/>
          <w:lang w:bidi="ar-SA"/>
        </w:rPr>
        <w:t>به انجام این وظی</w:t>
      </w:r>
      <w:r w:rsidR="00C623B9" w:rsidRPr="00FB2EE3">
        <w:rPr>
          <w:spacing w:val="0"/>
          <w:rtl/>
          <w:lang w:bidi="ar-SA"/>
        </w:rPr>
        <w:t>فه‌ی مهم، یعنی فراگیری دانش دین</w:t>
      </w:r>
      <w:r w:rsidR="003C0B13" w:rsidRPr="00FB2EE3">
        <w:rPr>
          <w:spacing w:val="0"/>
          <w:rtl/>
          <w:lang w:bidi="ar-SA"/>
        </w:rPr>
        <w:t xml:space="preserve"> و فتوا دادن به مردم و تدریس علوم دینی بپردازد، فراگیری علوم دینی برای سایر مردم، سنت خواهد بود و این، سومین نوع علم به‌شمار می‌رود.</w:t>
      </w:r>
    </w:p>
    <w:p w:rsidR="003C0B13" w:rsidRPr="00FB2EE3" w:rsidRDefault="00C623B9" w:rsidP="00167AB1">
      <w:pPr>
        <w:autoSpaceDE w:val="0"/>
        <w:autoSpaceDN w:val="0"/>
        <w:adjustRightInd w:val="0"/>
        <w:ind w:firstLine="389"/>
        <w:rPr>
          <w:spacing w:val="0"/>
          <w:rtl/>
          <w:lang w:bidi="ar-SA"/>
        </w:rPr>
      </w:pPr>
      <w:r w:rsidRPr="00FB2EE3">
        <w:rPr>
          <w:spacing w:val="0"/>
          <w:rtl/>
          <w:lang w:bidi="ar-SA"/>
        </w:rPr>
        <w:t xml:space="preserve">بنابراین، </w:t>
      </w:r>
      <w:r w:rsidR="001A0F64" w:rsidRPr="00FB2EE3">
        <w:rPr>
          <w:spacing w:val="0"/>
          <w:rtl/>
          <w:lang w:bidi="ar-SA"/>
        </w:rPr>
        <w:t>ثواب طالب علم</w:t>
      </w:r>
      <w:r w:rsidR="003C0B13" w:rsidRPr="00FB2EE3">
        <w:rPr>
          <w:spacing w:val="0"/>
          <w:rtl/>
          <w:lang w:bidi="ar-SA"/>
        </w:rPr>
        <w:t xml:space="preserve"> و محقق و پژوهش‌گر علوم اسلامی، </w:t>
      </w:r>
      <w:r w:rsidR="00CC16DA" w:rsidRPr="00FB2EE3">
        <w:rPr>
          <w:spacing w:val="0"/>
          <w:rtl/>
          <w:lang w:bidi="ar-SA"/>
        </w:rPr>
        <w:t>یکی از این سه حالت خواهد بو</w:t>
      </w:r>
      <w:r w:rsidRPr="00FB2EE3">
        <w:rPr>
          <w:spacing w:val="0"/>
          <w:rtl/>
          <w:lang w:bidi="ar-SA"/>
        </w:rPr>
        <w:t>د: پاداش سنت، یا پاداش فرض عین یا پاداش فرض کفایه؛</w:t>
      </w:r>
      <w:r w:rsidR="00CC16DA" w:rsidRPr="00FB2EE3">
        <w:rPr>
          <w:spacing w:val="0"/>
          <w:rtl/>
          <w:lang w:bidi="ar-SA"/>
        </w:rPr>
        <w:t xml:space="preserve"> </w:t>
      </w:r>
      <w:r w:rsidR="001A0F64" w:rsidRPr="00FB2EE3">
        <w:rPr>
          <w:spacing w:val="0"/>
          <w:rtl/>
          <w:lang w:bidi="ar-SA"/>
        </w:rPr>
        <w:t>از این‌رو نتیجه می‌گیریم که</w:t>
      </w:r>
      <w:r w:rsidR="00CC16DA" w:rsidRPr="00FB2EE3">
        <w:rPr>
          <w:spacing w:val="0"/>
          <w:rtl/>
          <w:lang w:bidi="ar-SA"/>
        </w:rPr>
        <w:t xml:space="preserve"> پای‌بندی بر سنت و آداب آن، تنها با شناخت سنت و آداب آن، ممکن می‌باشد.</w:t>
      </w:r>
    </w:p>
    <w:p w:rsidR="003E52C9" w:rsidRDefault="001A0F64" w:rsidP="00167AB1">
      <w:pPr>
        <w:autoSpaceDE w:val="0"/>
        <w:autoSpaceDN w:val="0"/>
        <w:adjustRightInd w:val="0"/>
        <w:ind w:firstLine="389"/>
        <w:rPr>
          <w:spacing w:val="0"/>
          <w:rtl/>
          <w:lang w:bidi="ar-SA"/>
        </w:rPr>
      </w:pPr>
      <w:r w:rsidRPr="00FB2EE3">
        <w:rPr>
          <w:spacing w:val="0"/>
          <w:rtl/>
          <w:lang w:bidi="ar-SA"/>
        </w:rPr>
        <w:t>سپس مؤلف</w:t>
      </w:r>
      <w:r w:rsidR="00C623B9" w:rsidRPr="00FB2EE3">
        <w:rPr>
          <w:rFonts w:cs="CTraditional Arabic"/>
          <w:spacing w:val="0"/>
          <w:rtl/>
          <w:lang w:bidi="ar-SA"/>
        </w:rPr>
        <w:t>/</w:t>
      </w:r>
      <w:r w:rsidRPr="00FB2EE3">
        <w:rPr>
          <w:spacing w:val="0"/>
          <w:rtl/>
          <w:lang w:bidi="ar-SA"/>
        </w:rPr>
        <w:t>، چند آیه از کتاب الله</w:t>
      </w:r>
      <w:r w:rsidRPr="00FB2EE3">
        <w:rPr>
          <w:spacing w:val="0"/>
          <w:lang w:bidi="ar-SA"/>
        </w:rPr>
        <w:sym w:font="AGA Arabesque" w:char="F055"/>
      </w:r>
      <w:r w:rsidRPr="00FB2EE3">
        <w:rPr>
          <w:spacing w:val="0"/>
          <w:rtl/>
          <w:lang w:bidi="ar-SA"/>
        </w:rPr>
        <w:t xml:space="preserve"> ذکر کرده است؛ از جمله این آیه که الله</w:t>
      </w:r>
      <w:r w:rsidRPr="00FB2EE3">
        <w:rPr>
          <w:spacing w:val="0"/>
          <w:lang w:bidi="ar-SA"/>
        </w:rPr>
        <w:sym w:font="AGA Arabesque" w:char="F059"/>
      </w:r>
      <w:r w:rsidRPr="00FB2EE3">
        <w:rPr>
          <w:spacing w:val="0"/>
          <w:rtl/>
          <w:lang w:bidi="ar-SA"/>
        </w:rPr>
        <w:t xml:space="preserve"> می‌فرماید:</w:t>
      </w:r>
    </w:p>
    <w:p w:rsidR="00E04262" w:rsidRPr="00FB2EE3" w:rsidRDefault="00E04262" w:rsidP="00167AB1">
      <w:pPr>
        <w:autoSpaceDE w:val="0"/>
        <w:autoSpaceDN w:val="0"/>
        <w:adjustRightInd w:val="0"/>
        <w:ind w:firstLine="389"/>
        <w:rPr>
          <w:spacing w:val="0"/>
          <w:rtl/>
          <w:lang w:bidi="ar-SA"/>
        </w:rPr>
      </w:pPr>
    </w:p>
    <w:p w:rsidR="001A0F64" w:rsidRPr="00FB2EE3" w:rsidRDefault="00A85C0A" w:rsidP="00A85C0A">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كُنتُم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تُحِبُّونَ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تَّبِعُونِي</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بِب</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٣١</w:t>
      </w:r>
      <w:r w:rsidRPr="00FB2EE3">
        <w:rPr>
          <w:rStyle w:val="Char8"/>
          <w:rtl/>
        </w:rPr>
        <w:t xml:space="preserve">] </w:t>
      </w:r>
    </w:p>
    <w:p w:rsidR="001A0F64" w:rsidRPr="00FB2EE3" w:rsidRDefault="001A0F64" w:rsidP="00167AB1">
      <w:pPr>
        <w:pStyle w:val="a2"/>
        <w:rPr>
          <w:rtl/>
          <w:lang w:bidi="ar-SA"/>
        </w:rPr>
      </w:pPr>
      <w:r w:rsidRPr="00FB2EE3">
        <w:rPr>
          <w:rtl/>
          <w:lang w:bidi="ar-SA"/>
        </w:rPr>
        <w:t>بگو: اگر الله را دوست دارید، از من پیروی کنید تا الله شما را دوست بدارد.</w:t>
      </w:r>
    </w:p>
    <w:p w:rsidR="001A0F64" w:rsidRPr="00FB2EE3" w:rsidRDefault="001A0F64" w:rsidP="00167AB1">
      <w:pPr>
        <w:autoSpaceDE w:val="0"/>
        <w:autoSpaceDN w:val="0"/>
        <w:adjustRightInd w:val="0"/>
        <w:ind w:firstLine="389"/>
        <w:rPr>
          <w:spacing w:val="0"/>
          <w:rtl/>
          <w:lang w:bidi="ar-SA"/>
        </w:rPr>
      </w:pPr>
      <w:r w:rsidRPr="00FB2EE3">
        <w:rPr>
          <w:spacing w:val="0"/>
          <w:rtl/>
          <w:lang w:bidi="ar-SA"/>
        </w:rPr>
        <w:t>برخی از علما، این آ</w:t>
      </w:r>
      <w:r w:rsidR="00C623B9" w:rsidRPr="00FB2EE3">
        <w:rPr>
          <w:spacing w:val="0"/>
          <w:rtl/>
          <w:lang w:bidi="ar-SA"/>
        </w:rPr>
        <w:t>یه را آیه‌ی «امتحان» نامیده‌اند؛</w:t>
      </w:r>
      <w:r w:rsidRPr="00FB2EE3">
        <w:rPr>
          <w:spacing w:val="0"/>
          <w:rtl/>
          <w:lang w:bidi="ar-SA"/>
        </w:rPr>
        <w:t xml:space="preserve"> زیرا الله</w:t>
      </w:r>
      <w:r w:rsidRPr="00FB2EE3">
        <w:rPr>
          <w:spacing w:val="0"/>
          <w:lang w:bidi="ar-SA"/>
        </w:rPr>
        <w:sym w:font="AGA Arabesque" w:char="F055"/>
      </w:r>
      <w:r w:rsidRPr="00FB2EE3">
        <w:rPr>
          <w:spacing w:val="0"/>
          <w:rtl/>
          <w:lang w:bidi="ar-SA"/>
        </w:rPr>
        <w:t xml:space="preserve"> کسانی را که مدعی محبتش هستند، آزموده است؛ آن‌ها ادعا می‌کنند و م</w:t>
      </w:r>
      <w:r w:rsidR="00C623B9" w:rsidRPr="00FB2EE3">
        <w:rPr>
          <w:spacing w:val="0"/>
          <w:rtl/>
          <w:lang w:bidi="ar-SA"/>
        </w:rPr>
        <w:t>ی‌گویند: ما، الله را دوست داریم؛</w:t>
      </w:r>
      <w:r w:rsidRPr="00FB2EE3">
        <w:rPr>
          <w:spacing w:val="0"/>
          <w:rtl/>
          <w:lang w:bidi="ar-SA"/>
        </w:rPr>
        <w:t xml:space="preserve"> لذا باید د</w:t>
      </w:r>
      <w:r w:rsidR="00C623B9" w:rsidRPr="00FB2EE3">
        <w:rPr>
          <w:spacing w:val="0"/>
          <w:rtl/>
          <w:lang w:bidi="ar-SA"/>
        </w:rPr>
        <w:t>ل</w:t>
      </w:r>
      <w:r w:rsidRPr="00FB2EE3">
        <w:rPr>
          <w:spacing w:val="0"/>
          <w:rtl/>
          <w:lang w:bidi="ar-SA"/>
        </w:rPr>
        <w:t>یلی بیاورند. الله متعال می‌فرماید:</w:t>
      </w:r>
    </w:p>
    <w:p w:rsidR="00A85C0A" w:rsidRPr="00FB2EE3" w:rsidRDefault="00A85C0A" w:rsidP="00CC042D">
      <w:pPr>
        <w:pStyle w:val="a2"/>
        <w:spacing w:after="0"/>
        <w:rPr>
          <w:rFonts w:ascii="KFGQPC Uthman Taha Naskh" w:cs="KFGQPC Uthman Taha Naskh"/>
          <w:rtl/>
          <w:lang w:bidi="ar-SA"/>
        </w:rPr>
      </w:pPr>
      <w:r w:rsidRPr="00FB2EE3">
        <w:rPr>
          <w:rFonts w:ascii="KFGQPC Uthman Taha Naskh" w:cs="KFGQPC Uthman Taha Naskh" w:hint="cs"/>
          <w:rtl/>
          <w:lang w:bidi="ar-SA"/>
        </w:rPr>
        <w:t>﴿</w:t>
      </w:r>
      <w:r w:rsidRPr="00FB2EE3">
        <w:rPr>
          <w:rStyle w:val="Char2"/>
          <w:rFonts w:hint="eastAsia"/>
          <w:rtl/>
        </w:rPr>
        <w:t>قُل</w:t>
      </w:r>
      <w:r w:rsidRPr="00FB2EE3">
        <w:rPr>
          <w:rStyle w:val="Char2"/>
          <w:rFonts w:hint="cs"/>
          <w:rtl/>
        </w:rPr>
        <w:t>ۡ</w:t>
      </w:r>
      <w:r w:rsidRPr="00FB2EE3">
        <w:rPr>
          <w:rStyle w:val="Char2"/>
          <w:rtl/>
        </w:rPr>
        <w:t xml:space="preserve"> </w:t>
      </w:r>
      <w:r w:rsidRPr="00FB2EE3">
        <w:rPr>
          <w:rStyle w:val="Char2"/>
          <w:rFonts w:hint="eastAsia"/>
          <w:rtl/>
        </w:rPr>
        <w:t>إِن</w:t>
      </w:r>
      <w:r w:rsidRPr="00FB2EE3">
        <w:rPr>
          <w:rStyle w:val="Char2"/>
          <w:rtl/>
        </w:rPr>
        <w:t xml:space="preserve"> </w:t>
      </w:r>
      <w:r w:rsidRPr="00FB2EE3">
        <w:rPr>
          <w:rStyle w:val="Char2"/>
          <w:rFonts w:hint="eastAsia"/>
          <w:rtl/>
        </w:rPr>
        <w:t>كُنتُم</w:t>
      </w:r>
      <w:r w:rsidRPr="00FB2EE3">
        <w:rPr>
          <w:rStyle w:val="Char2"/>
          <w:rFonts w:hint="cs"/>
          <w:rtl/>
        </w:rPr>
        <w:t>ۡ</w:t>
      </w:r>
      <w:r w:rsidRPr="00FB2EE3">
        <w:rPr>
          <w:rStyle w:val="Char2"/>
          <w:rtl/>
        </w:rPr>
        <w:t xml:space="preserve"> </w:t>
      </w:r>
      <w:r w:rsidRPr="00FB2EE3">
        <w:rPr>
          <w:rStyle w:val="Char2"/>
          <w:rFonts w:hint="eastAsia"/>
          <w:rtl/>
        </w:rPr>
        <w:t>تُحِبُّونَ</w:t>
      </w:r>
      <w:r w:rsidRPr="00FB2EE3">
        <w:rPr>
          <w:rStyle w:val="Char2"/>
          <w:rtl/>
        </w:rPr>
        <w:t xml:space="preserve"> </w:t>
      </w:r>
      <w:r w:rsidRPr="00FB2EE3">
        <w:rPr>
          <w:rStyle w:val="Char2"/>
          <w:rFonts w:hint="cs"/>
          <w:rtl/>
        </w:rPr>
        <w:t>ٱ</w:t>
      </w:r>
      <w:r w:rsidRPr="00FB2EE3">
        <w:rPr>
          <w:rStyle w:val="Char2"/>
          <w:rFonts w:hint="eastAsia"/>
          <w:rtl/>
        </w:rPr>
        <w:t>للَّهَ</w:t>
      </w:r>
      <w:r w:rsidRPr="00FB2EE3">
        <w:rPr>
          <w:rStyle w:val="Char2"/>
          <w:rtl/>
        </w:rPr>
        <w:t xml:space="preserve"> </w:t>
      </w:r>
      <w:r w:rsidRPr="00FB2EE3">
        <w:rPr>
          <w:rStyle w:val="Char2"/>
          <w:rFonts w:hint="eastAsia"/>
          <w:rtl/>
        </w:rPr>
        <w:t>فَ</w:t>
      </w:r>
      <w:r w:rsidRPr="00FB2EE3">
        <w:rPr>
          <w:rStyle w:val="Char2"/>
          <w:rFonts w:hint="cs"/>
          <w:rtl/>
        </w:rPr>
        <w:t>ٱ</w:t>
      </w:r>
      <w:r w:rsidRPr="00FB2EE3">
        <w:rPr>
          <w:rStyle w:val="Char2"/>
          <w:rFonts w:hint="eastAsia"/>
          <w:rtl/>
        </w:rPr>
        <w:t>تَّبِعُونِي</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p>
    <w:p w:rsidR="001A0F64" w:rsidRPr="00FB2EE3" w:rsidRDefault="001A0F64" w:rsidP="00A85C0A">
      <w:pPr>
        <w:pStyle w:val="a2"/>
        <w:rPr>
          <w:rtl/>
          <w:lang w:bidi="ar-SA"/>
        </w:rPr>
      </w:pPr>
      <w:r w:rsidRPr="00FB2EE3">
        <w:rPr>
          <w:rtl/>
          <w:lang w:bidi="ar-SA"/>
        </w:rPr>
        <w:t>بگو: اگر الله را دوست دارید، از من پیروی کنید</w:t>
      </w:r>
    </w:p>
    <w:p w:rsidR="001A0F64" w:rsidRPr="00FB2EE3" w:rsidRDefault="001A0F64" w:rsidP="00167AB1">
      <w:pPr>
        <w:autoSpaceDE w:val="0"/>
        <w:autoSpaceDN w:val="0"/>
        <w:adjustRightInd w:val="0"/>
        <w:ind w:firstLine="389"/>
        <w:rPr>
          <w:spacing w:val="0"/>
          <w:rtl/>
          <w:lang w:bidi="ar-SA"/>
        </w:rPr>
      </w:pPr>
      <w:r w:rsidRPr="00FB2EE3">
        <w:rPr>
          <w:spacing w:val="0"/>
          <w:rtl/>
          <w:lang w:bidi="ar-SA"/>
        </w:rPr>
        <w:t>لذا هرکس، مدعی محبت خداست و از پیامبرش پیروی نمی‌کند، در ا</w:t>
      </w:r>
      <w:r w:rsidR="00C623B9" w:rsidRPr="00FB2EE3">
        <w:rPr>
          <w:spacing w:val="0"/>
          <w:rtl/>
          <w:lang w:bidi="ar-SA"/>
        </w:rPr>
        <w:t>دعایش صادق نیست؛ بلکه دروغ‌گوست؛</w:t>
      </w:r>
      <w:r w:rsidRPr="00FB2EE3">
        <w:rPr>
          <w:spacing w:val="0"/>
          <w:rtl/>
          <w:lang w:bidi="ar-SA"/>
        </w:rPr>
        <w:t xml:space="preserve"> </w:t>
      </w:r>
      <w:r w:rsidR="00972E61" w:rsidRPr="00FB2EE3">
        <w:rPr>
          <w:spacing w:val="0"/>
          <w:rtl/>
          <w:lang w:bidi="ar-SA"/>
        </w:rPr>
        <w:t>زیرا علامت محبت الله</w:t>
      </w:r>
      <w:r w:rsidR="00972E61" w:rsidRPr="00FB2EE3">
        <w:rPr>
          <w:spacing w:val="0"/>
          <w:lang w:bidi="ar-SA"/>
        </w:rPr>
        <w:sym w:font="AGA Arabesque" w:char="F055"/>
      </w:r>
      <w:r w:rsidR="00972E61" w:rsidRPr="00FB2EE3">
        <w:rPr>
          <w:spacing w:val="0"/>
          <w:rtl/>
          <w:lang w:bidi="ar-SA"/>
        </w:rPr>
        <w:t>، این است که از پیامبر</w:t>
      </w:r>
      <w:r w:rsidR="00972E61" w:rsidRPr="00FB2EE3">
        <w:rPr>
          <w:spacing w:val="0"/>
          <w:lang w:bidi="ar-SA"/>
        </w:rPr>
        <w:sym w:font="AGA Arabesque" w:char="F072"/>
      </w:r>
      <w:r w:rsidR="00972E61" w:rsidRPr="00FB2EE3">
        <w:rPr>
          <w:spacing w:val="0"/>
          <w:rtl/>
          <w:lang w:bidi="ar-SA"/>
        </w:rPr>
        <w:t xml:space="preserve"> پیروی کنی.</w:t>
      </w:r>
    </w:p>
    <w:p w:rsidR="00972E61" w:rsidRPr="00FB2EE3" w:rsidRDefault="00EE1C53" w:rsidP="00205E06">
      <w:pPr>
        <w:autoSpaceDE w:val="0"/>
        <w:autoSpaceDN w:val="0"/>
        <w:adjustRightInd w:val="0"/>
        <w:ind w:firstLine="389"/>
        <w:rPr>
          <w:spacing w:val="0"/>
          <w:rtl/>
          <w:lang w:bidi="ar-SA"/>
        </w:rPr>
      </w:pPr>
      <w:r w:rsidRPr="00FB2EE3">
        <w:rPr>
          <w:spacing w:val="0"/>
          <w:rtl/>
          <w:lang w:bidi="ar-SA"/>
        </w:rPr>
        <w:t>بدان که متناسب با میزان تخلف از روش پیامبر</w:t>
      </w:r>
      <w:r w:rsidRPr="00FB2EE3">
        <w:rPr>
          <w:spacing w:val="0"/>
          <w:lang w:bidi="ar-SA"/>
        </w:rPr>
        <w:sym w:font="AGA Arabesque" w:char="F072"/>
      </w:r>
      <w:r w:rsidRPr="00FB2EE3">
        <w:rPr>
          <w:spacing w:val="0"/>
          <w:rtl/>
          <w:lang w:bidi="ar-SA"/>
        </w:rPr>
        <w:t>، از محبت و دوستی با الله</w:t>
      </w:r>
      <w:r w:rsidRPr="00FB2EE3">
        <w:rPr>
          <w:spacing w:val="0"/>
          <w:lang w:bidi="ar-SA"/>
        </w:rPr>
        <w:sym w:font="AGA Arabesque" w:char="F055"/>
      </w:r>
      <w:r w:rsidRPr="00FB2EE3">
        <w:rPr>
          <w:spacing w:val="0"/>
          <w:rtl/>
          <w:lang w:bidi="ar-SA"/>
        </w:rPr>
        <w:t xml:space="preserve"> دور می‌شوی و محب</w:t>
      </w:r>
      <w:r w:rsidR="00C623B9" w:rsidRPr="00FB2EE3">
        <w:rPr>
          <w:spacing w:val="0"/>
          <w:rtl/>
          <w:lang w:bidi="ar-SA"/>
        </w:rPr>
        <w:t>ت و دوستی‌ات با الله، ناقص می‌گرد</w:t>
      </w:r>
      <w:r w:rsidRPr="00FB2EE3">
        <w:rPr>
          <w:spacing w:val="0"/>
          <w:rtl/>
          <w:lang w:bidi="ar-SA"/>
        </w:rPr>
        <w:t>د</w:t>
      </w:r>
      <w:r w:rsidR="00C623B9" w:rsidRPr="00FB2EE3">
        <w:rPr>
          <w:spacing w:val="0"/>
          <w:rtl/>
          <w:lang w:bidi="ar-SA"/>
        </w:rPr>
        <w:t>؛</w:t>
      </w:r>
      <w:r w:rsidRPr="00FB2EE3">
        <w:rPr>
          <w:spacing w:val="0"/>
          <w:rtl/>
          <w:lang w:bidi="ar-SA"/>
        </w:rPr>
        <w:t xml:space="preserve"> اما نتیجه‌ی پیروی از پیامبر</w:t>
      </w:r>
      <w:r w:rsidRPr="00FB2EE3">
        <w:rPr>
          <w:spacing w:val="0"/>
          <w:lang w:bidi="ar-SA"/>
        </w:rPr>
        <w:sym w:font="AGA Arabesque" w:char="F072"/>
      </w:r>
      <w:r w:rsidRPr="00FB2EE3">
        <w:rPr>
          <w:spacing w:val="0"/>
          <w:rtl/>
          <w:lang w:bidi="ar-SA"/>
        </w:rPr>
        <w:t xml:space="preserve"> چه خواهد بود؟ پاسخ این پرسش، در آیه‌ی مذکور آمده است؛ الله</w:t>
      </w:r>
      <w:r w:rsidRPr="00FB2EE3">
        <w:rPr>
          <w:spacing w:val="0"/>
          <w:lang w:bidi="ar-SA"/>
        </w:rPr>
        <w:sym w:font="AGA Arabesque" w:char="F055"/>
      </w:r>
      <w:r w:rsidRPr="00FB2EE3">
        <w:rPr>
          <w:spacing w:val="0"/>
          <w:rtl/>
          <w:lang w:bidi="ar-SA"/>
        </w:rPr>
        <w:t xml:space="preserve"> می‌فرماید</w:t>
      </w:r>
      <w:r w:rsidR="00C623B9" w:rsidRPr="00FB2EE3">
        <w:rPr>
          <w:spacing w:val="0"/>
          <w:rtl/>
          <w:lang w:bidi="ar-SA"/>
        </w:rPr>
        <w:t>:</w:t>
      </w:r>
      <w:r w:rsidR="00205E06">
        <w:rPr>
          <w:rFonts w:hint="cs"/>
          <w:spacing w:val="0"/>
          <w:rtl/>
          <w:lang w:bidi="ar-SA"/>
        </w:rPr>
        <w:t xml:space="preserve"> </w:t>
      </w:r>
      <w:r w:rsidR="00205E06">
        <w:rPr>
          <w:rStyle w:val="Char2"/>
          <w:rFonts w:ascii="Traditional Arabic" w:hAnsi="Traditional Arabic" w:cs="Traditional Arabic"/>
          <w:rtl/>
        </w:rPr>
        <w:t>﴿</w:t>
      </w:r>
      <w:r w:rsidR="00205E06" w:rsidRPr="00205E06">
        <w:rPr>
          <w:rStyle w:val="Char2"/>
          <w:rFonts w:hint="eastAsia"/>
          <w:rtl/>
        </w:rPr>
        <w:t>يُح</w:t>
      </w:r>
      <w:r w:rsidR="00205E06" w:rsidRPr="00205E06">
        <w:rPr>
          <w:rStyle w:val="Char2"/>
          <w:rFonts w:hint="cs"/>
          <w:rtl/>
        </w:rPr>
        <w:t>ۡ</w:t>
      </w:r>
      <w:r w:rsidR="00205E06" w:rsidRPr="00205E06">
        <w:rPr>
          <w:rStyle w:val="Char2"/>
          <w:rFonts w:hint="eastAsia"/>
          <w:rtl/>
        </w:rPr>
        <w:t>بِب</w:t>
      </w:r>
      <w:r w:rsidR="00205E06" w:rsidRPr="00205E06">
        <w:rPr>
          <w:rStyle w:val="Char2"/>
          <w:rFonts w:hint="cs"/>
          <w:rtl/>
        </w:rPr>
        <w:t>ۡ</w:t>
      </w:r>
      <w:r w:rsidR="00205E06" w:rsidRPr="00205E06">
        <w:rPr>
          <w:rStyle w:val="Char2"/>
          <w:rFonts w:hint="eastAsia"/>
          <w:rtl/>
        </w:rPr>
        <w:t>كُمُ</w:t>
      </w:r>
      <w:r w:rsidR="00205E06" w:rsidRPr="00205E06">
        <w:rPr>
          <w:rStyle w:val="Char2"/>
          <w:rtl/>
        </w:rPr>
        <w:t xml:space="preserve"> </w:t>
      </w:r>
      <w:r w:rsidR="00205E06" w:rsidRPr="00205E06">
        <w:rPr>
          <w:rStyle w:val="Char2"/>
          <w:rFonts w:hint="cs"/>
          <w:rtl/>
        </w:rPr>
        <w:t>ٱ</w:t>
      </w:r>
      <w:r w:rsidR="00205E06" w:rsidRPr="00205E06">
        <w:rPr>
          <w:rStyle w:val="Char2"/>
          <w:rFonts w:hint="eastAsia"/>
          <w:rtl/>
        </w:rPr>
        <w:t>للَّهُ</w:t>
      </w:r>
      <w:r w:rsidR="00C623B9" w:rsidRPr="00FB2EE3">
        <w:rPr>
          <w:rFonts w:cs="CTraditional Arabic"/>
          <w:spacing w:val="0"/>
          <w:rtl/>
          <w:lang w:bidi="ar-SA"/>
        </w:rPr>
        <w:t>_</w:t>
      </w:r>
      <w:r w:rsidR="00C623B9" w:rsidRPr="00FB2EE3">
        <w:rPr>
          <w:spacing w:val="0"/>
          <w:rtl/>
          <w:lang w:bidi="ar-SA"/>
        </w:rPr>
        <w:t xml:space="preserve">؛ </w:t>
      </w:r>
      <w:r w:rsidRPr="00FB2EE3">
        <w:rPr>
          <w:spacing w:val="0"/>
          <w:rtl/>
          <w:lang w:bidi="ar-SA"/>
        </w:rPr>
        <w:t>یعنی نتیجه‌ی پیروی از رسول‌الله</w:t>
      </w:r>
      <w:r w:rsidRPr="00FB2EE3">
        <w:rPr>
          <w:spacing w:val="0"/>
          <w:lang w:bidi="ar-SA"/>
        </w:rPr>
        <w:sym w:font="AGA Arabesque" w:char="F072"/>
      </w:r>
      <w:r w:rsidRPr="00FB2EE3">
        <w:rPr>
          <w:spacing w:val="0"/>
          <w:rtl/>
          <w:lang w:bidi="ar-SA"/>
        </w:rPr>
        <w:t xml:space="preserve"> این است که الله، تو را دوست می‌دارد؛ این، به ادعا نیست؛ بلکه اگر به‌راستی الله را دوست داشته باشی، باید همان کاری را انجام دهی</w:t>
      </w:r>
      <w:r w:rsidR="00635020" w:rsidRPr="00FB2EE3">
        <w:rPr>
          <w:spacing w:val="0"/>
          <w:rtl/>
          <w:lang w:bidi="ar-SA"/>
        </w:rPr>
        <w:t xml:space="preserve"> که الله، دوست دارد. همه چیز به محبت الله بستگی دارد، نه به ادعای شخص که بگوید: من، الله را دوست</w:t>
      </w:r>
      <w:r w:rsidR="00120F62" w:rsidRPr="00FB2EE3">
        <w:rPr>
          <w:spacing w:val="0"/>
          <w:rtl/>
          <w:lang w:bidi="ar-SA"/>
        </w:rPr>
        <w:t xml:space="preserve"> دارم. این، حقیقت و اصل محبت ال</w:t>
      </w:r>
      <w:r w:rsidR="00635020" w:rsidRPr="00FB2EE3">
        <w:rPr>
          <w:spacing w:val="0"/>
          <w:rtl/>
          <w:lang w:bidi="ar-SA"/>
        </w:rPr>
        <w:t>هی</w:t>
      </w:r>
      <w:r w:rsidR="00C623B9" w:rsidRPr="00FB2EE3">
        <w:rPr>
          <w:spacing w:val="0"/>
          <w:rtl/>
          <w:lang w:bidi="ar-SA"/>
        </w:rPr>
        <w:t>‌</w:t>
      </w:r>
      <w:r w:rsidR="00635020" w:rsidRPr="00FB2EE3">
        <w:rPr>
          <w:spacing w:val="0"/>
          <w:rtl/>
          <w:lang w:bidi="ar-SA"/>
        </w:rPr>
        <w:t>ست. از الله</w:t>
      </w:r>
      <w:r w:rsidR="00635020" w:rsidRPr="00FB2EE3">
        <w:rPr>
          <w:spacing w:val="0"/>
          <w:lang w:bidi="ar-SA"/>
        </w:rPr>
        <w:sym w:font="AGA Arabesque" w:char="F055"/>
      </w:r>
      <w:r w:rsidR="00635020" w:rsidRPr="00FB2EE3">
        <w:rPr>
          <w:spacing w:val="0"/>
          <w:rtl/>
          <w:lang w:bidi="ar-SA"/>
        </w:rPr>
        <w:t xml:space="preserve"> درخواست می‌کنم که ما را در جرگه‌ی دوستان خویش قرار دهد.</w:t>
      </w:r>
    </w:p>
    <w:p w:rsidR="00635020" w:rsidRPr="00FB2EE3" w:rsidRDefault="00635020" w:rsidP="00167AB1">
      <w:pPr>
        <w:autoSpaceDE w:val="0"/>
        <w:autoSpaceDN w:val="0"/>
        <w:adjustRightInd w:val="0"/>
        <w:ind w:firstLine="389"/>
        <w:rPr>
          <w:spacing w:val="0"/>
          <w:rtl/>
          <w:lang w:bidi="ar-SA"/>
        </w:rPr>
      </w:pPr>
      <w:r w:rsidRPr="00FB2EE3">
        <w:rPr>
          <w:spacing w:val="0"/>
          <w:rtl/>
          <w:lang w:bidi="ar-SA"/>
        </w:rPr>
        <w:t xml:space="preserve">وقتی الله متعال، کسی را دوست بدارد، همه‌ی امور دینی و دنیوی‌اش را برای </w:t>
      </w:r>
      <w:r w:rsidR="00C623B9" w:rsidRPr="00FB2EE3">
        <w:rPr>
          <w:spacing w:val="0"/>
          <w:rtl/>
          <w:lang w:bidi="ar-SA"/>
        </w:rPr>
        <w:t xml:space="preserve">او </w:t>
      </w:r>
      <w:r w:rsidRPr="00FB2EE3">
        <w:rPr>
          <w:spacing w:val="0"/>
          <w:rtl/>
          <w:lang w:bidi="ar-SA"/>
        </w:rPr>
        <w:t xml:space="preserve">آسان و فراهم می‌سازد؛ </w:t>
      </w:r>
      <w:r w:rsidR="000232C0" w:rsidRPr="00FB2EE3">
        <w:rPr>
          <w:spacing w:val="0"/>
          <w:rtl/>
          <w:lang w:bidi="ar-SA"/>
        </w:rPr>
        <w:t>چنان‌که</w:t>
      </w:r>
      <w:r w:rsidRPr="00FB2EE3">
        <w:rPr>
          <w:spacing w:val="0"/>
          <w:rtl/>
          <w:lang w:bidi="ar-SA"/>
        </w:rPr>
        <w:t xml:space="preserve"> در حدیث آمده است: </w:t>
      </w:r>
      <w:r w:rsidRPr="00FB2EE3">
        <w:rPr>
          <w:rStyle w:val="Char1"/>
          <w:spacing w:val="0"/>
          <w:rtl/>
          <w:lang w:bidi="ar-SA"/>
        </w:rPr>
        <w:t>«</w:t>
      </w:r>
      <w:r w:rsidR="00205E06">
        <w:rPr>
          <w:rStyle w:val="Char1"/>
          <w:spacing w:val="0"/>
          <w:rtl/>
          <w:lang w:bidi="ar-SA"/>
        </w:rPr>
        <w:t>إِنّ الل</w:t>
      </w:r>
      <w:r w:rsidR="00205E06">
        <w:rPr>
          <w:rStyle w:val="Char1"/>
          <w:rFonts w:hint="cs"/>
          <w:spacing w:val="0"/>
          <w:rtl/>
          <w:lang w:bidi="ar-SA"/>
        </w:rPr>
        <w:t>هَ</w:t>
      </w:r>
      <w:r w:rsidR="005D45FA" w:rsidRPr="00FB2EE3">
        <w:rPr>
          <w:rStyle w:val="Char1"/>
          <w:spacing w:val="0"/>
          <w:rtl/>
          <w:lang w:bidi="ar-SA"/>
        </w:rPr>
        <w:t>، إِذَا أَحَبّ شَخْصًا، نَادَی جِبْرِيلَ: إِنّي أُحِبّ فُلاَناً فَأَحِبّهُ. قَالَ: فَيُحِبّهُ جِبْرِيلُ. ثُمّ يُنَادِي</w:t>
      </w:r>
      <w:r w:rsidR="00205E06">
        <w:rPr>
          <w:rStyle w:val="Char1"/>
          <w:spacing w:val="0"/>
          <w:rtl/>
          <w:lang w:bidi="ar-SA"/>
        </w:rPr>
        <w:t xml:space="preserve"> فِي أهلِ السّمَواتِ: إِنّ ال</w:t>
      </w:r>
      <w:r w:rsidR="00205E06">
        <w:rPr>
          <w:rStyle w:val="Char1"/>
          <w:rFonts w:hint="cs"/>
          <w:spacing w:val="0"/>
          <w:rtl/>
          <w:lang w:bidi="ar-SA"/>
        </w:rPr>
        <w:t>لهَ</w:t>
      </w:r>
      <w:r w:rsidR="005D45FA" w:rsidRPr="00FB2EE3">
        <w:rPr>
          <w:rStyle w:val="Char1"/>
          <w:spacing w:val="0"/>
          <w:rtl/>
          <w:lang w:bidi="ar-SA"/>
        </w:rPr>
        <w:t xml:space="preserve"> يُحِبّ</w:t>
      </w:r>
      <w:r w:rsidR="00205E06">
        <w:rPr>
          <w:rStyle w:val="Char1"/>
          <w:rFonts w:hint="cs"/>
          <w:spacing w:val="0"/>
          <w:rtl/>
          <w:lang w:bidi="ar-SA"/>
        </w:rPr>
        <w:t>ُ</w:t>
      </w:r>
      <w:r w:rsidR="005D45FA" w:rsidRPr="00FB2EE3">
        <w:rPr>
          <w:rStyle w:val="Char1"/>
          <w:spacing w:val="0"/>
          <w:rtl/>
          <w:lang w:bidi="ar-SA"/>
        </w:rPr>
        <w:t xml:space="preserve"> فُلاَناً فَأَحِبّوهُ. فَيُحِبّهُ أَهْلُ السّمَواتِ ثُمّ يُوضَعُ لَهُ الْقَبُولُ فِي الأَرْضِ</w:t>
      </w:r>
      <w:r w:rsidRPr="00FB2EE3">
        <w:rPr>
          <w:rStyle w:val="Char1"/>
          <w:spacing w:val="0"/>
          <w:rtl/>
          <w:lang w:bidi="ar-SA"/>
        </w:rPr>
        <w:t>»</w:t>
      </w:r>
      <w:r w:rsidR="00C623B9"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31"/>
      </w:r>
      <w:r w:rsidR="00FB2EE3" w:rsidRPr="00FB2EE3">
        <w:rPr>
          <w:rStyle w:val="FootnoteReference"/>
          <w:rFonts w:cs="B Lotus"/>
          <w:spacing w:val="0"/>
          <w:szCs w:val="28"/>
          <w:rtl/>
          <w:lang w:bidi="ar-SA"/>
        </w:rPr>
        <w:t>)</w:t>
      </w:r>
      <w:r w:rsidR="00C623B9" w:rsidRPr="00FB2EE3">
        <w:rPr>
          <w:spacing w:val="0"/>
          <w:rtl/>
          <w:lang w:bidi="ar-SA"/>
        </w:rPr>
        <w:t xml:space="preserve"> یعنی: «هرگاه الله</w:t>
      </w:r>
      <w:r w:rsidR="00492A20" w:rsidRPr="00FB2EE3">
        <w:rPr>
          <w:spacing w:val="0"/>
          <w:rtl/>
          <w:lang w:bidi="ar-SA"/>
        </w:rPr>
        <w:t xml:space="preserve"> بنده‌ای را دوست بدارد، به جبرئیل ندا می‌دهد که من، فلانی را دوست دارم؛ تو نیز او را دوست بدار.</w:t>
      </w:r>
      <w:r w:rsidR="00354E3B" w:rsidRPr="00FB2EE3">
        <w:rPr>
          <w:spacing w:val="0"/>
          <w:rtl/>
          <w:lang w:bidi="ar-SA"/>
        </w:rPr>
        <w:t xml:space="preserve"> پس جبرئیل، او را دوست می</w:t>
      </w:r>
      <w:r w:rsidR="00C623B9" w:rsidRPr="00FB2EE3">
        <w:rPr>
          <w:spacing w:val="0"/>
          <w:rtl/>
          <w:lang w:bidi="ar-SA"/>
        </w:rPr>
        <w:t>‌</w:t>
      </w:r>
      <w:r w:rsidR="00354E3B" w:rsidRPr="00FB2EE3">
        <w:rPr>
          <w:spacing w:val="0"/>
          <w:rtl/>
          <w:lang w:bidi="ar-SA"/>
        </w:rPr>
        <w:t xml:space="preserve">دارد و به اهل آسمان ندا می‌دهد که الله، فلانی را دوست دارد؛ شما هم دوستش بدارید. پس اهل آسمان نیز او را دوست می‌دارند و بدین ترتیب مقبول اهل زمین هم می‌گردد» و اهل زمین نیز </w:t>
      </w:r>
      <w:r w:rsidR="00C623B9" w:rsidRPr="00FB2EE3">
        <w:rPr>
          <w:spacing w:val="0"/>
          <w:rtl/>
          <w:lang w:bidi="ar-SA"/>
        </w:rPr>
        <w:t>او را دوست می‌دارند. و بدین‌سان آن شخص، پیشوایشان می‌شود؛</w:t>
      </w:r>
      <w:r w:rsidR="00354E3B" w:rsidRPr="00FB2EE3">
        <w:rPr>
          <w:spacing w:val="0"/>
          <w:rtl/>
          <w:lang w:bidi="ar-SA"/>
        </w:rPr>
        <w:t xml:space="preserve"> لذا محبت الله</w:t>
      </w:r>
      <w:r w:rsidR="00354E3B" w:rsidRPr="00FB2EE3">
        <w:rPr>
          <w:spacing w:val="0"/>
          <w:lang w:bidi="ar-SA"/>
        </w:rPr>
        <w:sym w:font="AGA Arabesque" w:char="F055"/>
      </w:r>
      <w:r w:rsidR="00C623B9" w:rsidRPr="00FB2EE3">
        <w:rPr>
          <w:spacing w:val="0"/>
          <w:rtl/>
          <w:lang w:bidi="ar-SA"/>
        </w:rPr>
        <w:t>،</w:t>
      </w:r>
      <w:r w:rsidR="00354E3B" w:rsidRPr="00FB2EE3">
        <w:rPr>
          <w:spacing w:val="0"/>
          <w:rtl/>
          <w:lang w:bidi="ar-SA"/>
        </w:rPr>
        <w:t xml:space="preserve"> هدف است؛ البته هدف و دست</w:t>
      </w:r>
      <w:r w:rsidR="00C623B9" w:rsidRPr="00FB2EE3">
        <w:rPr>
          <w:spacing w:val="0"/>
          <w:rtl/>
          <w:lang w:bidi="ar-SA"/>
        </w:rPr>
        <w:t>‌آ</w:t>
      </w:r>
      <w:r w:rsidR="00354E3B" w:rsidRPr="00FB2EE3">
        <w:rPr>
          <w:spacing w:val="0"/>
          <w:rtl/>
          <w:lang w:bidi="ar-SA"/>
        </w:rPr>
        <w:t>ورد کسی که از رسول‌الله</w:t>
      </w:r>
      <w:r w:rsidR="00354E3B" w:rsidRPr="00FB2EE3">
        <w:rPr>
          <w:spacing w:val="0"/>
          <w:lang w:bidi="ar-SA"/>
        </w:rPr>
        <w:sym w:font="AGA Arabesque" w:char="F072"/>
      </w:r>
      <w:r w:rsidR="00354E3B" w:rsidRPr="00FB2EE3">
        <w:rPr>
          <w:spacing w:val="0"/>
          <w:rtl/>
          <w:lang w:bidi="ar-SA"/>
        </w:rPr>
        <w:t xml:space="preserve"> پیروی می‌کند و دوست‌دار پیامبر</w:t>
      </w:r>
      <w:r w:rsidR="00354E3B" w:rsidRPr="00FB2EE3">
        <w:rPr>
          <w:spacing w:val="0"/>
          <w:lang w:bidi="ar-SA"/>
        </w:rPr>
        <w:sym w:font="AGA Arabesque" w:char="F072"/>
      </w:r>
      <w:r w:rsidR="00354E3B" w:rsidRPr="00FB2EE3">
        <w:rPr>
          <w:spacing w:val="0"/>
          <w:rtl/>
          <w:lang w:bidi="ar-SA"/>
        </w:rPr>
        <w:t xml:space="preserve"> است.</w:t>
      </w:r>
    </w:p>
    <w:p w:rsidR="00354E3B" w:rsidRPr="00FB2EE3" w:rsidRDefault="00120F62" w:rsidP="00167AB1">
      <w:pPr>
        <w:autoSpaceDE w:val="0"/>
        <w:autoSpaceDN w:val="0"/>
        <w:adjustRightInd w:val="0"/>
        <w:ind w:firstLine="389"/>
        <w:rPr>
          <w:spacing w:val="0"/>
          <w:rtl/>
          <w:lang w:bidi="ar-SA"/>
        </w:rPr>
      </w:pPr>
      <w:r w:rsidRPr="00FB2EE3">
        <w:rPr>
          <w:spacing w:val="0"/>
          <w:rtl/>
          <w:lang w:bidi="ar-SA"/>
        </w:rPr>
        <w:t>مؤلف، این‌ فرموده‌ی ال</w:t>
      </w:r>
      <w:r w:rsidR="00354E3B" w:rsidRPr="00FB2EE3">
        <w:rPr>
          <w:spacing w:val="0"/>
          <w:rtl/>
          <w:lang w:bidi="ar-SA"/>
        </w:rPr>
        <w:t>هی را ذکر کرده است که:</w:t>
      </w:r>
    </w:p>
    <w:p w:rsidR="00F52FF4" w:rsidRPr="00FB2EE3" w:rsidRDefault="00A85C0A" w:rsidP="00A85C0A">
      <w:pPr>
        <w:pStyle w:val="a7"/>
        <w:rPr>
          <w:rtl/>
        </w:rPr>
      </w:pPr>
      <w:r w:rsidRPr="00FB2EE3">
        <w:rPr>
          <w:rFonts w:ascii="KFGQPC Uthman Taha Naskh" w:cs="KFGQPC Uthman Taha Naskh" w:hint="cs"/>
          <w:rtl/>
        </w:rPr>
        <w:t>﴿</w:t>
      </w:r>
      <w:r w:rsidRPr="00CC042D">
        <w:rPr>
          <w:rStyle w:val="Char2"/>
          <w:rFonts w:hint="eastAsia"/>
          <w:rtl/>
        </w:rPr>
        <w:t>وَمَا</w:t>
      </w:r>
      <w:r w:rsidRPr="00CC042D">
        <w:rPr>
          <w:rStyle w:val="Char2"/>
          <w:rFonts w:hint="cs"/>
          <w:rtl/>
        </w:rPr>
        <w:t>ٓ</w:t>
      </w:r>
      <w:r w:rsidRPr="00CC042D">
        <w:rPr>
          <w:rStyle w:val="Char2"/>
          <w:rtl/>
        </w:rPr>
        <w:t xml:space="preserve"> </w:t>
      </w:r>
      <w:r w:rsidRPr="00CC042D">
        <w:rPr>
          <w:rStyle w:val="Char2"/>
          <w:rFonts w:hint="eastAsia"/>
          <w:rtl/>
        </w:rPr>
        <w:t>ءَاتَى</w:t>
      </w:r>
      <w:r w:rsidRPr="00CC042D">
        <w:rPr>
          <w:rStyle w:val="Char2"/>
          <w:rFonts w:hint="cs"/>
          <w:rtl/>
        </w:rPr>
        <w:t>ٰ</w:t>
      </w:r>
      <w:r w:rsidRPr="00CC042D">
        <w:rPr>
          <w:rStyle w:val="Char2"/>
          <w:rFonts w:hint="eastAsia"/>
          <w:rtl/>
        </w:rPr>
        <w:t>كُمُ</w:t>
      </w:r>
      <w:r w:rsidRPr="00CC042D">
        <w:rPr>
          <w:rStyle w:val="Char2"/>
          <w:rtl/>
        </w:rPr>
        <w:t xml:space="preserve"> </w:t>
      </w:r>
      <w:r w:rsidRPr="00CC042D">
        <w:rPr>
          <w:rStyle w:val="Char2"/>
          <w:rFonts w:hint="cs"/>
          <w:rtl/>
        </w:rPr>
        <w:t>ٱ</w:t>
      </w:r>
      <w:r w:rsidRPr="00CC042D">
        <w:rPr>
          <w:rStyle w:val="Char2"/>
          <w:rFonts w:hint="eastAsia"/>
          <w:rtl/>
        </w:rPr>
        <w:t>لرَّسُولُ</w:t>
      </w:r>
      <w:r w:rsidRPr="00CC042D">
        <w:rPr>
          <w:rStyle w:val="Char2"/>
          <w:rtl/>
        </w:rPr>
        <w:t xml:space="preserve"> </w:t>
      </w:r>
      <w:r w:rsidRPr="00CC042D">
        <w:rPr>
          <w:rStyle w:val="Char2"/>
          <w:rFonts w:hint="eastAsia"/>
          <w:rtl/>
        </w:rPr>
        <w:t>فَخُذُوهُ</w:t>
      </w:r>
      <w:r w:rsidRPr="00CC042D">
        <w:rPr>
          <w:rStyle w:val="Char2"/>
          <w:rtl/>
        </w:rPr>
        <w:t xml:space="preserve"> </w:t>
      </w:r>
      <w:r w:rsidRPr="00CC042D">
        <w:rPr>
          <w:rStyle w:val="Char2"/>
          <w:rFonts w:hint="eastAsia"/>
          <w:rtl/>
        </w:rPr>
        <w:t>وَمَا</w:t>
      </w:r>
      <w:r w:rsidRPr="00CC042D">
        <w:rPr>
          <w:rStyle w:val="Char2"/>
          <w:rtl/>
        </w:rPr>
        <w:t xml:space="preserve"> </w:t>
      </w:r>
      <w:r w:rsidRPr="00CC042D">
        <w:rPr>
          <w:rStyle w:val="Char2"/>
          <w:rFonts w:hint="eastAsia"/>
          <w:rtl/>
        </w:rPr>
        <w:t>نَهَى</w:t>
      </w:r>
      <w:r w:rsidRPr="00CC042D">
        <w:rPr>
          <w:rStyle w:val="Char2"/>
          <w:rFonts w:hint="cs"/>
          <w:rtl/>
        </w:rPr>
        <w:t>ٰ</w:t>
      </w:r>
      <w:r w:rsidRPr="00CC042D">
        <w:rPr>
          <w:rStyle w:val="Char2"/>
          <w:rFonts w:hint="eastAsia"/>
          <w:rtl/>
        </w:rPr>
        <w:t>كُم</w:t>
      </w:r>
      <w:r w:rsidRPr="00CC042D">
        <w:rPr>
          <w:rStyle w:val="Char2"/>
          <w:rFonts w:hint="cs"/>
          <w:rtl/>
        </w:rPr>
        <w:t>ۡ</w:t>
      </w:r>
      <w:r w:rsidRPr="00CC042D">
        <w:rPr>
          <w:rStyle w:val="Char2"/>
          <w:rtl/>
        </w:rPr>
        <w:t xml:space="preserve"> </w:t>
      </w:r>
      <w:r w:rsidRPr="00CC042D">
        <w:rPr>
          <w:rStyle w:val="Char2"/>
          <w:rFonts w:hint="eastAsia"/>
          <w:rtl/>
        </w:rPr>
        <w:t>عَن</w:t>
      </w:r>
      <w:r w:rsidRPr="00CC042D">
        <w:rPr>
          <w:rStyle w:val="Char2"/>
          <w:rFonts w:hint="cs"/>
          <w:rtl/>
        </w:rPr>
        <w:t>ۡ</w:t>
      </w:r>
      <w:r w:rsidRPr="00CC042D">
        <w:rPr>
          <w:rStyle w:val="Char2"/>
          <w:rFonts w:hint="eastAsia"/>
          <w:rtl/>
        </w:rPr>
        <w:t>هُ</w:t>
      </w:r>
      <w:r w:rsidRPr="00CC042D">
        <w:rPr>
          <w:rStyle w:val="Char2"/>
          <w:rtl/>
        </w:rPr>
        <w:t xml:space="preserve"> </w:t>
      </w:r>
      <w:r w:rsidRPr="00CC042D">
        <w:rPr>
          <w:rStyle w:val="Char2"/>
          <w:rFonts w:hint="eastAsia"/>
          <w:rtl/>
        </w:rPr>
        <w:t>فَ</w:t>
      </w:r>
      <w:r w:rsidRPr="00CC042D">
        <w:rPr>
          <w:rStyle w:val="Char2"/>
          <w:rFonts w:hint="cs"/>
          <w:rtl/>
        </w:rPr>
        <w:t>ٱ</w:t>
      </w:r>
      <w:r w:rsidRPr="00CC042D">
        <w:rPr>
          <w:rStyle w:val="Char2"/>
          <w:rFonts w:hint="eastAsia"/>
          <w:rtl/>
        </w:rPr>
        <w:t>نتَهُواْ</w:t>
      </w:r>
      <w:r w:rsidRPr="00CC042D">
        <w:rPr>
          <w:rStyle w:val="Char2"/>
          <w:rFonts w:hint="cs"/>
          <w:rtl/>
        </w:rPr>
        <w:t>ۚ</w:t>
      </w:r>
      <w:r w:rsidRPr="00FB2EE3">
        <w:rPr>
          <w:rFonts w:ascii="KFGQPC Uthman Taha Naskh" w:cs="KFGQPC Uthman Taha Naskh" w:hint="cs"/>
          <w:rtl/>
        </w:rPr>
        <w:t>﴾</w:t>
      </w:r>
      <w:r w:rsidRPr="00FB2EE3">
        <w:rPr>
          <w:rFonts w:ascii="KFGQPC Uthman Taha Naskh" w:cs="KFGQPC Uthman Taha Naskh"/>
          <w:rtl/>
        </w:rPr>
        <w:t xml:space="preserve"> </w:t>
      </w:r>
      <w:r w:rsidRPr="00FB2EE3">
        <w:rPr>
          <w:rFonts w:ascii="KFGQPC Uthman Taha Naskh" w:cs="KFGQPC Uthman Taha Naskh" w:hint="cs"/>
          <w:rtl/>
        </w:rPr>
        <w:tab/>
      </w:r>
      <w:r w:rsidRPr="00FB2EE3">
        <w:rPr>
          <w:rFonts w:ascii="KFGQPC Uthman Taha Naskh" w:cs="KFGQPC Uthman Taha Naskh"/>
          <w:rtl/>
        </w:rPr>
        <w:t>[</w:t>
      </w:r>
      <w:r w:rsidRPr="00FB2EE3">
        <w:rPr>
          <w:rFonts w:ascii="KFGQPC Uthman Taha Naskh" w:cs="KFGQPC Uthman Taha Naskh" w:hint="eastAsia"/>
          <w:rtl/>
        </w:rPr>
        <w:t>الحشر</w:t>
      </w:r>
      <w:r w:rsidRPr="00FB2EE3">
        <w:rPr>
          <w:rFonts w:ascii="KFGQPC Uthman Taha Naskh" w:cs="KFGQPC Uthman Taha Naskh"/>
          <w:rtl/>
        </w:rPr>
        <w:t xml:space="preserve">: </w:t>
      </w:r>
      <w:r w:rsidRPr="00FB2EE3">
        <w:rPr>
          <w:rFonts w:ascii="KFGQPC Uthman Taha Naskh" w:cs="KFGQPC Uthman Taha Naskh" w:hint="cs"/>
          <w:rtl/>
        </w:rPr>
        <w:t>٧</w:t>
      </w:r>
      <w:r w:rsidRPr="00FB2EE3">
        <w:rPr>
          <w:rFonts w:ascii="KFGQPC Uthman Taha Naskh" w:cs="KFGQPC Uthman Taha Naskh"/>
          <w:rtl/>
        </w:rPr>
        <w:t xml:space="preserve">]  </w:t>
      </w:r>
    </w:p>
    <w:p w:rsidR="00F52FF4" w:rsidRPr="00FB2EE3" w:rsidRDefault="00F52FF4" w:rsidP="00167AB1">
      <w:pPr>
        <w:pStyle w:val="a2"/>
        <w:rPr>
          <w:rtl/>
          <w:lang w:bidi="ar-SA"/>
        </w:rPr>
      </w:pPr>
      <w:r w:rsidRPr="00FB2EE3">
        <w:rPr>
          <w:rtl/>
          <w:lang w:bidi="ar-SA"/>
        </w:rPr>
        <w:t>آن‌چه پیامبر به شما داد، آن ‌را بگیرید و از آن‌چه شما را بازداشت، بازآیید.</w:t>
      </w:r>
    </w:p>
    <w:p w:rsidR="00FC3488" w:rsidRPr="00FB2EE3" w:rsidRDefault="00F52FF4" w:rsidP="00167AB1">
      <w:pPr>
        <w:autoSpaceDE w:val="0"/>
        <w:autoSpaceDN w:val="0"/>
        <w:adjustRightInd w:val="0"/>
        <w:ind w:firstLine="389"/>
        <w:rPr>
          <w:spacing w:val="0"/>
          <w:rtl/>
          <w:lang w:bidi="ar-SA"/>
        </w:rPr>
      </w:pPr>
      <w:r w:rsidRPr="00FB2EE3">
        <w:rPr>
          <w:spacing w:val="0"/>
          <w:rtl/>
          <w:lang w:bidi="ar-SA"/>
        </w:rPr>
        <w:t xml:space="preserve">این آیه، در ادامه‌ی موضوع </w:t>
      </w:r>
      <w:r w:rsidRPr="00FB2EE3">
        <w:rPr>
          <w:rStyle w:val="Char1"/>
          <w:spacing w:val="0"/>
          <w:rtl/>
          <w:lang w:bidi="ar-SA"/>
        </w:rPr>
        <w:t>«فیء»</w:t>
      </w:r>
      <w:r w:rsidRPr="00FB2EE3">
        <w:rPr>
          <w:spacing w:val="0"/>
          <w:rtl/>
          <w:lang w:bidi="ar-SA"/>
        </w:rPr>
        <w:t xml:space="preserve"> آمده است؛ </w:t>
      </w:r>
      <w:r w:rsidRPr="00FB2EE3">
        <w:rPr>
          <w:rStyle w:val="Char1"/>
          <w:spacing w:val="0"/>
          <w:rtl/>
          <w:lang w:bidi="ar-SA"/>
        </w:rPr>
        <w:t>«فیء»</w:t>
      </w:r>
      <w:r w:rsidRPr="00FB2EE3">
        <w:rPr>
          <w:spacing w:val="0"/>
          <w:rtl/>
          <w:lang w:bidi="ar-SA"/>
        </w:rPr>
        <w:t>، به اموالی گفته می‌شود که مسلمانان بدون جنگ و درگیری از کفار به‌دست می‌آورند</w:t>
      </w:r>
      <w:r w:rsidR="00C623B9" w:rsidRPr="00FB2EE3">
        <w:rPr>
          <w:spacing w:val="0"/>
          <w:rtl/>
          <w:lang w:bidi="ar-SA"/>
        </w:rPr>
        <w:t>؛</w:t>
      </w:r>
      <w:r w:rsidRPr="00FB2EE3">
        <w:rPr>
          <w:spacing w:val="0"/>
          <w:rtl/>
          <w:lang w:bidi="ar-SA"/>
        </w:rPr>
        <w:t xml:space="preserve"> </w:t>
      </w:r>
      <w:r w:rsidR="00FC3488" w:rsidRPr="00FB2EE3">
        <w:rPr>
          <w:spacing w:val="0"/>
          <w:rtl/>
          <w:lang w:bidi="ar-SA"/>
        </w:rPr>
        <w:t>لذا الله</w:t>
      </w:r>
      <w:r w:rsidR="00FC3488" w:rsidRPr="00FB2EE3">
        <w:rPr>
          <w:spacing w:val="0"/>
          <w:lang w:bidi="ar-SA"/>
        </w:rPr>
        <w:sym w:font="AGA Arabesque" w:char="F055"/>
      </w:r>
      <w:r w:rsidR="00FC3488" w:rsidRPr="00FB2EE3">
        <w:rPr>
          <w:spacing w:val="0"/>
          <w:rtl/>
          <w:lang w:bidi="ar-SA"/>
        </w:rPr>
        <w:t xml:space="preserve"> می‌فرماید: هر مالی که پیامبر</w:t>
      </w:r>
      <w:r w:rsidR="00FC3488" w:rsidRPr="00FB2EE3">
        <w:rPr>
          <w:spacing w:val="0"/>
          <w:lang w:bidi="ar-SA"/>
        </w:rPr>
        <w:sym w:font="AGA Arabesque" w:char="F072"/>
      </w:r>
      <w:r w:rsidR="00FC3488" w:rsidRPr="00FB2EE3">
        <w:rPr>
          <w:spacing w:val="0"/>
          <w:rtl/>
          <w:lang w:bidi="ar-SA"/>
        </w:rPr>
        <w:t xml:space="preserve"> به شما می‌دهد، بپذیرید و آن را برنگردانید. و از گرفتن اموالی که شما را از آن بازمی‌دارد، خودداری کنید. باری پیامبر</w:t>
      </w:r>
      <w:r w:rsidR="00FC3488" w:rsidRPr="00FB2EE3">
        <w:rPr>
          <w:spacing w:val="0"/>
          <w:lang w:bidi="ar-SA"/>
        </w:rPr>
        <w:sym w:font="AGA Arabesque" w:char="F072"/>
      </w:r>
      <w:r w:rsidR="00FC3488" w:rsidRPr="00FB2EE3">
        <w:rPr>
          <w:spacing w:val="0"/>
          <w:rtl/>
          <w:lang w:bidi="ar-SA"/>
        </w:rPr>
        <w:t xml:space="preserve"> عمر بن خطاب</w:t>
      </w:r>
      <w:r w:rsidR="00FC3488" w:rsidRPr="00FB2EE3">
        <w:rPr>
          <w:spacing w:val="0"/>
          <w:lang w:bidi="ar-SA"/>
        </w:rPr>
        <w:sym w:font="AGA Arabesque" w:char="F074"/>
      </w:r>
      <w:r w:rsidR="00FC3488" w:rsidRPr="00FB2EE3">
        <w:rPr>
          <w:spacing w:val="0"/>
          <w:rtl/>
          <w:lang w:bidi="ar-SA"/>
        </w:rPr>
        <w:t xml:space="preserve"> را </w:t>
      </w:r>
      <w:r w:rsidR="006C0DE6" w:rsidRPr="00FB2EE3">
        <w:rPr>
          <w:spacing w:val="0"/>
          <w:rtl/>
          <w:lang w:bidi="ar-SA"/>
        </w:rPr>
        <w:t>مأمور</w:t>
      </w:r>
      <w:r w:rsidR="00FC3488" w:rsidRPr="00FB2EE3">
        <w:rPr>
          <w:spacing w:val="0"/>
          <w:rtl/>
          <w:lang w:bidi="ar-SA"/>
        </w:rPr>
        <w:t xml:space="preserve"> </w:t>
      </w:r>
      <w:r w:rsidR="006C0DE6" w:rsidRPr="00FB2EE3">
        <w:rPr>
          <w:spacing w:val="0"/>
          <w:rtl/>
          <w:lang w:bidi="ar-SA"/>
        </w:rPr>
        <w:t>جمع‌آوری زکات کرد؛ وقتی عمر</w:t>
      </w:r>
      <w:r w:rsidR="006C0DE6" w:rsidRPr="00FB2EE3">
        <w:rPr>
          <w:spacing w:val="0"/>
          <w:lang w:bidi="ar-SA"/>
        </w:rPr>
        <w:sym w:font="AGA Arabesque" w:char="F074"/>
      </w:r>
      <w:r w:rsidR="006C0DE6" w:rsidRPr="00FB2EE3">
        <w:rPr>
          <w:spacing w:val="0"/>
          <w:rtl/>
          <w:lang w:bidi="ar-SA"/>
        </w:rPr>
        <w:t xml:space="preserve"> بازگشت، پیامبر</w:t>
      </w:r>
      <w:r w:rsidR="006C0DE6" w:rsidRPr="00FB2EE3">
        <w:rPr>
          <w:spacing w:val="0"/>
          <w:lang w:bidi="ar-SA"/>
        </w:rPr>
        <w:sym w:font="AGA Arabesque" w:char="F072"/>
      </w:r>
      <w:r w:rsidR="006C0DE6" w:rsidRPr="00FB2EE3">
        <w:rPr>
          <w:spacing w:val="0"/>
          <w:rtl/>
          <w:lang w:bidi="ar-SA"/>
        </w:rPr>
        <w:t xml:space="preserve"> چیزی به او بخشید. عمر</w:t>
      </w:r>
      <w:r w:rsidR="006C0DE6" w:rsidRPr="00FB2EE3">
        <w:rPr>
          <w:spacing w:val="0"/>
          <w:lang w:bidi="ar-SA"/>
        </w:rPr>
        <w:sym w:font="AGA Arabesque" w:char="F074"/>
      </w:r>
      <w:r w:rsidR="006C0DE6" w:rsidRPr="00FB2EE3">
        <w:rPr>
          <w:spacing w:val="0"/>
          <w:rtl/>
          <w:lang w:bidi="ar-SA"/>
        </w:rPr>
        <w:t xml:space="preserve"> عرض کرد: ای رسول‌خدا! آن را به کسی عطا کن که از من، نیازمندتر است. پیامبر</w:t>
      </w:r>
      <w:r w:rsidR="006C0DE6" w:rsidRPr="00FB2EE3">
        <w:rPr>
          <w:spacing w:val="0"/>
          <w:lang w:bidi="ar-SA"/>
        </w:rPr>
        <w:sym w:font="AGA Arabesque" w:char="F072"/>
      </w:r>
      <w:r w:rsidR="006C0DE6" w:rsidRPr="00FB2EE3">
        <w:rPr>
          <w:spacing w:val="0"/>
          <w:rtl/>
          <w:lang w:bidi="ar-SA"/>
        </w:rPr>
        <w:t xml:space="preserve"> فرمود: </w:t>
      </w:r>
      <w:r w:rsidR="00FC3488" w:rsidRPr="00FB2EE3">
        <w:rPr>
          <w:rStyle w:val="Char1"/>
          <w:spacing w:val="0"/>
          <w:rtl/>
          <w:lang w:bidi="ar-SA"/>
        </w:rPr>
        <w:t>«</w:t>
      </w:r>
      <w:r w:rsidR="00FC3488" w:rsidRPr="00FB2EE3">
        <w:rPr>
          <w:rStyle w:val="Char1"/>
          <w:rFonts w:eastAsia="MS Mincho"/>
          <w:spacing w:val="0"/>
          <w:rtl/>
          <w:lang w:bidi="ar-SA"/>
        </w:rPr>
        <w:t xml:space="preserve">إِذَا جَاءَكَ مِنْ هَـذَا الْمَالِ شَيْءٌ، وَأَنْتَ غَيْرُ مُشْرِفٍ </w:t>
      </w:r>
      <w:r w:rsidR="00CE0477" w:rsidRPr="00FB2EE3">
        <w:rPr>
          <w:rStyle w:val="Char1"/>
          <w:rFonts w:eastAsia="MS Mincho"/>
          <w:spacing w:val="0"/>
          <w:rtl/>
          <w:lang w:bidi="ar-SA"/>
        </w:rPr>
        <w:t>وَلا سَائِلٍ، فَخُذْهُ، وَمَا لا</w:t>
      </w:r>
      <w:r w:rsidR="00FC3488" w:rsidRPr="00FB2EE3">
        <w:rPr>
          <w:rStyle w:val="Char1"/>
          <w:rFonts w:eastAsia="MS Mincho"/>
          <w:spacing w:val="0"/>
          <w:rtl/>
          <w:lang w:bidi="ar-SA"/>
        </w:rPr>
        <w:t>، فَلا تُتْبِعْهُ نَفْسَكَ</w:t>
      </w:r>
      <w:r w:rsidR="00FC3488" w:rsidRPr="00FB2EE3">
        <w:rPr>
          <w:rStyle w:val="Char1"/>
          <w:spacing w:val="0"/>
          <w:rtl/>
          <w:lang w:bidi="ar-SA"/>
        </w:rPr>
        <w:t>»</w:t>
      </w:r>
      <w:r w:rsidR="00C623B9"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32"/>
      </w:r>
      <w:r w:rsidR="00FB2EE3" w:rsidRPr="00FB2EE3">
        <w:rPr>
          <w:rStyle w:val="FootnoteReference"/>
          <w:rFonts w:cs="B Lotus"/>
          <w:spacing w:val="0"/>
          <w:szCs w:val="28"/>
          <w:rtl/>
          <w:lang w:bidi="ar-SA"/>
        </w:rPr>
        <w:t>)</w:t>
      </w:r>
      <w:r w:rsidR="00CE0477" w:rsidRPr="00FB2EE3">
        <w:rPr>
          <w:spacing w:val="0"/>
          <w:rtl/>
          <w:lang w:bidi="ar-SA"/>
        </w:rPr>
        <w:t xml:space="preserve"> یعنی: «</w:t>
      </w:r>
      <w:r w:rsidR="006C0DE6" w:rsidRPr="00FB2EE3">
        <w:rPr>
          <w:spacing w:val="0"/>
          <w:rtl/>
          <w:lang w:bidi="ar-SA"/>
        </w:rPr>
        <w:t>هرگاه بدون هیچ طمع و چشم‌داشتی، مالی به تو رسید، آن را قبول کن و گرنه، در پیِ آن مباش». لذا هرچه پیامبر</w:t>
      </w:r>
      <w:r w:rsidR="006C0DE6" w:rsidRPr="00FB2EE3">
        <w:rPr>
          <w:spacing w:val="0"/>
          <w:lang w:bidi="ar-SA"/>
        </w:rPr>
        <w:sym w:font="AGA Arabesque" w:char="F072"/>
      </w:r>
      <w:r w:rsidR="006C0DE6" w:rsidRPr="00FB2EE3">
        <w:rPr>
          <w:spacing w:val="0"/>
          <w:rtl/>
          <w:lang w:bidi="ar-SA"/>
        </w:rPr>
        <w:t xml:space="preserve"> به ما داده، آن را می‌پذیریم و از آن‌چه که ما را از آن بازداشته است، بازمی‌آییم.</w:t>
      </w:r>
    </w:p>
    <w:p w:rsidR="006C0DE6" w:rsidRPr="00FB2EE3" w:rsidRDefault="006C0DE6" w:rsidP="00167AB1">
      <w:pPr>
        <w:autoSpaceDE w:val="0"/>
        <w:autoSpaceDN w:val="0"/>
        <w:adjustRightInd w:val="0"/>
        <w:ind w:firstLine="389"/>
        <w:rPr>
          <w:spacing w:val="0"/>
          <w:rtl/>
          <w:lang w:bidi="ar-SA"/>
        </w:rPr>
      </w:pPr>
      <w:r w:rsidRPr="00FB2EE3">
        <w:rPr>
          <w:spacing w:val="0"/>
          <w:rtl/>
          <w:lang w:bidi="ar-SA"/>
        </w:rPr>
        <w:t xml:space="preserve">این آیه، گرچه در موضوع اموال </w:t>
      </w:r>
      <w:r w:rsidRPr="00FB2EE3">
        <w:rPr>
          <w:rStyle w:val="Char1"/>
          <w:spacing w:val="0"/>
          <w:rtl/>
          <w:lang w:bidi="ar-SA"/>
        </w:rPr>
        <w:t>«فیء»</w:t>
      </w:r>
      <w:r w:rsidRPr="00FB2EE3">
        <w:rPr>
          <w:spacing w:val="0"/>
          <w:rtl/>
          <w:lang w:bidi="ar-SA"/>
        </w:rPr>
        <w:t xml:space="preserve"> و غنایمی</w:t>
      </w:r>
      <w:r w:rsidR="00C623B9" w:rsidRPr="00FB2EE3">
        <w:rPr>
          <w:spacing w:val="0"/>
          <w:rtl/>
          <w:lang w:bidi="ar-SA"/>
        </w:rPr>
        <w:t>‌ست که مسلمانان</w:t>
      </w:r>
      <w:r w:rsidRPr="00FB2EE3">
        <w:rPr>
          <w:spacing w:val="0"/>
          <w:rtl/>
          <w:lang w:bidi="ar-SA"/>
        </w:rPr>
        <w:t xml:space="preserve"> بدون جنگ و درگیری، از کفار به‌دست می‌آورند، اما شامل احکام شرعی نیز می‌گردد</w:t>
      </w:r>
      <w:r w:rsidR="00C623B9" w:rsidRPr="00FB2EE3">
        <w:rPr>
          <w:spacing w:val="0"/>
          <w:rtl/>
          <w:lang w:bidi="ar-SA"/>
        </w:rPr>
        <w:t>؛</w:t>
      </w:r>
      <w:r w:rsidRPr="00FB2EE3">
        <w:rPr>
          <w:spacing w:val="0"/>
          <w:rtl/>
          <w:lang w:bidi="ar-SA"/>
        </w:rPr>
        <w:t xml:space="preserve"> از این‌رو آن‌چه را پیامبر</w:t>
      </w:r>
      <w:r w:rsidRPr="00FB2EE3">
        <w:rPr>
          <w:spacing w:val="0"/>
          <w:lang w:bidi="ar-SA"/>
        </w:rPr>
        <w:sym w:font="AGA Arabesque" w:char="F072"/>
      </w:r>
      <w:r w:rsidRPr="00FB2EE3">
        <w:rPr>
          <w:spacing w:val="0"/>
          <w:rtl/>
          <w:lang w:bidi="ar-SA"/>
        </w:rPr>
        <w:t xml:space="preserve"> برای ما حلال نموده</w:t>
      </w:r>
      <w:r w:rsidR="00C623B9" w:rsidRPr="00FB2EE3">
        <w:rPr>
          <w:spacing w:val="0"/>
          <w:rtl/>
          <w:lang w:bidi="ar-SA"/>
        </w:rPr>
        <w:t xml:space="preserve"> است</w:t>
      </w:r>
      <w:r w:rsidRPr="00FB2EE3">
        <w:rPr>
          <w:spacing w:val="0"/>
          <w:rtl/>
          <w:lang w:bidi="ar-SA"/>
        </w:rPr>
        <w:t xml:space="preserve">، می‌پذیریم و از آن جهت که حلال است، بدان عمل می‌کنیم و از آن‌چه </w:t>
      </w:r>
      <w:r w:rsidR="00C623B9" w:rsidRPr="00FB2EE3">
        <w:rPr>
          <w:spacing w:val="0"/>
          <w:rtl/>
          <w:lang w:bidi="ar-SA"/>
        </w:rPr>
        <w:t>م</w:t>
      </w:r>
      <w:r w:rsidRPr="00FB2EE3">
        <w:rPr>
          <w:spacing w:val="0"/>
          <w:rtl/>
          <w:lang w:bidi="ar-SA"/>
        </w:rPr>
        <w:t>ا را از آن، نهی نموده، دوری می‌نماییم.</w:t>
      </w:r>
    </w:p>
    <w:p w:rsidR="006C0DE6" w:rsidRPr="00FB2EE3" w:rsidRDefault="006C0DE6" w:rsidP="00167AB1">
      <w:pPr>
        <w:autoSpaceDE w:val="0"/>
        <w:autoSpaceDN w:val="0"/>
        <w:adjustRightInd w:val="0"/>
        <w:ind w:firstLine="389"/>
        <w:rPr>
          <w:spacing w:val="0"/>
          <w:rtl/>
          <w:lang w:bidi="ar-SA"/>
        </w:rPr>
      </w:pPr>
      <w:r w:rsidRPr="00FB2EE3">
        <w:rPr>
          <w:spacing w:val="0"/>
          <w:rtl/>
          <w:lang w:bidi="ar-SA"/>
        </w:rPr>
        <w:t>آن‌گاه مؤلف</w:t>
      </w:r>
      <w:r w:rsidR="00C623B9" w:rsidRPr="00FB2EE3">
        <w:rPr>
          <w:rFonts w:cs="CTraditional Arabic"/>
          <w:spacing w:val="0"/>
          <w:rtl/>
          <w:lang w:bidi="ar-SA"/>
        </w:rPr>
        <w:t>/</w:t>
      </w:r>
      <w:r w:rsidRPr="00FB2EE3">
        <w:rPr>
          <w:spacing w:val="0"/>
          <w:rtl/>
          <w:lang w:bidi="ar-SA"/>
        </w:rPr>
        <w:t>، این آیه را ذکر کرده که الله</w:t>
      </w:r>
      <w:r w:rsidRPr="00FB2EE3">
        <w:rPr>
          <w:spacing w:val="0"/>
          <w:lang w:bidi="ar-SA"/>
        </w:rPr>
        <w:sym w:font="AGA Arabesque" w:char="F055"/>
      </w:r>
      <w:r w:rsidRPr="00FB2EE3">
        <w:rPr>
          <w:spacing w:val="0"/>
          <w:rtl/>
          <w:lang w:bidi="ar-SA"/>
        </w:rPr>
        <w:t xml:space="preserve"> فرموده است:</w:t>
      </w:r>
    </w:p>
    <w:p w:rsidR="00A82D9E" w:rsidRPr="00FB2EE3" w:rsidRDefault="00A85C0A" w:rsidP="00A85C0A">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لَّقَد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رَسُولِ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أُس</w:t>
      </w:r>
      <w:r w:rsidRPr="00FB2EE3">
        <w:rPr>
          <w:rFonts w:ascii="KFGQPC Uthmanic Script HAFS" w:hint="cs"/>
          <w:rtl/>
          <w:lang w:bidi="ar-SA"/>
        </w:rPr>
        <w:t>ۡ</w:t>
      </w:r>
      <w:r w:rsidRPr="00FB2EE3">
        <w:rPr>
          <w:rFonts w:ascii="KFGQPC Uthmanic Script HAFS" w:hint="eastAsia"/>
          <w:rtl/>
          <w:lang w:bidi="ar-SA"/>
        </w:rPr>
        <w:t>وَةٌ</w:t>
      </w:r>
      <w:r w:rsidRPr="00FB2EE3">
        <w:rPr>
          <w:rFonts w:ascii="KFGQPC Uthmanic Script HAFS"/>
          <w:rtl/>
          <w:lang w:bidi="ar-SA"/>
        </w:rPr>
        <w:t xml:space="preserve"> </w:t>
      </w:r>
      <w:r w:rsidRPr="00FB2EE3">
        <w:rPr>
          <w:rFonts w:ascii="KFGQPC Uthmanic Script HAFS" w:hint="eastAsia"/>
          <w:rtl/>
          <w:lang w:bidi="ar-SA"/>
        </w:rPr>
        <w:t>حَسَنَة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الأحزاب:</w:t>
      </w:r>
      <w:r w:rsidRPr="00FB2EE3">
        <w:rPr>
          <w:rStyle w:val="Char8"/>
          <w:rtl/>
        </w:rPr>
        <w:t xml:space="preserve"> </w:t>
      </w:r>
      <w:r w:rsidRPr="00FB2EE3">
        <w:rPr>
          <w:rStyle w:val="Char8"/>
          <w:rFonts w:hint="cs"/>
          <w:rtl/>
        </w:rPr>
        <w:t>٢١</w:t>
      </w:r>
      <w:r w:rsidRPr="00FB2EE3">
        <w:rPr>
          <w:rStyle w:val="Char8"/>
          <w:rtl/>
        </w:rPr>
        <w:t xml:space="preserve">]  </w:t>
      </w:r>
    </w:p>
    <w:p w:rsidR="00A82D9E" w:rsidRPr="00FB2EE3" w:rsidRDefault="00A82D9E" w:rsidP="00167AB1">
      <w:pPr>
        <w:pStyle w:val="a2"/>
        <w:rPr>
          <w:rtl/>
          <w:lang w:bidi="ar-SA"/>
        </w:rPr>
      </w:pPr>
      <w:r w:rsidRPr="00FB2EE3">
        <w:rPr>
          <w:rtl/>
          <w:lang w:bidi="ar-SA"/>
        </w:rPr>
        <w:t>به‌راستی برای شما، برای کسی که به (پاداش) الله و روز قیامت امیدوار است، در رسول‌الله، الگو و سرمشقی نیکوست.</w:t>
      </w:r>
    </w:p>
    <w:p w:rsidR="006C0DE6" w:rsidRPr="00FB2EE3" w:rsidRDefault="00D124CD" w:rsidP="00167AB1">
      <w:pPr>
        <w:autoSpaceDE w:val="0"/>
        <w:autoSpaceDN w:val="0"/>
        <w:adjustRightInd w:val="0"/>
        <w:ind w:firstLine="389"/>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اسوه و الگوی ماست؛ لذا هر عملی که مبتنی بر الگوبرداری از پیامبر</w:t>
      </w:r>
      <w:r w:rsidRPr="00FB2EE3">
        <w:rPr>
          <w:spacing w:val="0"/>
          <w:lang w:bidi="ar-SA"/>
        </w:rPr>
        <w:sym w:font="AGA Arabesque" w:char="F072"/>
      </w:r>
      <w:r w:rsidRPr="00FB2EE3">
        <w:rPr>
          <w:spacing w:val="0"/>
          <w:rtl/>
          <w:lang w:bidi="ar-SA"/>
        </w:rPr>
        <w:t xml:space="preserve"> یا بر اساس پیروی از او باشد، عمل نیکی محسوب می‌شود. از این آیه دو نکته برداشت می‌گردد: اول این‌که همه‌ی اعمال پیامبر</w:t>
      </w:r>
      <w:r w:rsidRPr="00FB2EE3">
        <w:rPr>
          <w:spacing w:val="0"/>
          <w:lang w:bidi="ar-SA"/>
        </w:rPr>
        <w:sym w:font="AGA Arabesque" w:char="F072"/>
      </w:r>
      <w:r w:rsidRPr="00FB2EE3">
        <w:rPr>
          <w:spacing w:val="0"/>
          <w:rtl/>
          <w:lang w:bidi="ar-SA"/>
        </w:rPr>
        <w:t xml:space="preserve"> نیکوست و</w:t>
      </w:r>
      <w:r w:rsidR="00B035FA" w:rsidRPr="00FB2EE3">
        <w:rPr>
          <w:spacing w:val="0"/>
          <w:rtl/>
          <w:lang w:bidi="ar-SA"/>
        </w:rPr>
        <w:t xml:space="preserve"> </w:t>
      </w:r>
      <w:r w:rsidRPr="00FB2EE3">
        <w:rPr>
          <w:spacing w:val="0"/>
          <w:rtl/>
          <w:lang w:bidi="ar-SA"/>
        </w:rPr>
        <w:t>الگوبرداری از او نیز، کار نیک و شایسته‌ای به‌شمار می‌رود. ما، وظیفه داریم که به‌نیکی، از پیامبر</w:t>
      </w:r>
      <w:r w:rsidRPr="00FB2EE3">
        <w:rPr>
          <w:spacing w:val="0"/>
          <w:lang w:bidi="ar-SA"/>
        </w:rPr>
        <w:sym w:font="AGA Arabesque" w:char="F072"/>
      </w:r>
      <w:r w:rsidR="00B035FA" w:rsidRPr="00FB2EE3">
        <w:rPr>
          <w:spacing w:val="0"/>
          <w:rtl/>
          <w:lang w:bidi="ar-SA"/>
        </w:rPr>
        <w:t xml:space="preserve"> به عنوان الگو‌ی نمونه و برجسته</w:t>
      </w:r>
      <w:r w:rsidRPr="00FB2EE3">
        <w:rPr>
          <w:spacing w:val="0"/>
          <w:rtl/>
          <w:lang w:bidi="ar-SA"/>
        </w:rPr>
        <w:t xml:space="preserve"> پیروی کنیم و چیزی بر دستورها و رهنمودهایش نیفزاییم یا از آن کم نک</w:t>
      </w:r>
      <w:r w:rsidR="00120F62" w:rsidRPr="00FB2EE3">
        <w:rPr>
          <w:rFonts w:hint="cs"/>
          <w:spacing w:val="0"/>
          <w:rtl/>
          <w:lang w:bidi="ar-SA"/>
        </w:rPr>
        <w:t>ن</w:t>
      </w:r>
      <w:r w:rsidRPr="00FB2EE3">
        <w:rPr>
          <w:spacing w:val="0"/>
          <w:rtl/>
          <w:lang w:bidi="ar-SA"/>
        </w:rPr>
        <w:t>یم</w:t>
      </w:r>
      <w:r w:rsidR="00B035FA" w:rsidRPr="00FB2EE3">
        <w:rPr>
          <w:spacing w:val="0"/>
          <w:rtl/>
          <w:lang w:bidi="ar-SA"/>
        </w:rPr>
        <w:t>؛</w:t>
      </w:r>
      <w:r w:rsidRPr="00FB2EE3">
        <w:rPr>
          <w:spacing w:val="0"/>
          <w:rtl/>
          <w:lang w:bidi="ar-SA"/>
        </w:rPr>
        <w:t xml:space="preserve"> زیرا چنین روی</w:t>
      </w:r>
      <w:r w:rsidR="00B035FA" w:rsidRPr="00FB2EE3">
        <w:rPr>
          <w:spacing w:val="0"/>
          <w:rtl/>
          <w:lang w:bidi="ar-SA"/>
        </w:rPr>
        <w:t>‌</w:t>
      </w:r>
      <w:r w:rsidRPr="00FB2EE3">
        <w:rPr>
          <w:spacing w:val="0"/>
          <w:rtl/>
          <w:lang w:bidi="ar-SA"/>
        </w:rPr>
        <w:t>کردی، زشت و ناپسند است و با الگوبرداری درست و شایسته از پیامبر</w:t>
      </w:r>
      <w:r w:rsidRPr="00FB2EE3">
        <w:rPr>
          <w:spacing w:val="0"/>
          <w:lang w:bidi="ar-SA"/>
        </w:rPr>
        <w:sym w:font="AGA Arabesque" w:char="F072"/>
      </w:r>
      <w:r w:rsidRPr="00FB2EE3">
        <w:rPr>
          <w:spacing w:val="0"/>
          <w:rtl/>
          <w:lang w:bidi="ar-SA"/>
        </w:rPr>
        <w:t xml:space="preserve"> تعارض دارد.</w:t>
      </w:r>
    </w:p>
    <w:p w:rsidR="00D124CD" w:rsidRPr="00FB2EE3" w:rsidRDefault="00D124CD" w:rsidP="00167AB1">
      <w:pPr>
        <w:autoSpaceDE w:val="0"/>
        <w:autoSpaceDN w:val="0"/>
        <w:adjustRightInd w:val="0"/>
        <w:ind w:firstLine="389"/>
        <w:rPr>
          <w:spacing w:val="0"/>
          <w:rtl/>
          <w:lang w:bidi="ar-SA"/>
        </w:rPr>
      </w:pPr>
      <w:r w:rsidRPr="00FB2EE3">
        <w:rPr>
          <w:spacing w:val="0"/>
          <w:rtl/>
          <w:lang w:bidi="ar-SA"/>
        </w:rPr>
        <w:t>علما رحمهم‌الله از این آیه، چنین برداشت کرده‌اند که باید از همه‌ی اعمال پیامبر</w:t>
      </w:r>
      <w:r w:rsidRPr="00FB2EE3">
        <w:rPr>
          <w:spacing w:val="0"/>
          <w:lang w:bidi="ar-SA"/>
        </w:rPr>
        <w:sym w:font="AGA Arabesque" w:char="F072"/>
      </w:r>
      <w:r w:rsidRPr="00FB2EE3">
        <w:rPr>
          <w:spacing w:val="0"/>
          <w:rtl/>
          <w:lang w:bidi="ar-SA"/>
        </w:rPr>
        <w:t xml:space="preserve"> پیروی کنیم، مگر آن</w:t>
      </w:r>
      <w:r w:rsidR="00B035FA" w:rsidRPr="00FB2EE3">
        <w:rPr>
          <w:spacing w:val="0"/>
          <w:rtl/>
          <w:lang w:bidi="ar-SA"/>
        </w:rPr>
        <w:t>‌</w:t>
      </w:r>
      <w:r w:rsidRPr="00FB2EE3">
        <w:rPr>
          <w:spacing w:val="0"/>
          <w:rtl/>
          <w:lang w:bidi="ar-SA"/>
        </w:rPr>
        <w:t xml:space="preserve">دسته از اعمالش که بنا بر دلایل واضح و روشن، خاصّ خودش بوده است. </w:t>
      </w:r>
      <w:r w:rsidR="000934C2" w:rsidRPr="00FB2EE3">
        <w:rPr>
          <w:spacing w:val="0"/>
          <w:rtl/>
          <w:lang w:bidi="ar-SA"/>
        </w:rPr>
        <w:t>همانند این آیه که الله</w:t>
      </w:r>
      <w:r w:rsidR="000934C2" w:rsidRPr="00FB2EE3">
        <w:rPr>
          <w:spacing w:val="0"/>
          <w:lang w:bidi="ar-SA"/>
        </w:rPr>
        <w:sym w:font="AGA Arabesque" w:char="F059"/>
      </w:r>
      <w:r w:rsidR="000934C2" w:rsidRPr="00FB2EE3">
        <w:rPr>
          <w:spacing w:val="0"/>
          <w:rtl/>
          <w:lang w:bidi="ar-SA"/>
        </w:rPr>
        <w:t xml:space="preserve"> می‌فرماید:</w:t>
      </w:r>
    </w:p>
    <w:p w:rsidR="00FC625C"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لنَّبِيُّ</w:t>
      </w:r>
      <w:r w:rsidRPr="00FB2EE3">
        <w:rPr>
          <w:rFonts w:ascii="KFGQPC Uthmanic Script HAFS"/>
          <w:rtl/>
          <w:lang w:bidi="ar-SA"/>
        </w:rPr>
        <w:t xml:space="preserve"> </w:t>
      </w:r>
      <w:r w:rsidRPr="00FB2EE3">
        <w:rPr>
          <w:rFonts w:ascii="KFGQPC Uthmanic Script HAFS" w:hint="eastAsia"/>
          <w:rtl/>
          <w:lang w:bidi="ar-SA"/>
        </w:rPr>
        <w:t>إِنَّا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أَح</w:t>
      </w:r>
      <w:r w:rsidRPr="00FB2EE3">
        <w:rPr>
          <w:rFonts w:ascii="KFGQPC Uthmanic Script HAFS" w:hint="cs"/>
          <w:rtl/>
          <w:lang w:bidi="ar-SA"/>
        </w:rPr>
        <w:t>ۡ</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أَز</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جَكَ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تِي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ءَاتَي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أُجُورَهُنَّ</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مَلَكَت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يَمِينُكَ</w:t>
      </w:r>
      <w:r w:rsidRPr="00FB2EE3">
        <w:rPr>
          <w:rFonts w:ascii="KFGQPC Uthmanic Script HAFS"/>
          <w:rtl/>
          <w:lang w:bidi="ar-SA"/>
        </w:rPr>
        <w:t xml:space="preserve"> </w:t>
      </w:r>
      <w:r w:rsidRPr="00FB2EE3">
        <w:rPr>
          <w:rFonts w:ascii="KFGQPC Uthmanic Script HAFS" w:hint="eastAsia"/>
          <w:rtl/>
          <w:lang w:bidi="ar-SA"/>
        </w:rPr>
        <w:t>مِمَّا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أَفَا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وَبَنَاتِ</w:t>
      </w:r>
      <w:r w:rsidRPr="00FB2EE3">
        <w:rPr>
          <w:rFonts w:ascii="KFGQPC Uthmanic Script HAFS"/>
          <w:rtl/>
          <w:lang w:bidi="ar-SA"/>
        </w:rPr>
        <w:t xml:space="preserve"> </w:t>
      </w:r>
      <w:r w:rsidRPr="00FB2EE3">
        <w:rPr>
          <w:rFonts w:ascii="KFGQPC Uthmanic Script HAFS" w:hint="eastAsia"/>
          <w:rtl/>
          <w:lang w:bidi="ar-SA"/>
        </w:rPr>
        <w:t>عَمِّكَ</w:t>
      </w:r>
      <w:r w:rsidRPr="00FB2EE3">
        <w:rPr>
          <w:rFonts w:ascii="KFGQPC Uthmanic Script HAFS"/>
          <w:rtl/>
          <w:lang w:bidi="ar-SA"/>
        </w:rPr>
        <w:t xml:space="preserve"> </w:t>
      </w:r>
      <w:r w:rsidRPr="00FB2EE3">
        <w:rPr>
          <w:rFonts w:ascii="KFGQPC Uthmanic Script HAFS" w:hint="eastAsia"/>
          <w:rtl/>
          <w:lang w:bidi="ar-SA"/>
        </w:rPr>
        <w:t>وَبَنَاتِ</w:t>
      </w:r>
      <w:r w:rsidRPr="00FB2EE3">
        <w:rPr>
          <w:rFonts w:ascii="KFGQPC Uthmanic Script HAFS"/>
          <w:rtl/>
          <w:lang w:bidi="ar-SA"/>
        </w:rPr>
        <w:t xml:space="preserve"> </w:t>
      </w:r>
      <w:r w:rsidRPr="00FB2EE3">
        <w:rPr>
          <w:rFonts w:ascii="KFGQPC Uthmanic Script HAFS" w:hint="eastAsia"/>
          <w:rtl/>
          <w:lang w:bidi="ar-SA"/>
        </w:rPr>
        <w:t>عَمَّ</w:t>
      </w:r>
      <w:r w:rsidRPr="00FB2EE3">
        <w:rPr>
          <w:rFonts w:ascii="KFGQPC Uthmanic Script HAFS" w:hint="cs"/>
          <w:rtl/>
          <w:lang w:bidi="ar-SA"/>
        </w:rPr>
        <w:t>ٰ</w:t>
      </w:r>
      <w:r w:rsidRPr="00FB2EE3">
        <w:rPr>
          <w:rFonts w:ascii="KFGQPC Uthmanic Script HAFS" w:hint="eastAsia"/>
          <w:rtl/>
          <w:lang w:bidi="ar-SA"/>
        </w:rPr>
        <w:t>تِكَ</w:t>
      </w:r>
      <w:r w:rsidRPr="00FB2EE3">
        <w:rPr>
          <w:rFonts w:ascii="KFGQPC Uthmanic Script HAFS"/>
          <w:rtl/>
          <w:lang w:bidi="ar-SA"/>
        </w:rPr>
        <w:t xml:space="preserve"> </w:t>
      </w:r>
      <w:r w:rsidRPr="00FB2EE3">
        <w:rPr>
          <w:rFonts w:ascii="KFGQPC Uthmanic Script HAFS" w:hint="eastAsia"/>
          <w:rtl/>
          <w:lang w:bidi="ar-SA"/>
        </w:rPr>
        <w:t>وَبَنَاتِ</w:t>
      </w:r>
      <w:r w:rsidRPr="00FB2EE3">
        <w:rPr>
          <w:rFonts w:ascii="KFGQPC Uthmanic Script HAFS"/>
          <w:rtl/>
          <w:lang w:bidi="ar-SA"/>
        </w:rPr>
        <w:t xml:space="preserve"> </w:t>
      </w:r>
      <w:r w:rsidRPr="00FB2EE3">
        <w:rPr>
          <w:rFonts w:ascii="KFGQPC Uthmanic Script HAFS" w:hint="eastAsia"/>
          <w:rtl/>
          <w:lang w:bidi="ar-SA"/>
        </w:rPr>
        <w:t>خَالِكَ</w:t>
      </w:r>
      <w:r w:rsidRPr="00FB2EE3">
        <w:rPr>
          <w:rFonts w:ascii="KFGQPC Uthmanic Script HAFS"/>
          <w:rtl/>
          <w:lang w:bidi="ar-SA"/>
        </w:rPr>
        <w:t xml:space="preserve"> </w:t>
      </w:r>
      <w:r w:rsidRPr="00FB2EE3">
        <w:rPr>
          <w:rFonts w:ascii="KFGQPC Uthmanic Script HAFS" w:hint="eastAsia"/>
          <w:rtl/>
          <w:lang w:bidi="ar-SA"/>
        </w:rPr>
        <w:t>وَبَنَاتِ</w:t>
      </w:r>
      <w:r w:rsidRPr="00FB2EE3">
        <w:rPr>
          <w:rFonts w:ascii="KFGQPC Uthmanic Script HAFS"/>
          <w:rtl/>
          <w:lang w:bidi="ar-SA"/>
        </w:rPr>
        <w:t xml:space="preserve"> </w:t>
      </w:r>
      <w:r w:rsidRPr="00FB2EE3">
        <w:rPr>
          <w:rFonts w:ascii="KFGQPC Uthmanic Script HAFS" w:hint="eastAsia"/>
          <w:rtl/>
          <w:lang w:bidi="ar-SA"/>
        </w:rPr>
        <w:t>خَ</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تِكَ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تِي</w:t>
      </w:r>
      <w:r w:rsidRPr="00FB2EE3">
        <w:rPr>
          <w:rFonts w:ascii="KFGQPC Uthmanic Script HAFS"/>
          <w:rtl/>
          <w:lang w:bidi="ar-SA"/>
        </w:rPr>
        <w:t xml:space="preserve"> </w:t>
      </w:r>
      <w:r w:rsidRPr="00FB2EE3">
        <w:rPr>
          <w:rFonts w:ascii="KFGQPC Uthmanic Script HAFS" w:hint="eastAsia"/>
          <w:rtl/>
          <w:lang w:bidi="ar-SA"/>
        </w:rPr>
        <w:t>هَاجَر</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مَعَكَ</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رَأَة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مِنَةً</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وَهَبَت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سَهَا</w:t>
      </w:r>
      <w:r w:rsidRPr="00FB2EE3">
        <w:rPr>
          <w:rFonts w:ascii="KFGQPC Uthmanic Script HAFS"/>
          <w:rtl/>
          <w:lang w:bidi="ar-SA"/>
        </w:rPr>
        <w:t xml:space="preserve"> </w:t>
      </w:r>
      <w:r w:rsidRPr="00FB2EE3">
        <w:rPr>
          <w:rFonts w:ascii="KFGQPC Uthmanic Script HAFS" w:hint="eastAsia"/>
          <w:rtl/>
          <w:lang w:bidi="ar-SA"/>
        </w:rPr>
        <w:t>لِلنَّبِيِّ</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أَرَادَ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لنَّبِيُّ</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تَنكِحَهَا</w:t>
      </w:r>
      <w:r w:rsidRPr="00FB2EE3">
        <w:rPr>
          <w:rFonts w:ascii="KFGQPC Uthmanic Script HAFS"/>
          <w:rtl/>
          <w:lang w:bidi="ar-SA"/>
        </w:rPr>
        <w:t xml:space="preserve"> </w:t>
      </w:r>
      <w:r w:rsidRPr="00FB2EE3">
        <w:rPr>
          <w:rFonts w:ascii="KFGQPC Uthmanic Script HAFS" w:hint="eastAsia"/>
          <w:rtl/>
          <w:lang w:bidi="ar-SA"/>
        </w:rPr>
        <w:t>خَالِصَة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دُونِ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الأحزاب:</w:t>
      </w:r>
      <w:r w:rsidRPr="00FB2EE3">
        <w:rPr>
          <w:rStyle w:val="Char8"/>
          <w:rtl/>
        </w:rPr>
        <w:t xml:space="preserve"> </w:t>
      </w:r>
      <w:r w:rsidRPr="00FB2EE3">
        <w:rPr>
          <w:rStyle w:val="Char8"/>
          <w:rFonts w:hint="cs"/>
          <w:rtl/>
        </w:rPr>
        <w:t>٥٠</w:t>
      </w:r>
      <w:r w:rsidRPr="00FB2EE3">
        <w:rPr>
          <w:rStyle w:val="Char8"/>
          <w:rtl/>
        </w:rPr>
        <w:t>]</w:t>
      </w:r>
      <w:r w:rsidRPr="00FB2EE3">
        <w:rPr>
          <w:rFonts w:ascii="KFGQPC Uthman Taha Naskh" w:cs="KFGQPC Uthman Taha Naskh"/>
          <w:rtl/>
          <w:lang w:bidi="ar-SA"/>
        </w:rPr>
        <w:t xml:space="preserve">  </w:t>
      </w:r>
      <w:r w:rsidR="005E0A00" w:rsidRPr="00FB2EE3">
        <w:rPr>
          <w:rtl/>
          <w:lang w:bidi="ar-SA"/>
        </w:rPr>
        <w:tab/>
      </w:r>
      <w:r w:rsidR="00FC625C" w:rsidRPr="00FB2EE3">
        <w:rPr>
          <w:rtl/>
          <w:lang w:bidi="ar-SA"/>
        </w:rPr>
        <w:t xml:space="preserve"> </w:t>
      </w:r>
    </w:p>
    <w:p w:rsidR="000934C2" w:rsidRPr="00FB2EE3" w:rsidRDefault="00FC625C" w:rsidP="00167AB1">
      <w:pPr>
        <w:pStyle w:val="a2"/>
        <w:rPr>
          <w:rtl/>
          <w:lang w:bidi="ar-SA"/>
        </w:rPr>
      </w:pPr>
      <w:r w:rsidRPr="00FB2EE3">
        <w:rPr>
          <w:rtl/>
          <w:lang w:bidi="ar-SA"/>
        </w:rPr>
        <w:t>ای پیامبر! ما همسرانت را که مَهرشان را داده‌ای، برایت حلال کردیم و نیز کنیزانی را که الله به تو داده و تو مالکشان شده‌ای. و (نیز) دخترعموها، دخترعمه‌ها، دخترخاله‌ها و دختردایی‌هایت که با تو هجرت کرده‌اند و هر زن مؤمنی که خود را به پیامبر ببخشد و پیامبر بخواهد او را به ازدواج خویش درآورد؛ (این حکم) ویژه‌ی توست، نه مؤمنان.</w:t>
      </w:r>
    </w:p>
    <w:p w:rsidR="00F52FF4" w:rsidRPr="00FB2EE3" w:rsidRDefault="00FC625C" w:rsidP="00167AB1">
      <w:pPr>
        <w:autoSpaceDE w:val="0"/>
        <w:autoSpaceDN w:val="0"/>
        <w:adjustRightInd w:val="0"/>
        <w:ind w:firstLine="389"/>
        <w:rPr>
          <w:spacing w:val="0"/>
          <w:rtl/>
          <w:lang w:bidi="ar-SA"/>
        </w:rPr>
      </w:pPr>
      <w:r w:rsidRPr="00FB2EE3">
        <w:rPr>
          <w:spacing w:val="0"/>
          <w:rtl/>
          <w:lang w:bidi="ar-SA"/>
        </w:rPr>
        <w:t>لذا هرچه، خاص پیامبر</w:t>
      </w:r>
      <w:r w:rsidRPr="00FB2EE3">
        <w:rPr>
          <w:spacing w:val="0"/>
          <w:lang w:bidi="ar-SA"/>
        </w:rPr>
        <w:sym w:font="AGA Arabesque" w:char="F072"/>
      </w:r>
      <w:r w:rsidRPr="00FB2EE3">
        <w:rPr>
          <w:spacing w:val="0"/>
          <w:rtl/>
          <w:lang w:bidi="ar-SA"/>
        </w:rPr>
        <w:t xml:space="preserve"> بوده، تنها به ایشان اختصاص د</w:t>
      </w:r>
      <w:r w:rsidR="00B035FA" w:rsidRPr="00FB2EE3">
        <w:rPr>
          <w:spacing w:val="0"/>
          <w:rtl/>
          <w:lang w:bidi="ar-SA"/>
        </w:rPr>
        <w:t>اشته است؛</w:t>
      </w:r>
      <w:r w:rsidRPr="00FB2EE3">
        <w:rPr>
          <w:spacing w:val="0"/>
          <w:rtl/>
          <w:lang w:bidi="ar-SA"/>
        </w:rPr>
        <w:t xml:space="preserve"> مانند روزه‌ی «وصال»؛ یعنی روز</w:t>
      </w:r>
      <w:r w:rsidR="00A60D6D" w:rsidRPr="00FB2EE3">
        <w:rPr>
          <w:spacing w:val="0"/>
          <w:rtl/>
          <w:lang w:bidi="ar-SA"/>
        </w:rPr>
        <w:t>ه گرفتن دو روز</w:t>
      </w:r>
      <w:r w:rsidR="00B035FA" w:rsidRPr="00FB2EE3">
        <w:rPr>
          <w:spacing w:val="0"/>
          <w:rtl/>
          <w:lang w:bidi="ar-SA"/>
        </w:rPr>
        <w:t xml:space="preserve"> پیاپی بدون افطار یا خوردن چیزی؛</w:t>
      </w:r>
      <w:r w:rsidRPr="00FB2EE3">
        <w:rPr>
          <w:spacing w:val="0"/>
          <w:rtl/>
          <w:lang w:bidi="ar-SA"/>
        </w:rPr>
        <w:t xml:space="preserve"> </w:t>
      </w:r>
      <w:r w:rsidR="00A60D6D" w:rsidRPr="00FB2EE3">
        <w:rPr>
          <w:spacing w:val="0"/>
          <w:rtl/>
          <w:lang w:bidi="ar-SA"/>
        </w:rPr>
        <w:t>زیرا پیامبر</w:t>
      </w:r>
      <w:r w:rsidR="00A60D6D" w:rsidRPr="00FB2EE3">
        <w:rPr>
          <w:spacing w:val="0"/>
          <w:lang w:bidi="ar-SA"/>
        </w:rPr>
        <w:sym w:font="AGA Arabesque" w:char="F072"/>
      </w:r>
      <w:r w:rsidR="00A60D6D" w:rsidRPr="00FB2EE3">
        <w:rPr>
          <w:spacing w:val="0"/>
          <w:rtl/>
          <w:lang w:bidi="ar-SA"/>
        </w:rPr>
        <w:t xml:space="preserve"> از چنین عملی منع نمود. اصحاب</w:t>
      </w:r>
      <w:r w:rsidR="00A60D6D" w:rsidRPr="00FB2EE3">
        <w:rPr>
          <w:spacing w:val="0"/>
          <w:lang w:bidi="ar-SA"/>
        </w:rPr>
        <w:sym w:font="AGA Arabesque" w:char="F079"/>
      </w:r>
      <w:r w:rsidR="00A60D6D" w:rsidRPr="00FB2EE3">
        <w:rPr>
          <w:spacing w:val="0"/>
          <w:rtl/>
          <w:lang w:bidi="ar-SA"/>
        </w:rPr>
        <w:t xml:space="preserve"> عرض کردند: ای رسول‌خدا! شما، خود روزه‌ی «وصال» می‌گیرید؟ فرمود: </w:t>
      </w:r>
      <w:r w:rsidR="00A60D6D" w:rsidRPr="00FB2EE3">
        <w:rPr>
          <w:rStyle w:val="Char1"/>
          <w:spacing w:val="0"/>
          <w:rtl/>
          <w:lang w:bidi="ar-SA"/>
        </w:rPr>
        <w:t>«لَسْتُ كَهَيْئَتِكُمْ إِنِّى أُطْعَمُ وَأُسْقَى»</w:t>
      </w:r>
      <w:r w:rsidR="00B035FA" w:rsidRPr="00FB2EE3">
        <w:rPr>
          <w:spacing w:val="0"/>
          <w:rtl/>
          <w:lang w:bidi="ar-SA"/>
        </w:rPr>
        <w:t>؛</w:t>
      </w:r>
      <w:r w:rsidR="00A60D6D" w:rsidRPr="00FB2EE3">
        <w:rPr>
          <w:spacing w:val="0"/>
          <w:rtl/>
          <w:lang w:bidi="ar-SA"/>
        </w:rPr>
        <w:t xml:space="preserve"> یعنی: «من با شما فرق دارم؛ به من (از سوی پروردگارم) آب و غذا می‌رسد». در روایت دیگری آمده است: </w:t>
      </w:r>
      <w:r w:rsidR="00A60D6D" w:rsidRPr="00FB2EE3">
        <w:rPr>
          <w:rStyle w:val="Char1"/>
          <w:spacing w:val="0"/>
          <w:rtl/>
          <w:lang w:bidi="ar-SA"/>
        </w:rPr>
        <w:t>«</w:t>
      </w:r>
      <w:r w:rsidR="00A60D6D" w:rsidRPr="00FB2EE3">
        <w:rPr>
          <w:rStyle w:val="Char1"/>
          <w:rFonts w:eastAsia="MS Mincho"/>
          <w:spacing w:val="0"/>
          <w:rtl/>
          <w:lang w:bidi="ar-SA"/>
        </w:rPr>
        <w:t>إِنِّي أَبِيتُ يُطْعِمُنِي رَبِّي وَيَسْقِينِ</w:t>
      </w:r>
      <w:r w:rsidR="00A60D6D" w:rsidRPr="00FB2EE3">
        <w:rPr>
          <w:rStyle w:val="Char1"/>
          <w:spacing w:val="0"/>
          <w:rtl/>
          <w:lang w:bidi="ar-SA"/>
        </w:rPr>
        <w:t>»</w:t>
      </w:r>
      <w:r w:rsidR="00B035FA"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33"/>
      </w:r>
      <w:r w:rsidR="00FB2EE3" w:rsidRPr="00FB2EE3">
        <w:rPr>
          <w:rStyle w:val="FootnoteReference"/>
          <w:rFonts w:cs="B Lotus"/>
          <w:spacing w:val="0"/>
          <w:szCs w:val="28"/>
          <w:rtl/>
          <w:lang w:bidi="ar-SA"/>
        </w:rPr>
        <w:t>)</w:t>
      </w:r>
      <w:r w:rsidR="00A60D6D" w:rsidRPr="00FB2EE3">
        <w:rPr>
          <w:spacing w:val="0"/>
          <w:rtl/>
          <w:lang w:bidi="ar-SA"/>
        </w:rPr>
        <w:t xml:space="preserve"> یعنی: «من، شب را در حالی سپری می‌کنم که پروردگارم به من آب و غذا می‌دهد».</w:t>
      </w:r>
      <w:r w:rsidR="00D92890" w:rsidRPr="00FB2EE3">
        <w:rPr>
          <w:spacing w:val="0"/>
          <w:rtl/>
          <w:lang w:bidi="ar-SA"/>
        </w:rPr>
        <w:t xml:space="preserve"> به عبارت دیگر، شب را در عبادت و یاد پروردگارم می‌گذرانم و این، مرا از خوردن و آشامیدن، بی‌نیاز می‌گرداند و گرسنگی و تشنگی را احساس نمی‌کنم. تجربه نیز همین را ثابت کرده که وقتی شخصی به کار مهمی مشغول می‌شود، خوردن و آشامیدن را فراموش می‌کند</w:t>
      </w:r>
      <w:r w:rsidR="00FC334F" w:rsidRPr="00FB2EE3">
        <w:rPr>
          <w:spacing w:val="0"/>
          <w:rtl/>
          <w:lang w:bidi="ar-SA"/>
        </w:rPr>
        <w:t xml:space="preserve"> و در اشعار برخی از شاعران، بدین نکته تصریح شده است.</w:t>
      </w:r>
    </w:p>
    <w:p w:rsidR="00FC334F" w:rsidRPr="00FB2EE3" w:rsidRDefault="00A43041" w:rsidP="00167AB1">
      <w:pPr>
        <w:autoSpaceDE w:val="0"/>
        <w:autoSpaceDN w:val="0"/>
        <w:adjustRightInd w:val="0"/>
        <w:ind w:firstLine="389"/>
        <w:rPr>
          <w:spacing w:val="0"/>
          <w:rtl/>
          <w:lang w:bidi="ar-SA"/>
        </w:rPr>
      </w:pPr>
      <w:r w:rsidRPr="00FB2EE3">
        <w:rPr>
          <w:spacing w:val="0"/>
          <w:rtl/>
          <w:lang w:bidi="ar-SA"/>
        </w:rPr>
        <w:t>لذا پیامبر</w:t>
      </w:r>
      <w:r w:rsidRPr="00FB2EE3">
        <w:rPr>
          <w:spacing w:val="0"/>
          <w:lang w:bidi="ar-SA"/>
        </w:rPr>
        <w:sym w:font="AGA Arabesque" w:char="F072"/>
      </w:r>
      <w:r w:rsidRPr="00FB2EE3">
        <w:rPr>
          <w:spacing w:val="0"/>
          <w:rtl/>
          <w:lang w:bidi="ar-SA"/>
        </w:rPr>
        <w:t xml:space="preserve"> به‌خاطر وابستگی یا دل‌بستگی فراوانش به الله</w:t>
      </w:r>
      <w:r w:rsidRPr="00FB2EE3">
        <w:rPr>
          <w:spacing w:val="0"/>
          <w:lang w:bidi="ar-SA"/>
        </w:rPr>
        <w:sym w:font="AGA Arabesque" w:char="F055"/>
      </w:r>
      <w:r w:rsidRPr="00FB2EE3">
        <w:rPr>
          <w:spacing w:val="0"/>
          <w:rtl/>
          <w:lang w:bidi="ar-SA"/>
        </w:rPr>
        <w:t xml:space="preserve"> و مشغول شدن به نماز شب، از سوی الله متعال، از قدرت و نیرویی برخوردار می</w:t>
      </w:r>
      <w:r w:rsidR="00084591" w:rsidRPr="00FB2EE3">
        <w:rPr>
          <w:spacing w:val="0"/>
          <w:rtl/>
          <w:lang w:bidi="ar-SA"/>
        </w:rPr>
        <w:t>‌شد که او را از خوردن و آشامیدن</w:t>
      </w:r>
      <w:r w:rsidRPr="00FB2EE3">
        <w:rPr>
          <w:spacing w:val="0"/>
          <w:rtl/>
          <w:lang w:bidi="ar-SA"/>
        </w:rPr>
        <w:t xml:space="preserve"> بی‌نیاز می‌کرد</w:t>
      </w:r>
      <w:r w:rsidR="00084591" w:rsidRPr="00FB2EE3">
        <w:rPr>
          <w:spacing w:val="0"/>
          <w:rtl/>
          <w:lang w:bidi="ar-SA"/>
        </w:rPr>
        <w:t>؛</w:t>
      </w:r>
      <w:r w:rsidRPr="00FB2EE3">
        <w:rPr>
          <w:spacing w:val="0"/>
          <w:rtl/>
          <w:lang w:bidi="ar-SA"/>
        </w:rPr>
        <w:t xml:space="preserve"> ولی ما، همانند پیامبر</w:t>
      </w:r>
      <w:r w:rsidRPr="00FB2EE3">
        <w:rPr>
          <w:spacing w:val="0"/>
          <w:lang w:bidi="ar-SA"/>
        </w:rPr>
        <w:sym w:font="AGA Arabesque" w:char="F072"/>
      </w:r>
      <w:r w:rsidRPr="00FB2EE3">
        <w:rPr>
          <w:spacing w:val="0"/>
          <w:rtl/>
          <w:lang w:bidi="ar-SA"/>
        </w:rPr>
        <w:t xml:space="preserve"> نیستیم و از این‌رو آن بزرگوار، ما را ار روزه‌ی «وصال» منع نموده و این نکته را روشن ساخته است که روزه‌ی «وصال»، ویژه‌ی خودش می‌باشد.</w:t>
      </w:r>
    </w:p>
    <w:p w:rsidR="00A43041" w:rsidRPr="00FB2EE3" w:rsidRDefault="00A43041" w:rsidP="00167AB1">
      <w:pPr>
        <w:autoSpaceDE w:val="0"/>
        <w:autoSpaceDN w:val="0"/>
        <w:adjustRightInd w:val="0"/>
        <w:ind w:firstLine="389"/>
        <w:jc w:val="center"/>
        <w:rPr>
          <w:spacing w:val="0"/>
          <w:rtl/>
          <w:lang w:bidi="ar-SA"/>
        </w:rPr>
      </w:pPr>
      <w:r w:rsidRPr="00FB2EE3">
        <w:rPr>
          <w:spacing w:val="0"/>
          <w:rtl/>
          <w:lang w:bidi="ar-SA"/>
        </w:rPr>
        <w:t>***</w:t>
      </w:r>
    </w:p>
    <w:p w:rsidR="00A43041" w:rsidRPr="00FB2EE3" w:rsidRDefault="00FD16F9" w:rsidP="00167AB1">
      <w:pPr>
        <w:autoSpaceDE w:val="0"/>
        <w:autoSpaceDN w:val="0"/>
        <w:adjustRightInd w:val="0"/>
        <w:ind w:firstLine="389"/>
        <w:rPr>
          <w:spacing w:val="0"/>
          <w:rtl/>
          <w:lang w:bidi="ar-SA"/>
        </w:rPr>
      </w:pPr>
      <w:r w:rsidRPr="00FB2EE3">
        <w:rPr>
          <w:spacing w:val="0"/>
          <w:rtl/>
          <w:lang w:bidi="ar-SA"/>
        </w:rPr>
        <w:t>و الله متعال می‌فرماید:</w:t>
      </w:r>
    </w:p>
    <w:p w:rsidR="00880E17"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وَرَبِّكَ</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يُحَكِّمُوكَ</w:t>
      </w:r>
      <w:r w:rsidRPr="00FB2EE3">
        <w:rPr>
          <w:rFonts w:ascii="KFGQPC Uthmanic Script HAFS"/>
          <w:rtl/>
          <w:lang w:bidi="ar-SA"/>
        </w:rPr>
        <w:t xml:space="preserve"> </w:t>
      </w:r>
      <w:r w:rsidRPr="00FB2EE3">
        <w:rPr>
          <w:rFonts w:ascii="KFGQPC Uthmanic Script HAFS" w:hint="eastAsia"/>
          <w:rtl/>
          <w:lang w:bidi="ar-SA"/>
        </w:rPr>
        <w:t>فِيمَا</w:t>
      </w:r>
      <w:r w:rsidRPr="00FB2EE3">
        <w:rPr>
          <w:rFonts w:ascii="KFGQPC Uthmanic Script HAFS"/>
          <w:rtl/>
          <w:lang w:bidi="ar-SA"/>
        </w:rPr>
        <w:t xml:space="preserve"> </w:t>
      </w:r>
      <w:r w:rsidRPr="00FB2EE3">
        <w:rPr>
          <w:rFonts w:ascii="KFGQPC Uthmanic Script HAFS" w:hint="eastAsia"/>
          <w:rtl/>
          <w:lang w:bidi="ar-SA"/>
        </w:rPr>
        <w:t>شَجَرَ</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يَجِدُواْ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حَرَج</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مِّمَّا</w:t>
      </w:r>
      <w:r w:rsidRPr="00FB2EE3">
        <w:rPr>
          <w:rFonts w:ascii="KFGQPC Uthmanic Script HAFS"/>
          <w:rtl/>
          <w:lang w:bidi="ar-SA"/>
        </w:rPr>
        <w:t xml:space="preserve"> </w:t>
      </w:r>
      <w:r w:rsidRPr="00FB2EE3">
        <w:rPr>
          <w:rFonts w:ascii="KFGQPC Uthmanic Script HAFS" w:hint="eastAsia"/>
          <w:rtl/>
          <w:lang w:bidi="ar-SA"/>
        </w:rPr>
        <w:t>قَضَي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وَيُسَلِّمُواْ</w:t>
      </w:r>
      <w:r w:rsidRPr="00FB2EE3">
        <w:rPr>
          <w:rFonts w:ascii="KFGQPC Uthmanic Script HAFS"/>
          <w:rtl/>
          <w:lang w:bidi="ar-SA"/>
        </w:rPr>
        <w:t xml:space="preserve"> </w:t>
      </w:r>
      <w:r w:rsidRPr="00FB2EE3">
        <w:rPr>
          <w:rFonts w:ascii="KFGQPC Uthmanic Script HAFS" w:hint="eastAsia"/>
          <w:rtl/>
          <w:lang w:bidi="ar-SA"/>
        </w:rPr>
        <w:t>تَس</w:t>
      </w:r>
      <w:r w:rsidRPr="00FB2EE3">
        <w:rPr>
          <w:rFonts w:ascii="KFGQPC Uthmanic Script HAFS" w:hint="cs"/>
          <w:rtl/>
          <w:lang w:bidi="ar-SA"/>
        </w:rPr>
        <w:t>ۡ</w:t>
      </w:r>
      <w:r w:rsidRPr="00FB2EE3">
        <w:rPr>
          <w:rFonts w:ascii="KFGQPC Uthmanic Script HAFS" w:hint="eastAsia"/>
          <w:rtl/>
          <w:lang w:bidi="ar-SA"/>
        </w:rPr>
        <w:t>لِيم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٦٥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٦٥</w:t>
      </w:r>
      <w:r w:rsidRPr="00FB2EE3">
        <w:rPr>
          <w:rStyle w:val="Char8"/>
          <w:rtl/>
        </w:rPr>
        <w:t>]</w:t>
      </w:r>
      <w:r w:rsidRPr="00FB2EE3">
        <w:rPr>
          <w:rFonts w:ascii="KFGQPC Uthman Taha Naskh" w:cs="KFGQPC Uthman Taha Naskh"/>
          <w:rtl/>
          <w:lang w:bidi="ar-SA"/>
        </w:rPr>
        <w:t xml:space="preserve">  </w:t>
      </w:r>
      <w:r w:rsidR="005E0A00" w:rsidRPr="00FB2EE3">
        <w:rPr>
          <w:rtl/>
          <w:lang w:bidi="ar-SA"/>
        </w:rPr>
        <w:tab/>
      </w:r>
    </w:p>
    <w:p w:rsidR="00FD16F9" w:rsidRPr="00FB2EE3" w:rsidRDefault="00880E17" w:rsidP="00167AB1">
      <w:pPr>
        <w:pStyle w:val="a2"/>
        <w:rPr>
          <w:rtl/>
          <w:lang w:bidi="ar-SA"/>
        </w:rPr>
      </w:pPr>
      <w:r w:rsidRPr="00FB2EE3">
        <w:rPr>
          <w:rtl/>
          <w:lang w:bidi="ar-SA"/>
        </w:rPr>
        <w:t>خیر؛ سوگند به پروردگارت آن‌ها ایمان ندارند تا آن‌که تو را در اختلافاتشان به داوری بخوانند و از داوری تو دل</w:t>
      </w:r>
      <w:r w:rsidR="00084591" w:rsidRPr="00FB2EE3">
        <w:rPr>
          <w:rtl/>
          <w:lang w:bidi="ar-SA"/>
        </w:rPr>
        <w:t>‌</w:t>
      </w:r>
      <w:r w:rsidRPr="00FB2EE3">
        <w:rPr>
          <w:rtl/>
          <w:lang w:bidi="ar-SA"/>
        </w:rPr>
        <w:t>گیر نشوند و کاملا تسلیم باشند.</w:t>
      </w:r>
    </w:p>
    <w:p w:rsidR="00880E17" w:rsidRPr="00FB2EE3" w:rsidRDefault="00880E17" w:rsidP="00167AB1">
      <w:pPr>
        <w:autoSpaceDE w:val="0"/>
        <w:autoSpaceDN w:val="0"/>
        <w:adjustRightInd w:val="0"/>
        <w:ind w:firstLine="389"/>
        <w:rPr>
          <w:spacing w:val="0"/>
          <w:rtl/>
          <w:lang w:bidi="ar-SA"/>
        </w:rPr>
      </w:pPr>
      <w:r w:rsidRPr="00FB2EE3">
        <w:rPr>
          <w:spacing w:val="0"/>
          <w:rtl/>
          <w:lang w:bidi="ar-SA"/>
        </w:rPr>
        <w:t>هم‌چنین می‌فرماید:</w:t>
      </w:r>
    </w:p>
    <w:p w:rsidR="007F5A78"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فَإِن</w:t>
      </w:r>
      <w:r w:rsidRPr="00FB2EE3">
        <w:rPr>
          <w:rFonts w:ascii="KFGQPC Uthmanic Script HAFS"/>
          <w:rtl/>
          <w:lang w:bidi="ar-SA"/>
        </w:rPr>
        <w:t xml:space="preserve"> </w:t>
      </w:r>
      <w:r w:rsidRPr="00FB2EE3">
        <w:rPr>
          <w:rFonts w:ascii="KFGQPC Uthmanic Script HAFS" w:hint="eastAsia"/>
          <w:rtl/>
          <w:lang w:bidi="ar-SA"/>
        </w:rPr>
        <w:t>تَنَ</w:t>
      </w:r>
      <w:r w:rsidRPr="00FB2EE3">
        <w:rPr>
          <w:rFonts w:ascii="KFGQPC Uthmanic Script HAFS" w:hint="cs"/>
          <w:rtl/>
          <w:lang w:bidi="ar-SA"/>
        </w:rPr>
        <w:t>ٰ</w:t>
      </w:r>
      <w:r w:rsidRPr="00FB2EE3">
        <w:rPr>
          <w:rFonts w:ascii="KFGQPC Uthmanic Script HAFS" w:hint="eastAsia"/>
          <w:rtl/>
          <w:lang w:bidi="ar-SA"/>
        </w:rPr>
        <w:t>زَع</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فَرُدُّوهُ</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لرَّسُولِ</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كُنتُم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خِرِ</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النساء</w:t>
      </w:r>
      <w:r w:rsidRPr="00FB2EE3">
        <w:rPr>
          <w:rStyle w:val="Char8"/>
          <w:rtl/>
        </w:rPr>
        <w:t xml:space="preserve"> : </w:t>
      </w:r>
      <w:r w:rsidRPr="00FB2EE3">
        <w:rPr>
          <w:rStyle w:val="Char8"/>
          <w:rFonts w:hint="cs"/>
          <w:rtl/>
        </w:rPr>
        <w:t>٥٩</w:t>
      </w:r>
      <w:r w:rsidRPr="00FB2EE3">
        <w:rPr>
          <w:rStyle w:val="Char8"/>
          <w:rtl/>
        </w:rPr>
        <w:t xml:space="preserve">]  </w:t>
      </w:r>
      <w:r w:rsidR="00294F54" w:rsidRPr="00FB2EE3">
        <w:rPr>
          <w:rStyle w:val="Char8"/>
          <w:rtl/>
        </w:rPr>
        <w:t xml:space="preserve"> </w:t>
      </w:r>
    </w:p>
    <w:p w:rsidR="00880E17" w:rsidRPr="00FB2EE3" w:rsidRDefault="00294F54" w:rsidP="00167AB1">
      <w:pPr>
        <w:pStyle w:val="a2"/>
        <w:rPr>
          <w:rtl/>
          <w:lang w:bidi="ar-SA"/>
        </w:rPr>
      </w:pPr>
      <w:r w:rsidRPr="00FB2EE3">
        <w:rPr>
          <w:rtl/>
          <w:lang w:bidi="ar-SA"/>
        </w:rPr>
        <w:t>و هرگاه در چیزی اختلاف کردید، آن را به الله و پیامبر بازگردانید؛ اگر به الله و رستاخیز ایمان دارید.</w:t>
      </w:r>
    </w:p>
    <w:p w:rsidR="007F5A78" w:rsidRPr="00FB2EE3" w:rsidRDefault="007F5A78" w:rsidP="00167AB1">
      <w:pPr>
        <w:pStyle w:val="a2"/>
        <w:rPr>
          <w:rtl/>
          <w:lang w:bidi="ar-SA"/>
        </w:rPr>
      </w:pPr>
    </w:p>
    <w:p w:rsidR="00880E17" w:rsidRPr="00FB2EE3" w:rsidRDefault="00294F54"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294F54" w:rsidRPr="00FB2EE3" w:rsidRDefault="006118F5" w:rsidP="00167AB1">
      <w:pPr>
        <w:autoSpaceDE w:val="0"/>
        <w:autoSpaceDN w:val="0"/>
        <w:adjustRightInd w:val="0"/>
        <w:ind w:firstLine="389"/>
        <w:rPr>
          <w:spacing w:val="0"/>
          <w:rtl/>
          <w:lang w:bidi="ar-SA"/>
        </w:rPr>
      </w:pPr>
      <w:r w:rsidRPr="00FB2EE3">
        <w:rPr>
          <w:spacing w:val="0"/>
          <w:rtl/>
          <w:lang w:bidi="ar-SA"/>
        </w:rPr>
        <w:t>مؤلف</w:t>
      </w:r>
      <w:r w:rsidR="00084591" w:rsidRPr="00FB2EE3">
        <w:rPr>
          <w:rFonts w:cs="CTraditional Arabic"/>
          <w:spacing w:val="0"/>
          <w:rtl/>
          <w:lang w:bidi="ar-SA"/>
        </w:rPr>
        <w:t>/</w:t>
      </w:r>
      <w:r w:rsidRPr="00FB2EE3">
        <w:rPr>
          <w:spacing w:val="0"/>
          <w:rtl/>
          <w:lang w:bidi="ar-SA"/>
        </w:rPr>
        <w:t xml:space="preserve"> در ادامه‌ی آیاتی که د</w:t>
      </w:r>
      <w:r w:rsidR="00084591" w:rsidRPr="00FB2EE3">
        <w:rPr>
          <w:spacing w:val="0"/>
          <w:rtl/>
          <w:lang w:bidi="ar-SA"/>
        </w:rPr>
        <w:t>ر باب پای‌بندی بر سنت و آداب آن</w:t>
      </w:r>
      <w:r w:rsidRPr="00FB2EE3">
        <w:rPr>
          <w:spacing w:val="0"/>
          <w:rtl/>
          <w:lang w:bidi="ar-SA"/>
        </w:rPr>
        <w:t xml:space="preserve"> ذکر کرده، بدین آیه اشاره کرده که الله</w:t>
      </w:r>
      <w:r w:rsidRPr="00FB2EE3">
        <w:rPr>
          <w:spacing w:val="0"/>
          <w:lang w:bidi="ar-SA"/>
        </w:rPr>
        <w:sym w:font="AGA Arabesque" w:char="F055"/>
      </w:r>
      <w:r w:rsidRPr="00FB2EE3">
        <w:rPr>
          <w:spacing w:val="0"/>
          <w:rtl/>
          <w:lang w:bidi="ar-SA"/>
        </w:rPr>
        <w:t xml:space="preserve"> فرموده است:</w:t>
      </w:r>
    </w:p>
    <w:p w:rsidR="006118F5"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وَرَبِّكَ</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يُحَكِّمُوكَ</w:t>
      </w:r>
      <w:r w:rsidRPr="00FB2EE3">
        <w:rPr>
          <w:rFonts w:ascii="KFGQPC Uthmanic Script HAFS"/>
          <w:rtl/>
          <w:lang w:bidi="ar-SA"/>
        </w:rPr>
        <w:t xml:space="preserve"> </w:t>
      </w:r>
      <w:r w:rsidRPr="00FB2EE3">
        <w:rPr>
          <w:rFonts w:ascii="KFGQPC Uthmanic Script HAFS" w:hint="eastAsia"/>
          <w:rtl/>
          <w:lang w:bidi="ar-SA"/>
        </w:rPr>
        <w:t>فِيمَا</w:t>
      </w:r>
      <w:r w:rsidRPr="00FB2EE3">
        <w:rPr>
          <w:rFonts w:ascii="KFGQPC Uthmanic Script HAFS"/>
          <w:rtl/>
          <w:lang w:bidi="ar-SA"/>
        </w:rPr>
        <w:t xml:space="preserve"> </w:t>
      </w:r>
      <w:r w:rsidRPr="00FB2EE3">
        <w:rPr>
          <w:rFonts w:ascii="KFGQPC Uthmanic Script HAFS" w:hint="eastAsia"/>
          <w:rtl/>
          <w:lang w:bidi="ar-SA"/>
        </w:rPr>
        <w:t>شَجَرَ</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يَجِدُواْ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حَرَج</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مِّمَّا</w:t>
      </w:r>
      <w:r w:rsidRPr="00FB2EE3">
        <w:rPr>
          <w:rFonts w:ascii="KFGQPC Uthmanic Script HAFS"/>
          <w:rtl/>
          <w:lang w:bidi="ar-SA"/>
        </w:rPr>
        <w:t xml:space="preserve"> </w:t>
      </w:r>
      <w:r w:rsidRPr="00FB2EE3">
        <w:rPr>
          <w:rFonts w:ascii="KFGQPC Uthmanic Script HAFS" w:hint="eastAsia"/>
          <w:rtl/>
          <w:lang w:bidi="ar-SA"/>
        </w:rPr>
        <w:t>قَضَي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وَيُسَلِّمُواْ</w:t>
      </w:r>
      <w:r w:rsidRPr="00FB2EE3">
        <w:rPr>
          <w:rFonts w:ascii="KFGQPC Uthmanic Script HAFS"/>
          <w:rtl/>
          <w:lang w:bidi="ar-SA"/>
        </w:rPr>
        <w:t xml:space="preserve"> </w:t>
      </w:r>
      <w:r w:rsidRPr="00FB2EE3">
        <w:rPr>
          <w:rFonts w:ascii="KFGQPC Uthmanic Script HAFS" w:hint="eastAsia"/>
          <w:rtl/>
          <w:lang w:bidi="ar-SA"/>
        </w:rPr>
        <w:t>تَس</w:t>
      </w:r>
      <w:r w:rsidRPr="00FB2EE3">
        <w:rPr>
          <w:rFonts w:ascii="KFGQPC Uthmanic Script HAFS" w:hint="cs"/>
          <w:rtl/>
          <w:lang w:bidi="ar-SA"/>
        </w:rPr>
        <w:t>ۡ</w:t>
      </w:r>
      <w:r w:rsidRPr="00FB2EE3">
        <w:rPr>
          <w:rFonts w:ascii="KFGQPC Uthmanic Script HAFS" w:hint="eastAsia"/>
          <w:rtl/>
          <w:lang w:bidi="ar-SA"/>
        </w:rPr>
        <w:t>لِيم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٦٥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٦٥</w:t>
      </w:r>
      <w:r w:rsidRPr="00FB2EE3">
        <w:rPr>
          <w:rStyle w:val="Char8"/>
          <w:rtl/>
        </w:rPr>
        <w:t xml:space="preserve">]  </w:t>
      </w:r>
      <w:r w:rsidR="005E0A00" w:rsidRPr="00FB2EE3">
        <w:rPr>
          <w:rStyle w:val="Char8"/>
          <w:rtl/>
        </w:rPr>
        <w:tab/>
      </w:r>
    </w:p>
    <w:p w:rsidR="006118F5" w:rsidRPr="00FB2EE3" w:rsidRDefault="006118F5" w:rsidP="00167AB1">
      <w:pPr>
        <w:pStyle w:val="a2"/>
        <w:rPr>
          <w:rtl/>
          <w:lang w:bidi="ar-SA"/>
        </w:rPr>
      </w:pPr>
      <w:r w:rsidRPr="00FB2EE3">
        <w:rPr>
          <w:rtl/>
          <w:lang w:bidi="ar-SA"/>
        </w:rPr>
        <w:t>خیر؛ سوگند به پروردگارت آن‌ها ایمان ندارند تا آن‌که تو را در اختلافاتشان به داوری بخوانند و از داوری تو دل</w:t>
      </w:r>
      <w:r w:rsidR="00084591" w:rsidRPr="00FB2EE3">
        <w:rPr>
          <w:rtl/>
          <w:lang w:bidi="ar-SA"/>
        </w:rPr>
        <w:t>‌</w:t>
      </w:r>
      <w:r w:rsidRPr="00FB2EE3">
        <w:rPr>
          <w:rtl/>
          <w:lang w:bidi="ar-SA"/>
        </w:rPr>
        <w:t>گیر نشوند و کاملا تسلیم باشند.</w:t>
      </w:r>
    </w:p>
    <w:p w:rsidR="006118F5" w:rsidRPr="00FB2EE3" w:rsidRDefault="006118F5" w:rsidP="00167AB1">
      <w:pPr>
        <w:autoSpaceDE w:val="0"/>
        <w:autoSpaceDN w:val="0"/>
        <w:adjustRightInd w:val="0"/>
        <w:ind w:firstLine="389"/>
        <w:rPr>
          <w:spacing w:val="0"/>
          <w:rtl/>
          <w:lang w:bidi="ar-SA"/>
        </w:rPr>
      </w:pPr>
      <w:r w:rsidRPr="00FB2EE3">
        <w:rPr>
          <w:spacing w:val="0"/>
          <w:rtl/>
          <w:lang w:bidi="ar-SA"/>
        </w:rPr>
        <w:t>این آیه، با آیه‌‌های قبل ارتباط دارد؛ الله</w:t>
      </w:r>
      <w:r w:rsidRPr="00FB2EE3">
        <w:rPr>
          <w:spacing w:val="0"/>
          <w:lang w:bidi="ar-SA"/>
        </w:rPr>
        <w:sym w:font="AGA Arabesque" w:char="F055"/>
      </w:r>
      <w:r w:rsidRPr="00FB2EE3">
        <w:rPr>
          <w:spacing w:val="0"/>
          <w:rtl/>
          <w:lang w:bidi="ar-SA"/>
        </w:rPr>
        <w:t xml:space="preserve"> در آیه‌های قبل می‌فرماید:</w:t>
      </w:r>
    </w:p>
    <w:p w:rsidR="006118F5"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أَطِيعُواْ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وَأَطِيعُواْ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لرَّسُولَ</w:t>
      </w:r>
      <w:r w:rsidRPr="00FB2EE3">
        <w:rPr>
          <w:rFonts w:ascii="KFGQPC Uthmanic Script HAFS"/>
          <w:rtl/>
          <w:lang w:bidi="ar-SA"/>
        </w:rPr>
        <w:t xml:space="preserve"> </w:t>
      </w:r>
      <w:r w:rsidRPr="00FB2EE3">
        <w:rPr>
          <w:rFonts w:ascii="KFGQPC Uthmanic Script HAFS" w:hint="eastAsia"/>
          <w:rtl/>
          <w:lang w:bidi="ar-SA"/>
        </w:rPr>
        <w:t>وَأُوْلِي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فَإِن</w:t>
      </w:r>
      <w:r w:rsidRPr="00FB2EE3">
        <w:rPr>
          <w:rFonts w:ascii="KFGQPC Uthmanic Script HAFS"/>
          <w:rtl/>
          <w:lang w:bidi="ar-SA"/>
        </w:rPr>
        <w:t xml:space="preserve"> </w:t>
      </w:r>
      <w:r w:rsidRPr="00FB2EE3">
        <w:rPr>
          <w:rFonts w:ascii="KFGQPC Uthmanic Script HAFS" w:hint="eastAsia"/>
          <w:rtl/>
          <w:lang w:bidi="ar-SA"/>
        </w:rPr>
        <w:t>تَنَ</w:t>
      </w:r>
      <w:r w:rsidRPr="00FB2EE3">
        <w:rPr>
          <w:rFonts w:ascii="KFGQPC Uthmanic Script HAFS" w:hint="cs"/>
          <w:rtl/>
          <w:lang w:bidi="ar-SA"/>
        </w:rPr>
        <w:t>ٰ</w:t>
      </w:r>
      <w:r w:rsidRPr="00FB2EE3">
        <w:rPr>
          <w:rFonts w:ascii="KFGQPC Uthmanic Script HAFS" w:hint="eastAsia"/>
          <w:rtl/>
          <w:lang w:bidi="ar-SA"/>
        </w:rPr>
        <w:t>زَع</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فَرُدُّوهُ</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لرَّسُولِ</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كُنتُم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خِرِ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وَأَح</w:t>
      </w:r>
      <w:r w:rsidRPr="00FB2EE3">
        <w:rPr>
          <w:rFonts w:ascii="KFGQPC Uthmanic Script HAFS" w:hint="cs"/>
          <w:rtl/>
          <w:lang w:bidi="ar-SA"/>
        </w:rPr>
        <w:t>ۡ</w:t>
      </w:r>
      <w:r w:rsidRPr="00FB2EE3">
        <w:rPr>
          <w:rFonts w:ascii="KFGQPC Uthmanic Script HAFS" w:hint="eastAsia"/>
          <w:rtl/>
          <w:lang w:bidi="ar-SA"/>
        </w:rPr>
        <w:t>سَنُ</w:t>
      </w:r>
      <w:r w:rsidRPr="00FB2EE3">
        <w:rPr>
          <w:rFonts w:ascii="KFGQPC Uthmanic Script HAFS"/>
          <w:rtl/>
          <w:lang w:bidi="ar-SA"/>
        </w:rPr>
        <w:t xml:space="preserve"> </w:t>
      </w:r>
      <w:r w:rsidRPr="00FB2EE3">
        <w:rPr>
          <w:rFonts w:ascii="KFGQPC Uthmanic Script HAFS" w:hint="eastAsia"/>
          <w:rtl/>
          <w:lang w:bidi="ar-SA"/>
        </w:rPr>
        <w:t>تَأ</w:t>
      </w:r>
      <w:r w:rsidRPr="00FB2EE3">
        <w:rPr>
          <w:rFonts w:ascii="KFGQPC Uthmanic Script HAFS" w:hint="cs"/>
          <w:rtl/>
          <w:lang w:bidi="ar-SA"/>
        </w:rPr>
        <w:t>ۡ</w:t>
      </w:r>
      <w:r w:rsidRPr="00FB2EE3">
        <w:rPr>
          <w:rFonts w:ascii="KFGQPC Uthmanic Script HAFS" w:hint="eastAsia"/>
          <w:rtl/>
          <w:lang w:bidi="ar-SA"/>
        </w:rPr>
        <w:t>وِيلًا</w:t>
      </w:r>
      <w:r w:rsidRPr="00FB2EE3">
        <w:rPr>
          <w:rFonts w:ascii="KFGQPC Uthmanic Script HAFS"/>
          <w:rtl/>
          <w:lang w:bidi="ar-SA"/>
        </w:rPr>
        <w:t xml:space="preserve"> </w:t>
      </w:r>
      <w:r w:rsidRPr="00FB2EE3">
        <w:rPr>
          <w:rFonts w:ascii="KFGQPC Uthmanic Script HAFS" w:hint="cs"/>
          <w:rtl/>
          <w:lang w:bidi="ar-SA"/>
        </w:rPr>
        <w:t>٥٩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٥٩</w:t>
      </w:r>
      <w:r w:rsidRPr="00FB2EE3">
        <w:rPr>
          <w:rStyle w:val="Char8"/>
          <w:rtl/>
        </w:rPr>
        <w:t>]</w:t>
      </w:r>
      <w:r w:rsidRPr="00FB2EE3">
        <w:rPr>
          <w:rFonts w:ascii="KFGQPC Uthman Taha Naskh" w:cs="KFGQPC Uthman Taha Naskh"/>
          <w:rtl/>
          <w:lang w:bidi="ar-SA"/>
        </w:rPr>
        <w:t xml:space="preserve">  </w:t>
      </w:r>
    </w:p>
    <w:p w:rsidR="006118F5" w:rsidRPr="00FB2EE3" w:rsidRDefault="006118F5" w:rsidP="00167AB1">
      <w:pPr>
        <w:pStyle w:val="a2"/>
        <w:rPr>
          <w:rtl/>
          <w:lang w:bidi="ar-SA"/>
        </w:rPr>
      </w:pPr>
      <w:r w:rsidRPr="00FB2EE3">
        <w:rPr>
          <w:rtl/>
          <w:lang w:bidi="ar-SA"/>
        </w:rPr>
        <w:t xml:space="preserve"> ای مؤمنان! از الله اطاعت کنید و از </w:t>
      </w:r>
      <w:r w:rsidR="00084591" w:rsidRPr="00FB2EE3">
        <w:rPr>
          <w:rtl/>
          <w:lang w:bidi="ar-SA"/>
        </w:rPr>
        <w:t>رسولِ (او)</w:t>
      </w:r>
      <w:r w:rsidRPr="00FB2EE3">
        <w:rPr>
          <w:rtl/>
          <w:lang w:bidi="ar-SA"/>
        </w:rPr>
        <w:t xml:space="preserve"> فرمان ببرید و نیز از صاحبان امرتان (فرمان</w:t>
      </w:r>
      <w:r w:rsidR="00084591" w:rsidRPr="00FB2EE3">
        <w:rPr>
          <w:rtl/>
          <w:lang w:bidi="ar-SA"/>
        </w:rPr>
        <w:t>‌</w:t>
      </w:r>
      <w:r w:rsidRPr="00FB2EE3">
        <w:rPr>
          <w:rtl/>
          <w:lang w:bidi="ar-SA"/>
        </w:rPr>
        <w:t xml:space="preserve">برداری نمایید) و هرگاه در چیزی اختلاف کردید، آن را به الله و </w:t>
      </w:r>
      <w:r w:rsidR="00084591" w:rsidRPr="00FB2EE3">
        <w:rPr>
          <w:rtl/>
          <w:lang w:bidi="ar-SA"/>
        </w:rPr>
        <w:t>رسول</w:t>
      </w:r>
      <w:r w:rsidRPr="00FB2EE3">
        <w:rPr>
          <w:rtl/>
          <w:lang w:bidi="ar-SA"/>
        </w:rPr>
        <w:t xml:space="preserve"> بازگردانید؛ اگر به الله و </w:t>
      </w:r>
      <w:r w:rsidR="00084591" w:rsidRPr="00FB2EE3">
        <w:rPr>
          <w:rtl/>
          <w:lang w:bidi="ar-SA"/>
        </w:rPr>
        <w:t xml:space="preserve">روز </w:t>
      </w:r>
      <w:r w:rsidRPr="00FB2EE3">
        <w:rPr>
          <w:rtl/>
          <w:lang w:bidi="ar-SA"/>
        </w:rPr>
        <w:t>رستاخیز ایمان دارید. این بهتر است و سرانجام بهتری دارد.</w:t>
      </w:r>
    </w:p>
    <w:p w:rsidR="006118F5" w:rsidRPr="00FB2EE3" w:rsidRDefault="006118F5" w:rsidP="00167AB1">
      <w:pPr>
        <w:autoSpaceDE w:val="0"/>
        <w:autoSpaceDN w:val="0"/>
        <w:adjustRightInd w:val="0"/>
        <w:ind w:firstLine="389"/>
        <w:rPr>
          <w:spacing w:val="0"/>
          <w:rtl/>
          <w:lang w:bidi="ar-SA"/>
        </w:rPr>
      </w:pPr>
      <w:r w:rsidRPr="00FB2EE3">
        <w:rPr>
          <w:spacing w:val="0"/>
          <w:rtl/>
          <w:lang w:bidi="ar-SA"/>
        </w:rPr>
        <w:t xml:space="preserve">لذا الله متعال به اطاعت و فرمان‌برداری از خود و پیامبرش و هم‌چنین فرمان‌برداری از </w:t>
      </w:r>
      <w:r w:rsidR="00084591" w:rsidRPr="00FB2EE3">
        <w:rPr>
          <w:spacing w:val="0"/>
          <w:rtl/>
          <w:lang w:bidi="ar-SA"/>
        </w:rPr>
        <w:t>صاحبان امر و زمام‌داران</w:t>
      </w:r>
      <w:r w:rsidRPr="00FB2EE3">
        <w:rPr>
          <w:spacing w:val="0"/>
          <w:rtl/>
          <w:lang w:bidi="ar-SA"/>
        </w:rPr>
        <w:t xml:space="preserve"> مسلمان، دستور داده است. منظور ا</w:t>
      </w:r>
      <w:r w:rsidR="00084591" w:rsidRPr="00FB2EE3">
        <w:rPr>
          <w:spacing w:val="0"/>
          <w:rtl/>
          <w:lang w:bidi="ar-SA"/>
        </w:rPr>
        <w:t>ز صاحبان امر، حکام و علما هستند؛</w:t>
      </w:r>
      <w:r w:rsidRPr="00FB2EE3">
        <w:rPr>
          <w:spacing w:val="0"/>
          <w:rtl/>
          <w:lang w:bidi="ar-SA"/>
        </w:rPr>
        <w:t xml:space="preserve"> زیرا علما، مسؤولیت بیان دین الله را بر عهده دارند و حکام، مسؤول اجرای احکام شرعی و قوانین دینی هستند. </w:t>
      </w:r>
      <w:r w:rsidR="00C013BF" w:rsidRPr="00FB2EE3">
        <w:rPr>
          <w:spacing w:val="0"/>
          <w:rtl/>
          <w:lang w:bidi="ar-SA"/>
        </w:rPr>
        <w:t>علما، بدون حکام راه به جایی نمی‌برند و حکام نیز بدون راه</w:t>
      </w:r>
      <w:r w:rsidR="00084591" w:rsidRPr="00FB2EE3">
        <w:rPr>
          <w:spacing w:val="0"/>
          <w:rtl/>
          <w:lang w:bidi="ar-SA"/>
        </w:rPr>
        <w:t>‌نمایی علما درست عمل نمی‌کنند؛</w:t>
      </w:r>
      <w:r w:rsidR="00C013BF" w:rsidRPr="00FB2EE3">
        <w:rPr>
          <w:spacing w:val="0"/>
          <w:rtl/>
          <w:lang w:bidi="ar-SA"/>
        </w:rPr>
        <w:t xml:space="preserve"> لذا حکام باید برای در</w:t>
      </w:r>
      <w:r w:rsidR="00F2055B" w:rsidRPr="00FB2EE3">
        <w:rPr>
          <w:spacing w:val="0"/>
          <w:rtl/>
          <w:lang w:bidi="ar-SA"/>
        </w:rPr>
        <w:t>ک و شناخت مسایل دینی و شریعت ال</w:t>
      </w:r>
      <w:r w:rsidR="00C013BF" w:rsidRPr="00FB2EE3">
        <w:rPr>
          <w:spacing w:val="0"/>
          <w:rtl/>
          <w:lang w:bidi="ar-SA"/>
        </w:rPr>
        <w:t>هی به علما مراجعه نمایند و علما نیز باید خیرخواه حکام باشند؛ بدین‌سا</w:t>
      </w:r>
      <w:r w:rsidR="00F2055B" w:rsidRPr="00FB2EE3">
        <w:rPr>
          <w:spacing w:val="0"/>
          <w:rtl/>
          <w:lang w:bidi="ar-SA"/>
        </w:rPr>
        <w:t>ن که همواره آن‌ها را از عذاب ال</w:t>
      </w:r>
      <w:r w:rsidR="00C013BF" w:rsidRPr="00FB2EE3">
        <w:rPr>
          <w:spacing w:val="0"/>
          <w:rtl/>
          <w:lang w:bidi="ar-SA"/>
        </w:rPr>
        <w:t xml:space="preserve">هی بترسانند و آموزه‌های دینی را به آنان، یادآوری کنند </w:t>
      </w:r>
      <w:r w:rsidR="00D924B4" w:rsidRPr="00FB2EE3">
        <w:rPr>
          <w:spacing w:val="0"/>
          <w:rtl/>
          <w:lang w:bidi="ar-SA"/>
        </w:rPr>
        <w:t>تا حاکمان بتوانند به</w:t>
      </w:r>
      <w:r w:rsidR="00F2055B" w:rsidRPr="00FB2EE3">
        <w:rPr>
          <w:spacing w:val="0"/>
          <w:rtl/>
          <w:lang w:bidi="ar-SA"/>
        </w:rPr>
        <w:t xml:space="preserve"> تطبیق و اجرای شریعت ال</w:t>
      </w:r>
      <w:r w:rsidR="00C013BF" w:rsidRPr="00FB2EE3">
        <w:rPr>
          <w:spacing w:val="0"/>
          <w:rtl/>
          <w:lang w:bidi="ar-SA"/>
        </w:rPr>
        <w:t>هی د</w:t>
      </w:r>
      <w:r w:rsidR="00D924B4" w:rsidRPr="00FB2EE3">
        <w:rPr>
          <w:spacing w:val="0"/>
          <w:rtl/>
          <w:lang w:bidi="ar-SA"/>
        </w:rPr>
        <w:t>ر جامعه بپردازند. سپس فرمود:</w:t>
      </w:r>
    </w:p>
    <w:p w:rsidR="00A85C0A" w:rsidRPr="00FB2EE3" w:rsidRDefault="00A85C0A" w:rsidP="00CC042D">
      <w:pPr>
        <w:pStyle w:val="a2"/>
        <w:tabs>
          <w:tab w:val="right" w:pos="6860"/>
        </w:tabs>
        <w:spacing w:after="0"/>
        <w:rPr>
          <w:rFonts w:ascii="KFGQPC Uthman Taha Naskh" w:cs="KFGQPC Uthman Taha Naskh"/>
          <w:rtl/>
          <w:lang w:bidi="ar-SA"/>
        </w:rPr>
      </w:pPr>
      <w:r w:rsidRPr="00CC042D">
        <w:rPr>
          <w:rStyle w:val="Char2"/>
          <w:rFonts w:ascii="Tahoma" w:hAnsi="Tahoma" w:cs="KFGQPC Uthman Taha Naskh" w:hint="cs"/>
          <w:sz w:val="28"/>
          <w:rtl/>
        </w:rPr>
        <w:t>﴿</w:t>
      </w:r>
      <w:r w:rsidRPr="00CC042D">
        <w:rPr>
          <w:rStyle w:val="Char2"/>
          <w:rFonts w:hint="eastAsia"/>
          <w:sz w:val="28"/>
          <w:rtl/>
        </w:rPr>
        <w:t>فَإِن</w:t>
      </w:r>
      <w:r w:rsidRPr="00CC042D">
        <w:rPr>
          <w:rStyle w:val="Char2"/>
          <w:sz w:val="28"/>
          <w:rtl/>
        </w:rPr>
        <w:t xml:space="preserve"> </w:t>
      </w:r>
      <w:r w:rsidRPr="00CC042D">
        <w:rPr>
          <w:rStyle w:val="Char2"/>
          <w:rFonts w:hint="eastAsia"/>
          <w:sz w:val="28"/>
          <w:rtl/>
        </w:rPr>
        <w:t>تَنَ</w:t>
      </w:r>
      <w:r w:rsidRPr="00CC042D">
        <w:rPr>
          <w:rStyle w:val="Char2"/>
          <w:rFonts w:hint="cs"/>
          <w:sz w:val="28"/>
          <w:rtl/>
        </w:rPr>
        <w:t>ٰ</w:t>
      </w:r>
      <w:r w:rsidRPr="00CC042D">
        <w:rPr>
          <w:rStyle w:val="Char2"/>
          <w:rFonts w:hint="eastAsia"/>
          <w:sz w:val="28"/>
          <w:rtl/>
        </w:rPr>
        <w:t>زَع</w:t>
      </w:r>
      <w:r w:rsidRPr="00CC042D">
        <w:rPr>
          <w:rStyle w:val="Char2"/>
          <w:rFonts w:hint="cs"/>
          <w:sz w:val="28"/>
          <w:rtl/>
        </w:rPr>
        <w:t>ۡ</w:t>
      </w:r>
      <w:r w:rsidRPr="00CC042D">
        <w:rPr>
          <w:rStyle w:val="Char2"/>
          <w:rFonts w:hint="eastAsia"/>
          <w:sz w:val="28"/>
          <w:rtl/>
        </w:rPr>
        <w:t>تُم</w:t>
      </w:r>
      <w:r w:rsidRPr="00CC042D">
        <w:rPr>
          <w:rStyle w:val="Char2"/>
          <w:rFonts w:hint="cs"/>
          <w:sz w:val="28"/>
          <w:rtl/>
        </w:rPr>
        <w:t>ۡ</w:t>
      </w:r>
      <w:r w:rsidRPr="00CC042D">
        <w:rPr>
          <w:rStyle w:val="Char2"/>
          <w:sz w:val="28"/>
          <w:rtl/>
        </w:rPr>
        <w:t xml:space="preserve"> </w:t>
      </w:r>
      <w:r w:rsidRPr="00CC042D">
        <w:rPr>
          <w:rStyle w:val="Char2"/>
          <w:rFonts w:hint="eastAsia"/>
          <w:sz w:val="28"/>
          <w:rtl/>
        </w:rPr>
        <w:t>فِي</w:t>
      </w:r>
      <w:r w:rsidRPr="00CC042D">
        <w:rPr>
          <w:rStyle w:val="Char2"/>
          <w:sz w:val="28"/>
          <w:rtl/>
        </w:rPr>
        <w:t xml:space="preserve"> </w:t>
      </w:r>
      <w:r w:rsidRPr="00CC042D">
        <w:rPr>
          <w:rStyle w:val="Char2"/>
          <w:rFonts w:hint="eastAsia"/>
          <w:sz w:val="28"/>
          <w:rtl/>
        </w:rPr>
        <w:t>شَي</w:t>
      </w:r>
      <w:r w:rsidRPr="00CC042D">
        <w:rPr>
          <w:rStyle w:val="Char2"/>
          <w:rFonts w:hint="cs"/>
          <w:sz w:val="28"/>
          <w:rtl/>
        </w:rPr>
        <w:t>ۡ</w:t>
      </w:r>
      <w:r w:rsidRPr="00CC042D">
        <w:rPr>
          <w:rStyle w:val="Char2"/>
          <w:rFonts w:hint="eastAsia"/>
          <w:sz w:val="28"/>
          <w:rtl/>
        </w:rPr>
        <w:t>ء</w:t>
      </w:r>
      <w:r w:rsidRPr="00CC042D">
        <w:rPr>
          <w:rStyle w:val="Char2"/>
          <w:rFonts w:hint="cs"/>
          <w:sz w:val="28"/>
          <w:rtl/>
        </w:rPr>
        <w:t>ٖ</w:t>
      </w:r>
      <w:r w:rsidRPr="00CC042D">
        <w:rPr>
          <w:rStyle w:val="Char2"/>
          <w:sz w:val="28"/>
          <w:rtl/>
        </w:rPr>
        <w:t xml:space="preserve"> </w:t>
      </w:r>
      <w:r w:rsidRPr="00CC042D">
        <w:rPr>
          <w:rStyle w:val="Char2"/>
          <w:rFonts w:hint="eastAsia"/>
          <w:sz w:val="28"/>
          <w:rtl/>
        </w:rPr>
        <w:t>فَرُدُّوهُ</w:t>
      </w:r>
      <w:r w:rsidRPr="00CC042D">
        <w:rPr>
          <w:rStyle w:val="Char2"/>
          <w:sz w:val="28"/>
          <w:rtl/>
        </w:rPr>
        <w:t xml:space="preserve"> </w:t>
      </w:r>
      <w:r w:rsidRPr="00CC042D">
        <w:rPr>
          <w:rStyle w:val="Char2"/>
          <w:rFonts w:hint="eastAsia"/>
          <w:sz w:val="28"/>
          <w:rtl/>
        </w:rPr>
        <w:t>إِلَى</w:t>
      </w:r>
      <w:r w:rsidRPr="00CC042D">
        <w:rPr>
          <w:rStyle w:val="Char2"/>
          <w:sz w:val="28"/>
          <w:rtl/>
        </w:rPr>
        <w:t xml:space="preserve"> </w:t>
      </w:r>
      <w:r w:rsidRPr="00CC042D">
        <w:rPr>
          <w:rStyle w:val="Char2"/>
          <w:rFonts w:hint="cs"/>
          <w:sz w:val="28"/>
          <w:rtl/>
        </w:rPr>
        <w:t>ٱ</w:t>
      </w:r>
      <w:r w:rsidRPr="00CC042D">
        <w:rPr>
          <w:rStyle w:val="Char2"/>
          <w:rFonts w:hint="eastAsia"/>
          <w:sz w:val="28"/>
          <w:rtl/>
        </w:rPr>
        <w:t>للَّهِ</w:t>
      </w:r>
      <w:r w:rsidRPr="00CC042D">
        <w:rPr>
          <w:rStyle w:val="Char2"/>
          <w:sz w:val="28"/>
          <w:rtl/>
        </w:rPr>
        <w:t xml:space="preserve"> </w:t>
      </w:r>
      <w:r w:rsidRPr="00CC042D">
        <w:rPr>
          <w:rStyle w:val="Char2"/>
          <w:rFonts w:hint="eastAsia"/>
          <w:sz w:val="28"/>
          <w:rtl/>
        </w:rPr>
        <w:t>وَ</w:t>
      </w:r>
      <w:r w:rsidRPr="00CC042D">
        <w:rPr>
          <w:rStyle w:val="Char2"/>
          <w:rFonts w:hint="cs"/>
          <w:sz w:val="28"/>
          <w:rtl/>
        </w:rPr>
        <w:t>ٱ</w:t>
      </w:r>
      <w:r w:rsidRPr="00CC042D">
        <w:rPr>
          <w:rStyle w:val="Char2"/>
          <w:rFonts w:hint="eastAsia"/>
          <w:sz w:val="28"/>
          <w:rtl/>
        </w:rPr>
        <w:t>لرَّسُولِ</w:t>
      </w:r>
      <w:r w:rsidRPr="00CC042D">
        <w:rPr>
          <w:rFonts w:ascii="KFGQPC Uthman Taha Naskh" w:cs="KFGQPC Uthman Taha Naskh" w:hint="cs"/>
          <w:sz w:val="28"/>
          <w:szCs w:val="28"/>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النساء</w:t>
      </w:r>
      <w:r w:rsidRPr="00FB2EE3">
        <w:rPr>
          <w:rStyle w:val="Char8"/>
          <w:rtl/>
        </w:rPr>
        <w:t xml:space="preserve">: </w:t>
      </w:r>
      <w:r w:rsidRPr="00FB2EE3">
        <w:rPr>
          <w:rStyle w:val="Char8"/>
          <w:rFonts w:hint="cs"/>
          <w:rtl/>
        </w:rPr>
        <w:t>٥٩</w:t>
      </w:r>
      <w:r w:rsidRPr="00FB2EE3">
        <w:rPr>
          <w:rStyle w:val="Char8"/>
          <w:rtl/>
        </w:rPr>
        <w:t>]</w:t>
      </w:r>
      <w:r w:rsidRPr="00FB2EE3">
        <w:rPr>
          <w:rFonts w:ascii="KFGQPC Uthman Taha Naskh" w:cs="KFGQPC Uthman Taha Naskh"/>
          <w:rtl/>
          <w:lang w:bidi="ar-SA"/>
        </w:rPr>
        <w:t xml:space="preserve"> </w:t>
      </w:r>
    </w:p>
    <w:p w:rsidR="006118F5" w:rsidRPr="00FB2EE3" w:rsidRDefault="00A85C0A" w:rsidP="00A85C0A">
      <w:pPr>
        <w:pStyle w:val="a2"/>
        <w:rPr>
          <w:rtl/>
          <w:lang w:bidi="ar-SA"/>
        </w:rPr>
      </w:pPr>
      <w:r w:rsidRPr="00FB2EE3">
        <w:rPr>
          <w:rFonts w:ascii="KFGQPC Uthman Taha Naskh" w:cs="KFGQPC Uthman Taha Naskh"/>
          <w:rtl/>
          <w:lang w:bidi="ar-SA"/>
        </w:rPr>
        <w:t xml:space="preserve"> </w:t>
      </w:r>
      <w:r w:rsidR="00D924B4" w:rsidRPr="00FB2EE3">
        <w:rPr>
          <w:rtl/>
          <w:lang w:bidi="ar-SA"/>
        </w:rPr>
        <w:t>و هرگاه در چیزی اختلاف کردید، آن را به الله و پیامبر بازگردانید.</w:t>
      </w:r>
    </w:p>
    <w:p w:rsidR="00D924B4" w:rsidRPr="00FB2EE3" w:rsidRDefault="00D924B4" w:rsidP="00A85C0A">
      <w:pPr>
        <w:autoSpaceDE w:val="0"/>
        <w:autoSpaceDN w:val="0"/>
        <w:adjustRightInd w:val="0"/>
        <w:ind w:firstLine="389"/>
        <w:rPr>
          <w:spacing w:val="0"/>
          <w:rtl/>
          <w:lang w:bidi="ar-SA"/>
        </w:rPr>
      </w:pPr>
      <w:r w:rsidRPr="00FB2EE3">
        <w:rPr>
          <w:spacing w:val="0"/>
          <w:rtl/>
          <w:lang w:bidi="ar-SA"/>
        </w:rPr>
        <w:t>یعنی سخن هیچ‌یک از شما، حجت نخواهد بود و باید به حکم الله</w:t>
      </w:r>
      <w:r w:rsidRPr="00FB2EE3">
        <w:rPr>
          <w:spacing w:val="0"/>
          <w:lang w:bidi="ar-SA"/>
        </w:rPr>
        <w:sym w:font="AGA Arabesque" w:char="F055"/>
      </w:r>
      <w:r w:rsidRPr="00FB2EE3">
        <w:rPr>
          <w:spacing w:val="0"/>
          <w:rtl/>
          <w:lang w:bidi="ar-SA"/>
        </w:rPr>
        <w:t xml:space="preserve"> و پیامبر</w:t>
      </w:r>
      <w:r w:rsidRPr="00FB2EE3">
        <w:rPr>
          <w:spacing w:val="0"/>
          <w:lang w:bidi="ar-SA"/>
        </w:rPr>
        <w:sym w:font="AGA Arabesque" w:char="F072"/>
      </w:r>
      <w:r w:rsidRPr="00FB2EE3">
        <w:rPr>
          <w:spacing w:val="0"/>
          <w:rtl/>
          <w:lang w:bidi="ar-SA"/>
        </w:rPr>
        <w:t xml:space="preserve"> مراجعه کنید و این، با مراجعه به کتاب الله، قرآن عظیم، و با رجوع به رسول‌الله</w:t>
      </w:r>
      <w:r w:rsidRPr="00FB2EE3">
        <w:rPr>
          <w:spacing w:val="0"/>
          <w:lang w:bidi="ar-SA"/>
        </w:rPr>
        <w:sym w:font="AGA Arabesque" w:char="F072"/>
      </w:r>
      <w:r w:rsidRPr="00FB2EE3">
        <w:rPr>
          <w:spacing w:val="0"/>
          <w:rtl/>
          <w:lang w:bidi="ar-SA"/>
        </w:rPr>
        <w:t xml:space="preserve"> یعنی مراجعه به سنتش می‌باشد؛ گرچه در زمان حیات پیامبر</w:t>
      </w:r>
      <w:r w:rsidRPr="00FB2EE3">
        <w:rPr>
          <w:spacing w:val="0"/>
          <w:lang w:bidi="ar-SA"/>
        </w:rPr>
        <w:sym w:font="AGA Arabesque" w:char="F072"/>
      </w:r>
      <w:r w:rsidRPr="00FB2EE3">
        <w:rPr>
          <w:spacing w:val="0"/>
          <w:rtl/>
          <w:lang w:bidi="ar-SA"/>
        </w:rPr>
        <w:t xml:space="preserve"> باید به شخص ایشان مراجعه می‌کردند؛ اما پس از وفاتش، باید به سنتش رجوع کنیم؛ و این، معیار ایمان و دلیلی بر صداقت آن است. زیرا الله</w:t>
      </w:r>
      <w:r w:rsidRPr="00FB2EE3">
        <w:rPr>
          <w:spacing w:val="0"/>
          <w:lang w:bidi="ar-SA"/>
        </w:rPr>
        <w:sym w:font="AGA Arabesque" w:char="F055"/>
      </w:r>
      <w:r w:rsidRPr="00FB2EE3">
        <w:rPr>
          <w:spacing w:val="0"/>
          <w:rtl/>
          <w:lang w:bidi="ar-SA"/>
        </w:rPr>
        <w:t xml:space="preserve"> می‌فرماید: </w:t>
      </w:r>
      <w:r w:rsidR="00A85C0A" w:rsidRPr="00FB2EE3">
        <w:rPr>
          <w:rFonts w:ascii="KFGQPC Uthman Taha Naskh" w:cs="KFGQPC Uthman Taha Naskh" w:hint="cs"/>
          <w:spacing w:val="0"/>
          <w:rtl/>
          <w:lang w:bidi="ar-SA"/>
        </w:rPr>
        <w:t>﴿</w:t>
      </w:r>
      <w:r w:rsidR="00A85C0A" w:rsidRPr="00FB2EE3">
        <w:rPr>
          <w:rStyle w:val="Char2"/>
          <w:rFonts w:hint="eastAsia"/>
          <w:spacing w:val="0"/>
          <w:rtl/>
        </w:rPr>
        <w:t>إِن</w:t>
      </w:r>
      <w:r w:rsidR="00A85C0A" w:rsidRPr="00FB2EE3">
        <w:rPr>
          <w:rStyle w:val="Char2"/>
          <w:spacing w:val="0"/>
          <w:rtl/>
        </w:rPr>
        <w:t xml:space="preserve"> </w:t>
      </w:r>
      <w:r w:rsidR="00A85C0A" w:rsidRPr="00FB2EE3">
        <w:rPr>
          <w:rStyle w:val="Char2"/>
          <w:rFonts w:hint="eastAsia"/>
          <w:spacing w:val="0"/>
          <w:rtl/>
        </w:rPr>
        <w:t>كُنتُم</w:t>
      </w:r>
      <w:r w:rsidR="00A85C0A" w:rsidRPr="00FB2EE3">
        <w:rPr>
          <w:rStyle w:val="Char2"/>
          <w:rFonts w:hint="cs"/>
          <w:spacing w:val="0"/>
          <w:rtl/>
        </w:rPr>
        <w:t>ۡ</w:t>
      </w:r>
      <w:r w:rsidR="00A85C0A" w:rsidRPr="00FB2EE3">
        <w:rPr>
          <w:rStyle w:val="Char2"/>
          <w:spacing w:val="0"/>
          <w:rtl/>
        </w:rPr>
        <w:t xml:space="preserve"> </w:t>
      </w:r>
      <w:r w:rsidR="00A85C0A" w:rsidRPr="00FB2EE3">
        <w:rPr>
          <w:rStyle w:val="Char2"/>
          <w:rFonts w:hint="eastAsia"/>
          <w:spacing w:val="0"/>
          <w:rtl/>
        </w:rPr>
        <w:t>تُؤ</w:t>
      </w:r>
      <w:r w:rsidR="00A85C0A" w:rsidRPr="00FB2EE3">
        <w:rPr>
          <w:rStyle w:val="Char2"/>
          <w:rFonts w:hint="cs"/>
          <w:spacing w:val="0"/>
          <w:rtl/>
        </w:rPr>
        <w:t>ۡ</w:t>
      </w:r>
      <w:r w:rsidR="00A85C0A" w:rsidRPr="00FB2EE3">
        <w:rPr>
          <w:rStyle w:val="Char2"/>
          <w:rFonts w:hint="eastAsia"/>
          <w:spacing w:val="0"/>
          <w:rtl/>
        </w:rPr>
        <w:t>مِنُونَ</w:t>
      </w:r>
      <w:r w:rsidR="00A85C0A" w:rsidRPr="00FB2EE3">
        <w:rPr>
          <w:rStyle w:val="Char2"/>
          <w:spacing w:val="0"/>
          <w:rtl/>
        </w:rPr>
        <w:t xml:space="preserve"> </w:t>
      </w:r>
      <w:r w:rsidR="00A85C0A" w:rsidRPr="00FB2EE3">
        <w:rPr>
          <w:rStyle w:val="Char2"/>
          <w:rFonts w:hint="eastAsia"/>
          <w:spacing w:val="0"/>
          <w:rtl/>
        </w:rPr>
        <w:t>بِ</w:t>
      </w:r>
      <w:r w:rsidR="00A85C0A" w:rsidRPr="00FB2EE3">
        <w:rPr>
          <w:rStyle w:val="Char2"/>
          <w:rFonts w:hint="cs"/>
          <w:spacing w:val="0"/>
          <w:rtl/>
        </w:rPr>
        <w:t>ٱ</w:t>
      </w:r>
      <w:r w:rsidR="00A85C0A" w:rsidRPr="00FB2EE3">
        <w:rPr>
          <w:rStyle w:val="Char2"/>
          <w:rFonts w:hint="eastAsia"/>
          <w:spacing w:val="0"/>
          <w:rtl/>
        </w:rPr>
        <w:t>للَّهِ</w:t>
      </w:r>
      <w:r w:rsidR="00A85C0A" w:rsidRPr="00FB2EE3">
        <w:rPr>
          <w:rStyle w:val="Char2"/>
          <w:spacing w:val="0"/>
          <w:rtl/>
        </w:rPr>
        <w:t xml:space="preserve"> </w:t>
      </w:r>
      <w:r w:rsidR="00A85C0A" w:rsidRPr="00FB2EE3">
        <w:rPr>
          <w:rStyle w:val="Char2"/>
          <w:rFonts w:hint="eastAsia"/>
          <w:spacing w:val="0"/>
          <w:rtl/>
        </w:rPr>
        <w:t>وَ</w:t>
      </w:r>
      <w:r w:rsidR="00A85C0A" w:rsidRPr="00FB2EE3">
        <w:rPr>
          <w:rStyle w:val="Char2"/>
          <w:rFonts w:hint="cs"/>
          <w:spacing w:val="0"/>
          <w:rtl/>
        </w:rPr>
        <w:t>ٱ</w:t>
      </w:r>
      <w:r w:rsidR="00A85C0A" w:rsidRPr="00FB2EE3">
        <w:rPr>
          <w:rStyle w:val="Char2"/>
          <w:rFonts w:hint="eastAsia"/>
          <w:spacing w:val="0"/>
          <w:rtl/>
        </w:rPr>
        <w:t>ل</w:t>
      </w:r>
      <w:r w:rsidR="00A85C0A" w:rsidRPr="00FB2EE3">
        <w:rPr>
          <w:rStyle w:val="Char2"/>
          <w:rFonts w:hint="cs"/>
          <w:spacing w:val="0"/>
          <w:rtl/>
        </w:rPr>
        <w:t>ۡ</w:t>
      </w:r>
      <w:r w:rsidR="00A85C0A" w:rsidRPr="00FB2EE3">
        <w:rPr>
          <w:rStyle w:val="Char2"/>
          <w:rFonts w:hint="eastAsia"/>
          <w:spacing w:val="0"/>
          <w:rtl/>
        </w:rPr>
        <w:t>يَو</w:t>
      </w:r>
      <w:r w:rsidR="00A85C0A" w:rsidRPr="00FB2EE3">
        <w:rPr>
          <w:rStyle w:val="Char2"/>
          <w:rFonts w:hint="cs"/>
          <w:spacing w:val="0"/>
          <w:rtl/>
        </w:rPr>
        <w:t>ۡ</w:t>
      </w:r>
      <w:r w:rsidR="00A85C0A" w:rsidRPr="00FB2EE3">
        <w:rPr>
          <w:rStyle w:val="Char2"/>
          <w:rFonts w:hint="eastAsia"/>
          <w:spacing w:val="0"/>
          <w:rtl/>
        </w:rPr>
        <w:t>مِ</w:t>
      </w:r>
      <w:r w:rsidR="00A85C0A" w:rsidRPr="00FB2EE3">
        <w:rPr>
          <w:rStyle w:val="Char2"/>
          <w:spacing w:val="0"/>
          <w:rtl/>
        </w:rPr>
        <w:t xml:space="preserve"> </w:t>
      </w:r>
      <w:r w:rsidR="00A85C0A" w:rsidRPr="00FB2EE3">
        <w:rPr>
          <w:rStyle w:val="Char2"/>
          <w:rFonts w:hint="cs"/>
          <w:spacing w:val="0"/>
          <w:rtl/>
        </w:rPr>
        <w:t>ٱ</w:t>
      </w:r>
      <w:r w:rsidR="00A85C0A" w:rsidRPr="00FB2EE3">
        <w:rPr>
          <w:rStyle w:val="Char2"/>
          <w:rFonts w:hint="eastAsia"/>
          <w:spacing w:val="0"/>
          <w:rtl/>
        </w:rPr>
        <w:t>ل</w:t>
      </w:r>
      <w:r w:rsidR="00A85C0A" w:rsidRPr="00FB2EE3">
        <w:rPr>
          <w:rStyle w:val="Char2"/>
          <w:rFonts w:hint="cs"/>
          <w:spacing w:val="0"/>
          <w:rtl/>
        </w:rPr>
        <w:t>ۡ</w:t>
      </w:r>
      <w:r w:rsidR="00A85C0A" w:rsidRPr="00FB2EE3">
        <w:rPr>
          <w:rStyle w:val="Char2"/>
          <w:rFonts w:hint="eastAsia"/>
          <w:spacing w:val="0"/>
          <w:rtl/>
        </w:rPr>
        <w:t>أ</w:t>
      </w:r>
      <w:r w:rsidR="00A85C0A" w:rsidRPr="00FB2EE3">
        <w:rPr>
          <w:rStyle w:val="Char2"/>
          <w:rFonts w:hint="cs"/>
          <w:spacing w:val="0"/>
          <w:rtl/>
        </w:rPr>
        <w:t>ٓ</w:t>
      </w:r>
      <w:r w:rsidR="00A85C0A" w:rsidRPr="00FB2EE3">
        <w:rPr>
          <w:rStyle w:val="Char2"/>
          <w:rFonts w:hint="eastAsia"/>
          <w:spacing w:val="0"/>
          <w:rtl/>
        </w:rPr>
        <w:t>خِرِ</w:t>
      </w:r>
      <w:r w:rsidR="00A85C0A" w:rsidRPr="00FB2EE3">
        <w:rPr>
          <w:rFonts w:ascii="KFGQPC Uthmanic Script HAFS" w:cs="KFGQPC Uthmanic Script HAFS" w:hint="cs"/>
          <w:spacing w:val="0"/>
          <w:rtl/>
          <w:lang w:bidi="ar-SA"/>
        </w:rPr>
        <w:t>ۚ</w:t>
      </w:r>
      <w:r w:rsidR="00A85C0A" w:rsidRPr="00FB2EE3">
        <w:rPr>
          <w:rFonts w:ascii="KFGQPC Uthman Taha Naskh" w:cs="KFGQPC Uthman Taha Naskh" w:hint="cs"/>
          <w:spacing w:val="0"/>
          <w:rtl/>
          <w:lang w:bidi="ar-SA"/>
        </w:rPr>
        <w:t>﴾</w:t>
      </w:r>
      <w:r w:rsidR="00A85C0A" w:rsidRPr="00FB2EE3">
        <w:rPr>
          <w:rFonts w:ascii="KFGQPC Uthman Taha Naskh" w:cs="KFGQPC Uthman Taha Naskh"/>
          <w:spacing w:val="0"/>
          <w:rtl/>
          <w:lang w:bidi="ar-SA"/>
        </w:rPr>
        <w:t xml:space="preserve"> </w:t>
      </w:r>
      <w:r w:rsidRPr="00FB2EE3">
        <w:rPr>
          <w:spacing w:val="0"/>
          <w:rtl/>
          <w:lang w:bidi="ar-SA"/>
        </w:rPr>
        <w:t xml:space="preserve">یعنی: «اگر به الله و رستاخیز، ایمان دارید». </w:t>
      </w:r>
      <w:r w:rsidR="002A08CC" w:rsidRPr="00FB2EE3">
        <w:rPr>
          <w:spacing w:val="0"/>
          <w:rtl/>
          <w:lang w:bidi="ar-SA"/>
        </w:rPr>
        <w:t xml:space="preserve">در این آیه به مراجعه به کتاب و سنت، امر شده است؛ از این‌رو درمی‌یابیم که مراجعه به الله و پیامبرش، لازمه‌ی ایمان است. سپس می‌فرماید: </w:t>
      </w:r>
      <w:r w:rsidR="00A85C0A" w:rsidRPr="00FB2EE3">
        <w:rPr>
          <w:rFonts w:ascii="KFGQPC Uthman Taha Naskh" w:cs="KFGQPC Uthman Taha Naskh" w:hint="cs"/>
          <w:spacing w:val="0"/>
          <w:rtl/>
          <w:lang w:bidi="ar-SA"/>
        </w:rPr>
        <w:t>﴿</w:t>
      </w:r>
      <w:r w:rsidR="00A85C0A" w:rsidRPr="00FB2EE3">
        <w:rPr>
          <w:rStyle w:val="Char2"/>
          <w:rFonts w:hint="eastAsia"/>
          <w:spacing w:val="0"/>
          <w:rtl/>
        </w:rPr>
        <w:t>ذَ</w:t>
      </w:r>
      <w:r w:rsidR="00A85C0A" w:rsidRPr="00FB2EE3">
        <w:rPr>
          <w:rStyle w:val="Char2"/>
          <w:rFonts w:hint="cs"/>
          <w:spacing w:val="0"/>
          <w:rtl/>
        </w:rPr>
        <w:t>ٰ</w:t>
      </w:r>
      <w:r w:rsidR="00A85C0A" w:rsidRPr="00FB2EE3">
        <w:rPr>
          <w:rStyle w:val="Char2"/>
          <w:rFonts w:hint="eastAsia"/>
          <w:spacing w:val="0"/>
          <w:rtl/>
        </w:rPr>
        <w:t>لِكَ</w:t>
      </w:r>
      <w:r w:rsidR="00A85C0A" w:rsidRPr="00FB2EE3">
        <w:rPr>
          <w:rStyle w:val="Char2"/>
          <w:spacing w:val="0"/>
          <w:rtl/>
        </w:rPr>
        <w:t xml:space="preserve"> </w:t>
      </w:r>
      <w:r w:rsidR="00A85C0A" w:rsidRPr="00FB2EE3">
        <w:rPr>
          <w:rStyle w:val="Char2"/>
          <w:rFonts w:hint="eastAsia"/>
          <w:spacing w:val="0"/>
          <w:rtl/>
        </w:rPr>
        <w:t>خَي</w:t>
      </w:r>
      <w:r w:rsidR="00A85C0A" w:rsidRPr="00FB2EE3">
        <w:rPr>
          <w:rStyle w:val="Char2"/>
          <w:rFonts w:hint="cs"/>
          <w:spacing w:val="0"/>
          <w:rtl/>
        </w:rPr>
        <w:t>ۡ</w:t>
      </w:r>
      <w:r w:rsidR="00A85C0A" w:rsidRPr="00FB2EE3">
        <w:rPr>
          <w:rStyle w:val="Char2"/>
          <w:rFonts w:hint="eastAsia"/>
          <w:spacing w:val="0"/>
          <w:rtl/>
        </w:rPr>
        <w:t>ر</w:t>
      </w:r>
      <w:r w:rsidR="00A85C0A" w:rsidRPr="00FB2EE3">
        <w:rPr>
          <w:rStyle w:val="Char2"/>
          <w:rFonts w:hint="cs"/>
          <w:spacing w:val="0"/>
          <w:rtl/>
        </w:rPr>
        <w:t>ٞ</w:t>
      </w:r>
      <w:r w:rsidR="00A85C0A" w:rsidRPr="00FB2EE3">
        <w:rPr>
          <w:rStyle w:val="Char2"/>
          <w:spacing w:val="0"/>
          <w:rtl/>
        </w:rPr>
        <w:t xml:space="preserve"> </w:t>
      </w:r>
      <w:r w:rsidR="00A85C0A" w:rsidRPr="00FB2EE3">
        <w:rPr>
          <w:rStyle w:val="Char2"/>
          <w:rFonts w:hint="eastAsia"/>
          <w:spacing w:val="0"/>
          <w:rtl/>
        </w:rPr>
        <w:t>وَأَح</w:t>
      </w:r>
      <w:r w:rsidR="00A85C0A" w:rsidRPr="00FB2EE3">
        <w:rPr>
          <w:rStyle w:val="Char2"/>
          <w:rFonts w:hint="cs"/>
          <w:spacing w:val="0"/>
          <w:rtl/>
        </w:rPr>
        <w:t>ۡ</w:t>
      </w:r>
      <w:r w:rsidR="00A85C0A" w:rsidRPr="00FB2EE3">
        <w:rPr>
          <w:rStyle w:val="Char2"/>
          <w:rFonts w:hint="eastAsia"/>
          <w:spacing w:val="0"/>
          <w:rtl/>
        </w:rPr>
        <w:t>سَنُ</w:t>
      </w:r>
      <w:r w:rsidR="00A85C0A" w:rsidRPr="00FB2EE3">
        <w:rPr>
          <w:rStyle w:val="Char2"/>
          <w:spacing w:val="0"/>
          <w:rtl/>
        </w:rPr>
        <w:t xml:space="preserve"> </w:t>
      </w:r>
      <w:r w:rsidR="00A85C0A" w:rsidRPr="00FB2EE3">
        <w:rPr>
          <w:rStyle w:val="Char2"/>
          <w:rFonts w:hint="eastAsia"/>
          <w:spacing w:val="0"/>
          <w:rtl/>
        </w:rPr>
        <w:t>تَأ</w:t>
      </w:r>
      <w:r w:rsidR="00A85C0A" w:rsidRPr="00FB2EE3">
        <w:rPr>
          <w:rStyle w:val="Char2"/>
          <w:rFonts w:hint="cs"/>
          <w:spacing w:val="0"/>
          <w:rtl/>
        </w:rPr>
        <w:t>ۡ</w:t>
      </w:r>
      <w:r w:rsidR="00A85C0A" w:rsidRPr="00FB2EE3">
        <w:rPr>
          <w:rStyle w:val="Char2"/>
          <w:rFonts w:hint="eastAsia"/>
          <w:spacing w:val="0"/>
          <w:rtl/>
        </w:rPr>
        <w:t>وِيلًا</w:t>
      </w:r>
      <w:r w:rsidR="00A85C0A" w:rsidRPr="00FB2EE3">
        <w:rPr>
          <w:rFonts w:ascii="KFGQPC Uthmanic Script HAFS" w:cs="KFGQPC Uthmanic Script HAFS"/>
          <w:spacing w:val="0"/>
          <w:rtl/>
          <w:lang w:bidi="ar-SA"/>
        </w:rPr>
        <w:t xml:space="preserve"> </w:t>
      </w:r>
      <w:r w:rsidR="00A85C0A" w:rsidRPr="00FB2EE3">
        <w:rPr>
          <w:rFonts w:ascii="KFGQPC Uthmanic Script HAFS" w:cs="KFGQPC Uthmanic Script HAFS" w:hint="cs"/>
          <w:spacing w:val="0"/>
          <w:rtl/>
          <w:lang w:bidi="ar-SA"/>
        </w:rPr>
        <w:t>٥٩</w:t>
      </w:r>
      <w:r w:rsidR="00A85C0A" w:rsidRPr="00FB2EE3">
        <w:rPr>
          <w:rFonts w:ascii="KFGQPC Uthman Taha Naskh" w:cs="KFGQPC Uthman Taha Naskh" w:hint="cs"/>
          <w:spacing w:val="0"/>
          <w:rtl/>
          <w:lang w:bidi="ar-SA"/>
        </w:rPr>
        <w:t>﴾</w:t>
      </w:r>
      <w:r w:rsidR="00A85C0A" w:rsidRPr="00FB2EE3">
        <w:rPr>
          <w:rFonts w:ascii="KFGQPC Uthman Taha Naskh" w:cs="KFGQPC Uthman Taha Naskh"/>
          <w:spacing w:val="0"/>
          <w:rtl/>
          <w:lang w:bidi="ar-SA"/>
        </w:rPr>
        <w:t xml:space="preserve"> </w:t>
      </w:r>
      <w:r w:rsidR="002A08CC" w:rsidRPr="00FB2EE3">
        <w:rPr>
          <w:spacing w:val="0"/>
          <w:rtl/>
          <w:lang w:bidi="ar-SA"/>
        </w:rPr>
        <w:t>یعنی: «این، بهتر است و سرانجام بهتری دا</w:t>
      </w:r>
      <w:r w:rsidR="00084591" w:rsidRPr="00FB2EE3">
        <w:rPr>
          <w:spacing w:val="0"/>
          <w:rtl/>
          <w:lang w:bidi="ar-SA"/>
        </w:rPr>
        <w:t>رد». لذا رجوع به الله و پیامبرش</w:t>
      </w:r>
      <w:r w:rsidR="002A08CC" w:rsidRPr="00FB2EE3">
        <w:rPr>
          <w:spacing w:val="0"/>
          <w:rtl/>
          <w:lang w:bidi="ar-SA"/>
        </w:rPr>
        <w:t xml:space="preserve"> برای امت، بهتر می‌باشد و سرانجام بهتری برای آنان در پی دارد</w:t>
      </w:r>
      <w:r w:rsidR="00084591" w:rsidRPr="00FB2EE3">
        <w:rPr>
          <w:spacing w:val="0"/>
          <w:rtl/>
          <w:lang w:bidi="ar-SA"/>
        </w:rPr>
        <w:t>؛</w:t>
      </w:r>
      <w:r w:rsidR="002A08CC" w:rsidRPr="00FB2EE3">
        <w:rPr>
          <w:spacing w:val="0"/>
          <w:rtl/>
          <w:lang w:bidi="ar-SA"/>
        </w:rPr>
        <w:t xml:space="preserve"> گرچه برخی به‌اشتباه، چنین گمان می‌کنند که مردم</w:t>
      </w:r>
      <w:r w:rsidR="00084591" w:rsidRPr="00FB2EE3">
        <w:rPr>
          <w:spacing w:val="0"/>
          <w:rtl/>
          <w:lang w:bidi="ar-SA"/>
        </w:rPr>
        <w:t xml:space="preserve"> از مراجعه به کتاب وسنت</w:t>
      </w:r>
      <w:r w:rsidR="002A08CC" w:rsidRPr="00FB2EE3">
        <w:rPr>
          <w:spacing w:val="0"/>
          <w:rtl/>
          <w:lang w:bidi="ar-SA"/>
        </w:rPr>
        <w:t xml:space="preserve"> عاجزند و توانایی درک ک</w:t>
      </w:r>
      <w:r w:rsidR="00084591" w:rsidRPr="00FB2EE3">
        <w:rPr>
          <w:spacing w:val="0"/>
          <w:rtl/>
          <w:lang w:bidi="ar-SA"/>
        </w:rPr>
        <w:t>تاب و سنت را ندارند! این، پندار</w:t>
      </w:r>
      <w:r w:rsidR="002A08CC" w:rsidRPr="00FB2EE3">
        <w:rPr>
          <w:spacing w:val="0"/>
          <w:rtl/>
          <w:lang w:bidi="ar-SA"/>
        </w:rPr>
        <w:t xml:space="preserve"> نادرست</w:t>
      </w:r>
      <w:r w:rsidR="00084591" w:rsidRPr="00FB2EE3">
        <w:rPr>
          <w:spacing w:val="0"/>
          <w:rtl/>
          <w:lang w:bidi="ar-SA"/>
        </w:rPr>
        <w:t>ی‌</w:t>
      </w:r>
      <w:r w:rsidR="002A08CC" w:rsidRPr="00FB2EE3">
        <w:rPr>
          <w:spacing w:val="0"/>
          <w:rtl/>
          <w:lang w:bidi="ar-SA"/>
        </w:rPr>
        <w:t>ست و هیچ ارزشی ندارد</w:t>
      </w:r>
      <w:r w:rsidR="00084591" w:rsidRPr="00FB2EE3">
        <w:rPr>
          <w:spacing w:val="0"/>
          <w:rtl/>
          <w:lang w:bidi="ar-SA"/>
        </w:rPr>
        <w:t>؛</w:t>
      </w:r>
      <w:r w:rsidR="002A08CC" w:rsidRPr="00FB2EE3">
        <w:rPr>
          <w:spacing w:val="0"/>
          <w:rtl/>
          <w:lang w:bidi="ar-SA"/>
        </w:rPr>
        <w:t xml:space="preserve"> همان‌طور که برخی از مردم </w:t>
      </w:r>
      <w:r w:rsidR="008E3AB7" w:rsidRPr="00FB2EE3">
        <w:rPr>
          <w:spacing w:val="0"/>
          <w:rtl/>
          <w:lang w:bidi="ar-SA"/>
        </w:rPr>
        <w:t>گمان می‌</w:t>
      </w:r>
      <w:r w:rsidR="002A08CC" w:rsidRPr="00FB2EE3">
        <w:rPr>
          <w:spacing w:val="0"/>
          <w:rtl/>
          <w:lang w:bidi="ar-SA"/>
        </w:rPr>
        <w:t>کنند که رجوع به اسلام و عمل</w:t>
      </w:r>
      <w:r w:rsidR="008E3AB7" w:rsidRPr="00FB2EE3">
        <w:rPr>
          <w:spacing w:val="0"/>
          <w:rtl/>
          <w:lang w:bidi="ar-SA"/>
        </w:rPr>
        <w:t xml:space="preserve"> به</w:t>
      </w:r>
      <w:r w:rsidR="00084591" w:rsidRPr="00FB2EE3">
        <w:rPr>
          <w:spacing w:val="0"/>
          <w:rtl/>
          <w:lang w:bidi="ar-SA"/>
        </w:rPr>
        <w:t xml:space="preserve"> آن، فقط برای مردمان صدر اسلام</w:t>
      </w:r>
      <w:r w:rsidR="002A08CC" w:rsidRPr="00FB2EE3">
        <w:rPr>
          <w:spacing w:val="0"/>
          <w:rtl/>
          <w:lang w:bidi="ar-SA"/>
        </w:rPr>
        <w:t xml:space="preserve"> بوده و </w:t>
      </w:r>
      <w:r w:rsidR="00EC14C8" w:rsidRPr="00FB2EE3">
        <w:rPr>
          <w:spacing w:val="0"/>
          <w:rtl/>
          <w:lang w:bidi="ar-SA"/>
        </w:rPr>
        <w:t xml:space="preserve">این امر، سازگاری و تناسبی با عصر حاضر ندارد. </w:t>
      </w:r>
      <w:r w:rsidR="008E3AB7" w:rsidRPr="00FB2EE3">
        <w:rPr>
          <w:spacing w:val="0"/>
          <w:rtl/>
          <w:lang w:bidi="ar-SA"/>
        </w:rPr>
        <w:t>پناه بر الله؛ این‌ها نمی‌دانند که اسلام، همواره برتر است و هیچ چیز، از آن برتر نیست و نمی‌دانند که اسلام با گذشت زمان و با دگرگون شدن اوضاع و احوال و نیز با تغییر مکان، در رابطه با هیچ‌کس دچار تغییر و دگرگونی نمی‌شود؛ بلکه اگر به‌راستی به الله و آخرت ایمان داریم، باید به کتاب و سنت، بازگردیم و این، بهتر است و بهترین پی</w:t>
      </w:r>
      <w:r w:rsidR="00084591" w:rsidRPr="00FB2EE3">
        <w:rPr>
          <w:spacing w:val="0"/>
          <w:rtl/>
          <w:lang w:bidi="ar-SA"/>
        </w:rPr>
        <w:t>‌آ</w:t>
      </w:r>
      <w:r w:rsidR="008E3AB7" w:rsidRPr="00FB2EE3">
        <w:rPr>
          <w:spacing w:val="0"/>
          <w:rtl/>
          <w:lang w:bidi="ar-SA"/>
        </w:rPr>
        <w:t>مد را به دنبال دارد.</w:t>
      </w:r>
    </w:p>
    <w:p w:rsidR="008E3AB7" w:rsidRPr="00FB2EE3" w:rsidRDefault="008E3AB7" w:rsidP="00167AB1">
      <w:pPr>
        <w:autoSpaceDE w:val="0"/>
        <w:autoSpaceDN w:val="0"/>
        <w:adjustRightInd w:val="0"/>
        <w:ind w:firstLine="389"/>
        <w:rPr>
          <w:spacing w:val="0"/>
          <w:rtl/>
          <w:lang w:bidi="ar-SA"/>
        </w:rPr>
      </w:pPr>
      <w:r w:rsidRPr="00FB2EE3">
        <w:rPr>
          <w:spacing w:val="0"/>
          <w:rtl/>
          <w:lang w:bidi="ar-SA"/>
        </w:rPr>
        <w:t>سپس الله</w:t>
      </w:r>
      <w:r w:rsidRPr="00FB2EE3">
        <w:rPr>
          <w:spacing w:val="0"/>
          <w:lang w:bidi="ar-SA"/>
        </w:rPr>
        <w:sym w:font="AGA Arabesque" w:char="F055"/>
      </w:r>
      <w:r w:rsidRPr="00FB2EE3">
        <w:rPr>
          <w:spacing w:val="0"/>
          <w:rtl/>
          <w:lang w:bidi="ar-SA"/>
        </w:rPr>
        <w:t xml:space="preserve"> می‌فرماید:</w:t>
      </w:r>
    </w:p>
    <w:p w:rsidR="00AD31F1"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أَلَم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تَرَ</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يَز</w:t>
      </w:r>
      <w:r w:rsidRPr="00FB2EE3">
        <w:rPr>
          <w:rFonts w:ascii="KFGQPC Uthmanic Script HAFS" w:hint="cs"/>
          <w:rtl/>
          <w:lang w:bidi="ar-SA"/>
        </w:rPr>
        <w:t>ۡ</w:t>
      </w:r>
      <w:r w:rsidRPr="00FB2EE3">
        <w:rPr>
          <w:rFonts w:ascii="KFGQPC Uthmanic Script HAFS" w:hint="eastAsia"/>
          <w:rtl/>
          <w:lang w:bidi="ar-SA"/>
        </w:rPr>
        <w:t>عُمُونَ</w:t>
      </w:r>
      <w:r w:rsidRPr="00FB2EE3">
        <w:rPr>
          <w:rFonts w:ascii="KFGQPC Uthmanic Script HAFS"/>
          <w:rtl/>
          <w:lang w:bidi="ar-SA"/>
        </w:rPr>
        <w:t xml:space="preserve"> </w:t>
      </w:r>
      <w:r w:rsidRPr="00FB2EE3">
        <w:rPr>
          <w:rFonts w:ascii="KFGQPC Uthmanic Script HAFS" w:hint="eastAsia"/>
          <w:rtl/>
          <w:lang w:bidi="ar-SA"/>
        </w:rPr>
        <w:t>أَنَّهُم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يُرِيدُونَ</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يَتَحَاكَمُو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لطَّ</w:t>
      </w:r>
      <w:r w:rsidRPr="00FB2EE3">
        <w:rPr>
          <w:rFonts w:ascii="KFGQPC Uthmanic Script HAFS" w:hint="cs"/>
          <w:rtl/>
          <w:lang w:bidi="ar-SA"/>
        </w:rPr>
        <w:t>ٰ</w:t>
      </w:r>
      <w:r w:rsidRPr="00FB2EE3">
        <w:rPr>
          <w:rFonts w:ascii="KFGQPC Uthmanic Script HAFS" w:hint="eastAsia"/>
          <w:rtl/>
          <w:lang w:bidi="ar-SA"/>
        </w:rPr>
        <w:t>غُوتِ</w:t>
      </w:r>
      <w:r w:rsidRPr="00FB2EE3">
        <w:rPr>
          <w:rFonts w:ascii="KFGQPC Uthmanic Script HAFS"/>
          <w:rtl/>
          <w:lang w:bidi="ar-SA"/>
        </w:rPr>
        <w:t xml:space="preserve"> </w:t>
      </w:r>
      <w:r w:rsidRPr="00FB2EE3">
        <w:rPr>
          <w:rFonts w:ascii="KFGQPC Uthmanic Script HAFS" w:hint="eastAsia"/>
          <w:rtl/>
          <w:lang w:bidi="ar-SA"/>
        </w:rPr>
        <w:t>وَقَد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أُمِرُو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يَك</w:t>
      </w:r>
      <w:r w:rsidRPr="00FB2EE3">
        <w:rPr>
          <w:rFonts w:ascii="KFGQPC Uthmanic Script HAFS" w:hint="cs"/>
          <w:rtl/>
          <w:lang w:bidi="ar-SA"/>
        </w:rPr>
        <w:t>ۡ</w:t>
      </w:r>
      <w:r w:rsidRPr="00FB2EE3">
        <w:rPr>
          <w:rFonts w:ascii="KFGQPC Uthmanic Script HAFS" w:hint="eastAsia"/>
          <w:rtl/>
          <w:lang w:bidi="ar-SA"/>
        </w:rPr>
        <w:t>فُرُواْ</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Style w:val="Char8"/>
          <w:rFonts w:hint="cs"/>
          <w:rtl/>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٦٠</w:t>
      </w:r>
      <w:r w:rsidRPr="00FB2EE3">
        <w:rPr>
          <w:rStyle w:val="Char8"/>
          <w:rtl/>
        </w:rPr>
        <w:t>]</w:t>
      </w:r>
      <w:r w:rsidRPr="00FB2EE3">
        <w:rPr>
          <w:rFonts w:ascii="KFGQPC Uthman Taha Naskh" w:cs="KFGQPC Uthman Taha Naskh"/>
          <w:rtl/>
          <w:lang w:bidi="ar-SA"/>
        </w:rPr>
        <w:t xml:space="preserve">  </w:t>
      </w:r>
      <w:r w:rsidR="005E0A00" w:rsidRPr="00FB2EE3">
        <w:rPr>
          <w:rtl/>
          <w:lang w:bidi="ar-SA"/>
        </w:rPr>
        <w:tab/>
      </w:r>
    </w:p>
    <w:p w:rsidR="008E3AB7" w:rsidRPr="00FB2EE3" w:rsidRDefault="00AD31F1" w:rsidP="00167AB1">
      <w:pPr>
        <w:pStyle w:val="a2"/>
        <w:rPr>
          <w:rtl/>
          <w:lang w:bidi="ar-SA"/>
        </w:rPr>
      </w:pPr>
      <w:r w:rsidRPr="00FB2EE3">
        <w:rPr>
          <w:rtl/>
          <w:lang w:bidi="ar-SA"/>
        </w:rPr>
        <w:t xml:space="preserve"> مگر نمی‌بینی کسانی را که گمان می‌برند به آن‌چه بر تو و پیش از تو نازل شده، ایمان آورده‌اند و می‌خواهند طاغوت را داور قرار دهند، حال آن‌که دستور یافته‌اند به طاغوت کافر شوند؟</w:t>
      </w:r>
    </w:p>
    <w:p w:rsidR="008E3AB7" w:rsidRPr="00FB2EE3" w:rsidRDefault="00AD31F1" w:rsidP="00167AB1">
      <w:pPr>
        <w:autoSpaceDE w:val="0"/>
        <w:autoSpaceDN w:val="0"/>
        <w:adjustRightInd w:val="0"/>
        <w:ind w:firstLine="389"/>
        <w:rPr>
          <w:spacing w:val="0"/>
          <w:rtl/>
          <w:lang w:bidi="ar-SA"/>
        </w:rPr>
      </w:pPr>
      <w:r w:rsidRPr="00FB2EE3">
        <w:rPr>
          <w:spacing w:val="0"/>
          <w:rtl/>
          <w:lang w:bidi="ar-SA"/>
        </w:rPr>
        <w:t>این استفهام، برای تعجب است؛ یعنی آیا از چنین ک</w:t>
      </w:r>
      <w:r w:rsidR="00084591" w:rsidRPr="00FB2EE3">
        <w:rPr>
          <w:spacing w:val="0"/>
          <w:rtl/>
          <w:lang w:bidi="ar-SA"/>
        </w:rPr>
        <w:t>سانی تعجب نمی‌کنی که به گمانشان</w:t>
      </w:r>
      <w:r w:rsidRPr="00FB2EE3">
        <w:rPr>
          <w:spacing w:val="0"/>
          <w:rtl/>
          <w:lang w:bidi="ar-SA"/>
        </w:rPr>
        <w:t xml:space="preserve"> به آن‌چه بر تو و پیش از تو نازل شده، ایمان دارند</w:t>
      </w:r>
      <w:r w:rsidR="00084591" w:rsidRPr="00FB2EE3">
        <w:rPr>
          <w:spacing w:val="0"/>
          <w:rtl/>
          <w:lang w:bidi="ar-SA"/>
        </w:rPr>
        <w:t>؛</w:t>
      </w:r>
      <w:r w:rsidRPr="00FB2EE3">
        <w:rPr>
          <w:spacing w:val="0"/>
          <w:rtl/>
          <w:lang w:bidi="ar-SA"/>
        </w:rPr>
        <w:t xml:space="preserve"> اما با این حال، الله و رسولش را داور قرار نمی‌دهند و به سراغ طاغوت می‌روند؟! </w:t>
      </w:r>
      <w:r w:rsidR="007A03B8" w:rsidRPr="00FB2EE3">
        <w:rPr>
          <w:spacing w:val="0"/>
          <w:rtl/>
          <w:lang w:bidi="ar-SA"/>
        </w:rPr>
        <w:t>به عبارت دیگر،</w:t>
      </w:r>
      <w:r w:rsidRPr="00FB2EE3">
        <w:rPr>
          <w:spacing w:val="0"/>
          <w:rtl/>
          <w:lang w:bidi="ar-SA"/>
        </w:rPr>
        <w:t xml:space="preserve"> به سراغ احکام و</w:t>
      </w:r>
      <w:r w:rsidR="00F2055B" w:rsidRPr="00FB2EE3">
        <w:rPr>
          <w:spacing w:val="0"/>
          <w:rtl/>
          <w:lang w:bidi="ar-SA"/>
        </w:rPr>
        <w:t xml:space="preserve"> قوانینی می‌روند که با شریعت ال</w:t>
      </w:r>
      <w:r w:rsidRPr="00FB2EE3">
        <w:rPr>
          <w:spacing w:val="0"/>
          <w:rtl/>
          <w:lang w:bidi="ar-SA"/>
        </w:rPr>
        <w:t>هی، تعارض دارد.</w:t>
      </w:r>
    </w:p>
    <w:p w:rsidR="007A03B8" w:rsidRPr="00FB2EE3" w:rsidRDefault="007A03B8" w:rsidP="00167AB1">
      <w:pPr>
        <w:autoSpaceDE w:val="0"/>
        <w:autoSpaceDN w:val="0"/>
        <w:adjustRightInd w:val="0"/>
        <w:ind w:firstLine="389"/>
        <w:rPr>
          <w:spacing w:val="0"/>
          <w:rtl/>
          <w:lang w:bidi="ar-SA"/>
        </w:rPr>
      </w:pPr>
      <w:r w:rsidRPr="00FB2EE3">
        <w:rPr>
          <w:spacing w:val="0"/>
          <w:rtl/>
          <w:lang w:bidi="ar-SA"/>
        </w:rPr>
        <w:t>در این میان می‌توان به فتنه‌ای اشاره کرد که امروزه دامن‌گیر مسلمانان شده است و برخی از حکام، بر اساس قوان</w:t>
      </w:r>
      <w:r w:rsidR="00F2055B" w:rsidRPr="00FB2EE3">
        <w:rPr>
          <w:spacing w:val="0"/>
          <w:rtl/>
          <w:lang w:bidi="ar-SA"/>
        </w:rPr>
        <w:t>ینی حکم می‌رانند که از شریعت ال</w:t>
      </w:r>
      <w:r w:rsidRPr="00FB2EE3">
        <w:rPr>
          <w:spacing w:val="0"/>
          <w:rtl/>
          <w:lang w:bidi="ar-SA"/>
        </w:rPr>
        <w:t>هی، فاصله دارد و ساخته و</w:t>
      </w:r>
      <w:r w:rsidR="00084591" w:rsidRPr="00FB2EE3">
        <w:rPr>
          <w:spacing w:val="0"/>
          <w:rtl/>
          <w:lang w:bidi="ar-SA"/>
        </w:rPr>
        <w:t xml:space="preserve"> پرداخته‌ی کافران و بی‌دین‌هاست؛</w:t>
      </w:r>
      <w:r w:rsidRPr="00FB2EE3">
        <w:rPr>
          <w:spacing w:val="0"/>
          <w:rtl/>
          <w:lang w:bidi="ar-SA"/>
        </w:rPr>
        <w:t xml:space="preserve"> یعنی کافران و بی‌دین‌هایی، این قوانین را ساخته‌اند که هیچ شناختی از اسلام ندارند</w:t>
      </w:r>
      <w:r w:rsidR="00084591" w:rsidRPr="00FB2EE3">
        <w:rPr>
          <w:spacing w:val="0"/>
          <w:rtl/>
          <w:lang w:bidi="ar-SA"/>
        </w:rPr>
        <w:t>؛</w:t>
      </w:r>
      <w:r w:rsidR="004355E0" w:rsidRPr="00FB2EE3">
        <w:rPr>
          <w:spacing w:val="0"/>
          <w:rtl/>
          <w:lang w:bidi="ar-SA"/>
        </w:rPr>
        <w:t xml:space="preserve"> اما متأسفانه برخی از حکام کشورهای اسلامی که مستعمره‌ی کافران هستند، از خشم ملت‌ه</w:t>
      </w:r>
      <w:r w:rsidR="00084591" w:rsidRPr="00FB2EE3">
        <w:rPr>
          <w:spacing w:val="0"/>
          <w:rtl/>
          <w:lang w:bidi="ar-SA"/>
        </w:rPr>
        <w:t>ایشان و از مخالفت با کتاب و سنت</w:t>
      </w:r>
      <w:r w:rsidR="004355E0" w:rsidRPr="00FB2EE3">
        <w:rPr>
          <w:spacing w:val="0"/>
          <w:rtl/>
          <w:lang w:bidi="ar-SA"/>
        </w:rPr>
        <w:t xml:space="preserve"> نمی‌ترسند و با این حال، گمان می‌کنند که به الله و رسولش ایمان دارند و با </w:t>
      </w:r>
      <w:r w:rsidR="00084591" w:rsidRPr="00FB2EE3">
        <w:rPr>
          <w:spacing w:val="0"/>
          <w:rtl/>
          <w:lang w:bidi="ar-SA"/>
        </w:rPr>
        <w:t>آن‌که دستور یافته‌اند، به طاغوت</w:t>
      </w:r>
      <w:r w:rsidR="004355E0" w:rsidRPr="00FB2EE3">
        <w:rPr>
          <w:spacing w:val="0"/>
          <w:rtl/>
          <w:lang w:bidi="ar-SA"/>
        </w:rPr>
        <w:t xml:space="preserve"> کافر شوند، اما می‌خواهند طاغوت را داور قرار دهند! الله</w:t>
      </w:r>
      <w:r w:rsidR="004355E0" w:rsidRPr="00FB2EE3">
        <w:rPr>
          <w:spacing w:val="0"/>
          <w:lang w:bidi="ar-SA"/>
        </w:rPr>
        <w:sym w:font="AGA Arabesque" w:char="F055"/>
      </w:r>
      <w:r w:rsidR="004355E0" w:rsidRPr="00FB2EE3">
        <w:rPr>
          <w:spacing w:val="0"/>
          <w:rtl/>
          <w:lang w:bidi="ar-SA"/>
        </w:rPr>
        <w:t xml:space="preserve"> در ادامه‌ی این آیه می‌فرماید:</w:t>
      </w:r>
    </w:p>
    <w:p w:rsidR="004355E0" w:rsidRPr="00FB2EE3" w:rsidRDefault="00A85C0A" w:rsidP="00A85C0A">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وَيُرِيدُ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لشَّي</w:t>
      </w:r>
      <w:r w:rsidRPr="00FB2EE3">
        <w:rPr>
          <w:rFonts w:ascii="KFGQPC Uthmanic Script HAFS" w:hint="cs"/>
          <w:rtl/>
          <w:lang w:bidi="ar-SA"/>
        </w:rPr>
        <w:t>ۡ</w:t>
      </w:r>
      <w:r w:rsidRPr="00FB2EE3">
        <w:rPr>
          <w:rFonts w:ascii="KFGQPC Uthmanic Script HAFS" w:hint="eastAsia"/>
          <w:rtl/>
          <w:lang w:bidi="ar-SA"/>
        </w:rPr>
        <w:t>طَ</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يُضِلَّهُم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ضَلَ</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بَعِيد</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٦٠</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٦٠</w:t>
      </w:r>
      <w:r w:rsidRPr="00FB2EE3">
        <w:rPr>
          <w:rStyle w:val="Char8"/>
          <w:rtl/>
        </w:rPr>
        <w:t>]</w:t>
      </w:r>
      <w:r w:rsidRPr="00FB2EE3">
        <w:rPr>
          <w:rFonts w:ascii="KFGQPC Uthman Taha Naskh" w:cs="KFGQPC Uthman Taha Naskh"/>
          <w:rtl/>
          <w:lang w:bidi="ar-SA"/>
        </w:rPr>
        <w:t xml:space="preserve">  </w:t>
      </w:r>
      <w:r w:rsidR="004355E0" w:rsidRPr="00FB2EE3">
        <w:rPr>
          <w:rFonts w:ascii="(normal text)" w:hAnsi="(normal text)"/>
          <w:rtl/>
          <w:lang w:bidi="ar-SA"/>
        </w:rPr>
        <w:t xml:space="preserve"> </w:t>
      </w:r>
      <w:r w:rsidR="005E0A00" w:rsidRPr="00FB2EE3">
        <w:rPr>
          <w:rFonts w:ascii="(normal text)" w:hAnsi="(normal text)"/>
          <w:rtl/>
          <w:lang w:bidi="ar-SA"/>
        </w:rPr>
        <w:tab/>
      </w:r>
    </w:p>
    <w:p w:rsidR="004355E0" w:rsidRPr="00FB2EE3" w:rsidRDefault="004355E0" w:rsidP="00167AB1">
      <w:pPr>
        <w:pStyle w:val="a2"/>
        <w:rPr>
          <w:rtl/>
          <w:lang w:bidi="ar-SA"/>
        </w:rPr>
      </w:pPr>
      <w:r w:rsidRPr="00FB2EE3">
        <w:rPr>
          <w:rtl/>
          <w:lang w:bidi="ar-SA"/>
        </w:rPr>
        <w:t>شیطان می‌خواهد آنان را به گمراهی دور و درازی دچار نماید.</w:t>
      </w:r>
    </w:p>
    <w:p w:rsidR="004355E0" w:rsidRPr="00FB2EE3" w:rsidRDefault="004355E0" w:rsidP="00167AB1">
      <w:pPr>
        <w:autoSpaceDE w:val="0"/>
        <w:autoSpaceDN w:val="0"/>
        <w:adjustRightInd w:val="0"/>
        <w:ind w:firstLine="389"/>
        <w:rPr>
          <w:spacing w:val="0"/>
          <w:rtl/>
          <w:lang w:bidi="ar-SA"/>
        </w:rPr>
      </w:pPr>
      <w:r w:rsidRPr="00FB2EE3">
        <w:rPr>
          <w:spacing w:val="0"/>
          <w:rtl/>
          <w:lang w:bidi="ar-SA"/>
        </w:rPr>
        <w:t>یعنی آنان را از دین الله، منحرف و گم</w:t>
      </w:r>
      <w:r w:rsidR="00084591" w:rsidRPr="00FB2EE3">
        <w:rPr>
          <w:spacing w:val="0"/>
          <w:rtl/>
          <w:lang w:bidi="ar-SA"/>
        </w:rPr>
        <w:t>‌</w:t>
      </w:r>
      <w:r w:rsidRPr="00FB2EE3">
        <w:rPr>
          <w:spacing w:val="0"/>
          <w:rtl/>
          <w:lang w:bidi="ar-SA"/>
        </w:rPr>
        <w:t>راه می‌کند و آن‌ها را به گم</w:t>
      </w:r>
      <w:r w:rsidR="00084591" w:rsidRPr="00FB2EE3">
        <w:rPr>
          <w:spacing w:val="0"/>
          <w:rtl/>
          <w:lang w:bidi="ar-SA"/>
        </w:rPr>
        <w:t>‌</w:t>
      </w:r>
      <w:r w:rsidRPr="00FB2EE3">
        <w:rPr>
          <w:spacing w:val="0"/>
          <w:rtl/>
          <w:lang w:bidi="ar-SA"/>
        </w:rPr>
        <w:t>راهی و ضلالتی دچار می‌گرداند که از راه حقیقت، دور است</w:t>
      </w:r>
      <w:r w:rsidR="00084591" w:rsidRPr="00FB2EE3">
        <w:rPr>
          <w:spacing w:val="0"/>
          <w:rtl/>
          <w:lang w:bidi="ar-SA"/>
        </w:rPr>
        <w:t>؛</w:t>
      </w:r>
      <w:r w:rsidRPr="00FB2EE3">
        <w:rPr>
          <w:spacing w:val="0"/>
          <w:rtl/>
          <w:lang w:bidi="ar-SA"/>
        </w:rPr>
        <w:t xml:space="preserve"> زیرا کس</w:t>
      </w:r>
      <w:r w:rsidR="00084591" w:rsidRPr="00FB2EE3">
        <w:rPr>
          <w:spacing w:val="0"/>
          <w:rtl/>
          <w:lang w:bidi="ar-SA"/>
        </w:rPr>
        <w:t>ی که بر خلاف شریعت الله</w:t>
      </w:r>
      <w:r w:rsidRPr="00FB2EE3">
        <w:rPr>
          <w:spacing w:val="0"/>
          <w:rtl/>
          <w:lang w:bidi="ar-SA"/>
        </w:rPr>
        <w:t xml:space="preserve"> حکم می‌راند، به‌شدت گم</w:t>
      </w:r>
      <w:r w:rsidR="00084591" w:rsidRPr="00FB2EE3">
        <w:rPr>
          <w:spacing w:val="0"/>
          <w:rtl/>
          <w:lang w:bidi="ar-SA"/>
        </w:rPr>
        <w:t>‌</w:t>
      </w:r>
      <w:r w:rsidRPr="00FB2EE3">
        <w:rPr>
          <w:spacing w:val="0"/>
          <w:rtl/>
          <w:lang w:bidi="ar-SA"/>
        </w:rPr>
        <w:t>راه شده است. الله</w:t>
      </w:r>
      <w:r w:rsidRPr="00FB2EE3">
        <w:rPr>
          <w:spacing w:val="0"/>
          <w:lang w:bidi="ar-SA"/>
        </w:rPr>
        <w:sym w:font="AGA Arabesque" w:char="F055"/>
      </w:r>
      <w:r w:rsidRPr="00FB2EE3">
        <w:rPr>
          <w:spacing w:val="0"/>
          <w:rtl/>
          <w:lang w:bidi="ar-SA"/>
        </w:rPr>
        <w:t xml:space="preserve"> می‌فرماید:</w:t>
      </w:r>
    </w:p>
    <w:p w:rsidR="00FA73BB"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وَإِذَا</w:t>
      </w:r>
      <w:r w:rsidRPr="00FB2EE3">
        <w:rPr>
          <w:rFonts w:ascii="KFGQPC Uthmanic Script HAFS"/>
          <w:rtl/>
          <w:lang w:bidi="ar-SA"/>
        </w:rPr>
        <w:t xml:space="preserve"> </w:t>
      </w:r>
      <w:r w:rsidRPr="00FB2EE3">
        <w:rPr>
          <w:rFonts w:ascii="KFGQPC Uthmanic Script HAFS" w:hint="eastAsia"/>
          <w:rtl/>
          <w:lang w:bidi="ar-SA"/>
        </w:rPr>
        <w:t>قِيلَ</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تَعَالَو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لرَّسُولِ</w:t>
      </w:r>
      <w:r w:rsidRPr="00FB2EE3">
        <w:rPr>
          <w:rFonts w:ascii="KFGQPC Uthmanic Script HAFS"/>
          <w:rtl/>
          <w:lang w:bidi="ar-SA"/>
        </w:rPr>
        <w:t xml:space="preserve"> </w:t>
      </w:r>
      <w:r w:rsidRPr="00FB2EE3">
        <w:rPr>
          <w:rFonts w:ascii="KFGQPC Uthmanic Script HAFS" w:hint="eastAsia"/>
          <w:rtl/>
          <w:lang w:bidi="ar-SA"/>
        </w:rPr>
        <w:t>رَأَي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فِقِينَ</w:t>
      </w:r>
      <w:r w:rsidRPr="00FB2EE3">
        <w:rPr>
          <w:rFonts w:ascii="KFGQPC Uthmanic Script HAFS"/>
          <w:rtl/>
          <w:lang w:bidi="ar-SA"/>
        </w:rPr>
        <w:t xml:space="preserve"> </w:t>
      </w:r>
      <w:r w:rsidRPr="00FB2EE3">
        <w:rPr>
          <w:rFonts w:ascii="KFGQPC Uthmanic Script HAFS" w:hint="eastAsia"/>
          <w:rtl/>
          <w:lang w:bidi="ar-SA"/>
        </w:rPr>
        <w:t>يَصُدُّونَ</w:t>
      </w:r>
      <w:r w:rsidRPr="00FB2EE3">
        <w:rPr>
          <w:rFonts w:ascii="KFGQPC Uthmanic Script HAFS"/>
          <w:rtl/>
          <w:lang w:bidi="ar-SA"/>
        </w:rPr>
        <w:t xml:space="preserve"> </w:t>
      </w:r>
      <w:r w:rsidRPr="00FB2EE3">
        <w:rPr>
          <w:rFonts w:ascii="KFGQPC Uthmanic Script HAFS" w:hint="eastAsia"/>
          <w:rtl/>
          <w:lang w:bidi="ar-SA"/>
        </w:rPr>
        <w:t>عَنكَ</w:t>
      </w:r>
      <w:r w:rsidRPr="00FB2EE3">
        <w:rPr>
          <w:rFonts w:ascii="KFGQPC Uthmanic Script HAFS"/>
          <w:rtl/>
          <w:lang w:bidi="ar-SA"/>
        </w:rPr>
        <w:t xml:space="preserve"> </w:t>
      </w:r>
      <w:r w:rsidRPr="00FB2EE3">
        <w:rPr>
          <w:rFonts w:ascii="KFGQPC Uthmanic Script HAFS" w:hint="eastAsia"/>
          <w:rtl/>
          <w:lang w:bidi="ar-SA"/>
        </w:rPr>
        <w:t>صُدُود</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٦١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٦١</w:t>
      </w:r>
      <w:r w:rsidRPr="00FB2EE3">
        <w:rPr>
          <w:rStyle w:val="Char8"/>
          <w:rtl/>
        </w:rPr>
        <w:t>]</w:t>
      </w:r>
      <w:r w:rsidRPr="00FB2EE3">
        <w:rPr>
          <w:rFonts w:ascii="KFGQPC Uthman Taha Naskh" w:cs="KFGQPC Uthman Taha Naskh"/>
          <w:rtl/>
          <w:lang w:bidi="ar-SA"/>
        </w:rPr>
        <w:t xml:space="preserve">  </w:t>
      </w:r>
      <w:r w:rsidR="005E0A00" w:rsidRPr="00FB2EE3">
        <w:rPr>
          <w:rtl/>
          <w:lang w:bidi="ar-SA"/>
        </w:rPr>
        <w:tab/>
      </w:r>
    </w:p>
    <w:p w:rsidR="004355E0" w:rsidRPr="00FB2EE3" w:rsidRDefault="00FA73BB" w:rsidP="00167AB1">
      <w:pPr>
        <w:pStyle w:val="a2"/>
        <w:rPr>
          <w:rtl/>
          <w:lang w:bidi="ar-SA"/>
        </w:rPr>
      </w:pPr>
      <w:r w:rsidRPr="00FB2EE3">
        <w:rPr>
          <w:rtl/>
          <w:lang w:bidi="ar-SA"/>
        </w:rPr>
        <w:t>و هنگامی که به آنان گفته شود: به آن‌چه الله نازل کرده و به سوی پیامبر روی آورید، منافقان را خواهی دید که از تو روی می‌گردانند.</w:t>
      </w:r>
    </w:p>
    <w:p w:rsidR="00FA73BB" w:rsidRPr="00FB2EE3" w:rsidRDefault="00FA73BB" w:rsidP="00167AB1">
      <w:pPr>
        <w:autoSpaceDE w:val="0"/>
        <w:autoSpaceDN w:val="0"/>
        <w:adjustRightInd w:val="0"/>
        <w:ind w:firstLine="389"/>
        <w:rPr>
          <w:spacing w:val="0"/>
          <w:rtl/>
          <w:lang w:bidi="ar-SA"/>
        </w:rPr>
      </w:pPr>
      <w:r w:rsidRPr="00FB2EE3">
        <w:rPr>
          <w:spacing w:val="0"/>
          <w:rtl/>
          <w:lang w:bidi="ar-SA"/>
        </w:rPr>
        <w:t>یعنی وقتی از آنان خواسته می‌شود که به قرآن و سنت پیامبر</w:t>
      </w:r>
      <w:r w:rsidRPr="00FB2EE3">
        <w:rPr>
          <w:spacing w:val="0"/>
          <w:lang w:bidi="ar-SA"/>
        </w:rPr>
        <w:sym w:font="AGA Arabesque" w:char="F072"/>
      </w:r>
      <w:r w:rsidRPr="00FB2EE3">
        <w:rPr>
          <w:spacing w:val="0"/>
          <w:rtl/>
          <w:lang w:bidi="ar-SA"/>
        </w:rPr>
        <w:t xml:space="preserve"> رجوع کنند، منافقان را خواهی دید که از تو روی می‌گردانند. نفرمود: آن‌ها را خواهی دید که از تو روی می‌گردانند؛ بلکه فرمود: «منافقان را خواهی دید که از تو روی می‌گردانند». لذا کسانی که در قبال کتاب و سنت چنین روی‌کردی دارند، منافقند و این، همان نکته‌ای</w:t>
      </w:r>
      <w:r w:rsidR="00084591" w:rsidRPr="00FB2EE3">
        <w:rPr>
          <w:spacing w:val="0"/>
          <w:rtl/>
          <w:lang w:bidi="ar-SA"/>
        </w:rPr>
        <w:t>‌</w:t>
      </w:r>
      <w:r w:rsidRPr="00FB2EE3">
        <w:rPr>
          <w:spacing w:val="0"/>
          <w:rtl/>
          <w:lang w:bidi="ar-SA"/>
        </w:rPr>
        <w:t>ست که الله</w:t>
      </w:r>
      <w:r w:rsidRPr="00FB2EE3">
        <w:rPr>
          <w:spacing w:val="0"/>
          <w:lang w:bidi="ar-SA"/>
        </w:rPr>
        <w:sym w:font="AGA Arabesque" w:char="F055"/>
      </w:r>
      <w:r w:rsidRPr="00FB2EE3">
        <w:rPr>
          <w:spacing w:val="0"/>
          <w:rtl/>
          <w:lang w:bidi="ar-SA"/>
        </w:rPr>
        <w:t xml:space="preserve"> در این آیه، بیان نموده است</w:t>
      </w:r>
      <w:r w:rsidR="00845B53" w:rsidRPr="00FB2EE3">
        <w:rPr>
          <w:spacing w:val="0"/>
          <w:rtl/>
          <w:lang w:bidi="ar-SA"/>
        </w:rPr>
        <w:t>.</w:t>
      </w:r>
    </w:p>
    <w:p w:rsidR="007F5A78" w:rsidRPr="00FB2EE3" w:rsidRDefault="007F5A78" w:rsidP="00167AB1">
      <w:pPr>
        <w:autoSpaceDE w:val="0"/>
        <w:autoSpaceDN w:val="0"/>
        <w:adjustRightInd w:val="0"/>
        <w:ind w:firstLine="389"/>
        <w:rPr>
          <w:spacing w:val="0"/>
          <w:rtl/>
          <w:lang w:bidi="ar-SA"/>
        </w:rPr>
      </w:pPr>
    </w:p>
    <w:p w:rsidR="00703DDF"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فَكَي</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أَصَ</w:t>
      </w:r>
      <w:r w:rsidRPr="00FB2EE3">
        <w:rPr>
          <w:rFonts w:ascii="KFGQPC Uthmanic Script HAFS" w:hint="cs"/>
          <w:rtl/>
          <w:lang w:bidi="ar-SA"/>
        </w:rPr>
        <w:t>ٰ</w:t>
      </w:r>
      <w:r w:rsidRPr="00FB2EE3">
        <w:rPr>
          <w:rFonts w:ascii="KFGQPC Uthmanic Script HAFS" w:hint="eastAsia"/>
          <w:rtl/>
          <w:lang w:bidi="ar-SA"/>
        </w:rPr>
        <w:t>بَت</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مُّصِيبَةُ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قَدَّمَت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أَي</w:t>
      </w:r>
      <w:r w:rsidRPr="00FB2EE3">
        <w:rPr>
          <w:rFonts w:ascii="KFGQPC Uthmanic Script HAFS" w:hint="cs"/>
          <w:rtl/>
          <w:lang w:bidi="ar-SA"/>
        </w:rPr>
        <w:t>ۡ</w:t>
      </w:r>
      <w:r w:rsidRPr="00FB2EE3">
        <w:rPr>
          <w:rFonts w:ascii="KFGQPC Uthmanic Script HAFS" w:hint="eastAsia"/>
          <w:rtl/>
          <w:lang w:bidi="ar-SA"/>
        </w:rPr>
        <w:t>دِيهِم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ءُوكَ</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لِفُونَ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أَرَد</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إِح</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وَتَو</w:t>
      </w:r>
      <w:r w:rsidRPr="00FB2EE3">
        <w:rPr>
          <w:rFonts w:ascii="KFGQPC Uthmanic Script HAFS" w:hint="cs"/>
          <w:rtl/>
          <w:lang w:bidi="ar-SA"/>
        </w:rPr>
        <w:t>ۡ</w:t>
      </w:r>
      <w:r w:rsidRPr="00FB2EE3">
        <w:rPr>
          <w:rFonts w:ascii="KFGQPC Uthmanic Script HAFS" w:hint="eastAsia"/>
          <w:rtl/>
          <w:lang w:bidi="ar-SA"/>
        </w:rPr>
        <w:t>فِيقًا</w:t>
      </w:r>
      <w:r w:rsidRPr="00FB2EE3">
        <w:rPr>
          <w:rFonts w:ascii="KFGQPC Uthmanic Script HAFS"/>
          <w:rtl/>
          <w:lang w:bidi="ar-SA"/>
        </w:rPr>
        <w:t xml:space="preserve"> </w:t>
      </w:r>
      <w:r w:rsidRPr="00FB2EE3">
        <w:rPr>
          <w:rFonts w:ascii="KFGQPC Uthmanic Script HAFS" w:hint="cs"/>
          <w:rtl/>
          <w:lang w:bidi="ar-SA"/>
        </w:rPr>
        <w:t>٦٢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٦٢</w:t>
      </w:r>
      <w:r w:rsidRPr="00FB2EE3">
        <w:rPr>
          <w:rStyle w:val="Char8"/>
          <w:rtl/>
        </w:rPr>
        <w:t>]</w:t>
      </w:r>
      <w:r w:rsidRPr="00FB2EE3">
        <w:rPr>
          <w:rFonts w:ascii="KFGQPC Uthman Taha Naskh" w:cs="KFGQPC Uthman Taha Naskh"/>
          <w:rtl/>
          <w:lang w:bidi="ar-SA"/>
        </w:rPr>
        <w:t xml:space="preserve">  </w:t>
      </w:r>
      <w:r w:rsidR="005E0A00" w:rsidRPr="00FB2EE3">
        <w:rPr>
          <w:rtl/>
          <w:lang w:bidi="ar-SA"/>
        </w:rPr>
        <w:tab/>
      </w:r>
    </w:p>
    <w:p w:rsidR="00845B53" w:rsidRPr="00FB2EE3" w:rsidRDefault="00703DDF" w:rsidP="00167AB1">
      <w:pPr>
        <w:pStyle w:val="a2"/>
        <w:rPr>
          <w:rtl/>
          <w:lang w:bidi="ar-SA"/>
        </w:rPr>
      </w:pPr>
      <w:r w:rsidRPr="00FB2EE3">
        <w:rPr>
          <w:rtl/>
          <w:lang w:bidi="ar-SA"/>
        </w:rPr>
        <w:t>پس چگونه است که چون به سبب کردارشان مصیبتی به آنان می‌رسد، نزدت می‌آیند و به الله سوگند یاد می‌کنند که قصدی جز نیکی و ایجاد هماهنگی نداشته‌ایم.</w:t>
      </w:r>
    </w:p>
    <w:p w:rsidR="00703DDF" w:rsidRPr="00FB2EE3" w:rsidRDefault="00084591" w:rsidP="00167AB1">
      <w:pPr>
        <w:autoSpaceDE w:val="0"/>
        <w:autoSpaceDN w:val="0"/>
        <w:adjustRightInd w:val="0"/>
        <w:ind w:firstLine="389"/>
        <w:rPr>
          <w:spacing w:val="0"/>
          <w:rtl/>
          <w:lang w:bidi="ar-SA"/>
        </w:rPr>
      </w:pPr>
      <w:r w:rsidRPr="00FB2EE3">
        <w:rPr>
          <w:spacing w:val="0"/>
          <w:rtl/>
          <w:lang w:bidi="ar-SA"/>
        </w:rPr>
        <w:t>یعنی منافقان</w:t>
      </w:r>
      <w:r w:rsidR="00703DDF" w:rsidRPr="00FB2EE3">
        <w:rPr>
          <w:spacing w:val="0"/>
          <w:rtl/>
          <w:lang w:bidi="ar-SA"/>
        </w:rPr>
        <w:t xml:space="preserve"> </w:t>
      </w:r>
      <w:r w:rsidRPr="00FB2EE3">
        <w:rPr>
          <w:spacing w:val="0"/>
          <w:rtl/>
          <w:lang w:bidi="ar-SA"/>
        </w:rPr>
        <w:t>ا</w:t>
      </w:r>
      <w:r w:rsidR="00703DDF" w:rsidRPr="00FB2EE3">
        <w:rPr>
          <w:spacing w:val="0"/>
          <w:rtl/>
          <w:lang w:bidi="ar-SA"/>
        </w:rPr>
        <w:t>دعا می‌کنند که ما می‌خواهیم میان قوانین شرعی و وضعی، هم‌خوانی و هم</w:t>
      </w:r>
      <w:r w:rsidRPr="00FB2EE3">
        <w:rPr>
          <w:spacing w:val="0"/>
          <w:rtl/>
          <w:lang w:bidi="ar-SA"/>
        </w:rPr>
        <w:t>‌آ</w:t>
      </w:r>
      <w:r w:rsidR="00703DDF" w:rsidRPr="00FB2EE3">
        <w:rPr>
          <w:spacing w:val="0"/>
          <w:rtl/>
          <w:lang w:bidi="ar-SA"/>
        </w:rPr>
        <w:t xml:space="preserve">هنگی ایجاد کنیم؛ حال آن‌که امکان ندارد </w:t>
      </w:r>
      <w:r w:rsidRPr="00FB2EE3">
        <w:rPr>
          <w:spacing w:val="0"/>
          <w:rtl/>
          <w:lang w:bidi="ar-SA"/>
        </w:rPr>
        <w:t xml:space="preserve">که </w:t>
      </w:r>
      <w:r w:rsidR="00703DDF" w:rsidRPr="00FB2EE3">
        <w:rPr>
          <w:spacing w:val="0"/>
          <w:rtl/>
          <w:lang w:bidi="ar-SA"/>
        </w:rPr>
        <w:t>قوانین شرعی و قوانین طاغوتی، هم‌سو و یک</w:t>
      </w:r>
      <w:r w:rsidRPr="00FB2EE3">
        <w:rPr>
          <w:spacing w:val="0"/>
          <w:rtl/>
          <w:lang w:bidi="ar-SA"/>
        </w:rPr>
        <w:t>‌</w:t>
      </w:r>
      <w:r w:rsidR="00703DDF" w:rsidRPr="00FB2EE3">
        <w:rPr>
          <w:spacing w:val="0"/>
          <w:rtl/>
          <w:lang w:bidi="ar-SA"/>
        </w:rPr>
        <w:t>سان باشند و اگر به‌فرض</w:t>
      </w:r>
      <w:r w:rsidRPr="00FB2EE3">
        <w:rPr>
          <w:spacing w:val="0"/>
          <w:rtl/>
          <w:lang w:bidi="ar-SA"/>
        </w:rPr>
        <w:t>،</w:t>
      </w:r>
      <w:r w:rsidR="00703DDF" w:rsidRPr="00FB2EE3">
        <w:rPr>
          <w:spacing w:val="0"/>
          <w:rtl/>
          <w:lang w:bidi="ar-SA"/>
        </w:rPr>
        <w:t xml:space="preserve"> در </w:t>
      </w:r>
      <w:r w:rsidRPr="00FB2EE3">
        <w:rPr>
          <w:spacing w:val="0"/>
          <w:rtl/>
          <w:lang w:bidi="ar-SA"/>
        </w:rPr>
        <w:t>پاره‌ای از موارد، حکم طاغوت</w:t>
      </w:r>
      <w:r w:rsidR="00703DDF" w:rsidRPr="00FB2EE3">
        <w:rPr>
          <w:spacing w:val="0"/>
          <w:rtl/>
          <w:lang w:bidi="ar-SA"/>
        </w:rPr>
        <w:t xml:space="preserve"> م</w:t>
      </w:r>
      <w:r w:rsidR="00F2055B" w:rsidRPr="00FB2EE3">
        <w:rPr>
          <w:spacing w:val="0"/>
          <w:rtl/>
          <w:lang w:bidi="ar-SA"/>
        </w:rPr>
        <w:t>طابق حکم ال</w:t>
      </w:r>
      <w:r w:rsidR="00703DDF" w:rsidRPr="00FB2EE3">
        <w:rPr>
          <w:spacing w:val="0"/>
          <w:rtl/>
          <w:lang w:bidi="ar-SA"/>
        </w:rPr>
        <w:t>هی ب</w:t>
      </w:r>
      <w:r w:rsidRPr="00FB2EE3">
        <w:rPr>
          <w:spacing w:val="0"/>
          <w:rtl/>
          <w:lang w:bidi="ar-SA"/>
        </w:rPr>
        <w:t xml:space="preserve">اشد، در حقیقت، این حکم، حکم الله متعال است، </w:t>
      </w:r>
      <w:r w:rsidR="00703DDF" w:rsidRPr="00FB2EE3">
        <w:rPr>
          <w:spacing w:val="0"/>
          <w:rtl/>
          <w:lang w:bidi="ar-SA"/>
        </w:rPr>
        <w:t>نه حک</w:t>
      </w:r>
      <w:r w:rsidRPr="00FB2EE3">
        <w:rPr>
          <w:spacing w:val="0"/>
          <w:rtl/>
          <w:lang w:bidi="ar-SA"/>
        </w:rPr>
        <w:t>م طاغوت؛</w:t>
      </w:r>
      <w:r w:rsidR="008511D9" w:rsidRPr="00FB2EE3">
        <w:rPr>
          <w:spacing w:val="0"/>
          <w:rtl/>
          <w:lang w:bidi="ar-SA"/>
        </w:rPr>
        <w:t xml:space="preserve"> از این‌رو آن دسته از قوانین وضعی که مفید و سودمند است، ریشه در احکام شرعی دارد. لذا الله</w:t>
      </w:r>
      <w:r w:rsidR="008511D9" w:rsidRPr="00FB2EE3">
        <w:rPr>
          <w:spacing w:val="0"/>
          <w:lang w:bidi="ar-SA"/>
        </w:rPr>
        <w:sym w:font="AGA Arabesque" w:char="F055"/>
      </w:r>
      <w:r w:rsidR="008511D9" w:rsidRPr="00FB2EE3">
        <w:rPr>
          <w:spacing w:val="0"/>
          <w:rtl/>
          <w:lang w:bidi="ar-SA"/>
        </w:rPr>
        <w:t xml:space="preserve"> فرموده است:</w:t>
      </w:r>
    </w:p>
    <w:p w:rsidR="008511D9"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قُلُوبِهِم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فَأَع</w:t>
      </w:r>
      <w:r w:rsidRPr="00FB2EE3">
        <w:rPr>
          <w:rFonts w:ascii="KFGQPC Uthmanic Script HAFS" w:hint="cs"/>
          <w:rtl/>
          <w:lang w:bidi="ar-SA"/>
        </w:rPr>
        <w:t>ۡ</w:t>
      </w:r>
      <w:r w:rsidRPr="00FB2EE3">
        <w:rPr>
          <w:rFonts w:ascii="KFGQPC Uthmanic Script HAFS" w:hint="eastAsia"/>
          <w:rtl/>
          <w:lang w:bidi="ar-SA"/>
        </w:rPr>
        <w:t>رِض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وَعِظ</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وَقُل</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قَو</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بَلِيغ</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٦٣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٦٣</w:t>
      </w:r>
      <w:r w:rsidRPr="00FB2EE3">
        <w:rPr>
          <w:rStyle w:val="Char8"/>
          <w:rtl/>
        </w:rPr>
        <w:t>]</w:t>
      </w:r>
      <w:r w:rsidRPr="00FB2EE3">
        <w:rPr>
          <w:rFonts w:ascii="KFGQPC Uthman Taha Naskh" w:cs="KFGQPC Uthman Taha Naskh"/>
          <w:rtl/>
          <w:lang w:bidi="ar-SA"/>
        </w:rPr>
        <w:t xml:space="preserve">  </w:t>
      </w:r>
      <w:r w:rsidR="005E0A00" w:rsidRPr="00FB2EE3">
        <w:rPr>
          <w:rtl/>
          <w:lang w:bidi="ar-SA"/>
        </w:rPr>
        <w:tab/>
      </w:r>
    </w:p>
    <w:p w:rsidR="008511D9" w:rsidRPr="00FB2EE3" w:rsidRDefault="008511D9" w:rsidP="00167AB1">
      <w:pPr>
        <w:pStyle w:val="a2"/>
        <w:rPr>
          <w:rtl/>
          <w:lang w:bidi="ar-SA"/>
        </w:rPr>
      </w:pPr>
      <w:r w:rsidRPr="00FB2EE3">
        <w:rPr>
          <w:rtl/>
          <w:lang w:bidi="ar-SA"/>
        </w:rPr>
        <w:t>الله از آن‌چه در دل‌هایشان می‌گذرد، آگاه است؛ پس، از آنان روی بگردان و آنان را پند بده و به آنان سخن رسایی بگو که در آن‌ها اثر نماید.</w:t>
      </w:r>
    </w:p>
    <w:p w:rsidR="008511D9" w:rsidRPr="00FB2EE3" w:rsidRDefault="00C116E5" w:rsidP="00167AB1">
      <w:pPr>
        <w:autoSpaceDE w:val="0"/>
        <w:autoSpaceDN w:val="0"/>
        <w:adjustRightInd w:val="0"/>
        <w:ind w:firstLine="389"/>
        <w:rPr>
          <w:spacing w:val="0"/>
          <w:rtl/>
          <w:lang w:bidi="ar-SA"/>
        </w:rPr>
      </w:pPr>
      <w:r w:rsidRPr="00FB2EE3">
        <w:rPr>
          <w:spacing w:val="0"/>
          <w:rtl/>
          <w:lang w:bidi="ar-SA"/>
        </w:rPr>
        <w:t>یعنی اگرچه این‌ها در برابر مردم ادعا می‌کنند که به الله ایمان دارند و قصدشان، ایجاد هم</w:t>
      </w:r>
      <w:r w:rsidR="00084591" w:rsidRPr="00FB2EE3">
        <w:rPr>
          <w:spacing w:val="0"/>
          <w:rtl/>
          <w:lang w:bidi="ar-SA"/>
        </w:rPr>
        <w:t>‌آ</w:t>
      </w:r>
      <w:r w:rsidRPr="00FB2EE3">
        <w:rPr>
          <w:spacing w:val="0"/>
          <w:rtl/>
          <w:lang w:bidi="ar-SA"/>
        </w:rPr>
        <w:t>هنگی در میان احکام شرعی و قوانین حکومتی</w:t>
      </w:r>
      <w:r w:rsidR="00084591" w:rsidRPr="00FB2EE3">
        <w:rPr>
          <w:spacing w:val="0"/>
          <w:rtl/>
          <w:lang w:bidi="ar-SA"/>
        </w:rPr>
        <w:t>‌</w:t>
      </w:r>
      <w:r w:rsidRPr="00FB2EE3">
        <w:rPr>
          <w:spacing w:val="0"/>
          <w:rtl/>
          <w:lang w:bidi="ar-SA"/>
        </w:rPr>
        <w:t>ست، اما الله</w:t>
      </w:r>
      <w:r w:rsidRPr="00FB2EE3">
        <w:rPr>
          <w:spacing w:val="0"/>
          <w:lang w:bidi="ar-SA"/>
        </w:rPr>
        <w:sym w:font="AGA Arabesque" w:char="F055"/>
      </w:r>
      <w:r w:rsidRPr="00FB2EE3">
        <w:rPr>
          <w:spacing w:val="0"/>
          <w:rtl/>
          <w:lang w:bidi="ar-SA"/>
        </w:rPr>
        <w:t xml:space="preserve"> از نیت‌هایشان آگاه است و می داند که چه اهداف شومی دارند</w:t>
      </w:r>
      <w:r w:rsidR="00084591" w:rsidRPr="00FB2EE3">
        <w:rPr>
          <w:spacing w:val="0"/>
          <w:rtl/>
          <w:lang w:bidi="ar-SA"/>
        </w:rPr>
        <w:t>؛</w:t>
      </w:r>
      <w:r w:rsidRPr="00FB2EE3">
        <w:rPr>
          <w:spacing w:val="0"/>
          <w:rtl/>
          <w:lang w:bidi="ar-SA"/>
        </w:rPr>
        <w:t xml:space="preserve"> لذا به پیامبرش دستور داد که برای تهدیدشان، از آن‌ها روی بگرداند و به آنان سخن قاطع و رسایی بگوید که در </w:t>
      </w:r>
      <w:r w:rsidR="00084591" w:rsidRPr="00FB2EE3">
        <w:rPr>
          <w:spacing w:val="0"/>
          <w:rtl/>
          <w:lang w:bidi="ar-SA"/>
        </w:rPr>
        <w:t>آن‌ها اثر نماید تا به خود آیند</w:t>
      </w:r>
      <w:r w:rsidRPr="00FB2EE3">
        <w:rPr>
          <w:spacing w:val="0"/>
          <w:rtl/>
          <w:lang w:bidi="ar-SA"/>
        </w:rPr>
        <w:t xml:space="preserve"> و پند گیرند. سپس می‌فرماید:</w:t>
      </w:r>
    </w:p>
    <w:p w:rsidR="00C116E5"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سَل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رَّسُولٍ</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لِيُطَاعَ</w:t>
      </w:r>
      <w:r w:rsidRPr="00FB2EE3">
        <w:rPr>
          <w:rFonts w:ascii="KFGQPC Uthmanic Script HAFS"/>
          <w:rtl/>
          <w:lang w:bidi="ar-SA"/>
        </w:rPr>
        <w:t xml:space="preserve"> </w:t>
      </w:r>
      <w:r w:rsidRPr="00FB2EE3">
        <w:rPr>
          <w:rFonts w:ascii="KFGQPC Uthmanic Script HAFS" w:hint="eastAsia"/>
          <w:rtl/>
          <w:lang w:bidi="ar-SA"/>
        </w:rPr>
        <w:t>بِإِذ</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النساء</w:t>
      </w:r>
      <w:r w:rsidRPr="00FB2EE3">
        <w:rPr>
          <w:rStyle w:val="Char8"/>
          <w:rtl/>
        </w:rPr>
        <w:t xml:space="preserve"> : </w:t>
      </w:r>
      <w:r w:rsidRPr="00FB2EE3">
        <w:rPr>
          <w:rStyle w:val="Char8"/>
          <w:rFonts w:hint="cs"/>
          <w:rtl/>
        </w:rPr>
        <w:t>٦٤</w:t>
      </w:r>
      <w:r w:rsidRPr="00FB2EE3">
        <w:rPr>
          <w:rStyle w:val="Char8"/>
          <w:rtl/>
        </w:rPr>
        <w:t>]</w:t>
      </w:r>
      <w:r w:rsidRPr="00FB2EE3">
        <w:rPr>
          <w:rFonts w:ascii="KFGQPC Uthman Taha Naskh" w:cs="KFGQPC Uthman Taha Naskh"/>
          <w:rtl/>
          <w:lang w:bidi="ar-SA"/>
        </w:rPr>
        <w:t xml:space="preserve">  </w:t>
      </w:r>
      <w:r w:rsidR="005E0A00" w:rsidRPr="00FB2EE3">
        <w:rPr>
          <w:rtl/>
          <w:lang w:bidi="ar-SA"/>
        </w:rPr>
        <w:tab/>
      </w:r>
      <w:r w:rsidR="00C116E5" w:rsidRPr="00FB2EE3">
        <w:rPr>
          <w:rtl/>
          <w:lang w:bidi="ar-SA"/>
        </w:rPr>
        <w:t xml:space="preserve">  </w:t>
      </w:r>
    </w:p>
    <w:p w:rsidR="00C116E5" w:rsidRPr="00FB2EE3" w:rsidRDefault="00C116E5" w:rsidP="00167AB1">
      <w:pPr>
        <w:pStyle w:val="a2"/>
        <w:rPr>
          <w:rtl/>
          <w:lang w:bidi="ar-SA"/>
        </w:rPr>
      </w:pPr>
      <w:r w:rsidRPr="00FB2EE3">
        <w:rPr>
          <w:rtl/>
          <w:lang w:bidi="ar-SA"/>
        </w:rPr>
        <w:t xml:space="preserve">و هیچ پیامبری نفرستادیم مگر برای این‌که به خواست </w:t>
      </w:r>
      <w:r w:rsidR="00084591" w:rsidRPr="00FB2EE3">
        <w:rPr>
          <w:rtl/>
          <w:lang w:bidi="ar-SA"/>
        </w:rPr>
        <w:t>الله</w:t>
      </w:r>
      <w:r w:rsidRPr="00FB2EE3">
        <w:rPr>
          <w:rtl/>
          <w:lang w:bidi="ar-SA"/>
        </w:rPr>
        <w:t xml:space="preserve"> از او اطاعت کنند.</w:t>
      </w:r>
    </w:p>
    <w:p w:rsidR="00C116E5" w:rsidRPr="00FB2EE3" w:rsidRDefault="00084591" w:rsidP="00167AB1">
      <w:pPr>
        <w:autoSpaceDE w:val="0"/>
        <w:autoSpaceDN w:val="0"/>
        <w:adjustRightInd w:val="0"/>
        <w:ind w:firstLine="389"/>
        <w:rPr>
          <w:spacing w:val="0"/>
          <w:rtl/>
          <w:lang w:bidi="ar-SA"/>
        </w:rPr>
      </w:pPr>
      <w:r w:rsidRPr="00FB2EE3">
        <w:rPr>
          <w:spacing w:val="0"/>
          <w:rtl/>
          <w:lang w:bidi="ar-SA"/>
        </w:rPr>
        <w:t>به عبارت دیگر، ارسال پیامبران</w:t>
      </w:r>
      <w:r w:rsidR="00C116E5" w:rsidRPr="00FB2EE3">
        <w:rPr>
          <w:spacing w:val="0"/>
          <w:rtl/>
          <w:lang w:bidi="ar-SA"/>
        </w:rPr>
        <w:t xml:space="preserve"> برای این نبوده که سخنانشان را مطالعه و سپس ترک کنند؛ بلکه ارسال پیامبران برای این است که مردم، از آن‌ها اطاعت نمایند؛ و گرنه، ارسال پیامبران، بی‌فایده است</w:t>
      </w:r>
      <w:r w:rsidRPr="00FB2EE3">
        <w:rPr>
          <w:spacing w:val="0"/>
          <w:rtl/>
          <w:lang w:bidi="ar-SA"/>
        </w:rPr>
        <w:t>؛</w:t>
      </w:r>
      <w:r w:rsidR="00C116E5" w:rsidRPr="00FB2EE3">
        <w:rPr>
          <w:spacing w:val="0"/>
          <w:rtl/>
          <w:lang w:bidi="ar-SA"/>
        </w:rPr>
        <w:t xml:space="preserve"> لذا معنای رسالت یا ارسال پیامبران، در پیروی از آن‌ها نهفته است؛ </w:t>
      </w:r>
      <w:r w:rsidR="000232C0" w:rsidRPr="00FB2EE3">
        <w:rPr>
          <w:spacing w:val="0"/>
          <w:rtl/>
          <w:lang w:bidi="ar-SA"/>
        </w:rPr>
        <w:t>چنان‌که</w:t>
      </w:r>
      <w:r w:rsidR="00C116E5" w:rsidRPr="00FB2EE3">
        <w:rPr>
          <w:spacing w:val="0"/>
          <w:rtl/>
          <w:lang w:bidi="ar-SA"/>
        </w:rPr>
        <w:t xml:space="preserve"> الله</w:t>
      </w:r>
      <w:r w:rsidR="00C116E5" w:rsidRPr="00FB2EE3">
        <w:rPr>
          <w:spacing w:val="0"/>
          <w:lang w:bidi="ar-SA"/>
        </w:rPr>
        <w:sym w:font="AGA Arabesque" w:char="F059"/>
      </w:r>
      <w:r w:rsidR="00C116E5" w:rsidRPr="00FB2EE3">
        <w:rPr>
          <w:spacing w:val="0"/>
          <w:rtl/>
          <w:lang w:bidi="ar-SA"/>
        </w:rPr>
        <w:t xml:space="preserve"> می‌فرماید:</w:t>
      </w:r>
    </w:p>
    <w:p w:rsidR="00C116E5"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سَل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رَّسُولٍ</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لِيُطَاعَ</w:t>
      </w:r>
      <w:r w:rsidRPr="00FB2EE3">
        <w:rPr>
          <w:rFonts w:ascii="KFGQPC Uthmanic Script HAFS"/>
          <w:rtl/>
          <w:lang w:bidi="ar-SA"/>
        </w:rPr>
        <w:t xml:space="preserve"> </w:t>
      </w:r>
      <w:r w:rsidRPr="00FB2EE3">
        <w:rPr>
          <w:rFonts w:ascii="KFGQPC Uthmanic Script HAFS" w:hint="eastAsia"/>
          <w:rtl/>
          <w:lang w:bidi="ar-SA"/>
        </w:rPr>
        <w:t>بِإِذ</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إِذ</w:t>
      </w:r>
      <w:r w:rsidRPr="00FB2EE3">
        <w:rPr>
          <w:rFonts w:ascii="KFGQPC Uthmanic Script HAFS"/>
          <w:rtl/>
          <w:lang w:bidi="ar-SA"/>
        </w:rPr>
        <w:t xml:space="preserve"> </w:t>
      </w:r>
      <w:r w:rsidRPr="00FB2EE3">
        <w:rPr>
          <w:rFonts w:ascii="KFGQPC Uthmanic Script HAFS" w:hint="eastAsia"/>
          <w:rtl/>
          <w:lang w:bidi="ar-SA"/>
        </w:rPr>
        <w:t>ظَّلَمُو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ءُوكَ</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تَغ</w:t>
      </w:r>
      <w:r w:rsidRPr="00FB2EE3">
        <w:rPr>
          <w:rFonts w:ascii="KFGQPC Uthmanic Script HAFS" w:hint="cs"/>
          <w:rtl/>
          <w:lang w:bidi="ar-SA"/>
        </w:rPr>
        <w:t>ۡ</w:t>
      </w:r>
      <w:r w:rsidRPr="00FB2EE3">
        <w:rPr>
          <w:rFonts w:ascii="KFGQPC Uthmanic Script HAFS" w:hint="eastAsia"/>
          <w:rtl/>
          <w:lang w:bidi="ar-SA"/>
        </w:rPr>
        <w:t>فَرُواْ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تَغ</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لرَّسُولُ</w:t>
      </w:r>
      <w:r w:rsidRPr="00FB2EE3">
        <w:rPr>
          <w:rFonts w:ascii="KFGQPC Uthmanic Script HAFS"/>
          <w:rtl/>
          <w:lang w:bidi="ar-SA"/>
        </w:rPr>
        <w:t xml:space="preserve"> </w:t>
      </w:r>
      <w:r w:rsidRPr="00FB2EE3">
        <w:rPr>
          <w:rFonts w:ascii="KFGQPC Uthmanic Script HAFS" w:hint="eastAsia"/>
          <w:rtl/>
          <w:lang w:bidi="ar-SA"/>
        </w:rPr>
        <w:t>لَوَجَدُواْ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تَوَّاب</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رَّحِيم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٦٤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٦٤</w:t>
      </w:r>
      <w:r w:rsidRPr="00FB2EE3">
        <w:rPr>
          <w:rStyle w:val="Char8"/>
          <w:rtl/>
        </w:rPr>
        <w:t xml:space="preserve">]  </w:t>
      </w:r>
      <w:r w:rsidR="005E0A00" w:rsidRPr="00FB2EE3">
        <w:rPr>
          <w:rStyle w:val="Char8"/>
          <w:rtl/>
        </w:rPr>
        <w:tab/>
      </w:r>
    </w:p>
    <w:p w:rsidR="004355E0" w:rsidRPr="00FB2EE3" w:rsidRDefault="00C116E5" w:rsidP="00167AB1">
      <w:pPr>
        <w:pStyle w:val="a2"/>
        <w:rPr>
          <w:rtl/>
          <w:lang w:bidi="ar-SA"/>
        </w:rPr>
      </w:pPr>
      <w:r w:rsidRPr="00FB2EE3">
        <w:rPr>
          <w:rtl/>
          <w:lang w:bidi="ar-SA"/>
        </w:rPr>
        <w:t xml:space="preserve">و هیچ پیامبری نفرستادیم مگر برای این‌که به خواست </w:t>
      </w:r>
      <w:r w:rsidR="00084591" w:rsidRPr="00FB2EE3">
        <w:rPr>
          <w:rtl/>
          <w:lang w:bidi="ar-SA"/>
        </w:rPr>
        <w:t>الله</w:t>
      </w:r>
      <w:r w:rsidRPr="00FB2EE3">
        <w:rPr>
          <w:rtl/>
          <w:lang w:bidi="ar-SA"/>
        </w:rPr>
        <w:t xml:space="preserve"> از او اطاعت کنند. و اگر آنان در آن هنگام که به خود ستم کردند، نزدت می‌آمدند و از الله درخواست آمرزش می‌نمودند و پیامبر نیز برایشان طلب آمرزش می‌کرد، الله را توبه‌پذیر مهربان می‌یافتند.</w:t>
      </w:r>
    </w:p>
    <w:p w:rsidR="00563125" w:rsidRPr="00FB2EE3" w:rsidRDefault="00563125" w:rsidP="00A85C0A">
      <w:pPr>
        <w:rPr>
          <w:spacing w:val="0"/>
          <w:rtl/>
          <w:lang w:bidi="ar-SA"/>
        </w:rPr>
      </w:pPr>
      <w:r w:rsidRPr="00FB2EE3">
        <w:rPr>
          <w:spacing w:val="0"/>
          <w:rtl/>
          <w:lang w:bidi="ar-SA"/>
        </w:rPr>
        <w:t>اما برخی از افراد نادان، از این آیه چنین برداشت می‌کنند که وقتی مرتکب گناهی می‌شوند، سرِ قبر پیامبر</w:t>
      </w:r>
      <w:r w:rsidRPr="00FB2EE3">
        <w:rPr>
          <w:spacing w:val="0"/>
          <w:lang w:bidi="ar-SA"/>
        </w:rPr>
        <w:sym w:font="AGA Arabesque" w:char="F072"/>
      </w:r>
      <w:r w:rsidRPr="00FB2EE3">
        <w:rPr>
          <w:spacing w:val="0"/>
          <w:rtl/>
          <w:lang w:bidi="ar-SA"/>
        </w:rPr>
        <w:t xml:space="preserve"> بروند و آن‌جا استغفار کنند تا پیامبر</w:t>
      </w:r>
      <w:r w:rsidRPr="00FB2EE3">
        <w:rPr>
          <w:spacing w:val="0"/>
          <w:lang w:bidi="ar-SA"/>
        </w:rPr>
        <w:sym w:font="AGA Arabesque" w:char="F072"/>
      </w:r>
      <w:r w:rsidRPr="00FB2EE3">
        <w:rPr>
          <w:spacing w:val="0"/>
          <w:rtl/>
          <w:lang w:bidi="ar-SA"/>
        </w:rPr>
        <w:t xml:space="preserve"> نیز برای آن‌ها درخواست </w:t>
      </w:r>
      <w:r w:rsidR="00084591" w:rsidRPr="00FB2EE3">
        <w:rPr>
          <w:spacing w:val="0"/>
          <w:rtl/>
          <w:lang w:bidi="ar-SA"/>
        </w:rPr>
        <w:t>آ</w:t>
      </w:r>
      <w:r w:rsidRPr="00FB2EE3">
        <w:rPr>
          <w:spacing w:val="0"/>
          <w:rtl/>
          <w:lang w:bidi="ar-SA"/>
        </w:rPr>
        <w:t>مرزش کند و بدین‌سان الله</w:t>
      </w:r>
      <w:r w:rsidRPr="00FB2EE3">
        <w:rPr>
          <w:spacing w:val="0"/>
          <w:lang w:bidi="ar-SA"/>
        </w:rPr>
        <w:sym w:font="AGA Arabesque" w:char="F055"/>
      </w:r>
      <w:r w:rsidR="00F2055B" w:rsidRPr="00FB2EE3">
        <w:rPr>
          <w:spacing w:val="0"/>
          <w:rtl/>
          <w:lang w:bidi="ar-SA"/>
        </w:rPr>
        <w:t xml:space="preserve"> آنان را ببخشد! این‌ها، در گ</w:t>
      </w:r>
      <w:r w:rsidR="00F2055B" w:rsidRPr="00FB2EE3">
        <w:rPr>
          <w:rFonts w:hint="cs"/>
          <w:spacing w:val="0"/>
          <w:rtl/>
          <w:lang w:bidi="ar-SA"/>
        </w:rPr>
        <w:t>مر</w:t>
      </w:r>
      <w:r w:rsidRPr="00FB2EE3">
        <w:rPr>
          <w:spacing w:val="0"/>
          <w:rtl/>
          <w:lang w:bidi="ar-SA"/>
        </w:rPr>
        <w:t xml:space="preserve">اهی شدیدی به‌سر می‌برند؛ زیرا الله متعال در این آیه، به‌صراحت می‌فرماید: </w:t>
      </w:r>
      <w:r w:rsidR="00A85C0A" w:rsidRPr="00FB2EE3">
        <w:rPr>
          <w:rFonts w:ascii="KFGQPC Uthman Taha Naskh" w:cs="KFGQPC Uthman Taha Naskh" w:hint="cs"/>
          <w:spacing w:val="0"/>
          <w:rtl/>
          <w:lang w:bidi="ar-SA"/>
        </w:rPr>
        <w:t>﴿</w:t>
      </w:r>
      <w:r w:rsidR="00A85C0A" w:rsidRPr="00FB2EE3">
        <w:rPr>
          <w:rFonts w:ascii="KFGQPC Uthmanic Script HAFS" w:cs="KFGQPC Uthmanic Script HAFS"/>
          <w:spacing w:val="0"/>
          <w:rtl/>
          <w:lang w:bidi="ar-SA"/>
        </w:rPr>
        <w:t xml:space="preserve"> </w:t>
      </w:r>
      <w:r w:rsidR="00A85C0A" w:rsidRPr="00FB2EE3">
        <w:rPr>
          <w:rStyle w:val="Char2"/>
          <w:rFonts w:hint="eastAsia"/>
          <w:spacing w:val="0"/>
          <w:rtl/>
        </w:rPr>
        <w:t>إِذ</w:t>
      </w:r>
      <w:r w:rsidR="00A85C0A" w:rsidRPr="00FB2EE3">
        <w:rPr>
          <w:rStyle w:val="Char2"/>
          <w:spacing w:val="0"/>
          <w:rtl/>
        </w:rPr>
        <w:t xml:space="preserve"> </w:t>
      </w:r>
      <w:r w:rsidR="00A85C0A" w:rsidRPr="00FB2EE3">
        <w:rPr>
          <w:rStyle w:val="Char2"/>
          <w:rFonts w:hint="eastAsia"/>
          <w:spacing w:val="0"/>
          <w:rtl/>
        </w:rPr>
        <w:t>ظَّلَمُو</w:t>
      </w:r>
      <w:r w:rsidR="00A85C0A" w:rsidRPr="00FB2EE3">
        <w:rPr>
          <w:rStyle w:val="Char2"/>
          <w:rFonts w:hint="cs"/>
          <w:spacing w:val="0"/>
          <w:rtl/>
        </w:rPr>
        <w:t>ٓ</w:t>
      </w:r>
      <w:r w:rsidR="00A85C0A" w:rsidRPr="00FB2EE3">
        <w:rPr>
          <w:rStyle w:val="Char2"/>
          <w:rFonts w:hint="eastAsia"/>
          <w:spacing w:val="0"/>
          <w:rtl/>
        </w:rPr>
        <w:t>اْ</w:t>
      </w:r>
      <w:r w:rsidR="00A85C0A" w:rsidRPr="00FB2EE3">
        <w:rPr>
          <w:rStyle w:val="Char2"/>
          <w:spacing w:val="0"/>
          <w:rtl/>
        </w:rPr>
        <w:t xml:space="preserve"> </w:t>
      </w:r>
      <w:r w:rsidR="00A85C0A" w:rsidRPr="00FB2EE3">
        <w:rPr>
          <w:rStyle w:val="Char2"/>
          <w:rFonts w:hint="eastAsia"/>
          <w:spacing w:val="0"/>
          <w:rtl/>
        </w:rPr>
        <w:t>أَنفُسَهُم</w:t>
      </w:r>
      <w:r w:rsidR="00A85C0A" w:rsidRPr="00FB2EE3">
        <w:rPr>
          <w:rStyle w:val="Char2"/>
          <w:rFonts w:hint="cs"/>
          <w:spacing w:val="0"/>
          <w:rtl/>
        </w:rPr>
        <w:t>ۡ</w:t>
      </w:r>
      <w:r w:rsidR="00A85C0A" w:rsidRPr="00FB2EE3">
        <w:rPr>
          <w:rFonts w:ascii="KFGQPC Uthmanic Script HAFS" w:cs="KFGQPC Uthmanic Script HAFS"/>
          <w:spacing w:val="0"/>
          <w:rtl/>
          <w:lang w:bidi="ar-SA"/>
        </w:rPr>
        <w:t xml:space="preserve"> </w:t>
      </w:r>
      <w:r w:rsidR="00A85C0A" w:rsidRPr="00FB2EE3">
        <w:rPr>
          <w:rFonts w:ascii="KFGQPC Uthman Taha Naskh" w:cs="KFGQPC Uthman Taha Naskh" w:hint="cs"/>
          <w:spacing w:val="0"/>
          <w:rtl/>
          <w:lang w:bidi="ar-SA"/>
        </w:rPr>
        <w:t>﴾</w:t>
      </w:r>
      <w:r w:rsidR="00A85C0A" w:rsidRPr="00FB2EE3">
        <w:rPr>
          <w:rFonts w:ascii="KFGQPC Uthman Taha Naskh" w:cs="KFGQPC Uthman Taha Naskh"/>
          <w:spacing w:val="0"/>
          <w:rtl/>
          <w:lang w:bidi="ar-SA"/>
        </w:rPr>
        <w:t xml:space="preserve"> </w:t>
      </w:r>
      <w:r w:rsidRPr="00FB2EE3">
        <w:rPr>
          <w:spacing w:val="0"/>
          <w:rtl/>
          <w:lang w:bidi="ar-SA"/>
        </w:rPr>
        <w:t xml:space="preserve">و نفرموده است: </w:t>
      </w:r>
      <w:r w:rsidRPr="00FB2EE3">
        <w:rPr>
          <w:rStyle w:val="Char1"/>
          <w:spacing w:val="0"/>
          <w:rtl/>
          <w:lang w:bidi="ar-SA"/>
        </w:rPr>
        <w:t>«إذا ظَلَمُوا أنفُسَهم»</w:t>
      </w:r>
      <w:r w:rsidRPr="00FB2EE3">
        <w:rPr>
          <w:spacing w:val="0"/>
          <w:rtl/>
          <w:lang w:bidi="ar-SA"/>
        </w:rPr>
        <w:t xml:space="preserve">. کسانی که به زبان عربی آشنا هستند، تفاوت، حرف‌های </w:t>
      </w:r>
      <w:r w:rsidRPr="00FB2EE3">
        <w:rPr>
          <w:rStyle w:val="Char1"/>
          <w:spacing w:val="0"/>
          <w:rtl/>
          <w:lang w:bidi="ar-SA"/>
        </w:rPr>
        <w:t>«إذ»</w:t>
      </w:r>
      <w:r w:rsidRPr="00FB2EE3">
        <w:rPr>
          <w:spacing w:val="0"/>
          <w:rtl/>
          <w:lang w:bidi="ar-SA"/>
        </w:rPr>
        <w:t xml:space="preserve"> و </w:t>
      </w:r>
      <w:r w:rsidRPr="00FB2EE3">
        <w:rPr>
          <w:rStyle w:val="Char1"/>
          <w:spacing w:val="0"/>
          <w:rtl/>
          <w:lang w:bidi="ar-SA"/>
        </w:rPr>
        <w:t>«إذا»</w:t>
      </w:r>
      <w:r w:rsidRPr="00FB2EE3">
        <w:rPr>
          <w:spacing w:val="0"/>
          <w:rtl/>
          <w:lang w:bidi="ar-SA"/>
        </w:rPr>
        <w:t xml:space="preserve"> را به‌خوبی می‌دانند؛ </w:t>
      </w:r>
      <w:r w:rsidR="00A85C0A" w:rsidRPr="00FB2EE3">
        <w:rPr>
          <w:rFonts w:ascii="KFGQPC Uthman Taha Naskh" w:cs="KFGQPC Uthman Taha Naskh" w:hint="cs"/>
          <w:spacing w:val="0"/>
          <w:rtl/>
          <w:lang w:bidi="ar-SA"/>
        </w:rPr>
        <w:t>﴿</w:t>
      </w:r>
      <w:r w:rsidR="00A85C0A" w:rsidRPr="00FB2EE3">
        <w:rPr>
          <w:rFonts w:ascii="KFGQPC Uthmanic Script HAFS" w:cs="KFGQPC Uthmanic Script HAFS"/>
          <w:spacing w:val="0"/>
          <w:rtl/>
          <w:lang w:bidi="ar-SA"/>
        </w:rPr>
        <w:t xml:space="preserve"> </w:t>
      </w:r>
      <w:r w:rsidR="00A85C0A" w:rsidRPr="00FB2EE3">
        <w:rPr>
          <w:rStyle w:val="Char2"/>
          <w:rFonts w:hint="eastAsia"/>
          <w:spacing w:val="0"/>
          <w:rtl/>
        </w:rPr>
        <w:t>إِذ</w:t>
      </w:r>
      <w:r w:rsidR="00A85C0A" w:rsidRPr="00FB2EE3">
        <w:rPr>
          <w:rStyle w:val="Char2"/>
          <w:spacing w:val="0"/>
          <w:rtl/>
        </w:rPr>
        <w:t xml:space="preserve"> </w:t>
      </w:r>
      <w:r w:rsidR="00A85C0A" w:rsidRPr="00FB2EE3">
        <w:rPr>
          <w:rStyle w:val="Char2"/>
          <w:rFonts w:hint="eastAsia"/>
          <w:spacing w:val="0"/>
          <w:rtl/>
        </w:rPr>
        <w:t>ظَّلَمُو</w:t>
      </w:r>
      <w:r w:rsidR="00A85C0A" w:rsidRPr="00FB2EE3">
        <w:rPr>
          <w:rStyle w:val="Char2"/>
          <w:rFonts w:hint="cs"/>
          <w:spacing w:val="0"/>
          <w:rtl/>
        </w:rPr>
        <w:t>ٓ</w:t>
      </w:r>
      <w:r w:rsidR="00A85C0A" w:rsidRPr="00FB2EE3">
        <w:rPr>
          <w:rStyle w:val="Char2"/>
          <w:rFonts w:hint="eastAsia"/>
          <w:spacing w:val="0"/>
          <w:rtl/>
        </w:rPr>
        <w:t>اْ</w:t>
      </w:r>
      <w:r w:rsidR="00A85C0A" w:rsidRPr="00FB2EE3">
        <w:rPr>
          <w:rStyle w:val="Char2"/>
          <w:spacing w:val="0"/>
          <w:rtl/>
        </w:rPr>
        <w:t xml:space="preserve"> </w:t>
      </w:r>
      <w:r w:rsidR="00A85C0A" w:rsidRPr="00FB2EE3">
        <w:rPr>
          <w:rStyle w:val="Char2"/>
          <w:rFonts w:hint="eastAsia"/>
          <w:spacing w:val="0"/>
          <w:rtl/>
        </w:rPr>
        <w:t>أَنفُسَهُم</w:t>
      </w:r>
      <w:r w:rsidR="00A85C0A" w:rsidRPr="00FB2EE3">
        <w:rPr>
          <w:rStyle w:val="Char2"/>
          <w:rFonts w:hint="cs"/>
          <w:spacing w:val="0"/>
          <w:rtl/>
        </w:rPr>
        <w:t>ۡ</w:t>
      </w:r>
      <w:r w:rsidR="00A85C0A" w:rsidRPr="00FB2EE3">
        <w:rPr>
          <w:rFonts w:ascii="KFGQPC Uthmanic Script HAFS" w:cs="KFGQPC Uthmanic Script HAFS"/>
          <w:spacing w:val="0"/>
          <w:rtl/>
          <w:lang w:bidi="ar-SA"/>
        </w:rPr>
        <w:t xml:space="preserve"> </w:t>
      </w:r>
      <w:r w:rsidR="00A85C0A" w:rsidRPr="00FB2EE3">
        <w:rPr>
          <w:rFonts w:ascii="KFGQPC Uthman Taha Naskh" w:cs="KFGQPC Uthman Taha Naskh" w:hint="cs"/>
          <w:spacing w:val="0"/>
          <w:rtl/>
          <w:lang w:bidi="ar-SA"/>
        </w:rPr>
        <w:t>﴾</w:t>
      </w:r>
      <w:r w:rsidR="00A85C0A" w:rsidRPr="00FB2EE3">
        <w:rPr>
          <w:rFonts w:ascii="KFGQPC Uthman Taha Naskh" w:cs="KFGQPC Uthman Taha Naskh"/>
          <w:spacing w:val="0"/>
          <w:rtl/>
          <w:lang w:bidi="ar-SA"/>
        </w:rPr>
        <w:t xml:space="preserve"> </w:t>
      </w:r>
      <w:r w:rsidRPr="00FB2EE3">
        <w:rPr>
          <w:spacing w:val="0"/>
          <w:rtl/>
          <w:lang w:bidi="ar-SA"/>
        </w:rPr>
        <w:t xml:space="preserve"> یعنی: «در آن‌ هنگام که به خود ستم کردند» و از اشتباه‌ها و گناهانی سخن می‌گوید که در گذشته انجام شده است؛ یعنی در زمان حیات پیامبر</w:t>
      </w:r>
      <w:r w:rsidRPr="00FB2EE3">
        <w:rPr>
          <w:spacing w:val="0"/>
          <w:lang w:bidi="ar-SA"/>
        </w:rPr>
        <w:sym w:font="AGA Arabesque" w:char="F072"/>
      </w:r>
      <w:r w:rsidRPr="00FB2EE3">
        <w:rPr>
          <w:spacing w:val="0"/>
          <w:rtl/>
          <w:lang w:bidi="ar-SA"/>
        </w:rPr>
        <w:t xml:space="preserve">؛ و </w:t>
      </w:r>
      <w:r w:rsidRPr="00FB2EE3">
        <w:rPr>
          <w:rStyle w:val="Char1"/>
          <w:spacing w:val="0"/>
          <w:rtl/>
          <w:lang w:bidi="ar-SA"/>
        </w:rPr>
        <w:t>«إذا ظَلَمُوا أنفُسَهم»</w:t>
      </w:r>
      <w:r w:rsidRPr="00FB2EE3">
        <w:rPr>
          <w:spacing w:val="0"/>
          <w:rtl/>
          <w:lang w:bidi="ar-SA"/>
        </w:rPr>
        <w:t xml:space="preserve"> بدین معناست که «هر</w:t>
      </w:r>
      <w:r w:rsidR="00084591" w:rsidRPr="00FB2EE3">
        <w:rPr>
          <w:spacing w:val="0"/>
          <w:rtl/>
          <w:lang w:bidi="ar-SA"/>
        </w:rPr>
        <w:t>گاه گناه کنند»؛</w:t>
      </w:r>
      <w:r w:rsidRPr="00FB2EE3">
        <w:rPr>
          <w:spacing w:val="0"/>
          <w:rtl/>
          <w:lang w:bidi="ar-SA"/>
        </w:rPr>
        <w:t xml:space="preserve"> لذا این آیه بدین معناست که: «اگر آنان در آن هنگام که به خود ستم کردند، یعنی در زمان حیات پیامبر</w:t>
      </w:r>
      <w:r w:rsidRPr="00FB2EE3">
        <w:rPr>
          <w:spacing w:val="0"/>
          <w:lang w:bidi="ar-SA"/>
        </w:rPr>
        <w:sym w:font="AGA Arabesque" w:char="F072"/>
      </w:r>
      <w:r w:rsidRPr="00FB2EE3">
        <w:rPr>
          <w:spacing w:val="0"/>
          <w:rtl/>
          <w:lang w:bidi="ar-SA"/>
        </w:rPr>
        <w:t>، نزدش می‌رفتند و پیامبر</w:t>
      </w:r>
      <w:r w:rsidRPr="00FB2EE3">
        <w:rPr>
          <w:spacing w:val="0"/>
          <w:lang w:bidi="ar-SA"/>
        </w:rPr>
        <w:sym w:font="AGA Arabesque" w:char="F072"/>
      </w:r>
      <w:r w:rsidRPr="00FB2EE3">
        <w:rPr>
          <w:spacing w:val="0"/>
          <w:rtl/>
          <w:lang w:bidi="ar-SA"/>
        </w:rPr>
        <w:t xml:space="preserve"> برایشان درخواست آمرزش می‌کرد، الله را توبه‌پذیر مهربان می‌یافنتد. و امکان ندارد که پیامبر</w:t>
      </w:r>
      <w:r w:rsidRPr="00FB2EE3">
        <w:rPr>
          <w:spacing w:val="0"/>
          <w:lang w:bidi="ar-SA"/>
        </w:rPr>
        <w:sym w:font="AGA Arabesque" w:char="F072"/>
      </w:r>
      <w:r w:rsidRPr="00FB2EE3">
        <w:rPr>
          <w:spacing w:val="0"/>
          <w:rtl/>
          <w:lang w:bidi="ar-SA"/>
        </w:rPr>
        <w:t xml:space="preserve"> پس از وفات </w:t>
      </w:r>
      <w:r w:rsidR="00084591" w:rsidRPr="00FB2EE3">
        <w:rPr>
          <w:spacing w:val="0"/>
          <w:rtl/>
          <w:lang w:bidi="ar-SA"/>
        </w:rPr>
        <w:t>خویش، برای کسی</w:t>
      </w:r>
      <w:r w:rsidRPr="00FB2EE3">
        <w:rPr>
          <w:spacing w:val="0"/>
          <w:rtl/>
          <w:lang w:bidi="ar-SA"/>
        </w:rPr>
        <w:t xml:space="preserve"> طلب آمرزش نماید؛ زیرا با مرگ انسان، اعمال او نیز پایان می‌یابد و رسول‌الله</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w:t>
      </w:r>
      <w:r w:rsidRPr="00FB2EE3">
        <w:rPr>
          <w:rStyle w:val="Char1"/>
          <w:rFonts w:eastAsia="MS Mincho"/>
          <w:spacing w:val="0"/>
          <w:rtl/>
          <w:lang w:bidi="ar-SA"/>
        </w:rPr>
        <w:t>إِذَا مَاتَ الإِنْسَانُ انْقَطَعَ عَنْهُ عَمَلُهُ إِلاَّ مِنْ ثَلَاثَةٍ إِلاَّ مِنْ صَدَقَةٍ جَارِيَةٍ أَوْ عِلْمٍ يُنْتَفَعُ بِهِ أَوْ وَلَدٍ صَالِحٍ يَدْعُو لَهُ</w:t>
      </w:r>
      <w:r w:rsidRPr="00FB2EE3">
        <w:rPr>
          <w:rStyle w:val="Char1"/>
          <w:spacing w:val="0"/>
          <w:rtl/>
          <w:lang w:bidi="ar-SA"/>
        </w:rPr>
        <w:t>»</w:t>
      </w:r>
      <w:r w:rsidR="00084591"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34"/>
      </w:r>
      <w:r w:rsidR="00FB2EE3" w:rsidRPr="00FB2EE3">
        <w:rPr>
          <w:rStyle w:val="FootnoteReference"/>
          <w:rFonts w:cs="B Lotus"/>
          <w:spacing w:val="0"/>
          <w:szCs w:val="28"/>
          <w:rtl/>
          <w:lang w:bidi="ar-SA"/>
        </w:rPr>
        <w:t>)</w:t>
      </w:r>
      <w:r w:rsidRPr="00FB2EE3">
        <w:rPr>
          <w:spacing w:val="0"/>
          <w:rtl/>
          <w:lang w:bidi="ar-SA"/>
        </w:rPr>
        <w:t xml:space="preserve"> یعنی: «هنگامی که انسان می‌میرد، پاداش اعمالش قطع می‌گردد، مگر از سه عمل: صدقه‌ی جاری، یا علم و دانش سودمندی که از آن استفاده می‌شود، یا فرزند شایسته‌ای که برایش دعا می‌کند».</w:t>
      </w:r>
      <w:r w:rsidR="009A79C2" w:rsidRPr="00FB2EE3">
        <w:rPr>
          <w:spacing w:val="0"/>
          <w:rtl/>
          <w:lang w:bidi="ar-SA"/>
        </w:rPr>
        <w:t xml:space="preserve"> </w:t>
      </w:r>
      <w:r w:rsidR="00042AD1" w:rsidRPr="00FB2EE3">
        <w:rPr>
          <w:spacing w:val="0"/>
          <w:rtl/>
          <w:lang w:bidi="ar-SA"/>
        </w:rPr>
        <w:t>با وفات پیامبر</w:t>
      </w:r>
      <w:r w:rsidR="00042AD1" w:rsidRPr="00FB2EE3">
        <w:rPr>
          <w:spacing w:val="0"/>
          <w:lang w:bidi="ar-SA"/>
        </w:rPr>
        <w:sym w:font="AGA Arabesque" w:char="F072"/>
      </w:r>
      <w:r w:rsidR="00042AD1" w:rsidRPr="00FB2EE3">
        <w:rPr>
          <w:spacing w:val="0"/>
          <w:rtl/>
          <w:lang w:bidi="ar-SA"/>
        </w:rPr>
        <w:t xml:space="preserve"> اعمال خود او نیز پایان یافته است؛ البته هر پاداش هر عمل نیک و شایسته‌ای که امت انجام دهند، به پیامبر</w:t>
      </w:r>
      <w:r w:rsidR="00042AD1" w:rsidRPr="00FB2EE3">
        <w:rPr>
          <w:spacing w:val="0"/>
          <w:lang w:bidi="ar-SA"/>
        </w:rPr>
        <w:sym w:font="AGA Arabesque" w:char="F072"/>
      </w:r>
      <w:r w:rsidR="00084591" w:rsidRPr="00FB2EE3">
        <w:rPr>
          <w:spacing w:val="0"/>
          <w:rtl/>
          <w:lang w:bidi="ar-SA"/>
        </w:rPr>
        <w:t xml:space="preserve"> نیز می‌رسد؛</w:t>
      </w:r>
      <w:r w:rsidR="00042AD1" w:rsidRPr="00FB2EE3">
        <w:rPr>
          <w:spacing w:val="0"/>
          <w:rtl/>
          <w:lang w:bidi="ar-SA"/>
        </w:rPr>
        <w:t xml:space="preserve"> از این‌رو هر عمل فرض یا نفلی که انجام دهیم، ثواب آن به رسول‌الله</w:t>
      </w:r>
      <w:r w:rsidR="00042AD1" w:rsidRPr="00FB2EE3">
        <w:rPr>
          <w:spacing w:val="0"/>
          <w:lang w:bidi="ar-SA"/>
        </w:rPr>
        <w:sym w:font="AGA Arabesque" w:char="F072"/>
      </w:r>
      <w:r w:rsidR="00042AD1" w:rsidRPr="00FB2EE3">
        <w:rPr>
          <w:spacing w:val="0"/>
          <w:rtl/>
          <w:lang w:bidi="ar-SA"/>
        </w:rPr>
        <w:t xml:space="preserve"> نیز می‌رسد؛ زیرا او، این اعمال را به ما آموزش داده و در حدیث مذکور آمده است: </w:t>
      </w:r>
      <w:r w:rsidR="00042AD1" w:rsidRPr="00FB2EE3">
        <w:rPr>
          <w:rStyle w:val="Char1"/>
          <w:spacing w:val="0"/>
          <w:rtl/>
          <w:lang w:bidi="ar-SA"/>
        </w:rPr>
        <w:t>«</w:t>
      </w:r>
      <w:r w:rsidR="00042AD1" w:rsidRPr="00FB2EE3">
        <w:rPr>
          <w:rStyle w:val="Char1"/>
          <w:rFonts w:eastAsia="MS Mincho"/>
          <w:spacing w:val="0"/>
          <w:rtl/>
          <w:lang w:bidi="ar-SA"/>
        </w:rPr>
        <w:t>أَوْ عِلْمٍ يُنْتَفَعُ بِهِ</w:t>
      </w:r>
      <w:r w:rsidR="00084591" w:rsidRPr="00FB2EE3">
        <w:rPr>
          <w:rStyle w:val="Char1"/>
          <w:spacing w:val="0"/>
          <w:rtl/>
          <w:lang w:bidi="ar-SA"/>
        </w:rPr>
        <w:t>»</w:t>
      </w:r>
      <w:r w:rsidR="00084591" w:rsidRPr="00FB2EE3">
        <w:rPr>
          <w:spacing w:val="0"/>
          <w:rtl/>
          <w:lang w:bidi="ar-SA"/>
        </w:rPr>
        <w:t>؛</w:t>
      </w:r>
      <w:r w:rsidR="00042AD1" w:rsidRPr="00FB2EE3">
        <w:rPr>
          <w:spacing w:val="0"/>
          <w:rtl/>
          <w:lang w:bidi="ar-SA"/>
        </w:rPr>
        <w:t xml:space="preserve"> یعنی: «یا علم و دانشی که از آن، استفاده می‌شود».</w:t>
      </w:r>
    </w:p>
    <w:p w:rsidR="003062E3" w:rsidRPr="00FB2EE3" w:rsidRDefault="003062E3" w:rsidP="00167AB1">
      <w:pPr>
        <w:rPr>
          <w:spacing w:val="0"/>
          <w:rtl/>
          <w:lang w:bidi="ar-SA"/>
        </w:rPr>
      </w:pPr>
      <w:r w:rsidRPr="00FB2EE3">
        <w:rPr>
          <w:spacing w:val="0"/>
          <w:rtl/>
          <w:lang w:bidi="ar-SA"/>
        </w:rPr>
        <w:t>سپس مؤلف</w:t>
      </w:r>
      <w:r w:rsidR="00084591" w:rsidRPr="00FB2EE3">
        <w:rPr>
          <w:rFonts w:cs="CTraditional Arabic"/>
          <w:spacing w:val="0"/>
          <w:rtl/>
          <w:lang w:bidi="ar-SA"/>
        </w:rPr>
        <w:t>/</w:t>
      </w:r>
      <w:r w:rsidRPr="00FB2EE3">
        <w:rPr>
          <w:spacing w:val="0"/>
          <w:rtl/>
          <w:lang w:bidi="ar-SA"/>
        </w:rPr>
        <w:t>، این آیه را ذکر کرده که الله متعال فرموده است:</w:t>
      </w:r>
    </w:p>
    <w:p w:rsidR="003251CF"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وَرَبِّكَ</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يُحَكِّمُوكَ</w:t>
      </w:r>
      <w:r w:rsidRPr="00FB2EE3">
        <w:rPr>
          <w:rFonts w:ascii="KFGQPC Uthmanic Script HAFS"/>
          <w:rtl/>
          <w:lang w:bidi="ar-SA"/>
        </w:rPr>
        <w:t xml:space="preserve"> </w:t>
      </w:r>
      <w:r w:rsidRPr="00FB2EE3">
        <w:rPr>
          <w:rFonts w:ascii="KFGQPC Uthmanic Script HAFS" w:hint="eastAsia"/>
          <w:rtl/>
          <w:lang w:bidi="ar-SA"/>
        </w:rPr>
        <w:t>فِيمَا</w:t>
      </w:r>
      <w:r w:rsidRPr="00FB2EE3">
        <w:rPr>
          <w:rFonts w:ascii="KFGQPC Uthmanic Script HAFS"/>
          <w:rtl/>
          <w:lang w:bidi="ar-SA"/>
        </w:rPr>
        <w:t xml:space="preserve"> </w:t>
      </w:r>
      <w:r w:rsidRPr="00FB2EE3">
        <w:rPr>
          <w:rFonts w:ascii="KFGQPC Uthmanic Script HAFS" w:hint="eastAsia"/>
          <w:rtl/>
          <w:lang w:bidi="ar-SA"/>
        </w:rPr>
        <w:t>شَجَرَ</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يَجِدُواْ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حَرَج</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مِّمَّا</w:t>
      </w:r>
      <w:r w:rsidRPr="00FB2EE3">
        <w:rPr>
          <w:rFonts w:ascii="KFGQPC Uthmanic Script HAFS"/>
          <w:rtl/>
          <w:lang w:bidi="ar-SA"/>
        </w:rPr>
        <w:t xml:space="preserve"> </w:t>
      </w:r>
      <w:r w:rsidRPr="00FB2EE3">
        <w:rPr>
          <w:rFonts w:ascii="KFGQPC Uthmanic Script HAFS" w:hint="eastAsia"/>
          <w:rtl/>
          <w:lang w:bidi="ar-SA"/>
        </w:rPr>
        <w:t>قَضَي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وَيُسَلِّمُواْ</w:t>
      </w:r>
      <w:r w:rsidRPr="00FB2EE3">
        <w:rPr>
          <w:rFonts w:ascii="KFGQPC Uthmanic Script HAFS"/>
          <w:rtl/>
          <w:lang w:bidi="ar-SA"/>
        </w:rPr>
        <w:t xml:space="preserve"> </w:t>
      </w:r>
      <w:r w:rsidRPr="00FB2EE3">
        <w:rPr>
          <w:rFonts w:ascii="KFGQPC Uthmanic Script HAFS" w:hint="eastAsia"/>
          <w:rtl/>
          <w:lang w:bidi="ar-SA"/>
        </w:rPr>
        <w:t>تَس</w:t>
      </w:r>
      <w:r w:rsidRPr="00FB2EE3">
        <w:rPr>
          <w:rFonts w:ascii="KFGQPC Uthmanic Script HAFS" w:hint="cs"/>
          <w:rtl/>
          <w:lang w:bidi="ar-SA"/>
        </w:rPr>
        <w:t>ۡ</w:t>
      </w:r>
      <w:r w:rsidRPr="00FB2EE3">
        <w:rPr>
          <w:rFonts w:ascii="KFGQPC Uthmanic Script HAFS" w:hint="eastAsia"/>
          <w:rtl/>
          <w:lang w:bidi="ar-SA"/>
        </w:rPr>
        <w:t>لِيم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٦٥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٦٥</w:t>
      </w:r>
      <w:r w:rsidRPr="00FB2EE3">
        <w:rPr>
          <w:rStyle w:val="Char8"/>
          <w:rtl/>
        </w:rPr>
        <w:t xml:space="preserve">]  </w:t>
      </w:r>
      <w:r w:rsidR="005E0A00" w:rsidRPr="00FB2EE3">
        <w:rPr>
          <w:rStyle w:val="Char8"/>
          <w:rtl/>
        </w:rPr>
        <w:tab/>
      </w:r>
    </w:p>
    <w:p w:rsidR="003251CF" w:rsidRPr="00FB2EE3" w:rsidRDefault="003251CF" w:rsidP="00167AB1">
      <w:pPr>
        <w:pStyle w:val="a2"/>
        <w:rPr>
          <w:rtl/>
          <w:lang w:bidi="ar-SA"/>
        </w:rPr>
      </w:pPr>
      <w:r w:rsidRPr="00FB2EE3">
        <w:rPr>
          <w:rtl/>
          <w:lang w:bidi="ar-SA"/>
        </w:rPr>
        <w:t>خیر؛ سوگند به پروردگارت آن‌ها ایمان ندارند تا آن‌که تو را در اختلافاتشان به داوری بخوانند و از داوری تو دلگیر نشوند و کاملا تسلیم باشند.</w:t>
      </w:r>
    </w:p>
    <w:p w:rsidR="003251CF" w:rsidRPr="00FB2EE3" w:rsidRDefault="00EF3975" w:rsidP="00167AB1">
      <w:pPr>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در این آیه به ربوبیت</w:t>
      </w:r>
      <w:r w:rsidR="00084591" w:rsidRPr="00FB2EE3">
        <w:rPr>
          <w:spacing w:val="0"/>
          <w:rtl/>
          <w:lang w:bidi="ar-SA"/>
        </w:rPr>
        <w:t>ِ</w:t>
      </w:r>
      <w:r w:rsidRPr="00FB2EE3">
        <w:rPr>
          <w:spacing w:val="0"/>
          <w:rtl/>
          <w:lang w:bidi="ar-SA"/>
        </w:rPr>
        <w:t xml:space="preserve"> خود، برای محمد</w:t>
      </w:r>
      <w:r w:rsidRPr="00FB2EE3">
        <w:rPr>
          <w:spacing w:val="0"/>
          <w:lang w:bidi="ar-SA"/>
        </w:rPr>
        <w:sym w:font="AGA Arabesque" w:char="F072"/>
      </w:r>
      <w:r w:rsidRPr="00FB2EE3">
        <w:rPr>
          <w:spacing w:val="0"/>
          <w:rtl/>
          <w:lang w:bidi="ar-SA"/>
        </w:rPr>
        <w:t xml:space="preserve"> سوگند یاد می‌کند و ای</w:t>
      </w:r>
      <w:r w:rsidR="00084591" w:rsidRPr="00FB2EE3">
        <w:rPr>
          <w:spacing w:val="0"/>
          <w:rtl/>
          <w:lang w:bidi="ar-SA"/>
        </w:rPr>
        <w:t>ن، بیان‌گر توجه ویژه‌ی پروردگار</w:t>
      </w:r>
      <w:r w:rsidRPr="00FB2EE3">
        <w:rPr>
          <w:spacing w:val="0"/>
          <w:rtl/>
          <w:lang w:bidi="ar-SA"/>
        </w:rPr>
        <w:t xml:space="preserve"> به محمد مصطفی</w:t>
      </w:r>
      <w:r w:rsidRPr="00FB2EE3">
        <w:rPr>
          <w:spacing w:val="0"/>
          <w:lang w:bidi="ar-SA"/>
        </w:rPr>
        <w:sym w:font="AGA Arabesque" w:char="F072"/>
      </w:r>
      <w:r w:rsidR="00084591" w:rsidRPr="00FB2EE3">
        <w:rPr>
          <w:spacing w:val="0"/>
          <w:rtl/>
          <w:lang w:bidi="ar-SA"/>
        </w:rPr>
        <w:t xml:space="preserve"> است؛ زیرا ربوبیتی که در این آیه</w:t>
      </w:r>
      <w:r w:rsidRPr="00FB2EE3">
        <w:rPr>
          <w:spacing w:val="0"/>
          <w:rtl/>
          <w:lang w:bidi="ar-SA"/>
        </w:rPr>
        <w:t xml:space="preserve"> ذکر شده، ربویت خاص است؛ ربوبیت الله</w:t>
      </w:r>
      <w:r w:rsidRPr="00FB2EE3">
        <w:rPr>
          <w:spacing w:val="0"/>
          <w:lang w:bidi="ar-SA"/>
        </w:rPr>
        <w:sym w:font="AGA Arabesque" w:char="F055"/>
      </w:r>
      <w:r w:rsidRPr="00FB2EE3">
        <w:rPr>
          <w:spacing w:val="0"/>
          <w:rtl/>
          <w:lang w:bidi="ar-SA"/>
        </w:rPr>
        <w:t xml:space="preserve"> در رابطه با آفریده‌هایش، </w:t>
      </w:r>
      <w:r w:rsidR="00B870D0" w:rsidRPr="00FB2EE3">
        <w:rPr>
          <w:spacing w:val="0"/>
          <w:rtl/>
          <w:lang w:bidi="ar-SA"/>
        </w:rPr>
        <w:t>یا عام است و یا خاص؛ ربوبیت عام الله</w:t>
      </w:r>
      <w:r w:rsidR="00084591" w:rsidRPr="00FB2EE3">
        <w:rPr>
          <w:spacing w:val="0"/>
          <w:rtl/>
          <w:lang w:bidi="ar-SA"/>
        </w:rPr>
        <w:t>، شامل همه‌ی آفریده‌هایش می‌شود؛</w:t>
      </w:r>
      <w:r w:rsidR="00B870D0" w:rsidRPr="00FB2EE3">
        <w:rPr>
          <w:spacing w:val="0"/>
          <w:rtl/>
          <w:lang w:bidi="ar-SA"/>
        </w:rPr>
        <w:t xml:space="preserve"> مانند این آیه که الله</w:t>
      </w:r>
      <w:r w:rsidR="00B870D0" w:rsidRPr="00FB2EE3">
        <w:rPr>
          <w:spacing w:val="0"/>
          <w:lang w:bidi="ar-SA"/>
        </w:rPr>
        <w:sym w:font="AGA Arabesque" w:char="F059"/>
      </w:r>
      <w:r w:rsidR="00B870D0" w:rsidRPr="00FB2EE3">
        <w:rPr>
          <w:spacing w:val="0"/>
          <w:rtl/>
          <w:lang w:bidi="ar-SA"/>
        </w:rPr>
        <w:t xml:space="preserve"> می‌فرماید:</w:t>
      </w:r>
    </w:p>
    <w:p w:rsidR="00B870D0" w:rsidRPr="00FB2EE3" w:rsidRDefault="00A85C0A" w:rsidP="00A85C0A">
      <w:pPr>
        <w:pStyle w:val="a1"/>
        <w:rPr>
          <w:rStyle w:val="Char8"/>
          <w:rtl/>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حَم</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رَبِّ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لَمِينَ</w:t>
      </w:r>
      <w:r w:rsidRPr="00FB2EE3">
        <w:rPr>
          <w:rFonts w:ascii="KFGQPC Uthmanic Script HAFS"/>
          <w:rtl/>
          <w:lang w:bidi="ar-SA"/>
        </w:rPr>
        <w:t xml:space="preserve"> </w:t>
      </w:r>
      <w:r w:rsidRPr="00FB2EE3">
        <w:rPr>
          <w:rFonts w:ascii="KFGQPC Uthmanic Script HAFS" w:hint="cs"/>
          <w:rtl/>
          <w:lang w:bidi="ar-SA"/>
        </w:rPr>
        <w:t>٢</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Fonts w:hint="eastAsia"/>
          <w:rtl/>
        </w:rPr>
        <w:t>الفاتحة</w:t>
      </w:r>
      <w:r w:rsidRPr="00FB2EE3">
        <w:rPr>
          <w:rStyle w:val="Char8"/>
          <w:rtl/>
        </w:rPr>
        <w:t xml:space="preserve">:  </w:t>
      </w:r>
      <w:r w:rsidRPr="00FB2EE3">
        <w:rPr>
          <w:rStyle w:val="Char8"/>
          <w:rFonts w:hint="cs"/>
          <w:rtl/>
        </w:rPr>
        <w:t>٢</w:t>
      </w:r>
      <w:r w:rsidRPr="00FB2EE3">
        <w:rPr>
          <w:rStyle w:val="Char8"/>
          <w:rtl/>
        </w:rPr>
        <w:t xml:space="preserve">]  </w:t>
      </w:r>
      <w:r w:rsidR="005E0A00" w:rsidRPr="00FB2EE3">
        <w:rPr>
          <w:rStyle w:val="Char8"/>
          <w:rtl/>
        </w:rPr>
        <w:tab/>
      </w:r>
    </w:p>
    <w:p w:rsidR="00B870D0" w:rsidRPr="00FB2EE3" w:rsidRDefault="00B870D0" w:rsidP="00167AB1">
      <w:pPr>
        <w:pStyle w:val="a2"/>
        <w:rPr>
          <w:rtl/>
          <w:lang w:bidi="ar-SA"/>
        </w:rPr>
      </w:pPr>
      <w:r w:rsidRPr="00FB2EE3">
        <w:rPr>
          <w:rtl/>
          <w:lang w:bidi="ar-SA"/>
        </w:rPr>
        <w:t>همه</w:t>
      </w:r>
      <w:r w:rsidRPr="00FB2EE3">
        <w:rPr>
          <w:rtl/>
          <w:lang w:bidi="ar-SA"/>
        </w:rPr>
        <w:softHyphen/>
        <w:t>ی حمد و ستایش ویژه</w:t>
      </w:r>
      <w:r w:rsidRPr="00FB2EE3">
        <w:rPr>
          <w:rtl/>
          <w:lang w:bidi="ar-SA"/>
        </w:rPr>
        <w:softHyphen/>
        <w:t>ی الله، پروردگار جهانیان است.</w:t>
      </w:r>
    </w:p>
    <w:p w:rsidR="00B870D0" w:rsidRPr="00FB2EE3" w:rsidRDefault="00C01E15" w:rsidP="00167AB1">
      <w:pPr>
        <w:rPr>
          <w:spacing w:val="0"/>
          <w:rtl/>
          <w:lang w:bidi="ar-SA"/>
        </w:rPr>
      </w:pPr>
      <w:r w:rsidRPr="00FB2EE3">
        <w:rPr>
          <w:spacing w:val="0"/>
          <w:rtl/>
          <w:lang w:bidi="ar-SA"/>
        </w:rPr>
        <w:t>اما ربوبیت خاص الله، شامل</w:t>
      </w:r>
      <w:r w:rsidR="00EF04E4" w:rsidRPr="00FB2EE3">
        <w:rPr>
          <w:spacing w:val="0"/>
          <w:rtl/>
          <w:lang w:bidi="ar-SA"/>
        </w:rPr>
        <w:t xml:space="preserve"> بندگانی </w:t>
      </w:r>
      <w:r w:rsidRPr="00FB2EE3">
        <w:rPr>
          <w:spacing w:val="0"/>
          <w:rtl/>
          <w:lang w:bidi="ar-SA"/>
        </w:rPr>
        <w:t>می‌شود</w:t>
      </w:r>
      <w:r w:rsidR="00EF04E4" w:rsidRPr="00FB2EE3">
        <w:rPr>
          <w:spacing w:val="0"/>
          <w:rtl/>
          <w:lang w:bidi="ar-SA"/>
        </w:rPr>
        <w:t xml:space="preserve"> که الله متعال، آن‌ها را برگزیده است؛ مانند همین آیه که الله متعال می‌فرماید:</w:t>
      </w:r>
    </w:p>
    <w:p w:rsidR="00EF04E4" w:rsidRPr="00FB2EE3" w:rsidRDefault="00A85C0A" w:rsidP="00A85C0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وَرَبِّكَ</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يُحَكِّمُوكَ</w:t>
      </w:r>
      <w:r w:rsidRPr="00FB2EE3">
        <w:rPr>
          <w:rFonts w:ascii="KFGQPC Uthmanic Script HAFS"/>
          <w:rtl/>
          <w:lang w:bidi="ar-SA"/>
        </w:rPr>
        <w:t xml:space="preserve"> </w:t>
      </w:r>
      <w:r w:rsidRPr="00FB2EE3">
        <w:rPr>
          <w:rFonts w:ascii="KFGQPC Uthmanic Script HAFS" w:hint="eastAsia"/>
          <w:rtl/>
          <w:lang w:bidi="ar-SA"/>
        </w:rPr>
        <w:t>فِيمَا</w:t>
      </w:r>
      <w:r w:rsidRPr="00FB2EE3">
        <w:rPr>
          <w:rFonts w:ascii="KFGQPC Uthmanic Script HAFS"/>
          <w:rtl/>
          <w:lang w:bidi="ar-SA"/>
        </w:rPr>
        <w:t xml:space="preserve"> </w:t>
      </w:r>
      <w:r w:rsidRPr="00FB2EE3">
        <w:rPr>
          <w:rFonts w:ascii="KFGQPC Uthmanic Script HAFS" w:hint="eastAsia"/>
          <w:rtl/>
          <w:lang w:bidi="ar-SA"/>
        </w:rPr>
        <w:t>شَجَرَ</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٦٥</w:t>
      </w:r>
      <w:r w:rsidRPr="00FB2EE3">
        <w:rPr>
          <w:rStyle w:val="Char8"/>
          <w:rtl/>
        </w:rPr>
        <w:t>]</w:t>
      </w:r>
    </w:p>
    <w:p w:rsidR="00EF04E4" w:rsidRPr="00FB2EE3" w:rsidRDefault="00EF04E4" w:rsidP="00167AB1">
      <w:pPr>
        <w:pStyle w:val="a2"/>
        <w:rPr>
          <w:rtl/>
          <w:lang w:bidi="ar-SA"/>
        </w:rPr>
      </w:pPr>
      <w:r w:rsidRPr="00FB2EE3">
        <w:rPr>
          <w:rtl/>
          <w:lang w:bidi="ar-SA"/>
        </w:rPr>
        <w:t>خیر؛ سوگند به پروردگارت آن‌ها ایمان ندارند تا آن‌که تو را در اختلافاتشان به داوری بخوانند...</w:t>
      </w:r>
    </w:p>
    <w:p w:rsidR="00C01E15" w:rsidRPr="00FB2EE3" w:rsidRDefault="00C01E15" w:rsidP="00167AB1">
      <w:pPr>
        <w:rPr>
          <w:spacing w:val="0"/>
          <w:rtl/>
          <w:lang w:bidi="ar-SA"/>
        </w:rPr>
      </w:pPr>
      <w:r w:rsidRPr="00FB2EE3">
        <w:rPr>
          <w:spacing w:val="0"/>
          <w:rtl/>
          <w:lang w:bidi="ar-SA"/>
        </w:rPr>
        <w:t>البته در آیه‌ی ذیل، هم به ربوبیت عام هم به ربوبیت خاص او اشاره شده است:</w:t>
      </w:r>
    </w:p>
    <w:p w:rsidR="00C01E15" w:rsidRPr="00FB2EE3" w:rsidRDefault="0087778E" w:rsidP="0087778E">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قَالُو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ءَامَنَّا</w:t>
      </w:r>
      <w:r w:rsidRPr="00FB2EE3">
        <w:rPr>
          <w:rFonts w:ascii="KFGQPC Uthmanic Script HAFS"/>
          <w:rtl/>
          <w:lang w:bidi="ar-SA"/>
        </w:rPr>
        <w:t xml:space="preserve"> </w:t>
      </w:r>
      <w:r w:rsidRPr="00FB2EE3">
        <w:rPr>
          <w:rFonts w:ascii="KFGQPC Uthmanic Script HAFS" w:hint="eastAsia"/>
          <w:rtl/>
          <w:lang w:bidi="ar-SA"/>
        </w:rPr>
        <w:t>بِرَبِّ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لَمِينَ</w:t>
      </w:r>
      <w:r w:rsidRPr="00FB2EE3">
        <w:rPr>
          <w:rFonts w:ascii="KFGQPC Uthmanic Script HAFS"/>
          <w:rtl/>
          <w:lang w:bidi="ar-SA"/>
        </w:rPr>
        <w:t xml:space="preserve"> </w:t>
      </w:r>
      <w:r w:rsidRPr="00FB2EE3">
        <w:rPr>
          <w:rFonts w:ascii="KFGQPC Uthmanic Script HAFS" w:hint="cs"/>
          <w:rtl/>
          <w:lang w:bidi="ar-SA"/>
        </w:rPr>
        <w:t>١٢١</w:t>
      </w:r>
      <w:r w:rsidRPr="00FB2EE3">
        <w:rPr>
          <w:rFonts w:ascii="KFGQPC Uthmanic Script HAFS"/>
          <w:rtl/>
          <w:lang w:bidi="ar-SA"/>
        </w:rPr>
        <w:t xml:space="preserve"> </w:t>
      </w:r>
      <w:r w:rsidRPr="00FB2EE3">
        <w:rPr>
          <w:rFonts w:ascii="KFGQPC Uthmanic Script HAFS" w:hint="eastAsia"/>
          <w:rtl/>
          <w:lang w:bidi="ar-SA"/>
        </w:rPr>
        <w:t>رَبِّ</w:t>
      </w:r>
      <w:r w:rsidRPr="00FB2EE3">
        <w:rPr>
          <w:rFonts w:ascii="KFGQPC Uthmanic Script HAFS"/>
          <w:rtl/>
          <w:lang w:bidi="ar-SA"/>
        </w:rPr>
        <w:t xml:space="preserve"> </w:t>
      </w:r>
      <w:r w:rsidRPr="00FB2EE3">
        <w:rPr>
          <w:rFonts w:ascii="KFGQPC Uthmanic Script HAFS" w:hint="eastAsia"/>
          <w:rtl/>
          <w:lang w:bidi="ar-SA"/>
        </w:rPr>
        <w:t>مُوسَى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وَهَ</w:t>
      </w:r>
      <w:r w:rsidRPr="00FB2EE3">
        <w:rPr>
          <w:rFonts w:ascii="KFGQPC Uthmanic Script HAFS" w:hint="cs"/>
          <w:rtl/>
          <w:lang w:bidi="ar-SA"/>
        </w:rPr>
        <w:t>ٰ</w:t>
      </w:r>
      <w:r w:rsidRPr="00FB2EE3">
        <w:rPr>
          <w:rFonts w:ascii="KFGQPC Uthmanic Script HAFS" w:hint="eastAsia"/>
          <w:rtl/>
          <w:lang w:bidi="ar-SA"/>
        </w:rPr>
        <w:t>رُونَ</w:t>
      </w:r>
      <w:r w:rsidRPr="00FB2EE3">
        <w:rPr>
          <w:rFonts w:ascii="KFGQPC Uthmanic Script HAFS"/>
          <w:rtl/>
          <w:lang w:bidi="ar-SA"/>
        </w:rPr>
        <w:t xml:space="preserve"> </w:t>
      </w:r>
      <w:r w:rsidRPr="00FB2EE3">
        <w:rPr>
          <w:rFonts w:ascii="KFGQPC Uthmanic Script HAFS" w:hint="cs"/>
          <w:rtl/>
          <w:lang w:bidi="ar-SA"/>
        </w:rPr>
        <w:t>١٢٢</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A05741">
        <w:rPr>
          <w:rStyle w:val="Char8"/>
          <w:rFonts w:hint="eastAsia"/>
          <w:rtl/>
        </w:rPr>
        <w:t>الأعراف</w:t>
      </w:r>
      <w:r w:rsidRPr="00FB2EE3">
        <w:rPr>
          <w:rStyle w:val="Char8"/>
          <w:rtl/>
        </w:rPr>
        <w:t xml:space="preserve">: </w:t>
      </w:r>
      <w:r w:rsidRPr="00FB2EE3">
        <w:rPr>
          <w:rStyle w:val="Char8"/>
          <w:rFonts w:hint="cs"/>
          <w:rtl/>
        </w:rPr>
        <w:t>١٢١</w:t>
      </w:r>
      <w:r w:rsidRPr="00FB2EE3">
        <w:rPr>
          <w:rStyle w:val="Char8"/>
          <w:rFonts w:hint="eastAsia"/>
          <w:rtl/>
        </w:rPr>
        <w:t>،</w:t>
      </w:r>
      <w:r w:rsidRPr="00FB2EE3">
        <w:rPr>
          <w:rStyle w:val="Char8"/>
          <w:rtl/>
        </w:rPr>
        <w:t xml:space="preserve">  </w:t>
      </w:r>
      <w:r w:rsidRPr="00FB2EE3">
        <w:rPr>
          <w:rStyle w:val="Char8"/>
          <w:rFonts w:hint="cs"/>
          <w:rtl/>
        </w:rPr>
        <w:t>١٢٢</w:t>
      </w:r>
      <w:r w:rsidRPr="00FB2EE3">
        <w:rPr>
          <w:rStyle w:val="Char8"/>
          <w:rtl/>
        </w:rPr>
        <w:t xml:space="preserve">]  </w:t>
      </w:r>
      <w:r w:rsidR="005E0A00" w:rsidRPr="00FB2EE3">
        <w:rPr>
          <w:rStyle w:val="Char8"/>
          <w:rtl/>
        </w:rPr>
        <w:tab/>
      </w:r>
    </w:p>
    <w:p w:rsidR="00C01E15" w:rsidRPr="00FB2EE3" w:rsidRDefault="00C01E15" w:rsidP="00167AB1">
      <w:pPr>
        <w:pStyle w:val="a2"/>
        <w:rPr>
          <w:rtl/>
          <w:lang w:bidi="ar-SA"/>
        </w:rPr>
      </w:pPr>
      <w:r w:rsidRPr="00FB2EE3">
        <w:rPr>
          <w:rtl/>
          <w:lang w:bidi="ar-SA"/>
        </w:rPr>
        <w:t>گفتند: به پروردگار جهانیان ایمان آوردیم؛ به پروردگار موسی و هارون.</w:t>
      </w:r>
    </w:p>
    <w:p w:rsidR="00C01E15" w:rsidRPr="00FB2EE3" w:rsidRDefault="0087778E" w:rsidP="00C47A44">
      <w:pPr>
        <w:rPr>
          <w:spacing w:val="0"/>
          <w:rtl/>
          <w:lang w:bidi="ar-SA"/>
        </w:rPr>
      </w:pPr>
      <w:r w:rsidRPr="00FB2EE3">
        <w:rPr>
          <w:rFonts w:ascii="KFGQPC Uthman Taha Naskh" w:cs="KFGQPC Uthman Taha Naskh" w:hint="cs"/>
          <w:spacing w:val="0"/>
          <w:rtl/>
          <w:lang w:bidi="ar-SA"/>
        </w:rPr>
        <w:t>﴿</w:t>
      </w:r>
      <w:r w:rsidRPr="00FB2EE3">
        <w:rPr>
          <w:rStyle w:val="Char2"/>
          <w:rFonts w:hint="eastAsia"/>
          <w:spacing w:val="0"/>
          <w:rtl/>
        </w:rPr>
        <w:t>فَلَا</w:t>
      </w:r>
      <w:r w:rsidRPr="00FB2EE3">
        <w:rPr>
          <w:rStyle w:val="Char2"/>
          <w:spacing w:val="0"/>
          <w:rtl/>
        </w:rPr>
        <w:t xml:space="preserve"> </w:t>
      </w:r>
      <w:r w:rsidRPr="00FB2EE3">
        <w:rPr>
          <w:rStyle w:val="Char2"/>
          <w:rFonts w:hint="eastAsia"/>
          <w:spacing w:val="0"/>
          <w:rtl/>
        </w:rPr>
        <w:t>وَرَبِّكَ</w:t>
      </w:r>
      <w:r w:rsidRPr="00FB2EE3">
        <w:rPr>
          <w:rStyle w:val="Char2"/>
          <w:spacing w:val="0"/>
          <w:rtl/>
        </w:rPr>
        <w:t xml:space="preserve"> </w:t>
      </w:r>
      <w:r w:rsidRPr="00FB2EE3">
        <w:rPr>
          <w:rStyle w:val="Char2"/>
          <w:rFonts w:hint="eastAsia"/>
          <w:spacing w:val="0"/>
          <w:rtl/>
        </w:rPr>
        <w:t>لَا</w:t>
      </w:r>
      <w:r w:rsidRPr="00FB2EE3">
        <w:rPr>
          <w:rFonts w:ascii="KFGQPC Uthman Taha Naskh" w:cs="KFGQPC Uthman Taha Naskh" w:hint="cs"/>
          <w:spacing w:val="0"/>
          <w:rtl/>
          <w:lang w:bidi="ar-SA"/>
        </w:rPr>
        <w:t>﴾</w:t>
      </w:r>
      <w:r w:rsidR="009D3C01" w:rsidRPr="00FB2EE3">
        <w:rPr>
          <w:spacing w:val="0"/>
          <w:rtl/>
          <w:lang w:bidi="ar-SA"/>
        </w:rPr>
        <w:t>؛</w:t>
      </w:r>
      <w:r w:rsidRPr="00FB2EE3">
        <w:rPr>
          <w:rFonts w:hint="cs"/>
          <w:spacing w:val="0"/>
          <w:rtl/>
          <w:lang w:bidi="ar-SA"/>
        </w:rPr>
        <w:t xml:space="preserve"> </w:t>
      </w:r>
      <w:r w:rsidRPr="00FB2EE3">
        <w:rPr>
          <w:rFonts w:ascii="KFGQPC Uthman Taha Naskh" w:cs="KFGQPC Uthman Taha Naskh" w:hint="cs"/>
          <w:spacing w:val="0"/>
          <w:rtl/>
          <w:lang w:bidi="ar-SA"/>
        </w:rPr>
        <w:t>﴿</w:t>
      </w:r>
      <w:r w:rsidRPr="00FB2EE3">
        <w:rPr>
          <w:rStyle w:val="Char2"/>
          <w:rFonts w:hint="eastAsia"/>
          <w:spacing w:val="0"/>
          <w:rtl/>
        </w:rPr>
        <w:t>لَا</w:t>
      </w:r>
      <w:r w:rsidRPr="00FB2EE3">
        <w:rPr>
          <w:rFonts w:ascii="KFGQPC Uthman Taha Naskh" w:cs="KFGQPC Uthman Taha Naskh" w:hint="cs"/>
          <w:spacing w:val="0"/>
          <w:rtl/>
          <w:lang w:bidi="ar-SA"/>
        </w:rPr>
        <w:t>﴾</w:t>
      </w:r>
      <w:r w:rsidRPr="00FB2EE3">
        <w:rPr>
          <w:rFonts w:ascii="KFGQPC Uthman Taha Naskh" w:cs="KFGQPC Uthman Taha Naskh"/>
          <w:spacing w:val="0"/>
          <w:rtl/>
          <w:lang w:bidi="ar-SA"/>
        </w:rPr>
        <w:t xml:space="preserve"> </w:t>
      </w:r>
      <w:r w:rsidR="009D3C01" w:rsidRPr="00FB2EE3">
        <w:rPr>
          <w:spacing w:val="0"/>
          <w:rtl/>
          <w:lang w:bidi="ar-SA"/>
        </w:rPr>
        <w:t xml:space="preserve">در این‌جا برای تأکید است و اگر می‌فرمود: </w:t>
      </w:r>
      <w:r w:rsidR="009D3C01" w:rsidRPr="00FB2EE3">
        <w:rPr>
          <w:rStyle w:val="Char1"/>
          <w:spacing w:val="0"/>
          <w:rtl/>
          <w:lang w:bidi="ar-SA"/>
        </w:rPr>
        <w:t>«فَوَربِّ</w:t>
      </w:r>
      <w:r w:rsidR="00FB2EE3" w:rsidRPr="00FB2EE3">
        <w:rPr>
          <w:rStyle w:val="Char1"/>
          <w:spacing w:val="0"/>
          <w:rtl/>
          <w:lang w:bidi="ar-SA"/>
        </w:rPr>
        <w:t>كَ</w:t>
      </w:r>
      <w:r w:rsidR="009D3C01" w:rsidRPr="00FB2EE3">
        <w:rPr>
          <w:rStyle w:val="Char1"/>
          <w:spacing w:val="0"/>
          <w:rtl/>
          <w:lang w:bidi="ar-SA"/>
        </w:rPr>
        <w:t xml:space="preserve"> لاَ یُؤمِنُون...»</w:t>
      </w:r>
      <w:r w:rsidR="009D3C01" w:rsidRPr="00FB2EE3">
        <w:rPr>
          <w:spacing w:val="0"/>
          <w:rtl/>
          <w:lang w:bidi="ar-SA"/>
        </w:rPr>
        <w:t>، همین مفهوم را می‌رساند، اما بدون تأکید بود. مانند این آیه که الله</w:t>
      </w:r>
      <w:r w:rsidR="009D3C01" w:rsidRPr="00FB2EE3">
        <w:rPr>
          <w:spacing w:val="0"/>
          <w:lang w:bidi="ar-SA"/>
        </w:rPr>
        <w:sym w:font="AGA Arabesque" w:char="F055"/>
      </w:r>
      <w:r w:rsidR="009D3C01" w:rsidRPr="00FB2EE3">
        <w:rPr>
          <w:spacing w:val="0"/>
          <w:rtl/>
          <w:lang w:bidi="ar-SA"/>
        </w:rPr>
        <w:t xml:space="preserve"> فرموده است:</w:t>
      </w:r>
    </w:p>
    <w:p w:rsidR="002D2133" w:rsidRPr="00FB2EE3" w:rsidRDefault="0087778E" w:rsidP="0087778E">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أُق</w:t>
      </w:r>
      <w:r w:rsidRPr="00FB2EE3">
        <w:rPr>
          <w:rFonts w:ascii="KFGQPC Uthmanic Script HAFS" w:hint="cs"/>
          <w:rtl/>
          <w:lang w:bidi="ar-SA"/>
        </w:rPr>
        <w:t>ۡ</w:t>
      </w:r>
      <w:r w:rsidRPr="00FB2EE3">
        <w:rPr>
          <w:rFonts w:ascii="KFGQPC Uthmanic Script HAFS" w:hint="eastAsia"/>
          <w:rtl/>
          <w:lang w:bidi="ar-SA"/>
        </w:rPr>
        <w:t>سِمُ</w:t>
      </w:r>
      <w:r w:rsidRPr="00FB2EE3">
        <w:rPr>
          <w:rFonts w:ascii="KFGQPC Uthmanic Script HAFS"/>
          <w:rtl/>
          <w:lang w:bidi="ar-SA"/>
        </w:rPr>
        <w:t xml:space="preserve"> </w:t>
      </w:r>
      <w:r w:rsidRPr="00FB2EE3">
        <w:rPr>
          <w:rFonts w:ascii="KFGQPC Uthmanic Script HAFS" w:hint="eastAsia"/>
          <w:rtl/>
          <w:lang w:bidi="ar-SA"/>
        </w:rPr>
        <w:t>بِيَو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قِيَ</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rtl/>
          <w:lang w:bidi="ar-SA"/>
        </w:rPr>
        <w:t xml:space="preserve"> </w:t>
      </w:r>
      <w:r w:rsidRPr="00FB2EE3">
        <w:rPr>
          <w:rFonts w:ascii="KFGQPC Uthmanic Script HAFS" w:hint="cs"/>
          <w:rtl/>
          <w:lang w:bidi="ar-SA"/>
        </w:rPr>
        <w:t>١</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القيامة</w:t>
      </w:r>
      <w:r w:rsidRPr="00FB2EE3">
        <w:rPr>
          <w:rStyle w:val="Char8"/>
          <w:rtl/>
        </w:rPr>
        <w:t xml:space="preserve">: </w:t>
      </w:r>
      <w:r w:rsidRPr="00FB2EE3">
        <w:rPr>
          <w:rStyle w:val="Char8"/>
          <w:rFonts w:hint="cs"/>
          <w:rtl/>
        </w:rPr>
        <w:t>١</w:t>
      </w:r>
      <w:r w:rsidRPr="00FB2EE3">
        <w:rPr>
          <w:rStyle w:val="Char8"/>
          <w:rtl/>
        </w:rPr>
        <w:t>]</w:t>
      </w:r>
      <w:r w:rsidRPr="00FB2EE3">
        <w:rPr>
          <w:rFonts w:ascii="KFGQPC Uthman Taha Naskh" w:cs="KFGQPC Uthman Taha Naskh"/>
          <w:rtl/>
          <w:lang w:bidi="ar-SA"/>
        </w:rPr>
        <w:t xml:space="preserve">  </w:t>
      </w:r>
      <w:r w:rsidR="005E0A00" w:rsidRPr="00FB2EE3">
        <w:rPr>
          <w:rtl/>
          <w:lang w:bidi="ar-SA"/>
        </w:rPr>
        <w:tab/>
      </w:r>
    </w:p>
    <w:p w:rsidR="002D2133" w:rsidRPr="00FB2EE3" w:rsidRDefault="002D2133" w:rsidP="00167AB1">
      <w:pPr>
        <w:pStyle w:val="a2"/>
        <w:rPr>
          <w:rtl/>
          <w:lang w:bidi="ar-SA"/>
        </w:rPr>
      </w:pPr>
      <w:r w:rsidRPr="00FB2EE3">
        <w:rPr>
          <w:rtl/>
          <w:lang w:bidi="ar-SA"/>
        </w:rPr>
        <w:t>به روز قیامت سوگند یاد می‌کنم.</w:t>
      </w:r>
    </w:p>
    <w:p w:rsidR="00C01E15" w:rsidRPr="00FB2EE3" w:rsidRDefault="00CC042D" w:rsidP="00167AB1">
      <w:pPr>
        <w:rPr>
          <w:spacing w:val="0"/>
          <w:rtl/>
          <w:lang w:bidi="ar-SA"/>
        </w:rPr>
      </w:pPr>
      <w:r w:rsidRPr="00FB2EE3">
        <w:rPr>
          <w:rFonts w:ascii="KFGQPC Uthman Taha Naskh" w:cs="KFGQPC Uthman Taha Naskh" w:hint="cs"/>
          <w:rtl/>
          <w:lang w:bidi="ar-SA"/>
        </w:rPr>
        <w:t>﴿</w:t>
      </w:r>
      <w:r w:rsidRPr="00CC042D">
        <w:rPr>
          <w:rFonts w:ascii="KFGQPC Uthmanic Script HAFS" w:cs="KFGQPC Uthmanic Script HAFS" w:hint="eastAsia"/>
          <w:rtl/>
          <w:lang w:bidi="ar-SA"/>
        </w:rPr>
        <w:t>لَا</w:t>
      </w:r>
      <w:r w:rsidRPr="00FB2EE3">
        <w:rPr>
          <w:rFonts w:ascii="KFGQPC Uthman Taha Naskh" w:cs="KFGQPC Uthman Taha Naskh" w:hint="cs"/>
          <w:rtl/>
          <w:lang w:bidi="ar-SA"/>
        </w:rPr>
        <w:t>﴾</w:t>
      </w:r>
      <w:r w:rsidR="002D2133" w:rsidRPr="00FB2EE3">
        <w:rPr>
          <w:spacing w:val="0"/>
          <w:rtl/>
          <w:lang w:bidi="ar-SA"/>
        </w:rPr>
        <w:t xml:space="preserve"> در این آیه نیز برای نفی نیست؛ بلکه برای تأکید است.</w:t>
      </w:r>
    </w:p>
    <w:p w:rsidR="002D2133" w:rsidRPr="00FB2EE3" w:rsidRDefault="0087778E" w:rsidP="0087778E">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وَرَبِّكَ</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يُحَكِّمُوكَ</w:t>
      </w:r>
      <w:r w:rsidRPr="00FB2EE3">
        <w:rPr>
          <w:rFonts w:ascii="KFGQPC Uthmanic Script HAFS"/>
          <w:rtl/>
          <w:lang w:bidi="ar-SA"/>
        </w:rPr>
        <w:t xml:space="preserve"> </w:t>
      </w:r>
      <w:r w:rsidRPr="00FB2EE3">
        <w:rPr>
          <w:rFonts w:ascii="KFGQPC Uthmanic Script HAFS" w:hint="eastAsia"/>
          <w:rtl/>
          <w:lang w:bidi="ar-SA"/>
        </w:rPr>
        <w:t>فِيمَا</w:t>
      </w:r>
      <w:r w:rsidRPr="00FB2EE3">
        <w:rPr>
          <w:rFonts w:ascii="KFGQPC Uthmanic Script HAFS"/>
          <w:rtl/>
          <w:lang w:bidi="ar-SA"/>
        </w:rPr>
        <w:t xml:space="preserve"> </w:t>
      </w:r>
      <w:r w:rsidRPr="00FB2EE3">
        <w:rPr>
          <w:rFonts w:ascii="KFGQPC Uthmanic Script HAFS" w:hint="eastAsia"/>
          <w:rtl/>
          <w:lang w:bidi="ar-SA"/>
        </w:rPr>
        <w:t>شَجَرَ</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٦٥</w:t>
      </w:r>
      <w:r w:rsidRPr="00FB2EE3">
        <w:rPr>
          <w:rStyle w:val="Char8"/>
          <w:rtl/>
        </w:rPr>
        <w:t>]</w:t>
      </w:r>
      <w:r w:rsidRPr="00FB2EE3">
        <w:rPr>
          <w:rFonts w:ascii="KFGQPC Uthman Taha Naskh" w:cs="KFGQPC Uthman Taha Naskh"/>
          <w:rtl/>
          <w:lang w:bidi="ar-SA"/>
        </w:rPr>
        <w:t xml:space="preserve">  </w:t>
      </w:r>
      <w:r w:rsidR="005E0A00" w:rsidRPr="00FB2EE3">
        <w:rPr>
          <w:rtl/>
          <w:lang w:bidi="ar-SA"/>
        </w:rPr>
        <w:tab/>
      </w:r>
      <w:r w:rsidR="002D2133" w:rsidRPr="00FB2EE3">
        <w:rPr>
          <w:rtl/>
          <w:lang w:bidi="ar-SA"/>
        </w:rPr>
        <w:t xml:space="preserve"> </w:t>
      </w:r>
    </w:p>
    <w:p w:rsidR="002D2133" w:rsidRPr="00FB2EE3" w:rsidRDefault="002D2133" w:rsidP="00167AB1">
      <w:pPr>
        <w:pStyle w:val="a2"/>
        <w:rPr>
          <w:rtl/>
          <w:lang w:bidi="ar-SA"/>
        </w:rPr>
      </w:pPr>
      <w:r w:rsidRPr="00FB2EE3">
        <w:rPr>
          <w:rtl/>
          <w:lang w:bidi="ar-SA"/>
        </w:rPr>
        <w:t>خیر؛ سوگند به پروردگارت آن‌ها ایمان ندارند تا آن‌که تو را در اختلافاتشان به داوری بخوانند...</w:t>
      </w:r>
    </w:p>
    <w:p w:rsidR="00B870D0" w:rsidRPr="00FB2EE3" w:rsidRDefault="00EF04E4" w:rsidP="00167AB1">
      <w:pPr>
        <w:rPr>
          <w:spacing w:val="0"/>
          <w:rtl/>
          <w:lang w:bidi="ar-SA"/>
        </w:rPr>
      </w:pPr>
      <w:r w:rsidRPr="00FB2EE3">
        <w:rPr>
          <w:spacing w:val="0"/>
          <w:rtl/>
          <w:lang w:bidi="ar-SA"/>
        </w:rPr>
        <w:t>این مشاجره و اختلاف، هم شامل اختلاف‌های دینی می‌شود</w:t>
      </w:r>
      <w:r w:rsidR="009D3C01" w:rsidRPr="00FB2EE3">
        <w:rPr>
          <w:spacing w:val="0"/>
          <w:rtl/>
          <w:lang w:bidi="ar-SA"/>
        </w:rPr>
        <w:t xml:space="preserve"> و هم شام</w:t>
      </w:r>
      <w:r w:rsidRPr="00FB2EE3">
        <w:rPr>
          <w:spacing w:val="0"/>
          <w:rtl/>
          <w:lang w:bidi="ar-SA"/>
        </w:rPr>
        <w:t>ل اختلاف‌های دنیوی</w:t>
      </w:r>
      <w:r w:rsidR="00084591" w:rsidRPr="00FB2EE3">
        <w:rPr>
          <w:spacing w:val="0"/>
          <w:rtl/>
          <w:lang w:bidi="ar-SA"/>
        </w:rPr>
        <w:t>؛</w:t>
      </w:r>
      <w:r w:rsidRPr="00FB2EE3">
        <w:rPr>
          <w:spacing w:val="0"/>
          <w:rtl/>
          <w:lang w:bidi="ar-SA"/>
        </w:rPr>
        <w:t xml:space="preserve"> لذا اگر دو نفر درباره‌ی مسأله‌ای با یک</w:t>
      </w:r>
      <w:r w:rsidR="00084591" w:rsidRPr="00FB2EE3">
        <w:rPr>
          <w:spacing w:val="0"/>
          <w:rtl/>
          <w:lang w:bidi="ar-SA"/>
        </w:rPr>
        <w:t>‌</w:t>
      </w:r>
      <w:r w:rsidRPr="00FB2EE3">
        <w:rPr>
          <w:spacing w:val="0"/>
          <w:rtl/>
          <w:lang w:bidi="ar-SA"/>
        </w:rPr>
        <w:t>دیگر، اختلاف نظر داشتند که آیا حلال است یا حرام، باید پیامبر</w:t>
      </w:r>
      <w:r w:rsidRPr="00FB2EE3">
        <w:rPr>
          <w:spacing w:val="0"/>
          <w:lang w:bidi="ar-SA"/>
        </w:rPr>
        <w:sym w:font="AGA Arabesque" w:char="F072"/>
      </w:r>
      <w:r w:rsidRPr="00FB2EE3">
        <w:rPr>
          <w:spacing w:val="0"/>
          <w:rtl/>
          <w:lang w:bidi="ar-SA"/>
        </w:rPr>
        <w:t>، یعنی سنتش را د</w:t>
      </w:r>
      <w:r w:rsidR="00084591" w:rsidRPr="00FB2EE3">
        <w:rPr>
          <w:spacing w:val="0"/>
          <w:rtl/>
          <w:lang w:bidi="ar-SA"/>
        </w:rPr>
        <w:t>اور قرار دهند و هیچ‌یک از آن‌ها</w:t>
      </w:r>
      <w:r w:rsidRPr="00FB2EE3">
        <w:rPr>
          <w:spacing w:val="0"/>
          <w:rtl/>
          <w:lang w:bidi="ar-SA"/>
        </w:rPr>
        <w:t xml:space="preserve"> ایمان ندارد، مگر این‌که رسول‌الله</w:t>
      </w:r>
      <w:r w:rsidRPr="00FB2EE3">
        <w:rPr>
          <w:spacing w:val="0"/>
          <w:lang w:bidi="ar-SA"/>
        </w:rPr>
        <w:sym w:font="AGA Arabesque" w:char="F072"/>
      </w:r>
      <w:r w:rsidRPr="00FB2EE3">
        <w:rPr>
          <w:spacing w:val="0"/>
          <w:rtl/>
          <w:lang w:bidi="ar-SA"/>
        </w:rPr>
        <w:t xml:space="preserve"> را داو</w:t>
      </w:r>
      <w:r w:rsidR="00084591" w:rsidRPr="00FB2EE3">
        <w:rPr>
          <w:spacing w:val="0"/>
          <w:rtl/>
          <w:lang w:bidi="ar-SA"/>
        </w:rPr>
        <w:t>ر قرار دهند و تسلیم حکم او شوند؛</w:t>
      </w:r>
      <w:r w:rsidRPr="00FB2EE3">
        <w:rPr>
          <w:spacing w:val="0"/>
          <w:rtl/>
          <w:lang w:bidi="ar-SA"/>
        </w:rPr>
        <w:t xml:space="preserve"> اما اگر اختلافشان بر سر مسأله‌ای دنیوی باشد، باز هم باید به حکم شریعت و سنت پیامبر</w:t>
      </w:r>
      <w:r w:rsidRPr="00FB2EE3">
        <w:rPr>
          <w:spacing w:val="0"/>
          <w:lang w:bidi="ar-SA"/>
        </w:rPr>
        <w:sym w:font="AGA Arabesque" w:char="F072"/>
      </w:r>
      <w:r w:rsidRPr="00FB2EE3">
        <w:rPr>
          <w:spacing w:val="0"/>
          <w:rtl/>
          <w:lang w:bidi="ar-SA"/>
        </w:rPr>
        <w:t xml:space="preserve"> عمل کنند. </w:t>
      </w:r>
      <w:r w:rsidR="000232C0" w:rsidRPr="00FB2EE3">
        <w:rPr>
          <w:spacing w:val="0"/>
          <w:rtl/>
          <w:lang w:bidi="ar-SA"/>
        </w:rPr>
        <w:t>چنان‌که</w:t>
      </w:r>
      <w:r w:rsidRPr="00FB2EE3">
        <w:rPr>
          <w:spacing w:val="0"/>
          <w:rtl/>
          <w:lang w:bidi="ar-SA"/>
        </w:rPr>
        <w:t xml:space="preserve"> زبیر بن عوام</w:t>
      </w:r>
      <w:r w:rsidRPr="00FB2EE3">
        <w:rPr>
          <w:spacing w:val="0"/>
          <w:lang w:bidi="ar-SA"/>
        </w:rPr>
        <w:sym w:font="AGA Arabesque" w:char="F074"/>
      </w:r>
      <w:r w:rsidRPr="00FB2EE3">
        <w:rPr>
          <w:spacing w:val="0"/>
          <w:rtl/>
          <w:lang w:bidi="ar-SA"/>
        </w:rPr>
        <w:t xml:space="preserve"> و یکی از همسایگانش که از انصار</w:t>
      </w:r>
      <w:r w:rsidRPr="00FB2EE3">
        <w:rPr>
          <w:spacing w:val="0"/>
          <w:lang w:bidi="ar-SA"/>
        </w:rPr>
        <w:sym w:font="AGA Arabesque" w:char="F079"/>
      </w:r>
      <w:r w:rsidRPr="00FB2EE3">
        <w:rPr>
          <w:spacing w:val="0"/>
          <w:rtl/>
          <w:lang w:bidi="ar-SA"/>
        </w:rPr>
        <w:t xml:space="preserve"> </w:t>
      </w:r>
      <w:r w:rsidR="00084591" w:rsidRPr="00FB2EE3">
        <w:rPr>
          <w:spacing w:val="0"/>
          <w:rtl/>
          <w:lang w:bidi="ar-SA"/>
        </w:rPr>
        <w:t>بود، به‌خاطر چشمه‌ی آبی</w:t>
      </w:r>
      <w:r w:rsidRPr="00FB2EE3">
        <w:rPr>
          <w:spacing w:val="0"/>
          <w:rtl/>
          <w:lang w:bidi="ar-SA"/>
        </w:rPr>
        <w:t xml:space="preserve"> با هم اختلاف پیدا کردند؛ اما از رسول‌الله</w:t>
      </w:r>
      <w:r w:rsidRPr="00FB2EE3">
        <w:rPr>
          <w:spacing w:val="0"/>
          <w:lang w:bidi="ar-SA"/>
        </w:rPr>
        <w:sym w:font="AGA Arabesque" w:char="F072"/>
      </w:r>
      <w:r w:rsidR="00084591" w:rsidRPr="00FB2EE3">
        <w:rPr>
          <w:spacing w:val="0"/>
          <w:rtl/>
          <w:lang w:bidi="ar-SA"/>
        </w:rPr>
        <w:t xml:space="preserve"> خواستند که در میان آن‌ها</w:t>
      </w:r>
      <w:r w:rsidRPr="00FB2EE3">
        <w:rPr>
          <w:spacing w:val="0"/>
          <w:rtl/>
          <w:lang w:bidi="ar-SA"/>
        </w:rPr>
        <w:t xml:space="preserve"> قضاوت کند. </w:t>
      </w:r>
      <w:r w:rsidR="009F2D22" w:rsidRPr="00FB2EE3">
        <w:rPr>
          <w:spacing w:val="0"/>
          <w:rtl/>
          <w:lang w:bidi="ar-SA"/>
        </w:rPr>
        <w:t>به هر حال، کسی که در امور دینی و دنیوی، رسول‌الله</w:t>
      </w:r>
      <w:r w:rsidR="009F2D22" w:rsidRPr="00FB2EE3">
        <w:rPr>
          <w:spacing w:val="0"/>
          <w:lang w:bidi="ar-SA"/>
        </w:rPr>
        <w:sym w:font="AGA Arabesque" w:char="F072"/>
      </w:r>
      <w:r w:rsidR="009F2D22" w:rsidRPr="00FB2EE3">
        <w:rPr>
          <w:spacing w:val="0"/>
          <w:rtl/>
          <w:lang w:bidi="ar-SA"/>
        </w:rPr>
        <w:t xml:space="preserve"> را داور قرار نمی‌دهد، ایمان ندارد.</w:t>
      </w:r>
    </w:p>
    <w:p w:rsidR="009F2D22" w:rsidRPr="00FB2EE3" w:rsidRDefault="009F2D22" w:rsidP="0087778E">
      <w:pPr>
        <w:rPr>
          <w:spacing w:val="0"/>
          <w:rtl/>
          <w:lang w:bidi="ar-SA"/>
        </w:rPr>
      </w:pPr>
      <w:r w:rsidRPr="00FB2EE3">
        <w:rPr>
          <w:spacing w:val="0"/>
          <w:rtl/>
          <w:lang w:bidi="ar-SA"/>
        </w:rPr>
        <w:t>اگر انسان، به‌طور مطلق به حکم پیامبر</w:t>
      </w:r>
      <w:r w:rsidRPr="00FB2EE3">
        <w:rPr>
          <w:spacing w:val="0"/>
          <w:lang w:bidi="ar-SA"/>
        </w:rPr>
        <w:sym w:font="AGA Arabesque" w:char="F072"/>
      </w:r>
      <w:r w:rsidRPr="00FB2EE3">
        <w:rPr>
          <w:spacing w:val="0"/>
          <w:rtl/>
          <w:lang w:bidi="ar-SA"/>
        </w:rPr>
        <w:t xml:space="preserve"> راضی نباشد، به‌کلی ایمان ندارد</w:t>
      </w:r>
      <w:r w:rsidR="00084591" w:rsidRPr="00FB2EE3">
        <w:rPr>
          <w:spacing w:val="0"/>
          <w:rtl/>
          <w:lang w:bidi="ar-SA"/>
        </w:rPr>
        <w:t>؛</w:t>
      </w:r>
      <w:r w:rsidRPr="00FB2EE3">
        <w:rPr>
          <w:spacing w:val="0"/>
          <w:rtl/>
          <w:lang w:bidi="ar-SA"/>
        </w:rPr>
        <w:t xml:space="preserve"> زیرا کسی که مطلقاً به حکم پیامبر</w:t>
      </w:r>
      <w:r w:rsidRPr="00FB2EE3">
        <w:rPr>
          <w:spacing w:val="0"/>
          <w:lang w:bidi="ar-SA"/>
        </w:rPr>
        <w:sym w:font="AGA Arabesque" w:char="F072"/>
      </w:r>
      <w:r w:rsidRPr="00FB2EE3">
        <w:rPr>
          <w:spacing w:val="0"/>
          <w:rtl/>
          <w:lang w:bidi="ar-SA"/>
        </w:rPr>
        <w:t xml:space="preserve"> تن نمی‌دهد یا راضی نمی‌شود، کافر است</w:t>
      </w:r>
      <w:r w:rsidR="004A3D6B" w:rsidRPr="00FB2EE3">
        <w:rPr>
          <w:spacing w:val="0"/>
          <w:rtl/>
          <w:lang w:bidi="ar-SA"/>
        </w:rPr>
        <w:t xml:space="preserve"> و از اسلام، خارج می‌باشد؛ اما اگر در یک مسأله‌ی خاص به حکم پیامبر</w:t>
      </w:r>
      <w:r w:rsidR="004A3D6B" w:rsidRPr="00FB2EE3">
        <w:rPr>
          <w:spacing w:val="0"/>
          <w:lang w:bidi="ar-SA"/>
        </w:rPr>
        <w:sym w:font="AGA Arabesque" w:char="F072"/>
      </w:r>
      <w:r w:rsidR="004A3D6B" w:rsidRPr="00FB2EE3">
        <w:rPr>
          <w:spacing w:val="0"/>
          <w:rtl/>
          <w:lang w:bidi="ar-SA"/>
        </w:rPr>
        <w:t xml:space="preserve"> راضی نشود و با حکم پیامبر</w:t>
      </w:r>
      <w:r w:rsidR="004A3D6B" w:rsidRPr="00FB2EE3">
        <w:rPr>
          <w:spacing w:val="0"/>
          <w:lang w:bidi="ar-SA"/>
        </w:rPr>
        <w:sym w:font="AGA Arabesque" w:char="F072"/>
      </w:r>
      <w:r w:rsidR="00084591" w:rsidRPr="00FB2EE3">
        <w:rPr>
          <w:spacing w:val="0"/>
          <w:rtl/>
          <w:lang w:bidi="ar-SA"/>
        </w:rPr>
        <w:t xml:space="preserve"> درباره‌ی آن مسأله</w:t>
      </w:r>
      <w:r w:rsidR="004A3D6B" w:rsidRPr="00FB2EE3">
        <w:rPr>
          <w:spacing w:val="0"/>
          <w:rtl/>
          <w:lang w:bidi="ar-SA"/>
        </w:rPr>
        <w:t xml:space="preserve"> مخالفت کند، کافر نیست. شاید این پرسش مطرح شود که چگونه می‌توان رسول‌الله</w:t>
      </w:r>
      <w:r w:rsidR="004A3D6B" w:rsidRPr="00FB2EE3">
        <w:rPr>
          <w:spacing w:val="0"/>
          <w:lang w:bidi="ar-SA"/>
        </w:rPr>
        <w:sym w:font="AGA Arabesque" w:char="F072"/>
      </w:r>
      <w:r w:rsidR="004A3D6B" w:rsidRPr="00FB2EE3">
        <w:rPr>
          <w:spacing w:val="0"/>
          <w:rtl/>
          <w:lang w:bidi="ar-SA"/>
        </w:rPr>
        <w:t xml:space="preserve"> را پس از وفاتش، داور قرار داد؟ پاسخ، روشن است؛ باید سنتش را داور قرار دهیم</w:t>
      </w:r>
      <w:r w:rsidR="00084591" w:rsidRPr="00FB2EE3">
        <w:rPr>
          <w:spacing w:val="0"/>
          <w:rtl/>
          <w:lang w:bidi="ar-SA"/>
        </w:rPr>
        <w:t>؛</w:t>
      </w:r>
      <w:r w:rsidR="004A3D6B" w:rsidRPr="00FB2EE3">
        <w:rPr>
          <w:spacing w:val="0"/>
          <w:rtl/>
          <w:lang w:bidi="ar-SA"/>
        </w:rPr>
        <w:t xml:space="preserve"> یعنی به سنتش عمل کنیم؛ و این، یک بخش آن است و بخش دیگر آن، این است که از حکم کتاب و سنت دل‌گیر نباشیم زیرا الله</w:t>
      </w:r>
      <w:r w:rsidR="004A3D6B" w:rsidRPr="00FB2EE3">
        <w:rPr>
          <w:spacing w:val="0"/>
          <w:lang w:bidi="ar-SA"/>
        </w:rPr>
        <w:sym w:font="AGA Arabesque" w:char="F059"/>
      </w:r>
      <w:r w:rsidR="004A3D6B" w:rsidRPr="00FB2EE3">
        <w:rPr>
          <w:spacing w:val="0"/>
          <w:rtl/>
          <w:lang w:bidi="ar-SA"/>
        </w:rPr>
        <w:t xml:space="preserve"> می‌فرماید: </w:t>
      </w:r>
      <w:r w:rsidR="0087778E" w:rsidRPr="00FB2EE3">
        <w:rPr>
          <w:rFonts w:ascii="KFGQPC Uthman Taha Naskh" w:cs="KFGQPC Uthman Taha Naskh" w:hint="cs"/>
          <w:spacing w:val="0"/>
          <w:rtl/>
          <w:lang w:bidi="ar-SA"/>
        </w:rPr>
        <w:t>﴿</w:t>
      </w:r>
      <w:r w:rsidR="0087778E" w:rsidRPr="00FB2EE3">
        <w:rPr>
          <w:rStyle w:val="Char2"/>
          <w:rFonts w:hint="eastAsia"/>
          <w:spacing w:val="0"/>
          <w:rtl/>
        </w:rPr>
        <w:t>ثُمَّ</w:t>
      </w:r>
      <w:r w:rsidR="0087778E" w:rsidRPr="00FB2EE3">
        <w:rPr>
          <w:rStyle w:val="Char2"/>
          <w:spacing w:val="0"/>
          <w:rtl/>
        </w:rPr>
        <w:t xml:space="preserve"> </w:t>
      </w:r>
      <w:r w:rsidR="0087778E" w:rsidRPr="00FB2EE3">
        <w:rPr>
          <w:rStyle w:val="Char2"/>
          <w:rFonts w:hint="eastAsia"/>
          <w:spacing w:val="0"/>
          <w:rtl/>
        </w:rPr>
        <w:t>لَا</w:t>
      </w:r>
      <w:r w:rsidR="0087778E" w:rsidRPr="00FB2EE3">
        <w:rPr>
          <w:rStyle w:val="Char2"/>
          <w:spacing w:val="0"/>
          <w:rtl/>
        </w:rPr>
        <w:t xml:space="preserve"> </w:t>
      </w:r>
      <w:r w:rsidR="0087778E" w:rsidRPr="00FB2EE3">
        <w:rPr>
          <w:rStyle w:val="Char2"/>
          <w:rFonts w:hint="eastAsia"/>
          <w:spacing w:val="0"/>
          <w:rtl/>
        </w:rPr>
        <w:t>يَجِدُواْ</w:t>
      </w:r>
      <w:r w:rsidR="0087778E" w:rsidRPr="00FB2EE3">
        <w:rPr>
          <w:rStyle w:val="Char2"/>
          <w:spacing w:val="0"/>
          <w:rtl/>
        </w:rPr>
        <w:t xml:space="preserve"> </w:t>
      </w:r>
      <w:r w:rsidR="0087778E" w:rsidRPr="00FB2EE3">
        <w:rPr>
          <w:rStyle w:val="Char2"/>
          <w:rFonts w:hint="eastAsia"/>
          <w:spacing w:val="0"/>
          <w:rtl/>
        </w:rPr>
        <w:t>فِي</w:t>
      </w:r>
      <w:r w:rsidR="0087778E" w:rsidRPr="00FB2EE3">
        <w:rPr>
          <w:rStyle w:val="Char2"/>
          <w:rFonts w:hint="cs"/>
          <w:spacing w:val="0"/>
          <w:rtl/>
        </w:rPr>
        <w:t>ٓ</w:t>
      </w:r>
      <w:r w:rsidR="0087778E" w:rsidRPr="00FB2EE3">
        <w:rPr>
          <w:rStyle w:val="Char2"/>
          <w:spacing w:val="0"/>
          <w:rtl/>
        </w:rPr>
        <w:t xml:space="preserve"> </w:t>
      </w:r>
      <w:r w:rsidR="0087778E" w:rsidRPr="00FB2EE3">
        <w:rPr>
          <w:rStyle w:val="Char2"/>
          <w:rFonts w:hint="eastAsia"/>
          <w:spacing w:val="0"/>
          <w:rtl/>
        </w:rPr>
        <w:t>أَنفُسِهِم</w:t>
      </w:r>
      <w:r w:rsidR="0087778E" w:rsidRPr="00FB2EE3">
        <w:rPr>
          <w:rStyle w:val="Char2"/>
          <w:rFonts w:hint="cs"/>
          <w:spacing w:val="0"/>
          <w:rtl/>
        </w:rPr>
        <w:t>ۡ</w:t>
      </w:r>
      <w:r w:rsidR="0087778E" w:rsidRPr="00FB2EE3">
        <w:rPr>
          <w:rStyle w:val="Char2"/>
          <w:spacing w:val="0"/>
          <w:rtl/>
        </w:rPr>
        <w:t xml:space="preserve"> </w:t>
      </w:r>
      <w:r w:rsidR="0087778E" w:rsidRPr="00FB2EE3">
        <w:rPr>
          <w:rStyle w:val="Char2"/>
          <w:rFonts w:hint="eastAsia"/>
          <w:spacing w:val="0"/>
          <w:rtl/>
        </w:rPr>
        <w:t>حَرَج</w:t>
      </w:r>
      <w:r w:rsidR="0087778E" w:rsidRPr="00FB2EE3">
        <w:rPr>
          <w:rStyle w:val="Char2"/>
          <w:rFonts w:hint="cs"/>
          <w:spacing w:val="0"/>
          <w:rtl/>
        </w:rPr>
        <w:t>ٗ</w:t>
      </w:r>
      <w:r w:rsidR="0087778E" w:rsidRPr="00FB2EE3">
        <w:rPr>
          <w:rStyle w:val="Char2"/>
          <w:rFonts w:hint="eastAsia"/>
          <w:spacing w:val="0"/>
          <w:rtl/>
        </w:rPr>
        <w:t>ا</w:t>
      </w:r>
      <w:r w:rsidR="0087778E" w:rsidRPr="00FB2EE3">
        <w:rPr>
          <w:rStyle w:val="Char2"/>
          <w:spacing w:val="0"/>
          <w:rtl/>
        </w:rPr>
        <w:t xml:space="preserve"> </w:t>
      </w:r>
      <w:r w:rsidR="0087778E" w:rsidRPr="00FB2EE3">
        <w:rPr>
          <w:rStyle w:val="Char2"/>
          <w:rFonts w:hint="eastAsia"/>
          <w:spacing w:val="0"/>
          <w:rtl/>
        </w:rPr>
        <w:t>مِّمَّا</w:t>
      </w:r>
      <w:r w:rsidR="0087778E" w:rsidRPr="00FB2EE3">
        <w:rPr>
          <w:rStyle w:val="Char2"/>
          <w:spacing w:val="0"/>
          <w:rtl/>
        </w:rPr>
        <w:t xml:space="preserve"> </w:t>
      </w:r>
      <w:r w:rsidR="0087778E" w:rsidRPr="00FB2EE3">
        <w:rPr>
          <w:rStyle w:val="Char2"/>
          <w:rFonts w:hint="eastAsia"/>
          <w:spacing w:val="0"/>
          <w:rtl/>
        </w:rPr>
        <w:t>قَضَي</w:t>
      </w:r>
      <w:r w:rsidR="0087778E" w:rsidRPr="00FB2EE3">
        <w:rPr>
          <w:rStyle w:val="Char2"/>
          <w:rFonts w:hint="cs"/>
          <w:spacing w:val="0"/>
          <w:rtl/>
        </w:rPr>
        <w:t>ۡ</w:t>
      </w:r>
      <w:r w:rsidR="0087778E" w:rsidRPr="00FB2EE3">
        <w:rPr>
          <w:rStyle w:val="Char2"/>
          <w:rFonts w:hint="eastAsia"/>
          <w:spacing w:val="0"/>
          <w:rtl/>
        </w:rPr>
        <w:t>تَ</w:t>
      </w:r>
      <w:r w:rsidR="0087778E" w:rsidRPr="00FB2EE3">
        <w:rPr>
          <w:rStyle w:val="Char2"/>
          <w:spacing w:val="0"/>
          <w:rtl/>
        </w:rPr>
        <w:t xml:space="preserve"> </w:t>
      </w:r>
      <w:r w:rsidR="0087778E" w:rsidRPr="00FB2EE3">
        <w:rPr>
          <w:rStyle w:val="Char2"/>
          <w:rFonts w:hint="eastAsia"/>
          <w:spacing w:val="0"/>
          <w:rtl/>
        </w:rPr>
        <w:t>وَيُسَلِّمُواْ</w:t>
      </w:r>
      <w:r w:rsidR="0087778E" w:rsidRPr="00FB2EE3">
        <w:rPr>
          <w:rStyle w:val="Char2"/>
          <w:spacing w:val="0"/>
          <w:rtl/>
        </w:rPr>
        <w:t xml:space="preserve"> </w:t>
      </w:r>
      <w:r w:rsidR="0087778E" w:rsidRPr="00FB2EE3">
        <w:rPr>
          <w:rStyle w:val="Char2"/>
          <w:rFonts w:hint="eastAsia"/>
          <w:spacing w:val="0"/>
          <w:rtl/>
        </w:rPr>
        <w:t>تَس</w:t>
      </w:r>
      <w:r w:rsidR="0087778E" w:rsidRPr="00FB2EE3">
        <w:rPr>
          <w:rStyle w:val="Char2"/>
          <w:rFonts w:hint="cs"/>
          <w:spacing w:val="0"/>
          <w:rtl/>
        </w:rPr>
        <w:t>ۡ</w:t>
      </w:r>
      <w:r w:rsidR="0087778E" w:rsidRPr="00FB2EE3">
        <w:rPr>
          <w:rStyle w:val="Char2"/>
          <w:rFonts w:hint="eastAsia"/>
          <w:spacing w:val="0"/>
          <w:rtl/>
        </w:rPr>
        <w:t>لِيم</w:t>
      </w:r>
      <w:r w:rsidR="0087778E" w:rsidRPr="00FB2EE3">
        <w:rPr>
          <w:rStyle w:val="Char2"/>
          <w:rFonts w:hint="cs"/>
          <w:spacing w:val="0"/>
          <w:rtl/>
        </w:rPr>
        <w:t>ٗ</w:t>
      </w:r>
      <w:r w:rsidR="0087778E" w:rsidRPr="00FB2EE3">
        <w:rPr>
          <w:rStyle w:val="Char2"/>
          <w:rFonts w:hint="eastAsia"/>
          <w:spacing w:val="0"/>
          <w:rtl/>
        </w:rPr>
        <w:t>ا</w:t>
      </w:r>
      <w:r w:rsidR="0087778E" w:rsidRPr="00FB2EE3">
        <w:rPr>
          <w:rFonts w:ascii="KFGQPC Uthmanic Script HAFS" w:cs="KFGQPC Uthmanic Script HAFS"/>
          <w:spacing w:val="0"/>
          <w:rtl/>
          <w:lang w:bidi="ar-SA"/>
        </w:rPr>
        <w:t xml:space="preserve"> </w:t>
      </w:r>
      <w:r w:rsidR="0087778E" w:rsidRPr="00FB2EE3">
        <w:rPr>
          <w:rFonts w:ascii="KFGQPC Uthmanic Script HAFS" w:cs="KFGQPC Uthmanic Script HAFS" w:hint="cs"/>
          <w:spacing w:val="0"/>
          <w:rtl/>
          <w:lang w:bidi="ar-SA"/>
        </w:rPr>
        <w:t>٦٥</w:t>
      </w:r>
      <w:r w:rsidR="0087778E" w:rsidRPr="00FB2EE3">
        <w:rPr>
          <w:rFonts w:ascii="KFGQPC Uthman Taha Naskh" w:cs="KFGQPC Uthman Taha Naskh" w:hint="cs"/>
          <w:spacing w:val="0"/>
          <w:rtl/>
          <w:lang w:bidi="ar-SA"/>
        </w:rPr>
        <w:t>﴾</w:t>
      </w:r>
      <w:r w:rsidR="0087778E" w:rsidRPr="00FB2EE3">
        <w:rPr>
          <w:rFonts w:ascii="KFGQPC Uthman Taha Naskh" w:cs="KFGQPC Uthman Taha Naskh"/>
          <w:spacing w:val="0"/>
          <w:rtl/>
          <w:lang w:bidi="ar-SA"/>
        </w:rPr>
        <w:t xml:space="preserve"> </w:t>
      </w:r>
      <w:r w:rsidR="004A3D6B" w:rsidRPr="00FB2EE3">
        <w:rPr>
          <w:spacing w:val="0"/>
          <w:rtl/>
          <w:lang w:bidi="ar-SA"/>
        </w:rPr>
        <w:t xml:space="preserve"> یعنی: و از داوری پیامبر</w:t>
      </w:r>
      <w:r w:rsidR="004A3D6B" w:rsidRPr="00FB2EE3">
        <w:rPr>
          <w:spacing w:val="0"/>
          <w:lang w:bidi="ar-SA"/>
        </w:rPr>
        <w:sym w:font="AGA Arabesque" w:char="F072"/>
      </w:r>
      <w:r w:rsidR="004A3D6B" w:rsidRPr="00FB2EE3">
        <w:rPr>
          <w:spacing w:val="0"/>
          <w:rtl/>
          <w:lang w:bidi="ar-SA"/>
        </w:rPr>
        <w:t xml:space="preserve"> دل</w:t>
      </w:r>
      <w:r w:rsidR="00084591" w:rsidRPr="00FB2EE3">
        <w:rPr>
          <w:spacing w:val="0"/>
          <w:rtl/>
          <w:lang w:bidi="ar-SA"/>
        </w:rPr>
        <w:t>‌</w:t>
      </w:r>
      <w:r w:rsidR="004A3D6B" w:rsidRPr="00FB2EE3">
        <w:rPr>
          <w:spacing w:val="0"/>
          <w:rtl/>
          <w:lang w:bidi="ar-SA"/>
        </w:rPr>
        <w:t>گیر نشوند. به عبارت دیگر، گاه، انسان کتاب و سنت را داور قرار می‌دهد، اما نسبت به حکم کتاب و سنت، دل</w:t>
      </w:r>
      <w:r w:rsidR="00084591" w:rsidRPr="00FB2EE3">
        <w:rPr>
          <w:spacing w:val="0"/>
          <w:rtl/>
          <w:lang w:bidi="ar-SA"/>
        </w:rPr>
        <w:t>‌</w:t>
      </w:r>
      <w:r w:rsidR="004A3D6B" w:rsidRPr="00FB2EE3">
        <w:rPr>
          <w:spacing w:val="0"/>
          <w:rtl/>
          <w:lang w:bidi="ar-SA"/>
        </w:rPr>
        <w:t>گیر است و از صمیم قلب بدان راضی نیست. لذا لازمه‌ی ایمان کامل، این است که انسان به حکم الله و رسولش راضی باشد. بخش سومی هم وجود دارد؛ الله</w:t>
      </w:r>
      <w:r w:rsidR="004A3D6B" w:rsidRPr="00FB2EE3">
        <w:rPr>
          <w:spacing w:val="0"/>
          <w:lang w:bidi="ar-SA"/>
        </w:rPr>
        <w:sym w:font="AGA Arabesque" w:char="F055"/>
      </w:r>
      <w:r w:rsidR="004A3D6B" w:rsidRPr="00FB2EE3">
        <w:rPr>
          <w:spacing w:val="0"/>
          <w:rtl/>
          <w:lang w:bidi="ar-SA"/>
        </w:rPr>
        <w:t xml:space="preserve"> می‌فرماید: </w:t>
      </w:r>
      <w:r w:rsidR="0087778E" w:rsidRPr="00FB2EE3">
        <w:rPr>
          <w:rFonts w:ascii="KFGQPC Uthman Taha Naskh" w:cs="KFGQPC Uthman Taha Naskh" w:hint="cs"/>
          <w:spacing w:val="0"/>
          <w:rtl/>
          <w:lang w:bidi="ar-SA"/>
        </w:rPr>
        <w:t>﴿</w:t>
      </w:r>
      <w:r w:rsidR="0087778E" w:rsidRPr="00FB2EE3">
        <w:rPr>
          <w:rStyle w:val="Char2"/>
          <w:spacing w:val="0"/>
          <w:rtl/>
        </w:rPr>
        <w:t xml:space="preserve"> </w:t>
      </w:r>
      <w:r w:rsidR="0087778E" w:rsidRPr="00FB2EE3">
        <w:rPr>
          <w:rStyle w:val="Char2"/>
          <w:rFonts w:hint="eastAsia"/>
          <w:spacing w:val="0"/>
          <w:rtl/>
        </w:rPr>
        <w:t>وَيُسَلِّمُواْ</w:t>
      </w:r>
      <w:r w:rsidR="0087778E" w:rsidRPr="00FB2EE3">
        <w:rPr>
          <w:rStyle w:val="Char2"/>
          <w:spacing w:val="0"/>
          <w:rtl/>
        </w:rPr>
        <w:t xml:space="preserve"> </w:t>
      </w:r>
      <w:r w:rsidR="0087778E" w:rsidRPr="00FB2EE3">
        <w:rPr>
          <w:rStyle w:val="Char2"/>
          <w:rFonts w:hint="eastAsia"/>
          <w:spacing w:val="0"/>
          <w:rtl/>
        </w:rPr>
        <w:t>تَس</w:t>
      </w:r>
      <w:r w:rsidR="0087778E" w:rsidRPr="00FB2EE3">
        <w:rPr>
          <w:rStyle w:val="Char2"/>
          <w:rFonts w:hint="cs"/>
          <w:spacing w:val="0"/>
          <w:rtl/>
        </w:rPr>
        <w:t>ۡ</w:t>
      </w:r>
      <w:r w:rsidR="0087778E" w:rsidRPr="00FB2EE3">
        <w:rPr>
          <w:rStyle w:val="Char2"/>
          <w:rFonts w:hint="eastAsia"/>
          <w:spacing w:val="0"/>
          <w:rtl/>
        </w:rPr>
        <w:t>لِيم</w:t>
      </w:r>
      <w:r w:rsidR="0087778E" w:rsidRPr="00FB2EE3">
        <w:rPr>
          <w:rStyle w:val="Char2"/>
          <w:rFonts w:hint="cs"/>
          <w:spacing w:val="0"/>
          <w:rtl/>
        </w:rPr>
        <w:t>ٗ</w:t>
      </w:r>
      <w:r w:rsidR="0087778E" w:rsidRPr="00FB2EE3">
        <w:rPr>
          <w:rStyle w:val="Char2"/>
          <w:rFonts w:hint="eastAsia"/>
          <w:spacing w:val="0"/>
          <w:rtl/>
        </w:rPr>
        <w:t>ا</w:t>
      </w:r>
      <w:r w:rsidR="0087778E" w:rsidRPr="00FB2EE3">
        <w:rPr>
          <w:rFonts w:ascii="KFGQPC Uthmanic Script HAFS" w:cs="KFGQPC Uthmanic Script HAFS"/>
          <w:spacing w:val="0"/>
          <w:rtl/>
          <w:lang w:bidi="ar-SA"/>
        </w:rPr>
        <w:t xml:space="preserve"> </w:t>
      </w:r>
      <w:r w:rsidR="0087778E" w:rsidRPr="00FB2EE3">
        <w:rPr>
          <w:rFonts w:ascii="KFGQPC Uthmanic Script HAFS" w:cs="KFGQPC Uthmanic Script HAFS" w:hint="cs"/>
          <w:spacing w:val="0"/>
          <w:rtl/>
          <w:lang w:bidi="ar-SA"/>
        </w:rPr>
        <w:t>٦٥</w:t>
      </w:r>
      <w:r w:rsidR="0087778E" w:rsidRPr="00FB2EE3">
        <w:rPr>
          <w:rFonts w:ascii="KFGQPC Uthman Taha Naskh" w:cs="KFGQPC Uthman Taha Naskh" w:hint="cs"/>
          <w:spacing w:val="0"/>
          <w:rtl/>
          <w:lang w:bidi="ar-SA"/>
        </w:rPr>
        <w:t>﴾</w:t>
      </w:r>
      <w:r w:rsidR="0087778E" w:rsidRPr="00FB2EE3">
        <w:rPr>
          <w:rFonts w:ascii="KFGQPC Uthman Taha Naskh" w:cs="KFGQPC Uthman Taha Naskh"/>
          <w:spacing w:val="0"/>
          <w:rtl/>
          <w:lang w:bidi="ar-SA"/>
        </w:rPr>
        <w:t xml:space="preserve"> </w:t>
      </w:r>
      <w:r w:rsidR="0087778E" w:rsidRPr="00FB2EE3">
        <w:rPr>
          <w:spacing w:val="0"/>
          <w:rtl/>
          <w:lang w:bidi="ar-SA"/>
        </w:rPr>
        <w:t xml:space="preserve"> </w:t>
      </w:r>
      <w:r w:rsidR="004A3D6B" w:rsidRPr="00FB2EE3">
        <w:rPr>
          <w:spacing w:val="0"/>
          <w:rtl/>
          <w:lang w:bidi="ar-SA"/>
        </w:rPr>
        <w:t>یعنی: و به‌طور کامل، تسلیم باشند. لذا در این آیه شروط سه</w:t>
      </w:r>
      <w:r w:rsidR="00084591" w:rsidRPr="00FB2EE3">
        <w:rPr>
          <w:spacing w:val="0"/>
          <w:rtl/>
          <w:lang w:bidi="ar-SA"/>
        </w:rPr>
        <w:t>‌</w:t>
      </w:r>
      <w:r w:rsidR="004A3D6B" w:rsidRPr="00FB2EE3">
        <w:rPr>
          <w:spacing w:val="0"/>
          <w:rtl/>
          <w:lang w:bidi="ar-SA"/>
        </w:rPr>
        <w:t>گانه‌ی ایمان کامل، ذکر شده است:</w:t>
      </w:r>
    </w:p>
    <w:p w:rsidR="004A3D6B" w:rsidRPr="00FB2EE3" w:rsidRDefault="004A3D6B" w:rsidP="00167AB1">
      <w:pPr>
        <w:rPr>
          <w:spacing w:val="0"/>
          <w:rtl/>
          <w:lang w:bidi="ar-SA"/>
        </w:rPr>
      </w:pPr>
      <w:r w:rsidRPr="00FB2EE3">
        <w:rPr>
          <w:spacing w:val="0"/>
          <w:rtl/>
          <w:lang w:bidi="ar-SA"/>
        </w:rPr>
        <w:t>یکم: داور قرار دادن پیامبر</w:t>
      </w:r>
      <w:r w:rsidRPr="00FB2EE3">
        <w:rPr>
          <w:spacing w:val="0"/>
          <w:lang w:bidi="ar-SA"/>
        </w:rPr>
        <w:sym w:font="AGA Arabesque" w:char="F072"/>
      </w:r>
      <w:r w:rsidRPr="00FB2EE3">
        <w:rPr>
          <w:spacing w:val="0"/>
          <w:rtl/>
          <w:lang w:bidi="ar-SA"/>
        </w:rPr>
        <w:t>.</w:t>
      </w:r>
    </w:p>
    <w:p w:rsidR="004A3D6B" w:rsidRPr="00FB2EE3" w:rsidRDefault="004A3D6B" w:rsidP="00167AB1">
      <w:pPr>
        <w:rPr>
          <w:spacing w:val="0"/>
          <w:rtl/>
          <w:lang w:bidi="ar-SA"/>
        </w:rPr>
      </w:pPr>
      <w:r w:rsidRPr="00FB2EE3">
        <w:rPr>
          <w:spacing w:val="0"/>
          <w:rtl/>
          <w:lang w:bidi="ar-SA"/>
        </w:rPr>
        <w:t>دوم: انسان از حکم پیامبر</w:t>
      </w:r>
      <w:r w:rsidRPr="00FB2EE3">
        <w:rPr>
          <w:spacing w:val="0"/>
          <w:lang w:bidi="ar-SA"/>
        </w:rPr>
        <w:sym w:font="AGA Arabesque" w:char="F072"/>
      </w:r>
      <w:r w:rsidRPr="00FB2EE3">
        <w:rPr>
          <w:spacing w:val="0"/>
          <w:rtl/>
          <w:lang w:bidi="ar-SA"/>
        </w:rPr>
        <w:t xml:space="preserve"> دل</w:t>
      </w:r>
      <w:r w:rsidR="00084591" w:rsidRPr="00FB2EE3">
        <w:rPr>
          <w:spacing w:val="0"/>
          <w:rtl/>
          <w:lang w:bidi="ar-SA"/>
        </w:rPr>
        <w:t>‌</w:t>
      </w:r>
      <w:r w:rsidRPr="00FB2EE3">
        <w:rPr>
          <w:spacing w:val="0"/>
          <w:rtl/>
          <w:lang w:bidi="ar-SA"/>
        </w:rPr>
        <w:t>گیر نباشد.</w:t>
      </w:r>
    </w:p>
    <w:p w:rsidR="004A3D6B" w:rsidRPr="00FB2EE3" w:rsidRDefault="004A3D6B" w:rsidP="00167AB1">
      <w:pPr>
        <w:rPr>
          <w:spacing w:val="0"/>
          <w:rtl/>
          <w:lang w:bidi="ar-SA"/>
        </w:rPr>
      </w:pPr>
      <w:r w:rsidRPr="00FB2EE3">
        <w:rPr>
          <w:spacing w:val="0"/>
          <w:rtl/>
          <w:lang w:bidi="ar-SA"/>
        </w:rPr>
        <w:t>و سوم: به‌طور کامل، تسلیم حکم رسول‌الله</w:t>
      </w:r>
      <w:r w:rsidRPr="00FB2EE3">
        <w:rPr>
          <w:spacing w:val="0"/>
          <w:lang w:bidi="ar-SA"/>
        </w:rPr>
        <w:sym w:font="AGA Arabesque" w:char="F072"/>
      </w:r>
      <w:r w:rsidRPr="00FB2EE3">
        <w:rPr>
          <w:spacing w:val="0"/>
          <w:rtl/>
          <w:lang w:bidi="ar-SA"/>
        </w:rPr>
        <w:t xml:space="preserve"> باشد.</w:t>
      </w:r>
    </w:p>
    <w:p w:rsidR="004A3D6B" w:rsidRPr="00FB2EE3" w:rsidRDefault="004A3D6B" w:rsidP="00167AB1">
      <w:pPr>
        <w:rPr>
          <w:spacing w:val="0"/>
          <w:rtl/>
          <w:lang w:bidi="ar-SA"/>
        </w:rPr>
      </w:pPr>
      <w:r w:rsidRPr="00FB2EE3">
        <w:rPr>
          <w:spacing w:val="0"/>
          <w:rtl/>
          <w:lang w:bidi="ar-SA"/>
        </w:rPr>
        <w:t>از این‌رو کسانی که امروزه، کتاب الله و سنت رسول‌الله</w:t>
      </w:r>
      <w:r w:rsidRPr="00FB2EE3">
        <w:rPr>
          <w:spacing w:val="0"/>
          <w:lang w:bidi="ar-SA"/>
        </w:rPr>
        <w:sym w:font="AGA Arabesque" w:char="F072"/>
      </w:r>
      <w:r w:rsidRPr="00FB2EE3">
        <w:rPr>
          <w:spacing w:val="0"/>
          <w:rtl/>
          <w:lang w:bidi="ar-SA"/>
        </w:rPr>
        <w:t xml:space="preserve"> را رها می‌کنند و قو</w:t>
      </w:r>
      <w:r w:rsidR="00084591" w:rsidRPr="00FB2EE3">
        <w:rPr>
          <w:spacing w:val="0"/>
          <w:rtl/>
          <w:lang w:bidi="ar-SA"/>
        </w:rPr>
        <w:t>ا</w:t>
      </w:r>
      <w:r w:rsidRPr="00FB2EE3">
        <w:rPr>
          <w:spacing w:val="0"/>
          <w:rtl/>
          <w:lang w:bidi="ar-SA"/>
        </w:rPr>
        <w:t>نین بشری یا وضعی را حَکَم قرار می‌دهند، مؤمن نیستند و ایمان ندارند.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35"/>
      </w:r>
      <w:r w:rsidR="00FB2EE3" w:rsidRPr="00FB2EE3">
        <w:rPr>
          <w:rStyle w:val="FootnoteReference"/>
          <w:rFonts w:cs="B Lotus"/>
          <w:spacing w:val="0"/>
          <w:szCs w:val="28"/>
          <w:rtl/>
          <w:lang w:bidi="ar-SA"/>
        </w:rPr>
        <w:t>)</w:t>
      </w:r>
      <w:r w:rsidR="000D7DB6" w:rsidRPr="00FB2EE3">
        <w:rPr>
          <w:spacing w:val="0"/>
          <w:rtl/>
          <w:lang w:bidi="ar-SA"/>
        </w:rPr>
        <w:t xml:space="preserve"> زیرا الله متعال می‌فرماید:</w:t>
      </w:r>
    </w:p>
    <w:p w:rsidR="000D7DB6" w:rsidRPr="00FB2EE3" w:rsidRDefault="00EF2F31" w:rsidP="00EF2F3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وَرَبِّكَ</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يُحَكِّمُوكَ</w:t>
      </w:r>
      <w:r w:rsidRPr="00FB2EE3">
        <w:rPr>
          <w:rFonts w:ascii="KFGQPC Uthmanic Script HAFS"/>
          <w:rtl/>
          <w:lang w:bidi="ar-SA"/>
        </w:rPr>
        <w:t xml:space="preserve"> </w:t>
      </w:r>
      <w:r w:rsidRPr="00FB2EE3">
        <w:rPr>
          <w:rFonts w:ascii="KFGQPC Uthmanic Script HAFS" w:hint="eastAsia"/>
          <w:rtl/>
          <w:lang w:bidi="ar-SA"/>
        </w:rPr>
        <w:t>فِيمَا</w:t>
      </w:r>
      <w:r w:rsidRPr="00FB2EE3">
        <w:rPr>
          <w:rFonts w:ascii="KFGQPC Uthmanic Script HAFS"/>
          <w:rtl/>
          <w:lang w:bidi="ar-SA"/>
        </w:rPr>
        <w:t xml:space="preserve"> </w:t>
      </w:r>
      <w:r w:rsidRPr="00FB2EE3">
        <w:rPr>
          <w:rFonts w:ascii="KFGQPC Uthmanic Script HAFS" w:hint="eastAsia"/>
          <w:rtl/>
          <w:lang w:bidi="ar-SA"/>
        </w:rPr>
        <w:t>شَجَرَ</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w:t>
      </w:r>
      <w:r w:rsidRPr="00FB2EE3">
        <w:rPr>
          <w:rFonts w:ascii="KFGQPC Uthman Taha Naskh" w:cs="KFGQPC Uthman Taha Naskh"/>
          <w:rtl/>
          <w:lang w:bidi="ar-SA"/>
        </w:rPr>
        <w:t xml:space="preserve"> </w:t>
      </w:r>
      <w:r w:rsidRPr="00FB2EE3">
        <w:rPr>
          <w:rFonts w:ascii="KFGQPC Uthman Taha Naskh" w:cs="KFGQPC Uthman Taha Naskh" w:hint="cs"/>
          <w:rtl/>
          <w:lang w:bidi="ar-SA"/>
        </w:rPr>
        <w:t>٦٥</w:t>
      </w:r>
      <w:r w:rsidRPr="00FB2EE3">
        <w:rPr>
          <w:rFonts w:ascii="KFGQPC Uthman Taha Naskh" w:cs="KFGQPC Uthman Taha Naskh"/>
          <w:rtl/>
          <w:lang w:bidi="ar-SA"/>
        </w:rPr>
        <w:t xml:space="preserve">]  </w:t>
      </w:r>
      <w:r w:rsidR="001B2725" w:rsidRPr="00FB2EE3">
        <w:rPr>
          <w:rtl/>
          <w:lang w:bidi="ar-SA"/>
        </w:rPr>
        <w:tab/>
      </w:r>
      <w:r w:rsidR="000D7DB6" w:rsidRPr="00FB2EE3">
        <w:rPr>
          <w:rtl/>
          <w:lang w:bidi="ar-SA"/>
        </w:rPr>
        <w:t xml:space="preserve"> </w:t>
      </w:r>
    </w:p>
    <w:p w:rsidR="000D7DB6" w:rsidRPr="00FB2EE3" w:rsidRDefault="000D7DB6" w:rsidP="00167AB1">
      <w:pPr>
        <w:pStyle w:val="a2"/>
        <w:rPr>
          <w:rtl/>
          <w:lang w:bidi="ar-SA"/>
        </w:rPr>
      </w:pPr>
      <w:r w:rsidRPr="00FB2EE3">
        <w:rPr>
          <w:rtl/>
          <w:lang w:bidi="ar-SA"/>
        </w:rPr>
        <w:t>خیر؛ سوگند به پروردگارت آن‌ها ایمان ندارند تا آن‌که تو را در اختلافاتشان به داوری بخوانند.</w:t>
      </w:r>
    </w:p>
    <w:p w:rsidR="000D7DB6" w:rsidRPr="00FB2EE3" w:rsidRDefault="000D7DB6" w:rsidP="00167AB1">
      <w:pPr>
        <w:rPr>
          <w:spacing w:val="0"/>
          <w:rtl/>
          <w:lang w:bidi="ar-SA"/>
        </w:rPr>
      </w:pPr>
      <w:r w:rsidRPr="00FB2EE3">
        <w:rPr>
          <w:spacing w:val="0"/>
          <w:rtl/>
          <w:lang w:bidi="ar-SA"/>
        </w:rPr>
        <w:t>و می‌فرماید:</w:t>
      </w:r>
    </w:p>
    <w:p w:rsidR="000D7DB6" w:rsidRPr="00FB2EE3" w:rsidRDefault="00C33A9A" w:rsidP="00C33A9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فَأُوْلَ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hint="cs"/>
          <w:rtl/>
          <w:lang w:bidi="ar-SA"/>
        </w:rPr>
        <w:t>ٰ</w:t>
      </w:r>
      <w:r w:rsidRPr="00FB2EE3">
        <w:rPr>
          <w:rFonts w:ascii="KFGQPC Uthmanic Script HAFS" w:hint="eastAsia"/>
          <w:rtl/>
          <w:lang w:bidi="ar-SA"/>
        </w:rPr>
        <w:t>فِرُونَ</w:t>
      </w:r>
      <w:r w:rsidRPr="00FB2EE3">
        <w:rPr>
          <w:rFonts w:ascii="KFGQPC Uthmanic Script HAFS"/>
          <w:rtl/>
          <w:lang w:bidi="ar-SA"/>
        </w:rPr>
        <w:t xml:space="preserve"> </w:t>
      </w:r>
      <w:r w:rsidRPr="00FB2EE3">
        <w:rPr>
          <w:rFonts w:ascii="KFGQPC Uthmanic Script HAFS" w:hint="cs"/>
          <w:rtl/>
          <w:lang w:bidi="ar-SA"/>
        </w:rPr>
        <w:t>٤٤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٤٤</w:t>
      </w:r>
      <w:r w:rsidRPr="00FB2EE3">
        <w:rPr>
          <w:rStyle w:val="Char8"/>
          <w:rtl/>
        </w:rPr>
        <w:t>]</w:t>
      </w:r>
      <w:r w:rsidRPr="00FB2EE3">
        <w:rPr>
          <w:rFonts w:ascii="KFGQPC Uthman Taha Naskh" w:cs="KFGQPC Uthman Taha Naskh"/>
          <w:rtl/>
          <w:lang w:bidi="ar-SA"/>
        </w:rPr>
        <w:t xml:space="preserve">  </w:t>
      </w:r>
      <w:r w:rsidR="001B2725" w:rsidRPr="00FB2EE3">
        <w:rPr>
          <w:rtl/>
          <w:lang w:bidi="ar-SA"/>
        </w:rPr>
        <w:tab/>
      </w:r>
      <w:r w:rsidR="000D7DB6" w:rsidRPr="00FB2EE3">
        <w:rPr>
          <w:rtl/>
          <w:lang w:bidi="ar-SA"/>
        </w:rPr>
        <w:t xml:space="preserve"> </w:t>
      </w:r>
    </w:p>
    <w:p w:rsidR="000D7DB6" w:rsidRPr="00FB2EE3" w:rsidRDefault="000D7DB6" w:rsidP="00167AB1">
      <w:pPr>
        <w:pStyle w:val="a2"/>
        <w:rPr>
          <w:rtl/>
          <w:lang w:bidi="ar-SA"/>
        </w:rPr>
      </w:pPr>
      <w:r w:rsidRPr="00FB2EE3">
        <w:rPr>
          <w:rtl/>
          <w:lang w:bidi="ar-SA"/>
        </w:rPr>
        <w:t>کسانی که مطابق احکامی که الله نازل نموده، حکم نکنند، کافرند.</w:t>
      </w:r>
    </w:p>
    <w:p w:rsidR="000D7DB6" w:rsidRPr="00CC042D" w:rsidRDefault="00B4749E" w:rsidP="00F2055B">
      <w:pPr>
        <w:rPr>
          <w:spacing w:val="-4"/>
          <w:rtl/>
          <w:lang w:bidi="ar-SA"/>
        </w:rPr>
      </w:pPr>
      <w:r w:rsidRPr="00CC042D">
        <w:rPr>
          <w:spacing w:val="-4"/>
          <w:rtl/>
          <w:lang w:bidi="ar-SA"/>
        </w:rPr>
        <w:t>کسانی که چنین روی</w:t>
      </w:r>
      <w:r w:rsidR="00D74F29" w:rsidRPr="00CC042D">
        <w:rPr>
          <w:spacing w:val="-4"/>
          <w:rtl/>
          <w:lang w:bidi="ar-SA"/>
        </w:rPr>
        <w:t>‌</w:t>
      </w:r>
      <w:r w:rsidRPr="00CC042D">
        <w:rPr>
          <w:spacing w:val="-4"/>
          <w:rtl/>
          <w:lang w:bidi="ar-SA"/>
        </w:rPr>
        <w:t>کردی دارند و درباره‌ی پاره‌ای از مسایل</w:t>
      </w:r>
      <w:r w:rsidR="00374908" w:rsidRPr="00CC042D">
        <w:rPr>
          <w:spacing w:val="-4"/>
          <w:rtl/>
          <w:lang w:bidi="ar-SA"/>
        </w:rPr>
        <w:t>،</w:t>
      </w:r>
      <w:r w:rsidR="00F2055B" w:rsidRPr="00CC042D">
        <w:rPr>
          <w:spacing w:val="-4"/>
          <w:rtl/>
          <w:lang w:bidi="ar-SA"/>
        </w:rPr>
        <w:t xml:space="preserve"> مطابق احکام ال</w:t>
      </w:r>
      <w:r w:rsidRPr="00CC042D">
        <w:rPr>
          <w:spacing w:val="-4"/>
          <w:rtl/>
          <w:lang w:bidi="ar-SA"/>
        </w:rPr>
        <w:t>هی حکم نمی‌کنند، در حقیقت از روی هوای نفس و ظل</w:t>
      </w:r>
      <w:r w:rsidR="00D74F29" w:rsidRPr="00CC042D">
        <w:rPr>
          <w:spacing w:val="-4"/>
          <w:rtl/>
          <w:lang w:bidi="ar-SA"/>
        </w:rPr>
        <w:t>م و جور، با داده‌های کتاب و سنت</w:t>
      </w:r>
      <w:r w:rsidRPr="00CC042D">
        <w:rPr>
          <w:spacing w:val="-4"/>
          <w:rtl/>
          <w:lang w:bidi="ar-SA"/>
        </w:rPr>
        <w:t xml:space="preserve"> مخالفت می‌نمایند و دین را با چنین قوانینی عوض کرده‌اند و قوانین خودساخته را جای</w:t>
      </w:r>
      <w:r w:rsidR="00D74F29" w:rsidRPr="00CC042D">
        <w:rPr>
          <w:spacing w:val="-4"/>
          <w:rtl/>
          <w:lang w:bidi="ar-SA"/>
        </w:rPr>
        <w:t>‌</w:t>
      </w:r>
      <w:r w:rsidR="00F2055B" w:rsidRPr="00CC042D">
        <w:rPr>
          <w:spacing w:val="-4"/>
          <w:rtl/>
          <w:lang w:bidi="ar-SA"/>
        </w:rPr>
        <w:t>گزین شریعت ال</w:t>
      </w:r>
      <w:r w:rsidRPr="00CC042D">
        <w:rPr>
          <w:spacing w:val="-4"/>
          <w:rtl/>
          <w:lang w:bidi="ar-SA"/>
        </w:rPr>
        <w:t xml:space="preserve">هی نموده‌اند. چنین عملی، کفر است؛ اگرچه نماز بخوانند، روزه بگیرند، زکات </w:t>
      </w:r>
      <w:r w:rsidR="00D74F29" w:rsidRPr="00CC042D">
        <w:rPr>
          <w:spacing w:val="-4"/>
          <w:rtl/>
          <w:lang w:bidi="ar-SA"/>
        </w:rPr>
        <w:t>دهند، و حج بگزارند؛</w:t>
      </w:r>
      <w:r w:rsidRPr="00CC042D">
        <w:rPr>
          <w:spacing w:val="-4"/>
          <w:rtl/>
          <w:lang w:bidi="ar-SA"/>
        </w:rPr>
        <w:t xml:space="preserve"> لذا کسانی که دانسته</w:t>
      </w:r>
      <w:r w:rsidR="00374908" w:rsidRPr="00CC042D">
        <w:rPr>
          <w:spacing w:val="-4"/>
          <w:rtl/>
          <w:lang w:bidi="ar-SA"/>
        </w:rPr>
        <w:t xml:space="preserve"> و با وجود علم و آگاهی،</w:t>
      </w:r>
      <w:r w:rsidR="00F2055B" w:rsidRPr="00CC042D">
        <w:rPr>
          <w:spacing w:val="-4"/>
          <w:rtl/>
          <w:lang w:bidi="ar-SA"/>
        </w:rPr>
        <w:t xml:space="preserve"> احکام ال</w:t>
      </w:r>
      <w:r w:rsidRPr="00CC042D">
        <w:rPr>
          <w:spacing w:val="-4"/>
          <w:rtl/>
          <w:lang w:bidi="ar-SA"/>
        </w:rPr>
        <w:t xml:space="preserve">هی را ترک می‌کنند و مطابق قوانینی حکم می‌رانند که بر خلاف شریعت است، کافرند. تعجب نکنید که می‌گوییم: عوض </w:t>
      </w:r>
      <w:r w:rsidR="00F2055B" w:rsidRPr="00CC042D">
        <w:rPr>
          <w:spacing w:val="-4"/>
          <w:rtl/>
          <w:lang w:bidi="ar-SA"/>
        </w:rPr>
        <w:t>کردن بخشی از شریعت ال</w:t>
      </w:r>
      <w:r w:rsidRPr="00CC042D">
        <w:rPr>
          <w:spacing w:val="-4"/>
          <w:rtl/>
          <w:lang w:bidi="ar-SA"/>
        </w:rPr>
        <w:t>هی با قوانین بشری، کفر است؛ اگرچه کسی که چنین روی</w:t>
      </w:r>
      <w:r w:rsidR="00D74F29" w:rsidRPr="00CC042D">
        <w:rPr>
          <w:spacing w:val="-4"/>
          <w:rtl/>
          <w:lang w:bidi="ar-SA"/>
        </w:rPr>
        <w:t>‌</w:t>
      </w:r>
      <w:r w:rsidRPr="00CC042D">
        <w:rPr>
          <w:spacing w:val="-4"/>
          <w:rtl/>
          <w:lang w:bidi="ar-SA"/>
        </w:rPr>
        <w:t>کردی دارد، روزه بگیرد و نماز بخواند</w:t>
      </w:r>
      <w:r w:rsidR="004B6477" w:rsidRPr="00CC042D">
        <w:rPr>
          <w:spacing w:val="-4"/>
          <w:rtl/>
          <w:lang w:bidi="ar-SA"/>
        </w:rPr>
        <w:t>؛</w:t>
      </w:r>
      <w:r w:rsidRPr="00CC042D">
        <w:rPr>
          <w:spacing w:val="-4"/>
          <w:rtl/>
          <w:lang w:bidi="ar-SA"/>
        </w:rPr>
        <w:t xml:space="preserve"> زیرا </w:t>
      </w:r>
      <w:r w:rsidR="00374908" w:rsidRPr="00CC042D">
        <w:rPr>
          <w:spacing w:val="-4"/>
          <w:rtl/>
          <w:lang w:bidi="ar-SA"/>
        </w:rPr>
        <w:t xml:space="preserve">انکار بخشی از </w:t>
      </w:r>
      <w:r w:rsidR="004B6477" w:rsidRPr="00CC042D">
        <w:rPr>
          <w:spacing w:val="-4"/>
          <w:rtl/>
          <w:lang w:bidi="ar-SA"/>
        </w:rPr>
        <w:t>کتاب، همانند انکار همه‌ی آن است؛</w:t>
      </w:r>
      <w:r w:rsidR="00374908" w:rsidRPr="00CC042D">
        <w:rPr>
          <w:spacing w:val="-4"/>
          <w:rtl/>
          <w:lang w:bidi="ar-SA"/>
        </w:rPr>
        <w:t xml:space="preserve"> از این‌رو باید به همه‌ی قرآن ایمان</w:t>
      </w:r>
      <w:r w:rsidR="004B6477" w:rsidRPr="00CC042D">
        <w:rPr>
          <w:spacing w:val="-4"/>
          <w:rtl/>
          <w:lang w:bidi="ar-SA"/>
        </w:rPr>
        <w:t xml:space="preserve"> داشت، و گرنه، انکار بخشی از آن</w:t>
      </w:r>
      <w:r w:rsidR="00374908" w:rsidRPr="00CC042D">
        <w:rPr>
          <w:spacing w:val="-4"/>
          <w:rtl/>
          <w:lang w:bidi="ar-SA"/>
        </w:rPr>
        <w:t xml:space="preserve"> به معنای انکار همه‌ی آن است</w:t>
      </w:r>
      <w:r w:rsidR="004B6477" w:rsidRPr="00CC042D">
        <w:rPr>
          <w:spacing w:val="-4"/>
          <w:rtl/>
          <w:lang w:bidi="ar-SA"/>
        </w:rPr>
        <w:t xml:space="preserve"> . کسی که به بخشی از کتاب</w:t>
      </w:r>
      <w:r w:rsidR="00DA2811" w:rsidRPr="00CC042D">
        <w:rPr>
          <w:spacing w:val="-4"/>
          <w:rtl/>
          <w:lang w:bidi="ar-SA"/>
        </w:rPr>
        <w:t xml:space="preserve"> کفر می‌ورزد، گویا به همه‌ی آن کفر ورزیده است و به زبا</w:t>
      </w:r>
      <w:r w:rsidR="004B6477" w:rsidRPr="00CC042D">
        <w:rPr>
          <w:spacing w:val="-4"/>
          <w:rtl/>
          <w:lang w:bidi="ar-SA"/>
        </w:rPr>
        <w:t>ن حال می‌گوید: من</w:t>
      </w:r>
      <w:r w:rsidR="00DA2811" w:rsidRPr="00CC042D">
        <w:rPr>
          <w:spacing w:val="-4"/>
          <w:rtl/>
          <w:lang w:bidi="ar-SA"/>
        </w:rPr>
        <w:t xml:space="preserve"> با احکا</w:t>
      </w:r>
      <w:r w:rsidR="004B6477" w:rsidRPr="00CC042D">
        <w:rPr>
          <w:spacing w:val="-4"/>
          <w:rtl/>
          <w:lang w:bidi="ar-SA"/>
        </w:rPr>
        <w:t>می که مطابق میلم نباشد، مخالفم</w:t>
      </w:r>
      <w:r w:rsidR="00DA2811" w:rsidRPr="00CC042D">
        <w:rPr>
          <w:spacing w:val="-4"/>
          <w:rtl/>
          <w:lang w:bidi="ar-SA"/>
        </w:rPr>
        <w:t xml:space="preserve"> و به آن، ایمان ندارم. </w:t>
      </w:r>
      <w:r w:rsidR="00AC72FA" w:rsidRPr="00CC042D">
        <w:rPr>
          <w:spacing w:val="-4"/>
          <w:rtl/>
          <w:lang w:bidi="ar-SA"/>
        </w:rPr>
        <w:t>اگر</w:t>
      </w:r>
      <w:r w:rsidR="00DA2811" w:rsidRPr="00CC042D">
        <w:rPr>
          <w:spacing w:val="-4"/>
          <w:rtl/>
          <w:lang w:bidi="ar-SA"/>
        </w:rPr>
        <w:t xml:space="preserve"> انسان به احکامی که مخالف هوا و هوس اوست، ایمان </w:t>
      </w:r>
      <w:r w:rsidR="00AC72FA" w:rsidRPr="00CC042D">
        <w:rPr>
          <w:spacing w:val="-4"/>
          <w:rtl/>
          <w:lang w:bidi="ar-SA"/>
        </w:rPr>
        <w:t>ن</w:t>
      </w:r>
      <w:r w:rsidR="00DA2811" w:rsidRPr="00CC042D">
        <w:rPr>
          <w:spacing w:val="-4"/>
          <w:rtl/>
          <w:lang w:bidi="ar-SA"/>
        </w:rPr>
        <w:t>داشته باشد</w:t>
      </w:r>
      <w:r w:rsidR="00AC72FA" w:rsidRPr="00CC042D">
        <w:rPr>
          <w:spacing w:val="-4"/>
          <w:rtl/>
          <w:lang w:bidi="ar-SA"/>
        </w:rPr>
        <w:t>، مرتکب کفر شده</w:t>
      </w:r>
      <w:r w:rsidR="00DA2811" w:rsidRPr="00CC042D">
        <w:rPr>
          <w:spacing w:val="-4"/>
          <w:rtl/>
          <w:lang w:bidi="ar-SA"/>
        </w:rPr>
        <w:t xml:space="preserve"> و در حقیقت، از هوای نفس و امیال درونی </w:t>
      </w:r>
      <w:r w:rsidR="00AC72FA" w:rsidRPr="00CC042D">
        <w:rPr>
          <w:spacing w:val="-4"/>
          <w:rtl/>
          <w:lang w:bidi="ar-SA"/>
        </w:rPr>
        <w:t>خود</w:t>
      </w:r>
      <w:r w:rsidR="00DA2811" w:rsidRPr="00CC042D">
        <w:rPr>
          <w:spacing w:val="-4"/>
          <w:rtl/>
          <w:lang w:bidi="ar-SA"/>
        </w:rPr>
        <w:t xml:space="preserve"> پیروی کرده و گویا به جای الله، خواسته‌های نفسانی </w:t>
      </w:r>
      <w:r w:rsidR="00AC72FA" w:rsidRPr="00CC042D">
        <w:rPr>
          <w:spacing w:val="-4"/>
          <w:rtl/>
          <w:lang w:bidi="ar-SA"/>
        </w:rPr>
        <w:t>خویش</w:t>
      </w:r>
      <w:r w:rsidR="00DA2811" w:rsidRPr="00CC042D">
        <w:rPr>
          <w:spacing w:val="-4"/>
          <w:rtl/>
          <w:lang w:bidi="ar-SA"/>
        </w:rPr>
        <w:t xml:space="preserve"> را معبود خود قرار داده است.</w:t>
      </w:r>
      <w:r w:rsidR="00FB2EE3" w:rsidRPr="00CC042D">
        <w:rPr>
          <w:rStyle w:val="FootnoteReference"/>
          <w:rFonts w:cs="B Lotus"/>
          <w:spacing w:val="-4"/>
          <w:szCs w:val="28"/>
          <w:rtl/>
          <w:lang w:bidi="ar-SA"/>
        </w:rPr>
        <w:t>(</w:t>
      </w:r>
      <w:r w:rsidR="00FB2EE3" w:rsidRPr="00CC042D">
        <w:rPr>
          <w:rStyle w:val="FootnoteReference"/>
          <w:rFonts w:cs="B Lotus"/>
          <w:spacing w:val="-4"/>
          <w:szCs w:val="28"/>
          <w:rtl/>
          <w:lang w:bidi="ar-SA"/>
        </w:rPr>
        <w:footnoteReference w:id="136"/>
      </w:r>
      <w:r w:rsidR="00FB2EE3" w:rsidRPr="00CC042D">
        <w:rPr>
          <w:rStyle w:val="FootnoteReference"/>
          <w:rFonts w:cs="B Lotus"/>
          <w:spacing w:val="-4"/>
          <w:szCs w:val="28"/>
          <w:rtl/>
          <w:lang w:bidi="ar-SA"/>
        </w:rPr>
        <w:t>)</w:t>
      </w:r>
      <w:r w:rsidR="00E50F28" w:rsidRPr="00CC042D">
        <w:rPr>
          <w:spacing w:val="-4"/>
          <w:rtl/>
          <w:lang w:bidi="ar-SA"/>
        </w:rPr>
        <w:t xml:space="preserve"> لذا این مسأله، خیلی اهمیت دارد و جزو خطرناک‌ترین مسایل برای حاکمان امروزیِ مسلمانان، به‌شمار می‌رود؛ زیرا گاه مشاهده می‌شود که آن‌ها با وجود شناختی که از دین اسلام دارند، قوانینی وضع می‌کنند که مخالف شریعت است؛ اما متأسفانه باز هم به‌پیروی از دشمنانِ الله و کافران، به تنظیم و صدور چنین قوانینی می‌پردازند. جای بسی شگفت است که خود می‌دانند که این قانون، ساخته و پرداخته‌ی فلان‌کافر می‌باشد که آن را صدها سال قبل، مطرح کرده</w:t>
      </w:r>
      <w:r w:rsidR="006817D7" w:rsidRPr="00CC042D">
        <w:rPr>
          <w:spacing w:val="-4"/>
          <w:rtl/>
          <w:lang w:bidi="ar-SA"/>
        </w:rPr>
        <w:t xml:space="preserve"> است و با </w:t>
      </w:r>
      <w:r w:rsidR="004B6477" w:rsidRPr="00CC042D">
        <w:rPr>
          <w:spacing w:val="-4"/>
          <w:rtl/>
          <w:lang w:bidi="ar-SA"/>
        </w:rPr>
        <w:t>شرایط زمانی و مکانی امت اسلامی</w:t>
      </w:r>
      <w:r w:rsidR="006817D7" w:rsidRPr="00CC042D">
        <w:rPr>
          <w:spacing w:val="-4"/>
          <w:rtl/>
          <w:lang w:bidi="ar-SA"/>
        </w:rPr>
        <w:t xml:space="preserve"> به‌کلی تفاوت دارد؛ با این حال، به کتاب الله و سنت پیامبر</w:t>
      </w:r>
      <w:r w:rsidR="006817D7" w:rsidRPr="00CC042D">
        <w:rPr>
          <w:spacing w:val="-4"/>
          <w:lang w:bidi="ar-SA"/>
        </w:rPr>
        <w:sym w:font="AGA Arabesque" w:char="F072"/>
      </w:r>
      <w:r w:rsidR="006817D7" w:rsidRPr="00CC042D">
        <w:rPr>
          <w:spacing w:val="-4"/>
          <w:rtl/>
          <w:lang w:bidi="ar-SA"/>
        </w:rPr>
        <w:t xml:space="preserve"> رجوع نمی‌کنند! پس اسلام</w:t>
      </w:r>
      <w:r w:rsidR="004B6477" w:rsidRPr="00CC042D">
        <w:rPr>
          <w:spacing w:val="-4"/>
          <w:rtl/>
          <w:lang w:bidi="ar-SA"/>
        </w:rPr>
        <w:t xml:space="preserve"> کجاست؟ ایمان</w:t>
      </w:r>
      <w:r w:rsidR="006817D7" w:rsidRPr="00CC042D">
        <w:rPr>
          <w:spacing w:val="-4"/>
          <w:rtl/>
          <w:lang w:bidi="ar-SA"/>
        </w:rPr>
        <w:t xml:space="preserve"> کجاست؟ دیگر، تصدیق رسالت محمد</w:t>
      </w:r>
      <w:r w:rsidR="006817D7" w:rsidRPr="00CC042D">
        <w:rPr>
          <w:spacing w:val="-4"/>
          <w:lang w:bidi="ar-SA"/>
        </w:rPr>
        <w:sym w:font="AGA Arabesque" w:char="F072"/>
      </w:r>
      <w:r w:rsidR="006817D7" w:rsidRPr="00CC042D">
        <w:rPr>
          <w:spacing w:val="-4"/>
          <w:rtl/>
          <w:lang w:bidi="ar-SA"/>
        </w:rPr>
        <w:t xml:space="preserve"> که به سوی همه‌ی مردم برانگیخته شد، چه معنایی دارد؟! آیا مگر آیین محمد، آیینی فراگیر نیست که همه چیز را در</w:t>
      </w:r>
      <w:r w:rsidR="004B6477" w:rsidRPr="00CC042D">
        <w:rPr>
          <w:spacing w:val="-4"/>
          <w:rtl/>
          <w:lang w:bidi="ar-SA"/>
        </w:rPr>
        <w:t xml:space="preserve"> </w:t>
      </w:r>
      <w:r w:rsidR="006817D7" w:rsidRPr="00CC042D">
        <w:rPr>
          <w:spacing w:val="-4"/>
          <w:rtl/>
          <w:lang w:bidi="ar-SA"/>
        </w:rPr>
        <w:t>برمی‌گیرد؟ امروزه بسیاری از افراد ناآگاه گمان می‌کنند که شریعت، در عبادت و ارتباط بنده با الله</w:t>
      </w:r>
      <w:r w:rsidR="006817D7" w:rsidRPr="00CC042D">
        <w:rPr>
          <w:spacing w:val="-4"/>
          <w:lang w:bidi="ar-SA"/>
        </w:rPr>
        <w:sym w:font="AGA Arabesque" w:char="F055"/>
      </w:r>
      <w:r w:rsidR="006817D7" w:rsidRPr="00CC042D">
        <w:rPr>
          <w:spacing w:val="-4"/>
          <w:rtl/>
          <w:lang w:bidi="ar-SA"/>
        </w:rPr>
        <w:t xml:space="preserve"> و پاره‌ای از مسایل شخصی مانند ازدواج و میراث و امثال آن خلاصه می‌شود. این‌ها، به‌شدت اشتباه می‌کنند؛ زیرا شریعت، شامل همه چیز </w:t>
      </w:r>
      <w:r w:rsidR="004B6477" w:rsidRPr="00CC042D">
        <w:rPr>
          <w:spacing w:val="-4"/>
          <w:rtl/>
          <w:lang w:bidi="ar-SA"/>
        </w:rPr>
        <w:t>می‌شود. اگر می‌خواهید این موضوع</w:t>
      </w:r>
      <w:r w:rsidR="006817D7" w:rsidRPr="00CC042D">
        <w:rPr>
          <w:spacing w:val="-4"/>
          <w:rtl/>
          <w:lang w:bidi="ar-SA"/>
        </w:rPr>
        <w:t xml:space="preserve"> برای شما روشن‌تر شود، ببینید طولانی‌ترین آیه‌ی قرآن، کدام آیه است؟ آری! آیه‌ی «دَین»، یعنی آیه‌ی 282 سوره‌ی «بقره» می‌باشد که درباره‌ی معاملات و مسایل مالی</w:t>
      </w:r>
      <w:r w:rsidR="004B6477" w:rsidRPr="00CC042D">
        <w:rPr>
          <w:spacing w:val="-4"/>
          <w:rtl/>
          <w:lang w:bidi="ar-SA"/>
        </w:rPr>
        <w:t>‌</w:t>
      </w:r>
      <w:r w:rsidR="006817D7" w:rsidRPr="00CC042D">
        <w:rPr>
          <w:spacing w:val="-4"/>
          <w:rtl/>
          <w:lang w:bidi="ar-SA"/>
        </w:rPr>
        <w:t>ست. پس چگونه می‌توان ادعا کرد که اسلام، در عبادت و مسایل شخصی، خلاصه می‌شود؟! این، جهالت و گم</w:t>
      </w:r>
      <w:r w:rsidR="004B6477" w:rsidRPr="00CC042D">
        <w:rPr>
          <w:spacing w:val="-4"/>
          <w:rtl/>
          <w:lang w:bidi="ar-SA"/>
        </w:rPr>
        <w:t>‌</w:t>
      </w:r>
      <w:r w:rsidR="006817D7" w:rsidRPr="00CC042D">
        <w:rPr>
          <w:spacing w:val="-4"/>
          <w:rtl/>
          <w:lang w:bidi="ar-SA"/>
        </w:rPr>
        <w:t>راهی</w:t>
      </w:r>
      <w:r w:rsidR="004B6477" w:rsidRPr="00CC042D">
        <w:rPr>
          <w:spacing w:val="-4"/>
          <w:rtl/>
          <w:lang w:bidi="ar-SA"/>
        </w:rPr>
        <w:t>‌</w:t>
      </w:r>
      <w:r w:rsidR="006817D7" w:rsidRPr="00CC042D">
        <w:rPr>
          <w:spacing w:val="-4"/>
          <w:rtl/>
          <w:lang w:bidi="ar-SA"/>
        </w:rPr>
        <w:t>ست و اگر از روی عمد و آگاهی با</w:t>
      </w:r>
      <w:r w:rsidR="00EF59E0" w:rsidRPr="00CC042D">
        <w:rPr>
          <w:spacing w:val="-4"/>
          <w:rtl/>
          <w:lang w:bidi="ar-SA"/>
        </w:rPr>
        <w:t>شد، سرکشی و انحراف بزرگی</w:t>
      </w:r>
      <w:r w:rsidR="006817D7" w:rsidRPr="00CC042D">
        <w:rPr>
          <w:spacing w:val="-4"/>
          <w:rtl/>
          <w:lang w:bidi="ar-SA"/>
        </w:rPr>
        <w:t xml:space="preserve"> به‌شمار می‌رود</w:t>
      </w:r>
      <w:r w:rsidR="004B6477" w:rsidRPr="00CC042D">
        <w:rPr>
          <w:spacing w:val="-4"/>
          <w:rtl/>
          <w:lang w:bidi="ar-SA"/>
        </w:rPr>
        <w:t>؛</w:t>
      </w:r>
      <w:r w:rsidR="006817D7" w:rsidRPr="00CC042D">
        <w:rPr>
          <w:spacing w:val="-4"/>
          <w:rtl/>
          <w:lang w:bidi="ar-SA"/>
        </w:rPr>
        <w:t xml:space="preserve"> اما اگر از روی ناآگاهی باشد، نوعی کج‌اندیشی و</w:t>
      </w:r>
      <w:r w:rsidR="004B6477" w:rsidRPr="00CC042D">
        <w:rPr>
          <w:spacing w:val="-4"/>
          <w:rtl/>
          <w:lang w:bidi="ar-SA"/>
        </w:rPr>
        <w:t xml:space="preserve"> کوتاهی محسوب می‌شود و بر انسان</w:t>
      </w:r>
      <w:r w:rsidR="006817D7" w:rsidRPr="00CC042D">
        <w:rPr>
          <w:spacing w:val="-4"/>
          <w:rtl/>
          <w:lang w:bidi="ar-SA"/>
        </w:rPr>
        <w:t xml:space="preserve"> واجب است که برای</w:t>
      </w:r>
      <w:r w:rsidR="00DF5D12" w:rsidRPr="00CC042D">
        <w:rPr>
          <w:spacing w:val="-4"/>
          <w:rtl/>
          <w:lang w:bidi="ar-SA"/>
        </w:rPr>
        <w:t xml:space="preserve"> کسب دانش و بینش دینی، تلاش کند.</w:t>
      </w:r>
    </w:p>
    <w:p w:rsidR="00DF5D12" w:rsidRPr="00FB2EE3" w:rsidRDefault="00A02C55" w:rsidP="00167AB1">
      <w:pPr>
        <w:rPr>
          <w:spacing w:val="0"/>
          <w:rtl/>
          <w:lang w:bidi="ar-SA"/>
        </w:rPr>
      </w:pPr>
      <w:r w:rsidRPr="00FB2EE3">
        <w:rPr>
          <w:spacing w:val="0"/>
          <w:rtl/>
          <w:lang w:bidi="ar-SA"/>
        </w:rPr>
        <w:t>لذا امکان ندارد که ایمان انسان، کامل باشد، مگر زمانی که:</w:t>
      </w:r>
    </w:p>
    <w:p w:rsidR="00A02C55" w:rsidRPr="00FB2EE3" w:rsidRDefault="004B6477" w:rsidP="00167AB1">
      <w:pPr>
        <w:rPr>
          <w:spacing w:val="0"/>
          <w:rtl/>
          <w:lang w:bidi="ar-SA"/>
        </w:rPr>
      </w:pPr>
      <w:r w:rsidRPr="00FB2EE3">
        <w:rPr>
          <w:spacing w:val="0"/>
          <w:rtl/>
          <w:lang w:bidi="ar-SA"/>
        </w:rPr>
        <w:t>1-</w:t>
      </w:r>
      <w:r w:rsidR="00A02C55" w:rsidRPr="00FB2EE3">
        <w:rPr>
          <w:spacing w:val="0"/>
          <w:rtl/>
          <w:lang w:bidi="ar-SA"/>
        </w:rPr>
        <w:t xml:space="preserve"> </w:t>
      </w:r>
      <w:r w:rsidR="00EF59E0" w:rsidRPr="00FB2EE3">
        <w:rPr>
          <w:spacing w:val="0"/>
          <w:rtl/>
          <w:lang w:bidi="ar-SA"/>
        </w:rPr>
        <w:t>حکم پیامبر</w:t>
      </w:r>
      <w:r w:rsidR="00A02C55" w:rsidRPr="00FB2EE3">
        <w:rPr>
          <w:spacing w:val="0"/>
          <w:lang w:bidi="ar-SA"/>
        </w:rPr>
        <w:sym w:font="AGA Arabesque" w:char="F072"/>
      </w:r>
      <w:r w:rsidR="00A02C55" w:rsidRPr="00FB2EE3">
        <w:rPr>
          <w:spacing w:val="0"/>
          <w:rtl/>
          <w:lang w:bidi="ar-SA"/>
        </w:rPr>
        <w:t xml:space="preserve"> را </w:t>
      </w:r>
      <w:r w:rsidR="00EF59E0" w:rsidRPr="00FB2EE3">
        <w:rPr>
          <w:spacing w:val="0"/>
          <w:rtl/>
          <w:lang w:bidi="ar-SA"/>
        </w:rPr>
        <w:t>مبنای عمل</w:t>
      </w:r>
      <w:r w:rsidR="00A02C55" w:rsidRPr="00FB2EE3">
        <w:rPr>
          <w:spacing w:val="0"/>
          <w:rtl/>
          <w:lang w:bidi="ar-SA"/>
        </w:rPr>
        <w:t xml:space="preserve"> قرار دهد.</w:t>
      </w:r>
    </w:p>
    <w:p w:rsidR="00A02C55" w:rsidRPr="00FB2EE3" w:rsidRDefault="004B6477" w:rsidP="00167AB1">
      <w:pPr>
        <w:rPr>
          <w:spacing w:val="0"/>
          <w:rtl/>
          <w:lang w:bidi="ar-SA"/>
        </w:rPr>
      </w:pPr>
      <w:r w:rsidRPr="00FB2EE3">
        <w:rPr>
          <w:spacing w:val="0"/>
          <w:rtl/>
          <w:lang w:bidi="ar-SA"/>
        </w:rPr>
        <w:t>2-</w:t>
      </w:r>
      <w:r w:rsidR="00A02C55" w:rsidRPr="00FB2EE3">
        <w:rPr>
          <w:spacing w:val="0"/>
          <w:rtl/>
          <w:lang w:bidi="ar-SA"/>
        </w:rPr>
        <w:t xml:space="preserve"> نسبت به حکم پیامبر</w:t>
      </w:r>
      <w:r w:rsidR="00A02C55" w:rsidRPr="00FB2EE3">
        <w:rPr>
          <w:spacing w:val="0"/>
          <w:lang w:bidi="ar-SA"/>
        </w:rPr>
        <w:sym w:font="AGA Arabesque" w:char="F072"/>
      </w:r>
      <w:r w:rsidR="00A02C55" w:rsidRPr="00FB2EE3">
        <w:rPr>
          <w:spacing w:val="0"/>
          <w:rtl/>
          <w:lang w:bidi="ar-SA"/>
        </w:rPr>
        <w:t xml:space="preserve"> دل</w:t>
      </w:r>
      <w:r w:rsidRPr="00FB2EE3">
        <w:rPr>
          <w:spacing w:val="0"/>
          <w:rtl/>
          <w:lang w:bidi="ar-SA"/>
        </w:rPr>
        <w:t>‌</w:t>
      </w:r>
      <w:r w:rsidR="00A02C55" w:rsidRPr="00FB2EE3">
        <w:rPr>
          <w:spacing w:val="0"/>
          <w:rtl/>
          <w:lang w:bidi="ar-SA"/>
        </w:rPr>
        <w:t xml:space="preserve">گیر </w:t>
      </w:r>
      <w:r w:rsidR="00EF59E0" w:rsidRPr="00FB2EE3">
        <w:rPr>
          <w:spacing w:val="0"/>
          <w:rtl/>
          <w:lang w:bidi="ar-SA"/>
        </w:rPr>
        <w:t>نشود</w:t>
      </w:r>
      <w:r w:rsidR="00A02C55" w:rsidRPr="00FB2EE3">
        <w:rPr>
          <w:spacing w:val="0"/>
          <w:rtl/>
          <w:lang w:bidi="ar-SA"/>
        </w:rPr>
        <w:t>.</w:t>
      </w:r>
    </w:p>
    <w:p w:rsidR="00A02C55" w:rsidRPr="00FB2EE3" w:rsidRDefault="004B6477" w:rsidP="00167AB1">
      <w:pPr>
        <w:rPr>
          <w:spacing w:val="0"/>
          <w:rtl/>
          <w:lang w:bidi="ar-SA"/>
        </w:rPr>
      </w:pPr>
      <w:r w:rsidRPr="00FB2EE3">
        <w:rPr>
          <w:spacing w:val="0"/>
          <w:rtl/>
          <w:lang w:bidi="ar-SA"/>
        </w:rPr>
        <w:t>3-</w:t>
      </w:r>
      <w:r w:rsidR="00A02C55" w:rsidRPr="00FB2EE3">
        <w:rPr>
          <w:spacing w:val="0"/>
          <w:rtl/>
          <w:lang w:bidi="ar-SA"/>
        </w:rPr>
        <w:t xml:space="preserve"> در برابر حکم پیامبر</w:t>
      </w:r>
      <w:r w:rsidR="00A02C55" w:rsidRPr="00FB2EE3">
        <w:rPr>
          <w:spacing w:val="0"/>
          <w:lang w:bidi="ar-SA"/>
        </w:rPr>
        <w:sym w:font="AGA Arabesque" w:char="F072"/>
      </w:r>
      <w:r w:rsidR="00A02C55" w:rsidRPr="00FB2EE3">
        <w:rPr>
          <w:spacing w:val="0"/>
          <w:rtl/>
          <w:lang w:bidi="ar-SA"/>
        </w:rPr>
        <w:t xml:space="preserve"> گردن نهد و به‌طور کامل تسلیم </w:t>
      </w:r>
      <w:r w:rsidR="00EF59E0" w:rsidRPr="00FB2EE3">
        <w:rPr>
          <w:spacing w:val="0"/>
          <w:rtl/>
          <w:lang w:bidi="ar-SA"/>
        </w:rPr>
        <w:t>باشد</w:t>
      </w:r>
      <w:r w:rsidR="00A02C55" w:rsidRPr="00FB2EE3">
        <w:rPr>
          <w:spacing w:val="0"/>
          <w:rtl/>
          <w:lang w:bidi="ar-SA"/>
        </w:rPr>
        <w:t>.</w:t>
      </w:r>
    </w:p>
    <w:p w:rsidR="00A02C55" w:rsidRPr="00FB2EE3" w:rsidRDefault="00EF59E0" w:rsidP="00167AB1">
      <w:pPr>
        <w:rPr>
          <w:spacing w:val="0"/>
          <w:rtl/>
          <w:lang w:bidi="ar-SA"/>
        </w:rPr>
      </w:pPr>
      <w:r w:rsidRPr="00FB2EE3">
        <w:rPr>
          <w:spacing w:val="0"/>
          <w:rtl/>
          <w:lang w:bidi="ar-SA"/>
        </w:rPr>
        <w:t>انسان با وجود این سه شرط، مؤمن است</w:t>
      </w:r>
      <w:r w:rsidR="00A02C55" w:rsidRPr="00FB2EE3">
        <w:rPr>
          <w:spacing w:val="0"/>
          <w:rtl/>
          <w:lang w:bidi="ar-SA"/>
        </w:rPr>
        <w:t xml:space="preserve">؛ </w:t>
      </w:r>
      <w:r w:rsidRPr="00FB2EE3">
        <w:rPr>
          <w:spacing w:val="0"/>
          <w:rtl/>
          <w:lang w:bidi="ar-SA"/>
        </w:rPr>
        <w:t>و بدون این شرایط،</w:t>
      </w:r>
      <w:r w:rsidR="00A02C55" w:rsidRPr="00FB2EE3">
        <w:rPr>
          <w:spacing w:val="0"/>
          <w:rtl/>
          <w:lang w:bidi="ar-SA"/>
        </w:rPr>
        <w:t xml:space="preserve"> یا از دایره‌ی ایمان، به‌کلی خارج می‌شود و یا ایمانش، ناقص </w:t>
      </w:r>
      <w:r w:rsidRPr="00FB2EE3">
        <w:rPr>
          <w:spacing w:val="0"/>
          <w:rtl/>
          <w:lang w:bidi="ar-SA"/>
        </w:rPr>
        <w:t>می‌باشد</w:t>
      </w:r>
      <w:r w:rsidR="00A02C55"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37"/>
      </w:r>
      <w:r w:rsidR="00FB2EE3" w:rsidRPr="00FB2EE3">
        <w:rPr>
          <w:rStyle w:val="FootnoteReference"/>
          <w:rFonts w:cs="B Lotus"/>
          <w:spacing w:val="0"/>
          <w:szCs w:val="28"/>
          <w:rtl/>
          <w:lang w:bidi="ar-SA"/>
        </w:rPr>
        <w:t>)</w:t>
      </w:r>
    </w:p>
    <w:p w:rsidR="00A02C55" w:rsidRPr="00FB2EE3" w:rsidRDefault="00A02C55" w:rsidP="00A10177">
      <w:pPr>
        <w:ind w:firstLine="0"/>
        <w:jc w:val="center"/>
        <w:rPr>
          <w:spacing w:val="0"/>
          <w:rtl/>
          <w:lang w:bidi="ar-SA"/>
        </w:rPr>
      </w:pPr>
      <w:r w:rsidRPr="00FB2EE3">
        <w:rPr>
          <w:spacing w:val="0"/>
          <w:rtl/>
          <w:lang w:bidi="ar-SA"/>
        </w:rPr>
        <w:t>***</w:t>
      </w:r>
    </w:p>
    <w:p w:rsidR="00A02C55" w:rsidRPr="00FB2EE3" w:rsidRDefault="00EF59E0" w:rsidP="00167AB1">
      <w:pPr>
        <w:rPr>
          <w:spacing w:val="0"/>
          <w:rtl/>
          <w:lang w:bidi="ar-SA"/>
        </w:rPr>
      </w:pPr>
      <w:r w:rsidRPr="00FB2EE3">
        <w:rPr>
          <w:spacing w:val="0"/>
          <w:rtl/>
          <w:lang w:bidi="ar-SA"/>
        </w:rPr>
        <w:t>الله متعال می‌فرماید:</w:t>
      </w:r>
    </w:p>
    <w:p w:rsidR="00AB111B" w:rsidRPr="00FB2EE3" w:rsidRDefault="00C33A9A" w:rsidP="00C33A9A">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يُطِعِ</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لرَّسُولَ</w:t>
      </w:r>
      <w:r w:rsidRPr="00FB2EE3">
        <w:rPr>
          <w:rFonts w:ascii="KFGQPC Uthmanic Script HAFS"/>
          <w:rtl/>
          <w:lang w:bidi="ar-SA"/>
        </w:rPr>
        <w:t xml:space="preserve"> </w:t>
      </w:r>
      <w:r w:rsidRPr="00FB2EE3">
        <w:rPr>
          <w:rFonts w:ascii="KFGQPC Uthmanic Script HAFS" w:hint="eastAsia"/>
          <w:rtl/>
          <w:lang w:bidi="ar-SA"/>
        </w:rPr>
        <w:t>فَقَد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أَطَاعَ</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٨٠</w:t>
      </w:r>
      <w:r w:rsidRPr="00FB2EE3">
        <w:rPr>
          <w:rStyle w:val="Char8"/>
          <w:rtl/>
        </w:rPr>
        <w:t xml:space="preserve">]  </w:t>
      </w:r>
      <w:r w:rsidR="001B2725" w:rsidRPr="00FB2EE3">
        <w:rPr>
          <w:rStyle w:val="Char8"/>
          <w:rtl/>
        </w:rPr>
        <w:tab/>
      </w:r>
    </w:p>
    <w:p w:rsidR="00EF59E0" w:rsidRPr="00FB2EE3" w:rsidRDefault="00AB111B" w:rsidP="00167AB1">
      <w:pPr>
        <w:pStyle w:val="a2"/>
        <w:rPr>
          <w:rtl/>
          <w:lang w:bidi="ar-SA"/>
        </w:rPr>
      </w:pPr>
      <w:r w:rsidRPr="00FB2EE3">
        <w:rPr>
          <w:rtl/>
          <w:lang w:bidi="ar-SA"/>
        </w:rPr>
        <w:t>کسی که از پیامبر اطاعت کند، از الله اطاعت نموده است.</w:t>
      </w:r>
    </w:p>
    <w:p w:rsidR="0014343D" w:rsidRPr="00FB2EE3" w:rsidRDefault="00AB111B" w:rsidP="00167AB1">
      <w:pPr>
        <w:rPr>
          <w:spacing w:val="0"/>
          <w:rtl/>
          <w:lang w:bidi="ar-SA"/>
        </w:rPr>
      </w:pPr>
      <w:r w:rsidRPr="00FB2EE3">
        <w:rPr>
          <w:spacing w:val="0"/>
          <w:rtl/>
          <w:lang w:bidi="ar-SA"/>
        </w:rPr>
        <w:t>و می‌فرماید:</w:t>
      </w:r>
    </w:p>
    <w:p w:rsidR="00AB111B" w:rsidRPr="00FB2EE3" w:rsidRDefault="00C33A9A" w:rsidP="00C33A9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وَإِنَّكَ</w:t>
      </w:r>
      <w:r w:rsidRPr="00FB2EE3">
        <w:rPr>
          <w:rFonts w:ascii="KFGQPC Uthmanic Script HAFS"/>
          <w:rtl/>
          <w:lang w:bidi="ar-SA"/>
        </w:rPr>
        <w:t xml:space="preserve"> </w:t>
      </w:r>
      <w:r w:rsidRPr="00FB2EE3">
        <w:rPr>
          <w:rFonts w:ascii="KFGQPC Uthmanic Script HAFS" w:hint="eastAsia"/>
          <w:rtl/>
          <w:lang w:bidi="ar-SA"/>
        </w:rPr>
        <w:t>لَتَه</w:t>
      </w:r>
      <w:r w:rsidRPr="00FB2EE3">
        <w:rPr>
          <w:rFonts w:ascii="KFGQPC Uthmanic Script HAFS" w:hint="cs"/>
          <w:rtl/>
          <w:lang w:bidi="ar-SA"/>
        </w:rPr>
        <w:t>ۡ</w:t>
      </w:r>
      <w:r w:rsidRPr="00FB2EE3">
        <w:rPr>
          <w:rFonts w:ascii="KFGQPC Uthmanic Script HAFS" w:hint="eastAsia"/>
          <w:rtl/>
          <w:lang w:bidi="ar-SA"/>
        </w:rPr>
        <w:t>دِي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صِرَ</w:t>
      </w:r>
      <w:r w:rsidRPr="00FB2EE3">
        <w:rPr>
          <w:rFonts w:ascii="KFGQPC Uthmanic Script HAFS" w:hint="cs"/>
          <w:rtl/>
          <w:lang w:bidi="ar-SA"/>
        </w:rPr>
        <w:t>ٰ</w:t>
      </w:r>
      <w:r w:rsidRPr="00FB2EE3">
        <w:rPr>
          <w:rFonts w:ascii="KFGQPC Uthmanic Script HAFS" w:hint="eastAsia"/>
          <w:rtl/>
          <w:lang w:bidi="ar-SA"/>
        </w:rPr>
        <w:t>ط</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مُّس</w:t>
      </w:r>
      <w:r w:rsidRPr="00FB2EE3">
        <w:rPr>
          <w:rFonts w:ascii="KFGQPC Uthmanic Script HAFS" w:hint="cs"/>
          <w:rtl/>
          <w:lang w:bidi="ar-SA"/>
        </w:rPr>
        <w:t>ۡ</w:t>
      </w:r>
      <w:r w:rsidRPr="00FB2EE3">
        <w:rPr>
          <w:rFonts w:ascii="KFGQPC Uthmanic Script HAFS" w:hint="eastAsia"/>
          <w:rtl/>
          <w:lang w:bidi="ar-SA"/>
        </w:rPr>
        <w:t>تَقِيم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٥٢</w:t>
      </w:r>
      <w:r w:rsidRPr="00FB2EE3">
        <w:rPr>
          <w:rFonts w:ascii="KFGQPC Uthmanic Script HAFS"/>
          <w:rtl/>
          <w:lang w:bidi="ar-SA"/>
        </w:rPr>
        <w:t xml:space="preserve"> </w:t>
      </w:r>
      <w:r w:rsidRPr="00FB2EE3">
        <w:rPr>
          <w:rFonts w:ascii="KFGQPC Uthmanic Script HAFS" w:hint="eastAsia"/>
          <w:rtl/>
          <w:lang w:bidi="ar-SA"/>
        </w:rPr>
        <w:t>صِرَ</w:t>
      </w:r>
      <w:r w:rsidRPr="00FB2EE3">
        <w:rPr>
          <w:rFonts w:ascii="KFGQPC Uthmanic Script HAFS" w:hint="cs"/>
          <w:rtl/>
          <w:lang w:bidi="ar-SA"/>
        </w:rPr>
        <w:t>ٰ</w:t>
      </w:r>
      <w:r w:rsidRPr="00FB2EE3">
        <w:rPr>
          <w:rFonts w:ascii="KFGQPC Uthmanic Script HAFS" w:hint="eastAsia"/>
          <w:rtl/>
          <w:lang w:bidi="ar-SA"/>
        </w:rPr>
        <w:t>طِ</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الشورى</w:t>
      </w:r>
      <w:r w:rsidRPr="00FB2EE3">
        <w:rPr>
          <w:rStyle w:val="Char8"/>
          <w:rtl/>
        </w:rPr>
        <w:t xml:space="preserve">: </w:t>
      </w:r>
      <w:r w:rsidRPr="00FB2EE3">
        <w:rPr>
          <w:rStyle w:val="Char8"/>
          <w:rFonts w:hint="cs"/>
          <w:rtl/>
        </w:rPr>
        <w:t>٥٢</w:t>
      </w:r>
      <w:r w:rsidRPr="00FB2EE3">
        <w:rPr>
          <w:rStyle w:val="Char8"/>
          <w:rFonts w:hint="eastAsia"/>
          <w:rtl/>
        </w:rPr>
        <w:t>،</w:t>
      </w:r>
      <w:r w:rsidRPr="00FB2EE3">
        <w:rPr>
          <w:rStyle w:val="Char8"/>
          <w:rtl/>
        </w:rPr>
        <w:t xml:space="preserve">  </w:t>
      </w:r>
      <w:r w:rsidRPr="00FB2EE3">
        <w:rPr>
          <w:rStyle w:val="Char8"/>
          <w:rFonts w:hint="cs"/>
          <w:rtl/>
        </w:rPr>
        <w:t>٥٣</w:t>
      </w:r>
      <w:r w:rsidRPr="00FB2EE3">
        <w:rPr>
          <w:rStyle w:val="Char8"/>
          <w:rtl/>
        </w:rPr>
        <w:t xml:space="preserve">]  </w:t>
      </w:r>
      <w:r w:rsidR="001B2725" w:rsidRPr="00FB2EE3">
        <w:rPr>
          <w:rtl/>
          <w:lang w:bidi="ar-SA"/>
        </w:rPr>
        <w:tab/>
      </w:r>
      <w:r w:rsidR="004A70F9" w:rsidRPr="00FB2EE3">
        <w:rPr>
          <w:rtl/>
          <w:lang w:bidi="ar-SA"/>
        </w:rPr>
        <w:t xml:space="preserve">  </w:t>
      </w:r>
    </w:p>
    <w:p w:rsidR="004A70F9" w:rsidRPr="00FB2EE3" w:rsidRDefault="004A70F9" w:rsidP="00167AB1">
      <w:pPr>
        <w:pStyle w:val="a2"/>
        <w:rPr>
          <w:rtl/>
          <w:lang w:bidi="ar-SA"/>
        </w:rPr>
      </w:pPr>
      <w:r w:rsidRPr="00FB2EE3">
        <w:rPr>
          <w:rtl/>
          <w:lang w:bidi="ar-SA"/>
        </w:rPr>
        <w:t>و تو، به راه راست فرا می‌خوانی؛ به راه الله.</w:t>
      </w:r>
    </w:p>
    <w:p w:rsidR="004A70F9" w:rsidRPr="00FB2EE3" w:rsidRDefault="004A70F9" w:rsidP="00167AB1">
      <w:pPr>
        <w:rPr>
          <w:spacing w:val="0"/>
          <w:rtl/>
          <w:lang w:bidi="ar-SA"/>
        </w:rPr>
      </w:pPr>
      <w:r w:rsidRPr="00FB2EE3">
        <w:rPr>
          <w:spacing w:val="0"/>
          <w:rtl/>
          <w:lang w:bidi="ar-SA"/>
        </w:rPr>
        <w:t>هم‌چنین می‌فرماید:</w:t>
      </w:r>
    </w:p>
    <w:p w:rsidR="004A70F9" w:rsidRPr="00FB2EE3" w:rsidRDefault="00C33A9A" w:rsidP="00C33A9A">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فَل</w:t>
      </w:r>
      <w:r w:rsidRPr="00FB2EE3">
        <w:rPr>
          <w:rFonts w:ascii="KFGQPC Uthmanic Script HAFS" w:hint="cs"/>
          <w:rtl/>
          <w:lang w:bidi="ar-SA"/>
        </w:rPr>
        <w:t>ۡ</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ذَرِ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يُخَالِفُونَ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رِهِ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تُصِيبَهُم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فِت</w:t>
      </w:r>
      <w:r w:rsidRPr="00FB2EE3">
        <w:rPr>
          <w:rFonts w:ascii="KFGQPC Uthmanic Script HAFS" w:hint="cs"/>
          <w:rtl/>
          <w:lang w:bidi="ar-SA"/>
        </w:rPr>
        <w:t>ۡ</w:t>
      </w:r>
      <w:r w:rsidRPr="00FB2EE3">
        <w:rPr>
          <w:rFonts w:ascii="KFGQPC Uthmanic Script HAFS" w:hint="eastAsia"/>
          <w:rtl/>
          <w:lang w:bidi="ar-SA"/>
        </w:rPr>
        <w:t>نَةٌ</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يُصِيبَهُم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أَلِيمٌ</w:t>
      </w:r>
      <w:r w:rsidRPr="00FB2EE3">
        <w:rPr>
          <w:rFonts w:ascii="KFGQPC Uthmanic Script HAFS" w:hint="cs"/>
          <w:rtl/>
          <w:lang w:bidi="ar-SA"/>
        </w:rPr>
        <w:t>٦٣</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النور</w:t>
      </w:r>
      <w:r w:rsidRPr="00FB2EE3">
        <w:rPr>
          <w:rStyle w:val="Char8"/>
          <w:rtl/>
        </w:rPr>
        <w:t xml:space="preserve"> : </w:t>
      </w:r>
      <w:r w:rsidRPr="00FB2EE3">
        <w:rPr>
          <w:rStyle w:val="Char8"/>
          <w:rFonts w:hint="cs"/>
          <w:rtl/>
        </w:rPr>
        <w:t>٦٣</w:t>
      </w:r>
      <w:r w:rsidRPr="00FB2EE3">
        <w:rPr>
          <w:rStyle w:val="Char8"/>
          <w:rtl/>
        </w:rPr>
        <w:t xml:space="preserve">] </w:t>
      </w:r>
    </w:p>
    <w:p w:rsidR="004A70F9" w:rsidRPr="00FB2EE3" w:rsidRDefault="00CA0FF8" w:rsidP="00167AB1">
      <w:pPr>
        <w:pStyle w:val="a2"/>
        <w:rPr>
          <w:rtl/>
          <w:lang w:bidi="ar-SA"/>
        </w:rPr>
      </w:pPr>
      <w:r w:rsidRPr="00FB2EE3">
        <w:rPr>
          <w:rtl/>
          <w:lang w:bidi="ar-SA"/>
        </w:rPr>
        <w:t xml:space="preserve">آنان که از فرمان </w:t>
      </w:r>
      <w:r w:rsidR="004A70F9" w:rsidRPr="00FB2EE3">
        <w:rPr>
          <w:rtl/>
          <w:lang w:bidi="ar-SA"/>
        </w:rPr>
        <w:t xml:space="preserve">پیامبر </w:t>
      </w:r>
      <w:r w:rsidRPr="00FB2EE3">
        <w:rPr>
          <w:rtl/>
          <w:lang w:bidi="ar-SA"/>
        </w:rPr>
        <w:t>سرپیچی</w:t>
      </w:r>
      <w:r w:rsidR="004A70F9" w:rsidRPr="00FB2EE3">
        <w:rPr>
          <w:rtl/>
          <w:lang w:bidi="ar-SA"/>
        </w:rPr>
        <w:t xml:space="preserve"> می‌کنند، از این‌که بلا و یا عذاب دردناکی به آنان برسد، بترسند.</w:t>
      </w:r>
    </w:p>
    <w:p w:rsidR="004A70F9" w:rsidRPr="00FB2EE3" w:rsidRDefault="004A70F9" w:rsidP="00167AB1">
      <w:pPr>
        <w:rPr>
          <w:spacing w:val="0"/>
          <w:rtl/>
          <w:lang w:bidi="ar-SA"/>
        </w:rPr>
      </w:pPr>
      <w:r w:rsidRPr="00FB2EE3">
        <w:rPr>
          <w:spacing w:val="0"/>
          <w:rtl/>
          <w:lang w:bidi="ar-SA"/>
        </w:rPr>
        <w:t>و می‌فرماید:</w:t>
      </w:r>
    </w:p>
    <w:p w:rsidR="004A70F9" w:rsidRPr="00FB2EE3" w:rsidRDefault="00C33A9A" w:rsidP="00C33A9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كُر</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يُت</w:t>
      </w:r>
      <w:r w:rsidRPr="00FB2EE3">
        <w:rPr>
          <w:rFonts w:ascii="KFGQPC Uthmanic Script HAFS" w:hint="cs"/>
          <w:rtl/>
          <w:lang w:bidi="ar-SA"/>
        </w:rPr>
        <w:t>ۡ</w:t>
      </w:r>
      <w:r w:rsidRPr="00FB2EE3">
        <w:rPr>
          <w:rFonts w:ascii="KFGQPC Uthmanic Script HAFS" w:hint="eastAsia"/>
          <w:rtl/>
          <w:lang w:bidi="ar-SA"/>
        </w:rPr>
        <w:t>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بُيُوتِكُنَّ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حِك</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A05741">
        <w:rPr>
          <w:rStyle w:val="Char8"/>
          <w:rFonts w:hint="eastAsia"/>
          <w:rtl/>
        </w:rPr>
        <w:t>الأحزاب:</w:t>
      </w:r>
      <w:r w:rsidRPr="00FB2EE3">
        <w:rPr>
          <w:rStyle w:val="Char8"/>
          <w:rtl/>
        </w:rPr>
        <w:t xml:space="preserve"> </w:t>
      </w:r>
      <w:r w:rsidRPr="00FB2EE3">
        <w:rPr>
          <w:rStyle w:val="Char8"/>
          <w:rFonts w:hint="cs"/>
          <w:rtl/>
        </w:rPr>
        <w:t>٣٤</w:t>
      </w:r>
      <w:r w:rsidRPr="00FB2EE3">
        <w:rPr>
          <w:rStyle w:val="Char8"/>
          <w:rtl/>
        </w:rPr>
        <w:t xml:space="preserve">]  </w:t>
      </w:r>
      <w:r w:rsidR="001B2725" w:rsidRPr="00FB2EE3">
        <w:rPr>
          <w:rStyle w:val="Char8"/>
          <w:rtl/>
        </w:rPr>
        <w:tab/>
      </w:r>
      <w:r w:rsidR="004A70F9" w:rsidRPr="00FB2EE3">
        <w:rPr>
          <w:rtl/>
          <w:lang w:bidi="ar-SA"/>
        </w:rPr>
        <w:t xml:space="preserve"> </w:t>
      </w:r>
    </w:p>
    <w:p w:rsidR="004A70F9" w:rsidRPr="00FB2EE3" w:rsidRDefault="004A70F9" w:rsidP="00167AB1">
      <w:pPr>
        <w:pStyle w:val="a2"/>
        <w:rPr>
          <w:rtl/>
          <w:lang w:bidi="ar-SA"/>
        </w:rPr>
      </w:pPr>
      <w:r w:rsidRPr="00FB2EE3">
        <w:rPr>
          <w:rtl/>
          <w:lang w:bidi="ar-SA"/>
        </w:rPr>
        <w:t>و یاد کنید آن‌چه را که از آیات الله و حکمت (سنت نبوی)، در خانه‌هایتان خوانده می‌شود.</w:t>
      </w:r>
    </w:p>
    <w:p w:rsidR="004A70F9" w:rsidRPr="00FB2EE3" w:rsidRDefault="004A70F9" w:rsidP="00167AB1">
      <w:pPr>
        <w:rPr>
          <w:spacing w:val="0"/>
          <w:rtl/>
          <w:lang w:bidi="ar-SA"/>
        </w:rPr>
      </w:pPr>
      <w:r w:rsidRPr="00FB2EE3">
        <w:rPr>
          <w:spacing w:val="0"/>
          <w:rtl/>
          <w:lang w:bidi="ar-SA"/>
        </w:rPr>
        <w:t>آیه‌های فراوانی در ابن‌باره وجود دارد.</w:t>
      </w:r>
    </w:p>
    <w:p w:rsidR="004A70F9" w:rsidRPr="00FB2EE3" w:rsidRDefault="004A70F9"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4A70F9" w:rsidRPr="00FB2EE3" w:rsidRDefault="004A70F9" w:rsidP="00167AB1">
      <w:pPr>
        <w:rPr>
          <w:spacing w:val="0"/>
          <w:rtl/>
          <w:lang w:bidi="ar-SA"/>
        </w:rPr>
      </w:pPr>
      <w:r w:rsidRPr="00FB2EE3">
        <w:rPr>
          <w:spacing w:val="0"/>
          <w:rtl/>
          <w:lang w:bidi="ar-SA"/>
        </w:rPr>
        <w:t>سپس مؤلف</w:t>
      </w:r>
      <w:r w:rsidR="004B6477" w:rsidRPr="00FB2EE3">
        <w:rPr>
          <w:rFonts w:cs="CTraditional Arabic"/>
          <w:spacing w:val="0"/>
          <w:rtl/>
          <w:lang w:bidi="ar-SA"/>
        </w:rPr>
        <w:t>/</w:t>
      </w:r>
      <w:r w:rsidRPr="00FB2EE3">
        <w:rPr>
          <w:spacing w:val="0"/>
          <w:rtl/>
          <w:lang w:bidi="ar-SA"/>
        </w:rPr>
        <w:t xml:space="preserve"> در ادامه‌ی آیاتی که در باب پای‌بندی بر سنت و آداب آن ذکر کرده، به این آیه اشاره نموده که الله</w:t>
      </w:r>
      <w:r w:rsidRPr="00FB2EE3">
        <w:rPr>
          <w:spacing w:val="0"/>
          <w:lang w:bidi="ar-SA"/>
        </w:rPr>
        <w:sym w:font="AGA Arabesque" w:char="F055"/>
      </w:r>
      <w:r w:rsidRPr="00FB2EE3">
        <w:rPr>
          <w:spacing w:val="0"/>
          <w:rtl/>
          <w:lang w:bidi="ar-SA"/>
        </w:rPr>
        <w:t xml:space="preserve"> فرموده است:</w:t>
      </w:r>
    </w:p>
    <w:p w:rsidR="004A70F9" w:rsidRPr="00FB2EE3" w:rsidRDefault="00C33A9A" w:rsidP="00C33A9A">
      <w:pPr>
        <w:pStyle w:val="a1"/>
        <w:rPr>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يُطِعِ</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لرَّسُولَ</w:t>
      </w:r>
      <w:r w:rsidRPr="00FB2EE3">
        <w:rPr>
          <w:rFonts w:ascii="KFGQPC Uthmanic Script HAFS"/>
          <w:rtl/>
          <w:lang w:bidi="ar-SA"/>
        </w:rPr>
        <w:t xml:space="preserve"> </w:t>
      </w:r>
      <w:r w:rsidRPr="00FB2EE3">
        <w:rPr>
          <w:rFonts w:ascii="KFGQPC Uthmanic Script HAFS" w:hint="eastAsia"/>
          <w:rtl/>
          <w:lang w:bidi="ar-SA"/>
        </w:rPr>
        <w:t>فَقَد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أَطَاعَ</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النساء</w:t>
      </w:r>
      <w:r w:rsidRPr="00FB2EE3">
        <w:rPr>
          <w:rStyle w:val="Char8"/>
          <w:rtl/>
        </w:rPr>
        <w:t xml:space="preserve"> : </w:t>
      </w:r>
      <w:r w:rsidRPr="00FB2EE3">
        <w:rPr>
          <w:rStyle w:val="Char8"/>
          <w:rFonts w:hint="cs"/>
          <w:rtl/>
        </w:rPr>
        <w:t>٨٠</w:t>
      </w:r>
      <w:r w:rsidRPr="00FB2EE3">
        <w:rPr>
          <w:rStyle w:val="Char8"/>
          <w:rtl/>
        </w:rPr>
        <w:t>]</w:t>
      </w:r>
      <w:r w:rsidRPr="00FB2EE3">
        <w:rPr>
          <w:rFonts w:ascii="KFGQPC Uthman Taha Naskh" w:cs="KFGQPC Uthman Taha Naskh"/>
          <w:rtl/>
          <w:lang w:bidi="ar-SA"/>
        </w:rPr>
        <w:t xml:space="preserve">  </w:t>
      </w:r>
      <w:r w:rsidR="001B2725" w:rsidRPr="00FB2EE3">
        <w:rPr>
          <w:rtl/>
          <w:lang w:bidi="ar-SA"/>
        </w:rPr>
        <w:tab/>
      </w:r>
    </w:p>
    <w:p w:rsidR="004A70F9" w:rsidRPr="00FB2EE3" w:rsidRDefault="004A70F9" w:rsidP="00167AB1">
      <w:pPr>
        <w:pStyle w:val="a2"/>
        <w:rPr>
          <w:rtl/>
          <w:lang w:bidi="ar-SA"/>
        </w:rPr>
      </w:pPr>
      <w:r w:rsidRPr="00FB2EE3">
        <w:rPr>
          <w:rtl/>
          <w:lang w:bidi="ar-SA"/>
        </w:rPr>
        <w:t>کسی که از پیامبر اطاعت کند، از الله اطاعت نموده است.</w:t>
      </w:r>
    </w:p>
    <w:p w:rsidR="004A70F9" w:rsidRPr="00FB2EE3" w:rsidRDefault="004A70F9" w:rsidP="00167AB1">
      <w:pPr>
        <w:rPr>
          <w:spacing w:val="0"/>
          <w:rtl/>
          <w:lang w:bidi="ar-SA"/>
        </w:rPr>
      </w:pPr>
      <w:r w:rsidRPr="00FB2EE3">
        <w:rPr>
          <w:spacing w:val="0"/>
          <w:rtl/>
          <w:lang w:bidi="ar-SA"/>
        </w:rPr>
        <w:t>اطاعت، یعنی فرمان‌برداری؛ فرقی نمی‌کند که این فرمان‌برداری در زمینه‌ی انجام دستوری باشد که به آن امر شده یا با ترک عملی باشد که از آن، نهی گردیده است. لذا اطاعت به معنای فرمان‌برداری و انجام دستورهاست و معصیت، یعنی انجام کارهای ممنو</w:t>
      </w:r>
      <w:r w:rsidR="004B6477" w:rsidRPr="00FB2EE3">
        <w:rPr>
          <w:spacing w:val="0"/>
          <w:rtl/>
          <w:lang w:bidi="ar-SA"/>
        </w:rPr>
        <w:t>ع؛ اما اگر اطاعت و فرمان‌برداری</w:t>
      </w:r>
      <w:r w:rsidRPr="00FB2EE3">
        <w:rPr>
          <w:spacing w:val="0"/>
          <w:rtl/>
          <w:lang w:bidi="ar-SA"/>
        </w:rPr>
        <w:t xml:space="preserve"> به‌تنهایی ذکر شود، دو جنبه دارد: هم شامل انجام اوامر و دستورها می‌گردد و هم شامل پرهیز از کارهای ممنوع. </w:t>
      </w:r>
      <w:r w:rsidR="00AA6547" w:rsidRPr="00FB2EE3">
        <w:rPr>
          <w:spacing w:val="0"/>
          <w:rtl/>
          <w:lang w:bidi="ar-SA"/>
        </w:rPr>
        <w:t>لذا کسی که از امر و نهی پیامبر</w:t>
      </w:r>
      <w:r w:rsidR="00AA6547" w:rsidRPr="00FB2EE3">
        <w:rPr>
          <w:spacing w:val="0"/>
          <w:lang w:bidi="ar-SA"/>
        </w:rPr>
        <w:sym w:font="AGA Arabesque" w:char="F072"/>
      </w:r>
      <w:r w:rsidR="00AA6547" w:rsidRPr="00FB2EE3">
        <w:rPr>
          <w:spacing w:val="0"/>
          <w:rtl/>
          <w:lang w:bidi="ar-SA"/>
        </w:rPr>
        <w:t xml:space="preserve"> اطاعت می‌کند یا به عبارت دیگر، دستورهایش را انجام می‌دهد و از آن‌چه که نهی کرده</w:t>
      </w:r>
      <w:r w:rsidR="004B6477" w:rsidRPr="00FB2EE3">
        <w:rPr>
          <w:spacing w:val="0"/>
          <w:rtl/>
          <w:lang w:bidi="ar-SA"/>
        </w:rPr>
        <w:t xml:space="preserve"> است</w:t>
      </w:r>
      <w:r w:rsidR="00AA6547" w:rsidRPr="00FB2EE3">
        <w:rPr>
          <w:spacing w:val="0"/>
          <w:rtl/>
          <w:lang w:bidi="ar-SA"/>
        </w:rPr>
        <w:t>، دوری می‌نماید، مطیع و فرمان‌بردار الله</w:t>
      </w:r>
      <w:r w:rsidR="00AA6547" w:rsidRPr="00FB2EE3">
        <w:rPr>
          <w:spacing w:val="0"/>
          <w:lang w:bidi="ar-SA"/>
        </w:rPr>
        <w:sym w:font="AGA Arabesque" w:char="F055"/>
      </w:r>
      <w:r w:rsidR="00AA6547" w:rsidRPr="00FB2EE3">
        <w:rPr>
          <w:spacing w:val="0"/>
          <w:rtl/>
          <w:lang w:bidi="ar-SA"/>
        </w:rPr>
        <w:t xml:space="preserve"> می‌باشد. همان‌طور که در این آیه، آمده است؛ از این‌رو نافرمانی از پیامبر</w:t>
      </w:r>
      <w:r w:rsidR="00AA6547" w:rsidRPr="00FB2EE3">
        <w:rPr>
          <w:spacing w:val="0"/>
          <w:lang w:bidi="ar-SA"/>
        </w:rPr>
        <w:sym w:font="AGA Arabesque" w:char="F072"/>
      </w:r>
      <w:r w:rsidR="00AA6547" w:rsidRPr="00FB2EE3">
        <w:rPr>
          <w:spacing w:val="0"/>
          <w:rtl/>
          <w:lang w:bidi="ar-SA"/>
        </w:rPr>
        <w:t xml:space="preserve"> نافرمانی از الله متعال است.</w:t>
      </w:r>
    </w:p>
    <w:p w:rsidR="00AA6547" w:rsidRPr="00FB2EE3" w:rsidRDefault="00AA6547" w:rsidP="00167AB1">
      <w:pPr>
        <w:rPr>
          <w:spacing w:val="0"/>
          <w:rtl/>
          <w:lang w:bidi="ar-SA"/>
        </w:rPr>
      </w:pPr>
      <w:r w:rsidRPr="00FB2EE3">
        <w:rPr>
          <w:spacing w:val="0"/>
          <w:rtl/>
          <w:lang w:bidi="ar-SA"/>
        </w:rPr>
        <w:t>از این آیه چنین برداشت می‌شود که هرچه در سنت پیامبر</w:t>
      </w:r>
      <w:r w:rsidRPr="00FB2EE3">
        <w:rPr>
          <w:spacing w:val="0"/>
          <w:lang w:bidi="ar-SA"/>
        </w:rPr>
        <w:sym w:font="AGA Arabesque" w:char="F072"/>
      </w:r>
      <w:r w:rsidRPr="00FB2EE3">
        <w:rPr>
          <w:spacing w:val="0"/>
          <w:rtl/>
          <w:lang w:bidi="ar-SA"/>
        </w:rPr>
        <w:t xml:space="preserve"> ثابت شده، حکم دستورهایی را دارد که در قرآن ک</w:t>
      </w:r>
      <w:r w:rsidR="00F2055B" w:rsidRPr="00FB2EE3">
        <w:rPr>
          <w:spacing w:val="0"/>
          <w:rtl/>
          <w:lang w:bidi="ar-SA"/>
        </w:rPr>
        <w:t>ریم آمده است؛ یعنی جزو شریعت ال</w:t>
      </w:r>
      <w:r w:rsidRPr="00FB2EE3">
        <w:rPr>
          <w:spacing w:val="0"/>
          <w:rtl/>
          <w:lang w:bidi="ar-SA"/>
        </w:rPr>
        <w:t>هی</w:t>
      </w:r>
      <w:r w:rsidR="004B6477" w:rsidRPr="00FB2EE3">
        <w:rPr>
          <w:spacing w:val="0"/>
          <w:rtl/>
          <w:lang w:bidi="ar-SA"/>
        </w:rPr>
        <w:t>‌ست و باید ب</w:t>
      </w:r>
      <w:r w:rsidRPr="00FB2EE3">
        <w:rPr>
          <w:spacing w:val="0"/>
          <w:rtl/>
          <w:lang w:bidi="ar-SA"/>
        </w:rPr>
        <w:t>د</w:t>
      </w:r>
      <w:r w:rsidR="004B6477" w:rsidRPr="00FB2EE3">
        <w:rPr>
          <w:spacing w:val="0"/>
          <w:rtl/>
          <w:lang w:bidi="ar-SA"/>
        </w:rPr>
        <w:t>ا</w:t>
      </w:r>
      <w:r w:rsidRPr="00FB2EE3">
        <w:rPr>
          <w:spacing w:val="0"/>
          <w:rtl/>
          <w:lang w:bidi="ar-SA"/>
        </w:rPr>
        <w:t>ن عمل کرد و برای هیچ‌کس جایز نیست که کتاب و سنت را از هم جدا بداند یا در میان کتاب و سنت، فرق بگذارد. پیامبر</w:t>
      </w:r>
      <w:r w:rsidRPr="00FB2EE3">
        <w:rPr>
          <w:spacing w:val="0"/>
          <w:lang w:bidi="ar-SA"/>
        </w:rPr>
        <w:sym w:font="AGA Arabesque" w:char="F072"/>
      </w:r>
      <w:r w:rsidRPr="00FB2EE3">
        <w:rPr>
          <w:spacing w:val="0"/>
          <w:rtl/>
          <w:lang w:bidi="ar-SA"/>
        </w:rPr>
        <w:t xml:space="preserve"> از چنین عملی برحذر داشته و فرموده است: </w:t>
      </w:r>
      <w:r w:rsidRPr="00FB2EE3">
        <w:rPr>
          <w:rStyle w:val="Char1"/>
          <w:spacing w:val="0"/>
          <w:rtl/>
          <w:lang w:bidi="ar-SA"/>
        </w:rPr>
        <w:t xml:space="preserve">«لا أُلْفِيَنَّ أَحَدكُمْ مُتَّكِئًا عَلَى أَرِيكَته يَأْتِيه </w:t>
      </w:r>
      <w:r w:rsidR="00F42473" w:rsidRPr="00FB2EE3">
        <w:rPr>
          <w:rStyle w:val="Char1"/>
          <w:spacing w:val="0"/>
          <w:rtl/>
          <w:lang w:bidi="ar-SA"/>
        </w:rPr>
        <w:t>الأ</w:t>
      </w:r>
      <w:r w:rsidRPr="00FB2EE3">
        <w:rPr>
          <w:rStyle w:val="Char1"/>
          <w:spacing w:val="0"/>
          <w:rtl/>
          <w:lang w:bidi="ar-SA"/>
        </w:rPr>
        <w:t xml:space="preserve">مْر مِنْ </w:t>
      </w:r>
      <w:r w:rsidR="00F42473" w:rsidRPr="00FB2EE3">
        <w:rPr>
          <w:rStyle w:val="Char1"/>
          <w:spacing w:val="0"/>
          <w:rtl/>
          <w:lang w:bidi="ar-SA"/>
        </w:rPr>
        <w:t>عِنْد</w:t>
      </w:r>
      <w:r w:rsidRPr="00FB2EE3">
        <w:rPr>
          <w:rStyle w:val="Char1"/>
          <w:spacing w:val="0"/>
          <w:rtl/>
          <w:lang w:bidi="ar-SA"/>
        </w:rPr>
        <w:t>ِي فَيَقُول</w:t>
      </w:r>
      <w:r w:rsidR="00441C06" w:rsidRPr="00FB2EE3">
        <w:rPr>
          <w:rStyle w:val="Char1"/>
          <w:spacing w:val="0"/>
          <w:rtl/>
          <w:lang w:bidi="ar-SA"/>
        </w:rPr>
        <w:t>:</w:t>
      </w:r>
      <w:r w:rsidRPr="00FB2EE3">
        <w:rPr>
          <w:rStyle w:val="Char1"/>
          <w:spacing w:val="0"/>
          <w:rtl/>
          <w:lang w:bidi="ar-SA"/>
        </w:rPr>
        <w:t xml:space="preserve"> </w:t>
      </w:r>
      <w:r w:rsidR="00441C06" w:rsidRPr="00FB2EE3">
        <w:rPr>
          <w:rStyle w:val="Char1"/>
          <w:spacing w:val="0"/>
          <w:rtl/>
          <w:lang w:bidi="ar-SA"/>
        </w:rPr>
        <w:t>ل</w:t>
      </w:r>
      <w:r w:rsidRPr="00FB2EE3">
        <w:rPr>
          <w:rStyle w:val="Char1"/>
          <w:spacing w:val="0"/>
          <w:rtl/>
          <w:lang w:bidi="ar-SA"/>
        </w:rPr>
        <w:t xml:space="preserve">ا نَدْرِي مَا وَجَدْنَا فِي كِتَاب </w:t>
      </w:r>
      <w:r w:rsidR="006B06BD">
        <w:rPr>
          <w:rStyle w:val="Char1"/>
          <w:spacing w:val="0"/>
          <w:rtl/>
          <w:lang w:bidi="ar-SA"/>
        </w:rPr>
        <w:t>الله</w:t>
      </w:r>
      <w:r w:rsidRPr="00FB2EE3">
        <w:rPr>
          <w:rStyle w:val="Char1"/>
          <w:spacing w:val="0"/>
          <w:rtl/>
          <w:lang w:bidi="ar-SA"/>
        </w:rPr>
        <w:t xml:space="preserve"> اِتَّبَعْنَاهُ»</w:t>
      </w:r>
      <w:r w:rsidR="002F7C2B"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38"/>
      </w:r>
      <w:r w:rsidR="00FB2EE3" w:rsidRPr="00FB2EE3">
        <w:rPr>
          <w:rStyle w:val="FootnoteReference"/>
          <w:rFonts w:cs="B Lotus"/>
          <w:spacing w:val="0"/>
          <w:szCs w:val="28"/>
          <w:rtl/>
          <w:lang w:bidi="ar-SA"/>
        </w:rPr>
        <w:t>)</w:t>
      </w:r>
      <w:r w:rsidR="00441C06" w:rsidRPr="00FB2EE3">
        <w:rPr>
          <w:spacing w:val="0"/>
          <w:rtl/>
          <w:lang w:bidi="ar-SA"/>
        </w:rPr>
        <w:t xml:space="preserve"> یعنی: «مبادا هیچ‌یک از شما را ببینم که </w:t>
      </w:r>
      <w:r w:rsidR="002F7C2B" w:rsidRPr="00FB2EE3">
        <w:rPr>
          <w:spacing w:val="0"/>
          <w:rtl/>
          <w:lang w:bidi="ar-SA"/>
        </w:rPr>
        <w:t>در حالی که بر تخت خویش</w:t>
      </w:r>
      <w:r w:rsidR="00CD64CD" w:rsidRPr="00FB2EE3">
        <w:rPr>
          <w:spacing w:val="0"/>
          <w:rtl/>
          <w:lang w:bidi="ar-SA"/>
        </w:rPr>
        <w:t xml:space="preserve"> تکیه زده</w:t>
      </w:r>
      <w:r w:rsidR="002F7C2B" w:rsidRPr="00FB2EE3">
        <w:rPr>
          <w:spacing w:val="0"/>
          <w:rtl/>
          <w:lang w:bidi="ar-SA"/>
        </w:rPr>
        <w:t xml:space="preserve"> است</w:t>
      </w:r>
      <w:r w:rsidR="00CD64CD" w:rsidRPr="00FB2EE3">
        <w:rPr>
          <w:spacing w:val="0"/>
          <w:rtl/>
          <w:lang w:bidi="ar-SA"/>
        </w:rPr>
        <w:t xml:space="preserve">، فرمان من به او برسد و </w:t>
      </w:r>
      <w:r w:rsidR="009E29F7" w:rsidRPr="00FB2EE3">
        <w:rPr>
          <w:spacing w:val="0"/>
          <w:rtl/>
          <w:lang w:bidi="ar-SA"/>
        </w:rPr>
        <w:t xml:space="preserve">او </w:t>
      </w:r>
      <w:r w:rsidR="00CD64CD" w:rsidRPr="00FB2EE3">
        <w:rPr>
          <w:spacing w:val="0"/>
          <w:rtl/>
          <w:lang w:bidi="ar-SA"/>
        </w:rPr>
        <w:t>بگوید: نمی‌دانم؛ تنها از چیزی پیروی می‌کنیم که در</w:t>
      </w:r>
      <w:r w:rsidR="008429B8" w:rsidRPr="00FB2EE3">
        <w:rPr>
          <w:spacing w:val="0"/>
          <w:rtl/>
          <w:lang w:bidi="ar-SA"/>
        </w:rPr>
        <w:t xml:space="preserve"> کتاب الله آمده است». به عبارت دیگر</w:t>
      </w:r>
      <w:r w:rsidR="00CD64CD" w:rsidRPr="00FB2EE3">
        <w:rPr>
          <w:spacing w:val="0"/>
          <w:rtl/>
          <w:lang w:bidi="ar-SA"/>
        </w:rPr>
        <w:t xml:space="preserve"> رسول‌الله</w:t>
      </w:r>
      <w:r w:rsidR="00CD64CD" w:rsidRPr="00FB2EE3">
        <w:rPr>
          <w:spacing w:val="0"/>
          <w:lang w:bidi="ar-SA"/>
        </w:rPr>
        <w:sym w:font="AGA Arabesque" w:char="F072"/>
      </w:r>
      <w:r w:rsidR="00CD64CD" w:rsidRPr="00FB2EE3">
        <w:rPr>
          <w:spacing w:val="0"/>
          <w:rtl/>
          <w:lang w:bidi="ar-SA"/>
        </w:rPr>
        <w:t xml:space="preserve"> هشدار می‌دهد که زمانی فرا</w:t>
      </w:r>
      <w:r w:rsidR="008429B8" w:rsidRPr="00FB2EE3">
        <w:rPr>
          <w:spacing w:val="0"/>
          <w:rtl/>
          <w:lang w:bidi="ar-SA"/>
        </w:rPr>
        <w:t xml:space="preserve"> می‌رسد که مردم</w:t>
      </w:r>
      <w:r w:rsidR="00CD64CD" w:rsidRPr="00FB2EE3">
        <w:rPr>
          <w:spacing w:val="0"/>
          <w:rtl/>
          <w:lang w:bidi="ar-SA"/>
        </w:rPr>
        <w:t xml:space="preserve"> می‌گویند: فقط از آن‌چه در قرآن آمده است، پیروی می‌کنیم و کاری به سنت نداریم.</w:t>
      </w:r>
    </w:p>
    <w:p w:rsidR="004A70F9" w:rsidRPr="00FB2EE3" w:rsidRDefault="00CD64CD" w:rsidP="00167AB1">
      <w:pPr>
        <w:rPr>
          <w:spacing w:val="0"/>
          <w:rtl/>
          <w:lang w:bidi="ar-SA"/>
        </w:rPr>
      </w:pPr>
      <w:r w:rsidRPr="00FB2EE3">
        <w:rPr>
          <w:spacing w:val="0"/>
          <w:rtl/>
          <w:lang w:bidi="ar-SA"/>
        </w:rPr>
        <w:t>متأسفانه، امروزه چنین وضعیت</w:t>
      </w:r>
      <w:r w:rsidR="009E29F7" w:rsidRPr="00FB2EE3">
        <w:rPr>
          <w:spacing w:val="0"/>
          <w:rtl/>
          <w:lang w:bidi="ar-SA"/>
        </w:rPr>
        <w:t>ی پیش آمده و برخی از کج‌اندیشان</w:t>
      </w:r>
      <w:r w:rsidRPr="00FB2EE3">
        <w:rPr>
          <w:spacing w:val="0"/>
          <w:rtl/>
          <w:lang w:bidi="ar-SA"/>
        </w:rPr>
        <w:t xml:space="preserve"> می‌گویند: سنت را قبول نداریم </w:t>
      </w:r>
      <w:r w:rsidR="009E29F7" w:rsidRPr="00FB2EE3">
        <w:rPr>
          <w:spacing w:val="0"/>
          <w:rtl/>
          <w:lang w:bidi="ar-SA"/>
        </w:rPr>
        <w:t>و فقط قرآن را می‌پذیریم. این‌ها</w:t>
      </w:r>
      <w:r w:rsidR="007D2048" w:rsidRPr="00FB2EE3">
        <w:rPr>
          <w:spacing w:val="0"/>
          <w:rtl/>
          <w:lang w:bidi="ar-SA"/>
        </w:rPr>
        <w:t xml:space="preserve"> در حقیقت، دروغ می‌گویند؛</w:t>
      </w:r>
      <w:r w:rsidRPr="00FB2EE3">
        <w:rPr>
          <w:spacing w:val="0"/>
          <w:rtl/>
          <w:lang w:bidi="ar-SA"/>
        </w:rPr>
        <w:t xml:space="preserve"> نه</w:t>
      </w:r>
      <w:r w:rsidR="009E29F7" w:rsidRPr="00FB2EE3">
        <w:rPr>
          <w:spacing w:val="0"/>
          <w:rtl/>
          <w:lang w:bidi="ar-SA"/>
        </w:rPr>
        <w:t xml:space="preserve"> قرآن را قبول دارند و نه سنت را؛</w:t>
      </w:r>
      <w:r w:rsidRPr="00FB2EE3">
        <w:rPr>
          <w:spacing w:val="0"/>
          <w:rtl/>
          <w:lang w:bidi="ar-SA"/>
        </w:rPr>
        <w:t xml:space="preserve"> زیرا قرآن به پیروی از سنت، دستور داده و آن‌چه در سنت آمده، مانند دستورهای قرآن است. لذا عموم مردم را با تزویر و دروغ می‌فریبند و می‌گویند: سنت، مانند قرآن نیست که متواتر باشد و شک و فراموشی یا </w:t>
      </w:r>
      <w:r w:rsidR="00DF2B4F" w:rsidRPr="00FB2EE3">
        <w:rPr>
          <w:spacing w:val="0"/>
          <w:rtl/>
          <w:lang w:bidi="ar-SA"/>
        </w:rPr>
        <w:t>اندیشه‌های بی‌اساس و تصورات نادرست، به آن راه نیابد.</w:t>
      </w:r>
    </w:p>
    <w:p w:rsidR="00DF2B4F" w:rsidRPr="00FB2EE3" w:rsidRDefault="00DF2B4F" w:rsidP="00167AB1">
      <w:pPr>
        <w:rPr>
          <w:spacing w:val="0"/>
          <w:rtl/>
          <w:lang w:bidi="ar-SA"/>
        </w:rPr>
      </w:pPr>
      <w:r w:rsidRPr="00FB2EE3">
        <w:rPr>
          <w:spacing w:val="0"/>
          <w:rtl/>
          <w:lang w:bidi="ar-SA"/>
        </w:rPr>
        <w:t>سپس مؤلف</w:t>
      </w:r>
      <w:r w:rsidR="007D2048" w:rsidRPr="00FB2EE3">
        <w:rPr>
          <w:rFonts w:cs="CTraditional Arabic"/>
          <w:spacing w:val="0"/>
          <w:rtl/>
          <w:lang w:bidi="ar-SA"/>
        </w:rPr>
        <w:t>/</w:t>
      </w:r>
      <w:r w:rsidRPr="00FB2EE3">
        <w:rPr>
          <w:spacing w:val="0"/>
          <w:rtl/>
          <w:lang w:bidi="ar-SA"/>
        </w:rPr>
        <w:t>، این آیه را ذکر کرده که الله متعال فرموده است:</w:t>
      </w:r>
    </w:p>
    <w:p w:rsidR="00CA0FF8" w:rsidRPr="00FB2EE3" w:rsidRDefault="00C33A9A" w:rsidP="00C33A9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فَل</w:t>
      </w:r>
      <w:r w:rsidRPr="00FB2EE3">
        <w:rPr>
          <w:rFonts w:ascii="KFGQPC Uthmanic Script HAFS" w:hint="cs"/>
          <w:rtl/>
          <w:lang w:bidi="ar-SA"/>
        </w:rPr>
        <w:t>ۡ</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ذَرِ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يُخَالِفُونَ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رِهِ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تُصِيبَهُم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فِت</w:t>
      </w:r>
      <w:r w:rsidRPr="00FB2EE3">
        <w:rPr>
          <w:rFonts w:ascii="KFGQPC Uthmanic Script HAFS" w:hint="cs"/>
          <w:rtl/>
          <w:lang w:bidi="ar-SA"/>
        </w:rPr>
        <w:t>ۡ</w:t>
      </w:r>
      <w:r w:rsidRPr="00FB2EE3">
        <w:rPr>
          <w:rFonts w:ascii="KFGQPC Uthmanic Script HAFS" w:hint="eastAsia"/>
          <w:rtl/>
          <w:lang w:bidi="ar-SA"/>
        </w:rPr>
        <w:t>نَةٌ</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يُصِيبَهُم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أَلِيمٌ</w:t>
      </w:r>
      <w:r w:rsidRPr="00FB2EE3">
        <w:rPr>
          <w:rFonts w:ascii="KFGQPC Uthmanic Script HAFS" w:hint="cs"/>
          <w:rtl/>
          <w:lang w:bidi="ar-SA"/>
        </w:rPr>
        <w:t>٦٣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C36AAE">
        <w:rPr>
          <w:rStyle w:val="Char8"/>
          <w:rtl/>
        </w:rPr>
        <w:t>[</w:t>
      </w:r>
      <w:r w:rsidRPr="00C36AAE">
        <w:rPr>
          <w:rStyle w:val="Char8"/>
          <w:rFonts w:hint="eastAsia"/>
          <w:rtl/>
        </w:rPr>
        <w:t>النور</w:t>
      </w:r>
      <w:r w:rsidRPr="00C36AAE">
        <w:rPr>
          <w:rStyle w:val="Char8"/>
          <w:rtl/>
        </w:rPr>
        <w:t xml:space="preserve"> : </w:t>
      </w:r>
      <w:r w:rsidRPr="00C36AAE">
        <w:rPr>
          <w:rStyle w:val="Char8"/>
          <w:rFonts w:hint="cs"/>
          <w:rtl/>
        </w:rPr>
        <w:t>٦٣</w:t>
      </w:r>
      <w:r w:rsidRPr="00C36AAE">
        <w:rPr>
          <w:rStyle w:val="Char8"/>
          <w:rtl/>
        </w:rPr>
        <w:t xml:space="preserve">] </w:t>
      </w:r>
      <w:r w:rsidRPr="00FB2EE3">
        <w:rPr>
          <w:rFonts w:ascii="KFGQPC Uthman Taha Naskh" w:cs="KFGQPC Uthman Taha Naskh"/>
          <w:rtl/>
          <w:lang w:bidi="ar-SA"/>
        </w:rPr>
        <w:t xml:space="preserve"> </w:t>
      </w:r>
      <w:r w:rsidR="001B2725" w:rsidRPr="00FB2EE3">
        <w:rPr>
          <w:rtl/>
          <w:lang w:bidi="ar-SA"/>
        </w:rPr>
        <w:tab/>
      </w:r>
    </w:p>
    <w:p w:rsidR="00CA0FF8" w:rsidRPr="00AD5BE9" w:rsidRDefault="00CA0FF8" w:rsidP="00167AB1">
      <w:pPr>
        <w:pStyle w:val="a2"/>
        <w:rPr>
          <w:spacing w:val="-4"/>
          <w:rtl/>
          <w:lang w:bidi="ar-SA"/>
        </w:rPr>
      </w:pPr>
      <w:r w:rsidRPr="00AD5BE9">
        <w:rPr>
          <w:spacing w:val="-4"/>
          <w:rtl/>
          <w:lang w:bidi="ar-SA"/>
        </w:rPr>
        <w:t>آنان که از فرمان پیامبر سرپیچی می‌کنند، از این‌که بلا و یا عذاب دردناکی به آنان برسد، بترسند.</w:t>
      </w:r>
    </w:p>
    <w:p w:rsidR="00DF2B4F" w:rsidRPr="00FB2EE3" w:rsidRDefault="00CA0FF8" w:rsidP="00167AB1">
      <w:pPr>
        <w:rPr>
          <w:spacing w:val="0"/>
          <w:rtl/>
          <w:lang w:bidi="ar-SA"/>
        </w:rPr>
      </w:pPr>
      <w:r w:rsidRPr="00FB2EE3">
        <w:rPr>
          <w:spacing w:val="0"/>
          <w:rtl/>
          <w:lang w:bidi="ar-SA"/>
        </w:rPr>
        <w:t>این، هشداری از سوی الله</w:t>
      </w:r>
      <w:r w:rsidRPr="00FB2EE3">
        <w:rPr>
          <w:spacing w:val="0"/>
          <w:lang w:bidi="ar-SA"/>
        </w:rPr>
        <w:sym w:font="AGA Arabesque" w:char="F055"/>
      </w:r>
      <w:r w:rsidR="000B5FFE" w:rsidRPr="00FB2EE3">
        <w:rPr>
          <w:spacing w:val="0"/>
          <w:rtl/>
          <w:lang w:bidi="ar-SA"/>
        </w:rPr>
        <w:t xml:space="preserve"> به کسانی‌</w:t>
      </w:r>
      <w:r w:rsidRPr="00FB2EE3">
        <w:rPr>
          <w:spacing w:val="0"/>
          <w:rtl/>
          <w:lang w:bidi="ar-SA"/>
        </w:rPr>
        <w:t>ست که از فرمان پیامبر</w:t>
      </w:r>
      <w:r w:rsidRPr="00FB2EE3">
        <w:rPr>
          <w:spacing w:val="0"/>
          <w:lang w:bidi="ar-SA"/>
        </w:rPr>
        <w:sym w:font="AGA Arabesque" w:char="F072"/>
      </w:r>
      <w:r w:rsidRPr="00FB2EE3">
        <w:rPr>
          <w:spacing w:val="0"/>
          <w:rtl/>
          <w:lang w:bidi="ar-SA"/>
        </w:rPr>
        <w:t xml:space="preserve"> سرپیچی می‌کنند و از دستور‌های او، روی‌گردانند. لذا نفرمود که با پیامبر</w:t>
      </w:r>
      <w:r w:rsidRPr="00FB2EE3">
        <w:rPr>
          <w:spacing w:val="0"/>
          <w:lang w:bidi="ar-SA"/>
        </w:rPr>
        <w:sym w:font="AGA Arabesque" w:char="F072"/>
      </w:r>
      <w:r w:rsidRPr="00FB2EE3">
        <w:rPr>
          <w:spacing w:val="0"/>
          <w:rtl/>
          <w:lang w:bidi="ar-SA"/>
        </w:rPr>
        <w:t xml:space="preserve"> مخالفت می‌ورزند، بلکه فرمود: «از فرمان او سرپیچی می‌نمای</w:t>
      </w:r>
      <w:r w:rsidR="007D2048" w:rsidRPr="00FB2EE3">
        <w:rPr>
          <w:spacing w:val="0"/>
          <w:rtl/>
          <w:lang w:bidi="ar-SA"/>
        </w:rPr>
        <w:t>ند» و به آنان هشدار داد که بلا</w:t>
      </w:r>
      <w:r w:rsidRPr="00FB2EE3">
        <w:rPr>
          <w:spacing w:val="0"/>
          <w:rtl/>
          <w:lang w:bidi="ar-SA"/>
        </w:rPr>
        <w:t xml:space="preserve"> یا عذاب دردناکی به آنان می‌رسد. اما</w:t>
      </w:r>
      <w:r w:rsidR="0076111F" w:rsidRPr="00FB2EE3">
        <w:rPr>
          <w:spacing w:val="0"/>
          <w:rtl/>
          <w:lang w:bidi="ar-SA"/>
        </w:rPr>
        <w:t>م</w:t>
      </w:r>
      <w:r w:rsidRPr="00FB2EE3">
        <w:rPr>
          <w:spacing w:val="0"/>
          <w:rtl/>
          <w:lang w:bidi="ar-SA"/>
        </w:rPr>
        <w:t xml:space="preserve"> احمد</w:t>
      </w:r>
      <w:r w:rsidR="007D2048" w:rsidRPr="00FB2EE3">
        <w:rPr>
          <w:rFonts w:cs="CTraditional Arabic"/>
          <w:spacing w:val="0"/>
          <w:rtl/>
          <w:lang w:bidi="ar-SA"/>
        </w:rPr>
        <w:t>/</w:t>
      </w:r>
      <w:r w:rsidRPr="00FB2EE3">
        <w:rPr>
          <w:spacing w:val="0"/>
          <w:rtl/>
          <w:lang w:bidi="ar-SA"/>
        </w:rPr>
        <w:t xml:space="preserve"> فرموده است: منظور از بلا یا فتنه که در این آیه آمده، شرک است؛ زیرا چه</w:t>
      </w:r>
      <w:r w:rsidR="007D2048" w:rsidRPr="00FB2EE3">
        <w:rPr>
          <w:spacing w:val="0"/>
          <w:rtl/>
          <w:lang w:bidi="ar-SA"/>
        </w:rPr>
        <w:t>‌</w:t>
      </w:r>
      <w:r w:rsidRPr="00FB2EE3">
        <w:rPr>
          <w:spacing w:val="0"/>
          <w:rtl/>
          <w:lang w:bidi="ar-SA"/>
        </w:rPr>
        <w:t xml:space="preserve">بسا کسی که بخشی از سخنان یا رهنمودهای نبوی را رد می‌کند، انحرافی در </w:t>
      </w:r>
      <w:r w:rsidR="0076111F" w:rsidRPr="00FB2EE3">
        <w:rPr>
          <w:spacing w:val="0"/>
          <w:rtl/>
          <w:lang w:bidi="ar-SA"/>
        </w:rPr>
        <w:t>دلش ایجاد شود و سرانجام، به شرک</w:t>
      </w:r>
      <w:r w:rsidRPr="00FB2EE3">
        <w:rPr>
          <w:spacing w:val="0"/>
          <w:rtl/>
          <w:lang w:bidi="ar-SA"/>
        </w:rPr>
        <w:t xml:space="preserve"> مبتلا </w:t>
      </w:r>
      <w:r w:rsidR="0076111F" w:rsidRPr="00FB2EE3">
        <w:rPr>
          <w:spacing w:val="0"/>
          <w:rtl/>
          <w:lang w:bidi="ar-SA"/>
        </w:rPr>
        <w:t>گردد</w:t>
      </w:r>
      <w:r w:rsidRPr="00FB2EE3">
        <w:rPr>
          <w:spacing w:val="0"/>
          <w:rtl/>
          <w:lang w:bidi="ar-SA"/>
        </w:rPr>
        <w:t xml:space="preserve"> و بدین‌سان </w:t>
      </w:r>
      <w:r w:rsidR="0076111F" w:rsidRPr="00FB2EE3">
        <w:rPr>
          <w:spacing w:val="0"/>
          <w:rtl/>
          <w:lang w:bidi="ar-SA"/>
        </w:rPr>
        <w:t xml:space="preserve">به </w:t>
      </w:r>
      <w:r w:rsidRPr="00FB2EE3">
        <w:rPr>
          <w:spacing w:val="0"/>
          <w:rtl/>
          <w:lang w:bidi="ar-SA"/>
        </w:rPr>
        <w:t>هلاک</w:t>
      </w:r>
      <w:r w:rsidR="0076111F" w:rsidRPr="00FB2EE3">
        <w:rPr>
          <w:spacing w:val="0"/>
          <w:rtl/>
          <w:lang w:bidi="ar-SA"/>
        </w:rPr>
        <w:t>ت برسد</w:t>
      </w:r>
      <w:r w:rsidRPr="00FB2EE3">
        <w:rPr>
          <w:spacing w:val="0"/>
          <w:rtl/>
          <w:lang w:bidi="ar-SA"/>
        </w:rPr>
        <w:t>؛ نه هلاکت جسمی، بلکه هلاکت دینی و معنوی که به مرا</w:t>
      </w:r>
      <w:r w:rsidR="0063386A" w:rsidRPr="00FB2EE3">
        <w:rPr>
          <w:spacing w:val="0"/>
          <w:rtl/>
          <w:lang w:bidi="ar-SA"/>
        </w:rPr>
        <w:t>تب، بدتر است. هلاکت بدنی یا مردن</w:t>
      </w:r>
      <w:r w:rsidRPr="00FB2EE3">
        <w:rPr>
          <w:spacing w:val="0"/>
          <w:rtl/>
          <w:lang w:bidi="ar-SA"/>
        </w:rPr>
        <w:t>، فرجام هر موجود زنده‌ای</w:t>
      </w:r>
      <w:r w:rsidR="007D2048" w:rsidRPr="00FB2EE3">
        <w:rPr>
          <w:spacing w:val="0"/>
          <w:rtl/>
          <w:lang w:bidi="ar-SA"/>
        </w:rPr>
        <w:t>‌</w:t>
      </w:r>
      <w:r w:rsidRPr="00FB2EE3">
        <w:rPr>
          <w:spacing w:val="0"/>
          <w:rtl/>
          <w:lang w:bidi="ar-SA"/>
        </w:rPr>
        <w:t>ست؛ فرقی نمی‌کن</w:t>
      </w:r>
      <w:r w:rsidR="007D2048" w:rsidRPr="00FB2EE3">
        <w:rPr>
          <w:spacing w:val="0"/>
          <w:rtl/>
          <w:lang w:bidi="ar-SA"/>
        </w:rPr>
        <w:t>د که عمرش، طولانی باشد یا کوتاه؛</w:t>
      </w:r>
      <w:r w:rsidRPr="00FB2EE3">
        <w:rPr>
          <w:spacing w:val="0"/>
          <w:rtl/>
          <w:lang w:bidi="ar-SA"/>
        </w:rPr>
        <w:t xml:space="preserve"> اما هلاکت دینی، </w:t>
      </w:r>
      <w:r w:rsidR="00541C90" w:rsidRPr="00FB2EE3">
        <w:rPr>
          <w:spacing w:val="0"/>
          <w:rtl/>
          <w:lang w:bidi="ar-SA"/>
        </w:rPr>
        <w:t>چیزی جز خسارت دنیا و آخرت نیست. الله</w:t>
      </w:r>
      <w:r w:rsidR="00541C90" w:rsidRPr="00FB2EE3">
        <w:rPr>
          <w:spacing w:val="0"/>
          <w:lang w:bidi="ar-SA"/>
        </w:rPr>
        <w:sym w:font="AGA Arabesque" w:char="F055"/>
      </w:r>
      <w:r w:rsidR="00541C90" w:rsidRPr="00FB2EE3">
        <w:rPr>
          <w:spacing w:val="0"/>
          <w:rtl/>
          <w:lang w:bidi="ar-SA"/>
        </w:rPr>
        <w:t xml:space="preserve"> در این آیه هشدار داده است که چه</w:t>
      </w:r>
      <w:r w:rsidR="007D2048" w:rsidRPr="00FB2EE3">
        <w:rPr>
          <w:spacing w:val="0"/>
          <w:rtl/>
          <w:lang w:bidi="ar-SA"/>
        </w:rPr>
        <w:t>‌</w:t>
      </w:r>
      <w:r w:rsidR="00541C90" w:rsidRPr="00FB2EE3">
        <w:rPr>
          <w:spacing w:val="0"/>
          <w:rtl/>
          <w:lang w:bidi="ar-SA"/>
        </w:rPr>
        <w:t>بسا، پیش از آن‌که به بلا یا فتنه‌ی شرک دچار شوند، عذاب دردناکی به آن‌ها برسد.</w:t>
      </w:r>
    </w:p>
    <w:p w:rsidR="00541C90" w:rsidRPr="00FB2EE3" w:rsidRDefault="00541C90" w:rsidP="00167AB1">
      <w:pPr>
        <w:rPr>
          <w:spacing w:val="0"/>
          <w:rtl/>
          <w:lang w:bidi="ar-SA"/>
        </w:rPr>
      </w:pPr>
      <w:r w:rsidRPr="00FB2EE3">
        <w:rPr>
          <w:spacing w:val="0"/>
          <w:rtl/>
          <w:lang w:bidi="ar-SA"/>
        </w:rPr>
        <w:t>لذا به اهمیت فرمان‌برداری از پیامبر</w:t>
      </w:r>
      <w:r w:rsidRPr="00FB2EE3">
        <w:rPr>
          <w:spacing w:val="0"/>
          <w:lang w:bidi="ar-SA"/>
        </w:rPr>
        <w:sym w:font="AGA Arabesque" w:char="F072"/>
      </w:r>
      <w:r w:rsidRPr="00FB2EE3">
        <w:rPr>
          <w:spacing w:val="0"/>
          <w:rtl/>
          <w:lang w:bidi="ar-SA"/>
        </w:rPr>
        <w:t xml:space="preserve"> و وجوب پذیرش دستورهایش پی می‌بریم و درمی‌یابیم که هر کس، از فرمان او سرپیچی کند، به فتنه یا عذاب دردناکی دچار می‌شود.</w:t>
      </w:r>
    </w:p>
    <w:p w:rsidR="00CA0FF8" w:rsidRPr="00FB2EE3" w:rsidRDefault="006051F6" w:rsidP="00167AB1">
      <w:pPr>
        <w:rPr>
          <w:spacing w:val="0"/>
          <w:rtl/>
          <w:lang w:bidi="ar-SA"/>
        </w:rPr>
      </w:pPr>
      <w:r w:rsidRPr="00FB2EE3">
        <w:rPr>
          <w:spacing w:val="0"/>
          <w:rtl/>
          <w:lang w:bidi="ar-SA"/>
        </w:rPr>
        <w:t>مؤلف</w:t>
      </w:r>
      <w:r w:rsidR="007D2048" w:rsidRPr="00FB2EE3">
        <w:rPr>
          <w:rFonts w:cs="CTraditional Arabic"/>
          <w:spacing w:val="0"/>
          <w:rtl/>
          <w:lang w:bidi="ar-SA"/>
        </w:rPr>
        <w:t>/</w:t>
      </w:r>
      <w:r w:rsidRPr="00FB2EE3">
        <w:rPr>
          <w:spacing w:val="0"/>
          <w:rtl/>
          <w:lang w:bidi="ar-SA"/>
        </w:rPr>
        <w:t xml:space="preserve"> آیه‌ی دیگری نیز در </w:t>
      </w:r>
      <w:r w:rsidR="0067639F" w:rsidRPr="00FB2EE3">
        <w:rPr>
          <w:spacing w:val="0"/>
          <w:rtl/>
          <w:lang w:bidi="ar-SA"/>
        </w:rPr>
        <w:t>ابتدای</w:t>
      </w:r>
      <w:r w:rsidRPr="00FB2EE3">
        <w:rPr>
          <w:spacing w:val="0"/>
          <w:rtl/>
          <w:lang w:bidi="ar-SA"/>
        </w:rPr>
        <w:t xml:space="preserve"> باب ذکر کرده است؛ </w:t>
      </w:r>
      <w:r w:rsidR="0067639F" w:rsidRPr="00FB2EE3">
        <w:rPr>
          <w:spacing w:val="0"/>
          <w:rtl/>
          <w:lang w:bidi="ar-SA"/>
        </w:rPr>
        <w:t xml:space="preserve">این آیه که </w:t>
      </w:r>
      <w:r w:rsidRPr="00FB2EE3">
        <w:rPr>
          <w:spacing w:val="0"/>
          <w:rtl/>
          <w:lang w:bidi="ar-SA"/>
        </w:rPr>
        <w:t>الله</w:t>
      </w:r>
      <w:r w:rsidRPr="00FB2EE3">
        <w:rPr>
          <w:spacing w:val="0"/>
          <w:lang w:bidi="ar-SA"/>
        </w:rPr>
        <w:sym w:font="AGA Arabesque" w:char="F055"/>
      </w:r>
      <w:r w:rsidRPr="00FB2EE3">
        <w:rPr>
          <w:spacing w:val="0"/>
          <w:rtl/>
          <w:lang w:bidi="ar-SA"/>
        </w:rPr>
        <w:t xml:space="preserve"> می‌فرماید:</w:t>
      </w:r>
    </w:p>
    <w:p w:rsidR="0067639F" w:rsidRPr="00FB2EE3" w:rsidRDefault="00FE31F3" w:rsidP="00FE31F3">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وَإِنَّكَ</w:t>
      </w:r>
      <w:r w:rsidRPr="00FB2EE3">
        <w:rPr>
          <w:rFonts w:ascii="KFGQPC Uthmanic Script HAFS"/>
          <w:rtl/>
          <w:lang w:bidi="ar-SA"/>
        </w:rPr>
        <w:t xml:space="preserve"> </w:t>
      </w:r>
      <w:r w:rsidRPr="00FB2EE3">
        <w:rPr>
          <w:rFonts w:ascii="KFGQPC Uthmanic Script HAFS" w:hint="eastAsia"/>
          <w:rtl/>
          <w:lang w:bidi="ar-SA"/>
        </w:rPr>
        <w:t>لَتَه</w:t>
      </w:r>
      <w:r w:rsidRPr="00FB2EE3">
        <w:rPr>
          <w:rFonts w:ascii="KFGQPC Uthmanic Script HAFS" w:hint="cs"/>
          <w:rtl/>
          <w:lang w:bidi="ar-SA"/>
        </w:rPr>
        <w:t>ۡ</w:t>
      </w:r>
      <w:r w:rsidRPr="00FB2EE3">
        <w:rPr>
          <w:rFonts w:ascii="KFGQPC Uthmanic Script HAFS" w:hint="eastAsia"/>
          <w:rtl/>
          <w:lang w:bidi="ar-SA"/>
        </w:rPr>
        <w:t>دِي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صِرَ</w:t>
      </w:r>
      <w:r w:rsidRPr="00FB2EE3">
        <w:rPr>
          <w:rFonts w:ascii="KFGQPC Uthmanic Script HAFS" w:hint="cs"/>
          <w:rtl/>
          <w:lang w:bidi="ar-SA"/>
        </w:rPr>
        <w:t>ٰ</w:t>
      </w:r>
      <w:r w:rsidRPr="00FB2EE3">
        <w:rPr>
          <w:rFonts w:ascii="KFGQPC Uthmanic Script HAFS" w:hint="eastAsia"/>
          <w:rtl/>
          <w:lang w:bidi="ar-SA"/>
        </w:rPr>
        <w:t>ط</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مُّس</w:t>
      </w:r>
      <w:r w:rsidRPr="00FB2EE3">
        <w:rPr>
          <w:rFonts w:ascii="KFGQPC Uthmanic Script HAFS" w:hint="cs"/>
          <w:rtl/>
          <w:lang w:bidi="ar-SA"/>
        </w:rPr>
        <w:t>ۡ</w:t>
      </w:r>
      <w:r w:rsidRPr="00FB2EE3">
        <w:rPr>
          <w:rFonts w:ascii="KFGQPC Uthmanic Script HAFS" w:hint="eastAsia"/>
          <w:rtl/>
          <w:lang w:bidi="ar-SA"/>
        </w:rPr>
        <w:t>تَقِيم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٥٢</w:t>
      </w:r>
      <w:r w:rsidRPr="00FB2EE3">
        <w:rPr>
          <w:rFonts w:ascii="KFGQPC Uthmanic Script HAFS"/>
          <w:rtl/>
          <w:lang w:bidi="ar-SA"/>
        </w:rPr>
        <w:t xml:space="preserve"> </w:t>
      </w:r>
      <w:r w:rsidRPr="00FB2EE3">
        <w:rPr>
          <w:rFonts w:ascii="KFGQPC Uthmanic Script HAFS" w:hint="eastAsia"/>
          <w:rtl/>
          <w:lang w:bidi="ar-SA"/>
        </w:rPr>
        <w:t>صِرَ</w:t>
      </w:r>
      <w:r w:rsidRPr="00FB2EE3">
        <w:rPr>
          <w:rFonts w:ascii="KFGQPC Uthmanic Script HAFS" w:hint="cs"/>
          <w:rtl/>
          <w:lang w:bidi="ar-SA"/>
        </w:rPr>
        <w:t>ٰ</w:t>
      </w:r>
      <w:r w:rsidRPr="00FB2EE3">
        <w:rPr>
          <w:rFonts w:ascii="KFGQPC Uthmanic Script HAFS" w:hint="eastAsia"/>
          <w:rtl/>
          <w:lang w:bidi="ar-SA"/>
        </w:rPr>
        <w:t>طِ</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لسَّمَ</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الشورى</w:t>
      </w:r>
      <w:r w:rsidRPr="00FB2EE3">
        <w:rPr>
          <w:rStyle w:val="Char8"/>
          <w:rtl/>
        </w:rPr>
        <w:t xml:space="preserve">: </w:t>
      </w:r>
      <w:r w:rsidRPr="00FB2EE3">
        <w:rPr>
          <w:rStyle w:val="Char8"/>
          <w:rFonts w:hint="cs"/>
          <w:rtl/>
        </w:rPr>
        <w:t>٥٢</w:t>
      </w:r>
      <w:r w:rsidRPr="00FB2EE3">
        <w:rPr>
          <w:rStyle w:val="Char8"/>
          <w:rFonts w:hint="eastAsia"/>
          <w:rtl/>
        </w:rPr>
        <w:t>،</w:t>
      </w:r>
      <w:r w:rsidRPr="00FB2EE3">
        <w:rPr>
          <w:rStyle w:val="Char8"/>
          <w:rtl/>
        </w:rPr>
        <w:t xml:space="preserve">  </w:t>
      </w:r>
      <w:r w:rsidRPr="00FB2EE3">
        <w:rPr>
          <w:rStyle w:val="Char8"/>
          <w:rFonts w:hint="cs"/>
          <w:rtl/>
        </w:rPr>
        <w:t>٥٣</w:t>
      </w:r>
      <w:r w:rsidRPr="00FB2EE3">
        <w:rPr>
          <w:rStyle w:val="Char8"/>
          <w:rtl/>
        </w:rPr>
        <w:t xml:space="preserve">]  </w:t>
      </w:r>
      <w:r w:rsidR="001B2725" w:rsidRPr="00FB2EE3">
        <w:rPr>
          <w:rStyle w:val="Char8"/>
          <w:rtl/>
        </w:rPr>
        <w:tab/>
      </w:r>
    </w:p>
    <w:p w:rsidR="008841EA" w:rsidRPr="00FB2EE3" w:rsidRDefault="008841EA" w:rsidP="00167AB1">
      <w:pPr>
        <w:pStyle w:val="a2"/>
        <w:rPr>
          <w:rtl/>
          <w:lang w:bidi="ar-SA"/>
        </w:rPr>
      </w:pPr>
      <w:r w:rsidRPr="00FB2EE3">
        <w:rPr>
          <w:rtl/>
          <w:lang w:bidi="ar-SA"/>
        </w:rPr>
        <w:t>و تو، به راه راست فرا می‌خوانی؛ به راه الله که آن‌چه در آسمان‌ها و زمین است، از آنِ اوست</w:t>
      </w:r>
      <w:r w:rsidR="0067639F" w:rsidRPr="00FB2EE3">
        <w:rPr>
          <w:rtl/>
          <w:lang w:bidi="ar-SA"/>
        </w:rPr>
        <w:t>.</w:t>
      </w:r>
    </w:p>
    <w:p w:rsidR="00BB1156" w:rsidRPr="00FB2EE3" w:rsidRDefault="0067639F" w:rsidP="00167AB1">
      <w:pPr>
        <w:rPr>
          <w:spacing w:val="0"/>
          <w:rtl/>
          <w:lang w:bidi="ar-SA"/>
        </w:rPr>
      </w:pPr>
      <w:r w:rsidRPr="00FB2EE3">
        <w:rPr>
          <w:spacing w:val="0"/>
          <w:rtl/>
          <w:lang w:bidi="ar-SA"/>
        </w:rPr>
        <w:t>خطاب این آیه، به پیامبر</w:t>
      </w:r>
      <w:r w:rsidRPr="00FB2EE3">
        <w:rPr>
          <w:spacing w:val="0"/>
          <w:lang w:bidi="ar-SA"/>
        </w:rPr>
        <w:sym w:font="AGA Arabesque" w:char="F072"/>
      </w:r>
      <w:r w:rsidRPr="00FB2EE3">
        <w:rPr>
          <w:spacing w:val="0"/>
          <w:rtl/>
          <w:lang w:bidi="ar-SA"/>
        </w:rPr>
        <w:t xml:space="preserve"> است؛ </w:t>
      </w:r>
      <w:r w:rsidR="00BB1156" w:rsidRPr="00FB2EE3">
        <w:rPr>
          <w:spacing w:val="0"/>
          <w:rtl/>
          <w:lang w:bidi="ar-SA"/>
        </w:rPr>
        <w:t>یعنی الله</w:t>
      </w:r>
      <w:r w:rsidR="00BB1156" w:rsidRPr="00FB2EE3">
        <w:rPr>
          <w:spacing w:val="0"/>
          <w:lang w:bidi="ar-SA"/>
        </w:rPr>
        <w:sym w:font="AGA Arabesque" w:char="F055"/>
      </w:r>
      <w:r w:rsidR="00BB1156" w:rsidRPr="00FB2EE3">
        <w:rPr>
          <w:spacing w:val="0"/>
          <w:rtl/>
          <w:lang w:bidi="ar-SA"/>
        </w:rPr>
        <w:t xml:space="preserve"> در این آیه به پیامبرش می‌فرماید که تو راه راست را به مردم نشان می‌دهی؛ سپس الله متعال بیان می‌کند که راه راست، همان راهی</w:t>
      </w:r>
      <w:r w:rsidR="007D2048" w:rsidRPr="00FB2EE3">
        <w:rPr>
          <w:spacing w:val="0"/>
          <w:rtl/>
          <w:lang w:bidi="ar-SA"/>
        </w:rPr>
        <w:t>‌</w:t>
      </w:r>
      <w:r w:rsidR="00BB1156" w:rsidRPr="00FB2EE3">
        <w:rPr>
          <w:spacing w:val="0"/>
          <w:rtl/>
          <w:lang w:bidi="ar-SA"/>
        </w:rPr>
        <w:t>ست که الله</w:t>
      </w:r>
      <w:r w:rsidR="00BB1156" w:rsidRPr="00FB2EE3">
        <w:rPr>
          <w:spacing w:val="0"/>
          <w:lang w:bidi="ar-SA"/>
        </w:rPr>
        <w:sym w:font="AGA Arabesque" w:char="F055"/>
      </w:r>
      <w:r w:rsidR="00BB1156" w:rsidRPr="00FB2EE3">
        <w:rPr>
          <w:spacing w:val="0"/>
          <w:rtl/>
          <w:lang w:bidi="ar-SA"/>
        </w:rPr>
        <w:t xml:space="preserve"> به بندگانش، نشان داده است. الله</w:t>
      </w:r>
      <w:r w:rsidR="00BB1156" w:rsidRPr="00FB2EE3">
        <w:rPr>
          <w:spacing w:val="0"/>
          <w:lang w:bidi="ar-SA"/>
        </w:rPr>
        <w:sym w:font="AGA Arabesque" w:char="F055"/>
      </w:r>
      <w:r w:rsidR="00BB1156" w:rsidRPr="00FB2EE3">
        <w:rPr>
          <w:spacing w:val="0"/>
          <w:rtl/>
          <w:lang w:bidi="ar-SA"/>
        </w:rPr>
        <w:t xml:space="preserve"> بدان سبب این راه را به خود نسبت داده و از آن، به «راه الله» یاد کرده که آن را به بندگانش نشان داده و این راه، به او می‌رسد. همان‌طور که در سوره‌ی «فاتحه» این راه را به کسانی نسبت داده که به آنان، نعمت داده است؛ یعنی همان کسانی که این راه را می‌پیمایند.</w:t>
      </w:r>
    </w:p>
    <w:p w:rsidR="00BB1156" w:rsidRPr="00FB2EE3" w:rsidRDefault="00BB1156" w:rsidP="00167AB1">
      <w:pPr>
        <w:rPr>
          <w:spacing w:val="0"/>
          <w:rtl/>
          <w:lang w:bidi="ar-SA"/>
        </w:rPr>
      </w:pPr>
      <w:r w:rsidRPr="00FB2EE3">
        <w:rPr>
          <w:spacing w:val="0"/>
          <w:rtl/>
          <w:lang w:bidi="ar-SA"/>
        </w:rPr>
        <w:t>لذا پیامبر</w:t>
      </w:r>
      <w:r w:rsidRPr="00FB2EE3">
        <w:rPr>
          <w:spacing w:val="0"/>
          <w:lang w:bidi="ar-SA"/>
        </w:rPr>
        <w:sym w:font="AGA Arabesque" w:char="F072"/>
      </w:r>
      <w:r w:rsidRPr="00FB2EE3">
        <w:rPr>
          <w:spacing w:val="0"/>
          <w:rtl/>
          <w:lang w:bidi="ar-SA"/>
        </w:rPr>
        <w:t xml:space="preserve"> به راه راست رهنمون شده و انسان‌ها را به پیمودن این راه، تشویق کرده و آن‌ها را از کج‌روی یا به بی‌راهه رفتن، بازدا</w:t>
      </w:r>
      <w:r w:rsidR="003D71B6" w:rsidRPr="00FB2EE3">
        <w:rPr>
          <w:spacing w:val="0"/>
          <w:rtl/>
          <w:lang w:bidi="ar-SA"/>
        </w:rPr>
        <w:t>شته است و پس از او، علمای ربانی</w:t>
      </w:r>
      <w:r w:rsidRPr="00FB2EE3">
        <w:rPr>
          <w:spacing w:val="0"/>
          <w:rtl/>
          <w:lang w:bidi="ar-SA"/>
        </w:rPr>
        <w:t xml:space="preserve"> عهده‌دار این مسؤولیت بزرگ شده‌اند و مردم را به راه راست فرامی‌خوانند. </w:t>
      </w:r>
      <w:r w:rsidR="00081492" w:rsidRPr="00FB2EE3">
        <w:rPr>
          <w:spacing w:val="0"/>
          <w:rtl/>
          <w:lang w:bidi="ar-SA"/>
        </w:rPr>
        <w:t xml:space="preserve">شاید کسی بگوید: پس چرا الله متعال </w:t>
      </w:r>
      <w:r w:rsidR="00330D10" w:rsidRPr="00FB2EE3">
        <w:rPr>
          <w:spacing w:val="0"/>
          <w:rtl/>
          <w:lang w:bidi="ar-SA"/>
        </w:rPr>
        <w:t xml:space="preserve">به پیامبرش </w:t>
      </w:r>
      <w:r w:rsidR="00081492" w:rsidRPr="00FB2EE3">
        <w:rPr>
          <w:spacing w:val="0"/>
          <w:rtl/>
          <w:lang w:bidi="ar-SA"/>
        </w:rPr>
        <w:t>فرموده است:</w:t>
      </w:r>
    </w:p>
    <w:p w:rsidR="00CB3F96" w:rsidRPr="00FB2EE3" w:rsidRDefault="00FE31F3" w:rsidP="00FE31F3">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إِنَّكَ</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تَه</w:t>
      </w:r>
      <w:r w:rsidRPr="00FB2EE3">
        <w:rPr>
          <w:rFonts w:ascii="KFGQPC Uthmanic Script HAFS" w:hint="cs"/>
          <w:rtl/>
          <w:lang w:bidi="ar-SA"/>
        </w:rPr>
        <w:t>ۡ</w:t>
      </w:r>
      <w:r w:rsidRPr="00FB2EE3">
        <w:rPr>
          <w:rFonts w:ascii="KFGQPC Uthmanic Script HAFS" w:hint="eastAsia"/>
          <w:rtl/>
          <w:lang w:bidi="ar-SA"/>
        </w:rPr>
        <w:t>دِي</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أَح</w:t>
      </w:r>
      <w:r w:rsidRPr="00FB2EE3">
        <w:rPr>
          <w:rFonts w:ascii="KFGQPC Uthmanic Script HAFS" w:hint="cs"/>
          <w:rtl/>
          <w:lang w:bidi="ar-SA"/>
        </w:rPr>
        <w:t>ۡ</w:t>
      </w:r>
      <w:r w:rsidRPr="00FB2EE3">
        <w:rPr>
          <w:rFonts w:ascii="KFGQPC Uthmanic Script HAFS" w:hint="eastAsia"/>
          <w:rtl/>
          <w:lang w:bidi="ar-SA"/>
        </w:rPr>
        <w:t>بَب</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القصص</w:t>
      </w:r>
      <w:r w:rsidRPr="00FB2EE3">
        <w:rPr>
          <w:rStyle w:val="Char8"/>
          <w:rtl/>
        </w:rPr>
        <w:t xml:space="preserve">: </w:t>
      </w:r>
      <w:r w:rsidRPr="00FB2EE3">
        <w:rPr>
          <w:rStyle w:val="Char8"/>
          <w:rFonts w:hint="cs"/>
          <w:rtl/>
        </w:rPr>
        <w:t>٥٦</w:t>
      </w:r>
      <w:r w:rsidRPr="00FB2EE3">
        <w:rPr>
          <w:rStyle w:val="Char8"/>
          <w:rtl/>
        </w:rPr>
        <w:t xml:space="preserve">]  </w:t>
      </w:r>
      <w:r w:rsidR="001B2725" w:rsidRPr="00FB2EE3">
        <w:rPr>
          <w:rtl/>
          <w:lang w:bidi="ar-SA"/>
        </w:rPr>
        <w:tab/>
      </w:r>
    </w:p>
    <w:p w:rsidR="00081492" w:rsidRPr="00FB2EE3" w:rsidRDefault="00CB3F96" w:rsidP="00167AB1">
      <w:pPr>
        <w:pStyle w:val="a2"/>
        <w:rPr>
          <w:rtl/>
          <w:lang w:bidi="ar-SA"/>
        </w:rPr>
      </w:pPr>
      <w:r w:rsidRPr="00FB2EE3">
        <w:rPr>
          <w:rtl/>
          <w:lang w:bidi="ar-SA"/>
        </w:rPr>
        <w:t>به‌طور قطع تو نمی‌توانی کسی را که دوست داری، هدایت کنی.</w:t>
      </w:r>
    </w:p>
    <w:p w:rsidR="00CB3F96" w:rsidRPr="00FB2EE3" w:rsidRDefault="00CB3F96" w:rsidP="00167AB1">
      <w:pPr>
        <w:rPr>
          <w:spacing w:val="0"/>
          <w:rtl/>
          <w:lang w:bidi="ar-SA"/>
        </w:rPr>
      </w:pPr>
      <w:r w:rsidRPr="00FB2EE3">
        <w:rPr>
          <w:spacing w:val="0"/>
          <w:rtl/>
          <w:lang w:bidi="ar-SA"/>
        </w:rPr>
        <w:t xml:space="preserve">این آیه، زمانی نازل </w:t>
      </w:r>
      <w:r w:rsidR="003D71B6" w:rsidRPr="00FB2EE3">
        <w:rPr>
          <w:spacing w:val="0"/>
          <w:rtl/>
          <w:lang w:bidi="ar-SA"/>
        </w:rPr>
        <w:t>گردید</w:t>
      </w:r>
      <w:r w:rsidRPr="00FB2EE3">
        <w:rPr>
          <w:spacing w:val="0"/>
          <w:rtl/>
          <w:lang w:bidi="ar-SA"/>
        </w:rPr>
        <w:t xml:space="preserve"> که پیامبر</w:t>
      </w:r>
      <w:r w:rsidRPr="00FB2EE3">
        <w:rPr>
          <w:spacing w:val="0"/>
          <w:lang w:bidi="ar-SA"/>
        </w:rPr>
        <w:sym w:font="AGA Arabesque" w:char="F072"/>
      </w:r>
      <w:r w:rsidRPr="00FB2EE3">
        <w:rPr>
          <w:spacing w:val="0"/>
          <w:rtl/>
          <w:lang w:bidi="ar-SA"/>
        </w:rPr>
        <w:t xml:space="preserve"> به سبب وفات عمویش، ابوطالب غمگین شد</w:t>
      </w:r>
      <w:r w:rsidR="003D71B6" w:rsidRPr="00FB2EE3">
        <w:rPr>
          <w:spacing w:val="0"/>
          <w:rtl/>
          <w:lang w:bidi="ar-SA"/>
        </w:rPr>
        <w:t>؛</w:t>
      </w:r>
      <w:r w:rsidRPr="00FB2EE3">
        <w:rPr>
          <w:spacing w:val="0"/>
          <w:rtl/>
          <w:lang w:bidi="ar-SA"/>
        </w:rPr>
        <w:t xml:space="preserve"> زیرا ابوطالب، مشرک بود و با آن‌که از پیامبر</w:t>
      </w:r>
      <w:r w:rsidRPr="00FB2EE3">
        <w:rPr>
          <w:spacing w:val="0"/>
          <w:lang w:bidi="ar-SA"/>
        </w:rPr>
        <w:sym w:font="AGA Arabesque" w:char="F072"/>
      </w:r>
      <w:r w:rsidRPr="00FB2EE3">
        <w:rPr>
          <w:spacing w:val="0"/>
          <w:rtl/>
          <w:lang w:bidi="ar-SA"/>
        </w:rPr>
        <w:t xml:space="preserve"> حمایت و پشتیبانی می‌کرد و درباره‌اش اشعار بزرگی و ارزشمندی می‌سرود، اما از خیر اسلام</w:t>
      </w:r>
      <w:r w:rsidR="00FA7E91" w:rsidRPr="00FB2EE3">
        <w:rPr>
          <w:spacing w:val="0"/>
          <w:rtl/>
          <w:lang w:bidi="ar-SA"/>
        </w:rPr>
        <w:t>، محروم ماند و مسلمان نشد و در ح</w:t>
      </w:r>
      <w:r w:rsidR="003D71B6" w:rsidRPr="00FB2EE3">
        <w:rPr>
          <w:spacing w:val="0"/>
          <w:rtl/>
          <w:lang w:bidi="ar-SA"/>
        </w:rPr>
        <w:t>الت کفر</w:t>
      </w:r>
      <w:r w:rsidRPr="00FB2EE3">
        <w:rPr>
          <w:spacing w:val="0"/>
          <w:rtl/>
          <w:lang w:bidi="ar-SA"/>
        </w:rPr>
        <w:t xml:space="preserve"> از دنیا رفت. </w:t>
      </w:r>
      <w:r w:rsidR="00CE5773" w:rsidRPr="00FB2EE3">
        <w:rPr>
          <w:spacing w:val="0"/>
          <w:rtl/>
          <w:lang w:bidi="ar-SA"/>
        </w:rPr>
        <w:t>پیامبر</w:t>
      </w:r>
      <w:r w:rsidR="00CE5773" w:rsidRPr="00FB2EE3">
        <w:rPr>
          <w:spacing w:val="0"/>
          <w:lang w:bidi="ar-SA"/>
        </w:rPr>
        <w:sym w:font="AGA Arabesque" w:char="F072"/>
      </w:r>
      <w:r w:rsidR="00CE5773" w:rsidRPr="00FB2EE3">
        <w:rPr>
          <w:spacing w:val="0"/>
          <w:rtl/>
          <w:lang w:bidi="ar-SA"/>
        </w:rPr>
        <w:t xml:space="preserve"> در هنگام وفات عمویش، و هم‌چنین دو نفر از قریش</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39"/>
      </w:r>
      <w:r w:rsidR="00FB2EE3" w:rsidRPr="00FB2EE3">
        <w:rPr>
          <w:rStyle w:val="FootnoteReference"/>
          <w:rFonts w:cs="B Lotus"/>
          <w:spacing w:val="0"/>
          <w:szCs w:val="28"/>
          <w:rtl/>
          <w:lang w:bidi="ar-SA"/>
        </w:rPr>
        <w:t>)</w:t>
      </w:r>
      <w:r w:rsidR="003D71B6" w:rsidRPr="00FB2EE3">
        <w:rPr>
          <w:spacing w:val="0"/>
          <w:rtl/>
          <w:lang w:bidi="ar-SA"/>
        </w:rPr>
        <w:t>، بر بالین وی</w:t>
      </w:r>
      <w:r w:rsidR="00CE5773" w:rsidRPr="00FB2EE3">
        <w:rPr>
          <w:spacing w:val="0"/>
          <w:rtl/>
          <w:lang w:bidi="ar-SA"/>
        </w:rPr>
        <w:t xml:space="preserve"> حاضر بود</w:t>
      </w:r>
      <w:r w:rsidR="00CA5A91" w:rsidRPr="00FB2EE3">
        <w:rPr>
          <w:spacing w:val="0"/>
          <w:rtl/>
          <w:lang w:bidi="ar-SA"/>
        </w:rPr>
        <w:t>ند</w:t>
      </w:r>
      <w:r w:rsidR="00CE5773" w:rsidRPr="00FB2EE3">
        <w:rPr>
          <w:spacing w:val="0"/>
          <w:rtl/>
          <w:lang w:bidi="ar-SA"/>
        </w:rPr>
        <w:t>. پیامبر</w:t>
      </w:r>
      <w:r w:rsidR="00CE5773" w:rsidRPr="00FB2EE3">
        <w:rPr>
          <w:spacing w:val="0"/>
          <w:lang w:bidi="ar-SA"/>
        </w:rPr>
        <w:sym w:font="AGA Arabesque" w:char="F072"/>
      </w:r>
      <w:r w:rsidR="00CE5773" w:rsidRPr="00FB2EE3">
        <w:rPr>
          <w:spacing w:val="0"/>
          <w:rtl/>
          <w:lang w:bidi="ar-SA"/>
        </w:rPr>
        <w:t xml:space="preserve"> می‌گفت: </w:t>
      </w:r>
      <w:r w:rsidR="00CE5773" w:rsidRPr="00FB2EE3">
        <w:rPr>
          <w:rStyle w:val="Char1"/>
          <w:spacing w:val="0"/>
          <w:rtl/>
          <w:lang w:bidi="ar-SA"/>
        </w:rPr>
        <w:t>«</w:t>
      </w:r>
      <w:r w:rsidR="00CE5773" w:rsidRPr="00FB2EE3">
        <w:rPr>
          <w:rStyle w:val="Char1"/>
          <w:rFonts w:eastAsia="MS Mincho"/>
          <w:spacing w:val="0"/>
          <w:rtl/>
          <w:lang w:bidi="ar-SA"/>
        </w:rPr>
        <w:t>يَا عَمِّ قُلْ لا إِلَهَ إِلاَّ اللَّهُ، كَلِمَةً أحاجّ لَكَ بِهَا عِنْدَ اللَّهِ</w:t>
      </w:r>
      <w:r w:rsidR="00CE5773" w:rsidRPr="00FB2EE3">
        <w:rPr>
          <w:rStyle w:val="Char1"/>
          <w:spacing w:val="0"/>
          <w:rtl/>
          <w:lang w:bidi="ar-SA"/>
        </w:rPr>
        <w:t>»</w:t>
      </w:r>
      <w:r w:rsidR="003D71B6"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40"/>
      </w:r>
      <w:r w:rsidR="00FB2EE3" w:rsidRPr="00FB2EE3">
        <w:rPr>
          <w:rStyle w:val="FootnoteReference"/>
          <w:rFonts w:cs="B Lotus"/>
          <w:spacing w:val="0"/>
          <w:szCs w:val="28"/>
          <w:rtl/>
          <w:lang w:bidi="ar-SA"/>
        </w:rPr>
        <w:t>)</w:t>
      </w:r>
      <w:r w:rsidR="00CE5773" w:rsidRPr="00FB2EE3">
        <w:rPr>
          <w:spacing w:val="0"/>
          <w:rtl/>
          <w:lang w:bidi="ar-SA"/>
        </w:rPr>
        <w:t xml:space="preserve"> یعنی: «ای عموی من! لااله‌‌الاالله بگو؛ فقط یک کلمه، تا </w:t>
      </w:r>
      <w:r w:rsidR="00C4099D" w:rsidRPr="00FB2EE3">
        <w:rPr>
          <w:spacing w:val="0"/>
          <w:rtl/>
          <w:lang w:bidi="ar-SA"/>
        </w:rPr>
        <w:t>نزد الله برای تو گواهی دهم که ایمان داشته‌ای». همین‌که ابوطالب می‌خواست کلمه‌ی توحید را بر زبان بیاورد، آن دو نفر می‌گفتند: ای ابوطالب! آیا می‌‌خواهی از دین عبدالمطلب برگردی؟ لذا آخرین سخنی که ابوطالب گفت، این بود که من، بر دین عبدالمطلب هستم و بدین‌سان، در حالت کفر از دنیا رفت. پیامبر</w:t>
      </w:r>
      <w:r w:rsidR="00C4099D" w:rsidRPr="00FB2EE3">
        <w:rPr>
          <w:spacing w:val="0"/>
          <w:lang w:bidi="ar-SA"/>
        </w:rPr>
        <w:sym w:font="AGA Arabesque" w:char="F072"/>
      </w:r>
      <w:r w:rsidR="00C4099D" w:rsidRPr="00FB2EE3">
        <w:rPr>
          <w:spacing w:val="0"/>
          <w:rtl/>
          <w:lang w:bidi="ar-SA"/>
        </w:rPr>
        <w:t xml:space="preserve"> </w:t>
      </w:r>
      <w:r w:rsidR="003D71B6" w:rsidRPr="00FB2EE3">
        <w:rPr>
          <w:spacing w:val="0"/>
          <w:rtl/>
          <w:lang w:bidi="ar-SA"/>
        </w:rPr>
        <w:t xml:space="preserve">بیان </w:t>
      </w:r>
      <w:r w:rsidR="00C4099D" w:rsidRPr="00FB2EE3">
        <w:rPr>
          <w:spacing w:val="0"/>
          <w:rtl/>
          <w:lang w:bidi="ar-SA"/>
        </w:rPr>
        <w:t>فرمود</w:t>
      </w:r>
      <w:r w:rsidR="003D71B6" w:rsidRPr="00FB2EE3">
        <w:rPr>
          <w:spacing w:val="0"/>
          <w:rtl/>
          <w:lang w:bidi="ar-SA"/>
        </w:rPr>
        <w:t>ه</w:t>
      </w:r>
      <w:r w:rsidR="00C4099D" w:rsidRPr="00FB2EE3">
        <w:rPr>
          <w:spacing w:val="0"/>
          <w:rtl/>
          <w:lang w:bidi="ar-SA"/>
        </w:rPr>
        <w:t xml:space="preserve"> که برای عموی خویش، شفاعت کرده</w:t>
      </w:r>
      <w:r w:rsidR="002A28E2" w:rsidRPr="00FB2EE3">
        <w:rPr>
          <w:spacing w:val="0"/>
          <w:rtl/>
          <w:lang w:bidi="ar-SA"/>
        </w:rPr>
        <w:t xml:space="preserve"> است؛</w:t>
      </w:r>
      <w:r w:rsidR="00C4099D" w:rsidRPr="00FB2EE3">
        <w:rPr>
          <w:spacing w:val="0"/>
          <w:rtl/>
          <w:lang w:bidi="ar-SA"/>
        </w:rPr>
        <w:t xml:space="preserve"> از این‌رو </w:t>
      </w:r>
      <w:r w:rsidR="002A28E2" w:rsidRPr="00FB2EE3">
        <w:rPr>
          <w:spacing w:val="0"/>
          <w:rtl/>
          <w:lang w:bidi="ar-SA"/>
        </w:rPr>
        <w:t xml:space="preserve">ابوطالب </w:t>
      </w:r>
      <w:r w:rsidR="00C4099D" w:rsidRPr="00FB2EE3">
        <w:rPr>
          <w:spacing w:val="0"/>
          <w:rtl/>
          <w:lang w:bidi="ar-SA"/>
        </w:rPr>
        <w:t xml:space="preserve">در بالاترین قسمت دوزخ به‌سر می‌برد؛ یعنی در عمقِ کمِ </w:t>
      </w:r>
      <w:r w:rsidR="002A28E2" w:rsidRPr="00FB2EE3">
        <w:rPr>
          <w:spacing w:val="0"/>
          <w:rtl/>
          <w:lang w:bidi="ar-SA"/>
        </w:rPr>
        <w:t>آن</w:t>
      </w:r>
      <w:r w:rsidR="003D71B6" w:rsidRPr="00FB2EE3">
        <w:rPr>
          <w:spacing w:val="0"/>
          <w:rtl/>
          <w:lang w:bidi="ar-SA"/>
        </w:rPr>
        <w:t>؛</w:t>
      </w:r>
      <w:r w:rsidR="00C4099D" w:rsidRPr="00FB2EE3">
        <w:rPr>
          <w:spacing w:val="0"/>
          <w:rtl/>
          <w:lang w:bidi="ar-SA"/>
        </w:rPr>
        <w:t xml:space="preserve"> اما دو کفش آتشین در پاهای اوست که مغز سرش از آن، به جوش می‌آید.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41"/>
      </w:r>
      <w:r w:rsidR="00FB2EE3" w:rsidRPr="00FB2EE3">
        <w:rPr>
          <w:rStyle w:val="FootnoteReference"/>
          <w:rFonts w:cs="B Lotus"/>
          <w:spacing w:val="0"/>
          <w:szCs w:val="28"/>
          <w:rtl/>
          <w:lang w:bidi="ar-SA"/>
        </w:rPr>
        <w:t>)</w:t>
      </w:r>
      <w:r w:rsidR="002A28E2" w:rsidRPr="00FB2EE3">
        <w:rPr>
          <w:spacing w:val="0"/>
          <w:rtl/>
          <w:lang w:bidi="ar-SA"/>
        </w:rPr>
        <w:t xml:space="preserve"> پناه بر الله! کفش‌های آتشینی که در پای اوست، بالاترین قسمت بدنش را به جوش می‌آورند، پس، سایر اندامش چه وضعیتی دارند؟! پیامبر</w:t>
      </w:r>
      <w:r w:rsidR="002A28E2" w:rsidRPr="00FB2EE3">
        <w:rPr>
          <w:spacing w:val="0"/>
          <w:lang w:bidi="ar-SA"/>
        </w:rPr>
        <w:sym w:font="AGA Arabesque" w:char="F072"/>
      </w:r>
      <w:r w:rsidR="002A28E2" w:rsidRPr="00FB2EE3">
        <w:rPr>
          <w:spacing w:val="0"/>
          <w:rtl/>
          <w:lang w:bidi="ar-SA"/>
        </w:rPr>
        <w:t xml:space="preserve"> فرموده است: </w:t>
      </w:r>
      <w:r w:rsidR="002A28E2" w:rsidRPr="00FB2EE3">
        <w:rPr>
          <w:rStyle w:val="Char1"/>
          <w:spacing w:val="0"/>
          <w:rtl/>
          <w:lang w:bidi="ar-SA"/>
        </w:rPr>
        <w:t>«</w:t>
      </w:r>
      <w:r w:rsidR="002A28E2" w:rsidRPr="00FB2EE3">
        <w:rPr>
          <w:rStyle w:val="Char1"/>
          <w:rFonts w:eastAsia="MS Mincho"/>
          <w:spacing w:val="0"/>
          <w:rtl/>
          <w:lang w:bidi="ar-SA"/>
        </w:rPr>
        <w:t>هُوَ فِي ضَحْضَاحٍ مِنْ نَارٍ، وَلَوْلا أَنَا لَكَانَ فِي الدَّرَكِ الأَسْفَلِ مِنَ النَّارِ</w:t>
      </w:r>
      <w:r w:rsidR="002A28E2" w:rsidRPr="00FB2EE3">
        <w:rPr>
          <w:rStyle w:val="Char1"/>
          <w:spacing w:val="0"/>
          <w:rtl/>
          <w:lang w:bidi="ar-SA"/>
        </w:rPr>
        <w:t>»</w:t>
      </w:r>
      <w:r w:rsidR="003D71B6"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42"/>
      </w:r>
      <w:r w:rsidR="00FB2EE3" w:rsidRPr="00FB2EE3">
        <w:rPr>
          <w:rStyle w:val="FootnoteReference"/>
          <w:rFonts w:cs="B Lotus"/>
          <w:spacing w:val="0"/>
          <w:szCs w:val="28"/>
          <w:rtl/>
          <w:lang w:bidi="ar-SA"/>
        </w:rPr>
        <w:t>)</w:t>
      </w:r>
      <w:r w:rsidR="002A28E2" w:rsidRPr="00FB2EE3">
        <w:rPr>
          <w:spacing w:val="0"/>
          <w:rtl/>
          <w:lang w:bidi="ar-SA"/>
        </w:rPr>
        <w:t xml:space="preserve"> یعنی: «او، در عمقِ کمِ جهنم به‌سر می‌برد و اگر من نبودم، در پایین</w:t>
      </w:r>
      <w:r w:rsidR="003D71B6" w:rsidRPr="00FB2EE3">
        <w:rPr>
          <w:spacing w:val="0"/>
          <w:rtl/>
          <w:lang w:bidi="ar-SA"/>
        </w:rPr>
        <w:t>‌</w:t>
      </w:r>
      <w:r w:rsidR="002A28E2" w:rsidRPr="00FB2EE3">
        <w:rPr>
          <w:spacing w:val="0"/>
          <w:rtl/>
          <w:lang w:bidi="ar-SA"/>
        </w:rPr>
        <w:t>ترین قسمت دوزخ قرار می‌گرفت». به عبارت دیگر، اگر بدان سبب که از من پشتیبانی کرده بود، برایش شفاعت نمی‌کردم، وض</w:t>
      </w:r>
      <w:r w:rsidR="00041648" w:rsidRPr="00FB2EE3">
        <w:rPr>
          <w:spacing w:val="0"/>
          <w:rtl/>
          <w:lang w:bidi="ar-SA"/>
        </w:rPr>
        <w:t>عیت بدتری داشت و در پایین‌ترین ق</w:t>
      </w:r>
      <w:r w:rsidR="002A28E2" w:rsidRPr="00FB2EE3">
        <w:rPr>
          <w:spacing w:val="0"/>
          <w:rtl/>
          <w:lang w:bidi="ar-SA"/>
        </w:rPr>
        <w:t>سمت دوزخ قرار می‌گرفت.</w:t>
      </w:r>
    </w:p>
    <w:p w:rsidR="002A28E2" w:rsidRPr="00FB2EE3" w:rsidRDefault="0055331F" w:rsidP="00167AB1">
      <w:pPr>
        <w:rPr>
          <w:rFonts w:cs="Times New Roman"/>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به پیامبرش فرمود:</w:t>
      </w:r>
    </w:p>
    <w:p w:rsidR="0055331F" w:rsidRPr="00FB2EE3" w:rsidRDefault="00FE31F3" w:rsidP="00FE31F3">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إِنَّكَ</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تَه</w:t>
      </w:r>
      <w:r w:rsidRPr="00FB2EE3">
        <w:rPr>
          <w:rFonts w:ascii="KFGQPC Uthmanic Script HAFS" w:hint="cs"/>
          <w:rtl/>
          <w:lang w:bidi="ar-SA"/>
        </w:rPr>
        <w:t>ۡ</w:t>
      </w:r>
      <w:r w:rsidRPr="00FB2EE3">
        <w:rPr>
          <w:rFonts w:ascii="KFGQPC Uthmanic Script HAFS" w:hint="eastAsia"/>
          <w:rtl/>
          <w:lang w:bidi="ar-SA"/>
        </w:rPr>
        <w:t>دِي</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أَح</w:t>
      </w:r>
      <w:r w:rsidRPr="00FB2EE3">
        <w:rPr>
          <w:rFonts w:ascii="KFGQPC Uthmanic Script HAFS" w:hint="cs"/>
          <w:rtl/>
          <w:lang w:bidi="ar-SA"/>
        </w:rPr>
        <w:t>ۡ</w:t>
      </w:r>
      <w:r w:rsidRPr="00FB2EE3">
        <w:rPr>
          <w:rFonts w:ascii="KFGQPC Uthmanic Script HAFS" w:hint="eastAsia"/>
          <w:rtl/>
          <w:lang w:bidi="ar-SA"/>
        </w:rPr>
        <w:t>بَب</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القصص</w:t>
      </w:r>
      <w:r w:rsidRPr="00FB2EE3">
        <w:rPr>
          <w:rStyle w:val="Char8"/>
          <w:rtl/>
        </w:rPr>
        <w:t xml:space="preserve">: </w:t>
      </w:r>
      <w:r w:rsidRPr="00FB2EE3">
        <w:rPr>
          <w:rStyle w:val="Char8"/>
          <w:rFonts w:hint="cs"/>
          <w:rtl/>
        </w:rPr>
        <w:t>٥٦</w:t>
      </w:r>
      <w:r w:rsidRPr="00FB2EE3">
        <w:rPr>
          <w:rStyle w:val="Char8"/>
          <w:rtl/>
        </w:rPr>
        <w:t>]</w:t>
      </w:r>
      <w:r w:rsidRPr="00FB2EE3">
        <w:rPr>
          <w:rFonts w:ascii="KFGQPC Uthman Taha Naskh" w:cs="KFGQPC Uthman Taha Naskh"/>
          <w:rtl/>
          <w:lang w:bidi="ar-SA"/>
        </w:rPr>
        <w:t xml:space="preserve">  </w:t>
      </w:r>
      <w:r w:rsidR="001B2725" w:rsidRPr="00FB2EE3">
        <w:rPr>
          <w:rtl/>
          <w:lang w:bidi="ar-SA"/>
        </w:rPr>
        <w:tab/>
      </w:r>
    </w:p>
    <w:p w:rsidR="0055331F" w:rsidRPr="00FB2EE3" w:rsidRDefault="0055331F" w:rsidP="00167AB1">
      <w:pPr>
        <w:pStyle w:val="a2"/>
        <w:rPr>
          <w:rtl/>
          <w:lang w:bidi="ar-SA"/>
        </w:rPr>
      </w:pPr>
      <w:r w:rsidRPr="00FB2EE3">
        <w:rPr>
          <w:rtl/>
          <w:lang w:bidi="ar-SA"/>
        </w:rPr>
        <w:t>به‌طور قطع تو نمی‌توانی کسی را که دوست داری، هدایت کنی.</w:t>
      </w:r>
    </w:p>
    <w:p w:rsidR="00C4099D" w:rsidRDefault="0055331F" w:rsidP="000C094D">
      <w:pPr>
        <w:rPr>
          <w:spacing w:val="0"/>
          <w:rtl/>
          <w:lang w:bidi="ar-SA"/>
        </w:rPr>
      </w:pPr>
      <w:r w:rsidRPr="00FB2EE3">
        <w:rPr>
          <w:spacing w:val="0"/>
          <w:rtl/>
          <w:lang w:bidi="ar-SA"/>
        </w:rPr>
        <w:t>اما الله</w:t>
      </w:r>
      <w:r w:rsidRPr="00FB2EE3">
        <w:rPr>
          <w:spacing w:val="0"/>
          <w:lang w:bidi="ar-SA"/>
        </w:rPr>
        <w:sym w:font="AGA Arabesque" w:char="F055"/>
      </w:r>
      <w:r w:rsidRPr="00FB2EE3">
        <w:rPr>
          <w:spacing w:val="0"/>
          <w:rtl/>
          <w:lang w:bidi="ar-SA"/>
        </w:rPr>
        <w:t xml:space="preserve"> در آیه‌ای که مؤلف</w:t>
      </w:r>
      <w:r w:rsidR="003D71B6" w:rsidRPr="00FB2EE3">
        <w:rPr>
          <w:rFonts w:cs="CTraditional Arabic"/>
          <w:spacing w:val="0"/>
          <w:rtl/>
          <w:lang w:bidi="ar-SA"/>
        </w:rPr>
        <w:t>/</w:t>
      </w:r>
      <w:r w:rsidRPr="00FB2EE3">
        <w:rPr>
          <w:spacing w:val="0"/>
          <w:rtl/>
          <w:lang w:bidi="ar-SA"/>
        </w:rPr>
        <w:t xml:space="preserve"> ذکر کرده، فرموده است: </w:t>
      </w:r>
      <w:r w:rsidR="000C094D" w:rsidRPr="00FB2EE3">
        <w:rPr>
          <w:rFonts w:ascii="KFGQPC Uthman Taha Naskh" w:cs="KFGQPC Uthman Taha Naskh" w:hint="cs"/>
          <w:spacing w:val="0"/>
          <w:rtl/>
          <w:lang w:bidi="ar-SA"/>
        </w:rPr>
        <w:t>﴿</w:t>
      </w:r>
      <w:r w:rsidR="000C094D" w:rsidRPr="00FB2EE3">
        <w:rPr>
          <w:rStyle w:val="Char2"/>
          <w:rFonts w:hint="eastAsia"/>
          <w:spacing w:val="0"/>
          <w:rtl/>
        </w:rPr>
        <w:t>وَإِنَّكَ</w:t>
      </w:r>
      <w:r w:rsidR="000C094D" w:rsidRPr="00FB2EE3">
        <w:rPr>
          <w:rStyle w:val="Char2"/>
          <w:spacing w:val="0"/>
          <w:rtl/>
        </w:rPr>
        <w:t xml:space="preserve"> </w:t>
      </w:r>
      <w:r w:rsidR="000C094D" w:rsidRPr="00FB2EE3">
        <w:rPr>
          <w:rStyle w:val="Char2"/>
          <w:rFonts w:hint="eastAsia"/>
          <w:spacing w:val="0"/>
          <w:rtl/>
        </w:rPr>
        <w:t>لَتَه</w:t>
      </w:r>
      <w:r w:rsidR="000C094D" w:rsidRPr="00FB2EE3">
        <w:rPr>
          <w:rStyle w:val="Char2"/>
          <w:rFonts w:hint="cs"/>
          <w:spacing w:val="0"/>
          <w:rtl/>
        </w:rPr>
        <w:t>ۡ</w:t>
      </w:r>
      <w:r w:rsidR="000C094D" w:rsidRPr="00FB2EE3">
        <w:rPr>
          <w:rStyle w:val="Char2"/>
          <w:rFonts w:hint="eastAsia"/>
          <w:spacing w:val="0"/>
          <w:rtl/>
        </w:rPr>
        <w:t>دِي</w:t>
      </w:r>
      <w:r w:rsidR="000C094D" w:rsidRPr="00FB2EE3">
        <w:rPr>
          <w:rStyle w:val="Char2"/>
          <w:rFonts w:hint="cs"/>
          <w:spacing w:val="0"/>
          <w:rtl/>
        </w:rPr>
        <w:t>ٓ</w:t>
      </w:r>
      <w:r w:rsidR="000C094D" w:rsidRPr="00FB2EE3">
        <w:rPr>
          <w:rStyle w:val="Char2"/>
          <w:spacing w:val="0"/>
          <w:rtl/>
        </w:rPr>
        <w:t xml:space="preserve"> </w:t>
      </w:r>
      <w:r w:rsidR="000C094D" w:rsidRPr="00FB2EE3">
        <w:rPr>
          <w:rStyle w:val="Char2"/>
          <w:rFonts w:hint="eastAsia"/>
          <w:spacing w:val="0"/>
          <w:rtl/>
        </w:rPr>
        <w:t>إِلَى</w:t>
      </w:r>
      <w:r w:rsidR="000C094D" w:rsidRPr="00FB2EE3">
        <w:rPr>
          <w:rStyle w:val="Char2"/>
          <w:rFonts w:hint="cs"/>
          <w:spacing w:val="0"/>
          <w:rtl/>
        </w:rPr>
        <w:t>ٰ</w:t>
      </w:r>
      <w:r w:rsidR="000C094D" w:rsidRPr="00FB2EE3">
        <w:rPr>
          <w:rStyle w:val="Char2"/>
          <w:spacing w:val="0"/>
          <w:rtl/>
        </w:rPr>
        <w:t xml:space="preserve"> </w:t>
      </w:r>
      <w:r w:rsidR="000C094D" w:rsidRPr="00FB2EE3">
        <w:rPr>
          <w:rStyle w:val="Char2"/>
          <w:rFonts w:hint="eastAsia"/>
          <w:spacing w:val="0"/>
          <w:rtl/>
        </w:rPr>
        <w:t>صِرَ</w:t>
      </w:r>
      <w:r w:rsidR="000C094D" w:rsidRPr="00FB2EE3">
        <w:rPr>
          <w:rStyle w:val="Char2"/>
          <w:rFonts w:hint="cs"/>
          <w:spacing w:val="0"/>
          <w:rtl/>
        </w:rPr>
        <w:t>ٰ</w:t>
      </w:r>
      <w:r w:rsidR="000C094D" w:rsidRPr="00FB2EE3">
        <w:rPr>
          <w:rStyle w:val="Char2"/>
          <w:rFonts w:hint="eastAsia"/>
          <w:spacing w:val="0"/>
          <w:rtl/>
        </w:rPr>
        <w:t>ط</w:t>
      </w:r>
      <w:r w:rsidR="000C094D" w:rsidRPr="00FB2EE3">
        <w:rPr>
          <w:rStyle w:val="Char2"/>
          <w:rFonts w:hint="cs"/>
          <w:spacing w:val="0"/>
          <w:rtl/>
        </w:rPr>
        <w:t>ٖ</w:t>
      </w:r>
      <w:r w:rsidR="000C094D" w:rsidRPr="00FB2EE3">
        <w:rPr>
          <w:rStyle w:val="Char2"/>
          <w:spacing w:val="0"/>
          <w:rtl/>
        </w:rPr>
        <w:t xml:space="preserve"> </w:t>
      </w:r>
      <w:r w:rsidR="000C094D" w:rsidRPr="00FB2EE3">
        <w:rPr>
          <w:rStyle w:val="Char2"/>
          <w:rFonts w:hint="eastAsia"/>
          <w:spacing w:val="0"/>
          <w:rtl/>
        </w:rPr>
        <w:t>مُّس</w:t>
      </w:r>
      <w:r w:rsidR="000C094D" w:rsidRPr="00FB2EE3">
        <w:rPr>
          <w:rStyle w:val="Char2"/>
          <w:rFonts w:hint="cs"/>
          <w:spacing w:val="0"/>
          <w:rtl/>
        </w:rPr>
        <w:t>ۡ</w:t>
      </w:r>
      <w:r w:rsidR="000C094D" w:rsidRPr="00FB2EE3">
        <w:rPr>
          <w:rStyle w:val="Char2"/>
          <w:rFonts w:hint="eastAsia"/>
          <w:spacing w:val="0"/>
          <w:rtl/>
        </w:rPr>
        <w:t>تَقِيم</w:t>
      </w:r>
      <w:r w:rsidR="000C094D" w:rsidRPr="00FB2EE3">
        <w:rPr>
          <w:rStyle w:val="Char2"/>
          <w:rFonts w:hint="cs"/>
          <w:spacing w:val="0"/>
          <w:rtl/>
        </w:rPr>
        <w:t>ٖ</w:t>
      </w:r>
      <w:r w:rsidR="000C094D" w:rsidRPr="00FB2EE3">
        <w:rPr>
          <w:rFonts w:ascii="KFGQPC Uthman Taha Naskh" w:cs="KFGQPC Uthman Taha Naskh" w:hint="cs"/>
          <w:spacing w:val="0"/>
          <w:rtl/>
          <w:lang w:bidi="ar-SA"/>
        </w:rPr>
        <w:t>﴾</w:t>
      </w:r>
      <w:r w:rsidRPr="00FB2EE3">
        <w:rPr>
          <w:spacing w:val="0"/>
          <w:rtl/>
          <w:lang w:bidi="ar-SA"/>
        </w:rPr>
        <w:t xml:space="preserve">. مفهوم این دو آیه، متفاوت است. علما گفته‌اند: این آیه، بدین معناست که تو، به راه راست فرامی‌خوانی و </w:t>
      </w:r>
      <w:r w:rsidR="003D71B6" w:rsidRPr="00FB2EE3">
        <w:rPr>
          <w:spacing w:val="0"/>
          <w:rtl/>
          <w:lang w:bidi="ar-SA"/>
        </w:rPr>
        <w:t>راه راست را به مردم نشان می‌دهی؛</w:t>
      </w:r>
      <w:r w:rsidRPr="00FB2EE3">
        <w:rPr>
          <w:spacing w:val="0"/>
          <w:rtl/>
          <w:lang w:bidi="ar-SA"/>
        </w:rPr>
        <w:t xml:space="preserve"> لذا منظور از هدایت در این آیه، راه</w:t>
      </w:r>
      <w:r w:rsidR="003D71B6" w:rsidRPr="00FB2EE3">
        <w:rPr>
          <w:spacing w:val="0"/>
          <w:rtl/>
          <w:lang w:bidi="ar-SA"/>
        </w:rPr>
        <w:t>‌نمایی و نشان دادن راه راست است؛</w:t>
      </w:r>
      <w:r w:rsidRPr="00FB2EE3">
        <w:rPr>
          <w:spacing w:val="0"/>
          <w:rtl/>
          <w:lang w:bidi="ar-SA"/>
        </w:rPr>
        <w:t xml:space="preserve"> اما در آیه‌ی 56 سوره‌ی «قصص» که الله</w:t>
      </w:r>
      <w:r w:rsidRPr="00FB2EE3">
        <w:rPr>
          <w:spacing w:val="0"/>
          <w:lang w:bidi="ar-SA"/>
        </w:rPr>
        <w:sym w:font="AGA Arabesque" w:char="F055"/>
      </w:r>
      <w:r w:rsidR="003D71B6" w:rsidRPr="00FB2EE3">
        <w:rPr>
          <w:spacing w:val="0"/>
          <w:rtl/>
          <w:lang w:bidi="ar-SA"/>
        </w:rPr>
        <w:t xml:space="preserve"> از پیامبرش</w:t>
      </w:r>
      <w:r w:rsidRPr="00FB2EE3">
        <w:rPr>
          <w:spacing w:val="0"/>
          <w:rtl/>
          <w:lang w:bidi="ar-SA"/>
        </w:rPr>
        <w:t xml:space="preserve"> نفی هدایت کرده، به هدایت</w:t>
      </w:r>
      <w:r w:rsidR="003D71B6" w:rsidRPr="00FB2EE3">
        <w:rPr>
          <w:spacing w:val="0"/>
          <w:rtl/>
          <w:lang w:bidi="ar-SA"/>
        </w:rPr>
        <w:t>ِ</w:t>
      </w:r>
      <w:r w:rsidRPr="00FB2EE3">
        <w:rPr>
          <w:spacing w:val="0"/>
          <w:rtl/>
          <w:lang w:bidi="ar-SA"/>
        </w:rPr>
        <w:t xml:space="preserve"> توفیق اشاره شده است؛ یعنی تو، نمی‌توانی به کسی توفیق دهی که راه راست را در پیش بگیرد. لذا هیچ‌کس جز الله، نمی‌تواند به کسی توفیق هدایت عطا کند؛ هر</w:t>
      </w:r>
      <w:r w:rsidR="003D71B6" w:rsidRPr="00FB2EE3">
        <w:rPr>
          <w:spacing w:val="0"/>
          <w:rtl/>
          <w:lang w:bidi="ar-SA"/>
        </w:rPr>
        <w:t>چند عزیزترین فرد به آن شخص باشد؛</w:t>
      </w:r>
      <w:r w:rsidRPr="00FB2EE3">
        <w:rPr>
          <w:spacing w:val="0"/>
          <w:rtl/>
          <w:lang w:bidi="ar-SA"/>
        </w:rPr>
        <w:t xml:space="preserve"> مانند پدر، برادر</w:t>
      </w:r>
      <w:r w:rsidR="003D71B6" w:rsidRPr="00FB2EE3">
        <w:rPr>
          <w:spacing w:val="0"/>
          <w:rtl/>
          <w:lang w:bidi="ar-SA"/>
        </w:rPr>
        <w:t>، عمو یا مادر و خاله و مادربزرگ؛</w:t>
      </w:r>
      <w:r w:rsidRPr="00FB2EE3">
        <w:rPr>
          <w:spacing w:val="0"/>
          <w:rtl/>
          <w:lang w:bidi="ar-SA"/>
        </w:rPr>
        <w:t xml:space="preserve"> زیرا هرکس که الله گ</w:t>
      </w:r>
      <w:r w:rsidR="00F2055B" w:rsidRPr="00FB2EE3">
        <w:rPr>
          <w:rFonts w:hint="cs"/>
          <w:spacing w:val="0"/>
          <w:rtl/>
          <w:lang w:bidi="ar-SA"/>
        </w:rPr>
        <w:t>مر</w:t>
      </w:r>
      <w:r w:rsidRPr="00FB2EE3">
        <w:rPr>
          <w:spacing w:val="0"/>
          <w:rtl/>
          <w:lang w:bidi="ar-SA"/>
        </w:rPr>
        <w:t>اهش کند</w:t>
      </w:r>
      <w:r w:rsidR="003D71B6" w:rsidRPr="00FB2EE3">
        <w:rPr>
          <w:spacing w:val="0"/>
          <w:rtl/>
          <w:lang w:bidi="ar-SA"/>
        </w:rPr>
        <w:t>، هیچ هدایت‌گری ندارد. البته ما</w:t>
      </w:r>
      <w:r w:rsidRPr="00FB2EE3">
        <w:rPr>
          <w:spacing w:val="0"/>
          <w:rtl/>
          <w:lang w:bidi="ar-SA"/>
        </w:rPr>
        <w:t xml:space="preserve"> وظیفه داریم به سوی الله و دین او فرا</w:t>
      </w:r>
      <w:r w:rsidR="003D71B6" w:rsidRPr="00FB2EE3">
        <w:rPr>
          <w:spacing w:val="0"/>
          <w:rtl/>
          <w:lang w:bidi="ar-SA"/>
        </w:rPr>
        <w:t xml:space="preserve"> </w:t>
      </w:r>
      <w:r w:rsidRPr="00FB2EE3">
        <w:rPr>
          <w:spacing w:val="0"/>
          <w:rtl/>
          <w:lang w:bidi="ar-SA"/>
        </w:rPr>
        <w:t xml:space="preserve">بخوانیم و مردم را به </w:t>
      </w:r>
      <w:r w:rsidR="00A237DB" w:rsidRPr="00FB2EE3">
        <w:rPr>
          <w:spacing w:val="0"/>
          <w:rtl/>
          <w:lang w:bidi="ar-SA"/>
        </w:rPr>
        <w:t>پذیرفتن</w:t>
      </w:r>
      <w:r w:rsidRPr="00FB2EE3">
        <w:rPr>
          <w:spacing w:val="0"/>
          <w:rtl/>
          <w:lang w:bidi="ar-SA"/>
        </w:rPr>
        <w:t xml:space="preserve"> دین تشویق کنیم و راه راست را به آن‌ها نشان دهیم و اگر دعوت ما را بپذیرند و هدایت شوند، به نفع ما و </w:t>
      </w:r>
      <w:r w:rsidR="00A237DB" w:rsidRPr="00FB2EE3">
        <w:rPr>
          <w:spacing w:val="0"/>
          <w:rtl/>
          <w:lang w:bidi="ar-SA"/>
        </w:rPr>
        <w:t xml:space="preserve">خودشان </w:t>
      </w:r>
      <w:r w:rsidRPr="00FB2EE3">
        <w:rPr>
          <w:spacing w:val="0"/>
          <w:rtl/>
          <w:lang w:bidi="ar-SA"/>
        </w:rPr>
        <w:t>است و اگر دعوت ما را نپذیرند و هدایت نشوند، به نفع ما و به زیان آن‌هاست. الله متعال می‌فرماید:</w:t>
      </w:r>
    </w:p>
    <w:p w:rsidR="00E04262" w:rsidRPr="00FB2EE3" w:rsidRDefault="00E04262" w:rsidP="000C094D">
      <w:pPr>
        <w:rPr>
          <w:spacing w:val="0"/>
          <w:rtl/>
          <w:lang w:bidi="ar-SA"/>
        </w:rPr>
      </w:pPr>
    </w:p>
    <w:p w:rsidR="000C094D" w:rsidRPr="00FB2EE3" w:rsidRDefault="000C094D" w:rsidP="000C094D">
      <w:pPr>
        <w:pStyle w:val="a2"/>
        <w:rPr>
          <w:rFonts w:ascii="KFGQPC Uthman Taha Naskh" w:cs="KFGQPC Uthman Taha Naskh"/>
          <w:rtl/>
          <w:lang w:bidi="ar-SA"/>
        </w:rPr>
      </w:pPr>
      <w:r w:rsidRPr="00FB2EE3">
        <w:rPr>
          <w:rFonts w:ascii="KFGQPC Uthman Taha Naskh" w:cs="KFGQPC Uthman Taha Naskh" w:hint="cs"/>
          <w:rtl/>
          <w:lang w:bidi="ar-SA"/>
        </w:rPr>
        <w:t>﴿</w:t>
      </w:r>
      <w:r w:rsidRPr="00FB2EE3">
        <w:rPr>
          <w:rStyle w:val="Char2"/>
          <w:rFonts w:hint="eastAsia"/>
          <w:rtl/>
        </w:rPr>
        <w:t>طس</w:t>
      </w:r>
      <w:r w:rsidRPr="00FB2EE3">
        <w:rPr>
          <w:rStyle w:val="Char2"/>
          <w:rFonts w:hint="cs"/>
          <w:rtl/>
        </w:rPr>
        <w:t>ٓ</w:t>
      </w:r>
      <w:r w:rsidRPr="00FB2EE3">
        <w:rPr>
          <w:rStyle w:val="Char2"/>
          <w:rFonts w:hint="eastAsia"/>
          <w:rtl/>
        </w:rPr>
        <w:t>م</w:t>
      </w:r>
      <w:r w:rsidRPr="00FB2EE3">
        <w:rPr>
          <w:rStyle w:val="Char2"/>
          <w:rFonts w:hint="cs"/>
          <w:rtl/>
        </w:rPr>
        <w:t>ٓ</w:t>
      </w:r>
      <w:r w:rsidRPr="00FB2EE3">
        <w:rPr>
          <w:rStyle w:val="Char2"/>
          <w:rtl/>
        </w:rPr>
        <w:t xml:space="preserve"> </w:t>
      </w:r>
      <w:r w:rsidRPr="00FB2EE3">
        <w:rPr>
          <w:rStyle w:val="Char2"/>
          <w:rFonts w:hint="cs"/>
          <w:rtl/>
        </w:rPr>
        <w:t>١</w:t>
      </w:r>
      <w:r w:rsidRPr="00FB2EE3">
        <w:rPr>
          <w:rStyle w:val="Char2"/>
          <w:rtl/>
        </w:rPr>
        <w:t xml:space="preserve"> </w:t>
      </w:r>
      <w:r w:rsidRPr="00FB2EE3">
        <w:rPr>
          <w:rStyle w:val="Char2"/>
          <w:rFonts w:hint="eastAsia"/>
          <w:rtl/>
        </w:rPr>
        <w:t>تِل</w:t>
      </w:r>
      <w:r w:rsidRPr="00FB2EE3">
        <w:rPr>
          <w:rStyle w:val="Char2"/>
          <w:rFonts w:hint="cs"/>
          <w:rtl/>
        </w:rPr>
        <w:t>ۡ</w:t>
      </w:r>
      <w:r w:rsidRPr="00FB2EE3">
        <w:rPr>
          <w:rStyle w:val="Char2"/>
          <w:rFonts w:hint="eastAsia"/>
          <w:rtl/>
        </w:rPr>
        <w:t>كَ</w:t>
      </w:r>
      <w:r w:rsidRPr="00FB2EE3">
        <w:rPr>
          <w:rStyle w:val="Char2"/>
          <w:rtl/>
        </w:rPr>
        <w:t xml:space="preserve"> </w:t>
      </w:r>
      <w:r w:rsidRPr="00FB2EE3">
        <w:rPr>
          <w:rStyle w:val="Char2"/>
          <w:rFonts w:hint="eastAsia"/>
          <w:rtl/>
        </w:rPr>
        <w:t>ءَايَ</w:t>
      </w:r>
      <w:r w:rsidRPr="00FB2EE3">
        <w:rPr>
          <w:rStyle w:val="Char2"/>
          <w:rFonts w:hint="cs"/>
          <w:rtl/>
        </w:rPr>
        <w:t>ٰ</w:t>
      </w:r>
      <w:r w:rsidRPr="00FB2EE3">
        <w:rPr>
          <w:rStyle w:val="Char2"/>
          <w:rFonts w:hint="eastAsia"/>
          <w:rtl/>
        </w:rPr>
        <w:t>تُ</w:t>
      </w:r>
      <w:r w:rsidRPr="00FB2EE3">
        <w:rPr>
          <w:rStyle w:val="Char2"/>
          <w:rtl/>
        </w:rPr>
        <w:t xml:space="preserve"> </w:t>
      </w:r>
      <w:r w:rsidRPr="00FB2EE3">
        <w:rPr>
          <w:rStyle w:val="Char2"/>
          <w:rFonts w:hint="cs"/>
          <w:rtl/>
        </w:rPr>
        <w:t>ٱ</w:t>
      </w:r>
      <w:r w:rsidRPr="00FB2EE3">
        <w:rPr>
          <w:rStyle w:val="Char2"/>
          <w:rFonts w:hint="eastAsia"/>
          <w:rtl/>
        </w:rPr>
        <w:t>ل</w:t>
      </w:r>
      <w:r w:rsidRPr="00FB2EE3">
        <w:rPr>
          <w:rStyle w:val="Char2"/>
          <w:rFonts w:hint="cs"/>
          <w:rtl/>
        </w:rPr>
        <w:t>ۡ</w:t>
      </w:r>
      <w:r w:rsidRPr="00FB2EE3">
        <w:rPr>
          <w:rStyle w:val="Char2"/>
          <w:rFonts w:hint="eastAsia"/>
          <w:rtl/>
        </w:rPr>
        <w:t>كِتَ</w:t>
      </w:r>
      <w:r w:rsidRPr="00FB2EE3">
        <w:rPr>
          <w:rStyle w:val="Char2"/>
          <w:rFonts w:hint="cs"/>
          <w:rtl/>
        </w:rPr>
        <w:t>ٰ</w:t>
      </w:r>
      <w:r w:rsidRPr="00FB2EE3">
        <w:rPr>
          <w:rStyle w:val="Char2"/>
          <w:rFonts w:hint="eastAsia"/>
          <w:rtl/>
        </w:rPr>
        <w:t>بِ</w:t>
      </w:r>
      <w:r w:rsidRPr="00FB2EE3">
        <w:rPr>
          <w:rStyle w:val="Char2"/>
          <w:rtl/>
        </w:rPr>
        <w:t xml:space="preserve"> </w:t>
      </w:r>
      <w:r w:rsidRPr="00FB2EE3">
        <w:rPr>
          <w:rStyle w:val="Char2"/>
          <w:rFonts w:hint="cs"/>
          <w:rtl/>
        </w:rPr>
        <w:t>ٱ</w:t>
      </w:r>
      <w:r w:rsidRPr="00FB2EE3">
        <w:rPr>
          <w:rStyle w:val="Char2"/>
          <w:rFonts w:hint="eastAsia"/>
          <w:rtl/>
        </w:rPr>
        <w:t>ل</w:t>
      </w:r>
      <w:r w:rsidRPr="00FB2EE3">
        <w:rPr>
          <w:rStyle w:val="Char2"/>
          <w:rFonts w:hint="cs"/>
          <w:rtl/>
        </w:rPr>
        <w:t>ۡ</w:t>
      </w:r>
      <w:r w:rsidRPr="00FB2EE3">
        <w:rPr>
          <w:rStyle w:val="Char2"/>
          <w:rFonts w:hint="eastAsia"/>
          <w:rtl/>
        </w:rPr>
        <w:t>مُبِينِ</w:t>
      </w:r>
      <w:r w:rsidRPr="00FB2EE3">
        <w:rPr>
          <w:rStyle w:val="Char2"/>
          <w:rtl/>
        </w:rPr>
        <w:t xml:space="preserve"> </w:t>
      </w:r>
      <w:r w:rsidRPr="00FB2EE3">
        <w:rPr>
          <w:rStyle w:val="Char2"/>
          <w:rFonts w:hint="cs"/>
          <w:rtl/>
        </w:rPr>
        <w:t>٢</w:t>
      </w:r>
      <w:r w:rsidRPr="00FB2EE3">
        <w:rPr>
          <w:rStyle w:val="Char2"/>
          <w:rtl/>
        </w:rPr>
        <w:t xml:space="preserve"> </w:t>
      </w:r>
      <w:r w:rsidRPr="00FB2EE3">
        <w:rPr>
          <w:rStyle w:val="Char2"/>
          <w:rFonts w:hint="eastAsia"/>
          <w:rtl/>
        </w:rPr>
        <w:t>لَعَلَّكَ</w:t>
      </w:r>
      <w:r w:rsidRPr="00FB2EE3">
        <w:rPr>
          <w:rStyle w:val="Char2"/>
          <w:rtl/>
        </w:rPr>
        <w:t xml:space="preserve"> </w:t>
      </w:r>
      <w:r w:rsidRPr="00FB2EE3">
        <w:rPr>
          <w:rStyle w:val="Char2"/>
          <w:rFonts w:hint="eastAsia"/>
          <w:rtl/>
        </w:rPr>
        <w:t>بَ</w:t>
      </w:r>
      <w:r w:rsidRPr="00FB2EE3">
        <w:rPr>
          <w:rStyle w:val="Char2"/>
          <w:rFonts w:hint="cs"/>
          <w:rtl/>
        </w:rPr>
        <w:t>ٰ</w:t>
      </w:r>
      <w:r w:rsidRPr="00FB2EE3">
        <w:rPr>
          <w:rStyle w:val="Char2"/>
          <w:rFonts w:hint="eastAsia"/>
          <w:rtl/>
        </w:rPr>
        <w:t>خِع</w:t>
      </w:r>
      <w:r w:rsidRPr="00FB2EE3">
        <w:rPr>
          <w:rStyle w:val="Char2"/>
          <w:rFonts w:hint="cs"/>
          <w:rtl/>
        </w:rPr>
        <w:t>ٞ</w:t>
      </w:r>
      <w:r w:rsidRPr="00FB2EE3">
        <w:rPr>
          <w:rStyle w:val="Char2"/>
          <w:rtl/>
        </w:rPr>
        <w:t xml:space="preserve"> </w:t>
      </w:r>
      <w:r w:rsidRPr="00FB2EE3">
        <w:rPr>
          <w:rStyle w:val="Char2"/>
          <w:rFonts w:hint="eastAsia"/>
          <w:rtl/>
        </w:rPr>
        <w:t>نَّف</w:t>
      </w:r>
      <w:r w:rsidRPr="00FB2EE3">
        <w:rPr>
          <w:rStyle w:val="Char2"/>
          <w:rFonts w:hint="cs"/>
          <w:rtl/>
        </w:rPr>
        <w:t>ۡ</w:t>
      </w:r>
      <w:r w:rsidRPr="00FB2EE3">
        <w:rPr>
          <w:rStyle w:val="Char2"/>
          <w:rFonts w:hint="eastAsia"/>
          <w:rtl/>
        </w:rPr>
        <w:t>سَكَ</w:t>
      </w:r>
      <w:r w:rsidRPr="00FB2EE3">
        <w:rPr>
          <w:rStyle w:val="Char2"/>
          <w:rtl/>
        </w:rPr>
        <w:t xml:space="preserve"> </w:t>
      </w:r>
      <w:r w:rsidRPr="00FB2EE3">
        <w:rPr>
          <w:rStyle w:val="Char2"/>
          <w:rFonts w:hint="eastAsia"/>
          <w:rtl/>
        </w:rPr>
        <w:t>أَلَّا</w:t>
      </w:r>
      <w:r w:rsidRPr="00FB2EE3">
        <w:rPr>
          <w:rStyle w:val="Char2"/>
          <w:rtl/>
        </w:rPr>
        <w:t xml:space="preserve"> </w:t>
      </w:r>
      <w:r w:rsidRPr="00FB2EE3">
        <w:rPr>
          <w:rStyle w:val="Char2"/>
          <w:rFonts w:hint="eastAsia"/>
          <w:rtl/>
        </w:rPr>
        <w:t>يَكُونُواْ</w:t>
      </w:r>
      <w:r w:rsidRPr="00FB2EE3">
        <w:rPr>
          <w:rStyle w:val="Char2"/>
          <w:rtl/>
        </w:rPr>
        <w:t xml:space="preserve"> </w:t>
      </w:r>
      <w:r w:rsidRPr="00FB2EE3">
        <w:rPr>
          <w:rStyle w:val="Char2"/>
          <w:rFonts w:hint="eastAsia"/>
          <w:rtl/>
        </w:rPr>
        <w:t>مُؤ</w:t>
      </w:r>
      <w:r w:rsidRPr="00FB2EE3">
        <w:rPr>
          <w:rStyle w:val="Char2"/>
          <w:rFonts w:hint="cs"/>
          <w:rtl/>
        </w:rPr>
        <w:t>ۡ</w:t>
      </w:r>
      <w:r w:rsidRPr="00FB2EE3">
        <w:rPr>
          <w:rStyle w:val="Char2"/>
          <w:rFonts w:hint="eastAsia"/>
          <w:rtl/>
        </w:rPr>
        <w:t>مِنِينَ</w:t>
      </w:r>
      <w:r w:rsidRPr="00FB2EE3">
        <w:rPr>
          <w:rFonts w:ascii="KFGQPC Uthmanic Script HAFS" w:cs="KFGQPC Uthmanic Script HAFS" w:hint="cs"/>
          <w:rtl/>
          <w:lang w:bidi="ar-SA"/>
        </w:rPr>
        <w:t>٣</w:t>
      </w:r>
      <w:r w:rsidRPr="00FB2EE3">
        <w:rPr>
          <w:rFonts w:ascii="KFGQPC Uthman Taha Naskh" w:cs="KFGQPC Uthman Taha Naskh" w:hint="cs"/>
          <w:rtl/>
          <w:lang w:bidi="ar-SA"/>
        </w:rPr>
        <w:t>﴾</w:t>
      </w:r>
    </w:p>
    <w:p w:rsidR="00B577C3" w:rsidRPr="00FB2EE3" w:rsidRDefault="000C094D" w:rsidP="000C094D">
      <w:pPr>
        <w:pStyle w:val="a2"/>
        <w:rPr>
          <w:rtl/>
          <w:lang w:bidi="ar-SA"/>
        </w:rPr>
      </w:pPr>
      <w:r w:rsidRPr="00FB2EE3">
        <w:rPr>
          <w:rFonts w:ascii="KFGQPC Uthman Taha Naskh" w:cs="KFGQPC Uthman Taha Naskh" w:hint="cs"/>
          <w:rtl/>
          <w:lang w:bidi="ar-SA"/>
        </w:rPr>
        <w:t xml:space="preserve"> </w:t>
      </w:r>
      <w:r w:rsidR="00B577C3" w:rsidRPr="00FB2EE3">
        <w:rPr>
          <w:rtl/>
          <w:lang w:bidi="ar-SA"/>
        </w:rPr>
        <w:t>طا، سین، میم. اين (قرآن)، آيات كتاب روشن است. چه بسا بدان سبب که آنان ايمان نمى‏آورند، خودت را در آستانه</w:t>
      </w:r>
      <w:r w:rsidR="00B577C3" w:rsidRPr="00FB2EE3">
        <w:rPr>
          <w:rtl/>
          <w:lang w:bidi="ar-SA"/>
        </w:rPr>
        <w:softHyphen/>
        <w:t>ی نابودی قرار می</w:t>
      </w:r>
      <w:r w:rsidR="00B577C3" w:rsidRPr="00FB2EE3">
        <w:rPr>
          <w:rtl/>
          <w:lang w:bidi="ar-SA"/>
        </w:rPr>
        <w:softHyphen/>
        <w:t>دهی.</w:t>
      </w:r>
    </w:p>
    <w:p w:rsidR="00B577C3" w:rsidRPr="00FB2EE3" w:rsidRDefault="00B577C3" w:rsidP="00167AB1">
      <w:pPr>
        <w:rPr>
          <w:spacing w:val="0"/>
          <w:rtl/>
          <w:lang w:bidi="ar-SA"/>
        </w:rPr>
      </w:pPr>
      <w:r w:rsidRPr="00FB2EE3">
        <w:rPr>
          <w:spacing w:val="0"/>
          <w:rtl/>
          <w:lang w:bidi="ar-SA"/>
        </w:rPr>
        <w:t>یعنی وقتی ایمان نمی‌آورند، تو خود را ناراحت مکن؛ زیرا هدایت، به دست خداست. تو وظیفه‌ات را انجام بده، اما نتیجه</w:t>
      </w:r>
      <w:r w:rsidR="00FC3A00" w:rsidRPr="00FB2EE3">
        <w:rPr>
          <w:spacing w:val="0"/>
          <w:rtl/>
          <w:lang w:bidi="ar-SA"/>
        </w:rPr>
        <w:t xml:space="preserve"> را به الله واگذار کن. سپس مؤلف</w:t>
      </w:r>
      <w:r w:rsidR="00FC3A00" w:rsidRPr="00FB2EE3">
        <w:rPr>
          <w:rFonts w:cs="CTraditional Arabic"/>
          <w:spacing w:val="0"/>
          <w:rtl/>
          <w:lang w:bidi="ar-SA"/>
        </w:rPr>
        <w:t>/</w:t>
      </w:r>
      <w:r w:rsidRPr="00FB2EE3">
        <w:rPr>
          <w:spacing w:val="0"/>
          <w:rtl/>
          <w:lang w:bidi="ar-SA"/>
        </w:rPr>
        <w:t xml:space="preserve"> آیه‌ی ذیل را به عنوان آخرین آیه در این باب، ذکر کرده که الله</w:t>
      </w:r>
      <w:r w:rsidRPr="00FB2EE3">
        <w:rPr>
          <w:spacing w:val="0"/>
          <w:lang w:bidi="ar-SA"/>
        </w:rPr>
        <w:sym w:font="AGA Arabesque" w:char="F055"/>
      </w:r>
      <w:r w:rsidRPr="00FB2EE3">
        <w:rPr>
          <w:spacing w:val="0"/>
          <w:rtl/>
          <w:lang w:bidi="ar-SA"/>
        </w:rPr>
        <w:t xml:space="preserve"> فرموده است:</w:t>
      </w:r>
    </w:p>
    <w:p w:rsidR="00B577C3" w:rsidRPr="00FB2EE3" w:rsidRDefault="000C094D" w:rsidP="000C094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كُر</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يُت</w:t>
      </w:r>
      <w:r w:rsidRPr="00FB2EE3">
        <w:rPr>
          <w:rFonts w:ascii="KFGQPC Uthmanic Script HAFS" w:hint="cs"/>
          <w:rtl/>
          <w:lang w:bidi="ar-SA"/>
        </w:rPr>
        <w:t>ۡ</w:t>
      </w:r>
      <w:r w:rsidRPr="00FB2EE3">
        <w:rPr>
          <w:rFonts w:ascii="KFGQPC Uthmanic Script HAFS" w:hint="eastAsia"/>
          <w:rtl/>
          <w:lang w:bidi="ar-SA"/>
        </w:rPr>
        <w:t>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بُيُوتِكُنَّ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حِك</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الأحزاب:</w:t>
      </w:r>
      <w:r w:rsidRPr="00FB2EE3">
        <w:rPr>
          <w:rStyle w:val="Char8"/>
          <w:rtl/>
        </w:rPr>
        <w:t xml:space="preserve"> </w:t>
      </w:r>
      <w:r w:rsidRPr="00FB2EE3">
        <w:rPr>
          <w:rStyle w:val="Char8"/>
          <w:rFonts w:hint="cs"/>
          <w:rtl/>
        </w:rPr>
        <w:t>٣٤</w:t>
      </w:r>
      <w:r w:rsidRPr="00FB2EE3">
        <w:rPr>
          <w:rStyle w:val="Char8"/>
          <w:rtl/>
        </w:rPr>
        <w:t>]</w:t>
      </w:r>
      <w:r w:rsidRPr="00FB2EE3">
        <w:rPr>
          <w:rFonts w:ascii="KFGQPC Uthman Taha Naskh" w:cs="KFGQPC Uthman Taha Naskh"/>
          <w:rtl/>
          <w:lang w:bidi="ar-SA"/>
        </w:rPr>
        <w:t xml:space="preserve">  </w:t>
      </w:r>
      <w:r w:rsidR="001B2725" w:rsidRPr="00FB2EE3">
        <w:rPr>
          <w:rtl/>
          <w:lang w:bidi="ar-SA"/>
        </w:rPr>
        <w:tab/>
      </w:r>
      <w:r w:rsidR="00B577C3" w:rsidRPr="00FB2EE3">
        <w:rPr>
          <w:rtl/>
          <w:lang w:bidi="ar-SA"/>
        </w:rPr>
        <w:t xml:space="preserve">  </w:t>
      </w:r>
    </w:p>
    <w:p w:rsidR="00B577C3" w:rsidRPr="00FB2EE3" w:rsidRDefault="00B577C3" w:rsidP="00167AB1">
      <w:pPr>
        <w:pStyle w:val="a2"/>
        <w:rPr>
          <w:rtl/>
          <w:lang w:bidi="ar-SA"/>
        </w:rPr>
      </w:pPr>
      <w:r w:rsidRPr="00FB2EE3">
        <w:rPr>
          <w:rtl/>
          <w:lang w:bidi="ar-SA"/>
        </w:rPr>
        <w:t>و یاد کنید آن‌چه را که از آیات الله و حکمت (سنت نبوی)، در خانه‌هایتان خوانده می‌شود.</w:t>
      </w:r>
    </w:p>
    <w:p w:rsidR="00B577C3" w:rsidRPr="00FB2EE3" w:rsidRDefault="00B577C3" w:rsidP="00167AB1">
      <w:pPr>
        <w:rPr>
          <w:spacing w:val="0"/>
          <w:rtl/>
          <w:lang w:bidi="ar-SA"/>
        </w:rPr>
      </w:pPr>
      <w:r w:rsidRPr="00FB2EE3">
        <w:rPr>
          <w:spacing w:val="0"/>
          <w:rtl/>
          <w:lang w:bidi="ar-SA"/>
        </w:rPr>
        <w:t>این آیه، خطاب به همسران پاک و بزرگوار رسول‌الله</w:t>
      </w:r>
      <w:r w:rsidRPr="00FB2EE3">
        <w:rPr>
          <w:spacing w:val="0"/>
          <w:lang w:bidi="ar-SA"/>
        </w:rPr>
        <w:sym w:font="AGA Arabesque" w:char="F072"/>
      </w:r>
      <w:r w:rsidRPr="00FB2EE3">
        <w:rPr>
          <w:spacing w:val="0"/>
          <w:rtl/>
          <w:lang w:bidi="ar-SA"/>
        </w:rPr>
        <w:t xml:space="preserve"> است؛ به‌راستی همسران پیامبر</w:t>
      </w:r>
      <w:r w:rsidRPr="00FB2EE3">
        <w:rPr>
          <w:spacing w:val="0"/>
          <w:lang w:bidi="ar-SA"/>
        </w:rPr>
        <w:sym w:font="AGA Arabesque" w:char="F072"/>
      </w:r>
      <w:r w:rsidRPr="00FB2EE3">
        <w:rPr>
          <w:spacing w:val="0"/>
          <w:rtl/>
          <w:lang w:bidi="ar-SA"/>
        </w:rPr>
        <w:t xml:space="preserve"> پاک‌ترین زنانی هستند که از زمان آفرینش آدم</w:t>
      </w:r>
      <w:r w:rsidRPr="00FB2EE3">
        <w:rPr>
          <w:spacing w:val="0"/>
          <w:lang w:bidi="ar-SA"/>
        </w:rPr>
        <w:sym w:font="AGA Arabesque" w:char="F075"/>
      </w:r>
      <w:r w:rsidRPr="00FB2EE3">
        <w:rPr>
          <w:spacing w:val="0"/>
          <w:rtl/>
          <w:lang w:bidi="ar-SA"/>
        </w:rPr>
        <w:t xml:space="preserve"> پا به زمین گذاشته‌اند.</w:t>
      </w:r>
    </w:p>
    <w:p w:rsidR="00B577C3" w:rsidRPr="00FB2EE3" w:rsidRDefault="00B577C3" w:rsidP="00167AB1">
      <w:pPr>
        <w:rPr>
          <w:spacing w:val="0"/>
          <w:rtl/>
          <w:lang w:bidi="ar-SA"/>
        </w:rPr>
      </w:pPr>
      <w:r w:rsidRPr="00FB2EE3">
        <w:rPr>
          <w:spacing w:val="0"/>
          <w:rtl/>
          <w:lang w:bidi="ar-SA"/>
        </w:rPr>
        <w:t>منافقان، تلاش زیادی کردند تا همسران پیامبر</w:t>
      </w:r>
      <w:r w:rsidRPr="00FB2EE3">
        <w:rPr>
          <w:spacing w:val="0"/>
          <w:lang w:bidi="ar-SA"/>
        </w:rPr>
        <w:sym w:font="AGA Arabesque" w:char="F072"/>
      </w:r>
      <w:r w:rsidRPr="00FB2EE3">
        <w:rPr>
          <w:spacing w:val="0"/>
          <w:rtl/>
          <w:lang w:bidi="ar-SA"/>
        </w:rPr>
        <w:t xml:space="preserve"> را بدنام کنند</w:t>
      </w:r>
      <w:r w:rsidR="00FC3A00" w:rsidRPr="00FB2EE3">
        <w:rPr>
          <w:spacing w:val="0"/>
          <w:rtl/>
          <w:lang w:bidi="ar-SA"/>
        </w:rPr>
        <w:t>؛</w:t>
      </w:r>
      <w:r w:rsidRPr="00FB2EE3">
        <w:rPr>
          <w:spacing w:val="0"/>
          <w:rtl/>
          <w:lang w:bidi="ar-SA"/>
        </w:rPr>
        <w:t xml:space="preserve"> مانند ماجرای «افک» که دسیسه چیدند و صدیقه بنت صدیق</w:t>
      </w:r>
      <w:r w:rsidR="0063386A" w:rsidRPr="00FB2EE3">
        <w:rPr>
          <w:rFonts w:cs="(M. Aiyada Ayoub ALKobaisi)"/>
          <w:spacing w:val="0"/>
          <w:rtl/>
          <w:lang w:bidi="ar-SA"/>
        </w:rPr>
        <w:t>$</w:t>
      </w:r>
      <w:r w:rsidRPr="00FB2EE3">
        <w:rPr>
          <w:spacing w:val="0"/>
          <w:rtl/>
          <w:lang w:bidi="ar-SA"/>
        </w:rPr>
        <w:t xml:space="preserve"> را هدف دروغ شاخ‌دار خویش قرار دادند و او را به کاری متهم کردند که از آن، بری و پاک بود. لذا الله متعال بی‌گناهی او را </w:t>
      </w:r>
      <w:r w:rsidR="00E3151D" w:rsidRPr="00FB2EE3">
        <w:rPr>
          <w:spacing w:val="0"/>
          <w:rtl/>
          <w:lang w:bidi="ar-SA"/>
        </w:rPr>
        <w:t>در ده آیه بیان فرمود و در این باره‌ آیاتی نازل کرد که تا روز قیامت، خوانده می‌شو</w:t>
      </w:r>
      <w:r w:rsidR="00FC3A00" w:rsidRPr="00FB2EE3">
        <w:rPr>
          <w:spacing w:val="0"/>
          <w:rtl/>
          <w:lang w:bidi="ar-SA"/>
        </w:rPr>
        <w:t>ن</w:t>
      </w:r>
      <w:r w:rsidR="00E3151D" w:rsidRPr="00FB2EE3">
        <w:rPr>
          <w:spacing w:val="0"/>
          <w:rtl/>
          <w:lang w:bidi="ar-SA"/>
        </w:rPr>
        <w:t>د؛ الله متعال می‌فرماید:</w:t>
      </w:r>
    </w:p>
    <w:p w:rsidR="00E3151D" w:rsidRPr="00FB2EE3" w:rsidRDefault="000C094D" w:rsidP="000C094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ءُو</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إِف</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عُص</w:t>
      </w:r>
      <w:r w:rsidRPr="00FB2EE3">
        <w:rPr>
          <w:rFonts w:ascii="KFGQPC Uthmanic Script HAFS" w:hint="cs"/>
          <w:rtl/>
          <w:lang w:bidi="ar-SA"/>
        </w:rPr>
        <w:t>ۡ</w:t>
      </w:r>
      <w:r w:rsidRPr="00FB2EE3">
        <w:rPr>
          <w:rFonts w:ascii="KFGQPC Uthmanic Script HAFS" w:hint="eastAsia"/>
          <w:rtl/>
          <w:lang w:bidi="ar-SA"/>
        </w:rPr>
        <w:t>بَة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تَح</w:t>
      </w:r>
      <w:r w:rsidRPr="00FB2EE3">
        <w:rPr>
          <w:rFonts w:ascii="KFGQPC Uthmanic Script HAFS" w:hint="cs"/>
          <w:rtl/>
          <w:lang w:bidi="ar-SA"/>
        </w:rPr>
        <w:t>ۡ</w:t>
      </w:r>
      <w:r w:rsidRPr="00FB2EE3">
        <w:rPr>
          <w:rFonts w:ascii="KFGQPC Uthmanic Script HAFS" w:hint="eastAsia"/>
          <w:rtl/>
          <w:lang w:bidi="ar-SA"/>
        </w:rPr>
        <w:t>سَبُوهُ</w:t>
      </w:r>
      <w:r w:rsidRPr="00FB2EE3">
        <w:rPr>
          <w:rFonts w:ascii="KFGQPC Uthmanic Script HAFS"/>
          <w:rtl/>
          <w:lang w:bidi="ar-SA"/>
        </w:rPr>
        <w:t xml:space="preserve"> </w:t>
      </w:r>
      <w:r w:rsidRPr="00FB2EE3">
        <w:rPr>
          <w:rFonts w:ascii="KFGQPC Uthmanic Script HAFS" w:hint="eastAsia"/>
          <w:rtl/>
          <w:lang w:bidi="ar-SA"/>
        </w:rPr>
        <w:t>شَرّ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رِي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ك</w:t>
      </w:r>
      <w:r w:rsidRPr="00FB2EE3">
        <w:rPr>
          <w:rFonts w:ascii="KFGQPC Uthmanic Script HAFS" w:hint="cs"/>
          <w:rtl/>
          <w:lang w:bidi="ar-SA"/>
        </w:rPr>
        <w:t>ۡ</w:t>
      </w:r>
      <w:r w:rsidRPr="00FB2EE3">
        <w:rPr>
          <w:rFonts w:ascii="KFGQPC Uthmanic Script HAFS" w:hint="eastAsia"/>
          <w:rtl/>
          <w:lang w:bidi="ar-SA"/>
        </w:rPr>
        <w:t>تَسَبَ</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إِث</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تَوَلَّى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كِب</w:t>
      </w:r>
      <w:r w:rsidRPr="00FB2EE3">
        <w:rPr>
          <w:rFonts w:ascii="KFGQPC Uthmanic Script HAFS" w:hint="cs"/>
          <w:rtl/>
          <w:lang w:bidi="ar-SA"/>
        </w:rPr>
        <w:t>ۡ</w:t>
      </w:r>
      <w:r w:rsidRPr="00FB2EE3">
        <w:rPr>
          <w:rFonts w:ascii="KFGQPC Uthmanic Script HAFS" w:hint="eastAsia"/>
          <w:rtl/>
          <w:lang w:bidi="ar-SA"/>
        </w:rPr>
        <w:t>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عَظِيم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النور</w:t>
      </w:r>
      <w:r w:rsidRPr="00FB2EE3">
        <w:rPr>
          <w:rStyle w:val="Char8"/>
          <w:rtl/>
        </w:rPr>
        <w:t xml:space="preserve"> : </w:t>
      </w:r>
      <w:r w:rsidRPr="00FB2EE3">
        <w:rPr>
          <w:rStyle w:val="Char8"/>
          <w:rFonts w:hint="cs"/>
          <w:rtl/>
        </w:rPr>
        <w:t>١١</w:t>
      </w:r>
      <w:r w:rsidRPr="00FB2EE3">
        <w:rPr>
          <w:rStyle w:val="Char8"/>
          <w:rtl/>
        </w:rPr>
        <w:t>]</w:t>
      </w:r>
      <w:r w:rsidRPr="00FB2EE3">
        <w:rPr>
          <w:rFonts w:ascii="KFGQPC Uthman Taha Naskh" w:cs="KFGQPC Uthman Taha Naskh"/>
          <w:rtl/>
          <w:lang w:bidi="ar-SA"/>
        </w:rPr>
        <w:t xml:space="preserve">  </w:t>
      </w:r>
    </w:p>
    <w:p w:rsidR="00E3151D" w:rsidRPr="00FB2EE3" w:rsidRDefault="00E3151D" w:rsidP="00167AB1">
      <w:pPr>
        <w:pStyle w:val="a2"/>
        <w:rPr>
          <w:rtl/>
          <w:lang w:bidi="ar-SA"/>
        </w:rPr>
      </w:pPr>
      <w:r w:rsidRPr="00FB2EE3">
        <w:rPr>
          <w:rtl/>
          <w:lang w:bidi="ar-SA"/>
        </w:rPr>
        <w:t>به‌راستی کسانی که آن تهمت بزرگ را (درباره‌ی ام‌المؤمنین عایشه) به میان آوردند، گروهی از شما بودند. این تهمت را شر و زیانی برای خود مپندارید؛ بلکه این تهمت، برای شما سراسر خیر و نیکی</w:t>
      </w:r>
      <w:r w:rsidR="00FC3A00" w:rsidRPr="00FB2EE3">
        <w:rPr>
          <w:rtl/>
          <w:lang w:bidi="ar-SA"/>
        </w:rPr>
        <w:t>‌</w:t>
      </w:r>
      <w:r w:rsidRPr="00FB2EE3">
        <w:rPr>
          <w:rtl/>
          <w:lang w:bidi="ar-SA"/>
        </w:rPr>
        <w:t>ست. برای هر یک از آنان سهمی از گناهی که مرتکب شده‌اند، (محفوظ) است. و شخصی که بیش</w:t>
      </w:r>
      <w:r w:rsidR="00FC3A00" w:rsidRPr="00FB2EE3">
        <w:rPr>
          <w:rtl/>
          <w:lang w:bidi="ar-SA"/>
        </w:rPr>
        <w:t>‌</w:t>
      </w:r>
      <w:r w:rsidRPr="00FB2EE3">
        <w:rPr>
          <w:rtl/>
          <w:lang w:bidi="ar-SA"/>
        </w:rPr>
        <w:t>ترین سهم را در این تهمت داشت، مجازات بزرگی (در پیش) دارد.</w:t>
      </w:r>
    </w:p>
    <w:p w:rsidR="00E3151D" w:rsidRPr="002B74B4" w:rsidRDefault="007F4F51" w:rsidP="00167AB1">
      <w:pPr>
        <w:rPr>
          <w:spacing w:val="-4"/>
          <w:rtl/>
          <w:lang w:bidi="ar-SA"/>
        </w:rPr>
      </w:pPr>
      <w:r w:rsidRPr="002B74B4">
        <w:rPr>
          <w:spacing w:val="-4"/>
          <w:rtl/>
          <w:lang w:bidi="ar-SA"/>
        </w:rPr>
        <w:t>لذا به فرموده‌ی الله</w:t>
      </w:r>
      <w:r w:rsidRPr="002B74B4">
        <w:rPr>
          <w:spacing w:val="-4"/>
          <w:lang w:bidi="ar-SA"/>
        </w:rPr>
        <w:sym w:font="AGA Arabesque" w:char="F055"/>
      </w:r>
      <w:r w:rsidRPr="002B74B4">
        <w:rPr>
          <w:spacing w:val="-4"/>
          <w:rtl/>
          <w:lang w:bidi="ar-SA"/>
        </w:rPr>
        <w:t xml:space="preserve"> در خانه‌ی همسران پیامبر</w:t>
      </w:r>
      <w:r w:rsidRPr="002B74B4">
        <w:rPr>
          <w:spacing w:val="-4"/>
          <w:lang w:bidi="ar-SA"/>
        </w:rPr>
        <w:sym w:font="AGA Arabesque" w:char="F072"/>
      </w:r>
      <w:r w:rsidR="00F2055B" w:rsidRPr="002B74B4">
        <w:rPr>
          <w:spacing w:val="-4"/>
          <w:rtl/>
          <w:lang w:bidi="ar-SA"/>
        </w:rPr>
        <w:t>، آیات ال</w:t>
      </w:r>
      <w:r w:rsidR="00FC3A00" w:rsidRPr="002B74B4">
        <w:rPr>
          <w:spacing w:val="-4"/>
          <w:rtl/>
          <w:lang w:bidi="ar-SA"/>
        </w:rPr>
        <w:t>هی و حکمت</w:t>
      </w:r>
      <w:r w:rsidRPr="002B74B4">
        <w:rPr>
          <w:spacing w:val="-4"/>
          <w:rtl/>
          <w:lang w:bidi="ar-SA"/>
        </w:rPr>
        <w:t xml:space="preserve"> تلاوت می‌شد؛ آیه‌ها و حکمت‌هایی که پیامبر</w:t>
      </w:r>
      <w:r w:rsidRPr="002B74B4">
        <w:rPr>
          <w:spacing w:val="-4"/>
          <w:lang w:bidi="ar-SA"/>
        </w:rPr>
        <w:sym w:font="AGA Arabesque" w:char="F072"/>
      </w:r>
      <w:r w:rsidRPr="002B74B4">
        <w:rPr>
          <w:spacing w:val="-4"/>
          <w:rtl/>
          <w:lang w:bidi="ar-SA"/>
        </w:rPr>
        <w:t xml:space="preserve"> و همسرانش در خانه می‌خواندند. الله</w:t>
      </w:r>
      <w:r w:rsidRPr="002B74B4">
        <w:rPr>
          <w:spacing w:val="-4"/>
          <w:lang w:bidi="ar-SA"/>
        </w:rPr>
        <w:sym w:font="AGA Arabesque" w:char="F055"/>
      </w:r>
      <w:r w:rsidRPr="002B74B4">
        <w:rPr>
          <w:spacing w:val="-4"/>
          <w:rtl/>
          <w:lang w:bidi="ar-SA"/>
        </w:rPr>
        <w:t xml:space="preserve"> به همسران پیامبر</w:t>
      </w:r>
      <w:r w:rsidRPr="002B74B4">
        <w:rPr>
          <w:spacing w:val="-4"/>
          <w:lang w:bidi="ar-SA"/>
        </w:rPr>
        <w:sym w:font="AGA Arabesque" w:char="F072"/>
      </w:r>
      <w:r w:rsidR="00F2055B" w:rsidRPr="002B74B4">
        <w:rPr>
          <w:spacing w:val="-4"/>
          <w:rtl/>
          <w:lang w:bidi="ar-SA"/>
        </w:rPr>
        <w:t xml:space="preserve"> دستور می‌دهد که آیه‌های ال</w:t>
      </w:r>
      <w:r w:rsidRPr="002B74B4">
        <w:rPr>
          <w:spacing w:val="-4"/>
          <w:rtl/>
          <w:lang w:bidi="ar-SA"/>
        </w:rPr>
        <w:t>هی و سنت‌های نبوی را به‌یا</w:t>
      </w:r>
      <w:r w:rsidR="00FC3A00" w:rsidRPr="002B74B4">
        <w:rPr>
          <w:spacing w:val="-4"/>
          <w:rtl/>
          <w:lang w:bidi="ar-SA"/>
        </w:rPr>
        <w:t>د داشته باشید و به سنت عمل کنید؛</w:t>
      </w:r>
      <w:r w:rsidRPr="002B74B4">
        <w:rPr>
          <w:spacing w:val="-4"/>
          <w:rtl/>
          <w:lang w:bidi="ar-SA"/>
        </w:rPr>
        <w:t xml:space="preserve"> زیرا کسی که در خانه‌اش، مطالعه‌ی کتاب و سنت </w:t>
      </w:r>
      <w:r w:rsidR="00FC3A00" w:rsidRPr="002B74B4">
        <w:rPr>
          <w:spacing w:val="-4"/>
          <w:rtl/>
          <w:lang w:bidi="ar-SA"/>
        </w:rPr>
        <w:t>انجام شود</w:t>
      </w:r>
      <w:r w:rsidRPr="002B74B4">
        <w:rPr>
          <w:spacing w:val="-4"/>
          <w:rtl/>
          <w:lang w:bidi="ar-SA"/>
        </w:rPr>
        <w:t>، به خیر و دانش فراوانی دست می‌یابد و از این‌رو م</w:t>
      </w:r>
      <w:r w:rsidR="00FC3A00" w:rsidRPr="002B74B4">
        <w:rPr>
          <w:spacing w:val="-4"/>
          <w:rtl/>
          <w:lang w:bidi="ar-SA"/>
        </w:rPr>
        <w:t>سؤولیتش از دیگران، سنگین‌تر است؛</w:t>
      </w:r>
      <w:r w:rsidRPr="002B74B4">
        <w:rPr>
          <w:spacing w:val="-4"/>
          <w:rtl/>
          <w:lang w:bidi="ar-SA"/>
        </w:rPr>
        <w:t xml:space="preserve"> زیرا کس</w:t>
      </w:r>
      <w:r w:rsidR="00FC3A00" w:rsidRPr="002B74B4">
        <w:rPr>
          <w:spacing w:val="-4"/>
          <w:rtl/>
          <w:lang w:bidi="ar-SA"/>
        </w:rPr>
        <w:t>ی که از دانش کتاب و سنت</w:t>
      </w:r>
      <w:r w:rsidRPr="002B74B4">
        <w:rPr>
          <w:spacing w:val="-4"/>
          <w:rtl/>
          <w:lang w:bidi="ar-SA"/>
        </w:rPr>
        <w:t xml:space="preserve"> برخوردار </w:t>
      </w:r>
      <w:r w:rsidR="00FC3A00" w:rsidRPr="002B74B4">
        <w:rPr>
          <w:spacing w:val="-4"/>
          <w:rtl/>
          <w:lang w:bidi="ar-SA"/>
        </w:rPr>
        <w:t>می‌گردد، نسبت به دیگران</w:t>
      </w:r>
      <w:r w:rsidRPr="002B74B4">
        <w:rPr>
          <w:spacing w:val="-4"/>
          <w:rtl/>
          <w:lang w:bidi="ar-SA"/>
        </w:rPr>
        <w:t xml:space="preserve"> مسؤولیت بیش‌تری در قبال کتاب و سنت دارد. از الله متعال درخواست می‌کنم که به همه‌ی ما دانش و فهم کتاب و سنت عنایت کند؛ به‌یقین او، بخشنده و بزرگوار است.</w:t>
      </w:r>
    </w:p>
    <w:p w:rsidR="005E1733" w:rsidRPr="00FB2EE3" w:rsidRDefault="005E1733" w:rsidP="00A10177">
      <w:pPr>
        <w:ind w:firstLine="0"/>
        <w:jc w:val="center"/>
        <w:rPr>
          <w:spacing w:val="0"/>
          <w:rtl/>
          <w:lang w:bidi="ar-SA"/>
        </w:rPr>
      </w:pPr>
      <w:r w:rsidRPr="00FB2EE3">
        <w:rPr>
          <w:spacing w:val="0"/>
          <w:rtl/>
          <w:lang w:bidi="ar-SA"/>
        </w:rPr>
        <w:t>***</w:t>
      </w:r>
    </w:p>
    <w:p w:rsidR="005E1733" w:rsidRPr="00FB2EE3" w:rsidRDefault="005E1733" w:rsidP="00167AB1">
      <w:pPr>
        <w:pStyle w:val="a0"/>
        <w:rPr>
          <w:rtl/>
          <w:lang w:bidi="ar-SA"/>
        </w:rPr>
      </w:pPr>
      <w:r w:rsidRPr="00FB2EE3">
        <w:rPr>
          <w:rtl/>
          <w:lang w:bidi="ar-SA"/>
        </w:rPr>
        <w:t>وأمّا الأحادیثُ:</w:t>
      </w:r>
    </w:p>
    <w:p w:rsidR="005E1733" w:rsidRPr="00FB2EE3" w:rsidRDefault="005E1733" w:rsidP="00167AB1">
      <w:pPr>
        <w:pStyle w:val="a4"/>
        <w:rPr>
          <w:rFonts w:cs="B Badr"/>
          <w:rtl/>
          <w:lang w:bidi="ar-SA"/>
        </w:rPr>
      </w:pPr>
      <w:r w:rsidRPr="00FB2EE3">
        <w:rPr>
          <w:rtl/>
          <w:lang w:bidi="ar-SA"/>
        </w:rPr>
        <w:t>160</w:t>
      </w:r>
      <w:r w:rsidR="004E1487" w:rsidRPr="00FB2EE3">
        <w:rPr>
          <w:rtl/>
          <w:lang w:bidi="ar-SA"/>
        </w:rPr>
        <w:t>-</w:t>
      </w:r>
      <w:r w:rsidRPr="00FB2EE3">
        <w:rPr>
          <w:rtl/>
          <w:lang w:bidi="ar-SA"/>
        </w:rPr>
        <w:t xml:space="preserve"> فالأَوَّل: عنْ أَبِي هُرَيْرَةَ</w:t>
      </w:r>
      <w:r w:rsidRPr="00FB2EE3">
        <w:rPr>
          <w:b w:val="0"/>
          <w:bCs w:val="0"/>
          <w:rtl/>
          <w:lang w:bidi="ar-SA"/>
        </w:rPr>
        <w:sym w:font="AGA Arabesque" w:char="F074"/>
      </w:r>
      <w:r w:rsidRPr="00FB2EE3">
        <w:rPr>
          <w:rtl/>
          <w:lang w:bidi="ar-SA"/>
        </w:rPr>
        <w:t xml:space="preserve"> عَنِ النَّبيِّ</w:t>
      </w:r>
      <w:r w:rsidRPr="00FB2EE3">
        <w:rPr>
          <w:b w:val="0"/>
          <w:bCs w:val="0"/>
          <w:rtl/>
          <w:lang w:bidi="ar-SA"/>
        </w:rPr>
        <w:sym w:font="AGA Arabesque" w:char="F072"/>
      </w:r>
      <w:r w:rsidRPr="00FB2EE3">
        <w:rPr>
          <w:rtl/>
          <w:lang w:bidi="ar-SA"/>
        </w:rPr>
        <w:t xml:space="preserve"> قال: «دَعُونِي ما تَرَكتُكُمْ: إِنَّما أَهْلَكَ من كَانَ قبْلكُم كَثْرةُ سُؤَالِهم، وَاخْتِلافُهُمْ عَلَى أَنْبيائِهمْ، فَإِذا نَهَيْتُكُمْ عنْ شَيْءٍ فاجْتَنِبُوه، وَإِذا أَمَرْتُكُمْ بأَمْرٍ فَأْتُوا مِنْهُ ما اسْتَطَعْتُمْ».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43"/>
      </w:r>
      <w:r w:rsidR="00FB2EE3" w:rsidRPr="00FB2EE3">
        <w:rPr>
          <w:rStyle w:val="FootnoteReference"/>
          <w:rFonts w:cs="B Lotus"/>
          <w:bCs w:val="0"/>
          <w:szCs w:val="28"/>
          <w:rtl/>
          <w:lang w:bidi="ar-SA"/>
        </w:rPr>
        <w:t>)</w:t>
      </w:r>
    </w:p>
    <w:p w:rsidR="00236196" w:rsidRPr="00FB2EE3" w:rsidRDefault="004E1487" w:rsidP="00167AB1">
      <w:pPr>
        <w:autoSpaceDE w:val="0"/>
        <w:autoSpaceDN w:val="0"/>
        <w:adjustRightInd w:val="0"/>
        <w:ind w:firstLine="389"/>
        <w:rPr>
          <w:rFonts w:ascii="Traditional Arabic"/>
          <w:spacing w:val="0"/>
          <w:rtl/>
          <w:lang w:bidi="ar-SA"/>
        </w:rPr>
      </w:pPr>
      <w:r w:rsidRPr="00FB2EE3">
        <w:rPr>
          <w:rFonts w:ascii="Traditional Arabic"/>
          <w:b/>
          <w:bCs/>
          <w:spacing w:val="0"/>
          <w:rtl/>
          <w:lang w:bidi="ar-SA"/>
        </w:rPr>
        <w:t>ترجمه:</w:t>
      </w:r>
      <w:r w:rsidRPr="00FB2EE3">
        <w:rPr>
          <w:rFonts w:ascii="Traditional Arabic"/>
          <w:spacing w:val="0"/>
          <w:rtl/>
          <w:lang w:bidi="ar-SA"/>
        </w:rPr>
        <w:t xml:space="preserve"> </w:t>
      </w:r>
      <w:r w:rsidR="00236196" w:rsidRPr="00FB2EE3">
        <w:rPr>
          <w:rFonts w:ascii="Traditional Arabic"/>
          <w:spacing w:val="0"/>
          <w:rtl/>
          <w:lang w:bidi="ar-SA"/>
        </w:rPr>
        <w:t>ابوهریره</w:t>
      </w:r>
      <w:r w:rsidR="00236196" w:rsidRPr="00FB2EE3">
        <w:rPr>
          <w:rFonts w:ascii="Traditional Arabic"/>
          <w:spacing w:val="0"/>
          <w:lang w:bidi="ar-SA"/>
        </w:rPr>
        <w:sym w:font="AGA Arabesque" w:char="F074"/>
      </w:r>
      <w:r w:rsidR="00236196" w:rsidRPr="00FB2EE3">
        <w:rPr>
          <w:rFonts w:ascii="Traditional Arabic"/>
          <w:spacing w:val="0"/>
          <w:rtl/>
          <w:lang w:bidi="ar-SA"/>
        </w:rPr>
        <w:t xml:space="preserve"> می‌گوید: پیامبر</w:t>
      </w:r>
      <w:r w:rsidR="00236196" w:rsidRPr="00FB2EE3">
        <w:rPr>
          <w:rFonts w:ascii="Traditional Arabic"/>
          <w:spacing w:val="0"/>
          <w:lang w:bidi="ar-SA"/>
        </w:rPr>
        <w:sym w:font="AGA Arabesque" w:char="F072"/>
      </w:r>
      <w:r w:rsidR="00236196" w:rsidRPr="00FB2EE3">
        <w:rPr>
          <w:rFonts w:ascii="Traditional Arabic"/>
          <w:spacing w:val="0"/>
          <w:rtl/>
          <w:lang w:bidi="ar-SA"/>
        </w:rPr>
        <w:t xml:space="preserve"> فرمود: «مرا با همان مسایلی که برای شما می‌گویم، رها کنید (و سؤال بی‌مورد </w:t>
      </w:r>
      <w:r w:rsidR="006527B2" w:rsidRPr="00FB2EE3">
        <w:rPr>
          <w:rFonts w:ascii="Traditional Arabic"/>
          <w:spacing w:val="0"/>
          <w:rtl/>
          <w:lang w:bidi="ar-SA"/>
        </w:rPr>
        <w:t>درباره‌ی مسایل</w:t>
      </w:r>
      <w:r w:rsidRPr="00FB2EE3">
        <w:rPr>
          <w:rFonts w:ascii="Traditional Arabic"/>
          <w:spacing w:val="0"/>
          <w:rtl/>
          <w:lang w:bidi="ar-SA"/>
        </w:rPr>
        <w:t>ِ</w:t>
      </w:r>
      <w:r w:rsidR="006527B2" w:rsidRPr="00FB2EE3">
        <w:rPr>
          <w:rFonts w:ascii="Traditional Arabic"/>
          <w:spacing w:val="0"/>
          <w:rtl/>
          <w:lang w:bidi="ar-SA"/>
        </w:rPr>
        <w:t xml:space="preserve"> ناگفته </w:t>
      </w:r>
      <w:r w:rsidR="00236196" w:rsidRPr="00FB2EE3">
        <w:rPr>
          <w:rFonts w:ascii="Traditional Arabic"/>
          <w:spacing w:val="0"/>
          <w:rtl/>
          <w:lang w:bidi="ar-SA"/>
        </w:rPr>
        <w:t>نپرسید)؛ زیرا امت‌های گذشته را کثرت سؤال و مخالف</w:t>
      </w:r>
      <w:r w:rsidR="00FC3A00" w:rsidRPr="00FB2EE3">
        <w:rPr>
          <w:rFonts w:ascii="Traditional Arabic"/>
          <w:spacing w:val="0"/>
          <w:rtl/>
          <w:lang w:bidi="ar-SA"/>
        </w:rPr>
        <w:t>ت با پیامبرانشان به هلاکت رساند؛</w:t>
      </w:r>
      <w:r w:rsidR="00236196" w:rsidRPr="00FB2EE3">
        <w:rPr>
          <w:rFonts w:ascii="Traditional Arabic"/>
          <w:spacing w:val="0"/>
          <w:rtl/>
          <w:lang w:bidi="ar-SA"/>
        </w:rPr>
        <w:t xml:space="preserve"> لذا هرگاه شما را از چیزی بازداشتم، از آن دوری </w:t>
      </w:r>
      <w:r w:rsidR="006629AF" w:rsidRPr="00FB2EE3">
        <w:rPr>
          <w:rFonts w:ascii="Traditional Arabic"/>
          <w:spacing w:val="0"/>
          <w:rtl/>
          <w:lang w:bidi="ar-SA"/>
        </w:rPr>
        <w:t>نمایید</w:t>
      </w:r>
      <w:r w:rsidR="00236196" w:rsidRPr="00FB2EE3">
        <w:rPr>
          <w:rFonts w:ascii="Traditional Arabic"/>
          <w:spacing w:val="0"/>
          <w:rtl/>
          <w:lang w:bidi="ar-SA"/>
        </w:rPr>
        <w:t xml:space="preserve"> و چون شما را به انجام کاری دستور دا</w:t>
      </w:r>
      <w:r w:rsidR="007D71DF" w:rsidRPr="00FB2EE3">
        <w:rPr>
          <w:rFonts w:ascii="Traditional Arabic"/>
          <w:spacing w:val="0"/>
          <w:rtl/>
          <w:lang w:bidi="ar-SA"/>
        </w:rPr>
        <w:t>دم، تا آن‌جا که می‌توانید به آن</w:t>
      </w:r>
      <w:r w:rsidR="00236196" w:rsidRPr="00FB2EE3">
        <w:rPr>
          <w:rFonts w:ascii="Traditional Arabic"/>
          <w:spacing w:val="0"/>
          <w:rtl/>
          <w:lang w:bidi="ar-SA"/>
        </w:rPr>
        <w:t xml:space="preserve"> عمل کنید».</w:t>
      </w:r>
    </w:p>
    <w:p w:rsidR="005E1733" w:rsidRPr="00FB2EE3" w:rsidRDefault="006527B2"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FD5F1E" w:rsidRPr="00FB2EE3" w:rsidRDefault="006527B2" w:rsidP="00167AB1">
      <w:pPr>
        <w:autoSpaceDE w:val="0"/>
        <w:autoSpaceDN w:val="0"/>
        <w:adjustRightInd w:val="0"/>
        <w:ind w:firstLine="389"/>
        <w:rPr>
          <w:spacing w:val="0"/>
          <w:rtl/>
          <w:lang w:bidi="ar-SA"/>
        </w:rPr>
      </w:pPr>
      <w:r w:rsidRPr="00FB2EE3">
        <w:rPr>
          <w:spacing w:val="0"/>
          <w:rtl/>
          <w:lang w:bidi="ar-SA"/>
        </w:rPr>
        <w:t>مؤلف</w:t>
      </w:r>
      <w:r w:rsidR="00FC3A00" w:rsidRPr="00FB2EE3">
        <w:rPr>
          <w:rFonts w:cs="CTraditional Arabic"/>
          <w:spacing w:val="0"/>
          <w:rtl/>
          <w:lang w:bidi="ar-SA"/>
        </w:rPr>
        <w:t>/</w:t>
      </w:r>
      <w:r w:rsidRPr="00FB2EE3">
        <w:rPr>
          <w:spacing w:val="0"/>
          <w:rtl/>
          <w:lang w:bidi="ar-SA"/>
        </w:rPr>
        <w:t xml:space="preserve"> حدیثی بدین مضمون از ابوهریره</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به یارانش فرمود: «مرا با همان مسایلی</w:t>
      </w:r>
      <w:r w:rsidR="00FC3A00" w:rsidRPr="00FB2EE3">
        <w:rPr>
          <w:spacing w:val="0"/>
          <w:rtl/>
          <w:lang w:bidi="ar-SA"/>
        </w:rPr>
        <w:t xml:space="preserve"> که برای شما می‌گویم، رها کنید»؛</w:t>
      </w:r>
      <w:r w:rsidRPr="00FB2EE3">
        <w:rPr>
          <w:spacing w:val="0"/>
          <w:rtl/>
          <w:lang w:bidi="ar-SA"/>
        </w:rPr>
        <w:t xml:space="preserve"> یعنی سؤال بی‌مورد نپرسید و مسایلی مطرح نک</w:t>
      </w:r>
      <w:r w:rsidR="00FC3A00" w:rsidRPr="00FB2EE3">
        <w:rPr>
          <w:spacing w:val="0"/>
          <w:rtl/>
          <w:lang w:bidi="ar-SA"/>
        </w:rPr>
        <w:t>ن</w:t>
      </w:r>
      <w:r w:rsidRPr="00FB2EE3">
        <w:rPr>
          <w:spacing w:val="0"/>
          <w:rtl/>
          <w:lang w:bidi="ar-SA"/>
        </w:rPr>
        <w:t>ید ک</w:t>
      </w:r>
      <w:r w:rsidR="00FC3A00" w:rsidRPr="00FB2EE3">
        <w:rPr>
          <w:spacing w:val="0"/>
          <w:rtl/>
          <w:lang w:bidi="ar-SA"/>
        </w:rPr>
        <w:t>ه درباره‌اش هیچ دستوری نداده‌ام؛</w:t>
      </w:r>
      <w:r w:rsidRPr="00FB2EE3">
        <w:rPr>
          <w:spacing w:val="0"/>
          <w:rtl/>
          <w:lang w:bidi="ar-SA"/>
        </w:rPr>
        <w:t xml:space="preserve"> زیرا برخی از صحابه</w:t>
      </w:r>
      <w:r w:rsidRPr="00FB2EE3">
        <w:rPr>
          <w:spacing w:val="0"/>
          <w:lang w:bidi="ar-SA"/>
        </w:rPr>
        <w:sym w:font="AGA Arabesque" w:char="F079"/>
      </w:r>
      <w:r w:rsidRPr="00FB2EE3">
        <w:rPr>
          <w:spacing w:val="0"/>
          <w:rtl/>
          <w:lang w:bidi="ar-SA"/>
        </w:rPr>
        <w:t xml:space="preserve"> به سبب اشتیاق فراوانی که به کسب علم و شناخت سنت داشتند، گاه مسایلی مطرح می‌کردند که هرچند حرام نبود، اما به سبب سؤال‌هایشان حرام می‌شد یا مسایلی که واجب نبود، به‌خاطر سؤال‌ها</w:t>
      </w:r>
      <w:r w:rsidR="00FC3A00" w:rsidRPr="00FB2EE3">
        <w:rPr>
          <w:spacing w:val="0"/>
          <w:rtl/>
          <w:lang w:bidi="ar-SA"/>
        </w:rPr>
        <w:t>یی که می‌پرسیدند، واجب می‌گشت؛</w:t>
      </w:r>
      <w:r w:rsidRPr="00FB2EE3">
        <w:rPr>
          <w:spacing w:val="0"/>
          <w:rtl/>
          <w:lang w:bidi="ar-SA"/>
        </w:rPr>
        <w:t xml:space="preserve"> از این‌رو پیامبر</w:t>
      </w:r>
      <w:r w:rsidRPr="00FB2EE3">
        <w:rPr>
          <w:spacing w:val="0"/>
          <w:lang w:bidi="ar-SA"/>
        </w:rPr>
        <w:sym w:font="AGA Arabesque" w:char="F072"/>
      </w:r>
      <w:r w:rsidRPr="00FB2EE3">
        <w:rPr>
          <w:spacing w:val="0"/>
          <w:rtl/>
          <w:lang w:bidi="ar-SA"/>
        </w:rPr>
        <w:t xml:space="preserve"> آنان را از طرح سؤال‌های بی‌مورد، منع کرد و به آن‌ها دستور که به اوامر و نواهی او بسنده کنند و از سؤال و کنجکاوی ناب</w:t>
      </w:r>
      <w:r w:rsidR="00FC3A00" w:rsidRPr="00FB2EE3">
        <w:rPr>
          <w:spacing w:val="0"/>
          <w:rtl/>
          <w:lang w:bidi="ar-SA"/>
        </w:rPr>
        <w:t>ه‌</w:t>
      </w:r>
      <w:r w:rsidRPr="00FB2EE3">
        <w:rPr>
          <w:spacing w:val="0"/>
          <w:rtl/>
          <w:lang w:bidi="ar-SA"/>
        </w:rPr>
        <w:t xml:space="preserve">جا بپرهیزند و سپاس‌گزار الله باشند که </w:t>
      </w:r>
      <w:r w:rsidR="007443BA" w:rsidRPr="00FB2EE3">
        <w:rPr>
          <w:spacing w:val="0"/>
          <w:rtl/>
          <w:lang w:bidi="ar-SA"/>
        </w:rPr>
        <w:t>آن‌ها را از اعمال دشوار، معاف کرده است. سپس رسول‌الله</w:t>
      </w:r>
      <w:r w:rsidR="007443BA" w:rsidRPr="00FB2EE3">
        <w:rPr>
          <w:spacing w:val="0"/>
          <w:lang w:bidi="ar-SA"/>
        </w:rPr>
        <w:sym w:font="AGA Arabesque" w:char="F072"/>
      </w:r>
      <w:r w:rsidR="007443BA" w:rsidRPr="00FB2EE3">
        <w:rPr>
          <w:spacing w:val="0"/>
          <w:rtl/>
          <w:lang w:bidi="ar-SA"/>
        </w:rPr>
        <w:t xml:space="preserve"> علتش را بیان نمود و فرمود: «</w:t>
      </w:r>
      <w:r w:rsidR="007443BA" w:rsidRPr="00FB2EE3">
        <w:rPr>
          <w:rFonts w:ascii="Traditional Arabic"/>
          <w:spacing w:val="0"/>
          <w:rtl/>
          <w:lang w:bidi="ar-SA"/>
        </w:rPr>
        <w:t>زیرا امت‌های گذشته را کثرت سؤال و مخالفت با پیامبرانشان به هلاکت رساند»</w:t>
      </w:r>
      <w:r w:rsidR="00FC3A00" w:rsidRPr="00FB2EE3">
        <w:rPr>
          <w:rFonts w:ascii="Traditional Arabic"/>
          <w:spacing w:val="0"/>
          <w:rtl/>
          <w:lang w:bidi="ar-SA"/>
        </w:rPr>
        <w:t>؛</w:t>
      </w:r>
      <w:r w:rsidR="007443BA" w:rsidRPr="00FB2EE3">
        <w:rPr>
          <w:rFonts w:ascii="Traditional Arabic"/>
          <w:spacing w:val="0"/>
          <w:rtl/>
          <w:lang w:bidi="ar-SA"/>
        </w:rPr>
        <w:t xml:space="preserve"> </w:t>
      </w:r>
      <w:r w:rsidR="00693683" w:rsidRPr="00FB2EE3">
        <w:rPr>
          <w:rFonts w:ascii="Traditional Arabic"/>
          <w:spacing w:val="0"/>
          <w:rtl/>
          <w:lang w:bidi="ar-SA"/>
        </w:rPr>
        <w:t xml:space="preserve">یعنی امت‌های گذشته، از پیامبرانشان زیاد سؤال می‌کردند و چون </w:t>
      </w:r>
      <w:r w:rsidR="00FC3A00" w:rsidRPr="00FB2EE3">
        <w:rPr>
          <w:rFonts w:ascii="Traditional Arabic"/>
          <w:spacing w:val="0"/>
          <w:rtl/>
          <w:lang w:bidi="ar-SA"/>
        </w:rPr>
        <w:t>بر خود سخت گرفتند، بر آن‌ها سخت</w:t>
      </w:r>
      <w:r w:rsidR="00693683" w:rsidRPr="00FB2EE3">
        <w:rPr>
          <w:rFonts w:ascii="Traditional Arabic"/>
          <w:spacing w:val="0"/>
          <w:rtl/>
          <w:lang w:bidi="ar-SA"/>
        </w:rPr>
        <w:t xml:space="preserve"> گرفته شد؛ هم‌چنین با پیامبرانشان، مخالفت </w:t>
      </w:r>
      <w:r w:rsidR="00FC3A00" w:rsidRPr="00FB2EE3">
        <w:rPr>
          <w:rFonts w:ascii="Traditional Arabic"/>
          <w:spacing w:val="0"/>
          <w:rtl/>
          <w:lang w:bidi="ar-SA"/>
        </w:rPr>
        <w:t>ورزیدند</w:t>
      </w:r>
      <w:r w:rsidR="00693683" w:rsidRPr="00FB2EE3">
        <w:rPr>
          <w:rFonts w:ascii="Traditional Arabic"/>
          <w:spacing w:val="0"/>
          <w:rtl/>
          <w:lang w:bidi="ar-SA"/>
        </w:rPr>
        <w:t xml:space="preserve">. کاش وقتی پاسخ پرسش‌های </w:t>
      </w:r>
      <w:r w:rsidR="00FC3A00" w:rsidRPr="00FB2EE3">
        <w:rPr>
          <w:rFonts w:ascii="Traditional Arabic"/>
          <w:spacing w:val="0"/>
          <w:rtl/>
          <w:lang w:bidi="ar-SA"/>
        </w:rPr>
        <w:t>خود را می‌گرفتند، به وظایف خویش عمل می‌کر</w:t>
      </w:r>
      <w:r w:rsidR="00693683" w:rsidRPr="00FB2EE3">
        <w:rPr>
          <w:rFonts w:ascii="Traditional Arabic"/>
          <w:spacing w:val="0"/>
          <w:rtl/>
          <w:lang w:bidi="ar-SA"/>
        </w:rPr>
        <w:t>دند</w:t>
      </w:r>
      <w:r w:rsidR="00FC3A00" w:rsidRPr="00FB2EE3">
        <w:rPr>
          <w:rFonts w:ascii="Traditional Arabic"/>
          <w:spacing w:val="0"/>
          <w:rtl/>
          <w:lang w:bidi="ar-SA"/>
        </w:rPr>
        <w:t>؛</w:t>
      </w:r>
      <w:r w:rsidR="00693683" w:rsidRPr="00FB2EE3">
        <w:rPr>
          <w:rFonts w:ascii="Traditional Arabic"/>
          <w:spacing w:val="0"/>
          <w:rtl/>
          <w:lang w:bidi="ar-SA"/>
        </w:rPr>
        <w:t xml:space="preserve"> اما با پیامبرانشان اختلاف نمودند</w:t>
      </w:r>
      <w:r w:rsidR="00FC3A00" w:rsidRPr="00FB2EE3">
        <w:rPr>
          <w:rFonts w:ascii="Traditional Arabic"/>
          <w:spacing w:val="0"/>
          <w:rtl/>
          <w:lang w:bidi="ar-SA"/>
        </w:rPr>
        <w:t>؛</w:t>
      </w:r>
      <w:r w:rsidR="00693683" w:rsidRPr="00FB2EE3">
        <w:rPr>
          <w:rFonts w:ascii="Traditional Arabic"/>
          <w:spacing w:val="0"/>
          <w:rtl/>
          <w:lang w:bidi="ar-SA"/>
        </w:rPr>
        <w:t xml:space="preserve"> یعنی با آن</w:t>
      </w:r>
      <w:r w:rsidR="00FD5F1E" w:rsidRPr="00FB2EE3">
        <w:rPr>
          <w:rFonts w:ascii="Traditional Arabic"/>
          <w:spacing w:val="0"/>
          <w:rtl/>
          <w:lang w:bidi="ar-SA"/>
        </w:rPr>
        <w:t>‌ها مخالفت کردند. در این باره قرآن کریم مثالی ذکر کرده که مصداق فرموده‌ی رسول‌الله</w:t>
      </w:r>
      <w:r w:rsidR="00FD5F1E" w:rsidRPr="00FB2EE3">
        <w:rPr>
          <w:rFonts w:ascii="Traditional Arabic"/>
          <w:spacing w:val="0"/>
          <w:lang w:bidi="ar-SA"/>
        </w:rPr>
        <w:sym w:font="AGA Arabesque" w:char="F072"/>
      </w:r>
      <w:r w:rsidR="00FD5F1E" w:rsidRPr="00FB2EE3">
        <w:rPr>
          <w:rFonts w:ascii="Traditional Arabic"/>
          <w:spacing w:val="0"/>
          <w:rtl/>
          <w:lang w:bidi="ar-SA"/>
        </w:rPr>
        <w:t xml:space="preserve"> است. بنی‌اسرائیل، درباره‌ی یکی از افرادی که در میان آن‌ها کشته شده بود، اختلاف کردند و هر قبیله‌ای، قبیله‌ی دیگر را به قتل، متهم می‌نمود؛ لذا</w:t>
      </w:r>
      <w:r w:rsidR="00FD5F1E" w:rsidRPr="00FB2EE3">
        <w:rPr>
          <w:spacing w:val="0"/>
          <w:rtl/>
          <w:lang w:bidi="ar-SA"/>
        </w:rPr>
        <w:t xml:space="preserve"> به نزاع و کشمکش با یک</w:t>
      </w:r>
      <w:r w:rsidR="00FC3A00" w:rsidRPr="00FB2EE3">
        <w:rPr>
          <w:spacing w:val="0"/>
          <w:rtl/>
          <w:lang w:bidi="ar-SA"/>
        </w:rPr>
        <w:t>‌</w:t>
      </w:r>
      <w:r w:rsidR="00FD5F1E" w:rsidRPr="00FB2EE3">
        <w:rPr>
          <w:spacing w:val="0"/>
          <w:rtl/>
          <w:lang w:bidi="ar-SA"/>
        </w:rPr>
        <w:t>دیگر برخاستند و چیزی نمانده بود که در میانشان جنگ و درگیری روی دهد. ماجرا را برای پیامبرشان موسی</w:t>
      </w:r>
      <w:r w:rsidR="00FD5F1E" w:rsidRPr="00FB2EE3">
        <w:rPr>
          <w:spacing w:val="0"/>
          <w:lang w:bidi="ar-SA"/>
        </w:rPr>
        <w:sym w:font="AGA Arabesque" w:char="F075"/>
      </w:r>
      <w:r w:rsidR="00FD5F1E" w:rsidRPr="00FB2EE3">
        <w:rPr>
          <w:spacing w:val="0"/>
          <w:rtl/>
          <w:lang w:bidi="ar-SA"/>
        </w:rPr>
        <w:t xml:space="preserve"> بازگو کردند. موسی</w:t>
      </w:r>
      <w:r w:rsidR="00FD5F1E" w:rsidRPr="00FB2EE3">
        <w:rPr>
          <w:spacing w:val="0"/>
          <w:lang w:bidi="ar-SA"/>
        </w:rPr>
        <w:sym w:font="AGA Arabesque" w:char="F075"/>
      </w:r>
      <w:r w:rsidR="00FD5F1E" w:rsidRPr="00FB2EE3">
        <w:rPr>
          <w:spacing w:val="0"/>
          <w:rtl/>
          <w:lang w:bidi="ar-SA"/>
        </w:rPr>
        <w:t xml:space="preserve"> به آن‌ها گفت:</w:t>
      </w:r>
    </w:p>
    <w:p w:rsidR="00FD5F1E" w:rsidRPr="00FB2EE3" w:rsidRDefault="000C094D" w:rsidP="000C094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مُرُكُم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تَذ</w:t>
      </w:r>
      <w:r w:rsidRPr="00FB2EE3">
        <w:rPr>
          <w:rFonts w:ascii="KFGQPC Uthmanic Script HAFS" w:hint="cs"/>
          <w:rtl/>
          <w:lang w:bidi="ar-SA"/>
        </w:rPr>
        <w:t>ۡ</w:t>
      </w:r>
      <w:r w:rsidRPr="00FB2EE3">
        <w:rPr>
          <w:rFonts w:ascii="KFGQPC Uthmanic Script HAFS" w:hint="eastAsia"/>
          <w:rtl/>
          <w:lang w:bidi="ar-SA"/>
        </w:rPr>
        <w:t>بَحُواْ</w:t>
      </w:r>
      <w:r w:rsidRPr="00FB2EE3">
        <w:rPr>
          <w:rFonts w:ascii="KFGQPC Uthmanic Script HAFS"/>
          <w:rtl/>
          <w:lang w:bidi="ar-SA"/>
        </w:rPr>
        <w:t xml:space="preserve"> </w:t>
      </w:r>
      <w:r w:rsidRPr="00FB2EE3">
        <w:rPr>
          <w:rFonts w:ascii="KFGQPC Uthmanic Script HAFS" w:hint="eastAsia"/>
          <w:rtl/>
          <w:lang w:bidi="ar-SA"/>
        </w:rPr>
        <w:t>بَقَرَة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٦٧</w:t>
      </w:r>
      <w:r w:rsidRPr="00FB2EE3">
        <w:rPr>
          <w:rStyle w:val="Char8"/>
          <w:rtl/>
        </w:rPr>
        <w:t xml:space="preserve">]  </w:t>
      </w:r>
      <w:r w:rsidR="001B2725" w:rsidRPr="00FB2EE3">
        <w:rPr>
          <w:rtl/>
          <w:lang w:bidi="ar-SA"/>
        </w:rPr>
        <w:tab/>
      </w:r>
    </w:p>
    <w:p w:rsidR="00FD5F1E" w:rsidRPr="00FB2EE3" w:rsidRDefault="00FD5F1E" w:rsidP="00167AB1">
      <w:pPr>
        <w:pStyle w:val="a2"/>
        <w:rPr>
          <w:rtl/>
          <w:lang w:bidi="ar-SA"/>
        </w:rPr>
      </w:pPr>
      <w:r w:rsidRPr="00FB2EE3">
        <w:rPr>
          <w:rtl/>
          <w:lang w:bidi="ar-SA"/>
        </w:rPr>
        <w:t>الله به شما دستور می‌دهد که برای آشکار شدن راز قتل، گاوی ذبح کنید.</w:t>
      </w:r>
    </w:p>
    <w:p w:rsidR="00FD5F1E" w:rsidRPr="00FB2EE3" w:rsidRDefault="00FD5F1E" w:rsidP="00167AB1">
      <w:pPr>
        <w:autoSpaceDE w:val="0"/>
        <w:autoSpaceDN w:val="0"/>
        <w:adjustRightInd w:val="0"/>
        <w:ind w:firstLine="389"/>
        <w:rPr>
          <w:spacing w:val="0"/>
          <w:rtl/>
          <w:lang w:bidi="ar-SA"/>
        </w:rPr>
      </w:pPr>
      <w:r w:rsidRPr="00FB2EE3">
        <w:rPr>
          <w:spacing w:val="0"/>
          <w:rtl/>
          <w:lang w:bidi="ar-SA"/>
        </w:rPr>
        <w:t>یعنی پس از این‌که گاوی ذبح کردید، بخشی از آن را بردارید و به پیکر مقتول بزنید تا به شما خبر دهد که چه ک</w:t>
      </w:r>
      <w:r w:rsidR="00FC3A00" w:rsidRPr="00FB2EE3">
        <w:rPr>
          <w:spacing w:val="0"/>
          <w:rtl/>
          <w:lang w:bidi="ar-SA"/>
        </w:rPr>
        <w:t>سی، او را کشته است. بنی‌اسرائیل</w:t>
      </w:r>
      <w:r w:rsidRPr="00FB2EE3">
        <w:rPr>
          <w:spacing w:val="0"/>
          <w:rtl/>
          <w:lang w:bidi="ar-SA"/>
        </w:rPr>
        <w:t xml:space="preserve"> در پاسخ موسی</w:t>
      </w:r>
      <w:r w:rsidRPr="00FB2EE3">
        <w:rPr>
          <w:spacing w:val="0"/>
          <w:lang w:bidi="ar-SA"/>
        </w:rPr>
        <w:sym w:font="AGA Arabesque" w:char="F075"/>
      </w:r>
      <w:r w:rsidRPr="00FB2EE3">
        <w:rPr>
          <w:spacing w:val="0"/>
          <w:rtl/>
          <w:lang w:bidi="ar-SA"/>
        </w:rPr>
        <w:t xml:space="preserve"> گفتند: «آیا ما را به مسخره گرفته‌ای؟» یعنی: گاو، چه ربطی به مقتول </w:t>
      </w:r>
      <w:r w:rsidR="00FC3A00" w:rsidRPr="00FB2EE3">
        <w:rPr>
          <w:spacing w:val="0"/>
          <w:rtl/>
          <w:lang w:bidi="ar-SA"/>
        </w:rPr>
        <w:t>دارد؟ و چگونه مقتول، پس از مرگش</w:t>
      </w:r>
      <w:r w:rsidRPr="00FB2EE3">
        <w:rPr>
          <w:spacing w:val="0"/>
          <w:rtl/>
          <w:lang w:bidi="ar-SA"/>
        </w:rPr>
        <w:t xml:space="preserve"> زنده می‌شود و راز قتلش را آشکار می‌کند؟ این، از لجاجت و خودسری بنی‌اسرائیل بود؛ زیرا به جای</w:t>
      </w:r>
      <w:r w:rsidR="00FC3A00" w:rsidRPr="00FB2EE3">
        <w:rPr>
          <w:spacing w:val="0"/>
          <w:rtl/>
          <w:lang w:bidi="ar-SA"/>
        </w:rPr>
        <w:t xml:space="preserve"> این‌که به فرمان الله و پیامبرش</w:t>
      </w:r>
      <w:r w:rsidRPr="00FB2EE3">
        <w:rPr>
          <w:spacing w:val="0"/>
          <w:rtl/>
          <w:lang w:bidi="ar-SA"/>
        </w:rPr>
        <w:t xml:space="preserve"> عمل </w:t>
      </w:r>
      <w:r w:rsidR="00FC3A00" w:rsidRPr="00FB2EE3">
        <w:rPr>
          <w:spacing w:val="0"/>
          <w:rtl/>
          <w:lang w:bidi="ar-SA"/>
        </w:rPr>
        <w:t>کنند، به عقل  و تصورات واهی خود</w:t>
      </w:r>
      <w:r w:rsidRPr="00FB2EE3">
        <w:rPr>
          <w:spacing w:val="0"/>
          <w:rtl/>
          <w:lang w:bidi="ar-SA"/>
        </w:rPr>
        <w:t xml:space="preserve"> رجوع ‌کردند؛ اما اگر به فرمان واضح و روشن پروردگار عمل می‌نمودند، به درد سر نمی‌افتادند. موسی</w:t>
      </w:r>
      <w:r w:rsidRPr="00FB2EE3">
        <w:rPr>
          <w:spacing w:val="0"/>
          <w:lang w:bidi="ar-SA"/>
        </w:rPr>
        <w:sym w:font="AGA Arabesque" w:char="F075"/>
      </w:r>
      <w:r w:rsidRPr="00FB2EE3">
        <w:rPr>
          <w:spacing w:val="0"/>
          <w:rtl/>
          <w:lang w:bidi="ar-SA"/>
        </w:rPr>
        <w:t xml:space="preserve"> در پاسخشان فرمود:</w:t>
      </w:r>
    </w:p>
    <w:p w:rsidR="00B71AFB" w:rsidRPr="00FB2EE3" w:rsidRDefault="000C094D" w:rsidP="000C094D">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أَعُوذُ</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أَكُونَ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هِلِينَ</w:t>
      </w:r>
      <w:r w:rsidRPr="00FB2EE3">
        <w:rPr>
          <w:rFonts w:ascii="KFGQPC Uthmanic Script HAFS"/>
          <w:rtl/>
          <w:lang w:bidi="ar-SA"/>
        </w:rPr>
        <w:t xml:space="preserve"> </w:t>
      </w:r>
      <w:r w:rsidRPr="00FB2EE3">
        <w:rPr>
          <w:rFonts w:ascii="KFGQPC Uthmanic Script HAFS" w:hint="cs"/>
          <w:rtl/>
          <w:lang w:bidi="ar-SA"/>
        </w:rPr>
        <w:t>٦٧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٦٧</w:t>
      </w:r>
      <w:r w:rsidRPr="00FB2EE3">
        <w:rPr>
          <w:rStyle w:val="Char8"/>
          <w:rtl/>
        </w:rPr>
        <w:t xml:space="preserve">]  </w:t>
      </w:r>
      <w:r w:rsidR="001B2725" w:rsidRPr="00FB2EE3">
        <w:rPr>
          <w:rFonts w:ascii="(normal text)" w:hAnsi="(normal text)"/>
          <w:rtl/>
          <w:lang w:bidi="ar-SA"/>
        </w:rPr>
        <w:tab/>
      </w:r>
    </w:p>
    <w:p w:rsidR="00B71AFB" w:rsidRPr="00FB2EE3" w:rsidRDefault="00B71AFB" w:rsidP="00167AB1">
      <w:pPr>
        <w:pStyle w:val="a2"/>
        <w:rPr>
          <w:rtl/>
          <w:lang w:bidi="ar-SA"/>
        </w:rPr>
      </w:pPr>
      <w:r w:rsidRPr="00FB2EE3">
        <w:rPr>
          <w:rtl/>
          <w:lang w:bidi="ar-SA"/>
        </w:rPr>
        <w:t>از این</w:t>
      </w:r>
      <w:r w:rsidR="0055541C" w:rsidRPr="00FB2EE3">
        <w:rPr>
          <w:rtl/>
          <w:lang w:bidi="ar-SA"/>
        </w:rPr>
        <w:t>‌</w:t>
      </w:r>
      <w:r w:rsidRPr="00FB2EE3">
        <w:rPr>
          <w:rtl/>
          <w:lang w:bidi="ar-SA"/>
        </w:rPr>
        <w:t>که جزو نادا</w:t>
      </w:r>
      <w:r w:rsidR="0055541C" w:rsidRPr="00FB2EE3">
        <w:rPr>
          <w:rtl/>
          <w:lang w:bidi="ar-SA"/>
        </w:rPr>
        <w:t>‌</w:t>
      </w:r>
      <w:r w:rsidRPr="00FB2EE3">
        <w:rPr>
          <w:rtl/>
          <w:lang w:bidi="ar-SA"/>
        </w:rPr>
        <w:t>ن</w:t>
      </w:r>
      <w:r w:rsidR="0055541C" w:rsidRPr="00FB2EE3">
        <w:rPr>
          <w:rtl/>
          <w:lang w:bidi="ar-SA"/>
        </w:rPr>
        <w:t>‌</w:t>
      </w:r>
      <w:r w:rsidRPr="00FB2EE3">
        <w:rPr>
          <w:rtl/>
          <w:lang w:bidi="ar-SA"/>
        </w:rPr>
        <w:t>ها باشم، به الله پناه می</w:t>
      </w:r>
      <w:r w:rsidRPr="00FB2EE3">
        <w:rPr>
          <w:rtl/>
          <w:lang w:bidi="ar-SA"/>
        </w:rPr>
        <w:softHyphen/>
        <w:t>برم.</w:t>
      </w:r>
    </w:p>
    <w:p w:rsidR="00FD5F1E" w:rsidRPr="00FB2EE3" w:rsidRDefault="0055541C" w:rsidP="00167AB1">
      <w:pPr>
        <w:autoSpaceDE w:val="0"/>
        <w:autoSpaceDN w:val="0"/>
        <w:adjustRightInd w:val="0"/>
        <w:ind w:firstLine="389"/>
        <w:rPr>
          <w:spacing w:val="0"/>
          <w:rtl/>
          <w:lang w:bidi="ar-SA"/>
        </w:rPr>
      </w:pPr>
      <w:r w:rsidRPr="00FB2EE3">
        <w:rPr>
          <w:spacing w:val="0"/>
          <w:rtl/>
          <w:lang w:bidi="ar-SA"/>
        </w:rPr>
        <w:t>زیرا کسی که دیگران را مسخره می‌کند، در حقیقت جهلت می‌ورزد و با تعدی و ستم به آن‌ها، کار نابخردانه‌ای انجام می‌دهد. جهل در این‌جا، به معنای تعدی و ستم است. وقتی بنی‌اسرائیل دیدند که موسی</w:t>
      </w:r>
      <w:r w:rsidRPr="00FB2EE3">
        <w:rPr>
          <w:spacing w:val="0"/>
          <w:lang w:bidi="ar-SA"/>
        </w:rPr>
        <w:sym w:font="AGA Arabesque" w:char="F075"/>
      </w:r>
      <w:r w:rsidRPr="00FB2EE3">
        <w:rPr>
          <w:spacing w:val="0"/>
          <w:rtl/>
          <w:lang w:bidi="ar-SA"/>
        </w:rPr>
        <w:t xml:space="preserve"> راست می‌گوید، گفتند:</w:t>
      </w:r>
    </w:p>
    <w:p w:rsidR="00D230A6" w:rsidRPr="00FB2EE3" w:rsidRDefault="00630C12" w:rsidP="00630C12">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قَالُواْ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د</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يُبَيِّن</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هِيَ</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٦٨</w:t>
      </w:r>
      <w:r w:rsidRPr="00FB2EE3">
        <w:rPr>
          <w:rStyle w:val="Char8"/>
          <w:rtl/>
        </w:rPr>
        <w:t>]</w:t>
      </w:r>
      <w:r w:rsidRPr="00FB2EE3">
        <w:rPr>
          <w:rFonts w:ascii="KFGQPC Uthman Taha Naskh" w:cs="KFGQPC Uthman Taha Naskh"/>
          <w:rtl/>
          <w:lang w:bidi="ar-SA"/>
        </w:rPr>
        <w:t xml:space="preserve">  </w:t>
      </w:r>
      <w:r w:rsidR="001B2725" w:rsidRPr="00FB2EE3">
        <w:rPr>
          <w:rtl/>
          <w:lang w:bidi="ar-SA"/>
        </w:rPr>
        <w:tab/>
      </w:r>
    </w:p>
    <w:p w:rsidR="00D230A6" w:rsidRPr="00FB2EE3" w:rsidRDefault="00D230A6" w:rsidP="00167AB1">
      <w:pPr>
        <w:pStyle w:val="a2"/>
        <w:rPr>
          <w:rtl/>
          <w:lang w:bidi="ar-SA"/>
        </w:rPr>
      </w:pPr>
      <w:r w:rsidRPr="00FB2EE3">
        <w:rPr>
          <w:rtl/>
          <w:lang w:bidi="ar-SA"/>
        </w:rPr>
        <w:t xml:space="preserve">گفتند: از پروردگارت بخواه تا برایمان روشن کند که چه گاوی مورد نظر است؟ </w:t>
      </w:r>
    </w:p>
    <w:p w:rsidR="00D230A6" w:rsidRPr="00FB2EE3" w:rsidRDefault="00D230A6" w:rsidP="00167AB1">
      <w:pPr>
        <w:rPr>
          <w:spacing w:val="0"/>
          <w:rtl/>
          <w:lang w:bidi="ar-SA"/>
        </w:rPr>
      </w:pPr>
      <w:r w:rsidRPr="00FB2EE3">
        <w:rPr>
          <w:spacing w:val="0"/>
          <w:rtl/>
          <w:lang w:bidi="ar-SA"/>
        </w:rPr>
        <w:t>اما اگر این فرمان را می‌پذیرفتند و تسلیم امر الله</w:t>
      </w:r>
      <w:r w:rsidRPr="00FB2EE3">
        <w:rPr>
          <w:spacing w:val="0"/>
          <w:lang w:bidi="ar-SA"/>
        </w:rPr>
        <w:sym w:font="AGA Arabesque" w:char="F055"/>
      </w:r>
      <w:r w:rsidRPr="00FB2EE3">
        <w:rPr>
          <w:spacing w:val="0"/>
          <w:rtl/>
          <w:lang w:bidi="ar-SA"/>
        </w:rPr>
        <w:t xml:space="preserve"> می‌شدند، هر گاوی که ذبح می‌کرد</w:t>
      </w:r>
      <w:r w:rsidR="00FE10CA" w:rsidRPr="00FB2EE3">
        <w:rPr>
          <w:spacing w:val="0"/>
          <w:rtl/>
          <w:lang w:bidi="ar-SA"/>
        </w:rPr>
        <w:t>ند، راز قتل برایشان آشکار می‌شد؛</w:t>
      </w:r>
      <w:r w:rsidRPr="00FB2EE3">
        <w:rPr>
          <w:spacing w:val="0"/>
          <w:rtl/>
          <w:lang w:bidi="ar-SA"/>
        </w:rPr>
        <w:t xml:space="preserve"> ولی آن‌ها به موسی</w:t>
      </w:r>
      <w:r w:rsidRPr="00FB2EE3">
        <w:rPr>
          <w:spacing w:val="0"/>
          <w:lang w:bidi="ar-SA"/>
        </w:rPr>
        <w:sym w:font="AGA Arabesque" w:char="F075"/>
      </w:r>
      <w:r w:rsidRPr="00FB2EE3">
        <w:rPr>
          <w:spacing w:val="0"/>
          <w:rtl/>
          <w:lang w:bidi="ar-SA"/>
        </w:rPr>
        <w:t xml:space="preserve"> گفتند: «از پروردگارت بخواه تا برایمان روشن کند که چه گاوی مورد نظر است؟»</w:t>
      </w:r>
    </w:p>
    <w:p w:rsidR="00D230A6" w:rsidRPr="00FB2EE3" w:rsidRDefault="00630C12" w:rsidP="00630C12">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قَالُواْ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د</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يُبَيِّن</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هِيَ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يَقُولُ</w:t>
      </w:r>
      <w:r w:rsidRPr="00FB2EE3">
        <w:rPr>
          <w:rFonts w:ascii="KFGQPC Uthmanic Script HAFS"/>
          <w:rtl/>
          <w:lang w:bidi="ar-SA"/>
        </w:rPr>
        <w:t xml:space="preserve"> </w:t>
      </w:r>
      <w:r w:rsidRPr="00FB2EE3">
        <w:rPr>
          <w:rFonts w:ascii="KFGQPC Uthmanic Script HAFS" w:hint="eastAsia"/>
          <w:rtl/>
          <w:lang w:bidi="ar-SA"/>
        </w:rPr>
        <w:t>إِنَّهَا</w:t>
      </w:r>
      <w:r w:rsidRPr="00FB2EE3">
        <w:rPr>
          <w:rFonts w:ascii="KFGQPC Uthmanic Script HAFS"/>
          <w:rtl/>
          <w:lang w:bidi="ar-SA"/>
        </w:rPr>
        <w:t xml:space="preserve"> </w:t>
      </w:r>
      <w:r w:rsidRPr="00FB2EE3">
        <w:rPr>
          <w:rFonts w:ascii="KFGQPC Uthmanic Script HAFS" w:hint="eastAsia"/>
          <w:rtl/>
          <w:lang w:bidi="ar-SA"/>
        </w:rPr>
        <w:t>بَقَرَة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فَارِض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بِك</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عَوَانُ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ف</w:t>
      </w:r>
      <w:r w:rsidRPr="00FB2EE3">
        <w:rPr>
          <w:rFonts w:ascii="KFGQPC Uthmanic Script HAFS" w:hint="cs"/>
          <w:rtl/>
          <w:lang w:bidi="ar-SA"/>
        </w:rPr>
        <w:t>ۡ</w:t>
      </w:r>
      <w:r w:rsidRPr="00FB2EE3">
        <w:rPr>
          <w:rFonts w:ascii="KFGQPC Uthmanic Script HAFS" w:hint="eastAsia"/>
          <w:rtl/>
          <w:lang w:bidi="ar-SA"/>
        </w:rPr>
        <w:t>عَلُواْ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تُؤ</w:t>
      </w:r>
      <w:r w:rsidRPr="00FB2EE3">
        <w:rPr>
          <w:rFonts w:ascii="KFGQPC Uthmanic Script HAFS" w:hint="cs"/>
          <w:rtl/>
          <w:lang w:bidi="ar-SA"/>
        </w:rPr>
        <w:t>ۡ</w:t>
      </w:r>
      <w:r w:rsidRPr="00FB2EE3">
        <w:rPr>
          <w:rFonts w:ascii="KFGQPC Uthmanic Script HAFS" w:hint="eastAsia"/>
          <w:rtl/>
          <w:lang w:bidi="ar-SA"/>
        </w:rPr>
        <w:t>مَرُونَ</w:t>
      </w:r>
      <w:r w:rsidRPr="00FB2EE3">
        <w:rPr>
          <w:rFonts w:ascii="KFGQPC Uthmanic Script HAFS"/>
          <w:rtl/>
          <w:lang w:bidi="ar-SA"/>
        </w:rPr>
        <w:t xml:space="preserve"> </w:t>
      </w:r>
      <w:r w:rsidRPr="00FB2EE3">
        <w:rPr>
          <w:rFonts w:ascii="KFGQPC Uthmanic Script HAFS" w:hint="cs"/>
          <w:rtl/>
          <w:lang w:bidi="ar-SA"/>
        </w:rPr>
        <w:t>٦٨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٦٨</w:t>
      </w:r>
      <w:r w:rsidRPr="00FB2EE3">
        <w:rPr>
          <w:rStyle w:val="Char8"/>
          <w:rtl/>
        </w:rPr>
        <w:t>]</w:t>
      </w:r>
      <w:r w:rsidRPr="00FB2EE3">
        <w:rPr>
          <w:rFonts w:ascii="KFGQPC Uthman Taha Naskh" w:cs="KFGQPC Uthman Taha Naskh"/>
          <w:rtl/>
          <w:lang w:bidi="ar-SA"/>
        </w:rPr>
        <w:t xml:space="preserve">  </w:t>
      </w:r>
    </w:p>
    <w:p w:rsidR="00D230A6" w:rsidRPr="00FB2EE3" w:rsidRDefault="00D230A6" w:rsidP="00167AB1">
      <w:pPr>
        <w:pStyle w:val="a2"/>
        <w:rPr>
          <w:rtl/>
          <w:lang w:bidi="ar-SA"/>
        </w:rPr>
      </w:pPr>
      <w:r w:rsidRPr="00FB2EE3">
        <w:rPr>
          <w:rtl/>
          <w:lang w:bidi="ar-SA"/>
        </w:rPr>
        <w:t>گفت: پروردگار می</w:t>
      </w:r>
      <w:r w:rsidRPr="00FB2EE3">
        <w:rPr>
          <w:rtl/>
          <w:lang w:bidi="ar-SA"/>
        </w:rPr>
        <w:softHyphen/>
        <w:t>گوید: این ماده‌گاو، نه خیلی پیر باشد و نه خیلی جوان و بِکر؛ بلکه در بین این دو حالت باشد؛ پس به دستوری که دریافت کرده</w:t>
      </w:r>
      <w:r w:rsidRPr="00FB2EE3">
        <w:rPr>
          <w:rtl/>
          <w:lang w:bidi="ar-SA"/>
        </w:rPr>
        <w:softHyphen/>
        <w:t>اید، عمل نمایید.</w:t>
      </w:r>
    </w:p>
    <w:p w:rsidR="0055541C" w:rsidRPr="00FB2EE3" w:rsidRDefault="00D230A6" w:rsidP="00167AB1">
      <w:pPr>
        <w:autoSpaceDE w:val="0"/>
        <w:autoSpaceDN w:val="0"/>
        <w:adjustRightInd w:val="0"/>
        <w:ind w:firstLine="389"/>
        <w:rPr>
          <w:spacing w:val="0"/>
          <w:rtl/>
          <w:lang w:bidi="ar-SA"/>
        </w:rPr>
      </w:pPr>
      <w:r w:rsidRPr="00FB2EE3">
        <w:rPr>
          <w:spacing w:val="0"/>
          <w:rtl/>
          <w:lang w:bidi="ar-SA"/>
        </w:rPr>
        <w:t>و بدین‌سان موسی</w:t>
      </w:r>
      <w:r w:rsidRPr="00FB2EE3">
        <w:rPr>
          <w:spacing w:val="0"/>
          <w:lang w:bidi="ar-SA"/>
        </w:rPr>
        <w:sym w:font="AGA Arabesque" w:char="F075"/>
      </w:r>
      <w:r w:rsidRPr="00FB2EE3">
        <w:rPr>
          <w:spacing w:val="0"/>
          <w:rtl/>
          <w:lang w:bidi="ar-SA"/>
        </w:rPr>
        <w:t xml:space="preserve"> تأکید کرد که به این فرمان عمل کنند؛ همان‌طور که پیش‌تر به آن‌ها فرموده بود: «الله به شما دستور می‌دهد که برای آشکار شدن راز قتل، گاوی ذبح کنید»</w:t>
      </w:r>
      <w:r w:rsidR="00084450" w:rsidRPr="00FB2EE3">
        <w:rPr>
          <w:spacing w:val="0"/>
          <w:rtl/>
          <w:lang w:bidi="ar-SA"/>
        </w:rPr>
        <w:t>؛</w:t>
      </w:r>
      <w:r w:rsidRPr="00FB2EE3">
        <w:rPr>
          <w:spacing w:val="0"/>
          <w:rtl/>
          <w:lang w:bidi="ar-SA"/>
        </w:rPr>
        <w:t xml:space="preserve"> اما آن‌ها باز هم سرپیچی کردند. الله متعال می‌فرماید:</w:t>
      </w:r>
    </w:p>
    <w:p w:rsidR="00D230A6" w:rsidRPr="00FB2EE3" w:rsidRDefault="00630C12" w:rsidP="00F82A5E">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قَالُواْ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د</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يُبَيِّن</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لَو</w:t>
      </w:r>
      <w:r w:rsidRPr="00FB2EE3">
        <w:rPr>
          <w:rFonts w:ascii="KFGQPC Uthmanic Script HAFS" w:hint="cs"/>
          <w:rtl/>
          <w:lang w:bidi="ar-SA"/>
        </w:rPr>
        <w:t>ۡ</w:t>
      </w:r>
      <w:r w:rsidRPr="00FB2EE3">
        <w:rPr>
          <w:rFonts w:ascii="KFGQPC Uthmanic Script HAFS" w:hint="eastAsia"/>
          <w:rtl/>
          <w:lang w:bidi="ar-SA"/>
        </w:rPr>
        <w:t>نُهَا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يَقُولُ</w:t>
      </w:r>
      <w:r w:rsidRPr="00FB2EE3">
        <w:rPr>
          <w:rFonts w:ascii="KFGQPC Uthmanic Script HAFS"/>
          <w:rtl/>
          <w:lang w:bidi="ar-SA"/>
        </w:rPr>
        <w:t xml:space="preserve"> </w:t>
      </w:r>
      <w:r w:rsidRPr="00FB2EE3">
        <w:rPr>
          <w:rFonts w:ascii="KFGQPC Uthmanic Script HAFS" w:hint="eastAsia"/>
          <w:rtl/>
          <w:lang w:bidi="ar-SA"/>
        </w:rPr>
        <w:t>إِنَّهَا</w:t>
      </w:r>
      <w:r w:rsidRPr="00FB2EE3">
        <w:rPr>
          <w:rFonts w:ascii="KFGQPC Uthmanic Script HAFS"/>
          <w:rtl/>
          <w:lang w:bidi="ar-SA"/>
        </w:rPr>
        <w:t xml:space="preserve"> </w:t>
      </w:r>
      <w:r w:rsidRPr="00FB2EE3">
        <w:rPr>
          <w:rFonts w:ascii="KFGQPC Uthmanic Script HAFS" w:hint="eastAsia"/>
          <w:rtl/>
          <w:lang w:bidi="ar-SA"/>
        </w:rPr>
        <w:t>بَقَرَة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صَف</w:t>
      </w:r>
      <w:r w:rsidRPr="00FB2EE3">
        <w:rPr>
          <w:rFonts w:ascii="KFGQPC Uthmanic Script HAFS" w:hint="cs"/>
          <w:rtl/>
          <w:lang w:bidi="ar-SA"/>
        </w:rPr>
        <w:t>ۡ</w:t>
      </w:r>
      <w:r w:rsidRPr="00FB2EE3">
        <w:rPr>
          <w:rFonts w:ascii="KFGQPC Uthmanic Script HAFS" w:hint="eastAsia"/>
          <w:rtl/>
          <w:lang w:bidi="ar-SA"/>
        </w:rPr>
        <w:t>رَا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فَاقِع</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لَّو</w:t>
      </w:r>
      <w:r w:rsidRPr="00FB2EE3">
        <w:rPr>
          <w:rFonts w:ascii="KFGQPC Uthmanic Script HAFS" w:hint="cs"/>
          <w:rtl/>
          <w:lang w:bidi="ar-SA"/>
        </w:rPr>
        <w:t>ۡ</w:t>
      </w:r>
      <w:r w:rsidRPr="00FB2EE3">
        <w:rPr>
          <w:rFonts w:ascii="KFGQPC Uthmanic Script HAFS" w:hint="eastAsia"/>
          <w:rtl/>
          <w:lang w:bidi="ar-SA"/>
        </w:rPr>
        <w:t>نُهَا</w:t>
      </w:r>
      <w:r w:rsidRPr="00FB2EE3">
        <w:rPr>
          <w:rFonts w:ascii="KFGQPC Uthmanic Script HAFS"/>
          <w:rtl/>
          <w:lang w:bidi="ar-SA"/>
        </w:rPr>
        <w:t xml:space="preserve"> </w:t>
      </w:r>
      <w:r w:rsidRPr="00FB2EE3">
        <w:rPr>
          <w:rFonts w:ascii="KFGQPC Uthmanic Script HAFS" w:hint="eastAsia"/>
          <w:rtl/>
          <w:lang w:bidi="ar-SA"/>
        </w:rPr>
        <w:t>تَسُرُّ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w:t>
      </w:r>
      <w:r w:rsidRPr="00FB2EE3">
        <w:rPr>
          <w:rFonts w:ascii="KFGQPC Uthmanic Script HAFS" w:hint="cs"/>
          <w:rtl/>
          <w:lang w:bidi="ar-SA"/>
        </w:rPr>
        <w:t>ٰ</w:t>
      </w:r>
      <w:r w:rsidRPr="00FB2EE3">
        <w:rPr>
          <w:rFonts w:ascii="KFGQPC Uthmanic Script HAFS" w:hint="eastAsia"/>
          <w:rtl/>
          <w:lang w:bidi="ar-SA"/>
        </w:rPr>
        <w:t>ظِرِينَ</w:t>
      </w:r>
      <w:r w:rsidRPr="00FB2EE3">
        <w:rPr>
          <w:rFonts w:ascii="KFGQPC Uthmanic Script HAFS"/>
          <w:rtl/>
          <w:lang w:bidi="ar-SA"/>
        </w:rPr>
        <w:t xml:space="preserve"> </w:t>
      </w:r>
      <w:r w:rsidRPr="00FB2EE3">
        <w:rPr>
          <w:rFonts w:ascii="KFGQPC Uthmanic Script HAFS" w:hint="cs"/>
          <w:rtl/>
          <w:lang w:bidi="ar-SA"/>
        </w:rPr>
        <w:t>٦٩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٦٩</w:t>
      </w:r>
      <w:r w:rsidRPr="00FB2EE3">
        <w:rPr>
          <w:rStyle w:val="Char8"/>
          <w:rtl/>
        </w:rPr>
        <w:t>]</w:t>
      </w:r>
      <w:r w:rsidRPr="00FB2EE3">
        <w:rPr>
          <w:rFonts w:ascii="KFGQPC Uthman Taha Naskh" w:cs="KFGQPC Uthman Taha Naskh"/>
          <w:rtl/>
          <w:lang w:bidi="ar-SA"/>
        </w:rPr>
        <w:t xml:space="preserve">  </w:t>
      </w:r>
      <w:r w:rsidR="001B2725" w:rsidRPr="00FB2EE3">
        <w:rPr>
          <w:rtl/>
          <w:lang w:bidi="ar-SA"/>
        </w:rPr>
        <w:tab/>
      </w:r>
    </w:p>
    <w:p w:rsidR="00D230A6" w:rsidRPr="002B74B4" w:rsidRDefault="00D230A6" w:rsidP="00167AB1">
      <w:pPr>
        <w:pStyle w:val="a2"/>
        <w:rPr>
          <w:spacing w:val="-2"/>
          <w:rtl/>
          <w:lang w:bidi="ar-SA"/>
        </w:rPr>
      </w:pPr>
      <w:r w:rsidRPr="002B74B4">
        <w:rPr>
          <w:rFonts w:ascii="(normal text)" w:hAnsi="(normal text)"/>
          <w:spacing w:val="-2"/>
          <w:rtl/>
          <w:lang w:bidi="ar-SA"/>
        </w:rPr>
        <w:t xml:space="preserve"> </w:t>
      </w:r>
      <w:r w:rsidRPr="002B74B4">
        <w:rPr>
          <w:spacing w:val="-2"/>
          <w:rtl/>
          <w:lang w:bidi="ar-SA"/>
        </w:rPr>
        <w:t>گفتند: از پروردگارت بخواه تا برایمان روشن کند که رنگ این گاو، چگونه است؟ گفت: پروردگار می</w:t>
      </w:r>
      <w:r w:rsidRPr="002B74B4">
        <w:rPr>
          <w:spacing w:val="-2"/>
          <w:rtl/>
          <w:lang w:bidi="ar-SA"/>
        </w:rPr>
        <w:softHyphen/>
        <w:t>گوید: این گاو، زرد است و رنگش، یک</w:t>
      </w:r>
      <w:r w:rsidR="00084450" w:rsidRPr="002B74B4">
        <w:rPr>
          <w:spacing w:val="-2"/>
          <w:rtl/>
          <w:lang w:bidi="ar-SA"/>
        </w:rPr>
        <w:t>‌</w:t>
      </w:r>
      <w:r w:rsidRPr="002B74B4">
        <w:rPr>
          <w:spacing w:val="-2"/>
          <w:rtl/>
          <w:lang w:bidi="ar-SA"/>
        </w:rPr>
        <w:t>دست؛ و بینندگان را شاد و مسرور می</w:t>
      </w:r>
      <w:r w:rsidRPr="002B74B4">
        <w:rPr>
          <w:spacing w:val="-2"/>
          <w:rtl/>
          <w:lang w:bidi="ar-SA"/>
        </w:rPr>
        <w:softHyphen/>
        <w:t>سازد.</w:t>
      </w:r>
    </w:p>
    <w:p w:rsidR="00D230A6" w:rsidRPr="00FB2EE3" w:rsidRDefault="000365EA" w:rsidP="00167AB1">
      <w:pPr>
        <w:autoSpaceDE w:val="0"/>
        <w:autoSpaceDN w:val="0"/>
        <w:adjustRightInd w:val="0"/>
        <w:ind w:firstLine="389"/>
        <w:rPr>
          <w:spacing w:val="0"/>
          <w:rtl/>
          <w:lang w:bidi="ar-SA"/>
        </w:rPr>
      </w:pPr>
      <w:r w:rsidRPr="00FB2EE3">
        <w:rPr>
          <w:spacing w:val="0"/>
          <w:rtl/>
          <w:lang w:bidi="ar-SA"/>
        </w:rPr>
        <w:t>فقط کافی بود گاوی ذبح کنند که نه خیلی پیر بود و نه خیلی جوان و بکر؛ اما با سخت‌گیری و سؤال‌های بی‌مورد، کار را بر خود سخت نمودند؛ لذا باید گاو زردی ذبح می‌کردند که رنگش، یک</w:t>
      </w:r>
      <w:r w:rsidR="00084450" w:rsidRPr="00FB2EE3">
        <w:rPr>
          <w:spacing w:val="0"/>
          <w:rtl/>
          <w:lang w:bidi="ar-SA"/>
        </w:rPr>
        <w:t>‌</w:t>
      </w:r>
      <w:r w:rsidRPr="00FB2EE3">
        <w:rPr>
          <w:spacing w:val="0"/>
          <w:rtl/>
          <w:lang w:bidi="ar-SA"/>
        </w:rPr>
        <w:t xml:space="preserve">دست و زیبا بود و بینندگان را </w:t>
      </w:r>
      <w:r w:rsidR="00084450" w:rsidRPr="00FB2EE3">
        <w:rPr>
          <w:spacing w:val="0"/>
          <w:rtl/>
          <w:lang w:bidi="ar-SA"/>
        </w:rPr>
        <w:t>شاد و مسرور می‌ساخت؛</w:t>
      </w:r>
      <w:r w:rsidRPr="00FB2EE3">
        <w:rPr>
          <w:spacing w:val="0"/>
          <w:rtl/>
          <w:lang w:bidi="ar-SA"/>
        </w:rPr>
        <w:t xml:space="preserve"> ولی باز هم به این فرمان عمل نکردند!</w:t>
      </w:r>
    </w:p>
    <w:p w:rsidR="002B74B4" w:rsidRDefault="00630C12" w:rsidP="00630C12">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قَالُواْ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د</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يُبَيِّن</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هِيَ</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بَقَرَ</w:t>
      </w:r>
      <w:r w:rsidRPr="00FB2EE3">
        <w:rPr>
          <w:rFonts w:ascii="KFGQPC Uthmanic Script HAFS"/>
          <w:rtl/>
          <w:lang w:bidi="ar-SA"/>
        </w:rPr>
        <w:t xml:space="preserve"> </w:t>
      </w:r>
      <w:r w:rsidRPr="00FB2EE3">
        <w:rPr>
          <w:rFonts w:ascii="KFGQPC Uthmanic Script HAFS" w:hint="eastAsia"/>
          <w:rtl/>
          <w:lang w:bidi="ar-SA"/>
        </w:rPr>
        <w:t>تَشَ</w:t>
      </w:r>
      <w:r w:rsidRPr="00FB2EE3">
        <w:rPr>
          <w:rFonts w:ascii="KFGQPC Uthmanic Script HAFS" w:hint="cs"/>
          <w:rtl/>
          <w:lang w:bidi="ar-SA"/>
        </w:rPr>
        <w:t>ٰ</w:t>
      </w:r>
      <w:r w:rsidRPr="00FB2EE3">
        <w:rPr>
          <w:rFonts w:ascii="KFGQPC Uthmanic Script HAFS" w:hint="eastAsia"/>
          <w:rtl/>
          <w:lang w:bidi="ar-SA"/>
        </w:rPr>
        <w:t>بَهَ</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وَإِنَّا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شَا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لَمُه</w:t>
      </w:r>
      <w:r w:rsidRPr="00FB2EE3">
        <w:rPr>
          <w:rFonts w:ascii="KFGQPC Uthmanic Script HAFS" w:hint="cs"/>
          <w:rtl/>
          <w:lang w:bidi="ar-SA"/>
        </w:rPr>
        <w:t>ۡ</w:t>
      </w:r>
      <w:r w:rsidRPr="00FB2EE3">
        <w:rPr>
          <w:rFonts w:ascii="KFGQPC Uthmanic Script HAFS" w:hint="eastAsia"/>
          <w:rtl/>
          <w:lang w:bidi="ar-SA"/>
        </w:rPr>
        <w:t>تَدُونَ</w:t>
      </w:r>
      <w:r w:rsidRPr="00FB2EE3">
        <w:rPr>
          <w:rFonts w:ascii="KFGQPC Uthmanic Script HAFS"/>
          <w:rtl/>
          <w:lang w:bidi="ar-SA"/>
        </w:rPr>
        <w:t xml:space="preserve"> </w:t>
      </w:r>
      <w:r w:rsidRPr="00FB2EE3">
        <w:rPr>
          <w:rFonts w:ascii="KFGQPC Uthmanic Script HAFS" w:hint="cs"/>
          <w:rtl/>
          <w:lang w:bidi="ar-SA"/>
        </w:rPr>
        <w:t>٧٠</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يَقُولُ</w:t>
      </w:r>
      <w:r w:rsidRPr="00FB2EE3">
        <w:rPr>
          <w:rFonts w:ascii="KFGQPC Uthmanic Script HAFS"/>
          <w:rtl/>
          <w:lang w:bidi="ar-SA"/>
        </w:rPr>
        <w:t xml:space="preserve"> </w:t>
      </w:r>
      <w:r w:rsidRPr="00FB2EE3">
        <w:rPr>
          <w:rFonts w:ascii="KFGQPC Uthmanic Script HAFS" w:hint="eastAsia"/>
          <w:rtl/>
          <w:lang w:bidi="ar-SA"/>
        </w:rPr>
        <w:t>إِنَّهَا</w:t>
      </w:r>
      <w:r w:rsidRPr="00FB2EE3">
        <w:rPr>
          <w:rFonts w:ascii="KFGQPC Uthmanic Script HAFS"/>
          <w:rtl/>
          <w:lang w:bidi="ar-SA"/>
        </w:rPr>
        <w:t xml:space="preserve"> </w:t>
      </w:r>
      <w:r w:rsidRPr="00FB2EE3">
        <w:rPr>
          <w:rFonts w:ascii="KFGQPC Uthmanic Script HAFS" w:hint="eastAsia"/>
          <w:rtl/>
          <w:lang w:bidi="ar-SA"/>
        </w:rPr>
        <w:t>بَقَرَة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ذَلُول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تُثِيرُ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تَس</w:t>
      </w:r>
      <w:r w:rsidRPr="00FB2EE3">
        <w:rPr>
          <w:rFonts w:ascii="KFGQPC Uthmanic Script HAFS" w:hint="cs"/>
          <w:rtl/>
          <w:lang w:bidi="ar-SA"/>
        </w:rPr>
        <w:t>ۡ</w:t>
      </w:r>
      <w:r w:rsidRPr="00FB2EE3">
        <w:rPr>
          <w:rFonts w:ascii="KFGQPC Uthmanic Script HAFS" w:hint="eastAsia"/>
          <w:rtl/>
          <w:lang w:bidi="ar-SA"/>
        </w:rPr>
        <w:t>قِي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حَر</w:t>
      </w:r>
      <w:r w:rsidRPr="00FB2EE3">
        <w:rPr>
          <w:rFonts w:ascii="KFGQPC Uthmanic Script HAFS" w:hint="cs"/>
          <w:rtl/>
          <w:lang w:bidi="ar-SA"/>
        </w:rPr>
        <w:t>ۡ</w:t>
      </w:r>
      <w:r w:rsidRPr="00FB2EE3">
        <w:rPr>
          <w:rFonts w:ascii="KFGQPC Uthmanic Script HAFS" w:hint="eastAsia"/>
          <w:rtl/>
          <w:lang w:bidi="ar-SA"/>
        </w:rPr>
        <w:t>ثَ</w:t>
      </w:r>
      <w:r w:rsidRPr="00FB2EE3">
        <w:rPr>
          <w:rFonts w:ascii="KFGQPC Uthmanic Script HAFS"/>
          <w:rtl/>
          <w:lang w:bidi="ar-SA"/>
        </w:rPr>
        <w:t xml:space="preserve"> </w:t>
      </w:r>
      <w:r w:rsidRPr="00FB2EE3">
        <w:rPr>
          <w:rFonts w:ascii="KFGQPC Uthmanic Script HAFS" w:hint="eastAsia"/>
          <w:rtl/>
          <w:lang w:bidi="ar-SA"/>
        </w:rPr>
        <w:t>مُسَلَّمَة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شِيَةَ</w:t>
      </w:r>
      <w:r w:rsidRPr="00FB2EE3">
        <w:rPr>
          <w:rFonts w:ascii="KFGQPC Uthmanic Script HAFS"/>
          <w:rtl/>
          <w:lang w:bidi="ar-SA"/>
        </w:rPr>
        <w:t xml:space="preserve"> </w:t>
      </w:r>
      <w:r w:rsidRPr="00FB2EE3">
        <w:rPr>
          <w:rFonts w:ascii="KFGQPC Uthmanic Script HAFS" w:hint="eastAsia"/>
          <w:rtl/>
          <w:lang w:bidi="ar-SA"/>
        </w:rPr>
        <w:t>فِيهَا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قَالُواْ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ـ</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جِئ</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حَقِّ</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فَذَبَحُوهَا</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كَادُواْ</w:t>
      </w:r>
      <w:r w:rsidRPr="00FB2EE3">
        <w:rPr>
          <w:rFonts w:ascii="KFGQPC Uthmanic Script HAFS"/>
          <w:rtl/>
          <w:lang w:bidi="ar-SA"/>
        </w:rPr>
        <w:t xml:space="preserve"> </w:t>
      </w:r>
      <w:r w:rsidRPr="00FB2EE3">
        <w:rPr>
          <w:rFonts w:ascii="KFGQPC Uthmanic Script HAFS" w:hint="eastAsia"/>
          <w:rtl/>
          <w:lang w:bidi="ar-SA"/>
        </w:rPr>
        <w:t>يَف</w:t>
      </w:r>
      <w:r w:rsidRPr="00FB2EE3">
        <w:rPr>
          <w:rFonts w:ascii="KFGQPC Uthmanic Script HAFS" w:hint="cs"/>
          <w:rtl/>
          <w:lang w:bidi="ar-SA"/>
        </w:rPr>
        <w:t>ۡ</w:t>
      </w:r>
      <w:r w:rsidRPr="00FB2EE3">
        <w:rPr>
          <w:rFonts w:ascii="KFGQPC Uthmanic Script HAFS" w:hint="eastAsia"/>
          <w:rtl/>
          <w:lang w:bidi="ar-SA"/>
        </w:rPr>
        <w:t>عَلُونَ</w:t>
      </w:r>
      <w:r w:rsidRPr="00FB2EE3">
        <w:rPr>
          <w:rFonts w:ascii="KFGQPC Uthmanic Script HAFS" w:hint="cs"/>
          <w:rtl/>
          <w:lang w:bidi="ar-SA"/>
        </w:rPr>
        <w:t>٧١</w:t>
      </w:r>
      <w:r w:rsidRPr="00FB2EE3">
        <w:rPr>
          <w:rFonts w:ascii="KFGQPC Uthman Taha Naskh" w:cs="KFGQPC Uthman Taha Naskh" w:hint="cs"/>
          <w:rtl/>
          <w:lang w:bidi="ar-SA"/>
        </w:rPr>
        <w:t xml:space="preserve">﴾ </w:t>
      </w:r>
      <w:r w:rsidRPr="00FB2EE3">
        <w:rPr>
          <w:rFonts w:ascii="KFGQPC Uthman Taha Naskh" w:cs="KFGQPC Uthman Taha Naskh" w:hint="cs"/>
          <w:rtl/>
          <w:lang w:bidi="ar-SA"/>
        </w:rPr>
        <w:tab/>
      </w:r>
    </w:p>
    <w:p w:rsidR="000365EA" w:rsidRPr="00FB2EE3" w:rsidRDefault="002B74B4" w:rsidP="00630C12">
      <w:pPr>
        <w:pStyle w:val="a1"/>
        <w:rPr>
          <w:rFonts w:ascii="(normal text)" w:hAnsi="(normal text)"/>
          <w:rtl/>
          <w:lang w:bidi="ar-SA"/>
        </w:rPr>
      </w:pPr>
      <w:r>
        <w:rPr>
          <w:rFonts w:ascii="KFGQPC Uthman Taha Naskh" w:cs="KFGQPC Uthman Taha Naskh" w:hint="cs"/>
          <w:rtl/>
          <w:lang w:bidi="ar-SA"/>
        </w:rPr>
        <w:tab/>
      </w:r>
      <w:r w:rsidR="00630C12" w:rsidRPr="00FB2EE3">
        <w:rPr>
          <w:rStyle w:val="Char8"/>
          <w:rtl/>
        </w:rPr>
        <w:t>[</w:t>
      </w:r>
      <w:r w:rsidR="00630C12" w:rsidRPr="00FB2EE3">
        <w:rPr>
          <w:rStyle w:val="Char8"/>
          <w:rFonts w:hint="eastAsia"/>
          <w:rtl/>
        </w:rPr>
        <w:t>البقرة</w:t>
      </w:r>
      <w:r w:rsidR="00630C12" w:rsidRPr="00FB2EE3">
        <w:rPr>
          <w:rStyle w:val="Char8"/>
          <w:rtl/>
        </w:rPr>
        <w:t xml:space="preserve">: </w:t>
      </w:r>
      <w:r w:rsidR="00630C12" w:rsidRPr="00FB2EE3">
        <w:rPr>
          <w:rStyle w:val="Char8"/>
          <w:rFonts w:hint="cs"/>
          <w:rtl/>
        </w:rPr>
        <w:t>٧٠</w:t>
      </w:r>
      <w:r w:rsidR="00630C12" w:rsidRPr="00FB2EE3">
        <w:rPr>
          <w:rStyle w:val="Char8"/>
          <w:rFonts w:hint="eastAsia"/>
          <w:rtl/>
        </w:rPr>
        <w:t>،</w:t>
      </w:r>
      <w:r w:rsidR="00630C12" w:rsidRPr="00FB2EE3">
        <w:rPr>
          <w:rStyle w:val="Char8"/>
          <w:rtl/>
        </w:rPr>
        <w:t xml:space="preserve">  </w:t>
      </w:r>
      <w:r w:rsidR="00630C12" w:rsidRPr="00FB2EE3">
        <w:rPr>
          <w:rStyle w:val="Char8"/>
          <w:rFonts w:hint="cs"/>
          <w:rtl/>
        </w:rPr>
        <w:t>٧١</w:t>
      </w:r>
      <w:r w:rsidR="00630C12" w:rsidRPr="00FB2EE3">
        <w:rPr>
          <w:rStyle w:val="Char8"/>
          <w:rtl/>
        </w:rPr>
        <w:t>]</w:t>
      </w:r>
      <w:r w:rsidR="00630C12" w:rsidRPr="00FB2EE3">
        <w:rPr>
          <w:rFonts w:ascii="KFGQPC Uthman Taha Naskh" w:cs="KFGQPC Uthman Taha Naskh"/>
          <w:rtl/>
          <w:lang w:bidi="ar-SA"/>
        </w:rPr>
        <w:t xml:space="preserve">  </w:t>
      </w:r>
    </w:p>
    <w:p w:rsidR="000365EA" w:rsidRPr="00FB2EE3" w:rsidRDefault="000365EA" w:rsidP="00167AB1">
      <w:pPr>
        <w:pStyle w:val="a2"/>
        <w:rPr>
          <w:rtl/>
          <w:lang w:bidi="ar-SA"/>
        </w:rPr>
      </w:pPr>
      <w:r w:rsidRPr="00FB2EE3">
        <w:rPr>
          <w:rtl/>
          <w:lang w:bidi="ar-SA"/>
        </w:rPr>
        <w:t>گفتند: از پروردگارت بخواه تا برایمان روشن نماید که این گاو، چگونه گاوی</w:t>
      </w:r>
      <w:r w:rsidR="00084450" w:rsidRPr="00FB2EE3">
        <w:rPr>
          <w:rtl/>
          <w:lang w:bidi="ar-SA"/>
        </w:rPr>
        <w:t>‌</w:t>
      </w:r>
      <w:r w:rsidRPr="00FB2EE3">
        <w:rPr>
          <w:rtl/>
          <w:lang w:bidi="ar-SA"/>
        </w:rPr>
        <w:t xml:space="preserve">ست؟ به‌راستی </w:t>
      </w:r>
      <w:r w:rsidR="002B74B4">
        <w:rPr>
          <w:rFonts w:hint="cs"/>
          <w:rtl/>
          <w:lang w:bidi="ar-SA"/>
        </w:rPr>
        <w:br/>
      </w:r>
      <w:r w:rsidR="002B74B4" w:rsidRPr="002B74B4">
        <w:rPr>
          <w:sz w:val="2"/>
          <w:szCs w:val="2"/>
          <w:rtl/>
          <w:lang w:bidi="ar-SA"/>
        </w:rPr>
        <w:br/>
      </w:r>
      <w:r w:rsidRPr="00FB2EE3">
        <w:rPr>
          <w:rtl/>
          <w:lang w:bidi="ar-SA"/>
        </w:rPr>
        <w:t>این گاو برای ما ناشناخته است و اگر الله بخواهد، راه به جایی خواهیم برد (و به گاو مورد نظر دست خواهیم یافت). گفت: پروردگار می</w:t>
      </w:r>
      <w:r w:rsidRPr="00FB2EE3">
        <w:rPr>
          <w:rtl/>
          <w:lang w:bidi="ar-SA"/>
        </w:rPr>
        <w:softHyphen/>
        <w:t>فرماید: این گاوی</w:t>
      </w:r>
      <w:r w:rsidR="00084450" w:rsidRPr="00FB2EE3">
        <w:rPr>
          <w:rtl/>
          <w:lang w:bidi="ar-SA"/>
        </w:rPr>
        <w:t>‌</w:t>
      </w:r>
      <w:r w:rsidRPr="00FB2EE3">
        <w:rPr>
          <w:rtl/>
          <w:lang w:bidi="ar-SA"/>
        </w:rPr>
        <w:t>ست که هنوز به کار گرفته نشده؛ نه برای شخم زدن زمین و نه برای آبیاری کشتزار؛ رنگش نیز</w:t>
      </w:r>
      <w:r w:rsidR="00B8281C" w:rsidRPr="00FB2EE3">
        <w:rPr>
          <w:rtl/>
          <w:lang w:bidi="ar-SA"/>
        </w:rPr>
        <w:t xml:space="preserve"> یک‌</w:t>
      </w:r>
      <w:r w:rsidRPr="00FB2EE3">
        <w:rPr>
          <w:rtl/>
          <w:lang w:bidi="ar-SA"/>
        </w:rPr>
        <w:t>دست و بدون لکه است. گفتند: اینک حق مطلب را ادا کردی و آن</w:t>
      </w:r>
      <w:r w:rsidR="00B8281C" w:rsidRPr="00FB2EE3">
        <w:rPr>
          <w:rtl/>
          <w:lang w:bidi="ar-SA"/>
        </w:rPr>
        <w:t>‌</w:t>
      </w:r>
      <w:r w:rsidRPr="00FB2EE3">
        <w:rPr>
          <w:rtl/>
          <w:lang w:bidi="ar-SA"/>
        </w:rPr>
        <w:t>گاه گاو مورد نظر را ذبح کردند؛ البته چیزی نمانده بود که این فرمان را اجرا نکنند.</w:t>
      </w:r>
    </w:p>
    <w:p w:rsidR="000365EA" w:rsidRPr="00FB2EE3" w:rsidRDefault="00B8281C" w:rsidP="00167AB1">
      <w:pPr>
        <w:autoSpaceDE w:val="0"/>
        <w:autoSpaceDN w:val="0"/>
        <w:adjustRightInd w:val="0"/>
        <w:ind w:firstLine="389"/>
        <w:rPr>
          <w:spacing w:val="0"/>
          <w:rtl/>
          <w:lang w:bidi="ar-SA"/>
        </w:rPr>
      </w:pPr>
      <w:r w:rsidRPr="00FB2EE3">
        <w:rPr>
          <w:spacing w:val="0"/>
          <w:rtl/>
          <w:lang w:bidi="ar-SA"/>
        </w:rPr>
        <w:t>پناه بر الله که چقدر گم</w:t>
      </w:r>
      <w:r w:rsidR="00084450" w:rsidRPr="00FB2EE3">
        <w:rPr>
          <w:spacing w:val="0"/>
          <w:rtl/>
          <w:lang w:bidi="ar-SA"/>
        </w:rPr>
        <w:t>‌</w:t>
      </w:r>
      <w:r w:rsidRPr="00FB2EE3">
        <w:rPr>
          <w:spacing w:val="0"/>
          <w:rtl/>
          <w:lang w:bidi="ar-SA"/>
        </w:rPr>
        <w:t>راه بودند! موسی</w:t>
      </w:r>
      <w:r w:rsidRPr="00FB2EE3">
        <w:rPr>
          <w:spacing w:val="0"/>
          <w:lang w:bidi="ar-SA"/>
        </w:rPr>
        <w:sym w:font="AGA Arabesque" w:char="F075"/>
      </w:r>
      <w:r w:rsidRPr="00FB2EE3">
        <w:rPr>
          <w:spacing w:val="0"/>
          <w:rtl/>
          <w:lang w:bidi="ar-SA"/>
        </w:rPr>
        <w:t xml:space="preserve"> پیش‌تر، حق مطلب را ادا کرده و فرمان الله را به‌‌روش</w:t>
      </w:r>
      <w:r w:rsidR="00084450" w:rsidRPr="00FB2EE3">
        <w:rPr>
          <w:spacing w:val="0"/>
          <w:rtl/>
          <w:lang w:bidi="ar-SA"/>
        </w:rPr>
        <w:t>نی</w:t>
      </w:r>
      <w:r w:rsidRPr="00FB2EE3">
        <w:rPr>
          <w:spacing w:val="0"/>
          <w:rtl/>
          <w:lang w:bidi="ar-SA"/>
        </w:rPr>
        <w:t xml:space="preserve"> به آن‌ها ابلاغ کرده بود؛ اما امیال نفسانی و تصورات واهی آن‌ها، این حقیقت را انکار کرد و پس از این‌همه پرسش‌های بی‌مورد، گفتند: «اینک حق مطلب را ادا کردی»! و البته با این حال، چیزی نمانده بود که فرمان الله را اجرا نکنند. سپس پاره‌ای از گوشت گاو را به بدن مقتول زدند و الله، مقتول را زنده کرد و او، خبر داد که چه کسی، او را کشته است و غایله، تمام شد. به‌هر حال، سؤال‌های فراوانی که از پیامبران می‌پرسیدند، سختی‌های زیادی برای خودشان در پی داشت.</w:t>
      </w:r>
    </w:p>
    <w:p w:rsidR="00B8281C" w:rsidRPr="00FB2EE3" w:rsidRDefault="00B8281C" w:rsidP="00167AB1">
      <w:pPr>
        <w:autoSpaceDE w:val="0"/>
        <w:autoSpaceDN w:val="0"/>
        <w:adjustRightInd w:val="0"/>
        <w:ind w:firstLine="389"/>
        <w:rPr>
          <w:rFonts w:ascii="Traditional Arabic"/>
          <w:spacing w:val="0"/>
          <w:rtl/>
          <w:lang w:bidi="ar-SA"/>
        </w:rPr>
      </w:pPr>
      <w:r w:rsidRPr="00FB2EE3">
        <w:rPr>
          <w:spacing w:val="0"/>
          <w:rtl/>
          <w:lang w:bidi="ar-SA"/>
        </w:rPr>
        <w:t>چنین ماجرایی برای پیامبر</w:t>
      </w:r>
      <w:r w:rsidRPr="00FB2EE3">
        <w:rPr>
          <w:spacing w:val="0"/>
          <w:lang w:bidi="ar-SA"/>
        </w:rPr>
        <w:sym w:font="AGA Arabesque" w:char="F072"/>
      </w:r>
      <w:r w:rsidRPr="00FB2EE3">
        <w:rPr>
          <w:spacing w:val="0"/>
          <w:rtl/>
          <w:lang w:bidi="ar-SA"/>
        </w:rPr>
        <w:t xml:space="preserve"> نیز پیش آمد که «اقرع بن حابس» از «بنی‌تمیم»، پرسش بی‌موردی مطرح کرد؛ </w:t>
      </w:r>
      <w:r w:rsidR="00A80543" w:rsidRPr="00FB2EE3">
        <w:rPr>
          <w:spacing w:val="0"/>
          <w:rtl/>
          <w:lang w:bidi="ar-SA"/>
        </w:rPr>
        <w:t>پیامبر</w:t>
      </w:r>
      <w:r w:rsidR="00A80543" w:rsidRPr="00FB2EE3">
        <w:rPr>
          <w:spacing w:val="0"/>
          <w:lang w:bidi="ar-SA"/>
        </w:rPr>
        <w:sym w:font="AGA Arabesque" w:char="F072"/>
      </w:r>
      <w:r w:rsidR="00A80543" w:rsidRPr="00FB2EE3">
        <w:rPr>
          <w:spacing w:val="0"/>
          <w:rtl/>
          <w:lang w:bidi="ar-SA"/>
        </w:rPr>
        <w:t xml:space="preserve"> برای مردم سخنرانی کرد و فرمود: </w:t>
      </w:r>
      <w:r w:rsidR="00A80543" w:rsidRPr="00FB2EE3">
        <w:rPr>
          <w:rStyle w:val="Char1"/>
          <w:spacing w:val="0"/>
          <w:rtl/>
          <w:lang w:bidi="ar-SA"/>
        </w:rPr>
        <w:t xml:space="preserve">«إنّ </w:t>
      </w:r>
      <w:r w:rsidR="006B06BD">
        <w:rPr>
          <w:rStyle w:val="Char1"/>
          <w:spacing w:val="0"/>
          <w:rtl/>
          <w:lang w:bidi="ar-SA"/>
        </w:rPr>
        <w:t>الله</w:t>
      </w:r>
      <w:r w:rsidR="00A80543" w:rsidRPr="00FB2EE3">
        <w:rPr>
          <w:rStyle w:val="Char1"/>
          <w:rFonts w:eastAsia="MS Mincho"/>
          <w:spacing w:val="0"/>
          <w:rtl/>
          <w:lang w:bidi="ar-SA"/>
        </w:rPr>
        <w:t xml:space="preserve"> فَرَضَ عَلَيْكُمْ الْحَجَّ فَحُجُّوا</w:t>
      </w:r>
      <w:r w:rsidR="00A80543" w:rsidRPr="00FB2EE3">
        <w:rPr>
          <w:rStyle w:val="Char1"/>
          <w:spacing w:val="0"/>
          <w:rtl/>
          <w:lang w:bidi="ar-SA"/>
        </w:rPr>
        <w:t>»</w:t>
      </w:r>
      <w:r w:rsidR="00084450" w:rsidRPr="00FB2EE3">
        <w:rPr>
          <w:spacing w:val="0"/>
          <w:rtl/>
          <w:lang w:bidi="ar-SA"/>
        </w:rPr>
        <w:t>؛</w:t>
      </w:r>
      <w:r w:rsidR="00A80543" w:rsidRPr="00FB2EE3">
        <w:rPr>
          <w:spacing w:val="0"/>
          <w:rtl/>
          <w:lang w:bidi="ar-SA"/>
        </w:rPr>
        <w:t xml:space="preserve"> یعنی: «الله، حج را بر شما فرض کرده است؛ پس حج نمایید». لذا الله</w:t>
      </w:r>
      <w:r w:rsidR="00A80543" w:rsidRPr="00FB2EE3">
        <w:rPr>
          <w:spacing w:val="0"/>
          <w:lang w:bidi="ar-SA"/>
        </w:rPr>
        <w:sym w:font="AGA Arabesque" w:char="F055"/>
      </w:r>
      <w:r w:rsidR="00A80543" w:rsidRPr="00FB2EE3">
        <w:rPr>
          <w:spacing w:val="0"/>
          <w:rtl/>
          <w:lang w:bidi="ar-SA"/>
        </w:rPr>
        <w:t xml:space="preserve"> حج را یک بار در عمر، فرض کرده است؛ </w:t>
      </w:r>
      <w:r w:rsidR="00084450" w:rsidRPr="00FB2EE3">
        <w:rPr>
          <w:spacing w:val="0"/>
          <w:rtl/>
          <w:lang w:bidi="ar-SA"/>
        </w:rPr>
        <w:t>یعنی</w:t>
      </w:r>
      <w:r w:rsidR="00A80543" w:rsidRPr="00FB2EE3">
        <w:rPr>
          <w:spacing w:val="0"/>
          <w:rtl/>
          <w:lang w:bidi="ar-SA"/>
        </w:rPr>
        <w:t xml:space="preserve"> یک حج در عمر، برا</w:t>
      </w:r>
      <w:r w:rsidR="002E6C95" w:rsidRPr="00FB2EE3">
        <w:rPr>
          <w:spacing w:val="0"/>
          <w:rtl/>
          <w:lang w:bidi="ar-SA"/>
        </w:rPr>
        <w:t>ی ادای این حُکم، کافی‌</w:t>
      </w:r>
      <w:r w:rsidR="00084450" w:rsidRPr="00FB2EE3">
        <w:rPr>
          <w:spacing w:val="0"/>
          <w:rtl/>
          <w:lang w:bidi="ar-SA"/>
        </w:rPr>
        <w:t>ست؛</w:t>
      </w:r>
      <w:r w:rsidR="002E6C95" w:rsidRPr="00FB2EE3">
        <w:rPr>
          <w:spacing w:val="0"/>
          <w:rtl/>
          <w:lang w:bidi="ar-SA"/>
        </w:rPr>
        <w:t xml:space="preserve"> اما اقرع</w:t>
      </w:r>
      <w:r w:rsidR="00A80543" w:rsidRPr="00FB2EE3">
        <w:rPr>
          <w:spacing w:val="0"/>
          <w:rtl/>
          <w:lang w:bidi="ar-SA"/>
        </w:rPr>
        <w:t xml:space="preserve"> پرسید: «آیا هر سال، ای رسول‌خدا؟» سؤال اقرع، بی‌مورد بود. رسول‌الله</w:t>
      </w:r>
      <w:r w:rsidR="00A80543" w:rsidRPr="00FB2EE3">
        <w:rPr>
          <w:spacing w:val="0"/>
          <w:lang w:bidi="ar-SA"/>
        </w:rPr>
        <w:sym w:font="AGA Arabesque" w:char="F072"/>
      </w:r>
      <w:r w:rsidR="00A80543" w:rsidRPr="00FB2EE3">
        <w:rPr>
          <w:spacing w:val="0"/>
          <w:rtl/>
          <w:lang w:bidi="ar-SA"/>
        </w:rPr>
        <w:t xml:space="preserve"> فرمود: </w:t>
      </w:r>
      <w:r w:rsidR="00A80543" w:rsidRPr="00FB2EE3">
        <w:rPr>
          <w:rStyle w:val="Char1"/>
          <w:spacing w:val="0"/>
          <w:rtl/>
          <w:lang w:bidi="ar-SA"/>
        </w:rPr>
        <w:t>«</w:t>
      </w:r>
      <w:r w:rsidR="00A80543" w:rsidRPr="00FB2EE3">
        <w:rPr>
          <w:rStyle w:val="Char1"/>
          <w:rFonts w:eastAsia="MS Mincho"/>
          <w:spacing w:val="0"/>
          <w:rtl/>
          <w:lang w:bidi="ar-SA"/>
        </w:rPr>
        <w:t>لَوْ قُلْتُ نَعَمْ لَوَجَبَتْ وَلَمَا اسْتَطَعْتُمْ؛ ذَرُونِي مَا تَرَكْتُكُمْ فَإِنَّمَا أهلَكَ مَنْ قَبْلَكُمْ كَثْرَة مسائلِهم وَاخْتِلافِهِمْ عَلَى أَنْبِيَائِهِمْ</w:t>
      </w:r>
      <w:r w:rsidR="00A80543" w:rsidRPr="00FB2EE3">
        <w:rPr>
          <w:rStyle w:val="Char1"/>
          <w:spacing w:val="0"/>
          <w:rtl/>
          <w:lang w:bidi="ar-SA"/>
        </w:rPr>
        <w:t>»</w:t>
      </w:r>
      <w:r w:rsidR="00084450"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44"/>
      </w:r>
      <w:r w:rsidR="00FB2EE3" w:rsidRPr="00FB2EE3">
        <w:rPr>
          <w:rStyle w:val="FootnoteReference"/>
          <w:rFonts w:cs="B Lotus"/>
          <w:spacing w:val="0"/>
          <w:szCs w:val="28"/>
          <w:rtl/>
          <w:lang w:bidi="ar-SA"/>
        </w:rPr>
        <w:t>)</w:t>
      </w:r>
      <w:r w:rsidR="00A80543" w:rsidRPr="00FB2EE3">
        <w:rPr>
          <w:spacing w:val="0"/>
          <w:rtl/>
          <w:lang w:bidi="ar-SA"/>
        </w:rPr>
        <w:t xml:space="preserve"> یعنی: «اگر می‌گفتم بله، هر سال یک حج، واجب می‌</w:t>
      </w:r>
      <w:r w:rsidR="002C300B" w:rsidRPr="00FB2EE3">
        <w:rPr>
          <w:spacing w:val="0"/>
          <w:rtl/>
          <w:lang w:bidi="ar-SA"/>
        </w:rPr>
        <w:t>شد و شم</w:t>
      </w:r>
      <w:r w:rsidR="00084450" w:rsidRPr="00FB2EE3">
        <w:rPr>
          <w:spacing w:val="0"/>
          <w:rtl/>
          <w:lang w:bidi="ar-SA"/>
        </w:rPr>
        <w:t>ا</w:t>
      </w:r>
      <w:r w:rsidR="002C300B" w:rsidRPr="00FB2EE3">
        <w:rPr>
          <w:spacing w:val="0"/>
          <w:rtl/>
          <w:lang w:bidi="ar-SA"/>
        </w:rPr>
        <w:t xml:space="preserve"> توانایی آن را نداشتید.</w:t>
      </w:r>
      <w:r w:rsidR="00A80543" w:rsidRPr="00FB2EE3">
        <w:rPr>
          <w:spacing w:val="0"/>
          <w:rtl/>
          <w:lang w:bidi="ar-SA"/>
        </w:rPr>
        <w:t xml:space="preserve"> </w:t>
      </w:r>
      <w:r w:rsidR="002C300B" w:rsidRPr="00FB2EE3">
        <w:rPr>
          <w:rFonts w:ascii="Traditional Arabic"/>
          <w:spacing w:val="0"/>
          <w:rtl/>
          <w:lang w:bidi="ar-SA"/>
        </w:rPr>
        <w:t>مرا با همان مسایلی که برای شما می‌گویم، رها کنید (و سؤال بی‌مورد درباره‌ی مسایل ناگفته نپرسید)؛ زیرا امت‌های گذشته را کثرت سؤال و مخالفت با پیامبرانشان به هلاکت رساند».</w:t>
      </w:r>
    </w:p>
    <w:p w:rsidR="000C1AFE" w:rsidRPr="00FB2EE3" w:rsidRDefault="000C1AFE" w:rsidP="00167AB1">
      <w:pPr>
        <w:autoSpaceDE w:val="0"/>
        <w:autoSpaceDN w:val="0"/>
        <w:adjustRightInd w:val="0"/>
        <w:ind w:firstLine="389"/>
        <w:rPr>
          <w:rFonts w:ascii="Traditional Arabic"/>
          <w:spacing w:val="0"/>
          <w:rtl/>
          <w:lang w:bidi="ar-SA"/>
        </w:rPr>
      </w:pPr>
      <w:r w:rsidRPr="00FB2EE3">
        <w:rPr>
          <w:rFonts w:ascii="Traditional Arabic"/>
          <w:spacing w:val="0"/>
          <w:rtl/>
          <w:lang w:bidi="ar-SA"/>
        </w:rPr>
        <w:t>پرسش اقرع، بی‌مورد و سخت‌گیرانه بود؛ زیرا در دوران پیامبر</w:t>
      </w:r>
      <w:r w:rsidRPr="00FB2EE3">
        <w:rPr>
          <w:rFonts w:ascii="Traditional Arabic"/>
          <w:spacing w:val="0"/>
          <w:lang w:bidi="ar-SA"/>
        </w:rPr>
        <w:sym w:font="AGA Arabesque" w:char="F072"/>
      </w:r>
      <w:r w:rsidRPr="00FB2EE3">
        <w:rPr>
          <w:rFonts w:ascii="Traditional Arabic"/>
          <w:spacing w:val="0"/>
          <w:rtl/>
          <w:lang w:bidi="ar-SA"/>
        </w:rPr>
        <w:t xml:space="preserve"> طر</w:t>
      </w:r>
      <w:r w:rsidR="00084450" w:rsidRPr="00FB2EE3">
        <w:rPr>
          <w:rFonts w:ascii="Traditional Arabic"/>
          <w:spacing w:val="0"/>
          <w:rtl/>
          <w:lang w:bidi="ar-SA"/>
        </w:rPr>
        <w:t>ح مسایل ناگفته، کار درستی نبود؛</w:t>
      </w:r>
      <w:r w:rsidRPr="00FB2EE3">
        <w:rPr>
          <w:rFonts w:ascii="Traditional Arabic"/>
          <w:spacing w:val="0"/>
          <w:rtl/>
          <w:lang w:bidi="ar-SA"/>
        </w:rPr>
        <w:t xml:space="preserve"> از این‌رو پیامبر</w:t>
      </w:r>
      <w:r w:rsidRPr="00FB2EE3">
        <w:rPr>
          <w:rFonts w:ascii="Traditional Arabic"/>
          <w:spacing w:val="0"/>
          <w:lang w:bidi="ar-SA"/>
        </w:rPr>
        <w:sym w:font="AGA Arabesque" w:char="F072"/>
      </w:r>
      <w:r w:rsidRPr="00FB2EE3">
        <w:rPr>
          <w:rFonts w:ascii="Traditional Arabic"/>
          <w:spacing w:val="0"/>
          <w:rtl/>
          <w:lang w:bidi="ar-SA"/>
        </w:rPr>
        <w:t xml:space="preserve"> فرمود: «مرا با همان مسایلی که برای شما می‌گویم، رها کنید (و سؤال بی‌مورد درباره‌ی مسایل ناگفته نپرسید)؛ زیرا امت‌های گذشته را کثرت سؤال و مخالفت با پیامبرانشان به هلاکت رساند». اما در دوران ما که با وفات پیامبر</w:t>
      </w:r>
      <w:r w:rsidRPr="00FB2EE3">
        <w:rPr>
          <w:rFonts w:ascii="Traditional Arabic"/>
          <w:spacing w:val="0"/>
          <w:lang w:bidi="ar-SA"/>
        </w:rPr>
        <w:sym w:font="AGA Arabesque" w:char="F072"/>
      </w:r>
      <w:r w:rsidRPr="00FB2EE3">
        <w:rPr>
          <w:rFonts w:ascii="Traditional Arabic"/>
          <w:spacing w:val="0"/>
          <w:rtl/>
          <w:lang w:bidi="ar-SA"/>
        </w:rPr>
        <w:t xml:space="preserve"> نزول وحی پایان</w:t>
      </w:r>
      <w:r w:rsidR="00BE0E8A" w:rsidRPr="00FB2EE3">
        <w:rPr>
          <w:rFonts w:ascii="Traditional Arabic"/>
          <w:spacing w:val="0"/>
          <w:rtl/>
          <w:lang w:bidi="ar-SA"/>
        </w:rPr>
        <w:t xml:space="preserve"> یافته</w:t>
      </w:r>
      <w:r w:rsidRPr="00FB2EE3">
        <w:rPr>
          <w:rFonts w:ascii="Traditional Arabic"/>
          <w:spacing w:val="0"/>
          <w:rtl/>
          <w:lang w:bidi="ar-SA"/>
        </w:rPr>
        <w:t xml:space="preserve"> است، هر سؤالی</w:t>
      </w:r>
      <w:r w:rsidR="00084450" w:rsidRPr="00FB2EE3">
        <w:rPr>
          <w:rFonts w:ascii="Traditional Arabic"/>
          <w:spacing w:val="0"/>
          <w:rtl/>
          <w:lang w:bidi="ar-SA"/>
        </w:rPr>
        <w:t xml:space="preserve"> که برای شما پیش می‌آید، بپرسید؛</w:t>
      </w:r>
      <w:r w:rsidRPr="00FB2EE3">
        <w:rPr>
          <w:rFonts w:ascii="Traditional Arabic"/>
          <w:spacing w:val="0"/>
          <w:rtl/>
          <w:lang w:bidi="ar-SA"/>
        </w:rPr>
        <w:t xml:space="preserve"> زیرا دیگر، حکم جدیدی نازل نمی‌شود و با پایان دوران تشریع، احکام نازل‌شده، تغییر </w:t>
      </w:r>
      <w:r w:rsidR="002E6C95" w:rsidRPr="00FB2EE3">
        <w:rPr>
          <w:rFonts w:ascii="Traditional Arabic"/>
          <w:spacing w:val="0"/>
          <w:rtl/>
          <w:lang w:bidi="ar-SA"/>
        </w:rPr>
        <w:t>نمی‌کنند</w:t>
      </w:r>
      <w:r w:rsidRPr="00FB2EE3">
        <w:rPr>
          <w:rFonts w:ascii="Traditional Arabic"/>
          <w:spacing w:val="0"/>
          <w:rtl/>
          <w:lang w:bidi="ar-SA"/>
        </w:rPr>
        <w:t>. الله</w:t>
      </w:r>
      <w:r w:rsidRPr="00FB2EE3">
        <w:rPr>
          <w:rFonts w:ascii="Traditional Arabic"/>
          <w:spacing w:val="0"/>
          <w:lang w:bidi="ar-SA"/>
        </w:rPr>
        <w:sym w:font="AGA Arabesque" w:char="F055"/>
      </w:r>
      <w:r w:rsidRPr="00FB2EE3">
        <w:rPr>
          <w:rFonts w:ascii="Traditional Arabic"/>
          <w:spacing w:val="0"/>
          <w:rtl/>
          <w:lang w:bidi="ar-SA"/>
        </w:rPr>
        <w:t xml:space="preserve"> در دوران نزول وحی از پرسش‌های </w:t>
      </w:r>
      <w:r w:rsidR="00F2055B" w:rsidRPr="00FB2EE3">
        <w:rPr>
          <w:rFonts w:ascii="Traditional Arabic" w:hint="cs"/>
          <w:spacing w:val="0"/>
          <w:rtl/>
          <w:lang w:bidi="ar-SA"/>
        </w:rPr>
        <w:t xml:space="preserve">بي </w:t>
      </w:r>
      <w:r w:rsidRPr="00FB2EE3">
        <w:rPr>
          <w:rFonts w:ascii="Traditional Arabic"/>
          <w:spacing w:val="0"/>
          <w:rtl/>
          <w:lang w:bidi="ar-SA"/>
        </w:rPr>
        <w:t>مورد، منع نمود و فرمود:</w:t>
      </w:r>
    </w:p>
    <w:p w:rsidR="000C1AFE" w:rsidRPr="00FB2EE3" w:rsidRDefault="003F7F46" w:rsidP="003F7F46">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تَس</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َلُواْ</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أَش</w:t>
      </w:r>
      <w:r w:rsidRPr="00FB2EE3">
        <w:rPr>
          <w:rFonts w:ascii="KFGQPC Uthmanic Script HAFS" w:hint="cs"/>
          <w:rtl/>
          <w:lang w:bidi="ar-SA"/>
        </w:rPr>
        <w:t>ۡ</w:t>
      </w:r>
      <w:r w:rsidRPr="00FB2EE3">
        <w:rPr>
          <w:rFonts w:ascii="KFGQPC Uthmanic Script HAFS" w:hint="eastAsia"/>
          <w:rtl/>
          <w:lang w:bidi="ar-SA"/>
        </w:rPr>
        <w:t>يَا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تُب</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تَسُؤ</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Style w:val="Char8"/>
          <w:rFonts w:hint="cs"/>
          <w:rtl/>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١٠١</w:t>
      </w:r>
      <w:r w:rsidRPr="00FB2EE3">
        <w:rPr>
          <w:rStyle w:val="Char8"/>
          <w:rtl/>
        </w:rPr>
        <w:t>]</w:t>
      </w:r>
      <w:r w:rsidRPr="00FB2EE3">
        <w:rPr>
          <w:rFonts w:ascii="KFGQPC Uthman Taha Naskh" w:cs="KFGQPC Uthman Taha Naskh"/>
          <w:rtl/>
          <w:lang w:bidi="ar-SA"/>
        </w:rPr>
        <w:t xml:space="preserve">  </w:t>
      </w:r>
      <w:r w:rsidR="001B2725" w:rsidRPr="00FB2EE3">
        <w:rPr>
          <w:rtl/>
          <w:lang w:bidi="ar-SA"/>
        </w:rPr>
        <w:tab/>
      </w:r>
    </w:p>
    <w:p w:rsidR="000C1AFE" w:rsidRPr="00FB2EE3" w:rsidRDefault="000C1AFE" w:rsidP="00167AB1">
      <w:pPr>
        <w:pStyle w:val="a2"/>
        <w:rPr>
          <w:rFonts w:ascii="Traditional Arabic"/>
          <w:rtl/>
          <w:lang w:bidi="ar-SA"/>
        </w:rPr>
      </w:pPr>
      <w:r w:rsidRPr="00FB2EE3">
        <w:rPr>
          <w:rFonts w:eastAsia="SimSun"/>
          <w:rtl/>
          <w:lang w:eastAsia="zh-CN" w:bidi="ar-SA"/>
        </w:rPr>
        <w:t>ای مؤمنان! درباره</w:t>
      </w:r>
      <w:r w:rsidRPr="00FB2EE3">
        <w:rPr>
          <w:rFonts w:eastAsia="SimSun"/>
          <w:rtl/>
          <w:lang w:eastAsia="zh-CN" w:bidi="ar-SA"/>
        </w:rPr>
        <w:softHyphen/>
        <w:t>ی مسایلی سؤال نکنید که اگر برای شما آشکار شود، باعث ناراحتی شما می</w:t>
      </w:r>
      <w:r w:rsidRPr="00FB2EE3">
        <w:rPr>
          <w:rFonts w:eastAsia="SimSun"/>
          <w:rtl/>
          <w:lang w:eastAsia="zh-CN" w:bidi="ar-SA"/>
        </w:rPr>
        <w:softHyphen/>
        <w:t>گردد.</w:t>
      </w:r>
    </w:p>
    <w:p w:rsidR="00D230A6" w:rsidRPr="00FB2EE3" w:rsidRDefault="000C1AFE" w:rsidP="00167AB1">
      <w:pPr>
        <w:autoSpaceDE w:val="0"/>
        <w:autoSpaceDN w:val="0"/>
        <w:adjustRightInd w:val="0"/>
        <w:ind w:firstLine="389"/>
        <w:rPr>
          <w:spacing w:val="0"/>
          <w:rtl/>
          <w:lang w:bidi="ar-SA"/>
        </w:rPr>
      </w:pPr>
      <w:r w:rsidRPr="00FB2EE3">
        <w:rPr>
          <w:spacing w:val="0"/>
          <w:rtl/>
          <w:lang w:bidi="ar-SA"/>
        </w:rPr>
        <w:t>برخی از مردم، از این آیه و از حدیث ابوهریره</w:t>
      </w:r>
      <w:r w:rsidRPr="00FB2EE3">
        <w:rPr>
          <w:spacing w:val="0"/>
          <w:lang w:bidi="ar-SA"/>
        </w:rPr>
        <w:sym w:font="AGA Arabesque" w:char="F074"/>
      </w:r>
      <w:r w:rsidRPr="00FB2EE3">
        <w:rPr>
          <w:spacing w:val="0"/>
          <w:rtl/>
          <w:lang w:bidi="ar-SA"/>
        </w:rPr>
        <w:t xml:space="preserve">، برداشت نادرستی دارند و با این‌که به علت عدم آگاهی، مرتکب عمل حرامی می‌شوند یا عمل واجبی را ترک می‌کنند، </w:t>
      </w:r>
      <w:r w:rsidR="003F0467" w:rsidRPr="00FB2EE3">
        <w:rPr>
          <w:spacing w:val="0"/>
          <w:rtl/>
          <w:lang w:bidi="ar-SA"/>
        </w:rPr>
        <w:t xml:space="preserve">با </w:t>
      </w:r>
      <w:r w:rsidR="001F4BB1" w:rsidRPr="00FB2EE3">
        <w:rPr>
          <w:spacing w:val="0"/>
          <w:rtl/>
          <w:lang w:bidi="ar-SA"/>
        </w:rPr>
        <w:t>ا</w:t>
      </w:r>
      <w:r w:rsidR="003F0467" w:rsidRPr="00FB2EE3">
        <w:rPr>
          <w:spacing w:val="0"/>
          <w:rtl/>
          <w:lang w:bidi="ar-SA"/>
        </w:rPr>
        <w:t>س</w:t>
      </w:r>
      <w:r w:rsidR="001F4BB1" w:rsidRPr="00FB2EE3">
        <w:rPr>
          <w:spacing w:val="0"/>
          <w:rtl/>
          <w:lang w:bidi="ar-SA"/>
        </w:rPr>
        <w:t>تناد به این نصوص از علما سؤال نمی‌کنند و شیطان نیز این کار نادرست را در نظرشان، خوب و زیبا نشان می‌دهد. لذا بر انسان، واجب است که به کسب دانش و بینش دینی بپردازد. پیامبر</w:t>
      </w:r>
      <w:r w:rsidR="001F4BB1" w:rsidRPr="00FB2EE3">
        <w:rPr>
          <w:spacing w:val="0"/>
          <w:lang w:bidi="ar-SA"/>
        </w:rPr>
        <w:sym w:font="AGA Arabesque" w:char="F072"/>
      </w:r>
      <w:r w:rsidR="001F4BB1" w:rsidRPr="00FB2EE3">
        <w:rPr>
          <w:spacing w:val="0"/>
          <w:rtl/>
          <w:lang w:bidi="ar-SA"/>
        </w:rPr>
        <w:t xml:space="preserve"> فرموده است: </w:t>
      </w:r>
      <w:r w:rsidR="001F4BB1" w:rsidRPr="00FB2EE3">
        <w:rPr>
          <w:rStyle w:val="Char1"/>
          <w:spacing w:val="0"/>
          <w:rtl/>
          <w:lang w:bidi="ar-SA"/>
        </w:rPr>
        <w:t>«</w:t>
      </w:r>
      <w:r w:rsidR="0075242C" w:rsidRPr="00FB2EE3">
        <w:rPr>
          <w:rStyle w:val="Char1"/>
          <w:rFonts w:eastAsia="MS Mincho"/>
          <w:spacing w:val="0"/>
          <w:rtl/>
          <w:lang w:bidi="ar-SA"/>
        </w:rPr>
        <w:t>مَنْ يُرِدِ اللَّهُ بِهِ خَيْرًا يُفَقِّهْهُ فِي الدِّينِ</w:t>
      </w:r>
      <w:r w:rsidR="001F4BB1" w:rsidRPr="00FB2EE3">
        <w:rPr>
          <w:rStyle w:val="Char1"/>
          <w:spacing w:val="0"/>
          <w:rtl/>
          <w:lang w:bidi="ar-SA"/>
        </w:rPr>
        <w:t>»</w:t>
      </w:r>
      <w:r w:rsidR="00084450" w:rsidRPr="00FB2EE3">
        <w:rPr>
          <w:spacing w:val="0"/>
          <w:rtl/>
          <w:lang w:bidi="ar-SA"/>
        </w:rPr>
        <w:t>؛</w:t>
      </w:r>
      <w:r w:rsidR="0075242C" w:rsidRPr="00FB2EE3">
        <w:rPr>
          <w:spacing w:val="0"/>
          <w:rtl/>
          <w:lang w:bidi="ar-SA"/>
        </w:rPr>
        <w:t xml:space="preserve"> یعنی: «هرکس که الله نسبت به او ارا</w:t>
      </w:r>
      <w:r w:rsidR="00084450" w:rsidRPr="00FB2EE3">
        <w:rPr>
          <w:spacing w:val="0"/>
          <w:rtl/>
          <w:lang w:bidi="ar-SA"/>
        </w:rPr>
        <w:t>ده‌ی خیر نماید، فهم و بینش دینی</w:t>
      </w:r>
      <w:r w:rsidR="0075242C" w:rsidRPr="00FB2EE3">
        <w:rPr>
          <w:spacing w:val="0"/>
          <w:rtl/>
          <w:lang w:bidi="ar-SA"/>
        </w:rPr>
        <w:t xml:space="preserve"> نصیبش می‌گرداند».</w:t>
      </w:r>
    </w:p>
    <w:p w:rsidR="007443BA" w:rsidRPr="00FB2EE3" w:rsidRDefault="0075242C" w:rsidP="00F2055B">
      <w:pPr>
        <w:autoSpaceDE w:val="0"/>
        <w:autoSpaceDN w:val="0"/>
        <w:adjustRightInd w:val="0"/>
        <w:ind w:firstLine="389"/>
        <w:rPr>
          <w:rFonts w:ascii="Traditional Arabic"/>
          <w:spacing w:val="0"/>
          <w:rtl/>
          <w:lang w:bidi="ar-SA"/>
        </w:rPr>
      </w:pPr>
      <w:r w:rsidRPr="00FB2EE3">
        <w:rPr>
          <w:spacing w:val="0"/>
          <w:rtl/>
          <w:lang w:bidi="ar-SA"/>
        </w:rPr>
        <w:t>در ادامه‌ی حدیث ابوهریره</w:t>
      </w:r>
      <w:r w:rsidRPr="00FB2EE3">
        <w:rPr>
          <w:spacing w:val="0"/>
          <w:lang w:bidi="ar-SA"/>
        </w:rPr>
        <w:sym w:font="AGA Arabesque" w:char="F074"/>
      </w:r>
      <w:r w:rsidRPr="00FB2EE3">
        <w:rPr>
          <w:spacing w:val="0"/>
          <w:rtl/>
          <w:lang w:bidi="ar-SA"/>
        </w:rPr>
        <w:t xml:space="preserve"> آمده است که پیامبر</w:t>
      </w:r>
      <w:r w:rsidRPr="00FB2EE3">
        <w:rPr>
          <w:spacing w:val="0"/>
          <w:lang w:bidi="ar-SA"/>
        </w:rPr>
        <w:sym w:font="AGA Arabesque" w:char="F072"/>
      </w:r>
      <w:r w:rsidRPr="00FB2EE3">
        <w:rPr>
          <w:spacing w:val="0"/>
          <w:rtl/>
          <w:lang w:bidi="ar-SA"/>
        </w:rPr>
        <w:t xml:space="preserve"> فرمود: «</w:t>
      </w:r>
      <w:r w:rsidR="007443BA" w:rsidRPr="00FB2EE3">
        <w:rPr>
          <w:rFonts w:ascii="Traditional Arabic"/>
          <w:spacing w:val="0"/>
          <w:rtl/>
          <w:lang w:bidi="ar-SA"/>
        </w:rPr>
        <w:t>لذا هرگاه شما را از چیزی بازداشتم، از آن دوری نمایید و چون شما را به انجام کاری دستور دادم، تا آن‌جا که می‌توانید به آن عمل کنید».</w:t>
      </w:r>
      <w:r w:rsidRPr="00FB2EE3">
        <w:rPr>
          <w:rFonts w:ascii="Traditional Arabic"/>
          <w:spacing w:val="0"/>
          <w:rtl/>
          <w:lang w:bidi="ar-SA"/>
        </w:rPr>
        <w:t xml:space="preserve"> می‌بینیم که </w:t>
      </w:r>
      <w:r w:rsidR="00BC12AB" w:rsidRPr="00FB2EE3">
        <w:rPr>
          <w:rFonts w:ascii="Traditional Arabic"/>
          <w:spacing w:val="0"/>
          <w:rtl/>
          <w:lang w:bidi="ar-SA"/>
        </w:rPr>
        <w:t>رسول‌الله</w:t>
      </w:r>
      <w:r w:rsidR="00BC12AB" w:rsidRPr="00FB2EE3">
        <w:rPr>
          <w:rFonts w:ascii="Traditional Arabic"/>
          <w:spacing w:val="0"/>
          <w:lang w:bidi="ar-SA"/>
        </w:rPr>
        <w:sym w:font="AGA Arabesque" w:char="F072"/>
      </w:r>
      <w:r w:rsidR="00084450" w:rsidRPr="00FB2EE3">
        <w:rPr>
          <w:rFonts w:ascii="Traditional Arabic"/>
          <w:spacing w:val="0"/>
          <w:rtl/>
          <w:lang w:bidi="ar-SA"/>
        </w:rPr>
        <w:t xml:space="preserve"> نواهی را به‌طور عموم ذکر کرد؛</w:t>
      </w:r>
      <w:r w:rsidR="00BC12AB" w:rsidRPr="00FB2EE3">
        <w:rPr>
          <w:rFonts w:ascii="Traditional Arabic"/>
          <w:spacing w:val="0"/>
          <w:rtl/>
          <w:lang w:bidi="ar-SA"/>
        </w:rPr>
        <w:t xml:space="preserve"> اما در رابطه با اوامر خویش، به‌طور خاص فرمود که تا آن‌جا که می‌توانید به آن، عمل کنید. به عبارت دیگر باید از همه‌ی چیزهایی که رسول‌الله</w:t>
      </w:r>
      <w:r w:rsidR="00BC12AB" w:rsidRPr="00FB2EE3">
        <w:rPr>
          <w:rFonts w:ascii="Traditional Arabic"/>
          <w:spacing w:val="0"/>
          <w:lang w:bidi="ar-SA"/>
        </w:rPr>
        <w:sym w:font="AGA Arabesque" w:char="F072"/>
      </w:r>
      <w:r w:rsidR="00BC12AB" w:rsidRPr="00FB2EE3">
        <w:rPr>
          <w:rFonts w:ascii="Traditional Arabic"/>
          <w:spacing w:val="0"/>
          <w:rtl/>
          <w:lang w:bidi="ar-SA"/>
        </w:rPr>
        <w:t xml:space="preserve"> ما را بازداشته است، دوری کنیم؛ زیرا دوری از نواهی، دشوار نیست و هر انسانی می‌تواند کارهای ممنوع را ترک کند و زیان و مشقتی در دوری از نواهی وجود ندارد. البته این امر، مقید به ضرورت است؛ یعنی در حالت اضطرار که انسان، چاره‌ای جز خوردن حرام ندارد، می‌تواند از گوشت</w:t>
      </w:r>
      <w:r w:rsidR="0088603C" w:rsidRPr="00FB2EE3">
        <w:rPr>
          <w:rFonts w:ascii="Traditional Arabic"/>
          <w:spacing w:val="0"/>
          <w:rtl/>
          <w:lang w:bidi="ar-SA"/>
        </w:rPr>
        <w:t>‌ها یا خوراکی‌های</w:t>
      </w:r>
      <w:r w:rsidR="00BC12AB" w:rsidRPr="00FB2EE3">
        <w:rPr>
          <w:rFonts w:ascii="Traditional Arabic"/>
          <w:spacing w:val="0"/>
          <w:rtl/>
          <w:lang w:bidi="ar-SA"/>
        </w:rPr>
        <w:t xml:space="preserve"> حر</w:t>
      </w:r>
      <w:r w:rsidR="00084450" w:rsidRPr="00FB2EE3">
        <w:rPr>
          <w:rFonts w:ascii="Traditional Arabic"/>
          <w:spacing w:val="0"/>
          <w:rtl/>
          <w:lang w:bidi="ar-SA"/>
        </w:rPr>
        <w:t>ام بخورد تا نیاز شدیدش را با آن</w:t>
      </w:r>
      <w:r w:rsidR="00BC12AB" w:rsidRPr="00FB2EE3">
        <w:rPr>
          <w:rFonts w:ascii="Traditional Arabic"/>
          <w:spacing w:val="0"/>
          <w:rtl/>
          <w:lang w:bidi="ar-SA"/>
        </w:rPr>
        <w:t xml:space="preserve"> برطرف سازد</w:t>
      </w:r>
      <w:r w:rsidR="00084450" w:rsidRPr="00FB2EE3">
        <w:rPr>
          <w:rFonts w:ascii="Traditional Arabic"/>
          <w:spacing w:val="0"/>
          <w:rtl/>
          <w:lang w:bidi="ar-SA"/>
        </w:rPr>
        <w:t>؛</w:t>
      </w:r>
      <w:r w:rsidR="00BC12AB" w:rsidRPr="00FB2EE3">
        <w:rPr>
          <w:rFonts w:ascii="Traditional Arabic"/>
          <w:spacing w:val="0"/>
          <w:rtl/>
          <w:lang w:bidi="ar-SA"/>
        </w:rPr>
        <w:t xml:space="preserve"> زیرا الله متعال می‌فرماید:</w:t>
      </w:r>
    </w:p>
    <w:p w:rsidR="00BC12AB" w:rsidRPr="00FB2EE3" w:rsidRDefault="003A1CBE" w:rsidP="003A1CBE">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فَصَّلَ</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حَرَّمَ</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ض</w:t>
      </w:r>
      <w:r w:rsidRPr="00FB2EE3">
        <w:rPr>
          <w:rFonts w:ascii="KFGQPC Uthmanic Script HAFS" w:hint="cs"/>
          <w:rtl/>
          <w:lang w:bidi="ar-SA"/>
        </w:rPr>
        <w:t>ۡ</w:t>
      </w:r>
      <w:r w:rsidRPr="00FB2EE3">
        <w:rPr>
          <w:rFonts w:ascii="KFGQPC Uthmanic Script HAFS" w:hint="eastAsia"/>
          <w:rtl/>
          <w:lang w:bidi="ar-SA"/>
        </w:rPr>
        <w:t>طُرِر</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173413">
        <w:rPr>
          <w:rStyle w:val="Char8"/>
          <w:rFonts w:hint="eastAsia"/>
          <w:rtl/>
        </w:rPr>
        <w:t>الأنعام</w:t>
      </w:r>
      <w:r w:rsidRPr="00FB2EE3">
        <w:rPr>
          <w:rStyle w:val="Char8"/>
          <w:rtl/>
        </w:rPr>
        <w:t xml:space="preserve">: </w:t>
      </w:r>
      <w:r w:rsidRPr="00FB2EE3">
        <w:rPr>
          <w:rStyle w:val="Char8"/>
          <w:rFonts w:hint="cs"/>
          <w:rtl/>
        </w:rPr>
        <w:t>١١٩</w:t>
      </w:r>
      <w:r w:rsidRPr="00FB2EE3">
        <w:rPr>
          <w:rStyle w:val="Char8"/>
          <w:rtl/>
        </w:rPr>
        <w:t xml:space="preserve">]  </w:t>
      </w:r>
      <w:r w:rsidR="001B2725" w:rsidRPr="00FB2EE3">
        <w:rPr>
          <w:rStyle w:val="Char8"/>
          <w:rtl/>
        </w:rPr>
        <w:tab/>
      </w:r>
    </w:p>
    <w:p w:rsidR="00BC12AB" w:rsidRPr="00FB2EE3" w:rsidRDefault="00BC12AB" w:rsidP="00167AB1">
      <w:pPr>
        <w:pStyle w:val="a2"/>
        <w:rPr>
          <w:rFonts w:ascii="Traditional Arabic"/>
          <w:rtl/>
          <w:lang w:bidi="ar-SA"/>
        </w:rPr>
      </w:pPr>
      <w:r w:rsidRPr="00FB2EE3">
        <w:rPr>
          <w:rFonts w:eastAsia="SimSun"/>
          <w:rtl/>
          <w:lang w:eastAsia="zh-CN" w:bidi="ar-SA"/>
        </w:rPr>
        <w:t>...پروردگار آن‌چه را که بر شما حرام کرده، بیان نموده است؛ مگر این‌که به (خوردن) آن ناچار شوید.</w:t>
      </w:r>
    </w:p>
    <w:p w:rsidR="006527B2" w:rsidRPr="00FB2EE3" w:rsidRDefault="00BC12AB" w:rsidP="00167AB1">
      <w:pPr>
        <w:rPr>
          <w:spacing w:val="0"/>
          <w:rtl/>
          <w:lang w:bidi="ar-SA"/>
        </w:rPr>
      </w:pPr>
      <w:r w:rsidRPr="00FB2EE3">
        <w:rPr>
          <w:spacing w:val="0"/>
          <w:rtl/>
          <w:lang w:bidi="ar-SA"/>
        </w:rPr>
        <w:t>هم‌چنین می‌فرماید:</w:t>
      </w:r>
    </w:p>
    <w:p w:rsidR="00BC12AB" w:rsidRPr="00FB2EE3" w:rsidRDefault="003A1CBE" w:rsidP="003A1CBE">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حُرِّمَت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مَي</w:t>
      </w:r>
      <w:r w:rsidRPr="00FB2EE3">
        <w:rPr>
          <w:rFonts w:ascii="KFGQPC Uthmanic Script HAFS" w:hint="cs"/>
          <w:rtl/>
          <w:lang w:bidi="ar-SA"/>
        </w:rPr>
        <w:t>ۡ</w:t>
      </w:r>
      <w:r w:rsidRPr="00FB2EE3">
        <w:rPr>
          <w:rFonts w:ascii="KFGQPC Uthmanic Script HAFS" w:hint="eastAsia"/>
          <w:rtl/>
          <w:lang w:bidi="ar-SA"/>
        </w:rPr>
        <w:t>تَةُ</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لدَّمُ</w:t>
      </w:r>
      <w:r w:rsidRPr="00FB2EE3">
        <w:rPr>
          <w:rFonts w:ascii="KFGQPC Uthmanic Script HAFS"/>
          <w:rtl/>
          <w:lang w:bidi="ar-SA"/>
        </w:rPr>
        <w:t xml:space="preserve"> </w:t>
      </w:r>
      <w:r w:rsidRPr="00FB2EE3">
        <w:rPr>
          <w:rFonts w:ascii="KFGQPC Uthmanic Script HAFS" w:hint="eastAsia"/>
          <w:rtl/>
          <w:lang w:bidi="ar-SA"/>
        </w:rPr>
        <w:t>وَلَح</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خِنزِيرِ</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أُهِلَّ</w:t>
      </w:r>
      <w:r w:rsidRPr="00FB2EE3">
        <w:rPr>
          <w:rFonts w:ascii="KFGQPC Uthmanic Script HAFS"/>
          <w:rtl/>
          <w:lang w:bidi="ar-SA"/>
        </w:rPr>
        <w:t xml:space="preserve"> </w:t>
      </w:r>
      <w:r w:rsidRPr="00FB2EE3">
        <w:rPr>
          <w:rFonts w:ascii="KFGQPC Uthmanic Script HAFS" w:hint="eastAsia"/>
          <w:rtl/>
          <w:lang w:bidi="ar-SA"/>
        </w:rPr>
        <w:t>لِغَي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خَنِقَةُ</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قُوذَةُ</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مُتَرَدِّيَةُ</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لنَّطِيحَةُ</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أَكَلَ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لسَّبُعُ</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ذَكَّي</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ذُبِحَ</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لنُّصُبِ</w:t>
      </w:r>
      <w:r w:rsidRPr="00FB2EE3">
        <w:rPr>
          <w:rFonts w:ascii="KFGQPC Uthmanic Script HAFS"/>
          <w:rtl/>
          <w:lang w:bidi="ar-SA"/>
        </w:rPr>
        <w:t xml:space="preserve"> </w:t>
      </w:r>
      <w:r w:rsidRPr="00FB2EE3">
        <w:rPr>
          <w:rFonts w:ascii="KFGQPC Uthmanic Script HAFS" w:hint="eastAsia"/>
          <w:rtl/>
          <w:lang w:bidi="ar-SA"/>
        </w:rPr>
        <w:t>وَأَن</w:t>
      </w:r>
      <w:r w:rsidRPr="00FB2EE3">
        <w:rPr>
          <w:rFonts w:ascii="KFGQPC Uthmanic Script HAFS"/>
          <w:rtl/>
          <w:lang w:bidi="ar-SA"/>
        </w:rPr>
        <w:t xml:space="preserve"> </w:t>
      </w:r>
      <w:r w:rsidRPr="00FB2EE3">
        <w:rPr>
          <w:rFonts w:ascii="KFGQPC Uthmanic Script HAFS" w:hint="eastAsia"/>
          <w:rtl/>
          <w:lang w:bidi="ar-SA"/>
        </w:rPr>
        <w:t>تَس</w:t>
      </w:r>
      <w:r w:rsidRPr="00FB2EE3">
        <w:rPr>
          <w:rFonts w:ascii="KFGQPC Uthmanic Script HAFS" w:hint="cs"/>
          <w:rtl/>
          <w:lang w:bidi="ar-SA"/>
        </w:rPr>
        <w:t>ۡ</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سِمُواْ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أَز</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فِس</w:t>
      </w:r>
      <w:r w:rsidRPr="00FB2EE3">
        <w:rPr>
          <w:rFonts w:ascii="KFGQPC Uthmanic Script HAFS" w:hint="cs"/>
          <w:rtl/>
          <w:lang w:bidi="ar-SA"/>
        </w:rPr>
        <w:t>ۡ</w:t>
      </w:r>
      <w:r w:rsidRPr="00FB2EE3">
        <w:rPr>
          <w:rFonts w:ascii="KFGQPC Uthmanic Script HAFS" w:hint="eastAsia"/>
          <w:rtl/>
          <w:lang w:bidi="ar-SA"/>
        </w:rPr>
        <w:t>قٌ</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يَئِسَ</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كَفَرُواْ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دِينِكُم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تَخ</w:t>
      </w:r>
      <w:r w:rsidRPr="00FB2EE3">
        <w:rPr>
          <w:rFonts w:ascii="KFGQPC Uthmanic Script HAFS" w:hint="cs"/>
          <w:rtl/>
          <w:lang w:bidi="ar-SA"/>
        </w:rPr>
        <w:t>ۡ</w:t>
      </w:r>
      <w:r w:rsidRPr="00FB2EE3">
        <w:rPr>
          <w:rFonts w:ascii="KFGQPC Uthmanic Script HAFS" w:hint="eastAsia"/>
          <w:rtl/>
          <w:lang w:bidi="ar-SA"/>
        </w:rPr>
        <w:t>شَو</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خ</w:t>
      </w:r>
      <w:r w:rsidRPr="00FB2EE3">
        <w:rPr>
          <w:rFonts w:ascii="KFGQPC Uthmanic Script HAFS" w:hint="cs"/>
          <w:rtl/>
          <w:lang w:bidi="ar-SA"/>
        </w:rPr>
        <w:t>ۡ</w:t>
      </w:r>
      <w:r w:rsidRPr="00FB2EE3">
        <w:rPr>
          <w:rFonts w:ascii="KFGQPC Uthmanic Script HAFS" w:hint="eastAsia"/>
          <w:rtl/>
          <w:lang w:bidi="ar-SA"/>
        </w:rPr>
        <w:t>شَو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أَك</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دِينَكُم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وَأَت</w:t>
      </w:r>
      <w:r w:rsidRPr="00FB2EE3">
        <w:rPr>
          <w:rFonts w:ascii="KFGQPC Uthmanic Script HAFS" w:hint="cs"/>
          <w:rtl/>
          <w:lang w:bidi="ar-SA"/>
        </w:rPr>
        <w:t>ۡ</w:t>
      </w:r>
      <w:r w:rsidRPr="00FB2EE3">
        <w:rPr>
          <w:rFonts w:ascii="KFGQPC Uthmanic Script HAFS" w:hint="eastAsia"/>
          <w:rtl/>
          <w:lang w:bidi="ar-SA"/>
        </w:rPr>
        <w:t>مَم</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نِع</w:t>
      </w:r>
      <w:r w:rsidRPr="00FB2EE3">
        <w:rPr>
          <w:rFonts w:ascii="KFGQPC Uthmanic Script HAFS" w:hint="cs"/>
          <w:rtl/>
          <w:lang w:bidi="ar-SA"/>
        </w:rPr>
        <w:t>ۡ</w:t>
      </w:r>
      <w:r w:rsidRPr="00FB2EE3">
        <w:rPr>
          <w:rFonts w:ascii="KFGQPC Uthmanic Script HAFS" w:hint="eastAsia"/>
          <w:rtl/>
          <w:lang w:bidi="ar-SA"/>
        </w:rPr>
        <w:t>مَتِي</w:t>
      </w:r>
      <w:r w:rsidRPr="00FB2EE3">
        <w:rPr>
          <w:rFonts w:ascii="KFGQPC Uthmanic Script HAFS"/>
          <w:rtl/>
          <w:lang w:bidi="ar-SA"/>
        </w:rPr>
        <w:t xml:space="preserve"> </w:t>
      </w:r>
      <w:r w:rsidRPr="00FB2EE3">
        <w:rPr>
          <w:rFonts w:ascii="KFGQPC Uthmanic Script HAFS" w:hint="eastAsia"/>
          <w:rtl/>
          <w:lang w:bidi="ar-SA"/>
        </w:rPr>
        <w:t>وَرَضِيتُ</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إِس</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دِين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ض</w:t>
      </w:r>
      <w:r w:rsidRPr="00FB2EE3">
        <w:rPr>
          <w:rFonts w:ascii="KFGQPC Uthmanic Script HAFS" w:hint="cs"/>
          <w:rtl/>
          <w:lang w:bidi="ar-SA"/>
        </w:rPr>
        <w:t>ۡ</w:t>
      </w:r>
      <w:r w:rsidRPr="00FB2EE3">
        <w:rPr>
          <w:rFonts w:ascii="KFGQPC Uthmanic Script HAFS" w:hint="eastAsia"/>
          <w:rtl/>
          <w:lang w:bidi="ar-SA"/>
        </w:rPr>
        <w:t>طُرَّ</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مَخ</w:t>
      </w:r>
      <w:r w:rsidRPr="00FB2EE3">
        <w:rPr>
          <w:rFonts w:ascii="KFGQPC Uthmanic Script HAFS" w:hint="cs"/>
          <w:rtl/>
          <w:lang w:bidi="ar-SA"/>
        </w:rPr>
        <w:t>ۡ</w:t>
      </w:r>
      <w:r w:rsidRPr="00FB2EE3">
        <w:rPr>
          <w:rFonts w:ascii="KFGQPC Uthmanic Script HAFS" w:hint="eastAsia"/>
          <w:rtl/>
          <w:lang w:bidi="ar-SA"/>
        </w:rPr>
        <w:t>مَصَةٍ</w:t>
      </w:r>
      <w:r w:rsidRPr="00FB2EE3">
        <w:rPr>
          <w:rFonts w:ascii="KFGQPC Uthmanic Script HAFS"/>
          <w:rtl/>
          <w:lang w:bidi="ar-SA"/>
        </w:rPr>
        <w:t xml:space="preserve"> </w:t>
      </w:r>
      <w:r w:rsidRPr="00FB2EE3">
        <w:rPr>
          <w:rFonts w:ascii="KFGQPC Uthmanic Script HAFS" w:hint="eastAsia"/>
          <w:rtl/>
          <w:lang w:bidi="ar-SA"/>
        </w:rPr>
        <w:t>غَي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مُتَجَانِف</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لِّإِث</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غَفُور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رَّحِيم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٣</w:t>
      </w:r>
      <w:r w:rsidRPr="00FB2EE3">
        <w:rPr>
          <w:rStyle w:val="Char8"/>
          <w:rtl/>
        </w:rPr>
        <w:t>]</w:t>
      </w:r>
      <w:r w:rsidRPr="00FB2EE3">
        <w:rPr>
          <w:rFonts w:ascii="KFGQPC Uthman Taha Naskh" w:cs="KFGQPC Uthman Taha Naskh"/>
          <w:rtl/>
          <w:lang w:bidi="ar-SA"/>
        </w:rPr>
        <w:t xml:space="preserve">  </w:t>
      </w:r>
      <w:r w:rsidR="001B2725" w:rsidRPr="00FB2EE3">
        <w:rPr>
          <w:rtl/>
          <w:lang w:bidi="ar-SA"/>
        </w:rPr>
        <w:tab/>
      </w:r>
      <w:r w:rsidR="00BC12AB" w:rsidRPr="00FB2EE3">
        <w:rPr>
          <w:rtl/>
          <w:lang w:bidi="ar-SA"/>
        </w:rPr>
        <w:t xml:space="preserve"> </w:t>
      </w:r>
    </w:p>
    <w:p w:rsidR="00BC12AB" w:rsidRPr="00FB2EE3" w:rsidRDefault="00BC12AB" w:rsidP="00167AB1">
      <w:pPr>
        <w:pStyle w:val="a2"/>
        <w:rPr>
          <w:rtl/>
          <w:lang w:bidi="ar-SA"/>
        </w:rPr>
      </w:pPr>
      <w:r w:rsidRPr="00FB2EE3">
        <w:rPr>
          <w:rtl/>
          <w:lang w:bidi="ar-SA"/>
        </w:rPr>
        <w:t>مردار، و خون، و گوشت خوک و آن‌چه به نام غیر الله ذبح شود و حیوانی که در اثر خفگی، یا ضربه، یا افتادن از بالا و یا به ضرب شاخِ (حیوان دیگری) بمیرد و نیز حیوانی که توسط درندگان دریده گردد، بر شما حرام است؛ جز حیوانی که (پیش از مردنش) ذبح نمایید. هم</w:t>
      </w:r>
      <w:r w:rsidR="007E410C" w:rsidRPr="00FB2EE3">
        <w:rPr>
          <w:rtl/>
          <w:lang w:bidi="ar-SA"/>
        </w:rPr>
        <w:t>‌</w:t>
      </w:r>
      <w:r w:rsidRPr="00FB2EE3">
        <w:rPr>
          <w:rtl/>
          <w:lang w:bidi="ar-SA"/>
        </w:rPr>
        <w:t>چنین آن‌چه برای بت‌ها قربانی می</w:t>
      </w:r>
      <w:r w:rsidRPr="00FB2EE3">
        <w:rPr>
          <w:rtl/>
          <w:lang w:bidi="ar-SA"/>
        </w:rPr>
        <w:softHyphen/>
        <w:t>شود و آن‌چه به وسیله</w:t>
      </w:r>
      <w:r w:rsidRPr="00FB2EE3">
        <w:rPr>
          <w:rtl/>
          <w:lang w:bidi="ar-SA"/>
        </w:rPr>
        <w:softHyphen/>
        <w:t>ی تیرهای قمار قسمت می</w:t>
      </w:r>
      <w:r w:rsidRPr="00FB2EE3">
        <w:rPr>
          <w:rtl/>
          <w:lang w:bidi="ar-SA"/>
        </w:rPr>
        <w:softHyphen/>
        <w:t xml:space="preserve">کنید، بر شما حرام شده و روی آوردن به </w:t>
      </w:r>
      <w:r w:rsidR="00F2055B" w:rsidRPr="00FB2EE3">
        <w:rPr>
          <w:rtl/>
          <w:lang w:bidi="ar-SA"/>
        </w:rPr>
        <w:t>آن‌ها فسق و سرپیچی (از فرمان ال</w:t>
      </w:r>
      <w:r w:rsidRPr="00FB2EE3">
        <w:rPr>
          <w:rtl/>
          <w:lang w:bidi="ar-SA"/>
        </w:rPr>
        <w:t>هی) است. امروز کافران از آیین شما ناامید شدند؛ پس، از آنان نترسید و از من بیم داشته باشید. امروز برای شما دینتان را کامل نمودم و نعمتم را بر شما تمام نمودم و اسلام را برای شما به عنوان دین پسندیدم. پس هرکس بدون رغبت به گناه، در حال گرسنگی شدید، (به خوردن محرّمات) ناگزیر شود، بداند که الله آمرزنده</w:t>
      </w:r>
      <w:r w:rsidRPr="00FB2EE3">
        <w:rPr>
          <w:rtl/>
          <w:lang w:bidi="ar-SA"/>
        </w:rPr>
        <w:softHyphen/>
        <w:t>ی مهرورز است.</w:t>
      </w:r>
    </w:p>
    <w:p w:rsidR="00BC12AB" w:rsidRPr="00FB2EE3" w:rsidRDefault="0082087D" w:rsidP="00167AB1">
      <w:pPr>
        <w:rPr>
          <w:rFonts w:ascii="Traditional Arabic"/>
          <w:spacing w:val="0"/>
          <w:rtl/>
          <w:lang w:bidi="ar-SA"/>
        </w:rPr>
      </w:pPr>
      <w:r w:rsidRPr="00FB2EE3">
        <w:rPr>
          <w:spacing w:val="0"/>
          <w:rtl/>
          <w:lang w:bidi="ar-SA"/>
        </w:rPr>
        <w:t>لذا این‌که رسول‌الله</w:t>
      </w:r>
      <w:r w:rsidRPr="00FB2EE3">
        <w:rPr>
          <w:spacing w:val="0"/>
          <w:lang w:bidi="ar-SA"/>
        </w:rPr>
        <w:sym w:font="AGA Arabesque" w:char="F072"/>
      </w:r>
      <w:r w:rsidRPr="00FB2EE3">
        <w:rPr>
          <w:spacing w:val="0"/>
          <w:rtl/>
          <w:lang w:bidi="ar-SA"/>
        </w:rPr>
        <w:t xml:space="preserve"> فرمود: «</w:t>
      </w:r>
      <w:r w:rsidRPr="00FB2EE3">
        <w:rPr>
          <w:rFonts w:ascii="Traditional Arabic"/>
          <w:spacing w:val="0"/>
          <w:rtl/>
          <w:lang w:bidi="ar-SA"/>
        </w:rPr>
        <w:t xml:space="preserve">هرگاه شما را از چیزی بازداشتم، از آن </w:t>
      </w:r>
      <w:r w:rsidR="007E410C" w:rsidRPr="00FB2EE3">
        <w:rPr>
          <w:rFonts w:ascii="Traditional Arabic"/>
          <w:spacing w:val="0"/>
          <w:rtl/>
          <w:lang w:bidi="ar-SA"/>
        </w:rPr>
        <w:t>دوری نمایید»، مقید به ضرورت است؛</w:t>
      </w:r>
      <w:r w:rsidRPr="00FB2EE3">
        <w:rPr>
          <w:rFonts w:ascii="Traditional Arabic"/>
          <w:spacing w:val="0"/>
          <w:rtl/>
          <w:lang w:bidi="ar-SA"/>
        </w:rPr>
        <w:t xml:space="preserve"> یعنی اگر ضرورت شدیدی پیش آید، استفاده از آن‌چه که حرام است، جایز می‌گردد؛ البته به دو شرط:</w:t>
      </w:r>
    </w:p>
    <w:p w:rsidR="0082087D" w:rsidRPr="00FB2EE3" w:rsidRDefault="005967CD" w:rsidP="00167AB1">
      <w:pPr>
        <w:rPr>
          <w:rFonts w:ascii="Traditional Arabic"/>
          <w:spacing w:val="0"/>
          <w:rtl/>
          <w:lang w:bidi="ar-SA"/>
        </w:rPr>
      </w:pPr>
      <w:r w:rsidRPr="00FB2EE3">
        <w:rPr>
          <w:rFonts w:ascii="Traditional Arabic"/>
          <w:spacing w:val="0"/>
          <w:rtl/>
          <w:lang w:bidi="ar-SA"/>
        </w:rPr>
        <w:t xml:space="preserve">شرط اول: </w:t>
      </w:r>
      <w:r w:rsidR="004C723E" w:rsidRPr="00FB2EE3">
        <w:rPr>
          <w:rFonts w:ascii="Traditional Arabic"/>
          <w:spacing w:val="0"/>
          <w:rtl/>
          <w:lang w:bidi="ar-SA"/>
        </w:rPr>
        <w:t>امکان رفع ضرورت، به هیچ نحو دیگری وجود نداشته باشد.</w:t>
      </w:r>
    </w:p>
    <w:p w:rsidR="004C723E" w:rsidRPr="00FB2EE3" w:rsidRDefault="004C723E" w:rsidP="00167AB1">
      <w:pPr>
        <w:rPr>
          <w:rFonts w:ascii="Traditional Arabic"/>
          <w:spacing w:val="0"/>
          <w:rtl/>
          <w:lang w:bidi="ar-SA"/>
        </w:rPr>
      </w:pPr>
      <w:r w:rsidRPr="00FB2EE3">
        <w:rPr>
          <w:rFonts w:ascii="Traditional Arabic"/>
          <w:spacing w:val="0"/>
          <w:rtl/>
          <w:lang w:bidi="ar-SA"/>
        </w:rPr>
        <w:t>شرط دوم: آن چیز حرام،</w:t>
      </w:r>
      <w:r w:rsidR="007E410C" w:rsidRPr="00FB2EE3">
        <w:rPr>
          <w:rFonts w:ascii="Traditional Arabic"/>
          <w:spacing w:val="0"/>
          <w:rtl/>
          <w:lang w:bidi="ar-SA"/>
        </w:rPr>
        <w:t xml:space="preserve"> به‌راستی، ضرورتش را برطرف سازد؛</w:t>
      </w:r>
      <w:r w:rsidRPr="00FB2EE3">
        <w:rPr>
          <w:rFonts w:ascii="Traditional Arabic"/>
          <w:spacing w:val="0"/>
          <w:rtl/>
          <w:lang w:bidi="ar-SA"/>
        </w:rPr>
        <w:t xml:space="preserve"> لذا پی می‌بریم که استفاده از داروی حرام، هیچ ضرورتی ندارد. </w:t>
      </w:r>
      <w:r w:rsidR="006B470D" w:rsidRPr="00FB2EE3">
        <w:rPr>
          <w:rFonts w:ascii="Traditional Arabic"/>
          <w:spacing w:val="0"/>
          <w:rtl/>
          <w:lang w:bidi="ar-SA"/>
        </w:rPr>
        <w:t>پس</w:t>
      </w:r>
      <w:r w:rsidRPr="00FB2EE3">
        <w:rPr>
          <w:rFonts w:ascii="Traditional Arabic"/>
          <w:spacing w:val="0"/>
          <w:rtl/>
          <w:lang w:bidi="ar-SA"/>
        </w:rPr>
        <w:t xml:space="preserve"> اگر کسی بگوید: می‌خواهم برای درمان بیماری خود، خون بخورم، به او می‌گوییم که این کار، جایز نیست؛ </w:t>
      </w:r>
      <w:r w:rsidR="000232C0" w:rsidRPr="00FB2EE3">
        <w:rPr>
          <w:rFonts w:ascii="Traditional Arabic"/>
          <w:spacing w:val="0"/>
          <w:rtl/>
          <w:lang w:bidi="ar-SA"/>
        </w:rPr>
        <w:t>چنان‌که</w:t>
      </w:r>
      <w:r w:rsidRPr="00FB2EE3">
        <w:rPr>
          <w:rFonts w:ascii="Traditional Arabic"/>
          <w:spacing w:val="0"/>
          <w:rtl/>
          <w:lang w:bidi="ar-SA"/>
        </w:rPr>
        <w:t xml:space="preserve"> برخی از توده‌ی مردم، نوشیدن خون گرگ را داروی برخی از بیماری‌ها می‌پندارند.</w:t>
      </w:r>
    </w:p>
    <w:p w:rsidR="004C723E" w:rsidRPr="00FB2EE3" w:rsidRDefault="004C723E" w:rsidP="00167AB1">
      <w:pPr>
        <w:rPr>
          <w:rFonts w:ascii="Traditional Arabic"/>
          <w:spacing w:val="0"/>
          <w:rtl/>
          <w:lang w:bidi="ar-SA"/>
        </w:rPr>
      </w:pPr>
      <w:r w:rsidRPr="00FB2EE3">
        <w:rPr>
          <w:rFonts w:ascii="Traditional Arabic"/>
          <w:spacing w:val="0"/>
          <w:rtl/>
          <w:lang w:bidi="ar-SA"/>
        </w:rPr>
        <w:t>به هر حال استفاده از داروی حرام، جایز نیست؛ زیرا:</w:t>
      </w:r>
    </w:p>
    <w:p w:rsidR="004C723E" w:rsidRPr="00FB2EE3" w:rsidRDefault="006B470D" w:rsidP="00167AB1">
      <w:pPr>
        <w:rPr>
          <w:rFonts w:ascii="Traditional Arabic"/>
          <w:spacing w:val="0"/>
          <w:rtl/>
          <w:lang w:bidi="ar-SA"/>
        </w:rPr>
      </w:pPr>
      <w:r w:rsidRPr="00FB2EE3">
        <w:rPr>
          <w:rFonts w:ascii="Traditional Arabic"/>
          <w:spacing w:val="0"/>
          <w:rtl/>
          <w:lang w:bidi="ar-SA"/>
        </w:rPr>
        <w:t>1-</w:t>
      </w:r>
      <w:r w:rsidR="004C723E" w:rsidRPr="00FB2EE3">
        <w:rPr>
          <w:rFonts w:ascii="Traditional Arabic"/>
          <w:spacing w:val="0"/>
          <w:rtl/>
          <w:lang w:bidi="ar-SA"/>
        </w:rPr>
        <w:t xml:space="preserve"> امکان دارد که انسان با داروی دیگری که جایز است، بهبود یابد یا از سوی الله، شفا حاصل کند و</w:t>
      </w:r>
      <w:r w:rsidR="0088603C" w:rsidRPr="00FB2EE3">
        <w:rPr>
          <w:rFonts w:ascii="Traditional Arabic"/>
          <w:spacing w:val="0"/>
          <w:rtl/>
          <w:lang w:bidi="ar-SA"/>
        </w:rPr>
        <w:t xml:space="preserve"> یا</w:t>
      </w:r>
      <w:r w:rsidR="004C723E" w:rsidRPr="00FB2EE3">
        <w:rPr>
          <w:rFonts w:ascii="Traditional Arabic"/>
          <w:spacing w:val="0"/>
          <w:rtl/>
          <w:lang w:bidi="ar-SA"/>
        </w:rPr>
        <w:t xml:space="preserve"> با دعا و خواندن و دم کردن دعاهای شرعی، بیماری‌اش برطرف شود.</w:t>
      </w:r>
    </w:p>
    <w:p w:rsidR="004C723E" w:rsidRPr="00FB2EE3" w:rsidRDefault="006B470D" w:rsidP="00167AB1">
      <w:pPr>
        <w:rPr>
          <w:rFonts w:ascii="Traditional Arabic"/>
          <w:spacing w:val="0"/>
          <w:rtl/>
          <w:lang w:bidi="ar-SA"/>
        </w:rPr>
      </w:pPr>
      <w:r w:rsidRPr="00FB2EE3">
        <w:rPr>
          <w:rFonts w:ascii="Traditional Arabic"/>
          <w:spacing w:val="0"/>
          <w:rtl/>
          <w:lang w:bidi="ar-SA"/>
        </w:rPr>
        <w:t>2-</w:t>
      </w:r>
      <w:r w:rsidR="004C723E" w:rsidRPr="00FB2EE3">
        <w:rPr>
          <w:rFonts w:ascii="Traditional Arabic"/>
          <w:spacing w:val="0"/>
          <w:rtl/>
          <w:lang w:bidi="ar-SA"/>
        </w:rPr>
        <w:t xml:space="preserve"> </w:t>
      </w:r>
      <w:r w:rsidR="00E31BE0" w:rsidRPr="00FB2EE3">
        <w:rPr>
          <w:rFonts w:ascii="Traditional Arabic"/>
          <w:spacing w:val="0"/>
          <w:rtl/>
          <w:lang w:bidi="ar-SA"/>
        </w:rPr>
        <w:t xml:space="preserve">هیچ اطمینانی وجود ندارد که داروی حرام، به‌طور قطع باعث بهبود بیمار </w:t>
      </w:r>
      <w:r w:rsidR="00490618" w:rsidRPr="00FB2EE3">
        <w:rPr>
          <w:rFonts w:ascii="Traditional Arabic"/>
          <w:spacing w:val="0"/>
          <w:rtl/>
          <w:lang w:bidi="ar-SA"/>
        </w:rPr>
        <w:t>می‌شود</w:t>
      </w:r>
      <w:r w:rsidRPr="00FB2EE3">
        <w:rPr>
          <w:rFonts w:ascii="Traditional Arabic"/>
          <w:spacing w:val="0"/>
          <w:rtl/>
          <w:lang w:bidi="ar-SA"/>
        </w:rPr>
        <w:t>؛</w:t>
      </w:r>
      <w:r w:rsidR="00E31BE0" w:rsidRPr="00FB2EE3">
        <w:rPr>
          <w:rFonts w:ascii="Traditional Arabic"/>
          <w:spacing w:val="0"/>
          <w:rtl/>
          <w:lang w:bidi="ar-SA"/>
        </w:rPr>
        <w:t xml:space="preserve"> زیرا خیلی‌ها با وجود استعمال دارو، بهبود نمی‌یابند</w:t>
      </w:r>
      <w:r w:rsidRPr="00FB2EE3">
        <w:rPr>
          <w:rFonts w:ascii="Traditional Arabic"/>
          <w:spacing w:val="0"/>
          <w:rtl/>
          <w:lang w:bidi="ar-SA"/>
        </w:rPr>
        <w:t>؛</w:t>
      </w:r>
      <w:r w:rsidR="00E31BE0" w:rsidRPr="00FB2EE3">
        <w:rPr>
          <w:rFonts w:ascii="Traditional Arabic"/>
          <w:spacing w:val="0"/>
          <w:rtl/>
          <w:lang w:bidi="ar-SA"/>
        </w:rPr>
        <w:t xml:space="preserve"> اما کسی که به‌شدت گرسنه است و به چیزی جز مردار، یا گوشت خوک و یا گوشت الاغ اهلی، دست</w:t>
      </w:r>
      <w:r w:rsidRPr="00FB2EE3">
        <w:rPr>
          <w:rFonts w:ascii="Traditional Arabic"/>
          <w:spacing w:val="0"/>
          <w:rtl/>
          <w:lang w:bidi="ar-SA"/>
        </w:rPr>
        <w:t>‌</w:t>
      </w:r>
      <w:r w:rsidR="00E31BE0" w:rsidRPr="00FB2EE3">
        <w:rPr>
          <w:rFonts w:ascii="Traditional Arabic"/>
          <w:spacing w:val="0"/>
          <w:rtl/>
          <w:lang w:bidi="ar-SA"/>
        </w:rPr>
        <w:t xml:space="preserve">رسی ندارد، می‌تواند با خوردن این چیزهای حرام، گرسنگی‌اش را برطرف سازد و خوردن گوشت حرام در شرایط اضطراری، جایز است؛ زیرا شکی نیست که این امر، گرسنگی را برطرف می‌کند؛ بر خلاف داروی حرام که درباره‌ی </w:t>
      </w:r>
      <w:r w:rsidR="00061AB8" w:rsidRPr="00FB2EE3">
        <w:rPr>
          <w:rFonts w:ascii="Traditional Arabic"/>
          <w:spacing w:val="0"/>
          <w:rtl/>
          <w:lang w:bidi="ar-SA"/>
        </w:rPr>
        <w:t>نتایج آن، شک و تردید وجود دارد.</w:t>
      </w:r>
    </w:p>
    <w:p w:rsidR="00061AB8" w:rsidRPr="00FB2EE3" w:rsidRDefault="00656400" w:rsidP="00167AB1">
      <w:pPr>
        <w:rPr>
          <w:rFonts w:ascii="Traditional Arabic"/>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در</w:t>
      </w:r>
      <w:r w:rsidR="006B470D" w:rsidRPr="00FB2EE3">
        <w:rPr>
          <w:spacing w:val="0"/>
          <w:rtl/>
          <w:lang w:bidi="ar-SA"/>
        </w:rPr>
        <w:t xml:space="preserve"> ادامه‌ی این حدیث</w:t>
      </w:r>
      <w:r w:rsidRPr="00FB2EE3">
        <w:rPr>
          <w:spacing w:val="0"/>
          <w:rtl/>
          <w:lang w:bidi="ar-SA"/>
        </w:rPr>
        <w:t xml:space="preserve"> فرموده است: «</w:t>
      </w:r>
      <w:r w:rsidRPr="00FB2EE3">
        <w:rPr>
          <w:rFonts w:ascii="Traditional Arabic"/>
          <w:spacing w:val="0"/>
          <w:rtl/>
          <w:lang w:bidi="ar-SA"/>
        </w:rPr>
        <w:t>و چون شما را به انجام کاری دستور دادم، تا آن‌جا که می‌توانید به آن، عمل کنید». بر خلاف کارهای ممنوع که باید از همه‌ی آن‌ها، دوری نماییم. از آن‌جا که انجام دادن همه‌ی اوامر یا کارهایی که پیامبر</w:t>
      </w:r>
      <w:r w:rsidRPr="00FB2EE3">
        <w:rPr>
          <w:rFonts w:ascii="Traditional Arabic"/>
          <w:spacing w:val="0"/>
          <w:lang w:bidi="ar-SA"/>
        </w:rPr>
        <w:sym w:font="AGA Arabesque" w:char="F072"/>
      </w:r>
      <w:r w:rsidRPr="00FB2EE3">
        <w:rPr>
          <w:rFonts w:ascii="Traditional Arabic"/>
          <w:spacing w:val="0"/>
          <w:rtl/>
          <w:lang w:bidi="ar-SA"/>
        </w:rPr>
        <w:t xml:space="preserve"> به انجام آن، دستور داده، دشوار است، لذا فرمود: «به‌اندازه‌ی توان خود، به آن عمل کنید». </w:t>
      </w:r>
      <w:r w:rsidR="00677404" w:rsidRPr="00FB2EE3">
        <w:rPr>
          <w:rFonts w:ascii="Traditional Arabic"/>
          <w:spacing w:val="0"/>
          <w:rtl/>
          <w:lang w:bidi="ar-SA"/>
        </w:rPr>
        <w:t>البته این مسأله نیز مشروط یا مقیّد به این است که هیچ مانعی برای انجام آن کار، وجود نداشته باشد و زمانی می‌توان آن را ترک کرد که مانعی برای انجام آن وجود داشته باشد</w:t>
      </w:r>
      <w:r w:rsidR="00D87C9A" w:rsidRPr="00FB2EE3">
        <w:rPr>
          <w:rFonts w:ascii="Traditional Arabic"/>
          <w:spacing w:val="0"/>
          <w:rtl/>
          <w:lang w:bidi="ar-SA"/>
        </w:rPr>
        <w:t>؛</w:t>
      </w:r>
      <w:r w:rsidR="00677404" w:rsidRPr="00FB2EE3">
        <w:rPr>
          <w:rFonts w:ascii="Traditional Arabic"/>
          <w:spacing w:val="0"/>
          <w:rtl/>
          <w:lang w:bidi="ar-SA"/>
        </w:rPr>
        <w:t xml:space="preserve"> از این‌رو علما گفته‌اند: کاری که از توان انسان، خارج است، واجب نیست و آن‌چه که ضرورت ایجاب می‌کند، حرام نمی‌باشد. دلیلش، هم</w:t>
      </w:r>
      <w:r w:rsidR="00D87C9A" w:rsidRPr="00FB2EE3">
        <w:rPr>
          <w:rFonts w:ascii="Traditional Arabic"/>
          <w:spacing w:val="0"/>
          <w:rtl/>
          <w:lang w:bidi="ar-SA"/>
        </w:rPr>
        <w:t>ی</w:t>
      </w:r>
      <w:r w:rsidR="00677404" w:rsidRPr="00FB2EE3">
        <w:rPr>
          <w:rFonts w:ascii="Traditional Arabic"/>
          <w:spacing w:val="0"/>
          <w:rtl/>
          <w:lang w:bidi="ar-SA"/>
        </w:rPr>
        <w:t>ن حدیث است که: «هرگاه شما را از چیزی بازداشتم، از آن دوری نمایید و چون شما را به انجام کاری دستور دادم، به‌اندازه‌ی توان خود به آن، عمل کنید».</w:t>
      </w:r>
    </w:p>
    <w:p w:rsidR="0088603C" w:rsidRPr="00FB2EE3" w:rsidRDefault="0088603C" w:rsidP="00167AB1">
      <w:pPr>
        <w:rPr>
          <w:rFonts w:ascii="Traditional Arabic"/>
          <w:spacing w:val="0"/>
          <w:rtl/>
          <w:lang w:bidi="ar-SA"/>
        </w:rPr>
      </w:pPr>
      <w:r w:rsidRPr="00FB2EE3">
        <w:rPr>
          <w:rFonts w:ascii="Traditional Arabic"/>
          <w:spacing w:val="0"/>
          <w:rtl/>
          <w:lang w:bidi="ar-SA"/>
        </w:rPr>
        <w:t>اما حکم مسایلی که پیامبر</w:t>
      </w:r>
      <w:r w:rsidRPr="00FB2EE3">
        <w:rPr>
          <w:rFonts w:ascii="Traditional Arabic"/>
          <w:spacing w:val="0"/>
          <w:lang w:bidi="ar-SA"/>
        </w:rPr>
        <w:sym w:font="AGA Arabesque" w:char="F072"/>
      </w:r>
      <w:r w:rsidRPr="00FB2EE3">
        <w:rPr>
          <w:rFonts w:ascii="Traditional Arabic"/>
          <w:spacing w:val="0"/>
          <w:rtl/>
          <w:lang w:bidi="ar-SA"/>
        </w:rPr>
        <w:t xml:space="preserve"> درباره‌اش هیچ نگفته، این است که مباح‌اند و ترک یا انجام آن، بر ما واجب نیست.</w:t>
      </w:r>
    </w:p>
    <w:p w:rsidR="0088603C" w:rsidRPr="00FB2EE3" w:rsidRDefault="0088603C" w:rsidP="00A10177">
      <w:pPr>
        <w:ind w:firstLine="0"/>
        <w:jc w:val="center"/>
        <w:rPr>
          <w:rFonts w:ascii="Traditional Arabic"/>
          <w:spacing w:val="0"/>
          <w:rtl/>
          <w:lang w:bidi="ar-SA"/>
        </w:rPr>
      </w:pPr>
      <w:r w:rsidRPr="00FB2EE3">
        <w:rPr>
          <w:rFonts w:ascii="Traditional Arabic"/>
          <w:spacing w:val="0"/>
          <w:rtl/>
          <w:lang w:bidi="ar-SA"/>
        </w:rPr>
        <w:t>***</w:t>
      </w:r>
    </w:p>
    <w:p w:rsidR="0088603C" w:rsidRPr="00FB2EE3" w:rsidRDefault="005664EA" w:rsidP="00167AB1">
      <w:pPr>
        <w:autoSpaceDE w:val="0"/>
        <w:autoSpaceDN w:val="0"/>
        <w:adjustRightInd w:val="0"/>
        <w:ind w:firstLine="389"/>
        <w:rPr>
          <w:rFonts w:ascii="Traditional Arabic" w:cs="B Badr"/>
          <w:spacing w:val="0"/>
          <w:rtl/>
          <w:lang w:bidi="ar-SA"/>
        </w:rPr>
      </w:pPr>
      <w:r w:rsidRPr="00FB2EE3">
        <w:rPr>
          <w:rStyle w:val="Char5"/>
          <w:spacing w:val="0"/>
          <w:rtl/>
          <w:lang w:bidi="ar-SA"/>
        </w:rPr>
        <w:t>161</w:t>
      </w:r>
      <w:r w:rsidR="0054129C" w:rsidRPr="00FB2EE3">
        <w:rPr>
          <w:rStyle w:val="Char5"/>
          <w:spacing w:val="0"/>
          <w:rtl/>
          <w:lang w:bidi="ar-SA"/>
        </w:rPr>
        <w:t>-</w:t>
      </w:r>
      <w:r w:rsidR="0088603C" w:rsidRPr="00FB2EE3">
        <w:rPr>
          <w:rStyle w:val="Char5"/>
          <w:spacing w:val="0"/>
          <w:rtl/>
          <w:lang w:bidi="ar-SA"/>
        </w:rPr>
        <w:t xml:space="preserve"> </w:t>
      </w:r>
      <w:r w:rsidRPr="00FB2EE3">
        <w:rPr>
          <w:rStyle w:val="Char5"/>
          <w:spacing w:val="0"/>
          <w:rtl/>
          <w:lang w:bidi="ar-SA"/>
        </w:rPr>
        <w:t>ا</w:t>
      </w:r>
      <w:r w:rsidR="0088603C" w:rsidRPr="00FB2EE3">
        <w:rPr>
          <w:rStyle w:val="Char5"/>
          <w:spacing w:val="0"/>
          <w:rtl/>
          <w:lang w:bidi="ar-SA"/>
        </w:rPr>
        <w:t>لثَّاني: عَنْ أَبِي نَجِيحٍ الْعِرْباضِ بْنِ سَارِيَة</w:t>
      </w:r>
      <w:r w:rsidR="0088603C" w:rsidRPr="00FB2EE3">
        <w:rPr>
          <w:rStyle w:val="Char5"/>
          <w:b w:val="0"/>
          <w:bCs w:val="0"/>
          <w:spacing w:val="0"/>
          <w:rtl/>
          <w:lang w:bidi="ar-SA"/>
        </w:rPr>
        <w:sym w:font="AGA Arabesque" w:char="F074"/>
      </w:r>
      <w:r w:rsidR="0088603C" w:rsidRPr="00FB2EE3">
        <w:rPr>
          <w:rStyle w:val="Char5"/>
          <w:spacing w:val="0"/>
          <w:rtl/>
          <w:lang w:bidi="ar-SA"/>
        </w:rPr>
        <w:t xml:space="preserve"> قال: وَعَظَنَا رسولُ </w:t>
      </w:r>
      <w:r w:rsidR="006B06BD">
        <w:rPr>
          <w:rStyle w:val="Char5"/>
          <w:spacing w:val="0"/>
          <w:rtl/>
          <w:lang w:bidi="ar-SA"/>
        </w:rPr>
        <w:t>الله</w:t>
      </w:r>
      <w:r w:rsidR="0088603C" w:rsidRPr="00FB2EE3">
        <w:rPr>
          <w:rStyle w:val="Char5"/>
          <w:b w:val="0"/>
          <w:bCs w:val="0"/>
          <w:spacing w:val="0"/>
          <w:rtl/>
          <w:lang w:bidi="ar-SA"/>
        </w:rPr>
        <w:sym w:font="AGA Arabesque" w:char="F072"/>
      </w:r>
      <w:r w:rsidR="0088603C" w:rsidRPr="00FB2EE3">
        <w:rPr>
          <w:rStyle w:val="Char5"/>
          <w:spacing w:val="0"/>
          <w:rtl/>
          <w:lang w:bidi="ar-SA"/>
        </w:rPr>
        <w:t xml:space="preserve"> مَوْعِظَةً بليغةً وَجِلَتْ مِنْهَا الْقُلُوبُ وَذَرَفَتْ مِنْهَا الْعُيُون، فقُلْنَا: يا رَسولَ </w:t>
      </w:r>
      <w:r w:rsidR="006B06BD">
        <w:rPr>
          <w:rStyle w:val="Char5"/>
          <w:spacing w:val="0"/>
          <w:rtl/>
          <w:lang w:bidi="ar-SA"/>
        </w:rPr>
        <w:t>الله</w:t>
      </w:r>
      <w:r w:rsidR="0088603C" w:rsidRPr="00FB2EE3">
        <w:rPr>
          <w:rStyle w:val="Char5"/>
          <w:spacing w:val="0"/>
          <w:rtl/>
          <w:lang w:bidi="ar-SA"/>
        </w:rPr>
        <w:t xml:space="preserve"> كَأَنَهَا موْعِظَةُ مُوَدِّعٍ فَأَوْصِنَا. قال: «أُوصِيكُمْ بِتَقْوى </w:t>
      </w:r>
      <w:r w:rsidR="006B06BD">
        <w:rPr>
          <w:rStyle w:val="Char5"/>
          <w:spacing w:val="0"/>
          <w:rtl/>
          <w:lang w:bidi="ar-SA"/>
        </w:rPr>
        <w:t>الله</w:t>
      </w:r>
      <w:r w:rsidR="0088603C" w:rsidRPr="00FB2EE3">
        <w:rPr>
          <w:rStyle w:val="Char5"/>
          <w:spacing w:val="0"/>
          <w:rtl/>
          <w:lang w:bidi="ar-SA"/>
        </w:rPr>
        <w:t>، وَالسَّمْعِ وَالطَّاعَةِ وإِنْ تَأَمَّر عَلَيْكُمْ عَبْدٌ حبشي، وَأَنَّهُ مَنْ يَعِشْ مِنْكُمْ فَسَيرى اخْتِلافاً كثِيرا. فَعَلَيْكُمْ بسُنَّتي وَسُنَّةِ الْخُلُفَاءِ الرَّاشِدِينَ الْمَهْدِيِّين، عضُّوا عَلَيْهَا بالنَّواجِذ، وإِيَّاكُمْ ومُحْدثَاتِ الأُمُورِ فَإِنَّ كُلَّ بِدْعَةٍ ضلالَةٌ».</w:t>
      </w:r>
      <w:r w:rsidR="0088603C" w:rsidRPr="00FB2EE3">
        <w:rPr>
          <w:rFonts w:ascii="Traditional Arabic"/>
          <w:spacing w:val="0"/>
          <w:sz w:val="24"/>
          <w:rtl/>
          <w:lang w:bidi="ar-SA"/>
        </w:rPr>
        <w:t xml:space="preserve"> [روایت ابوداود و ترمذي؛ ترمذی، این حدیث را حسن صحیح دانسته است.]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45"/>
      </w:r>
      <w:r w:rsidR="00FB2EE3" w:rsidRPr="00FB2EE3">
        <w:rPr>
          <w:rStyle w:val="FootnoteReference"/>
          <w:rFonts w:cs="B Lotus"/>
          <w:spacing w:val="0"/>
          <w:szCs w:val="28"/>
          <w:rtl/>
          <w:lang w:bidi="ar-SA"/>
        </w:rPr>
        <w:t>)</w:t>
      </w:r>
    </w:p>
    <w:p w:rsidR="0088603C" w:rsidRPr="00FB2EE3" w:rsidRDefault="0054129C" w:rsidP="00167AB1">
      <w:pPr>
        <w:rPr>
          <w:spacing w:val="0"/>
          <w:rtl/>
          <w:lang w:bidi="ar-SA"/>
        </w:rPr>
      </w:pPr>
      <w:r w:rsidRPr="00FB2EE3">
        <w:rPr>
          <w:b/>
          <w:bCs/>
          <w:spacing w:val="0"/>
          <w:rtl/>
          <w:lang w:bidi="ar-SA"/>
        </w:rPr>
        <w:t>ترجمه:</w:t>
      </w:r>
      <w:r w:rsidRPr="00FB2EE3">
        <w:rPr>
          <w:spacing w:val="0"/>
          <w:rtl/>
          <w:lang w:bidi="ar-SA"/>
        </w:rPr>
        <w:t xml:space="preserve"> </w:t>
      </w:r>
      <w:r w:rsidR="005664EA" w:rsidRPr="00FB2EE3">
        <w:rPr>
          <w:spacing w:val="0"/>
          <w:rtl/>
          <w:lang w:bidi="ar-SA"/>
        </w:rPr>
        <w:t>ابونَجیح، عِرباض بن ساریه</w:t>
      </w:r>
      <w:r w:rsidR="005664EA" w:rsidRPr="00FB2EE3">
        <w:rPr>
          <w:spacing w:val="0"/>
          <w:lang w:bidi="ar-SA"/>
        </w:rPr>
        <w:sym w:font="AGA Arabesque" w:char="F074"/>
      </w:r>
      <w:r w:rsidR="005664EA" w:rsidRPr="00FB2EE3">
        <w:rPr>
          <w:spacing w:val="0"/>
          <w:rtl/>
          <w:lang w:bidi="ar-SA"/>
        </w:rPr>
        <w:t xml:space="preserve"> می‌گوید: </w:t>
      </w:r>
      <w:r w:rsidR="00F13F72" w:rsidRPr="00FB2EE3">
        <w:rPr>
          <w:spacing w:val="0"/>
          <w:rtl/>
          <w:lang w:bidi="ar-SA"/>
        </w:rPr>
        <w:t>رسول‌الله</w:t>
      </w:r>
      <w:r w:rsidR="00F13F72" w:rsidRPr="00FB2EE3">
        <w:rPr>
          <w:spacing w:val="0"/>
          <w:lang w:bidi="ar-SA"/>
        </w:rPr>
        <w:sym w:font="AGA Arabesque" w:char="F072"/>
      </w:r>
      <w:r w:rsidR="00F13F72" w:rsidRPr="00FB2EE3">
        <w:rPr>
          <w:spacing w:val="0"/>
          <w:rtl/>
          <w:lang w:bidi="ar-SA"/>
        </w:rPr>
        <w:t xml:space="preserve"> برای ما سخنرانی شیوایی ایراد فرمود که دل‌ها از آن ترسید و از چشم‌ها، اشک سرازیر شد. گفتیم: ای رسول‌خدا! این موعظه، مانند موعظه‌ی کسی بود که می‌خواهد وداع کند. پس ما را وصیت کنید. فرمود: </w:t>
      </w:r>
      <w:r w:rsidR="009D2038" w:rsidRPr="00FB2EE3">
        <w:rPr>
          <w:spacing w:val="0"/>
          <w:rtl/>
          <w:lang w:bidi="ar-SA"/>
        </w:rPr>
        <w:t>«به شما سفارش می‌کنم که تقوای الله، پیشه سازید و حرف‌‌شنوی و فرمان‌برداری نمایید؛ حتی اگر غلامی سیاه و حبشی، امیر و ف</w:t>
      </w:r>
      <w:r w:rsidR="00CA4C15" w:rsidRPr="00FB2EE3">
        <w:rPr>
          <w:spacing w:val="0"/>
          <w:rtl/>
          <w:lang w:bidi="ar-SA"/>
        </w:rPr>
        <w:t>ر</w:t>
      </w:r>
      <w:r w:rsidR="009D2038" w:rsidRPr="00FB2EE3">
        <w:rPr>
          <w:spacing w:val="0"/>
          <w:rtl/>
          <w:lang w:bidi="ar-SA"/>
        </w:rPr>
        <w:t>مانروای شما باشد. و هرکس از شما زنده بماند، شاهد اختلافات زیادی خوا</w:t>
      </w:r>
      <w:r w:rsidR="00535D7F" w:rsidRPr="00FB2EE3">
        <w:rPr>
          <w:spacing w:val="0"/>
          <w:rtl/>
          <w:lang w:bidi="ar-SA"/>
        </w:rPr>
        <w:t>ه</w:t>
      </w:r>
      <w:r w:rsidR="009D2038" w:rsidRPr="00FB2EE3">
        <w:rPr>
          <w:spacing w:val="0"/>
          <w:rtl/>
          <w:lang w:bidi="ar-SA"/>
        </w:rPr>
        <w:t xml:space="preserve">د بود. </w:t>
      </w:r>
      <w:r w:rsidR="00CA4C15" w:rsidRPr="00FB2EE3">
        <w:rPr>
          <w:spacing w:val="0"/>
          <w:rtl/>
          <w:lang w:bidi="ar-SA"/>
        </w:rPr>
        <w:t xml:space="preserve">پس سنت من و سنت خلفای راشد و هدایت‌یافته‌ را بر خود لازم بگیرید و با چنگ </w:t>
      </w:r>
      <w:r w:rsidR="00A40AF2" w:rsidRPr="00FB2EE3">
        <w:rPr>
          <w:spacing w:val="0"/>
          <w:rtl/>
          <w:lang w:bidi="ar-SA"/>
        </w:rPr>
        <w:t>و دندان (یعنی سخت</w:t>
      </w:r>
      <w:r w:rsidR="00CA4C15" w:rsidRPr="00FB2EE3">
        <w:rPr>
          <w:spacing w:val="0"/>
          <w:rtl/>
          <w:lang w:bidi="ar-SA"/>
        </w:rPr>
        <w:t>) به سنت من و خلفای راشدین تمسک جویید و از ب</w:t>
      </w:r>
      <w:r w:rsidR="00D87C9A" w:rsidRPr="00FB2EE3">
        <w:rPr>
          <w:spacing w:val="0"/>
          <w:rtl/>
          <w:lang w:bidi="ar-SA"/>
        </w:rPr>
        <w:t>دعت‌ها و امور نوپدیدار در دین</w:t>
      </w:r>
      <w:r w:rsidR="00CA4C15" w:rsidRPr="00FB2EE3">
        <w:rPr>
          <w:spacing w:val="0"/>
          <w:rtl/>
          <w:lang w:bidi="ar-SA"/>
        </w:rPr>
        <w:t xml:space="preserve"> بپرهیزید و بدانید که هر بدعتی، گم</w:t>
      </w:r>
      <w:r w:rsidR="00D87C9A" w:rsidRPr="00FB2EE3">
        <w:rPr>
          <w:spacing w:val="0"/>
          <w:rtl/>
          <w:lang w:bidi="ar-SA"/>
        </w:rPr>
        <w:t>‌</w:t>
      </w:r>
      <w:r w:rsidR="00CA4C15" w:rsidRPr="00FB2EE3">
        <w:rPr>
          <w:spacing w:val="0"/>
          <w:rtl/>
          <w:lang w:bidi="ar-SA"/>
        </w:rPr>
        <w:t>راهی</w:t>
      </w:r>
      <w:r w:rsidR="00D87C9A" w:rsidRPr="00FB2EE3">
        <w:rPr>
          <w:spacing w:val="0"/>
          <w:rtl/>
          <w:lang w:bidi="ar-SA"/>
        </w:rPr>
        <w:t>‌</w:t>
      </w:r>
      <w:r w:rsidR="00CA4C15" w:rsidRPr="00FB2EE3">
        <w:rPr>
          <w:spacing w:val="0"/>
          <w:rtl/>
          <w:lang w:bidi="ar-SA"/>
        </w:rPr>
        <w:t>ست».</w:t>
      </w:r>
    </w:p>
    <w:p w:rsidR="009D2038" w:rsidRPr="00FB2EE3" w:rsidRDefault="00CA4C15"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6527B2" w:rsidRPr="00FB2EE3" w:rsidRDefault="00CA4C15" w:rsidP="00167AB1">
      <w:pPr>
        <w:rPr>
          <w:spacing w:val="0"/>
          <w:rtl/>
          <w:lang w:bidi="ar-SA"/>
        </w:rPr>
      </w:pPr>
      <w:r w:rsidRPr="00FB2EE3">
        <w:rPr>
          <w:spacing w:val="0"/>
          <w:rtl/>
          <w:lang w:bidi="ar-SA"/>
        </w:rPr>
        <w:t>مؤلف</w:t>
      </w:r>
      <w:r w:rsidR="00D87C9A" w:rsidRPr="00FB2EE3">
        <w:rPr>
          <w:rFonts w:cs="CTraditional Arabic"/>
          <w:spacing w:val="0"/>
          <w:rtl/>
          <w:lang w:bidi="ar-SA"/>
        </w:rPr>
        <w:t>/</w:t>
      </w:r>
      <w:r w:rsidRPr="00FB2EE3">
        <w:rPr>
          <w:spacing w:val="0"/>
          <w:rtl/>
          <w:lang w:bidi="ar-SA"/>
        </w:rPr>
        <w:t>، روایتی بدین مضمون نقل کرده که عرباض بن ساریه</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سخنرانی شیوایی برای ما ایراد فرمود که دل‌ها از آن ترسید و از چشم‌ها، اشک سرازیر شد». برخی از خطبه‌ها و سخنرانی‌های رسول‌الله</w:t>
      </w:r>
      <w:r w:rsidRPr="00FB2EE3">
        <w:rPr>
          <w:spacing w:val="0"/>
          <w:lang w:bidi="ar-SA"/>
        </w:rPr>
        <w:sym w:font="AGA Arabesque" w:char="F072"/>
      </w:r>
      <w:r w:rsidRPr="00FB2EE3">
        <w:rPr>
          <w:spacing w:val="0"/>
          <w:rtl/>
          <w:lang w:bidi="ar-SA"/>
        </w:rPr>
        <w:t xml:space="preserve">، </w:t>
      </w:r>
      <w:r w:rsidR="006E431F" w:rsidRPr="00FB2EE3">
        <w:rPr>
          <w:spacing w:val="0"/>
          <w:rtl/>
          <w:lang w:bidi="ar-SA"/>
        </w:rPr>
        <w:t>ثابت بود و</w:t>
      </w:r>
      <w:r w:rsidRPr="00FB2EE3">
        <w:rPr>
          <w:spacing w:val="0"/>
          <w:rtl/>
          <w:lang w:bidi="ar-SA"/>
        </w:rPr>
        <w:t xml:space="preserve"> زمان مشخصی داشت؛ </w:t>
      </w:r>
      <w:r w:rsidR="006E431F" w:rsidRPr="00FB2EE3">
        <w:rPr>
          <w:spacing w:val="0"/>
          <w:rtl/>
          <w:lang w:bidi="ar-SA"/>
        </w:rPr>
        <w:t>مانند</w:t>
      </w:r>
      <w:r w:rsidRPr="00FB2EE3">
        <w:rPr>
          <w:spacing w:val="0"/>
          <w:rtl/>
          <w:lang w:bidi="ar-SA"/>
        </w:rPr>
        <w:t xml:space="preserve"> سخنرانی روز جمعه</w:t>
      </w:r>
      <w:r w:rsidR="006E431F" w:rsidRPr="00FB2EE3">
        <w:rPr>
          <w:spacing w:val="0"/>
          <w:rtl/>
          <w:lang w:bidi="ar-SA"/>
        </w:rPr>
        <w:t xml:space="preserve"> یا خطبه‌های عید فطر و قربان. برخی از خطبه‌ها نیز</w:t>
      </w:r>
      <w:r w:rsidRPr="00FB2EE3">
        <w:rPr>
          <w:spacing w:val="0"/>
          <w:rtl/>
          <w:lang w:bidi="ar-SA"/>
        </w:rPr>
        <w:t xml:space="preserve"> به حسب ضرورت و مطابق شرایط، انجام می‌شد؛ یعنی رسول‌الله</w:t>
      </w:r>
      <w:r w:rsidRPr="00FB2EE3">
        <w:rPr>
          <w:spacing w:val="0"/>
          <w:lang w:bidi="ar-SA"/>
        </w:rPr>
        <w:sym w:font="AGA Arabesque" w:char="F072"/>
      </w:r>
      <w:r w:rsidR="00D87C9A" w:rsidRPr="00FB2EE3">
        <w:rPr>
          <w:spacing w:val="0"/>
          <w:rtl/>
          <w:lang w:bidi="ar-SA"/>
        </w:rPr>
        <w:t xml:space="preserve"> طبق نیاز</w:t>
      </w:r>
      <w:r w:rsidRPr="00FB2EE3">
        <w:rPr>
          <w:spacing w:val="0"/>
          <w:rtl/>
          <w:lang w:bidi="ar-SA"/>
        </w:rPr>
        <w:t xml:space="preserve"> برای مردم سخنر</w:t>
      </w:r>
      <w:r w:rsidR="006E431F" w:rsidRPr="00FB2EE3">
        <w:rPr>
          <w:spacing w:val="0"/>
          <w:rtl/>
          <w:lang w:bidi="ar-SA"/>
        </w:rPr>
        <w:t>انی می‌کرد؛ مثل خطبه‌ی پس از نماز کسوف (خورشیدگرفتگی).</w:t>
      </w:r>
      <w:r w:rsidR="0081745B" w:rsidRPr="00FB2EE3">
        <w:rPr>
          <w:spacing w:val="0"/>
          <w:rtl/>
          <w:lang w:bidi="ar-SA"/>
        </w:rPr>
        <w:t xml:space="preserve"> </w:t>
      </w:r>
      <w:r w:rsidR="000232C0" w:rsidRPr="00FB2EE3">
        <w:rPr>
          <w:spacing w:val="0"/>
          <w:rtl/>
          <w:lang w:bidi="ar-SA"/>
        </w:rPr>
        <w:t>چنان‌که</w:t>
      </w:r>
      <w:r w:rsidR="0081745B" w:rsidRPr="00FB2EE3">
        <w:rPr>
          <w:spacing w:val="0"/>
          <w:rtl/>
          <w:lang w:bidi="ar-SA"/>
        </w:rPr>
        <w:t xml:space="preserve"> رسول‌الله</w:t>
      </w:r>
      <w:r w:rsidR="0081745B" w:rsidRPr="00FB2EE3">
        <w:rPr>
          <w:spacing w:val="0"/>
          <w:lang w:bidi="ar-SA"/>
        </w:rPr>
        <w:sym w:font="AGA Arabesque" w:char="F072"/>
      </w:r>
      <w:r w:rsidR="0081745B" w:rsidRPr="00FB2EE3">
        <w:rPr>
          <w:spacing w:val="0"/>
          <w:rtl/>
          <w:lang w:bidi="ar-SA"/>
        </w:rPr>
        <w:t xml:space="preserve"> خطبه‌ی بزرگ و شیوایی ایراد فرمود که ابن‌القیم</w:t>
      </w:r>
      <w:r w:rsidR="00D87C9A" w:rsidRPr="00FB2EE3">
        <w:rPr>
          <w:rFonts w:cs="CTraditional Arabic"/>
          <w:spacing w:val="0"/>
          <w:rtl/>
          <w:lang w:bidi="ar-SA"/>
        </w:rPr>
        <w:t>/</w:t>
      </w:r>
      <w:r w:rsidR="0081745B" w:rsidRPr="00FB2EE3">
        <w:rPr>
          <w:spacing w:val="0"/>
          <w:rtl/>
          <w:lang w:bidi="ar-SA"/>
        </w:rPr>
        <w:t xml:space="preserve"> در کتاب «زادالمعاد» آن را آورده است و اگر بخواهید، می‌توانید به این کتاب مراجعه کنید.</w:t>
      </w:r>
    </w:p>
    <w:p w:rsidR="0081745B" w:rsidRPr="00FB2EE3" w:rsidRDefault="00650F45" w:rsidP="00167AB1">
      <w:pPr>
        <w:rPr>
          <w:spacing w:val="0"/>
          <w:rtl/>
          <w:lang w:bidi="ar-SA"/>
        </w:rPr>
      </w:pPr>
      <w:r w:rsidRPr="00FB2EE3">
        <w:rPr>
          <w:spacing w:val="0"/>
          <w:rtl/>
          <w:lang w:bidi="ar-SA"/>
        </w:rPr>
        <w:t>عرباض</w:t>
      </w:r>
      <w:r w:rsidRPr="00FB2EE3">
        <w:rPr>
          <w:spacing w:val="0"/>
          <w:lang w:bidi="ar-SA"/>
        </w:rPr>
        <w:sym w:font="AGA Arabesque" w:char="F074"/>
      </w:r>
      <w:r w:rsidRPr="00FB2EE3">
        <w:rPr>
          <w:spacing w:val="0"/>
          <w:rtl/>
          <w:lang w:bidi="ar-SA"/>
        </w:rPr>
        <w:t xml:space="preserve"> می‌گوید: «پیامبر</w:t>
      </w:r>
      <w:r w:rsidRPr="00FB2EE3">
        <w:rPr>
          <w:spacing w:val="0"/>
          <w:lang w:bidi="ar-SA"/>
        </w:rPr>
        <w:sym w:font="AGA Arabesque" w:char="F072"/>
      </w:r>
      <w:r w:rsidR="006F30A1" w:rsidRPr="00FB2EE3">
        <w:rPr>
          <w:spacing w:val="0"/>
          <w:rtl/>
          <w:lang w:bidi="ar-SA"/>
        </w:rPr>
        <w:t xml:space="preserve"> سخنرانی بلیغ و شیوایی برای ما ایراد فرمود که دل‌ها از آن ترسید و از چشم‌ها، اشک سرازیر شد». لذا از سخنرانی رسول‌الله</w:t>
      </w:r>
      <w:r w:rsidR="006F30A1" w:rsidRPr="00FB2EE3">
        <w:rPr>
          <w:spacing w:val="0"/>
          <w:lang w:bidi="ar-SA"/>
        </w:rPr>
        <w:sym w:font="AGA Arabesque" w:char="F072"/>
      </w:r>
      <w:r w:rsidR="006F30A1" w:rsidRPr="00FB2EE3">
        <w:rPr>
          <w:spacing w:val="0"/>
          <w:rtl/>
          <w:lang w:bidi="ar-SA"/>
        </w:rPr>
        <w:t xml:space="preserve"> متأثر شدند و گفتند: ای رسول‌خدا! این، موعظه‌ی کسی بود که می‌خواهد وداع کند. پس ما را وصیت کن.</w:t>
      </w:r>
    </w:p>
    <w:p w:rsidR="006F30A1" w:rsidRPr="00FB2EE3" w:rsidRDefault="006F30A1" w:rsidP="00167AB1">
      <w:pPr>
        <w:rPr>
          <w:spacing w:val="0"/>
          <w:rtl/>
          <w:lang w:bidi="ar-SA"/>
        </w:rPr>
      </w:pPr>
      <w:r w:rsidRPr="00FB2EE3">
        <w:rPr>
          <w:spacing w:val="0"/>
          <w:rtl/>
          <w:lang w:bidi="ar-SA"/>
        </w:rPr>
        <w:t>زیرا کسی که عازم سفر است، نزدیکان خود را به انجام برخی از کارها سفارش می‌نماید تا آن را از یاد نبرند</w:t>
      </w:r>
      <w:r w:rsidR="00D87C9A" w:rsidRPr="00FB2EE3">
        <w:rPr>
          <w:spacing w:val="0"/>
          <w:rtl/>
          <w:lang w:bidi="ar-SA"/>
        </w:rPr>
        <w:t>؛</w:t>
      </w:r>
      <w:r w:rsidRPr="00FB2EE3">
        <w:rPr>
          <w:spacing w:val="0"/>
          <w:rtl/>
          <w:lang w:bidi="ar-SA"/>
        </w:rPr>
        <w:t xml:space="preserve"> از این‌رو می‌بینیم که معمولاً سخنان یا سفارش‌های کسی که با نزدیکانش وداع می‌کند یا عازم سفر است، در دل‌هایشان اثر می‌نماید و ماندگار است. صحابه</w:t>
      </w:r>
      <w:r w:rsidRPr="00FB2EE3">
        <w:rPr>
          <w:spacing w:val="0"/>
          <w:lang w:bidi="ar-SA"/>
        </w:rPr>
        <w:sym w:font="AGA Arabesque" w:char="F079"/>
      </w:r>
      <w:r w:rsidRPr="00FB2EE3">
        <w:rPr>
          <w:spacing w:val="0"/>
          <w:rtl/>
          <w:lang w:bidi="ar-SA"/>
        </w:rPr>
        <w:t xml:space="preserve"> نیز عرض کردند: این، موعظه‌ی کسی بود که می‌خواهد وداع کند؛ پس</w:t>
      </w:r>
      <w:r w:rsidR="00B50D81" w:rsidRPr="00FB2EE3">
        <w:rPr>
          <w:spacing w:val="0"/>
          <w:rtl/>
          <w:lang w:bidi="ar-SA"/>
        </w:rPr>
        <w:t xml:space="preserve"> ما</w:t>
      </w:r>
      <w:r w:rsidRPr="00FB2EE3">
        <w:rPr>
          <w:spacing w:val="0"/>
          <w:rtl/>
          <w:lang w:bidi="ar-SA"/>
        </w:rPr>
        <w:t xml:space="preserve"> را وصیت نمایید. رسول‌الله</w:t>
      </w:r>
      <w:r w:rsidRPr="00FB2EE3">
        <w:rPr>
          <w:spacing w:val="0"/>
          <w:lang w:bidi="ar-SA"/>
        </w:rPr>
        <w:sym w:font="AGA Arabesque" w:char="F072"/>
      </w:r>
      <w:r w:rsidRPr="00FB2EE3">
        <w:rPr>
          <w:spacing w:val="0"/>
          <w:rtl/>
          <w:lang w:bidi="ar-SA"/>
        </w:rPr>
        <w:t xml:space="preserve"> فرمود: «به شما سفارش می‌کنم که تقوای الله، پیشه سازید». این، همان </w:t>
      </w:r>
      <w:r w:rsidR="00B50D81" w:rsidRPr="00FB2EE3">
        <w:rPr>
          <w:spacing w:val="0"/>
          <w:rtl/>
          <w:lang w:bidi="ar-SA"/>
        </w:rPr>
        <w:t xml:space="preserve">سفارشِ </w:t>
      </w:r>
      <w:r w:rsidRPr="00FB2EE3">
        <w:rPr>
          <w:spacing w:val="0"/>
          <w:rtl/>
          <w:lang w:bidi="ar-SA"/>
        </w:rPr>
        <w:t>الله</w:t>
      </w:r>
      <w:r w:rsidRPr="00FB2EE3">
        <w:rPr>
          <w:spacing w:val="0"/>
          <w:lang w:bidi="ar-SA"/>
        </w:rPr>
        <w:sym w:font="AGA Arabesque" w:char="F055"/>
      </w:r>
      <w:r w:rsidRPr="00FB2EE3">
        <w:rPr>
          <w:spacing w:val="0"/>
          <w:rtl/>
          <w:lang w:bidi="ar-SA"/>
        </w:rPr>
        <w:t xml:space="preserve"> به بندگانش</w:t>
      </w:r>
      <w:r w:rsidR="00B50D81" w:rsidRPr="00FB2EE3">
        <w:rPr>
          <w:spacing w:val="0"/>
          <w:rtl/>
          <w:lang w:bidi="ar-SA"/>
        </w:rPr>
        <w:t xml:space="preserve"> می‌باشد</w:t>
      </w:r>
      <w:r w:rsidRPr="00FB2EE3">
        <w:rPr>
          <w:spacing w:val="0"/>
          <w:rtl/>
          <w:lang w:bidi="ar-SA"/>
        </w:rPr>
        <w:t xml:space="preserve">؛ </w:t>
      </w:r>
      <w:r w:rsidR="000232C0" w:rsidRPr="00FB2EE3">
        <w:rPr>
          <w:spacing w:val="0"/>
          <w:rtl/>
          <w:lang w:bidi="ar-SA"/>
        </w:rPr>
        <w:t>چنان‌که</w:t>
      </w:r>
      <w:r w:rsidRPr="00FB2EE3">
        <w:rPr>
          <w:spacing w:val="0"/>
          <w:rtl/>
          <w:lang w:bidi="ar-SA"/>
        </w:rPr>
        <w:t xml:space="preserve"> می‌فرماید:</w:t>
      </w:r>
    </w:p>
    <w:p w:rsidR="00677F96" w:rsidRPr="00FB2EE3" w:rsidRDefault="003A1CBE" w:rsidP="003A1CBE">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وَلِلَّهِ</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لسَّمَ</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وَصَّي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أُوتُواْ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وَإِيَّاكُم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تَّقُواْ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النساء</w:t>
      </w:r>
      <w:r w:rsidRPr="00FB2EE3">
        <w:rPr>
          <w:rStyle w:val="Char8"/>
          <w:rtl/>
        </w:rPr>
        <w:t xml:space="preserve"> : </w:t>
      </w:r>
      <w:r w:rsidRPr="00FB2EE3">
        <w:rPr>
          <w:rStyle w:val="Char8"/>
          <w:rFonts w:hint="cs"/>
          <w:rtl/>
        </w:rPr>
        <w:t>١٣١</w:t>
      </w:r>
      <w:r w:rsidRPr="00FB2EE3">
        <w:rPr>
          <w:rStyle w:val="Char8"/>
          <w:rtl/>
        </w:rPr>
        <w:t xml:space="preserve">]  </w:t>
      </w:r>
      <w:r w:rsidR="001B2725" w:rsidRPr="00FB2EE3">
        <w:rPr>
          <w:rStyle w:val="Char8"/>
          <w:rtl/>
        </w:rPr>
        <w:tab/>
      </w:r>
    </w:p>
    <w:p w:rsidR="006F30A1" w:rsidRPr="00FB2EE3" w:rsidRDefault="00677F96" w:rsidP="00167AB1">
      <w:pPr>
        <w:pStyle w:val="a2"/>
        <w:rPr>
          <w:rtl/>
          <w:lang w:bidi="ar-SA"/>
        </w:rPr>
      </w:pPr>
      <w:r w:rsidRPr="00FB2EE3">
        <w:rPr>
          <w:rtl/>
          <w:lang w:bidi="ar-SA"/>
        </w:rPr>
        <w:t>و ما به اهل کتاب که پیش از شما بودند، سفارش کردیم و به شما هم سفارش می</w:t>
      </w:r>
      <w:r w:rsidRPr="00FB2EE3">
        <w:rPr>
          <w:rtl/>
          <w:lang w:bidi="ar-SA"/>
        </w:rPr>
        <w:softHyphen/>
        <w:t>کنیم که تقوای الله پیشه نمایید.</w:t>
      </w:r>
    </w:p>
    <w:p w:rsidR="006E431F" w:rsidRPr="00FB2EE3" w:rsidRDefault="000127B1" w:rsidP="00167AB1">
      <w:pPr>
        <w:rPr>
          <w:spacing w:val="0"/>
          <w:rtl/>
          <w:lang w:bidi="ar-SA"/>
        </w:rPr>
      </w:pPr>
      <w:r w:rsidRPr="00FB2EE3">
        <w:rPr>
          <w:spacing w:val="0"/>
          <w:rtl/>
          <w:lang w:bidi="ar-SA"/>
        </w:rPr>
        <w:t>تقوا، واژه‌ی جامعی</w:t>
      </w:r>
      <w:r w:rsidR="004F7186" w:rsidRPr="00FB2EE3">
        <w:rPr>
          <w:spacing w:val="0"/>
          <w:rtl/>
          <w:lang w:bidi="ar-SA"/>
        </w:rPr>
        <w:t>‌</w:t>
      </w:r>
      <w:r w:rsidRPr="00FB2EE3">
        <w:rPr>
          <w:spacing w:val="0"/>
          <w:rtl/>
          <w:lang w:bidi="ar-SA"/>
        </w:rPr>
        <w:t>ست</w:t>
      </w:r>
      <w:r w:rsidR="004F7186" w:rsidRPr="00FB2EE3">
        <w:rPr>
          <w:spacing w:val="0"/>
          <w:rtl/>
          <w:lang w:bidi="ar-SA"/>
        </w:rPr>
        <w:t xml:space="preserve"> که</w:t>
      </w:r>
      <w:r w:rsidRPr="00FB2EE3">
        <w:rPr>
          <w:spacing w:val="0"/>
          <w:rtl/>
          <w:lang w:bidi="ar-SA"/>
        </w:rPr>
        <w:t xml:space="preserve"> بار معنایی زیادی دارد و یکی از جامع‌ترین اص</w:t>
      </w:r>
      <w:r w:rsidR="004F7186" w:rsidRPr="00FB2EE3">
        <w:rPr>
          <w:spacing w:val="0"/>
          <w:rtl/>
          <w:lang w:bidi="ar-SA"/>
        </w:rPr>
        <w:t>ط</w:t>
      </w:r>
      <w:r w:rsidRPr="00FB2EE3">
        <w:rPr>
          <w:spacing w:val="0"/>
          <w:rtl/>
          <w:lang w:bidi="ar-SA"/>
        </w:rPr>
        <w:t>لاحات شرعی به‌شمار می‌رود و به مع</w:t>
      </w:r>
      <w:r w:rsidR="00F2055B" w:rsidRPr="00FB2EE3">
        <w:rPr>
          <w:spacing w:val="0"/>
          <w:rtl/>
          <w:lang w:bidi="ar-SA"/>
        </w:rPr>
        <w:t>نای پناه گرفتن در برابر عذاب ال</w:t>
      </w:r>
      <w:r w:rsidRPr="00FB2EE3">
        <w:rPr>
          <w:spacing w:val="0"/>
          <w:rtl/>
          <w:lang w:bidi="ar-SA"/>
        </w:rPr>
        <w:t>هی</w:t>
      </w:r>
      <w:r w:rsidR="004F7186" w:rsidRPr="00FB2EE3">
        <w:rPr>
          <w:spacing w:val="0"/>
          <w:rtl/>
          <w:lang w:bidi="ar-SA"/>
        </w:rPr>
        <w:t>‌ست</w:t>
      </w:r>
      <w:r w:rsidRPr="00FB2EE3">
        <w:rPr>
          <w:spacing w:val="0"/>
          <w:rtl/>
          <w:lang w:bidi="ar-SA"/>
        </w:rPr>
        <w:t xml:space="preserve"> و این امر، با انجام دستورها و پرهیز از کارهای ممنوع، امکان‌پذیر است؛ البته لازمه‌ی انجام دستورها و پرهیز از کارهای ممنوع، این است که اوامر و نواهی را بشناسیم و نسبت به آن‌ها علم و دانش داشته باشیم</w:t>
      </w:r>
      <w:r w:rsidR="004F7186" w:rsidRPr="00FB2EE3">
        <w:rPr>
          <w:spacing w:val="0"/>
          <w:rtl/>
          <w:lang w:bidi="ar-SA"/>
        </w:rPr>
        <w:t>؛</w:t>
      </w:r>
      <w:r w:rsidRPr="00FB2EE3">
        <w:rPr>
          <w:spacing w:val="0"/>
          <w:rtl/>
          <w:lang w:bidi="ar-SA"/>
        </w:rPr>
        <w:t xml:space="preserve"> از این‌رو تقوا، دو جنبه دارد: یکی، علم و دیگری، عمل. و انسانی که علم و ع</w:t>
      </w:r>
      <w:r w:rsidR="00F2055B" w:rsidRPr="00FB2EE3">
        <w:rPr>
          <w:spacing w:val="0"/>
          <w:rtl/>
          <w:lang w:bidi="ar-SA"/>
        </w:rPr>
        <w:t>مل داشته باشد، از خوف و خشیت ال</w:t>
      </w:r>
      <w:r w:rsidRPr="00FB2EE3">
        <w:rPr>
          <w:spacing w:val="0"/>
          <w:rtl/>
          <w:lang w:bidi="ar-SA"/>
        </w:rPr>
        <w:t>هی برخوردار می‌شود و بدین‌سان متقی و پرهیزگار می‌گردد.</w:t>
      </w:r>
    </w:p>
    <w:p w:rsidR="000127B1" w:rsidRPr="00FB2EE3" w:rsidRDefault="000127B1" w:rsidP="00167AB1">
      <w:pPr>
        <w:rPr>
          <w:spacing w:val="0"/>
          <w:rtl/>
          <w:lang w:bidi="ar-SA"/>
        </w:rPr>
      </w:pPr>
      <w:r w:rsidRPr="00FB2EE3">
        <w:rPr>
          <w:spacing w:val="0"/>
          <w:rtl/>
          <w:lang w:bidi="ar-SA"/>
        </w:rPr>
        <w:t>منظور از عالم بودن، این نیست که انسان، دریایی ا</w:t>
      </w:r>
      <w:r w:rsidR="00F2055B" w:rsidRPr="00FB2EE3">
        <w:rPr>
          <w:spacing w:val="0"/>
          <w:rtl/>
          <w:lang w:bidi="ar-SA"/>
        </w:rPr>
        <w:t>ز علم باشد؛ بلکه شناخت اوامر ال</w:t>
      </w:r>
      <w:r w:rsidRPr="00FB2EE3">
        <w:rPr>
          <w:spacing w:val="0"/>
          <w:rtl/>
          <w:lang w:bidi="ar-SA"/>
        </w:rPr>
        <w:t xml:space="preserve">هی یا </w:t>
      </w:r>
      <w:r w:rsidR="004F7186" w:rsidRPr="00FB2EE3">
        <w:rPr>
          <w:spacing w:val="0"/>
          <w:rtl/>
          <w:lang w:bidi="ar-SA"/>
        </w:rPr>
        <w:t xml:space="preserve">برخورداری از </w:t>
      </w:r>
      <w:r w:rsidRPr="00FB2EE3">
        <w:rPr>
          <w:spacing w:val="0"/>
          <w:rtl/>
          <w:lang w:bidi="ar-SA"/>
        </w:rPr>
        <w:t>آن اندازه از علم و دانش که انسان دستورهای دینی‌اش را انجام دهد، کافی</w:t>
      </w:r>
      <w:r w:rsidR="004F7186" w:rsidRPr="00FB2EE3">
        <w:rPr>
          <w:spacing w:val="0"/>
          <w:rtl/>
          <w:lang w:bidi="ar-SA"/>
        </w:rPr>
        <w:t>‌</w:t>
      </w:r>
      <w:r w:rsidRPr="00FB2EE3">
        <w:rPr>
          <w:spacing w:val="0"/>
          <w:rtl/>
          <w:lang w:bidi="ar-SA"/>
        </w:rPr>
        <w:t xml:space="preserve">ست و این، به موقعیت افراد بستگی دارد؛ </w:t>
      </w:r>
      <w:r w:rsidR="004F7186" w:rsidRPr="00FB2EE3">
        <w:rPr>
          <w:spacing w:val="0"/>
          <w:rtl/>
          <w:lang w:bidi="ar-SA"/>
        </w:rPr>
        <w:t>به عنوان مثال: اگر کسی</w:t>
      </w:r>
      <w:r w:rsidRPr="00FB2EE3">
        <w:rPr>
          <w:spacing w:val="0"/>
          <w:rtl/>
          <w:lang w:bidi="ar-SA"/>
        </w:rPr>
        <w:t xml:space="preserve"> صاحب نصاب زکات است، بر او واجب است که احکام ز</w:t>
      </w:r>
      <w:r w:rsidR="004F7186" w:rsidRPr="00FB2EE3">
        <w:rPr>
          <w:spacing w:val="0"/>
          <w:rtl/>
          <w:lang w:bidi="ar-SA"/>
        </w:rPr>
        <w:t>کات را بداند؛ هم‌چنین فراگیری اح</w:t>
      </w:r>
      <w:r w:rsidRPr="00FB2EE3">
        <w:rPr>
          <w:spacing w:val="0"/>
          <w:rtl/>
          <w:lang w:bidi="ar-SA"/>
        </w:rPr>
        <w:t>کام حج، بر کسی که توان</w:t>
      </w:r>
      <w:r w:rsidR="004F7186" w:rsidRPr="00FB2EE3">
        <w:rPr>
          <w:spacing w:val="0"/>
          <w:rtl/>
          <w:lang w:bidi="ar-SA"/>
        </w:rPr>
        <w:t>ا</w:t>
      </w:r>
      <w:r w:rsidRPr="00FB2EE3">
        <w:rPr>
          <w:spacing w:val="0"/>
          <w:rtl/>
          <w:lang w:bidi="ar-SA"/>
        </w:rPr>
        <w:t xml:space="preserve">یی حج را دارد، واجب می‌باشد و این حکم، </w:t>
      </w:r>
      <w:r w:rsidR="004F7186" w:rsidRPr="00FB2EE3">
        <w:rPr>
          <w:spacing w:val="0"/>
          <w:rtl/>
          <w:lang w:bidi="ar-SA"/>
        </w:rPr>
        <w:t>همه‌ی مسایل شرعی را دربرمی‌گیرد؛ زیرا فرا</w:t>
      </w:r>
      <w:r w:rsidRPr="00FB2EE3">
        <w:rPr>
          <w:spacing w:val="0"/>
          <w:rtl/>
          <w:lang w:bidi="ar-SA"/>
        </w:rPr>
        <w:t>گ</w:t>
      </w:r>
      <w:r w:rsidR="004F7186" w:rsidRPr="00FB2EE3">
        <w:rPr>
          <w:spacing w:val="0"/>
          <w:rtl/>
          <w:lang w:bidi="ar-SA"/>
        </w:rPr>
        <w:t>ی</w:t>
      </w:r>
      <w:r w:rsidRPr="00FB2EE3">
        <w:rPr>
          <w:spacing w:val="0"/>
          <w:rtl/>
          <w:lang w:bidi="ar-SA"/>
        </w:rPr>
        <w:t xml:space="preserve">ری علوم دینی، فرض کفایه است؛ البته جز در مواردی که ذکر شد؛ </w:t>
      </w:r>
      <w:r w:rsidR="003F4898" w:rsidRPr="00FB2EE3">
        <w:rPr>
          <w:spacing w:val="0"/>
          <w:rtl/>
          <w:lang w:bidi="ar-SA"/>
        </w:rPr>
        <w:t>چون</w:t>
      </w:r>
      <w:r w:rsidRPr="00FB2EE3">
        <w:rPr>
          <w:spacing w:val="0"/>
          <w:rtl/>
          <w:lang w:bidi="ar-SA"/>
        </w:rPr>
        <w:t xml:space="preserve"> در مواردی که ذکر شد، مطابق موقعیت هر فرد، فراگیری دانش مربوط به آن تکلیف شرعی، بر او فرض عین است.</w:t>
      </w:r>
    </w:p>
    <w:p w:rsidR="000127B1" w:rsidRPr="00FB2EE3" w:rsidRDefault="000127B1" w:rsidP="00167AB1">
      <w:pPr>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فرمود: </w:t>
      </w:r>
      <w:r w:rsidR="00B90649" w:rsidRPr="00FB2EE3">
        <w:rPr>
          <w:spacing w:val="0"/>
          <w:rtl/>
          <w:lang w:bidi="ar-SA"/>
        </w:rPr>
        <w:t>«به شما سفارش می‌کنم که تقوای الله، پیشه سازید و حرف‌‌شنوی و فرمان‌برداری نمایید؛ حتی اگر غلامی سیاه و حبشی، امیر و فرمانروای شما باشد»</w:t>
      </w:r>
      <w:r w:rsidR="003F4898" w:rsidRPr="00FB2EE3">
        <w:rPr>
          <w:spacing w:val="0"/>
          <w:rtl/>
          <w:lang w:bidi="ar-SA"/>
        </w:rPr>
        <w:t>؛</w:t>
      </w:r>
      <w:r w:rsidR="00B90649" w:rsidRPr="00FB2EE3">
        <w:rPr>
          <w:spacing w:val="0"/>
          <w:rtl/>
          <w:lang w:bidi="ar-SA"/>
        </w:rPr>
        <w:t xml:space="preserve"> </w:t>
      </w:r>
      <w:r w:rsidR="00941A29" w:rsidRPr="00FB2EE3">
        <w:rPr>
          <w:spacing w:val="0"/>
          <w:rtl/>
          <w:lang w:bidi="ar-SA"/>
        </w:rPr>
        <w:t>یعنی از امیران و فرمانروایان خود اطاعت کنید؛ فرقی نمی‌کند که فرمانروایان رده‌ی بالا باشند یا فرمان</w:t>
      </w:r>
      <w:r w:rsidR="003F4898" w:rsidRPr="00FB2EE3">
        <w:rPr>
          <w:spacing w:val="0"/>
          <w:rtl/>
          <w:lang w:bidi="ar-SA"/>
        </w:rPr>
        <w:t>‌</w:t>
      </w:r>
      <w:r w:rsidR="00941A29" w:rsidRPr="00FB2EE3">
        <w:rPr>
          <w:spacing w:val="0"/>
          <w:rtl/>
          <w:lang w:bidi="ar-SA"/>
        </w:rPr>
        <w:t>داران و امیران محلی و منطقه‌ای یا رؤسای قبایل.</w:t>
      </w:r>
      <w:r w:rsidR="0040794A" w:rsidRPr="00FB2EE3">
        <w:rPr>
          <w:spacing w:val="0"/>
          <w:rtl/>
          <w:lang w:bidi="ar-SA"/>
        </w:rPr>
        <w:t xml:space="preserve"> امارت در شریعت، هم شامل والاترین مقام حکومتی</w:t>
      </w:r>
      <w:r w:rsidR="003F4898" w:rsidRPr="00FB2EE3">
        <w:rPr>
          <w:spacing w:val="0"/>
          <w:rtl/>
          <w:lang w:bidi="ar-SA"/>
        </w:rPr>
        <w:t>‌</w:t>
      </w:r>
      <w:r w:rsidR="0040794A" w:rsidRPr="00FB2EE3">
        <w:rPr>
          <w:spacing w:val="0"/>
          <w:rtl/>
          <w:lang w:bidi="ar-SA"/>
        </w:rPr>
        <w:t>ست و هم شامل رده‌های پایین‌تر از آن، مانند فرمان</w:t>
      </w:r>
      <w:r w:rsidR="003F4898" w:rsidRPr="00FB2EE3">
        <w:rPr>
          <w:spacing w:val="0"/>
          <w:rtl/>
          <w:lang w:bidi="ar-SA"/>
        </w:rPr>
        <w:t>‌</w:t>
      </w:r>
      <w:r w:rsidR="0040794A" w:rsidRPr="00FB2EE3">
        <w:rPr>
          <w:spacing w:val="0"/>
          <w:rtl/>
          <w:lang w:bidi="ar-SA"/>
        </w:rPr>
        <w:t>داران، استان</w:t>
      </w:r>
      <w:r w:rsidR="003F4898" w:rsidRPr="00FB2EE3">
        <w:rPr>
          <w:spacing w:val="0"/>
          <w:rtl/>
          <w:lang w:bidi="ar-SA"/>
        </w:rPr>
        <w:t>‌داران و رؤسای قبایل و امثال آن؛</w:t>
      </w:r>
      <w:r w:rsidR="0040794A" w:rsidRPr="00FB2EE3">
        <w:rPr>
          <w:spacing w:val="0"/>
          <w:rtl/>
          <w:lang w:bidi="ar-SA"/>
        </w:rPr>
        <w:t xml:space="preserve"> زیرا مسلمانان از زمان خلافت عمر بن خطاب</w:t>
      </w:r>
      <w:r w:rsidR="0040794A" w:rsidRPr="00FB2EE3">
        <w:rPr>
          <w:spacing w:val="0"/>
          <w:lang w:bidi="ar-SA"/>
        </w:rPr>
        <w:sym w:font="AGA Arabesque" w:char="F074"/>
      </w:r>
      <w:r w:rsidR="0040794A" w:rsidRPr="00FB2EE3">
        <w:rPr>
          <w:spacing w:val="0"/>
          <w:rtl/>
          <w:lang w:bidi="ar-SA"/>
        </w:rPr>
        <w:t>، خلیفه را امیر مؤمنان می‌نامند؛ علاوه بر واژه‌ی «امیر»، کلمه‌های امام و سلطان نیز برای والاترین مقام حکومتی مسلمانان، به‌کار رفته است. البته صحابه</w:t>
      </w:r>
      <w:r w:rsidR="0040794A" w:rsidRPr="00FB2EE3">
        <w:rPr>
          <w:spacing w:val="0"/>
          <w:lang w:bidi="ar-SA"/>
        </w:rPr>
        <w:sym w:font="AGA Arabesque" w:char="F079"/>
      </w:r>
      <w:r w:rsidR="0040794A" w:rsidRPr="00FB2EE3">
        <w:rPr>
          <w:spacing w:val="0"/>
          <w:rtl/>
          <w:lang w:bidi="ar-SA"/>
        </w:rPr>
        <w:t xml:space="preserve"> رییس حکومت اسلامی را امیرالمؤمنین می‌نامیدند.</w:t>
      </w:r>
    </w:p>
    <w:p w:rsidR="0040794A" w:rsidRPr="00FB2EE3" w:rsidRDefault="0040794A" w:rsidP="00167AB1">
      <w:pPr>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فرمود: «اگرچه غلامی سیاه و حبشی، فرمانروای شما باشد»</w:t>
      </w:r>
      <w:r w:rsidR="003F4898" w:rsidRPr="00FB2EE3">
        <w:rPr>
          <w:spacing w:val="0"/>
          <w:rtl/>
          <w:lang w:bidi="ar-SA"/>
        </w:rPr>
        <w:t>؛</w:t>
      </w:r>
      <w:r w:rsidRPr="00FB2EE3">
        <w:rPr>
          <w:spacing w:val="0"/>
          <w:rtl/>
          <w:lang w:bidi="ar-SA"/>
        </w:rPr>
        <w:t xml:space="preserve"> یعنی اگر الله متعال، غلامی را به حکومت رساند، از او اطاعت کنید؛ زیرا نافرمانی و سرپیچی از او، باعث هرج و مرج و نابسانی خواهد شد و در ا</w:t>
      </w:r>
      <w:r w:rsidR="003F4898" w:rsidRPr="00FB2EE3">
        <w:rPr>
          <w:spacing w:val="0"/>
          <w:rtl/>
          <w:lang w:bidi="ar-SA"/>
        </w:rPr>
        <w:t>ین میان، هر کسی، به حقوق دیگران</w:t>
      </w:r>
      <w:r w:rsidRPr="00FB2EE3">
        <w:rPr>
          <w:spacing w:val="0"/>
          <w:rtl/>
          <w:lang w:bidi="ar-SA"/>
        </w:rPr>
        <w:t xml:space="preserve"> تعرض می‌کند</w:t>
      </w:r>
      <w:r w:rsidR="003F4898" w:rsidRPr="00FB2EE3">
        <w:rPr>
          <w:spacing w:val="0"/>
          <w:rtl/>
          <w:lang w:bidi="ar-SA"/>
        </w:rPr>
        <w:t xml:space="preserve"> و بدین‌سان حقوق بسیاری از مردم</w:t>
      </w:r>
      <w:r w:rsidRPr="00FB2EE3">
        <w:rPr>
          <w:spacing w:val="0"/>
          <w:rtl/>
          <w:lang w:bidi="ar-SA"/>
        </w:rPr>
        <w:t xml:space="preserve"> پایمال می‌گردد. البته این اطاعت و فرمان‌برداری، مشروط به این است که در جهت</w:t>
      </w:r>
      <w:r w:rsidR="003F4898" w:rsidRPr="00FB2EE3">
        <w:rPr>
          <w:spacing w:val="0"/>
          <w:rtl/>
          <w:lang w:bidi="ar-SA"/>
        </w:rPr>
        <w:t>ی درست</w:t>
      </w:r>
      <w:r w:rsidRPr="00FB2EE3">
        <w:rPr>
          <w:spacing w:val="0"/>
          <w:rtl/>
          <w:lang w:bidi="ar-SA"/>
        </w:rPr>
        <w:t xml:space="preserve"> و در راستای اطاعت از الله</w:t>
      </w:r>
      <w:r w:rsidRPr="00FB2EE3">
        <w:rPr>
          <w:spacing w:val="0"/>
          <w:lang w:bidi="ar-SA"/>
        </w:rPr>
        <w:sym w:font="AGA Arabesque" w:char="F055"/>
      </w:r>
      <w:r w:rsidRPr="00FB2EE3">
        <w:rPr>
          <w:spacing w:val="0"/>
          <w:rtl/>
          <w:lang w:bidi="ar-SA"/>
        </w:rPr>
        <w:t xml:space="preserve"> باشد؛ زیرا رسول‌الله</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w:t>
      </w:r>
      <w:r w:rsidR="00CA7A4A" w:rsidRPr="00FB2EE3">
        <w:rPr>
          <w:rStyle w:val="Char1"/>
          <w:spacing w:val="0"/>
          <w:rtl/>
          <w:lang w:bidi="ar-SA"/>
        </w:rPr>
        <w:t>إنَّما</w:t>
      </w:r>
      <w:r w:rsidR="00CA7A4A" w:rsidRPr="00FB2EE3">
        <w:rPr>
          <w:rStyle w:val="Char1"/>
          <w:rFonts w:eastAsia="MS Mincho"/>
          <w:spacing w:val="0"/>
          <w:rtl/>
          <w:lang w:bidi="ar-SA"/>
        </w:rPr>
        <w:t xml:space="preserve"> الطَّاعَةُ فِي الْمَعْرُوفِ</w:t>
      </w:r>
      <w:r w:rsidRPr="00FB2EE3">
        <w:rPr>
          <w:rStyle w:val="Char1"/>
          <w:spacing w:val="0"/>
          <w:rtl/>
          <w:lang w:bidi="ar-SA"/>
        </w:rPr>
        <w:t>»</w:t>
      </w:r>
      <w:r w:rsidR="003F4898"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46"/>
      </w:r>
      <w:r w:rsidR="00FB2EE3" w:rsidRPr="00FB2EE3">
        <w:rPr>
          <w:rStyle w:val="FootnoteReference"/>
          <w:rFonts w:cs="B Lotus"/>
          <w:spacing w:val="0"/>
          <w:szCs w:val="28"/>
          <w:rtl/>
          <w:lang w:bidi="ar-SA"/>
        </w:rPr>
        <w:t>)</w:t>
      </w:r>
      <w:r w:rsidR="00CA7A4A" w:rsidRPr="00FB2EE3">
        <w:rPr>
          <w:spacing w:val="0"/>
          <w:rtl/>
          <w:lang w:bidi="ar-SA"/>
        </w:rPr>
        <w:t xml:space="preserve"> یعنی: اطاعت، فقط در کارهای خوب یا در کارهایی</w:t>
      </w:r>
      <w:r w:rsidR="003F4898" w:rsidRPr="00FB2EE3">
        <w:rPr>
          <w:spacing w:val="0"/>
          <w:rtl/>
          <w:lang w:bidi="ar-SA"/>
        </w:rPr>
        <w:t>‌ست که شریعت</w:t>
      </w:r>
      <w:r w:rsidR="00CA7A4A" w:rsidRPr="00FB2EE3">
        <w:rPr>
          <w:spacing w:val="0"/>
          <w:rtl/>
          <w:lang w:bidi="ar-SA"/>
        </w:rPr>
        <w:t xml:space="preserve"> تأیید کرده است؛ ا</w:t>
      </w:r>
      <w:r w:rsidR="003F4898" w:rsidRPr="00FB2EE3">
        <w:rPr>
          <w:spacing w:val="0"/>
          <w:rtl/>
          <w:lang w:bidi="ar-SA"/>
        </w:rPr>
        <w:t>ما در رابطه با کارهایی که شریعت</w:t>
      </w:r>
      <w:r w:rsidR="00CA7A4A" w:rsidRPr="00FB2EE3">
        <w:rPr>
          <w:spacing w:val="0"/>
          <w:rtl/>
          <w:lang w:bidi="ar-SA"/>
        </w:rPr>
        <w:t xml:space="preserve"> تأیید نکرده، نباید از هیچ‌کس اطاعت نمود؛ اگرچه آن شخص، پدر یا مادر، یا حاکم باشد. به عنوان مثال: اگر فرمانده‌ی گروهان، سربازانش را از خواندن نماز منع کند، نباید از او اطاعت نمایند؛ زیرا نماز، فریضه‌ای</w:t>
      </w:r>
      <w:r w:rsidR="003F4898" w:rsidRPr="00FB2EE3">
        <w:rPr>
          <w:spacing w:val="0"/>
          <w:rtl/>
          <w:lang w:bidi="ar-SA"/>
        </w:rPr>
        <w:t>‌</w:t>
      </w:r>
      <w:r w:rsidR="00CA7A4A" w:rsidRPr="00FB2EE3">
        <w:rPr>
          <w:spacing w:val="0"/>
          <w:rtl/>
          <w:lang w:bidi="ar-SA"/>
        </w:rPr>
        <w:t>ست که الله</w:t>
      </w:r>
      <w:r w:rsidR="00CA7A4A" w:rsidRPr="00FB2EE3">
        <w:rPr>
          <w:spacing w:val="0"/>
          <w:lang w:bidi="ar-SA"/>
        </w:rPr>
        <w:sym w:font="AGA Arabesque" w:char="F055"/>
      </w:r>
      <w:r w:rsidR="00CA7A4A" w:rsidRPr="00FB2EE3">
        <w:rPr>
          <w:spacing w:val="0"/>
          <w:rtl/>
          <w:lang w:bidi="ar-SA"/>
        </w:rPr>
        <w:t xml:space="preserve"> بر بندگانش فرض کرده است. هم‌چنین اگر به آن‌ها دستور دهد که عمل حرامی انجام دهند، مثلاً ریش‌هایشان را </w:t>
      </w:r>
      <w:r w:rsidR="003F4898" w:rsidRPr="00FB2EE3">
        <w:rPr>
          <w:spacing w:val="0"/>
          <w:rtl/>
          <w:lang w:bidi="ar-SA"/>
        </w:rPr>
        <w:t>بتراشند، نباید از او اطاعت کنند؛</w:t>
      </w:r>
      <w:r w:rsidR="00CA7A4A" w:rsidRPr="00FB2EE3">
        <w:rPr>
          <w:spacing w:val="0"/>
          <w:rtl/>
          <w:lang w:bidi="ar-SA"/>
        </w:rPr>
        <w:t xml:space="preserve"> زیرا رسول‌الله</w:t>
      </w:r>
      <w:r w:rsidR="00CA7A4A" w:rsidRPr="00FB2EE3">
        <w:rPr>
          <w:spacing w:val="0"/>
          <w:lang w:bidi="ar-SA"/>
        </w:rPr>
        <w:sym w:font="AGA Arabesque" w:char="F072"/>
      </w:r>
      <w:r w:rsidR="00CA7A4A" w:rsidRPr="00FB2EE3">
        <w:rPr>
          <w:spacing w:val="0"/>
          <w:rtl/>
          <w:lang w:bidi="ar-SA"/>
        </w:rPr>
        <w:t xml:space="preserve"> فرموده است: </w:t>
      </w:r>
      <w:r w:rsidR="00CA7A4A" w:rsidRPr="00FB2EE3">
        <w:rPr>
          <w:rStyle w:val="Char1"/>
          <w:spacing w:val="0"/>
          <w:rtl/>
          <w:lang w:bidi="ar-SA"/>
        </w:rPr>
        <w:t>«أعفُوا اللِّحَى وَحُفُّوا الشَّوَارِبَ</w:t>
      </w:r>
      <w:r w:rsidR="003F4898" w:rsidRPr="00FB2EE3">
        <w:rPr>
          <w:rStyle w:val="Char1"/>
          <w:spacing w:val="0"/>
          <w:rtl/>
          <w:lang w:bidi="ar-SA"/>
        </w:rPr>
        <w:t>»</w:t>
      </w:r>
      <w:r w:rsidR="003F4898" w:rsidRPr="00FB2EE3">
        <w:rPr>
          <w:rFonts w:hAnsi="AGA Arabesque"/>
          <w:spacing w:val="0"/>
          <w:rtl/>
          <w:lang w:bidi="ar-SA"/>
        </w:rPr>
        <w:t>؛</w:t>
      </w:r>
      <w:r w:rsidR="00CA7A4A" w:rsidRPr="00FB2EE3">
        <w:rPr>
          <w:rFonts w:hAnsi="AGA Arabesque"/>
          <w:spacing w:val="0"/>
          <w:rtl/>
          <w:lang w:bidi="ar-SA"/>
        </w:rPr>
        <w:t xml:space="preserve"> یعنی: «ريش‌هايتان را بگذاريد وسبيل‌هايتان را كوتاه كنيد</w:t>
      </w:r>
      <w:r w:rsidR="00CA7A4A" w:rsidRPr="00FB2EE3">
        <w:rPr>
          <w:spacing w:val="0"/>
          <w:rtl/>
          <w:lang w:bidi="ar-SA"/>
        </w:rPr>
        <w:t>».</w:t>
      </w:r>
    </w:p>
    <w:p w:rsidR="00CA7A4A" w:rsidRPr="00FB2EE3" w:rsidRDefault="00CA7A4A" w:rsidP="00167AB1">
      <w:pPr>
        <w:rPr>
          <w:spacing w:val="0"/>
          <w:rtl/>
          <w:lang w:bidi="ar-SA"/>
        </w:rPr>
      </w:pPr>
      <w:r w:rsidRPr="00FB2EE3">
        <w:rPr>
          <w:spacing w:val="0"/>
          <w:rtl/>
          <w:lang w:bidi="ar-SA"/>
        </w:rPr>
        <w:t xml:space="preserve">لذا نباید دستوری </w:t>
      </w:r>
      <w:r w:rsidR="0055538F" w:rsidRPr="00FB2EE3">
        <w:rPr>
          <w:spacing w:val="0"/>
          <w:rtl/>
          <w:lang w:bidi="ar-SA"/>
        </w:rPr>
        <w:t xml:space="preserve">را </w:t>
      </w:r>
      <w:r w:rsidRPr="00FB2EE3">
        <w:rPr>
          <w:spacing w:val="0"/>
          <w:rtl/>
          <w:lang w:bidi="ar-SA"/>
        </w:rPr>
        <w:t>که معصیت و نافرمانی از الله</w:t>
      </w:r>
      <w:r w:rsidRPr="00FB2EE3">
        <w:rPr>
          <w:spacing w:val="0"/>
          <w:lang w:bidi="ar-SA"/>
        </w:rPr>
        <w:sym w:font="AGA Arabesque" w:char="F055"/>
      </w:r>
      <w:r w:rsidRPr="00FB2EE3">
        <w:rPr>
          <w:spacing w:val="0"/>
          <w:rtl/>
          <w:lang w:bidi="ar-SA"/>
        </w:rPr>
        <w:t xml:space="preserve"> می‌باشد، </w:t>
      </w:r>
      <w:r w:rsidR="003F4898" w:rsidRPr="00FB2EE3">
        <w:rPr>
          <w:spacing w:val="0"/>
          <w:rtl/>
          <w:lang w:bidi="ar-SA"/>
        </w:rPr>
        <w:t>بپذیریم؛ بلکه باید از پذیرش آن</w:t>
      </w:r>
      <w:r w:rsidR="0055538F" w:rsidRPr="00FB2EE3">
        <w:rPr>
          <w:spacing w:val="0"/>
          <w:rtl/>
          <w:lang w:bidi="ar-SA"/>
        </w:rPr>
        <w:t xml:space="preserve"> سرپیچی کنیم</w:t>
      </w:r>
      <w:r w:rsidR="003F4898" w:rsidRPr="00FB2EE3">
        <w:rPr>
          <w:spacing w:val="0"/>
          <w:rtl/>
          <w:lang w:bidi="ar-SA"/>
        </w:rPr>
        <w:t>؛</w:t>
      </w:r>
      <w:r w:rsidR="0055538F" w:rsidRPr="00FB2EE3">
        <w:rPr>
          <w:spacing w:val="0"/>
          <w:rtl/>
          <w:lang w:bidi="ar-SA"/>
        </w:rPr>
        <w:t xml:space="preserve"> زیرا هرکس از الله نافرمانی کند و بندگانش را به نافرمانی از او دستور دهد، سزاوار فرمان‌برداری و اطاعت نیست. البته باید در مواردی که به نافرمانی از الله دستور نمی‌دهد، از او اطاعت نماییم و فقط در دستوری که مخالف حکم خداست، از او نافرمانی می</w:t>
      </w:r>
      <w:r w:rsidR="00270EE1" w:rsidRPr="00FB2EE3">
        <w:rPr>
          <w:spacing w:val="0"/>
          <w:rtl/>
          <w:lang w:bidi="ar-SA"/>
        </w:rPr>
        <w:t>‌کنیم</w:t>
      </w:r>
      <w:r w:rsidR="00351AAB" w:rsidRPr="00FB2EE3">
        <w:rPr>
          <w:spacing w:val="0"/>
          <w:rtl/>
          <w:lang w:bidi="ar-SA"/>
        </w:rPr>
        <w:t>.</w:t>
      </w:r>
      <w:r w:rsidR="00270EE1" w:rsidRPr="00FB2EE3">
        <w:rPr>
          <w:spacing w:val="0"/>
          <w:rtl/>
          <w:lang w:bidi="ar-SA"/>
        </w:rPr>
        <w:t xml:space="preserve"> </w:t>
      </w:r>
      <w:r w:rsidR="0055538F" w:rsidRPr="00FB2EE3">
        <w:rPr>
          <w:spacing w:val="0"/>
          <w:rtl/>
          <w:lang w:bidi="ar-SA"/>
        </w:rPr>
        <w:t>برخی از مردم گمان می‌کنند</w:t>
      </w:r>
      <w:r w:rsidR="00351AAB" w:rsidRPr="00FB2EE3">
        <w:rPr>
          <w:spacing w:val="0"/>
          <w:rtl/>
          <w:lang w:bidi="ar-SA"/>
        </w:rPr>
        <w:t xml:space="preserve"> که اطاعت از ولی امر، فقط در مواردی واجب است که الله متعال به آن حکم کرده است؛ این، پندار نادرستی</w:t>
      </w:r>
      <w:r w:rsidR="003F4898" w:rsidRPr="00FB2EE3">
        <w:rPr>
          <w:spacing w:val="0"/>
          <w:rtl/>
          <w:lang w:bidi="ar-SA"/>
        </w:rPr>
        <w:t>‌</w:t>
      </w:r>
      <w:r w:rsidR="00351AAB" w:rsidRPr="00FB2EE3">
        <w:rPr>
          <w:spacing w:val="0"/>
          <w:rtl/>
          <w:lang w:bidi="ar-SA"/>
        </w:rPr>
        <w:t>ست</w:t>
      </w:r>
      <w:r w:rsidR="003F4898" w:rsidRPr="00FB2EE3">
        <w:rPr>
          <w:spacing w:val="0"/>
          <w:rtl/>
          <w:lang w:bidi="ar-SA"/>
        </w:rPr>
        <w:t>؛</w:t>
      </w:r>
      <w:r w:rsidR="00F2055B" w:rsidRPr="00FB2EE3">
        <w:rPr>
          <w:spacing w:val="0"/>
          <w:rtl/>
          <w:lang w:bidi="ar-SA"/>
        </w:rPr>
        <w:t xml:space="preserve"> زیرا برای اجرای دستورهای ال</w:t>
      </w:r>
      <w:r w:rsidR="00351AAB" w:rsidRPr="00FB2EE3">
        <w:rPr>
          <w:spacing w:val="0"/>
          <w:rtl/>
          <w:lang w:bidi="ar-SA"/>
        </w:rPr>
        <w:t>هی، نیازی به حکم غیر خدا نیست و بر ما واجب است که به دستورهای پروردگار متعال عمل کنیم؛ چه ولی امر، در این رابطه با ما دستور دهد و چه ندهد.</w:t>
      </w:r>
    </w:p>
    <w:p w:rsidR="00351AAB" w:rsidRPr="00FB2EE3" w:rsidRDefault="00351AAB" w:rsidP="00167AB1">
      <w:pPr>
        <w:rPr>
          <w:spacing w:val="0"/>
          <w:rtl/>
          <w:lang w:bidi="ar-SA"/>
        </w:rPr>
      </w:pPr>
      <w:r w:rsidRPr="00FB2EE3">
        <w:rPr>
          <w:spacing w:val="0"/>
          <w:rtl/>
          <w:lang w:bidi="ar-SA"/>
        </w:rPr>
        <w:t>لذا دستورهای ولی امر، سه حالت دارد: برخی از دستورهایش، همان وظایف و دستورهایی</w:t>
      </w:r>
      <w:r w:rsidR="003F4898" w:rsidRPr="00FB2EE3">
        <w:rPr>
          <w:spacing w:val="0"/>
          <w:rtl/>
          <w:lang w:bidi="ar-SA"/>
        </w:rPr>
        <w:t>‌</w:t>
      </w:r>
      <w:r w:rsidRPr="00FB2EE3">
        <w:rPr>
          <w:spacing w:val="0"/>
          <w:rtl/>
          <w:lang w:bidi="ar-SA"/>
        </w:rPr>
        <w:t>ست که شریعت به انجام آن دستور داده است؛ مانند: ادای نماز جماعت. در چنین مواردی باید به‌خاطر فرمان‌برداری از الله و رسولش، از ولی امر اطاعت کنیم.</w:t>
      </w:r>
    </w:p>
    <w:p w:rsidR="00351AAB" w:rsidRPr="00FB2EE3" w:rsidRDefault="00351AAB" w:rsidP="00167AB1">
      <w:pPr>
        <w:rPr>
          <w:spacing w:val="0"/>
          <w:rtl/>
          <w:lang w:bidi="ar-SA"/>
        </w:rPr>
      </w:pPr>
      <w:r w:rsidRPr="00FB2EE3">
        <w:rPr>
          <w:spacing w:val="0"/>
          <w:rtl/>
          <w:lang w:bidi="ar-SA"/>
        </w:rPr>
        <w:t>حالت دوم، این است که ولی امر به معصیت و نافرمانی از الله</w:t>
      </w:r>
      <w:r w:rsidRPr="00FB2EE3">
        <w:rPr>
          <w:spacing w:val="0"/>
          <w:lang w:bidi="ar-SA"/>
        </w:rPr>
        <w:sym w:font="AGA Arabesque" w:char="F055"/>
      </w:r>
      <w:r w:rsidRPr="00FB2EE3">
        <w:rPr>
          <w:spacing w:val="0"/>
          <w:rtl/>
          <w:lang w:bidi="ar-SA"/>
        </w:rPr>
        <w:t>، یعنی ترک یک وظیفه‌ی دینی یا انجام یک عمل حرام، دستور دهد؛ در این حالت، از او اطاعت نمی‌کنیم.</w:t>
      </w:r>
    </w:p>
    <w:p w:rsidR="00351AAB" w:rsidRPr="00FB2EE3" w:rsidRDefault="00351AAB" w:rsidP="00167AB1">
      <w:pPr>
        <w:rPr>
          <w:spacing w:val="0"/>
          <w:rtl/>
          <w:lang w:bidi="ar-SA"/>
        </w:rPr>
      </w:pPr>
      <w:r w:rsidRPr="00FB2EE3">
        <w:rPr>
          <w:spacing w:val="0"/>
          <w:rtl/>
          <w:lang w:bidi="ar-SA"/>
        </w:rPr>
        <w:t>حالت سوم</w:t>
      </w:r>
      <w:r w:rsidR="00E771EB" w:rsidRPr="00FB2EE3">
        <w:rPr>
          <w:spacing w:val="0"/>
          <w:rtl/>
          <w:lang w:bidi="ar-SA"/>
        </w:rPr>
        <w:t>،</w:t>
      </w:r>
      <w:r w:rsidRPr="00FB2EE3">
        <w:rPr>
          <w:spacing w:val="0"/>
          <w:rtl/>
          <w:lang w:bidi="ar-SA"/>
        </w:rPr>
        <w:t xml:space="preserve"> این است که </w:t>
      </w:r>
      <w:r w:rsidR="00E771EB" w:rsidRPr="00FB2EE3">
        <w:rPr>
          <w:spacing w:val="0"/>
          <w:rtl/>
          <w:lang w:bidi="ar-SA"/>
        </w:rPr>
        <w:t xml:space="preserve">به </w:t>
      </w:r>
      <w:r w:rsidRPr="00FB2EE3">
        <w:rPr>
          <w:spacing w:val="0"/>
          <w:rtl/>
          <w:lang w:bidi="ar-SA"/>
        </w:rPr>
        <w:t>ما دستوری می‌دهد که نه واجبی شرعی</w:t>
      </w:r>
      <w:r w:rsidR="003F4898" w:rsidRPr="00FB2EE3">
        <w:rPr>
          <w:spacing w:val="0"/>
          <w:rtl/>
          <w:lang w:bidi="ar-SA"/>
        </w:rPr>
        <w:t>‌</w:t>
      </w:r>
      <w:r w:rsidRPr="00FB2EE3">
        <w:rPr>
          <w:spacing w:val="0"/>
          <w:rtl/>
          <w:lang w:bidi="ar-SA"/>
        </w:rPr>
        <w:t>ست و نه در شریعت، گناه و معصیت به‌شمار می‌آید. در این حالت</w:t>
      </w:r>
      <w:r w:rsidR="003F4898" w:rsidRPr="00FB2EE3">
        <w:rPr>
          <w:spacing w:val="0"/>
          <w:rtl/>
          <w:lang w:bidi="ar-SA"/>
        </w:rPr>
        <w:t xml:space="preserve"> نیز اطاعت از ولی امر، واجب است؛</w:t>
      </w:r>
      <w:r w:rsidRPr="00FB2EE3">
        <w:rPr>
          <w:spacing w:val="0"/>
          <w:rtl/>
          <w:lang w:bidi="ar-SA"/>
        </w:rPr>
        <w:t xml:space="preserve"> زیرا الله متعال می‌فرماید:</w:t>
      </w:r>
    </w:p>
    <w:p w:rsidR="00E771EB" w:rsidRPr="002B74B4" w:rsidRDefault="003A1CBE" w:rsidP="003A1CBE">
      <w:pPr>
        <w:pStyle w:val="a1"/>
        <w:rPr>
          <w:rFonts w:ascii="(normal text)" w:hAnsi="(normal text)"/>
          <w:spacing w:val="-2"/>
          <w:rtl/>
          <w:lang w:bidi="ar-SA"/>
        </w:rPr>
      </w:pPr>
      <w:r w:rsidRPr="002B74B4">
        <w:rPr>
          <w:rFonts w:ascii="KFGQPC Uthman Taha Naskh" w:cs="KFGQPC Uthman Taha Naskh" w:hint="cs"/>
          <w:spacing w:val="-2"/>
          <w:rtl/>
          <w:lang w:bidi="ar-SA"/>
        </w:rPr>
        <w:t>﴿</w:t>
      </w:r>
      <w:r w:rsidRPr="002B74B4">
        <w:rPr>
          <w:rFonts w:ascii="KFGQPC Uthmanic Script HAFS" w:hint="eastAsia"/>
          <w:spacing w:val="-2"/>
          <w:rtl/>
          <w:lang w:bidi="ar-SA"/>
        </w:rPr>
        <w:t>يَ</w:t>
      </w:r>
      <w:r w:rsidRPr="002B74B4">
        <w:rPr>
          <w:rFonts w:ascii="KFGQPC Uthmanic Script HAFS" w:hint="cs"/>
          <w:spacing w:val="-2"/>
          <w:rtl/>
          <w:lang w:bidi="ar-SA"/>
        </w:rPr>
        <w:t>ٰٓ</w:t>
      </w:r>
      <w:r w:rsidRPr="002B74B4">
        <w:rPr>
          <w:rFonts w:ascii="KFGQPC Uthmanic Script HAFS" w:hint="eastAsia"/>
          <w:spacing w:val="-2"/>
          <w:rtl/>
          <w:lang w:bidi="ar-SA"/>
        </w:rPr>
        <w:t>أَيُّهَا</w:t>
      </w:r>
      <w:r w:rsidRPr="002B74B4">
        <w:rPr>
          <w:rFonts w:ascii="KFGQPC Uthmanic Script HAFS"/>
          <w:spacing w:val="-2"/>
          <w:rtl/>
          <w:lang w:bidi="ar-SA"/>
        </w:rPr>
        <w:t xml:space="preserve"> </w:t>
      </w:r>
      <w:r w:rsidRPr="002B74B4">
        <w:rPr>
          <w:rFonts w:ascii="KFGQPC Uthmanic Script HAFS" w:hint="cs"/>
          <w:spacing w:val="-2"/>
          <w:rtl/>
          <w:lang w:bidi="ar-SA"/>
        </w:rPr>
        <w:t>ٱ</w:t>
      </w:r>
      <w:r w:rsidRPr="002B74B4">
        <w:rPr>
          <w:rFonts w:ascii="KFGQPC Uthmanic Script HAFS" w:hint="eastAsia"/>
          <w:spacing w:val="-2"/>
          <w:rtl/>
          <w:lang w:bidi="ar-SA"/>
        </w:rPr>
        <w:t>لَّذِينَ</w:t>
      </w:r>
      <w:r w:rsidRPr="002B74B4">
        <w:rPr>
          <w:rFonts w:ascii="KFGQPC Uthmanic Script HAFS"/>
          <w:spacing w:val="-2"/>
          <w:rtl/>
          <w:lang w:bidi="ar-SA"/>
        </w:rPr>
        <w:t xml:space="preserve"> </w:t>
      </w:r>
      <w:r w:rsidRPr="002B74B4">
        <w:rPr>
          <w:rFonts w:ascii="KFGQPC Uthmanic Script HAFS" w:hint="eastAsia"/>
          <w:spacing w:val="-2"/>
          <w:rtl/>
          <w:lang w:bidi="ar-SA"/>
        </w:rPr>
        <w:t>ءَامَنُو</w:t>
      </w:r>
      <w:r w:rsidRPr="002B74B4">
        <w:rPr>
          <w:rFonts w:ascii="KFGQPC Uthmanic Script HAFS" w:hint="cs"/>
          <w:spacing w:val="-2"/>
          <w:rtl/>
          <w:lang w:bidi="ar-SA"/>
        </w:rPr>
        <w:t>ٓ</w:t>
      </w:r>
      <w:r w:rsidRPr="002B74B4">
        <w:rPr>
          <w:rFonts w:ascii="KFGQPC Uthmanic Script HAFS" w:hint="eastAsia"/>
          <w:spacing w:val="-2"/>
          <w:rtl/>
          <w:lang w:bidi="ar-SA"/>
        </w:rPr>
        <w:t>اْ</w:t>
      </w:r>
      <w:r w:rsidRPr="002B74B4">
        <w:rPr>
          <w:rFonts w:ascii="KFGQPC Uthmanic Script HAFS"/>
          <w:spacing w:val="-2"/>
          <w:rtl/>
          <w:lang w:bidi="ar-SA"/>
        </w:rPr>
        <w:t xml:space="preserve"> </w:t>
      </w:r>
      <w:r w:rsidRPr="002B74B4">
        <w:rPr>
          <w:rFonts w:ascii="KFGQPC Uthmanic Script HAFS" w:hint="eastAsia"/>
          <w:spacing w:val="-2"/>
          <w:rtl/>
          <w:lang w:bidi="ar-SA"/>
        </w:rPr>
        <w:t>أَطِيعُواْ</w:t>
      </w:r>
      <w:r w:rsidRPr="002B74B4">
        <w:rPr>
          <w:rFonts w:ascii="KFGQPC Uthmanic Script HAFS"/>
          <w:spacing w:val="-2"/>
          <w:rtl/>
          <w:lang w:bidi="ar-SA"/>
        </w:rPr>
        <w:t xml:space="preserve"> </w:t>
      </w:r>
      <w:r w:rsidRPr="002B74B4">
        <w:rPr>
          <w:rFonts w:ascii="KFGQPC Uthmanic Script HAFS" w:hint="cs"/>
          <w:spacing w:val="-2"/>
          <w:rtl/>
          <w:lang w:bidi="ar-SA"/>
        </w:rPr>
        <w:t>ٱ</w:t>
      </w:r>
      <w:r w:rsidRPr="002B74B4">
        <w:rPr>
          <w:rFonts w:ascii="KFGQPC Uthmanic Script HAFS" w:hint="eastAsia"/>
          <w:spacing w:val="-2"/>
          <w:rtl/>
          <w:lang w:bidi="ar-SA"/>
        </w:rPr>
        <w:t>للَّهَ</w:t>
      </w:r>
      <w:r w:rsidRPr="002B74B4">
        <w:rPr>
          <w:rFonts w:ascii="KFGQPC Uthmanic Script HAFS"/>
          <w:spacing w:val="-2"/>
          <w:rtl/>
          <w:lang w:bidi="ar-SA"/>
        </w:rPr>
        <w:t xml:space="preserve"> </w:t>
      </w:r>
      <w:r w:rsidRPr="002B74B4">
        <w:rPr>
          <w:rFonts w:ascii="KFGQPC Uthmanic Script HAFS" w:hint="eastAsia"/>
          <w:spacing w:val="-2"/>
          <w:rtl/>
          <w:lang w:bidi="ar-SA"/>
        </w:rPr>
        <w:t>وَأَطِيعُواْ</w:t>
      </w:r>
      <w:r w:rsidRPr="002B74B4">
        <w:rPr>
          <w:rFonts w:ascii="KFGQPC Uthmanic Script HAFS"/>
          <w:spacing w:val="-2"/>
          <w:rtl/>
          <w:lang w:bidi="ar-SA"/>
        </w:rPr>
        <w:t xml:space="preserve"> </w:t>
      </w:r>
      <w:r w:rsidRPr="002B74B4">
        <w:rPr>
          <w:rFonts w:ascii="KFGQPC Uthmanic Script HAFS" w:hint="cs"/>
          <w:spacing w:val="-2"/>
          <w:rtl/>
          <w:lang w:bidi="ar-SA"/>
        </w:rPr>
        <w:t>ٱ</w:t>
      </w:r>
      <w:r w:rsidRPr="002B74B4">
        <w:rPr>
          <w:rFonts w:ascii="KFGQPC Uthmanic Script HAFS" w:hint="eastAsia"/>
          <w:spacing w:val="-2"/>
          <w:rtl/>
          <w:lang w:bidi="ar-SA"/>
        </w:rPr>
        <w:t>لرَّسُولَ</w:t>
      </w:r>
      <w:r w:rsidRPr="002B74B4">
        <w:rPr>
          <w:rFonts w:ascii="KFGQPC Uthmanic Script HAFS"/>
          <w:spacing w:val="-2"/>
          <w:rtl/>
          <w:lang w:bidi="ar-SA"/>
        </w:rPr>
        <w:t xml:space="preserve"> </w:t>
      </w:r>
      <w:r w:rsidRPr="002B74B4">
        <w:rPr>
          <w:rFonts w:ascii="KFGQPC Uthmanic Script HAFS" w:hint="eastAsia"/>
          <w:spacing w:val="-2"/>
          <w:rtl/>
          <w:lang w:bidi="ar-SA"/>
        </w:rPr>
        <w:t>وَأُوْلِي</w:t>
      </w:r>
      <w:r w:rsidRPr="002B74B4">
        <w:rPr>
          <w:rFonts w:ascii="KFGQPC Uthmanic Script HAFS"/>
          <w:spacing w:val="-2"/>
          <w:rtl/>
          <w:lang w:bidi="ar-SA"/>
        </w:rPr>
        <w:t xml:space="preserve"> </w:t>
      </w:r>
      <w:r w:rsidRPr="002B74B4">
        <w:rPr>
          <w:rFonts w:ascii="KFGQPC Uthmanic Script HAFS" w:hint="cs"/>
          <w:spacing w:val="-2"/>
          <w:rtl/>
          <w:lang w:bidi="ar-SA"/>
        </w:rPr>
        <w:t>ٱ</w:t>
      </w:r>
      <w:r w:rsidRPr="002B74B4">
        <w:rPr>
          <w:rFonts w:ascii="KFGQPC Uthmanic Script HAFS" w:hint="eastAsia"/>
          <w:spacing w:val="-2"/>
          <w:rtl/>
          <w:lang w:bidi="ar-SA"/>
        </w:rPr>
        <w:t>ل</w:t>
      </w:r>
      <w:r w:rsidRPr="002B74B4">
        <w:rPr>
          <w:rFonts w:ascii="KFGQPC Uthmanic Script HAFS" w:hint="cs"/>
          <w:spacing w:val="-2"/>
          <w:rtl/>
          <w:lang w:bidi="ar-SA"/>
        </w:rPr>
        <w:t>ۡ</w:t>
      </w:r>
      <w:r w:rsidRPr="002B74B4">
        <w:rPr>
          <w:rFonts w:ascii="KFGQPC Uthmanic Script HAFS" w:hint="eastAsia"/>
          <w:spacing w:val="-2"/>
          <w:rtl/>
          <w:lang w:bidi="ar-SA"/>
        </w:rPr>
        <w:t>أَم</w:t>
      </w:r>
      <w:r w:rsidRPr="002B74B4">
        <w:rPr>
          <w:rFonts w:ascii="KFGQPC Uthmanic Script HAFS" w:hint="cs"/>
          <w:spacing w:val="-2"/>
          <w:rtl/>
          <w:lang w:bidi="ar-SA"/>
        </w:rPr>
        <w:t>ۡ</w:t>
      </w:r>
      <w:r w:rsidRPr="002B74B4">
        <w:rPr>
          <w:rFonts w:ascii="KFGQPC Uthmanic Script HAFS" w:hint="eastAsia"/>
          <w:spacing w:val="-2"/>
          <w:rtl/>
          <w:lang w:bidi="ar-SA"/>
        </w:rPr>
        <w:t>رِ</w:t>
      </w:r>
      <w:r w:rsidRPr="002B74B4">
        <w:rPr>
          <w:rFonts w:ascii="KFGQPC Uthmanic Script HAFS"/>
          <w:spacing w:val="-2"/>
          <w:rtl/>
          <w:lang w:bidi="ar-SA"/>
        </w:rPr>
        <w:t xml:space="preserve"> </w:t>
      </w:r>
      <w:r w:rsidRPr="002B74B4">
        <w:rPr>
          <w:rFonts w:ascii="KFGQPC Uthmanic Script HAFS" w:hint="eastAsia"/>
          <w:spacing w:val="-2"/>
          <w:rtl/>
          <w:lang w:bidi="ar-SA"/>
        </w:rPr>
        <w:t>مِنكُم</w:t>
      </w:r>
      <w:r w:rsidRPr="002B74B4">
        <w:rPr>
          <w:rFonts w:ascii="KFGQPC Uthmanic Script HAFS" w:hint="cs"/>
          <w:spacing w:val="-2"/>
          <w:rtl/>
          <w:lang w:bidi="ar-SA"/>
        </w:rPr>
        <w:t>ۡ</w:t>
      </w:r>
      <w:r w:rsidRPr="002B74B4">
        <w:rPr>
          <w:rFonts w:ascii="KFGQPC Uthman Taha Naskh" w:cs="KFGQPC Uthman Taha Naskh" w:hint="cs"/>
          <w:spacing w:val="-2"/>
          <w:rtl/>
          <w:lang w:bidi="ar-SA"/>
        </w:rPr>
        <w:t>﴾</w:t>
      </w:r>
      <w:r w:rsidR="002B74B4">
        <w:rPr>
          <w:rFonts w:ascii="KFGQPC Uthman Taha Naskh" w:cs="KFGQPC Uthman Taha Naskh" w:hint="cs"/>
          <w:spacing w:val="-2"/>
          <w:rtl/>
          <w:lang w:bidi="ar-SA"/>
        </w:rPr>
        <w:t xml:space="preserve"> </w:t>
      </w:r>
      <w:r w:rsidRPr="002B74B4">
        <w:rPr>
          <w:rFonts w:ascii="KFGQPC Uthman Taha Naskh" w:cs="KFGQPC Uthman Taha Naskh" w:hint="cs"/>
          <w:spacing w:val="-2"/>
          <w:rtl/>
          <w:lang w:bidi="ar-SA"/>
        </w:rPr>
        <w:tab/>
      </w:r>
      <w:r w:rsidRPr="002B74B4">
        <w:rPr>
          <w:rStyle w:val="Char8"/>
          <w:spacing w:val="-2"/>
          <w:rtl/>
        </w:rPr>
        <w:t>[</w:t>
      </w:r>
      <w:r w:rsidRPr="002B74B4">
        <w:rPr>
          <w:rStyle w:val="Char8"/>
          <w:rFonts w:hint="eastAsia"/>
          <w:spacing w:val="-2"/>
          <w:rtl/>
        </w:rPr>
        <w:t>النساء</w:t>
      </w:r>
      <w:r w:rsidRPr="002B74B4">
        <w:rPr>
          <w:rStyle w:val="Char8"/>
          <w:spacing w:val="-2"/>
          <w:rtl/>
        </w:rPr>
        <w:t xml:space="preserve"> : </w:t>
      </w:r>
      <w:r w:rsidRPr="002B74B4">
        <w:rPr>
          <w:rStyle w:val="Char8"/>
          <w:rFonts w:hint="cs"/>
          <w:spacing w:val="-2"/>
          <w:rtl/>
        </w:rPr>
        <w:t>٥٩</w:t>
      </w:r>
      <w:r w:rsidRPr="002B74B4">
        <w:rPr>
          <w:rStyle w:val="Char8"/>
          <w:spacing w:val="-2"/>
          <w:rtl/>
        </w:rPr>
        <w:t>]</w:t>
      </w:r>
      <w:r w:rsidRPr="002B74B4">
        <w:rPr>
          <w:rFonts w:ascii="KFGQPC Uthman Taha Naskh" w:cs="KFGQPC Uthman Taha Naskh"/>
          <w:spacing w:val="-2"/>
          <w:rtl/>
          <w:lang w:bidi="ar-SA"/>
        </w:rPr>
        <w:t xml:space="preserve">  </w:t>
      </w:r>
      <w:r w:rsidR="001B2725" w:rsidRPr="002B74B4">
        <w:rPr>
          <w:spacing w:val="-2"/>
          <w:rtl/>
          <w:lang w:bidi="ar-SA"/>
        </w:rPr>
        <w:tab/>
      </w:r>
    </w:p>
    <w:p w:rsidR="00351AAB" w:rsidRPr="00FB2EE3" w:rsidRDefault="003F4926" w:rsidP="00167AB1">
      <w:pPr>
        <w:pStyle w:val="a2"/>
        <w:rPr>
          <w:rtl/>
          <w:lang w:bidi="ar-SA"/>
        </w:rPr>
      </w:pPr>
      <w:r w:rsidRPr="00FB2EE3">
        <w:rPr>
          <w:rtl/>
          <w:lang w:bidi="ar-SA"/>
        </w:rPr>
        <w:t>ای مؤ</w:t>
      </w:r>
      <w:r w:rsidR="00E771EB" w:rsidRPr="00FB2EE3">
        <w:rPr>
          <w:rtl/>
          <w:lang w:bidi="ar-SA"/>
        </w:rPr>
        <w:t>منان! از الله اطاعت کنید و از پیامبر فرمان ببرید و نیز از صاحبان امرتان (فرمان</w:t>
      </w:r>
      <w:r w:rsidRPr="00FB2EE3">
        <w:rPr>
          <w:rtl/>
          <w:lang w:bidi="ar-SA"/>
        </w:rPr>
        <w:t>‌</w:t>
      </w:r>
      <w:r w:rsidR="00E771EB" w:rsidRPr="00FB2EE3">
        <w:rPr>
          <w:rtl/>
          <w:lang w:bidi="ar-SA"/>
        </w:rPr>
        <w:t>برداری نمایید)</w:t>
      </w:r>
      <w:r w:rsidRPr="00FB2EE3">
        <w:rPr>
          <w:rtl/>
          <w:lang w:bidi="ar-SA"/>
        </w:rPr>
        <w:t>.</w:t>
      </w:r>
    </w:p>
    <w:p w:rsidR="00E771EB" w:rsidRPr="00FB2EE3" w:rsidRDefault="00726BBF" w:rsidP="00167AB1">
      <w:pPr>
        <w:rPr>
          <w:spacing w:val="0"/>
          <w:rtl/>
          <w:lang w:bidi="ar-SA"/>
        </w:rPr>
      </w:pPr>
      <w:r w:rsidRPr="00FB2EE3">
        <w:rPr>
          <w:spacing w:val="0"/>
          <w:rtl/>
          <w:lang w:bidi="ar-SA"/>
        </w:rPr>
        <w:t>لذا اطاعت از ولی امر در مواردی که به معصیت و نافرمانی از الله</w:t>
      </w:r>
      <w:r w:rsidRPr="00FB2EE3">
        <w:rPr>
          <w:spacing w:val="0"/>
          <w:lang w:bidi="ar-SA"/>
        </w:rPr>
        <w:sym w:font="AGA Arabesque" w:char="F055"/>
      </w:r>
      <w:r w:rsidRPr="00FB2EE3">
        <w:rPr>
          <w:spacing w:val="0"/>
          <w:rtl/>
          <w:lang w:bidi="ar-SA"/>
        </w:rPr>
        <w:t xml:space="preserve"> دستور ندهد، اطاعت وفرمان‌برداری از الله و پیامبر اوست.</w:t>
      </w:r>
    </w:p>
    <w:p w:rsidR="00726BBF" w:rsidRPr="00FB2EE3" w:rsidRDefault="00726BBF" w:rsidP="00F82A5E">
      <w:pPr>
        <w:rPr>
          <w:spacing w:val="0"/>
          <w:rtl/>
          <w:lang w:bidi="ar-SA"/>
        </w:rPr>
      </w:pPr>
      <w:r w:rsidRPr="00FB2EE3">
        <w:rPr>
          <w:spacing w:val="0"/>
          <w:rtl/>
          <w:lang w:bidi="ar-SA"/>
        </w:rPr>
        <w:t>سپس رسول‌الله</w:t>
      </w:r>
      <w:r w:rsidRPr="00FB2EE3">
        <w:rPr>
          <w:spacing w:val="0"/>
          <w:lang w:bidi="ar-SA"/>
        </w:rPr>
        <w:sym w:font="AGA Arabesque" w:char="F072"/>
      </w:r>
      <w:r w:rsidRPr="00FB2EE3">
        <w:rPr>
          <w:spacing w:val="0"/>
          <w:rtl/>
          <w:lang w:bidi="ar-SA"/>
        </w:rPr>
        <w:t xml:space="preserve"> فرمود: «هرکس از شما زنده بماند، شاهد اختلافات زیادی خوا</w:t>
      </w:r>
      <w:r w:rsidR="00535D7F" w:rsidRPr="00FB2EE3">
        <w:rPr>
          <w:spacing w:val="0"/>
          <w:rtl/>
          <w:lang w:bidi="ar-SA"/>
        </w:rPr>
        <w:t>ه</w:t>
      </w:r>
      <w:r w:rsidR="00CF2024" w:rsidRPr="00FB2EE3">
        <w:rPr>
          <w:spacing w:val="0"/>
          <w:rtl/>
          <w:lang w:bidi="ar-SA"/>
        </w:rPr>
        <w:t>د بود»؛ یعنی کسی که پس از من</w:t>
      </w:r>
      <w:r w:rsidR="00900362" w:rsidRPr="00FB2EE3">
        <w:rPr>
          <w:spacing w:val="0"/>
          <w:rtl/>
          <w:lang w:bidi="ar-SA"/>
        </w:rPr>
        <w:t xml:space="preserve"> زنده بماند، شاهد اختلاف‌های فراوانی در زمینه‌های گوناگون خواهد بود؛ اختلاف بر سر حکومت، اختلاف نظر، اختلاف در عمل‌کرد مردم، و دگرگونی و اختلاف در وضعیت اجتماعی و فردی مردم. همین‌طور هم شد و هنوز، تعداد زیادی از صحابه</w:t>
      </w:r>
      <w:r w:rsidR="00900362" w:rsidRPr="00FB2EE3">
        <w:rPr>
          <w:spacing w:val="0"/>
          <w:lang w:bidi="ar-SA"/>
        </w:rPr>
        <w:sym w:font="AGA Arabesque" w:char="F079"/>
      </w:r>
      <w:r w:rsidR="00900362" w:rsidRPr="00FB2EE3">
        <w:rPr>
          <w:spacing w:val="0"/>
          <w:rtl/>
          <w:lang w:bidi="ar-SA"/>
        </w:rPr>
        <w:t xml:space="preserve"> زنده بودند که فتنه‌های بزرگی پدید آمد: عثمان و علی بن‌ابی‌طالب</w:t>
      </w:r>
      <w:r w:rsidR="00CF2024" w:rsidRPr="00FB2EE3">
        <w:rPr>
          <w:rFonts w:cs="(M. Aiyada Ayoub ALKobaisi)"/>
          <w:spacing w:val="0"/>
          <w:rtl/>
          <w:lang w:bidi="ar-SA"/>
        </w:rPr>
        <w:t>$</w:t>
      </w:r>
      <w:r w:rsidR="00900362" w:rsidRPr="00FB2EE3">
        <w:rPr>
          <w:spacing w:val="0"/>
          <w:rtl/>
          <w:lang w:bidi="ar-SA"/>
        </w:rPr>
        <w:t xml:space="preserve"> کشته شدند و پیش از آن دو، عمر بن خطاب</w:t>
      </w:r>
      <w:r w:rsidR="00900362" w:rsidRPr="00FB2EE3">
        <w:rPr>
          <w:spacing w:val="0"/>
          <w:lang w:bidi="ar-SA"/>
        </w:rPr>
        <w:sym w:font="AGA Arabesque" w:char="F074"/>
      </w:r>
      <w:r w:rsidR="00900362" w:rsidRPr="00FB2EE3">
        <w:rPr>
          <w:spacing w:val="0"/>
          <w:rtl/>
          <w:lang w:bidi="ar-SA"/>
        </w:rPr>
        <w:t xml:space="preserve"> به‌قتل رسید و فتنه‌های بزرگی پدیدار گشت که د</w:t>
      </w:r>
      <w:r w:rsidR="00CF2024" w:rsidRPr="00FB2EE3">
        <w:rPr>
          <w:spacing w:val="0"/>
          <w:rtl/>
          <w:lang w:bidi="ar-SA"/>
        </w:rPr>
        <w:t>ر کتاب‌های تاریخ آمده است؛</w:t>
      </w:r>
      <w:r w:rsidR="00900362" w:rsidRPr="00FB2EE3">
        <w:rPr>
          <w:spacing w:val="0"/>
          <w:rtl/>
          <w:lang w:bidi="ar-SA"/>
        </w:rPr>
        <w:t xml:space="preserve"> البته وظیفه‌ای که ما در قبال این فتنه‌ها داریم، این است که درباره‌ی مشاجرات و اختلافات صحابه</w:t>
      </w:r>
      <w:r w:rsidR="00900362" w:rsidRPr="00FB2EE3">
        <w:rPr>
          <w:spacing w:val="0"/>
          <w:lang w:bidi="ar-SA"/>
        </w:rPr>
        <w:sym w:font="AGA Arabesque" w:char="F079"/>
      </w:r>
      <w:r w:rsidR="00900362" w:rsidRPr="00FB2EE3">
        <w:rPr>
          <w:spacing w:val="0"/>
          <w:rtl/>
          <w:lang w:bidi="ar-SA"/>
        </w:rPr>
        <w:t>، بگومگو نکنیم و از پرداختن به چنین مسایلی بپرهیزیم؛ همان‌طور که عمر بن عبدالعزیز</w:t>
      </w:r>
      <w:r w:rsidR="00CF2024" w:rsidRPr="00FB2EE3">
        <w:rPr>
          <w:rFonts w:cs="CTraditional Arabic"/>
          <w:spacing w:val="0"/>
          <w:rtl/>
          <w:lang w:bidi="ar-SA"/>
        </w:rPr>
        <w:t>/</w:t>
      </w:r>
      <w:r w:rsidR="00900362" w:rsidRPr="00FB2EE3">
        <w:rPr>
          <w:spacing w:val="0"/>
          <w:rtl/>
          <w:lang w:bidi="ar-SA"/>
        </w:rPr>
        <w:t xml:space="preserve"> گفته است: ا</w:t>
      </w:r>
      <w:r w:rsidR="00CF2024" w:rsidRPr="00FB2EE3">
        <w:rPr>
          <w:spacing w:val="0"/>
          <w:rtl/>
          <w:lang w:bidi="ar-SA"/>
        </w:rPr>
        <w:t>لله متعال ما را از ریختن خون‌ها</w:t>
      </w:r>
      <w:r w:rsidR="00900362" w:rsidRPr="00FB2EE3">
        <w:rPr>
          <w:spacing w:val="0"/>
          <w:rtl/>
          <w:lang w:bidi="ar-SA"/>
        </w:rPr>
        <w:t xml:space="preserve"> ب</w:t>
      </w:r>
      <w:r w:rsidR="00CF2024" w:rsidRPr="00FB2EE3">
        <w:rPr>
          <w:spacing w:val="0"/>
          <w:rtl/>
          <w:lang w:bidi="ar-SA"/>
        </w:rPr>
        <w:t>ه‌</w:t>
      </w:r>
      <w:r w:rsidR="00900362" w:rsidRPr="00FB2EE3">
        <w:rPr>
          <w:spacing w:val="0"/>
          <w:rtl/>
          <w:lang w:bidi="ar-SA"/>
        </w:rPr>
        <w:t xml:space="preserve">دور داشت، پس زبان خود را به طعن آن‌ها آلوده نکنیم. </w:t>
      </w:r>
      <w:r w:rsidR="00216FDE" w:rsidRPr="00FB2EE3">
        <w:rPr>
          <w:spacing w:val="0"/>
          <w:rtl/>
          <w:lang w:bidi="ar-SA"/>
        </w:rPr>
        <w:t>واقعاً راست گفته است؛ چه فایده‌ای دارد که تاریخ مرده را نبش قبر کنیم و درباره‌ی روی‌دادهایی سخن بگوییم که در میان علی بن ابی‌طالب و عایشه</w:t>
      </w:r>
      <w:r w:rsidR="00CF2024" w:rsidRPr="00FB2EE3">
        <w:rPr>
          <w:rFonts w:cs="(M. Aiyada Ayoub ALKobaisi)"/>
          <w:spacing w:val="0"/>
          <w:rtl/>
          <w:lang w:bidi="ar-SA"/>
        </w:rPr>
        <w:t>$</w:t>
      </w:r>
      <w:r w:rsidR="00216FDE" w:rsidRPr="00FB2EE3">
        <w:rPr>
          <w:spacing w:val="0"/>
          <w:rtl/>
          <w:lang w:bidi="ar-SA"/>
        </w:rPr>
        <w:t xml:space="preserve"> یا در میان علی و معاویه</w:t>
      </w:r>
      <w:r w:rsidR="00CF2024" w:rsidRPr="00FB2EE3">
        <w:rPr>
          <w:rFonts w:cs="(M. Aiyada Ayoub ALKobaisi)"/>
          <w:spacing w:val="0"/>
          <w:rtl/>
          <w:lang w:bidi="ar-SA"/>
        </w:rPr>
        <w:t>$</w:t>
      </w:r>
      <w:r w:rsidR="00216FDE" w:rsidRPr="00FB2EE3">
        <w:rPr>
          <w:spacing w:val="0"/>
          <w:rtl/>
          <w:lang w:bidi="ar-SA"/>
        </w:rPr>
        <w:t xml:space="preserve"> اتفاق افتاد؟ جز این‌که پرداختن به این جنگ‌ها و اتفاقات ناگوار، ما را به سوی ضلالت و گم</w:t>
      </w:r>
      <w:r w:rsidR="00CF2024" w:rsidRPr="00FB2EE3">
        <w:rPr>
          <w:spacing w:val="0"/>
          <w:rtl/>
          <w:lang w:bidi="ar-SA"/>
        </w:rPr>
        <w:t>‌</w:t>
      </w:r>
      <w:r w:rsidR="00216FDE" w:rsidRPr="00FB2EE3">
        <w:rPr>
          <w:spacing w:val="0"/>
          <w:rtl/>
          <w:lang w:bidi="ar-SA"/>
        </w:rPr>
        <w:t>راهی سوق می‌دهد و ممکن است نسبت به صحابه</w:t>
      </w:r>
      <w:r w:rsidR="00216FDE" w:rsidRPr="00FB2EE3">
        <w:rPr>
          <w:spacing w:val="0"/>
          <w:lang w:bidi="ar-SA"/>
        </w:rPr>
        <w:sym w:font="AGA Arabesque" w:char="F079"/>
      </w:r>
      <w:r w:rsidR="00216FDE" w:rsidRPr="00FB2EE3">
        <w:rPr>
          <w:spacing w:val="0"/>
          <w:rtl/>
          <w:lang w:bidi="ar-SA"/>
        </w:rPr>
        <w:t xml:space="preserve"> بدبین شویم  یا مانند </w:t>
      </w:r>
      <w:r w:rsidR="00CF2024" w:rsidRPr="00FB2EE3">
        <w:rPr>
          <w:spacing w:val="0"/>
          <w:rtl/>
          <w:lang w:bidi="ar-SA"/>
        </w:rPr>
        <w:t>اهل بدعت</w:t>
      </w:r>
      <w:r w:rsidR="00216FDE" w:rsidRPr="00FB2EE3">
        <w:rPr>
          <w:spacing w:val="0"/>
          <w:rtl/>
          <w:lang w:bidi="ar-SA"/>
        </w:rPr>
        <w:t xml:space="preserve">، درباره‌ی برخی از آن‌ها غلو کنیم؛ </w:t>
      </w:r>
      <w:r w:rsidR="000232C0" w:rsidRPr="00FB2EE3">
        <w:rPr>
          <w:spacing w:val="0"/>
          <w:rtl/>
          <w:lang w:bidi="ar-SA"/>
        </w:rPr>
        <w:t>چنان‌که</w:t>
      </w:r>
      <w:r w:rsidR="00216FDE" w:rsidRPr="00FB2EE3">
        <w:rPr>
          <w:spacing w:val="0"/>
          <w:rtl/>
          <w:lang w:bidi="ar-SA"/>
        </w:rPr>
        <w:t xml:space="preserve"> </w:t>
      </w:r>
      <w:r w:rsidR="00CF2024" w:rsidRPr="00FB2EE3">
        <w:rPr>
          <w:spacing w:val="0"/>
          <w:rtl/>
          <w:lang w:bidi="ar-SA"/>
        </w:rPr>
        <w:t>برخی از مدعیان</w:t>
      </w:r>
      <w:r w:rsidR="00216FDE" w:rsidRPr="00FB2EE3">
        <w:rPr>
          <w:spacing w:val="0"/>
          <w:rtl/>
          <w:lang w:bidi="ar-SA"/>
        </w:rPr>
        <w:t>، درباره‌ی اهل بیت</w:t>
      </w:r>
      <w:r w:rsidR="00216FDE" w:rsidRPr="00FB2EE3">
        <w:rPr>
          <w:spacing w:val="0"/>
          <w:lang w:bidi="ar-SA"/>
        </w:rPr>
        <w:sym w:font="AGA Arabesque" w:char="F079"/>
      </w:r>
      <w:r w:rsidR="00216FDE" w:rsidRPr="00FB2EE3">
        <w:rPr>
          <w:spacing w:val="0"/>
          <w:rtl/>
          <w:lang w:bidi="ar-SA"/>
        </w:rPr>
        <w:t xml:space="preserve"> غلو می‌کنند و به گمان خود، خاندان پیامبر</w:t>
      </w:r>
      <w:r w:rsidR="00216FDE" w:rsidRPr="00FB2EE3">
        <w:rPr>
          <w:spacing w:val="0"/>
          <w:lang w:bidi="ar-SA"/>
        </w:rPr>
        <w:sym w:font="AGA Arabesque" w:char="F072"/>
      </w:r>
      <w:r w:rsidR="00216FDE" w:rsidRPr="00FB2EE3">
        <w:rPr>
          <w:spacing w:val="0"/>
          <w:rtl/>
          <w:lang w:bidi="ar-SA"/>
        </w:rPr>
        <w:t xml:space="preserve"> را دوست دارند؛ حال آن‌که اهل بیت از غلو این‌ها، بیزارند. </w:t>
      </w:r>
      <w:r w:rsidR="000232C0" w:rsidRPr="00FB2EE3">
        <w:rPr>
          <w:spacing w:val="0"/>
          <w:rtl/>
          <w:lang w:bidi="ar-SA"/>
        </w:rPr>
        <w:t>چنان‌که</w:t>
      </w:r>
      <w:r w:rsidR="00216FDE" w:rsidRPr="00FB2EE3">
        <w:rPr>
          <w:spacing w:val="0"/>
          <w:rtl/>
          <w:lang w:bidi="ar-SA"/>
        </w:rPr>
        <w:t xml:space="preserve"> علی بن ابی‌‌طالب</w:t>
      </w:r>
      <w:r w:rsidR="00216FDE" w:rsidRPr="00FB2EE3">
        <w:rPr>
          <w:spacing w:val="0"/>
          <w:lang w:bidi="ar-SA"/>
        </w:rPr>
        <w:sym w:font="AGA Arabesque" w:char="F074"/>
      </w:r>
      <w:r w:rsidR="00216FDE" w:rsidRPr="00FB2EE3">
        <w:rPr>
          <w:spacing w:val="0"/>
          <w:rtl/>
          <w:lang w:bidi="ar-SA"/>
        </w:rPr>
        <w:t xml:space="preserve"> نخستین کسی بود که از آن‌ها، اظهار بیزاری نمود. «سبئیه» یا پیروان</w:t>
      </w:r>
      <w:r w:rsidR="00CF2024" w:rsidRPr="00FB2EE3">
        <w:rPr>
          <w:spacing w:val="0"/>
          <w:rtl/>
          <w:lang w:bidi="ar-SA"/>
        </w:rPr>
        <w:t>ِ</w:t>
      </w:r>
      <w:r w:rsidR="00216FDE" w:rsidRPr="00FB2EE3">
        <w:rPr>
          <w:spacing w:val="0"/>
          <w:rtl/>
          <w:lang w:bidi="ar-SA"/>
        </w:rPr>
        <w:t xml:space="preserve"> </w:t>
      </w:r>
      <w:r w:rsidR="00CF2024" w:rsidRPr="00FB2EE3">
        <w:rPr>
          <w:spacing w:val="0"/>
          <w:rtl/>
          <w:lang w:bidi="ar-SA"/>
        </w:rPr>
        <w:t>یک مسلمان‌نمای یهودی،</w:t>
      </w:r>
      <w:r w:rsidR="00216FDE" w:rsidRPr="00FB2EE3">
        <w:rPr>
          <w:spacing w:val="0"/>
          <w:rtl/>
          <w:lang w:bidi="ar-SA"/>
        </w:rPr>
        <w:t xml:space="preserve"> نخستین کسانی بودند که ناسزاگویی به صحابه</w:t>
      </w:r>
      <w:r w:rsidR="00216FDE" w:rsidRPr="00FB2EE3">
        <w:rPr>
          <w:spacing w:val="0"/>
          <w:lang w:bidi="ar-SA"/>
        </w:rPr>
        <w:sym w:font="AGA Arabesque" w:char="F079"/>
      </w:r>
      <w:r w:rsidR="00CF2024" w:rsidRPr="00FB2EE3">
        <w:rPr>
          <w:spacing w:val="0"/>
          <w:rtl/>
          <w:lang w:bidi="ar-SA"/>
        </w:rPr>
        <w:t xml:space="preserve"> را در این امت بنا نهادند؛</w:t>
      </w:r>
      <w:r w:rsidR="00216FDE" w:rsidRPr="00FB2EE3">
        <w:rPr>
          <w:spacing w:val="0"/>
          <w:rtl/>
          <w:lang w:bidi="ar-SA"/>
        </w:rPr>
        <w:t xml:space="preserve"> </w:t>
      </w:r>
      <w:r w:rsidR="00647111" w:rsidRPr="00FB2EE3">
        <w:rPr>
          <w:spacing w:val="0"/>
          <w:rtl/>
          <w:lang w:bidi="ar-SA"/>
        </w:rPr>
        <w:t xml:space="preserve">همان‌طور که </w:t>
      </w:r>
      <w:r w:rsidR="00AE1DEB" w:rsidRPr="00FB2EE3">
        <w:rPr>
          <w:spacing w:val="0"/>
          <w:rtl/>
          <w:lang w:bidi="ar-SA"/>
        </w:rPr>
        <w:t>«</w:t>
      </w:r>
      <w:r w:rsidR="00647111" w:rsidRPr="00FB2EE3">
        <w:rPr>
          <w:spacing w:val="0"/>
          <w:rtl/>
          <w:lang w:bidi="ar-SA"/>
        </w:rPr>
        <w:t>پولس</w:t>
      </w:r>
      <w:r w:rsidR="00AE1DEB" w:rsidRPr="00FB2EE3">
        <w:rPr>
          <w:spacing w:val="0"/>
          <w:rtl/>
          <w:lang w:bidi="ar-SA"/>
        </w:rPr>
        <w:t xml:space="preserve">» به‌ظاهر مسیحی شد تا دین نصارا را خراب کند. </w:t>
      </w:r>
      <w:r w:rsidR="00CF2024" w:rsidRPr="00FB2EE3">
        <w:rPr>
          <w:spacing w:val="0"/>
          <w:rtl/>
          <w:lang w:bidi="ar-SA"/>
        </w:rPr>
        <w:t>این مسلمان‌نمای یهودی</w:t>
      </w:r>
      <w:r w:rsidR="00AE1DEB" w:rsidRPr="00FB2EE3">
        <w:rPr>
          <w:spacing w:val="0"/>
          <w:rtl/>
          <w:lang w:bidi="ar-SA"/>
        </w:rPr>
        <w:t xml:space="preserve"> نیز ادعا می‌کرد که خاندان پیامبر</w:t>
      </w:r>
      <w:r w:rsidR="00AE1DEB" w:rsidRPr="00FB2EE3">
        <w:rPr>
          <w:spacing w:val="0"/>
          <w:lang w:bidi="ar-SA"/>
        </w:rPr>
        <w:sym w:font="AGA Arabesque" w:char="F072"/>
      </w:r>
      <w:r w:rsidR="00AE1DEB" w:rsidRPr="00FB2EE3">
        <w:rPr>
          <w:spacing w:val="0"/>
          <w:rtl/>
          <w:lang w:bidi="ar-SA"/>
        </w:rPr>
        <w:t xml:space="preserve"> را دوست دارد و مدعی حمایت از آن‌ها و پشتیبانی از علی بن ابی‌طالب</w:t>
      </w:r>
      <w:r w:rsidR="00AE1DEB" w:rsidRPr="00FB2EE3">
        <w:rPr>
          <w:spacing w:val="0"/>
          <w:lang w:bidi="ar-SA"/>
        </w:rPr>
        <w:sym w:font="AGA Arabesque" w:char="F074"/>
      </w:r>
      <w:r w:rsidR="00AE1DEB" w:rsidRPr="00FB2EE3">
        <w:rPr>
          <w:spacing w:val="0"/>
          <w:rtl/>
          <w:lang w:bidi="ar-SA"/>
        </w:rPr>
        <w:t xml:space="preserve"> بود. حتی در برابر علی</w:t>
      </w:r>
      <w:r w:rsidR="00AE1DEB" w:rsidRPr="00FB2EE3">
        <w:rPr>
          <w:spacing w:val="0"/>
          <w:lang w:bidi="ar-SA"/>
        </w:rPr>
        <w:sym w:font="AGA Arabesque" w:char="F074"/>
      </w:r>
      <w:r w:rsidR="00AE1DEB" w:rsidRPr="00FB2EE3">
        <w:rPr>
          <w:spacing w:val="0"/>
          <w:rtl/>
          <w:lang w:bidi="ar-SA"/>
        </w:rPr>
        <w:t xml:space="preserve"> ایستاد و گفت: «به‌حق که تو، خدایی»! اما علی بن ابی‌طالب</w:t>
      </w:r>
      <w:r w:rsidR="00AE1DEB" w:rsidRPr="00FB2EE3">
        <w:rPr>
          <w:spacing w:val="0"/>
          <w:lang w:bidi="ar-SA"/>
        </w:rPr>
        <w:sym w:font="AGA Arabesque" w:char="F074"/>
      </w:r>
      <w:r w:rsidR="00AE1DEB" w:rsidRPr="00FB2EE3">
        <w:rPr>
          <w:spacing w:val="0"/>
          <w:rtl/>
          <w:lang w:bidi="ar-SA"/>
        </w:rPr>
        <w:t xml:space="preserve"> دستور داد که گودالی حفر کنند و آن‌گاه آن را پُر از هیزم کردند و سپس به فرمان او، پیروان این گم</w:t>
      </w:r>
      <w:r w:rsidR="00CF2024" w:rsidRPr="00FB2EE3">
        <w:rPr>
          <w:spacing w:val="0"/>
          <w:rtl/>
          <w:lang w:bidi="ar-SA"/>
        </w:rPr>
        <w:t>‌</w:t>
      </w:r>
      <w:r w:rsidR="00AE1DEB" w:rsidRPr="00FB2EE3">
        <w:rPr>
          <w:spacing w:val="0"/>
          <w:rtl/>
          <w:lang w:bidi="ar-SA"/>
        </w:rPr>
        <w:t>راه را در آتش سوزاندند</w:t>
      </w:r>
      <w:r w:rsidR="00CF2024" w:rsidRPr="00FB2EE3">
        <w:rPr>
          <w:spacing w:val="0"/>
          <w:rtl/>
          <w:lang w:bidi="ar-SA"/>
        </w:rPr>
        <w:t>؛</w:t>
      </w:r>
      <w:r w:rsidR="00AE1DEB" w:rsidRPr="00FB2EE3">
        <w:rPr>
          <w:spacing w:val="0"/>
          <w:rtl/>
          <w:lang w:bidi="ar-SA"/>
        </w:rPr>
        <w:t xml:space="preserve"> زیرا مرتکب گناه بزرگ و بی‌سابقه‌ای در این امت شده بودند. گفته می‌شود: </w:t>
      </w:r>
      <w:r w:rsidR="00CF2024" w:rsidRPr="00FB2EE3">
        <w:rPr>
          <w:spacing w:val="0"/>
          <w:rtl/>
          <w:lang w:bidi="ar-SA"/>
        </w:rPr>
        <w:t>سرکرده‌ی این گروه</w:t>
      </w:r>
      <w:r w:rsidR="00AE1DEB" w:rsidRPr="00FB2EE3">
        <w:rPr>
          <w:spacing w:val="0"/>
          <w:rtl/>
          <w:lang w:bidi="ar-SA"/>
        </w:rPr>
        <w:t>، گریخت و</w:t>
      </w:r>
      <w:r w:rsidR="00CF2024" w:rsidRPr="00FB2EE3">
        <w:rPr>
          <w:spacing w:val="0"/>
          <w:rtl/>
          <w:lang w:bidi="ar-SA"/>
        </w:rPr>
        <w:t xml:space="preserve"> </w:t>
      </w:r>
      <w:r w:rsidR="00AE1DEB" w:rsidRPr="00FB2EE3">
        <w:rPr>
          <w:spacing w:val="0"/>
          <w:rtl/>
          <w:lang w:bidi="ar-SA"/>
        </w:rPr>
        <w:t>به مصر رفت. والله اعلم. اما زمانی که ابن‌عباس</w:t>
      </w:r>
      <w:r w:rsidR="00F82A5E" w:rsidRPr="00FB2EE3">
        <w:rPr>
          <w:rFonts w:cs="(M. Aiyada Ayoub ALKobaisi)"/>
          <w:spacing w:val="0"/>
          <w:rtl/>
          <w:lang w:bidi="ar-SA"/>
        </w:rPr>
        <w:t>$</w:t>
      </w:r>
      <w:r w:rsidR="00AE1DEB" w:rsidRPr="00FB2EE3">
        <w:rPr>
          <w:spacing w:val="0"/>
          <w:rtl/>
          <w:lang w:bidi="ar-SA"/>
        </w:rPr>
        <w:t xml:space="preserve"> این خبر را شنید که علی بن ابی‌طالب</w:t>
      </w:r>
      <w:r w:rsidR="00AE1DEB" w:rsidRPr="00FB2EE3">
        <w:rPr>
          <w:spacing w:val="0"/>
          <w:lang w:bidi="ar-SA"/>
        </w:rPr>
        <w:sym w:font="AGA Arabesque" w:char="F074"/>
      </w:r>
      <w:r w:rsidR="00AE1DEB" w:rsidRPr="00FB2EE3">
        <w:rPr>
          <w:spacing w:val="0"/>
          <w:rtl/>
          <w:lang w:bidi="ar-SA"/>
        </w:rPr>
        <w:t xml:space="preserve"> آن‌ها را در آتش سوزانده </w:t>
      </w:r>
      <w:r w:rsidR="00CF2024" w:rsidRPr="00FB2EE3">
        <w:rPr>
          <w:spacing w:val="0"/>
          <w:rtl/>
          <w:lang w:bidi="ar-SA"/>
        </w:rPr>
        <w:t>است، کشتنشان را کار درستی دانست؛</w:t>
      </w:r>
      <w:r w:rsidR="00AE1DEB" w:rsidRPr="00FB2EE3">
        <w:rPr>
          <w:spacing w:val="0"/>
          <w:rtl/>
          <w:lang w:bidi="ar-SA"/>
        </w:rPr>
        <w:t xml:space="preserve"> اما سوزاندن آن‌ها با آتش را رد کرد؛ زیرا رسول‌الله</w:t>
      </w:r>
      <w:r w:rsidR="00AE1DEB" w:rsidRPr="00FB2EE3">
        <w:rPr>
          <w:spacing w:val="0"/>
          <w:lang w:bidi="ar-SA"/>
        </w:rPr>
        <w:sym w:font="AGA Arabesque" w:char="F072"/>
      </w:r>
      <w:r w:rsidR="00AE1DEB" w:rsidRPr="00FB2EE3">
        <w:rPr>
          <w:spacing w:val="0"/>
          <w:rtl/>
          <w:lang w:bidi="ar-SA"/>
        </w:rPr>
        <w:t xml:space="preserve"> فرموده است: </w:t>
      </w:r>
      <w:r w:rsidR="00AE1DEB" w:rsidRPr="00FB2EE3">
        <w:rPr>
          <w:rStyle w:val="Char1"/>
          <w:spacing w:val="0"/>
          <w:rtl/>
          <w:lang w:bidi="ar-SA"/>
        </w:rPr>
        <w:t>«</w:t>
      </w:r>
      <w:r w:rsidR="00AE1DEB" w:rsidRPr="00FB2EE3">
        <w:rPr>
          <w:rStyle w:val="Char1"/>
          <w:rFonts w:eastAsia="MS Mincho"/>
          <w:spacing w:val="0"/>
          <w:rtl/>
          <w:lang w:bidi="ar-SA"/>
        </w:rPr>
        <w:t>مَنْ بَدَّلَ دِينَهُ فَاقْتُلُوهُ</w:t>
      </w:r>
      <w:r w:rsidR="00AE1DEB" w:rsidRPr="00FB2EE3">
        <w:rPr>
          <w:rStyle w:val="Char1"/>
          <w:spacing w:val="0"/>
          <w:rtl/>
          <w:lang w:bidi="ar-SA"/>
        </w:rPr>
        <w:t>»</w:t>
      </w:r>
      <w:r w:rsidR="00CF2024"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47"/>
      </w:r>
      <w:r w:rsidR="00FB2EE3" w:rsidRPr="00FB2EE3">
        <w:rPr>
          <w:rStyle w:val="FootnoteReference"/>
          <w:rFonts w:cs="B Lotus"/>
          <w:spacing w:val="0"/>
          <w:szCs w:val="28"/>
          <w:rtl/>
          <w:lang w:bidi="ar-SA"/>
        </w:rPr>
        <w:t>)</w:t>
      </w:r>
      <w:r w:rsidR="00AE1DEB" w:rsidRPr="00FB2EE3">
        <w:rPr>
          <w:spacing w:val="0"/>
          <w:rtl/>
          <w:lang w:bidi="ar-SA"/>
        </w:rPr>
        <w:t xml:space="preserve"> یعنی: «هر کس، دینش را تغییر داد (و از اسلام برگشت)، او را بکشید». پیروان </w:t>
      </w:r>
      <w:r w:rsidR="00CF2024" w:rsidRPr="00FB2EE3">
        <w:rPr>
          <w:spacing w:val="0"/>
          <w:rtl/>
          <w:lang w:bidi="ar-SA"/>
        </w:rPr>
        <w:t>این فرد</w:t>
      </w:r>
      <w:r w:rsidR="00AE1DEB" w:rsidRPr="00FB2EE3">
        <w:rPr>
          <w:spacing w:val="0"/>
          <w:rtl/>
          <w:lang w:bidi="ar-SA"/>
        </w:rPr>
        <w:t xml:space="preserve"> نیز از دین برگشته بودند</w:t>
      </w:r>
      <w:r w:rsidR="00CF2024" w:rsidRPr="00FB2EE3">
        <w:rPr>
          <w:spacing w:val="0"/>
          <w:rtl/>
          <w:lang w:bidi="ar-SA"/>
        </w:rPr>
        <w:t>؛</w:t>
      </w:r>
      <w:r w:rsidR="00AE1DEB" w:rsidRPr="00FB2EE3">
        <w:rPr>
          <w:spacing w:val="0"/>
          <w:rtl/>
          <w:lang w:bidi="ar-SA"/>
        </w:rPr>
        <w:t xml:space="preserve"> اما سوزاندن آن‌ها، کار درستی نبود</w:t>
      </w:r>
      <w:r w:rsidR="00CF2024" w:rsidRPr="00FB2EE3">
        <w:rPr>
          <w:spacing w:val="0"/>
          <w:rtl/>
          <w:lang w:bidi="ar-SA"/>
        </w:rPr>
        <w:t>؛</w:t>
      </w:r>
      <w:r w:rsidR="00AE1DEB" w:rsidRPr="00FB2EE3">
        <w:rPr>
          <w:spacing w:val="0"/>
          <w:rtl/>
          <w:lang w:bidi="ar-SA"/>
        </w:rPr>
        <w:t xml:space="preserve"> زیرا پیامبر</w:t>
      </w:r>
      <w:r w:rsidR="00AE1DEB" w:rsidRPr="00FB2EE3">
        <w:rPr>
          <w:spacing w:val="0"/>
          <w:lang w:bidi="ar-SA"/>
        </w:rPr>
        <w:sym w:font="AGA Arabesque" w:char="F072"/>
      </w:r>
      <w:r w:rsidR="00AE1DEB" w:rsidRPr="00FB2EE3">
        <w:rPr>
          <w:spacing w:val="0"/>
          <w:rtl/>
          <w:lang w:bidi="ar-SA"/>
        </w:rPr>
        <w:t xml:space="preserve"> فرموده است: </w:t>
      </w:r>
      <w:r w:rsidR="00AE1DEB" w:rsidRPr="00FB2EE3">
        <w:rPr>
          <w:rStyle w:val="Char1"/>
          <w:spacing w:val="0"/>
          <w:rtl/>
          <w:lang w:bidi="ar-SA"/>
        </w:rPr>
        <w:t>«</w:t>
      </w:r>
      <w:r w:rsidR="00AE1DEB" w:rsidRPr="00FB2EE3">
        <w:rPr>
          <w:rStyle w:val="Char1"/>
          <w:rFonts w:eastAsia="MS Mincho"/>
          <w:spacing w:val="0"/>
          <w:rtl/>
          <w:lang w:bidi="ar-SA"/>
        </w:rPr>
        <w:t>لا تُعَذِّبُوا بِعَذَابِ اللَّهِ</w:t>
      </w:r>
      <w:r w:rsidR="00AE1DEB" w:rsidRPr="00FB2EE3">
        <w:rPr>
          <w:rStyle w:val="Char1"/>
          <w:spacing w:val="0"/>
          <w:rtl/>
          <w:lang w:bidi="ar-SA"/>
        </w:rPr>
        <w:t>»</w:t>
      </w:r>
      <w:r w:rsidR="00CF2024"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48"/>
      </w:r>
      <w:r w:rsidR="00FB2EE3" w:rsidRPr="00FB2EE3">
        <w:rPr>
          <w:rStyle w:val="FootnoteReference"/>
          <w:rFonts w:cs="B Lotus"/>
          <w:spacing w:val="0"/>
          <w:szCs w:val="28"/>
          <w:rtl/>
          <w:lang w:bidi="ar-SA"/>
        </w:rPr>
        <w:t>)</w:t>
      </w:r>
      <w:r w:rsidR="003E36E3" w:rsidRPr="00FB2EE3">
        <w:rPr>
          <w:spacing w:val="0"/>
          <w:rtl/>
          <w:lang w:bidi="ar-SA"/>
        </w:rPr>
        <w:t xml:space="preserve"> یعنی: «کسی را با عذاب الاهی (آتش) عذاب ندهید». وقتی علی</w:t>
      </w:r>
      <w:r w:rsidR="003E36E3" w:rsidRPr="00FB2EE3">
        <w:rPr>
          <w:spacing w:val="0"/>
          <w:lang w:bidi="ar-SA"/>
        </w:rPr>
        <w:sym w:font="AGA Arabesque" w:char="F074"/>
      </w:r>
      <w:r w:rsidR="003E36E3" w:rsidRPr="00FB2EE3">
        <w:rPr>
          <w:spacing w:val="0"/>
          <w:rtl/>
          <w:lang w:bidi="ar-SA"/>
        </w:rPr>
        <w:t xml:space="preserve"> اطلاع یافت که ابن‌عباس</w:t>
      </w:r>
      <w:r w:rsidR="00AD1AA8" w:rsidRPr="00FB2EE3">
        <w:rPr>
          <w:rFonts w:cs="(M. Aiyada Ayoub ALKobaisi)"/>
          <w:spacing w:val="0"/>
          <w:rtl/>
          <w:lang w:bidi="ar-SA"/>
        </w:rPr>
        <w:t>$</w:t>
      </w:r>
      <w:r w:rsidR="003E36E3" w:rsidRPr="00FB2EE3">
        <w:rPr>
          <w:spacing w:val="0"/>
          <w:rtl/>
          <w:lang w:bidi="ar-SA"/>
        </w:rPr>
        <w:t xml:space="preserve"> کشتن آن‌ها را کار درستی دانسته، اما سوزاندنشان را رد کرده است، فرمود: </w:t>
      </w:r>
      <w:r w:rsidR="001F07AB" w:rsidRPr="00FB2EE3">
        <w:rPr>
          <w:spacing w:val="0"/>
          <w:rtl/>
          <w:lang w:bidi="ar-SA"/>
        </w:rPr>
        <w:t>«عجب! ابن‌عباس، هر عیبی را چه خوب درک می‌کند»! یعنی سخن ابن‌عباس</w:t>
      </w:r>
      <w:r w:rsidR="001F07AB" w:rsidRPr="00FB2EE3">
        <w:rPr>
          <w:spacing w:val="0"/>
          <w:lang w:bidi="ar-SA"/>
        </w:rPr>
        <w:sym w:font="AGA Arabesque" w:char="F074"/>
      </w:r>
      <w:r w:rsidR="001F07AB" w:rsidRPr="00FB2EE3">
        <w:rPr>
          <w:spacing w:val="0"/>
          <w:rtl/>
          <w:lang w:bidi="ar-SA"/>
        </w:rPr>
        <w:t xml:space="preserve"> را تأیید کرد.</w:t>
      </w:r>
    </w:p>
    <w:p w:rsidR="00FE6A94" w:rsidRPr="006736F7" w:rsidRDefault="00F537FA" w:rsidP="00F2055B">
      <w:pPr>
        <w:rPr>
          <w:spacing w:val="-2"/>
          <w:rtl/>
          <w:lang w:bidi="ar-SA"/>
        </w:rPr>
      </w:pPr>
      <w:r w:rsidRPr="006736F7">
        <w:rPr>
          <w:spacing w:val="-2"/>
          <w:rtl/>
          <w:lang w:bidi="ar-SA"/>
        </w:rPr>
        <w:t>به‌هر حال اعتقاد اهل سنت و جماعت، این است که درباره‌ی مشاجرات صحابه با یک</w:t>
      </w:r>
      <w:r w:rsidR="00C202BA" w:rsidRPr="006736F7">
        <w:rPr>
          <w:spacing w:val="-2"/>
          <w:rtl/>
          <w:lang w:bidi="ar-SA"/>
        </w:rPr>
        <w:t>‌</w:t>
      </w:r>
      <w:r w:rsidRPr="006736F7">
        <w:rPr>
          <w:spacing w:val="-2"/>
          <w:rtl/>
          <w:lang w:bidi="ar-SA"/>
        </w:rPr>
        <w:t xml:space="preserve">دیگر، </w:t>
      </w:r>
      <w:r w:rsidR="00C202BA" w:rsidRPr="006736F7">
        <w:rPr>
          <w:spacing w:val="-2"/>
          <w:rtl/>
          <w:lang w:bidi="ar-SA"/>
        </w:rPr>
        <w:t>باید سکوت کنیم</w:t>
      </w:r>
      <w:r w:rsidRPr="006736F7">
        <w:rPr>
          <w:spacing w:val="-2"/>
          <w:rtl/>
          <w:lang w:bidi="ar-SA"/>
        </w:rPr>
        <w:t xml:space="preserve"> و دل‌ها و زبان‌های</w:t>
      </w:r>
      <w:r w:rsidR="00C202BA" w:rsidRPr="006736F7">
        <w:rPr>
          <w:spacing w:val="-2"/>
          <w:rtl/>
          <w:lang w:bidi="ar-SA"/>
        </w:rPr>
        <w:t>م</w:t>
      </w:r>
      <w:r w:rsidRPr="006736F7">
        <w:rPr>
          <w:spacing w:val="-2"/>
          <w:rtl/>
          <w:lang w:bidi="ar-SA"/>
        </w:rPr>
        <w:t>ان را از چنین مسایلی دور بدار</w:t>
      </w:r>
      <w:r w:rsidR="00C202BA" w:rsidRPr="006736F7">
        <w:rPr>
          <w:spacing w:val="-2"/>
          <w:rtl/>
          <w:lang w:bidi="ar-SA"/>
        </w:rPr>
        <w:t>یم؛</w:t>
      </w:r>
      <w:r w:rsidRPr="006736F7">
        <w:rPr>
          <w:spacing w:val="-2"/>
          <w:rtl/>
          <w:lang w:bidi="ar-SA"/>
        </w:rPr>
        <w:t xml:space="preserve"> لذا معتقدیم که آن‌ها، همه مجتهد بوده‌اند؛ از این‌رو آنان که درست عمل کرده‌اند و حق با آن‌ها بوده است، دو پاداش می‌یابند و آن دسته که خطاکار بوده‌اند، یک پاداش دارند. آن‌ها امتی بودند که آمدند و رفتند و کردارشان، از آنِ خودشان است و کردار ما، از آن خود ما؛ و ما، درباره‌ی اعمال آن‌ها بازخواست نمی‌شویم. اگر کسی تاریخ چنین مسایلی را بخواند، به‌شدت تعجب خواهد کرد؛ زیرا خواهد دید که برخی، به حمایت از بنی‌امیه، به ناسزاگویی به علی بن ابی‌طالب</w:t>
      </w:r>
      <w:r w:rsidRPr="006736F7">
        <w:rPr>
          <w:spacing w:val="-2"/>
          <w:lang w:bidi="ar-SA"/>
        </w:rPr>
        <w:sym w:font="AGA Arabesque" w:char="F074"/>
      </w:r>
      <w:r w:rsidRPr="006736F7">
        <w:rPr>
          <w:spacing w:val="-2"/>
          <w:rtl/>
          <w:lang w:bidi="ar-SA"/>
        </w:rPr>
        <w:t xml:space="preserve"> و خاندان پیامبر</w:t>
      </w:r>
      <w:r w:rsidRPr="006736F7">
        <w:rPr>
          <w:spacing w:val="-2"/>
          <w:lang w:bidi="ar-SA"/>
        </w:rPr>
        <w:sym w:font="AGA Arabesque" w:char="F072"/>
      </w:r>
      <w:r w:rsidRPr="006736F7">
        <w:rPr>
          <w:spacing w:val="-2"/>
          <w:rtl/>
          <w:lang w:bidi="ar-SA"/>
        </w:rPr>
        <w:t xml:space="preserve"> پرداخته‌اند و از سوی دیگر، عده‌ای نیز درباره‌ی علی بن ابی‌طالب و اهل بیت</w:t>
      </w:r>
      <w:r w:rsidRPr="006736F7">
        <w:rPr>
          <w:spacing w:val="-2"/>
          <w:lang w:bidi="ar-SA"/>
        </w:rPr>
        <w:sym w:font="AGA Arabesque" w:char="F079"/>
      </w:r>
      <w:r w:rsidRPr="006736F7">
        <w:rPr>
          <w:spacing w:val="-2"/>
          <w:rtl/>
          <w:lang w:bidi="ar-SA"/>
        </w:rPr>
        <w:t xml:space="preserve"> غلو و زیاده‌‌روی کرده‌اند و به</w:t>
      </w:r>
      <w:r w:rsidR="00685831" w:rsidRPr="006736F7">
        <w:rPr>
          <w:spacing w:val="-2"/>
          <w:rtl/>
          <w:lang w:bidi="ar-SA"/>
        </w:rPr>
        <w:t>‌شدت به بنی‌امیه</w:t>
      </w:r>
      <w:r w:rsidRPr="006736F7">
        <w:rPr>
          <w:spacing w:val="-2"/>
          <w:rtl/>
          <w:lang w:bidi="ar-SA"/>
        </w:rPr>
        <w:t xml:space="preserve"> ناسزا گفته‌اند</w:t>
      </w:r>
      <w:r w:rsidR="00C202BA" w:rsidRPr="006736F7">
        <w:rPr>
          <w:spacing w:val="-2"/>
          <w:rtl/>
          <w:lang w:bidi="ar-SA"/>
        </w:rPr>
        <w:t>؛</w:t>
      </w:r>
      <w:r w:rsidRPr="006736F7">
        <w:rPr>
          <w:spacing w:val="-2"/>
          <w:rtl/>
          <w:lang w:bidi="ar-SA"/>
        </w:rPr>
        <w:t xml:space="preserve"> زیرا تاریخ، تابع سیاست است! لذا ما، وظیفه داریم که درباره‌ی مسا</w:t>
      </w:r>
      <w:r w:rsidR="00C202BA" w:rsidRPr="006736F7">
        <w:rPr>
          <w:spacing w:val="-2"/>
          <w:rtl/>
          <w:lang w:bidi="ar-SA"/>
        </w:rPr>
        <w:t>یل تاریخی، شتاب‌زده قضاوت نکنیم؛ چون</w:t>
      </w:r>
      <w:r w:rsidRPr="006736F7">
        <w:rPr>
          <w:spacing w:val="-2"/>
          <w:rtl/>
          <w:lang w:bidi="ar-SA"/>
        </w:rPr>
        <w:t xml:space="preserve"> تاریخ، آکنده از دروغ و تحریف حقایق می‌باشد و چه</w:t>
      </w:r>
      <w:r w:rsidR="00C202BA" w:rsidRPr="006736F7">
        <w:rPr>
          <w:spacing w:val="-2"/>
          <w:rtl/>
          <w:lang w:bidi="ar-SA"/>
        </w:rPr>
        <w:t>‌</w:t>
      </w:r>
      <w:r w:rsidRPr="006736F7">
        <w:rPr>
          <w:spacing w:val="-2"/>
          <w:rtl/>
          <w:lang w:bidi="ar-SA"/>
        </w:rPr>
        <w:t>بسا بسیاری از حقیقت‌های تاریخ، کتمان و حذف می‌شود و گاه، مسایلی در تاریخ مطرح می‌شود که اصلاً اتفاق نیفتاده است! همه‌ی این‌ها، به تبعیت از سیاست، صورت می‌گیرد. لذا همان‌گونه که اعتقاد اهل سنت و جماعت است، باید درباره‌ی درگیری‌ها و مشاجرات صحابه با یک</w:t>
      </w:r>
      <w:r w:rsidR="00C202BA" w:rsidRPr="006736F7">
        <w:rPr>
          <w:spacing w:val="-2"/>
          <w:rtl/>
          <w:lang w:bidi="ar-SA"/>
        </w:rPr>
        <w:t>‌</w:t>
      </w:r>
      <w:r w:rsidRPr="006736F7">
        <w:rPr>
          <w:spacing w:val="-2"/>
          <w:rtl/>
          <w:lang w:bidi="ar-SA"/>
        </w:rPr>
        <w:t>دیگر سکوت کنیم تا نسبت به هیچ‌یک از آن‌ها بدبین نشویم و همه را دوست داشته باشیم. از الله متعال درخواست می‌کنم</w:t>
      </w:r>
      <w:r w:rsidR="00C202BA" w:rsidRPr="006736F7">
        <w:rPr>
          <w:spacing w:val="-2"/>
          <w:rtl/>
          <w:lang w:bidi="ar-SA"/>
        </w:rPr>
        <w:t xml:space="preserve"> که ما را با محبت آن‌ها بمیراند؛</w:t>
      </w:r>
      <w:r w:rsidRPr="006736F7">
        <w:rPr>
          <w:spacing w:val="-2"/>
          <w:rtl/>
          <w:lang w:bidi="ar-SA"/>
        </w:rPr>
        <w:t xml:space="preserve"> از این‌رو می‌گوییم:</w:t>
      </w:r>
    </w:p>
    <w:p w:rsidR="00FE6A94" w:rsidRPr="00FB2EE3" w:rsidRDefault="003A1CBE" w:rsidP="003A1CBE">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رَبَّنَا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غ</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rtl/>
          <w:lang w:bidi="ar-SA"/>
        </w:rPr>
        <w:t xml:space="preserve"> </w:t>
      </w:r>
      <w:r w:rsidRPr="00FB2EE3">
        <w:rPr>
          <w:rFonts w:ascii="KFGQPC Uthmanic Script HAFS" w:hint="eastAsia"/>
          <w:rtl/>
          <w:lang w:bidi="ar-SA"/>
        </w:rPr>
        <w:t>وَلِإِخ</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نِنَا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سَبَقُونَا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إِيمَ</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تَج</w:t>
      </w:r>
      <w:r w:rsidRPr="00FB2EE3">
        <w:rPr>
          <w:rFonts w:ascii="KFGQPC Uthmanic Script HAFS" w:hint="cs"/>
          <w:rtl/>
          <w:lang w:bidi="ar-SA"/>
        </w:rPr>
        <w:t>ۡ</w:t>
      </w:r>
      <w:r w:rsidRPr="00FB2EE3">
        <w:rPr>
          <w:rFonts w:ascii="KFGQPC Uthmanic Script HAFS" w:hint="eastAsia"/>
          <w:rtl/>
          <w:lang w:bidi="ar-SA"/>
        </w:rPr>
        <w:t>عَل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قُلُوبِنَا</w:t>
      </w:r>
      <w:r w:rsidRPr="00FB2EE3">
        <w:rPr>
          <w:rFonts w:ascii="KFGQPC Uthmanic Script HAFS"/>
          <w:rtl/>
          <w:lang w:bidi="ar-SA"/>
        </w:rPr>
        <w:t xml:space="preserve"> </w:t>
      </w:r>
      <w:r w:rsidRPr="00FB2EE3">
        <w:rPr>
          <w:rFonts w:ascii="KFGQPC Uthmanic Script HAFS" w:hint="eastAsia"/>
          <w:rtl/>
          <w:lang w:bidi="ar-SA"/>
        </w:rPr>
        <w:t>غِلّ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لِّلَّذِينَ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رَبَّنَا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إِنَّكَ</w:t>
      </w:r>
      <w:r w:rsidRPr="00FB2EE3">
        <w:rPr>
          <w:rFonts w:ascii="KFGQPC Uthmanic Script HAFS"/>
          <w:rtl/>
          <w:lang w:bidi="ar-SA"/>
        </w:rPr>
        <w:t xml:space="preserve"> </w:t>
      </w:r>
      <w:r w:rsidRPr="00FB2EE3">
        <w:rPr>
          <w:rFonts w:ascii="KFGQPC Uthmanic Script HAFS" w:hint="eastAsia"/>
          <w:rtl/>
          <w:lang w:bidi="ar-SA"/>
        </w:rPr>
        <w:t>رَءُوف</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رَّحِيمٌ</w:t>
      </w:r>
      <w:r w:rsidRPr="00FB2EE3">
        <w:rPr>
          <w:rFonts w:ascii="KFGQPC Uthmanic Script HAFS"/>
          <w:rtl/>
          <w:lang w:bidi="ar-SA"/>
        </w:rPr>
        <w:t xml:space="preserve"> </w:t>
      </w:r>
      <w:r w:rsidRPr="00FB2EE3">
        <w:rPr>
          <w:rFonts w:ascii="KFGQPC Uthmanic Script HAFS" w:hint="cs"/>
          <w:rtl/>
          <w:lang w:bidi="ar-SA"/>
        </w:rPr>
        <w:t>١٠</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الحشر</w:t>
      </w:r>
      <w:r w:rsidRPr="00FB2EE3">
        <w:rPr>
          <w:rStyle w:val="Char8"/>
          <w:rtl/>
        </w:rPr>
        <w:t xml:space="preserve">: </w:t>
      </w:r>
      <w:r w:rsidRPr="00FB2EE3">
        <w:rPr>
          <w:rStyle w:val="Char8"/>
          <w:rFonts w:hint="cs"/>
          <w:rtl/>
        </w:rPr>
        <w:t>١٠</w:t>
      </w:r>
      <w:r w:rsidRPr="00FB2EE3">
        <w:rPr>
          <w:rStyle w:val="Char8"/>
          <w:rtl/>
        </w:rPr>
        <w:t>]</w:t>
      </w:r>
      <w:r w:rsidRPr="00FB2EE3">
        <w:rPr>
          <w:rFonts w:ascii="KFGQPC Uthman Taha Naskh" w:cs="KFGQPC Uthman Taha Naskh"/>
          <w:rtl/>
          <w:lang w:bidi="ar-SA"/>
        </w:rPr>
        <w:t xml:space="preserve">  </w:t>
      </w:r>
      <w:r w:rsidR="001B2725" w:rsidRPr="00FB2EE3">
        <w:rPr>
          <w:rFonts w:ascii="(normal text)" w:hAnsi="(normal text)"/>
          <w:rtl/>
          <w:lang w:bidi="ar-SA"/>
        </w:rPr>
        <w:tab/>
      </w:r>
    </w:p>
    <w:p w:rsidR="00FE6A94" w:rsidRPr="006736F7" w:rsidRDefault="00FE6A94" w:rsidP="00167AB1">
      <w:pPr>
        <w:pStyle w:val="a2"/>
        <w:rPr>
          <w:spacing w:val="-2"/>
          <w:rtl/>
          <w:lang w:bidi="ar-SA"/>
        </w:rPr>
      </w:pPr>
      <w:r w:rsidRPr="006736F7">
        <w:rPr>
          <w:spacing w:val="-2"/>
          <w:rtl/>
          <w:lang w:bidi="ar-SA"/>
        </w:rPr>
        <w:t>ای پروردگارمان! ما و برادرانمان را که در ایمان بر ما پیشی گرفتند، بیامرز و در دل‌هایمان هیچ کینه‌ای نسبت به مؤمنان قرار مده؛ ای پروردگارمان! بی‌گمان تو، بخشاینده‌ی مهرورزی.</w:t>
      </w:r>
    </w:p>
    <w:p w:rsidR="00F21201" w:rsidRPr="00FB2EE3" w:rsidRDefault="00FE6A94"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فرمود: «هرکس از شما زنده بماند، شاهد اختلافات زیادی خواهد بود».</w:t>
      </w:r>
      <w:r w:rsidR="00535D7F" w:rsidRPr="00FB2EE3">
        <w:rPr>
          <w:spacing w:val="0"/>
          <w:rtl/>
          <w:lang w:bidi="ar-SA"/>
        </w:rPr>
        <w:t xml:space="preserve"> همین‌طور هم شد و در طول تاری</w:t>
      </w:r>
      <w:r w:rsidR="00C202BA" w:rsidRPr="00FB2EE3">
        <w:rPr>
          <w:spacing w:val="0"/>
          <w:rtl/>
          <w:lang w:bidi="ar-SA"/>
        </w:rPr>
        <w:t>خ، اختلافات زیادی پدید آمده است؛</w:t>
      </w:r>
      <w:r w:rsidR="00535D7F" w:rsidRPr="00FB2EE3">
        <w:rPr>
          <w:spacing w:val="0"/>
          <w:rtl/>
          <w:lang w:bidi="ar-SA"/>
        </w:rPr>
        <w:t xml:space="preserve"> از این‌رو این جمله درباره‌ی همه‌ی ا</w:t>
      </w:r>
      <w:r w:rsidR="00C202BA" w:rsidRPr="00FB2EE3">
        <w:rPr>
          <w:spacing w:val="0"/>
          <w:rtl/>
          <w:lang w:bidi="ar-SA"/>
        </w:rPr>
        <w:t>دوار تاریخ، مصداق پیدا کرده است؛</w:t>
      </w:r>
      <w:r w:rsidR="00535D7F" w:rsidRPr="00FB2EE3">
        <w:rPr>
          <w:spacing w:val="0"/>
          <w:rtl/>
          <w:lang w:bidi="ar-SA"/>
        </w:rPr>
        <w:t xml:space="preserve"> یعنی هرکسی در طول زندگی</w:t>
      </w:r>
      <w:r w:rsidR="00C202BA" w:rsidRPr="00FB2EE3">
        <w:rPr>
          <w:spacing w:val="0"/>
          <w:rtl/>
          <w:lang w:bidi="ar-SA"/>
        </w:rPr>
        <w:t>‌</w:t>
      </w:r>
      <w:r w:rsidR="00535D7F" w:rsidRPr="00FB2EE3">
        <w:rPr>
          <w:spacing w:val="0"/>
          <w:rtl/>
          <w:lang w:bidi="ar-SA"/>
        </w:rPr>
        <w:t>اش، شاهد دگرگونی</w:t>
      </w:r>
      <w:r w:rsidR="00F21201" w:rsidRPr="00FB2EE3">
        <w:rPr>
          <w:spacing w:val="0"/>
          <w:rtl/>
          <w:lang w:bidi="ar-SA"/>
        </w:rPr>
        <w:t>‌های فراوانی</w:t>
      </w:r>
      <w:r w:rsidR="00C202BA" w:rsidRPr="00FB2EE3">
        <w:rPr>
          <w:spacing w:val="0"/>
          <w:rtl/>
          <w:lang w:bidi="ar-SA"/>
        </w:rPr>
        <w:t>‌</w:t>
      </w:r>
      <w:r w:rsidR="00F21201" w:rsidRPr="00FB2EE3">
        <w:rPr>
          <w:spacing w:val="0"/>
          <w:rtl/>
          <w:lang w:bidi="ar-SA"/>
        </w:rPr>
        <w:t>ست و این فرموده‌ی پیامبر</w:t>
      </w:r>
      <w:r w:rsidR="00F21201" w:rsidRPr="00FB2EE3">
        <w:rPr>
          <w:spacing w:val="0"/>
          <w:lang w:bidi="ar-SA"/>
        </w:rPr>
        <w:sym w:font="AGA Arabesque" w:char="F072"/>
      </w:r>
      <w:r w:rsidR="00F21201" w:rsidRPr="00FB2EE3">
        <w:rPr>
          <w:spacing w:val="0"/>
          <w:rtl/>
          <w:lang w:bidi="ar-SA"/>
        </w:rPr>
        <w:t xml:space="preserve"> فقط </w:t>
      </w:r>
      <w:r w:rsidR="00C202BA" w:rsidRPr="00FB2EE3">
        <w:rPr>
          <w:spacing w:val="0"/>
          <w:rtl/>
          <w:lang w:bidi="ar-SA"/>
        </w:rPr>
        <w:t>درباره‌ی هم‌عصرانش، مصداق ندارد؛</w:t>
      </w:r>
      <w:r w:rsidR="00F21201" w:rsidRPr="00FB2EE3">
        <w:rPr>
          <w:spacing w:val="0"/>
          <w:rtl/>
          <w:lang w:bidi="ar-SA"/>
        </w:rPr>
        <w:t xml:space="preserve"> بلکه شامل همه‌ی زمان‌ها می‌شود. انسان‌هایی که عمری طولانی می‌کنند، تحولات و تفاوت‌های زیادی میان نخ</w:t>
      </w:r>
      <w:r w:rsidR="00C202BA" w:rsidRPr="00FB2EE3">
        <w:rPr>
          <w:spacing w:val="0"/>
          <w:rtl/>
          <w:lang w:bidi="ar-SA"/>
        </w:rPr>
        <w:t>ستین و واپسین سال‌های حیات خویش</w:t>
      </w:r>
      <w:r w:rsidR="00F21201" w:rsidRPr="00FB2EE3">
        <w:rPr>
          <w:spacing w:val="0"/>
          <w:rtl/>
          <w:lang w:bidi="ar-SA"/>
        </w:rPr>
        <w:t xml:space="preserve"> می‌بینند. صحابه‌ای که مدت‌ها پس از پیامبر</w:t>
      </w:r>
      <w:r w:rsidR="00F21201" w:rsidRPr="00FB2EE3">
        <w:rPr>
          <w:spacing w:val="0"/>
          <w:lang w:bidi="ar-SA"/>
        </w:rPr>
        <w:sym w:font="AGA Arabesque" w:char="F072"/>
      </w:r>
      <w:r w:rsidR="00F21201" w:rsidRPr="00FB2EE3">
        <w:rPr>
          <w:spacing w:val="0"/>
          <w:rtl/>
          <w:lang w:bidi="ar-SA"/>
        </w:rPr>
        <w:t xml:space="preserve"> زنده بودند، اختلافات و دگرگونی‌های زیادی دیدند. از این‌رو رسول‌الله</w:t>
      </w:r>
      <w:r w:rsidR="00F21201" w:rsidRPr="00FB2EE3">
        <w:rPr>
          <w:spacing w:val="0"/>
          <w:lang w:bidi="ar-SA"/>
        </w:rPr>
        <w:sym w:font="AGA Arabesque" w:char="F072"/>
      </w:r>
      <w:r w:rsidR="00F21201" w:rsidRPr="00FB2EE3">
        <w:rPr>
          <w:spacing w:val="0"/>
          <w:rtl/>
          <w:lang w:bidi="ar-SA"/>
        </w:rPr>
        <w:t xml:space="preserve"> فرمود: «</w:t>
      </w:r>
      <w:r w:rsidR="00726BBF" w:rsidRPr="00FB2EE3">
        <w:rPr>
          <w:spacing w:val="0"/>
          <w:rtl/>
          <w:lang w:bidi="ar-SA"/>
        </w:rPr>
        <w:t>پس</w:t>
      </w:r>
      <w:r w:rsidR="00C202BA" w:rsidRPr="00FB2EE3">
        <w:rPr>
          <w:spacing w:val="0"/>
          <w:rtl/>
          <w:lang w:bidi="ar-SA"/>
        </w:rPr>
        <w:t>،</w:t>
      </w:r>
      <w:r w:rsidR="00726BBF" w:rsidRPr="00FB2EE3">
        <w:rPr>
          <w:spacing w:val="0"/>
          <w:rtl/>
          <w:lang w:bidi="ar-SA"/>
        </w:rPr>
        <w:t xml:space="preserve"> سنت من و سنت خلفای راشد و هدایت‌یافته‌ را بر خود لازم بگیرید و با چنگ و دندان (یعنی خیلی محکم و استوار) به سنت من و خلفای راشدین تمسک جویید</w:t>
      </w:r>
      <w:r w:rsidR="00F21201" w:rsidRPr="00FB2EE3">
        <w:rPr>
          <w:spacing w:val="0"/>
          <w:rtl/>
          <w:lang w:bidi="ar-SA"/>
        </w:rPr>
        <w:t>».</w:t>
      </w:r>
    </w:p>
    <w:p w:rsidR="00F21201" w:rsidRPr="00FB2EE3" w:rsidRDefault="00F21201" w:rsidP="00167AB1">
      <w:pPr>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به ما دستور داده که در زمان پیدایش اختلافات، سنتش را بر خود لازم بگیریم. سنت پیامبر</w:t>
      </w:r>
      <w:r w:rsidRPr="00FB2EE3">
        <w:rPr>
          <w:spacing w:val="0"/>
          <w:lang w:bidi="ar-SA"/>
        </w:rPr>
        <w:sym w:font="AGA Arabesque" w:char="F072"/>
      </w:r>
      <w:r w:rsidRPr="00FB2EE3">
        <w:rPr>
          <w:spacing w:val="0"/>
          <w:rtl/>
          <w:lang w:bidi="ar-SA"/>
        </w:rPr>
        <w:t xml:space="preserve"> همان روشی</w:t>
      </w:r>
      <w:r w:rsidR="00C202BA" w:rsidRPr="00FB2EE3">
        <w:rPr>
          <w:spacing w:val="0"/>
          <w:rtl/>
          <w:lang w:bidi="ar-SA"/>
        </w:rPr>
        <w:t>‌</w:t>
      </w:r>
      <w:r w:rsidRPr="00FB2EE3">
        <w:rPr>
          <w:spacing w:val="0"/>
          <w:rtl/>
          <w:lang w:bidi="ar-SA"/>
        </w:rPr>
        <w:t xml:space="preserve">ست که آن بزرگوار در زمینه‌ی عقیده، </w:t>
      </w:r>
      <w:r w:rsidR="00C202BA" w:rsidRPr="00FB2EE3">
        <w:rPr>
          <w:spacing w:val="0"/>
          <w:rtl/>
          <w:lang w:bidi="ar-SA"/>
        </w:rPr>
        <w:t>اخلاق، کردار و عبادت و امثال آن</w:t>
      </w:r>
      <w:r w:rsidRPr="00FB2EE3">
        <w:rPr>
          <w:spacing w:val="0"/>
          <w:rtl/>
          <w:lang w:bidi="ar-SA"/>
        </w:rPr>
        <w:t xml:space="preserve"> در پیش گرفته بود</w:t>
      </w:r>
      <w:r w:rsidR="00C202BA" w:rsidRPr="00FB2EE3">
        <w:rPr>
          <w:spacing w:val="0"/>
          <w:rtl/>
          <w:lang w:bidi="ar-SA"/>
        </w:rPr>
        <w:t>؛</w:t>
      </w:r>
      <w:r w:rsidRPr="00FB2EE3">
        <w:rPr>
          <w:spacing w:val="0"/>
          <w:rtl/>
          <w:lang w:bidi="ar-SA"/>
        </w:rPr>
        <w:t xml:space="preserve"> لذا به سنتش عمل می‌کنیم و آن را در همه‌ی مسایل، ملاک عمل قرار می‌دهیم. همان‌طور که الله متعال می‌فرماید:</w:t>
      </w:r>
    </w:p>
    <w:p w:rsidR="00D30A64" w:rsidRPr="00FB2EE3" w:rsidRDefault="003A1CBE" w:rsidP="003A1CBE">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وَرَبِّكَ</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يُحَكِّمُوكَ</w:t>
      </w:r>
      <w:r w:rsidRPr="00FB2EE3">
        <w:rPr>
          <w:rFonts w:ascii="KFGQPC Uthmanic Script HAFS"/>
          <w:rtl/>
          <w:lang w:bidi="ar-SA"/>
        </w:rPr>
        <w:t xml:space="preserve"> </w:t>
      </w:r>
      <w:r w:rsidRPr="00FB2EE3">
        <w:rPr>
          <w:rFonts w:ascii="KFGQPC Uthmanic Script HAFS" w:hint="eastAsia"/>
          <w:rtl/>
          <w:lang w:bidi="ar-SA"/>
        </w:rPr>
        <w:t>فِيمَا</w:t>
      </w:r>
      <w:r w:rsidRPr="00FB2EE3">
        <w:rPr>
          <w:rFonts w:ascii="KFGQPC Uthmanic Script HAFS"/>
          <w:rtl/>
          <w:lang w:bidi="ar-SA"/>
        </w:rPr>
        <w:t xml:space="preserve"> </w:t>
      </w:r>
      <w:r w:rsidRPr="00FB2EE3">
        <w:rPr>
          <w:rFonts w:ascii="KFGQPC Uthmanic Script HAFS" w:hint="eastAsia"/>
          <w:rtl/>
          <w:lang w:bidi="ar-SA"/>
        </w:rPr>
        <w:t>شَجَرَ</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يَجِدُواْ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حَرَج</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مِّمَّا</w:t>
      </w:r>
      <w:r w:rsidRPr="00FB2EE3">
        <w:rPr>
          <w:rFonts w:ascii="KFGQPC Uthmanic Script HAFS"/>
          <w:rtl/>
          <w:lang w:bidi="ar-SA"/>
        </w:rPr>
        <w:t xml:space="preserve"> </w:t>
      </w:r>
      <w:r w:rsidRPr="00FB2EE3">
        <w:rPr>
          <w:rFonts w:ascii="KFGQPC Uthmanic Script HAFS" w:hint="eastAsia"/>
          <w:rtl/>
          <w:lang w:bidi="ar-SA"/>
        </w:rPr>
        <w:t>قَضَي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وَيُسَلِّمُواْ</w:t>
      </w:r>
      <w:r w:rsidRPr="00FB2EE3">
        <w:rPr>
          <w:rFonts w:ascii="KFGQPC Uthmanic Script HAFS"/>
          <w:rtl/>
          <w:lang w:bidi="ar-SA"/>
        </w:rPr>
        <w:t xml:space="preserve"> </w:t>
      </w:r>
      <w:r w:rsidRPr="00FB2EE3">
        <w:rPr>
          <w:rFonts w:ascii="KFGQPC Uthmanic Script HAFS" w:hint="eastAsia"/>
          <w:rtl/>
          <w:lang w:bidi="ar-SA"/>
        </w:rPr>
        <w:t>تَس</w:t>
      </w:r>
      <w:r w:rsidRPr="00FB2EE3">
        <w:rPr>
          <w:rFonts w:ascii="KFGQPC Uthmanic Script HAFS" w:hint="cs"/>
          <w:rtl/>
          <w:lang w:bidi="ar-SA"/>
        </w:rPr>
        <w:t>ۡ</w:t>
      </w:r>
      <w:r w:rsidRPr="00FB2EE3">
        <w:rPr>
          <w:rFonts w:ascii="KFGQPC Uthmanic Script HAFS" w:hint="eastAsia"/>
          <w:rtl/>
          <w:lang w:bidi="ar-SA"/>
        </w:rPr>
        <w:t>لِيم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٦٥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٦٥</w:t>
      </w:r>
      <w:r w:rsidRPr="00FB2EE3">
        <w:rPr>
          <w:rStyle w:val="Char8"/>
          <w:rtl/>
        </w:rPr>
        <w:t>]</w:t>
      </w:r>
      <w:r w:rsidRPr="00FB2EE3">
        <w:rPr>
          <w:rFonts w:ascii="KFGQPC Uthman Taha Naskh" w:cs="KFGQPC Uthman Taha Naskh"/>
          <w:rtl/>
          <w:lang w:bidi="ar-SA"/>
        </w:rPr>
        <w:t xml:space="preserve">  </w:t>
      </w:r>
      <w:r w:rsidR="001B2725" w:rsidRPr="00FB2EE3">
        <w:rPr>
          <w:rFonts w:ascii="(normal text)" w:hAnsi="(normal text)"/>
          <w:rtl/>
          <w:lang w:bidi="ar-SA"/>
        </w:rPr>
        <w:tab/>
      </w:r>
    </w:p>
    <w:p w:rsidR="00D30A64" w:rsidRPr="00FB2EE3" w:rsidRDefault="00D30A64" w:rsidP="00167AB1">
      <w:pPr>
        <w:pStyle w:val="a2"/>
        <w:rPr>
          <w:rtl/>
          <w:lang w:bidi="ar-SA"/>
        </w:rPr>
      </w:pPr>
      <w:r w:rsidRPr="00FB2EE3">
        <w:rPr>
          <w:rtl/>
          <w:lang w:bidi="ar-SA"/>
        </w:rPr>
        <w:t>خیر؛ سوگند به پروردگارت آن‌ها ایمان ندارند تا آن‌که تو را در اختلافاتشان به داوری بخوانند و از داوری تو دل</w:t>
      </w:r>
      <w:r w:rsidR="00C202BA" w:rsidRPr="00FB2EE3">
        <w:rPr>
          <w:rtl/>
          <w:lang w:bidi="ar-SA"/>
        </w:rPr>
        <w:t>‌</w:t>
      </w:r>
      <w:r w:rsidRPr="00FB2EE3">
        <w:rPr>
          <w:rtl/>
          <w:lang w:bidi="ar-SA"/>
        </w:rPr>
        <w:t>گیر نشوند و کاملا تسلیم باشند.</w:t>
      </w:r>
    </w:p>
    <w:p w:rsidR="00F21201" w:rsidRPr="00FB2EE3" w:rsidRDefault="00D30A64" w:rsidP="00167AB1">
      <w:pPr>
        <w:rPr>
          <w:spacing w:val="0"/>
          <w:rtl/>
          <w:lang w:bidi="ar-SA"/>
        </w:rPr>
      </w:pPr>
      <w:r w:rsidRPr="00FB2EE3">
        <w:rPr>
          <w:spacing w:val="0"/>
          <w:rtl/>
          <w:lang w:bidi="ar-SA"/>
        </w:rPr>
        <w:t>سنت پیامبر</w:t>
      </w:r>
      <w:r w:rsidRPr="00FB2EE3">
        <w:rPr>
          <w:spacing w:val="0"/>
          <w:lang w:bidi="ar-SA"/>
        </w:rPr>
        <w:sym w:font="AGA Arabesque" w:char="F072"/>
      </w:r>
      <w:r w:rsidRPr="00FB2EE3">
        <w:rPr>
          <w:spacing w:val="0"/>
          <w:rtl/>
          <w:lang w:bidi="ar-SA"/>
        </w:rPr>
        <w:t xml:space="preserve"> تنها راه نجات، برای کسانی</w:t>
      </w:r>
      <w:r w:rsidR="00C202BA" w:rsidRPr="00FB2EE3">
        <w:rPr>
          <w:spacing w:val="0"/>
          <w:rtl/>
          <w:lang w:bidi="ar-SA"/>
        </w:rPr>
        <w:t>‌</w:t>
      </w:r>
      <w:r w:rsidRPr="00FB2EE3">
        <w:rPr>
          <w:spacing w:val="0"/>
          <w:rtl/>
          <w:lang w:bidi="ar-SA"/>
        </w:rPr>
        <w:t>ست که خواهان رهایی از اختلافات و بدعت‌ها هستند و الحمدلله که سنت، در کتاب‌های حدیث، گردآوری شد</w:t>
      </w:r>
      <w:r w:rsidR="00C202BA" w:rsidRPr="00FB2EE3">
        <w:rPr>
          <w:spacing w:val="0"/>
          <w:rtl/>
          <w:lang w:bidi="ar-SA"/>
        </w:rPr>
        <w:t>ه است؛ مانند «صحیحین» از امام ب</w:t>
      </w:r>
      <w:r w:rsidRPr="00FB2EE3">
        <w:rPr>
          <w:spacing w:val="0"/>
          <w:rtl/>
          <w:lang w:bidi="ar-SA"/>
        </w:rPr>
        <w:t>خا</w:t>
      </w:r>
      <w:r w:rsidR="00C202BA" w:rsidRPr="00FB2EE3">
        <w:rPr>
          <w:spacing w:val="0"/>
          <w:rtl/>
          <w:lang w:bidi="ar-SA"/>
        </w:rPr>
        <w:t>ر</w:t>
      </w:r>
      <w:r w:rsidRPr="00FB2EE3">
        <w:rPr>
          <w:spacing w:val="0"/>
          <w:rtl/>
          <w:lang w:bidi="ar-SA"/>
        </w:rPr>
        <w:t>ی و امام مسلم، و هم‌چنین «سنن» و «م</w:t>
      </w:r>
      <w:r w:rsidR="00C202BA" w:rsidRPr="00FB2EE3">
        <w:rPr>
          <w:spacing w:val="0"/>
          <w:rtl/>
          <w:lang w:bidi="ar-SA"/>
        </w:rPr>
        <w:t>سانید» و دیگر کتاب‌هایی که علما</w:t>
      </w:r>
      <w:r w:rsidRPr="00FB2EE3">
        <w:rPr>
          <w:spacing w:val="0"/>
          <w:rtl/>
          <w:lang w:bidi="ar-SA"/>
        </w:rPr>
        <w:t xml:space="preserve"> تألیف کرده‌اند و بدین‌وسیله سنت رسول‌الله</w:t>
      </w:r>
      <w:r w:rsidRPr="00FB2EE3">
        <w:rPr>
          <w:spacing w:val="0"/>
          <w:lang w:bidi="ar-SA"/>
        </w:rPr>
        <w:sym w:font="AGA Arabesque" w:char="F072"/>
      </w:r>
      <w:r w:rsidRPr="00FB2EE3">
        <w:rPr>
          <w:spacing w:val="0"/>
          <w:rtl/>
          <w:lang w:bidi="ar-SA"/>
        </w:rPr>
        <w:t xml:space="preserve"> را حفظ نموده‌اند.</w:t>
      </w:r>
    </w:p>
    <w:p w:rsidR="00D30A64" w:rsidRPr="002B74B4" w:rsidRDefault="006D74EF" w:rsidP="00167AB1">
      <w:pPr>
        <w:rPr>
          <w:spacing w:val="-2"/>
          <w:rtl/>
          <w:lang w:bidi="ar-SA"/>
        </w:rPr>
      </w:pPr>
      <w:r w:rsidRPr="002B74B4">
        <w:rPr>
          <w:spacing w:val="-2"/>
          <w:rtl/>
          <w:lang w:bidi="ar-SA"/>
        </w:rPr>
        <w:t>رسول‌الله</w:t>
      </w:r>
      <w:r w:rsidRPr="002B74B4">
        <w:rPr>
          <w:spacing w:val="-2"/>
          <w:lang w:bidi="ar-SA"/>
        </w:rPr>
        <w:sym w:font="AGA Arabesque" w:char="F072"/>
      </w:r>
      <w:r w:rsidRPr="002B74B4">
        <w:rPr>
          <w:spacing w:val="-2"/>
          <w:rtl/>
          <w:lang w:bidi="ar-SA"/>
        </w:rPr>
        <w:t xml:space="preserve"> هم‌چن</w:t>
      </w:r>
      <w:r w:rsidR="00C202BA" w:rsidRPr="002B74B4">
        <w:rPr>
          <w:spacing w:val="-2"/>
          <w:rtl/>
          <w:lang w:bidi="ar-SA"/>
        </w:rPr>
        <w:t>ین به پیروی از سنت خلفای راشدین</w:t>
      </w:r>
      <w:r w:rsidR="00C202BA" w:rsidRPr="002B74B4">
        <w:rPr>
          <w:rFonts w:cs="(M. Aiyada Ayoub ALKobaisi)"/>
          <w:spacing w:val="-2"/>
          <w:rtl/>
          <w:lang w:bidi="ar-SA"/>
        </w:rPr>
        <w:t>#</w:t>
      </w:r>
      <w:r w:rsidRPr="002B74B4">
        <w:rPr>
          <w:spacing w:val="-2"/>
          <w:rtl/>
          <w:lang w:bidi="ar-SA"/>
        </w:rPr>
        <w:t xml:space="preserve"> دستور داد. خلفا، جمع خلیفه است و به کسانی گفته می‌شود که پس از رسول‌الله</w:t>
      </w:r>
      <w:r w:rsidRPr="002B74B4">
        <w:rPr>
          <w:spacing w:val="-2"/>
          <w:lang w:bidi="ar-SA"/>
        </w:rPr>
        <w:sym w:font="AGA Arabesque" w:char="F072"/>
      </w:r>
      <w:r w:rsidRPr="002B74B4">
        <w:rPr>
          <w:spacing w:val="-2"/>
          <w:rtl/>
          <w:lang w:bidi="ar-SA"/>
        </w:rPr>
        <w:t>، در زمینه‌ی علم، عمل، دعوت، جهاد و سیاست، رهبری امت را بر عهده گرفتند که در رأسشان، خلفای چهارگانه: ابوبکر، عمر، عثمان و علی</w:t>
      </w:r>
      <w:r w:rsidRPr="002B74B4">
        <w:rPr>
          <w:spacing w:val="-2"/>
          <w:lang w:bidi="ar-SA"/>
        </w:rPr>
        <w:sym w:font="AGA Arabesque" w:char="F079"/>
      </w:r>
      <w:r w:rsidRPr="002B74B4">
        <w:rPr>
          <w:spacing w:val="-2"/>
          <w:rtl/>
          <w:lang w:bidi="ar-SA"/>
        </w:rPr>
        <w:t xml:space="preserve"> قرار دارند. الله متعال</w:t>
      </w:r>
      <w:r w:rsidR="007D6F74" w:rsidRPr="002B74B4">
        <w:rPr>
          <w:spacing w:val="-2"/>
          <w:rtl/>
          <w:lang w:bidi="ar-SA"/>
        </w:rPr>
        <w:t>، ما را</w:t>
      </w:r>
      <w:r w:rsidRPr="002B74B4">
        <w:rPr>
          <w:spacing w:val="-2"/>
          <w:rtl/>
          <w:lang w:bidi="ar-SA"/>
        </w:rPr>
        <w:t xml:space="preserve"> در بهشت‌های پرُنعمتش به این‌ها، ملحَق بگرداند. خلفای چهارگانه و سایر خلفایی که پس از این‌ها، مطابق روش پیامبر</w:t>
      </w:r>
      <w:r w:rsidRPr="002B74B4">
        <w:rPr>
          <w:spacing w:val="-2"/>
          <w:lang w:bidi="ar-SA"/>
        </w:rPr>
        <w:sym w:font="AGA Arabesque" w:char="F072"/>
      </w:r>
      <w:r w:rsidRPr="002B74B4">
        <w:rPr>
          <w:spacing w:val="-2"/>
          <w:rtl/>
          <w:lang w:bidi="ar-SA"/>
        </w:rPr>
        <w:t xml:space="preserve"> حکم راندند، همان کسانی هستند که دستور یافته‌ایم از سنت و روش آن‌ها پیروی کنیم. ناگفته نماند که جایگاه سنت و روش خلفا، پس از سنت پیامبر</w:t>
      </w:r>
      <w:r w:rsidRPr="002B74B4">
        <w:rPr>
          <w:spacing w:val="-2"/>
          <w:lang w:bidi="ar-SA"/>
        </w:rPr>
        <w:sym w:font="AGA Arabesque" w:char="F072"/>
      </w:r>
      <w:r w:rsidRPr="002B74B4">
        <w:rPr>
          <w:spacing w:val="-2"/>
          <w:rtl/>
          <w:lang w:bidi="ar-SA"/>
        </w:rPr>
        <w:t xml:space="preserve"> است؛ یعنی اگر روش یکی از خلفا با سنت رسول‌الله</w:t>
      </w:r>
      <w:r w:rsidRPr="002B74B4">
        <w:rPr>
          <w:spacing w:val="-2"/>
          <w:lang w:bidi="ar-SA"/>
        </w:rPr>
        <w:sym w:font="AGA Arabesque" w:char="F072"/>
      </w:r>
      <w:r w:rsidRPr="002B74B4">
        <w:rPr>
          <w:spacing w:val="-2"/>
          <w:rtl/>
          <w:lang w:bidi="ar-SA"/>
        </w:rPr>
        <w:t xml:space="preserve"> ‌تعارض داشت، باید مطابق سنت رسول‌الله</w:t>
      </w:r>
      <w:r w:rsidRPr="002B74B4">
        <w:rPr>
          <w:spacing w:val="-2"/>
          <w:lang w:bidi="ar-SA"/>
        </w:rPr>
        <w:sym w:font="AGA Arabesque" w:char="F072"/>
      </w:r>
      <w:r w:rsidRPr="002B74B4">
        <w:rPr>
          <w:spacing w:val="-2"/>
          <w:rtl/>
          <w:lang w:bidi="ar-SA"/>
        </w:rPr>
        <w:t xml:space="preserve"> عمل کنیم؛ یعنی سنت خلفا، تابع سنت پیامبر</w:t>
      </w:r>
      <w:r w:rsidRPr="002B74B4">
        <w:rPr>
          <w:spacing w:val="-2"/>
          <w:lang w:bidi="ar-SA"/>
        </w:rPr>
        <w:sym w:font="AGA Arabesque" w:char="F072"/>
      </w:r>
      <w:r w:rsidRPr="002B74B4">
        <w:rPr>
          <w:spacing w:val="-2"/>
          <w:rtl/>
          <w:lang w:bidi="ar-SA"/>
        </w:rPr>
        <w:t xml:space="preserve"> است.</w:t>
      </w:r>
    </w:p>
    <w:p w:rsidR="006D74EF" w:rsidRPr="00FB2EE3" w:rsidRDefault="006D74EF" w:rsidP="00167AB1">
      <w:pPr>
        <w:rPr>
          <w:spacing w:val="0"/>
          <w:rtl/>
          <w:lang w:bidi="ar-SA"/>
        </w:rPr>
      </w:pPr>
      <w:r w:rsidRPr="00FB2EE3">
        <w:rPr>
          <w:spacing w:val="0"/>
          <w:rtl/>
          <w:lang w:bidi="ar-SA"/>
        </w:rPr>
        <w:t>این را از آن جهت گفتم که باری دو نفر از طلاب، درباره‌ی نماز «تراو</w:t>
      </w:r>
      <w:r w:rsidR="00A90E65" w:rsidRPr="00FB2EE3">
        <w:rPr>
          <w:spacing w:val="0"/>
          <w:rtl/>
          <w:lang w:bidi="ar-SA"/>
        </w:rPr>
        <w:t>یح» با هم بحث می‌کردند؛ یکی از آ</w:t>
      </w:r>
      <w:r w:rsidRPr="00FB2EE3">
        <w:rPr>
          <w:spacing w:val="0"/>
          <w:rtl/>
          <w:lang w:bidi="ar-SA"/>
        </w:rPr>
        <w:t>ن‌ها می‌گفت: تراویح، بیست و سه رکعت است و دیگری، می‌گفت: سنت،</w:t>
      </w:r>
      <w:r w:rsidR="007D6F74" w:rsidRPr="00FB2EE3">
        <w:rPr>
          <w:spacing w:val="0"/>
          <w:rtl/>
          <w:lang w:bidi="ar-SA"/>
        </w:rPr>
        <w:t xml:space="preserve"> این است که سیزده یا یازده رکعت</w:t>
      </w:r>
      <w:r w:rsidRPr="00FB2EE3">
        <w:rPr>
          <w:spacing w:val="0"/>
          <w:rtl/>
          <w:lang w:bidi="ar-SA"/>
        </w:rPr>
        <w:t xml:space="preserve"> خوانده شود. اولی به دومی گفت: این، سنت امیرالمؤمنین، عمر بن خطاب</w:t>
      </w:r>
      <w:r w:rsidRPr="00FB2EE3">
        <w:rPr>
          <w:spacing w:val="0"/>
          <w:lang w:bidi="ar-SA"/>
        </w:rPr>
        <w:sym w:font="AGA Arabesque" w:char="F074"/>
      </w:r>
      <w:r w:rsidRPr="00FB2EE3">
        <w:rPr>
          <w:spacing w:val="0"/>
          <w:rtl/>
          <w:lang w:bidi="ar-SA"/>
        </w:rPr>
        <w:t xml:space="preserve"> می‌باشد و ما </w:t>
      </w:r>
      <w:r w:rsidR="008D3DA4" w:rsidRPr="00FB2EE3">
        <w:rPr>
          <w:spacing w:val="0"/>
          <w:rtl/>
          <w:lang w:bidi="ar-SA"/>
        </w:rPr>
        <w:t>باید به سنت خلفای راشدین عمل کنیم. قصدش، این بود که با سنت پیامبر</w:t>
      </w:r>
      <w:r w:rsidR="008D3DA4" w:rsidRPr="00FB2EE3">
        <w:rPr>
          <w:spacing w:val="0"/>
          <w:lang w:bidi="ar-SA"/>
        </w:rPr>
        <w:sym w:font="AGA Arabesque" w:char="F072"/>
      </w:r>
      <w:r w:rsidR="008D3DA4" w:rsidRPr="00FB2EE3">
        <w:rPr>
          <w:spacing w:val="0"/>
          <w:rtl/>
          <w:lang w:bidi="ar-SA"/>
        </w:rPr>
        <w:t xml:space="preserve"> مخالفت کند. دومی گفت: سنت پیامبر</w:t>
      </w:r>
      <w:r w:rsidR="008D3DA4" w:rsidRPr="00FB2EE3">
        <w:rPr>
          <w:spacing w:val="0"/>
          <w:lang w:bidi="ar-SA"/>
        </w:rPr>
        <w:sym w:font="AGA Arabesque" w:char="F072"/>
      </w:r>
      <w:r w:rsidR="008D3DA4" w:rsidRPr="00FB2EE3">
        <w:rPr>
          <w:spacing w:val="0"/>
          <w:rtl/>
          <w:lang w:bidi="ar-SA"/>
        </w:rPr>
        <w:t xml:space="preserve"> مقدم است. به فرض این‌که بیست و سه رکعت، از عمر</w:t>
      </w:r>
      <w:r w:rsidR="008D3DA4" w:rsidRPr="00FB2EE3">
        <w:rPr>
          <w:spacing w:val="0"/>
          <w:lang w:bidi="ar-SA"/>
        </w:rPr>
        <w:sym w:font="AGA Arabesque" w:char="F074"/>
      </w:r>
      <w:r w:rsidR="008D3DA4" w:rsidRPr="00FB2EE3">
        <w:rPr>
          <w:spacing w:val="0"/>
          <w:rtl/>
          <w:lang w:bidi="ar-SA"/>
        </w:rPr>
        <w:t xml:space="preserve"> ثابت شود، اما درست نیست که بر اساس روش هیچ‌یک از مردم، چه خلفا و چه دیگران، با سنت پیامبر</w:t>
      </w:r>
      <w:r w:rsidR="008D3DA4" w:rsidRPr="00FB2EE3">
        <w:rPr>
          <w:spacing w:val="0"/>
          <w:lang w:bidi="ar-SA"/>
        </w:rPr>
        <w:sym w:font="AGA Arabesque" w:char="F072"/>
      </w:r>
      <w:r w:rsidR="007D6F74" w:rsidRPr="00FB2EE3">
        <w:rPr>
          <w:spacing w:val="0"/>
          <w:rtl/>
          <w:lang w:bidi="ar-SA"/>
        </w:rPr>
        <w:t xml:space="preserve"> مخالفت کنیم؛</w:t>
      </w:r>
      <w:r w:rsidR="008D3DA4" w:rsidRPr="00FB2EE3">
        <w:rPr>
          <w:spacing w:val="0"/>
          <w:rtl/>
          <w:lang w:bidi="ar-SA"/>
        </w:rPr>
        <w:t xml:space="preserve"> گرچه روایت صحیحی که درباره‌ی نماز تراویح از عمر</w:t>
      </w:r>
      <w:r w:rsidR="008D3DA4" w:rsidRPr="00FB2EE3">
        <w:rPr>
          <w:spacing w:val="0"/>
          <w:lang w:bidi="ar-SA"/>
        </w:rPr>
        <w:sym w:font="AGA Arabesque" w:char="F074"/>
      </w:r>
      <w:r w:rsidR="008D3DA4" w:rsidRPr="00FB2EE3">
        <w:rPr>
          <w:spacing w:val="0"/>
          <w:rtl/>
          <w:lang w:bidi="ar-SA"/>
        </w:rPr>
        <w:t xml:space="preserve"> ثابت شده، روایتی</w:t>
      </w:r>
      <w:r w:rsidR="007D6F74" w:rsidRPr="00FB2EE3">
        <w:rPr>
          <w:spacing w:val="0"/>
          <w:rtl/>
          <w:lang w:bidi="ar-SA"/>
        </w:rPr>
        <w:t>‌</w:t>
      </w:r>
      <w:r w:rsidR="008D3DA4" w:rsidRPr="00FB2EE3">
        <w:rPr>
          <w:spacing w:val="0"/>
          <w:rtl/>
          <w:lang w:bidi="ar-SA"/>
        </w:rPr>
        <w:t>ست که امام مالک</w:t>
      </w:r>
      <w:r w:rsidR="007D6F74" w:rsidRPr="00FB2EE3">
        <w:rPr>
          <w:rFonts w:cs="CTraditional Arabic"/>
          <w:spacing w:val="0"/>
          <w:rtl/>
          <w:lang w:bidi="ar-SA"/>
        </w:rPr>
        <w:t>/</w:t>
      </w:r>
      <w:r w:rsidR="008D3DA4" w:rsidRPr="00FB2EE3">
        <w:rPr>
          <w:spacing w:val="0"/>
          <w:rtl/>
          <w:lang w:bidi="ar-SA"/>
        </w:rPr>
        <w:t xml:space="preserve"> با سند صحیح در «الموطأ» ذکر کرده؛ در این روایت آمده است که عمر</w:t>
      </w:r>
      <w:r w:rsidR="008D3DA4" w:rsidRPr="00FB2EE3">
        <w:rPr>
          <w:spacing w:val="0"/>
          <w:lang w:bidi="ar-SA"/>
        </w:rPr>
        <w:sym w:font="AGA Arabesque" w:char="F074"/>
      </w:r>
      <w:r w:rsidR="008D3DA4" w:rsidRPr="00FB2EE3">
        <w:rPr>
          <w:spacing w:val="0"/>
          <w:rtl/>
          <w:lang w:bidi="ar-SA"/>
        </w:rPr>
        <w:t xml:space="preserve"> به تمیم داری و ابی بن کعب</w:t>
      </w:r>
      <w:r w:rsidR="007D6F74" w:rsidRPr="00FB2EE3">
        <w:rPr>
          <w:rFonts w:cs="(M. Aiyada Ayoub ALKobaisi)"/>
          <w:spacing w:val="0"/>
          <w:rtl/>
          <w:lang w:bidi="ar-SA"/>
        </w:rPr>
        <w:t>$</w:t>
      </w:r>
      <w:r w:rsidR="008D3DA4" w:rsidRPr="00FB2EE3">
        <w:rPr>
          <w:spacing w:val="0"/>
          <w:rtl/>
          <w:lang w:bidi="ar-SA"/>
        </w:rPr>
        <w:t xml:space="preserve"> دستور داد که برای مردم، یازده ر</w:t>
      </w:r>
      <w:r w:rsidR="007D6F74" w:rsidRPr="00FB2EE3">
        <w:rPr>
          <w:spacing w:val="0"/>
          <w:rtl/>
          <w:lang w:bidi="ar-SA"/>
        </w:rPr>
        <w:t>کعت امامت دهند؛</w:t>
      </w:r>
      <w:r w:rsidR="008D3DA4" w:rsidRPr="00FB2EE3">
        <w:rPr>
          <w:spacing w:val="0"/>
          <w:rtl/>
          <w:lang w:bidi="ar-SA"/>
        </w:rPr>
        <w:t xml:space="preserve"> لذا هر سخنی از خلفا، با سنت پیامبر</w:t>
      </w:r>
      <w:r w:rsidR="008D3DA4" w:rsidRPr="00FB2EE3">
        <w:rPr>
          <w:spacing w:val="0"/>
          <w:lang w:bidi="ar-SA"/>
        </w:rPr>
        <w:sym w:font="AGA Arabesque" w:char="F072"/>
      </w:r>
      <w:r w:rsidR="008D3DA4" w:rsidRPr="00FB2EE3">
        <w:rPr>
          <w:spacing w:val="0"/>
          <w:rtl/>
          <w:lang w:bidi="ar-SA"/>
        </w:rPr>
        <w:t xml:space="preserve"> در تعارض باشد، در برابر سنت رسول‌الله</w:t>
      </w:r>
      <w:r w:rsidR="008D3DA4" w:rsidRPr="00FB2EE3">
        <w:rPr>
          <w:spacing w:val="0"/>
          <w:lang w:bidi="ar-SA"/>
        </w:rPr>
        <w:sym w:font="AGA Arabesque" w:char="F072"/>
      </w:r>
      <w:r w:rsidR="008D3DA4" w:rsidRPr="00FB2EE3">
        <w:rPr>
          <w:spacing w:val="0"/>
          <w:rtl/>
          <w:lang w:bidi="ar-SA"/>
        </w:rPr>
        <w:t xml:space="preserve"> بی‌اعتبار است و حجت نمی‌باشد</w:t>
      </w:r>
      <w:r w:rsidR="007D6F74" w:rsidRPr="00FB2EE3">
        <w:rPr>
          <w:spacing w:val="0"/>
          <w:rtl/>
          <w:lang w:bidi="ar-SA"/>
        </w:rPr>
        <w:t>؛</w:t>
      </w:r>
      <w:r w:rsidR="008D3DA4" w:rsidRPr="00FB2EE3">
        <w:rPr>
          <w:spacing w:val="0"/>
          <w:rtl/>
          <w:lang w:bidi="ar-SA"/>
        </w:rPr>
        <w:t xml:space="preserve"> زیرا سنت خلفا</w:t>
      </w:r>
      <w:r w:rsidR="008D3DA4" w:rsidRPr="00FB2EE3">
        <w:rPr>
          <w:spacing w:val="0"/>
          <w:lang w:bidi="ar-SA"/>
        </w:rPr>
        <w:sym w:font="AGA Arabesque" w:char="F079"/>
      </w:r>
      <w:r w:rsidR="008D3DA4" w:rsidRPr="00FB2EE3">
        <w:rPr>
          <w:spacing w:val="0"/>
          <w:rtl/>
          <w:lang w:bidi="ar-SA"/>
        </w:rPr>
        <w:t xml:space="preserve"> پس از سنت پیامبر</w:t>
      </w:r>
      <w:r w:rsidR="008D3DA4" w:rsidRPr="00FB2EE3">
        <w:rPr>
          <w:spacing w:val="0"/>
          <w:lang w:bidi="ar-SA"/>
        </w:rPr>
        <w:sym w:font="AGA Arabesque" w:char="F072"/>
      </w:r>
      <w:r w:rsidR="008D3DA4" w:rsidRPr="00FB2EE3">
        <w:rPr>
          <w:spacing w:val="0"/>
          <w:rtl/>
          <w:lang w:bidi="ar-SA"/>
        </w:rPr>
        <w:t xml:space="preserve"> قرار دارد؛ ابن‌عباس</w:t>
      </w:r>
      <w:r w:rsidR="007D6F74" w:rsidRPr="00FB2EE3">
        <w:rPr>
          <w:rFonts w:cs="(M. Aiyada Ayoub ALKobaisi)"/>
          <w:spacing w:val="0"/>
          <w:rtl/>
          <w:lang w:bidi="ar-SA"/>
        </w:rPr>
        <w:t>$</w:t>
      </w:r>
      <w:r w:rsidR="008D3DA4" w:rsidRPr="00FB2EE3">
        <w:rPr>
          <w:spacing w:val="0"/>
          <w:rtl/>
          <w:lang w:bidi="ar-SA"/>
        </w:rPr>
        <w:t xml:space="preserve"> می‌گوید: انتظار می‌رود از آسمان بر شما سنگ فرود</w:t>
      </w:r>
      <w:r w:rsidR="007D6F74" w:rsidRPr="00FB2EE3">
        <w:rPr>
          <w:spacing w:val="0"/>
          <w:rtl/>
          <w:lang w:bidi="ar-SA"/>
        </w:rPr>
        <w:t xml:space="preserve"> </w:t>
      </w:r>
      <w:r w:rsidR="008D3DA4" w:rsidRPr="00FB2EE3">
        <w:rPr>
          <w:spacing w:val="0"/>
          <w:rtl/>
          <w:lang w:bidi="ar-SA"/>
        </w:rPr>
        <w:t>آید؛ می‌گویم: رسول‌الله</w:t>
      </w:r>
      <w:r w:rsidR="008D3DA4" w:rsidRPr="00FB2EE3">
        <w:rPr>
          <w:spacing w:val="0"/>
          <w:lang w:bidi="ar-SA"/>
        </w:rPr>
        <w:sym w:font="AGA Arabesque" w:char="F072"/>
      </w:r>
      <w:r w:rsidR="008D3DA4" w:rsidRPr="00FB2EE3">
        <w:rPr>
          <w:spacing w:val="0"/>
          <w:rtl/>
          <w:lang w:bidi="ar-SA"/>
        </w:rPr>
        <w:t xml:space="preserve"> این‌گونه فرموده است و شما می‌گویید: ابوبکر و عمر، چنین گفته‌اند!</w:t>
      </w:r>
    </w:p>
    <w:p w:rsidR="008D3DA4" w:rsidRPr="00FB2EE3" w:rsidRDefault="008D3DA4" w:rsidP="00167AB1">
      <w:pPr>
        <w:rPr>
          <w:spacing w:val="0"/>
          <w:rtl/>
          <w:lang w:bidi="ar-SA"/>
        </w:rPr>
      </w:pPr>
      <w:r w:rsidRPr="00FB2EE3">
        <w:rPr>
          <w:spacing w:val="0"/>
          <w:rtl/>
          <w:lang w:bidi="ar-SA"/>
        </w:rPr>
        <w:t>پس اگر کسی با استناد به سخنان کسانی که به مراتب د</w:t>
      </w:r>
      <w:r w:rsidR="007D6F74" w:rsidRPr="00FB2EE3">
        <w:rPr>
          <w:spacing w:val="0"/>
          <w:rtl/>
          <w:lang w:bidi="ar-SA"/>
        </w:rPr>
        <w:t>ر سطح پایین‌تری از ابوبکر و عمر</w:t>
      </w:r>
      <w:r w:rsidR="007D6F74" w:rsidRPr="00FB2EE3">
        <w:rPr>
          <w:rFonts w:cs="(M. Aiyada Ayoub ALKobaisi)"/>
          <w:spacing w:val="0"/>
          <w:rtl/>
          <w:lang w:bidi="ar-SA"/>
        </w:rPr>
        <w:t>$</w:t>
      </w:r>
      <w:r w:rsidRPr="00FB2EE3">
        <w:rPr>
          <w:spacing w:val="0"/>
          <w:rtl/>
          <w:lang w:bidi="ar-SA"/>
        </w:rPr>
        <w:t xml:space="preserve"> قرار دارند، با سنت رسول‌الله</w:t>
      </w:r>
      <w:r w:rsidRPr="00FB2EE3">
        <w:rPr>
          <w:spacing w:val="0"/>
          <w:lang w:bidi="ar-SA"/>
        </w:rPr>
        <w:sym w:font="AGA Arabesque" w:char="F072"/>
      </w:r>
      <w:r w:rsidR="00D10AD7" w:rsidRPr="00FB2EE3">
        <w:rPr>
          <w:spacing w:val="0"/>
          <w:rtl/>
          <w:lang w:bidi="ar-SA"/>
        </w:rPr>
        <w:t xml:space="preserve"> مخالفت </w:t>
      </w:r>
      <w:r w:rsidRPr="00FB2EE3">
        <w:rPr>
          <w:spacing w:val="0"/>
          <w:rtl/>
          <w:lang w:bidi="ar-SA"/>
        </w:rPr>
        <w:t>‌کند، چه وضعیتی خواهد داشت؟</w:t>
      </w:r>
      <w:r w:rsidR="00D10AD7" w:rsidRPr="00FB2EE3">
        <w:rPr>
          <w:spacing w:val="0"/>
          <w:rtl/>
          <w:lang w:bidi="ar-SA"/>
        </w:rPr>
        <w:t xml:space="preserve"> برخی از مردم وقتی به آن‌ها گفته می‌شود: این، سنت است، می‌گویند: اما فلان‌عالم، چنین گفته است! و غالباً مقلدان متعصب، چنین وضعیتی دارند. البته استناد به سخن یک عالم، برای کسی که از سنت بی‌‌اطلاع است، اشکالی ندارد؛ زیرا تقلید، برای افر</w:t>
      </w:r>
      <w:r w:rsidR="007D6F74" w:rsidRPr="00FB2EE3">
        <w:rPr>
          <w:spacing w:val="0"/>
          <w:rtl/>
          <w:lang w:bidi="ar-SA"/>
        </w:rPr>
        <w:t>اد ناآگاه، جایز و بی‌اشکال است.</w:t>
      </w:r>
    </w:p>
    <w:p w:rsidR="00A40AF2" w:rsidRPr="00FB2EE3" w:rsidRDefault="00A40AF2" w:rsidP="00167AB1">
      <w:pPr>
        <w:rPr>
          <w:spacing w:val="0"/>
          <w:rtl/>
          <w:lang w:bidi="ar-SA"/>
        </w:rPr>
      </w:pPr>
      <w:r w:rsidRPr="00FB2EE3">
        <w:rPr>
          <w:spacing w:val="0"/>
          <w:rtl/>
          <w:lang w:bidi="ar-SA"/>
        </w:rPr>
        <w:t xml:space="preserve">در این حدیث آمده است: </w:t>
      </w:r>
      <w:r w:rsidRPr="00FB2EE3">
        <w:rPr>
          <w:rStyle w:val="Char1"/>
          <w:spacing w:val="0"/>
          <w:rtl/>
          <w:lang w:bidi="ar-SA"/>
        </w:rPr>
        <w:t>«عضُّوا عَلَيْهَا بالنَّواجِذ</w:t>
      </w:r>
      <w:r w:rsidR="007D6F74" w:rsidRPr="00FB2EE3">
        <w:rPr>
          <w:rStyle w:val="Char1"/>
          <w:spacing w:val="0"/>
          <w:rtl/>
          <w:lang w:bidi="ar-SA"/>
        </w:rPr>
        <w:t>»</w:t>
      </w:r>
      <w:r w:rsidR="007D6F74" w:rsidRPr="00FB2EE3">
        <w:rPr>
          <w:spacing w:val="0"/>
          <w:rtl/>
          <w:lang w:bidi="ar-SA"/>
        </w:rPr>
        <w:t>؛</w:t>
      </w:r>
      <w:r w:rsidRPr="00FB2EE3">
        <w:rPr>
          <w:spacing w:val="0"/>
          <w:rtl/>
          <w:lang w:bidi="ar-SA"/>
        </w:rPr>
        <w:t xml:space="preserve"> یعنی: «به سنت من و سنت خلفای راشدین با چنگ و دندان تمسک جویید». «نواجذ»، به دندان‌های «کرسی» گفته می‌شود و این، کنایه از آن دارد که سخت به سنت من و سنت خلفای راشدین</w:t>
      </w:r>
      <w:r w:rsidR="007D6F74" w:rsidRPr="00FB2EE3">
        <w:rPr>
          <w:rFonts w:cs="(M. Aiyada Ayoub ALKobaisi)"/>
          <w:spacing w:val="0"/>
          <w:rtl/>
          <w:lang w:bidi="ar-SA"/>
        </w:rPr>
        <w:t>#</w:t>
      </w:r>
      <w:r w:rsidRPr="00FB2EE3">
        <w:rPr>
          <w:spacing w:val="0"/>
          <w:rtl/>
          <w:lang w:bidi="ar-SA"/>
        </w:rPr>
        <w:t xml:space="preserve"> پای‌بند باشید و آن را بر خود لازم بگیرید</w:t>
      </w:r>
      <w:r w:rsidR="007D6F74" w:rsidRPr="00FB2EE3">
        <w:rPr>
          <w:spacing w:val="0"/>
          <w:rtl/>
          <w:lang w:bidi="ar-SA"/>
        </w:rPr>
        <w:t>؛</w:t>
      </w:r>
      <w:r w:rsidRPr="00FB2EE3">
        <w:rPr>
          <w:spacing w:val="0"/>
          <w:rtl/>
          <w:lang w:bidi="ar-SA"/>
        </w:rPr>
        <w:t xml:space="preserve"> زیرا </w:t>
      </w:r>
      <w:r w:rsidR="007D6F74" w:rsidRPr="00FB2EE3">
        <w:rPr>
          <w:spacing w:val="0"/>
          <w:rtl/>
          <w:lang w:bidi="ar-SA"/>
        </w:rPr>
        <w:t>چیزی که</w:t>
      </w:r>
      <w:r w:rsidRPr="00FB2EE3">
        <w:rPr>
          <w:spacing w:val="0"/>
          <w:rtl/>
          <w:lang w:bidi="ar-SA"/>
        </w:rPr>
        <w:t xml:space="preserve"> انسان </w:t>
      </w:r>
      <w:r w:rsidR="007D6F74" w:rsidRPr="00FB2EE3">
        <w:rPr>
          <w:spacing w:val="0"/>
          <w:rtl/>
          <w:lang w:bidi="ar-SA"/>
        </w:rPr>
        <w:t>آن</w:t>
      </w:r>
      <w:r w:rsidRPr="00FB2EE3">
        <w:rPr>
          <w:spacing w:val="0"/>
          <w:rtl/>
          <w:lang w:bidi="ar-SA"/>
        </w:rPr>
        <w:t xml:space="preserve"> را با چنگ و دندان و با دو دستش بگیرد، از این‌که با یک دست یا بد</w:t>
      </w:r>
      <w:r w:rsidR="007D6F74" w:rsidRPr="00FB2EE3">
        <w:rPr>
          <w:spacing w:val="0"/>
          <w:rtl/>
          <w:lang w:bidi="ar-SA"/>
        </w:rPr>
        <w:t>و</w:t>
      </w:r>
      <w:r w:rsidRPr="00FB2EE3">
        <w:rPr>
          <w:spacing w:val="0"/>
          <w:rtl/>
          <w:lang w:bidi="ar-SA"/>
        </w:rPr>
        <w:t xml:space="preserve">ن چنگ و دندان بگیرد، </w:t>
      </w:r>
      <w:r w:rsidR="007D6F74" w:rsidRPr="00FB2EE3">
        <w:rPr>
          <w:spacing w:val="0"/>
          <w:rtl/>
          <w:lang w:bidi="ar-SA"/>
        </w:rPr>
        <w:t xml:space="preserve">محکم‌تر در دستش می‌ماند و </w:t>
      </w:r>
      <w:r w:rsidRPr="00FB2EE3">
        <w:rPr>
          <w:spacing w:val="0"/>
          <w:rtl/>
          <w:lang w:bidi="ar-SA"/>
        </w:rPr>
        <w:t>آن چیز به‌راحتی از دستش جدا نمی‌شود. این حدیث، نشان می‌دهد که باید به سنت پیامبر</w:t>
      </w:r>
      <w:r w:rsidRPr="00FB2EE3">
        <w:rPr>
          <w:spacing w:val="0"/>
          <w:lang w:bidi="ar-SA"/>
        </w:rPr>
        <w:sym w:font="AGA Arabesque" w:char="F072"/>
      </w:r>
      <w:r w:rsidRPr="00FB2EE3">
        <w:rPr>
          <w:spacing w:val="0"/>
          <w:rtl/>
          <w:lang w:bidi="ar-SA"/>
        </w:rPr>
        <w:t xml:space="preserve"> و سنت خلفای راشیدین، سخت تمسک جوییم. سپس رسول‌الله</w:t>
      </w:r>
      <w:r w:rsidRPr="00FB2EE3">
        <w:rPr>
          <w:spacing w:val="0"/>
          <w:lang w:bidi="ar-SA"/>
        </w:rPr>
        <w:sym w:font="AGA Arabesque" w:char="F072"/>
      </w:r>
      <w:r w:rsidRPr="00FB2EE3">
        <w:rPr>
          <w:spacing w:val="0"/>
          <w:rtl/>
          <w:lang w:bidi="ar-SA"/>
        </w:rPr>
        <w:t xml:space="preserve"> از بدعت‌ها و امور نوپدیدار در دین، برحذر داشت و فرمود: «</w:t>
      </w:r>
      <w:r w:rsidR="00726BBF" w:rsidRPr="00FB2EE3">
        <w:rPr>
          <w:spacing w:val="0"/>
          <w:rtl/>
          <w:lang w:bidi="ar-SA"/>
        </w:rPr>
        <w:t>و از بدعت‌ها و امور نوپدیدار در دین، بپرهیزید</w:t>
      </w:r>
      <w:r w:rsidRPr="00FB2EE3">
        <w:rPr>
          <w:spacing w:val="0"/>
          <w:rtl/>
          <w:lang w:bidi="ar-SA"/>
        </w:rPr>
        <w:t>».</w:t>
      </w:r>
    </w:p>
    <w:p w:rsidR="00A40AF2" w:rsidRPr="00FB2EE3" w:rsidRDefault="00A40AF2" w:rsidP="00167AB1">
      <w:pPr>
        <w:rPr>
          <w:spacing w:val="0"/>
          <w:rtl/>
          <w:lang w:bidi="ar-SA"/>
        </w:rPr>
      </w:pPr>
      <w:r w:rsidRPr="00FB2EE3">
        <w:rPr>
          <w:spacing w:val="0"/>
          <w:rtl/>
          <w:lang w:bidi="ar-SA"/>
        </w:rPr>
        <w:t xml:space="preserve">در متن حدیث، </w:t>
      </w:r>
      <w:r w:rsidRPr="00FB2EE3">
        <w:rPr>
          <w:rStyle w:val="Char1"/>
          <w:spacing w:val="0"/>
          <w:rtl/>
          <w:lang w:bidi="ar-SA"/>
        </w:rPr>
        <w:t>«مُحْدثَاتِ الأُمُورِ»</w:t>
      </w:r>
      <w:r w:rsidRPr="00FB2EE3">
        <w:rPr>
          <w:spacing w:val="0"/>
          <w:rtl/>
          <w:lang w:bidi="ar-SA"/>
        </w:rPr>
        <w:t xml:space="preserve"> آمده که به آن، «اضافه‌ی وصفی» می‌گویند؛ یعنی صفت به موصوف خود اضافه شده است</w:t>
      </w:r>
      <w:r w:rsidR="005E0B74" w:rsidRPr="00FB2EE3">
        <w:rPr>
          <w:spacing w:val="0"/>
          <w:rtl/>
          <w:lang w:bidi="ar-SA"/>
        </w:rPr>
        <w:t xml:space="preserve"> و به معنای بدعت‌ها و امور نوپدیدار در دین می‌باشد. در مسایل عبادی، اصل بر تحریم یا ممنوعیت است؛ یعنی هر کاری ک</w:t>
      </w:r>
      <w:r w:rsidR="007D6F74" w:rsidRPr="00FB2EE3">
        <w:rPr>
          <w:spacing w:val="0"/>
          <w:rtl/>
          <w:lang w:bidi="ar-SA"/>
        </w:rPr>
        <w:t>ه انسان، می‌خواهد به‌وسیله‌ی آن</w:t>
      </w:r>
      <w:r w:rsidR="005E0B74" w:rsidRPr="00FB2EE3">
        <w:rPr>
          <w:spacing w:val="0"/>
          <w:rtl/>
          <w:lang w:bidi="ar-SA"/>
        </w:rPr>
        <w:t xml:space="preserve"> به الله تقرب بجوید، در صورتی مشروعیت دارد که دلیل و اصلی شرعی داشته باشد. الله متعال، </w:t>
      </w:r>
      <w:r w:rsidR="00E25B56" w:rsidRPr="00FB2EE3">
        <w:rPr>
          <w:spacing w:val="0"/>
          <w:rtl/>
          <w:lang w:bidi="ar-SA"/>
        </w:rPr>
        <w:t>فرموده است</w:t>
      </w:r>
      <w:r w:rsidR="005E0B74" w:rsidRPr="00FB2EE3">
        <w:rPr>
          <w:spacing w:val="0"/>
          <w:rtl/>
          <w:lang w:bidi="ar-SA"/>
        </w:rPr>
        <w:t>:</w:t>
      </w:r>
    </w:p>
    <w:p w:rsidR="005E0B74" w:rsidRPr="00FB2EE3" w:rsidRDefault="00716C25" w:rsidP="00716C2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تَقُولُواْ</w:t>
      </w:r>
      <w:r w:rsidRPr="00FB2EE3">
        <w:rPr>
          <w:rFonts w:ascii="KFGQPC Uthmanic Script HAFS"/>
          <w:rtl/>
          <w:lang w:bidi="ar-SA"/>
        </w:rPr>
        <w:t xml:space="preserve"> </w:t>
      </w:r>
      <w:r w:rsidRPr="00FB2EE3">
        <w:rPr>
          <w:rFonts w:ascii="KFGQPC Uthmanic Script HAFS" w:hint="eastAsia"/>
          <w:rtl/>
          <w:lang w:bidi="ar-SA"/>
        </w:rPr>
        <w:t>لِمَا</w:t>
      </w:r>
      <w:r w:rsidRPr="00FB2EE3">
        <w:rPr>
          <w:rFonts w:ascii="KFGQPC Uthmanic Script HAFS"/>
          <w:rtl/>
          <w:lang w:bidi="ar-SA"/>
        </w:rPr>
        <w:t xml:space="preserve"> </w:t>
      </w:r>
      <w:r w:rsidRPr="00FB2EE3">
        <w:rPr>
          <w:rFonts w:ascii="KFGQPC Uthmanic Script HAFS" w:hint="eastAsia"/>
          <w:rtl/>
          <w:lang w:bidi="ar-SA"/>
        </w:rPr>
        <w:t>تَصِفُ</w:t>
      </w:r>
      <w:r w:rsidRPr="00FB2EE3">
        <w:rPr>
          <w:rFonts w:ascii="KFGQPC Uthmanic Script HAFS"/>
          <w:rtl/>
          <w:lang w:bidi="ar-SA"/>
        </w:rPr>
        <w:t xml:space="preserve"> </w:t>
      </w:r>
      <w:r w:rsidRPr="00FB2EE3">
        <w:rPr>
          <w:rFonts w:ascii="KFGQPC Uthmanic Script HAFS" w:hint="eastAsia"/>
          <w:rtl/>
          <w:lang w:bidi="ar-SA"/>
        </w:rPr>
        <w:t>أَل</w:t>
      </w:r>
      <w:r w:rsidRPr="00FB2EE3">
        <w:rPr>
          <w:rFonts w:ascii="KFGQPC Uthmanic Script HAFS" w:hint="cs"/>
          <w:rtl/>
          <w:lang w:bidi="ar-SA"/>
        </w:rPr>
        <w:t>ۡ</w:t>
      </w:r>
      <w:r w:rsidRPr="00FB2EE3">
        <w:rPr>
          <w:rFonts w:ascii="KFGQPC Uthmanic Script HAFS" w:hint="eastAsia"/>
          <w:rtl/>
          <w:lang w:bidi="ar-SA"/>
        </w:rPr>
        <w:t>سِنَتُكُمُ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كَذِبَ</w:t>
      </w:r>
      <w:r w:rsidRPr="00FB2EE3">
        <w:rPr>
          <w:rFonts w:ascii="KFGQPC Uthmanic Script HAFS"/>
          <w:rtl/>
          <w:lang w:bidi="ar-SA"/>
        </w:rPr>
        <w:t xml:space="preserve"> </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ذَا</w:t>
      </w:r>
      <w:r w:rsidRPr="00FB2EE3">
        <w:rPr>
          <w:rFonts w:ascii="KFGQPC Uthmanic Script HAFS"/>
          <w:rtl/>
          <w:lang w:bidi="ar-SA"/>
        </w:rPr>
        <w:t xml:space="preserve"> </w:t>
      </w:r>
      <w:r w:rsidRPr="00FB2EE3">
        <w:rPr>
          <w:rFonts w:ascii="KFGQPC Uthmanic Script HAFS" w:hint="eastAsia"/>
          <w:rtl/>
          <w:lang w:bidi="ar-SA"/>
        </w:rPr>
        <w:t>حَلَ</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وَهَ</w:t>
      </w:r>
      <w:r w:rsidRPr="00FB2EE3">
        <w:rPr>
          <w:rFonts w:ascii="KFGQPC Uthmanic Script HAFS" w:hint="cs"/>
          <w:rtl/>
          <w:lang w:bidi="ar-SA"/>
        </w:rPr>
        <w:t>ٰ</w:t>
      </w:r>
      <w:r w:rsidRPr="00FB2EE3">
        <w:rPr>
          <w:rFonts w:ascii="KFGQPC Uthmanic Script HAFS" w:hint="eastAsia"/>
          <w:rtl/>
          <w:lang w:bidi="ar-SA"/>
        </w:rPr>
        <w:t>ذَا</w:t>
      </w:r>
      <w:r w:rsidRPr="00FB2EE3">
        <w:rPr>
          <w:rFonts w:ascii="KFGQPC Uthmanic Script HAFS"/>
          <w:rtl/>
          <w:lang w:bidi="ar-SA"/>
        </w:rPr>
        <w:t xml:space="preserve"> </w:t>
      </w:r>
      <w:r w:rsidRPr="00FB2EE3">
        <w:rPr>
          <w:rFonts w:ascii="KFGQPC Uthmanic Script HAFS" w:hint="eastAsia"/>
          <w:rtl/>
          <w:lang w:bidi="ar-SA"/>
        </w:rPr>
        <w:t>حَرَام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لِّتَف</w:t>
      </w:r>
      <w:r w:rsidRPr="00FB2EE3">
        <w:rPr>
          <w:rFonts w:ascii="KFGQPC Uthmanic Script HAFS" w:hint="cs"/>
          <w:rtl/>
          <w:lang w:bidi="ar-SA"/>
        </w:rPr>
        <w:t>ۡ</w:t>
      </w:r>
      <w:r w:rsidRPr="00FB2EE3">
        <w:rPr>
          <w:rFonts w:ascii="KFGQPC Uthmanic Script HAFS" w:hint="eastAsia"/>
          <w:rtl/>
          <w:lang w:bidi="ar-SA"/>
        </w:rPr>
        <w:t>تَرُواْ</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كَذِبَ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يَف</w:t>
      </w:r>
      <w:r w:rsidRPr="00FB2EE3">
        <w:rPr>
          <w:rFonts w:ascii="KFGQPC Uthmanic Script HAFS" w:hint="cs"/>
          <w:rtl/>
          <w:lang w:bidi="ar-SA"/>
        </w:rPr>
        <w:t>ۡ</w:t>
      </w:r>
      <w:r w:rsidRPr="00FB2EE3">
        <w:rPr>
          <w:rFonts w:ascii="KFGQPC Uthmanic Script HAFS" w:hint="eastAsia"/>
          <w:rtl/>
          <w:lang w:bidi="ar-SA"/>
        </w:rPr>
        <w:t>تَرُونَ</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كَذِبَ</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يُف</w:t>
      </w:r>
      <w:r w:rsidRPr="00FB2EE3">
        <w:rPr>
          <w:rFonts w:ascii="KFGQPC Uthmanic Script HAFS" w:hint="cs"/>
          <w:rtl/>
          <w:lang w:bidi="ar-SA"/>
        </w:rPr>
        <w:t>ۡ</w:t>
      </w:r>
      <w:r w:rsidRPr="00FB2EE3">
        <w:rPr>
          <w:rFonts w:ascii="KFGQPC Uthmanic Script HAFS" w:hint="eastAsia"/>
          <w:rtl/>
          <w:lang w:bidi="ar-SA"/>
        </w:rPr>
        <w:t>لِحُونَ</w:t>
      </w:r>
      <w:r w:rsidRPr="00FB2EE3">
        <w:rPr>
          <w:rFonts w:ascii="KFGQPC Uthmanic Script HAFS"/>
          <w:rtl/>
          <w:lang w:bidi="ar-SA"/>
        </w:rPr>
        <w:t xml:space="preserve"> </w:t>
      </w:r>
      <w:r w:rsidRPr="00FB2EE3">
        <w:rPr>
          <w:rFonts w:ascii="KFGQPC Uthmanic Script HAFS" w:hint="cs"/>
          <w:rtl/>
          <w:lang w:bidi="ar-SA"/>
        </w:rPr>
        <w:t>١١٦</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النحل</w:t>
      </w:r>
      <w:r w:rsidRPr="00FB2EE3">
        <w:rPr>
          <w:rStyle w:val="Char8"/>
          <w:rtl/>
        </w:rPr>
        <w:t xml:space="preserve">: </w:t>
      </w:r>
      <w:r w:rsidRPr="00FB2EE3">
        <w:rPr>
          <w:rStyle w:val="Char8"/>
          <w:rFonts w:hint="cs"/>
          <w:rtl/>
        </w:rPr>
        <w:t>١١٦</w:t>
      </w:r>
      <w:r w:rsidRPr="00FB2EE3">
        <w:rPr>
          <w:rStyle w:val="Char8"/>
          <w:rtl/>
        </w:rPr>
        <w:t xml:space="preserve">]  </w:t>
      </w:r>
      <w:r w:rsidR="005E0B74" w:rsidRPr="00FB2EE3">
        <w:rPr>
          <w:rStyle w:val="Char8"/>
          <w:rtl/>
        </w:rPr>
        <w:t xml:space="preserve">   </w:t>
      </w:r>
    </w:p>
    <w:p w:rsidR="005E0B74" w:rsidRPr="00FB2EE3" w:rsidRDefault="005E0B74" w:rsidP="00A018FA">
      <w:pPr>
        <w:pStyle w:val="a2"/>
        <w:rPr>
          <w:rtl/>
          <w:lang w:bidi="ar-SA"/>
        </w:rPr>
      </w:pPr>
      <w:r w:rsidRPr="00FB2EE3">
        <w:rPr>
          <w:rtl/>
          <w:lang w:bidi="ar-SA"/>
        </w:rPr>
        <w:t>با دروغ‌هایی که بر زبانتان می‌آید، نگویید که این حلال و این حرام است تا بدین‌سان بر الله</w:t>
      </w:r>
      <w:r w:rsidR="002B74B4" w:rsidRPr="002B74B4">
        <w:rPr>
          <w:sz w:val="2"/>
          <w:szCs w:val="2"/>
          <w:rtl/>
          <w:lang w:bidi="ar-SA"/>
        </w:rPr>
        <w:br/>
      </w:r>
      <w:r w:rsidRPr="00FB2EE3">
        <w:rPr>
          <w:rtl/>
          <w:lang w:bidi="ar-SA"/>
        </w:rPr>
        <w:t>دروغ ببندید. بی‌گمان کسانی که بر الله دروغ می‌بندند، رستگار نمی‌شوند.</w:t>
      </w:r>
    </w:p>
    <w:p w:rsidR="005E0B74" w:rsidRPr="00FB2EE3" w:rsidRDefault="005E0B74" w:rsidP="00167AB1">
      <w:pPr>
        <w:rPr>
          <w:spacing w:val="0"/>
          <w:rtl/>
          <w:lang w:bidi="ar-SA"/>
        </w:rPr>
      </w:pPr>
      <w:r w:rsidRPr="00FB2EE3">
        <w:rPr>
          <w:spacing w:val="0"/>
          <w:rtl/>
          <w:lang w:bidi="ar-SA"/>
        </w:rPr>
        <w:t xml:space="preserve">هم‌چنین کسانی </w:t>
      </w:r>
      <w:r w:rsidR="007D6F74" w:rsidRPr="00FB2EE3">
        <w:rPr>
          <w:spacing w:val="0"/>
          <w:rtl/>
          <w:lang w:bidi="ar-SA"/>
        </w:rPr>
        <w:t xml:space="preserve">را </w:t>
      </w:r>
      <w:r w:rsidR="00F2055B" w:rsidRPr="00FB2EE3">
        <w:rPr>
          <w:spacing w:val="0"/>
          <w:rtl/>
          <w:lang w:bidi="ar-SA"/>
        </w:rPr>
        <w:t>که مسایل خودساخته‌ای در دین ال</w:t>
      </w:r>
      <w:r w:rsidRPr="00FB2EE3">
        <w:rPr>
          <w:spacing w:val="0"/>
          <w:rtl/>
          <w:lang w:bidi="ar-SA"/>
        </w:rPr>
        <w:t>هی وارد می‌کنند،</w:t>
      </w:r>
      <w:r w:rsidR="007D6F74" w:rsidRPr="00FB2EE3">
        <w:rPr>
          <w:spacing w:val="0"/>
          <w:rtl/>
          <w:lang w:bidi="ar-SA"/>
        </w:rPr>
        <w:t xml:space="preserve"> رد کرده</w:t>
      </w:r>
      <w:r w:rsidRPr="00FB2EE3">
        <w:rPr>
          <w:spacing w:val="0"/>
          <w:rtl/>
          <w:lang w:bidi="ar-SA"/>
        </w:rPr>
        <w:t xml:space="preserve"> و فرموده است:</w:t>
      </w:r>
    </w:p>
    <w:p w:rsidR="005E0B74" w:rsidRPr="00FB2EE3" w:rsidRDefault="00716C25" w:rsidP="00716C25">
      <w:pPr>
        <w:pStyle w:val="a1"/>
        <w:rPr>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شُرَكَ</w:t>
      </w:r>
      <w:r w:rsidRPr="00FB2EE3">
        <w:rPr>
          <w:rFonts w:ascii="KFGQPC Uthmanic Script HAFS" w:hint="cs"/>
          <w:rtl/>
          <w:lang w:bidi="ar-SA"/>
        </w:rPr>
        <w:t>ٰٓ</w:t>
      </w:r>
      <w:r w:rsidRPr="00FB2EE3">
        <w:rPr>
          <w:rFonts w:ascii="KFGQPC Uthmanic Script HAFS" w:hint="eastAsia"/>
          <w:rtl/>
          <w:lang w:bidi="ar-SA"/>
        </w:rPr>
        <w:t>ؤُاْ</w:t>
      </w:r>
      <w:r w:rsidRPr="00FB2EE3">
        <w:rPr>
          <w:rFonts w:ascii="KFGQPC Uthmanic Script HAFS"/>
          <w:rtl/>
          <w:lang w:bidi="ar-SA"/>
        </w:rPr>
        <w:t xml:space="preserve"> </w:t>
      </w:r>
      <w:r w:rsidRPr="00FB2EE3">
        <w:rPr>
          <w:rFonts w:ascii="KFGQPC Uthmanic Script HAFS" w:hint="eastAsia"/>
          <w:rtl/>
          <w:lang w:bidi="ar-SA"/>
        </w:rPr>
        <w:t>شَرَعُواْ</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لدِّينِ</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ذَن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الشورى</w:t>
      </w:r>
      <w:r w:rsidRPr="00FB2EE3">
        <w:rPr>
          <w:rStyle w:val="Char8"/>
          <w:rtl/>
        </w:rPr>
        <w:t xml:space="preserve">: </w:t>
      </w:r>
      <w:r w:rsidRPr="00FB2EE3">
        <w:rPr>
          <w:rStyle w:val="Char8"/>
          <w:rFonts w:hint="cs"/>
          <w:rtl/>
        </w:rPr>
        <w:t>٢١</w:t>
      </w:r>
      <w:r w:rsidRPr="00FB2EE3">
        <w:rPr>
          <w:rStyle w:val="Char8"/>
          <w:rtl/>
        </w:rPr>
        <w:t>]</w:t>
      </w:r>
      <w:r w:rsidRPr="00FB2EE3">
        <w:rPr>
          <w:rFonts w:ascii="KFGQPC Uthman Taha Naskh" w:cs="KFGQPC Uthman Taha Naskh"/>
          <w:rtl/>
          <w:lang w:bidi="ar-SA"/>
        </w:rPr>
        <w:t xml:space="preserve">  </w:t>
      </w:r>
      <w:r w:rsidR="001B2725" w:rsidRPr="00FB2EE3">
        <w:rPr>
          <w:rtl/>
          <w:lang w:bidi="ar-SA"/>
        </w:rPr>
        <w:tab/>
      </w:r>
      <w:r w:rsidR="005E0B74" w:rsidRPr="00FB2EE3">
        <w:rPr>
          <w:rtl/>
          <w:lang w:bidi="ar-SA"/>
        </w:rPr>
        <w:t xml:space="preserve"> </w:t>
      </w:r>
    </w:p>
    <w:p w:rsidR="005E0B74" w:rsidRPr="00FB2EE3" w:rsidRDefault="005E0B74" w:rsidP="00167AB1">
      <w:pPr>
        <w:pStyle w:val="a2"/>
        <w:rPr>
          <w:rtl/>
          <w:lang w:bidi="ar-SA"/>
        </w:rPr>
      </w:pPr>
      <w:r w:rsidRPr="00FB2EE3">
        <w:rPr>
          <w:rtl/>
          <w:lang w:bidi="ar-SA"/>
        </w:rPr>
        <w:t>آیا معبودانی دارند که برای آنان دین و آیینی ساخته‌اند که الله به آن فرمان نداده است؟</w:t>
      </w:r>
    </w:p>
    <w:p w:rsidR="005E0B74" w:rsidRPr="00FB2EE3" w:rsidRDefault="00E25B56" w:rsidP="00167AB1">
      <w:pPr>
        <w:rPr>
          <w:spacing w:val="0"/>
          <w:rtl/>
          <w:lang w:bidi="ar-SA"/>
        </w:rPr>
      </w:pPr>
      <w:r w:rsidRPr="00FB2EE3">
        <w:rPr>
          <w:spacing w:val="0"/>
          <w:rtl/>
          <w:lang w:bidi="ar-SA"/>
        </w:rPr>
        <w:t>و نیز فرموده است:</w:t>
      </w:r>
    </w:p>
    <w:p w:rsidR="00E25B56" w:rsidRPr="00FB2EE3" w:rsidRDefault="00716C25" w:rsidP="00716C25">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w:t>
      </w:r>
      <w:r w:rsidRPr="00FB2EE3">
        <w:rPr>
          <w:rFonts w:ascii="KFGQPC Uthmanic Script HAFS" w:hint="cs"/>
          <w:rtl/>
          <w:lang w:bidi="ar-SA"/>
        </w:rPr>
        <w:t>ٓ</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أَذِنَ</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تَف</w:t>
      </w:r>
      <w:r w:rsidRPr="00FB2EE3">
        <w:rPr>
          <w:rFonts w:ascii="KFGQPC Uthmanic Script HAFS" w:hint="cs"/>
          <w:rtl/>
          <w:lang w:bidi="ar-SA"/>
        </w:rPr>
        <w:t>ۡ</w:t>
      </w:r>
      <w:r w:rsidRPr="00FB2EE3">
        <w:rPr>
          <w:rFonts w:ascii="KFGQPC Uthmanic Script HAFS" w:hint="eastAsia"/>
          <w:rtl/>
          <w:lang w:bidi="ar-SA"/>
        </w:rPr>
        <w:t>تَرُونَ</w:t>
      </w:r>
      <w:r w:rsidRPr="00FB2EE3">
        <w:rPr>
          <w:rFonts w:ascii="KFGQPC Uthmanic Script HAFS"/>
          <w:rtl/>
          <w:lang w:bidi="ar-SA"/>
        </w:rPr>
        <w:t xml:space="preserve"> </w:t>
      </w:r>
      <w:r w:rsidRPr="00FB2EE3">
        <w:rPr>
          <w:rFonts w:ascii="KFGQPC Uthmanic Script HAFS" w:hint="cs"/>
          <w:rtl/>
          <w:lang w:bidi="ar-SA"/>
        </w:rPr>
        <w:t>٥٩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يونس</w:t>
      </w:r>
      <w:r w:rsidRPr="00FB2EE3">
        <w:rPr>
          <w:rStyle w:val="Char8"/>
          <w:rtl/>
        </w:rPr>
        <w:t xml:space="preserve"> : </w:t>
      </w:r>
      <w:r w:rsidRPr="00FB2EE3">
        <w:rPr>
          <w:rStyle w:val="Char8"/>
          <w:rFonts w:hint="cs"/>
          <w:rtl/>
        </w:rPr>
        <w:t>٥٩</w:t>
      </w:r>
      <w:r w:rsidRPr="00FB2EE3">
        <w:rPr>
          <w:rStyle w:val="Char8"/>
          <w:rtl/>
        </w:rPr>
        <w:t>]</w:t>
      </w:r>
      <w:r w:rsidRPr="00FB2EE3">
        <w:rPr>
          <w:rFonts w:ascii="KFGQPC Uthman Taha Naskh" w:cs="KFGQPC Uthman Taha Naskh"/>
          <w:rtl/>
          <w:lang w:bidi="ar-SA"/>
        </w:rPr>
        <w:t xml:space="preserve">  </w:t>
      </w:r>
      <w:r w:rsidR="001B2725" w:rsidRPr="00FB2EE3">
        <w:rPr>
          <w:rtl/>
          <w:lang w:bidi="ar-SA"/>
        </w:rPr>
        <w:tab/>
      </w:r>
    </w:p>
    <w:p w:rsidR="00E25B56" w:rsidRPr="00FB2EE3" w:rsidRDefault="00E25B56" w:rsidP="00167AB1">
      <w:pPr>
        <w:pStyle w:val="a2"/>
        <w:rPr>
          <w:rtl/>
          <w:lang w:bidi="ar-SA"/>
        </w:rPr>
      </w:pPr>
      <w:r w:rsidRPr="00FB2EE3">
        <w:rPr>
          <w:rtl/>
          <w:lang w:bidi="ar-SA"/>
        </w:rPr>
        <w:t>بگو: آیا الله به شما چنین اجازه‌ای داده است یا بر او دروغ می‌بندید؟</w:t>
      </w:r>
    </w:p>
    <w:p w:rsidR="00E25B56" w:rsidRPr="00FB2EE3" w:rsidRDefault="00903701" w:rsidP="00167AB1">
      <w:pPr>
        <w:rPr>
          <w:spacing w:val="0"/>
          <w:rtl/>
          <w:lang w:bidi="ar-SA"/>
        </w:rPr>
      </w:pPr>
      <w:r w:rsidRPr="00FB2EE3">
        <w:rPr>
          <w:spacing w:val="0"/>
          <w:rtl/>
          <w:lang w:bidi="ar-SA"/>
        </w:rPr>
        <w:t>اما نوآوری‌هایی که در دنیا و در زمینه‌</w:t>
      </w:r>
      <w:r w:rsidR="007D6F74" w:rsidRPr="00FB2EE3">
        <w:rPr>
          <w:spacing w:val="0"/>
          <w:rtl/>
          <w:lang w:bidi="ar-SA"/>
        </w:rPr>
        <w:t>ی مسایل مادی و دنیوی</w:t>
      </w:r>
      <w:r w:rsidRPr="00FB2EE3">
        <w:rPr>
          <w:spacing w:val="0"/>
          <w:rtl/>
          <w:lang w:bidi="ar-SA"/>
        </w:rPr>
        <w:t xml:space="preserve"> انجام می‌شود، اشکالی ندارد</w:t>
      </w:r>
      <w:r w:rsidR="007D6F74" w:rsidRPr="00FB2EE3">
        <w:rPr>
          <w:spacing w:val="0"/>
          <w:rtl/>
          <w:lang w:bidi="ar-SA"/>
        </w:rPr>
        <w:t>؛</w:t>
      </w:r>
      <w:r w:rsidRPr="00FB2EE3">
        <w:rPr>
          <w:spacing w:val="0"/>
          <w:rtl/>
          <w:lang w:bidi="ar-SA"/>
        </w:rPr>
        <w:t xml:space="preserve"> مگر این‌که در نصوص شرعی به حرام بودن آن، تصریح شده باشد یا در اصول و قواعد</w:t>
      </w:r>
      <w:r w:rsidR="007D6F74" w:rsidRPr="00FB2EE3">
        <w:rPr>
          <w:spacing w:val="0"/>
          <w:rtl/>
          <w:lang w:bidi="ar-SA"/>
        </w:rPr>
        <w:t>ِ</w:t>
      </w:r>
      <w:r w:rsidRPr="00FB2EE3">
        <w:rPr>
          <w:spacing w:val="0"/>
          <w:rtl/>
          <w:lang w:bidi="ar-SA"/>
        </w:rPr>
        <w:t xml:space="preserve"> کلی</w:t>
      </w:r>
      <w:r w:rsidR="007D6F74" w:rsidRPr="00FB2EE3">
        <w:rPr>
          <w:spacing w:val="0"/>
          <w:rtl/>
          <w:lang w:bidi="ar-SA"/>
        </w:rPr>
        <w:t>ِ</w:t>
      </w:r>
      <w:r w:rsidRPr="00FB2EE3">
        <w:rPr>
          <w:spacing w:val="0"/>
          <w:rtl/>
          <w:lang w:bidi="ar-SA"/>
        </w:rPr>
        <w:t xml:space="preserve"> تحریم، بگنجد. لذا روشن است که فن‌آوری‌ها و نوآوری‌هایی که در صنایعی مانند خودروسازی مشاهده می‌کنیم، اشکالی ندارد و هیچ</w:t>
      </w:r>
      <w:r w:rsidR="002330AB" w:rsidRPr="00FB2EE3">
        <w:rPr>
          <w:spacing w:val="0"/>
          <w:rtl/>
          <w:lang w:bidi="ar-SA"/>
        </w:rPr>
        <w:t xml:space="preserve">‌کس نباید بگوید </w:t>
      </w:r>
      <w:r w:rsidRPr="00FB2EE3">
        <w:rPr>
          <w:spacing w:val="0"/>
          <w:rtl/>
          <w:lang w:bidi="ar-SA"/>
        </w:rPr>
        <w:t>که این</w:t>
      </w:r>
      <w:r w:rsidR="002330AB" w:rsidRPr="00FB2EE3">
        <w:rPr>
          <w:spacing w:val="0"/>
          <w:rtl/>
          <w:lang w:bidi="ar-SA"/>
        </w:rPr>
        <w:t>‌</w:t>
      </w:r>
      <w:r w:rsidRPr="00FB2EE3">
        <w:rPr>
          <w:spacing w:val="0"/>
          <w:rtl/>
          <w:lang w:bidi="ar-SA"/>
        </w:rPr>
        <w:t xml:space="preserve"> نوآوری</w:t>
      </w:r>
      <w:r w:rsidR="002330AB" w:rsidRPr="00FB2EE3">
        <w:rPr>
          <w:spacing w:val="0"/>
          <w:rtl/>
          <w:lang w:bidi="ar-SA"/>
        </w:rPr>
        <w:t>‌ها،</w:t>
      </w:r>
      <w:r w:rsidRPr="00FB2EE3">
        <w:rPr>
          <w:spacing w:val="0"/>
          <w:rtl/>
          <w:lang w:bidi="ar-SA"/>
        </w:rPr>
        <w:t xml:space="preserve"> در دوران پیامبر</w:t>
      </w:r>
      <w:r w:rsidRPr="00FB2EE3">
        <w:rPr>
          <w:spacing w:val="0"/>
          <w:lang w:bidi="ar-SA"/>
        </w:rPr>
        <w:sym w:font="AGA Arabesque" w:char="F072"/>
      </w:r>
      <w:r w:rsidRPr="00FB2EE3">
        <w:rPr>
          <w:spacing w:val="0"/>
          <w:rtl/>
          <w:lang w:bidi="ar-SA"/>
        </w:rPr>
        <w:t xml:space="preserve"> وجود نداشت</w:t>
      </w:r>
      <w:r w:rsidR="007D6F74" w:rsidRPr="00FB2EE3">
        <w:rPr>
          <w:spacing w:val="0"/>
          <w:rtl/>
          <w:lang w:bidi="ar-SA"/>
        </w:rPr>
        <w:t>ه است و استفاده از آن درست نیست؛</w:t>
      </w:r>
      <w:r w:rsidR="002330AB" w:rsidRPr="00FB2EE3">
        <w:rPr>
          <w:spacing w:val="0"/>
          <w:rtl/>
          <w:lang w:bidi="ar-SA"/>
        </w:rPr>
        <w:t xml:space="preserve"> زیرا این‌ها، جزو امور دنیوی</w:t>
      </w:r>
      <w:r w:rsidR="007D6F74" w:rsidRPr="00FB2EE3">
        <w:rPr>
          <w:spacing w:val="0"/>
          <w:rtl/>
          <w:lang w:bidi="ar-SA"/>
        </w:rPr>
        <w:t>‌</w:t>
      </w:r>
      <w:r w:rsidR="002330AB" w:rsidRPr="00FB2EE3">
        <w:rPr>
          <w:spacing w:val="0"/>
          <w:rtl/>
          <w:lang w:bidi="ar-SA"/>
        </w:rPr>
        <w:t>ست و نوآوری در ا</w:t>
      </w:r>
      <w:r w:rsidR="007D6F74" w:rsidRPr="00FB2EE3">
        <w:rPr>
          <w:spacing w:val="0"/>
          <w:rtl/>
          <w:lang w:bidi="ar-SA"/>
        </w:rPr>
        <w:t>م</w:t>
      </w:r>
      <w:r w:rsidR="002330AB" w:rsidRPr="00FB2EE3">
        <w:rPr>
          <w:spacing w:val="0"/>
          <w:rtl/>
          <w:lang w:bidi="ar-SA"/>
        </w:rPr>
        <w:t>ور دنیوی، اشکالی ندارد. همین‌طور لباس و انواع آن؛ نباید بگوییم: فقط پوشیدن لباسی درست است که صحابه</w:t>
      </w:r>
      <w:r w:rsidR="002330AB" w:rsidRPr="00FB2EE3">
        <w:rPr>
          <w:spacing w:val="0"/>
          <w:lang w:bidi="ar-SA"/>
        </w:rPr>
        <w:sym w:font="AGA Arabesque" w:char="F079"/>
      </w:r>
      <w:r w:rsidR="002330AB" w:rsidRPr="00FB2EE3">
        <w:rPr>
          <w:spacing w:val="0"/>
          <w:rtl/>
          <w:lang w:bidi="ar-SA"/>
        </w:rPr>
        <w:t xml:space="preserve"> پوشیده‌اند؛ بلکه هر لباسی که الله برای تو حلال کرده، بپوش</w:t>
      </w:r>
      <w:r w:rsidR="007D6F74" w:rsidRPr="00FB2EE3">
        <w:rPr>
          <w:spacing w:val="0"/>
          <w:rtl/>
          <w:lang w:bidi="ar-SA"/>
        </w:rPr>
        <w:t>؛</w:t>
      </w:r>
      <w:r w:rsidR="002330AB" w:rsidRPr="00FB2EE3">
        <w:rPr>
          <w:spacing w:val="0"/>
          <w:rtl/>
          <w:lang w:bidi="ar-SA"/>
        </w:rPr>
        <w:t xml:space="preserve"> زیرا در مسایل فقهی، اصل بر این است که هر چیزی حلال است، مگر آن‌که شریعت به حرام بودن آن، تصریح کرده باشد؛ مانند طلا و نقره برای مردان یا حرام بودن </w:t>
      </w:r>
      <w:r w:rsidR="00F7587D" w:rsidRPr="00FB2EE3">
        <w:rPr>
          <w:spacing w:val="0"/>
          <w:rtl/>
          <w:lang w:bidi="ar-SA"/>
        </w:rPr>
        <w:t>لباس‌هایی که عکس و تص</w:t>
      </w:r>
      <w:r w:rsidR="002330AB" w:rsidRPr="00FB2EE3">
        <w:rPr>
          <w:spacing w:val="0"/>
          <w:rtl/>
          <w:lang w:bidi="ar-SA"/>
        </w:rPr>
        <w:t>ویر</w:t>
      </w:r>
      <w:r w:rsidR="00F7587D" w:rsidRPr="00FB2EE3">
        <w:rPr>
          <w:spacing w:val="0"/>
          <w:rtl/>
          <w:lang w:bidi="ar-SA"/>
        </w:rPr>
        <w:t xml:space="preserve"> دارند</w:t>
      </w:r>
      <w:r w:rsidR="002330AB" w:rsidRPr="00FB2EE3">
        <w:rPr>
          <w:spacing w:val="0"/>
          <w:rtl/>
          <w:lang w:bidi="ar-SA"/>
        </w:rPr>
        <w:t xml:space="preserve"> و امثال آن.</w:t>
      </w:r>
    </w:p>
    <w:p w:rsidR="00726BBF" w:rsidRPr="00FB2EE3" w:rsidRDefault="00F80A2A"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فرمود: «از بدع</w:t>
      </w:r>
      <w:r w:rsidR="007D6F74" w:rsidRPr="00FB2EE3">
        <w:rPr>
          <w:spacing w:val="0"/>
          <w:rtl/>
          <w:lang w:bidi="ar-SA"/>
        </w:rPr>
        <w:t>ت‌ها و امور نوپدیدار، بپرهیزید»؛</w:t>
      </w:r>
      <w:r w:rsidRPr="00FB2EE3">
        <w:rPr>
          <w:spacing w:val="0"/>
          <w:rtl/>
          <w:lang w:bidi="ar-SA"/>
        </w:rPr>
        <w:t xml:space="preserve"> یعنی از بدعت‌ها و نوآوری‌هایی که در دین و مسایل عبادی، پدید می‌آید. سپس فرمود: «</w:t>
      </w:r>
      <w:r w:rsidR="00726BBF" w:rsidRPr="00FB2EE3">
        <w:rPr>
          <w:spacing w:val="0"/>
          <w:rtl/>
          <w:lang w:bidi="ar-SA"/>
        </w:rPr>
        <w:t>و بدانید که هر بدعتی، گم</w:t>
      </w:r>
      <w:r w:rsidR="007D6F74" w:rsidRPr="00FB2EE3">
        <w:rPr>
          <w:spacing w:val="0"/>
          <w:rtl/>
          <w:lang w:bidi="ar-SA"/>
        </w:rPr>
        <w:t>‌</w:t>
      </w:r>
      <w:r w:rsidR="00726BBF" w:rsidRPr="00FB2EE3">
        <w:rPr>
          <w:spacing w:val="0"/>
          <w:rtl/>
          <w:lang w:bidi="ar-SA"/>
        </w:rPr>
        <w:t>راهی</w:t>
      </w:r>
      <w:r w:rsidR="007D6F74" w:rsidRPr="00FB2EE3">
        <w:rPr>
          <w:spacing w:val="0"/>
          <w:rtl/>
          <w:lang w:bidi="ar-SA"/>
        </w:rPr>
        <w:t>‌</w:t>
      </w:r>
      <w:r w:rsidR="00726BBF" w:rsidRPr="00FB2EE3">
        <w:rPr>
          <w:spacing w:val="0"/>
          <w:rtl/>
          <w:lang w:bidi="ar-SA"/>
        </w:rPr>
        <w:t>ست».</w:t>
      </w:r>
      <w:r w:rsidRPr="00FB2EE3">
        <w:rPr>
          <w:spacing w:val="0"/>
          <w:rtl/>
          <w:lang w:bidi="ar-SA"/>
        </w:rPr>
        <w:t xml:space="preserve"> گرچه صاحب بدعت، آن را نیک و درست، بپندارد؛ اما بدعت، ضلالت و گم</w:t>
      </w:r>
      <w:r w:rsidR="007D6F74" w:rsidRPr="00FB2EE3">
        <w:rPr>
          <w:spacing w:val="0"/>
          <w:rtl/>
          <w:lang w:bidi="ar-SA"/>
        </w:rPr>
        <w:t>‌</w:t>
      </w:r>
      <w:r w:rsidRPr="00FB2EE3">
        <w:rPr>
          <w:spacing w:val="0"/>
          <w:rtl/>
          <w:lang w:bidi="ar-SA"/>
        </w:rPr>
        <w:t>راهی</w:t>
      </w:r>
      <w:r w:rsidR="007D6F74" w:rsidRPr="00FB2EE3">
        <w:rPr>
          <w:spacing w:val="0"/>
          <w:rtl/>
          <w:lang w:bidi="ar-SA"/>
        </w:rPr>
        <w:t>‌</w:t>
      </w:r>
      <w:r w:rsidRPr="00FB2EE3">
        <w:rPr>
          <w:spacing w:val="0"/>
          <w:rtl/>
          <w:lang w:bidi="ar-SA"/>
        </w:rPr>
        <w:t>ست و صاحبش را از الله، دور می‌کند.</w:t>
      </w:r>
    </w:p>
    <w:p w:rsidR="00F80A2A" w:rsidRPr="00FB2EE3" w:rsidRDefault="00F80A2A" w:rsidP="00167AB1">
      <w:pPr>
        <w:rPr>
          <w:spacing w:val="0"/>
          <w:rtl/>
          <w:lang w:bidi="ar-SA"/>
        </w:rPr>
      </w:pPr>
      <w:r w:rsidRPr="00FB2EE3">
        <w:rPr>
          <w:spacing w:val="0"/>
          <w:rtl/>
          <w:lang w:bidi="ar-SA"/>
        </w:rPr>
        <w:t>این فرموده‌ی پیامبر</w:t>
      </w:r>
      <w:r w:rsidRPr="00FB2EE3">
        <w:rPr>
          <w:spacing w:val="0"/>
          <w:lang w:bidi="ar-SA"/>
        </w:rPr>
        <w:sym w:font="AGA Arabesque" w:char="F072"/>
      </w:r>
      <w:r w:rsidRPr="00FB2EE3">
        <w:rPr>
          <w:spacing w:val="0"/>
          <w:rtl/>
          <w:lang w:bidi="ar-SA"/>
        </w:rPr>
        <w:t xml:space="preserve"> هم شامل بدعت‌های اصلی می‌شود و هم بدعت‌‌های وصفی را در</w:t>
      </w:r>
      <w:r w:rsidR="007D6F74" w:rsidRPr="00FB2EE3">
        <w:rPr>
          <w:spacing w:val="0"/>
          <w:rtl/>
          <w:lang w:bidi="ar-SA"/>
        </w:rPr>
        <w:t xml:space="preserve"> </w:t>
      </w:r>
      <w:r w:rsidRPr="00FB2EE3">
        <w:rPr>
          <w:spacing w:val="0"/>
          <w:rtl/>
          <w:lang w:bidi="ar-SA"/>
        </w:rPr>
        <w:t xml:space="preserve">برمی‌گیرد. </w:t>
      </w:r>
      <w:r w:rsidR="009A6F77" w:rsidRPr="00FB2EE3">
        <w:rPr>
          <w:spacing w:val="0"/>
          <w:rtl/>
          <w:lang w:bidi="ar-SA"/>
        </w:rPr>
        <w:t>بدعت وصفی، به عملی گفته می‌شود که اصلی شرعی دارد، اما در روش عمل، به شیوه‌ای عمل می‌کنند که در سنت پیامبر</w:t>
      </w:r>
      <w:r w:rsidR="009A6F77" w:rsidRPr="00FB2EE3">
        <w:rPr>
          <w:spacing w:val="0"/>
          <w:lang w:bidi="ar-SA"/>
        </w:rPr>
        <w:sym w:font="AGA Arabesque" w:char="F072"/>
      </w:r>
      <w:r w:rsidR="009A6F77" w:rsidRPr="00FB2EE3">
        <w:rPr>
          <w:spacing w:val="0"/>
          <w:rtl/>
          <w:lang w:bidi="ar-SA"/>
        </w:rPr>
        <w:t xml:space="preserve"> ثابت نیست؛ مث</w:t>
      </w:r>
      <w:r w:rsidR="007D6F74" w:rsidRPr="00FB2EE3">
        <w:rPr>
          <w:spacing w:val="0"/>
          <w:rtl/>
          <w:lang w:bidi="ar-SA"/>
        </w:rPr>
        <w:t>لاً کسی که می‌خواهد با روش‌هایی ذکر بگوید که در سنت</w:t>
      </w:r>
      <w:r w:rsidR="009A6F77" w:rsidRPr="00FB2EE3">
        <w:rPr>
          <w:spacing w:val="0"/>
          <w:rtl/>
          <w:lang w:bidi="ar-SA"/>
        </w:rPr>
        <w:t xml:space="preserve"> ثابت نشده است؛ ما، فقط روش او را قبول نداریم، اما اصل ذکر را انکار نمی‌کنیم؛ زیرا به روشی ذکر </w:t>
      </w:r>
      <w:r w:rsidR="00B1134C" w:rsidRPr="00FB2EE3">
        <w:rPr>
          <w:spacing w:val="0"/>
          <w:rtl/>
          <w:lang w:bidi="ar-SA"/>
        </w:rPr>
        <w:t>می‌گوید</w:t>
      </w:r>
      <w:r w:rsidR="009A6F77" w:rsidRPr="00FB2EE3">
        <w:rPr>
          <w:spacing w:val="0"/>
          <w:rtl/>
          <w:lang w:bidi="ar-SA"/>
        </w:rPr>
        <w:t xml:space="preserve"> که دلیل و ریشه‌ای در سنت و شریعت ندارد. </w:t>
      </w:r>
      <w:r w:rsidR="00346FCC" w:rsidRPr="00FB2EE3">
        <w:rPr>
          <w:spacing w:val="0"/>
          <w:rtl/>
          <w:lang w:bidi="ar-SA"/>
        </w:rPr>
        <w:t>برخی بر این مسأله اشکال، وارد می‌کنند و می‌گویند: عمر</w:t>
      </w:r>
      <w:r w:rsidR="00346FCC" w:rsidRPr="00FB2EE3">
        <w:rPr>
          <w:spacing w:val="0"/>
          <w:lang w:bidi="ar-SA"/>
        </w:rPr>
        <w:sym w:font="AGA Arabesque" w:char="F074"/>
      </w:r>
      <w:r w:rsidR="00346FCC" w:rsidRPr="00FB2EE3">
        <w:rPr>
          <w:spacing w:val="0"/>
          <w:rtl/>
          <w:lang w:bidi="ar-SA"/>
        </w:rPr>
        <w:t xml:space="preserve"> به ابی بن کعب و تمیم داری</w:t>
      </w:r>
      <w:r w:rsidR="00B1134C" w:rsidRPr="00FB2EE3">
        <w:rPr>
          <w:rFonts w:cs="(M. Aiyada Ayoub ALKobaisi)"/>
          <w:spacing w:val="0"/>
          <w:rtl/>
          <w:lang w:bidi="ar-SA"/>
        </w:rPr>
        <w:t>$</w:t>
      </w:r>
      <w:r w:rsidR="00346FCC" w:rsidRPr="00FB2EE3">
        <w:rPr>
          <w:spacing w:val="0"/>
          <w:rtl/>
          <w:lang w:bidi="ar-SA"/>
        </w:rPr>
        <w:t xml:space="preserve"> دستور دارد که در ماه رمضان، نماز تراویح را امامت دهند و همه به صورت جماعتی یک‌پارچه </w:t>
      </w:r>
      <w:r w:rsidR="00B1134C" w:rsidRPr="00FB2EE3">
        <w:rPr>
          <w:spacing w:val="0"/>
          <w:rtl/>
          <w:lang w:bidi="ar-SA"/>
        </w:rPr>
        <w:t>پشت سر یک امام، به نماز بایستند؛</w:t>
      </w:r>
      <w:r w:rsidR="00346FCC" w:rsidRPr="00FB2EE3">
        <w:rPr>
          <w:spacing w:val="0"/>
          <w:rtl/>
          <w:lang w:bidi="ar-SA"/>
        </w:rPr>
        <w:t xml:space="preserve"> زیرا پیش‌تر به صورت دسته‌های پراکنده، نماز می‌خواندند؛ یکی از شب‌ها که عمر</w:t>
      </w:r>
      <w:r w:rsidR="00346FCC" w:rsidRPr="00FB2EE3">
        <w:rPr>
          <w:spacing w:val="0"/>
          <w:lang w:bidi="ar-SA"/>
        </w:rPr>
        <w:sym w:font="AGA Arabesque" w:char="F074"/>
      </w:r>
      <w:r w:rsidR="00346FCC" w:rsidRPr="00FB2EE3">
        <w:rPr>
          <w:spacing w:val="0"/>
          <w:rtl/>
          <w:lang w:bidi="ar-SA"/>
        </w:rPr>
        <w:t xml:space="preserve"> مردم را در جماعتی یک‌پارچه مشاهده کرد، فرمود: </w:t>
      </w:r>
      <w:r w:rsidR="00346FCC" w:rsidRPr="00FB2EE3">
        <w:rPr>
          <w:rStyle w:val="Char1"/>
          <w:spacing w:val="0"/>
          <w:rtl/>
          <w:lang w:bidi="ar-SA"/>
        </w:rPr>
        <w:t>«</w:t>
      </w:r>
      <w:r w:rsidR="00B1134C" w:rsidRPr="00FB2EE3">
        <w:rPr>
          <w:rStyle w:val="Char1"/>
          <w:spacing w:val="0"/>
          <w:rtl/>
          <w:lang w:bidi="ar-SA"/>
        </w:rPr>
        <w:t>نِعْمَتِ الْبِدْعَةُ هَذِهِ»</w:t>
      </w:r>
      <w:r w:rsidR="00B1134C" w:rsidRPr="00FB2EE3">
        <w:rPr>
          <w:spacing w:val="0"/>
          <w:rtl/>
          <w:lang w:bidi="ar-SA"/>
        </w:rPr>
        <w:t>؛</w:t>
      </w:r>
      <w:r w:rsidR="00346FCC" w:rsidRPr="00FB2EE3">
        <w:rPr>
          <w:spacing w:val="0"/>
          <w:rtl/>
          <w:lang w:bidi="ar-SA"/>
        </w:rPr>
        <w:t xml:space="preserve"> یعنی: «این، چه بدعت خوبی</w:t>
      </w:r>
      <w:r w:rsidR="00B1134C" w:rsidRPr="00FB2EE3">
        <w:rPr>
          <w:spacing w:val="0"/>
          <w:rtl/>
          <w:lang w:bidi="ar-SA"/>
        </w:rPr>
        <w:t>‌</w:t>
      </w:r>
      <w:r w:rsidR="00346FCC" w:rsidRPr="00FB2EE3">
        <w:rPr>
          <w:spacing w:val="0"/>
          <w:rtl/>
          <w:lang w:bidi="ar-SA"/>
        </w:rPr>
        <w:t>ست»! حال، این پرسش مطرح می‌شود که مگر رسول‌الله</w:t>
      </w:r>
      <w:r w:rsidR="00346FCC" w:rsidRPr="00FB2EE3">
        <w:rPr>
          <w:spacing w:val="0"/>
          <w:lang w:bidi="ar-SA"/>
        </w:rPr>
        <w:sym w:font="AGA Arabesque" w:char="F072"/>
      </w:r>
      <w:r w:rsidR="00346FCC" w:rsidRPr="00FB2EE3">
        <w:rPr>
          <w:spacing w:val="0"/>
          <w:rtl/>
          <w:lang w:bidi="ar-SA"/>
        </w:rPr>
        <w:t xml:space="preserve"> نفرموده است که «هر بدعتی، گم</w:t>
      </w:r>
      <w:r w:rsidR="00B1134C" w:rsidRPr="00FB2EE3">
        <w:rPr>
          <w:spacing w:val="0"/>
          <w:rtl/>
          <w:lang w:bidi="ar-SA"/>
        </w:rPr>
        <w:t>‌</w:t>
      </w:r>
      <w:r w:rsidR="00346FCC" w:rsidRPr="00FB2EE3">
        <w:rPr>
          <w:spacing w:val="0"/>
          <w:rtl/>
          <w:lang w:bidi="ar-SA"/>
        </w:rPr>
        <w:t>راهی</w:t>
      </w:r>
      <w:r w:rsidR="00B1134C" w:rsidRPr="00FB2EE3">
        <w:rPr>
          <w:spacing w:val="0"/>
          <w:rtl/>
          <w:lang w:bidi="ar-SA"/>
        </w:rPr>
        <w:t>‌</w:t>
      </w:r>
      <w:r w:rsidR="00346FCC" w:rsidRPr="00FB2EE3">
        <w:rPr>
          <w:spacing w:val="0"/>
          <w:rtl/>
          <w:lang w:bidi="ar-SA"/>
        </w:rPr>
        <w:t>ست</w:t>
      </w:r>
      <w:r w:rsidR="00B1134C" w:rsidRPr="00FB2EE3">
        <w:rPr>
          <w:spacing w:val="0"/>
          <w:rtl/>
          <w:lang w:bidi="ar-SA"/>
        </w:rPr>
        <w:t>»</w:t>
      </w:r>
      <w:r w:rsidR="00346FCC" w:rsidRPr="00FB2EE3">
        <w:rPr>
          <w:spacing w:val="0"/>
          <w:rtl/>
          <w:lang w:bidi="ar-SA"/>
        </w:rPr>
        <w:t>؟ پس چرا عمر</w:t>
      </w:r>
      <w:r w:rsidR="00346FCC" w:rsidRPr="00FB2EE3">
        <w:rPr>
          <w:spacing w:val="0"/>
          <w:lang w:bidi="ar-SA"/>
        </w:rPr>
        <w:sym w:font="AGA Arabesque" w:char="F074"/>
      </w:r>
      <w:r w:rsidR="00346FCC" w:rsidRPr="00FB2EE3">
        <w:rPr>
          <w:spacing w:val="0"/>
          <w:rtl/>
          <w:lang w:bidi="ar-SA"/>
        </w:rPr>
        <w:t xml:space="preserve"> از جماعت تراویح، به عنوان بدعتی نیک و پسندیده یاد کرده است؟</w:t>
      </w:r>
    </w:p>
    <w:p w:rsidR="00346FCC" w:rsidRPr="00FB2EE3" w:rsidRDefault="00CF1785" w:rsidP="00167AB1">
      <w:pPr>
        <w:rPr>
          <w:spacing w:val="0"/>
          <w:rtl/>
          <w:lang w:bidi="ar-SA"/>
        </w:rPr>
      </w:pPr>
      <w:r w:rsidRPr="00FB2EE3">
        <w:rPr>
          <w:spacing w:val="0"/>
          <w:rtl/>
          <w:lang w:bidi="ar-SA"/>
        </w:rPr>
        <w:t xml:space="preserve">پاسخ: </w:t>
      </w:r>
      <w:r w:rsidR="001E36D9" w:rsidRPr="00FB2EE3">
        <w:rPr>
          <w:spacing w:val="0"/>
          <w:rtl/>
          <w:lang w:bidi="ar-SA"/>
        </w:rPr>
        <w:t>این، بدعتی نبود که ابتدا عمر</w:t>
      </w:r>
      <w:r w:rsidR="001E36D9" w:rsidRPr="00FB2EE3">
        <w:rPr>
          <w:spacing w:val="0"/>
          <w:lang w:bidi="ar-SA"/>
        </w:rPr>
        <w:sym w:font="AGA Arabesque" w:char="F074"/>
      </w:r>
      <w:r w:rsidR="001E36D9" w:rsidRPr="00FB2EE3">
        <w:rPr>
          <w:spacing w:val="0"/>
          <w:rtl/>
          <w:lang w:bidi="ar-SA"/>
        </w:rPr>
        <w:t xml:space="preserve"> یا امثال او،</w:t>
      </w:r>
      <w:r w:rsidR="00B1134C" w:rsidRPr="00FB2EE3">
        <w:rPr>
          <w:spacing w:val="0"/>
          <w:rtl/>
          <w:lang w:bidi="ar-SA"/>
        </w:rPr>
        <w:t xml:space="preserve"> آن را</w:t>
      </w:r>
      <w:r w:rsidR="001E36D9" w:rsidRPr="00FB2EE3">
        <w:rPr>
          <w:spacing w:val="0"/>
          <w:rtl/>
          <w:lang w:bidi="ar-SA"/>
        </w:rPr>
        <w:t xml:space="preserve"> بنا کنند</w:t>
      </w:r>
      <w:r w:rsidR="00B1134C" w:rsidRPr="00FB2EE3">
        <w:rPr>
          <w:spacing w:val="0"/>
          <w:rtl/>
          <w:lang w:bidi="ar-SA"/>
        </w:rPr>
        <w:t>؛</w:t>
      </w:r>
      <w:r w:rsidR="001E36D9" w:rsidRPr="00FB2EE3">
        <w:rPr>
          <w:spacing w:val="0"/>
          <w:rtl/>
          <w:lang w:bidi="ar-SA"/>
        </w:rPr>
        <w:t xml:space="preserve"> بلکه بدعتی نسبی بو</w:t>
      </w:r>
      <w:r w:rsidR="00B1134C" w:rsidRPr="00FB2EE3">
        <w:rPr>
          <w:spacing w:val="0"/>
          <w:rtl/>
          <w:lang w:bidi="ar-SA"/>
        </w:rPr>
        <w:t>د؛ یعنی اصل و ریشه‌ای شرعی داشت؛</w:t>
      </w:r>
      <w:r w:rsidR="001E36D9" w:rsidRPr="00FB2EE3">
        <w:rPr>
          <w:spacing w:val="0"/>
          <w:rtl/>
          <w:lang w:bidi="ar-SA"/>
        </w:rPr>
        <w:t xml:space="preserve"> زیرا رسول‌الله</w:t>
      </w:r>
      <w:r w:rsidR="001E36D9" w:rsidRPr="00FB2EE3">
        <w:rPr>
          <w:spacing w:val="0"/>
          <w:lang w:bidi="ar-SA"/>
        </w:rPr>
        <w:sym w:font="AGA Arabesque" w:char="F072"/>
      </w:r>
      <w:r w:rsidR="001E36D9" w:rsidRPr="00FB2EE3">
        <w:rPr>
          <w:spacing w:val="0"/>
          <w:rtl/>
          <w:lang w:bidi="ar-SA"/>
        </w:rPr>
        <w:t xml:space="preserve"> سه یا چهار شب رمضان، این نماز را با یارانش به صورت جماعت ادا کرد. سپس قیام رمضان به </w:t>
      </w:r>
      <w:r w:rsidR="004117DB" w:rsidRPr="00FB2EE3">
        <w:rPr>
          <w:spacing w:val="0"/>
          <w:rtl/>
          <w:lang w:bidi="ar-SA"/>
        </w:rPr>
        <w:t>صورت</w:t>
      </w:r>
      <w:r w:rsidR="001E36D9" w:rsidRPr="00FB2EE3">
        <w:rPr>
          <w:spacing w:val="0"/>
          <w:rtl/>
          <w:lang w:bidi="ar-SA"/>
        </w:rPr>
        <w:t xml:space="preserve"> جماعت را ترک نمود و فرمود: «ترسیدم که این نماز، بر شما فرض شود».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49"/>
      </w:r>
      <w:r w:rsidR="00FB2EE3" w:rsidRPr="00FB2EE3">
        <w:rPr>
          <w:rStyle w:val="FootnoteReference"/>
          <w:rFonts w:cs="B Lotus"/>
          <w:spacing w:val="0"/>
          <w:szCs w:val="28"/>
          <w:rtl/>
          <w:lang w:bidi="ar-SA"/>
        </w:rPr>
        <w:t>)</w:t>
      </w:r>
      <w:r w:rsidR="001517A4" w:rsidRPr="00FB2EE3">
        <w:rPr>
          <w:spacing w:val="0"/>
          <w:rtl/>
          <w:lang w:bidi="ar-SA"/>
        </w:rPr>
        <w:t xml:space="preserve"> لذا ادای نماز تراویح یا قیام رمضان، پشت سرِ یک امام، سنتی بود که پیامبر</w:t>
      </w:r>
      <w:r w:rsidR="001517A4" w:rsidRPr="00FB2EE3">
        <w:rPr>
          <w:spacing w:val="0"/>
          <w:lang w:bidi="ar-SA"/>
        </w:rPr>
        <w:sym w:font="AGA Arabesque" w:char="F072"/>
      </w:r>
      <w:r w:rsidR="001517A4" w:rsidRPr="00FB2EE3">
        <w:rPr>
          <w:spacing w:val="0"/>
          <w:rtl/>
          <w:lang w:bidi="ar-SA"/>
        </w:rPr>
        <w:t xml:space="preserve"> بنا نهاد و فقط از ترس این‌که بر ما فرض شود، آن را ترک کرد. </w:t>
      </w:r>
      <w:r w:rsidR="00550977" w:rsidRPr="00FB2EE3">
        <w:rPr>
          <w:spacing w:val="0"/>
          <w:rtl/>
          <w:lang w:bidi="ar-SA"/>
        </w:rPr>
        <w:t>از این‌رو</w:t>
      </w:r>
      <w:r w:rsidR="001517A4" w:rsidRPr="00FB2EE3">
        <w:rPr>
          <w:spacing w:val="0"/>
          <w:rtl/>
          <w:lang w:bidi="ar-SA"/>
        </w:rPr>
        <w:t xml:space="preserve"> در پایان زندگانی پیامبر</w:t>
      </w:r>
      <w:r w:rsidR="001517A4" w:rsidRPr="00FB2EE3">
        <w:rPr>
          <w:spacing w:val="0"/>
          <w:lang w:bidi="ar-SA"/>
        </w:rPr>
        <w:sym w:font="AGA Arabesque" w:char="F072"/>
      </w:r>
      <w:r w:rsidR="001517A4" w:rsidRPr="00FB2EE3">
        <w:rPr>
          <w:spacing w:val="0"/>
          <w:rtl/>
          <w:lang w:bidi="ar-SA"/>
        </w:rPr>
        <w:t xml:space="preserve"> و در زمان خلافت ابوبکر و اوایل خلافت عمر</w:t>
      </w:r>
      <w:r w:rsidR="00B1134C" w:rsidRPr="00FB2EE3">
        <w:rPr>
          <w:rFonts w:cs="(M. Aiyada Ayoub ALKobaisi)"/>
          <w:spacing w:val="0"/>
          <w:rtl/>
          <w:lang w:bidi="ar-SA"/>
        </w:rPr>
        <w:t>$</w:t>
      </w:r>
      <w:r w:rsidR="001517A4" w:rsidRPr="00FB2EE3">
        <w:rPr>
          <w:spacing w:val="0"/>
          <w:rtl/>
          <w:lang w:bidi="ar-SA"/>
        </w:rPr>
        <w:t>، هر دو یا سه نفر و عده‌ای نیز به‌تنهایی، نماز تراویح می‌خواندند؛ سپس عمر</w:t>
      </w:r>
      <w:r w:rsidR="001517A4" w:rsidRPr="00FB2EE3">
        <w:rPr>
          <w:spacing w:val="0"/>
          <w:lang w:bidi="ar-SA"/>
        </w:rPr>
        <w:sym w:font="AGA Arabesque" w:char="F074"/>
      </w:r>
      <w:r w:rsidR="001517A4" w:rsidRPr="00FB2EE3">
        <w:rPr>
          <w:spacing w:val="0"/>
          <w:rtl/>
          <w:lang w:bidi="ar-SA"/>
        </w:rPr>
        <w:t xml:space="preserve"> آن‌ها را پشت سرِ یک امام جمع کرد</w:t>
      </w:r>
      <w:r w:rsidR="00B1134C" w:rsidRPr="00FB2EE3">
        <w:rPr>
          <w:spacing w:val="0"/>
          <w:rtl/>
          <w:lang w:bidi="ar-SA"/>
        </w:rPr>
        <w:t>؛</w:t>
      </w:r>
      <w:r w:rsidR="00780B2F" w:rsidRPr="00FB2EE3">
        <w:rPr>
          <w:spacing w:val="0"/>
          <w:rtl/>
          <w:lang w:bidi="ar-SA"/>
        </w:rPr>
        <w:t xml:space="preserve"> از این‌رو تراویح یا قیام رمضان به صورت جماعت، به نسبت</w:t>
      </w:r>
      <w:r w:rsidR="00B1134C" w:rsidRPr="00FB2EE3">
        <w:rPr>
          <w:spacing w:val="0"/>
          <w:rtl/>
          <w:lang w:bidi="ar-SA"/>
        </w:rPr>
        <w:t>ِ</w:t>
      </w:r>
      <w:r w:rsidR="00780B2F" w:rsidRPr="00FB2EE3">
        <w:rPr>
          <w:spacing w:val="0"/>
          <w:rtl/>
          <w:lang w:bidi="ar-SA"/>
        </w:rPr>
        <w:t xml:space="preserve"> واپسین روزهای حیات پیامبر</w:t>
      </w:r>
      <w:r w:rsidR="00780B2F" w:rsidRPr="00FB2EE3">
        <w:rPr>
          <w:spacing w:val="0"/>
          <w:lang w:bidi="ar-SA"/>
        </w:rPr>
        <w:sym w:font="AGA Arabesque" w:char="F072"/>
      </w:r>
      <w:r w:rsidR="00780B2F" w:rsidRPr="00FB2EE3">
        <w:rPr>
          <w:spacing w:val="0"/>
          <w:rtl/>
          <w:lang w:bidi="ar-SA"/>
        </w:rPr>
        <w:t xml:space="preserve"> و نیز خلافت ابوبکر و اوایل خلافت عمر</w:t>
      </w:r>
      <w:r w:rsidR="00B1134C" w:rsidRPr="00FB2EE3">
        <w:rPr>
          <w:rFonts w:cs="(M. Aiyada Ayoub ALKobaisi)"/>
          <w:spacing w:val="0"/>
          <w:rtl/>
          <w:lang w:bidi="ar-SA"/>
        </w:rPr>
        <w:t>$</w:t>
      </w:r>
      <w:r w:rsidR="00780B2F" w:rsidRPr="00FB2EE3">
        <w:rPr>
          <w:spacing w:val="0"/>
          <w:rtl/>
          <w:lang w:bidi="ar-SA"/>
        </w:rPr>
        <w:t xml:space="preserve"> که در قالب جماعت‌های پراکند</w:t>
      </w:r>
      <w:r w:rsidR="00550977" w:rsidRPr="00FB2EE3">
        <w:rPr>
          <w:spacing w:val="0"/>
          <w:rtl/>
          <w:lang w:bidi="ar-SA"/>
        </w:rPr>
        <w:t>ه انجام می‌شد، کار جدیدی بود. و</w:t>
      </w:r>
      <w:r w:rsidR="00780B2F" w:rsidRPr="00FB2EE3">
        <w:rPr>
          <w:spacing w:val="0"/>
          <w:rtl/>
          <w:lang w:bidi="ar-SA"/>
        </w:rPr>
        <w:t>گ</w:t>
      </w:r>
      <w:r w:rsidR="00550977" w:rsidRPr="00FB2EE3">
        <w:rPr>
          <w:spacing w:val="0"/>
          <w:rtl/>
          <w:lang w:bidi="ar-SA"/>
        </w:rPr>
        <w:t>ر</w:t>
      </w:r>
      <w:r w:rsidR="00780B2F" w:rsidRPr="00FB2EE3">
        <w:rPr>
          <w:spacing w:val="0"/>
          <w:rtl/>
          <w:lang w:bidi="ar-SA"/>
        </w:rPr>
        <w:t>نه، فرموده‌ی رسول‌الله</w:t>
      </w:r>
      <w:r w:rsidR="00780B2F" w:rsidRPr="00FB2EE3">
        <w:rPr>
          <w:spacing w:val="0"/>
          <w:lang w:bidi="ar-SA"/>
        </w:rPr>
        <w:sym w:font="AGA Arabesque" w:char="F072"/>
      </w:r>
      <w:r w:rsidR="00780B2F" w:rsidRPr="00FB2EE3">
        <w:rPr>
          <w:spacing w:val="0"/>
          <w:rtl/>
          <w:lang w:bidi="ar-SA"/>
        </w:rPr>
        <w:t xml:space="preserve"> که «هر بدعتی، گم</w:t>
      </w:r>
      <w:r w:rsidR="00B1134C" w:rsidRPr="00FB2EE3">
        <w:rPr>
          <w:spacing w:val="0"/>
          <w:rtl/>
          <w:lang w:bidi="ar-SA"/>
        </w:rPr>
        <w:t>‌</w:t>
      </w:r>
      <w:r w:rsidR="00780B2F" w:rsidRPr="00FB2EE3">
        <w:rPr>
          <w:spacing w:val="0"/>
          <w:rtl/>
          <w:lang w:bidi="ar-SA"/>
        </w:rPr>
        <w:t>راهی</w:t>
      </w:r>
      <w:r w:rsidR="00B1134C" w:rsidRPr="00FB2EE3">
        <w:rPr>
          <w:spacing w:val="0"/>
          <w:rtl/>
          <w:lang w:bidi="ar-SA"/>
        </w:rPr>
        <w:t>‌</w:t>
      </w:r>
      <w:r w:rsidR="00780B2F" w:rsidRPr="00FB2EE3">
        <w:rPr>
          <w:spacing w:val="0"/>
          <w:rtl/>
          <w:lang w:bidi="ar-SA"/>
        </w:rPr>
        <w:t>ست»، عام است و سخنی کاملاً واضح و روشن می‌باشد که برگزیده‌ترین و خیرخواه‌ترین بنده‌ی الله</w:t>
      </w:r>
      <w:r w:rsidR="00780B2F" w:rsidRPr="00FB2EE3">
        <w:rPr>
          <w:spacing w:val="0"/>
          <w:lang w:bidi="ar-SA"/>
        </w:rPr>
        <w:sym w:font="AGA Arabesque" w:char="F055"/>
      </w:r>
      <w:r w:rsidR="00780B2F" w:rsidRPr="00FB2EE3">
        <w:rPr>
          <w:spacing w:val="0"/>
          <w:rtl/>
          <w:lang w:bidi="ar-SA"/>
        </w:rPr>
        <w:t xml:space="preserve"> گفته است. </w:t>
      </w:r>
      <w:r w:rsidR="00B1134C" w:rsidRPr="00FB2EE3">
        <w:rPr>
          <w:spacing w:val="0"/>
          <w:rtl/>
          <w:lang w:bidi="ar-SA"/>
        </w:rPr>
        <w:t>بنابراین</w:t>
      </w:r>
      <w:r w:rsidR="00780B2F" w:rsidRPr="00FB2EE3">
        <w:rPr>
          <w:spacing w:val="0"/>
          <w:rtl/>
          <w:lang w:bidi="ar-SA"/>
        </w:rPr>
        <w:t xml:space="preserve"> هر بدعتی، گم</w:t>
      </w:r>
      <w:r w:rsidR="00B1134C" w:rsidRPr="00FB2EE3">
        <w:rPr>
          <w:spacing w:val="0"/>
          <w:rtl/>
          <w:lang w:bidi="ar-SA"/>
        </w:rPr>
        <w:t>‌</w:t>
      </w:r>
      <w:r w:rsidR="00780B2F" w:rsidRPr="00FB2EE3">
        <w:rPr>
          <w:spacing w:val="0"/>
          <w:rtl/>
          <w:lang w:bidi="ar-SA"/>
        </w:rPr>
        <w:t>راهی</w:t>
      </w:r>
      <w:r w:rsidR="00B1134C" w:rsidRPr="00FB2EE3">
        <w:rPr>
          <w:spacing w:val="0"/>
          <w:rtl/>
          <w:lang w:bidi="ar-SA"/>
        </w:rPr>
        <w:t>‌</w:t>
      </w:r>
      <w:r w:rsidR="00780B2F" w:rsidRPr="00FB2EE3">
        <w:rPr>
          <w:spacing w:val="0"/>
          <w:rtl/>
          <w:lang w:bidi="ar-SA"/>
        </w:rPr>
        <w:t>ست؛ هرچند که صاحبش آن را نیک بپندارد.</w:t>
      </w:r>
    </w:p>
    <w:p w:rsidR="00780B2F" w:rsidRPr="00FB2EE3" w:rsidRDefault="00780B2F" w:rsidP="00A10177">
      <w:pPr>
        <w:ind w:firstLine="0"/>
        <w:jc w:val="center"/>
        <w:rPr>
          <w:spacing w:val="0"/>
          <w:rtl/>
          <w:lang w:bidi="ar-SA"/>
        </w:rPr>
      </w:pPr>
      <w:r w:rsidRPr="00FB2EE3">
        <w:rPr>
          <w:spacing w:val="0"/>
          <w:rtl/>
          <w:lang w:bidi="ar-SA"/>
        </w:rPr>
        <w:t>***</w:t>
      </w:r>
    </w:p>
    <w:p w:rsidR="00127334" w:rsidRPr="00FB2EE3" w:rsidRDefault="00127334" w:rsidP="00167AB1">
      <w:pPr>
        <w:pStyle w:val="a4"/>
        <w:rPr>
          <w:rFonts w:cs="B Badr"/>
          <w:rtl/>
          <w:lang w:bidi="ar-SA"/>
        </w:rPr>
      </w:pPr>
      <w:r w:rsidRPr="00FB2EE3">
        <w:rPr>
          <w:rtl/>
          <w:lang w:bidi="ar-SA"/>
        </w:rPr>
        <w:t>162</w:t>
      </w:r>
      <w:r w:rsidR="00B1134C" w:rsidRPr="00FB2EE3">
        <w:rPr>
          <w:rtl/>
          <w:lang w:bidi="ar-SA"/>
        </w:rPr>
        <w:t>-</w:t>
      </w:r>
      <w:r w:rsidR="00780B2F" w:rsidRPr="00FB2EE3">
        <w:rPr>
          <w:rtl/>
          <w:lang w:bidi="ar-SA"/>
        </w:rPr>
        <w:t xml:space="preserve"> </w:t>
      </w:r>
      <w:r w:rsidRPr="00FB2EE3">
        <w:rPr>
          <w:rtl/>
          <w:lang w:bidi="ar-SA"/>
        </w:rPr>
        <w:t>الثَّالِث: عَنْ أَبِي هريرة</w:t>
      </w:r>
      <w:r w:rsidRPr="00FB2EE3">
        <w:rPr>
          <w:b w:val="0"/>
          <w:bCs w:val="0"/>
          <w:rtl/>
          <w:lang w:bidi="ar-SA"/>
        </w:rPr>
        <w:sym w:font="AGA Arabesque" w:char="F074"/>
      </w:r>
      <w:r w:rsidRPr="00FB2EE3">
        <w:rPr>
          <w:rtl/>
          <w:lang w:bidi="ar-SA"/>
        </w:rPr>
        <w:t xml:space="preserve"> أَنَّ رسول </w:t>
      </w:r>
      <w:r w:rsidR="006B06BD">
        <w:rPr>
          <w:rtl/>
          <w:lang w:bidi="ar-SA"/>
        </w:rPr>
        <w:t>الله</w:t>
      </w:r>
      <w:r w:rsidRPr="00FB2EE3">
        <w:rPr>
          <w:b w:val="0"/>
          <w:bCs w:val="0"/>
          <w:rtl/>
          <w:lang w:bidi="ar-SA"/>
        </w:rPr>
        <w:sym w:font="AGA Arabesque" w:char="F072"/>
      </w:r>
      <w:r w:rsidRPr="00FB2EE3">
        <w:rPr>
          <w:rtl/>
          <w:lang w:bidi="ar-SA"/>
        </w:rPr>
        <w:t xml:space="preserve"> قال: «كُلُّ أُمَّتِي يدْخُلُونَ الْجنَّةَ إِلاَّ مَنْ أَبِي». قِيلَ: وَمَنْ يَأَبى يا رسول</w:t>
      </w:r>
      <w:r w:rsidR="00F82A5E">
        <w:rPr>
          <w:rFonts w:hint="cs"/>
          <w:rtl/>
          <w:lang w:bidi="ar-SA"/>
        </w:rPr>
        <w:t>َ</w:t>
      </w:r>
      <w:r w:rsidRPr="00FB2EE3">
        <w:rPr>
          <w:rFonts w:ascii="Times New Roman" w:hAnsi="Times New Roman" w:cs="Times New Roman"/>
          <w:rtl/>
          <w:lang w:bidi="ar-SA"/>
        </w:rPr>
        <w:t>‌</w:t>
      </w:r>
      <w:r w:rsidRPr="00FB2EE3">
        <w:rPr>
          <w:rFonts w:ascii="mylotus" w:hAnsi="mylotus"/>
          <w:rtl/>
          <w:lang w:bidi="ar-SA"/>
        </w:rPr>
        <w:t>الله؟ قال: «منْ أَطَاعَنِي دَخَلَ الجنَّةَ، ومنْ عصَانِي فَقَدْ أَبَي».</w:t>
      </w:r>
      <w:r w:rsidRPr="00FB2EE3">
        <w:rPr>
          <w:rtl/>
          <w:lang w:bidi="ar-SA"/>
        </w:rPr>
        <w:t xml:space="preserve"> [روایت بخاري]</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50"/>
      </w:r>
      <w:r w:rsidR="00FB2EE3" w:rsidRPr="00FB2EE3">
        <w:rPr>
          <w:rStyle w:val="FootnoteReference"/>
          <w:rFonts w:cs="B Lotus"/>
          <w:bCs w:val="0"/>
          <w:szCs w:val="28"/>
          <w:rtl/>
          <w:lang w:bidi="ar-SA"/>
        </w:rPr>
        <w:t>)</w:t>
      </w:r>
    </w:p>
    <w:p w:rsidR="00726BBF" w:rsidRPr="00FB2EE3" w:rsidRDefault="00B1134C" w:rsidP="00167AB1">
      <w:pPr>
        <w:rPr>
          <w:spacing w:val="0"/>
          <w:rtl/>
          <w:lang w:bidi="ar-SA"/>
        </w:rPr>
      </w:pPr>
      <w:r w:rsidRPr="00FB2EE3">
        <w:rPr>
          <w:b/>
          <w:bCs/>
          <w:spacing w:val="0"/>
          <w:rtl/>
          <w:lang w:bidi="ar-SA"/>
        </w:rPr>
        <w:t>ترجمه:</w:t>
      </w:r>
      <w:r w:rsidRPr="00FB2EE3">
        <w:rPr>
          <w:spacing w:val="0"/>
          <w:rtl/>
          <w:lang w:bidi="ar-SA"/>
        </w:rPr>
        <w:t xml:space="preserve"> </w:t>
      </w:r>
      <w:r w:rsidR="00127334" w:rsidRPr="00FB2EE3">
        <w:rPr>
          <w:spacing w:val="0"/>
          <w:rtl/>
          <w:lang w:bidi="ar-SA"/>
        </w:rPr>
        <w:t>ابوهریره</w:t>
      </w:r>
      <w:r w:rsidR="00127334" w:rsidRPr="00FB2EE3">
        <w:rPr>
          <w:spacing w:val="0"/>
          <w:lang w:bidi="ar-SA"/>
        </w:rPr>
        <w:sym w:font="AGA Arabesque" w:char="F074"/>
      </w:r>
      <w:r w:rsidR="00127334" w:rsidRPr="00FB2EE3">
        <w:rPr>
          <w:spacing w:val="0"/>
          <w:rtl/>
          <w:lang w:bidi="ar-SA"/>
        </w:rPr>
        <w:t xml:space="preserve"> می‌گوید: رسول‌الله</w:t>
      </w:r>
      <w:r w:rsidR="00127334" w:rsidRPr="00FB2EE3">
        <w:rPr>
          <w:spacing w:val="0"/>
          <w:lang w:bidi="ar-SA"/>
        </w:rPr>
        <w:sym w:font="AGA Arabesque" w:char="F072"/>
      </w:r>
      <w:r w:rsidR="00127334" w:rsidRPr="00FB2EE3">
        <w:rPr>
          <w:spacing w:val="0"/>
          <w:rtl/>
          <w:lang w:bidi="ar-SA"/>
        </w:rPr>
        <w:t xml:space="preserve"> فرمود: «همه‌ی امت من، وارد بهشت می‌شوند</w:t>
      </w:r>
      <w:r w:rsidRPr="00FB2EE3">
        <w:rPr>
          <w:spacing w:val="0"/>
          <w:rtl/>
          <w:lang w:bidi="ar-SA"/>
        </w:rPr>
        <w:t>؛</w:t>
      </w:r>
      <w:r w:rsidR="00127334" w:rsidRPr="00FB2EE3">
        <w:rPr>
          <w:spacing w:val="0"/>
          <w:rtl/>
          <w:lang w:bidi="ar-SA"/>
        </w:rPr>
        <w:t xml:space="preserve"> مگر کسی که </w:t>
      </w:r>
      <w:r w:rsidR="00B520CF" w:rsidRPr="00FB2EE3">
        <w:rPr>
          <w:spacing w:val="0"/>
          <w:rtl/>
          <w:lang w:bidi="ar-SA"/>
        </w:rPr>
        <w:t>امتناع کند». گفتند: چه کسی امتناع می‌کند؟ فرمود: «هرکس از من اطاعت کند، وارد بهشت می‌شود و کسی که از من نافرمانی نماید، در حقیقت، امتناع کرده است».</w:t>
      </w:r>
    </w:p>
    <w:p w:rsidR="00B520CF" w:rsidRPr="00FB2EE3" w:rsidRDefault="00B520CF" w:rsidP="00A10177">
      <w:pPr>
        <w:ind w:firstLine="0"/>
        <w:jc w:val="center"/>
        <w:rPr>
          <w:spacing w:val="0"/>
          <w:rtl/>
          <w:lang w:bidi="ar-SA"/>
        </w:rPr>
      </w:pPr>
      <w:r w:rsidRPr="00FB2EE3">
        <w:rPr>
          <w:spacing w:val="0"/>
          <w:rtl/>
          <w:lang w:bidi="ar-SA"/>
        </w:rPr>
        <w:t>***</w:t>
      </w:r>
    </w:p>
    <w:p w:rsidR="006006E3" w:rsidRPr="00FB2EE3" w:rsidRDefault="00B1134C" w:rsidP="00167AB1">
      <w:pPr>
        <w:pStyle w:val="a4"/>
        <w:rPr>
          <w:rtl/>
          <w:lang w:bidi="ar-SA"/>
        </w:rPr>
      </w:pPr>
      <w:r w:rsidRPr="00FB2EE3">
        <w:rPr>
          <w:rtl/>
          <w:lang w:bidi="ar-SA"/>
        </w:rPr>
        <w:t>163-</w:t>
      </w:r>
      <w:r w:rsidR="006006E3" w:rsidRPr="00FB2EE3">
        <w:rPr>
          <w:rtl/>
          <w:lang w:bidi="ar-SA"/>
        </w:rPr>
        <w:t xml:space="preserve"> </w:t>
      </w:r>
      <w:r w:rsidR="00BE2A58" w:rsidRPr="00FB2EE3">
        <w:rPr>
          <w:rtl/>
          <w:lang w:bidi="ar-SA"/>
        </w:rPr>
        <w:t>ا</w:t>
      </w:r>
      <w:r w:rsidR="006006E3" w:rsidRPr="00FB2EE3">
        <w:rPr>
          <w:rtl/>
          <w:lang w:bidi="ar-SA"/>
        </w:rPr>
        <w:t>لرَّابع: عن أَبِي مسلم، وقيل: أَبِي إِيَاسٍ سلَمةَ بْنِ عَمْرو بن الأَكْوَعِ</w:t>
      </w:r>
      <w:r w:rsidR="006006E3" w:rsidRPr="00FB2EE3">
        <w:rPr>
          <w:b w:val="0"/>
          <w:bCs w:val="0"/>
          <w:rtl/>
          <w:lang w:bidi="ar-SA"/>
        </w:rPr>
        <w:sym w:font="AGA Arabesque" w:char="F074"/>
      </w:r>
      <w:r w:rsidR="006006E3" w:rsidRPr="00FB2EE3">
        <w:rPr>
          <w:rtl/>
          <w:lang w:bidi="ar-SA"/>
        </w:rPr>
        <w:t xml:space="preserve"> أَنَّ رَجُلاً أَكَلَ عِنْدَ رسولِ </w:t>
      </w:r>
      <w:r w:rsidR="006B06BD">
        <w:rPr>
          <w:rtl/>
          <w:lang w:bidi="ar-SA"/>
        </w:rPr>
        <w:t>الله</w:t>
      </w:r>
      <w:r w:rsidR="006006E3" w:rsidRPr="00FB2EE3">
        <w:rPr>
          <w:b w:val="0"/>
          <w:bCs w:val="0"/>
          <w:rtl/>
          <w:lang w:bidi="ar-SA"/>
        </w:rPr>
        <w:sym w:font="AGA Arabesque" w:char="F072"/>
      </w:r>
      <w:r w:rsidR="006006E3" w:rsidRPr="00FB2EE3">
        <w:rPr>
          <w:rtl/>
          <w:lang w:bidi="ar-SA"/>
        </w:rPr>
        <w:t xml:space="preserve"> بِشِمَالِهِ فقال: «كُلْ بِيمِينكَ». قال: لا أَسْتَطِيع. قال: «لا استطعَت». ما منعَهُ إِلاَّ الْكِبْرُ فَمَا رَفعَها إِلَى</w:t>
      </w:r>
      <w:r w:rsidR="006006E3" w:rsidRPr="00FB2EE3">
        <w:rPr>
          <w:rFonts w:cs="B Badr"/>
          <w:rtl/>
          <w:lang w:bidi="ar-SA"/>
        </w:rPr>
        <w:t xml:space="preserve"> فِيه.</w:t>
      </w:r>
      <w:r w:rsidR="006006E3" w:rsidRPr="00FB2EE3">
        <w:rPr>
          <w:rtl/>
          <w:lang w:bidi="ar-SA"/>
        </w:rPr>
        <w:t xml:space="preserve">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51"/>
      </w:r>
      <w:r w:rsidR="00FB2EE3" w:rsidRPr="00FB2EE3">
        <w:rPr>
          <w:rStyle w:val="FootnoteReference"/>
          <w:rFonts w:cs="B Lotus"/>
          <w:bCs w:val="0"/>
          <w:szCs w:val="28"/>
          <w:rtl/>
          <w:lang w:bidi="ar-SA"/>
        </w:rPr>
        <w:t>)</w:t>
      </w:r>
    </w:p>
    <w:p w:rsidR="00B520CF" w:rsidRPr="00FB2EE3" w:rsidRDefault="00B1134C" w:rsidP="00167AB1">
      <w:pPr>
        <w:rPr>
          <w:spacing w:val="0"/>
          <w:rtl/>
          <w:lang w:bidi="ar-SA"/>
        </w:rPr>
      </w:pPr>
      <w:r w:rsidRPr="00FB2EE3">
        <w:rPr>
          <w:b/>
          <w:bCs/>
          <w:spacing w:val="0"/>
          <w:rtl/>
          <w:lang w:bidi="ar-SA"/>
        </w:rPr>
        <w:t>ترجمه:</w:t>
      </w:r>
      <w:r w:rsidRPr="00FB2EE3">
        <w:rPr>
          <w:spacing w:val="0"/>
          <w:rtl/>
          <w:lang w:bidi="ar-SA"/>
        </w:rPr>
        <w:t xml:space="preserve"> </w:t>
      </w:r>
      <w:r w:rsidR="00BE2A58" w:rsidRPr="00FB2EE3">
        <w:rPr>
          <w:spacing w:val="0"/>
          <w:rtl/>
          <w:lang w:bidi="ar-SA"/>
        </w:rPr>
        <w:t>ابومسلم یا ابوایاس، سلمه بن اکوع</w:t>
      </w:r>
      <w:r w:rsidR="00BE2A58" w:rsidRPr="00FB2EE3">
        <w:rPr>
          <w:spacing w:val="0"/>
          <w:lang w:bidi="ar-SA"/>
        </w:rPr>
        <w:sym w:font="AGA Arabesque" w:char="F074"/>
      </w:r>
      <w:r w:rsidRPr="00FB2EE3">
        <w:rPr>
          <w:spacing w:val="0"/>
          <w:rtl/>
          <w:lang w:bidi="ar-SA"/>
        </w:rPr>
        <w:t xml:space="preserve"> می‌گوید: شخصی</w:t>
      </w:r>
      <w:r w:rsidR="00BE2A58" w:rsidRPr="00FB2EE3">
        <w:rPr>
          <w:spacing w:val="0"/>
          <w:rtl/>
          <w:lang w:bidi="ar-SA"/>
        </w:rPr>
        <w:t xml:space="preserve"> نزد رسول‌الله</w:t>
      </w:r>
      <w:r w:rsidR="00BE2A58" w:rsidRPr="00FB2EE3">
        <w:rPr>
          <w:spacing w:val="0"/>
          <w:lang w:bidi="ar-SA"/>
        </w:rPr>
        <w:sym w:font="AGA Arabesque" w:char="F072"/>
      </w:r>
      <w:r w:rsidRPr="00FB2EE3">
        <w:rPr>
          <w:spacing w:val="0"/>
          <w:rtl/>
          <w:lang w:bidi="ar-SA"/>
        </w:rPr>
        <w:t xml:space="preserve"> با دست چپ خود</w:t>
      </w:r>
      <w:r w:rsidR="00BE2A58" w:rsidRPr="00FB2EE3">
        <w:rPr>
          <w:spacing w:val="0"/>
          <w:rtl/>
          <w:lang w:bidi="ar-SA"/>
        </w:rPr>
        <w:t xml:space="preserve"> غذا خورد؛ پیامبر</w:t>
      </w:r>
      <w:r w:rsidR="00BE2A58" w:rsidRPr="00FB2EE3">
        <w:rPr>
          <w:spacing w:val="0"/>
          <w:lang w:bidi="ar-SA"/>
        </w:rPr>
        <w:sym w:font="AGA Arabesque" w:char="F072"/>
      </w:r>
      <w:r w:rsidR="00BE2A58" w:rsidRPr="00FB2EE3">
        <w:rPr>
          <w:spacing w:val="0"/>
          <w:rtl/>
          <w:lang w:bidi="ar-SA"/>
        </w:rPr>
        <w:t xml:space="preserve"> به او فرمود: «با دست راستِ خود بخور». آن مرد گفت: نمی‌توانم. پیامبر</w:t>
      </w:r>
      <w:r w:rsidR="00BE2A58" w:rsidRPr="00FB2EE3">
        <w:rPr>
          <w:spacing w:val="0"/>
          <w:lang w:bidi="ar-SA"/>
        </w:rPr>
        <w:sym w:font="AGA Arabesque" w:char="F072"/>
      </w:r>
      <w:r w:rsidR="00BE2A58" w:rsidRPr="00FB2EE3">
        <w:rPr>
          <w:spacing w:val="0"/>
          <w:rtl/>
          <w:lang w:bidi="ar-SA"/>
        </w:rPr>
        <w:t xml:space="preserve"> فرمود: «هیچ‌گاه نتوانی». چیزی جز کبر، آن مرد را از اطاعت بازنداشت؛ از آن پس نمی‌توانست دست راستش را به سوی دهانش بلند کند.</w:t>
      </w:r>
    </w:p>
    <w:p w:rsidR="0040794A" w:rsidRPr="00FB2EE3" w:rsidRDefault="006058C8" w:rsidP="00A10177">
      <w:pPr>
        <w:ind w:firstLine="0"/>
        <w:jc w:val="center"/>
        <w:rPr>
          <w:spacing w:val="0"/>
          <w:rtl/>
          <w:lang w:bidi="ar-SA"/>
        </w:rPr>
      </w:pPr>
      <w:r w:rsidRPr="00FB2EE3">
        <w:rPr>
          <w:spacing w:val="0"/>
          <w:rtl/>
          <w:lang w:bidi="ar-SA"/>
        </w:rPr>
        <w:t>***</w:t>
      </w:r>
    </w:p>
    <w:p w:rsidR="005E29AD" w:rsidRPr="00FB2EE3" w:rsidRDefault="00C472DD" w:rsidP="00167AB1">
      <w:pPr>
        <w:pStyle w:val="a4"/>
        <w:rPr>
          <w:rtl/>
          <w:lang w:bidi="ar-SA"/>
        </w:rPr>
      </w:pPr>
      <w:r w:rsidRPr="00FB2EE3">
        <w:rPr>
          <w:rtl/>
          <w:lang w:bidi="ar-SA"/>
        </w:rPr>
        <w:t>164-</w:t>
      </w:r>
      <w:r w:rsidR="006058C8" w:rsidRPr="00FB2EE3">
        <w:rPr>
          <w:rtl/>
          <w:lang w:bidi="ar-SA"/>
        </w:rPr>
        <w:t xml:space="preserve"> </w:t>
      </w:r>
      <w:r w:rsidR="005E29AD" w:rsidRPr="00FB2EE3">
        <w:rPr>
          <w:rtl/>
          <w:lang w:bidi="ar-SA"/>
        </w:rPr>
        <w:t xml:space="preserve">الْخامِس: عنْ أَبِي عبدِ </w:t>
      </w:r>
      <w:r w:rsidR="006B06BD">
        <w:rPr>
          <w:rtl/>
          <w:lang w:bidi="ar-SA"/>
        </w:rPr>
        <w:t>الله</w:t>
      </w:r>
      <w:r w:rsidR="005E29AD" w:rsidRPr="00FB2EE3">
        <w:rPr>
          <w:rtl/>
          <w:lang w:bidi="ar-SA"/>
        </w:rPr>
        <w:t xml:space="preserve"> النُّعْمَانِ بْنِ بَشيِرٍ</w:t>
      </w:r>
      <w:r w:rsidR="000F7D90" w:rsidRPr="00FB2EE3">
        <w:rPr>
          <w:rFonts w:cs="(M. Aiyada Ayoub ALKobaisi)"/>
          <w:b w:val="0"/>
          <w:bCs w:val="0"/>
          <w:rtl/>
          <w:lang w:bidi="ar-SA"/>
        </w:rPr>
        <w:t>$</w:t>
      </w:r>
      <w:r w:rsidR="005E29AD" w:rsidRPr="00FB2EE3">
        <w:rPr>
          <w:rtl/>
          <w:lang w:bidi="ar-SA"/>
        </w:rPr>
        <w:t xml:space="preserve"> قال: سمِعْتُ رسولَ </w:t>
      </w:r>
      <w:r w:rsidR="006B06BD">
        <w:rPr>
          <w:rtl/>
          <w:lang w:bidi="ar-SA"/>
        </w:rPr>
        <w:t>الله</w:t>
      </w:r>
      <w:r w:rsidR="005E29AD" w:rsidRPr="00FB2EE3">
        <w:rPr>
          <w:b w:val="0"/>
          <w:bCs w:val="0"/>
          <w:rtl/>
          <w:lang w:bidi="ar-SA"/>
        </w:rPr>
        <w:sym w:font="AGA Arabesque" w:char="F072"/>
      </w:r>
      <w:r w:rsidR="005E29AD" w:rsidRPr="00FB2EE3">
        <w:rPr>
          <w:rtl/>
          <w:lang w:bidi="ar-SA"/>
        </w:rPr>
        <w:t xml:space="preserve"> يقول: «لَتُسَوُّنَّ صُفُوفَكُمْ أَوْ لَيُخَالِفَنَّ </w:t>
      </w:r>
      <w:r w:rsidR="006B06BD">
        <w:rPr>
          <w:rtl/>
          <w:lang w:bidi="ar-SA"/>
        </w:rPr>
        <w:t>الله</w:t>
      </w:r>
      <w:r w:rsidR="005E29AD" w:rsidRPr="00FB2EE3">
        <w:rPr>
          <w:rtl/>
          <w:lang w:bidi="ar-SA"/>
        </w:rPr>
        <w:t xml:space="preserve"> بَيْنَ وُجُوهِكمْ».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52"/>
      </w:r>
      <w:r w:rsidR="00FB2EE3" w:rsidRPr="00FB2EE3">
        <w:rPr>
          <w:rStyle w:val="FootnoteReference"/>
          <w:rFonts w:cs="B Lotus"/>
          <w:bCs w:val="0"/>
          <w:szCs w:val="28"/>
          <w:rtl/>
          <w:lang w:bidi="ar-SA"/>
        </w:rPr>
        <w:t>)</w:t>
      </w:r>
    </w:p>
    <w:p w:rsidR="005E29AD" w:rsidRPr="00FB2EE3" w:rsidRDefault="005E29AD" w:rsidP="00167AB1">
      <w:pPr>
        <w:pStyle w:val="a4"/>
        <w:rPr>
          <w:rtl/>
          <w:lang w:bidi="ar-SA"/>
        </w:rPr>
      </w:pPr>
      <w:r w:rsidRPr="00FB2EE3">
        <w:rPr>
          <w:rtl/>
          <w:lang w:bidi="ar-SA"/>
        </w:rPr>
        <w:t>وفي روايةٍ لِمْسلم: كان رسولُ اللُّه</w:t>
      </w:r>
      <w:r w:rsidR="00B624FA" w:rsidRPr="00FB2EE3">
        <w:rPr>
          <w:b w:val="0"/>
          <w:bCs w:val="0"/>
          <w:rtl/>
          <w:lang w:bidi="ar-SA"/>
        </w:rPr>
        <w:sym w:font="AGA Arabesque" w:char="F072"/>
      </w:r>
      <w:r w:rsidRPr="00FB2EE3">
        <w:rPr>
          <w:rtl/>
          <w:lang w:bidi="ar-SA"/>
        </w:rPr>
        <w:t xml:space="preserve"> يُسَوِّي </w:t>
      </w:r>
      <w:r w:rsidR="00B624FA" w:rsidRPr="00FB2EE3">
        <w:rPr>
          <w:rtl/>
          <w:lang w:bidi="ar-SA"/>
        </w:rPr>
        <w:t>صُفُوفَنَا</w:t>
      </w:r>
      <w:r w:rsidRPr="00FB2EE3">
        <w:rPr>
          <w:rtl/>
          <w:lang w:bidi="ar-SA"/>
        </w:rPr>
        <w:t xml:space="preserve"> حَتَّى كأَنَّمَا يُسَوي بِهَا الْقِداحَ حَتَّى إِذَا رأَى أَنَّا قَدْ عَقَلْنَا عَنْهُ ثُمَّ خَرَجَ يَوم</w:t>
      </w:r>
      <w:r w:rsidR="00B624FA" w:rsidRPr="00FB2EE3">
        <w:rPr>
          <w:rtl/>
          <w:lang w:bidi="ar-SA"/>
        </w:rPr>
        <w:t>ً</w:t>
      </w:r>
      <w:r w:rsidRPr="00FB2EE3">
        <w:rPr>
          <w:rtl/>
          <w:lang w:bidi="ar-SA"/>
        </w:rPr>
        <w:t xml:space="preserve">ا، فقامَ حتَّى كَادَ أَنْ يكبِّر، فَرأَى رجُلا بادِياً صدْرُهُ فقال: «عِبادَ </w:t>
      </w:r>
      <w:r w:rsidR="006B06BD">
        <w:rPr>
          <w:rtl/>
          <w:lang w:bidi="ar-SA"/>
        </w:rPr>
        <w:t>الله</w:t>
      </w:r>
      <w:r w:rsidRPr="00FB2EE3">
        <w:rPr>
          <w:rtl/>
          <w:lang w:bidi="ar-SA"/>
        </w:rPr>
        <w:t xml:space="preserve"> لَتُسوُّنَّ صُفوفَكُمْ أَوْ لَيُخَالِفَنَّ </w:t>
      </w:r>
      <w:r w:rsidR="006B06BD">
        <w:rPr>
          <w:rtl/>
          <w:lang w:bidi="ar-SA"/>
        </w:rPr>
        <w:t>الله</w:t>
      </w:r>
      <w:r w:rsidRPr="00FB2EE3">
        <w:rPr>
          <w:rtl/>
          <w:lang w:bidi="ar-SA"/>
        </w:rPr>
        <w:t xml:space="preserve"> بيْن وُجُوهِكُمْ».</w:t>
      </w:r>
    </w:p>
    <w:p w:rsidR="00B624FA" w:rsidRPr="00FB2EE3" w:rsidRDefault="000F7D90" w:rsidP="00167AB1">
      <w:pPr>
        <w:rPr>
          <w:spacing w:val="0"/>
          <w:rtl/>
          <w:lang w:bidi="ar-SA"/>
        </w:rPr>
      </w:pPr>
      <w:r w:rsidRPr="00FB2EE3">
        <w:rPr>
          <w:b/>
          <w:bCs/>
          <w:spacing w:val="0"/>
          <w:rtl/>
          <w:lang w:bidi="ar-SA"/>
        </w:rPr>
        <w:t>ترجمه:</w:t>
      </w:r>
      <w:r w:rsidRPr="00FB2EE3">
        <w:rPr>
          <w:spacing w:val="0"/>
          <w:rtl/>
          <w:lang w:bidi="ar-SA"/>
        </w:rPr>
        <w:t xml:space="preserve"> </w:t>
      </w:r>
      <w:r w:rsidR="00B624FA" w:rsidRPr="00FB2EE3">
        <w:rPr>
          <w:spacing w:val="0"/>
          <w:rtl/>
          <w:lang w:bidi="ar-SA"/>
        </w:rPr>
        <w:t>ابوعبدالله، نعمان بن بشیر</w:t>
      </w:r>
      <w:r w:rsidR="00B1134C" w:rsidRPr="00FB2EE3">
        <w:rPr>
          <w:rFonts w:cs="(M. Aiyada Ayoub ALKobaisi)"/>
          <w:spacing w:val="0"/>
          <w:rtl/>
          <w:lang w:bidi="ar-SA"/>
        </w:rPr>
        <w:t>$</w:t>
      </w:r>
      <w:r w:rsidR="00B624FA" w:rsidRPr="00FB2EE3">
        <w:rPr>
          <w:spacing w:val="0"/>
          <w:rtl/>
          <w:lang w:bidi="ar-SA"/>
        </w:rPr>
        <w:t xml:space="preserve"> می‌گوید: شنیدم که رسول‌الله</w:t>
      </w:r>
      <w:r w:rsidR="00B624FA" w:rsidRPr="00FB2EE3">
        <w:rPr>
          <w:spacing w:val="0"/>
          <w:lang w:bidi="ar-SA"/>
        </w:rPr>
        <w:sym w:font="AGA Arabesque" w:char="F072"/>
      </w:r>
      <w:r w:rsidR="00B624FA" w:rsidRPr="00FB2EE3">
        <w:rPr>
          <w:spacing w:val="0"/>
          <w:rtl/>
          <w:lang w:bidi="ar-SA"/>
        </w:rPr>
        <w:t xml:space="preserve"> فرمود: </w:t>
      </w:r>
      <w:r w:rsidR="004329D9" w:rsidRPr="00FB2EE3">
        <w:rPr>
          <w:spacing w:val="0"/>
          <w:rtl/>
          <w:lang w:bidi="ar-SA"/>
        </w:rPr>
        <w:t xml:space="preserve">«صف‌هایتان را (هنگام </w:t>
      </w:r>
      <w:r w:rsidR="00B624FA" w:rsidRPr="00FB2EE3">
        <w:rPr>
          <w:spacing w:val="0"/>
          <w:rtl/>
          <w:lang w:bidi="ar-SA"/>
        </w:rPr>
        <w:t>نماز) را</w:t>
      </w:r>
      <w:r w:rsidR="00202954" w:rsidRPr="00FB2EE3">
        <w:rPr>
          <w:spacing w:val="0"/>
          <w:rtl/>
          <w:lang w:bidi="ar-SA"/>
        </w:rPr>
        <w:t>ست کنید؛ وگرنه،</w:t>
      </w:r>
      <w:r w:rsidR="00B624FA" w:rsidRPr="00FB2EE3">
        <w:rPr>
          <w:spacing w:val="0"/>
          <w:rtl/>
          <w:lang w:bidi="ar-SA"/>
        </w:rPr>
        <w:t xml:space="preserve"> ال</w:t>
      </w:r>
      <w:r w:rsidR="00B1134C" w:rsidRPr="00FB2EE3">
        <w:rPr>
          <w:spacing w:val="0"/>
          <w:rtl/>
          <w:lang w:bidi="ar-SA"/>
        </w:rPr>
        <w:t>له</w:t>
      </w:r>
      <w:r w:rsidR="00B624FA" w:rsidRPr="00FB2EE3">
        <w:rPr>
          <w:spacing w:val="0"/>
          <w:rtl/>
          <w:lang w:bidi="ar-SA"/>
        </w:rPr>
        <w:t xml:space="preserve"> چهره‌هایتان را مسخ </w:t>
      </w:r>
      <w:r w:rsidR="00202954" w:rsidRPr="00FB2EE3">
        <w:rPr>
          <w:spacing w:val="0"/>
          <w:rtl/>
          <w:lang w:bidi="ar-SA"/>
        </w:rPr>
        <w:t>می‌</w:t>
      </w:r>
      <w:r w:rsidR="00B624FA" w:rsidRPr="00FB2EE3">
        <w:rPr>
          <w:spacing w:val="0"/>
          <w:rtl/>
          <w:lang w:bidi="ar-SA"/>
        </w:rPr>
        <w:t xml:space="preserve">کند (یا در میان شما اختلاف و کینه </w:t>
      </w:r>
      <w:r w:rsidR="00202954" w:rsidRPr="00FB2EE3">
        <w:rPr>
          <w:spacing w:val="0"/>
          <w:rtl/>
          <w:lang w:bidi="ar-SA"/>
        </w:rPr>
        <w:t>م</w:t>
      </w:r>
      <w:r w:rsidR="00B624FA" w:rsidRPr="00FB2EE3">
        <w:rPr>
          <w:spacing w:val="0"/>
          <w:rtl/>
          <w:lang w:bidi="ar-SA"/>
        </w:rPr>
        <w:t>ی</w:t>
      </w:r>
      <w:r w:rsidR="00202954" w:rsidRPr="00FB2EE3">
        <w:rPr>
          <w:spacing w:val="0"/>
          <w:rtl/>
          <w:lang w:bidi="ar-SA"/>
        </w:rPr>
        <w:t>‌ا</w:t>
      </w:r>
      <w:r w:rsidR="00B624FA" w:rsidRPr="00FB2EE3">
        <w:rPr>
          <w:spacing w:val="0"/>
          <w:rtl/>
          <w:lang w:bidi="ar-SA"/>
        </w:rPr>
        <w:t>ندازد)».</w:t>
      </w:r>
    </w:p>
    <w:p w:rsidR="00B624FA" w:rsidRDefault="00B624FA" w:rsidP="00167AB1">
      <w:pPr>
        <w:rPr>
          <w:spacing w:val="0"/>
          <w:rtl/>
          <w:lang w:bidi="ar-SA"/>
        </w:rPr>
      </w:pPr>
      <w:r w:rsidRPr="00FB2EE3">
        <w:rPr>
          <w:spacing w:val="0"/>
          <w:rtl/>
          <w:lang w:bidi="ar-SA"/>
        </w:rPr>
        <w:t>در روایتی از مسلم آمده است که نعمان</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همواره صف‌های ما را مانند تیرها، راست و برابر می‌ساخت تا این‌که دریافت که ما، خود این کار را یاد گرفته‌ایم (و رعایت می‌کنیم). روزی برای اقامه‌ی نماز آمد و نزدیک بود تکبیر بگوید که چشمش به مردی افتاد که </w:t>
      </w:r>
      <w:r w:rsidR="00362023" w:rsidRPr="00FB2EE3">
        <w:rPr>
          <w:spacing w:val="0"/>
          <w:rtl/>
          <w:lang w:bidi="ar-SA"/>
        </w:rPr>
        <w:t>سینه‌اش جلوتر از صف بود. فرمود: «</w:t>
      </w:r>
      <w:r w:rsidR="008D5D5F" w:rsidRPr="00FB2EE3">
        <w:rPr>
          <w:spacing w:val="0"/>
          <w:rtl/>
          <w:lang w:bidi="ar-SA"/>
        </w:rPr>
        <w:t xml:space="preserve">ای بندگان الله! </w:t>
      </w:r>
      <w:r w:rsidR="00362023" w:rsidRPr="00FB2EE3">
        <w:rPr>
          <w:spacing w:val="0"/>
          <w:rtl/>
          <w:lang w:bidi="ar-SA"/>
        </w:rPr>
        <w:t>صف‌هایتان را (هنگام نماز) راست کنید؛ وگرنه، بیم آن می‌رود که الله، چهره‌هایتان را مسخ کند (یا در میان شما اختلاف و کینه بیندازد)».</w:t>
      </w:r>
    </w:p>
    <w:p w:rsidR="00E04262" w:rsidRPr="00FB2EE3" w:rsidRDefault="00E04262" w:rsidP="00167AB1">
      <w:pPr>
        <w:rPr>
          <w:spacing w:val="0"/>
          <w:rtl/>
          <w:lang w:bidi="ar-SA"/>
        </w:rPr>
      </w:pPr>
    </w:p>
    <w:p w:rsidR="00362023" w:rsidRPr="00FB2EE3" w:rsidRDefault="008D5D5F"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8D5D5F" w:rsidRPr="00FB2EE3" w:rsidRDefault="008D5D5F" w:rsidP="00167AB1">
      <w:pPr>
        <w:rPr>
          <w:spacing w:val="0"/>
          <w:rtl/>
          <w:lang w:bidi="ar-SA"/>
        </w:rPr>
      </w:pPr>
      <w:r w:rsidRPr="00FB2EE3">
        <w:rPr>
          <w:spacing w:val="0"/>
          <w:rtl/>
          <w:lang w:bidi="ar-SA"/>
        </w:rPr>
        <w:t>مؤلف</w:t>
      </w:r>
      <w:r w:rsidR="00B1134C" w:rsidRPr="00FB2EE3">
        <w:rPr>
          <w:rFonts w:cs="CTraditional Arabic"/>
          <w:spacing w:val="0"/>
          <w:rtl/>
          <w:lang w:bidi="ar-SA"/>
        </w:rPr>
        <w:t>/</w:t>
      </w:r>
      <w:r w:rsidRPr="00FB2EE3">
        <w:rPr>
          <w:spacing w:val="0"/>
          <w:rtl/>
          <w:lang w:bidi="ar-SA"/>
        </w:rPr>
        <w:t>، حدیثی بدین مضمون از نعمان بن بشیر</w:t>
      </w:r>
      <w:r w:rsidR="00B1134C" w:rsidRPr="00FB2EE3">
        <w:rPr>
          <w:rFonts w:cs="(M. Aiyada Ayoub ALKobaisi)"/>
          <w:spacing w:val="0"/>
          <w:rtl/>
          <w:lang w:bidi="ar-SA"/>
        </w:rPr>
        <w:t>$</w:t>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فرمود: «صف‌هایتان را (هنگام نماز) راست کنی</w:t>
      </w:r>
      <w:r w:rsidR="00B1134C" w:rsidRPr="00FB2EE3">
        <w:rPr>
          <w:spacing w:val="0"/>
          <w:rtl/>
          <w:lang w:bidi="ar-SA"/>
        </w:rPr>
        <w:t>د؛ وگرنه، بیم آن می‌رود که الله</w:t>
      </w:r>
      <w:r w:rsidRPr="00FB2EE3">
        <w:rPr>
          <w:spacing w:val="0"/>
          <w:rtl/>
          <w:lang w:bidi="ar-SA"/>
        </w:rPr>
        <w:t xml:space="preserve"> چهره‌هایتان را مسخ کند (یا در میان شما اختلاف و کینه بیندازد)».</w:t>
      </w:r>
    </w:p>
    <w:p w:rsidR="008D5D5F" w:rsidRPr="00FB2EE3" w:rsidRDefault="008D5D5F" w:rsidP="00167AB1">
      <w:pPr>
        <w:rPr>
          <w:spacing w:val="0"/>
          <w:rtl/>
          <w:lang w:bidi="ar-SA"/>
        </w:rPr>
      </w:pPr>
      <w:r w:rsidRPr="00FB2EE3">
        <w:rPr>
          <w:spacing w:val="0"/>
          <w:rtl/>
          <w:lang w:bidi="ar-SA"/>
        </w:rPr>
        <w:t>در جمله‌ی نخست</w:t>
      </w:r>
      <w:r w:rsidR="00B1134C" w:rsidRPr="00FB2EE3">
        <w:rPr>
          <w:spacing w:val="0"/>
          <w:rtl/>
          <w:lang w:bidi="ar-SA"/>
        </w:rPr>
        <w:t xml:space="preserve"> </w:t>
      </w:r>
      <w:r w:rsidR="00B1134C" w:rsidRPr="00FB2EE3">
        <w:rPr>
          <w:rStyle w:val="Char1"/>
          <w:spacing w:val="0"/>
          <w:rtl/>
          <w:lang w:bidi="ar-SA"/>
        </w:rPr>
        <w:t>«</w:t>
      </w:r>
      <w:r w:rsidRPr="00FB2EE3">
        <w:rPr>
          <w:rStyle w:val="Char1"/>
          <w:spacing w:val="0"/>
          <w:rtl/>
          <w:lang w:bidi="ar-SA"/>
        </w:rPr>
        <w:t>لَتُسوُّنَّ صُفوفَكُمْ</w:t>
      </w:r>
      <w:r w:rsidR="00B1134C" w:rsidRPr="00FB2EE3">
        <w:rPr>
          <w:rStyle w:val="Char1"/>
          <w:spacing w:val="0"/>
          <w:rtl/>
          <w:lang w:bidi="ar-SA"/>
        </w:rPr>
        <w:t>»</w:t>
      </w:r>
      <w:r w:rsidRPr="00FB2EE3">
        <w:rPr>
          <w:spacing w:val="0"/>
          <w:rtl/>
          <w:lang w:bidi="ar-SA"/>
        </w:rPr>
        <w:t xml:space="preserve">، سه تأکید وجود دارد: قسم تقدیری، و </w:t>
      </w:r>
      <w:r w:rsidR="00B1134C" w:rsidRPr="00FB2EE3">
        <w:rPr>
          <w:spacing w:val="0"/>
          <w:rtl/>
          <w:lang w:bidi="ar-SA"/>
        </w:rPr>
        <w:t>«</w:t>
      </w:r>
      <w:r w:rsidRPr="00FB2EE3">
        <w:rPr>
          <w:spacing w:val="0"/>
          <w:rtl/>
          <w:lang w:bidi="ar-SA"/>
        </w:rPr>
        <w:t xml:space="preserve">لام» و «نون» تأکید در </w:t>
      </w:r>
      <w:r w:rsidRPr="00FB2EE3">
        <w:rPr>
          <w:rStyle w:val="Char1"/>
          <w:spacing w:val="0"/>
          <w:rtl/>
          <w:lang w:bidi="ar-SA"/>
        </w:rPr>
        <w:t>«</w:t>
      </w:r>
      <w:r w:rsidR="00B1134C" w:rsidRPr="00FB2EE3">
        <w:rPr>
          <w:rStyle w:val="Char1"/>
          <w:spacing w:val="0"/>
          <w:rtl/>
          <w:lang w:bidi="ar-SA"/>
        </w:rPr>
        <w:t>لَتُسوُّنَّ</w:t>
      </w:r>
      <w:r w:rsidRPr="00FB2EE3">
        <w:rPr>
          <w:rStyle w:val="Char1"/>
          <w:spacing w:val="0"/>
          <w:rtl/>
          <w:lang w:bidi="ar-SA"/>
        </w:rPr>
        <w:t>»</w:t>
      </w:r>
      <w:r w:rsidRPr="00FB2EE3">
        <w:rPr>
          <w:spacing w:val="0"/>
          <w:rtl/>
          <w:lang w:bidi="ar-SA"/>
        </w:rPr>
        <w:t xml:space="preserve">. فرمود: </w:t>
      </w:r>
      <w:r w:rsidRPr="00FB2EE3">
        <w:rPr>
          <w:rStyle w:val="Char1"/>
          <w:spacing w:val="0"/>
          <w:rtl/>
          <w:lang w:bidi="ar-SA"/>
        </w:rPr>
        <w:t xml:space="preserve">«لَتُسَوُّنَّ صُفُوفَكُمْ أَوْ لَيُخَالِفَنَّ </w:t>
      </w:r>
      <w:r w:rsidR="006B06BD">
        <w:rPr>
          <w:rStyle w:val="Char1"/>
          <w:spacing w:val="0"/>
          <w:rtl/>
          <w:lang w:bidi="ar-SA"/>
        </w:rPr>
        <w:t>الله</w:t>
      </w:r>
      <w:r w:rsidRPr="00FB2EE3">
        <w:rPr>
          <w:rStyle w:val="Char1"/>
          <w:spacing w:val="0"/>
          <w:rtl/>
          <w:lang w:bidi="ar-SA"/>
        </w:rPr>
        <w:t xml:space="preserve"> بَيْنَ وُجُوهِكمْ</w:t>
      </w:r>
      <w:r w:rsidR="00B1134C" w:rsidRPr="00FB2EE3">
        <w:rPr>
          <w:rStyle w:val="Char1"/>
          <w:spacing w:val="0"/>
          <w:rtl/>
          <w:lang w:bidi="ar-SA"/>
        </w:rPr>
        <w:t>»</w:t>
      </w:r>
      <w:r w:rsidR="00B1134C" w:rsidRPr="00FB2EE3">
        <w:rPr>
          <w:spacing w:val="0"/>
          <w:rtl/>
          <w:lang w:bidi="ar-SA"/>
        </w:rPr>
        <w:t>؛</w:t>
      </w:r>
      <w:r w:rsidRPr="00FB2EE3">
        <w:rPr>
          <w:spacing w:val="0"/>
          <w:rtl/>
          <w:lang w:bidi="ar-SA"/>
        </w:rPr>
        <w:t xml:space="preserve"> یعنی: «اگر صف‌های نمازتان را راست نکنید، پروردگار متعال چهره‌هایتان را مسخ می‌کند (یا در میان شما </w:t>
      </w:r>
      <w:r w:rsidR="006F0844" w:rsidRPr="00FB2EE3">
        <w:rPr>
          <w:spacing w:val="0"/>
          <w:rtl/>
          <w:lang w:bidi="ar-SA"/>
        </w:rPr>
        <w:t>ا</w:t>
      </w:r>
      <w:r w:rsidRPr="00FB2EE3">
        <w:rPr>
          <w:spacing w:val="0"/>
          <w:rtl/>
          <w:lang w:bidi="ar-SA"/>
        </w:rPr>
        <w:t>ختلاف نظر می‌اندازد)». در جمله دوم نیز، سه تأکید وجود دارد. علما در رابطه با معنای جمله دوم، دو دیدگاه دارند:</w:t>
      </w:r>
    </w:p>
    <w:p w:rsidR="008D5D5F" w:rsidRPr="00FB2EE3" w:rsidRDefault="008D5D5F" w:rsidP="00167AB1">
      <w:pPr>
        <w:rPr>
          <w:spacing w:val="0"/>
          <w:rtl/>
          <w:lang w:bidi="ar-SA"/>
        </w:rPr>
      </w:pPr>
      <w:r w:rsidRPr="00FB2EE3">
        <w:rPr>
          <w:spacing w:val="0"/>
          <w:rtl/>
          <w:lang w:bidi="ar-SA"/>
        </w:rPr>
        <w:t xml:space="preserve">برخی از علما، معنای </w:t>
      </w:r>
      <w:r w:rsidR="006F0844" w:rsidRPr="00FB2EE3">
        <w:rPr>
          <w:spacing w:val="0"/>
          <w:rtl/>
          <w:lang w:bidi="ar-SA"/>
        </w:rPr>
        <w:t xml:space="preserve">آن </w:t>
      </w:r>
      <w:r w:rsidRPr="00FB2EE3">
        <w:rPr>
          <w:spacing w:val="0"/>
          <w:rtl/>
          <w:lang w:bidi="ar-SA"/>
        </w:rPr>
        <w:t>را حسی و ظاهری دانسته و گفته‌اند که اگر صف‌هایتان را</w:t>
      </w:r>
      <w:r w:rsidR="006F0844" w:rsidRPr="00FB2EE3">
        <w:rPr>
          <w:spacing w:val="0"/>
          <w:rtl/>
          <w:lang w:bidi="ar-SA"/>
        </w:rPr>
        <w:t xml:space="preserve"> در هنگام نماز راست نکنید، الله</w:t>
      </w:r>
      <w:r w:rsidRPr="00FB2EE3">
        <w:rPr>
          <w:spacing w:val="0"/>
          <w:rtl/>
          <w:lang w:bidi="ar-SA"/>
        </w:rPr>
        <w:t xml:space="preserve"> چهره‌های شما را مسخ می‌کند؛ یعنی صورت‌های شما را به پشت گردن می‌چرخاند. و به‌یقین الله متعال، بر هر کاری تواناست. </w:t>
      </w:r>
      <w:r w:rsidR="000232C0" w:rsidRPr="00FB2EE3">
        <w:rPr>
          <w:spacing w:val="0"/>
          <w:rtl/>
          <w:lang w:bidi="ar-SA"/>
        </w:rPr>
        <w:t>چنان‌که</w:t>
      </w:r>
      <w:r w:rsidRPr="00FB2EE3">
        <w:rPr>
          <w:spacing w:val="0"/>
          <w:rtl/>
          <w:lang w:bidi="ar-SA"/>
        </w:rPr>
        <w:t xml:space="preserve"> برخی از انسان را به «بوزینه» تبدیل کرد و در قرآن آمده است:</w:t>
      </w:r>
    </w:p>
    <w:p w:rsidR="008D5D5F" w:rsidRPr="00FB2EE3" w:rsidRDefault="00716C25" w:rsidP="00716C2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فَقُل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كُونُواْ</w:t>
      </w:r>
      <w:r w:rsidRPr="00FB2EE3">
        <w:rPr>
          <w:rFonts w:ascii="KFGQPC Uthmanic Script HAFS"/>
          <w:rtl/>
          <w:lang w:bidi="ar-SA"/>
        </w:rPr>
        <w:t xml:space="preserve"> </w:t>
      </w:r>
      <w:r w:rsidRPr="00FB2EE3">
        <w:rPr>
          <w:rFonts w:ascii="KFGQPC Uthmanic Script HAFS" w:hint="eastAsia"/>
          <w:rtl/>
          <w:lang w:bidi="ar-SA"/>
        </w:rPr>
        <w:t>قِرَدَةً</w:t>
      </w:r>
      <w:r w:rsidRPr="00FB2EE3">
        <w:rPr>
          <w:rFonts w:ascii="KFGQPC Uthmanic Script HAFS"/>
          <w:rtl/>
          <w:lang w:bidi="ar-SA"/>
        </w:rPr>
        <w:t xml:space="preserve"> </w:t>
      </w:r>
      <w:r w:rsidRPr="00FB2EE3">
        <w:rPr>
          <w:rFonts w:ascii="KFGQPC Uthmanic Script HAFS" w:hint="eastAsia"/>
          <w:rtl/>
          <w:lang w:bidi="ar-SA"/>
        </w:rPr>
        <w:t>خَ</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ِينَ</w:t>
      </w:r>
      <w:r w:rsidRPr="00FB2EE3">
        <w:rPr>
          <w:rFonts w:ascii="KFGQPC Uthmanic Script HAFS"/>
          <w:rtl/>
          <w:lang w:bidi="ar-SA"/>
        </w:rPr>
        <w:t xml:space="preserve"> </w:t>
      </w:r>
      <w:r w:rsidRPr="00FB2EE3">
        <w:rPr>
          <w:rFonts w:ascii="KFGQPC Uthmanic Script HAFS" w:hint="cs"/>
          <w:rtl/>
          <w:lang w:bidi="ar-SA"/>
        </w:rPr>
        <w:t>٦٥</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٦٥</w:t>
      </w:r>
      <w:r w:rsidRPr="00FB2EE3">
        <w:rPr>
          <w:rStyle w:val="Char8"/>
          <w:rtl/>
        </w:rPr>
        <w:t xml:space="preserve">]  </w:t>
      </w:r>
      <w:r w:rsidR="00413F1F" w:rsidRPr="00FB2EE3">
        <w:rPr>
          <w:rStyle w:val="Char8"/>
          <w:rtl/>
        </w:rPr>
        <w:tab/>
      </w:r>
    </w:p>
    <w:p w:rsidR="008D5D5F" w:rsidRPr="00FB2EE3" w:rsidRDefault="008D5D5F" w:rsidP="00167AB1">
      <w:pPr>
        <w:pStyle w:val="a2"/>
        <w:rPr>
          <w:rtl/>
          <w:lang w:bidi="ar-SA"/>
        </w:rPr>
      </w:pPr>
      <w:r w:rsidRPr="00FB2EE3">
        <w:rPr>
          <w:rtl/>
          <w:lang w:bidi="ar-SA"/>
        </w:rPr>
        <w:t>آنان را به صورت بوزینگانی زبون و مطرود درآوردیم.</w:t>
      </w:r>
    </w:p>
    <w:p w:rsidR="00362023" w:rsidRPr="00FB2EE3" w:rsidRDefault="00202954" w:rsidP="00167AB1">
      <w:pPr>
        <w:rPr>
          <w:spacing w:val="0"/>
          <w:rtl/>
          <w:lang w:bidi="ar-SA"/>
        </w:rPr>
      </w:pPr>
      <w:r w:rsidRPr="00FB2EE3">
        <w:rPr>
          <w:spacing w:val="0"/>
          <w:rtl/>
          <w:lang w:bidi="ar-SA"/>
        </w:rPr>
        <w:t>لذا الله</w:t>
      </w:r>
      <w:r w:rsidRPr="00FB2EE3">
        <w:rPr>
          <w:spacing w:val="0"/>
          <w:lang w:bidi="ar-SA"/>
        </w:rPr>
        <w:sym w:font="AGA Arabesque" w:char="F055"/>
      </w:r>
      <w:r w:rsidRPr="00FB2EE3">
        <w:rPr>
          <w:spacing w:val="0"/>
          <w:rtl/>
          <w:lang w:bidi="ar-SA"/>
        </w:rPr>
        <w:t xml:space="preserve"> توانایی این را دارد که چهره‌ی انسان را به پشت گردنش بچرخاند تا صورت انسان، پشت سرش قرار بگیرد؛ و این، مجازاتی حسی و ظاهری</w:t>
      </w:r>
      <w:r w:rsidR="00834D17" w:rsidRPr="00FB2EE3">
        <w:rPr>
          <w:spacing w:val="0"/>
          <w:rtl/>
          <w:lang w:bidi="ar-SA"/>
        </w:rPr>
        <w:t>‌</w:t>
      </w:r>
      <w:r w:rsidRPr="00FB2EE3">
        <w:rPr>
          <w:spacing w:val="0"/>
          <w:rtl/>
          <w:lang w:bidi="ar-SA"/>
        </w:rPr>
        <w:t>ست.</w:t>
      </w:r>
    </w:p>
    <w:p w:rsidR="006058C8" w:rsidRPr="00FB2EE3" w:rsidRDefault="00202954" w:rsidP="00167AB1">
      <w:pPr>
        <w:rPr>
          <w:spacing w:val="0"/>
          <w:rtl/>
          <w:lang w:bidi="ar-SA"/>
        </w:rPr>
      </w:pPr>
      <w:r w:rsidRPr="00FB2EE3">
        <w:rPr>
          <w:spacing w:val="0"/>
          <w:rtl/>
          <w:lang w:bidi="ar-SA"/>
        </w:rPr>
        <w:t xml:space="preserve">عده‌ی دیگری از علما، جمله‌ی دوم را بدین معنا دانسته‌اند که الله متعال، جهت دل‌هایتان را می‌چرخاند؛ چون دل‌ها نیز دارای جهت هستند؛ و در یک‌سو بودن دل‌ها، خیر و نیکی فراوانی وجود دارد و اگر دل‌ها یک‌سو نباشند، امت، متفرق و پراکنده می‌شوند. لذا جمله‌ی دوم، بدین مفهوم است که الله، دل‌های شما را متفرق خواهد کرد. و همین معنا، صحیح‌تر می‌باشد؛ زیرا در لفظ دیگری آمده است: </w:t>
      </w:r>
      <w:r w:rsidRPr="00FB2EE3">
        <w:rPr>
          <w:rStyle w:val="Char1"/>
          <w:spacing w:val="0"/>
          <w:rtl/>
          <w:lang w:bidi="ar-SA"/>
        </w:rPr>
        <w:t xml:space="preserve">«أَوْ لَيُخَالِفَنَّ </w:t>
      </w:r>
      <w:r w:rsidR="006B06BD">
        <w:rPr>
          <w:rStyle w:val="Char1"/>
          <w:spacing w:val="0"/>
          <w:rtl/>
          <w:lang w:bidi="ar-SA"/>
        </w:rPr>
        <w:t>الله</w:t>
      </w:r>
      <w:r w:rsidRPr="00FB2EE3">
        <w:rPr>
          <w:rStyle w:val="Char1"/>
          <w:spacing w:val="0"/>
          <w:rtl/>
          <w:lang w:bidi="ar-SA"/>
        </w:rPr>
        <w:t xml:space="preserve"> بيْن قُلُوبِكُمْ</w:t>
      </w:r>
      <w:r w:rsidR="00834D17" w:rsidRPr="00FB2EE3">
        <w:rPr>
          <w:rStyle w:val="Char1"/>
          <w:spacing w:val="0"/>
          <w:rtl/>
          <w:lang w:bidi="ar-SA"/>
        </w:rPr>
        <w:t>»</w:t>
      </w:r>
      <w:r w:rsidR="00834D17" w:rsidRPr="00FB2EE3">
        <w:rPr>
          <w:spacing w:val="0"/>
          <w:rtl/>
          <w:lang w:bidi="ar-SA"/>
        </w:rPr>
        <w:t>؛</w:t>
      </w:r>
      <w:r w:rsidRPr="00FB2EE3">
        <w:rPr>
          <w:spacing w:val="0"/>
          <w:rtl/>
          <w:lang w:bidi="ar-SA"/>
        </w:rPr>
        <w:t xml:space="preserve"> یعنی: «بیم آن می‌رود که الله، شما را دچار اختلاف نظر بگرداند».</w:t>
      </w:r>
    </w:p>
    <w:p w:rsidR="00202954" w:rsidRPr="00FB2EE3" w:rsidRDefault="00202954" w:rsidP="00167AB1">
      <w:pPr>
        <w:rPr>
          <w:spacing w:val="0"/>
          <w:rtl/>
          <w:lang w:bidi="ar-SA"/>
        </w:rPr>
      </w:pPr>
      <w:r w:rsidRPr="00FB2EE3">
        <w:rPr>
          <w:spacing w:val="0"/>
          <w:rtl/>
          <w:lang w:bidi="ar-SA"/>
        </w:rPr>
        <w:t xml:space="preserve">به‌هر حال، راست کردن صف‌های نماز، واجب است و نمازگزاران باید هنگامی که به نماز می‌ایستند، صف‌هایشان را راست کنند؛ و گرنه، خود را در معرض عذاب الاهی قرار داده‌اند. دیدگاه صحیح، این است که راست کردن صف‌های نماز، واجب می‌باشد و ائمه‌ی مساجد باید </w:t>
      </w:r>
      <w:r w:rsidR="00834D17" w:rsidRPr="00FB2EE3">
        <w:rPr>
          <w:spacing w:val="0"/>
          <w:rtl/>
          <w:lang w:bidi="ar-SA"/>
        </w:rPr>
        <w:t>بدین نکته توجه کنند و اگر صف‌ها</w:t>
      </w:r>
      <w:r w:rsidRPr="00FB2EE3">
        <w:rPr>
          <w:spacing w:val="0"/>
          <w:rtl/>
          <w:lang w:bidi="ar-SA"/>
        </w:rPr>
        <w:t xml:space="preserve"> کج بود، تذکر دهند تا نمازگزاران، صف‌ها را راست کنند. پیامبر</w:t>
      </w:r>
      <w:r w:rsidRPr="00FB2EE3">
        <w:rPr>
          <w:spacing w:val="0"/>
          <w:lang w:bidi="ar-SA"/>
        </w:rPr>
        <w:sym w:font="AGA Arabesque" w:char="F072"/>
      </w:r>
      <w:r w:rsidRPr="00FB2EE3">
        <w:rPr>
          <w:spacing w:val="0"/>
          <w:rtl/>
          <w:lang w:bidi="ar-SA"/>
        </w:rPr>
        <w:t xml:space="preserve"> گاه، در میان صف‌ها راه می‌رفت و با دست خویش، هر صفی را از ابتدا تا انتها راست می‌کرد</w:t>
      </w:r>
      <w:r w:rsidR="001E1427" w:rsidRPr="00FB2EE3">
        <w:rPr>
          <w:spacing w:val="0"/>
          <w:rtl/>
          <w:lang w:bidi="ar-SA"/>
        </w:rPr>
        <w:t>. در زمان عمر بن خطاب</w:t>
      </w:r>
      <w:r w:rsidR="001E1427" w:rsidRPr="00FB2EE3">
        <w:rPr>
          <w:spacing w:val="0"/>
          <w:lang w:bidi="ar-SA"/>
        </w:rPr>
        <w:sym w:font="AGA Arabesque" w:char="F074"/>
      </w:r>
      <w:r w:rsidR="00834D17" w:rsidRPr="00FB2EE3">
        <w:rPr>
          <w:spacing w:val="0"/>
          <w:rtl/>
          <w:lang w:bidi="ar-SA"/>
        </w:rPr>
        <w:t xml:space="preserve"> که جمعیت مسلمانان و نمازگزاران</w:t>
      </w:r>
      <w:r w:rsidR="001E1427" w:rsidRPr="00FB2EE3">
        <w:rPr>
          <w:spacing w:val="0"/>
          <w:rtl/>
          <w:lang w:bidi="ar-SA"/>
        </w:rPr>
        <w:t xml:space="preserve"> زیاد شد، عمر</w:t>
      </w:r>
      <w:r w:rsidR="001E1427" w:rsidRPr="00FB2EE3">
        <w:rPr>
          <w:spacing w:val="0"/>
          <w:lang w:bidi="ar-SA"/>
        </w:rPr>
        <w:sym w:font="AGA Arabesque" w:char="F074"/>
      </w:r>
      <w:r w:rsidR="001E1427" w:rsidRPr="00FB2EE3">
        <w:rPr>
          <w:spacing w:val="0"/>
          <w:rtl/>
          <w:lang w:bidi="ar-SA"/>
        </w:rPr>
        <w:t xml:space="preserve"> شخصی را</w:t>
      </w:r>
      <w:r w:rsidR="00047F23" w:rsidRPr="00FB2EE3">
        <w:rPr>
          <w:spacing w:val="0"/>
          <w:rtl/>
          <w:lang w:bidi="ar-SA"/>
        </w:rPr>
        <w:t xml:space="preserve"> به انجام این کار گماشت و چون مأ</w:t>
      </w:r>
      <w:r w:rsidR="001E1427" w:rsidRPr="00FB2EE3">
        <w:rPr>
          <w:spacing w:val="0"/>
          <w:rtl/>
          <w:lang w:bidi="ar-SA"/>
        </w:rPr>
        <w:t>مور راست</w:t>
      </w:r>
      <w:r w:rsidR="00834D17" w:rsidRPr="00FB2EE3">
        <w:rPr>
          <w:spacing w:val="0"/>
          <w:rtl/>
          <w:lang w:bidi="ar-SA"/>
        </w:rPr>
        <w:t xml:space="preserve"> کردن صف‌ها خبر می‌داد که صف‌ها</w:t>
      </w:r>
      <w:r w:rsidR="001E1427" w:rsidRPr="00FB2EE3">
        <w:rPr>
          <w:spacing w:val="0"/>
          <w:rtl/>
          <w:lang w:bidi="ar-SA"/>
        </w:rPr>
        <w:t xml:space="preserve"> راست است، نماز برپا می‌شد. عثمان</w:t>
      </w:r>
      <w:r w:rsidR="001E1427" w:rsidRPr="00FB2EE3">
        <w:rPr>
          <w:spacing w:val="0"/>
          <w:lang w:bidi="ar-SA"/>
        </w:rPr>
        <w:sym w:font="AGA Arabesque" w:char="F074"/>
      </w:r>
      <w:r w:rsidR="001E1427" w:rsidRPr="00FB2EE3">
        <w:rPr>
          <w:spacing w:val="0"/>
          <w:rtl/>
          <w:lang w:bidi="ar-SA"/>
        </w:rPr>
        <w:t xml:space="preserve"> نیز شخصی را به راست کردن صف‌ها گماشته بود. این، بیان‌گر توجه خاص پیامبر</w:t>
      </w:r>
      <w:r w:rsidR="001E1427" w:rsidRPr="00FB2EE3">
        <w:rPr>
          <w:spacing w:val="0"/>
          <w:lang w:bidi="ar-SA"/>
        </w:rPr>
        <w:sym w:font="AGA Arabesque" w:char="F072"/>
      </w:r>
      <w:r w:rsidR="001E1427" w:rsidRPr="00FB2EE3">
        <w:rPr>
          <w:spacing w:val="0"/>
          <w:rtl/>
          <w:lang w:bidi="ar-SA"/>
        </w:rPr>
        <w:t xml:space="preserve"> و خلفای راشدین</w:t>
      </w:r>
      <w:r w:rsidR="001E1427" w:rsidRPr="00FB2EE3">
        <w:rPr>
          <w:spacing w:val="0"/>
          <w:lang w:bidi="ar-SA"/>
        </w:rPr>
        <w:sym w:font="AGA Arabesque" w:char="F079"/>
      </w:r>
      <w:r w:rsidR="00834D17" w:rsidRPr="00FB2EE3">
        <w:rPr>
          <w:spacing w:val="0"/>
          <w:rtl/>
          <w:lang w:bidi="ar-SA"/>
        </w:rPr>
        <w:t xml:space="preserve"> به راست کردن صف‌هاست؛</w:t>
      </w:r>
      <w:r w:rsidR="001E1427" w:rsidRPr="00FB2EE3">
        <w:rPr>
          <w:spacing w:val="0"/>
          <w:rtl/>
          <w:lang w:bidi="ar-SA"/>
        </w:rPr>
        <w:t xml:space="preserve"> اما متأسفانه امروزه بسیاری از مردم، اهمیتی به راست کردن صف‌ها نمی‌دهند و گاه مشاهده می‌شود که صف‌ها، کج و نابرابرند. و اگر ابتدا صف را راست می‌کنند، در اثنای نماز و همین‌که یک رکعت می‌خوانند، صف‌ها کج می‌شود و در رکعت دوم، صف‌ها را راست نمی‌کنند و بر همان حالتی که </w:t>
      </w:r>
      <w:r w:rsidR="00834D17" w:rsidRPr="00FB2EE3">
        <w:rPr>
          <w:spacing w:val="0"/>
          <w:rtl/>
          <w:lang w:bidi="ar-SA"/>
        </w:rPr>
        <w:t>در اثر جابه‌جایی یا رکوع و سجده</w:t>
      </w:r>
      <w:r w:rsidR="001E1427" w:rsidRPr="00FB2EE3">
        <w:rPr>
          <w:spacing w:val="0"/>
          <w:rtl/>
          <w:lang w:bidi="ar-SA"/>
        </w:rPr>
        <w:t xml:space="preserve"> به‌وجود آمده، باقی می‌مانند. این، درست نیست؛ بلکه راست کردن صف‌ها، واجب است.</w:t>
      </w:r>
    </w:p>
    <w:p w:rsidR="00047F23" w:rsidRPr="00FB2EE3" w:rsidRDefault="00047F23" w:rsidP="00167AB1">
      <w:pPr>
        <w:rPr>
          <w:spacing w:val="0"/>
          <w:rtl/>
          <w:lang w:bidi="ar-SA"/>
        </w:rPr>
      </w:pPr>
      <w:r w:rsidRPr="00FB2EE3">
        <w:rPr>
          <w:spacing w:val="0"/>
          <w:rtl/>
          <w:lang w:bidi="ar-SA"/>
        </w:rPr>
        <w:t>در روایت دیگری آمده است که نعمان</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همواره صف‌های ما را مانند تیرها، راست و برابر می‌ساخت تا این‌که دریافت که ما، خود این کار را یاد گرفته‌ایم (و رعایت می‌کنیم). روزی برای اقامه‌ی نماز آمد و نزدیک بود تکبیر بگوید که چشمش به مردی افتاد که سینه‌اش جلوتر از صف بود. فرمود: «ای بندگان الله! صف‌هایتان را (هنگام نماز) راست کنید؛ وگرنه، الله چهره‌هایتان را مسخ می‌کند (یا در میان شما اختلاف و کینه می‌اندازد)». در این روایت به سبب یا انگیزه‌ی رسول‌الله</w:t>
      </w:r>
      <w:r w:rsidRPr="00FB2EE3">
        <w:rPr>
          <w:spacing w:val="0"/>
          <w:lang w:bidi="ar-SA"/>
        </w:rPr>
        <w:sym w:font="AGA Arabesque" w:char="F072"/>
      </w:r>
      <w:r w:rsidRPr="00FB2EE3">
        <w:rPr>
          <w:spacing w:val="0"/>
          <w:rtl/>
          <w:lang w:bidi="ar-SA"/>
        </w:rPr>
        <w:t xml:space="preserve"> اشاره شده است که فرمود: «صف‌هایتان را راست کنید»</w:t>
      </w:r>
      <w:r w:rsidR="00834D17" w:rsidRPr="00FB2EE3">
        <w:rPr>
          <w:spacing w:val="0"/>
          <w:rtl/>
          <w:lang w:bidi="ar-SA"/>
        </w:rPr>
        <w:t>؛</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در میان صف، مردی را</w:t>
      </w:r>
      <w:r w:rsidR="00834D17" w:rsidRPr="00FB2EE3">
        <w:rPr>
          <w:spacing w:val="0"/>
          <w:rtl/>
          <w:lang w:bidi="ar-SA"/>
        </w:rPr>
        <w:t xml:space="preserve"> دید که سینه‌اش جلوتر از دیگران قرار داشت؛</w:t>
      </w:r>
      <w:r w:rsidRPr="00FB2EE3">
        <w:rPr>
          <w:spacing w:val="0"/>
          <w:rtl/>
          <w:lang w:bidi="ar-SA"/>
        </w:rPr>
        <w:t xml:space="preserve"> لذا در‌می‌یابیم که پیامبر</w:t>
      </w:r>
      <w:r w:rsidRPr="00FB2EE3">
        <w:rPr>
          <w:spacing w:val="0"/>
          <w:lang w:bidi="ar-SA"/>
        </w:rPr>
        <w:sym w:font="AGA Arabesque" w:char="F072"/>
      </w:r>
      <w:r w:rsidRPr="00FB2EE3">
        <w:rPr>
          <w:spacing w:val="0"/>
          <w:rtl/>
          <w:lang w:bidi="ar-SA"/>
        </w:rPr>
        <w:t xml:space="preserve"> عادت داشته که صف‌ها را بررسی کند و نسبت به راست کردن صف‌ها تذکر دهد.</w:t>
      </w:r>
    </w:p>
    <w:p w:rsidR="008E375D" w:rsidRPr="00FB2EE3" w:rsidRDefault="008E375D" w:rsidP="00167AB1">
      <w:pPr>
        <w:rPr>
          <w:spacing w:val="0"/>
          <w:rtl/>
          <w:lang w:bidi="ar-SA"/>
        </w:rPr>
      </w:pPr>
      <w:r w:rsidRPr="00FB2EE3">
        <w:rPr>
          <w:spacing w:val="0"/>
          <w:rtl/>
          <w:lang w:bidi="ar-SA"/>
        </w:rPr>
        <w:t>بنابراین، ائ</w:t>
      </w:r>
      <w:r w:rsidR="00834D17" w:rsidRPr="00FB2EE3">
        <w:rPr>
          <w:spacing w:val="0"/>
          <w:rtl/>
          <w:lang w:bidi="ar-SA"/>
        </w:rPr>
        <w:t>مه‌ی مساجد و هم‌چنین نمازگزاران</w:t>
      </w:r>
      <w:r w:rsidRPr="00FB2EE3">
        <w:rPr>
          <w:spacing w:val="0"/>
          <w:rtl/>
          <w:lang w:bidi="ar-SA"/>
        </w:rPr>
        <w:t xml:space="preserve"> باید به این مسأله‌ی مهم، توجه ویژه‌ای داشته باشند.</w:t>
      </w:r>
    </w:p>
    <w:p w:rsidR="008E375D" w:rsidRPr="00FB2EE3" w:rsidRDefault="008E375D" w:rsidP="00A10177">
      <w:pPr>
        <w:ind w:firstLine="0"/>
        <w:jc w:val="center"/>
        <w:rPr>
          <w:spacing w:val="0"/>
          <w:rtl/>
          <w:lang w:bidi="ar-SA"/>
        </w:rPr>
      </w:pPr>
      <w:r w:rsidRPr="00FB2EE3">
        <w:rPr>
          <w:spacing w:val="0"/>
          <w:rtl/>
          <w:lang w:bidi="ar-SA"/>
        </w:rPr>
        <w:t>***</w:t>
      </w:r>
    </w:p>
    <w:p w:rsidR="008E375D" w:rsidRPr="00FB2EE3" w:rsidRDefault="008E375D" w:rsidP="00167AB1">
      <w:pPr>
        <w:pStyle w:val="a4"/>
        <w:rPr>
          <w:rFonts w:cs="B Badr"/>
          <w:rtl/>
          <w:lang w:bidi="ar-SA"/>
        </w:rPr>
      </w:pPr>
      <w:r w:rsidRPr="00FB2EE3">
        <w:rPr>
          <w:rtl/>
          <w:lang w:bidi="ar-SA"/>
        </w:rPr>
        <w:t>165</w:t>
      </w:r>
      <w:r w:rsidR="0081538A" w:rsidRPr="00FB2EE3">
        <w:rPr>
          <w:rtl/>
          <w:lang w:bidi="ar-SA"/>
        </w:rPr>
        <w:t>-</w:t>
      </w:r>
      <w:r w:rsidRPr="00FB2EE3">
        <w:rPr>
          <w:rtl/>
          <w:lang w:bidi="ar-SA"/>
        </w:rPr>
        <w:t xml:space="preserve"> السَّادِس: عن أَبِي موسى</w:t>
      </w:r>
      <w:r w:rsidRPr="00FB2EE3">
        <w:rPr>
          <w:b w:val="0"/>
          <w:bCs w:val="0"/>
          <w:rtl/>
          <w:lang w:bidi="ar-SA"/>
        </w:rPr>
        <w:sym w:font="AGA Arabesque" w:char="F074"/>
      </w:r>
      <w:r w:rsidRPr="00FB2EE3">
        <w:rPr>
          <w:rtl/>
          <w:lang w:bidi="ar-SA"/>
        </w:rPr>
        <w:t xml:space="preserve"> قال: احْتَرق بيْتٌ بالْمدِينَةِ عَلَى أَهلِهِ مِنَ اللَّيْل فَلَمَّا حُدِّث رسول </w:t>
      </w:r>
      <w:r w:rsidR="006B06BD">
        <w:rPr>
          <w:rtl/>
          <w:lang w:bidi="ar-SA"/>
        </w:rPr>
        <w:t>الله</w:t>
      </w:r>
      <w:r w:rsidRPr="00FB2EE3">
        <w:rPr>
          <w:b w:val="0"/>
          <w:bCs w:val="0"/>
          <w:rtl/>
          <w:lang w:bidi="ar-SA"/>
        </w:rPr>
        <w:sym w:font="AGA Arabesque" w:char="F072"/>
      </w:r>
      <w:r w:rsidRPr="00FB2EE3">
        <w:rPr>
          <w:rtl/>
          <w:lang w:bidi="ar-SA"/>
        </w:rPr>
        <w:t xml:space="preserve"> بِشَأْنِهمْ قال: «إِنَّ هَذِهِ النَّار عَدُوٌّ لكُم، فَإِذَا نِمْتُمْ فَأَطْفِئُوهَا عَنْكُمْ».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53"/>
      </w:r>
      <w:r w:rsidR="00FB2EE3" w:rsidRPr="00FB2EE3">
        <w:rPr>
          <w:rStyle w:val="FootnoteReference"/>
          <w:rFonts w:cs="B Lotus"/>
          <w:bCs w:val="0"/>
          <w:szCs w:val="28"/>
          <w:rtl/>
          <w:lang w:bidi="ar-SA"/>
        </w:rPr>
        <w:t>)</w:t>
      </w:r>
    </w:p>
    <w:p w:rsidR="008E375D" w:rsidRPr="00FB2EE3" w:rsidRDefault="0081538A" w:rsidP="00167AB1">
      <w:pPr>
        <w:rPr>
          <w:spacing w:val="0"/>
          <w:rtl/>
          <w:lang w:bidi="ar-SA"/>
        </w:rPr>
      </w:pPr>
      <w:r w:rsidRPr="00FB2EE3">
        <w:rPr>
          <w:b/>
          <w:bCs/>
          <w:spacing w:val="0"/>
          <w:rtl/>
          <w:lang w:bidi="ar-SA"/>
        </w:rPr>
        <w:t>ترجمه:</w:t>
      </w:r>
      <w:r w:rsidRPr="00FB2EE3">
        <w:rPr>
          <w:spacing w:val="0"/>
          <w:rtl/>
          <w:lang w:bidi="ar-SA"/>
        </w:rPr>
        <w:t xml:space="preserve"> </w:t>
      </w:r>
      <w:r w:rsidR="008E375D" w:rsidRPr="00FB2EE3">
        <w:rPr>
          <w:spacing w:val="0"/>
          <w:rtl/>
          <w:lang w:bidi="ar-SA"/>
        </w:rPr>
        <w:t>ابوموسی</w:t>
      </w:r>
      <w:r w:rsidR="008E375D" w:rsidRPr="00FB2EE3">
        <w:rPr>
          <w:spacing w:val="0"/>
          <w:lang w:bidi="ar-SA"/>
        </w:rPr>
        <w:sym w:font="AGA Arabesque" w:char="F074"/>
      </w:r>
      <w:r w:rsidR="008E375D" w:rsidRPr="00FB2EE3">
        <w:rPr>
          <w:spacing w:val="0"/>
          <w:rtl/>
          <w:lang w:bidi="ar-SA"/>
        </w:rPr>
        <w:t xml:space="preserve"> می‌گوید: شبی، خانه‌ای در مدینه با ساکنانش آتش گرفت. وقتی این خبر به پیامبر</w:t>
      </w:r>
      <w:r w:rsidR="008E375D" w:rsidRPr="00FB2EE3">
        <w:rPr>
          <w:spacing w:val="0"/>
          <w:lang w:bidi="ar-SA"/>
        </w:rPr>
        <w:sym w:font="AGA Arabesque" w:char="F072"/>
      </w:r>
      <w:r w:rsidR="008E375D" w:rsidRPr="00FB2EE3">
        <w:rPr>
          <w:spacing w:val="0"/>
          <w:rtl/>
          <w:lang w:bidi="ar-SA"/>
        </w:rPr>
        <w:t xml:space="preserve"> رسید، فرمود: «آتش، دشمن شماست؛ لذا وقتی خواستید بخوابید، آن را خاموش کنید».</w:t>
      </w:r>
    </w:p>
    <w:p w:rsidR="008E375D" w:rsidRPr="00FB2EE3" w:rsidRDefault="008E375D"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0A09D9" w:rsidRPr="00FB2EE3" w:rsidRDefault="008E375D" w:rsidP="00167AB1">
      <w:pPr>
        <w:rPr>
          <w:spacing w:val="0"/>
          <w:rtl/>
          <w:lang w:bidi="ar-SA"/>
        </w:rPr>
      </w:pPr>
      <w:r w:rsidRPr="00FB2EE3">
        <w:rPr>
          <w:spacing w:val="0"/>
          <w:rtl/>
          <w:lang w:bidi="ar-SA"/>
        </w:rPr>
        <w:t>مؤلف</w:t>
      </w:r>
      <w:r w:rsidR="00834D17" w:rsidRPr="00FB2EE3">
        <w:rPr>
          <w:rFonts w:cs="CTraditional Arabic"/>
          <w:spacing w:val="0"/>
          <w:rtl/>
          <w:lang w:bidi="ar-SA"/>
        </w:rPr>
        <w:t>/</w:t>
      </w:r>
      <w:r w:rsidR="00834D17" w:rsidRPr="00FB2EE3">
        <w:rPr>
          <w:spacing w:val="0"/>
          <w:rtl/>
          <w:lang w:bidi="ar-SA"/>
        </w:rPr>
        <w:t>، در باب پیروی از سنت و آداب آن</w:t>
      </w:r>
      <w:r w:rsidRPr="00FB2EE3">
        <w:rPr>
          <w:spacing w:val="0"/>
          <w:rtl/>
          <w:lang w:bidi="ar-SA"/>
        </w:rPr>
        <w:t xml:space="preserve"> به ماجرایی اشاره کرده که در دوران پیامبر</w:t>
      </w:r>
      <w:r w:rsidRPr="00FB2EE3">
        <w:rPr>
          <w:spacing w:val="0"/>
          <w:lang w:bidi="ar-SA"/>
        </w:rPr>
        <w:sym w:font="AGA Arabesque" w:char="F072"/>
      </w:r>
      <w:r w:rsidRPr="00FB2EE3">
        <w:rPr>
          <w:spacing w:val="0"/>
          <w:rtl/>
          <w:lang w:bidi="ar-SA"/>
        </w:rPr>
        <w:t xml:space="preserve"> اتفاق افتاد. در این روایت آمده است که یکی از شب‌ها، خانه</w:t>
      </w:r>
      <w:r w:rsidR="00834D17" w:rsidRPr="00FB2EE3">
        <w:rPr>
          <w:spacing w:val="0"/>
          <w:rtl/>
          <w:lang w:bidi="ar-SA"/>
        </w:rPr>
        <w:t>‌ای در مدینه با ساکنانش</w:t>
      </w:r>
      <w:r w:rsidR="003F49A3" w:rsidRPr="00FB2EE3">
        <w:rPr>
          <w:spacing w:val="0"/>
          <w:rtl/>
          <w:lang w:bidi="ar-SA"/>
        </w:rPr>
        <w:t xml:space="preserve"> آ</w:t>
      </w:r>
      <w:r w:rsidRPr="00FB2EE3">
        <w:rPr>
          <w:spacing w:val="0"/>
          <w:rtl/>
          <w:lang w:bidi="ar-SA"/>
        </w:rPr>
        <w:t>تش گرفت.</w:t>
      </w:r>
      <w:r w:rsidR="000A09D9" w:rsidRPr="00FB2EE3">
        <w:rPr>
          <w:spacing w:val="0"/>
          <w:rtl/>
          <w:lang w:bidi="ar-SA"/>
        </w:rPr>
        <w:t xml:space="preserve"> وقتی این خبر به پیامبر</w:t>
      </w:r>
      <w:r w:rsidR="000A09D9" w:rsidRPr="00FB2EE3">
        <w:rPr>
          <w:spacing w:val="0"/>
          <w:lang w:bidi="ar-SA"/>
        </w:rPr>
        <w:sym w:font="AGA Arabesque" w:char="F072"/>
      </w:r>
      <w:r w:rsidR="000A09D9" w:rsidRPr="00FB2EE3">
        <w:rPr>
          <w:spacing w:val="0"/>
          <w:rtl/>
          <w:lang w:bidi="ar-SA"/>
        </w:rPr>
        <w:t xml:space="preserve"> رسید، فرمود: «آتش، دشمن شماست؛ لذا وقتی خواستید بخوابید، آن را خاموش کنید».</w:t>
      </w:r>
    </w:p>
    <w:p w:rsidR="000A09D9" w:rsidRPr="00FB2EE3" w:rsidRDefault="000A09D9" w:rsidP="00167AB1">
      <w:pPr>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آتش را به عنوان نعمتی آفریده و بر ما منت نهاده و آن را در اختیار ما گذاشته است. </w:t>
      </w:r>
      <w:r w:rsidR="000232C0" w:rsidRPr="00FB2EE3">
        <w:rPr>
          <w:spacing w:val="0"/>
          <w:rtl/>
          <w:lang w:bidi="ar-SA"/>
        </w:rPr>
        <w:t>چنان‌که</w:t>
      </w:r>
      <w:r w:rsidRPr="00FB2EE3">
        <w:rPr>
          <w:spacing w:val="0"/>
          <w:rtl/>
          <w:lang w:bidi="ar-SA"/>
        </w:rPr>
        <w:t xml:space="preserve"> می‌فرماید:</w:t>
      </w:r>
    </w:p>
    <w:p w:rsidR="00A018FA" w:rsidRDefault="00716C25" w:rsidP="00716C25">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أَفَرَءَي</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لَّتِي</w:t>
      </w:r>
      <w:r w:rsidRPr="00FB2EE3">
        <w:rPr>
          <w:rFonts w:ascii="KFGQPC Uthmanic Script HAFS"/>
          <w:rtl/>
          <w:lang w:bidi="ar-SA"/>
        </w:rPr>
        <w:t xml:space="preserve"> </w:t>
      </w:r>
      <w:r w:rsidRPr="00FB2EE3">
        <w:rPr>
          <w:rFonts w:ascii="KFGQPC Uthmanic Script HAFS" w:hint="eastAsia"/>
          <w:rtl/>
          <w:lang w:bidi="ar-SA"/>
        </w:rPr>
        <w:t>تُورُونَ</w:t>
      </w:r>
      <w:r w:rsidRPr="00FB2EE3">
        <w:rPr>
          <w:rFonts w:ascii="KFGQPC Uthmanic Script HAFS"/>
          <w:rtl/>
          <w:lang w:bidi="ar-SA"/>
        </w:rPr>
        <w:t xml:space="preserve"> </w:t>
      </w:r>
      <w:r w:rsidRPr="00FB2EE3">
        <w:rPr>
          <w:rFonts w:ascii="KFGQPC Uthmanic Script HAFS" w:hint="cs"/>
          <w:rtl/>
          <w:lang w:bidi="ar-SA"/>
        </w:rPr>
        <w:t>٧١</w:t>
      </w:r>
      <w:r w:rsidRPr="00FB2EE3">
        <w:rPr>
          <w:rFonts w:ascii="KFGQPC Uthmanic Script HAFS"/>
          <w:rtl/>
          <w:lang w:bidi="ar-SA"/>
        </w:rPr>
        <w:t xml:space="preserve"> </w:t>
      </w:r>
      <w:r w:rsidRPr="00FB2EE3">
        <w:rPr>
          <w:rFonts w:ascii="KFGQPC Uthmanic Script HAFS" w:hint="eastAsia"/>
          <w:rtl/>
          <w:lang w:bidi="ar-SA"/>
        </w:rPr>
        <w:t>ءَأَنتُم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أَنشَأ</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شَجَرَتَهَا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نَح</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مُنشِ‍</w:t>
      </w:r>
      <w:r w:rsidRPr="00FB2EE3">
        <w:rPr>
          <w:rFonts w:ascii="KFGQPC Uthmanic Script HAFS" w:hint="cs"/>
          <w:rtl/>
          <w:lang w:bidi="ar-SA"/>
        </w:rPr>
        <w:t>ٔ</w:t>
      </w:r>
      <w:r w:rsidRPr="00FB2EE3">
        <w:rPr>
          <w:rFonts w:ascii="KFGQPC Uthmanic Script HAFS" w:hint="eastAsia"/>
          <w:rtl/>
          <w:lang w:bidi="ar-SA"/>
        </w:rPr>
        <w:t>ُونَ</w:t>
      </w:r>
      <w:r w:rsidRPr="00FB2EE3">
        <w:rPr>
          <w:rFonts w:ascii="KFGQPC Uthmanic Script HAFS"/>
          <w:rtl/>
          <w:lang w:bidi="ar-SA"/>
        </w:rPr>
        <w:t xml:space="preserve"> </w:t>
      </w:r>
      <w:r w:rsidRPr="00FB2EE3">
        <w:rPr>
          <w:rFonts w:ascii="KFGQPC Uthmanic Script HAFS" w:hint="cs"/>
          <w:rtl/>
          <w:lang w:bidi="ar-SA"/>
        </w:rPr>
        <w:t>٧٢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p>
    <w:p w:rsidR="000A09D9" w:rsidRPr="00FB2EE3" w:rsidRDefault="00716C25" w:rsidP="00716C25">
      <w:pPr>
        <w:pStyle w:val="a1"/>
        <w:rPr>
          <w:rFonts w:ascii="(normal text)" w:hAnsi="(normal text)"/>
          <w:rtl/>
          <w:lang w:bidi="ar-SA"/>
        </w:rPr>
      </w:pPr>
      <w:r w:rsidRPr="00FB2EE3">
        <w:rPr>
          <w:rStyle w:val="Char8"/>
          <w:rFonts w:hint="cs"/>
          <w:rtl/>
        </w:rPr>
        <w:tab/>
      </w:r>
      <w:r w:rsidRPr="00FB2EE3">
        <w:rPr>
          <w:rStyle w:val="Char8"/>
          <w:rtl/>
        </w:rPr>
        <w:t>[</w:t>
      </w:r>
      <w:r w:rsidRPr="00FB2EE3">
        <w:rPr>
          <w:rStyle w:val="Char8"/>
          <w:rFonts w:hint="eastAsia"/>
          <w:rtl/>
        </w:rPr>
        <w:t>الواقعة</w:t>
      </w:r>
      <w:r w:rsidRPr="00FB2EE3">
        <w:rPr>
          <w:rStyle w:val="Char8"/>
          <w:rtl/>
        </w:rPr>
        <w:t xml:space="preserve">: </w:t>
      </w:r>
      <w:r w:rsidRPr="00FB2EE3">
        <w:rPr>
          <w:rStyle w:val="Char8"/>
          <w:rFonts w:hint="cs"/>
          <w:rtl/>
        </w:rPr>
        <w:t>٧١</w:t>
      </w:r>
      <w:r w:rsidRPr="00FB2EE3">
        <w:rPr>
          <w:rStyle w:val="Char8"/>
          <w:rFonts w:hint="eastAsia"/>
          <w:rtl/>
        </w:rPr>
        <w:t>،</w:t>
      </w:r>
      <w:r w:rsidRPr="00FB2EE3">
        <w:rPr>
          <w:rStyle w:val="Char8"/>
          <w:rtl/>
        </w:rPr>
        <w:t xml:space="preserve">  </w:t>
      </w:r>
      <w:r w:rsidRPr="00FB2EE3">
        <w:rPr>
          <w:rStyle w:val="Char8"/>
          <w:rFonts w:hint="cs"/>
          <w:rtl/>
        </w:rPr>
        <w:t>٧٢</w:t>
      </w:r>
      <w:r w:rsidRPr="00FB2EE3">
        <w:rPr>
          <w:rStyle w:val="Char8"/>
          <w:rtl/>
        </w:rPr>
        <w:t>]</w:t>
      </w:r>
      <w:r w:rsidRPr="00FB2EE3">
        <w:rPr>
          <w:rFonts w:ascii="KFGQPC Uthman Taha Naskh" w:cs="KFGQPC Uthman Taha Naskh"/>
          <w:rtl/>
          <w:lang w:bidi="ar-SA"/>
        </w:rPr>
        <w:t xml:space="preserve">  </w:t>
      </w:r>
      <w:r w:rsidR="000A09D9" w:rsidRPr="00FB2EE3">
        <w:rPr>
          <w:rFonts w:ascii="(normal text)" w:hAnsi="(normal text)"/>
          <w:rtl/>
          <w:lang w:bidi="ar-SA"/>
        </w:rPr>
        <w:t xml:space="preserve"> </w:t>
      </w:r>
      <w:r w:rsidR="00B16F0B" w:rsidRPr="00FB2EE3">
        <w:rPr>
          <w:rFonts w:ascii="(normal text)" w:hAnsi="(normal text)"/>
          <w:rtl/>
          <w:lang w:bidi="ar-SA"/>
        </w:rPr>
        <w:tab/>
      </w:r>
    </w:p>
    <w:p w:rsidR="000A09D9" w:rsidRPr="00A018FA" w:rsidRDefault="000A09D9" w:rsidP="00167AB1">
      <w:pPr>
        <w:pStyle w:val="a2"/>
        <w:rPr>
          <w:spacing w:val="-4"/>
          <w:rtl/>
          <w:lang w:bidi="ar-SA"/>
        </w:rPr>
      </w:pPr>
      <w:r w:rsidRPr="00A018FA">
        <w:rPr>
          <w:spacing w:val="-4"/>
          <w:rtl/>
          <w:lang w:bidi="ar-SA"/>
        </w:rPr>
        <w:t>آیا به آتشی که روشن می‌کنید، توجه نموده‌اید؟ آیا شما آن ‌را پدید آورده‌اید یا ما پدیدآورنده‌ایم؟</w:t>
      </w:r>
    </w:p>
    <w:p w:rsidR="008E375D" w:rsidRPr="00FB2EE3" w:rsidRDefault="00CB1C10" w:rsidP="00167AB1">
      <w:pPr>
        <w:rPr>
          <w:spacing w:val="0"/>
          <w:rtl/>
          <w:lang w:bidi="ar-SA"/>
        </w:rPr>
      </w:pPr>
      <w:r w:rsidRPr="00FB2EE3">
        <w:rPr>
          <w:spacing w:val="0"/>
          <w:rtl/>
          <w:lang w:bidi="ar-SA"/>
        </w:rPr>
        <w:t>پاسخ</w:t>
      </w:r>
      <w:r w:rsidR="00834D17" w:rsidRPr="00FB2EE3">
        <w:rPr>
          <w:spacing w:val="0"/>
          <w:rtl/>
          <w:lang w:bidi="ar-SA"/>
        </w:rPr>
        <w:t>، روشن است؛ بی‌گمان پروردگارمان</w:t>
      </w:r>
      <w:r w:rsidRPr="00FB2EE3">
        <w:rPr>
          <w:spacing w:val="0"/>
          <w:rtl/>
          <w:lang w:bidi="ar-SA"/>
        </w:rPr>
        <w:t xml:space="preserve"> آن را پدید آورده است؛ همان‌طور که می‌فرماید:</w:t>
      </w:r>
    </w:p>
    <w:p w:rsidR="00CB1C10" w:rsidRPr="00FB2EE3" w:rsidRDefault="00716C25" w:rsidP="00716C25">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نَح</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جَعَل</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تَذ</w:t>
      </w:r>
      <w:r w:rsidRPr="00FB2EE3">
        <w:rPr>
          <w:rFonts w:ascii="KFGQPC Uthmanic Script HAFS" w:hint="cs"/>
          <w:rtl/>
          <w:lang w:bidi="ar-SA"/>
        </w:rPr>
        <w:t>ۡ</w:t>
      </w:r>
      <w:r w:rsidRPr="00FB2EE3">
        <w:rPr>
          <w:rFonts w:ascii="KFGQPC Uthmanic Script HAFS" w:hint="eastAsia"/>
          <w:rtl/>
          <w:lang w:bidi="ar-SA"/>
        </w:rPr>
        <w:t>كِرَة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وَمَتَ</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مُق</w:t>
      </w:r>
      <w:r w:rsidRPr="00FB2EE3">
        <w:rPr>
          <w:rFonts w:ascii="KFGQPC Uthmanic Script HAFS" w:hint="cs"/>
          <w:rtl/>
          <w:lang w:bidi="ar-SA"/>
        </w:rPr>
        <w:t>ۡ</w:t>
      </w:r>
      <w:r w:rsidRPr="00FB2EE3">
        <w:rPr>
          <w:rFonts w:ascii="KFGQPC Uthmanic Script HAFS" w:hint="eastAsia"/>
          <w:rtl/>
          <w:lang w:bidi="ar-SA"/>
        </w:rPr>
        <w:t>وِينَ</w:t>
      </w:r>
      <w:r w:rsidRPr="00FB2EE3">
        <w:rPr>
          <w:rFonts w:ascii="KFGQPC Uthmanic Script HAFS"/>
          <w:rtl/>
          <w:lang w:bidi="ar-SA"/>
        </w:rPr>
        <w:t xml:space="preserve"> </w:t>
      </w:r>
      <w:r w:rsidRPr="00FB2EE3">
        <w:rPr>
          <w:rFonts w:ascii="KFGQPC Uthmanic Script HAFS" w:hint="cs"/>
          <w:rtl/>
          <w:lang w:bidi="ar-SA"/>
        </w:rPr>
        <w:t>٧٣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الواقعة</w:t>
      </w:r>
      <w:r w:rsidRPr="00FB2EE3">
        <w:rPr>
          <w:rStyle w:val="Char8"/>
          <w:rtl/>
        </w:rPr>
        <w:t xml:space="preserve">: </w:t>
      </w:r>
      <w:r w:rsidRPr="00FB2EE3">
        <w:rPr>
          <w:rStyle w:val="Char8"/>
          <w:rFonts w:hint="cs"/>
          <w:rtl/>
        </w:rPr>
        <w:t>٧٣</w:t>
      </w:r>
      <w:r w:rsidRPr="00FB2EE3">
        <w:rPr>
          <w:rStyle w:val="Char8"/>
          <w:rtl/>
        </w:rPr>
        <w:t xml:space="preserve">]  </w:t>
      </w:r>
      <w:r w:rsidR="00B16F0B" w:rsidRPr="00FB2EE3">
        <w:rPr>
          <w:rStyle w:val="Char8"/>
          <w:rtl/>
        </w:rPr>
        <w:tab/>
      </w:r>
    </w:p>
    <w:p w:rsidR="00CB1C10" w:rsidRPr="00FB2EE3" w:rsidRDefault="00CB1C10" w:rsidP="00167AB1">
      <w:pPr>
        <w:pStyle w:val="a2"/>
        <w:rPr>
          <w:rtl/>
          <w:lang w:bidi="ar-SA"/>
        </w:rPr>
      </w:pPr>
      <w:r w:rsidRPr="00FB2EE3">
        <w:rPr>
          <w:rtl/>
          <w:lang w:bidi="ar-SA"/>
        </w:rPr>
        <w:t>ما، آن ‌را پند و بهره‌ای برای مسافران قرار داده‌ایم.</w:t>
      </w:r>
    </w:p>
    <w:p w:rsidR="008E375D" w:rsidRPr="00FB2EE3" w:rsidRDefault="00534C05" w:rsidP="00167AB1">
      <w:pPr>
        <w:rPr>
          <w:spacing w:val="0"/>
          <w:rtl/>
          <w:lang w:bidi="ar-SA"/>
        </w:rPr>
      </w:pPr>
      <w:r w:rsidRPr="00FB2EE3">
        <w:rPr>
          <w:spacing w:val="0"/>
          <w:rtl/>
          <w:lang w:bidi="ar-SA"/>
        </w:rPr>
        <w:t>یعنی الله</w:t>
      </w:r>
      <w:r w:rsidRPr="00FB2EE3">
        <w:rPr>
          <w:spacing w:val="0"/>
          <w:lang w:bidi="ar-SA"/>
        </w:rPr>
        <w:sym w:font="AGA Arabesque" w:char="F055"/>
      </w:r>
      <w:r w:rsidRPr="00FB2EE3">
        <w:rPr>
          <w:spacing w:val="0"/>
          <w:rtl/>
          <w:lang w:bidi="ar-SA"/>
        </w:rPr>
        <w:t xml:space="preserve"> آتش را در اختیار مسافران و دیگر کسانی قرار داده است که بدان نیاز دارند و می‌توانند از آن بهره گیرند و خود را در</w:t>
      </w:r>
      <w:r w:rsidR="00834D17" w:rsidRPr="00FB2EE3">
        <w:rPr>
          <w:spacing w:val="0"/>
          <w:rtl/>
          <w:lang w:bidi="ar-SA"/>
        </w:rPr>
        <w:t xml:space="preserve"> زمستان</w:t>
      </w:r>
      <w:r w:rsidRPr="00FB2EE3">
        <w:rPr>
          <w:spacing w:val="0"/>
          <w:rtl/>
          <w:lang w:bidi="ar-SA"/>
        </w:rPr>
        <w:t xml:space="preserve"> گرم کنند، غذا بپزند و آب‌ داغ تهیه نمایند و استفاده</w:t>
      </w:r>
      <w:r w:rsidR="000666E1" w:rsidRPr="00FB2EE3">
        <w:rPr>
          <w:spacing w:val="0"/>
          <w:rtl/>
          <w:lang w:bidi="ar-SA"/>
        </w:rPr>
        <w:t>‌های گونا</w:t>
      </w:r>
      <w:r w:rsidRPr="00FB2EE3">
        <w:rPr>
          <w:spacing w:val="0"/>
          <w:rtl/>
          <w:lang w:bidi="ar-SA"/>
        </w:rPr>
        <w:t>گونی از آن ببرند</w:t>
      </w:r>
      <w:r w:rsidR="00834D17" w:rsidRPr="00FB2EE3">
        <w:rPr>
          <w:spacing w:val="0"/>
          <w:rtl/>
          <w:lang w:bidi="ar-SA"/>
        </w:rPr>
        <w:t>؛</w:t>
      </w:r>
      <w:r w:rsidRPr="00FB2EE3">
        <w:rPr>
          <w:spacing w:val="0"/>
          <w:rtl/>
          <w:lang w:bidi="ar-SA"/>
        </w:rPr>
        <w:t xml:space="preserve"> </w:t>
      </w:r>
      <w:r w:rsidR="00496327" w:rsidRPr="00FB2EE3">
        <w:rPr>
          <w:spacing w:val="0"/>
          <w:rtl/>
          <w:lang w:bidi="ar-SA"/>
        </w:rPr>
        <w:t xml:space="preserve">اما آتش با همه‌ی فوایدی </w:t>
      </w:r>
      <w:r w:rsidR="00834D17" w:rsidRPr="00FB2EE3">
        <w:rPr>
          <w:spacing w:val="0"/>
          <w:rtl/>
          <w:lang w:bidi="ar-SA"/>
        </w:rPr>
        <w:t>که دارد، خطرناک است و اگر انسان</w:t>
      </w:r>
      <w:r w:rsidR="0000415C" w:rsidRPr="00FB2EE3">
        <w:rPr>
          <w:spacing w:val="0"/>
          <w:rtl/>
          <w:lang w:bidi="ar-SA"/>
        </w:rPr>
        <w:t xml:space="preserve"> نکات ایمنی را در استفاده از آن</w:t>
      </w:r>
      <w:r w:rsidR="00496327" w:rsidRPr="00FB2EE3">
        <w:rPr>
          <w:spacing w:val="0"/>
          <w:rtl/>
          <w:lang w:bidi="ar-SA"/>
        </w:rPr>
        <w:t xml:space="preserve"> رعایت نکند، چه بسا زیان‌بار خواهد بود. </w:t>
      </w:r>
      <w:r w:rsidR="000232C0" w:rsidRPr="00FB2EE3">
        <w:rPr>
          <w:spacing w:val="0"/>
          <w:rtl/>
          <w:lang w:bidi="ar-SA"/>
        </w:rPr>
        <w:t>چنان‌که</w:t>
      </w:r>
      <w:r w:rsidR="00496327" w:rsidRPr="00FB2EE3">
        <w:rPr>
          <w:spacing w:val="0"/>
          <w:rtl/>
          <w:lang w:bidi="ar-SA"/>
        </w:rPr>
        <w:t xml:space="preserve"> در این حدیث آمده است: «آتش، دشمن شماست».</w:t>
      </w:r>
      <w:r w:rsidR="00750ACF" w:rsidRPr="00FB2EE3">
        <w:rPr>
          <w:spacing w:val="0"/>
          <w:rtl/>
          <w:lang w:bidi="ar-SA"/>
        </w:rPr>
        <w:t xml:space="preserve"> لذا عدم استفاده‌ی درست از آتش یا روشن کردن آتش در نزدیکی مواد قابل اشتعال مانند بنزین و گاز، این نعمت را به دشمن انسان، تبدیل می‌کند.</w:t>
      </w:r>
    </w:p>
    <w:p w:rsidR="00750ACF" w:rsidRPr="00FB2EE3" w:rsidRDefault="00750ACF" w:rsidP="00167AB1">
      <w:pPr>
        <w:rPr>
          <w:spacing w:val="0"/>
          <w:rtl/>
          <w:lang w:bidi="ar-SA"/>
        </w:rPr>
      </w:pPr>
      <w:r w:rsidRPr="00FB2EE3">
        <w:rPr>
          <w:spacing w:val="0"/>
          <w:rtl/>
          <w:lang w:bidi="ar-SA"/>
        </w:rPr>
        <w:t>از این حدیث به اهمیت رعایت نکات ایمنی به‌ویژه در رابطه با کارهای خطرساز، پی می‌بریم. یکی از نکات ایمنی، این است که پیش از خوابیدن، (یا هنگام خروج از منزل) هیچ آتشی را روشن نگذاریم و از یاد نبریم که هر لحظه امکان بروز خطر وجود دارد؛ لذا نسبت به رعایت چنین نکاتی سهل‌انگاری ن</w:t>
      </w:r>
      <w:r w:rsidR="0041329C" w:rsidRPr="00FB2EE3">
        <w:rPr>
          <w:spacing w:val="0"/>
          <w:rtl/>
          <w:lang w:bidi="ar-SA"/>
        </w:rPr>
        <w:t>کنیم و خود را از خطرهای احتمالی</w:t>
      </w:r>
      <w:r w:rsidRPr="00FB2EE3">
        <w:rPr>
          <w:spacing w:val="0"/>
          <w:rtl/>
          <w:lang w:bidi="ar-SA"/>
        </w:rPr>
        <w:t xml:space="preserve"> در</w:t>
      </w:r>
      <w:r w:rsidR="00834D17" w:rsidRPr="00FB2EE3">
        <w:rPr>
          <w:spacing w:val="0"/>
          <w:rtl/>
          <w:lang w:bidi="ar-SA"/>
        </w:rPr>
        <w:t xml:space="preserve"> </w:t>
      </w:r>
      <w:r w:rsidRPr="00FB2EE3">
        <w:rPr>
          <w:spacing w:val="0"/>
          <w:rtl/>
          <w:lang w:bidi="ar-SA"/>
        </w:rPr>
        <w:t>امان ندانیم؛ زیرا گاه اتفاقاتی می‌افتد که انسان، فکرش را هم نمی‌کند.</w:t>
      </w:r>
    </w:p>
    <w:p w:rsidR="00750ACF" w:rsidRPr="00FB2EE3" w:rsidRDefault="00750ACF" w:rsidP="00F2055B">
      <w:pPr>
        <w:rPr>
          <w:spacing w:val="0"/>
          <w:rtl/>
          <w:lang w:bidi="ar-SA"/>
        </w:rPr>
      </w:pPr>
      <w:r w:rsidRPr="00FB2EE3">
        <w:rPr>
          <w:spacing w:val="0"/>
          <w:rtl/>
          <w:lang w:bidi="ar-SA"/>
        </w:rPr>
        <w:t>یکی از مواردی که باید بدان توجه</w:t>
      </w:r>
      <w:r w:rsidR="00F2055B" w:rsidRPr="00FB2EE3">
        <w:rPr>
          <w:rFonts w:hint="cs"/>
          <w:spacing w:val="0"/>
          <w:rtl/>
          <w:lang w:bidi="ar-SA"/>
        </w:rPr>
        <w:t xml:space="preserve"> داشته</w:t>
      </w:r>
      <w:r w:rsidRPr="00FB2EE3">
        <w:rPr>
          <w:spacing w:val="0"/>
          <w:rtl/>
          <w:lang w:bidi="ar-SA"/>
        </w:rPr>
        <w:t xml:space="preserve"> باشیم، رعایت نکات ا</w:t>
      </w:r>
      <w:r w:rsidR="00834D17" w:rsidRPr="00FB2EE3">
        <w:rPr>
          <w:spacing w:val="0"/>
          <w:rtl/>
          <w:lang w:bidi="ar-SA"/>
        </w:rPr>
        <w:t xml:space="preserve">یمنی در رابطه با سیلندرهای گاز </w:t>
      </w:r>
      <w:r w:rsidRPr="00FB2EE3">
        <w:rPr>
          <w:spacing w:val="0"/>
          <w:rtl/>
          <w:lang w:bidi="ar-SA"/>
        </w:rPr>
        <w:t>و نیز استفاده از گاز شهری</w:t>
      </w:r>
      <w:r w:rsidR="00834D17" w:rsidRPr="00FB2EE3">
        <w:rPr>
          <w:spacing w:val="0"/>
          <w:rtl/>
          <w:lang w:bidi="ar-SA"/>
        </w:rPr>
        <w:t>‌</w:t>
      </w:r>
      <w:r w:rsidRPr="00FB2EE3">
        <w:rPr>
          <w:spacing w:val="0"/>
          <w:rtl/>
          <w:lang w:bidi="ar-SA"/>
        </w:rPr>
        <w:t xml:space="preserve">ست و باید دقت نماییم که سیلندر و لوله‌های گاز </w:t>
      </w:r>
      <w:r w:rsidR="0074188A" w:rsidRPr="00FB2EE3">
        <w:rPr>
          <w:spacing w:val="0"/>
          <w:rtl/>
          <w:lang w:bidi="ar-SA"/>
        </w:rPr>
        <w:t>نقصی نداشته باشند تا از آتش‌سوزی، انفجار و خفگی و دیگر خطرهای احتمالی نشت گاز جلوگیری کنیم.</w:t>
      </w:r>
    </w:p>
    <w:p w:rsidR="0074188A" w:rsidRPr="00FB2EE3" w:rsidRDefault="0074188A" w:rsidP="00167AB1">
      <w:pPr>
        <w:rPr>
          <w:spacing w:val="0"/>
          <w:rtl/>
          <w:lang w:bidi="ar-SA"/>
        </w:rPr>
      </w:pPr>
      <w:r w:rsidRPr="00FB2EE3">
        <w:rPr>
          <w:spacing w:val="0"/>
          <w:rtl/>
          <w:lang w:bidi="ar-SA"/>
        </w:rPr>
        <w:t xml:space="preserve">رعایت نکات ایمنی در استفاده از انرژی برق نیز حایز اهمیت است و انسان باید برای سیم‌کشی و نصب وسایل برقی از کارشناسان این رشته کمک بگیرد تا </w:t>
      </w:r>
      <w:r w:rsidR="0030392A" w:rsidRPr="00FB2EE3">
        <w:rPr>
          <w:spacing w:val="0"/>
          <w:rtl/>
          <w:lang w:bidi="ar-SA"/>
        </w:rPr>
        <w:t>احتمال آتش‌سوزی به حداقل کاهش یابد.</w:t>
      </w:r>
    </w:p>
    <w:p w:rsidR="0030392A" w:rsidRPr="00FB2EE3" w:rsidRDefault="0030392A" w:rsidP="00167AB1">
      <w:pPr>
        <w:rPr>
          <w:spacing w:val="0"/>
          <w:rtl/>
          <w:lang w:bidi="ar-SA"/>
        </w:rPr>
      </w:pPr>
      <w:r w:rsidRPr="00FB2EE3">
        <w:rPr>
          <w:spacing w:val="0"/>
          <w:rtl/>
          <w:lang w:bidi="ar-SA"/>
        </w:rPr>
        <w:t>به هر حال رعایت نکات ایمنی در هر کاری ضروری</w:t>
      </w:r>
      <w:r w:rsidR="00834D17" w:rsidRPr="00FB2EE3">
        <w:rPr>
          <w:spacing w:val="0"/>
          <w:rtl/>
          <w:lang w:bidi="ar-SA"/>
        </w:rPr>
        <w:t>‌</w:t>
      </w:r>
      <w:r w:rsidRPr="00FB2EE3">
        <w:rPr>
          <w:spacing w:val="0"/>
          <w:rtl/>
          <w:lang w:bidi="ar-SA"/>
        </w:rPr>
        <w:t xml:space="preserve">ست. آتش دنیا و رعایت نکات ایمنی در رابطه با آن، این‌همه اهمیت دارد؛ لذا انسان باید توجه داشته باشد که خود را از آتش آخرت، نجات دهد و از </w:t>
      </w:r>
      <w:r w:rsidR="00837F85" w:rsidRPr="00FB2EE3">
        <w:rPr>
          <w:spacing w:val="0"/>
          <w:rtl/>
          <w:lang w:bidi="ar-SA"/>
        </w:rPr>
        <w:t xml:space="preserve">اسباب و زمینه‌ها یا </w:t>
      </w:r>
      <w:r w:rsidRPr="00FB2EE3">
        <w:rPr>
          <w:spacing w:val="0"/>
          <w:rtl/>
          <w:lang w:bidi="ar-SA"/>
        </w:rPr>
        <w:t xml:space="preserve">کارهایی که او را سزاوار دوزخ و عذاب آتش می‌گرداند، بپرهیزد. علما رحمهم‌الله گفته‌اند: </w:t>
      </w:r>
      <w:r w:rsidR="004838F3" w:rsidRPr="00FB2EE3">
        <w:rPr>
          <w:spacing w:val="0"/>
          <w:rtl/>
          <w:lang w:bidi="ar-SA"/>
        </w:rPr>
        <w:t>زمینه‌‌ یا انگیزه‌ی هر کاری، حکم همان کار را دارد؛ لذا قاعده‌ی «سد ذرایع» از این جهت دارای اهمیت است که باید زمینه‌ها یا راه‌هایی را که به گناه منجر می‌شود، مسدود کرد.</w:t>
      </w:r>
    </w:p>
    <w:p w:rsidR="004838F3" w:rsidRPr="00FB2EE3" w:rsidRDefault="004838F3" w:rsidP="00A10177">
      <w:pPr>
        <w:ind w:firstLine="0"/>
        <w:jc w:val="center"/>
        <w:rPr>
          <w:spacing w:val="0"/>
          <w:rtl/>
          <w:lang w:bidi="ar-SA"/>
        </w:rPr>
      </w:pPr>
      <w:r w:rsidRPr="00FB2EE3">
        <w:rPr>
          <w:spacing w:val="0"/>
          <w:rtl/>
          <w:lang w:bidi="ar-SA"/>
        </w:rPr>
        <w:t>***</w:t>
      </w:r>
    </w:p>
    <w:p w:rsidR="001D53B9" w:rsidRPr="00FB2EE3" w:rsidRDefault="006676D2" w:rsidP="00167AB1">
      <w:pPr>
        <w:pStyle w:val="a4"/>
        <w:rPr>
          <w:rtl/>
          <w:lang w:bidi="ar-SA"/>
        </w:rPr>
      </w:pPr>
      <w:r w:rsidRPr="00FB2EE3">
        <w:rPr>
          <w:rtl/>
          <w:lang w:bidi="ar-SA"/>
        </w:rPr>
        <w:t>166-</w:t>
      </w:r>
      <w:r w:rsidR="001D53B9" w:rsidRPr="00FB2EE3">
        <w:rPr>
          <w:rtl/>
          <w:lang w:bidi="ar-SA"/>
        </w:rPr>
        <w:t xml:space="preserve"> السَّابِع: عَنْهُ قال: قال رسول </w:t>
      </w:r>
      <w:r w:rsidR="006B06BD">
        <w:rPr>
          <w:rtl/>
          <w:lang w:bidi="ar-SA"/>
        </w:rPr>
        <w:t>الله</w:t>
      </w:r>
      <w:r w:rsidR="001D53B9" w:rsidRPr="00FB2EE3">
        <w:rPr>
          <w:b w:val="0"/>
          <w:bCs w:val="0"/>
          <w:rtl/>
          <w:lang w:bidi="ar-SA"/>
        </w:rPr>
        <w:sym w:font="AGA Arabesque" w:char="F072"/>
      </w:r>
      <w:r w:rsidR="001D53B9" w:rsidRPr="00FB2EE3">
        <w:rPr>
          <w:rtl/>
          <w:lang w:bidi="ar-SA"/>
        </w:rPr>
        <w:t xml:space="preserve">: «إِنَّ مَثَل مَا بعَثني </w:t>
      </w:r>
      <w:r w:rsidR="006B06BD">
        <w:rPr>
          <w:rtl/>
          <w:lang w:bidi="ar-SA"/>
        </w:rPr>
        <w:t>الله</w:t>
      </w:r>
      <w:r w:rsidR="001D53B9" w:rsidRPr="00FB2EE3">
        <w:rPr>
          <w:rtl/>
          <w:lang w:bidi="ar-SA"/>
        </w:rPr>
        <w:t xml:space="preserve"> بِهِ منَ الْهُدَى والْعلْمِ كَمَثَلَ غَيْثٍ أَصَاب أَرْضاً فكَانَتْ مِنهَا طَائِفَةٌ طَيِّبَةٌ، قبِلَتِ الْمَاءَ فأَنْبَتتِ الْكلأَ والْعُشْبَ الْكَثِير، وَكَانَ مِنْهَا أَجَادِبُ أَمسكَتِ الماء، فَنَفَعَ </w:t>
      </w:r>
      <w:r w:rsidR="006B06BD">
        <w:rPr>
          <w:rtl/>
          <w:lang w:bidi="ar-SA"/>
        </w:rPr>
        <w:t>الله</w:t>
      </w:r>
      <w:r w:rsidR="001D53B9" w:rsidRPr="00FB2EE3">
        <w:rPr>
          <w:rtl/>
          <w:lang w:bidi="ar-SA"/>
        </w:rPr>
        <w:t xml:space="preserve"> بها النَّاس فَشَربُوا مِنْهَا وسَقَوْا وَزَرَعَوا. وأَصَابَ طَائِفَةً أُخْرَى، إِنَّمَا هِيَ قِيعانٌ لا تُمْسِكُ ماءً وَلا تُنْبِتُ كَلأً فَذَلِكَ مَثَلُ مَنْ فَقُهَ فِي دِينَ </w:t>
      </w:r>
      <w:r w:rsidR="006B06BD">
        <w:rPr>
          <w:rtl/>
          <w:lang w:bidi="ar-SA"/>
        </w:rPr>
        <w:t>الله</w:t>
      </w:r>
      <w:r w:rsidR="001D53B9" w:rsidRPr="00FB2EE3">
        <w:rPr>
          <w:rtl/>
          <w:lang w:bidi="ar-SA"/>
        </w:rPr>
        <w:t xml:space="preserve">، وَنَفَعَه ما بعَثَنِي </w:t>
      </w:r>
      <w:r w:rsidR="006B06BD">
        <w:rPr>
          <w:rtl/>
          <w:lang w:bidi="ar-SA"/>
        </w:rPr>
        <w:t>الله</w:t>
      </w:r>
      <w:r w:rsidR="001D53B9" w:rsidRPr="00FB2EE3">
        <w:rPr>
          <w:rtl/>
          <w:lang w:bidi="ar-SA"/>
        </w:rPr>
        <w:t xml:space="preserve"> به، فَعَلِمَ وعَلَّمَ، وَمثلُ مَنْ لَمْ يَرْفَعْ بِذلِكَ رَأْساً ولَمْ يَقْبَلْ هُدَى </w:t>
      </w:r>
      <w:r w:rsidR="006B06BD">
        <w:rPr>
          <w:rtl/>
          <w:lang w:bidi="ar-SA"/>
        </w:rPr>
        <w:t>الله</w:t>
      </w:r>
      <w:r w:rsidR="001D53B9" w:rsidRPr="00FB2EE3">
        <w:rPr>
          <w:rtl/>
          <w:lang w:bidi="ar-SA"/>
        </w:rPr>
        <w:t xml:space="preserve"> الذي أُرْسِلْتُ بِهِ».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54"/>
      </w:r>
      <w:r w:rsidR="00FB2EE3" w:rsidRPr="00FB2EE3">
        <w:rPr>
          <w:rStyle w:val="FootnoteReference"/>
          <w:rFonts w:cs="B Lotus"/>
          <w:bCs w:val="0"/>
          <w:szCs w:val="28"/>
          <w:rtl/>
          <w:lang w:bidi="ar-SA"/>
        </w:rPr>
        <w:t>)</w:t>
      </w:r>
    </w:p>
    <w:p w:rsidR="006A4F0A" w:rsidRPr="00FB2EE3" w:rsidRDefault="006676D2" w:rsidP="00167AB1">
      <w:pPr>
        <w:rPr>
          <w:spacing w:val="0"/>
          <w:rtl/>
          <w:lang w:bidi="ar-SA"/>
        </w:rPr>
      </w:pPr>
      <w:r w:rsidRPr="00FB2EE3">
        <w:rPr>
          <w:rFonts w:eastAsia="MS Mincho"/>
          <w:b/>
          <w:bCs/>
          <w:spacing w:val="0"/>
          <w:rtl/>
          <w:lang w:bidi="ar-SA"/>
        </w:rPr>
        <w:t>ترجمه:</w:t>
      </w:r>
      <w:r w:rsidRPr="00FB2EE3">
        <w:rPr>
          <w:rFonts w:eastAsia="MS Mincho"/>
          <w:spacing w:val="0"/>
          <w:rtl/>
          <w:lang w:bidi="ar-SA"/>
        </w:rPr>
        <w:t xml:space="preserve"> </w:t>
      </w:r>
      <w:r w:rsidR="006A4F0A" w:rsidRPr="00FB2EE3">
        <w:rPr>
          <w:rFonts w:eastAsia="MS Mincho"/>
          <w:spacing w:val="0"/>
          <w:rtl/>
          <w:lang w:bidi="ar-SA"/>
        </w:rPr>
        <w:t>ابوموسی</w:t>
      </w:r>
      <w:r w:rsidR="006A4F0A" w:rsidRPr="00FB2EE3">
        <w:rPr>
          <w:rFonts w:eastAsia="MS Mincho"/>
          <w:spacing w:val="0"/>
          <w:lang w:bidi="ar-SA"/>
        </w:rPr>
        <w:sym w:font="AGA Arabesque" w:char="F074"/>
      </w:r>
      <w:r w:rsidR="006A4F0A" w:rsidRPr="00FB2EE3">
        <w:rPr>
          <w:rFonts w:eastAsia="MS Mincho"/>
          <w:spacing w:val="0"/>
          <w:rtl/>
          <w:lang w:bidi="ar-SA"/>
        </w:rPr>
        <w:t xml:space="preserve"> می‌گوید: رسول‌الله</w:t>
      </w:r>
      <w:r w:rsidR="006A4F0A" w:rsidRPr="00FB2EE3">
        <w:rPr>
          <w:rFonts w:eastAsia="MS Mincho"/>
          <w:spacing w:val="0"/>
          <w:lang w:bidi="ar-SA"/>
        </w:rPr>
        <w:sym w:font="AGA Arabesque" w:char="F072"/>
      </w:r>
      <w:r w:rsidR="006A4F0A" w:rsidRPr="00FB2EE3">
        <w:rPr>
          <w:rFonts w:eastAsia="MS Mincho"/>
          <w:spacing w:val="0"/>
          <w:rtl/>
          <w:lang w:bidi="ar-SA"/>
        </w:rPr>
        <w:t xml:space="preserve"> فرمود: «مثال </w:t>
      </w:r>
      <w:r w:rsidR="00596F12" w:rsidRPr="00FB2EE3">
        <w:rPr>
          <w:rFonts w:eastAsia="MS Mincho"/>
          <w:spacing w:val="0"/>
          <w:rtl/>
          <w:lang w:bidi="ar-SA"/>
        </w:rPr>
        <w:t>هدایت</w:t>
      </w:r>
      <w:r w:rsidR="006A4F0A" w:rsidRPr="00FB2EE3">
        <w:rPr>
          <w:rFonts w:eastAsia="MS Mincho"/>
          <w:spacing w:val="0"/>
          <w:rtl/>
          <w:lang w:bidi="ar-SA"/>
        </w:rPr>
        <w:t xml:space="preserve"> و دانشي كه الله مرا با آن مبعوث گردانيده،</w:t>
      </w:r>
      <w:r w:rsidR="00227699" w:rsidRPr="00FB2EE3">
        <w:rPr>
          <w:rFonts w:eastAsia="MS Mincho"/>
          <w:spacing w:val="0"/>
          <w:rtl/>
          <w:lang w:bidi="ar-SA"/>
        </w:rPr>
        <w:t xml:space="preserve"> مانند باراني‌</w:t>
      </w:r>
      <w:r w:rsidR="006A4F0A" w:rsidRPr="00FB2EE3">
        <w:rPr>
          <w:rFonts w:eastAsia="MS Mincho"/>
          <w:spacing w:val="0"/>
          <w:rtl/>
          <w:lang w:bidi="ar-SA"/>
        </w:rPr>
        <w:t xml:space="preserve">ست كه بر زمین مي‏بارد؛ زميني كه حاصل‌خیز باشد، آب </w:t>
      </w:r>
      <w:r w:rsidR="006C6FFF" w:rsidRPr="00FB2EE3">
        <w:rPr>
          <w:rFonts w:eastAsia="MS Mincho"/>
          <w:spacing w:val="0"/>
          <w:rtl/>
          <w:lang w:bidi="ar-SA"/>
        </w:rPr>
        <w:t xml:space="preserve">باران </w:t>
      </w:r>
      <w:r w:rsidR="006A4F0A" w:rsidRPr="00FB2EE3">
        <w:rPr>
          <w:rFonts w:eastAsia="MS Mincho"/>
          <w:spacing w:val="0"/>
          <w:rtl/>
          <w:lang w:bidi="ar-SA"/>
        </w:rPr>
        <w:t xml:space="preserve">را در خود جذب مي‏كند و در نتیجه در این زمین، </w:t>
      </w:r>
      <w:r w:rsidR="0064622C" w:rsidRPr="00FB2EE3">
        <w:rPr>
          <w:rFonts w:eastAsia="MS Mincho"/>
          <w:spacing w:val="0"/>
          <w:rtl/>
          <w:lang w:bidi="ar-SA"/>
        </w:rPr>
        <w:t>علف</w:t>
      </w:r>
      <w:r w:rsidR="006A4F0A" w:rsidRPr="00FB2EE3">
        <w:rPr>
          <w:rFonts w:eastAsia="MS Mincho"/>
          <w:spacing w:val="0"/>
          <w:rtl/>
          <w:lang w:bidi="ar-SA"/>
        </w:rPr>
        <w:t xml:space="preserve"> و گیاهان فراوانی مي‏رويد. و زميني كه سخت است، آب را بر روي خود نگه مي‏دارد و الله</w:t>
      </w:r>
      <w:r w:rsidR="00834D17" w:rsidRPr="00FB2EE3">
        <w:rPr>
          <w:rFonts w:eastAsia="MS Mincho"/>
          <w:spacing w:val="0"/>
          <w:rtl/>
          <w:lang w:bidi="ar-SA"/>
        </w:rPr>
        <w:t>،</w:t>
      </w:r>
      <w:r w:rsidR="006A4F0A" w:rsidRPr="00FB2EE3">
        <w:rPr>
          <w:rFonts w:eastAsia="MS Mincho"/>
          <w:spacing w:val="0"/>
          <w:rtl/>
          <w:lang w:bidi="ar-SA"/>
        </w:rPr>
        <w:t xml:space="preserve"> مردم را </w:t>
      </w:r>
      <w:r w:rsidR="006C6FFF" w:rsidRPr="00FB2EE3">
        <w:rPr>
          <w:rFonts w:eastAsia="MS Mincho"/>
          <w:spacing w:val="0"/>
          <w:rtl/>
          <w:lang w:bidi="ar-SA"/>
        </w:rPr>
        <w:t xml:space="preserve">از </w:t>
      </w:r>
      <w:r w:rsidR="00834D17" w:rsidRPr="00FB2EE3">
        <w:rPr>
          <w:rFonts w:eastAsia="MS Mincho"/>
          <w:spacing w:val="0"/>
          <w:rtl/>
          <w:lang w:bidi="ar-SA"/>
        </w:rPr>
        <w:t>این آب</w:t>
      </w:r>
      <w:r w:rsidR="006A4F0A" w:rsidRPr="00FB2EE3">
        <w:rPr>
          <w:rFonts w:eastAsia="MS Mincho"/>
          <w:spacing w:val="0"/>
          <w:rtl/>
          <w:lang w:bidi="ar-SA"/>
        </w:rPr>
        <w:t xml:space="preserve"> بهره‌مند می‌سازد؛ لذا م</w:t>
      </w:r>
      <w:r w:rsidR="003E45DF" w:rsidRPr="00FB2EE3">
        <w:rPr>
          <w:rFonts w:eastAsia="MS Mincho"/>
          <w:spacing w:val="0"/>
          <w:rtl/>
          <w:lang w:bidi="ar-SA"/>
        </w:rPr>
        <w:t>ردم از این آب می‌نوشند و با آن</w:t>
      </w:r>
      <w:r w:rsidR="006A4F0A" w:rsidRPr="00FB2EE3">
        <w:rPr>
          <w:rFonts w:eastAsia="MS Mincho"/>
          <w:spacing w:val="0"/>
          <w:rtl/>
          <w:lang w:bidi="ar-SA"/>
        </w:rPr>
        <w:t xml:space="preserve"> کشاورزی و آبیاری می‌کنند. </w:t>
      </w:r>
      <w:r w:rsidR="0064622C" w:rsidRPr="00FB2EE3">
        <w:rPr>
          <w:rFonts w:eastAsia="MS Mincho"/>
          <w:spacing w:val="0"/>
          <w:rtl/>
          <w:lang w:bidi="ar-SA"/>
        </w:rPr>
        <w:t xml:space="preserve">اما شوره‌زار و زمین خشک، بارانی را که در آن می‌بارد، </w:t>
      </w:r>
      <w:r w:rsidR="006A4F0A" w:rsidRPr="00FB2EE3">
        <w:rPr>
          <w:rFonts w:eastAsia="MS Mincho"/>
          <w:spacing w:val="0"/>
          <w:rtl/>
          <w:lang w:bidi="ar-SA"/>
        </w:rPr>
        <w:t xml:space="preserve">در خود نگه </w:t>
      </w:r>
      <w:r w:rsidR="0064622C" w:rsidRPr="00FB2EE3">
        <w:rPr>
          <w:rFonts w:eastAsia="MS Mincho"/>
          <w:spacing w:val="0"/>
          <w:rtl/>
          <w:lang w:bidi="ar-SA"/>
        </w:rPr>
        <w:t>ن</w:t>
      </w:r>
      <w:r w:rsidR="006A4F0A" w:rsidRPr="00FB2EE3">
        <w:rPr>
          <w:rFonts w:eastAsia="MS Mincho"/>
          <w:spacing w:val="0"/>
          <w:rtl/>
          <w:lang w:bidi="ar-SA"/>
        </w:rPr>
        <w:t>مي</w:t>
      </w:r>
      <w:r w:rsidR="0064622C" w:rsidRPr="00FB2EE3">
        <w:rPr>
          <w:rFonts w:eastAsia="MS Mincho"/>
          <w:spacing w:val="0"/>
          <w:rtl/>
          <w:lang w:bidi="ar-SA"/>
        </w:rPr>
        <w:t>‌</w:t>
      </w:r>
      <w:r w:rsidR="006A4F0A" w:rsidRPr="00FB2EE3">
        <w:rPr>
          <w:rFonts w:eastAsia="MS Mincho"/>
          <w:spacing w:val="0"/>
          <w:rtl/>
          <w:lang w:bidi="ar-SA"/>
        </w:rPr>
        <w:t xml:space="preserve">دارد و </w:t>
      </w:r>
      <w:r w:rsidR="0064622C" w:rsidRPr="00FB2EE3">
        <w:rPr>
          <w:rFonts w:eastAsia="MS Mincho"/>
          <w:spacing w:val="0"/>
          <w:rtl/>
          <w:lang w:bidi="ar-SA"/>
        </w:rPr>
        <w:t>هیچ گیاهی به‌بار نم</w:t>
      </w:r>
      <w:r w:rsidR="00BA777E" w:rsidRPr="00FB2EE3">
        <w:rPr>
          <w:rFonts w:eastAsia="MS Mincho"/>
          <w:spacing w:val="0"/>
          <w:rtl/>
          <w:lang w:bidi="ar-SA"/>
        </w:rPr>
        <w:t>ی‌آورد. زمین حاصل‌خیز، مثال کسی‌</w:t>
      </w:r>
      <w:r w:rsidR="002F499A" w:rsidRPr="00FB2EE3">
        <w:rPr>
          <w:rFonts w:eastAsia="MS Mincho"/>
          <w:spacing w:val="0"/>
          <w:rtl/>
          <w:lang w:bidi="ar-SA"/>
        </w:rPr>
        <w:t xml:space="preserve">ست </w:t>
      </w:r>
      <w:r w:rsidR="0064622C" w:rsidRPr="00FB2EE3">
        <w:rPr>
          <w:rFonts w:eastAsia="MS Mincho"/>
          <w:spacing w:val="0"/>
          <w:rtl/>
          <w:lang w:bidi="ar-SA"/>
        </w:rPr>
        <w:t>که از دانش و یبنش دینی برخوردار می‌شود</w:t>
      </w:r>
      <w:r w:rsidR="002F499A" w:rsidRPr="00FB2EE3">
        <w:rPr>
          <w:rFonts w:eastAsia="MS Mincho"/>
          <w:spacing w:val="0"/>
          <w:rtl/>
          <w:lang w:bidi="ar-SA"/>
        </w:rPr>
        <w:t xml:space="preserve"> و الله، او را از هدایت و دانشی که مرا با آن برانگیخته، بهره‌مند می‌سازد؛ لذا </w:t>
      </w:r>
      <w:r w:rsidR="006C6FFF" w:rsidRPr="00FB2EE3">
        <w:rPr>
          <w:rFonts w:eastAsia="MS Mincho"/>
          <w:spacing w:val="0"/>
          <w:rtl/>
          <w:lang w:bidi="ar-SA"/>
        </w:rPr>
        <w:t xml:space="preserve">این شخص، </w:t>
      </w:r>
      <w:r w:rsidR="00834D17" w:rsidRPr="00FB2EE3">
        <w:rPr>
          <w:rFonts w:eastAsia="MS Mincho"/>
          <w:spacing w:val="0"/>
          <w:rtl/>
          <w:lang w:bidi="ar-SA"/>
        </w:rPr>
        <w:t>خود</w:t>
      </w:r>
      <w:r w:rsidR="002F499A" w:rsidRPr="00FB2EE3">
        <w:rPr>
          <w:rFonts w:eastAsia="MS Mincho"/>
          <w:spacing w:val="0"/>
          <w:rtl/>
          <w:lang w:bidi="ar-SA"/>
        </w:rPr>
        <w:t xml:space="preserve"> دانش می‌آموزد و به دیگران نیز آموزش می‌دهد. اما</w:t>
      </w:r>
      <w:r w:rsidR="006A4F0A" w:rsidRPr="00FB2EE3">
        <w:rPr>
          <w:rFonts w:eastAsia="MS Mincho"/>
          <w:spacing w:val="0"/>
          <w:rtl/>
          <w:lang w:bidi="ar-SA"/>
        </w:rPr>
        <w:t xml:space="preserve"> زمين</w:t>
      </w:r>
      <w:r w:rsidR="002F499A" w:rsidRPr="00FB2EE3">
        <w:rPr>
          <w:rFonts w:eastAsia="MS Mincho"/>
          <w:spacing w:val="0"/>
          <w:rtl/>
          <w:lang w:bidi="ar-SA"/>
        </w:rPr>
        <w:t xml:space="preserve"> شوره‌زار</w:t>
      </w:r>
      <w:r w:rsidR="006A4F0A" w:rsidRPr="00FB2EE3">
        <w:rPr>
          <w:rFonts w:eastAsia="MS Mincho"/>
          <w:spacing w:val="0"/>
          <w:rtl/>
          <w:lang w:bidi="ar-SA"/>
        </w:rPr>
        <w:t>، مثال ك</w:t>
      </w:r>
      <w:r w:rsidR="00BA777E" w:rsidRPr="00FB2EE3">
        <w:rPr>
          <w:rFonts w:eastAsia="MS Mincho"/>
          <w:spacing w:val="0"/>
          <w:rtl/>
          <w:lang w:bidi="ar-SA"/>
        </w:rPr>
        <w:t>سي‌</w:t>
      </w:r>
      <w:r w:rsidR="006A4F0A" w:rsidRPr="00FB2EE3">
        <w:rPr>
          <w:rFonts w:eastAsia="MS Mincho"/>
          <w:spacing w:val="0"/>
          <w:rtl/>
          <w:lang w:bidi="ar-SA"/>
        </w:rPr>
        <w:t xml:space="preserve">ست كه به احكام </w:t>
      </w:r>
      <w:r w:rsidR="002F499A" w:rsidRPr="00FB2EE3">
        <w:rPr>
          <w:rFonts w:eastAsia="MS Mincho"/>
          <w:spacing w:val="0"/>
          <w:rtl/>
          <w:lang w:bidi="ar-SA"/>
        </w:rPr>
        <w:t xml:space="preserve">و علوم دینی </w:t>
      </w:r>
      <w:r w:rsidR="006A4F0A" w:rsidRPr="00FB2EE3">
        <w:rPr>
          <w:rFonts w:eastAsia="MS Mincho"/>
          <w:spacing w:val="0"/>
          <w:rtl/>
          <w:lang w:bidi="ar-SA"/>
        </w:rPr>
        <w:t xml:space="preserve">توجهي </w:t>
      </w:r>
      <w:r w:rsidR="002F499A" w:rsidRPr="00FB2EE3">
        <w:rPr>
          <w:rFonts w:eastAsia="MS Mincho"/>
          <w:spacing w:val="0"/>
          <w:rtl/>
          <w:lang w:bidi="ar-SA"/>
        </w:rPr>
        <w:t xml:space="preserve">نمی‌کند و </w:t>
      </w:r>
      <w:r w:rsidR="006A4F0A" w:rsidRPr="00FB2EE3">
        <w:rPr>
          <w:rFonts w:eastAsia="MS Mincho"/>
          <w:spacing w:val="0"/>
          <w:rtl/>
          <w:lang w:bidi="ar-SA"/>
        </w:rPr>
        <w:t xml:space="preserve">رهنمودهايي را كه </w:t>
      </w:r>
      <w:r w:rsidR="002F499A" w:rsidRPr="00FB2EE3">
        <w:rPr>
          <w:rFonts w:eastAsia="MS Mincho"/>
          <w:spacing w:val="0"/>
          <w:rtl/>
          <w:lang w:bidi="ar-SA"/>
        </w:rPr>
        <w:t>از سوی الله آورده‌ام، نمی‌پذیرد».</w:t>
      </w:r>
    </w:p>
    <w:p w:rsidR="001E1427" w:rsidRPr="00FB2EE3" w:rsidRDefault="006C6FFF"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6C6FFF" w:rsidRPr="00FB2EE3" w:rsidRDefault="006C6FFF" w:rsidP="00167AB1">
      <w:pPr>
        <w:rPr>
          <w:rFonts w:eastAsia="MS Mincho"/>
          <w:spacing w:val="0"/>
          <w:rtl/>
          <w:lang w:bidi="ar-SA"/>
        </w:rPr>
      </w:pPr>
      <w:r w:rsidRPr="00FB2EE3">
        <w:rPr>
          <w:spacing w:val="0"/>
          <w:rtl/>
          <w:lang w:bidi="ar-SA"/>
        </w:rPr>
        <w:t>مؤلف</w:t>
      </w:r>
      <w:r w:rsidR="00834D17" w:rsidRPr="00FB2EE3">
        <w:rPr>
          <w:rFonts w:cs="CTraditional Arabic"/>
          <w:spacing w:val="0"/>
          <w:rtl/>
          <w:lang w:bidi="ar-SA"/>
        </w:rPr>
        <w:t>/</w:t>
      </w:r>
      <w:r w:rsidRPr="00FB2EE3">
        <w:rPr>
          <w:spacing w:val="0"/>
          <w:rtl/>
          <w:lang w:bidi="ar-SA"/>
        </w:rPr>
        <w:t>، حدیثی از ابوموسی اشعری</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با ذکر مثال فرموده است: </w:t>
      </w:r>
      <w:r w:rsidRPr="00FB2EE3">
        <w:rPr>
          <w:rFonts w:eastAsia="MS Mincho"/>
          <w:spacing w:val="0"/>
          <w:rtl/>
          <w:lang w:bidi="ar-SA"/>
        </w:rPr>
        <w:t>«مثال علم و دانشي كه الله مرا با آن مبعوث گردانيده، مانند بارا</w:t>
      </w:r>
      <w:r w:rsidR="003E45DF" w:rsidRPr="00FB2EE3">
        <w:rPr>
          <w:rFonts w:eastAsia="MS Mincho"/>
          <w:spacing w:val="0"/>
          <w:rtl/>
          <w:lang w:bidi="ar-SA"/>
        </w:rPr>
        <w:t>ني‌</w:t>
      </w:r>
      <w:r w:rsidRPr="00FB2EE3">
        <w:rPr>
          <w:rFonts w:eastAsia="MS Mincho"/>
          <w:spacing w:val="0"/>
          <w:rtl/>
          <w:lang w:bidi="ar-SA"/>
        </w:rPr>
        <w:t xml:space="preserve">ست كه بر زمین مي‏بارد». این باران به سه نوع زمین می‌رسد: </w:t>
      </w:r>
      <w:r w:rsidR="005D4E9F" w:rsidRPr="00FB2EE3">
        <w:rPr>
          <w:rFonts w:eastAsia="MS Mincho"/>
          <w:spacing w:val="0"/>
          <w:rtl/>
          <w:lang w:bidi="ar-SA"/>
        </w:rPr>
        <w:t xml:space="preserve">نخست: </w:t>
      </w:r>
      <w:r w:rsidRPr="00FB2EE3">
        <w:rPr>
          <w:rFonts w:eastAsia="MS Mincho"/>
          <w:spacing w:val="0"/>
          <w:rtl/>
          <w:lang w:bidi="ar-SA"/>
        </w:rPr>
        <w:t>زمین حاصل‌خیز که</w:t>
      </w:r>
      <w:r w:rsidR="00834D17" w:rsidRPr="00FB2EE3">
        <w:rPr>
          <w:rFonts w:eastAsia="MS Mincho"/>
          <w:spacing w:val="0"/>
          <w:rtl/>
          <w:lang w:bidi="ar-SA"/>
        </w:rPr>
        <w:t xml:space="preserve"> آب باران را جذب می‌کند و در آن</w:t>
      </w:r>
      <w:r w:rsidRPr="00FB2EE3">
        <w:rPr>
          <w:rFonts w:eastAsia="MS Mincho"/>
          <w:spacing w:val="0"/>
          <w:rtl/>
          <w:lang w:bidi="ar-SA"/>
        </w:rPr>
        <w:t xml:space="preserve"> علف و گیاهان فراوانی می‌روید؛ دوم: زمین سخت که آب را بر روی خود نگه می‌دارد و مردم از این آب برای آشامیدن و کشاورزی و آبیاری، استفاده می‌کنند</w:t>
      </w:r>
      <w:r w:rsidR="00834D17" w:rsidRPr="00FB2EE3">
        <w:rPr>
          <w:rFonts w:eastAsia="MS Mincho"/>
          <w:spacing w:val="0"/>
          <w:rtl/>
          <w:lang w:bidi="ar-SA"/>
        </w:rPr>
        <w:t>؛</w:t>
      </w:r>
      <w:r w:rsidRPr="00FB2EE3">
        <w:rPr>
          <w:rFonts w:eastAsia="MS Mincho"/>
          <w:spacing w:val="0"/>
          <w:rtl/>
          <w:lang w:bidi="ar-SA"/>
        </w:rPr>
        <w:t xml:space="preserve"> </w:t>
      </w:r>
      <w:r w:rsidR="00596F12" w:rsidRPr="00FB2EE3">
        <w:rPr>
          <w:rFonts w:eastAsia="MS Mincho"/>
          <w:spacing w:val="0"/>
          <w:rtl/>
          <w:lang w:bidi="ar-SA"/>
        </w:rPr>
        <w:t>اما</w:t>
      </w:r>
      <w:r w:rsidR="003E45DF" w:rsidRPr="00FB2EE3">
        <w:rPr>
          <w:rFonts w:eastAsia="MS Mincho"/>
          <w:spacing w:val="0"/>
          <w:rtl/>
          <w:lang w:bidi="ar-SA"/>
        </w:rPr>
        <w:t xml:space="preserve"> زمین سوم، شوره‌زاری‌</w:t>
      </w:r>
      <w:r w:rsidR="00596F12" w:rsidRPr="00FB2EE3">
        <w:rPr>
          <w:rFonts w:eastAsia="MS Mincho"/>
          <w:spacing w:val="0"/>
          <w:rtl/>
          <w:lang w:bidi="ar-SA"/>
        </w:rPr>
        <w:t>ست که نه آب را در خود نگه می‌دارد و نه گیاهی در آن می‌روید. مردم نیز در رابطه با هدایت و دانشی که الله</w:t>
      </w:r>
      <w:r w:rsidR="00596F12" w:rsidRPr="00FB2EE3">
        <w:rPr>
          <w:rFonts w:eastAsia="MS Mincho"/>
          <w:spacing w:val="0"/>
          <w:lang w:bidi="ar-SA"/>
        </w:rPr>
        <w:sym w:font="AGA Arabesque" w:char="F055"/>
      </w:r>
      <w:r w:rsidR="00596F12" w:rsidRPr="00FB2EE3">
        <w:rPr>
          <w:rFonts w:eastAsia="MS Mincho"/>
          <w:spacing w:val="0"/>
          <w:rtl/>
          <w:lang w:bidi="ar-SA"/>
        </w:rPr>
        <w:t xml:space="preserve"> پیامبر</w:t>
      </w:r>
      <w:r w:rsidR="00596F12" w:rsidRPr="00FB2EE3">
        <w:rPr>
          <w:rFonts w:eastAsia="MS Mincho"/>
          <w:spacing w:val="0"/>
          <w:lang w:bidi="ar-SA"/>
        </w:rPr>
        <w:sym w:font="AGA Arabesque" w:char="F072"/>
      </w:r>
      <w:r w:rsidR="00596F12" w:rsidRPr="00FB2EE3">
        <w:rPr>
          <w:rFonts w:eastAsia="MS Mincho"/>
          <w:spacing w:val="0"/>
          <w:rtl/>
          <w:lang w:bidi="ar-SA"/>
        </w:rPr>
        <w:t xml:space="preserve"> را با آن، برانگیخته است، سه دسته‌اند: برخی از آن‌ها به فراگیری علوم دینی می‌پرداز</w:t>
      </w:r>
      <w:r w:rsidR="005D4E9F" w:rsidRPr="00FB2EE3">
        <w:rPr>
          <w:rFonts w:eastAsia="MS Mincho"/>
          <w:spacing w:val="0"/>
          <w:rtl/>
          <w:lang w:bidi="ar-SA"/>
        </w:rPr>
        <w:t>ن</w:t>
      </w:r>
      <w:r w:rsidR="00596F12" w:rsidRPr="00FB2EE3">
        <w:rPr>
          <w:rFonts w:eastAsia="MS Mincho"/>
          <w:spacing w:val="0"/>
          <w:rtl/>
          <w:lang w:bidi="ar-SA"/>
        </w:rPr>
        <w:t>د و فقیه و عالم می‌شوند و این علم را به دیگران نیز آموزش می‌دهند. این‌ها، همانند زمین پاک و حاصل‌خیزی هستند که مردم و دام‌هایشان، از گیاهان و چراگاه‌های چنین زمینی بهره‌مند می‌شوند.</w:t>
      </w:r>
    </w:p>
    <w:p w:rsidR="00596F12" w:rsidRPr="00FB2EE3" w:rsidRDefault="00F2055B" w:rsidP="00167AB1">
      <w:pPr>
        <w:rPr>
          <w:rFonts w:eastAsia="MS Mincho"/>
          <w:spacing w:val="0"/>
          <w:rtl/>
          <w:lang w:bidi="ar-SA"/>
        </w:rPr>
      </w:pPr>
      <w:r w:rsidRPr="00FB2EE3">
        <w:rPr>
          <w:rFonts w:eastAsia="MS Mincho"/>
          <w:spacing w:val="0"/>
          <w:rtl/>
          <w:lang w:bidi="ar-SA"/>
        </w:rPr>
        <w:t>دسته‌ی دوم، حاملان هدایت ال</w:t>
      </w:r>
      <w:r w:rsidR="00596F12" w:rsidRPr="00FB2EE3">
        <w:rPr>
          <w:rFonts w:eastAsia="MS Mincho"/>
          <w:spacing w:val="0"/>
          <w:rtl/>
          <w:lang w:bidi="ar-SA"/>
        </w:rPr>
        <w:t>هی هستند؛ یعنی راویان علم و حدیث که فقیه نیستند. این‌ها، مانند زمینی هستند که آب را در خود نگه می‌دارد و مردم از این آب برای آشامیدن و کشاورزی و</w:t>
      </w:r>
      <w:r w:rsidR="00834D17" w:rsidRPr="00FB2EE3">
        <w:rPr>
          <w:rFonts w:eastAsia="MS Mincho"/>
          <w:spacing w:val="0"/>
          <w:rtl/>
          <w:lang w:bidi="ar-SA"/>
        </w:rPr>
        <w:t xml:space="preserve"> </w:t>
      </w:r>
      <w:r w:rsidR="00596F12" w:rsidRPr="00FB2EE3">
        <w:rPr>
          <w:rFonts w:eastAsia="MS Mincho"/>
          <w:spacing w:val="0"/>
          <w:rtl/>
          <w:lang w:bidi="ar-SA"/>
        </w:rPr>
        <w:t>آبیاری استفاده می‌کنند</w:t>
      </w:r>
      <w:r w:rsidR="00834D17" w:rsidRPr="00FB2EE3">
        <w:rPr>
          <w:rFonts w:eastAsia="MS Mincho"/>
          <w:spacing w:val="0"/>
          <w:rtl/>
          <w:lang w:bidi="ar-SA"/>
        </w:rPr>
        <w:t>؛ اما گیاهی در این زمین</w:t>
      </w:r>
      <w:r w:rsidR="00596F12" w:rsidRPr="00FB2EE3">
        <w:rPr>
          <w:rFonts w:eastAsia="MS Mincho"/>
          <w:spacing w:val="0"/>
          <w:rtl/>
          <w:lang w:bidi="ar-SA"/>
        </w:rPr>
        <w:t xml:space="preserve"> نمی‌روید؛ این زمین، مثال آن دسته از راویانی</w:t>
      </w:r>
      <w:r w:rsidR="00834D17" w:rsidRPr="00FB2EE3">
        <w:rPr>
          <w:rFonts w:eastAsia="MS Mincho"/>
          <w:spacing w:val="0"/>
          <w:rtl/>
          <w:lang w:bidi="ar-SA"/>
        </w:rPr>
        <w:t>‌ست که به روایت حدیث</w:t>
      </w:r>
      <w:r w:rsidR="00596F12" w:rsidRPr="00FB2EE3">
        <w:rPr>
          <w:rFonts w:eastAsia="MS Mincho"/>
          <w:spacing w:val="0"/>
          <w:rtl/>
          <w:lang w:bidi="ar-SA"/>
        </w:rPr>
        <w:t xml:space="preserve"> بسنده می‌کنند.</w:t>
      </w:r>
    </w:p>
    <w:p w:rsidR="00596F12" w:rsidRPr="00FB2EE3" w:rsidRDefault="00C97A2D" w:rsidP="00167AB1">
      <w:pPr>
        <w:rPr>
          <w:rFonts w:eastAsia="MS Mincho"/>
          <w:spacing w:val="0"/>
          <w:rtl/>
          <w:lang w:bidi="ar-SA"/>
        </w:rPr>
      </w:pPr>
      <w:r w:rsidRPr="00FB2EE3">
        <w:rPr>
          <w:rFonts w:eastAsia="MS Mincho"/>
          <w:spacing w:val="0"/>
          <w:rtl/>
          <w:lang w:bidi="ar-SA"/>
        </w:rPr>
        <w:t>و دسته‌ی سوم، کسان</w:t>
      </w:r>
      <w:r w:rsidR="00834D17" w:rsidRPr="00FB2EE3">
        <w:rPr>
          <w:rFonts w:eastAsia="MS Mincho"/>
          <w:spacing w:val="0"/>
          <w:rtl/>
          <w:lang w:bidi="ar-SA"/>
        </w:rPr>
        <w:t>ی هستند که از هدایت و دانش دینی روی‌گردان</w:t>
      </w:r>
      <w:r w:rsidRPr="00FB2EE3">
        <w:rPr>
          <w:rFonts w:eastAsia="MS Mincho"/>
          <w:spacing w:val="0"/>
          <w:rtl/>
          <w:lang w:bidi="ar-SA"/>
        </w:rPr>
        <w:t>ند و از این‌رو نه خود، از رهنمودها و دانشی که پیامبر</w:t>
      </w:r>
      <w:r w:rsidRPr="00FB2EE3">
        <w:rPr>
          <w:rFonts w:eastAsia="MS Mincho"/>
          <w:spacing w:val="0"/>
          <w:lang w:bidi="ar-SA"/>
        </w:rPr>
        <w:sym w:font="AGA Arabesque" w:char="F072"/>
      </w:r>
      <w:r w:rsidRPr="00FB2EE3">
        <w:rPr>
          <w:rFonts w:eastAsia="MS Mincho"/>
          <w:spacing w:val="0"/>
          <w:rtl/>
          <w:lang w:bidi="ar-SA"/>
        </w:rPr>
        <w:t xml:space="preserve"> آورده است، بهره می‌برند و نه به دیگران فایده می‌رسانند. </w:t>
      </w:r>
      <w:r w:rsidR="00160E60" w:rsidRPr="00FB2EE3">
        <w:rPr>
          <w:rFonts w:eastAsia="MS Mincho"/>
          <w:spacing w:val="0"/>
          <w:rtl/>
          <w:lang w:bidi="ar-SA"/>
        </w:rPr>
        <w:t>این‌ها همانند زمین شوره‌زاری هستند که نه آب را در خود نگه می‌دارد و نه گیاهی می‌رویاند.</w:t>
      </w:r>
      <w:r w:rsidR="00FB2EE3" w:rsidRPr="00FB2EE3">
        <w:rPr>
          <w:rStyle w:val="FootnoteReference"/>
          <w:rFonts w:eastAsia="MS Mincho" w:cs="B Lotus"/>
          <w:spacing w:val="0"/>
          <w:szCs w:val="28"/>
          <w:rtl/>
          <w:lang w:bidi="ar-SA"/>
        </w:rPr>
        <w:t>(</w:t>
      </w:r>
      <w:r w:rsidR="00FB2EE3" w:rsidRPr="00FB2EE3">
        <w:rPr>
          <w:rStyle w:val="FootnoteReference"/>
          <w:rFonts w:eastAsia="MS Mincho" w:cs="B Lotus"/>
          <w:spacing w:val="0"/>
          <w:szCs w:val="28"/>
          <w:rtl/>
          <w:lang w:bidi="ar-SA"/>
        </w:rPr>
        <w:footnoteReference w:id="155"/>
      </w:r>
      <w:r w:rsidR="00FB2EE3" w:rsidRPr="00FB2EE3">
        <w:rPr>
          <w:rStyle w:val="FootnoteReference"/>
          <w:rFonts w:eastAsia="MS Mincho" w:cs="B Lotus"/>
          <w:spacing w:val="0"/>
          <w:szCs w:val="28"/>
          <w:rtl/>
          <w:lang w:bidi="ar-SA"/>
        </w:rPr>
        <w:t>)</w:t>
      </w:r>
    </w:p>
    <w:p w:rsidR="000B7D1E" w:rsidRPr="00FB2EE3" w:rsidRDefault="002F2C0B" w:rsidP="00167AB1">
      <w:pPr>
        <w:rPr>
          <w:spacing w:val="0"/>
          <w:rtl/>
          <w:lang w:bidi="ar-SA"/>
        </w:rPr>
      </w:pPr>
      <w:r w:rsidRPr="00FB2EE3">
        <w:rPr>
          <w:spacing w:val="0"/>
          <w:rtl/>
          <w:lang w:bidi="ar-SA"/>
        </w:rPr>
        <w:t>این حدیث بیان‌گر این است که آن دسته از کسانی که در دین الله، فقیه شو</w:t>
      </w:r>
      <w:r w:rsidR="003E45DF" w:rsidRPr="00FB2EE3">
        <w:rPr>
          <w:spacing w:val="0"/>
          <w:rtl/>
          <w:lang w:bidi="ar-SA"/>
        </w:rPr>
        <w:t>ن</w:t>
      </w:r>
      <w:r w:rsidRPr="00FB2EE3">
        <w:rPr>
          <w:spacing w:val="0"/>
          <w:rtl/>
          <w:lang w:bidi="ar-SA"/>
        </w:rPr>
        <w:t>د و سنت رسول‌الله</w:t>
      </w:r>
      <w:r w:rsidRPr="00FB2EE3">
        <w:rPr>
          <w:spacing w:val="0"/>
          <w:lang w:bidi="ar-SA"/>
        </w:rPr>
        <w:sym w:font="AGA Arabesque" w:char="F072"/>
      </w:r>
      <w:r w:rsidRPr="00FB2EE3">
        <w:rPr>
          <w:spacing w:val="0"/>
          <w:rtl/>
          <w:lang w:bidi="ar-SA"/>
        </w:rPr>
        <w:t xml:space="preserve"> را فرا</w:t>
      </w:r>
      <w:r w:rsidR="00834D17" w:rsidRPr="00FB2EE3">
        <w:rPr>
          <w:spacing w:val="0"/>
          <w:rtl/>
          <w:lang w:bidi="ar-SA"/>
        </w:rPr>
        <w:t xml:space="preserve"> </w:t>
      </w:r>
      <w:r w:rsidRPr="00FB2EE3">
        <w:rPr>
          <w:spacing w:val="0"/>
          <w:rtl/>
          <w:lang w:bidi="ar-SA"/>
        </w:rPr>
        <w:t>بگیرند، بهترین گروه به‌شمار می‌روند؛ زیرا به کسب علم و دانش پرداخته‌اند تا به دیگران نفع برسانند. پس از این‌ها، کسانی قرار می‌گیرند که به کسب علم و دانش می‌پردازند، اما به تفقه و پژوهش در معانی و مفاهیم روایت‌ها نمی‌پردازند؛ یعنی به روایت حدیث بسنده می‌کنند. این‌ها در رتبه‌ی دوم قرار دارند و سومین دسته، کسانی هستند که هیچ خیری در آن‌ها نیست؛ افرادی که دانش و هدایتی که پیامبر</w:t>
      </w:r>
      <w:r w:rsidRPr="00FB2EE3">
        <w:rPr>
          <w:spacing w:val="0"/>
          <w:lang w:bidi="ar-SA"/>
        </w:rPr>
        <w:sym w:font="AGA Arabesque" w:char="F072"/>
      </w:r>
      <w:r w:rsidRPr="00FB2EE3">
        <w:rPr>
          <w:spacing w:val="0"/>
          <w:rtl/>
          <w:lang w:bidi="ar-SA"/>
        </w:rPr>
        <w:t xml:space="preserve"> آورده است، به آن</w:t>
      </w:r>
      <w:r w:rsidR="00834D17" w:rsidRPr="00FB2EE3">
        <w:rPr>
          <w:spacing w:val="0"/>
          <w:rtl/>
          <w:lang w:bidi="ar-SA"/>
        </w:rPr>
        <w:t>‌</w:t>
      </w:r>
      <w:r w:rsidRPr="00FB2EE3">
        <w:rPr>
          <w:spacing w:val="0"/>
          <w:rtl/>
          <w:lang w:bidi="ar-SA"/>
        </w:rPr>
        <w:t>ها می‌رسد، اما هیچ اهمیتی به آن نمی‌دهند و از آن روی می‌گردانند و مانند زمین شوره‌زاری هستند که آب را در خود فرو</w:t>
      </w:r>
      <w:r w:rsidR="00B7542A" w:rsidRPr="00FB2EE3">
        <w:rPr>
          <w:spacing w:val="0"/>
          <w:rtl/>
          <w:lang w:bidi="ar-SA"/>
        </w:rPr>
        <w:t xml:space="preserve"> </w:t>
      </w:r>
      <w:r w:rsidRPr="00FB2EE3">
        <w:rPr>
          <w:spacing w:val="0"/>
          <w:rtl/>
          <w:lang w:bidi="ar-SA"/>
        </w:rPr>
        <w:t xml:space="preserve">می‌برد و هیچ گیاهی برای </w:t>
      </w:r>
      <w:r w:rsidR="00834D17" w:rsidRPr="00FB2EE3">
        <w:rPr>
          <w:spacing w:val="0"/>
          <w:rtl/>
          <w:lang w:bidi="ar-SA"/>
        </w:rPr>
        <w:t>مردم</w:t>
      </w:r>
      <w:r w:rsidRPr="00FB2EE3">
        <w:rPr>
          <w:spacing w:val="0"/>
          <w:rtl/>
          <w:lang w:bidi="ar-SA"/>
        </w:rPr>
        <w:t xml:space="preserve"> نمی‌رویاند و هیچ آبی هم روی</w:t>
      </w:r>
      <w:r w:rsidR="00B7542A" w:rsidRPr="00FB2EE3">
        <w:rPr>
          <w:spacing w:val="0"/>
          <w:rtl/>
          <w:lang w:bidi="ar-SA"/>
        </w:rPr>
        <w:t xml:space="preserve"> خود نگه نمی‌دارد تا مردم از آن</w:t>
      </w:r>
      <w:r w:rsidRPr="00FB2EE3">
        <w:rPr>
          <w:spacing w:val="0"/>
          <w:rtl/>
          <w:lang w:bidi="ar-SA"/>
        </w:rPr>
        <w:t xml:space="preserve"> استفاده کنند.</w:t>
      </w:r>
    </w:p>
    <w:p w:rsidR="002F2C0B" w:rsidRPr="00FB2EE3" w:rsidRDefault="002F2C0B" w:rsidP="00167AB1">
      <w:pPr>
        <w:rPr>
          <w:spacing w:val="0"/>
          <w:rtl/>
          <w:lang w:bidi="ar-SA"/>
        </w:rPr>
      </w:pPr>
      <w:r w:rsidRPr="00FB2EE3">
        <w:rPr>
          <w:spacing w:val="0"/>
          <w:rtl/>
          <w:lang w:bidi="ar-SA"/>
        </w:rPr>
        <w:t>این حدیث، بیان‌گر شیوه‌ی آموزشی بسیار خوب پیامبر</w:t>
      </w:r>
      <w:r w:rsidRPr="00FB2EE3">
        <w:rPr>
          <w:spacing w:val="0"/>
          <w:lang w:bidi="ar-SA"/>
        </w:rPr>
        <w:sym w:font="AGA Arabesque" w:char="F072"/>
      </w:r>
      <w:r w:rsidRPr="00FB2EE3">
        <w:rPr>
          <w:spacing w:val="0"/>
          <w:rtl/>
          <w:lang w:bidi="ar-SA"/>
        </w:rPr>
        <w:t xml:space="preserve"> است که در آموزش مسایل، </w:t>
      </w:r>
      <w:r w:rsidR="00B7542A" w:rsidRPr="00FB2EE3">
        <w:rPr>
          <w:spacing w:val="0"/>
          <w:rtl/>
          <w:lang w:bidi="ar-SA"/>
        </w:rPr>
        <w:t>نمونه‌ها و مثال‌هایی ذکر می‌کرد؛</w:t>
      </w:r>
      <w:r w:rsidRPr="00FB2EE3">
        <w:rPr>
          <w:spacing w:val="0"/>
          <w:rtl/>
          <w:lang w:bidi="ar-SA"/>
        </w:rPr>
        <w:t xml:space="preserve"> زیرا ذکر مثال‌های عینی، درک معانی و مفاهیم را برای انسان آسان‌تر می‌کند و تجربه نیز این را ثابت کرده است؛ زیرا بسیاری از مردم، زمانی یک مسأله یا موضوع را درک می‌کنند که مثال‌هایی عینی برای آن‌ها بیان می‌شود. الله متعال می‌فرماید:</w:t>
      </w:r>
    </w:p>
    <w:p w:rsidR="00504F8F" w:rsidRPr="00FB2EE3" w:rsidRDefault="00716C25" w:rsidP="00716C2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وَتِل</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ثَ</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نَض</w:t>
      </w:r>
      <w:r w:rsidRPr="00FB2EE3">
        <w:rPr>
          <w:rFonts w:ascii="KFGQPC Uthmanic Script HAFS" w:hint="cs"/>
          <w:rtl/>
          <w:lang w:bidi="ar-SA"/>
        </w:rPr>
        <w:t>ۡ</w:t>
      </w:r>
      <w:r w:rsidRPr="00FB2EE3">
        <w:rPr>
          <w:rFonts w:ascii="KFGQPC Uthmanic Script HAFS" w:hint="eastAsia"/>
          <w:rtl/>
          <w:lang w:bidi="ar-SA"/>
        </w:rPr>
        <w:t>رِبُهَا</w:t>
      </w:r>
      <w:r w:rsidRPr="00FB2EE3">
        <w:rPr>
          <w:rFonts w:ascii="KFGQPC Uthmanic Script HAFS"/>
          <w:rtl/>
          <w:lang w:bidi="ar-SA"/>
        </w:rPr>
        <w:t xml:space="preserve"> </w:t>
      </w:r>
      <w:r w:rsidRPr="00FB2EE3">
        <w:rPr>
          <w:rFonts w:ascii="KFGQPC Uthmanic Script HAFS" w:hint="eastAsia"/>
          <w:rtl/>
          <w:lang w:bidi="ar-SA"/>
        </w:rPr>
        <w:t>لِلنَّاسِ</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قِلُهَا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لِمُونَ</w:t>
      </w:r>
      <w:r w:rsidRPr="00FB2EE3">
        <w:rPr>
          <w:rFonts w:ascii="KFGQPC Uthmanic Script HAFS"/>
          <w:rtl/>
          <w:lang w:bidi="ar-SA"/>
        </w:rPr>
        <w:t xml:space="preserve"> </w:t>
      </w:r>
      <w:r w:rsidRPr="00FB2EE3">
        <w:rPr>
          <w:rFonts w:ascii="KFGQPC Uthmanic Script HAFS" w:hint="cs"/>
          <w:rtl/>
          <w:lang w:bidi="ar-SA"/>
        </w:rPr>
        <w:t>٤٣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العنكبوت</w:t>
      </w:r>
      <w:r w:rsidRPr="00FB2EE3">
        <w:rPr>
          <w:rStyle w:val="Char8"/>
          <w:rtl/>
        </w:rPr>
        <w:t xml:space="preserve">: </w:t>
      </w:r>
      <w:r w:rsidRPr="00FB2EE3">
        <w:rPr>
          <w:rStyle w:val="Char8"/>
          <w:rFonts w:hint="cs"/>
          <w:rtl/>
        </w:rPr>
        <w:t>٤٣</w:t>
      </w:r>
      <w:r w:rsidRPr="00FB2EE3">
        <w:rPr>
          <w:rStyle w:val="Char8"/>
          <w:rtl/>
        </w:rPr>
        <w:t>]</w:t>
      </w:r>
      <w:r w:rsidRPr="00FB2EE3">
        <w:rPr>
          <w:rFonts w:ascii="KFGQPC Uthman Taha Naskh" w:cs="KFGQPC Uthman Taha Naskh"/>
          <w:rtl/>
          <w:lang w:bidi="ar-SA"/>
        </w:rPr>
        <w:t xml:space="preserve">  </w:t>
      </w:r>
      <w:r w:rsidR="00B16F0B" w:rsidRPr="00FB2EE3">
        <w:rPr>
          <w:rtl/>
          <w:lang w:bidi="ar-SA"/>
        </w:rPr>
        <w:tab/>
      </w:r>
    </w:p>
    <w:p w:rsidR="002F2C0B" w:rsidRPr="00FB2EE3" w:rsidRDefault="00504F8F" w:rsidP="00167AB1">
      <w:pPr>
        <w:pStyle w:val="a2"/>
        <w:rPr>
          <w:rtl/>
          <w:lang w:bidi="ar-SA"/>
        </w:rPr>
      </w:pPr>
      <w:r w:rsidRPr="00FB2EE3">
        <w:rPr>
          <w:rtl/>
          <w:lang w:bidi="ar-SA"/>
        </w:rPr>
        <w:t>و این مثال‌ها را برای مردم بیان می‌کنیم و تنها عالمان و دانشمندان، آن را درمی‌یابند.</w:t>
      </w:r>
    </w:p>
    <w:p w:rsidR="002A0D46" w:rsidRPr="00FB2EE3" w:rsidRDefault="00504F8F" w:rsidP="00167AB1">
      <w:pPr>
        <w:rPr>
          <w:spacing w:val="0"/>
          <w:rtl/>
          <w:lang w:bidi="ar-SA"/>
        </w:rPr>
      </w:pPr>
      <w:r w:rsidRPr="00FB2EE3">
        <w:rPr>
          <w:spacing w:val="0"/>
          <w:rtl/>
          <w:lang w:bidi="ar-SA"/>
        </w:rPr>
        <w:t>هم‌چنین می‌فرماید:</w:t>
      </w:r>
    </w:p>
    <w:p w:rsidR="002F2C0B" w:rsidRPr="00FB2EE3" w:rsidRDefault="00716C25" w:rsidP="00716C25">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وَلَقَد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ضَرَب</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لِلنَّاسِ</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ذَا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قُر</w:t>
      </w:r>
      <w:r w:rsidRPr="00FB2EE3">
        <w:rPr>
          <w:rFonts w:ascii="KFGQPC Uthmanic Script HAFS" w:hint="cs"/>
          <w:rtl/>
          <w:lang w:bidi="ar-SA"/>
        </w:rPr>
        <w:t>ۡ</w:t>
      </w:r>
      <w:r w:rsidRPr="00FB2EE3">
        <w:rPr>
          <w:rFonts w:ascii="KFGQPC Uthmanic Script HAFS" w:hint="eastAsia"/>
          <w:rtl/>
          <w:lang w:bidi="ar-SA"/>
        </w:rPr>
        <w:t>ءَانِ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كُلِّ</w:t>
      </w:r>
      <w:r w:rsidRPr="00FB2EE3">
        <w:rPr>
          <w:rFonts w:ascii="KFGQPC Uthmanic Script HAFS"/>
          <w:rtl/>
          <w:lang w:bidi="ar-SA"/>
        </w:rPr>
        <w:t xml:space="preserve"> </w:t>
      </w:r>
      <w:r w:rsidRPr="00FB2EE3">
        <w:rPr>
          <w:rFonts w:ascii="KFGQPC Uthmanic Script HAFS" w:hint="eastAsia"/>
          <w:rtl/>
          <w:lang w:bidi="ar-SA"/>
        </w:rPr>
        <w:t>مَثَل</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الروم</w:t>
      </w:r>
      <w:r w:rsidRPr="00FB2EE3">
        <w:rPr>
          <w:rStyle w:val="Char8"/>
          <w:rtl/>
        </w:rPr>
        <w:t xml:space="preserve">: </w:t>
      </w:r>
      <w:r w:rsidRPr="00FB2EE3">
        <w:rPr>
          <w:rStyle w:val="Char8"/>
          <w:rFonts w:hint="cs"/>
          <w:rtl/>
        </w:rPr>
        <w:t>٥٨</w:t>
      </w:r>
      <w:r w:rsidRPr="00FB2EE3">
        <w:rPr>
          <w:rStyle w:val="Char8"/>
          <w:rtl/>
        </w:rPr>
        <w:t xml:space="preserve">]  </w:t>
      </w:r>
    </w:p>
    <w:p w:rsidR="00504F8F" w:rsidRPr="00FB2EE3" w:rsidRDefault="00504F8F" w:rsidP="00167AB1">
      <w:pPr>
        <w:pStyle w:val="a2"/>
        <w:rPr>
          <w:rFonts w:ascii="(normal text)" w:hAnsi="(normal text)"/>
          <w:rtl/>
          <w:lang w:bidi="ar-SA"/>
        </w:rPr>
      </w:pPr>
      <w:r w:rsidRPr="00FB2EE3">
        <w:rPr>
          <w:rtl/>
          <w:lang w:bidi="ar-SA"/>
        </w:rPr>
        <w:t>و به‌راستی در این قرآن، برای مردم هرگونه مثالی بیان کرده‌ایم.</w:t>
      </w:r>
    </w:p>
    <w:p w:rsidR="00504F8F" w:rsidRPr="00FB2EE3" w:rsidRDefault="00504F8F" w:rsidP="00167AB1">
      <w:pPr>
        <w:rPr>
          <w:spacing w:val="0"/>
          <w:rtl/>
          <w:lang w:bidi="ar-SA"/>
        </w:rPr>
      </w:pPr>
      <w:r w:rsidRPr="00FB2EE3">
        <w:rPr>
          <w:spacing w:val="0"/>
          <w:rtl/>
          <w:lang w:bidi="ar-SA"/>
        </w:rPr>
        <w:t>لذا ذکر مثال، یکی از شیوه‌های آموزشی بسیار خوب و مفید به‌شمار می‌رود.</w:t>
      </w:r>
    </w:p>
    <w:p w:rsidR="00504F8F" w:rsidRPr="00FB2EE3" w:rsidRDefault="00504F8F" w:rsidP="00A10177">
      <w:pPr>
        <w:ind w:firstLine="0"/>
        <w:jc w:val="center"/>
        <w:rPr>
          <w:spacing w:val="0"/>
          <w:rtl/>
          <w:lang w:bidi="ar-SA"/>
        </w:rPr>
      </w:pPr>
      <w:r w:rsidRPr="00FB2EE3">
        <w:rPr>
          <w:spacing w:val="0"/>
          <w:rtl/>
          <w:lang w:bidi="ar-SA"/>
        </w:rPr>
        <w:t>***</w:t>
      </w:r>
    </w:p>
    <w:p w:rsidR="00504F8F" w:rsidRPr="00FB2EE3" w:rsidRDefault="00834D17" w:rsidP="00167AB1">
      <w:pPr>
        <w:pStyle w:val="a4"/>
        <w:rPr>
          <w:rFonts w:cs="B Badr"/>
          <w:rtl/>
          <w:lang w:bidi="ar-SA"/>
        </w:rPr>
      </w:pPr>
      <w:r w:rsidRPr="00FB2EE3">
        <w:rPr>
          <w:rtl/>
          <w:lang w:bidi="ar-SA"/>
        </w:rPr>
        <w:t>167-</w:t>
      </w:r>
      <w:r w:rsidR="00504F8F" w:rsidRPr="00FB2EE3">
        <w:rPr>
          <w:rtl/>
          <w:lang w:bidi="ar-SA"/>
        </w:rPr>
        <w:t xml:space="preserve"> الثَّامِن: عن جابرٍ</w:t>
      </w:r>
      <w:r w:rsidR="00504F8F" w:rsidRPr="00FB2EE3">
        <w:rPr>
          <w:b w:val="0"/>
          <w:bCs w:val="0"/>
          <w:rtl/>
          <w:lang w:bidi="ar-SA"/>
        </w:rPr>
        <w:sym w:font="AGA Arabesque" w:char="F074"/>
      </w:r>
      <w:r w:rsidR="00504F8F" w:rsidRPr="00FB2EE3">
        <w:rPr>
          <w:rtl/>
          <w:lang w:bidi="ar-SA"/>
        </w:rPr>
        <w:t xml:space="preserve"> قال: قال رسول </w:t>
      </w:r>
      <w:r w:rsidR="006B06BD">
        <w:rPr>
          <w:rtl/>
          <w:lang w:bidi="ar-SA"/>
        </w:rPr>
        <w:t>الله</w:t>
      </w:r>
      <w:r w:rsidR="00504F8F" w:rsidRPr="00FB2EE3">
        <w:rPr>
          <w:b w:val="0"/>
          <w:bCs w:val="0"/>
          <w:rtl/>
          <w:lang w:bidi="ar-SA"/>
        </w:rPr>
        <w:sym w:font="AGA Arabesque" w:char="F072"/>
      </w:r>
      <w:r w:rsidR="00504F8F" w:rsidRPr="00FB2EE3">
        <w:rPr>
          <w:rtl/>
          <w:lang w:bidi="ar-SA"/>
        </w:rPr>
        <w:t>: «مثَلِي ومثَلُكُمْ كَمَثَل رجُلٍ أَوْقَدَ نَاراً فَجَعَلَ الْجَنَادِبُ وَالْفَراشُ يَقَعْنَ فيهَا وهُوَ يذُبُّهُنَّ عَنهَا وأَنَا آخذٌ بحُجَزِكُمْ عَنِ النَّار، وأَنْتُمْ تَفَلَّتُونَ منْ يَدِي».</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56"/>
      </w:r>
      <w:r w:rsidR="00FB2EE3" w:rsidRPr="00FB2EE3">
        <w:rPr>
          <w:rStyle w:val="FootnoteReference"/>
          <w:rFonts w:cs="B Lotus"/>
          <w:bCs w:val="0"/>
          <w:szCs w:val="28"/>
          <w:rtl/>
          <w:lang w:bidi="ar-SA"/>
        </w:rPr>
        <w:t>)</w:t>
      </w:r>
      <w:r w:rsidR="00504F8F" w:rsidRPr="00FB2EE3">
        <w:rPr>
          <w:rtl/>
          <w:lang w:bidi="ar-SA"/>
        </w:rPr>
        <w:t xml:space="preserve"> [روایت مسلم]</w:t>
      </w:r>
    </w:p>
    <w:p w:rsidR="00504F8F" w:rsidRPr="00FB2EE3" w:rsidRDefault="00834D17" w:rsidP="00167AB1">
      <w:pPr>
        <w:rPr>
          <w:spacing w:val="0"/>
          <w:rtl/>
          <w:lang w:bidi="ar-SA"/>
        </w:rPr>
      </w:pPr>
      <w:r w:rsidRPr="00FB2EE3">
        <w:rPr>
          <w:b/>
          <w:bCs/>
          <w:spacing w:val="0"/>
          <w:rtl/>
          <w:lang w:bidi="ar-SA"/>
        </w:rPr>
        <w:t>ترجمه:</w:t>
      </w:r>
      <w:r w:rsidRPr="00FB2EE3">
        <w:rPr>
          <w:spacing w:val="0"/>
          <w:rtl/>
          <w:lang w:bidi="ar-SA"/>
        </w:rPr>
        <w:t xml:space="preserve"> </w:t>
      </w:r>
      <w:r w:rsidR="00504F8F" w:rsidRPr="00FB2EE3">
        <w:rPr>
          <w:spacing w:val="0"/>
          <w:rtl/>
          <w:lang w:bidi="ar-SA"/>
        </w:rPr>
        <w:t>جابر</w:t>
      </w:r>
      <w:r w:rsidR="00504F8F" w:rsidRPr="00FB2EE3">
        <w:rPr>
          <w:spacing w:val="0"/>
          <w:lang w:bidi="ar-SA"/>
        </w:rPr>
        <w:sym w:font="AGA Arabesque" w:char="F074"/>
      </w:r>
      <w:r w:rsidR="00504F8F" w:rsidRPr="00FB2EE3">
        <w:rPr>
          <w:spacing w:val="0"/>
          <w:rtl/>
          <w:lang w:bidi="ar-SA"/>
        </w:rPr>
        <w:t xml:space="preserve"> می‌گوید: رسول‌الله</w:t>
      </w:r>
      <w:r w:rsidR="00504F8F" w:rsidRPr="00FB2EE3">
        <w:rPr>
          <w:spacing w:val="0"/>
          <w:lang w:bidi="ar-SA"/>
        </w:rPr>
        <w:sym w:font="AGA Arabesque" w:char="F072"/>
      </w:r>
      <w:r w:rsidR="00504F8F" w:rsidRPr="00FB2EE3">
        <w:rPr>
          <w:spacing w:val="0"/>
          <w:rtl/>
          <w:lang w:bidi="ar-SA"/>
        </w:rPr>
        <w:t xml:space="preserve"> فرمود: «مثال من و شما، مانند مردی</w:t>
      </w:r>
      <w:r w:rsidRPr="00FB2EE3">
        <w:rPr>
          <w:spacing w:val="0"/>
          <w:rtl/>
          <w:lang w:bidi="ar-SA"/>
        </w:rPr>
        <w:t>‌</w:t>
      </w:r>
      <w:r w:rsidR="00504F8F" w:rsidRPr="00FB2EE3">
        <w:rPr>
          <w:spacing w:val="0"/>
          <w:rtl/>
          <w:lang w:bidi="ar-SA"/>
        </w:rPr>
        <w:t xml:space="preserve">ست که آتشی برافروزد و ملخ‌ها و پروانه‌ها خود را در آن بیندازند و او، مانع آن‌ها شود؛ من نیز </w:t>
      </w:r>
      <w:r w:rsidR="0011365E" w:rsidRPr="00FB2EE3">
        <w:rPr>
          <w:spacing w:val="0"/>
          <w:rtl/>
          <w:lang w:bidi="ar-SA"/>
        </w:rPr>
        <w:t xml:space="preserve">کمربند هریک از شما را می‌گیرم تا شما را از </w:t>
      </w:r>
      <w:r w:rsidR="004F19E8" w:rsidRPr="00FB2EE3">
        <w:rPr>
          <w:spacing w:val="0"/>
          <w:rtl/>
          <w:lang w:bidi="ar-SA"/>
        </w:rPr>
        <w:t>آتش (</w:t>
      </w:r>
      <w:r w:rsidR="0011365E" w:rsidRPr="00FB2EE3">
        <w:rPr>
          <w:spacing w:val="0"/>
          <w:rtl/>
          <w:lang w:bidi="ar-SA"/>
        </w:rPr>
        <w:t>دوزخ</w:t>
      </w:r>
      <w:r w:rsidR="004F19E8" w:rsidRPr="00FB2EE3">
        <w:rPr>
          <w:spacing w:val="0"/>
          <w:rtl/>
          <w:lang w:bidi="ar-SA"/>
        </w:rPr>
        <w:t>)</w:t>
      </w:r>
      <w:r w:rsidR="0011365E" w:rsidRPr="00FB2EE3">
        <w:rPr>
          <w:spacing w:val="0"/>
          <w:rtl/>
          <w:lang w:bidi="ar-SA"/>
        </w:rPr>
        <w:t xml:space="preserve"> بازدارم؛ ولی شما از دست من فرار می‌کنید».</w:t>
      </w:r>
    </w:p>
    <w:p w:rsidR="004F19E8" w:rsidRPr="00FB2EE3" w:rsidRDefault="004F19E8"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4F19E8" w:rsidRPr="00FB2EE3" w:rsidRDefault="004F19E8" w:rsidP="00167AB1">
      <w:pPr>
        <w:rPr>
          <w:spacing w:val="0"/>
          <w:rtl/>
          <w:lang w:bidi="ar-SA"/>
        </w:rPr>
      </w:pPr>
      <w:r w:rsidRPr="00FB2EE3">
        <w:rPr>
          <w:spacing w:val="0"/>
          <w:rtl/>
          <w:lang w:bidi="ar-SA"/>
        </w:rPr>
        <w:t>مؤلف</w:t>
      </w:r>
      <w:r w:rsidR="00834D17" w:rsidRPr="00FB2EE3">
        <w:rPr>
          <w:rFonts w:cs="CTraditional Arabic"/>
          <w:spacing w:val="0"/>
          <w:rtl/>
          <w:lang w:bidi="ar-SA"/>
        </w:rPr>
        <w:t>/</w:t>
      </w:r>
      <w:r w:rsidRPr="00FB2EE3">
        <w:rPr>
          <w:spacing w:val="0"/>
          <w:rtl/>
          <w:lang w:bidi="ar-SA"/>
        </w:rPr>
        <w:t xml:space="preserve"> حدیثی بدین مضمون از جابر</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فرموده است: «مثال من و شما، مانند مردی</w:t>
      </w:r>
      <w:r w:rsidR="00834D17" w:rsidRPr="00FB2EE3">
        <w:rPr>
          <w:spacing w:val="0"/>
          <w:rtl/>
          <w:lang w:bidi="ar-SA"/>
        </w:rPr>
        <w:t>‌</w:t>
      </w:r>
      <w:r w:rsidRPr="00FB2EE3">
        <w:rPr>
          <w:spacing w:val="0"/>
          <w:rtl/>
          <w:lang w:bidi="ar-SA"/>
        </w:rPr>
        <w:t>ست که آتشی، روشن کند...». پیامبر</w:t>
      </w:r>
      <w:r w:rsidRPr="00FB2EE3">
        <w:rPr>
          <w:spacing w:val="0"/>
          <w:lang w:bidi="ar-SA"/>
        </w:rPr>
        <w:sym w:font="AGA Arabesque" w:char="F072"/>
      </w:r>
      <w:r w:rsidRPr="00FB2EE3">
        <w:rPr>
          <w:spacing w:val="0"/>
          <w:rtl/>
          <w:lang w:bidi="ar-SA"/>
        </w:rPr>
        <w:t xml:space="preserve"> با ذکر این مثال، وضعیت امتش را بدی</w:t>
      </w:r>
      <w:r w:rsidR="00834D17" w:rsidRPr="00FB2EE3">
        <w:rPr>
          <w:spacing w:val="0"/>
          <w:rtl/>
          <w:lang w:bidi="ar-SA"/>
        </w:rPr>
        <w:t>ن‌سان بیان نموده که شخصی</w:t>
      </w:r>
      <w:r w:rsidRPr="00FB2EE3">
        <w:rPr>
          <w:spacing w:val="0"/>
          <w:rtl/>
          <w:lang w:bidi="ar-SA"/>
        </w:rPr>
        <w:t xml:space="preserve"> در بیابان، آتشی ر</w:t>
      </w:r>
      <w:r w:rsidR="00834D17" w:rsidRPr="00FB2EE3">
        <w:rPr>
          <w:spacing w:val="0"/>
          <w:rtl/>
          <w:lang w:bidi="ar-SA"/>
        </w:rPr>
        <w:t>وشن می‌کند و پروانه‌ها و ملخ‌ها</w:t>
      </w:r>
      <w:r w:rsidRPr="00FB2EE3">
        <w:rPr>
          <w:spacing w:val="0"/>
          <w:rtl/>
          <w:lang w:bidi="ar-SA"/>
        </w:rPr>
        <w:t xml:space="preserve"> خود را به آتش می‌زنند</w:t>
      </w:r>
      <w:r w:rsidR="00834D17" w:rsidRPr="00FB2EE3">
        <w:rPr>
          <w:spacing w:val="0"/>
          <w:rtl/>
          <w:lang w:bidi="ar-SA"/>
        </w:rPr>
        <w:t>؛</w:t>
      </w:r>
      <w:r w:rsidRPr="00FB2EE3">
        <w:rPr>
          <w:spacing w:val="0"/>
          <w:rtl/>
          <w:lang w:bidi="ar-SA"/>
        </w:rPr>
        <w:t xml:space="preserve"> همان‌گونه که برخی از ملخ‌ها، پروانه‌‌ها و حشرات کوچک، چنین عادتی دارند. وقتی انسان، در بیابان، آتشی روشن می‌کند، حشرات کوچک به سمت روشنایی آتش می‌آیند. رسول‌الله</w:t>
      </w:r>
      <w:r w:rsidRPr="00FB2EE3">
        <w:rPr>
          <w:spacing w:val="0"/>
          <w:lang w:bidi="ar-SA"/>
        </w:rPr>
        <w:sym w:font="AGA Arabesque" w:char="F072"/>
      </w:r>
      <w:r w:rsidRPr="00FB2EE3">
        <w:rPr>
          <w:spacing w:val="0"/>
          <w:rtl/>
          <w:lang w:bidi="ar-SA"/>
        </w:rPr>
        <w:t xml:space="preserve"> در ادامه فرموده است: «من نیز کمربند هریک از شما را می‌گیرم تا شما را از آتش دوزخ بازدارم؛ اما شما از دست من فرار می‌کنید».</w:t>
      </w:r>
    </w:p>
    <w:p w:rsidR="004F19E8" w:rsidRPr="00FB2EE3" w:rsidRDefault="004F19E8" w:rsidP="00167AB1">
      <w:pPr>
        <w:rPr>
          <w:spacing w:val="0"/>
          <w:rtl/>
          <w:lang w:bidi="ar-SA"/>
        </w:rPr>
      </w:pPr>
      <w:r w:rsidRPr="00FB2EE3">
        <w:rPr>
          <w:spacing w:val="0"/>
          <w:rtl/>
          <w:lang w:bidi="ar-SA"/>
        </w:rPr>
        <w:t>این حدیث، بیان‌گر حمایت و پشتیبانی فراوان پیامبر</w:t>
      </w:r>
      <w:r w:rsidRPr="00FB2EE3">
        <w:rPr>
          <w:spacing w:val="0"/>
          <w:lang w:bidi="ar-SA"/>
        </w:rPr>
        <w:sym w:font="AGA Arabesque" w:char="F072"/>
      </w:r>
      <w:r w:rsidR="00834D17" w:rsidRPr="00FB2EE3">
        <w:rPr>
          <w:spacing w:val="0"/>
          <w:rtl/>
          <w:lang w:bidi="ar-SA"/>
        </w:rPr>
        <w:t xml:space="preserve"> از امتش می‌باشد؛</w:t>
      </w:r>
      <w:r w:rsidRPr="00FB2EE3">
        <w:rPr>
          <w:spacing w:val="0"/>
          <w:rtl/>
          <w:lang w:bidi="ar-SA"/>
        </w:rPr>
        <w:t xml:space="preserve"> زیر</w:t>
      </w:r>
      <w:r w:rsidR="00AC7B67" w:rsidRPr="00FB2EE3">
        <w:rPr>
          <w:spacing w:val="0"/>
          <w:rtl/>
          <w:lang w:bidi="ar-SA"/>
        </w:rPr>
        <w:t xml:space="preserve">ا </w:t>
      </w:r>
      <w:r w:rsidR="00834D17" w:rsidRPr="00FB2EE3">
        <w:rPr>
          <w:spacing w:val="0"/>
          <w:rtl/>
          <w:lang w:bidi="ar-SA"/>
        </w:rPr>
        <w:t>سعی زیادی نمود تا امت را از آتش بازدارد؛ ولی ما</w:t>
      </w:r>
      <w:r w:rsidR="00AC7B67" w:rsidRPr="00FB2EE3">
        <w:rPr>
          <w:spacing w:val="0"/>
          <w:rtl/>
          <w:lang w:bidi="ar-SA"/>
        </w:rPr>
        <w:t xml:space="preserve"> به رهنمودهای او بی‌توجهی می‌کنیم و مانند پروانگانی که به سوی آتش می‌روند، به سوی دوزخ حرکت می‌کنیم. از الله بخواهیم</w:t>
      </w:r>
      <w:r w:rsidR="00834D17" w:rsidRPr="00FB2EE3">
        <w:rPr>
          <w:spacing w:val="0"/>
          <w:rtl/>
          <w:lang w:bidi="ar-SA"/>
        </w:rPr>
        <w:t xml:space="preserve"> که ما را ببخشد. لذا انسان باید</w:t>
      </w:r>
      <w:r w:rsidR="00AC7B67" w:rsidRPr="00FB2EE3">
        <w:rPr>
          <w:spacing w:val="0"/>
          <w:rtl/>
          <w:lang w:bidi="ar-SA"/>
        </w:rPr>
        <w:t xml:space="preserve"> به سنت رسول‌الله</w:t>
      </w:r>
      <w:r w:rsidR="00AC7B67" w:rsidRPr="00FB2EE3">
        <w:rPr>
          <w:spacing w:val="0"/>
          <w:lang w:bidi="ar-SA"/>
        </w:rPr>
        <w:sym w:font="AGA Arabesque" w:char="F072"/>
      </w:r>
      <w:r w:rsidR="00AC7B67" w:rsidRPr="00FB2EE3">
        <w:rPr>
          <w:spacing w:val="0"/>
          <w:rtl/>
          <w:lang w:bidi="ar-SA"/>
        </w:rPr>
        <w:t xml:space="preserve"> عمل کند و مشتاق عمل کردن به سنت پیامبر</w:t>
      </w:r>
      <w:r w:rsidR="00AC7B67" w:rsidRPr="00FB2EE3">
        <w:rPr>
          <w:spacing w:val="0"/>
          <w:lang w:bidi="ar-SA"/>
        </w:rPr>
        <w:sym w:font="AGA Arabesque" w:char="F072"/>
      </w:r>
      <w:r w:rsidR="00AC7B67" w:rsidRPr="00FB2EE3">
        <w:rPr>
          <w:spacing w:val="0"/>
          <w:rtl/>
          <w:lang w:bidi="ar-SA"/>
        </w:rPr>
        <w:t xml:space="preserve"> باشد</w:t>
      </w:r>
      <w:r w:rsidR="00834D17" w:rsidRPr="00FB2EE3">
        <w:rPr>
          <w:spacing w:val="0"/>
          <w:rtl/>
          <w:lang w:bidi="ar-SA"/>
        </w:rPr>
        <w:t>؛</w:t>
      </w:r>
      <w:r w:rsidR="00AC7B67" w:rsidRPr="00FB2EE3">
        <w:rPr>
          <w:spacing w:val="0"/>
          <w:rtl/>
          <w:lang w:bidi="ar-SA"/>
        </w:rPr>
        <w:t xml:space="preserve"> زیرا آن بزرگوار، راه نیک و بد را به ما نشان داده است؛ مانند شخصی که با تمام تاب و توانش، کمربند شخص دیگری</w:t>
      </w:r>
      <w:r w:rsidR="00F2055B" w:rsidRPr="00FB2EE3">
        <w:rPr>
          <w:rFonts w:hint="cs"/>
          <w:spacing w:val="0"/>
          <w:rtl/>
          <w:lang w:bidi="ar-SA"/>
        </w:rPr>
        <w:t xml:space="preserve"> را</w:t>
      </w:r>
      <w:r w:rsidR="00AC7B67" w:rsidRPr="00FB2EE3">
        <w:rPr>
          <w:spacing w:val="0"/>
          <w:rtl/>
          <w:lang w:bidi="ar-SA"/>
        </w:rPr>
        <w:t xml:space="preserve"> می‌‌گیرد و او</w:t>
      </w:r>
      <w:r w:rsidR="00834D17" w:rsidRPr="00FB2EE3">
        <w:rPr>
          <w:spacing w:val="0"/>
          <w:rtl/>
          <w:lang w:bidi="ar-SA"/>
        </w:rPr>
        <w:t xml:space="preserve"> را از ورود به آتش</w:t>
      </w:r>
      <w:r w:rsidR="00AC7B67" w:rsidRPr="00FB2EE3">
        <w:rPr>
          <w:spacing w:val="0"/>
          <w:rtl/>
          <w:lang w:bidi="ar-SA"/>
        </w:rPr>
        <w:t xml:space="preserve"> بازمی‌دارد. الله متعال در توصیف پیامبرش فرموده است:</w:t>
      </w:r>
    </w:p>
    <w:p w:rsidR="005872B8" w:rsidRPr="00FB2EE3" w:rsidRDefault="00716C25" w:rsidP="00716C2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رَسُول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عَزِيزٌ</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عَنِتُّم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حَرِيصٌ</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eastAsia"/>
          <w:rtl/>
          <w:lang w:bidi="ar-SA"/>
        </w:rPr>
        <w:t>رَءُوف</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رَّحِيم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١٢</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التوبة</w:t>
      </w:r>
      <w:r w:rsidRPr="00FB2EE3">
        <w:rPr>
          <w:rStyle w:val="Char8"/>
          <w:rtl/>
        </w:rPr>
        <w:t xml:space="preserve">: </w:t>
      </w:r>
      <w:r w:rsidRPr="00FB2EE3">
        <w:rPr>
          <w:rStyle w:val="Char8"/>
          <w:rFonts w:hint="cs"/>
          <w:rtl/>
        </w:rPr>
        <w:t>١٢٨</w:t>
      </w:r>
      <w:r w:rsidRPr="00FB2EE3">
        <w:rPr>
          <w:rStyle w:val="Char8"/>
          <w:rtl/>
        </w:rPr>
        <w:t xml:space="preserve">]  </w:t>
      </w:r>
      <w:r w:rsidR="00B16F0B" w:rsidRPr="00FB2EE3">
        <w:rPr>
          <w:rStyle w:val="Char8"/>
          <w:rtl/>
        </w:rPr>
        <w:tab/>
      </w:r>
    </w:p>
    <w:p w:rsidR="005872B8" w:rsidRPr="00FB2EE3" w:rsidRDefault="005872B8" w:rsidP="00167AB1">
      <w:pPr>
        <w:pStyle w:val="a2"/>
        <w:rPr>
          <w:rtl/>
          <w:lang w:bidi="ar-SA"/>
        </w:rPr>
      </w:pPr>
      <w:r w:rsidRPr="00FB2EE3">
        <w:rPr>
          <w:rtl/>
          <w:lang w:bidi="ar-SA"/>
        </w:rPr>
        <w:t>به‌راستی پیامبری از خودتان به‌سویتان آمد که رنج‌های شما بر او دشوار است و به (هدایت) شما اشتیاق وافری دارد و نسبت به مؤمنان، دل‌سوز و مهربان است.</w:t>
      </w:r>
    </w:p>
    <w:p w:rsidR="00AC7B67" w:rsidRPr="00FB2EE3" w:rsidRDefault="005872B8" w:rsidP="00167AB1">
      <w:pPr>
        <w:rPr>
          <w:spacing w:val="0"/>
          <w:rtl/>
          <w:lang w:bidi="ar-SA"/>
        </w:rPr>
      </w:pPr>
      <w:r w:rsidRPr="00FB2EE3">
        <w:rPr>
          <w:spacing w:val="0"/>
          <w:rtl/>
          <w:lang w:bidi="ar-SA"/>
        </w:rPr>
        <w:t>درود و سلام الله، بر او باد.</w:t>
      </w:r>
    </w:p>
    <w:p w:rsidR="005872B8" w:rsidRPr="00FB2EE3" w:rsidRDefault="00834D17" w:rsidP="00167AB1">
      <w:pPr>
        <w:rPr>
          <w:spacing w:val="0"/>
          <w:rtl/>
          <w:lang w:bidi="ar-SA"/>
        </w:rPr>
      </w:pPr>
      <w:r w:rsidRPr="00FB2EE3">
        <w:rPr>
          <w:spacing w:val="0"/>
          <w:rtl/>
          <w:lang w:bidi="ar-SA"/>
        </w:rPr>
        <w:t>یکی از نکاتی که از این حدیث</w:t>
      </w:r>
      <w:r w:rsidR="005872B8" w:rsidRPr="00FB2EE3">
        <w:rPr>
          <w:spacing w:val="0"/>
          <w:rtl/>
          <w:lang w:bidi="ar-SA"/>
        </w:rPr>
        <w:t xml:space="preserve"> برداشت می‌کنیم، این است که </w:t>
      </w:r>
      <w:r w:rsidR="0041210B" w:rsidRPr="00FB2EE3">
        <w:rPr>
          <w:spacing w:val="0"/>
          <w:rtl/>
          <w:lang w:bidi="ar-SA"/>
        </w:rPr>
        <w:t>اتباع و پیروی از سنت رسول‌الله</w:t>
      </w:r>
      <w:r w:rsidR="0041210B" w:rsidRPr="00FB2EE3">
        <w:rPr>
          <w:spacing w:val="0"/>
          <w:lang w:bidi="ar-SA"/>
        </w:rPr>
        <w:sym w:font="AGA Arabesque" w:char="F072"/>
      </w:r>
      <w:r w:rsidRPr="00FB2EE3">
        <w:rPr>
          <w:spacing w:val="0"/>
          <w:rtl/>
          <w:lang w:bidi="ar-SA"/>
        </w:rPr>
        <w:t xml:space="preserve"> در هر موردی که به انجام آن</w:t>
      </w:r>
      <w:r w:rsidR="0041210B" w:rsidRPr="00FB2EE3">
        <w:rPr>
          <w:spacing w:val="0"/>
          <w:rtl/>
          <w:lang w:bidi="ar-SA"/>
        </w:rPr>
        <w:t xml:space="preserve"> امر نموده و یا از آن،</w:t>
      </w:r>
      <w:r w:rsidRPr="00FB2EE3">
        <w:rPr>
          <w:spacing w:val="0"/>
          <w:rtl/>
          <w:lang w:bidi="ar-SA"/>
        </w:rPr>
        <w:t xml:space="preserve"> نهی کرده یا در هر موردی که خود</w:t>
      </w:r>
      <w:r w:rsidR="0041210B" w:rsidRPr="00FB2EE3">
        <w:rPr>
          <w:spacing w:val="0"/>
          <w:rtl/>
          <w:lang w:bidi="ar-SA"/>
        </w:rPr>
        <w:t xml:space="preserve"> انجام داده یا ترکش نموده است، واجب می‌باشد؛ او، پیشوایی</w:t>
      </w:r>
      <w:r w:rsidRPr="00FB2EE3">
        <w:rPr>
          <w:spacing w:val="0"/>
          <w:rtl/>
          <w:lang w:bidi="ar-SA"/>
        </w:rPr>
        <w:t>‌</w:t>
      </w:r>
      <w:r w:rsidR="0041210B" w:rsidRPr="00FB2EE3">
        <w:rPr>
          <w:spacing w:val="0"/>
          <w:rtl/>
          <w:lang w:bidi="ar-SA"/>
        </w:rPr>
        <w:t xml:space="preserve">ست که باید از او پیروی کنیم. </w:t>
      </w:r>
      <w:r w:rsidR="00716FC9" w:rsidRPr="00FB2EE3">
        <w:rPr>
          <w:spacing w:val="0"/>
          <w:rtl/>
          <w:lang w:bidi="ar-SA"/>
        </w:rPr>
        <w:t xml:space="preserve">ناگفته پیداست که انجام برخی از کارها، در شریعت، </w:t>
      </w:r>
      <w:r w:rsidRPr="00FB2EE3">
        <w:rPr>
          <w:spacing w:val="0"/>
          <w:rtl/>
          <w:lang w:bidi="ar-SA"/>
        </w:rPr>
        <w:t>واجب است و انسان با ترک آن‌ها</w:t>
      </w:r>
      <w:r w:rsidR="00716FC9" w:rsidRPr="00FB2EE3">
        <w:rPr>
          <w:spacing w:val="0"/>
          <w:rtl/>
          <w:lang w:bidi="ar-SA"/>
        </w:rPr>
        <w:t xml:space="preserve"> گنه</w:t>
      </w:r>
      <w:r w:rsidRPr="00FB2EE3">
        <w:rPr>
          <w:spacing w:val="0"/>
          <w:rtl/>
          <w:lang w:bidi="ar-SA"/>
        </w:rPr>
        <w:t>‌</w:t>
      </w:r>
      <w:r w:rsidR="00716FC9" w:rsidRPr="00FB2EE3">
        <w:rPr>
          <w:spacing w:val="0"/>
          <w:rtl/>
          <w:lang w:bidi="ar-SA"/>
        </w:rPr>
        <w:t>کار می‌شود؛</w:t>
      </w:r>
      <w:r w:rsidRPr="00FB2EE3">
        <w:rPr>
          <w:spacing w:val="0"/>
          <w:rtl/>
          <w:lang w:bidi="ar-SA"/>
        </w:rPr>
        <w:t xml:space="preserve"> </w:t>
      </w:r>
      <w:r w:rsidR="00716FC9" w:rsidRPr="00FB2EE3">
        <w:rPr>
          <w:spacing w:val="0"/>
          <w:rtl/>
          <w:lang w:bidi="ar-SA"/>
        </w:rPr>
        <w:t>انجام برخی از کارها نیز حرام‌ است و انسان با انجام آن</w:t>
      </w:r>
      <w:r w:rsidRPr="00FB2EE3">
        <w:rPr>
          <w:spacing w:val="0"/>
          <w:rtl/>
          <w:lang w:bidi="ar-SA"/>
        </w:rPr>
        <w:t>‌ها</w:t>
      </w:r>
      <w:r w:rsidR="00716FC9" w:rsidRPr="00FB2EE3">
        <w:rPr>
          <w:spacing w:val="0"/>
          <w:rtl/>
          <w:lang w:bidi="ar-SA"/>
        </w:rPr>
        <w:t>، گنه</w:t>
      </w:r>
      <w:r w:rsidRPr="00FB2EE3">
        <w:rPr>
          <w:spacing w:val="0"/>
          <w:rtl/>
          <w:lang w:bidi="ar-SA"/>
        </w:rPr>
        <w:t>‌</w:t>
      </w:r>
      <w:r w:rsidR="00716FC9" w:rsidRPr="00FB2EE3">
        <w:rPr>
          <w:spacing w:val="0"/>
          <w:rtl/>
          <w:lang w:bidi="ar-SA"/>
        </w:rPr>
        <w:t>کار می‌گردد. پاره‌ای از اعمال نیز مستحب‌ می‌باشد و اگر انسان</w:t>
      </w:r>
      <w:r w:rsidRPr="00FB2EE3">
        <w:rPr>
          <w:spacing w:val="0"/>
          <w:rtl/>
          <w:lang w:bidi="ar-SA"/>
        </w:rPr>
        <w:t xml:space="preserve"> به انجام آن بپردازد، ثواب دارد؛</w:t>
      </w:r>
      <w:r w:rsidR="00716FC9" w:rsidRPr="00FB2EE3">
        <w:rPr>
          <w:spacing w:val="0"/>
          <w:rtl/>
          <w:lang w:bidi="ar-SA"/>
        </w:rPr>
        <w:t xml:space="preserve"> اما اگر ترکش کند، گنه</w:t>
      </w:r>
      <w:r w:rsidRPr="00FB2EE3">
        <w:rPr>
          <w:spacing w:val="0"/>
          <w:rtl/>
          <w:lang w:bidi="ar-SA"/>
        </w:rPr>
        <w:t>‌</w:t>
      </w:r>
      <w:r w:rsidR="00716FC9" w:rsidRPr="00FB2EE3">
        <w:rPr>
          <w:spacing w:val="0"/>
          <w:rtl/>
          <w:lang w:bidi="ar-SA"/>
        </w:rPr>
        <w:t>کار نمی‌شود. برخی از کارها نیز مکروه تنزیهی</w:t>
      </w:r>
      <w:r w:rsidRPr="00FB2EE3">
        <w:rPr>
          <w:spacing w:val="0"/>
          <w:rtl/>
          <w:lang w:bidi="ar-SA"/>
        </w:rPr>
        <w:t>‌</w:t>
      </w:r>
      <w:r w:rsidR="00716FC9" w:rsidRPr="00FB2EE3">
        <w:rPr>
          <w:spacing w:val="0"/>
          <w:rtl/>
          <w:lang w:bidi="ar-SA"/>
        </w:rPr>
        <w:t>ست و بهتر است که انسان، ترکش کند؛ اما اگر انجامش دهد، گناهی بر او نیست.  به‌هر حال، باید به سنت پیامبر</w:t>
      </w:r>
      <w:r w:rsidR="00716FC9" w:rsidRPr="00FB2EE3">
        <w:rPr>
          <w:spacing w:val="0"/>
          <w:lang w:bidi="ar-SA"/>
        </w:rPr>
        <w:sym w:font="AGA Arabesque" w:char="F072"/>
      </w:r>
      <w:r w:rsidRPr="00FB2EE3">
        <w:rPr>
          <w:spacing w:val="0"/>
          <w:rtl/>
          <w:lang w:bidi="ar-SA"/>
        </w:rPr>
        <w:t xml:space="preserve"> پای‌بند باشیم و از آن</w:t>
      </w:r>
      <w:r w:rsidR="00716FC9" w:rsidRPr="00FB2EE3">
        <w:rPr>
          <w:spacing w:val="0"/>
          <w:rtl/>
          <w:lang w:bidi="ar-SA"/>
        </w:rPr>
        <w:t xml:space="preserve"> پیروی کنیم و بدانیم که پیشوا و امامی که پیروی از او بر ما واجب است، محمد مصطفی</w:t>
      </w:r>
      <w:r w:rsidR="00716FC9" w:rsidRPr="00FB2EE3">
        <w:rPr>
          <w:spacing w:val="0"/>
          <w:lang w:bidi="ar-SA"/>
        </w:rPr>
        <w:sym w:font="AGA Arabesque" w:char="F072"/>
      </w:r>
      <w:r w:rsidR="00716FC9" w:rsidRPr="00FB2EE3">
        <w:rPr>
          <w:spacing w:val="0"/>
          <w:rtl/>
          <w:lang w:bidi="ar-SA"/>
        </w:rPr>
        <w:t xml:space="preserve"> می‌باشد و هیچ راه نجاتی جز پیروی از رسول‌الله</w:t>
      </w:r>
      <w:r w:rsidR="00716FC9" w:rsidRPr="00FB2EE3">
        <w:rPr>
          <w:spacing w:val="0"/>
          <w:lang w:bidi="ar-SA"/>
        </w:rPr>
        <w:sym w:font="AGA Arabesque" w:char="F072"/>
      </w:r>
      <w:r w:rsidR="00716FC9" w:rsidRPr="00FB2EE3">
        <w:rPr>
          <w:spacing w:val="0"/>
          <w:rtl/>
          <w:lang w:bidi="ar-SA"/>
        </w:rPr>
        <w:t xml:space="preserve"> و تمسک به رهنمودهایش و نیز گام نهادن در مسیری که او، فراروی ما نهاده است، وجود ندارد.</w:t>
      </w:r>
    </w:p>
    <w:p w:rsidR="00716FC9" w:rsidRPr="00FB2EE3" w:rsidRDefault="00AC1797" w:rsidP="00167AB1">
      <w:pPr>
        <w:rPr>
          <w:spacing w:val="0"/>
          <w:rtl/>
          <w:lang w:bidi="ar-SA"/>
        </w:rPr>
      </w:pPr>
      <w:r w:rsidRPr="00FB2EE3">
        <w:rPr>
          <w:spacing w:val="0"/>
          <w:rtl/>
          <w:lang w:bidi="ar-SA"/>
        </w:rPr>
        <w:t>این حدیث، نشان می‌دهد که پیامبر</w:t>
      </w:r>
      <w:r w:rsidRPr="00FB2EE3">
        <w:rPr>
          <w:spacing w:val="0"/>
          <w:lang w:bidi="ar-SA"/>
        </w:rPr>
        <w:sym w:font="AGA Arabesque" w:char="F072"/>
      </w:r>
      <w:r w:rsidRPr="00FB2EE3">
        <w:rPr>
          <w:spacing w:val="0"/>
          <w:rtl/>
          <w:lang w:bidi="ar-SA"/>
        </w:rPr>
        <w:t xml:space="preserve"> حق بزرگی بر امتش دارد؛ زیرا از هیچ سعی و تلاشی برای جلوگیری از آسیب‌های دینی و دنیوی به امتش، دریغ نمی‌کرد.</w:t>
      </w:r>
    </w:p>
    <w:p w:rsidR="00AC1797" w:rsidRPr="00FB2EE3" w:rsidRDefault="00AC1797" w:rsidP="00167AB1">
      <w:pPr>
        <w:rPr>
          <w:spacing w:val="0"/>
          <w:rtl/>
          <w:lang w:bidi="ar-SA"/>
        </w:rPr>
      </w:pPr>
      <w:r w:rsidRPr="00FB2EE3">
        <w:rPr>
          <w:spacing w:val="0"/>
          <w:rtl/>
          <w:lang w:bidi="ar-SA"/>
        </w:rPr>
        <w:t>از این‌رو اگر دیدیم که پیامبر</w:t>
      </w:r>
      <w:r w:rsidRPr="00FB2EE3">
        <w:rPr>
          <w:spacing w:val="0"/>
          <w:lang w:bidi="ar-SA"/>
        </w:rPr>
        <w:sym w:font="AGA Arabesque" w:char="F072"/>
      </w:r>
      <w:r w:rsidR="00834D17" w:rsidRPr="00FB2EE3">
        <w:rPr>
          <w:spacing w:val="0"/>
          <w:rtl/>
          <w:lang w:bidi="ar-SA"/>
        </w:rPr>
        <w:t xml:space="preserve"> از انجام فلان‌کار منع کرده</w:t>
      </w:r>
      <w:r w:rsidRPr="00FB2EE3">
        <w:rPr>
          <w:spacing w:val="0"/>
          <w:rtl/>
          <w:lang w:bidi="ar-SA"/>
        </w:rPr>
        <w:t xml:space="preserve">، بدانیم که انجام آن عمل، بد است و هیچ خیری در آن نیست و </w:t>
      </w:r>
      <w:r w:rsidR="008E763C" w:rsidRPr="00FB2EE3">
        <w:rPr>
          <w:spacing w:val="0"/>
          <w:rtl/>
          <w:lang w:bidi="ar-SA"/>
        </w:rPr>
        <w:t xml:space="preserve">به قیل و قال نپردازیم و </w:t>
      </w:r>
      <w:r w:rsidRPr="00FB2EE3">
        <w:rPr>
          <w:spacing w:val="0"/>
          <w:rtl/>
          <w:lang w:bidi="ar-SA"/>
        </w:rPr>
        <w:t xml:space="preserve">نگوییم که آیا </w:t>
      </w:r>
      <w:r w:rsidR="008E763C" w:rsidRPr="00FB2EE3">
        <w:rPr>
          <w:spacing w:val="0"/>
          <w:rtl/>
          <w:lang w:bidi="ar-SA"/>
        </w:rPr>
        <w:t>این</w:t>
      </w:r>
      <w:r w:rsidRPr="00FB2EE3">
        <w:rPr>
          <w:spacing w:val="0"/>
          <w:rtl/>
          <w:lang w:bidi="ar-SA"/>
        </w:rPr>
        <w:t xml:space="preserve"> عمل، مکروه است یا حرام؛ بلکه از آن دوری کنیم. چه آن عمل، مکروه باشد و چه حرام</w:t>
      </w:r>
      <w:r w:rsidR="00834D17" w:rsidRPr="00FB2EE3">
        <w:rPr>
          <w:spacing w:val="0"/>
          <w:rtl/>
          <w:lang w:bidi="ar-SA"/>
        </w:rPr>
        <w:t>؛</w:t>
      </w:r>
      <w:r w:rsidRPr="00FB2EE3">
        <w:rPr>
          <w:spacing w:val="0"/>
          <w:rtl/>
          <w:lang w:bidi="ar-SA"/>
        </w:rPr>
        <w:t xml:space="preserve"> </w:t>
      </w:r>
      <w:r w:rsidR="008E763C" w:rsidRPr="00FB2EE3">
        <w:rPr>
          <w:spacing w:val="0"/>
          <w:rtl/>
          <w:lang w:bidi="ar-SA"/>
        </w:rPr>
        <w:t>زیرا اصل بر این است که نهی پیامبر</w:t>
      </w:r>
      <w:r w:rsidR="008E763C" w:rsidRPr="00FB2EE3">
        <w:rPr>
          <w:spacing w:val="0"/>
          <w:lang w:bidi="ar-SA"/>
        </w:rPr>
        <w:sym w:font="AGA Arabesque" w:char="F072"/>
      </w:r>
      <w:r w:rsidR="008E763C" w:rsidRPr="00FB2EE3">
        <w:rPr>
          <w:spacing w:val="0"/>
          <w:rtl/>
          <w:lang w:bidi="ar-SA"/>
        </w:rPr>
        <w:t xml:space="preserve"> برای تحریم است، مگر این‌که دلیلی بر کراهت تنزیهی آن، وجود داشته باشد.</w:t>
      </w:r>
    </w:p>
    <w:p w:rsidR="00AC7B67" w:rsidRPr="00FB2EE3" w:rsidRDefault="008E763C" w:rsidP="00167AB1">
      <w:pPr>
        <w:rPr>
          <w:spacing w:val="0"/>
          <w:rtl/>
          <w:lang w:bidi="ar-SA"/>
        </w:rPr>
      </w:pPr>
      <w:r w:rsidRPr="00FB2EE3">
        <w:rPr>
          <w:spacing w:val="0"/>
          <w:rtl/>
          <w:lang w:bidi="ar-SA"/>
        </w:rPr>
        <w:t>هم‌چنین اگر پیامبر</w:t>
      </w:r>
      <w:r w:rsidRPr="00FB2EE3">
        <w:rPr>
          <w:spacing w:val="0"/>
          <w:lang w:bidi="ar-SA"/>
        </w:rPr>
        <w:sym w:font="AGA Arabesque" w:char="F072"/>
      </w:r>
      <w:r w:rsidR="00834D17" w:rsidRPr="00FB2EE3">
        <w:rPr>
          <w:spacing w:val="0"/>
          <w:rtl/>
          <w:lang w:bidi="ar-SA"/>
        </w:rPr>
        <w:t xml:space="preserve"> به انجام کاری</w:t>
      </w:r>
      <w:r w:rsidRPr="00FB2EE3">
        <w:rPr>
          <w:spacing w:val="0"/>
          <w:rtl/>
          <w:lang w:bidi="ar-SA"/>
        </w:rPr>
        <w:t xml:space="preserve"> دستور داده، دیگر قیل و قال نکنیم که آیا این عمل، واجب است یا نه؟ بلکه فرمان پیامبر</w:t>
      </w:r>
      <w:r w:rsidRPr="00FB2EE3">
        <w:rPr>
          <w:spacing w:val="0"/>
          <w:lang w:bidi="ar-SA"/>
        </w:rPr>
        <w:sym w:font="AGA Arabesque" w:char="F072"/>
      </w:r>
      <w:r w:rsidRPr="00FB2EE3">
        <w:rPr>
          <w:spacing w:val="0"/>
          <w:rtl/>
          <w:lang w:bidi="ar-SA"/>
        </w:rPr>
        <w:t xml:space="preserve"> را انجام دهیم و این، به نفع ماست؛ زیرا اگر واجب باشد، به وظیفه‌ی خود عمل کرده‌ایم و به اجر و ثواب دست یافته‌ایم؛ و اگر مستحب باشد، باز هم اجر و پاداش می‌یابیم و در  هر دو حالت، از پیامبر</w:t>
      </w:r>
      <w:r w:rsidRPr="00FB2EE3">
        <w:rPr>
          <w:spacing w:val="0"/>
          <w:lang w:bidi="ar-SA"/>
        </w:rPr>
        <w:sym w:font="AGA Arabesque" w:char="F072"/>
      </w:r>
      <w:r w:rsidRPr="00FB2EE3">
        <w:rPr>
          <w:spacing w:val="0"/>
          <w:rtl/>
          <w:lang w:bidi="ar-SA"/>
        </w:rPr>
        <w:t xml:space="preserve"> پیروی کرده‌ایم. از الله متعال درخواست می‌کنم که به همه‌ی ما توفیق دهد که در ظاهر و باطن از پیامبر</w:t>
      </w:r>
      <w:r w:rsidRPr="00FB2EE3">
        <w:rPr>
          <w:spacing w:val="0"/>
          <w:lang w:bidi="ar-SA"/>
        </w:rPr>
        <w:sym w:font="AGA Arabesque" w:char="F072"/>
      </w:r>
      <w:r w:rsidRPr="00FB2EE3">
        <w:rPr>
          <w:spacing w:val="0"/>
          <w:rtl/>
          <w:lang w:bidi="ar-SA"/>
        </w:rPr>
        <w:t xml:space="preserve"> پیروی کنیم.</w:t>
      </w:r>
    </w:p>
    <w:p w:rsidR="0058788B" w:rsidRPr="00FB2EE3" w:rsidRDefault="0058788B" w:rsidP="00167AB1">
      <w:pPr>
        <w:ind w:firstLine="389"/>
        <w:jc w:val="center"/>
        <w:rPr>
          <w:spacing w:val="0"/>
          <w:rtl/>
          <w:lang w:bidi="ar-SA"/>
        </w:rPr>
      </w:pPr>
      <w:r w:rsidRPr="00FB2EE3">
        <w:rPr>
          <w:spacing w:val="0"/>
          <w:rtl/>
          <w:lang w:bidi="ar-SA"/>
        </w:rPr>
        <w:t>***</w:t>
      </w:r>
    </w:p>
    <w:p w:rsidR="003B27EF" w:rsidRPr="00FB2EE3" w:rsidRDefault="00834D17" w:rsidP="00167AB1">
      <w:pPr>
        <w:pStyle w:val="a4"/>
        <w:rPr>
          <w:rFonts w:cs="B Badr"/>
          <w:rtl/>
          <w:lang w:bidi="ar-SA"/>
        </w:rPr>
      </w:pPr>
      <w:r w:rsidRPr="00FB2EE3">
        <w:rPr>
          <w:rtl/>
          <w:lang w:bidi="ar-SA"/>
        </w:rPr>
        <w:t>168-</w:t>
      </w:r>
      <w:r w:rsidR="0058788B" w:rsidRPr="00FB2EE3">
        <w:rPr>
          <w:rtl/>
          <w:lang w:bidi="ar-SA"/>
        </w:rPr>
        <w:t xml:space="preserve"> </w:t>
      </w:r>
      <w:r w:rsidR="003B27EF" w:rsidRPr="00FB2EE3">
        <w:rPr>
          <w:rtl/>
          <w:lang w:bidi="ar-SA"/>
        </w:rPr>
        <w:t xml:space="preserve">التَّاسع: عَنْهُ أَنَّ رسولَ </w:t>
      </w:r>
      <w:r w:rsidR="006B06BD">
        <w:rPr>
          <w:rtl/>
          <w:lang w:bidi="ar-SA"/>
        </w:rPr>
        <w:t>الله</w:t>
      </w:r>
      <w:r w:rsidR="003B27EF" w:rsidRPr="00FB2EE3">
        <w:rPr>
          <w:b w:val="0"/>
          <w:bCs w:val="0"/>
          <w:rtl/>
          <w:lang w:bidi="ar-SA"/>
        </w:rPr>
        <w:sym w:font="AGA Arabesque" w:char="F072"/>
      </w:r>
      <w:r w:rsidR="003B27EF" w:rsidRPr="00FB2EE3">
        <w:rPr>
          <w:rtl/>
          <w:lang w:bidi="ar-SA"/>
        </w:rPr>
        <w:t xml:space="preserve"> أَمَر بِلَعْقِ الأَصابِعِ وَالصحْفةِ وقال: «إِنَّكُم لا تَدْرُونَ في أَيِّهَا الْبَرَكَةَ».</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57"/>
      </w:r>
      <w:r w:rsidR="00FB2EE3" w:rsidRPr="00FB2EE3">
        <w:rPr>
          <w:rStyle w:val="FootnoteReference"/>
          <w:rFonts w:cs="B Lotus"/>
          <w:bCs w:val="0"/>
          <w:szCs w:val="28"/>
          <w:rtl/>
          <w:lang w:bidi="ar-SA"/>
        </w:rPr>
        <w:t>)</w:t>
      </w:r>
      <w:r w:rsidR="003B27EF" w:rsidRPr="00FB2EE3">
        <w:rPr>
          <w:rtl/>
          <w:lang w:bidi="ar-SA"/>
        </w:rPr>
        <w:t xml:space="preserve"> [روایت مسلم]</w:t>
      </w:r>
    </w:p>
    <w:p w:rsidR="003B27EF" w:rsidRPr="00FB2EE3" w:rsidRDefault="003B27EF" w:rsidP="00167AB1">
      <w:pPr>
        <w:pStyle w:val="a4"/>
        <w:rPr>
          <w:rtl/>
          <w:lang w:bidi="ar-SA"/>
        </w:rPr>
      </w:pPr>
      <w:r w:rsidRPr="00FB2EE3">
        <w:rPr>
          <w:rtl/>
          <w:lang w:bidi="ar-SA"/>
        </w:rPr>
        <w:t>وفي رواية لَه: «إِذَا وَقَعتْ لُقْمةُ أَحدِكُم، فَلْيَأْخُذْهَا فَلْيُمِطْ مَا كَانَ بِهَا مِنْ أَذًى وَلْيَأْكُلْهَا، وَلا يَدَعْهَا لَلشَّيْطان، وَلا يَمْسَحْ يَدَهُ بِالْمَندِيلِ حَتَّى يَلْعَقَ أَصَابِعه، فَإِنَّهُ لا يدْرِي في أَيِّ طَعَامِهِ الْبَركَة».</w:t>
      </w:r>
    </w:p>
    <w:p w:rsidR="003B27EF" w:rsidRPr="00FB2EE3" w:rsidRDefault="003B27EF" w:rsidP="00167AB1">
      <w:pPr>
        <w:pStyle w:val="a4"/>
        <w:rPr>
          <w:rtl/>
          <w:lang w:bidi="ar-SA"/>
        </w:rPr>
      </w:pPr>
      <w:r w:rsidRPr="00FB2EE3">
        <w:rPr>
          <w:rtl/>
          <w:lang w:bidi="ar-SA"/>
        </w:rPr>
        <w:t>وفي رواية له: «إِنَّ الشَّيْطَانَ يَحْضُرُ أَحَدكُمْ عِنْدَ كُلِّ شَيءٍ مِنْ شَأْنِهِ حَتَّى يَحْضُرَهُ عِنْدَ طَعَامِه، فَإِذَا سَقَطَتْ مِنْ أَحَدِكُمْ اللُّقْمَةُ فَلْيُمِطْ مَا كَان بِهَا منْ أَذًى، فَلْيأْكُلْها، وَلا يَدَعْهَا لِلشَّيْطَان».</w:t>
      </w:r>
    </w:p>
    <w:p w:rsidR="003B27EF" w:rsidRPr="00FB2EE3" w:rsidRDefault="00834D17" w:rsidP="00167AB1">
      <w:pPr>
        <w:autoSpaceDE w:val="0"/>
        <w:autoSpaceDN w:val="0"/>
        <w:adjustRightInd w:val="0"/>
        <w:ind w:firstLine="389"/>
        <w:rPr>
          <w:rFonts w:ascii="Traditional Arabic"/>
          <w:spacing w:val="0"/>
          <w:rtl/>
          <w:lang w:bidi="ar-SA"/>
        </w:rPr>
      </w:pPr>
      <w:r w:rsidRPr="00FB2EE3">
        <w:rPr>
          <w:rFonts w:ascii="Traditional Arabic"/>
          <w:b/>
          <w:bCs/>
          <w:spacing w:val="0"/>
          <w:rtl/>
          <w:lang w:bidi="ar-SA"/>
        </w:rPr>
        <w:t>ترجمه:</w:t>
      </w:r>
      <w:r w:rsidRPr="00FB2EE3">
        <w:rPr>
          <w:rFonts w:ascii="Traditional Arabic"/>
          <w:spacing w:val="0"/>
          <w:rtl/>
          <w:lang w:bidi="ar-SA"/>
        </w:rPr>
        <w:t xml:space="preserve"> </w:t>
      </w:r>
      <w:r w:rsidR="003B27EF" w:rsidRPr="00FB2EE3">
        <w:rPr>
          <w:rFonts w:ascii="Traditional Arabic"/>
          <w:spacing w:val="0"/>
          <w:rtl/>
          <w:lang w:bidi="ar-SA"/>
        </w:rPr>
        <w:t>جابر</w:t>
      </w:r>
      <w:r w:rsidR="003B27EF" w:rsidRPr="00FB2EE3">
        <w:rPr>
          <w:rFonts w:ascii="Traditional Arabic"/>
          <w:spacing w:val="0"/>
          <w:lang w:bidi="ar-SA"/>
        </w:rPr>
        <w:sym w:font="AGA Arabesque" w:char="F074"/>
      </w:r>
      <w:r w:rsidR="003B27EF" w:rsidRPr="00FB2EE3">
        <w:rPr>
          <w:rFonts w:ascii="Traditional Arabic"/>
          <w:spacing w:val="0"/>
          <w:rtl/>
          <w:lang w:bidi="ar-SA"/>
        </w:rPr>
        <w:t xml:space="preserve"> می‌گوید: رسول‌الله</w:t>
      </w:r>
      <w:r w:rsidR="003B27EF" w:rsidRPr="00FB2EE3">
        <w:rPr>
          <w:rFonts w:ascii="Traditional Arabic"/>
          <w:spacing w:val="0"/>
          <w:lang w:bidi="ar-SA"/>
        </w:rPr>
        <w:sym w:font="AGA Arabesque" w:char="F072"/>
      </w:r>
      <w:r w:rsidR="003B27EF" w:rsidRPr="00FB2EE3">
        <w:rPr>
          <w:rFonts w:ascii="Traditional Arabic"/>
          <w:spacing w:val="0"/>
          <w:rtl/>
          <w:lang w:bidi="ar-SA"/>
        </w:rPr>
        <w:t xml:space="preserve"> به لیسیدن انگشتان، (پس از صرف غذا و نیز) پاک کردن ظرف غذا با انگشتان دستور داد و فرمود: «شما نمی‌دانید که برکت در کدام قسمت غذایتان است».</w:t>
      </w:r>
    </w:p>
    <w:p w:rsidR="003B27EF" w:rsidRPr="00FB2EE3" w:rsidRDefault="003B27EF" w:rsidP="00167AB1">
      <w:pPr>
        <w:autoSpaceDE w:val="0"/>
        <w:autoSpaceDN w:val="0"/>
        <w:adjustRightInd w:val="0"/>
        <w:ind w:firstLine="389"/>
        <w:rPr>
          <w:rFonts w:ascii="Traditional Arabic"/>
          <w:spacing w:val="0"/>
          <w:rtl/>
          <w:lang w:bidi="ar-SA"/>
        </w:rPr>
      </w:pPr>
      <w:r w:rsidRPr="00FB2EE3">
        <w:rPr>
          <w:rFonts w:ascii="Traditional Arabic"/>
          <w:spacing w:val="0"/>
          <w:rtl/>
          <w:lang w:bidi="ar-SA"/>
        </w:rPr>
        <w:t>در روایت دیگری از مسلم، آمده است: «هرگاه لقمه‌ی یکی از شما افتاد، آن را بردارد</w:t>
      </w:r>
      <w:r w:rsidR="009D5BA3" w:rsidRPr="00FB2EE3">
        <w:rPr>
          <w:rFonts w:ascii="Traditional Arabic"/>
          <w:spacing w:val="0"/>
          <w:rtl/>
          <w:lang w:bidi="ar-SA"/>
        </w:rPr>
        <w:t xml:space="preserve"> و از خاک و خاشاک، پاکش نماید</w:t>
      </w:r>
      <w:r w:rsidR="00834D17" w:rsidRPr="00FB2EE3">
        <w:rPr>
          <w:rFonts w:ascii="Traditional Arabic"/>
          <w:spacing w:val="0"/>
          <w:rtl/>
          <w:lang w:bidi="ar-SA"/>
        </w:rPr>
        <w:t xml:space="preserve"> و سپس بخورد و آن را برای شیطان</w:t>
      </w:r>
      <w:r w:rsidR="009D5BA3" w:rsidRPr="00FB2EE3">
        <w:rPr>
          <w:rFonts w:ascii="Traditional Arabic"/>
          <w:spacing w:val="0"/>
          <w:rtl/>
          <w:lang w:bidi="ar-SA"/>
        </w:rPr>
        <w:t xml:space="preserve"> نگذارد؛ و پیش از لیسیدن انگشتانش، </w:t>
      </w:r>
      <w:r w:rsidR="00834D17" w:rsidRPr="00FB2EE3">
        <w:rPr>
          <w:rFonts w:ascii="Traditional Arabic"/>
          <w:spacing w:val="0"/>
          <w:rtl/>
          <w:lang w:bidi="ar-SA"/>
        </w:rPr>
        <w:t xml:space="preserve">دست خود را با دستمال، پاک نکند؛ </w:t>
      </w:r>
      <w:r w:rsidR="009D5BA3" w:rsidRPr="00FB2EE3">
        <w:rPr>
          <w:rFonts w:ascii="Traditional Arabic"/>
          <w:spacing w:val="0"/>
          <w:rtl/>
          <w:lang w:bidi="ar-SA"/>
        </w:rPr>
        <w:t>زیرا نمی‌داند که برکت در کدام قسمت غذای اوست».</w:t>
      </w:r>
    </w:p>
    <w:p w:rsidR="009D5BA3" w:rsidRPr="00FB2EE3" w:rsidRDefault="009D5BA3" w:rsidP="00167AB1">
      <w:pPr>
        <w:autoSpaceDE w:val="0"/>
        <w:autoSpaceDN w:val="0"/>
        <w:adjustRightInd w:val="0"/>
        <w:ind w:firstLine="389"/>
        <w:rPr>
          <w:rFonts w:ascii="Traditional Arabic" w:hAnsi="Traditional Arabic"/>
          <w:spacing w:val="0"/>
          <w:rtl/>
          <w:lang w:bidi="ar-SA"/>
        </w:rPr>
      </w:pPr>
      <w:r w:rsidRPr="00FB2EE3">
        <w:rPr>
          <w:rFonts w:ascii="Traditional Arabic" w:hAnsi="Traditional Arabic"/>
          <w:spacing w:val="0"/>
          <w:rtl/>
          <w:lang w:bidi="ar-SA"/>
        </w:rPr>
        <w:t>و در روایت دیگری از مسلم آمده است: «شیطان در هر کاری که انجام می‌دهید، نزدتان حاضر می</w:t>
      </w:r>
      <w:r w:rsidR="00243944" w:rsidRPr="00FB2EE3">
        <w:rPr>
          <w:rFonts w:ascii="Traditional Arabic" w:hAnsi="Traditional Arabic"/>
          <w:spacing w:val="0"/>
          <w:rtl/>
          <w:lang w:bidi="ar-SA"/>
        </w:rPr>
        <w:t>‌شود؛ ح</w:t>
      </w:r>
      <w:r w:rsidRPr="00FB2EE3">
        <w:rPr>
          <w:rFonts w:ascii="Traditional Arabic" w:hAnsi="Traditional Arabic"/>
          <w:spacing w:val="0"/>
          <w:rtl/>
          <w:lang w:bidi="ar-SA"/>
        </w:rPr>
        <w:t>تی هنگام غذا خوردن. لذا هرگاه لقمه‌ی یکی از شما به زمین افتاد، آن را از خاک و خاشاک، پاک کند و سپس بخورد و آن را برای شیطان نگذارد».</w:t>
      </w:r>
    </w:p>
    <w:p w:rsidR="0058788B" w:rsidRPr="00FB2EE3" w:rsidRDefault="008A66C6"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58788B" w:rsidRPr="00FB2EE3" w:rsidRDefault="008A66C6" w:rsidP="00167AB1">
      <w:pPr>
        <w:rPr>
          <w:spacing w:val="0"/>
          <w:rtl/>
          <w:lang w:bidi="ar-SA"/>
        </w:rPr>
      </w:pPr>
      <w:r w:rsidRPr="00FB2EE3">
        <w:rPr>
          <w:spacing w:val="0"/>
          <w:rtl/>
          <w:lang w:bidi="ar-SA"/>
        </w:rPr>
        <w:t>مؤلف</w:t>
      </w:r>
      <w:r w:rsidR="00834D17" w:rsidRPr="00FB2EE3">
        <w:rPr>
          <w:rFonts w:cs="CTraditional Arabic"/>
          <w:spacing w:val="0"/>
          <w:rtl/>
          <w:lang w:bidi="ar-SA"/>
        </w:rPr>
        <w:t>/</w:t>
      </w:r>
      <w:r w:rsidRPr="00FB2EE3">
        <w:rPr>
          <w:spacing w:val="0"/>
          <w:rtl/>
          <w:lang w:bidi="ar-SA"/>
        </w:rPr>
        <w:t xml:space="preserve"> حدیثی از جابر بن عبدالله</w:t>
      </w:r>
      <w:r w:rsidR="00834D17" w:rsidRPr="00FB2EE3">
        <w:rPr>
          <w:rFonts w:cs="(M. Aiyada Ayoub ALKobaisi)"/>
          <w:spacing w:val="0"/>
          <w:rtl/>
          <w:lang w:bidi="ar-SA"/>
        </w:rPr>
        <w:t>$</w:t>
      </w:r>
      <w:r w:rsidRPr="00FB2EE3">
        <w:rPr>
          <w:spacing w:val="0"/>
          <w:rtl/>
          <w:lang w:bidi="ar-SA"/>
        </w:rPr>
        <w:t xml:space="preserve"> درباره‌ی آداب غدا خوردن نقل کرده که پیامبر</w:t>
      </w:r>
      <w:r w:rsidRPr="00FB2EE3">
        <w:rPr>
          <w:spacing w:val="0"/>
          <w:lang w:bidi="ar-SA"/>
        </w:rPr>
        <w:sym w:font="AGA Arabesque" w:char="F072"/>
      </w:r>
      <w:r w:rsidRPr="00FB2EE3">
        <w:rPr>
          <w:spacing w:val="0"/>
          <w:rtl/>
          <w:lang w:bidi="ar-SA"/>
        </w:rPr>
        <w:t xml:space="preserve"> به لیسیدن انگشتان پس از صرف غذا و نیز پاک کردن ظرف با انگشتان دستور</w:t>
      </w:r>
      <w:r w:rsidR="00834D17" w:rsidRPr="00FB2EE3">
        <w:rPr>
          <w:spacing w:val="0"/>
          <w:rtl/>
          <w:lang w:bidi="ar-SA"/>
        </w:rPr>
        <w:t xml:space="preserve"> </w:t>
      </w:r>
      <w:r w:rsidRPr="00FB2EE3">
        <w:rPr>
          <w:spacing w:val="0"/>
          <w:rtl/>
          <w:lang w:bidi="ar-SA"/>
        </w:rPr>
        <w:t>داده و فرموده است: «شما نمی‌دانید که برکت در کدام قسمت غ</w:t>
      </w:r>
      <w:r w:rsidR="00834D17" w:rsidRPr="00FB2EE3">
        <w:rPr>
          <w:spacing w:val="0"/>
          <w:rtl/>
          <w:lang w:bidi="ar-SA"/>
        </w:rPr>
        <w:t>ذاست». لذا به دو نکته درباره‌ی آ</w:t>
      </w:r>
      <w:r w:rsidRPr="00FB2EE3">
        <w:rPr>
          <w:spacing w:val="0"/>
          <w:rtl/>
          <w:lang w:bidi="ar-SA"/>
        </w:rPr>
        <w:t>دا</w:t>
      </w:r>
      <w:r w:rsidR="00834D17" w:rsidRPr="00FB2EE3">
        <w:rPr>
          <w:spacing w:val="0"/>
          <w:rtl/>
          <w:lang w:bidi="ar-SA"/>
        </w:rPr>
        <w:t>ب غذا خوردن</w:t>
      </w:r>
      <w:r w:rsidRPr="00FB2EE3">
        <w:rPr>
          <w:spacing w:val="0"/>
          <w:rtl/>
          <w:lang w:bidi="ar-SA"/>
        </w:rPr>
        <w:t xml:space="preserve"> اشاره فرمود:</w:t>
      </w:r>
    </w:p>
    <w:p w:rsidR="00504F8F" w:rsidRPr="00FB2EE3" w:rsidRDefault="008A66C6" w:rsidP="00167AB1">
      <w:pPr>
        <w:rPr>
          <w:spacing w:val="0"/>
          <w:rtl/>
          <w:lang w:bidi="ar-SA"/>
        </w:rPr>
      </w:pPr>
      <w:r w:rsidRPr="00FB2EE3">
        <w:rPr>
          <w:spacing w:val="0"/>
          <w:rtl/>
          <w:lang w:bidi="ar-SA"/>
        </w:rPr>
        <w:t>اول: پاک کردن ظرف غذا با ان</w:t>
      </w:r>
      <w:r w:rsidR="00834D17" w:rsidRPr="00FB2EE3">
        <w:rPr>
          <w:spacing w:val="0"/>
          <w:rtl/>
          <w:lang w:bidi="ar-SA"/>
        </w:rPr>
        <w:t>گشت</w:t>
      </w:r>
      <w:r w:rsidRPr="00FB2EE3">
        <w:rPr>
          <w:spacing w:val="0"/>
          <w:rtl/>
          <w:lang w:bidi="ar-SA"/>
        </w:rPr>
        <w:t>ان؛ و دوم: لیسیدن انگشتان. در هر دستوری که پیامبر</w:t>
      </w:r>
      <w:r w:rsidRPr="00FB2EE3">
        <w:rPr>
          <w:spacing w:val="0"/>
          <w:lang w:bidi="ar-SA"/>
        </w:rPr>
        <w:sym w:font="AGA Arabesque" w:char="F072"/>
      </w:r>
      <w:r w:rsidRPr="00FB2EE3">
        <w:rPr>
          <w:spacing w:val="0"/>
          <w:rtl/>
          <w:lang w:bidi="ar-SA"/>
        </w:rPr>
        <w:t xml:space="preserve"> به امتش دا</w:t>
      </w:r>
      <w:r w:rsidR="00243944" w:rsidRPr="00FB2EE3">
        <w:rPr>
          <w:spacing w:val="0"/>
          <w:rtl/>
          <w:lang w:bidi="ar-SA"/>
        </w:rPr>
        <w:t>د</w:t>
      </w:r>
      <w:r w:rsidRPr="00FB2EE3">
        <w:rPr>
          <w:spacing w:val="0"/>
          <w:rtl/>
          <w:lang w:bidi="ar-SA"/>
        </w:rPr>
        <w:t>ه، برکت و حکمتی نهفته است.</w:t>
      </w:r>
      <w:r w:rsidR="00243944" w:rsidRPr="00FB2EE3">
        <w:rPr>
          <w:spacing w:val="0"/>
          <w:rtl/>
          <w:lang w:bidi="ar-SA"/>
        </w:rPr>
        <w:t xml:space="preserve"> گفته می‌شود: لیسیدن انگشتان پس از صرف غذا، م</w:t>
      </w:r>
      <w:r w:rsidR="00834D17" w:rsidRPr="00FB2EE3">
        <w:rPr>
          <w:spacing w:val="0"/>
          <w:rtl/>
          <w:lang w:bidi="ar-SA"/>
        </w:rPr>
        <w:t>فید است و به هضم غذا کمک می‌کند؛</w:t>
      </w:r>
      <w:r w:rsidR="00243944" w:rsidRPr="00FB2EE3">
        <w:rPr>
          <w:spacing w:val="0"/>
          <w:rtl/>
          <w:lang w:bidi="ar-SA"/>
        </w:rPr>
        <w:t xml:space="preserve"> البته ذکر این مسأله،</w:t>
      </w:r>
      <w:r w:rsidR="00834D17" w:rsidRPr="00FB2EE3">
        <w:rPr>
          <w:spacing w:val="0"/>
          <w:rtl/>
          <w:lang w:bidi="ar-SA"/>
        </w:rPr>
        <w:t xml:space="preserve"> </w:t>
      </w:r>
      <w:r w:rsidR="00243944" w:rsidRPr="00FB2EE3">
        <w:rPr>
          <w:spacing w:val="0"/>
          <w:rtl/>
          <w:lang w:bidi="ar-SA"/>
        </w:rPr>
        <w:t>برای شناختن حکمت دستورهای شرعی</w:t>
      </w:r>
      <w:r w:rsidR="00834D17" w:rsidRPr="00FB2EE3">
        <w:rPr>
          <w:spacing w:val="0"/>
          <w:rtl/>
          <w:lang w:bidi="ar-SA"/>
        </w:rPr>
        <w:t>‌</w:t>
      </w:r>
      <w:r w:rsidR="00243944" w:rsidRPr="00FB2EE3">
        <w:rPr>
          <w:spacing w:val="0"/>
          <w:rtl/>
          <w:lang w:bidi="ar-SA"/>
        </w:rPr>
        <w:t>ست؛ و گرنه، چه از حکمت احکام شرعی آگاه باشیم و چه نباشیم، اصل بر این است که به دستورها و رهنمودهای پیامبر</w:t>
      </w:r>
      <w:r w:rsidR="00243944" w:rsidRPr="00FB2EE3">
        <w:rPr>
          <w:spacing w:val="0"/>
          <w:lang w:bidi="ar-SA"/>
        </w:rPr>
        <w:sym w:font="AGA Arabesque" w:char="F072"/>
      </w:r>
      <w:r w:rsidR="00243944" w:rsidRPr="00FB2EE3">
        <w:rPr>
          <w:spacing w:val="0"/>
          <w:rtl/>
          <w:lang w:bidi="ar-SA"/>
        </w:rPr>
        <w:t xml:space="preserve"> عمل کنیم. </w:t>
      </w:r>
      <w:r w:rsidR="00834D17" w:rsidRPr="00FB2EE3">
        <w:rPr>
          <w:spacing w:val="0"/>
          <w:rtl/>
          <w:lang w:bidi="ar-SA"/>
        </w:rPr>
        <w:t>بسیاری از مردم، از این سنت غافلن</w:t>
      </w:r>
      <w:r w:rsidR="00243944" w:rsidRPr="00FB2EE3">
        <w:rPr>
          <w:spacing w:val="0"/>
          <w:rtl/>
          <w:lang w:bidi="ar-SA"/>
        </w:rPr>
        <w:t>د و از این‌رو پس از صرف غذا، اطرافشان پُر از</w:t>
      </w:r>
      <w:r w:rsidR="00834D17" w:rsidRPr="00FB2EE3">
        <w:rPr>
          <w:spacing w:val="0"/>
          <w:rtl/>
          <w:lang w:bidi="ar-SA"/>
        </w:rPr>
        <w:t xml:space="preserve"> غذاست و بدون این‌که به این سنت</w:t>
      </w:r>
      <w:r w:rsidR="00243944" w:rsidRPr="00FB2EE3">
        <w:rPr>
          <w:spacing w:val="0"/>
          <w:rtl/>
          <w:lang w:bidi="ar-SA"/>
        </w:rPr>
        <w:t xml:space="preserve"> عمل نمایند، دستانشان را می‌شویند؛ حال آن‌که پیامبر</w:t>
      </w:r>
      <w:r w:rsidR="00243944" w:rsidRPr="00FB2EE3">
        <w:rPr>
          <w:spacing w:val="0"/>
          <w:lang w:bidi="ar-SA"/>
        </w:rPr>
        <w:sym w:font="AGA Arabesque" w:char="F072"/>
      </w:r>
      <w:r w:rsidR="00243944" w:rsidRPr="00FB2EE3">
        <w:rPr>
          <w:spacing w:val="0"/>
          <w:rtl/>
          <w:lang w:bidi="ar-SA"/>
        </w:rPr>
        <w:t xml:space="preserve"> از پاک کردن دست‌ها با دستمال، پیش از لیسیدن آن‌ها منع نموده است. لذا پس از صرف غذا، ابتدا انگشتان خود را می‌لیسیم و سپس دست‌هایمان را با دستمال، پاک می‌کنیم و می‌شوییم.</w:t>
      </w:r>
    </w:p>
    <w:p w:rsidR="00243944" w:rsidRPr="00FB2EE3" w:rsidRDefault="00243944" w:rsidP="00167AB1">
      <w:pPr>
        <w:rPr>
          <w:spacing w:val="0"/>
          <w:rtl/>
          <w:lang w:bidi="ar-SA"/>
        </w:rPr>
      </w:pPr>
      <w:r w:rsidRPr="00FB2EE3">
        <w:rPr>
          <w:spacing w:val="0"/>
          <w:rtl/>
          <w:lang w:bidi="ar-SA"/>
        </w:rPr>
        <w:t>هم‌چنین اگر در اثن</w:t>
      </w:r>
      <w:r w:rsidR="00F93DBF" w:rsidRPr="00FB2EE3">
        <w:rPr>
          <w:spacing w:val="0"/>
          <w:rtl/>
          <w:lang w:bidi="ar-SA"/>
        </w:rPr>
        <w:t>ا</w:t>
      </w:r>
      <w:r w:rsidRPr="00FB2EE3">
        <w:rPr>
          <w:spacing w:val="0"/>
          <w:rtl/>
          <w:lang w:bidi="ar-SA"/>
        </w:rPr>
        <w:t>ی صرف غذا، لقمه‌ای به زمین افتاد، آن را برمی‌داریم و می‌خوریم</w:t>
      </w:r>
      <w:r w:rsidR="00834D17" w:rsidRPr="00FB2EE3">
        <w:rPr>
          <w:spacing w:val="0"/>
          <w:rtl/>
          <w:lang w:bidi="ar-SA"/>
        </w:rPr>
        <w:t>؛</w:t>
      </w:r>
      <w:r w:rsidRPr="00FB2EE3">
        <w:rPr>
          <w:spacing w:val="0"/>
          <w:rtl/>
          <w:lang w:bidi="ar-SA"/>
        </w:rPr>
        <w:t xml:space="preserve"> زیرا شیطان، در هر کاری که انجام می‌دهیم، نز</w:t>
      </w:r>
      <w:r w:rsidR="00834D17" w:rsidRPr="00FB2EE3">
        <w:rPr>
          <w:spacing w:val="0"/>
          <w:rtl/>
          <w:lang w:bidi="ar-SA"/>
        </w:rPr>
        <w:t>د</w:t>
      </w:r>
      <w:r w:rsidRPr="00FB2EE3">
        <w:rPr>
          <w:spacing w:val="0"/>
          <w:rtl/>
          <w:lang w:bidi="ar-SA"/>
        </w:rPr>
        <w:t>مان حاضر می‌شود؛ حتی هنگام خ</w:t>
      </w:r>
      <w:r w:rsidR="00F93DBF" w:rsidRPr="00FB2EE3">
        <w:rPr>
          <w:spacing w:val="0"/>
          <w:rtl/>
          <w:lang w:bidi="ar-SA"/>
        </w:rPr>
        <w:t>وردن و آشامیدن و نزدیکی با همسر.</w:t>
      </w:r>
      <w:r w:rsidRPr="00FB2EE3">
        <w:rPr>
          <w:spacing w:val="0"/>
          <w:rtl/>
          <w:lang w:bidi="ar-SA"/>
        </w:rPr>
        <w:t xml:space="preserve"> لذا اگر «بسم‌الله» نگوییم، در غذا خوردن با ما شریک می‌شود و از این‌رو برکتی در غذا نخواهد بود. اگر هنگام غذا خوردن، «بسم‌الله» بگوییم، ولی در اثنای صرف غذا،</w:t>
      </w:r>
      <w:r w:rsidR="00834D17" w:rsidRPr="00FB2EE3">
        <w:rPr>
          <w:spacing w:val="0"/>
          <w:rtl/>
          <w:lang w:bidi="ar-SA"/>
        </w:rPr>
        <w:t xml:space="preserve"> لقمه‌ای از دستمان بیفتد، شیطان</w:t>
      </w:r>
      <w:r w:rsidRPr="00FB2EE3">
        <w:rPr>
          <w:spacing w:val="0"/>
          <w:rtl/>
          <w:lang w:bidi="ar-SA"/>
        </w:rPr>
        <w:t xml:space="preserve"> آن را برمی‌دارد</w:t>
      </w:r>
      <w:r w:rsidR="00F93DBF" w:rsidRPr="00FB2EE3">
        <w:rPr>
          <w:spacing w:val="0"/>
          <w:rtl/>
          <w:lang w:bidi="ar-SA"/>
        </w:rPr>
        <w:t xml:space="preserve"> و می‌خورد</w:t>
      </w:r>
      <w:r w:rsidRPr="00FB2EE3">
        <w:rPr>
          <w:spacing w:val="0"/>
          <w:rtl/>
          <w:lang w:bidi="ar-SA"/>
        </w:rPr>
        <w:t xml:space="preserve">؛ </w:t>
      </w:r>
      <w:r w:rsidR="00F93DBF" w:rsidRPr="00FB2EE3">
        <w:rPr>
          <w:spacing w:val="0"/>
          <w:rtl/>
          <w:lang w:bidi="ar-SA"/>
        </w:rPr>
        <w:t>گرچه لقمه‌ای که به زمین اف</w:t>
      </w:r>
      <w:r w:rsidR="00834D17" w:rsidRPr="00FB2EE3">
        <w:rPr>
          <w:spacing w:val="0"/>
          <w:rtl/>
          <w:lang w:bidi="ar-SA"/>
        </w:rPr>
        <w:t>تاده، از نگاه ما ناپدید نمی‌شود؛</w:t>
      </w:r>
      <w:r w:rsidR="00F93DBF" w:rsidRPr="00FB2EE3">
        <w:rPr>
          <w:spacing w:val="0"/>
          <w:rtl/>
          <w:lang w:bidi="ar-SA"/>
        </w:rPr>
        <w:t xml:space="preserve"> زیرا این، امری غیبی</w:t>
      </w:r>
      <w:r w:rsidR="00834D17" w:rsidRPr="00FB2EE3">
        <w:rPr>
          <w:spacing w:val="0"/>
          <w:rtl/>
          <w:lang w:bidi="ar-SA"/>
        </w:rPr>
        <w:t>‌</w:t>
      </w:r>
      <w:r w:rsidR="00F93DBF" w:rsidRPr="00FB2EE3">
        <w:rPr>
          <w:spacing w:val="0"/>
          <w:rtl/>
          <w:lang w:bidi="ar-SA"/>
        </w:rPr>
        <w:t>ست و</w:t>
      </w:r>
      <w:r w:rsidRPr="00FB2EE3">
        <w:rPr>
          <w:spacing w:val="0"/>
          <w:rtl/>
          <w:lang w:bidi="ar-SA"/>
        </w:rPr>
        <w:t xml:space="preserve"> پیامبر</w:t>
      </w:r>
      <w:r w:rsidRPr="00FB2EE3">
        <w:rPr>
          <w:spacing w:val="0"/>
          <w:lang w:bidi="ar-SA"/>
        </w:rPr>
        <w:sym w:font="AGA Arabesque" w:char="F072"/>
      </w:r>
      <w:r w:rsidRPr="00FB2EE3">
        <w:rPr>
          <w:spacing w:val="0"/>
          <w:rtl/>
          <w:lang w:bidi="ar-SA"/>
        </w:rPr>
        <w:t xml:space="preserve"> ما را از این مسأله، آگاه ساخته است</w:t>
      </w:r>
      <w:r w:rsidR="00F93DBF" w:rsidRPr="00FB2EE3">
        <w:rPr>
          <w:spacing w:val="0"/>
          <w:rtl/>
          <w:lang w:bidi="ar-SA"/>
        </w:rPr>
        <w:t>. به‌یاد داشته باشیم که ایمان به مسایل غیبی واجب است.</w:t>
      </w:r>
    </w:p>
    <w:p w:rsidR="00F93DBF" w:rsidRPr="00FB2EE3" w:rsidRDefault="00F93DBF" w:rsidP="00167AB1">
      <w:pPr>
        <w:autoSpaceDE w:val="0"/>
        <w:autoSpaceDN w:val="0"/>
        <w:adjustRightInd w:val="0"/>
        <w:ind w:firstLine="389"/>
        <w:rPr>
          <w:rFonts w:ascii="Traditional Arabic"/>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راه درست را به ما نشان داده و فرموده است: «</w:t>
      </w:r>
      <w:r w:rsidRPr="00FB2EE3">
        <w:rPr>
          <w:rFonts w:ascii="Traditional Arabic"/>
          <w:spacing w:val="0"/>
          <w:rtl/>
          <w:lang w:bidi="ar-SA"/>
        </w:rPr>
        <w:t>هرگاه لقمه‌ی یکی از شما به زمین افتاد، آن را از خاک و خاشاک، پاک کند و سپس بخورد و آن را برای شیطان نگذارد». در عمل کردن به این رهنمود پیامبر</w:t>
      </w:r>
      <w:r w:rsidRPr="00FB2EE3">
        <w:rPr>
          <w:rFonts w:ascii="Traditional Arabic"/>
          <w:spacing w:val="0"/>
          <w:lang w:bidi="ar-SA"/>
        </w:rPr>
        <w:sym w:font="AGA Arabesque" w:char="F072"/>
      </w:r>
      <w:r w:rsidRPr="00FB2EE3">
        <w:rPr>
          <w:rFonts w:ascii="Traditional Arabic"/>
          <w:spacing w:val="0"/>
          <w:rtl/>
          <w:lang w:bidi="ar-SA"/>
        </w:rPr>
        <w:t>، سه فایده وجود دارد: فرمان‌برداری از رسول‌الله</w:t>
      </w:r>
      <w:r w:rsidRPr="00FB2EE3">
        <w:rPr>
          <w:rFonts w:ascii="Traditional Arabic"/>
          <w:spacing w:val="0"/>
          <w:lang w:bidi="ar-SA"/>
        </w:rPr>
        <w:sym w:font="AGA Arabesque" w:char="F072"/>
      </w:r>
      <w:r w:rsidRPr="00FB2EE3">
        <w:rPr>
          <w:rFonts w:ascii="Traditional Arabic"/>
          <w:spacing w:val="0"/>
          <w:rtl/>
          <w:lang w:bidi="ar-SA"/>
        </w:rPr>
        <w:t>، تو</w:t>
      </w:r>
      <w:r w:rsidR="002C7BD4" w:rsidRPr="00FB2EE3">
        <w:rPr>
          <w:rFonts w:ascii="Traditional Arabic"/>
          <w:spacing w:val="0"/>
          <w:rtl/>
          <w:lang w:bidi="ar-SA"/>
        </w:rPr>
        <w:t>ا</w:t>
      </w:r>
      <w:r w:rsidRPr="00FB2EE3">
        <w:rPr>
          <w:rFonts w:ascii="Traditional Arabic"/>
          <w:spacing w:val="0"/>
          <w:rtl/>
          <w:lang w:bidi="ar-SA"/>
        </w:rPr>
        <w:t>ضع و فروتنی، و م</w:t>
      </w:r>
      <w:r w:rsidR="002C7BD4" w:rsidRPr="00FB2EE3">
        <w:rPr>
          <w:rFonts w:ascii="Traditional Arabic"/>
          <w:spacing w:val="0"/>
          <w:rtl/>
          <w:lang w:bidi="ar-SA"/>
        </w:rPr>
        <w:t>حروم شدن شیطان از خوردن آن لقمه؛</w:t>
      </w:r>
      <w:r w:rsidRPr="00FB2EE3">
        <w:rPr>
          <w:rFonts w:ascii="Traditional Arabic"/>
          <w:spacing w:val="0"/>
          <w:rtl/>
          <w:lang w:bidi="ar-SA"/>
        </w:rPr>
        <w:t xml:space="preserve"> اما متأسفانه بسیاری از مردم نسبت به این سنت، بی‌توجهند و وقتی لقمه‌ای از دستشان روی سفره یا میز</w:t>
      </w:r>
      <w:r w:rsidR="002C7BD4" w:rsidRPr="00FB2EE3">
        <w:rPr>
          <w:rFonts w:ascii="Traditional Arabic"/>
          <w:spacing w:val="0"/>
          <w:rtl/>
          <w:lang w:bidi="ar-SA"/>
        </w:rPr>
        <w:t>ِ</w:t>
      </w:r>
      <w:r w:rsidRPr="00FB2EE3">
        <w:rPr>
          <w:rFonts w:ascii="Traditional Arabic"/>
          <w:spacing w:val="0"/>
          <w:rtl/>
          <w:lang w:bidi="ar-SA"/>
        </w:rPr>
        <w:t xml:space="preserve"> تمیز می‌افتد، آن را برنمی‌دارند و نمی‌خور</w:t>
      </w:r>
      <w:r w:rsidR="002C7BD4" w:rsidRPr="00FB2EE3">
        <w:rPr>
          <w:rFonts w:ascii="Traditional Arabic"/>
          <w:spacing w:val="0"/>
          <w:rtl/>
          <w:lang w:bidi="ar-SA"/>
        </w:rPr>
        <w:t>ن</w:t>
      </w:r>
      <w:r w:rsidRPr="00FB2EE3">
        <w:rPr>
          <w:rFonts w:ascii="Traditional Arabic"/>
          <w:spacing w:val="0"/>
          <w:rtl/>
          <w:lang w:bidi="ar-SA"/>
        </w:rPr>
        <w:t>د؛ این، بر خلاف سنت است.</w:t>
      </w:r>
    </w:p>
    <w:p w:rsidR="002E2F54" w:rsidRPr="00FB2EE3" w:rsidRDefault="00F93DBF" w:rsidP="00F2055B">
      <w:pPr>
        <w:autoSpaceDE w:val="0"/>
        <w:autoSpaceDN w:val="0"/>
        <w:adjustRightInd w:val="0"/>
        <w:ind w:firstLine="389"/>
        <w:rPr>
          <w:rFonts w:ascii="Traditional Arabic"/>
          <w:spacing w:val="0"/>
          <w:rtl/>
          <w:lang w:bidi="ar-SA"/>
        </w:rPr>
      </w:pPr>
      <w:r w:rsidRPr="00FB2EE3">
        <w:rPr>
          <w:rFonts w:ascii="Traditional Arabic"/>
          <w:spacing w:val="0"/>
          <w:rtl/>
          <w:lang w:bidi="ar-SA"/>
        </w:rPr>
        <w:t>از این حدیث، چنین برداشت می‌کنیم که انسان باید از خوردن خوراکی‌های مضر بپرهیزد</w:t>
      </w:r>
      <w:r w:rsidR="002C7BD4" w:rsidRPr="00FB2EE3">
        <w:rPr>
          <w:rFonts w:ascii="Traditional Arabic"/>
          <w:spacing w:val="0"/>
          <w:rtl/>
          <w:lang w:bidi="ar-SA"/>
        </w:rPr>
        <w:t>؛</w:t>
      </w:r>
      <w:r w:rsidR="00F2055B" w:rsidRPr="00FB2EE3">
        <w:rPr>
          <w:rFonts w:ascii="Traditional Arabic"/>
          <w:spacing w:val="0"/>
          <w:rtl/>
          <w:lang w:bidi="ar-SA"/>
        </w:rPr>
        <w:t xml:space="preserve"> زیرا نفس انسان، امانتی ال</w:t>
      </w:r>
      <w:r w:rsidRPr="00FB2EE3">
        <w:rPr>
          <w:rFonts w:ascii="Traditional Arabic"/>
          <w:spacing w:val="0"/>
          <w:rtl/>
          <w:lang w:bidi="ar-SA"/>
        </w:rPr>
        <w:t>هی</w:t>
      </w:r>
      <w:r w:rsidR="002C7BD4" w:rsidRPr="00FB2EE3">
        <w:rPr>
          <w:rFonts w:ascii="Traditional Arabic"/>
          <w:spacing w:val="0"/>
          <w:rtl/>
          <w:lang w:bidi="ar-SA"/>
        </w:rPr>
        <w:t>‌</w:t>
      </w:r>
      <w:r w:rsidRPr="00FB2EE3">
        <w:rPr>
          <w:rFonts w:ascii="Traditional Arabic"/>
          <w:spacing w:val="0"/>
          <w:rtl/>
          <w:lang w:bidi="ar-SA"/>
        </w:rPr>
        <w:t xml:space="preserve">ست. </w:t>
      </w:r>
      <w:r w:rsidR="002E2F54" w:rsidRPr="00FB2EE3">
        <w:rPr>
          <w:rFonts w:ascii="Traditional Arabic"/>
          <w:spacing w:val="0"/>
          <w:rtl/>
          <w:lang w:bidi="ar-SA"/>
        </w:rPr>
        <w:t>لذا از خوردن خوراکی یا غذایی که</w:t>
      </w:r>
      <w:r w:rsidR="002C7BD4" w:rsidRPr="00FB2EE3">
        <w:rPr>
          <w:rFonts w:ascii="Traditional Arabic"/>
          <w:spacing w:val="0"/>
          <w:rtl/>
          <w:lang w:bidi="ar-SA"/>
        </w:rPr>
        <w:t xml:space="preserve"> در آن، خاک و خاشاک یا امثال آن</w:t>
      </w:r>
      <w:r w:rsidRPr="00FB2EE3">
        <w:rPr>
          <w:rFonts w:ascii="Traditional Arabic"/>
          <w:spacing w:val="0"/>
          <w:rtl/>
          <w:lang w:bidi="ar-SA"/>
        </w:rPr>
        <w:t xml:space="preserve"> د</w:t>
      </w:r>
      <w:r w:rsidR="002E2F54" w:rsidRPr="00FB2EE3">
        <w:rPr>
          <w:rFonts w:ascii="Traditional Arabic"/>
          <w:spacing w:val="0"/>
          <w:rtl/>
          <w:lang w:bidi="ar-SA"/>
        </w:rPr>
        <w:t>یده شده، باید خودداری کنیم. هم‌چنین باید در خوردن غذاهایی مثل ماهی که استخوان‌ها</w:t>
      </w:r>
      <w:r w:rsidR="001F5637" w:rsidRPr="00FB2EE3">
        <w:rPr>
          <w:rFonts w:ascii="Traditional Arabic"/>
          <w:spacing w:val="0"/>
          <w:rtl/>
          <w:lang w:bidi="ar-SA"/>
        </w:rPr>
        <w:t>ی</w:t>
      </w:r>
      <w:r w:rsidR="002E2F54" w:rsidRPr="00FB2EE3">
        <w:rPr>
          <w:rFonts w:ascii="Traditional Arabic"/>
          <w:spacing w:val="0"/>
          <w:rtl/>
          <w:lang w:bidi="ar-SA"/>
        </w:rPr>
        <w:t xml:space="preserve"> ریزی دارد، دقت نماییم تا مشکلی پیش نیاید</w:t>
      </w:r>
      <w:r w:rsidR="002C7BD4" w:rsidRPr="00FB2EE3">
        <w:rPr>
          <w:rFonts w:ascii="Traditional Arabic"/>
          <w:spacing w:val="0"/>
          <w:rtl/>
          <w:lang w:bidi="ar-SA"/>
        </w:rPr>
        <w:t>؛</w:t>
      </w:r>
      <w:r w:rsidR="002E2F54" w:rsidRPr="00FB2EE3">
        <w:rPr>
          <w:rFonts w:ascii="Traditional Arabic"/>
          <w:spacing w:val="0"/>
          <w:rtl/>
          <w:lang w:bidi="ar-SA"/>
        </w:rPr>
        <w:t xml:space="preserve"> چون </w:t>
      </w:r>
      <w:r w:rsidR="001F5637" w:rsidRPr="00FB2EE3">
        <w:rPr>
          <w:rFonts w:ascii="Traditional Arabic"/>
          <w:spacing w:val="0"/>
          <w:rtl/>
          <w:lang w:bidi="ar-SA"/>
        </w:rPr>
        <w:t>علاوه بر خطر</w:t>
      </w:r>
      <w:r w:rsidR="002E2F54" w:rsidRPr="00FB2EE3">
        <w:rPr>
          <w:rFonts w:ascii="Traditional Arabic"/>
          <w:spacing w:val="0"/>
          <w:rtl/>
          <w:lang w:bidi="ar-SA"/>
        </w:rPr>
        <w:t xml:space="preserve"> خفه شدن، </w:t>
      </w:r>
      <w:r w:rsidR="001F5637" w:rsidRPr="00FB2EE3">
        <w:rPr>
          <w:rFonts w:ascii="Traditional Arabic"/>
          <w:spacing w:val="0"/>
          <w:rtl/>
          <w:lang w:bidi="ar-SA"/>
        </w:rPr>
        <w:t>این امکان وجود</w:t>
      </w:r>
      <w:r w:rsidR="00F2055B" w:rsidRPr="00FB2EE3">
        <w:rPr>
          <w:rFonts w:ascii="Traditional Arabic" w:hint="cs"/>
          <w:spacing w:val="0"/>
          <w:rtl/>
          <w:lang w:bidi="ar-SA"/>
        </w:rPr>
        <w:t xml:space="preserve"> </w:t>
      </w:r>
      <w:r w:rsidR="00F2055B" w:rsidRPr="00FB2EE3">
        <w:rPr>
          <w:rFonts w:ascii="Traditional Arabic" w:hint="cs"/>
          <w:spacing w:val="0"/>
          <w:rtl/>
        </w:rPr>
        <w:t>دارد</w:t>
      </w:r>
      <w:r w:rsidR="002E2F54" w:rsidRPr="00FB2EE3">
        <w:rPr>
          <w:rFonts w:ascii="Traditional Arabic"/>
          <w:spacing w:val="0"/>
          <w:rtl/>
          <w:lang w:bidi="ar-SA"/>
        </w:rPr>
        <w:t>که استخوان‌های ریز، باعث زخمی شدن معده یا روده شود و</w:t>
      </w:r>
      <w:r w:rsidR="001F5637" w:rsidRPr="00FB2EE3">
        <w:rPr>
          <w:rFonts w:ascii="Traditional Arabic"/>
          <w:spacing w:val="0"/>
          <w:rtl/>
          <w:lang w:bidi="ar-SA"/>
        </w:rPr>
        <w:t xml:space="preserve"> </w:t>
      </w:r>
      <w:r w:rsidR="002E2F54" w:rsidRPr="00FB2EE3">
        <w:rPr>
          <w:rFonts w:ascii="Traditional Arabic"/>
          <w:spacing w:val="0"/>
          <w:rtl/>
          <w:lang w:bidi="ar-SA"/>
        </w:rPr>
        <w:t>در نتیجه بیماری‌ها و مشکلات گوارشی ایجاد کند.</w:t>
      </w:r>
    </w:p>
    <w:p w:rsidR="001F5637" w:rsidRPr="00FB2EE3" w:rsidRDefault="001F5637" w:rsidP="00167AB1">
      <w:pPr>
        <w:autoSpaceDE w:val="0"/>
        <w:autoSpaceDN w:val="0"/>
        <w:adjustRightInd w:val="0"/>
        <w:ind w:firstLine="389"/>
        <w:jc w:val="center"/>
        <w:rPr>
          <w:rFonts w:ascii="Traditional Arabic"/>
          <w:spacing w:val="0"/>
          <w:rtl/>
          <w:lang w:bidi="ar-SA"/>
        </w:rPr>
      </w:pPr>
      <w:r w:rsidRPr="00FB2EE3">
        <w:rPr>
          <w:rFonts w:ascii="Traditional Arabic"/>
          <w:spacing w:val="0"/>
          <w:rtl/>
          <w:lang w:bidi="ar-SA"/>
        </w:rPr>
        <w:t>***</w:t>
      </w:r>
    </w:p>
    <w:p w:rsidR="00BE246B" w:rsidRPr="00FB2EE3" w:rsidRDefault="002C7BD4" w:rsidP="00716C25">
      <w:pPr>
        <w:pStyle w:val="a4"/>
        <w:rPr>
          <w:rFonts w:cs="B Badr"/>
          <w:rtl/>
          <w:lang w:bidi="ar-SA"/>
        </w:rPr>
      </w:pPr>
      <w:r w:rsidRPr="00FB2EE3">
        <w:rPr>
          <w:rtl/>
          <w:lang w:bidi="ar-SA"/>
        </w:rPr>
        <w:t>169-</w:t>
      </w:r>
      <w:r w:rsidR="000D5BD7" w:rsidRPr="00FB2EE3">
        <w:rPr>
          <w:rtl/>
          <w:lang w:bidi="ar-SA"/>
        </w:rPr>
        <w:t xml:space="preserve"> </w:t>
      </w:r>
      <w:r w:rsidR="00BE246B" w:rsidRPr="00FB2EE3">
        <w:rPr>
          <w:rtl/>
          <w:lang w:bidi="ar-SA"/>
        </w:rPr>
        <w:t>الْعَاشِر: عن ابن عباس</w:t>
      </w:r>
      <w:r w:rsidRPr="00FB2EE3">
        <w:rPr>
          <w:rFonts w:cs="(M. Aiyada Ayoub ALKobaisi)"/>
          <w:b w:val="0"/>
          <w:bCs w:val="0"/>
          <w:rtl/>
          <w:lang w:bidi="ar-SA"/>
        </w:rPr>
        <w:t>$</w:t>
      </w:r>
      <w:r w:rsidR="00BE246B" w:rsidRPr="00FB2EE3">
        <w:rPr>
          <w:rtl/>
          <w:lang w:bidi="ar-SA"/>
        </w:rPr>
        <w:t xml:space="preserve"> قال: قَامَ فينَا رسولُ </w:t>
      </w:r>
      <w:r w:rsidR="006B06BD">
        <w:rPr>
          <w:rtl/>
          <w:lang w:bidi="ar-SA"/>
        </w:rPr>
        <w:t>الله</w:t>
      </w:r>
      <w:r w:rsidR="00BE246B" w:rsidRPr="00FB2EE3">
        <w:rPr>
          <w:b w:val="0"/>
          <w:bCs w:val="0"/>
          <w:rtl/>
          <w:lang w:bidi="ar-SA"/>
        </w:rPr>
        <w:sym w:font="AGA Arabesque" w:char="F072"/>
      </w:r>
      <w:r w:rsidR="00BE246B" w:rsidRPr="00FB2EE3">
        <w:rPr>
          <w:rtl/>
          <w:lang w:bidi="ar-SA"/>
        </w:rPr>
        <w:t xml:space="preserve"> ب</w:t>
      </w:r>
      <w:r w:rsidRPr="00FB2EE3">
        <w:rPr>
          <w:rtl/>
          <w:lang w:bidi="ar-SA"/>
        </w:rPr>
        <w:t>ِ</w:t>
      </w:r>
      <w:r w:rsidR="00BE246B" w:rsidRPr="00FB2EE3">
        <w:rPr>
          <w:rtl/>
          <w:lang w:bidi="ar-SA"/>
        </w:rPr>
        <w:t xml:space="preserve">مَوْعِظَةٍ فقال: «أَيُّهَا النَّاسُ إِنَّكُمْ محشورونَ إِلَى </w:t>
      </w:r>
      <w:r w:rsidR="006B06BD">
        <w:rPr>
          <w:rtl/>
          <w:lang w:bidi="ar-SA"/>
        </w:rPr>
        <w:t>الله</w:t>
      </w:r>
      <w:r w:rsidR="00BE246B" w:rsidRPr="00FB2EE3">
        <w:rPr>
          <w:rtl/>
          <w:lang w:bidi="ar-SA"/>
        </w:rPr>
        <w:t xml:space="preserve"> تَعَالَى حُفَاةَ عُرَاةً غُرْلاً</w:t>
      </w:r>
      <w:r w:rsidR="00BE246B" w:rsidRPr="00FB2EE3">
        <w:rPr>
          <w:rFonts w:cs="B Badr"/>
          <w:rtl/>
          <w:lang w:bidi="ar-SA"/>
        </w:rPr>
        <w:t xml:space="preserve"> </w:t>
      </w:r>
      <w:r w:rsidR="00716C25" w:rsidRPr="00FB2EE3">
        <w:rPr>
          <w:rFonts w:ascii="KFGQPC Uthman Taha Naskh" w:hint="cs"/>
          <w:rtl/>
          <w:lang w:bidi="ar-SA"/>
        </w:rPr>
        <w:t>﴿</w:t>
      </w:r>
      <w:r w:rsidR="00716C25" w:rsidRPr="00FB2EE3">
        <w:rPr>
          <w:rStyle w:val="Char2"/>
          <w:rFonts w:hint="eastAsia"/>
          <w:rtl/>
        </w:rPr>
        <w:t>كَمَا</w:t>
      </w:r>
      <w:r w:rsidR="00716C25" w:rsidRPr="00FB2EE3">
        <w:rPr>
          <w:rStyle w:val="Char2"/>
          <w:rtl/>
        </w:rPr>
        <w:t xml:space="preserve"> </w:t>
      </w:r>
      <w:r w:rsidR="00716C25" w:rsidRPr="00FB2EE3">
        <w:rPr>
          <w:rStyle w:val="Char2"/>
          <w:rFonts w:hint="eastAsia"/>
          <w:rtl/>
        </w:rPr>
        <w:t>بَدَأ</w:t>
      </w:r>
      <w:r w:rsidR="00716C25" w:rsidRPr="00FB2EE3">
        <w:rPr>
          <w:rStyle w:val="Char2"/>
          <w:rFonts w:hint="cs"/>
          <w:rtl/>
        </w:rPr>
        <w:t>ۡ</w:t>
      </w:r>
      <w:r w:rsidR="00716C25" w:rsidRPr="00FB2EE3">
        <w:rPr>
          <w:rStyle w:val="Char2"/>
          <w:rFonts w:hint="eastAsia"/>
          <w:rtl/>
        </w:rPr>
        <w:t>نَا</w:t>
      </w:r>
      <w:r w:rsidR="00716C25" w:rsidRPr="00FB2EE3">
        <w:rPr>
          <w:rStyle w:val="Char2"/>
          <w:rFonts w:hint="cs"/>
          <w:rtl/>
        </w:rPr>
        <w:t>ٓ</w:t>
      </w:r>
      <w:r w:rsidR="00716C25" w:rsidRPr="00FB2EE3">
        <w:rPr>
          <w:rStyle w:val="Char2"/>
          <w:rtl/>
        </w:rPr>
        <w:t xml:space="preserve"> </w:t>
      </w:r>
      <w:r w:rsidR="00716C25" w:rsidRPr="00FB2EE3">
        <w:rPr>
          <w:rStyle w:val="Char2"/>
          <w:rFonts w:hint="eastAsia"/>
          <w:rtl/>
        </w:rPr>
        <w:t>أَوَّلَ</w:t>
      </w:r>
      <w:r w:rsidR="00716C25" w:rsidRPr="00FB2EE3">
        <w:rPr>
          <w:rStyle w:val="Char2"/>
          <w:rtl/>
        </w:rPr>
        <w:t xml:space="preserve"> </w:t>
      </w:r>
      <w:r w:rsidR="00716C25" w:rsidRPr="00FB2EE3">
        <w:rPr>
          <w:rStyle w:val="Char2"/>
          <w:rFonts w:hint="eastAsia"/>
          <w:rtl/>
        </w:rPr>
        <w:t>خَل</w:t>
      </w:r>
      <w:r w:rsidR="00716C25" w:rsidRPr="00FB2EE3">
        <w:rPr>
          <w:rStyle w:val="Char2"/>
          <w:rFonts w:hint="cs"/>
          <w:rtl/>
        </w:rPr>
        <w:t>ۡ</w:t>
      </w:r>
      <w:r w:rsidR="00716C25" w:rsidRPr="00FB2EE3">
        <w:rPr>
          <w:rStyle w:val="Char2"/>
          <w:rFonts w:hint="eastAsia"/>
          <w:rtl/>
        </w:rPr>
        <w:t>ق</w:t>
      </w:r>
      <w:r w:rsidR="00716C25" w:rsidRPr="00FB2EE3">
        <w:rPr>
          <w:rStyle w:val="Char2"/>
          <w:rFonts w:hint="cs"/>
          <w:rtl/>
        </w:rPr>
        <w:t>ٖ</w:t>
      </w:r>
      <w:r w:rsidR="00716C25" w:rsidRPr="00FB2EE3">
        <w:rPr>
          <w:rStyle w:val="Char2"/>
          <w:rtl/>
        </w:rPr>
        <w:t xml:space="preserve"> </w:t>
      </w:r>
      <w:r w:rsidR="00716C25" w:rsidRPr="00FB2EE3">
        <w:rPr>
          <w:rStyle w:val="Char2"/>
          <w:rFonts w:hint="eastAsia"/>
          <w:rtl/>
        </w:rPr>
        <w:t>نُّعِيدُهُ</w:t>
      </w:r>
      <w:r w:rsidR="00716C25" w:rsidRPr="00FB2EE3">
        <w:rPr>
          <w:rStyle w:val="Char2"/>
          <w:rFonts w:hint="cs"/>
          <w:rtl/>
        </w:rPr>
        <w:t>ۥۚ</w:t>
      </w:r>
      <w:r w:rsidR="00716C25" w:rsidRPr="00FB2EE3">
        <w:rPr>
          <w:rStyle w:val="Char2"/>
          <w:rtl/>
        </w:rPr>
        <w:t xml:space="preserve"> </w:t>
      </w:r>
      <w:r w:rsidR="00716C25" w:rsidRPr="00FB2EE3">
        <w:rPr>
          <w:rStyle w:val="Char2"/>
          <w:rFonts w:hint="eastAsia"/>
          <w:rtl/>
        </w:rPr>
        <w:t>وَع</w:t>
      </w:r>
      <w:r w:rsidR="00716C25" w:rsidRPr="00FB2EE3">
        <w:rPr>
          <w:rStyle w:val="Char2"/>
          <w:rFonts w:hint="cs"/>
          <w:rtl/>
        </w:rPr>
        <w:t>ۡ</w:t>
      </w:r>
      <w:r w:rsidR="00716C25" w:rsidRPr="00FB2EE3">
        <w:rPr>
          <w:rStyle w:val="Char2"/>
          <w:rFonts w:hint="eastAsia"/>
          <w:rtl/>
        </w:rPr>
        <w:t>دًا</w:t>
      </w:r>
      <w:r w:rsidR="00716C25" w:rsidRPr="00FB2EE3">
        <w:rPr>
          <w:rStyle w:val="Char2"/>
          <w:rtl/>
        </w:rPr>
        <w:t xml:space="preserve"> </w:t>
      </w:r>
      <w:r w:rsidR="00716C25" w:rsidRPr="00FB2EE3">
        <w:rPr>
          <w:rStyle w:val="Char2"/>
          <w:rFonts w:hint="eastAsia"/>
          <w:rtl/>
        </w:rPr>
        <w:t>عَلَي</w:t>
      </w:r>
      <w:r w:rsidR="00716C25" w:rsidRPr="00FB2EE3">
        <w:rPr>
          <w:rStyle w:val="Char2"/>
          <w:rFonts w:hint="cs"/>
          <w:rtl/>
        </w:rPr>
        <w:t>ۡ</w:t>
      </w:r>
      <w:r w:rsidR="00716C25" w:rsidRPr="00FB2EE3">
        <w:rPr>
          <w:rStyle w:val="Char2"/>
          <w:rFonts w:hint="eastAsia"/>
          <w:rtl/>
        </w:rPr>
        <w:t>نَا</w:t>
      </w:r>
      <w:r w:rsidR="00716C25" w:rsidRPr="00FB2EE3">
        <w:rPr>
          <w:rStyle w:val="Char2"/>
          <w:rFonts w:hint="cs"/>
          <w:rtl/>
        </w:rPr>
        <w:t>ٓۚ</w:t>
      </w:r>
      <w:r w:rsidR="00716C25" w:rsidRPr="00FB2EE3">
        <w:rPr>
          <w:rStyle w:val="Char2"/>
          <w:rtl/>
        </w:rPr>
        <w:t xml:space="preserve"> </w:t>
      </w:r>
      <w:r w:rsidR="00716C25" w:rsidRPr="00FB2EE3">
        <w:rPr>
          <w:rStyle w:val="Char2"/>
          <w:rFonts w:hint="eastAsia"/>
          <w:rtl/>
        </w:rPr>
        <w:t>إِنَّا</w:t>
      </w:r>
      <w:r w:rsidR="00716C25" w:rsidRPr="00FB2EE3">
        <w:rPr>
          <w:rStyle w:val="Char2"/>
          <w:rtl/>
        </w:rPr>
        <w:t xml:space="preserve"> </w:t>
      </w:r>
      <w:r w:rsidR="00716C25" w:rsidRPr="00FB2EE3">
        <w:rPr>
          <w:rStyle w:val="Char2"/>
          <w:rFonts w:hint="eastAsia"/>
          <w:rtl/>
        </w:rPr>
        <w:t>كُنَّا</w:t>
      </w:r>
      <w:r w:rsidR="00716C25" w:rsidRPr="00FB2EE3">
        <w:rPr>
          <w:rStyle w:val="Char2"/>
          <w:rtl/>
        </w:rPr>
        <w:t xml:space="preserve"> </w:t>
      </w:r>
      <w:r w:rsidR="00716C25" w:rsidRPr="00FB2EE3">
        <w:rPr>
          <w:rStyle w:val="Char2"/>
          <w:rFonts w:hint="eastAsia"/>
          <w:rtl/>
        </w:rPr>
        <w:t>فَ</w:t>
      </w:r>
      <w:r w:rsidR="00716C25" w:rsidRPr="00FB2EE3">
        <w:rPr>
          <w:rStyle w:val="Char2"/>
          <w:rFonts w:hint="cs"/>
          <w:rtl/>
        </w:rPr>
        <w:t>ٰ</w:t>
      </w:r>
      <w:r w:rsidR="00716C25" w:rsidRPr="00FB2EE3">
        <w:rPr>
          <w:rStyle w:val="Char2"/>
          <w:rFonts w:hint="eastAsia"/>
          <w:rtl/>
        </w:rPr>
        <w:t>عِلِينَ</w:t>
      </w:r>
      <w:r w:rsidR="00716C25" w:rsidRPr="00FB2EE3">
        <w:rPr>
          <w:rFonts w:ascii="KFGQPC Uthmanic Script HAFS" w:cs="KFGQPC Uthmanic Script HAFS"/>
          <w:rtl/>
          <w:lang w:bidi="ar-SA"/>
        </w:rPr>
        <w:t xml:space="preserve"> </w:t>
      </w:r>
      <w:r w:rsidR="00716C25" w:rsidRPr="00FB2EE3">
        <w:rPr>
          <w:rFonts w:ascii="KFGQPC Uthmanic Script HAFS" w:cs="KFGQPC Uthmanic Script HAFS" w:hint="cs"/>
          <w:rtl/>
          <w:lang w:bidi="ar-SA"/>
        </w:rPr>
        <w:t>١٠٤</w:t>
      </w:r>
      <w:r w:rsidR="00716C25" w:rsidRPr="00FB2EE3">
        <w:rPr>
          <w:rFonts w:ascii="KFGQPC Uthmanic Script HAFS" w:cs="KFGQPC Uthmanic Script HAFS"/>
          <w:rtl/>
          <w:lang w:bidi="ar-SA"/>
        </w:rPr>
        <w:t xml:space="preserve"> </w:t>
      </w:r>
      <w:r w:rsidR="00716C25" w:rsidRPr="00FB2EE3">
        <w:rPr>
          <w:rFonts w:ascii="KFGQPC Uthman Taha Naskh" w:hint="cs"/>
          <w:rtl/>
          <w:lang w:bidi="ar-SA"/>
        </w:rPr>
        <w:t>﴾</w:t>
      </w:r>
      <w:r w:rsidR="00716C25" w:rsidRPr="00FB2EE3">
        <w:rPr>
          <w:rFonts w:ascii="KFGQPC Uthman Taha Naskh"/>
          <w:rtl/>
          <w:lang w:bidi="ar-SA"/>
        </w:rPr>
        <w:t xml:space="preserve"> </w:t>
      </w:r>
      <w:r w:rsidR="00716C25" w:rsidRPr="00FB2EE3">
        <w:rPr>
          <w:rStyle w:val="Char8"/>
          <w:rtl/>
        </w:rPr>
        <w:t>[</w:t>
      </w:r>
      <w:r w:rsidR="00705BAD">
        <w:rPr>
          <w:rStyle w:val="Char8"/>
          <w:rFonts w:hint="eastAsia"/>
          <w:rtl/>
        </w:rPr>
        <w:t>الأنبياء</w:t>
      </w:r>
      <w:r w:rsidR="00716C25" w:rsidRPr="00FB2EE3">
        <w:rPr>
          <w:rStyle w:val="Char8"/>
          <w:rtl/>
        </w:rPr>
        <w:t xml:space="preserve">: </w:t>
      </w:r>
      <w:r w:rsidR="00716C25" w:rsidRPr="00FB2EE3">
        <w:rPr>
          <w:rStyle w:val="Char8"/>
          <w:rFonts w:hint="cs"/>
          <w:rtl/>
        </w:rPr>
        <w:t>١٠٤</w:t>
      </w:r>
      <w:r w:rsidR="00716C25" w:rsidRPr="00FB2EE3">
        <w:rPr>
          <w:rStyle w:val="Char8"/>
          <w:rtl/>
        </w:rPr>
        <w:t>]</w:t>
      </w:r>
      <w:r w:rsidR="00716C25" w:rsidRPr="00FB2EE3">
        <w:rPr>
          <w:rFonts w:ascii="KFGQPC Uthman Taha Naskh"/>
          <w:rtl/>
          <w:lang w:bidi="ar-SA"/>
        </w:rPr>
        <w:t xml:space="preserve">  </w:t>
      </w:r>
      <w:r w:rsidR="00BE246B" w:rsidRPr="00FB2EE3">
        <w:rPr>
          <w:rtl/>
          <w:lang w:bidi="ar-SA"/>
        </w:rPr>
        <w:t>أَلا وَإِنَّ أَوَّلَ الْخَلائِقِ يُكْسى يَوْمَ الْقِيَامَةِ إِبراهيم</w:t>
      </w:r>
      <w:r w:rsidR="001A17EF" w:rsidRPr="00FB2EE3">
        <w:rPr>
          <w:b w:val="0"/>
          <w:bCs w:val="0"/>
          <w:rtl/>
          <w:lang w:bidi="ar-SA"/>
        </w:rPr>
        <w:sym w:font="AGA Arabesque" w:char="F072"/>
      </w:r>
      <w:r w:rsidR="00BE246B" w:rsidRPr="00FB2EE3">
        <w:rPr>
          <w:rtl/>
          <w:lang w:bidi="ar-SA"/>
        </w:rPr>
        <w:t>، أَلا وإِنَّهُ سَيُجَاء بِرِجَالٍ مِنْ أُمَّتِى، فَيُؤْخَذُ بِهِمْ ذَاتَ الشِّمال فأَقُولُ: يارَبِّ أَصْحَابِي، فيُقال: إِنَّكَ لا تَدْرِي مَا أَحْدَثُوا بَعْدَك، فَأَقُول كَما قَالَ الْعَبْدُ الصَّالِح</w:t>
      </w:r>
      <w:r w:rsidR="00BE246B" w:rsidRPr="00FB2EE3">
        <w:rPr>
          <w:rFonts w:cs="B Badr"/>
          <w:rtl/>
          <w:lang w:bidi="ar-SA"/>
        </w:rPr>
        <w:t xml:space="preserve">: </w:t>
      </w:r>
      <w:r w:rsidR="00716C25" w:rsidRPr="00FB2EE3">
        <w:rPr>
          <w:rFonts w:ascii="KFGQPC Uthman Taha Naskh" w:hint="cs"/>
          <w:rtl/>
          <w:lang w:bidi="ar-SA"/>
        </w:rPr>
        <w:t>﴿</w:t>
      </w:r>
      <w:r w:rsidR="00716C25" w:rsidRPr="00FB2EE3">
        <w:rPr>
          <w:rStyle w:val="Char2"/>
          <w:rFonts w:hint="eastAsia"/>
          <w:rtl/>
        </w:rPr>
        <w:t>وَكُنتُ</w:t>
      </w:r>
      <w:r w:rsidR="00716C25" w:rsidRPr="00FB2EE3">
        <w:rPr>
          <w:rStyle w:val="Char2"/>
          <w:rtl/>
        </w:rPr>
        <w:t xml:space="preserve"> </w:t>
      </w:r>
      <w:r w:rsidR="00716C25" w:rsidRPr="00FB2EE3">
        <w:rPr>
          <w:rStyle w:val="Char2"/>
          <w:rFonts w:hint="eastAsia"/>
          <w:rtl/>
        </w:rPr>
        <w:t>عَلَي</w:t>
      </w:r>
      <w:r w:rsidR="00716C25" w:rsidRPr="00FB2EE3">
        <w:rPr>
          <w:rStyle w:val="Char2"/>
          <w:rFonts w:hint="cs"/>
          <w:rtl/>
        </w:rPr>
        <w:t>ۡ</w:t>
      </w:r>
      <w:r w:rsidR="00716C25" w:rsidRPr="00FB2EE3">
        <w:rPr>
          <w:rStyle w:val="Char2"/>
          <w:rFonts w:hint="eastAsia"/>
          <w:rtl/>
        </w:rPr>
        <w:t>هِم</w:t>
      </w:r>
      <w:r w:rsidR="00716C25" w:rsidRPr="00FB2EE3">
        <w:rPr>
          <w:rStyle w:val="Char2"/>
          <w:rFonts w:hint="cs"/>
          <w:rtl/>
        </w:rPr>
        <w:t>ۡ</w:t>
      </w:r>
      <w:r w:rsidR="00716C25" w:rsidRPr="00FB2EE3">
        <w:rPr>
          <w:rStyle w:val="Char2"/>
          <w:rtl/>
        </w:rPr>
        <w:t xml:space="preserve"> </w:t>
      </w:r>
      <w:r w:rsidR="00716C25" w:rsidRPr="00FB2EE3">
        <w:rPr>
          <w:rStyle w:val="Char2"/>
          <w:rFonts w:hint="eastAsia"/>
          <w:rtl/>
        </w:rPr>
        <w:t>شَهِيد</w:t>
      </w:r>
      <w:r w:rsidR="00716C25" w:rsidRPr="00FB2EE3">
        <w:rPr>
          <w:rStyle w:val="Char2"/>
          <w:rFonts w:hint="cs"/>
          <w:rtl/>
        </w:rPr>
        <w:t>ٗ</w:t>
      </w:r>
      <w:r w:rsidR="00716C25" w:rsidRPr="00FB2EE3">
        <w:rPr>
          <w:rStyle w:val="Char2"/>
          <w:rFonts w:hint="eastAsia"/>
          <w:rtl/>
        </w:rPr>
        <w:t>ا</w:t>
      </w:r>
      <w:r w:rsidR="00716C25" w:rsidRPr="00FB2EE3">
        <w:rPr>
          <w:rStyle w:val="Char2"/>
          <w:rtl/>
        </w:rPr>
        <w:t xml:space="preserve"> </w:t>
      </w:r>
      <w:r w:rsidR="00716C25" w:rsidRPr="00FB2EE3">
        <w:rPr>
          <w:rStyle w:val="Char2"/>
          <w:rFonts w:hint="eastAsia"/>
          <w:rtl/>
        </w:rPr>
        <w:t>مَّا</w:t>
      </w:r>
      <w:r w:rsidR="00716C25" w:rsidRPr="00FB2EE3">
        <w:rPr>
          <w:rStyle w:val="Char2"/>
          <w:rtl/>
        </w:rPr>
        <w:t xml:space="preserve"> </w:t>
      </w:r>
      <w:r w:rsidR="00716C25" w:rsidRPr="00FB2EE3">
        <w:rPr>
          <w:rStyle w:val="Char2"/>
          <w:rFonts w:hint="eastAsia"/>
          <w:rtl/>
        </w:rPr>
        <w:t>دُم</w:t>
      </w:r>
      <w:r w:rsidR="00716C25" w:rsidRPr="00FB2EE3">
        <w:rPr>
          <w:rStyle w:val="Char2"/>
          <w:rFonts w:hint="cs"/>
          <w:rtl/>
        </w:rPr>
        <w:t>ۡ</w:t>
      </w:r>
      <w:r w:rsidR="00716C25" w:rsidRPr="00FB2EE3">
        <w:rPr>
          <w:rStyle w:val="Char2"/>
          <w:rFonts w:hint="eastAsia"/>
          <w:rtl/>
        </w:rPr>
        <w:t>تُ</w:t>
      </w:r>
      <w:r w:rsidR="00716C25" w:rsidRPr="00FB2EE3">
        <w:rPr>
          <w:rStyle w:val="Char2"/>
          <w:rtl/>
        </w:rPr>
        <w:t xml:space="preserve"> </w:t>
      </w:r>
      <w:r w:rsidR="00716C25" w:rsidRPr="00FB2EE3">
        <w:rPr>
          <w:rStyle w:val="Char2"/>
          <w:rFonts w:hint="eastAsia"/>
          <w:rtl/>
        </w:rPr>
        <w:t>فِيهِم</w:t>
      </w:r>
      <w:r w:rsidR="00716C25" w:rsidRPr="00FB2EE3">
        <w:rPr>
          <w:rStyle w:val="Char2"/>
          <w:rFonts w:hint="cs"/>
          <w:rtl/>
        </w:rPr>
        <w:t>ۡۖ</w:t>
      </w:r>
      <w:r w:rsidR="00716C25" w:rsidRPr="00FB2EE3">
        <w:rPr>
          <w:rFonts w:ascii="KFGQPC Uthman Taha Naskh" w:hint="cs"/>
          <w:rtl/>
          <w:lang w:bidi="ar-SA"/>
        </w:rPr>
        <w:t>﴾</w:t>
      </w:r>
      <w:r w:rsidR="00716C25" w:rsidRPr="00FB2EE3">
        <w:rPr>
          <w:rFonts w:ascii="KFGQPC Uthman Taha Naskh"/>
          <w:rtl/>
          <w:lang w:bidi="ar-SA"/>
        </w:rPr>
        <w:t xml:space="preserve"> </w:t>
      </w:r>
      <w:r w:rsidR="00716C25" w:rsidRPr="00FB2EE3">
        <w:rPr>
          <w:rStyle w:val="Char8"/>
          <w:rtl/>
        </w:rPr>
        <w:t>[</w:t>
      </w:r>
      <w:r w:rsidR="00716C25" w:rsidRPr="00FB2EE3">
        <w:rPr>
          <w:rStyle w:val="Char8"/>
          <w:rFonts w:hint="eastAsia"/>
          <w:rtl/>
        </w:rPr>
        <w:t>المائ‍دة</w:t>
      </w:r>
      <w:r w:rsidR="00716C25" w:rsidRPr="00FB2EE3">
        <w:rPr>
          <w:rStyle w:val="Char8"/>
          <w:rtl/>
        </w:rPr>
        <w:t xml:space="preserve">: </w:t>
      </w:r>
      <w:r w:rsidR="00716C25" w:rsidRPr="00FB2EE3">
        <w:rPr>
          <w:rStyle w:val="Char8"/>
          <w:rFonts w:hint="cs"/>
          <w:rtl/>
        </w:rPr>
        <w:t>١١٧</w:t>
      </w:r>
      <w:r w:rsidR="00716C25" w:rsidRPr="00FB2EE3">
        <w:rPr>
          <w:rStyle w:val="Char8"/>
          <w:rtl/>
        </w:rPr>
        <w:t>]</w:t>
      </w:r>
      <w:r w:rsidR="00716C25" w:rsidRPr="00FB2EE3">
        <w:rPr>
          <w:rFonts w:ascii="KFGQPC Uthman Taha Naskh"/>
          <w:rtl/>
          <w:lang w:bidi="ar-SA"/>
        </w:rPr>
        <w:t xml:space="preserve">  </w:t>
      </w:r>
      <w:r w:rsidR="00BE246B" w:rsidRPr="00FB2EE3">
        <w:rPr>
          <w:rFonts w:cs="B Badr"/>
          <w:rtl/>
          <w:lang w:bidi="ar-SA"/>
        </w:rPr>
        <w:t xml:space="preserve"> </w:t>
      </w:r>
      <w:r w:rsidR="00BE246B" w:rsidRPr="00FB2EE3">
        <w:rPr>
          <w:rtl/>
          <w:lang w:bidi="ar-SA"/>
        </w:rPr>
        <w:t>إِلَى قولِه</w:t>
      </w:r>
      <w:r w:rsidRPr="00FB2EE3">
        <w:rPr>
          <w:rtl/>
          <w:lang w:bidi="ar-SA"/>
        </w:rPr>
        <w:t>:</w:t>
      </w:r>
      <w:r w:rsidR="00BE246B" w:rsidRPr="00FB2EE3">
        <w:rPr>
          <w:rFonts w:cs="B Badr"/>
          <w:rtl/>
          <w:lang w:bidi="ar-SA"/>
        </w:rPr>
        <w:t xml:space="preserve"> </w:t>
      </w:r>
      <w:r w:rsidR="00716C25" w:rsidRPr="00FB2EE3">
        <w:rPr>
          <w:rFonts w:ascii="KFGQPC Uthman Taha Naskh" w:hint="cs"/>
          <w:rtl/>
          <w:lang w:bidi="ar-SA"/>
        </w:rPr>
        <w:t>﴿</w:t>
      </w:r>
      <w:r w:rsidR="00716C25" w:rsidRPr="00FB2EE3">
        <w:rPr>
          <w:rStyle w:val="Char2"/>
          <w:rFonts w:hint="eastAsia"/>
          <w:rtl/>
        </w:rPr>
        <w:t>أَنتَ</w:t>
      </w:r>
      <w:r w:rsidR="00716C25" w:rsidRPr="00FB2EE3">
        <w:rPr>
          <w:rStyle w:val="Char2"/>
          <w:rtl/>
        </w:rPr>
        <w:t xml:space="preserve"> </w:t>
      </w:r>
      <w:r w:rsidR="00716C25" w:rsidRPr="00FB2EE3">
        <w:rPr>
          <w:rStyle w:val="Char2"/>
          <w:rFonts w:hint="cs"/>
          <w:rtl/>
        </w:rPr>
        <w:t>ٱ</w:t>
      </w:r>
      <w:r w:rsidR="00716C25" w:rsidRPr="00FB2EE3">
        <w:rPr>
          <w:rStyle w:val="Char2"/>
          <w:rFonts w:hint="eastAsia"/>
          <w:rtl/>
        </w:rPr>
        <w:t>ل</w:t>
      </w:r>
      <w:r w:rsidR="00716C25" w:rsidRPr="00FB2EE3">
        <w:rPr>
          <w:rStyle w:val="Char2"/>
          <w:rFonts w:hint="cs"/>
          <w:rtl/>
        </w:rPr>
        <w:t>ۡ</w:t>
      </w:r>
      <w:r w:rsidR="00716C25" w:rsidRPr="00FB2EE3">
        <w:rPr>
          <w:rStyle w:val="Char2"/>
          <w:rFonts w:hint="eastAsia"/>
          <w:rtl/>
        </w:rPr>
        <w:t>عَزِيزُ</w:t>
      </w:r>
      <w:r w:rsidR="00716C25" w:rsidRPr="00FB2EE3">
        <w:rPr>
          <w:rStyle w:val="Char2"/>
          <w:rtl/>
        </w:rPr>
        <w:t xml:space="preserve"> </w:t>
      </w:r>
      <w:r w:rsidR="00716C25" w:rsidRPr="00FB2EE3">
        <w:rPr>
          <w:rStyle w:val="Char2"/>
          <w:rFonts w:hint="cs"/>
          <w:rtl/>
        </w:rPr>
        <w:t>ٱ</w:t>
      </w:r>
      <w:r w:rsidR="00716C25" w:rsidRPr="00FB2EE3">
        <w:rPr>
          <w:rStyle w:val="Char2"/>
          <w:rFonts w:hint="eastAsia"/>
          <w:rtl/>
        </w:rPr>
        <w:t>ل</w:t>
      </w:r>
      <w:r w:rsidR="00716C25" w:rsidRPr="00FB2EE3">
        <w:rPr>
          <w:rStyle w:val="Char2"/>
          <w:rFonts w:hint="cs"/>
          <w:rtl/>
        </w:rPr>
        <w:t>ۡ</w:t>
      </w:r>
      <w:r w:rsidR="00716C25" w:rsidRPr="00FB2EE3">
        <w:rPr>
          <w:rStyle w:val="Char2"/>
          <w:rFonts w:hint="eastAsia"/>
          <w:rtl/>
        </w:rPr>
        <w:t>حَكِيمُ</w:t>
      </w:r>
      <w:r w:rsidR="00716C25" w:rsidRPr="00FB2EE3">
        <w:rPr>
          <w:rFonts w:ascii="KFGQPC Uthmanic Script HAFS" w:cs="KFGQPC Uthmanic Script HAFS"/>
          <w:rtl/>
          <w:lang w:bidi="ar-SA"/>
        </w:rPr>
        <w:t xml:space="preserve"> </w:t>
      </w:r>
      <w:r w:rsidR="00716C25" w:rsidRPr="00FB2EE3">
        <w:rPr>
          <w:rFonts w:ascii="KFGQPC Uthmanic Script HAFS" w:cs="KFGQPC Uthmanic Script HAFS" w:hint="cs"/>
          <w:rtl/>
          <w:lang w:bidi="ar-SA"/>
        </w:rPr>
        <w:t>١١٨</w:t>
      </w:r>
      <w:r w:rsidR="00716C25" w:rsidRPr="00FB2EE3">
        <w:rPr>
          <w:rFonts w:ascii="KFGQPC Uthman Taha Naskh" w:hint="cs"/>
          <w:rtl/>
          <w:lang w:bidi="ar-SA"/>
        </w:rPr>
        <w:t>﴾</w:t>
      </w:r>
      <w:r w:rsidR="00716C25" w:rsidRPr="00FB2EE3">
        <w:rPr>
          <w:rFonts w:ascii="KFGQPC Uthman Taha Naskh"/>
          <w:rtl/>
          <w:lang w:bidi="ar-SA"/>
        </w:rPr>
        <w:t xml:space="preserve"> </w:t>
      </w:r>
      <w:r w:rsidR="00716C25" w:rsidRPr="00FB2EE3">
        <w:rPr>
          <w:rStyle w:val="Char8"/>
          <w:rtl/>
        </w:rPr>
        <w:t>[</w:t>
      </w:r>
      <w:r w:rsidR="00716C25" w:rsidRPr="00FB2EE3">
        <w:rPr>
          <w:rStyle w:val="Char8"/>
          <w:rFonts w:hint="eastAsia"/>
          <w:rtl/>
        </w:rPr>
        <w:t>المائ‍دة</w:t>
      </w:r>
      <w:r w:rsidR="00716C25" w:rsidRPr="00FB2EE3">
        <w:rPr>
          <w:rStyle w:val="Char8"/>
          <w:rtl/>
        </w:rPr>
        <w:t xml:space="preserve">: </w:t>
      </w:r>
      <w:r w:rsidR="00716C25" w:rsidRPr="00FB2EE3">
        <w:rPr>
          <w:rStyle w:val="Char8"/>
          <w:rFonts w:hint="cs"/>
          <w:rtl/>
        </w:rPr>
        <w:t>١١٧</w:t>
      </w:r>
      <w:r w:rsidR="00716C25" w:rsidRPr="00FB2EE3">
        <w:rPr>
          <w:rStyle w:val="Char8"/>
          <w:rFonts w:hint="eastAsia"/>
          <w:rtl/>
        </w:rPr>
        <w:t>،</w:t>
      </w:r>
      <w:r w:rsidR="00716C25" w:rsidRPr="00FB2EE3">
        <w:rPr>
          <w:rStyle w:val="Char8"/>
          <w:rtl/>
        </w:rPr>
        <w:t xml:space="preserve">  </w:t>
      </w:r>
      <w:r w:rsidR="00716C25" w:rsidRPr="00FB2EE3">
        <w:rPr>
          <w:rStyle w:val="Char8"/>
          <w:rFonts w:hint="cs"/>
          <w:rtl/>
        </w:rPr>
        <w:t>١١٨</w:t>
      </w:r>
      <w:r w:rsidR="00716C25" w:rsidRPr="00FB2EE3">
        <w:rPr>
          <w:rStyle w:val="Char8"/>
          <w:rtl/>
        </w:rPr>
        <w:t>]</w:t>
      </w:r>
      <w:r w:rsidR="00716C25" w:rsidRPr="00FB2EE3">
        <w:rPr>
          <w:rFonts w:ascii="KFGQPC Uthman Taha Naskh"/>
          <w:rtl/>
          <w:lang w:bidi="ar-SA"/>
        </w:rPr>
        <w:t xml:space="preserve">  </w:t>
      </w:r>
      <w:r w:rsidR="00BE246B" w:rsidRPr="00FB2EE3">
        <w:rPr>
          <w:rtl/>
          <w:lang w:bidi="ar-SA"/>
        </w:rPr>
        <w:t>فَيُقَالُ لِي: إِنَّهُمْ لَمْ يَزَالُوا مرْتَدِّينَ عَلَى أَعقَابِهِمْ مُنذُ فارَقْتَهُمْ»</w:t>
      </w:r>
      <w:r w:rsidR="001A17EF" w:rsidRPr="00FB2EE3">
        <w:rPr>
          <w:rtl/>
          <w:lang w:bidi="ar-SA"/>
        </w:rPr>
        <w:t>.</w:t>
      </w:r>
      <w:r w:rsidR="00BE246B" w:rsidRPr="00FB2EE3">
        <w:rPr>
          <w:rtl/>
          <w:lang w:bidi="ar-SA"/>
        </w:rPr>
        <w:t xml:space="preserve"> </w:t>
      </w:r>
      <w:r w:rsidR="001A17EF" w:rsidRPr="00FB2EE3">
        <w:rPr>
          <w:rtl/>
          <w:lang w:bidi="ar-SA"/>
        </w:rPr>
        <w:t>[</w:t>
      </w:r>
      <w:r w:rsidR="00BE246B" w:rsidRPr="00FB2EE3">
        <w:rPr>
          <w:rtl/>
          <w:lang w:bidi="ar-SA"/>
        </w:rPr>
        <w:t>متفقٌ عليه</w:t>
      </w:r>
      <w:r w:rsidR="001A17EF" w:rsidRPr="00FB2EE3">
        <w:rPr>
          <w:rtl/>
          <w:lang w:bidi="ar-SA"/>
        </w:rPr>
        <w:t>]</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58"/>
      </w:r>
      <w:r w:rsidR="00FB2EE3" w:rsidRPr="00FB2EE3">
        <w:rPr>
          <w:rStyle w:val="FootnoteReference"/>
          <w:rFonts w:cs="B Lotus"/>
          <w:bCs w:val="0"/>
          <w:szCs w:val="28"/>
          <w:rtl/>
          <w:lang w:bidi="ar-SA"/>
        </w:rPr>
        <w:t>)</w:t>
      </w:r>
    </w:p>
    <w:p w:rsidR="00F93DBF" w:rsidRPr="00FB2EE3" w:rsidRDefault="002C7BD4" w:rsidP="00D677AD">
      <w:pPr>
        <w:rPr>
          <w:spacing w:val="0"/>
          <w:sz w:val="24"/>
          <w:rtl/>
          <w:lang w:bidi="ar-SA"/>
        </w:rPr>
      </w:pPr>
      <w:r w:rsidRPr="00FB2EE3">
        <w:rPr>
          <w:rFonts w:ascii="Traditional Arabic"/>
          <w:b/>
          <w:bCs/>
          <w:spacing w:val="0"/>
          <w:rtl/>
          <w:lang w:bidi="ar-SA"/>
        </w:rPr>
        <w:t>ترجمه:</w:t>
      </w:r>
      <w:r w:rsidRPr="00FB2EE3">
        <w:rPr>
          <w:rFonts w:ascii="Traditional Arabic"/>
          <w:spacing w:val="0"/>
          <w:rtl/>
          <w:lang w:bidi="ar-SA"/>
        </w:rPr>
        <w:t xml:space="preserve"> </w:t>
      </w:r>
      <w:r w:rsidR="001A17EF" w:rsidRPr="00FB2EE3">
        <w:rPr>
          <w:rFonts w:ascii="Traditional Arabic"/>
          <w:spacing w:val="0"/>
          <w:rtl/>
          <w:lang w:bidi="ar-SA"/>
        </w:rPr>
        <w:t>ا</w:t>
      </w:r>
      <w:r w:rsidR="00A51BC4" w:rsidRPr="00FB2EE3">
        <w:rPr>
          <w:rFonts w:ascii="Traditional Arabic"/>
          <w:spacing w:val="0"/>
          <w:rtl/>
          <w:lang w:bidi="ar-SA"/>
        </w:rPr>
        <w:t>بن‌عباس</w:t>
      </w:r>
      <w:r w:rsidRPr="00FB2EE3">
        <w:rPr>
          <w:rFonts w:ascii="Traditional Arabic" w:cs="(M. Aiyada Ayoub ALKobaisi)"/>
          <w:spacing w:val="0"/>
          <w:rtl/>
          <w:lang w:bidi="ar-SA"/>
        </w:rPr>
        <w:t>$</w:t>
      </w:r>
      <w:r w:rsidR="00A51BC4" w:rsidRPr="00FB2EE3">
        <w:rPr>
          <w:rFonts w:ascii="Traditional Arabic"/>
          <w:spacing w:val="0"/>
          <w:rtl/>
          <w:lang w:bidi="ar-SA"/>
        </w:rPr>
        <w:t xml:space="preserve"> می‌گوید: رسول‌الله</w:t>
      </w:r>
      <w:r w:rsidR="00A51BC4" w:rsidRPr="00FB2EE3">
        <w:rPr>
          <w:rFonts w:ascii="Traditional Arabic"/>
          <w:spacing w:val="0"/>
          <w:lang w:bidi="ar-SA"/>
        </w:rPr>
        <w:sym w:font="AGA Arabesque" w:char="F072"/>
      </w:r>
      <w:r w:rsidR="00A51BC4" w:rsidRPr="00FB2EE3">
        <w:rPr>
          <w:rFonts w:ascii="Traditional Arabic"/>
          <w:spacing w:val="0"/>
          <w:rtl/>
          <w:lang w:bidi="ar-SA"/>
        </w:rPr>
        <w:t xml:space="preserve"> برای ما سخنرانی کرد و فرمود: «ای مردم! شما نزد الله، پابرهنه، لخت و ختنه‌نشده، برانگیخته می‌شوید. (همان‌گونه که الله</w:t>
      </w:r>
      <w:r w:rsidR="00A51BC4" w:rsidRPr="00FB2EE3">
        <w:rPr>
          <w:rFonts w:ascii="Traditional Arabic"/>
          <w:spacing w:val="0"/>
          <w:lang w:bidi="ar-SA"/>
        </w:rPr>
        <w:sym w:font="AGA Arabesque" w:char="F055"/>
      </w:r>
      <w:r w:rsidR="00A51BC4" w:rsidRPr="00FB2EE3">
        <w:rPr>
          <w:rFonts w:ascii="Traditional Arabic"/>
          <w:spacing w:val="0"/>
          <w:rtl/>
          <w:lang w:bidi="ar-SA"/>
        </w:rPr>
        <w:t xml:space="preserve"> می‌فرماید):</w:t>
      </w:r>
      <w:r w:rsidR="00D677AD" w:rsidRPr="00FB2EE3">
        <w:rPr>
          <w:rFonts w:ascii="Traditional Arabic" w:hint="cs"/>
          <w:spacing w:val="0"/>
          <w:rtl/>
          <w:lang w:bidi="ar-SA"/>
        </w:rPr>
        <w:t xml:space="preserve"> </w:t>
      </w:r>
      <w:r w:rsidR="00D677AD" w:rsidRPr="00FB2EE3">
        <w:rPr>
          <w:rFonts w:ascii="KFGQPC Uthman Taha Naskh" w:cs="KFGQPC Uthman Taha Naskh" w:hint="cs"/>
          <w:spacing w:val="0"/>
          <w:rtl/>
          <w:lang w:bidi="ar-SA"/>
        </w:rPr>
        <w:t>﴿</w:t>
      </w:r>
      <w:r w:rsidR="00D677AD" w:rsidRPr="00FB2EE3">
        <w:rPr>
          <w:rStyle w:val="Char2"/>
          <w:rFonts w:hint="eastAsia"/>
          <w:spacing w:val="0"/>
          <w:rtl/>
        </w:rPr>
        <w:t>كَمَا</w:t>
      </w:r>
      <w:r w:rsidR="00D677AD" w:rsidRPr="00FB2EE3">
        <w:rPr>
          <w:rStyle w:val="Char2"/>
          <w:spacing w:val="0"/>
          <w:rtl/>
        </w:rPr>
        <w:t xml:space="preserve"> </w:t>
      </w:r>
      <w:r w:rsidR="00D677AD" w:rsidRPr="00FB2EE3">
        <w:rPr>
          <w:rStyle w:val="Char2"/>
          <w:rFonts w:hint="eastAsia"/>
          <w:spacing w:val="0"/>
          <w:rtl/>
        </w:rPr>
        <w:t>بَدَأ</w:t>
      </w:r>
      <w:r w:rsidR="00D677AD" w:rsidRPr="00FB2EE3">
        <w:rPr>
          <w:rStyle w:val="Char2"/>
          <w:rFonts w:hint="cs"/>
          <w:spacing w:val="0"/>
          <w:rtl/>
        </w:rPr>
        <w:t>ۡ</w:t>
      </w:r>
      <w:r w:rsidR="00D677AD" w:rsidRPr="00FB2EE3">
        <w:rPr>
          <w:rStyle w:val="Char2"/>
          <w:rFonts w:hint="eastAsia"/>
          <w:spacing w:val="0"/>
          <w:rtl/>
        </w:rPr>
        <w:t>نَا</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أَوَّلَ</w:t>
      </w:r>
      <w:r w:rsidR="00D677AD" w:rsidRPr="00FB2EE3">
        <w:rPr>
          <w:rStyle w:val="Char2"/>
          <w:spacing w:val="0"/>
          <w:rtl/>
        </w:rPr>
        <w:t xml:space="preserve"> </w:t>
      </w:r>
      <w:r w:rsidR="00D677AD" w:rsidRPr="00FB2EE3">
        <w:rPr>
          <w:rStyle w:val="Char2"/>
          <w:rFonts w:hint="eastAsia"/>
          <w:spacing w:val="0"/>
          <w:rtl/>
        </w:rPr>
        <w:t>خَل</w:t>
      </w:r>
      <w:r w:rsidR="00D677AD" w:rsidRPr="00FB2EE3">
        <w:rPr>
          <w:rStyle w:val="Char2"/>
          <w:rFonts w:hint="cs"/>
          <w:spacing w:val="0"/>
          <w:rtl/>
        </w:rPr>
        <w:t>ۡ</w:t>
      </w:r>
      <w:r w:rsidR="00D677AD" w:rsidRPr="00FB2EE3">
        <w:rPr>
          <w:rStyle w:val="Char2"/>
          <w:rFonts w:hint="eastAsia"/>
          <w:spacing w:val="0"/>
          <w:rtl/>
        </w:rPr>
        <w:t>ق</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نُّعِيدُهُ</w:t>
      </w:r>
      <w:r w:rsidR="00D677AD" w:rsidRPr="00FB2EE3">
        <w:rPr>
          <w:rStyle w:val="Char2"/>
          <w:rFonts w:hint="cs"/>
          <w:spacing w:val="0"/>
          <w:rtl/>
        </w:rPr>
        <w:t>ۥۚ</w:t>
      </w:r>
      <w:r w:rsidR="00D677AD" w:rsidRPr="00FB2EE3">
        <w:rPr>
          <w:rStyle w:val="Char2"/>
          <w:spacing w:val="0"/>
          <w:rtl/>
        </w:rPr>
        <w:t xml:space="preserve"> </w:t>
      </w:r>
      <w:r w:rsidR="00D677AD" w:rsidRPr="00FB2EE3">
        <w:rPr>
          <w:rStyle w:val="Char2"/>
          <w:rFonts w:hint="eastAsia"/>
          <w:spacing w:val="0"/>
          <w:rtl/>
        </w:rPr>
        <w:t>وَع</w:t>
      </w:r>
      <w:r w:rsidR="00D677AD" w:rsidRPr="00FB2EE3">
        <w:rPr>
          <w:rStyle w:val="Char2"/>
          <w:rFonts w:hint="cs"/>
          <w:spacing w:val="0"/>
          <w:rtl/>
        </w:rPr>
        <w:t>ۡ</w:t>
      </w:r>
      <w:r w:rsidR="00D677AD" w:rsidRPr="00FB2EE3">
        <w:rPr>
          <w:rStyle w:val="Char2"/>
          <w:rFonts w:hint="eastAsia"/>
          <w:spacing w:val="0"/>
          <w:rtl/>
        </w:rPr>
        <w:t>دًا</w:t>
      </w:r>
      <w:r w:rsidR="00D677AD" w:rsidRPr="00FB2EE3">
        <w:rPr>
          <w:rStyle w:val="Char2"/>
          <w:spacing w:val="0"/>
          <w:rtl/>
        </w:rPr>
        <w:t xml:space="preserve"> </w:t>
      </w:r>
      <w:r w:rsidR="00D677AD" w:rsidRPr="00FB2EE3">
        <w:rPr>
          <w:rStyle w:val="Char2"/>
          <w:rFonts w:hint="eastAsia"/>
          <w:spacing w:val="0"/>
          <w:rtl/>
        </w:rPr>
        <w:t>عَلَي</w:t>
      </w:r>
      <w:r w:rsidR="00D677AD" w:rsidRPr="00FB2EE3">
        <w:rPr>
          <w:rStyle w:val="Char2"/>
          <w:rFonts w:hint="cs"/>
          <w:spacing w:val="0"/>
          <w:rtl/>
        </w:rPr>
        <w:t>ۡ</w:t>
      </w:r>
      <w:r w:rsidR="00D677AD" w:rsidRPr="00FB2EE3">
        <w:rPr>
          <w:rStyle w:val="Char2"/>
          <w:rFonts w:hint="eastAsia"/>
          <w:spacing w:val="0"/>
          <w:rtl/>
        </w:rPr>
        <w:t>نَا</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إِنَّا</w:t>
      </w:r>
      <w:r w:rsidR="00D677AD" w:rsidRPr="00FB2EE3">
        <w:rPr>
          <w:rStyle w:val="Char2"/>
          <w:spacing w:val="0"/>
          <w:rtl/>
        </w:rPr>
        <w:t xml:space="preserve"> </w:t>
      </w:r>
      <w:r w:rsidR="00D677AD" w:rsidRPr="00FB2EE3">
        <w:rPr>
          <w:rStyle w:val="Char2"/>
          <w:rFonts w:hint="eastAsia"/>
          <w:spacing w:val="0"/>
          <w:rtl/>
        </w:rPr>
        <w:t>كُنَّا</w:t>
      </w:r>
      <w:r w:rsidR="00D677AD" w:rsidRPr="00FB2EE3">
        <w:rPr>
          <w:rStyle w:val="Char2"/>
          <w:spacing w:val="0"/>
          <w:rtl/>
        </w:rPr>
        <w:t xml:space="preserve"> </w:t>
      </w:r>
      <w:r w:rsidR="00D677AD" w:rsidRPr="00FB2EE3">
        <w:rPr>
          <w:rStyle w:val="Char2"/>
          <w:rFonts w:hint="eastAsia"/>
          <w:spacing w:val="0"/>
          <w:rtl/>
        </w:rPr>
        <w:t>فَ</w:t>
      </w:r>
      <w:r w:rsidR="00D677AD" w:rsidRPr="00FB2EE3">
        <w:rPr>
          <w:rStyle w:val="Char2"/>
          <w:rFonts w:hint="cs"/>
          <w:spacing w:val="0"/>
          <w:rtl/>
        </w:rPr>
        <w:t>ٰ</w:t>
      </w:r>
      <w:r w:rsidR="00D677AD" w:rsidRPr="00FB2EE3">
        <w:rPr>
          <w:rStyle w:val="Char2"/>
          <w:rFonts w:hint="eastAsia"/>
          <w:spacing w:val="0"/>
          <w:rtl/>
        </w:rPr>
        <w:t>عِلِينَ</w:t>
      </w:r>
      <w:r w:rsidR="00D677AD" w:rsidRPr="00FB2EE3">
        <w:rPr>
          <w:rFonts w:ascii="KFGQPC Uthmanic Script HAFS" w:cs="KFGQPC Uthmanic Script HAFS"/>
          <w:spacing w:val="0"/>
          <w:rtl/>
          <w:lang w:bidi="ar-SA"/>
        </w:rPr>
        <w:t xml:space="preserve"> </w:t>
      </w:r>
      <w:r w:rsidR="00D677AD" w:rsidRPr="00FB2EE3">
        <w:rPr>
          <w:rFonts w:ascii="KFGQPC Uthmanic Script HAFS" w:cs="KFGQPC Uthmanic Script HAFS" w:hint="cs"/>
          <w:spacing w:val="0"/>
          <w:rtl/>
          <w:lang w:bidi="ar-SA"/>
        </w:rPr>
        <w:t>١٠٤</w:t>
      </w:r>
      <w:r w:rsidR="00D677AD" w:rsidRPr="00FB2EE3">
        <w:rPr>
          <w:rFonts w:ascii="KFGQPC Uthman Taha Naskh" w:cs="KFGQPC Uthman Taha Naskh" w:hint="cs"/>
          <w:spacing w:val="0"/>
          <w:rtl/>
          <w:lang w:bidi="ar-SA"/>
        </w:rPr>
        <w:t>﴾</w:t>
      </w:r>
      <w:r w:rsidR="00D677AD" w:rsidRPr="00FB2EE3">
        <w:rPr>
          <w:rFonts w:ascii="KFGQPC Uthman Taha Naskh" w:cs="KFGQPC Uthman Taha Naskh"/>
          <w:spacing w:val="0"/>
          <w:rtl/>
          <w:lang w:bidi="ar-SA"/>
        </w:rPr>
        <w:t xml:space="preserve"> </w:t>
      </w:r>
      <w:r w:rsidR="00D677AD" w:rsidRPr="00FB2EE3">
        <w:rPr>
          <w:rStyle w:val="Char8"/>
          <w:spacing w:val="0"/>
          <w:rtl/>
        </w:rPr>
        <w:t>[</w:t>
      </w:r>
      <w:r w:rsidR="00705BAD">
        <w:rPr>
          <w:rStyle w:val="Char8"/>
          <w:rFonts w:hint="eastAsia"/>
          <w:spacing w:val="0"/>
          <w:rtl/>
        </w:rPr>
        <w:t>الأنبياء</w:t>
      </w:r>
      <w:r w:rsidR="00D677AD" w:rsidRPr="00FB2EE3">
        <w:rPr>
          <w:rStyle w:val="Char8"/>
          <w:spacing w:val="0"/>
          <w:rtl/>
        </w:rPr>
        <w:t>:</w:t>
      </w:r>
      <w:r w:rsidR="00D677AD" w:rsidRPr="00FB2EE3">
        <w:rPr>
          <w:rStyle w:val="Char8"/>
          <w:rFonts w:hint="cs"/>
          <w:spacing w:val="0"/>
          <w:rtl/>
        </w:rPr>
        <w:t>١٠٤</w:t>
      </w:r>
      <w:r w:rsidR="00D677AD" w:rsidRPr="00FB2EE3">
        <w:rPr>
          <w:rStyle w:val="Char8"/>
          <w:spacing w:val="0"/>
          <w:rtl/>
        </w:rPr>
        <w:t>]</w:t>
      </w:r>
      <w:r w:rsidR="00D677AD" w:rsidRPr="00FB2EE3">
        <w:rPr>
          <w:rFonts w:ascii="KFGQPC Uthman Taha Naskh" w:cs="KFGQPC Uthman Taha Naskh"/>
          <w:spacing w:val="0"/>
          <w:rtl/>
          <w:lang w:bidi="ar-SA"/>
        </w:rPr>
        <w:t xml:space="preserve">  </w:t>
      </w:r>
      <w:r w:rsidR="00A51BC4" w:rsidRPr="00FB2EE3">
        <w:rPr>
          <w:rFonts w:ascii="Traditional Arabic" w:hAnsi="Traditional Arabic"/>
          <w:spacing w:val="0"/>
          <w:sz w:val="24"/>
          <w:rtl/>
          <w:lang w:bidi="ar-SA"/>
        </w:rPr>
        <w:t>یعنی: «</w:t>
      </w:r>
      <w:r w:rsidR="00A51BC4" w:rsidRPr="00FB2EE3">
        <w:rPr>
          <w:spacing w:val="0"/>
          <w:sz w:val="24"/>
          <w:rtl/>
          <w:lang w:bidi="ar-SA"/>
        </w:rPr>
        <w:t>همان‌طور که نخستین آفرینش را آغاز نمودیم، دوباره آن را تکرار می‌کنیم. وعده‌ی راستینی که بر عهده‌ی ماست. به‌طور قطع ما این کار را انجام می‌دهیم».</w:t>
      </w:r>
      <w:r w:rsidR="00CA333C" w:rsidRPr="00FB2EE3">
        <w:rPr>
          <w:spacing w:val="0"/>
          <w:rtl/>
          <w:lang w:bidi="ar-SA"/>
        </w:rPr>
        <w:t xml:space="preserve"> نخستین کسی که روز قیامت</w:t>
      </w:r>
      <w:r w:rsidR="00A51BC4" w:rsidRPr="00FB2EE3">
        <w:rPr>
          <w:spacing w:val="0"/>
          <w:rtl/>
          <w:lang w:bidi="ar-SA"/>
        </w:rPr>
        <w:t xml:space="preserve"> پوشیده می‌شود، ابراهیم</w:t>
      </w:r>
      <w:r w:rsidR="004D17ED" w:rsidRPr="00FB2EE3">
        <w:rPr>
          <w:spacing w:val="0"/>
          <w:lang w:bidi="ar-SA"/>
        </w:rPr>
        <w:sym w:font="AGA Arabesque" w:char="F075"/>
      </w:r>
      <w:r w:rsidR="00A51BC4" w:rsidRPr="00FB2EE3">
        <w:rPr>
          <w:spacing w:val="0"/>
          <w:rtl/>
          <w:lang w:bidi="ar-SA"/>
        </w:rPr>
        <w:t xml:space="preserve"> است؛ مردانی از امت</w:t>
      </w:r>
      <w:r w:rsidR="008C5D12" w:rsidRPr="00FB2EE3">
        <w:rPr>
          <w:spacing w:val="0"/>
          <w:rtl/>
          <w:lang w:bidi="ar-SA"/>
        </w:rPr>
        <w:t>م</w:t>
      </w:r>
      <w:r w:rsidR="00A51BC4" w:rsidRPr="00FB2EE3">
        <w:rPr>
          <w:spacing w:val="0"/>
          <w:rtl/>
          <w:lang w:bidi="ar-SA"/>
        </w:rPr>
        <w:t xml:space="preserve"> را می‌آورند و آن‌ها را به سوی دوزخ می‌برند. می‌گویم: پروردگارا! این‌ها، یاران من هستند. گفته می‌شود: تو، نمی‌دانی که آن‌ها پس از تو چه کردند؟ من، همان سخنی را می‌گویم که بنده‌ی نیک خدا (عیسی</w:t>
      </w:r>
      <w:r w:rsidR="00A51BC4" w:rsidRPr="00FB2EE3">
        <w:rPr>
          <w:spacing w:val="0"/>
          <w:lang w:bidi="ar-SA"/>
        </w:rPr>
        <w:sym w:font="AGA Arabesque" w:char="F075"/>
      </w:r>
      <w:r w:rsidR="00A51BC4" w:rsidRPr="00FB2EE3">
        <w:rPr>
          <w:spacing w:val="0"/>
          <w:rtl/>
          <w:lang w:bidi="ar-SA"/>
        </w:rPr>
        <w:t xml:space="preserve">) </w:t>
      </w:r>
      <w:r w:rsidR="008A6F8A" w:rsidRPr="00FB2EE3">
        <w:rPr>
          <w:spacing w:val="0"/>
          <w:rtl/>
          <w:lang w:bidi="ar-SA"/>
        </w:rPr>
        <w:t xml:space="preserve">می‌گوید: </w:t>
      </w:r>
      <w:r w:rsidR="00D677AD" w:rsidRPr="00FB2EE3">
        <w:rPr>
          <w:rFonts w:ascii="KFGQPC Uthman Taha Naskh" w:cs="KFGQPC Uthman Taha Naskh" w:hint="cs"/>
          <w:spacing w:val="0"/>
          <w:rtl/>
          <w:lang w:bidi="ar-SA"/>
        </w:rPr>
        <w:t>﴿</w:t>
      </w:r>
      <w:r w:rsidR="00D677AD" w:rsidRPr="00FB2EE3">
        <w:rPr>
          <w:rFonts w:ascii="KFGQPC Uthmanic Script HAFS" w:cs="KFGQPC Uthmanic Script HAFS" w:hint="eastAsia"/>
          <w:spacing w:val="0"/>
          <w:rtl/>
          <w:lang w:bidi="ar-SA"/>
        </w:rPr>
        <w:t>م</w:t>
      </w:r>
      <w:r w:rsidR="00D677AD" w:rsidRPr="00FB2EE3">
        <w:rPr>
          <w:rStyle w:val="Char2"/>
          <w:rFonts w:hint="eastAsia"/>
          <w:spacing w:val="0"/>
          <w:rtl/>
        </w:rPr>
        <w:t>َا</w:t>
      </w:r>
      <w:r w:rsidR="00D677AD" w:rsidRPr="00FB2EE3">
        <w:rPr>
          <w:rStyle w:val="Char2"/>
          <w:spacing w:val="0"/>
          <w:rtl/>
        </w:rPr>
        <w:t xml:space="preserve"> </w:t>
      </w:r>
      <w:r w:rsidR="00D677AD" w:rsidRPr="00FB2EE3">
        <w:rPr>
          <w:rStyle w:val="Char2"/>
          <w:rFonts w:hint="eastAsia"/>
          <w:spacing w:val="0"/>
          <w:rtl/>
        </w:rPr>
        <w:t>قُل</w:t>
      </w:r>
      <w:r w:rsidR="00D677AD" w:rsidRPr="00FB2EE3">
        <w:rPr>
          <w:rStyle w:val="Char2"/>
          <w:rFonts w:hint="cs"/>
          <w:spacing w:val="0"/>
          <w:rtl/>
        </w:rPr>
        <w:t>ۡ</w:t>
      </w:r>
      <w:r w:rsidR="00D677AD" w:rsidRPr="00FB2EE3">
        <w:rPr>
          <w:rStyle w:val="Char2"/>
          <w:rFonts w:hint="eastAsia"/>
          <w:spacing w:val="0"/>
          <w:rtl/>
        </w:rPr>
        <w:t>تُ</w:t>
      </w:r>
      <w:r w:rsidR="00D677AD" w:rsidRPr="00FB2EE3">
        <w:rPr>
          <w:rStyle w:val="Char2"/>
          <w:spacing w:val="0"/>
          <w:rtl/>
        </w:rPr>
        <w:t xml:space="preserve"> </w:t>
      </w:r>
      <w:r w:rsidR="00D677AD" w:rsidRPr="00FB2EE3">
        <w:rPr>
          <w:rStyle w:val="Char2"/>
          <w:rFonts w:hint="eastAsia"/>
          <w:spacing w:val="0"/>
          <w:rtl/>
        </w:rPr>
        <w:t>لَهُم</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إِلَّا</w:t>
      </w:r>
      <w:r w:rsidR="00D677AD" w:rsidRPr="00FB2EE3">
        <w:rPr>
          <w:rStyle w:val="Char2"/>
          <w:spacing w:val="0"/>
          <w:rtl/>
        </w:rPr>
        <w:t xml:space="preserve"> </w:t>
      </w:r>
      <w:r w:rsidR="00D677AD" w:rsidRPr="00FB2EE3">
        <w:rPr>
          <w:rStyle w:val="Char2"/>
          <w:rFonts w:hint="eastAsia"/>
          <w:spacing w:val="0"/>
          <w:rtl/>
        </w:rPr>
        <w:t>مَا</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أَمَر</w:t>
      </w:r>
      <w:r w:rsidR="00D677AD" w:rsidRPr="00FB2EE3">
        <w:rPr>
          <w:rStyle w:val="Char2"/>
          <w:rFonts w:hint="cs"/>
          <w:spacing w:val="0"/>
          <w:rtl/>
        </w:rPr>
        <w:t>ۡ</w:t>
      </w:r>
      <w:r w:rsidR="00D677AD" w:rsidRPr="00FB2EE3">
        <w:rPr>
          <w:rStyle w:val="Char2"/>
          <w:rFonts w:hint="eastAsia"/>
          <w:spacing w:val="0"/>
          <w:rtl/>
        </w:rPr>
        <w:t>تَنِي</w:t>
      </w:r>
      <w:r w:rsidR="00D677AD" w:rsidRPr="00FB2EE3">
        <w:rPr>
          <w:rStyle w:val="Char2"/>
          <w:spacing w:val="0"/>
          <w:rtl/>
        </w:rPr>
        <w:t xml:space="preserve"> </w:t>
      </w:r>
      <w:r w:rsidR="00D677AD" w:rsidRPr="00FB2EE3">
        <w:rPr>
          <w:rStyle w:val="Char2"/>
          <w:rFonts w:hint="eastAsia"/>
          <w:spacing w:val="0"/>
          <w:rtl/>
        </w:rPr>
        <w:t>بِهِ</w:t>
      </w:r>
      <w:r w:rsidR="00D677AD" w:rsidRPr="00FB2EE3">
        <w:rPr>
          <w:rStyle w:val="Char2"/>
          <w:rFonts w:hint="cs"/>
          <w:spacing w:val="0"/>
          <w:rtl/>
        </w:rPr>
        <w:t>ۦٓ</w:t>
      </w:r>
      <w:r w:rsidR="00D677AD" w:rsidRPr="00FB2EE3">
        <w:rPr>
          <w:rStyle w:val="Char2"/>
          <w:spacing w:val="0"/>
          <w:rtl/>
        </w:rPr>
        <w:t xml:space="preserve"> </w:t>
      </w:r>
      <w:r w:rsidR="00D677AD" w:rsidRPr="00FB2EE3">
        <w:rPr>
          <w:rStyle w:val="Char2"/>
          <w:rFonts w:hint="eastAsia"/>
          <w:spacing w:val="0"/>
          <w:rtl/>
        </w:rPr>
        <w:t>أَنِ</w:t>
      </w:r>
      <w:r w:rsidR="00D677AD" w:rsidRPr="00FB2EE3">
        <w:rPr>
          <w:rStyle w:val="Char2"/>
          <w:spacing w:val="0"/>
          <w:rtl/>
        </w:rPr>
        <w:t xml:space="preserve"> </w:t>
      </w:r>
      <w:r w:rsidR="00D677AD" w:rsidRPr="00FB2EE3">
        <w:rPr>
          <w:rStyle w:val="Char2"/>
          <w:rFonts w:hint="cs"/>
          <w:spacing w:val="0"/>
          <w:rtl/>
        </w:rPr>
        <w:t>ٱ</w:t>
      </w:r>
      <w:r w:rsidR="00D677AD" w:rsidRPr="00FB2EE3">
        <w:rPr>
          <w:rStyle w:val="Char2"/>
          <w:rFonts w:hint="eastAsia"/>
          <w:spacing w:val="0"/>
          <w:rtl/>
        </w:rPr>
        <w:t>ع</w:t>
      </w:r>
      <w:r w:rsidR="00D677AD" w:rsidRPr="00FB2EE3">
        <w:rPr>
          <w:rStyle w:val="Char2"/>
          <w:rFonts w:hint="cs"/>
          <w:spacing w:val="0"/>
          <w:rtl/>
        </w:rPr>
        <w:t>ۡ</w:t>
      </w:r>
      <w:r w:rsidR="00D677AD" w:rsidRPr="00FB2EE3">
        <w:rPr>
          <w:rStyle w:val="Char2"/>
          <w:rFonts w:hint="eastAsia"/>
          <w:spacing w:val="0"/>
          <w:rtl/>
        </w:rPr>
        <w:t>بُدُواْ</w:t>
      </w:r>
      <w:r w:rsidR="00D677AD" w:rsidRPr="00FB2EE3">
        <w:rPr>
          <w:rStyle w:val="Char2"/>
          <w:spacing w:val="0"/>
          <w:rtl/>
        </w:rPr>
        <w:t xml:space="preserve"> </w:t>
      </w:r>
      <w:r w:rsidR="00D677AD" w:rsidRPr="00FB2EE3">
        <w:rPr>
          <w:rStyle w:val="Char2"/>
          <w:rFonts w:hint="cs"/>
          <w:spacing w:val="0"/>
          <w:rtl/>
        </w:rPr>
        <w:t>ٱ</w:t>
      </w:r>
      <w:r w:rsidR="00D677AD" w:rsidRPr="00FB2EE3">
        <w:rPr>
          <w:rStyle w:val="Char2"/>
          <w:rFonts w:hint="eastAsia"/>
          <w:spacing w:val="0"/>
          <w:rtl/>
        </w:rPr>
        <w:t>للَّهَ</w:t>
      </w:r>
      <w:r w:rsidR="00D677AD" w:rsidRPr="00FB2EE3">
        <w:rPr>
          <w:rStyle w:val="Char2"/>
          <w:spacing w:val="0"/>
          <w:rtl/>
        </w:rPr>
        <w:t xml:space="preserve"> </w:t>
      </w:r>
      <w:r w:rsidR="00D677AD" w:rsidRPr="00FB2EE3">
        <w:rPr>
          <w:rStyle w:val="Char2"/>
          <w:rFonts w:hint="eastAsia"/>
          <w:spacing w:val="0"/>
          <w:rtl/>
        </w:rPr>
        <w:t>رَبِّي</w:t>
      </w:r>
      <w:r w:rsidR="00D677AD" w:rsidRPr="00FB2EE3">
        <w:rPr>
          <w:rStyle w:val="Char2"/>
          <w:spacing w:val="0"/>
          <w:rtl/>
        </w:rPr>
        <w:t xml:space="preserve"> </w:t>
      </w:r>
      <w:r w:rsidR="00D677AD" w:rsidRPr="00FB2EE3">
        <w:rPr>
          <w:rStyle w:val="Char2"/>
          <w:rFonts w:hint="eastAsia"/>
          <w:spacing w:val="0"/>
          <w:rtl/>
        </w:rPr>
        <w:t>وَرَبَّكُم</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وَكُنتُ</w:t>
      </w:r>
      <w:r w:rsidR="00D677AD" w:rsidRPr="00FB2EE3">
        <w:rPr>
          <w:rStyle w:val="Char2"/>
          <w:spacing w:val="0"/>
          <w:rtl/>
        </w:rPr>
        <w:t xml:space="preserve"> </w:t>
      </w:r>
      <w:r w:rsidR="00D677AD" w:rsidRPr="00FB2EE3">
        <w:rPr>
          <w:rStyle w:val="Char2"/>
          <w:rFonts w:hint="eastAsia"/>
          <w:spacing w:val="0"/>
          <w:rtl/>
        </w:rPr>
        <w:t>عَلَي</w:t>
      </w:r>
      <w:r w:rsidR="00D677AD" w:rsidRPr="00FB2EE3">
        <w:rPr>
          <w:rStyle w:val="Char2"/>
          <w:rFonts w:hint="cs"/>
          <w:spacing w:val="0"/>
          <w:rtl/>
        </w:rPr>
        <w:t>ۡ</w:t>
      </w:r>
      <w:r w:rsidR="00D677AD" w:rsidRPr="00FB2EE3">
        <w:rPr>
          <w:rStyle w:val="Char2"/>
          <w:rFonts w:hint="eastAsia"/>
          <w:spacing w:val="0"/>
          <w:rtl/>
        </w:rPr>
        <w:t>هِم</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شَهِيد</w:t>
      </w:r>
      <w:r w:rsidR="00D677AD" w:rsidRPr="00FB2EE3">
        <w:rPr>
          <w:rStyle w:val="Char2"/>
          <w:rFonts w:hint="cs"/>
          <w:spacing w:val="0"/>
          <w:rtl/>
        </w:rPr>
        <w:t>ٗ</w:t>
      </w:r>
      <w:r w:rsidR="00D677AD" w:rsidRPr="00FB2EE3">
        <w:rPr>
          <w:rStyle w:val="Char2"/>
          <w:rFonts w:hint="eastAsia"/>
          <w:spacing w:val="0"/>
          <w:rtl/>
        </w:rPr>
        <w:t>ا</w:t>
      </w:r>
      <w:r w:rsidR="00D677AD" w:rsidRPr="00FB2EE3">
        <w:rPr>
          <w:rStyle w:val="Char2"/>
          <w:spacing w:val="0"/>
          <w:rtl/>
        </w:rPr>
        <w:t xml:space="preserve"> </w:t>
      </w:r>
      <w:r w:rsidR="00D677AD" w:rsidRPr="00FB2EE3">
        <w:rPr>
          <w:rStyle w:val="Char2"/>
          <w:rFonts w:hint="eastAsia"/>
          <w:spacing w:val="0"/>
          <w:rtl/>
        </w:rPr>
        <w:t>مَّا</w:t>
      </w:r>
      <w:r w:rsidR="00D677AD" w:rsidRPr="00FB2EE3">
        <w:rPr>
          <w:rStyle w:val="Char2"/>
          <w:spacing w:val="0"/>
          <w:rtl/>
        </w:rPr>
        <w:t xml:space="preserve"> </w:t>
      </w:r>
      <w:r w:rsidR="00D677AD" w:rsidRPr="00FB2EE3">
        <w:rPr>
          <w:rStyle w:val="Char2"/>
          <w:rFonts w:hint="eastAsia"/>
          <w:spacing w:val="0"/>
          <w:rtl/>
        </w:rPr>
        <w:t>دُم</w:t>
      </w:r>
      <w:r w:rsidR="00D677AD" w:rsidRPr="00FB2EE3">
        <w:rPr>
          <w:rStyle w:val="Char2"/>
          <w:rFonts w:hint="cs"/>
          <w:spacing w:val="0"/>
          <w:rtl/>
        </w:rPr>
        <w:t>ۡ</w:t>
      </w:r>
      <w:r w:rsidR="00D677AD" w:rsidRPr="00FB2EE3">
        <w:rPr>
          <w:rStyle w:val="Char2"/>
          <w:rFonts w:hint="eastAsia"/>
          <w:spacing w:val="0"/>
          <w:rtl/>
        </w:rPr>
        <w:t>تُ</w:t>
      </w:r>
      <w:r w:rsidR="00D677AD" w:rsidRPr="00FB2EE3">
        <w:rPr>
          <w:rStyle w:val="Char2"/>
          <w:spacing w:val="0"/>
          <w:rtl/>
        </w:rPr>
        <w:t xml:space="preserve"> </w:t>
      </w:r>
      <w:r w:rsidR="00D677AD" w:rsidRPr="00FB2EE3">
        <w:rPr>
          <w:rStyle w:val="Char2"/>
          <w:rFonts w:hint="eastAsia"/>
          <w:spacing w:val="0"/>
          <w:rtl/>
        </w:rPr>
        <w:t>فِيهِم</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فَلَمَّا</w:t>
      </w:r>
      <w:r w:rsidR="00D677AD" w:rsidRPr="00FB2EE3">
        <w:rPr>
          <w:rStyle w:val="Char2"/>
          <w:spacing w:val="0"/>
          <w:rtl/>
        </w:rPr>
        <w:t xml:space="preserve"> </w:t>
      </w:r>
      <w:r w:rsidR="00D677AD" w:rsidRPr="00FB2EE3">
        <w:rPr>
          <w:rStyle w:val="Char2"/>
          <w:rFonts w:hint="eastAsia"/>
          <w:spacing w:val="0"/>
          <w:rtl/>
        </w:rPr>
        <w:t>تَوَفَّي</w:t>
      </w:r>
      <w:r w:rsidR="00D677AD" w:rsidRPr="00FB2EE3">
        <w:rPr>
          <w:rStyle w:val="Char2"/>
          <w:rFonts w:hint="cs"/>
          <w:spacing w:val="0"/>
          <w:rtl/>
        </w:rPr>
        <w:t>ۡ</w:t>
      </w:r>
      <w:r w:rsidR="00D677AD" w:rsidRPr="00FB2EE3">
        <w:rPr>
          <w:rStyle w:val="Char2"/>
          <w:rFonts w:hint="eastAsia"/>
          <w:spacing w:val="0"/>
          <w:rtl/>
        </w:rPr>
        <w:t>تَنِي</w:t>
      </w:r>
      <w:r w:rsidR="00D677AD" w:rsidRPr="00FB2EE3">
        <w:rPr>
          <w:rStyle w:val="Char2"/>
          <w:spacing w:val="0"/>
          <w:rtl/>
        </w:rPr>
        <w:t xml:space="preserve"> </w:t>
      </w:r>
      <w:r w:rsidR="00D677AD" w:rsidRPr="00FB2EE3">
        <w:rPr>
          <w:rStyle w:val="Char2"/>
          <w:rFonts w:hint="eastAsia"/>
          <w:spacing w:val="0"/>
          <w:rtl/>
        </w:rPr>
        <w:t>كُنتَ</w:t>
      </w:r>
      <w:r w:rsidR="00D677AD" w:rsidRPr="00FB2EE3">
        <w:rPr>
          <w:rStyle w:val="Char2"/>
          <w:spacing w:val="0"/>
          <w:rtl/>
        </w:rPr>
        <w:t xml:space="preserve"> </w:t>
      </w:r>
      <w:r w:rsidR="00D677AD" w:rsidRPr="00FB2EE3">
        <w:rPr>
          <w:rStyle w:val="Char2"/>
          <w:rFonts w:hint="eastAsia"/>
          <w:spacing w:val="0"/>
          <w:rtl/>
        </w:rPr>
        <w:t>أَنتَ</w:t>
      </w:r>
      <w:r w:rsidR="00D677AD" w:rsidRPr="00FB2EE3">
        <w:rPr>
          <w:rStyle w:val="Char2"/>
          <w:spacing w:val="0"/>
          <w:rtl/>
        </w:rPr>
        <w:t xml:space="preserve"> </w:t>
      </w:r>
      <w:r w:rsidR="00D677AD" w:rsidRPr="00FB2EE3">
        <w:rPr>
          <w:rStyle w:val="Char2"/>
          <w:rFonts w:hint="cs"/>
          <w:spacing w:val="0"/>
          <w:rtl/>
        </w:rPr>
        <w:t>ٱ</w:t>
      </w:r>
      <w:r w:rsidR="00D677AD" w:rsidRPr="00FB2EE3">
        <w:rPr>
          <w:rStyle w:val="Char2"/>
          <w:rFonts w:hint="eastAsia"/>
          <w:spacing w:val="0"/>
          <w:rtl/>
        </w:rPr>
        <w:t>لرَّقِيبَ</w:t>
      </w:r>
      <w:r w:rsidR="00D677AD" w:rsidRPr="00FB2EE3">
        <w:rPr>
          <w:rStyle w:val="Char2"/>
          <w:spacing w:val="0"/>
          <w:rtl/>
        </w:rPr>
        <w:t xml:space="preserve"> </w:t>
      </w:r>
      <w:r w:rsidR="00D677AD" w:rsidRPr="00FB2EE3">
        <w:rPr>
          <w:rStyle w:val="Char2"/>
          <w:rFonts w:hint="eastAsia"/>
          <w:spacing w:val="0"/>
          <w:rtl/>
        </w:rPr>
        <w:t>عَلَي</w:t>
      </w:r>
      <w:r w:rsidR="00D677AD" w:rsidRPr="00FB2EE3">
        <w:rPr>
          <w:rStyle w:val="Char2"/>
          <w:rFonts w:hint="cs"/>
          <w:spacing w:val="0"/>
          <w:rtl/>
        </w:rPr>
        <w:t>ۡ</w:t>
      </w:r>
      <w:r w:rsidR="00D677AD" w:rsidRPr="00FB2EE3">
        <w:rPr>
          <w:rStyle w:val="Char2"/>
          <w:rFonts w:hint="eastAsia"/>
          <w:spacing w:val="0"/>
          <w:rtl/>
        </w:rPr>
        <w:t>هِم</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وَأَنتَ</w:t>
      </w:r>
      <w:r w:rsidR="00D677AD" w:rsidRPr="00FB2EE3">
        <w:rPr>
          <w:rStyle w:val="Char2"/>
          <w:spacing w:val="0"/>
          <w:rtl/>
        </w:rPr>
        <w:t xml:space="preserve"> </w:t>
      </w:r>
      <w:r w:rsidR="00D677AD" w:rsidRPr="00FB2EE3">
        <w:rPr>
          <w:rStyle w:val="Char2"/>
          <w:rFonts w:hint="eastAsia"/>
          <w:spacing w:val="0"/>
          <w:rtl/>
        </w:rPr>
        <w:t>عَلَى</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كُلِّ</w:t>
      </w:r>
      <w:r w:rsidR="00D677AD" w:rsidRPr="00FB2EE3">
        <w:rPr>
          <w:rStyle w:val="Char2"/>
          <w:spacing w:val="0"/>
          <w:rtl/>
        </w:rPr>
        <w:t xml:space="preserve"> </w:t>
      </w:r>
      <w:r w:rsidR="00D677AD" w:rsidRPr="00FB2EE3">
        <w:rPr>
          <w:rStyle w:val="Char2"/>
          <w:rFonts w:hint="eastAsia"/>
          <w:spacing w:val="0"/>
          <w:rtl/>
        </w:rPr>
        <w:t>شَي</w:t>
      </w:r>
      <w:r w:rsidR="00D677AD" w:rsidRPr="00FB2EE3">
        <w:rPr>
          <w:rStyle w:val="Char2"/>
          <w:rFonts w:hint="cs"/>
          <w:spacing w:val="0"/>
          <w:rtl/>
        </w:rPr>
        <w:t>ۡ</w:t>
      </w:r>
      <w:r w:rsidR="00D677AD" w:rsidRPr="00FB2EE3">
        <w:rPr>
          <w:rStyle w:val="Char2"/>
          <w:rFonts w:hint="eastAsia"/>
          <w:spacing w:val="0"/>
          <w:rtl/>
        </w:rPr>
        <w:t>ء</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شَهِيدٌ</w:t>
      </w:r>
      <w:r w:rsidR="00D677AD" w:rsidRPr="00FB2EE3">
        <w:rPr>
          <w:rStyle w:val="Char2"/>
          <w:spacing w:val="0"/>
          <w:rtl/>
        </w:rPr>
        <w:t xml:space="preserve"> </w:t>
      </w:r>
      <w:r w:rsidR="00D677AD" w:rsidRPr="00FB2EE3">
        <w:rPr>
          <w:rFonts w:ascii="KFGQPC Uthmanic Script HAFS" w:cs="KFGQPC Uthmanic Script HAFS" w:hint="cs"/>
          <w:spacing w:val="0"/>
          <w:rtl/>
          <w:lang w:bidi="ar-SA"/>
        </w:rPr>
        <w:t>١١٧</w:t>
      </w:r>
      <w:r w:rsidR="00D677AD" w:rsidRPr="00FB2EE3">
        <w:rPr>
          <w:rFonts w:ascii="KFGQPC Uthmanic Script HAFS" w:cs="KFGQPC Uthmanic Script HAFS"/>
          <w:spacing w:val="0"/>
          <w:rtl/>
          <w:lang w:bidi="ar-SA"/>
        </w:rPr>
        <w:t xml:space="preserve"> </w:t>
      </w:r>
      <w:r w:rsidR="00D677AD" w:rsidRPr="00FB2EE3">
        <w:rPr>
          <w:rStyle w:val="Char2"/>
          <w:rFonts w:hint="eastAsia"/>
          <w:spacing w:val="0"/>
          <w:rtl/>
        </w:rPr>
        <w:t>إِن</w:t>
      </w:r>
      <w:r w:rsidR="00D677AD" w:rsidRPr="00FB2EE3">
        <w:rPr>
          <w:rStyle w:val="Char2"/>
          <w:spacing w:val="0"/>
          <w:rtl/>
        </w:rPr>
        <w:t xml:space="preserve"> </w:t>
      </w:r>
      <w:r w:rsidR="00D677AD" w:rsidRPr="00FB2EE3">
        <w:rPr>
          <w:rStyle w:val="Char2"/>
          <w:rFonts w:hint="eastAsia"/>
          <w:spacing w:val="0"/>
          <w:rtl/>
        </w:rPr>
        <w:t>تُعَذِّب</w:t>
      </w:r>
      <w:r w:rsidR="00D677AD" w:rsidRPr="00FB2EE3">
        <w:rPr>
          <w:rStyle w:val="Char2"/>
          <w:rFonts w:hint="cs"/>
          <w:spacing w:val="0"/>
          <w:rtl/>
        </w:rPr>
        <w:t>ۡ</w:t>
      </w:r>
      <w:r w:rsidR="00D677AD" w:rsidRPr="00FB2EE3">
        <w:rPr>
          <w:rStyle w:val="Char2"/>
          <w:rFonts w:hint="eastAsia"/>
          <w:spacing w:val="0"/>
          <w:rtl/>
        </w:rPr>
        <w:t>هُم</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فَإِنَّهُم</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عِبَادُكَ</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وَإِن</w:t>
      </w:r>
      <w:r w:rsidR="00D677AD" w:rsidRPr="00FB2EE3">
        <w:rPr>
          <w:rStyle w:val="Char2"/>
          <w:spacing w:val="0"/>
          <w:rtl/>
        </w:rPr>
        <w:t xml:space="preserve"> </w:t>
      </w:r>
      <w:r w:rsidR="00D677AD" w:rsidRPr="00FB2EE3">
        <w:rPr>
          <w:rStyle w:val="Char2"/>
          <w:rFonts w:hint="eastAsia"/>
          <w:spacing w:val="0"/>
          <w:rtl/>
        </w:rPr>
        <w:t>تَغ</w:t>
      </w:r>
      <w:r w:rsidR="00D677AD" w:rsidRPr="00FB2EE3">
        <w:rPr>
          <w:rStyle w:val="Char2"/>
          <w:rFonts w:hint="cs"/>
          <w:spacing w:val="0"/>
          <w:rtl/>
        </w:rPr>
        <w:t>ۡ</w:t>
      </w:r>
      <w:r w:rsidR="00D677AD" w:rsidRPr="00FB2EE3">
        <w:rPr>
          <w:rStyle w:val="Char2"/>
          <w:rFonts w:hint="eastAsia"/>
          <w:spacing w:val="0"/>
          <w:rtl/>
        </w:rPr>
        <w:t>فِر</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لَهُم</w:t>
      </w:r>
      <w:r w:rsidR="00D677AD" w:rsidRPr="00FB2EE3">
        <w:rPr>
          <w:rStyle w:val="Char2"/>
          <w:rFonts w:hint="cs"/>
          <w:spacing w:val="0"/>
          <w:rtl/>
        </w:rPr>
        <w:t>ۡ</w:t>
      </w:r>
      <w:r w:rsidR="00D677AD" w:rsidRPr="00FB2EE3">
        <w:rPr>
          <w:rStyle w:val="Char2"/>
          <w:spacing w:val="0"/>
          <w:rtl/>
        </w:rPr>
        <w:t xml:space="preserve"> </w:t>
      </w:r>
      <w:r w:rsidR="00D677AD" w:rsidRPr="00FB2EE3">
        <w:rPr>
          <w:rStyle w:val="Char2"/>
          <w:rFonts w:hint="eastAsia"/>
          <w:spacing w:val="0"/>
          <w:rtl/>
        </w:rPr>
        <w:t>فَإِنَّكَ</w:t>
      </w:r>
      <w:r w:rsidR="00D677AD" w:rsidRPr="00FB2EE3">
        <w:rPr>
          <w:rStyle w:val="Char2"/>
          <w:spacing w:val="0"/>
          <w:rtl/>
        </w:rPr>
        <w:t xml:space="preserve"> </w:t>
      </w:r>
      <w:r w:rsidR="00D677AD" w:rsidRPr="00FB2EE3">
        <w:rPr>
          <w:rStyle w:val="Char2"/>
          <w:rFonts w:hint="eastAsia"/>
          <w:spacing w:val="0"/>
          <w:rtl/>
        </w:rPr>
        <w:t>أَنتَ</w:t>
      </w:r>
      <w:r w:rsidR="00D677AD" w:rsidRPr="00FB2EE3">
        <w:rPr>
          <w:rStyle w:val="Char2"/>
          <w:spacing w:val="0"/>
          <w:rtl/>
        </w:rPr>
        <w:t xml:space="preserve"> </w:t>
      </w:r>
      <w:r w:rsidR="00D677AD" w:rsidRPr="00FB2EE3">
        <w:rPr>
          <w:rStyle w:val="Char2"/>
          <w:rFonts w:hint="cs"/>
          <w:spacing w:val="0"/>
          <w:rtl/>
        </w:rPr>
        <w:t>ٱ</w:t>
      </w:r>
      <w:r w:rsidR="00D677AD" w:rsidRPr="00FB2EE3">
        <w:rPr>
          <w:rStyle w:val="Char2"/>
          <w:rFonts w:hint="eastAsia"/>
          <w:spacing w:val="0"/>
          <w:rtl/>
        </w:rPr>
        <w:t>ل</w:t>
      </w:r>
      <w:r w:rsidR="00D677AD" w:rsidRPr="00FB2EE3">
        <w:rPr>
          <w:rStyle w:val="Char2"/>
          <w:rFonts w:hint="cs"/>
          <w:spacing w:val="0"/>
          <w:rtl/>
        </w:rPr>
        <w:t>ۡ</w:t>
      </w:r>
      <w:r w:rsidR="00D677AD" w:rsidRPr="00FB2EE3">
        <w:rPr>
          <w:rStyle w:val="Char2"/>
          <w:rFonts w:hint="eastAsia"/>
          <w:spacing w:val="0"/>
          <w:rtl/>
        </w:rPr>
        <w:t>عَزِيزُ</w:t>
      </w:r>
      <w:r w:rsidR="00D677AD" w:rsidRPr="00FB2EE3">
        <w:rPr>
          <w:rStyle w:val="Char2"/>
          <w:spacing w:val="0"/>
          <w:rtl/>
        </w:rPr>
        <w:t xml:space="preserve"> </w:t>
      </w:r>
      <w:r w:rsidR="00D677AD" w:rsidRPr="00FB2EE3">
        <w:rPr>
          <w:rStyle w:val="Char2"/>
          <w:rFonts w:hint="cs"/>
          <w:spacing w:val="0"/>
          <w:rtl/>
        </w:rPr>
        <w:t>ٱ</w:t>
      </w:r>
      <w:r w:rsidR="00D677AD" w:rsidRPr="00FB2EE3">
        <w:rPr>
          <w:rStyle w:val="Char2"/>
          <w:rFonts w:hint="eastAsia"/>
          <w:spacing w:val="0"/>
          <w:rtl/>
        </w:rPr>
        <w:t>ل</w:t>
      </w:r>
      <w:r w:rsidR="00D677AD" w:rsidRPr="00FB2EE3">
        <w:rPr>
          <w:rStyle w:val="Char2"/>
          <w:rFonts w:hint="cs"/>
          <w:spacing w:val="0"/>
          <w:rtl/>
        </w:rPr>
        <w:t>ۡ</w:t>
      </w:r>
      <w:r w:rsidR="00D677AD" w:rsidRPr="00FB2EE3">
        <w:rPr>
          <w:rStyle w:val="Char2"/>
          <w:rFonts w:hint="eastAsia"/>
          <w:spacing w:val="0"/>
          <w:rtl/>
        </w:rPr>
        <w:t>حَكِيمُ</w:t>
      </w:r>
      <w:r w:rsidR="00D677AD" w:rsidRPr="00FB2EE3">
        <w:rPr>
          <w:rStyle w:val="Char2"/>
          <w:spacing w:val="0"/>
          <w:rtl/>
        </w:rPr>
        <w:t xml:space="preserve"> </w:t>
      </w:r>
      <w:r w:rsidR="00D677AD" w:rsidRPr="00FB2EE3">
        <w:rPr>
          <w:rFonts w:ascii="KFGQPC Uthmanic Script HAFS" w:cs="KFGQPC Uthmanic Script HAFS" w:hint="cs"/>
          <w:spacing w:val="0"/>
          <w:rtl/>
          <w:lang w:bidi="ar-SA"/>
        </w:rPr>
        <w:t>١١٨</w:t>
      </w:r>
      <w:r w:rsidR="00D677AD" w:rsidRPr="00FB2EE3">
        <w:rPr>
          <w:rFonts w:ascii="KFGQPC Uthman Taha Naskh" w:cs="KFGQPC Uthman Taha Naskh" w:hint="cs"/>
          <w:spacing w:val="0"/>
          <w:rtl/>
          <w:lang w:bidi="ar-SA"/>
        </w:rPr>
        <w:t>﴾</w:t>
      </w:r>
      <w:r w:rsidR="00D677AD" w:rsidRPr="00FB2EE3">
        <w:rPr>
          <w:rFonts w:ascii="KFGQPC Uthman Taha Naskh" w:cs="KFGQPC Uthman Taha Naskh"/>
          <w:spacing w:val="0"/>
          <w:rtl/>
          <w:lang w:bidi="ar-SA"/>
        </w:rPr>
        <w:t xml:space="preserve"> </w:t>
      </w:r>
      <w:r w:rsidR="00D677AD" w:rsidRPr="00FB2EE3">
        <w:rPr>
          <w:rStyle w:val="Char8"/>
          <w:spacing w:val="0"/>
          <w:rtl/>
        </w:rPr>
        <w:t>[</w:t>
      </w:r>
      <w:r w:rsidR="00D677AD" w:rsidRPr="00FB2EE3">
        <w:rPr>
          <w:rStyle w:val="Char8"/>
          <w:rFonts w:hint="eastAsia"/>
          <w:spacing w:val="0"/>
          <w:rtl/>
        </w:rPr>
        <w:t>المائ‍دة</w:t>
      </w:r>
      <w:r w:rsidR="00D677AD" w:rsidRPr="00FB2EE3">
        <w:rPr>
          <w:rStyle w:val="Char8"/>
          <w:spacing w:val="0"/>
          <w:rtl/>
        </w:rPr>
        <w:t xml:space="preserve">: </w:t>
      </w:r>
      <w:r w:rsidR="00D677AD" w:rsidRPr="00FB2EE3">
        <w:rPr>
          <w:rStyle w:val="Char8"/>
          <w:rFonts w:hint="cs"/>
          <w:spacing w:val="0"/>
          <w:rtl/>
        </w:rPr>
        <w:t>١١٧</w:t>
      </w:r>
      <w:r w:rsidR="00D677AD" w:rsidRPr="00FB2EE3">
        <w:rPr>
          <w:rStyle w:val="Char8"/>
          <w:rFonts w:hint="eastAsia"/>
          <w:spacing w:val="0"/>
          <w:rtl/>
        </w:rPr>
        <w:t>،</w:t>
      </w:r>
      <w:r w:rsidR="00D677AD" w:rsidRPr="00FB2EE3">
        <w:rPr>
          <w:rStyle w:val="Char8"/>
          <w:spacing w:val="0"/>
          <w:rtl/>
        </w:rPr>
        <w:t xml:space="preserve">  </w:t>
      </w:r>
      <w:r w:rsidR="00D677AD" w:rsidRPr="00FB2EE3">
        <w:rPr>
          <w:rStyle w:val="Char8"/>
          <w:rFonts w:hint="cs"/>
          <w:spacing w:val="0"/>
          <w:rtl/>
        </w:rPr>
        <w:t>١١٨</w:t>
      </w:r>
      <w:r w:rsidR="00D677AD" w:rsidRPr="00FB2EE3">
        <w:rPr>
          <w:rStyle w:val="Char8"/>
          <w:spacing w:val="0"/>
          <w:rtl/>
        </w:rPr>
        <w:t>]</w:t>
      </w:r>
      <w:r w:rsidR="00D677AD" w:rsidRPr="00FB2EE3">
        <w:rPr>
          <w:rFonts w:ascii="KFGQPC Uthman Taha Naskh" w:cs="KFGQPC Uthman Taha Naskh"/>
          <w:spacing w:val="0"/>
          <w:rtl/>
          <w:lang w:bidi="ar-SA"/>
        </w:rPr>
        <w:t xml:space="preserve">  </w:t>
      </w:r>
      <w:r w:rsidR="008A6F8A" w:rsidRPr="00FB2EE3">
        <w:rPr>
          <w:spacing w:val="0"/>
          <w:sz w:val="24"/>
          <w:rtl/>
          <w:lang w:bidi="ar-SA"/>
        </w:rPr>
        <w:t>یعنی: «</w:t>
      </w:r>
      <w:r w:rsidR="008A6F8A" w:rsidRPr="00FB2EE3">
        <w:rPr>
          <w:rFonts w:eastAsia="SimSun"/>
          <w:spacing w:val="0"/>
          <w:sz w:val="24"/>
          <w:rtl/>
          <w:lang w:eastAsia="zh-CN" w:bidi="ar-SA"/>
        </w:rPr>
        <w:t>چیزی جز دستوری که به من دادی، به آنان نگفتم؛ این‌که الله را که پروردگار من و شماست، پرستش نمایید. و تا زمانی که در میانشان بودم، مراقب و گواهشان بودم و چون مرا (از میانشان) برداشتی، خودت مراقبشان بودی و تو بر همه چیز گواهی. اگر عذابشان کنی، بندگان تو هستند؛ و اگر آن‌ها را ببخشی، به‌یقین تو، توانای حکیمی».</w:t>
      </w:r>
    </w:p>
    <w:p w:rsidR="008A6F8A" w:rsidRPr="00FB2EE3" w:rsidRDefault="008A6F8A" w:rsidP="00167AB1">
      <w:pPr>
        <w:autoSpaceDE w:val="0"/>
        <w:autoSpaceDN w:val="0"/>
        <w:adjustRightInd w:val="0"/>
        <w:ind w:firstLine="389"/>
        <w:rPr>
          <w:rFonts w:ascii="Traditional Arabic"/>
          <w:vanish/>
          <w:spacing w:val="0"/>
          <w:rtl/>
          <w:lang w:bidi="ar-SA"/>
        </w:rPr>
      </w:pPr>
      <w:r w:rsidRPr="00FB2EE3">
        <w:rPr>
          <w:rFonts w:ascii="Traditional Arabic"/>
          <w:spacing w:val="0"/>
          <w:rtl/>
          <w:lang w:bidi="ar-SA"/>
        </w:rPr>
        <w:t>سپس به من گفته می‌شود: آنان، پس از تو مرتد شدند و از دین برگشتند».</w:t>
      </w:r>
    </w:p>
    <w:p w:rsidR="00F93DBF" w:rsidRDefault="00F93DBF" w:rsidP="00167AB1">
      <w:pPr>
        <w:rPr>
          <w:spacing w:val="0"/>
          <w:sz w:val="24"/>
          <w:rtl/>
          <w:lang w:bidi="ar-SA"/>
        </w:rPr>
      </w:pPr>
    </w:p>
    <w:p w:rsidR="00E04262" w:rsidRDefault="00E04262" w:rsidP="00167AB1">
      <w:pPr>
        <w:rPr>
          <w:spacing w:val="0"/>
          <w:sz w:val="24"/>
          <w:rtl/>
          <w:lang w:bidi="ar-SA"/>
        </w:rPr>
      </w:pPr>
    </w:p>
    <w:p w:rsidR="00E04262" w:rsidRPr="00FB2EE3" w:rsidRDefault="00E04262" w:rsidP="00167AB1">
      <w:pPr>
        <w:rPr>
          <w:spacing w:val="0"/>
          <w:sz w:val="24"/>
          <w:rtl/>
          <w:lang w:bidi="ar-SA"/>
        </w:rPr>
      </w:pPr>
    </w:p>
    <w:p w:rsidR="00F93DBF" w:rsidRPr="00FB2EE3" w:rsidRDefault="00847541"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847541" w:rsidRPr="00FB2EE3" w:rsidRDefault="00D41972" w:rsidP="00167AB1">
      <w:pPr>
        <w:rPr>
          <w:spacing w:val="0"/>
          <w:rtl/>
          <w:lang w:bidi="ar-SA"/>
        </w:rPr>
      </w:pPr>
      <w:r w:rsidRPr="00FB2EE3">
        <w:rPr>
          <w:spacing w:val="0"/>
          <w:rtl/>
          <w:lang w:bidi="ar-SA"/>
        </w:rPr>
        <w:t>مؤلف</w:t>
      </w:r>
      <w:r w:rsidR="00CA333C" w:rsidRPr="00FB2EE3">
        <w:rPr>
          <w:rFonts w:cs="CTraditional Arabic"/>
          <w:spacing w:val="0"/>
          <w:rtl/>
          <w:lang w:bidi="ar-SA"/>
        </w:rPr>
        <w:t>/</w:t>
      </w:r>
      <w:r w:rsidRPr="00FB2EE3">
        <w:rPr>
          <w:spacing w:val="0"/>
          <w:rtl/>
          <w:lang w:bidi="ar-SA"/>
        </w:rPr>
        <w:t>، روایتی بدین مضمون نقل کرده است که ابن عباس</w:t>
      </w:r>
      <w:r w:rsidR="00CA333C" w:rsidRPr="00FB2EE3">
        <w:rPr>
          <w:rFonts w:cs="(M. Aiyada Ayoub ALKobaisi)"/>
          <w:spacing w:val="0"/>
          <w:rtl/>
          <w:lang w:bidi="ar-SA"/>
        </w:rPr>
        <w:t>$</w:t>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برای ما سخنرانی کرد.</w:t>
      </w:r>
    </w:p>
    <w:p w:rsidR="00D41972" w:rsidRPr="00FB2EE3" w:rsidRDefault="00D41972" w:rsidP="00167AB1">
      <w:pPr>
        <w:rPr>
          <w:rFonts w:ascii="Traditional Arabic" w:hAnsi="Traditional Arabic"/>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همواره برای یارانش سخنرانی می‌کرد؛ </w:t>
      </w:r>
      <w:r w:rsidRPr="00FB2EE3">
        <w:rPr>
          <w:rFonts w:ascii="Traditional Arabic" w:hAnsi="Traditional Arabic"/>
          <w:spacing w:val="0"/>
          <w:rtl/>
          <w:lang w:bidi="ar-SA"/>
        </w:rPr>
        <w:t>خطبه‌ها یا سخنرانی‌های رسول‌الله</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بر دو گونه بود؛ سخنرانی‌های ثابت و مشخص، و سخنرانی‌های اتفاقی و غیرثابتی که بنا بر ضرورت خاصی ایراد می‌کرد.</w:t>
      </w:r>
    </w:p>
    <w:p w:rsidR="00D41972" w:rsidRPr="00FB2EE3" w:rsidRDefault="00D41972" w:rsidP="00167AB1">
      <w:pPr>
        <w:rPr>
          <w:rFonts w:ascii="Traditional Arabic" w:hAnsi="Traditional Arabic"/>
          <w:spacing w:val="0"/>
          <w:rtl/>
          <w:lang w:bidi="ar-SA"/>
        </w:rPr>
      </w:pPr>
      <w:r w:rsidRPr="00FB2EE3">
        <w:rPr>
          <w:rFonts w:ascii="Traditional Arabic" w:hAnsi="Traditional Arabic"/>
          <w:spacing w:val="0"/>
          <w:rtl/>
          <w:lang w:bidi="ar-SA"/>
        </w:rPr>
        <w:t xml:space="preserve">سخنرانی‌های ثابت و مشخص، مانند: خطبه‌ی جمعه، خطبه‌ی عید، خطبه‌ی استسقاء (طلب باران)، خطبه‌ی کسوف (خورشیدگرفتگی). </w:t>
      </w:r>
      <w:r w:rsidR="004333D6" w:rsidRPr="00FB2EE3">
        <w:rPr>
          <w:rFonts w:ascii="Traditional Arabic" w:hAnsi="Traditional Arabic"/>
          <w:spacing w:val="0"/>
          <w:rtl/>
          <w:lang w:bidi="ar-SA"/>
        </w:rPr>
        <w:t>هر یک از این خطبه‌ها در زمان و مناسبت خاص آن، ایراد می‌شد: دو خطبه در جمعه پیش از نماز، یک خطبه در عید پس از نماز، و هم‌چنین خطبه‌ی استسقاء، و خطبه‌ای نیز پس از نماز کسوف.</w:t>
      </w:r>
    </w:p>
    <w:p w:rsidR="004333D6" w:rsidRPr="00FB2EE3" w:rsidRDefault="004333D6" w:rsidP="00167AB1">
      <w:pPr>
        <w:rPr>
          <w:rFonts w:ascii="Traditional Arabic" w:hAnsi="Traditional Arabic"/>
          <w:spacing w:val="0"/>
          <w:rtl/>
          <w:lang w:bidi="ar-SA"/>
        </w:rPr>
      </w:pPr>
      <w:r w:rsidRPr="00FB2EE3">
        <w:rPr>
          <w:rFonts w:ascii="Traditional Arabic" w:hAnsi="Traditional Arabic"/>
          <w:spacing w:val="0"/>
          <w:rtl/>
          <w:lang w:bidi="ar-SA"/>
        </w:rPr>
        <w:t>خطبه‌های غیرثابت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w:t>
      </w:r>
      <w:r w:rsidR="00CA333C" w:rsidRPr="00FB2EE3">
        <w:rPr>
          <w:rFonts w:ascii="Traditional Arabic" w:hAnsi="Traditional Arabic"/>
          <w:spacing w:val="0"/>
          <w:rtl/>
          <w:lang w:bidi="ar-SA"/>
        </w:rPr>
        <w:t xml:space="preserve">به صورت </w:t>
      </w:r>
      <w:r w:rsidRPr="00FB2EE3">
        <w:rPr>
          <w:rFonts w:ascii="Traditional Arabic" w:hAnsi="Traditional Arabic"/>
          <w:spacing w:val="0"/>
          <w:rtl/>
          <w:lang w:bidi="ar-SA"/>
        </w:rPr>
        <w:t>اتفاقی و زمانی بود که مسأله‌ای پیش می‌آمد و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به حسب ضرورت در</w:t>
      </w:r>
      <w:r w:rsidR="00CA333C" w:rsidRPr="00FB2EE3">
        <w:rPr>
          <w:rFonts w:ascii="Traditional Arabic" w:hAnsi="Traditional Arabic"/>
          <w:spacing w:val="0"/>
          <w:rtl/>
          <w:lang w:bidi="ar-SA"/>
        </w:rPr>
        <w:t xml:space="preserve"> </w:t>
      </w:r>
      <w:r w:rsidRPr="00FB2EE3">
        <w:rPr>
          <w:rFonts w:ascii="Traditional Arabic" w:hAnsi="Traditional Arabic"/>
          <w:spacing w:val="0"/>
          <w:rtl/>
          <w:lang w:bidi="ar-SA"/>
        </w:rPr>
        <w:t>میان یارانش برمی‌خاست و درباره‌ی آن موضوع یا پیش‌آمد، سخنرانی می‌کرد. به عنوان مثال: باری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شخصی را برای جمع‌آوری زکات فرستاد و چون به مدینه بازگشت، شتری با خود داشت که حامل اموال زکات بود؛ گفت: این‌ها، اموال زکات است و این را هم به من هدیه داده‌اند.</w:t>
      </w:r>
      <w:r w:rsidR="002311AE" w:rsidRPr="00FB2EE3">
        <w:rPr>
          <w:rFonts w:ascii="Traditional Arabic" w:hAnsi="Traditional Arabic"/>
          <w:spacing w:val="0"/>
          <w:rtl/>
          <w:lang w:bidi="ar-SA"/>
        </w:rPr>
        <w:t xml:space="preserve"> پیامبر</w:t>
      </w:r>
      <w:r w:rsidR="002311AE" w:rsidRPr="00FB2EE3">
        <w:rPr>
          <w:rFonts w:ascii="Traditional Arabic" w:hAnsi="Traditional Arabic"/>
          <w:spacing w:val="0"/>
          <w:lang w:bidi="ar-SA"/>
        </w:rPr>
        <w:sym w:font="AGA Arabesque" w:char="F072"/>
      </w:r>
      <w:r w:rsidR="002311AE" w:rsidRPr="00FB2EE3">
        <w:rPr>
          <w:rFonts w:ascii="Traditional Arabic" w:hAnsi="Traditional Arabic"/>
          <w:spacing w:val="0"/>
          <w:rtl/>
          <w:lang w:bidi="ar-SA"/>
        </w:rPr>
        <w:t xml:space="preserve"> سخنرانی کرد و فرمود: </w:t>
      </w:r>
      <w:r w:rsidR="002311AE" w:rsidRPr="00FB2EE3">
        <w:rPr>
          <w:rStyle w:val="Char1"/>
          <w:spacing w:val="0"/>
          <w:rtl/>
          <w:lang w:bidi="ar-SA"/>
        </w:rPr>
        <w:t xml:space="preserve">«مَا بَالُ </w:t>
      </w:r>
      <w:r w:rsidR="006D7B2A" w:rsidRPr="00FB2EE3">
        <w:rPr>
          <w:rStyle w:val="Char1"/>
          <w:spacing w:val="0"/>
          <w:rtl/>
          <w:lang w:bidi="ar-SA"/>
        </w:rPr>
        <w:t xml:space="preserve">أَحَدکم </w:t>
      </w:r>
      <w:r w:rsidR="002311AE" w:rsidRPr="00FB2EE3">
        <w:rPr>
          <w:rStyle w:val="Char1"/>
          <w:spacing w:val="0"/>
          <w:rtl/>
          <w:lang w:bidi="ar-SA"/>
        </w:rPr>
        <w:t>نَسْتَعْمِلُهُ فَيَ</w:t>
      </w:r>
      <w:r w:rsidR="006D7B2A" w:rsidRPr="00FB2EE3">
        <w:rPr>
          <w:rStyle w:val="Char1"/>
          <w:spacing w:val="0"/>
          <w:rtl/>
          <w:lang w:bidi="ar-SA"/>
        </w:rPr>
        <w:t>رجِعُ و</w:t>
      </w:r>
      <w:r w:rsidR="002311AE" w:rsidRPr="00FB2EE3">
        <w:rPr>
          <w:rStyle w:val="Char1"/>
          <w:spacing w:val="0"/>
          <w:rtl/>
          <w:lang w:bidi="ar-SA"/>
        </w:rPr>
        <w:t>َيَقُولُ</w:t>
      </w:r>
      <w:r w:rsidR="006D7B2A" w:rsidRPr="00FB2EE3">
        <w:rPr>
          <w:rStyle w:val="Char1"/>
          <w:spacing w:val="0"/>
          <w:rtl/>
          <w:lang w:bidi="ar-SA"/>
        </w:rPr>
        <w:t>:</w:t>
      </w:r>
      <w:r w:rsidR="002311AE" w:rsidRPr="00FB2EE3">
        <w:rPr>
          <w:rStyle w:val="Char1"/>
          <w:spacing w:val="0"/>
          <w:rtl/>
          <w:lang w:bidi="ar-SA"/>
        </w:rPr>
        <w:t xml:space="preserve"> هَذَا </w:t>
      </w:r>
      <w:r w:rsidR="006D7B2A" w:rsidRPr="00FB2EE3">
        <w:rPr>
          <w:rStyle w:val="Char1"/>
          <w:spacing w:val="0"/>
          <w:rtl/>
          <w:lang w:bidi="ar-SA"/>
        </w:rPr>
        <w:t>لَکُ</w:t>
      </w:r>
      <w:r w:rsidR="002311AE" w:rsidRPr="00FB2EE3">
        <w:rPr>
          <w:rStyle w:val="Char1"/>
          <w:spacing w:val="0"/>
          <w:rtl/>
          <w:lang w:bidi="ar-SA"/>
        </w:rPr>
        <w:t>ُمْ وَهَذَا أُهْدِيَ لِي فَ</w:t>
      </w:r>
      <w:r w:rsidR="006D7B2A" w:rsidRPr="00FB2EE3">
        <w:rPr>
          <w:rStyle w:val="Char1"/>
          <w:spacing w:val="0"/>
          <w:rtl/>
          <w:lang w:bidi="ar-SA"/>
        </w:rPr>
        <w:t>هَ</w:t>
      </w:r>
      <w:r w:rsidR="002311AE" w:rsidRPr="00FB2EE3">
        <w:rPr>
          <w:rStyle w:val="Char1"/>
          <w:spacing w:val="0"/>
          <w:rtl/>
          <w:lang w:bidi="ar-SA"/>
        </w:rPr>
        <w:t xml:space="preserve">لاَ </w:t>
      </w:r>
      <w:r w:rsidR="006D7B2A" w:rsidRPr="00FB2EE3">
        <w:rPr>
          <w:rStyle w:val="Char1"/>
          <w:spacing w:val="0"/>
          <w:rtl/>
          <w:lang w:bidi="ar-SA"/>
        </w:rPr>
        <w:t>جَلَسَ</w:t>
      </w:r>
      <w:r w:rsidR="002311AE" w:rsidRPr="00FB2EE3">
        <w:rPr>
          <w:rStyle w:val="Char1"/>
          <w:spacing w:val="0"/>
          <w:rtl/>
          <w:lang w:bidi="ar-SA"/>
        </w:rPr>
        <w:t xml:space="preserve"> فِي بَيْتِ أَبِيهِ وَأُمِّهِ فَ</w:t>
      </w:r>
      <w:r w:rsidR="006D7B2A" w:rsidRPr="00FB2EE3">
        <w:rPr>
          <w:rStyle w:val="Char1"/>
          <w:spacing w:val="0"/>
          <w:rtl/>
          <w:lang w:bidi="ar-SA"/>
        </w:rPr>
        <w:t>یَنظُ</w:t>
      </w:r>
      <w:r w:rsidR="002311AE" w:rsidRPr="00FB2EE3">
        <w:rPr>
          <w:rStyle w:val="Char1"/>
          <w:spacing w:val="0"/>
          <w:rtl/>
          <w:lang w:bidi="ar-SA"/>
        </w:rPr>
        <w:t xml:space="preserve">رَ </w:t>
      </w:r>
      <w:r w:rsidR="006D7B2A" w:rsidRPr="00FB2EE3">
        <w:rPr>
          <w:rStyle w:val="Char1"/>
          <w:spacing w:val="0"/>
          <w:rtl/>
          <w:lang w:bidi="ar-SA"/>
        </w:rPr>
        <w:t>أَ</w:t>
      </w:r>
      <w:r w:rsidR="002311AE" w:rsidRPr="00FB2EE3">
        <w:rPr>
          <w:rStyle w:val="Char1"/>
          <w:spacing w:val="0"/>
          <w:rtl/>
          <w:lang w:bidi="ar-SA"/>
        </w:rPr>
        <w:t>يُهْدَى لَهُ أَمْ لاَ</w:t>
      </w:r>
      <w:r w:rsidR="006D7B2A" w:rsidRPr="00FB2EE3">
        <w:rPr>
          <w:rStyle w:val="Char1"/>
          <w:spacing w:val="0"/>
          <w:rtl/>
          <w:lang w:bidi="ar-SA"/>
        </w:rPr>
        <w:t>؟</w:t>
      </w:r>
      <w:r w:rsidR="002311AE" w:rsidRPr="00FB2EE3">
        <w:rPr>
          <w:rStyle w:val="Char1"/>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59"/>
      </w:r>
      <w:r w:rsidR="00FB2EE3" w:rsidRPr="00FB2EE3">
        <w:rPr>
          <w:rStyle w:val="FootnoteReference"/>
          <w:rFonts w:cs="B Lotus"/>
          <w:spacing w:val="0"/>
          <w:szCs w:val="28"/>
          <w:rtl/>
          <w:lang w:bidi="ar-SA"/>
        </w:rPr>
        <w:t>)</w:t>
      </w:r>
      <w:r w:rsidRPr="00FB2EE3">
        <w:rPr>
          <w:rFonts w:ascii="Traditional Arabic" w:hAnsi="Traditional Arabic"/>
          <w:spacing w:val="0"/>
          <w:rtl/>
          <w:lang w:bidi="ar-SA"/>
        </w:rPr>
        <w:t xml:space="preserve"> </w:t>
      </w:r>
      <w:r w:rsidR="006D7B2A" w:rsidRPr="00FB2EE3">
        <w:rPr>
          <w:rFonts w:ascii="Traditional Arabic" w:hAnsi="Traditional Arabic"/>
          <w:spacing w:val="0"/>
          <w:rtl/>
          <w:lang w:bidi="ar-SA"/>
        </w:rPr>
        <w:t>یعنی: «چرا وقتی یکی از شما را (به جمع‌آوری زکات) می‌گماریم، هنگامی که از مأموریتش بازمی‌گردد، می‌گوید: این، از آن شماست و این را به من هدیه داده‌اند؟ پس چرا در خانه‌ی پدر و مادرش نمی‌نشیند تا ببیند که آیا به او هدیه می‌دهند یا نه؟»</w:t>
      </w:r>
    </w:p>
    <w:p w:rsidR="00D41247" w:rsidRPr="00FB2EE3" w:rsidRDefault="00D41247"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راست فرموده است؛ به کارگزار یا کارمند دولت، فقط بدین سبب هدیه می‌دهند که کارمند دولت است و می‌خواهند از این طریق، کار خود را راه بیندازند؛ و گرنه، </w:t>
      </w:r>
      <w:r w:rsidR="00CA333C" w:rsidRPr="00FB2EE3">
        <w:rPr>
          <w:spacing w:val="0"/>
          <w:rtl/>
          <w:lang w:bidi="ar-SA"/>
        </w:rPr>
        <w:t>آیا</w:t>
      </w:r>
      <w:r w:rsidRPr="00FB2EE3">
        <w:rPr>
          <w:spacing w:val="0"/>
          <w:rtl/>
          <w:lang w:bidi="ar-SA"/>
        </w:rPr>
        <w:t xml:space="preserve"> واقعاً در خانه‌ی پدر و مادرش نیز </w:t>
      </w:r>
      <w:r w:rsidR="00CA333C" w:rsidRPr="00FB2EE3">
        <w:rPr>
          <w:spacing w:val="0"/>
          <w:rtl/>
          <w:lang w:bidi="ar-SA"/>
        </w:rPr>
        <w:t>به او هدیه می‌دادند؟</w:t>
      </w:r>
    </w:p>
    <w:p w:rsidR="00915E07" w:rsidRPr="00FB2EE3" w:rsidRDefault="00D41247" w:rsidP="00167AB1">
      <w:pPr>
        <w:rPr>
          <w:spacing w:val="0"/>
          <w:rtl/>
          <w:lang w:bidi="ar-SA"/>
        </w:rPr>
      </w:pPr>
      <w:r w:rsidRPr="00FB2EE3">
        <w:rPr>
          <w:spacing w:val="0"/>
          <w:rtl/>
          <w:lang w:bidi="ar-SA"/>
        </w:rPr>
        <w:t>لذا پی می‌بریم که رشوه دادن، بسیار زشت است؛ به‌گونه‌ای که پیامبر</w:t>
      </w:r>
      <w:r w:rsidRPr="00FB2EE3">
        <w:rPr>
          <w:spacing w:val="0"/>
          <w:lang w:bidi="ar-SA"/>
        </w:rPr>
        <w:sym w:font="AGA Arabesque" w:char="F072"/>
      </w:r>
      <w:r w:rsidRPr="00FB2EE3">
        <w:rPr>
          <w:spacing w:val="0"/>
          <w:rtl/>
          <w:lang w:bidi="ar-SA"/>
        </w:rPr>
        <w:t xml:space="preserve"> در میان مردم برخاست و در این‌باره سخنرانی ک</w:t>
      </w:r>
      <w:r w:rsidR="00CA333C" w:rsidRPr="00FB2EE3">
        <w:rPr>
          <w:spacing w:val="0"/>
          <w:rtl/>
          <w:lang w:bidi="ar-SA"/>
        </w:rPr>
        <w:t>رد و آنان را از این عمل بازداشت؛</w:t>
      </w:r>
      <w:r w:rsidRPr="00FB2EE3">
        <w:rPr>
          <w:spacing w:val="0"/>
          <w:rtl/>
          <w:lang w:bidi="ar-SA"/>
        </w:rPr>
        <w:t xml:space="preserve"> زیرا اگر در میان ملتی، رشوه و رشوه‌خواری رواج یابد، آن ملت نابود می‌شوند و هیچ‌کس به وظایف خود عمل نمی‌کند و حق و حقیقت را نمی‌گوید و عدالت، پایمال می‌گردد.</w:t>
      </w:r>
      <w:r w:rsidR="00915E07" w:rsidRPr="00FB2EE3">
        <w:rPr>
          <w:spacing w:val="0"/>
          <w:rtl/>
          <w:lang w:bidi="ar-SA"/>
        </w:rPr>
        <w:t xml:space="preserve"> رشوه‌دهنده و رشوه‌گیرنده، هر دو ملعون و نفرین‌شده‌اند. البته اگر کسی که رشوه می‌گیرد، فقط </w:t>
      </w:r>
      <w:r w:rsidR="00CA333C" w:rsidRPr="00FB2EE3">
        <w:rPr>
          <w:spacing w:val="0"/>
          <w:rtl/>
          <w:lang w:bidi="ar-SA"/>
        </w:rPr>
        <w:t>در قبال</w:t>
      </w:r>
      <w:r w:rsidR="00915E07" w:rsidRPr="00FB2EE3">
        <w:rPr>
          <w:spacing w:val="0"/>
          <w:rtl/>
          <w:lang w:bidi="ar-SA"/>
        </w:rPr>
        <w:t xml:space="preserve"> رشوه‌خواری کار مردم را راه بیندازد و حقشان را ادا کند، در این صورت فقط کسی که رشوه می‌گیرد، ملعون ا</w:t>
      </w:r>
      <w:r w:rsidR="00CA333C" w:rsidRPr="00FB2EE3">
        <w:rPr>
          <w:spacing w:val="0"/>
          <w:rtl/>
          <w:lang w:bidi="ar-SA"/>
        </w:rPr>
        <w:t>ست، نه رشوه‌دهنده؛</w:t>
      </w:r>
      <w:r w:rsidR="00915E07" w:rsidRPr="00FB2EE3">
        <w:rPr>
          <w:spacing w:val="0"/>
          <w:rtl/>
          <w:lang w:bidi="ar-SA"/>
        </w:rPr>
        <w:t xml:space="preserve"> زیرا برای رسیدن به حق خود، چاره‌ی دیگری ندارد و معذور است. متأسفانه اینک در بسیاری از کشورهای اسلامی، رشوه‌خواری رایج شده و برخی از مسؤولان بدون دریافت رشوه، کار مردم را انجام نمی‌دهند </w:t>
      </w:r>
      <w:r w:rsidR="00CA333C" w:rsidRPr="00FB2EE3">
        <w:rPr>
          <w:spacing w:val="0"/>
          <w:rtl/>
          <w:lang w:bidi="ar-SA"/>
        </w:rPr>
        <w:t xml:space="preserve">و </w:t>
      </w:r>
      <w:r w:rsidR="00915E07" w:rsidRPr="00FB2EE3">
        <w:rPr>
          <w:spacing w:val="0"/>
          <w:rtl/>
          <w:lang w:bidi="ar-SA"/>
        </w:rPr>
        <w:t>بدین‌سان</w:t>
      </w:r>
      <w:r w:rsidR="004D17ED" w:rsidRPr="00FB2EE3">
        <w:rPr>
          <w:spacing w:val="0"/>
          <w:rtl/>
          <w:lang w:bidi="ar-SA"/>
        </w:rPr>
        <w:t xml:space="preserve"> خود را در معرض هلاکت و عذاب ال</w:t>
      </w:r>
      <w:r w:rsidR="00915E07" w:rsidRPr="00FB2EE3">
        <w:rPr>
          <w:spacing w:val="0"/>
          <w:rtl/>
          <w:lang w:bidi="ar-SA"/>
        </w:rPr>
        <w:t>هی قرار می‌دهند. پناه بر الله؛ خودش، رحم کند.</w:t>
      </w:r>
    </w:p>
    <w:p w:rsidR="00915E07" w:rsidRPr="00FB2EE3" w:rsidRDefault="00915E07" w:rsidP="00167AB1">
      <w:pPr>
        <w:rPr>
          <w:spacing w:val="0"/>
          <w:rtl/>
          <w:lang w:bidi="ar-SA"/>
        </w:rPr>
      </w:pPr>
      <w:r w:rsidRPr="00FB2EE3">
        <w:rPr>
          <w:spacing w:val="0"/>
          <w:rtl/>
          <w:lang w:bidi="ar-SA"/>
        </w:rPr>
        <w:t>هر مسؤو</w:t>
      </w:r>
      <w:r w:rsidR="00CA333C" w:rsidRPr="00FB2EE3">
        <w:rPr>
          <w:spacing w:val="0"/>
          <w:rtl/>
          <w:lang w:bidi="ar-SA"/>
        </w:rPr>
        <w:t>لی وظیفه دارد در حد توانایی خود</w:t>
      </w:r>
      <w:r w:rsidRPr="00FB2EE3">
        <w:rPr>
          <w:spacing w:val="0"/>
          <w:rtl/>
          <w:lang w:bidi="ar-SA"/>
        </w:rPr>
        <w:t xml:space="preserve"> و بر پایه‌ی عدالت، حقوق هر یک از شهروندان را ادا کند.</w:t>
      </w:r>
    </w:p>
    <w:p w:rsidR="00915E07" w:rsidRPr="00FB2EE3" w:rsidRDefault="00E725B5" w:rsidP="00167AB1">
      <w:pPr>
        <w:rPr>
          <w:rFonts w:ascii="Traditional Arabic" w:hAnsi="Traditional Arabic"/>
          <w:spacing w:val="0"/>
          <w:rtl/>
          <w:lang w:bidi="ar-SA"/>
        </w:rPr>
      </w:pPr>
      <w:r w:rsidRPr="00FB2EE3">
        <w:rPr>
          <w:rFonts w:ascii="Traditional Arabic" w:hAnsi="Traditional Arabic"/>
          <w:spacing w:val="0"/>
          <w:rtl/>
          <w:lang w:bidi="ar-SA"/>
        </w:rPr>
        <w:t>از خطبه‌های غیرثابت یا عارضی پیامبر</w:t>
      </w:r>
      <w:r w:rsidRPr="00FB2EE3">
        <w:rPr>
          <w:rFonts w:ascii="Traditional Arabic" w:hAnsi="Traditional Arabic"/>
          <w:spacing w:val="0"/>
          <w:lang w:bidi="ar-SA"/>
        </w:rPr>
        <w:sym w:font="AGA Arabesque" w:char="F072"/>
      </w:r>
      <w:r w:rsidR="00915E07" w:rsidRPr="00FB2EE3">
        <w:rPr>
          <w:rFonts w:ascii="Traditional Arabic" w:hAnsi="Traditional Arabic"/>
          <w:spacing w:val="0"/>
          <w:rtl/>
          <w:lang w:bidi="ar-SA"/>
        </w:rPr>
        <w:t xml:space="preserve"> می‌توان به خطبه‌ای اشاره کرد که </w:t>
      </w:r>
      <w:r w:rsidRPr="00FB2EE3">
        <w:rPr>
          <w:rFonts w:ascii="Traditional Arabic" w:hAnsi="Traditional Arabic"/>
          <w:spacing w:val="0"/>
          <w:rtl/>
          <w:lang w:bidi="ar-SA"/>
        </w:rPr>
        <w:t>درباره‌ی</w:t>
      </w:r>
      <w:r w:rsidR="00915E07" w:rsidRPr="00FB2EE3">
        <w:rPr>
          <w:rFonts w:ascii="Traditional Arabic" w:hAnsi="Traditional Arabic"/>
          <w:spacing w:val="0"/>
          <w:rtl/>
          <w:lang w:bidi="ar-SA"/>
        </w:rPr>
        <w:t xml:space="preserve"> برای مالکان «بریره» ایراد نمود؛ بریره، کنیزی بود که عایشه</w:t>
      </w:r>
      <w:r w:rsidR="00CA333C" w:rsidRPr="00FB2EE3">
        <w:rPr>
          <w:rFonts w:ascii="Traditional Arabic" w:hAnsi="Traditional Arabic" w:cs="(M. Aiyada Ayoub ALKobaisi)"/>
          <w:spacing w:val="0"/>
          <w:rtl/>
          <w:lang w:bidi="ar-SA"/>
        </w:rPr>
        <w:t>&amp;</w:t>
      </w:r>
      <w:r w:rsidR="00915E07" w:rsidRPr="00FB2EE3">
        <w:rPr>
          <w:rFonts w:ascii="Traditional Arabic" w:hAnsi="Traditional Arabic"/>
          <w:spacing w:val="0"/>
          <w:rtl/>
          <w:lang w:bidi="ar-SA"/>
        </w:rPr>
        <w:t xml:space="preserve"> او را خرید و در راه خدا آزاد کرد. ماجرا از این قرار بود که مالکان ب</w:t>
      </w:r>
      <w:r w:rsidR="00CA333C" w:rsidRPr="00FB2EE3">
        <w:rPr>
          <w:rFonts w:ascii="Traditional Arabic" w:hAnsi="Traditional Arabic"/>
          <w:spacing w:val="0"/>
          <w:rtl/>
          <w:lang w:bidi="ar-SA"/>
        </w:rPr>
        <w:t>ریره، فقط در صورتی حاضر بودند</w:t>
      </w:r>
      <w:r w:rsidR="00915E07" w:rsidRPr="00FB2EE3">
        <w:rPr>
          <w:rFonts w:ascii="Traditional Arabic" w:hAnsi="Traditional Arabic"/>
          <w:spacing w:val="0"/>
          <w:rtl/>
          <w:lang w:bidi="ar-SA"/>
        </w:rPr>
        <w:t xml:space="preserve"> بریره را به عایشه</w:t>
      </w:r>
      <w:r w:rsidR="00CA333C" w:rsidRPr="00FB2EE3">
        <w:rPr>
          <w:rFonts w:ascii="Traditional Arabic" w:hAnsi="Traditional Arabic" w:cs="(M. Aiyada Ayoub ALKobaisi)"/>
          <w:spacing w:val="0"/>
          <w:rtl/>
          <w:lang w:bidi="ar-SA"/>
        </w:rPr>
        <w:t>&amp;</w:t>
      </w:r>
      <w:r w:rsidR="00915E07" w:rsidRPr="00FB2EE3">
        <w:rPr>
          <w:rFonts w:ascii="Traditional Arabic" w:hAnsi="Traditional Arabic"/>
          <w:spacing w:val="0"/>
          <w:rtl/>
          <w:lang w:bidi="ar-SA"/>
        </w:rPr>
        <w:t xml:space="preserve"> بفروشند که «ولاء»</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60"/>
      </w:r>
      <w:r w:rsidR="00FB2EE3" w:rsidRPr="00FB2EE3">
        <w:rPr>
          <w:rStyle w:val="FootnoteReference"/>
          <w:rFonts w:cs="B Lotus"/>
          <w:spacing w:val="0"/>
          <w:szCs w:val="28"/>
          <w:rtl/>
          <w:lang w:bidi="ar-SA"/>
        </w:rPr>
        <w:t>)</w:t>
      </w:r>
      <w:r w:rsidR="00915E07" w:rsidRPr="00FB2EE3">
        <w:rPr>
          <w:rFonts w:ascii="Traditional Arabic" w:hAnsi="Traditional Arabic"/>
          <w:spacing w:val="0"/>
          <w:rtl/>
          <w:lang w:bidi="ar-SA"/>
        </w:rPr>
        <w:t xml:space="preserve"> او (یعنی اموالی که پس از مرگش می‌ماند)، از آنِ آن‌ها باشد. عایشه</w:t>
      </w:r>
      <w:r w:rsidR="00CA333C" w:rsidRPr="00FB2EE3">
        <w:rPr>
          <w:rFonts w:ascii="Traditional Arabic" w:hAnsi="Traditional Arabic" w:cs="(M. Aiyada Ayoub ALKobaisi)"/>
          <w:spacing w:val="0"/>
          <w:rtl/>
          <w:lang w:bidi="ar-SA"/>
        </w:rPr>
        <w:t>&amp;</w:t>
      </w:r>
      <w:r w:rsidR="00915E07" w:rsidRPr="00FB2EE3">
        <w:rPr>
          <w:rFonts w:ascii="Traditional Arabic" w:hAnsi="Traditional Arabic"/>
          <w:spacing w:val="0"/>
          <w:rtl/>
          <w:lang w:bidi="ar-SA"/>
        </w:rPr>
        <w:t>، این شرط را قبول نکرد و موضوع را با رسول‌خدا</w:t>
      </w:r>
      <w:r w:rsidR="00915E07" w:rsidRPr="00FB2EE3">
        <w:rPr>
          <w:rFonts w:ascii="Traditional Arabic" w:hAnsi="Traditional Arabic"/>
          <w:spacing w:val="0"/>
          <w:lang w:bidi="ar-SA"/>
        </w:rPr>
        <w:sym w:font="AGA Arabesque" w:char="F072"/>
      </w:r>
      <w:r w:rsidR="00915E07" w:rsidRPr="00FB2EE3">
        <w:rPr>
          <w:rFonts w:ascii="Traditional Arabic" w:hAnsi="Traditional Arabic"/>
          <w:spacing w:val="0"/>
          <w:rtl/>
          <w:lang w:bidi="ar-SA"/>
        </w:rPr>
        <w:t xml:space="preserve"> در میان گذاشت. رسول‌الله</w:t>
      </w:r>
      <w:r w:rsidR="00915E07" w:rsidRPr="00FB2EE3">
        <w:rPr>
          <w:rFonts w:ascii="Traditional Arabic" w:hAnsi="Traditional Arabic"/>
          <w:spacing w:val="0"/>
          <w:lang w:bidi="ar-SA"/>
        </w:rPr>
        <w:sym w:font="AGA Arabesque" w:char="F072"/>
      </w:r>
      <w:r w:rsidR="00915E07" w:rsidRPr="00FB2EE3">
        <w:rPr>
          <w:rFonts w:ascii="Traditional Arabic" w:hAnsi="Traditional Arabic"/>
          <w:spacing w:val="0"/>
          <w:rtl/>
          <w:lang w:bidi="ar-SA"/>
        </w:rPr>
        <w:t xml:space="preserve"> به او فرمود: </w:t>
      </w:r>
      <w:r w:rsidR="00915E07" w:rsidRPr="00FB2EE3">
        <w:rPr>
          <w:rStyle w:val="Char1"/>
          <w:spacing w:val="0"/>
          <w:rtl/>
          <w:lang w:bidi="ar-SA"/>
        </w:rPr>
        <w:t xml:space="preserve">«خُذِیهَا </w:t>
      </w:r>
      <w:r w:rsidR="00915E07" w:rsidRPr="00FB2EE3">
        <w:rPr>
          <w:rStyle w:val="Char1"/>
          <w:rFonts w:eastAsia="MS Mincho"/>
          <w:spacing w:val="0"/>
          <w:rtl/>
          <w:lang w:bidi="ar-SA"/>
        </w:rPr>
        <w:t>وَاشْتَرِطِي لَهُمْ الْوَلاءَ</w:t>
      </w:r>
      <w:r w:rsidR="00915E07" w:rsidRPr="00FB2EE3">
        <w:rPr>
          <w:rStyle w:val="Char1"/>
          <w:spacing w:val="0"/>
          <w:rtl/>
          <w:lang w:bidi="ar-SA"/>
        </w:rPr>
        <w:t>»</w:t>
      </w:r>
      <w:r w:rsidR="00CA333C" w:rsidRPr="00FB2EE3">
        <w:rPr>
          <w:rFonts w:ascii="Traditional Arabic" w:hAnsi="Traditional Arabic"/>
          <w:spacing w:val="0"/>
          <w:rtl/>
          <w:lang w:bidi="ar-SA"/>
        </w:rPr>
        <w:t>؛</w:t>
      </w:r>
      <w:r w:rsidR="00915E07" w:rsidRPr="00FB2EE3">
        <w:rPr>
          <w:rFonts w:ascii="Traditional Arabic" w:hAnsi="Traditional Arabic"/>
          <w:spacing w:val="0"/>
          <w:rtl/>
          <w:lang w:bidi="ar-SA"/>
        </w:rPr>
        <w:t xml:space="preserve"> یعنی: «او را خریداری و آزاد کن و شرطشان را درباره‌ی حق ولای او بپذیر». آن‌گاه رسول‌الله</w:t>
      </w:r>
      <w:r w:rsidR="00915E07" w:rsidRPr="00FB2EE3">
        <w:rPr>
          <w:rFonts w:ascii="Traditional Arabic" w:hAnsi="Traditional Arabic"/>
          <w:spacing w:val="0"/>
          <w:lang w:bidi="ar-SA"/>
        </w:rPr>
        <w:sym w:font="AGA Arabesque" w:char="F072"/>
      </w:r>
      <w:r w:rsidR="00915E07" w:rsidRPr="00FB2EE3">
        <w:rPr>
          <w:rFonts w:ascii="Traditional Arabic" w:hAnsi="Traditional Arabic"/>
          <w:spacing w:val="0"/>
          <w:rtl/>
          <w:lang w:bidi="ar-SA"/>
        </w:rPr>
        <w:t xml:space="preserve"> برخاست و برای مردم سخنرانی کرد و فرمود: </w:t>
      </w:r>
      <w:r w:rsidR="00915E07" w:rsidRPr="00FB2EE3">
        <w:rPr>
          <w:rStyle w:val="Char1"/>
          <w:spacing w:val="0"/>
          <w:rtl/>
          <w:lang w:bidi="ar-SA"/>
        </w:rPr>
        <w:t>«</w:t>
      </w:r>
      <w:r w:rsidR="00915E07" w:rsidRPr="00FB2EE3">
        <w:rPr>
          <w:rStyle w:val="Char1"/>
          <w:rFonts w:eastAsia="MS Mincho"/>
          <w:spacing w:val="0"/>
          <w:rtl/>
          <w:lang w:bidi="ar-SA"/>
        </w:rPr>
        <w:t>مَا بَالُ أقوامٍ يَشْتَرِطُونَ شُرُوطًا لَيْسَتْ فِي كِتَابِ اللَّهِ، ما کانَ مِن شرطٍ لَيْسَ فِي كِتَابِ اللَّهِ فَهُوَ باطلٌ وَإِنْ کانَ مِائَةَ مَرَّةٍ، قَضاءُ اللَّهِ أَحَقُّ وَشرطُ اللَّهِ أَوْثَقُ وَإنَّمَا الْوَلاءُ لِمَنْ أَعْتَقَ</w:t>
      </w:r>
      <w:r w:rsidR="00915E07" w:rsidRPr="00FB2EE3">
        <w:rPr>
          <w:rStyle w:val="Char1"/>
          <w:spacing w:val="0"/>
          <w:rtl/>
          <w:lang w:bidi="ar-SA"/>
        </w:rPr>
        <w:t>»</w:t>
      </w:r>
      <w:r w:rsidR="00CA333C" w:rsidRPr="00FB2EE3">
        <w:rPr>
          <w:rFonts w:ascii="Traditional Arabic" w:hAns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61"/>
      </w:r>
      <w:r w:rsidR="00FB2EE3" w:rsidRPr="00FB2EE3">
        <w:rPr>
          <w:rStyle w:val="FootnoteReference"/>
          <w:rFonts w:cs="B Lotus"/>
          <w:spacing w:val="0"/>
          <w:szCs w:val="28"/>
          <w:rtl/>
          <w:lang w:bidi="ar-SA"/>
        </w:rPr>
        <w:t>)</w:t>
      </w:r>
      <w:r w:rsidR="00915E07" w:rsidRPr="00FB2EE3">
        <w:rPr>
          <w:rFonts w:ascii="Traditional Arabic" w:hAnsi="Traditional Arabic"/>
          <w:spacing w:val="0"/>
          <w:rtl/>
          <w:lang w:bidi="ar-SA"/>
        </w:rPr>
        <w:t xml:space="preserve"> یعنی:</w:t>
      </w:r>
      <w:r w:rsidRPr="00FB2EE3">
        <w:rPr>
          <w:rFonts w:ascii="Traditional Arabic" w:hAnsi="Traditional Arabic"/>
          <w:spacing w:val="0"/>
          <w:rtl/>
          <w:lang w:bidi="ar-SA"/>
        </w:rPr>
        <w:t xml:space="preserve"> «چرا برخی از مردم، شرط‌هایی می‌گذارند که در کتاب خد</w:t>
      </w:r>
      <w:r w:rsidR="00EC55F9" w:rsidRPr="00FB2EE3">
        <w:rPr>
          <w:rFonts w:ascii="Traditional Arabic" w:hAnsi="Traditional Arabic"/>
          <w:spacing w:val="0"/>
          <w:rtl/>
          <w:lang w:bidi="ar-SA"/>
        </w:rPr>
        <w:t>ا نیست؟ هر شرطی که در کتاب الله</w:t>
      </w:r>
      <w:r w:rsidRPr="00FB2EE3">
        <w:rPr>
          <w:rFonts w:ascii="Traditional Arabic" w:hAnsi="Traditional Arabic"/>
          <w:spacing w:val="0"/>
          <w:rtl/>
          <w:lang w:bidi="ar-SA"/>
        </w:rPr>
        <w:t xml:space="preserve"> وجود ندارد، باطل است؛ هرچند صد بار شرط بگذارند. حکم الله، سزاوارتر</w:t>
      </w:r>
      <w:r w:rsidR="00CA333C" w:rsidRPr="00FB2EE3">
        <w:rPr>
          <w:rFonts w:ascii="Traditional Arabic" w:hAnsi="Traditional Arabic"/>
          <w:spacing w:val="0"/>
          <w:rtl/>
          <w:lang w:bidi="ar-SA"/>
        </w:rPr>
        <w:t>؛</w:t>
      </w:r>
      <w:r w:rsidRPr="00FB2EE3">
        <w:rPr>
          <w:rFonts w:ascii="Traditional Arabic" w:hAnsi="Traditional Arabic"/>
          <w:spacing w:val="0"/>
          <w:rtl/>
          <w:lang w:bidi="ar-SA"/>
        </w:rPr>
        <w:t xml:space="preserve"> و شرط او، محکم‌تر </w:t>
      </w:r>
      <w:r w:rsidR="00CA333C" w:rsidRPr="00FB2EE3">
        <w:rPr>
          <w:rFonts w:ascii="Traditional Arabic" w:hAnsi="Traditional Arabic"/>
          <w:spacing w:val="0"/>
          <w:rtl/>
          <w:lang w:bidi="ar-SA"/>
        </w:rPr>
        <w:t>است</w:t>
      </w:r>
      <w:r w:rsidRPr="00FB2EE3">
        <w:rPr>
          <w:rFonts w:ascii="Traditional Arabic" w:hAnsi="Traditional Arabic"/>
          <w:spacing w:val="0"/>
          <w:rtl/>
          <w:lang w:bidi="ar-SA"/>
        </w:rPr>
        <w:t xml:space="preserve"> و ح</w:t>
      </w:r>
      <w:r w:rsidR="00915E07" w:rsidRPr="00FB2EE3">
        <w:rPr>
          <w:rFonts w:ascii="Traditional Arabic" w:hAnsi="Traditional Arabic"/>
          <w:spacing w:val="0"/>
          <w:rtl/>
          <w:lang w:bidi="ar-SA"/>
        </w:rPr>
        <w:t>ق ولاء، از آنِ کسی</w:t>
      </w:r>
      <w:r w:rsidR="00CA333C" w:rsidRPr="00FB2EE3">
        <w:rPr>
          <w:rFonts w:ascii="Traditional Arabic" w:hAnsi="Traditional Arabic"/>
          <w:spacing w:val="0"/>
          <w:rtl/>
          <w:lang w:bidi="ar-SA"/>
        </w:rPr>
        <w:t>‌</w:t>
      </w:r>
      <w:r w:rsidR="00915E07" w:rsidRPr="00FB2EE3">
        <w:rPr>
          <w:rFonts w:ascii="Traditional Arabic" w:hAnsi="Traditional Arabic"/>
          <w:spacing w:val="0"/>
          <w:rtl/>
          <w:lang w:bidi="ar-SA"/>
        </w:rPr>
        <w:t>ست که (برده را) آزاد می‌کند».</w:t>
      </w:r>
    </w:p>
    <w:p w:rsidR="006D7B2A" w:rsidRPr="00FB2EE3" w:rsidRDefault="00915E07" w:rsidP="00167AB1">
      <w:pPr>
        <w:rPr>
          <w:rFonts w:hAnsi="AGA Arabesque"/>
          <w:spacing w:val="0"/>
          <w:rtl/>
          <w:lang w:bidi="ar-SA"/>
        </w:rPr>
      </w:pPr>
      <w:r w:rsidRPr="00FB2EE3">
        <w:rPr>
          <w:rFonts w:ascii="Traditional Arabic" w:hAnsi="Traditional Arabic"/>
          <w:spacing w:val="0"/>
          <w:rtl/>
          <w:lang w:bidi="ar-SA"/>
        </w:rPr>
        <w:t xml:space="preserve">از </w:t>
      </w:r>
      <w:r w:rsidR="00E725B5" w:rsidRPr="00FB2EE3">
        <w:rPr>
          <w:rFonts w:ascii="Traditional Arabic" w:hAnsi="Traditional Arabic"/>
          <w:spacing w:val="0"/>
          <w:rtl/>
          <w:lang w:bidi="ar-SA"/>
        </w:rPr>
        <w:t xml:space="preserve">دیگر </w:t>
      </w:r>
      <w:r w:rsidRPr="00FB2EE3">
        <w:rPr>
          <w:rFonts w:ascii="Traditional Arabic" w:hAnsi="Traditional Arabic"/>
          <w:spacing w:val="0"/>
          <w:rtl/>
          <w:lang w:bidi="ar-SA"/>
        </w:rPr>
        <w:t>خطبه‌های اتفاقی و غیرثابت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می‌توان به خطبه‌ای اشاره کرد که درباره‌ی اجرای حدود و مجازات‌ها، ایراد فرمود؛ زنی از بنی‌مخزوم، کالاهایی</w:t>
      </w:r>
      <w:r w:rsidR="008D2F33" w:rsidRPr="00FB2EE3">
        <w:rPr>
          <w:rFonts w:ascii="Traditional Arabic" w:hAnsi="Traditional Arabic"/>
          <w:spacing w:val="0"/>
          <w:rtl/>
          <w:lang w:bidi="ar-SA"/>
        </w:rPr>
        <w:t xml:space="preserve"> مانند دیگ و م</w:t>
      </w:r>
      <w:r w:rsidR="00CA333C" w:rsidRPr="00FB2EE3">
        <w:rPr>
          <w:rFonts w:ascii="Traditional Arabic" w:hAnsi="Traditional Arabic"/>
          <w:spacing w:val="0"/>
          <w:rtl/>
          <w:lang w:bidi="ar-SA"/>
        </w:rPr>
        <w:t>َ</w:t>
      </w:r>
      <w:r w:rsidR="008D2F33" w:rsidRPr="00FB2EE3">
        <w:rPr>
          <w:rFonts w:ascii="Traditional Arabic" w:hAnsi="Traditional Arabic"/>
          <w:spacing w:val="0"/>
          <w:rtl/>
          <w:lang w:bidi="ar-SA"/>
        </w:rPr>
        <w:t>شک</w:t>
      </w:r>
      <w:r w:rsidRPr="00FB2EE3">
        <w:rPr>
          <w:rFonts w:ascii="Traditional Arabic" w:hAnsi="Traditional Arabic"/>
          <w:spacing w:val="0"/>
          <w:rtl/>
          <w:lang w:bidi="ar-SA"/>
        </w:rPr>
        <w:t xml:space="preserve"> را به‌عاریت می‌</w:t>
      </w:r>
      <w:r w:rsidR="00CA333C" w:rsidRPr="00FB2EE3">
        <w:rPr>
          <w:rFonts w:ascii="Traditional Arabic" w:hAnsi="Traditional Arabic"/>
          <w:spacing w:val="0"/>
          <w:rtl/>
          <w:lang w:bidi="ar-SA"/>
        </w:rPr>
        <w:t>گرفت و سپس انکارش می‌کرد؛</w:t>
      </w:r>
      <w:r w:rsidRPr="00FB2EE3">
        <w:rPr>
          <w:rFonts w:ascii="Traditional Arabic" w:hAnsi="Traditional Arabic"/>
          <w:spacing w:val="0"/>
          <w:rtl/>
          <w:lang w:bidi="ar-SA"/>
        </w:rPr>
        <w:t xml:space="preserve"> یعنی مرتکب سرقت می‌شد. رسول‌الله</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دستور داد که دستش را قطع کنند. قریش از بابت آبروی خود، نگران شدند و از اسامه بن زید</w:t>
      </w:r>
      <w:r w:rsidR="00CA333C" w:rsidRPr="00FB2EE3">
        <w:rPr>
          <w:rFonts w:ascii="Traditional Arabic" w:hAnsi="Traditional Arabic" w:cs="(M. Aiyada Ayoub ALKobaisi)"/>
          <w:spacing w:val="0"/>
          <w:rtl/>
          <w:lang w:bidi="ar-SA"/>
        </w:rPr>
        <w:t>$</w:t>
      </w:r>
      <w:r w:rsidRPr="00FB2EE3">
        <w:rPr>
          <w:rFonts w:ascii="Traditional Arabic" w:hAnsi="Traditional Arabic"/>
          <w:spacing w:val="0"/>
          <w:rtl/>
          <w:lang w:bidi="ar-SA"/>
        </w:rPr>
        <w:t xml:space="preserve"> درخواست کردند که نزد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سفارش کند تا این حکم را لغو نماید. </w:t>
      </w:r>
      <w:r w:rsidRPr="00FB2EE3">
        <w:rPr>
          <w:rFonts w:hAnsi="AGA Arabesque"/>
          <w:spacing w:val="0"/>
          <w:rtl/>
          <w:lang w:bidi="ar-SA"/>
        </w:rPr>
        <w:t>رسول‌الله</w:t>
      </w:r>
      <w:r w:rsidRPr="00FB2EE3">
        <w:rPr>
          <w:rFonts w:hAnsi="AGA Arabesque"/>
          <w:spacing w:val="0"/>
          <w:lang w:bidi="ar-SA"/>
        </w:rPr>
        <w:sym w:font="AGA Arabesque" w:char="F072"/>
      </w:r>
      <w:r w:rsidRPr="00FB2EE3">
        <w:rPr>
          <w:rFonts w:hAnsi="AGA Arabesque"/>
          <w:spacing w:val="0"/>
          <w:rtl/>
          <w:lang w:bidi="ar-SA"/>
        </w:rPr>
        <w:t xml:space="preserve"> به اسامه</w:t>
      </w:r>
      <w:r w:rsidRPr="00FB2EE3">
        <w:rPr>
          <w:rFonts w:hAnsi="AGA Arabesque"/>
          <w:spacing w:val="0"/>
          <w:lang w:bidi="ar-SA"/>
        </w:rPr>
        <w:sym w:font="AGA Arabesque" w:char="F074"/>
      </w:r>
      <w:r w:rsidRPr="00FB2EE3">
        <w:rPr>
          <w:rFonts w:hAnsi="AGA Arabesque"/>
          <w:spacing w:val="0"/>
          <w:rtl/>
          <w:lang w:bidi="ar-SA"/>
        </w:rPr>
        <w:t xml:space="preserve"> فرمود: «آیا درباره‌ی حکم و قانون خدا، سفارش می‌کنی؟» آن‌گاه برخاست و برای مردم سخنر‌انی نمود و فرمود: «امت‌های پیش از شما (بنی‌اسرئیل)، از آن جهت به هلاکت رسیدند که وقتی فردِ مشهور و نام‌داری در میان آن‌ها دزدی می‌</w:t>
      </w:r>
      <w:r w:rsidR="00CA333C" w:rsidRPr="00FB2EE3">
        <w:rPr>
          <w:rFonts w:hAnsi="AGA Arabesque"/>
          <w:spacing w:val="0"/>
          <w:rtl/>
          <w:lang w:bidi="ar-SA"/>
        </w:rPr>
        <w:t>کرد، او را رها می‌کردند و هرگاه</w:t>
      </w:r>
      <w:r w:rsidRPr="00FB2EE3">
        <w:rPr>
          <w:rFonts w:hAnsi="AGA Arabesque"/>
          <w:spacing w:val="0"/>
          <w:rtl/>
          <w:lang w:bidi="ar-SA"/>
        </w:rPr>
        <w:t xml:space="preserve"> فردِ ضعیفی، مرتکب سرقت می‌شد، دستش را قطع می‌نمودند».</w:t>
      </w:r>
      <w:r w:rsidR="008D2F33" w:rsidRPr="00FB2EE3">
        <w:rPr>
          <w:spacing w:val="0"/>
          <w:rtl/>
          <w:lang w:bidi="ar-SA"/>
        </w:rPr>
        <w:t xml:space="preserve"> سپس سوگند یاد کرد و فرمود:</w:t>
      </w:r>
      <w:r w:rsidR="008D2F33" w:rsidRPr="00FB2EE3">
        <w:rPr>
          <w:rFonts w:hAnsi="AGA Arabesque"/>
          <w:spacing w:val="0"/>
          <w:rtl/>
          <w:lang w:bidi="ar-SA"/>
        </w:rPr>
        <w:t xml:space="preserve"> </w:t>
      </w:r>
      <w:r w:rsidR="008D2F33" w:rsidRPr="00FB2EE3">
        <w:rPr>
          <w:rStyle w:val="Char1"/>
          <w:spacing w:val="0"/>
          <w:rtl/>
          <w:lang w:bidi="ar-SA"/>
        </w:rPr>
        <w:t>«لَوْ أنَّ فَاطِمَة بنت محمد سَرَقَت لَقَطَعْتُ يَدَهَا»</w:t>
      </w:r>
      <w:r w:rsidR="00CA333C" w:rsidRPr="00FB2EE3">
        <w:rPr>
          <w:rFonts w:hAnsi="AGA Arabesque"/>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62"/>
      </w:r>
      <w:r w:rsidR="00FB2EE3" w:rsidRPr="00FB2EE3">
        <w:rPr>
          <w:rStyle w:val="FootnoteReference"/>
          <w:rFonts w:cs="B Lotus"/>
          <w:spacing w:val="0"/>
          <w:szCs w:val="28"/>
          <w:rtl/>
          <w:lang w:bidi="ar-SA"/>
        </w:rPr>
        <w:t>)</w:t>
      </w:r>
      <w:r w:rsidR="008D2F33" w:rsidRPr="00FB2EE3">
        <w:rPr>
          <w:rFonts w:hAnsi="AGA Arabesque"/>
          <w:spacing w:val="0"/>
          <w:rtl/>
          <w:lang w:bidi="ar-SA"/>
        </w:rPr>
        <w:t xml:space="preserve"> یعنی: «اگر دخترم، فاطمه دزدی کند، دستش را حتماً قطع می‌کنم». مگر این زن مخزومی، از فاطمه دختر محمد،</w:t>
      </w:r>
      <w:r w:rsidR="004D17ED" w:rsidRPr="00FB2EE3">
        <w:rPr>
          <w:rFonts w:hAnsi="AGA Arabesque"/>
          <w:spacing w:val="0"/>
          <w:rtl/>
          <w:lang w:bidi="ar-SA"/>
        </w:rPr>
        <w:t xml:space="preserve"> بهتر است که به‌خاطر او، حکم ال</w:t>
      </w:r>
      <w:r w:rsidR="008D2F33" w:rsidRPr="00FB2EE3">
        <w:rPr>
          <w:rFonts w:hAnsi="AGA Arabesque"/>
          <w:spacing w:val="0"/>
          <w:rtl/>
          <w:lang w:bidi="ar-SA"/>
        </w:rPr>
        <w:t>هی را اجرا نکنم؟</w:t>
      </w:r>
    </w:p>
    <w:p w:rsidR="00645895" w:rsidRPr="00FB2EE3" w:rsidRDefault="00645895" w:rsidP="00167AB1">
      <w:pPr>
        <w:rPr>
          <w:rFonts w:hAnsi="AGA Arabesque"/>
          <w:spacing w:val="0"/>
          <w:rtl/>
          <w:lang w:bidi="ar-SA"/>
        </w:rPr>
      </w:pPr>
      <w:r w:rsidRPr="00FB2EE3">
        <w:rPr>
          <w:rFonts w:hAnsi="AGA Arabesque"/>
          <w:spacing w:val="0"/>
          <w:rtl/>
          <w:lang w:bidi="ar-SA"/>
        </w:rPr>
        <w:t>این هم یکی دیگر از خطبه‌های عارضی و اتفاقی رسول‌الله</w:t>
      </w:r>
      <w:r w:rsidRPr="00FB2EE3">
        <w:rPr>
          <w:rFonts w:hAnsi="AGA Arabesque"/>
          <w:spacing w:val="0"/>
          <w:lang w:bidi="ar-SA"/>
        </w:rPr>
        <w:sym w:font="AGA Arabesque" w:char="F072"/>
      </w:r>
      <w:r w:rsidRPr="00FB2EE3">
        <w:rPr>
          <w:rFonts w:hAnsi="AGA Arabesque"/>
          <w:spacing w:val="0"/>
          <w:rtl/>
          <w:lang w:bidi="ar-SA"/>
        </w:rPr>
        <w:t xml:space="preserve"> بود. پیش‌تر حدیثی بیان شد که عرباض بن ساریه</w:t>
      </w:r>
      <w:r w:rsidRPr="00FB2EE3">
        <w:rPr>
          <w:rFonts w:hAnsi="AGA Arabesque"/>
          <w:spacing w:val="0"/>
          <w:lang w:bidi="ar-SA"/>
        </w:rPr>
        <w:sym w:font="AGA Arabesque" w:char="F074"/>
      </w:r>
      <w:r w:rsidRPr="00FB2EE3">
        <w:rPr>
          <w:rFonts w:hAnsi="AGA Arabesque"/>
          <w:spacing w:val="0"/>
          <w:rtl/>
          <w:lang w:bidi="ar-SA"/>
        </w:rPr>
        <w:t xml:space="preserve"> گفته است: روزی پیامبر</w:t>
      </w:r>
      <w:r w:rsidRPr="00FB2EE3">
        <w:rPr>
          <w:rFonts w:hAnsi="AGA Arabesque"/>
          <w:spacing w:val="0"/>
          <w:lang w:bidi="ar-SA"/>
        </w:rPr>
        <w:sym w:font="AGA Arabesque" w:char="F072"/>
      </w:r>
      <w:r w:rsidRPr="00FB2EE3">
        <w:rPr>
          <w:rFonts w:hAnsi="AGA Arabesque"/>
          <w:spacing w:val="0"/>
          <w:rtl/>
          <w:lang w:bidi="ar-SA"/>
        </w:rPr>
        <w:t xml:space="preserve"> برای ما سخنرانی شیوایی ایراد نمود که دل‌ها از آن ترسید و از چشم‌ها اشک سرازیر شد.</w:t>
      </w:r>
    </w:p>
    <w:p w:rsidR="00645895" w:rsidRPr="00FB2EE3" w:rsidRDefault="00DD4524" w:rsidP="00167AB1">
      <w:pPr>
        <w:rPr>
          <w:rFonts w:hAnsi="AGA Arabesque"/>
          <w:spacing w:val="0"/>
          <w:rtl/>
          <w:lang w:bidi="ar-SA"/>
        </w:rPr>
      </w:pPr>
      <w:r w:rsidRPr="00FB2EE3">
        <w:rPr>
          <w:rFonts w:hAnsi="AGA Arabesque"/>
          <w:spacing w:val="0"/>
          <w:rtl/>
          <w:lang w:bidi="ar-SA"/>
        </w:rPr>
        <w:t>لذا درمی‌یابیم که هر عالم و دعوت‌گری، باید مطابق شرایط و پیش</w:t>
      </w:r>
      <w:r w:rsidR="00CA333C" w:rsidRPr="00FB2EE3">
        <w:rPr>
          <w:rFonts w:hAnsi="AGA Arabesque"/>
          <w:spacing w:val="0"/>
          <w:rtl/>
          <w:lang w:bidi="ar-SA"/>
        </w:rPr>
        <w:t>‌آ</w:t>
      </w:r>
      <w:r w:rsidRPr="00FB2EE3">
        <w:rPr>
          <w:rFonts w:hAnsi="AGA Arabesque"/>
          <w:spacing w:val="0"/>
          <w:rtl/>
          <w:lang w:bidi="ar-SA"/>
        </w:rPr>
        <w:t>مدها، برای بیان حقیقت و طرح مسایلی که مرد</w:t>
      </w:r>
      <w:r w:rsidR="00CA333C" w:rsidRPr="00FB2EE3">
        <w:rPr>
          <w:rFonts w:hAnsi="AGA Arabesque"/>
          <w:spacing w:val="0"/>
          <w:rtl/>
          <w:lang w:bidi="ar-SA"/>
        </w:rPr>
        <w:t>م</w:t>
      </w:r>
      <w:r w:rsidRPr="00FB2EE3">
        <w:rPr>
          <w:rFonts w:hAnsi="AGA Arabesque"/>
          <w:spacing w:val="0"/>
          <w:rtl/>
          <w:lang w:bidi="ar-SA"/>
        </w:rPr>
        <w:t xml:space="preserve"> بدان نیازمندند، سخنرانی کند و در مناسبت‌هایی مانند جمعه، اعیاد شرعی</w:t>
      </w:r>
      <w:r w:rsidR="00CA333C" w:rsidRPr="00FB2EE3">
        <w:rPr>
          <w:rFonts w:hAnsi="AGA Arabesque"/>
          <w:spacing w:val="0"/>
          <w:rtl/>
          <w:lang w:bidi="ar-SA"/>
        </w:rPr>
        <w:t>، استسقاء، و خورشیدگرفتگی</w:t>
      </w:r>
      <w:r w:rsidRPr="00FB2EE3">
        <w:rPr>
          <w:rFonts w:hAnsi="AGA Arabesque"/>
          <w:spacing w:val="0"/>
          <w:rtl/>
          <w:lang w:bidi="ar-SA"/>
        </w:rPr>
        <w:t xml:space="preserve"> به بیان حقایق و مسایل گوناگون بپردازد</w:t>
      </w:r>
      <w:r w:rsidR="00CA333C" w:rsidRPr="00FB2EE3">
        <w:rPr>
          <w:rFonts w:hAnsi="AGA Arabesque"/>
          <w:spacing w:val="0"/>
          <w:rtl/>
          <w:lang w:bidi="ar-SA"/>
        </w:rPr>
        <w:t>؛</w:t>
      </w:r>
      <w:r w:rsidRPr="00FB2EE3">
        <w:rPr>
          <w:rFonts w:hAnsi="AGA Arabesque"/>
          <w:spacing w:val="0"/>
          <w:rtl/>
          <w:lang w:bidi="ar-SA"/>
        </w:rPr>
        <w:t xml:space="preserve"> زیرا رسول‌الله</w:t>
      </w:r>
      <w:r w:rsidRPr="00FB2EE3">
        <w:rPr>
          <w:rFonts w:hAnsi="AGA Arabesque"/>
          <w:spacing w:val="0"/>
          <w:lang w:bidi="ar-SA"/>
        </w:rPr>
        <w:sym w:font="AGA Arabesque" w:char="F072"/>
      </w:r>
      <w:r w:rsidRPr="00FB2EE3">
        <w:rPr>
          <w:rFonts w:hAnsi="AGA Arabesque"/>
          <w:spacing w:val="0"/>
          <w:rtl/>
          <w:lang w:bidi="ar-SA"/>
        </w:rPr>
        <w:t xml:space="preserve"> به همین شکل عمل می‌کرد و </w:t>
      </w:r>
      <w:r w:rsidR="00CA333C" w:rsidRPr="00FB2EE3">
        <w:rPr>
          <w:rFonts w:hAnsi="AGA Arabesque"/>
          <w:spacing w:val="0"/>
          <w:rtl/>
          <w:lang w:bidi="ar-SA"/>
        </w:rPr>
        <w:t>آن‌گاه که سخنرانی، به مناسبت یا</w:t>
      </w:r>
      <w:r w:rsidRPr="00FB2EE3">
        <w:rPr>
          <w:rFonts w:hAnsi="AGA Arabesque"/>
          <w:spacing w:val="0"/>
          <w:rtl/>
          <w:lang w:bidi="ar-SA"/>
        </w:rPr>
        <w:t xml:space="preserve"> به‌جا و در وقتش باشد، اثرگذاری آن بیش‌تر خواهد بود.</w:t>
      </w:r>
    </w:p>
    <w:p w:rsidR="00DD4524" w:rsidRPr="00FB2EE3" w:rsidRDefault="00DD4524" w:rsidP="00167AB1">
      <w:pPr>
        <w:rPr>
          <w:rFonts w:hAnsi="AGA Arabesque"/>
          <w:spacing w:val="0"/>
          <w:rtl/>
          <w:lang w:bidi="ar-SA"/>
        </w:rPr>
      </w:pPr>
      <w:r w:rsidRPr="00FB2EE3">
        <w:rPr>
          <w:rFonts w:hAnsi="AGA Arabesque"/>
          <w:spacing w:val="0"/>
          <w:rtl/>
          <w:lang w:bidi="ar-SA"/>
        </w:rPr>
        <w:t>مؤلف</w:t>
      </w:r>
      <w:r w:rsidR="00CA333C" w:rsidRPr="00FB2EE3">
        <w:rPr>
          <w:rFonts w:hAnsi="AGA Arabesque" w:cs="CTraditional Arabic"/>
          <w:spacing w:val="0"/>
          <w:rtl/>
          <w:lang w:bidi="ar-SA"/>
        </w:rPr>
        <w:t>/</w:t>
      </w:r>
      <w:r w:rsidRPr="00FB2EE3">
        <w:rPr>
          <w:rFonts w:hAnsi="AGA Arabesque"/>
          <w:spacing w:val="0"/>
          <w:rtl/>
          <w:lang w:bidi="ar-SA"/>
        </w:rPr>
        <w:t>، از ا</w:t>
      </w:r>
      <w:r w:rsidR="00CA333C" w:rsidRPr="00FB2EE3">
        <w:rPr>
          <w:rFonts w:hAnsi="AGA Arabesque"/>
          <w:spacing w:val="0"/>
          <w:rtl/>
          <w:lang w:bidi="ar-SA"/>
        </w:rPr>
        <w:t>بن‌</w:t>
      </w:r>
      <w:r w:rsidRPr="00FB2EE3">
        <w:rPr>
          <w:rFonts w:hAnsi="AGA Arabesque"/>
          <w:spacing w:val="0"/>
          <w:rtl/>
          <w:lang w:bidi="ar-SA"/>
        </w:rPr>
        <w:t>عباس</w:t>
      </w:r>
      <w:r w:rsidR="00CA333C" w:rsidRPr="00FB2EE3">
        <w:rPr>
          <w:rFonts w:hAnsi="AGA Arabesque" w:cs="(M. Aiyada Ayoub ALKobaisi)"/>
          <w:spacing w:val="0"/>
          <w:rtl/>
          <w:lang w:bidi="ar-SA"/>
        </w:rPr>
        <w:t>$</w:t>
      </w:r>
      <w:r w:rsidRPr="00FB2EE3">
        <w:rPr>
          <w:rFonts w:hAnsi="AGA Arabesque"/>
          <w:spacing w:val="0"/>
          <w:rtl/>
          <w:lang w:bidi="ar-SA"/>
        </w:rPr>
        <w:t xml:space="preserve"> نقل کرده که باری پیامبر</w:t>
      </w:r>
      <w:r w:rsidRPr="00FB2EE3">
        <w:rPr>
          <w:rFonts w:hAnsi="AGA Arabesque"/>
          <w:spacing w:val="0"/>
          <w:lang w:bidi="ar-SA"/>
        </w:rPr>
        <w:sym w:font="AGA Arabesque" w:char="F072"/>
      </w:r>
      <w:r w:rsidRPr="00FB2EE3">
        <w:rPr>
          <w:rFonts w:hAnsi="AGA Arabesque"/>
          <w:spacing w:val="0"/>
          <w:rtl/>
          <w:lang w:bidi="ar-SA"/>
        </w:rPr>
        <w:t xml:space="preserve"> برای ما سخنرانی کرد؛ این هم یکی دیگر از سخنرانی</w:t>
      </w:r>
      <w:r w:rsidR="00CA333C" w:rsidRPr="00FB2EE3">
        <w:rPr>
          <w:rFonts w:hAnsi="AGA Arabesque"/>
          <w:spacing w:val="0"/>
          <w:rtl/>
          <w:lang w:bidi="ar-SA"/>
        </w:rPr>
        <w:t>‌های</w:t>
      </w:r>
      <w:r w:rsidRPr="00FB2EE3">
        <w:rPr>
          <w:rFonts w:hAnsi="AGA Arabesque"/>
          <w:spacing w:val="0"/>
          <w:rtl/>
          <w:lang w:bidi="ar-SA"/>
        </w:rPr>
        <w:t xml:space="preserve"> عارضی و اتفاقی پیامبر</w:t>
      </w:r>
      <w:r w:rsidRPr="00FB2EE3">
        <w:rPr>
          <w:rFonts w:hAnsi="AGA Arabesque"/>
          <w:spacing w:val="0"/>
          <w:lang w:bidi="ar-SA"/>
        </w:rPr>
        <w:sym w:font="AGA Arabesque" w:char="F072"/>
      </w:r>
      <w:r w:rsidRPr="00FB2EE3">
        <w:rPr>
          <w:rFonts w:hAnsi="AGA Arabesque"/>
          <w:spacing w:val="0"/>
          <w:rtl/>
          <w:lang w:bidi="ar-SA"/>
        </w:rPr>
        <w:t xml:space="preserve"> بوده است. رسول‌الله</w:t>
      </w:r>
      <w:r w:rsidRPr="00FB2EE3">
        <w:rPr>
          <w:rFonts w:hAnsi="AGA Arabesque"/>
          <w:spacing w:val="0"/>
          <w:lang w:bidi="ar-SA"/>
        </w:rPr>
        <w:sym w:font="AGA Arabesque" w:char="F072"/>
      </w:r>
      <w:r w:rsidRPr="00FB2EE3">
        <w:rPr>
          <w:rFonts w:hAnsi="AGA Arabesque"/>
          <w:spacing w:val="0"/>
          <w:rtl/>
          <w:lang w:bidi="ar-SA"/>
        </w:rPr>
        <w:t xml:space="preserve"> در این سخنرانی فرمود: </w:t>
      </w:r>
      <w:r w:rsidRPr="00FB2EE3">
        <w:rPr>
          <w:rFonts w:ascii="Traditional Arabic"/>
          <w:spacing w:val="0"/>
          <w:rtl/>
          <w:lang w:bidi="ar-SA"/>
        </w:rPr>
        <w:t>«ای مردم! شما نزد الله، پابرهنه، لخت و ختنه‌نشده، برانگیخته می‌شوید</w:t>
      </w:r>
      <w:r w:rsidRPr="00FB2EE3">
        <w:rPr>
          <w:rFonts w:hAnsi="AGA Arabesque"/>
          <w:spacing w:val="0"/>
          <w:rtl/>
          <w:lang w:bidi="ar-SA"/>
        </w:rPr>
        <w:t>»</w:t>
      </w:r>
      <w:r w:rsidR="00CA333C" w:rsidRPr="00FB2EE3">
        <w:rPr>
          <w:rFonts w:hAnsi="AGA Arabesque"/>
          <w:spacing w:val="0"/>
          <w:rtl/>
          <w:lang w:bidi="ar-SA"/>
        </w:rPr>
        <w:t>؛</w:t>
      </w:r>
      <w:r w:rsidRPr="00FB2EE3">
        <w:rPr>
          <w:rFonts w:hAnsi="AGA Arabesque"/>
          <w:spacing w:val="0"/>
          <w:rtl/>
          <w:lang w:bidi="ar-SA"/>
        </w:rPr>
        <w:t xml:space="preserve"> یعنی همگی در میدانی هموار که هیچ پستی و بلندی و هیچ درخت و ساختمانی در آن نیست، گرد</w:t>
      </w:r>
      <w:r w:rsidR="00CA333C" w:rsidRPr="00FB2EE3">
        <w:rPr>
          <w:rFonts w:hAnsi="AGA Arabesque"/>
          <w:spacing w:val="0"/>
          <w:rtl/>
          <w:lang w:bidi="ar-SA"/>
        </w:rPr>
        <w:t xml:space="preserve"> </w:t>
      </w:r>
      <w:r w:rsidRPr="00FB2EE3">
        <w:rPr>
          <w:rFonts w:hAnsi="AGA Arabesque"/>
          <w:spacing w:val="0"/>
          <w:rtl/>
          <w:lang w:bidi="ar-SA"/>
        </w:rPr>
        <w:t>هم می‌آیید؛ میدان حشر، هموار است و اگر کسی جار بزند، همه می‌شنوند و می‌بینند.</w:t>
      </w:r>
    </w:p>
    <w:p w:rsidR="00DD4524" w:rsidRPr="00FB2EE3" w:rsidRDefault="00DD4524" w:rsidP="00167AB1">
      <w:pPr>
        <w:rPr>
          <w:rFonts w:hAnsi="AGA Arabesque"/>
          <w:spacing w:val="0"/>
          <w:rtl/>
          <w:lang w:bidi="ar-SA"/>
        </w:rPr>
      </w:pPr>
      <w:r w:rsidRPr="00FB2EE3">
        <w:rPr>
          <w:rFonts w:hAnsi="AGA Arabesque"/>
          <w:spacing w:val="0"/>
          <w:rtl/>
          <w:lang w:bidi="ar-SA"/>
        </w:rPr>
        <w:t xml:space="preserve"> در روایتی آمده است</w:t>
      </w:r>
      <w:r w:rsidR="00CA333C" w:rsidRPr="00FB2EE3">
        <w:rPr>
          <w:rFonts w:hAnsi="AGA Arabesque"/>
          <w:spacing w:val="0"/>
          <w:rtl/>
          <w:lang w:bidi="ar-SA"/>
        </w:rPr>
        <w:t xml:space="preserve"> که تک و تنها و بدون مال و ثروت</w:t>
      </w:r>
      <w:r w:rsidRPr="00FB2EE3">
        <w:rPr>
          <w:rFonts w:hAnsi="AGA Arabesque"/>
          <w:spacing w:val="0"/>
          <w:rtl/>
          <w:lang w:bidi="ar-SA"/>
        </w:rPr>
        <w:t xml:space="preserve"> بر</w:t>
      </w:r>
      <w:r w:rsidR="00CA333C" w:rsidRPr="00FB2EE3">
        <w:rPr>
          <w:rFonts w:hAnsi="AGA Arabesque"/>
          <w:spacing w:val="0"/>
          <w:rtl/>
          <w:lang w:bidi="ar-SA"/>
        </w:rPr>
        <w:t>ا</w:t>
      </w:r>
      <w:r w:rsidRPr="00FB2EE3">
        <w:rPr>
          <w:rFonts w:hAnsi="AGA Arabesque"/>
          <w:spacing w:val="0"/>
          <w:rtl/>
          <w:lang w:bidi="ar-SA"/>
        </w:rPr>
        <w:t xml:space="preserve">نگیخته می‌شوید. سپس رسول‌الله این آیه را تلاوت </w:t>
      </w:r>
      <w:r w:rsidR="00CA333C" w:rsidRPr="00FB2EE3">
        <w:rPr>
          <w:rFonts w:hAnsi="AGA Arabesque"/>
          <w:spacing w:val="0"/>
          <w:rtl/>
          <w:lang w:bidi="ar-SA"/>
        </w:rPr>
        <w:t>نمود</w:t>
      </w:r>
      <w:r w:rsidRPr="00FB2EE3">
        <w:rPr>
          <w:rFonts w:hAnsi="AGA Arabesque"/>
          <w:spacing w:val="0"/>
          <w:rtl/>
          <w:lang w:bidi="ar-SA"/>
        </w:rPr>
        <w:t xml:space="preserve"> که الله</w:t>
      </w:r>
      <w:r w:rsidRPr="00FB2EE3">
        <w:rPr>
          <w:rFonts w:hAnsi="AGA Arabesque"/>
          <w:spacing w:val="0"/>
          <w:lang w:bidi="ar-SA"/>
        </w:rPr>
        <w:sym w:font="AGA Arabesque" w:char="F055"/>
      </w:r>
      <w:r w:rsidRPr="00FB2EE3">
        <w:rPr>
          <w:rFonts w:hAnsi="AGA Arabesque"/>
          <w:spacing w:val="0"/>
          <w:rtl/>
          <w:lang w:bidi="ar-SA"/>
        </w:rPr>
        <w:t xml:space="preserve"> فرموده است:</w:t>
      </w:r>
    </w:p>
    <w:p w:rsidR="00535DB5" w:rsidRPr="00FB2EE3" w:rsidRDefault="00D677AD" w:rsidP="00D677A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كَمَا</w:t>
      </w:r>
      <w:r w:rsidRPr="00FB2EE3">
        <w:rPr>
          <w:rFonts w:ascii="KFGQPC Uthmanic Script HAFS"/>
          <w:rtl/>
          <w:lang w:bidi="ar-SA"/>
        </w:rPr>
        <w:t xml:space="preserve"> </w:t>
      </w:r>
      <w:r w:rsidRPr="00FB2EE3">
        <w:rPr>
          <w:rFonts w:ascii="KFGQPC Uthmanic Script HAFS" w:hint="eastAsia"/>
          <w:rtl/>
          <w:lang w:bidi="ar-SA"/>
        </w:rPr>
        <w:t>بَدَأ</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أَوَّلَ</w:t>
      </w:r>
      <w:r w:rsidRPr="00FB2EE3">
        <w:rPr>
          <w:rFonts w:ascii="KFGQPC Uthmanic Script HAFS"/>
          <w:rtl/>
          <w:lang w:bidi="ar-SA"/>
        </w:rPr>
        <w:t xml:space="preserve"> </w:t>
      </w:r>
      <w:r w:rsidRPr="00FB2EE3">
        <w:rPr>
          <w:rFonts w:ascii="KFGQPC Uthmanic Script HAFS" w:hint="eastAsia"/>
          <w:rtl/>
          <w:lang w:bidi="ar-SA"/>
        </w:rPr>
        <w:t>خَل</w:t>
      </w:r>
      <w:r w:rsidRPr="00FB2EE3">
        <w:rPr>
          <w:rFonts w:ascii="KFGQPC Uthmanic Script HAFS" w:hint="cs"/>
          <w:rtl/>
          <w:lang w:bidi="ar-SA"/>
        </w:rPr>
        <w:t>ۡ</w:t>
      </w:r>
      <w:r w:rsidRPr="00FB2EE3">
        <w:rPr>
          <w:rFonts w:ascii="KFGQPC Uthmanic Script HAFS" w:hint="eastAsia"/>
          <w:rtl/>
          <w:lang w:bidi="ar-SA"/>
        </w:rPr>
        <w:t>ق</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نُّعِيدُهُ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وَع</w:t>
      </w:r>
      <w:r w:rsidRPr="00FB2EE3">
        <w:rPr>
          <w:rFonts w:ascii="KFGQPC Uthmanic Script HAFS" w:hint="cs"/>
          <w:rtl/>
          <w:lang w:bidi="ar-SA"/>
        </w:rPr>
        <w:t>ۡ</w:t>
      </w:r>
      <w:r w:rsidRPr="00FB2EE3">
        <w:rPr>
          <w:rFonts w:ascii="KFGQPC Uthmanic Script HAFS" w:hint="eastAsia"/>
          <w:rtl/>
          <w:lang w:bidi="ar-SA"/>
        </w:rPr>
        <w:t>دًا</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إِنَّا</w:t>
      </w:r>
      <w:r w:rsidRPr="00FB2EE3">
        <w:rPr>
          <w:rFonts w:ascii="KFGQPC Uthmanic Script HAFS"/>
          <w:rtl/>
          <w:lang w:bidi="ar-SA"/>
        </w:rPr>
        <w:t xml:space="preserve"> </w:t>
      </w:r>
      <w:r w:rsidRPr="00FB2EE3">
        <w:rPr>
          <w:rFonts w:ascii="KFGQPC Uthmanic Script HAFS" w:hint="eastAsia"/>
          <w:rtl/>
          <w:lang w:bidi="ar-SA"/>
        </w:rPr>
        <w:t>كُنَّا</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w:t>
      </w:r>
      <w:r w:rsidRPr="00FB2EE3">
        <w:rPr>
          <w:rFonts w:ascii="KFGQPC Uthmanic Script HAFS" w:hint="eastAsia"/>
          <w:rtl/>
          <w:lang w:bidi="ar-SA"/>
        </w:rPr>
        <w:t>عِلِينَ</w:t>
      </w:r>
      <w:r w:rsidRPr="00FB2EE3">
        <w:rPr>
          <w:rFonts w:ascii="KFGQPC Uthmanic Script HAFS"/>
          <w:rtl/>
          <w:lang w:bidi="ar-SA"/>
        </w:rPr>
        <w:t xml:space="preserve"> </w:t>
      </w:r>
      <w:r w:rsidRPr="00FB2EE3">
        <w:rPr>
          <w:rFonts w:ascii="KFGQPC Uthmanic Script HAFS" w:hint="cs"/>
          <w:rtl/>
          <w:lang w:bidi="ar-SA"/>
        </w:rPr>
        <w:t>١٠٤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705BAD">
        <w:rPr>
          <w:rStyle w:val="Char8"/>
          <w:rFonts w:hint="eastAsia"/>
          <w:rtl/>
        </w:rPr>
        <w:t>الأنبياء</w:t>
      </w:r>
      <w:r w:rsidRPr="00FB2EE3">
        <w:rPr>
          <w:rStyle w:val="Char8"/>
          <w:rtl/>
        </w:rPr>
        <w:t xml:space="preserve">: </w:t>
      </w:r>
      <w:r w:rsidRPr="00FB2EE3">
        <w:rPr>
          <w:rStyle w:val="Char8"/>
          <w:rFonts w:hint="cs"/>
          <w:rtl/>
        </w:rPr>
        <w:t>١٠٤</w:t>
      </w:r>
      <w:r w:rsidRPr="00FB2EE3">
        <w:rPr>
          <w:rStyle w:val="Char8"/>
          <w:rtl/>
        </w:rPr>
        <w:t>]</w:t>
      </w:r>
      <w:r w:rsidRPr="00FB2EE3">
        <w:rPr>
          <w:rFonts w:ascii="KFGQPC Uthman Taha Naskh" w:cs="KFGQPC Uthman Taha Naskh"/>
          <w:rtl/>
          <w:lang w:bidi="ar-SA"/>
        </w:rPr>
        <w:t xml:space="preserve">  </w:t>
      </w:r>
      <w:r w:rsidR="00B16F0B" w:rsidRPr="00FB2EE3">
        <w:rPr>
          <w:rtl/>
          <w:lang w:bidi="ar-SA"/>
        </w:rPr>
        <w:tab/>
      </w:r>
      <w:r w:rsidR="007E5C7E" w:rsidRPr="00FB2EE3">
        <w:rPr>
          <w:rtl/>
          <w:lang w:bidi="ar-SA"/>
        </w:rPr>
        <w:t xml:space="preserve"> </w:t>
      </w:r>
    </w:p>
    <w:p w:rsidR="00535DB5" w:rsidRPr="00FB2EE3" w:rsidRDefault="00535DB5" w:rsidP="00167AB1">
      <w:pPr>
        <w:pStyle w:val="a2"/>
        <w:rPr>
          <w:rtl/>
          <w:lang w:bidi="ar-SA"/>
        </w:rPr>
      </w:pPr>
      <w:r w:rsidRPr="00FB2EE3">
        <w:rPr>
          <w:rtl/>
          <w:lang w:bidi="ar-SA"/>
        </w:rPr>
        <w:t>همان‌طور که نخستین آفرینش را آغاز نمودیم، دوباره آن را تکرار می‌کنیم. وعده‌ی راستینی که بر عهده‌ی ماست. به‌طور قطع ما این کار را انجام می‌دهیم.</w:t>
      </w:r>
    </w:p>
    <w:p w:rsidR="00DD4524" w:rsidRPr="00FB2EE3" w:rsidRDefault="007E5C7E" w:rsidP="00D677AD">
      <w:pPr>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در این آیه، با تأکید فرموده است: </w:t>
      </w:r>
      <w:r w:rsidR="00D677AD" w:rsidRPr="00FB2EE3">
        <w:rPr>
          <w:rFonts w:ascii="KFGQPC Uthman Taha Naskh" w:cs="KFGQPC Uthman Taha Naskh" w:hint="cs"/>
          <w:spacing w:val="0"/>
          <w:rtl/>
          <w:lang w:bidi="ar-SA"/>
        </w:rPr>
        <w:t>﴿</w:t>
      </w:r>
      <w:r w:rsidR="00D677AD" w:rsidRPr="00FB2EE3">
        <w:rPr>
          <w:rStyle w:val="Char2"/>
          <w:rFonts w:hint="eastAsia"/>
          <w:spacing w:val="0"/>
          <w:rtl/>
        </w:rPr>
        <w:t>وَع</w:t>
      </w:r>
      <w:r w:rsidR="00D677AD" w:rsidRPr="00FB2EE3">
        <w:rPr>
          <w:rStyle w:val="Char2"/>
          <w:rFonts w:hint="cs"/>
          <w:spacing w:val="0"/>
          <w:rtl/>
        </w:rPr>
        <w:t>ۡ</w:t>
      </w:r>
      <w:r w:rsidR="00D677AD" w:rsidRPr="00FB2EE3">
        <w:rPr>
          <w:rStyle w:val="Char2"/>
          <w:rFonts w:hint="eastAsia"/>
          <w:spacing w:val="0"/>
          <w:rtl/>
        </w:rPr>
        <w:t>دًا</w:t>
      </w:r>
      <w:r w:rsidR="00D677AD" w:rsidRPr="00FB2EE3">
        <w:rPr>
          <w:rStyle w:val="Char2"/>
          <w:spacing w:val="0"/>
          <w:rtl/>
        </w:rPr>
        <w:t xml:space="preserve"> </w:t>
      </w:r>
      <w:r w:rsidR="00D677AD" w:rsidRPr="00FB2EE3">
        <w:rPr>
          <w:rStyle w:val="Char2"/>
          <w:rFonts w:hint="eastAsia"/>
          <w:spacing w:val="0"/>
          <w:rtl/>
        </w:rPr>
        <w:t>عَلَي</w:t>
      </w:r>
      <w:r w:rsidR="00D677AD" w:rsidRPr="00FB2EE3">
        <w:rPr>
          <w:rStyle w:val="Char2"/>
          <w:rFonts w:hint="cs"/>
          <w:spacing w:val="0"/>
          <w:rtl/>
        </w:rPr>
        <w:t>ۡ</w:t>
      </w:r>
      <w:r w:rsidR="00D677AD" w:rsidRPr="00FB2EE3">
        <w:rPr>
          <w:rStyle w:val="Char2"/>
          <w:rFonts w:hint="eastAsia"/>
          <w:spacing w:val="0"/>
          <w:rtl/>
        </w:rPr>
        <w:t>نَا</w:t>
      </w:r>
      <w:r w:rsidR="00D677AD" w:rsidRPr="00FB2EE3">
        <w:rPr>
          <w:rStyle w:val="Char2"/>
          <w:rFonts w:hint="cs"/>
          <w:spacing w:val="0"/>
          <w:rtl/>
        </w:rPr>
        <w:t>ٓ</w:t>
      </w:r>
      <w:r w:rsidR="00D677AD" w:rsidRPr="00FB2EE3">
        <w:rPr>
          <w:rFonts w:ascii="KFGQPC Uthmanic Script HAFS" w:cs="KFGQPC Uthmanic Script HAFS" w:hint="cs"/>
          <w:spacing w:val="0"/>
          <w:rtl/>
          <w:lang w:bidi="ar-SA"/>
        </w:rPr>
        <w:t>ۚ</w:t>
      </w:r>
      <w:r w:rsidR="00D677AD" w:rsidRPr="00FB2EE3">
        <w:rPr>
          <w:rFonts w:ascii="KFGQPC Uthman Taha Naskh" w:cs="KFGQPC Uthman Taha Naskh" w:hint="cs"/>
          <w:spacing w:val="0"/>
          <w:rtl/>
          <w:lang w:bidi="ar-SA"/>
        </w:rPr>
        <w:t xml:space="preserve">﴾ </w:t>
      </w:r>
      <w:r w:rsidRPr="00FB2EE3">
        <w:rPr>
          <w:spacing w:val="0"/>
          <w:rtl/>
          <w:lang w:bidi="ar-SA"/>
        </w:rPr>
        <w:t>یعنی: «وعده‌ی راستینی که بر عهده‌ی ماست». این</w:t>
      </w:r>
      <w:r w:rsidR="00CA333C" w:rsidRPr="00FB2EE3">
        <w:rPr>
          <w:spacing w:val="0"/>
          <w:rtl/>
          <w:lang w:bidi="ar-SA"/>
        </w:rPr>
        <w:t>‌</w:t>
      </w:r>
      <w:r w:rsidRPr="00FB2EE3">
        <w:rPr>
          <w:spacing w:val="0"/>
          <w:rtl/>
          <w:lang w:bidi="ar-SA"/>
        </w:rPr>
        <w:t>جا، جای تأکید است؛ زیرا برخی از مردم، حشر را انکار می‌کنند؛ همان‌گونه که الله</w:t>
      </w:r>
      <w:r w:rsidRPr="00FB2EE3">
        <w:rPr>
          <w:spacing w:val="0"/>
          <w:lang w:bidi="ar-SA"/>
        </w:rPr>
        <w:sym w:font="AGA Arabesque" w:char="F055"/>
      </w:r>
      <w:r w:rsidRPr="00FB2EE3">
        <w:rPr>
          <w:spacing w:val="0"/>
          <w:rtl/>
          <w:lang w:bidi="ar-SA"/>
        </w:rPr>
        <w:t xml:space="preserve"> سخنشان را بدین‌سان بیان کرده که می‌گویند:</w:t>
      </w:r>
    </w:p>
    <w:p w:rsidR="00434589" w:rsidRPr="00FB2EE3" w:rsidRDefault="00D677AD" w:rsidP="00D677A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هِيَ</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حَيَاتُنَا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لدُّن</w:t>
      </w:r>
      <w:r w:rsidRPr="00FB2EE3">
        <w:rPr>
          <w:rFonts w:ascii="KFGQPC Uthmanic Script HAFS" w:hint="cs"/>
          <w:rtl/>
          <w:lang w:bidi="ar-SA"/>
        </w:rPr>
        <w:t>ۡ</w:t>
      </w:r>
      <w:r w:rsidRPr="00FB2EE3">
        <w:rPr>
          <w:rFonts w:ascii="KFGQPC Uthmanic Script HAFS" w:hint="eastAsia"/>
          <w:rtl/>
          <w:lang w:bidi="ar-SA"/>
        </w:rPr>
        <w:t>يَا</w:t>
      </w:r>
      <w:r w:rsidRPr="00FB2EE3">
        <w:rPr>
          <w:rFonts w:ascii="KFGQPC Uthmanic Script HAFS"/>
          <w:rtl/>
          <w:lang w:bidi="ar-SA"/>
        </w:rPr>
        <w:t xml:space="preserve"> </w:t>
      </w:r>
      <w:r w:rsidRPr="00FB2EE3">
        <w:rPr>
          <w:rFonts w:ascii="KFGQPC Uthmanic Script HAFS" w:hint="eastAsia"/>
          <w:rtl/>
          <w:lang w:bidi="ar-SA"/>
        </w:rPr>
        <w:t>نَمُوتُ</w:t>
      </w:r>
      <w:r w:rsidRPr="00FB2EE3">
        <w:rPr>
          <w:rFonts w:ascii="KFGQPC Uthmanic Script HAFS"/>
          <w:rtl/>
          <w:lang w:bidi="ar-SA"/>
        </w:rPr>
        <w:t xml:space="preserve"> </w:t>
      </w:r>
      <w:r w:rsidRPr="00FB2EE3">
        <w:rPr>
          <w:rFonts w:ascii="KFGQPC Uthmanic Script HAFS" w:hint="eastAsia"/>
          <w:rtl/>
          <w:lang w:bidi="ar-SA"/>
        </w:rPr>
        <w:t>وَنَح</w:t>
      </w:r>
      <w:r w:rsidRPr="00FB2EE3">
        <w:rPr>
          <w:rFonts w:ascii="KFGQPC Uthmanic Script HAFS" w:hint="cs"/>
          <w:rtl/>
          <w:lang w:bidi="ar-SA"/>
        </w:rPr>
        <w:t>ۡ</w:t>
      </w:r>
      <w:r w:rsidRPr="00FB2EE3">
        <w:rPr>
          <w:rFonts w:ascii="KFGQPC Uthmanic Script HAFS" w:hint="eastAsia"/>
          <w:rtl/>
          <w:lang w:bidi="ar-SA"/>
        </w:rPr>
        <w:t>يَا</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نَح</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بِمَب</w:t>
      </w:r>
      <w:r w:rsidRPr="00FB2EE3">
        <w:rPr>
          <w:rFonts w:ascii="KFGQPC Uthmanic Script HAFS" w:hint="cs"/>
          <w:rtl/>
          <w:lang w:bidi="ar-SA"/>
        </w:rPr>
        <w:t>ۡ</w:t>
      </w:r>
      <w:r w:rsidRPr="00FB2EE3">
        <w:rPr>
          <w:rFonts w:ascii="KFGQPC Uthmanic Script HAFS" w:hint="eastAsia"/>
          <w:rtl/>
          <w:lang w:bidi="ar-SA"/>
        </w:rPr>
        <w:t>عُوثِينَ</w:t>
      </w:r>
      <w:r w:rsidRPr="00FB2EE3">
        <w:rPr>
          <w:rFonts w:ascii="KFGQPC Uthmanic Script HAFS"/>
          <w:rtl/>
          <w:lang w:bidi="ar-SA"/>
        </w:rPr>
        <w:t xml:space="preserve"> </w:t>
      </w:r>
      <w:r w:rsidRPr="00FB2EE3">
        <w:rPr>
          <w:rFonts w:ascii="KFGQPC Uthmanic Script HAFS" w:hint="cs"/>
          <w:rtl/>
          <w:lang w:bidi="ar-SA"/>
        </w:rPr>
        <w:t>٣٧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المؤمنون</w:t>
      </w:r>
      <w:r w:rsidRPr="00FB2EE3">
        <w:rPr>
          <w:rStyle w:val="Char8"/>
          <w:rtl/>
        </w:rPr>
        <w:t xml:space="preserve"> : </w:t>
      </w:r>
      <w:r w:rsidRPr="00FB2EE3">
        <w:rPr>
          <w:rStyle w:val="Char8"/>
          <w:rFonts w:hint="cs"/>
          <w:rtl/>
        </w:rPr>
        <w:t>٣٧</w:t>
      </w:r>
      <w:r w:rsidRPr="00FB2EE3">
        <w:rPr>
          <w:rStyle w:val="Char8"/>
          <w:rtl/>
        </w:rPr>
        <w:t>]</w:t>
      </w:r>
      <w:r w:rsidRPr="00FB2EE3">
        <w:rPr>
          <w:rFonts w:ascii="KFGQPC Uthman Taha Naskh" w:cs="KFGQPC Uthman Taha Naskh"/>
          <w:rtl/>
          <w:lang w:bidi="ar-SA"/>
        </w:rPr>
        <w:t xml:space="preserve">  </w:t>
      </w:r>
      <w:r w:rsidR="00B16F0B" w:rsidRPr="00FB2EE3">
        <w:rPr>
          <w:rtl/>
          <w:lang w:bidi="ar-SA"/>
        </w:rPr>
        <w:tab/>
      </w:r>
    </w:p>
    <w:p w:rsidR="00434589" w:rsidRPr="00FB2EE3" w:rsidRDefault="00434589" w:rsidP="00167AB1">
      <w:pPr>
        <w:pStyle w:val="a2"/>
        <w:rPr>
          <w:rtl/>
          <w:lang w:bidi="ar-SA"/>
        </w:rPr>
      </w:pPr>
      <w:r w:rsidRPr="00FB2EE3">
        <w:rPr>
          <w:rtl/>
          <w:lang w:bidi="ar-SA"/>
        </w:rPr>
        <w:t>تنها همین زندگی دنیاست که (برخی از ما) می‌میریم و (برخی نیز) زندگی می‌کنیم و پس از مرگ برانگیخته نخواهیم شد.</w:t>
      </w:r>
    </w:p>
    <w:p w:rsidR="007E5C7E" w:rsidRPr="00FB2EE3" w:rsidRDefault="0089609A" w:rsidP="00167AB1">
      <w:pPr>
        <w:rPr>
          <w:spacing w:val="0"/>
          <w:rtl/>
          <w:lang w:bidi="ar-SA"/>
        </w:rPr>
      </w:pPr>
      <w:r w:rsidRPr="00FB2EE3">
        <w:rPr>
          <w:spacing w:val="0"/>
          <w:rtl/>
          <w:lang w:bidi="ar-SA"/>
        </w:rPr>
        <w:t>لذا الله</w:t>
      </w:r>
      <w:r w:rsidRPr="00FB2EE3">
        <w:rPr>
          <w:spacing w:val="0"/>
          <w:lang w:bidi="ar-SA"/>
        </w:rPr>
        <w:sym w:font="AGA Arabesque" w:char="F055"/>
      </w:r>
      <w:r w:rsidRPr="00FB2EE3">
        <w:rPr>
          <w:spacing w:val="0"/>
          <w:rtl/>
          <w:lang w:bidi="ar-SA"/>
        </w:rPr>
        <w:t xml:space="preserve"> می‌فرماید:</w:t>
      </w:r>
    </w:p>
    <w:p w:rsidR="0089609A" w:rsidRPr="00FB2EE3" w:rsidRDefault="00D677AD" w:rsidP="00D677A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وَع</w:t>
      </w:r>
      <w:r w:rsidRPr="00FB2EE3">
        <w:rPr>
          <w:rFonts w:ascii="KFGQPC Uthmanic Script HAFS" w:hint="cs"/>
          <w:rtl/>
          <w:lang w:bidi="ar-SA"/>
        </w:rPr>
        <w:t>ۡ</w:t>
      </w:r>
      <w:r w:rsidRPr="00FB2EE3">
        <w:rPr>
          <w:rFonts w:ascii="KFGQPC Uthmanic Script HAFS" w:hint="eastAsia"/>
          <w:rtl/>
          <w:lang w:bidi="ar-SA"/>
        </w:rPr>
        <w:t>دًا</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إِنَّا</w:t>
      </w:r>
      <w:r w:rsidRPr="00FB2EE3">
        <w:rPr>
          <w:rFonts w:ascii="KFGQPC Uthmanic Script HAFS"/>
          <w:rtl/>
          <w:lang w:bidi="ar-SA"/>
        </w:rPr>
        <w:t xml:space="preserve"> </w:t>
      </w:r>
      <w:r w:rsidRPr="00FB2EE3">
        <w:rPr>
          <w:rFonts w:ascii="KFGQPC Uthmanic Script HAFS" w:hint="eastAsia"/>
          <w:rtl/>
          <w:lang w:bidi="ar-SA"/>
        </w:rPr>
        <w:t>كُنَّا</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w:t>
      </w:r>
      <w:r w:rsidRPr="00FB2EE3">
        <w:rPr>
          <w:rFonts w:ascii="KFGQPC Uthmanic Script HAFS" w:hint="eastAsia"/>
          <w:rtl/>
          <w:lang w:bidi="ar-SA"/>
        </w:rPr>
        <w:t>عِلِينَ</w:t>
      </w:r>
      <w:r w:rsidRPr="00FB2EE3">
        <w:rPr>
          <w:rFonts w:ascii="KFGQPC Uthmanic Script HAFS"/>
          <w:rtl/>
          <w:lang w:bidi="ar-SA"/>
        </w:rPr>
        <w:t xml:space="preserve"> </w:t>
      </w:r>
      <w:r w:rsidRPr="00FB2EE3">
        <w:rPr>
          <w:rFonts w:ascii="KFGQPC Uthmanic Script HAFS" w:hint="cs"/>
          <w:rtl/>
          <w:lang w:bidi="ar-SA"/>
        </w:rPr>
        <w:t>١٠٤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705BAD">
        <w:rPr>
          <w:rStyle w:val="Char8"/>
          <w:rFonts w:hint="eastAsia"/>
          <w:rtl/>
        </w:rPr>
        <w:t>الأنبياء</w:t>
      </w:r>
      <w:r w:rsidRPr="00FB2EE3">
        <w:rPr>
          <w:rStyle w:val="Char8"/>
          <w:rtl/>
        </w:rPr>
        <w:t xml:space="preserve">: </w:t>
      </w:r>
      <w:r w:rsidRPr="00FB2EE3">
        <w:rPr>
          <w:rStyle w:val="Char8"/>
          <w:rFonts w:hint="cs"/>
          <w:rtl/>
        </w:rPr>
        <w:t>١٠٤</w:t>
      </w:r>
      <w:r w:rsidRPr="00FB2EE3">
        <w:rPr>
          <w:rStyle w:val="Char8"/>
          <w:rtl/>
        </w:rPr>
        <w:t>]</w:t>
      </w:r>
      <w:r w:rsidRPr="00FB2EE3">
        <w:rPr>
          <w:rFonts w:ascii="KFGQPC Uthman Taha Naskh" w:cs="KFGQPC Uthman Taha Naskh"/>
          <w:rtl/>
          <w:lang w:bidi="ar-SA"/>
        </w:rPr>
        <w:t xml:space="preserve">  </w:t>
      </w:r>
      <w:r w:rsidR="00B16F0B" w:rsidRPr="00FB2EE3">
        <w:rPr>
          <w:rtl/>
          <w:lang w:bidi="ar-SA"/>
        </w:rPr>
        <w:tab/>
      </w:r>
    </w:p>
    <w:p w:rsidR="0089609A" w:rsidRPr="00FB2EE3" w:rsidRDefault="0089609A" w:rsidP="00167AB1">
      <w:pPr>
        <w:pStyle w:val="a2"/>
        <w:rPr>
          <w:rtl/>
          <w:lang w:bidi="ar-SA"/>
        </w:rPr>
      </w:pPr>
      <w:r w:rsidRPr="00FB2EE3">
        <w:rPr>
          <w:rtl/>
          <w:lang w:bidi="ar-SA"/>
        </w:rPr>
        <w:t>وعده‌ی راستینی که بر عهده‌ی ماست. به‌طور قطع ما این کار را انجام می‌دهیم.</w:t>
      </w:r>
    </w:p>
    <w:p w:rsidR="0089609A" w:rsidRPr="00FB2EE3" w:rsidRDefault="00E32F8E" w:rsidP="00167AB1">
      <w:pPr>
        <w:rPr>
          <w:spacing w:val="0"/>
          <w:rtl/>
          <w:lang w:bidi="ar-SA"/>
        </w:rPr>
      </w:pPr>
      <w:r w:rsidRPr="00FB2EE3">
        <w:rPr>
          <w:spacing w:val="0"/>
          <w:rtl/>
          <w:lang w:bidi="ar-SA"/>
        </w:rPr>
        <w:t>وقتی رسول‌الله</w:t>
      </w:r>
      <w:r w:rsidRPr="00FB2EE3">
        <w:rPr>
          <w:spacing w:val="0"/>
          <w:lang w:bidi="ar-SA"/>
        </w:rPr>
        <w:sym w:font="AGA Arabesque" w:char="F072"/>
      </w:r>
      <w:r w:rsidR="00CA333C" w:rsidRPr="00FB2EE3">
        <w:rPr>
          <w:spacing w:val="0"/>
          <w:rtl/>
          <w:lang w:bidi="ar-SA"/>
        </w:rPr>
        <w:t xml:space="preserve"> خبر داد که مردم در روز قیامت لخت و برهنه</w:t>
      </w:r>
      <w:r w:rsidRPr="00FB2EE3">
        <w:rPr>
          <w:spacing w:val="0"/>
          <w:rtl/>
          <w:lang w:bidi="ar-SA"/>
        </w:rPr>
        <w:t xml:space="preserve"> حشر می‌شوند، عایشه</w:t>
      </w:r>
      <w:r w:rsidR="00CA333C" w:rsidRPr="00FB2EE3">
        <w:rPr>
          <w:rFonts w:cs="(M. Aiyada Ayoub ALKobaisi)"/>
          <w:spacing w:val="0"/>
          <w:rtl/>
          <w:lang w:bidi="ar-SA"/>
        </w:rPr>
        <w:t>&amp;</w:t>
      </w:r>
      <w:r w:rsidRPr="00FB2EE3">
        <w:rPr>
          <w:spacing w:val="0"/>
          <w:rtl/>
          <w:lang w:bidi="ar-SA"/>
        </w:rPr>
        <w:t xml:space="preserve"> گفت: چقدر بد! زیرا زنان و مردان به یک</w:t>
      </w:r>
      <w:r w:rsidR="00CA333C" w:rsidRPr="00FB2EE3">
        <w:rPr>
          <w:spacing w:val="0"/>
          <w:rtl/>
          <w:lang w:bidi="ar-SA"/>
        </w:rPr>
        <w:t>‌</w:t>
      </w:r>
      <w:r w:rsidRPr="00FB2EE3">
        <w:rPr>
          <w:spacing w:val="0"/>
          <w:rtl/>
          <w:lang w:bidi="ar-SA"/>
        </w:rPr>
        <w:t>دیگر نگاه خواهند کرد. پیامبر</w:t>
      </w:r>
      <w:r w:rsidRPr="00FB2EE3">
        <w:rPr>
          <w:spacing w:val="0"/>
          <w:lang w:bidi="ar-SA"/>
        </w:rPr>
        <w:sym w:font="AGA Arabesque" w:char="F072"/>
      </w:r>
      <w:r w:rsidRPr="00FB2EE3">
        <w:rPr>
          <w:spacing w:val="0"/>
          <w:rtl/>
          <w:lang w:bidi="ar-SA"/>
        </w:rPr>
        <w:t xml:space="preserve"> فرمود: </w:t>
      </w:r>
      <w:r w:rsidRPr="00FB2EE3">
        <w:rPr>
          <w:rStyle w:val="Char1"/>
          <w:spacing w:val="0"/>
          <w:rtl/>
          <w:lang w:bidi="ar-SA"/>
        </w:rPr>
        <w:t>«</w:t>
      </w:r>
      <w:r w:rsidRPr="00FB2EE3">
        <w:rPr>
          <w:rStyle w:val="Char1"/>
          <w:rFonts w:eastAsia="MS Mincho"/>
          <w:spacing w:val="0"/>
          <w:rtl/>
          <w:lang w:bidi="ar-SA"/>
        </w:rPr>
        <w:t xml:space="preserve">الأَمْرُ أَشَدُّ مِنْ أَنْ يُهِمَّهُمْ </w:t>
      </w:r>
      <w:r w:rsidR="009D69BB" w:rsidRPr="00FB2EE3">
        <w:rPr>
          <w:rStyle w:val="Char1"/>
          <w:rFonts w:eastAsia="MS Mincho"/>
          <w:spacing w:val="0"/>
          <w:rtl/>
          <w:lang w:bidi="ar-SA"/>
        </w:rPr>
        <w:t>ذَل</w:t>
      </w:r>
      <w:r w:rsidR="00FB2EE3" w:rsidRPr="00FB2EE3">
        <w:rPr>
          <w:rStyle w:val="Char1"/>
          <w:rFonts w:eastAsia="MS Mincho"/>
          <w:spacing w:val="0"/>
          <w:rtl/>
          <w:lang w:bidi="ar-SA"/>
        </w:rPr>
        <w:t>كَ</w:t>
      </w:r>
      <w:r w:rsidRPr="00FB2EE3">
        <w:rPr>
          <w:rStyle w:val="Char1"/>
          <w:spacing w:val="0"/>
          <w:rtl/>
          <w:lang w:bidi="ar-SA"/>
        </w:rPr>
        <w:t>»</w:t>
      </w:r>
      <w:r w:rsidR="00CA333C"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63"/>
      </w:r>
      <w:r w:rsidR="00FB2EE3" w:rsidRPr="00FB2EE3">
        <w:rPr>
          <w:rStyle w:val="FootnoteReference"/>
          <w:rFonts w:cs="B Lotus"/>
          <w:spacing w:val="0"/>
          <w:szCs w:val="28"/>
          <w:rtl/>
          <w:lang w:bidi="ar-SA"/>
        </w:rPr>
        <w:t>)</w:t>
      </w:r>
      <w:r w:rsidR="009D69BB" w:rsidRPr="00FB2EE3">
        <w:rPr>
          <w:spacing w:val="0"/>
          <w:rtl/>
          <w:lang w:bidi="ar-SA"/>
        </w:rPr>
        <w:t xml:space="preserve"> یعنی: «مسأله، سخت‌تر از آن است که کسی در این فکر باشد و به یک</w:t>
      </w:r>
      <w:r w:rsidR="00CA333C" w:rsidRPr="00FB2EE3">
        <w:rPr>
          <w:spacing w:val="0"/>
          <w:rtl/>
          <w:lang w:bidi="ar-SA"/>
        </w:rPr>
        <w:t>‌</w:t>
      </w:r>
      <w:r w:rsidR="009D69BB" w:rsidRPr="00FB2EE3">
        <w:rPr>
          <w:spacing w:val="0"/>
          <w:rtl/>
          <w:lang w:bidi="ar-SA"/>
        </w:rPr>
        <w:t>دیگر نگاه کنند». همان‌طور که الله</w:t>
      </w:r>
      <w:r w:rsidR="009D69BB" w:rsidRPr="00FB2EE3">
        <w:rPr>
          <w:spacing w:val="0"/>
          <w:lang w:bidi="ar-SA"/>
        </w:rPr>
        <w:sym w:font="AGA Arabesque" w:char="F059"/>
      </w:r>
      <w:r w:rsidR="009D69BB" w:rsidRPr="00FB2EE3">
        <w:rPr>
          <w:spacing w:val="0"/>
          <w:rtl/>
          <w:lang w:bidi="ar-SA"/>
        </w:rPr>
        <w:t xml:space="preserve"> می‌فرماید:</w:t>
      </w:r>
    </w:p>
    <w:p w:rsidR="009D69BB" w:rsidRPr="00FB2EE3" w:rsidRDefault="00D677AD" w:rsidP="00D677AD">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فَإِذَا</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لصَّا</w:t>
      </w:r>
      <w:r w:rsidRPr="00FB2EE3">
        <w:rPr>
          <w:rFonts w:ascii="KFGQPC Uthmanic Script HAFS" w:hint="cs"/>
          <w:rtl/>
          <w:lang w:bidi="ar-SA"/>
        </w:rPr>
        <w:t>ٓ</w:t>
      </w:r>
      <w:r w:rsidRPr="00FB2EE3">
        <w:rPr>
          <w:rFonts w:ascii="KFGQPC Uthmanic Script HAFS" w:hint="eastAsia"/>
          <w:rtl/>
          <w:lang w:bidi="ar-SA"/>
        </w:rPr>
        <w:t>خَّةُ</w:t>
      </w:r>
      <w:r w:rsidRPr="00FB2EE3">
        <w:rPr>
          <w:rFonts w:ascii="KFGQPC Uthmanic Script HAFS"/>
          <w:rtl/>
          <w:lang w:bidi="ar-SA"/>
        </w:rPr>
        <w:t xml:space="preserve"> </w:t>
      </w:r>
      <w:r w:rsidRPr="00FB2EE3">
        <w:rPr>
          <w:rFonts w:ascii="KFGQPC Uthmanic Script HAFS" w:hint="cs"/>
          <w:rtl/>
          <w:lang w:bidi="ar-SA"/>
        </w:rPr>
        <w:t>٣٣</w:t>
      </w:r>
      <w:r w:rsidRPr="00FB2EE3">
        <w:rPr>
          <w:rFonts w:ascii="KFGQPC Uthmanic Script HAFS"/>
          <w:rtl/>
          <w:lang w:bidi="ar-SA"/>
        </w:rPr>
        <w:t xml:space="preserve"> </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يَفِرُّ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أَخِيهِ</w:t>
      </w:r>
      <w:r w:rsidRPr="00FB2EE3">
        <w:rPr>
          <w:rFonts w:ascii="KFGQPC Uthmanic Script HAFS"/>
          <w:rtl/>
          <w:lang w:bidi="ar-SA"/>
        </w:rPr>
        <w:t xml:space="preserve"> </w:t>
      </w:r>
      <w:r w:rsidRPr="00FB2EE3">
        <w:rPr>
          <w:rFonts w:ascii="KFGQPC Uthmanic Script HAFS" w:hint="cs"/>
          <w:rtl/>
          <w:lang w:bidi="ar-SA"/>
        </w:rPr>
        <w:t>٣٤</w:t>
      </w:r>
      <w:r w:rsidRPr="00FB2EE3">
        <w:rPr>
          <w:rFonts w:ascii="KFGQPC Uthmanic Script HAFS"/>
          <w:rtl/>
          <w:lang w:bidi="ar-SA"/>
        </w:rPr>
        <w:t xml:space="preserve"> </w:t>
      </w:r>
      <w:r w:rsidRPr="00FB2EE3">
        <w:rPr>
          <w:rFonts w:ascii="KFGQPC Uthmanic Script HAFS" w:hint="eastAsia"/>
          <w:rtl/>
          <w:lang w:bidi="ar-SA"/>
        </w:rPr>
        <w:t>وَأُمِّهِ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وَأَبِيهِ</w:t>
      </w:r>
      <w:r w:rsidRPr="00FB2EE3">
        <w:rPr>
          <w:rFonts w:ascii="KFGQPC Uthmanic Script HAFS"/>
          <w:rtl/>
          <w:lang w:bidi="ar-SA"/>
        </w:rPr>
        <w:t xml:space="preserve"> </w:t>
      </w:r>
      <w:r w:rsidRPr="00FB2EE3">
        <w:rPr>
          <w:rFonts w:ascii="KFGQPC Uthmanic Script HAFS" w:hint="cs"/>
          <w:rtl/>
          <w:lang w:bidi="ar-SA"/>
        </w:rPr>
        <w:t>٣٥</w:t>
      </w:r>
      <w:r w:rsidRPr="00FB2EE3">
        <w:rPr>
          <w:rFonts w:ascii="KFGQPC Uthmanic Script HAFS"/>
          <w:rtl/>
          <w:lang w:bidi="ar-SA"/>
        </w:rPr>
        <w:t xml:space="preserve"> </w:t>
      </w:r>
      <w:r w:rsidRPr="00FB2EE3">
        <w:rPr>
          <w:rFonts w:ascii="KFGQPC Uthmanic Script HAFS" w:hint="eastAsia"/>
          <w:rtl/>
          <w:lang w:bidi="ar-SA"/>
        </w:rPr>
        <w:t>وَصَ</w:t>
      </w:r>
      <w:r w:rsidRPr="00FB2EE3">
        <w:rPr>
          <w:rFonts w:ascii="KFGQPC Uthmanic Script HAFS" w:hint="cs"/>
          <w:rtl/>
          <w:lang w:bidi="ar-SA"/>
        </w:rPr>
        <w:t>ٰ</w:t>
      </w:r>
      <w:r w:rsidRPr="00FB2EE3">
        <w:rPr>
          <w:rFonts w:ascii="KFGQPC Uthmanic Script HAFS" w:hint="eastAsia"/>
          <w:rtl/>
          <w:lang w:bidi="ar-SA"/>
        </w:rPr>
        <w:t>حِبَتِهِ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وَبَنِيهِ</w:t>
      </w:r>
      <w:r w:rsidRPr="00FB2EE3">
        <w:rPr>
          <w:rFonts w:ascii="KFGQPC Uthmanic Script HAFS"/>
          <w:rtl/>
          <w:lang w:bidi="ar-SA"/>
        </w:rPr>
        <w:t xml:space="preserve"> </w:t>
      </w:r>
      <w:r w:rsidRPr="00FB2EE3">
        <w:rPr>
          <w:rFonts w:ascii="KFGQPC Uthmanic Script HAFS" w:hint="cs"/>
          <w:rtl/>
          <w:lang w:bidi="ar-SA"/>
        </w:rPr>
        <w:t>٣٦</w:t>
      </w:r>
      <w:r w:rsidRPr="00FB2EE3">
        <w:rPr>
          <w:rFonts w:ascii="KFGQPC Uthmanic Script HAFS"/>
          <w:rtl/>
          <w:lang w:bidi="ar-SA"/>
        </w:rPr>
        <w:t xml:space="preserve"> </w:t>
      </w:r>
      <w:r w:rsidRPr="00FB2EE3">
        <w:rPr>
          <w:rFonts w:ascii="KFGQPC Uthmanic Script HAFS" w:hint="eastAsia"/>
          <w:rtl/>
          <w:lang w:bidi="ar-SA"/>
        </w:rPr>
        <w:t>لِكُلِّ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رِي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مَئِذ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شَأ</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يُغ</w:t>
      </w:r>
      <w:r w:rsidRPr="00FB2EE3">
        <w:rPr>
          <w:rFonts w:ascii="KFGQPC Uthmanic Script HAFS" w:hint="cs"/>
          <w:rtl/>
          <w:lang w:bidi="ar-SA"/>
        </w:rPr>
        <w:t>ۡ</w:t>
      </w:r>
      <w:r w:rsidRPr="00FB2EE3">
        <w:rPr>
          <w:rFonts w:ascii="KFGQPC Uthmanic Script HAFS" w:hint="eastAsia"/>
          <w:rtl/>
          <w:lang w:bidi="ar-SA"/>
        </w:rPr>
        <w:t>نِيهِ</w:t>
      </w:r>
      <w:r w:rsidRPr="00FB2EE3">
        <w:rPr>
          <w:rFonts w:ascii="KFGQPC Uthmanic Script HAFS"/>
          <w:rtl/>
          <w:lang w:bidi="ar-SA"/>
        </w:rPr>
        <w:t xml:space="preserve"> </w:t>
      </w:r>
      <w:r w:rsidRPr="00FB2EE3">
        <w:rPr>
          <w:rFonts w:ascii="KFGQPC Uthmanic Script HAFS" w:hint="cs"/>
          <w:rtl/>
          <w:lang w:bidi="ar-SA"/>
        </w:rPr>
        <w:t>٣٧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عبس</w:t>
      </w:r>
      <w:r w:rsidRPr="00FB2EE3">
        <w:rPr>
          <w:rStyle w:val="Char8"/>
          <w:rtl/>
        </w:rPr>
        <w:t xml:space="preserve"> : </w:t>
      </w:r>
      <w:r w:rsidRPr="00FB2EE3">
        <w:rPr>
          <w:rStyle w:val="Char8"/>
          <w:rFonts w:hint="cs"/>
          <w:rtl/>
        </w:rPr>
        <w:t>٣٣</w:t>
      </w:r>
      <w:r w:rsidRPr="00FB2EE3">
        <w:rPr>
          <w:rStyle w:val="Char8"/>
          <w:rFonts w:hint="eastAsia"/>
          <w:rtl/>
        </w:rPr>
        <w:t>،</w:t>
      </w:r>
      <w:r w:rsidRPr="00FB2EE3">
        <w:rPr>
          <w:rStyle w:val="Char8"/>
          <w:rtl/>
        </w:rPr>
        <w:t xml:space="preserve">  </w:t>
      </w:r>
      <w:r w:rsidRPr="00FB2EE3">
        <w:rPr>
          <w:rStyle w:val="Char8"/>
          <w:rFonts w:hint="cs"/>
          <w:rtl/>
        </w:rPr>
        <w:t>٣٧</w:t>
      </w:r>
      <w:r w:rsidRPr="00FB2EE3">
        <w:rPr>
          <w:rStyle w:val="Char8"/>
          <w:rtl/>
        </w:rPr>
        <w:t xml:space="preserve">]  </w:t>
      </w:r>
      <w:r w:rsidR="00B16F0B" w:rsidRPr="00FB2EE3">
        <w:rPr>
          <w:rFonts w:ascii="(normal text)" w:hAnsi="(normal text)"/>
          <w:rtl/>
          <w:lang w:bidi="ar-SA"/>
        </w:rPr>
        <w:tab/>
      </w:r>
    </w:p>
    <w:p w:rsidR="009D69BB" w:rsidRPr="00FB2EE3" w:rsidRDefault="009D69BB" w:rsidP="00167AB1">
      <w:pPr>
        <w:pStyle w:val="a2"/>
        <w:rPr>
          <w:rtl/>
          <w:lang w:bidi="ar-SA"/>
        </w:rPr>
      </w:pPr>
      <w:r w:rsidRPr="00FB2EE3">
        <w:rPr>
          <w:rtl/>
          <w:lang w:bidi="ar-SA"/>
        </w:rPr>
        <w:t xml:space="preserve">پس هنگامی </w:t>
      </w:r>
      <w:r w:rsidR="00CA333C" w:rsidRPr="00FB2EE3">
        <w:rPr>
          <w:rtl/>
          <w:lang w:bidi="ar-SA"/>
        </w:rPr>
        <w:t>که آن بانگ مهیب و هولناک سر رسد؛</w:t>
      </w:r>
      <w:r w:rsidRPr="00FB2EE3">
        <w:rPr>
          <w:rtl/>
          <w:lang w:bidi="ar-SA"/>
        </w:rPr>
        <w:t xml:space="preserve"> روزی که آدمی از برادرش فرار می‌کند، و از مادر و پدر می‌گریزد. و نیز از همسر و فرزندانش. در آن روز هر کسی گرفتاری و کاری دارد که او را به خود مشغول می‌کند.</w:t>
      </w:r>
    </w:p>
    <w:p w:rsidR="009D69BB" w:rsidRPr="00FB2EE3" w:rsidRDefault="009D69BB" w:rsidP="00167AB1">
      <w:pPr>
        <w:rPr>
          <w:spacing w:val="0"/>
          <w:rtl/>
          <w:lang w:bidi="ar-SA"/>
        </w:rPr>
      </w:pPr>
      <w:r w:rsidRPr="00FB2EE3">
        <w:rPr>
          <w:spacing w:val="0"/>
          <w:rtl/>
          <w:lang w:bidi="ar-SA"/>
        </w:rPr>
        <w:t>حتی پیامبران نیز هنگام عبور از پل «صراط» دعا می‌کنند و می‌گویند: پروردگارا! ما را به‌سلامت از این‌جا عبور بده. مسأله‌ی بسیار سخت و بزرگی</w:t>
      </w:r>
      <w:r w:rsidR="00CA333C" w:rsidRPr="00FB2EE3">
        <w:rPr>
          <w:spacing w:val="0"/>
          <w:rtl/>
          <w:lang w:bidi="ar-SA"/>
        </w:rPr>
        <w:t>‌</w:t>
      </w:r>
      <w:r w:rsidRPr="00FB2EE3">
        <w:rPr>
          <w:spacing w:val="0"/>
          <w:rtl/>
          <w:lang w:bidi="ar-SA"/>
        </w:rPr>
        <w:t>ست! از این‌رو پیامبر</w:t>
      </w:r>
      <w:r w:rsidRPr="00FB2EE3">
        <w:rPr>
          <w:spacing w:val="0"/>
          <w:lang w:bidi="ar-SA"/>
        </w:rPr>
        <w:sym w:font="AGA Arabesque" w:char="F072"/>
      </w:r>
      <w:r w:rsidRPr="00FB2EE3">
        <w:rPr>
          <w:spacing w:val="0"/>
          <w:rtl/>
          <w:lang w:bidi="ar-SA"/>
        </w:rPr>
        <w:t xml:space="preserve"> فرمود: </w:t>
      </w:r>
      <w:r w:rsidRPr="00FB2EE3">
        <w:rPr>
          <w:rStyle w:val="Char1"/>
          <w:spacing w:val="0"/>
          <w:rtl/>
          <w:lang w:bidi="ar-SA"/>
        </w:rPr>
        <w:t>«</w:t>
      </w:r>
      <w:r w:rsidRPr="00FB2EE3">
        <w:rPr>
          <w:rStyle w:val="Char1"/>
          <w:rFonts w:eastAsia="MS Mincho"/>
          <w:spacing w:val="0"/>
          <w:rtl/>
          <w:lang w:bidi="ar-SA"/>
        </w:rPr>
        <w:t>الأَمْرُ أَشَدُّ مِنْ أَنْ يُهِمَّهُمْ ذَل</w:t>
      </w:r>
      <w:r w:rsidR="00CA333C" w:rsidRPr="00FB2EE3">
        <w:rPr>
          <w:rStyle w:val="Char1"/>
          <w:rFonts w:eastAsia="MS Mincho"/>
          <w:spacing w:val="0"/>
          <w:rtl/>
          <w:lang w:bidi="ar-SA"/>
        </w:rPr>
        <w:t>كَ</w:t>
      </w:r>
      <w:r w:rsidR="00CA333C" w:rsidRPr="00FB2EE3">
        <w:rPr>
          <w:rStyle w:val="Char1"/>
          <w:spacing w:val="0"/>
          <w:rtl/>
          <w:lang w:bidi="ar-SA"/>
        </w:rPr>
        <w:t>»</w:t>
      </w:r>
      <w:r w:rsidR="00CA333C" w:rsidRPr="00FB2EE3">
        <w:rPr>
          <w:spacing w:val="0"/>
          <w:rtl/>
          <w:lang w:bidi="ar-SA"/>
        </w:rPr>
        <w:t>؛</w:t>
      </w:r>
      <w:r w:rsidRPr="00FB2EE3">
        <w:rPr>
          <w:spacing w:val="0"/>
          <w:rtl/>
          <w:lang w:bidi="ar-SA"/>
        </w:rPr>
        <w:t xml:space="preserve"> یعنی: «مسأله، سخت‌تر از آن است که کسی در این فکر باشد و به یک</w:t>
      </w:r>
      <w:r w:rsidR="00CA333C" w:rsidRPr="00FB2EE3">
        <w:rPr>
          <w:spacing w:val="0"/>
          <w:rtl/>
          <w:lang w:bidi="ar-SA"/>
        </w:rPr>
        <w:t>‌</w:t>
      </w:r>
      <w:r w:rsidRPr="00FB2EE3">
        <w:rPr>
          <w:spacing w:val="0"/>
          <w:rtl/>
          <w:lang w:bidi="ar-SA"/>
        </w:rPr>
        <w:t>دیگر نگاه کنند».</w:t>
      </w:r>
    </w:p>
    <w:p w:rsidR="009D69BB" w:rsidRPr="00FB2EE3" w:rsidRDefault="009D69BB" w:rsidP="004D17ED">
      <w:pPr>
        <w:rPr>
          <w:spacing w:val="0"/>
          <w:rtl/>
          <w:lang w:bidi="ar-SA"/>
        </w:rPr>
      </w:pPr>
      <w:r w:rsidRPr="00FB2EE3">
        <w:rPr>
          <w:spacing w:val="0"/>
          <w:rtl/>
          <w:lang w:bidi="ar-SA"/>
        </w:rPr>
        <w:t>در ادامه‌ی این حدیث آمده است: «نخستین کسی که پوشانده می‌شود، ابراهیم</w:t>
      </w:r>
      <w:r w:rsidR="004D17ED" w:rsidRPr="00FB2EE3">
        <w:rPr>
          <w:spacing w:val="0"/>
          <w:lang w:bidi="ar-SA"/>
        </w:rPr>
        <w:sym w:font="AGA Arabesque" w:char="F075"/>
      </w:r>
      <w:r w:rsidRPr="00FB2EE3">
        <w:rPr>
          <w:spacing w:val="0"/>
          <w:rtl/>
          <w:lang w:bidi="ar-SA"/>
        </w:rPr>
        <w:t xml:space="preserve"> است». این ویژگی، به معنای برتری مطلق ابراهیم خلیل</w:t>
      </w:r>
      <w:r w:rsidRPr="00FB2EE3">
        <w:rPr>
          <w:spacing w:val="0"/>
          <w:lang w:bidi="ar-SA"/>
        </w:rPr>
        <w:sym w:font="AGA Arabesque" w:char="F075"/>
      </w:r>
      <w:r w:rsidRPr="00FB2EE3">
        <w:rPr>
          <w:spacing w:val="0"/>
          <w:rtl/>
          <w:lang w:bidi="ar-SA"/>
        </w:rPr>
        <w:t xml:space="preserve"> نیست؛ بلکه پیامبرمان محمد مصطفی</w:t>
      </w:r>
      <w:r w:rsidRPr="00FB2EE3">
        <w:rPr>
          <w:spacing w:val="0"/>
          <w:lang w:bidi="ar-SA"/>
        </w:rPr>
        <w:sym w:font="AGA Arabesque" w:char="F072"/>
      </w:r>
      <w:r w:rsidRPr="00FB2EE3">
        <w:rPr>
          <w:spacing w:val="0"/>
          <w:rtl/>
          <w:lang w:bidi="ar-SA"/>
        </w:rPr>
        <w:t xml:space="preserve"> برترین و برگزیده‌ترین فرستاده‌ی </w:t>
      </w:r>
      <w:r w:rsidR="002D3CF2" w:rsidRPr="00FB2EE3">
        <w:rPr>
          <w:spacing w:val="0"/>
          <w:rtl/>
          <w:lang w:bidi="ar-SA"/>
        </w:rPr>
        <w:t>الله</w:t>
      </w:r>
      <w:r w:rsidRPr="00FB2EE3">
        <w:rPr>
          <w:spacing w:val="0"/>
          <w:rtl/>
          <w:lang w:bidi="ar-SA"/>
        </w:rPr>
        <w:t xml:space="preserve"> متعال است و روز قیامت، سرور و آقای همه‌ی انسان</w:t>
      </w:r>
      <w:r w:rsidR="00DC31A8" w:rsidRPr="00FB2EE3">
        <w:rPr>
          <w:spacing w:val="0"/>
          <w:rtl/>
          <w:lang w:bidi="ar-SA"/>
        </w:rPr>
        <w:t>‌ها خواهد بود و تنها اوست که روز قیامت، از والاترین مقام شفاعت برخوردار می‌شود. همان‌گونه که الله</w:t>
      </w:r>
      <w:r w:rsidR="00DC31A8" w:rsidRPr="00FB2EE3">
        <w:rPr>
          <w:spacing w:val="0"/>
          <w:lang w:bidi="ar-SA"/>
        </w:rPr>
        <w:sym w:font="AGA Arabesque" w:char="F055"/>
      </w:r>
      <w:r w:rsidR="00DC31A8" w:rsidRPr="00FB2EE3">
        <w:rPr>
          <w:spacing w:val="0"/>
          <w:rtl/>
          <w:lang w:bidi="ar-SA"/>
        </w:rPr>
        <w:t xml:space="preserve"> می‌فرماید:</w:t>
      </w:r>
    </w:p>
    <w:p w:rsidR="002D3CF2" w:rsidRPr="00FB2EE3" w:rsidRDefault="00D677AD" w:rsidP="00D677A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عَسَى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يَب</w:t>
      </w:r>
      <w:r w:rsidRPr="00FB2EE3">
        <w:rPr>
          <w:rFonts w:ascii="KFGQPC Uthmanic Script HAFS" w:hint="cs"/>
          <w:rtl/>
          <w:lang w:bidi="ar-SA"/>
        </w:rPr>
        <w:t>ۡ</w:t>
      </w:r>
      <w:r w:rsidRPr="00FB2EE3">
        <w:rPr>
          <w:rFonts w:ascii="KFGQPC Uthmanic Script HAFS" w:hint="eastAsia"/>
          <w:rtl/>
          <w:lang w:bidi="ar-SA"/>
        </w:rPr>
        <w:t>عَثَكَ</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مَقَام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مَّح</w:t>
      </w:r>
      <w:r w:rsidRPr="00FB2EE3">
        <w:rPr>
          <w:rFonts w:ascii="KFGQPC Uthmanic Script HAFS" w:hint="cs"/>
          <w:rtl/>
          <w:lang w:bidi="ar-SA"/>
        </w:rPr>
        <w:t>ۡ</w:t>
      </w:r>
      <w:r w:rsidRPr="00FB2EE3">
        <w:rPr>
          <w:rFonts w:ascii="KFGQPC Uthmanic Script HAFS" w:hint="eastAsia"/>
          <w:rtl/>
          <w:lang w:bidi="ar-SA"/>
        </w:rPr>
        <w:t>مُود</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٧٩</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الاسراء</w:t>
      </w:r>
      <w:r w:rsidRPr="00FB2EE3">
        <w:rPr>
          <w:rStyle w:val="Char8"/>
          <w:rtl/>
        </w:rPr>
        <w:t xml:space="preserve">: </w:t>
      </w:r>
      <w:r w:rsidRPr="00FB2EE3">
        <w:rPr>
          <w:rStyle w:val="Char8"/>
          <w:rFonts w:hint="cs"/>
          <w:rtl/>
        </w:rPr>
        <w:t>٧٩</w:t>
      </w:r>
      <w:r w:rsidRPr="00FB2EE3">
        <w:rPr>
          <w:rStyle w:val="Char8"/>
          <w:rtl/>
        </w:rPr>
        <w:t xml:space="preserve">]  </w:t>
      </w:r>
      <w:r w:rsidR="00B16F0B" w:rsidRPr="00FB2EE3">
        <w:rPr>
          <w:rStyle w:val="Char8"/>
          <w:rtl/>
        </w:rPr>
        <w:tab/>
      </w:r>
    </w:p>
    <w:p w:rsidR="002D3CF2" w:rsidRPr="00FB2EE3" w:rsidRDefault="002D3CF2" w:rsidP="00167AB1">
      <w:pPr>
        <w:pStyle w:val="a2"/>
        <w:rPr>
          <w:rtl/>
          <w:lang w:bidi="ar-SA"/>
        </w:rPr>
      </w:pPr>
      <w:r w:rsidRPr="00FB2EE3">
        <w:rPr>
          <w:rtl/>
          <w:lang w:bidi="ar-SA"/>
        </w:rPr>
        <w:t>...باشد که پروردگارت تو را به جایگاهی ویژه و شایسته‌ برساند.</w:t>
      </w:r>
    </w:p>
    <w:p w:rsidR="00DC31A8" w:rsidRPr="00FB2EE3" w:rsidRDefault="00CA333C" w:rsidP="00167AB1">
      <w:pPr>
        <w:rPr>
          <w:spacing w:val="0"/>
          <w:rtl/>
          <w:lang w:bidi="ar-SA"/>
        </w:rPr>
      </w:pPr>
      <w:r w:rsidRPr="00FB2EE3">
        <w:rPr>
          <w:spacing w:val="0"/>
          <w:rtl/>
          <w:lang w:bidi="ar-SA"/>
        </w:rPr>
        <w:t>البته الله متعال</w:t>
      </w:r>
      <w:r w:rsidR="002D3CF2" w:rsidRPr="00FB2EE3">
        <w:rPr>
          <w:spacing w:val="0"/>
          <w:rtl/>
          <w:lang w:bidi="ar-SA"/>
        </w:rPr>
        <w:t xml:space="preserve"> به برخی از پیامبران، ویژگی</w:t>
      </w:r>
      <w:r w:rsidR="00C30A1D" w:rsidRPr="00FB2EE3">
        <w:rPr>
          <w:spacing w:val="0"/>
          <w:rtl/>
          <w:lang w:bidi="ar-SA"/>
        </w:rPr>
        <w:t>‌ها و امتیازهایی داده که به</w:t>
      </w:r>
      <w:r w:rsidR="002D3CF2" w:rsidRPr="00FB2EE3">
        <w:rPr>
          <w:spacing w:val="0"/>
          <w:rtl/>
          <w:lang w:bidi="ar-SA"/>
        </w:rPr>
        <w:t xml:space="preserve"> سایر پیامبران نداده است؛ به عنوان مثال </w:t>
      </w:r>
      <w:r w:rsidR="00E21CA5" w:rsidRPr="00FB2EE3">
        <w:rPr>
          <w:spacing w:val="0"/>
          <w:rtl/>
          <w:lang w:bidi="ar-SA"/>
        </w:rPr>
        <w:t>در قرآن می‌خوانیم که الله</w:t>
      </w:r>
      <w:r w:rsidR="00E21CA5" w:rsidRPr="00FB2EE3">
        <w:rPr>
          <w:spacing w:val="0"/>
          <w:lang w:bidi="ar-SA"/>
        </w:rPr>
        <w:sym w:font="AGA Arabesque" w:char="F055"/>
      </w:r>
      <w:r w:rsidR="00E21CA5" w:rsidRPr="00FB2EE3">
        <w:rPr>
          <w:spacing w:val="0"/>
          <w:rtl/>
          <w:lang w:bidi="ar-SA"/>
        </w:rPr>
        <w:t xml:space="preserve"> به موسی</w:t>
      </w:r>
      <w:r w:rsidR="00E21CA5" w:rsidRPr="00FB2EE3">
        <w:rPr>
          <w:spacing w:val="0"/>
          <w:lang w:bidi="ar-SA"/>
        </w:rPr>
        <w:sym w:font="AGA Arabesque" w:char="F075"/>
      </w:r>
      <w:r w:rsidR="00E21CA5" w:rsidRPr="00FB2EE3">
        <w:rPr>
          <w:spacing w:val="0"/>
          <w:rtl/>
          <w:lang w:bidi="ar-SA"/>
        </w:rPr>
        <w:t xml:space="preserve"> فرمود:</w:t>
      </w:r>
    </w:p>
    <w:p w:rsidR="00E21CA5" w:rsidRPr="00FB2EE3" w:rsidRDefault="00D677AD" w:rsidP="00D677A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مُوسَى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طَفَي</w:t>
      </w:r>
      <w:r w:rsidRPr="00FB2EE3">
        <w:rPr>
          <w:rFonts w:ascii="KFGQPC Uthmanic Script HAFS" w:hint="cs"/>
          <w:rtl/>
          <w:lang w:bidi="ar-SA"/>
        </w:rPr>
        <w:t>ۡ</w:t>
      </w:r>
      <w:r w:rsidRPr="00FB2EE3">
        <w:rPr>
          <w:rFonts w:ascii="KFGQPC Uthmanic Script HAFS" w:hint="eastAsia"/>
          <w:rtl/>
          <w:lang w:bidi="ar-SA"/>
        </w:rPr>
        <w:t>تُكَ</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rtl/>
          <w:lang w:bidi="ar-SA"/>
        </w:rPr>
        <w:t xml:space="preserve"> </w:t>
      </w:r>
      <w:r w:rsidRPr="00FB2EE3">
        <w:rPr>
          <w:rFonts w:ascii="KFGQPC Uthmanic Script HAFS" w:hint="eastAsia"/>
          <w:rtl/>
          <w:lang w:bidi="ar-SA"/>
        </w:rPr>
        <w:t>بِرِسَ</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تِي</w:t>
      </w:r>
      <w:r w:rsidRPr="00FB2EE3">
        <w:rPr>
          <w:rFonts w:ascii="KFGQPC Uthmanic Script HAFS"/>
          <w:rtl/>
          <w:lang w:bidi="ar-SA"/>
        </w:rPr>
        <w:t xml:space="preserve"> </w:t>
      </w:r>
      <w:r w:rsidRPr="00FB2EE3">
        <w:rPr>
          <w:rFonts w:ascii="KFGQPC Uthmanic Script HAFS" w:hint="eastAsia"/>
          <w:rtl/>
          <w:lang w:bidi="ar-SA"/>
        </w:rPr>
        <w:t>وَبِكَلَ</w:t>
      </w:r>
      <w:r w:rsidRPr="00FB2EE3">
        <w:rPr>
          <w:rFonts w:ascii="KFGQPC Uthmanic Script HAFS" w:hint="cs"/>
          <w:rtl/>
          <w:lang w:bidi="ar-SA"/>
        </w:rPr>
        <w:t>ٰ</w:t>
      </w:r>
      <w:r w:rsidRPr="00FB2EE3">
        <w:rPr>
          <w:rFonts w:ascii="KFGQPC Uthmanic Script HAFS" w:hint="eastAsia"/>
          <w:rtl/>
          <w:lang w:bidi="ar-SA"/>
        </w:rPr>
        <w:t>مِي</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Style w:val="Char8"/>
          <w:rFonts w:hint="cs"/>
          <w:rtl/>
        </w:rPr>
        <w:tab/>
      </w:r>
      <w:r w:rsidRPr="00FB2EE3">
        <w:rPr>
          <w:rStyle w:val="Char8"/>
          <w:rtl/>
        </w:rPr>
        <w:t>[</w:t>
      </w:r>
      <w:r w:rsidR="00A05741">
        <w:rPr>
          <w:rStyle w:val="Char8"/>
          <w:rFonts w:hint="eastAsia"/>
          <w:rtl/>
        </w:rPr>
        <w:t>الأعراف</w:t>
      </w:r>
      <w:r w:rsidRPr="00FB2EE3">
        <w:rPr>
          <w:rStyle w:val="Char8"/>
          <w:rtl/>
        </w:rPr>
        <w:t xml:space="preserve">: </w:t>
      </w:r>
      <w:r w:rsidRPr="00FB2EE3">
        <w:rPr>
          <w:rStyle w:val="Char8"/>
          <w:rFonts w:hint="cs"/>
          <w:rtl/>
        </w:rPr>
        <w:t>١٤٤</w:t>
      </w:r>
      <w:r w:rsidRPr="00FB2EE3">
        <w:rPr>
          <w:rStyle w:val="Char8"/>
          <w:rtl/>
        </w:rPr>
        <w:t>]</w:t>
      </w:r>
      <w:r w:rsidRPr="00FB2EE3">
        <w:rPr>
          <w:rFonts w:ascii="KFGQPC Uthman Taha Naskh" w:cs="KFGQPC Uthman Taha Naskh"/>
          <w:rtl/>
          <w:lang w:bidi="ar-SA"/>
        </w:rPr>
        <w:t xml:space="preserve">  </w:t>
      </w:r>
      <w:r w:rsidR="00B16F0B" w:rsidRPr="00FB2EE3">
        <w:rPr>
          <w:rtl/>
          <w:lang w:bidi="ar-SA"/>
        </w:rPr>
        <w:tab/>
      </w:r>
    </w:p>
    <w:p w:rsidR="00E21CA5" w:rsidRPr="00FB2EE3" w:rsidRDefault="00E21CA5" w:rsidP="00167AB1">
      <w:pPr>
        <w:pStyle w:val="a2"/>
        <w:rPr>
          <w:rtl/>
          <w:lang w:bidi="ar-SA"/>
        </w:rPr>
      </w:pPr>
      <w:r w:rsidRPr="00FB2EE3">
        <w:rPr>
          <w:rFonts w:eastAsia="SimSun"/>
          <w:rtl/>
          <w:lang w:eastAsia="zh-CN" w:bidi="ar-SA"/>
        </w:rPr>
        <w:t>ای موسی! من، تو را با پیام</w:t>
      </w:r>
      <w:r w:rsidRPr="00FB2EE3">
        <w:rPr>
          <w:rFonts w:eastAsia="SimSun"/>
          <w:rtl/>
          <w:lang w:eastAsia="zh-CN" w:bidi="ar-SA"/>
        </w:rPr>
        <w:softHyphen/>
        <w:t>ها و کلام خویش بر سایر مردم برگزیدم.</w:t>
      </w:r>
    </w:p>
    <w:p w:rsidR="002D3CF2" w:rsidRPr="00FB2EE3" w:rsidRDefault="00C30A1D" w:rsidP="00167AB1">
      <w:pPr>
        <w:rPr>
          <w:spacing w:val="0"/>
          <w:rtl/>
          <w:lang w:bidi="ar-SA"/>
        </w:rPr>
      </w:pPr>
      <w:r w:rsidRPr="00FB2EE3">
        <w:rPr>
          <w:spacing w:val="0"/>
          <w:rtl/>
          <w:lang w:bidi="ar-SA"/>
        </w:rPr>
        <w:t>روشن است که بسیاری از ان</w:t>
      </w:r>
      <w:r w:rsidR="00CA333C" w:rsidRPr="00FB2EE3">
        <w:rPr>
          <w:spacing w:val="0"/>
          <w:rtl/>
          <w:lang w:bidi="ar-SA"/>
        </w:rPr>
        <w:t>سان‌ها به عنوان فرستادگان الاهی</w:t>
      </w:r>
      <w:r w:rsidRPr="00FB2EE3">
        <w:rPr>
          <w:spacing w:val="0"/>
          <w:rtl/>
          <w:lang w:bidi="ar-SA"/>
        </w:rPr>
        <w:t xml:space="preserve"> مأموریت یافتند که پیام‌های الله را ابلاغ کنند؛ اما موسی</w:t>
      </w:r>
      <w:r w:rsidRPr="00FB2EE3">
        <w:rPr>
          <w:spacing w:val="0"/>
          <w:lang w:bidi="ar-SA"/>
        </w:rPr>
        <w:sym w:font="AGA Arabesque" w:char="F075"/>
      </w:r>
      <w:r w:rsidRPr="00FB2EE3">
        <w:rPr>
          <w:spacing w:val="0"/>
          <w:rtl/>
          <w:lang w:bidi="ar-SA"/>
        </w:rPr>
        <w:t xml:space="preserve"> در دوران خود، پیامبر بنی‌اسرائیل بود. و همان‌طور که پیش‌تر بیان شد، الله متعال به برخی از پیامبران، ویژگی‌ها و امتیازهایی داده که به سایر پیامبران نداده است؛ اما این به معنای برتری مطلق آن‌ها نیست. </w:t>
      </w:r>
      <w:r w:rsidR="000232C0" w:rsidRPr="00FB2EE3">
        <w:rPr>
          <w:spacing w:val="0"/>
          <w:rtl/>
          <w:lang w:bidi="ar-SA"/>
        </w:rPr>
        <w:t>چنان‌که</w:t>
      </w:r>
      <w:r w:rsidRPr="00FB2EE3">
        <w:rPr>
          <w:spacing w:val="0"/>
          <w:rtl/>
          <w:lang w:bidi="ar-SA"/>
        </w:rPr>
        <w:t xml:space="preserve"> ابراهیم خلیل</w:t>
      </w:r>
      <w:r w:rsidRPr="00FB2EE3">
        <w:rPr>
          <w:spacing w:val="0"/>
          <w:lang w:bidi="ar-SA"/>
        </w:rPr>
        <w:sym w:font="AGA Arabesque" w:char="F075"/>
      </w:r>
      <w:r w:rsidRPr="00FB2EE3">
        <w:rPr>
          <w:spacing w:val="0"/>
          <w:rtl/>
          <w:lang w:bidi="ar-SA"/>
        </w:rPr>
        <w:t xml:space="preserve"> نخستی</w:t>
      </w:r>
      <w:r w:rsidR="003D55CF" w:rsidRPr="00FB2EE3">
        <w:rPr>
          <w:spacing w:val="0"/>
          <w:rtl/>
          <w:lang w:bidi="ar-SA"/>
        </w:rPr>
        <w:t>ن</w:t>
      </w:r>
      <w:r w:rsidRPr="00FB2EE3">
        <w:rPr>
          <w:spacing w:val="0"/>
          <w:rtl/>
          <w:lang w:bidi="ar-SA"/>
        </w:rPr>
        <w:t xml:space="preserve"> کسی</w:t>
      </w:r>
      <w:r w:rsidR="00CA333C" w:rsidRPr="00FB2EE3">
        <w:rPr>
          <w:spacing w:val="0"/>
          <w:rtl/>
          <w:lang w:bidi="ar-SA"/>
        </w:rPr>
        <w:t>‌</w:t>
      </w:r>
      <w:r w:rsidRPr="00FB2EE3">
        <w:rPr>
          <w:spacing w:val="0"/>
          <w:rtl/>
          <w:lang w:bidi="ar-SA"/>
        </w:rPr>
        <w:t>ست که روز قیامت، پوشانیده می‌شود. و این، فضل الاهی</w:t>
      </w:r>
      <w:r w:rsidR="00CA333C" w:rsidRPr="00FB2EE3">
        <w:rPr>
          <w:spacing w:val="0"/>
          <w:rtl/>
          <w:lang w:bidi="ar-SA"/>
        </w:rPr>
        <w:t>‌</w:t>
      </w:r>
      <w:r w:rsidRPr="00FB2EE3">
        <w:rPr>
          <w:spacing w:val="0"/>
          <w:rtl/>
          <w:lang w:bidi="ar-SA"/>
        </w:rPr>
        <w:t>ست؛ لذا بی‌معناست که کسی، درباره‌ی اختصاص</w:t>
      </w:r>
      <w:r w:rsidR="00CA333C" w:rsidRPr="00FB2EE3">
        <w:rPr>
          <w:spacing w:val="0"/>
          <w:rtl/>
          <w:lang w:bidi="ar-SA"/>
        </w:rPr>
        <w:t>ِ</w:t>
      </w:r>
      <w:r w:rsidRPr="00FB2EE3">
        <w:rPr>
          <w:spacing w:val="0"/>
          <w:rtl/>
          <w:lang w:bidi="ar-SA"/>
        </w:rPr>
        <w:t xml:space="preserve"> لطف و فضل پروردگار به یکی از بندگانش، سؤال کند. همان‌طور که الله</w:t>
      </w:r>
      <w:r w:rsidRPr="00FB2EE3">
        <w:rPr>
          <w:spacing w:val="0"/>
          <w:lang w:bidi="ar-SA"/>
        </w:rPr>
        <w:sym w:font="AGA Arabesque" w:char="F059"/>
      </w:r>
      <w:r w:rsidRPr="00FB2EE3">
        <w:rPr>
          <w:spacing w:val="0"/>
          <w:rtl/>
          <w:lang w:bidi="ar-SA"/>
        </w:rPr>
        <w:t xml:space="preserve"> می‌فرماید:</w:t>
      </w:r>
    </w:p>
    <w:p w:rsidR="000A6B46" w:rsidRPr="00FB2EE3" w:rsidRDefault="00D677AD" w:rsidP="00D677AD">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فَض</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تِيهِ</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يَشَا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ذُو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فَض</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عَظِيمِ</w:t>
      </w:r>
      <w:r w:rsidRPr="00FB2EE3">
        <w:rPr>
          <w:rFonts w:ascii="KFGQPC Uthmanic Script HAFS"/>
          <w:rtl/>
          <w:lang w:bidi="ar-SA"/>
        </w:rPr>
        <w:t xml:space="preserve"> </w:t>
      </w:r>
      <w:r w:rsidRPr="00FB2EE3">
        <w:rPr>
          <w:rFonts w:ascii="KFGQPC Uthmanic Script HAFS" w:hint="cs"/>
          <w:rtl/>
          <w:lang w:bidi="ar-SA"/>
        </w:rPr>
        <w:t>٢١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الحديد</w:t>
      </w:r>
      <w:r w:rsidRPr="00FB2EE3">
        <w:rPr>
          <w:rStyle w:val="Char8"/>
          <w:rtl/>
        </w:rPr>
        <w:t xml:space="preserve">: </w:t>
      </w:r>
      <w:r w:rsidRPr="00FB2EE3">
        <w:rPr>
          <w:rStyle w:val="Char8"/>
          <w:rFonts w:hint="cs"/>
          <w:rtl/>
        </w:rPr>
        <w:t>٢١</w:t>
      </w:r>
      <w:r w:rsidRPr="00FB2EE3">
        <w:rPr>
          <w:rStyle w:val="Char8"/>
          <w:rtl/>
        </w:rPr>
        <w:t>]</w:t>
      </w:r>
      <w:r w:rsidRPr="00FB2EE3">
        <w:rPr>
          <w:rFonts w:ascii="KFGQPC Uthman Taha Naskh" w:cs="KFGQPC Uthman Taha Naskh"/>
          <w:rtl/>
          <w:lang w:bidi="ar-SA"/>
        </w:rPr>
        <w:t xml:space="preserve">  </w:t>
      </w:r>
      <w:r w:rsidR="00B16F0B" w:rsidRPr="00FB2EE3">
        <w:rPr>
          <w:rFonts w:ascii="(normal text)" w:hAnsi="(normal text)"/>
          <w:rtl/>
          <w:lang w:bidi="ar-SA"/>
        </w:rPr>
        <w:tab/>
      </w:r>
    </w:p>
    <w:p w:rsidR="000A6B46" w:rsidRPr="00FB2EE3" w:rsidRDefault="000A6B46" w:rsidP="00167AB1">
      <w:pPr>
        <w:pStyle w:val="a2"/>
        <w:rPr>
          <w:rtl/>
          <w:lang w:bidi="ar-SA"/>
        </w:rPr>
      </w:pPr>
      <w:r w:rsidRPr="00FB2EE3">
        <w:rPr>
          <w:rtl/>
          <w:lang w:bidi="ar-SA"/>
        </w:rPr>
        <w:t>این، فضل و لطف الله است که آن ‌را به هرکه بخواهد، می‌بخشد. و الله، دارای فضل بزرگ و بی‌کران است.</w:t>
      </w:r>
    </w:p>
    <w:p w:rsidR="00C30A1D" w:rsidRPr="00E04262" w:rsidRDefault="000A6B46" w:rsidP="00167AB1">
      <w:pPr>
        <w:rPr>
          <w:spacing w:val="-4"/>
          <w:rtl/>
          <w:lang w:bidi="ar-SA"/>
        </w:rPr>
      </w:pPr>
      <w:r w:rsidRPr="00E04262">
        <w:rPr>
          <w:spacing w:val="-4"/>
          <w:rtl/>
          <w:lang w:bidi="ar-SA"/>
        </w:rPr>
        <w:t>سؤال کردن درباره‌ی فضل و لطف الله، بی‌معناست</w:t>
      </w:r>
      <w:r w:rsidR="00CA333C" w:rsidRPr="00E04262">
        <w:rPr>
          <w:spacing w:val="-4"/>
          <w:rtl/>
          <w:lang w:bidi="ar-SA"/>
        </w:rPr>
        <w:t>؛</w:t>
      </w:r>
      <w:r w:rsidRPr="00E04262">
        <w:rPr>
          <w:spacing w:val="-4"/>
          <w:rtl/>
          <w:lang w:bidi="ar-SA"/>
        </w:rPr>
        <w:t xml:space="preserve"> زیرا انسان، گاه در این‌باره به نتیجه می‌رسد و گاه نمی‌رسد. همان‌گونه که الله متعال برخی از انسان‌ها را در برخورداری از رزق و روزی یا اخلاق نیک و شایسته یا علم و دانش و یا قدرت فکری و بدنی و امثال آن، بر دیگران برتری داده است و انسان‌ها، ویژگی‌های متفاوتی دارند.</w:t>
      </w:r>
    </w:p>
    <w:p w:rsidR="000A6B46" w:rsidRPr="00FB2EE3" w:rsidRDefault="000A6B46" w:rsidP="00167AB1">
      <w:pPr>
        <w:rPr>
          <w:spacing w:val="0"/>
          <w:rtl/>
          <w:lang w:bidi="ar-SA"/>
        </w:rPr>
      </w:pPr>
      <w:r w:rsidRPr="00FB2EE3">
        <w:rPr>
          <w:spacing w:val="0"/>
          <w:rtl/>
          <w:lang w:bidi="ar-SA"/>
        </w:rPr>
        <w:t>در این حدیث بدین نکته اشاره شده که مردم پس از ا</w:t>
      </w:r>
      <w:r w:rsidR="00CA333C" w:rsidRPr="00FB2EE3">
        <w:rPr>
          <w:spacing w:val="0"/>
          <w:rtl/>
          <w:lang w:bidi="ar-SA"/>
        </w:rPr>
        <w:t>ین‌که پابرهنه و لخت و ختنه‌نشده حشر می‌شوند، پوشانیده می‌گردند؛ ولی ما از نحوه‌ی پوشاندن آن‌ها</w:t>
      </w:r>
      <w:r w:rsidRPr="00FB2EE3">
        <w:rPr>
          <w:spacing w:val="0"/>
          <w:rtl/>
          <w:lang w:bidi="ar-SA"/>
        </w:rPr>
        <w:t xml:space="preserve"> بی‌اطلاعیم؛ زیرا آن‌جا هیچ خیاط و هیچ لبا</w:t>
      </w:r>
      <w:r w:rsidR="00CA333C" w:rsidRPr="00FB2EE3">
        <w:rPr>
          <w:spacing w:val="0"/>
          <w:rtl/>
          <w:lang w:bidi="ar-SA"/>
        </w:rPr>
        <w:t>سی وجود ندارد و تنها الله متعال</w:t>
      </w:r>
      <w:r w:rsidRPr="00FB2EE3">
        <w:rPr>
          <w:spacing w:val="0"/>
          <w:rtl/>
          <w:lang w:bidi="ar-SA"/>
        </w:rPr>
        <w:t xml:space="preserve"> از نحوه‌ی پوشاندن انسان‌ها در روز قیامت، آگاه است.</w:t>
      </w:r>
    </w:p>
    <w:p w:rsidR="000A6B46" w:rsidRPr="00FB2EE3" w:rsidRDefault="000A6B46" w:rsidP="00167AB1">
      <w:pPr>
        <w:rPr>
          <w:spacing w:val="0"/>
          <w:rtl/>
          <w:lang w:bidi="ar-SA"/>
        </w:rPr>
      </w:pPr>
      <w:r w:rsidRPr="00FB2EE3">
        <w:rPr>
          <w:spacing w:val="0"/>
          <w:rtl/>
          <w:lang w:bidi="ar-SA"/>
        </w:rPr>
        <w:t xml:space="preserve">در این حدیث به مسأله‌ی ختنه نیز اشاره شده است. علما درباره‌ی حکم ختنه، دیدگاه‌های متفاوتی دارند؛ برخی از آن‌ها، ختنه </w:t>
      </w:r>
      <w:r w:rsidR="00CA333C" w:rsidRPr="00FB2EE3">
        <w:rPr>
          <w:spacing w:val="0"/>
          <w:rtl/>
          <w:lang w:bidi="ar-SA"/>
        </w:rPr>
        <w:t>را هم برای مردان و هم برای زنان</w:t>
      </w:r>
      <w:r w:rsidRPr="00FB2EE3">
        <w:rPr>
          <w:spacing w:val="0"/>
          <w:rtl/>
          <w:lang w:bidi="ar-SA"/>
        </w:rPr>
        <w:t xml:space="preserve"> واجب دانسته‌اند و گفته‌اند: همان‌طور که ختنه کردن پسرها، واجب است، ختنه کردن دخترها نیز واجب می‌باشد.</w:t>
      </w:r>
    </w:p>
    <w:p w:rsidR="000A6B46" w:rsidRPr="00FB2EE3" w:rsidRDefault="000A6B46" w:rsidP="00167AB1">
      <w:pPr>
        <w:rPr>
          <w:spacing w:val="0"/>
          <w:rtl/>
          <w:lang w:bidi="ar-SA"/>
        </w:rPr>
      </w:pPr>
      <w:r w:rsidRPr="00FB2EE3">
        <w:rPr>
          <w:spacing w:val="0"/>
          <w:rtl/>
          <w:lang w:bidi="ar-SA"/>
        </w:rPr>
        <w:t>برخی هم گفته‌اند: ختنه، نه بر مردان واجب است و نه بر زنان؛ بلکه جزو کارهای پسندیده‌ی فطری</w:t>
      </w:r>
      <w:r w:rsidR="00CA333C" w:rsidRPr="00FB2EE3">
        <w:rPr>
          <w:spacing w:val="0"/>
          <w:rtl/>
          <w:lang w:bidi="ar-SA"/>
        </w:rPr>
        <w:t>‌</w:t>
      </w:r>
      <w:r w:rsidRPr="00FB2EE3">
        <w:rPr>
          <w:spacing w:val="0"/>
          <w:rtl/>
          <w:lang w:bidi="ar-SA"/>
        </w:rPr>
        <w:t>ست و نه واجب.</w:t>
      </w:r>
    </w:p>
    <w:p w:rsidR="000A6B46" w:rsidRPr="00FB2EE3" w:rsidRDefault="000A6B46" w:rsidP="00167AB1">
      <w:pPr>
        <w:rPr>
          <w:spacing w:val="0"/>
          <w:rtl/>
          <w:lang w:bidi="ar-SA"/>
        </w:rPr>
      </w:pPr>
      <w:r w:rsidRPr="00FB2EE3">
        <w:rPr>
          <w:spacing w:val="0"/>
          <w:rtl/>
          <w:lang w:bidi="ar-SA"/>
        </w:rPr>
        <w:t xml:space="preserve">عده‌ای هم </w:t>
      </w:r>
      <w:r w:rsidR="00427B01" w:rsidRPr="00FB2EE3">
        <w:rPr>
          <w:spacing w:val="0"/>
          <w:rtl/>
          <w:lang w:bidi="ar-SA"/>
        </w:rPr>
        <w:t>ختنه را برای مردان، واجب و برای زنان، سنت دانسته‌اند. و همین دیدگاه، بهتر است. زیرا عدم ختنه، ممکن است باعث پیدایش التهابات و عفونت‌هایی در پسربچه‌ها شود. لذا ختنه کردن پسرها، واجب است.</w:t>
      </w:r>
    </w:p>
    <w:p w:rsidR="00427B01" w:rsidRPr="00FB2EE3" w:rsidRDefault="00427B01"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در ادامه‌ی این حدیث فرموده است: </w:t>
      </w:r>
      <w:r w:rsidR="008C5D12" w:rsidRPr="00FB2EE3">
        <w:rPr>
          <w:spacing w:val="0"/>
          <w:rtl/>
          <w:lang w:bidi="ar-SA"/>
        </w:rPr>
        <w:t>«مردانی از امتم را می‌آورند و آن‌ها را به سوی دوزخ می‌برند. می‌گویم: پروردگارا! این‌ها، یاران من هستند. گفته می‌شود: تو، نمی‌دانی که آن‌ها پس از تو چه کردند؟» در آن هنگام پیامبر</w:t>
      </w:r>
      <w:r w:rsidR="008C5D12" w:rsidRPr="00FB2EE3">
        <w:rPr>
          <w:spacing w:val="0"/>
          <w:lang w:bidi="ar-SA"/>
        </w:rPr>
        <w:sym w:font="AGA Arabesque" w:char="F072"/>
      </w:r>
      <w:r w:rsidR="008C5D12" w:rsidRPr="00FB2EE3">
        <w:rPr>
          <w:spacing w:val="0"/>
          <w:rtl/>
          <w:lang w:bidi="ar-SA"/>
        </w:rPr>
        <w:t xml:space="preserve"> همان سخنی را می‌گوید که بنده‌ی صالح پروردگار، یعنی عیسی بن مریم</w:t>
      </w:r>
      <w:r w:rsidR="008C5D12" w:rsidRPr="00FB2EE3">
        <w:rPr>
          <w:spacing w:val="0"/>
          <w:lang w:bidi="ar-SA"/>
        </w:rPr>
        <w:sym w:font="AGA Arabesque" w:char="F075"/>
      </w:r>
      <w:r w:rsidR="008C5D12" w:rsidRPr="00FB2EE3">
        <w:rPr>
          <w:spacing w:val="0"/>
          <w:rtl/>
          <w:lang w:bidi="ar-SA"/>
        </w:rPr>
        <w:t xml:space="preserve"> می‌گوید؛ الله متعال، از عیسی</w:t>
      </w:r>
      <w:r w:rsidR="008C5D12" w:rsidRPr="00FB2EE3">
        <w:rPr>
          <w:spacing w:val="0"/>
          <w:lang w:bidi="ar-SA"/>
        </w:rPr>
        <w:sym w:font="AGA Arabesque" w:char="F075"/>
      </w:r>
      <w:r w:rsidR="008C5D12" w:rsidRPr="00FB2EE3">
        <w:rPr>
          <w:spacing w:val="0"/>
          <w:rtl/>
          <w:lang w:bidi="ar-SA"/>
        </w:rPr>
        <w:t xml:space="preserve"> می‌پرسد:</w:t>
      </w:r>
    </w:p>
    <w:p w:rsidR="008C5D12" w:rsidRPr="00FB2EE3" w:rsidRDefault="00D677AD" w:rsidP="00D677AD">
      <w:pPr>
        <w:pStyle w:val="a1"/>
        <w:rPr>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ءَأَنتَ</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لِلنَّاسِ</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تَّخِذُونِي</w:t>
      </w:r>
      <w:r w:rsidRPr="00FB2EE3">
        <w:rPr>
          <w:rFonts w:ascii="KFGQPC Uthmanic Script HAFS"/>
          <w:rtl/>
          <w:lang w:bidi="ar-SA"/>
        </w:rPr>
        <w:t xml:space="preserve"> </w:t>
      </w:r>
      <w:r w:rsidRPr="00FB2EE3">
        <w:rPr>
          <w:rFonts w:ascii="KFGQPC Uthmanic Script HAFS" w:hint="eastAsia"/>
          <w:rtl/>
          <w:lang w:bidi="ar-SA"/>
        </w:rPr>
        <w:t>وَأُمِّيَ</w:t>
      </w:r>
      <w:r w:rsidRPr="00FB2EE3">
        <w:rPr>
          <w:rFonts w:ascii="KFGQPC Uthmanic Script HAFS"/>
          <w:rtl/>
          <w:lang w:bidi="ar-SA"/>
        </w:rPr>
        <w:t xml:space="preserve"> </w:t>
      </w:r>
      <w:r w:rsidRPr="00FB2EE3">
        <w:rPr>
          <w:rFonts w:ascii="KFGQPC Uthmanic Script HAFS" w:hint="eastAsia"/>
          <w:rtl/>
          <w:lang w:bidi="ar-SA"/>
        </w:rPr>
        <w:t>إِلَ</w:t>
      </w:r>
      <w:r w:rsidRPr="00FB2EE3">
        <w:rPr>
          <w:rFonts w:ascii="KFGQPC Uthmanic Script HAFS" w:hint="cs"/>
          <w:rtl/>
          <w:lang w:bidi="ar-SA"/>
        </w:rPr>
        <w:t>ٰ</w:t>
      </w:r>
      <w:r w:rsidRPr="00FB2EE3">
        <w:rPr>
          <w:rFonts w:ascii="KFGQPC Uthmanic Script HAFS" w:hint="eastAsia"/>
          <w:rtl/>
          <w:lang w:bidi="ar-SA"/>
        </w:rPr>
        <w:t>هَي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دُونِ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١١٦</w:t>
      </w:r>
      <w:r w:rsidRPr="00FB2EE3">
        <w:rPr>
          <w:rStyle w:val="Char8"/>
          <w:rtl/>
        </w:rPr>
        <w:t>]</w:t>
      </w:r>
      <w:r w:rsidRPr="00FB2EE3">
        <w:rPr>
          <w:rFonts w:ascii="KFGQPC Uthman Taha Naskh" w:cs="KFGQPC Uthman Taha Naskh"/>
          <w:rtl/>
          <w:lang w:bidi="ar-SA"/>
        </w:rPr>
        <w:t xml:space="preserve">  </w:t>
      </w:r>
      <w:r w:rsidR="008C5D12" w:rsidRPr="00FB2EE3">
        <w:rPr>
          <w:rtl/>
          <w:lang w:bidi="ar-SA"/>
        </w:rPr>
        <w:t xml:space="preserve">  </w:t>
      </w:r>
    </w:p>
    <w:p w:rsidR="008C5D12" w:rsidRPr="00FB2EE3" w:rsidRDefault="008C5D12" w:rsidP="00167AB1">
      <w:pPr>
        <w:pStyle w:val="a2"/>
        <w:rPr>
          <w:rtl/>
          <w:lang w:bidi="ar-SA"/>
        </w:rPr>
      </w:pPr>
      <w:r w:rsidRPr="00FB2EE3">
        <w:rPr>
          <w:rFonts w:eastAsia="SimSun"/>
          <w:rtl/>
          <w:lang w:eastAsia="zh-CN" w:bidi="ar-SA"/>
        </w:rPr>
        <w:t>ای عیسی پسر مریم! آیا تو به مردم گفتی که جز الله، من و مادرم را معبود قرار دهید؟</w:t>
      </w:r>
    </w:p>
    <w:p w:rsidR="002D3CF2" w:rsidRPr="00FB2EE3" w:rsidRDefault="008C5D12" w:rsidP="00167AB1">
      <w:pPr>
        <w:rPr>
          <w:spacing w:val="0"/>
          <w:rtl/>
          <w:lang w:bidi="ar-SA"/>
        </w:rPr>
      </w:pPr>
      <w:r w:rsidRPr="00FB2EE3">
        <w:rPr>
          <w:spacing w:val="0"/>
          <w:rtl/>
          <w:lang w:bidi="ar-SA"/>
        </w:rPr>
        <w:t>نصرانی‌ها که مدعی پیروی از عیسی</w:t>
      </w:r>
      <w:r w:rsidRPr="00FB2EE3">
        <w:rPr>
          <w:spacing w:val="0"/>
          <w:lang w:bidi="ar-SA"/>
        </w:rPr>
        <w:sym w:font="AGA Arabesque" w:char="F075"/>
      </w:r>
      <w:r w:rsidRPr="00FB2EE3">
        <w:rPr>
          <w:spacing w:val="0"/>
          <w:rtl/>
          <w:lang w:bidi="ar-SA"/>
        </w:rPr>
        <w:t xml:space="preserve"> هستند، عیسی و مادرش را معبود قرار داده‌اند! الله متعال، پاسخ عیسی</w:t>
      </w:r>
      <w:r w:rsidRPr="00FB2EE3">
        <w:rPr>
          <w:spacing w:val="0"/>
          <w:lang w:bidi="ar-SA"/>
        </w:rPr>
        <w:sym w:font="AGA Arabesque" w:char="F075"/>
      </w:r>
      <w:r w:rsidRPr="00FB2EE3">
        <w:rPr>
          <w:spacing w:val="0"/>
          <w:rtl/>
          <w:lang w:bidi="ar-SA"/>
        </w:rPr>
        <w:t xml:space="preserve"> را چنین بیان فرموده است:</w:t>
      </w:r>
    </w:p>
    <w:p w:rsidR="008C5D12" w:rsidRPr="00FB2EE3" w:rsidRDefault="00D677AD" w:rsidP="00D677A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سُب</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نَكَ</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يَكُونُ</w:t>
      </w:r>
      <w:r w:rsidRPr="00FB2EE3">
        <w:rPr>
          <w:rFonts w:ascii="KFGQPC Uthmanic Script HAFS"/>
          <w:rtl/>
          <w:lang w:bidi="ar-SA"/>
        </w:rPr>
        <w:t xml:space="preserve"> </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أَقُولَ</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eastAsia"/>
          <w:rtl/>
          <w:lang w:bidi="ar-SA"/>
        </w:rPr>
        <w:t>لِي</w:t>
      </w:r>
      <w:r w:rsidRPr="00FB2EE3">
        <w:rPr>
          <w:rFonts w:ascii="KFGQPC Uthmanic Script HAFS"/>
          <w:rtl/>
          <w:lang w:bidi="ar-SA"/>
        </w:rPr>
        <w:t xml:space="preserve"> </w:t>
      </w:r>
      <w:r w:rsidRPr="00FB2EE3">
        <w:rPr>
          <w:rFonts w:ascii="KFGQPC Uthmanic Script HAFS" w:hint="eastAsia"/>
          <w:rtl/>
          <w:lang w:bidi="ar-SA"/>
        </w:rPr>
        <w:t>بِحَقٍّ</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المائ‍دة</w:t>
      </w:r>
      <w:r w:rsidRPr="00FB2EE3">
        <w:rPr>
          <w:rStyle w:val="Char8"/>
          <w:rtl/>
        </w:rPr>
        <w:t xml:space="preserve">: </w:t>
      </w:r>
      <w:r w:rsidRPr="00FB2EE3">
        <w:rPr>
          <w:rStyle w:val="Char8"/>
          <w:rFonts w:hint="cs"/>
          <w:rtl/>
        </w:rPr>
        <w:t>١١٦</w:t>
      </w:r>
      <w:r w:rsidRPr="00FB2EE3">
        <w:rPr>
          <w:rStyle w:val="Char8"/>
          <w:rtl/>
        </w:rPr>
        <w:t>]</w:t>
      </w:r>
      <w:r w:rsidRPr="00FB2EE3">
        <w:rPr>
          <w:rFonts w:ascii="KFGQPC Uthman Taha Naskh" w:cs="KFGQPC Uthman Taha Naskh"/>
          <w:rtl/>
          <w:lang w:bidi="ar-SA"/>
        </w:rPr>
        <w:t xml:space="preserve">  </w:t>
      </w:r>
      <w:r w:rsidR="00B16F0B" w:rsidRPr="00FB2EE3">
        <w:rPr>
          <w:rtl/>
          <w:lang w:bidi="ar-SA"/>
        </w:rPr>
        <w:tab/>
      </w:r>
      <w:r w:rsidR="008C5D12" w:rsidRPr="00FB2EE3">
        <w:rPr>
          <w:rtl/>
          <w:lang w:bidi="ar-SA"/>
        </w:rPr>
        <w:t xml:space="preserve"> </w:t>
      </w:r>
    </w:p>
    <w:p w:rsidR="008C5D12" w:rsidRPr="00FB2EE3" w:rsidRDefault="008C5D12" w:rsidP="00167AB1">
      <w:pPr>
        <w:pStyle w:val="a2"/>
        <w:rPr>
          <w:rtl/>
          <w:lang w:bidi="ar-SA"/>
        </w:rPr>
      </w:pPr>
      <w:r w:rsidRPr="00FB2EE3">
        <w:rPr>
          <w:rFonts w:eastAsia="SimSun"/>
          <w:rtl/>
          <w:lang w:eastAsia="zh-CN" w:bidi="ar-SA"/>
        </w:rPr>
        <w:t>عیسی می‌گوید: تو پاک و منزهی؛ من حق ندارم چیزی بگویم که شایسته</w:t>
      </w:r>
      <w:r w:rsidRPr="00FB2EE3">
        <w:rPr>
          <w:rFonts w:eastAsia="SimSun"/>
          <w:rtl/>
          <w:lang w:eastAsia="zh-CN" w:bidi="ar-SA"/>
        </w:rPr>
        <w:softHyphen/>
        <w:t>ام نیست.</w:t>
      </w:r>
    </w:p>
    <w:p w:rsidR="008C5D12" w:rsidRPr="00FB2EE3" w:rsidRDefault="00966A9E" w:rsidP="00167AB1">
      <w:pPr>
        <w:rPr>
          <w:spacing w:val="0"/>
          <w:rtl/>
          <w:lang w:bidi="ar-SA"/>
        </w:rPr>
      </w:pPr>
      <w:r w:rsidRPr="00FB2EE3">
        <w:rPr>
          <w:spacing w:val="0"/>
          <w:rtl/>
          <w:lang w:bidi="ar-SA"/>
        </w:rPr>
        <w:t>زیرا الوهیت، تنها شایسته‌ی الله، پروردگار جهانیان است. سپس می‌گوید:</w:t>
      </w:r>
    </w:p>
    <w:p w:rsidR="00966A9E" w:rsidRPr="00FB2EE3" w:rsidRDefault="00D677AD" w:rsidP="00D677A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كُنتُ</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hint="eastAsia"/>
          <w:rtl/>
          <w:lang w:bidi="ar-SA"/>
        </w:rPr>
        <w:t>تُهُ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فَقَد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عَلِم</w:t>
      </w:r>
      <w:r w:rsidRPr="00FB2EE3">
        <w:rPr>
          <w:rFonts w:ascii="KFGQPC Uthmanic Script HAFS" w:hint="cs"/>
          <w:rtl/>
          <w:lang w:bidi="ar-SA"/>
        </w:rPr>
        <w:t>ۡ</w:t>
      </w:r>
      <w:r w:rsidRPr="00FB2EE3">
        <w:rPr>
          <w:rFonts w:ascii="KFGQPC Uthmanic Script HAFS" w:hint="eastAsia"/>
          <w:rtl/>
          <w:lang w:bidi="ar-SA"/>
        </w:rPr>
        <w:t>تَهُ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سِي</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سِكَ</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إِنَّكَ</w:t>
      </w:r>
      <w:r w:rsidRPr="00FB2EE3">
        <w:rPr>
          <w:rFonts w:ascii="KFGQPC Uthmanic Script HAFS"/>
          <w:rtl/>
          <w:lang w:bidi="ar-SA"/>
        </w:rPr>
        <w:t xml:space="preserve"> </w:t>
      </w:r>
      <w:r w:rsidRPr="00FB2EE3">
        <w:rPr>
          <w:rFonts w:ascii="KFGQPC Uthmanic Script HAFS" w:hint="eastAsia"/>
          <w:rtl/>
          <w:lang w:bidi="ar-SA"/>
        </w:rPr>
        <w:t>أَنتَ</w:t>
      </w:r>
      <w:r w:rsidRPr="00FB2EE3">
        <w:rPr>
          <w:rFonts w:ascii="KFGQPC Uthmanic Script HAFS"/>
          <w:rtl/>
          <w:lang w:bidi="ar-SA"/>
        </w:rPr>
        <w:t xml:space="preserve"> </w:t>
      </w:r>
      <w:r w:rsidRPr="00FB2EE3">
        <w:rPr>
          <w:rFonts w:ascii="KFGQPC Uthmanic Script HAFS" w:hint="eastAsia"/>
          <w:rtl/>
          <w:lang w:bidi="ar-SA"/>
        </w:rPr>
        <w:t>عَلَّ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غُيُوبِ</w:t>
      </w:r>
      <w:r w:rsidRPr="00FB2EE3">
        <w:rPr>
          <w:rFonts w:ascii="KFGQPC Uthmanic Script HAFS"/>
          <w:rtl/>
          <w:lang w:bidi="ar-SA"/>
        </w:rPr>
        <w:t xml:space="preserve"> </w:t>
      </w:r>
      <w:r w:rsidRPr="00FB2EE3">
        <w:rPr>
          <w:rFonts w:ascii="KFGQPC Uthmanic Script HAFS" w:hint="cs"/>
          <w:rtl/>
          <w:lang w:bidi="ar-SA"/>
        </w:rPr>
        <w:t>١١٦</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أَمَر</w:t>
      </w:r>
      <w:r w:rsidRPr="00FB2EE3">
        <w:rPr>
          <w:rFonts w:ascii="KFGQPC Uthmanic Script HAFS" w:hint="cs"/>
          <w:rtl/>
          <w:lang w:bidi="ar-SA"/>
        </w:rPr>
        <w:t>ۡ</w:t>
      </w:r>
      <w:r w:rsidRPr="00FB2EE3">
        <w:rPr>
          <w:rFonts w:ascii="KFGQPC Uthmanic Script HAFS" w:hint="eastAsia"/>
          <w:rtl/>
          <w:lang w:bidi="ar-SA"/>
        </w:rPr>
        <w:t>تَنِي</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بُدُواْ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رَبِّي</w:t>
      </w:r>
      <w:r w:rsidRPr="00FB2EE3">
        <w:rPr>
          <w:rFonts w:ascii="KFGQPC Uthmanic Script HAFS"/>
          <w:rtl/>
          <w:lang w:bidi="ar-SA"/>
        </w:rPr>
        <w:t xml:space="preserve"> </w:t>
      </w:r>
      <w:r w:rsidRPr="00FB2EE3">
        <w:rPr>
          <w:rFonts w:ascii="KFGQPC Uthmanic Script HAFS" w:hint="eastAsia"/>
          <w:rtl/>
          <w:lang w:bidi="ar-SA"/>
        </w:rPr>
        <w:t>وَرَبَّكُم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وَكُنتُ</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شَهِيد</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دُم</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فِيهِم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فَلَمَّا</w:t>
      </w:r>
      <w:r w:rsidRPr="00FB2EE3">
        <w:rPr>
          <w:rFonts w:ascii="KFGQPC Uthmanic Script HAFS"/>
          <w:rtl/>
          <w:lang w:bidi="ar-SA"/>
        </w:rPr>
        <w:t xml:space="preserve"> </w:t>
      </w:r>
      <w:r w:rsidRPr="00FB2EE3">
        <w:rPr>
          <w:rFonts w:ascii="KFGQPC Uthmanic Script HAFS" w:hint="eastAsia"/>
          <w:rtl/>
          <w:lang w:bidi="ar-SA"/>
        </w:rPr>
        <w:t>تَوَفَّي</w:t>
      </w:r>
      <w:r w:rsidRPr="00FB2EE3">
        <w:rPr>
          <w:rFonts w:ascii="KFGQPC Uthmanic Script HAFS" w:hint="cs"/>
          <w:rtl/>
          <w:lang w:bidi="ar-SA"/>
        </w:rPr>
        <w:t>ۡ</w:t>
      </w:r>
      <w:r w:rsidRPr="00FB2EE3">
        <w:rPr>
          <w:rFonts w:ascii="KFGQPC Uthmanic Script HAFS" w:hint="eastAsia"/>
          <w:rtl/>
          <w:lang w:bidi="ar-SA"/>
        </w:rPr>
        <w:t>تَنِي</w:t>
      </w:r>
      <w:r w:rsidRPr="00FB2EE3">
        <w:rPr>
          <w:rFonts w:ascii="KFGQPC Uthmanic Script HAFS"/>
          <w:rtl/>
          <w:lang w:bidi="ar-SA"/>
        </w:rPr>
        <w:t xml:space="preserve"> </w:t>
      </w:r>
      <w:r w:rsidRPr="00FB2EE3">
        <w:rPr>
          <w:rFonts w:ascii="KFGQPC Uthmanic Script HAFS" w:hint="eastAsia"/>
          <w:rtl/>
          <w:lang w:bidi="ar-SA"/>
        </w:rPr>
        <w:t>كُنتَ</w:t>
      </w:r>
      <w:r w:rsidRPr="00FB2EE3">
        <w:rPr>
          <w:rFonts w:ascii="KFGQPC Uthmanic Script HAFS"/>
          <w:rtl/>
          <w:lang w:bidi="ar-SA"/>
        </w:rPr>
        <w:t xml:space="preserve"> </w:t>
      </w:r>
      <w:r w:rsidRPr="00FB2EE3">
        <w:rPr>
          <w:rFonts w:ascii="KFGQPC Uthmanic Script HAFS" w:hint="eastAsia"/>
          <w:rtl/>
          <w:lang w:bidi="ar-SA"/>
        </w:rPr>
        <w:t>أَنتَ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لرَّقِيبَ</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وَأَنتَ</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كُلِّ</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شَهِيدٌ</w:t>
      </w:r>
      <w:r w:rsidRPr="00FB2EE3">
        <w:rPr>
          <w:rFonts w:ascii="KFGQPC Uthmanic Script HAFS"/>
          <w:rtl/>
          <w:lang w:bidi="ar-SA"/>
        </w:rPr>
        <w:t xml:space="preserve"> </w:t>
      </w:r>
      <w:r w:rsidRPr="00FB2EE3">
        <w:rPr>
          <w:rFonts w:ascii="KFGQPC Uthmanic Script HAFS" w:hint="cs"/>
          <w:rtl/>
          <w:lang w:bidi="ar-SA"/>
        </w:rPr>
        <w:t>١١٧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١١٦</w:t>
      </w:r>
      <w:r w:rsidRPr="00FB2EE3">
        <w:rPr>
          <w:rStyle w:val="Char8"/>
          <w:rFonts w:hint="eastAsia"/>
          <w:rtl/>
        </w:rPr>
        <w:t>،</w:t>
      </w:r>
      <w:r w:rsidRPr="00FB2EE3">
        <w:rPr>
          <w:rStyle w:val="Char8"/>
          <w:rtl/>
        </w:rPr>
        <w:t xml:space="preserve">  </w:t>
      </w:r>
      <w:r w:rsidRPr="00FB2EE3">
        <w:rPr>
          <w:rStyle w:val="Char8"/>
          <w:rFonts w:hint="cs"/>
          <w:rtl/>
        </w:rPr>
        <w:t>١١٧</w:t>
      </w:r>
      <w:r w:rsidRPr="00FB2EE3">
        <w:rPr>
          <w:rStyle w:val="Char8"/>
          <w:rtl/>
        </w:rPr>
        <w:t xml:space="preserve">]  </w:t>
      </w:r>
      <w:r w:rsidR="00B16F0B" w:rsidRPr="00FB2EE3">
        <w:rPr>
          <w:rStyle w:val="Char8"/>
          <w:rtl/>
        </w:rPr>
        <w:tab/>
      </w:r>
    </w:p>
    <w:p w:rsidR="00966A9E" w:rsidRPr="00FB2EE3" w:rsidRDefault="00966A9E" w:rsidP="00167AB1">
      <w:pPr>
        <w:pStyle w:val="a2"/>
        <w:rPr>
          <w:rFonts w:eastAsia="SimSun"/>
          <w:rtl/>
          <w:lang w:eastAsia="zh-CN" w:bidi="ar-SA"/>
        </w:rPr>
      </w:pPr>
      <w:r w:rsidRPr="00FB2EE3">
        <w:rPr>
          <w:rFonts w:eastAsia="SimSun"/>
          <w:rtl/>
          <w:lang w:eastAsia="zh-CN" w:bidi="ar-SA"/>
        </w:rPr>
        <w:t>اگر چنین سخنی گفته باشم، تو خود از آن آگاهی. تو از آن</w:t>
      </w:r>
      <w:r w:rsidR="006C47E3" w:rsidRPr="00FB2EE3">
        <w:rPr>
          <w:rFonts w:eastAsia="SimSun"/>
          <w:rtl/>
          <w:lang w:eastAsia="zh-CN" w:bidi="ar-SA"/>
        </w:rPr>
        <w:t>‌</w:t>
      </w:r>
      <w:r w:rsidRPr="00FB2EE3">
        <w:rPr>
          <w:rFonts w:eastAsia="SimSun"/>
          <w:rtl/>
          <w:lang w:eastAsia="zh-CN" w:bidi="ar-SA"/>
        </w:rPr>
        <w:t>چه در درون من است، آگاهی و من از اسرا</w:t>
      </w:r>
      <w:r w:rsidR="006C47E3" w:rsidRPr="00FB2EE3">
        <w:rPr>
          <w:rFonts w:eastAsia="SimSun"/>
          <w:rtl/>
          <w:lang w:eastAsia="zh-CN" w:bidi="ar-SA"/>
        </w:rPr>
        <w:t>ری که نزد توست، آگاهی ندارم. به‌</w:t>
      </w:r>
      <w:r w:rsidRPr="00FB2EE3">
        <w:rPr>
          <w:rFonts w:eastAsia="SimSun"/>
          <w:rtl/>
          <w:lang w:eastAsia="zh-CN" w:bidi="ar-SA"/>
        </w:rPr>
        <w:t>راستی تو، تما</w:t>
      </w:r>
      <w:r w:rsidR="006C47E3" w:rsidRPr="00FB2EE3">
        <w:rPr>
          <w:rFonts w:eastAsia="SimSun"/>
          <w:rtl/>
          <w:lang w:eastAsia="zh-CN" w:bidi="ar-SA"/>
        </w:rPr>
        <w:t>م اسرار و امور غیب را می</w:t>
      </w:r>
      <w:r w:rsidR="006C47E3" w:rsidRPr="00FB2EE3">
        <w:rPr>
          <w:rFonts w:eastAsia="SimSun"/>
          <w:rtl/>
          <w:lang w:eastAsia="zh-CN" w:bidi="ar-SA"/>
        </w:rPr>
        <w:softHyphen/>
        <w:t>دانی</w:t>
      </w:r>
      <w:r w:rsidRPr="00FB2EE3">
        <w:rPr>
          <w:rFonts w:eastAsia="SimSun"/>
          <w:rtl/>
          <w:lang w:eastAsia="zh-CN" w:bidi="ar-SA"/>
        </w:rPr>
        <w:t>. چیزی جز دستوری که به من دادی، به آنان نگفتم؛ این</w:t>
      </w:r>
      <w:r w:rsidR="006C47E3" w:rsidRPr="00FB2EE3">
        <w:rPr>
          <w:rFonts w:eastAsia="SimSun"/>
          <w:rtl/>
          <w:lang w:eastAsia="zh-CN" w:bidi="ar-SA"/>
        </w:rPr>
        <w:t>‌</w:t>
      </w:r>
      <w:r w:rsidRPr="00FB2EE3">
        <w:rPr>
          <w:rFonts w:eastAsia="SimSun"/>
          <w:rtl/>
          <w:lang w:eastAsia="zh-CN" w:bidi="ar-SA"/>
        </w:rPr>
        <w:t>که الله را که پروردگار من و شماست، پرستش نمایید. و تا زمانی که در میانشان بودم، مراقب و گواهشان بودم و چون مرا (از میانشان) برداشتی، خودت مراقب</w:t>
      </w:r>
      <w:r w:rsidR="006C47E3" w:rsidRPr="00FB2EE3">
        <w:rPr>
          <w:rFonts w:eastAsia="SimSun"/>
          <w:rtl/>
          <w:lang w:eastAsia="zh-CN" w:bidi="ar-SA"/>
        </w:rPr>
        <w:t>شان بودی و تو بر همه چیز گواهی.</w:t>
      </w:r>
    </w:p>
    <w:p w:rsidR="00966A9E" w:rsidRPr="00FB2EE3" w:rsidRDefault="00FC62B1" w:rsidP="00167AB1">
      <w:pPr>
        <w:rPr>
          <w:spacing w:val="0"/>
          <w:rtl/>
          <w:lang w:bidi="ar-SA"/>
        </w:rPr>
      </w:pPr>
      <w:r w:rsidRPr="00FB2EE3">
        <w:rPr>
          <w:spacing w:val="0"/>
          <w:rtl/>
          <w:lang w:bidi="ar-SA"/>
        </w:rPr>
        <w:t>روز قیامت به پیامبر</w:t>
      </w:r>
      <w:r w:rsidRPr="00FB2EE3">
        <w:rPr>
          <w:spacing w:val="0"/>
          <w:lang w:bidi="ar-SA"/>
        </w:rPr>
        <w:sym w:font="AGA Arabesque" w:char="F072"/>
      </w:r>
      <w:r w:rsidRPr="00FB2EE3">
        <w:rPr>
          <w:spacing w:val="0"/>
          <w:rtl/>
          <w:lang w:bidi="ar-SA"/>
        </w:rPr>
        <w:t xml:space="preserve"> گفته می‌شود: «تو نمی‌دانی که آن‌ها پس از تو چه کردند؟» آن‌جاست که پیامبر</w:t>
      </w:r>
      <w:r w:rsidRPr="00FB2EE3">
        <w:rPr>
          <w:spacing w:val="0"/>
          <w:lang w:bidi="ar-SA"/>
        </w:rPr>
        <w:sym w:font="AGA Arabesque" w:char="F072"/>
      </w:r>
      <w:r w:rsidRPr="00FB2EE3">
        <w:rPr>
          <w:spacing w:val="0"/>
          <w:rtl/>
          <w:lang w:bidi="ar-SA"/>
        </w:rPr>
        <w:t xml:space="preserve"> همانند عیسی بن مریم</w:t>
      </w:r>
      <w:r w:rsidRPr="00FB2EE3">
        <w:rPr>
          <w:spacing w:val="0"/>
          <w:lang w:bidi="ar-SA"/>
        </w:rPr>
        <w:sym w:font="AGA Arabesque" w:char="F075"/>
      </w:r>
      <w:r w:rsidRPr="00FB2EE3">
        <w:rPr>
          <w:spacing w:val="0"/>
          <w:rtl/>
          <w:lang w:bidi="ar-SA"/>
        </w:rPr>
        <w:t xml:space="preserve"> می‌گوید:</w:t>
      </w:r>
    </w:p>
    <w:p w:rsidR="00FC62B1" w:rsidRPr="00FB2EE3" w:rsidRDefault="00D677AD" w:rsidP="00D677A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وَكُنتُ</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شَهِيد</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دُم</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فِيهِم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فَلَمَّا</w:t>
      </w:r>
      <w:r w:rsidRPr="00FB2EE3">
        <w:rPr>
          <w:rFonts w:ascii="KFGQPC Uthmanic Script HAFS"/>
          <w:rtl/>
          <w:lang w:bidi="ar-SA"/>
        </w:rPr>
        <w:t xml:space="preserve"> </w:t>
      </w:r>
      <w:r w:rsidRPr="00FB2EE3">
        <w:rPr>
          <w:rFonts w:ascii="KFGQPC Uthmanic Script HAFS" w:hint="eastAsia"/>
          <w:rtl/>
          <w:lang w:bidi="ar-SA"/>
        </w:rPr>
        <w:t>تَوَفَّي</w:t>
      </w:r>
      <w:r w:rsidRPr="00FB2EE3">
        <w:rPr>
          <w:rFonts w:ascii="KFGQPC Uthmanic Script HAFS" w:hint="cs"/>
          <w:rtl/>
          <w:lang w:bidi="ar-SA"/>
        </w:rPr>
        <w:t>ۡ</w:t>
      </w:r>
      <w:r w:rsidRPr="00FB2EE3">
        <w:rPr>
          <w:rFonts w:ascii="KFGQPC Uthmanic Script HAFS" w:hint="eastAsia"/>
          <w:rtl/>
          <w:lang w:bidi="ar-SA"/>
        </w:rPr>
        <w:t>تَنِي</w:t>
      </w:r>
      <w:r w:rsidRPr="00FB2EE3">
        <w:rPr>
          <w:rFonts w:ascii="KFGQPC Uthmanic Script HAFS"/>
          <w:rtl/>
          <w:lang w:bidi="ar-SA"/>
        </w:rPr>
        <w:t xml:space="preserve"> </w:t>
      </w:r>
      <w:r w:rsidRPr="00FB2EE3">
        <w:rPr>
          <w:rFonts w:ascii="KFGQPC Uthmanic Script HAFS" w:hint="eastAsia"/>
          <w:rtl/>
          <w:lang w:bidi="ar-SA"/>
        </w:rPr>
        <w:t>كُنتَ</w:t>
      </w:r>
      <w:r w:rsidRPr="00FB2EE3">
        <w:rPr>
          <w:rFonts w:ascii="KFGQPC Uthmanic Script HAFS"/>
          <w:rtl/>
          <w:lang w:bidi="ar-SA"/>
        </w:rPr>
        <w:t xml:space="preserve"> </w:t>
      </w:r>
      <w:r w:rsidRPr="00FB2EE3">
        <w:rPr>
          <w:rFonts w:ascii="KFGQPC Uthmanic Script HAFS" w:hint="eastAsia"/>
          <w:rtl/>
          <w:lang w:bidi="ar-SA"/>
        </w:rPr>
        <w:t>أَنتَ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لرَّقِيبَ</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وَأَنتَ</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كُلِّ</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شَهِيدٌ</w:t>
      </w:r>
      <w:r w:rsidRPr="00FB2EE3">
        <w:rPr>
          <w:rFonts w:ascii="KFGQPC Uthmanic Script HAFS"/>
          <w:rtl/>
          <w:lang w:bidi="ar-SA"/>
        </w:rPr>
        <w:t xml:space="preserve"> </w:t>
      </w:r>
      <w:r w:rsidRPr="00FB2EE3">
        <w:rPr>
          <w:rFonts w:ascii="KFGQPC Uthmanic Script HAFS" w:hint="cs"/>
          <w:rtl/>
          <w:lang w:bidi="ar-SA"/>
        </w:rPr>
        <w:t>١١٧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١١٧</w:t>
      </w:r>
      <w:r w:rsidRPr="00FB2EE3">
        <w:rPr>
          <w:rStyle w:val="Char8"/>
          <w:rtl/>
        </w:rPr>
        <w:t>]</w:t>
      </w:r>
      <w:r w:rsidRPr="00FB2EE3">
        <w:rPr>
          <w:rFonts w:ascii="KFGQPC Uthman Taha Naskh" w:cs="KFGQPC Uthman Taha Naskh"/>
          <w:rtl/>
          <w:lang w:bidi="ar-SA"/>
        </w:rPr>
        <w:t xml:space="preserve">  </w:t>
      </w:r>
      <w:r w:rsidR="00B16F0B" w:rsidRPr="00FB2EE3">
        <w:rPr>
          <w:rtl/>
          <w:lang w:bidi="ar-SA"/>
        </w:rPr>
        <w:tab/>
      </w:r>
    </w:p>
    <w:p w:rsidR="00FC62B1" w:rsidRPr="00FB2EE3" w:rsidRDefault="00FC62B1" w:rsidP="00167AB1">
      <w:pPr>
        <w:pStyle w:val="a2"/>
        <w:rPr>
          <w:rFonts w:eastAsia="SimSun"/>
          <w:rtl/>
          <w:lang w:eastAsia="zh-CN" w:bidi="ar-SA"/>
        </w:rPr>
      </w:pPr>
      <w:r w:rsidRPr="00FB2EE3">
        <w:rPr>
          <w:rFonts w:eastAsia="SimSun"/>
          <w:rtl/>
          <w:lang w:eastAsia="zh-CN" w:bidi="ar-SA"/>
        </w:rPr>
        <w:t>و تا زمانی که در میانشان بودم، مراقب و گواهشان بودم و چون مرا (از میانشان) برداشتی، خودت مراقبشان بودی و تو بر همه چیز گواهی.</w:t>
      </w:r>
    </w:p>
    <w:p w:rsidR="00FC62B1" w:rsidRPr="00FB2EE3" w:rsidRDefault="00FC62B1" w:rsidP="00167AB1">
      <w:pPr>
        <w:rPr>
          <w:spacing w:val="0"/>
          <w:rtl/>
          <w:lang w:bidi="ar-SA"/>
        </w:rPr>
      </w:pPr>
      <w:r w:rsidRPr="00FB2EE3">
        <w:rPr>
          <w:spacing w:val="0"/>
          <w:rtl/>
          <w:lang w:bidi="ar-SA"/>
        </w:rPr>
        <w:t>سپس به پیامبر</w:t>
      </w:r>
      <w:r w:rsidRPr="00FB2EE3">
        <w:rPr>
          <w:spacing w:val="0"/>
          <w:lang w:bidi="ar-SA"/>
        </w:rPr>
        <w:sym w:font="AGA Arabesque" w:char="F072"/>
      </w:r>
      <w:r w:rsidRPr="00FB2EE3">
        <w:rPr>
          <w:spacing w:val="0"/>
          <w:rtl/>
          <w:lang w:bidi="ar-SA"/>
        </w:rPr>
        <w:t xml:space="preserve"> گفته می‌شود: «آن‌ها پس از تو مرتد شدند و از دین برگشتند». لذا پیامبر</w:t>
      </w:r>
      <w:r w:rsidRPr="00FB2EE3">
        <w:rPr>
          <w:spacing w:val="0"/>
          <w:lang w:bidi="ar-SA"/>
        </w:rPr>
        <w:sym w:font="AGA Arabesque" w:char="F072"/>
      </w:r>
      <w:r w:rsidRPr="00FB2EE3">
        <w:rPr>
          <w:spacing w:val="0"/>
          <w:rtl/>
          <w:lang w:bidi="ar-SA"/>
        </w:rPr>
        <w:t xml:space="preserve"> می‌فرماید: «(از حوض من) دور شوید! دور شوید».</w:t>
      </w:r>
    </w:p>
    <w:p w:rsidR="009D69BB" w:rsidRPr="00FB2EE3" w:rsidRDefault="00CA333C" w:rsidP="00167AB1">
      <w:pPr>
        <w:rPr>
          <w:spacing w:val="0"/>
          <w:rtl/>
          <w:lang w:bidi="ar-SA"/>
        </w:rPr>
      </w:pPr>
      <w:r w:rsidRPr="00FB2EE3">
        <w:rPr>
          <w:spacing w:val="0"/>
          <w:rtl/>
          <w:lang w:bidi="ar-SA"/>
        </w:rPr>
        <w:t>اهل بدعت،</w:t>
      </w:r>
      <w:r w:rsidR="00286557" w:rsidRPr="00FB2EE3">
        <w:rPr>
          <w:spacing w:val="0"/>
          <w:rtl/>
          <w:lang w:bidi="ar-SA"/>
        </w:rPr>
        <w:t xml:space="preserve"> از این حدیث چنین استدلال کرده‌اند که همه‌ی صحابه از جمله ابوبکر و عمر و عثمان</w:t>
      </w:r>
      <w:r w:rsidR="00286557" w:rsidRPr="00FB2EE3">
        <w:rPr>
          <w:spacing w:val="0"/>
          <w:lang w:bidi="ar-SA"/>
        </w:rPr>
        <w:sym w:font="AGA Arabesque" w:char="F079"/>
      </w:r>
      <w:r w:rsidR="00286557" w:rsidRPr="00FB2EE3">
        <w:rPr>
          <w:spacing w:val="0"/>
          <w:rtl/>
          <w:lang w:bidi="ar-SA"/>
        </w:rPr>
        <w:t xml:space="preserve"> پس از رسول‌الله</w:t>
      </w:r>
      <w:r w:rsidR="00286557" w:rsidRPr="00FB2EE3">
        <w:rPr>
          <w:spacing w:val="0"/>
          <w:lang w:bidi="ar-SA"/>
        </w:rPr>
        <w:sym w:font="AGA Arabesque" w:char="F072"/>
      </w:r>
      <w:r w:rsidR="00286557" w:rsidRPr="00FB2EE3">
        <w:rPr>
          <w:spacing w:val="0"/>
          <w:rtl/>
          <w:lang w:bidi="ar-SA"/>
        </w:rPr>
        <w:t xml:space="preserve"> مرتد شدند و از دین برگشتند؛ اما علی و اهل بیت</w:t>
      </w:r>
      <w:r w:rsidR="00286557" w:rsidRPr="00FB2EE3">
        <w:rPr>
          <w:spacing w:val="0"/>
          <w:lang w:bidi="ar-SA"/>
        </w:rPr>
        <w:sym w:font="AGA Arabesque" w:char="F079"/>
      </w:r>
      <w:r w:rsidR="00286557" w:rsidRPr="00FB2EE3">
        <w:rPr>
          <w:spacing w:val="0"/>
          <w:rtl/>
          <w:lang w:bidi="ar-SA"/>
        </w:rPr>
        <w:t xml:space="preserve"> مرتد نشدند!</w:t>
      </w:r>
    </w:p>
    <w:p w:rsidR="00286557" w:rsidRPr="00FB2EE3" w:rsidRDefault="00286557" w:rsidP="00167AB1">
      <w:pPr>
        <w:rPr>
          <w:spacing w:val="0"/>
          <w:rtl/>
          <w:lang w:bidi="ar-SA"/>
        </w:rPr>
      </w:pPr>
      <w:r w:rsidRPr="00FB2EE3">
        <w:rPr>
          <w:spacing w:val="0"/>
          <w:rtl/>
          <w:lang w:bidi="ar-SA"/>
        </w:rPr>
        <w:t>ناگفته پیداست که این‌ها، دروغ می‌گویند و به اجماع مسلمانان، خلفای چهارگانه و عموم یاران رسول‌الله</w:t>
      </w:r>
      <w:r w:rsidRPr="00FB2EE3">
        <w:rPr>
          <w:spacing w:val="0"/>
          <w:lang w:bidi="ar-SA"/>
        </w:rPr>
        <w:sym w:font="AGA Arabesque" w:char="F072"/>
      </w:r>
      <w:r w:rsidRPr="00FB2EE3">
        <w:rPr>
          <w:spacing w:val="0"/>
          <w:rtl/>
          <w:lang w:bidi="ar-SA"/>
        </w:rPr>
        <w:t xml:space="preserve"> مرتد نشدند و تنها عده</w:t>
      </w:r>
      <w:r w:rsidR="00CA333C" w:rsidRPr="00FB2EE3">
        <w:rPr>
          <w:spacing w:val="0"/>
          <w:rtl/>
          <w:lang w:bidi="ar-SA"/>
        </w:rPr>
        <w:t>‌</w:t>
      </w:r>
      <w:r w:rsidRPr="00FB2EE3">
        <w:rPr>
          <w:spacing w:val="0"/>
          <w:rtl/>
          <w:lang w:bidi="ar-SA"/>
        </w:rPr>
        <w:t>ای از صحرانشینان، پس از وفات رسول‌الله</w:t>
      </w:r>
      <w:r w:rsidRPr="00FB2EE3">
        <w:rPr>
          <w:spacing w:val="0"/>
          <w:lang w:bidi="ar-SA"/>
        </w:rPr>
        <w:sym w:font="AGA Arabesque" w:char="F072"/>
      </w:r>
      <w:r w:rsidRPr="00FB2EE3">
        <w:rPr>
          <w:spacing w:val="0"/>
          <w:rtl/>
          <w:lang w:bidi="ar-SA"/>
        </w:rPr>
        <w:t xml:space="preserve"> ا</w:t>
      </w:r>
      <w:r w:rsidR="00CA333C" w:rsidRPr="00FB2EE3">
        <w:rPr>
          <w:spacing w:val="0"/>
          <w:rtl/>
          <w:lang w:bidi="ar-SA"/>
        </w:rPr>
        <w:t>ز دین برگشتند و از پرداختن زکات</w:t>
      </w:r>
      <w:r w:rsidRPr="00FB2EE3">
        <w:rPr>
          <w:spacing w:val="0"/>
          <w:rtl/>
          <w:lang w:bidi="ar-SA"/>
        </w:rPr>
        <w:t xml:space="preserve"> امتناع ورزیدند؛ </w:t>
      </w:r>
      <w:r w:rsidR="000232C0" w:rsidRPr="00FB2EE3">
        <w:rPr>
          <w:spacing w:val="0"/>
          <w:rtl/>
          <w:lang w:bidi="ar-SA"/>
        </w:rPr>
        <w:t>چنان‌که</w:t>
      </w:r>
      <w:r w:rsidRPr="00FB2EE3">
        <w:rPr>
          <w:spacing w:val="0"/>
          <w:rtl/>
          <w:lang w:bidi="ar-SA"/>
        </w:rPr>
        <w:t xml:space="preserve"> خلیفه‌ی راشد، ابوبکر صدیق</w:t>
      </w:r>
      <w:r w:rsidRPr="00FB2EE3">
        <w:rPr>
          <w:spacing w:val="0"/>
          <w:lang w:bidi="ar-SA"/>
        </w:rPr>
        <w:sym w:font="AGA Arabesque" w:char="F074"/>
      </w:r>
      <w:r w:rsidRPr="00FB2EE3">
        <w:rPr>
          <w:spacing w:val="0"/>
          <w:rtl/>
          <w:lang w:bidi="ar-SA"/>
        </w:rPr>
        <w:t xml:space="preserve"> با آنان پیکار نمود و بسیاری از آن‌ها، دوباره مسلمان شدند. اما </w:t>
      </w:r>
      <w:r w:rsidR="00CA333C" w:rsidRPr="00FB2EE3">
        <w:rPr>
          <w:spacing w:val="0"/>
          <w:rtl/>
          <w:lang w:bidi="ar-SA"/>
        </w:rPr>
        <w:t>اهل بدعت</w:t>
      </w:r>
      <w:r w:rsidRPr="00FB2EE3">
        <w:rPr>
          <w:spacing w:val="0"/>
          <w:rtl/>
          <w:lang w:bidi="ar-SA"/>
        </w:rPr>
        <w:t xml:space="preserve"> به سبب کینه‌ای که نسبت به یاران پیامبر</w:t>
      </w:r>
      <w:r w:rsidRPr="00FB2EE3">
        <w:rPr>
          <w:spacing w:val="0"/>
          <w:lang w:bidi="ar-SA"/>
        </w:rPr>
        <w:sym w:font="AGA Arabesque" w:char="F072"/>
      </w:r>
      <w:r w:rsidRPr="00FB2EE3">
        <w:rPr>
          <w:spacing w:val="0"/>
          <w:rtl/>
          <w:lang w:bidi="ar-SA"/>
        </w:rPr>
        <w:t xml:space="preserve"> دارند، ظاهر این حدیث را دست</w:t>
      </w:r>
      <w:r w:rsidR="00CA333C" w:rsidRPr="00FB2EE3">
        <w:rPr>
          <w:spacing w:val="0"/>
          <w:rtl/>
          <w:lang w:bidi="ar-SA"/>
        </w:rPr>
        <w:t>‌آ</w:t>
      </w:r>
      <w:r w:rsidRPr="00FB2EE3">
        <w:rPr>
          <w:spacing w:val="0"/>
          <w:rtl/>
          <w:lang w:bidi="ar-SA"/>
        </w:rPr>
        <w:t>ویزی برای اندیشه‌ی باطل خویش قرا</w:t>
      </w:r>
      <w:r w:rsidR="00CA333C" w:rsidRPr="00FB2EE3">
        <w:rPr>
          <w:spacing w:val="0"/>
          <w:rtl/>
          <w:lang w:bidi="ar-SA"/>
        </w:rPr>
        <w:t>ر داده‌اند؛ ولی</w:t>
      </w:r>
      <w:r w:rsidRPr="00FB2EE3">
        <w:rPr>
          <w:spacing w:val="0"/>
          <w:rtl/>
          <w:lang w:bidi="ar-SA"/>
        </w:rPr>
        <w:t xml:space="preserve"> </w:t>
      </w:r>
      <w:r w:rsidR="00CA333C" w:rsidRPr="00FB2EE3">
        <w:rPr>
          <w:spacing w:val="0"/>
          <w:rtl/>
          <w:lang w:bidi="ar-SA"/>
        </w:rPr>
        <w:t>اهل سنت و جماعت</w:t>
      </w:r>
      <w:r w:rsidRPr="00FB2EE3">
        <w:rPr>
          <w:spacing w:val="0"/>
          <w:rtl/>
          <w:lang w:bidi="ar-SA"/>
        </w:rPr>
        <w:t xml:space="preserve"> می‌گویند: این حدیث، عام است و مفهومی خاص و محدود دارد؛ و بسیاری از متون دینی، با آن‌که عام است، مفهومی خاص و محدود را می‌رساند. </w:t>
      </w:r>
      <w:r w:rsidR="000232C0" w:rsidRPr="00FB2EE3">
        <w:rPr>
          <w:spacing w:val="0"/>
          <w:rtl/>
          <w:lang w:bidi="ar-SA"/>
        </w:rPr>
        <w:t>چنان‌که</w:t>
      </w:r>
      <w:r w:rsidRPr="00FB2EE3">
        <w:rPr>
          <w:spacing w:val="0"/>
          <w:rtl/>
          <w:lang w:bidi="ar-SA"/>
        </w:rPr>
        <w:t xml:space="preserve"> </w:t>
      </w:r>
      <w:r w:rsidR="008521D8" w:rsidRPr="00FB2EE3">
        <w:rPr>
          <w:rFonts w:hint="cs"/>
          <w:spacing w:val="0"/>
          <w:rtl/>
        </w:rPr>
        <w:t>پ</w:t>
      </w:r>
      <w:r w:rsidRPr="00FB2EE3">
        <w:rPr>
          <w:spacing w:val="0"/>
          <w:rtl/>
          <w:lang w:bidi="ar-SA"/>
        </w:rPr>
        <w:t>یامبر</w:t>
      </w:r>
      <w:r w:rsidRPr="00FB2EE3">
        <w:rPr>
          <w:spacing w:val="0"/>
          <w:lang w:bidi="ar-SA"/>
        </w:rPr>
        <w:sym w:font="AGA Arabesque" w:char="F072"/>
      </w:r>
      <w:r w:rsidRPr="00FB2EE3">
        <w:rPr>
          <w:spacing w:val="0"/>
          <w:rtl/>
          <w:lang w:bidi="ar-SA"/>
        </w:rPr>
        <w:t xml:space="preserve"> در این حدیث فرموده است: «می‌گویم: این‌ها یاران من هستند». یعنی همه‌ی یاران پیامبر</w:t>
      </w:r>
      <w:r w:rsidRPr="00FB2EE3">
        <w:rPr>
          <w:spacing w:val="0"/>
          <w:lang w:bidi="ar-SA"/>
        </w:rPr>
        <w:sym w:font="AGA Arabesque" w:char="F072"/>
      </w:r>
      <w:r w:rsidRPr="00FB2EE3">
        <w:rPr>
          <w:spacing w:val="0"/>
          <w:rtl/>
          <w:lang w:bidi="ar-SA"/>
        </w:rPr>
        <w:t xml:space="preserve"> نیستند؛ بلکه کسانی هستند که از دین برگشتند</w:t>
      </w:r>
      <w:r w:rsidR="00CA333C" w:rsidRPr="00FB2EE3">
        <w:rPr>
          <w:spacing w:val="0"/>
          <w:rtl/>
          <w:lang w:bidi="ar-SA"/>
        </w:rPr>
        <w:t>؛</w:t>
      </w:r>
      <w:r w:rsidRPr="00FB2EE3">
        <w:rPr>
          <w:spacing w:val="0"/>
          <w:rtl/>
          <w:lang w:bidi="ar-SA"/>
        </w:rPr>
        <w:t xml:space="preserve"> زیرا به پیامبر</w:t>
      </w:r>
      <w:r w:rsidRPr="00FB2EE3">
        <w:rPr>
          <w:spacing w:val="0"/>
          <w:lang w:bidi="ar-SA"/>
        </w:rPr>
        <w:sym w:font="AGA Arabesque" w:char="F072"/>
      </w:r>
      <w:r w:rsidRPr="00FB2EE3">
        <w:rPr>
          <w:spacing w:val="0"/>
          <w:rtl/>
          <w:lang w:bidi="ar-SA"/>
        </w:rPr>
        <w:t xml:space="preserve"> گفته می‌شود: «آن‌ها، پس از تو مرتد شدند</w:t>
      </w:r>
      <w:r w:rsidR="00CA333C" w:rsidRPr="00FB2EE3">
        <w:rPr>
          <w:spacing w:val="0"/>
          <w:rtl/>
          <w:lang w:bidi="ar-SA"/>
        </w:rPr>
        <w:t>»</w:t>
      </w:r>
      <w:r w:rsidRPr="00FB2EE3">
        <w:rPr>
          <w:spacing w:val="0"/>
          <w:rtl/>
          <w:lang w:bidi="ar-SA"/>
        </w:rPr>
        <w:t>. هر منصفی می‌داند که به‌اجماع مسلمانان، خلفای راشدین و عموم یاران پیامبر</w:t>
      </w:r>
      <w:r w:rsidRPr="00FB2EE3">
        <w:rPr>
          <w:spacing w:val="0"/>
          <w:lang w:bidi="ar-SA"/>
        </w:rPr>
        <w:sym w:font="AGA Arabesque" w:char="F072"/>
      </w:r>
      <w:r w:rsidRPr="00FB2EE3">
        <w:rPr>
          <w:spacing w:val="0"/>
          <w:rtl/>
          <w:lang w:bidi="ar-SA"/>
        </w:rPr>
        <w:t xml:space="preserve"> مرتد نشدند؛ وگرنه، بر چه اساسی می‌توانیم به این دین، اعتماد کنیم؟ زیرا بدگویی از صحابه و خرده‌گیری بر آن‌ها به معنای خرده‌گیری بر دین و سرزنش و نکوهش رسول‌الله</w:t>
      </w:r>
      <w:r w:rsidRPr="00FB2EE3">
        <w:rPr>
          <w:spacing w:val="0"/>
          <w:lang w:bidi="ar-SA"/>
        </w:rPr>
        <w:sym w:font="AGA Arabesque" w:char="F072"/>
      </w:r>
      <w:r w:rsidRPr="00FB2EE3">
        <w:rPr>
          <w:spacing w:val="0"/>
          <w:rtl/>
          <w:lang w:bidi="ar-SA"/>
        </w:rPr>
        <w:t xml:space="preserve"> است و </w:t>
      </w:r>
      <w:r w:rsidR="00FB79BE" w:rsidRPr="00FB2EE3">
        <w:rPr>
          <w:spacing w:val="0"/>
          <w:rtl/>
          <w:lang w:bidi="ar-SA"/>
        </w:rPr>
        <w:t>این، یعنی خرده‌گیری و اعتراض</w:t>
      </w:r>
      <w:r w:rsidRPr="00FB2EE3">
        <w:rPr>
          <w:spacing w:val="0"/>
          <w:rtl/>
          <w:lang w:bidi="ar-SA"/>
        </w:rPr>
        <w:t xml:space="preserve"> بر ال</w:t>
      </w:r>
      <w:r w:rsidR="00FB79BE" w:rsidRPr="00FB2EE3">
        <w:rPr>
          <w:spacing w:val="0"/>
          <w:rtl/>
          <w:lang w:bidi="ar-SA"/>
        </w:rPr>
        <w:t>له، پروردگار جهانیان. کسانی که بر اصحاب</w:t>
      </w:r>
      <w:r w:rsidR="00FB79BE" w:rsidRPr="00FB2EE3">
        <w:rPr>
          <w:spacing w:val="0"/>
          <w:lang w:bidi="ar-SA"/>
        </w:rPr>
        <w:sym w:font="AGA Arabesque" w:char="F079"/>
      </w:r>
      <w:r w:rsidR="00FB79BE" w:rsidRPr="00FB2EE3">
        <w:rPr>
          <w:spacing w:val="0"/>
          <w:rtl/>
          <w:lang w:bidi="ar-SA"/>
        </w:rPr>
        <w:t xml:space="preserve"> خرده می‌گیرند، در حقیقت، دین و شریعت و رسول‌الله</w:t>
      </w:r>
      <w:r w:rsidR="00FB79BE" w:rsidRPr="00FB2EE3">
        <w:rPr>
          <w:spacing w:val="0"/>
          <w:lang w:bidi="ar-SA"/>
        </w:rPr>
        <w:sym w:font="AGA Arabesque" w:char="F072"/>
      </w:r>
      <w:r w:rsidR="00FB79BE" w:rsidRPr="00FB2EE3">
        <w:rPr>
          <w:spacing w:val="0"/>
          <w:rtl/>
          <w:lang w:bidi="ar-SA"/>
        </w:rPr>
        <w:t xml:space="preserve"> را زیر سؤال می‌برند و بر الله</w:t>
      </w:r>
      <w:r w:rsidR="00FB79BE" w:rsidRPr="00FB2EE3">
        <w:rPr>
          <w:spacing w:val="0"/>
          <w:lang w:bidi="ar-SA"/>
        </w:rPr>
        <w:sym w:font="AGA Arabesque" w:char="F055"/>
      </w:r>
      <w:r w:rsidR="00FB79BE" w:rsidRPr="00FB2EE3">
        <w:rPr>
          <w:spacing w:val="0"/>
          <w:rtl/>
          <w:lang w:bidi="ar-SA"/>
        </w:rPr>
        <w:t xml:space="preserve"> اعتراض می‌کنند؛ اما هیچ نمی‌فهمند و درک نمی‌کنند.</w:t>
      </w:r>
    </w:p>
    <w:p w:rsidR="00FB79BE" w:rsidRPr="00FB2EE3" w:rsidRDefault="00D677AD" w:rsidP="00D677AD">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صُمُّ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بُك</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عُم</w:t>
      </w:r>
      <w:r w:rsidRPr="00FB2EE3">
        <w:rPr>
          <w:rFonts w:ascii="KFGQPC Uthmanic Script HAFS"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يَر</w:t>
      </w:r>
      <w:r w:rsidRPr="00FB2EE3">
        <w:rPr>
          <w:rFonts w:ascii="KFGQPC Uthmanic Script HAFS" w:hint="cs"/>
          <w:rtl/>
          <w:lang w:bidi="ar-SA"/>
        </w:rPr>
        <w:t>ۡ</w:t>
      </w:r>
      <w:r w:rsidRPr="00FB2EE3">
        <w:rPr>
          <w:rFonts w:ascii="KFGQPC Uthmanic Script HAFS" w:hint="eastAsia"/>
          <w:rtl/>
          <w:lang w:bidi="ar-SA"/>
        </w:rPr>
        <w:t>جِعُونَ</w:t>
      </w:r>
      <w:r w:rsidRPr="00FB2EE3">
        <w:rPr>
          <w:rFonts w:ascii="KFGQPC Uthmanic Script HAFS"/>
          <w:rtl/>
          <w:lang w:bidi="ar-SA"/>
        </w:rPr>
        <w:t xml:space="preserve"> </w:t>
      </w:r>
      <w:r w:rsidRPr="00FB2EE3">
        <w:rPr>
          <w:rFonts w:ascii="KFGQPC Uthmanic Script HAFS" w:hint="cs"/>
          <w:rtl/>
          <w:lang w:bidi="ar-SA"/>
        </w:rPr>
        <w:t>١٨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١٨</w:t>
      </w:r>
      <w:r w:rsidRPr="00FB2EE3">
        <w:rPr>
          <w:rStyle w:val="Char8"/>
          <w:rtl/>
        </w:rPr>
        <w:t>]</w:t>
      </w:r>
      <w:r w:rsidRPr="00FB2EE3">
        <w:rPr>
          <w:rFonts w:ascii="KFGQPC Uthman Taha Naskh" w:cs="KFGQPC Uthman Taha Naskh"/>
          <w:rtl/>
          <w:lang w:bidi="ar-SA"/>
        </w:rPr>
        <w:t xml:space="preserve">  </w:t>
      </w:r>
      <w:r w:rsidR="00B16F0B" w:rsidRPr="00FB2EE3">
        <w:rPr>
          <w:rtl/>
          <w:lang w:bidi="ar-SA"/>
        </w:rPr>
        <w:tab/>
      </w:r>
    </w:p>
    <w:p w:rsidR="00FB79BE" w:rsidRPr="00FB2EE3" w:rsidRDefault="00FB79BE" w:rsidP="00167AB1">
      <w:pPr>
        <w:pStyle w:val="a2"/>
        <w:rPr>
          <w:rtl/>
          <w:lang w:bidi="ar-SA"/>
        </w:rPr>
      </w:pPr>
      <w:r w:rsidRPr="00FB2EE3">
        <w:rPr>
          <w:rtl/>
          <w:lang w:bidi="ar-SA"/>
        </w:rPr>
        <w:t>(در حقیقت) کَرها، گنگ</w:t>
      </w:r>
      <w:r w:rsidRPr="00FB2EE3">
        <w:rPr>
          <w:rtl/>
          <w:lang w:bidi="ar-SA"/>
        </w:rPr>
        <w:softHyphen/>
        <w:t>ها و کورهایی (هستند که به راه حق) باز نمی</w:t>
      </w:r>
      <w:r w:rsidRPr="00FB2EE3">
        <w:rPr>
          <w:rtl/>
          <w:lang w:bidi="ar-SA"/>
        </w:rPr>
        <w:softHyphen/>
        <w:t>گردند.</w:t>
      </w:r>
    </w:p>
    <w:p w:rsidR="00FB79BE" w:rsidRPr="00FB2EE3" w:rsidRDefault="00FB79BE" w:rsidP="00167AB1">
      <w:pPr>
        <w:rPr>
          <w:spacing w:val="0"/>
          <w:rtl/>
          <w:lang w:bidi="ar-SA"/>
        </w:rPr>
      </w:pPr>
      <w:r w:rsidRPr="00FB2EE3">
        <w:rPr>
          <w:spacing w:val="0"/>
          <w:rtl/>
          <w:lang w:bidi="ar-SA"/>
        </w:rPr>
        <w:t>حال چرا بدگویی از صحابه</w:t>
      </w:r>
      <w:r w:rsidRPr="00FB2EE3">
        <w:rPr>
          <w:spacing w:val="0"/>
          <w:lang w:bidi="ar-SA"/>
        </w:rPr>
        <w:sym w:font="AGA Arabesque" w:char="F079"/>
      </w:r>
      <w:r w:rsidRPr="00FB2EE3">
        <w:rPr>
          <w:spacing w:val="0"/>
          <w:rtl/>
          <w:lang w:bidi="ar-SA"/>
        </w:rPr>
        <w:t xml:space="preserve"> به معنای خرده‌گیری بر دین و بی‌اعتمادی به شریعت است؟</w:t>
      </w:r>
    </w:p>
    <w:p w:rsidR="00FB79BE" w:rsidRPr="00FB2EE3" w:rsidRDefault="00FB79BE" w:rsidP="00167AB1">
      <w:pPr>
        <w:rPr>
          <w:spacing w:val="0"/>
          <w:rtl/>
          <w:lang w:bidi="ar-SA"/>
        </w:rPr>
      </w:pPr>
      <w:r w:rsidRPr="00FB2EE3">
        <w:rPr>
          <w:spacing w:val="0"/>
          <w:rtl/>
          <w:lang w:bidi="ar-SA"/>
        </w:rPr>
        <w:t>پاسخ: صحابه</w:t>
      </w:r>
      <w:r w:rsidRPr="00FB2EE3">
        <w:rPr>
          <w:spacing w:val="0"/>
          <w:lang w:bidi="ar-SA"/>
        </w:rPr>
        <w:sym w:font="AGA Arabesque" w:char="F079"/>
      </w:r>
      <w:r w:rsidRPr="00FB2EE3">
        <w:rPr>
          <w:spacing w:val="0"/>
          <w:rtl/>
          <w:lang w:bidi="ar-SA"/>
        </w:rPr>
        <w:t xml:space="preserve"> همان کسانی هستند که دین و شر</w:t>
      </w:r>
      <w:r w:rsidR="007763F6" w:rsidRPr="00FB2EE3">
        <w:rPr>
          <w:spacing w:val="0"/>
          <w:rtl/>
          <w:lang w:bidi="ar-SA"/>
        </w:rPr>
        <w:t>ی</w:t>
      </w:r>
      <w:r w:rsidRPr="00FB2EE3">
        <w:rPr>
          <w:spacing w:val="0"/>
          <w:rtl/>
          <w:lang w:bidi="ar-SA"/>
        </w:rPr>
        <w:t xml:space="preserve">عت را به ما منتقل کرده‌اند و اگر </w:t>
      </w:r>
      <w:r w:rsidR="007763F6" w:rsidRPr="00FB2EE3">
        <w:rPr>
          <w:spacing w:val="0"/>
          <w:rtl/>
          <w:lang w:bidi="ar-SA"/>
        </w:rPr>
        <w:t>به فرض محال</w:t>
      </w:r>
      <w:r w:rsidR="00CA333C" w:rsidRPr="00FB2EE3">
        <w:rPr>
          <w:spacing w:val="0"/>
          <w:rtl/>
          <w:lang w:bidi="ar-SA"/>
        </w:rPr>
        <w:t>،</w:t>
      </w:r>
      <w:r w:rsidRPr="00FB2EE3">
        <w:rPr>
          <w:spacing w:val="0"/>
          <w:rtl/>
          <w:lang w:bidi="ar-SA"/>
        </w:rPr>
        <w:t xml:space="preserve"> از دین برگشته و کافر شده باشند، بر چه اساسی می‌توان به دینی که از طریق آن‌ها به ما رسیده است، اعتماد کرد؟! </w:t>
      </w:r>
      <w:r w:rsidR="007763F6" w:rsidRPr="00FB2EE3">
        <w:rPr>
          <w:spacing w:val="0"/>
          <w:rtl/>
          <w:lang w:bidi="ar-SA"/>
        </w:rPr>
        <w:t>زیرا</w:t>
      </w:r>
      <w:r w:rsidRPr="00FB2EE3">
        <w:rPr>
          <w:spacing w:val="0"/>
          <w:rtl/>
          <w:lang w:bidi="ar-SA"/>
        </w:rPr>
        <w:t xml:space="preserve"> سخن کافر و فاسق، قابل قبول نیست. همان‌طور که الله</w:t>
      </w:r>
      <w:r w:rsidRPr="00FB2EE3">
        <w:rPr>
          <w:spacing w:val="0"/>
          <w:lang w:bidi="ar-SA"/>
        </w:rPr>
        <w:sym w:font="AGA Arabesque" w:char="F059"/>
      </w:r>
      <w:r w:rsidRPr="00FB2EE3">
        <w:rPr>
          <w:spacing w:val="0"/>
          <w:rtl/>
          <w:lang w:bidi="ar-SA"/>
        </w:rPr>
        <w:t xml:space="preserve"> می‌فرماید:</w:t>
      </w:r>
    </w:p>
    <w:p w:rsidR="00FB79BE" w:rsidRPr="00FB2EE3" w:rsidRDefault="00D677AD" w:rsidP="00D677AD">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فَاسِقُ</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بِنَبَإ</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فَتَبَيَّنُو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الحجرات</w:t>
      </w:r>
      <w:r w:rsidRPr="00FB2EE3">
        <w:rPr>
          <w:rStyle w:val="Char8"/>
          <w:rtl/>
        </w:rPr>
        <w:t xml:space="preserve">: </w:t>
      </w:r>
      <w:r w:rsidRPr="00FB2EE3">
        <w:rPr>
          <w:rStyle w:val="Char8"/>
          <w:rFonts w:hint="cs"/>
          <w:rtl/>
        </w:rPr>
        <w:t>٦</w:t>
      </w:r>
      <w:r w:rsidRPr="00FB2EE3">
        <w:rPr>
          <w:rStyle w:val="Char8"/>
          <w:rtl/>
        </w:rPr>
        <w:t>]</w:t>
      </w:r>
      <w:r w:rsidRPr="00FB2EE3">
        <w:rPr>
          <w:rFonts w:ascii="KFGQPC Uthman Taha Naskh" w:cs="KFGQPC Uthman Taha Naskh"/>
          <w:rtl/>
          <w:lang w:bidi="ar-SA"/>
        </w:rPr>
        <w:t xml:space="preserve">  </w:t>
      </w:r>
      <w:r w:rsidR="00B16F0B" w:rsidRPr="00FB2EE3">
        <w:rPr>
          <w:rFonts w:ascii="(normal text)" w:hAnsi="(normal text)"/>
          <w:rtl/>
          <w:lang w:bidi="ar-SA"/>
        </w:rPr>
        <w:tab/>
      </w:r>
    </w:p>
    <w:p w:rsidR="00FB79BE" w:rsidRPr="00FB2EE3" w:rsidRDefault="000E546D" w:rsidP="00167AB1">
      <w:pPr>
        <w:pStyle w:val="a2"/>
        <w:rPr>
          <w:rtl/>
          <w:lang w:bidi="ar-SA"/>
        </w:rPr>
      </w:pPr>
      <w:r w:rsidRPr="00FB2EE3">
        <w:rPr>
          <w:rtl/>
          <w:lang w:bidi="ar-SA"/>
        </w:rPr>
        <w:t>ای مؤمنان! اگر فاسقی برای شما خبری آورد، به‌خوبی بررسی کنید.</w:t>
      </w:r>
    </w:p>
    <w:p w:rsidR="00FB79BE" w:rsidRPr="00FB2EE3" w:rsidRDefault="00F94F92" w:rsidP="00167AB1">
      <w:pPr>
        <w:rPr>
          <w:spacing w:val="0"/>
          <w:rtl/>
          <w:lang w:bidi="ar-SA"/>
        </w:rPr>
      </w:pPr>
      <w:r w:rsidRPr="00FB2EE3">
        <w:rPr>
          <w:spacing w:val="0"/>
          <w:rtl/>
          <w:lang w:bidi="ar-SA"/>
        </w:rPr>
        <w:t>چنین پنداری، هم‌چنین به معنای بدگویی از رسول‌الله</w:t>
      </w:r>
      <w:r w:rsidRPr="00FB2EE3">
        <w:rPr>
          <w:spacing w:val="0"/>
          <w:lang w:bidi="ar-SA"/>
        </w:rPr>
        <w:sym w:font="AGA Arabesque" w:char="F072"/>
      </w:r>
      <w:r w:rsidRPr="00FB2EE3">
        <w:rPr>
          <w:spacing w:val="0"/>
          <w:rtl/>
          <w:lang w:bidi="ar-SA"/>
        </w:rPr>
        <w:t xml:space="preserve"> است؛ لذا اگر صحابه، این‌همه فاسق و کفرپیشه بوده‌اند، پس </w:t>
      </w:r>
      <w:r w:rsidR="00F062BC" w:rsidRPr="00FB2EE3">
        <w:rPr>
          <w:spacing w:val="0"/>
          <w:rtl/>
          <w:lang w:bidi="ar-SA"/>
        </w:rPr>
        <w:t>در این میان نقش پیامبر</w:t>
      </w:r>
      <w:r w:rsidR="00F062BC" w:rsidRPr="00FB2EE3">
        <w:rPr>
          <w:spacing w:val="0"/>
          <w:lang w:bidi="ar-SA"/>
        </w:rPr>
        <w:sym w:font="AGA Arabesque" w:char="F072"/>
      </w:r>
      <w:r w:rsidR="00F062BC" w:rsidRPr="00FB2EE3">
        <w:rPr>
          <w:spacing w:val="0"/>
          <w:rtl/>
          <w:lang w:bidi="ar-SA"/>
        </w:rPr>
        <w:t xml:space="preserve"> چه بوده است؟ آیا این، بدگویی از رسول‌الله</w:t>
      </w:r>
      <w:r w:rsidR="00F062BC" w:rsidRPr="00FB2EE3">
        <w:rPr>
          <w:spacing w:val="0"/>
          <w:lang w:bidi="ar-SA"/>
        </w:rPr>
        <w:sym w:font="AGA Arabesque" w:char="F072"/>
      </w:r>
      <w:r w:rsidR="00F062BC" w:rsidRPr="00FB2EE3">
        <w:rPr>
          <w:spacing w:val="0"/>
          <w:rtl/>
          <w:lang w:bidi="ar-SA"/>
        </w:rPr>
        <w:t xml:space="preserve"> نیست؟ زیرا در روابط اجتماعی و ارزیابی‌های شخص</w:t>
      </w:r>
      <w:r w:rsidR="00CA333C" w:rsidRPr="00FB2EE3">
        <w:rPr>
          <w:spacing w:val="0"/>
          <w:rtl/>
          <w:lang w:bidi="ar-SA"/>
        </w:rPr>
        <w:t>ی و فردی، نگاه می‌کنند که انسان</w:t>
      </w:r>
      <w:r w:rsidR="00F062BC" w:rsidRPr="00FB2EE3">
        <w:rPr>
          <w:spacing w:val="0"/>
          <w:rtl/>
          <w:lang w:bidi="ar-SA"/>
        </w:rPr>
        <w:t xml:space="preserve"> با چه کسی </w:t>
      </w:r>
      <w:r w:rsidR="00CA333C" w:rsidRPr="00FB2EE3">
        <w:rPr>
          <w:spacing w:val="0"/>
          <w:rtl/>
          <w:lang w:bidi="ar-SA"/>
        </w:rPr>
        <w:t>هم‌نشین است. وقتی هم‌نشین انسان</w:t>
      </w:r>
      <w:r w:rsidR="00F062BC" w:rsidRPr="00FB2EE3">
        <w:rPr>
          <w:spacing w:val="0"/>
          <w:rtl/>
          <w:lang w:bidi="ar-SA"/>
        </w:rPr>
        <w:t xml:space="preserve"> بد باشد، لابد خود او نیز بد است. لذا بدگویی از صحابه</w:t>
      </w:r>
      <w:r w:rsidR="00F062BC" w:rsidRPr="00FB2EE3">
        <w:rPr>
          <w:spacing w:val="0"/>
          <w:lang w:bidi="ar-SA"/>
        </w:rPr>
        <w:sym w:font="AGA Arabesque" w:char="F079"/>
      </w:r>
      <w:r w:rsidR="00F062BC" w:rsidRPr="00FB2EE3">
        <w:rPr>
          <w:spacing w:val="0"/>
          <w:rtl/>
          <w:lang w:bidi="ar-SA"/>
        </w:rPr>
        <w:t xml:space="preserve"> به معنای بدگویی از رسول‌الله</w:t>
      </w:r>
      <w:r w:rsidR="00F062BC" w:rsidRPr="00FB2EE3">
        <w:rPr>
          <w:spacing w:val="0"/>
          <w:lang w:bidi="ar-SA"/>
        </w:rPr>
        <w:sym w:font="AGA Arabesque" w:char="F072"/>
      </w:r>
      <w:r w:rsidR="00F062BC" w:rsidRPr="00FB2EE3">
        <w:rPr>
          <w:spacing w:val="0"/>
          <w:rtl/>
          <w:lang w:bidi="ar-SA"/>
        </w:rPr>
        <w:t xml:space="preserve"> و حتی به معنای بدگوی</w:t>
      </w:r>
      <w:r w:rsidR="00CA333C" w:rsidRPr="00FB2EE3">
        <w:rPr>
          <w:spacing w:val="0"/>
          <w:rtl/>
          <w:lang w:bidi="ar-SA"/>
        </w:rPr>
        <w:t>ی از الله، پروردگار جهانیان است؛ چون</w:t>
      </w:r>
      <w:r w:rsidR="00F062BC" w:rsidRPr="00FB2EE3">
        <w:rPr>
          <w:spacing w:val="0"/>
          <w:rtl/>
          <w:lang w:bidi="ar-SA"/>
        </w:rPr>
        <w:t xml:space="preserve"> مهم‌ترین رسالت و مأموریت را به مردی واگذار کرده که یارانش، این‌گونه بوده‌اند! مگر امکان دارد یاران پیامبری که گفته می‌شود برترین پیامبر است، چنین انسان‌هایی باشند و بدین‌سادگی از دین برگردند؟! از این‌رو به اعتقاد ما، چنین پنداری</w:t>
      </w:r>
      <w:r w:rsidR="00CA333C" w:rsidRPr="00FB2EE3">
        <w:rPr>
          <w:spacing w:val="0"/>
          <w:rtl/>
          <w:lang w:bidi="ar-SA"/>
        </w:rPr>
        <w:t>،</w:t>
      </w:r>
      <w:r w:rsidR="00F062BC" w:rsidRPr="00FB2EE3">
        <w:rPr>
          <w:spacing w:val="0"/>
          <w:rtl/>
          <w:lang w:bidi="ar-SA"/>
        </w:rPr>
        <w:t xml:space="preserve"> </w:t>
      </w:r>
      <w:r w:rsidR="00A85F6F" w:rsidRPr="00FB2EE3">
        <w:rPr>
          <w:spacing w:val="0"/>
          <w:rtl/>
          <w:lang w:bidi="ar-SA"/>
        </w:rPr>
        <w:t>تاخت و تازی بزرگ و شدید بر اصحاب</w:t>
      </w:r>
      <w:r w:rsidR="00A85F6F" w:rsidRPr="00FB2EE3">
        <w:rPr>
          <w:spacing w:val="0"/>
          <w:lang w:bidi="ar-SA"/>
        </w:rPr>
        <w:sym w:font="AGA Arabesque" w:char="F079"/>
      </w:r>
      <w:r w:rsidR="00A85F6F" w:rsidRPr="00FB2EE3">
        <w:rPr>
          <w:spacing w:val="0"/>
          <w:rtl/>
          <w:lang w:bidi="ar-SA"/>
        </w:rPr>
        <w:t xml:space="preserve"> است که در حقیقت، دشمنی با الله و رسول و شریعت اوست. لذا ما، همه‌ی یاران و خاندان مؤمن پیامبر</w:t>
      </w:r>
      <w:r w:rsidR="00A85F6F" w:rsidRPr="00FB2EE3">
        <w:rPr>
          <w:spacing w:val="0"/>
          <w:lang w:bidi="ar-SA"/>
        </w:rPr>
        <w:sym w:font="AGA Arabesque" w:char="F072"/>
      </w:r>
      <w:r w:rsidR="00A85F6F" w:rsidRPr="00FB2EE3">
        <w:rPr>
          <w:spacing w:val="0"/>
          <w:rtl/>
          <w:lang w:bidi="ar-SA"/>
        </w:rPr>
        <w:t xml:space="preserve"> را دوست داریم و معتقدیم که آن دسته از خاندان و خویشانش که ایمان آوردند، دو حق دارند: یکی، حق ایمان و دیگری حق خویشاو</w:t>
      </w:r>
      <w:r w:rsidR="00386E72" w:rsidRPr="00FB2EE3">
        <w:rPr>
          <w:spacing w:val="0"/>
          <w:rtl/>
          <w:lang w:bidi="ar-SA"/>
        </w:rPr>
        <w:t>ن</w:t>
      </w:r>
      <w:r w:rsidR="00A85F6F" w:rsidRPr="00FB2EE3">
        <w:rPr>
          <w:spacing w:val="0"/>
          <w:rtl/>
          <w:lang w:bidi="ar-SA"/>
        </w:rPr>
        <w:t>دی با رسول‌الله</w:t>
      </w:r>
      <w:r w:rsidR="00A85F6F" w:rsidRPr="00FB2EE3">
        <w:rPr>
          <w:spacing w:val="0"/>
          <w:lang w:bidi="ar-SA"/>
        </w:rPr>
        <w:sym w:font="AGA Arabesque" w:char="F072"/>
      </w:r>
      <w:r w:rsidR="00A85F6F" w:rsidRPr="00FB2EE3">
        <w:rPr>
          <w:spacing w:val="0"/>
          <w:rtl/>
          <w:lang w:bidi="ar-SA"/>
        </w:rPr>
        <w:t>. الله متعال به پیامبرش فرموده است:</w:t>
      </w:r>
    </w:p>
    <w:p w:rsidR="00FD3ADD" w:rsidRPr="00FB2EE3" w:rsidRDefault="00D677AD" w:rsidP="00D677AD">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قُل</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أَس</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أَج</w:t>
      </w:r>
      <w:r w:rsidRPr="00FB2EE3">
        <w:rPr>
          <w:rFonts w:ascii="KFGQPC Uthmanic Script HAFS" w:hint="cs"/>
          <w:rtl/>
          <w:lang w:bidi="ar-SA"/>
        </w:rPr>
        <w:t>ۡ</w:t>
      </w:r>
      <w:r w:rsidRPr="00FB2EE3">
        <w:rPr>
          <w:rFonts w:ascii="KFGQPC Uthmanic Script HAFS" w:hint="eastAsia"/>
          <w:rtl/>
          <w:lang w:bidi="ar-SA"/>
        </w:rPr>
        <w:t>رًا</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مَوَدَّةَ</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قُر</w:t>
      </w:r>
      <w:r w:rsidRPr="00FB2EE3">
        <w:rPr>
          <w:rFonts w:ascii="KFGQPC Uthmanic Script HAFS" w:hint="cs"/>
          <w:rtl/>
          <w:lang w:bidi="ar-SA"/>
        </w:rPr>
        <w:t>ۡ</w:t>
      </w:r>
      <w:r w:rsidRPr="00FB2EE3">
        <w:rPr>
          <w:rFonts w:ascii="KFGQPC Uthmanic Script HAFS" w:hint="eastAsia"/>
          <w:rtl/>
          <w:lang w:bidi="ar-SA"/>
        </w:rPr>
        <w:t>بَى</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الشورى</w:t>
      </w:r>
      <w:r w:rsidRPr="00FB2EE3">
        <w:rPr>
          <w:rStyle w:val="Char8"/>
          <w:rtl/>
        </w:rPr>
        <w:t xml:space="preserve">: </w:t>
      </w:r>
      <w:r w:rsidRPr="00FB2EE3">
        <w:rPr>
          <w:rStyle w:val="Char8"/>
          <w:rFonts w:hint="cs"/>
          <w:rtl/>
        </w:rPr>
        <w:t>٢٣</w:t>
      </w:r>
      <w:r w:rsidRPr="00FB2EE3">
        <w:rPr>
          <w:rStyle w:val="Char8"/>
          <w:rtl/>
        </w:rPr>
        <w:t xml:space="preserve">]  </w:t>
      </w:r>
      <w:r w:rsidR="00B16F0B" w:rsidRPr="00FB2EE3">
        <w:rPr>
          <w:rStyle w:val="Char8"/>
          <w:rtl/>
        </w:rPr>
        <w:tab/>
      </w:r>
    </w:p>
    <w:p w:rsidR="00FD3ADD" w:rsidRPr="00FB2EE3" w:rsidRDefault="00FD3ADD" w:rsidP="00167AB1">
      <w:pPr>
        <w:pStyle w:val="a2"/>
        <w:rPr>
          <w:rtl/>
          <w:lang w:bidi="ar-SA"/>
        </w:rPr>
      </w:pPr>
      <w:r w:rsidRPr="00FB2EE3">
        <w:rPr>
          <w:rtl/>
          <w:lang w:bidi="ar-SA"/>
        </w:rPr>
        <w:t>بگو: در برابر تبلیغ قرآن، هیچ پاداشی از شما نمی‌خواهم؛ فقط خویشاوندی (میان من و خودتان) را رعایت کنید.</w:t>
      </w:r>
    </w:p>
    <w:p w:rsidR="00FD3ADD" w:rsidRPr="00E04262" w:rsidRDefault="00FD3ADD" w:rsidP="00167AB1">
      <w:pPr>
        <w:rPr>
          <w:spacing w:val="-2"/>
          <w:rtl/>
          <w:lang w:bidi="ar-SA"/>
        </w:rPr>
      </w:pPr>
      <w:r w:rsidRPr="00E04262">
        <w:rPr>
          <w:spacing w:val="-2"/>
          <w:rtl/>
          <w:lang w:bidi="ar-SA"/>
        </w:rPr>
        <w:t xml:space="preserve">این آیه، مفهوم دیگری هم دارد؛ </w:t>
      </w:r>
      <w:r w:rsidR="0045269F" w:rsidRPr="00E04262">
        <w:rPr>
          <w:spacing w:val="-2"/>
          <w:rtl/>
          <w:lang w:bidi="ar-SA"/>
        </w:rPr>
        <w:t>یعنی:</w:t>
      </w:r>
      <w:r w:rsidRPr="00E04262">
        <w:rPr>
          <w:spacing w:val="-2"/>
          <w:rtl/>
          <w:lang w:bidi="ar-SA"/>
        </w:rPr>
        <w:t xml:space="preserve"> تنها چیزی که از شما می‌خواهم، این است که نزدیکان من را دوست بدارید.</w:t>
      </w:r>
      <w:r w:rsidR="00386E72" w:rsidRPr="00E04262">
        <w:rPr>
          <w:spacing w:val="-2"/>
          <w:rtl/>
          <w:lang w:bidi="ar-SA"/>
        </w:rPr>
        <w:t xml:space="preserve"> در هر حال، این حدیث</w:t>
      </w:r>
      <w:r w:rsidR="0045269F" w:rsidRPr="00E04262">
        <w:rPr>
          <w:spacing w:val="-2"/>
          <w:rtl/>
          <w:lang w:bidi="ar-SA"/>
        </w:rPr>
        <w:t xml:space="preserve"> طمع </w:t>
      </w:r>
      <w:r w:rsidR="00386E72" w:rsidRPr="00E04262">
        <w:rPr>
          <w:spacing w:val="-2"/>
          <w:rtl/>
          <w:lang w:bidi="ar-SA"/>
        </w:rPr>
        <w:t>اهل بدعت</w:t>
      </w:r>
      <w:r w:rsidR="0045269F" w:rsidRPr="00E04262">
        <w:rPr>
          <w:spacing w:val="-2"/>
          <w:rtl/>
          <w:lang w:bidi="ar-SA"/>
        </w:rPr>
        <w:t xml:space="preserve"> را برای بدگویی از صحابه</w:t>
      </w:r>
      <w:r w:rsidR="0045269F" w:rsidRPr="00E04262">
        <w:rPr>
          <w:spacing w:val="-2"/>
          <w:lang w:bidi="ar-SA"/>
        </w:rPr>
        <w:sym w:font="AGA Arabesque" w:char="F079"/>
      </w:r>
      <w:r w:rsidR="0045269F" w:rsidRPr="00E04262">
        <w:rPr>
          <w:spacing w:val="-2"/>
          <w:rtl/>
          <w:lang w:bidi="ar-SA"/>
        </w:rPr>
        <w:t xml:space="preserve"> برآورده نمی‌سازد</w:t>
      </w:r>
      <w:r w:rsidR="00386E72" w:rsidRPr="00E04262">
        <w:rPr>
          <w:spacing w:val="-2"/>
          <w:rtl/>
          <w:lang w:bidi="ar-SA"/>
        </w:rPr>
        <w:t>؛</w:t>
      </w:r>
      <w:r w:rsidR="0045269F" w:rsidRPr="00E04262">
        <w:rPr>
          <w:spacing w:val="-2"/>
          <w:rtl/>
          <w:lang w:bidi="ar-SA"/>
        </w:rPr>
        <w:t xml:space="preserve"> زیرا فقط درباره‌ی کسانی</w:t>
      </w:r>
      <w:r w:rsidR="00386E72" w:rsidRPr="00E04262">
        <w:rPr>
          <w:spacing w:val="-2"/>
          <w:rtl/>
          <w:lang w:bidi="ar-SA"/>
        </w:rPr>
        <w:t>‌</w:t>
      </w:r>
      <w:r w:rsidR="0045269F" w:rsidRPr="00E04262">
        <w:rPr>
          <w:spacing w:val="-2"/>
          <w:rtl/>
          <w:lang w:bidi="ar-SA"/>
        </w:rPr>
        <w:t>ست که از دین برگشتند و</w:t>
      </w:r>
      <w:r w:rsidR="00386E72" w:rsidRPr="00E04262">
        <w:rPr>
          <w:spacing w:val="-2"/>
          <w:rtl/>
          <w:lang w:bidi="ar-SA"/>
        </w:rPr>
        <w:t xml:space="preserve"> کسانی که به اجماع مسلمانان</w:t>
      </w:r>
      <w:r w:rsidR="0045269F" w:rsidRPr="00E04262">
        <w:rPr>
          <w:spacing w:val="-2"/>
          <w:rtl/>
          <w:lang w:bidi="ar-SA"/>
        </w:rPr>
        <w:t xml:space="preserve"> بر اسلام پایداری کردند، در این حدیث نمی‌گنجند </w:t>
      </w:r>
      <w:r w:rsidR="00386E72" w:rsidRPr="00E04262">
        <w:rPr>
          <w:spacing w:val="-2"/>
          <w:rtl/>
          <w:lang w:bidi="ar-SA"/>
        </w:rPr>
        <w:t>و این حدیث، درباره‌ی آن‌ها نیست؛</w:t>
      </w:r>
      <w:r w:rsidR="0045269F" w:rsidRPr="00E04262">
        <w:rPr>
          <w:spacing w:val="-2"/>
          <w:rtl/>
          <w:lang w:bidi="ar-SA"/>
        </w:rPr>
        <w:t xml:space="preserve"> لذا اجماع مسلمانان بر عدم مرتد شدن صحابه</w:t>
      </w:r>
      <w:r w:rsidR="0045269F" w:rsidRPr="00E04262">
        <w:rPr>
          <w:spacing w:val="-2"/>
          <w:lang w:bidi="ar-SA"/>
        </w:rPr>
        <w:sym w:font="AGA Arabesque" w:char="F079"/>
      </w:r>
      <w:r w:rsidR="0045269F" w:rsidRPr="00E04262">
        <w:rPr>
          <w:spacing w:val="-2"/>
          <w:rtl/>
          <w:lang w:bidi="ar-SA"/>
        </w:rPr>
        <w:t>، این حدیث را خاص و محدود می‌گرداند؛ زیرا مسلمانان، اتفاق نظر دارند که صحابه</w:t>
      </w:r>
      <w:r w:rsidR="0045269F" w:rsidRPr="00E04262">
        <w:rPr>
          <w:spacing w:val="-2"/>
          <w:lang w:bidi="ar-SA"/>
        </w:rPr>
        <w:sym w:font="AGA Arabesque" w:char="F079"/>
      </w:r>
      <w:r w:rsidR="0045269F" w:rsidRPr="00E04262">
        <w:rPr>
          <w:spacing w:val="-2"/>
          <w:rtl/>
          <w:lang w:bidi="ar-SA"/>
        </w:rPr>
        <w:t xml:space="preserve"> مرتد نشدند و فقط عده‌ای از قبایل و طوایف عرب از دین برگشتند و ابوبکر صدیق</w:t>
      </w:r>
      <w:r w:rsidR="0045269F" w:rsidRPr="00E04262">
        <w:rPr>
          <w:spacing w:val="-2"/>
          <w:lang w:bidi="ar-SA"/>
        </w:rPr>
        <w:sym w:font="AGA Arabesque" w:char="F074"/>
      </w:r>
      <w:r w:rsidR="0045269F" w:rsidRPr="00E04262">
        <w:rPr>
          <w:spacing w:val="-2"/>
          <w:rtl/>
          <w:lang w:bidi="ar-SA"/>
        </w:rPr>
        <w:t xml:space="preserve"> با آنان جنگید و در نتیجه</w:t>
      </w:r>
      <w:r w:rsidR="00BD31BF" w:rsidRPr="00E04262">
        <w:rPr>
          <w:spacing w:val="-2"/>
          <w:rtl/>
          <w:lang w:bidi="ar-SA"/>
        </w:rPr>
        <w:t>، بیش‌ترِ</w:t>
      </w:r>
      <w:r w:rsidR="0045269F" w:rsidRPr="00E04262">
        <w:rPr>
          <w:spacing w:val="-2"/>
          <w:rtl/>
          <w:lang w:bidi="ar-SA"/>
        </w:rPr>
        <w:t xml:space="preserve"> آن‌ها دوباره به اسلام بازگشتند.</w:t>
      </w:r>
    </w:p>
    <w:p w:rsidR="0045269F" w:rsidRPr="00FB2EE3" w:rsidRDefault="0045269F" w:rsidP="00167AB1">
      <w:pPr>
        <w:ind w:firstLine="389"/>
        <w:jc w:val="center"/>
        <w:rPr>
          <w:spacing w:val="0"/>
          <w:rtl/>
          <w:lang w:bidi="ar-SA"/>
        </w:rPr>
      </w:pPr>
      <w:r w:rsidRPr="00FB2EE3">
        <w:rPr>
          <w:spacing w:val="0"/>
          <w:rtl/>
          <w:lang w:bidi="ar-SA"/>
        </w:rPr>
        <w:t>***</w:t>
      </w:r>
    </w:p>
    <w:p w:rsidR="00036AB9" w:rsidRPr="00FB2EE3" w:rsidRDefault="00386E72" w:rsidP="00167AB1">
      <w:pPr>
        <w:pStyle w:val="a4"/>
        <w:rPr>
          <w:rFonts w:cs="B Badr"/>
          <w:rtl/>
          <w:lang w:bidi="ar-SA"/>
        </w:rPr>
      </w:pPr>
      <w:r w:rsidRPr="00FB2EE3">
        <w:rPr>
          <w:rtl/>
          <w:lang w:bidi="ar-SA"/>
        </w:rPr>
        <w:t>170-</w:t>
      </w:r>
      <w:r w:rsidR="00BD31BF" w:rsidRPr="00FB2EE3">
        <w:rPr>
          <w:rtl/>
          <w:lang w:bidi="ar-SA"/>
        </w:rPr>
        <w:t xml:space="preserve"> </w:t>
      </w:r>
      <w:r w:rsidR="00036AB9" w:rsidRPr="00FB2EE3">
        <w:rPr>
          <w:rtl/>
          <w:lang w:bidi="ar-SA"/>
        </w:rPr>
        <w:t xml:space="preserve">الْحَادِي عَشَر: عَنْ أَبِي سعيدٍ عبدِ </w:t>
      </w:r>
      <w:r w:rsidR="006B06BD">
        <w:rPr>
          <w:rtl/>
          <w:lang w:bidi="ar-SA"/>
        </w:rPr>
        <w:t>الله</w:t>
      </w:r>
      <w:r w:rsidR="00036AB9" w:rsidRPr="00FB2EE3">
        <w:rPr>
          <w:rtl/>
          <w:lang w:bidi="ar-SA"/>
        </w:rPr>
        <w:t xml:space="preserve"> بنِ مُغَفَّل</w:t>
      </w:r>
      <w:r w:rsidR="00036AB9" w:rsidRPr="00FB2EE3">
        <w:rPr>
          <w:b w:val="0"/>
          <w:bCs w:val="0"/>
          <w:rtl/>
          <w:lang w:bidi="ar-SA"/>
        </w:rPr>
        <w:sym w:font="AGA Arabesque" w:char="F074"/>
      </w:r>
      <w:r w:rsidR="00036AB9" w:rsidRPr="00FB2EE3">
        <w:rPr>
          <w:rtl/>
          <w:lang w:bidi="ar-SA"/>
        </w:rPr>
        <w:t xml:space="preserve"> قال: نَهَى رسولُ </w:t>
      </w:r>
      <w:r w:rsidR="006B06BD">
        <w:rPr>
          <w:rtl/>
          <w:lang w:bidi="ar-SA"/>
        </w:rPr>
        <w:t>الله</w:t>
      </w:r>
      <w:r w:rsidR="00036AB9" w:rsidRPr="00FB2EE3">
        <w:rPr>
          <w:b w:val="0"/>
          <w:bCs w:val="0"/>
          <w:rtl/>
          <w:lang w:bidi="ar-SA"/>
        </w:rPr>
        <w:sym w:font="AGA Arabesque" w:char="F072"/>
      </w:r>
      <w:r w:rsidR="00036AB9" w:rsidRPr="00FB2EE3">
        <w:rPr>
          <w:rtl/>
          <w:lang w:bidi="ar-SA"/>
        </w:rPr>
        <w:t xml:space="preserve"> عَن الخَذْفِ وقال: «إِنَّهُ لا يقْتُلُ الصَّيْد، ولا يَنْكَأُ الْعَدُو، وَإِنَّهُ يَفْقَأُ الْعَيْن، ويَكْسِرُ السِّنَّ».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64"/>
      </w:r>
      <w:r w:rsidR="00FB2EE3" w:rsidRPr="00FB2EE3">
        <w:rPr>
          <w:rStyle w:val="FootnoteReference"/>
          <w:rFonts w:cs="B Lotus"/>
          <w:bCs w:val="0"/>
          <w:szCs w:val="28"/>
          <w:rtl/>
          <w:lang w:bidi="ar-SA"/>
        </w:rPr>
        <w:t>)</w:t>
      </w:r>
    </w:p>
    <w:p w:rsidR="00036AB9" w:rsidRPr="00FB2EE3" w:rsidRDefault="00036AB9" w:rsidP="00167AB1">
      <w:pPr>
        <w:pStyle w:val="a4"/>
        <w:rPr>
          <w:rtl/>
          <w:lang w:bidi="ar-SA"/>
        </w:rPr>
      </w:pPr>
      <w:r w:rsidRPr="00FB2EE3">
        <w:rPr>
          <w:rtl/>
          <w:lang w:bidi="ar-SA"/>
        </w:rPr>
        <w:t xml:space="preserve">وفي رواية : أَنَّ قريباً لابْنِ مُغَفَّلٍ خَذَف، فَنَهَاهُ وقال: إِنَّ رسولَ </w:t>
      </w:r>
      <w:r w:rsidR="006B06BD">
        <w:rPr>
          <w:rtl/>
          <w:lang w:bidi="ar-SA"/>
        </w:rPr>
        <w:t>الله</w:t>
      </w:r>
      <w:r w:rsidRPr="00FB2EE3">
        <w:rPr>
          <w:b w:val="0"/>
          <w:bCs w:val="0"/>
          <w:rtl/>
          <w:lang w:bidi="ar-SA"/>
        </w:rPr>
        <w:sym w:font="AGA Arabesque" w:char="F072"/>
      </w:r>
      <w:r w:rsidRPr="00FB2EE3">
        <w:rPr>
          <w:rtl/>
          <w:lang w:bidi="ar-SA"/>
        </w:rPr>
        <w:t xml:space="preserve"> نَهَى عن الخَذْفِ وقال: «إِنَّهَا لا تَصِيدُ صَيْداً» ثُمَّ عادَ فقال: أُحَدِّثُكَ أَنَّ رسولَ </w:t>
      </w:r>
      <w:r w:rsidR="006B06BD">
        <w:rPr>
          <w:rtl/>
          <w:lang w:bidi="ar-SA"/>
        </w:rPr>
        <w:t>الله</w:t>
      </w:r>
      <w:r w:rsidRPr="00FB2EE3">
        <w:rPr>
          <w:b w:val="0"/>
          <w:bCs w:val="0"/>
          <w:rtl/>
          <w:lang w:bidi="ar-SA"/>
        </w:rPr>
        <w:sym w:font="AGA Arabesque" w:char="F072"/>
      </w:r>
      <w:r w:rsidRPr="00FB2EE3">
        <w:rPr>
          <w:rtl/>
          <w:lang w:bidi="ar-SA"/>
        </w:rPr>
        <w:t xml:space="preserve"> نَهَى عَنْه، ثُمَّ عُدْتَ تَخْذِف؟ لا أُكَلِّمُكَ أَبدا.</w:t>
      </w:r>
    </w:p>
    <w:p w:rsidR="0045269F" w:rsidRPr="00FB2EE3" w:rsidRDefault="00386E72" w:rsidP="00167AB1">
      <w:pPr>
        <w:rPr>
          <w:spacing w:val="0"/>
          <w:rtl/>
          <w:lang w:bidi="ar-SA"/>
        </w:rPr>
      </w:pPr>
      <w:r w:rsidRPr="00FB2EE3">
        <w:rPr>
          <w:b/>
          <w:bCs/>
          <w:spacing w:val="0"/>
          <w:rtl/>
          <w:lang w:bidi="ar-SA"/>
        </w:rPr>
        <w:t>ترجمه:</w:t>
      </w:r>
      <w:r w:rsidRPr="00FB2EE3">
        <w:rPr>
          <w:spacing w:val="0"/>
          <w:rtl/>
          <w:lang w:bidi="ar-SA"/>
        </w:rPr>
        <w:t xml:space="preserve"> </w:t>
      </w:r>
      <w:r w:rsidR="00036AB9" w:rsidRPr="00FB2EE3">
        <w:rPr>
          <w:spacing w:val="0"/>
          <w:rtl/>
          <w:lang w:bidi="ar-SA"/>
        </w:rPr>
        <w:t>ابوسعید، عبدالله بن مُغَفَّل</w:t>
      </w:r>
      <w:r w:rsidR="00036AB9" w:rsidRPr="00FB2EE3">
        <w:rPr>
          <w:spacing w:val="0"/>
          <w:lang w:bidi="ar-SA"/>
        </w:rPr>
        <w:sym w:font="AGA Arabesque" w:char="F074"/>
      </w:r>
      <w:r w:rsidR="00036AB9" w:rsidRPr="00FB2EE3">
        <w:rPr>
          <w:spacing w:val="0"/>
          <w:rtl/>
          <w:lang w:bidi="ar-SA"/>
        </w:rPr>
        <w:t xml:space="preserve"> می‌گوید: رسول‌الله</w:t>
      </w:r>
      <w:r w:rsidR="00036AB9" w:rsidRPr="00FB2EE3">
        <w:rPr>
          <w:spacing w:val="0"/>
          <w:lang w:bidi="ar-SA"/>
        </w:rPr>
        <w:sym w:font="AGA Arabesque" w:char="F072"/>
      </w:r>
      <w:r w:rsidR="00036AB9" w:rsidRPr="00FB2EE3">
        <w:rPr>
          <w:spacing w:val="0"/>
          <w:rtl/>
          <w:lang w:bidi="ar-SA"/>
        </w:rPr>
        <w:t xml:space="preserve"> از پرت کردن سنگ‌ریزه با ان</w:t>
      </w:r>
      <w:r w:rsidR="00F27E5A" w:rsidRPr="00FB2EE3">
        <w:rPr>
          <w:spacing w:val="0"/>
          <w:rtl/>
          <w:lang w:bidi="ar-SA"/>
        </w:rPr>
        <w:t>گ</w:t>
      </w:r>
      <w:r w:rsidR="00036AB9" w:rsidRPr="00FB2EE3">
        <w:rPr>
          <w:spacing w:val="0"/>
          <w:rtl/>
          <w:lang w:bidi="ar-SA"/>
        </w:rPr>
        <w:t>شت نهی کرد و فرمود: «این کار، صید (</w:t>
      </w:r>
      <w:r w:rsidRPr="00FB2EE3">
        <w:rPr>
          <w:spacing w:val="0"/>
          <w:rtl/>
          <w:lang w:bidi="ar-SA"/>
        </w:rPr>
        <w:t>=</w:t>
      </w:r>
      <w:r w:rsidR="00F82A5E">
        <w:rPr>
          <w:rFonts w:hint="cs"/>
          <w:spacing w:val="0"/>
          <w:rtl/>
          <w:lang w:bidi="ar-SA"/>
        </w:rPr>
        <w:t xml:space="preserve"> </w:t>
      </w:r>
      <w:r w:rsidR="00036AB9" w:rsidRPr="00FB2EE3">
        <w:rPr>
          <w:spacing w:val="0"/>
          <w:rtl/>
          <w:lang w:bidi="ar-SA"/>
        </w:rPr>
        <w:t>شکار) را نمی‌کشد و دشمن را از پا درنمی‌آورد؛ ولی چشم را کور می‌کند و دندان را می‌شکند».</w:t>
      </w:r>
    </w:p>
    <w:p w:rsidR="00A85F6F" w:rsidRPr="00FB2EE3" w:rsidRDefault="00036AB9" w:rsidP="00167AB1">
      <w:pPr>
        <w:rPr>
          <w:spacing w:val="0"/>
          <w:rtl/>
          <w:lang w:bidi="ar-SA"/>
        </w:rPr>
      </w:pPr>
      <w:r w:rsidRPr="00FB2EE3">
        <w:rPr>
          <w:spacing w:val="0"/>
          <w:rtl/>
          <w:lang w:bidi="ar-SA"/>
        </w:rPr>
        <w:t xml:space="preserve"> در روایتی آمده است: یکی از نزدیکان ابن مغفّل</w:t>
      </w:r>
      <w:r w:rsidRPr="00FB2EE3">
        <w:rPr>
          <w:spacing w:val="0"/>
          <w:lang w:bidi="ar-SA"/>
        </w:rPr>
        <w:sym w:font="AGA Arabesque" w:char="F074"/>
      </w:r>
      <w:r w:rsidRPr="00FB2EE3">
        <w:rPr>
          <w:spacing w:val="0"/>
          <w:rtl/>
          <w:lang w:bidi="ar-SA"/>
        </w:rPr>
        <w:t>، سنگ‌ریزه‌ای پرتاب کرد. ابن‌مغفل</w:t>
      </w:r>
      <w:r w:rsidRPr="00FB2EE3">
        <w:rPr>
          <w:spacing w:val="0"/>
          <w:lang w:bidi="ar-SA"/>
        </w:rPr>
        <w:sym w:font="AGA Arabesque" w:char="F074"/>
      </w:r>
      <w:r w:rsidRPr="00FB2EE3">
        <w:rPr>
          <w:spacing w:val="0"/>
          <w:rtl/>
          <w:lang w:bidi="ar-SA"/>
        </w:rPr>
        <w:t xml:space="preserve"> او را از این کار بازداشت و گفت: پیامبر</w:t>
      </w:r>
      <w:r w:rsidRPr="00FB2EE3">
        <w:rPr>
          <w:spacing w:val="0"/>
          <w:lang w:bidi="ar-SA"/>
        </w:rPr>
        <w:sym w:font="AGA Arabesque" w:char="F072"/>
      </w:r>
      <w:r w:rsidRPr="00FB2EE3">
        <w:rPr>
          <w:spacing w:val="0"/>
          <w:rtl/>
          <w:lang w:bidi="ar-SA"/>
        </w:rPr>
        <w:t xml:space="preserve"> از پرتاب سنگ</w:t>
      </w:r>
      <w:r w:rsidR="00EC1B30" w:rsidRPr="00FB2EE3">
        <w:rPr>
          <w:spacing w:val="0"/>
          <w:rtl/>
          <w:lang w:bidi="ar-SA"/>
        </w:rPr>
        <w:t>‌ریزه منع کرده و فرمود:</w:t>
      </w:r>
      <w:r w:rsidR="00386E72" w:rsidRPr="00FB2EE3">
        <w:rPr>
          <w:spacing w:val="0"/>
          <w:rtl/>
          <w:lang w:bidi="ar-SA"/>
        </w:rPr>
        <w:t xml:space="preserve"> «با این کار نمی‌توان شکار کرد»؛</w:t>
      </w:r>
      <w:r w:rsidR="00EC1B30" w:rsidRPr="00FB2EE3">
        <w:rPr>
          <w:spacing w:val="0"/>
          <w:rtl/>
          <w:lang w:bidi="ar-SA"/>
        </w:rPr>
        <w:t xml:space="preserve"> اما آن شخص، دوباره این کار را انجام داد. عبدالله بن مغفل</w:t>
      </w:r>
      <w:r w:rsidR="00EC1B30" w:rsidRPr="00FB2EE3">
        <w:rPr>
          <w:spacing w:val="0"/>
          <w:lang w:bidi="ar-SA"/>
        </w:rPr>
        <w:sym w:font="AGA Arabesque" w:char="F074"/>
      </w:r>
      <w:r w:rsidR="00EC1B30" w:rsidRPr="00FB2EE3">
        <w:rPr>
          <w:spacing w:val="0"/>
          <w:rtl/>
          <w:lang w:bidi="ar-SA"/>
        </w:rPr>
        <w:t xml:space="preserve"> به او گفت: من به تو گفتم که رسول‌الله</w:t>
      </w:r>
      <w:r w:rsidR="00EC1B30" w:rsidRPr="00FB2EE3">
        <w:rPr>
          <w:spacing w:val="0"/>
          <w:lang w:bidi="ar-SA"/>
        </w:rPr>
        <w:sym w:font="AGA Arabesque" w:char="F072"/>
      </w:r>
      <w:r w:rsidR="00EC1B30" w:rsidRPr="00FB2EE3">
        <w:rPr>
          <w:spacing w:val="0"/>
          <w:rtl/>
          <w:lang w:bidi="ar-SA"/>
        </w:rPr>
        <w:t xml:space="preserve"> از این کار منع کرد، ولی تو باز هم سنگ‌ریزه پرتاب می‌کنی</w:t>
      </w:r>
      <w:r w:rsidR="00386E72" w:rsidRPr="00FB2EE3">
        <w:rPr>
          <w:spacing w:val="0"/>
          <w:rtl/>
          <w:lang w:bidi="ar-SA"/>
        </w:rPr>
        <w:t>!</w:t>
      </w:r>
      <w:r w:rsidR="00EC1B30" w:rsidRPr="00FB2EE3">
        <w:rPr>
          <w:spacing w:val="0"/>
          <w:rtl/>
          <w:lang w:bidi="ar-SA"/>
        </w:rPr>
        <w:t xml:space="preserve"> هرگز با تو صحبت نمی‌کنم.</w:t>
      </w:r>
    </w:p>
    <w:p w:rsidR="00EC1B30" w:rsidRPr="00FB2EE3" w:rsidRDefault="00EC1B30"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EC1B30" w:rsidRPr="00FB2EE3" w:rsidRDefault="00EC1B30" w:rsidP="00167AB1">
      <w:pPr>
        <w:rPr>
          <w:spacing w:val="0"/>
          <w:rtl/>
          <w:lang w:bidi="ar-SA"/>
        </w:rPr>
      </w:pPr>
      <w:r w:rsidRPr="00FB2EE3">
        <w:rPr>
          <w:spacing w:val="0"/>
          <w:rtl/>
          <w:lang w:bidi="ar-SA"/>
        </w:rPr>
        <w:t>مؤلف</w:t>
      </w:r>
      <w:r w:rsidR="00386E72" w:rsidRPr="00FB2EE3">
        <w:rPr>
          <w:rFonts w:cs="CTraditional Arabic"/>
          <w:spacing w:val="0"/>
          <w:rtl/>
          <w:lang w:bidi="ar-SA"/>
        </w:rPr>
        <w:t>/</w:t>
      </w:r>
      <w:r w:rsidRPr="00FB2EE3">
        <w:rPr>
          <w:spacing w:val="0"/>
          <w:rtl/>
          <w:lang w:bidi="ar-SA"/>
        </w:rPr>
        <w:t>، حدیثی از عبدالله بن مغفل</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00386E72" w:rsidRPr="00FB2EE3">
        <w:rPr>
          <w:spacing w:val="0"/>
          <w:rtl/>
          <w:lang w:bidi="ar-SA"/>
        </w:rPr>
        <w:t xml:space="preserve"> از پرتاب سنگ‌ریزه با انگشت</w:t>
      </w:r>
      <w:r w:rsidRPr="00FB2EE3">
        <w:rPr>
          <w:spacing w:val="0"/>
          <w:rtl/>
          <w:lang w:bidi="ar-SA"/>
        </w:rPr>
        <w:t xml:space="preserve"> منع کرد و فرمود: «این کار، صید (</w:t>
      </w:r>
      <w:r w:rsidR="00386E72" w:rsidRPr="00FB2EE3">
        <w:rPr>
          <w:spacing w:val="0"/>
          <w:rtl/>
          <w:lang w:bidi="ar-SA"/>
        </w:rPr>
        <w:t>=</w:t>
      </w:r>
      <w:r w:rsidRPr="00FB2EE3">
        <w:rPr>
          <w:spacing w:val="0"/>
          <w:rtl/>
          <w:lang w:bidi="ar-SA"/>
        </w:rPr>
        <w:t>شکار) را نمی‌ک</w:t>
      </w:r>
      <w:r w:rsidR="00386E72" w:rsidRPr="00FB2EE3">
        <w:rPr>
          <w:spacing w:val="0"/>
          <w:rtl/>
          <w:lang w:bidi="ar-SA"/>
        </w:rPr>
        <w:t>ُ</w:t>
      </w:r>
      <w:r w:rsidRPr="00FB2EE3">
        <w:rPr>
          <w:spacing w:val="0"/>
          <w:rtl/>
          <w:lang w:bidi="ar-SA"/>
        </w:rPr>
        <w:t>شد». و در روایتی آمده است: «این کار، جانوری را شکار نمی‌کند و دشمن را از پا درنمی‌آورد؛ بلکه چشم را کور می‌نماید و دندان را می‌شکند».</w:t>
      </w:r>
    </w:p>
    <w:p w:rsidR="00EC1B30" w:rsidRPr="00FB2EE3" w:rsidRDefault="00EC1B30" w:rsidP="00167AB1">
      <w:pPr>
        <w:rPr>
          <w:spacing w:val="0"/>
          <w:rtl/>
          <w:lang w:bidi="ar-SA"/>
        </w:rPr>
      </w:pPr>
      <w:r w:rsidRPr="00FB2EE3">
        <w:rPr>
          <w:spacing w:val="0"/>
          <w:rtl/>
          <w:lang w:bidi="ar-SA"/>
        </w:rPr>
        <w:t>منظور از «خذف» یا پرتاب سنگ‌ریزه، این است که انسان، سنگ‌ریزه‌ای را در میان انگشت «</w:t>
      </w:r>
      <w:r w:rsidR="002945E0" w:rsidRPr="00FB2EE3">
        <w:rPr>
          <w:spacing w:val="0"/>
          <w:rtl/>
          <w:lang w:bidi="ar-SA"/>
        </w:rPr>
        <w:t>اشاره</w:t>
      </w:r>
      <w:r w:rsidRPr="00FB2EE3">
        <w:rPr>
          <w:spacing w:val="0"/>
          <w:rtl/>
          <w:lang w:bidi="ar-SA"/>
        </w:rPr>
        <w:t>» و «شست»</w:t>
      </w:r>
      <w:r w:rsidR="002945E0" w:rsidRPr="00FB2EE3">
        <w:rPr>
          <w:spacing w:val="0"/>
          <w:rtl/>
          <w:lang w:bidi="ar-SA"/>
        </w:rPr>
        <w:t xml:space="preserve"> قرار دهد و آن را پرتاب کند. پیامبر</w:t>
      </w:r>
      <w:r w:rsidR="002945E0" w:rsidRPr="00FB2EE3">
        <w:rPr>
          <w:spacing w:val="0"/>
          <w:lang w:bidi="ar-SA"/>
        </w:rPr>
        <w:sym w:font="AGA Arabesque" w:char="F072"/>
      </w:r>
      <w:r w:rsidR="002945E0" w:rsidRPr="00FB2EE3">
        <w:rPr>
          <w:spacing w:val="0"/>
          <w:rtl/>
          <w:lang w:bidi="ar-SA"/>
        </w:rPr>
        <w:t xml:space="preserve"> از این کار منع کرده و دلیلش را چنین بیان فرموده است که این کار، چشم را کور می‌ک</w:t>
      </w:r>
      <w:r w:rsidR="00386E72" w:rsidRPr="00FB2EE3">
        <w:rPr>
          <w:spacing w:val="0"/>
          <w:rtl/>
          <w:lang w:bidi="ar-SA"/>
        </w:rPr>
        <w:t>ند و دندان را می‌شکند؛ اما شکار</w:t>
      </w:r>
      <w:r w:rsidR="002945E0" w:rsidRPr="00FB2EE3">
        <w:rPr>
          <w:spacing w:val="0"/>
          <w:rtl/>
          <w:lang w:bidi="ar-SA"/>
        </w:rPr>
        <w:t xml:space="preserve"> را نمی‌ک</w:t>
      </w:r>
      <w:r w:rsidR="00386E72" w:rsidRPr="00FB2EE3">
        <w:rPr>
          <w:spacing w:val="0"/>
          <w:rtl/>
          <w:lang w:bidi="ar-SA"/>
        </w:rPr>
        <w:t>ُ</w:t>
      </w:r>
      <w:r w:rsidR="002945E0" w:rsidRPr="00FB2EE3">
        <w:rPr>
          <w:spacing w:val="0"/>
          <w:rtl/>
          <w:lang w:bidi="ar-SA"/>
        </w:rPr>
        <w:t>شد و دشمن را از پا درنمی‌آورد.</w:t>
      </w:r>
    </w:p>
    <w:p w:rsidR="002945E0" w:rsidRPr="00FB2EE3" w:rsidRDefault="002945E0" w:rsidP="00167AB1">
      <w:pPr>
        <w:rPr>
          <w:spacing w:val="0"/>
          <w:rtl/>
          <w:lang w:bidi="ar-SA"/>
        </w:rPr>
      </w:pPr>
      <w:r w:rsidRPr="00FB2EE3">
        <w:rPr>
          <w:spacing w:val="0"/>
          <w:rtl/>
          <w:lang w:bidi="ar-SA"/>
        </w:rPr>
        <w:t>عبدالله بن مغفل</w:t>
      </w:r>
      <w:r w:rsidRPr="00FB2EE3">
        <w:rPr>
          <w:spacing w:val="0"/>
          <w:lang w:bidi="ar-SA"/>
        </w:rPr>
        <w:sym w:font="AGA Arabesque" w:char="F074"/>
      </w:r>
      <w:r w:rsidRPr="00FB2EE3">
        <w:rPr>
          <w:spacing w:val="0"/>
          <w:rtl/>
          <w:lang w:bidi="ar-SA"/>
        </w:rPr>
        <w:t xml:space="preserve"> یکی از نزدیکانش را دید که سنگ‌ریزه پرتاب می‌کند؛ او را از این کار بازداشت و به او خبر داد که پیامبر</w:t>
      </w:r>
      <w:r w:rsidRPr="00FB2EE3">
        <w:rPr>
          <w:spacing w:val="0"/>
          <w:lang w:bidi="ar-SA"/>
        </w:rPr>
        <w:sym w:font="AGA Arabesque" w:char="F072"/>
      </w:r>
      <w:r w:rsidRPr="00FB2EE3">
        <w:rPr>
          <w:spacing w:val="0"/>
          <w:rtl/>
          <w:lang w:bidi="ar-SA"/>
        </w:rPr>
        <w:t xml:space="preserve"> ا</w:t>
      </w:r>
      <w:r w:rsidR="00386E72" w:rsidRPr="00FB2EE3">
        <w:rPr>
          <w:spacing w:val="0"/>
          <w:rtl/>
          <w:lang w:bidi="ar-SA"/>
        </w:rPr>
        <w:t>ز پرتاب سنگ‌ریزه، منع نموده است؛</w:t>
      </w:r>
      <w:r w:rsidRPr="00FB2EE3">
        <w:rPr>
          <w:spacing w:val="0"/>
          <w:rtl/>
          <w:lang w:bidi="ar-SA"/>
        </w:rPr>
        <w:t xml:space="preserve"> ولی پس از مدتی دوباره او را دید که سنگ‌ریزه پرتاب می‌کند. به او گفت: من به تو خبر دادم که پیامبر</w:t>
      </w:r>
      <w:r w:rsidRPr="00FB2EE3">
        <w:rPr>
          <w:spacing w:val="0"/>
          <w:lang w:bidi="ar-SA"/>
        </w:rPr>
        <w:sym w:font="AGA Arabesque" w:char="F072"/>
      </w:r>
      <w:r w:rsidRPr="00FB2EE3">
        <w:rPr>
          <w:spacing w:val="0"/>
          <w:rtl/>
          <w:lang w:bidi="ar-SA"/>
        </w:rPr>
        <w:t xml:space="preserve"> از این کار، منع نموده است</w:t>
      </w:r>
      <w:r w:rsidR="00386E72" w:rsidRPr="00FB2EE3">
        <w:rPr>
          <w:spacing w:val="0"/>
          <w:rtl/>
          <w:lang w:bidi="ar-SA"/>
        </w:rPr>
        <w:t>؛</w:t>
      </w:r>
      <w:r w:rsidRPr="00FB2EE3">
        <w:rPr>
          <w:spacing w:val="0"/>
          <w:rtl/>
          <w:lang w:bidi="ar-SA"/>
        </w:rPr>
        <w:t xml:space="preserve"> ولی تو باز هم سنگ‌ریزه پرتاب می‌کنی. هرگز با تو صحبت نخواهم کرد. لذا با او قهر کرد؛ زیرا از کاری که پیامبر</w:t>
      </w:r>
      <w:r w:rsidRPr="00FB2EE3">
        <w:rPr>
          <w:spacing w:val="0"/>
          <w:lang w:bidi="ar-SA"/>
        </w:rPr>
        <w:sym w:font="AGA Arabesque" w:char="F072"/>
      </w:r>
      <w:r w:rsidRPr="00FB2EE3">
        <w:rPr>
          <w:spacing w:val="0"/>
          <w:rtl/>
          <w:lang w:bidi="ar-SA"/>
        </w:rPr>
        <w:t xml:space="preserve"> منع کرده بود، سرپیچی نمود.</w:t>
      </w:r>
    </w:p>
    <w:p w:rsidR="002945E0" w:rsidRPr="00FB2EE3" w:rsidRDefault="002945E0" w:rsidP="00167AB1">
      <w:pPr>
        <w:rPr>
          <w:spacing w:val="0"/>
          <w:rtl/>
          <w:lang w:bidi="ar-SA"/>
        </w:rPr>
      </w:pPr>
      <w:r w:rsidRPr="00FB2EE3">
        <w:rPr>
          <w:spacing w:val="0"/>
          <w:rtl/>
          <w:lang w:bidi="ar-SA"/>
        </w:rPr>
        <w:t>عبدالله بن عمر</w:t>
      </w:r>
      <w:r w:rsidR="00386E72" w:rsidRPr="00FB2EE3">
        <w:rPr>
          <w:rFonts w:cs="(M. Aiyada Ayoub ALKobaisi)"/>
          <w:spacing w:val="0"/>
          <w:rtl/>
          <w:lang w:bidi="ar-SA"/>
        </w:rPr>
        <w:t>$</w:t>
      </w:r>
      <w:r w:rsidRPr="00FB2EE3">
        <w:rPr>
          <w:spacing w:val="0"/>
          <w:rtl/>
          <w:lang w:bidi="ar-SA"/>
        </w:rPr>
        <w:t xml:space="preserve"> نیز ب</w:t>
      </w:r>
      <w:r w:rsidR="00655E75" w:rsidRPr="00FB2EE3">
        <w:rPr>
          <w:spacing w:val="0"/>
          <w:rtl/>
          <w:lang w:bidi="ar-SA"/>
        </w:rPr>
        <w:t>ا یکی از فرزندانش، قهر کرد؛</w:t>
      </w:r>
      <w:r w:rsidR="00386E72" w:rsidRPr="00FB2EE3">
        <w:rPr>
          <w:spacing w:val="0"/>
          <w:rtl/>
          <w:lang w:bidi="ar-SA"/>
        </w:rPr>
        <w:t xml:space="preserve"> </w:t>
      </w:r>
      <w:r w:rsidR="00655E75" w:rsidRPr="00FB2EE3">
        <w:rPr>
          <w:spacing w:val="0"/>
          <w:rtl/>
          <w:lang w:bidi="ar-SA"/>
        </w:rPr>
        <w:t>ماجرا از این قرار بود که عبدالله بن عمر</w:t>
      </w:r>
      <w:r w:rsidR="00386E72" w:rsidRPr="00FB2EE3">
        <w:rPr>
          <w:rFonts w:cs="(M. Aiyada Ayoub ALKobaisi)"/>
          <w:spacing w:val="0"/>
          <w:rtl/>
          <w:lang w:bidi="ar-SA"/>
        </w:rPr>
        <w:t>$</w:t>
      </w:r>
      <w:r w:rsidR="00655E75" w:rsidRPr="00FB2EE3">
        <w:rPr>
          <w:spacing w:val="0"/>
          <w:rtl/>
          <w:lang w:bidi="ar-SA"/>
        </w:rPr>
        <w:t xml:space="preserve"> حدیثی نقل </w:t>
      </w:r>
      <w:r w:rsidR="00386E72" w:rsidRPr="00FB2EE3">
        <w:rPr>
          <w:spacing w:val="0"/>
          <w:rtl/>
          <w:lang w:bidi="ar-SA"/>
        </w:rPr>
        <w:t>نمو</w:t>
      </w:r>
      <w:r w:rsidR="00655E75" w:rsidRPr="00FB2EE3">
        <w:rPr>
          <w:spacing w:val="0"/>
          <w:rtl/>
          <w:lang w:bidi="ar-SA"/>
        </w:rPr>
        <w:t>د که رسول‌الله</w:t>
      </w:r>
      <w:r w:rsidR="00655E75" w:rsidRPr="00FB2EE3">
        <w:rPr>
          <w:spacing w:val="0"/>
          <w:lang w:bidi="ar-SA"/>
        </w:rPr>
        <w:sym w:font="AGA Arabesque" w:char="F072"/>
      </w:r>
      <w:r w:rsidR="00655E75" w:rsidRPr="00FB2EE3">
        <w:rPr>
          <w:spacing w:val="0"/>
          <w:rtl/>
          <w:lang w:bidi="ar-SA"/>
        </w:rPr>
        <w:t xml:space="preserve"> فرموده است: </w:t>
      </w:r>
      <w:r w:rsidR="00655E75" w:rsidRPr="00FB2EE3">
        <w:rPr>
          <w:rStyle w:val="Char1"/>
          <w:spacing w:val="0"/>
          <w:rtl/>
          <w:lang w:bidi="ar-SA"/>
        </w:rPr>
        <w:t>«لاَ تَمْنَعُوا إِمَاء</w:t>
      </w:r>
      <w:r w:rsidR="00F82A5E">
        <w:rPr>
          <w:rStyle w:val="Char1"/>
          <w:rFonts w:hint="cs"/>
          <w:spacing w:val="0"/>
          <w:rtl/>
          <w:lang w:bidi="ar-SA"/>
        </w:rPr>
        <w:t>َ</w:t>
      </w:r>
      <w:r w:rsidR="00655E75" w:rsidRPr="00FB2EE3">
        <w:rPr>
          <w:rStyle w:val="Char1"/>
          <w:spacing w:val="0"/>
          <w:rtl/>
          <w:lang w:bidi="ar-SA"/>
        </w:rPr>
        <w:t>کم المَسَاجِدَ»</w:t>
      </w:r>
      <w:r w:rsidR="00386E72"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65"/>
      </w:r>
      <w:r w:rsidR="00FB2EE3" w:rsidRPr="00FB2EE3">
        <w:rPr>
          <w:rStyle w:val="FootnoteReference"/>
          <w:rFonts w:cs="B Lotus"/>
          <w:spacing w:val="0"/>
          <w:szCs w:val="28"/>
          <w:rtl/>
          <w:lang w:bidi="ar-SA"/>
        </w:rPr>
        <w:t>)</w:t>
      </w:r>
      <w:r w:rsidR="00655E75" w:rsidRPr="00FB2EE3">
        <w:rPr>
          <w:spacing w:val="0"/>
          <w:rtl/>
          <w:lang w:bidi="ar-SA"/>
        </w:rPr>
        <w:t xml:space="preserve"> یعنی: «زنانتان را از رفتن به مسجد منع نکنید». یکی از فرزندان عبدالله بن عمر به نام بلال، گفت: «به‌خدا سوگند که آن</w:t>
      </w:r>
      <w:r w:rsidR="00386E72" w:rsidRPr="00FB2EE3">
        <w:rPr>
          <w:spacing w:val="0"/>
          <w:rtl/>
          <w:lang w:bidi="ar-SA"/>
        </w:rPr>
        <w:t>‌</w:t>
      </w:r>
      <w:r w:rsidR="00655E75" w:rsidRPr="00FB2EE3">
        <w:rPr>
          <w:spacing w:val="0"/>
          <w:rtl/>
          <w:lang w:bidi="ar-SA"/>
        </w:rPr>
        <w:t>ها را از رفتن به مسجد منع می‌کنیم»</w:t>
      </w:r>
      <w:r w:rsidR="00386E72" w:rsidRPr="00FB2EE3">
        <w:rPr>
          <w:spacing w:val="0"/>
          <w:rtl/>
          <w:lang w:bidi="ar-SA"/>
        </w:rPr>
        <w:t>؛</w:t>
      </w:r>
      <w:r w:rsidR="00655E75" w:rsidRPr="00FB2EE3">
        <w:rPr>
          <w:spacing w:val="0"/>
          <w:rtl/>
          <w:lang w:bidi="ar-SA"/>
        </w:rPr>
        <w:t xml:space="preserve"> زیرا </w:t>
      </w:r>
      <w:r w:rsidR="00014290" w:rsidRPr="00FB2EE3">
        <w:rPr>
          <w:spacing w:val="0"/>
          <w:rtl/>
          <w:lang w:bidi="ar-SA"/>
        </w:rPr>
        <w:t>زن‌ها، عوض شده بودند و مانند زنان دوران پیامبر</w:t>
      </w:r>
      <w:r w:rsidR="00014290" w:rsidRPr="00FB2EE3">
        <w:rPr>
          <w:spacing w:val="0"/>
          <w:lang w:bidi="ar-SA"/>
        </w:rPr>
        <w:sym w:font="AGA Arabesque" w:char="F072"/>
      </w:r>
      <w:r w:rsidR="00014290" w:rsidRPr="00FB2EE3">
        <w:rPr>
          <w:spacing w:val="0"/>
          <w:rtl/>
          <w:lang w:bidi="ar-SA"/>
        </w:rPr>
        <w:t xml:space="preserve"> شرایط خروج از منزل را آن‌گونه که باید، رعایت نمی‌کردند. </w:t>
      </w:r>
      <w:r w:rsidR="007F0595" w:rsidRPr="00FB2EE3">
        <w:rPr>
          <w:spacing w:val="0"/>
          <w:rtl/>
          <w:lang w:bidi="ar-SA"/>
        </w:rPr>
        <w:t>پدرش، یعنی عبدالله بن عمر</w:t>
      </w:r>
      <w:r w:rsidR="00386E72" w:rsidRPr="00FB2EE3">
        <w:rPr>
          <w:rFonts w:cs="(M. Aiyada Ayoub ALKobaisi)"/>
          <w:spacing w:val="0"/>
          <w:rtl/>
          <w:lang w:bidi="ar-SA"/>
        </w:rPr>
        <w:t>$</w:t>
      </w:r>
      <w:r w:rsidR="007F0595" w:rsidRPr="00FB2EE3">
        <w:rPr>
          <w:spacing w:val="0"/>
          <w:rtl/>
          <w:lang w:bidi="ar-SA"/>
        </w:rPr>
        <w:t xml:space="preserve"> با شنیدن این سخن پسرش، بلال که مخالفت</w:t>
      </w:r>
      <w:r w:rsidR="00386E72" w:rsidRPr="00FB2EE3">
        <w:rPr>
          <w:spacing w:val="0"/>
          <w:rtl/>
          <w:lang w:bidi="ar-SA"/>
        </w:rPr>
        <w:t xml:space="preserve"> با</w:t>
      </w:r>
      <w:r w:rsidR="007F0595" w:rsidRPr="00FB2EE3">
        <w:rPr>
          <w:spacing w:val="0"/>
          <w:rtl/>
          <w:lang w:bidi="ar-SA"/>
        </w:rPr>
        <w:t xml:space="preserve"> حدیث پیامبر</w:t>
      </w:r>
      <w:r w:rsidR="007F0595" w:rsidRPr="00FB2EE3">
        <w:rPr>
          <w:spacing w:val="0"/>
          <w:lang w:bidi="ar-SA"/>
        </w:rPr>
        <w:sym w:font="AGA Arabesque" w:char="F072"/>
      </w:r>
      <w:r w:rsidR="007F0595" w:rsidRPr="00FB2EE3">
        <w:rPr>
          <w:spacing w:val="0"/>
          <w:rtl/>
          <w:lang w:bidi="ar-SA"/>
        </w:rPr>
        <w:t xml:space="preserve"> بود، سخت برآشفت و به او دشنام گفت و فرمود: من برای تو حدیث پیامبر</w:t>
      </w:r>
      <w:r w:rsidR="007F0595" w:rsidRPr="00FB2EE3">
        <w:rPr>
          <w:spacing w:val="0"/>
          <w:lang w:bidi="ar-SA"/>
        </w:rPr>
        <w:sym w:font="AGA Arabesque" w:char="F072"/>
      </w:r>
      <w:r w:rsidR="007F0595" w:rsidRPr="00FB2EE3">
        <w:rPr>
          <w:spacing w:val="0"/>
          <w:rtl/>
          <w:lang w:bidi="ar-SA"/>
        </w:rPr>
        <w:t xml:space="preserve"> را بیان می‌کنم و تو سوگند یاد می‌کنی که زنان را از رفتن به مسجد، بازمی‌داری؟ سپس تا پایان عمرش با او صحبت نکرد. لذا درمی‌یابیم که سلف صالح، سنت را گرامی می‌داشتند و سخت از آن پیروی می‌کردند.</w:t>
      </w:r>
    </w:p>
    <w:p w:rsidR="007F0595" w:rsidRPr="00FB2EE3" w:rsidRDefault="007F0595" w:rsidP="00167AB1">
      <w:pPr>
        <w:rPr>
          <w:rFonts w:hAnsi="AGA Arabesque"/>
          <w:spacing w:val="0"/>
          <w:rtl/>
          <w:lang w:bidi="ar-SA"/>
        </w:rPr>
      </w:pPr>
      <w:r w:rsidRPr="00FB2EE3">
        <w:rPr>
          <w:spacing w:val="0"/>
          <w:rtl/>
          <w:lang w:bidi="ar-SA"/>
        </w:rPr>
        <w:t xml:space="preserve"> شاید این پرسش مطرح شود که آیا قهر کردن در چنین مواردی، واجب و یا جایز است؟ مگر رسول‌الله</w:t>
      </w:r>
      <w:r w:rsidRPr="00FB2EE3">
        <w:rPr>
          <w:spacing w:val="0"/>
          <w:lang w:bidi="ar-SA"/>
        </w:rPr>
        <w:sym w:font="AGA Arabesque" w:char="F072"/>
      </w:r>
      <w:r w:rsidRPr="00FB2EE3">
        <w:rPr>
          <w:spacing w:val="0"/>
          <w:rtl/>
          <w:lang w:bidi="ar-SA"/>
        </w:rPr>
        <w:t xml:space="preserve"> نفرموده است: </w:t>
      </w:r>
      <w:r w:rsidRPr="00FB2EE3">
        <w:rPr>
          <w:rFonts w:hAnsi="AGA Arabesque"/>
          <w:spacing w:val="0"/>
          <w:rtl/>
          <w:lang w:bidi="ar-SA"/>
        </w:rPr>
        <w:t>«براي هيچ مؤمنی، جايز نيست كه بيش از سه شبانه‌روز، با برادر مسلمانش، قهر باشد»؟</w:t>
      </w:r>
    </w:p>
    <w:p w:rsidR="007F0595" w:rsidRPr="00FB2EE3" w:rsidRDefault="007F0595" w:rsidP="00167AB1">
      <w:pPr>
        <w:rPr>
          <w:rFonts w:hAnsi="AGA Arabesque"/>
          <w:spacing w:val="0"/>
          <w:rtl/>
          <w:lang w:bidi="ar-SA"/>
        </w:rPr>
      </w:pPr>
      <w:r w:rsidRPr="00FB2EE3">
        <w:rPr>
          <w:rFonts w:hAnsi="AGA Arabesque"/>
          <w:spacing w:val="0"/>
          <w:rtl/>
          <w:lang w:bidi="ar-SA"/>
        </w:rPr>
        <w:t>پاسخ: قهر کردن این دو صحابه و امثال آن‌ها با نزدیکانشان، تعزیری و برای تنبیه آن‌ها بوده است؛ و گرنه، در اصل، مؤم</w:t>
      </w:r>
      <w:r w:rsidR="00386E72" w:rsidRPr="00FB2EE3">
        <w:rPr>
          <w:rFonts w:hAnsi="AGA Arabesque"/>
          <w:spacing w:val="0"/>
          <w:rtl/>
          <w:lang w:bidi="ar-SA"/>
        </w:rPr>
        <w:t>نی که گناهی انجام می‌دهد و سپس</w:t>
      </w:r>
      <w:r w:rsidRPr="00FB2EE3">
        <w:rPr>
          <w:rFonts w:hAnsi="AGA Arabesque"/>
          <w:spacing w:val="0"/>
          <w:rtl/>
          <w:lang w:bidi="ar-SA"/>
        </w:rPr>
        <w:t xml:space="preserve"> توبه می‌کند، بخشیده می‌شود. حتی کفار، اگر توبه کنند و ایمان بیاورند، الله متعال، گذشته‌ی آنان را می‌بخشد. </w:t>
      </w:r>
      <w:r w:rsidR="000232C0" w:rsidRPr="00FB2EE3">
        <w:rPr>
          <w:rFonts w:hAnsi="AGA Arabesque"/>
          <w:spacing w:val="0"/>
          <w:rtl/>
          <w:lang w:bidi="ar-SA"/>
        </w:rPr>
        <w:t>چنان‌که</w:t>
      </w:r>
      <w:r w:rsidRPr="00FB2EE3">
        <w:rPr>
          <w:rFonts w:hAnsi="AGA Arabesque"/>
          <w:spacing w:val="0"/>
          <w:rtl/>
          <w:lang w:bidi="ar-SA"/>
        </w:rPr>
        <w:t xml:space="preserve"> می‌فرماید:</w:t>
      </w:r>
    </w:p>
    <w:p w:rsidR="00D36F5B" w:rsidRPr="00FB2EE3" w:rsidRDefault="00D677AD" w:rsidP="00D677A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قُل</w:t>
      </w:r>
      <w:r w:rsidRPr="00FB2EE3">
        <w:rPr>
          <w:rFonts w:ascii="KFGQPC Uthmanic Script HAFS"/>
          <w:rtl/>
          <w:lang w:bidi="ar-SA"/>
        </w:rPr>
        <w:t xml:space="preserve"> </w:t>
      </w:r>
      <w:r w:rsidRPr="00FB2EE3">
        <w:rPr>
          <w:rFonts w:ascii="KFGQPC Uthmanic Script HAFS" w:hint="eastAsia"/>
          <w:rtl/>
          <w:lang w:bidi="ar-SA"/>
        </w:rPr>
        <w:t>لِّلَّذِينَ</w:t>
      </w:r>
      <w:r w:rsidRPr="00FB2EE3">
        <w:rPr>
          <w:rFonts w:ascii="KFGQPC Uthmanic Script HAFS"/>
          <w:rtl/>
          <w:lang w:bidi="ar-SA"/>
        </w:rPr>
        <w:t xml:space="preserve"> </w:t>
      </w:r>
      <w:r w:rsidRPr="00FB2EE3">
        <w:rPr>
          <w:rFonts w:ascii="KFGQPC Uthmanic Script HAFS" w:hint="eastAsia"/>
          <w:rtl/>
          <w:lang w:bidi="ar-SA"/>
        </w:rPr>
        <w:t>كَفَرُو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يَنتَهُواْ</w:t>
      </w:r>
      <w:r w:rsidRPr="00FB2EE3">
        <w:rPr>
          <w:rFonts w:ascii="KFGQPC Uthmanic Script HAFS"/>
          <w:rtl/>
          <w:lang w:bidi="ar-SA"/>
        </w:rPr>
        <w:t xml:space="preserve"> </w:t>
      </w:r>
      <w:r w:rsidRPr="00FB2EE3">
        <w:rPr>
          <w:rFonts w:ascii="KFGQPC Uthmanic Script HAFS" w:hint="eastAsia"/>
          <w:rtl/>
          <w:lang w:bidi="ar-SA"/>
        </w:rPr>
        <w:t>يُغ</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سَلَفَ</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527A02">
        <w:rPr>
          <w:rStyle w:val="Char8"/>
          <w:rFonts w:hint="eastAsia"/>
          <w:rtl/>
        </w:rPr>
        <w:t>الأنفال</w:t>
      </w:r>
      <w:r w:rsidRPr="00FB2EE3">
        <w:rPr>
          <w:rStyle w:val="Char8"/>
          <w:rtl/>
        </w:rPr>
        <w:t xml:space="preserve">: </w:t>
      </w:r>
      <w:r w:rsidRPr="00FB2EE3">
        <w:rPr>
          <w:rStyle w:val="Char8"/>
          <w:rFonts w:hint="cs"/>
          <w:rtl/>
        </w:rPr>
        <w:t>٣٨</w:t>
      </w:r>
      <w:r w:rsidRPr="00FB2EE3">
        <w:rPr>
          <w:rStyle w:val="Char8"/>
          <w:rtl/>
        </w:rPr>
        <w:t>]</w:t>
      </w:r>
      <w:r w:rsidRPr="00FB2EE3">
        <w:rPr>
          <w:rFonts w:ascii="KFGQPC Uthman Taha Naskh" w:cs="KFGQPC Uthman Taha Naskh"/>
          <w:rtl/>
          <w:lang w:bidi="ar-SA"/>
        </w:rPr>
        <w:t xml:space="preserve">  </w:t>
      </w:r>
      <w:r w:rsidR="002C5100" w:rsidRPr="00FB2EE3">
        <w:rPr>
          <w:rtl/>
          <w:lang w:bidi="ar-SA"/>
        </w:rPr>
        <w:tab/>
      </w:r>
    </w:p>
    <w:p w:rsidR="00D36F5B" w:rsidRPr="00FB2EE3" w:rsidRDefault="00D36F5B" w:rsidP="00167AB1">
      <w:pPr>
        <w:pStyle w:val="a2"/>
        <w:rPr>
          <w:rFonts w:ascii="Traditional Arabic"/>
          <w:rtl/>
          <w:lang w:bidi="ar-SA"/>
        </w:rPr>
      </w:pPr>
      <w:r w:rsidRPr="00FB2EE3">
        <w:rPr>
          <w:rFonts w:eastAsia="SimSun"/>
          <w:rtl/>
          <w:lang w:eastAsia="zh-CN" w:bidi="ar-SA"/>
        </w:rPr>
        <w:t xml:space="preserve">به کافران بگو: اگر (از کفر) باز آیند، </w:t>
      </w:r>
      <w:r w:rsidRPr="00FB2EE3">
        <w:rPr>
          <w:rtl/>
          <w:lang w:bidi="ar-SA"/>
        </w:rPr>
        <w:t>گذشته</w:t>
      </w:r>
      <w:r w:rsidRPr="00FB2EE3">
        <w:rPr>
          <w:rtl/>
          <w:lang w:bidi="ar-SA"/>
        </w:rPr>
        <w:softHyphen/>
        <w:t>هایشان</w:t>
      </w:r>
      <w:r w:rsidRPr="00FB2EE3">
        <w:rPr>
          <w:rFonts w:eastAsia="SimSun"/>
          <w:rtl/>
          <w:lang w:eastAsia="zh-CN" w:bidi="ar-SA"/>
        </w:rPr>
        <w:t xml:space="preserve"> بخشیده می</w:t>
      </w:r>
      <w:r w:rsidRPr="00FB2EE3">
        <w:rPr>
          <w:rFonts w:eastAsia="SimSun"/>
          <w:rtl/>
          <w:lang w:eastAsia="zh-CN" w:bidi="ar-SA"/>
        </w:rPr>
        <w:softHyphen/>
        <w:t>شود.</w:t>
      </w:r>
    </w:p>
    <w:p w:rsidR="007F0595" w:rsidRPr="00FB2EE3" w:rsidRDefault="00D36F5B" w:rsidP="00167AB1">
      <w:pPr>
        <w:rPr>
          <w:spacing w:val="0"/>
          <w:rtl/>
          <w:lang w:bidi="ar-SA"/>
        </w:rPr>
      </w:pPr>
      <w:r w:rsidRPr="00FB2EE3">
        <w:rPr>
          <w:spacing w:val="0"/>
          <w:rtl/>
          <w:lang w:bidi="ar-SA"/>
        </w:rPr>
        <w:t>اما چنین به‌نظر می‌رسد که این دو صحابی (عبدالله بن مغفل و عبدالله بن عمر</w:t>
      </w:r>
      <w:r w:rsidR="00386E72" w:rsidRPr="00FB2EE3">
        <w:rPr>
          <w:rFonts w:cs="(M. Aiyada Ayoub ALKobaisi)"/>
          <w:spacing w:val="0"/>
          <w:rtl/>
          <w:lang w:bidi="ar-SA"/>
        </w:rPr>
        <w:t>$</w:t>
      </w:r>
      <w:r w:rsidRPr="00FB2EE3">
        <w:rPr>
          <w:spacing w:val="0"/>
          <w:rtl/>
          <w:lang w:bidi="ar-SA"/>
        </w:rPr>
        <w:t>) به‌قصد تنبیه آن دو نفر که با فرمان پیامبر</w:t>
      </w:r>
      <w:r w:rsidRPr="00FB2EE3">
        <w:rPr>
          <w:spacing w:val="0"/>
          <w:lang w:bidi="ar-SA"/>
        </w:rPr>
        <w:sym w:font="AGA Arabesque" w:char="F072"/>
      </w:r>
      <w:r w:rsidRPr="00FB2EE3">
        <w:rPr>
          <w:spacing w:val="0"/>
          <w:rtl/>
          <w:lang w:bidi="ar-SA"/>
        </w:rPr>
        <w:t xml:space="preserve"> مخالفت کردند، قهر نمودند؛ گرچه این اشتباه، از روی اجتهاد بود</w:t>
      </w:r>
      <w:r w:rsidR="00386E72" w:rsidRPr="00FB2EE3">
        <w:rPr>
          <w:spacing w:val="0"/>
          <w:rtl/>
          <w:lang w:bidi="ar-SA"/>
        </w:rPr>
        <w:t>؛</w:t>
      </w:r>
      <w:r w:rsidRPr="00FB2EE3">
        <w:rPr>
          <w:spacing w:val="0"/>
          <w:rtl/>
          <w:lang w:bidi="ar-SA"/>
        </w:rPr>
        <w:t xml:space="preserve"> زیرا بلال بن عبدالله بن عمر ا</w:t>
      </w:r>
      <w:r w:rsidR="00386E72" w:rsidRPr="00FB2EE3">
        <w:rPr>
          <w:spacing w:val="0"/>
          <w:rtl/>
          <w:lang w:bidi="ar-SA"/>
        </w:rPr>
        <w:t>ز روی اجتهاد چنین سخنی گفته بود؛</w:t>
      </w:r>
      <w:r w:rsidRPr="00FB2EE3">
        <w:rPr>
          <w:spacing w:val="0"/>
          <w:rtl/>
          <w:lang w:bidi="ar-SA"/>
        </w:rPr>
        <w:t xml:space="preserve"> اما در هر حال، انسان نباید بدین روشنی و با چنین الفاظی با گفتار پیامبر</w:t>
      </w:r>
      <w:r w:rsidRPr="00FB2EE3">
        <w:rPr>
          <w:spacing w:val="0"/>
          <w:lang w:bidi="ar-SA"/>
        </w:rPr>
        <w:sym w:font="AGA Arabesque" w:char="F072"/>
      </w:r>
      <w:r w:rsidRPr="00FB2EE3">
        <w:rPr>
          <w:spacing w:val="0"/>
          <w:rtl/>
          <w:lang w:bidi="ar-SA"/>
        </w:rPr>
        <w:t xml:space="preserve"> مخالفت کند. بهتر بود بگوید: شاید پیامبر</w:t>
      </w:r>
      <w:r w:rsidRPr="00FB2EE3">
        <w:rPr>
          <w:spacing w:val="0"/>
          <w:lang w:bidi="ar-SA"/>
        </w:rPr>
        <w:sym w:font="AGA Arabesque" w:char="F072"/>
      </w:r>
      <w:r w:rsidRPr="00FB2EE3">
        <w:rPr>
          <w:spacing w:val="0"/>
          <w:rtl/>
          <w:lang w:bidi="ar-SA"/>
        </w:rPr>
        <w:t xml:space="preserve"> بدان سبب چنین اجازه‌ای به زنان داد که در آن زمان نیت‌ها، خوب و سالم بود و مردم، عمل</w:t>
      </w:r>
      <w:r w:rsidR="001629CA" w:rsidRPr="00FB2EE3">
        <w:rPr>
          <w:spacing w:val="0"/>
          <w:rtl/>
          <w:lang w:bidi="ar-SA"/>
        </w:rPr>
        <w:t>‌کرد خوبی داشتند؛ ولی پس از پیامبر</w:t>
      </w:r>
      <w:r w:rsidR="001629CA" w:rsidRPr="00FB2EE3">
        <w:rPr>
          <w:spacing w:val="0"/>
          <w:lang w:bidi="ar-SA"/>
        </w:rPr>
        <w:sym w:font="AGA Arabesque" w:char="F072"/>
      </w:r>
      <w:r w:rsidR="001629CA" w:rsidRPr="00FB2EE3">
        <w:rPr>
          <w:spacing w:val="0"/>
          <w:rtl/>
          <w:lang w:bidi="ar-SA"/>
        </w:rPr>
        <w:t xml:space="preserve"> اوضاع عوض شده است. اگر چنین سخنی می‌گفت، بهتر بود. </w:t>
      </w:r>
      <w:r w:rsidR="000232C0" w:rsidRPr="00FB2EE3">
        <w:rPr>
          <w:spacing w:val="0"/>
          <w:rtl/>
          <w:lang w:bidi="ar-SA"/>
        </w:rPr>
        <w:t>چنان‌که</w:t>
      </w:r>
      <w:r w:rsidR="001629CA" w:rsidRPr="00FB2EE3">
        <w:rPr>
          <w:spacing w:val="0"/>
          <w:rtl/>
          <w:lang w:bidi="ar-SA"/>
        </w:rPr>
        <w:t xml:space="preserve"> ام‌المؤمنین عایشه</w:t>
      </w:r>
      <w:r w:rsidR="00386E72" w:rsidRPr="00FB2EE3">
        <w:rPr>
          <w:rFonts w:cs="(M. Aiyada Ayoub ALKobaisi)"/>
          <w:spacing w:val="0"/>
          <w:rtl/>
          <w:lang w:bidi="ar-SA"/>
        </w:rPr>
        <w:t>&amp;</w:t>
      </w:r>
      <w:r w:rsidR="001629CA" w:rsidRPr="00FB2EE3">
        <w:rPr>
          <w:spacing w:val="0"/>
          <w:rtl/>
          <w:lang w:bidi="ar-SA"/>
        </w:rPr>
        <w:t xml:space="preserve"> فرموده است: اگر پیامبر</w:t>
      </w:r>
      <w:r w:rsidR="001629CA" w:rsidRPr="00FB2EE3">
        <w:rPr>
          <w:spacing w:val="0"/>
          <w:lang w:bidi="ar-SA"/>
        </w:rPr>
        <w:sym w:font="AGA Arabesque" w:char="F072"/>
      </w:r>
      <w:r w:rsidR="001629CA" w:rsidRPr="00FB2EE3">
        <w:rPr>
          <w:spacing w:val="0"/>
          <w:rtl/>
          <w:lang w:bidi="ar-SA"/>
        </w:rPr>
        <w:t xml:space="preserve"> می‌دید که زن‌ها پس از او چه می‌کنند، آن‌ها را (از رفتن به مسجد) منع می‌کرد؛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66"/>
      </w:r>
      <w:r w:rsidR="00FB2EE3" w:rsidRPr="00FB2EE3">
        <w:rPr>
          <w:rStyle w:val="FootnoteReference"/>
          <w:rFonts w:cs="B Lotus"/>
          <w:spacing w:val="0"/>
          <w:szCs w:val="28"/>
          <w:rtl/>
          <w:lang w:bidi="ar-SA"/>
        </w:rPr>
        <w:t>)</w:t>
      </w:r>
      <w:r w:rsidR="001629CA" w:rsidRPr="00FB2EE3">
        <w:rPr>
          <w:spacing w:val="0"/>
          <w:rtl/>
          <w:lang w:bidi="ar-SA"/>
        </w:rPr>
        <w:t xml:space="preserve"> همان‌طور که بنی‌اسرائیل، زنانشان را از رفتن به عبادت‌گاه بازداشتند. در هر حال، عمل کرد عبدالله بن مغفل و عبدالله بن عمر</w:t>
      </w:r>
      <w:r w:rsidR="00386E72" w:rsidRPr="00FB2EE3">
        <w:rPr>
          <w:rFonts w:cs="(M. Aiyada Ayoub ALKobaisi)"/>
          <w:spacing w:val="0"/>
          <w:rtl/>
          <w:lang w:bidi="ar-SA"/>
        </w:rPr>
        <w:t>#</w:t>
      </w:r>
      <w:r w:rsidR="001629CA" w:rsidRPr="00FB2EE3">
        <w:rPr>
          <w:spacing w:val="0"/>
          <w:rtl/>
          <w:lang w:bidi="ar-SA"/>
        </w:rPr>
        <w:t xml:space="preserve"> نشان می‌دهد که باید سنت را گرامی بداریم و بی‌چون و چرا از حکم الله و رسولش اطاعت کنیم.</w:t>
      </w:r>
    </w:p>
    <w:p w:rsidR="001629CA" w:rsidRPr="00FB2EE3" w:rsidRDefault="007E4BD1" w:rsidP="00167AB1">
      <w:pPr>
        <w:ind w:firstLine="389"/>
        <w:jc w:val="center"/>
        <w:rPr>
          <w:spacing w:val="0"/>
          <w:rtl/>
          <w:lang w:bidi="ar-SA"/>
        </w:rPr>
      </w:pPr>
      <w:r w:rsidRPr="00FB2EE3">
        <w:rPr>
          <w:spacing w:val="0"/>
          <w:rtl/>
          <w:lang w:bidi="ar-SA"/>
        </w:rPr>
        <w:t>***</w:t>
      </w:r>
    </w:p>
    <w:p w:rsidR="004E32F2" w:rsidRPr="00FB2EE3" w:rsidRDefault="00386E72" w:rsidP="00167AB1">
      <w:pPr>
        <w:pStyle w:val="a4"/>
        <w:rPr>
          <w:rFonts w:cs="B Badr"/>
          <w:rtl/>
          <w:lang w:bidi="ar-SA"/>
        </w:rPr>
      </w:pPr>
      <w:r w:rsidRPr="00FB2EE3">
        <w:rPr>
          <w:rtl/>
          <w:lang w:bidi="ar-SA"/>
        </w:rPr>
        <w:t>171-</w:t>
      </w:r>
      <w:r w:rsidR="007E4BD1" w:rsidRPr="00FB2EE3">
        <w:rPr>
          <w:rtl/>
          <w:lang w:bidi="ar-SA"/>
        </w:rPr>
        <w:t xml:space="preserve"> </w:t>
      </w:r>
      <w:r w:rsidR="004E32F2" w:rsidRPr="00FB2EE3">
        <w:rPr>
          <w:rtl/>
          <w:lang w:bidi="ar-SA"/>
        </w:rPr>
        <w:t>وعنْ عابسِ بن ربيعةَ قال: رَأَيْتُ عُمَرَ بنَ الخطاب</w:t>
      </w:r>
      <w:r w:rsidR="004E32F2" w:rsidRPr="00FB2EE3">
        <w:rPr>
          <w:b w:val="0"/>
          <w:bCs w:val="0"/>
          <w:rtl/>
          <w:lang w:bidi="ar-SA"/>
        </w:rPr>
        <w:sym w:font="AGA Arabesque" w:char="F074"/>
      </w:r>
      <w:r w:rsidR="004E32F2" w:rsidRPr="00FB2EE3">
        <w:rPr>
          <w:rtl/>
          <w:lang w:bidi="ar-SA"/>
        </w:rPr>
        <w:t xml:space="preserve"> يُقَبِّلُ الْحَجَرَ يَعْنِي الأَسْوَدَ ويَقُول: إِني أَعْلَمُ أَنَّكَ حَجَرٌ مَا تَنْفَعُ ولا تَضُر، ولَوْلا أنِّي رأَيْتُ رسولَ </w:t>
      </w:r>
      <w:r w:rsidR="006B06BD">
        <w:rPr>
          <w:rtl/>
          <w:lang w:bidi="ar-SA"/>
        </w:rPr>
        <w:t>الله</w:t>
      </w:r>
      <w:r w:rsidR="004E32F2" w:rsidRPr="00FB2EE3">
        <w:rPr>
          <w:b w:val="0"/>
          <w:bCs w:val="0"/>
          <w:rtl/>
          <w:lang w:bidi="ar-SA"/>
        </w:rPr>
        <w:sym w:font="AGA Arabesque" w:char="F072"/>
      </w:r>
      <w:r w:rsidR="004E32F2" w:rsidRPr="00FB2EE3">
        <w:rPr>
          <w:rtl/>
          <w:lang w:bidi="ar-SA"/>
        </w:rPr>
        <w:t xml:space="preserve"> يُقَبِّلُكَ ما قَبَّلْتُك.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67"/>
      </w:r>
      <w:r w:rsidR="00FB2EE3" w:rsidRPr="00FB2EE3">
        <w:rPr>
          <w:rStyle w:val="FootnoteReference"/>
          <w:rFonts w:cs="B Lotus"/>
          <w:bCs w:val="0"/>
          <w:szCs w:val="28"/>
          <w:rtl/>
          <w:lang w:bidi="ar-SA"/>
        </w:rPr>
        <w:t>)</w:t>
      </w:r>
    </w:p>
    <w:p w:rsidR="001629CA" w:rsidRPr="00FB2EE3" w:rsidRDefault="00244CFC" w:rsidP="00167AB1">
      <w:pPr>
        <w:rPr>
          <w:spacing w:val="0"/>
          <w:rtl/>
          <w:lang w:bidi="ar-SA"/>
        </w:rPr>
      </w:pPr>
      <w:r w:rsidRPr="00FB2EE3">
        <w:rPr>
          <w:b/>
          <w:bCs/>
          <w:spacing w:val="0"/>
          <w:rtl/>
          <w:lang w:bidi="ar-SA"/>
        </w:rPr>
        <w:t>ترجمه:</w:t>
      </w:r>
      <w:r w:rsidRPr="00FB2EE3">
        <w:rPr>
          <w:spacing w:val="0"/>
          <w:rtl/>
          <w:lang w:bidi="ar-SA"/>
        </w:rPr>
        <w:t xml:space="preserve"> </w:t>
      </w:r>
      <w:r w:rsidR="008A6C8B" w:rsidRPr="00FB2EE3">
        <w:rPr>
          <w:spacing w:val="0"/>
          <w:rtl/>
          <w:lang w:bidi="ar-SA"/>
        </w:rPr>
        <w:t>عابس بن ربیعه می‌گوید: عمر بن خطاب</w:t>
      </w:r>
      <w:r w:rsidR="008A6C8B" w:rsidRPr="00FB2EE3">
        <w:rPr>
          <w:spacing w:val="0"/>
          <w:lang w:bidi="ar-SA"/>
        </w:rPr>
        <w:sym w:font="AGA Arabesque" w:char="F074"/>
      </w:r>
      <w:r w:rsidR="008A6C8B" w:rsidRPr="00FB2EE3">
        <w:rPr>
          <w:spacing w:val="0"/>
          <w:rtl/>
          <w:lang w:bidi="ar-SA"/>
        </w:rPr>
        <w:t xml:space="preserve"> را دیدم که «حجرالاسود» را بوسید و گفت: «خوب می‌دانم که تو، سنگی بیش نیستی و نفع و ضرر نمی‌رسانی؛ و اگر رسول‌الله</w:t>
      </w:r>
      <w:r w:rsidR="008A6C8B" w:rsidRPr="00FB2EE3">
        <w:rPr>
          <w:spacing w:val="0"/>
          <w:lang w:bidi="ar-SA"/>
        </w:rPr>
        <w:sym w:font="AGA Arabesque" w:char="F072"/>
      </w:r>
      <w:r w:rsidR="008A6C8B" w:rsidRPr="00FB2EE3">
        <w:rPr>
          <w:spacing w:val="0"/>
          <w:rtl/>
          <w:lang w:bidi="ar-SA"/>
        </w:rPr>
        <w:t xml:space="preserve"> را نمی‌دیدم که تو را می‌بوسید، هرگز تو را نمی‌بوسیدم».</w:t>
      </w:r>
    </w:p>
    <w:p w:rsidR="008A6C8B" w:rsidRPr="00FB2EE3" w:rsidRDefault="008A6C8B"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8A6C8B" w:rsidRPr="00FB2EE3" w:rsidRDefault="00190AB8" w:rsidP="00167AB1">
      <w:pPr>
        <w:rPr>
          <w:spacing w:val="0"/>
          <w:rtl/>
          <w:lang w:bidi="ar-SA"/>
        </w:rPr>
      </w:pPr>
      <w:r w:rsidRPr="00FB2EE3">
        <w:rPr>
          <w:spacing w:val="0"/>
          <w:rtl/>
          <w:lang w:bidi="ar-SA"/>
        </w:rPr>
        <w:t>حدیثی که مؤلف</w:t>
      </w:r>
      <w:r w:rsidR="00244CFC" w:rsidRPr="00FB2EE3">
        <w:rPr>
          <w:rFonts w:cs="CTraditional Arabic"/>
          <w:spacing w:val="0"/>
          <w:rtl/>
          <w:lang w:bidi="ar-SA"/>
        </w:rPr>
        <w:t>/</w:t>
      </w:r>
      <w:r w:rsidRPr="00FB2EE3">
        <w:rPr>
          <w:spacing w:val="0"/>
          <w:rtl/>
          <w:lang w:bidi="ar-SA"/>
        </w:rPr>
        <w:t xml:space="preserve"> از عمر بن خطاب</w:t>
      </w:r>
      <w:r w:rsidRPr="00FB2EE3">
        <w:rPr>
          <w:spacing w:val="0"/>
          <w:lang w:bidi="ar-SA"/>
        </w:rPr>
        <w:sym w:font="AGA Arabesque" w:char="F074"/>
      </w:r>
      <w:r w:rsidRPr="00FB2EE3">
        <w:rPr>
          <w:spacing w:val="0"/>
          <w:rtl/>
          <w:lang w:bidi="ar-SA"/>
        </w:rPr>
        <w:t xml:space="preserve"> نقل نموده، در باب اهمیت پیروی از سنت و آداب آن است. عمر</w:t>
      </w:r>
      <w:r w:rsidRPr="00FB2EE3">
        <w:rPr>
          <w:spacing w:val="0"/>
          <w:lang w:bidi="ar-SA"/>
        </w:rPr>
        <w:sym w:font="AGA Arabesque" w:char="F074"/>
      </w:r>
      <w:r w:rsidRPr="00FB2EE3">
        <w:rPr>
          <w:spacing w:val="0"/>
          <w:rtl/>
          <w:lang w:bidi="ar-SA"/>
        </w:rPr>
        <w:t xml:space="preserve"> خانه‌ی کعبه را طواف می‌کرد و «حجرالاسود» را می‌بوسید؛ همان‌طور که می</w:t>
      </w:r>
      <w:r w:rsidR="00244CFC" w:rsidRPr="00FB2EE3">
        <w:rPr>
          <w:spacing w:val="0"/>
          <w:rtl/>
          <w:lang w:bidi="ar-SA"/>
        </w:rPr>
        <w:t>‌</w:t>
      </w:r>
      <w:r w:rsidRPr="00FB2EE3">
        <w:rPr>
          <w:spacing w:val="0"/>
          <w:rtl/>
          <w:lang w:bidi="ar-SA"/>
        </w:rPr>
        <w:t>دانید، حجرالاسود، سنگی</w:t>
      </w:r>
      <w:r w:rsidR="00244CFC" w:rsidRPr="00FB2EE3">
        <w:rPr>
          <w:spacing w:val="0"/>
          <w:rtl/>
          <w:lang w:bidi="ar-SA"/>
        </w:rPr>
        <w:t>‌</w:t>
      </w:r>
      <w:r w:rsidRPr="00FB2EE3">
        <w:rPr>
          <w:spacing w:val="0"/>
          <w:rtl/>
          <w:lang w:bidi="ar-SA"/>
        </w:rPr>
        <w:t>ست که در یکی از پایه‌های خانه‌های کعبه قرار گرفته و الله متعال، بوسیدن آن را برای بندگانش مشروع قرار داده است تا بدین‌سان در براب</w:t>
      </w:r>
      <w:r w:rsidR="00244CFC" w:rsidRPr="00FB2EE3">
        <w:rPr>
          <w:spacing w:val="0"/>
          <w:rtl/>
          <w:lang w:bidi="ar-SA"/>
        </w:rPr>
        <w:t>ر او، اظهار بندگی و فروتنی کنند؛</w:t>
      </w:r>
      <w:r w:rsidRPr="00FB2EE3">
        <w:rPr>
          <w:spacing w:val="0"/>
          <w:rtl/>
          <w:lang w:bidi="ar-SA"/>
        </w:rPr>
        <w:t xml:space="preserve"> از این‌رو عمر</w:t>
      </w:r>
      <w:r w:rsidRPr="00FB2EE3">
        <w:rPr>
          <w:spacing w:val="0"/>
          <w:lang w:bidi="ar-SA"/>
        </w:rPr>
        <w:sym w:font="AGA Arabesque" w:char="F074"/>
      </w:r>
      <w:r w:rsidR="00244CFC" w:rsidRPr="00FB2EE3">
        <w:rPr>
          <w:spacing w:val="0"/>
          <w:rtl/>
          <w:lang w:bidi="ar-SA"/>
        </w:rPr>
        <w:t xml:space="preserve"> هنگام بوسیدن آن</w:t>
      </w:r>
      <w:r w:rsidRPr="00FB2EE3">
        <w:rPr>
          <w:spacing w:val="0"/>
          <w:rtl/>
          <w:lang w:bidi="ar-SA"/>
        </w:rPr>
        <w:t xml:space="preserve"> فرمود: «من خوب می‌دانم که تو، سنگی بیش نیستی و نفع و ضرر نمی‌رسانی». عمر</w:t>
      </w:r>
      <w:r w:rsidRPr="00FB2EE3">
        <w:rPr>
          <w:spacing w:val="0"/>
          <w:lang w:bidi="ar-SA"/>
        </w:rPr>
        <w:sym w:font="AGA Arabesque" w:char="F074"/>
      </w:r>
      <w:r w:rsidRPr="00FB2EE3">
        <w:rPr>
          <w:spacing w:val="0"/>
          <w:rtl/>
          <w:lang w:bidi="ar-SA"/>
        </w:rPr>
        <w:t xml:space="preserve"> راست فرمود؛ زیرا سنگ‌ها، هیچ نفع و ضرری نمی‌رسانند و نفع و ضرر فقط به دست الله</w:t>
      </w:r>
      <w:r w:rsidRPr="00FB2EE3">
        <w:rPr>
          <w:spacing w:val="0"/>
          <w:lang w:bidi="ar-SA"/>
        </w:rPr>
        <w:sym w:font="AGA Arabesque" w:char="F055"/>
      </w:r>
      <w:r w:rsidRPr="00FB2EE3">
        <w:rPr>
          <w:spacing w:val="0"/>
          <w:rtl/>
          <w:lang w:bidi="ar-SA"/>
        </w:rPr>
        <w:t xml:space="preserve"> می‌باشد؛ همان</w:t>
      </w:r>
      <w:r w:rsidR="00FF11DF" w:rsidRPr="00FB2EE3">
        <w:rPr>
          <w:spacing w:val="0"/>
          <w:rtl/>
          <w:lang w:bidi="ar-SA"/>
        </w:rPr>
        <w:t>‌طور که فرموده است:</w:t>
      </w:r>
    </w:p>
    <w:p w:rsidR="00FF11DF" w:rsidRPr="00FB2EE3" w:rsidRDefault="00D677AD" w:rsidP="00D677A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بِيَدِهِ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مَلَكُوتُ</w:t>
      </w:r>
      <w:r w:rsidRPr="00FB2EE3">
        <w:rPr>
          <w:rFonts w:ascii="KFGQPC Uthmanic Script HAFS"/>
          <w:rtl/>
          <w:lang w:bidi="ar-SA"/>
        </w:rPr>
        <w:t xml:space="preserve"> </w:t>
      </w:r>
      <w:r w:rsidRPr="00FB2EE3">
        <w:rPr>
          <w:rFonts w:ascii="KFGQPC Uthmanic Script HAFS" w:hint="eastAsia"/>
          <w:rtl/>
          <w:lang w:bidi="ar-SA"/>
        </w:rPr>
        <w:t>كُلِّ</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وَهُوَ</w:t>
      </w:r>
      <w:r w:rsidRPr="00FB2EE3">
        <w:rPr>
          <w:rFonts w:ascii="KFGQPC Uthmanic Script HAFS"/>
          <w:rtl/>
          <w:lang w:bidi="ar-SA"/>
        </w:rPr>
        <w:t xml:space="preserve"> </w:t>
      </w:r>
      <w:r w:rsidRPr="00FB2EE3">
        <w:rPr>
          <w:rFonts w:ascii="KFGQPC Uthmanic Script HAFS" w:hint="eastAsia"/>
          <w:rtl/>
          <w:lang w:bidi="ar-SA"/>
        </w:rPr>
        <w:t>يُجِيرُ</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يُجَارُ</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كُنتُم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لَمُونَ</w:t>
      </w:r>
      <w:r w:rsidRPr="00FB2EE3">
        <w:rPr>
          <w:rFonts w:ascii="KFGQPC Uthmanic Script HAFS"/>
          <w:rtl/>
          <w:lang w:bidi="ar-SA"/>
        </w:rPr>
        <w:t xml:space="preserve"> </w:t>
      </w:r>
      <w:r w:rsidRPr="00FB2EE3">
        <w:rPr>
          <w:rFonts w:ascii="KFGQPC Uthmanic Script HAFS" w:hint="cs"/>
          <w:rtl/>
          <w:lang w:bidi="ar-SA"/>
        </w:rPr>
        <w:t>٨٨</w:t>
      </w:r>
      <w:r w:rsidRPr="00FB2EE3">
        <w:rPr>
          <w:rFonts w:ascii="KFGQPC Uthmanic Script HAFS"/>
          <w:rtl/>
          <w:lang w:bidi="ar-SA"/>
        </w:rPr>
        <w:t xml:space="preserve"> </w:t>
      </w:r>
      <w:r w:rsidRPr="00FB2EE3">
        <w:rPr>
          <w:rFonts w:ascii="KFGQPC Uthmanic Script HAFS" w:hint="eastAsia"/>
          <w:rtl/>
          <w:lang w:bidi="ar-SA"/>
        </w:rPr>
        <w:t>سَيَقُولُونَ</w:t>
      </w:r>
      <w:r w:rsidRPr="00FB2EE3">
        <w:rPr>
          <w:rFonts w:ascii="KFGQPC Uthmanic Script HAFS"/>
          <w:rtl/>
          <w:lang w:bidi="ar-SA"/>
        </w:rPr>
        <w:t xml:space="preserve"> </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فَأَنَّى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تُس</w:t>
      </w:r>
      <w:r w:rsidRPr="00FB2EE3">
        <w:rPr>
          <w:rFonts w:ascii="KFGQPC Uthmanic Script HAFS" w:hint="cs"/>
          <w:rtl/>
          <w:lang w:bidi="ar-SA"/>
        </w:rPr>
        <w:t>ۡ</w:t>
      </w:r>
      <w:r w:rsidRPr="00FB2EE3">
        <w:rPr>
          <w:rFonts w:ascii="KFGQPC Uthmanic Script HAFS" w:hint="eastAsia"/>
          <w:rtl/>
          <w:lang w:bidi="ar-SA"/>
        </w:rPr>
        <w:t>حَرُونَ</w:t>
      </w:r>
      <w:r w:rsidRPr="00FB2EE3">
        <w:rPr>
          <w:rFonts w:ascii="KFGQPC Uthmanic Script HAFS"/>
          <w:rtl/>
          <w:lang w:bidi="ar-SA"/>
        </w:rPr>
        <w:t xml:space="preserve"> </w:t>
      </w:r>
      <w:r w:rsidRPr="00FB2EE3">
        <w:rPr>
          <w:rFonts w:ascii="KFGQPC Uthmanic Script HAFS" w:hint="cs"/>
          <w:rtl/>
          <w:lang w:bidi="ar-SA"/>
        </w:rPr>
        <w:t>٨٩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المؤمنون</w:t>
      </w:r>
      <w:r w:rsidRPr="00FB2EE3">
        <w:rPr>
          <w:rStyle w:val="Char8"/>
          <w:rtl/>
        </w:rPr>
        <w:t xml:space="preserve"> : </w:t>
      </w:r>
      <w:r w:rsidRPr="00FB2EE3">
        <w:rPr>
          <w:rStyle w:val="Char8"/>
          <w:rFonts w:hint="cs"/>
          <w:rtl/>
        </w:rPr>
        <w:t>٨٨</w:t>
      </w:r>
      <w:r w:rsidRPr="00FB2EE3">
        <w:rPr>
          <w:rStyle w:val="Char8"/>
          <w:rFonts w:hint="eastAsia"/>
          <w:rtl/>
        </w:rPr>
        <w:t>،</w:t>
      </w:r>
      <w:r w:rsidRPr="00FB2EE3">
        <w:rPr>
          <w:rStyle w:val="Char8"/>
          <w:rtl/>
        </w:rPr>
        <w:t xml:space="preserve">  </w:t>
      </w:r>
      <w:r w:rsidRPr="00FB2EE3">
        <w:rPr>
          <w:rStyle w:val="Char8"/>
          <w:rFonts w:hint="cs"/>
          <w:rtl/>
        </w:rPr>
        <w:t>٨٩</w:t>
      </w:r>
      <w:r w:rsidRPr="00FB2EE3">
        <w:rPr>
          <w:rStyle w:val="Char8"/>
          <w:rtl/>
        </w:rPr>
        <w:t>]</w:t>
      </w:r>
      <w:r w:rsidRPr="00FB2EE3">
        <w:rPr>
          <w:rFonts w:ascii="KFGQPC Uthman Taha Naskh" w:cs="KFGQPC Uthman Taha Naskh"/>
          <w:rtl/>
          <w:lang w:bidi="ar-SA"/>
        </w:rPr>
        <w:t xml:space="preserve">  </w:t>
      </w:r>
      <w:r w:rsidR="002C5100" w:rsidRPr="00FB2EE3">
        <w:rPr>
          <w:rtl/>
          <w:lang w:bidi="ar-SA"/>
        </w:rPr>
        <w:tab/>
      </w:r>
      <w:r w:rsidR="00FF11DF" w:rsidRPr="00FB2EE3">
        <w:rPr>
          <w:rtl/>
          <w:lang w:bidi="ar-SA"/>
        </w:rPr>
        <w:t xml:space="preserve"> </w:t>
      </w:r>
    </w:p>
    <w:p w:rsidR="00FF11DF" w:rsidRPr="00FB2EE3" w:rsidRDefault="00FF11DF" w:rsidP="00167AB1">
      <w:pPr>
        <w:pStyle w:val="a2"/>
        <w:rPr>
          <w:rtl/>
          <w:lang w:bidi="ar-SA"/>
        </w:rPr>
      </w:pPr>
      <w:r w:rsidRPr="00FB2EE3">
        <w:rPr>
          <w:rtl/>
          <w:lang w:bidi="ar-SA"/>
        </w:rPr>
        <w:t>بگو: اگر می‌دانید، پادشاهی و فرمانروایی بر همه چیز، به دست کیست و کیست که امان می‌دهد و هیچ‌کس در برابرش امان نمی‌یابد؟ خواهند گفت: از آنِ الله است.</w:t>
      </w:r>
    </w:p>
    <w:p w:rsidR="00FF11DF" w:rsidRPr="00FB2EE3" w:rsidRDefault="00FF11DF" w:rsidP="00167AB1">
      <w:pPr>
        <w:rPr>
          <w:spacing w:val="0"/>
          <w:rtl/>
          <w:lang w:bidi="ar-SA"/>
        </w:rPr>
      </w:pPr>
      <w:r w:rsidRPr="00FB2EE3">
        <w:rPr>
          <w:spacing w:val="0"/>
          <w:rtl/>
          <w:lang w:bidi="ar-SA"/>
        </w:rPr>
        <w:t>عمر</w:t>
      </w:r>
      <w:r w:rsidRPr="00FB2EE3">
        <w:rPr>
          <w:spacing w:val="0"/>
          <w:lang w:bidi="ar-SA"/>
        </w:rPr>
        <w:sym w:font="AGA Arabesque" w:char="F074"/>
      </w:r>
      <w:r w:rsidRPr="00FB2EE3">
        <w:rPr>
          <w:spacing w:val="0"/>
          <w:rtl/>
          <w:lang w:bidi="ar-SA"/>
        </w:rPr>
        <w:t xml:space="preserve"> بیان کرد که تنها به‌قصد پیروی از رسول‌الله</w:t>
      </w:r>
      <w:r w:rsidRPr="00FB2EE3">
        <w:rPr>
          <w:spacing w:val="0"/>
          <w:lang w:bidi="ar-SA"/>
        </w:rPr>
        <w:sym w:font="AGA Arabesque" w:char="F072"/>
      </w:r>
      <w:r w:rsidRPr="00FB2EE3">
        <w:rPr>
          <w:spacing w:val="0"/>
          <w:rtl/>
          <w:lang w:bidi="ar-SA"/>
        </w:rPr>
        <w:t xml:space="preserve"> حجرالاسود را می‌بوسد؛ </w:t>
      </w:r>
      <w:r w:rsidR="000232C0" w:rsidRPr="00FB2EE3">
        <w:rPr>
          <w:spacing w:val="0"/>
          <w:rtl/>
          <w:lang w:bidi="ar-SA"/>
        </w:rPr>
        <w:t>چنان‌که</w:t>
      </w:r>
      <w:r w:rsidRPr="00FB2EE3">
        <w:rPr>
          <w:spacing w:val="0"/>
          <w:rtl/>
          <w:lang w:bidi="ar-SA"/>
        </w:rPr>
        <w:t xml:space="preserve"> فرمود: «اگر رسول‌الله</w:t>
      </w:r>
      <w:r w:rsidRPr="00FB2EE3">
        <w:rPr>
          <w:spacing w:val="0"/>
          <w:lang w:bidi="ar-SA"/>
        </w:rPr>
        <w:sym w:font="AGA Arabesque" w:char="F072"/>
      </w:r>
      <w:r w:rsidRPr="00FB2EE3">
        <w:rPr>
          <w:spacing w:val="0"/>
          <w:rtl/>
          <w:lang w:bidi="ar-SA"/>
        </w:rPr>
        <w:t xml:space="preserve"> را نمی‌دیدم که تو را م</w:t>
      </w:r>
      <w:r w:rsidR="00244CFC" w:rsidRPr="00FB2EE3">
        <w:rPr>
          <w:spacing w:val="0"/>
          <w:rtl/>
          <w:lang w:bidi="ar-SA"/>
        </w:rPr>
        <w:t>ی‌بوسید، هرگز تو را نمی‌بوسیدم»؛</w:t>
      </w:r>
      <w:r w:rsidRPr="00FB2EE3">
        <w:rPr>
          <w:spacing w:val="0"/>
          <w:rtl/>
          <w:lang w:bidi="ar-SA"/>
        </w:rPr>
        <w:t xml:space="preserve"> ی</w:t>
      </w:r>
      <w:r w:rsidR="00244CFC" w:rsidRPr="00FB2EE3">
        <w:rPr>
          <w:spacing w:val="0"/>
          <w:rtl/>
          <w:lang w:bidi="ar-SA"/>
        </w:rPr>
        <w:t>عنی تو را فقط برای پیروی از سنت</w:t>
      </w:r>
      <w:r w:rsidRPr="00FB2EE3">
        <w:rPr>
          <w:spacing w:val="0"/>
          <w:rtl/>
          <w:lang w:bidi="ar-SA"/>
        </w:rPr>
        <w:t xml:space="preserve"> می‌بوسم؛ نه بدین‌خاطر که به نفع و فایده‌ای از سوی تو امیدوار باشم یا از تو بترسم. این کار را فقط بدین دلیل انجام می‌دهم که پیامبر</w:t>
      </w:r>
      <w:r w:rsidRPr="00FB2EE3">
        <w:rPr>
          <w:spacing w:val="0"/>
          <w:lang w:bidi="ar-SA"/>
        </w:rPr>
        <w:sym w:font="AGA Arabesque" w:char="F072"/>
      </w:r>
      <w:r w:rsidRPr="00FB2EE3">
        <w:rPr>
          <w:spacing w:val="0"/>
          <w:rtl/>
          <w:lang w:bidi="ar-SA"/>
        </w:rPr>
        <w:t xml:space="preserve"> انجام داده است. تنها بخش کعبه که بو</w:t>
      </w:r>
      <w:r w:rsidR="00244CFC" w:rsidRPr="00FB2EE3">
        <w:rPr>
          <w:spacing w:val="0"/>
          <w:rtl/>
          <w:lang w:bidi="ar-SA"/>
        </w:rPr>
        <w:t>سیدن آن جایز است، حجر الاسود می‌باشد؛</w:t>
      </w:r>
      <w:r w:rsidRPr="00FB2EE3">
        <w:rPr>
          <w:spacing w:val="0"/>
          <w:rtl/>
          <w:lang w:bidi="ar-SA"/>
        </w:rPr>
        <w:t xml:space="preserve"> البته دست کشیدن بر «رکن یمانی» جایز است؛ بدون این‌که آن را ببوسیم. در رابطه با حجرالاسود، بهتر است که با دست راست برآن دست بکشیم و آن‌گا</w:t>
      </w:r>
      <w:r w:rsidR="00244CFC" w:rsidRPr="00FB2EE3">
        <w:rPr>
          <w:spacing w:val="0"/>
          <w:rtl/>
          <w:lang w:bidi="ar-SA"/>
        </w:rPr>
        <w:t xml:space="preserve">ه آن را ببوسیم و اگر بوسیدن سنگ </w:t>
      </w:r>
      <w:r w:rsidRPr="00FB2EE3">
        <w:rPr>
          <w:spacing w:val="0"/>
          <w:rtl/>
          <w:lang w:bidi="ar-SA"/>
        </w:rPr>
        <w:t>ممکن نبود، بر آن دست می</w:t>
      </w:r>
      <w:r w:rsidR="00244CFC" w:rsidRPr="00FB2EE3">
        <w:rPr>
          <w:spacing w:val="0"/>
          <w:rtl/>
          <w:lang w:bidi="ar-SA"/>
        </w:rPr>
        <w:t>‌</w:t>
      </w:r>
      <w:r w:rsidRPr="00FB2EE3">
        <w:rPr>
          <w:spacing w:val="0"/>
          <w:rtl/>
          <w:lang w:bidi="ar-SA"/>
        </w:rPr>
        <w:t>کشیم و دست خود را می‌بوسیم؛ و گرنه، با دست خود به سوی آن اشاره می</w:t>
      </w:r>
      <w:r w:rsidR="00244CFC" w:rsidRPr="00FB2EE3">
        <w:rPr>
          <w:spacing w:val="0"/>
          <w:rtl/>
          <w:lang w:bidi="ar-SA"/>
        </w:rPr>
        <w:t>‌</w:t>
      </w:r>
      <w:r w:rsidRPr="00FB2EE3">
        <w:rPr>
          <w:spacing w:val="0"/>
          <w:rtl/>
          <w:lang w:bidi="ar-SA"/>
        </w:rPr>
        <w:t>کنیم و در این حالت، دست خود را نمی‌بوسیم</w:t>
      </w:r>
      <w:r w:rsidR="00244CFC" w:rsidRPr="00FB2EE3">
        <w:rPr>
          <w:spacing w:val="0"/>
          <w:rtl/>
          <w:lang w:bidi="ar-SA"/>
        </w:rPr>
        <w:t>؛</w:t>
      </w:r>
      <w:r w:rsidRPr="00FB2EE3">
        <w:rPr>
          <w:spacing w:val="0"/>
          <w:rtl/>
          <w:lang w:bidi="ar-SA"/>
        </w:rPr>
        <w:t xml:space="preserve"> </w:t>
      </w:r>
      <w:r w:rsidR="00455494" w:rsidRPr="00FB2EE3">
        <w:rPr>
          <w:spacing w:val="0"/>
          <w:rtl/>
          <w:lang w:bidi="ar-SA"/>
        </w:rPr>
        <w:t>اما آن‌چه درباره‌ی «رکن یمانی» مشروعیت دارد، این است که با دست راست خود، بر آن دست می‌کشیم و آن را نمی‌بوسیم. گاه دیده می‌شود که برخی از افراد ناآگاه با دست چپ خود بر رکن یمانی دست می‌کشند؛ حال آن‌که از دست چپ فقط برای کارها</w:t>
      </w:r>
      <w:r w:rsidR="00CC6433" w:rsidRPr="00FB2EE3">
        <w:rPr>
          <w:spacing w:val="0"/>
          <w:rtl/>
          <w:lang w:bidi="ar-SA"/>
        </w:rPr>
        <w:t>ی</w:t>
      </w:r>
      <w:r w:rsidR="00455494" w:rsidRPr="00FB2EE3">
        <w:rPr>
          <w:spacing w:val="0"/>
          <w:rtl/>
          <w:lang w:bidi="ar-SA"/>
        </w:rPr>
        <w:t xml:space="preserve">ی </w:t>
      </w:r>
      <w:r w:rsidR="00244CFC" w:rsidRPr="00FB2EE3">
        <w:rPr>
          <w:spacing w:val="0"/>
          <w:rtl/>
          <w:lang w:bidi="ar-SA"/>
        </w:rPr>
        <w:t>مانند پاک کردن نجاست و امثال آن</w:t>
      </w:r>
      <w:r w:rsidR="00455494" w:rsidRPr="00FB2EE3">
        <w:rPr>
          <w:spacing w:val="0"/>
          <w:rtl/>
          <w:lang w:bidi="ar-SA"/>
        </w:rPr>
        <w:t xml:space="preserve"> استفاده می‌شود و دست کشیدن ب</w:t>
      </w:r>
      <w:r w:rsidR="008521D8" w:rsidRPr="00FB2EE3">
        <w:rPr>
          <w:spacing w:val="0"/>
          <w:rtl/>
          <w:lang w:bidi="ar-SA"/>
        </w:rPr>
        <w:t>ر رکن یمانی، تعظیم شعایر ال</w:t>
      </w:r>
      <w:r w:rsidR="00287B79" w:rsidRPr="00FB2EE3">
        <w:rPr>
          <w:spacing w:val="0"/>
          <w:rtl/>
          <w:lang w:bidi="ar-SA"/>
        </w:rPr>
        <w:t>هی‌</w:t>
      </w:r>
      <w:r w:rsidR="00455494" w:rsidRPr="00FB2EE3">
        <w:rPr>
          <w:spacing w:val="0"/>
          <w:rtl/>
          <w:lang w:bidi="ar-SA"/>
        </w:rPr>
        <w:t>ست</w:t>
      </w:r>
      <w:r w:rsidR="00CC6433" w:rsidRPr="00FB2EE3">
        <w:rPr>
          <w:spacing w:val="0"/>
          <w:rtl/>
          <w:lang w:bidi="ar-SA"/>
        </w:rPr>
        <w:t>؛ لذا نباید با دست چپ خود آن را استلام کنیم.</w:t>
      </w:r>
    </w:p>
    <w:p w:rsidR="00CC6433" w:rsidRPr="00FB2EE3" w:rsidRDefault="00CC6433" w:rsidP="00167AB1">
      <w:pPr>
        <w:rPr>
          <w:spacing w:val="0"/>
          <w:rtl/>
          <w:lang w:bidi="ar-SA"/>
        </w:rPr>
      </w:pPr>
      <w:r w:rsidRPr="00FB2EE3">
        <w:rPr>
          <w:spacing w:val="0"/>
          <w:rtl/>
          <w:lang w:bidi="ar-SA"/>
        </w:rPr>
        <w:t>دو رکن دیگر کعبه، یعنی رکن شامی و رکن عراقی یا رکن شمال شرقی و شمال غربی را نباید بوسید و نباید دست کشید</w:t>
      </w:r>
      <w:r w:rsidR="00244CFC" w:rsidRPr="00FB2EE3">
        <w:rPr>
          <w:spacing w:val="0"/>
          <w:rtl/>
          <w:lang w:bidi="ar-SA"/>
        </w:rPr>
        <w:t>؛</w:t>
      </w:r>
      <w:r w:rsidRPr="00FB2EE3">
        <w:rPr>
          <w:spacing w:val="0"/>
          <w:rtl/>
          <w:lang w:bidi="ar-SA"/>
        </w:rPr>
        <w:t xml:space="preserve"> زیرا این دو رکن، همان ارکان و پایه‌هایی نیستند که ابراهیم خلیل</w:t>
      </w:r>
      <w:r w:rsidRPr="00FB2EE3">
        <w:rPr>
          <w:spacing w:val="0"/>
          <w:lang w:bidi="ar-SA"/>
        </w:rPr>
        <w:sym w:font="AGA Arabesque" w:char="F075"/>
      </w:r>
      <w:r w:rsidRPr="00FB2EE3">
        <w:rPr>
          <w:spacing w:val="0"/>
          <w:rtl/>
          <w:lang w:bidi="ar-SA"/>
        </w:rPr>
        <w:t xml:space="preserve"> کعبه را بر آن‌ها بنا نهاد</w:t>
      </w:r>
      <w:r w:rsidR="00244CFC" w:rsidRPr="00FB2EE3">
        <w:rPr>
          <w:spacing w:val="0"/>
          <w:rtl/>
          <w:lang w:bidi="ar-SA"/>
        </w:rPr>
        <w:t>؛</w:t>
      </w:r>
      <w:r w:rsidRPr="00FB2EE3">
        <w:rPr>
          <w:spacing w:val="0"/>
          <w:rtl/>
          <w:lang w:bidi="ar-SA"/>
        </w:rPr>
        <w:t xml:space="preserve"> زیرا قریشیان، تصمیم گرفتند خانه‌ی کعبه را با اموال حلال خود بازسازی نمایند و بدین منظور، از اموال «ربا» استفاده نکنند. عظمت خانه‌ی الله را ببینید که حتی کافران نیز حرمتش را حفظ نمودند و برای بازسازی </w:t>
      </w:r>
      <w:r w:rsidR="00244CFC" w:rsidRPr="00FB2EE3">
        <w:rPr>
          <w:spacing w:val="0"/>
          <w:rtl/>
          <w:lang w:bidi="ar-SA"/>
        </w:rPr>
        <w:t>آن، اموال حلال و پاکیزه‌ای جمع‌آ</w:t>
      </w:r>
      <w:r w:rsidRPr="00FB2EE3">
        <w:rPr>
          <w:spacing w:val="0"/>
          <w:rtl/>
          <w:lang w:bidi="ar-SA"/>
        </w:rPr>
        <w:t>وری کردند. و چون از اموال حلال و</w:t>
      </w:r>
      <w:r w:rsidR="00244CFC" w:rsidRPr="00FB2EE3">
        <w:rPr>
          <w:spacing w:val="0"/>
          <w:rtl/>
          <w:lang w:bidi="ar-SA"/>
        </w:rPr>
        <w:t xml:space="preserve"> پاکیزه‌ی خود برای بازسازی کعبه کسر آوردند</w:t>
      </w:r>
      <w:r w:rsidRPr="00FB2EE3">
        <w:rPr>
          <w:spacing w:val="0"/>
          <w:rtl/>
          <w:lang w:bidi="ar-SA"/>
        </w:rPr>
        <w:t xml:space="preserve"> و نتوانستند آن را بر روی پایه‌هایی بنا کنند که ابراهیم</w:t>
      </w:r>
      <w:r w:rsidRPr="00FB2EE3">
        <w:rPr>
          <w:spacing w:val="0"/>
          <w:lang w:bidi="ar-SA"/>
        </w:rPr>
        <w:sym w:font="AGA Arabesque" w:char="F075"/>
      </w:r>
      <w:r w:rsidRPr="00FB2EE3">
        <w:rPr>
          <w:spacing w:val="0"/>
          <w:rtl/>
          <w:lang w:bidi="ar-SA"/>
        </w:rPr>
        <w:t xml:space="preserve"> پایه‌گذاری کرده بود، </w:t>
      </w:r>
      <w:r w:rsidR="00F047A9" w:rsidRPr="00FB2EE3">
        <w:rPr>
          <w:spacing w:val="0"/>
          <w:rtl/>
          <w:lang w:bidi="ar-SA"/>
        </w:rPr>
        <w:t xml:space="preserve">[شش ذراع] </w:t>
      </w:r>
      <w:r w:rsidRPr="00FB2EE3">
        <w:rPr>
          <w:spacing w:val="0"/>
          <w:rtl/>
          <w:lang w:bidi="ar-SA"/>
        </w:rPr>
        <w:t xml:space="preserve">از قسمت شمالی کعبه را کم کردند؛ زیرا حجرالاسود در رکن </w:t>
      </w:r>
      <w:r w:rsidR="00F047A9" w:rsidRPr="00FB2EE3">
        <w:rPr>
          <w:spacing w:val="0"/>
          <w:rtl/>
          <w:lang w:bidi="ar-SA"/>
        </w:rPr>
        <w:t>جنوبی قرار دارد و از این‌رو نمی‌توانستند از ضلع جنوبی خانه، کم کنند. لذا رکن شمال شرقی و شمال غربی، بر روی پایه‌هایی که ابراهیم</w:t>
      </w:r>
      <w:r w:rsidR="00F047A9" w:rsidRPr="00FB2EE3">
        <w:rPr>
          <w:spacing w:val="0"/>
          <w:lang w:bidi="ar-SA"/>
        </w:rPr>
        <w:sym w:font="AGA Arabesque" w:char="F075"/>
      </w:r>
      <w:r w:rsidR="00F047A9" w:rsidRPr="00FB2EE3">
        <w:rPr>
          <w:spacing w:val="0"/>
          <w:rtl/>
          <w:lang w:bidi="ar-SA"/>
        </w:rPr>
        <w:t xml:space="preserve"> بنا کرده بود، قرار نگرفت و به همین سبب نیز هیچ‌گاه رسول‌الله</w:t>
      </w:r>
      <w:r w:rsidR="00F047A9" w:rsidRPr="00FB2EE3">
        <w:rPr>
          <w:spacing w:val="0"/>
          <w:lang w:bidi="ar-SA"/>
        </w:rPr>
        <w:sym w:font="AGA Arabesque" w:char="F072"/>
      </w:r>
      <w:r w:rsidR="00F047A9" w:rsidRPr="00FB2EE3">
        <w:rPr>
          <w:spacing w:val="0"/>
          <w:rtl/>
          <w:lang w:bidi="ar-SA"/>
        </w:rPr>
        <w:t xml:space="preserve"> رکن شمال شرقی و شمال غربی را نبوسید و بر آن‌ها دست نکشید.</w:t>
      </w:r>
    </w:p>
    <w:p w:rsidR="00F047A9" w:rsidRPr="00FB2EE3" w:rsidRDefault="003B710D" w:rsidP="00167AB1">
      <w:pPr>
        <w:rPr>
          <w:spacing w:val="0"/>
          <w:rtl/>
          <w:lang w:bidi="ar-SA"/>
        </w:rPr>
      </w:pPr>
      <w:r w:rsidRPr="00FB2EE3">
        <w:rPr>
          <w:spacing w:val="0"/>
          <w:rtl/>
          <w:lang w:bidi="ar-SA"/>
        </w:rPr>
        <w:t>در یکی از سال‌ها، معاویه</w:t>
      </w:r>
      <w:r w:rsidRPr="00FB2EE3">
        <w:rPr>
          <w:spacing w:val="0"/>
          <w:lang w:bidi="ar-SA"/>
        </w:rPr>
        <w:sym w:font="AGA Arabesque" w:char="F074"/>
      </w:r>
      <w:r w:rsidRPr="00FB2EE3">
        <w:rPr>
          <w:spacing w:val="0"/>
          <w:rtl/>
          <w:lang w:bidi="ar-SA"/>
        </w:rPr>
        <w:t xml:space="preserve"> با ابن</w:t>
      </w:r>
      <w:r w:rsidR="00244CFC" w:rsidRPr="00FB2EE3">
        <w:rPr>
          <w:spacing w:val="0"/>
          <w:rtl/>
          <w:lang w:bidi="ar-SA"/>
        </w:rPr>
        <w:t>‌</w:t>
      </w:r>
      <w:r w:rsidRPr="00FB2EE3">
        <w:rPr>
          <w:spacing w:val="0"/>
          <w:rtl/>
          <w:lang w:bidi="ar-SA"/>
        </w:rPr>
        <w:t>عباس</w:t>
      </w:r>
      <w:r w:rsidRPr="00FB2EE3">
        <w:rPr>
          <w:spacing w:val="0"/>
          <w:lang w:bidi="ar-SA"/>
        </w:rPr>
        <w:sym w:font="AGA Arabesque" w:char="F074"/>
      </w:r>
      <w:r w:rsidRPr="00FB2EE3">
        <w:rPr>
          <w:spacing w:val="0"/>
          <w:rtl/>
          <w:lang w:bidi="ar-SA"/>
        </w:rPr>
        <w:t xml:space="preserve"> مشغول طواف کعبه بود و ار کان چهارگانه یعنی حجرالاسود، رکن یمانی، شمالی و غربی را دست کشید. ابن</w:t>
      </w:r>
      <w:r w:rsidR="00244CFC" w:rsidRPr="00FB2EE3">
        <w:rPr>
          <w:spacing w:val="0"/>
          <w:rtl/>
          <w:lang w:bidi="ar-SA"/>
        </w:rPr>
        <w:t>‌</w:t>
      </w:r>
      <w:r w:rsidRPr="00FB2EE3">
        <w:rPr>
          <w:spacing w:val="0"/>
          <w:rtl/>
          <w:lang w:bidi="ar-SA"/>
        </w:rPr>
        <w:t>عباس</w:t>
      </w:r>
      <w:r w:rsidR="00244CFC" w:rsidRPr="00FB2EE3">
        <w:rPr>
          <w:rFonts w:cs="(M. Aiyada Ayoub ALKobaisi)"/>
          <w:spacing w:val="0"/>
          <w:rtl/>
          <w:lang w:bidi="ar-SA"/>
        </w:rPr>
        <w:t>$</w:t>
      </w:r>
      <w:r w:rsidRPr="00FB2EE3">
        <w:rPr>
          <w:spacing w:val="0"/>
          <w:rtl/>
          <w:lang w:bidi="ar-SA"/>
        </w:rPr>
        <w:t xml:space="preserve"> به او فرمود: چرا دو رکن شمالی (رکن شمال غربی و شما</w:t>
      </w:r>
      <w:r w:rsidR="00244CFC" w:rsidRPr="00FB2EE3">
        <w:rPr>
          <w:spacing w:val="0"/>
          <w:rtl/>
          <w:lang w:bidi="ar-SA"/>
        </w:rPr>
        <w:t>ل شرقی) را دست می‌کش</w:t>
      </w:r>
      <w:r w:rsidRPr="00FB2EE3">
        <w:rPr>
          <w:spacing w:val="0"/>
          <w:rtl/>
          <w:lang w:bidi="ar-SA"/>
        </w:rPr>
        <w:t>ی، حال آن‌که پیامبر</w:t>
      </w:r>
      <w:r w:rsidRPr="00FB2EE3">
        <w:rPr>
          <w:spacing w:val="0"/>
          <w:lang w:bidi="ar-SA"/>
        </w:rPr>
        <w:sym w:font="AGA Arabesque" w:char="F072"/>
      </w:r>
      <w:r w:rsidRPr="00FB2EE3">
        <w:rPr>
          <w:spacing w:val="0"/>
          <w:rtl/>
          <w:lang w:bidi="ar-SA"/>
        </w:rPr>
        <w:t xml:space="preserve"> فقط رکن یمانی و حجرالاسود را دست کشید؟ معاویه</w:t>
      </w:r>
      <w:r w:rsidRPr="00FB2EE3">
        <w:rPr>
          <w:spacing w:val="0"/>
          <w:lang w:bidi="ar-SA"/>
        </w:rPr>
        <w:sym w:font="AGA Arabesque" w:char="F074"/>
      </w:r>
      <w:r w:rsidRPr="00FB2EE3">
        <w:rPr>
          <w:spacing w:val="0"/>
          <w:rtl/>
          <w:lang w:bidi="ar-SA"/>
        </w:rPr>
        <w:t xml:space="preserve"> پاسخ داد: </w:t>
      </w:r>
      <w:r w:rsidR="00E7384E" w:rsidRPr="00FB2EE3">
        <w:rPr>
          <w:spacing w:val="0"/>
          <w:rtl/>
          <w:lang w:bidi="ar-SA"/>
        </w:rPr>
        <w:t>همه جای کعبه، محترم است و باید آن را گرامی داشت. ابن</w:t>
      </w:r>
      <w:r w:rsidR="00244CFC" w:rsidRPr="00FB2EE3">
        <w:rPr>
          <w:spacing w:val="0"/>
          <w:rtl/>
          <w:lang w:bidi="ar-SA"/>
        </w:rPr>
        <w:t>‌</w:t>
      </w:r>
      <w:r w:rsidR="00E7384E" w:rsidRPr="00FB2EE3">
        <w:rPr>
          <w:spacing w:val="0"/>
          <w:rtl/>
          <w:lang w:bidi="ar-SA"/>
        </w:rPr>
        <w:t>عباس</w:t>
      </w:r>
      <w:r w:rsidR="00244CFC" w:rsidRPr="00FB2EE3">
        <w:rPr>
          <w:rFonts w:cs="(M. Aiyada Ayoub ALKobaisi)"/>
          <w:spacing w:val="0"/>
          <w:rtl/>
          <w:lang w:bidi="ar-SA"/>
        </w:rPr>
        <w:t>$</w:t>
      </w:r>
      <w:r w:rsidR="00E7384E" w:rsidRPr="00FB2EE3">
        <w:rPr>
          <w:spacing w:val="0"/>
          <w:rtl/>
          <w:lang w:bidi="ar-SA"/>
        </w:rPr>
        <w:t xml:space="preserve"> که از معاویه</w:t>
      </w:r>
      <w:r w:rsidR="00E7384E" w:rsidRPr="00FB2EE3">
        <w:rPr>
          <w:spacing w:val="0"/>
          <w:lang w:bidi="ar-SA"/>
        </w:rPr>
        <w:sym w:font="AGA Arabesque" w:char="F074"/>
      </w:r>
      <w:r w:rsidR="00E7384E" w:rsidRPr="00FB2EE3">
        <w:rPr>
          <w:spacing w:val="0"/>
          <w:rtl/>
          <w:lang w:bidi="ar-SA"/>
        </w:rPr>
        <w:t xml:space="preserve"> فقیه‌تر بود، این آیه را تلاوت کرد:</w:t>
      </w:r>
    </w:p>
    <w:p w:rsidR="00E7384E" w:rsidRPr="00FB2EE3" w:rsidRDefault="00D677AD" w:rsidP="00F82A5E">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لَّقَد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رَسُولِ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أُس</w:t>
      </w:r>
      <w:r w:rsidRPr="00FB2EE3">
        <w:rPr>
          <w:rFonts w:ascii="KFGQPC Uthmanic Script HAFS" w:hint="cs"/>
          <w:rtl/>
          <w:lang w:bidi="ar-SA"/>
        </w:rPr>
        <w:t>ۡ</w:t>
      </w:r>
      <w:r w:rsidRPr="00FB2EE3">
        <w:rPr>
          <w:rFonts w:ascii="KFGQPC Uthmanic Script HAFS" w:hint="eastAsia"/>
          <w:rtl/>
          <w:lang w:bidi="ar-SA"/>
        </w:rPr>
        <w:t>وَةٌ</w:t>
      </w:r>
      <w:r w:rsidRPr="00FB2EE3">
        <w:rPr>
          <w:rFonts w:ascii="KFGQPC Uthmanic Script HAFS"/>
          <w:rtl/>
          <w:lang w:bidi="ar-SA"/>
        </w:rPr>
        <w:t xml:space="preserve"> </w:t>
      </w:r>
      <w:r w:rsidRPr="00FB2EE3">
        <w:rPr>
          <w:rFonts w:ascii="KFGQPC Uthmanic Script HAFS" w:hint="eastAsia"/>
          <w:rtl/>
          <w:lang w:bidi="ar-SA"/>
        </w:rPr>
        <w:t>حَسَنَة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82A5E">
        <w:rPr>
          <w:rStyle w:val="Char8"/>
          <w:rtl/>
        </w:rPr>
        <w:t>[</w:t>
      </w:r>
      <w:r w:rsidR="00F82A5E">
        <w:rPr>
          <w:rStyle w:val="Char8"/>
          <w:rFonts w:hint="eastAsia"/>
          <w:rtl/>
        </w:rPr>
        <w:t>ال</w:t>
      </w:r>
      <w:r w:rsidR="00F82A5E">
        <w:rPr>
          <w:rStyle w:val="Char8"/>
          <w:rFonts w:hint="cs"/>
          <w:rtl/>
        </w:rPr>
        <w:t>أ</w:t>
      </w:r>
      <w:r w:rsidRPr="00F82A5E">
        <w:rPr>
          <w:rStyle w:val="Char8"/>
          <w:rFonts w:hint="eastAsia"/>
          <w:rtl/>
        </w:rPr>
        <w:t>حزاب</w:t>
      </w:r>
      <w:r w:rsidRPr="00F82A5E">
        <w:rPr>
          <w:rStyle w:val="Char8"/>
          <w:rtl/>
        </w:rPr>
        <w:t xml:space="preserve">: </w:t>
      </w:r>
      <w:r w:rsidRPr="00F82A5E">
        <w:rPr>
          <w:rStyle w:val="Char8"/>
          <w:rFonts w:hint="cs"/>
          <w:rtl/>
        </w:rPr>
        <w:t>٢١</w:t>
      </w:r>
      <w:r w:rsidRPr="00F82A5E">
        <w:rPr>
          <w:rStyle w:val="Char8"/>
          <w:rtl/>
        </w:rPr>
        <w:t xml:space="preserve">]  </w:t>
      </w:r>
      <w:r w:rsidR="008637F9" w:rsidRPr="00FB2EE3">
        <w:rPr>
          <w:rtl/>
          <w:lang w:bidi="ar-SA"/>
        </w:rPr>
        <w:tab/>
      </w:r>
    </w:p>
    <w:p w:rsidR="00E7384E" w:rsidRPr="00FB2EE3" w:rsidRDefault="00E7384E" w:rsidP="00167AB1">
      <w:pPr>
        <w:pStyle w:val="a2"/>
        <w:rPr>
          <w:rtl/>
          <w:lang w:bidi="ar-SA"/>
        </w:rPr>
      </w:pPr>
      <w:r w:rsidRPr="00FB2EE3">
        <w:rPr>
          <w:rtl/>
          <w:lang w:bidi="ar-SA"/>
        </w:rPr>
        <w:t>به‌راستی برای شما، در رسول‌الله، الگو و سرمشقی نیکوست.</w:t>
      </w:r>
    </w:p>
    <w:p w:rsidR="00E7384E" w:rsidRPr="00FB2EE3" w:rsidRDefault="00E7384E" w:rsidP="00167AB1">
      <w:pPr>
        <w:rPr>
          <w:spacing w:val="0"/>
          <w:rtl/>
          <w:lang w:bidi="ar-SA"/>
        </w:rPr>
      </w:pPr>
      <w:r w:rsidRPr="00FB2EE3">
        <w:rPr>
          <w:spacing w:val="0"/>
          <w:rtl/>
          <w:lang w:bidi="ar-SA"/>
        </w:rPr>
        <w:t>و سپس افزود: پیامبر</w:t>
      </w:r>
      <w:r w:rsidRPr="00FB2EE3">
        <w:rPr>
          <w:spacing w:val="0"/>
          <w:lang w:bidi="ar-SA"/>
        </w:rPr>
        <w:sym w:font="AGA Arabesque" w:char="F072"/>
      </w:r>
      <w:r w:rsidRPr="00FB2EE3">
        <w:rPr>
          <w:spacing w:val="0"/>
          <w:rtl/>
          <w:lang w:bidi="ar-SA"/>
        </w:rPr>
        <w:t xml:space="preserve"> را ندیدم که جز دو رکن یمانی، یعنی رکن حجر و رکن یمانی، بر دیگر ارکان خانه دست بکشد. معاویه</w:t>
      </w:r>
      <w:r w:rsidRPr="00FB2EE3">
        <w:rPr>
          <w:spacing w:val="0"/>
          <w:lang w:bidi="ar-SA"/>
        </w:rPr>
        <w:sym w:font="AGA Arabesque" w:char="F074"/>
      </w:r>
      <w:r w:rsidRPr="00FB2EE3">
        <w:rPr>
          <w:spacing w:val="0"/>
          <w:rtl/>
          <w:lang w:bidi="ar-SA"/>
        </w:rPr>
        <w:t xml:space="preserve"> سخن ابن</w:t>
      </w:r>
      <w:r w:rsidR="00244CFC" w:rsidRPr="00FB2EE3">
        <w:rPr>
          <w:spacing w:val="0"/>
          <w:rtl/>
          <w:lang w:bidi="ar-SA"/>
        </w:rPr>
        <w:t>‌</w:t>
      </w:r>
      <w:r w:rsidRPr="00FB2EE3">
        <w:rPr>
          <w:spacing w:val="0"/>
          <w:rtl/>
          <w:lang w:bidi="ar-SA"/>
        </w:rPr>
        <w:t>عباس</w:t>
      </w:r>
      <w:r w:rsidR="00244CFC" w:rsidRPr="00FB2EE3">
        <w:rPr>
          <w:rFonts w:cs="(M. Aiyada Ayoub ALKobaisi)"/>
          <w:spacing w:val="0"/>
          <w:rtl/>
          <w:lang w:bidi="ar-SA"/>
        </w:rPr>
        <w:t>$</w:t>
      </w:r>
      <w:r w:rsidR="00244CFC" w:rsidRPr="00FB2EE3">
        <w:rPr>
          <w:spacing w:val="0"/>
          <w:rtl/>
          <w:lang w:bidi="ar-SA"/>
        </w:rPr>
        <w:t xml:space="preserve"> را تأیید کرد و از دیدگاه خود</w:t>
      </w:r>
      <w:r w:rsidRPr="00FB2EE3">
        <w:rPr>
          <w:spacing w:val="0"/>
          <w:rtl/>
          <w:lang w:bidi="ar-SA"/>
        </w:rPr>
        <w:t xml:space="preserve"> برگشت و بدین‌سان کار درست را پذیرفت و دیگر، هیچ گاه رکن شمال شرقی و شمال غربی را مسح نکرد.</w:t>
      </w:r>
    </w:p>
    <w:p w:rsidR="00E7384E" w:rsidRPr="00E04262" w:rsidRDefault="00822214" w:rsidP="00167AB1">
      <w:pPr>
        <w:rPr>
          <w:spacing w:val="-2"/>
          <w:rtl/>
          <w:lang w:bidi="ar-SA"/>
        </w:rPr>
      </w:pPr>
      <w:r w:rsidRPr="00E04262">
        <w:rPr>
          <w:spacing w:val="-2"/>
          <w:rtl/>
          <w:lang w:bidi="ar-SA"/>
        </w:rPr>
        <w:t>این حدیث، ردی بر کسانی</w:t>
      </w:r>
      <w:r w:rsidR="00244CFC" w:rsidRPr="00E04262">
        <w:rPr>
          <w:spacing w:val="-2"/>
          <w:rtl/>
          <w:lang w:bidi="ar-SA"/>
        </w:rPr>
        <w:t>‌</w:t>
      </w:r>
      <w:r w:rsidRPr="00E04262">
        <w:rPr>
          <w:spacing w:val="-2"/>
          <w:rtl/>
          <w:lang w:bidi="ar-SA"/>
        </w:rPr>
        <w:t>ست که کنار رکن یمانی می‌ایستند و بچه‌ای را که در آغوش دارند، مجبور می‌کنند برای تبرک، رکن یمانی را مسح کند و اگر بتوانند بر حجرالاسود نیز برای تبرک دست می‌کشند. بدون شک، این کار، بدعت است و نوعی شرک به‌شمار می‌رود</w:t>
      </w:r>
      <w:r w:rsidR="00F72214" w:rsidRPr="00E04262">
        <w:rPr>
          <w:spacing w:val="-2"/>
          <w:rtl/>
          <w:lang w:bidi="ar-SA"/>
        </w:rPr>
        <w:t>؛</w:t>
      </w:r>
      <w:r w:rsidR="00FB2EE3" w:rsidRPr="00E04262">
        <w:rPr>
          <w:rStyle w:val="FootnoteReference"/>
          <w:rFonts w:cs="B Lotus"/>
          <w:spacing w:val="-2"/>
          <w:szCs w:val="28"/>
          <w:rtl/>
          <w:lang w:bidi="ar-SA"/>
        </w:rPr>
        <w:t>(</w:t>
      </w:r>
      <w:r w:rsidR="00FB2EE3" w:rsidRPr="00E04262">
        <w:rPr>
          <w:rStyle w:val="FootnoteReference"/>
          <w:rFonts w:cs="B Lotus"/>
          <w:spacing w:val="-2"/>
          <w:szCs w:val="28"/>
          <w:rtl/>
          <w:lang w:bidi="ar-SA"/>
        </w:rPr>
        <w:footnoteReference w:id="168"/>
      </w:r>
      <w:r w:rsidR="00FB2EE3" w:rsidRPr="00E04262">
        <w:rPr>
          <w:rStyle w:val="FootnoteReference"/>
          <w:rFonts w:cs="B Lotus"/>
          <w:spacing w:val="-2"/>
          <w:szCs w:val="28"/>
          <w:rtl/>
          <w:lang w:bidi="ar-SA"/>
        </w:rPr>
        <w:t>)</w:t>
      </w:r>
      <w:r w:rsidRPr="00E04262">
        <w:rPr>
          <w:spacing w:val="-2"/>
          <w:rtl/>
          <w:lang w:bidi="ar-SA"/>
        </w:rPr>
        <w:t xml:space="preserve"> زیرا مشروعیت دست کشیدن بر حجر و رکن یمانی، به </w:t>
      </w:r>
      <w:r w:rsidR="008E296F" w:rsidRPr="00E04262">
        <w:rPr>
          <w:spacing w:val="-2"/>
          <w:rtl/>
          <w:lang w:bidi="ar-SA"/>
        </w:rPr>
        <w:t>سبب یا انگیزه‌ی</w:t>
      </w:r>
      <w:r w:rsidR="00E77409" w:rsidRPr="00E04262">
        <w:rPr>
          <w:spacing w:val="-2"/>
          <w:rtl/>
          <w:lang w:bidi="ar-SA"/>
        </w:rPr>
        <w:t xml:space="preserve"> این کار، بستگی دارد و دخیل کردن هر انگیزه‌ی دیگری، نامشروع و باطل است. تنها دلیل جواز دست کشیدن بر حجر و رکن یمانی، عمل رسول‌الله</w:t>
      </w:r>
      <w:r w:rsidR="00E77409" w:rsidRPr="00E04262">
        <w:rPr>
          <w:spacing w:val="-2"/>
          <w:lang w:bidi="ar-SA"/>
        </w:rPr>
        <w:sym w:font="AGA Arabesque" w:char="F072"/>
      </w:r>
      <w:r w:rsidR="00E77409" w:rsidRPr="00E04262">
        <w:rPr>
          <w:spacing w:val="-2"/>
          <w:rtl/>
          <w:lang w:bidi="ar-SA"/>
        </w:rPr>
        <w:t xml:space="preserve"> است و باید بدین اصل یا قاعده‌ی مهم توجه کنیم که هرکس، بدون دلیل شرعی یا اذن شارع، برای یک کار، دلیل‌تراشی کند، یا به عبارت دیگر، سببی وضع نماید که شارع اجازه نداده است، بدعت‌گذار به‌شمار می‌رود</w:t>
      </w:r>
      <w:r w:rsidR="00F72214" w:rsidRPr="00E04262">
        <w:rPr>
          <w:spacing w:val="-2"/>
          <w:rtl/>
          <w:lang w:bidi="ar-SA"/>
        </w:rPr>
        <w:t>؛</w:t>
      </w:r>
      <w:r w:rsidR="00E77409" w:rsidRPr="00E04262">
        <w:rPr>
          <w:spacing w:val="-2"/>
          <w:rtl/>
          <w:lang w:bidi="ar-SA"/>
        </w:rPr>
        <w:t xml:space="preserve"> از این‌رو باید کسانی را که مرتکب چنین اعمالی می‌شوند، نصیحت کنیم و به آن‌ها تذکر دهیم که چنین کاری، غیرمشروع</w:t>
      </w:r>
      <w:r w:rsidR="00F72214" w:rsidRPr="00E04262">
        <w:rPr>
          <w:spacing w:val="-2"/>
          <w:rtl/>
          <w:lang w:bidi="ar-SA"/>
        </w:rPr>
        <w:t xml:space="preserve"> و</w:t>
      </w:r>
      <w:r w:rsidR="00E77409" w:rsidRPr="00E04262">
        <w:rPr>
          <w:spacing w:val="-2"/>
          <w:rtl/>
          <w:lang w:bidi="ar-SA"/>
        </w:rPr>
        <w:t xml:space="preserve"> نادرست و بدعت است تا هیچ‌کس گمان نکند که سنگ، نفع و ضرر می‌رساند؛ و گرنه، ممکن است نسبت به سنگ اعتقاد پیدا کند و به بلای شرک، دچار شود.</w:t>
      </w:r>
    </w:p>
    <w:p w:rsidR="00E77409" w:rsidRPr="00FB2EE3" w:rsidRDefault="00E77409" w:rsidP="00167AB1">
      <w:pPr>
        <w:rPr>
          <w:spacing w:val="0"/>
          <w:rtl/>
          <w:lang w:bidi="ar-SA"/>
        </w:rPr>
      </w:pPr>
      <w:r w:rsidRPr="00FB2EE3">
        <w:rPr>
          <w:spacing w:val="0"/>
          <w:rtl/>
          <w:lang w:bidi="ar-SA"/>
        </w:rPr>
        <w:t>خلاصه این‌که عمر فاروق</w:t>
      </w:r>
      <w:r w:rsidRPr="00FB2EE3">
        <w:rPr>
          <w:spacing w:val="0"/>
          <w:lang w:bidi="ar-SA"/>
        </w:rPr>
        <w:sym w:font="AGA Arabesque" w:char="F074"/>
      </w:r>
      <w:r w:rsidRPr="00FB2EE3">
        <w:rPr>
          <w:spacing w:val="0"/>
          <w:rtl/>
          <w:lang w:bidi="ar-SA"/>
        </w:rPr>
        <w:t xml:space="preserve"> دلیل بوسیدن حجرالاسود را بیان کرد و فرمود: تنها برای پیروی از سنت پیامبر</w:t>
      </w:r>
      <w:r w:rsidRPr="00FB2EE3">
        <w:rPr>
          <w:spacing w:val="0"/>
          <w:lang w:bidi="ar-SA"/>
        </w:rPr>
        <w:sym w:font="AGA Arabesque" w:char="F072"/>
      </w:r>
      <w:r w:rsidRPr="00FB2EE3">
        <w:rPr>
          <w:spacing w:val="0"/>
          <w:rtl/>
          <w:lang w:bidi="ar-SA"/>
        </w:rPr>
        <w:t>، این کار را انجام می‌دهم</w:t>
      </w:r>
      <w:r w:rsidR="00F269E3" w:rsidRPr="00FB2EE3">
        <w:rPr>
          <w:spacing w:val="0"/>
          <w:rtl/>
          <w:lang w:bidi="ar-SA"/>
        </w:rPr>
        <w:t xml:space="preserve"> و گرنه، خوب می‌دانم که سنگ، هیچ نفع و ضرری نمی‌رساند.</w:t>
      </w:r>
    </w:p>
    <w:p w:rsidR="00F269E3" w:rsidRPr="00FB2EE3" w:rsidRDefault="00F269E3" w:rsidP="00167AB1">
      <w:pPr>
        <w:rPr>
          <w:spacing w:val="0"/>
          <w:rtl/>
          <w:lang w:bidi="ar-SA"/>
        </w:rPr>
      </w:pPr>
      <w:r w:rsidRPr="00FB2EE3">
        <w:rPr>
          <w:spacing w:val="0"/>
          <w:rtl/>
          <w:lang w:bidi="ar-SA"/>
        </w:rPr>
        <w:t>لذا درمی‌یابیم که کمال بندگی در این است که انسان، بی‌چون و چرا فرمان‌بردار الله</w:t>
      </w:r>
      <w:r w:rsidRPr="00FB2EE3">
        <w:rPr>
          <w:spacing w:val="0"/>
          <w:lang w:bidi="ar-SA"/>
        </w:rPr>
        <w:sym w:font="AGA Arabesque" w:char="F055"/>
      </w:r>
      <w:r w:rsidRPr="00FB2EE3">
        <w:rPr>
          <w:spacing w:val="0"/>
          <w:rtl/>
          <w:lang w:bidi="ar-SA"/>
        </w:rPr>
        <w:t xml:space="preserve"> باشد؛ چه سبب یا حکمت مشروعیت آن عمل را بداند و چه نداند. لذا مؤمن همین‌که فرمان الاهی را می‌شنود، می‌گوید: شنیدم و اطاعت کردم. حال اگر حکمتش را بداند، پس نورٌ علی نور؛ و اگر حکمتش را نداند، به فرمان الله و رسولش عمل کرده است.</w:t>
      </w:r>
      <w:r w:rsidR="004419AE" w:rsidRPr="00FB2EE3">
        <w:rPr>
          <w:spacing w:val="0"/>
          <w:rtl/>
          <w:lang w:bidi="ar-SA"/>
        </w:rPr>
        <w:t xml:space="preserve"> </w:t>
      </w:r>
      <w:r w:rsidRPr="00FB2EE3">
        <w:rPr>
          <w:spacing w:val="0"/>
          <w:rtl/>
          <w:lang w:bidi="ar-SA"/>
        </w:rPr>
        <w:t>الله متعال می‌فرماید:</w:t>
      </w:r>
    </w:p>
    <w:p w:rsidR="004419AE" w:rsidRPr="00FB2EE3" w:rsidRDefault="00D677AD" w:rsidP="00D677A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لِمُؤ</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مِنَةٍ</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قَضَى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وَرَسُولُهُ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رًا</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يَكُونَ</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خِيَرَةُ</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رِهِم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A05741">
        <w:rPr>
          <w:rStyle w:val="Char8"/>
          <w:rFonts w:hint="eastAsia"/>
          <w:rtl/>
        </w:rPr>
        <w:t>الأحزاب:</w:t>
      </w:r>
      <w:r w:rsidRPr="00FB2EE3">
        <w:rPr>
          <w:rStyle w:val="Char8"/>
          <w:rtl/>
        </w:rPr>
        <w:t xml:space="preserve"> </w:t>
      </w:r>
      <w:r w:rsidRPr="00FB2EE3">
        <w:rPr>
          <w:rStyle w:val="Char8"/>
          <w:rFonts w:hint="cs"/>
          <w:rtl/>
        </w:rPr>
        <w:t>٣٦</w:t>
      </w:r>
      <w:r w:rsidRPr="00FB2EE3">
        <w:rPr>
          <w:rStyle w:val="Char8"/>
          <w:rtl/>
        </w:rPr>
        <w:t xml:space="preserve">]  </w:t>
      </w:r>
      <w:r w:rsidR="008637F9" w:rsidRPr="00FB2EE3">
        <w:rPr>
          <w:rStyle w:val="Char8"/>
          <w:rtl/>
        </w:rPr>
        <w:tab/>
      </w:r>
    </w:p>
    <w:p w:rsidR="00F269E3" w:rsidRPr="00FB2EE3" w:rsidRDefault="004419AE" w:rsidP="00167AB1">
      <w:pPr>
        <w:pStyle w:val="a2"/>
        <w:rPr>
          <w:rtl/>
          <w:lang w:bidi="ar-SA"/>
        </w:rPr>
      </w:pPr>
      <w:r w:rsidRPr="00FB2EE3">
        <w:rPr>
          <w:rtl/>
          <w:lang w:bidi="ar-SA"/>
        </w:rPr>
        <w:t xml:space="preserve">سزاوار هیچ مرد و زن مؤمنی نیست که چون الله و </w:t>
      </w:r>
      <w:r w:rsidR="00F72214" w:rsidRPr="00FB2EE3">
        <w:rPr>
          <w:rtl/>
          <w:lang w:bidi="ar-SA"/>
        </w:rPr>
        <w:t>فرستاده‌اش</w:t>
      </w:r>
      <w:r w:rsidRPr="00FB2EE3">
        <w:rPr>
          <w:rtl/>
          <w:lang w:bidi="ar-SA"/>
        </w:rPr>
        <w:t xml:space="preserve"> به کاری حکم دهند، برای آن‌ها در کارشان اختیاری باشد.</w:t>
      </w:r>
    </w:p>
    <w:p w:rsidR="004419AE" w:rsidRPr="00FB2EE3" w:rsidRDefault="004419AE" w:rsidP="00167AB1">
      <w:pPr>
        <w:rPr>
          <w:spacing w:val="0"/>
          <w:rtl/>
          <w:lang w:bidi="ar-SA"/>
        </w:rPr>
      </w:pPr>
      <w:r w:rsidRPr="00FB2EE3">
        <w:rPr>
          <w:spacing w:val="0"/>
          <w:rtl/>
          <w:lang w:bidi="ar-SA"/>
        </w:rPr>
        <w:t>از عایشه‌ی صدیقه</w:t>
      </w:r>
      <w:r w:rsidR="00F72214" w:rsidRPr="00FB2EE3">
        <w:rPr>
          <w:rFonts w:cs="(M. Aiyada Ayoub ALKobaisi)"/>
          <w:spacing w:val="0"/>
          <w:rtl/>
          <w:lang w:bidi="ar-SA"/>
        </w:rPr>
        <w:t>&amp;</w:t>
      </w:r>
      <w:r w:rsidRPr="00FB2EE3">
        <w:rPr>
          <w:spacing w:val="0"/>
          <w:rtl/>
          <w:lang w:bidi="ar-SA"/>
        </w:rPr>
        <w:t xml:space="preserve"> پرسیدند: چرا زن، باید روزه‌هایی را که در عادت ماهیانه‌اش از دست داده، قضا یا جبران نماید، ام</w:t>
      </w:r>
      <w:r w:rsidR="003A5ED6" w:rsidRPr="00FB2EE3">
        <w:rPr>
          <w:spacing w:val="0"/>
          <w:rtl/>
          <w:lang w:bidi="ar-SA"/>
        </w:rPr>
        <w:t>ا</w:t>
      </w:r>
      <w:r w:rsidRPr="00FB2EE3">
        <w:rPr>
          <w:spacing w:val="0"/>
          <w:rtl/>
          <w:lang w:bidi="ar-SA"/>
        </w:rPr>
        <w:t xml:space="preserve"> جبران نمازها</w:t>
      </w:r>
      <w:r w:rsidR="003A5ED6" w:rsidRPr="00FB2EE3">
        <w:rPr>
          <w:spacing w:val="0"/>
          <w:rtl/>
          <w:lang w:bidi="ar-SA"/>
        </w:rPr>
        <w:t>ی این دوران</w:t>
      </w:r>
      <w:r w:rsidRPr="00FB2EE3">
        <w:rPr>
          <w:spacing w:val="0"/>
          <w:rtl/>
          <w:lang w:bidi="ar-SA"/>
        </w:rPr>
        <w:t>، بر او واجب نیست؟ عایشه</w:t>
      </w:r>
      <w:r w:rsidR="00F72214" w:rsidRPr="00FB2EE3">
        <w:rPr>
          <w:rFonts w:cs="(M. Aiyada Ayoub ALKobaisi)"/>
          <w:spacing w:val="0"/>
          <w:rtl/>
          <w:lang w:bidi="ar-SA"/>
        </w:rPr>
        <w:t>&amp;</w:t>
      </w:r>
      <w:r w:rsidRPr="00FB2EE3">
        <w:rPr>
          <w:spacing w:val="0"/>
          <w:rtl/>
          <w:lang w:bidi="ar-SA"/>
        </w:rPr>
        <w:t xml:space="preserve"> فرمود: ما دستور یافتیم که روزه‌ها</w:t>
      </w:r>
      <w:r w:rsidR="003A5ED6" w:rsidRPr="00FB2EE3">
        <w:rPr>
          <w:spacing w:val="0"/>
          <w:rtl/>
          <w:lang w:bidi="ar-SA"/>
        </w:rPr>
        <w:t>ی دوران قاعدگی</w:t>
      </w:r>
      <w:r w:rsidRPr="00FB2EE3">
        <w:rPr>
          <w:spacing w:val="0"/>
          <w:rtl/>
          <w:lang w:bidi="ar-SA"/>
        </w:rPr>
        <w:t xml:space="preserve"> را جبران کنیم، اما دستور جبران </w:t>
      </w:r>
      <w:r w:rsidR="003A5ED6" w:rsidRPr="00FB2EE3">
        <w:rPr>
          <w:spacing w:val="0"/>
          <w:rtl/>
          <w:lang w:bidi="ar-SA"/>
        </w:rPr>
        <w:t>نمازهای این دوران</w:t>
      </w:r>
      <w:r w:rsidRPr="00FB2EE3">
        <w:rPr>
          <w:spacing w:val="0"/>
          <w:rtl/>
          <w:lang w:bidi="ar-SA"/>
        </w:rPr>
        <w:t>، برای ما صادر نشد. گویا ام‌المؤمنین</w:t>
      </w:r>
      <w:r w:rsidR="00F72214" w:rsidRPr="00FB2EE3">
        <w:rPr>
          <w:rFonts w:cs="(M. Aiyada Ayoub ALKobaisi)"/>
          <w:spacing w:val="0"/>
          <w:rtl/>
          <w:lang w:bidi="ar-SA"/>
        </w:rPr>
        <w:t>&amp;</w:t>
      </w:r>
      <w:r w:rsidRPr="00FB2EE3">
        <w:rPr>
          <w:spacing w:val="0"/>
          <w:rtl/>
          <w:lang w:bidi="ar-SA"/>
        </w:rPr>
        <w:t xml:space="preserve"> بدین نکته تصریح می‌کند که مؤمن وظیفه دار</w:t>
      </w:r>
      <w:r w:rsidR="003A5ED6" w:rsidRPr="00FB2EE3">
        <w:rPr>
          <w:spacing w:val="0"/>
          <w:rtl/>
          <w:lang w:bidi="ar-SA"/>
        </w:rPr>
        <w:t xml:space="preserve">د به حکم شریعت، عمل نماید؛ </w:t>
      </w:r>
      <w:r w:rsidRPr="00FB2EE3">
        <w:rPr>
          <w:spacing w:val="0"/>
          <w:rtl/>
          <w:lang w:bidi="ar-SA"/>
        </w:rPr>
        <w:t>چه حکمت دستور شرعی را بداند و چه نداند.</w:t>
      </w:r>
    </w:p>
    <w:p w:rsidR="008637F9" w:rsidRPr="00FB2EE3" w:rsidRDefault="003A5ED6" w:rsidP="00175E59">
      <w:pPr>
        <w:ind w:firstLine="0"/>
        <w:jc w:val="center"/>
        <w:rPr>
          <w:spacing w:val="0"/>
          <w:rtl/>
          <w:lang w:bidi="ar-SA"/>
        </w:rPr>
      </w:pPr>
      <w:r w:rsidRPr="00FB2EE3">
        <w:rPr>
          <w:spacing w:val="0"/>
          <w:rtl/>
          <w:lang w:bidi="ar-SA"/>
        </w:rPr>
        <w:t>***</w:t>
      </w:r>
    </w:p>
    <w:p w:rsidR="008637F9" w:rsidRPr="00FB2EE3" w:rsidRDefault="008637F9" w:rsidP="00167AB1">
      <w:pPr>
        <w:jc w:val="center"/>
        <w:rPr>
          <w:spacing w:val="0"/>
          <w:rtl/>
          <w:lang w:bidi="ar-SA"/>
        </w:rPr>
        <w:sectPr w:rsidR="008637F9" w:rsidRPr="00FB2EE3" w:rsidSect="00F8799F">
          <w:headerReference w:type="default" r:id="rId21"/>
          <w:footnotePr>
            <w:numRestart w:val="eachPage"/>
          </w:footnotePr>
          <w:type w:val="oddPage"/>
          <w:pgSz w:w="11906" w:h="16838" w:code="9"/>
          <w:pgMar w:top="737" w:right="2381" w:bottom="3969" w:left="2381" w:header="737" w:footer="3969" w:gutter="0"/>
          <w:cols w:space="720"/>
          <w:titlePg/>
          <w:bidi/>
          <w:rtlGutter/>
          <w:docGrid w:linePitch="360"/>
        </w:sectPr>
      </w:pPr>
    </w:p>
    <w:p w:rsidR="003A5ED6" w:rsidRPr="00FB2EE3" w:rsidRDefault="00E95401" w:rsidP="00167AB1">
      <w:pPr>
        <w:pStyle w:val="a"/>
        <w:rPr>
          <w:rtl/>
          <w:lang w:bidi="ar-SA"/>
        </w:rPr>
      </w:pPr>
      <w:bookmarkStart w:id="7" w:name="_Toc322033104"/>
      <w:r w:rsidRPr="00FB2EE3">
        <w:rPr>
          <w:rtl/>
          <w:lang w:bidi="ar-SA"/>
        </w:rPr>
        <w:t>17-</w:t>
      </w:r>
      <w:r w:rsidR="003A5ED6" w:rsidRPr="00FB2EE3">
        <w:rPr>
          <w:rtl/>
          <w:lang w:bidi="ar-SA"/>
        </w:rPr>
        <w:t xml:space="preserve"> باب: </w:t>
      </w:r>
      <w:r w:rsidR="00987FC6" w:rsidRPr="00FB2EE3">
        <w:rPr>
          <w:rtl/>
          <w:lang w:bidi="ar-SA"/>
        </w:rPr>
        <w:t>وجوب اطاعت از حکم الله و این‌که انسان در برابر این فراخوان یا هنگامی که امر به معروف و نهی از منکر می‌شود، چه بگوید</w:t>
      </w:r>
      <w:bookmarkEnd w:id="7"/>
    </w:p>
    <w:p w:rsidR="004419AE" w:rsidRPr="00FB2EE3" w:rsidRDefault="00987FC6" w:rsidP="00167AB1">
      <w:pPr>
        <w:rPr>
          <w:spacing w:val="0"/>
          <w:rtl/>
          <w:lang w:bidi="ar-SA"/>
        </w:rPr>
      </w:pPr>
      <w:r w:rsidRPr="00FB2EE3">
        <w:rPr>
          <w:spacing w:val="0"/>
          <w:rtl/>
          <w:lang w:bidi="ar-SA"/>
        </w:rPr>
        <w:t>الله متعال می‌فرماید:</w:t>
      </w:r>
    </w:p>
    <w:p w:rsidR="00987FC6" w:rsidRPr="00FB2EE3" w:rsidRDefault="00D677AD" w:rsidP="00D677A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وَرَبِّكَ</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يُحَكِّمُوكَ</w:t>
      </w:r>
      <w:r w:rsidRPr="00FB2EE3">
        <w:rPr>
          <w:rFonts w:ascii="KFGQPC Uthmanic Script HAFS"/>
          <w:rtl/>
          <w:lang w:bidi="ar-SA"/>
        </w:rPr>
        <w:t xml:space="preserve"> </w:t>
      </w:r>
      <w:r w:rsidRPr="00FB2EE3">
        <w:rPr>
          <w:rFonts w:ascii="KFGQPC Uthmanic Script HAFS" w:hint="eastAsia"/>
          <w:rtl/>
          <w:lang w:bidi="ar-SA"/>
        </w:rPr>
        <w:t>فِيمَا</w:t>
      </w:r>
      <w:r w:rsidRPr="00FB2EE3">
        <w:rPr>
          <w:rFonts w:ascii="KFGQPC Uthmanic Script HAFS"/>
          <w:rtl/>
          <w:lang w:bidi="ar-SA"/>
        </w:rPr>
        <w:t xml:space="preserve"> </w:t>
      </w:r>
      <w:r w:rsidRPr="00FB2EE3">
        <w:rPr>
          <w:rFonts w:ascii="KFGQPC Uthmanic Script HAFS" w:hint="eastAsia"/>
          <w:rtl/>
          <w:lang w:bidi="ar-SA"/>
        </w:rPr>
        <w:t>شَجَرَ</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يَجِدُواْ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حَرَج</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مِّمَّا</w:t>
      </w:r>
      <w:r w:rsidRPr="00FB2EE3">
        <w:rPr>
          <w:rFonts w:ascii="KFGQPC Uthmanic Script HAFS"/>
          <w:rtl/>
          <w:lang w:bidi="ar-SA"/>
        </w:rPr>
        <w:t xml:space="preserve"> </w:t>
      </w:r>
      <w:r w:rsidRPr="00FB2EE3">
        <w:rPr>
          <w:rFonts w:ascii="KFGQPC Uthmanic Script HAFS" w:hint="eastAsia"/>
          <w:rtl/>
          <w:lang w:bidi="ar-SA"/>
        </w:rPr>
        <w:t>قَضَي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وَيُسَلِّمُواْ</w:t>
      </w:r>
      <w:r w:rsidRPr="00FB2EE3">
        <w:rPr>
          <w:rFonts w:ascii="KFGQPC Uthmanic Script HAFS"/>
          <w:rtl/>
          <w:lang w:bidi="ar-SA"/>
        </w:rPr>
        <w:t xml:space="preserve"> </w:t>
      </w:r>
      <w:r w:rsidRPr="00FB2EE3">
        <w:rPr>
          <w:rFonts w:ascii="KFGQPC Uthmanic Script HAFS" w:hint="eastAsia"/>
          <w:rtl/>
          <w:lang w:bidi="ar-SA"/>
        </w:rPr>
        <w:t>تَس</w:t>
      </w:r>
      <w:r w:rsidRPr="00FB2EE3">
        <w:rPr>
          <w:rFonts w:ascii="KFGQPC Uthmanic Script HAFS" w:hint="cs"/>
          <w:rtl/>
          <w:lang w:bidi="ar-SA"/>
        </w:rPr>
        <w:t>ۡ</w:t>
      </w:r>
      <w:r w:rsidRPr="00FB2EE3">
        <w:rPr>
          <w:rFonts w:ascii="KFGQPC Uthmanic Script HAFS" w:hint="eastAsia"/>
          <w:rtl/>
          <w:lang w:bidi="ar-SA"/>
        </w:rPr>
        <w:t>لِيم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٦٥</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٦٥</w:t>
      </w:r>
      <w:r w:rsidRPr="00FB2EE3">
        <w:rPr>
          <w:rStyle w:val="Char8"/>
          <w:rtl/>
        </w:rPr>
        <w:t>]</w:t>
      </w:r>
      <w:r w:rsidRPr="00FB2EE3">
        <w:rPr>
          <w:rFonts w:ascii="KFGQPC Uthman Taha Naskh" w:cs="KFGQPC Uthman Taha Naskh"/>
          <w:rtl/>
          <w:lang w:bidi="ar-SA"/>
        </w:rPr>
        <w:t xml:space="preserve">  </w:t>
      </w:r>
      <w:r w:rsidR="008637F9" w:rsidRPr="00FB2EE3">
        <w:rPr>
          <w:rFonts w:ascii="(normal text)" w:hAnsi="(normal text)"/>
          <w:rtl/>
          <w:lang w:bidi="ar-SA"/>
        </w:rPr>
        <w:tab/>
      </w:r>
    </w:p>
    <w:p w:rsidR="00987FC6" w:rsidRPr="00FB2EE3" w:rsidRDefault="00987FC6" w:rsidP="00167AB1">
      <w:pPr>
        <w:pStyle w:val="a2"/>
        <w:rPr>
          <w:rtl/>
          <w:lang w:bidi="ar-SA"/>
        </w:rPr>
      </w:pPr>
      <w:r w:rsidRPr="00FB2EE3">
        <w:rPr>
          <w:rtl/>
          <w:lang w:bidi="ar-SA"/>
        </w:rPr>
        <w:t>خیر؛ سوگند به پروردگارت آن‌ها ایمان ندارند تا آن‌که تو را در اختلافاتشان به داوری بخوانند و از داوری تو دلگیر نشوند و کاملا تسلیم باشند.</w:t>
      </w:r>
    </w:p>
    <w:p w:rsidR="00987FC6" w:rsidRPr="00FB2EE3" w:rsidRDefault="00987FC6" w:rsidP="00167AB1">
      <w:pPr>
        <w:rPr>
          <w:spacing w:val="0"/>
          <w:rtl/>
          <w:lang w:bidi="ar-SA"/>
        </w:rPr>
      </w:pPr>
      <w:r w:rsidRPr="00FB2EE3">
        <w:rPr>
          <w:spacing w:val="0"/>
          <w:rtl/>
          <w:lang w:bidi="ar-SA"/>
        </w:rPr>
        <w:t>و می‌فرماید:</w:t>
      </w:r>
    </w:p>
    <w:p w:rsidR="00CB3304" w:rsidRPr="00FB2EE3" w:rsidRDefault="00432BE0" w:rsidP="00432BE0">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إِنَّمَا</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قَو</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دُعُو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وَرَسُولِهِ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لِيَح</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يَقُولُواْ</w:t>
      </w:r>
      <w:r w:rsidRPr="00FB2EE3">
        <w:rPr>
          <w:rFonts w:ascii="KFGQPC Uthmanic Script HAFS"/>
          <w:rtl/>
          <w:lang w:bidi="ar-SA"/>
        </w:rPr>
        <w:t xml:space="preserve"> </w:t>
      </w:r>
      <w:r w:rsidRPr="00FB2EE3">
        <w:rPr>
          <w:rFonts w:ascii="KFGQPC Uthmanic Script HAFS" w:hint="eastAsia"/>
          <w:rtl/>
          <w:lang w:bidi="ar-SA"/>
        </w:rPr>
        <w:t>سَمِع</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وَأَطَع</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مُف</w:t>
      </w:r>
      <w:r w:rsidRPr="00FB2EE3">
        <w:rPr>
          <w:rFonts w:ascii="KFGQPC Uthmanic Script HAFS" w:hint="cs"/>
          <w:rtl/>
          <w:lang w:bidi="ar-SA"/>
        </w:rPr>
        <w:t>ۡ</w:t>
      </w:r>
      <w:r w:rsidRPr="00FB2EE3">
        <w:rPr>
          <w:rFonts w:ascii="KFGQPC Uthmanic Script HAFS" w:hint="eastAsia"/>
          <w:rtl/>
          <w:lang w:bidi="ar-SA"/>
        </w:rPr>
        <w:t>لِحُونَ</w:t>
      </w:r>
      <w:r w:rsidRPr="00FB2EE3">
        <w:rPr>
          <w:rFonts w:ascii="KFGQPC Uthmanic Script HAFS"/>
          <w:rtl/>
          <w:lang w:bidi="ar-SA"/>
        </w:rPr>
        <w:t xml:space="preserve"> </w:t>
      </w:r>
      <w:r w:rsidRPr="00FB2EE3">
        <w:rPr>
          <w:rFonts w:ascii="KFGQPC Uthmanic Script HAFS" w:hint="cs"/>
          <w:rtl/>
          <w:lang w:bidi="ar-SA"/>
        </w:rPr>
        <w:t>٥١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النور</w:t>
      </w:r>
      <w:r w:rsidRPr="00FB2EE3">
        <w:rPr>
          <w:rStyle w:val="Char8"/>
          <w:rtl/>
        </w:rPr>
        <w:t xml:space="preserve"> : </w:t>
      </w:r>
      <w:r w:rsidRPr="00FB2EE3">
        <w:rPr>
          <w:rStyle w:val="Char8"/>
          <w:rFonts w:hint="cs"/>
          <w:rtl/>
        </w:rPr>
        <w:t>٥١</w:t>
      </w:r>
      <w:r w:rsidRPr="00FB2EE3">
        <w:rPr>
          <w:rStyle w:val="Char8"/>
          <w:rtl/>
        </w:rPr>
        <w:t>]</w:t>
      </w:r>
      <w:r w:rsidRPr="00FB2EE3">
        <w:rPr>
          <w:rFonts w:ascii="KFGQPC Uthman Taha Naskh" w:cs="KFGQPC Uthman Taha Naskh"/>
          <w:rtl/>
          <w:lang w:bidi="ar-SA"/>
        </w:rPr>
        <w:t xml:space="preserve">  </w:t>
      </w:r>
      <w:r w:rsidR="008637F9" w:rsidRPr="00FB2EE3">
        <w:rPr>
          <w:rtl/>
          <w:lang w:bidi="ar-SA"/>
        </w:rPr>
        <w:tab/>
      </w:r>
    </w:p>
    <w:p w:rsidR="00CB3304" w:rsidRPr="00FB2EE3" w:rsidRDefault="00CB3304" w:rsidP="00167AB1">
      <w:pPr>
        <w:pStyle w:val="a2"/>
        <w:rPr>
          <w:rtl/>
          <w:lang w:bidi="ar-SA"/>
        </w:rPr>
      </w:pPr>
      <w:r w:rsidRPr="00FB2EE3">
        <w:rPr>
          <w:rtl/>
          <w:lang w:bidi="ar-SA"/>
        </w:rPr>
        <w:t>گفتار مؤمنان در آن هنگام که به سوی الله و پیامبرش فراخوانده می‌شوند تا در میانشان حکم کند، تنها این است که می‌گویند: شنیدیم و اطاعت کردیم. و آنان رستگارند.</w:t>
      </w:r>
    </w:p>
    <w:p w:rsidR="00987FC6" w:rsidRPr="00FB2EE3" w:rsidRDefault="00CB3304" w:rsidP="00167AB1">
      <w:pPr>
        <w:ind w:firstLine="389"/>
        <w:rPr>
          <w:spacing w:val="0"/>
          <w:rtl/>
          <w:lang w:bidi="ar-SA"/>
        </w:rPr>
      </w:pPr>
      <w:r w:rsidRPr="00FB2EE3">
        <w:rPr>
          <w:spacing w:val="0"/>
          <w:rtl/>
          <w:lang w:bidi="ar-SA"/>
        </w:rPr>
        <w:t>یکی از احادیثی که در این باب وجود دارد، حدیث ابوهریره</w:t>
      </w:r>
      <w:r w:rsidRPr="00FB2EE3">
        <w:rPr>
          <w:spacing w:val="0"/>
          <w:lang w:bidi="ar-SA"/>
        </w:rPr>
        <w:sym w:font="AGA Arabesque" w:char="F074"/>
      </w:r>
      <w:r w:rsidRPr="00FB2EE3">
        <w:rPr>
          <w:spacing w:val="0"/>
          <w:rtl/>
          <w:lang w:bidi="ar-SA"/>
        </w:rPr>
        <w:t xml:space="preserve"> است که در ابتدای باب قبلی، ذکر شد.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69"/>
      </w:r>
      <w:r w:rsidR="00FB2EE3" w:rsidRPr="00FB2EE3">
        <w:rPr>
          <w:rStyle w:val="FootnoteReference"/>
          <w:rFonts w:cs="B Lotus"/>
          <w:spacing w:val="0"/>
          <w:szCs w:val="28"/>
          <w:rtl/>
          <w:lang w:bidi="ar-SA"/>
        </w:rPr>
        <w:t>)</w:t>
      </w:r>
    </w:p>
    <w:p w:rsidR="00164F7D" w:rsidRPr="00FB2EE3" w:rsidRDefault="00E95401" w:rsidP="00B07A23">
      <w:pPr>
        <w:pStyle w:val="a4"/>
        <w:rPr>
          <w:rFonts w:cs="B Badr"/>
          <w:rtl/>
          <w:lang w:bidi="ar-SA"/>
        </w:rPr>
      </w:pPr>
      <w:r w:rsidRPr="00FB2EE3">
        <w:rPr>
          <w:rtl/>
          <w:lang w:bidi="ar-SA"/>
        </w:rPr>
        <w:t>172-</w:t>
      </w:r>
      <w:r w:rsidR="00CB3304" w:rsidRPr="00FB2EE3">
        <w:rPr>
          <w:rtl/>
          <w:lang w:bidi="ar-SA"/>
        </w:rPr>
        <w:t xml:space="preserve"> </w:t>
      </w:r>
      <w:r w:rsidR="00164F7D" w:rsidRPr="00FB2EE3">
        <w:rPr>
          <w:rtl/>
          <w:lang w:bidi="ar-SA"/>
        </w:rPr>
        <w:t>عن أَبِي هريرة</w:t>
      </w:r>
      <w:r w:rsidR="00164F7D" w:rsidRPr="00FB2EE3">
        <w:rPr>
          <w:b w:val="0"/>
          <w:bCs w:val="0"/>
          <w:rtl/>
          <w:lang w:bidi="ar-SA"/>
        </w:rPr>
        <w:sym w:font="AGA Arabesque" w:char="F074"/>
      </w:r>
      <w:r w:rsidR="00164F7D" w:rsidRPr="00FB2EE3">
        <w:rPr>
          <w:rtl/>
          <w:lang w:bidi="ar-SA"/>
        </w:rPr>
        <w:t xml:space="preserve"> قال: لَمَّا نَزَلَتْ عَلَى رسولِ </w:t>
      </w:r>
      <w:r w:rsidR="006B06BD">
        <w:rPr>
          <w:rtl/>
          <w:lang w:bidi="ar-SA"/>
        </w:rPr>
        <w:t>الله</w:t>
      </w:r>
      <w:r w:rsidR="00164F7D" w:rsidRPr="00FB2EE3">
        <w:rPr>
          <w:b w:val="0"/>
          <w:bCs w:val="0"/>
          <w:rtl/>
          <w:lang w:bidi="ar-SA"/>
        </w:rPr>
        <w:sym w:font="AGA Arabesque" w:char="F072"/>
      </w:r>
      <w:r w:rsidR="00164F7D" w:rsidRPr="00FB2EE3">
        <w:rPr>
          <w:rtl/>
          <w:lang w:bidi="ar-SA"/>
        </w:rPr>
        <w:t>:</w:t>
      </w:r>
      <w:r w:rsidR="00164F7D" w:rsidRPr="00FB2EE3">
        <w:rPr>
          <w:rFonts w:cs="B Badr"/>
          <w:rtl/>
          <w:lang w:bidi="ar-SA"/>
        </w:rPr>
        <w:t xml:space="preserve"> </w:t>
      </w:r>
      <w:r w:rsidR="00432BE0" w:rsidRPr="00FB2EE3">
        <w:rPr>
          <w:rFonts w:ascii="KFGQPC Uthman Taha Naskh" w:hint="cs"/>
          <w:rtl/>
          <w:lang w:bidi="ar-SA"/>
        </w:rPr>
        <w:t>﴿</w:t>
      </w:r>
      <w:r w:rsidR="00432BE0" w:rsidRPr="00FB2EE3">
        <w:rPr>
          <w:rStyle w:val="Char2"/>
          <w:rFonts w:hint="eastAsia"/>
          <w:rtl/>
        </w:rPr>
        <w:t>لِّلَّهِ</w:t>
      </w:r>
      <w:r w:rsidR="00432BE0" w:rsidRPr="00FB2EE3">
        <w:rPr>
          <w:rStyle w:val="Char2"/>
          <w:rtl/>
        </w:rPr>
        <w:t xml:space="preserve"> </w:t>
      </w:r>
      <w:r w:rsidR="00432BE0" w:rsidRPr="00FB2EE3">
        <w:rPr>
          <w:rStyle w:val="Char2"/>
          <w:rFonts w:hint="eastAsia"/>
          <w:rtl/>
        </w:rPr>
        <w:t>مَا</w:t>
      </w:r>
      <w:r w:rsidR="00432BE0" w:rsidRPr="00FB2EE3">
        <w:rPr>
          <w:rStyle w:val="Char2"/>
          <w:rtl/>
        </w:rPr>
        <w:t xml:space="preserve"> </w:t>
      </w:r>
      <w:r w:rsidR="00432BE0" w:rsidRPr="00FB2EE3">
        <w:rPr>
          <w:rStyle w:val="Char2"/>
          <w:rFonts w:hint="eastAsia"/>
          <w:rtl/>
        </w:rPr>
        <w:t>فِي</w:t>
      </w:r>
      <w:r w:rsidR="00432BE0" w:rsidRPr="00FB2EE3">
        <w:rPr>
          <w:rStyle w:val="Char2"/>
          <w:rtl/>
        </w:rPr>
        <w:t xml:space="preserve"> </w:t>
      </w:r>
      <w:r w:rsidR="00432BE0" w:rsidRPr="00FB2EE3">
        <w:rPr>
          <w:rStyle w:val="Char2"/>
          <w:rFonts w:hint="cs"/>
          <w:rtl/>
        </w:rPr>
        <w:t>ٱ</w:t>
      </w:r>
      <w:r w:rsidR="00432BE0" w:rsidRPr="00FB2EE3">
        <w:rPr>
          <w:rStyle w:val="Char2"/>
          <w:rFonts w:hint="eastAsia"/>
          <w:rtl/>
        </w:rPr>
        <w:t>لسَّمَ</w:t>
      </w:r>
      <w:r w:rsidR="00432BE0" w:rsidRPr="00FB2EE3">
        <w:rPr>
          <w:rStyle w:val="Char2"/>
          <w:rFonts w:hint="cs"/>
          <w:rtl/>
        </w:rPr>
        <w:t>ٰ</w:t>
      </w:r>
      <w:r w:rsidR="00432BE0" w:rsidRPr="00FB2EE3">
        <w:rPr>
          <w:rStyle w:val="Char2"/>
          <w:rFonts w:hint="eastAsia"/>
          <w:rtl/>
        </w:rPr>
        <w:t>وَ</w:t>
      </w:r>
      <w:r w:rsidR="00432BE0" w:rsidRPr="00FB2EE3">
        <w:rPr>
          <w:rStyle w:val="Char2"/>
          <w:rFonts w:hint="cs"/>
          <w:rtl/>
        </w:rPr>
        <w:t>ٰ</w:t>
      </w:r>
      <w:r w:rsidR="00432BE0" w:rsidRPr="00FB2EE3">
        <w:rPr>
          <w:rStyle w:val="Char2"/>
          <w:rFonts w:hint="eastAsia"/>
          <w:rtl/>
        </w:rPr>
        <w:t>تِ</w:t>
      </w:r>
      <w:r w:rsidR="00432BE0" w:rsidRPr="00FB2EE3">
        <w:rPr>
          <w:rStyle w:val="Char2"/>
          <w:rtl/>
        </w:rPr>
        <w:t xml:space="preserve"> </w:t>
      </w:r>
      <w:r w:rsidR="00432BE0" w:rsidRPr="00FB2EE3">
        <w:rPr>
          <w:rStyle w:val="Char2"/>
          <w:rFonts w:hint="eastAsia"/>
          <w:rtl/>
        </w:rPr>
        <w:t>وَمَا</w:t>
      </w:r>
      <w:r w:rsidR="00432BE0" w:rsidRPr="00FB2EE3">
        <w:rPr>
          <w:rStyle w:val="Char2"/>
          <w:rtl/>
        </w:rPr>
        <w:t xml:space="preserve"> </w:t>
      </w:r>
      <w:r w:rsidR="00432BE0" w:rsidRPr="00FB2EE3">
        <w:rPr>
          <w:rStyle w:val="Char2"/>
          <w:rFonts w:hint="eastAsia"/>
          <w:rtl/>
        </w:rPr>
        <w:t>فِي</w:t>
      </w:r>
      <w:r w:rsidR="00432BE0" w:rsidRPr="00FB2EE3">
        <w:rPr>
          <w:rStyle w:val="Char2"/>
          <w:rtl/>
        </w:rPr>
        <w:t xml:space="preserve"> </w:t>
      </w:r>
      <w:r w:rsidR="00432BE0" w:rsidRPr="00FB2EE3">
        <w:rPr>
          <w:rStyle w:val="Char2"/>
          <w:rFonts w:hint="cs"/>
          <w:rtl/>
        </w:rPr>
        <w:t>ٱ</w:t>
      </w:r>
      <w:r w:rsidR="00432BE0" w:rsidRPr="00FB2EE3">
        <w:rPr>
          <w:rStyle w:val="Char2"/>
          <w:rFonts w:hint="eastAsia"/>
          <w:rtl/>
        </w:rPr>
        <w:t>ل</w:t>
      </w:r>
      <w:r w:rsidR="00432BE0" w:rsidRPr="00FB2EE3">
        <w:rPr>
          <w:rStyle w:val="Char2"/>
          <w:rFonts w:hint="cs"/>
          <w:rtl/>
        </w:rPr>
        <w:t>ۡ</w:t>
      </w:r>
      <w:r w:rsidR="00432BE0" w:rsidRPr="00FB2EE3">
        <w:rPr>
          <w:rStyle w:val="Char2"/>
          <w:rFonts w:hint="eastAsia"/>
          <w:rtl/>
        </w:rPr>
        <w:t>أَر</w:t>
      </w:r>
      <w:r w:rsidR="00432BE0" w:rsidRPr="00FB2EE3">
        <w:rPr>
          <w:rStyle w:val="Char2"/>
          <w:rFonts w:hint="cs"/>
          <w:rtl/>
        </w:rPr>
        <w:t>ۡ</w:t>
      </w:r>
      <w:r w:rsidR="00432BE0" w:rsidRPr="00FB2EE3">
        <w:rPr>
          <w:rStyle w:val="Char2"/>
          <w:rFonts w:hint="eastAsia"/>
          <w:rtl/>
        </w:rPr>
        <w:t>ضِ</w:t>
      </w:r>
      <w:r w:rsidR="00432BE0" w:rsidRPr="00FB2EE3">
        <w:rPr>
          <w:rStyle w:val="Char2"/>
          <w:rFonts w:hint="cs"/>
          <w:rtl/>
        </w:rPr>
        <w:t>ۗ</w:t>
      </w:r>
      <w:r w:rsidR="00432BE0" w:rsidRPr="00FB2EE3">
        <w:rPr>
          <w:rStyle w:val="Char2"/>
          <w:rtl/>
        </w:rPr>
        <w:t xml:space="preserve"> </w:t>
      </w:r>
      <w:r w:rsidR="00432BE0" w:rsidRPr="00FB2EE3">
        <w:rPr>
          <w:rStyle w:val="Char2"/>
          <w:rFonts w:hint="eastAsia"/>
          <w:rtl/>
        </w:rPr>
        <w:t>وَإِن</w:t>
      </w:r>
      <w:r w:rsidR="00432BE0" w:rsidRPr="00FB2EE3">
        <w:rPr>
          <w:rStyle w:val="Char2"/>
          <w:rtl/>
        </w:rPr>
        <w:t xml:space="preserve"> </w:t>
      </w:r>
      <w:r w:rsidR="00432BE0" w:rsidRPr="00FB2EE3">
        <w:rPr>
          <w:rStyle w:val="Char2"/>
          <w:rFonts w:hint="eastAsia"/>
          <w:rtl/>
        </w:rPr>
        <w:t>تُب</w:t>
      </w:r>
      <w:r w:rsidR="00432BE0" w:rsidRPr="00FB2EE3">
        <w:rPr>
          <w:rStyle w:val="Char2"/>
          <w:rFonts w:hint="cs"/>
          <w:rtl/>
        </w:rPr>
        <w:t>ۡ</w:t>
      </w:r>
      <w:r w:rsidR="00432BE0" w:rsidRPr="00FB2EE3">
        <w:rPr>
          <w:rStyle w:val="Char2"/>
          <w:rFonts w:hint="eastAsia"/>
          <w:rtl/>
        </w:rPr>
        <w:t>دُواْ</w:t>
      </w:r>
      <w:r w:rsidR="00432BE0" w:rsidRPr="00FB2EE3">
        <w:rPr>
          <w:rStyle w:val="Char2"/>
          <w:rtl/>
        </w:rPr>
        <w:t xml:space="preserve"> </w:t>
      </w:r>
      <w:r w:rsidR="00432BE0" w:rsidRPr="00FB2EE3">
        <w:rPr>
          <w:rStyle w:val="Char2"/>
          <w:rFonts w:hint="eastAsia"/>
          <w:rtl/>
        </w:rPr>
        <w:t>مَا</w:t>
      </w:r>
      <w:r w:rsidR="00432BE0" w:rsidRPr="00FB2EE3">
        <w:rPr>
          <w:rStyle w:val="Char2"/>
          <w:rtl/>
        </w:rPr>
        <w:t xml:space="preserve"> </w:t>
      </w:r>
      <w:r w:rsidR="00432BE0" w:rsidRPr="00FB2EE3">
        <w:rPr>
          <w:rStyle w:val="Char2"/>
          <w:rFonts w:hint="eastAsia"/>
          <w:rtl/>
        </w:rPr>
        <w:t>فِي</w:t>
      </w:r>
      <w:r w:rsidR="00432BE0" w:rsidRPr="00FB2EE3">
        <w:rPr>
          <w:rStyle w:val="Char2"/>
          <w:rFonts w:hint="cs"/>
          <w:rtl/>
        </w:rPr>
        <w:t>ٓ</w:t>
      </w:r>
      <w:r w:rsidR="00432BE0" w:rsidRPr="00FB2EE3">
        <w:rPr>
          <w:rStyle w:val="Char2"/>
          <w:rtl/>
        </w:rPr>
        <w:t xml:space="preserve"> </w:t>
      </w:r>
      <w:r w:rsidR="00432BE0" w:rsidRPr="00FB2EE3">
        <w:rPr>
          <w:rStyle w:val="Char2"/>
          <w:rFonts w:hint="eastAsia"/>
          <w:rtl/>
        </w:rPr>
        <w:t>أَنفُسِكُم</w:t>
      </w:r>
      <w:r w:rsidR="00432BE0" w:rsidRPr="00FB2EE3">
        <w:rPr>
          <w:rStyle w:val="Char2"/>
          <w:rFonts w:hint="cs"/>
          <w:rtl/>
        </w:rPr>
        <w:t>ۡ</w:t>
      </w:r>
      <w:r w:rsidR="00432BE0" w:rsidRPr="00FB2EE3">
        <w:rPr>
          <w:rStyle w:val="Char2"/>
          <w:rtl/>
        </w:rPr>
        <w:t xml:space="preserve"> </w:t>
      </w:r>
      <w:r w:rsidR="00432BE0" w:rsidRPr="00FB2EE3">
        <w:rPr>
          <w:rStyle w:val="Char2"/>
          <w:rFonts w:hint="eastAsia"/>
          <w:rtl/>
        </w:rPr>
        <w:t>أَو</w:t>
      </w:r>
      <w:r w:rsidR="00432BE0" w:rsidRPr="00FB2EE3">
        <w:rPr>
          <w:rStyle w:val="Char2"/>
          <w:rFonts w:hint="cs"/>
          <w:rtl/>
        </w:rPr>
        <w:t>ۡ</w:t>
      </w:r>
      <w:r w:rsidR="00432BE0" w:rsidRPr="00FB2EE3">
        <w:rPr>
          <w:rStyle w:val="Char2"/>
          <w:rtl/>
        </w:rPr>
        <w:t xml:space="preserve"> </w:t>
      </w:r>
      <w:r w:rsidR="00432BE0" w:rsidRPr="00FB2EE3">
        <w:rPr>
          <w:rStyle w:val="Char2"/>
          <w:rFonts w:hint="eastAsia"/>
          <w:rtl/>
        </w:rPr>
        <w:t>تُخ</w:t>
      </w:r>
      <w:r w:rsidR="00432BE0" w:rsidRPr="00FB2EE3">
        <w:rPr>
          <w:rStyle w:val="Char2"/>
          <w:rFonts w:hint="cs"/>
          <w:rtl/>
        </w:rPr>
        <w:t>ۡ</w:t>
      </w:r>
      <w:r w:rsidR="00432BE0" w:rsidRPr="00FB2EE3">
        <w:rPr>
          <w:rStyle w:val="Char2"/>
          <w:rFonts w:hint="eastAsia"/>
          <w:rtl/>
        </w:rPr>
        <w:t>فُوهُ</w:t>
      </w:r>
      <w:r w:rsidR="00432BE0" w:rsidRPr="00FB2EE3">
        <w:rPr>
          <w:rStyle w:val="Char2"/>
          <w:rtl/>
        </w:rPr>
        <w:t xml:space="preserve"> </w:t>
      </w:r>
      <w:r w:rsidR="00432BE0" w:rsidRPr="00FB2EE3">
        <w:rPr>
          <w:rStyle w:val="Char2"/>
          <w:rFonts w:hint="eastAsia"/>
          <w:rtl/>
        </w:rPr>
        <w:t>يُحَاسِب</w:t>
      </w:r>
      <w:r w:rsidR="00432BE0" w:rsidRPr="00FB2EE3">
        <w:rPr>
          <w:rStyle w:val="Char2"/>
          <w:rFonts w:hint="cs"/>
          <w:rtl/>
        </w:rPr>
        <w:t>ۡ</w:t>
      </w:r>
      <w:r w:rsidR="00432BE0" w:rsidRPr="00FB2EE3">
        <w:rPr>
          <w:rStyle w:val="Char2"/>
          <w:rFonts w:hint="eastAsia"/>
          <w:rtl/>
        </w:rPr>
        <w:t>كُم</w:t>
      </w:r>
      <w:r w:rsidR="00432BE0" w:rsidRPr="00FB2EE3">
        <w:rPr>
          <w:rStyle w:val="Char2"/>
          <w:rtl/>
        </w:rPr>
        <w:t xml:space="preserve"> </w:t>
      </w:r>
      <w:r w:rsidR="00432BE0" w:rsidRPr="00FB2EE3">
        <w:rPr>
          <w:rStyle w:val="Char2"/>
          <w:rFonts w:hint="eastAsia"/>
          <w:rtl/>
        </w:rPr>
        <w:t>بِهِ</w:t>
      </w:r>
      <w:r w:rsidR="00432BE0" w:rsidRPr="00FB2EE3">
        <w:rPr>
          <w:rStyle w:val="Char2"/>
          <w:rtl/>
        </w:rPr>
        <w:t xml:space="preserve"> </w:t>
      </w:r>
      <w:r w:rsidR="00432BE0" w:rsidRPr="00FB2EE3">
        <w:rPr>
          <w:rStyle w:val="Char2"/>
          <w:rFonts w:hint="cs"/>
          <w:rtl/>
        </w:rPr>
        <w:t>ٱ</w:t>
      </w:r>
      <w:r w:rsidR="00432BE0" w:rsidRPr="00FB2EE3">
        <w:rPr>
          <w:rStyle w:val="Char2"/>
          <w:rFonts w:hint="eastAsia"/>
          <w:rtl/>
        </w:rPr>
        <w:t>للَّهُ</w:t>
      </w:r>
      <w:r w:rsidR="00432BE0" w:rsidRPr="00FB2EE3">
        <w:rPr>
          <w:rStyle w:val="Char2"/>
          <w:rFonts w:hint="cs"/>
          <w:rtl/>
        </w:rPr>
        <w:t>ۖ</w:t>
      </w:r>
      <w:r w:rsidR="00432BE0" w:rsidRPr="00FB2EE3">
        <w:rPr>
          <w:rFonts w:ascii="KFGQPC Uthman Taha Naskh" w:hint="cs"/>
          <w:rtl/>
          <w:lang w:bidi="ar-SA"/>
        </w:rPr>
        <w:t>﴾</w:t>
      </w:r>
      <w:r w:rsidR="00432BE0" w:rsidRPr="00FB2EE3">
        <w:rPr>
          <w:rFonts w:ascii="KFGQPC Uthman Taha Naskh"/>
          <w:rtl/>
          <w:lang w:bidi="ar-SA"/>
        </w:rPr>
        <w:t xml:space="preserve"> </w:t>
      </w:r>
      <w:r w:rsidR="00432BE0" w:rsidRPr="00FB2EE3">
        <w:rPr>
          <w:rStyle w:val="Char8"/>
          <w:rtl/>
        </w:rPr>
        <w:t>[</w:t>
      </w:r>
      <w:r w:rsidR="00432BE0" w:rsidRPr="00FB2EE3">
        <w:rPr>
          <w:rStyle w:val="Char8"/>
          <w:rFonts w:hint="eastAsia"/>
          <w:rtl/>
        </w:rPr>
        <w:t>البقرة</w:t>
      </w:r>
      <w:r w:rsidR="00432BE0" w:rsidRPr="00FB2EE3">
        <w:rPr>
          <w:rStyle w:val="Char8"/>
          <w:rtl/>
        </w:rPr>
        <w:t xml:space="preserve">: </w:t>
      </w:r>
      <w:r w:rsidR="00432BE0" w:rsidRPr="00FB2EE3">
        <w:rPr>
          <w:rStyle w:val="Char8"/>
          <w:rFonts w:hint="cs"/>
          <w:rtl/>
        </w:rPr>
        <w:t>٢٨٤</w:t>
      </w:r>
      <w:r w:rsidR="00432BE0" w:rsidRPr="00FB2EE3">
        <w:rPr>
          <w:rStyle w:val="Char8"/>
          <w:rtl/>
        </w:rPr>
        <w:t>]</w:t>
      </w:r>
      <w:r w:rsidR="00432BE0" w:rsidRPr="00FB2EE3">
        <w:rPr>
          <w:rFonts w:ascii="KFGQPC Uthman Taha Naskh"/>
          <w:rtl/>
          <w:lang w:bidi="ar-SA"/>
        </w:rPr>
        <w:t xml:space="preserve">  </w:t>
      </w:r>
      <w:r w:rsidR="00164F7D" w:rsidRPr="00FB2EE3">
        <w:rPr>
          <w:rFonts w:cs="B Badr"/>
          <w:sz w:val="24"/>
          <w:szCs w:val="24"/>
          <w:rtl/>
          <w:lang w:bidi="ar-SA"/>
        </w:rPr>
        <w:t>[</w:t>
      </w:r>
      <w:r w:rsidR="00164F7D" w:rsidRPr="00FB2EE3">
        <w:rPr>
          <w:rtl/>
          <w:lang w:bidi="ar-SA"/>
        </w:rPr>
        <w:t xml:space="preserve">اشْتَدَّ ذلكَ عَلَى أَصْحابِ رسول </w:t>
      </w:r>
      <w:r w:rsidR="006B06BD">
        <w:rPr>
          <w:rtl/>
          <w:lang w:bidi="ar-SA"/>
        </w:rPr>
        <w:t>الله</w:t>
      </w:r>
      <w:r w:rsidR="00164F7D" w:rsidRPr="00FB2EE3">
        <w:rPr>
          <w:b w:val="0"/>
          <w:bCs w:val="0"/>
          <w:rtl/>
          <w:lang w:bidi="ar-SA"/>
        </w:rPr>
        <w:sym w:font="AGA Arabesque" w:char="F072"/>
      </w:r>
      <w:r w:rsidR="00164F7D" w:rsidRPr="00FB2EE3">
        <w:rPr>
          <w:rtl/>
          <w:lang w:bidi="ar-SA"/>
        </w:rPr>
        <w:t xml:space="preserve">، فأَتوْا رسول </w:t>
      </w:r>
      <w:r w:rsidR="006B06BD">
        <w:rPr>
          <w:rtl/>
          <w:lang w:bidi="ar-SA"/>
        </w:rPr>
        <w:t>الله</w:t>
      </w:r>
      <w:r w:rsidR="00164F7D" w:rsidRPr="00FB2EE3">
        <w:rPr>
          <w:b w:val="0"/>
          <w:bCs w:val="0"/>
          <w:rtl/>
          <w:lang w:bidi="ar-SA"/>
        </w:rPr>
        <w:sym w:font="AGA Arabesque" w:char="F072"/>
      </w:r>
      <w:r w:rsidR="00164F7D" w:rsidRPr="00FB2EE3">
        <w:rPr>
          <w:rtl/>
          <w:lang w:bidi="ar-SA"/>
        </w:rPr>
        <w:t xml:space="preserve"> ثُمَّ برَكُوا عَلَى الرُّكَب فَقالُوا: أَيْ رسولَ </w:t>
      </w:r>
      <w:r w:rsidR="006B06BD">
        <w:rPr>
          <w:rtl/>
          <w:lang w:bidi="ar-SA"/>
        </w:rPr>
        <w:t>الله</w:t>
      </w:r>
      <w:r w:rsidR="00164F7D" w:rsidRPr="00FB2EE3">
        <w:rPr>
          <w:rtl/>
          <w:lang w:bidi="ar-SA"/>
        </w:rPr>
        <w:t xml:space="preserve"> كُلِّفَنَا مِنَ الأَعمالِ مَا نُطِيق: الصَّلاَةَ وَالْجِهادَ وَالصِّيام وَالصَّدقةَ، وَقَدَ أُنْزلتْ عليْكَ هَذِهِ الآيَةُ وَلا نُطِيقُهَا. قالَ رسولُ </w:t>
      </w:r>
      <w:r w:rsidR="006B06BD">
        <w:rPr>
          <w:rtl/>
          <w:lang w:bidi="ar-SA"/>
        </w:rPr>
        <w:t>الله</w:t>
      </w:r>
      <w:r w:rsidR="00164F7D" w:rsidRPr="00FB2EE3">
        <w:rPr>
          <w:b w:val="0"/>
          <w:bCs w:val="0"/>
          <w:rtl/>
          <w:lang w:bidi="ar-SA"/>
        </w:rPr>
        <w:sym w:font="AGA Arabesque" w:char="F072"/>
      </w:r>
      <w:r w:rsidR="00164F7D" w:rsidRPr="00FB2EE3">
        <w:rPr>
          <w:rtl/>
          <w:lang w:bidi="ar-SA"/>
        </w:rPr>
        <w:t>: «أَتُريدُونَ أَنْ تَقُولوا كَمَا قَالَ أَهْلُ الْكِتابَين مِنْ قَبْلكُم: سَمِعْنَا وَعصينَا؟ بَلْ قُولوا:</w:t>
      </w:r>
      <w:r w:rsidR="00164F7D" w:rsidRPr="00FB2EE3">
        <w:rPr>
          <w:rFonts w:cs="B Badr"/>
          <w:rtl/>
          <w:lang w:bidi="ar-SA"/>
        </w:rPr>
        <w:t xml:space="preserve"> </w:t>
      </w:r>
      <w:r w:rsidR="00B07A23" w:rsidRPr="00FB2EE3">
        <w:rPr>
          <w:rFonts w:ascii="KFGQPC Uthman Taha Naskh" w:hint="cs"/>
          <w:rtl/>
          <w:lang w:bidi="ar-SA"/>
        </w:rPr>
        <w:t>﴿</w:t>
      </w:r>
      <w:r w:rsidR="00B07A23" w:rsidRPr="00FB2EE3">
        <w:rPr>
          <w:rStyle w:val="Char2"/>
          <w:rFonts w:hint="eastAsia"/>
          <w:rtl/>
        </w:rPr>
        <w:t>سَمِع</w:t>
      </w:r>
      <w:r w:rsidR="00B07A23" w:rsidRPr="00FB2EE3">
        <w:rPr>
          <w:rStyle w:val="Char2"/>
          <w:rFonts w:hint="cs"/>
          <w:rtl/>
        </w:rPr>
        <w:t>ۡ</w:t>
      </w:r>
      <w:r w:rsidR="00B07A23" w:rsidRPr="00FB2EE3">
        <w:rPr>
          <w:rStyle w:val="Char2"/>
          <w:rFonts w:hint="eastAsia"/>
          <w:rtl/>
        </w:rPr>
        <w:t>نَا</w:t>
      </w:r>
      <w:r w:rsidR="00B07A23" w:rsidRPr="00FB2EE3">
        <w:rPr>
          <w:rStyle w:val="Char2"/>
          <w:rtl/>
        </w:rPr>
        <w:t xml:space="preserve"> </w:t>
      </w:r>
      <w:r w:rsidR="00B07A23" w:rsidRPr="00FB2EE3">
        <w:rPr>
          <w:rStyle w:val="Char2"/>
          <w:rFonts w:hint="eastAsia"/>
          <w:rtl/>
        </w:rPr>
        <w:t>وَأَطَع</w:t>
      </w:r>
      <w:r w:rsidR="00B07A23" w:rsidRPr="00FB2EE3">
        <w:rPr>
          <w:rStyle w:val="Char2"/>
          <w:rFonts w:hint="cs"/>
          <w:rtl/>
        </w:rPr>
        <w:t>ۡ</w:t>
      </w:r>
      <w:r w:rsidR="00B07A23" w:rsidRPr="00FB2EE3">
        <w:rPr>
          <w:rStyle w:val="Char2"/>
          <w:rFonts w:hint="eastAsia"/>
          <w:rtl/>
        </w:rPr>
        <w:t>نَا</w:t>
      </w:r>
      <w:r w:rsidR="00B07A23" w:rsidRPr="00FB2EE3">
        <w:rPr>
          <w:rStyle w:val="Char2"/>
          <w:rFonts w:hint="cs"/>
          <w:rtl/>
        </w:rPr>
        <w:t>ۖ</w:t>
      </w:r>
      <w:r w:rsidR="00B07A23" w:rsidRPr="00FB2EE3">
        <w:rPr>
          <w:rStyle w:val="Char2"/>
          <w:rtl/>
        </w:rPr>
        <w:t xml:space="preserve"> </w:t>
      </w:r>
      <w:r w:rsidR="00B07A23" w:rsidRPr="00FB2EE3">
        <w:rPr>
          <w:rStyle w:val="Char2"/>
          <w:rFonts w:hint="eastAsia"/>
          <w:rtl/>
        </w:rPr>
        <w:t>غُف</w:t>
      </w:r>
      <w:r w:rsidR="00B07A23" w:rsidRPr="00FB2EE3">
        <w:rPr>
          <w:rStyle w:val="Char2"/>
          <w:rFonts w:hint="cs"/>
          <w:rtl/>
        </w:rPr>
        <w:t>ۡ</w:t>
      </w:r>
      <w:r w:rsidR="00B07A23" w:rsidRPr="00FB2EE3">
        <w:rPr>
          <w:rStyle w:val="Char2"/>
          <w:rFonts w:hint="eastAsia"/>
          <w:rtl/>
        </w:rPr>
        <w:t>رَانَكَ</w:t>
      </w:r>
      <w:r w:rsidR="00B07A23" w:rsidRPr="00FB2EE3">
        <w:rPr>
          <w:rStyle w:val="Char2"/>
          <w:rtl/>
        </w:rPr>
        <w:t xml:space="preserve"> </w:t>
      </w:r>
      <w:r w:rsidR="00B07A23" w:rsidRPr="00FB2EE3">
        <w:rPr>
          <w:rStyle w:val="Char2"/>
          <w:rFonts w:hint="eastAsia"/>
          <w:rtl/>
        </w:rPr>
        <w:t>رَبَّنَا</w:t>
      </w:r>
      <w:r w:rsidR="00B07A23" w:rsidRPr="00FB2EE3">
        <w:rPr>
          <w:rStyle w:val="Char2"/>
          <w:rtl/>
        </w:rPr>
        <w:t xml:space="preserve"> </w:t>
      </w:r>
      <w:r w:rsidR="00B07A23" w:rsidRPr="00FB2EE3">
        <w:rPr>
          <w:rStyle w:val="Char2"/>
          <w:rFonts w:hint="eastAsia"/>
          <w:rtl/>
        </w:rPr>
        <w:t>وَإِلَي</w:t>
      </w:r>
      <w:r w:rsidR="00B07A23" w:rsidRPr="00FB2EE3">
        <w:rPr>
          <w:rStyle w:val="Char2"/>
          <w:rFonts w:hint="cs"/>
          <w:rtl/>
        </w:rPr>
        <w:t>ۡ</w:t>
      </w:r>
      <w:r w:rsidR="00B07A23" w:rsidRPr="00FB2EE3">
        <w:rPr>
          <w:rStyle w:val="Char2"/>
          <w:rFonts w:hint="eastAsia"/>
          <w:rtl/>
        </w:rPr>
        <w:t>كَ</w:t>
      </w:r>
      <w:r w:rsidR="00B07A23" w:rsidRPr="00FB2EE3">
        <w:rPr>
          <w:rStyle w:val="Char2"/>
          <w:rtl/>
        </w:rPr>
        <w:t xml:space="preserve"> </w:t>
      </w:r>
      <w:r w:rsidR="00B07A23" w:rsidRPr="00FB2EE3">
        <w:rPr>
          <w:rStyle w:val="Char2"/>
          <w:rFonts w:hint="cs"/>
          <w:rtl/>
        </w:rPr>
        <w:t>ٱ</w:t>
      </w:r>
      <w:r w:rsidR="00B07A23" w:rsidRPr="00FB2EE3">
        <w:rPr>
          <w:rStyle w:val="Char2"/>
          <w:rFonts w:hint="eastAsia"/>
          <w:rtl/>
        </w:rPr>
        <w:t>ل</w:t>
      </w:r>
      <w:r w:rsidR="00B07A23" w:rsidRPr="00FB2EE3">
        <w:rPr>
          <w:rStyle w:val="Char2"/>
          <w:rFonts w:hint="cs"/>
          <w:rtl/>
        </w:rPr>
        <w:t>ۡ</w:t>
      </w:r>
      <w:r w:rsidR="00B07A23" w:rsidRPr="00FB2EE3">
        <w:rPr>
          <w:rStyle w:val="Char2"/>
          <w:rFonts w:hint="eastAsia"/>
          <w:rtl/>
        </w:rPr>
        <w:t>مَصِيرُ</w:t>
      </w:r>
      <w:r w:rsidR="00B07A23" w:rsidRPr="00FB2EE3">
        <w:rPr>
          <w:rFonts w:ascii="KFGQPC Uthman Taha Naskh" w:hint="cs"/>
          <w:rtl/>
          <w:lang w:bidi="ar-SA"/>
        </w:rPr>
        <w:t>﴾</w:t>
      </w:r>
      <w:r w:rsidR="00B07A23" w:rsidRPr="00FB2EE3">
        <w:rPr>
          <w:rFonts w:ascii="KFGQPC Uthman Taha Naskh"/>
          <w:rtl/>
          <w:lang w:bidi="ar-SA"/>
        </w:rPr>
        <w:t xml:space="preserve"> [</w:t>
      </w:r>
      <w:r w:rsidR="00B07A23" w:rsidRPr="00FB2EE3">
        <w:rPr>
          <w:rFonts w:ascii="KFGQPC Uthman Taha Naskh" w:hint="eastAsia"/>
          <w:rtl/>
          <w:lang w:bidi="ar-SA"/>
        </w:rPr>
        <w:t>البقرة</w:t>
      </w:r>
      <w:r w:rsidR="00B07A23" w:rsidRPr="00FB2EE3">
        <w:rPr>
          <w:rFonts w:ascii="KFGQPC Uthman Taha Naskh"/>
          <w:rtl/>
          <w:lang w:bidi="ar-SA"/>
        </w:rPr>
        <w:t xml:space="preserve">: </w:t>
      </w:r>
      <w:r w:rsidR="00B07A23" w:rsidRPr="00FB2EE3">
        <w:rPr>
          <w:rFonts w:ascii="KFGQPC Uthman Taha Naskh" w:hint="cs"/>
          <w:rtl/>
          <w:lang w:bidi="ar-SA"/>
        </w:rPr>
        <w:t>٢٨٥</w:t>
      </w:r>
      <w:r w:rsidR="00B07A23" w:rsidRPr="00FB2EE3">
        <w:rPr>
          <w:rFonts w:ascii="KFGQPC Uthman Taha Naskh"/>
          <w:rtl/>
          <w:lang w:bidi="ar-SA"/>
        </w:rPr>
        <w:t xml:space="preserve">]  </w:t>
      </w:r>
      <w:r w:rsidR="00164F7D" w:rsidRPr="00FB2EE3">
        <w:rPr>
          <w:rtl/>
          <w:lang w:bidi="ar-SA"/>
        </w:rPr>
        <w:t xml:space="preserve">». فَلَمَّا اقْتَرَأَهَا الْقَوم، وَذَلقَتْ بِهَا أَلْسِنتهُم، أَنَزلَ </w:t>
      </w:r>
      <w:r w:rsidR="006B06BD">
        <w:rPr>
          <w:rtl/>
          <w:lang w:bidi="ar-SA"/>
        </w:rPr>
        <w:t>الله</w:t>
      </w:r>
      <w:r w:rsidR="00164F7D" w:rsidRPr="00FB2EE3">
        <w:rPr>
          <w:rtl/>
          <w:lang w:bidi="ar-SA"/>
        </w:rPr>
        <w:t xml:space="preserve"> تَعَالَى في إِثْرهَا: </w:t>
      </w:r>
      <w:r w:rsidR="00B07A23" w:rsidRPr="00FB2EE3">
        <w:rPr>
          <w:rFonts w:ascii="KFGQPC Uthman Taha Naskh" w:hint="cs"/>
          <w:rtl/>
          <w:lang w:bidi="ar-SA"/>
        </w:rPr>
        <w:t>﴿</w:t>
      </w:r>
      <w:r w:rsidR="00B07A23" w:rsidRPr="00FB2EE3">
        <w:rPr>
          <w:rStyle w:val="Char2"/>
          <w:rFonts w:hint="eastAsia"/>
          <w:rtl/>
        </w:rPr>
        <w:t>ءَامَنَ</w:t>
      </w:r>
      <w:r w:rsidR="00B07A23" w:rsidRPr="00FB2EE3">
        <w:rPr>
          <w:rStyle w:val="Char2"/>
          <w:rtl/>
        </w:rPr>
        <w:t xml:space="preserve"> </w:t>
      </w:r>
      <w:r w:rsidR="00B07A23" w:rsidRPr="00FB2EE3">
        <w:rPr>
          <w:rStyle w:val="Char2"/>
          <w:rFonts w:hint="cs"/>
          <w:rtl/>
        </w:rPr>
        <w:t>ٱ</w:t>
      </w:r>
      <w:r w:rsidR="00B07A23" w:rsidRPr="00FB2EE3">
        <w:rPr>
          <w:rStyle w:val="Char2"/>
          <w:rFonts w:hint="eastAsia"/>
          <w:rtl/>
        </w:rPr>
        <w:t>لرَّسُولُ</w:t>
      </w:r>
      <w:r w:rsidR="00B07A23" w:rsidRPr="00FB2EE3">
        <w:rPr>
          <w:rStyle w:val="Char2"/>
          <w:rtl/>
        </w:rPr>
        <w:t xml:space="preserve"> </w:t>
      </w:r>
      <w:r w:rsidR="00B07A23" w:rsidRPr="00FB2EE3">
        <w:rPr>
          <w:rStyle w:val="Char2"/>
          <w:rFonts w:hint="eastAsia"/>
          <w:rtl/>
        </w:rPr>
        <w:t>بِمَا</w:t>
      </w:r>
      <w:r w:rsidR="00B07A23" w:rsidRPr="00FB2EE3">
        <w:rPr>
          <w:rStyle w:val="Char2"/>
          <w:rFonts w:hint="cs"/>
          <w:rtl/>
        </w:rPr>
        <w:t>ٓ</w:t>
      </w:r>
      <w:r w:rsidR="00B07A23" w:rsidRPr="00FB2EE3">
        <w:rPr>
          <w:rStyle w:val="Char2"/>
          <w:rtl/>
        </w:rPr>
        <w:t xml:space="preserve"> </w:t>
      </w:r>
      <w:r w:rsidR="00B07A23" w:rsidRPr="00FB2EE3">
        <w:rPr>
          <w:rStyle w:val="Char2"/>
          <w:rFonts w:hint="eastAsia"/>
          <w:rtl/>
        </w:rPr>
        <w:t>أُنزِلَ</w:t>
      </w:r>
      <w:r w:rsidR="00B07A23" w:rsidRPr="00FB2EE3">
        <w:rPr>
          <w:rStyle w:val="Char2"/>
          <w:rtl/>
        </w:rPr>
        <w:t xml:space="preserve"> </w:t>
      </w:r>
      <w:r w:rsidR="00B07A23" w:rsidRPr="00FB2EE3">
        <w:rPr>
          <w:rStyle w:val="Char2"/>
          <w:rFonts w:hint="eastAsia"/>
          <w:rtl/>
        </w:rPr>
        <w:t>إِلَي</w:t>
      </w:r>
      <w:r w:rsidR="00B07A23" w:rsidRPr="00FB2EE3">
        <w:rPr>
          <w:rStyle w:val="Char2"/>
          <w:rFonts w:hint="cs"/>
          <w:rtl/>
        </w:rPr>
        <w:t>ۡ</w:t>
      </w:r>
      <w:r w:rsidR="00B07A23" w:rsidRPr="00FB2EE3">
        <w:rPr>
          <w:rStyle w:val="Char2"/>
          <w:rFonts w:hint="eastAsia"/>
          <w:rtl/>
        </w:rPr>
        <w:t>هِ</w:t>
      </w:r>
      <w:r w:rsidR="00B07A23" w:rsidRPr="00FB2EE3">
        <w:rPr>
          <w:rStyle w:val="Char2"/>
          <w:rtl/>
        </w:rPr>
        <w:t xml:space="preserve"> </w:t>
      </w:r>
      <w:r w:rsidR="00B07A23" w:rsidRPr="00FB2EE3">
        <w:rPr>
          <w:rStyle w:val="Char2"/>
          <w:rFonts w:hint="eastAsia"/>
          <w:rtl/>
        </w:rPr>
        <w:t>مِن</w:t>
      </w:r>
      <w:r w:rsidR="00B07A23" w:rsidRPr="00FB2EE3">
        <w:rPr>
          <w:rStyle w:val="Char2"/>
          <w:rtl/>
        </w:rPr>
        <w:t xml:space="preserve"> </w:t>
      </w:r>
      <w:r w:rsidR="00B07A23" w:rsidRPr="00FB2EE3">
        <w:rPr>
          <w:rStyle w:val="Char2"/>
          <w:rFonts w:hint="eastAsia"/>
          <w:rtl/>
        </w:rPr>
        <w:t>رَّبِّهِ</w:t>
      </w:r>
      <w:r w:rsidR="00B07A23" w:rsidRPr="00FB2EE3">
        <w:rPr>
          <w:rStyle w:val="Char2"/>
          <w:rFonts w:hint="cs"/>
          <w:rtl/>
        </w:rPr>
        <w:t>ۦ</w:t>
      </w:r>
      <w:r w:rsidR="00B07A23" w:rsidRPr="00FB2EE3">
        <w:rPr>
          <w:rStyle w:val="Char2"/>
          <w:rtl/>
        </w:rPr>
        <w:t xml:space="preserve"> </w:t>
      </w:r>
      <w:r w:rsidR="00B07A23" w:rsidRPr="00FB2EE3">
        <w:rPr>
          <w:rStyle w:val="Char2"/>
          <w:rFonts w:hint="eastAsia"/>
          <w:rtl/>
        </w:rPr>
        <w:t>وَ</w:t>
      </w:r>
      <w:r w:rsidR="00B07A23" w:rsidRPr="00FB2EE3">
        <w:rPr>
          <w:rStyle w:val="Char2"/>
          <w:rFonts w:hint="cs"/>
          <w:rtl/>
        </w:rPr>
        <w:t>ٱ</w:t>
      </w:r>
      <w:r w:rsidR="00B07A23" w:rsidRPr="00FB2EE3">
        <w:rPr>
          <w:rStyle w:val="Char2"/>
          <w:rFonts w:hint="eastAsia"/>
          <w:rtl/>
        </w:rPr>
        <w:t>ل</w:t>
      </w:r>
      <w:r w:rsidR="00B07A23" w:rsidRPr="00FB2EE3">
        <w:rPr>
          <w:rStyle w:val="Char2"/>
          <w:rFonts w:hint="cs"/>
          <w:rtl/>
        </w:rPr>
        <w:t>ۡ</w:t>
      </w:r>
      <w:r w:rsidR="00B07A23" w:rsidRPr="00FB2EE3">
        <w:rPr>
          <w:rStyle w:val="Char2"/>
          <w:rFonts w:hint="eastAsia"/>
          <w:rtl/>
        </w:rPr>
        <w:t>مُؤ</w:t>
      </w:r>
      <w:r w:rsidR="00B07A23" w:rsidRPr="00FB2EE3">
        <w:rPr>
          <w:rStyle w:val="Char2"/>
          <w:rFonts w:hint="cs"/>
          <w:rtl/>
        </w:rPr>
        <w:t>ۡ</w:t>
      </w:r>
      <w:r w:rsidR="00B07A23" w:rsidRPr="00FB2EE3">
        <w:rPr>
          <w:rStyle w:val="Char2"/>
          <w:rFonts w:hint="eastAsia"/>
          <w:rtl/>
        </w:rPr>
        <w:t>مِنُونَ</w:t>
      </w:r>
      <w:r w:rsidR="00B07A23" w:rsidRPr="00FB2EE3">
        <w:rPr>
          <w:rStyle w:val="Char2"/>
          <w:rFonts w:hint="cs"/>
          <w:rtl/>
        </w:rPr>
        <w:t>ۚ</w:t>
      </w:r>
      <w:r w:rsidR="00B07A23" w:rsidRPr="00FB2EE3">
        <w:rPr>
          <w:rStyle w:val="Char2"/>
          <w:rtl/>
        </w:rPr>
        <w:t xml:space="preserve"> </w:t>
      </w:r>
      <w:r w:rsidR="00B07A23" w:rsidRPr="00FB2EE3">
        <w:rPr>
          <w:rStyle w:val="Char2"/>
          <w:rFonts w:hint="eastAsia"/>
          <w:rtl/>
        </w:rPr>
        <w:t>كُلٌّ</w:t>
      </w:r>
      <w:r w:rsidR="00B07A23" w:rsidRPr="00FB2EE3">
        <w:rPr>
          <w:rStyle w:val="Char2"/>
          <w:rtl/>
        </w:rPr>
        <w:t xml:space="preserve"> </w:t>
      </w:r>
      <w:r w:rsidR="00B07A23" w:rsidRPr="00FB2EE3">
        <w:rPr>
          <w:rStyle w:val="Char2"/>
          <w:rFonts w:hint="eastAsia"/>
          <w:rtl/>
        </w:rPr>
        <w:t>ءَامَنَ</w:t>
      </w:r>
      <w:r w:rsidR="00B07A23" w:rsidRPr="00FB2EE3">
        <w:rPr>
          <w:rStyle w:val="Char2"/>
          <w:rtl/>
        </w:rPr>
        <w:t xml:space="preserve"> </w:t>
      </w:r>
      <w:r w:rsidR="00B07A23" w:rsidRPr="00FB2EE3">
        <w:rPr>
          <w:rStyle w:val="Char2"/>
          <w:rFonts w:hint="eastAsia"/>
          <w:rtl/>
        </w:rPr>
        <w:t>بِ</w:t>
      </w:r>
      <w:r w:rsidR="00B07A23" w:rsidRPr="00FB2EE3">
        <w:rPr>
          <w:rStyle w:val="Char2"/>
          <w:rFonts w:hint="cs"/>
          <w:rtl/>
        </w:rPr>
        <w:t>ٱ</w:t>
      </w:r>
      <w:r w:rsidR="00B07A23" w:rsidRPr="00FB2EE3">
        <w:rPr>
          <w:rStyle w:val="Char2"/>
          <w:rFonts w:hint="eastAsia"/>
          <w:rtl/>
        </w:rPr>
        <w:t>للَّهِ</w:t>
      </w:r>
      <w:r w:rsidR="00B07A23" w:rsidRPr="00FB2EE3">
        <w:rPr>
          <w:rStyle w:val="Char2"/>
          <w:rtl/>
        </w:rPr>
        <w:t xml:space="preserve"> </w:t>
      </w:r>
      <w:r w:rsidR="00B07A23" w:rsidRPr="00FB2EE3">
        <w:rPr>
          <w:rStyle w:val="Char2"/>
          <w:rFonts w:hint="eastAsia"/>
          <w:rtl/>
        </w:rPr>
        <w:t>وَمَلَ</w:t>
      </w:r>
      <w:r w:rsidR="00B07A23" w:rsidRPr="00FB2EE3">
        <w:rPr>
          <w:rStyle w:val="Char2"/>
          <w:rFonts w:hint="cs"/>
          <w:rtl/>
        </w:rPr>
        <w:t>ٰٓ</w:t>
      </w:r>
      <w:r w:rsidR="00B07A23" w:rsidRPr="00FB2EE3">
        <w:rPr>
          <w:rStyle w:val="Char2"/>
          <w:rFonts w:hint="eastAsia"/>
          <w:rtl/>
        </w:rPr>
        <w:t>ئِكَتِهِ</w:t>
      </w:r>
      <w:r w:rsidR="00B07A23" w:rsidRPr="00FB2EE3">
        <w:rPr>
          <w:rStyle w:val="Char2"/>
          <w:rFonts w:hint="cs"/>
          <w:rtl/>
        </w:rPr>
        <w:t>ۦ</w:t>
      </w:r>
      <w:r w:rsidR="00B07A23" w:rsidRPr="00FB2EE3">
        <w:rPr>
          <w:rStyle w:val="Char2"/>
          <w:rtl/>
        </w:rPr>
        <w:t xml:space="preserve"> </w:t>
      </w:r>
      <w:r w:rsidR="00B07A23" w:rsidRPr="00FB2EE3">
        <w:rPr>
          <w:rStyle w:val="Char2"/>
          <w:rFonts w:hint="eastAsia"/>
          <w:rtl/>
        </w:rPr>
        <w:t>وَكُتُبِهِ</w:t>
      </w:r>
      <w:r w:rsidR="00B07A23" w:rsidRPr="00FB2EE3">
        <w:rPr>
          <w:rStyle w:val="Char2"/>
          <w:rFonts w:hint="cs"/>
          <w:rtl/>
        </w:rPr>
        <w:t>ۦ</w:t>
      </w:r>
      <w:r w:rsidR="00B07A23" w:rsidRPr="00FB2EE3">
        <w:rPr>
          <w:rStyle w:val="Char2"/>
          <w:rtl/>
        </w:rPr>
        <w:t xml:space="preserve"> </w:t>
      </w:r>
      <w:r w:rsidR="00B07A23" w:rsidRPr="00FB2EE3">
        <w:rPr>
          <w:rStyle w:val="Char2"/>
          <w:rFonts w:hint="eastAsia"/>
          <w:rtl/>
        </w:rPr>
        <w:t>وَرُسُلِهِ</w:t>
      </w:r>
      <w:r w:rsidR="00B07A23" w:rsidRPr="00FB2EE3">
        <w:rPr>
          <w:rStyle w:val="Char2"/>
          <w:rFonts w:hint="cs"/>
          <w:rtl/>
        </w:rPr>
        <w:t>ۦ</w:t>
      </w:r>
      <w:r w:rsidR="00B07A23" w:rsidRPr="00FB2EE3">
        <w:rPr>
          <w:rStyle w:val="Char2"/>
          <w:rtl/>
        </w:rPr>
        <w:t xml:space="preserve"> </w:t>
      </w:r>
      <w:r w:rsidR="00B07A23" w:rsidRPr="00FB2EE3">
        <w:rPr>
          <w:rStyle w:val="Char2"/>
          <w:rFonts w:hint="eastAsia"/>
          <w:rtl/>
        </w:rPr>
        <w:t>لَا</w:t>
      </w:r>
      <w:r w:rsidR="00B07A23" w:rsidRPr="00FB2EE3">
        <w:rPr>
          <w:rStyle w:val="Char2"/>
          <w:rtl/>
        </w:rPr>
        <w:t xml:space="preserve"> </w:t>
      </w:r>
      <w:r w:rsidR="00B07A23" w:rsidRPr="00FB2EE3">
        <w:rPr>
          <w:rStyle w:val="Char2"/>
          <w:rFonts w:hint="eastAsia"/>
          <w:rtl/>
        </w:rPr>
        <w:t>نُفَرِّقُ</w:t>
      </w:r>
      <w:r w:rsidR="00B07A23" w:rsidRPr="00FB2EE3">
        <w:rPr>
          <w:rStyle w:val="Char2"/>
          <w:rtl/>
        </w:rPr>
        <w:t xml:space="preserve"> </w:t>
      </w:r>
      <w:r w:rsidR="00B07A23" w:rsidRPr="00FB2EE3">
        <w:rPr>
          <w:rStyle w:val="Char2"/>
          <w:rFonts w:hint="eastAsia"/>
          <w:rtl/>
        </w:rPr>
        <w:t>بَي</w:t>
      </w:r>
      <w:r w:rsidR="00B07A23" w:rsidRPr="00FB2EE3">
        <w:rPr>
          <w:rStyle w:val="Char2"/>
          <w:rFonts w:hint="cs"/>
          <w:rtl/>
        </w:rPr>
        <w:t>ۡ</w:t>
      </w:r>
      <w:r w:rsidR="00B07A23" w:rsidRPr="00FB2EE3">
        <w:rPr>
          <w:rStyle w:val="Char2"/>
          <w:rFonts w:hint="eastAsia"/>
          <w:rtl/>
        </w:rPr>
        <w:t>نَ</w:t>
      </w:r>
      <w:r w:rsidR="00B07A23" w:rsidRPr="00FB2EE3">
        <w:rPr>
          <w:rStyle w:val="Char2"/>
          <w:rtl/>
        </w:rPr>
        <w:t xml:space="preserve"> </w:t>
      </w:r>
      <w:r w:rsidR="00B07A23" w:rsidRPr="00FB2EE3">
        <w:rPr>
          <w:rStyle w:val="Char2"/>
          <w:rFonts w:hint="eastAsia"/>
          <w:rtl/>
        </w:rPr>
        <w:t>أَحَد</w:t>
      </w:r>
      <w:r w:rsidR="00B07A23" w:rsidRPr="00FB2EE3">
        <w:rPr>
          <w:rStyle w:val="Char2"/>
          <w:rFonts w:hint="cs"/>
          <w:rtl/>
        </w:rPr>
        <w:t>ٖ</w:t>
      </w:r>
      <w:r w:rsidR="00B07A23" w:rsidRPr="00FB2EE3">
        <w:rPr>
          <w:rStyle w:val="Char2"/>
          <w:rtl/>
        </w:rPr>
        <w:t xml:space="preserve"> </w:t>
      </w:r>
      <w:r w:rsidR="00B07A23" w:rsidRPr="00FB2EE3">
        <w:rPr>
          <w:rStyle w:val="Char2"/>
          <w:rFonts w:hint="eastAsia"/>
          <w:rtl/>
        </w:rPr>
        <w:t>مِّن</w:t>
      </w:r>
      <w:r w:rsidR="00B07A23" w:rsidRPr="00FB2EE3">
        <w:rPr>
          <w:rStyle w:val="Char2"/>
          <w:rtl/>
        </w:rPr>
        <w:t xml:space="preserve"> </w:t>
      </w:r>
      <w:r w:rsidR="00B07A23" w:rsidRPr="00FB2EE3">
        <w:rPr>
          <w:rStyle w:val="Char2"/>
          <w:rFonts w:hint="eastAsia"/>
          <w:rtl/>
        </w:rPr>
        <w:t>رُّسُلِهِ</w:t>
      </w:r>
      <w:r w:rsidR="00B07A23" w:rsidRPr="00FB2EE3">
        <w:rPr>
          <w:rStyle w:val="Char2"/>
          <w:rFonts w:hint="cs"/>
          <w:rtl/>
        </w:rPr>
        <w:t>ۦۚ</w:t>
      </w:r>
      <w:r w:rsidR="00B07A23" w:rsidRPr="00FB2EE3">
        <w:rPr>
          <w:rStyle w:val="Char2"/>
          <w:rtl/>
        </w:rPr>
        <w:t xml:space="preserve"> </w:t>
      </w:r>
      <w:r w:rsidR="00B07A23" w:rsidRPr="00FB2EE3">
        <w:rPr>
          <w:rStyle w:val="Char2"/>
          <w:rFonts w:hint="eastAsia"/>
          <w:rtl/>
        </w:rPr>
        <w:t>وَقَالُواْ</w:t>
      </w:r>
      <w:r w:rsidR="00B07A23" w:rsidRPr="00FB2EE3">
        <w:rPr>
          <w:rStyle w:val="Char2"/>
          <w:rtl/>
        </w:rPr>
        <w:t xml:space="preserve"> </w:t>
      </w:r>
      <w:r w:rsidR="00B07A23" w:rsidRPr="00FB2EE3">
        <w:rPr>
          <w:rStyle w:val="Char2"/>
          <w:rFonts w:hint="eastAsia"/>
          <w:rtl/>
        </w:rPr>
        <w:t>سَمِع</w:t>
      </w:r>
      <w:r w:rsidR="00B07A23" w:rsidRPr="00FB2EE3">
        <w:rPr>
          <w:rStyle w:val="Char2"/>
          <w:rFonts w:hint="cs"/>
          <w:rtl/>
        </w:rPr>
        <w:t>ۡ</w:t>
      </w:r>
      <w:r w:rsidR="00B07A23" w:rsidRPr="00FB2EE3">
        <w:rPr>
          <w:rStyle w:val="Char2"/>
          <w:rFonts w:hint="eastAsia"/>
          <w:rtl/>
        </w:rPr>
        <w:t>نَا</w:t>
      </w:r>
      <w:r w:rsidR="00B07A23" w:rsidRPr="00FB2EE3">
        <w:rPr>
          <w:rStyle w:val="Char2"/>
          <w:rtl/>
        </w:rPr>
        <w:t xml:space="preserve"> </w:t>
      </w:r>
      <w:r w:rsidR="00B07A23" w:rsidRPr="00FB2EE3">
        <w:rPr>
          <w:rStyle w:val="Char2"/>
          <w:rFonts w:hint="eastAsia"/>
          <w:rtl/>
        </w:rPr>
        <w:t>وَأَطَع</w:t>
      </w:r>
      <w:r w:rsidR="00B07A23" w:rsidRPr="00FB2EE3">
        <w:rPr>
          <w:rStyle w:val="Char2"/>
          <w:rFonts w:hint="cs"/>
          <w:rtl/>
        </w:rPr>
        <w:t>ۡ</w:t>
      </w:r>
      <w:r w:rsidR="00B07A23" w:rsidRPr="00FB2EE3">
        <w:rPr>
          <w:rStyle w:val="Char2"/>
          <w:rFonts w:hint="eastAsia"/>
          <w:rtl/>
        </w:rPr>
        <w:t>نَا</w:t>
      </w:r>
      <w:r w:rsidR="00B07A23" w:rsidRPr="00FB2EE3">
        <w:rPr>
          <w:rStyle w:val="Char2"/>
          <w:rFonts w:hint="cs"/>
          <w:rtl/>
        </w:rPr>
        <w:t>ۖ</w:t>
      </w:r>
      <w:r w:rsidR="00B07A23" w:rsidRPr="00FB2EE3">
        <w:rPr>
          <w:rStyle w:val="Char2"/>
          <w:rtl/>
        </w:rPr>
        <w:t xml:space="preserve"> </w:t>
      </w:r>
      <w:r w:rsidR="00B07A23" w:rsidRPr="00FB2EE3">
        <w:rPr>
          <w:rStyle w:val="Char2"/>
          <w:rFonts w:hint="eastAsia"/>
          <w:rtl/>
        </w:rPr>
        <w:t>غُف</w:t>
      </w:r>
      <w:r w:rsidR="00B07A23" w:rsidRPr="00FB2EE3">
        <w:rPr>
          <w:rStyle w:val="Char2"/>
          <w:rFonts w:hint="cs"/>
          <w:rtl/>
        </w:rPr>
        <w:t>ۡ</w:t>
      </w:r>
      <w:r w:rsidR="00B07A23" w:rsidRPr="00FB2EE3">
        <w:rPr>
          <w:rStyle w:val="Char2"/>
          <w:rFonts w:hint="eastAsia"/>
          <w:rtl/>
        </w:rPr>
        <w:t>رَانَكَ</w:t>
      </w:r>
      <w:r w:rsidR="00B07A23" w:rsidRPr="00FB2EE3">
        <w:rPr>
          <w:rStyle w:val="Char2"/>
          <w:rtl/>
        </w:rPr>
        <w:t xml:space="preserve"> </w:t>
      </w:r>
      <w:r w:rsidR="00B07A23" w:rsidRPr="00FB2EE3">
        <w:rPr>
          <w:rStyle w:val="Char2"/>
          <w:rFonts w:hint="eastAsia"/>
          <w:rtl/>
        </w:rPr>
        <w:t>رَبَّنَا</w:t>
      </w:r>
      <w:r w:rsidR="00B07A23" w:rsidRPr="00FB2EE3">
        <w:rPr>
          <w:rStyle w:val="Char2"/>
          <w:rtl/>
        </w:rPr>
        <w:t xml:space="preserve"> </w:t>
      </w:r>
      <w:r w:rsidR="00B07A23" w:rsidRPr="00FB2EE3">
        <w:rPr>
          <w:rStyle w:val="Char2"/>
          <w:rFonts w:hint="eastAsia"/>
          <w:rtl/>
        </w:rPr>
        <w:t>وَإِلَي</w:t>
      </w:r>
      <w:r w:rsidR="00B07A23" w:rsidRPr="00FB2EE3">
        <w:rPr>
          <w:rStyle w:val="Char2"/>
          <w:rFonts w:hint="cs"/>
          <w:rtl/>
        </w:rPr>
        <w:t>ۡ</w:t>
      </w:r>
      <w:r w:rsidR="00B07A23" w:rsidRPr="00FB2EE3">
        <w:rPr>
          <w:rStyle w:val="Char2"/>
          <w:rFonts w:hint="eastAsia"/>
          <w:rtl/>
        </w:rPr>
        <w:t>كَ</w:t>
      </w:r>
      <w:r w:rsidR="00B07A23" w:rsidRPr="00FB2EE3">
        <w:rPr>
          <w:rStyle w:val="Char2"/>
          <w:rtl/>
        </w:rPr>
        <w:t xml:space="preserve"> </w:t>
      </w:r>
      <w:r w:rsidR="00B07A23" w:rsidRPr="00FB2EE3">
        <w:rPr>
          <w:rStyle w:val="Char2"/>
          <w:rFonts w:hint="cs"/>
          <w:rtl/>
        </w:rPr>
        <w:t>ٱ</w:t>
      </w:r>
      <w:r w:rsidR="00B07A23" w:rsidRPr="00FB2EE3">
        <w:rPr>
          <w:rStyle w:val="Char2"/>
          <w:rFonts w:hint="eastAsia"/>
          <w:rtl/>
        </w:rPr>
        <w:t>ل</w:t>
      </w:r>
      <w:r w:rsidR="00B07A23" w:rsidRPr="00FB2EE3">
        <w:rPr>
          <w:rStyle w:val="Char2"/>
          <w:rFonts w:hint="cs"/>
          <w:rtl/>
        </w:rPr>
        <w:t>ۡ</w:t>
      </w:r>
      <w:r w:rsidR="00B07A23" w:rsidRPr="00FB2EE3">
        <w:rPr>
          <w:rStyle w:val="Char2"/>
          <w:rFonts w:hint="eastAsia"/>
          <w:rtl/>
        </w:rPr>
        <w:t>مَصِيرُ</w:t>
      </w:r>
      <w:r w:rsidR="00B07A23" w:rsidRPr="00FB2EE3">
        <w:rPr>
          <w:rFonts w:ascii="KFGQPC Uthman Taha Naskh" w:hint="cs"/>
          <w:rtl/>
          <w:lang w:bidi="ar-SA"/>
        </w:rPr>
        <w:t>﴾</w:t>
      </w:r>
      <w:r w:rsidR="00B07A23" w:rsidRPr="00FB2EE3">
        <w:rPr>
          <w:rFonts w:ascii="KFGQPC Uthman Taha Naskh"/>
          <w:rtl/>
          <w:lang w:bidi="ar-SA"/>
        </w:rPr>
        <w:t xml:space="preserve">  </w:t>
      </w:r>
      <w:r w:rsidR="00164F7D" w:rsidRPr="00FB2EE3">
        <w:rPr>
          <w:rtl/>
          <w:lang w:bidi="ar-SA"/>
        </w:rPr>
        <w:t xml:space="preserve">فَلَمَّا فعَلُوا ذلك نَسَخَهَا </w:t>
      </w:r>
      <w:r w:rsidR="006B06BD">
        <w:rPr>
          <w:rtl/>
          <w:lang w:bidi="ar-SA"/>
        </w:rPr>
        <w:t>الله</w:t>
      </w:r>
      <w:r w:rsidR="00164F7D" w:rsidRPr="00FB2EE3">
        <w:rPr>
          <w:rtl/>
          <w:lang w:bidi="ar-SA"/>
        </w:rPr>
        <w:t xml:space="preserve"> تَعَالَى، فَأَنْزَلَ </w:t>
      </w:r>
      <w:r w:rsidR="006B06BD">
        <w:rPr>
          <w:rtl/>
          <w:lang w:bidi="ar-SA"/>
        </w:rPr>
        <w:t>الله</w:t>
      </w:r>
      <w:r w:rsidR="00164F7D" w:rsidRPr="00FB2EE3">
        <w:rPr>
          <w:b w:val="0"/>
          <w:bCs w:val="0"/>
          <w:rtl/>
          <w:lang w:bidi="ar-SA"/>
        </w:rPr>
        <w:sym w:font="AGA Arabesque" w:char="F055"/>
      </w:r>
      <w:r w:rsidR="00164F7D" w:rsidRPr="00FB2EE3">
        <w:rPr>
          <w:rtl/>
          <w:lang w:bidi="ar-SA"/>
        </w:rPr>
        <w:t>:</w:t>
      </w:r>
      <w:r w:rsidR="00164F7D" w:rsidRPr="00FB2EE3">
        <w:rPr>
          <w:rFonts w:cs="B Badr"/>
          <w:rtl/>
          <w:lang w:bidi="ar-SA"/>
        </w:rPr>
        <w:t xml:space="preserve"> </w:t>
      </w:r>
      <w:r w:rsidR="00B07A23" w:rsidRPr="00FB2EE3">
        <w:rPr>
          <w:rFonts w:ascii="KFGQPC Uthman Taha Naskh" w:hint="cs"/>
          <w:rtl/>
          <w:lang w:bidi="ar-SA"/>
        </w:rPr>
        <w:t>﴿</w:t>
      </w:r>
      <w:r w:rsidR="00B07A23" w:rsidRPr="00FB2EE3">
        <w:rPr>
          <w:rStyle w:val="Char2"/>
          <w:rFonts w:hint="eastAsia"/>
          <w:rtl/>
        </w:rPr>
        <w:t>لَا</w:t>
      </w:r>
      <w:r w:rsidR="00B07A23" w:rsidRPr="00FB2EE3">
        <w:rPr>
          <w:rStyle w:val="Char2"/>
          <w:rtl/>
        </w:rPr>
        <w:t xml:space="preserve"> </w:t>
      </w:r>
      <w:r w:rsidR="00B07A23" w:rsidRPr="00FB2EE3">
        <w:rPr>
          <w:rStyle w:val="Char2"/>
          <w:rFonts w:hint="eastAsia"/>
          <w:rtl/>
        </w:rPr>
        <w:t>يُكَلِّفُ</w:t>
      </w:r>
      <w:r w:rsidR="00B07A23" w:rsidRPr="00FB2EE3">
        <w:rPr>
          <w:rStyle w:val="Char2"/>
          <w:rtl/>
        </w:rPr>
        <w:t xml:space="preserve"> </w:t>
      </w:r>
      <w:r w:rsidR="00B07A23" w:rsidRPr="00FB2EE3">
        <w:rPr>
          <w:rStyle w:val="Char2"/>
          <w:rFonts w:hint="cs"/>
          <w:rtl/>
        </w:rPr>
        <w:t>ٱ</w:t>
      </w:r>
      <w:r w:rsidR="00B07A23" w:rsidRPr="00FB2EE3">
        <w:rPr>
          <w:rStyle w:val="Char2"/>
          <w:rFonts w:hint="eastAsia"/>
          <w:rtl/>
        </w:rPr>
        <w:t>للَّهُ</w:t>
      </w:r>
      <w:r w:rsidR="00B07A23" w:rsidRPr="00FB2EE3">
        <w:rPr>
          <w:rStyle w:val="Char2"/>
          <w:rtl/>
        </w:rPr>
        <w:t xml:space="preserve"> </w:t>
      </w:r>
      <w:r w:rsidR="00B07A23" w:rsidRPr="00FB2EE3">
        <w:rPr>
          <w:rStyle w:val="Char2"/>
          <w:rFonts w:hint="eastAsia"/>
          <w:rtl/>
        </w:rPr>
        <w:t>نَف</w:t>
      </w:r>
      <w:r w:rsidR="00B07A23" w:rsidRPr="00FB2EE3">
        <w:rPr>
          <w:rStyle w:val="Char2"/>
          <w:rFonts w:hint="cs"/>
          <w:rtl/>
        </w:rPr>
        <w:t>ۡ</w:t>
      </w:r>
      <w:r w:rsidR="00B07A23" w:rsidRPr="00FB2EE3">
        <w:rPr>
          <w:rStyle w:val="Char2"/>
          <w:rFonts w:hint="eastAsia"/>
          <w:rtl/>
        </w:rPr>
        <w:t>سًا</w:t>
      </w:r>
      <w:r w:rsidR="00B07A23" w:rsidRPr="00FB2EE3">
        <w:rPr>
          <w:rStyle w:val="Char2"/>
          <w:rtl/>
        </w:rPr>
        <w:t xml:space="preserve"> </w:t>
      </w:r>
      <w:r w:rsidR="00B07A23" w:rsidRPr="00FB2EE3">
        <w:rPr>
          <w:rStyle w:val="Char2"/>
          <w:rFonts w:hint="eastAsia"/>
          <w:rtl/>
        </w:rPr>
        <w:t>إِلَّا</w:t>
      </w:r>
      <w:r w:rsidR="00B07A23" w:rsidRPr="00FB2EE3">
        <w:rPr>
          <w:rStyle w:val="Char2"/>
          <w:rtl/>
        </w:rPr>
        <w:t xml:space="preserve"> </w:t>
      </w:r>
      <w:r w:rsidR="00B07A23" w:rsidRPr="00FB2EE3">
        <w:rPr>
          <w:rStyle w:val="Char2"/>
          <w:rFonts w:hint="eastAsia"/>
          <w:rtl/>
        </w:rPr>
        <w:t>وُس</w:t>
      </w:r>
      <w:r w:rsidR="00B07A23" w:rsidRPr="00FB2EE3">
        <w:rPr>
          <w:rStyle w:val="Char2"/>
          <w:rFonts w:hint="cs"/>
          <w:rtl/>
        </w:rPr>
        <w:t>ۡ</w:t>
      </w:r>
      <w:r w:rsidR="00B07A23" w:rsidRPr="00FB2EE3">
        <w:rPr>
          <w:rStyle w:val="Char2"/>
          <w:rFonts w:hint="eastAsia"/>
          <w:rtl/>
        </w:rPr>
        <w:t>عَهَا</w:t>
      </w:r>
      <w:r w:rsidR="00B07A23" w:rsidRPr="00FB2EE3">
        <w:rPr>
          <w:rStyle w:val="Char2"/>
          <w:rFonts w:hint="cs"/>
          <w:rtl/>
        </w:rPr>
        <w:t>ۚ</w:t>
      </w:r>
      <w:r w:rsidR="00B07A23" w:rsidRPr="00FB2EE3">
        <w:rPr>
          <w:rStyle w:val="Char2"/>
          <w:rtl/>
        </w:rPr>
        <w:t xml:space="preserve"> </w:t>
      </w:r>
      <w:r w:rsidR="00B07A23" w:rsidRPr="00FB2EE3">
        <w:rPr>
          <w:rStyle w:val="Char2"/>
          <w:rFonts w:hint="eastAsia"/>
          <w:rtl/>
        </w:rPr>
        <w:t>لَهَا</w:t>
      </w:r>
      <w:r w:rsidR="00B07A23" w:rsidRPr="00FB2EE3">
        <w:rPr>
          <w:rStyle w:val="Char2"/>
          <w:rtl/>
        </w:rPr>
        <w:t xml:space="preserve"> </w:t>
      </w:r>
      <w:r w:rsidR="00B07A23" w:rsidRPr="00FB2EE3">
        <w:rPr>
          <w:rStyle w:val="Char2"/>
          <w:rFonts w:hint="eastAsia"/>
          <w:rtl/>
        </w:rPr>
        <w:t>مَا</w:t>
      </w:r>
      <w:r w:rsidR="00B07A23" w:rsidRPr="00FB2EE3">
        <w:rPr>
          <w:rStyle w:val="Char2"/>
          <w:rtl/>
        </w:rPr>
        <w:t xml:space="preserve"> </w:t>
      </w:r>
      <w:r w:rsidR="00B07A23" w:rsidRPr="00FB2EE3">
        <w:rPr>
          <w:rStyle w:val="Char2"/>
          <w:rFonts w:hint="eastAsia"/>
          <w:rtl/>
        </w:rPr>
        <w:t>كَسَبَت</w:t>
      </w:r>
      <w:r w:rsidR="00B07A23" w:rsidRPr="00FB2EE3">
        <w:rPr>
          <w:rStyle w:val="Char2"/>
          <w:rFonts w:hint="cs"/>
          <w:rtl/>
        </w:rPr>
        <w:t>ۡ</w:t>
      </w:r>
      <w:r w:rsidR="00B07A23" w:rsidRPr="00FB2EE3">
        <w:rPr>
          <w:rStyle w:val="Char2"/>
          <w:rtl/>
        </w:rPr>
        <w:t xml:space="preserve"> </w:t>
      </w:r>
      <w:r w:rsidR="00B07A23" w:rsidRPr="00FB2EE3">
        <w:rPr>
          <w:rStyle w:val="Char2"/>
          <w:rFonts w:hint="eastAsia"/>
          <w:rtl/>
        </w:rPr>
        <w:t>وَعَلَي</w:t>
      </w:r>
      <w:r w:rsidR="00B07A23" w:rsidRPr="00FB2EE3">
        <w:rPr>
          <w:rStyle w:val="Char2"/>
          <w:rFonts w:hint="cs"/>
          <w:rtl/>
        </w:rPr>
        <w:t>ۡ</w:t>
      </w:r>
      <w:r w:rsidR="00B07A23" w:rsidRPr="00FB2EE3">
        <w:rPr>
          <w:rStyle w:val="Char2"/>
          <w:rFonts w:hint="eastAsia"/>
          <w:rtl/>
        </w:rPr>
        <w:t>هَا</w:t>
      </w:r>
      <w:r w:rsidR="00B07A23" w:rsidRPr="00FB2EE3">
        <w:rPr>
          <w:rStyle w:val="Char2"/>
          <w:rtl/>
        </w:rPr>
        <w:t xml:space="preserve"> </w:t>
      </w:r>
      <w:r w:rsidR="00B07A23" w:rsidRPr="00FB2EE3">
        <w:rPr>
          <w:rStyle w:val="Char2"/>
          <w:rFonts w:hint="eastAsia"/>
          <w:rtl/>
        </w:rPr>
        <w:t>مَا</w:t>
      </w:r>
      <w:r w:rsidR="00B07A23" w:rsidRPr="00FB2EE3">
        <w:rPr>
          <w:rStyle w:val="Char2"/>
          <w:rtl/>
        </w:rPr>
        <w:t xml:space="preserve"> </w:t>
      </w:r>
      <w:r w:rsidR="00B07A23" w:rsidRPr="00FB2EE3">
        <w:rPr>
          <w:rStyle w:val="Char2"/>
          <w:rFonts w:hint="cs"/>
          <w:rtl/>
        </w:rPr>
        <w:t>ٱ</w:t>
      </w:r>
      <w:r w:rsidR="00B07A23" w:rsidRPr="00FB2EE3">
        <w:rPr>
          <w:rStyle w:val="Char2"/>
          <w:rFonts w:hint="eastAsia"/>
          <w:rtl/>
        </w:rPr>
        <w:t>ك</w:t>
      </w:r>
      <w:r w:rsidR="00B07A23" w:rsidRPr="00FB2EE3">
        <w:rPr>
          <w:rStyle w:val="Char2"/>
          <w:rFonts w:hint="cs"/>
          <w:rtl/>
        </w:rPr>
        <w:t>ۡ</w:t>
      </w:r>
      <w:r w:rsidR="00B07A23" w:rsidRPr="00FB2EE3">
        <w:rPr>
          <w:rStyle w:val="Char2"/>
          <w:rFonts w:hint="eastAsia"/>
          <w:rtl/>
        </w:rPr>
        <w:t>تَسَبَت</w:t>
      </w:r>
      <w:r w:rsidR="00B07A23" w:rsidRPr="00FB2EE3">
        <w:rPr>
          <w:rStyle w:val="Char2"/>
          <w:rFonts w:hint="cs"/>
          <w:rtl/>
        </w:rPr>
        <w:t>ۡۗ</w:t>
      </w:r>
      <w:r w:rsidR="00B07A23" w:rsidRPr="00FB2EE3">
        <w:rPr>
          <w:rStyle w:val="Char2"/>
          <w:rtl/>
        </w:rPr>
        <w:t xml:space="preserve"> </w:t>
      </w:r>
      <w:r w:rsidR="00B07A23" w:rsidRPr="00FB2EE3">
        <w:rPr>
          <w:rStyle w:val="Char2"/>
          <w:rFonts w:hint="eastAsia"/>
          <w:rtl/>
        </w:rPr>
        <w:t>رَبَّنَا</w:t>
      </w:r>
      <w:r w:rsidR="00B07A23" w:rsidRPr="00FB2EE3">
        <w:rPr>
          <w:rStyle w:val="Char2"/>
          <w:rtl/>
        </w:rPr>
        <w:t xml:space="preserve"> </w:t>
      </w:r>
      <w:r w:rsidR="00B07A23" w:rsidRPr="00FB2EE3">
        <w:rPr>
          <w:rStyle w:val="Char2"/>
          <w:rFonts w:hint="eastAsia"/>
          <w:rtl/>
        </w:rPr>
        <w:t>لَا</w:t>
      </w:r>
      <w:r w:rsidR="00B07A23" w:rsidRPr="00FB2EE3">
        <w:rPr>
          <w:rStyle w:val="Char2"/>
          <w:rtl/>
        </w:rPr>
        <w:t xml:space="preserve"> </w:t>
      </w:r>
      <w:r w:rsidR="00B07A23" w:rsidRPr="00FB2EE3">
        <w:rPr>
          <w:rStyle w:val="Char2"/>
          <w:rFonts w:hint="eastAsia"/>
          <w:rtl/>
        </w:rPr>
        <w:t>تُؤَاخِذ</w:t>
      </w:r>
      <w:r w:rsidR="00B07A23" w:rsidRPr="00FB2EE3">
        <w:rPr>
          <w:rStyle w:val="Char2"/>
          <w:rFonts w:hint="cs"/>
          <w:rtl/>
        </w:rPr>
        <w:t>ۡ</w:t>
      </w:r>
      <w:r w:rsidR="00B07A23" w:rsidRPr="00FB2EE3">
        <w:rPr>
          <w:rStyle w:val="Char2"/>
          <w:rFonts w:hint="eastAsia"/>
          <w:rtl/>
        </w:rPr>
        <w:t>نَا</w:t>
      </w:r>
      <w:r w:rsidR="00B07A23" w:rsidRPr="00FB2EE3">
        <w:rPr>
          <w:rStyle w:val="Char2"/>
          <w:rFonts w:hint="cs"/>
          <w:rtl/>
        </w:rPr>
        <w:t>ٓ</w:t>
      </w:r>
      <w:r w:rsidR="00B07A23" w:rsidRPr="00FB2EE3">
        <w:rPr>
          <w:rStyle w:val="Char2"/>
          <w:rtl/>
        </w:rPr>
        <w:t xml:space="preserve"> </w:t>
      </w:r>
      <w:r w:rsidR="00B07A23" w:rsidRPr="00FB2EE3">
        <w:rPr>
          <w:rStyle w:val="Char2"/>
          <w:rFonts w:hint="eastAsia"/>
          <w:rtl/>
        </w:rPr>
        <w:t>إِن</w:t>
      </w:r>
      <w:r w:rsidR="00B07A23" w:rsidRPr="00FB2EE3">
        <w:rPr>
          <w:rStyle w:val="Char2"/>
          <w:rtl/>
        </w:rPr>
        <w:t xml:space="preserve"> </w:t>
      </w:r>
      <w:r w:rsidR="00B07A23" w:rsidRPr="00FB2EE3">
        <w:rPr>
          <w:rStyle w:val="Char2"/>
          <w:rFonts w:hint="eastAsia"/>
          <w:rtl/>
        </w:rPr>
        <w:t>نَّسِينَا</w:t>
      </w:r>
      <w:r w:rsidR="00B07A23" w:rsidRPr="00FB2EE3">
        <w:rPr>
          <w:rStyle w:val="Char2"/>
          <w:rFonts w:hint="cs"/>
          <w:rtl/>
        </w:rPr>
        <w:t>ٓ</w:t>
      </w:r>
      <w:r w:rsidR="00B07A23" w:rsidRPr="00FB2EE3">
        <w:rPr>
          <w:rStyle w:val="Char2"/>
          <w:rtl/>
        </w:rPr>
        <w:t xml:space="preserve"> </w:t>
      </w:r>
      <w:r w:rsidR="00B07A23" w:rsidRPr="00FB2EE3">
        <w:rPr>
          <w:rStyle w:val="Char2"/>
          <w:rFonts w:hint="eastAsia"/>
          <w:rtl/>
        </w:rPr>
        <w:t>أَو</w:t>
      </w:r>
      <w:r w:rsidR="00B07A23" w:rsidRPr="00FB2EE3">
        <w:rPr>
          <w:rStyle w:val="Char2"/>
          <w:rFonts w:hint="cs"/>
          <w:rtl/>
        </w:rPr>
        <w:t>ۡ</w:t>
      </w:r>
      <w:r w:rsidR="00B07A23" w:rsidRPr="00FB2EE3">
        <w:rPr>
          <w:rStyle w:val="Char2"/>
          <w:rtl/>
        </w:rPr>
        <w:t xml:space="preserve"> </w:t>
      </w:r>
      <w:r w:rsidR="00B07A23" w:rsidRPr="00FB2EE3">
        <w:rPr>
          <w:rStyle w:val="Char2"/>
          <w:rFonts w:hint="eastAsia"/>
          <w:rtl/>
        </w:rPr>
        <w:t>أَخ</w:t>
      </w:r>
      <w:r w:rsidR="00B07A23" w:rsidRPr="00FB2EE3">
        <w:rPr>
          <w:rStyle w:val="Char2"/>
          <w:rFonts w:hint="cs"/>
          <w:rtl/>
        </w:rPr>
        <w:t>ۡ</w:t>
      </w:r>
      <w:r w:rsidR="00B07A23" w:rsidRPr="00FB2EE3">
        <w:rPr>
          <w:rStyle w:val="Char2"/>
          <w:rFonts w:hint="eastAsia"/>
          <w:rtl/>
        </w:rPr>
        <w:t>طَأ</w:t>
      </w:r>
      <w:r w:rsidR="00B07A23" w:rsidRPr="00FB2EE3">
        <w:rPr>
          <w:rStyle w:val="Char2"/>
          <w:rFonts w:hint="cs"/>
          <w:rtl/>
        </w:rPr>
        <w:t>ۡ</w:t>
      </w:r>
      <w:r w:rsidR="00B07A23" w:rsidRPr="00FB2EE3">
        <w:rPr>
          <w:rStyle w:val="Char2"/>
          <w:rFonts w:hint="eastAsia"/>
          <w:rtl/>
        </w:rPr>
        <w:t>نَا</w:t>
      </w:r>
      <w:r w:rsidR="00B07A23" w:rsidRPr="00FB2EE3">
        <w:rPr>
          <w:rStyle w:val="Char2"/>
          <w:rFonts w:hint="cs"/>
          <w:rtl/>
        </w:rPr>
        <w:t>ۚ</w:t>
      </w:r>
      <w:r w:rsidR="00B07A23" w:rsidRPr="00FB2EE3">
        <w:rPr>
          <w:rFonts w:ascii="KFGQPC Uthman Taha Naskh" w:hint="cs"/>
          <w:rtl/>
          <w:lang w:bidi="ar-SA"/>
        </w:rPr>
        <w:t>﴾</w:t>
      </w:r>
      <w:r w:rsidR="00B07A23" w:rsidRPr="00FB2EE3">
        <w:rPr>
          <w:rFonts w:ascii="KFGQPC Uthman Taha Naskh"/>
          <w:rtl/>
          <w:lang w:bidi="ar-SA"/>
        </w:rPr>
        <w:t xml:space="preserve"> </w:t>
      </w:r>
      <w:r w:rsidR="00164F7D" w:rsidRPr="00FB2EE3">
        <w:rPr>
          <w:rtl/>
          <w:lang w:bidi="ar-SA"/>
        </w:rPr>
        <w:t>قال: نَعَمْ</w:t>
      </w:r>
      <w:r w:rsidR="00164F7D" w:rsidRPr="00FB2EE3">
        <w:rPr>
          <w:rFonts w:cs="B Badr"/>
          <w:rtl/>
          <w:lang w:bidi="ar-SA"/>
        </w:rPr>
        <w:t xml:space="preserve"> </w:t>
      </w:r>
      <w:r w:rsidR="00B07A23" w:rsidRPr="00FB2EE3">
        <w:rPr>
          <w:rFonts w:ascii="KFGQPC Uthman Taha Naskh" w:hint="cs"/>
          <w:rtl/>
          <w:lang w:bidi="ar-SA"/>
        </w:rPr>
        <w:t>﴿</w:t>
      </w:r>
      <w:r w:rsidR="00B07A23" w:rsidRPr="00FB2EE3">
        <w:rPr>
          <w:rStyle w:val="Char2"/>
          <w:rFonts w:hint="eastAsia"/>
          <w:rtl/>
        </w:rPr>
        <w:t>رَبَّنَا</w:t>
      </w:r>
      <w:r w:rsidR="00B07A23" w:rsidRPr="00FB2EE3">
        <w:rPr>
          <w:rStyle w:val="Char2"/>
          <w:rtl/>
        </w:rPr>
        <w:t xml:space="preserve"> </w:t>
      </w:r>
      <w:r w:rsidR="00B07A23" w:rsidRPr="00FB2EE3">
        <w:rPr>
          <w:rStyle w:val="Char2"/>
          <w:rFonts w:hint="eastAsia"/>
          <w:rtl/>
        </w:rPr>
        <w:t>وَلَا</w:t>
      </w:r>
      <w:r w:rsidR="00B07A23" w:rsidRPr="00FB2EE3">
        <w:rPr>
          <w:rStyle w:val="Char2"/>
          <w:rtl/>
        </w:rPr>
        <w:t xml:space="preserve"> </w:t>
      </w:r>
      <w:r w:rsidR="00B07A23" w:rsidRPr="00FB2EE3">
        <w:rPr>
          <w:rStyle w:val="Char2"/>
          <w:rFonts w:hint="eastAsia"/>
          <w:rtl/>
        </w:rPr>
        <w:t>تَح</w:t>
      </w:r>
      <w:r w:rsidR="00B07A23" w:rsidRPr="00FB2EE3">
        <w:rPr>
          <w:rStyle w:val="Char2"/>
          <w:rFonts w:hint="cs"/>
          <w:rtl/>
        </w:rPr>
        <w:t>ۡ</w:t>
      </w:r>
      <w:r w:rsidR="00B07A23" w:rsidRPr="00FB2EE3">
        <w:rPr>
          <w:rStyle w:val="Char2"/>
          <w:rFonts w:hint="eastAsia"/>
          <w:rtl/>
        </w:rPr>
        <w:t>مِل</w:t>
      </w:r>
      <w:r w:rsidR="00B07A23" w:rsidRPr="00FB2EE3">
        <w:rPr>
          <w:rStyle w:val="Char2"/>
          <w:rFonts w:hint="cs"/>
          <w:rtl/>
        </w:rPr>
        <w:t>ۡ</w:t>
      </w:r>
      <w:r w:rsidR="00B07A23" w:rsidRPr="00FB2EE3">
        <w:rPr>
          <w:rStyle w:val="Char2"/>
          <w:rtl/>
        </w:rPr>
        <w:t xml:space="preserve"> </w:t>
      </w:r>
      <w:r w:rsidR="00B07A23" w:rsidRPr="00FB2EE3">
        <w:rPr>
          <w:rStyle w:val="Char2"/>
          <w:rFonts w:hint="eastAsia"/>
          <w:rtl/>
        </w:rPr>
        <w:t>عَلَي</w:t>
      </w:r>
      <w:r w:rsidR="00B07A23" w:rsidRPr="00FB2EE3">
        <w:rPr>
          <w:rStyle w:val="Char2"/>
          <w:rFonts w:hint="cs"/>
          <w:rtl/>
        </w:rPr>
        <w:t>ۡ</w:t>
      </w:r>
      <w:r w:rsidR="00B07A23" w:rsidRPr="00FB2EE3">
        <w:rPr>
          <w:rStyle w:val="Char2"/>
          <w:rFonts w:hint="eastAsia"/>
          <w:rtl/>
        </w:rPr>
        <w:t>نَا</w:t>
      </w:r>
      <w:r w:rsidR="00B07A23" w:rsidRPr="00FB2EE3">
        <w:rPr>
          <w:rStyle w:val="Char2"/>
          <w:rFonts w:hint="cs"/>
          <w:rtl/>
        </w:rPr>
        <w:t>ٓ</w:t>
      </w:r>
      <w:r w:rsidR="00B07A23" w:rsidRPr="00FB2EE3">
        <w:rPr>
          <w:rStyle w:val="Char2"/>
          <w:rtl/>
        </w:rPr>
        <w:t xml:space="preserve"> </w:t>
      </w:r>
      <w:r w:rsidR="00B07A23" w:rsidRPr="00FB2EE3">
        <w:rPr>
          <w:rStyle w:val="Char2"/>
          <w:rFonts w:hint="eastAsia"/>
          <w:rtl/>
        </w:rPr>
        <w:t>إِص</w:t>
      </w:r>
      <w:r w:rsidR="00B07A23" w:rsidRPr="00FB2EE3">
        <w:rPr>
          <w:rStyle w:val="Char2"/>
          <w:rFonts w:hint="cs"/>
          <w:rtl/>
        </w:rPr>
        <w:t>ۡ</w:t>
      </w:r>
      <w:r w:rsidR="00B07A23" w:rsidRPr="00FB2EE3">
        <w:rPr>
          <w:rStyle w:val="Char2"/>
          <w:rFonts w:hint="eastAsia"/>
          <w:rtl/>
        </w:rPr>
        <w:t>ر</w:t>
      </w:r>
      <w:r w:rsidR="00B07A23" w:rsidRPr="00FB2EE3">
        <w:rPr>
          <w:rStyle w:val="Char2"/>
          <w:rFonts w:hint="cs"/>
          <w:rtl/>
        </w:rPr>
        <w:t>ٗ</w:t>
      </w:r>
      <w:r w:rsidR="00B07A23" w:rsidRPr="00FB2EE3">
        <w:rPr>
          <w:rStyle w:val="Char2"/>
          <w:rFonts w:hint="eastAsia"/>
          <w:rtl/>
        </w:rPr>
        <w:t>ا</w:t>
      </w:r>
      <w:r w:rsidR="00B07A23" w:rsidRPr="00FB2EE3">
        <w:rPr>
          <w:rStyle w:val="Char2"/>
          <w:rtl/>
        </w:rPr>
        <w:t xml:space="preserve"> </w:t>
      </w:r>
      <w:r w:rsidR="00B07A23" w:rsidRPr="00FB2EE3">
        <w:rPr>
          <w:rStyle w:val="Char2"/>
          <w:rFonts w:hint="eastAsia"/>
          <w:rtl/>
        </w:rPr>
        <w:t>كَمَا</w:t>
      </w:r>
      <w:r w:rsidR="00B07A23" w:rsidRPr="00FB2EE3">
        <w:rPr>
          <w:rStyle w:val="Char2"/>
          <w:rtl/>
        </w:rPr>
        <w:t xml:space="preserve"> </w:t>
      </w:r>
      <w:r w:rsidR="00B07A23" w:rsidRPr="00FB2EE3">
        <w:rPr>
          <w:rStyle w:val="Char2"/>
          <w:rFonts w:hint="eastAsia"/>
          <w:rtl/>
        </w:rPr>
        <w:t>حَمَل</w:t>
      </w:r>
      <w:r w:rsidR="00B07A23" w:rsidRPr="00FB2EE3">
        <w:rPr>
          <w:rStyle w:val="Char2"/>
          <w:rFonts w:hint="cs"/>
          <w:rtl/>
        </w:rPr>
        <w:t>ۡ</w:t>
      </w:r>
      <w:r w:rsidR="00B07A23" w:rsidRPr="00FB2EE3">
        <w:rPr>
          <w:rStyle w:val="Char2"/>
          <w:rFonts w:hint="eastAsia"/>
          <w:rtl/>
        </w:rPr>
        <w:t>تَهُ</w:t>
      </w:r>
      <w:r w:rsidR="00B07A23" w:rsidRPr="00FB2EE3">
        <w:rPr>
          <w:rStyle w:val="Char2"/>
          <w:rFonts w:hint="cs"/>
          <w:rtl/>
        </w:rPr>
        <w:t>ۥ</w:t>
      </w:r>
      <w:r w:rsidR="00B07A23" w:rsidRPr="00FB2EE3">
        <w:rPr>
          <w:rStyle w:val="Char2"/>
          <w:rtl/>
        </w:rPr>
        <w:t xml:space="preserve"> </w:t>
      </w:r>
      <w:r w:rsidR="00B07A23" w:rsidRPr="00FB2EE3">
        <w:rPr>
          <w:rStyle w:val="Char2"/>
          <w:rFonts w:hint="eastAsia"/>
          <w:rtl/>
        </w:rPr>
        <w:t>عَلَى</w:t>
      </w:r>
      <w:r w:rsidR="00B07A23" w:rsidRPr="00FB2EE3">
        <w:rPr>
          <w:rStyle w:val="Char2"/>
          <w:rtl/>
        </w:rPr>
        <w:t xml:space="preserve"> </w:t>
      </w:r>
      <w:r w:rsidR="00B07A23" w:rsidRPr="00FB2EE3">
        <w:rPr>
          <w:rStyle w:val="Char2"/>
          <w:rFonts w:hint="cs"/>
          <w:rtl/>
        </w:rPr>
        <w:t>ٱ</w:t>
      </w:r>
      <w:r w:rsidR="00B07A23" w:rsidRPr="00FB2EE3">
        <w:rPr>
          <w:rStyle w:val="Char2"/>
          <w:rFonts w:hint="eastAsia"/>
          <w:rtl/>
        </w:rPr>
        <w:t>لَّذِينَ</w:t>
      </w:r>
      <w:r w:rsidR="00B07A23" w:rsidRPr="00FB2EE3">
        <w:rPr>
          <w:rStyle w:val="Char2"/>
          <w:rtl/>
        </w:rPr>
        <w:t xml:space="preserve"> </w:t>
      </w:r>
      <w:r w:rsidR="00B07A23" w:rsidRPr="00FB2EE3">
        <w:rPr>
          <w:rStyle w:val="Char2"/>
          <w:rFonts w:hint="eastAsia"/>
          <w:rtl/>
        </w:rPr>
        <w:t>مِن</w:t>
      </w:r>
      <w:r w:rsidR="00B07A23" w:rsidRPr="00FB2EE3">
        <w:rPr>
          <w:rStyle w:val="Char2"/>
          <w:rtl/>
        </w:rPr>
        <w:t xml:space="preserve"> </w:t>
      </w:r>
      <w:r w:rsidR="00B07A23" w:rsidRPr="00FB2EE3">
        <w:rPr>
          <w:rStyle w:val="Char2"/>
          <w:rFonts w:hint="eastAsia"/>
          <w:rtl/>
        </w:rPr>
        <w:t>قَب</w:t>
      </w:r>
      <w:r w:rsidR="00B07A23" w:rsidRPr="00FB2EE3">
        <w:rPr>
          <w:rStyle w:val="Char2"/>
          <w:rFonts w:hint="cs"/>
          <w:rtl/>
        </w:rPr>
        <w:t>ۡ</w:t>
      </w:r>
      <w:r w:rsidR="00B07A23" w:rsidRPr="00FB2EE3">
        <w:rPr>
          <w:rStyle w:val="Char2"/>
          <w:rFonts w:hint="eastAsia"/>
          <w:rtl/>
        </w:rPr>
        <w:t>لِنَا</w:t>
      </w:r>
      <w:r w:rsidR="00B07A23" w:rsidRPr="00FB2EE3">
        <w:rPr>
          <w:rStyle w:val="Char2"/>
          <w:rFonts w:hint="cs"/>
          <w:rtl/>
        </w:rPr>
        <w:t>ۚ</w:t>
      </w:r>
      <w:r w:rsidR="00B07A23" w:rsidRPr="00FB2EE3">
        <w:rPr>
          <w:rFonts w:ascii="KFGQPC Uthman Taha Naskh" w:hint="cs"/>
          <w:rtl/>
          <w:lang w:bidi="ar-SA"/>
        </w:rPr>
        <w:t>﴾</w:t>
      </w:r>
      <w:r w:rsidR="00B07A23" w:rsidRPr="00FB2EE3">
        <w:rPr>
          <w:rFonts w:ascii="KFGQPC Uthman Taha Naskh"/>
          <w:rtl/>
          <w:lang w:bidi="ar-SA"/>
        </w:rPr>
        <w:t xml:space="preserve"> </w:t>
      </w:r>
      <w:r w:rsidR="00164F7D" w:rsidRPr="00FB2EE3">
        <w:rPr>
          <w:rtl/>
          <w:lang w:bidi="ar-SA"/>
        </w:rPr>
        <w:t>قَالَ: نعَمْ</w:t>
      </w:r>
      <w:r w:rsidR="00164F7D" w:rsidRPr="00FB2EE3">
        <w:rPr>
          <w:rFonts w:cs="B Badr"/>
          <w:rtl/>
          <w:lang w:bidi="ar-SA"/>
        </w:rPr>
        <w:t xml:space="preserve"> </w:t>
      </w:r>
      <w:r w:rsidR="00B07A23" w:rsidRPr="00FB2EE3">
        <w:rPr>
          <w:rFonts w:ascii="KFGQPC Uthman Taha Naskh" w:hint="cs"/>
          <w:rtl/>
          <w:lang w:bidi="ar-SA"/>
        </w:rPr>
        <w:t>﴿</w:t>
      </w:r>
      <w:r w:rsidR="00B07A23" w:rsidRPr="00FB2EE3">
        <w:rPr>
          <w:rStyle w:val="Char2"/>
          <w:rFonts w:hint="eastAsia"/>
          <w:rtl/>
        </w:rPr>
        <w:t>رَبَّنَا</w:t>
      </w:r>
      <w:r w:rsidR="00B07A23" w:rsidRPr="00FB2EE3">
        <w:rPr>
          <w:rStyle w:val="Char2"/>
          <w:rtl/>
        </w:rPr>
        <w:t xml:space="preserve"> </w:t>
      </w:r>
      <w:r w:rsidR="00B07A23" w:rsidRPr="00FB2EE3">
        <w:rPr>
          <w:rStyle w:val="Char2"/>
          <w:rFonts w:hint="eastAsia"/>
          <w:rtl/>
        </w:rPr>
        <w:t>وَلَا</w:t>
      </w:r>
      <w:r w:rsidR="00B07A23" w:rsidRPr="00FB2EE3">
        <w:rPr>
          <w:rStyle w:val="Char2"/>
          <w:rtl/>
        </w:rPr>
        <w:t xml:space="preserve"> </w:t>
      </w:r>
      <w:r w:rsidR="00B07A23" w:rsidRPr="00FB2EE3">
        <w:rPr>
          <w:rStyle w:val="Char2"/>
          <w:rFonts w:hint="eastAsia"/>
          <w:rtl/>
        </w:rPr>
        <w:t>تُحَمِّل</w:t>
      </w:r>
      <w:r w:rsidR="00B07A23" w:rsidRPr="00FB2EE3">
        <w:rPr>
          <w:rStyle w:val="Char2"/>
          <w:rFonts w:hint="cs"/>
          <w:rtl/>
        </w:rPr>
        <w:t>ۡ</w:t>
      </w:r>
      <w:r w:rsidR="00B07A23" w:rsidRPr="00FB2EE3">
        <w:rPr>
          <w:rStyle w:val="Char2"/>
          <w:rFonts w:hint="eastAsia"/>
          <w:rtl/>
        </w:rPr>
        <w:t>نَا</w:t>
      </w:r>
      <w:r w:rsidR="00B07A23" w:rsidRPr="00FB2EE3">
        <w:rPr>
          <w:rStyle w:val="Char2"/>
          <w:rtl/>
        </w:rPr>
        <w:t xml:space="preserve"> </w:t>
      </w:r>
      <w:r w:rsidR="00B07A23" w:rsidRPr="00FB2EE3">
        <w:rPr>
          <w:rStyle w:val="Char2"/>
          <w:rFonts w:hint="eastAsia"/>
          <w:rtl/>
        </w:rPr>
        <w:t>مَا</w:t>
      </w:r>
      <w:r w:rsidR="00B07A23" w:rsidRPr="00FB2EE3">
        <w:rPr>
          <w:rStyle w:val="Char2"/>
          <w:rtl/>
        </w:rPr>
        <w:t xml:space="preserve"> </w:t>
      </w:r>
      <w:r w:rsidR="00B07A23" w:rsidRPr="00FB2EE3">
        <w:rPr>
          <w:rStyle w:val="Char2"/>
          <w:rFonts w:hint="eastAsia"/>
          <w:rtl/>
        </w:rPr>
        <w:t>لَا</w:t>
      </w:r>
      <w:r w:rsidR="00B07A23" w:rsidRPr="00FB2EE3">
        <w:rPr>
          <w:rStyle w:val="Char2"/>
          <w:rtl/>
        </w:rPr>
        <w:t xml:space="preserve"> </w:t>
      </w:r>
      <w:r w:rsidR="00B07A23" w:rsidRPr="00FB2EE3">
        <w:rPr>
          <w:rStyle w:val="Char2"/>
          <w:rFonts w:hint="eastAsia"/>
          <w:rtl/>
        </w:rPr>
        <w:t>طَاقَةَ</w:t>
      </w:r>
      <w:r w:rsidR="00B07A23" w:rsidRPr="00FB2EE3">
        <w:rPr>
          <w:rStyle w:val="Char2"/>
          <w:rtl/>
        </w:rPr>
        <w:t xml:space="preserve"> </w:t>
      </w:r>
      <w:r w:rsidR="00B07A23" w:rsidRPr="00FB2EE3">
        <w:rPr>
          <w:rStyle w:val="Char2"/>
          <w:rFonts w:hint="eastAsia"/>
          <w:rtl/>
        </w:rPr>
        <w:t>لَنَا</w:t>
      </w:r>
      <w:r w:rsidR="00B07A23" w:rsidRPr="00FB2EE3">
        <w:rPr>
          <w:rStyle w:val="Char2"/>
          <w:rtl/>
        </w:rPr>
        <w:t xml:space="preserve"> </w:t>
      </w:r>
      <w:r w:rsidR="00B07A23" w:rsidRPr="00FB2EE3">
        <w:rPr>
          <w:rStyle w:val="Char2"/>
          <w:rFonts w:hint="eastAsia"/>
          <w:rtl/>
        </w:rPr>
        <w:t>بِهِ</w:t>
      </w:r>
      <w:r w:rsidR="00B07A23" w:rsidRPr="00FB2EE3">
        <w:rPr>
          <w:rStyle w:val="Char2"/>
          <w:rFonts w:hint="cs"/>
          <w:rtl/>
        </w:rPr>
        <w:t>ۦۖ</w:t>
      </w:r>
      <w:r w:rsidR="00B07A23" w:rsidRPr="00FB2EE3">
        <w:rPr>
          <w:rFonts w:ascii="KFGQPC Uthman Taha Naskh" w:hint="cs"/>
          <w:rtl/>
          <w:lang w:bidi="ar-SA"/>
        </w:rPr>
        <w:t>﴾</w:t>
      </w:r>
      <w:r w:rsidR="00B07A23" w:rsidRPr="00FB2EE3">
        <w:rPr>
          <w:rFonts w:ascii="KFGQPC Uthman Taha Naskh"/>
          <w:rtl/>
          <w:lang w:bidi="ar-SA"/>
        </w:rPr>
        <w:t xml:space="preserve"> </w:t>
      </w:r>
      <w:r w:rsidR="00164F7D" w:rsidRPr="00FB2EE3">
        <w:rPr>
          <w:rtl/>
          <w:lang w:bidi="ar-SA"/>
        </w:rPr>
        <w:t>قال: نَعَمْ</w:t>
      </w:r>
      <w:r w:rsidR="00164F7D" w:rsidRPr="00FB2EE3">
        <w:rPr>
          <w:rFonts w:cs="B Badr"/>
          <w:rtl/>
          <w:lang w:bidi="ar-SA"/>
        </w:rPr>
        <w:t xml:space="preserve"> </w:t>
      </w:r>
      <w:r w:rsidR="00B07A23" w:rsidRPr="00FB2EE3">
        <w:rPr>
          <w:rFonts w:ascii="KFGQPC Uthman Taha Naskh" w:hint="cs"/>
          <w:rtl/>
          <w:lang w:bidi="ar-SA"/>
        </w:rPr>
        <w:t>﴿</w:t>
      </w:r>
      <w:r w:rsidR="00B07A23" w:rsidRPr="00FB2EE3">
        <w:rPr>
          <w:rStyle w:val="Char2"/>
          <w:rFonts w:hint="eastAsia"/>
          <w:rtl/>
        </w:rPr>
        <w:t>وَ</w:t>
      </w:r>
      <w:r w:rsidR="00B07A23" w:rsidRPr="00FB2EE3">
        <w:rPr>
          <w:rStyle w:val="Char2"/>
          <w:rFonts w:hint="cs"/>
          <w:rtl/>
        </w:rPr>
        <w:t>ٱ</w:t>
      </w:r>
      <w:r w:rsidR="00B07A23" w:rsidRPr="00FB2EE3">
        <w:rPr>
          <w:rStyle w:val="Char2"/>
          <w:rFonts w:hint="eastAsia"/>
          <w:rtl/>
        </w:rPr>
        <w:t>ع</w:t>
      </w:r>
      <w:r w:rsidR="00B07A23" w:rsidRPr="00FB2EE3">
        <w:rPr>
          <w:rStyle w:val="Char2"/>
          <w:rFonts w:hint="cs"/>
          <w:rtl/>
        </w:rPr>
        <w:t>ۡ</w:t>
      </w:r>
      <w:r w:rsidR="00B07A23" w:rsidRPr="00FB2EE3">
        <w:rPr>
          <w:rStyle w:val="Char2"/>
          <w:rFonts w:hint="eastAsia"/>
          <w:rtl/>
        </w:rPr>
        <w:t>فُ</w:t>
      </w:r>
      <w:r w:rsidR="00B07A23" w:rsidRPr="00FB2EE3">
        <w:rPr>
          <w:rStyle w:val="Char2"/>
          <w:rtl/>
        </w:rPr>
        <w:t xml:space="preserve"> </w:t>
      </w:r>
      <w:r w:rsidR="00B07A23" w:rsidRPr="00FB2EE3">
        <w:rPr>
          <w:rStyle w:val="Char2"/>
          <w:rFonts w:hint="eastAsia"/>
          <w:rtl/>
        </w:rPr>
        <w:t>عَنَّا</w:t>
      </w:r>
      <w:r w:rsidR="00B07A23" w:rsidRPr="00FB2EE3">
        <w:rPr>
          <w:rStyle w:val="Char2"/>
          <w:rtl/>
        </w:rPr>
        <w:t xml:space="preserve"> </w:t>
      </w:r>
      <w:r w:rsidR="00B07A23" w:rsidRPr="00FB2EE3">
        <w:rPr>
          <w:rStyle w:val="Char2"/>
          <w:rFonts w:hint="eastAsia"/>
          <w:rtl/>
        </w:rPr>
        <w:t>وَ</w:t>
      </w:r>
      <w:r w:rsidR="00B07A23" w:rsidRPr="00FB2EE3">
        <w:rPr>
          <w:rStyle w:val="Char2"/>
          <w:rFonts w:hint="cs"/>
          <w:rtl/>
        </w:rPr>
        <w:t>ٱ</w:t>
      </w:r>
      <w:r w:rsidR="00B07A23" w:rsidRPr="00FB2EE3">
        <w:rPr>
          <w:rStyle w:val="Char2"/>
          <w:rFonts w:hint="eastAsia"/>
          <w:rtl/>
        </w:rPr>
        <w:t>غ</w:t>
      </w:r>
      <w:r w:rsidR="00B07A23" w:rsidRPr="00FB2EE3">
        <w:rPr>
          <w:rStyle w:val="Char2"/>
          <w:rFonts w:hint="cs"/>
          <w:rtl/>
        </w:rPr>
        <w:t>ۡ</w:t>
      </w:r>
      <w:r w:rsidR="00B07A23" w:rsidRPr="00FB2EE3">
        <w:rPr>
          <w:rStyle w:val="Char2"/>
          <w:rFonts w:hint="eastAsia"/>
          <w:rtl/>
        </w:rPr>
        <w:t>فِر</w:t>
      </w:r>
      <w:r w:rsidR="00B07A23" w:rsidRPr="00FB2EE3">
        <w:rPr>
          <w:rStyle w:val="Char2"/>
          <w:rFonts w:hint="cs"/>
          <w:rtl/>
        </w:rPr>
        <w:t>ۡ</w:t>
      </w:r>
      <w:r w:rsidR="00B07A23" w:rsidRPr="00FB2EE3">
        <w:rPr>
          <w:rStyle w:val="Char2"/>
          <w:rtl/>
        </w:rPr>
        <w:t xml:space="preserve"> </w:t>
      </w:r>
      <w:r w:rsidR="00B07A23" w:rsidRPr="00FB2EE3">
        <w:rPr>
          <w:rStyle w:val="Char2"/>
          <w:rFonts w:hint="eastAsia"/>
          <w:rtl/>
        </w:rPr>
        <w:t>لَنَا</w:t>
      </w:r>
      <w:r w:rsidR="00B07A23" w:rsidRPr="00FB2EE3">
        <w:rPr>
          <w:rStyle w:val="Char2"/>
          <w:rtl/>
        </w:rPr>
        <w:t xml:space="preserve"> </w:t>
      </w:r>
      <w:r w:rsidR="00B07A23" w:rsidRPr="00FB2EE3">
        <w:rPr>
          <w:rStyle w:val="Char2"/>
          <w:rFonts w:hint="eastAsia"/>
          <w:rtl/>
        </w:rPr>
        <w:t>وَ</w:t>
      </w:r>
      <w:r w:rsidR="00B07A23" w:rsidRPr="00FB2EE3">
        <w:rPr>
          <w:rStyle w:val="Char2"/>
          <w:rFonts w:hint="cs"/>
          <w:rtl/>
        </w:rPr>
        <w:t>ٱ</w:t>
      </w:r>
      <w:r w:rsidR="00B07A23" w:rsidRPr="00FB2EE3">
        <w:rPr>
          <w:rStyle w:val="Char2"/>
          <w:rFonts w:hint="eastAsia"/>
          <w:rtl/>
        </w:rPr>
        <w:t>ر</w:t>
      </w:r>
      <w:r w:rsidR="00B07A23" w:rsidRPr="00FB2EE3">
        <w:rPr>
          <w:rStyle w:val="Char2"/>
          <w:rFonts w:hint="cs"/>
          <w:rtl/>
        </w:rPr>
        <w:t>ۡ</w:t>
      </w:r>
      <w:r w:rsidR="00B07A23" w:rsidRPr="00FB2EE3">
        <w:rPr>
          <w:rStyle w:val="Char2"/>
          <w:rFonts w:hint="eastAsia"/>
          <w:rtl/>
        </w:rPr>
        <w:t>حَم</w:t>
      </w:r>
      <w:r w:rsidR="00B07A23" w:rsidRPr="00FB2EE3">
        <w:rPr>
          <w:rStyle w:val="Char2"/>
          <w:rFonts w:hint="cs"/>
          <w:rtl/>
        </w:rPr>
        <w:t>ۡ</w:t>
      </w:r>
      <w:r w:rsidR="00B07A23" w:rsidRPr="00FB2EE3">
        <w:rPr>
          <w:rStyle w:val="Char2"/>
          <w:rFonts w:hint="eastAsia"/>
          <w:rtl/>
        </w:rPr>
        <w:t>نَا</w:t>
      </w:r>
      <w:r w:rsidR="00B07A23" w:rsidRPr="00FB2EE3">
        <w:rPr>
          <w:rStyle w:val="Char2"/>
          <w:rFonts w:hint="cs"/>
          <w:rtl/>
        </w:rPr>
        <w:t>ٓۚ</w:t>
      </w:r>
      <w:r w:rsidR="00B07A23" w:rsidRPr="00FB2EE3">
        <w:rPr>
          <w:rStyle w:val="Char2"/>
          <w:rtl/>
        </w:rPr>
        <w:t xml:space="preserve"> </w:t>
      </w:r>
      <w:r w:rsidR="00B07A23" w:rsidRPr="00FB2EE3">
        <w:rPr>
          <w:rStyle w:val="Char2"/>
          <w:rFonts w:hint="eastAsia"/>
          <w:rtl/>
        </w:rPr>
        <w:t>أَنتَ</w:t>
      </w:r>
      <w:r w:rsidR="00B07A23" w:rsidRPr="00FB2EE3">
        <w:rPr>
          <w:rStyle w:val="Char2"/>
          <w:rtl/>
        </w:rPr>
        <w:t xml:space="preserve"> </w:t>
      </w:r>
      <w:r w:rsidR="00B07A23" w:rsidRPr="00FB2EE3">
        <w:rPr>
          <w:rStyle w:val="Char2"/>
          <w:rFonts w:hint="eastAsia"/>
          <w:rtl/>
        </w:rPr>
        <w:t>مَو</w:t>
      </w:r>
      <w:r w:rsidR="00B07A23" w:rsidRPr="00FB2EE3">
        <w:rPr>
          <w:rStyle w:val="Char2"/>
          <w:rFonts w:hint="cs"/>
          <w:rtl/>
        </w:rPr>
        <w:t>ۡ</w:t>
      </w:r>
      <w:r w:rsidR="00B07A23" w:rsidRPr="00FB2EE3">
        <w:rPr>
          <w:rStyle w:val="Char2"/>
          <w:rFonts w:hint="eastAsia"/>
          <w:rtl/>
        </w:rPr>
        <w:t>لَى</w:t>
      </w:r>
      <w:r w:rsidR="00B07A23" w:rsidRPr="00FB2EE3">
        <w:rPr>
          <w:rStyle w:val="Char2"/>
          <w:rFonts w:hint="cs"/>
          <w:rtl/>
        </w:rPr>
        <w:t>ٰ</w:t>
      </w:r>
      <w:r w:rsidR="00B07A23" w:rsidRPr="00FB2EE3">
        <w:rPr>
          <w:rStyle w:val="Char2"/>
          <w:rFonts w:hint="eastAsia"/>
          <w:rtl/>
        </w:rPr>
        <w:t>نَا</w:t>
      </w:r>
      <w:r w:rsidR="00B07A23" w:rsidRPr="00FB2EE3">
        <w:rPr>
          <w:rStyle w:val="Char2"/>
          <w:rtl/>
        </w:rPr>
        <w:t xml:space="preserve"> </w:t>
      </w:r>
      <w:r w:rsidR="00B07A23" w:rsidRPr="00FB2EE3">
        <w:rPr>
          <w:rStyle w:val="Char2"/>
          <w:rFonts w:hint="eastAsia"/>
          <w:rtl/>
        </w:rPr>
        <w:t>فَ</w:t>
      </w:r>
      <w:r w:rsidR="00B07A23" w:rsidRPr="00FB2EE3">
        <w:rPr>
          <w:rStyle w:val="Char2"/>
          <w:rFonts w:hint="cs"/>
          <w:rtl/>
        </w:rPr>
        <w:t>ٱ</w:t>
      </w:r>
      <w:r w:rsidR="00B07A23" w:rsidRPr="00FB2EE3">
        <w:rPr>
          <w:rStyle w:val="Char2"/>
          <w:rFonts w:hint="eastAsia"/>
          <w:rtl/>
        </w:rPr>
        <w:t>نصُر</w:t>
      </w:r>
      <w:r w:rsidR="00B07A23" w:rsidRPr="00FB2EE3">
        <w:rPr>
          <w:rStyle w:val="Char2"/>
          <w:rFonts w:hint="cs"/>
          <w:rtl/>
        </w:rPr>
        <w:t>ۡ</w:t>
      </w:r>
      <w:r w:rsidR="00B07A23" w:rsidRPr="00FB2EE3">
        <w:rPr>
          <w:rStyle w:val="Char2"/>
          <w:rFonts w:hint="eastAsia"/>
          <w:rtl/>
        </w:rPr>
        <w:t>نَا</w:t>
      </w:r>
      <w:r w:rsidR="00B07A23" w:rsidRPr="00FB2EE3">
        <w:rPr>
          <w:rStyle w:val="Char2"/>
          <w:rtl/>
        </w:rPr>
        <w:t xml:space="preserve"> </w:t>
      </w:r>
      <w:r w:rsidR="00B07A23" w:rsidRPr="00FB2EE3">
        <w:rPr>
          <w:rStyle w:val="Char2"/>
          <w:rFonts w:hint="eastAsia"/>
          <w:rtl/>
        </w:rPr>
        <w:t>عَلَى</w:t>
      </w:r>
      <w:r w:rsidR="00B07A23" w:rsidRPr="00FB2EE3">
        <w:rPr>
          <w:rStyle w:val="Char2"/>
          <w:rtl/>
        </w:rPr>
        <w:t xml:space="preserve"> </w:t>
      </w:r>
      <w:r w:rsidR="00B07A23" w:rsidRPr="00FB2EE3">
        <w:rPr>
          <w:rStyle w:val="Char2"/>
          <w:rFonts w:hint="cs"/>
          <w:rtl/>
        </w:rPr>
        <w:t>ٱ</w:t>
      </w:r>
      <w:r w:rsidR="00B07A23" w:rsidRPr="00FB2EE3">
        <w:rPr>
          <w:rStyle w:val="Char2"/>
          <w:rFonts w:hint="eastAsia"/>
          <w:rtl/>
        </w:rPr>
        <w:t>ل</w:t>
      </w:r>
      <w:r w:rsidR="00B07A23" w:rsidRPr="00FB2EE3">
        <w:rPr>
          <w:rStyle w:val="Char2"/>
          <w:rFonts w:hint="cs"/>
          <w:rtl/>
        </w:rPr>
        <w:t>ۡ</w:t>
      </w:r>
      <w:r w:rsidR="00B07A23" w:rsidRPr="00FB2EE3">
        <w:rPr>
          <w:rStyle w:val="Char2"/>
          <w:rFonts w:hint="eastAsia"/>
          <w:rtl/>
        </w:rPr>
        <w:t>قَو</w:t>
      </w:r>
      <w:r w:rsidR="00B07A23" w:rsidRPr="00FB2EE3">
        <w:rPr>
          <w:rStyle w:val="Char2"/>
          <w:rFonts w:hint="cs"/>
          <w:rtl/>
        </w:rPr>
        <w:t>ۡ</w:t>
      </w:r>
      <w:r w:rsidR="00B07A23" w:rsidRPr="00FB2EE3">
        <w:rPr>
          <w:rStyle w:val="Char2"/>
          <w:rFonts w:hint="eastAsia"/>
          <w:rtl/>
        </w:rPr>
        <w:t>مِ</w:t>
      </w:r>
      <w:r w:rsidR="00B07A23" w:rsidRPr="00FB2EE3">
        <w:rPr>
          <w:rStyle w:val="Char2"/>
          <w:rtl/>
        </w:rPr>
        <w:t xml:space="preserve"> </w:t>
      </w:r>
      <w:r w:rsidR="00B07A23" w:rsidRPr="00FB2EE3">
        <w:rPr>
          <w:rStyle w:val="Char2"/>
          <w:rFonts w:hint="cs"/>
          <w:rtl/>
        </w:rPr>
        <w:t>ٱ</w:t>
      </w:r>
      <w:r w:rsidR="00B07A23" w:rsidRPr="00FB2EE3">
        <w:rPr>
          <w:rStyle w:val="Char2"/>
          <w:rFonts w:hint="eastAsia"/>
          <w:rtl/>
        </w:rPr>
        <w:t>ل</w:t>
      </w:r>
      <w:r w:rsidR="00B07A23" w:rsidRPr="00FB2EE3">
        <w:rPr>
          <w:rStyle w:val="Char2"/>
          <w:rFonts w:hint="cs"/>
          <w:rtl/>
        </w:rPr>
        <w:t>ۡ</w:t>
      </w:r>
      <w:r w:rsidR="00B07A23" w:rsidRPr="00FB2EE3">
        <w:rPr>
          <w:rStyle w:val="Char2"/>
          <w:rFonts w:hint="eastAsia"/>
          <w:rtl/>
        </w:rPr>
        <w:t>كَ</w:t>
      </w:r>
      <w:r w:rsidR="00B07A23" w:rsidRPr="00FB2EE3">
        <w:rPr>
          <w:rStyle w:val="Char2"/>
          <w:rFonts w:hint="cs"/>
          <w:rtl/>
        </w:rPr>
        <w:t>ٰ</w:t>
      </w:r>
      <w:r w:rsidR="00B07A23" w:rsidRPr="00FB2EE3">
        <w:rPr>
          <w:rStyle w:val="Char2"/>
          <w:rFonts w:hint="eastAsia"/>
          <w:rtl/>
        </w:rPr>
        <w:t>فِرِينَ</w:t>
      </w:r>
      <w:r w:rsidR="00B07A23" w:rsidRPr="00FB2EE3">
        <w:rPr>
          <w:rFonts w:ascii="KFGQPC Uthman Taha Naskh" w:hint="cs"/>
          <w:rtl/>
          <w:lang w:bidi="ar-SA"/>
        </w:rPr>
        <w:t>﴾</w:t>
      </w:r>
      <w:r w:rsidR="00B07A23" w:rsidRPr="00FB2EE3">
        <w:rPr>
          <w:rFonts w:ascii="KFGQPC Uthman Taha Naskh"/>
          <w:rtl/>
          <w:lang w:bidi="ar-SA"/>
        </w:rPr>
        <w:t xml:space="preserve"> </w:t>
      </w:r>
      <w:r w:rsidR="00164F7D" w:rsidRPr="00FB2EE3">
        <w:rPr>
          <w:rtl/>
          <w:lang w:bidi="ar-SA"/>
        </w:rPr>
        <w:t>قال: نعَم</w:t>
      </w:r>
      <w:r w:rsidRPr="00FB2EE3">
        <w:rPr>
          <w:rtl/>
          <w:lang w:bidi="ar-SA"/>
        </w:rPr>
        <w:t>.</w:t>
      </w:r>
      <w:r w:rsidR="00164F7D" w:rsidRPr="00FB2EE3">
        <w:rPr>
          <w:rtl/>
          <w:lang w:bidi="ar-SA"/>
        </w:rPr>
        <w:t xml:space="preserve">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70"/>
      </w:r>
      <w:r w:rsidR="00FB2EE3" w:rsidRPr="00FB2EE3">
        <w:rPr>
          <w:rStyle w:val="FootnoteReference"/>
          <w:rFonts w:cs="B Lotus"/>
          <w:bCs w:val="0"/>
          <w:szCs w:val="28"/>
          <w:rtl/>
          <w:lang w:bidi="ar-SA"/>
        </w:rPr>
        <w:t>)</w:t>
      </w:r>
    </w:p>
    <w:p w:rsidR="00661763" w:rsidRPr="00FB2EE3" w:rsidRDefault="00E95401" w:rsidP="00167AB1">
      <w:pPr>
        <w:rPr>
          <w:spacing w:val="0"/>
          <w:rtl/>
          <w:lang w:bidi="ar-SA"/>
        </w:rPr>
      </w:pPr>
      <w:r w:rsidRPr="00FB2EE3">
        <w:rPr>
          <w:b/>
          <w:bCs/>
          <w:spacing w:val="0"/>
          <w:rtl/>
          <w:lang w:bidi="ar-SA"/>
        </w:rPr>
        <w:t>ترجمه:</w:t>
      </w:r>
      <w:r w:rsidRPr="00FB2EE3">
        <w:rPr>
          <w:spacing w:val="0"/>
          <w:rtl/>
          <w:lang w:bidi="ar-SA"/>
        </w:rPr>
        <w:t xml:space="preserve"> </w:t>
      </w:r>
      <w:r w:rsidR="00661763" w:rsidRPr="00FB2EE3">
        <w:rPr>
          <w:spacing w:val="0"/>
          <w:rtl/>
          <w:lang w:bidi="ar-SA"/>
        </w:rPr>
        <w:t>ابوهریره</w:t>
      </w:r>
      <w:r w:rsidR="00661763" w:rsidRPr="00FB2EE3">
        <w:rPr>
          <w:spacing w:val="0"/>
          <w:lang w:bidi="ar-SA"/>
        </w:rPr>
        <w:sym w:font="AGA Arabesque" w:char="F074"/>
      </w:r>
      <w:r w:rsidR="00661763" w:rsidRPr="00FB2EE3">
        <w:rPr>
          <w:spacing w:val="0"/>
          <w:rtl/>
          <w:lang w:bidi="ar-SA"/>
        </w:rPr>
        <w:t xml:space="preserve"> می‌گوید: این آیه بر رسول‌الله</w:t>
      </w:r>
      <w:r w:rsidR="00661763" w:rsidRPr="00FB2EE3">
        <w:rPr>
          <w:spacing w:val="0"/>
          <w:lang w:bidi="ar-SA"/>
        </w:rPr>
        <w:sym w:font="AGA Arabesque" w:char="F072"/>
      </w:r>
      <w:r w:rsidR="00661763" w:rsidRPr="00FB2EE3">
        <w:rPr>
          <w:spacing w:val="0"/>
          <w:rtl/>
          <w:lang w:bidi="ar-SA"/>
        </w:rPr>
        <w:t xml:space="preserve"> نازل شد:</w:t>
      </w:r>
    </w:p>
    <w:p w:rsidR="00CB3304" w:rsidRPr="00FB2EE3" w:rsidRDefault="00B07A23" w:rsidP="00B07A23">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لسَّمَ</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تُب</w:t>
      </w:r>
      <w:r w:rsidRPr="00FB2EE3">
        <w:rPr>
          <w:rFonts w:ascii="KFGQPC Uthmanic Script HAFS" w:hint="cs"/>
          <w:rtl/>
          <w:lang w:bidi="ar-SA"/>
        </w:rPr>
        <w:t>ۡ</w:t>
      </w:r>
      <w:r w:rsidRPr="00FB2EE3">
        <w:rPr>
          <w:rFonts w:ascii="KFGQPC Uthmanic Script HAFS" w:hint="eastAsia"/>
          <w:rtl/>
          <w:lang w:bidi="ar-SA"/>
        </w:rPr>
        <w:t>دُواْ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تُخ</w:t>
      </w:r>
      <w:r w:rsidRPr="00FB2EE3">
        <w:rPr>
          <w:rFonts w:ascii="KFGQPC Uthmanic Script HAFS" w:hint="cs"/>
          <w:rtl/>
          <w:lang w:bidi="ar-SA"/>
        </w:rPr>
        <w:t>ۡ</w:t>
      </w:r>
      <w:r w:rsidRPr="00FB2EE3">
        <w:rPr>
          <w:rFonts w:ascii="KFGQPC Uthmanic Script HAFS" w:hint="eastAsia"/>
          <w:rtl/>
          <w:lang w:bidi="ar-SA"/>
        </w:rPr>
        <w:t>فُوهُ</w:t>
      </w:r>
      <w:r w:rsidRPr="00FB2EE3">
        <w:rPr>
          <w:rFonts w:ascii="KFGQPC Uthmanic Script HAFS"/>
          <w:rtl/>
          <w:lang w:bidi="ar-SA"/>
        </w:rPr>
        <w:t xml:space="preserve"> </w:t>
      </w:r>
      <w:r w:rsidRPr="00FB2EE3">
        <w:rPr>
          <w:rFonts w:ascii="KFGQPC Uthmanic Script HAFS" w:hint="eastAsia"/>
          <w:rtl/>
          <w:lang w:bidi="ar-SA"/>
        </w:rPr>
        <w:t>يُحَاسِب</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٢٨٤</w:t>
      </w:r>
      <w:r w:rsidRPr="00FB2EE3">
        <w:rPr>
          <w:rStyle w:val="Char8"/>
          <w:rtl/>
        </w:rPr>
        <w:t xml:space="preserve">] </w:t>
      </w:r>
    </w:p>
    <w:p w:rsidR="00661763" w:rsidRPr="00FB2EE3" w:rsidRDefault="00661763" w:rsidP="00167AB1">
      <w:pPr>
        <w:pStyle w:val="a2"/>
        <w:rPr>
          <w:rtl/>
          <w:lang w:bidi="ar-SA"/>
        </w:rPr>
      </w:pPr>
      <w:r w:rsidRPr="00FB2EE3">
        <w:rPr>
          <w:rtl/>
          <w:lang w:bidi="ar-SA"/>
        </w:rPr>
        <w:t>آن‌چه در آسمان‌ها و زمین است، از آنِ الله می</w:t>
      </w:r>
      <w:r w:rsidRPr="00FB2EE3">
        <w:rPr>
          <w:rtl/>
          <w:lang w:bidi="ar-SA"/>
        </w:rPr>
        <w:softHyphen/>
        <w:t>باشد. و اگر آن‌چه را در درونتان دارید، آشکار کنید و یا پنهان نمایید، الله همه را به حسابتان می</w:t>
      </w:r>
      <w:r w:rsidRPr="00FB2EE3">
        <w:rPr>
          <w:rtl/>
          <w:lang w:bidi="ar-SA"/>
        </w:rPr>
        <w:softHyphen/>
        <w:t>آورد.</w:t>
      </w:r>
    </w:p>
    <w:p w:rsidR="00240316" w:rsidRPr="00FB2EE3" w:rsidRDefault="00E95401" w:rsidP="00B07A23">
      <w:pPr>
        <w:rPr>
          <w:spacing w:val="0"/>
          <w:rtl/>
          <w:lang w:bidi="ar-SA"/>
        </w:rPr>
      </w:pPr>
      <w:r w:rsidRPr="00FB2EE3">
        <w:rPr>
          <w:spacing w:val="0"/>
          <w:rtl/>
          <w:lang w:bidi="ar-SA"/>
        </w:rPr>
        <w:t>[ابوهریره</w:t>
      </w:r>
      <w:r w:rsidRPr="00FB2EE3">
        <w:rPr>
          <w:spacing w:val="0"/>
          <w:lang w:bidi="ar-SA"/>
        </w:rPr>
        <w:sym w:font="AGA Arabesque" w:char="F074"/>
      </w:r>
      <w:r w:rsidRPr="00FB2EE3">
        <w:rPr>
          <w:spacing w:val="0"/>
          <w:rtl/>
          <w:lang w:bidi="ar-SA"/>
        </w:rPr>
        <w:t xml:space="preserve"> می‌افزاید:] </w:t>
      </w:r>
      <w:r w:rsidR="00661763" w:rsidRPr="00FB2EE3">
        <w:rPr>
          <w:spacing w:val="0"/>
          <w:rtl/>
          <w:lang w:bidi="ar-SA"/>
        </w:rPr>
        <w:t>این مسأله، بر اصحاب رسول‌الله</w:t>
      </w:r>
      <w:r w:rsidR="00661763" w:rsidRPr="00FB2EE3">
        <w:rPr>
          <w:spacing w:val="0"/>
          <w:lang w:bidi="ar-SA"/>
        </w:rPr>
        <w:sym w:font="AGA Arabesque" w:char="F072"/>
      </w:r>
      <w:r w:rsidR="00661763" w:rsidRPr="00FB2EE3">
        <w:rPr>
          <w:spacing w:val="0"/>
          <w:rtl/>
          <w:lang w:bidi="ar-SA"/>
        </w:rPr>
        <w:t xml:space="preserve"> سخت و دشوار بود. لذا نزد پیامبر</w:t>
      </w:r>
      <w:r w:rsidR="00661763" w:rsidRPr="00FB2EE3">
        <w:rPr>
          <w:spacing w:val="0"/>
          <w:lang w:bidi="ar-SA"/>
        </w:rPr>
        <w:sym w:font="AGA Arabesque" w:char="F072"/>
      </w:r>
      <w:r w:rsidR="00661763" w:rsidRPr="00FB2EE3">
        <w:rPr>
          <w:spacing w:val="0"/>
          <w:rtl/>
          <w:lang w:bidi="ar-SA"/>
        </w:rPr>
        <w:t xml:space="preserve"> آمدند و به زانو افتادند و گفتند: ای رسول‌خدا! ما به اعمال</w:t>
      </w:r>
      <w:r w:rsidRPr="00FB2EE3">
        <w:rPr>
          <w:spacing w:val="0"/>
          <w:rtl/>
          <w:lang w:bidi="ar-SA"/>
        </w:rPr>
        <w:t>ی مانند نماز، جهاد، روزه و زکات</w:t>
      </w:r>
      <w:r w:rsidR="00661763" w:rsidRPr="00FB2EE3">
        <w:rPr>
          <w:spacing w:val="0"/>
          <w:rtl/>
          <w:lang w:bidi="ar-SA"/>
        </w:rPr>
        <w:t xml:space="preserve"> مکلّف شده‌ایم که طاقتش را داریم؛ اما اینک آیه‌ای بر شما نازل گردیده که تاب آن را نداریم. رسول‌الله</w:t>
      </w:r>
      <w:r w:rsidR="00661763" w:rsidRPr="00FB2EE3">
        <w:rPr>
          <w:spacing w:val="0"/>
          <w:lang w:bidi="ar-SA"/>
        </w:rPr>
        <w:sym w:font="AGA Arabesque" w:char="F072"/>
      </w:r>
      <w:r w:rsidR="0088509A" w:rsidRPr="00FB2EE3">
        <w:rPr>
          <w:spacing w:val="0"/>
          <w:rtl/>
          <w:lang w:bidi="ar-SA"/>
        </w:rPr>
        <w:t xml:space="preserve"> فرمود: </w:t>
      </w:r>
      <w:r w:rsidR="00661763" w:rsidRPr="00FB2EE3">
        <w:rPr>
          <w:spacing w:val="0"/>
          <w:rtl/>
          <w:lang w:bidi="ar-SA"/>
        </w:rPr>
        <w:t>آیا شما هم می‌خواهید همان سخنی را بگویید که پیش از شما، اهل تورات و انجیل گفتند</w:t>
      </w:r>
      <w:r w:rsidR="00240316" w:rsidRPr="00FB2EE3">
        <w:rPr>
          <w:spacing w:val="0"/>
          <w:rtl/>
          <w:lang w:bidi="ar-SA"/>
        </w:rPr>
        <w:t xml:space="preserve">؟ (آیا می‌خواهید بگویید): شنیدیم و نافرمانی کردیم؟ بلکه شما بگویید: </w:t>
      </w:r>
      <w:r w:rsidR="00B07A23" w:rsidRPr="00FB2EE3">
        <w:rPr>
          <w:rFonts w:ascii="KFGQPC Uthman Taha Naskh" w:cs="KFGQPC Uthman Taha Naskh" w:hint="cs"/>
          <w:spacing w:val="0"/>
          <w:rtl/>
          <w:lang w:bidi="ar-SA"/>
        </w:rPr>
        <w:t>﴿</w:t>
      </w:r>
      <w:r w:rsidR="00B07A23" w:rsidRPr="00FB2EE3">
        <w:rPr>
          <w:rStyle w:val="Char2"/>
          <w:rFonts w:hint="eastAsia"/>
          <w:spacing w:val="0"/>
          <w:rtl/>
        </w:rPr>
        <w:t>سَمِع</w:t>
      </w:r>
      <w:r w:rsidR="00B07A23" w:rsidRPr="00FB2EE3">
        <w:rPr>
          <w:rStyle w:val="Char2"/>
          <w:rFonts w:hint="cs"/>
          <w:spacing w:val="0"/>
          <w:rtl/>
        </w:rPr>
        <w:t>ۡ</w:t>
      </w:r>
      <w:r w:rsidR="00B07A23" w:rsidRPr="00FB2EE3">
        <w:rPr>
          <w:rStyle w:val="Char2"/>
          <w:rFonts w:hint="eastAsia"/>
          <w:spacing w:val="0"/>
          <w:rtl/>
        </w:rPr>
        <w:t>نَا</w:t>
      </w:r>
      <w:r w:rsidR="00B07A23" w:rsidRPr="00FB2EE3">
        <w:rPr>
          <w:rStyle w:val="Char2"/>
          <w:spacing w:val="0"/>
          <w:rtl/>
        </w:rPr>
        <w:t xml:space="preserve"> </w:t>
      </w:r>
      <w:r w:rsidR="00B07A23" w:rsidRPr="00FB2EE3">
        <w:rPr>
          <w:rStyle w:val="Char2"/>
          <w:rFonts w:hint="eastAsia"/>
          <w:spacing w:val="0"/>
          <w:rtl/>
        </w:rPr>
        <w:t>وَأَطَع</w:t>
      </w:r>
      <w:r w:rsidR="00B07A23" w:rsidRPr="00FB2EE3">
        <w:rPr>
          <w:rStyle w:val="Char2"/>
          <w:rFonts w:hint="cs"/>
          <w:spacing w:val="0"/>
          <w:rtl/>
        </w:rPr>
        <w:t>ۡ</w:t>
      </w:r>
      <w:r w:rsidR="00B07A23" w:rsidRPr="00FB2EE3">
        <w:rPr>
          <w:rStyle w:val="Char2"/>
          <w:rFonts w:hint="eastAsia"/>
          <w:spacing w:val="0"/>
          <w:rtl/>
        </w:rPr>
        <w:t>نَا</w:t>
      </w:r>
      <w:r w:rsidR="00B07A23" w:rsidRPr="00FB2EE3">
        <w:rPr>
          <w:rStyle w:val="Char2"/>
          <w:rFonts w:hint="cs"/>
          <w:spacing w:val="0"/>
          <w:rtl/>
        </w:rPr>
        <w:t>ۖ</w:t>
      </w:r>
      <w:r w:rsidR="00B07A23" w:rsidRPr="00FB2EE3">
        <w:rPr>
          <w:rStyle w:val="Char2"/>
          <w:spacing w:val="0"/>
          <w:rtl/>
        </w:rPr>
        <w:t xml:space="preserve"> </w:t>
      </w:r>
      <w:r w:rsidR="00B07A23" w:rsidRPr="00FB2EE3">
        <w:rPr>
          <w:rStyle w:val="Char2"/>
          <w:rFonts w:hint="eastAsia"/>
          <w:spacing w:val="0"/>
          <w:rtl/>
        </w:rPr>
        <w:t>غُف</w:t>
      </w:r>
      <w:r w:rsidR="00B07A23" w:rsidRPr="00FB2EE3">
        <w:rPr>
          <w:rStyle w:val="Char2"/>
          <w:rFonts w:hint="cs"/>
          <w:spacing w:val="0"/>
          <w:rtl/>
        </w:rPr>
        <w:t>ۡ</w:t>
      </w:r>
      <w:r w:rsidR="00B07A23" w:rsidRPr="00FB2EE3">
        <w:rPr>
          <w:rStyle w:val="Char2"/>
          <w:rFonts w:hint="eastAsia"/>
          <w:spacing w:val="0"/>
          <w:rtl/>
        </w:rPr>
        <w:t>رَانَكَ</w:t>
      </w:r>
      <w:r w:rsidR="00B07A23" w:rsidRPr="00FB2EE3">
        <w:rPr>
          <w:rStyle w:val="Char2"/>
          <w:spacing w:val="0"/>
          <w:rtl/>
        </w:rPr>
        <w:t xml:space="preserve"> </w:t>
      </w:r>
      <w:r w:rsidR="00B07A23" w:rsidRPr="00FB2EE3">
        <w:rPr>
          <w:rStyle w:val="Char2"/>
          <w:rFonts w:hint="eastAsia"/>
          <w:spacing w:val="0"/>
          <w:rtl/>
        </w:rPr>
        <w:t>رَبَّنَا</w:t>
      </w:r>
      <w:r w:rsidR="00B07A23" w:rsidRPr="00FB2EE3">
        <w:rPr>
          <w:rStyle w:val="Char2"/>
          <w:spacing w:val="0"/>
          <w:rtl/>
        </w:rPr>
        <w:t xml:space="preserve"> </w:t>
      </w:r>
      <w:r w:rsidR="00B07A23" w:rsidRPr="00FB2EE3">
        <w:rPr>
          <w:rStyle w:val="Char2"/>
          <w:rFonts w:hint="eastAsia"/>
          <w:spacing w:val="0"/>
          <w:rtl/>
        </w:rPr>
        <w:t>وَإِلَي</w:t>
      </w:r>
      <w:r w:rsidR="00B07A23" w:rsidRPr="00FB2EE3">
        <w:rPr>
          <w:rStyle w:val="Char2"/>
          <w:rFonts w:hint="cs"/>
          <w:spacing w:val="0"/>
          <w:rtl/>
        </w:rPr>
        <w:t>ۡ</w:t>
      </w:r>
      <w:r w:rsidR="00B07A23" w:rsidRPr="00FB2EE3">
        <w:rPr>
          <w:rStyle w:val="Char2"/>
          <w:rFonts w:hint="eastAsia"/>
          <w:spacing w:val="0"/>
          <w:rtl/>
        </w:rPr>
        <w:t>كَ</w:t>
      </w:r>
      <w:r w:rsidR="00B07A23" w:rsidRPr="00FB2EE3">
        <w:rPr>
          <w:rStyle w:val="Char2"/>
          <w:spacing w:val="0"/>
          <w:rtl/>
        </w:rPr>
        <w:t xml:space="preserve"> </w:t>
      </w:r>
      <w:r w:rsidR="00B07A23" w:rsidRPr="00FB2EE3">
        <w:rPr>
          <w:rStyle w:val="Char2"/>
          <w:rFonts w:hint="cs"/>
          <w:spacing w:val="0"/>
          <w:rtl/>
        </w:rPr>
        <w:t>ٱ</w:t>
      </w:r>
      <w:r w:rsidR="00B07A23" w:rsidRPr="00FB2EE3">
        <w:rPr>
          <w:rStyle w:val="Char2"/>
          <w:rFonts w:hint="eastAsia"/>
          <w:spacing w:val="0"/>
          <w:rtl/>
        </w:rPr>
        <w:t>ل</w:t>
      </w:r>
      <w:r w:rsidR="00B07A23" w:rsidRPr="00FB2EE3">
        <w:rPr>
          <w:rStyle w:val="Char2"/>
          <w:rFonts w:hint="cs"/>
          <w:spacing w:val="0"/>
          <w:rtl/>
        </w:rPr>
        <w:t>ۡ</w:t>
      </w:r>
      <w:r w:rsidR="00B07A23" w:rsidRPr="00FB2EE3">
        <w:rPr>
          <w:rStyle w:val="Char2"/>
          <w:rFonts w:hint="eastAsia"/>
          <w:spacing w:val="0"/>
          <w:rtl/>
        </w:rPr>
        <w:t>مَصِيرُ</w:t>
      </w:r>
      <w:r w:rsidR="00B07A23" w:rsidRPr="00FB2EE3">
        <w:rPr>
          <w:rFonts w:ascii="KFGQPC Uthman Taha Naskh" w:cs="KFGQPC Uthman Taha Naskh" w:hint="cs"/>
          <w:spacing w:val="0"/>
          <w:rtl/>
          <w:lang w:bidi="ar-SA"/>
        </w:rPr>
        <w:t>﴾</w:t>
      </w:r>
      <w:r w:rsidR="00B07A23" w:rsidRPr="00FB2EE3">
        <w:rPr>
          <w:rFonts w:ascii="KFGQPC Uthman Taha Naskh" w:cs="KFGQPC Uthman Taha Naskh"/>
          <w:spacing w:val="0"/>
          <w:rtl/>
          <w:lang w:bidi="ar-SA"/>
        </w:rPr>
        <w:t xml:space="preserve"> </w:t>
      </w:r>
      <w:r w:rsidR="0088509A" w:rsidRPr="00FB2EE3">
        <w:rPr>
          <w:rStyle w:val="Char3"/>
          <w:spacing w:val="0"/>
          <w:rtl/>
          <w:lang w:bidi="ar-SA"/>
        </w:rPr>
        <w:t xml:space="preserve">یعنی: </w:t>
      </w:r>
      <w:r w:rsidR="00240316" w:rsidRPr="00FB2EE3">
        <w:rPr>
          <w:rStyle w:val="Char3"/>
          <w:spacing w:val="0"/>
          <w:rtl/>
          <w:lang w:bidi="ar-SA"/>
        </w:rPr>
        <w:t>فرمان پروردگار را شنیدیم و اطاعت کردیم. پروردگارا! ما خواهان آمرزش تو هستیم و بازگشت به سوی توست</w:t>
      </w:r>
      <w:r w:rsidR="00240316" w:rsidRPr="00FB2EE3">
        <w:rPr>
          <w:rFonts w:cs="B Mitra"/>
          <w:spacing w:val="0"/>
          <w:sz w:val="24"/>
          <w:szCs w:val="24"/>
          <w:rtl/>
          <w:lang w:bidi="ar-SA"/>
        </w:rPr>
        <w:t>.</w:t>
      </w:r>
      <w:r w:rsidR="0088509A" w:rsidRPr="00FB2EE3">
        <w:rPr>
          <w:rFonts w:cs="B Mitra"/>
          <w:spacing w:val="0"/>
          <w:sz w:val="24"/>
          <w:szCs w:val="24"/>
          <w:rtl/>
          <w:lang w:bidi="ar-SA"/>
        </w:rPr>
        <w:t xml:space="preserve"> </w:t>
      </w:r>
      <w:r w:rsidR="0088509A" w:rsidRPr="00FB2EE3">
        <w:rPr>
          <w:spacing w:val="0"/>
          <w:rtl/>
          <w:lang w:bidi="ar-SA"/>
        </w:rPr>
        <w:t>وقتی صحابه</w:t>
      </w:r>
      <w:r w:rsidR="0088509A" w:rsidRPr="00FB2EE3">
        <w:rPr>
          <w:spacing w:val="0"/>
          <w:lang w:bidi="ar-SA"/>
        </w:rPr>
        <w:sym w:font="AGA Arabesque" w:char="F079"/>
      </w:r>
      <w:r w:rsidR="0088509A" w:rsidRPr="00FB2EE3">
        <w:rPr>
          <w:spacing w:val="0"/>
          <w:rtl/>
          <w:lang w:bidi="ar-SA"/>
        </w:rPr>
        <w:t xml:space="preserve"> این </w:t>
      </w:r>
      <w:r w:rsidR="0033098B" w:rsidRPr="00FB2EE3">
        <w:rPr>
          <w:spacing w:val="0"/>
          <w:rtl/>
          <w:lang w:bidi="ar-SA"/>
        </w:rPr>
        <w:t>دعا</w:t>
      </w:r>
      <w:r w:rsidR="0088509A" w:rsidRPr="00FB2EE3">
        <w:rPr>
          <w:spacing w:val="0"/>
          <w:rtl/>
          <w:lang w:bidi="ar-SA"/>
        </w:rPr>
        <w:t xml:space="preserve"> را خواندند</w:t>
      </w:r>
      <w:r w:rsidR="0033098B" w:rsidRPr="00FB2EE3">
        <w:rPr>
          <w:spacing w:val="0"/>
          <w:rtl/>
          <w:lang w:bidi="ar-SA"/>
        </w:rPr>
        <w:t xml:space="preserve"> و زب</w:t>
      </w:r>
      <w:r w:rsidR="0088509A" w:rsidRPr="00FB2EE3">
        <w:rPr>
          <w:spacing w:val="0"/>
          <w:rtl/>
          <w:lang w:bidi="ar-SA"/>
        </w:rPr>
        <w:t>ا</w:t>
      </w:r>
      <w:r w:rsidR="0033098B" w:rsidRPr="00FB2EE3">
        <w:rPr>
          <w:spacing w:val="0"/>
          <w:rtl/>
          <w:lang w:bidi="ar-SA"/>
        </w:rPr>
        <w:t>ن</w:t>
      </w:r>
      <w:r w:rsidR="0088509A" w:rsidRPr="00FB2EE3">
        <w:rPr>
          <w:spacing w:val="0"/>
          <w:rtl/>
          <w:lang w:bidi="ar-SA"/>
        </w:rPr>
        <w:t xml:space="preserve">‌هایشان به آن عادت کرد، الله متعال این آیه را در پی آن نازل </w:t>
      </w:r>
      <w:r w:rsidR="0035110D" w:rsidRPr="00FB2EE3">
        <w:rPr>
          <w:spacing w:val="0"/>
          <w:rtl/>
          <w:lang w:bidi="ar-SA"/>
        </w:rPr>
        <w:t>فرمود</w:t>
      </w:r>
      <w:r w:rsidR="0088509A" w:rsidRPr="00FB2EE3">
        <w:rPr>
          <w:spacing w:val="0"/>
          <w:rtl/>
          <w:lang w:bidi="ar-SA"/>
        </w:rPr>
        <w:t>:</w:t>
      </w:r>
    </w:p>
    <w:p w:rsidR="0033098B" w:rsidRPr="00FB2EE3" w:rsidRDefault="00B07A23" w:rsidP="00B07A23">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ءَامَنَ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لرَّسُولُ</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كُلٌّ</w:t>
      </w:r>
      <w:r w:rsidRPr="00FB2EE3">
        <w:rPr>
          <w:rFonts w:ascii="KFGQPC Uthmanic Script HAFS"/>
          <w:rtl/>
          <w:lang w:bidi="ar-SA"/>
        </w:rPr>
        <w:t xml:space="preserve"> </w:t>
      </w:r>
      <w:r w:rsidRPr="00FB2EE3">
        <w:rPr>
          <w:rFonts w:ascii="KFGQPC Uthmanic Script HAFS" w:hint="eastAsia"/>
          <w:rtl/>
          <w:lang w:bidi="ar-SA"/>
        </w:rPr>
        <w:t>ءَامَنَ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وَمَلَ</w:t>
      </w:r>
      <w:r w:rsidRPr="00FB2EE3">
        <w:rPr>
          <w:rFonts w:ascii="KFGQPC Uthmanic Script HAFS" w:hint="cs"/>
          <w:rtl/>
          <w:lang w:bidi="ar-SA"/>
        </w:rPr>
        <w:t>ٰٓ</w:t>
      </w:r>
      <w:r w:rsidRPr="00FB2EE3">
        <w:rPr>
          <w:rFonts w:ascii="KFGQPC Uthmanic Script HAFS" w:hint="eastAsia"/>
          <w:rtl/>
          <w:lang w:bidi="ar-SA"/>
        </w:rPr>
        <w:t>ئِكَتِهِ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وَكُتُبِهِ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وَرُسُلِهِ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نُفَرِّقُ</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أَحَد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رُّسُلِهِ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وَقَالُواْ</w:t>
      </w:r>
      <w:r w:rsidRPr="00FB2EE3">
        <w:rPr>
          <w:rFonts w:ascii="KFGQPC Uthmanic Script HAFS"/>
          <w:rtl/>
          <w:lang w:bidi="ar-SA"/>
        </w:rPr>
        <w:t xml:space="preserve"> </w:t>
      </w:r>
      <w:r w:rsidRPr="00FB2EE3">
        <w:rPr>
          <w:rFonts w:ascii="KFGQPC Uthmanic Script HAFS" w:hint="eastAsia"/>
          <w:rtl/>
          <w:lang w:bidi="ar-SA"/>
        </w:rPr>
        <w:t>سَمِع</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وَأَطَع</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غُف</w:t>
      </w:r>
      <w:r w:rsidRPr="00FB2EE3">
        <w:rPr>
          <w:rFonts w:ascii="KFGQPC Uthmanic Script HAFS" w:hint="cs"/>
          <w:rtl/>
          <w:lang w:bidi="ar-SA"/>
        </w:rPr>
        <w:t>ۡ</w:t>
      </w:r>
      <w:r w:rsidRPr="00FB2EE3">
        <w:rPr>
          <w:rFonts w:ascii="KFGQPC Uthmanic Script HAFS" w:hint="eastAsia"/>
          <w:rtl/>
          <w:lang w:bidi="ar-SA"/>
        </w:rPr>
        <w:t>رَانَكَ</w:t>
      </w:r>
      <w:r w:rsidRPr="00FB2EE3">
        <w:rPr>
          <w:rFonts w:ascii="KFGQPC Uthmanic Script HAFS"/>
          <w:rtl/>
          <w:lang w:bidi="ar-SA"/>
        </w:rPr>
        <w:t xml:space="preserve"> </w:t>
      </w:r>
      <w:r w:rsidRPr="00FB2EE3">
        <w:rPr>
          <w:rFonts w:ascii="KFGQPC Uthmanic Script HAFS" w:hint="eastAsia"/>
          <w:rtl/>
          <w:lang w:bidi="ar-SA"/>
        </w:rPr>
        <w:t>رَبَّنَا</w:t>
      </w:r>
      <w:r w:rsidRPr="00FB2EE3">
        <w:rPr>
          <w:rFonts w:ascii="KFGQPC Uthmanic Script HAFS"/>
          <w:rtl/>
          <w:lang w:bidi="ar-SA"/>
        </w:rPr>
        <w:t xml:space="preserve"> </w:t>
      </w:r>
      <w:r w:rsidRPr="00FB2EE3">
        <w:rPr>
          <w:rFonts w:ascii="KFGQPC Uthmanic Script HAFS" w:hint="eastAsia"/>
          <w:rtl/>
          <w:lang w:bidi="ar-SA"/>
        </w:rPr>
        <w:t>وَإِلَي</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مَصِيرُ</w:t>
      </w:r>
      <w:r w:rsidRPr="00FB2EE3">
        <w:rPr>
          <w:rFonts w:ascii="KFGQPC Uthmanic Script HAFS"/>
          <w:rtl/>
          <w:lang w:bidi="ar-SA"/>
        </w:rPr>
        <w:t xml:space="preserve"> </w:t>
      </w:r>
      <w:r w:rsidRPr="00FB2EE3">
        <w:rPr>
          <w:rFonts w:ascii="KFGQPC Uthmanic Script HAFS" w:hint="cs"/>
          <w:rtl/>
          <w:lang w:bidi="ar-SA"/>
        </w:rPr>
        <w:t>٢٨٥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٢٨٥</w:t>
      </w:r>
      <w:r w:rsidRPr="00FB2EE3">
        <w:rPr>
          <w:rStyle w:val="Char8"/>
          <w:rtl/>
        </w:rPr>
        <w:t>]</w:t>
      </w:r>
      <w:r w:rsidRPr="00FB2EE3">
        <w:rPr>
          <w:rFonts w:ascii="KFGQPC Uthman Taha Naskh" w:cs="KFGQPC Uthman Taha Naskh"/>
          <w:rtl/>
          <w:lang w:bidi="ar-SA"/>
        </w:rPr>
        <w:t xml:space="preserve">  </w:t>
      </w:r>
      <w:r w:rsidR="008637F9" w:rsidRPr="00FB2EE3">
        <w:rPr>
          <w:rFonts w:ascii="(normal text)" w:hAnsi="(normal text)"/>
          <w:rtl/>
          <w:lang w:bidi="ar-SA"/>
        </w:rPr>
        <w:tab/>
      </w:r>
    </w:p>
    <w:p w:rsidR="0088509A" w:rsidRPr="00FB2EE3" w:rsidRDefault="0033098B" w:rsidP="00167AB1">
      <w:pPr>
        <w:pStyle w:val="a2"/>
        <w:rPr>
          <w:rtl/>
          <w:lang w:bidi="ar-SA"/>
        </w:rPr>
      </w:pPr>
      <w:r w:rsidRPr="00FB2EE3">
        <w:rPr>
          <w:rtl/>
          <w:lang w:bidi="ar-SA"/>
        </w:rPr>
        <w:t>پیامبر به آن‌چه از سوی پروردگارش به او نازل شده</w:t>
      </w:r>
      <w:r w:rsidR="00121722" w:rsidRPr="00FB2EE3">
        <w:rPr>
          <w:rtl/>
          <w:lang w:bidi="ar-SA"/>
        </w:rPr>
        <w:t xml:space="preserve"> است</w:t>
      </w:r>
      <w:r w:rsidRPr="00FB2EE3">
        <w:rPr>
          <w:rtl/>
          <w:lang w:bidi="ar-SA"/>
        </w:rPr>
        <w:t>، ایمان دارد و نیز مؤمنان؛ همگی به الله و فرشتگانش، و به کتاب</w:t>
      </w:r>
      <w:r w:rsidRPr="00FB2EE3">
        <w:rPr>
          <w:rtl/>
          <w:lang w:bidi="ar-SA"/>
        </w:rPr>
        <w:softHyphen/>
        <w:t>ها و پیامبرانش ایمان داشته، (می</w:t>
      </w:r>
      <w:r w:rsidRPr="00FB2EE3">
        <w:rPr>
          <w:rtl/>
          <w:lang w:bidi="ar-SA"/>
        </w:rPr>
        <w:softHyphen/>
        <w:t>گویند:) میان هیچ‌یک از فرستادگانش فرق نمی</w:t>
      </w:r>
      <w:r w:rsidRPr="00FB2EE3">
        <w:rPr>
          <w:rtl/>
          <w:lang w:bidi="ar-SA"/>
        </w:rPr>
        <w:softHyphen/>
        <w:t>گذاریم (و به همه ایمان داریم)؛ فرمان پروردگار را شنیدیم و اطاعت کردیم. پروردگارا! ما خواهان آمرزش تو هستیم و بازگشت به سوی توست.</w:t>
      </w:r>
    </w:p>
    <w:p w:rsidR="0033098B" w:rsidRPr="00FB2EE3" w:rsidRDefault="002E09D8" w:rsidP="00167AB1">
      <w:pPr>
        <w:rPr>
          <w:spacing w:val="0"/>
          <w:rtl/>
          <w:lang w:bidi="ar-SA"/>
        </w:rPr>
      </w:pPr>
      <w:r w:rsidRPr="00FB2EE3">
        <w:rPr>
          <w:spacing w:val="0"/>
          <w:rtl/>
          <w:lang w:bidi="ar-SA"/>
        </w:rPr>
        <w:t>وقتی چنین کردند، الله متعال، آیه‌ی قبل [آیه‌ی 284] را منسوخ کرد و این آیه را نازل فرمود:</w:t>
      </w:r>
    </w:p>
    <w:p w:rsidR="009D658B" w:rsidRPr="00FB2EE3" w:rsidRDefault="00B07A23" w:rsidP="00B07A23">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يُكَلِّفُ</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سًا</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وُس</w:t>
      </w:r>
      <w:r w:rsidRPr="00FB2EE3">
        <w:rPr>
          <w:rFonts w:ascii="KFGQPC Uthmanic Script HAFS" w:hint="cs"/>
          <w:rtl/>
          <w:lang w:bidi="ar-SA"/>
        </w:rPr>
        <w:t>ۡ</w:t>
      </w:r>
      <w:r w:rsidRPr="00FB2EE3">
        <w:rPr>
          <w:rFonts w:ascii="KFGQPC Uthmanic Script HAFS" w:hint="eastAsia"/>
          <w:rtl/>
          <w:lang w:bidi="ar-SA"/>
        </w:rPr>
        <w:t>عَهَا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لَهَا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كَسَبَت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وَعَلَي</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ك</w:t>
      </w:r>
      <w:r w:rsidRPr="00FB2EE3">
        <w:rPr>
          <w:rFonts w:ascii="KFGQPC Uthmanic Script HAFS" w:hint="cs"/>
          <w:rtl/>
          <w:lang w:bidi="ar-SA"/>
        </w:rPr>
        <w:t>ۡ</w:t>
      </w:r>
      <w:r w:rsidRPr="00FB2EE3">
        <w:rPr>
          <w:rFonts w:ascii="KFGQPC Uthmanic Script HAFS" w:hint="eastAsia"/>
          <w:rtl/>
          <w:lang w:bidi="ar-SA"/>
        </w:rPr>
        <w:t>تَسَبَت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رَبَّنَا</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تُؤَاخِذ</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نَّسِينَا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أَخ</w:t>
      </w:r>
      <w:r w:rsidRPr="00FB2EE3">
        <w:rPr>
          <w:rFonts w:ascii="KFGQPC Uthmanic Script HAFS" w:hint="cs"/>
          <w:rtl/>
          <w:lang w:bidi="ar-SA"/>
        </w:rPr>
        <w:t>ۡ</w:t>
      </w:r>
      <w:r w:rsidRPr="00FB2EE3">
        <w:rPr>
          <w:rFonts w:ascii="KFGQPC Uthmanic Script HAFS" w:hint="eastAsia"/>
          <w:rtl/>
          <w:lang w:bidi="ar-SA"/>
        </w:rPr>
        <w:t>طَأ</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رَبَّنَا</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تَح</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إِص</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كَمَا</w:t>
      </w:r>
      <w:r w:rsidRPr="00FB2EE3">
        <w:rPr>
          <w:rFonts w:ascii="KFGQPC Uthmanic Script HAFS"/>
          <w:rtl/>
          <w:lang w:bidi="ar-SA"/>
        </w:rPr>
        <w:t xml:space="preserve"> </w:t>
      </w:r>
      <w:r w:rsidRPr="00FB2EE3">
        <w:rPr>
          <w:rFonts w:ascii="KFGQPC Uthmanic Script HAFS" w:hint="eastAsia"/>
          <w:rtl/>
          <w:lang w:bidi="ar-SA"/>
        </w:rPr>
        <w:t>حَمَل</w:t>
      </w:r>
      <w:r w:rsidRPr="00FB2EE3">
        <w:rPr>
          <w:rFonts w:ascii="KFGQPC Uthmanic Script HAFS" w:hint="cs"/>
          <w:rtl/>
          <w:lang w:bidi="ar-SA"/>
        </w:rPr>
        <w:t>ۡ</w:t>
      </w:r>
      <w:r w:rsidRPr="00FB2EE3">
        <w:rPr>
          <w:rFonts w:ascii="KFGQPC Uthmanic Script HAFS" w:hint="eastAsia"/>
          <w:rtl/>
          <w:lang w:bidi="ar-SA"/>
        </w:rPr>
        <w:t>تَهُ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رَبَّنَا</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تُحَمِّل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طَاقَةَ</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rtl/>
          <w:lang w:bidi="ar-SA"/>
        </w:rPr>
        <w:t xml:space="preserve"> </w:t>
      </w:r>
      <w:r w:rsidRPr="00FB2EE3">
        <w:rPr>
          <w:rFonts w:ascii="KFGQPC Uthmanic Script HAFS" w:hint="eastAsia"/>
          <w:rtl/>
          <w:lang w:bidi="ar-SA"/>
        </w:rPr>
        <w:t>عَنَّا</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غ</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حَم</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أَنتَ</w:t>
      </w:r>
      <w:r w:rsidRPr="00FB2EE3">
        <w:rPr>
          <w:rFonts w:ascii="KFGQPC Uthmanic Script HAFS"/>
          <w:rtl/>
          <w:lang w:bidi="ar-SA"/>
        </w:rPr>
        <w:t xml:space="preserve"> </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لَى</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نصُر</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hint="cs"/>
          <w:rtl/>
          <w:lang w:bidi="ar-SA"/>
        </w:rPr>
        <w:t>ٰ</w:t>
      </w:r>
      <w:r w:rsidRPr="00FB2EE3">
        <w:rPr>
          <w:rFonts w:ascii="KFGQPC Uthmanic Script HAFS" w:hint="eastAsia"/>
          <w:rtl/>
          <w:lang w:bidi="ar-SA"/>
        </w:rPr>
        <w:t>فِرِينَ</w:t>
      </w:r>
      <w:r w:rsidRPr="00FB2EE3">
        <w:rPr>
          <w:rFonts w:ascii="KFGQPC Uthmanic Script HAFS"/>
          <w:rtl/>
          <w:lang w:bidi="ar-SA"/>
        </w:rPr>
        <w:t xml:space="preserve"> </w:t>
      </w:r>
      <w:r w:rsidRPr="00FB2EE3">
        <w:rPr>
          <w:rFonts w:ascii="KFGQPC Uthmanic Script HAFS" w:hint="cs"/>
          <w:rtl/>
          <w:lang w:bidi="ar-SA"/>
        </w:rPr>
        <w:t>٢٨٦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٢٨٦</w:t>
      </w:r>
      <w:r w:rsidRPr="00FB2EE3">
        <w:rPr>
          <w:rStyle w:val="Char8"/>
          <w:rtl/>
        </w:rPr>
        <w:t>]</w:t>
      </w:r>
      <w:r w:rsidRPr="00FB2EE3">
        <w:rPr>
          <w:rFonts w:ascii="KFGQPC Uthman Taha Naskh" w:cs="KFGQPC Uthman Taha Naskh"/>
          <w:rtl/>
          <w:lang w:bidi="ar-SA"/>
        </w:rPr>
        <w:t xml:space="preserve">  </w:t>
      </w:r>
      <w:r w:rsidR="008637F9" w:rsidRPr="00FB2EE3">
        <w:rPr>
          <w:rtl/>
          <w:lang w:bidi="ar-SA"/>
        </w:rPr>
        <w:tab/>
      </w:r>
    </w:p>
    <w:p w:rsidR="002E09D8" w:rsidRPr="00FB2EE3" w:rsidRDefault="009D658B" w:rsidP="00167AB1">
      <w:pPr>
        <w:pStyle w:val="a2"/>
        <w:rPr>
          <w:rtl/>
          <w:lang w:bidi="ar-SA"/>
        </w:rPr>
      </w:pPr>
      <w:r w:rsidRPr="00FB2EE3">
        <w:rPr>
          <w:rtl/>
          <w:lang w:bidi="ar-SA"/>
        </w:rPr>
        <w:t>الله، هیچ‌کس را جز به اندازه</w:t>
      </w:r>
      <w:r w:rsidRPr="00FB2EE3">
        <w:rPr>
          <w:rtl/>
          <w:lang w:bidi="ar-SA"/>
        </w:rPr>
        <w:softHyphen/>
        <w:t>ی توانش تکلیف نمی</w:t>
      </w:r>
      <w:r w:rsidRPr="00FB2EE3">
        <w:rPr>
          <w:rtl/>
          <w:lang w:bidi="ar-SA"/>
        </w:rPr>
        <w:softHyphen/>
        <w:t>دهد. هر عمل نیکی که انسان انجام دهد، به نفع اوست و هر عمل بدی که مرتکب شود، به ضررش می</w:t>
      </w:r>
      <w:r w:rsidRPr="00FB2EE3">
        <w:rPr>
          <w:rtl/>
          <w:lang w:bidi="ar-SA"/>
        </w:rPr>
        <w:softHyphen/>
        <w:t>باشد. پروردگارا! اگر فراموش کردیم یا به خطا رفتیم، ما را مؤاخذه مکن. پروردگارا! بر ما آن‌چنان تکالیف دشواری قرار نده که بر امت</w:t>
      </w:r>
      <w:r w:rsidRPr="00FB2EE3">
        <w:rPr>
          <w:rtl/>
          <w:lang w:bidi="ar-SA"/>
        </w:rPr>
        <w:softHyphen/>
        <w:t>های پیش از ما نهادی. پروردگارا! تکالیف و مصائبی که طاقتش را نداریم، بر دوشمان قرار مده و از ما در گذر و ما را ببخش و بر ما رحم بفرما. تو، یار و یاورمان هستی؛ پس ما را بر کافران پیروز بگردان.</w:t>
      </w:r>
    </w:p>
    <w:p w:rsidR="0033098B" w:rsidRPr="00FB2EE3" w:rsidRDefault="00FC0D6F" w:rsidP="00167AB1">
      <w:pPr>
        <w:rPr>
          <w:spacing w:val="0"/>
          <w:rtl/>
          <w:lang w:bidi="ar-SA"/>
        </w:rPr>
      </w:pPr>
      <w:r w:rsidRPr="00FB2EE3">
        <w:rPr>
          <w:spacing w:val="0"/>
          <w:rtl/>
          <w:lang w:bidi="ar-SA"/>
        </w:rPr>
        <w:t>(وقتی بنده، هر یک از این دعاها را می‌خواند) الله متعال می‌فرماید: بله؛ (یعنی پذیرفتم</w:t>
      </w:r>
      <w:r w:rsidR="00552012" w:rsidRPr="00FB2EE3">
        <w:rPr>
          <w:spacing w:val="0"/>
          <w:rtl/>
          <w:lang w:bidi="ar-SA"/>
        </w:rPr>
        <w:t xml:space="preserve"> و دیگر، او را به‌خاطر وسوسه‌هایی که در دلش خطور می‌کند، محاسبه نمی‌فرماید</w:t>
      </w:r>
      <w:r w:rsidRPr="00FB2EE3">
        <w:rPr>
          <w:spacing w:val="0"/>
          <w:rtl/>
          <w:lang w:bidi="ar-SA"/>
        </w:rPr>
        <w:t>).</w:t>
      </w:r>
    </w:p>
    <w:p w:rsidR="0033098B" w:rsidRPr="00FB2EE3" w:rsidRDefault="003F15C2"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3F15C2" w:rsidRPr="00FB2EE3" w:rsidRDefault="00453DE6" w:rsidP="00167AB1">
      <w:pPr>
        <w:rPr>
          <w:spacing w:val="0"/>
          <w:rtl/>
          <w:lang w:bidi="ar-SA"/>
        </w:rPr>
      </w:pPr>
      <w:r w:rsidRPr="00FB2EE3">
        <w:rPr>
          <w:spacing w:val="0"/>
          <w:rtl/>
          <w:lang w:bidi="ar-SA"/>
        </w:rPr>
        <w:t>مؤلف</w:t>
      </w:r>
      <w:r w:rsidR="00E95401" w:rsidRPr="00FB2EE3">
        <w:rPr>
          <w:rFonts w:cs="CTraditional Arabic"/>
          <w:spacing w:val="0"/>
          <w:rtl/>
          <w:lang w:bidi="ar-SA"/>
        </w:rPr>
        <w:t>/</w:t>
      </w:r>
      <w:r w:rsidRPr="00FB2EE3">
        <w:rPr>
          <w:spacing w:val="0"/>
          <w:rtl/>
          <w:lang w:bidi="ar-SA"/>
        </w:rPr>
        <w:t xml:space="preserve"> بابی تحت عنوان «وجوب اطاعت از حکم</w:t>
      </w:r>
      <w:r w:rsidR="00E95401" w:rsidRPr="00FB2EE3">
        <w:rPr>
          <w:spacing w:val="0"/>
          <w:rtl/>
          <w:lang w:bidi="ar-SA"/>
        </w:rPr>
        <w:t>ِ</w:t>
      </w:r>
      <w:r w:rsidRPr="00FB2EE3">
        <w:rPr>
          <w:spacing w:val="0"/>
          <w:rtl/>
          <w:lang w:bidi="ar-SA"/>
        </w:rPr>
        <w:t xml:space="preserve"> الله» گشوده و سپس دو آیه در این باب ذکر کرده است که پیش‌تر درباره‌ی آن، سخن گفتیم. آن‌گاه حدیثی بدین مضمون از ابوهریره</w:t>
      </w:r>
      <w:r w:rsidRPr="00FB2EE3">
        <w:rPr>
          <w:spacing w:val="0"/>
          <w:lang w:bidi="ar-SA"/>
        </w:rPr>
        <w:sym w:font="AGA Arabesque" w:char="F074"/>
      </w:r>
      <w:r w:rsidRPr="00FB2EE3">
        <w:rPr>
          <w:spacing w:val="0"/>
          <w:rtl/>
          <w:lang w:bidi="ar-SA"/>
        </w:rPr>
        <w:t xml:space="preserve"> نقل کرده که آیه‌ی 284 سوره‌ی «بقره» نازل شد و در آن، آمده بود: «اگر آن‌چه را در درونتان دارید، آشکار و یا پنهان نمایید، الله، همه را به حسابتان منظور می‌کند». این مسأله بر صحابه</w:t>
      </w:r>
      <w:r w:rsidRPr="00FB2EE3">
        <w:rPr>
          <w:spacing w:val="0"/>
          <w:lang w:bidi="ar-SA"/>
        </w:rPr>
        <w:sym w:font="AGA Arabesque" w:char="F079"/>
      </w:r>
      <w:r w:rsidRPr="00FB2EE3">
        <w:rPr>
          <w:spacing w:val="0"/>
          <w:rtl/>
          <w:lang w:bidi="ar-SA"/>
        </w:rPr>
        <w:t xml:space="preserve"> سخت و دشوار تمام شد</w:t>
      </w:r>
      <w:r w:rsidR="00E95401" w:rsidRPr="00FB2EE3">
        <w:rPr>
          <w:spacing w:val="0"/>
          <w:rtl/>
          <w:lang w:bidi="ar-SA"/>
        </w:rPr>
        <w:t>؛</w:t>
      </w:r>
      <w:r w:rsidRPr="00FB2EE3">
        <w:rPr>
          <w:spacing w:val="0"/>
          <w:rtl/>
          <w:lang w:bidi="ar-SA"/>
        </w:rPr>
        <w:t xml:space="preserve"> زیرا وسوسه‌های درونی انسان، پایانی ندارد و چه بسا شیط</w:t>
      </w:r>
      <w:r w:rsidR="00E95401" w:rsidRPr="00FB2EE3">
        <w:rPr>
          <w:spacing w:val="0"/>
          <w:rtl/>
          <w:lang w:bidi="ar-SA"/>
        </w:rPr>
        <w:t>ان، وسوسه‌های عجیبی در دل انسان</w:t>
      </w:r>
      <w:r w:rsidRPr="00FB2EE3">
        <w:rPr>
          <w:spacing w:val="0"/>
          <w:rtl/>
          <w:lang w:bidi="ar-SA"/>
        </w:rPr>
        <w:t xml:space="preserve"> می‌اندازد که پاره‌ای از آن‌ها درباره‌ی مسایل دنیوی</w:t>
      </w:r>
      <w:r w:rsidR="00E95401" w:rsidRPr="00FB2EE3">
        <w:rPr>
          <w:spacing w:val="0"/>
          <w:rtl/>
          <w:lang w:bidi="ar-SA"/>
        </w:rPr>
        <w:t>‌</w:t>
      </w:r>
      <w:r w:rsidRPr="00FB2EE3">
        <w:rPr>
          <w:spacing w:val="0"/>
          <w:rtl/>
          <w:lang w:bidi="ar-SA"/>
        </w:rPr>
        <w:t>ست و برخی هم درباره‌ی مسایل اخروی و دینی؛ برخی از این وسوسه</w:t>
      </w:r>
      <w:r w:rsidR="00E95401" w:rsidRPr="00FB2EE3">
        <w:rPr>
          <w:spacing w:val="0"/>
          <w:rtl/>
          <w:lang w:bidi="ar-SA"/>
        </w:rPr>
        <w:t>‌</w:t>
      </w:r>
      <w:r w:rsidRPr="00FB2EE3">
        <w:rPr>
          <w:spacing w:val="0"/>
          <w:rtl/>
          <w:lang w:bidi="ar-SA"/>
        </w:rPr>
        <w:t>ها، جنبه‌ی شخصی و جسمی و روانی دارد و برخی هم در رابطه با مسایل مالی</w:t>
      </w:r>
      <w:r w:rsidR="00E95401" w:rsidRPr="00FB2EE3">
        <w:rPr>
          <w:spacing w:val="0"/>
          <w:rtl/>
          <w:lang w:bidi="ar-SA"/>
        </w:rPr>
        <w:t>‌</w:t>
      </w:r>
      <w:r w:rsidRPr="00FB2EE3">
        <w:rPr>
          <w:spacing w:val="0"/>
          <w:rtl/>
          <w:lang w:bidi="ar-SA"/>
        </w:rPr>
        <w:t>ست. در هر حال، شیطان، وسوسه‌های فراوانی در دل انسان می‌اندازد. الله</w:t>
      </w:r>
      <w:r w:rsidRPr="00FB2EE3">
        <w:rPr>
          <w:spacing w:val="0"/>
          <w:lang w:bidi="ar-SA"/>
        </w:rPr>
        <w:sym w:font="AGA Arabesque" w:char="F055"/>
      </w:r>
      <w:r w:rsidRPr="00FB2EE3">
        <w:rPr>
          <w:spacing w:val="0"/>
          <w:rtl/>
          <w:lang w:bidi="ar-SA"/>
        </w:rPr>
        <w:t xml:space="preserve"> فرموده است:</w:t>
      </w:r>
    </w:p>
    <w:p w:rsidR="00453DE6" w:rsidRPr="00FB2EE3" w:rsidRDefault="00EC4446" w:rsidP="00EC4446">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تُب</w:t>
      </w:r>
      <w:r w:rsidRPr="00FB2EE3">
        <w:rPr>
          <w:rFonts w:ascii="KFGQPC Uthmanic Script HAFS" w:hint="cs"/>
          <w:rtl/>
          <w:lang w:bidi="ar-SA"/>
        </w:rPr>
        <w:t>ۡ</w:t>
      </w:r>
      <w:r w:rsidRPr="00FB2EE3">
        <w:rPr>
          <w:rFonts w:ascii="KFGQPC Uthmanic Script HAFS" w:hint="eastAsia"/>
          <w:rtl/>
          <w:lang w:bidi="ar-SA"/>
        </w:rPr>
        <w:t>دُواْ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تُخ</w:t>
      </w:r>
      <w:r w:rsidRPr="00FB2EE3">
        <w:rPr>
          <w:rFonts w:ascii="KFGQPC Uthmanic Script HAFS" w:hint="cs"/>
          <w:rtl/>
          <w:lang w:bidi="ar-SA"/>
        </w:rPr>
        <w:t>ۡ</w:t>
      </w:r>
      <w:r w:rsidRPr="00FB2EE3">
        <w:rPr>
          <w:rFonts w:ascii="KFGQPC Uthmanic Script HAFS" w:hint="eastAsia"/>
          <w:rtl/>
          <w:lang w:bidi="ar-SA"/>
        </w:rPr>
        <w:t>فُوهُ</w:t>
      </w:r>
      <w:r w:rsidRPr="00FB2EE3">
        <w:rPr>
          <w:rFonts w:ascii="KFGQPC Uthmanic Script HAFS"/>
          <w:rtl/>
          <w:lang w:bidi="ar-SA"/>
        </w:rPr>
        <w:t xml:space="preserve"> </w:t>
      </w:r>
      <w:r w:rsidRPr="00FB2EE3">
        <w:rPr>
          <w:rFonts w:ascii="KFGQPC Uthmanic Script HAFS" w:hint="eastAsia"/>
          <w:rtl/>
          <w:lang w:bidi="ar-SA"/>
        </w:rPr>
        <w:t>يُحَاسِب</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٢٨٤</w:t>
      </w:r>
      <w:r w:rsidRPr="00FB2EE3">
        <w:rPr>
          <w:rStyle w:val="Char8"/>
          <w:rtl/>
        </w:rPr>
        <w:t>]</w:t>
      </w:r>
      <w:r w:rsidRPr="00FB2EE3">
        <w:rPr>
          <w:rFonts w:ascii="KFGQPC Uthman Taha Naskh" w:cs="KFGQPC Uthman Taha Naskh"/>
          <w:rtl/>
          <w:lang w:bidi="ar-SA"/>
        </w:rPr>
        <w:t xml:space="preserve">  </w:t>
      </w:r>
      <w:r w:rsidR="008637F9" w:rsidRPr="00FB2EE3">
        <w:rPr>
          <w:rFonts w:ascii="(normal text)" w:hAnsi="(normal text)"/>
          <w:rtl/>
          <w:lang w:bidi="ar-SA"/>
        </w:rPr>
        <w:tab/>
      </w:r>
    </w:p>
    <w:p w:rsidR="00453DE6" w:rsidRPr="00FB2EE3" w:rsidRDefault="00453DE6" w:rsidP="00167AB1">
      <w:pPr>
        <w:pStyle w:val="a2"/>
        <w:rPr>
          <w:rtl/>
          <w:lang w:bidi="ar-SA"/>
        </w:rPr>
      </w:pPr>
      <w:r w:rsidRPr="00FB2EE3">
        <w:rPr>
          <w:rtl/>
          <w:lang w:bidi="ar-SA"/>
        </w:rPr>
        <w:t>و اگر آن‌چه را در درونتان دارید، آشکار کنید و یا پنهان نم</w:t>
      </w:r>
      <w:r w:rsidR="00175E59">
        <w:rPr>
          <w:rtl/>
          <w:lang w:bidi="ar-SA"/>
        </w:rPr>
        <w:t>ایید، الله همه را به حسابتان می</w:t>
      </w:r>
      <w:r w:rsidR="00175E59">
        <w:rPr>
          <w:rFonts w:hint="cs"/>
          <w:rtl/>
          <w:lang w:bidi="ar-SA"/>
        </w:rPr>
        <w:t>‌</w:t>
      </w:r>
      <w:r w:rsidRPr="00FB2EE3">
        <w:rPr>
          <w:rtl/>
          <w:lang w:bidi="ar-SA"/>
        </w:rPr>
        <w:t>آورد.</w:t>
      </w:r>
    </w:p>
    <w:p w:rsidR="00453DE6" w:rsidRPr="00FB2EE3" w:rsidRDefault="00453DE6" w:rsidP="00167AB1">
      <w:pPr>
        <w:rPr>
          <w:spacing w:val="0"/>
          <w:rtl/>
          <w:lang w:bidi="ar-SA"/>
        </w:rPr>
      </w:pPr>
      <w:r w:rsidRPr="00FB2EE3">
        <w:rPr>
          <w:spacing w:val="0"/>
          <w:rtl/>
          <w:lang w:bidi="ar-SA"/>
        </w:rPr>
        <w:t>صحابه</w:t>
      </w:r>
      <w:r w:rsidRPr="00FB2EE3">
        <w:rPr>
          <w:spacing w:val="0"/>
          <w:lang w:bidi="ar-SA"/>
        </w:rPr>
        <w:sym w:font="AGA Arabesque" w:char="F079"/>
      </w:r>
      <w:r w:rsidRPr="00FB2EE3">
        <w:rPr>
          <w:spacing w:val="0"/>
          <w:rtl/>
          <w:lang w:bidi="ar-SA"/>
        </w:rPr>
        <w:t xml:space="preserve"> نزد رسول‌الله</w:t>
      </w:r>
      <w:r w:rsidRPr="00FB2EE3">
        <w:rPr>
          <w:spacing w:val="0"/>
          <w:lang w:bidi="ar-SA"/>
        </w:rPr>
        <w:sym w:font="AGA Arabesque" w:char="F072"/>
      </w:r>
      <w:r w:rsidRPr="00FB2EE3">
        <w:rPr>
          <w:spacing w:val="0"/>
          <w:rtl/>
          <w:lang w:bidi="ar-SA"/>
        </w:rPr>
        <w:t xml:space="preserve"> رفتند و به زانو افتادند؛ زیرا این مسأله، برای آن‌ها خیلی دشوار بود و وقتی انسان، با مشکل سخت و دشواری روبه‌رو می‌شود، به زانو درمی‌آید. گفتند: ای رسول‌خدا! ما طاقت دستورهایی مانند نماز، روزه، زکات و جهاد را داریم، اما آن‌چه در این آیه ذکر شده، از توان ما خارج است و تابش را نداریم</w:t>
      </w:r>
      <w:r w:rsidR="00E95401" w:rsidRPr="00FB2EE3">
        <w:rPr>
          <w:spacing w:val="0"/>
          <w:rtl/>
          <w:lang w:bidi="ar-SA"/>
        </w:rPr>
        <w:t>؛</w:t>
      </w:r>
      <w:r w:rsidRPr="00FB2EE3">
        <w:rPr>
          <w:spacing w:val="0"/>
          <w:rtl/>
          <w:lang w:bidi="ar-SA"/>
        </w:rPr>
        <w:t xml:space="preserve"> زیرا هیچ‌کس نمی‌تواند خود را از وسوسه‌های درونی دور کند و اگر الله متعال، وسوسه‌های درونی انسان را محاسبه کند، </w:t>
      </w:r>
      <w:r w:rsidR="002E7E8E" w:rsidRPr="00FB2EE3">
        <w:rPr>
          <w:spacing w:val="0"/>
          <w:rtl/>
          <w:lang w:bidi="ar-SA"/>
        </w:rPr>
        <w:t>شکی در هلاکت انسان نخواهد بود</w:t>
      </w:r>
      <w:r w:rsidRPr="00FB2EE3">
        <w:rPr>
          <w:spacing w:val="0"/>
          <w:rtl/>
          <w:lang w:bidi="ar-SA"/>
        </w:rPr>
        <w:t>.</w:t>
      </w:r>
    </w:p>
    <w:p w:rsidR="003F15C2" w:rsidRPr="00FB2EE3" w:rsidRDefault="002E7E8E" w:rsidP="00167AB1">
      <w:pPr>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فرمود: </w:t>
      </w:r>
      <w:r w:rsidR="00B75233" w:rsidRPr="00FB2EE3">
        <w:rPr>
          <w:spacing w:val="0"/>
          <w:rtl/>
          <w:lang w:bidi="ar-SA"/>
        </w:rPr>
        <w:t xml:space="preserve">«آیا می‌خواهید </w:t>
      </w:r>
      <w:r w:rsidR="00E95401" w:rsidRPr="00FB2EE3">
        <w:rPr>
          <w:spacing w:val="0"/>
          <w:rtl/>
          <w:lang w:bidi="ar-SA"/>
        </w:rPr>
        <w:t>شما نیز مانند اهل تورات و انجیل</w:t>
      </w:r>
      <w:r w:rsidR="00B75233" w:rsidRPr="00FB2EE3">
        <w:rPr>
          <w:spacing w:val="0"/>
          <w:rtl/>
          <w:lang w:bidi="ar-SA"/>
        </w:rPr>
        <w:t xml:space="preserve"> بگویید: فرمان پروردگار را شنیدیم و نافرمانی کردیم؟» اهل تورات، همان یهودیان و اهل انجیل، همان نصرانی‌ها هستند. تورات، بزرگ‌ترین و</w:t>
      </w:r>
      <w:r w:rsidR="00E95401" w:rsidRPr="00FB2EE3">
        <w:rPr>
          <w:spacing w:val="0"/>
          <w:rtl/>
          <w:lang w:bidi="ar-SA"/>
        </w:rPr>
        <w:t xml:space="preserve"> </w:t>
      </w:r>
      <w:r w:rsidR="00B75233" w:rsidRPr="00FB2EE3">
        <w:rPr>
          <w:spacing w:val="0"/>
          <w:rtl/>
          <w:lang w:bidi="ar-SA"/>
        </w:rPr>
        <w:t>برترین کتاب آسمانی پس از قرآن کریم به‌شمار می‌رفت و انجیل، کامل‌کننده‌ی تورات بود. یهودی‌ها و نصرانی‌ها از پیامبرانشان نافرمانی کردند و گفتند: شنیدیم و نافرمانی کردیم؛ آیا شما هم می‌خواهید همانند آن‌ها باشید؟</w:t>
      </w:r>
      <w:r w:rsidR="00B934A7" w:rsidRPr="00FB2EE3">
        <w:rPr>
          <w:spacing w:val="0"/>
          <w:rtl/>
          <w:lang w:bidi="ar-SA"/>
        </w:rPr>
        <w:t xml:space="preserve"> شما همانند آنان عمل نکنید؛ «بلکه</w:t>
      </w:r>
      <w:r w:rsidR="00B75233" w:rsidRPr="00FB2EE3">
        <w:rPr>
          <w:spacing w:val="0"/>
          <w:rtl/>
          <w:lang w:bidi="ar-SA"/>
        </w:rPr>
        <w:t xml:space="preserve"> </w:t>
      </w:r>
      <w:r w:rsidR="00B934A7" w:rsidRPr="00FB2EE3">
        <w:rPr>
          <w:spacing w:val="0"/>
          <w:rtl/>
          <w:lang w:bidi="ar-SA"/>
        </w:rPr>
        <w:t>بگویید: فرمان پروردگار را شنیدیم و اطاعت کردیم؛ پروردگارا! خواهان آمرزش تو هستیم و بازگشت، به سوی توست». لذا هر مسلمانی همین‌که فرمان الله را می‌شنود، باید بگوید: «شنیدم و اطاعت می‌کنم» و در حد توان خود، به فرمان الاهی عمل نماید</w:t>
      </w:r>
      <w:r w:rsidR="00E95401" w:rsidRPr="00FB2EE3">
        <w:rPr>
          <w:spacing w:val="0"/>
          <w:rtl/>
          <w:lang w:bidi="ar-SA"/>
        </w:rPr>
        <w:t>؛</w:t>
      </w:r>
      <w:r w:rsidR="00B934A7" w:rsidRPr="00FB2EE3">
        <w:rPr>
          <w:spacing w:val="0"/>
          <w:rtl/>
          <w:lang w:bidi="ar-SA"/>
        </w:rPr>
        <w:t xml:space="preserve"> زیرا الله متعال، هیچ‌کس را بیش از حد توانش، تکلیف نمی‌دهد.</w:t>
      </w:r>
    </w:p>
    <w:p w:rsidR="00B934A7" w:rsidRPr="00FB2EE3" w:rsidRDefault="00542E77" w:rsidP="00167AB1">
      <w:pPr>
        <w:rPr>
          <w:spacing w:val="0"/>
          <w:rtl/>
          <w:lang w:bidi="ar-SA"/>
        </w:rPr>
      </w:pPr>
      <w:r w:rsidRPr="00FB2EE3">
        <w:rPr>
          <w:spacing w:val="0"/>
          <w:rtl/>
          <w:lang w:bidi="ar-SA"/>
        </w:rPr>
        <w:t>گاه برخی از مردم می‌پرسند: پیامبر</w:t>
      </w:r>
      <w:r w:rsidRPr="00FB2EE3">
        <w:rPr>
          <w:spacing w:val="0"/>
          <w:lang w:bidi="ar-SA"/>
        </w:rPr>
        <w:sym w:font="AGA Arabesque" w:char="F072"/>
      </w:r>
      <w:r w:rsidRPr="00FB2EE3">
        <w:rPr>
          <w:spacing w:val="0"/>
          <w:rtl/>
          <w:lang w:bidi="ar-SA"/>
        </w:rPr>
        <w:t xml:space="preserve"> چنین دستوری داده است؛ آیا این عمل، واجب است یا سنت؟ حال آن‌که اگر عملی که پیامبر</w:t>
      </w:r>
      <w:r w:rsidRPr="00FB2EE3">
        <w:rPr>
          <w:spacing w:val="0"/>
          <w:lang w:bidi="ar-SA"/>
        </w:rPr>
        <w:sym w:font="AGA Arabesque" w:char="F072"/>
      </w:r>
      <w:r w:rsidRPr="00FB2EE3">
        <w:rPr>
          <w:spacing w:val="0"/>
          <w:rtl/>
          <w:lang w:bidi="ar-SA"/>
        </w:rPr>
        <w:t xml:space="preserve"> به انجام آن دستور داده</w:t>
      </w:r>
      <w:r w:rsidR="00E95401" w:rsidRPr="00FB2EE3">
        <w:rPr>
          <w:spacing w:val="0"/>
          <w:rtl/>
          <w:lang w:bidi="ar-SA"/>
        </w:rPr>
        <w:t xml:space="preserve">، واجب باشد و ما به </w:t>
      </w:r>
      <w:r w:rsidRPr="00FB2EE3">
        <w:rPr>
          <w:spacing w:val="0"/>
          <w:rtl/>
          <w:lang w:bidi="ar-SA"/>
        </w:rPr>
        <w:t>ا</w:t>
      </w:r>
      <w:r w:rsidR="00E95401" w:rsidRPr="00FB2EE3">
        <w:rPr>
          <w:spacing w:val="0"/>
          <w:rtl/>
          <w:lang w:bidi="ar-SA"/>
        </w:rPr>
        <w:t>ن</w:t>
      </w:r>
      <w:r w:rsidRPr="00FB2EE3">
        <w:rPr>
          <w:spacing w:val="0"/>
          <w:rtl/>
          <w:lang w:bidi="ar-SA"/>
        </w:rPr>
        <w:t>جام آن بپردازیم، تکلیف خود را ادا کرده‌ایم و اگر سنت یا مستحب باشد، به خیر فراوانی دست یافته‌ایم و مستحق اجر و پاداش هستیم. لذا نباید به‌خاطر ناآگاهی از این‌که این عمل، واجب است یا مستحب، در انجام آن کوتاهی یا درنگ کنیم. فقط آدم‌های تنبل یا کسانی</w:t>
      </w:r>
      <w:r w:rsidR="00062612" w:rsidRPr="00FB2EE3">
        <w:rPr>
          <w:spacing w:val="0"/>
          <w:rtl/>
          <w:lang w:bidi="ar-SA"/>
        </w:rPr>
        <w:t>،</w:t>
      </w:r>
      <w:r w:rsidRPr="00FB2EE3">
        <w:rPr>
          <w:spacing w:val="0"/>
          <w:rtl/>
          <w:lang w:bidi="ar-SA"/>
        </w:rPr>
        <w:t xml:space="preserve"> چنین رویه‌ای دارند که به خیر و نیکی، بی‌رغبتند؛ اما آدمی که مشتاق خیر و نیکی</w:t>
      </w:r>
      <w:r w:rsidR="00E95401" w:rsidRPr="00FB2EE3">
        <w:rPr>
          <w:spacing w:val="0"/>
          <w:rtl/>
          <w:lang w:bidi="ar-SA"/>
        </w:rPr>
        <w:t>‌</w:t>
      </w:r>
      <w:r w:rsidRPr="00FB2EE3">
        <w:rPr>
          <w:spacing w:val="0"/>
          <w:rtl/>
          <w:lang w:bidi="ar-SA"/>
        </w:rPr>
        <w:t xml:space="preserve">ست و می‌خواهد به نیکی‌های بیش‌تری دست یابد، همین‌که فرمان الله و پیامبرش را می‌شنود، دست به‌کار می‌شود و به فرمان الله و رسولش، عمل </w:t>
      </w:r>
      <w:r w:rsidR="00062612" w:rsidRPr="00FB2EE3">
        <w:rPr>
          <w:spacing w:val="0"/>
          <w:rtl/>
          <w:lang w:bidi="ar-SA"/>
        </w:rPr>
        <w:t>می‌نماید</w:t>
      </w:r>
      <w:r w:rsidRPr="00FB2EE3">
        <w:rPr>
          <w:spacing w:val="0"/>
          <w:rtl/>
          <w:lang w:bidi="ar-SA"/>
        </w:rPr>
        <w:t xml:space="preserve"> و فرصت</w:t>
      </w:r>
      <w:r w:rsidR="00062612" w:rsidRPr="00FB2EE3">
        <w:rPr>
          <w:spacing w:val="0"/>
          <w:rtl/>
          <w:lang w:bidi="ar-SA"/>
        </w:rPr>
        <w:t>ش را صرف</w:t>
      </w:r>
      <w:r w:rsidRPr="00FB2EE3">
        <w:rPr>
          <w:spacing w:val="0"/>
          <w:rtl/>
          <w:lang w:bidi="ar-SA"/>
        </w:rPr>
        <w:t xml:space="preserve"> این پرسش </w:t>
      </w:r>
      <w:r w:rsidR="00062612" w:rsidRPr="00FB2EE3">
        <w:rPr>
          <w:spacing w:val="0"/>
          <w:rtl/>
          <w:lang w:bidi="ar-SA"/>
        </w:rPr>
        <w:t xml:space="preserve">نمی‌کند </w:t>
      </w:r>
      <w:r w:rsidRPr="00FB2EE3">
        <w:rPr>
          <w:spacing w:val="0"/>
          <w:rtl/>
          <w:lang w:bidi="ar-SA"/>
        </w:rPr>
        <w:t>که این عم</w:t>
      </w:r>
      <w:r w:rsidR="00062612" w:rsidRPr="00FB2EE3">
        <w:rPr>
          <w:spacing w:val="0"/>
          <w:rtl/>
          <w:lang w:bidi="ar-SA"/>
        </w:rPr>
        <w:t>ل، واجب است یا مستحب</w:t>
      </w:r>
      <w:r w:rsidR="005D4E9F" w:rsidRPr="00FB2EE3">
        <w:rPr>
          <w:spacing w:val="0"/>
          <w:rtl/>
          <w:lang w:bidi="ar-SA"/>
        </w:rPr>
        <w:t>؟</w:t>
      </w:r>
      <w:r w:rsidRPr="00FB2EE3">
        <w:rPr>
          <w:spacing w:val="0"/>
          <w:rtl/>
          <w:lang w:bidi="ar-SA"/>
        </w:rPr>
        <w:t xml:space="preserve"> از این‌رو سراغ نداریم که صحابه</w:t>
      </w:r>
      <w:r w:rsidRPr="00FB2EE3">
        <w:rPr>
          <w:spacing w:val="0"/>
          <w:lang w:bidi="ar-SA"/>
        </w:rPr>
        <w:sym w:font="AGA Arabesque" w:char="F079"/>
      </w:r>
      <w:r w:rsidRPr="00FB2EE3">
        <w:rPr>
          <w:spacing w:val="0"/>
          <w:rtl/>
          <w:lang w:bidi="ar-SA"/>
        </w:rPr>
        <w:t xml:space="preserve"> دستوری از رسول‌الله</w:t>
      </w:r>
      <w:r w:rsidRPr="00FB2EE3">
        <w:rPr>
          <w:spacing w:val="0"/>
          <w:lang w:bidi="ar-SA"/>
        </w:rPr>
        <w:sym w:font="AGA Arabesque" w:char="F072"/>
      </w:r>
      <w:r w:rsidRPr="00FB2EE3">
        <w:rPr>
          <w:spacing w:val="0"/>
          <w:rtl/>
          <w:lang w:bidi="ar-SA"/>
        </w:rPr>
        <w:t xml:space="preserve"> بشنوند و بگویند که آیا این عمل، واجب است یا مستحب؟ ما که چنین چیزی از صحابه</w:t>
      </w:r>
      <w:r w:rsidRPr="00FB2EE3">
        <w:rPr>
          <w:spacing w:val="0"/>
          <w:lang w:bidi="ar-SA"/>
        </w:rPr>
        <w:sym w:font="AGA Arabesque" w:char="F079"/>
      </w:r>
      <w:r w:rsidR="00F14B33" w:rsidRPr="00FB2EE3">
        <w:rPr>
          <w:spacing w:val="0"/>
          <w:rtl/>
          <w:lang w:bidi="ar-SA"/>
        </w:rPr>
        <w:t xml:space="preserve"> سراغ نداریم؛ بلکه آن‌</w:t>
      </w:r>
      <w:r w:rsidRPr="00FB2EE3">
        <w:rPr>
          <w:spacing w:val="0"/>
          <w:rtl/>
          <w:lang w:bidi="ar-SA"/>
        </w:rPr>
        <w:t>ها می</w:t>
      </w:r>
      <w:r w:rsidR="00F14B33" w:rsidRPr="00FB2EE3">
        <w:rPr>
          <w:spacing w:val="0"/>
          <w:rtl/>
          <w:lang w:bidi="ar-SA"/>
        </w:rPr>
        <w:t xml:space="preserve">‌گفتند: شنیدیم و فرمان بردیم. </w:t>
      </w:r>
      <w:r w:rsidRPr="00FB2EE3">
        <w:rPr>
          <w:spacing w:val="0"/>
          <w:rtl/>
          <w:lang w:bidi="ar-SA"/>
        </w:rPr>
        <w:t>و بی‌درنگ به فرمان رسول الله</w:t>
      </w:r>
      <w:r w:rsidRPr="00FB2EE3">
        <w:rPr>
          <w:spacing w:val="0"/>
          <w:lang w:bidi="ar-SA"/>
        </w:rPr>
        <w:sym w:font="AGA Arabesque" w:char="F072"/>
      </w:r>
      <w:r w:rsidRPr="00FB2EE3">
        <w:rPr>
          <w:spacing w:val="0"/>
          <w:rtl/>
          <w:lang w:bidi="ar-SA"/>
        </w:rPr>
        <w:t xml:space="preserve"> عمل می‌کردند.</w:t>
      </w:r>
    </w:p>
    <w:p w:rsidR="00F14B33" w:rsidRPr="00FB2EE3" w:rsidRDefault="00AE3B40" w:rsidP="00167AB1">
      <w:pPr>
        <w:rPr>
          <w:spacing w:val="0"/>
          <w:rtl/>
          <w:lang w:bidi="ar-SA"/>
        </w:rPr>
      </w:pPr>
      <w:r w:rsidRPr="00FB2EE3">
        <w:rPr>
          <w:spacing w:val="0"/>
          <w:rtl/>
          <w:lang w:bidi="ar-SA"/>
        </w:rPr>
        <w:t>هیچ‌</w:t>
      </w:r>
      <w:r w:rsidR="00E95401" w:rsidRPr="00FB2EE3">
        <w:rPr>
          <w:spacing w:val="0"/>
          <w:rtl/>
          <w:lang w:bidi="ar-SA"/>
        </w:rPr>
        <w:t>کس</w:t>
      </w:r>
      <w:r w:rsidR="00F14B33" w:rsidRPr="00FB2EE3">
        <w:rPr>
          <w:spacing w:val="0"/>
          <w:rtl/>
          <w:lang w:bidi="ar-SA"/>
        </w:rPr>
        <w:t xml:space="preserve"> نمی‌تواند عملی را بدون دلیل، واجب یا مستحب بداند و همین‌که عالم معتبری بگوید: رسول‌الله</w:t>
      </w:r>
      <w:r w:rsidR="00F14B33" w:rsidRPr="00FB2EE3">
        <w:rPr>
          <w:spacing w:val="0"/>
          <w:lang w:bidi="ar-SA"/>
        </w:rPr>
        <w:sym w:font="AGA Arabesque" w:char="F072"/>
      </w:r>
      <w:r w:rsidR="00F14B33" w:rsidRPr="00FB2EE3">
        <w:rPr>
          <w:spacing w:val="0"/>
          <w:rtl/>
          <w:lang w:bidi="ar-SA"/>
        </w:rPr>
        <w:t xml:space="preserve"> چنین فرموده است، حجت بر انسان تمام می‌شود.</w:t>
      </w:r>
      <w:r w:rsidR="00045CA6" w:rsidRPr="00FB2EE3">
        <w:rPr>
          <w:spacing w:val="0"/>
          <w:rtl/>
          <w:lang w:bidi="ar-SA"/>
        </w:rPr>
        <w:t xml:space="preserve"> دیدیم که ابن‌عمر</w:t>
      </w:r>
      <w:r w:rsidR="00E95401" w:rsidRPr="00FB2EE3">
        <w:rPr>
          <w:rFonts w:cs="(M. Aiyada Ayoub ALKobaisi)"/>
          <w:spacing w:val="0"/>
          <w:rtl/>
          <w:lang w:bidi="ar-SA"/>
        </w:rPr>
        <w:t>$</w:t>
      </w:r>
      <w:r w:rsidR="00045CA6" w:rsidRPr="00FB2EE3">
        <w:rPr>
          <w:spacing w:val="0"/>
          <w:rtl/>
          <w:lang w:bidi="ar-SA"/>
        </w:rPr>
        <w:t xml:space="preserve"> به فرزندش بلال</w:t>
      </w:r>
      <w:r w:rsidR="00E95401" w:rsidRPr="00FB2EE3">
        <w:rPr>
          <w:rFonts w:cs="CTraditional Arabic"/>
          <w:spacing w:val="0"/>
          <w:rtl/>
          <w:lang w:bidi="ar-SA"/>
        </w:rPr>
        <w:t>/</w:t>
      </w:r>
      <w:r w:rsidR="00045CA6" w:rsidRPr="00FB2EE3">
        <w:rPr>
          <w:spacing w:val="0"/>
          <w:rtl/>
          <w:lang w:bidi="ar-SA"/>
        </w:rPr>
        <w:t xml:space="preserve">، یادآوری </w:t>
      </w:r>
      <w:r w:rsidR="00E95401" w:rsidRPr="00FB2EE3">
        <w:rPr>
          <w:spacing w:val="0"/>
          <w:rtl/>
          <w:lang w:bidi="ar-SA"/>
        </w:rPr>
        <w:t xml:space="preserve">کرد </w:t>
      </w:r>
      <w:r w:rsidR="00045CA6" w:rsidRPr="00FB2EE3">
        <w:rPr>
          <w:spacing w:val="0"/>
          <w:rtl/>
          <w:lang w:bidi="ar-SA"/>
        </w:rPr>
        <w:t>که پیامبر</w:t>
      </w:r>
      <w:r w:rsidR="00045CA6" w:rsidRPr="00FB2EE3">
        <w:rPr>
          <w:spacing w:val="0"/>
          <w:lang w:bidi="ar-SA"/>
        </w:rPr>
        <w:sym w:font="AGA Arabesque" w:char="F072"/>
      </w:r>
      <w:r w:rsidR="00045CA6" w:rsidRPr="00FB2EE3">
        <w:rPr>
          <w:spacing w:val="0"/>
          <w:rtl/>
          <w:lang w:bidi="ar-SA"/>
        </w:rPr>
        <w:t xml:space="preserve"> فرمود</w:t>
      </w:r>
      <w:r w:rsidR="00E95401" w:rsidRPr="00FB2EE3">
        <w:rPr>
          <w:spacing w:val="0"/>
          <w:rtl/>
          <w:lang w:bidi="ar-SA"/>
        </w:rPr>
        <w:t>ه است: «زنان را از رفتن به مسجد</w:t>
      </w:r>
      <w:r w:rsidR="00045CA6" w:rsidRPr="00FB2EE3">
        <w:rPr>
          <w:spacing w:val="0"/>
          <w:rtl/>
          <w:lang w:bidi="ar-SA"/>
        </w:rPr>
        <w:t xml:space="preserve"> منع نکنید؛ اما بلال، با توجه به عوض شدن اوضاع مردم پس از وفات پیامبر</w:t>
      </w:r>
      <w:r w:rsidR="00045CA6" w:rsidRPr="00FB2EE3">
        <w:rPr>
          <w:spacing w:val="0"/>
          <w:lang w:bidi="ar-SA"/>
        </w:rPr>
        <w:sym w:font="AGA Arabesque" w:char="F072"/>
      </w:r>
      <w:r w:rsidR="00045CA6" w:rsidRPr="00FB2EE3">
        <w:rPr>
          <w:spacing w:val="0"/>
          <w:rtl/>
          <w:lang w:bidi="ar-SA"/>
        </w:rPr>
        <w:t xml:space="preserve"> گفت: «ولی ما آن‌ها را از رفتن به مسجد بازمی‌داریم». لذا ابن‌عمر</w:t>
      </w:r>
      <w:r w:rsidR="00E95401" w:rsidRPr="00FB2EE3">
        <w:rPr>
          <w:rFonts w:cs="(M. Aiyada Ayoub ALKobaisi)"/>
          <w:spacing w:val="0"/>
          <w:rtl/>
          <w:lang w:bidi="ar-SA"/>
        </w:rPr>
        <w:t>$</w:t>
      </w:r>
      <w:r w:rsidR="00045CA6" w:rsidRPr="00FB2EE3">
        <w:rPr>
          <w:spacing w:val="0"/>
          <w:rtl/>
          <w:lang w:bidi="ar-SA"/>
        </w:rPr>
        <w:t xml:space="preserve"> سخت برآشفت و به فرزندش دشنام گفت و فرمود: «من برای تو حدیث پیامبر</w:t>
      </w:r>
      <w:r w:rsidR="00045CA6" w:rsidRPr="00FB2EE3">
        <w:rPr>
          <w:spacing w:val="0"/>
          <w:lang w:bidi="ar-SA"/>
        </w:rPr>
        <w:sym w:font="AGA Arabesque" w:char="F072"/>
      </w:r>
      <w:r w:rsidR="00045CA6" w:rsidRPr="00FB2EE3">
        <w:rPr>
          <w:spacing w:val="0"/>
          <w:rtl/>
          <w:lang w:bidi="ar-SA"/>
        </w:rPr>
        <w:t xml:space="preserve"> را بیان می‌کنم و تو سوگند یاد می‌کنی که زنان را از رفتن به مسجد، بازمی‌داری؟» و سپس تا پایان عمرش با او صحبت نکرد.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71"/>
      </w:r>
      <w:r w:rsidR="00FB2EE3" w:rsidRPr="00FB2EE3">
        <w:rPr>
          <w:rStyle w:val="FootnoteReference"/>
          <w:rFonts w:cs="B Lotus"/>
          <w:spacing w:val="0"/>
          <w:szCs w:val="28"/>
          <w:rtl/>
          <w:lang w:bidi="ar-SA"/>
        </w:rPr>
        <w:t>)</w:t>
      </w:r>
    </w:p>
    <w:p w:rsidR="00A4682E" w:rsidRPr="00FB2EE3" w:rsidRDefault="00825341" w:rsidP="00167AB1">
      <w:pPr>
        <w:rPr>
          <w:spacing w:val="0"/>
          <w:rtl/>
          <w:lang w:bidi="ar-SA"/>
        </w:rPr>
      </w:pPr>
      <w:r w:rsidRPr="00FB2EE3">
        <w:rPr>
          <w:spacing w:val="0"/>
          <w:rtl/>
          <w:lang w:bidi="ar-SA"/>
        </w:rPr>
        <w:t>چنین مسایلی بیان‌گر این است که صحابه</w:t>
      </w:r>
      <w:r w:rsidRPr="00FB2EE3">
        <w:rPr>
          <w:spacing w:val="0"/>
          <w:lang w:bidi="ar-SA"/>
        </w:rPr>
        <w:sym w:font="AGA Arabesque" w:char="F079"/>
      </w:r>
      <w:r w:rsidRPr="00FB2EE3">
        <w:rPr>
          <w:spacing w:val="0"/>
          <w:rtl/>
          <w:lang w:bidi="ar-SA"/>
        </w:rPr>
        <w:t xml:space="preserve"> دستورهای الله و رسولش را گرامی می‌داشتند؛ </w:t>
      </w:r>
      <w:r w:rsidR="00571CC4" w:rsidRPr="00FB2EE3">
        <w:rPr>
          <w:spacing w:val="0"/>
          <w:rtl/>
          <w:lang w:bidi="ar-SA"/>
        </w:rPr>
        <w:t>ولی ما خود را سرگرم این می‌کنیم که آیا این امر، واجب است یا مستحب و یا این نهی، برای تحریم است یا برای کراهت؟ البته اگر مسأله‌ای پیش بیاید و مرتکب عمل ممنوعی شویم، باید بپرسیم که آن عمل، حرام بوده است یا</w:t>
      </w:r>
      <w:r w:rsidR="00E95401" w:rsidRPr="00FB2EE3">
        <w:rPr>
          <w:spacing w:val="0"/>
          <w:rtl/>
          <w:lang w:bidi="ar-SA"/>
        </w:rPr>
        <w:t xml:space="preserve"> مکروه تا در صورتی که ارتکاب آن</w:t>
      </w:r>
      <w:r w:rsidR="000402B3" w:rsidRPr="00FB2EE3">
        <w:rPr>
          <w:rFonts w:hint="cs"/>
          <w:spacing w:val="0"/>
          <w:rtl/>
        </w:rPr>
        <w:t>،</w:t>
      </w:r>
      <w:r w:rsidR="00571CC4" w:rsidRPr="00FB2EE3">
        <w:rPr>
          <w:spacing w:val="0"/>
          <w:rtl/>
          <w:lang w:bidi="ar-SA"/>
        </w:rPr>
        <w:t xml:space="preserve"> گناه نباشد، آرامش بیابیم و اگر گناه باشد، توبه و استغفار کنیم</w:t>
      </w:r>
      <w:r w:rsidR="00E95401" w:rsidRPr="00FB2EE3">
        <w:rPr>
          <w:spacing w:val="0"/>
          <w:rtl/>
          <w:lang w:bidi="ar-SA"/>
        </w:rPr>
        <w:t>؛</w:t>
      </w:r>
      <w:r w:rsidR="00571CC4" w:rsidRPr="00FB2EE3">
        <w:rPr>
          <w:spacing w:val="0"/>
          <w:rtl/>
          <w:lang w:bidi="ar-SA"/>
        </w:rPr>
        <w:t xml:space="preserve"> اما در رابطه با کارهای توجیهی و رهنمودهای نبوی، نباید به پرس‌وجو درباره‌ی استحباب یا وجوب آن مشغول شویم و از عمل کردن به آن، بازبمانیم. </w:t>
      </w:r>
      <w:r w:rsidR="000232C0" w:rsidRPr="00FB2EE3">
        <w:rPr>
          <w:spacing w:val="0"/>
          <w:rtl/>
          <w:lang w:bidi="ar-SA"/>
        </w:rPr>
        <w:t>چنان‌که</w:t>
      </w:r>
      <w:r w:rsidR="00571CC4" w:rsidRPr="00FB2EE3">
        <w:rPr>
          <w:spacing w:val="0"/>
          <w:rtl/>
          <w:lang w:bidi="ar-SA"/>
        </w:rPr>
        <w:t xml:space="preserve"> صحابه</w:t>
      </w:r>
      <w:r w:rsidR="00571CC4" w:rsidRPr="00FB2EE3">
        <w:rPr>
          <w:spacing w:val="0"/>
          <w:lang w:bidi="ar-SA"/>
        </w:rPr>
        <w:sym w:font="AGA Arabesque" w:char="F079"/>
      </w:r>
      <w:r w:rsidR="00571CC4" w:rsidRPr="00FB2EE3">
        <w:rPr>
          <w:spacing w:val="0"/>
          <w:rtl/>
          <w:lang w:bidi="ar-SA"/>
        </w:rPr>
        <w:t xml:space="preserve"> در برابر رهنمودهای نبوی چنین روی‌کردی داشتند؛ آن‌ها به فرمان پیامبر</w:t>
      </w:r>
      <w:r w:rsidR="00571CC4" w:rsidRPr="00FB2EE3">
        <w:rPr>
          <w:spacing w:val="0"/>
          <w:lang w:bidi="ar-SA"/>
        </w:rPr>
        <w:sym w:font="AGA Arabesque" w:char="F072"/>
      </w:r>
      <w:r w:rsidR="00571CC4" w:rsidRPr="00FB2EE3">
        <w:rPr>
          <w:spacing w:val="0"/>
          <w:rtl/>
          <w:lang w:bidi="ar-SA"/>
        </w:rPr>
        <w:t xml:space="preserve"> عمل می‌کردند و از آن‌چه که منع می‌فرمود، دوری می‌نمودند. در هر حال، به شما مژده می‌دهم که رسول‌الله</w:t>
      </w:r>
      <w:r w:rsidR="00571CC4" w:rsidRPr="00FB2EE3">
        <w:rPr>
          <w:spacing w:val="0"/>
          <w:lang w:bidi="ar-SA"/>
        </w:rPr>
        <w:sym w:font="AGA Arabesque" w:char="F072"/>
      </w:r>
      <w:r w:rsidR="00571CC4" w:rsidRPr="00FB2EE3">
        <w:rPr>
          <w:spacing w:val="0"/>
          <w:rtl/>
          <w:lang w:bidi="ar-SA"/>
        </w:rPr>
        <w:t xml:space="preserve"> فرموده است: </w:t>
      </w:r>
      <w:r w:rsidR="00571CC4" w:rsidRPr="00FB2EE3">
        <w:rPr>
          <w:rStyle w:val="Char1"/>
          <w:spacing w:val="0"/>
          <w:rtl/>
          <w:lang w:bidi="ar-SA"/>
        </w:rPr>
        <w:t>«</w:t>
      </w:r>
      <w:r w:rsidR="00691726" w:rsidRPr="00FB2EE3">
        <w:rPr>
          <w:rStyle w:val="Char1"/>
          <w:rFonts w:eastAsia="MS Mincho"/>
          <w:spacing w:val="0"/>
          <w:rtl/>
          <w:lang w:bidi="ar-SA"/>
        </w:rPr>
        <w:t xml:space="preserve">إِنَّ </w:t>
      </w:r>
      <w:r w:rsidR="006B06BD">
        <w:rPr>
          <w:rStyle w:val="Char1"/>
          <w:rFonts w:eastAsia="MS Mincho"/>
          <w:spacing w:val="0"/>
          <w:rtl/>
          <w:lang w:bidi="ar-SA"/>
        </w:rPr>
        <w:t>الله</w:t>
      </w:r>
      <w:r w:rsidR="00691726" w:rsidRPr="00FB2EE3">
        <w:rPr>
          <w:rStyle w:val="Char1"/>
          <w:rFonts w:eastAsia="MS Mincho"/>
          <w:spacing w:val="0"/>
          <w:rtl/>
          <w:lang w:bidi="ar-SA"/>
        </w:rPr>
        <w:t xml:space="preserve"> تَجَاوَزَ عَنْ أُمَّتِي مَا حدّثَتْ بِهِ أنفُسُهَا مَا لَمْ تَعْمَلْ أَوْ تَتَكَلَّمْ</w:t>
      </w:r>
      <w:r w:rsidR="00571CC4" w:rsidRPr="00FB2EE3">
        <w:rPr>
          <w:rStyle w:val="Char1"/>
          <w:spacing w:val="0"/>
          <w:rtl/>
          <w:lang w:bidi="ar-SA"/>
        </w:rPr>
        <w:t>»</w:t>
      </w:r>
      <w:r w:rsidR="004A0353"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72"/>
      </w:r>
      <w:r w:rsidR="00FB2EE3" w:rsidRPr="00FB2EE3">
        <w:rPr>
          <w:rStyle w:val="FootnoteReference"/>
          <w:rFonts w:cs="B Lotus"/>
          <w:spacing w:val="0"/>
          <w:szCs w:val="28"/>
          <w:rtl/>
          <w:lang w:bidi="ar-SA"/>
        </w:rPr>
        <w:t>)</w:t>
      </w:r>
      <w:r w:rsidR="00691726" w:rsidRPr="00FB2EE3">
        <w:rPr>
          <w:spacing w:val="0"/>
          <w:rtl/>
          <w:lang w:bidi="ar-SA"/>
        </w:rPr>
        <w:t xml:space="preserve"> یعنی: «الله، وسوسه‌هایی را که در دل امت من خطور می‌کند، معاف فرموده است؛ البته تا زمانی که این وسوسه‌ها را عملی </w:t>
      </w:r>
      <w:r w:rsidR="00171558" w:rsidRPr="00FB2EE3">
        <w:rPr>
          <w:spacing w:val="0"/>
          <w:rtl/>
          <w:lang w:bidi="ar-SA"/>
        </w:rPr>
        <w:t>ن</w:t>
      </w:r>
      <w:r w:rsidR="00691726" w:rsidRPr="00FB2EE3">
        <w:rPr>
          <w:spacing w:val="0"/>
          <w:rtl/>
          <w:lang w:bidi="ar-SA"/>
        </w:rPr>
        <w:t>کنند یا سخنی درباره‌ی آن، به میان نیاورند».</w:t>
      </w:r>
      <w:r w:rsidR="00A4682E" w:rsidRPr="00FB2EE3">
        <w:rPr>
          <w:spacing w:val="0"/>
          <w:rtl/>
          <w:lang w:bidi="ar-SA"/>
        </w:rPr>
        <w:t xml:space="preserve"> الحمدلله که الله، بر ما سخت نگرفته و وسوسه‌هایی را که در دل می‌آید و انسان، بدان عمل نمی کند یا درباره‌اش سخن نمی‌گوید، معاف فرموده است؛ هرچند این وسوسه‌ها به بزرگی کوه‌ها باشد. پروردگارا! تو را شکر.</w:t>
      </w:r>
    </w:p>
    <w:p w:rsidR="00045CA6" w:rsidRPr="00FB2EE3" w:rsidRDefault="00A4682E" w:rsidP="00167AB1">
      <w:pPr>
        <w:rPr>
          <w:spacing w:val="0"/>
          <w:rtl/>
          <w:lang w:bidi="ar-SA"/>
        </w:rPr>
      </w:pPr>
      <w:r w:rsidRPr="00FB2EE3">
        <w:rPr>
          <w:spacing w:val="0"/>
          <w:rtl/>
          <w:lang w:bidi="ar-SA"/>
        </w:rPr>
        <w:t>باری تعدادی از صحابه</w:t>
      </w:r>
      <w:r w:rsidRPr="00FB2EE3">
        <w:rPr>
          <w:spacing w:val="0"/>
          <w:lang w:bidi="ar-SA"/>
        </w:rPr>
        <w:sym w:font="AGA Arabesque" w:char="F079"/>
      </w:r>
      <w:r w:rsidRPr="00FB2EE3">
        <w:rPr>
          <w:spacing w:val="0"/>
          <w:rtl/>
          <w:lang w:bidi="ar-SA"/>
        </w:rPr>
        <w:t xml:space="preserve"> عرض کردند: گاه، چیزهایی در دل‌های ما می‌گذرد که اگر ذغال و خاکستر شویم، برای ما بهتر است که درباره‌اش سخن بگوییم؛ یعنی به زبان آوردن آن، برای ما بسیار سنگین و دشوار است. رسول‌الله</w:t>
      </w:r>
      <w:r w:rsidRPr="00FB2EE3">
        <w:rPr>
          <w:spacing w:val="0"/>
          <w:lang w:bidi="ar-SA"/>
        </w:rPr>
        <w:sym w:font="AGA Arabesque" w:char="F072"/>
      </w:r>
      <w:r w:rsidRPr="00FB2EE3">
        <w:rPr>
          <w:spacing w:val="0"/>
          <w:rtl/>
          <w:lang w:bidi="ar-SA"/>
        </w:rPr>
        <w:t xml:space="preserve"> فرمود: </w:t>
      </w:r>
      <w:r w:rsidRPr="00FB2EE3">
        <w:rPr>
          <w:rStyle w:val="Char1"/>
          <w:spacing w:val="0"/>
          <w:rtl/>
          <w:lang w:bidi="ar-SA"/>
        </w:rPr>
        <w:t>«ذَاكَ صَرِيحُ الإِيمَانِ»</w:t>
      </w:r>
      <w:r w:rsidR="00E95401"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73"/>
      </w:r>
      <w:r w:rsidR="00FB2EE3" w:rsidRPr="00FB2EE3">
        <w:rPr>
          <w:rStyle w:val="FootnoteReference"/>
          <w:rFonts w:cs="B Lotus"/>
          <w:spacing w:val="0"/>
          <w:szCs w:val="28"/>
          <w:rtl/>
          <w:lang w:bidi="ar-SA"/>
        </w:rPr>
        <w:t>)</w:t>
      </w:r>
      <w:r w:rsidRPr="00FB2EE3">
        <w:rPr>
          <w:spacing w:val="0"/>
          <w:rtl/>
          <w:lang w:bidi="ar-SA"/>
        </w:rPr>
        <w:t xml:space="preserve"> یعنی: «این، ایمان ناب و خالص است». زیرا شیطان، چنین وسوسه‌هایی در دل‌های فاسد و خراب نمی‌اندازد؛ بلکه </w:t>
      </w:r>
      <w:r w:rsidR="00A308E5" w:rsidRPr="00FB2EE3">
        <w:rPr>
          <w:spacing w:val="0"/>
          <w:rtl/>
          <w:lang w:bidi="ar-SA"/>
        </w:rPr>
        <w:t xml:space="preserve">این وسوسه‌ها را در قلب پاک هر مؤمن مخلصی می‌اندازد تا آن را خراب کند. </w:t>
      </w:r>
      <w:r w:rsidR="000232C0" w:rsidRPr="00FB2EE3">
        <w:rPr>
          <w:spacing w:val="0"/>
          <w:rtl/>
          <w:lang w:bidi="ar-SA"/>
        </w:rPr>
        <w:t>چنان‌که</w:t>
      </w:r>
      <w:r w:rsidR="00A308E5" w:rsidRPr="00FB2EE3">
        <w:rPr>
          <w:spacing w:val="0"/>
          <w:rtl/>
          <w:lang w:bidi="ar-SA"/>
        </w:rPr>
        <w:t xml:space="preserve"> به ابن‌عباس یا ابن‌مسعود</w:t>
      </w:r>
      <w:r w:rsidR="00A308E5" w:rsidRPr="00FB2EE3">
        <w:rPr>
          <w:spacing w:val="0"/>
          <w:lang w:bidi="ar-SA"/>
        </w:rPr>
        <w:sym w:font="AGA Arabesque" w:char="F079"/>
      </w:r>
      <w:r w:rsidR="00A308E5" w:rsidRPr="00FB2EE3">
        <w:rPr>
          <w:spacing w:val="0"/>
          <w:rtl/>
          <w:lang w:bidi="ar-SA"/>
        </w:rPr>
        <w:t xml:space="preserve"> </w:t>
      </w:r>
      <w:r w:rsidR="00E95401" w:rsidRPr="00FB2EE3">
        <w:rPr>
          <w:spacing w:val="0"/>
          <w:rtl/>
          <w:lang w:bidi="ar-SA"/>
        </w:rPr>
        <w:t>گفتند: یهودیان</w:t>
      </w:r>
      <w:r w:rsidR="00A308E5" w:rsidRPr="00FB2EE3">
        <w:rPr>
          <w:spacing w:val="0"/>
          <w:rtl/>
          <w:lang w:bidi="ar-SA"/>
        </w:rPr>
        <w:t xml:space="preserve"> وقتی نماز می‌خوانند، وسوسه نمی‌شوند! فرمود: شیطان، با قلب خراب چه‌کار دارد؟ یهودی‌ها، کافرند و دل‌هایشان، خراب و فاسد است و از این‌رو شیطان، آن‌ها را در نمازشان وسوسه نمی‌کند</w:t>
      </w:r>
      <w:r w:rsidR="00E95401" w:rsidRPr="00FB2EE3">
        <w:rPr>
          <w:spacing w:val="0"/>
          <w:rtl/>
          <w:lang w:bidi="ar-SA"/>
        </w:rPr>
        <w:t>؛</w:t>
      </w:r>
      <w:r w:rsidR="00A308E5" w:rsidRPr="00FB2EE3">
        <w:rPr>
          <w:spacing w:val="0"/>
          <w:rtl/>
          <w:lang w:bidi="ar-SA"/>
        </w:rPr>
        <w:t xml:space="preserve"> زیرا نمازشان، از اساس، باطل است. شیطان، مسلمانی را وسوسه‌ می‌نماید که نمازش، در</w:t>
      </w:r>
      <w:r w:rsidR="00E95401" w:rsidRPr="00FB2EE3">
        <w:rPr>
          <w:spacing w:val="0"/>
          <w:rtl/>
          <w:lang w:bidi="ar-SA"/>
        </w:rPr>
        <w:t>ست و صحیح است تا آن را خراب کند؛</w:t>
      </w:r>
      <w:r w:rsidR="00A308E5" w:rsidRPr="00FB2EE3">
        <w:rPr>
          <w:spacing w:val="0"/>
          <w:rtl/>
          <w:lang w:bidi="ar-SA"/>
        </w:rPr>
        <w:t xml:space="preserve"> اما الحمدلله که محمد مصطفی</w:t>
      </w:r>
      <w:r w:rsidR="00A308E5" w:rsidRPr="00FB2EE3">
        <w:rPr>
          <w:spacing w:val="0"/>
          <w:lang w:bidi="ar-SA"/>
        </w:rPr>
        <w:sym w:font="AGA Arabesque" w:char="F072"/>
      </w:r>
      <w:r w:rsidR="00A308E5" w:rsidRPr="00FB2EE3">
        <w:rPr>
          <w:spacing w:val="0"/>
          <w:rtl/>
          <w:lang w:bidi="ar-SA"/>
        </w:rPr>
        <w:t xml:space="preserve"> به عنوان طبیب دل‌ها، درمان این بیماری را برای ما بیان نموده و فرموده است که باید در چنین حالتی، به الله پناه ببریم و اصلاً به وسوسه‌های درونی توجه نکنیم. لذا وقتی دچار وسوسه‌های شیطانی می‌شوید، بگویید: </w:t>
      </w:r>
      <w:r w:rsidR="00A308E5" w:rsidRPr="00FB2EE3">
        <w:rPr>
          <w:rStyle w:val="Char1"/>
          <w:spacing w:val="0"/>
          <w:rtl/>
          <w:lang w:bidi="ar-SA"/>
        </w:rPr>
        <w:t>«أعوذ باللَّهِ مِنَ الشّیطانِ الرَّجیمِ»</w:t>
      </w:r>
      <w:r w:rsidR="00A308E5" w:rsidRPr="00FB2EE3">
        <w:rPr>
          <w:spacing w:val="0"/>
          <w:rtl/>
          <w:lang w:bidi="ar-SA"/>
        </w:rPr>
        <w:t xml:space="preserve"> و به هیچ عنوان به وسوسه‌ها</w:t>
      </w:r>
      <w:r w:rsidR="00E95401" w:rsidRPr="00FB2EE3">
        <w:rPr>
          <w:spacing w:val="0"/>
          <w:rtl/>
          <w:lang w:bidi="ar-SA"/>
        </w:rPr>
        <w:t xml:space="preserve"> توجه نکنید؛</w:t>
      </w:r>
      <w:r w:rsidR="00A308E5" w:rsidRPr="00FB2EE3">
        <w:rPr>
          <w:spacing w:val="0"/>
          <w:rtl/>
          <w:lang w:bidi="ar-SA"/>
        </w:rPr>
        <w:t xml:space="preserve"> زیرا همین‌که شیطان ببیند هیچ راهی برای خراب کردن این قلب پاک و آک</w:t>
      </w:r>
      <w:r w:rsidR="00E95401" w:rsidRPr="00FB2EE3">
        <w:rPr>
          <w:spacing w:val="0"/>
          <w:rtl/>
          <w:lang w:bidi="ar-SA"/>
        </w:rPr>
        <w:t>نده از ایمان ندارد، خوار و زبون</w:t>
      </w:r>
      <w:r w:rsidR="00A308E5" w:rsidRPr="00FB2EE3">
        <w:rPr>
          <w:spacing w:val="0"/>
          <w:rtl/>
          <w:lang w:bidi="ar-SA"/>
        </w:rPr>
        <w:t xml:space="preserve"> عقب‌نشینی می‌کند و بازمی‌گردد.</w:t>
      </w:r>
    </w:p>
    <w:p w:rsidR="006B061B" w:rsidRPr="00FB2EE3" w:rsidRDefault="0035110D" w:rsidP="00EC4446">
      <w:pPr>
        <w:rPr>
          <w:spacing w:val="0"/>
          <w:rtl/>
          <w:lang w:bidi="ar-SA"/>
        </w:rPr>
      </w:pPr>
      <w:r w:rsidRPr="00FB2EE3">
        <w:rPr>
          <w:spacing w:val="0"/>
          <w:rtl/>
          <w:lang w:bidi="ar-SA"/>
        </w:rPr>
        <w:t>صحابه</w:t>
      </w:r>
      <w:r w:rsidRPr="00FB2EE3">
        <w:rPr>
          <w:spacing w:val="0"/>
          <w:lang w:bidi="ar-SA"/>
        </w:rPr>
        <w:sym w:font="AGA Arabesque" w:char="F079"/>
      </w:r>
      <w:r w:rsidRPr="00FB2EE3">
        <w:rPr>
          <w:spacing w:val="0"/>
          <w:rtl/>
          <w:lang w:bidi="ar-SA"/>
        </w:rPr>
        <w:t xml:space="preserve"> مطابق رهنمود رسول‌الله</w:t>
      </w:r>
      <w:r w:rsidRPr="00FB2EE3">
        <w:rPr>
          <w:spacing w:val="0"/>
          <w:lang w:bidi="ar-SA"/>
        </w:rPr>
        <w:sym w:font="AGA Arabesque" w:char="F072"/>
      </w:r>
      <w:r w:rsidRPr="00FB2EE3">
        <w:rPr>
          <w:spacing w:val="0"/>
          <w:rtl/>
          <w:lang w:bidi="ar-SA"/>
        </w:rPr>
        <w:t xml:space="preserve"> گفتند: </w:t>
      </w:r>
      <w:r w:rsidR="00EC4446" w:rsidRPr="00FB2EE3">
        <w:rPr>
          <w:rFonts w:ascii="KFGQPC Uthman Taha Naskh" w:cs="KFGQPC Uthman Taha Naskh" w:hint="cs"/>
          <w:spacing w:val="0"/>
          <w:rtl/>
          <w:lang w:bidi="ar-SA"/>
        </w:rPr>
        <w:t>﴿</w:t>
      </w:r>
      <w:r w:rsidR="00EC4446" w:rsidRPr="00FB2EE3">
        <w:rPr>
          <w:rStyle w:val="Char2"/>
          <w:rFonts w:hint="eastAsia"/>
          <w:spacing w:val="0"/>
          <w:rtl/>
        </w:rPr>
        <w:t>سَمِع</w:t>
      </w:r>
      <w:r w:rsidR="00EC4446" w:rsidRPr="00FB2EE3">
        <w:rPr>
          <w:rStyle w:val="Char2"/>
          <w:rFonts w:hint="cs"/>
          <w:spacing w:val="0"/>
          <w:rtl/>
        </w:rPr>
        <w:t>ۡ</w:t>
      </w:r>
      <w:r w:rsidR="00EC4446" w:rsidRPr="00FB2EE3">
        <w:rPr>
          <w:rStyle w:val="Char2"/>
          <w:rFonts w:hint="eastAsia"/>
          <w:spacing w:val="0"/>
          <w:rtl/>
        </w:rPr>
        <w:t>نَا</w:t>
      </w:r>
      <w:r w:rsidR="00EC4446" w:rsidRPr="00FB2EE3">
        <w:rPr>
          <w:rStyle w:val="Char2"/>
          <w:spacing w:val="0"/>
          <w:rtl/>
        </w:rPr>
        <w:t xml:space="preserve"> </w:t>
      </w:r>
      <w:r w:rsidR="00EC4446" w:rsidRPr="00FB2EE3">
        <w:rPr>
          <w:rStyle w:val="Char2"/>
          <w:rFonts w:hint="eastAsia"/>
          <w:spacing w:val="0"/>
          <w:rtl/>
        </w:rPr>
        <w:t>وَأَطَع</w:t>
      </w:r>
      <w:r w:rsidR="00EC4446" w:rsidRPr="00FB2EE3">
        <w:rPr>
          <w:rStyle w:val="Char2"/>
          <w:rFonts w:hint="cs"/>
          <w:spacing w:val="0"/>
          <w:rtl/>
        </w:rPr>
        <w:t>ۡ</w:t>
      </w:r>
      <w:r w:rsidR="00EC4446" w:rsidRPr="00FB2EE3">
        <w:rPr>
          <w:rStyle w:val="Char2"/>
          <w:rFonts w:hint="eastAsia"/>
          <w:spacing w:val="0"/>
          <w:rtl/>
        </w:rPr>
        <w:t>نَا</w:t>
      </w:r>
      <w:r w:rsidR="00EC4446" w:rsidRPr="00FB2EE3">
        <w:rPr>
          <w:rStyle w:val="Char2"/>
          <w:rFonts w:hint="cs"/>
          <w:spacing w:val="0"/>
          <w:rtl/>
        </w:rPr>
        <w:t>ۖ</w:t>
      </w:r>
      <w:r w:rsidR="00EC4446" w:rsidRPr="00FB2EE3">
        <w:rPr>
          <w:rStyle w:val="Char2"/>
          <w:spacing w:val="0"/>
          <w:rtl/>
        </w:rPr>
        <w:t xml:space="preserve"> </w:t>
      </w:r>
      <w:r w:rsidR="00EC4446" w:rsidRPr="00FB2EE3">
        <w:rPr>
          <w:rStyle w:val="Char2"/>
          <w:rFonts w:hint="eastAsia"/>
          <w:spacing w:val="0"/>
          <w:rtl/>
        </w:rPr>
        <w:t>غُف</w:t>
      </w:r>
      <w:r w:rsidR="00EC4446" w:rsidRPr="00FB2EE3">
        <w:rPr>
          <w:rStyle w:val="Char2"/>
          <w:rFonts w:hint="cs"/>
          <w:spacing w:val="0"/>
          <w:rtl/>
        </w:rPr>
        <w:t>ۡ</w:t>
      </w:r>
      <w:r w:rsidR="00EC4446" w:rsidRPr="00FB2EE3">
        <w:rPr>
          <w:rStyle w:val="Char2"/>
          <w:rFonts w:hint="eastAsia"/>
          <w:spacing w:val="0"/>
          <w:rtl/>
        </w:rPr>
        <w:t>رَانَكَ</w:t>
      </w:r>
      <w:r w:rsidR="00EC4446" w:rsidRPr="00FB2EE3">
        <w:rPr>
          <w:rStyle w:val="Char2"/>
          <w:spacing w:val="0"/>
          <w:rtl/>
        </w:rPr>
        <w:t xml:space="preserve"> </w:t>
      </w:r>
      <w:r w:rsidR="00EC4446" w:rsidRPr="00FB2EE3">
        <w:rPr>
          <w:rStyle w:val="Char2"/>
          <w:rFonts w:hint="eastAsia"/>
          <w:spacing w:val="0"/>
          <w:rtl/>
        </w:rPr>
        <w:t>رَبَّنَا</w:t>
      </w:r>
      <w:r w:rsidR="00EC4446" w:rsidRPr="00FB2EE3">
        <w:rPr>
          <w:rStyle w:val="Char2"/>
          <w:spacing w:val="0"/>
          <w:rtl/>
        </w:rPr>
        <w:t xml:space="preserve"> </w:t>
      </w:r>
      <w:r w:rsidR="00EC4446" w:rsidRPr="00FB2EE3">
        <w:rPr>
          <w:rStyle w:val="Char2"/>
          <w:rFonts w:hint="eastAsia"/>
          <w:spacing w:val="0"/>
          <w:rtl/>
        </w:rPr>
        <w:t>وَإِلَي</w:t>
      </w:r>
      <w:r w:rsidR="00EC4446" w:rsidRPr="00FB2EE3">
        <w:rPr>
          <w:rStyle w:val="Char2"/>
          <w:rFonts w:hint="cs"/>
          <w:spacing w:val="0"/>
          <w:rtl/>
        </w:rPr>
        <w:t>ۡ</w:t>
      </w:r>
      <w:r w:rsidR="00EC4446" w:rsidRPr="00FB2EE3">
        <w:rPr>
          <w:rStyle w:val="Char2"/>
          <w:rFonts w:hint="eastAsia"/>
          <w:spacing w:val="0"/>
          <w:rtl/>
        </w:rPr>
        <w:t>كَ</w:t>
      </w:r>
      <w:r w:rsidR="00EC4446" w:rsidRPr="00FB2EE3">
        <w:rPr>
          <w:rStyle w:val="Char2"/>
          <w:spacing w:val="0"/>
          <w:rtl/>
        </w:rPr>
        <w:t xml:space="preserve"> </w:t>
      </w:r>
      <w:r w:rsidR="00EC4446" w:rsidRPr="00FB2EE3">
        <w:rPr>
          <w:rStyle w:val="Char2"/>
          <w:rFonts w:hint="cs"/>
          <w:spacing w:val="0"/>
          <w:rtl/>
        </w:rPr>
        <w:t>ٱ</w:t>
      </w:r>
      <w:r w:rsidR="00EC4446" w:rsidRPr="00FB2EE3">
        <w:rPr>
          <w:rStyle w:val="Char2"/>
          <w:rFonts w:hint="eastAsia"/>
          <w:spacing w:val="0"/>
          <w:rtl/>
        </w:rPr>
        <w:t>ل</w:t>
      </w:r>
      <w:r w:rsidR="00EC4446" w:rsidRPr="00FB2EE3">
        <w:rPr>
          <w:rStyle w:val="Char2"/>
          <w:rFonts w:hint="cs"/>
          <w:spacing w:val="0"/>
          <w:rtl/>
        </w:rPr>
        <w:t>ۡ</w:t>
      </w:r>
      <w:r w:rsidR="00EC4446" w:rsidRPr="00FB2EE3">
        <w:rPr>
          <w:rStyle w:val="Char2"/>
          <w:rFonts w:hint="eastAsia"/>
          <w:spacing w:val="0"/>
          <w:rtl/>
        </w:rPr>
        <w:t>مَصِيرُ</w:t>
      </w:r>
      <w:r w:rsidR="00EC4446" w:rsidRPr="00FB2EE3">
        <w:rPr>
          <w:rFonts w:ascii="KFGQPC Uthman Taha Naskh" w:cs="KFGQPC Uthman Taha Naskh" w:hint="cs"/>
          <w:spacing w:val="0"/>
          <w:rtl/>
          <w:lang w:bidi="ar-SA"/>
        </w:rPr>
        <w:t>﴾</w:t>
      </w:r>
      <w:r w:rsidR="00EC4446" w:rsidRPr="00FB2EE3">
        <w:rPr>
          <w:rFonts w:ascii="KFGQPC Uthman Taha Naskh" w:cs="KFGQPC Uthman Taha Naskh"/>
          <w:spacing w:val="0"/>
          <w:rtl/>
          <w:lang w:bidi="ar-SA"/>
        </w:rPr>
        <w:t xml:space="preserve"> </w:t>
      </w:r>
      <w:r w:rsidR="006B061B" w:rsidRPr="00FB2EE3">
        <w:rPr>
          <w:spacing w:val="0"/>
          <w:rtl/>
          <w:lang w:bidi="ar-SA"/>
        </w:rPr>
        <w:t xml:space="preserve">یعنی: </w:t>
      </w:r>
      <w:r w:rsidRPr="00FB2EE3">
        <w:rPr>
          <w:spacing w:val="0"/>
          <w:rtl/>
          <w:lang w:bidi="ar-SA"/>
        </w:rPr>
        <w:t>«</w:t>
      </w:r>
      <w:r w:rsidR="006B061B" w:rsidRPr="00FB2EE3">
        <w:rPr>
          <w:spacing w:val="0"/>
          <w:rtl/>
          <w:lang w:bidi="ar-SA"/>
        </w:rPr>
        <w:t>فرمان پروردگار را شنیدیم و اطاعت کردیم. پروردگارا! ما خواهان آمرزش تو هستیم و بازگشت به سوی توست</w:t>
      </w:r>
      <w:r w:rsidRPr="00FB2EE3">
        <w:rPr>
          <w:spacing w:val="0"/>
          <w:rtl/>
          <w:lang w:bidi="ar-SA"/>
        </w:rPr>
        <w:t>»</w:t>
      </w:r>
      <w:r w:rsidR="006B061B" w:rsidRPr="00FB2EE3">
        <w:rPr>
          <w:spacing w:val="0"/>
          <w:rtl/>
          <w:lang w:bidi="ar-SA"/>
        </w:rPr>
        <w:t>. وقتی صحابه</w:t>
      </w:r>
      <w:r w:rsidR="006B061B" w:rsidRPr="00FB2EE3">
        <w:rPr>
          <w:spacing w:val="0"/>
          <w:lang w:bidi="ar-SA"/>
        </w:rPr>
        <w:sym w:font="AGA Arabesque" w:char="F079"/>
      </w:r>
      <w:r w:rsidR="006B061B" w:rsidRPr="00FB2EE3">
        <w:rPr>
          <w:spacing w:val="0"/>
          <w:rtl/>
          <w:lang w:bidi="ar-SA"/>
        </w:rPr>
        <w:t xml:space="preserve"> این دعا را خواندند و زبان‌هایشان به آن عادت کرد، الله متعال، این آیه را در پی آن نازل </w:t>
      </w:r>
      <w:r w:rsidRPr="00FB2EE3">
        <w:rPr>
          <w:spacing w:val="0"/>
          <w:rtl/>
          <w:lang w:bidi="ar-SA"/>
        </w:rPr>
        <w:t>فرمود</w:t>
      </w:r>
      <w:r w:rsidR="006B061B" w:rsidRPr="00FB2EE3">
        <w:rPr>
          <w:spacing w:val="0"/>
          <w:rtl/>
          <w:lang w:bidi="ar-SA"/>
        </w:rPr>
        <w:t>:</w:t>
      </w:r>
    </w:p>
    <w:p w:rsidR="006B061B" w:rsidRPr="00646D89" w:rsidRDefault="00EC4446" w:rsidP="00EC4446">
      <w:pPr>
        <w:pStyle w:val="a1"/>
        <w:rPr>
          <w:rFonts w:ascii="(normal text)" w:hAnsi="(normal text)"/>
          <w:spacing w:val="-6"/>
          <w:rtl/>
          <w:lang w:bidi="ar-SA"/>
        </w:rPr>
      </w:pPr>
      <w:r w:rsidRPr="00646D89">
        <w:rPr>
          <w:rFonts w:ascii="KFGQPC Uthman Taha Naskh" w:cs="KFGQPC Uthman Taha Naskh" w:hint="cs"/>
          <w:spacing w:val="-6"/>
          <w:rtl/>
          <w:lang w:bidi="ar-SA"/>
        </w:rPr>
        <w:t>﴿</w:t>
      </w:r>
      <w:r w:rsidRPr="00646D89">
        <w:rPr>
          <w:rFonts w:ascii="KFGQPC Uthmanic Script HAFS" w:hint="eastAsia"/>
          <w:spacing w:val="-6"/>
          <w:rtl/>
          <w:lang w:bidi="ar-SA"/>
        </w:rPr>
        <w:t>لَا</w:t>
      </w:r>
      <w:r w:rsidRPr="00646D89">
        <w:rPr>
          <w:rFonts w:ascii="KFGQPC Uthmanic Script HAFS"/>
          <w:spacing w:val="-6"/>
          <w:rtl/>
          <w:lang w:bidi="ar-SA"/>
        </w:rPr>
        <w:t xml:space="preserve"> </w:t>
      </w:r>
      <w:r w:rsidRPr="00646D89">
        <w:rPr>
          <w:rFonts w:ascii="KFGQPC Uthmanic Script HAFS" w:hint="eastAsia"/>
          <w:spacing w:val="-6"/>
          <w:rtl/>
          <w:lang w:bidi="ar-SA"/>
        </w:rPr>
        <w:t>يُكَلِّفُ</w:t>
      </w:r>
      <w:r w:rsidRPr="00646D89">
        <w:rPr>
          <w:rFonts w:ascii="KFGQPC Uthmanic Script HAFS"/>
          <w:spacing w:val="-6"/>
          <w:rtl/>
          <w:lang w:bidi="ar-SA"/>
        </w:rPr>
        <w:t xml:space="preserve"> </w:t>
      </w:r>
      <w:r w:rsidRPr="00646D89">
        <w:rPr>
          <w:rFonts w:ascii="KFGQPC Uthmanic Script HAFS" w:hint="cs"/>
          <w:spacing w:val="-6"/>
          <w:rtl/>
          <w:lang w:bidi="ar-SA"/>
        </w:rPr>
        <w:t>ٱ</w:t>
      </w:r>
      <w:r w:rsidRPr="00646D89">
        <w:rPr>
          <w:rFonts w:ascii="KFGQPC Uthmanic Script HAFS" w:hint="eastAsia"/>
          <w:spacing w:val="-6"/>
          <w:rtl/>
          <w:lang w:bidi="ar-SA"/>
        </w:rPr>
        <w:t>للَّهُ</w:t>
      </w:r>
      <w:r w:rsidRPr="00646D89">
        <w:rPr>
          <w:rFonts w:ascii="KFGQPC Uthmanic Script HAFS"/>
          <w:spacing w:val="-6"/>
          <w:rtl/>
          <w:lang w:bidi="ar-SA"/>
        </w:rPr>
        <w:t xml:space="preserve"> </w:t>
      </w:r>
      <w:r w:rsidRPr="00646D89">
        <w:rPr>
          <w:rFonts w:ascii="KFGQPC Uthmanic Script HAFS" w:hint="eastAsia"/>
          <w:spacing w:val="-6"/>
          <w:rtl/>
          <w:lang w:bidi="ar-SA"/>
        </w:rPr>
        <w:t>نَف</w:t>
      </w:r>
      <w:r w:rsidRPr="00646D89">
        <w:rPr>
          <w:rFonts w:ascii="KFGQPC Uthmanic Script HAFS" w:hint="cs"/>
          <w:spacing w:val="-6"/>
          <w:rtl/>
          <w:lang w:bidi="ar-SA"/>
        </w:rPr>
        <w:t>ۡ</w:t>
      </w:r>
      <w:r w:rsidRPr="00646D89">
        <w:rPr>
          <w:rFonts w:ascii="KFGQPC Uthmanic Script HAFS" w:hint="eastAsia"/>
          <w:spacing w:val="-6"/>
          <w:rtl/>
          <w:lang w:bidi="ar-SA"/>
        </w:rPr>
        <w:t>سًا</w:t>
      </w:r>
      <w:r w:rsidRPr="00646D89">
        <w:rPr>
          <w:rFonts w:ascii="KFGQPC Uthmanic Script HAFS"/>
          <w:spacing w:val="-6"/>
          <w:rtl/>
          <w:lang w:bidi="ar-SA"/>
        </w:rPr>
        <w:t xml:space="preserve"> </w:t>
      </w:r>
      <w:r w:rsidRPr="00646D89">
        <w:rPr>
          <w:rFonts w:ascii="KFGQPC Uthmanic Script HAFS" w:hint="eastAsia"/>
          <w:spacing w:val="-6"/>
          <w:rtl/>
          <w:lang w:bidi="ar-SA"/>
        </w:rPr>
        <w:t>إِلَّا</w:t>
      </w:r>
      <w:r w:rsidRPr="00646D89">
        <w:rPr>
          <w:rFonts w:ascii="KFGQPC Uthmanic Script HAFS"/>
          <w:spacing w:val="-6"/>
          <w:rtl/>
          <w:lang w:bidi="ar-SA"/>
        </w:rPr>
        <w:t xml:space="preserve"> </w:t>
      </w:r>
      <w:r w:rsidRPr="00646D89">
        <w:rPr>
          <w:rFonts w:ascii="KFGQPC Uthmanic Script HAFS" w:hint="eastAsia"/>
          <w:spacing w:val="-6"/>
          <w:rtl/>
          <w:lang w:bidi="ar-SA"/>
        </w:rPr>
        <w:t>وُس</w:t>
      </w:r>
      <w:r w:rsidRPr="00646D89">
        <w:rPr>
          <w:rFonts w:ascii="KFGQPC Uthmanic Script HAFS" w:hint="cs"/>
          <w:spacing w:val="-6"/>
          <w:rtl/>
          <w:lang w:bidi="ar-SA"/>
        </w:rPr>
        <w:t>ۡ</w:t>
      </w:r>
      <w:r w:rsidRPr="00646D89">
        <w:rPr>
          <w:rFonts w:ascii="KFGQPC Uthmanic Script HAFS" w:hint="eastAsia"/>
          <w:spacing w:val="-6"/>
          <w:rtl/>
          <w:lang w:bidi="ar-SA"/>
        </w:rPr>
        <w:t>عَهَا</w:t>
      </w:r>
      <w:r w:rsidRPr="00646D89">
        <w:rPr>
          <w:rFonts w:ascii="KFGQPC Uthmanic Script HAFS" w:hint="cs"/>
          <w:spacing w:val="-6"/>
          <w:rtl/>
          <w:lang w:bidi="ar-SA"/>
        </w:rPr>
        <w:t>ۚ</w:t>
      </w:r>
      <w:r w:rsidRPr="00646D89">
        <w:rPr>
          <w:rFonts w:ascii="KFGQPC Uthmanic Script HAFS"/>
          <w:spacing w:val="-6"/>
          <w:rtl/>
          <w:lang w:bidi="ar-SA"/>
        </w:rPr>
        <w:t xml:space="preserve"> </w:t>
      </w:r>
      <w:r w:rsidRPr="00646D89">
        <w:rPr>
          <w:rFonts w:ascii="KFGQPC Uthmanic Script HAFS" w:hint="eastAsia"/>
          <w:spacing w:val="-6"/>
          <w:rtl/>
          <w:lang w:bidi="ar-SA"/>
        </w:rPr>
        <w:t>لَهَا</w:t>
      </w:r>
      <w:r w:rsidRPr="00646D89">
        <w:rPr>
          <w:rFonts w:ascii="KFGQPC Uthmanic Script HAFS"/>
          <w:spacing w:val="-6"/>
          <w:rtl/>
          <w:lang w:bidi="ar-SA"/>
        </w:rPr>
        <w:t xml:space="preserve"> </w:t>
      </w:r>
      <w:r w:rsidRPr="00646D89">
        <w:rPr>
          <w:rFonts w:ascii="KFGQPC Uthmanic Script HAFS" w:hint="eastAsia"/>
          <w:spacing w:val="-6"/>
          <w:rtl/>
          <w:lang w:bidi="ar-SA"/>
        </w:rPr>
        <w:t>مَا</w:t>
      </w:r>
      <w:r w:rsidRPr="00646D89">
        <w:rPr>
          <w:rFonts w:ascii="KFGQPC Uthmanic Script HAFS"/>
          <w:spacing w:val="-6"/>
          <w:rtl/>
          <w:lang w:bidi="ar-SA"/>
        </w:rPr>
        <w:t xml:space="preserve"> </w:t>
      </w:r>
      <w:r w:rsidRPr="00646D89">
        <w:rPr>
          <w:rFonts w:ascii="KFGQPC Uthmanic Script HAFS" w:hint="eastAsia"/>
          <w:spacing w:val="-6"/>
          <w:rtl/>
          <w:lang w:bidi="ar-SA"/>
        </w:rPr>
        <w:t>كَسَبَت</w:t>
      </w:r>
      <w:r w:rsidRPr="00646D89">
        <w:rPr>
          <w:rFonts w:ascii="KFGQPC Uthmanic Script HAFS" w:hint="cs"/>
          <w:spacing w:val="-6"/>
          <w:rtl/>
          <w:lang w:bidi="ar-SA"/>
        </w:rPr>
        <w:t>ۡ</w:t>
      </w:r>
      <w:r w:rsidRPr="00646D89">
        <w:rPr>
          <w:rFonts w:ascii="KFGQPC Uthmanic Script HAFS"/>
          <w:spacing w:val="-6"/>
          <w:rtl/>
          <w:lang w:bidi="ar-SA"/>
        </w:rPr>
        <w:t xml:space="preserve"> </w:t>
      </w:r>
      <w:r w:rsidRPr="00646D89">
        <w:rPr>
          <w:rFonts w:ascii="KFGQPC Uthmanic Script HAFS" w:hint="eastAsia"/>
          <w:spacing w:val="-6"/>
          <w:rtl/>
          <w:lang w:bidi="ar-SA"/>
        </w:rPr>
        <w:t>وَعَلَي</w:t>
      </w:r>
      <w:r w:rsidRPr="00646D89">
        <w:rPr>
          <w:rFonts w:ascii="KFGQPC Uthmanic Script HAFS" w:hint="cs"/>
          <w:spacing w:val="-6"/>
          <w:rtl/>
          <w:lang w:bidi="ar-SA"/>
        </w:rPr>
        <w:t>ۡ</w:t>
      </w:r>
      <w:r w:rsidRPr="00646D89">
        <w:rPr>
          <w:rFonts w:ascii="KFGQPC Uthmanic Script HAFS" w:hint="eastAsia"/>
          <w:spacing w:val="-6"/>
          <w:rtl/>
          <w:lang w:bidi="ar-SA"/>
        </w:rPr>
        <w:t>هَا</w:t>
      </w:r>
      <w:r w:rsidRPr="00646D89">
        <w:rPr>
          <w:rFonts w:ascii="KFGQPC Uthmanic Script HAFS"/>
          <w:spacing w:val="-6"/>
          <w:rtl/>
          <w:lang w:bidi="ar-SA"/>
        </w:rPr>
        <w:t xml:space="preserve"> </w:t>
      </w:r>
      <w:r w:rsidRPr="00646D89">
        <w:rPr>
          <w:rFonts w:ascii="KFGQPC Uthmanic Script HAFS" w:hint="eastAsia"/>
          <w:spacing w:val="-6"/>
          <w:rtl/>
          <w:lang w:bidi="ar-SA"/>
        </w:rPr>
        <w:t>مَا</w:t>
      </w:r>
      <w:r w:rsidRPr="00646D89">
        <w:rPr>
          <w:rFonts w:ascii="KFGQPC Uthmanic Script HAFS"/>
          <w:spacing w:val="-6"/>
          <w:rtl/>
          <w:lang w:bidi="ar-SA"/>
        </w:rPr>
        <w:t xml:space="preserve"> </w:t>
      </w:r>
      <w:r w:rsidRPr="00646D89">
        <w:rPr>
          <w:rFonts w:ascii="KFGQPC Uthmanic Script HAFS" w:hint="cs"/>
          <w:spacing w:val="-6"/>
          <w:rtl/>
          <w:lang w:bidi="ar-SA"/>
        </w:rPr>
        <w:t>ٱ</w:t>
      </w:r>
      <w:r w:rsidRPr="00646D89">
        <w:rPr>
          <w:rFonts w:ascii="KFGQPC Uthmanic Script HAFS" w:hint="eastAsia"/>
          <w:spacing w:val="-6"/>
          <w:rtl/>
          <w:lang w:bidi="ar-SA"/>
        </w:rPr>
        <w:t>ك</w:t>
      </w:r>
      <w:r w:rsidRPr="00646D89">
        <w:rPr>
          <w:rFonts w:ascii="KFGQPC Uthmanic Script HAFS" w:hint="cs"/>
          <w:spacing w:val="-6"/>
          <w:rtl/>
          <w:lang w:bidi="ar-SA"/>
        </w:rPr>
        <w:t>ۡ</w:t>
      </w:r>
      <w:r w:rsidRPr="00646D89">
        <w:rPr>
          <w:rFonts w:ascii="KFGQPC Uthmanic Script HAFS" w:hint="eastAsia"/>
          <w:spacing w:val="-6"/>
          <w:rtl/>
          <w:lang w:bidi="ar-SA"/>
        </w:rPr>
        <w:t>تَسَبَت</w:t>
      </w:r>
      <w:r w:rsidRPr="00646D89">
        <w:rPr>
          <w:rFonts w:ascii="KFGQPC Uthmanic Script HAFS" w:hint="cs"/>
          <w:spacing w:val="-6"/>
          <w:rtl/>
          <w:lang w:bidi="ar-SA"/>
        </w:rPr>
        <w:t>ۡ</w:t>
      </w:r>
      <w:r w:rsidRPr="00646D89">
        <w:rPr>
          <w:rFonts w:ascii="KFGQPC Uthman Taha Naskh" w:cs="KFGQPC Uthman Taha Naskh" w:hint="cs"/>
          <w:spacing w:val="-6"/>
          <w:rtl/>
          <w:lang w:bidi="ar-SA"/>
        </w:rPr>
        <w:t>﴾</w:t>
      </w:r>
      <w:r w:rsidRPr="00646D89">
        <w:rPr>
          <w:rFonts w:ascii="KFGQPC Uthman Taha Naskh" w:cs="KFGQPC Uthman Taha Naskh"/>
          <w:spacing w:val="-6"/>
          <w:rtl/>
          <w:lang w:bidi="ar-SA"/>
        </w:rPr>
        <w:t xml:space="preserve"> </w:t>
      </w:r>
      <w:r w:rsidRPr="00646D89">
        <w:rPr>
          <w:rFonts w:ascii="KFGQPC Uthman Taha Naskh" w:cs="KFGQPC Uthman Taha Naskh" w:hint="cs"/>
          <w:spacing w:val="-6"/>
          <w:rtl/>
          <w:lang w:bidi="ar-SA"/>
        </w:rPr>
        <w:tab/>
      </w:r>
      <w:r w:rsidRPr="00646D89">
        <w:rPr>
          <w:rStyle w:val="Char8"/>
          <w:spacing w:val="-6"/>
          <w:rtl/>
        </w:rPr>
        <w:t>[</w:t>
      </w:r>
      <w:r w:rsidRPr="00646D89">
        <w:rPr>
          <w:rStyle w:val="Char8"/>
          <w:rFonts w:hint="eastAsia"/>
          <w:spacing w:val="-6"/>
          <w:rtl/>
        </w:rPr>
        <w:t>البقرة</w:t>
      </w:r>
      <w:r w:rsidRPr="00646D89">
        <w:rPr>
          <w:rStyle w:val="Char8"/>
          <w:spacing w:val="-6"/>
          <w:rtl/>
        </w:rPr>
        <w:t xml:space="preserve">: </w:t>
      </w:r>
      <w:r w:rsidRPr="00646D89">
        <w:rPr>
          <w:rStyle w:val="Char8"/>
          <w:rFonts w:hint="cs"/>
          <w:spacing w:val="-6"/>
          <w:rtl/>
        </w:rPr>
        <w:t>٢٨٦</w:t>
      </w:r>
      <w:r w:rsidRPr="00646D89">
        <w:rPr>
          <w:rStyle w:val="Char8"/>
          <w:spacing w:val="-6"/>
          <w:rtl/>
        </w:rPr>
        <w:t>]</w:t>
      </w:r>
      <w:r w:rsidRPr="00646D89">
        <w:rPr>
          <w:rFonts w:ascii="KFGQPC Uthman Taha Naskh" w:cs="KFGQPC Uthman Taha Naskh"/>
          <w:spacing w:val="-6"/>
          <w:rtl/>
          <w:lang w:bidi="ar-SA"/>
        </w:rPr>
        <w:t xml:space="preserve">  </w:t>
      </w:r>
      <w:r w:rsidR="008637F9" w:rsidRPr="00646D89">
        <w:rPr>
          <w:spacing w:val="-6"/>
          <w:rtl/>
          <w:lang w:bidi="ar-SA"/>
        </w:rPr>
        <w:tab/>
      </w:r>
    </w:p>
    <w:p w:rsidR="006B061B" w:rsidRPr="00FB2EE3" w:rsidRDefault="006B061B" w:rsidP="00167AB1">
      <w:pPr>
        <w:pStyle w:val="a2"/>
        <w:rPr>
          <w:rtl/>
          <w:lang w:bidi="ar-SA"/>
        </w:rPr>
      </w:pPr>
      <w:r w:rsidRPr="00FB2EE3">
        <w:rPr>
          <w:rtl/>
          <w:lang w:bidi="ar-SA"/>
        </w:rPr>
        <w:t>الله، هیچ‌کس را جز به اندازه</w:t>
      </w:r>
      <w:r w:rsidRPr="00FB2EE3">
        <w:rPr>
          <w:rtl/>
          <w:lang w:bidi="ar-SA"/>
        </w:rPr>
        <w:softHyphen/>
        <w:t>ی توانش تکلیف نمی</w:t>
      </w:r>
      <w:r w:rsidRPr="00FB2EE3">
        <w:rPr>
          <w:rtl/>
          <w:lang w:bidi="ar-SA"/>
        </w:rPr>
        <w:softHyphen/>
        <w:t>دهد. هر عمل نیکی که انسان انجام دهد، به نفع اوست و هر عمل بدی که مرتکب شود، به ضررش می</w:t>
      </w:r>
      <w:r w:rsidRPr="00FB2EE3">
        <w:rPr>
          <w:rtl/>
          <w:lang w:bidi="ar-SA"/>
        </w:rPr>
        <w:softHyphen/>
        <w:t>باشد.</w:t>
      </w:r>
    </w:p>
    <w:p w:rsidR="0035110D" w:rsidRPr="00FB2EE3" w:rsidRDefault="0035110D" w:rsidP="00167AB1">
      <w:pPr>
        <w:rPr>
          <w:spacing w:val="0"/>
          <w:rtl/>
          <w:lang w:bidi="ar-SA"/>
        </w:rPr>
      </w:pPr>
      <w:r w:rsidRPr="00FB2EE3">
        <w:rPr>
          <w:spacing w:val="0"/>
          <w:rtl/>
          <w:lang w:bidi="ar-SA"/>
        </w:rPr>
        <w:t xml:space="preserve">لذا الله متعال، به انسان </w:t>
      </w:r>
      <w:r w:rsidR="002A5ECE" w:rsidRPr="00FB2EE3">
        <w:rPr>
          <w:spacing w:val="0"/>
          <w:rtl/>
          <w:lang w:bidi="ar-SA"/>
        </w:rPr>
        <w:t>تکلیفی نمی‌دهد که از تاب و توان او خارج باشد</w:t>
      </w:r>
      <w:r w:rsidRPr="00FB2EE3">
        <w:rPr>
          <w:spacing w:val="0"/>
          <w:rtl/>
          <w:lang w:bidi="ar-SA"/>
        </w:rPr>
        <w:t>؛ مانند وسوسه‌هایی که در دل انسان، خطور می‌کند. وسوسه‌هایی که در</w:t>
      </w:r>
      <w:r w:rsidR="002A5ECE" w:rsidRPr="00FB2EE3">
        <w:rPr>
          <w:spacing w:val="0"/>
          <w:rtl/>
          <w:lang w:bidi="ar-SA"/>
        </w:rPr>
        <w:t xml:space="preserve"> دل انسان می‌آید، دست خودش نیست؛</w:t>
      </w:r>
      <w:r w:rsidRPr="00FB2EE3">
        <w:rPr>
          <w:spacing w:val="0"/>
          <w:rtl/>
          <w:lang w:bidi="ar-SA"/>
        </w:rPr>
        <w:t xml:space="preserve"> از این‌رو اگر انسان، به آن توجه نکند و وسوسه‌های درونی خود را عملی نسازد، هیچ گناهی بر او نخواهد بود</w:t>
      </w:r>
      <w:r w:rsidR="002A5ECE" w:rsidRPr="00FB2EE3">
        <w:rPr>
          <w:spacing w:val="0"/>
          <w:rtl/>
          <w:lang w:bidi="ar-SA"/>
        </w:rPr>
        <w:t>؛</w:t>
      </w:r>
      <w:r w:rsidRPr="00FB2EE3">
        <w:rPr>
          <w:spacing w:val="0"/>
          <w:rtl/>
          <w:lang w:bidi="ar-SA"/>
        </w:rPr>
        <w:t xml:space="preserve"> زیرا جلوگیری از پیدایش این وسوسه‌ها، در توان انسان نیست و الله متعال فرموده است:</w:t>
      </w:r>
    </w:p>
    <w:p w:rsidR="00EC4446" w:rsidRPr="00FB2EE3" w:rsidRDefault="00EC4446" w:rsidP="00EC4446">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يُكَلِّفُ</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سًا</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وُس</w:t>
      </w:r>
      <w:r w:rsidRPr="00FB2EE3">
        <w:rPr>
          <w:rFonts w:ascii="KFGQPC Uthmanic Script HAFS" w:hint="cs"/>
          <w:rtl/>
          <w:lang w:bidi="ar-SA"/>
        </w:rPr>
        <w:t>ۡ</w:t>
      </w:r>
      <w:r w:rsidRPr="00FB2EE3">
        <w:rPr>
          <w:rFonts w:ascii="KFGQPC Uthmanic Script HAFS" w:hint="eastAsia"/>
          <w:rtl/>
          <w:lang w:bidi="ar-SA"/>
        </w:rPr>
        <w:t>عَهَا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٢٨٦</w:t>
      </w:r>
      <w:r w:rsidRPr="00FB2EE3">
        <w:rPr>
          <w:rStyle w:val="Char8"/>
          <w:rtl/>
        </w:rPr>
        <w:t>]</w:t>
      </w:r>
      <w:r w:rsidRPr="00FB2EE3">
        <w:rPr>
          <w:rFonts w:ascii="KFGQPC Uthman Taha Naskh" w:cs="KFGQPC Uthman Taha Naskh"/>
          <w:rtl/>
          <w:lang w:bidi="ar-SA"/>
        </w:rPr>
        <w:t xml:space="preserve">  </w:t>
      </w:r>
      <w:r w:rsidRPr="00FB2EE3">
        <w:rPr>
          <w:rtl/>
          <w:lang w:bidi="ar-SA"/>
        </w:rPr>
        <w:tab/>
      </w:r>
    </w:p>
    <w:p w:rsidR="0035110D" w:rsidRPr="00FB2EE3" w:rsidRDefault="0035110D" w:rsidP="00167AB1">
      <w:pPr>
        <w:pStyle w:val="a2"/>
        <w:rPr>
          <w:rtl/>
          <w:lang w:bidi="ar-SA"/>
        </w:rPr>
      </w:pPr>
      <w:r w:rsidRPr="00FB2EE3">
        <w:rPr>
          <w:rtl/>
          <w:lang w:bidi="ar-SA"/>
        </w:rPr>
        <w:t>الله، هیچ‌کس را جز به اندازه</w:t>
      </w:r>
      <w:r w:rsidRPr="00FB2EE3">
        <w:rPr>
          <w:rtl/>
          <w:lang w:bidi="ar-SA"/>
        </w:rPr>
        <w:softHyphen/>
        <w:t>ی توانش تکلیف نمی</w:t>
      </w:r>
      <w:r w:rsidRPr="00FB2EE3">
        <w:rPr>
          <w:rtl/>
          <w:lang w:bidi="ar-SA"/>
        </w:rPr>
        <w:softHyphen/>
        <w:t>دهد.</w:t>
      </w:r>
    </w:p>
    <w:p w:rsidR="0035110D" w:rsidRPr="00FB2EE3" w:rsidRDefault="00E261A1" w:rsidP="00EC4446">
      <w:pPr>
        <w:rPr>
          <w:spacing w:val="0"/>
          <w:rtl/>
          <w:lang w:bidi="ar-SA"/>
        </w:rPr>
      </w:pPr>
      <w:r w:rsidRPr="00FB2EE3">
        <w:rPr>
          <w:spacing w:val="0"/>
          <w:rtl/>
          <w:lang w:bidi="ar-SA"/>
        </w:rPr>
        <w:t xml:space="preserve">گاه، شیطان وسوسه‌های عجیب و بزرگی در دل انسان می‌اندازد؛ اما اگر انسان به آن اهمیت ندهد و از شرّ شیطان، به الله پناه ببرد و بگوید: </w:t>
      </w:r>
      <w:r w:rsidR="00EC4446" w:rsidRPr="00FB2EE3">
        <w:rPr>
          <w:rFonts w:ascii="KFGQPC Uthman Taha Naskh" w:cs="KFGQPC Uthman Taha Naskh" w:hint="cs"/>
          <w:spacing w:val="0"/>
          <w:rtl/>
          <w:lang w:bidi="ar-SA"/>
        </w:rPr>
        <w:t>﴿</w:t>
      </w:r>
      <w:r w:rsidR="00EC4446" w:rsidRPr="00FB2EE3">
        <w:rPr>
          <w:rStyle w:val="Char2"/>
          <w:rFonts w:hint="eastAsia"/>
          <w:spacing w:val="0"/>
          <w:rtl/>
        </w:rPr>
        <w:t>رَبَّنَا</w:t>
      </w:r>
      <w:r w:rsidR="00EC4446" w:rsidRPr="00FB2EE3">
        <w:rPr>
          <w:rStyle w:val="Char2"/>
          <w:spacing w:val="0"/>
          <w:rtl/>
        </w:rPr>
        <w:t xml:space="preserve"> </w:t>
      </w:r>
      <w:r w:rsidR="00EC4446" w:rsidRPr="00FB2EE3">
        <w:rPr>
          <w:rStyle w:val="Char2"/>
          <w:rFonts w:hint="eastAsia"/>
          <w:spacing w:val="0"/>
          <w:rtl/>
        </w:rPr>
        <w:t>لَا</w:t>
      </w:r>
      <w:r w:rsidR="00EC4446" w:rsidRPr="00FB2EE3">
        <w:rPr>
          <w:rStyle w:val="Char2"/>
          <w:spacing w:val="0"/>
          <w:rtl/>
        </w:rPr>
        <w:t xml:space="preserve"> </w:t>
      </w:r>
      <w:r w:rsidR="00EC4446" w:rsidRPr="00FB2EE3">
        <w:rPr>
          <w:rStyle w:val="Char2"/>
          <w:rFonts w:hint="eastAsia"/>
          <w:spacing w:val="0"/>
          <w:rtl/>
        </w:rPr>
        <w:t>تُؤَاخِذ</w:t>
      </w:r>
      <w:r w:rsidR="00EC4446" w:rsidRPr="00FB2EE3">
        <w:rPr>
          <w:rStyle w:val="Char2"/>
          <w:rFonts w:hint="cs"/>
          <w:spacing w:val="0"/>
          <w:rtl/>
        </w:rPr>
        <w:t>ۡ</w:t>
      </w:r>
      <w:r w:rsidR="00EC4446" w:rsidRPr="00FB2EE3">
        <w:rPr>
          <w:rStyle w:val="Char2"/>
          <w:rFonts w:hint="eastAsia"/>
          <w:spacing w:val="0"/>
          <w:rtl/>
        </w:rPr>
        <w:t>نَا</w:t>
      </w:r>
      <w:r w:rsidR="00EC4446" w:rsidRPr="00FB2EE3">
        <w:rPr>
          <w:rStyle w:val="Char2"/>
          <w:rFonts w:hint="cs"/>
          <w:spacing w:val="0"/>
          <w:rtl/>
        </w:rPr>
        <w:t>ٓ</w:t>
      </w:r>
      <w:r w:rsidR="00EC4446" w:rsidRPr="00FB2EE3">
        <w:rPr>
          <w:rStyle w:val="Char2"/>
          <w:spacing w:val="0"/>
          <w:rtl/>
        </w:rPr>
        <w:t xml:space="preserve"> </w:t>
      </w:r>
      <w:r w:rsidR="00EC4446" w:rsidRPr="00FB2EE3">
        <w:rPr>
          <w:rStyle w:val="Char2"/>
          <w:rFonts w:hint="eastAsia"/>
          <w:spacing w:val="0"/>
          <w:rtl/>
        </w:rPr>
        <w:t>إِن</w:t>
      </w:r>
      <w:r w:rsidR="00EC4446" w:rsidRPr="00FB2EE3">
        <w:rPr>
          <w:rStyle w:val="Char2"/>
          <w:spacing w:val="0"/>
          <w:rtl/>
        </w:rPr>
        <w:t xml:space="preserve"> </w:t>
      </w:r>
      <w:r w:rsidR="00EC4446" w:rsidRPr="00FB2EE3">
        <w:rPr>
          <w:rStyle w:val="Char2"/>
          <w:rFonts w:hint="eastAsia"/>
          <w:spacing w:val="0"/>
          <w:rtl/>
        </w:rPr>
        <w:t>نَّسِينَا</w:t>
      </w:r>
      <w:r w:rsidR="00EC4446" w:rsidRPr="00FB2EE3">
        <w:rPr>
          <w:rStyle w:val="Char2"/>
          <w:rFonts w:hint="cs"/>
          <w:spacing w:val="0"/>
          <w:rtl/>
        </w:rPr>
        <w:t>ٓ</w:t>
      </w:r>
      <w:r w:rsidR="00EC4446" w:rsidRPr="00FB2EE3">
        <w:rPr>
          <w:rStyle w:val="Char2"/>
          <w:spacing w:val="0"/>
          <w:rtl/>
        </w:rPr>
        <w:t xml:space="preserve"> </w:t>
      </w:r>
      <w:r w:rsidR="00EC4446" w:rsidRPr="00FB2EE3">
        <w:rPr>
          <w:rStyle w:val="Char2"/>
          <w:rFonts w:hint="eastAsia"/>
          <w:spacing w:val="0"/>
          <w:rtl/>
        </w:rPr>
        <w:t>أَو</w:t>
      </w:r>
      <w:r w:rsidR="00EC4446" w:rsidRPr="00FB2EE3">
        <w:rPr>
          <w:rStyle w:val="Char2"/>
          <w:rFonts w:hint="cs"/>
          <w:spacing w:val="0"/>
          <w:rtl/>
        </w:rPr>
        <w:t>ۡ</w:t>
      </w:r>
      <w:r w:rsidR="00EC4446" w:rsidRPr="00FB2EE3">
        <w:rPr>
          <w:rStyle w:val="Char2"/>
          <w:spacing w:val="0"/>
          <w:rtl/>
        </w:rPr>
        <w:t xml:space="preserve"> </w:t>
      </w:r>
      <w:r w:rsidR="00EC4446" w:rsidRPr="00FB2EE3">
        <w:rPr>
          <w:rStyle w:val="Char2"/>
          <w:rFonts w:hint="eastAsia"/>
          <w:spacing w:val="0"/>
          <w:rtl/>
        </w:rPr>
        <w:t>أَخ</w:t>
      </w:r>
      <w:r w:rsidR="00EC4446" w:rsidRPr="00FB2EE3">
        <w:rPr>
          <w:rStyle w:val="Char2"/>
          <w:rFonts w:hint="cs"/>
          <w:spacing w:val="0"/>
          <w:rtl/>
        </w:rPr>
        <w:t>ۡ</w:t>
      </w:r>
      <w:r w:rsidR="00EC4446" w:rsidRPr="00FB2EE3">
        <w:rPr>
          <w:rStyle w:val="Char2"/>
          <w:rFonts w:hint="eastAsia"/>
          <w:spacing w:val="0"/>
          <w:rtl/>
        </w:rPr>
        <w:t>طَأ</w:t>
      </w:r>
      <w:r w:rsidR="00EC4446" w:rsidRPr="00FB2EE3">
        <w:rPr>
          <w:rStyle w:val="Char2"/>
          <w:rFonts w:hint="cs"/>
          <w:spacing w:val="0"/>
          <w:rtl/>
        </w:rPr>
        <w:t>ۡ</w:t>
      </w:r>
      <w:r w:rsidR="00EC4446" w:rsidRPr="00FB2EE3">
        <w:rPr>
          <w:rStyle w:val="Char2"/>
          <w:rFonts w:hint="eastAsia"/>
          <w:spacing w:val="0"/>
          <w:rtl/>
        </w:rPr>
        <w:t>نَا</w:t>
      </w:r>
      <w:r w:rsidR="00EC4446" w:rsidRPr="00FB2EE3">
        <w:rPr>
          <w:rFonts w:ascii="KFGQPC Uthman Taha Naskh" w:cs="KFGQPC Uthman Taha Naskh" w:hint="cs"/>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74"/>
      </w:r>
      <w:r w:rsidR="00FB2EE3" w:rsidRPr="00FB2EE3">
        <w:rPr>
          <w:rStyle w:val="FootnoteReference"/>
          <w:rFonts w:cs="B Lotus"/>
          <w:spacing w:val="0"/>
          <w:szCs w:val="28"/>
          <w:rtl/>
          <w:lang w:bidi="ar-SA"/>
        </w:rPr>
        <w:t>)</w:t>
      </w:r>
      <w:r w:rsidR="00173D9B" w:rsidRPr="00FB2EE3">
        <w:rPr>
          <w:spacing w:val="0"/>
          <w:rtl/>
          <w:lang w:bidi="ar-SA"/>
        </w:rPr>
        <w:t xml:space="preserve"> الله متعال، می‌فرماید: بله؛ اگر فراموش کنید یا به خط</w:t>
      </w:r>
      <w:r w:rsidR="00EC4446" w:rsidRPr="00FB2EE3">
        <w:rPr>
          <w:spacing w:val="0"/>
          <w:rtl/>
          <w:lang w:bidi="ar-SA"/>
        </w:rPr>
        <w:t>ا بروید، شما را مؤاخذه نمی‌کنم.</w:t>
      </w:r>
      <w:r w:rsidR="00EC4446" w:rsidRPr="00FB2EE3">
        <w:rPr>
          <w:rFonts w:ascii="KFGQPC Uthman Taha Naskh" w:cs="KFGQPC Uthman Taha Naskh" w:hint="cs"/>
          <w:spacing w:val="0"/>
          <w:rtl/>
          <w:lang w:bidi="ar-SA"/>
        </w:rPr>
        <w:t>﴿</w:t>
      </w:r>
      <w:r w:rsidR="00EC4446" w:rsidRPr="00FB2EE3">
        <w:rPr>
          <w:rStyle w:val="Char2"/>
          <w:rFonts w:hint="eastAsia"/>
          <w:spacing w:val="0"/>
          <w:rtl/>
        </w:rPr>
        <w:t>رَبَّنَا</w:t>
      </w:r>
      <w:r w:rsidR="00EC4446" w:rsidRPr="00FB2EE3">
        <w:rPr>
          <w:rStyle w:val="Char2"/>
          <w:spacing w:val="0"/>
          <w:rtl/>
        </w:rPr>
        <w:t xml:space="preserve"> </w:t>
      </w:r>
      <w:r w:rsidR="00EC4446" w:rsidRPr="00FB2EE3">
        <w:rPr>
          <w:rStyle w:val="Char2"/>
          <w:rFonts w:hint="eastAsia"/>
          <w:spacing w:val="0"/>
          <w:rtl/>
        </w:rPr>
        <w:t>وَلَا</w:t>
      </w:r>
      <w:r w:rsidR="00EC4446" w:rsidRPr="00FB2EE3">
        <w:rPr>
          <w:rStyle w:val="Char2"/>
          <w:spacing w:val="0"/>
          <w:rtl/>
        </w:rPr>
        <w:t xml:space="preserve"> </w:t>
      </w:r>
      <w:r w:rsidR="00EC4446" w:rsidRPr="00FB2EE3">
        <w:rPr>
          <w:rStyle w:val="Char2"/>
          <w:rFonts w:hint="eastAsia"/>
          <w:spacing w:val="0"/>
          <w:rtl/>
        </w:rPr>
        <w:t>تَح</w:t>
      </w:r>
      <w:r w:rsidR="00EC4446" w:rsidRPr="00FB2EE3">
        <w:rPr>
          <w:rStyle w:val="Char2"/>
          <w:rFonts w:hint="cs"/>
          <w:spacing w:val="0"/>
          <w:rtl/>
        </w:rPr>
        <w:t>ۡ</w:t>
      </w:r>
      <w:r w:rsidR="00EC4446" w:rsidRPr="00FB2EE3">
        <w:rPr>
          <w:rStyle w:val="Char2"/>
          <w:rFonts w:hint="eastAsia"/>
          <w:spacing w:val="0"/>
          <w:rtl/>
        </w:rPr>
        <w:t>مِل</w:t>
      </w:r>
      <w:r w:rsidR="00EC4446" w:rsidRPr="00FB2EE3">
        <w:rPr>
          <w:rStyle w:val="Char2"/>
          <w:rFonts w:hint="cs"/>
          <w:spacing w:val="0"/>
          <w:rtl/>
        </w:rPr>
        <w:t>ۡ</w:t>
      </w:r>
      <w:r w:rsidR="00EC4446" w:rsidRPr="00FB2EE3">
        <w:rPr>
          <w:rStyle w:val="Char2"/>
          <w:spacing w:val="0"/>
          <w:rtl/>
        </w:rPr>
        <w:t xml:space="preserve"> </w:t>
      </w:r>
      <w:r w:rsidR="00EC4446" w:rsidRPr="00FB2EE3">
        <w:rPr>
          <w:rStyle w:val="Char2"/>
          <w:rFonts w:hint="eastAsia"/>
          <w:spacing w:val="0"/>
          <w:rtl/>
        </w:rPr>
        <w:t>عَلَي</w:t>
      </w:r>
      <w:r w:rsidR="00EC4446" w:rsidRPr="00FB2EE3">
        <w:rPr>
          <w:rStyle w:val="Char2"/>
          <w:rFonts w:hint="cs"/>
          <w:spacing w:val="0"/>
          <w:rtl/>
        </w:rPr>
        <w:t>ۡ</w:t>
      </w:r>
      <w:r w:rsidR="00EC4446" w:rsidRPr="00FB2EE3">
        <w:rPr>
          <w:rStyle w:val="Char2"/>
          <w:rFonts w:hint="eastAsia"/>
          <w:spacing w:val="0"/>
          <w:rtl/>
        </w:rPr>
        <w:t>نَا</w:t>
      </w:r>
      <w:r w:rsidR="00EC4446" w:rsidRPr="00FB2EE3">
        <w:rPr>
          <w:rStyle w:val="Char2"/>
          <w:rFonts w:hint="cs"/>
          <w:spacing w:val="0"/>
          <w:rtl/>
        </w:rPr>
        <w:t>ٓ</w:t>
      </w:r>
      <w:r w:rsidR="00EC4446" w:rsidRPr="00FB2EE3">
        <w:rPr>
          <w:rStyle w:val="Char2"/>
          <w:spacing w:val="0"/>
          <w:rtl/>
        </w:rPr>
        <w:t xml:space="preserve"> </w:t>
      </w:r>
      <w:r w:rsidR="00EC4446" w:rsidRPr="00FB2EE3">
        <w:rPr>
          <w:rStyle w:val="Char2"/>
          <w:rFonts w:hint="eastAsia"/>
          <w:spacing w:val="0"/>
          <w:rtl/>
        </w:rPr>
        <w:t>إِص</w:t>
      </w:r>
      <w:r w:rsidR="00EC4446" w:rsidRPr="00FB2EE3">
        <w:rPr>
          <w:rStyle w:val="Char2"/>
          <w:rFonts w:hint="cs"/>
          <w:spacing w:val="0"/>
          <w:rtl/>
        </w:rPr>
        <w:t>ۡ</w:t>
      </w:r>
      <w:r w:rsidR="00EC4446" w:rsidRPr="00FB2EE3">
        <w:rPr>
          <w:rStyle w:val="Char2"/>
          <w:rFonts w:hint="eastAsia"/>
          <w:spacing w:val="0"/>
          <w:rtl/>
        </w:rPr>
        <w:t>ر</w:t>
      </w:r>
      <w:r w:rsidR="00EC4446" w:rsidRPr="00FB2EE3">
        <w:rPr>
          <w:rStyle w:val="Char2"/>
          <w:rFonts w:hint="cs"/>
          <w:spacing w:val="0"/>
          <w:rtl/>
        </w:rPr>
        <w:t>ٗ</w:t>
      </w:r>
      <w:r w:rsidR="00EC4446" w:rsidRPr="00FB2EE3">
        <w:rPr>
          <w:rStyle w:val="Char2"/>
          <w:rFonts w:hint="eastAsia"/>
          <w:spacing w:val="0"/>
          <w:rtl/>
        </w:rPr>
        <w:t>ا</w:t>
      </w:r>
      <w:r w:rsidR="00EC4446" w:rsidRPr="00FB2EE3">
        <w:rPr>
          <w:rStyle w:val="Char2"/>
          <w:spacing w:val="0"/>
          <w:rtl/>
        </w:rPr>
        <w:t xml:space="preserve"> </w:t>
      </w:r>
      <w:r w:rsidR="00EC4446" w:rsidRPr="00FB2EE3">
        <w:rPr>
          <w:rStyle w:val="Char2"/>
          <w:rFonts w:hint="eastAsia"/>
          <w:spacing w:val="0"/>
          <w:rtl/>
        </w:rPr>
        <w:t>كَمَا</w:t>
      </w:r>
      <w:r w:rsidR="00EC4446" w:rsidRPr="00FB2EE3">
        <w:rPr>
          <w:rStyle w:val="Char2"/>
          <w:spacing w:val="0"/>
          <w:rtl/>
        </w:rPr>
        <w:t xml:space="preserve"> </w:t>
      </w:r>
      <w:r w:rsidR="00EC4446" w:rsidRPr="00FB2EE3">
        <w:rPr>
          <w:rStyle w:val="Char2"/>
          <w:rFonts w:hint="eastAsia"/>
          <w:spacing w:val="0"/>
          <w:rtl/>
        </w:rPr>
        <w:t>حَمَل</w:t>
      </w:r>
      <w:r w:rsidR="00EC4446" w:rsidRPr="00FB2EE3">
        <w:rPr>
          <w:rStyle w:val="Char2"/>
          <w:rFonts w:hint="cs"/>
          <w:spacing w:val="0"/>
          <w:rtl/>
        </w:rPr>
        <w:t>ۡ</w:t>
      </w:r>
      <w:r w:rsidR="00EC4446" w:rsidRPr="00FB2EE3">
        <w:rPr>
          <w:rStyle w:val="Char2"/>
          <w:rFonts w:hint="eastAsia"/>
          <w:spacing w:val="0"/>
          <w:rtl/>
        </w:rPr>
        <w:t>تَهُ</w:t>
      </w:r>
      <w:r w:rsidR="00EC4446" w:rsidRPr="00FB2EE3">
        <w:rPr>
          <w:rStyle w:val="Char2"/>
          <w:rFonts w:hint="cs"/>
          <w:spacing w:val="0"/>
          <w:rtl/>
        </w:rPr>
        <w:t>ۥ</w:t>
      </w:r>
      <w:r w:rsidR="00EC4446" w:rsidRPr="00FB2EE3">
        <w:rPr>
          <w:rStyle w:val="Char2"/>
          <w:spacing w:val="0"/>
          <w:rtl/>
        </w:rPr>
        <w:t xml:space="preserve"> </w:t>
      </w:r>
      <w:r w:rsidR="00EC4446" w:rsidRPr="00FB2EE3">
        <w:rPr>
          <w:rStyle w:val="Char2"/>
          <w:rFonts w:hint="eastAsia"/>
          <w:spacing w:val="0"/>
          <w:rtl/>
        </w:rPr>
        <w:t>عَلَى</w:t>
      </w:r>
      <w:r w:rsidR="00EC4446" w:rsidRPr="00FB2EE3">
        <w:rPr>
          <w:rStyle w:val="Char2"/>
          <w:spacing w:val="0"/>
          <w:rtl/>
        </w:rPr>
        <w:t xml:space="preserve"> </w:t>
      </w:r>
      <w:r w:rsidR="00EC4446" w:rsidRPr="00FB2EE3">
        <w:rPr>
          <w:rStyle w:val="Char2"/>
          <w:rFonts w:hint="cs"/>
          <w:spacing w:val="0"/>
          <w:rtl/>
        </w:rPr>
        <w:t>ٱ</w:t>
      </w:r>
      <w:r w:rsidR="00EC4446" w:rsidRPr="00FB2EE3">
        <w:rPr>
          <w:rStyle w:val="Char2"/>
          <w:rFonts w:hint="eastAsia"/>
          <w:spacing w:val="0"/>
          <w:rtl/>
        </w:rPr>
        <w:t>لَّذِينَ</w:t>
      </w:r>
      <w:r w:rsidR="00EC4446" w:rsidRPr="00FB2EE3">
        <w:rPr>
          <w:rStyle w:val="Char2"/>
          <w:spacing w:val="0"/>
          <w:rtl/>
        </w:rPr>
        <w:t xml:space="preserve"> </w:t>
      </w:r>
      <w:r w:rsidR="00EC4446" w:rsidRPr="00FB2EE3">
        <w:rPr>
          <w:rStyle w:val="Char2"/>
          <w:rFonts w:hint="eastAsia"/>
          <w:spacing w:val="0"/>
          <w:rtl/>
        </w:rPr>
        <w:t>مِن</w:t>
      </w:r>
      <w:r w:rsidR="00EC4446" w:rsidRPr="00FB2EE3">
        <w:rPr>
          <w:rStyle w:val="Char2"/>
          <w:spacing w:val="0"/>
          <w:rtl/>
        </w:rPr>
        <w:t xml:space="preserve"> </w:t>
      </w:r>
      <w:r w:rsidR="00EC4446" w:rsidRPr="00FB2EE3">
        <w:rPr>
          <w:rStyle w:val="Char2"/>
          <w:rFonts w:hint="eastAsia"/>
          <w:spacing w:val="0"/>
          <w:rtl/>
        </w:rPr>
        <w:t>قَب</w:t>
      </w:r>
      <w:r w:rsidR="00EC4446" w:rsidRPr="00FB2EE3">
        <w:rPr>
          <w:rStyle w:val="Char2"/>
          <w:rFonts w:hint="cs"/>
          <w:spacing w:val="0"/>
          <w:rtl/>
        </w:rPr>
        <w:t>ۡ</w:t>
      </w:r>
      <w:r w:rsidR="00EC4446" w:rsidRPr="00FB2EE3">
        <w:rPr>
          <w:rStyle w:val="Char2"/>
          <w:rFonts w:hint="eastAsia"/>
          <w:spacing w:val="0"/>
          <w:rtl/>
        </w:rPr>
        <w:t>لِنَا</w:t>
      </w:r>
      <w:r w:rsidR="00EC4446" w:rsidRPr="00FB2EE3">
        <w:rPr>
          <w:rFonts w:ascii="KFGQPC Uthmanic Script HAFS" w:cs="KFGQPC Uthmanic Script HAFS" w:hint="cs"/>
          <w:spacing w:val="0"/>
          <w:rtl/>
          <w:lang w:bidi="ar-SA"/>
        </w:rPr>
        <w:t>ۚ</w:t>
      </w:r>
      <w:r w:rsidR="00EC4446" w:rsidRPr="00FB2EE3">
        <w:rPr>
          <w:rFonts w:ascii="KFGQPC Uthman Taha Naskh" w:cs="KFGQPC Uthman Taha Naskh" w:hint="cs"/>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75"/>
      </w:r>
      <w:r w:rsidR="00FB2EE3" w:rsidRPr="00FB2EE3">
        <w:rPr>
          <w:rStyle w:val="FootnoteReference"/>
          <w:rFonts w:cs="B Lotus"/>
          <w:spacing w:val="0"/>
          <w:szCs w:val="28"/>
          <w:rtl/>
          <w:lang w:bidi="ar-SA"/>
        </w:rPr>
        <w:t>)</w:t>
      </w:r>
      <w:r w:rsidR="002A5ECE" w:rsidRPr="00FB2EE3">
        <w:rPr>
          <w:spacing w:val="0"/>
          <w:rtl/>
          <w:lang w:bidi="ar-SA"/>
        </w:rPr>
        <w:t xml:space="preserve"> الله متعال</w:t>
      </w:r>
      <w:r w:rsidR="00173D9B" w:rsidRPr="00FB2EE3">
        <w:rPr>
          <w:spacing w:val="0"/>
          <w:rtl/>
          <w:lang w:bidi="ar-SA"/>
        </w:rPr>
        <w:t xml:space="preserve"> می‌فرماید: بله. و دعای بنده‌اش را می‌پذیرد.</w:t>
      </w:r>
    </w:p>
    <w:p w:rsidR="00173D9B" w:rsidRPr="00FB2EE3" w:rsidRDefault="00173D9B" w:rsidP="00167AB1">
      <w:pPr>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در توصیف پیامبرش، محمد مصطفی</w:t>
      </w:r>
      <w:r w:rsidRPr="00FB2EE3">
        <w:rPr>
          <w:spacing w:val="0"/>
          <w:lang w:bidi="ar-SA"/>
        </w:rPr>
        <w:sym w:font="AGA Arabesque" w:char="F072"/>
      </w:r>
      <w:r w:rsidRPr="00FB2EE3">
        <w:rPr>
          <w:spacing w:val="0"/>
          <w:rtl/>
          <w:lang w:bidi="ar-SA"/>
        </w:rPr>
        <w:t xml:space="preserve"> فرموده است:</w:t>
      </w:r>
    </w:p>
    <w:p w:rsidR="00BC7055" w:rsidRPr="00FB2EE3" w:rsidRDefault="00EC4446" w:rsidP="00EC4446">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وَيَضَعُ</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إِص</w:t>
      </w:r>
      <w:r w:rsidRPr="00FB2EE3">
        <w:rPr>
          <w:rFonts w:ascii="KFGQPC Uthmanic Script HAFS" w:hint="cs"/>
          <w:rtl/>
          <w:lang w:bidi="ar-SA"/>
        </w:rPr>
        <w:t>ۡ</w:t>
      </w:r>
      <w:r w:rsidRPr="00FB2EE3">
        <w:rPr>
          <w:rFonts w:ascii="KFGQPC Uthmanic Script HAFS" w:hint="eastAsia"/>
          <w:rtl/>
          <w:lang w:bidi="ar-SA"/>
        </w:rPr>
        <w:t>رَهُم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أَغ</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لَّتِي</w:t>
      </w:r>
      <w:r w:rsidRPr="00FB2EE3">
        <w:rPr>
          <w:rFonts w:ascii="KFGQPC Uthmanic Script HAFS"/>
          <w:rtl/>
          <w:lang w:bidi="ar-SA"/>
        </w:rPr>
        <w:t xml:space="preserve"> </w:t>
      </w:r>
      <w:r w:rsidRPr="00FB2EE3">
        <w:rPr>
          <w:rFonts w:ascii="KFGQPC Uthmanic Script HAFS" w:hint="eastAsia"/>
          <w:rtl/>
          <w:lang w:bidi="ar-SA"/>
        </w:rPr>
        <w:t>كَانَت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A05741">
        <w:rPr>
          <w:rStyle w:val="Char8"/>
          <w:rFonts w:hint="eastAsia"/>
          <w:rtl/>
        </w:rPr>
        <w:t>الأعراف</w:t>
      </w:r>
      <w:r w:rsidRPr="00FB2EE3">
        <w:rPr>
          <w:rStyle w:val="Char8"/>
          <w:rtl/>
        </w:rPr>
        <w:t xml:space="preserve">: </w:t>
      </w:r>
      <w:r w:rsidRPr="00FB2EE3">
        <w:rPr>
          <w:rStyle w:val="Char8"/>
          <w:rFonts w:hint="cs"/>
          <w:rtl/>
        </w:rPr>
        <w:t>١٥٧</w:t>
      </w:r>
      <w:r w:rsidRPr="00FB2EE3">
        <w:rPr>
          <w:rStyle w:val="Char8"/>
          <w:rtl/>
        </w:rPr>
        <w:t>]</w:t>
      </w:r>
      <w:r w:rsidRPr="00FB2EE3">
        <w:rPr>
          <w:rFonts w:ascii="KFGQPC Uthman Taha Naskh" w:cs="KFGQPC Uthman Taha Naskh"/>
          <w:rtl/>
          <w:lang w:bidi="ar-SA"/>
        </w:rPr>
        <w:t xml:space="preserve">  </w:t>
      </w:r>
      <w:r w:rsidR="008637F9" w:rsidRPr="00FB2EE3">
        <w:rPr>
          <w:rtl/>
          <w:lang w:bidi="ar-SA"/>
        </w:rPr>
        <w:tab/>
      </w:r>
    </w:p>
    <w:p w:rsidR="00173D9B" w:rsidRPr="00FB2EE3" w:rsidRDefault="00BC7055" w:rsidP="00167AB1">
      <w:pPr>
        <w:pStyle w:val="a2"/>
        <w:rPr>
          <w:rtl/>
          <w:lang w:bidi="ar-SA"/>
        </w:rPr>
      </w:pPr>
      <w:r w:rsidRPr="00FB2EE3">
        <w:rPr>
          <w:rFonts w:eastAsia="SimSun"/>
          <w:rtl/>
          <w:lang w:eastAsia="zh-CN" w:bidi="ar-SA"/>
        </w:rPr>
        <w:t>و تکالیف سنگین و قید و بندهایی را که بر عهده</w:t>
      </w:r>
      <w:r w:rsidRPr="00FB2EE3">
        <w:rPr>
          <w:rFonts w:eastAsia="SimSun"/>
          <w:rtl/>
          <w:lang w:eastAsia="zh-CN" w:bidi="ar-SA"/>
        </w:rPr>
        <w:softHyphen/>
        <w:t>ی آنان بود، از آنان رفع می</w:t>
      </w:r>
      <w:r w:rsidRPr="00FB2EE3">
        <w:rPr>
          <w:rFonts w:eastAsia="SimSun"/>
          <w:rtl/>
          <w:lang w:eastAsia="zh-CN" w:bidi="ar-SA"/>
        </w:rPr>
        <w:softHyphen/>
        <w:t>کند.</w:t>
      </w:r>
    </w:p>
    <w:p w:rsidR="00D55B23" w:rsidRPr="00FB2EE3" w:rsidRDefault="00EC4446" w:rsidP="00EC4446">
      <w:pPr>
        <w:rPr>
          <w:spacing w:val="0"/>
          <w:rtl/>
          <w:lang w:bidi="ar-SA"/>
        </w:rPr>
      </w:pPr>
      <w:r w:rsidRPr="00FB2EE3">
        <w:rPr>
          <w:rFonts w:ascii="KFGQPC Uthman Taha Naskh" w:cs="KFGQPC Uthman Taha Naskh" w:hint="cs"/>
          <w:spacing w:val="0"/>
          <w:rtl/>
          <w:lang w:bidi="ar-SA"/>
        </w:rPr>
        <w:t>﴿</w:t>
      </w:r>
      <w:r w:rsidRPr="00FB2EE3">
        <w:rPr>
          <w:rStyle w:val="Char2"/>
          <w:rFonts w:hint="eastAsia"/>
          <w:spacing w:val="0"/>
          <w:rtl/>
        </w:rPr>
        <w:t>رَبَّنَا</w:t>
      </w:r>
      <w:r w:rsidRPr="00FB2EE3">
        <w:rPr>
          <w:rStyle w:val="Char2"/>
          <w:spacing w:val="0"/>
          <w:rtl/>
        </w:rPr>
        <w:t xml:space="preserve"> </w:t>
      </w:r>
      <w:r w:rsidRPr="00FB2EE3">
        <w:rPr>
          <w:rStyle w:val="Char2"/>
          <w:rFonts w:hint="eastAsia"/>
          <w:spacing w:val="0"/>
          <w:rtl/>
        </w:rPr>
        <w:t>وَلَا</w:t>
      </w:r>
      <w:r w:rsidRPr="00FB2EE3">
        <w:rPr>
          <w:rStyle w:val="Char2"/>
          <w:spacing w:val="0"/>
          <w:rtl/>
        </w:rPr>
        <w:t xml:space="preserve"> </w:t>
      </w:r>
      <w:r w:rsidRPr="00FB2EE3">
        <w:rPr>
          <w:rStyle w:val="Char2"/>
          <w:rFonts w:hint="eastAsia"/>
          <w:spacing w:val="0"/>
          <w:rtl/>
        </w:rPr>
        <w:t>تُحَمِّل</w:t>
      </w:r>
      <w:r w:rsidRPr="00FB2EE3">
        <w:rPr>
          <w:rStyle w:val="Char2"/>
          <w:rFonts w:hint="cs"/>
          <w:spacing w:val="0"/>
          <w:rtl/>
        </w:rPr>
        <w:t>ۡ</w:t>
      </w:r>
      <w:r w:rsidRPr="00FB2EE3">
        <w:rPr>
          <w:rStyle w:val="Char2"/>
          <w:rFonts w:hint="eastAsia"/>
          <w:spacing w:val="0"/>
          <w:rtl/>
        </w:rPr>
        <w:t>نَا</w:t>
      </w:r>
      <w:r w:rsidRPr="00FB2EE3">
        <w:rPr>
          <w:rStyle w:val="Char2"/>
          <w:spacing w:val="0"/>
          <w:rtl/>
        </w:rPr>
        <w:t xml:space="preserve"> </w:t>
      </w:r>
      <w:r w:rsidRPr="00FB2EE3">
        <w:rPr>
          <w:rStyle w:val="Char2"/>
          <w:rFonts w:hint="eastAsia"/>
          <w:spacing w:val="0"/>
          <w:rtl/>
        </w:rPr>
        <w:t>مَا</w:t>
      </w:r>
      <w:r w:rsidRPr="00FB2EE3">
        <w:rPr>
          <w:rStyle w:val="Char2"/>
          <w:spacing w:val="0"/>
          <w:rtl/>
        </w:rPr>
        <w:t xml:space="preserve"> </w:t>
      </w:r>
      <w:r w:rsidRPr="00FB2EE3">
        <w:rPr>
          <w:rStyle w:val="Char2"/>
          <w:rFonts w:hint="eastAsia"/>
          <w:spacing w:val="0"/>
          <w:rtl/>
        </w:rPr>
        <w:t>لَا</w:t>
      </w:r>
      <w:r w:rsidRPr="00FB2EE3">
        <w:rPr>
          <w:rStyle w:val="Char2"/>
          <w:spacing w:val="0"/>
          <w:rtl/>
        </w:rPr>
        <w:t xml:space="preserve"> </w:t>
      </w:r>
      <w:r w:rsidRPr="00FB2EE3">
        <w:rPr>
          <w:rStyle w:val="Char2"/>
          <w:rFonts w:hint="eastAsia"/>
          <w:spacing w:val="0"/>
          <w:rtl/>
        </w:rPr>
        <w:t>طَاقَةَ</w:t>
      </w:r>
      <w:r w:rsidRPr="00FB2EE3">
        <w:rPr>
          <w:rStyle w:val="Char2"/>
          <w:spacing w:val="0"/>
          <w:rtl/>
        </w:rPr>
        <w:t xml:space="preserve"> </w:t>
      </w:r>
      <w:r w:rsidRPr="00FB2EE3">
        <w:rPr>
          <w:rStyle w:val="Char2"/>
          <w:rFonts w:hint="eastAsia"/>
          <w:spacing w:val="0"/>
          <w:rtl/>
        </w:rPr>
        <w:t>لَنَا</w:t>
      </w:r>
      <w:r w:rsidRPr="00FB2EE3">
        <w:rPr>
          <w:rStyle w:val="Char2"/>
          <w:spacing w:val="0"/>
          <w:rtl/>
        </w:rPr>
        <w:t xml:space="preserve"> </w:t>
      </w:r>
      <w:r w:rsidRPr="00FB2EE3">
        <w:rPr>
          <w:rStyle w:val="Char2"/>
          <w:rFonts w:hint="eastAsia"/>
          <w:spacing w:val="0"/>
          <w:rtl/>
        </w:rPr>
        <w:t>بِهِ</w:t>
      </w:r>
      <w:r w:rsidRPr="00FB2EE3">
        <w:rPr>
          <w:rStyle w:val="Char2"/>
          <w:rFonts w:hint="cs"/>
          <w:spacing w:val="0"/>
          <w:rtl/>
        </w:rPr>
        <w:t>ۦ</w:t>
      </w:r>
      <w:r w:rsidRPr="00FB2EE3">
        <w:rPr>
          <w:rFonts w:ascii="KFGQPC Uthmanic Script HAFS" w:cs="KFGQPC Uthmanic Script HAFS" w:hint="cs"/>
          <w:spacing w:val="0"/>
          <w:rtl/>
          <w:lang w:bidi="ar-SA"/>
        </w:rPr>
        <w:t>ۖ</w:t>
      </w:r>
      <w:r w:rsidRPr="00FB2EE3">
        <w:rPr>
          <w:rFonts w:ascii="KFGQPC Uthman Taha Naskh" w:cs="KFGQPC Uthman Taha Naskh" w:hint="cs"/>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76"/>
      </w:r>
      <w:r w:rsidR="00FB2EE3" w:rsidRPr="00FB2EE3">
        <w:rPr>
          <w:rStyle w:val="FootnoteReference"/>
          <w:rFonts w:cs="B Lotus"/>
          <w:spacing w:val="0"/>
          <w:szCs w:val="28"/>
          <w:rtl/>
          <w:lang w:bidi="ar-SA"/>
        </w:rPr>
        <w:t>)</w:t>
      </w:r>
      <w:r w:rsidR="00D55B23" w:rsidRPr="00FB2EE3">
        <w:rPr>
          <w:spacing w:val="0"/>
          <w:rtl/>
          <w:lang w:bidi="ar-SA"/>
        </w:rPr>
        <w:t xml:space="preserve"> از این‌رو الله</w:t>
      </w:r>
      <w:r w:rsidR="00D55B23" w:rsidRPr="00FB2EE3">
        <w:rPr>
          <w:spacing w:val="0"/>
          <w:lang w:bidi="ar-SA"/>
        </w:rPr>
        <w:sym w:font="AGA Arabesque" w:char="F055"/>
      </w:r>
      <w:r w:rsidR="00D55B23" w:rsidRPr="00FB2EE3">
        <w:rPr>
          <w:spacing w:val="0"/>
          <w:rtl/>
          <w:lang w:bidi="ar-SA"/>
        </w:rPr>
        <w:t xml:space="preserve"> در شریعتش، دستورهایی نمی‌دهد که از تاب و توان انسان خارج است؛ بلکه اگر از انجام تکلیفی شرعی عاجز باشیم، باید به حکم جای</w:t>
      </w:r>
      <w:r w:rsidR="002A5ECE" w:rsidRPr="00FB2EE3">
        <w:rPr>
          <w:spacing w:val="0"/>
          <w:rtl/>
          <w:lang w:bidi="ar-SA"/>
        </w:rPr>
        <w:t>‌</w:t>
      </w:r>
      <w:r w:rsidR="00D55B23" w:rsidRPr="00FB2EE3">
        <w:rPr>
          <w:spacing w:val="0"/>
          <w:rtl/>
          <w:lang w:bidi="ar-SA"/>
        </w:rPr>
        <w:t>گزین، یعنی حکمی که در عوض آن قرار دارد، عمل کنیم و اگر جای</w:t>
      </w:r>
      <w:r w:rsidR="002A5ECE" w:rsidRPr="00FB2EE3">
        <w:rPr>
          <w:spacing w:val="0"/>
          <w:rtl/>
          <w:lang w:bidi="ar-SA"/>
        </w:rPr>
        <w:t>‌</w:t>
      </w:r>
      <w:r w:rsidR="00D55B23" w:rsidRPr="00FB2EE3">
        <w:rPr>
          <w:spacing w:val="0"/>
          <w:rtl/>
          <w:lang w:bidi="ar-SA"/>
        </w:rPr>
        <w:t>گزینی برای آن وجود نداشت، آن حکم از انسان ساقط</w:t>
      </w:r>
      <w:r w:rsidR="002A5ECE" w:rsidRPr="00FB2EE3">
        <w:rPr>
          <w:spacing w:val="0"/>
          <w:rtl/>
          <w:lang w:bidi="ar-SA"/>
        </w:rPr>
        <w:t xml:space="preserve"> می‌شود. این‌جاست که الله متعال</w:t>
      </w:r>
      <w:r w:rsidR="00D55B23" w:rsidRPr="00FB2EE3">
        <w:rPr>
          <w:spacing w:val="0"/>
          <w:rtl/>
          <w:lang w:bidi="ar-SA"/>
        </w:rPr>
        <w:t xml:space="preserve"> می‌فرماید: بله</w:t>
      </w:r>
      <w:r w:rsidR="002A5ECE" w:rsidRPr="00FB2EE3">
        <w:rPr>
          <w:spacing w:val="0"/>
          <w:rtl/>
          <w:lang w:bidi="ar-SA"/>
        </w:rPr>
        <w:t>؛</w:t>
      </w:r>
      <w:r w:rsidR="00D55B23" w:rsidRPr="00FB2EE3">
        <w:rPr>
          <w:spacing w:val="0"/>
          <w:rtl/>
          <w:lang w:bidi="ar-SA"/>
        </w:rPr>
        <w:t xml:space="preserve"> یعنی درخواست شما را قبول کردم و بر شما تکالیف دشواری قرار نمی‌دهم که طاقتش را ندارید. </w:t>
      </w:r>
      <w:r w:rsidRPr="00FB2EE3">
        <w:rPr>
          <w:rFonts w:ascii="KFGQPC Uthman Taha Naskh" w:cs="KFGQPC Uthman Taha Naskh" w:hint="cs"/>
          <w:spacing w:val="0"/>
          <w:rtl/>
          <w:lang w:bidi="ar-SA"/>
        </w:rPr>
        <w:t>﴿</w:t>
      </w:r>
      <w:r w:rsidRPr="00FB2EE3">
        <w:rPr>
          <w:rStyle w:val="Char2"/>
          <w:rFonts w:hint="eastAsia"/>
          <w:spacing w:val="0"/>
          <w:rtl/>
        </w:rPr>
        <w:t>وَ</w:t>
      </w:r>
      <w:r w:rsidRPr="00FB2EE3">
        <w:rPr>
          <w:rStyle w:val="Char2"/>
          <w:rFonts w:hint="cs"/>
          <w:spacing w:val="0"/>
          <w:rtl/>
        </w:rPr>
        <w:t>ٱ</w:t>
      </w:r>
      <w:r w:rsidRPr="00FB2EE3">
        <w:rPr>
          <w:rStyle w:val="Char2"/>
          <w:rFonts w:hint="eastAsia"/>
          <w:spacing w:val="0"/>
          <w:rtl/>
        </w:rPr>
        <w:t>ع</w:t>
      </w:r>
      <w:r w:rsidRPr="00FB2EE3">
        <w:rPr>
          <w:rStyle w:val="Char2"/>
          <w:rFonts w:hint="cs"/>
          <w:spacing w:val="0"/>
          <w:rtl/>
        </w:rPr>
        <w:t>ۡ</w:t>
      </w:r>
      <w:r w:rsidRPr="00FB2EE3">
        <w:rPr>
          <w:rStyle w:val="Char2"/>
          <w:rFonts w:hint="eastAsia"/>
          <w:spacing w:val="0"/>
          <w:rtl/>
        </w:rPr>
        <w:t>فُ</w:t>
      </w:r>
      <w:r w:rsidRPr="00FB2EE3">
        <w:rPr>
          <w:rStyle w:val="Char2"/>
          <w:spacing w:val="0"/>
          <w:rtl/>
        </w:rPr>
        <w:t xml:space="preserve"> </w:t>
      </w:r>
      <w:r w:rsidRPr="00FB2EE3">
        <w:rPr>
          <w:rStyle w:val="Char2"/>
          <w:rFonts w:hint="eastAsia"/>
          <w:spacing w:val="0"/>
          <w:rtl/>
        </w:rPr>
        <w:t>عَنَّا</w:t>
      </w:r>
      <w:r w:rsidRPr="00FB2EE3">
        <w:rPr>
          <w:rStyle w:val="Char2"/>
          <w:spacing w:val="0"/>
          <w:rtl/>
        </w:rPr>
        <w:t xml:space="preserve"> </w:t>
      </w:r>
      <w:r w:rsidRPr="00FB2EE3">
        <w:rPr>
          <w:rStyle w:val="Char2"/>
          <w:rFonts w:hint="eastAsia"/>
          <w:spacing w:val="0"/>
          <w:rtl/>
        </w:rPr>
        <w:t>وَ</w:t>
      </w:r>
      <w:r w:rsidRPr="00FB2EE3">
        <w:rPr>
          <w:rStyle w:val="Char2"/>
          <w:rFonts w:hint="cs"/>
          <w:spacing w:val="0"/>
          <w:rtl/>
        </w:rPr>
        <w:t>ٱ</w:t>
      </w:r>
      <w:r w:rsidRPr="00FB2EE3">
        <w:rPr>
          <w:rStyle w:val="Char2"/>
          <w:rFonts w:hint="eastAsia"/>
          <w:spacing w:val="0"/>
          <w:rtl/>
        </w:rPr>
        <w:t>غ</w:t>
      </w:r>
      <w:r w:rsidRPr="00FB2EE3">
        <w:rPr>
          <w:rStyle w:val="Char2"/>
          <w:rFonts w:hint="cs"/>
          <w:spacing w:val="0"/>
          <w:rtl/>
        </w:rPr>
        <w:t>ۡ</w:t>
      </w:r>
      <w:r w:rsidRPr="00FB2EE3">
        <w:rPr>
          <w:rStyle w:val="Char2"/>
          <w:rFonts w:hint="eastAsia"/>
          <w:spacing w:val="0"/>
          <w:rtl/>
        </w:rPr>
        <w:t>فِر</w:t>
      </w:r>
      <w:r w:rsidRPr="00FB2EE3">
        <w:rPr>
          <w:rStyle w:val="Char2"/>
          <w:rFonts w:hint="cs"/>
          <w:spacing w:val="0"/>
          <w:rtl/>
        </w:rPr>
        <w:t>ۡ</w:t>
      </w:r>
      <w:r w:rsidRPr="00FB2EE3">
        <w:rPr>
          <w:rStyle w:val="Char2"/>
          <w:spacing w:val="0"/>
          <w:rtl/>
        </w:rPr>
        <w:t xml:space="preserve"> </w:t>
      </w:r>
      <w:r w:rsidRPr="00FB2EE3">
        <w:rPr>
          <w:rStyle w:val="Char2"/>
          <w:rFonts w:hint="eastAsia"/>
          <w:spacing w:val="0"/>
          <w:rtl/>
        </w:rPr>
        <w:t>لَنَا</w:t>
      </w:r>
      <w:r w:rsidRPr="00FB2EE3">
        <w:rPr>
          <w:rStyle w:val="Char2"/>
          <w:spacing w:val="0"/>
          <w:rtl/>
        </w:rPr>
        <w:t xml:space="preserve"> </w:t>
      </w:r>
      <w:r w:rsidRPr="00FB2EE3">
        <w:rPr>
          <w:rStyle w:val="Char2"/>
          <w:rFonts w:hint="eastAsia"/>
          <w:spacing w:val="0"/>
          <w:rtl/>
        </w:rPr>
        <w:t>وَ</w:t>
      </w:r>
      <w:r w:rsidRPr="00FB2EE3">
        <w:rPr>
          <w:rStyle w:val="Char2"/>
          <w:rFonts w:hint="cs"/>
          <w:spacing w:val="0"/>
          <w:rtl/>
        </w:rPr>
        <w:t>ٱ</w:t>
      </w:r>
      <w:r w:rsidRPr="00FB2EE3">
        <w:rPr>
          <w:rStyle w:val="Char2"/>
          <w:rFonts w:hint="eastAsia"/>
          <w:spacing w:val="0"/>
          <w:rtl/>
        </w:rPr>
        <w:t>ر</w:t>
      </w:r>
      <w:r w:rsidRPr="00FB2EE3">
        <w:rPr>
          <w:rStyle w:val="Char2"/>
          <w:rFonts w:hint="cs"/>
          <w:spacing w:val="0"/>
          <w:rtl/>
        </w:rPr>
        <w:t>ۡ</w:t>
      </w:r>
      <w:r w:rsidRPr="00FB2EE3">
        <w:rPr>
          <w:rStyle w:val="Char2"/>
          <w:rFonts w:hint="eastAsia"/>
          <w:spacing w:val="0"/>
          <w:rtl/>
        </w:rPr>
        <w:t>حَم</w:t>
      </w:r>
      <w:r w:rsidRPr="00FB2EE3">
        <w:rPr>
          <w:rStyle w:val="Char2"/>
          <w:rFonts w:hint="cs"/>
          <w:spacing w:val="0"/>
          <w:rtl/>
        </w:rPr>
        <w:t>ۡ</w:t>
      </w:r>
      <w:r w:rsidRPr="00FB2EE3">
        <w:rPr>
          <w:rStyle w:val="Char2"/>
          <w:rFonts w:hint="eastAsia"/>
          <w:spacing w:val="0"/>
          <w:rtl/>
        </w:rPr>
        <w:t>نَا</w:t>
      </w:r>
      <w:r w:rsidRPr="00FB2EE3">
        <w:rPr>
          <w:rStyle w:val="Char2"/>
          <w:rFonts w:hint="cs"/>
          <w:spacing w:val="0"/>
          <w:rtl/>
        </w:rPr>
        <w:t>ٓۚ</w:t>
      </w:r>
      <w:r w:rsidRPr="00FB2EE3">
        <w:rPr>
          <w:rStyle w:val="Char2"/>
          <w:spacing w:val="0"/>
          <w:rtl/>
        </w:rPr>
        <w:t xml:space="preserve"> </w:t>
      </w:r>
      <w:r w:rsidRPr="00FB2EE3">
        <w:rPr>
          <w:rStyle w:val="Char2"/>
          <w:rFonts w:hint="eastAsia"/>
          <w:spacing w:val="0"/>
          <w:rtl/>
        </w:rPr>
        <w:t>أَنتَ</w:t>
      </w:r>
      <w:r w:rsidRPr="00FB2EE3">
        <w:rPr>
          <w:rStyle w:val="Char2"/>
          <w:spacing w:val="0"/>
          <w:rtl/>
        </w:rPr>
        <w:t xml:space="preserve"> </w:t>
      </w:r>
      <w:r w:rsidRPr="00FB2EE3">
        <w:rPr>
          <w:rStyle w:val="Char2"/>
          <w:rFonts w:hint="eastAsia"/>
          <w:spacing w:val="0"/>
          <w:rtl/>
        </w:rPr>
        <w:t>مَو</w:t>
      </w:r>
      <w:r w:rsidRPr="00FB2EE3">
        <w:rPr>
          <w:rStyle w:val="Char2"/>
          <w:rFonts w:hint="cs"/>
          <w:spacing w:val="0"/>
          <w:rtl/>
        </w:rPr>
        <w:t>ۡ</w:t>
      </w:r>
      <w:r w:rsidRPr="00FB2EE3">
        <w:rPr>
          <w:rStyle w:val="Char2"/>
          <w:rFonts w:hint="eastAsia"/>
          <w:spacing w:val="0"/>
          <w:rtl/>
        </w:rPr>
        <w:t>لَى</w:t>
      </w:r>
      <w:r w:rsidRPr="00FB2EE3">
        <w:rPr>
          <w:rStyle w:val="Char2"/>
          <w:rFonts w:hint="cs"/>
          <w:spacing w:val="0"/>
          <w:rtl/>
        </w:rPr>
        <w:t>ٰ</w:t>
      </w:r>
      <w:r w:rsidRPr="00FB2EE3">
        <w:rPr>
          <w:rStyle w:val="Char2"/>
          <w:rFonts w:hint="eastAsia"/>
          <w:spacing w:val="0"/>
          <w:rtl/>
        </w:rPr>
        <w:t>نَا</w:t>
      </w:r>
      <w:r w:rsidRPr="00FB2EE3">
        <w:rPr>
          <w:rStyle w:val="Char2"/>
          <w:spacing w:val="0"/>
          <w:rtl/>
        </w:rPr>
        <w:t xml:space="preserve"> </w:t>
      </w:r>
      <w:r w:rsidRPr="00FB2EE3">
        <w:rPr>
          <w:rStyle w:val="Char2"/>
          <w:rFonts w:hint="eastAsia"/>
          <w:spacing w:val="0"/>
          <w:rtl/>
        </w:rPr>
        <w:t>فَ</w:t>
      </w:r>
      <w:r w:rsidRPr="00FB2EE3">
        <w:rPr>
          <w:rStyle w:val="Char2"/>
          <w:rFonts w:hint="cs"/>
          <w:spacing w:val="0"/>
          <w:rtl/>
        </w:rPr>
        <w:t>ٱ</w:t>
      </w:r>
      <w:r w:rsidRPr="00FB2EE3">
        <w:rPr>
          <w:rStyle w:val="Char2"/>
          <w:rFonts w:hint="eastAsia"/>
          <w:spacing w:val="0"/>
          <w:rtl/>
        </w:rPr>
        <w:t>نصُر</w:t>
      </w:r>
      <w:r w:rsidRPr="00FB2EE3">
        <w:rPr>
          <w:rStyle w:val="Char2"/>
          <w:rFonts w:hint="cs"/>
          <w:spacing w:val="0"/>
          <w:rtl/>
        </w:rPr>
        <w:t>ۡ</w:t>
      </w:r>
      <w:r w:rsidRPr="00FB2EE3">
        <w:rPr>
          <w:rStyle w:val="Char2"/>
          <w:rFonts w:hint="eastAsia"/>
          <w:spacing w:val="0"/>
          <w:rtl/>
        </w:rPr>
        <w:t>نَا</w:t>
      </w:r>
      <w:r w:rsidRPr="00FB2EE3">
        <w:rPr>
          <w:rStyle w:val="Char2"/>
          <w:spacing w:val="0"/>
          <w:rtl/>
        </w:rPr>
        <w:t xml:space="preserve"> </w:t>
      </w:r>
      <w:r w:rsidRPr="00FB2EE3">
        <w:rPr>
          <w:rStyle w:val="Char2"/>
          <w:rFonts w:hint="eastAsia"/>
          <w:spacing w:val="0"/>
          <w:rtl/>
        </w:rPr>
        <w:t>عَلَى</w:t>
      </w:r>
      <w:r w:rsidRPr="00FB2EE3">
        <w:rPr>
          <w:rStyle w:val="Char2"/>
          <w:spacing w:val="0"/>
          <w:rtl/>
        </w:rPr>
        <w:t xml:space="preserve"> </w:t>
      </w:r>
      <w:r w:rsidRPr="00FB2EE3">
        <w:rPr>
          <w:rStyle w:val="Char2"/>
          <w:rFonts w:hint="cs"/>
          <w:spacing w:val="0"/>
          <w:rtl/>
        </w:rPr>
        <w:t>ٱ</w:t>
      </w:r>
      <w:r w:rsidRPr="00FB2EE3">
        <w:rPr>
          <w:rStyle w:val="Char2"/>
          <w:rFonts w:hint="eastAsia"/>
          <w:spacing w:val="0"/>
          <w:rtl/>
        </w:rPr>
        <w:t>ل</w:t>
      </w:r>
      <w:r w:rsidRPr="00FB2EE3">
        <w:rPr>
          <w:rStyle w:val="Char2"/>
          <w:rFonts w:hint="cs"/>
          <w:spacing w:val="0"/>
          <w:rtl/>
        </w:rPr>
        <w:t>ۡ</w:t>
      </w:r>
      <w:r w:rsidRPr="00FB2EE3">
        <w:rPr>
          <w:rStyle w:val="Char2"/>
          <w:rFonts w:hint="eastAsia"/>
          <w:spacing w:val="0"/>
          <w:rtl/>
        </w:rPr>
        <w:t>قَو</w:t>
      </w:r>
      <w:r w:rsidRPr="00FB2EE3">
        <w:rPr>
          <w:rStyle w:val="Char2"/>
          <w:rFonts w:hint="cs"/>
          <w:spacing w:val="0"/>
          <w:rtl/>
        </w:rPr>
        <w:t>ۡ</w:t>
      </w:r>
      <w:r w:rsidRPr="00FB2EE3">
        <w:rPr>
          <w:rStyle w:val="Char2"/>
          <w:rFonts w:hint="eastAsia"/>
          <w:spacing w:val="0"/>
          <w:rtl/>
        </w:rPr>
        <w:t>مِ</w:t>
      </w:r>
      <w:r w:rsidRPr="00FB2EE3">
        <w:rPr>
          <w:rStyle w:val="Char2"/>
          <w:spacing w:val="0"/>
          <w:rtl/>
        </w:rPr>
        <w:t xml:space="preserve"> </w:t>
      </w:r>
      <w:r w:rsidRPr="00FB2EE3">
        <w:rPr>
          <w:rStyle w:val="Char2"/>
          <w:rFonts w:hint="cs"/>
          <w:spacing w:val="0"/>
          <w:rtl/>
        </w:rPr>
        <w:t>ٱ</w:t>
      </w:r>
      <w:r w:rsidRPr="00FB2EE3">
        <w:rPr>
          <w:rStyle w:val="Char2"/>
          <w:rFonts w:hint="eastAsia"/>
          <w:spacing w:val="0"/>
          <w:rtl/>
        </w:rPr>
        <w:t>ل</w:t>
      </w:r>
      <w:r w:rsidRPr="00FB2EE3">
        <w:rPr>
          <w:rStyle w:val="Char2"/>
          <w:rFonts w:hint="cs"/>
          <w:spacing w:val="0"/>
          <w:rtl/>
        </w:rPr>
        <w:t>ۡ</w:t>
      </w:r>
      <w:r w:rsidRPr="00FB2EE3">
        <w:rPr>
          <w:rStyle w:val="Char2"/>
          <w:rFonts w:hint="eastAsia"/>
          <w:spacing w:val="0"/>
          <w:rtl/>
        </w:rPr>
        <w:t>كَ</w:t>
      </w:r>
      <w:r w:rsidRPr="00FB2EE3">
        <w:rPr>
          <w:rStyle w:val="Char2"/>
          <w:rFonts w:hint="cs"/>
          <w:spacing w:val="0"/>
          <w:rtl/>
        </w:rPr>
        <w:t>ٰ</w:t>
      </w:r>
      <w:r w:rsidRPr="00FB2EE3">
        <w:rPr>
          <w:rStyle w:val="Char2"/>
          <w:rFonts w:hint="eastAsia"/>
          <w:spacing w:val="0"/>
          <w:rtl/>
        </w:rPr>
        <w:t>فِرِينَ</w:t>
      </w:r>
      <w:r w:rsidRPr="00FB2EE3">
        <w:rPr>
          <w:rFonts w:ascii="KFGQPC Uthman Taha Naskh" w:cs="KFGQPC Uthman Taha Naskh" w:hint="cs"/>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77"/>
      </w:r>
      <w:r w:rsidR="00FB2EE3" w:rsidRPr="00FB2EE3">
        <w:rPr>
          <w:rStyle w:val="FootnoteReference"/>
          <w:rFonts w:cs="B Lotus"/>
          <w:spacing w:val="0"/>
          <w:szCs w:val="28"/>
          <w:rtl/>
          <w:lang w:bidi="ar-SA"/>
        </w:rPr>
        <w:t>)</w:t>
      </w:r>
      <w:r w:rsidR="00DE1253" w:rsidRPr="00FB2EE3">
        <w:rPr>
          <w:spacing w:val="0"/>
          <w:rtl/>
          <w:lang w:bidi="ar-SA"/>
        </w:rPr>
        <w:t xml:space="preserve"> در این دعا، سه درخواست وجود دارد: از ما درگذر، ما را ببخش، و بر ما رحم بفرما. و هریک مفهوم خاص خودش را دارد؛</w:t>
      </w:r>
      <w:r w:rsidR="00691765" w:rsidRPr="00FB2EE3">
        <w:rPr>
          <w:rFonts w:hint="cs"/>
          <w:spacing w:val="0"/>
          <w:rtl/>
          <w:lang w:bidi="ar-SA"/>
        </w:rPr>
        <w:t xml:space="preserve">   </w:t>
      </w:r>
      <w:r w:rsidRPr="00FB2EE3">
        <w:rPr>
          <w:rFonts w:ascii="KFGQPC Uthman Taha Naskh" w:cs="KFGQPC Uthman Taha Naskh" w:hint="cs"/>
          <w:spacing w:val="0"/>
          <w:rtl/>
          <w:lang w:bidi="ar-SA"/>
        </w:rPr>
        <w:t>﴿</w:t>
      </w:r>
      <w:r w:rsidRPr="00FB2EE3">
        <w:rPr>
          <w:rStyle w:val="Char2"/>
          <w:rFonts w:hint="eastAsia"/>
          <w:spacing w:val="0"/>
          <w:rtl/>
        </w:rPr>
        <w:t>وَ</w:t>
      </w:r>
      <w:r w:rsidRPr="00FB2EE3">
        <w:rPr>
          <w:rStyle w:val="Char2"/>
          <w:rFonts w:hint="cs"/>
          <w:spacing w:val="0"/>
          <w:rtl/>
        </w:rPr>
        <w:t>ٱ</w:t>
      </w:r>
      <w:r w:rsidRPr="00FB2EE3">
        <w:rPr>
          <w:rStyle w:val="Char2"/>
          <w:rFonts w:hint="eastAsia"/>
          <w:spacing w:val="0"/>
          <w:rtl/>
        </w:rPr>
        <w:t>ع</w:t>
      </w:r>
      <w:r w:rsidRPr="00FB2EE3">
        <w:rPr>
          <w:rStyle w:val="Char2"/>
          <w:rFonts w:hint="cs"/>
          <w:spacing w:val="0"/>
          <w:rtl/>
        </w:rPr>
        <w:t>ۡ</w:t>
      </w:r>
      <w:r w:rsidRPr="00FB2EE3">
        <w:rPr>
          <w:rStyle w:val="Char2"/>
          <w:rFonts w:hint="eastAsia"/>
          <w:spacing w:val="0"/>
          <w:rtl/>
        </w:rPr>
        <w:t>فُ</w:t>
      </w:r>
      <w:r w:rsidRPr="00FB2EE3">
        <w:rPr>
          <w:rStyle w:val="Char2"/>
          <w:spacing w:val="0"/>
          <w:rtl/>
        </w:rPr>
        <w:t xml:space="preserve"> </w:t>
      </w:r>
      <w:r w:rsidRPr="00FB2EE3">
        <w:rPr>
          <w:rStyle w:val="Char2"/>
          <w:rFonts w:hint="eastAsia"/>
          <w:spacing w:val="0"/>
          <w:rtl/>
        </w:rPr>
        <w:t>عَنَّا</w:t>
      </w:r>
      <w:r w:rsidRPr="00FB2EE3">
        <w:rPr>
          <w:rFonts w:ascii="KFGQPC Uthman Taha Naskh" w:cs="KFGQPC Uthman Taha Naskh" w:hint="cs"/>
          <w:spacing w:val="0"/>
          <w:rtl/>
          <w:lang w:bidi="ar-SA"/>
        </w:rPr>
        <w:t>﴾</w:t>
      </w:r>
      <w:r w:rsidR="00DD30F5" w:rsidRPr="00FB2EE3">
        <w:rPr>
          <w:spacing w:val="0"/>
          <w:rtl/>
          <w:lang w:bidi="ar-SA"/>
        </w:rPr>
        <w:t xml:space="preserve"> </w:t>
      </w:r>
      <w:r w:rsidR="00DE1253" w:rsidRPr="00FB2EE3">
        <w:rPr>
          <w:spacing w:val="0"/>
          <w:rtl/>
          <w:lang w:bidi="ar-SA"/>
        </w:rPr>
        <w:t>یعنی</w:t>
      </w:r>
      <w:r w:rsidR="00DD30F5" w:rsidRPr="00FB2EE3">
        <w:rPr>
          <w:spacing w:val="0"/>
          <w:rtl/>
          <w:lang w:bidi="ar-SA"/>
        </w:rPr>
        <w:t>:</w:t>
      </w:r>
      <w:r w:rsidR="00DE1253" w:rsidRPr="00FB2EE3">
        <w:rPr>
          <w:spacing w:val="0"/>
          <w:rtl/>
          <w:lang w:bidi="ar-SA"/>
        </w:rPr>
        <w:t xml:space="preserve"> </w:t>
      </w:r>
      <w:r w:rsidR="00DD30F5" w:rsidRPr="00FB2EE3">
        <w:rPr>
          <w:spacing w:val="0"/>
          <w:rtl/>
          <w:lang w:bidi="ar-SA"/>
        </w:rPr>
        <w:t>از کو</w:t>
      </w:r>
      <w:r w:rsidR="002A5ECE" w:rsidRPr="00FB2EE3">
        <w:rPr>
          <w:spacing w:val="0"/>
          <w:rtl/>
          <w:lang w:bidi="ar-SA"/>
        </w:rPr>
        <w:t>تاهی‌های ما در انجام وظایف شرعی</w:t>
      </w:r>
      <w:r w:rsidR="00DD30F5" w:rsidRPr="00FB2EE3">
        <w:rPr>
          <w:spacing w:val="0"/>
          <w:rtl/>
          <w:lang w:bidi="ar-SA"/>
        </w:rPr>
        <w:t xml:space="preserve"> درگذر؛ </w:t>
      </w:r>
      <w:r w:rsidRPr="00FB2EE3">
        <w:rPr>
          <w:rFonts w:ascii="KFGQPC Uthman Taha Naskh" w:cs="KFGQPC Uthman Taha Naskh" w:hint="cs"/>
          <w:spacing w:val="0"/>
          <w:rtl/>
          <w:lang w:bidi="ar-SA"/>
        </w:rPr>
        <w:t>﴿</w:t>
      </w:r>
      <w:r w:rsidRPr="00FB2EE3">
        <w:rPr>
          <w:rStyle w:val="Char2"/>
          <w:rFonts w:hint="eastAsia"/>
          <w:spacing w:val="0"/>
          <w:rtl/>
        </w:rPr>
        <w:t>وَ</w:t>
      </w:r>
      <w:r w:rsidRPr="00FB2EE3">
        <w:rPr>
          <w:rStyle w:val="Char2"/>
          <w:rFonts w:hint="cs"/>
          <w:spacing w:val="0"/>
          <w:rtl/>
        </w:rPr>
        <w:t>ٱ</w:t>
      </w:r>
      <w:r w:rsidRPr="00FB2EE3">
        <w:rPr>
          <w:rStyle w:val="Char2"/>
          <w:rFonts w:hint="eastAsia"/>
          <w:spacing w:val="0"/>
          <w:rtl/>
        </w:rPr>
        <w:t>غ</w:t>
      </w:r>
      <w:r w:rsidRPr="00FB2EE3">
        <w:rPr>
          <w:rStyle w:val="Char2"/>
          <w:rFonts w:hint="cs"/>
          <w:spacing w:val="0"/>
          <w:rtl/>
        </w:rPr>
        <w:t>ۡ</w:t>
      </w:r>
      <w:r w:rsidRPr="00FB2EE3">
        <w:rPr>
          <w:rStyle w:val="Char2"/>
          <w:rFonts w:hint="eastAsia"/>
          <w:spacing w:val="0"/>
          <w:rtl/>
        </w:rPr>
        <w:t>فِر</w:t>
      </w:r>
      <w:r w:rsidRPr="00FB2EE3">
        <w:rPr>
          <w:rStyle w:val="Char2"/>
          <w:rFonts w:hint="cs"/>
          <w:spacing w:val="0"/>
          <w:rtl/>
        </w:rPr>
        <w:t>ۡ</w:t>
      </w:r>
      <w:r w:rsidRPr="00FB2EE3">
        <w:rPr>
          <w:rStyle w:val="Char2"/>
          <w:spacing w:val="0"/>
          <w:rtl/>
        </w:rPr>
        <w:t xml:space="preserve"> </w:t>
      </w:r>
      <w:r w:rsidRPr="00FB2EE3">
        <w:rPr>
          <w:rStyle w:val="Char2"/>
          <w:rFonts w:hint="eastAsia"/>
          <w:spacing w:val="0"/>
          <w:rtl/>
        </w:rPr>
        <w:t>لَنَا</w:t>
      </w:r>
      <w:r w:rsidRPr="00FB2EE3">
        <w:rPr>
          <w:rFonts w:ascii="KFGQPC Uthman Taha Naskh" w:cs="KFGQPC Uthman Taha Naskh" w:hint="cs"/>
          <w:spacing w:val="0"/>
          <w:rtl/>
          <w:lang w:bidi="ar-SA"/>
        </w:rPr>
        <w:t>﴾</w:t>
      </w:r>
      <w:r w:rsidR="00DD30F5" w:rsidRPr="00FB2EE3">
        <w:rPr>
          <w:spacing w:val="0"/>
          <w:rtl/>
          <w:lang w:bidi="ar-SA"/>
        </w:rPr>
        <w:t xml:space="preserve"> گناهان ما را ببخش </w:t>
      </w:r>
      <w:r w:rsidRPr="00FB2EE3">
        <w:rPr>
          <w:rFonts w:ascii="KFGQPC Uthman Taha Naskh" w:cs="KFGQPC Uthman Taha Naskh" w:hint="cs"/>
          <w:spacing w:val="0"/>
          <w:rtl/>
          <w:lang w:bidi="ar-SA"/>
        </w:rPr>
        <w:t>﴿</w:t>
      </w:r>
      <w:r w:rsidRPr="00FB2EE3">
        <w:rPr>
          <w:rStyle w:val="Char2"/>
          <w:rFonts w:hint="eastAsia"/>
          <w:spacing w:val="0"/>
          <w:rtl/>
        </w:rPr>
        <w:t>وَ</w:t>
      </w:r>
      <w:r w:rsidRPr="00FB2EE3">
        <w:rPr>
          <w:rStyle w:val="Char2"/>
          <w:rFonts w:hint="cs"/>
          <w:spacing w:val="0"/>
          <w:rtl/>
        </w:rPr>
        <w:t>ٱ</w:t>
      </w:r>
      <w:r w:rsidRPr="00FB2EE3">
        <w:rPr>
          <w:rStyle w:val="Char2"/>
          <w:rFonts w:hint="eastAsia"/>
          <w:spacing w:val="0"/>
          <w:rtl/>
        </w:rPr>
        <w:t>ر</w:t>
      </w:r>
      <w:r w:rsidRPr="00FB2EE3">
        <w:rPr>
          <w:rStyle w:val="Char2"/>
          <w:rFonts w:hint="cs"/>
          <w:spacing w:val="0"/>
          <w:rtl/>
        </w:rPr>
        <w:t>ۡ</w:t>
      </w:r>
      <w:r w:rsidRPr="00FB2EE3">
        <w:rPr>
          <w:rStyle w:val="Char2"/>
          <w:rFonts w:hint="eastAsia"/>
          <w:spacing w:val="0"/>
          <w:rtl/>
        </w:rPr>
        <w:t>حَم</w:t>
      </w:r>
      <w:r w:rsidRPr="00FB2EE3">
        <w:rPr>
          <w:rStyle w:val="Char2"/>
          <w:rFonts w:hint="cs"/>
          <w:spacing w:val="0"/>
          <w:rtl/>
        </w:rPr>
        <w:t>ۡ</w:t>
      </w:r>
      <w:r w:rsidRPr="00FB2EE3">
        <w:rPr>
          <w:rStyle w:val="Char2"/>
          <w:rFonts w:hint="eastAsia"/>
          <w:spacing w:val="0"/>
          <w:rtl/>
        </w:rPr>
        <w:t>نَا</w:t>
      </w:r>
      <w:r w:rsidRPr="00FB2EE3">
        <w:rPr>
          <w:rStyle w:val="Char2"/>
          <w:rFonts w:hint="cs"/>
          <w:spacing w:val="0"/>
          <w:rtl/>
        </w:rPr>
        <w:t>ٓ</w:t>
      </w:r>
      <w:r w:rsidRPr="00FB2EE3">
        <w:rPr>
          <w:rFonts w:ascii="KFGQPC Uthman Taha Naskh" w:cs="KFGQPC Uthman Taha Naskh" w:hint="cs"/>
          <w:spacing w:val="0"/>
          <w:rtl/>
          <w:lang w:bidi="ar-SA"/>
        </w:rPr>
        <w:t>﴾</w:t>
      </w:r>
      <w:r w:rsidR="00DD30F5" w:rsidRPr="00FB2EE3">
        <w:rPr>
          <w:spacing w:val="0"/>
          <w:rtl/>
          <w:lang w:bidi="ar-SA"/>
        </w:rPr>
        <w:t xml:space="preserve"> و توفیقمان ده که کار شایسته انجام دهیم. انسان، گاه در انجام وظایف شرعی خویش کوتاهی می</w:t>
      </w:r>
      <w:r w:rsidR="000402B3" w:rsidRPr="00FB2EE3">
        <w:rPr>
          <w:rFonts w:hint="cs"/>
          <w:spacing w:val="0"/>
          <w:rtl/>
          <w:lang w:bidi="ar-SA"/>
        </w:rPr>
        <w:t xml:space="preserve"> ك</w:t>
      </w:r>
      <w:r w:rsidR="00DD30F5" w:rsidRPr="00FB2EE3">
        <w:rPr>
          <w:spacing w:val="0"/>
          <w:rtl/>
          <w:lang w:bidi="ar-SA"/>
        </w:rPr>
        <w:t>ند و گاه مرتکب اعمال حرام می</w:t>
      </w:r>
      <w:r w:rsidR="00044835" w:rsidRPr="00FB2EE3">
        <w:rPr>
          <w:spacing w:val="0"/>
          <w:rtl/>
          <w:lang w:bidi="ar-SA"/>
        </w:rPr>
        <w:t>‌شود؛</w:t>
      </w:r>
      <w:r w:rsidR="00DD30F5" w:rsidRPr="00FB2EE3">
        <w:rPr>
          <w:spacing w:val="0"/>
          <w:rtl/>
          <w:lang w:bidi="ar-SA"/>
        </w:rPr>
        <w:t xml:space="preserve"> لذا اگر عملِ واجبی را ترک کند، باید بگوید: </w:t>
      </w:r>
      <w:r w:rsidRPr="00FB2EE3">
        <w:rPr>
          <w:rFonts w:ascii="KFGQPC Uthman Taha Naskh" w:cs="KFGQPC Uthman Taha Naskh" w:hint="cs"/>
          <w:spacing w:val="0"/>
          <w:rtl/>
          <w:lang w:bidi="ar-SA"/>
        </w:rPr>
        <w:t>﴿</w:t>
      </w:r>
      <w:r w:rsidRPr="00FB2EE3">
        <w:rPr>
          <w:rStyle w:val="Char2"/>
          <w:rFonts w:hint="eastAsia"/>
          <w:spacing w:val="0"/>
          <w:rtl/>
        </w:rPr>
        <w:t>وَ</w:t>
      </w:r>
      <w:r w:rsidRPr="00FB2EE3">
        <w:rPr>
          <w:rStyle w:val="Char2"/>
          <w:rFonts w:hint="cs"/>
          <w:spacing w:val="0"/>
          <w:rtl/>
        </w:rPr>
        <w:t>ٱ</w:t>
      </w:r>
      <w:r w:rsidRPr="00FB2EE3">
        <w:rPr>
          <w:rStyle w:val="Char2"/>
          <w:rFonts w:hint="eastAsia"/>
          <w:spacing w:val="0"/>
          <w:rtl/>
        </w:rPr>
        <w:t>ع</w:t>
      </w:r>
      <w:r w:rsidRPr="00FB2EE3">
        <w:rPr>
          <w:rStyle w:val="Char2"/>
          <w:rFonts w:hint="cs"/>
          <w:spacing w:val="0"/>
          <w:rtl/>
        </w:rPr>
        <w:t>ۡ</w:t>
      </w:r>
      <w:r w:rsidRPr="00FB2EE3">
        <w:rPr>
          <w:rStyle w:val="Char2"/>
          <w:rFonts w:hint="eastAsia"/>
          <w:spacing w:val="0"/>
          <w:rtl/>
        </w:rPr>
        <w:t>فُ</w:t>
      </w:r>
      <w:r w:rsidRPr="00FB2EE3">
        <w:rPr>
          <w:rStyle w:val="Char2"/>
          <w:spacing w:val="0"/>
          <w:rtl/>
        </w:rPr>
        <w:t xml:space="preserve"> </w:t>
      </w:r>
      <w:r w:rsidRPr="00FB2EE3">
        <w:rPr>
          <w:rStyle w:val="Char2"/>
          <w:rFonts w:hint="eastAsia"/>
          <w:spacing w:val="0"/>
          <w:rtl/>
        </w:rPr>
        <w:t>عَنَّا</w:t>
      </w:r>
      <w:r w:rsidRPr="00FB2EE3">
        <w:rPr>
          <w:rFonts w:ascii="KFGQPC Uthman Taha Naskh" w:cs="KFGQPC Uthman Taha Naskh" w:hint="cs"/>
          <w:spacing w:val="0"/>
          <w:rtl/>
          <w:lang w:bidi="ar-SA"/>
        </w:rPr>
        <w:t>﴾</w:t>
      </w:r>
      <w:r w:rsidR="00DD30F5" w:rsidRPr="00FB2EE3">
        <w:rPr>
          <w:rFonts w:cs="B Mitra"/>
          <w:spacing w:val="0"/>
          <w:rtl/>
          <w:lang w:bidi="ar-SA"/>
        </w:rPr>
        <w:t xml:space="preserve"> </w:t>
      </w:r>
      <w:r w:rsidR="00DD30F5" w:rsidRPr="00FB2EE3">
        <w:rPr>
          <w:spacing w:val="0"/>
          <w:rtl/>
          <w:lang w:bidi="ar-SA"/>
        </w:rPr>
        <w:t xml:space="preserve">یعنی: «از کوتاهی ما در انجام واجبات، درگذر». و اگر مرتکب عمل حرامی شود، </w:t>
      </w:r>
      <w:r w:rsidR="00044835" w:rsidRPr="00FB2EE3">
        <w:rPr>
          <w:spacing w:val="0"/>
          <w:rtl/>
          <w:lang w:bidi="ar-SA"/>
        </w:rPr>
        <w:t>می‌</w:t>
      </w:r>
      <w:r w:rsidR="00DD30F5" w:rsidRPr="00FB2EE3">
        <w:rPr>
          <w:spacing w:val="0"/>
          <w:rtl/>
          <w:lang w:bidi="ar-SA"/>
        </w:rPr>
        <w:t>گوید:</w:t>
      </w:r>
      <w:r w:rsidR="00691765" w:rsidRPr="00FB2EE3">
        <w:rPr>
          <w:rFonts w:hint="cs"/>
          <w:spacing w:val="0"/>
          <w:rtl/>
          <w:lang w:bidi="ar-SA"/>
        </w:rPr>
        <w:t xml:space="preserve">   </w:t>
      </w:r>
      <w:r w:rsidR="00DD30F5" w:rsidRPr="00FB2EE3">
        <w:rPr>
          <w:spacing w:val="0"/>
          <w:rtl/>
          <w:lang w:bidi="ar-SA"/>
        </w:rPr>
        <w:t xml:space="preserve"> </w:t>
      </w:r>
      <w:r w:rsidRPr="00FB2EE3">
        <w:rPr>
          <w:rFonts w:ascii="KFGQPC Uthman Taha Naskh" w:cs="KFGQPC Uthman Taha Naskh" w:hint="cs"/>
          <w:spacing w:val="0"/>
          <w:rtl/>
          <w:lang w:bidi="ar-SA"/>
        </w:rPr>
        <w:t>﴿</w:t>
      </w:r>
      <w:r w:rsidRPr="00FB2EE3">
        <w:rPr>
          <w:rStyle w:val="Char2"/>
          <w:rFonts w:hint="eastAsia"/>
          <w:spacing w:val="0"/>
          <w:rtl/>
        </w:rPr>
        <w:t>وَ</w:t>
      </w:r>
      <w:r w:rsidRPr="00FB2EE3">
        <w:rPr>
          <w:rStyle w:val="Char2"/>
          <w:rFonts w:hint="cs"/>
          <w:spacing w:val="0"/>
          <w:rtl/>
        </w:rPr>
        <w:t>ٱ</w:t>
      </w:r>
      <w:r w:rsidRPr="00FB2EE3">
        <w:rPr>
          <w:rStyle w:val="Char2"/>
          <w:rFonts w:hint="eastAsia"/>
          <w:spacing w:val="0"/>
          <w:rtl/>
        </w:rPr>
        <w:t>غ</w:t>
      </w:r>
      <w:r w:rsidRPr="00FB2EE3">
        <w:rPr>
          <w:rStyle w:val="Char2"/>
          <w:rFonts w:hint="cs"/>
          <w:spacing w:val="0"/>
          <w:rtl/>
        </w:rPr>
        <w:t>ۡ</w:t>
      </w:r>
      <w:r w:rsidRPr="00FB2EE3">
        <w:rPr>
          <w:rStyle w:val="Char2"/>
          <w:rFonts w:hint="eastAsia"/>
          <w:spacing w:val="0"/>
          <w:rtl/>
        </w:rPr>
        <w:t>فِر</w:t>
      </w:r>
      <w:r w:rsidRPr="00FB2EE3">
        <w:rPr>
          <w:rStyle w:val="Char2"/>
          <w:rFonts w:hint="cs"/>
          <w:spacing w:val="0"/>
          <w:rtl/>
        </w:rPr>
        <w:t>ۡ</w:t>
      </w:r>
      <w:r w:rsidRPr="00FB2EE3">
        <w:rPr>
          <w:rStyle w:val="Char2"/>
          <w:spacing w:val="0"/>
          <w:rtl/>
        </w:rPr>
        <w:t xml:space="preserve"> </w:t>
      </w:r>
      <w:r w:rsidRPr="00FB2EE3">
        <w:rPr>
          <w:rStyle w:val="Char2"/>
          <w:rFonts w:hint="eastAsia"/>
          <w:spacing w:val="0"/>
          <w:rtl/>
        </w:rPr>
        <w:t>لَنَا</w:t>
      </w:r>
      <w:r w:rsidRPr="00FB2EE3">
        <w:rPr>
          <w:rFonts w:ascii="KFGQPC Uthman Taha Naskh" w:cs="KFGQPC Uthman Taha Naskh" w:hint="cs"/>
          <w:spacing w:val="0"/>
          <w:rtl/>
          <w:lang w:bidi="ar-SA"/>
        </w:rPr>
        <w:t>﴾</w:t>
      </w:r>
      <w:r w:rsidR="00DD30F5" w:rsidRPr="00FB2EE3">
        <w:rPr>
          <w:spacing w:val="0"/>
          <w:rtl/>
          <w:lang w:bidi="ar-SA"/>
        </w:rPr>
        <w:t xml:space="preserve"> یعنی: «گناهان ما را ببخش». </w:t>
      </w:r>
      <w:r w:rsidR="00044835" w:rsidRPr="00FB2EE3">
        <w:rPr>
          <w:spacing w:val="0"/>
          <w:rtl/>
          <w:lang w:bidi="ar-SA"/>
        </w:rPr>
        <w:t xml:space="preserve">یا توفیق کار نیک و استقامت بر آن را از الله متعال درخواست می‌کند و می‌گوید: </w:t>
      </w:r>
      <w:r w:rsidRPr="00FB2EE3">
        <w:rPr>
          <w:rFonts w:ascii="KFGQPC Uthman Taha Naskh" w:cs="KFGQPC Uthman Taha Naskh" w:hint="cs"/>
          <w:spacing w:val="0"/>
          <w:rtl/>
          <w:lang w:bidi="ar-SA"/>
        </w:rPr>
        <w:t>﴿</w:t>
      </w:r>
      <w:r w:rsidRPr="00FB2EE3">
        <w:rPr>
          <w:rStyle w:val="Char2"/>
          <w:rFonts w:hint="eastAsia"/>
          <w:spacing w:val="0"/>
          <w:rtl/>
        </w:rPr>
        <w:t>وَ</w:t>
      </w:r>
      <w:r w:rsidRPr="00FB2EE3">
        <w:rPr>
          <w:rStyle w:val="Char2"/>
          <w:rFonts w:hint="cs"/>
          <w:spacing w:val="0"/>
          <w:rtl/>
        </w:rPr>
        <w:t>ٱ</w:t>
      </w:r>
      <w:r w:rsidRPr="00FB2EE3">
        <w:rPr>
          <w:rStyle w:val="Char2"/>
          <w:rFonts w:hint="eastAsia"/>
          <w:spacing w:val="0"/>
          <w:rtl/>
        </w:rPr>
        <w:t>ر</w:t>
      </w:r>
      <w:r w:rsidRPr="00FB2EE3">
        <w:rPr>
          <w:rStyle w:val="Char2"/>
          <w:rFonts w:hint="cs"/>
          <w:spacing w:val="0"/>
          <w:rtl/>
        </w:rPr>
        <w:t>ۡ</w:t>
      </w:r>
      <w:r w:rsidRPr="00FB2EE3">
        <w:rPr>
          <w:rStyle w:val="Char2"/>
          <w:rFonts w:hint="eastAsia"/>
          <w:spacing w:val="0"/>
          <w:rtl/>
        </w:rPr>
        <w:t>حَم</w:t>
      </w:r>
      <w:r w:rsidRPr="00FB2EE3">
        <w:rPr>
          <w:rStyle w:val="Char2"/>
          <w:rFonts w:hint="cs"/>
          <w:spacing w:val="0"/>
          <w:rtl/>
        </w:rPr>
        <w:t>ۡ</w:t>
      </w:r>
      <w:r w:rsidRPr="00FB2EE3">
        <w:rPr>
          <w:rStyle w:val="Char2"/>
          <w:rFonts w:hint="eastAsia"/>
          <w:spacing w:val="0"/>
          <w:rtl/>
        </w:rPr>
        <w:t>نَا</w:t>
      </w:r>
      <w:r w:rsidRPr="00FB2EE3">
        <w:rPr>
          <w:rStyle w:val="Char2"/>
          <w:rFonts w:hint="cs"/>
          <w:spacing w:val="0"/>
          <w:rtl/>
        </w:rPr>
        <w:t>ٓ</w:t>
      </w:r>
      <w:r w:rsidRPr="00FB2EE3">
        <w:rPr>
          <w:rFonts w:ascii="KFGQPC Uthman Taha Naskh" w:cs="KFGQPC Uthman Taha Naskh" w:hint="cs"/>
          <w:spacing w:val="0"/>
          <w:rtl/>
          <w:lang w:bidi="ar-SA"/>
        </w:rPr>
        <w:t>﴾.</w:t>
      </w:r>
    </w:p>
    <w:p w:rsidR="006A233A" w:rsidRPr="00FB2EE3" w:rsidRDefault="00EC4446" w:rsidP="00EC4446">
      <w:pPr>
        <w:rPr>
          <w:spacing w:val="0"/>
          <w:rtl/>
          <w:lang w:bidi="ar-SA"/>
        </w:rPr>
      </w:pPr>
      <w:r w:rsidRPr="00FB2EE3">
        <w:rPr>
          <w:rFonts w:ascii="KFGQPC Uthman Taha Naskh" w:cs="KFGQPC Uthman Taha Naskh" w:hint="cs"/>
          <w:spacing w:val="0"/>
          <w:rtl/>
          <w:lang w:bidi="ar-SA"/>
        </w:rPr>
        <w:t>﴿</w:t>
      </w:r>
      <w:r w:rsidRPr="00FB2EE3">
        <w:rPr>
          <w:rStyle w:val="Char2"/>
          <w:rFonts w:hint="eastAsia"/>
          <w:spacing w:val="0"/>
          <w:rtl/>
        </w:rPr>
        <w:t>أَنتَ</w:t>
      </w:r>
      <w:r w:rsidRPr="00FB2EE3">
        <w:rPr>
          <w:rStyle w:val="Char2"/>
          <w:spacing w:val="0"/>
          <w:rtl/>
        </w:rPr>
        <w:t xml:space="preserve"> </w:t>
      </w:r>
      <w:r w:rsidRPr="00FB2EE3">
        <w:rPr>
          <w:rStyle w:val="Char2"/>
          <w:rFonts w:hint="eastAsia"/>
          <w:spacing w:val="0"/>
          <w:rtl/>
        </w:rPr>
        <w:t>مَو</w:t>
      </w:r>
      <w:r w:rsidRPr="00FB2EE3">
        <w:rPr>
          <w:rStyle w:val="Char2"/>
          <w:rFonts w:hint="cs"/>
          <w:spacing w:val="0"/>
          <w:rtl/>
        </w:rPr>
        <w:t>ۡ</w:t>
      </w:r>
      <w:r w:rsidRPr="00FB2EE3">
        <w:rPr>
          <w:rStyle w:val="Char2"/>
          <w:rFonts w:hint="eastAsia"/>
          <w:spacing w:val="0"/>
          <w:rtl/>
        </w:rPr>
        <w:t>لَى</w:t>
      </w:r>
      <w:r w:rsidRPr="00FB2EE3">
        <w:rPr>
          <w:rStyle w:val="Char2"/>
          <w:rFonts w:hint="cs"/>
          <w:spacing w:val="0"/>
          <w:rtl/>
        </w:rPr>
        <w:t>ٰ</w:t>
      </w:r>
      <w:r w:rsidRPr="00FB2EE3">
        <w:rPr>
          <w:rStyle w:val="Char2"/>
          <w:rFonts w:hint="eastAsia"/>
          <w:spacing w:val="0"/>
          <w:rtl/>
        </w:rPr>
        <w:t>نَا</w:t>
      </w:r>
      <w:r w:rsidRPr="00FB2EE3">
        <w:rPr>
          <w:rFonts w:ascii="KFGQPC Uthman Taha Naskh" w:cs="KFGQPC Uthman Taha Naskh" w:hint="cs"/>
          <w:spacing w:val="0"/>
          <w:rtl/>
          <w:lang w:bidi="ar-SA"/>
        </w:rPr>
        <w:t>﴾</w:t>
      </w:r>
      <w:r w:rsidR="002A5ECE" w:rsidRPr="00FB2EE3">
        <w:rPr>
          <w:spacing w:val="0"/>
          <w:rtl/>
          <w:lang w:bidi="ar-SA"/>
        </w:rPr>
        <w:t xml:space="preserve"> یعنی: تو</w:t>
      </w:r>
      <w:r w:rsidR="006A233A" w:rsidRPr="00FB2EE3">
        <w:rPr>
          <w:spacing w:val="0"/>
          <w:rtl/>
          <w:lang w:bidi="ar-SA"/>
        </w:rPr>
        <w:t xml:space="preserve"> یاور، کارساز و متولی امور ما در دنیا و آخرت هستی. </w:t>
      </w:r>
      <w:r w:rsidRPr="00FB2EE3">
        <w:rPr>
          <w:rFonts w:ascii="KFGQPC Uthman Taha Naskh" w:cs="KFGQPC Uthman Taha Naskh" w:hint="cs"/>
          <w:spacing w:val="0"/>
          <w:rtl/>
          <w:lang w:bidi="ar-SA"/>
        </w:rPr>
        <w:t>﴿</w:t>
      </w:r>
      <w:r w:rsidR="006A233A" w:rsidRPr="00FB2EE3">
        <w:rPr>
          <w:rStyle w:val="Char2"/>
          <w:spacing w:val="0"/>
          <w:lang w:bidi="ar-SA"/>
        </w:rPr>
        <w:sym w:font="HQPB1" w:char="F024"/>
      </w:r>
      <w:r w:rsidR="006A233A" w:rsidRPr="00FB2EE3">
        <w:rPr>
          <w:rStyle w:val="Char2"/>
          <w:spacing w:val="0"/>
          <w:lang w:bidi="ar-SA"/>
        </w:rPr>
        <w:sym w:font="HQPB5" w:char="F074"/>
      </w:r>
      <w:r w:rsidR="006A233A" w:rsidRPr="00FB2EE3">
        <w:rPr>
          <w:rStyle w:val="Char2"/>
          <w:spacing w:val="0"/>
          <w:lang w:bidi="ar-SA"/>
        </w:rPr>
        <w:sym w:font="HQPB2" w:char="F052"/>
      </w:r>
      <w:r w:rsidR="006A233A" w:rsidRPr="00FB2EE3">
        <w:rPr>
          <w:rStyle w:val="Char2"/>
          <w:spacing w:val="0"/>
          <w:lang w:bidi="ar-SA"/>
        </w:rPr>
        <w:sym w:font="HQPB4" w:char="F0F6"/>
      </w:r>
      <w:r w:rsidR="006A233A" w:rsidRPr="00FB2EE3">
        <w:rPr>
          <w:rStyle w:val="Char2"/>
          <w:spacing w:val="0"/>
          <w:lang w:bidi="ar-SA"/>
        </w:rPr>
        <w:sym w:font="HQPB1" w:char="F08D"/>
      </w:r>
      <w:r w:rsidR="006A233A" w:rsidRPr="00FB2EE3">
        <w:rPr>
          <w:rStyle w:val="Char2"/>
          <w:spacing w:val="0"/>
          <w:lang w:bidi="ar-SA"/>
        </w:rPr>
        <w:sym w:font="HQPB4" w:char="F0DD"/>
      </w:r>
      <w:r w:rsidR="006A233A" w:rsidRPr="00FB2EE3">
        <w:rPr>
          <w:rStyle w:val="Char2"/>
          <w:spacing w:val="0"/>
          <w:lang w:bidi="ar-SA"/>
        </w:rPr>
        <w:sym w:font="HQPB1" w:char="F0C1"/>
      </w:r>
      <w:r w:rsidR="006A233A" w:rsidRPr="00FB2EE3">
        <w:rPr>
          <w:rStyle w:val="Char2"/>
          <w:spacing w:val="0"/>
          <w:lang w:bidi="ar-SA"/>
        </w:rPr>
        <w:sym w:font="HQPB2" w:char="F052"/>
      </w:r>
      <w:r w:rsidR="006A233A" w:rsidRPr="00FB2EE3">
        <w:rPr>
          <w:rStyle w:val="Char2"/>
          <w:spacing w:val="0"/>
          <w:lang w:bidi="ar-SA"/>
        </w:rPr>
        <w:sym w:font="HQPB5" w:char="F024"/>
      </w:r>
      <w:r w:rsidR="006A233A" w:rsidRPr="00FB2EE3">
        <w:rPr>
          <w:rStyle w:val="Char2"/>
          <w:spacing w:val="0"/>
          <w:lang w:bidi="ar-SA"/>
        </w:rPr>
        <w:sym w:font="HQPB1" w:char="F024"/>
      </w:r>
      <w:r w:rsidR="006A233A" w:rsidRPr="00FB2EE3">
        <w:rPr>
          <w:rStyle w:val="Char2"/>
          <w:spacing w:val="0"/>
          <w:lang w:bidi="ar-SA"/>
        </w:rPr>
        <w:sym w:font="HQPB5" w:char="F073"/>
      </w:r>
      <w:r w:rsidR="006A233A" w:rsidRPr="00FB2EE3">
        <w:rPr>
          <w:rStyle w:val="Char2"/>
          <w:spacing w:val="0"/>
          <w:lang w:bidi="ar-SA"/>
        </w:rPr>
        <w:sym w:font="HQPB1" w:char="F0F9"/>
      </w:r>
      <w:r w:rsidRPr="00FB2EE3">
        <w:rPr>
          <w:rStyle w:val="Char2"/>
          <w:rFonts w:hint="eastAsia"/>
          <w:spacing w:val="0"/>
          <w:rtl/>
        </w:rPr>
        <w:t xml:space="preserve"> فَ</w:t>
      </w:r>
      <w:r w:rsidRPr="00FB2EE3">
        <w:rPr>
          <w:rStyle w:val="Char2"/>
          <w:rFonts w:hint="cs"/>
          <w:spacing w:val="0"/>
          <w:rtl/>
        </w:rPr>
        <w:t>ٱ</w:t>
      </w:r>
      <w:r w:rsidRPr="00FB2EE3">
        <w:rPr>
          <w:rStyle w:val="Char2"/>
          <w:rFonts w:hint="eastAsia"/>
          <w:spacing w:val="0"/>
          <w:rtl/>
        </w:rPr>
        <w:t>نصُر</w:t>
      </w:r>
      <w:r w:rsidRPr="00FB2EE3">
        <w:rPr>
          <w:rStyle w:val="Char2"/>
          <w:rFonts w:hint="cs"/>
          <w:spacing w:val="0"/>
          <w:rtl/>
        </w:rPr>
        <w:t>ۡ</w:t>
      </w:r>
      <w:r w:rsidRPr="00FB2EE3">
        <w:rPr>
          <w:rStyle w:val="Char2"/>
          <w:rFonts w:hint="eastAsia"/>
          <w:spacing w:val="0"/>
          <w:rtl/>
        </w:rPr>
        <w:t>نَا</w:t>
      </w:r>
      <w:r w:rsidRPr="00FB2EE3">
        <w:rPr>
          <w:rStyle w:val="Char2"/>
          <w:spacing w:val="0"/>
          <w:rtl/>
        </w:rPr>
        <w:t xml:space="preserve"> </w:t>
      </w:r>
      <w:r w:rsidRPr="00FB2EE3">
        <w:rPr>
          <w:rStyle w:val="Char2"/>
          <w:rFonts w:hint="eastAsia"/>
          <w:spacing w:val="0"/>
          <w:rtl/>
        </w:rPr>
        <w:t>عَلَى</w:t>
      </w:r>
      <w:r w:rsidRPr="00FB2EE3">
        <w:rPr>
          <w:rStyle w:val="Char2"/>
          <w:spacing w:val="0"/>
          <w:rtl/>
        </w:rPr>
        <w:t xml:space="preserve"> </w:t>
      </w:r>
      <w:r w:rsidRPr="00FB2EE3">
        <w:rPr>
          <w:rStyle w:val="Char2"/>
          <w:rFonts w:hint="cs"/>
          <w:spacing w:val="0"/>
          <w:rtl/>
        </w:rPr>
        <w:t>ٱ</w:t>
      </w:r>
      <w:r w:rsidRPr="00FB2EE3">
        <w:rPr>
          <w:rStyle w:val="Char2"/>
          <w:rFonts w:hint="eastAsia"/>
          <w:spacing w:val="0"/>
          <w:rtl/>
        </w:rPr>
        <w:t>ل</w:t>
      </w:r>
      <w:r w:rsidRPr="00FB2EE3">
        <w:rPr>
          <w:rStyle w:val="Char2"/>
          <w:rFonts w:hint="cs"/>
          <w:spacing w:val="0"/>
          <w:rtl/>
        </w:rPr>
        <w:t>ۡ</w:t>
      </w:r>
      <w:r w:rsidRPr="00FB2EE3">
        <w:rPr>
          <w:rStyle w:val="Char2"/>
          <w:rFonts w:hint="eastAsia"/>
          <w:spacing w:val="0"/>
          <w:rtl/>
        </w:rPr>
        <w:t>قَو</w:t>
      </w:r>
      <w:r w:rsidRPr="00FB2EE3">
        <w:rPr>
          <w:rStyle w:val="Char2"/>
          <w:rFonts w:hint="cs"/>
          <w:spacing w:val="0"/>
          <w:rtl/>
        </w:rPr>
        <w:t>ۡ</w:t>
      </w:r>
      <w:r w:rsidRPr="00FB2EE3">
        <w:rPr>
          <w:rStyle w:val="Char2"/>
          <w:rFonts w:hint="eastAsia"/>
          <w:spacing w:val="0"/>
          <w:rtl/>
        </w:rPr>
        <w:t>مِ</w:t>
      </w:r>
      <w:r w:rsidRPr="00FB2EE3">
        <w:rPr>
          <w:rStyle w:val="Char2"/>
          <w:spacing w:val="0"/>
          <w:rtl/>
        </w:rPr>
        <w:t xml:space="preserve"> </w:t>
      </w:r>
      <w:r w:rsidRPr="00FB2EE3">
        <w:rPr>
          <w:rStyle w:val="Char2"/>
          <w:rFonts w:hint="cs"/>
          <w:spacing w:val="0"/>
          <w:rtl/>
        </w:rPr>
        <w:t>ٱ</w:t>
      </w:r>
      <w:r w:rsidRPr="00FB2EE3">
        <w:rPr>
          <w:rStyle w:val="Char2"/>
          <w:rFonts w:hint="eastAsia"/>
          <w:spacing w:val="0"/>
          <w:rtl/>
        </w:rPr>
        <w:t>ل</w:t>
      </w:r>
      <w:r w:rsidRPr="00FB2EE3">
        <w:rPr>
          <w:rStyle w:val="Char2"/>
          <w:rFonts w:hint="cs"/>
          <w:spacing w:val="0"/>
          <w:rtl/>
        </w:rPr>
        <w:t>ۡ</w:t>
      </w:r>
      <w:r w:rsidRPr="00FB2EE3">
        <w:rPr>
          <w:rStyle w:val="Char2"/>
          <w:rFonts w:hint="eastAsia"/>
          <w:spacing w:val="0"/>
          <w:rtl/>
        </w:rPr>
        <w:t>كَ</w:t>
      </w:r>
      <w:r w:rsidRPr="00FB2EE3">
        <w:rPr>
          <w:rStyle w:val="Char2"/>
          <w:rFonts w:hint="cs"/>
          <w:spacing w:val="0"/>
          <w:rtl/>
        </w:rPr>
        <w:t>ٰ</w:t>
      </w:r>
      <w:r w:rsidRPr="00FB2EE3">
        <w:rPr>
          <w:rStyle w:val="Char2"/>
          <w:rFonts w:hint="eastAsia"/>
          <w:spacing w:val="0"/>
          <w:rtl/>
        </w:rPr>
        <w:t>فِرِينَ</w:t>
      </w:r>
      <w:r w:rsidRPr="00FB2EE3">
        <w:rPr>
          <w:rFonts w:ascii="KFGQPC Uthman Taha Naskh" w:cs="KFGQPC Uthman Taha Naskh" w:hint="cs"/>
          <w:spacing w:val="0"/>
          <w:rtl/>
          <w:lang w:bidi="ar-SA"/>
        </w:rPr>
        <w:t>﴾</w:t>
      </w:r>
      <w:r w:rsidR="006A233A" w:rsidRPr="00FB2EE3">
        <w:rPr>
          <w:spacing w:val="0"/>
          <w:rtl/>
          <w:lang w:bidi="ar-SA"/>
        </w:rPr>
        <w:t>: پس ما را بر کافران، پیروز بگردان. در نگاه اول به این آیه، چنین برداشت می‌شود که منظور از کافران، فقط دشمنان</w:t>
      </w:r>
      <w:r w:rsidR="003528D1" w:rsidRPr="00FB2EE3">
        <w:rPr>
          <w:spacing w:val="0"/>
          <w:rtl/>
          <w:lang w:bidi="ar-SA"/>
        </w:rPr>
        <w:t>ِ</w:t>
      </w:r>
      <w:r w:rsidR="006A233A" w:rsidRPr="00FB2EE3">
        <w:rPr>
          <w:spacing w:val="0"/>
          <w:rtl/>
          <w:lang w:bidi="ar-SA"/>
        </w:rPr>
        <w:t xml:space="preserve"> مسلمانان هستند؛ حال آن‌که مفهوم این آیه، گسترده‌تر است و شیطان نیز در این مفهوم می‌گنجد. زیرا شیطان، رأس کفر و سرآمد کافران است.</w:t>
      </w:r>
    </w:p>
    <w:p w:rsidR="00045CA6" w:rsidRPr="00FB2EE3" w:rsidRDefault="003528D1" w:rsidP="00167AB1">
      <w:pPr>
        <w:rPr>
          <w:spacing w:val="0"/>
          <w:rtl/>
          <w:lang w:bidi="ar-SA"/>
        </w:rPr>
      </w:pPr>
      <w:r w:rsidRPr="00FB2EE3">
        <w:rPr>
          <w:spacing w:val="0"/>
          <w:rtl/>
          <w:lang w:bidi="ar-SA"/>
        </w:rPr>
        <w:t xml:space="preserve">از این آیه‌ها، چنین برداشت می‌کنیم که الله متعال، تکالیفی که طاقتش را نداریم، به ما نمی‌دهد؛ بلکه فقط تکالیفی به ما می‌دهد </w:t>
      </w:r>
      <w:r w:rsidR="002A5ECE" w:rsidRPr="00FB2EE3">
        <w:rPr>
          <w:spacing w:val="0"/>
          <w:rtl/>
          <w:lang w:bidi="ar-SA"/>
        </w:rPr>
        <w:t>که توانش را داریم؛</w:t>
      </w:r>
      <w:r w:rsidRPr="00FB2EE3">
        <w:rPr>
          <w:spacing w:val="0"/>
          <w:rtl/>
          <w:lang w:bidi="ar-SA"/>
        </w:rPr>
        <w:t xml:space="preserve"> از این‌رو وسوسه‌هایی که در دل ما ایجاد می‌شود، </w:t>
      </w:r>
      <w:r w:rsidR="0029658B" w:rsidRPr="00FB2EE3">
        <w:rPr>
          <w:spacing w:val="0"/>
          <w:rtl/>
          <w:lang w:bidi="ar-SA"/>
        </w:rPr>
        <w:t>هیچ زیانی برای ما نخواهد داشت؛ البته به شرطی که به وسوسه‌های درونی خود، توجه نکنیم و آن‌ها را عملی نسازیم.</w:t>
      </w:r>
    </w:p>
    <w:p w:rsidR="0029658B" w:rsidRPr="00FB2EE3" w:rsidRDefault="0029658B" w:rsidP="00A10177">
      <w:pPr>
        <w:ind w:firstLine="0"/>
        <w:jc w:val="center"/>
        <w:rPr>
          <w:spacing w:val="0"/>
          <w:rtl/>
          <w:lang w:bidi="ar-SA"/>
        </w:rPr>
      </w:pPr>
      <w:r w:rsidRPr="00FB2EE3">
        <w:rPr>
          <w:spacing w:val="0"/>
          <w:rtl/>
          <w:lang w:bidi="ar-SA"/>
        </w:rPr>
        <w:t>***</w:t>
      </w:r>
    </w:p>
    <w:p w:rsidR="008637F9" w:rsidRPr="00FB2EE3" w:rsidRDefault="008637F9" w:rsidP="00167AB1">
      <w:pPr>
        <w:jc w:val="center"/>
        <w:rPr>
          <w:spacing w:val="0"/>
          <w:rtl/>
          <w:lang w:bidi="ar-SA"/>
        </w:rPr>
      </w:pPr>
    </w:p>
    <w:p w:rsidR="008637F9" w:rsidRPr="00FB2EE3" w:rsidRDefault="008637F9" w:rsidP="00167AB1">
      <w:pPr>
        <w:jc w:val="center"/>
        <w:rPr>
          <w:spacing w:val="0"/>
          <w:rtl/>
          <w:lang w:bidi="ar-SA"/>
        </w:rPr>
        <w:sectPr w:rsidR="008637F9" w:rsidRPr="00FB2EE3" w:rsidSect="00F8799F">
          <w:headerReference w:type="default" r:id="rId22"/>
          <w:footnotePr>
            <w:numRestart w:val="eachPage"/>
          </w:footnotePr>
          <w:type w:val="oddPage"/>
          <w:pgSz w:w="11906" w:h="16838" w:code="9"/>
          <w:pgMar w:top="737" w:right="2381" w:bottom="3969" w:left="2381" w:header="737" w:footer="3969" w:gutter="0"/>
          <w:cols w:space="720"/>
          <w:titlePg/>
          <w:bidi/>
          <w:rtlGutter/>
          <w:docGrid w:linePitch="360"/>
        </w:sectPr>
      </w:pPr>
    </w:p>
    <w:p w:rsidR="0029658B" w:rsidRPr="00FB2EE3" w:rsidRDefault="00EF324F" w:rsidP="00167AB1">
      <w:pPr>
        <w:pStyle w:val="a"/>
        <w:rPr>
          <w:rtl/>
          <w:lang w:bidi="ar-SA"/>
        </w:rPr>
      </w:pPr>
      <w:bookmarkStart w:id="8" w:name="_Toc322033105"/>
      <w:r w:rsidRPr="00FB2EE3">
        <w:rPr>
          <w:rtl/>
          <w:lang w:bidi="ar-SA"/>
        </w:rPr>
        <w:t>18-</w:t>
      </w:r>
      <w:r w:rsidR="0029658B" w:rsidRPr="00FB2EE3">
        <w:rPr>
          <w:rtl/>
          <w:lang w:bidi="ar-SA"/>
        </w:rPr>
        <w:t xml:space="preserve"> باب: نهی از بدعت‌ها و امور نوپیدا (در دین)</w:t>
      </w:r>
      <w:bookmarkEnd w:id="8"/>
    </w:p>
    <w:p w:rsidR="0029658B" w:rsidRPr="00FB2EE3" w:rsidRDefault="0029658B" w:rsidP="00167AB1">
      <w:pPr>
        <w:rPr>
          <w:spacing w:val="0"/>
          <w:rtl/>
          <w:lang w:bidi="ar-SA"/>
        </w:rPr>
      </w:pPr>
      <w:r w:rsidRPr="00FB2EE3">
        <w:rPr>
          <w:spacing w:val="0"/>
          <w:rtl/>
          <w:lang w:bidi="ar-SA"/>
        </w:rPr>
        <w:t>الله متعال می‌فرماید:</w:t>
      </w:r>
    </w:p>
    <w:p w:rsidR="0029658B" w:rsidRPr="00FB2EE3" w:rsidRDefault="00EC4446" w:rsidP="00EC4446">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فَمَاذَا</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حَقِّ</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لضَّلَ</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يونس</w:t>
      </w:r>
      <w:r w:rsidRPr="00FB2EE3">
        <w:rPr>
          <w:rStyle w:val="Char8"/>
          <w:rtl/>
        </w:rPr>
        <w:t xml:space="preserve"> : </w:t>
      </w:r>
      <w:r w:rsidRPr="00FB2EE3">
        <w:rPr>
          <w:rStyle w:val="Char8"/>
          <w:rFonts w:hint="cs"/>
          <w:rtl/>
        </w:rPr>
        <w:t>٣٢</w:t>
      </w:r>
      <w:r w:rsidRPr="00FB2EE3">
        <w:rPr>
          <w:rStyle w:val="Char8"/>
          <w:rtl/>
        </w:rPr>
        <w:t xml:space="preserve">]  </w:t>
      </w:r>
      <w:r w:rsidR="008637F9" w:rsidRPr="00FB2EE3">
        <w:rPr>
          <w:rStyle w:val="Char8"/>
          <w:rtl/>
        </w:rPr>
        <w:tab/>
      </w:r>
    </w:p>
    <w:p w:rsidR="0029658B" w:rsidRPr="00FB2EE3" w:rsidRDefault="0029658B" w:rsidP="00167AB1">
      <w:pPr>
        <w:pStyle w:val="a2"/>
        <w:rPr>
          <w:rtl/>
          <w:lang w:bidi="ar-SA"/>
        </w:rPr>
      </w:pPr>
      <w:r w:rsidRPr="00FB2EE3">
        <w:rPr>
          <w:rtl/>
          <w:lang w:bidi="ar-SA"/>
        </w:rPr>
        <w:t>پس از حق، چیزی جز گم</w:t>
      </w:r>
      <w:r w:rsidR="002A5ECE" w:rsidRPr="00FB2EE3">
        <w:rPr>
          <w:rtl/>
          <w:lang w:bidi="ar-SA"/>
        </w:rPr>
        <w:t>‌</w:t>
      </w:r>
      <w:r w:rsidRPr="00FB2EE3">
        <w:rPr>
          <w:rtl/>
          <w:lang w:bidi="ar-SA"/>
        </w:rPr>
        <w:t>راهی و ضلالت وجود ندارد.</w:t>
      </w:r>
    </w:p>
    <w:p w:rsidR="0029658B" w:rsidRPr="00FB2EE3" w:rsidRDefault="0029658B" w:rsidP="00167AB1">
      <w:pPr>
        <w:ind w:left="764" w:firstLine="0"/>
        <w:rPr>
          <w:rFonts w:cs="B Mitra"/>
          <w:spacing w:val="0"/>
          <w:sz w:val="24"/>
          <w:szCs w:val="24"/>
          <w:rtl/>
          <w:lang w:bidi="ar-SA"/>
        </w:rPr>
      </w:pPr>
    </w:p>
    <w:p w:rsidR="0029658B" w:rsidRPr="00FB2EE3" w:rsidRDefault="00EC4446" w:rsidP="00EC4446">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فَرَّط</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173413">
        <w:rPr>
          <w:rStyle w:val="Char8"/>
          <w:rFonts w:hint="eastAsia"/>
          <w:rtl/>
        </w:rPr>
        <w:t>الأنعام</w:t>
      </w:r>
      <w:r w:rsidRPr="00FB2EE3">
        <w:rPr>
          <w:rStyle w:val="Char8"/>
          <w:rtl/>
        </w:rPr>
        <w:t xml:space="preserve">: </w:t>
      </w:r>
      <w:r w:rsidRPr="00FB2EE3">
        <w:rPr>
          <w:rStyle w:val="Char8"/>
          <w:rFonts w:hint="cs"/>
          <w:rtl/>
        </w:rPr>
        <w:t>٣٨</w:t>
      </w:r>
      <w:r w:rsidRPr="00FB2EE3">
        <w:rPr>
          <w:rStyle w:val="Char8"/>
          <w:rtl/>
        </w:rPr>
        <w:t xml:space="preserve">]  </w:t>
      </w:r>
      <w:r w:rsidR="008637F9" w:rsidRPr="00FB2EE3">
        <w:rPr>
          <w:rStyle w:val="Char8"/>
          <w:rtl/>
        </w:rPr>
        <w:tab/>
      </w:r>
    </w:p>
    <w:p w:rsidR="0029658B" w:rsidRPr="00FB2EE3" w:rsidRDefault="0029658B" w:rsidP="00167AB1">
      <w:pPr>
        <w:pStyle w:val="a2"/>
        <w:rPr>
          <w:rFonts w:eastAsia="SimSun"/>
          <w:rtl/>
          <w:lang w:eastAsia="zh-CN" w:bidi="ar-SA"/>
        </w:rPr>
      </w:pPr>
      <w:r w:rsidRPr="00FB2EE3">
        <w:rPr>
          <w:rFonts w:eastAsia="SimSun"/>
          <w:rtl/>
          <w:lang w:eastAsia="zh-CN" w:bidi="ar-SA"/>
        </w:rPr>
        <w:t>ما، در کتاب از هیچ چیز فروگذار نکرده</w:t>
      </w:r>
      <w:r w:rsidRPr="00FB2EE3">
        <w:rPr>
          <w:rFonts w:eastAsia="SimSun"/>
          <w:rtl/>
          <w:lang w:eastAsia="zh-CN" w:bidi="ar-SA"/>
        </w:rPr>
        <w:softHyphen/>
        <w:t>ایم.</w:t>
      </w:r>
    </w:p>
    <w:p w:rsidR="0029658B" w:rsidRPr="00FB2EE3" w:rsidRDefault="0029658B" w:rsidP="00167AB1">
      <w:pPr>
        <w:ind w:left="764" w:firstLine="0"/>
        <w:rPr>
          <w:rFonts w:eastAsia="SimSun" w:cs="B Mitra"/>
          <w:spacing w:val="0"/>
          <w:sz w:val="24"/>
          <w:szCs w:val="24"/>
          <w:rtl/>
          <w:lang w:eastAsia="zh-CN" w:bidi="ar-SA"/>
        </w:rPr>
      </w:pPr>
    </w:p>
    <w:p w:rsidR="0029658B" w:rsidRPr="00FB2EE3" w:rsidRDefault="00EC4446" w:rsidP="00EC4446">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فَإِن</w:t>
      </w:r>
      <w:r w:rsidRPr="00FB2EE3">
        <w:rPr>
          <w:rFonts w:ascii="KFGQPC Uthmanic Script HAFS"/>
          <w:rtl/>
          <w:lang w:bidi="ar-SA"/>
        </w:rPr>
        <w:t xml:space="preserve"> </w:t>
      </w:r>
      <w:r w:rsidRPr="00FB2EE3">
        <w:rPr>
          <w:rFonts w:ascii="KFGQPC Uthmanic Script HAFS" w:hint="eastAsia"/>
          <w:rtl/>
          <w:lang w:bidi="ar-SA"/>
        </w:rPr>
        <w:t>تَنَ</w:t>
      </w:r>
      <w:r w:rsidRPr="00FB2EE3">
        <w:rPr>
          <w:rFonts w:ascii="KFGQPC Uthmanic Script HAFS" w:hint="cs"/>
          <w:rtl/>
          <w:lang w:bidi="ar-SA"/>
        </w:rPr>
        <w:t>ٰ</w:t>
      </w:r>
      <w:r w:rsidRPr="00FB2EE3">
        <w:rPr>
          <w:rFonts w:ascii="KFGQPC Uthmanic Script HAFS" w:hint="eastAsia"/>
          <w:rtl/>
          <w:lang w:bidi="ar-SA"/>
        </w:rPr>
        <w:t>زَع</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فَرُدُّوهُ</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٥٩</w:t>
      </w:r>
      <w:r w:rsidRPr="00FB2EE3">
        <w:rPr>
          <w:rStyle w:val="Char8"/>
          <w:rtl/>
        </w:rPr>
        <w:t xml:space="preserve">]  </w:t>
      </w:r>
      <w:r w:rsidR="008637F9" w:rsidRPr="00FB2EE3">
        <w:rPr>
          <w:rStyle w:val="Char8"/>
          <w:rtl/>
        </w:rPr>
        <w:tab/>
      </w:r>
      <w:r w:rsidR="0029658B" w:rsidRPr="00FB2EE3">
        <w:rPr>
          <w:rFonts w:ascii="(normal text)" w:hAnsi="(normal text)"/>
          <w:rtl/>
          <w:lang w:bidi="ar-SA"/>
        </w:rPr>
        <w:t xml:space="preserve"> </w:t>
      </w:r>
    </w:p>
    <w:p w:rsidR="0029658B" w:rsidRPr="00FB2EE3" w:rsidRDefault="0029658B" w:rsidP="00167AB1">
      <w:pPr>
        <w:pStyle w:val="a2"/>
        <w:rPr>
          <w:rtl/>
          <w:lang w:bidi="ar-SA"/>
        </w:rPr>
      </w:pPr>
      <w:r w:rsidRPr="00FB2EE3">
        <w:rPr>
          <w:rtl/>
          <w:lang w:bidi="ar-SA"/>
        </w:rPr>
        <w:t xml:space="preserve">و هرگاه در چیزی اختلاف کردید، آن را به الله و </w:t>
      </w:r>
      <w:r w:rsidR="002A5ECE" w:rsidRPr="00FB2EE3">
        <w:rPr>
          <w:rtl/>
          <w:lang w:bidi="ar-SA"/>
        </w:rPr>
        <w:t>رسولِ (او)</w:t>
      </w:r>
      <w:r w:rsidRPr="00FB2EE3">
        <w:rPr>
          <w:rtl/>
          <w:lang w:bidi="ar-SA"/>
        </w:rPr>
        <w:t xml:space="preserve"> بازگردانید.</w:t>
      </w:r>
    </w:p>
    <w:p w:rsidR="0029658B" w:rsidRPr="00FB2EE3" w:rsidRDefault="0029658B" w:rsidP="00167AB1">
      <w:pPr>
        <w:ind w:left="764" w:firstLine="0"/>
        <w:rPr>
          <w:rFonts w:cs="B Mitra"/>
          <w:spacing w:val="0"/>
          <w:sz w:val="24"/>
          <w:szCs w:val="24"/>
          <w:rtl/>
          <w:lang w:bidi="ar-SA"/>
        </w:rPr>
      </w:pPr>
    </w:p>
    <w:p w:rsidR="0029658B" w:rsidRPr="00FB2EE3" w:rsidRDefault="00EC4446" w:rsidP="00EC4446">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وَأَنَّ</w:t>
      </w:r>
      <w:r w:rsidRPr="00FB2EE3">
        <w:rPr>
          <w:rFonts w:ascii="KFGQPC Uthmanic Script HAFS"/>
          <w:rtl/>
          <w:lang w:bidi="ar-SA"/>
        </w:rPr>
        <w:t xml:space="preserve"> </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ذَا</w:t>
      </w:r>
      <w:r w:rsidRPr="00FB2EE3">
        <w:rPr>
          <w:rFonts w:ascii="KFGQPC Uthmanic Script HAFS"/>
          <w:rtl/>
          <w:lang w:bidi="ar-SA"/>
        </w:rPr>
        <w:t xml:space="preserve"> </w:t>
      </w:r>
      <w:r w:rsidRPr="00FB2EE3">
        <w:rPr>
          <w:rFonts w:ascii="KFGQPC Uthmanic Script HAFS" w:hint="eastAsia"/>
          <w:rtl/>
          <w:lang w:bidi="ar-SA"/>
        </w:rPr>
        <w:t>صِرَ</w:t>
      </w:r>
      <w:r w:rsidRPr="00FB2EE3">
        <w:rPr>
          <w:rFonts w:ascii="KFGQPC Uthmanic Script HAFS" w:hint="cs"/>
          <w:rtl/>
          <w:lang w:bidi="ar-SA"/>
        </w:rPr>
        <w:t>ٰ</w:t>
      </w:r>
      <w:r w:rsidRPr="00FB2EE3">
        <w:rPr>
          <w:rFonts w:ascii="KFGQPC Uthmanic Script HAFS" w:hint="eastAsia"/>
          <w:rtl/>
          <w:lang w:bidi="ar-SA"/>
        </w:rPr>
        <w:t>طِي</w:t>
      </w:r>
      <w:r w:rsidRPr="00FB2EE3">
        <w:rPr>
          <w:rFonts w:ascii="KFGQPC Uthmanic Script HAFS"/>
          <w:rtl/>
          <w:lang w:bidi="ar-SA"/>
        </w:rPr>
        <w:t xml:space="preserve"> </w:t>
      </w:r>
      <w:r w:rsidRPr="00FB2EE3">
        <w:rPr>
          <w:rFonts w:ascii="KFGQPC Uthmanic Script HAFS" w:hint="eastAsia"/>
          <w:rtl/>
          <w:lang w:bidi="ar-SA"/>
        </w:rPr>
        <w:t>مُس</w:t>
      </w:r>
      <w:r w:rsidRPr="00FB2EE3">
        <w:rPr>
          <w:rFonts w:ascii="KFGQPC Uthmanic Script HAFS" w:hint="cs"/>
          <w:rtl/>
          <w:lang w:bidi="ar-SA"/>
        </w:rPr>
        <w:t>ۡ</w:t>
      </w:r>
      <w:r w:rsidRPr="00FB2EE3">
        <w:rPr>
          <w:rFonts w:ascii="KFGQPC Uthmanic Script HAFS" w:hint="eastAsia"/>
          <w:rtl/>
          <w:lang w:bidi="ar-SA"/>
        </w:rPr>
        <w:t>تَقِيم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تَّبِعُوهُ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تَتَّبِعُواْ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لسُّبُلَ</w:t>
      </w:r>
      <w:r w:rsidRPr="00FB2EE3">
        <w:rPr>
          <w:rFonts w:ascii="KFGQPC Uthmanic Script HAFS"/>
          <w:rtl/>
          <w:lang w:bidi="ar-SA"/>
        </w:rPr>
        <w:t xml:space="preserve"> </w:t>
      </w:r>
      <w:r w:rsidRPr="00FB2EE3">
        <w:rPr>
          <w:rFonts w:ascii="KFGQPC Uthmanic Script HAFS" w:hint="eastAsia"/>
          <w:rtl/>
          <w:lang w:bidi="ar-SA"/>
        </w:rPr>
        <w:t>فَتَفَرَّقَ</w:t>
      </w:r>
      <w:r w:rsidRPr="00FB2EE3">
        <w:rPr>
          <w:rFonts w:ascii="KFGQPC Uthmanic Script HAFS"/>
          <w:rtl/>
          <w:lang w:bidi="ar-SA"/>
        </w:rPr>
        <w:t xml:space="preserve"> </w:t>
      </w:r>
      <w:r w:rsidRPr="00FB2EE3">
        <w:rPr>
          <w:rFonts w:ascii="KFGQPC Uthmanic Script HAFS" w:hint="eastAsia"/>
          <w:rtl/>
          <w:lang w:bidi="ar-SA"/>
        </w:rPr>
        <w:t>بِكُم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eastAsia"/>
          <w:rtl/>
          <w:lang w:bidi="ar-SA"/>
        </w:rPr>
        <w:t>سَبِيلِهِ</w:t>
      </w:r>
      <w:r w:rsidRPr="00FB2EE3">
        <w:rPr>
          <w:rFonts w:ascii="KFGQPC Uthmanic Script HAFS" w:hint="cs"/>
          <w:rtl/>
          <w:lang w:bidi="ar-SA"/>
        </w:rPr>
        <w:t>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173413">
        <w:rPr>
          <w:rStyle w:val="Char8"/>
          <w:rFonts w:hint="eastAsia"/>
          <w:rtl/>
        </w:rPr>
        <w:t>الأنعام</w:t>
      </w:r>
      <w:r w:rsidRPr="00FB2EE3">
        <w:rPr>
          <w:rStyle w:val="Char8"/>
          <w:rtl/>
        </w:rPr>
        <w:t xml:space="preserve">: </w:t>
      </w:r>
      <w:r w:rsidRPr="00FB2EE3">
        <w:rPr>
          <w:rStyle w:val="Char8"/>
          <w:rFonts w:hint="cs"/>
          <w:rtl/>
        </w:rPr>
        <w:t>١٥٣</w:t>
      </w:r>
      <w:r w:rsidRPr="00FB2EE3">
        <w:rPr>
          <w:rStyle w:val="Char8"/>
          <w:rtl/>
        </w:rPr>
        <w:t xml:space="preserve">]  </w:t>
      </w:r>
      <w:r w:rsidR="008637F9" w:rsidRPr="00FB2EE3">
        <w:rPr>
          <w:rtl/>
          <w:lang w:bidi="ar-SA"/>
        </w:rPr>
        <w:tab/>
      </w:r>
    </w:p>
    <w:p w:rsidR="0029658B" w:rsidRPr="00FB2EE3" w:rsidRDefault="0029658B" w:rsidP="00167AB1">
      <w:pPr>
        <w:pStyle w:val="a2"/>
        <w:rPr>
          <w:rtl/>
          <w:lang w:bidi="ar-SA"/>
        </w:rPr>
      </w:pPr>
      <w:r w:rsidRPr="00FB2EE3">
        <w:rPr>
          <w:rFonts w:eastAsia="SimSun"/>
          <w:rtl/>
          <w:lang w:eastAsia="zh-CN" w:bidi="ar-SA"/>
        </w:rPr>
        <w:t>و (به شما خبر داده) که این، راه راست من است؛ پس، از آن پیروی نمایید و از راه</w:t>
      </w:r>
      <w:r w:rsidRPr="00FB2EE3">
        <w:rPr>
          <w:rFonts w:eastAsia="SimSun"/>
          <w:rtl/>
          <w:lang w:eastAsia="zh-CN" w:bidi="ar-SA"/>
        </w:rPr>
        <w:softHyphen/>
        <w:t>های دیگر پیروی نکنید که در این صورت از راه راست منحرف می</w:t>
      </w:r>
      <w:r w:rsidRPr="00FB2EE3">
        <w:rPr>
          <w:rFonts w:eastAsia="SimSun"/>
          <w:rtl/>
          <w:lang w:eastAsia="zh-CN" w:bidi="ar-SA"/>
        </w:rPr>
        <w:softHyphen/>
        <w:t>شوید.</w:t>
      </w:r>
    </w:p>
    <w:p w:rsidR="0029658B" w:rsidRPr="00FB2EE3" w:rsidRDefault="0029658B" w:rsidP="00167AB1">
      <w:pPr>
        <w:ind w:left="764" w:firstLine="0"/>
        <w:rPr>
          <w:rFonts w:cs="B Mitra"/>
          <w:spacing w:val="0"/>
          <w:sz w:val="24"/>
          <w:szCs w:val="24"/>
          <w:rtl/>
          <w:lang w:bidi="ar-SA"/>
        </w:rPr>
      </w:pPr>
    </w:p>
    <w:p w:rsidR="006736F7" w:rsidRDefault="00EC4446" w:rsidP="00EC4446">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كُنتُم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تُحِبُّونَ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تَّبِعُونِي</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بِب</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وَيَغ</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ذُنُوبَكُم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Style w:val="Char8"/>
          <w:rFonts w:hint="cs"/>
          <w:rtl/>
        </w:rPr>
        <w:tab/>
      </w:r>
    </w:p>
    <w:p w:rsidR="0029658B" w:rsidRPr="00FB2EE3" w:rsidRDefault="006736F7" w:rsidP="00EC4446">
      <w:pPr>
        <w:pStyle w:val="a1"/>
        <w:rPr>
          <w:rStyle w:val="Char8"/>
          <w:rtl/>
        </w:rPr>
      </w:pPr>
      <w:r>
        <w:rPr>
          <w:rStyle w:val="Char8"/>
          <w:rFonts w:hint="cs"/>
          <w:rtl/>
        </w:rPr>
        <w:tab/>
      </w:r>
      <w:r w:rsidR="00EC4446" w:rsidRPr="00FB2EE3">
        <w:rPr>
          <w:rStyle w:val="Char8"/>
          <w:rtl/>
        </w:rPr>
        <w:t>[</w:t>
      </w:r>
      <w:r w:rsidR="00A05741">
        <w:rPr>
          <w:rStyle w:val="Char8"/>
          <w:rFonts w:hint="eastAsia"/>
          <w:rtl/>
        </w:rPr>
        <w:t>آل عمران</w:t>
      </w:r>
      <w:r w:rsidR="00EC4446" w:rsidRPr="00FB2EE3">
        <w:rPr>
          <w:rStyle w:val="Char8"/>
          <w:rtl/>
        </w:rPr>
        <w:t xml:space="preserve">: </w:t>
      </w:r>
      <w:r w:rsidR="00EC4446" w:rsidRPr="00FB2EE3">
        <w:rPr>
          <w:rStyle w:val="Char8"/>
          <w:rFonts w:hint="cs"/>
          <w:rtl/>
        </w:rPr>
        <w:t>٣١</w:t>
      </w:r>
      <w:r w:rsidR="00EC4446" w:rsidRPr="00FB2EE3">
        <w:rPr>
          <w:rStyle w:val="Char8"/>
          <w:rtl/>
        </w:rPr>
        <w:t xml:space="preserve">]  </w:t>
      </w:r>
    </w:p>
    <w:p w:rsidR="0029658B" w:rsidRPr="00FB2EE3" w:rsidRDefault="0029658B" w:rsidP="00167AB1">
      <w:pPr>
        <w:pStyle w:val="a2"/>
        <w:rPr>
          <w:rtl/>
          <w:lang w:bidi="ar-SA"/>
        </w:rPr>
      </w:pPr>
      <w:r w:rsidRPr="00FB2EE3">
        <w:rPr>
          <w:rtl/>
          <w:lang w:bidi="ar-SA"/>
        </w:rPr>
        <w:t>بگو: اگر الله را دوست دارید، از من پیروی کنید تا الله شما را دوست بدارد و گناهانتان را ببخشد.</w:t>
      </w:r>
    </w:p>
    <w:p w:rsidR="0029658B" w:rsidRDefault="0029658B" w:rsidP="00167AB1">
      <w:pPr>
        <w:rPr>
          <w:spacing w:val="0"/>
          <w:rtl/>
          <w:lang w:bidi="ar-SA"/>
        </w:rPr>
      </w:pPr>
      <w:r w:rsidRPr="00FB2EE3">
        <w:rPr>
          <w:spacing w:val="0"/>
          <w:rtl/>
          <w:lang w:bidi="ar-SA"/>
        </w:rPr>
        <w:t>آیه‌های زیادی در این‌باره وجود دارد.</w:t>
      </w:r>
    </w:p>
    <w:p w:rsidR="006736F7" w:rsidRDefault="006736F7" w:rsidP="00167AB1">
      <w:pPr>
        <w:rPr>
          <w:spacing w:val="0"/>
          <w:rtl/>
          <w:lang w:bidi="ar-SA"/>
        </w:rPr>
      </w:pPr>
    </w:p>
    <w:p w:rsidR="006736F7" w:rsidRPr="00FB2EE3" w:rsidRDefault="006736F7" w:rsidP="00167AB1">
      <w:pPr>
        <w:rPr>
          <w:spacing w:val="0"/>
          <w:rtl/>
          <w:lang w:bidi="ar-SA"/>
        </w:rPr>
      </w:pPr>
    </w:p>
    <w:p w:rsidR="0029658B" w:rsidRPr="00FB2EE3" w:rsidRDefault="0029658B"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29658B" w:rsidRPr="00FB2EE3" w:rsidRDefault="001401EB" w:rsidP="00167AB1">
      <w:pPr>
        <w:rPr>
          <w:spacing w:val="0"/>
          <w:rtl/>
          <w:lang w:bidi="ar-SA"/>
        </w:rPr>
      </w:pPr>
      <w:r w:rsidRPr="00FB2EE3">
        <w:rPr>
          <w:spacing w:val="0"/>
          <w:rtl/>
          <w:lang w:bidi="ar-SA"/>
        </w:rPr>
        <w:t>مؤلف</w:t>
      </w:r>
      <w:r w:rsidR="002A5ECE" w:rsidRPr="00FB2EE3">
        <w:rPr>
          <w:rFonts w:cs="CTraditional Arabic"/>
          <w:spacing w:val="0"/>
          <w:rtl/>
          <w:lang w:bidi="ar-SA"/>
        </w:rPr>
        <w:t>/</w:t>
      </w:r>
      <w:r w:rsidRPr="00FB2EE3">
        <w:rPr>
          <w:spacing w:val="0"/>
          <w:rtl/>
          <w:lang w:bidi="ar-SA"/>
        </w:rPr>
        <w:t xml:space="preserve">، بابی به نام «نهی از بدعت‌ها و امور نوپدیدار» گشوده است. بدعت به هر چیز جدیدی گفته می‌شود که انسان، آن را پدید می‌آورد که از آن به عنوان نوآوری نیز یاد می‌شود. الله، نوآور است؛ زیرا مخلوقاتی </w:t>
      </w:r>
      <w:r w:rsidR="00E7654D" w:rsidRPr="00FB2EE3">
        <w:rPr>
          <w:spacing w:val="0"/>
          <w:rtl/>
          <w:lang w:bidi="ar-SA"/>
        </w:rPr>
        <w:t>پدید آورده</w:t>
      </w:r>
      <w:r w:rsidRPr="00FB2EE3">
        <w:rPr>
          <w:spacing w:val="0"/>
          <w:rtl/>
          <w:lang w:bidi="ar-SA"/>
        </w:rPr>
        <w:t xml:space="preserve"> که پیش‌تر هیچ نمونه‌ای از آن‌ها</w:t>
      </w:r>
      <w:r w:rsidR="00E7654D" w:rsidRPr="00FB2EE3">
        <w:rPr>
          <w:spacing w:val="0"/>
          <w:rtl/>
          <w:lang w:bidi="ar-SA"/>
        </w:rPr>
        <w:t xml:space="preserve"> </w:t>
      </w:r>
      <w:r w:rsidRPr="00FB2EE3">
        <w:rPr>
          <w:spacing w:val="0"/>
          <w:rtl/>
          <w:lang w:bidi="ar-SA"/>
        </w:rPr>
        <w:t>وجود نداشته است</w:t>
      </w:r>
      <w:r w:rsidR="00E7654D" w:rsidRPr="00FB2EE3">
        <w:rPr>
          <w:spacing w:val="0"/>
          <w:rtl/>
          <w:lang w:bidi="ar-SA"/>
        </w:rPr>
        <w:t xml:space="preserve">. </w:t>
      </w:r>
      <w:r w:rsidR="000232C0" w:rsidRPr="00FB2EE3">
        <w:rPr>
          <w:spacing w:val="0"/>
          <w:rtl/>
          <w:lang w:bidi="ar-SA"/>
        </w:rPr>
        <w:t>چنان‌که</w:t>
      </w:r>
      <w:r w:rsidR="00E7654D" w:rsidRPr="00FB2EE3">
        <w:rPr>
          <w:spacing w:val="0"/>
          <w:rtl/>
          <w:lang w:bidi="ar-SA"/>
        </w:rPr>
        <w:t xml:space="preserve"> خود می‌فرماید:</w:t>
      </w:r>
    </w:p>
    <w:p w:rsidR="00D868F5" w:rsidRPr="00FB2EE3" w:rsidRDefault="00EC4446" w:rsidP="00EC4446">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بَدِيعُ</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لسَّمَ</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١١٧</w:t>
      </w:r>
      <w:r w:rsidRPr="00FB2EE3">
        <w:rPr>
          <w:rStyle w:val="Char8"/>
          <w:rtl/>
        </w:rPr>
        <w:t>]</w:t>
      </w:r>
      <w:r w:rsidRPr="00FB2EE3">
        <w:rPr>
          <w:rFonts w:ascii="KFGQPC Uthman Taha Naskh" w:cs="KFGQPC Uthman Taha Naskh"/>
          <w:rtl/>
          <w:lang w:bidi="ar-SA"/>
        </w:rPr>
        <w:t xml:space="preserve">  </w:t>
      </w:r>
      <w:r w:rsidR="008637F9" w:rsidRPr="00FB2EE3">
        <w:rPr>
          <w:rtl/>
          <w:lang w:bidi="ar-SA"/>
        </w:rPr>
        <w:tab/>
      </w:r>
    </w:p>
    <w:p w:rsidR="00E7654D" w:rsidRPr="00FB2EE3" w:rsidRDefault="00D868F5" w:rsidP="00167AB1">
      <w:pPr>
        <w:pStyle w:val="a2"/>
        <w:rPr>
          <w:rtl/>
          <w:lang w:bidi="ar-SA"/>
        </w:rPr>
      </w:pPr>
      <w:r w:rsidRPr="00FB2EE3">
        <w:rPr>
          <w:rtl/>
          <w:lang w:bidi="ar-SA"/>
        </w:rPr>
        <w:t xml:space="preserve"> (الله) پدیدآورنده</w:t>
      </w:r>
      <w:r w:rsidRPr="00FB2EE3">
        <w:rPr>
          <w:rtl/>
          <w:lang w:bidi="ar-SA"/>
        </w:rPr>
        <w:softHyphen/>
        <w:t>ی آسمان</w:t>
      </w:r>
      <w:r w:rsidRPr="00FB2EE3">
        <w:rPr>
          <w:rtl/>
          <w:lang w:bidi="ar-SA"/>
        </w:rPr>
        <w:softHyphen/>
        <w:t>ها و زمین است.</w:t>
      </w:r>
    </w:p>
    <w:p w:rsidR="00E7654D" w:rsidRPr="00FB2EE3" w:rsidRDefault="00E5425E" w:rsidP="00167AB1">
      <w:pPr>
        <w:rPr>
          <w:spacing w:val="0"/>
          <w:rtl/>
          <w:lang w:bidi="ar-SA"/>
        </w:rPr>
      </w:pPr>
      <w:r w:rsidRPr="00FB2EE3">
        <w:rPr>
          <w:spacing w:val="0"/>
          <w:rtl/>
          <w:lang w:bidi="ar-SA"/>
        </w:rPr>
        <w:t xml:space="preserve">اما بدعت در اصطلاح شرعی به هر عملی گفته می‌شود که در قالب عقیده، گفتار و کردار، ریشه‌ی شرعی نداشته باشد و کسی بخواهد به وسیله‌ی </w:t>
      </w:r>
      <w:r w:rsidR="00ED12CF" w:rsidRPr="00FB2EE3">
        <w:rPr>
          <w:spacing w:val="0"/>
          <w:rtl/>
          <w:lang w:bidi="ar-SA"/>
        </w:rPr>
        <w:t>این عقیده یا گفتار و یا کردار بی‌اساس،</w:t>
      </w:r>
      <w:r w:rsidRPr="00FB2EE3">
        <w:rPr>
          <w:spacing w:val="0"/>
          <w:rtl/>
          <w:lang w:bidi="ar-SA"/>
        </w:rPr>
        <w:t xml:space="preserve"> الله را عبادت کند</w:t>
      </w:r>
      <w:r w:rsidR="002A5ECE" w:rsidRPr="00FB2EE3">
        <w:rPr>
          <w:spacing w:val="0"/>
          <w:rtl/>
          <w:lang w:bidi="ar-SA"/>
        </w:rPr>
        <w:t>؛ لذا هرکس با عقیده، یا سخن</w:t>
      </w:r>
      <w:r w:rsidRPr="00FB2EE3">
        <w:rPr>
          <w:spacing w:val="0"/>
          <w:rtl/>
          <w:lang w:bidi="ar-SA"/>
        </w:rPr>
        <w:t xml:space="preserve"> یا عملی </w:t>
      </w:r>
      <w:r w:rsidR="002A5ECE" w:rsidRPr="00FB2EE3">
        <w:rPr>
          <w:spacing w:val="0"/>
          <w:rtl/>
          <w:lang w:bidi="ar-SA"/>
        </w:rPr>
        <w:t xml:space="preserve">که الله متعال، آن را مشروع قرار نداده است، </w:t>
      </w:r>
      <w:r w:rsidRPr="00FB2EE3">
        <w:rPr>
          <w:spacing w:val="0"/>
          <w:rtl/>
          <w:lang w:bidi="ar-SA"/>
        </w:rPr>
        <w:t>به عبادت الله بپردازد</w:t>
      </w:r>
      <w:r w:rsidR="002A5ECE" w:rsidRPr="00FB2EE3">
        <w:rPr>
          <w:spacing w:val="0"/>
          <w:rtl/>
          <w:lang w:bidi="ar-SA"/>
        </w:rPr>
        <w:t>، آن شخص</w:t>
      </w:r>
      <w:r w:rsidR="00ED12CF" w:rsidRPr="00FB2EE3">
        <w:rPr>
          <w:spacing w:val="0"/>
          <w:rtl/>
          <w:lang w:bidi="ar-SA"/>
        </w:rPr>
        <w:t xml:space="preserve"> بدعت‌گذار به‌شمار می‌رود و جزو اهل بدعت محسوب می‌شود.</w:t>
      </w:r>
    </w:p>
    <w:p w:rsidR="00ED12CF" w:rsidRPr="00FB2EE3" w:rsidRDefault="00DC4A28" w:rsidP="00167AB1">
      <w:pPr>
        <w:rPr>
          <w:spacing w:val="0"/>
          <w:rtl/>
          <w:lang w:bidi="ar-SA"/>
        </w:rPr>
      </w:pPr>
      <w:r w:rsidRPr="00FB2EE3">
        <w:rPr>
          <w:spacing w:val="0"/>
          <w:rtl/>
          <w:lang w:bidi="ar-SA"/>
        </w:rPr>
        <w:t>اگر انسان، عقیده‌ای درباره‌ی اسماء و صفات الله</w:t>
      </w:r>
      <w:r w:rsidRPr="00FB2EE3">
        <w:rPr>
          <w:spacing w:val="0"/>
          <w:lang w:bidi="ar-SA"/>
        </w:rPr>
        <w:sym w:font="AGA Arabesque" w:char="F055"/>
      </w:r>
      <w:r w:rsidRPr="00FB2EE3">
        <w:rPr>
          <w:spacing w:val="0"/>
          <w:rtl/>
          <w:lang w:bidi="ar-SA"/>
        </w:rPr>
        <w:t xml:space="preserve"> پدید بیاورد، یا سخنی بگوید که اص</w:t>
      </w:r>
      <w:r w:rsidR="002A5ECE" w:rsidRPr="00FB2EE3">
        <w:rPr>
          <w:spacing w:val="0"/>
          <w:rtl/>
          <w:lang w:bidi="ar-SA"/>
        </w:rPr>
        <w:t>ل و اساسی در شریعت الاهی ندارد</w:t>
      </w:r>
      <w:r w:rsidRPr="00FB2EE3">
        <w:rPr>
          <w:spacing w:val="0"/>
          <w:rtl/>
          <w:lang w:bidi="ar-SA"/>
        </w:rPr>
        <w:t xml:space="preserve"> یا عملی را </w:t>
      </w:r>
      <w:r w:rsidR="002A5ECE" w:rsidRPr="00FB2EE3">
        <w:rPr>
          <w:spacing w:val="0"/>
          <w:rtl/>
          <w:lang w:bidi="ar-SA"/>
        </w:rPr>
        <w:t>که الله</w:t>
      </w:r>
      <w:r w:rsidR="002A5ECE" w:rsidRPr="00FB2EE3">
        <w:rPr>
          <w:spacing w:val="0"/>
          <w:lang w:bidi="ar-SA"/>
        </w:rPr>
        <w:sym w:font="AGA Arabesque" w:char="F055"/>
      </w:r>
      <w:r w:rsidR="002A5ECE" w:rsidRPr="00FB2EE3">
        <w:rPr>
          <w:spacing w:val="0"/>
          <w:rtl/>
          <w:lang w:bidi="ar-SA"/>
        </w:rPr>
        <w:t xml:space="preserve"> مشروع نگردانیده، </w:t>
      </w:r>
      <w:r w:rsidRPr="00FB2EE3">
        <w:rPr>
          <w:spacing w:val="0"/>
          <w:rtl/>
          <w:lang w:bidi="ar-SA"/>
        </w:rPr>
        <w:t>وسیله‌ی عبادت قرار دهد</w:t>
      </w:r>
      <w:r w:rsidR="002A5ECE" w:rsidRPr="00FB2EE3">
        <w:rPr>
          <w:spacing w:val="0"/>
          <w:rtl/>
          <w:lang w:bidi="ar-SA"/>
        </w:rPr>
        <w:t>، آن شخص</w:t>
      </w:r>
      <w:r w:rsidRPr="00FB2EE3">
        <w:rPr>
          <w:spacing w:val="0"/>
          <w:rtl/>
          <w:lang w:bidi="ar-SA"/>
        </w:rPr>
        <w:t xml:space="preserve"> بدعت‌گذار است.</w:t>
      </w:r>
    </w:p>
    <w:p w:rsidR="00ED12CF" w:rsidRPr="00FB2EE3" w:rsidRDefault="00DC4A28" w:rsidP="00167AB1">
      <w:pPr>
        <w:rPr>
          <w:spacing w:val="0"/>
          <w:rtl/>
          <w:lang w:bidi="ar-SA"/>
        </w:rPr>
      </w:pPr>
      <w:r w:rsidRPr="00FB2EE3">
        <w:rPr>
          <w:spacing w:val="0"/>
          <w:rtl/>
          <w:lang w:bidi="ar-SA"/>
        </w:rPr>
        <w:t>آدم بدعتی یا بدعت‌گذار، در معرض خطرهای فراوانی قرار دارد؛ اول این‌که نوآوری و بدعتش در دین، به نص قرآن و سنت، ضلالت و گم</w:t>
      </w:r>
      <w:r w:rsidR="002A5ECE" w:rsidRPr="00FB2EE3">
        <w:rPr>
          <w:spacing w:val="0"/>
          <w:rtl/>
          <w:lang w:bidi="ar-SA"/>
        </w:rPr>
        <w:t>‌</w:t>
      </w:r>
      <w:r w:rsidRPr="00FB2EE3">
        <w:rPr>
          <w:spacing w:val="0"/>
          <w:rtl/>
          <w:lang w:bidi="ar-SA"/>
        </w:rPr>
        <w:t>راهی محسوب می‌شود</w:t>
      </w:r>
      <w:r w:rsidR="002A5ECE" w:rsidRPr="00FB2EE3">
        <w:rPr>
          <w:spacing w:val="0"/>
          <w:rtl/>
          <w:lang w:bidi="ar-SA"/>
        </w:rPr>
        <w:t>؛</w:t>
      </w:r>
      <w:r w:rsidRPr="00FB2EE3">
        <w:rPr>
          <w:spacing w:val="0"/>
          <w:rtl/>
          <w:lang w:bidi="ar-SA"/>
        </w:rPr>
        <w:t xml:space="preserve"> زیرا حق و حقیقت، همان چیزی</w:t>
      </w:r>
      <w:r w:rsidR="001B789B" w:rsidRPr="00FB2EE3">
        <w:rPr>
          <w:spacing w:val="0"/>
          <w:rtl/>
          <w:lang w:bidi="ar-SA"/>
        </w:rPr>
        <w:t>‌</w:t>
      </w:r>
      <w:r w:rsidRPr="00FB2EE3">
        <w:rPr>
          <w:spacing w:val="0"/>
          <w:rtl/>
          <w:lang w:bidi="ar-SA"/>
        </w:rPr>
        <w:t>ست که پیامبر</w:t>
      </w:r>
      <w:r w:rsidRPr="00FB2EE3">
        <w:rPr>
          <w:spacing w:val="0"/>
          <w:lang w:bidi="ar-SA"/>
        </w:rPr>
        <w:sym w:font="AGA Arabesque" w:char="F072"/>
      </w:r>
      <w:r w:rsidR="001B789B" w:rsidRPr="00FB2EE3">
        <w:rPr>
          <w:spacing w:val="0"/>
          <w:rtl/>
          <w:lang w:bidi="ar-SA"/>
        </w:rPr>
        <w:t xml:space="preserve"> آورده است و الله متعال</w:t>
      </w:r>
      <w:r w:rsidRPr="00FB2EE3">
        <w:rPr>
          <w:spacing w:val="0"/>
          <w:rtl/>
          <w:lang w:bidi="ar-SA"/>
        </w:rPr>
        <w:t xml:space="preserve"> می‌فرماید:</w:t>
      </w:r>
    </w:p>
    <w:p w:rsidR="00DC4A28" w:rsidRPr="00FB2EE3" w:rsidRDefault="00EC4446" w:rsidP="00EC4446">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فَمَاذَا</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حَقِّ</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لضَّلَ</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يونس</w:t>
      </w:r>
      <w:r w:rsidRPr="00FB2EE3">
        <w:rPr>
          <w:rStyle w:val="Char8"/>
          <w:rtl/>
        </w:rPr>
        <w:t xml:space="preserve"> : </w:t>
      </w:r>
      <w:r w:rsidRPr="00FB2EE3">
        <w:rPr>
          <w:rStyle w:val="Char8"/>
          <w:rFonts w:hint="cs"/>
          <w:rtl/>
        </w:rPr>
        <w:t>٣٢</w:t>
      </w:r>
      <w:r w:rsidRPr="00FB2EE3">
        <w:rPr>
          <w:rStyle w:val="Char8"/>
          <w:rtl/>
        </w:rPr>
        <w:t>]</w:t>
      </w:r>
      <w:r w:rsidRPr="00FB2EE3">
        <w:rPr>
          <w:rFonts w:ascii="KFGQPC Uthman Taha Naskh" w:cs="KFGQPC Uthman Taha Naskh"/>
          <w:rtl/>
          <w:lang w:bidi="ar-SA"/>
        </w:rPr>
        <w:t xml:space="preserve">  </w:t>
      </w:r>
      <w:r w:rsidR="008637F9" w:rsidRPr="00FB2EE3">
        <w:rPr>
          <w:rtl/>
          <w:lang w:bidi="ar-SA"/>
        </w:rPr>
        <w:tab/>
      </w:r>
    </w:p>
    <w:p w:rsidR="00DC4A28" w:rsidRPr="00FB2EE3" w:rsidRDefault="00DC4A28" w:rsidP="00167AB1">
      <w:pPr>
        <w:pStyle w:val="a2"/>
        <w:rPr>
          <w:rtl/>
          <w:lang w:bidi="ar-SA"/>
        </w:rPr>
      </w:pPr>
      <w:r w:rsidRPr="00FB2EE3">
        <w:rPr>
          <w:rtl/>
          <w:lang w:bidi="ar-SA"/>
        </w:rPr>
        <w:t>پس از حق، چیزی جز گم</w:t>
      </w:r>
      <w:r w:rsidR="001B789B" w:rsidRPr="00FB2EE3">
        <w:rPr>
          <w:rtl/>
          <w:lang w:bidi="ar-SA"/>
        </w:rPr>
        <w:t>‌</w:t>
      </w:r>
      <w:r w:rsidRPr="00FB2EE3">
        <w:rPr>
          <w:rtl/>
          <w:lang w:bidi="ar-SA"/>
        </w:rPr>
        <w:t>راهی و ضلالت وجود ندارد.</w:t>
      </w:r>
    </w:p>
    <w:p w:rsidR="00DC38AD" w:rsidRPr="00FB2EE3" w:rsidRDefault="00DC4A28" w:rsidP="00EC4446">
      <w:pPr>
        <w:rPr>
          <w:rFonts w:cs="B Badr"/>
          <w:spacing w:val="0"/>
          <w:sz w:val="32"/>
          <w:szCs w:val="32"/>
          <w:rtl/>
          <w:lang w:bidi="ar-SA"/>
        </w:rPr>
      </w:pPr>
      <w:r w:rsidRPr="00FB2EE3">
        <w:rPr>
          <w:spacing w:val="0"/>
          <w:rtl/>
          <w:lang w:bidi="ar-SA"/>
        </w:rPr>
        <w:t>این، دلیل قرآن؛ و اما دلیل سنت: رسول‌الله</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«كلّ بدعةٍ ضلالةٌ»</w:t>
      </w:r>
      <w:r w:rsidR="001B789B"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78"/>
      </w:r>
      <w:r w:rsidR="00FB2EE3" w:rsidRPr="00FB2EE3">
        <w:rPr>
          <w:rStyle w:val="FootnoteReference"/>
          <w:rFonts w:cs="B Lotus"/>
          <w:spacing w:val="0"/>
          <w:szCs w:val="28"/>
          <w:rtl/>
          <w:lang w:bidi="ar-SA"/>
        </w:rPr>
        <w:t>)</w:t>
      </w:r>
      <w:r w:rsidR="00E43D6D" w:rsidRPr="00FB2EE3">
        <w:rPr>
          <w:spacing w:val="0"/>
          <w:rtl/>
          <w:lang w:bidi="ar-SA"/>
        </w:rPr>
        <w:t xml:space="preserve"> یعنی: «هر بدعتی، گم</w:t>
      </w:r>
      <w:r w:rsidR="001B789B" w:rsidRPr="00FB2EE3">
        <w:rPr>
          <w:spacing w:val="0"/>
          <w:rtl/>
          <w:lang w:bidi="ar-SA"/>
        </w:rPr>
        <w:t>‌</w:t>
      </w:r>
      <w:r w:rsidR="00E43D6D" w:rsidRPr="00FB2EE3">
        <w:rPr>
          <w:spacing w:val="0"/>
          <w:rtl/>
          <w:lang w:bidi="ar-SA"/>
        </w:rPr>
        <w:t>راهی‌</w:t>
      </w:r>
      <w:r w:rsidRPr="00FB2EE3">
        <w:rPr>
          <w:spacing w:val="0"/>
          <w:rtl/>
          <w:lang w:bidi="ar-SA"/>
        </w:rPr>
        <w:t>ست».</w:t>
      </w:r>
      <w:r w:rsidR="00DC38AD" w:rsidRPr="00FB2EE3">
        <w:rPr>
          <w:spacing w:val="0"/>
          <w:rtl/>
          <w:lang w:bidi="ar-SA"/>
        </w:rPr>
        <w:t xml:space="preserve"> ناگفته پیداست که هیچ آدمِ عاقلی، راه و روش گم</w:t>
      </w:r>
      <w:r w:rsidR="001B789B" w:rsidRPr="00FB2EE3">
        <w:rPr>
          <w:spacing w:val="0"/>
          <w:rtl/>
          <w:lang w:bidi="ar-SA"/>
        </w:rPr>
        <w:t>‌</w:t>
      </w:r>
      <w:r w:rsidR="00DC38AD" w:rsidRPr="00FB2EE3">
        <w:rPr>
          <w:spacing w:val="0"/>
          <w:rtl/>
          <w:lang w:bidi="ar-SA"/>
        </w:rPr>
        <w:t xml:space="preserve">راهان را در پیش نمی‌گیرد؛ </w:t>
      </w:r>
      <w:r w:rsidR="000232C0" w:rsidRPr="00FB2EE3">
        <w:rPr>
          <w:spacing w:val="0"/>
          <w:rtl/>
          <w:lang w:bidi="ar-SA"/>
        </w:rPr>
        <w:t>چنان‌که</w:t>
      </w:r>
      <w:r w:rsidR="00DC38AD" w:rsidRPr="00FB2EE3">
        <w:rPr>
          <w:spacing w:val="0"/>
          <w:rtl/>
          <w:lang w:bidi="ar-SA"/>
        </w:rPr>
        <w:t xml:space="preserve"> هر نمازگزاری در نمازش از راه گم</w:t>
      </w:r>
      <w:r w:rsidR="001B789B" w:rsidRPr="00FB2EE3">
        <w:rPr>
          <w:spacing w:val="0"/>
          <w:rtl/>
          <w:lang w:bidi="ar-SA"/>
        </w:rPr>
        <w:t>‌</w:t>
      </w:r>
      <w:r w:rsidR="00DC38AD" w:rsidRPr="00FB2EE3">
        <w:rPr>
          <w:spacing w:val="0"/>
          <w:rtl/>
          <w:lang w:bidi="ar-SA"/>
        </w:rPr>
        <w:t>راهان، دوری می‌جوید و می‌گوید:</w:t>
      </w:r>
      <w:r w:rsidR="00EC4446" w:rsidRPr="00FB2EE3">
        <w:rPr>
          <w:rFonts w:ascii="KFGQPC Uthman Taha Naskh" w:cs="KFGQPC Uthman Taha Naskh" w:hint="cs"/>
          <w:spacing w:val="0"/>
          <w:rtl/>
          <w:lang w:bidi="ar-SA"/>
        </w:rPr>
        <w:t>﴿</w:t>
      </w:r>
      <w:r w:rsidR="00EC4446" w:rsidRPr="00FB2EE3">
        <w:rPr>
          <w:rStyle w:val="Char2"/>
          <w:rFonts w:hint="cs"/>
          <w:spacing w:val="0"/>
          <w:rtl/>
        </w:rPr>
        <w:t>ٱ</w:t>
      </w:r>
      <w:r w:rsidR="00EC4446" w:rsidRPr="00FB2EE3">
        <w:rPr>
          <w:rStyle w:val="Char2"/>
          <w:rFonts w:hint="eastAsia"/>
          <w:spacing w:val="0"/>
          <w:rtl/>
        </w:rPr>
        <w:t>ه</w:t>
      </w:r>
      <w:r w:rsidR="00EC4446" w:rsidRPr="00FB2EE3">
        <w:rPr>
          <w:rStyle w:val="Char2"/>
          <w:rFonts w:hint="cs"/>
          <w:spacing w:val="0"/>
          <w:rtl/>
        </w:rPr>
        <w:t>ۡ</w:t>
      </w:r>
      <w:r w:rsidR="00EC4446" w:rsidRPr="00FB2EE3">
        <w:rPr>
          <w:rStyle w:val="Char2"/>
          <w:rFonts w:hint="eastAsia"/>
          <w:spacing w:val="0"/>
          <w:rtl/>
        </w:rPr>
        <w:t>دِنَا</w:t>
      </w:r>
      <w:r w:rsidR="00EC4446" w:rsidRPr="00FB2EE3">
        <w:rPr>
          <w:rStyle w:val="Char2"/>
          <w:spacing w:val="0"/>
          <w:rtl/>
        </w:rPr>
        <w:t xml:space="preserve"> </w:t>
      </w:r>
      <w:r w:rsidR="00EC4446" w:rsidRPr="00FB2EE3">
        <w:rPr>
          <w:rStyle w:val="Char2"/>
          <w:rFonts w:hint="cs"/>
          <w:spacing w:val="0"/>
          <w:rtl/>
        </w:rPr>
        <w:t>ٱ</w:t>
      </w:r>
      <w:r w:rsidR="00EC4446" w:rsidRPr="00FB2EE3">
        <w:rPr>
          <w:rStyle w:val="Char2"/>
          <w:rFonts w:hint="eastAsia"/>
          <w:spacing w:val="0"/>
          <w:rtl/>
        </w:rPr>
        <w:t>لصِّرَ</w:t>
      </w:r>
      <w:r w:rsidR="00EC4446" w:rsidRPr="00FB2EE3">
        <w:rPr>
          <w:rStyle w:val="Char2"/>
          <w:rFonts w:hint="cs"/>
          <w:spacing w:val="0"/>
          <w:rtl/>
        </w:rPr>
        <w:t>ٰ</w:t>
      </w:r>
      <w:r w:rsidR="00EC4446" w:rsidRPr="00FB2EE3">
        <w:rPr>
          <w:rStyle w:val="Char2"/>
          <w:rFonts w:hint="eastAsia"/>
          <w:spacing w:val="0"/>
          <w:rtl/>
        </w:rPr>
        <w:t>طَ</w:t>
      </w:r>
      <w:r w:rsidR="00EC4446" w:rsidRPr="00FB2EE3">
        <w:rPr>
          <w:rStyle w:val="Char2"/>
          <w:spacing w:val="0"/>
          <w:rtl/>
        </w:rPr>
        <w:t xml:space="preserve"> </w:t>
      </w:r>
      <w:r w:rsidR="00EC4446" w:rsidRPr="00FB2EE3">
        <w:rPr>
          <w:rStyle w:val="Char2"/>
          <w:rFonts w:hint="cs"/>
          <w:spacing w:val="0"/>
          <w:rtl/>
        </w:rPr>
        <w:t>ٱ</w:t>
      </w:r>
      <w:r w:rsidR="00EC4446" w:rsidRPr="00FB2EE3">
        <w:rPr>
          <w:rStyle w:val="Char2"/>
          <w:rFonts w:hint="eastAsia"/>
          <w:spacing w:val="0"/>
          <w:rtl/>
        </w:rPr>
        <w:t>ل</w:t>
      </w:r>
      <w:r w:rsidR="00EC4446" w:rsidRPr="00FB2EE3">
        <w:rPr>
          <w:rStyle w:val="Char2"/>
          <w:rFonts w:hint="cs"/>
          <w:spacing w:val="0"/>
          <w:rtl/>
        </w:rPr>
        <w:t>ۡ</w:t>
      </w:r>
      <w:r w:rsidR="00EC4446" w:rsidRPr="00FB2EE3">
        <w:rPr>
          <w:rStyle w:val="Char2"/>
          <w:rFonts w:hint="eastAsia"/>
          <w:spacing w:val="0"/>
          <w:rtl/>
        </w:rPr>
        <w:t>مُس</w:t>
      </w:r>
      <w:r w:rsidR="00EC4446" w:rsidRPr="00FB2EE3">
        <w:rPr>
          <w:rStyle w:val="Char2"/>
          <w:rFonts w:hint="cs"/>
          <w:spacing w:val="0"/>
          <w:rtl/>
        </w:rPr>
        <w:t>ۡ</w:t>
      </w:r>
      <w:r w:rsidR="00EC4446" w:rsidRPr="00FB2EE3">
        <w:rPr>
          <w:rStyle w:val="Char2"/>
          <w:rFonts w:hint="eastAsia"/>
          <w:spacing w:val="0"/>
          <w:rtl/>
        </w:rPr>
        <w:t>تَقِيمَ</w:t>
      </w:r>
      <w:r w:rsidR="00EC4446" w:rsidRPr="00FB2EE3">
        <w:rPr>
          <w:rFonts w:ascii="KFGQPC Uthmanic Script HAFS" w:cs="KFGQPC Uthmanic Script HAFS"/>
          <w:spacing w:val="0"/>
          <w:rtl/>
          <w:lang w:bidi="ar-SA"/>
        </w:rPr>
        <w:t xml:space="preserve"> </w:t>
      </w:r>
      <w:r w:rsidR="00EC4446" w:rsidRPr="00FB2EE3">
        <w:rPr>
          <w:rFonts w:ascii="KFGQPC Uthmanic Script HAFS" w:cs="KFGQPC Uthmanic Script HAFS" w:hint="cs"/>
          <w:spacing w:val="0"/>
          <w:rtl/>
          <w:lang w:bidi="ar-SA"/>
        </w:rPr>
        <w:t>٦</w:t>
      </w:r>
      <w:r w:rsidR="00EC4446" w:rsidRPr="00FB2EE3">
        <w:rPr>
          <w:rFonts w:ascii="KFGQPC Uthmanic Script HAFS" w:cs="KFGQPC Uthmanic Script HAFS"/>
          <w:spacing w:val="0"/>
          <w:rtl/>
          <w:lang w:bidi="ar-SA"/>
        </w:rPr>
        <w:t xml:space="preserve"> </w:t>
      </w:r>
      <w:r w:rsidR="00EC4446" w:rsidRPr="00FB2EE3">
        <w:rPr>
          <w:rStyle w:val="Char2"/>
          <w:rFonts w:hint="eastAsia"/>
          <w:spacing w:val="0"/>
          <w:rtl/>
        </w:rPr>
        <w:t>صِرَ</w:t>
      </w:r>
      <w:r w:rsidR="00EC4446" w:rsidRPr="00FB2EE3">
        <w:rPr>
          <w:rStyle w:val="Char2"/>
          <w:rFonts w:hint="cs"/>
          <w:spacing w:val="0"/>
          <w:rtl/>
        </w:rPr>
        <w:t>ٰ</w:t>
      </w:r>
      <w:r w:rsidR="00EC4446" w:rsidRPr="00FB2EE3">
        <w:rPr>
          <w:rStyle w:val="Char2"/>
          <w:rFonts w:hint="eastAsia"/>
          <w:spacing w:val="0"/>
          <w:rtl/>
        </w:rPr>
        <w:t>طَ</w:t>
      </w:r>
      <w:r w:rsidR="00EC4446" w:rsidRPr="00FB2EE3">
        <w:rPr>
          <w:rStyle w:val="Char2"/>
          <w:spacing w:val="0"/>
          <w:rtl/>
        </w:rPr>
        <w:t xml:space="preserve"> </w:t>
      </w:r>
      <w:r w:rsidR="00EC4446" w:rsidRPr="00FB2EE3">
        <w:rPr>
          <w:rStyle w:val="Char2"/>
          <w:rFonts w:hint="cs"/>
          <w:spacing w:val="0"/>
          <w:rtl/>
        </w:rPr>
        <w:t>ٱ</w:t>
      </w:r>
      <w:r w:rsidR="00EC4446" w:rsidRPr="00FB2EE3">
        <w:rPr>
          <w:rStyle w:val="Char2"/>
          <w:rFonts w:hint="eastAsia"/>
          <w:spacing w:val="0"/>
          <w:rtl/>
        </w:rPr>
        <w:t>لَّذِينَ</w:t>
      </w:r>
      <w:r w:rsidR="00EC4446" w:rsidRPr="00FB2EE3">
        <w:rPr>
          <w:rStyle w:val="Char2"/>
          <w:spacing w:val="0"/>
          <w:rtl/>
        </w:rPr>
        <w:t xml:space="preserve"> </w:t>
      </w:r>
      <w:r w:rsidR="00EC4446" w:rsidRPr="00FB2EE3">
        <w:rPr>
          <w:rStyle w:val="Char2"/>
          <w:rFonts w:hint="eastAsia"/>
          <w:spacing w:val="0"/>
          <w:rtl/>
        </w:rPr>
        <w:t>أَن</w:t>
      </w:r>
      <w:r w:rsidR="00EC4446" w:rsidRPr="00FB2EE3">
        <w:rPr>
          <w:rStyle w:val="Char2"/>
          <w:rFonts w:hint="cs"/>
          <w:spacing w:val="0"/>
          <w:rtl/>
        </w:rPr>
        <w:t>ۡ</w:t>
      </w:r>
      <w:r w:rsidR="00EC4446" w:rsidRPr="00FB2EE3">
        <w:rPr>
          <w:rStyle w:val="Char2"/>
          <w:rFonts w:hint="eastAsia"/>
          <w:spacing w:val="0"/>
          <w:rtl/>
        </w:rPr>
        <w:t>عَم</w:t>
      </w:r>
      <w:r w:rsidR="00EC4446" w:rsidRPr="00FB2EE3">
        <w:rPr>
          <w:rStyle w:val="Char2"/>
          <w:rFonts w:hint="cs"/>
          <w:spacing w:val="0"/>
          <w:rtl/>
        </w:rPr>
        <w:t>ۡ</w:t>
      </w:r>
      <w:r w:rsidR="00EC4446" w:rsidRPr="00FB2EE3">
        <w:rPr>
          <w:rStyle w:val="Char2"/>
          <w:rFonts w:hint="eastAsia"/>
          <w:spacing w:val="0"/>
          <w:rtl/>
        </w:rPr>
        <w:t>تَ</w:t>
      </w:r>
      <w:r w:rsidR="00EC4446" w:rsidRPr="00FB2EE3">
        <w:rPr>
          <w:rStyle w:val="Char2"/>
          <w:spacing w:val="0"/>
          <w:rtl/>
        </w:rPr>
        <w:t xml:space="preserve"> </w:t>
      </w:r>
      <w:r w:rsidR="00EC4446" w:rsidRPr="00FB2EE3">
        <w:rPr>
          <w:rStyle w:val="Char2"/>
          <w:rFonts w:hint="eastAsia"/>
          <w:spacing w:val="0"/>
          <w:rtl/>
        </w:rPr>
        <w:t>عَلَي</w:t>
      </w:r>
      <w:r w:rsidR="00EC4446" w:rsidRPr="00FB2EE3">
        <w:rPr>
          <w:rStyle w:val="Char2"/>
          <w:rFonts w:hint="cs"/>
          <w:spacing w:val="0"/>
          <w:rtl/>
        </w:rPr>
        <w:t>ۡ</w:t>
      </w:r>
      <w:r w:rsidR="00EC4446" w:rsidRPr="00FB2EE3">
        <w:rPr>
          <w:rStyle w:val="Char2"/>
          <w:rFonts w:hint="eastAsia"/>
          <w:spacing w:val="0"/>
          <w:rtl/>
        </w:rPr>
        <w:t>هِم</w:t>
      </w:r>
      <w:r w:rsidR="00EC4446" w:rsidRPr="00FB2EE3">
        <w:rPr>
          <w:rStyle w:val="Char2"/>
          <w:rFonts w:hint="cs"/>
          <w:spacing w:val="0"/>
          <w:rtl/>
        </w:rPr>
        <w:t>ۡ</w:t>
      </w:r>
      <w:r w:rsidR="00EC4446" w:rsidRPr="00FB2EE3">
        <w:rPr>
          <w:rStyle w:val="Char2"/>
          <w:spacing w:val="0"/>
          <w:rtl/>
        </w:rPr>
        <w:t xml:space="preserve"> </w:t>
      </w:r>
      <w:r w:rsidR="00EC4446" w:rsidRPr="00FB2EE3">
        <w:rPr>
          <w:rStyle w:val="Char2"/>
          <w:rFonts w:hint="eastAsia"/>
          <w:spacing w:val="0"/>
          <w:rtl/>
        </w:rPr>
        <w:t>غَي</w:t>
      </w:r>
      <w:r w:rsidR="00EC4446" w:rsidRPr="00FB2EE3">
        <w:rPr>
          <w:rStyle w:val="Char2"/>
          <w:rFonts w:hint="cs"/>
          <w:spacing w:val="0"/>
          <w:rtl/>
        </w:rPr>
        <w:t>ۡ</w:t>
      </w:r>
      <w:r w:rsidR="00EC4446" w:rsidRPr="00FB2EE3">
        <w:rPr>
          <w:rStyle w:val="Char2"/>
          <w:rFonts w:hint="eastAsia"/>
          <w:spacing w:val="0"/>
          <w:rtl/>
        </w:rPr>
        <w:t>رِ</w:t>
      </w:r>
      <w:r w:rsidR="00EC4446" w:rsidRPr="00FB2EE3">
        <w:rPr>
          <w:rStyle w:val="Char2"/>
          <w:spacing w:val="0"/>
          <w:rtl/>
        </w:rPr>
        <w:t xml:space="preserve"> </w:t>
      </w:r>
      <w:r w:rsidR="00EC4446" w:rsidRPr="00FB2EE3">
        <w:rPr>
          <w:rStyle w:val="Char2"/>
          <w:rFonts w:hint="cs"/>
          <w:spacing w:val="0"/>
          <w:rtl/>
        </w:rPr>
        <w:t>ٱ</w:t>
      </w:r>
      <w:r w:rsidR="00EC4446" w:rsidRPr="00FB2EE3">
        <w:rPr>
          <w:rStyle w:val="Char2"/>
          <w:rFonts w:hint="eastAsia"/>
          <w:spacing w:val="0"/>
          <w:rtl/>
        </w:rPr>
        <w:t>ل</w:t>
      </w:r>
      <w:r w:rsidR="00EC4446" w:rsidRPr="00FB2EE3">
        <w:rPr>
          <w:rStyle w:val="Char2"/>
          <w:rFonts w:hint="cs"/>
          <w:spacing w:val="0"/>
          <w:rtl/>
        </w:rPr>
        <w:t>ۡ</w:t>
      </w:r>
      <w:r w:rsidR="00EC4446" w:rsidRPr="00FB2EE3">
        <w:rPr>
          <w:rStyle w:val="Char2"/>
          <w:rFonts w:hint="eastAsia"/>
          <w:spacing w:val="0"/>
          <w:rtl/>
        </w:rPr>
        <w:t>مَغ</w:t>
      </w:r>
      <w:r w:rsidR="00EC4446" w:rsidRPr="00FB2EE3">
        <w:rPr>
          <w:rStyle w:val="Char2"/>
          <w:rFonts w:hint="cs"/>
          <w:spacing w:val="0"/>
          <w:rtl/>
        </w:rPr>
        <w:t>ۡ</w:t>
      </w:r>
      <w:r w:rsidR="00EC4446" w:rsidRPr="00FB2EE3">
        <w:rPr>
          <w:rStyle w:val="Char2"/>
          <w:rFonts w:hint="eastAsia"/>
          <w:spacing w:val="0"/>
          <w:rtl/>
        </w:rPr>
        <w:t>ضُوبِ</w:t>
      </w:r>
      <w:r w:rsidR="00EC4446" w:rsidRPr="00FB2EE3">
        <w:rPr>
          <w:rStyle w:val="Char2"/>
          <w:spacing w:val="0"/>
          <w:rtl/>
        </w:rPr>
        <w:t xml:space="preserve"> </w:t>
      </w:r>
      <w:r w:rsidR="00EC4446" w:rsidRPr="00FB2EE3">
        <w:rPr>
          <w:rStyle w:val="Char2"/>
          <w:rFonts w:hint="eastAsia"/>
          <w:spacing w:val="0"/>
          <w:rtl/>
        </w:rPr>
        <w:t>عَلَي</w:t>
      </w:r>
      <w:r w:rsidR="00EC4446" w:rsidRPr="00FB2EE3">
        <w:rPr>
          <w:rStyle w:val="Char2"/>
          <w:rFonts w:hint="cs"/>
          <w:spacing w:val="0"/>
          <w:rtl/>
        </w:rPr>
        <w:t>ۡ</w:t>
      </w:r>
      <w:r w:rsidR="00EC4446" w:rsidRPr="00FB2EE3">
        <w:rPr>
          <w:rStyle w:val="Char2"/>
          <w:rFonts w:hint="eastAsia"/>
          <w:spacing w:val="0"/>
          <w:rtl/>
        </w:rPr>
        <w:t>هِم</w:t>
      </w:r>
      <w:r w:rsidR="00EC4446" w:rsidRPr="00FB2EE3">
        <w:rPr>
          <w:rStyle w:val="Char2"/>
          <w:rFonts w:hint="cs"/>
          <w:spacing w:val="0"/>
          <w:rtl/>
        </w:rPr>
        <w:t>ۡ</w:t>
      </w:r>
      <w:r w:rsidR="00EC4446" w:rsidRPr="00FB2EE3">
        <w:rPr>
          <w:rStyle w:val="Char2"/>
          <w:spacing w:val="0"/>
          <w:rtl/>
        </w:rPr>
        <w:t xml:space="preserve"> </w:t>
      </w:r>
      <w:r w:rsidR="00EC4446" w:rsidRPr="00FB2EE3">
        <w:rPr>
          <w:rStyle w:val="Char2"/>
          <w:rFonts w:hint="eastAsia"/>
          <w:spacing w:val="0"/>
          <w:rtl/>
        </w:rPr>
        <w:t>وَلَا</w:t>
      </w:r>
      <w:r w:rsidR="00EC4446" w:rsidRPr="00FB2EE3">
        <w:rPr>
          <w:rStyle w:val="Char2"/>
          <w:spacing w:val="0"/>
          <w:rtl/>
        </w:rPr>
        <w:t xml:space="preserve"> </w:t>
      </w:r>
      <w:r w:rsidR="00EC4446" w:rsidRPr="00FB2EE3">
        <w:rPr>
          <w:rStyle w:val="Char2"/>
          <w:rFonts w:hint="cs"/>
          <w:spacing w:val="0"/>
          <w:rtl/>
        </w:rPr>
        <w:t>ٱ</w:t>
      </w:r>
      <w:r w:rsidR="00EC4446" w:rsidRPr="00FB2EE3">
        <w:rPr>
          <w:rStyle w:val="Char2"/>
          <w:rFonts w:hint="eastAsia"/>
          <w:spacing w:val="0"/>
          <w:rtl/>
        </w:rPr>
        <w:t>لضَّا</w:t>
      </w:r>
      <w:r w:rsidR="00EC4446" w:rsidRPr="00FB2EE3">
        <w:rPr>
          <w:rStyle w:val="Char2"/>
          <w:rFonts w:hint="cs"/>
          <w:spacing w:val="0"/>
          <w:rtl/>
        </w:rPr>
        <w:t>ٓ</w:t>
      </w:r>
      <w:r w:rsidR="00EC4446" w:rsidRPr="00FB2EE3">
        <w:rPr>
          <w:rStyle w:val="Char2"/>
          <w:rFonts w:hint="eastAsia"/>
          <w:spacing w:val="0"/>
          <w:rtl/>
        </w:rPr>
        <w:t>لِّينَ</w:t>
      </w:r>
      <w:r w:rsidR="00EC4446" w:rsidRPr="00FB2EE3">
        <w:rPr>
          <w:rStyle w:val="Char2"/>
          <w:spacing w:val="0"/>
          <w:rtl/>
        </w:rPr>
        <w:t xml:space="preserve"> </w:t>
      </w:r>
      <w:r w:rsidR="00EC4446" w:rsidRPr="00FB2EE3">
        <w:rPr>
          <w:rFonts w:ascii="KFGQPC Uthmanic Script HAFS" w:cs="KFGQPC Uthmanic Script HAFS" w:hint="cs"/>
          <w:spacing w:val="0"/>
          <w:rtl/>
          <w:lang w:bidi="ar-SA"/>
        </w:rPr>
        <w:t>٧</w:t>
      </w:r>
      <w:r w:rsidR="00EC4446" w:rsidRPr="00FB2EE3">
        <w:rPr>
          <w:rFonts w:ascii="KFGQPC Uthman Taha Naskh" w:cs="KFGQPC Uthman Taha Naskh" w:hint="cs"/>
          <w:spacing w:val="0"/>
          <w:rtl/>
          <w:lang w:bidi="ar-SA"/>
        </w:rPr>
        <w:t>﴾</w:t>
      </w:r>
      <w:r w:rsidR="00EC4446" w:rsidRPr="00FB2EE3">
        <w:rPr>
          <w:rFonts w:ascii="KFGQPC Uthman Taha Naskh" w:cs="KFGQPC Uthman Taha Naskh"/>
          <w:spacing w:val="0"/>
          <w:rtl/>
          <w:lang w:bidi="ar-SA"/>
        </w:rPr>
        <w:t xml:space="preserve"> </w:t>
      </w:r>
      <w:r w:rsidR="00EC4446" w:rsidRPr="00FB2EE3">
        <w:rPr>
          <w:rStyle w:val="Char8"/>
          <w:spacing w:val="0"/>
          <w:rtl/>
        </w:rPr>
        <w:t>[</w:t>
      </w:r>
      <w:r w:rsidR="00EC4446" w:rsidRPr="00FB2EE3">
        <w:rPr>
          <w:rStyle w:val="Char8"/>
          <w:rFonts w:hint="eastAsia"/>
          <w:spacing w:val="0"/>
          <w:rtl/>
        </w:rPr>
        <w:t>الفاتحة</w:t>
      </w:r>
      <w:r w:rsidR="00EC4446" w:rsidRPr="00FB2EE3">
        <w:rPr>
          <w:rStyle w:val="Char8"/>
          <w:spacing w:val="0"/>
          <w:rtl/>
        </w:rPr>
        <w:t xml:space="preserve">: </w:t>
      </w:r>
      <w:r w:rsidR="00EC4446" w:rsidRPr="00FB2EE3">
        <w:rPr>
          <w:rStyle w:val="Char8"/>
          <w:rFonts w:hint="cs"/>
          <w:spacing w:val="0"/>
          <w:rtl/>
        </w:rPr>
        <w:t>٦</w:t>
      </w:r>
      <w:r w:rsidR="00EC4446" w:rsidRPr="00FB2EE3">
        <w:rPr>
          <w:rStyle w:val="Char8"/>
          <w:rFonts w:hint="eastAsia"/>
          <w:spacing w:val="0"/>
          <w:rtl/>
        </w:rPr>
        <w:t>،</w:t>
      </w:r>
      <w:r w:rsidR="00EC4446" w:rsidRPr="00FB2EE3">
        <w:rPr>
          <w:rStyle w:val="Char8"/>
          <w:spacing w:val="0"/>
          <w:rtl/>
        </w:rPr>
        <w:t xml:space="preserve">  </w:t>
      </w:r>
      <w:r w:rsidR="00EC4446" w:rsidRPr="00FB2EE3">
        <w:rPr>
          <w:rStyle w:val="Char8"/>
          <w:rFonts w:hint="cs"/>
          <w:spacing w:val="0"/>
          <w:rtl/>
        </w:rPr>
        <w:t>٨</w:t>
      </w:r>
      <w:r w:rsidR="00EC4446" w:rsidRPr="00FB2EE3">
        <w:rPr>
          <w:rStyle w:val="Char8"/>
          <w:spacing w:val="0"/>
          <w:rtl/>
        </w:rPr>
        <w:t xml:space="preserve">]  </w:t>
      </w:r>
      <w:r w:rsidR="00DC38AD" w:rsidRPr="00FB2EE3">
        <w:rPr>
          <w:rStyle w:val="Char8"/>
          <w:spacing w:val="0"/>
          <w:rtl/>
        </w:rPr>
        <w:t xml:space="preserve"> </w:t>
      </w:r>
      <w:r w:rsidR="00DC38AD" w:rsidRPr="00FB2EE3">
        <w:rPr>
          <w:spacing w:val="0"/>
          <w:rtl/>
          <w:lang w:bidi="ar-SA"/>
        </w:rPr>
        <w:t>یعنی: «ما را به راه راست، هدایت فرما؛ راه کسانی که به آنان نعمت داده</w:t>
      </w:r>
      <w:r w:rsidR="00DC38AD" w:rsidRPr="00FB2EE3">
        <w:rPr>
          <w:spacing w:val="0"/>
          <w:rtl/>
          <w:lang w:bidi="ar-SA"/>
        </w:rPr>
        <w:softHyphen/>
        <w:t>ای، نه راه کسانی که بر آنان خشم گرفته</w:t>
      </w:r>
      <w:r w:rsidR="00DC38AD" w:rsidRPr="00FB2EE3">
        <w:rPr>
          <w:spacing w:val="0"/>
          <w:rtl/>
          <w:lang w:bidi="ar-SA"/>
        </w:rPr>
        <w:softHyphen/>
        <w:t>ای و نه (راه) گم</w:t>
      </w:r>
      <w:r w:rsidR="001B789B" w:rsidRPr="00FB2EE3">
        <w:rPr>
          <w:spacing w:val="0"/>
          <w:rtl/>
          <w:lang w:bidi="ar-SA"/>
        </w:rPr>
        <w:t>‌</w:t>
      </w:r>
      <w:r w:rsidR="00DC38AD" w:rsidRPr="00FB2EE3">
        <w:rPr>
          <w:spacing w:val="0"/>
          <w:rtl/>
          <w:lang w:bidi="ar-SA"/>
        </w:rPr>
        <w:t>راهان».</w:t>
      </w:r>
    </w:p>
    <w:p w:rsidR="00DC4A28" w:rsidRPr="00FB2EE3" w:rsidRDefault="00DC38AD" w:rsidP="00167AB1">
      <w:pPr>
        <w:rPr>
          <w:spacing w:val="0"/>
          <w:rtl/>
          <w:lang w:bidi="ar-SA"/>
        </w:rPr>
      </w:pPr>
      <w:r w:rsidRPr="00FB2EE3">
        <w:rPr>
          <w:spacing w:val="0"/>
          <w:rtl/>
          <w:lang w:bidi="ar-SA"/>
        </w:rPr>
        <w:t>و دوم، این‌که بدعت و نوآوری در دین، انسان را از راهِ پیامبر</w:t>
      </w:r>
      <w:r w:rsidRPr="00FB2EE3">
        <w:rPr>
          <w:spacing w:val="0"/>
          <w:lang w:bidi="ar-SA"/>
        </w:rPr>
        <w:sym w:font="AGA Arabesque" w:char="F072"/>
      </w:r>
      <w:r w:rsidRPr="00FB2EE3">
        <w:rPr>
          <w:spacing w:val="0"/>
          <w:rtl/>
          <w:lang w:bidi="ar-SA"/>
        </w:rPr>
        <w:t xml:space="preserve"> دور می‌کند. به عبارت دیگر</w:t>
      </w:r>
      <w:r w:rsidR="001B789B" w:rsidRPr="00FB2EE3">
        <w:rPr>
          <w:spacing w:val="0"/>
          <w:rtl/>
          <w:lang w:bidi="ar-SA"/>
        </w:rPr>
        <w:t>:</w:t>
      </w:r>
      <w:r w:rsidRPr="00FB2EE3">
        <w:rPr>
          <w:spacing w:val="0"/>
          <w:rtl/>
          <w:lang w:bidi="ar-SA"/>
        </w:rPr>
        <w:t xml:space="preserve"> بدعت و نوآوری، مخالفت عملی با پیامبر</w:t>
      </w:r>
      <w:r w:rsidRPr="00FB2EE3">
        <w:rPr>
          <w:spacing w:val="0"/>
          <w:lang w:bidi="ar-SA"/>
        </w:rPr>
        <w:sym w:font="AGA Arabesque" w:char="F072"/>
      </w:r>
      <w:r w:rsidRPr="00FB2EE3">
        <w:rPr>
          <w:spacing w:val="0"/>
          <w:rtl/>
          <w:lang w:bidi="ar-SA"/>
        </w:rPr>
        <w:t xml:space="preserve"> و دوری از راه و روش اوست؛ حال آن‌که الله</w:t>
      </w:r>
      <w:r w:rsidRPr="00FB2EE3">
        <w:rPr>
          <w:spacing w:val="0"/>
          <w:lang w:bidi="ar-SA"/>
        </w:rPr>
        <w:sym w:font="AGA Arabesque" w:char="F055"/>
      </w:r>
      <w:r w:rsidRPr="00FB2EE3">
        <w:rPr>
          <w:spacing w:val="0"/>
          <w:rtl/>
          <w:lang w:bidi="ar-SA"/>
        </w:rPr>
        <w:t xml:space="preserve"> به پیامبرش فرموده است:</w:t>
      </w:r>
    </w:p>
    <w:p w:rsidR="00646D89" w:rsidRDefault="00EC4446" w:rsidP="00EC4446">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كُنتُم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تُحِبُّونَ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تَّبِعُونِي</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بِب</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وَيَغ</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ذُنُوبَكُم</w:t>
      </w:r>
      <w:r w:rsidRPr="00FB2EE3">
        <w:rPr>
          <w:rFonts w:ascii="KFGQPC Uthmanic Script HAFS" w:hint="cs"/>
          <w:rtl/>
          <w:lang w:bidi="ar-SA"/>
        </w:rPr>
        <w:t>ۡ</w:t>
      </w:r>
      <w:r w:rsidRPr="00FB2EE3">
        <w:rPr>
          <w:rFonts w:ascii="KFGQPC Uthman Taha Naskh" w:cs="KFGQPC Uthman Taha Naskh" w:hint="cs"/>
          <w:rtl/>
          <w:lang w:bidi="ar-SA"/>
        </w:rPr>
        <w:t>﴾</w:t>
      </w:r>
    </w:p>
    <w:p w:rsidR="00DC38AD" w:rsidRPr="00FB2EE3" w:rsidRDefault="00EC4446" w:rsidP="00EC4446">
      <w:pPr>
        <w:pStyle w:val="a1"/>
        <w:rPr>
          <w:rFonts w:ascii="(normal text)" w:hAnsi="(normal text)"/>
          <w:rtl/>
          <w:lang w:bidi="ar-SA"/>
        </w:rPr>
      </w:pP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٣١</w:t>
      </w:r>
      <w:r w:rsidRPr="00FB2EE3">
        <w:rPr>
          <w:rStyle w:val="Char8"/>
          <w:rtl/>
        </w:rPr>
        <w:t>]</w:t>
      </w:r>
      <w:r w:rsidRPr="00FB2EE3">
        <w:rPr>
          <w:rFonts w:ascii="KFGQPC Uthman Taha Naskh" w:cs="KFGQPC Uthman Taha Naskh"/>
          <w:rtl/>
          <w:lang w:bidi="ar-SA"/>
        </w:rPr>
        <w:t xml:space="preserve">  </w:t>
      </w:r>
    </w:p>
    <w:p w:rsidR="00DC38AD" w:rsidRPr="00FB2EE3" w:rsidRDefault="00DC38AD" w:rsidP="00167AB1">
      <w:pPr>
        <w:pStyle w:val="a2"/>
        <w:rPr>
          <w:rtl/>
          <w:lang w:bidi="ar-SA"/>
        </w:rPr>
      </w:pPr>
      <w:r w:rsidRPr="00FB2EE3">
        <w:rPr>
          <w:rtl/>
          <w:lang w:bidi="ar-SA"/>
        </w:rPr>
        <w:t>بگو: اگر الله را دوست دارید، از من پیروی کنید تا الله شما را دوست بدارد و گناهانتان را ببخشد.</w:t>
      </w:r>
    </w:p>
    <w:p w:rsidR="00DC38AD" w:rsidRPr="00FB2EE3" w:rsidRDefault="001B789B" w:rsidP="00167AB1">
      <w:pPr>
        <w:rPr>
          <w:spacing w:val="0"/>
          <w:rtl/>
          <w:lang w:bidi="ar-SA"/>
        </w:rPr>
      </w:pPr>
      <w:r w:rsidRPr="00FB2EE3">
        <w:rPr>
          <w:spacing w:val="0"/>
          <w:rtl/>
          <w:lang w:bidi="ar-SA"/>
        </w:rPr>
        <w:t>لذا هرکس</w:t>
      </w:r>
      <w:r w:rsidR="00DC38AD" w:rsidRPr="00FB2EE3">
        <w:rPr>
          <w:spacing w:val="0"/>
          <w:rtl/>
          <w:lang w:bidi="ar-SA"/>
        </w:rPr>
        <w:t xml:space="preserve"> بدعتی پدید آور</w:t>
      </w:r>
      <w:r w:rsidRPr="00FB2EE3">
        <w:rPr>
          <w:spacing w:val="0"/>
          <w:rtl/>
          <w:lang w:bidi="ar-SA"/>
        </w:rPr>
        <w:t>َ</w:t>
      </w:r>
      <w:r w:rsidR="00DC38AD" w:rsidRPr="00FB2EE3">
        <w:rPr>
          <w:spacing w:val="0"/>
          <w:rtl/>
          <w:lang w:bidi="ar-SA"/>
        </w:rPr>
        <w:t xml:space="preserve">د تا به‌وسیله‌ی آن الله را عبادت کند، در حقیقت، </w:t>
      </w:r>
      <w:r w:rsidR="007C332D" w:rsidRPr="00FB2EE3">
        <w:rPr>
          <w:spacing w:val="0"/>
          <w:rtl/>
          <w:lang w:bidi="ar-SA"/>
        </w:rPr>
        <w:t>از راه و روش رسول‌الله</w:t>
      </w:r>
      <w:r w:rsidR="007C332D" w:rsidRPr="00FB2EE3">
        <w:rPr>
          <w:spacing w:val="0"/>
          <w:lang w:bidi="ar-SA"/>
        </w:rPr>
        <w:sym w:font="AGA Arabesque" w:char="F072"/>
      </w:r>
      <w:r w:rsidR="007C332D" w:rsidRPr="00FB2EE3">
        <w:rPr>
          <w:spacing w:val="0"/>
          <w:rtl/>
          <w:lang w:bidi="ar-SA"/>
        </w:rPr>
        <w:t xml:space="preserve"> دور شده است</w:t>
      </w:r>
      <w:r w:rsidR="00DC38AD" w:rsidRPr="00FB2EE3">
        <w:rPr>
          <w:spacing w:val="0"/>
          <w:rtl/>
          <w:lang w:bidi="ar-SA"/>
        </w:rPr>
        <w:t>؛ زیرا رسول‌الله</w:t>
      </w:r>
      <w:r w:rsidR="00DC38AD" w:rsidRPr="00FB2EE3">
        <w:rPr>
          <w:spacing w:val="0"/>
          <w:lang w:bidi="ar-SA"/>
        </w:rPr>
        <w:sym w:font="AGA Arabesque" w:char="F072"/>
      </w:r>
      <w:r w:rsidR="00DC38AD" w:rsidRPr="00FB2EE3">
        <w:rPr>
          <w:spacing w:val="0"/>
          <w:rtl/>
          <w:lang w:bidi="ar-SA"/>
        </w:rPr>
        <w:t xml:space="preserve"> آن بدعت یا عمل نوپدیدار را مشروع قرار نداده است و از این‌رو اهل بدعت با بدعت‌های خویش از راه و شریعتی که الله بیان کرده است، فاصله گرفته‌اند.</w:t>
      </w:r>
    </w:p>
    <w:p w:rsidR="007E32A7" w:rsidRPr="00FB2EE3" w:rsidRDefault="007C332D" w:rsidP="00167AB1">
      <w:pPr>
        <w:rPr>
          <w:spacing w:val="0"/>
          <w:rtl/>
          <w:lang w:bidi="ar-SA"/>
        </w:rPr>
      </w:pPr>
      <w:r w:rsidRPr="00FB2EE3">
        <w:rPr>
          <w:spacing w:val="0"/>
          <w:rtl/>
          <w:lang w:bidi="ar-SA"/>
        </w:rPr>
        <w:t>سوم: بدعت، مخالفت عملی با پیامبر</w:t>
      </w:r>
      <w:r w:rsidRPr="00FB2EE3">
        <w:rPr>
          <w:spacing w:val="0"/>
          <w:lang w:bidi="ar-SA"/>
        </w:rPr>
        <w:sym w:font="AGA Arabesque" w:char="F072"/>
      </w:r>
      <w:r w:rsidRPr="00FB2EE3">
        <w:rPr>
          <w:spacing w:val="0"/>
          <w:rtl/>
          <w:lang w:bidi="ar-SA"/>
        </w:rPr>
        <w:t xml:space="preserve"> است و این، با حقیقت</w:t>
      </w:r>
      <w:r w:rsidR="001B789B" w:rsidRPr="00FB2EE3">
        <w:rPr>
          <w:spacing w:val="0"/>
          <w:rtl/>
          <w:lang w:bidi="ar-SA"/>
        </w:rPr>
        <w:t>ِ</w:t>
      </w:r>
      <w:r w:rsidRPr="00FB2EE3">
        <w:rPr>
          <w:spacing w:val="0"/>
          <w:rtl/>
          <w:lang w:bidi="ar-SA"/>
        </w:rPr>
        <w:t xml:space="preserve"> بخش دوم شهادتین</w:t>
      </w:r>
      <w:r w:rsidR="00A14146" w:rsidRPr="00FB2EE3">
        <w:rPr>
          <w:spacing w:val="0"/>
          <w:rtl/>
          <w:lang w:bidi="ar-SA"/>
        </w:rPr>
        <w:t xml:space="preserve"> (</w:t>
      </w:r>
      <w:r w:rsidR="001B789B" w:rsidRPr="00FB2EE3">
        <w:rPr>
          <w:spacing w:val="0"/>
          <w:rtl/>
          <w:lang w:bidi="ar-SA"/>
        </w:rPr>
        <w:t xml:space="preserve">یعنی با حقیقتِ </w:t>
      </w:r>
      <w:r w:rsidR="00175E59">
        <w:rPr>
          <w:spacing w:val="0"/>
          <w:rtl/>
          <w:lang w:bidi="ar-SA"/>
        </w:rPr>
        <w:t>محمد</w:t>
      </w:r>
      <w:r w:rsidR="00A14146" w:rsidRPr="00FB2EE3">
        <w:rPr>
          <w:spacing w:val="0"/>
          <w:rtl/>
          <w:lang w:bidi="ar-SA"/>
        </w:rPr>
        <w:t xml:space="preserve"> رسولُ‌الله)</w:t>
      </w:r>
      <w:r w:rsidRPr="00FB2EE3">
        <w:rPr>
          <w:spacing w:val="0"/>
          <w:rtl/>
          <w:lang w:bidi="ar-SA"/>
        </w:rPr>
        <w:t>، منافات دارد</w:t>
      </w:r>
      <w:r w:rsidR="001B789B" w:rsidRPr="00FB2EE3">
        <w:rPr>
          <w:spacing w:val="0"/>
          <w:rtl/>
          <w:lang w:bidi="ar-SA"/>
        </w:rPr>
        <w:t>؛</w:t>
      </w:r>
      <w:r w:rsidRPr="00FB2EE3">
        <w:rPr>
          <w:spacing w:val="0"/>
          <w:rtl/>
          <w:lang w:bidi="ar-SA"/>
        </w:rPr>
        <w:t xml:space="preserve"> </w:t>
      </w:r>
      <w:r w:rsidR="00A14146" w:rsidRPr="00FB2EE3">
        <w:rPr>
          <w:spacing w:val="0"/>
          <w:rtl/>
          <w:lang w:bidi="ar-SA"/>
        </w:rPr>
        <w:t>زیرا تحقق این شهادت، در این است که انسان، تنها در چارچوبی که محمد مصطفی</w:t>
      </w:r>
      <w:r w:rsidR="00A14146" w:rsidRPr="00FB2EE3">
        <w:rPr>
          <w:spacing w:val="0"/>
          <w:lang w:bidi="ar-SA"/>
        </w:rPr>
        <w:sym w:font="AGA Arabesque" w:char="F072"/>
      </w:r>
      <w:r w:rsidR="00A14146" w:rsidRPr="00FB2EE3">
        <w:rPr>
          <w:spacing w:val="0"/>
          <w:rtl/>
          <w:lang w:bidi="ar-SA"/>
        </w:rPr>
        <w:t xml:space="preserve"> آورده است، به عبادت الله</w:t>
      </w:r>
      <w:r w:rsidR="00A14146" w:rsidRPr="00FB2EE3">
        <w:rPr>
          <w:spacing w:val="0"/>
          <w:lang w:bidi="ar-SA"/>
        </w:rPr>
        <w:sym w:font="AGA Arabesque" w:char="F055"/>
      </w:r>
      <w:r w:rsidR="00A14146" w:rsidRPr="00FB2EE3">
        <w:rPr>
          <w:spacing w:val="0"/>
          <w:rtl/>
          <w:lang w:bidi="ar-SA"/>
        </w:rPr>
        <w:t xml:space="preserve"> بپردازد و به شریعتش پای‌بند باشد و </w:t>
      </w:r>
      <w:r w:rsidR="00476965" w:rsidRPr="00FB2EE3">
        <w:rPr>
          <w:spacing w:val="0"/>
          <w:rtl/>
          <w:lang w:bidi="ar-SA"/>
        </w:rPr>
        <w:t>از حدود</w:t>
      </w:r>
      <w:r w:rsidR="001C0BB5" w:rsidRPr="00FB2EE3">
        <w:rPr>
          <w:spacing w:val="0"/>
          <w:rtl/>
          <w:lang w:bidi="ar-SA"/>
        </w:rPr>
        <w:t>ِ</w:t>
      </w:r>
      <w:r w:rsidR="00476965" w:rsidRPr="00FB2EE3">
        <w:rPr>
          <w:spacing w:val="0"/>
          <w:rtl/>
          <w:lang w:bidi="ar-SA"/>
        </w:rPr>
        <w:t xml:space="preserve"> شریعت، پا فراتر نگذارد یا نسبت ب</w:t>
      </w:r>
      <w:r w:rsidR="001B789B" w:rsidRPr="00FB2EE3">
        <w:rPr>
          <w:spacing w:val="0"/>
          <w:rtl/>
          <w:lang w:bidi="ar-SA"/>
        </w:rPr>
        <w:t>ه آن کوتاهی نکند؛ به عبارت دیگر:</w:t>
      </w:r>
      <w:r w:rsidR="00476965" w:rsidRPr="00FB2EE3">
        <w:rPr>
          <w:spacing w:val="0"/>
          <w:rtl/>
          <w:lang w:bidi="ar-SA"/>
        </w:rPr>
        <w:t xml:space="preserve"> کسی که چیزی بر شریعت می</w:t>
      </w:r>
      <w:r w:rsidR="00AA278B" w:rsidRPr="00FB2EE3">
        <w:rPr>
          <w:spacing w:val="0"/>
          <w:rtl/>
          <w:lang w:bidi="ar-SA"/>
        </w:rPr>
        <w:t>‌افزاید یا از آن</w:t>
      </w:r>
      <w:r w:rsidR="00476965" w:rsidRPr="00FB2EE3">
        <w:rPr>
          <w:spacing w:val="0"/>
          <w:rtl/>
          <w:lang w:bidi="ar-SA"/>
        </w:rPr>
        <w:t xml:space="preserve"> می‌کاهد، در حقیقت، </w:t>
      </w:r>
      <w:r w:rsidR="00AA278B" w:rsidRPr="00FB2EE3">
        <w:rPr>
          <w:spacing w:val="0"/>
          <w:rtl/>
          <w:lang w:bidi="ar-SA"/>
        </w:rPr>
        <w:t>با رسول‌الله</w:t>
      </w:r>
      <w:r w:rsidR="00AA278B" w:rsidRPr="00FB2EE3">
        <w:rPr>
          <w:spacing w:val="0"/>
          <w:lang w:bidi="ar-SA"/>
        </w:rPr>
        <w:sym w:font="AGA Arabesque" w:char="F072"/>
      </w:r>
      <w:r w:rsidR="00AA278B" w:rsidRPr="00FB2EE3">
        <w:rPr>
          <w:spacing w:val="0"/>
          <w:rtl/>
          <w:lang w:bidi="ar-SA"/>
        </w:rPr>
        <w:t xml:space="preserve"> مخالفت می‌کند و حقیقتِ گواهی دادن به رسالت محمد رسول‌الله</w:t>
      </w:r>
      <w:r w:rsidR="00AA278B" w:rsidRPr="00FB2EE3">
        <w:rPr>
          <w:spacing w:val="0"/>
          <w:lang w:bidi="ar-SA"/>
        </w:rPr>
        <w:sym w:font="AGA Arabesque" w:char="F072"/>
      </w:r>
      <w:r w:rsidR="00AA278B" w:rsidRPr="00FB2EE3">
        <w:rPr>
          <w:spacing w:val="0"/>
          <w:rtl/>
          <w:lang w:bidi="ar-SA"/>
        </w:rPr>
        <w:t xml:space="preserve"> را محقق نمی‌سازد و حقیقتِ این شهادت، در رفتارش مشاهده نمی‌شود.</w:t>
      </w:r>
    </w:p>
    <w:p w:rsidR="00DC38AD" w:rsidRPr="00FB2EE3" w:rsidRDefault="00502B10" w:rsidP="00167AB1">
      <w:pPr>
        <w:rPr>
          <w:spacing w:val="0"/>
          <w:rtl/>
          <w:lang w:bidi="ar-SA"/>
        </w:rPr>
      </w:pPr>
      <w:r w:rsidRPr="00FB2EE3">
        <w:rPr>
          <w:spacing w:val="0"/>
          <w:rtl/>
          <w:lang w:bidi="ar-SA"/>
        </w:rPr>
        <w:t xml:space="preserve">چهارم: </w:t>
      </w:r>
      <w:r w:rsidR="003E1F25" w:rsidRPr="00FB2EE3">
        <w:rPr>
          <w:spacing w:val="0"/>
          <w:rtl/>
          <w:lang w:bidi="ar-SA"/>
        </w:rPr>
        <w:t>بدعت، در واقع، نکوهش اسلام به‌شمار می‌رود</w:t>
      </w:r>
      <w:r w:rsidR="001B789B" w:rsidRPr="00FB2EE3">
        <w:rPr>
          <w:spacing w:val="0"/>
          <w:rtl/>
          <w:lang w:bidi="ar-SA"/>
        </w:rPr>
        <w:t>؛</w:t>
      </w:r>
      <w:r w:rsidR="003E1F25" w:rsidRPr="00FB2EE3">
        <w:rPr>
          <w:spacing w:val="0"/>
          <w:rtl/>
          <w:lang w:bidi="ar-SA"/>
        </w:rPr>
        <w:t xml:space="preserve"> زیرا کسی که </w:t>
      </w:r>
      <w:r w:rsidR="001B789B" w:rsidRPr="00FB2EE3">
        <w:rPr>
          <w:spacing w:val="0"/>
          <w:rtl/>
          <w:lang w:bidi="ar-SA"/>
        </w:rPr>
        <w:t>در دین</w:t>
      </w:r>
      <w:r w:rsidR="003E1F25" w:rsidRPr="00FB2EE3">
        <w:rPr>
          <w:spacing w:val="0"/>
          <w:rtl/>
          <w:lang w:bidi="ar-SA"/>
        </w:rPr>
        <w:t xml:space="preserve"> نوآوری می‌کند یا مرتکب عمل بدعت می‌شود، در عمل چنین نشان می</w:t>
      </w:r>
      <w:r w:rsidR="00A779B3" w:rsidRPr="00FB2EE3">
        <w:rPr>
          <w:spacing w:val="0"/>
          <w:rtl/>
          <w:lang w:bidi="ar-SA"/>
        </w:rPr>
        <w:t>‌دهد که اسلام، کامل نشده است و او می‌خواهد با بدعت خود، اسلام را کامل کند! حال آن‌که الله متعال فرموده است:</w:t>
      </w:r>
    </w:p>
    <w:p w:rsidR="00A779B3" w:rsidRPr="00FB2EE3" w:rsidRDefault="00EC4446" w:rsidP="00EC4446">
      <w:pPr>
        <w:pStyle w:val="a1"/>
        <w:rPr>
          <w:rStyle w:val="Char8"/>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أَك</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دِينَكُم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وَأَت</w:t>
      </w:r>
      <w:r w:rsidRPr="00FB2EE3">
        <w:rPr>
          <w:rFonts w:ascii="KFGQPC Uthmanic Script HAFS" w:hint="cs"/>
          <w:rtl/>
          <w:lang w:bidi="ar-SA"/>
        </w:rPr>
        <w:t>ۡ</w:t>
      </w:r>
      <w:r w:rsidRPr="00FB2EE3">
        <w:rPr>
          <w:rFonts w:ascii="KFGQPC Uthmanic Script HAFS" w:hint="eastAsia"/>
          <w:rtl/>
          <w:lang w:bidi="ar-SA"/>
        </w:rPr>
        <w:t>مَم</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نِع</w:t>
      </w:r>
      <w:r w:rsidRPr="00FB2EE3">
        <w:rPr>
          <w:rFonts w:ascii="KFGQPC Uthmanic Script HAFS" w:hint="cs"/>
          <w:rtl/>
          <w:lang w:bidi="ar-SA"/>
        </w:rPr>
        <w:t>ۡ</w:t>
      </w:r>
      <w:r w:rsidRPr="00FB2EE3">
        <w:rPr>
          <w:rFonts w:ascii="KFGQPC Uthmanic Script HAFS" w:hint="eastAsia"/>
          <w:rtl/>
          <w:lang w:bidi="ar-SA"/>
        </w:rPr>
        <w:t>مَتِي</w:t>
      </w:r>
      <w:r w:rsidRPr="00FB2EE3">
        <w:rPr>
          <w:rFonts w:ascii="KFGQPC Uthmanic Script HAFS"/>
          <w:rtl/>
          <w:lang w:bidi="ar-SA"/>
        </w:rPr>
        <w:t xml:space="preserve"> </w:t>
      </w:r>
      <w:r w:rsidRPr="00FB2EE3">
        <w:rPr>
          <w:rFonts w:ascii="KFGQPC Uthmanic Script HAFS" w:hint="eastAsia"/>
          <w:rtl/>
          <w:lang w:bidi="ar-SA"/>
        </w:rPr>
        <w:t>وَرَضِيتُ</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إِس</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دِين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٣</w:t>
      </w:r>
      <w:r w:rsidRPr="00FB2EE3">
        <w:rPr>
          <w:rStyle w:val="Char8"/>
          <w:rtl/>
        </w:rPr>
        <w:t xml:space="preserve">] </w:t>
      </w:r>
    </w:p>
    <w:p w:rsidR="00A779B3" w:rsidRPr="00FB2EE3" w:rsidRDefault="00A779B3" w:rsidP="00167AB1">
      <w:pPr>
        <w:pStyle w:val="a2"/>
        <w:rPr>
          <w:rtl/>
          <w:lang w:bidi="ar-SA"/>
        </w:rPr>
      </w:pPr>
      <w:r w:rsidRPr="00FB2EE3">
        <w:rPr>
          <w:rtl/>
          <w:lang w:bidi="ar-SA"/>
        </w:rPr>
        <w:t>امروز برای شما دینتان را کامل نمودم و نعمتم را بر شما تمام نمودم و اسلام را برای شما به عنوان دین پسندیدم.</w:t>
      </w:r>
    </w:p>
    <w:p w:rsidR="00A779B3" w:rsidRPr="00FB2EE3" w:rsidRDefault="00A779B3" w:rsidP="00167AB1">
      <w:pPr>
        <w:rPr>
          <w:spacing w:val="0"/>
          <w:rtl/>
          <w:lang w:bidi="ar-SA"/>
        </w:rPr>
      </w:pPr>
      <w:r w:rsidRPr="00FB2EE3">
        <w:rPr>
          <w:spacing w:val="0"/>
          <w:rtl/>
          <w:lang w:bidi="ar-SA"/>
        </w:rPr>
        <w:t>لذا به بدعت‌گذار گفته می‌شود که تو با بدعت خود، آیینی آورده‌ای که گویا اسلام، کامل نشده است و این، معنایی جز خرده‌گیری بر اسلام ندارد؛ گرچه این خرد</w:t>
      </w:r>
      <w:r w:rsidR="001B789B" w:rsidRPr="00FB2EE3">
        <w:rPr>
          <w:spacing w:val="0"/>
          <w:rtl/>
          <w:lang w:bidi="ar-SA"/>
        </w:rPr>
        <w:t>ه‌گیری به زبان نیست، اما در عمل</w:t>
      </w:r>
      <w:r w:rsidRPr="00FB2EE3">
        <w:rPr>
          <w:spacing w:val="0"/>
          <w:rtl/>
          <w:lang w:bidi="ar-SA"/>
        </w:rPr>
        <w:t xml:space="preserve"> نوعی بدگویی از اسلام است. پیامبر</w:t>
      </w:r>
      <w:r w:rsidRPr="00FB2EE3">
        <w:rPr>
          <w:spacing w:val="0"/>
          <w:lang w:bidi="ar-SA"/>
        </w:rPr>
        <w:sym w:font="AGA Arabesque" w:char="F072"/>
      </w:r>
      <w:r w:rsidRPr="00FB2EE3">
        <w:rPr>
          <w:spacing w:val="0"/>
          <w:rtl/>
          <w:lang w:bidi="ar-SA"/>
        </w:rPr>
        <w:t xml:space="preserve"> و یارانش در رابطه با این عبادت جدید، چه کرده‌اند؟ آیا آن‌ها از این عبادت، بی‌خبر بودند؟ یا به‌راستی درباره‌ی آن کوتاهی نموده‌اند</w:t>
      </w:r>
      <w:r w:rsidR="001B789B" w:rsidRPr="00FB2EE3">
        <w:rPr>
          <w:spacing w:val="0"/>
          <w:rtl/>
          <w:lang w:bidi="ar-SA"/>
        </w:rPr>
        <w:t>؛</w:t>
      </w:r>
      <w:r w:rsidRPr="00FB2EE3">
        <w:rPr>
          <w:spacing w:val="0"/>
          <w:rtl/>
          <w:lang w:bidi="ar-SA"/>
        </w:rPr>
        <w:t xml:space="preserve"> لذا بدعت و نوآوری در دین یا عمل کردن به عملی که ریشه‌ی دینی ندارد، در عمل، بدگویی از شریعت اسلامی به‌شمار می‌آید.</w:t>
      </w:r>
    </w:p>
    <w:p w:rsidR="00A779B3" w:rsidRPr="00FB2EE3" w:rsidRDefault="00A779B3" w:rsidP="00167AB1">
      <w:pPr>
        <w:rPr>
          <w:spacing w:val="0"/>
          <w:rtl/>
          <w:lang w:bidi="ar-SA"/>
        </w:rPr>
      </w:pPr>
      <w:r w:rsidRPr="00FB2EE3">
        <w:rPr>
          <w:spacing w:val="0"/>
          <w:rtl/>
          <w:lang w:bidi="ar-SA"/>
        </w:rPr>
        <w:t xml:space="preserve">پنجم: </w:t>
      </w:r>
      <w:r w:rsidR="003E5FD8" w:rsidRPr="00FB2EE3">
        <w:rPr>
          <w:spacing w:val="0"/>
          <w:rtl/>
          <w:lang w:bidi="ar-SA"/>
        </w:rPr>
        <w:t>بدعت، در حقیقت، طعنه زدن به پیامبر</w:t>
      </w:r>
      <w:r w:rsidR="003E5FD8" w:rsidRPr="00FB2EE3">
        <w:rPr>
          <w:spacing w:val="0"/>
          <w:lang w:bidi="ar-SA"/>
        </w:rPr>
        <w:sym w:font="AGA Arabesque" w:char="F072"/>
      </w:r>
      <w:r w:rsidR="003E5FD8" w:rsidRPr="00FB2EE3">
        <w:rPr>
          <w:spacing w:val="0"/>
          <w:rtl/>
          <w:lang w:bidi="ar-SA"/>
        </w:rPr>
        <w:t xml:space="preserve"> است</w:t>
      </w:r>
      <w:r w:rsidR="001B789B" w:rsidRPr="00FB2EE3">
        <w:rPr>
          <w:spacing w:val="0"/>
          <w:rtl/>
          <w:lang w:bidi="ar-SA"/>
        </w:rPr>
        <w:t>؛</w:t>
      </w:r>
      <w:r w:rsidR="003E5FD8" w:rsidRPr="00FB2EE3">
        <w:rPr>
          <w:spacing w:val="0"/>
          <w:rtl/>
          <w:lang w:bidi="ar-SA"/>
        </w:rPr>
        <w:t xml:space="preserve"> زیرا بدعتی که در اعتقاد برخی از اهل بدعت، عبادت محسوب می‌شود، این را می‌رساند که گویا پیامبر</w:t>
      </w:r>
      <w:r w:rsidR="003E5FD8" w:rsidRPr="00FB2EE3">
        <w:rPr>
          <w:spacing w:val="0"/>
          <w:lang w:bidi="ar-SA"/>
        </w:rPr>
        <w:sym w:font="AGA Arabesque" w:char="F072"/>
      </w:r>
      <w:r w:rsidR="003E5FD8" w:rsidRPr="00FB2EE3">
        <w:rPr>
          <w:spacing w:val="0"/>
          <w:rtl/>
          <w:lang w:bidi="ar-SA"/>
        </w:rPr>
        <w:t xml:space="preserve"> از چنین عبادتی بی‌خبر بوده است؛ و این، به معنای متهم کردن پیامبر</w:t>
      </w:r>
      <w:r w:rsidR="003E5FD8" w:rsidRPr="00FB2EE3">
        <w:rPr>
          <w:spacing w:val="0"/>
          <w:lang w:bidi="ar-SA"/>
        </w:rPr>
        <w:sym w:font="AGA Arabesque" w:char="F072"/>
      </w:r>
      <w:r w:rsidR="003E5FD8" w:rsidRPr="00FB2EE3">
        <w:rPr>
          <w:spacing w:val="0"/>
          <w:rtl/>
          <w:lang w:bidi="ar-SA"/>
        </w:rPr>
        <w:t xml:space="preserve"> به جهالت است! پناه بر الله. و یا چنین برداشت می‌شود که پیامبر</w:t>
      </w:r>
      <w:r w:rsidR="003E5FD8" w:rsidRPr="00FB2EE3">
        <w:rPr>
          <w:spacing w:val="0"/>
          <w:lang w:bidi="ar-SA"/>
        </w:rPr>
        <w:sym w:font="AGA Arabesque" w:char="F072"/>
      </w:r>
      <w:r w:rsidR="003E5FD8" w:rsidRPr="00FB2EE3">
        <w:rPr>
          <w:spacing w:val="0"/>
          <w:rtl/>
          <w:lang w:bidi="ar-SA"/>
        </w:rPr>
        <w:t xml:space="preserve"> از چنین عبادتی، آ</w:t>
      </w:r>
      <w:r w:rsidR="004D3825" w:rsidRPr="00FB2EE3">
        <w:rPr>
          <w:spacing w:val="0"/>
          <w:rtl/>
          <w:lang w:bidi="ar-SA"/>
        </w:rPr>
        <w:t>گاه بوده، اما آن را کتمان کرده است! و این، مفهوم خطرناکی دارد و نعوذ بالله به معنای متهم کردن رسول‌الله</w:t>
      </w:r>
      <w:r w:rsidR="004D3825" w:rsidRPr="00FB2EE3">
        <w:rPr>
          <w:spacing w:val="0"/>
          <w:lang w:bidi="ar-SA"/>
        </w:rPr>
        <w:sym w:font="AGA Arabesque" w:char="F072"/>
      </w:r>
      <w:r w:rsidR="004D3825" w:rsidRPr="00FB2EE3">
        <w:rPr>
          <w:spacing w:val="0"/>
          <w:rtl/>
          <w:lang w:bidi="ar-SA"/>
        </w:rPr>
        <w:t xml:space="preserve"> به خیانت در تبلیغ دین است!</w:t>
      </w:r>
    </w:p>
    <w:p w:rsidR="004D3825" w:rsidRPr="00FB2EE3" w:rsidRDefault="001C6862" w:rsidP="00167AB1">
      <w:pPr>
        <w:rPr>
          <w:spacing w:val="0"/>
          <w:rtl/>
          <w:lang w:bidi="ar-SA"/>
        </w:rPr>
      </w:pPr>
      <w:r w:rsidRPr="00FB2EE3">
        <w:rPr>
          <w:spacing w:val="0"/>
          <w:rtl/>
          <w:lang w:bidi="ar-SA"/>
        </w:rPr>
        <w:t>ششم: بدعت، باعث تفرقه در میان امت اسلامی می‌شود</w:t>
      </w:r>
      <w:r w:rsidR="001B789B" w:rsidRPr="00FB2EE3">
        <w:rPr>
          <w:spacing w:val="0"/>
          <w:rtl/>
          <w:lang w:bidi="ar-SA"/>
        </w:rPr>
        <w:t>؛</w:t>
      </w:r>
      <w:r w:rsidRPr="00FB2EE3">
        <w:rPr>
          <w:spacing w:val="0"/>
          <w:rtl/>
          <w:lang w:bidi="ar-SA"/>
        </w:rPr>
        <w:t xml:space="preserve"> زیرا گشوده شدن دروازه‌ی بدعت، </w:t>
      </w:r>
      <w:r w:rsidR="001B789B" w:rsidRPr="00FB2EE3">
        <w:rPr>
          <w:spacing w:val="0"/>
          <w:rtl/>
          <w:lang w:bidi="ar-SA"/>
        </w:rPr>
        <w:t>باعث پیدایش</w:t>
      </w:r>
      <w:r w:rsidR="00DD7187" w:rsidRPr="00FB2EE3">
        <w:rPr>
          <w:spacing w:val="0"/>
          <w:rtl/>
          <w:lang w:bidi="ar-SA"/>
        </w:rPr>
        <w:t xml:space="preserve"> بدعت‌های فراوانی می‌گردد و هرکس، از هر س</w:t>
      </w:r>
      <w:r w:rsidR="001B789B" w:rsidRPr="00FB2EE3">
        <w:rPr>
          <w:spacing w:val="0"/>
          <w:rtl/>
          <w:lang w:bidi="ar-SA"/>
        </w:rPr>
        <w:t>و بدعتی به نام دین پدید می‌آورد؛</w:t>
      </w:r>
      <w:r w:rsidR="00DD7187" w:rsidRPr="00FB2EE3">
        <w:rPr>
          <w:spacing w:val="0"/>
          <w:rtl/>
          <w:lang w:bidi="ar-SA"/>
        </w:rPr>
        <w:t xml:space="preserve"> </w:t>
      </w:r>
      <w:r w:rsidR="000232C0" w:rsidRPr="00FB2EE3">
        <w:rPr>
          <w:spacing w:val="0"/>
          <w:rtl/>
          <w:lang w:bidi="ar-SA"/>
        </w:rPr>
        <w:t>چنان‌که</w:t>
      </w:r>
      <w:r w:rsidR="00DD7187" w:rsidRPr="00FB2EE3">
        <w:rPr>
          <w:spacing w:val="0"/>
          <w:rtl/>
          <w:lang w:bidi="ar-SA"/>
        </w:rPr>
        <w:t xml:space="preserve"> امروزه شاهدیم، و بدین‌سان هر گروهی به آن‌چه نزد</w:t>
      </w:r>
      <w:r w:rsidR="001B789B" w:rsidRPr="00FB2EE3">
        <w:rPr>
          <w:spacing w:val="0"/>
          <w:rtl/>
          <w:lang w:bidi="ar-SA"/>
        </w:rPr>
        <w:t>ِ آن‌هاست</w:t>
      </w:r>
      <w:r w:rsidR="00DD7187" w:rsidRPr="00FB2EE3">
        <w:rPr>
          <w:spacing w:val="0"/>
          <w:rtl/>
          <w:lang w:bidi="ar-SA"/>
        </w:rPr>
        <w:t>، خوش</w:t>
      </w:r>
      <w:r w:rsidR="001B789B" w:rsidRPr="00FB2EE3">
        <w:rPr>
          <w:spacing w:val="0"/>
          <w:rtl/>
          <w:lang w:bidi="ar-SA"/>
        </w:rPr>
        <w:t>‌ح</w:t>
      </w:r>
      <w:r w:rsidR="00DD7187" w:rsidRPr="00FB2EE3">
        <w:rPr>
          <w:spacing w:val="0"/>
          <w:rtl/>
          <w:lang w:bidi="ar-SA"/>
        </w:rPr>
        <w:t>الند. الله</w:t>
      </w:r>
      <w:r w:rsidR="00DD7187" w:rsidRPr="00FB2EE3">
        <w:rPr>
          <w:spacing w:val="0"/>
          <w:lang w:bidi="ar-SA"/>
        </w:rPr>
        <w:sym w:font="AGA Arabesque" w:char="F059"/>
      </w:r>
      <w:r w:rsidR="00DD7187" w:rsidRPr="00FB2EE3">
        <w:rPr>
          <w:spacing w:val="0"/>
          <w:rtl/>
          <w:lang w:bidi="ar-SA"/>
        </w:rPr>
        <w:t xml:space="preserve"> می‌فرماید:</w:t>
      </w:r>
    </w:p>
    <w:p w:rsidR="00E170C4" w:rsidRPr="00FB2EE3" w:rsidRDefault="00EC4446" w:rsidP="00EC4446">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كُلُّ</w:t>
      </w:r>
      <w:r w:rsidRPr="00FB2EE3">
        <w:rPr>
          <w:rFonts w:ascii="KFGQPC Uthmanic Script HAFS"/>
          <w:rtl/>
          <w:lang w:bidi="ar-SA"/>
        </w:rPr>
        <w:t xml:space="preserve"> </w:t>
      </w:r>
      <w:r w:rsidRPr="00FB2EE3">
        <w:rPr>
          <w:rFonts w:ascii="KFGQPC Uthmanic Script HAFS" w:hint="eastAsia"/>
          <w:rtl/>
          <w:lang w:bidi="ar-SA"/>
        </w:rPr>
        <w:t>حِز</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لَدَي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فَرِحُونَ</w:t>
      </w:r>
      <w:r w:rsidRPr="00FB2EE3">
        <w:rPr>
          <w:rFonts w:ascii="KFGQPC Uthmanic Script HAFS"/>
          <w:rtl/>
          <w:lang w:bidi="ar-SA"/>
        </w:rPr>
        <w:t xml:space="preserve"> </w:t>
      </w:r>
      <w:r w:rsidRPr="00FB2EE3">
        <w:rPr>
          <w:rFonts w:ascii="KFGQPC Uthmanic Script HAFS" w:hint="cs"/>
          <w:rtl/>
          <w:lang w:bidi="ar-SA"/>
        </w:rPr>
        <w:t>٣٢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الروم</w:t>
      </w:r>
      <w:r w:rsidRPr="00FB2EE3">
        <w:rPr>
          <w:rStyle w:val="Char8"/>
          <w:rtl/>
        </w:rPr>
        <w:t xml:space="preserve">: </w:t>
      </w:r>
      <w:r w:rsidRPr="00FB2EE3">
        <w:rPr>
          <w:rStyle w:val="Char8"/>
          <w:rFonts w:hint="cs"/>
          <w:rtl/>
        </w:rPr>
        <w:t>٣٢</w:t>
      </w:r>
      <w:r w:rsidRPr="00FB2EE3">
        <w:rPr>
          <w:rStyle w:val="Char8"/>
          <w:rtl/>
        </w:rPr>
        <w:t>]</w:t>
      </w:r>
      <w:r w:rsidRPr="00FB2EE3">
        <w:rPr>
          <w:rFonts w:ascii="KFGQPC Uthman Taha Naskh" w:cs="KFGQPC Uthman Taha Naskh"/>
          <w:rtl/>
          <w:lang w:bidi="ar-SA"/>
        </w:rPr>
        <w:t xml:space="preserve">  </w:t>
      </w:r>
      <w:r w:rsidR="00FA4B0A" w:rsidRPr="00FB2EE3">
        <w:rPr>
          <w:rFonts w:ascii="(normal text)" w:hAnsi="(normal text)"/>
          <w:rtl/>
          <w:lang w:bidi="ar-SA"/>
        </w:rPr>
        <w:tab/>
      </w:r>
    </w:p>
    <w:p w:rsidR="00DD7187" w:rsidRPr="00FB2EE3" w:rsidRDefault="00E170C4" w:rsidP="00167AB1">
      <w:pPr>
        <w:pStyle w:val="a2"/>
        <w:rPr>
          <w:rtl/>
          <w:lang w:bidi="ar-SA"/>
        </w:rPr>
      </w:pPr>
      <w:r w:rsidRPr="00FB2EE3">
        <w:rPr>
          <w:rtl/>
          <w:lang w:bidi="ar-SA"/>
        </w:rPr>
        <w:t>هر گروهی به آن‌چه نزدشان است، خشنودند.</w:t>
      </w:r>
    </w:p>
    <w:p w:rsidR="00DD7187" w:rsidRPr="00FB2EE3" w:rsidRDefault="00BA4DF2" w:rsidP="00167AB1">
      <w:pPr>
        <w:rPr>
          <w:spacing w:val="0"/>
          <w:rtl/>
          <w:lang w:bidi="ar-SA"/>
        </w:rPr>
      </w:pPr>
      <w:r w:rsidRPr="00FB2EE3">
        <w:rPr>
          <w:spacing w:val="0"/>
          <w:rtl/>
          <w:lang w:bidi="ar-SA"/>
        </w:rPr>
        <w:t>هر گروهی می‌گوید: حق با ماست و دیگران، گم</w:t>
      </w:r>
      <w:r w:rsidR="001B789B" w:rsidRPr="00FB2EE3">
        <w:rPr>
          <w:spacing w:val="0"/>
          <w:rtl/>
          <w:lang w:bidi="ar-SA"/>
        </w:rPr>
        <w:t>‌</w:t>
      </w:r>
      <w:r w:rsidRPr="00FB2EE3">
        <w:rPr>
          <w:spacing w:val="0"/>
          <w:rtl/>
          <w:lang w:bidi="ar-SA"/>
        </w:rPr>
        <w:t>راهند! الله متعال به پیامبرش فرموده است:</w:t>
      </w:r>
    </w:p>
    <w:p w:rsidR="00BA4DF2" w:rsidRPr="00FB2EE3" w:rsidRDefault="00EC4446" w:rsidP="00EC4446">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فَرَّقُواْ</w:t>
      </w:r>
      <w:r w:rsidRPr="00FB2EE3">
        <w:rPr>
          <w:rFonts w:ascii="KFGQPC Uthmanic Script HAFS"/>
          <w:rtl/>
          <w:lang w:bidi="ar-SA"/>
        </w:rPr>
        <w:t xml:space="preserve"> </w:t>
      </w:r>
      <w:r w:rsidRPr="00FB2EE3">
        <w:rPr>
          <w:rFonts w:ascii="KFGQPC Uthmanic Script HAFS" w:hint="eastAsia"/>
          <w:rtl/>
          <w:lang w:bidi="ar-SA"/>
        </w:rPr>
        <w:t>دِينَهُم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وَكَانُواْ</w:t>
      </w:r>
      <w:r w:rsidRPr="00FB2EE3">
        <w:rPr>
          <w:rFonts w:ascii="KFGQPC Uthmanic Script HAFS"/>
          <w:rtl/>
          <w:lang w:bidi="ar-SA"/>
        </w:rPr>
        <w:t xml:space="preserve"> </w:t>
      </w:r>
      <w:r w:rsidRPr="00FB2EE3">
        <w:rPr>
          <w:rFonts w:ascii="KFGQPC Uthmanic Script HAFS" w:hint="eastAsia"/>
          <w:rtl/>
          <w:lang w:bidi="ar-SA"/>
        </w:rPr>
        <w:t>شِيَع</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لَّس</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رُهُم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يُنَبِّئُهُم</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كَانُواْ</w:t>
      </w:r>
      <w:r w:rsidRPr="00FB2EE3">
        <w:rPr>
          <w:rFonts w:ascii="KFGQPC Uthmanic Script HAFS"/>
          <w:rtl/>
          <w:lang w:bidi="ar-SA"/>
        </w:rPr>
        <w:t xml:space="preserve"> </w:t>
      </w:r>
      <w:r w:rsidRPr="00FB2EE3">
        <w:rPr>
          <w:rFonts w:ascii="KFGQPC Uthmanic Script HAFS" w:hint="eastAsia"/>
          <w:rtl/>
          <w:lang w:bidi="ar-SA"/>
        </w:rPr>
        <w:t>يَف</w:t>
      </w:r>
      <w:r w:rsidRPr="00FB2EE3">
        <w:rPr>
          <w:rFonts w:ascii="KFGQPC Uthmanic Script HAFS" w:hint="cs"/>
          <w:rtl/>
          <w:lang w:bidi="ar-SA"/>
        </w:rPr>
        <w:t>ۡ</w:t>
      </w:r>
      <w:r w:rsidRPr="00FB2EE3">
        <w:rPr>
          <w:rFonts w:ascii="KFGQPC Uthmanic Script HAFS" w:hint="eastAsia"/>
          <w:rtl/>
          <w:lang w:bidi="ar-SA"/>
        </w:rPr>
        <w:t>عَلُونَ</w:t>
      </w:r>
      <w:r w:rsidRPr="00FB2EE3">
        <w:rPr>
          <w:rFonts w:ascii="KFGQPC Uthmanic Script HAFS"/>
          <w:rtl/>
          <w:lang w:bidi="ar-SA"/>
        </w:rPr>
        <w:t xml:space="preserve"> </w:t>
      </w:r>
      <w:r w:rsidRPr="00FB2EE3">
        <w:rPr>
          <w:rFonts w:ascii="KFGQPC Uthmanic Script HAFS" w:hint="cs"/>
          <w:rtl/>
          <w:lang w:bidi="ar-SA"/>
        </w:rPr>
        <w:t>١٥٩</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حَسَنَةِ</w:t>
      </w:r>
      <w:r w:rsidRPr="00FB2EE3">
        <w:rPr>
          <w:rFonts w:ascii="KFGQPC Uthmanic Script HAFS"/>
          <w:rtl/>
          <w:lang w:bidi="ar-SA"/>
        </w:rPr>
        <w:t xml:space="preserve"> </w:t>
      </w:r>
      <w:r w:rsidRPr="00FB2EE3">
        <w:rPr>
          <w:rFonts w:ascii="KFGQPC Uthmanic Script HAFS" w:hint="eastAsia"/>
          <w:rtl/>
          <w:lang w:bidi="ar-SA"/>
        </w:rPr>
        <w:t>فَلَهُ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عَش</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ثَالِهَا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لسَّيِّئَةِ</w:t>
      </w:r>
      <w:r w:rsidRPr="00FB2EE3">
        <w:rPr>
          <w:rFonts w:ascii="KFGQPC Uthmanic Script HAFS"/>
          <w:rtl/>
          <w:lang w:bidi="ar-SA"/>
        </w:rPr>
        <w:t xml:space="preserve"> </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يُج</w:t>
      </w:r>
      <w:r w:rsidRPr="00FB2EE3">
        <w:rPr>
          <w:rFonts w:ascii="KFGQPC Uthmanic Script HAFS" w:hint="cs"/>
          <w:rtl/>
          <w:lang w:bidi="ar-SA"/>
        </w:rPr>
        <w:t>ۡ</w:t>
      </w:r>
      <w:r w:rsidRPr="00FB2EE3">
        <w:rPr>
          <w:rFonts w:ascii="KFGQPC Uthmanic Script HAFS" w:hint="eastAsia"/>
          <w:rtl/>
          <w:lang w:bidi="ar-SA"/>
        </w:rPr>
        <w:t>زَى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لَهَا</w:t>
      </w:r>
      <w:r w:rsidRPr="00FB2EE3">
        <w:rPr>
          <w:rFonts w:ascii="KFGQPC Uthmanic Script HAFS"/>
          <w:rtl/>
          <w:lang w:bidi="ar-SA"/>
        </w:rPr>
        <w:t xml:space="preserve"> </w:t>
      </w:r>
      <w:r w:rsidRPr="00FB2EE3">
        <w:rPr>
          <w:rFonts w:ascii="KFGQPC Uthmanic Script HAFS" w:hint="eastAsia"/>
          <w:rtl/>
          <w:lang w:bidi="ar-SA"/>
        </w:rPr>
        <w:t>وَهُم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يُظ</w:t>
      </w:r>
      <w:r w:rsidRPr="00FB2EE3">
        <w:rPr>
          <w:rFonts w:ascii="KFGQPC Uthmanic Script HAFS" w:hint="cs"/>
          <w:rtl/>
          <w:lang w:bidi="ar-SA"/>
        </w:rPr>
        <w:t>ۡ</w:t>
      </w:r>
      <w:r w:rsidRPr="00FB2EE3">
        <w:rPr>
          <w:rFonts w:ascii="KFGQPC Uthmanic Script HAFS" w:hint="eastAsia"/>
          <w:rtl/>
          <w:lang w:bidi="ar-SA"/>
        </w:rPr>
        <w:t>لَمُونَ</w:t>
      </w:r>
      <w:r w:rsidRPr="00FB2EE3">
        <w:rPr>
          <w:rFonts w:ascii="KFGQPC Uthmanic Script HAFS"/>
          <w:rtl/>
          <w:lang w:bidi="ar-SA"/>
        </w:rPr>
        <w:t xml:space="preserve"> </w:t>
      </w:r>
      <w:r w:rsidRPr="00FB2EE3">
        <w:rPr>
          <w:rFonts w:ascii="KFGQPC Uthmanic Script HAFS" w:hint="cs"/>
          <w:rtl/>
          <w:lang w:bidi="ar-SA"/>
        </w:rPr>
        <w:t>١٦٠</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00173413">
        <w:rPr>
          <w:rStyle w:val="Char8"/>
          <w:rFonts w:hint="eastAsia"/>
          <w:rtl/>
        </w:rPr>
        <w:t>الأنعام</w:t>
      </w:r>
      <w:r w:rsidRPr="00FB2EE3">
        <w:rPr>
          <w:rStyle w:val="Char8"/>
          <w:rtl/>
        </w:rPr>
        <w:t xml:space="preserve">: </w:t>
      </w:r>
      <w:r w:rsidRPr="00FB2EE3">
        <w:rPr>
          <w:rStyle w:val="Char8"/>
          <w:rFonts w:hint="cs"/>
          <w:rtl/>
        </w:rPr>
        <w:t>١٥٩</w:t>
      </w:r>
      <w:r w:rsidRPr="00FB2EE3">
        <w:rPr>
          <w:rStyle w:val="Char8"/>
          <w:rFonts w:hint="eastAsia"/>
          <w:rtl/>
        </w:rPr>
        <w:t>،</w:t>
      </w:r>
      <w:r w:rsidRPr="00FB2EE3">
        <w:rPr>
          <w:rStyle w:val="Char8"/>
          <w:rtl/>
        </w:rPr>
        <w:t xml:space="preserve">  </w:t>
      </w:r>
      <w:r w:rsidRPr="00FB2EE3">
        <w:rPr>
          <w:rStyle w:val="Char8"/>
          <w:rFonts w:hint="cs"/>
          <w:rtl/>
        </w:rPr>
        <w:t>١٦٠</w:t>
      </w:r>
      <w:r w:rsidRPr="00FB2EE3">
        <w:rPr>
          <w:rStyle w:val="Char8"/>
          <w:rtl/>
        </w:rPr>
        <w:t xml:space="preserve">]  </w:t>
      </w:r>
      <w:r w:rsidR="00FA4B0A" w:rsidRPr="00FB2EE3">
        <w:rPr>
          <w:rtl/>
          <w:lang w:bidi="ar-SA"/>
        </w:rPr>
        <w:tab/>
      </w:r>
      <w:r w:rsidR="00BA4DF2" w:rsidRPr="00FB2EE3">
        <w:rPr>
          <w:rtl/>
          <w:lang w:bidi="ar-SA"/>
        </w:rPr>
        <w:t xml:space="preserve"> </w:t>
      </w:r>
    </w:p>
    <w:p w:rsidR="00BA4DF2" w:rsidRPr="00FB2EE3" w:rsidRDefault="00BA4DF2" w:rsidP="00167AB1">
      <w:pPr>
        <w:pStyle w:val="a2"/>
        <w:rPr>
          <w:rFonts w:eastAsia="SimSun"/>
          <w:rtl/>
          <w:lang w:eastAsia="zh-CN" w:bidi="ar-SA"/>
        </w:rPr>
      </w:pPr>
      <w:r w:rsidRPr="00FB2EE3">
        <w:rPr>
          <w:rFonts w:eastAsia="SimSun"/>
          <w:rtl/>
          <w:lang w:eastAsia="zh-CN" w:bidi="ar-SA"/>
        </w:rPr>
        <w:t>بی</w:t>
      </w:r>
      <w:r w:rsidRPr="00FB2EE3">
        <w:rPr>
          <w:rFonts w:eastAsia="SimSun"/>
          <w:rtl/>
          <w:lang w:eastAsia="zh-CN" w:bidi="ar-SA"/>
        </w:rPr>
        <w:softHyphen/>
        <w:t>گمان با کسانی که در دینشان تفرقه ورزیدند و دسته‌دسته شدند، هیچ پیوندی نداری. کارِ آنان با الله است و آن</w:t>
      </w:r>
      <w:r w:rsidRPr="00FB2EE3">
        <w:rPr>
          <w:rFonts w:eastAsia="SimSun"/>
          <w:rtl/>
          <w:lang w:eastAsia="zh-CN" w:bidi="ar-SA"/>
        </w:rPr>
        <w:softHyphen/>
        <w:t>گاه آنان را از کردارشان آگاه می</w:t>
      </w:r>
      <w:r w:rsidRPr="00FB2EE3">
        <w:rPr>
          <w:rFonts w:eastAsia="SimSun"/>
          <w:rtl/>
          <w:lang w:eastAsia="zh-CN" w:bidi="ar-SA"/>
        </w:rPr>
        <w:softHyphen/>
        <w:t>کند. هر کس کار نیکی انجام دهد، ده برابرش پاداش می</w:t>
      </w:r>
      <w:r w:rsidRPr="00FB2EE3">
        <w:rPr>
          <w:rFonts w:eastAsia="SimSun"/>
          <w:rtl/>
          <w:lang w:eastAsia="zh-CN" w:bidi="ar-SA"/>
        </w:rPr>
        <w:softHyphen/>
        <w:t>یابد و هر کس کار بدی انجام دهد، تنها به اندازه</w:t>
      </w:r>
      <w:r w:rsidRPr="00FB2EE3">
        <w:rPr>
          <w:rFonts w:eastAsia="SimSun"/>
          <w:rtl/>
          <w:lang w:eastAsia="zh-CN" w:bidi="ar-SA"/>
        </w:rPr>
        <w:softHyphen/>
        <w:t>ی کارِ بدش مجازات خواهد شد. و هیچ ستمی به آن‌ها نخواهد شد.</w:t>
      </w:r>
    </w:p>
    <w:p w:rsidR="000D28D5" w:rsidRPr="00FB2EE3" w:rsidRDefault="000D28D5" w:rsidP="00167AB1">
      <w:pPr>
        <w:rPr>
          <w:spacing w:val="0"/>
          <w:rtl/>
          <w:lang w:bidi="ar-SA"/>
        </w:rPr>
      </w:pPr>
      <w:r w:rsidRPr="00FB2EE3">
        <w:rPr>
          <w:spacing w:val="0"/>
          <w:rtl/>
          <w:lang w:bidi="ar-SA"/>
        </w:rPr>
        <w:t>لذا وقتی در دین نوآوری کنند، همه خواهند گفت که حق با ماست و دیگران، گم</w:t>
      </w:r>
      <w:r w:rsidR="001B789B" w:rsidRPr="00FB2EE3">
        <w:rPr>
          <w:spacing w:val="0"/>
          <w:rtl/>
          <w:lang w:bidi="ar-SA"/>
        </w:rPr>
        <w:t>‌</w:t>
      </w:r>
      <w:r w:rsidRPr="00FB2EE3">
        <w:rPr>
          <w:spacing w:val="0"/>
          <w:rtl/>
          <w:lang w:bidi="ar-SA"/>
        </w:rPr>
        <w:t>راهند و بدین‌سان دیگران</w:t>
      </w:r>
      <w:r w:rsidR="0039397F" w:rsidRPr="00FB2EE3">
        <w:rPr>
          <w:spacing w:val="0"/>
          <w:rtl/>
          <w:lang w:bidi="ar-SA"/>
        </w:rPr>
        <w:t xml:space="preserve"> را</w:t>
      </w:r>
      <w:r w:rsidRPr="00FB2EE3">
        <w:rPr>
          <w:spacing w:val="0"/>
          <w:rtl/>
          <w:lang w:bidi="ar-SA"/>
        </w:rPr>
        <w:t xml:space="preserve"> به دروغ‌گویی و سوء</w:t>
      </w:r>
      <w:r w:rsidR="001B789B" w:rsidRPr="00FB2EE3">
        <w:rPr>
          <w:spacing w:val="0"/>
          <w:rtl/>
          <w:lang w:bidi="ar-SA"/>
        </w:rPr>
        <w:t xml:space="preserve"> نیت و امثال آن</w:t>
      </w:r>
      <w:r w:rsidRPr="00FB2EE3">
        <w:rPr>
          <w:spacing w:val="0"/>
          <w:rtl/>
          <w:lang w:bidi="ar-SA"/>
        </w:rPr>
        <w:t xml:space="preserve"> متهم خواهند کرد.</w:t>
      </w:r>
      <w:r w:rsidR="0039397F" w:rsidRPr="00FB2EE3">
        <w:rPr>
          <w:spacing w:val="0"/>
          <w:rtl/>
          <w:lang w:bidi="ar-SA"/>
        </w:rPr>
        <w:t xml:space="preserve"> </w:t>
      </w:r>
      <w:r w:rsidR="00772CE3" w:rsidRPr="00FB2EE3">
        <w:rPr>
          <w:spacing w:val="0"/>
          <w:rtl/>
          <w:lang w:bidi="ar-SA"/>
        </w:rPr>
        <w:t>اجازه دهید کسانی را مثال بزنم که روز میلاد پیامبر</w:t>
      </w:r>
      <w:r w:rsidR="00772CE3" w:rsidRPr="00FB2EE3">
        <w:rPr>
          <w:spacing w:val="0"/>
          <w:lang w:bidi="ar-SA"/>
        </w:rPr>
        <w:sym w:font="AGA Arabesque" w:char="F072"/>
      </w:r>
      <w:r w:rsidR="00772CE3" w:rsidRPr="00FB2EE3">
        <w:rPr>
          <w:spacing w:val="0"/>
          <w:rtl/>
          <w:lang w:bidi="ar-SA"/>
        </w:rPr>
        <w:t>، یعنی دوازدهم ربیع‌الاول را جشن می‌گی</w:t>
      </w:r>
      <w:r w:rsidR="0039397F" w:rsidRPr="00FB2EE3">
        <w:rPr>
          <w:spacing w:val="0"/>
          <w:rtl/>
          <w:lang w:bidi="ar-SA"/>
        </w:rPr>
        <w:t>رند. آیا</w:t>
      </w:r>
      <w:r w:rsidR="002D3A5B" w:rsidRPr="00FB2EE3">
        <w:rPr>
          <w:spacing w:val="0"/>
          <w:rtl/>
          <w:lang w:bidi="ar-SA"/>
        </w:rPr>
        <w:t xml:space="preserve"> می‌دانید این‌ها درباره‌ی کسانی که این روز را جشن نمی‌گیرند، چه می‌گویند؟ می‌گویند: این‌ها، پیامبر</w:t>
      </w:r>
      <w:r w:rsidR="002D3A5B" w:rsidRPr="00FB2EE3">
        <w:rPr>
          <w:spacing w:val="0"/>
          <w:lang w:bidi="ar-SA"/>
        </w:rPr>
        <w:sym w:font="AGA Arabesque" w:char="F072"/>
      </w:r>
      <w:r w:rsidR="002D3A5B" w:rsidRPr="00FB2EE3">
        <w:rPr>
          <w:spacing w:val="0"/>
          <w:rtl/>
          <w:lang w:bidi="ar-SA"/>
        </w:rPr>
        <w:t xml:space="preserve"> را دوست ندارند و به همین خاطر روز میلادش را جشن نمی‌گیرند. و بدین ترتیب اهل حق را به صفتی متهم می‌کنند که در خودشان</w:t>
      </w:r>
      <w:r w:rsidR="0039397F" w:rsidRPr="00FB2EE3">
        <w:rPr>
          <w:spacing w:val="0"/>
          <w:rtl/>
          <w:lang w:bidi="ar-SA"/>
        </w:rPr>
        <w:t xml:space="preserve"> </w:t>
      </w:r>
      <w:r w:rsidR="002D3A5B" w:rsidRPr="00FB2EE3">
        <w:rPr>
          <w:spacing w:val="0"/>
          <w:rtl/>
          <w:lang w:bidi="ar-SA"/>
        </w:rPr>
        <w:t>وجود</w:t>
      </w:r>
      <w:r w:rsidR="001B789B" w:rsidRPr="00FB2EE3">
        <w:rPr>
          <w:spacing w:val="0"/>
          <w:rtl/>
          <w:lang w:bidi="ar-SA"/>
        </w:rPr>
        <w:t xml:space="preserve"> دارد؛</w:t>
      </w:r>
      <w:r w:rsidR="002D3A5B" w:rsidRPr="00FB2EE3">
        <w:rPr>
          <w:spacing w:val="0"/>
          <w:rtl/>
          <w:lang w:bidi="ar-SA"/>
        </w:rPr>
        <w:t xml:space="preserve"> زیرا بدعت، در حقیقت، طعنه زدن به رسول‌الله</w:t>
      </w:r>
      <w:r w:rsidR="002D3A5B" w:rsidRPr="00FB2EE3">
        <w:rPr>
          <w:spacing w:val="0"/>
          <w:lang w:bidi="ar-SA"/>
        </w:rPr>
        <w:sym w:font="AGA Arabesque" w:char="F072"/>
      </w:r>
      <w:r w:rsidR="002D3A5B" w:rsidRPr="00FB2EE3">
        <w:rPr>
          <w:spacing w:val="0"/>
          <w:rtl/>
          <w:lang w:bidi="ar-SA"/>
        </w:rPr>
        <w:t xml:space="preserve"> است؛ گرچه بدعت‌گذار یا کسی که مرتکب بدعت می‌شود، مدعی محبت با پیامبر</w:t>
      </w:r>
      <w:r w:rsidR="002D3A5B" w:rsidRPr="00FB2EE3">
        <w:rPr>
          <w:spacing w:val="0"/>
          <w:lang w:bidi="ar-SA"/>
        </w:rPr>
        <w:sym w:font="AGA Arabesque" w:char="F072"/>
      </w:r>
      <w:r w:rsidR="001B789B" w:rsidRPr="00FB2EE3">
        <w:rPr>
          <w:spacing w:val="0"/>
          <w:rtl/>
          <w:lang w:bidi="ar-SA"/>
        </w:rPr>
        <w:t xml:space="preserve"> باشد؛</w:t>
      </w:r>
      <w:r w:rsidR="002D3A5B" w:rsidRPr="00FB2EE3">
        <w:rPr>
          <w:spacing w:val="0"/>
          <w:rtl/>
          <w:lang w:bidi="ar-SA"/>
        </w:rPr>
        <w:t xml:space="preserve"> زیرا این شخص،</w:t>
      </w:r>
      <w:r w:rsidR="00C5194F" w:rsidRPr="00FB2EE3">
        <w:rPr>
          <w:spacing w:val="0"/>
          <w:rtl/>
          <w:lang w:bidi="ar-SA"/>
        </w:rPr>
        <w:t xml:space="preserve"> از دو حال خارج نیست: یا</w:t>
      </w:r>
      <w:r w:rsidR="002D3A5B" w:rsidRPr="00FB2EE3">
        <w:rPr>
          <w:spacing w:val="0"/>
          <w:rtl/>
          <w:lang w:bidi="ar-SA"/>
        </w:rPr>
        <w:t xml:space="preserve"> پیامبر</w:t>
      </w:r>
      <w:r w:rsidR="002D3A5B" w:rsidRPr="00FB2EE3">
        <w:rPr>
          <w:spacing w:val="0"/>
          <w:lang w:bidi="ar-SA"/>
        </w:rPr>
        <w:sym w:font="AGA Arabesque" w:char="F072"/>
      </w:r>
      <w:r w:rsidR="002D3A5B" w:rsidRPr="00FB2EE3">
        <w:rPr>
          <w:spacing w:val="0"/>
          <w:rtl/>
          <w:lang w:bidi="ar-SA"/>
        </w:rPr>
        <w:t xml:space="preserve"> را به بی‌علمی متهم می‌کند یا به کتمان حقیقت</w:t>
      </w:r>
      <w:r w:rsidR="001B789B" w:rsidRPr="00FB2EE3">
        <w:rPr>
          <w:spacing w:val="0"/>
          <w:rtl/>
          <w:lang w:bidi="ar-SA"/>
        </w:rPr>
        <w:t>؛</w:t>
      </w:r>
      <w:r w:rsidR="002D3A5B" w:rsidRPr="00FB2EE3">
        <w:rPr>
          <w:spacing w:val="0"/>
          <w:rtl/>
          <w:lang w:bidi="ar-SA"/>
        </w:rPr>
        <w:t xml:space="preserve"> و به عبارت دیگر به خیانت در امر تبلیغ! [پناه بر الله.]</w:t>
      </w:r>
    </w:p>
    <w:p w:rsidR="008C70BC" w:rsidRPr="00FB2EE3" w:rsidRDefault="008A759E" w:rsidP="00167AB1">
      <w:pPr>
        <w:rPr>
          <w:spacing w:val="0"/>
          <w:rtl/>
          <w:lang w:bidi="ar-SA"/>
        </w:rPr>
      </w:pPr>
      <w:r w:rsidRPr="00FB2EE3">
        <w:rPr>
          <w:spacing w:val="0"/>
          <w:rtl/>
          <w:lang w:bidi="ar-SA"/>
        </w:rPr>
        <w:t>هفتمین پی</w:t>
      </w:r>
      <w:r w:rsidR="001B789B" w:rsidRPr="00FB2EE3">
        <w:rPr>
          <w:spacing w:val="0"/>
          <w:rtl/>
          <w:lang w:bidi="ar-SA"/>
        </w:rPr>
        <w:t>‌آ</w:t>
      </w:r>
      <w:r w:rsidRPr="00FB2EE3">
        <w:rPr>
          <w:spacing w:val="0"/>
          <w:rtl/>
          <w:lang w:bidi="ar-SA"/>
        </w:rPr>
        <w:t xml:space="preserve">مد بدعت و نوآوری در دین، این است که با گسترش بدعت، </w:t>
      </w:r>
      <w:r w:rsidR="00C5194F" w:rsidRPr="00FB2EE3">
        <w:rPr>
          <w:spacing w:val="0"/>
          <w:rtl/>
          <w:lang w:bidi="ar-SA"/>
        </w:rPr>
        <w:t>سنت از میان می‌رود</w:t>
      </w:r>
      <w:r w:rsidR="001B789B" w:rsidRPr="00FB2EE3">
        <w:rPr>
          <w:spacing w:val="0"/>
          <w:rtl/>
          <w:lang w:bidi="ar-SA"/>
        </w:rPr>
        <w:t>؛</w:t>
      </w:r>
      <w:r w:rsidR="00C5194F" w:rsidRPr="00FB2EE3">
        <w:rPr>
          <w:spacing w:val="0"/>
          <w:rtl/>
          <w:lang w:bidi="ar-SA"/>
        </w:rPr>
        <w:t xml:space="preserve"> زیرا عمل‌کرد </w:t>
      </w:r>
      <w:r w:rsidR="001B789B" w:rsidRPr="00FB2EE3">
        <w:rPr>
          <w:spacing w:val="0"/>
          <w:rtl/>
          <w:lang w:bidi="ar-SA"/>
        </w:rPr>
        <w:t>مردم، دو حالت دارد: یا خوب است</w:t>
      </w:r>
      <w:r w:rsidR="00C5194F" w:rsidRPr="00FB2EE3">
        <w:rPr>
          <w:spacing w:val="0"/>
          <w:rtl/>
          <w:lang w:bidi="ar-SA"/>
        </w:rPr>
        <w:t xml:space="preserve"> یا بد. یکی از سلف صالح گفته است: </w:t>
      </w:r>
      <w:r w:rsidR="001B789B" w:rsidRPr="00FB2EE3">
        <w:rPr>
          <w:spacing w:val="0"/>
          <w:rtl/>
          <w:lang w:bidi="ar-SA"/>
        </w:rPr>
        <w:t>هیچ گروهی</w:t>
      </w:r>
      <w:r w:rsidR="008C70BC" w:rsidRPr="00FB2EE3">
        <w:rPr>
          <w:spacing w:val="0"/>
          <w:rtl/>
          <w:lang w:bidi="ar-SA"/>
        </w:rPr>
        <w:t xml:space="preserve"> بدعتی پدید نمی‌آورند، مگر این‌که سنتی را از میان می‌برند. لذا بدعت،</w:t>
      </w:r>
      <w:r w:rsidR="001B789B" w:rsidRPr="00FB2EE3">
        <w:rPr>
          <w:spacing w:val="0"/>
          <w:rtl/>
          <w:lang w:bidi="ar-SA"/>
        </w:rPr>
        <w:t xml:space="preserve"> باعث می‌شود که امت اسلامی</w:t>
      </w:r>
      <w:r w:rsidR="008C70BC" w:rsidRPr="00FB2EE3">
        <w:rPr>
          <w:spacing w:val="0"/>
          <w:rtl/>
          <w:lang w:bidi="ar-SA"/>
        </w:rPr>
        <w:t xml:space="preserve"> سنت را فرمواش کنند یا از بین ببرند.</w:t>
      </w:r>
      <w:r w:rsidR="001B789B" w:rsidRPr="00FB2EE3">
        <w:rPr>
          <w:spacing w:val="0"/>
          <w:rtl/>
          <w:lang w:bidi="ar-SA"/>
        </w:rPr>
        <w:t xml:space="preserve"> گاه، بدعت‌گذار با نیت درست و نیک</w:t>
      </w:r>
      <w:r w:rsidR="000402B3" w:rsidRPr="00FB2EE3">
        <w:rPr>
          <w:rFonts w:hint="cs"/>
          <w:spacing w:val="0"/>
          <w:rtl/>
        </w:rPr>
        <w:t>،</w:t>
      </w:r>
      <w:r w:rsidR="00E72FA7" w:rsidRPr="00FB2EE3">
        <w:rPr>
          <w:spacing w:val="0"/>
          <w:rtl/>
          <w:lang w:bidi="ar-SA"/>
        </w:rPr>
        <w:t xml:space="preserve"> بدعتی ایجاد می‌کند؛ اما عمل او، عمل زشت و نادرستی</w:t>
      </w:r>
      <w:r w:rsidR="001B789B" w:rsidRPr="00FB2EE3">
        <w:rPr>
          <w:spacing w:val="0"/>
          <w:rtl/>
          <w:lang w:bidi="ar-SA"/>
        </w:rPr>
        <w:t>‌ست؛</w:t>
      </w:r>
      <w:r w:rsidR="00E72FA7" w:rsidRPr="00FB2EE3">
        <w:rPr>
          <w:spacing w:val="0"/>
          <w:rtl/>
          <w:lang w:bidi="ar-SA"/>
        </w:rPr>
        <w:t xml:space="preserve"> البته کسی که از نادرستی عمل خویش آگاه است، باید از ادامه‌ی آن بازآید و از همان سنتی پیروی نماید که رسول‌الله</w:t>
      </w:r>
      <w:r w:rsidR="00E72FA7" w:rsidRPr="00FB2EE3">
        <w:rPr>
          <w:spacing w:val="0"/>
          <w:lang w:bidi="ar-SA"/>
        </w:rPr>
        <w:sym w:font="AGA Arabesque" w:char="F072"/>
      </w:r>
      <w:r w:rsidR="00E72FA7" w:rsidRPr="00FB2EE3">
        <w:rPr>
          <w:spacing w:val="0"/>
          <w:rtl/>
          <w:lang w:bidi="ar-SA"/>
        </w:rPr>
        <w:t xml:space="preserve"> آورده است.</w:t>
      </w:r>
    </w:p>
    <w:p w:rsidR="00E72FA7" w:rsidRPr="00FB2EE3" w:rsidRDefault="00E72FA7" w:rsidP="00167AB1">
      <w:pPr>
        <w:rPr>
          <w:spacing w:val="0"/>
          <w:rtl/>
          <w:lang w:bidi="ar-SA"/>
        </w:rPr>
      </w:pPr>
      <w:r w:rsidRPr="00FB2EE3">
        <w:rPr>
          <w:spacing w:val="0"/>
          <w:rtl/>
          <w:lang w:bidi="ar-SA"/>
        </w:rPr>
        <w:t>یکی دیگر از تباهی‌ها و پی</w:t>
      </w:r>
      <w:r w:rsidR="001B789B" w:rsidRPr="00FB2EE3">
        <w:rPr>
          <w:spacing w:val="0"/>
          <w:rtl/>
          <w:lang w:bidi="ar-SA"/>
        </w:rPr>
        <w:t>‌آ</w:t>
      </w:r>
      <w:r w:rsidRPr="00FB2EE3">
        <w:rPr>
          <w:spacing w:val="0"/>
          <w:rtl/>
          <w:lang w:bidi="ar-SA"/>
        </w:rPr>
        <w:t>مدهای زشت بدعت، این است که بدعت‌گذار، کتاب و سنت را داور و معیار قضاوت قرار نمی‌دهد</w:t>
      </w:r>
      <w:r w:rsidR="001B789B" w:rsidRPr="00FB2EE3">
        <w:rPr>
          <w:spacing w:val="0"/>
          <w:rtl/>
          <w:lang w:bidi="ar-SA"/>
        </w:rPr>
        <w:t>؛</w:t>
      </w:r>
      <w:r w:rsidRPr="00FB2EE3">
        <w:rPr>
          <w:spacing w:val="0"/>
          <w:rtl/>
          <w:lang w:bidi="ar-SA"/>
        </w:rPr>
        <w:t xml:space="preserve"> زیرا مطابق خواسته‌های نفسانی خویش عمل می‌کند و هرچه </w:t>
      </w:r>
      <w:r w:rsidR="001B789B" w:rsidRPr="00FB2EE3">
        <w:rPr>
          <w:spacing w:val="0"/>
          <w:rtl/>
          <w:lang w:bidi="ar-SA"/>
        </w:rPr>
        <w:t xml:space="preserve">را که </w:t>
      </w:r>
      <w:r w:rsidRPr="00FB2EE3">
        <w:rPr>
          <w:spacing w:val="0"/>
          <w:rtl/>
          <w:lang w:bidi="ar-SA"/>
        </w:rPr>
        <w:t>نفس او حکم نماید، عملی می‌سازد. در حالی که الله</w:t>
      </w:r>
      <w:r w:rsidRPr="00FB2EE3">
        <w:rPr>
          <w:spacing w:val="0"/>
          <w:lang w:bidi="ar-SA"/>
        </w:rPr>
        <w:sym w:font="AGA Arabesque" w:char="F055"/>
      </w:r>
      <w:r w:rsidRPr="00FB2EE3">
        <w:rPr>
          <w:spacing w:val="0"/>
          <w:rtl/>
          <w:lang w:bidi="ar-SA"/>
        </w:rPr>
        <w:t xml:space="preserve"> فرموده است:</w:t>
      </w:r>
    </w:p>
    <w:p w:rsidR="00E72FA7" w:rsidRPr="00FB2EE3" w:rsidRDefault="00EC4446" w:rsidP="00EC4446">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فَإِن</w:t>
      </w:r>
      <w:r w:rsidRPr="00FB2EE3">
        <w:rPr>
          <w:rFonts w:ascii="KFGQPC Uthmanic Script HAFS"/>
          <w:rtl/>
          <w:lang w:bidi="ar-SA"/>
        </w:rPr>
        <w:t xml:space="preserve"> </w:t>
      </w:r>
      <w:r w:rsidRPr="00FB2EE3">
        <w:rPr>
          <w:rFonts w:ascii="KFGQPC Uthmanic Script HAFS" w:hint="eastAsia"/>
          <w:rtl/>
          <w:lang w:bidi="ar-SA"/>
        </w:rPr>
        <w:t>تَنَ</w:t>
      </w:r>
      <w:r w:rsidRPr="00FB2EE3">
        <w:rPr>
          <w:rFonts w:ascii="KFGQPC Uthmanic Script HAFS" w:hint="cs"/>
          <w:rtl/>
          <w:lang w:bidi="ar-SA"/>
        </w:rPr>
        <w:t>ٰ</w:t>
      </w:r>
      <w:r w:rsidRPr="00FB2EE3">
        <w:rPr>
          <w:rFonts w:ascii="KFGQPC Uthmanic Script HAFS" w:hint="eastAsia"/>
          <w:rtl/>
          <w:lang w:bidi="ar-SA"/>
        </w:rPr>
        <w:t>زَع</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فَرُدُّوهُ</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لرَّسُولِ</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٥٩</w:t>
      </w:r>
      <w:r w:rsidRPr="00FB2EE3">
        <w:rPr>
          <w:rStyle w:val="Char8"/>
          <w:rtl/>
        </w:rPr>
        <w:t>]</w:t>
      </w:r>
      <w:r w:rsidRPr="00FB2EE3">
        <w:rPr>
          <w:rFonts w:ascii="KFGQPC Uthman Taha Naskh" w:cs="KFGQPC Uthman Taha Naskh"/>
          <w:rtl/>
          <w:lang w:bidi="ar-SA"/>
        </w:rPr>
        <w:t xml:space="preserve">  </w:t>
      </w:r>
      <w:r w:rsidR="00FA4B0A" w:rsidRPr="00FB2EE3">
        <w:rPr>
          <w:rFonts w:ascii="(normal text)" w:hAnsi="(normal text)"/>
          <w:rtl/>
          <w:lang w:bidi="ar-SA"/>
        </w:rPr>
        <w:tab/>
      </w:r>
      <w:r w:rsidR="00E72FA7" w:rsidRPr="00FB2EE3">
        <w:rPr>
          <w:rFonts w:ascii="(normal text)" w:hAnsi="(normal text)"/>
          <w:rtl/>
          <w:lang w:bidi="ar-SA"/>
        </w:rPr>
        <w:t xml:space="preserve"> </w:t>
      </w:r>
    </w:p>
    <w:p w:rsidR="00E72FA7" w:rsidRPr="00FB2EE3" w:rsidRDefault="00E72FA7" w:rsidP="00167AB1">
      <w:pPr>
        <w:pStyle w:val="a2"/>
        <w:rPr>
          <w:rtl/>
          <w:lang w:bidi="ar-SA"/>
        </w:rPr>
      </w:pPr>
      <w:r w:rsidRPr="00FB2EE3">
        <w:rPr>
          <w:rtl/>
          <w:lang w:bidi="ar-SA"/>
        </w:rPr>
        <w:t>و هرگاه در چیزی اختلاف کردید، آن را به الله و پیامبر بازگردانید.</w:t>
      </w:r>
    </w:p>
    <w:p w:rsidR="00E72FA7" w:rsidRPr="00FB2EE3" w:rsidRDefault="00EC4446" w:rsidP="00EC4446">
      <w:pPr>
        <w:rPr>
          <w:spacing w:val="0"/>
          <w:rtl/>
          <w:lang w:bidi="ar-SA"/>
        </w:rPr>
      </w:pPr>
      <w:r w:rsidRPr="00FB2EE3">
        <w:rPr>
          <w:rFonts w:ascii="KFGQPC Uthman Taha Naskh" w:cs="KFGQPC Uthman Taha Naskh" w:hint="cs"/>
          <w:spacing w:val="0"/>
          <w:rtl/>
          <w:lang w:bidi="ar-SA"/>
        </w:rPr>
        <w:t>﴿</w:t>
      </w:r>
      <w:r w:rsidRPr="00FB2EE3">
        <w:rPr>
          <w:rStyle w:val="Char2"/>
          <w:rFonts w:hint="eastAsia"/>
          <w:spacing w:val="0"/>
          <w:rtl/>
        </w:rPr>
        <w:t>إِلَى</w:t>
      </w:r>
      <w:r w:rsidRPr="00FB2EE3">
        <w:rPr>
          <w:rStyle w:val="Char2"/>
          <w:spacing w:val="0"/>
          <w:rtl/>
        </w:rPr>
        <w:t xml:space="preserve"> </w:t>
      </w:r>
      <w:r w:rsidRPr="00FB2EE3">
        <w:rPr>
          <w:rStyle w:val="Char2"/>
          <w:rFonts w:hint="cs"/>
          <w:spacing w:val="0"/>
          <w:rtl/>
        </w:rPr>
        <w:t>ٱ</w:t>
      </w:r>
      <w:r w:rsidRPr="00FB2EE3">
        <w:rPr>
          <w:rStyle w:val="Char2"/>
          <w:rFonts w:hint="eastAsia"/>
          <w:spacing w:val="0"/>
          <w:rtl/>
        </w:rPr>
        <w:t>للَّهِ</w:t>
      </w:r>
      <w:r w:rsidRPr="00FB2EE3">
        <w:rPr>
          <w:rFonts w:ascii="KFGQPC Uthman Taha Naskh" w:cs="KFGQPC Uthman Taha Naskh" w:hint="cs"/>
          <w:spacing w:val="0"/>
          <w:rtl/>
          <w:lang w:bidi="ar-SA"/>
        </w:rPr>
        <w:t>﴾</w:t>
      </w:r>
      <w:r w:rsidRPr="00FB2EE3">
        <w:rPr>
          <w:rFonts w:ascii="KFGQPC Uthman Taha Naskh" w:cs="KFGQPC Uthman Taha Naskh"/>
          <w:spacing w:val="0"/>
          <w:rtl/>
          <w:lang w:bidi="ar-SA"/>
        </w:rPr>
        <w:t xml:space="preserve"> </w:t>
      </w:r>
      <w:r w:rsidR="00E72FA7" w:rsidRPr="00FB2EE3">
        <w:rPr>
          <w:spacing w:val="0"/>
          <w:rtl/>
          <w:lang w:bidi="ar-SA"/>
        </w:rPr>
        <w:t>یعنی به کتاب خداوند</w:t>
      </w:r>
      <w:r w:rsidR="00E72FA7" w:rsidRPr="00FB2EE3">
        <w:rPr>
          <w:spacing w:val="0"/>
          <w:lang w:bidi="ar-SA"/>
        </w:rPr>
        <w:sym w:font="AGA Arabesque" w:char="F055"/>
      </w:r>
      <w:r w:rsidR="00E72FA7" w:rsidRPr="00FB2EE3">
        <w:rPr>
          <w:spacing w:val="0"/>
          <w:rtl/>
          <w:lang w:bidi="ar-SA"/>
        </w:rPr>
        <w:t xml:space="preserve"> رجوع کنید؛ </w:t>
      </w:r>
      <w:r w:rsidRPr="00FB2EE3">
        <w:rPr>
          <w:rFonts w:ascii="KFGQPC Uthman Taha Naskh" w:cs="KFGQPC Uthman Taha Naskh" w:hint="cs"/>
          <w:spacing w:val="0"/>
          <w:rtl/>
          <w:lang w:bidi="ar-SA"/>
        </w:rPr>
        <w:t>﴿</w:t>
      </w:r>
      <w:r w:rsidRPr="00FB2EE3">
        <w:rPr>
          <w:rFonts w:ascii="KFGQPC Uthmanic Script HAFS" w:cs="KFGQPC Uthmanic Script HAFS" w:hint="eastAsia"/>
          <w:spacing w:val="0"/>
          <w:rtl/>
          <w:lang w:bidi="ar-SA"/>
        </w:rPr>
        <w:t>و</w:t>
      </w:r>
      <w:r w:rsidRPr="00FB2EE3">
        <w:rPr>
          <w:rStyle w:val="Char2"/>
          <w:rFonts w:hint="eastAsia"/>
          <w:spacing w:val="0"/>
          <w:rtl/>
        </w:rPr>
        <w:t>َ</w:t>
      </w:r>
      <w:r w:rsidRPr="00FB2EE3">
        <w:rPr>
          <w:rStyle w:val="Char2"/>
          <w:rFonts w:hint="cs"/>
          <w:spacing w:val="0"/>
          <w:rtl/>
        </w:rPr>
        <w:t>ٱ</w:t>
      </w:r>
      <w:r w:rsidRPr="00FB2EE3">
        <w:rPr>
          <w:rStyle w:val="Char2"/>
          <w:rFonts w:hint="eastAsia"/>
          <w:spacing w:val="0"/>
          <w:rtl/>
        </w:rPr>
        <w:t>لرَّسُولِ</w:t>
      </w:r>
      <w:r w:rsidRPr="00FB2EE3">
        <w:rPr>
          <w:rFonts w:ascii="KFGQPC Uthman Taha Naskh" w:cs="KFGQPC Uthman Taha Naskh" w:hint="cs"/>
          <w:spacing w:val="0"/>
          <w:rtl/>
          <w:lang w:bidi="ar-SA"/>
        </w:rPr>
        <w:t>﴾</w:t>
      </w:r>
      <w:r w:rsidRPr="00FB2EE3">
        <w:rPr>
          <w:rFonts w:ascii="KFGQPC Uthman Taha Naskh" w:cs="KFGQPC Uthman Taha Naskh"/>
          <w:spacing w:val="0"/>
          <w:rtl/>
          <w:lang w:bidi="ar-SA"/>
        </w:rPr>
        <w:t xml:space="preserve"> </w:t>
      </w:r>
      <w:r w:rsidR="00E72FA7" w:rsidRPr="00FB2EE3">
        <w:rPr>
          <w:spacing w:val="0"/>
          <w:rtl/>
          <w:lang w:bidi="ar-SA"/>
        </w:rPr>
        <w:t xml:space="preserve"> یعنی در دوران حیات پیامبر</w:t>
      </w:r>
      <w:r w:rsidR="00E72FA7" w:rsidRPr="00FB2EE3">
        <w:rPr>
          <w:spacing w:val="0"/>
          <w:lang w:bidi="ar-SA"/>
        </w:rPr>
        <w:sym w:font="AGA Arabesque" w:char="F072"/>
      </w:r>
      <w:r w:rsidR="00E72FA7" w:rsidRPr="00FB2EE3">
        <w:rPr>
          <w:spacing w:val="0"/>
          <w:rtl/>
          <w:lang w:bidi="ar-SA"/>
        </w:rPr>
        <w:t xml:space="preserve"> به شخصِ وی مراجعه کنید و پس از وفاتش، به سنت او.</w:t>
      </w:r>
    </w:p>
    <w:p w:rsidR="00E7149B" w:rsidRPr="00FB2EE3" w:rsidRDefault="00E7149B" w:rsidP="00A10177">
      <w:pPr>
        <w:ind w:firstLine="0"/>
        <w:jc w:val="center"/>
        <w:rPr>
          <w:spacing w:val="0"/>
          <w:rtl/>
          <w:lang w:bidi="ar-SA"/>
        </w:rPr>
      </w:pPr>
      <w:r w:rsidRPr="00FB2EE3">
        <w:rPr>
          <w:spacing w:val="0"/>
          <w:rtl/>
          <w:lang w:bidi="ar-SA"/>
        </w:rPr>
        <w:t>***</w:t>
      </w:r>
    </w:p>
    <w:p w:rsidR="00E7149B" w:rsidRPr="00FB2EE3" w:rsidRDefault="00E7149B" w:rsidP="00167AB1">
      <w:pPr>
        <w:ind w:firstLine="389"/>
        <w:rPr>
          <w:spacing w:val="0"/>
          <w:rtl/>
          <w:lang w:bidi="ar-SA"/>
        </w:rPr>
      </w:pPr>
      <w:r w:rsidRPr="00FB2EE3">
        <w:rPr>
          <w:spacing w:val="0"/>
          <w:rtl/>
          <w:lang w:bidi="ar-SA"/>
        </w:rPr>
        <w:t>احادیث فراوان و مشهوری درباره‌ی نهی از بدعت وجود دارد که به ذکر تعدادی از آن‌ها بسنده اکتفا می‌کنیم:</w:t>
      </w:r>
    </w:p>
    <w:p w:rsidR="00E43D6D" w:rsidRPr="00FB2EE3" w:rsidRDefault="00E43D6D" w:rsidP="00167AB1">
      <w:pPr>
        <w:pStyle w:val="a4"/>
        <w:rPr>
          <w:rtl/>
          <w:lang w:bidi="ar-SA"/>
        </w:rPr>
      </w:pPr>
      <w:r w:rsidRPr="00FB2EE3">
        <w:rPr>
          <w:rtl/>
          <w:lang w:bidi="ar-SA"/>
        </w:rPr>
        <w:t>173-</w:t>
      </w:r>
      <w:r w:rsidR="00E7149B" w:rsidRPr="00FB2EE3">
        <w:rPr>
          <w:rtl/>
          <w:lang w:bidi="ar-SA"/>
        </w:rPr>
        <w:t xml:space="preserve"> </w:t>
      </w:r>
      <w:r w:rsidR="00A474FC" w:rsidRPr="00FB2EE3">
        <w:rPr>
          <w:rtl/>
          <w:lang w:bidi="ar-SA"/>
        </w:rPr>
        <w:t>عن عائشةَ</w:t>
      </w:r>
      <w:r w:rsidRPr="00FB2EE3">
        <w:rPr>
          <w:rFonts w:cs="(M. Aiyada Ayoub ALKobaisi)"/>
          <w:b w:val="0"/>
          <w:bCs w:val="0"/>
          <w:rtl/>
          <w:lang w:bidi="ar-SA"/>
        </w:rPr>
        <w:t>&amp;</w:t>
      </w:r>
      <w:r w:rsidR="00A474FC" w:rsidRPr="00FB2EE3">
        <w:rPr>
          <w:rtl/>
          <w:lang w:bidi="ar-SA"/>
        </w:rPr>
        <w:t xml:space="preserve"> قَالَت: قالَ رسولُ </w:t>
      </w:r>
      <w:r w:rsidR="006B06BD">
        <w:rPr>
          <w:rtl/>
          <w:lang w:bidi="ar-SA"/>
        </w:rPr>
        <w:t>الله</w:t>
      </w:r>
      <w:r w:rsidR="00A474FC" w:rsidRPr="00FB2EE3">
        <w:rPr>
          <w:b w:val="0"/>
          <w:bCs w:val="0"/>
          <w:rtl/>
          <w:lang w:bidi="ar-SA"/>
        </w:rPr>
        <w:sym w:font="AGA Arabesque" w:char="F072"/>
      </w:r>
      <w:r w:rsidR="00A474FC" w:rsidRPr="00FB2EE3">
        <w:rPr>
          <w:rtl/>
          <w:lang w:bidi="ar-SA"/>
        </w:rPr>
        <w:t>: «مَنْ أَحْدثَ في أَمْرِنَا هَذَا مَا لَيْسَ مِنْهُ فهُو رَدٌّ».</w:t>
      </w:r>
      <w:r w:rsidRPr="00FB2EE3">
        <w:rPr>
          <w:rtl/>
          <w:lang w:bidi="ar-SA"/>
        </w:rPr>
        <w:t xml:space="preserve"> </w:t>
      </w:r>
      <w:r w:rsidR="00A474FC" w:rsidRPr="00FB2EE3">
        <w:rPr>
          <w:rtl/>
          <w:lang w:bidi="ar-SA"/>
        </w:rPr>
        <w:t>[متفقٌ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79"/>
      </w:r>
      <w:r w:rsidR="00FB2EE3" w:rsidRPr="00FB2EE3">
        <w:rPr>
          <w:rStyle w:val="FootnoteReference"/>
          <w:rFonts w:cs="B Lotus"/>
          <w:bCs w:val="0"/>
          <w:szCs w:val="28"/>
          <w:rtl/>
          <w:lang w:bidi="ar-SA"/>
        </w:rPr>
        <w:t>)</w:t>
      </w:r>
    </w:p>
    <w:p w:rsidR="00A474FC" w:rsidRPr="00FB2EE3" w:rsidRDefault="00A474FC" w:rsidP="00167AB1">
      <w:pPr>
        <w:pStyle w:val="a4"/>
        <w:rPr>
          <w:rtl/>
          <w:lang w:bidi="ar-SA"/>
        </w:rPr>
      </w:pPr>
      <w:r w:rsidRPr="00FB2EE3">
        <w:rPr>
          <w:rtl/>
          <w:lang w:bidi="ar-SA"/>
        </w:rPr>
        <w:t>وفي رواية لمسلم: «مَنْ عَمِلَ عمَلاً لَيْسَ عَلَيْهِ أَمْرُنَا فَهُو ردٌّ».</w:t>
      </w:r>
    </w:p>
    <w:p w:rsidR="00E43D6D" w:rsidRPr="00FB2EE3" w:rsidRDefault="00E43D6D" w:rsidP="00167AB1">
      <w:pPr>
        <w:rPr>
          <w:spacing w:val="0"/>
          <w:rtl/>
          <w:lang w:bidi="ar-SA"/>
        </w:rPr>
      </w:pPr>
      <w:r w:rsidRPr="00FB2EE3">
        <w:rPr>
          <w:b/>
          <w:bCs/>
          <w:spacing w:val="0"/>
          <w:rtl/>
          <w:lang w:bidi="ar-SA"/>
        </w:rPr>
        <w:t>ترجمه:</w:t>
      </w:r>
      <w:r w:rsidRPr="00FB2EE3">
        <w:rPr>
          <w:spacing w:val="0"/>
          <w:rtl/>
          <w:lang w:bidi="ar-SA"/>
        </w:rPr>
        <w:t xml:space="preserve"> </w:t>
      </w:r>
      <w:r w:rsidR="00A474FC" w:rsidRPr="00FB2EE3">
        <w:rPr>
          <w:spacing w:val="0"/>
          <w:rtl/>
          <w:lang w:bidi="ar-SA"/>
        </w:rPr>
        <w:t>عایشه</w:t>
      </w:r>
      <w:r w:rsidRPr="00FB2EE3">
        <w:rPr>
          <w:rFonts w:cs="(M. Aiyada Ayoub ALKobaisi)"/>
          <w:spacing w:val="0"/>
          <w:rtl/>
          <w:lang w:bidi="ar-SA"/>
        </w:rPr>
        <w:t>&amp;</w:t>
      </w:r>
      <w:r w:rsidR="00A474FC" w:rsidRPr="00FB2EE3">
        <w:rPr>
          <w:spacing w:val="0"/>
          <w:rtl/>
          <w:lang w:bidi="ar-SA"/>
        </w:rPr>
        <w:t xml:space="preserve"> می‌گوید: رسول‌الله</w:t>
      </w:r>
      <w:r w:rsidR="00A474FC" w:rsidRPr="00FB2EE3">
        <w:rPr>
          <w:spacing w:val="0"/>
          <w:lang w:bidi="ar-SA"/>
        </w:rPr>
        <w:sym w:font="AGA Arabesque" w:char="F072"/>
      </w:r>
      <w:r w:rsidR="00A474FC" w:rsidRPr="00FB2EE3">
        <w:rPr>
          <w:spacing w:val="0"/>
          <w:rtl/>
          <w:lang w:bidi="ar-SA"/>
        </w:rPr>
        <w:t xml:space="preserve"> فرمود: «کسی که در دینمان، چیزی ایجاد کند که از آن نیست، بداند که عملش مردود است».</w:t>
      </w:r>
    </w:p>
    <w:p w:rsidR="00A474FC" w:rsidRPr="00FB2EE3" w:rsidRDefault="00A474FC" w:rsidP="00167AB1">
      <w:pPr>
        <w:rPr>
          <w:spacing w:val="0"/>
          <w:rtl/>
          <w:lang w:bidi="ar-SA"/>
        </w:rPr>
      </w:pPr>
      <w:r w:rsidRPr="00FB2EE3">
        <w:rPr>
          <w:spacing w:val="0"/>
          <w:rtl/>
          <w:lang w:bidi="ar-SA"/>
        </w:rPr>
        <w:t>و در روایتی از مسلم آمده است: «</w:t>
      </w:r>
      <w:r w:rsidRPr="00FB2EE3">
        <w:rPr>
          <w:rFonts w:eastAsia="MS Mincho"/>
          <w:spacing w:val="0"/>
          <w:rtl/>
          <w:lang w:bidi="ar-SA"/>
        </w:rPr>
        <w:t>هرکس عملی انجام دهد که</w:t>
      </w:r>
      <w:r w:rsidR="00331CBD" w:rsidRPr="00FB2EE3">
        <w:rPr>
          <w:rFonts w:eastAsia="MS Mincho"/>
          <w:spacing w:val="0"/>
          <w:rtl/>
          <w:lang w:bidi="ar-SA"/>
        </w:rPr>
        <w:t xml:space="preserve"> امر (دین) ما بر آن نیست، عملش</w:t>
      </w:r>
      <w:r w:rsidRPr="00FB2EE3">
        <w:rPr>
          <w:rFonts w:eastAsia="MS Mincho"/>
          <w:spacing w:val="0"/>
          <w:rtl/>
          <w:lang w:bidi="ar-SA"/>
        </w:rPr>
        <w:t xml:space="preserve"> مردود است».</w:t>
      </w:r>
    </w:p>
    <w:p w:rsidR="00E7149B" w:rsidRPr="00FB2EE3" w:rsidRDefault="00A474FC"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A474FC" w:rsidRPr="00FB2EE3" w:rsidRDefault="00CB79DF" w:rsidP="00167AB1">
      <w:pPr>
        <w:rPr>
          <w:spacing w:val="0"/>
          <w:rtl/>
          <w:lang w:bidi="ar-SA"/>
        </w:rPr>
      </w:pPr>
      <w:r w:rsidRPr="00FB2EE3">
        <w:rPr>
          <w:spacing w:val="0"/>
          <w:rtl/>
          <w:lang w:bidi="ar-SA"/>
        </w:rPr>
        <w:t>حدیث عایشه</w:t>
      </w:r>
      <w:r w:rsidR="00331CBD" w:rsidRPr="00FB2EE3">
        <w:rPr>
          <w:rFonts w:cs="(M. Aiyada Ayoub ALKobaisi)"/>
          <w:spacing w:val="0"/>
          <w:rtl/>
          <w:lang w:bidi="ar-SA"/>
        </w:rPr>
        <w:t>&amp;</w:t>
      </w:r>
      <w:r w:rsidRPr="00FB2EE3">
        <w:rPr>
          <w:spacing w:val="0"/>
          <w:rtl/>
          <w:lang w:bidi="ar-SA"/>
        </w:rPr>
        <w:t xml:space="preserve"> نیمی از علم و دانش است؛ زیرا اعمال، دو دسته‌اند: ظاهری و باطنی. معیار درست بودن اعمال باطنی</w:t>
      </w:r>
      <w:r w:rsidR="001B789B" w:rsidRPr="00FB2EE3">
        <w:rPr>
          <w:spacing w:val="0"/>
          <w:rtl/>
          <w:lang w:bidi="ar-SA"/>
        </w:rPr>
        <w:t>،</w:t>
      </w:r>
      <w:r w:rsidRPr="00FB2EE3">
        <w:rPr>
          <w:spacing w:val="0"/>
          <w:rtl/>
          <w:lang w:bidi="ar-SA"/>
        </w:rPr>
        <w:t xml:space="preserve"> همان حدیثی است که عمر بن خطاب</w:t>
      </w:r>
      <w:r w:rsidRPr="00FB2EE3">
        <w:rPr>
          <w:spacing w:val="0"/>
          <w:lang w:bidi="ar-SA"/>
        </w:rPr>
        <w:sym w:font="AGA Arabesque" w:char="F074"/>
      </w:r>
      <w:r w:rsidRPr="00FB2EE3">
        <w:rPr>
          <w:spacing w:val="0"/>
          <w:rtl/>
          <w:lang w:bidi="ar-SA"/>
        </w:rPr>
        <w:t xml:space="preserve"> روایت کرده که پیامبر</w:t>
      </w:r>
      <w:r w:rsidRPr="00FB2EE3">
        <w:rPr>
          <w:spacing w:val="0"/>
          <w:lang w:bidi="ar-SA"/>
        </w:rPr>
        <w:sym w:font="AGA Arabesque" w:char="F072"/>
      </w:r>
      <w:r w:rsidRPr="00FB2EE3">
        <w:rPr>
          <w:spacing w:val="0"/>
          <w:rtl/>
          <w:lang w:bidi="ar-SA"/>
        </w:rPr>
        <w:t xml:space="preserve"> فرموده است: </w:t>
      </w:r>
      <w:r w:rsidR="00BB5695" w:rsidRPr="00FB2EE3">
        <w:rPr>
          <w:rStyle w:val="Char1"/>
          <w:spacing w:val="0"/>
          <w:rtl/>
          <w:lang w:bidi="ar-SA"/>
        </w:rPr>
        <w:t>«</w:t>
      </w:r>
      <w:r w:rsidR="00BB5695" w:rsidRPr="00FB2EE3">
        <w:rPr>
          <w:rStyle w:val="Char1"/>
          <w:rFonts w:eastAsia="MS Mincho"/>
          <w:spacing w:val="0"/>
          <w:rtl/>
          <w:lang w:bidi="ar-SA"/>
        </w:rPr>
        <w:t>إِنَّمَا الأَعْمَالُ بِالنِّيَّاتِ، وَإِنَّمَا لِكُلِّ امْرِئٍ مَا نَوَى»</w:t>
      </w:r>
      <w:r w:rsidR="001B789B" w:rsidRPr="00FB2EE3">
        <w:rPr>
          <w:rFonts w:eastAsia="MS Mincho"/>
          <w:spacing w:val="0"/>
          <w:rtl/>
          <w:lang w:bidi="ar-SA"/>
        </w:rPr>
        <w:t>؛</w:t>
      </w:r>
      <w:r w:rsidR="00FB2EE3" w:rsidRPr="00FB2EE3">
        <w:rPr>
          <w:rStyle w:val="FootnoteReference"/>
          <w:rFonts w:eastAsia="MS Mincho" w:cs="B Lotus"/>
          <w:spacing w:val="0"/>
          <w:szCs w:val="28"/>
          <w:rtl/>
          <w:lang w:bidi="ar-SA"/>
        </w:rPr>
        <w:t>(</w:t>
      </w:r>
      <w:r w:rsidR="00FB2EE3" w:rsidRPr="00FB2EE3">
        <w:rPr>
          <w:rStyle w:val="FootnoteReference"/>
          <w:rFonts w:eastAsia="MS Mincho" w:cs="B Lotus"/>
          <w:spacing w:val="0"/>
          <w:szCs w:val="28"/>
          <w:rtl/>
          <w:lang w:bidi="ar-SA"/>
        </w:rPr>
        <w:footnoteReference w:id="180"/>
      </w:r>
      <w:r w:rsidR="00FB2EE3" w:rsidRPr="00FB2EE3">
        <w:rPr>
          <w:rStyle w:val="FootnoteReference"/>
          <w:rFonts w:eastAsia="MS Mincho" w:cs="B Lotus"/>
          <w:spacing w:val="0"/>
          <w:szCs w:val="28"/>
          <w:rtl/>
          <w:lang w:bidi="ar-SA"/>
        </w:rPr>
        <w:t>)</w:t>
      </w:r>
      <w:r w:rsidR="00BB5695" w:rsidRPr="00FB2EE3">
        <w:rPr>
          <w:rFonts w:eastAsia="MS Mincho"/>
          <w:spacing w:val="0"/>
          <w:rtl/>
          <w:lang w:bidi="ar-SA"/>
        </w:rPr>
        <w:t xml:space="preserve"> یعنی: «اعمال به نيت‌ها بستگي دارند</w:t>
      </w:r>
      <w:r w:rsidR="00AA2AEB" w:rsidRPr="00FB2EE3">
        <w:rPr>
          <w:rFonts w:eastAsia="MS Mincho"/>
          <w:spacing w:val="0"/>
          <w:rtl/>
          <w:lang w:bidi="ar-SA"/>
        </w:rPr>
        <w:t xml:space="preserve"> و دست‌آوردِ هر کسی، همان چیزی‌</w:t>
      </w:r>
      <w:r w:rsidR="00BB5695" w:rsidRPr="00FB2EE3">
        <w:rPr>
          <w:rFonts w:eastAsia="MS Mincho"/>
          <w:spacing w:val="0"/>
          <w:rtl/>
          <w:lang w:bidi="ar-SA"/>
        </w:rPr>
        <w:t>ست که نیت کرده است». اما میزان اعمال ظاهری، حدیث عایشه</w:t>
      </w:r>
      <w:r w:rsidR="004A44C8" w:rsidRPr="00FB2EE3">
        <w:rPr>
          <w:rFonts w:eastAsia="MS Mincho" w:cs="(M. Aiyada Ayoub ALKobaisi)"/>
          <w:spacing w:val="0"/>
          <w:rtl/>
          <w:lang w:bidi="ar-SA"/>
        </w:rPr>
        <w:t>&amp;</w:t>
      </w:r>
      <w:r w:rsidR="00BB5695" w:rsidRPr="00FB2EE3">
        <w:rPr>
          <w:rFonts w:eastAsia="MS Mincho"/>
          <w:spacing w:val="0"/>
          <w:rtl/>
          <w:lang w:bidi="ar-SA"/>
        </w:rPr>
        <w:t xml:space="preserve"> می‌باشد که رسول‌الله</w:t>
      </w:r>
      <w:r w:rsidR="00BB5695" w:rsidRPr="00FB2EE3">
        <w:rPr>
          <w:rFonts w:eastAsia="MS Mincho"/>
          <w:spacing w:val="0"/>
          <w:lang w:bidi="ar-SA"/>
        </w:rPr>
        <w:sym w:font="AGA Arabesque" w:char="F072"/>
      </w:r>
      <w:r w:rsidR="00BB5695" w:rsidRPr="00FB2EE3">
        <w:rPr>
          <w:rFonts w:eastAsia="MS Mincho"/>
          <w:spacing w:val="0"/>
          <w:rtl/>
          <w:lang w:bidi="ar-SA"/>
        </w:rPr>
        <w:t xml:space="preserve"> فرموده است: </w:t>
      </w:r>
      <w:r w:rsidR="00BB5695" w:rsidRPr="00FB2EE3">
        <w:rPr>
          <w:rStyle w:val="Char1"/>
          <w:rFonts w:eastAsia="MS Mincho"/>
          <w:spacing w:val="0"/>
          <w:rtl/>
          <w:lang w:bidi="ar-SA"/>
        </w:rPr>
        <w:t>«</w:t>
      </w:r>
      <w:r w:rsidR="00BB5695" w:rsidRPr="00FB2EE3">
        <w:rPr>
          <w:rStyle w:val="Char1"/>
          <w:spacing w:val="0"/>
          <w:rtl/>
          <w:lang w:bidi="ar-SA"/>
        </w:rPr>
        <w:t>مَنْ أَحْدثَ في أَمْرِنَا هَذَا مَا لَيْسَ مِنْهُ فهُو رَدٌّ</w:t>
      </w:r>
      <w:r w:rsidR="00BB5695" w:rsidRPr="00FB2EE3">
        <w:rPr>
          <w:rStyle w:val="Char1"/>
          <w:rFonts w:eastAsia="MS Mincho"/>
          <w:spacing w:val="0"/>
          <w:rtl/>
          <w:lang w:bidi="ar-SA"/>
        </w:rPr>
        <w:t>»</w:t>
      </w:r>
      <w:r w:rsidR="001B789B" w:rsidRPr="00FB2EE3">
        <w:rPr>
          <w:rFonts w:eastAsia="MS Mincho"/>
          <w:spacing w:val="0"/>
          <w:rtl/>
          <w:lang w:bidi="ar-SA"/>
        </w:rPr>
        <w:t>؛</w:t>
      </w:r>
      <w:r w:rsidR="00BB5695" w:rsidRPr="00FB2EE3">
        <w:rPr>
          <w:rFonts w:eastAsia="MS Mincho"/>
          <w:spacing w:val="0"/>
          <w:rtl/>
          <w:lang w:bidi="ar-SA"/>
        </w:rPr>
        <w:t xml:space="preserve"> یعنی: </w:t>
      </w:r>
      <w:r w:rsidR="00BB5695" w:rsidRPr="00FB2EE3">
        <w:rPr>
          <w:spacing w:val="0"/>
          <w:rtl/>
          <w:lang w:bidi="ar-SA"/>
        </w:rPr>
        <w:t xml:space="preserve">«کسی که در دینمان، چیزی ایجاد کند که از آن نیست، بداند که عملش مردود است». یعنی آن عمل به خودش بازمی‌گردد و غیر قابل قبول است. واژه‌ی </w:t>
      </w:r>
      <w:r w:rsidR="00BB5695" w:rsidRPr="00FB2EE3">
        <w:rPr>
          <w:rStyle w:val="Char1"/>
          <w:spacing w:val="0"/>
          <w:rtl/>
          <w:lang w:bidi="ar-SA"/>
        </w:rPr>
        <w:t>«أَمْرِنَا»</w:t>
      </w:r>
      <w:r w:rsidR="00BB5695" w:rsidRPr="00FB2EE3">
        <w:rPr>
          <w:spacing w:val="0"/>
          <w:rtl/>
          <w:lang w:bidi="ar-SA"/>
        </w:rPr>
        <w:t xml:space="preserve"> که در حدیث عایشه</w:t>
      </w:r>
      <w:r w:rsidR="001B789B" w:rsidRPr="00FB2EE3">
        <w:rPr>
          <w:rFonts w:cs="(M. Aiyada Ayoub ALKobaisi)"/>
          <w:spacing w:val="0"/>
          <w:rtl/>
          <w:lang w:bidi="ar-SA"/>
        </w:rPr>
        <w:t>&amp;</w:t>
      </w:r>
      <w:r w:rsidR="00BB5695" w:rsidRPr="00FB2EE3">
        <w:rPr>
          <w:spacing w:val="0"/>
          <w:rtl/>
          <w:lang w:bidi="ar-SA"/>
        </w:rPr>
        <w:t xml:space="preserve"> آمده، به معنای دین و شریعت الاهی</w:t>
      </w:r>
      <w:r w:rsidR="001B789B" w:rsidRPr="00FB2EE3">
        <w:rPr>
          <w:spacing w:val="0"/>
          <w:rtl/>
          <w:lang w:bidi="ar-SA"/>
        </w:rPr>
        <w:t>‌</w:t>
      </w:r>
      <w:r w:rsidR="00BB5695" w:rsidRPr="00FB2EE3">
        <w:rPr>
          <w:spacing w:val="0"/>
          <w:rtl/>
          <w:lang w:bidi="ar-SA"/>
        </w:rPr>
        <w:t xml:space="preserve">ست؛ </w:t>
      </w:r>
      <w:r w:rsidR="000232C0" w:rsidRPr="00FB2EE3">
        <w:rPr>
          <w:spacing w:val="0"/>
          <w:rtl/>
          <w:lang w:bidi="ar-SA"/>
        </w:rPr>
        <w:t>چنان‌که</w:t>
      </w:r>
      <w:r w:rsidR="00BB5695" w:rsidRPr="00FB2EE3">
        <w:rPr>
          <w:spacing w:val="0"/>
          <w:rtl/>
          <w:lang w:bidi="ar-SA"/>
        </w:rPr>
        <w:t xml:space="preserve"> الله</w:t>
      </w:r>
      <w:r w:rsidR="00BB5695" w:rsidRPr="00FB2EE3">
        <w:rPr>
          <w:spacing w:val="0"/>
          <w:lang w:bidi="ar-SA"/>
        </w:rPr>
        <w:sym w:font="AGA Arabesque" w:char="F055"/>
      </w:r>
      <w:r w:rsidR="00BB5695" w:rsidRPr="00FB2EE3">
        <w:rPr>
          <w:spacing w:val="0"/>
          <w:rtl/>
          <w:lang w:bidi="ar-SA"/>
        </w:rPr>
        <w:t xml:space="preserve"> می‌فرماید:</w:t>
      </w:r>
    </w:p>
    <w:p w:rsidR="00857392" w:rsidRPr="00FB2EE3" w:rsidRDefault="00EC4446" w:rsidP="00EC4446">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وَكَذَ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hint="eastAsia"/>
          <w:rtl/>
          <w:lang w:bidi="ar-SA"/>
        </w:rPr>
        <w:t>حَي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رُوح</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رِنَا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الشورى</w:t>
      </w:r>
      <w:r w:rsidRPr="00FB2EE3">
        <w:rPr>
          <w:rStyle w:val="Char8"/>
          <w:rtl/>
        </w:rPr>
        <w:t xml:space="preserve">: </w:t>
      </w:r>
      <w:r w:rsidRPr="00FB2EE3">
        <w:rPr>
          <w:rStyle w:val="Char8"/>
          <w:rFonts w:hint="cs"/>
          <w:rtl/>
        </w:rPr>
        <w:t>٥٢</w:t>
      </w:r>
      <w:r w:rsidRPr="00FB2EE3">
        <w:rPr>
          <w:rStyle w:val="Char8"/>
          <w:rtl/>
        </w:rPr>
        <w:t>]</w:t>
      </w:r>
      <w:r w:rsidRPr="00FB2EE3">
        <w:rPr>
          <w:rFonts w:ascii="KFGQPC Uthman Taha Naskh" w:cs="KFGQPC Uthman Taha Naskh"/>
          <w:rtl/>
          <w:lang w:bidi="ar-SA"/>
        </w:rPr>
        <w:t xml:space="preserve">  </w:t>
      </w:r>
      <w:r w:rsidR="00FA4B0A" w:rsidRPr="00FB2EE3">
        <w:rPr>
          <w:rFonts w:ascii="(normal text)" w:hAnsi="(normal text)"/>
          <w:rtl/>
          <w:lang w:bidi="ar-SA"/>
        </w:rPr>
        <w:tab/>
      </w:r>
    </w:p>
    <w:p w:rsidR="00BB5695" w:rsidRPr="00FB2EE3" w:rsidRDefault="00857392" w:rsidP="00167AB1">
      <w:pPr>
        <w:pStyle w:val="a2"/>
        <w:rPr>
          <w:rtl/>
          <w:lang w:bidi="ar-SA"/>
        </w:rPr>
      </w:pPr>
      <w:r w:rsidRPr="00FB2EE3">
        <w:rPr>
          <w:rtl/>
          <w:lang w:bidi="ar-SA"/>
        </w:rPr>
        <w:t>و همان‌گونه (که بر پیامبران گذشته وحی کردیم) شریعت حیات‌بخش خویش را بر تو نازل نمودیم.</w:t>
      </w:r>
    </w:p>
    <w:p w:rsidR="008C70BC" w:rsidRPr="00FB2EE3" w:rsidRDefault="00857392" w:rsidP="00167AB1">
      <w:pPr>
        <w:rPr>
          <w:spacing w:val="0"/>
          <w:rtl/>
          <w:lang w:bidi="ar-SA"/>
        </w:rPr>
      </w:pPr>
      <w:r w:rsidRPr="00FB2EE3">
        <w:rPr>
          <w:spacing w:val="0"/>
          <w:rtl/>
          <w:lang w:bidi="ar-SA"/>
        </w:rPr>
        <w:t>لذا همان‌طور که در این حدیث آمده است، هرکس چیز جدیدی در دین و شر</w:t>
      </w:r>
      <w:r w:rsidR="00AA2AEB" w:rsidRPr="00FB2EE3">
        <w:rPr>
          <w:spacing w:val="0"/>
          <w:rtl/>
          <w:lang w:bidi="ar-SA"/>
        </w:rPr>
        <w:t>ی</w:t>
      </w:r>
      <w:r w:rsidRPr="00FB2EE3">
        <w:rPr>
          <w:spacing w:val="0"/>
          <w:rtl/>
          <w:lang w:bidi="ar-SA"/>
        </w:rPr>
        <w:t>عت الاهی ایجاد کند</w:t>
      </w:r>
      <w:r w:rsidR="00FE0F14" w:rsidRPr="00FB2EE3">
        <w:rPr>
          <w:spacing w:val="0"/>
          <w:rtl/>
          <w:lang w:bidi="ar-SA"/>
        </w:rPr>
        <w:t>، عملش باطل و غیرقابل قبول است</w:t>
      </w:r>
      <w:r w:rsidRPr="00FB2EE3">
        <w:rPr>
          <w:spacing w:val="0"/>
          <w:rtl/>
          <w:lang w:bidi="ar-SA"/>
        </w:rPr>
        <w:t>. این، به‌روشنی نشان می‌دهد که هر عبادتی که جزو دین و شریعت الله</w:t>
      </w:r>
      <w:r w:rsidRPr="00FB2EE3">
        <w:rPr>
          <w:spacing w:val="0"/>
          <w:lang w:bidi="ar-SA"/>
        </w:rPr>
        <w:sym w:font="AGA Arabesque" w:char="F055"/>
      </w:r>
      <w:r w:rsidRPr="00FB2EE3">
        <w:rPr>
          <w:spacing w:val="0"/>
          <w:rtl/>
          <w:lang w:bidi="ar-SA"/>
        </w:rPr>
        <w:t xml:space="preserve"> نیست، باطل است</w:t>
      </w:r>
      <w:r w:rsidR="00FE0F14" w:rsidRPr="00FB2EE3">
        <w:rPr>
          <w:spacing w:val="0"/>
          <w:rtl/>
          <w:lang w:bidi="ar-SA"/>
        </w:rPr>
        <w:t xml:space="preserve">. بنابراین، </w:t>
      </w:r>
      <w:r w:rsidR="00063844" w:rsidRPr="00FB2EE3">
        <w:rPr>
          <w:spacing w:val="0"/>
          <w:rtl/>
          <w:lang w:bidi="ar-SA"/>
        </w:rPr>
        <w:t>آگاهی از این‌که کدامین عبادت، اصل و ریشه‌ی شرعی دارد، بسیار ضروری</w:t>
      </w:r>
      <w:r w:rsidR="001B789B" w:rsidRPr="00FB2EE3">
        <w:rPr>
          <w:spacing w:val="0"/>
          <w:rtl/>
          <w:lang w:bidi="ar-SA"/>
        </w:rPr>
        <w:t>‌ست؛</w:t>
      </w:r>
      <w:r w:rsidR="00063844" w:rsidRPr="00FB2EE3">
        <w:rPr>
          <w:spacing w:val="0"/>
          <w:rtl/>
          <w:lang w:bidi="ar-SA"/>
        </w:rPr>
        <w:t xml:space="preserve"> زیرا هر عبادتی، شروط و ارکانی دارد و حداقل باید گمان غالب انسان درباره‌ی عبادتی که انجام می‌دهد، این باشد که آن عبادت، شرعی</w:t>
      </w:r>
      <w:r w:rsidR="00996CF6" w:rsidRPr="00FB2EE3">
        <w:rPr>
          <w:spacing w:val="0"/>
          <w:rtl/>
          <w:lang w:bidi="ar-SA"/>
        </w:rPr>
        <w:t>‌</w:t>
      </w:r>
      <w:r w:rsidR="00063844" w:rsidRPr="00FB2EE3">
        <w:rPr>
          <w:spacing w:val="0"/>
          <w:rtl/>
          <w:lang w:bidi="ar-SA"/>
        </w:rPr>
        <w:t>ست. لذا علم یا ظن غالب درباره‌ی درستی هر عملی، ضروری</w:t>
      </w:r>
      <w:r w:rsidR="00996CF6" w:rsidRPr="00FB2EE3">
        <w:rPr>
          <w:spacing w:val="0"/>
          <w:rtl/>
          <w:lang w:bidi="ar-SA"/>
        </w:rPr>
        <w:t>‌</w:t>
      </w:r>
      <w:r w:rsidR="00063844" w:rsidRPr="00FB2EE3">
        <w:rPr>
          <w:spacing w:val="0"/>
          <w:rtl/>
          <w:lang w:bidi="ar-SA"/>
        </w:rPr>
        <w:t xml:space="preserve">ست. </w:t>
      </w:r>
      <w:r w:rsidR="0050044F" w:rsidRPr="00FB2EE3">
        <w:rPr>
          <w:spacing w:val="0"/>
          <w:rtl/>
          <w:lang w:bidi="ar-SA"/>
        </w:rPr>
        <w:t>به عنوان مثال: اگر نمازگزار درباره‌ی تعداد رکعت‌هایی که خوانده است، شک کند، باید به گمان غالب خود عمل نماید؛ یعنی باید تعداد رکعت‌هایش را بر همان مبنا یا تعدادی قرار دهد که گمان غالب اوست. هم‌چنین اگر طواف‌کننده، درباره‌ی تعداد دورهایش دچار شک و تردید شود، گمان غالب او در این‌باره اعتبار دارد. وضو نیز همین حکم را دارد؛ یعنی اگر کسی</w:t>
      </w:r>
      <w:r w:rsidR="00A63C18" w:rsidRPr="00FB2EE3">
        <w:rPr>
          <w:spacing w:val="0"/>
          <w:rtl/>
          <w:lang w:bidi="ar-SA"/>
        </w:rPr>
        <w:t>،</w:t>
      </w:r>
      <w:r w:rsidR="0050044F" w:rsidRPr="00FB2EE3">
        <w:rPr>
          <w:spacing w:val="0"/>
          <w:rtl/>
          <w:lang w:bidi="ar-SA"/>
        </w:rPr>
        <w:t xml:space="preserve"> </w:t>
      </w:r>
      <w:r w:rsidR="00A63C18" w:rsidRPr="00FB2EE3">
        <w:rPr>
          <w:spacing w:val="0"/>
          <w:rtl/>
          <w:lang w:bidi="ar-SA"/>
        </w:rPr>
        <w:t>ظن غالبش این بود که وضویش را کامل کرده است، همین کافی</w:t>
      </w:r>
      <w:r w:rsidR="00996CF6" w:rsidRPr="00FB2EE3">
        <w:rPr>
          <w:spacing w:val="0"/>
          <w:rtl/>
          <w:lang w:bidi="ar-SA"/>
        </w:rPr>
        <w:t>‌</w:t>
      </w:r>
      <w:r w:rsidR="00A63C18" w:rsidRPr="00FB2EE3">
        <w:rPr>
          <w:spacing w:val="0"/>
          <w:rtl/>
          <w:lang w:bidi="ar-SA"/>
        </w:rPr>
        <w:t>ست</w:t>
      </w:r>
      <w:r w:rsidR="0050044F" w:rsidRPr="00FB2EE3">
        <w:rPr>
          <w:spacing w:val="0"/>
          <w:rtl/>
          <w:lang w:bidi="ar-SA"/>
        </w:rPr>
        <w:t xml:space="preserve"> </w:t>
      </w:r>
      <w:r w:rsidR="00A63C18" w:rsidRPr="00FB2EE3">
        <w:rPr>
          <w:spacing w:val="0"/>
          <w:rtl/>
          <w:lang w:bidi="ar-SA"/>
        </w:rPr>
        <w:t xml:space="preserve">و </w:t>
      </w:r>
      <w:r w:rsidR="0050044F" w:rsidRPr="00FB2EE3">
        <w:rPr>
          <w:spacing w:val="0"/>
          <w:rtl/>
          <w:lang w:bidi="ar-SA"/>
        </w:rPr>
        <w:t>وضو</w:t>
      </w:r>
      <w:r w:rsidR="00A63C18" w:rsidRPr="00FB2EE3">
        <w:rPr>
          <w:spacing w:val="0"/>
          <w:rtl/>
          <w:lang w:bidi="ar-SA"/>
        </w:rPr>
        <w:t xml:space="preserve"> دارد. در هر حال، علم یا ظن غالب درباره‌ی</w:t>
      </w:r>
      <w:r w:rsidR="00996CF6" w:rsidRPr="00FB2EE3">
        <w:rPr>
          <w:spacing w:val="0"/>
          <w:rtl/>
          <w:lang w:bidi="ar-SA"/>
        </w:rPr>
        <w:t xml:space="preserve"> هر عبادتی، ضروری‌</w:t>
      </w:r>
      <w:r w:rsidR="00A63C18" w:rsidRPr="00FB2EE3">
        <w:rPr>
          <w:spacing w:val="0"/>
          <w:rtl/>
          <w:lang w:bidi="ar-SA"/>
        </w:rPr>
        <w:t>ست</w:t>
      </w:r>
      <w:r w:rsidR="00427118" w:rsidRPr="00FB2EE3">
        <w:rPr>
          <w:spacing w:val="0"/>
          <w:rtl/>
          <w:lang w:bidi="ar-SA"/>
        </w:rPr>
        <w:t xml:space="preserve"> و باید نصوص کافی درباره‌ی هر عملی وجود داشته باشد؛ و گرنه، آن عبادت، باطل است و پرداختن به عبادت‌های باطل و بی‌اساس، حرام می‌باشد</w:t>
      </w:r>
      <w:r w:rsidR="00996CF6" w:rsidRPr="00FB2EE3">
        <w:rPr>
          <w:spacing w:val="0"/>
          <w:rtl/>
          <w:lang w:bidi="ar-SA"/>
        </w:rPr>
        <w:t>؛</w:t>
      </w:r>
      <w:r w:rsidR="00427118" w:rsidRPr="00FB2EE3">
        <w:rPr>
          <w:spacing w:val="0"/>
          <w:rtl/>
          <w:lang w:bidi="ar-SA"/>
        </w:rPr>
        <w:t xml:space="preserve"> زیرا انسان، عمل یا روشی را وسیله‌ی عبادت قرار داده که الله</w:t>
      </w:r>
      <w:r w:rsidR="00427118" w:rsidRPr="00FB2EE3">
        <w:rPr>
          <w:spacing w:val="0"/>
          <w:lang w:bidi="ar-SA"/>
        </w:rPr>
        <w:sym w:font="AGA Arabesque" w:char="F055"/>
      </w:r>
      <w:r w:rsidR="00996CF6" w:rsidRPr="00FB2EE3">
        <w:rPr>
          <w:spacing w:val="0"/>
          <w:rtl/>
          <w:lang w:bidi="ar-SA"/>
        </w:rPr>
        <w:t xml:space="preserve"> آن را نمی‌پسندد</w:t>
      </w:r>
      <w:r w:rsidR="00427118" w:rsidRPr="00FB2EE3">
        <w:rPr>
          <w:spacing w:val="0"/>
          <w:rtl/>
          <w:lang w:bidi="ar-SA"/>
        </w:rPr>
        <w:t xml:space="preserve"> یا آن را برای بندگانش مشر</w:t>
      </w:r>
      <w:r w:rsidR="00996CF6" w:rsidRPr="00FB2EE3">
        <w:rPr>
          <w:spacing w:val="0"/>
          <w:rtl/>
          <w:lang w:bidi="ar-SA"/>
        </w:rPr>
        <w:t>وع نگردانیده است؛</w:t>
      </w:r>
      <w:r w:rsidR="00427118" w:rsidRPr="00FB2EE3">
        <w:rPr>
          <w:spacing w:val="0"/>
          <w:rtl/>
          <w:lang w:bidi="ar-SA"/>
        </w:rPr>
        <w:t xml:space="preserve"> لذا چنین عبادتی، مسخره کردن الله متعال می‌باشد. (پناه بر الله.) حتی برخی از علما گفته‌اند: اگر انسان به‌عمد و دانسته، در حالی نماز بخواند که وضو ندارد، از دایره‌ی اسلام خارج می‌شود</w:t>
      </w:r>
      <w:r w:rsidR="00996CF6" w:rsidRPr="00FB2EE3">
        <w:rPr>
          <w:spacing w:val="0"/>
          <w:rtl/>
          <w:lang w:bidi="ar-SA"/>
        </w:rPr>
        <w:t>؛</w:t>
      </w:r>
      <w:r w:rsidR="00427118" w:rsidRPr="00FB2EE3">
        <w:rPr>
          <w:spacing w:val="0"/>
          <w:rtl/>
          <w:lang w:bidi="ar-SA"/>
        </w:rPr>
        <w:t xml:space="preserve"> اما اگر کسی، از روی فرمواشی، بی‌وضو نماز بخواند، گناهی بر او نیست و باید نمازش را اعاده کند.</w:t>
      </w:r>
    </w:p>
    <w:p w:rsidR="009F63A3" w:rsidRPr="00FB2EE3" w:rsidRDefault="006562F0" w:rsidP="00167AB1">
      <w:pPr>
        <w:autoSpaceDE w:val="0"/>
        <w:autoSpaceDN w:val="0"/>
        <w:adjustRightInd w:val="0"/>
        <w:ind w:firstLine="389"/>
        <w:rPr>
          <w:rFonts w:eastAsia="MS Mincho"/>
          <w:spacing w:val="0"/>
          <w:rtl/>
          <w:lang w:bidi="ar-SA"/>
        </w:rPr>
      </w:pPr>
      <w:r w:rsidRPr="00FB2EE3">
        <w:rPr>
          <w:spacing w:val="0"/>
          <w:rtl/>
          <w:lang w:bidi="ar-SA"/>
        </w:rPr>
        <w:t xml:space="preserve">در حدیث دوم، آمده است: </w:t>
      </w:r>
      <w:r w:rsidR="00264484" w:rsidRPr="00FB2EE3">
        <w:rPr>
          <w:rStyle w:val="Char1"/>
          <w:spacing w:val="0"/>
          <w:rtl/>
          <w:lang w:bidi="ar-SA"/>
        </w:rPr>
        <w:t>«</w:t>
      </w:r>
      <w:r w:rsidR="009F63A3" w:rsidRPr="00FB2EE3">
        <w:rPr>
          <w:rStyle w:val="Char1"/>
          <w:spacing w:val="0"/>
          <w:rtl/>
          <w:lang w:bidi="ar-SA"/>
        </w:rPr>
        <w:t>مَنْ عَمِلَ عمَلاً لَيْسَ عَلَيْهِ أَمْرُنَا فَهُو ردٌّ</w:t>
      </w:r>
      <w:r w:rsidR="00996CF6" w:rsidRPr="00FB2EE3">
        <w:rPr>
          <w:rStyle w:val="Char1"/>
          <w:spacing w:val="0"/>
          <w:rtl/>
          <w:lang w:bidi="ar-SA"/>
        </w:rPr>
        <w:t>»</w:t>
      </w:r>
      <w:r w:rsidR="00996CF6" w:rsidRPr="00FB2EE3">
        <w:rPr>
          <w:spacing w:val="0"/>
          <w:rtl/>
          <w:lang w:bidi="ar-SA"/>
        </w:rPr>
        <w:t>؛</w:t>
      </w:r>
      <w:r w:rsidR="009F63A3" w:rsidRPr="00FB2EE3">
        <w:rPr>
          <w:spacing w:val="0"/>
          <w:rtl/>
          <w:lang w:bidi="ar-SA"/>
        </w:rPr>
        <w:t xml:space="preserve"> یعنی: «</w:t>
      </w:r>
      <w:r w:rsidR="009F63A3" w:rsidRPr="00FB2EE3">
        <w:rPr>
          <w:rFonts w:eastAsia="MS Mincho"/>
          <w:spacing w:val="0"/>
          <w:rtl/>
          <w:lang w:bidi="ar-SA"/>
        </w:rPr>
        <w:t>هرکس عملی انجام دهد ک</w:t>
      </w:r>
      <w:r w:rsidR="00996CF6" w:rsidRPr="00FB2EE3">
        <w:rPr>
          <w:rFonts w:eastAsia="MS Mincho"/>
          <w:spacing w:val="0"/>
          <w:rtl/>
          <w:lang w:bidi="ar-SA"/>
        </w:rPr>
        <w:t>ه امر (دین) ما بر آن نیست، عملش</w:t>
      </w:r>
      <w:r w:rsidR="009F63A3" w:rsidRPr="00FB2EE3">
        <w:rPr>
          <w:rFonts w:eastAsia="MS Mincho"/>
          <w:spacing w:val="0"/>
          <w:rtl/>
          <w:lang w:bidi="ar-SA"/>
        </w:rPr>
        <w:t xml:space="preserve"> مردود است». این حدیث، شدیدتر از حدیث اول است؛ زیرا </w:t>
      </w:r>
      <w:r w:rsidR="006636B6" w:rsidRPr="00FB2EE3">
        <w:rPr>
          <w:rFonts w:eastAsia="MS Mincho"/>
          <w:spacing w:val="0"/>
          <w:rtl/>
          <w:lang w:bidi="ar-SA"/>
        </w:rPr>
        <w:t>این حدیث، هم شامل عبادت‌‌ها و هم شامل معاملات می‌شود</w:t>
      </w:r>
      <w:r w:rsidR="00996CF6" w:rsidRPr="00FB2EE3">
        <w:rPr>
          <w:rFonts w:eastAsia="MS Mincho"/>
          <w:spacing w:val="0"/>
          <w:rtl/>
          <w:lang w:bidi="ar-SA"/>
        </w:rPr>
        <w:t>؛</w:t>
      </w:r>
      <w:r w:rsidR="006636B6" w:rsidRPr="00FB2EE3">
        <w:rPr>
          <w:rFonts w:eastAsia="MS Mincho"/>
          <w:spacing w:val="0"/>
          <w:rtl/>
          <w:lang w:bidi="ar-SA"/>
        </w:rPr>
        <w:t xml:space="preserve"> از این‌رو با</w:t>
      </w:r>
      <w:r w:rsidR="009F63A3" w:rsidRPr="00FB2EE3">
        <w:rPr>
          <w:rFonts w:eastAsia="MS Mincho"/>
          <w:spacing w:val="0"/>
          <w:rtl/>
          <w:lang w:bidi="ar-SA"/>
        </w:rPr>
        <w:t>ید بدانیم که صحت و درستی هر عملی، چه عبادت‌ها و چه معاملات، به این بستگی دارد که امر الله و رسولش بر آ</w:t>
      </w:r>
      <w:r w:rsidR="00996CF6" w:rsidRPr="00FB2EE3">
        <w:rPr>
          <w:rFonts w:eastAsia="MS Mincho"/>
          <w:spacing w:val="0"/>
          <w:rtl/>
          <w:lang w:bidi="ar-SA"/>
        </w:rPr>
        <w:t>ن باشد؛ در غیر این صورت، آن عمل</w:t>
      </w:r>
      <w:r w:rsidR="009F63A3" w:rsidRPr="00FB2EE3">
        <w:rPr>
          <w:rFonts w:eastAsia="MS Mincho"/>
          <w:spacing w:val="0"/>
          <w:rtl/>
          <w:lang w:bidi="ar-SA"/>
        </w:rPr>
        <w:t xml:space="preserve"> مردود یا باطل است</w:t>
      </w:r>
      <w:r w:rsidR="006636B6" w:rsidRPr="00FB2EE3">
        <w:rPr>
          <w:rFonts w:eastAsia="MS Mincho"/>
          <w:spacing w:val="0"/>
          <w:rtl/>
          <w:lang w:bidi="ar-SA"/>
        </w:rPr>
        <w:t xml:space="preserve">. بنابراین </w:t>
      </w:r>
      <w:r w:rsidR="009F63A3" w:rsidRPr="00FB2EE3">
        <w:rPr>
          <w:rFonts w:eastAsia="MS Mincho"/>
          <w:spacing w:val="0"/>
          <w:rtl/>
          <w:lang w:bidi="ar-SA"/>
        </w:rPr>
        <w:t xml:space="preserve">اگر انسان، معامله‌ی نادرستی انجام دهد یا در «رهن» و «وقف» و امثال آن، شرایط شرعی </w:t>
      </w:r>
      <w:r w:rsidR="006636B6" w:rsidRPr="00FB2EE3">
        <w:rPr>
          <w:rFonts w:eastAsia="MS Mincho"/>
          <w:spacing w:val="0"/>
          <w:rtl/>
          <w:lang w:bidi="ar-SA"/>
        </w:rPr>
        <w:t>را رعایت نکند</w:t>
      </w:r>
      <w:r w:rsidR="009F63A3" w:rsidRPr="00FB2EE3">
        <w:rPr>
          <w:rFonts w:eastAsia="MS Mincho"/>
          <w:spacing w:val="0"/>
          <w:rtl/>
          <w:lang w:bidi="ar-SA"/>
        </w:rPr>
        <w:t>، معامله، رهن، وقف و دیگر کارهایی که بدون رعایت اصول و ضوابط شرعی انجام می‌دهد، باطل و بی‌اعتبار است.</w:t>
      </w:r>
    </w:p>
    <w:p w:rsidR="006636B6" w:rsidRPr="00FB2EE3" w:rsidRDefault="006636B6" w:rsidP="00167AB1">
      <w:pPr>
        <w:autoSpaceDE w:val="0"/>
        <w:autoSpaceDN w:val="0"/>
        <w:adjustRightInd w:val="0"/>
        <w:ind w:firstLine="389"/>
        <w:jc w:val="center"/>
        <w:rPr>
          <w:rFonts w:eastAsia="MS Mincho"/>
          <w:spacing w:val="0"/>
          <w:rtl/>
          <w:lang w:bidi="ar-SA"/>
        </w:rPr>
      </w:pPr>
      <w:r w:rsidRPr="00FB2EE3">
        <w:rPr>
          <w:rFonts w:eastAsia="MS Mincho"/>
          <w:spacing w:val="0"/>
          <w:rtl/>
          <w:lang w:bidi="ar-SA"/>
        </w:rPr>
        <w:t>***</w:t>
      </w:r>
    </w:p>
    <w:p w:rsidR="006636B6" w:rsidRPr="00FB2EE3" w:rsidRDefault="00976089" w:rsidP="00167AB1">
      <w:pPr>
        <w:pStyle w:val="a4"/>
        <w:rPr>
          <w:rFonts w:cs="B Badr"/>
          <w:rtl/>
          <w:lang w:bidi="ar-SA"/>
        </w:rPr>
      </w:pPr>
      <w:r w:rsidRPr="00FB2EE3">
        <w:rPr>
          <w:rtl/>
          <w:lang w:bidi="ar-SA"/>
        </w:rPr>
        <w:t>174-</w:t>
      </w:r>
      <w:r w:rsidR="006636B6" w:rsidRPr="00FB2EE3">
        <w:rPr>
          <w:rtl/>
          <w:lang w:bidi="ar-SA"/>
        </w:rPr>
        <w:t xml:space="preserve"> وَعَن جابرٍ</w:t>
      </w:r>
      <w:r w:rsidR="006636B6" w:rsidRPr="00FB2EE3">
        <w:rPr>
          <w:b w:val="0"/>
          <w:bCs w:val="0"/>
          <w:rtl/>
          <w:lang w:bidi="ar-SA"/>
        </w:rPr>
        <w:sym w:font="AGA Arabesque" w:char="F074"/>
      </w:r>
      <w:r w:rsidR="006636B6" w:rsidRPr="00FB2EE3">
        <w:rPr>
          <w:rtl/>
          <w:lang w:bidi="ar-SA"/>
        </w:rPr>
        <w:t xml:space="preserve"> قال: كان رسولُ </w:t>
      </w:r>
      <w:r w:rsidR="006B06BD">
        <w:rPr>
          <w:rtl/>
          <w:lang w:bidi="ar-SA"/>
        </w:rPr>
        <w:t>الله</w:t>
      </w:r>
      <w:r w:rsidR="00495F20" w:rsidRPr="00FB2EE3">
        <w:rPr>
          <w:b w:val="0"/>
          <w:bCs w:val="0"/>
          <w:rtl/>
          <w:lang w:bidi="ar-SA"/>
        </w:rPr>
        <w:sym w:font="AGA Arabesque" w:char="F072"/>
      </w:r>
      <w:r w:rsidR="006636B6" w:rsidRPr="00FB2EE3">
        <w:rPr>
          <w:rtl/>
          <w:lang w:bidi="ar-SA"/>
        </w:rPr>
        <w:t xml:space="preserve"> إِذَا خَطَب احْمرَّتْ عيْنَاه، وعَلا صوْتُه، وَاشْتَدَّ غَضَبه، حتَّى كَأَنَّهُ مُنْذِرُ جَيْشٍ يَقُول: «صَبَّحَكُمْ ومَسَّاكُمْ» وَيقُول: «بُعِثْتُ أَنَا والسَّاعةُ كَهَاتيْن» وَيَقْرنُ بين أُصْبُعَيْه، السبَابَةِ وَالْوُسْطَى، وَيَقُولُ: «أَمَّا بَعْد، فَإِنَّ خَيرَ الْحَديثَ كِتَابُ </w:t>
      </w:r>
      <w:r w:rsidR="006B06BD">
        <w:rPr>
          <w:rtl/>
          <w:lang w:bidi="ar-SA"/>
        </w:rPr>
        <w:t>الله</w:t>
      </w:r>
      <w:r w:rsidR="006636B6" w:rsidRPr="00FB2EE3">
        <w:rPr>
          <w:rtl/>
          <w:lang w:bidi="ar-SA"/>
        </w:rPr>
        <w:t>، وخَيْرَ الْهَدْى هدْيُ مُحمِّد</w:t>
      </w:r>
      <w:r w:rsidR="00495F20" w:rsidRPr="00FB2EE3">
        <w:rPr>
          <w:b w:val="0"/>
          <w:bCs w:val="0"/>
          <w:rtl/>
          <w:lang w:bidi="ar-SA"/>
        </w:rPr>
        <w:sym w:font="AGA Arabesque" w:char="F072"/>
      </w:r>
      <w:r w:rsidR="006636B6" w:rsidRPr="00FB2EE3">
        <w:rPr>
          <w:rtl/>
          <w:lang w:bidi="ar-SA"/>
        </w:rPr>
        <w:t xml:space="preserve"> وَشَرَّ الأُمُورِ مُحْدثَاتُهَا وكُلَّ بِدْعَةٍ ضَلالَةٌ»</w:t>
      </w:r>
      <w:r w:rsidR="00495F20" w:rsidRPr="00FB2EE3">
        <w:rPr>
          <w:rtl/>
          <w:lang w:bidi="ar-SA"/>
        </w:rPr>
        <w:t>.</w:t>
      </w:r>
      <w:r w:rsidR="006636B6" w:rsidRPr="00FB2EE3">
        <w:rPr>
          <w:rtl/>
          <w:lang w:bidi="ar-SA"/>
        </w:rPr>
        <w:t xml:space="preserve"> ثُمَّ يقُول: «أَنَا أَوْلَى بُكُلِّ مُؤْمِن مِنْ نَفْسِه. مَنْ تَرَك مَالا</w:t>
      </w:r>
      <w:r w:rsidR="00495F20" w:rsidRPr="00FB2EE3">
        <w:rPr>
          <w:rtl/>
          <w:lang w:bidi="ar-SA"/>
        </w:rPr>
        <w:t>ً</w:t>
      </w:r>
      <w:r w:rsidR="006636B6" w:rsidRPr="00FB2EE3">
        <w:rPr>
          <w:rtl/>
          <w:lang w:bidi="ar-SA"/>
        </w:rPr>
        <w:t xml:space="preserve"> فَلأهْلِه، وَمَنْ تَرَكَ دَيْن</w:t>
      </w:r>
      <w:r w:rsidR="00495F20" w:rsidRPr="00FB2EE3">
        <w:rPr>
          <w:rtl/>
          <w:lang w:bidi="ar-SA"/>
        </w:rPr>
        <w:t>ً</w:t>
      </w:r>
      <w:r w:rsidR="006636B6" w:rsidRPr="00FB2EE3">
        <w:rPr>
          <w:rtl/>
          <w:lang w:bidi="ar-SA"/>
        </w:rPr>
        <w:t>ا أَوْ ضَيَاع</w:t>
      </w:r>
      <w:r w:rsidR="00495F20" w:rsidRPr="00FB2EE3">
        <w:rPr>
          <w:rtl/>
          <w:lang w:bidi="ar-SA"/>
        </w:rPr>
        <w:t>ً</w:t>
      </w:r>
      <w:r w:rsidR="006636B6" w:rsidRPr="00FB2EE3">
        <w:rPr>
          <w:rtl/>
          <w:lang w:bidi="ar-SA"/>
        </w:rPr>
        <w:t>ا فَإِليَّ وعَلَيَّ»</w:t>
      </w:r>
      <w:r w:rsidR="00495F20" w:rsidRPr="00FB2EE3">
        <w:rPr>
          <w:rtl/>
          <w:lang w:bidi="ar-SA"/>
        </w:rPr>
        <w:t>.</w:t>
      </w:r>
      <w:r w:rsidR="006636B6" w:rsidRPr="00FB2EE3">
        <w:rPr>
          <w:rtl/>
          <w:lang w:bidi="ar-SA"/>
        </w:rPr>
        <w:t xml:space="preserve"> </w:t>
      </w:r>
      <w:r w:rsidR="00495F20" w:rsidRPr="00FB2EE3">
        <w:rPr>
          <w:rtl/>
          <w:lang w:bidi="ar-SA"/>
        </w:rPr>
        <w:t>[روایت</w:t>
      </w:r>
      <w:r w:rsidR="006636B6" w:rsidRPr="00FB2EE3">
        <w:rPr>
          <w:rtl/>
          <w:lang w:bidi="ar-SA"/>
        </w:rPr>
        <w:t xml:space="preserve"> مسلم</w:t>
      </w:r>
      <w:r w:rsidR="00495F20" w:rsidRPr="00FB2EE3">
        <w:rPr>
          <w:rtl/>
          <w:lang w:bidi="ar-SA"/>
        </w:rPr>
        <w:t>]</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81"/>
      </w:r>
      <w:r w:rsidR="00FB2EE3" w:rsidRPr="00FB2EE3">
        <w:rPr>
          <w:rStyle w:val="FootnoteReference"/>
          <w:rFonts w:cs="B Lotus"/>
          <w:bCs w:val="0"/>
          <w:szCs w:val="28"/>
          <w:rtl/>
          <w:lang w:bidi="ar-SA"/>
        </w:rPr>
        <w:t>)</w:t>
      </w:r>
    </w:p>
    <w:p w:rsidR="006636B6" w:rsidRPr="00FB2EE3" w:rsidRDefault="00976089" w:rsidP="00167AB1">
      <w:pPr>
        <w:autoSpaceDE w:val="0"/>
        <w:autoSpaceDN w:val="0"/>
        <w:adjustRightInd w:val="0"/>
        <w:ind w:firstLine="389"/>
        <w:rPr>
          <w:spacing w:val="0"/>
          <w:rtl/>
          <w:lang w:bidi="ar-SA"/>
        </w:rPr>
      </w:pPr>
      <w:r w:rsidRPr="00FB2EE3">
        <w:rPr>
          <w:b/>
          <w:bCs/>
          <w:spacing w:val="0"/>
          <w:rtl/>
          <w:lang w:bidi="ar-SA"/>
        </w:rPr>
        <w:t>ترجمه:</w:t>
      </w:r>
      <w:r w:rsidRPr="00FB2EE3">
        <w:rPr>
          <w:spacing w:val="0"/>
          <w:rtl/>
          <w:lang w:bidi="ar-SA"/>
        </w:rPr>
        <w:t xml:space="preserve"> </w:t>
      </w:r>
      <w:r w:rsidR="00495F20" w:rsidRPr="00FB2EE3">
        <w:rPr>
          <w:spacing w:val="0"/>
          <w:rtl/>
          <w:lang w:bidi="ar-SA"/>
        </w:rPr>
        <w:t>جابر</w:t>
      </w:r>
      <w:r w:rsidR="00495F20" w:rsidRPr="00FB2EE3">
        <w:rPr>
          <w:spacing w:val="0"/>
          <w:lang w:bidi="ar-SA"/>
        </w:rPr>
        <w:sym w:font="AGA Arabesque" w:char="F074"/>
      </w:r>
      <w:r w:rsidR="00495F20" w:rsidRPr="00FB2EE3">
        <w:rPr>
          <w:spacing w:val="0"/>
          <w:rtl/>
          <w:lang w:bidi="ar-SA"/>
        </w:rPr>
        <w:t xml:space="preserve"> می‌گوید: هنگامی که رسول‌الله</w:t>
      </w:r>
      <w:r w:rsidR="00495F20" w:rsidRPr="00FB2EE3">
        <w:rPr>
          <w:spacing w:val="0"/>
          <w:lang w:bidi="ar-SA"/>
        </w:rPr>
        <w:sym w:font="AGA Arabesque" w:char="F072"/>
      </w:r>
      <w:r w:rsidR="00495F20" w:rsidRPr="00FB2EE3">
        <w:rPr>
          <w:spacing w:val="0"/>
          <w:rtl/>
          <w:lang w:bidi="ar-SA"/>
        </w:rPr>
        <w:t xml:space="preserve"> سخنرانی می‌کرد، چشمانس سرخ و صدایش، بلند می‌شد و خشمش شدید می‌گشت؛ مانند شخصی که درباره‌ی نزدیک شدن لشکر دشمن هشدار می‌دهد و می‌گوید: صبح و شام به شما حمله خواهند کرد. و ضمن این‌که انگشت «اشاره» و «</w:t>
      </w:r>
      <w:r w:rsidR="00C763C4" w:rsidRPr="00FB2EE3">
        <w:rPr>
          <w:spacing w:val="0"/>
          <w:rtl/>
          <w:lang w:bidi="ar-SA"/>
        </w:rPr>
        <w:t>میانی</w:t>
      </w:r>
      <w:r w:rsidR="00495F20" w:rsidRPr="00FB2EE3">
        <w:rPr>
          <w:spacing w:val="0"/>
          <w:rtl/>
          <w:lang w:bidi="ar-SA"/>
        </w:rPr>
        <w:t xml:space="preserve">» را در کنار هم قرار می‌داد، می‌فرمود: «در حالی برانگیخته شدم که فاصله‌ی من تا قیامت، </w:t>
      </w:r>
      <w:r w:rsidR="00C82174" w:rsidRPr="00FB2EE3">
        <w:rPr>
          <w:spacing w:val="0"/>
          <w:rtl/>
          <w:lang w:bidi="ar-SA"/>
        </w:rPr>
        <w:t xml:space="preserve">مانند فاصله‌ی </w:t>
      </w:r>
      <w:r w:rsidR="00495F20" w:rsidRPr="00FB2EE3">
        <w:rPr>
          <w:spacing w:val="0"/>
          <w:rtl/>
          <w:lang w:bidi="ar-SA"/>
        </w:rPr>
        <w:t>این</w:t>
      </w:r>
      <w:r w:rsidR="00C82174" w:rsidRPr="00FB2EE3">
        <w:rPr>
          <w:spacing w:val="0"/>
          <w:rtl/>
          <w:lang w:bidi="ar-SA"/>
        </w:rPr>
        <w:t>‌ دو (انگشت)</w:t>
      </w:r>
      <w:r w:rsidR="00495F20" w:rsidRPr="00FB2EE3">
        <w:rPr>
          <w:spacing w:val="0"/>
          <w:rtl/>
          <w:lang w:bidi="ar-SA"/>
        </w:rPr>
        <w:t xml:space="preserve"> است». </w:t>
      </w:r>
      <w:r w:rsidR="00C82174" w:rsidRPr="00FB2EE3">
        <w:rPr>
          <w:spacing w:val="0"/>
          <w:rtl/>
          <w:lang w:bidi="ar-SA"/>
        </w:rPr>
        <w:t>و می‌فرمود: «اما بعد، به‌یقین بهترین سخن، کتاب الله و بهترین روش، روش محمد است و بدترین کارها، بدعت‌ها و امور نوپیدا (در دین) می‌باشد و هر بدعتی، گم</w:t>
      </w:r>
      <w:r w:rsidR="00996CF6" w:rsidRPr="00FB2EE3">
        <w:rPr>
          <w:spacing w:val="0"/>
          <w:rtl/>
          <w:lang w:bidi="ar-SA"/>
        </w:rPr>
        <w:t>‌</w:t>
      </w:r>
      <w:r w:rsidR="00C82174" w:rsidRPr="00FB2EE3">
        <w:rPr>
          <w:spacing w:val="0"/>
          <w:rtl/>
          <w:lang w:bidi="ar-SA"/>
        </w:rPr>
        <w:t>راهی</w:t>
      </w:r>
      <w:r w:rsidR="00996CF6" w:rsidRPr="00FB2EE3">
        <w:rPr>
          <w:spacing w:val="0"/>
          <w:rtl/>
          <w:lang w:bidi="ar-SA"/>
        </w:rPr>
        <w:t>‌</w:t>
      </w:r>
      <w:r w:rsidR="00C82174" w:rsidRPr="00FB2EE3">
        <w:rPr>
          <w:spacing w:val="0"/>
          <w:rtl/>
          <w:lang w:bidi="ar-SA"/>
        </w:rPr>
        <w:t>ست».</w:t>
      </w:r>
      <w:r w:rsidR="006F58FD" w:rsidRPr="00FB2EE3">
        <w:rPr>
          <w:spacing w:val="0"/>
          <w:rtl/>
          <w:lang w:bidi="ar-SA"/>
        </w:rPr>
        <w:t xml:space="preserve"> سپس می‌فرمود: «من نسبت به ه</w:t>
      </w:r>
      <w:r w:rsidR="00996CF6" w:rsidRPr="00FB2EE3">
        <w:rPr>
          <w:spacing w:val="0"/>
          <w:rtl/>
          <w:lang w:bidi="ar-SA"/>
        </w:rPr>
        <w:t>ر مؤمنی از خودش سزاوارترم؛ هرکس</w:t>
      </w:r>
      <w:r w:rsidR="006F58FD" w:rsidRPr="00FB2EE3">
        <w:rPr>
          <w:spacing w:val="0"/>
          <w:rtl/>
          <w:lang w:bidi="ar-SA"/>
        </w:rPr>
        <w:t xml:space="preserve"> مالی از خود به‌جا بگذارد،</w:t>
      </w:r>
      <w:r w:rsidR="00AE58A5" w:rsidRPr="00FB2EE3">
        <w:rPr>
          <w:spacing w:val="0"/>
          <w:rtl/>
          <w:lang w:bidi="ar-SA"/>
        </w:rPr>
        <w:t xml:space="preserve"> آن مال،</w:t>
      </w:r>
      <w:r w:rsidR="006F58FD" w:rsidRPr="00FB2EE3">
        <w:rPr>
          <w:spacing w:val="0"/>
          <w:rtl/>
          <w:lang w:bidi="ar-SA"/>
        </w:rPr>
        <w:t xml:space="preserve"> از آنِ خانواده‌ی اوست و هر</w:t>
      </w:r>
      <w:r w:rsidR="00996CF6" w:rsidRPr="00FB2EE3">
        <w:rPr>
          <w:spacing w:val="0"/>
          <w:rtl/>
          <w:lang w:bidi="ar-SA"/>
        </w:rPr>
        <w:t>کس</w:t>
      </w:r>
      <w:r w:rsidR="006F58FD" w:rsidRPr="00FB2EE3">
        <w:rPr>
          <w:spacing w:val="0"/>
          <w:rtl/>
          <w:lang w:bidi="ar-SA"/>
        </w:rPr>
        <w:t xml:space="preserve"> بدهی و فرزندان و خانواده‌ای از خود به‌جا بگذارد که در معرض تباهی باشند، مسؤولیت ادای بدهی و سرپرستی فرزندان و خانواده‌ی نیازمندش</w:t>
      </w:r>
      <w:r w:rsidR="001F5165" w:rsidRPr="00FB2EE3">
        <w:rPr>
          <w:spacing w:val="0"/>
          <w:rtl/>
          <w:lang w:bidi="ar-SA"/>
        </w:rPr>
        <w:t xml:space="preserve"> به من واگذار می‌شود و ادای این مسؤولیت با من است».</w:t>
      </w:r>
    </w:p>
    <w:p w:rsidR="00E5456F" w:rsidRPr="00FB2EE3" w:rsidRDefault="00996CF6" w:rsidP="00167AB1">
      <w:pPr>
        <w:rPr>
          <w:spacing w:val="0"/>
          <w:rtl/>
          <w:lang w:bidi="ar-SA"/>
        </w:rPr>
      </w:pPr>
      <w:r w:rsidRPr="00FB2EE3">
        <w:rPr>
          <w:rFonts w:ascii="Traditional Arabic" w:hAnsi="Traditional Arabic" w:cs="Traditional Arabic"/>
          <w:spacing w:val="0"/>
          <w:sz w:val="32"/>
          <w:szCs w:val="32"/>
          <w:rtl/>
          <w:lang w:bidi="ar-SA"/>
        </w:rPr>
        <w:t>175</w:t>
      </w:r>
      <w:r w:rsidRPr="00FB2EE3">
        <w:rPr>
          <w:spacing w:val="0"/>
          <w:rtl/>
          <w:lang w:bidi="ar-SA"/>
        </w:rPr>
        <w:t>-</w:t>
      </w:r>
      <w:r w:rsidR="00E5456F" w:rsidRPr="00FB2EE3">
        <w:rPr>
          <w:spacing w:val="0"/>
          <w:rtl/>
          <w:lang w:bidi="ar-SA"/>
        </w:rPr>
        <w:t xml:space="preserve">  حدیثی از عرباض بن ساریه</w:t>
      </w:r>
      <w:r w:rsidR="00E5456F" w:rsidRPr="00FB2EE3">
        <w:rPr>
          <w:spacing w:val="0"/>
          <w:lang w:bidi="ar-SA"/>
        </w:rPr>
        <w:sym w:font="AGA Arabesque" w:char="F074"/>
      </w:r>
      <w:r w:rsidR="00E5456F" w:rsidRPr="00FB2EE3">
        <w:rPr>
          <w:spacing w:val="0"/>
          <w:rtl/>
          <w:lang w:bidi="ar-SA"/>
        </w:rPr>
        <w:t xml:space="preserve"> در این‌باره وجود دارد که پیش‌تر در باب «پای‌بندی بر سنت و آداب آن» گذشت.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82"/>
      </w:r>
      <w:r w:rsidR="00FB2EE3" w:rsidRPr="00FB2EE3">
        <w:rPr>
          <w:rStyle w:val="FootnoteReference"/>
          <w:rFonts w:cs="B Lotus"/>
          <w:spacing w:val="0"/>
          <w:szCs w:val="28"/>
          <w:rtl/>
          <w:lang w:bidi="ar-SA"/>
        </w:rPr>
        <w:t>)</w:t>
      </w:r>
    </w:p>
    <w:p w:rsidR="0050044F" w:rsidRPr="00FB2EE3" w:rsidRDefault="00E5456F"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E5456F" w:rsidRPr="00FB2EE3" w:rsidRDefault="00E5456F" w:rsidP="00167AB1">
      <w:pPr>
        <w:rPr>
          <w:spacing w:val="0"/>
          <w:rtl/>
          <w:lang w:bidi="ar-SA"/>
        </w:rPr>
      </w:pPr>
      <w:r w:rsidRPr="00FB2EE3">
        <w:rPr>
          <w:spacing w:val="0"/>
          <w:rtl/>
          <w:lang w:bidi="ar-SA"/>
        </w:rPr>
        <w:t>مؤلف</w:t>
      </w:r>
      <w:r w:rsidR="00996CF6" w:rsidRPr="00FB2EE3">
        <w:rPr>
          <w:rFonts w:cs="CTraditional Arabic"/>
          <w:spacing w:val="0"/>
          <w:rtl/>
          <w:lang w:bidi="ar-SA"/>
        </w:rPr>
        <w:t>/</w:t>
      </w:r>
      <w:r w:rsidRPr="00FB2EE3">
        <w:rPr>
          <w:spacing w:val="0"/>
          <w:rtl/>
          <w:lang w:bidi="ar-SA"/>
        </w:rPr>
        <w:t>، در باب نهی از بدعت‌ها و امور نوپیدا در دین، روایتی از جابر بن عبدالله</w:t>
      </w:r>
      <w:r w:rsidR="00996CF6" w:rsidRPr="00FB2EE3">
        <w:rPr>
          <w:rFonts w:cs="(M. Aiyada Ayoub ALKobaisi)"/>
          <w:spacing w:val="0"/>
          <w:rtl/>
          <w:lang w:bidi="ar-SA"/>
        </w:rPr>
        <w:t>$</w:t>
      </w:r>
      <w:r w:rsidRPr="00FB2EE3">
        <w:rPr>
          <w:spacing w:val="0"/>
          <w:rtl/>
          <w:lang w:bidi="ar-SA"/>
        </w:rPr>
        <w:t xml:space="preserve"> روایت کرده است که وقتی پیامبر</w:t>
      </w:r>
      <w:r w:rsidRPr="00FB2EE3">
        <w:rPr>
          <w:spacing w:val="0"/>
          <w:lang w:bidi="ar-SA"/>
        </w:rPr>
        <w:sym w:font="AGA Arabesque" w:char="F072"/>
      </w:r>
      <w:r w:rsidRPr="00FB2EE3">
        <w:rPr>
          <w:spacing w:val="0"/>
          <w:rtl/>
          <w:lang w:bidi="ar-SA"/>
        </w:rPr>
        <w:t xml:space="preserve"> سخنرانی می کرد، یعنی در روز جمعه، چشمانش سرخ و صدایش ب</w:t>
      </w:r>
      <w:r w:rsidR="000402B3" w:rsidRPr="00FB2EE3">
        <w:rPr>
          <w:rFonts w:hint="cs"/>
          <w:spacing w:val="0"/>
          <w:rtl/>
          <w:lang w:bidi="ar-SA"/>
        </w:rPr>
        <w:t>ل</w:t>
      </w:r>
      <w:r w:rsidRPr="00FB2EE3">
        <w:rPr>
          <w:spacing w:val="0"/>
          <w:rtl/>
          <w:lang w:bidi="ar-SA"/>
        </w:rPr>
        <w:t>ند می‌شد و خشم و غضبش شدید می‌گشت. پیامبر</w:t>
      </w:r>
      <w:r w:rsidRPr="00FB2EE3">
        <w:rPr>
          <w:spacing w:val="0"/>
          <w:lang w:bidi="ar-SA"/>
        </w:rPr>
        <w:sym w:font="AGA Arabesque" w:char="F072"/>
      </w:r>
      <w:r w:rsidRPr="00FB2EE3">
        <w:rPr>
          <w:spacing w:val="0"/>
          <w:rtl/>
          <w:lang w:bidi="ar-SA"/>
        </w:rPr>
        <w:t xml:space="preserve"> بدان سبب این کار را انجام می‌داد تا سخنرانی‌اش، تأثیر بیش‌تری در شنوندگان بگذارد. لذا سخنرانی خشمگینانه‌ی پیامبر</w:t>
      </w:r>
      <w:r w:rsidRPr="00FB2EE3">
        <w:rPr>
          <w:spacing w:val="0"/>
          <w:lang w:bidi="ar-SA"/>
        </w:rPr>
        <w:sym w:font="AGA Arabesque" w:char="F072"/>
      </w:r>
      <w:r w:rsidR="00996CF6" w:rsidRPr="00FB2EE3">
        <w:rPr>
          <w:spacing w:val="0"/>
          <w:rtl/>
          <w:lang w:bidi="ar-SA"/>
        </w:rPr>
        <w:t xml:space="preserve"> از روی مصلحت بود؛</w:t>
      </w:r>
      <w:r w:rsidRPr="00FB2EE3">
        <w:rPr>
          <w:spacing w:val="0"/>
          <w:rtl/>
          <w:lang w:bidi="ar-SA"/>
        </w:rPr>
        <w:t xml:space="preserve"> و گرنه، ناگفته پیداست که آن بزرگوار، بسیار خوش‌اخلاق بوده است؛ اما </w:t>
      </w:r>
      <w:r w:rsidR="00C763C4" w:rsidRPr="00FB2EE3">
        <w:rPr>
          <w:spacing w:val="0"/>
          <w:rtl/>
          <w:lang w:bidi="ar-SA"/>
        </w:rPr>
        <w:t>«هر سخن، جایی و هر نکته، مقامی دارد» و سخنرانی باید، اثرگذار باشد و در جان و دل شنوندگان اثر کند و این، به موضوع سخ</w:t>
      </w:r>
      <w:r w:rsidR="00996CF6" w:rsidRPr="00FB2EE3">
        <w:rPr>
          <w:spacing w:val="0"/>
          <w:rtl/>
          <w:lang w:bidi="ar-SA"/>
        </w:rPr>
        <w:t>ن</w:t>
      </w:r>
      <w:r w:rsidR="00C763C4" w:rsidRPr="00FB2EE3">
        <w:rPr>
          <w:spacing w:val="0"/>
          <w:rtl/>
          <w:lang w:bidi="ar-SA"/>
        </w:rPr>
        <w:t>رانی و نحوه‌ی ایراد آن بستگی دارد.</w:t>
      </w:r>
    </w:p>
    <w:p w:rsidR="00C763C4" w:rsidRPr="00FB2EE3" w:rsidRDefault="00C763C4"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انگشت اشاره و میانی را در کنار هم قرار می‌داد و می‌فرمود: «در حالی برانگیخته شدم که فاصله‌ی من و قیامت</w:t>
      </w:r>
      <w:r w:rsidR="00996CF6" w:rsidRPr="00FB2EE3">
        <w:rPr>
          <w:spacing w:val="0"/>
          <w:rtl/>
          <w:lang w:bidi="ar-SA"/>
        </w:rPr>
        <w:t>،</w:t>
      </w:r>
      <w:r w:rsidRPr="00FB2EE3">
        <w:rPr>
          <w:spacing w:val="0"/>
          <w:rtl/>
          <w:lang w:bidi="ar-SA"/>
        </w:rPr>
        <w:t xml:space="preserve"> مانند فاصله‌ی این دو انگشت است. </w:t>
      </w:r>
      <w:r w:rsidR="009527C4" w:rsidRPr="00FB2EE3">
        <w:rPr>
          <w:spacing w:val="0"/>
          <w:rtl/>
          <w:lang w:bidi="ar-SA"/>
        </w:rPr>
        <w:t>انگشت اشاره، همان انگشتی</w:t>
      </w:r>
      <w:r w:rsidR="00996CF6" w:rsidRPr="00FB2EE3">
        <w:rPr>
          <w:spacing w:val="0"/>
          <w:rtl/>
          <w:lang w:bidi="ar-SA"/>
        </w:rPr>
        <w:t>‌</w:t>
      </w:r>
      <w:r w:rsidR="009527C4" w:rsidRPr="00FB2EE3">
        <w:rPr>
          <w:spacing w:val="0"/>
          <w:rtl/>
          <w:lang w:bidi="ar-SA"/>
        </w:rPr>
        <w:t>ست که در میان انگشت میانی و شست قرار دارد و بدان سبب انگشت «اشاره» نامیده شده که وقتی می‌خواهند به کسی اشاره کنند، این انگشت را به سوی او می‌گیرند. در هر حال انگشت اشاره و میانی در کنار هم قرار دارند؛ از این‌رو فرموده‌ی رسول‌الله</w:t>
      </w:r>
      <w:r w:rsidR="009527C4" w:rsidRPr="00FB2EE3">
        <w:rPr>
          <w:spacing w:val="0"/>
          <w:lang w:bidi="ar-SA"/>
        </w:rPr>
        <w:sym w:font="AGA Arabesque" w:char="F072"/>
      </w:r>
      <w:r w:rsidR="009527C4" w:rsidRPr="00FB2EE3">
        <w:rPr>
          <w:spacing w:val="0"/>
          <w:rtl/>
          <w:lang w:bidi="ar-SA"/>
        </w:rPr>
        <w:t xml:space="preserve"> بدین معناست که پایان عمر دنیا، دور نیست. </w:t>
      </w:r>
      <w:r w:rsidR="000232C0" w:rsidRPr="00FB2EE3">
        <w:rPr>
          <w:spacing w:val="0"/>
          <w:rtl/>
          <w:lang w:bidi="ar-SA"/>
        </w:rPr>
        <w:t>چنان‌که</w:t>
      </w:r>
      <w:r w:rsidR="009527C4" w:rsidRPr="00FB2EE3">
        <w:rPr>
          <w:spacing w:val="0"/>
          <w:rtl/>
          <w:lang w:bidi="ar-SA"/>
        </w:rPr>
        <w:t xml:space="preserve"> باری رسول‌الله</w:t>
      </w:r>
      <w:r w:rsidR="009527C4" w:rsidRPr="00FB2EE3">
        <w:rPr>
          <w:spacing w:val="0"/>
          <w:lang w:bidi="ar-SA"/>
        </w:rPr>
        <w:sym w:font="AGA Arabesque" w:char="F072"/>
      </w:r>
      <w:r w:rsidR="009527C4" w:rsidRPr="00FB2EE3">
        <w:rPr>
          <w:spacing w:val="0"/>
          <w:rtl/>
          <w:lang w:bidi="ar-SA"/>
        </w:rPr>
        <w:t xml:space="preserve"> در پایان روز برای مردم سخنرانی کرد و فرمود: </w:t>
      </w:r>
      <w:r w:rsidR="009527C4" w:rsidRPr="00FB2EE3">
        <w:rPr>
          <w:rStyle w:val="Char1"/>
          <w:spacing w:val="0"/>
          <w:rtl/>
          <w:lang w:bidi="ar-SA"/>
        </w:rPr>
        <w:t>«</w:t>
      </w:r>
      <w:r w:rsidR="00BE727D" w:rsidRPr="00FB2EE3">
        <w:rPr>
          <w:rStyle w:val="Char1"/>
          <w:spacing w:val="0"/>
          <w:rtl/>
          <w:lang w:bidi="ar-SA"/>
        </w:rPr>
        <w:t>إِنَّهُ لَمْ يَبْقَ مِنْ دُنْيَاكُمْ إِلاَّ مثل مَا بَقِيَ مِنْ هَذَا اليَوْمِ</w:t>
      </w:r>
      <w:r w:rsidR="00ED383A" w:rsidRPr="00FB2EE3">
        <w:rPr>
          <w:rStyle w:val="Char1"/>
          <w:spacing w:val="0"/>
          <w:rtl/>
          <w:lang w:bidi="ar-SA"/>
        </w:rPr>
        <w:t>»</w:t>
      </w:r>
      <w:r w:rsidR="00BE727D"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83"/>
      </w:r>
      <w:r w:rsidR="00FB2EE3" w:rsidRPr="00FB2EE3">
        <w:rPr>
          <w:rStyle w:val="FootnoteReference"/>
          <w:rFonts w:cs="B Lotus"/>
          <w:spacing w:val="0"/>
          <w:szCs w:val="28"/>
          <w:rtl/>
          <w:lang w:bidi="ar-SA"/>
        </w:rPr>
        <w:t>)</w:t>
      </w:r>
      <w:r w:rsidR="008131CB" w:rsidRPr="00FB2EE3">
        <w:rPr>
          <w:spacing w:val="0"/>
          <w:rtl/>
          <w:lang w:bidi="ar-SA"/>
        </w:rPr>
        <w:t xml:space="preserve"> یعنی: «از دنیا، چیزی باقی نمانده است، مگر همانند مقدار</w:t>
      </w:r>
      <w:r w:rsidR="00BE727D" w:rsidRPr="00FB2EE3">
        <w:rPr>
          <w:spacing w:val="0"/>
          <w:rtl/>
          <w:lang w:bidi="ar-SA"/>
        </w:rPr>
        <w:t>ِ</w:t>
      </w:r>
      <w:r w:rsidR="008131CB" w:rsidRPr="00FB2EE3">
        <w:rPr>
          <w:spacing w:val="0"/>
          <w:rtl/>
          <w:lang w:bidi="ar-SA"/>
        </w:rPr>
        <w:t xml:space="preserve"> باقی‌مانده از امروز». به عبارت دیگر اگر دنیا را به‌اندازه‌ی یک روز حساب کنیم، تا حدود هزار و چهارصد سال قبل که پیامبر</w:t>
      </w:r>
      <w:r w:rsidR="008131CB" w:rsidRPr="00FB2EE3">
        <w:rPr>
          <w:spacing w:val="0"/>
          <w:lang w:bidi="ar-SA"/>
        </w:rPr>
        <w:sym w:font="AGA Arabesque" w:char="F072"/>
      </w:r>
      <w:r w:rsidR="008131CB" w:rsidRPr="00FB2EE3">
        <w:rPr>
          <w:spacing w:val="0"/>
          <w:rtl/>
          <w:lang w:bidi="ar-SA"/>
        </w:rPr>
        <w:t xml:space="preserve"> این حدیث را بیان فرمو</w:t>
      </w:r>
      <w:r w:rsidR="00BE727D" w:rsidRPr="00FB2EE3">
        <w:rPr>
          <w:spacing w:val="0"/>
          <w:rtl/>
          <w:lang w:bidi="ar-SA"/>
        </w:rPr>
        <w:t>د، بیش‌تر عمر دنیا سپری شده بود؛</w:t>
      </w:r>
      <w:r w:rsidR="008131CB" w:rsidRPr="00FB2EE3">
        <w:rPr>
          <w:spacing w:val="0"/>
          <w:rtl/>
          <w:lang w:bidi="ar-SA"/>
        </w:rPr>
        <w:t xml:space="preserve"> زیرا پیامبر</w:t>
      </w:r>
      <w:r w:rsidR="008131CB" w:rsidRPr="00FB2EE3">
        <w:rPr>
          <w:spacing w:val="0"/>
          <w:lang w:bidi="ar-SA"/>
        </w:rPr>
        <w:sym w:font="AGA Arabesque" w:char="F072"/>
      </w:r>
      <w:r w:rsidR="008131CB" w:rsidRPr="00FB2EE3">
        <w:rPr>
          <w:spacing w:val="0"/>
          <w:rtl/>
          <w:lang w:bidi="ar-SA"/>
        </w:rPr>
        <w:t xml:space="preserve"> زمانی این حدیث را بیان کرد که خورشید، بالای درختان خرما قرار داشت و چیزی به مغرب نمانده بود. </w:t>
      </w:r>
      <w:r w:rsidR="007545C1" w:rsidRPr="00FB2EE3">
        <w:rPr>
          <w:spacing w:val="0"/>
          <w:rtl/>
          <w:lang w:bidi="ar-SA"/>
        </w:rPr>
        <w:t>نظریه‌ی زیست‌شناسان درباره‌ی عمر گذشته‌ی دنیا که آن را میلیون‌ها سال تخمین می‌زنند، فقط یک نظریه یا تخمین است که ما، نه آن را تأیید می‌کنیم و نه رد</w:t>
      </w:r>
      <w:r w:rsidR="00BE727D" w:rsidRPr="00FB2EE3">
        <w:rPr>
          <w:spacing w:val="0"/>
          <w:rtl/>
          <w:lang w:bidi="ar-SA"/>
        </w:rPr>
        <w:t>؛ و حکمش</w:t>
      </w:r>
      <w:r w:rsidR="007545C1" w:rsidRPr="00FB2EE3">
        <w:rPr>
          <w:spacing w:val="0"/>
          <w:rtl/>
          <w:lang w:bidi="ar-SA"/>
        </w:rPr>
        <w:t xml:space="preserve"> مانند روایت‌های ب</w:t>
      </w:r>
      <w:r w:rsidR="00BE727D" w:rsidRPr="00FB2EE3">
        <w:rPr>
          <w:spacing w:val="0"/>
          <w:rtl/>
          <w:lang w:bidi="ar-SA"/>
        </w:rPr>
        <w:t>نی‌اسرائیل (اسرائیلیات) می‌باشد؛</w:t>
      </w:r>
      <w:r w:rsidR="007545C1" w:rsidRPr="00FB2EE3">
        <w:rPr>
          <w:spacing w:val="0"/>
          <w:rtl/>
          <w:lang w:bidi="ar-SA"/>
        </w:rPr>
        <w:t xml:space="preserve"> زیرا ما</w:t>
      </w:r>
      <w:r w:rsidR="00BE727D" w:rsidRPr="00FB2EE3">
        <w:rPr>
          <w:spacing w:val="0"/>
          <w:rtl/>
          <w:lang w:bidi="ar-SA"/>
        </w:rPr>
        <w:t>، در کتاب و سنت</w:t>
      </w:r>
      <w:r w:rsidR="007545C1" w:rsidRPr="00FB2EE3">
        <w:rPr>
          <w:spacing w:val="0"/>
          <w:rtl/>
          <w:lang w:bidi="ar-SA"/>
        </w:rPr>
        <w:t xml:space="preserve"> سراغ نداری</w:t>
      </w:r>
      <w:r w:rsidR="00BE727D" w:rsidRPr="00FB2EE3">
        <w:rPr>
          <w:spacing w:val="0"/>
          <w:rtl/>
          <w:lang w:bidi="ar-SA"/>
        </w:rPr>
        <w:t>م که عمر دنیا یا آن‌چه که از آن باقی مانده است، به‌طور مشخص</w:t>
      </w:r>
      <w:r w:rsidR="007545C1" w:rsidRPr="00FB2EE3">
        <w:rPr>
          <w:spacing w:val="0"/>
          <w:rtl/>
          <w:lang w:bidi="ar-SA"/>
        </w:rPr>
        <w:t xml:space="preserve"> ذکر شده باشد و این، فقط مثالی بود که پیامبر</w:t>
      </w:r>
      <w:r w:rsidR="007545C1" w:rsidRPr="00FB2EE3">
        <w:rPr>
          <w:spacing w:val="0"/>
          <w:lang w:bidi="ar-SA"/>
        </w:rPr>
        <w:sym w:font="AGA Arabesque" w:char="F072"/>
      </w:r>
      <w:r w:rsidR="00BE727D" w:rsidRPr="00FB2EE3">
        <w:rPr>
          <w:spacing w:val="0"/>
          <w:rtl/>
          <w:lang w:bidi="ar-SA"/>
        </w:rPr>
        <w:t xml:space="preserve"> برای یارانش بیان نمود؛</w:t>
      </w:r>
      <w:r w:rsidR="007545C1" w:rsidRPr="00FB2EE3">
        <w:rPr>
          <w:spacing w:val="0"/>
          <w:rtl/>
          <w:lang w:bidi="ar-SA"/>
        </w:rPr>
        <w:t xml:space="preserve"> لذا هیچ‌یک از موضوع‌ها یا اخبار گذشته که درباره‌اش دلیلی از کتاب و سنت وجود ندارد، </w:t>
      </w:r>
      <w:r w:rsidR="006E76CC" w:rsidRPr="00FB2EE3">
        <w:rPr>
          <w:spacing w:val="0"/>
          <w:rtl/>
          <w:lang w:bidi="ar-SA"/>
        </w:rPr>
        <w:t xml:space="preserve">به‌سادگی </w:t>
      </w:r>
      <w:r w:rsidR="007545C1" w:rsidRPr="00FB2EE3">
        <w:rPr>
          <w:spacing w:val="0"/>
          <w:rtl/>
          <w:lang w:bidi="ar-SA"/>
        </w:rPr>
        <w:t>قابل قبول نیست؛ بلکه سه حالت دارد:</w:t>
      </w:r>
    </w:p>
    <w:p w:rsidR="007545C1" w:rsidRPr="00FB2EE3" w:rsidRDefault="00BE727D" w:rsidP="00167AB1">
      <w:pPr>
        <w:rPr>
          <w:spacing w:val="0"/>
          <w:rtl/>
          <w:lang w:bidi="ar-SA"/>
        </w:rPr>
      </w:pPr>
      <w:r w:rsidRPr="00FB2EE3">
        <w:rPr>
          <w:spacing w:val="0"/>
          <w:rtl/>
          <w:lang w:bidi="ar-SA"/>
        </w:rPr>
        <w:t>حالت اول: اگر شریعت</w:t>
      </w:r>
      <w:r w:rsidR="007545C1" w:rsidRPr="00FB2EE3">
        <w:rPr>
          <w:spacing w:val="0"/>
          <w:rtl/>
          <w:lang w:bidi="ar-SA"/>
        </w:rPr>
        <w:t xml:space="preserve"> آن را تأیید کرده باشد، به‌خاطر شهادت یا گواهی شرع، آن را می‌پذیریم.</w:t>
      </w:r>
    </w:p>
    <w:p w:rsidR="007545C1" w:rsidRPr="00FB2EE3" w:rsidRDefault="007545C1" w:rsidP="00167AB1">
      <w:pPr>
        <w:rPr>
          <w:spacing w:val="0"/>
          <w:rtl/>
          <w:lang w:bidi="ar-SA"/>
        </w:rPr>
      </w:pPr>
      <w:r w:rsidRPr="00FB2EE3">
        <w:rPr>
          <w:spacing w:val="0"/>
          <w:rtl/>
          <w:lang w:bidi="ar-SA"/>
        </w:rPr>
        <w:t>حالت دوم: ح</w:t>
      </w:r>
      <w:r w:rsidR="00BE727D" w:rsidRPr="00FB2EE3">
        <w:rPr>
          <w:spacing w:val="0"/>
          <w:rtl/>
          <w:lang w:bidi="ar-SA"/>
        </w:rPr>
        <w:t>التی‌ست که شریعت به دروغ بودن آن</w:t>
      </w:r>
      <w:r w:rsidRPr="00FB2EE3">
        <w:rPr>
          <w:spacing w:val="0"/>
          <w:rtl/>
          <w:lang w:bidi="ar-SA"/>
        </w:rPr>
        <w:t xml:space="preserve"> گواهی داده است؛ لذا آن را تأیید نمی‌کنیم.</w:t>
      </w:r>
    </w:p>
    <w:p w:rsidR="00E5456F" w:rsidRPr="00FB2EE3" w:rsidRDefault="006E76CC" w:rsidP="00167AB1">
      <w:pPr>
        <w:rPr>
          <w:spacing w:val="0"/>
          <w:rtl/>
          <w:lang w:bidi="ar-SA"/>
        </w:rPr>
      </w:pPr>
      <w:r w:rsidRPr="00FB2EE3">
        <w:rPr>
          <w:spacing w:val="0"/>
          <w:rtl/>
          <w:lang w:bidi="ar-SA"/>
        </w:rPr>
        <w:t xml:space="preserve">حالت سوم: </w:t>
      </w:r>
      <w:r w:rsidR="00750471" w:rsidRPr="00FB2EE3">
        <w:rPr>
          <w:spacing w:val="0"/>
          <w:rtl/>
          <w:lang w:bidi="ar-SA"/>
        </w:rPr>
        <w:t>این</w:t>
      </w:r>
      <w:r w:rsidRPr="00FB2EE3">
        <w:rPr>
          <w:spacing w:val="0"/>
          <w:rtl/>
          <w:lang w:bidi="ar-SA"/>
        </w:rPr>
        <w:t xml:space="preserve"> است که شریعت، </w:t>
      </w:r>
      <w:r w:rsidR="00750471" w:rsidRPr="00FB2EE3">
        <w:rPr>
          <w:spacing w:val="0"/>
          <w:rtl/>
          <w:lang w:bidi="ar-SA"/>
        </w:rPr>
        <w:t xml:space="preserve">موضوعی را </w:t>
      </w:r>
      <w:r w:rsidRPr="00FB2EE3">
        <w:rPr>
          <w:spacing w:val="0"/>
          <w:rtl/>
          <w:lang w:bidi="ar-SA"/>
        </w:rPr>
        <w:t xml:space="preserve">نه رد و نه تأیید کرده </w:t>
      </w:r>
      <w:r w:rsidR="00DF2EE0" w:rsidRPr="00FB2EE3">
        <w:rPr>
          <w:spacing w:val="0"/>
          <w:rtl/>
          <w:lang w:bidi="ar-SA"/>
        </w:rPr>
        <w:t>باشد</w:t>
      </w:r>
      <w:r w:rsidRPr="00FB2EE3">
        <w:rPr>
          <w:spacing w:val="0"/>
          <w:rtl/>
          <w:lang w:bidi="ar-SA"/>
        </w:rPr>
        <w:t>. درباره‌ی چنین مسایلی سکوت می</w:t>
      </w:r>
      <w:r w:rsidR="00750471" w:rsidRPr="00FB2EE3">
        <w:rPr>
          <w:spacing w:val="0"/>
          <w:rtl/>
          <w:lang w:bidi="ar-SA"/>
        </w:rPr>
        <w:t>‌</w:t>
      </w:r>
      <w:r w:rsidRPr="00FB2EE3">
        <w:rPr>
          <w:spacing w:val="0"/>
          <w:rtl/>
          <w:lang w:bidi="ar-SA"/>
        </w:rPr>
        <w:t>کنیم</w:t>
      </w:r>
      <w:r w:rsidR="00BE727D" w:rsidRPr="00FB2EE3">
        <w:rPr>
          <w:spacing w:val="0"/>
          <w:rtl/>
          <w:lang w:bidi="ar-SA"/>
        </w:rPr>
        <w:t>؛</w:t>
      </w:r>
      <w:r w:rsidRPr="00FB2EE3">
        <w:rPr>
          <w:spacing w:val="0"/>
          <w:rtl/>
          <w:lang w:bidi="ar-SA"/>
        </w:rPr>
        <w:t xml:space="preserve"> زیرا م</w:t>
      </w:r>
      <w:r w:rsidR="00750471" w:rsidRPr="00FB2EE3">
        <w:rPr>
          <w:spacing w:val="0"/>
          <w:rtl/>
          <w:lang w:bidi="ar-SA"/>
        </w:rPr>
        <w:t>علوم نیست که درست است یا نادرست</w:t>
      </w:r>
      <w:r w:rsidR="00DF2EE0" w:rsidRPr="00FB2EE3">
        <w:rPr>
          <w:spacing w:val="0"/>
          <w:rtl/>
          <w:lang w:bidi="ar-SA"/>
        </w:rPr>
        <w:t>.</w:t>
      </w:r>
      <w:r w:rsidR="00750471" w:rsidRPr="00FB2EE3">
        <w:rPr>
          <w:spacing w:val="0"/>
          <w:rtl/>
          <w:lang w:bidi="ar-SA"/>
        </w:rPr>
        <w:t xml:space="preserve"> تنها الله</w:t>
      </w:r>
      <w:r w:rsidR="00DF2EE0" w:rsidRPr="00FB2EE3">
        <w:rPr>
          <w:spacing w:val="0"/>
          <w:lang w:bidi="ar-SA"/>
        </w:rPr>
        <w:sym w:font="AGA Arabesque" w:char="F055"/>
      </w:r>
      <w:r w:rsidR="00750471" w:rsidRPr="00FB2EE3">
        <w:rPr>
          <w:spacing w:val="0"/>
          <w:rtl/>
          <w:lang w:bidi="ar-SA"/>
        </w:rPr>
        <w:t xml:space="preserve">، اخبار گذشتگان را می‌داند؛ </w:t>
      </w:r>
      <w:r w:rsidR="000232C0" w:rsidRPr="00FB2EE3">
        <w:rPr>
          <w:spacing w:val="0"/>
          <w:rtl/>
          <w:lang w:bidi="ar-SA"/>
        </w:rPr>
        <w:t>چنان‌که</w:t>
      </w:r>
      <w:r w:rsidRPr="00FB2EE3">
        <w:rPr>
          <w:spacing w:val="0"/>
          <w:rtl/>
          <w:lang w:bidi="ar-SA"/>
        </w:rPr>
        <w:t xml:space="preserve"> فرموده است:</w:t>
      </w:r>
    </w:p>
    <w:p w:rsidR="00750471" w:rsidRPr="00FB2EE3" w:rsidRDefault="001441FC" w:rsidP="001441FC">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أَلَم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نَبَؤُاْ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نُوح</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وَعَاد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وَثَمُودَ</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دِهِم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لَمُهُم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ابراهيم</w:t>
      </w:r>
      <w:r w:rsidRPr="00FB2EE3">
        <w:rPr>
          <w:rStyle w:val="Char8"/>
          <w:rtl/>
        </w:rPr>
        <w:t xml:space="preserve">: </w:t>
      </w:r>
      <w:r w:rsidRPr="00FB2EE3">
        <w:rPr>
          <w:rStyle w:val="Char8"/>
          <w:rFonts w:hint="cs"/>
          <w:rtl/>
        </w:rPr>
        <w:t>٩</w:t>
      </w:r>
      <w:r w:rsidRPr="00FB2EE3">
        <w:rPr>
          <w:rStyle w:val="Char8"/>
          <w:rtl/>
        </w:rPr>
        <w:t>]</w:t>
      </w:r>
      <w:r w:rsidRPr="00FB2EE3">
        <w:rPr>
          <w:rFonts w:ascii="KFGQPC Uthman Taha Naskh" w:cs="KFGQPC Uthman Taha Naskh"/>
          <w:rtl/>
          <w:lang w:bidi="ar-SA"/>
        </w:rPr>
        <w:t xml:space="preserve">  </w:t>
      </w:r>
      <w:r w:rsidR="00FA4B0A" w:rsidRPr="00FB2EE3">
        <w:rPr>
          <w:rtl/>
          <w:lang w:bidi="ar-SA"/>
        </w:rPr>
        <w:tab/>
      </w:r>
    </w:p>
    <w:p w:rsidR="006E76CC" w:rsidRPr="00FB2EE3" w:rsidRDefault="00750471" w:rsidP="00167AB1">
      <w:pPr>
        <w:pStyle w:val="a2"/>
        <w:rPr>
          <w:rtl/>
          <w:lang w:bidi="ar-SA"/>
        </w:rPr>
      </w:pPr>
      <w:r w:rsidRPr="00FB2EE3">
        <w:rPr>
          <w:rtl/>
          <w:lang w:bidi="ar-SA"/>
        </w:rPr>
        <w:t>آیا خبر گذشتگانتان اعم از قوم نوح، و عاد و ثمود به شما نرسیده است؟ و سرگذشت کسانی را که پس از آنان آمدند، تنها الله می‌داند.</w:t>
      </w:r>
    </w:p>
    <w:p w:rsidR="006E76CC" w:rsidRPr="00FB2EE3" w:rsidRDefault="009E498F" w:rsidP="00167AB1">
      <w:pPr>
        <w:rPr>
          <w:spacing w:val="0"/>
          <w:rtl/>
          <w:lang w:bidi="ar-SA"/>
        </w:rPr>
      </w:pPr>
      <w:r w:rsidRPr="00FB2EE3">
        <w:rPr>
          <w:spacing w:val="0"/>
          <w:rtl/>
          <w:lang w:bidi="ar-SA"/>
        </w:rPr>
        <w:t>از آن‌جا که الله متعال، آگاهی از چنین مسایلی را تنها</w:t>
      </w:r>
      <w:r w:rsidR="00BE727D" w:rsidRPr="00FB2EE3">
        <w:rPr>
          <w:spacing w:val="0"/>
          <w:rtl/>
          <w:lang w:bidi="ar-SA"/>
        </w:rPr>
        <w:t xml:space="preserve"> به خود نسبت داده است، لذا هرکس</w:t>
      </w:r>
      <w:r w:rsidRPr="00FB2EE3">
        <w:rPr>
          <w:spacing w:val="0"/>
          <w:rtl/>
          <w:lang w:bidi="ar-SA"/>
        </w:rPr>
        <w:t xml:space="preserve"> نظریه‌ای درباره‌ی گذشته‌ی کره‌ی زمین و ستارگان مطرح نماید، ما، نه او را تأیید و نه رد می‌کنیم؛ بلکه برای ارزیابی چنین دیدگاه‌هایی، آن‌ها را در یکی از سه مورد ذکرشده قرار می‌دهیم.</w:t>
      </w:r>
    </w:p>
    <w:p w:rsidR="009E498F" w:rsidRPr="00FB2EE3" w:rsidRDefault="009838F0" w:rsidP="00167AB1">
      <w:pPr>
        <w:rPr>
          <w:spacing w:val="0"/>
          <w:rtl/>
          <w:lang w:bidi="ar-SA"/>
        </w:rPr>
      </w:pPr>
      <w:r w:rsidRPr="00FB2EE3">
        <w:rPr>
          <w:spacing w:val="0"/>
          <w:rtl/>
          <w:lang w:bidi="ar-SA"/>
        </w:rPr>
        <w:t>اما اخباری که درباره‌ی آینده ذکر می‌شود، بر دو گونه است:</w:t>
      </w:r>
    </w:p>
    <w:p w:rsidR="009838F0" w:rsidRPr="00FB2EE3" w:rsidRDefault="009838F0" w:rsidP="00167AB1">
      <w:pPr>
        <w:rPr>
          <w:spacing w:val="0"/>
          <w:rtl/>
          <w:lang w:bidi="ar-SA"/>
        </w:rPr>
      </w:pPr>
      <w:r w:rsidRPr="00FB2EE3">
        <w:rPr>
          <w:spacing w:val="0"/>
          <w:rtl/>
          <w:lang w:bidi="ar-SA"/>
        </w:rPr>
        <w:t xml:space="preserve">اول: اخباری </w:t>
      </w:r>
      <w:r w:rsidR="00BE727D" w:rsidRPr="00FB2EE3">
        <w:rPr>
          <w:spacing w:val="0"/>
          <w:rtl/>
          <w:lang w:bidi="ar-SA"/>
        </w:rPr>
        <w:t>که شریعت به وقوع آن‌ها در آینده</w:t>
      </w:r>
      <w:r w:rsidRPr="00FB2EE3">
        <w:rPr>
          <w:spacing w:val="0"/>
          <w:rtl/>
          <w:lang w:bidi="ar-SA"/>
        </w:rPr>
        <w:t xml:space="preserve"> تصریح کرده است؛ مانند اخبار «یأجوج» و «مأجوج»، «دجال» و نزول عیسی بن مریم</w:t>
      </w:r>
      <w:r w:rsidRPr="00FB2EE3">
        <w:rPr>
          <w:spacing w:val="0"/>
          <w:lang w:bidi="ar-SA"/>
        </w:rPr>
        <w:sym w:font="AGA Arabesque" w:char="F075"/>
      </w:r>
      <w:r w:rsidRPr="00FB2EE3">
        <w:rPr>
          <w:spacing w:val="0"/>
          <w:rtl/>
          <w:lang w:bidi="ar-SA"/>
        </w:rPr>
        <w:t xml:space="preserve"> و دیگر مسایلی که در کتاب و سنت، بیان شده است.</w:t>
      </w:r>
    </w:p>
    <w:p w:rsidR="009838F0" w:rsidRPr="00FB2EE3" w:rsidRDefault="009838F0" w:rsidP="00167AB1">
      <w:pPr>
        <w:rPr>
          <w:spacing w:val="0"/>
          <w:rtl/>
          <w:lang w:bidi="ar-SA"/>
        </w:rPr>
      </w:pPr>
      <w:r w:rsidRPr="00FB2EE3">
        <w:rPr>
          <w:spacing w:val="0"/>
          <w:rtl/>
          <w:lang w:bidi="ar-SA"/>
        </w:rPr>
        <w:t xml:space="preserve">دوم: مسایلی که در کتاب و سنت، به وقوع آن‌ها در آینده تصریح نشده است؛ </w:t>
      </w:r>
      <w:r w:rsidR="00F93DF8" w:rsidRPr="00FB2EE3">
        <w:rPr>
          <w:spacing w:val="0"/>
          <w:rtl/>
          <w:lang w:bidi="ar-SA"/>
        </w:rPr>
        <w:t xml:space="preserve">چنین مسایلی، برخاسته از حدس و گمان است و برای هیچ‌کس جایز نیست که چنین مسایلی را تصدیق کند؛ زیرا </w:t>
      </w:r>
      <w:r w:rsidR="006E331C" w:rsidRPr="00FB2EE3">
        <w:rPr>
          <w:spacing w:val="0"/>
          <w:rtl/>
          <w:lang w:bidi="ar-SA"/>
        </w:rPr>
        <w:t xml:space="preserve">این امر، به </w:t>
      </w:r>
      <w:r w:rsidR="00F93DF8" w:rsidRPr="00FB2EE3">
        <w:rPr>
          <w:spacing w:val="0"/>
          <w:rtl/>
          <w:lang w:bidi="ar-SA"/>
        </w:rPr>
        <w:t xml:space="preserve">علم غیب </w:t>
      </w:r>
      <w:r w:rsidR="006E331C" w:rsidRPr="00FB2EE3">
        <w:rPr>
          <w:spacing w:val="0"/>
          <w:rtl/>
          <w:lang w:bidi="ar-SA"/>
        </w:rPr>
        <w:t xml:space="preserve">ربط دارد </w:t>
      </w:r>
      <w:r w:rsidR="00F93DF8" w:rsidRPr="00FB2EE3">
        <w:rPr>
          <w:spacing w:val="0"/>
          <w:rtl/>
          <w:lang w:bidi="ar-SA"/>
        </w:rPr>
        <w:t>و هیچ‌کس جز الله</w:t>
      </w:r>
      <w:r w:rsidR="00B40080" w:rsidRPr="00FB2EE3">
        <w:rPr>
          <w:spacing w:val="0"/>
          <w:lang w:bidi="ar-SA"/>
        </w:rPr>
        <w:sym w:font="AGA Arabesque" w:char="F055"/>
      </w:r>
      <w:r w:rsidR="00F93DF8" w:rsidRPr="00FB2EE3">
        <w:rPr>
          <w:spacing w:val="0"/>
          <w:rtl/>
          <w:lang w:bidi="ar-SA"/>
        </w:rPr>
        <w:t>، غیب نمی‌داند.</w:t>
      </w:r>
    </w:p>
    <w:p w:rsidR="00F445BA" w:rsidRPr="00FB2EE3" w:rsidRDefault="00F445BA" w:rsidP="000402B3">
      <w:pPr>
        <w:rPr>
          <w:spacing w:val="0"/>
          <w:rtl/>
          <w:lang w:bidi="ar-SA"/>
        </w:rPr>
      </w:pPr>
      <w:r w:rsidRPr="00FB2EE3">
        <w:rPr>
          <w:spacing w:val="0"/>
          <w:rtl/>
          <w:lang w:bidi="ar-SA"/>
        </w:rPr>
        <w:t>در هر حال، رسول‌الله</w:t>
      </w:r>
      <w:r w:rsidRPr="00FB2EE3">
        <w:rPr>
          <w:spacing w:val="0"/>
          <w:lang w:bidi="ar-SA"/>
        </w:rPr>
        <w:sym w:font="AGA Arabesque" w:char="F072"/>
      </w:r>
      <w:r w:rsidRPr="00FB2EE3">
        <w:rPr>
          <w:spacing w:val="0"/>
          <w:rtl/>
          <w:lang w:bidi="ar-SA"/>
        </w:rPr>
        <w:t xml:space="preserve"> انگشت اشاره و م</w:t>
      </w:r>
      <w:r w:rsidR="00AE58A5" w:rsidRPr="00FB2EE3">
        <w:rPr>
          <w:spacing w:val="0"/>
          <w:rtl/>
          <w:lang w:bidi="ar-SA"/>
        </w:rPr>
        <w:t>ی</w:t>
      </w:r>
      <w:r w:rsidRPr="00FB2EE3">
        <w:rPr>
          <w:spacing w:val="0"/>
          <w:rtl/>
          <w:lang w:bidi="ar-SA"/>
        </w:rPr>
        <w:t>انی‌اش را در کنار هم قرار داد و فرمود: «در حالی برانگیخته شدم که فاصله‌ی من و قیامت، مانند این دو (انگشت) است». به انگشت اشاره، «سبّاحه» نیز گفته می‌شود</w:t>
      </w:r>
      <w:r w:rsidR="00BE727D" w:rsidRPr="00FB2EE3">
        <w:rPr>
          <w:spacing w:val="0"/>
          <w:rtl/>
          <w:lang w:bidi="ar-SA"/>
        </w:rPr>
        <w:t>؛ زیرا انسان</w:t>
      </w:r>
      <w:r w:rsidRPr="00FB2EE3">
        <w:rPr>
          <w:spacing w:val="0"/>
          <w:rtl/>
          <w:lang w:bidi="ar-SA"/>
        </w:rPr>
        <w:t xml:space="preserve"> هنگام تسبیح و تعظیم الله</w:t>
      </w:r>
      <w:r w:rsidRPr="00FB2EE3">
        <w:rPr>
          <w:spacing w:val="0"/>
          <w:lang w:bidi="ar-SA"/>
        </w:rPr>
        <w:sym w:font="AGA Arabesque" w:char="F055"/>
      </w:r>
      <w:r w:rsidRPr="00FB2EE3">
        <w:rPr>
          <w:spacing w:val="0"/>
          <w:rtl/>
          <w:lang w:bidi="ar-SA"/>
        </w:rPr>
        <w:t xml:space="preserve">، آن را بالا می‌برد و با آن، به سوی آسمان اشاره می‌کند. سپس می‌فرمود: «اما بعد، </w:t>
      </w:r>
      <w:r w:rsidR="000402B3" w:rsidRPr="00FB2EE3">
        <w:rPr>
          <w:rFonts w:hint="cs"/>
          <w:spacing w:val="0"/>
          <w:rtl/>
          <w:lang w:bidi="ar-SA"/>
        </w:rPr>
        <w:t>ب</w:t>
      </w:r>
      <w:r w:rsidRPr="00FB2EE3">
        <w:rPr>
          <w:spacing w:val="0"/>
          <w:rtl/>
          <w:lang w:bidi="ar-SA"/>
        </w:rPr>
        <w:t>ه‌یقین بهترین سخن، کتاب الله و بهترین روش، روش محمد است و بدترین کارها، بدعت و نورآوری در دین می‌باشد و هر بدعتی، گم</w:t>
      </w:r>
      <w:r w:rsidR="00BE727D" w:rsidRPr="00FB2EE3">
        <w:rPr>
          <w:spacing w:val="0"/>
          <w:rtl/>
          <w:lang w:bidi="ar-SA"/>
        </w:rPr>
        <w:t>‌</w:t>
      </w:r>
      <w:r w:rsidRPr="00FB2EE3">
        <w:rPr>
          <w:spacing w:val="0"/>
          <w:rtl/>
          <w:lang w:bidi="ar-SA"/>
        </w:rPr>
        <w:t>راهی</w:t>
      </w:r>
      <w:r w:rsidR="00BE727D" w:rsidRPr="00FB2EE3">
        <w:rPr>
          <w:spacing w:val="0"/>
          <w:rtl/>
          <w:lang w:bidi="ar-SA"/>
        </w:rPr>
        <w:t>‌</w:t>
      </w:r>
      <w:r w:rsidRPr="00FB2EE3">
        <w:rPr>
          <w:spacing w:val="0"/>
          <w:rtl/>
          <w:lang w:bidi="ar-SA"/>
        </w:rPr>
        <w:t>ست». پیش‌تر در این‌باره توضیحاتی داده شد.</w:t>
      </w:r>
    </w:p>
    <w:p w:rsidR="00F445BA" w:rsidRPr="00FB2EE3" w:rsidRDefault="00F445BA" w:rsidP="00167AB1">
      <w:pPr>
        <w:rPr>
          <w:spacing w:val="0"/>
          <w:rtl/>
          <w:lang w:bidi="ar-SA"/>
        </w:rPr>
      </w:pPr>
      <w:r w:rsidRPr="00FB2EE3">
        <w:rPr>
          <w:spacing w:val="0"/>
          <w:rtl/>
          <w:lang w:bidi="ar-SA"/>
        </w:rPr>
        <w:t>و آن‌گاه می</w:t>
      </w:r>
      <w:r w:rsidR="00AE58A5" w:rsidRPr="00FB2EE3">
        <w:rPr>
          <w:spacing w:val="0"/>
          <w:rtl/>
          <w:lang w:bidi="ar-SA"/>
        </w:rPr>
        <w:t>‌فرمود: «من، نسبت به هر مؤ</w:t>
      </w:r>
      <w:r w:rsidRPr="00FB2EE3">
        <w:rPr>
          <w:spacing w:val="0"/>
          <w:rtl/>
          <w:lang w:bidi="ar-SA"/>
        </w:rPr>
        <w:t>منی از خودش سزاوارترم». همان‌طور که الله فرموده است:</w:t>
      </w:r>
    </w:p>
    <w:p w:rsidR="00F445BA" w:rsidRPr="00FB2EE3" w:rsidRDefault="001441FC" w:rsidP="001441FC">
      <w:pPr>
        <w:pStyle w:val="a1"/>
        <w:rPr>
          <w:rtl/>
          <w:lang w:bidi="ar-SA"/>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لنَّبِيُّ</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hint="eastAsia"/>
          <w:rtl/>
          <w:lang w:bidi="ar-SA"/>
        </w:rPr>
        <w:t>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أَنفُسِهِم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الأحزاب:</w:t>
      </w:r>
      <w:r w:rsidRPr="00FB2EE3">
        <w:rPr>
          <w:rStyle w:val="Char8"/>
          <w:rtl/>
        </w:rPr>
        <w:t xml:space="preserve"> </w:t>
      </w:r>
      <w:r w:rsidRPr="00FB2EE3">
        <w:rPr>
          <w:rStyle w:val="Char8"/>
          <w:rFonts w:hint="cs"/>
          <w:rtl/>
        </w:rPr>
        <w:t>٦</w:t>
      </w:r>
      <w:r w:rsidRPr="00FB2EE3">
        <w:rPr>
          <w:rStyle w:val="Char8"/>
          <w:rtl/>
        </w:rPr>
        <w:t>]</w:t>
      </w:r>
      <w:r w:rsidRPr="00FB2EE3">
        <w:rPr>
          <w:rFonts w:ascii="KFGQPC Uthman Taha Naskh" w:cs="KFGQPC Uthman Taha Naskh"/>
          <w:rtl/>
          <w:lang w:bidi="ar-SA"/>
        </w:rPr>
        <w:t xml:space="preserve">  </w:t>
      </w:r>
    </w:p>
    <w:p w:rsidR="00F445BA" w:rsidRPr="00FB2EE3" w:rsidRDefault="00F445BA" w:rsidP="00167AB1">
      <w:pPr>
        <w:pStyle w:val="a2"/>
        <w:rPr>
          <w:rtl/>
          <w:lang w:bidi="ar-SA"/>
        </w:rPr>
      </w:pPr>
      <w:r w:rsidRPr="00FB2EE3">
        <w:rPr>
          <w:rtl/>
          <w:lang w:bidi="ar-SA"/>
        </w:rPr>
        <w:t>پیامبر نسبت به مؤمنان از خودشان سزاوارتر است.</w:t>
      </w:r>
    </w:p>
    <w:p w:rsidR="00A66710" w:rsidRPr="00646D89" w:rsidRDefault="00AE58A5" w:rsidP="00167AB1">
      <w:pPr>
        <w:rPr>
          <w:spacing w:val="-2"/>
          <w:rtl/>
          <w:lang w:bidi="ar-SA"/>
        </w:rPr>
      </w:pPr>
      <w:r w:rsidRPr="00646D89">
        <w:rPr>
          <w:spacing w:val="-2"/>
          <w:rtl/>
          <w:lang w:bidi="ar-SA"/>
        </w:rPr>
        <w:t>لذا پیامبر</w:t>
      </w:r>
      <w:r w:rsidRPr="00646D89">
        <w:rPr>
          <w:spacing w:val="-2"/>
          <w:lang w:bidi="ar-SA"/>
        </w:rPr>
        <w:sym w:font="AGA Arabesque" w:char="F072"/>
      </w:r>
      <w:r w:rsidRPr="00646D89">
        <w:rPr>
          <w:spacing w:val="-2"/>
          <w:rtl/>
          <w:lang w:bidi="ar-SA"/>
        </w:rPr>
        <w:t xml:space="preserve"> از همه‌ی ما نسبت به خودمان سزاوارتر است؛ </w:t>
      </w:r>
      <w:r w:rsidR="000232C0" w:rsidRPr="00646D89">
        <w:rPr>
          <w:spacing w:val="-2"/>
          <w:rtl/>
          <w:lang w:bidi="ar-SA"/>
        </w:rPr>
        <w:t>چنان‌که</w:t>
      </w:r>
      <w:r w:rsidRPr="00646D89">
        <w:rPr>
          <w:spacing w:val="-2"/>
          <w:rtl/>
          <w:lang w:bidi="ar-SA"/>
        </w:rPr>
        <w:t xml:space="preserve"> نسبت به مؤمنان، بسیار دل‌سوز و مهربان بود.</w:t>
      </w:r>
      <w:r w:rsidR="00BE727D" w:rsidRPr="00646D89">
        <w:rPr>
          <w:spacing w:val="-2"/>
          <w:rtl/>
          <w:lang w:bidi="ar-SA"/>
        </w:rPr>
        <w:t xml:space="preserve"> سپس می‌فرمود: «هرکس</w:t>
      </w:r>
      <w:r w:rsidRPr="00646D89">
        <w:rPr>
          <w:spacing w:val="-2"/>
          <w:rtl/>
          <w:lang w:bidi="ar-SA"/>
        </w:rPr>
        <w:t xml:space="preserve"> مالی از خود به‌جا بگذارد،</w:t>
      </w:r>
      <w:r w:rsidR="00BE727D" w:rsidRPr="00646D89">
        <w:rPr>
          <w:spacing w:val="-2"/>
          <w:rtl/>
          <w:lang w:bidi="ar-SA"/>
        </w:rPr>
        <w:t xml:space="preserve"> آن مال، از آنِ خانواده‌ی اوست»؛</w:t>
      </w:r>
      <w:r w:rsidRPr="00646D89">
        <w:rPr>
          <w:spacing w:val="-2"/>
          <w:rtl/>
          <w:lang w:bidi="ar-SA"/>
        </w:rPr>
        <w:t xml:space="preserve"> یعنی ثروتی که از او به‌جا بماند، مطابق احکامی که در کتاب و سنت آمده است، درمیان وارثان و بازماندگانش، تقسیم می‌شود. در ادامه می‌فرمود: «و هرکس، بدهی و فرزندان و خانواده‌ای از خود به‌جا بگذارد که در معرض تباهی باشند، مسؤولیت ادای بدهی و سرپرستی فرزندان و خانواده‌ی نیازمندش، به من واگذار می‌شود و ادای این مسؤولیت با من است».</w:t>
      </w:r>
      <w:r w:rsidR="00A66710" w:rsidRPr="00646D89">
        <w:rPr>
          <w:spacing w:val="-2"/>
          <w:rtl/>
          <w:lang w:bidi="ar-SA"/>
        </w:rPr>
        <w:t xml:space="preserve"> آری! پیامبر</w:t>
      </w:r>
      <w:r w:rsidR="00A66710" w:rsidRPr="00646D89">
        <w:rPr>
          <w:spacing w:val="-2"/>
          <w:lang w:bidi="ar-SA"/>
        </w:rPr>
        <w:sym w:font="AGA Arabesque" w:char="F072"/>
      </w:r>
      <w:r w:rsidR="00A66710" w:rsidRPr="00646D89">
        <w:rPr>
          <w:spacing w:val="-2"/>
          <w:rtl/>
          <w:lang w:bidi="ar-SA"/>
        </w:rPr>
        <w:t xml:space="preserve"> پس از فتح و پیروزی، بدین </w:t>
      </w:r>
      <w:r w:rsidR="00BE727D" w:rsidRPr="00646D89">
        <w:rPr>
          <w:spacing w:val="-2"/>
          <w:rtl/>
          <w:lang w:bidi="ar-SA"/>
        </w:rPr>
        <w:t>منوال عمل می‌کرد؛ اما پیش از آن</w:t>
      </w:r>
      <w:r w:rsidR="00A66710" w:rsidRPr="00646D89">
        <w:rPr>
          <w:spacing w:val="-2"/>
          <w:rtl/>
          <w:lang w:bidi="ar-SA"/>
        </w:rPr>
        <w:t xml:space="preserve"> هنگامی که جنازه‌ای می‌آوردند تا بر آن نماز بخواند، ابتدا می‌پرسید: «آیا بدهکار است؟» و اگر پاسخ، منفی بود، جلو می‌رفت و بر او نماز می‌خواند</w:t>
      </w:r>
      <w:r w:rsidR="00BE727D" w:rsidRPr="00646D89">
        <w:rPr>
          <w:spacing w:val="-2"/>
          <w:rtl/>
          <w:lang w:bidi="ar-SA"/>
        </w:rPr>
        <w:t>؛</w:t>
      </w:r>
      <w:r w:rsidR="00A66710" w:rsidRPr="00646D89">
        <w:rPr>
          <w:spacing w:val="-2"/>
          <w:rtl/>
          <w:lang w:bidi="ar-SA"/>
        </w:rPr>
        <w:t xml:space="preserve"> اما </w:t>
      </w:r>
      <w:r w:rsidR="00BE727D" w:rsidRPr="00646D89">
        <w:rPr>
          <w:spacing w:val="-2"/>
          <w:rtl/>
          <w:lang w:bidi="ar-SA"/>
        </w:rPr>
        <w:t>اگر می‌گفتند که بدهکار است، خود</w:t>
      </w:r>
      <w:r w:rsidR="00A66710" w:rsidRPr="00646D89">
        <w:rPr>
          <w:spacing w:val="-2"/>
          <w:rtl/>
          <w:lang w:bidi="ar-SA"/>
        </w:rPr>
        <w:t xml:space="preserve"> بر او نماز نمی‌خواند. </w:t>
      </w:r>
      <w:r w:rsidR="000232C0" w:rsidRPr="00646D89">
        <w:rPr>
          <w:spacing w:val="-2"/>
          <w:rtl/>
          <w:lang w:bidi="ar-SA"/>
        </w:rPr>
        <w:t>چنان‌که</w:t>
      </w:r>
      <w:r w:rsidR="00A66710" w:rsidRPr="00646D89">
        <w:rPr>
          <w:spacing w:val="-2"/>
          <w:rtl/>
          <w:lang w:bidi="ar-SA"/>
        </w:rPr>
        <w:t xml:space="preserve"> یک بار جنازه‌ی یکی از انصار را آوردند تا بر او نماز بخواند. چند قدمی جلو رفت؛ آن‌گاه پرسید: «آیا بدهکار است؟» گفتند: آری؛ سه دینار بدهکار بوده و ادا نکرده است. لذا رسول‌خدا</w:t>
      </w:r>
      <w:r w:rsidR="00A66710" w:rsidRPr="00646D89">
        <w:rPr>
          <w:spacing w:val="-2"/>
          <w:lang w:bidi="ar-SA"/>
        </w:rPr>
        <w:sym w:font="AGA Arabesque" w:char="F072"/>
      </w:r>
      <w:r w:rsidR="00A66710" w:rsidRPr="00646D89">
        <w:rPr>
          <w:spacing w:val="-2"/>
          <w:rtl/>
          <w:lang w:bidi="ar-SA"/>
        </w:rPr>
        <w:t xml:space="preserve"> به عقب برگشت و فرمود: «بر رفیقتان نماز بخوانید». رنگ چهره‌ی حاضران عوض شد که چرا رسول‌الله</w:t>
      </w:r>
      <w:r w:rsidR="00A66710" w:rsidRPr="00646D89">
        <w:rPr>
          <w:spacing w:val="-2"/>
          <w:lang w:bidi="ar-SA"/>
        </w:rPr>
        <w:sym w:font="AGA Arabesque" w:char="F072"/>
      </w:r>
      <w:r w:rsidR="00A66710" w:rsidRPr="00646D89">
        <w:rPr>
          <w:spacing w:val="-2"/>
          <w:rtl/>
          <w:lang w:bidi="ar-SA"/>
        </w:rPr>
        <w:t xml:space="preserve"> بر رفیقشان نماز نخواند؟ ابوقتاده</w:t>
      </w:r>
      <w:r w:rsidR="00A66710" w:rsidRPr="00646D89">
        <w:rPr>
          <w:spacing w:val="-2"/>
          <w:lang w:bidi="ar-SA"/>
        </w:rPr>
        <w:sym w:font="AGA Arabesque" w:char="F074"/>
      </w:r>
      <w:r w:rsidR="00A66710" w:rsidRPr="00646D89">
        <w:rPr>
          <w:spacing w:val="-2"/>
          <w:rtl/>
          <w:lang w:bidi="ar-SA"/>
        </w:rPr>
        <w:t xml:space="preserve"> جلو رفت و عرض کرد: ای رسول‌خدا! بدهی‌اش را من می‌پردازم. لذا رسول‌الله</w:t>
      </w:r>
      <w:r w:rsidR="00A66710" w:rsidRPr="00646D89">
        <w:rPr>
          <w:spacing w:val="-2"/>
          <w:lang w:bidi="ar-SA"/>
        </w:rPr>
        <w:sym w:font="AGA Arabesque" w:char="F072"/>
      </w:r>
      <w:r w:rsidR="00A66710" w:rsidRPr="00646D89">
        <w:rPr>
          <w:spacing w:val="-2"/>
          <w:rtl/>
          <w:lang w:bidi="ar-SA"/>
        </w:rPr>
        <w:t xml:space="preserve"> جلو رفت و بر جنازه‌ی آن شخص، نماز خواند.</w:t>
      </w:r>
      <w:r w:rsidR="00FB2EE3" w:rsidRPr="00646D89">
        <w:rPr>
          <w:rStyle w:val="FootnoteReference"/>
          <w:rFonts w:cs="B Lotus"/>
          <w:spacing w:val="-2"/>
          <w:szCs w:val="28"/>
          <w:rtl/>
          <w:lang w:bidi="ar-SA"/>
        </w:rPr>
        <w:t>(</w:t>
      </w:r>
      <w:r w:rsidR="00FB2EE3" w:rsidRPr="00646D89">
        <w:rPr>
          <w:rStyle w:val="FootnoteReference"/>
          <w:rFonts w:cs="B Lotus"/>
          <w:spacing w:val="-2"/>
          <w:szCs w:val="28"/>
          <w:rtl/>
          <w:lang w:bidi="ar-SA"/>
        </w:rPr>
        <w:footnoteReference w:id="184"/>
      </w:r>
      <w:r w:rsidR="00FB2EE3" w:rsidRPr="00646D89">
        <w:rPr>
          <w:rStyle w:val="FootnoteReference"/>
          <w:rFonts w:cs="B Lotus"/>
          <w:spacing w:val="-2"/>
          <w:szCs w:val="28"/>
          <w:rtl/>
          <w:lang w:bidi="ar-SA"/>
        </w:rPr>
        <w:t>)</w:t>
      </w:r>
    </w:p>
    <w:p w:rsidR="00AE58A5" w:rsidRPr="00FB2EE3" w:rsidRDefault="00A66710" w:rsidP="00167AB1">
      <w:pPr>
        <w:rPr>
          <w:spacing w:val="0"/>
          <w:rtl/>
          <w:lang w:bidi="ar-SA"/>
        </w:rPr>
      </w:pPr>
      <w:r w:rsidRPr="00FB2EE3">
        <w:rPr>
          <w:spacing w:val="0"/>
          <w:rtl/>
          <w:lang w:bidi="ar-SA"/>
        </w:rPr>
        <w:t>لذا در می‌یابیم که مسأله‌ی دَین یا بدهکاری، اهمیت فراوانی دارد و شایسته نیست که انسان از دیگران وام بخواهد مگر این‌که ناگزیر شود</w:t>
      </w:r>
      <w:r w:rsidR="009A78A7" w:rsidRPr="00FB2EE3">
        <w:rPr>
          <w:spacing w:val="0"/>
          <w:rtl/>
          <w:lang w:bidi="ar-SA"/>
        </w:rPr>
        <w:t>؛ لذا زیبنده ن</w:t>
      </w:r>
      <w:r w:rsidR="00BE727D" w:rsidRPr="00FB2EE3">
        <w:rPr>
          <w:spacing w:val="0"/>
          <w:rtl/>
          <w:lang w:bidi="ar-SA"/>
        </w:rPr>
        <w:t>یست که برای ازدواج، ساختن خانه</w:t>
      </w:r>
      <w:r w:rsidR="009A78A7" w:rsidRPr="00FB2EE3">
        <w:rPr>
          <w:spacing w:val="0"/>
          <w:rtl/>
          <w:lang w:bidi="ar-SA"/>
        </w:rPr>
        <w:t xml:space="preserve"> یا برای تجملات و چیزهای غیر ضروری و امثال آن، خود را زیر بار قرض ببریم. الله</w:t>
      </w:r>
      <w:r w:rsidR="009A78A7" w:rsidRPr="00FB2EE3">
        <w:rPr>
          <w:spacing w:val="0"/>
          <w:lang w:bidi="ar-SA"/>
        </w:rPr>
        <w:sym w:font="AGA Arabesque" w:char="F055"/>
      </w:r>
      <w:r w:rsidR="009A78A7" w:rsidRPr="00FB2EE3">
        <w:rPr>
          <w:spacing w:val="0"/>
          <w:rtl/>
          <w:lang w:bidi="ar-SA"/>
        </w:rPr>
        <w:t xml:space="preserve"> می‌فرماید:</w:t>
      </w:r>
    </w:p>
    <w:p w:rsidR="009A78A7" w:rsidRPr="00FB2EE3" w:rsidRDefault="001441FC" w:rsidP="001441FC">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فِفِ</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يَجِدُونَ</w:t>
      </w:r>
      <w:r w:rsidRPr="00FB2EE3">
        <w:rPr>
          <w:rFonts w:ascii="KFGQPC Uthmanic Script HAFS"/>
          <w:rtl/>
          <w:lang w:bidi="ar-SA"/>
        </w:rPr>
        <w:t xml:space="preserve"> </w:t>
      </w:r>
      <w:r w:rsidRPr="00FB2EE3">
        <w:rPr>
          <w:rFonts w:ascii="KFGQPC Uthmanic Script HAFS" w:hint="eastAsia"/>
          <w:rtl/>
          <w:lang w:bidi="ar-SA"/>
        </w:rPr>
        <w:t>نِكَاحًا</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يُغ</w:t>
      </w:r>
      <w:r w:rsidRPr="00FB2EE3">
        <w:rPr>
          <w:rFonts w:ascii="KFGQPC Uthmanic Script HAFS" w:hint="cs"/>
          <w:rtl/>
          <w:lang w:bidi="ar-SA"/>
        </w:rPr>
        <w:t>ۡ</w:t>
      </w:r>
      <w:r w:rsidRPr="00FB2EE3">
        <w:rPr>
          <w:rFonts w:ascii="KFGQPC Uthmanic Script HAFS" w:hint="eastAsia"/>
          <w:rtl/>
          <w:lang w:bidi="ar-SA"/>
        </w:rPr>
        <w:t>نِيَهُمُ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فَض</w:t>
      </w:r>
      <w:r w:rsidRPr="00FB2EE3">
        <w:rPr>
          <w:rFonts w:ascii="KFGQPC Uthmanic Script HAFS" w:hint="cs"/>
          <w:rtl/>
          <w:lang w:bidi="ar-SA"/>
        </w:rPr>
        <w:t>ۡ</w:t>
      </w:r>
      <w:r w:rsidRPr="00FB2EE3">
        <w:rPr>
          <w:rFonts w:ascii="KFGQPC Uthmanic Script HAFS" w:hint="eastAsia"/>
          <w:rtl/>
          <w:lang w:bidi="ar-SA"/>
        </w:rPr>
        <w:t>لِهِ</w:t>
      </w:r>
      <w:r w:rsidRPr="00FB2EE3">
        <w:rPr>
          <w:rFonts w:ascii="KFGQPC Uthmanic Script HAFS" w:hint="cs"/>
          <w:rtl/>
          <w:lang w:bidi="ar-SA"/>
        </w:rPr>
        <w:t>ۦ</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النور</w:t>
      </w:r>
      <w:r w:rsidRPr="00FB2EE3">
        <w:rPr>
          <w:rStyle w:val="Char8"/>
          <w:rtl/>
        </w:rPr>
        <w:t xml:space="preserve"> : </w:t>
      </w:r>
      <w:r w:rsidRPr="00FB2EE3">
        <w:rPr>
          <w:rStyle w:val="Char8"/>
          <w:rFonts w:hint="cs"/>
          <w:rtl/>
        </w:rPr>
        <w:t>٣٣</w:t>
      </w:r>
      <w:r w:rsidRPr="00FB2EE3">
        <w:rPr>
          <w:rStyle w:val="Char8"/>
          <w:rtl/>
        </w:rPr>
        <w:t xml:space="preserve">]  </w:t>
      </w:r>
      <w:r w:rsidR="00FA4B0A" w:rsidRPr="00FB2EE3">
        <w:rPr>
          <w:rtl/>
          <w:lang w:bidi="ar-SA"/>
        </w:rPr>
        <w:tab/>
      </w:r>
      <w:r w:rsidR="009A78A7" w:rsidRPr="00FB2EE3">
        <w:rPr>
          <w:rtl/>
          <w:lang w:bidi="ar-SA"/>
        </w:rPr>
        <w:t xml:space="preserve"> </w:t>
      </w:r>
    </w:p>
    <w:p w:rsidR="009A78A7" w:rsidRPr="00FB2EE3" w:rsidRDefault="009A78A7" w:rsidP="00167AB1">
      <w:pPr>
        <w:pStyle w:val="a2"/>
        <w:rPr>
          <w:rtl/>
          <w:lang w:bidi="ar-SA"/>
        </w:rPr>
      </w:pPr>
      <w:r w:rsidRPr="00FB2EE3">
        <w:rPr>
          <w:rtl/>
          <w:lang w:bidi="ar-SA"/>
        </w:rPr>
        <w:t>و آنان که امکان ازدواج نمی‌یابند، باید پاک‌دامنی پیشه کنند تا الله آنان را از فضل خویش توان‌گر نماید.</w:t>
      </w:r>
    </w:p>
    <w:p w:rsidR="009A78A7" w:rsidRPr="00FB2EE3" w:rsidRDefault="009A78A7" w:rsidP="00167AB1">
      <w:pPr>
        <w:rPr>
          <w:spacing w:val="0"/>
          <w:rtl/>
          <w:lang w:bidi="ar-SA"/>
        </w:rPr>
      </w:pPr>
      <w:r w:rsidRPr="00FB2EE3">
        <w:rPr>
          <w:spacing w:val="0"/>
          <w:rtl/>
          <w:lang w:bidi="ar-SA"/>
        </w:rPr>
        <w:t>یکی از مفاهیم عفت، بی‌نیازی جستن از دیگران است؛ لذا وقتی الله</w:t>
      </w:r>
      <w:r w:rsidRPr="00FB2EE3">
        <w:rPr>
          <w:spacing w:val="0"/>
          <w:lang w:bidi="ar-SA"/>
        </w:rPr>
        <w:sym w:font="AGA Arabesque" w:char="F055"/>
      </w:r>
      <w:r w:rsidRPr="00FB2EE3">
        <w:rPr>
          <w:spacing w:val="0"/>
          <w:rtl/>
          <w:lang w:bidi="ar-SA"/>
        </w:rPr>
        <w:t xml:space="preserve"> درباره‌ی مسأله‌ی مهمی چون ازدواج، چنین دستوری می‌دهد، پس درباره‌ی مسایلی که اهمیت کم‌تری دارد، چه فکری می‌توان کرد؟ برخی از افراد ناآگاه، برای خریدن فرش پله یا درب برقی و امثال آن، قرض می</w:t>
      </w:r>
      <w:r w:rsidR="00B609E0" w:rsidRPr="00FB2EE3">
        <w:rPr>
          <w:spacing w:val="0"/>
          <w:rtl/>
          <w:lang w:bidi="ar-SA"/>
        </w:rPr>
        <w:t>‌کنند یا چیزهای غیرضروری را به نسیه خریداری می‌نمایند! قرض گرفتن و خرید نسیه، هر دو، دَین به‌شمار می‌آید؛ زیرا دَین، شامل هرگونه بدهی‌ای می‌شود که بر گردن انسان است؛ مانند: وام یا قرض، کرایه‌ی منزل، کرایه‌ی ماشین و هر بدهی دیگری که بر عهده‌ی انسان می‌باشد.</w:t>
      </w:r>
      <w:r w:rsidR="00BE727D" w:rsidRPr="00FB2EE3">
        <w:rPr>
          <w:spacing w:val="0"/>
          <w:rtl/>
          <w:lang w:bidi="ar-SA"/>
        </w:rPr>
        <w:t xml:space="preserve"> و باید بلافاصله برای پرداخت آن</w:t>
      </w:r>
      <w:r w:rsidR="00B609E0" w:rsidRPr="00FB2EE3">
        <w:rPr>
          <w:spacing w:val="0"/>
          <w:rtl/>
          <w:lang w:bidi="ar-SA"/>
        </w:rPr>
        <w:t xml:space="preserve"> اقدام کرد</w:t>
      </w:r>
      <w:r w:rsidR="00BE727D" w:rsidRPr="00FB2EE3">
        <w:rPr>
          <w:spacing w:val="0"/>
          <w:rtl/>
          <w:lang w:bidi="ar-SA"/>
        </w:rPr>
        <w:t>؛</w:t>
      </w:r>
      <w:r w:rsidR="00B609E0" w:rsidRPr="00FB2EE3">
        <w:rPr>
          <w:spacing w:val="0"/>
          <w:rtl/>
          <w:lang w:bidi="ar-SA"/>
        </w:rPr>
        <w:t xml:space="preserve"> از این‌رو هیچ‌گاه خود را زیر بار قرض نبرید، مگر در شرایط اضطراری و گریزناپذیر</w:t>
      </w:r>
      <w:r w:rsidR="00BE727D" w:rsidRPr="00FB2EE3">
        <w:rPr>
          <w:spacing w:val="0"/>
          <w:rtl/>
          <w:lang w:bidi="ar-SA"/>
        </w:rPr>
        <w:t>؛ اما تا می‌توانید از قرض گرفتن</w:t>
      </w:r>
      <w:r w:rsidR="00B609E0" w:rsidRPr="00FB2EE3">
        <w:rPr>
          <w:spacing w:val="0"/>
          <w:rtl/>
          <w:lang w:bidi="ar-SA"/>
        </w:rPr>
        <w:t xml:space="preserve"> دوری کنید</w:t>
      </w:r>
      <w:r w:rsidR="00BE727D" w:rsidRPr="00FB2EE3">
        <w:rPr>
          <w:spacing w:val="0"/>
          <w:rtl/>
          <w:lang w:bidi="ar-SA"/>
        </w:rPr>
        <w:t>؛</w:t>
      </w:r>
      <w:r w:rsidR="00B609E0" w:rsidRPr="00FB2EE3">
        <w:rPr>
          <w:spacing w:val="0"/>
          <w:rtl/>
          <w:lang w:bidi="ar-SA"/>
        </w:rPr>
        <w:t xml:space="preserve"> </w:t>
      </w:r>
      <w:r w:rsidR="00F05820" w:rsidRPr="00FB2EE3">
        <w:rPr>
          <w:spacing w:val="0"/>
          <w:rtl/>
          <w:lang w:bidi="ar-SA"/>
        </w:rPr>
        <w:t>برخی از مردم، به عنوان مثال یک میلیون تومان قرض می‌گیرند و چون سررسید بدهی آن‌ها فرا</w:t>
      </w:r>
      <w:r w:rsidR="00BE727D" w:rsidRPr="00FB2EE3">
        <w:rPr>
          <w:spacing w:val="0"/>
          <w:rtl/>
          <w:lang w:bidi="ar-SA"/>
        </w:rPr>
        <w:t xml:space="preserve"> می‌رسد یا بستان کار</w:t>
      </w:r>
      <w:r w:rsidR="00F05820" w:rsidRPr="00FB2EE3">
        <w:rPr>
          <w:spacing w:val="0"/>
          <w:rtl/>
          <w:lang w:bidi="ar-SA"/>
        </w:rPr>
        <w:t xml:space="preserve"> طلبش را مطالبه می‌کند، می‌گویند: ندارم! و باز برای پرداخت یک میلیون بدهی خود، یک و نیم میلیون قرض می‌گیرند و بدون این‌که احساس کنند، بدهی‌هایشان کم‌کم افزایش می‌یابد.</w:t>
      </w:r>
    </w:p>
    <w:p w:rsidR="00FA4B0A" w:rsidRPr="00FB2EE3" w:rsidRDefault="00FA4B0A" w:rsidP="00167AB1">
      <w:pPr>
        <w:rPr>
          <w:spacing w:val="0"/>
          <w:rtl/>
          <w:lang w:bidi="ar-SA"/>
        </w:rPr>
        <w:sectPr w:rsidR="00FA4B0A" w:rsidRPr="00FB2EE3" w:rsidSect="00F8799F">
          <w:headerReference w:type="default" r:id="rId23"/>
          <w:footnotePr>
            <w:numRestart w:val="eachPage"/>
          </w:footnotePr>
          <w:type w:val="oddPage"/>
          <w:pgSz w:w="11906" w:h="16838" w:code="9"/>
          <w:pgMar w:top="737" w:right="2381" w:bottom="3969" w:left="2381" w:header="737" w:footer="3969" w:gutter="0"/>
          <w:cols w:space="720"/>
          <w:titlePg/>
          <w:bidi/>
          <w:rtlGutter/>
          <w:docGrid w:linePitch="360"/>
        </w:sectPr>
      </w:pPr>
    </w:p>
    <w:p w:rsidR="00F05820" w:rsidRPr="00FB2EE3" w:rsidRDefault="00EF324F" w:rsidP="00167AB1">
      <w:pPr>
        <w:pStyle w:val="a"/>
        <w:rPr>
          <w:rtl/>
          <w:lang w:bidi="ar-SA"/>
        </w:rPr>
      </w:pPr>
      <w:bookmarkStart w:id="9" w:name="_Toc322033106"/>
      <w:r w:rsidRPr="00FB2EE3">
        <w:rPr>
          <w:rtl/>
          <w:lang w:bidi="ar-SA"/>
        </w:rPr>
        <w:t>19-</w:t>
      </w:r>
      <w:r w:rsidR="00E17B81" w:rsidRPr="00FB2EE3">
        <w:rPr>
          <w:rtl/>
          <w:lang w:bidi="ar-SA"/>
        </w:rPr>
        <w:t xml:space="preserve"> باب: درباره‌ی کسی که روش نیک یا بدی، پایه‌گذاری </w:t>
      </w:r>
      <w:r w:rsidR="00BE727D" w:rsidRPr="00FB2EE3">
        <w:rPr>
          <w:rtl/>
          <w:lang w:bidi="ar-SA"/>
        </w:rPr>
        <w:t>می‌کند</w:t>
      </w:r>
      <w:bookmarkEnd w:id="9"/>
    </w:p>
    <w:p w:rsidR="00F445BA" w:rsidRPr="00FB2EE3" w:rsidRDefault="00E17B81" w:rsidP="00167AB1">
      <w:pPr>
        <w:rPr>
          <w:spacing w:val="0"/>
          <w:rtl/>
          <w:lang w:bidi="ar-SA"/>
        </w:rPr>
      </w:pPr>
      <w:r w:rsidRPr="00FB2EE3">
        <w:rPr>
          <w:spacing w:val="0"/>
          <w:rtl/>
          <w:lang w:bidi="ar-SA"/>
        </w:rPr>
        <w:t>الله متعال می‌فرماید:</w:t>
      </w:r>
    </w:p>
    <w:p w:rsidR="00980739" w:rsidRPr="00FB2EE3" w:rsidRDefault="001441FC" w:rsidP="001441FC">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يَقُولُونَ</w:t>
      </w:r>
      <w:r w:rsidRPr="00FB2EE3">
        <w:rPr>
          <w:rFonts w:ascii="KFGQPC Uthmanic Script HAFS"/>
          <w:rtl/>
          <w:lang w:bidi="ar-SA"/>
        </w:rPr>
        <w:t xml:space="preserve"> </w:t>
      </w:r>
      <w:r w:rsidRPr="00FB2EE3">
        <w:rPr>
          <w:rFonts w:ascii="KFGQPC Uthmanic Script HAFS" w:hint="eastAsia"/>
          <w:rtl/>
          <w:lang w:bidi="ar-SA"/>
        </w:rPr>
        <w:t>رَبَّنَا</w:t>
      </w:r>
      <w:r w:rsidRPr="00FB2EE3">
        <w:rPr>
          <w:rFonts w:ascii="KFGQPC Uthmanic Script HAFS"/>
          <w:rtl/>
          <w:lang w:bidi="ar-SA"/>
        </w:rPr>
        <w:t xml:space="preserve"> </w:t>
      </w:r>
      <w:r w:rsidRPr="00FB2EE3">
        <w:rPr>
          <w:rFonts w:ascii="KFGQPC Uthmanic Script HAFS" w:hint="eastAsia"/>
          <w:rtl/>
          <w:lang w:bidi="ar-SA"/>
        </w:rPr>
        <w:t>هَب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أَز</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جِنَا</w:t>
      </w:r>
      <w:r w:rsidRPr="00FB2EE3">
        <w:rPr>
          <w:rFonts w:ascii="KFGQPC Uthmanic Script HAFS"/>
          <w:rtl/>
          <w:lang w:bidi="ar-SA"/>
        </w:rPr>
        <w:t xml:space="preserve"> </w:t>
      </w:r>
      <w:r w:rsidRPr="00FB2EE3">
        <w:rPr>
          <w:rFonts w:ascii="KFGQPC Uthmanic Script HAFS" w:hint="eastAsia"/>
          <w:rtl/>
          <w:lang w:bidi="ar-SA"/>
        </w:rPr>
        <w:t>وَذُرِّيَّ</w:t>
      </w:r>
      <w:r w:rsidRPr="00FB2EE3">
        <w:rPr>
          <w:rFonts w:ascii="KFGQPC Uthmanic Script HAFS" w:hint="cs"/>
          <w:rtl/>
          <w:lang w:bidi="ar-SA"/>
        </w:rPr>
        <w:t>ٰ</w:t>
      </w:r>
      <w:r w:rsidRPr="00FB2EE3">
        <w:rPr>
          <w:rFonts w:ascii="KFGQPC Uthmanic Script HAFS" w:hint="eastAsia"/>
          <w:rtl/>
          <w:lang w:bidi="ar-SA"/>
        </w:rPr>
        <w:t>تِنَا</w:t>
      </w:r>
      <w:r w:rsidRPr="00FB2EE3">
        <w:rPr>
          <w:rFonts w:ascii="KFGQPC Uthmanic Script HAFS"/>
          <w:rtl/>
          <w:lang w:bidi="ar-SA"/>
        </w:rPr>
        <w:t xml:space="preserve"> </w:t>
      </w:r>
      <w:r w:rsidRPr="00FB2EE3">
        <w:rPr>
          <w:rFonts w:ascii="KFGQPC Uthmanic Script HAFS" w:hint="eastAsia"/>
          <w:rtl/>
          <w:lang w:bidi="ar-SA"/>
        </w:rPr>
        <w:t>قُرَّةَ</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عَل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مُتَّقِينَ</w:t>
      </w:r>
      <w:r w:rsidRPr="00FB2EE3">
        <w:rPr>
          <w:rFonts w:ascii="KFGQPC Uthmanic Script HAFS"/>
          <w:rtl/>
          <w:lang w:bidi="ar-SA"/>
        </w:rPr>
        <w:t xml:space="preserve"> </w:t>
      </w:r>
      <w:r w:rsidRPr="00FB2EE3">
        <w:rPr>
          <w:rFonts w:ascii="KFGQPC Uthmanic Script HAFS" w:hint="eastAsia"/>
          <w:rtl/>
          <w:lang w:bidi="ar-SA"/>
        </w:rPr>
        <w:t>إِمَامًا</w:t>
      </w:r>
      <w:r w:rsidRPr="00FB2EE3">
        <w:rPr>
          <w:rFonts w:ascii="KFGQPC Uthmanic Script HAFS"/>
          <w:rtl/>
          <w:lang w:bidi="ar-SA"/>
        </w:rPr>
        <w:t xml:space="preserve"> </w:t>
      </w:r>
      <w:r w:rsidRPr="00FB2EE3">
        <w:rPr>
          <w:rFonts w:ascii="KFGQPC Uthmanic Script HAFS" w:hint="cs"/>
          <w:rtl/>
          <w:lang w:bidi="ar-SA"/>
        </w:rPr>
        <w:t>٧٤</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الفرقان</w:t>
      </w:r>
      <w:r w:rsidRPr="00FB2EE3">
        <w:rPr>
          <w:rStyle w:val="Char8"/>
          <w:rtl/>
        </w:rPr>
        <w:t xml:space="preserve">: </w:t>
      </w:r>
      <w:r w:rsidRPr="00FB2EE3">
        <w:rPr>
          <w:rStyle w:val="Char8"/>
          <w:rFonts w:hint="cs"/>
          <w:rtl/>
        </w:rPr>
        <w:t>٧٤</w:t>
      </w:r>
      <w:r w:rsidRPr="00FB2EE3">
        <w:rPr>
          <w:rStyle w:val="Char8"/>
          <w:rtl/>
        </w:rPr>
        <w:t>]</w:t>
      </w:r>
      <w:r w:rsidRPr="00FB2EE3">
        <w:rPr>
          <w:rFonts w:ascii="KFGQPC Uthman Taha Naskh" w:cs="KFGQPC Uthman Taha Naskh"/>
          <w:rtl/>
          <w:lang w:bidi="ar-SA"/>
        </w:rPr>
        <w:t xml:space="preserve">  </w:t>
      </w:r>
      <w:r w:rsidR="00FA4B0A" w:rsidRPr="00FB2EE3">
        <w:rPr>
          <w:rtl/>
          <w:lang w:bidi="ar-SA"/>
        </w:rPr>
        <w:tab/>
      </w:r>
    </w:p>
    <w:p w:rsidR="00980739" w:rsidRPr="00FB2EE3" w:rsidRDefault="00980739" w:rsidP="00167AB1">
      <w:pPr>
        <w:pStyle w:val="a2"/>
        <w:rPr>
          <w:rtl/>
          <w:lang w:bidi="ar-SA"/>
        </w:rPr>
      </w:pPr>
      <w:r w:rsidRPr="00FB2EE3">
        <w:rPr>
          <w:rtl/>
          <w:lang w:bidi="ar-SA"/>
        </w:rPr>
        <w:t>و آنان كه مى‏گويند: پروردگارا! همسران و فرزندانمان را روشنی چشمانمان بگردان و ما را پيشواى پرهيزكاران قرار بده.</w:t>
      </w:r>
    </w:p>
    <w:p w:rsidR="00E17B81" w:rsidRPr="00FB2EE3" w:rsidRDefault="00980739" w:rsidP="00167AB1">
      <w:pPr>
        <w:rPr>
          <w:spacing w:val="0"/>
          <w:rtl/>
          <w:lang w:bidi="ar-SA"/>
        </w:rPr>
      </w:pPr>
      <w:r w:rsidRPr="00FB2EE3">
        <w:rPr>
          <w:spacing w:val="0"/>
          <w:rtl/>
          <w:lang w:bidi="ar-SA"/>
        </w:rPr>
        <w:t>و می‌فرماید:</w:t>
      </w:r>
    </w:p>
    <w:p w:rsidR="00980739" w:rsidRPr="00FB2EE3" w:rsidRDefault="001441FC" w:rsidP="001441FC">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وَجَعَل</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أَئِمَّة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يَه</w:t>
      </w:r>
      <w:r w:rsidRPr="00FB2EE3">
        <w:rPr>
          <w:rFonts w:ascii="KFGQPC Uthmanic Script HAFS" w:hint="cs"/>
          <w:rtl/>
          <w:lang w:bidi="ar-SA"/>
        </w:rPr>
        <w:t>ۡ</w:t>
      </w:r>
      <w:r w:rsidRPr="00FB2EE3">
        <w:rPr>
          <w:rFonts w:ascii="KFGQPC Uthmanic Script HAFS" w:hint="eastAsia"/>
          <w:rtl/>
          <w:lang w:bidi="ar-SA"/>
        </w:rPr>
        <w:t>دُونَ</w:t>
      </w:r>
      <w:r w:rsidRPr="00FB2EE3">
        <w:rPr>
          <w:rFonts w:ascii="KFGQPC Uthmanic Script HAFS"/>
          <w:rtl/>
          <w:lang w:bidi="ar-SA"/>
        </w:rPr>
        <w:t xml:space="preserve"> </w:t>
      </w:r>
      <w:r w:rsidRPr="00FB2EE3">
        <w:rPr>
          <w:rFonts w:ascii="KFGQPC Uthmanic Script HAFS" w:hint="eastAsia"/>
          <w:rtl/>
          <w:lang w:bidi="ar-SA"/>
        </w:rPr>
        <w:t>بِأَم</w:t>
      </w:r>
      <w:r w:rsidRPr="00FB2EE3">
        <w:rPr>
          <w:rFonts w:ascii="KFGQPC Uthmanic Script HAFS" w:hint="cs"/>
          <w:rtl/>
          <w:lang w:bidi="ar-SA"/>
        </w:rPr>
        <w:t>ۡ</w:t>
      </w:r>
      <w:r w:rsidRPr="00FB2EE3">
        <w:rPr>
          <w:rFonts w:ascii="KFGQPC Uthmanic Script HAFS" w:hint="eastAsia"/>
          <w:rtl/>
          <w:lang w:bidi="ar-SA"/>
        </w:rPr>
        <w:t>رِنَا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705BAD">
        <w:rPr>
          <w:rStyle w:val="Char8"/>
          <w:rFonts w:hint="eastAsia"/>
          <w:rtl/>
        </w:rPr>
        <w:t>الأنبياء</w:t>
      </w:r>
      <w:r w:rsidRPr="00FB2EE3">
        <w:rPr>
          <w:rStyle w:val="Char8"/>
          <w:rtl/>
        </w:rPr>
        <w:t xml:space="preserve">: </w:t>
      </w:r>
      <w:r w:rsidRPr="00FB2EE3">
        <w:rPr>
          <w:rStyle w:val="Char8"/>
          <w:rFonts w:hint="cs"/>
          <w:rtl/>
        </w:rPr>
        <w:t>٧٣</w:t>
      </w:r>
      <w:r w:rsidRPr="00FB2EE3">
        <w:rPr>
          <w:rStyle w:val="Char8"/>
          <w:rtl/>
        </w:rPr>
        <w:t xml:space="preserve">]  </w:t>
      </w:r>
      <w:r w:rsidR="00FA4B0A" w:rsidRPr="00FB2EE3">
        <w:rPr>
          <w:rStyle w:val="Char8"/>
          <w:rtl/>
        </w:rPr>
        <w:tab/>
      </w:r>
    </w:p>
    <w:p w:rsidR="00980739" w:rsidRPr="00FB2EE3" w:rsidRDefault="00980739" w:rsidP="00167AB1">
      <w:pPr>
        <w:pStyle w:val="a2"/>
        <w:rPr>
          <w:rtl/>
          <w:lang w:bidi="ar-SA"/>
        </w:rPr>
      </w:pPr>
      <w:r w:rsidRPr="00FB2EE3">
        <w:rPr>
          <w:rtl/>
          <w:lang w:bidi="ar-SA"/>
        </w:rPr>
        <w:t>و آنان را پیشوایانی قرار دادیم که به فرمان ما راه</w:t>
      </w:r>
      <w:r w:rsidR="00BE727D" w:rsidRPr="00FB2EE3">
        <w:rPr>
          <w:rtl/>
          <w:lang w:bidi="ar-SA"/>
        </w:rPr>
        <w:t>‌</w:t>
      </w:r>
      <w:r w:rsidRPr="00FB2EE3">
        <w:rPr>
          <w:rtl/>
          <w:lang w:bidi="ar-SA"/>
        </w:rPr>
        <w:t>نمایی می‌کردند.</w:t>
      </w:r>
    </w:p>
    <w:p w:rsidR="00980739" w:rsidRPr="00FB2EE3" w:rsidRDefault="00980739"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980739" w:rsidRPr="00FB2EE3" w:rsidRDefault="00980739" w:rsidP="00167AB1">
      <w:pPr>
        <w:rPr>
          <w:spacing w:val="0"/>
          <w:rtl/>
          <w:lang w:bidi="ar-SA"/>
        </w:rPr>
      </w:pPr>
      <w:r w:rsidRPr="00FB2EE3">
        <w:rPr>
          <w:spacing w:val="0"/>
          <w:rtl/>
          <w:lang w:bidi="ar-SA"/>
        </w:rPr>
        <w:t>مؤلف</w:t>
      </w:r>
      <w:r w:rsidR="00023AD4" w:rsidRPr="00FB2EE3">
        <w:rPr>
          <w:rFonts w:cs="CTraditional Arabic"/>
          <w:spacing w:val="0"/>
          <w:rtl/>
          <w:lang w:bidi="ar-SA"/>
        </w:rPr>
        <w:t>/</w:t>
      </w:r>
      <w:r w:rsidRPr="00FB2EE3">
        <w:rPr>
          <w:spacing w:val="0"/>
          <w:rtl/>
          <w:lang w:bidi="ar-SA"/>
        </w:rPr>
        <w:t>، این باب را برای برحذر داشتن از بدعت و نوآوری در دین گشوده تا به بیان این نکته بپردازد که اگر انسان، آغازکننده‌ی عملی باشد که دارای اصلی شرعی</w:t>
      </w:r>
      <w:r w:rsidR="00437FBA" w:rsidRPr="00FB2EE3">
        <w:rPr>
          <w:spacing w:val="0"/>
          <w:rtl/>
          <w:lang w:bidi="ar-SA"/>
        </w:rPr>
        <w:t>‌</w:t>
      </w:r>
      <w:r w:rsidRPr="00FB2EE3">
        <w:rPr>
          <w:spacing w:val="0"/>
          <w:rtl/>
          <w:lang w:bidi="ar-SA"/>
        </w:rPr>
        <w:t>ست، مانند کسی خواهد بود که آن را پایه‌گذاری کرده و تا روز قیامت، اجر این عمل و نیز پاداش کسی که ب</w:t>
      </w:r>
      <w:r w:rsidR="00993B23" w:rsidRPr="00FB2EE3">
        <w:rPr>
          <w:spacing w:val="0"/>
          <w:rtl/>
          <w:lang w:bidi="ar-SA"/>
        </w:rPr>
        <w:t>ه آن عمل کند، به او می‌رسد. پیش‌</w:t>
      </w:r>
      <w:r w:rsidRPr="00FB2EE3">
        <w:rPr>
          <w:spacing w:val="0"/>
          <w:rtl/>
          <w:lang w:bidi="ar-SA"/>
        </w:rPr>
        <w:t>تر به بیان این نکته پرداختیم که دین اسلام، دین کاملی</w:t>
      </w:r>
      <w:r w:rsidR="00437FBA" w:rsidRPr="00FB2EE3">
        <w:rPr>
          <w:spacing w:val="0"/>
          <w:rtl/>
          <w:lang w:bidi="ar-SA"/>
        </w:rPr>
        <w:t>‌</w:t>
      </w:r>
      <w:r w:rsidRPr="00FB2EE3">
        <w:rPr>
          <w:spacing w:val="0"/>
          <w:rtl/>
          <w:lang w:bidi="ar-SA"/>
        </w:rPr>
        <w:t>ست و نیازی به تکمیل یا نوآوری ندارد</w:t>
      </w:r>
      <w:r w:rsidR="00437FBA" w:rsidRPr="00FB2EE3">
        <w:rPr>
          <w:spacing w:val="0"/>
          <w:rtl/>
          <w:lang w:bidi="ar-SA"/>
        </w:rPr>
        <w:t>؛</w:t>
      </w:r>
      <w:r w:rsidRPr="00FB2EE3">
        <w:rPr>
          <w:spacing w:val="0"/>
          <w:rtl/>
          <w:lang w:bidi="ar-SA"/>
        </w:rPr>
        <w:t xml:space="preserve"> زیرا الله متعال فرموده است:</w:t>
      </w:r>
    </w:p>
    <w:p w:rsidR="00980739" w:rsidRPr="00FB2EE3" w:rsidRDefault="001441FC" w:rsidP="001441FC">
      <w:pPr>
        <w:pStyle w:val="a1"/>
        <w:rPr>
          <w:lang w:bidi="ar-SA"/>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أَك</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دِينَكُم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وَأَت</w:t>
      </w:r>
      <w:r w:rsidRPr="00FB2EE3">
        <w:rPr>
          <w:rFonts w:ascii="KFGQPC Uthmanic Script HAFS" w:hint="cs"/>
          <w:rtl/>
          <w:lang w:bidi="ar-SA"/>
        </w:rPr>
        <w:t>ۡ</w:t>
      </w:r>
      <w:r w:rsidRPr="00FB2EE3">
        <w:rPr>
          <w:rFonts w:ascii="KFGQPC Uthmanic Script HAFS" w:hint="eastAsia"/>
          <w:rtl/>
          <w:lang w:bidi="ar-SA"/>
        </w:rPr>
        <w:t>مَم</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نِع</w:t>
      </w:r>
      <w:r w:rsidRPr="00FB2EE3">
        <w:rPr>
          <w:rFonts w:ascii="KFGQPC Uthmanic Script HAFS" w:hint="cs"/>
          <w:rtl/>
          <w:lang w:bidi="ar-SA"/>
        </w:rPr>
        <w:t>ۡ</w:t>
      </w:r>
      <w:r w:rsidRPr="00FB2EE3">
        <w:rPr>
          <w:rFonts w:ascii="KFGQPC Uthmanic Script HAFS" w:hint="eastAsia"/>
          <w:rtl/>
          <w:lang w:bidi="ar-SA"/>
        </w:rPr>
        <w:t>مَتِي</w:t>
      </w:r>
      <w:r w:rsidRPr="00FB2EE3">
        <w:rPr>
          <w:rFonts w:ascii="KFGQPC Uthmanic Script HAFS"/>
          <w:rtl/>
          <w:lang w:bidi="ar-SA"/>
        </w:rPr>
        <w:t xml:space="preserve"> </w:t>
      </w:r>
      <w:r w:rsidRPr="00FB2EE3">
        <w:rPr>
          <w:rFonts w:ascii="KFGQPC Uthmanic Script HAFS" w:hint="eastAsia"/>
          <w:rtl/>
          <w:lang w:bidi="ar-SA"/>
        </w:rPr>
        <w:t>وَرَضِيتُ</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إِس</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دِين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٣</w:t>
      </w:r>
      <w:r w:rsidRPr="00FB2EE3">
        <w:rPr>
          <w:rStyle w:val="Char8"/>
          <w:rtl/>
        </w:rPr>
        <w:t>]</w:t>
      </w:r>
      <w:r w:rsidRPr="00FB2EE3">
        <w:rPr>
          <w:rFonts w:ascii="KFGQPC Uthman Taha Naskh" w:cs="KFGQPC Uthman Taha Naskh"/>
          <w:rtl/>
          <w:lang w:bidi="ar-SA"/>
        </w:rPr>
        <w:t xml:space="preserve">  </w:t>
      </w:r>
    </w:p>
    <w:p w:rsidR="00980739" w:rsidRPr="00FB2EE3" w:rsidRDefault="00980739" w:rsidP="00167AB1">
      <w:pPr>
        <w:pStyle w:val="a2"/>
        <w:rPr>
          <w:rtl/>
          <w:lang w:bidi="ar-SA"/>
        </w:rPr>
      </w:pPr>
      <w:r w:rsidRPr="00FB2EE3">
        <w:rPr>
          <w:rtl/>
          <w:lang w:bidi="ar-SA"/>
        </w:rPr>
        <w:t>امروز برای شما دینتان را کامل نمودم و نعمتم را بر شما تمام نمودم و اسلام را برای شما به عنوان دین پسندیدم.</w:t>
      </w:r>
    </w:p>
    <w:p w:rsidR="00980739" w:rsidRPr="00FB2EE3" w:rsidRDefault="00993B23" w:rsidP="00167AB1">
      <w:pPr>
        <w:rPr>
          <w:spacing w:val="0"/>
          <w:rtl/>
          <w:lang w:bidi="ar-SA"/>
        </w:rPr>
      </w:pPr>
      <w:r w:rsidRPr="00FB2EE3">
        <w:rPr>
          <w:spacing w:val="0"/>
          <w:rtl/>
          <w:lang w:bidi="ar-SA"/>
        </w:rPr>
        <w:t>سپس مؤلف به دو آیه از قرآن کریم استناد کرده است؛ نخستین آیه، این‌که الله متعال می‌فرماید:</w:t>
      </w:r>
    </w:p>
    <w:p w:rsidR="00993B23" w:rsidRPr="00FB2EE3" w:rsidRDefault="001441FC" w:rsidP="001441FC">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يَقُولُونَ</w:t>
      </w:r>
      <w:r w:rsidRPr="00FB2EE3">
        <w:rPr>
          <w:rFonts w:ascii="KFGQPC Uthmanic Script HAFS"/>
          <w:rtl/>
          <w:lang w:bidi="ar-SA"/>
        </w:rPr>
        <w:t xml:space="preserve"> </w:t>
      </w:r>
      <w:r w:rsidRPr="00FB2EE3">
        <w:rPr>
          <w:rFonts w:ascii="KFGQPC Uthmanic Script HAFS" w:hint="eastAsia"/>
          <w:rtl/>
          <w:lang w:bidi="ar-SA"/>
        </w:rPr>
        <w:t>رَبَّنَا</w:t>
      </w:r>
      <w:r w:rsidRPr="00FB2EE3">
        <w:rPr>
          <w:rFonts w:ascii="KFGQPC Uthmanic Script HAFS"/>
          <w:rtl/>
          <w:lang w:bidi="ar-SA"/>
        </w:rPr>
        <w:t xml:space="preserve"> </w:t>
      </w:r>
      <w:r w:rsidRPr="00FB2EE3">
        <w:rPr>
          <w:rFonts w:ascii="KFGQPC Uthmanic Script HAFS" w:hint="eastAsia"/>
          <w:rtl/>
          <w:lang w:bidi="ar-SA"/>
        </w:rPr>
        <w:t>هَب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أَز</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جِنَا</w:t>
      </w:r>
      <w:r w:rsidRPr="00FB2EE3">
        <w:rPr>
          <w:rFonts w:ascii="KFGQPC Uthmanic Script HAFS"/>
          <w:rtl/>
          <w:lang w:bidi="ar-SA"/>
        </w:rPr>
        <w:t xml:space="preserve"> </w:t>
      </w:r>
      <w:r w:rsidRPr="00FB2EE3">
        <w:rPr>
          <w:rFonts w:ascii="KFGQPC Uthmanic Script HAFS" w:hint="eastAsia"/>
          <w:rtl/>
          <w:lang w:bidi="ar-SA"/>
        </w:rPr>
        <w:t>وَذُرِّيَّ</w:t>
      </w:r>
      <w:r w:rsidRPr="00FB2EE3">
        <w:rPr>
          <w:rFonts w:ascii="KFGQPC Uthmanic Script HAFS" w:hint="cs"/>
          <w:rtl/>
          <w:lang w:bidi="ar-SA"/>
        </w:rPr>
        <w:t>ٰ</w:t>
      </w:r>
      <w:r w:rsidRPr="00FB2EE3">
        <w:rPr>
          <w:rFonts w:ascii="KFGQPC Uthmanic Script HAFS" w:hint="eastAsia"/>
          <w:rtl/>
          <w:lang w:bidi="ar-SA"/>
        </w:rPr>
        <w:t>تِنَا</w:t>
      </w:r>
      <w:r w:rsidRPr="00FB2EE3">
        <w:rPr>
          <w:rFonts w:ascii="KFGQPC Uthmanic Script HAFS"/>
          <w:rtl/>
          <w:lang w:bidi="ar-SA"/>
        </w:rPr>
        <w:t xml:space="preserve"> </w:t>
      </w:r>
      <w:r w:rsidRPr="00FB2EE3">
        <w:rPr>
          <w:rFonts w:ascii="KFGQPC Uthmanic Script HAFS" w:hint="eastAsia"/>
          <w:rtl/>
          <w:lang w:bidi="ar-SA"/>
        </w:rPr>
        <w:t>قُرَّةَ</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عَل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مُتَّقِينَ</w:t>
      </w:r>
      <w:r w:rsidRPr="00FB2EE3">
        <w:rPr>
          <w:rFonts w:ascii="KFGQPC Uthmanic Script HAFS"/>
          <w:rtl/>
          <w:lang w:bidi="ar-SA"/>
        </w:rPr>
        <w:t xml:space="preserve"> </w:t>
      </w:r>
      <w:r w:rsidRPr="00FB2EE3">
        <w:rPr>
          <w:rFonts w:ascii="KFGQPC Uthmanic Script HAFS" w:hint="eastAsia"/>
          <w:rtl/>
          <w:lang w:bidi="ar-SA"/>
        </w:rPr>
        <w:t>إِمَامًا</w:t>
      </w:r>
      <w:r w:rsidRPr="00FB2EE3">
        <w:rPr>
          <w:rFonts w:ascii="KFGQPC Uthmanic Script HAFS"/>
          <w:rtl/>
          <w:lang w:bidi="ar-SA"/>
        </w:rPr>
        <w:t xml:space="preserve"> </w:t>
      </w:r>
      <w:r w:rsidRPr="00FB2EE3">
        <w:rPr>
          <w:rFonts w:ascii="KFGQPC Uthmanic Script HAFS" w:hint="cs"/>
          <w:rtl/>
          <w:lang w:bidi="ar-SA"/>
        </w:rPr>
        <w:t>٧٤</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الفرقان</w:t>
      </w:r>
      <w:r w:rsidRPr="00FB2EE3">
        <w:rPr>
          <w:rStyle w:val="Char8"/>
          <w:rtl/>
        </w:rPr>
        <w:t xml:space="preserve">: </w:t>
      </w:r>
      <w:r w:rsidRPr="00FB2EE3">
        <w:rPr>
          <w:rStyle w:val="Char8"/>
          <w:rFonts w:hint="cs"/>
          <w:rtl/>
        </w:rPr>
        <w:t>٧٤</w:t>
      </w:r>
      <w:r w:rsidRPr="00FB2EE3">
        <w:rPr>
          <w:rStyle w:val="Char8"/>
          <w:rtl/>
        </w:rPr>
        <w:t>]</w:t>
      </w:r>
      <w:r w:rsidRPr="00FB2EE3">
        <w:rPr>
          <w:rFonts w:ascii="KFGQPC Uthman Taha Naskh" w:cs="KFGQPC Uthman Taha Naskh"/>
          <w:rtl/>
          <w:lang w:bidi="ar-SA"/>
        </w:rPr>
        <w:t xml:space="preserve">  </w:t>
      </w:r>
      <w:r w:rsidR="00FA4B0A" w:rsidRPr="00FB2EE3">
        <w:rPr>
          <w:rtl/>
          <w:lang w:bidi="ar-SA"/>
        </w:rPr>
        <w:tab/>
      </w:r>
    </w:p>
    <w:p w:rsidR="00993B23" w:rsidRPr="00FB2EE3" w:rsidRDefault="00993B23" w:rsidP="00167AB1">
      <w:pPr>
        <w:pStyle w:val="a2"/>
        <w:rPr>
          <w:rtl/>
          <w:lang w:bidi="ar-SA"/>
        </w:rPr>
      </w:pPr>
      <w:r w:rsidRPr="00FB2EE3">
        <w:rPr>
          <w:rtl/>
          <w:lang w:bidi="ar-SA"/>
        </w:rPr>
        <w:t>و آنان كه مى‏گويند: پروردگارا! همسران و فرزندانمان را روشنی چشمانمان بگردان و ما را پيشواى پرهيزكاران قرار بده.</w:t>
      </w:r>
    </w:p>
    <w:p w:rsidR="00993B23" w:rsidRPr="00FB2EE3" w:rsidRDefault="00B64C35" w:rsidP="00167AB1">
      <w:pPr>
        <w:rPr>
          <w:spacing w:val="0"/>
          <w:rtl/>
          <w:lang w:bidi="ar-SA"/>
        </w:rPr>
      </w:pPr>
      <w:r w:rsidRPr="00FB2EE3">
        <w:rPr>
          <w:spacing w:val="0"/>
          <w:rtl/>
          <w:lang w:bidi="ar-SA"/>
        </w:rPr>
        <w:t>این، یکی از دعاهای بندگان پروردگار رحمان می‌باشد که الله متعال، ویژگی‌های آنان را در پایان سوره‌ی «فرقان» ذکر کرده است:</w:t>
      </w:r>
    </w:p>
    <w:p w:rsidR="00B64C35" w:rsidRPr="00FB2EE3" w:rsidRDefault="001441FC" w:rsidP="001441FC">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وَعِبَادُ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لرَّح</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يَم</w:t>
      </w:r>
      <w:r w:rsidRPr="00FB2EE3">
        <w:rPr>
          <w:rFonts w:ascii="KFGQPC Uthmanic Script HAFS" w:hint="cs"/>
          <w:rtl/>
          <w:lang w:bidi="ar-SA"/>
        </w:rPr>
        <w:t>ۡ</w:t>
      </w:r>
      <w:r w:rsidRPr="00FB2EE3">
        <w:rPr>
          <w:rFonts w:ascii="KFGQPC Uthmanic Script HAFS" w:hint="eastAsia"/>
          <w:rtl/>
          <w:lang w:bidi="ar-SA"/>
        </w:rPr>
        <w:t>شُونَ</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الفرقان</w:t>
      </w:r>
      <w:r w:rsidRPr="00FB2EE3">
        <w:rPr>
          <w:rStyle w:val="Char8"/>
          <w:rtl/>
        </w:rPr>
        <w:t xml:space="preserve">: </w:t>
      </w:r>
      <w:r w:rsidRPr="00FB2EE3">
        <w:rPr>
          <w:rStyle w:val="Char8"/>
          <w:rFonts w:hint="cs"/>
          <w:rtl/>
        </w:rPr>
        <w:t>٦٣</w:t>
      </w:r>
      <w:r w:rsidRPr="00FB2EE3">
        <w:rPr>
          <w:rStyle w:val="Char8"/>
          <w:rtl/>
        </w:rPr>
        <w:t>]</w:t>
      </w:r>
      <w:r w:rsidRPr="00FB2EE3">
        <w:rPr>
          <w:rFonts w:ascii="KFGQPC Uthman Taha Naskh" w:cs="KFGQPC Uthman Taha Naskh"/>
          <w:rtl/>
          <w:lang w:bidi="ar-SA"/>
        </w:rPr>
        <w:t xml:space="preserve">  </w:t>
      </w:r>
      <w:r w:rsidR="00FA4B0A" w:rsidRPr="00FB2EE3">
        <w:rPr>
          <w:rtl/>
          <w:lang w:bidi="ar-SA"/>
        </w:rPr>
        <w:tab/>
      </w:r>
    </w:p>
    <w:p w:rsidR="00B64C35" w:rsidRPr="00FB2EE3" w:rsidRDefault="00B64C35" w:rsidP="00167AB1">
      <w:pPr>
        <w:pStyle w:val="a2"/>
        <w:rPr>
          <w:rtl/>
          <w:lang w:bidi="ar-SA"/>
        </w:rPr>
      </w:pPr>
      <w:r w:rsidRPr="00FB2EE3">
        <w:rPr>
          <w:rtl/>
          <w:lang w:bidi="ar-SA"/>
        </w:rPr>
        <w:t>و بندگان پروردگار رحمان، كسانى‏ هستند كه روى زمين با آرامش و فروتنى راه مى‏روند.</w:t>
      </w:r>
    </w:p>
    <w:p w:rsidR="00980739" w:rsidRPr="00FB2EE3" w:rsidRDefault="00B64C35" w:rsidP="00167AB1">
      <w:pPr>
        <w:rPr>
          <w:spacing w:val="0"/>
          <w:rtl/>
          <w:lang w:bidi="ar-SA"/>
        </w:rPr>
      </w:pPr>
      <w:r w:rsidRPr="00FB2EE3">
        <w:rPr>
          <w:spacing w:val="0"/>
          <w:rtl/>
          <w:lang w:bidi="ar-SA"/>
        </w:rPr>
        <w:t>تا آن‌جا که می‌فرماید:</w:t>
      </w:r>
    </w:p>
    <w:p w:rsidR="00B64C35" w:rsidRPr="00FB2EE3" w:rsidRDefault="001441FC" w:rsidP="001441FC">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يَقُولُونَ</w:t>
      </w:r>
      <w:r w:rsidRPr="00FB2EE3">
        <w:rPr>
          <w:rFonts w:ascii="KFGQPC Uthmanic Script HAFS"/>
          <w:rtl/>
          <w:lang w:bidi="ar-SA"/>
        </w:rPr>
        <w:t xml:space="preserve"> </w:t>
      </w:r>
      <w:r w:rsidRPr="00FB2EE3">
        <w:rPr>
          <w:rFonts w:ascii="KFGQPC Uthmanic Script HAFS" w:hint="eastAsia"/>
          <w:rtl/>
          <w:lang w:bidi="ar-SA"/>
        </w:rPr>
        <w:t>رَبَّنَا</w:t>
      </w:r>
      <w:r w:rsidRPr="00FB2EE3">
        <w:rPr>
          <w:rFonts w:ascii="KFGQPC Uthmanic Script HAFS"/>
          <w:rtl/>
          <w:lang w:bidi="ar-SA"/>
        </w:rPr>
        <w:t xml:space="preserve"> </w:t>
      </w:r>
      <w:r w:rsidRPr="00FB2EE3">
        <w:rPr>
          <w:rFonts w:ascii="KFGQPC Uthmanic Script HAFS" w:hint="eastAsia"/>
          <w:rtl/>
          <w:lang w:bidi="ar-SA"/>
        </w:rPr>
        <w:t>هَب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أَز</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جِنَا</w:t>
      </w:r>
      <w:r w:rsidRPr="00FB2EE3">
        <w:rPr>
          <w:rFonts w:ascii="KFGQPC Uthmanic Script HAFS"/>
          <w:rtl/>
          <w:lang w:bidi="ar-SA"/>
        </w:rPr>
        <w:t xml:space="preserve"> </w:t>
      </w:r>
      <w:r w:rsidRPr="00FB2EE3">
        <w:rPr>
          <w:rFonts w:ascii="KFGQPC Uthmanic Script HAFS" w:hint="eastAsia"/>
          <w:rtl/>
          <w:lang w:bidi="ar-SA"/>
        </w:rPr>
        <w:t>وَذُرِّيَّ</w:t>
      </w:r>
      <w:r w:rsidRPr="00FB2EE3">
        <w:rPr>
          <w:rFonts w:ascii="KFGQPC Uthmanic Script HAFS" w:hint="cs"/>
          <w:rtl/>
          <w:lang w:bidi="ar-SA"/>
        </w:rPr>
        <w:t>ٰ</w:t>
      </w:r>
      <w:r w:rsidRPr="00FB2EE3">
        <w:rPr>
          <w:rFonts w:ascii="KFGQPC Uthmanic Script HAFS" w:hint="eastAsia"/>
          <w:rtl/>
          <w:lang w:bidi="ar-SA"/>
        </w:rPr>
        <w:t>تِنَا</w:t>
      </w:r>
      <w:r w:rsidRPr="00FB2EE3">
        <w:rPr>
          <w:rFonts w:ascii="KFGQPC Uthmanic Script HAFS"/>
          <w:rtl/>
          <w:lang w:bidi="ar-SA"/>
        </w:rPr>
        <w:t xml:space="preserve"> </w:t>
      </w:r>
      <w:r w:rsidRPr="00FB2EE3">
        <w:rPr>
          <w:rFonts w:ascii="KFGQPC Uthmanic Script HAFS" w:hint="eastAsia"/>
          <w:rtl/>
          <w:lang w:bidi="ar-SA"/>
        </w:rPr>
        <w:t>قُرَّةَ</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عَل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مُتَّقِينَ</w:t>
      </w:r>
      <w:r w:rsidRPr="00FB2EE3">
        <w:rPr>
          <w:rFonts w:ascii="KFGQPC Uthmanic Script HAFS"/>
          <w:rtl/>
          <w:lang w:bidi="ar-SA"/>
        </w:rPr>
        <w:t xml:space="preserve"> </w:t>
      </w:r>
      <w:r w:rsidRPr="00FB2EE3">
        <w:rPr>
          <w:rFonts w:ascii="KFGQPC Uthmanic Script HAFS" w:hint="eastAsia"/>
          <w:rtl/>
          <w:lang w:bidi="ar-SA"/>
        </w:rPr>
        <w:t>إِمَامًا</w:t>
      </w:r>
      <w:r w:rsidRPr="00FB2EE3">
        <w:rPr>
          <w:rFonts w:ascii="KFGQPC Uthmanic Script HAFS"/>
          <w:rtl/>
          <w:lang w:bidi="ar-SA"/>
        </w:rPr>
        <w:t xml:space="preserve"> </w:t>
      </w:r>
      <w:r w:rsidRPr="00FB2EE3">
        <w:rPr>
          <w:rFonts w:ascii="KFGQPC Uthmanic Script HAFS" w:hint="cs"/>
          <w:rtl/>
          <w:lang w:bidi="ar-SA"/>
        </w:rPr>
        <w:t>٧٤</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الفرقان</w:t>
      </w:r>
      <w:r w:rsidRPr="00FB2EE3">
        <w:rPr>
          <w:rStyle w:val="Char8"/>
          <w:rtl/>
        </w:rPr>
        <w:t xml:space="preserve">: </w:t>
      </w:r>
      <w:r w:rsidRPr="00FB2EE3">
        <w:rPr>
          <w:rStyle w:val="Char8"/>
          <w:rFonts w:hint="cs"/>
          <w:rtl/>
        </w:rPr>
        <w:t>٧٤</w:t>
      </w:r>
      <w:r w:rsidRPr="00FB2EE3">
        <w:rPr>
          <w:rStyle w:val="Char8"/>
          <w:rtl/>
        </w:rPr>
        <w:t>]</w:t>
      </w:r>
      <w:r w:rsidRPr="00FB2EE3">
        <w:rPr>
          <w:rFonts w:ascii="KFGQPC Uthman Taha Naskh" w:cs="KFGQPC Uthman Taha Naskh"/>
          <w:rtl/>
          <w:lang w:bidi="ar-SA"/>
        </w:rPr>
        <w:t xml:space="preserve">  </w:t>
      </w:r>
      <w:r w:rsidR="00FA4B0A" w:rsidRPr="00FB2EE3">
        <w:rPr>
          <w:rtl/>
          <w:lang w:bidi="ar-SA"/>
        </w:rPr>
        <w:tab/>
      </w:r>
    </w:p>
    <w:p w:rsidR="00B64C35" w:rsidRPr="00FB2EE3" w:rsidRDefault="00B64C35" w:rsidP="00167AB1">
      <w:pPr>
        <w:pStyle w:val="a2"/>
        <w:rPr>
          <w:rtl/>
          <w:lang w:bidi="ar-SA"/>
        </w:rPr>
      </w:pPr>
      <w:r w:rsidRPr="00FB2EE3">
        <w:rPr>
          <w:rtl/>
          <w:lang w:bidi="ar-SA"/>
        </w:rPr>
        <w:t xml:space="preserve">و آنان كه مى‏گويند: </w:t>
      </w:r>
      <w:r w:rsidR="00437FBA" w:rsidRPr="00FB2EE3">
        <w:rPr>
          <w:rtl/>
          <w:lang w:bidi="ar-SA"/>
        </w:rPr>
        <w:t xml:space="preserve">ای </w:t>
      </w:r>
      <w:r w:rsidRPr="00FB2EE3">
        <w:rPr>
          <w:rtl/>
          <w:lang w:bidi="ar-SA"/>
        </w:rPr>
        <w:t>پروردگار</w:t>
      </w:r>
      <w:r w:rsidR="00437FBA" w:rsidRPr="00FB2EE3">
        <w:rPr>
          <w:rtl/>
          <w:lang w:bidi="ar-SA"/>
        </w:rPr>
        <w:t>م</w:t>
      </w:r>
      <w:r w:rsidRPr="00FB2EE3">
        <w:rPr>
          <w:rtl/>
          <w:lang w:bidi="ar-SA"/>
        </w:rPr>
        <w:t>ا</w:t>
      </w:r>
      <w:r w:rsidR="00437FBA" w:rsidRPr="00FB2EE3">
        <w:rPr>
          <w:rtl/>
          <w:lang w:bidi="ar-SA"/>
        </w:rPr>
        <w:t>ن</w:t>
      </w:r>
      <w:r w:rsidRPr="00FB2EE3">
        <w:rPr>
          <w:rtl/>
          <w:lang w:bidi="ar-SA"/>
        </w:rPr>
        <w:t>! همسران و فرزندانمان را روشنی چشمانمان بگردان و ما را پيشواى پرهيزكاران قرار بده.</w:t>
      </w:r>
    </w:p>
    <w:p w:rsidR="00B64C35" w:rsidRPr="00FB2EE3" w:rsidRDefault="00B64C35" w:rsidP="00167AB1">
      <w:pPr>
        <w:rPr>
          <w:spacing w:val="0"/>
          <w:rtl/>
          <w:lang w:bidi="ar-SA"/>
        </w:rPr>
      </w:pPr>
      <w:r w:rsidRPr="00FB2EE3">
        <w:rPr>
          <w:spacing w:val="0"/>
          <w:rtl/>
          <w:lang w:bidi="ar-SA"/>
        </w:rPr>
        <w:t>ازواج، جمع زوج و به معنای همسر است که هم به مرد، اطلاق می‌شود و هم به مرد. در زبان عربی فصیح، به زوجه (خانم)، زوج می‌گویند</w:t>
      </w:r>
      <w:r w:rsidR="00437FBA" w:rsidRPr="00FB2EE3">
        <w:rPr>
          <w:spacing w:val="0"/>
          <w:rtl/>
          <w:lang w:bidi="ar-SA"/>
        </w:rPr>
        <w:t>؛</w:t>
      </w:r>
      <w:r w:rsidRPr="00FB2EE3">
        <w:rPr>
          <w:spacing w:val="0"/>
          <w:rtl/>
          <w:lang w:bidi="ar-SA"/>
        </w:rPr>
        <w:t xml:space="preserve"> </w:t>
      </w:r>
      <w:r w:rsidR="000232C0" w:rsidRPr="00FB2EE3">
        <w:rPr>
          <w:spacing w:val="0"/>
          <w:rtl/>
          <w:lang w:bidi="ar-SA"/>
        </w:rPr>
        <w:t>چنان‌که</w:t>
      </w:r>
      <w:r w:rsidRPr="00FB2EE3">
        <w:rPr>
          <w:spacing w:val="0"/>
          <w:rtl/>
          <w:lang w:bidi="ar-SA"/>
        </w:rPr>
        <w:t xml:space="preserve"> در روایت‌ها می آید: «</w:t>
      </w:r>
      <w:r w:rsidR="00437FBA" w:rsidRPr="00646D89">
        <w:rPr>
          <w:rFonts w:ascii="Traditional Arabic" w:hAnsi="Traditional Arabic" w:cs="KFGQPC Uthman Taha Naskh"/>
          <w:spacing w:val="0"/>
          <w:rtl/>
          <w:lang w:bidi="ar-SA"/>
        </w:rPr>
        <w:t>عَن عائشة،</w:t>
      </w:r>
      <w:r w:rsidRPr="00646D89">
        <w:rPr>
          <w:rFonts w:ascii="Traditional Arabic" w:hAnsi="Traditional Arabic" w:cs="KFGQPC Uthman Taha Naskh"/>
          <w:spacing w:val="0"/>
          <w:rtl/>
          <w:lang w:bidi="ar-SA"/>
        </w:rPr>
        <w:t xml:space="preserve"> زوجِ النَّبیِّ</w:t>
      </w:r>
      <w:r w:rsidRPr="00FB2EE3">
        <w:rPr>
          <w:rFonts w:ascii="Traditional Arabic" w:hAnsi="Traditional Arabic" w:cs="Traditional Arabic"/>
          <w:spacing w:val="0"/>
          <w:sz w:val="32"/>
          <w:szCs w:val="32"/>
          <w:lang w:bidi="ar-SA"/>
        </w:rPr>
        <w:sym w:font="AGA Arabesque" w:char="F072"/>
      </w:r>
      <w:r w:rsidRPr="00FB2EE3">
        <w:rPr>
          <w:rFonts w:ascii="Traditional Arabic" w:hAnsi="Traditional Arabic" w:cs="Traditional Arabic"/>
          <w:spacing w:val="0"/>
          <w:sz w:val="32"/>
          <w:szCs w:val="32"/>
          <w:rtl/>
          <w:lang w:bidi="ar-SA"/>
        </w:rPr>
        <w:t>...</w:t>
      </w:r>
      <w:r w:rsidRPr="00FB2EE3">
        <w:rPr>
          <w:spacing w:val="0"/>
          <w:rtl/>
          <w:lang w:bidi="ar-SA"/>
        </w:rPr>
        <w:t>».</w:t>
      </w:r>
      <w:r w:rsidR="00437FBA" w:rsidRPr="00FB2EE3">
        <w:rPr>
          <w:spacing w:val="0"/>
          <w:rtl/>
          <w:lang w:bidi="ar-SA"/>
        </w:rPr>
        <w:t xml:space="preserve"> گفتنی‌ست:</w:t>
      </w:r>
      <w:r w:rsidRPr="00FB2EE3">
        <w:rPr>
          <w:spacing w:val="0"/>
          <w:rtl/>
          <w:lang w:bidi="ar-SA"/>
        </w:rPr>
        <w:t xml:space="preserve"> علما و</w:t>
      </w:r>
      <w:r w:rsidR="00437FBA" w:rsidRPr="00FB2EE3">
        <w:rPr>
          <w:spacing w:val="0"/>
          <w:rtl/>
          <w:lang w:bidi="ar-SA"/>
        </w:rPr>
        <w:t xml:space="preserve"> </w:t>
      </w:r>
      <w:r w:rsidRPr="00FB2EE3">
        <w:rPr>
          <w:spacing w:val="0"/>
          <w:rtl/>
          <w:lang w:bidi="ar-SA"/>
        </w:rPr>
        <w:t>کارشناسان علم میراث، برای مرد، واژه‌ی «زوج» را به‌کار برده‌اند و برای زن، واژه‌ی «زوجه» را تا تفاوت</w:t>
      </w:r>
      <w:r w:rsidR="00437FBA" w:rsidRPr="00FB2EE3">
        <w:rPr>
          <w:spacing w:val="0"/>
          <w:rtl/>
          <w:lang w:bidi="ar-SA"/>
        </w:rPr>
        <w:t xml:space="preserve"> آن‌ها در تقسیم میراث، مشخص شود؛</w:t>
      </w:r>
      <w:r w:rsidRPr="00FB2EE3">
        <w:rPr>
          <w:spacing w:val="0"/>
          <w:rtl/>
          <w:lang w:bidi="ar-SA"/>
        </w:rPr>
        <w:t xml:space="preserve"> </w:t>
      </w:r>
      <w:r w:rsidR="00437FBA" w:rsidRPr="00FB2EE3">
        <w:rPr>
          <w:spacing w:val="0"/>
          <w:rtl/>
          <w:lang w:bidi="ar-SA"/>
        </w:rPr>
        <w:t>ولی</w:t>
      </w:r>
      <w:r w:rsidRPr="00FB2EE3">
        <w:rPr>
          <w:spacing w:val="0"/>
          <w:rtl/>
          <w:lang w:bidi="ar-SA"/>
        </w:rPr>
        <w:t xml:space="preserve"> در زبان عربی، واژه‌ی «زوج» هم برای مرد، درست است و هم برای زن.</w:t>
      </w:r>
      <w:r w:rsidR="007804E2" w:rsidRPr="00FB2EE3">
        <w:rPr>
          <w:spacing w:val="0"/>
          <w:rtl/>
          <w:lang w:bidi="ar-SA"/>
        </w:rPr>
        <w:t xml:space="preserve"> </w:t>
      </w:r>
      <w:r w:rsidRPr="00FB2EE3">
        <w:rPr>
          <w:spacing w:val="0"/>
          <w:rtl/>
          <w:lang w:bidi="ar-SA"/>
        </w:rPr>
        <w:t xml:space="preserve">لذا </w:t>
      </w:r>
      <w:r w:rsidR="007804E2" w:rsidRPr="00FB2EE3">
        <w:rPr>
          <w:spacing w:val="0"/>
          <w:rtl/>
          <w:lang w:bidi="ar-SA"/>
        </w:rPr>
        <w:t>ازواج (همسران) که در دعا</w:t>
      </w:r>
      <w:r w:rsidRPr="00FB2EE3">
        <w:rPr>
          <w:spacing w:val="0"/>
          <w:rtl/>
          <w:lang w:bidi="ar-SA"/>
        </w:rPr>
        <w:t xml:space="preserve">ی </w:t>
      </w:r>
      <w:r w:rsidR="007804E2" w:rsidRPr="00FB2EE3">
        <w:rPr>
          <w:spacing w:val="0"/>
          <w:rtl/>
          <w:lang w:bidi="ar-SA"/>
        </w:rPr>
        <w:t>مذکور</w:t>
      </w:r>
      <w:r w:rsidRPr="00FB2EE3">
        <w:rPr>
          <w:spacing w:val="0"/>
          <w:rtl/>
          <w:lang w:bidi="ar-SA"/>
        </w:rPr>
        <w:t xml:space="preserve"> آمده، </w:t>
      </w:r>
      <w:r w:rsidR="007804E2" w:rsidRPr="00FB2EE3">
        <w:rPr>
          <w:spacing w:val="0"/>
          <w:rtl/>
          <w:lang w:bidi="ar-SA"/>
        </w:rPr>
        <w:t>هم شامل زنان می‌شود و هم شامل مردان.</w:t>
      </w:r>
    </w:p>
    <w:p w:rsidR="007804E2" w:rsidRDefault="007804E2" w:rsidP="00167AB1">
      <w:pPr>
        <w:rPr>
          <w:spacing w:val="0"/>
          <w:rtl/>
          <w:lang w:bidi="ar-SA"/>
        </w:rPr>
      </w:pPr>
      <w:r w:rsidRPr="00FB2EE3">
        <w:rPr>
          <w:spacing w:val="0"/>
          <w:rtl/>
          <w:lang w:bidi="ar-SA"/>
        </w:rPr>
        <w:t>زن، در صورتی روشنی</w:t>
      </w:r>
      <w:r w:rsidR="00437FBA" w:rsidRPr="00FB2EE3">
        <w:rPr>
          <w:spacing w:val="0"/>
          <w:rtl/>
          <w:lang w:bidi="ar-SA"/>
        </w:rPr>
        <w:t>ِ</w:t>
      </w:r>
      <w:r w:rsidRPr="00FB2EE3">
        <w:rPr>
          <w:spacing w:val="0"/>
          <w:rtl/>
          <w:lang w:bidi="ar-SA"/>
        </w:rPr>
        <w:t xml:space="preserve"> چشم شوهر خویش است که وقتی شوهرش به او نگاه می‌کند، شادمان شود و احساس خرسندی کند و در غیاب شوهرش، حافظ ما</w:t>
      </w:r>
      <w:r w:rsidR="00437FBA" w:rsidRPr="00FB2EE3">
        <w:rPr>
          <w:spacing w:val="0"/>
          <w:rtl/>
          <w:lang w:bidi="ar-SA"/>
        </w:rPr>
        <w:t>ل و فرزندان وی باشد و چون شوهرش</w:t>
      </w:r>
      <w:r w:rsidRPr="00FB2EE3">
        <w:rPr>
          <w:spacing w:val="0"/>
          <w:rtl/>
          <w:lang w:bidi="ar-SA"/>
        </w:rPr>
        <w:t xml:space="preserve"> در پی او برود، او را فرمان‌بردار الله</w:t>
      </w:r>
      <w:r w:rsidRPr="00FB2EE3">
        <w:rPr>
          <w:spacing w:val="0"/>
          <w:lang w:bidi="ar-SA"/>
        </w:rPr>
        <w:sym w:font="AGA Arabesque" w:char="F055"/>
      </w:r>
      <w:r w:rsidRPr="00FB2EE3">
        <w:rPr>
          <w:spacing w:val="0"/>
          <w:rtl/>
          <w:lang w:bidi="ar-SA"/>
        </w:rPr>
        <w:t xml:space="preserve"> بیابد؛ همان‌طور که الله متعال فرموده است:</w:t>
      </w:r>
    </w:p>
    <w:p w:rsidR="006145CD" w:rsidRDefault="006145CD" w:rsidP="00167AB1">
      <w:pPr>
        <w:rPr>
          <w:spacing w:val="0"/>
          <w:rtl/>
          <w:lang w:bidi="ar-SA"/>
        </w:rPr>
      </w:pPr>
    </w:p>
    <w:p w:rsidR="006145CD" w:rsidRPr="00FB2EE3" w:rsidRDefault="006145CD" w:rsidP="00167AB1">
      <w:pPr>
        <w:rPr>
          <w:spacing w:val="0"/>
          <w:rtl/>
          <w:lang w:bidi="ar-SA"/>
        </w:rPr>
      </w:pPr>
    </w:p>
    <w:p w:rsidR="007804E2" w:rsidRPr="00FB2EE3" w:rsidRDefault="001441FC" w:rsidP="001441FC">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لصَّ</w:t>
      </w:r>
      <w:r w:rsidRPr="00FB2EE3">
        <w:rPr>
          <w:rFonts w:ascii="KFGQPC Uthmanic Script HAFS" w:hint="cs"/>
          <w:rtl/>
          <w:lang w:bidi="ar-SA"/>
        </w:rPr>
        <w:t>ٰ</w:t>
      </w:r>
      <w:r w:rsidRPr="00FB2EE3">
        <w:rPr>
          <w:rFonts w:ascii="KFGQPC Uthmanic Script HAFS" w:hint="eastAsia"/>
          <w:rtl/>
          <w:lang w:bidi="ar-SA"/>
        </w:rPr>
        <w:t>لِحَ</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قَ</w:t>
      </w:r>
      <w:r w:rsidRPr="00FB2EE3">
        <w:rPr>
          <w:rFonts w:ascii="KFGQPC Uthmanic Script HAFS" w:hint="cs"/>
          <w:rtl/>
          <w:lang w:bidi="ar-SA"/>
        </w:rPr>
        <w:t>ٰ</w:t>
      </w:r>
      <w:r w:rsidRPr="00FB2EE3">
        <w:rPr>
          <w:rFonts w:ascii="KFGQPC Uthmanic Script HAFS" w:hint="eastAsia"/>
          <w:rtl/>
          <w:lang w:bidi="ar-SA"/>
        </w:rPr>
        <w:t>نِتَ</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فِظَ</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غَي</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حَفِظَ</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٣٤</w:t>
      </w:r>
      <w:r w:rsidRPr="00FB2EE3">
        <w:rPr>
          <w:rStyle w:val="Char8"/>
          <w:rtl/>
        </w:rPr>
        <w:t>]</w:t>
      </w:r>
      <w:r w:rsidRPr="00FB2EE3">
        <w:rPr>
          <w:rFonts w:ascii="KFGQPC Uthman Taha Naskh" w:cs="KFGQPC Uthman Taha Naskh"/>
          <w:rtl/>
          <w:lang w:bidi="ar-SA"/>
        </w:rPr>
        <w:t xml:space="preserve">  </w:t>
      </w:r>
      <w:r w:rsidR="00FA4B0A" w:rsidRPr="00FB2EE3">
        <w:rPr>
          <w:rFonts w:ascii="(normal text)" w:hAnsi="(normal text)"/>
          <w:rtl/>
          <w:lang w:bidi="ar-SA"/>
        </w:rPr>
        <w:tab/>
      </w:r>
    </w:p>
    <w:p w:rsidR="007804E2" w:rsidRPr="00FB2EE3" w:rsidRDefault="007804E2" w:rsidP="00167AB1">
      <w:pPr>
        <w:pStyle w:val="a2"/>
        <w:rPr>
          <w:rtl/>
          <w:lang w:bidi="ar-SA"/>
        </w:rPr>
      </w:pPr>
      <w:r w:rsidRPr="00FB2EE3">
        <w:rPr>
          <w:rtl/>
          <w:lang w:bidi="ar-SA"/>
        </w:rPr>
        <w:t>زنانِ شایسته، فرمان‌بردارند و به پاس حقوقی که الله برایشان حفظ کرده، در غیبت شوهرانشان خویشتن و اموال آنان را پاس می‌دارند.</w:t>
      </w:r>
    </w:p>
    <w:p w:rsidR="007804E2" w:rsidRPr="00FB2EE3" w:rsidRDefault="007804E2" w:rsidP="001441FC">
      <w:pPr>
        <w:rPr>
          <w:spacing w:val="0"/>
          <w:rtl/>
          <w:lang w:bidi="ar-SA"/>
        </w:rPr>
      </w:pPr>
      <w:r w:rsidRPr="00FB2EE3">
        <w:rPr>
          <w:spacing w:val="0"/>
          <w:rtl/>
          <w:lang w:bidi="ar-SA"/>
        </w:rPr>
        <w:t>فرزند انسان نیز زمانی که به خواست الله</w:t>
      </w:r>
      <w:r w:rsidRPr="00FB2EE3">
        <w:rPr>
          <w:spacing w:val="0"/>
          <w:lang w:bidi="ar-SA"/>
        </w:rPr>
        <w:sym w:font="AGA Arabesque" w:char="F055"/>
      </w:r>
      <w:r w:rsidRPr="00FB2EE3">
        <w:rPr>
          <w:spacing w:val="0"/>
          <w:rtl/>
          <w:lang w:bidi="ar-SA"/>
        </w:rPr>
        <w:t>، روشنی چشم وی قرار گیرد، از او اطاعت می‌کند و از آن‌چه که او را منع نماید، باز</w:t>
      </w:r>
      <w:r w:rsidR="00437FBA" w:rsidRPr="00FB2EE3">
        <w:rPr>
          <w:spacing w:val="0"/>
          <w:rtl/>
          <w:lang w:bidi="ar-SA"/>
        </w:rPr>
        <w:t xml:space="preserve"> </w:t>
      </w:r>
      <w:r w:rsidRPr="00FB2EE3">
        <w:rPr>
          <w:spacing w:val="0"/>
          <w:rtl/>
          <w:lang w:bidi="ar-SA"/>
        </w:rPr>
        <w:t xml:space="preserve">می‌آید و </w:t>
      </w:r>
      <w:r w:rsidR="00DB4FCD" w:rsidRPr="00FB2EE3">
        <w:rPr>
          <w:spacing w:val="0"/>
          <w:rtl/>
          <w:lang w:bidi="ar-SA"/>
        </w:rPr>
        <w:t xml:space="preserve">در شرایط مختلف، باعث خرسندی والدینش می‌شود. جمله‌ی پایانی </w:t>
      </w:r>
      <w:r w:rsidR="001441FC" w:rsidRPr="00FB2EE3">
        <w:rPr>
          <w:rFonts w:ascii="KFGQPC Uthman Taha Naskh" w:cs="KFGQPC Uthman Taha Naskh" w:hint="cs"/>
          <w:spacing w:val="0"/>
          <w:rtl/>
          <w:lang w:bidi="ar-SA"/>
        </w:rPr>
        <w:t>﴿</w:t>
      </w:r>
      <w:r w:rsidR="001441FC" w:rsidRPr="00FB2EE3">
        <w:rPr>
          <w:rStyle w:val="Char2"/>
          <w:rFonts w:hint="eastAsia"/>
          <w:spacing w:val="0"/>
          <w:rtl/>
        </w:rPr>
        <w:t>وَ</w:t>
      </w:r>
      <w:r w:rsidR="001441FC" w:rsidRPr="00FB2EE3">
        <w:rPr>
          <w:rStyle w:val="Char2"/>
          <w:rFonts w:hint="cs"/>
          <w:spacing w:val="0"/>
          <w:rtl/>
        </w:rPr>
        <w:t>ٱ</w:t>
      </w:r>
      <w:r w:rsidR="001441FC" w:rsidRPr="00FB2EE3">
        <w:rPr>
          <w:rStyle w:val="Char2"/>
          <w:rFonts w:hint="eastAsia"/>
          <w:spacing w:val="0"/>
          <w:rtl/>
        </w:rPr>
        <w:t>ج</w:t>
      </w:r>
      <w:r w:rsidR="001441FC" w:rsidRPr="00FB2EE3">
        <w:rPr>
          <w:rStyle w:val="Char2"/>
          <w:rFonts w:hint="cs"/>
          <w:spacing w:val="0"/>
          <w:rtl/>
        </w:rPr>
        <w:t>ۡ</w:t>
      </w:r>
      <w:r w:rsidR="001441FC" w:rsidRPr="00FB2EE3">
        <w:rPr>
          <w:rStyle w:val="Char2"/>
          <w:rFonts w:hint="eastAsia"/>
          <w:spacing w:val="0"/>
          <w:rtl/>
        </w:rPr>
        <w:t>عَل</w:t>
      </w:r>
      <w:r w:rsidR="001441FC" w:rsidRPr="00FB2EE3">
        <w:rPr>
          <w:rStyle w:val="Char2"/>
          <w:rFonts w:hint="cs"/>
          <w:spacing w:val="0"/>
          <w:rtl/>
        </w:rPr>
        <w:t>ۡ</w:t>
      </w:r>
      <w:r w:rsidR="001441FC" w:rsidRPr="00FB2EE3">
        <w:rPr>
          <w:rStyle w:val="Char2"/>
          <w:rFonts w:hint="eastAsia"/>
          <w:spacing w:val="0"/>
          <w:rtl/>
        </w:rPr>
        <w:t>نَا</w:t>
      </w:r>
      <w:r w:rsidR="001441FC" w:rsidRPr="00FB2EE3">
        <w:rPr>
          <w:rStyle w:val="Char2"/>
          <w:spacing w:val="0"/>
          <w:rtl/>
        </w:rPr>
        <w:t xml:space="preserve"> </w:t>
      </w:r>
      <w:r w:rsidR="001441FC" w:rsidRPr="00FB2EE3">
        <w:rPr>
          <w:rStyle w:val="Char2"/>
          <w:rFonts w:hint="eastAsia"/>
          <w:spacing w:val="0"/>
          <w:rtl/>
        </w:rPr>
        <w:t>لِل</w:t>
      </w:r>
      <w:r w:rsidR="001441FC" w:rsidRPr="00FB2EE3">
        <w:rPr>
          <w:rStyle w:val="Char2"/>
          <w:rFonts w:hint="cs"/>
          <w:spacing w:val="0"/>
          <w:rtl/>
        </w:rPr>
        <w:t>ۡ</w:t>
      </w:r>
      <w:r w:rsidR="001441FC" w:rsidRPr="00FB2EE3">
        <w:rPr>
          <w:rStyle w:val="Char2"/>
          <w:rFonts w:hint="eastAsia"/>
          <w:spacing w:val="0"/>
          <w:rtl/>
        </w:rPr>
        <w:t>مُتَّقِينَ</w:t>
      </w:r>
      <w:r w:rsidR="001441FC" w:rsidRPr="00FB2EE3">
        <w:rPr>
          <w:rStyle w:val="Char2"/>
          <w:spacing w:val="0"/>
          <w:rtl/>
        </w:rPr>
        <w:t xml:space="preserve"> </w:t>
      </w:r>
      <w:r w:rsidR="001441FC" w:rsidRPr="00FB2EE3">
        <w:rPr>
          <w:rStyle w:val="Char2"/>
          <w:rFonts w:hint="eastAsia"/>
          <w:spacing w:val="0"/>
          <w:rtl/>
        </w:rPr>
        <w:t>إِمَامًا</w:t>
      </w:r>
      <w:r w:rsidR="001441FC" w:rsidRPr="00FB2EE3">
        <w:rPr>
          <w:rFonts w:ascii="KFGQPC Uthman Taha Naskh" w:cs="KFGQPC Uthman Taha Naskh" w:hint="cs"/>
          <w:spacing w:val="0"/>
          <w:rtl/>
          <w:lang w:bidi="ar-SA"/>
        </w:rPr>
        <w:t>﴾</w:t>
      </w:r>
      <w:r w:rsidR="00437FBA" w:rsidRPr="00FB2EE3">
        <w:rPr>
          <w:spacing w:val="0"/>
          <w:rtl/>
          <w:lang w:bidi="ar-SA"/>
        </w:rPr>
        <w:t>، با عنوان این باب</w:t>
      </w:r>
      <w:r w:rsidR="00DB4FCD" w:rsidRPr="00FB2EE3">
        <w:rPr>
          <w:spacing w:val="0"/>
          <w:rtl/>
          <w:lang w:bidi="ar-SA"/>
        </w:rPr>
        <w:t xml:space="preserve"> مناسبت دارد و بدین معناست که </w:t>
      </w:r>
      <w:r w:rsidR="006E20D3" w:rsidRPr="00FB2EE3">
        <w:rPr>
          <w:spacing w:val="0"/>
          <w:rtl/>
          <w:lang w:bidi="ar-SA"/>
        </w:rPr>
        <w:t xml:space="preserve">ما را پیشوای پرهیزگاران بگردان </w:t>
      </w:r>
      <w:r w:rsidR="00437FBA" w:rsidRPr="00FB2EE3">
        <w:rPr>
          <w:spacing w:val="0"/>
          <w:rtl/>
          <w:lang w:bidi="ar-SA"/>
        </w:rPr>
        <w:t xml:space="preserve">تا </w:t>
      </w:r>
      <w:r w:rsidR="006E20D3" w:rsidRPr="00FB2EE3">
        <w:rPr>
          <w:spacing w:val="0"/>
          <w:rtl/>
          <w:lang w:bidi="ar-SA"/>
        </w:rPr>
        <w:t>پرهیزگا</w:t>
      </w:r>
      <w:r w:rsidR="000402B3" w:rsidRPr="00FB2EE3">
        <w:rPr>
          <w:rFonts w:hint="cs"/>
          <w:spacing w:val="0"/>
          <w:rtl/>
          <w:lang w:bidi="ar-SA"/>
        </w:rPr>
        <w:t>ر</w:t>
      </w:r>
      <w:r w:rsidR="006E20D3" w:rsidRPr="00FB2EE3">
        <w:rPr>
          <w:spacing w:val="0"/>
          <w:rtl/>
          <w:lang w:bidi="ar-SA"/>
        </w:rPr>
        <w:t>ان به کردار و گفتار ما اقتدا کنند و در انجام یا ترک اعمال، از ما سرمشق بگیرند. مؤمنان و به‌ویژه علما، از این ویژگی برخوردارند و مردم، از اقوال و افعال آن‌ها الگوبرداری می‌کنند؛ از این‌رو وقتی عموم مردم را به کاری فرا</w:t>
      </w:r>
      <w:r w:rsidR="00437FBA" w:rsidRPr="00FB2EE3">
        <w:rPr>
          <w:spacing w:val="0"/>
          <w:rtl/>
          <w:lang w:bidi="ar-SA"/>
        </w:rPr>
        <w:t xml:space="preserve"> </w:t>
      </w:r>
      <w:r w:rsidR="006E20D3" w:rsidRPr="00FB2EE3">
        <w:rPr>
          <w:spacing w:val="0"/>
          <w:rtl/>
          <w:lang w:bidi="ar-SA"/>
        </w:rPr>
        <w:t>می‌خوانیم، می‌گویند: فلانی، بدین شکل عمل می‌کند؛ و کسی را نام می‌برند که او را الگوی خویش قرار داده‌اند.</w:t>
      </w:r>
    </w:p>
    <w:p w:rsidR="006E20D3" w:rsidRPr="00FB2EE3" w:rsidRDefault="006E20D3" w:rsidP="00167AB1">
      <w:pPr>
        <w:rPr>
          <w:spacing w:val="0"/>
          <w:rtl/>
          <w:lang w:bidi="ar-SA"/>
        </w:rPr>
      </w:pPr>
      <w:r w:rsidRPr="00FB2EE3">
        <w:rPr>
          <w:spacing w:val="0"/>
          <w:rtl/>
          <w:lang w:bidi="ar-SA"/>
        </w:rPr>
        <w:t>واژه‌ی امام یا پیشوا، مفهومی عام و فراگیر دارد و همه‌ی الگوهای دینی، دعوتی، آموزشی، و نیز الگوهای فعال در بخش امر به معروف و نهی از منکر و دیگر زمینه‌ها و فعالیت‌های دینی را دربرمی‌گیرد. لذا از الله متعال درخواست می‌کنیم که ما را در هر زمینه‌ای، نمونه بگرداند.</w:t>
      </w:r>
    </w:p>
    <w:p w:rsidR="006E20D3" w:rsidRPr="00FB2EE3" w:rsidRDefault="006E20D3" w:rsidP="00167AB1">
      <w:pPr>
        <w:rPr>
          <w:spacing w:val="0"/>
          <w:rtl/>
          <w:lang w:bidi="ar-SA"/>
        </w:rPr>
      </w:pPr>
      <w:r w:rsidRPr="00FB2EE3">
        <w:rPr>
          <w:spacing w:val="0"/>
          <w:rtl/>
          <w:lang w:bidi="ar-SA"/>
        </w:rPr>
        <w:t>دومین آیه‌ای که مؤلف</w:t>
      </w:r>
      <w:r w:rsidR="00437FBA" w:rsidRPr="00FB2EE3">
        <w:rPr>
          <w:rFonts w:cs="CTraditional Arabic"/>
          <w:spacing w:val="0"/>
          <w:rtl/>
          <w:lang w:bidi="ar-SA"/>
        </w:rPr>
        <w:t>/</w:t>
      </w:r>
      <w:r w:rsidRPr="00FB2EE3">
        <w:rPr>
          <w:spacing w:val="0"/>
          <w:rtl/>
          <w:lang w:bidi="ar-SA"/>
        </w:rPr>
        <w:t xml:space="preserve"> در این باب ذکر کرده</w:t>
      </w:r>
      <w:r w:rsidR="0019728C" w:rsidRPr="00FB2EE3">
        <w:rPr>
          <w:spacing w:val="0"/>
          <w:rtl/>
          <w:lang w:bidi="ar-SA"/>
        </w:rPr>
        <w:t>، این</w:t>
      </w:r>
      <w:r w:rsidRPr="00FB2EE3">
        <w:rPr>
          <w:spacing w:val="0"/>
          <w:rtl/>
          <w:lang w:bidi="ar-SA"/>
        </w:rPr>
        <w:t xml:space="preserve"> است</w:t>
      </w:r>
      <w:r w:rsidR="0019728C" w:rsidRPr="00FB2EE3">
        <w:rPr>
          <w:spacing w:val="0"/>
          <w:rtl/>
          <w:lang w:bidi="ar-SA"/>
        </w:rPr>
        <w:t xml:space="preserve"> که الله متعال می‌فرماید</w:t>
      </w:r>
      <w:r w:rsidRPr="00FB2EE3">
        <w:rPr>
          <w:spacing w:val="0"/>
          <w:rtl/>
          <w:lang w:bidi="ar-SA"/>
        </w:rPr>
        <w:t>:</w:t>
      </w:r>
    </w:p>
    <w:p w:rsidR="002B546C" w:rsidRPr="00FB2EE3" w:rsidRDefault="001441FC" w:rsidP="001441FC">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وَجَعَل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أَئِمَّة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يَه</w:t>
      </w:r>
      <w:r w:rsidRPr="00FB2EE3">
        <w:rPr>
          <w:rFonts w:ascii="KFGQPC Uthmanic Script HAFS" w:hint="cs"/>
          <w:rtl/>
          <w:lang w:bidi="ar-SA"/>
        </w:rPr>
        <w:t>ۡ</w:t>
      </w:r>
      <w:r w:rsidRPr="00FB2EE3">
        <w:rPr>
          <w:rFonts w:ascii="KFGQPC Uthmanic Script HAFS" w:hint="eastAsia"/>
          <w:rtl/>
          <w:lang w:bidi="ar-SA"/>
        </w:rPr>
        <w:t>دُونَ</w:t>
      </w:r>
      <w:r w:rsidRPr="00FB2EE3">
        <w:rPr>
          <w:rFonts w:ascii="KFGQPC Uthmanic Script HAFS"/>
          <w:rtl/>
          <w:lang w:bidi="ar-SA"/>
        </w:rPr>
        <w:t xml:space="preserve"> </w:t>
      </w:r>
      <w:r w:rsidRPr="00FB2EE3">
        <w:rPr>
          <w:rFonts w:ascii="KFGQPC Uthmanic Script HAFS" w:hint="eastAsia"/>
          <w:rtl/>
          <w:lang w:bidi="ar-SA"/>
        </w:rPr>
        <w:t>بِأَم</w:t>
      </w:r>
      <w:r w:rsidRPr="00FB2EE3">
        <w:rPr>
          <w:rFonts w:ascii="KFGQPC Uthmanic Script HAFS" w:hint="cs"/>
          <w:rtl/>
          <w:lang w:bidi="ar-SA"/>
        </w:rPr>
        <w:t>ۡ</w:t>
      </w:r>
      <w:r w:rsidRPr="00FB2EE3">
        <w:rPr>
          <w:rFonts w:ascii="KFGQPC Uthmanic Script HAFS" w:hint="eastAsia"/>
          <w:rtl/>
          <w:lang w:bidi="ar-SA"/>
        </w:rPr>
        <w:t>رِنَا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السجدة</w:t>
      </w:r>
      <w:r w:rsidRPr="00FB2EE3">
        <w:rPr>
          <w:rStyle w:val="Char8"/>
          <w:rtl/>
        </w:rPr>
        <w:t xml:space="preserve"> : </w:t>
      </w:r>
      <w:r w:rsidRPr="00FB2EE3">
        <w:rPr>
          <w:rStyle w:val="Char8"/>
          <w:rFonts w:hint="cs"/>
          <w:rtl/>
        </w:rPr>
        <w:t>٢٤</w:t>
      </w:r>
      <w:r w:rsidRPr="00FB2EE3">
        <w:rPr>
          <w:rStyle w:val="Char8"/>
          <w:rtl/>
        </w:rPr>
        <w:t>]</w:t>
      </w:r>
      <w:r w:rsidRPr="00FB2EE3">
        <w:rPr>
          <w:rFonts w:ascii="KFGQPC Uthman Taha Naskh" w:cs="KFGQPC Uthman Taha Naskh"/>
          <w:rtl/>
          <w:lang w:bidi="ar-SA"/>
        </w:rPr>
        <w:t xml:space="preserve">  </w:t>
      </w:r>
      <w:r w:rsidR="00FA4B0A" w:rsidRPr="00FB2EE3">
        <w:rPr>
          <w:rtl/>
          <w:lang w:bidi="ar-SA"/>
        </w:rPr>
        <w:tab/>
      </w:r>
    </w:p>
    <w:p w:rsidR="002B546C" w:rsidRPr="00FB2EE3" w:rsidRDefault="002B546C" w:rsidP="00167AB1">
      <w:pPr>
        <w:pStyle w:val="a2"/>
        <w:rPr>
          <w:rtl/>
          <w:lang w:bidi="ar-SA"/>
        </w:rPr>
      </w:pPr>
      <w:r w:rsidRPr="00FB2EE3">
        <w:rPr>
          <w:rtl/>
          <w:lang w:bidi="ar-SA"/>
        </w:rPr>
        <w:t>و آنان را پیشوایانی قرار دادیم که به فرمان ما راه</w:t>
      </w:r>
      <w:r w:rsidR="00437FBA" w:rsidRPr="00FB2EE3">
        <w:rPr>
          <w:rtl/>
          <w:lang w:bidi="ar-SA"/>
        </w:rPr>
        <w:t>‌</w:t>
      </w:r>
      <w:r w:rsidRPr="00FB2EE3">
        <w:rPr>
          <w:rtl/>
          <w:lang w:bidi="ar-SA"/>
        </w:rPr>
        <w:t>نمایی می‌کردند.</w:t>
      </w:r>
    </w:p>
    <w:p w:rsidR="006E20D3" w:rsidRPr="00FB2EE3" w:rsidRDefault="00CE121D" w:rsidP="00167AB1">
      <w:pPr>
        <w:rPr>
          <w:spacing w:val="0"/>
          <w:rtl/>
          <w:lang w:bidi="ar-SA"/>
        </w:rPr>
      </w:pPr>
      <w:r w:rsidRPr="00FB2EE3">
        <w:rPr>
          <w:spacing w:val="0"/>
          <w:rtl/>
          <w:lang w:bidi="ar-SA"/>
        </w:rPr>
        <w:t>یعنی مردم را به فرمان الله</w:t>
      </w:r>
      <w:r w:rsidRPr="00FB2EE3">
        <w:rPr>
          <w:spacing w:val="0"/>
          <w:lang w:bidi="ar-SA"/>
        </w:rPr>
        <w:sym w:font="AGA Arabesque" w:char="F055"/>
      </w:r>
      <w:r w:rsidRPr="00FB2EE3">
        <w:rPr>
          <w:spacing w:val="0"/>
          <w:rtl/>
          <w:lang w:bidi="ar-SA"/>
        </w:rPr>
        <w:t xml:space="preserve"> به سوی دینش فرامی‌خواندند. اما ای کاش مؤلف</w:t>
      </w:r>
      <w:r w:rsidR="00437FBA" w:rsidRPr="00FB2EE3">
        <w:rPr>
          <w:rFonts w:cs="CTraditional Arabic"/>
          <w:spacing w:val="0"/>
          <w:rtl/>
          <w:lang w:bidi="ar-SA"/>
        </w:rPr>
        <w:t>/</w:t>
      </w:r>
      <w:r w:rsidRPr="00FB2EE3">
        <w:rPr>
          <w:spacing w:val="0"/>
          <w:rtl/>
          <w:lang w:bidi="ar-SA"/>
        </w:rPr>
        <w:t xml:space="preserve">، آیه‌ی 24 سوره‌ی «سجده» را ذکر می‌کرد؛ زیرا الله متعال در این آیه، بیان فرموده که چرا آن‌ها را امام و پیشوا قرار داده است؛ </w:t>
      </w:r>
      <w:r w:rsidR="000232C0" w:rsidRPr="00FB2EE3">
        <w:rPr>
          <w:spacing w:val="0"/>
          <w:rtl/>
          <w:lang w:bidi="ar-SA"/>
        </w:rPr>
        <w:t>چنان‌که</w:t>
      </w:r>
      <w:r w:rsidRPr="00FB2EE3">
        <w:rPr>
          <w:spacing w:val="0"/>
          <w:rtl/>
          <w:lang w:bidi="ar-SA"/>
        </w:rPr>
        <w:t xml:space="preserve"> می‌فرماید:</w:t>
      </w:r>
    </w:p>
    <w:p w:rsidR="00646D89" w:rsidRPr="00646D89" w:rsidRDefault="001441FC" w:rsidP="001441FC">
      <w:pPr>
        <w:pStyle w:val="a1"/>
        <w:rPr>
          <w:rFonts w:ascii="KFGQPC Uthman Taha Naskh" w:cs="KFGQPC Uthman Taha Naskh"/>
          <w:rtl/>
          <w:lang w:bidi="ar-SA"/>
        </w:rPr>
      </w:pPr>
      <w:r w:rsidRPr="00646D89">
        <w:rPr>
          <w:rFonts w:ascii="KFGQPC Uthman Taha Naskh" w:cs="KFGQPC Uthman Taha Naskh" w:hint="cs"/>
          <w:rtl/>
          <w:lang w:bidi="ar-SA"/>
        </w:rPr>
        <w:t>﴿</w:t>
      </w:r>
      <w:r w:rsidRPr="00646D89">
        <w:rPr>
          <w:rFonts w:ascii="KFGQPC Uthmanic Script HAFS" w:hint="eastAsia"/>
          <w:rtl/>
          <w:lang w:bidi="ar-SA"/>
        </w:rPr>
        <w:t>وَجَعَل</w:t>
      </w:r>
      <w:r w:rsidRPr="00646D89">
        <w:rPr>
          <w:rFonts w:ascii="KFGQPC Uthmanic Script HAFS" w:hint="cs"/>
          <w:rtl/>
          <w:lang w:bidi="ar-SA"/>
        </w:rPr>
        <w:t>ۡ</w:t>
      </w:r>
      <w:r w:rsidRPr="00646D89">
        <w:rPr>
          <w:rFonts w:ascii="KFGQPC Uthmanic Script HAFS" w:hint="eastAsia"/>
          <w:rtl/>
          <w:lang w:bidi="ar-SA"/>
        </w:rPr>
        <w:t>نَا</w:t>
      </w:r>
      <w:r w:rsidRPr="00646D89">
        <w:rPr>
          <w:rFonts w:ascii="KFGQPC Uthmanic Script HAFS"/>
          <w:rtl/>
          <w:lang w:bidi="ar-SA"/>
        </w:rPr>
        <w:t xml:space="preserve"> </w:t>
      </w:r>
      <w:r w:rsidRPr="00646D89">
        <w:rPr>
          <w:rFonts w:ascii="KFGQPC Uthmanic Script HAFS" w:hint="eastAsia"/>
          <w:rtl/>
          <w:lang w:bidi="ar-SA"/>
        </w:rPr>
        <w:t>مِن</w:t>
      </w:r>
      <w:r w:rsidRPr="00646D89">
        <w:rPr>
          <w:rFonts w:ascii="KFGQPC Uthmanic Script HAFS" w:hint="cs"/>
          <w:rtl/>
          <w:lang w:bidi="ar-SA"/>
        </w:rPr>
        <w:t>ۡ</w:t>
      </w:r>
      <w:r w:rsidRPr="00646D89">
        <w:rPr>
          <w:rFonts w:ascii="KFGQPC Uthmanic Script HAFS" w:hint="eastAsia"/>
          <w:rtl/>
          <w:lang w:bidi="ar-SA"/>
        </w:rPr>
        <w:t>هُم</w:t>
      </w:r>
      <w:r w:rsidRPr="00646D89">
        <w:rPr>
          <w:rFonts w:ascii="KFGQPC Uthmanic Script HAFS" w:hint="cs"/>
          <w:rtl/>
          <w:lang w:bidi="ar-SA"/>
        </w:rPr>
        <w:t>ۡ</w:t>
      </w:r>
      <w:r w:rsidRPr="00646D89">
        <w:rPr>
          <w:rFonts w:ascii="KFGQPC Uthmanic Script HAFS"/>
          <w:rtl/>
          <w:lang w:bidi="ar-SA"/>
        </w:rPr>
        <w:t xml:space="preserve"> </w:t>
      </w:r>
      <w:r w:rsidRPr="00646D89">
        <w:rPr>
          <w:rFonts w:ascii="KFGQPC Uthmanic Script HAFS" w:hint="eastAsia"/>
          <w:rtl/>
          <w:lang w:bidi="ar-SA"/>
        </w:rPr>
        <w:t>أَئِمَّة</w:t>
      </w:r>
      <w:r w:rsidRPr="00646D89">
        <w:rPr>
          <w:rFonts w:ascii="KFGQPC Uthmanic Script HAFS" w:hint="cs"/>
          <w:rtl/>
          <w:lang w:bidi="ar-SA"/>
        </w:rPr>
        <w:t>ٗ</w:t>
      </w:r>
      <w:r w:rsidRPr="00646D89">
        <w:rPr>
          <w:rFonts w:ascii="KFGQPC Uthmanic Script HAFS"/>
          <w:rtl/>
          <w:lang w:bidi="ar-SA"/>
        </w:rPr>
        <w:t xml:space="preserve"> </w:t>
      </w:r>
      <w:r w:rsidRPr="00646D89">
        <w:rPr>
          <w:rFonts w:ascii="KFGQPC Uthmanic Script HAFS" w:hint="eastAsia"/>
          <w:rtl/>
          <w:lang w:bidi="ar-SA"/>
        </w:rPr>
        <w:t>يَه</w:t>
      </w:r>
      <w:r w:rsidRPr="00646D89">
        <w:rPr>
          <w:rFonts w:ascii="KFGQPC Uthmanic Script HAFS" w:hint="cs"/>
          <w:rtl/>
          <w:lang w:bidi="ar-SA"/>
        </w:rPr>
        <w:t>ۡ</w:t>
      </w:r>
      <w:r w:rsidRPr="00646D89">
        <w:rPr>
          <w:rFonts w:ascii="KFGQPC Uthmanic Script HAFS" w:hint="eastAsia"/>
          <w:rtl/>
          <w:lang w:bidi="ar-SA"/>
        </w:rPr>
        <w:t>دُونَ</w:t>
      </w:r>
      <w:r w:rsidRPr="00646D89">
        <w:rPr>
          <w:rFonts w:ascii="KFGQPC Uthmanic Script HAFS"/>
          <w:rtl/>
          <w:lang w:bidi="ar-SA"/>
        </w:rPr>
        <w:t xml:space="preserve"> </w:t>
      </w:r>
      <w:r w:rsidRPr="00646D89">
        <w:rPr>
          <w:rFonts w:ascii="KFGQPC Uthmanic Script HAFS" w:hint="eastAsia"/>
          <w:rtl/>
          <w:lang w:bidi="ar-SA"/>
        </w:rPr>
        <w:t>بِأَم</w:t>
      </w:r>
      <w:r w:rsidRPr="00646D89">
        <w:rPr>
          <w:rFonts w:ascii="KFGQPC Uthmanic Script HAFS" w:hint="cs"/>
          <w:rtl/>
          <w:lang w:bidi="ar-SA"/>
        </w:rPr>
        <w:t>ۡ</w:t>
      </w:r>
      <w:r w:rsidRPr="00646D89">
        <w:rPr>
          <w:rFonts w:ascii="KFGQPC Uthmanic Script HAFS" w:hint="eastAsia"/>
          <w:rtl/>
          <w:lang w:bidi="ar-SA"/>
        </w:rPr>
        <w:t>رِنَا</w:t>
      </w:r>
      <w:r w:rsidRPr="00646D89">
        <w:rPr>
          <w:rFonts w:ascii="KFGQPC Uthmanic Script HAFS"/>
          <w:rtl/>
          <w:lang w:bidi="ar-SA"/>
        </w:rPr>
        <w:t xml:space="preserve"> </w:t>
      </w:r>
      <w:r w:rsidRPr="00646D89">
        <w:rPr>
          <w:rFonts w:ascii="KFGQPC Uthmanic Script HAFS" w:hint="eastAsia"/>
          <w:rtl/>
          <w:lang w:bidi="ar-SA"/>
        </w:rPr>
        <w:t>لَمَّا</w:t>
      </w:r>
      <w:r w:rsidRPr="00646D89">
        <w:rPr>
          <w:rFonts w:ascii="KFGQPC Uthmanic Script HAFS"/>
          <w:rtl/>
          <w:lang w:bidi="ar-SA"/>
        </w:rPr>
        <w:t xml:space="preserve"> </w:t>
      </w:r>
      <w:r w:rsidRPr="00646D89">
        <w:rPr>
          <w:rFonts w:ascii="KFGQPC Uthmanic Script HAFS" w:hint="eastAsia"/>
          <w:rtl/>
          <w:lang w:bidi="ar-SA"/>
        </w:rPr>
        <w:t>صَبَرُواْ</w:t>
      </w:r>
      <w:r w:rsidRPr="00646D89">
        <w:rPr>
          <w:rFonts w:ascii="KFGQPC Uthmanic Script HAFS" w:hint="cs"/>
          <w:rtl/>
          <w:lang w:bidi="ar-SA"/>
        </w:rPr>
        <w:t>ۖ</w:t>
      </w:r>
      <w:r w:rsidRPr="00646D89">
        <w:rPr>
          <w:rFonts w:ascii="KFGQPC Uthmanic Script HAFS"/>
          <w:rtl/>
          <w:lang w:bidi="ar-SA"/>
        </w:rPr>
        <w:t xml:space="preserve"> </w:t>
      </w:r>
      <w:r w:rsidRPr="00646D89">
        <w:rPr>
          <w:rFonts w:ascii="KFGQPC Uthmanic Script HAFS" w:hint="eastAsia"/>
          <w:rtl/>
          <w:lang w:bidi="ar-SA"/>
        </w:rPr>
        <w:t>وَكَانُواْ</w:t>
      </w:r>
      <w:r w:rsidRPr="00646D89">
        <w:rPr>
          <w:rFonts w:ascii="KFGQPC Uthmanic Script HAFS"/>
          <w:rtl/>
          <w:lang w:bidi="ar-SA"/>
        </w:rPr>
        <w:t xml:space="preserve"> </w:t>
      </w:r>
      <w:r w:rsidRPr="00646D89">
        <w:rPr>
          <w:rFonts w:ascii="KFGQPC Uthmanic Script HAFS" w:hint="eastAsia"/>
          <w:rtl/>
          <w:lang w:bidi="ar-SA"/>
        </w:rPr>
        <w:t>بِ‍</w:t>
      </w:r>
      <w:r w:rsidRPr="00646D89">
        <w:rPr>
          <w:rFonts w:ascii="KFGQPC Uthmanic Script HAFS" w:hint="cs"/>
          <w:rtl/>
          <w:lang w:bidi="ar-SA"/>
        </w:rPr>
        <w:t>ٔ</w:t>
      </w:r>
      <w:r w:rsidRPr="00646D89">
        <w:rPr>
          <w:rFonts w:ascii="KFGQPC Uthmanic Script HAFS" w:hint="eastAsia"/>
          <w:rtl/>
          <w:lang w:bidi="ar-SA"/>
        </w:rPr>
        <w:t>َايَ</w:t>
      </w:r>
      <w:r w:rsidRPr="00646D89">
        <w:rPr>
          <w:rFonts w:ascii="KFGQPC Uthmanic Script HAFS" w:hint="cs"/>
          <w:rtl/>
          <w:lang w:bidi="ar-SA"/>
        </w:rPr>
        <w:t>ٰ</w:t>
      </w:r>
      <w:r w:rsidRPr="00646D89">
        <w:rPr>
          <w:rFonts w:ascii="KFGQPC Uthmanic Script HAFS" w:hint="eastAsia"/>
          <w:rtl/>
          <w:lang w:bidi="ar-SA"/>
        </w:rPr>
        <w:t>تِنَا</w:t>
      </w:r>
      <w:r w:rsidRPr="00646D89">
        <w:rPr>
          <w:rFonts w:ascii="KFGQPC Uthmanic Script HAFS"/>
          <w:rtl/>
          <w:lang w:bidi="ar-SA"/>
        </w:rPr>
        <w:t xml:space="preserve"> </w:t>
      </w:r>
      <w:r w:rsidRPr="00646D89">
        <w:rPr>
          <w:rFonts w:ascii="KFGQPC Uthmanic Script HAFS" w:hint="eastAsia"/>
          <w:rtl/>
          <w:lang w:bidi="ar-SA"/>
        </w:rPr>
        <w:t>يُوقِنُونَ</w:t>
      </w:r>
      <w:r w:rsidRPr="00646D89">
        <w:rPr>
          <w:rFonts w:ascii="KFGQPC Uthmanic Script HAFS"/>
          <w:rtl/>
          <w:lang w:bidi="ar-SA"/>
        </w:rPr>
        <w:t xml:space="preserve"> </w:t>
      </w:r>
      <w:r w:rsidRPr="00646D89">
        <w:rPr>
          <w:rFonts w:ascii="KFGQPC Uthmanic Script HAFS" w:hint="cs"/>
          <w:rtl/>
          <w:lang w:bidi="ar-SA"/>
        </w:rPr>
        <w:t>٢٤</w:t>
      </w:r>
      <w:r w:rsidRPr="00646D89">
        <w:rPr>
          <w:rFonts w:ascii="KFGQPC Uthman Taha Naskh" w:cs="KFGQPC Uthman Taha Naskh" w:hint="cs"/>
          <w:rtl/>
          <w:lang w:bidi="ar-SA"/>
        </w:rPr>
        <w:t>﴾</w:t>
      </w:r>
      <w:r w:rsidRPr="00646D89">
        <w:rPr>
          <w:rFonts w:ascii="KFGQPC Uthman Taha Naskh" w:cs="KFGQPC Uthman Taha Naskh"/>
          <w:rtl/>
          <w:lang w:bidi="ar-SA"/>
        </w:rPr>
        <w:t xml:space="preserve"> </w:t>
      </w:r>
      <w:r w:rsidRPr="00646D89">
        <w:rPr>
          <w:rFonts w:ascii="KFGQPC Uthman Taha Naskh" w:cs="KFGQPC Uthman Taha Naskh" w:hint="cs"/>
          <w:rtl/>
          <w:lang w:bidi="ar-SA"/>
        </w:rPr>
        <w:tab/>
      </w:r>
    </w:p>
    <w:p w:rsidR="00CE121D" w:rsidRPr="00646D89" w:rsidRDefault="00646D89" w:rsidP="001441FC">
      <w:pPr>
        <w:pStyle w:val="a1"/>
        <w:rPr>
          <w:rFonts w:ascii="(normal text)" w:hAnsi="(normal text)"/>
          <w:spacing w:val="-4"/>
          <w:rtl/>
          <w:lang w:bidi="ar-SA"/>
        </w:rPr>
      </w:pPr>
      <w:r>
        <w:rPr>
          <w:rFonts w:ascii="KFGQPC Uthman Taha Naskh" w:cs="KFGQPC Uthman Taha Naskh" w:hint="cs"/>
          <w:spacing w:val="-4"/>
          <w:rtl/>
          <w:lang w:bidi="ar-SA"/>
        </w:rPr>
        <w:tab/>
      </w:r>
      <w:r w:rsidR="001441FC" w:rsidRPr="00646D89">
        <w:rPr>
          <w:rStyle w:val="Char8"/>
          <w:spacing w:val="-4"/>
          <w:rtl/>
        </w:rPr>
        <w:t>[</w:t>
      </w:r>
      <w:r w:rsidR="001441FC" w:rsidRPr="00646D89">
        <w:rPr>
          <w:rStyle w:val="Char8"/>
          <w:rFonts w:hint="eastAsia"/>
          <w:spacing w:val="-4"/>
          <w:rtl/>
        </w:rPr>
        <w:t>السجدة</w:t>
      </w:r>
      <w:r w:rsidR="001441FC" w:rsidRPr="00646D89">
        <w:rPr>
          <w:rStyle w:val="Char8"/>
          <w:spacing w:val="-4"/>
          <w:rtl/>
        </w:rPr>
        <w:t xml:space="preserve"> : </w:t>
      </w:r>
      <w:r w:rsidR="001441FC" w:rsidRPr="00646D89">
        <w:rPr>
          <w:rStyle w:val="Char8"/>
          <w:rFonts w:hint="cs"/>
          <w:spacing w:val="-4"/>
          <w:rtl/>
        </w:rPr>
        <w:t>٢٤</w:t>
      </w:r>
      <w:r w:rsidR="001441FC" w:rsidRPr="00646D89">
        <w:rPr>
          <w:rStyle w:val="Char8"/>
          <w:spacing w:val="-4"/>
          <w:rtl/>
        </w:rPr>
        <w:t>]</w:t>
      </w:r>
      <w:r w:rsidR="001441FC" w:rsidRPr="00646D89">
        <w:rPr>
          <w:rFonts w:ascii="KFGQPC Uthman Taha Naskh" w:cs="KFGQPC Uthman Taha Naskh"/>
          <w:spacing w:val="-4"/>
          <w:rtl/>
          <w:lang w:bidi="ar-SA"/>
        </w:rPr>
        <w:t xml:space="preserve">  </w:t>
      </w:r>
      <w:r w:rsidR="00FA4B0A" w:rsidRPr="00646D89">
        <w:rPr>
          <w:rFonts w:ascii="(normal text)" w:hAnsi="(normal text)"/>
          <w:spacing w:val="-4"/>
          <w:rtl/>
          <w:lang w:bidi="ar-SA"/>
        </w:rPr>
        <w:tab/>
      </w:r>
    </w:p>
    <w:p w:rsidR="00CE121D" w:rsidRPr="00FB2EE3" w:rsidRDefault="00CE121D" w:rsidP="00167AB1">
      <w:pPr>
        <w:pStyle w:val="a2"/>
        <w:rPr>
          <w:rtl/>
          <w:lang w:bidi="ar-SA"/>
        </w:rPr>
      </w:pPr>
      <w:r w:rsidRPr="00FB2EE3">
        <w:rPr>
          <w:rtl/>
          <w:lang w:bidi="ar-SA"/>
        </w:rPr>
        <w:t>و برخی از بنی‌اسرائیل را که شکیبایی ورزیدند و به آیات ما یقین داشتند، پیشوایان (و پیش</w:t>
      </w:r>
      <w:r w:rsidR="00437FBA" w:rsidRPr="00FB2EE3">
        <w:rPr>
          <w:rtl/>
          <w:lang w:bidi="ar-SA"/>
        </w:rPr>
        <w:t>‌</w:t>
      </w:r>
      <w:r w:rsidRPr="00FB2EE3">
        <w:rPr>
          <w:rtl/>
          <w:lang w:bidi="ar-SA"/>
        </w:rPr>
        <w:t>گامان خیر) گرداندیم.</w:t>
      </w:r>
    </w:p>
    <w:p w:rsidR="00CE121D" w:rsidRPr="00FB2EE3" w:rsidRDefault="00CE121D" w:rsidP="00167AB1">
      <w:pPr>
        <w:rPr>
          <w:spacing w:val="0"/>
          <w:rtl/>
          <w:lang w:bidi="ar-SA"/>
        </w:rPr>
      </w:pPr>
      <w:r w:rsidRPr="00FB2EE3">
        <w:rPr>
          <w:spacing w:val="0"/>
          <w:rtl/>
          <w:lang w:bidi="ar-SA"/>
        </w:rPr>
        <w:t xml:space="preserve">یعنی کسانی که بر اطاعت و بندگی الله شکیبایی ورزیدند و از معصیت و نافرمانی او خودداری کردند و بر سختی‌های راه دعوت </w:t>
      </w:r>
      <w:r w:rsidR="003F0C5E" w:rsidRPr="00FB2EE3">
        <w:rPr>
          <w:spacing w:val="0"/>
          <w:rtl/>
          <w:lang w:bidi="ar-SA"/>
        </w:rPr>
        <w:t>و امر به معروف و نهی از منکر</w:t>
      </w:r>
      <w:r w:rsidRPr="00FB2EE3">
        <w:rPr>
          <w:spacing w:val="0"/>
          <w:rtl/>
          <w:lang w:bidi="ar-SA"/>
        </w:rPr>
        <w:t xml:space="preserve"> صبر نمودند</w:t>
      </w:r>
      <w:r w:rsidR="003F0C5E" w:rsidRPr="00FB2EE3">
        <w:rPr>
          <w:spacing w:val="0"/>
          <w:rtl/>
          <w:lang w:bidi="ar-SA"/>
        </w:rPr>
        <w:t>، پیشوایان و پیش</w:t>
      </w:r>
      <w:r w:rsidR="00437FBA" w:rsidRPr="00FB2EE3">
        <w:rPr>
          <w:spacing w:val="0"/>
          <w:rtl/>
          <w:lang w:bidi="ar-SA"/>
        </w:rPr>
        <w:t>‌</w:t>
      </w:r>
      <w:r w:rsidR="003F0C5E" w:rsidRPr="00FB2EE3">
        <w:rPr>
          <w:spacing w:val="0"/>
          <w:rtl/>
          <w:lang w:bidi="ar-SA"/>
        </w:rPr>
        <w:t>گامان خیر بودند</w:t>
      </w:r>
      <w:r w:rsidR="00437FBA" w:rsidRPr="00FB2EE3">
        <w:rPr>
          <w:spacing w:val="0"/>
          <w:rtl/>
          <w:lang w:bidi="ar-SA"/>
        </w:rPr>
        <w:t>؛</w:t>
      </w:r>
      <w:r w:rsidR="003F0C5E" w:rsidRPr="00FB2EE3">
        <w:rPr>
          <w:spacing w:val="0"/>
          <w:rtl/>
          <w:lang w:bidi="ar-SA"/>
        </w:rPr>
        <w:t xml:space="preserve"> کسی که مسیر دعوت و امر به معروف و نهی از منکر را انتخاب می‌کند، به‌طور قطع با سختی‌های فراوانی روبه‌رو می</w:t>
      </w:r>
      <w:r w:rsidR="00437FBA" w:rsidRPr="00FB2EE3">
        <w:rPr>
          <w:spacing w:val="0"/>
          <w:rtl/>
          <w:lang w:bidi="ar-SA"/>
        </w:rPr>
        <w:t>‌گردد؛ زیرا کسانی که حق و حقیقت</w:t>
      </w:r>
      <w:r w:rsidR="003F0C5E" w:rsidRPr="00FB2EE3">
        <w:rPr>
          <w:spacing w:val="0"/>
          <w:rtl/>
          <w:lang w:bidi="ar-SA"/>
        </w:rPr>
        <w:t xml:space="preserve"> برای آن‌ها ناگوار است، دشمن او می‌شوند و از این‌رو باید صبر و شکیبایی پیشه سازد. هم‌چنین در برابر سختی‌هایی که از سوی الله برای او رقم می‌خورد و ربطی به دعوتش ندارد، شکیبایی می‌ورزد.</w:t>
      </w:r>
    </w:p>
    <w:p w:rsidR="00AE475F" w:rsidRPr="00FB2EE3" w:rsidRDefault="001441FC" w:rsidP="001441FC">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لَمَّا</w:t>
      </w:r>
      <w:r w:rsidRPr="00FB2EE3">
        <w:rPr>
          <w:rFonts w:ascii="KFGQPC Uthmanic Script HAFS"/>
          <w:rtl/>
          <w:lang w:bidi="ar-SA"/>
        </w:rPr>
        <w:t xml:space="preserve"> </w:t>
      </w:r>
      <w:r w:rsidRPr="00FB2EE3">
        <w:rPr>
          <w:rFonts w:ascii="KFGQPC Uthmanic Script HAFS" w:hint="eastAsia"/>
          <w:rtl/>
          <w:lang w:bidi="ar-SA"/>
        </w:rPr>
        <w:t>صَبَرُواْ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وَكَانُواْ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َايَ</w:t>
      </w:r>
      <w:r w:rsidRPr="00FB2EE3">
        <w:rPr>
          <w:rFonts w:ascii="KFGQPC Uthmanic Script HAFS" w:hint="cs"/>
          <w:rtl/>
          <w:lang w:bidi="ar-SA"/>
        </w:rPr>
        <w:t>ٰ</w:t>
      </w:r>
      <w:r w:rsidRPr="00FB2EE3">
        <w:rPr>
          <w:rFonts w:ascii="KFGQPC Uthmanic Script HAFS" w:hint="eastAsia"/>
          <w:rtl/>
          <w:lang w:bidi="ar-SA"/>
        </w:rPr>
        <w:t>تِنَا</w:t>
      </w:r>
      <w:r w:rsidRPr="00FB2EE3">
        <w:rPr>
          <w:rFonts w:ascii="KFGQPC Uthmanic Script HAFS"/>
          <w:rtl/>
          <w:lang w:bidi="ar-SA"/>
        </w:rPr>
        <w:t xml:space="preserve"> </w:t>
      </w:r>
      <w:r w:rsidRPr="00FB2EE3">
        <w:rPr>
          <w:rFonts w:ascii="KFGQPC Uthmanic Script HAFS" w:hint="eastAsia"/>
          <w:rtl/>
          <w:lang w:bidi="ar-SA"/>
        </w:rPr>
        <w:t>يُوقِنُونَ</w:t>
      </w:r>
      <w:r w:rsidRPr="00FB2EE3">
        <w:rPr>
          <w:rFonts w:ascii="KFGQPC Uthmanic Script HAFS"/>
          <w:rtl/>
          <w:lang w:bidi="ar-SA"/>
        </w:rPr>
        <w:t xml:space="preserve"> </w:t>
      </w:r>
      <w:r w:rsidRPr="00FB2EE3">
        <w:rPr>
          <w:rFonts w:ascii="KFGQPC Uthmanic Script HAFS" w:hint="cs"/>
          <w:rtl/>
          <w:lang w:bidi="ar-SA"/>
        </w:rPr>
        <w:t>٢٤</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السجدة</w:t>
      </w:r>
      <w:r w:rsidRPr="00FB2EE3">
        <w:rPr>
          <w:rStyle w:val="Char8"/>
          <w:rtl/>
        </w:rPr>
        <w:t xml:space="preserve"> : </w:t>
      </w:r>
      <w:r w:rsidRPr="00FB2EE3">
        <w:rPr>
          <w:rStyle w:val="Char8"/>
          <w:rFonts w:hint="cs"/>
          <w:rtl/>
        </w:rPr>
        <w:t>٢٤</w:t>
      </w:r>
      <w:r w:rsidRPr="00FB2EE3">
        <w:rPr>
          <w:rStyle w:val="Char8"/>
          <w:rtl/>
        </w:rPr>
        <w:t xml:space="preserve">]  </w:t>
      </w:r>
      <w:r w:rsidR="00FA4B0A" w:rsidRPr="00FB2EE3">
        <w:rPr>
          <w:rStyle w:val="Char8"/>
          <w:rtl/>
        </w:rPr>
        <w:tab/>
      </w:r>
    </w:p>
    <w:p w:rsidR="00AE475F" w:rsidRPr="00FB2EE3" w:rsidRDefault="00AE475F" w:rsidP="00167AB1">
      <w:pPr>
        <w:pStyle w:val="a2"/>
        <w:rPr>
          <w:rtl/>
          <w:lang w:bidi="ar-SA"/>
        </w:rPr>
      </w:pPr>
      <w:r w:rsidRPr="00FB2EE3">
        <w:rPr>
          <w:rtl/>
          <w:lang w:bidi="ar-SA"/>
        </w:rPr>
        <w:t>آن‌گاه که شکیبایی ورزیدند و به آیات ما یقین داشتند.</w:t>
      </w:r>
    </w:p>
    <w:p w:rsidR="002B546C" w:rsidRPr="00FB2EE3" w:rsidRDefault="00437FBA" w:rsidP="00167AB1">
      <w:pPr>
        <w:rPr>
          <w:spacing w:val="0"/>
          <w:rtl/>
          <w:lang w:bidi="ar-SA"/>
        </w:rPr>
      </w:pPr>
      <w:r w:rsidRPr="00FB2EE3">
        <w:rPr>
          <w:spacing w:val="0"/>
          <w:rtl/>
          <w:lang w:bidi="ar-SA"/>
        </w:rPr>
        <w:t>به آن‌چه که الله</w:t>
      </w:r>
      <w:r w:rsidR="00AE475F" w:rsidRPr="00FB2EE3">
        <w:rPr>
          <w:spacing w:val="0"/>
          <w:rtl/>
          <w:lang w:bidi="ar-SA"/>
        </w:rPr>
        <w:t xml:space="preserve"> خبر داده است، یقین داشتند؛ به پاداشی که برای عمل کردن به دستورها و دوری از گناهان، وعده داده شده بودند، یقین داشتند؛ به پاداش دعوت به سوی الله و امر به معروف و نهی از منکر یقین داشتند. یعنی در حالی به انجام کارهای</w:t>
      </w:r>
      <w:r w:rsidRPr="00FB2EE3">
        <w:rPr>
          <w:spacing w:val="0"/>
          <w:rtl/>
          <w:lang w:bidi="ar-SA"/>
        </w:rPr>
        <w:t xml:space="preserve"> نیک می‌پرداختند که به پاداش آن</w:t>
      </w:r>
      <w:r w:rsidR="00AE475F" w:rsidRPr="00FB2EE3">
        <w:rPr>
          <w:spacing w:val="0"/>
          <w:rtl/>
          <w:lang w:bidi="ar-SA"/>
        </w:rPr>
        <w:t xml:space="preserve"> یقین داشتند. </w:t>
      </w:r>
      <w:r w:rsidR="00DA2138" w:rsidRPr="00FB2EE3">
        <w:rPr>
          <w:spacing w:val="0"/>
          <w:rtl/>
          <w:lang w:bidi="ar-SA"/>
        </w:rPr>
        <w:t>و این، نکته‌ای</w:t>
      </w:r>
      <w:r w:rsidRPr="00FB2EE3">
        <w:rPr>
          <w:spacing w:val="0"/>
          <w:rtl/>
          <w:lang w:bidi="ar-SA"/>
        </w:rPr>
        <w:t>‌ست</w:t>
      </w:r>
      <w:r w:rsidR="00DA2138" w:rsidRPr="00FB2EE3">
        <w:rPr>
          <w:spacing w:val="0"/>
          <w:rtl/>
          <w:lang w:bidi="ar-SA"/>
        </w:rPr>
        <w:t xml:space="preserve"> که باید به آن توجه کنیم؛ یعنی</w:t>
      </w:r>
      <w:r w:rsidRPr="00FB2EE3">
        <w:rPr>
          <w:spacing w:val="0"/>
          <w:rtl/>
          <w:lang w:bidi="ar-SA"/>
        </w:rPr>
        <w:t xml:space="preserve"> هر عملی را با یقین به پاداش آن</w:t>
      </w:r>
      <w:r w:rsidR="00DA2138" w:rsidRPr="00FB2EE3">
        <w:rPr>
          <w:spacing w:val="0"/>
          <w:rtl/>
          <w:lang w:bidi="ar-SA"/>
        </w:rPr>
        <w:t xml:space="preserve"> انجام دهیم. بسیاری از</w:t>
      </w:r>
      <w:r w:rsidRPr="00FB2EE3">
        <w:rPr>
          <w:spacing w:val="0"/>
          <w:rtl/>
          <w:lang w:bidi="ar-SA"/>
        </w:rPr>
        <w:t xml:space="preserve"> </w:t>
      </w:r>
      <w:r w:rsidR="00DA2138" w:rsidRPr="00FB2EE3">
        <w:rPr>
          <w:spacing w:val="0"/>
          <w:rtl/>
          <w:lang w:bidi="ar-SA"/>
        </w:rPr>
        <w:t>مردم، کارهای نیک انجام می‌دهند، نماز می‌خواند، روزه می‌گیرند، صدقه و زکات می‌دهند؛ چون هر یک از این‌ها، فرمان الله متعال می‌باشد. این، خیلی خوب است؛ اما باید همه‌ی این‌ها، به امید پاداش و ترس از مجازات باشد که بارزترین مصداق یقین به آخرت است.</w:t>
      </w:r>
    </w:p>
    <w:p w:rsidR="00DA2138" w:rsidRPr="00FB2EE3" w:rsidRDefault="00437FBA" w:rsidP="00167AB1">
      <w:pPr>
        <w:rPr>
          <w:spacing w:val="0"/>
          <w:rtl/>
          <w:lang w:bidi="ar-SA"/>
        </w:rPr>
      </w:pPr>
      <w:r w:rsidRPr="00FB2EE3">
        <w:rPr>
          <w:spacing w:val="0"/>
          <w:rtl/>
          <w:lang w:bidi="ar-SA"/>
        </w:rPr>
        <w:t>علامه ابوالعباس حرانی</w:t>
      </w:r>
      <w:r w:rsidR="004A5FCC" w:rsidRPr="00FB2EE3">
        <w:rPr>
          <w:rFonts w:cs="CTraditional Arabic"/>
          <w:spacing w:val="0"/>
          <w:rtl/>
          <w:lang w:bidi="ar-SA"/>
        </w:rPr>
        <w:t>/</w:t>
      </w:r>
      <w:r w:rsidR="00DA2138" w:rsidRPr="00FB2EE3">
        <w:rPr>
          <w:spacing w:val="0"/>
          <w:rtl/>
          <w:lang w:bidi="ar-SA"/>
        </w:rPr>
        <w:t xml:space="preserve"> از این آیه، عبارت زیبایی برگرفته و گفته است: با صبر و یقین، می‌توان به امامت و پی</w:t>
      </w:r>
      <w:r w:rsidR="00B24286" w:rsidRPr="00FB2EE3">
        <w:rPr>
          <w:spacing w:val="0"/>
          <w:rtl/>
          <w:lang w:bidi="ar-SA"/>
        </w:rPr>
        <w:t>ش</w:t>
      </w:r>
      <w:r w:rsidR="00DA2138" w:rsidRPr="00FB2EE3">
        <w:rPr>
          <w:spacing w:val="0"/>
          <w:rtl/>
          <w:lang w:bidi="ar-SA"/>
        </w:rPr>
        <w:t>وایی در دین دست یافت. از الله متعال، درخواست می‌کنم که همه‌ی ما را پیشوایان و پیش</w:t>
      </w:r>
      <w:r w:rsidRPr="00FB2EE3">
        <w:rPr>
          <w:spacing w:val="0"/>
          <w:rtl/>
          <w:lang w:bidi="ar-SA"/>
        </w:rPr>
        <w:t>‌</w:t>
      </w:r>
      <w:r w:rsidR="00DA2138" w:rsidRPr="00FB2EE3">
        <w:rPr>
          <w:spacing w:val="0"/>
          <w:rtl/>
          <w:lang w:bidi="ar-SA"/>
        </w:rPr>
        <w:t>گامان خیر و نیکی بگرداند و ما را هدایت‌یافتگانی قرار دهد که مایه‌ی هدایت بندگانش می‌شویم. به‌یقین او، بخشنده و بزرگوار است.</w:t>
      </w:r>
    </w:p>
    <w:p w:rsidR="00DA2138" w:rsidRPr="00FB2EE3" w:rsidRDefault="00DA2138" w:rsidP="00167AB1">
      <w:pPr>
        <w:ind w:firstLine="389"/>
        <w:jc w:val="center"/>
        <w:rPr>
          <w:spacing w:val="0"/>
          <w:rtl/>
          <w:lang w:bidi="ar-SA"/>
        </w:rPr>
      </w:pPr>
      <w:r w:rsidRPr="00FB2EE3">
        <w:rPr>
          <w:spacing w:val="0"/>
          <w:rtl/>
          <w:lang w:bidi="ar-SA"/>
        </w:rPr>
        <w:t>***</w:t>
      </w:r>
    </w:p>
    <w:p w:rsidR="00F179B1" w:rsidRPr="00FB2EE3" w:rsidRDefault="005242F2" w:rsidP="00D3238A">
      <w:pPr>
        <w:pStyle w:val="a4"/>
        <w:rPr>
          <w:rFonts w:cs="B Badr"/>
          <w:rtl/>
          <w:lang w:bidi="ar-SA"/>
        </w:rPr>
      </w:pPr>
      <w:r w:rsidRPr="00FB2EE3">
        <w:rPr>
          <w:rtl/>
          <w:lang w:bidi="ar-SA"/>
        </w:rPr>
        <w:t>176-</w:t>
      </w:r>
      <w:r w:rsidR="00DA2138" w:rsidRPr="00FB2EE3">
        <w:rPr>
          <w:rtl/>
          <w:lang w:bidi="ar-SA"/>
        </w:rPr>
        <w:t xml:space="preserve"> </w:t>
      </w:r>
      <w:r w:rsidR="00F179B1" w:rsidRPr="00FB2EE3">
        <w:rPr>
          <w:rtl/>
          <w:lang w:bidi="ar-SA"/>
        </w:rPr>
        <w:t xml:space="preserve">عَنْ أَبَي عَمروٍ جَرير بنِ عبدِ </w:t>
      </w:r>
      <w:r w:rsidR="006B06BD">
        <w:rPr>
          <w:rtl/>
          <w:lang w:bidi="ar-SA"/>
        </w:rPr>
        <w:t>الله</w:t>
      </w:r>
      <w:r w:rsidR="00F179B1" w:rsidRPr="00FB2EE3">
        <w:rPr>
          <w:b w:val="0"/>
          <w:bCs w:val="0"/>
          <w:rtl/>
          <w:lang w:bidi="ar-SA"/>
        </w:rPr>
        <w:sym w:font="AGA Arabesque" w:char="F074"/>
      </w:r>
      <w:r w:rsidR="00F179B1" w:rsidRPr="00FB2EE3">
        <w:rPr>
          <w:rtl/>
          <w:lang w:bidi="ar-SA"/>
        </w:rPr>
        <w:t xml:space="preserve"> قال: كُنَّا في صَدْر النَّهارِ عِنْد رسولِ </w:t>
      </w:r>
      <w:r w:rsidR="006B06BD">
        <w:rPr>
          <w:rtl/>
          <w:lang w:bidi="ar-SA"/>
        </w:rPr>
        <w:t>الله</w:t>
      </w:r>
      <w:r w:rsidR="00F179B1" w:rsidRPr="00FB2EE3">
        <w:rPr>
          <w:b w:val="0"/>
          <w:bCs w:val="0"/>
          <w:rtl/>
          <w:lang w:bidi="ar-SA"/>
        </w:rPr>
        <w:sym w:font="AGA Arabesque" w:char="F072"/>
      </w:r>
      <w:r w:rsidR="00F179B1" w:rsidRPr="00FB2EE3">
        <w:rPr>
          <w:rtl/>
          <w:lang w:bidi="ar-SA"/>
        </w:rPr>
        <w:t xml:space="preserve"> فَجاءَهُ قوْمٌ عُرَاةٌ مُجْتابي النِّمار أَو الْعَباء مُتَقلِّدي السُّيوفِ عامَّتُهم، بل ك</w:t>
      </w:r>
      <w:r w:rsidR="0016606D" w:rsidRPr="00FB2EE3">
        <w:rPr>
          <w:rtl/>
          <w:lang w:bidi="ar-SA"/>
        </w:rPr>
        <w:t>ُ</w:t>
      </w:r>
      <w:r w:rsidR="00F179B1" w:rsidRPr="00FB2EE3">
        <w:rPr>
          <w:rtl/>
          <w:lang w:bidi="ar-SA"/>
        </w:rPr>
        <w:t>ل</w:t>
      </w:r>
      <w:r w:rsidR="0016606D" w:rsidRPr="00FB2EE3">
        <w:rPr>
          <w:rtl/>
          <w:lang w:bidi="ar-SA"/>
        </w:rPr>
        <w:t>ُّ</w:t>
      </w:r>
      <w:r w:rsidR="00F179B1" w:rsidRPr="00FB2EE3">
        <w:rPr>
          <w:rtl/>
          <w:lang w:bidi="ar-SA"/>
        </w:rPr>
        <w:t>هم مِنْ مُض</w:t>
      </w:r>
      <w:r w:rsidR="0016606D" w:rsidRPr="00FB2EE3">
        <w:rPr>
          <w:rtl/>
          <w:lang w:bidi="ar-SA"/>
        </w:rPr>
        <w:t>َ</w:t>
      </w:r>
      <w:r w:rsidR="00F179B1" w:rsidRPr="00FB2EE3">
        <w:rPr>
          <w:rtl/>
          <w:lang w:bidi="ar-SA"/>
        </w:rPr>
        <w:t>ر</w:t>
      </w:r>
      <w:r w:rsidR="0016606D" w:rsidRPr="00FB2EE3">
        <w:rPr>
          <w:rtl/>
          <w:lang w:bidi="ar-SA"/>
        </w:rPr>
        <w:t>َ</w:t>
      </w:r>
      <w:r w:rsidR="00F179B1" w:rsidRPr="00FB2EE3">
        <w:rPr>
          <w:rtl/>
          <w:lang w:bidi="ar-SA"/>
        </w:rPr>
        <w:t xml:space="preserve">، فَتمعَّر وجهُ رسولِ </w:t>
      </w:r>
      <w:r w:rsidR="006B06BD">
        <w:rPr>
          <w:rtl/>
          <w:lang w:bidi="ar-SA"/>
        </w:rPr>
        <w:t>الله</w:t>
      </w:r>
      <w:r w:rsidR="0016606D" w:rsidRPr="00FB2EE3">
        <w:rPr>
          <w:b w:val="0"/>
          <w:bCs w:val="0"/>
          <w:rtl/>
          <w:lang w:bidi="ar-SA"/>
        </w:rPr>
        <w:sym w:font="AGA Arabesque" w:char="F072"/>
      </w:r>
      <w:r w:rsidR="00F179B1" w:rsidRPr="00FB2EE3">
        <w:rPr>
          <w:rtl/>
          <w:lang w:bidi="ar-SA"/>
        </w:rPr>
        <w:t xml:space="preserve"> لِما رَأَى بِهِمْ مِنْ الْفَاقة، فدخلَ ثُمَّ خرج، فَأَمر بلالاً فَأَذَّن وأَقَام، فَصلَّى ثُمَّ خَطب، فَقال: </w:t>
      </w:r>
      <w:r w:rsidR="00D3238A" w:rsidRPr="00FB2EE3">
        <w:rPr>
          <w:rFonts w:ascii="KFGQPC Uthman Taha Naskh" w:hint="cs"/>
          <w:rtl/>
          <w:lang w:bidi="ar-SA"/>
        </w:rPr>
        <w:t>﴿</w:t>
      </w:r>
      <w:r w:rsidR="00D3238A" w:rsidRPr="00FB2EE3">
        <w:rPr>
          <w:rStyle w:val="Char2"/>
          <w:rFonts w:hint="eastAsia"/>
          <w:rtl/>
        </w:rPr>
        <w:t>يَ</w:t>
      </w:r>
      <w:r w:rsidR="00D3238A" w:rsidRPr="00FB2EE3">
        <w:rPr>
          <w:rStyle w:val="Char2"/>
          <w:rFonts w:hint="cs"/>
          <w:rtl/>
        </w:rPr>
        <w:t>ٰٓ</w:t>
      </w:r>
      <w:r w:rsidR="00D3238A" w:rsidRPr="00FB2EE3">
        <w:rPr>
          <w:rStyle w:val="Char2"/>
          <w:rFonts w:hint="eastAsia"/>
          <w:rtl/>
        </w:rPr>
        <w:t>أَيُّهَا</w:t>
      </w:r>
      <w:r w:rsidR="00D3238A" w:rsidRPr="00FB2EE3">
        <w:rPr>
          <w:rStyle w:val="Char2"/>
          <w:rtl/>
        </w:rPr>
        <w:t xml:space="preserve"> </w:t>
      </w:r>
      <w:r w:rsidR="00D3238A" w:rsidRPr="00FB2EE3">
        <w:rPr>
          <w:rStyle w:val="Char2"/>
          <w:rFonts w:hint="cs"/>
          <w:rtl/>
        </w:rPr>
        <w:t>ٱ</w:t>
      </w:r>
      <w:r w:rsidR="00D3238A" w:rsidRPr="00FB2EE3">
        <w:rPr>
          <w:rStyle w:val="Char2"/>
          <w:rFonts w:hint="eastAsia"/>
          <w:rtl/>
        </w:rPr>
        <w:t>لنَّاسُ</w:t>
      </w:r>
      <w:r w:rsidR="00D3238A" w:rsidRPr="00FB2EE3">
        <w:rPr>
          <w:rStyle w:val="Char2"/>
          <w:rtl/>
        </w:rPr>
        <w:t xml:space="preserve"> </w:t>
      </w:r>
      <w:r w:rsidR="00D3238A" w:rsidRPr="00FB2EE3">
        <w:rPr>
          <w:rStyle w:val="Char2"/>
          <w:rFonts w:hint="cs"/>
          <w:rtl/>
        </w:rPr>
        <w:t>ٱ</w:t>
      </w:r>
      <w:r w:rsidR="00D3238A" w:rsidRPr="00FB2EE3">
        <w:rPr>
          <w:rStyle w:val="Char2"/>
          <w:rFonts w:hint="eastAsia"/>
          <w:rtl/>
        </w:rPr>
        <w:t>تَّقُواْ</w:t>
      </w:r>
      <w:r w:rsidR="00D3238A" w:rsidRPr="00FB2EE3">
        <w:rPr>
          <w:rStyle w:val="Char2"/>
          <w:rtl/>
        </w:rPr>
        <w:t xml:space="preserve"> </w:t>
      </w:r>
      <w:r w:rsidR="00D3238A" w:rsidRPr="00FB2EE3">
        <w:rPr>
          <w:rStyle w:val="Char2"/>
          <w:rFonts w:hint="eastAsia"/>
          <w:rtl/>
        </w:rPr>
        <w:t>رَبَّكُمُ</w:t>
      </w:r>
      <w:r w:rsidR="00D3238A" w:rsidRPr="00FB2EE3">
        <w:rPr>
          <w:rStyle w:val="Char2"/>
          <w:rtl/>
        </w:rPr>
        <w:t xml:space="preserve"> </w:t>
      </w:r>
      <w:r w:rsidR="00D3238A" w:rsidRPr="00FB2EE3">
        <w:rPr>
          <w:rStyle w:val="Char2"/>
          <w:rFonts w:hint="cs"/>
          <w:rtl/>
        </w:rPr>
        <w:t>ٱ</w:t>
      </w:r>
      <w:r w:rsidR="00D3238A" w:rsidRPr="00FB2EE3">
        <w:rPr>
          <w:rStyle w:val="Char2"/>
          <w:rFonts w:hint="eastAsia"/>
          <w:rtl/>
        </w:rPr>
        <w:t>لَّذِي</w:t>
      </w:r>
      <w:r w:rsidR="00D3238A" w:rsidRPr="00FB2EE3">
        <w:rPr>
          <w:rStyle w:val="Char2"/>
          <w:rtl/>
        </w:rPr>
        <w:t xml:space="preserve"> </w:t>
      </w:r>
      <w:r w:rsidR="00D3238A" w:rsidRPr="00FB2EE3">
        <w:rPr>
          <w:rStyle w:val="Char2"/>
          <w:rFonts w:hint="eastAsia"/>
          <w:rtl/>
        </w:rPr>
        <w:t>خَلَقَكُم</w:t>
      </w:r>
      <w:r w:rsidR="00D3238A" w:rsidRPr="00FB2EE3">
        <w:rPr>
          <w:rStyle w:val="Char2"/>
          <w:rtl/>
        </w:rPr>
        <w:t xml:space="preserve"> </w:t>
      </w:r>
      <w:r w:rsidR="00D3238A" w:rsidRPr="00FB2EE3">
        <w:rPr>
          <w:rStyle w:val="Char2"/>
          <w:rFonts w:hint="eastAsia"/>
          <w:rtl/>
        </w:rPr>
        <w:t>مِّن</w:t>
      </w:r>
      <w:r w:rsidR="00D3238A" w:rsidRPr="00FB2EE3">
        <w:rPr>
          <w:rStyle w:val="Char2"/>
          <w:rtl/>
        </w:rPr>
        <w:t xml:space="preserve"> </w:t>
      </w:r>
      <w:r w:rsidR="00D3238A" w:rsidRPr="00FB2EE3">
        <w:rPr>
          <w:rStyle w:val="Char2"/>
          <w:rFonts w:hint="eastAsia"/>
          <w:rtl/>
        </w:rPr>
        <w:t>نَّف</w:t>
      </w:r>
      <w:r w:rsidR="00D3238A" w:rsidRPr="00FB2EE3">
        <w:rPr>
          <w:rStyle w:val="Char2"/>
          <w:rFonts w:hint="cs"/>
          <w:rtl/>
        </w:rPr>
        <w:t>ۡ</w:t>
      </w:r>
      <w:r w:rsidR="00D3238A" w:rsidRPr="00FB2EE3">
        <w:rPr>
          <w:rStyle w:val="Char2"/>
          <w:rFonts w:hint="eastAsia"/>
          <w:rtl/>
        </w:rPr>
        <w:t>س</w:t>
      </w:r>
      <w:r w:rsidR="00D3238A" w:rsidRPr="00FB2EE3">
        <w:rPr>
          <w:rStyle w:val="Char2"/>
          <w:rFonts w:hint="cs"/>
          <w:rtl/>
        </w:rPr>
        <w:t>ٖ</w:t>
      </w:r>
      <w:r w:rsidR="00D3238A" w:rsidRPr="00FB2EE3">
        <w:rPr>
          <w:rStyle w:val="Char2"/>
          <w:rtl/>
        </w:rPr>
        <w:t xml:space="preserve"> </w:t>
      </w:r>
      <w:r w:rsidR="00D3238A" w:rsidRPr="00FB2EE3">
        <w:rPr>
          <w:rStyle w:val="Char2"/>
          <w:rFonts w:hint="eastAsia"/>
          <w:rtl/>
        </w:rPr>
        <w:t>وَ</w:t>
      </w:r>
      <w:r w:rsidR="00D3238A" w:rsidRPr="00FB2EE3">
        <w:rPr>
          <w:rStyle w:val="Char2"/>
          <w:rFonts w:hint="cs"/>
          <w:rtl/>
        </w:rPr>
        <w:t>ٰ</w:t>
      </w:r>
      <w:r w:rsidR="00D3238A" w:rsidRPr="00FB2EE3">
        <w:rPr>
          <w:rStyle w:val="Char2"/>
          <w:rFonts w:hint="eastAsia"/>
          <w:rtl/>
        </w:rPr>
        <w:t>حِدَة</w:t>
      </w:r>
      <w:r w:rsidR="00D3238A" w:rsidRPr="00FB2EE3">
        <w:rPr>
          <w:rStyle w:val="Char2"/>
          <w:rFonts w:hint="cs"/>
          <w:rtl/>
        </w:rPr>
        <w:t>ٖ</w:t>
      </w:r>
      <w:r w:rsidR="00D3238A" w:rsidRPr="00FB2EE3">
        <w:rPr>
          <w:rFonts w:ascii="KFGQPC Uthman Taha Naskh" w:hint="cs"/>
          <w:rtl/>
          <w:lang w:bidi="ar-SA"/>
        </w:rPr>
        <w:t>﴾</w:t>
      </w:r>
      <w:r w:rsidR="00D3238A" w:rsidRPr="00FB2EE3">
        <w:rPr>
          <w:rFonts w:ascii="KFGQPC Uthman Taha Naskh"/>
          <w:rtl/>
          <w:lang w:bidi="ar-SA"/>
        </w:rPr>
        <w:t xml:space="preserve">  </w:t>
      </w:r>
      <w:r w:rsidR="0016606D" w:rsidRPr="00FB2EE3">
        <w:rPr>
          <w:rtl/>
          <w:lang w:bidi="ar-SA"/>
        </w:rPr>
        <w:t xml:space="preserve"> </w:t>
      </w:r>
      <w:r w:rsidR="00F179B1" w:rsidRPr="00FB2EE3">
        <w:rPr>
          <w:rtl/>
          <w:lang w:bidi="ar-SA"/>
        </w:rPr>
        <w:t xml:space="preserve">إِلَى آخِرِ الآية: </w:t>
      </w:r>
      <w:r w:rsidR="00D3238A" w:rsidRPr="00FB2EE3">
        <w:rPr>
          <w:rFonts w:ascii="KFGQPC Uthman Taha Naskh" w:hint="cs"/>
          <w:rtl/>
          <w:lang w:bidi="ar-SA"/>
        </w:rPr>
        <w:t>﴿</w:t>
      </w:r>
      <w:r w:rsidR="00D3238A" w:rsidRPr="00FB2EE3">
        <w:rPr>
          <w:rStyle w:val="Char2"/>
          <w:rFonts w:hint="eastAsia"/>
          <w:rtl/>
        </w:rPr>
        <w:t>إِنَّ</w:t>
      </w:r>
      <w:r w:rsidR="00D3238A" w:rsidRPr="00FB2EE3">
        <w:rPr>
          <w:rStyle w:val="Char2"/>
          <w:rtl/>
        </w:rPr>
        <w:t xml:space="preserve"> </w:t>
      </w:r>
      <w:r w:rsidR="00D3238A" w:rsidRPr="00FB2EE3">
        <w:rPr>
          <w:rStyle w:val="Char2"/>
          <w:rFonts w:hint="cs"/>
          <w:rtl/>
        </w:rPr>
        <w:t>ٱ</w:t>
      </w:r>
      <w:r w:rsidR="00D3238A" w:rsidRPr="00FB2EE3">
        <w:rPr>
          <w:rStyle w:val="Char2"/>
          <w:rFonts w:hint="eastAsia"/>
          <w:rtl/>
        </w:rPr>
        <w:t>للَّهَ</w:t>
      </w:r>
      <w:r w:rsidR="00D3238A" w:rsidRPr="00FB2EE3">
        <w:rPr>
          <w:rStyle w:val="Char2"/>
          <w:rtl/>
        </w:rPr>
        <w:t xml:space="preserve"> </w:t>
      </w:r>
      <w:r w:rsidR="00D3238A" w:rsidRPr="00FB2EE3">
        <w:rPr>
          <w:rStyle w:val="Char2"/>
          <w:rFonts w:hint="eastAsia"/>
          <w:rtl/>
        </w:rPr>
        <w:t>كَانَ</w:t>
      </w:r>
      <w:r w:rsidR="00D3238A" w:rsidRPr="00FB2EE3">
        <w:rPr>
          <w:rStyle w:val="Char2"/>
          <w:rtl/>
        </w:rPr>
        <w:t xml:space="preserve"> </w:t>
      </w:r>
      <w:r w:rsidR="00D3238A" w:rsidRPr="00FB2EE3">
        <w:rPr>
          <w:rStyle w:val="Char2"/>
          <w:rFonts w:hint="eastAsia"/>
          <w:rtl/>
        </w:rPr>
        <w:t>عَلَي</w:t>
      </w:r>
      <w:r w:rsidR="00D3238A" w:rsidRPr="00FB2EE3">
        <w:rPr>
          <w:rStyle w:val="Char2"/>
          <w:rFonts w:hint="cs"/>
          <w:rtl/>
        </w:rPr>
        <w:t>ۡ</w:t>
      </w:r>
      <w:r w:rsidR="00D3238A" w:rsidRPr="00FB2EE3">
        <w:rPr>
          <w:rStyle w:val="Char2"/>
          <w:rFonts w:hint="eastAsia"/>
          <w:rtl/>
        </w:rPr>
        <w:t>كُم</w:t>
      </w:r>
      <w:r w:rsidR="00D3238A" w:rsidRPr="00FB2EE3">
        <w:rPr>
          <w:rStyle w:val="Char2"/>
          <w:rFonts w:hint="cs"/>
          <w:rtl/>
        </w:rPr>
        <w:t>ۡ</w:t>
      </w:r>
      <w:r w:rsidR="00D3238A" w:rsidRPr="00FB2EE3">
        <w:rPr>
          <w:rStyle w:val="Char2"/>
          <w:rtl/>
        </w:rPr>
        <w:t xml:space="preserve"> </w:t>
      </w:r>
      <w:r w:rsidR="00D3238A" w:rsidRPr="00FB2EE3">
        <w:rPr>
          <w:rStyle w:val="Char2"/>
          <w:rFonts w:hint="eastAsia"/>
          <w:rtl/>
        </w:rPr>
        <w:t>رَقِيب</w:t>
      </w:r>
      <w:r w:rsidR="00D3238A" w:rsidRPr="00FB2EE3">
        <w:rPr>
          <w:rStyle w:val="Char2"/>
          <w:rFonts w:hint="cs"/>
          <w:rtl/>
        </w:rPr>
        <w:t>ٗ</w:t>
      </w:r>
      <w:r w:rsidR="00D3238A" w:rsidRPr="00FB2EE3">
        <w:rPr>
          <w:rStyle w:val="Char2"/>
          <w:rFonts w:hint="eastAsia"/>
          <w:rtl/>
        </w:rPr>
        <w:t>ا</w:t>
      </w:r>
      <w:r w:rsidR="00D3238A" w:rsidRPr="00FB2EE3">
        <w:rPr>
          <w:rFonts w:ascii="KFGQPC Uthman Taha Naskh" w:hint="cs"/>
          <w:rtl/>
          <w:lang w:bidi="ar-SA"/>
        </w:rPr>
        <w:t>﴾</w:t>
      </w:r>
      <w:r w:rsidR="00D3238A" w:rsidRPr="00FB2EE3">
        <w:rPr>
          <w:rFonts w:ascii="KFGQPC Uthman Taha Naskh"/>
          <w:rtl/>
          <w:lang w:bidi="ar-SA"/>
        </w:rPr>
        <w:t xml:space="preserve"> </w:t>
      </w:r>
      <w:r w:rsidR="00F179B1" w:rsidRPr="00FB2EE3">
        <w:rPr>
          <w:rtl/>
          <w:lang w:bidi="ar-SA"/>
        </w:rPr>
        <w:t>وَالآيةُ الأُخْرَى الَّتِي في آخر الْحشْر:</w:t>
      </w:r>
      <w:r w:rsidR="00D3238A" w:rsidRPr="00FB2EE3">
        <w:rPr>
          <w:rFonts w:hint="cs"/>
          <w:rtl/>
          <w:lang w:bidi="ar-SA"/>
        </w:rPr>
        <w:t xml:space="preserve"> </w:t>
      </w:r>
      <w:r w:rsidR="00D3238A" w:rsidRPr="00FB2EE3">
        <w:rPr>
          <w:rFonts w:ascii="KFGQPC Uthman Taha Naskh" w:hint="cs"/>
          <w:rtl/>
          <w:lang w:bidi="ar-SA"/>
        </w:rPr>
        <w:t>﴿</w:t>
      </w:r>
      <w:r w:rsidR="00D3238A" w:rsidRPr="00FB2EE3">
        <w:rPr>
          <w:rStyle w:val="Char2"/>
          <w:rFonts w:hint="eastAsia"/>
          <w:rtl/>
        </w:rPr>
        <w:t>يَ</w:t>
      </w:r>
      <w:r w:rsidR="00D3238A" w:rsidRPr="00FB2EE3">
        <w:rPr>
          <w:rStyle w:val="Char2"/>
          <w:rFonts w:hint="cs"/>
          <w:rtl/>
        </w:rPr>
        <w:t>ٰٓ</w:t>
      </w:r>
      <w:r w:rsidR="00D3238A" w:rsidRPr="00FB2EE3">
        <w:rPr>
          <w:rStyle w:val="Char2"/>
          <w:rFonts w:hint="eastAsia"/>
          <w:rtl/>
        </w:rPr>
        <w:t>أَيُّهَا</w:t>
      </w:r>
      <w:r w:rsidR="00D3238A" w:rsidRPr="00FB2EE3">
        <w:rPr>
          <w:rStyle w:val="Char2"/>
          <w:rtl/>
        </w:rPr>
        <w:t xml:space="preserve"> </w:t>
      </w:r>
      <w:r w:rsidR="00D3238A" w:rsidRPr="00FB2EE3">
        <w:rPr>
          <w:rStyle w:val="Char2"/>
          <w:rFonts w:hint="cs"/>
          <w:rtl/>
        </w:rPr>
        <w:t>ٱ</w:t>
      </w:r>
      <w:r w:rsidR="00D3238A" w:rsidRPr="00FB2EE3">
        <w:rPr>
          <w:rStyle w:val="Char2"/>
          <w:rFonts w:hint="eastAsia"/>
          <w:rtl/>
        </w:rPr>
        <w:t>لَّذِينَ</w:t>
      </w:r>
      <w:r w:rsidR="00D3238A" w:rsidRPr="00FB2EE3">
        <w:rPr>
          <w:rStyle w:val="Char2"/>
          <w:rtl/>
        </w:rPr>
        <w:t xml:space="preserve"> </w:t>
      </w:r>
      <w:r w:rsidR="00D3238A" w:rsidRPr="00FB2EE3">
        <w:rPr>
          <w:rStyle w:val="Char2"/>
          <w:rFonts w:hint="eastAsia"/>
          <w:rtl/>
        </w:rPr>
        <w:t>ءَامَنُواْ</w:t>
      </w:r>
      <w:r w:rsidR="00D3238A" w:rsidRPr="00FB2EE3">
        <w:rPr>
          <w:rStyle w:val="Char2"/>
          <w:rtl/>
        </w:rPr>
        <w:t xml:space="preserve"> </w:t>
      </w:r>
      <w:r w:rsidR="00D3238A" w:rsidRPr="00FB2EE3">
        <w:rPr>
          <w:rStyle w:val="Char2"/>
          <w:rFonts w:hint="cs"/>
          <w:rtl/>
        </w:rPr>
        <w:t>ٱ</w:t>
      </w:r>
      <w:r w:rsidR="00D3238A" w:rsidRPr="00FB2EE3">
        <w:rPr>
          <w:rStyle w:val="Char2"/>
          <w:rFonts w:hint="eastAsia"/>
          <w:rtl/>
        </w:rPr>
        <w:t>تَّقُواْ</w:t>
      </w:r>
      <w:r w:rsidR="00D3238A" w:rsidRPr="00FB2EE3">
        <w:rPr>
          <w:rStyle w:val="Char2"/>
          <w:rtl/>
        </w:rPr>
        <w:t xml:space="preserve"> </w:t>
      </w:r>
      <w:r w:rsidR="00D3238A" w:rsidRPr="00FB2EE3">
        <w:rPr>
          <w:rStyle w:val="Char2"/>
          <w:rFonts w:hint="cs"/>
          <w:rtl/>
        </w:rPr>
        <w:t>ٱ</w:t>
      </w:r>
      <w:r w:rsidR="00D3238A" w:rsidRPr="00FB2EE3">
        <w:rPr>
          <w:rStyle w:val="Char2"/>
          <w:rFonts w:hint="eastAsia"/>
          <w:rtl/>
        </w:rPr>
        <w:t>للَّهَ</w:t>
      </w:r>
      <w:r w:rsidR="00D3238A" w:rsidRPr="00FB2EE3">
        <w:rPr>
          <w:rStyle w:val="Char2"/>
          <w:rtl/>
        </w:rPr>
        <w:t xml:space="preserve"> </w:t>
      </w:r>
      <w:r w:rsidR="00D3238A" w:rsidRPr="00FB2EE3">
        <w:rPr>
          <w:rStyle w:val="Char2"/>
          <w:rFonts w:hint="eastAsia"/>
          <w:rtl/>
        </w:rPr>
        <w:t>وَل</w:t>
      </w:r>
      <w:r w:rsidR="00D3238A" w:rsidRPr="00FB2EE3">
        <w:rPr>
          <w:rStyle w:val="Char2"/>
          <w:rFonts w:hint="cs"/>
          <w:rtl/>
        </w:rPr>
        <w:t>ۡ</w:t>
      </w:r>
      <w:r w:rsidR="00D3238A" w:rsidRPr="00FB2EE3">
        <w:rPr>
          <w:rStyle w:val="Char2"/>
          <w:rFonts w:hint="eastAsia"/>
          <w:rtl/>
        </w:rPr>
        <w:t>تَنظُر</w:t>
      </w:r>
      <w:r w:rsidR="00D3238A" w:rsidRPr="00FB2EE3">
        <w:rPr>
          <w:rStyle w:val="Char2"/>
          <w:rFonts w:hint="cs"/>
          <w:rtl/>
        </w:rPr>
        <w:t>ۡ</w:t>
      </w:r>
      <w:r w:rsidR="00D3238A" w:rsidRPr="00FB2EE3">
        <w:rPr>
          <w:rStyle w:val="Char2"/>
          <w:rtl/>
        </w:rPr>
        <w:t xml:space="preserve"> </w:t>
      </w:r>
      <w:r w:rsidR="00D3238A" w:rsidRPr="00FB2EE3">
        <w:rPr>
          <w:rStyle w:val="Char2"/>
          <w:rFonts w:hint="eastAsia"/>
          <w:rtl/>
        </w:rPr>
        <w:t>نَف</w:t>
      </w:r>
      <w:r w:rsidR="00D3238A" w:rsidRPr="00FB2EE3">
        <w:rPr>
          <w:rStyle w:val="Char2"/>
          <w:rFonts w:hint="cs"/>
          <w:rtl/>
        </w:rPr>
        <w:t>ۡ</w:t>
      </w:r>
      <w:r w:rsidR="00D3238A" w:rsidRPr="00FB2EE3">
        <w:rPr>
          <w:rStyle w:val="Char2"/>
          <w:rFonts w:hint="eastAsia"/>
          <w:rtl/>
        </w:rPr>
        <w:t>س</w:t>
      </w:r>
      <w:r w:rsidR="00D3238A" w:rsidRPr="00FB2EE3">
        <w:rPr>
          <w:rStyle w:val="Char2"/>
          <w:rFonts w:hint="cs"/>
          <w:rtl/>
        </w:rPr>
        <w:t>ٞ</w:t>
      </w:r>
      <w:r w:rsidR="00D3238A" w:rsidRPr="00FB2EE3">
        <w:rPr>
          <w:rStyle w:val="Char2"/>
          <w:rtl/>
        </w:rPr>
        <w:t xml:space="preserve"> </w:t>
      </w:r>
      <w:r w:rsidR="00D3238A" w:rsidRPr="00FB2EE3">
        <w:rPr>
          <w:rStyle w:val="Char2"/>
          <w:rFonts w:hint="eastAsia"/>
          <w:rtl/>
        </w:rPr>
        <w:t>مَّا</w:t>
      </w:r>
      <w:r w:rsidR="00D3238A" w:rsidRPr="00FB2EE3">
        <w:rPr>
          <w:rStyle w:val="Char2"/>
          <w:rtl/>
        </w:rPr>
        <w:t xml:space="preserve"> </w:t>
      </w:r>
      <w:r w:rsidR="00D3238A" w:rsidRPr="00FB2EE3">
        <w:rPr>
          <w:rStyle w:val="Char2"/>
          <w:rFonts w:hint="eastAsia"/>
          <w:rtl/>
        </w:rPr>
        <w:t>قَدَّمَت</w:t>
      </w:r>
      <w:r w:rsidR="00D3238A" w:rsidRPr="00FB2EE3">
        <w:rPr>
          <w:rStyle w:val="Char2"/>
          <w:rFonts w:hint="cs"/>
          <w:rtl/>
        </w:rPr>
        <w:t>ۡ</w:t>
      </w:r>
      <w:r w:rsidR="00D3238A" w:rsidRPr="00FB2EE3">
        <w:rPr>
          <w:rStyle w:val="Char2"/>
          <w:rtl/>
        </w:rPr>
        <w:t xml:space="preserve"> </w:t>
      </w:r>
      <w:r w:rsidR="00D3238A" w:rsidRPr="00FB2EE3">
        <w:rPr>
          <w:rStyle w:val="Char2"/>
          <w:rFonts w:hint="eastAsia"/>
          <w:rtl/>
        </w:rPr>
        <w:t>لِغَد</w:t>
      </w:r>
      <w:r w:rsidR="00D3238A" w:rsidRPr="00FB2EE3">
        <w:rPr>
          <w:rStyle w:val="Char2"/>
          <w:rFonts w:hint="cs"/>
          <w:rtl/>
        </w:rPr>
        <w:t>ٖ</w:t>
      </w:r>
      <w:r w:rsidR="0016606D" w:rsidRPr="00FB2EE3">
        <w:rPr>
          <w:rFonts w:cs="B Badr"/>
          <w:b w:val="0"/>
          <w:bCs w:val="0"/>
          <w:lang w:bidi="ar-SA"/>
        </w:rPr>
        <w:sym w:font="AGA Arabesque" w:char="F028"/>
      </w:r>
      <w:r w:rsidR="0016606D" w:rsidRPr="00FB2EE3">
        <w:rPr>
          <w:rFonts w:cs="B Badr"/>
          <w:rtl/>
          <w:lang w:bidi="ar-SA"/>
        </w:rPr>
        <w:t xml:space="preserve"> </w:t>
      </w:r>
      <w:r w:rsidRPr="00FB2EE3">
        <w:rPr>
          <w:rtl/>
          <w:lang w:bidi="ar-SA"/>
        </w:rPr>
        <w:t>تَصدَّ</w:t>
      </w:r>
      <w:r w:rsidR="00F179B1" w:rsidRPr="00FB2EE3">
        <w:rPr>
          <w:rtl/>
          <w:lang w:bidi="ar-SA"/>
        </w:rPr>
        <w:t xml:space="preserve">ق رَجُلٌ مِنْ دِينَارِهِ مِنْ دِرْهَمهِ مِنْ ثَوْبِهِ مِنْ صَاع بُرِّه مِنْ صَاعِ تَمرِه حَتَّى قال: </w:t>
      </w:r>
      <w:r w:rsidR="0016606D" w:rsidRPr="00FB2EE3">
        <w:rPr>
          <w:rtl/>
          <w:lang w:bidi="ar-SA"/>
        </w:rPr>
        <w:t>«</w:t>
      </w:r>
      <w:r w:rsidR="00F179B1" w:rsidRPr="00FB2EE3">
        <w:rPr>
          <w:rtl/>
          <w:lang w:bidi="ar-SA"/>
        </w:rPr>
        <w:t>وَلوْ بِشقِّ تَمْرةٍ</w:t>
      </w:r>
      <w:r w:rsidR="0016606D" w:rsidRPr="00FB2EE3">
        <w:rPr>
          <w:rtl/>
          <w:lang w:bidi="ar-SA"/>
        </w:rPr>
        <w:t>»</w:t>
      </w:r>
      <w:r w:rsidR="00F179B1" w:rsidRPr="00FB2EE3">
        <w:rPr>
          <w:rtl/>
          <w:lang w:bidi="ar-SA"/>
        </w:rPr>
        <w:t xml:space="preserve"> فَجَاءَ رَجُلٌ مِنْ الأَنْصَارِ بِصُرَّةٍ كادتْ كَفُّهُ تَعجزُ عَنْهَا، بَلْ قَدْ عَجزت، ثُمَّ تَتابَعَ النَّاسُ حَتَّى رَأَيْتُ كَوْميْنِ مِنْ طَعامٍ وَثياب، حتَّى رَأَيْتُ وجْهَ رسولِ </w:t>
      </w:r>
      <w:r w:rsidR="006B06BD">
        <w:rPr>
          <w:rtl/>
          <w:lang w:bidi="ar-SA"/>
        </w:rPr>
        <w:t>الله</w:t>
      </w:r>
      <w:r w:rsidR="0016606D" w:rsidRPr="00FB2EE3">
        <w:rPr>
          <w:b w:val="0"/>
          <w:bCs w:val="0"/>
          <w:rtl/>
          <w:lang w:bidi="ar-SA"/>
        </w:rPr>
        <w:sym w:font="AGA Arabesque" w:char="F072"/>
      </w:r>
      <w:r w:rsidR="00F179B1" w:rsidRPr="00FB2EE3">
        <w:rPr>
          <w:rtl/>
          <w:lang w:bidi="ar-SA"/>
        </w:rPr>
        <w:t xml:space="preserve"> يَتهلَّلُ كَأَنَّهُ م</w:t>
      </w:r>
      <w:r w:rsidR="0016606D" w:rsidRPr="00FB2EE3">
        <w:rPr>
          <w:rtl/>
          <w:lang w:bidi="ar-SA"/>
        </w:rPr>
        <w:t>ُ</w:t>
      </w:r>
      <w:r w:rsidR="00F179B1" w:rsidRPr="00FB2EE3">
        <w:rPr>
          <w:rtl/>
          <w:lang w:bidi="ar-SA"/>
        </w:rPr>
        <w:t xml:space="preserve">ذْهَبَةٌ، فقال رسولُ </w:t>
      </w:r>
      <w:r w:rsidR="006B06BD">
        <w:rPr>
          <w:rtl/>
          <w:lang w:bidi="ar-SA"/>
        </w:rPr>
        <w:t>الله</w:t>
      </w:r>
      <w:r w:rsidR="0016606D" w:rsidRPr="00FB2EE3">
        <w:rPr>
          <w:b w:val="0"/>
          <w:bCs w:val="0"/>
          <w:rtl/>
          <w:lang w:bidi="ar-SA"/>
        </w:rPr>
        <w:sym w:font="AGA Arabesque" w:char="F072"/>
      </w:r>
      <w:r w:rsidR="00F179B1" w:rsidRPr="00FB2EE3">
        <w:rPr>
          <w:rtl/>
          <w:lang w:bidi="ar-SA"/>
        </w:rPr>
        <w:t>: «مَنْ سَنَّ في الإِسْلام سُنةً حَسنةً فَلَهُ أَجْرُهَا، وأَجْرُ منْ عَملَ بِهَا مِنْ بَعْدِهِ مِنْ غَيْرِ أَنْ ينْقُصَ مِنْ أُجُورهِمْ شَيء، ومَنْ سَنَّ في الإِسْلامِ سُنَّةً سيَّئةً كَانَ عَليه وِزْرها وَوِزرُ مَنْ عَمِلَ بِهَا مِنْ بعْده مِنْ غَيْرِ أَنْ يَنْقُصَ مِنْ أَوْزارهمْ شَيْءٌ»</w:t>
      </w:r>
      <w:r w:rsidR="0016606D" w:rsidRPr="00FB2EE3">
        <w:rPr>
          <w:rtl/>
          <w:lang w:bidi="ar-SA"/>
        </w:rPr>
        <w:t>.</w:t>
      </w:r>
      <w:r w:rsidR="00F179B1" w:rsidRPr="00FB2EE3">
        <w:rPr>
          <w:rtl/>
          <w:lang w:bidi="ar-SA"/>
        </w:rPr>
        <w:t xml:space="preserve"> </w:t>
      </w:r>
      <w:r w:rsidR="0016606D" w:rsidRPr="00FB2EE3">
        <w:rPr>
          <w:rtl/>
          <w:lang w:bidi="ar-SA"/>
        </w:rPr>
        <w:t>[</w:t>
      </w:r>
      <w:r w:rsidR="00F179B1" w:rsidRPr="00FB2EE3">
        <w:rPr>
          <w:rtl/>
          <w:lang w:bidi="ar-SA"/>
        </w:rPr>
        <w:t>روا</w:t>
      </w:r>
      <w:r w:rsidR="0016606D" w:rsidRPr="00FB2EE3">
        <w:rPr>
          <w:rtl/>
          <w:lang w:bidi="ar-SA"/>
        </w:rPr>
        <w:t>یت</w:t>
      </w:r>
      <w:r w:rsidR="00F179B1" w:rsidRPr="00FB2EE3">
        <w:rPr>
          <w:rtl/>
          <w:lang w:bidi="ar-SA"/>
        </w:rPr>
        <w:t xml:space="preserve"> مسلم</w:t>
      </w:r>
      <w:r w:rsidR="0016606D" w:rsidRPr="00FB2EE3">
        <w:rPr>
          <w:rtl/>
          <w:lang w:bidi="ar-SA"/>
        </w:rPr>
        <w:t>]</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85"/>
      </w:r>
      <w:r w:rsidR="00FB2EE3" w:rsidRPr="00FB2EE3">
        <w:rPr>
          <w:rStyle w:val="FootnoteReference"/>
          <w:rFonts w:cs="B Lotus"/>
          <w:bCs w:val="0"/>
          <w:szCs w:val="28"/>
          <w:rtl/>
          <w:lang w:bidi="ar-SA"/>
        </w:rPr>
        <w:t>)</w:t>
      </w:r>
    </w:p>
    <w:p w:rsidR="00DA2138" w:rsidRPr="00FB2EE3" w:rsidRDefault="005242F2" w:rsidP="00167AB1">
      <w:pPr>
        <w:rPr>
          <w:spacing w:val="0"/>
          <w:rtl/>
          <w:lang w:bidi="ar-SA"/>
        </w:rPr>
      </w:pPr>
      <w:r w:rsidRPr="00FB2EE3">
        <w:rPr>
          <w:b/>
          <w:bCs/>
          <w:spacing w:val="0"/>
          <w:rtl/>
          <w:lang w:bidi="ar-SA"/>
        </w:rPr>
        <w:t xml:space="preserve">ترجمه: </w:t>
      </w:r>
      <w:r w:rsidR="00DE4F45" w:rsidRPr="00FB2EE3">
        <w:rPr>
          <w:spacing w:val="0"/>
          <w:rtl/>
          <w:lang w:bidi="ar-SA"/>
        </w:rPr>
        <w:t>ابوعمرو، جریر بن عبدالله</w:t>
      </w:r>
      <w:r w:rsidR="00DE4F45" w:rsidRPr="00FB2EE3">
        <w:rPr>
          <w:spacing w:val="0"/>
          <w:lang w:bidi="ar-SA"/>
        </w:rPr>
        <w:sym w:font="AGA Arabesque" w:char="F074"/>
      </w:r>
      <w:r w:rsidR="004C7B0E" w:rsidRPr="00FB2EE3">
        <w:rPr>
          <w:spacing w:val="0"/>
          <w:rtl/>
          <w:lang w:bidi="ar-SA"/>
        </w:rPr>
        <w:t xml:space="preserve"> می‌گوید: ما، در اولِ روز نزد رسول‌الله</w:t>
      </w:r>
      <w:r w:rsidR="004C7B0E" w:rsidRPr="00FB2EE3">
        <w:rPr>
          <w:spacing w:val="0"/>
          <w:lang w:bidi="ar-SA"/>
        </w:rPr>
        <w:sym w:font="AGA Arabesque" w:char="F072"/>
      </w:r>
      <w:r w:rsidR="004C7B0E" w:rsidRPr="00FB2EE3">
        <w:rPr>
          <w:spacing w:val="0"/>
          <w:rtl/>
          <w:lang w:bidi="ar-SA"/>
        </w:rPr>
        <w:t xml:space="preserve"> نشسته بودیم؛ گروهی پابرهنه و نیمه‌عریان که پارچه‌های پشمین را از وسط سوراخ کرده و پوشیده بودند و شمشیرهایشان را به گردن، آویخته و بیش‌تر آن‌ها، بلکه همگی از قبیله</w:t>
      </w:r>
      <w:r w:rsidR="005268E0" w:rsidRPr="00FB2EE3">
        <w:rPr>
          <w:spacing w:val="0"/>
          <w:rtl/>
          <w:lang w:bidi="ar-SA"/>
        </w:rPr>
        <w:t>‌ی «مُضَر» بودند، نزد پیامبر</w:t>
      </w:r>
      <w:r w:rsidR="005268E0" w:rsidRPr="00FB2EE3">
        <w:rPr>
          <w:spacing w:val="0"/>
          <w:lang w:bidi="ar-SA"/>
        </w:rPr>
        <w:sym w:font="AGA Arabesque" w:char="F072"/>
      </w:r>
      <w:r w:rsidR="005268E0" w:rsidRPr="00FB2EE3">
        <w:rPr>
          <w:spacing w:val="0"/>
          <w:rtl/>
          <w:lang w:bidi="ar-SA"/>
        </w:rPr>
        <w:t xml:space="preserve"> آمدند. و چون رسول‌الله</w:t>
      </w:r>
      <w:r w:rsidR="005268E0" w:rsidRPr="00FB2EE3">
        <w:rPr>
          <w:spacing w:val="0"/>
          <w:lang w:bidi="ar-SA"/>
        </w:rPr>
        <w:sym w:font="AGA Arabesque" w:char="F072"/>
      </w:r>
      <w:r w:rsidR="005268E0" w:rsidRPr="00FB2EE3">
        <w:rPr>
          <w:spacing w:val="0"/>
          <w:rtl/>
          <w:lang w:bidi="ar-SA"/>
        </w:rPr>
        <w:t xml:space="preserve"> شدت فقر و تنگ‌دستی آن‌ها را دید، چهره‌اش دگرگون شد؛ به منزل رفت و سپس بازگشت و به بلال(</w:t>
      </w:r>
      <w:r w:rsidR="005268E0" w:rsidRPr="00FB2EE3">
        <w:rPr>
          <w:spacing w:val="0"/>
          <w:lang w:bidi="ar-SA"/>
        </w:rPr>
        <w:sym w:font="AGA Arabesque" w:char="F074"/>
      </w:r>
      <w:r w:rsidR="005268E0" w:rsidRPr="00FB2EE3">
        <w:rPr>
          <w:spacing w:val="0"/>
          <w:rtl/>
          <w:lang w:bidi="ar-SA"/>
        </w:rPr>
        <w:t>) دستور داد که اذان و اقامه بگوید. سپس نماز خواند و آن‌گاه سخنرانی کرد و این آیه را تا پایان آن خواند که (الله متعال فرموده است):</w:t>
      </w:r>
    </w:p>
    <w:p w:rsidR="005268E0" w:rsidRPr="00FB2EE3" w:rsidRDefault="006F15A9" w:rsidP="006F15A9">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تَّقُواْ</w:t>
      </w:r>
      <w:r w:rsidRPr="00FB2EE3">
        <w:rPr>
          <w:rFonts w:ascii="KFGQPC Uthmanic Script HAFS"/>
          <w:rtl/>
          <w:lang w:bidi="ar-SA"/>
        </w:rPr>
        <w:t xml:space="preserve"> </w:t>
      </w:r>
      <w:r w:rsidRPr="00FB2EE3">
        <w:rPr>
          <w:rFonts w:ascii="KFGQPC Uthmanic Script HAFS" w:hint="eastAsia"/>
          <w:rtl/>
          <w:lang w:bidi="ar-SA"/>
        </w:rPr>
        <w:t>رَبَّكُمُ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خَلَقَكُم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حِدَة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وَخَلَقَ</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زَو</w:t>
      </w:r>
      <w:r w:rsidRPr="00FB2EE3">
        <w:rPr>
          <w:rFonts w:ascii="KFGQPC Uthmanic Script HAFS" w:hint="cs"/>
          <w:rtl/>
          <w:lang w:bidi="ar-SA"/>
        </w:rPr>
        <w:t>ۡ</w:t>
      </w:r>
      <w:r w:rsidRPr="00FB2EE3">
        <w:rPr>
          <w:rFonts w:ascii="KFGQPC Uthmanic Script HAFS" w:hint="eastAsia"/>
          <w:rtl/>
          <w:lang w:bidi="ar-SA"/>
        </w:rPr>
        <w:t>جَهَا</w:t>
      </w:r>
      <w:r w:rsidRPr="00FB2EE3">
        <w:rPr>
          <w:rFonts w:ascii="KFGQPC Uthmanic Script HAFS"/>
          <w:rtl/>
          <w:lang w:bidi="ar-SA"/>
        </w:rPr>
        <w:t xml:space="preserve"> </w:t>
      </w:r>
      <w:r w:rsidRPr="00FB2EE3">
        <w:rPr>
          <w:rFonts w:ascii="KFGQPC Uthmanic Script HAFS" w:hint="eastAsia"/>
          <w:rtl/>
          <w:lang w:bidi="ar-SA"/>
        </w:rPr>
        <w:t>وَبَثَّ</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هُمَا</w:t>
      </w:r>
      <w:r w:rsidRPr="00FB2EE3">
        <w:rPr>
          <w:rFonts w:ascii="KFGQPC Uthmanic Script HAFS"/>
          <w:rtl/>
          <w:lang w:bidi="ar-SA"/>
        </w:rPr>
        <w:t xml:space="preserve"> </w:t>
      </w:r>
      <w:r w:rsidRPr="00FB2EE3">
        <w:rPr>
          <w:rFonts w:ascii="KFGQPC Uthmanic Script HAFS" w:hint="eastAsia"/>
          <w:rtl/>
          <w:lang w:bidi="ar-SA"/>
        </w:rPr>
        <w:t>رِجَال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كَثِير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وَنِسَا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تَّقُواْ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تَسَا</w:t>
      </w:r>
      <w:r w:rsidRPr="00FB2EE3">
        <w:rPr>
          <w:rFonts w:ascii="KFGQPC Uthmanic Script HAFS" w:hint="cs"/>
          <w:rtl/>
          <w:lang w:bidi="ar-SA"/>
        </w:rPr>
        <w:t>ٓ</w:t>
      </w:r>
      <w:r w:rsidRPr="00FB2EE3">
        <w:rPr>
          <w:rFonts w:ascii="KFGQPC Uthmanic Script HAFS" w:hint="eastAsia"/>
          <w:rtl/>
          <w:lang w:bidi="ar-SA"/>
        </w:rPr>
        <w:t>ءَلُونَ</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حَامَ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رَقِيب</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١</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النساء</w:t>
      </w:r>
      <w:r w:rsidRPr="00FB2EE3">
        <w:rPr>
          <w:rStyle w:val="Char8"/>
          <w:rtl/>
        </w:rPr>
        <w:t xml:space="preserve"> : </w:t>
      </w:r>
      <w:r w:rsidRPr="00FB2EE3">
        <w:rPr>
          <w:rStyle w:val="Char8"/>
          <w:rFonts w:hint="cs"/>
          <w:rtl/>
        </w:rPr>
        <w:t>١</w:t>
      </w:r>
      <w:r w:rsidRPr="00FB2EE3">
        <w:rPr>
          <w:rStyle w:val="Char8"/>
          <w:rtl/>
        </w:rPr>
        <w:t xml:space="preserve">]  </w:t>
      </w:r>
      <w:r w:rsidR="00FA4B0A" w:rsidRPr="00FB2EE3">
        <w:rPr>
          <w:rFonts w:ascii="(normal text)" w:hAnsi="(normal text)"/>
          <w:rtl/>
          <w:lang w:bidi="ar-SA"/>
        </w:rPr>
        <w:tab/>
      </w:r>
    </w:p>
    <w:p w:rsidR="005268E0" w:rsidRPr="00FB2EE3" w:rsidRDefault="005268E0" w:rsidP="00167AB1">
      <w:pPr>
        <w:pStyle w:val="a2"/>
        <w:rPr>
          <w:rtl/>
          <w:lang w:bidi="ar-SA"/>
        </w:rPr>
      </w:pPr>
      <w:r w:rsidRPr="00FB2EE3">
        <w:rPr>
          <w:rtl/>
          <w:lang w:bidi="ar-SA"/>
        </w:rPr>
        <w:t>ای مردم! تقوای پروردگارتان را پیشه نمایید؛ آن ذاتی که شما را از یک تَن آفرید و همسرش را از او خلق نمود و از آن دو مردان و زنان بسیاری پراکنده ساخت. و تقوای الله را در پیش بگیرید که به نام او از یک</w:t>
      </w:r>
      <w:r w:rsidR="00437FBA" w:rsidRPr="00FB2EE3">
        <w:rPr>
          <w:rtl/>
          <w:lang w:bidi="ar-SA"/>
        </w:rPr>
        <w:t>‌</w:t>
      </w:r>
      <w:r w:rsidRPr="00FB2EE3">
        <w:rPr>
          <w:rtl/>
          <w:lang w:bidi="ar-SA"/>
        </w:rPr>
        <w:t>دیگر درخواست می</w:t>
      </w:r>
      <w:r w:rsidRPr="00FB2EE3">
        <w:rPr>
          <w:rtl/>
          <w:lang w:bidi="ar-SA"/>
        </w:rPr>
        <w:softHyphen/>
        <w:t>کنید و از گسستن رابطه</w:t>
      </w:r>
      <w:r w:rsidRPr="00FB2EE3">
        <w:rPr>
          <w:rtl/>
          <w:lang w:bidi="ar-SA"/>
        </w:rPr>
        <w:softHyphen/>
        <w:t>ی خویشاوندی پروا نمایید. به‌یقین الله، مراقب و ناظر بر اعمال شماست.</w:t>
      </w:r>
    </w:p>
    <w:p w:rsidR="007804E2" w:rsidRPr="00FB2EE3" w:rsidRDefault="00390E03" w:rsidP="00167AB1">
      <w:pPr>
        <w:rPr>
          <w:spacing w:val="0"/>
          <w:rtl/>
          <w:lang w:bidi="ar-SA"/>
        </w:rPr>
      </w:pPr>
      <w:r w:rsidRPr="00FB2EE3">
        <w:rPr>
          <w:spacing w:val="0"/>
          <w:rtl/>
          <w:lang w:bidi="ar-SA"/>
        </w:rPr>
        <w:t>سپس آیه‌ی دیگری را که در پایان سوره‌ی «حشر» است، قرائت نمود:</w:t>
      </w:r>
    </w:p>
    <w:p w:rsidR="00390E03" w:rsidRPr="00FB2EE3" w:rsidRDefault="006F15A9" w:rsidP="006F15A9">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تَّقُواْ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تَنظُر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قَدَّمَت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لِغَد</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الحشر</w:t>
      </w:r>
      <w:r w:rsidRPr="00FB2EE3">
        <w:rPr>
          <w:rStyle w:val="Char8"/>
          <w:rtl/>
        </w:rPr>
        <w:t xml:space="preserve">: </w:t>
      </w:r>
      <w:r w:rsidRPr="00FB2EE3">
        <w:rPr>
          <w:rStyle w:val="Char8"/>
          <w:rFonts w:hint="cs"/>
          <w:rtl/>
        </w:rPr>
        <w:t>١٨</w:t>
      </w:r>
      <w:r w:rsidRPr="00FB2EE3">
        <w:rPr>
          <w:rStyle w:val="Char8"/>
          <w:rtl/>
        </w:rPr>
        <w:t xml:space="preserve">]  </w:t>
      </w:r>
      <w:r w:rsidR="00FA4B0A" w:rsidRPr="00FB2EE3">
        <w:rPr>
          <w:rtl/>
          <w:lang w:bidi="ar-SA"/>
        </w:rPr>
        <w:tab/>
      </w:r>
      <w:r w:rsidR="00390E03" w:rsidRPr="00FB2EE3">
        <w:rPr>
          <w:rtl/>
          <w:lang w:bidi="ar-SA"/>
        </w:rPr>
        <w:t xml:space="preserve"> </w:t>
      </w:r>
    </w:p>
    <w:p w:rsidR="00390E03" w:rsidRPr="00FB2EE3" w:rsidRDefault="00390E03" w:rsidP="00167AB1">
      <w:pPr>
        <w:pStyle w:val="a2"/>
        <w:rPr>
          <w:rtl/>
          <w:lang w:bidi="ar-SA"/>
        </w:rPr>
      </w:pPr>
      <w:r w:rsidRPr="00FB2EE3">
        <w:rPr>
          <w:rtl/>
          <w:lang w:bidi="ar-SA"/>
        </w:rPr>
        <w:t>ای مؤمنان! تقوای الله پیشه کنید و هر کس بنگرد که برای فردا(ی خویش) چه پیش فرستاده است.</w:t>
      </w:r>
    </w:p>
    <w:p w:rsidR="00390E03" w:rsidRPr="00FB2EE3" w:rsidRDefault="00A11D5A" w:rsidP="00167AB1">
      <w:pPr>
        <w:rPr>
          <w:spacing w:val="0"/>
          <w:rtl/>
          <w:lang w:bidi="ar-SA"/>
        </w:rPr>
      </w:pPr>
      <w:r w:rsidRPr="00FB2EE3">
        <w:rPr>
          <w:spacing w:val="0"/>
          <w:rtl/>
          <w:lang w:bidi="ar-SA"/>
        </w:rPr>
        <w:t>آن‌گاه</w:t>
      </w:r>
      <w:r w:rsidR="00437FBA" w:rsidRPr="00FB2EE3">
        <w:rPr>
          <w:spacing w:val="0"/>
          <w:rtl/>
          <w:lang w:bidi="ar-SA"/>
        </w:rPr>
        <w:t xml:space="preserve"> فرمود: «هرکس</w:t>
      </w:r>
      <w:r w:rsidR="00390E03" w:rsidRPr="00FB2EE3">
        <w:rPr>
          <w:spacing w:val="0"/>
          <w:rtl/>
          <w:lang w:bidi="ar-SA"/>
        </w:rPr>
        <w:t xml:space="preserve"> از درهم، دینار، لباس، و از </w:t>
      </w:r>
      <w:r w:rsidRPr="00FB2EE3">
        <w:rPr>
          <w:spacing w:val="0"/>
          <w:rtl/>
          <w:lang w:bidi="ar-SA"/>
        </w:rPr>
        <w:t>پیمانه‌ی</w:t>
      </w:r>
      <w:r w:rsidR="00390E03" w:rsidRPr="00FB2EE3">
        <w:rPr>
          <w:spacing w:val="0"/>
          <w:rtl/>
          <w:lang w:bidi="ar-SA"/>
        </w:rPr>
        <w:t xml:space="preserve"> گندم و خرمایش صدقه دهد». تا آن‌جا که فرمود: «(صدقه دهید؛</w:t>
      </w:r>
      <w:r w:rsidR="00437FBA" w:rsidRPr="00FB2EE3">
        <w:rPr>
          <w:spacing w:val="0"/>
          <w:rtl/>
          <w:lang w:bidi="ar-SA"/>
        </w:rPr>
        <w:t>)</w:t>
      </w:r>
      <w:r w:rsidR="00390E03" w:rsidRPr="00FB2EE3">
        <w:rPr>
          <w:spacing w:val="0"/>
          <w:rtl/>
          <w:lang w:bidi="ar-SA"/>
        </w:rPr>
        <w:t xml:space="preserve"> اگرچه نصف خرمایی باشد». </w:t>
      </w:r>
      <w:r w:rsidRPr="00FB2EE3">
        <w:rPr>
          <w:spacing w:val="0"/>
          <w:rtl/>
          <w:lang w:bidi="ar-SA"/>
        </w:rPr>
        <w:t>صحابه</w:t>
      </w:r>
      <w:r w:rsidRPr="00FB2EE3">
        <w:rPr>
          <w:spacing w:val="0"/>
          <w:lang w:bidi="ar-SA"/>
        </w:rPr>
        <w:sym w:font="AGA Arabesque" w:char="F079"/>
      </w:r>
      <w:r w:rsidRPr="00FB2EE3">
        <w:rPr>
          <w:spacing w:val="0"/>
          <w:rtl/>
          <w:lang w:bidi="ar-SA"/>
        </w:rPr>
        <w:t xml:space="preserve"> که اشتیاق وافری به انجام کارهای نیک داشتند، با شتاب به خانه‌هایشان رفتند و صدقات خود را به مسجد آوردند. </w:t>
      </w:r>
      <w:r w:rsidR="00390E03" w:rsidRPr="00FB2EE3">
        <w:rPr>
          <w:spacing w:val="0"/>
          <w:rtl/>
          <w:lang w:bidi="ar-SA"/>
        </w:rPr>
        <w:t>مردی از انصار(</w:t>
      </w:r>
      <w:r w:rsidR="00390E03" w:rsidRPr="00FB2EE3">
        <w:rPr>
          <w:spacing w:val="0"/>
          <w:lang w:bidi="ar-SA"/>
        </w:rPr>
        <w:sym w:font="AGA Arabesque" w:char="F079"/>
      </w:r>
      <w:r w:rsidR="00390E03" w:rsidRPr="00FB2EE3">
        <w:rPr>
          <w:spacing w:val="0"/>
          <w:rtl/>
          <w:lang w:bidi="ar-SA"/>
        </w:rPr>
        <w:t>) کیسه</w:t>
      </w:r>
      <w:r w:rsidR="00DE4F45" w:rsidRPr="00FB2EE3">
        <w:rPr>
          <w:spacing w:val="0"/>
          <w:rtl/>
          <w:lang w:bidi="ar-SA"/>
        </w:rPr>
        <w:t>‌ای آ</w:t>
      </w:r>
      <w:r w:rsidR="00390E03" w:rsidRPr="00FB2EE3">
        <w:rPr>
          <w:spacing w:val="0"/>
          <w:rtl/>
          <w:lang w:bidi="ar-SA"/>
        </w:rPr>
        <w:t xml:space="preserve">ورد که </w:t>
      </w:r>
      <w:r w:rsidR="00DE4F45" w:rsidRPr="00FB2EE3">
        <w:rPr>
          <w:spacing w:val="0"/>
          <w:rtl/>
          <w:lang w:bidi="ar-SA"/>
        </w:rPr>
        <w:t xml:space="preserve">نزدیک بود دستش از حمل آن عاجز شود، </w:t>
      </w:r>
      <w:r w:rsidR="00390E03" w:rsidRPr="00FB2EE3">
        <w:rPr>
          <w:spacing w:val="0"/>
          <w:rtl/>
          <w:lang w:bidi="ar-SA"/>
        </w:rPr>
        <w:t xml:space="preserve">بلکه </w:t>
      </w:r>
      <w:r w:rsidR="00DE4F45" w:rsidRPr="00FB2EE3">
        <w:rPr>
          <w:spacing w:val="0"/>
          <w:rtl/>
          <w:lang w:bidi="ar-SA"/>
        </w:rPr>
        <w:t xml:space="preserve">عاجز شده بود و </w:t>
      </w:r>
      <w:r w:rsidR="00390E03" w:rsidRPr="00FB2EE3">
        <w:rPr>
          <w:spacing w:val="0"/>
          <w:rtl/>
          <w:lang w:bidi="ar-SA"/>
        </w:rPr>
        <w:t>نم</w:t>
      </w:r>
      <w:r w:rsidR="00437FBA" w:rsidRPr="00FB2EE3">
        <w:rPr>
          <w:spacing w:val="0"/>
          <w:rtl/>
          <w:lang w:bidi="ar-SA"/>
        </w:rPr>
        <w:t>ی‌توانست آن را بردارد؛</w:t>
      </w:r>
      <w:r w:rsidR="00390E03" w:rsidRPr="00FB2EE3">
        <w:rPr>
          <w:spacing w:val="0"/>
          <w:rtl/>
          <w:lang w:bidi="ar-SA"/>
        </w:rPr>
        <w:t xml:space="preserve"> </w:t>
      </w:r>
      <w:r w:rsidRPr="00FB2EE3">
        <w:rPr>
          <w:spacing w:val="0"/>
          <w:rtl/>
          <w:lang w:bidi="ar-SA"/>
        </w:rPr>
        <w:t>چون سنگین بود. سپس آن را نزد رسول‌الله</w:t>
      </w:r>
      <w:r w:rsidRPr="00FB2EE3">
        <w:rPr>
          <w:spacing w:val="0"/>
          <w:lang w:bidi="ar-SA"/>
        </w:rPr>
        <w:sym w:font="AGA Arabesque" w:char="F072"/>
      </w:r>
      <w:r w:rsidRPr="00FB2EE3">
        <w:rPr>
          <w:spacing w:val="0"/>
          <w:rtl/>
          <w:lang w:bidi="ar-SA"/>
        </w:rPr>
        <w:t xml:space="preserve"> گذاشت و مردم نیز</w:t>
      </w:r>
      <w:r w:rsidR="00390E03" w:rsidRPr="00FB2EE3">
        <w:rPr>
          <w:spacing w:val="0"/>
          <w:rtl/>
          <w:lang w:bidi="ar-SA"/>
        </w:rPr>
        <w:t xml:space="preserve"> پس از او </w:t>
      </w:r>
      <w:r w:rsidRPr="00FB2EE3">
        <w:rPr>
          <w:spacing w:val="0"/>
          <w:rtl/>
          <w:lang w:bidi="ar-SA"/>
        </w:rPr>
        <w:t>همین کار را کردند. راوی (جریر</w:t>
      </w:r>
      <w:r w:rsidRPr="00FB2EE3">
        <w:rPr>
          <w:spacing w:val="0"/>
          <w:lang w:bidi="ar-SA"/>
        </w:rPr>
        <w:sym w:font="AGA Arabesque" w:char="F074"/>
      </w:r>
      <w:r w:rsidRPr="00FB2EE3">
        <w:rPr>
          <w:spacing w:val="0"/>
          <w:rtl/>
          <w:lang w:bidi="ar-SA"/>
        </w:rPr>
        <w:t xml:space="preserve">) می‌گوید: </w:t>
      </w:r>
      <w:r w:rsidR="00390E03" w:rsidRPr="00FB2EE3">
        <w:rPr>
          <w:spacing w:val="0"/>
          <w:rtl/>
          <w:lang w:bidi="ar-SA"/>
        </w:rPr>
        <w:t>دیدم</w:t>
      </w:r>
      <w:r w:rsidR="00814772" w:rsidRPr="00FB2EE3">
        <w:rPr>
          <w:spacing w:val="0"/>
          <w:rtl/>
          <w:lang w:bidi="ar-SA"/>
        </w:rPr>
        <w:t xml:space="preserve"> دو خرمن غذا و لباس در مسجد</w:t>
      </w:r>
      <w:r w:rsidR="00256C2D" w:rsidRPr="00FB2EE3">
        <w:rPr>
          <w:spacing w:val="0"/>
          <w:rtl/>
          <w:lang w:bidi="ar-SA"/>
        </w:rPr>
        <w:t xml:space="preserve"> جمع شد. </w:t>
      </w:r>
      <w:r w:rsidRPr="00FB2EE3">
        <w:rPr>
          <w:spacing w:val="0"/>
          <w:rtl/>
          <w:lang w:bidi="ar-SA"/>
        </w:rPr>
        <w:t xml:space="preserve">هم‌چنین </w:t>
      </w:r>
      <w:r w:rsidR="00256C2D" w:rsidRPr="00FB2EE3">
        <w:rPr>
          <w:spacing w:val="0"/>
          <w:rtl/>
          <w:lang w:bidi="ar-SA"/>
        </w:rPr>
        <w:t>چهره‌ی رسول‌الله</w:t>
      </w:r>
      <w:r w:rsidR="00256C2D" w:rsidRPr="00FB2EE3">
        <w:rPr>
          <w:spacing w:val="0"/>
          <w:lang w:bidi="ar-SA"/>
        </w:rPr>
        <w:sym w:font="AGA Arabesque" w:char="F072"/>
      </w:r>
      <w:r w:rsidR="00256C2D" w:rsidRPr="00FB2EE3">
        <w:rPr>
          <w:spacing w:val="0"/>
          <w:rtl/>
          <w:lang w:bidi="ar-SA"/>
        </w:rPr>
        <w:t xml:space="preserve"> را دیدم که از فرط شادی، مانند طلا می‌</w:t>
      </w:r>
      <w:r w:rsidR="003321F1" w:rsidRPr="00FB2EE3">
        <w:rPr>
          <w:spacing w:val="0"/>
          <w:rtl/>
          <w:lang w:bidi="ar-SA"/>
        </w:rPr>
        <w:t>درخشید. فرمود: «هرکس</w:t>
      </w:r>
      <w:r w:rsidR="00256C2D" w:rsidRPr="00FB2EE3">
        <w:rPr>
          <w:spacing w:val="0"/>
          <w:rtl/>
          <w:lang w:bidi="ar-SA"/>
        </w:rPr>
        <w:t xml:space="preserve"> در اسلام، آغازکننده‌ی روش نیکویی باشد، پاداش آن و پاداش کسانی که پس از او به آن عمل کنند، به او می‌رسد؛ بی‌آن‌که چیز</w:t>
      </w:r>
      <w:r w:rsidR="00DE4F45" w:rsidRPr="00FB2EE3">
        <w:rPr>
          <w:spacing w:val="0"/>
          <w:rtl/>
          <w:lang w:bidi="ar-SA"/>
        </w:rPr>
        <w:t>ی</w:t>
      </w:r>
      <w:r w:rsidR="00256C2D" w:rsidRPr="00FB2EE3">
        <w:rPr>
          <w:spacing w:val="0"/>
          <w:rtl/>
          <w:lang w:bidi="ar-SA"/>
        </w:rPr>
        <w:t xml:space="preserve"> از اج</w:t>
      </w:r>
      <w:r w:rsidR="003321F1" w:rsidRPr="00FB2EE3">
        <w:rPr>
          <w:spacing w:val="0"/>
          <w:rtl/>
          <w:lang w:bidi="ar-SA"/>
        </w:rPr>
        <w:t>ر و پاداش آن‌ها کم گردد. و هرکس روش بدی در اسلام</w:t>
      </w:r>
      <w:r w:rsidR="00256C2D" w:rsidRPr="00FB2EE3">
        <w:rPr>
          <w:spacing w:val="0"/>
          <w:rtl/>
          <w:lang w:bidi="ar-SA"/>
        </w:rPr>
        <w:t xml:space="preserve"> پایه‌گذاری کند، گناه آن و گناه کسانی که پس از او به آن عمل نمایند، به او می‌رسد و ذره‌ای از گناهان آن‌ها کاسته نمی‌شود».</w:t>
      </w:r>
    </w:p>
    <w:p w:rsidR="00256C2D" w:rsidRPr="00FB2EE3" w:rsidRDefault="00DE4F45"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DE4F45" w:rsidRPr="00FB2EE3" w:rsidRDefault="00DE4F45" w:rsidP="00167AB1">
      <w:pPr>
        <w:rPr>
          <w:spacing w:val="0"/>
          <w:rtl/>
          <w:lang w:bidi="ar-SA"/>
        </w:rPr>
      </w:pPr>
      <w:r w:rsidRPr="00FB2EE3">
        <w:rPr>
          <w:spacing w:val="0"/>
          <w:rtl/>
          <w:lang w:bidi="ar-SA"/>
        </w:rPr>
        <w:t>مؤلف</w:t>
      </w:r>
      <w:r w:rsidR="003321F1" w:rsidRPr="00FB2EE3">
        <w:rPr>
          <w:rFonts w:cs="CTraditional Arabic"/>
          <w:spacing w:val="0"/>
          <w:rtl/>
          <w:lang w:bidi="ar-SA"/>
        </w:rPr>
        <w:t>/</w:t>
      </w:r>
      <w:r w:rsidRPr="00FB2EE3">
        <w:rPr>
          <w:spacing w:val="0"/>
          <w:rtl/>
          <w:lang w:bidi="ar-SA"/>
        </w:rPr>
        <w:t xml:space="preserve"> در این باب، روایتی از جریر بن عبدالله بجلی</w:t>
      </w:r>
      <w:r w:rsidRPr="00FB2EE3">
        <w:rPr>
          <w:spacing w:val="0"/>
          <w:lang w:bidi="ar-SA"/>
        </w:rPr>
        <w:sym w:font="AGA Arabesque" w:char="F074"/>
      </w:r>
      <w:r w:rsidRPr="00FB2EE3">
        <w:rPr>
          <w:spacing w:val="0"/>
          <w:rtl/>
          <w:lang w:bidi="ar-SA"/>
        </w:rPr>
        <w:t xml:space="preserve"> نقل کرده است؛ این حدیث، حدیث بزرگی</w:t>
      </w:r>
      <w:r w:rsidR="003321F1" w:rsidRPr="00FB2EE3">
        <w:rPr>
          <w:spacing w:val="0"/>
          <w:rtl/>
          <w:lang w:bidi="ar-SA"/>
        </w:rPr>
        <w:t>‌</w:t>
      </w:r>
      <w:r w:rsidRPr="00FB2EE3">
        <w:rPr>
          <w:spacing w:val="0"/>
          <w:rtl/>
          <w:lang w:bidi="ar-SA"/>
        </w:rPr>
        <w:t>ست که از آن، به میزان خیرخواهی و دل‌سوزی پیامبر</w:t>
      </w:r>
      <w:r w:rsidRPr="00FB2EE3">
        <w:rPr>
          <w:spacing w:val="0"/>
          <w:lang w:bidi="ar-SA"/>
        </w:rPr>
        <w:sym w:font="AGA Arabesque" w:char="F072"/>
      </w:r>
      <w:r w:rsidRPr="00FB2EE3">
        <w:rPr>
          <w:spacing w:val="0"/>
          <w:rtl/>
          <w:lang w:bidi="ar-SA"/>
        </w:rPr>
        <w:t xml:space="preserve"> نسبت به امتش پی می‌بریم. تعدادی از یاران پیامبر</w:t>
      </w:r>
      <w:r w:rsidRPr="00FB2EE3">
        <w:rPr>
          <w:spacing w:val="0"/>
          <w:lang w:bidi="ar-SA"/>
        </w:rPr>
        <w:sym w:font="AGA Arabesque" w:char="F072"/>
      </w:r>
      <w:r w:rsidRPr="00FB2EE3">
        <w:rPr>
          <w:spacing w:val="0"/>
          <w:rtl/>
          <w:lang w:bidi="ar-SA"/>
        </w:rPr>
        <w:t xml:space="preserve"> در اول روز با ایشان نشسته بودند؛ گروهی دیگر که بیش‌تر و بلکه همه‌ی آن‌ها از قبیله‌ی «مضر» بودند، نزدشان آمدند. آن‌ها لباسی نداشتند که بپوشند؛ پارچه</w:t>
      </w:r>
      <w:r w:rsidR="00486698" w:rsidRPr="00FB2EE3">
        <w:rPr>
          <w:spacing w:val="0"/>
          <w:rtl/>
          <w:lang w:bidi="ar-SA"/>
        </w:rPr>
        <w:t>‌های پشمین را از وسط</w:t>
      </w:r>
      <w:r w:rsidRPr="00FB2EE3">
        <w:rPr>
          <w:spacing w:val="0"/>
          <w:rtl/>
          <w:lang w:bidi="ar-SA"/>
        </w:rPr>
        <w:t xml:space="preserve"> سوراخ کرده و در </w:t>
      </w:r>
      <w:r w:rsidR="00486698" w:rsidRPr="00FB2EE3">
        <w:rPr>
          <w:spacing w:val="0"/>
          <w:rtl/>
          <w:lang w:bidi="ar-SA"/>
        </w:rPr>
        <w:t>سر کشیده بودند تا بدین وسیله خود را بپوشانند. آن‌ها با خود شمشیر داشتند تا برای جهاد در راه الله آماده باشند. هنگامی که رسول‌الله</w:t>
      </w:r>
      <w:r w:rsidR="00486698" w:rsidRPr="00FB2EE3">
        <w:rPr>
          <w:spacing w:val="0"/>
          <w:lang w:bidi="ar-SA"/>
        </w:rPr>
        <w:sym w:font="AGA Arabesque" w:char="F072"/>
      </w:r>
      <w:r w:rsidR="00486698" w:rsidRPr="00FB2EE3">
        <w:rPr>
          <w:spacing w:val="0"/>
          <w:rtl/>
          <w:lang w:bidi="ar-SA"/>
        </w:rPr>
        <w:t xml:space="preserve"> شدت فقر و تنگ‌دستی آنان را مشاهده کرد، چهره‌اش دگرگون شد. آن‌ها از قبیله‌ی «مضر» بودند! قبیله‌ی </w:t>
      </w:r>
      <w:r w:rsidR="003321F1" w:rsidRPr="00FB2EE3">
        <w:rPr>
          <w:spacing w:val="0"/>
          <w:rtl/>
          <w:lang w:bidi="ar-SA"/>
        </w:rPr>
        <w:t xml:space="preserve">مُضَر </w:t>
      </w:r>
      <w:r w:rsidR="00486698" w:rsidRPr="00FB2EE3">
        <w:rPr>
          <w:spacing w:val="0"/>
          <w:rtl/>
          <w:lang w:bidi="ar-SA"/>
        </w:rPr>
        <w:t>یکی از بزرگ</w:t>
      </w:r>
      <w:r w:rsidR="00A11D5A" w:rsidRPr="00FB2EE3">
        <w:rPr>
          <w:spacing w:val="0"/>
          <w:rtl/>
          <w:lang w:bidi="ar-SA"/>
        </w:rPr>
        <w:t>‌ترین و برترین قبایل عرب بود؛ اما شدت فقر، آن‌ها را به این وضعیت رسانده بود. رسول‌الله</w:t>
      </w:r>
      <w:r w:rsidR="00A11D5A" w:rsidRPr="00FB2EE3">
        <w:rPr>
          <w:spacing w:val="0"/>
          <w:lang w:bidi="ar-SA"/>
        </w:rPr>
        <w:sym w:font="AGA Arabesque" w:char="F072"/>
      </w:r>
      <w:r w:rsidR="00A11D5A" w:rsidRPr="00FB2EE3">
        <w:rPr>
          <w:spacing w:val="0"/>
          <w:rtl/>
          <w:lang w:bidi="ar-SA"/>
        </w:rPr>
        <w:t xml:space="preserve"> به منزل رفت و سپس بیرون آمد و به بلال</w:t>
      </w:r>
      <w:r w:rsidR="00A11D5A" w:rsidRPr="00FB2EE3">
        <w:rPr>
          <w:spacing w:val="0"/>
          <w:lang w:bidi="ar-SA"/>
        </w:rPr>
        <w:sym w:font="AGA Arabesque" w:char="F074"/>
      </w:r>
      <w:r w:rsidR="00A11D5A" w:rsidRPr="00FB2EE3">
        <w:rPr>
          <w:spacing w:val="0"/>
          <w:rtl/>
          <w:lang w:bidi="ar-SA"/>
        </w:rPr>
        <w:t xml:space="preserve"> دستور داد که اذان و اقامه بگوید.</w:t>
      </w:r>
      <w:r w:rsidR="003321F1" w:rsidRPr="00FB2EE3">
        <w:rPr>
          <w:spacing w:val="0"/>
          <w:rtl/>
          <w:lang w:bidi="ar-SA"/>
        </w:rPr>
        <w:t xml:space="preserve"> آن‌گاه نماز خواند و پس از نماز</w:t>
      </w:r>
      <w:r w:rsidR="00A11D5A" w:rsidRPr="00FB2EE3">
        <w:rPr>
          <w:spacing w:val="0"/>
          <w:rtl/>
          <w:lang w:bidi="ar-SA"/>
        </w:rPr>
        <w:t xml:space="preserve"> برای مردم سخنرانی کرد. ابتدا مطابق عادتش، حمد و ثنای الله را گفت و سپس این آیه را خواند که الله متعال فرموده است:</w:t>
      </w:r>
    </w:p>
    <w:p w:rsidR="00A11D5A" w:rsidRPr="00FB2EE3" w:rsidRDefault="006F15A9" w:rsidP="006F15A9">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تَّقُواْ</w:t>
      </w:r>
      <w:r w:rsidRPr="00FB2EE3">
        <w:rPr>
          <w:rFonts w:ascii="KFGQPC Uthmanic Script HAFS"/>
          <w:rtl/>
          <w:lang w:bidi="ar-SA"/>
        </w:rPr>
        <w:t xml:space="preserve"> </w:t>
      </w:r>
      <w:r w:rsidRPr="00FB2EE3">
        <w:rPr>
          <w:rFonts w:ascii="KFGQPC Uthmanic Script HAFS" w:hint="eastAsia"/>
          <w:rtl/>
          <w:lang w:bidi="ar-SA"/>
        </w:rPr>
        <w:t>رَبَّكُمُ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خَلَقَكُم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حِدَة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وَخَلَقَ</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زَو</w:t>
      </w:r>
      <w:r w:rsidRPr="00FB2EE3">
        <w:rPr>
          <w:rFonts w:ascii="KFGQPC Uthmanic Script HAFS" w:hint="cs"/>
          <w:rtl/>
          <w:lang w:bidi="ar-SA"/>
        </w:rPr>
        <w:t>ۡ</w:t>
      </w:r>
      <w:r w:rsidRPr="00FB2EE3">
        <w:rPr>
          <w:rFonts w:ascii="KFGQPC Uthmanic Script HAFS" w:hint="eastAsia"/>
          <w:rtl/>
          <w:lang w:bidi="ar-SA"/>
        </w:rPr>
        <w:t>جَهَا</w:t>
      </w:r>
      <w:r w:rsidRPr="00FB2EE3">
        <w:rPr>
          <w:rFonts w:ascii="KFGQPC Uthmanic Script HAFS"/>
          <w:rtl/>
          <w:lang w:bidi="ar-SA"/>
        </w:rPr>
        <w:t xml:space="preserve"> </w:t>
      </w:r>
      <w:r w:rsidRPr="00FB2EE3">
        <w:rPr>
          <w:rFonts w:ascii="KFGQPC Uthmanic Script HAFS" w:hint="eastAsia"/>
          <w:rtl/>
          <w:lang w:bidi="ar-SA"/>
        </w:rPr>
        <w:t>وَبَثَّ</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هُمَا</w:t>
      </w:r>
      <w:r w:rsidRPr="00FB2EE3">
        <w:rPr>
          <w:rFonts w:ascii="KFGQPC Uthmanic Script HAFS"/>
          <w:rtl/>
          <w:lang w:bidi="ar-SA"/>
        </w:rPr>
        <w:t xml:space="preserve"> </w:t>
      </w:r>
      <w:r w:rsidRPr="00FB2EE3">
        <w:rPr>
          <w:rFonts w:ascii="KFGQPC Uthmanic Script HAFS" w:hint="eastAsia"/>
          <w:rtl/>
          <w:lang w:bidi="ar-SA"/>
        </w:rPr>
        <w:t>رِجَال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كَثِير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وَنِسَا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تَّقُواْ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تَسَا</w:t>
      </w:r>
      <w:r w:rsidRPr="00FB2EE3">
        <w:rPr>
          <w:rFonts w:ascii="KFGQPC Uthmanic Script HAFS" w:hint="cs"/>
          <w:rtl/>
          <w:lang w:bidi="ar-SA"/>
        </w:rPr>
        <w:t>ٓ</w:t>
      </w:r>
      <w:r w:rsidRPr="00FB2EE3">
        <w:rPr>
          <w:rFonts w:ascii="KFGQPC Uthmanic Script HAFS" w:hint="eastAsia"/>
          <w:rtl/>
          <w:lang w:bidi="ar-SA"/>
        </w:rPr>
        <w:t>ءَلُونَ</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حَامَ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رَقِيب</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١</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النساء</w:t>
      </w:r>
      <w:r w:rsidRPr="00FB2EE3">
        <w:rPr>
          <w:rStyle w:val="Char8"/>
          <w:rtl/>
        </w:rPr>
        <w:t xml:space="preserve"> : </w:t>
      </w:r>
      <w:r w:rsidRPr="00FB2EE3">
        <w:rPr>
          <w:rStyle w:val="Char8"/>
          <w:rFonts w:hint="cs"/>
          <w:rtl/>
        </w:rPr>
        <w:t>١</w:t>
      </w:r>
      <w:r w:rsidRPr="00FB2EE3">
        <w:rPr>
          <w:rStyle w:val="Char8"/>
          <w:rtl/>
        </w:rPr>
        <w:t xml:space="preserve">]  </w:t>
      </w:r>
      <w:r w:rsidR="00FA4B0A" w:rsidRPr="00FB2EE3">
        <w:rPr>
          <w:rStyle w:val="Char8"/>
          <w:rtl/>
        </w:rPr>
        <w:tab/>
      </w:r>
    </w:p>
    <w:p w:rsidR="00A11D5A" w:rsidRPr="00FB2EE3" w:rsidRDefault="00A11D5A" w:rsidP="00167AB1">
      <w:pPr>
        <w:pStyle w:val="a2"/>
        <w:rPr>
          <w:rtl/>
          <w:lang w:bidi="ar-SA"/>
        </w:rPr>
      </w:pPr>
      <w:r w:rsidRPr="00FB2EE3">
        <w:rPr>
          <w:rtl/>
          <w:lang w:bidi="ar-SA"/>
        </w:rPr>
        <w:t>ای مردم! تقوای پروردگارتان را پیشه نمایید؛ آن ذاتی که شما را از یک تَن آفرید و همسرش را از او خلق نمود و از آن دو مردان و زنان بسیاری پراکنده ساخت. و تقوای الله را در پیش بگیرید که به نام او از یک</w:t>
      </w:r>
      <w:r w:rsidR="003321F1" w:rsidRPr="00FB2EE3">
        <w:rPr>
          <w:rtl/>
          <w:lang w:bidi="ar-SA"/>
        </w:rPr>
        <w:t>‌</w:t>
      </w:r>
      <w:r w:rsidRPr="00FB2EE3">
        <w:rPr>
          <w:rtl/>
          <w:lang w:bidi="ar-SA"/>
        </w:rPr>
        <w:t>دیگر درخواست می</w:t>
      </w:r>
      <w:r w:rsidRPr="00FB2EE3">
        <w:rPr>
          <w:rtl/>
          <w:lang w:bidi="ar-SA"/>
        </w:rPr>
        <w:softHyphen/>
        <w:t>کنید و از گسستن رابطه</w:t>
      </w:r>
      <w:r w:rsidRPr="00FB2EE3">
        <w:rPr>
          <w:rtl/>
          <w:lang w:bidi="ar-SA"/>
        </w:rPr>
        <w:softHyphen/>
        <w:t>ی خویشاوندی پروا نمایید. به‌یقین الله، مراقب و ناظر بر اعمال شماست.</w:t>
      </w:r>
    </w:p>
    <w:p w:rsidR="00A11D5A" w:rsidRPr="00FB2EE3" w:rsidRDefault="00A11D5A" w:rsidP="00167AB1">
      <w:pPr>
        <w:rPr>
          <w:spacing w:val="0"/>
          <w:rtl/>
          <w:lang w:bidi="ar-SA"/>
        </w:rPr>
      </w:pPr>
      <w:r w:rsidRPr="00FB2EE3">
        <w:rPr>
          <w:spacing w:val="0"/>
          <w:rtl/>
          <w:lang w:bidi="ar-SA"/>
        </w:rPr>
        <w:t>سپس آیه‌ی دیگری را که در پایان سوره‌ی «حشر» است، قرائت نمود:</w:t>
      </w:r>
    </w:p>
    <w:p w:rsidR="00A11D5A" w:rsidRPr="00646D89" w:rsidRDefault="006F15A9" w:rsidP="006F15A9">
      <w:pPr>
        <w:pStyle w:val="a1"/>
        <w:rPr>
          <w:rFonts w:ascii="(normal text)" w:hAnsi="(normal text)"/>
          <w:spacing w:val="-4"/>
          <w:rtl/>
          <w:lang w:bidi="ar-SA"/>
        </w:rPr>
      </w:pPr>
      <w:r w:rsidRPr="00646D89">
        <w:rPr>
          <w:rFonts w:ascii="KFGQPC Uthman Taha Naskh" w:cs="KFGQPC Uthman Taha Naskh" w:hint="cs"/>
          <w:spacing w:val="-4"/>
          <w:rtl/>
          <w:lang w:bidi="ar-SA"/>
        </w:rPr>
        <w:t>﴿</w:t>
      </w:r>
      <w:r w:rsidRPr="00646D89">
        <w:rPr>
          <w:rFonts w:ascii="KFGQPC Uthmanic Script HAFS" w:hint="eastAsia"/>
          <w:spacing w:val="-4"/>
          <w:rtl/>
          <w:lang w:bidi="ar-SA"/>
        </w:rPr>
        <w:t>يَ</w:t>
      </w:r>
      <w:r w:rsidRPr="00646D89">
        <w:rPr>
          <w:rFonts w:ascii="KFGQPC Uthmanic Script HAFS" w:hint="cs"/>
          <w:spacing w:val="-4"/>
          <w:rtl/>
          <w:lang w:bidi="ar-SA"/>
        </w:rPr>
        <w:t>ٰٓ</w:t>
      </w:r>
      <w:r w:rsidRPr="00646D89">
        <w:rPr>
          <w:rFonts w:ascii="KFGQPC Uthmanic Script HAFS" w:hint="eastAsia"/>
          <w:spacing w:val="-4"/>
          <w:rtl/>
          <w:lang w:bidi="ar-SA"/>
        </w:rPr>
        <w:t>أَيُّهَا</w:t>
      </w:r>
      <w:r w:rsidRPr="00646D89">
        <w:rPr>
          <w:rFonts w:ascii="KFGQPC Uthmanic Script HAFS"/>
          <w:spacing w:val="-4"/>
          <w:rtl/>
          <w:lang w:bidi="ar-SA"/>
        </w:rPr>
        <w:t xml:space="preserve"> </w:t>
      </w:r>
      <w:r w:rsidRPr="00646D89">
        <w:rPr>
          <w:rFonts w:ascii="KFGQPC Uthmanic Script HAFS" w:hint="cs"/>
          <w:spacing w:val="-4"/>
          <w:rtl/>
          <w:lang w:bidi="ar-SA"/>
        </w:rPr>
        <w:t>ٱ</w:t>
      </w:r>
      <w:r w:rsidRPr="00646D89">
        <w:rPr>
          <w:rFonts w:ascii="KFGQPC Uthmanic Script HAFS" w:hint="eastAsia"/>
          <w:spacing w:val="-4"/>
          <w:rtl/>
          <w:lang w:bidi="ar-SA"/>
        </w:rPr>
        <w:t>لَّذِينَ</w:t>
      </w:r>
      <w:r w:rsidRPr="00646D89">
        <w:rPr>
          <w:rFonts w:ascii="KFGQPC Uthmanic Script HAFS"/>
          <w:spacing w:val="-4"/>
          <w:rtl/>
          <w:lang w:bidi="ar-SA"/>
        </w:rPr>
        <w:t xml:space="preserve"> </w:t>
      </w:r>
      <w:r w:rsidRPr="00646D89">
        <w:rPr>
          <w:rFonts w:ascii="KFGQPC Uthmanic Script HAFS" w:hint="eastAsia"/>
          <w:spacing w:val="-4"/>
          <w:rtl/>
          <w:lang w:bidi="ar-SA"/>
        </w:rPr>
        <w:t>ءَامَنُواْ</w:t>
      </w:r>
      <w:r w:rsidRPr="00646D89">
        <w:rPr>
          <w:rFonts w:ascii="KFGQPC Uthmanic Script HAFS"/>
          <w:spacing w:val="-4"/>
          <w:rtl/>
          <w:lang w:bidi="ar-SA"/>
        </w:rPr>
        <w:t xml:space="preserve"> </w:t>
      </w:r>
      <w:r w:rsidRPr="00646D89">
        <w:rPr>
          <w:rFonts w:ascii="KFGQPC Uthmanic Script HAFS" w:hint="cs"/>
          <w:spacing w:val="-4"/>
          <w:rtl/>
          <w:lang w:bidi="ar-SA"/>
        </w:rPr>
        <w:t>ٱ</w:t>
      </w:r>
      <w:r w:rsidRPr="00646D89">
        <w:rPr>
          <w:rFonts w:ascii="KFGQPC Uthmanic Script HAFS" w:hint="eastAsia"/>
          <w:spacing w:val="-4"/>
          <w:rtl/>
          <w:lang w:bidi="ar-SA"/>
        </w:rPr>
        <w:t>تَّقُواْ</w:t>
      </w:r>
      <w:r w:rsidRPr="00646D89">
        <w:rPr>
          <w:rFonts w:ascii="KFGQPC Uthmanic Script HAFS"/>
          <w:spacing w:val="-4"/>
          <w:rtl/>
          <w:lang w:bidi="ar-SA"/>
        </w:rPr>
        <w:t xml:space="preserve"> </w:t>
      </w:r>
      <w:r w:rsidRPr="00646D89">
        <w:rPr>
          <w:rFonts w:ascii="KFGQPC Uthmanic Script HAFS" w:hint="cs"/>
          <w:spacing w:val="-4"/>
          <w:rtl/>
          <w:lang w:bidi="ar-SA"/>
        </w:rPr>
        <w:t>ٱ</w:t>
      </w:r>
      <w:r w:rsidRPr="00646D89">
        <w:rPr>
          <w:rFonts w:ascii="KFGQPC Uthmanic Script HAFS" w:hint="eastAsia"/>
          <w:spacing w:val="-4"/>
          <w:rtl/>
          <w:lang w:bidi="ar-SA"/>
        </w:rPr>
        <w:t>للَّهَ</w:t>
      </w:r>
      <w:r w:rsidRPr="00646D89">
        <w:rPr>
          <w:rFonts w:ascii="KFGQPC Uthmanic Script HAFS"/>
          <w:spacing w:val="-4"/>
          <w:rtl/>
          <w:lang w:bidi="ar-SA"/>
        </w:rPr>
        <w:t xml:space="preserve"> </w:t>
      </w:r>
      <w:r w:rsidRPr="00646D89">
        <w:rPr>
          <w:rFonts w:ascii="KFGQPC Uthmanic Script HAFS" w:hint="eastAsia"/>
          <w:spacing w:val="-4"/>
          <w:rtl/>
          <w:lang w:bidi="ar-SA"/>
        </w:rPr>
        <w:t>وَل</w:t>
      </w:r>
      <w:r w:rsidRPr="00646D89">
        <w:rPr>
          <w:rFonts w:ascii="KFGQPC Uthmanic Script HAFS" w:hint="cs"/>
          <w:spacing w:val="-4"/>
          <w:rtl/>
          <w:lang w:bidi="ar-SA"/>
        </w:rPr>
        <w:t>ۡ</w:t>
      </w:r>
      <w:r w:rsidRPr="00646D89">
        <w:rPr>
          <w:rFonts w:ascii="KFGQPC Uthmanic Script HAFS" w:hint="eastAsia"/>
          <w:spacing w:val="-4"/>
          <w:rtl/>
          <w:lang w:bidi="ar-SA"/>
        </w:rPr>
        <w:t>تَنظُر</w:t>
      </w:r>
      <w:r w:rsidRPr="00646D89">
        <w:rPr>
          <w:rFonts w:ascii="KFGQPC Uthmanic Script HAFS" w:hint="cs"/>
          <w:spacing w:val="-4"/>
          <w:rtl/>
          <w:lang w:bidi="ar-SA"/>
        </w:rPr>
        <w:t>ۡ</w:t>
      </w:r>
      <w:r w:rsidRPr="00646D89">
        <w:rPr>
          <w:rFonts w:ascii="KFGQPC Uthmanic Script HAFS"/>
          <w:spacing w:val="-4"/>
          <w:rtl/>
          <w:lang w:bidi="ar-SA"/>
        </w:rPr>
        <w:t xml:space="preserve"> </w:t>
      </w:r>
      <w:r w:rsidRPr="00646D89">
        <w:rPr>
          <w:rFonts w:ascii="KFGQPC Uthmanic Script HAFS" w:hint="eastAsia"/>
          <w:spacing w:val="-4"/>
          <w:rtl/>
          <w:lang w:bidi="ar-SA"/>
        </w:rPr>
        <w:t>نَف</w:t>
      </w:r>
      <w:r w:rsidRPr="00646D89">
        <w:rPr>
          <w:rFonts w:ascii="KFGQPC Uthmanic Script HAFS" w:hint="cs"/>
          <w:spacing w:val="-4"/>
          <w:rtl/>
          <w:lang w:bidi="ar-SA"/>
        </w:rPr>
        <w:t>ۡ</w:t>
      </w:r>
      <w:r w:rsidRPr="00646D89">
        <w:rPr>
          <w:rFonts w:ascii="KFGQPC Uthmanic Script HAFS" w:hint="eastAsia"/>
          <w:spacing w:val="-4"/>
          <w:rtl/>
          <w:lang w:bidi="ar-SA"/>
        </w:rPr>
        <w:t>س</w:t>
      </w:r>
      <w:r w:rsidRPr="00646D89">
        <w:rPr>
          <w:rFonts w:ascii="KFGQPC Uthmanic Script HAFS" w:hint="cs"/>
          <w:spacing w:val="-4"/>
          <w:rtl/>
          <w:lang w:bidi="ar-SA"/>
        </w:rPr>
        <w:t>ٞ</w:t>
      </w:r>
      <w:r w:rsidRPr="00646D89">
        <w:rPr>
          <w:rFonts w:ascii="KFGQPC Uthmanic Script HAFS"/>
          <w:spacing w:val="-4"/>
          <w:rtl/>
          <w:lang w:bidi="ar-SA"/>
        </w:rPr>
        <w:t xml:space="preserve"> </w:t>
      </w:r>
      <w:r w:rsidRPr="00646D89">
        <w:rPr>
          <w:rFonts w:ascii="KFGQPC Uthmanic Script HAFS" w:hint="eastAsia"/>
          <w:spacing w:val="-4"/>
          <w:rtl/>
          <w:lang w:bidi="ar-SA"/>
        </w:rPr>
        <w:t>مَّا</w:t>
      </w:r>
      <w:r w:rsidRPr="00646D89">
        <w:rPr>
          <w:rFonts w:ascii="KFGQPC Uthmanic Script HAFS"/>
          <w:spacing w:val="-4"/>
          <w:rtl/>
          <w:lang w:bidi="ar-SA"/>
        </w:rPr>
        <w:t xml:space="preserve"> </w:t>
      </w:r>
      <w:r w:rsidRPr="00646D89">
        <w:rPr>
          <w:rFonts w:ascii="KFGQPC Uthmanic Script HAFS" w:hint="eastAsia"/>
          <w:spacing w:val="-4"/>
          <w:rtl/>
          <w:lang w:bidi="ar-SA"/>
        </w:rPr>
        <w:t>قَدَّمَت</w:t>
      </w:r>
      <w:r w:rsidRPr="00646D89">
        <w:rPr>
          <w:rFonts w:ascii="KFGQPC Uthmanic Script HAFS" w:hint="cs"/>
          <w:spacing w:val="-4"/>
          <w:rtl/>
          <w:lang w:bidi="ar-SA"/>
        </w:rPr>
        <w:t>ۡ</w:t>
      </w:r>
      <w:r w:rsidRPr="00646D89">
        <w:rPr>
          <w:rFonts w:ascii="KFGQPC Uthmanic Script HAFS"/>
          <w:spacing w:val="-4"/>
          <w:rtl/>
          <w:lang w:bidi="ar-SA"/>
        </w:rPr>
        <w:t xml:space="preserve"> </w:t>
      </w:r>
      <w:r w:rsidRPr="00646D89">
        <w:rPr>
          <w:rFonts w:ascii="KFGQPC Uthmanic Script HAFS" w:hint="eastAsia"/>
          <w:spacing w:val="-4"/>
          <w:rtl/>
          <w:lang w:bidi="ar-SA"/>
        </w:rPr>
        <w:t>لِغَد</w:t>
      </w:r>
      <w:r w:rsidRPr="00646D89">
        <w:rPr>
          <w:rFonts w:ascii="KFGQPC Uthmanic Script HAFS" w:hint="cs"/>
          <w:spacing w:val="-4"/>
          <w:rtl/>
          <w:lang w:bidi="ar-SA"/>
        </w:rPr>
        <w:t>ٖۖ</w:t>
      </w:r>
      <w:r w:rsidRPr="00646D89">
        <w:rPr>
          <w:rFonts w:ascii="KFGQPC Uthmanic Script HAFS"/>
          <w:spacing w:val="-4"/>
          <w:rtl/>
          <w:lang w:bidi="ar-SA"/>
        </w:rPr>
        <w:t xml:space="preserve"> </w:t>
      </w:r>
      <w:r w:rsidRPr="00646D89">
        <w:rPr>
          <w:rFonts w:ascii="KFGQPC Uthmanic Script HAFS" w:hint="eastAsia"/>
          <w:spacing w:val="-4"/>
          <w:rtl/>
          <w:lang w:bidi="ar-SA"/>
        </w:rPr>
        <w:t>وَ</w:t>
      </w:r>
      <w:r w:rsidRPr="00646D89">
        <w:rPr>
          <w:rFonts w:ascii="KFGQPC Uthmanic Script HAFS" w:hint="cs"/>
          <w:spacing w:val="-4"/>
          <w:rtl/>
          <w:lang w:bidi="ar-SA"/>
        </w:rPr>
        <w:t>ٱ</w:t>
      </w:r>
      <w:r w:rsidRPr="00646D89">
        <w:rPr>
          <w:rFonts w:ascii="KFGQPC Uthmanic Script HAFS" w:hint="eastAsia"/>
          <w:spacing w:val="-4"/>
          <w:rtl/>
          <w:lang w:bidi="ar-SA"/>
        </w:rPr>
        <w:t>تَّقُواْ</w:t>
      </w:r>
      <w:r w:rsidRPr="00646D89">
        <w:rPr>
          <w:rFonts w:ascii="KFGQPC Uthmanic Script HAFS"/>
          <w:spacing w:val="-4"/>
          <w:rtl/>
          <w:lang w:bidi="ar-SA"/>
        </w:rPr>
        <w:t xml:space="preserve"> </w:t>
      </w:r>
      <w:r w:rsidRPr="00646D89">
        <w:rPr>
          <w:rFonts w:ascii="KFGQPC Uthmanic Script HAFS" w:hint="cs"/>
          <w:spacing w:val="-4"/>
          <w:rtl/>
          <w:lang w:bidi="ar-SA"/>
        </w:rPr>
        <w:t>ٱ</w:t>
      </w:r>
      <w:r w:rsidRPr="00646D89">
        <w:rPr>
          <w:rFonts w:ascii="KFGQPC Uthmanic Script HAFS" w:hint="eastAsia"/>
          <w:spacing w:val="-4"/>
          <w:rtl/>
          <w:lang w:bidi="ar-SA"/>
        </w:rPr>
        <w:t>للَّهَ</w:t>
      </w:r>
      <w:r w:rsidRPr="00646D89">
        <w:rPr>
          <w:rFonts w:ascii="KFGQPC Uthman Taha Naskh" w:cs="KFGQPC Uthman Taha Naskh" w:hint="cs"/>
          <w:spacing w:val="-4"/>
          <w:rtl/>
          <w:lang w:bidi="ar-SA"/>
        </w:rPr>
        <w:t>﴾</w:t>
      </w:r>
      <w:r w:rsidRPr="00646D89">
        <w:rPr>
          <w:rFonts w:ascii="KFGQPC Uthman Taha Naskh" w:cs="KFGQPC Uthman Taha Naskh"/>
          <w:spacing w:val="-4"/>
          <w:rtl/>
          <w:lang w:bidi="ar-SA"/>
        </w:rPr>
        <w:t xml:space="preserve"> </w:t>
      </w:r>
      <w:r w:rsidRPr="00646D89">
        <w:rPr>
          <w:rStyle w:val="Char8"/>
          <w:rFonts w:hint="cs"/>
          <w:spacing w:val="-4"/>
          <w:rtl/>
        </w:rPr>
        <w:tab/>
      </w:r>
      <w:r w:rsidRPr="00646D89">
        <w:rPr>
          <w:rStyle w:val="Char8"/>
          <w:spacing w:val="-4"/>
          <w:rtl/>
        </w:rPr>
        <w:t>[</w:t>
      </w:r>
      <w:r w:rsidRPr="00646D89">
        <w:rPr>
          <w:rStyle w:val="Char8"/>
          <w:rFonts w:hint="eastAsia"/>
          <w:spacing w:val="-4"/>
          <w:rtl/>
        </w:rPr>
        <w:t>الحشر</w:t>
      </w:r>
      <w:r w:rsidRPr="00646D89">
        <w:rPr>
          <w:rStyle w:val="Char8"/>
          <w:spacing w:val="-4"/>
          <w:rtl/>
        </w:rPr>
        <w:t xml:space="preserve">: </w:t>
      </w:r>
      <w:r w:rsidRPr="00646D89">
        <w:rPr>
          <w:rStyle w:val="Char8"/>
          <w:rFonts w:hint="cs"/>
          <w:spacing w:val="-4"/>
          <w:rtl/>
        </w:rPr>
        <w:t>١٨</w:t>
      </w:r>
      <w:r w:rsidRPr="00646D89">
        <w:rPr>
          <w:rStyle w:val="Char8"/>
          <w:spacing w:val="-4"/>
          <w:rtl/>
        </w:rPr>
        <w:t>]</w:t>
      </w:r>
      <w:r w:rsidRPr="00646D89">
        <w:rPr>
          <w:rFonts w:ascii="KFGQPC Uthman Taha Naskh" w:cs="KFGQPC Uthman Taha Naskh"/>
          <w:spacing w:val="-4"/>
          <w:rtl/>
          <w:lang w:bidi="ar-SA"/>
        </w:rPr>
        <w:t xml:space="preserve">  </w:t>
      </w:r>
      <w:r w:rsidR="00FA4B0A" w:rsidRPr="00646D89">
        <w:rPr>
          <w:spacing w:val="-4"/>
          <w:rtl/>
          <w:lang w:bidi="ar-SA"/>
        </w:rPr>
        <w:tab/>
      </w:r>
    </w:p>
    <w:p w:rsidR="00A11D5A" w:rsidRPr="00FB2EE3" w:rsidRDefault="00A11D5A" w:rsidP="00167AB1">
      <w:pPr>
        <w:pStyle w:val="a2"/>
        <w:rPr>
          <w:rtl/>
          <w:lang w:bidi="ar-SA"/>
        </w:rPr>
      </w:pPr>
      <w:r w:rsidRPr="00FB2EE3">
        <w:rPr>
          <w:rtl/>
          <w:lang w:bidi="ar-SA"/>
        </w:rPr>
        <w:t>ای مؤمنان! تقوای الله پیشه کنید و هر کس بنگرد که برای فردا(ی خویش) چه پیش فرستاده است.</w:t>
      </w:r>
    </w:p>
    <w:p w:rsidR="00A11D5A" w:rsidRPr="00FB2EE3" w:rsidRDefault="00A11D5A" w:rsidP="00167AB1">
      <w:pPr>
        <w:rPr>
          <w:spacing w:val="0"/>
          <w:rtl/>
          <w:lang w:bidi="ar-SA"/>
        </w:rPr>
      </w:pPr>
      <w:r w:rsidRPr="00FB2EE3">
        <w:rPr>
          <w:spacing w:val="0"/>
          <w:rtl/>
          <w:lang w:bidi="ar-SA"/>
        </w:rPr>
        <w:t>آن‌گاه فرمود: «ه</w:t>
      </w:r>
      <w:r w:rsidR="003321F1" w:rsidRPr="00FB2EE3">
        <w:rPr>
          <w:spacing w:val="0"/>
          <w:rtl/>
          <w:lang w:bidi="ar-SA"/>
        </w:rPr>
        <w:t>رکس</w:t>
      </w:r>
      <w:r w:rsidRPr="00FB2EE3">
        <w:rPr>
          <w:spacing w:val="0"/>
          <w:rtl/>
          <w:lang w:bidi="ar-SA"/>
        </w:rPr>
        <w:t xml:space="preserve"> از درهم، دینار، لباس، و از پیمانه‌ی گندم و خرمایش صدقه دهد». تا آن‌جا که فرمود: «(صدقه دهید؛</w:t>
      </w:r>
      <w:r w:rsidR="003321F1" w:rsidRPr="00FB2EE3">
        <w:rPr>
          <w:spacing w:val="0"/>
          <w:rtl/>
          <w:lang w:bidi="ar-SA"/>
        </w:rPr>
        <w:t>)</w:t>
      </w:r>
      <w:r w:rsidRPr="00FB2EE3">
        <w:rPr>
          <w:spacing w:val="0"/>
          <w:rtl/>
          <w:lang w:bidi="ar-SA"/>
        </w:rPr>
        <w:t xml:space="preserve"> اگرچه نصف خرمایی باشد». آن‌گاه مردی از انصار(</w:t>
      </w:r>
      <w:r w:rsidRPr="00FB2EE3">
        <w:rPr>
          <w:spacing w:val="0"/>
          <w:lang w:bidi="ar-SA"/>
        </w:rPr>
        <w:sym w:font="AGA Arabesque" w:char="F079"/>
      </w:r>
      <w:r w:rsidRPr="00FB2EE3">
        <w:rPr>
          <w:spacing w:val="0"/>
          <w:rtl/>
          <w:lang w:bidi="ar-SA"/>
        </w:rPr>
        <w:t>) کیسه‌ای آورد که نزدیک بود دستش از حمل آن عاجز شود، بلکه عاجز شده بود و نمی‌توانست آن را بردارد. مردم پس از او پیاپی صدقات خود را آوردند تا این‌که دیدم دو خرمن غذا و لباس، جمع شد. چهره‌ی رسول‌الله</w:t>
      </w:r>
      <w:r w:rsidRPr="00FB2EE3">
        <w:rPr>
          <w:spacing w:val="0"/>
          <w:lang w:bidi="ar-SA"/>
        </w:rPr>
        <w:sym w:font="AGA Arabesque" w:char="F072"/>
      </w:r>
      <w:r w:rsidRPr="00FB2EE3">
        <w:rPr>
          <w:spacing w:val="0"/>
          <w:rtl/>
          <w:lang w:bidi="ar-SA"/>
        </w:rPr>
        <w:t xml:space="preserve"> را دیدم که از فرط شادی، مانند طلا می‌درخشید. فرمود: </w:t>
      </w:r>
      <w:r w:rsidR="00814772" w:rsidRPr="00FB2EE3">
        <w:rPr>
          <w:rStyle w:val="Char1"/>
          <w:spacing w:val="0"/>
          <w:rtl/>
          <w:lang w:bidi="ar-SA"/>
        </w:rPr>
        <w:t>«مَنْ سَنَّ في الإِسْلام سُنةً حَسنةً فَلَهُ أَجْرُهَا، وأَجْرُ منْ عَملَ بِهَا مِنْ بَعْدِهِ مِنْ غَيْرِ أَنْ ينْقُصَ مِنْ أُجُورهِمْ شَيء، ومَنْ سَنَّ في الإِسْلامِ سُنَّةً سيَّئةً كَانَ عَليه وِزْرها وَوِزرُ مَنْ عَمِلَ بِهَا مِنْ بعْده مِنْ غَيْرِ أَنْ يَنْقُصَ مِنْ أَوْزارهمْ شَيْءٌ»</w:t>
      </w:r>
      <w:r w:rsidR="003321F1" w:rsidRPr="00FB2EE3">
        <w:rPr>
          <w:spacing w:val="0"/>
          <w:rtl/>
          <w:lang w:bidi="ar-SA"/>
        </w:rPr>
        <w:t>؛</w:t>
      </w:r>
      <w:r w:rsidR="00814772" w:rsidRPr="00FB2EE3">
        <w:rPr>
          <w:spacing w:val="0"/>
          <w:rtl/>
          <w:lang w:bidi="ar-SA"/>
        </w:rPr>
        <w:t xml:space="preserve"> یعنی: </w:t>
      </w:r>
      <w:r w:rsidR="003321F1" w:rsidRPr="00FB2EE3">
        <w:rPr>
          <w:spacing w:val="0"/>
          <w:rtl/>
          <w:lang w:bidi="ar-SA"/>
        </w:rPr>
        <w:t>«هرکس در اسلام</w:t>
      </w:r>
      <w:r w:rsidRPr="00FB2EE3">
        <w:rPr>
          <w:spacing w:val="0"/>
          <w:rtl/>
          <w:lang w:bidi="ar-SA"/>
        </w:rPr>
        <w:t xml:space="preserve"> آغازکننده‌ی روش نیکویی باشد، پاداش آن و پاداش کسانی که پس از او به آن عمل کنند، به او می‌رسد؛ بی‌آن‌که چیزی از اجر و پاداش آن‌ها کم گردد. و هرکس</w:t>
      </w:r>
      <w:r w:rsidR="003321F1" w:rsidRPr="00FB2EE3">
        <w:rPr>
          <w:spacing w:val="0"/>
          <w:rtl/>
          <w:lang w:bidi="ar-SA"/>
        </w:rPr>
        <w:t xml:space="preserve"> روش بدی در اسلام</w:t>
      </w:r>
      <w:r w:rsidRPr="00FB2EE3">
        <w:rPr>
          <w:spacing w:val="0"/>
          <w:rtl/>
          <w:lang w:bidi="ar-SA"/>
        </w:rPr>
        <w:t xml:space="preserve"> پایه‌گذاری کند، گناه آن و گناه کسانی که پس از او به آن عمل نمایند، به او می‌رسد و ذره‌ای از گناهان آن‌ها کاسته نمی‌شود».</w:t>
      </w:r>
    </w:p>
    <w:p w:rsidR="00A11D5A" w:rsidRPr="00FB2EE3" w:rsidRDefault="00814772" w:rsidP="00167AB1">
      <w:pPr>
        <w:rPr>
          <w:spacing w:val="0"/>
          <w:rtl/>
          <w:lang w:bidi="ar-SA"/>
        </w:rPr>
      </w:pPr>
      <w:r w:rsidRPr="00FB2EE3">
        <w:rPr>
          <w:rStyle w:val="Char1"/>
          <w:spacing w:val="0"/>
          <w:rtl/>
          <w:lang w:bidi="ar-SA"/>
        </w:rPr>
        <w:t>«مَنْ سَنَّ في الإِسْلام سُنةً حَسنةً</w:t>
      </w:r>
      <w:r w:rsidR="003321F1" w:rsidRPr="00FB2EE3">
        <w:rPr>
          <w:rStyle w:val="Char1"/>
          <w:spacing w:val="0"/>
          <w:rtl/>
          <w:lang w:bidi="ar-SA"/>
        </w:rPr>
        <w:t>»</w:t>
      </w:r>
      <w:r w:rsidR="003321F1" w:rsidRPr="00FB2EE3">
        <w:rPr>
          <w:spacing w:val="0"/>
          <w:rtl/>
          <w:lang w:bidi="ar-SA"/>
        </w:rPr>
        <w:t>، بدین معناست که هرکس</w:t>
      </w:r>
      <w:r w:rsidRPr="00FB2EE3">
        <w:rPr>
          <w:spacing w:val="0"/>
          <w:rtl/>
          <w:lang w:bidi="ar-SA"/>
        </w:rPr>
        <w:t xml:space="preserve"> در اسلام آغازکننده‌ی روش نیکویی باشد؛ نه این‌که روش نیکویی ایجاد کند یا روشی جدید احداث نماید</w:t>
      </w:r>
      <w:r w:rsidR="003321F1" w:rsidRPr="00FB2EE3">
        <w:rPr>
          <w:spacing w:val="0"/>
          <w:rtl/>
          <w:lang w:bidi="ar-SA"/>
        </w:rPr>
        <w:t>؛ زیرا هرکس</w:t>
      </w:r>
      <w:r w:rsidRPr="00FB2EE3">
        <w:rPr>
          <w:spacing w:val="0"/>
          <w:rtl/>
          <w:lang w:bidi="ar-SA"/>
        </w:rPr>
        <w:t xml:space="preserve"> چیزی در اسلام ایجاد کند که جزو اسلام نیست، عملش باطل است و کار نیکی نیست. لذا معنای این عبارت، این است که نخستین کسی باشد که به آن، عمل می‌کند؛ مانند همین مرد انصاری</w:t>
      </w:r>
      <w:r w:rsidRPr="00FB2EE3">
        <w:rPr>
          <w:spacing w:val="0"/>
          <w:lang w:bidi="ar-SA"/>
        </w:rPr>
        <w:sym w:font="AGA Arabesque" w:char="F074"/>
      </w:r>
      <w:r w:rsidRPr="00FB2EE3">
        <w:rPr>
          <w:spacing w:val="0"/>
          <w:rtl/>
          <w:lang w:bidi="ar-SA"/>
        </w:rPr>
        <w:t xml:space="preserve"> که کیسه‌ی صدقه‌اش را آورد و باعث تشویق دیگران شد</w:t>
      </w:r>
      <w:r w:rsidR="003321F1" w:rsidRPr="00FB2EE3">
        <w:rPr>
          <w:spacing w:val="0"/>
          <w:rtl/>
          <w:lang w:bidi="ar-SA"/>
        </w:rPr>
        <w:t>؛</w:t>
      </w:r>
      <w:r w:rsidRPr="00FB2EE3">
        <w:rPr>
          <w:spacing w:val="0"/>
          <w:rtl/>
          <w:lang w:bidi="ar-SA"/>
        </w:rPr>
        <w:t xml:space="preserve"> از این‌رو این عبارت، دارای دو جنبه است: یکی همان مفهومی که ذکر شد؛ یعنی انسان، آغازکننده‌ی روشی نیکو باشد که اسلام، پایه‌گذاری کرده است و دوم ای</w:t>
      </w:r>
      <w:r w:rsidR="003321F1" w:rsidRPr="00FB2EE3">
        <w:rPr>
          <w:spacing w:val="0"/>
          <w:rtl/>
          <w:lang w:bidi="ar-SA"/>
        </w:rPr>
        <w:t>ن‌که، سنت مرده‌ای را زنده کند؛</w:t>
      </w:r>
      <w:r w:rsidRPr="00FB2EE3">
        <w:rPr>
          <w:spacing w:val="0"/>
          <w:rtl/>
          <w:lang w:bidi="ar-SA"/>
        </w:rPr>
        <w:t xml:space="preserve"> زیرا سنت‌ در اسلام بر سه گونه است:</w:t>
      </w:r>
    </w:p>
    <w:p w:rsidR="00814772" w:rsidRPr="00FB2EE3" w:rsidRDefault="00A90E65" w:rsidP="00167AB1">
      <w:pPr>
        <w:rPr>
          <w:spacing w:val="0"/>
          <w:rtl/>
          <w:lang w:bidi="ar-SA"/>
        </w:rPr>
      </w:pPr>
      <w:r w:rsidRPr="00FB2EE3">
        <w:rPr>
          <w:spacing w:val="0"/>
          <w:rtl/>
          <w:lang w:bidi="ar-SA"/>
        </w:rPr>
        <w:t>اول: سنت یا روش بد که همان بدعت است؛ اگرچه پایه‌گذارش، آن را نیک قلمداد کند</w:t>
      </w:r>
      <w:r w:rsidR="003321F1" w:rsidRPr="00FB2EE3">
        <w:rPr>
          <w:spacing w:val="0"/>
          <w:rtl/>
          <w:lang w:bidi="ar-SA"/>
        </w:rPr>
        <w:t>؛</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«كلّ بدعةٍ ضلالةٌ»</w:t>
      </w:r>
      <w:r w:rsidR="003321F1"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86"/>
      </w:r>
      <w:r w:rsidR="00FB2EE3" w:rsidRPr="00FB2EE3">
        <w:rPr>
          <w:rStyle w:val="FootnoteReference"/>
          <w:rFonts w:cs="B Lotus"/>
          <w:spacing w:val="0"/>
          <w:szCs w:val="28"/>
          <w:rtl/>
          <w:lang w:bidi="ar-SA"/>
        </w:rPr>
        <w:t>)</w:t>
      </w:r>
      <w:r w:rsidRPr="00FB2EE3">
        <w:rPr>
          <w:spacing w:val="0"/>
          <w:rtl/>
          <w:lang w:bidi="ar-SA"/>
        </w:rPr>
        <w:t xml:space="preserve"> یعنی: «هر بدعتی، گم</w:t>
      </w:r>
      <w:r w:rsidR="003321F1" w:rsidRPr="00FB2EE3">
        <w:rPr>
          <w:spacing w:val="0"/>
          <w:rtl/>
          <w:lang w:bidi="ar-SA"/>
        </w:rPr>
        <w:t>‌</w:t>
      </w:r>
      <w:r w:rsidRPr="00FB2EE3">
        <w:rPr>
          <w:spacing w:val="0"/>
          <w:rtl/>
          <w:lang w:bidi="ar-SA"/>
        </w:rPr>
        <w:t>راهی</w:t>
      </w:r>
      <w:r w:rsidR="003321F1" w:rsidRPr="00FB2EE3">
        <w:rPr>
          <w:spacing w:val="0"/>
          <w:rtl/>
          <w:lang w:bidi="ar-SA"/>
        </w:rPr>
        <w:t>‌</w:t>
      </w:r>
      <w:r w:rsidRPr="00FB2EE3">
        <w:rPr>
          <w:spacing w:val="0"/>
          <w:rtl/>
          <w:lang w:bidi="ar-SA"/>
        </w:rPr>
        <w:t>ست».</w:t>
      </w:r>
    </w:p>
    <w:p w:rsidR="00A11D5A" w:rsidRPr="00FB2EE3" w:rsidRDefault="00A11D5A" w:rsidP="00167AB1">
      <w:pPr>
        <w:rPr>
          <w:spacing w:val="0"/>
          <w:rtl/>
          <w:lang w:bidi="ar-SA"/>
        </w:rPr>
      </w:pPr>
      <w:r w:rsidRPr="00FB2EE3">
        <w:rPr>
          <w:spacing w:val="0"/>
          <w:rtl/>
          <w:lang w:bidi="ar-SA"/>
        </w:rPr>
        <w:t xml:space="preserve"> </w:t>
      </w:r>
      <w:r w:rsidR="00A90E65" w:rsidRPr="00FB2EE3">
        <w:rPr>
          <w:spacing w:val="0"/>
          <w:rtl/>
          <w:lang w:bidi="ar-SA"/>
        </w:rPr>
        <w:t>دوم: سنت حسنه یا روش نیک که خود، بر دو نوع است:</w:t>
      </w:r>
    </w:p>
    <w:p w:rsidR="00A90E65" w:rsidRPr="00FB2EE3" w:rsidRDefault="00A90E65" w:rsidP="00167AB1">
      <w:pPr>
        <w:rPr>
          <w:spacing w:val="0"/>
          <w:rtl/>
          <w:lang w:bidi="ar-SA"/>
        </w:rPr>
      </w:pPr>
      <w:r w:rsidRPr="00FB2EE3">
        <w:rPr>
          <w:spacing w:val="0"/>
          <w:rtl/>
          <w:lang w:bidi="ar-SA"/>
        </w:rPr>
        <w:t>نوع اول: این است که سنتی مشروع یا روشی که اصل و ریشه‌ای دینی دارد، ترک شود و سپس کسی، آن را احیا کند. مانند قیا</w:t>
      </w:r>
      <w:r w:rsidR="003321F1" w:rsidRPr="00FB2EE3">
        <w:rPr>
          <w:spacing w:val="0"/>
          <w:rtl/>
          <w:lang w:bidi="ar-SA"/>
        </w:rPr>
        <w:t>م رمضان یا تروایح به صورت جماعت؛</w:t>
      </w:r>
      <w:r w:rsidRPr="00FB2EE3">
        <w:rPr>
          <w:spacing w:val="0"/>
          <w:rtl/>
          <w:lang w:bidi="ar-SA"/>
        </w:rPr>
        <w:t xml:space="preserve"> زیرا</w:t>
      </w:r>
      <w:r w:rsidR="00550977" w:rsidRPr="00FB2EE3">
        <w:rPr>
          <w:spacing w:val="0"/>
          <w:rtl/>
          <w:lang w:bidi="ar-SA"/>
        </w:rPr>
        <w:t xml:space="preserve"> رسول‌الله</w:t>
      </w:r>
      <w:r w:rsidR="00550977" w:rsidRPr="00FB2EE3">
        <w:rPr>
          <w:spacing w:val="0"/>
          <w:lang w:bidi="ar-SA"/>
        </w:rPr>
        <w:sym w:font="AGA Arabesque" w:char="F072"/>
      </w:r>
      <w:r w:rsidR="00550977" w:rsidRPr="00FB2EE3">
        <w:rPr>
          <w:spacing w:val="0"/>
          <w:rtl/>
          <w:lang w:bidi="ar-SA"/>
        </w:rPr>
        <w:t xml:space="preserve"> سه یا چهار شب رمضان، این نماز را با یارانش به صورت جماعت ادا کرد. سپس قیام رمضان به صورت جماعت را ترک نمود و فرمود: «ترسیدم که این نماز، بر شما فرض شود».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87"/>
      </w:r>
      <w:r w:rsidR="00FB2EE3" w:rsidRPr="00FB2EE3">
        <w:rPr>
          <w:rStyle w:val="FootnoteReference"/>
          <w:rFonts w:cs="B Lotus"/>
          <w:spacing w:val="0"/>
          <w:szCs w:val="28"/>
          <w:rtl/>
          <w:lang w:bidi="ar-SA"/>
        </w:rPr>
        <w:t>)</w:t>
      </w:r>
      <w:r w:rsidR="00550977" w:rsidRPr="00FB2EE3">
        <w:rPr>
          <w:spacing w:val="0"/>
          <w:rtl/>
          <w:lang w:bidi="ar-SA"/>
        </w:rPr>
        <w:t xml:space="preserve"> لذا ادای نماز تراویح یا قیام رمضان، پشت سرِ یک امام</w:t>
      </w:r>
      <w:r w:rsidR="003321F1" w:rsidRPr="00FB2EE3">
        <w:rPr>
          <w:spacing w:val="0"/>
          <w:rtl/>
          <w:lang w:bidi="ar-SA"/>
        </w:rPr>
        <w:t>،</w:t>
      </w:r>
      <w:r w:rsidR="00550977" w:rsidRPr="00FB2EE3">
        <w:rPr>
          <w:spacing w:val="0"/>
          <w:rtl/>
          <w:lang w:bidi="ar-SA"/>
        </w:rPr>
        <w:t xml:space="preserve"> سنتی</w:t>
      </w:r>
      <w:r w:rsidR="003321F1" w:rsidRPr="00FB2EE3">
        <w:rPr>
          <w:spacing w:val="0"/>
          <w:rtl/>
          <w:lang w:bidi="ar-SA"/>
        </w:rPr>
        <w:t>‌ست</w:t>
      </w:r>
      <w:r w:rsidR="00550977" w:rsidRPr="00FB2EE3">
        <w:rPr>
          <w:spacing w:val="0"/>
          <w:rtl/>
          <w:lang w:bidi="ar-SA"/>
        </w:rPr>
        <w:t xml:space="preserve"> که پیامبر</w:t>
      </w:r>
      <w:r w:rsidR="00550977" w:rsidRPr="00FB2EE3">
        <w:rPr>
          <w:spacing w:val="0"/>
          <w:lang w:bidi="ar-SA"/>
        </w:rPr>
        <w:sym w:font="AGA Arabesque" w:char="F072"/>
      </w:r>
      <w:r w:rsidR="00550977" w:rsidRPr="00FB2EE3">
        <w:rPr>
          <w:spacing w:val="0"/>
          <w:rtl/>
          <w:lang w:bidi="ar-SA"/>
        </w:rPr>
        <w:t xml:space="preserve"> بنا نهاد و فقط از ترس این‌</w:t>
      </w:r>
      <w:r w:rsidR="003321F1" w:rsidRPr="00FB2EE3">
        <w:rPr>
          <w:spacing w:val="0"/>
          <w:rtl/>
          <w:lang w:bidi="ar-SA"/>
        </w:rPr>
        <w:t>که بر ما فرض شود، آن را ترک کرد؛</w:t>
      </w:r>
      <w:r w:rsidR="00550977" w:rsidRPr="00FB2EE3">
        <w:rPr>
          <w:spacing w:val="0"/>
          <w:rtl/>
          <w:lang w:bidi="ar-SA"/>
        </w:rPr>
        <w:t xml:space="preserve"> از این‌رو در پایان زندگانی پیامبر</w:t>
      </w:r>
      <w:r w:rsidR="00550977" w:rsidRPr="00FB2EE3">
        <w:rPr>
          <w:spacing w:val="0"/>
          <w:lang w:bidi="ar-SA"/>
        </w:rPr>
        <w:sym w:font="AGA Arabesque" w:char="F072"/>
      </w:r>
      <w:r w:rsidR="00550977" w:rsidRPr="00FB2EE3">
        <w:rPr>
          <w:spacing w:val="0"/>
          <w:rtl/>
          <w:lang w:bidi="ar-SA"/>
        </w:rPr>
        <w:t xml:space="preserve"> و در زمان خلافت ابوبکر و اوایل خلافت عمر</w:t>
      </w:r>
      <w:r w:rsidR="003321F1" w:rsidRPr="00FB2EE3">
        <w:rPr>
          <w:rFonts w:cs="(M. Aiyada Ayoub ALKobaisi)"/>
          <w:spacing w:val="0"/>
          <w:rtl/>
          <w:lang w:bidi="ar-SA"/>
        </w:rPr>
        <w:t>$</w:t>
      </w:r>
      <w:r w:rsidR="00550977" w:rsidRPr="00FB2EE3">
        <w:rPr>
          <w:spacing w:val="0"/>
          <w:rtl/>
          <w:lang w:bidi="ar-SA"/>
        </w:rPr>
        <w:t>، هر دو یا سه نفر و عده‌ای نیز به‌تنهایی، نماز تراویح می‌خواندند؛ سپس عمر</w:t>
      </w:r>
      <w:r w:rsidR="00550977" w:rsidRPr="00FB2EE3">
        <w:rPr>
          <w:spacing w:val="0"/>
          <w:lang w:bidi="ar-SA"/>
        </w:rPr>
        <w:sym w:font="AGA Arabesque" w:char="F074"/>
      </w:r>
      <w:r w:rsidR="00550977" w:rsidRPr="00FB2EE3">
        <w:rPr>
          <w:spacing w:val="0"/>
          <w:rtl/>
          <w:lang w:bidi="ar-SA"/>
        </w:rPr>
        <w:t xml:space="preserve"> آن‌ها را پشت سرِ یک امام جمع کرد. عمر</w:t>
      </w:r>
      <w:r w:rsidR="00550977" w:rsidRPr="00FB2EE3">
        <w:rPr>
          <w:spacing w:val="0"/>
          <w:lang w:bidi="ar-SA"/>
        </w:rPr>
        <w:sym w:font="AGA Arabesque" w:char="F074"/>
      </w:r>
      <w:r w:rsidR="00550977" w:rsidRPr="00FB2EE3">
        <w:rPr>
          <w:spacing w:val="0"/>
          <w:rtl/>
          <w:lang w:bidi="ar-SA"/>
        </w:rPr>
        <w:t xml:space="preserve"> در واقع، سنتی را که ترک شده بود، زنده کرد.</w:t>
      </w:r>
    </w:p>
    <w:p w:rsidR="00550977" w:rsidRPr="00FB2EE3" w:rsidRDefault="00550977" w:rsidP="00167AB1">
      <w:pPr>
        <w:rPr>
          <w:spacing w:val="0"/>
          <w:rtl/>
          <w:lang w:bidi="ar-SA"/>
        </w:rPr>
      </w:pPr>
      <w:r w:rsidRPr="00FB2EE3">
        <w:rPr>
          <w:spacing w:val="0"/>
          <w:rtl/>
          <w:lang w:bidi="ar-SA"/>
        </w:rPr>
        <w:t>نوع دوم: این است که انسان، نخستین کسی باشد که به سنت حسنه‌ای ع</w:t>
      </w:r>
      <w:r w:rsidR="003321F1" w:rsidRPr="00FB2EE3">
        <w:rPr>
          <w:spacing w:val="0"/>
          <w:rtl/>
          <w:lang w:bidi="ar-SA"/>
        </w:rPr>
        <w:t>مل می‌کند؛</w:t>
      </w:r>
      <w:r w:rsidRPr="00FB2EE3">
        <w:rPr>
          <w:spacing w:val="0"/>
          <w:rtl/>
          <w:lang w:bidi="ar-SA"/>
        </w:rPr>
        <w:t xml:space="preserve"> مانند همین مرد انصاری که پیش از همه، صدقه‌اش را آورد و مردم، از او الگو گرفتند و صدقات خود را آوردند.</w:t>
      </w:r>
    </w:p>
    <w:p w:rsidR="00550977" w:rsidRPr="00FB2EE3" w:rsidRDefault="00550977" w:rsidP="00167AB1">
      <w:pPr>
        <w:rPr>
          <w:spacing w:val="0"/>
          <w:rtl/>
          <w:lang w:bidi="ar-SA"/>
        </w:rPr>
      </w:pPr>
      <w:r w:rsidRPr="00FB2EE3">
        <w:rPr>
          <w:spacing w:val="0"/>
          <w:rtl/>
          <w:lang w:bidi="ar-SA"/>
        </w:rPr>
        <w:t>برخی از بدعت‌گذارانی که در دین نوآوری می‌کنند، این حدیث را دست</w:t>
      </w:r>
      <w:r w:rsidR="003321F1" w:rsidRPr="00FB2EE3">
        <w:rPr>
          <w:spacing w:val="0"/>
          <w:rtl/>
          <w:lang w:bidi="ar-SA"/>
        </w:rPr>
        <w:t>‌آ</w:t>
      </w:r>
      <w:r w:rsidRPr="00FB2EE3">
        <w:rPr>
          <w:spacing w:val="0"/>
          <w:rtl/>
          <w:lang w:bidi="ar-SA"/>
        </w:rPr>
        <w:t>ویزی قرار داده</w:t>
      </w:r>
      <w:r w:rsidR="003321F1" w:rsidRPr="00FB2EE3">
        <w:rPr>
          <w:spacing w:val="0"/>
          <w:rtl/>
          <w:lang w:bidi="ar-SA"/>
        </w:rPr>
        <w:t>،</w:t>
      </w:r>
      <w:r w:rsidRPr="00FB2EE3">
        <w:rPr>
          <w:spacing w:val="0"/>
          <w:rtl/>
          <w:lang w:bidi="ar-SA"/>
        </w:rPr>
        <w:t xml:space="preserve"> اذکار</w:t>
      </w:r>
      <w:r w:rsidR="003321F1" w:rsidRPr="00FB2EE3">
        <w:rPr>
          <w:spacing w:val="0"/>
          <w:rtl/>
          <w:lang w:bidi="ar-SA"/>
        </w:rPr>
        <w:t xml:space="preserve"> و</w:t>
      </w:r>
      <w:r w:rsidRPr="00FB2EE3">
        <w:rPr>
          <w:spacing w:val="0"/>
          <w:rtl/>
          <w:lang w:bidi="ar-SA"/>
        </w:rPr>
        <w:t xml:space="preserve"> درودها و حتی نمازهایی پدید می‌آورند که الله متعال هیچ دلیلی بر مشروعیت و درست بودن آن‌</w:t>
      </w:r>
      <w:r w:rsidR="00423126" w:rsidRPr="00FB2EE3">
        <w:rPr>
          <w:spacing w:val="0"/>
          <w:rtl/>
          <w:lang w:bidi="ar-SA"/>
        </w:rPr>
        <w:t xml:space="preserve"> نازل نکرده است؛ تازه آن را «سنت</w:t>
      </w:r>
      <w:r w:rsidRPr="00FB2EE3">
        <w:rPr>
          <w:spacing w:val="0"/>
          <w:rtl/>
          <w:lang w:bidi="ar-SA"/>
        </w:rPr>
        <w:t xml:space="preserve"> حسنه</w:t>
      </w:r>
      <w:r w:rsidR="00423126" w:rsidRPr="00FB2EE3">
        <w:rPr>
          <w:spacing w:val="0"/>
          <w:rtl/>
          <w:lang w:bidi="ar-SA"/>
        </w:rPr>
        <w:t>»</w:t>
      </w:r>
      <w:r w:rsidRPr="00FB2EE3">
        <w:rPr>
          <w:spacing w:val="0"/>
          <w:rtl/>
          <w:lang w:bidi="ar-SA"/>
        </w:rPr>
        <w:t xml:space="preserve"> می</w:t>
      </w:r>
      <w:r w:rsidR="00423126" w:rsidRPr="00FB2EE3">
        <w:rPr>
          <w:spacing w:val="0"/>
          <w:rtl/>
          <w:lang w:bidi="ar-SA"/>
        </w:rPr>
        <w:t>‌نامند!</w:t>
      </w:r>
      <w:r w:rsidRPr="00FB2EE3">
        <w:rPr>
          <w:spacing w:val="0"/>
          <w:rtl/>
          <w:lang w:bidi="ar-SA"/>
        </w:rPr>
        <w:t xml:space="preserve"> ما، این را قبول نداریم و معتقدیم که هر بدعتی، گم</w:t>
      </w:r>
      <w:r w:rsidR="003321F1" w:rsidRPr="00FB2EE3">
        <w:rPr>
          <w:spacing w:val="0"/>
          <w:rtl/>
          <w:lang w:bidi="ar-SA"/>
        </w:rPr>
        <w:t>‌</w:t>
      </w:r>
      <w:r w:rsidRPr="00FB2EE3">
        <w:rPr>
          <w:spacing w:val="0"/>
          <w:rtl/>
          <w:lang w:bidi="ar-SA"/>
        </w:rPr>
        <w:t>راهی</w:t>
      </w:r>
      <w:r w:rsidR="003321F1" w:rsidRPr="00FB2EE3">
        <w:rPr>
          <w:spacing w:val="0"/>
          <w:rtl/>
          <w:lang w:bidi="ar-SA"/>
        </w:rPr>
        <w:t>‌</w:t>
      </w:r>
      <w:r w:rsidRPr="00FB2EE3">
        <w:rPr>
          <w:spacing w:val="0"/>
          <w:rtl/>
          <w:lang w:bidi="ar-SA"/>
        </w:rPr>
        <w:t>ست و هیچ بدعتی، حسنه نیست.</w:t>
      </w:r>
      <w:r w:rsidR="00423126" w:rsidRPr="00FB2EE3">
        <w:rPr>
          <w:spacing w:val="0"/>
          <w:rtl/>
          <w:lang w:bidi="ar-SA"/>
        </w:rPr>
        <w:t xml:space="preserve"> لذا به مفاهیم دوگانه‌ی حدیث جریر</w:t>
      </w:r>
      <w:r w:rsidR="00423126" w:rsidRPr="00FB2EE3">
        <w:rPr>
          <w:spacing w:val="0"/>
          <w:lang w:bidi="ar-SA"/>
        </w:rPr>
        <w:sym w:font="AGA Arabesque" w:char="F074"/>
      </w:r>
      <w:r w:rsidR="00423126" w:rsidRPr="00FB2EE3">
        <w:rPr>
          <w:spacing w:val="0"/>
          <w:rtl/>
          <w:lang w:bidi="ar-SA"/>
        </w:rPr>
        <w:t xml:space="preserve"> خوب دقت کنید.</w:t>
      </w:r>
    </w:p>
    <w:p w:rsidR="00423126" w:rsidRPr="00FB2EE3" w:rsidRDefault="00423126" w:rsidP="00167AB1">
      <w:pPr>
        <w:rPr>
          <w:spacing w:val="0"/>
          <w:rtl/>
          <w:lang w:bidi="ar-SA"/>
        </w:rPr>
      </w:pPr>
      <w:r w:rsidRPr="00FB2EE3">
        <w:rPr>
          <w:spacing w:val="0"/>
          <w:rtl/>
          <w:lang w:bidi="ar-SA"/>
        </w:rPr>
        <w:t xml:space="preserve">این حدیث، تشویقی بر این است که انسان، سنت‌های ترک‌شده را زنده کند و بیان‌گر این است که هرکس، سنت مرده‌ای را احیا نماید، پاداش آن و پاداش کسانی که به آن عمل کنند، به او می‌رسد. هم‌چنین از پایه‌گذاری و احیای سنت‌های بد، برحذر می‌دارد و این نکته را بیان می‌کند که هرکس </w:t>
      </w:r>
      <w:r w:rsidR="004113BB" w:rsidRPr="00FB2EE3">
        <w:rPr>
          <w:spacing w:val="0"/>
          <w:rtl/>
          <w:lang w:bidi="ar-SA"/>
        </w:rPr>
        <w:t xml:space="preserve">روش بدی، پایه‌گذاری کند، گناه آن و گناه کسانی که پس از او به آن عمل نمایند، به او می‌رسد. حتی ممکن است این بدعت یا روش بد، در ابتدا </w:t>
      </w:r>
      <w:r w:rsidR="00705219" w:rsidRPr="00FB2EE3">
        <w:rPr>
          <w:spacing w:val="0"/>
          <w:rtl/>
          <w:lang w:bidi="ar-SA"/>
        </w:rPr>
        <w:t>خیلی ساده به‌نظر برسد، اما بعدها گسترش یابد. در این حالت نیز گناه همه‌ی کسانی که به این روش عمل کنند، به پایه‌گذار آن می‌رسد. به عنوان مثال: اگر کسی به جواز کار مباحی فتوا دهد که وسیله یا مقدمه‌ای برای انجام کارهای ناجایز و حرام می‌گردد، باید ب</w:t>
      </w:r>
      <w:r w:rsidR="003321F1" w:rsidRPr="00FB2EE3">
        <w:rPr>
          <w:spacing w:val="0"/>
          <w:rtl/>
          <w:lang w:bidi="ar-SA"/>
        </w:rPr>
        <w:t>دین نکته توجه کند که اگر فتوایش</w:t>
      </w:r>
      <w:r w:rsidR="00705219" w:rsidRPr="00FB2EE3">
        <w:rPr>
          <w:spacing w:val="0"/>
          <w:rtl/>
          <w:lang w:bidi="ar-SA"/>
        </w:rPr>
        <w:t xml:space="preserve"> زمینه‌ای برای عملی حرام باشد، گناه آن و گناه همه‌ی کسانی که در نتیجه</w:t>
      </w:r>
      <w:r w:rsidR="00217645" w:rsidRPr="00FB2EE3">
        <w:rPr>
          <w:spacing w:val="0"/>
          <w:rtl/>
          <w:lang w:bidi="ar-SA"/>
        </w:rPr>
        <w:t>‌ی</w:t>
      </w:r>
      <w:r w:rsidR="00705219" w:rsidRPr="00FB2EE3">
        <w:rPr>
          <w:spacing w:val="0"/>
          <w:rtl/>
          <w:lang w:bidi="ar-SA"/>
        </w:rPr>
        <w:t xml:space="preserve"> فتوایش مرتکب چنین عملی می‌شوند، به او می‌رسد. البته اگر عملی مباح باشد و بیم آن نرود که به گناه و معصیت بینجامد، اشکالی ندارد که انسان آن را برای مردم بیان کند</w:t>
      </w:r>
      <w:r w:rsidR="003321F1" w:rsidRPr="00FB2EE3">
        <w:rPr>
          <w:spacing w:val="0"/>
          <w:rtl/>
          <w:lang w:bidi="ar-SA"/>
        </w:rPr>
        <w:t>؛</w:t>
      </w:r>
      <w:r w:rsidR="00705219" w:rsidRPr="00FB2EE3">
        <w:rPr>
          <w:spacing w:val="0"/>
          <w:rtl/>
          <w:lang w:bidi="ar-SA"/>
        </w:rPr>
        <w:t xml:space="preserve"> به‌ویژه زمانی که مردم چیزی را حرام می‌پندارند، حال آن‌که حرام نیست. در چنین مواردی باید، صورت درست مسأله را برای مردم بیان کنیم</w:t>
      </w:r>
      <w:r w:rsidR="003321F1" w:rsidRPr="00FB2EE3">
        <w:rPr>
          <w:spacing w:val="0"/>
          <w:rtl/>
          <w:lang w:bidi="ar-SA"/>
        </w:rPr>
        <w:t>؛</w:t>
      </w:r>
      <w:r w:rsidR="00705219" w:rsidRPr="00FB2EE3">
        <w:rPr>
          <w:spacing w:val="0"/>
          <w:rtl/>
          <w:lang w:bidi="ar-SA"/>
        </w:rPr>
        <w:t xml:space="preserve"> اما اگر بیم آن وجود داشته باشد که چنین فتوایی، مردم را به گناه و معصیت می‌کشاند، باید از آن دوری کرد.</w:t>
      </w:r>
    </w:p>
    <w:p w:rsidR="00217645" w:rsidRPr="00FB2EE3" w:rsidRDefault="00217645" w:rsidP="00167AB1">
      <w:pPr>
        <w:ind w:firstLine="389"/>
        <w:jc w:val="center"/>
        <w:rPr>
          <w:spacing w:val="0"/>
          <w:rtl/>
          <w:lang w:bidi="ar-SA"/>
        </w:rPr>
      </w:pPr>
      <w:r w:rsidRPr="00FB2EE3">
        <w:rPr>
          <w:spacing w:val="0"/>
          <w:rtl/>
          <w:lang w:bidi="ar-SA"/>
        </w:rPr>
        <w:t>***</w:t>
      </w:r>
    </w:p>
    <w:p w:rsidR="00217645" w:rsidRPr="00FB2EE3" w:rsidRDefault="003321F1" w:rsidP="00167AB1">
      <w:pPr>
        <w:pStyle w:val="a4"/>
        <w:rPr>
          <w:rFonts w:cs="B Badr"/>
          <w:rtl/>
          <w:lang w:bidi="ar-SA"/>
        </w:rPr>
      </w:pPr>
      <w:r w:rsidRPr="00FB2EE3">
        <w:rPr>
          <w:rtl/>
          <w:lang w:bidi="ar-SA"/>
        </w:rPr>
        <w:t>177-</w:t>
      </w:r>
      <w:r w:rsidR="00217645" w:rsidRPr="00FB2EE3">
        <w:rPr>
          <w:rtl/>
          <w:lang w:bidi="ar-SA"/>
        </w:rPr>
        <w:t xml:space="preserve"> وعن ابن مسعودٍ</w:t>
      </w:r>
      <w:r w:rsidR="00217645" w:rsidRPr="00FB2EE3">
        <w:rPr>
          <w:b w:val="0"/>
          <w:bCs w:val="0"/>
          <w:rtl/>
          <w:lang w:bidi="ar-SA"/>
        </w:rPr>
        <w:sym w:font="AGA Arabesque" w:char="F074"/>
      </w:r>
      <w:r w:rsidR="00217645" w:rsidRPr="00FB2EE3">
        <w:rPr>
          <w:rtl/>
          <w:lang w:bidi="ar-SA"/>
        </w:rPr>
        <w:t xml:space="preserve"> أَنَّ النَّبِيَّ</w:t>
      </w:r>
      <w:r w:rsidR="00217645" w:rsidRPr="00FB2EE3">
        <w:rPr>
          <w:b w:val="0"/>
          <w:bCs w:val="0"/>
          <w:rtl/>
          <w:lang w:bidi="ar-SA"/>
        </w:rPr>
        <w:sym w:font="AGA Arabesque" w:char="F072"/>
      </w:r>
      <w:r w:rsidR="00217645" w:rsidRPr="00FB2EE3">
        <w:rPr>
          <w:rtl/>
          <w:lang w:bidi="ar-SA"/>
        </w:rPr>
        <w:t xml:space="preserve"> قال: «ليس مِنْ نفْسٍ تُقْتَلُ ظُلمًا إِلاَّ كَانَ عَلَى ابنِ آدمَ الأوَّلِ كِفْلٌ مِنْ دمِهَا لأَنَّهُ كَان أَوَّل مَنْ سَنَّ الْقَتْلَ».</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88"/>
      </w:r>
      <w:r w:rsidR="00FB2EE3" w:rsidRPr="00FB2EE3">
        <w:rPr>
          <w:rStyle w:val="FootnoteReference"/>
          <w:rFonts w:cs="B Lotus"/>
          <w:bCs w:val="0"/>
          <w:szCs w:val="28"/>
          <w:rtl/>
          <w:lang w:bidi="ar-SA"/>
        </w:rPr>
        <w:t>)</w:t>
      </w:r>
      <w:r w:rsidR="00217645" w:rsidRPr="00FB2EE3">
        <w:rPr>
          <w:rtl/>
          <w:lang w:bidi="ar-SA"/>
        </w:rPr>
        <w:t xml:space="preserve"> [متفقٌ عليه]</w:t>
      </w:r>
    </w:p>
    <w:p w:rsidR="00217645" w:rsidRPr="00FB2EE3" w:rsidRDefault="003321F1" w:rsidP="00167AB1">
      <w:pPr>
        <w:rPr>
          <w:spacing w:val="0"/>
          <w:rtl/>
          <w:lang w:bidi="ar-SA"/>
        </w:rPr>
      </w:pPr>
      <w:r w:rsidRPr="00FB2EE3">
        <w:rPr>
          <w:b/>
          <w:bCs/>
          <w:spacing w:val="0"/>
          <w:rtl/>
          <w:lang w:bidi="ar-SA"/>
        </w:rPr>
        <w:t>ترجمه:</w:t>
      </w:r>
      <w:r w:rsidRPr="00FB2EE3">
        <w:rPr>
          <w:spacing w:val="0"/>
          <w:rtl/>
          <w:lang w:bidi="ar-SA"/>
        </w:rPr>
        <w:t xml:space="preserve"> </w:t>
      </w:r>
      <w:r w:rsidR="00A05E23" w:rsidRPr="00FB2EE3">
        <w:rPr>
          <w:spacing w:val="0"/>
          <w:rtl/>
          <w:lang w:bidi="ar-SA"/>
        </w:rPr>
        <w:t>عبدالله بن مسعود</w:t>
      </w:r>
      <w:r w:rsidR="00A05E23" w:rsidRPr="00FB2EE3">
        <w:rPr>
          <w:spacing w:val="0"/>
          <w:lang w:bidi="ar-SA"/>
        </w:rPr>
        <w:sym w:font="AGA Arabesque" w:char="F074"/>
      </w:r>
      <w:r w:rsidR="00A05E23" w:rsidRPr="00FB2EE3">
        <w:rPr>
          <w:spacing w:val="0"/>
          <w:rtl/>
          <w:lang w:bidi="ar-SA"/>
        </w:rPr>
        <w:t xml:space="preserve"> می‌گوید: پیامبر</w:t>
      </w:r>
      <w:r w:rsidR="00A05E23" w:rsidRPr="00FB2EE3">
        <w:rPr>
          <w:spacing w:val="0"/>
          <w:lang w:bidi="ar-SA"/>
        </w:rPr>
        <w:sym w:font="AGA Arabesque" w:char="F072"/>
      </w:r>
      <w:r w:rsidR="00A05E23" w:rsidRPr="00FB2EE3">
        <w:rPr>
          <w:spacing w:val="0"/>
          <w:rtl/>
          <w:lang w:bidi="ar-SA"/>
        </w:rPr>
        <w:t xml:space="preserve"> فرمود: «هر انسانی که به‌ناحق و مظلومانه کشته شود، نخستین فرزند آدم، در گناه قتلش شریک اس</w:t>
      </w:r>
      <w:r w:rsidR="00F43CFF" w:rsidRPr="00FB2EE3">
        <w:rPr>
          <w:spacing w:val="0"/>
          <w:rtl/>
          <w:lang w:bidi="ar-SA"/>
        </w:rPr>
        <w:t>ت؛ زیرا او نخستین کسی بود که قتل</w:t>
      </w:r>
      <w:r w:rsidR="00A05E23" w:rsidRPr="00FB2EE3">
        <w:rPr>
          <w:spacing w:val="0"/>
          <w:rtl/>
          <w:lang w:bidi="ar-SA"/>
        </w:rPr>
        <w:t xml:space="preserve"> و خون‌ریزی را بنا نهاد».</w:t>
      </w:r>
    </w:p>
    <w:p w:rsidR="00550977" w:rsidRPr="00FB2EE3" w:rsidRDefault="001F6F24" w:rsidP="00A10177">
      <w:pPr>
        <w:ind w:firstLine="0"/>
        <w:jc w:val="center"/>
        <w:rPr>
          <w:spacing w:val="0"/>
          <w:rtl/>
          <w:lang w:bidi="ar-SA"/>
        </w:rPr>
      </w:pPr>
      <w:r w:rsidRPr="00FB2EE3">
        <w:rPr>
          <w:spacing w:val="0"/>
          <w:rtl/>
          <w:lang w:bidi="ar-SA"/>
        </w:rPr>
        <w:t>***</w:t>
      </w:r>
    </w:p>
    <w:p w:rsidR="0074733C" w:rsidRPr="00FB2EE3" w:rsidRDefault="0074733C" w:rsidP="00167AB1">
      <w:pPr>
        <w:jc w:val="center"/>
        <w:rPr>
          <w:spacing w:val="0"/>
          <w:rtl/>
          <w:lang w:bidi="ar-SA"/>
        </w:rPr>
      </w:pPr>
    </w:p>
    <w:p w:rsidR="0074733C" w:rsidRPr="00FB2EE3" w:rsidRDefault="0074733C" w:rsidP="00167AB1">
      <w:pPr>
        <w:jc w:val="center"/>
        <w:rPr>
          <w:spacing w:val="0"/>
          <w:rtl/>
          <w:lang w:bidi="ar-SA"/>
        </w:rPr>
        <w:sectPr w:rsidR="0074733C" w:rsidRPr="00FB2EE3" w:rsidSect="00F8799F">
          <w:headerReference w:type="default" r:id="rId24"/>
          <w:footnotePr>
            <w:numRestart w:val="eachPage"/>
          </w:footnotePr>
          <w:type w:val="oddPage"/>
          <w:pgSz w:w="11906" w:h="16838" w:code="9"/>
          <w:pgMar w:top="737" w:right="2381" w:bottom="3969" w:left="2381" w:header="737" w:footer="3969" w:gutter="0"/>
          <w:cols w:space="720"/>
          <w:titlePg/>
          <w:bidi/>
          <w:rtlGutter/>
          <w:docGrid w:linePitch="360"/>
        </w:sectPr>
      </w:pPr>
    </w:p>
    <w:p w:rsidR="00E04F14" w:rsidRPr="00FB2EE3" w:rsidRDefault="00E04F14" w:rsidP="00167AB1">
      <w:pPr>
        <w:pStyle w:val="a"/>
        <w:rPr>
          <w:rtl/>
          <w:lang w:bidi="ar-SA"/>
        </w:rPr>
      </w:pPr>
      <w:bookmarkStart w:id="10" w:name="_Toc322033107"/>
      <w:r w:rsidRPr="00FB2EE3">
        <w:rPr>
          <w:rtl/>
          <w:lang w:bidi="ar-SA"/>
        </w:rPr>
        <w:t>2</w:t>
      </w:r>
      <w:r w:rsidR="00EF324F" w:rsidRPr="00FB2EE3">
        <w:rPr>
          <w:rtl/>
          <w:lang w:bidi="ar-SA"/>
        </w:rPr>
        <w:t>0-</w:t>
      </w:r>
      <w:r w:rsidRPr="00FB2EE3">
        <w:rPr>
          <w:rtl/>
          <w:lang w:bidi="ar-SA"/>
        </w:rPr>
        <w:t xml:space="preserve"> باب: راهنمایی به سوی خیر و نیکی و فراخواندن به سوی هدایت یا گمراهی</w:t>
      </w:r>
      <w:bookmarkEnd w:id="10"/>
    </w:p>
    <w:p w:rsidR="00E04F14" w:rsidRPr="00FB2EE3" w:rsidRDefault="00E04F14" w:rsidP="00167AB1">
      <w:pPr>
        <w:rPr>
          <w:spacing w:val="0"/>
          <w:rtl/>
          <w:lang w:bidi="ar-SA"/>
        </w:rPr>
      </w:pPr>
      <w:r w:rsidRPr="00FB2EE3">
        <w:rPr>
          <w:spacing w:val="0"/>
          <w:rtl/>
          <w:lang w:bidi="ar-SA"/>
        </w:rPr>
        <w:t>الله متعال می‌فرماید:</w:t>
      </w:r>
    </w:p>
    <w:p w:rsidR="00E04F14" w:rsidRPr="00FB2EE3" w:rsidRDefault="006F15A9" w:rsidP="006F15A9">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د</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القصص</w:t>
      </w:r>
      <w:r w:rsidRPr="00FB2EE3">
        <w:rPr>
          <w:rStyle w:val="Char8"/>
          <w:rtl/>
        </w:rPr>
        <w:t xml:space="preserve">: </w:t>
      </w:r>
      <w:r w:rsidRPr="00FB2EE3">
        <w:rPr>
          <w:rStyle w:val="Char8"/>
          <w:rFonts w:hint="cs"/>
          <w:rtl/>
        </w:rPr>
        <w:t>٨٧</w:t>
      </w:r>
      <w:r w:rsidRPr="00FB2EE3">
        <w:rPr>
          <w:rStyle w:val="Char8"/>
          <w:rtl/>
        </w:rPr>
        <w:t>]</w:t>
      </w:r>
      <w:r w:rsidRPr="00FB2EE3">
        <w:rPr>
          <w:rFonts w:ascii="KFGQPC Uthman Taha Naskh" w:cs="KFGQPC Uthman Taha Naskh"/>
          <w:rtl/>
          <w:lang w:bidi="ar-SA"/>
        </w:rPr>
        <w:t xml:space="preserve">  </w:t>
      </w:r>
      <w:r w:rsidR="0074733C" w:rsidRPr="00FB2EE3">
        <w:rPr>
          <w:rtl/>
          <w:lang w:bidi="ar-SA"/>
        </w:rPr>
        <w:tab/>
      </w:r>
    </w:p>
    <w:p w:rsidR="00E04F14" w:rsidRPr="00FB2EE3" w:rsidRDefault="00E04F14" w:rsidP="00167AB1">
      <w:pPr>
        <w:pStyle w:val="a2"/>
        <w:rPr>
          <w:rtl/>
          <w:lang w:bidi="ar-SA"/>
        </w:rPr>
      </w:pPr>
      <w:r w:rsidRPr="00FB2EE3">
        <w:rPr>
          <w:rtl/>
          <w:lang w:bidi="ar-SA"/>
        </w:rPr>
        <w:t>و به‌سوی پروردگارت فرابخوان.</w:t>
      </w:r>
    </w:p>
    <w:p w:rsidR="00E04F14" w:rsidRPr="00FB2EE3" w:rsidRDefault="00E04F14" w:rsidP="00167AB1">
      <w:pPr>
        <w:ind w:left="720" w:firstLine="0"/>
        <w:rPr>
          <w:rFonts w:cs="B Mitra"/>
          <w:spacing w:val="0"/>
          <w:sz w:val="24"/>
          <w:szCs w:val="24"/>
          <w:rtl/>
          <w:lang w:bidi="ar-SA"/>
        </w:rPr>
      </w:pPr>
    </w:p>
    <w:p w:rsidR="00E04F14" w:rsidRPr="00FB2EE3" w:rsidRDefault="006F15A9" w:rsidP="006F15A9">
      <w:pPr>
        <w:pStyle w:val="a1"/>
        <w:rPr>
          <w:rStyle w:val="Char8"/>
          <w:rtl/>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د</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سَبِيلِ</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حِك</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عِظَةِ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حَسَنَةِ</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النحل</w:t>
      </w:r>
      <w:r w:rsidRPr="00FB2EE3">
        <w:rPr>
          <w:rStyle w:val="Char8"/>
          <w:rtl/>
        </w:rPr>
        <w:t xml:space="preserve">: </w:t>
      </w:r>
      <w:r w:rsidRPr="00FB2EE3">
        <w:rPr>
          <w:rStyle w:val="Char8"/>
          <w:rFonts w:hint="cs"/>
          <w:rtl/>
        </w:rPr>
        <w:t>١٢٥</w:t>
      </w:r>
      <w:r w:rsidRPr="00FB2EE3">
        <w:rPr>
          <w:rStyle w:val="Char8"/>
          <w:rtl/>
        </w:rPr>
        <w:t xml:space="preserve">]  </w:t>
      </w:r>
      <w:r w:rsidR="0074733C" w:rsidRPr="00FB2EE3">
        <w:rPr>
          <w:rStyle w:val="Char8"/>
          <w:rtl/>
        </w:rPr>
        <w:tab/>
      </w:r>
    </w:p>
    <w:p w:rsidR="00E04F14" w:rsidRPr="00FB2EE3" w:rsidRDefault="00E04F14" w:rsidP="00167AB1">
      <w:pPr>
        <w:pStyle w:val="a2"/>
        <w:rPr>
          <w:rtl/>
          <w:lang w:bidi="ar-SA"/>
        </w:rPr>
      </w:pPr>
      <w:r w:rsidRPr="00FB2EE3">
        <w:rPr>
          <w:rtl/>
          <w:lang w:bidi="ar-SA"/>
        </w:rPr>
        <w:t>با حکمت و پند پسندیده به راه پروردگارت فرابخوان.</w:t>
      </w:r>
    </w:p>
    <w:p w:rsidR="00E04F14" w:rsidRPr="00FB2EE3" w:rsidRDefault="00E04F14" w:rsidP="00167AB1">
      <w:pPr>
        <w:ind w:left="720" w:firstLine="0"/>
        <w:rPr>
          <w:rFonts w:cs="B Mitra"/>
          <w:spacing w:val="0"/>
          <w:sz w:val="24"/>
          <w:szCs w:val="24"/>
          <w:rtl/>
          <w:lang w:bidi="ar-SA"/>
        </w:rPr>
      </w:pPr>
    </w:p>
    <w:p w:rsidR="007B3E4B" w:rsidRPr="00FB2EE3" w:rsidRDefault="006F15A9" w:rsidP="006F15A9">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وَتَعَاوَنُواْ</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بِرِّ</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لتَّق</w:t>
      </w:r>
      <w:r w:rsidRPr="00FB2EE3">
        <w:rPr>
          <w:rFonts w:ascii="KFGQPC Uthmanic Script HAFS" w:hint="cs"/>
          <w:rtl/>
          <w:lang w:bidi="ar-SA"/>
        </w:rPr>
        <w:t>ۡ</w:t>
      </w:r>
      <w:r w:rsidRPr="00FB2EE3">
        <w:rPr>
          <w:rFonts w:ascii="KFGQPC Uthmanic Script HAFS" w:hint="eastAsia"/>
          <w:rtl/>
          <w:lang w:bidi="ar-SA"/>
        </w:rPr>
        <w:t>وَى</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٢</w:t>
      </w:r>
      <w:r w:rsidRPr="00FB2EE3">
        <w:rPr>
          <w:rStyle w:val="Char8"/>
          <w:rtl/>
        </w:rPr>
        <w:t>]</w:t>
      </w:r>
      <w:r w:rsidRPr="00FB2EE3">
        <w:rPr>
          <w:rFonts w:ascii="KFGQPC Uthman Taha Naskh" w:cs="KFGQPC Uthman Taha Naskh"/>
          <w:rtl/>
          <w:lang w:bidi="ar-SA"/>
        </w:rPr>
        <w:t xml:space="preserve">  </w:t>
      </w:r>
      <w:r w:rsidR="0074733C" w:rsidRPr="00FB2EE3">
        <w:rPr>
          <w:rtl/>
          <w:lang w:bidi="ar-SA"/>
        </w:rPr>
        <w:tab/>
      </w:r>
    </w:p>
    <w:p w:rsidR="00E04F14" w:rsidRPr="00FB2EE3" w:rsidRDefault="007B3E4B" w:rsidP="00167AB1">
      <w:pPr>
        <w:pStyle w:val="a2"/>
        <w:rPr>
          <w:rtl/>
          <w:lang w:bidi="ar-SA"/>
        </w:rPr>
      </w:pPr>
      <w:r w:rsidRPr="00FB2EE3">
        <w:rPr>
          <w:rtl/>
          <w:lang w:bidi="ar-SA"/>
        </w:rPr>
        <w:t>و با یک</w:t>
      </w:r>
      <w:r w:rsidR="003321F1" w:rsidRPr="00FB2EE3">
        <w:rPr>
          <w:rtl/>
          <w:lang w:bidi="ar-SA"/>
        </w:rPr>
        <w:t>‌</w:t>
      </w:r>
      <w:r w:rsidRPr="00FB2EE3">
        <w:rPr>
          <w:rtl/>
          <w:lang w:bidi="ar-SA"/>
        </w:rPr>
        <w:t>دیگر بر نیکی و پرهیزکاری هم</w:t>
      </w:r>
      <w:r w:rsidR="003321F1" w:rsidRPr="00FB2EE3">
        <w:rPr>
          <w:rtl/>
          <w:lang w:bidi="ar-SA"/>
        </w:rPr>
        <w:t>‌</w:t>
      </w:r>
      <w:r w:rsidRPr="00FB2EE3">
        <w:rPr>
          <w:rtl/>
          <w:lang w:bidi="ar-SA"/>
        </w:rPr>
        <w:t>کاری نمایید.</w:t>
      </w:r>
    </w:p>
    <w:p w:rsidR="00E04F14" w:rsidRPr="00FB2EE3" w:rsidRDefault="007B3E4B"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7B3E4B" w:rsidRPr="00FB2EE3" w:rsidRDefault="007B3E4B" w:rsidP="00167AB1">
      <w:pPr>
        <w:rPr>
          <w:spacing w:val="0"/>
          <w:rtl/>
          <w:lang w:bidi="ar-SA"/>
        </w:rPr>
      </w:pPr>
      <w:r w:rsidRPr="00FB2EE3">
        <w:rPr>
          <w:spacing w:val="0"/>
          <w:rtl/>
          <w:lang w:bidi="ar-SA"/>
        </w:rPr>
        <w:t>مؤلف</w:t>
      </w:r>
      <w:r w:rsidR="003321F1" w:rsidRPr="00FB2EE3">
        <w:rPr>
          <w:rFonts w:cs="CTraditional Arabic"/>
          <w:spacing w:val="0"/>
          <w:rtl/>
          <w:lang w:bidi="ar-SA"/>
        </w:rPr>
        <w:t>/</w:t>
      </w:r>
      <w:r w:rsidRPr="00FB2EE3">
        <w:rPr>
          <w:spacing w:val="0"/>
          <w:rtl/>
          <w:lang w:bidi="ar-SA"/>
        </w:rPr>
        <w:t>، باب دیگری به نام «راه</w:t>
      </w:r>
      <w:r w:rsidR="001F6F24" w:rsidRPr="00FB2EE3">
        <w:rPr>
          <w:spacing w:val="0"/>
          <w:rtl/>
          <w:lang w:bidi="ar-SA"/>
        </w:rPr>
        <w:t>‌</w:t>
      </w:r>
      <w:r w:rsidRPr="00FB2EE3">
        <w:rPr>
          <w:spacing w:val="0"/>
          <w:rtl/>
          <w:lang w:bidi="ar-SA"/>
        </w:rPr>
        <w:t>نمایی کردن به سوی خیر و نیکی و فراخواندن به سوی هدایت یا گم</w:t>
      </w:r>
      <w:r w:rsidR="001F6F24" w:rsidRPr="00FB2EE3">
        <w:rPr>
          <w:spacing w:val="0"/>
          <w:rtl/>
          <w:lang w:bidi="ar-SA"/>
        </w:rPr>
        <w:t>‌</w:t>
      </w:r>
      <w:r w:rsidRPr="00FB2EE3">
        <w:rPr>
          <w:spacing w:val="0"/>
          <w:rtl/>
          <w:lang w:bidi="ar-SA"/>
        </w:rPr>
        <w:t>راهی» گشوده است. یعنی انسان، راه درست را که به نفع دنیا و آخرت مردم است، برایشان بیان نماید. کسی که به سوی خیر و نیکی راه</w:t>
      </w:r>
      <w:r w:rsidR="001F6F24" w:rsidRPr="00FB2EE3">
        <w:rPr>
          <w:spacing w:val="0"/>
          <w:rtl/>
          <w:lang w:bidi="ar-SA"/>
        </w:rPr>
        <w:t>‌</w:t>
      </w:r>
      <w:r w:rsidRPr="00FB2EE3">
        <w:rPr>
          <w:spacing w:val="0"/>
          <w:rtl/>
          <w:lang w:bidi="ar-SA"/>
        </w:rPr>
        <w:t>نمایی می‌‌کند، پاداشی مانند انجام‌دهنده‌ی آن کار خواهد یافت. اما دعوت یا فراخواندن، مفهومی خاص</w:t>
      </w:r>
      <w:r w:rsidR="001F6F24" w:rsidRPr="00FB2EE3">
        <w:rPr>
          <w:spacing w:val="0"/>
          <w:rtl/>
          <w:lang w:bidi="ar-SA"/>
        </w:rPr>
        <w:t>‌تر دارد؛</w:t>
      </w:r>
      <w:r w:rsidRPr="00FB2EE3">
        <w:rPr>
          <w:spacing w:val="0"/>
          <w:rtl/>
          <w:lang w:bidi="ar-SA"/>
        </w:rPr>
        <w:t xml:space="preserve"> </w:t>
      </w:r>
      <w:r w:rsidR="00D94892" w:rsidRPr="00FB2EE3">
        <w:rPr>
          <w:spacing w:val="0"/>
          <w:rtl/>
          <w:lang w:bidi="ar-SA"/>
        </w:rPr>
        <w:t>زیرا گاه انسان، به سوی خیر و نیکی راهنمایی می‌کند، اما دعوت نمی‌دهد؛ اما بهتر است که راه</w:t>
      </w:r>
      <w:r w:rsidR="001F6F24" w:rsidRPr="00FB2EE3">
        <w:rPr>
          <w:spacing w:val="0"/>
          <w:rtl/>
          <w:lang w:bidi="ar-SA"/>
        </w:rPr>
        <w:t>‌</w:t>
      </w:r>
      <w:r w:rsidR="00D94892" w:rsidRPr="00FB2EE3">
        <w:rPr>
          <w:spacing w:val="0"/>
          <w:rtl/>
          <w:lang w:bidi="ar-SA"/>
        </w:rPr>
        <w:t>نمایی و دعوت با هم باشد. انسان وظیفه دارد به سوی خیر و نیکی، یعنی به سوی الله</w:t>
      </w:r>
      <w:r w:rsidR="00D94892" w:rsidRPr="00FB2EE3">
        <w:rPr>
          <w:spacing w:val="0"/>
          <w:lang w:bidi="ar-SA"/>
        </w:rPr>
        <w:sym w:font="AGA Arabesque" w:char="F055"/>
      </w:r>
      <w:r w:rsidR="00D94892" w:rsidRPr="00FB2EE3">
        <w:rPr>
          <w:spacing w:val="0"/>
          <w:rtl/>
          <w:lang w:bidi="ar-SA"/>
        </w:rPr>
        <w:t xml:space="preserve"> فرا</w:t>
      </w:r>
      <w:r w:rsidR="001F6F24" w:rsidRPr="00FB2EE3">
        <w:rPr>
          <w:spacing w:val="0"/>
          <w:rtl/>
          <w:lang w:bidi="ar-SA"/>
        </w:rPr>
        <w:t xml:space="preserve"> </w:t>
      </w:r>
      <w:r w:rsidR="00D94892" w:rsidRPr="00FB2EE3">
        <w:rPr>
          <w:spacing w:val="0"/>
          <w:rtl/>
          <w:lang w:bidi="ar-SA"/>
        </w:rPr>
        <w:t>بخواند</w:t>
      </w:r>
      <w:r w:rsidR="001F6F24" w:rsidRPr="00FB2EE3">
        <w:rPr>
          <w:spacing w:val="0"/>
          <w:rtl/>
          <w:lang w:bidi="ar-SA"/>
        </w:rPr>
        <w:t>؛</w:t>
      </w:r>
      <w:r w:rsidR="00D94892" w:rsidRPr="00FB2EE3">
        <w:rPr>
          <w:spacing w:val="0"/>
          <w:rtl/>
          <w:lang w:bidi="ar-SA"/>
        </w:rPr>
        <w:t xml:space="preserve"> همان‌طور که الله متعال </w:t>
      </w:r>
      <w:r w:rsidR="00355AD8" w:rsidRPr="00FB2EE3">
        <w:rPr>
          <w:spacing w:val="0"/>
          <w:rtl/>
          <w:lang w:bidi="ar-SA"/>
        </w:rPr>
        <w:t xml:space="preserve">در سوره‌ی «حج» </w:t>
      </w:r>
      <w:r w:rsidR="00D94892" w:rsidRPr="00FB2EE3">
        <w:rPr>
          <w:spacing w:val="0"/>
          <w:rtl/>
          <w:lang w:bidi="ar-SA"/>
        </w:rPr>
        <w:t>می‌فرماید:</w:t>
      </w:r>
    </w:p>
    <w:p w:rsidR="00355AD8" w:rsidRPr="00FB2EE3" w:rsidRDefault="006F15A9" w:rsidP="006F15A9">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د</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إِنَّكَ</w:t>
      </w:r>
      <w:r w:rsidRPr="00FB2EE3">
        <w:rPr>
          <w:rFonts w:ascii="KFGQPC Uthmanic Script HAFS"/>
          <w:rtl/>
          <w:lang w:bidi="ar-SA"/>
        </w:rPr>
        <w:t xml:space="preserve"> </w:t>
      </w:r>
      <w:r w:rsidRPr="00FB2EE3">
        <w:rPr>
          <w:rFonts w:ascii="KFGQPC Uthmanic Script HAFS" w:hint="eastAsia"/>
          <w:rtl/>
          <w:lang w:bidi="ar-SA"/>
        </w:rPr>
        <w:t>لَعَلَى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هُد</w:t>
      </w:r>
      <w:r w:rsidRPr="00FB2EE3">
        <w:rPr>
          <w:rFonts w:ascii="KFGQPC Uthmanic Script HAFS" w:hint="cs"/>
          <w:rtl/>
          <w:lang w:bidi="ar-SA"/>
        </w:rPr>
        <w:t>ٗ</w:t>
      </w:r>
      <w:r w:rsidRPr="00FB2EE3">
        <w:rPr>
          <w:rFonts w:ascii="KFGQPC Uthmanic Script HAFS" w:hint="eastAsia"/>
          <w:rtl/>
          <w:lang w:bidi="ar-SA"/>
        </w:rPr>
        <w:t>ى</w:t>
      </w:r>
      <w:r w:rsidRPr="00FB2EE3">
        <w:rPr>
          <w:rFonts w:ascii="KFGQPC Uthmanic Script HAFS"/>
          <w:rtl/>
          <w:lang w:bidi="ar-SA"/>
        </w:rPr>
        <w:t xml:space="preserve"> </w:t>
      </w:r>
      <w:r w:rsidRPr="00FB2EE3">
        <w:rPr>
          <w:rFonts w:ascii="KFGQPC Uthmanic Script HAFS" w:hint="eastAsia"/>
          <w:rtl/>
          <w:lang w:bidi="ar-SA"/>
        </w:rPr>
        <w:t>مُّس</w:t>
      </w:r>
      <w:r w:rsidRPr="00FB2EE3">
        <w:rPr>
          <w:rFonts w:ascii="KFGQPC Uthmanic Script HAFS" w:hint="cs"/>
          <w:rtl/>
          <w:lang w:bidi="ar-SA"/>
        </w:rPr>
        <w:t>ۡ</w:t>
      </w:r>
      <w:r w:rsidRPr="00FB2EE3">
        <w:rPr>
          <w:rFonts w:ascii="KFGQPC Uthmanic Script HAFS" w:hint="eastAsia"/>
          <w:rtl/>
          <w:lang w:bidi="ar-SA"/>
        </w:rPr>
        <w:t>تَقِيم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٦٧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w:t>
      </w:r>
      <w:r w:rsidRPr="00FB2EE3">
        <w:rPr>
          <w:rStyle w:val="Char8"/>
          <w:rtl/>
        </w:rPr>
        <w:t xml:space="preserve"> : </w:t>
      </w:r>
      <w:r w:rsidRPr="00FB2EE3">
        <w:rPr>
          <w:rStyle w:val="Char8"/>
          <w:rFonts w:hint="cs"/>
          <w:rtl/>
        </w:rPr>
        <w:t>٦٧</w:t>
      </w:r>
      <w:r w:rsidRPr="00FB2EE3">
        <w:rPr>
          <w:rStyle w:val="Char8"/>
          <w:rtl/>
        </w:rPr>
        <w:t>]</w:t>
      </w:r>
      <w:r w:rsidRPr="00FB2EE3">
        <w:rPr>
          <w:rFonts w:ascii="KFGQPC Uthman Taha Naskh" w:cs="KFGQPC Uthman Taha Naskh"/>
          <w:rtl/>
          <w:lang w:bidi="ar-SA"/>
        </w:rPr>
        <w:t xml:space="preserve">  </w:t>
      </w:r>
      <w:r w:rsidR="007D57B8" w:rsidRPr="00FB2EE3">
        <w:rPr>
          <w:rtl/>
          <w:lang w:bidi="ar-SA"/>
        </w:rPr>
        <w:tab/>
      </w:r>
    </w:p>
    <w:p w:rsidR="00355AD8" w:rsidRPr="00FB2EE3" w:rsidRDefault="00355AD8" w:rsidP="00167AB1">
      <w:pPr>
        <w:pStyle w:val="a2"/>
        <w:rPr>
          <w:rtl/>
          <w:lang w:bidi="ar-SA"/>
        </w:rPr>
      </w:pPr>
      <w:r w:rsidRPr="00FB2EE3">
        <w:rPr>
          <w:rtl/>
          <w:lang w:bidi="ar-SA"/>
        </w:rPr>
        <w:t>و به‌سوی پروردگارت فرا بخوان؛ بی‌گمان تو، بر راهی راست قرار داری.</w:t>
      </w:r>
    </w:p>
    <w:p w:rsidR="00D94892" w:rsidRPr="00FB2EE3" w:rsidRDefault="00EA09A5" w:rsidP="00167AB1">
      <w:pPr>
        <w:rPr>
          <w:spacing w:val="0"/>
          <w:rtl/>
          <w:lang w:bidi="ar-SA"/>
        </w:rPr>
      </w:pPr>
      <w:r w:rsidRPr="00FB2EE3">
        <w:rPr>
          <w:spacing w:val="0"/>
          <w:rtl/>
          <w:lang w:bidi="ar-SA"/>
        </w:rPr>
        <w:t>هم‌چنین می‌فرماید:</w:t>
      </w:r>
    </w:p>
    <w:p w:rsidR="001F1183" w:rsidRDefault="006F15A9" w:rsidP="006F15A9">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د</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سَبِيلِ</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حِك</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عِظَةِ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حَسَنَةِ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وَجَ</w:t>
      </w:r>
      <w:r w:rsidRPr="00FB2EE3">
        <w:rPr>
          <w:rFonts w:ascii="KFGQPC Uthmanic Script HAFS" w:hint="cs"/>
          <w:rtl/>
          <w:lang w:bidi="ar-SA"/>
        </w:rPr>
        <w:t>ٰ</w:t>
      </w:r>
      <w:r w:rsidRPr="00FB2EE3">
        <w:rPr>
          <w:rFonts w:ascii="KFGQPC Uthmanic Script HAFS" w:hint="eastAsia"/>
          <w:rtl/>
          <w:lang w:bidi="ar-SA"/>
        </w:rPr>
        <w:t>دِل</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لَّتِي</w:t>
      </w:r>
      <w:r w:rsidRPr="00FB2EE3">
        <w:rPr>
          <w:rFonts w:ascii="KFGQPC Uthmanic Script HAFS"/>
          <w:rtl/>
          <w:lang w:bidi="ar-SA"/>
        </w:rPr>
        <w:t xml:space="preserve"> </w:t>
      </w:r>
      <w:r w:rsidRPr="00FB2EE3">
        <w:rPr>
          <w:rFonts w:ascii="KFGQPC Uthmanic Script HAFS" w:hint="eastAsia"/>
          <w:rtl/>
          <w:lang w:bidi="ar-SA"/>
        </w:rPr>
        <w:t>هِيَ</w:t>
      </w:r>
      <w:r w:rsidRPr="00FB2EE3">
        <w:rPr>
          <w:rFonts w:ascii="KFGQPC Uthmanic Script HAFS"/>
          <w:rtl/>
          <w:lang w:bidi="ar-SA"/>
        </w:rPr>
        <w:t xml:space="preserve"> </w:t>
      </w:r>
      <w:r w:rsidRPr="00FB2EE3">
        <w:rPr>
          <w:rFonts w:ascii="KFGQPC Uthmanic Script HAFS" w:hint="eastAsia"/>
          <w:rtl/>
          <w:lang w:bidi="ar-SA"/>
        </w:rPr>
        <w:t>أَح</w:t>
      </w:r>
      <w:r w:rsidRPr="00FB2EE3">
        <w:rPr>
          <w:rFonts w:ascii="KFGQPC Uthmanic Script HAFS" w:hint="cs"/>
          <w:rtl/>
          <w:lang w:bidi="ar-SA"/>
        </w:rPr>
        <w:t>ۡ</w:t>
      </w:r>
      <w:r w:rsidRPr="00FB2EE3">
        <w:rPr>
          <w:rFonts w:ascii="KFGQPC Uthmanic Script HAFS" w:hint="eastAsia"/>
          <w:rtl/>
          <w:lang w:bidi="ar-SA"/>
        </w:rPr>
        <w:t>سَنُ</w:t>
      </w:r>
      <w:r w:rsidRPr="00FB2EE3">
        <w:rPr>
          <w:rFonts w:ascii="KFGQPC Uthman Taha Naskh" w:cs="KFGQPC Uthman Taha Naskh" w:hint="cs"/>
          <w:rtl/>
          <w:lang w:bidi="ar-SA"/>
        </w:rPr>
        <w:t>﴾</w:t>
      </w:r>
    </w:p>
    <w:p w:rsidR="00E50706" w:rsidRPr="00FB2EE3" w:rsidRDefault="006F15A9" w:rsidP="006F15A9">
      <w:pPr>
        <w:pStyle w:val="a1"/>
        <w:rPr>
          <w:rtl/>
          <w:lang w:bidi="ar-SA"/>
        </w:rPr>
      </w:pP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النحل</w:t>
      </w:r>
      <w:r w:rsidRPr="00FB2EE3">
        <w:rPr>
          <w:rStyle w:val="Char8"/>
          <w:rtl/>
        </w:rPr>
        <w:t xml:space="preserve">: </w:t>
      </w:r>
      <w:r w:rsidRPr="00FB2EE3">
        <w:rPr>
          <w:rStyle w:val="Char8"/>
          <w:rFonts w:hint="cs"/>
          <w:rtl/>
        </w:rPr>
        <w:t>١٢٥</w:t>
      </w:r>
      <w:r w:rsidRPr="00FB2EE3">
        <w:rPr>
          <w:rStyle w:val="Char8"/>
          <w:rtl/>
        </w:rPr>
        <w:t>]</w:t>
      </w:r>
      <w:r w:rsidRPr="00FB2EE3">
        <w:rPr>
          <w:rFonts w:ascii="KFGQPC Uthman Taha Naskh" w:cs="KFGQPC Uthman Taha Naskh"/>
          <w:rtl/>
          <w:lang w:bidi="ar-SA"/>
        </w:rPr>
        <w:t xml:space="preserve">  </w:t>
      </w:r>
      <w:r w:rsidR="00E50706" w:rsidRPr="00FB2EE3">
        <w:rPr>
          <w:rtl/>
          <w:lang w:bidi="ar-SA"/>
        </w:rPr>
        <w:t xml:space="preserve"> </w:t>
      </w:r>
      <w:r w:rsidR="007D57B8" w:rsidRPr="00FB2EE3">
        <w:rPr>
          <w:rtl/>
          <w:lang w:bidi="ar-SA"/>
        </w:rPr>
        <w:tab/>
      </w:r>
    </w:p>
    <w:p w:rsidR="00EA09A5" w:rsidRPr="00FB2EE3" w:rsidRDefault="00E50706" w:rsidP="00167AB1">
      <w:pPr>
        <w:pStyle w:val="a2"/>
        <w:rPr>
          <w:rtl/>
          <w:lang w:bidi="ar-SA"/>
        </w:rPr>
      </w:pPr>
      <w:r w:rsidRPr="00FB2EE3">
        <w:rPr>
          <w:rtl/>
          <w:lang w:bidi="ar-SA"/>
        </w:rPr>
        <w:t>با حکمت و پند پسندیده به راه پروردگارت فرابخوان و به بهترین روش با آنان گفتگو کن.</w:t>
      </w:r>
    </w:p>
    <w:p w:rsidR="00D94892" w:rsidRPr="00FB2EE3" w:rsidRDefault="00E50706" w:rsidP="00167AB1">
      <w:pPr>
        <w:rPr>
          <w:spacing w:val="0"/>
          <w:rtl/>
          <w:lang w:bidi="ar-SA"/>
        </w:rPr>
      </w:pPr>
      <w:r w:rsidRPr="00FB2EE3">
        <w:rPr>
          <w:spacing w:val="0"/>
          <w:rtl/>
          <w:lang w:bidi="ar-SA"/>
        </w:rPr>
        <w:t>و می‌فرماید:</w:t>
      </w:r>
    </w:p>
    <w:p w:rsidR="007B30BE" w:rsidRPr="00FB2EE3" w:rsidRDefault="006F15A9" w:rsidP="006F15A9">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تَكُن</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عُونَ</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وَيَأ</w:t>
      </w:r>
      <w:r w:rsidRPr="00FB2EE3">
        <w:rPr>
          <w:rFonts w:ascii="KFGQPC Uthmanic Script HAFS" w:hint="cs"/>
          <w:rtl/>
          <w:lang w:bidi="ar-SA"/>
        </w:rPr>
        <w:t>ۡ</w:t>
      </w:r>
      <w:r w:rsidRPr="00FB2EE3">
        <w:rPr>
          <w:rFonts w:ascii="KFGQPC Uthmanic Script HAFS" w:hint="eastAsia"/>
          <w:rtl/>
          <w:lang w:bidi="ar-SA"/>
        </w:rPr>
        <w:t>مُرُونَ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رُوفِ</w:t>
      </w:r>
      <w:r w:rsidRPr="00FB2EE3">
        <w:rPr>
          <w:rFonts w:ascii="KFGQPC Uthmanic Script HAFS"/>
          <w:rtl/>
          <w:lang w:bidi="ar-SA"/>
        </w:rPr>
        <w:t xml:space="preserve"> </w:t>
      </w:r>
      <w:r w:rsidRPr="00FB2EE3">
        <w:rPr>
          <w:rFonts w:ascii="KFGQPC Uthmanic Script HAFS" w:hint="eastAsia"/>
          <w:rtl/>
          <w:lang w:bidi="ar-SA"/>
        </w:rPr>
        <w:t>وَيَن</w:t>
      </w:r>
      <w:r w:rsidRPr="00FB2EE3">
        <w:rPr>
          <w:rFonts w:ascii="KFGQPC Uthmanic Script HAFS" w:hint="cs"/>
          <w:rtl/>
          <w:lang w:bidi="ar-SA"/>
        </w:rPr>
        <w:t>ۡ</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مُنكَرِ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مُف</w:t>
      </w:r>
      <w:r w:rsidRPr="00FB2EE3">
        <w:rPr>
          <w:rFonts w:ascii="KFGQPC Uthmanic Script HAFS" w:hint="cs"/>
          <w:rtl/>
          <w:lang w:bidi="ar-SA"/>
        </w:rPr>
        <w:t>ۡ</w:t>
      </w:r>
      <w:r w:rsidRPr="00FB2EE3">
        <w:rPr>
          <w:rFonts w:ascii="KFGQPC Uthmanic Script HAFS" w:hint="eastAsia"/>
          <w:rtl/>
          <w:lang w:bidi="ar-SA"/>
        </w:rPr>
        <w:t>لِحُونَ</w:t>
      </w:r>
      <w:r w:rsidRPr="00FB2EE3">
        <w:rPr>
          <w:rFonts w:ascii="KFGQPC Uthmanic Script HAFS"/>
          <w:rtl/>
          <w:lang w:bidi="ar-SA"/>
        </w:rPr>
        <w:t xml:space="preserve"> </w:t>
      </w:r>
      <w:r w:rsidRPr="00FB2EE3">
        <w:rPr>
          <w:rFonts w:ascii="KFGQPC Uthmanic Script HAFS" w:hint="cs"/>
          <w:rtl/>
          <w:lang w:bidi="ar-SA"/>
        </w:rPr>
        <w:t>١٠٤</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تَكُونُواْ</w:t>
      </w:r>
      <w:r w:rsidRPr="00FB2EE3">
        <w:rPr>
          <w:rFonts w:ascii="KFGQPC Uthmanic Script HAFS"/>
          <w:rtl/>
          <w:lang w:bidi="ar-SA"/>
        </w:rPr>
        <w:t xml:space="preserve"> </w:t>
      </w:r>
      <w:r w:rsidRPr="00FB2EE3">
        <w:rPr>
          <w:rFonts w:ascii="KFGQPC Uthmanic Script HAFS" w:hint="eastAsia"/>
          <w:rtl/>
          <w:lang w:bidi="ar-SA"/>
        </w:rPr>
        <w:t>كَ</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تَفَرَّقُواْ</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خ</w:t>
      </w:r>
      <w:r w:rsidRPr="00FB2EE3">
        <w:rPr>
          <w:rFonts w:ascii="KFGQPC Uthmanic Script HAFS" w:hint="cs"/>
          <w:rtl/>
          <w:lang w:bidi="ar-SA"/>
        </w:rPr>
        <w:t>ۡ</w:t>
      </w:r>
      <w:r w:rsidRPr="00FB2EE3">
        <w:rPr>
          <w:rFonts w:ascii="KFGQPC Uthmanic Script HAFS" w:hint="eastAsia"/>
          <w:rtl/>
          <w:lang w:bidi="ar-SA"/>
        </w:rPr>
        <w:t>تَلَفُواْ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بَيِّنَ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عَظِيم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١٠٥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١٠٤</w:t>
      </w:r>
      <w:r w:rsidRPr="00FB2EE3">
        <w:rPr>
          <w:rStyle w:val="Char8"/>
          <w:rFonts w:hint="eastAsia"/>
          <w:rtl/>
        </w:rPr>
        <w:t>،</w:t>
      </w:r>
      <w:r w:rsidRPr="00FB2EE3">
        <w:rPr>
          <w:rStyle w:val="Char8"/>
          <w:rtl/>
        </w:rPr>
        <w:t xml:space="preserve">  </w:t>
      </w:r>
      <w:r w:rsidRPr="00FB2EE3">
        <w:rPr>
          <w:rStyle w:val="Char8"/>
          <w:rFonts w:hint="cs"/>
          <w:rtl/>
        </w:rPr>
        <w:t>١٠٥</w:t>
      </w:r>
      <w:r w:rsidRPr="00FB2EE3">
        <w:rPr>
          <w:rStyle w:val="Char8"/>
          <w:rtl/>
        </w:rPr>
        <w:t>]</w:t>
      </w:r>
      <w:r w:rsidRPr="00FB2EE3">
        <w:rPr>
          <w:rFonts w:ascii="KFGQPC Uthman Taha Naskh" w:cs="KFGQPC Uthman Taha Naskh"/>
          <w:rtl/>
          <w:lang w:bidi="ar-SA"/>
        </w:rPr>
        <w:t xml:space="preserve">  </w:t>
      </w:r>
      <w:r w:rsidR="007D57B8" w:rsidRPr="00FB2EE3">
        <w:rPr>
          <w:rFonts w:ascii="(normal text)" w:hAnsi="(normal text)"/>
          <w:rtl/>
          <w:lang w:bidi="ar-SA"/>
        </w:rPr>
        <w:tab/>
      </w:r>
    </w:p>
    <w:p w:rsidR="00E50706" w:rsidRPr="001F1183" w:rsidRDefault="007B30BE" w:rsidP="00167AB1">
      <w:pPr>
        <w:pStyle w:val="a2"/>
        <w:rPr>
          <w:spacing w:val="-4"/>
          <w:rtl/>
          <w:lang w:bidi="ar-SA"/>
        </w:rPr>
      </w:pPr>
      <w:r w:rsidRPr="001F1183">
        <w:rPr>
          <w:spacing w:val="-4"/>
          <w:rtl/>
          <w:lang w:bidi="ar-SA"/>
        </w:rPr>
        <w:t>باید از میان شما گروهی باشند که به سوی نیکی فرا بخوانند و امر به معرف و نهی از منکر کنند؛ و چنین کسانی رستگارند. و همانند کسانی نباشید که پراکنده شدند و پس از آن‌که نشانه</w:t>
      </w:r>
      <w:r w:rsidRPr="001F1183">
        <w:rPr>
          <w:spacing w:val="-4"/>
          <w:rtl/>
          <w:lang w:bidi="ar-SA"/>
        </w:rPr>
        <w:softHyphen/>
        <w:t>های آشکاری برای آن‌ها آمد، اختلاف ورزیدند. و چنین کسانی، عذاب بزرگی (در پیش) دارند.</w:t>
      </w:r>
    </w:p>
    <w:p w:rsidR="00E50706" w:rsidRPr="00FB2EE3" w:rsidRDefault="009E1CA0" w:rsidP="00167AB1">
      <w:pPr>
        <w:rPr>
          <w:spacing w:val="0"/>
          <w:rtl/>
          <w:lang w:bidi="ar-SA"/>
        </w:rPr>
      </w:pPr>
      <w:r w:rsidRPr="00FB2EE3">
        <w:rPr>
          <w:spacing w:val="0"/>
          <w:rtl/>
          <w:lang w:bidi="ar-SA"/>
        </w:rPr>
        <w:t>از این آیات و امثال آن، چنین برداشت می‌شود که انسان باید دعوت‌گر باشد و به سوی الله فرا</w:t>
      </w:r>
      <w:r w:rsidR="001F6F24" w:rsidRPr="00FB2EE3">
        <w:rPr>
          <w:spacing w:val="0"/>
          <w:rtl/>
          <w:lang w:bidi="ar-SA"/>
        </w:rPr>
        <w:t xml:space="preserve"> بخواند؛</w:t>
      </w:r>
      <w:r w:rsidRPr="00FB2EE3">
        <w:rPr>
          <w:spacing w:val="0"/>
          <w:rtl/>
          <w:lang w:bidi="ar-SA"/>
        </w:rPr>
        <w:t xml:space="preserve"> البته دعوتی، درست و کامل به انجام می‌رسد که انسان نسبت به آن‌چه که به سوی آن فرامی‌خواند، علم داشته باش</w:t>
      </w:r>
      <w:r w:rsidR="001F6F24" w:rsidRPr="00FB2EE3">
        <w:rPr>
          <w:spacing w:val="0"/>
          <w:rtl/>
          <w:lang w:bidi="ar-SA"/>
        </w:rPr>
        <w:t>د؛</w:t>
      </w:r>
      <w:r w:rsidRPr="00FB2EE3">
        <w:rPr>
          <w:spacing w:val="0"/>
          <w:rtl/>
          <w:lang w:bidi="ar-SA"/>
        </w:rPr>
        <w:t xml:space="preserve"> زیرا ممکن است آدم بی‌علم و ناآگاه به چیزی دعوت دهد که آن را درست می‌</w:t>
      </w:r>
      <w:r w:rsidR="001F6F24" w:rsidRPr="00FB2EE3">
        <w:rPr>
          <w:spacing w:val="0"/>
          <w:rtl/>
          <w:lang w:bidi="ar-SA"/>
        </w:rPr>
        <w:t>پندارد، اما باطل و نادرست باشد</w:t>
      </w:r>
      <w:r w:rsidRPr="00FB2EE3">
        <w:rPr>
          <w:spacing w:val="0"/>
          <w:rtl/>
          <w:lang w:bidi="ar-SA"/>
        </w:rPr>
        <w:t xml:space="preserve"> یا از کار درستی</w:t>
      </w:r>
      <w:r w:rsidR="001F6F24" w:rsidRPr="00FB2EE3">
        <w:rPr>
          <w:spacing w:val="0"/>
          <w:rtl/>
          <w:lang w:bidi="ar-SA"/>
        </w:rPr>
        <w:t xml:space="preserve"> که آن را باطل می‌داند، بازدارد؛</w:t>
      </w:r>
      <w:r w:rsidRPr="00FB2EE3">
        <w:rPr>
          <w:spacing w:val="0"/>
          <w:rtl/>
          <w:lang w:bidi="ar-SA"/>
        </w:rPr>
        <w:t xml:space="preserve"> از این‌رو باید ابتدا علم و دانش بیاموزیم و نسبت به آن‌چه که به سوی آن فرا</w:t>
      </w:r>
      <w:r w:rsidR="001F6F24" w:rsidRPr="00FB2EE3">
        <w:rPr>
          <w:spacing w:val="0"/>
          <w:rtl/>
          <w:lang w:bidi="ar-SA"/>
        </w:rPr>
        <w:t xml:space="preserve"> </w:t>
      </w:r>
      <w:r w:rsidRPr="00FB2EE3">
        <w:rPr>
          <w:spacing w:val="0"/>
          <w:rtl/>
          <w:lang w:bidi="ar-SA"/>
        </w:rPr>
        <w:t>می‌خوانیم، آگاهی و دانش کافی کسب کنیم. فرقی نمی‌کند</w:t>
      </w:r>
      <w:r w:rsidR="003627A8" w:rsidRPr="00FB2EE3">
        <w:rPr>
          <w:spacing w:val="0"/>
          <w:rtl/>
          <w:lang w:bidi="ar-SA"/>
        </w:rPr>
        <w:t xml:space="preserve"> که</w:t>
      </w:r>
      <w:r w:rsidRPr="00FB2EE3">
        <w:rPr>
          <w:spacing w:val="0"/>
          <w:rtl/>
          <w:lang w:bidi="ar-SA"/>
        </w:rPr>
        <w:t xml:space="preserve"> انسان به صورت تخصصی در تمام زمینه‌های علوم دینی به تحصیل علم و دانش بپردازد یا در رابطه با مسأله یا موضوع دعوتش، اطلاعات و دانش کافی کسب کند.</w:t>
      </w:r>
      <w:r w:rsidR="003627A8" w:rsidRPr="00FB2EE3">
        <w:rPr>
          <w:spacing w:val="0"/>
          <w:rtl/>
          <w:lang w:bidi="ar-SA"/>
        </w:rPr>
        <w:t xml:space="preserve"> فرض کنیم که می‌خواهید مردم را به سوی نماز دعوت دهید؛ باید ابتدا احکام و مسایل نماز را به‌خوبی فرا</w:t>
      </w:r>
      <w:r w:rsidR="00367257" w:rsidRPr="00FB2EE3">
        <w:rPr>
          <w:spacing w:val="0"/>
          <w:rtl/>
          <w:lang w:bidi="ar-SA"/>
        </w:rPr>
        <w:t xml:space="preserve"> </w:t>
      </w:r>
      <w:r w:rsidR="003627A8" w:rsidRPr="00FB2EE3">
        <w:rPr>
          <w:spacing w:val="0"/>
          <w:rtl/>
          <w:lang w:bidi="ar-SA"/>
        </w:rPr>
        <w:t>بگیرید و سپس به سوی نماز فرا</w:t>
      </w:r>
      <w:r w:rsidR="00367257" w:rsidRPr="00FB2EE3">
        <w:rPr>
          <w:spacing w:val="0"/>
          <w:rtl/>
          <w:lang w:bidi="ar-SA"/>
        </w:rPr>
        <w:t xml:space="preserve"> </w:t>
      </w:r>
      <w:r w:rsidR="003627A8" w:rsidRPr="00FB2EE3">
        <w:rPr>
          <w:spacing w:val="0"/>
          <w:rtl/>
          <w:lang w:bidi="ar-SA"/>
        </w:rPr>
        <w:t>بخوانید و چون دعوت شما بر روی نماز متمرکز شده است، لازم نیست که در رابطه با دعوت نماز، نسبت به سایر مسایل دینی، ت</w:t>
      </w:r>
      <w:r w:rsidR="00367257" w:rsidRPr="00FB2EE3">
        <w:rPr>
          <w:spacing w:val="0"/>
          <w:rtl/>
          <w:lang w:bidi="ar-SA"/>
        </w:rPr>
        <w:t>بحر و اطلاعات تخصصی داشته باشید؛</w:t>
      </w:r>
      <w:r w:rsidR="003627A8" w:rsidRPr="00FB2EE3">
        <w:rPr>
          <w:spacing w:val="0"/>
          <w:rtl/>
          <w:lang w:bidi="ar-SA"/>
        </w:rPr>
        <w:t xml:space="preserve"> زیرا پیامبر</w:t>
      </w:r>
      <w:r w:rsidR="003627A8" w:rsidRPr="00FB2EE3">
        <w:rPr>
          <w:spacing w:val="0"/>
          <w:lang w:bidi="ar-SA"/>
        </w:rPr>
        <w:sym w:font="AGA Arabesque" w:char="F072"/>
      </w:r>
      <w:r w:rsidR="003627A8" w:rsidRPr="00FB2EE3">
        <w:rPr>
          <w:spacing w:val="0"/>
          <w:rtl/>
          <w:lang w:bidi="ar-SA"/>
        </w:rPr>
        <w:t xml:space="preserve"> فرموده است: </w:t>
      </w:r>
      <w:r w:rsidR="003627A8" w:rsidRPr="00FB2EE3">
        <w:rPr>
          <w:rStyle w:val="Char1"/>
          <w:spacing w:val="0"/>
          <w:rtl/>
          <w:lang w:bidi="ar-SA"/>
        </w:rPr>
        <w:t>«</w:t>
      </w:r>
      <w:r w:rsidR="00367257" w:rsidRPr="00FB2EE3">
        <w:rPr>
          <w:rStyle w:val="Char1"/>
          <w:spacing w:val="0"/>
          <w:rtl/>
          <w:lang w:bidi="ar-SA"/>
        </w:rPr>
        <w:t>بَلِّغُوا عَنِّي وَلَوْ آيَةً»</w:t>
      </w:r>
      <w:r w:rsidR="00367257" w:rsidRPr="00FB2EE3">
        <w:rPr>
          <w:spacing w:val="0"/>
          <w:rtl/>
          <w:lang w:bidi="ar-SA"/>
        </w:rPr>
        <w:t>؛</w:t>
      </w:r>
      <w:r w:rsidR="003627A8" w:rsidRPr="00FB2EE3">
        <w:rPr>
          <w:spacing w:val="0"/>
          <w:rtl/>
          <w:lang w:bidi="ar-SA"/>
        </w:rPr>
        <w:t xml:space="preserve"> یعنی: «از طرف من تبلیغ کنید؛ گرچه یک آیه (یک مسأله) باشد». البته به هیچ عنوان جایز نیست که بدون علم و دانش، دعوت دهید؛ زیرا این کار، هم برای خود شما خطرناک و زیان‌بار است و هم برای دیگران. زیانش برای شما این است که الله متعال، بر شما حرام کرده که بدون علم و دانش، سخن بگویید و فرموده است:</w:t>
      </w:r>
    </w:p>
    <w:p w:rsidR="00410C0B" w:rsidRPr="00FB2EE3" w:rsidRDefault="006F15A9" w:rsidP="006F15A9">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حَرَّمَ</w:t>
      </w:r>
      <w:r w:rsidRPr="00FB2EE3">
        <w:rPr>
          <w:rFonts w:ascii="KFGQPC Uthmanic Script HAFS"/>
          <w:rtl/>
          <w:lang w:bidi="ar-SA"/>
        </w:rPr>
        <w:t xml:space="preserve"> </w:t>
      </w:r>
      <w:r w:rsidRPr="00FB2EE3">
        <w:rPr>
          <w:rFonts w:ascii="KFGQPC Uthmanic Script HAFS" w:hint="eastAsia"/>
          <w:rtl/>
          <w:lang w:bidi="ar-SA"/>
        </w:rPr>
        <w:t>زِينَةَ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لَّتِي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أَخ</w:t>
      </w:r>
      <w:r w:rsidRPr="00FB2EE3">
        <w:rPr>
          <w:rFonts w:ascii="KFGQPC Uthmanic Script HAFS" w:hint="cs"/>
          <w:rtl/>
          <w:lang w:bidi="ar-SA"/>
        </w:rPr>
        <w:t>ۡ</w:t>
      </w:r>
      <w:r w:rsidRPr="00FB2EE3">
        <w:rPr>
          <w:rFonts w:ascii="KFGQPC Uthmanic Script HAFS" w:hint="eastAsia"/>
          <w:rtl/>
          <w:lang w:bidi="ar-SA"/>
        </w:rPr>
        <w:t>رَجَ</w:t>
      </w:r>
      <w:r w:rsidRPr="00FB2EE3">
        <w:rPr>
          <w:rFonts w:ascii="KFGQPC Uthmanic Script HAFS"/>
          <w:rtl/>
          <w:lang w:bidi="ar-SA"/>
        </w:rPr>
        <w:t xml:space="preserve"> </w:t>
      </w:r>
      <w:r w:rsidRPr="00FB2EE3">
        <w:rPr>
          <w:rFonts w:ascii="KFGQPC Uthmanic Script HAFS" w:hint="eastAsia"/>
          <w:rtl/>
          <w:lang w:bidi="ar-SA"/>
        </w:rPr>
        <w:t>لِعِبَادِهِ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لطَّيِّبَ</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لرِّز</w:t>
      </w:r>
      <w:r w:rsidRPr="00FB2EE3">
        <w:rPr>
          <w:rFonts w:ascii="KFGQPC Uthmanic Script HAFS" w:hint="cs"/>
          <w:rtl/>
          <w:lang w:bidi="ar-SA"/>
        </w:rPr>
        <w:t>ۡ</w:t>
      </w:r>
      <w:r w:rsidRPr="00FB2EE3">
        <w:rPr>
          <w:rFonts w:ascii="KFGQPC Uthmanic Script HAFS" w:hint="eastAsia"/>
          <w:rtl/>
          <w:lang w:bidi="ar-SA"/>
        </w:rPr>
        <w:t>قِ</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هِيَ</w:t>
      </w:r>
      <w:r w:rsidRPr="00FB2EE3">
        <w:rPr>
          <w:rFonts w:ascii="KFGQPC Uthmanic Script HAFS"/>
          <w:rtl/>
          <w:lang w:bidi="ar-SA"/>
        </w:rPr>
        <w:t xml:space="preserve"> </w:t>
      </w:r>
      <w:r w:rsidRPr="00FB2EE3">
        <w:rPr>
          <w:rFonts w:ascii="KFGQPC Uthmanic Script HAFS" w:hint="eastAsia"/>
          <w:rtl/>
          <w:lang w:bidi="ar-SA"/>
        </w:rPr>
        <w:t>لِلَّذِينَ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حَيَو</w:t>
      </w:r>
      <w:r w:rsidRPr="00FB2EE3">
        <w:rPr>
          <w:rFonts w:ascii="KFGQPC Uthmanic Script HAFS" w:hint="cs"/>
          <w:rtl/>
          <w:lang w:bidi="ar-SA"/>
        </w:rPr>
        <w:t>ٰ</w:t>
      </w:r>
      <w:r w:rsidRPr="00FB2EE3">
        <w:rPr>
          <w:rFonts w:ascii="KFGQPC Uthmanic Script HAFS" w:hint="eastAsia"/>
          <w:rtl/>
          <w:lang w:bidi="ar-SA"/>
        </w:rPr>
        <w:t>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لدُّن</w:t>
      </w:r>
      <w:r w:rsidRPr="00FB2EE3">
        <w:rPr>
          <w:rFonts w:ascii="KFGQPC Uthmanic Script HAFS" w:hint="cs"/>
          <w:rtl/>
          <w:lang w:bidi="ar-SA"/>
        </w:rPr>
        <w:t>ۡ</w:t>
      </w:r>
      <w:r w:rsidRPr="00FB2EE3">
        <w:rPr>
          <w:rFonts w:ascii="KFGQPC Uthmanic Script HAFS" w:hint="eastAsia"/>
          <w:rtl/>
          <w:lang w:bidi="ar-SA"/>
        </w:rPr>
        <w:t>يَا</w:t>
      </w:r>
      <w:r w:rsidRPr="00FB2EE3">
        <w:rPr>
          <w:rFonts w:ascii="KFGQPC Uthmanic Script HAFS"/>
          <w:rtl/>
          <w:lang w:bidi="ar-SA"/>
        </w:rPr>
        <w:t xml:space="preserve"> </w:t>
      </w:r>
      <w:r w:rsidRPr="00FB2EE3">
        <w:rPr>
          <w:rFonts w:ascii="KFGQPC Uthmanic Script HAFS" w:hint="eastAsia"/>
          <w:rtl/>
          <w:lang w:bidi="ar-SA"/>
        </w:rPr>
        <w:t>خَالِصَة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قِيَ</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الأعراف</w:t>
      </w:r>
      <w:r w:rsidRPr="00FB2EE3">
        <w:rPr>
          <w:rStyle w:val="Char8"/>
          <w:rtl/>
        </w:rPr>
        <w:t xml:space="preserve">: </w:t>
      </w:r>
      <w:r w:rsidRPr="00FB2EE3">
        <w:rPr>
          <w:rStyle w:val="Char8"/>
          <w:rFonts w:hint="cs"/>
          <w:rtl/>
        </w:rPr>
        <w:t>٣٢</w:t>
      </w:r>
      <w:r w:rsidRPr="00FB2EE3">
        <w:rPr>
          <w:rStyle w:val="Char8"/>
          <w:rtl/>
        </w:rPr>
        <w:t>]</w:t>
      </w:r>
      <w:r w:rsidRPr="00FB2EE3">
        <w:rPr>
          <w:rFonts w:ascii="KFGQPC Uthman Taha Naskh" w:cs="KFGQPC Uthman Taha Naskh"/>
          <w:rtl/>
          <w:lang w:bidi="ar-SA"/>
        </w:rPr>
        <w:t xml:space="preserve">  </w:t>
      </w:r>
      <w:r w:rsidR="007D57B8" w:rsidRPr="00FB2EE3">
        <w:rPr>
          <w:rtl/>
          <w:lang w:bidi="ar-SA"/>
        </w:rPr>
        <w:tab/>
      </w:r>
    </w:p>
    <w:p w:rsidR="00410C0B" w:rsidRPr="00FB2EE3" w:rsidRDefault="00410C0B" w:rsidP="00167AB1">
      <w:pPr>
        <w:pStyle w:val="a2"/>
        <w:rPr>
          <w:rtl/>
          <w:lang w:bidi="ar-SA"/>
        </w:rPr>
      </w:pPr>
      <w:r w:rsidRPr="00FB2EE3">
        <w:rPr>
          <w:rtl/>
          <w:lang w:eastAsia="zh-CN" w:bidi="ar-SA"/>
        </w:rPr>
        <w:t>بگو: چه کسی زینت الاهی و پوشیدنی</w:t>
      </w:r>
      <w:r w:rsidRPr="00FB2EE3">
        <w:rPr>
          <w:rtl/>
          <w:lang w:eastAsia="zh-CN" w:bidi="ar-SA"/>
        </w:rPr>
        <w:softHyphen/>
        <w:t>هایی را که برای بندگانش پدید آورده و خوراکی</w:t>
      </w:r>
      <w:r w:rsidRPr="00FB2EE3">
        <w:rPr>
          <w:rtl/>
          <w:lang w:eastAsia="zh-CN" w:bidi="ar-SA"/>
        </w:rPr>
        <w:softHyphen/>
        <w:t>های حلال و پاک را حرام نموده است؟ بگو: این</w:t>
      </w:r>
      <w:r w:rsidR="000900ED" w:rsidRPr="00FB2EE3">
        <w:rPr>
          <w:rtl/>
          <w:lang w:eastAsia="zh-CN" w:bidi="ar-SA"/>
        </w:rPr>
        <w:t>‌</w:t>
      </w:r>
      <w:r w:rsidRPr="00FB2EE3">
        <w:rPr>
          <w:rtl/>
          <w:lang w:eastAsia="zh-CN" w:bidi="ar-SA"/>
        </w:rPr>
        <w:t>ها در زندگی دنیا از آنِ مؤمنان است و روز قیامت ویژه</w:t>
      </w:r>
      <w:r w:rsidRPr="00FB2EE3">
        <w:rPr>
          <w:rtl/>
          <w:lang w:eastAsia="zh-CN" w:bidi="ar-SA"/>
        </w:rPr>
        <w:softHyphen/>
        <w:t>ی آنان می</w:t>
      </w:r>
      <w:r w:rsidRPr="00FB2EE3">
        <w:rPr>
          <w:rtl/>
          <w:lang w:eastAsia="zh-CN" w:bidi="ar-SA"/>
        </w:rPr>
        <w:softHyphen/>
        <w:t>باشد.</w:t>
      </w:r>
    </w:p>
    <w:p w:rsidR="003627A8" w:rsidRPr="00FB2EE3" w:rsidRDefault="000900ED" w:rsidP="00167AB1">
      <w:pPr>
        <w:rPr>
          <w:spacing w:val="0"/>
          <w:rtl/>
          <w:lang w:bidi="ar-SA"/>
        </w:rPr>
      </w:pPr>
      <w:r w:rsidRPr="00FB2EE3">
        <w:rPr>
          <w:spacing w:val="0"/>
          <w:rtl/>
          <w:lang w:bidi="ar-SA"/>
        </w:rPr>
        <w:t>هم‌چنین فرموده است:</w:t>
      </w:r>
    </w:p>
    <w:p w:rsidR="0071192C" w:rsidRPr="00FB2EE3" w:rsidRDefault="006F15A9" w:rsidP="006F15A9">
      <w:pPr>
        <w:pStyle w:val="a1"/>
        <w:rPr>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عِل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لسَّم</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بَصَرَ</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فُؤَادَ</w:t>
      </w:r>
      <w:r w:rsidRPr="00FB2EE3">
        <w:rPr>
          <w:rFonts w:ascii="KFGQPC Uthmanic Script HAFS"/>
          <w:rtl/>
          <w:lang w:bidi="ar-SA"/>
        </w:rPr>
        <w:t xml:space="preserve"> </w:t>
      </w:r>
      <w:r w:rsidRPr="00FB2EE3">
        <w:rPr>
          <w:rFonts w:ascii="KFGQPC Uthmanic Script HAFS" w:hint="eastAsia"/>
          <w:rtl/>
          <w:lang w:bidi="ar-SA"/>
        </w:rPr>
        <w:t>كُلُّ</w:t>
      </w:r>
      <w:r w:rsidRPr="00FB2EE3">
        <w:rPr>
          <w:rFonts w:ascii="KFGQPC Uthmanic Script HAFS"/>
          <w:rtl/>
          <w:lang w:bidi="ar-SA"/>
        </w:rPr>
        <w:t xml:space="preserve"> </w:t>
      </w:r>
      <w:r w:rsidRPr="00FB2EE3">
        <w:rPr>
          <w:rFonts w:ascii="KFGQPC Uthmanic Script HAFS" w:hint="eastAsia"/>
          <w:rtl/>
          <w:lang w:bidi="ar-SA"/>
        </w:rPr>
        <w:t>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مَس</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٣٦</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الاسراء</w:t>
      </w:r>
      <w:r w:rsidRPr="00FB2EE3">
        <w:rPr>
          <w:rStyle w:val="Char8"/>
          <w:rtl/>
        </w:rPr>
        <w:t xml:space="preserve">: </w:t>
      </w:r>
      <w:r w:rsidRPr="00FB2EE3">
        <w:rPr>
          <w:rStyle w:val="Char8"/>
          <w:rFonts w:hint="cs"/>
          <w:rtl/>
        </w:rPr>
        <w:t>٣٦</w:t>
      </w:r>
      <w:r w:rsidRPr="00FB2EE3">
        <w:rPr>
          <w:rStyle w:val="Char8"/>
          <w:rtl/>
        </w:rPr>
        <w:t xml:space="preserve">]  </w:t>
      </w:r>
      <w:r w:rsidR="007D57B8" w:rsidRPr="00FB2EE3">
        <w:rPr>
          <w:rStyle w:val="Char8"/>
          <w:rtl/>
        </w:rPr>
        <w:tab/>
      </w:r>
    </w:p>
    <w:p w:rsidR="0071192C" w:rsidRPr="00FB2EE3" w:rsidRDefault="0071192C" w:rsidP="00167AB1">
      <w:pPr>
        <w:pStyle w:val="a2"/>
        <w:rPr>
          <w:rtl/>
          <w:lang w:bidi="ar-SA"/>
        </w:rPr>
      </w:pPr>
      <w:r w:rsidRPr="00FB2EE3">
        <w:rPr>
          <w:rtl/>
          <w:lang w:bidi="ar-SA"/>
        </w:rPr>
        <w:t>و از چیزی پیروی مکن که دانشی به آن نداری. بی‌گمان گوش و چشم و دل، همه، بازخواست خواهند شد.</w:t>
      </w:r>
    </w:p>
    <w:p w:rsidR="000900ED" w:rsidRPr="00FB2EE3" w:rsidRDefault="0071192C" w:rsidP="00167AB1">
      <w:pPr>
        <w:rPr>
          <w:spacing w:val="0"/>
          <w:rtl/>
          <w:lang w:bidi="ar-SA"/>
        </w:rPr>
      </w:pPr>
      <w:r w:rsidRPr="00FB2EE3">
        <w:rPr>
          <w:spacing w:val="0"/>
          <w:rtl/>
          <w:lang w:bidi="ar-SA"/>
        </w:rPr>
        <w:t>انسان باید در دعوتش، حکمت داشته باشد و هر چیزی را سرِ جایش قرار دهد و بداند که «هر سخن، جایی و هر نکت</w:t>
      </w:r>
      <w:r w:rsidR="00367257" w:rsidRPr="00FB2EE3">
        <w:rPr>
          <w:spacing w:val="0"/>
          <w:rtl/>
          <w:lang w:bidi="ar-SA"/>
        </w:rPr>
        <w:t>ه، مقامی دارد». اگر مخاطبش، کسی‌</w:t>
      </w:r>
      <w:r w:rsidRPr="00FB2EE3">
        <w:rPr>
          <w:spacing w:val="0"/>
          <w:rtl/>
          <w:lang w:bidi="ar-SA"/>
        </w:rPr>
        <w:t>ست که به سوی الله روی آورده، به روشی که مناسب حال اوست، دعوتش دهد و اگر آدمی</w:t>
      </w:r>
      <w:r w:rsidR="00367257" w:rsidRPr="00FB2EE3">
        <w:rPr>
          <w:spacing w:val="0"/>
          <w:rtl/>
          <w:lang w:bidi="ar-SA"/>
        </w:rPr>
        <w:t>‌</w:t>
      </w:r>
      <w:r w:rsidRPr="00FB2EE3">
        <w:rPr>
          <w:spacing w:val="0"/>
          <w:rtl/>
          <w:lang w:bidi="ar-SA"/>
        </w:rPr>
        <w:t>ست که از خدا و پیغمبر روی‌گردان است، با روش و اسلوب دیگری او را دعوت دهد</w:t>
      </w:r>
      <w:r w:rsidR="00367257" w:rsidRPr="00FB2EE3">
        <w:rPr>
          <w:spacing w:val="0"/>
          <w:rtl/>
          <w:lang w:bidi="ar-SA"/>
        </w:rPr>
        <w:t>؛</w:t>
      </w:r>
      <w:r w:rsidRPr="00FB2EE3">
        <w:rPr>
          <w:spacing w:val="0"/>
          <w:rtl/>
          <w:lang w:bidi="ar-SA"/>
        </w:rPr>
        <w:t xml:space="preserve"> یعنی برای دعوت دادن هر کسی روشی</w:t>
      </w:r>
      <w:r w:rsidR="00367257" w:rsidRPr="00FB2EE3">
        <w:rPr>
          <w:spacing w:val="0"/>
          <w:rtl/>
          <w:lang w:bidi="ar-SA"/>
        </w:rPr>
        <w:t xml:space="preserve"> در پیش بگیرد که مناسب حال اوست؛</w:t>
      </w:r>
      <w:r w:rsidRPr="00FB2EE3">
        <w:rPr>
          <w:spacing w:val="0"/>
          <w:rtl/>
          <w:lang w:bidi="ar-SA"/>
        </w:rPr>
        <w:t xml:space="preserve"> زیرا هنگامی که رسول‌الله</w:t>
      </w:r>
      <w:r w:rsidRPr="00FB2EE3">
        <w:rPr>
          <w:spacing w:val="0"/>
          <w:lang w:bidi="ar-SA"/>
        </w:rPr>
        <w:sym w:font="AGA Arabesque" w:char="F072"/>
      </w:r>
      <w:r w:rsidRPr="00FB2EE3">
        <w:rPr>
          <w:spacing w:val="0"/>
          <w:rtl/>
          <w:lang w:bidi="ar-SA"/>
        </w:rPr>
        <w:t xml:space="preserve"> معاذ</w:t>
      </w:r>
      <w:r w:rsidRPr="00FB2EE3">
        <w:rPr>
          <w:spacing w:val="0"/>
          <w:lang w:bidi="ar-SA"/>
        </w:rPr>
        <w:sym w:font="AGA Arabesque" w:char="F074"/>
      </w:r>
      <w:r w:rsidRPr="00FB2EE3">
        <w:rPr>
          <w:spacing w:val="0"/>
          <w:rtl/>
          <w:lang w:bidi="ar-SA"/>
        </w:rPr>
        <w:t xml:space="preserve"> را به یمن فرستاد، به او فرمود: «ت</w:t>
      </w:r>
      <w:r w:rsidR="00367257" w:rsidRPr="00FB2EE3">
        <w:rPr>
          <w:spacing w:val="0"/>
          <w:rtl/>
          <w:lang w:bidi="ar-SA"/>
        </w:rPr>
        <w:t>و نزد کسانی می‌روی که اهل کتاب</w:t>
      </w:r>
      <w:r w:rsidRPr="00FB2EE3">
        <w:rPr>
          <w:spacing w:val="0"/>
          <w:rtl/>
          <w:lang w:bidi="ar-SA"/>
        </w:rPr>
        <w:t>ند». بد</w:t>
      </w:r>
      <w:r w:rsidR="00435EA9" w:rsidRPr="00FB2EE3">
        <w:rPr>
          <w:spacing w:val="0"/>
          <w:rtl/>
          <w:lang w:bidi="ar-SA"/>
        </w:rPr>
        <w:t>ین‌سان او را از وضعیت مخاطبانش آ</w:t>
      </w:r>
      <w:r w:rsidRPr="00FB2EE3">
        <w:rPr>
          <w:spacing w:val="0"/>
          <w:rtl/>
          <w:lang w:bidi="ar-SA"/>
        </w:rPr>
        <w:t>گاه ساخت تا با آمادگی کامل نزدشان برود و آن</w:t>
      </w:r>
      <w:r w:rsidR="00367257" w:rsidRPr="00FB2EE3">
        <w:rPr>
          <w:spacing w:val="0"/>
          <w:rtl/>
          <w:lang w:bidi="ar-SA"/>
        </w:rPr>
        <w:t>ان را در جایگاه خودشان قرار دهد؛</w:t>
      </w:r>
      <w:r w:rsidRPr="00FB2EE3">
        <w:rPr>
          <w:spacing w:val="0"/>
          <w:rtl/>
          <w:lang w:bidi="ar-SA"/>
        </w:rPr>
        <w:t xml:space="preserve"> چراکه آن‌ها اهل کتاب بودند و دانش و اطلاعاتی داشتند که آن‌ها را از مشرکان جاهل، متمایز می‌ساخت. از این‌رو </w:t>
      </w:r>
      <w:r w:rsidR="004414FB" w:rsidRPr="00FB2EE3">
        <w:rPr>
          <w:spacing w:val="0"/>
          <w:rtl/>
          <w:lang w:bidi="ar-SA"/>
        </w:rPr>
        <w:t>کسی که می‌خواست آنان را دعوت دهد، باید آمادگی کامل می‌داشت تا سؤال‌هایشان را به نحو شایسته‌ای پاسخ دهد.</w:t>
      </w:r>
    </w:p>
    <w:p w:rsidR="004414FB" w:rsidRPr="00FB2EE3" w:rsidRDefault="00367257" w:rsidP="00167AB1">
      <w:pPr>
        <w:rPr>
          <w:spacing w:val="0"/>
          <w:rtl/>
          <w:lang w:bidi="ar-SA"/>
        </w:rPr>
      </w:pPr>
      <w:r w:rsidRPr="00FB2EE3">
        <w:rPr>
          <w:spacing w:val="0"/>
          <w:rtl/>
          <w:lang w:bidi="ar-SA"/>
        </w:rPr>
        <w:t>اجازه دهید مثالی بزنم: شخصی</w:t>
      </w:r>
      <w:r w:rsidR="006441AE" w:rsidRPr="00FB2EE3">
        <w:rPr>
          <w:spacing w:val="0"/>
          <w:rtl/>
          <w:lang w:bidi="ar-SA"/>
        </w:rPr>
        <w:t xml:space="preserve"> نمی‌داند که سخن گفتن در نماز، اشکال دارد؛ اگر چنین شخصی در نماز، حرف بزند، او را توبیخ و سرزنش نمی‌کنیم و بر او سخت نمی‌گیریم؛ بلکه وقتی نمازش تمام شد، به‌نرمی به او می‌گوییم که حرف زد</w:t>
      </w:r>
      <w:r w:rsidRPr="00FB2EE3">
        <w:rPr>
          <w:spacing w:val="0"/>
          <w:rtl/>
          <w:lang w:bidi="ar-SA"/>
        </w:rPr>
        <w:t>ن در نماز، درست نیست؛ زیرا نماز</w:t>
      </w:r>
      <w:r w:rsidR="006441AE" w:rsidRPr="00FB2EE3">
        <w:rPr>
          <w:spacing w:val="0"/>
          <w:rtl/>
          <w:lang w:bidi="ar-SA"/>
        </w:rPr>
        <w:t xml:space="preserve"> برای</w:t>
      </w:r>
      <w:r w:rsidRPr="00FB2EE3">
        <w:rPr>
          <w:spacing w:val="0"/>
          <w:rtl/>
          <w:lang w:bidi="ar-SA"/>
        </w:rPr>
        <w:t xml:space="preserve"> تسبیح و تکبیر و قرائت قرآن است؛</w:t>
      </w:r>
      <w:r w:rsidR="006441AE" w:rsidRPr="00FB2EE3">
        <w:rPr>
          <w:spacing w:val="0"/>
          <w:rtl/>
          <w:lang w:bidi="ar-SA"/>
        </w:rPr>
        <w:t xml:space="preserve"> اما اگر بدانیم که کسی</w:t>
      </w:r>
      <w:r w:rsidRPr="00FB2EE3">
        <w:rPr>
          <w:spacing w:val="0"/>
          <w:rtl/>
          <w:lang w:bidi="ar-SA"/>
        </w:rPr>
        <w:t xml:space="preserve"> آگاهانه</w:t>
      </w:r>
      <w:r w:rsidR="006441AE" w:rsidRPr="00FB2EE3">
        <w:rPr>
          <w:spacing w:val="0"/>
          <w:rtl/>
          <w:lang w:bidi="ar-SA"/>
        </w:rPr>
        <w:t xml:space="preserve"> در نماز حرف می‌زند و می‌داند که این کار درست نیست، اما آن را سبک می‌شمارد، طور دیگری به او تذکر می‌دهیم و او را سرزنش می‌کنیم که چرا مراعات نمی‌کند و نسبت به این مسأله‌ی مهم، بی‌پرواست.</w:t>
      </w:r>
      <w:r w:rsidR="002D5001" w:rsidRPr="00FB2EE3">
        <w:rPr>
          <w:spacing w:val="0"/>
          <w:rtl/>
          <w:lang w:bidi="ar-SA"/>
        </w:rPr>
        <w:t xml:space="preserve"> از این‌رو الله متعال فرموده است:</w:t>
      </w:r>
    </w:p>
    <w:p w:rsidR="002D5001" w:rsidRPr="00FB2EE3" w:rsidRDefault="006F15A9" w:rsidP="006F15A9">
      <w:pPr>
        <w:pStyle w:val="a1"/>
        <w:rPr>
          <w:rtl/>
          <w:lang w:bidi="ar-SA"/>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د</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سَبِيلِ</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حِك</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النحل</w:t>
      </w:r>
      <w:r w:rsidRPr="00FB2EE3">
        <w:rPr>
          <w:rStyle w:val="Char8"/>
          <w:rtl/>
        </w:rPr>
        <w:t xml:space="preserve">: </w:t>
      </w:r>
      <w:r w:rsidRPr="00FB2EE3">
        <w:rPr>
          <w:rStyle w:val="Char8"/>
          <w:rFonts w:hint="cs"/>
          <w:rtl/>
        </w:rPr>
        <w:t>١٢٥</w:t>
      </w:r>
      <w:r w:rsidRPr="00FB2EE3">
        <w:rPr>
          <w:rStyle w:val="Char8"/>
          <w:rtl/>
        </w:rPr>
        <w:t>]</w:t>
      </w:r>
      <w:r w:rsidRPr="00FB2EE3">
        <w:rPr>
          <w:rFonts w:ascii="KFGQPC Uthman Taha Naskh" w:cs="KFGQPC Uthman Taha Naskh"/>
          <w:rtl/>
          <w:lang w:bidi="ar-SA"/>
        </w:rPr>
        <w:t xml:space="preserve">  </w:t>
      </w:r>
      <w:r w:rsidR="007D57B8" w:rsidRPr="00FB2EE3">
        <w:rPr>
          <w:rtl/>
          <w:lang w:bidi="ar-SA"/>
        </w:rPr>
        <w:tab/>
      </w:r>
    </w:p>
    <w:p w:rsidR="002D5001" w:rsidRPr="00FB2EE3" w:rsidRDefault="002D5001" w:rsidP="00167AB1">
      <w:pPr>
        <w:pStyle w:val="a2"/>
        <w:rPr>
          <w:rtl/>
          <w:lang w:bidi="ar-SA"/>
        </w:rPr>
      </w:pPr>
      <w:r w:rsidRPr="00FB2EE3">
        <w:rPr>
          <w:rtl/>
          <w:lang w:bidi="ar-SA"/>
        </w:rPr>
        <w:t>با حکمت به راه پروردگارت فرابخوان.</w:t>
      </w:r>
    </w:p>
    <w:p w:rsidR="002D5001" w:rsidRPr="00FB2EE3" w:rsidRDefault="002D5001" w:rsidP="00167AB1">
      <w:pPr>
        <w:rPr>
          <w:spacing w:val="0"/>
          <w:rtl/>
          <w:lang w:bidi="ar-SA"/>
        </w:rPr>
      </w:pPr>
      <w:r w:rsidRPr="00FB2EE3">
        <w:rPr>
          <w:spacing w:val="0"/>
          <w:rtl/>
          <w:lang w:bidi="ar-SA"/>
        </w:rPr>
        <w:t>حکمت، این است که هر چیزی را سرِ جایش قرار دهیم و جایگاه هر کسی را بدانیم.</w:t>
      </w:r>
      <w:r w:rsidR="0089660A" w:rsidRPr="00FB2EE3">
        <w:rPr>
          <w:spacing w:val="0"/>
          <w:rtl/>
          <w:lang w:bidi="ar-SA"/>
        </w:rPr>
        <w:t xml:space="preserve"> نباید با همه، به یک شکل سخن بگوییم یا روش دعوت ما برای همه یک</w:t>
      </w:r>
      <w:r w:rsidR="00367257" w:rsidRPr="00FB2EE3">
        <w:rPr>
          <w:spacing w:val="0"/>
          <w:rtl/>
          <w:lang w:bidi="ar-SA"/>
        </w:rPr>
        <w:t>‌</w:t>
      </w:r>
      <w:r w:rsidR="0089660A" w:rsidRPr="00FB2EE3">
        <w:rPr>
          <w:spacing w:val="0"/>
          <w:rtl/>
          <w:lang w:bidi="ar-SA"/>
        </w:rPr>
        <w:t>سان باشد</w:t>
      </w:r>
      <w:r w:rsidR="00367257" w:rsidRPr="00FB2EE3">
        <w:rPr>
          <w:spacing w:val="0"/>
          <w:rtl/>
          <w:lang w:bidi="ar-SA"/>
        </w:rPr>
        <w:t>؛</w:t>
      </w:r>
      <w:r w:rsidR="0089660A" w:rsidRPr="00FB2EE3">
        <w:rPr>
          <w:spacing w:val="0"/>
          <w:rtl/>
          <w:lang w:bidi="ar-SA"/>
        </w:rPr>
        <w:t xml:space="preserve"> بلکه هرکسی را به‌نحوی دعوت دهیم که شایسته‌ی اوست.</w:t>
      </w:r>
      <w:r w:rsidR="005E03E6" w:rsidRPr="00FB2EE3">
        <w:rPr>
          <w:spacing w:val="0"/>
          <w:rtl/>
          <w:lang w:bidi="ar-SA"/>
        </w:rPr>
        <w:t xml:space="preserve"> لذا دعوت‌</w:t>
      </w:r>
      <w:r w:rsidR="00367257" w:rsidRPr="00FB2EE3">
        <w:rPr>
          <w:spacing w:val="0"/>
          <w:rtl/>
          <w:lang w:bidi="ar-SA"/>
        </w:rPr>
        <w:t>گر باید وضعیت مخاطبش را درک کند؛</w:t>
      </w:r>
      <w:r w:rsidR="005E03E6" w:rsidRPr="00FB2EE3">
        <w:rPr>
          <w:spacing w:val="0"/>
          <w:rtl/>
          <w:lang w:bidi="ar-SA"/>
        </w:rPr>
        <w:t xml:space="preserve"> زیرا مخاطبش از سه حال، خارج نیست: یا آدم ناآگاه و بی‌علمی</w:t>
      </w:r>
      <w:r w:rsidR="00367257" w:rsidRPr="00FB2EE3">
        <w:rPr>
          <w:spacing w:val="0"/>
          <w:rtl/>
          <w:lang w:bidi="ar-SA"/>
        </w:rPr>
        <w:t>‌</w:t>
      </w:r>
      <w:r w:rsidR="005E03E6" w:rsidRPr="00FB2EE3">
        <w:rPr>
          <w:spacing w:val="0"/>
          <w:rtl/>
          <w:lang w:bidi="ar-SA"/>
        </w:rPr>
        <w:t>ست و یا آدمِ لجوجی</w:t>
      </w:r>
      <w:r w:rsidR="00367257" w:rsidRPr="00FB2EE3">
        <w:rPr>
          <w:spacing w:val="0"/>
          <w:rtl/>
          <w:lang w:bidi="ar-SA"/>
        </w:rPr>
        <w:t>‌</w:t>
      </w:r>
      <w:r w:rsidR="005E03E6" w:rsidRPr="00FB2EE3">
        <w:rPr>
          <w:spacing w:val="0"/>
          <w:rtl/>
          <w:lang w:bidi="ar-SA"/>
        </w:rPr>
        <w:t>ست. شاید هم آدم حقیقت‌جو و حق‌پذیری باشد که در مسیر خود، دچار اشتباه شده است. سپس مؤلف</w:t>
      </w:r>
      <w:r w:rsidR="00367257" w:rsidRPr="00FB2EE3">
        <w:rPr>
          <w:rFonts w:cs="CTraditional Arabic"/>
          <w:spacing w:val="0"/>
          <w:rtl/>
          <w:lang w:bidi="ar-SA"/>
        </w:rPr>
        <w:t>/</w:t>
      </w:r>
      <w:r w:rsidR="005E03E6" w:rsidRPr="00FB2EE3">
        <w:rPr>
          <w:spacing w:val="0"/>
          <w:rtl/>
          <w:lang w:bidi="ar-SA"/>
        </w:rPr>
        <w:t xml:space="preserve"> این فرموده‌ی الاهی را ذکر کرده است که:</w:t>
      </w:r>
    </w:p>
    <w:p w:rsidR="001F1183" w:rsidRDefault="006F15A9" w:rsidP="006F15A9">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د</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سَبِيلِ</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حِك</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عِظَةِ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حَسَنَةِ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وَجَ</w:t>
      </w:r>
      <w:r w:rsidRPr="00FB2EE3">
        <w:rPr>
          <w:rFonts w:ascii="KFGQPC Uthmanic Script HAFS" w:hint="cs"/>
          <w:rtl/>
          <w:lang w:bidi="ar-SA"/>
        </w:rPr>
        <w:t>ٰ</w:t>
      </w:r>
      <w:r w:rsidRPr="00FB2EE3">
        <w:rPr>
          <w:rFonts w:ascii="KFGQPC Uthmanic Script HAFS" w:hint="eastAsia"/>
          <w:rtl/>
          <w:lang w:bidi="ar-SA"/>
        </w:rPr>
        <w:t>دِل</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لَّتِي</w:t>
      </w:r>
      <w:r w:rsidRPr="00FB2EE3">
        <w:rPr>
          <w:rFonts w:ascii="KFGQPC Uthmanic Script HAFS"/>
          <w:rtl/>
          <w:lang w:bidi="ar-SA"/>
        </w:rPr>
        <w:t xml:space="preserve"> </w:t>
      </w:r>
      <w:r w:rsidRPr="00FB2EE3">
        <w:rPr>
          <w:rFonts w:ascii="KFGQPC Uthmanic Script HAFS" w:hint="eastAsia"/>
          <w:rtl/>
          <w:lang w:bidi="ar-SA"/>
        </w:rPr>
        <w:t>هِيَ</w:t>
      </w:r>
      <w:r w:rsidRPr="00FB2EE3">
        <w:rPr>
          <w:rFonts w:ascii="KFGQPC Uthmanic Script HAFS"/>
          <w:rtl/>
          <w:lang w:bidi="ar-SA"/>
        </w:rPr>
        <w:t xml:space="preserve"> </w:t>
      </w:r>
      <w:r w:rsidRPr="00FB2EE3">
        <w:rPr>
          <w:rFonts w:ascii="KFGQPC Uthmanic Script HAFS" w:hint="eastAsia"/>
          <w:rtl/>
          <w:lang w:bidi="ar-SA"/>
        </w:rPr>
        <w:t>أَح</w:t>
      </w:r>
      <w:r w:rsidRPr="00FB2EE3">
        <w:rPr>
          <w:rFonts w:ascii="KFGQPC Uthmanic Script HAFS" w:hint="cs"/>
          <w:rtl/>
          <w:lang w:bidi="ar-SA"/>
        </w:rPr>
        <w:t>ۡ</w:t>
      </w:r>
      <w:r w:rsidRPr="00FB2EE3">
        <w:rPr>
          <w:rFonts w:ascii="KFGQPC Uthmanic Script HAFS" w:hint="eastAsia"/>
          <w:rtl/>
          <w:lang w:bidi="ar-SA"/>
        </w:rPr>
        <w:t>سَنُ</w:t>
      </w:r>
      <w:r w:rsidRPr="00FB2EE3">
        <w:rPr>
          <w:rFonts w:ascii="KFGQPC Uthman Taha Naskh" w:cs="KFGQPC Uthman Taha Naskh" w:hint="cs"/>
          <w:rtl/>
          <w:lang w:bidi="ar-SA"/>
        </w:rPr>
        <w:t>﴾</w:t>
      </w:r>
    </w:p>
    <w:p w:rsidR="002D5001" w:rsidRPr="00FB2EE3" w:rsidRDefault="006F15A9" w:rsidP="006F15A9">
      <w:pPr>
        <w:pStyle w:val="a1"/>
        <w:rPr>
          <w:rtl/>
          <w:lang w:bidi="ar-SA"/>
        </w:rPr>
      </w:pPr>
      <w:r w:rsidRPr="00FB2EE3">
        <w:rPr>
          <w:rStyle w:val="Char8"/>
          <w:rFonts w:hint="cs"/>
          <w:rtl/>
        </w:rPr>
        <w:tab/>
      </w:r>
      <w:r w:rsidRPr="00FB2EE3">
        <w:rPr>
          <w:rStyle w:val="Char8"/>
          <w:rtl/>
        </w:rPr>
        <w:t>[</w:t>
      </w:r>
      <w:r w:rsidRPr="00FB2EE3">
        <w:rPr>
          <w:rStyle w:val="Char8"/>
          <w:rFonts w:hint="eastAsia"/>
          <w:rtl/>
        </w:rPr>
        <w:t>النحل</w:t>
      </w:r>
      <w:r w:rsidRPr="00FB2EE3">
        <w:rPr>
          <w:rStyle w:val="Char8"/>
          <w:rtl/>
        </w:rPr>
        <w:t xml:space="preserve">: </w:t>
      </w:r>
      <w:r w:rsidRPr="00FB2EE3">
        <w:rPr>
          <w:rStyle w:val="Char8"/>
          <w:rFonts w:hint="cs"/>
          <w:rtl/>
        </w:rPr>
        <w:t>١٢٥</w:t>
      </w:r>
      <w:r w:rsidRPr="00FB2EE3">
        <w:rPr>
          <w:rStyle w:val="Char8"/>
          <w:rtl/>
        </w:rPr>
        <w:t>]</w:t>
      </w:r>
      <w:r w:rsidRPr="00FB2EE3">
        <w:rPr>
          <w:rFonts w:ascii="KFGQPC Uthman Taha Naskh" w:cs="KFGQPC Uthman Taha Naskh"/>
          <w:rtl/>
          <w:lang w:bidi="ar-SA"/>
        </w:rPr>
        <w:t xml:space="preserve">  </w:t>
      </w:r>
      <w:r w:rsidR="007D57B8" w:rsidRPr="00FB2EE3">
        <w:rPr>
          <w:rtl/>
          <w:lang w:bidi="ar-SA"/>
        </w:rPr>
        <w:tab/>
      </w:r>
    </w:p>
    <w:p w:rsidR="002D5001" w:rsidRPr="00FB2EE3" w:rsidRDefault="002D5001" w:rsidP="00167AB1">
      <w:pPr>
        <w:pStyle w:val="a2"/>
        <w:rPr>
          <w:rtl/>
          <w:lang w:bidi="ar-SA"/>
        </w:rPr>
      </w:pPr>
      <w:r w:rsidRPr="00FB2EE3">
        <w:rPr>
          <w:rtl/>
          <w:lang w:bidi="ar-SA"/>
        </w:rPr>
        <w:t>با حکمت و پند پسندیده به راه پروردگارت فرابخوان و به بهترین روش با آنان گفتگو کن.</w:t>
      </w:r>
    </w:p>
    <w:p w:rsidR="002D5001" w:rsidRPr="00FB2EE3" w:rsidRDefault="005E03E6" w:rsidP="00167AB1">
      <w:pPr>
        <w:rPr>
          <w:spacing w:val="0"/>
          <w:rtl/>
          <w:lang w:bidi="ar-SA"/>
        </w:rPr>
      </w:pPr>
      <w:r w:rsidRPr="00FB2EE3">
        <w:rPr>
          <w:spacing w:val="0"/>
          <w:rtl/>
          <w:lang w:bidi="ar-SA"/>
        </w:rPr>
        <w:t>راه پروردگار، همان دین و شریعت اوست که به دو سبب آن را به خود نسبت داده  و از آن به عنوان «راه پروردگار» یاد کرده است:</w:t>
      </w:r>
    </w:p>
    <w:p w:rsidR="005E03E6" w:rsidRPr="00FB2EE3" w:rsidRDefault="005E03E6" w:rsidP="002B1B7A">
      <w:pPr>
        <w:rPr>
          <w:spacing w:val="0"/>
          <w:rtl/>
          <w:lang w:bidi="ar-SA"/>
        </w:rPr>
      </w:pPr>
      <w:r w:rsidRPr="00FB2EE3">
        <w:rPr>
          <w:spacing w:val="0"/>
          <w:rtl/>
          <w:lang w:bidi="ar-SA"/>
        </w:rPr>
        <w:t>سبب اول: شر</w:t>
      </w:r>
      <w:r w:rsidR="00367257" w:rsidRPr="00FB2EE3">
        <w:rPr>
          <w:spacing w:val="0"/>
          <w:rtl/>
          <w:lang w:bidi="ar-SA"/>
        </w:rPr>
        <w:t>ی</w:t>
      </w:r>
      <w:r w:rsidRPr="00FB2EE3">
        <w:rPr>
          <w:spacing w:val="0"/>
          <w:rtl/>
          <w:lang w:bidi="ar-SA"/>
        </w:rPr>
        <w:t>عت، همان راهی</w:t>
      </w:r>
      <w:r w:rsidR="00367257" w:rsidRPr="00FB2EE3">
        <w:rPr>
          <w:spacing w:val="0"/>
          <w:rtl/>
          <w:lang w:bidi="ar-SA"/>
        </w:rPr>
        <w:t>‌</w:t>
      </w:r>
      <w:r w:rsidRPr="00FB2EE3">
        <w:rPr>
          <w:spacing w:val="0"/>
          <w:rtl/>
          <w:lang w:bidi="ar-SA"/>
        </w:rPr>
        <w:t>ست که الله</w:t>
      </w:r>
      <w:r w:rsidRPr="00FB2EE3">
        <w:rPr>
          <w:spacing w:val="0"/>
          <w:lang w:bidi="ar-SA"/>
        </w:rPr>
        <w:sym w:font="AGA Arabesque" w:char="F055"/>
      </w:r>
      <w:r w:rsidRPr="00FB2EE3">
        <w:rPr>
          <w:spacing w:val="0"/>
          <w:rtl/>
          <w:lang w:bidi="ar-SA"/>
        </w:rPr>
        <w:t xml:space="preserve"> فراروی بندگانش نهاده است. سبب دوم: شریعت، راهی</w:t>
      </w:r>
      <w:r w:rsidR="00367257" w:rsidRPr="00FB2EE3">
        <w:rPr>
          <w:spacing w:val="0"/>
          <w:rtl/>
          <w:lang w:bidi="ar-SA"/>
        </w:rPr>
        <w:t>‌</w:t>
      </w:r>
      <w:r w:rsidRPr="00FB2EE3">
        <w:rPr>
          <w:spacing w:val="0"/>
          <w:rtl/>
          <w:lang w:bidi="ar-SA"/>
        </w:rPr>
        <w:t>ست که به الله می‌رسد. به عبارت دیگر، شریعتی که الله متعال با پیامبرانشان فرستاده، تنها راهی</w:t>
      </w:r>
      <w:r w:rsidR="00367257" w:rsidRPr="00FB2EE3">
        <w:rPr>
          <w:spacing w:val="0"/>
          <w:rtl/>
          <w:lang w:bidi="ar-SA"/>
        </w:rPr>
        <w:t>‌</w:t>
      </w:r>
      <w:r w:rsidRPr="00FB2EE3">
        <w:rPr>
          <w:spacing w:val="0"/>
          <w:rtl/>
          <w:lang w:bidi="ar-SA"/>
        </w:rPr>
        <w:t xml:space="preserve">ست که انسان </w:t>
      </w:r>
      <w:r w:rsidR="00367257" w:rsidRPr="00FB2EE3">
        <w:rPr>
          <w:spacing w:val="0"/>
          <w:rtl/>
          <w:lang w:bidi="ar-SA"/>
        </w:rPr>
        <w:t>را</w:t>
      </w:r>
      <w:r w:rsidRPr="00FB2EE3">
        <w:rPr>
          <w:spacing w:val="0"/>
          <w:rtl/>
          <w:lang w:bidi="ar-SA"/>
        </w:rPr>
        <w:t xml:space="preserve"> به الله متعال می‌رساند. فرمود: </w:t>
      </w:r>
      <w:r w:rsidR="006F15A9" w:rsidRPr="00FB2EE3">
        <w:rPr>
          <w:rFonts w:ascii="KFGQPC Uthman Taha Naskh" w:cs="KFGQPC Uthman Taha Naskh" w:hint="cs"/>
          <w:spacing w:val="0"/>
          <w:rtl/>
          <w:lang w:bidi="ar-SA"/>
        </w:rPr>
        <w:t>﴿</w:t>
      </w:r>
      <w:r w:rsidR="006F15A9" w:rsidRPr="00FB2EE3">
        <w:rPr>
          <w:rStyle w:val="Char2"/>
          <w:rFonts w:hint="eastAsia"/>
          <w:spacing w:val="0"/>
          <w:rtl/>
        </w:rPr>
        <w:t>بِ</w:t>
      </w:r>
      <w:r w:rsidR="006F15A9" w:rsidRPr="00FB2EE3">
        <w:rPr>
          <w:rStyle w:val="Char2"/>
          <w:rFonts w:hint="cs"/>
          <w:spacing w:val="0"/>
          <w:rtl/>
        </w:rPr>
        <w:t>ٱ</w:t>
      </w:r>
      <w:r w:rsidR="006F15A9" w:rsidRPr="00FB2EE3">
        <w:rPr>
          <w:rStyle w:val="Char2"/>
          <w:rFonts w:hint="eastAsia"/>
          <w:spacing w:val="0"/>
          <w:rtl/>
        </w:rPr>
        <w:t>ل</w:t>
      </w:r>
      <w:r w:rsidR="006F15A9" w:rsidRPr="00FB2EE3">
        <w:rPr>
          <w:rStyle w:val="Char2"/>
          <w:rFonts w:hint="cs"/>
          <w:spacing w:val="0"/>
          <w:rtl/>
        </w:rPr>
        <w:t>ۡ</w:t>
      </w:r>
      <w:r w:rsidR="006F15A9" w:rsidRPr="00FB2EE3">
        <w:rPr>
          <w:rStyle w:val="Char2"/>
          <w:rFonts w:hint="eastAsia"/>
          <w:spacing w:val="0"/>
          <w:rtl/>
        </w:rPr>
        <w:t>حِك</w:t>
      </w:r>
      <w:r w:rsidR="006F15A9" w:rsidRPr="00FB2EE3">
        <w:rPr>
          <w:rStyle w:val="Char2"/>
          <w:rFonts w:hint="cs"/>
          <w:spacing w:val="0"/>
          <w:rtl/>
        </w:rPr>
        <w:t>ۡ</w:t>
      </w:r>
      <w:r w:rsidR="006F15A9" w:rsidRPr="00FB2EE3">
        <w:rPr>
          <w:rStyle w:val="Char2"/>
          <w:rFonts w:hint="eastAsia"/>
          <w:spacing w:val="0"/>
          <w:rtl/>
        </w:rPr>
        <w:t>مَةِ</w:t>
      </w:r>
      <w:r w:rsidR="006F15A9" w:rsidRPr="00FB2EE3">
        <w:rPr>
          <w:rStyle w:val="Char2"/>
          <w:spacing w:val="0"/>
          <w:rtl/>
        </w:rPr>
        <w:t xml:space="preserve"> </w:t>
      </w:r>
      <w:r w:rsidR="006F15A9" w:rsidRPr="00FB2EE3">
        <w:rPr>
          <w:rStyle w:val="Char2"/>
          <w:rFonts w:hint="eastAsia"/>
          <w:spacing w:val="0"/>
          <w:rtl/>
        </w:rPr>
        <w:t>وَ</w:t>
      </w:r>
      <w:r w:rsidR="006F15A9" w:rsidRPr="00FB2EE3">
        <w:rPr>
          <w:rStyle w:val="Char2"/>
          <w:rFonts w:hint="cs"/>
          <w:spacing w:val="0"/>
          <w:rtl/>
        </w:rPr>
        <w:t>ٱ</w:t>
      </w:r>
      <w:r w:rsidR="006F15A9" w:rsidRPr="00FB2EE3">
        <w:rPr>
          <w:rStyle w:val="Char2"/>
          <w:rFonts w:hint="eastAsia"/>
          <w:spacing w:val="0"/>
          <w:rtl/>
        </w:rPr>
        <w:t>ل</w:t>
      </w:r>
      <w:r w:rsidR="006F15A9" w:rsidRPr="00FB2EE3">
        <w:rPr>
          <w:rStyle w:val="Char2"/>
          <w:rFonts w:hint="cs"/>
          <w:spacing w:val="0"/>
          <w:rtl/>
        </w:rPr>
        <w:t>ۡ</w:t>
      </w:r>
      <w:r w:rsidR="006F15A9" w:rsidRPr="00FB2EE3">
        <w:rPr>
          <w:rStyle w:val="Char2"/>
          <w:rFonts w:hint="eastAsia"/>
          <w:spacing w:val="0"/>
          <w:rtl/>
        </w:rPr>
        <w:t>مَو</w:t>
      </w:r>
      <w:r w:rsidR="006F15A9" w:rsidRPr="00FB2EE3">
        <w:rPr>
          <w:rStyle w:val="Char2"/>
          <w:rFonts w:hint="cs"/>
          <w:spacing w:val="0"/>
          <w:rtl/>
        </w:rPr>
        <w:t>ۡ</w:t>
      </w:r>
      <w:r w:rsidR="006F15A9" w:rsidRPr="00FB2EE3">
        <w:rPr>
          <w:rStyle w:val="Char2"/>
          <w:rFonts w:hint="eastAsia"/>
          <w:spacing w:val="0"/>
          <w:rtl/>
        </w:rPr>
        <w:t>عِظَةِ</w:t>
      </w:r>
      <w:r w:rsidR="006F15A9" w:rsidRPr="00FB2EE3">
        <w:rPr>
          <w:rStyle w:val="Char2"/>
          <w:spacing w:val="0"/>
          <w:rtl/>
        </w:rPr>
        <w:t xml:space="preserve"> </w:t>
      </w:r>
      <w:r w:rsidR="006F15A9" w:rsidRPr="00FB2EE3">
        <w:rPr>
          <w:rStyle w:val="Char2"/>
          <w:rFonts w:hint="cs"/>
          <w:spacing w:val="0"/>
          <w:rtl/>
        </w:rPr>
        <w:t>ٱ</w:t>
      </w:r>
      <w:r w:rsidR="006F15A9" w:rsidRPr="00FB2EE3">
        <w:rPr>
          <w:rStyle w:val="Char2"/>
          <w:rFonts w:hint="eastAsia"/>
          <w:spacing w:val="0"/>
          <w:rtl/>
        </w:rPr>
        <w:t>ل</w:t>
      </w:r>
      <w:r w:rsidR="006F15A9" w:rsidRPr="00FB2EE3">
        <w:rPr>
          <w:rStyle w:val="Char2"/>
          <w:rFonts w:hint="cs"/>
          <w:spacing w:val="0"/>
          <w:rtl/>
        </w:rPr>
        <w:t>ۡ</w:t>
      </w:r>
      <w:r w:rsidR="006F15A9" w:rsidRPr="00FB2EE3">
        <w:rPr>
          <w:rStyle w:val="Char2"/>
          <w:rFonts w:hint="eastAsia"/>
          <w:spacing w:val="0"/>
          <w:rtl/>
        </w:rPr>
        <w:t>حَسَنَةِ</w:t>
      </w:r>
      <w:r w:rsidR="006F15A9" w:rsidRPr="00FB2EE3">
        <w:rPr>
          <w:rStyle w:val="Char2"/>
          <w:rFonts w:hint="cs"/>
          <w:spacing w:val="0"/>
          <w:rtl/>
        </w:rPr>
        <w:t>ۖ</w:t>
      </w:r>
      <w:r w:rsidR="006F15A9" w:rsidRPr="00FB2EE3">
        <w:rPr>
          <w:rFonts w:ascii="KFGQPC Uthman Taha Naskh" w:cs="KFGQPC Uthman Taha Naskh" w:hint="cs"/>
          <w:spacing w:val="0"/>
          <w:rtl/>
          <w:lang w:bidi="ar-SA"/>
        </w:rPr>
        <w:t>﴾</w:t>
      </w:r>
      <w:r w:rsidRPr="00FB2EE3">
        <w:rPr>
          <w:spacing w:val="0"/>
          <w:rtl/>
          <w:lang w:bidi="ar-SA"/>
        </w:rPr>
        <w:t xml:space="preserve"> یعنی: «با حکمت و پند پسندیده». علما گفته‌اند: حکمت، هم‌خانواده‌ی «اِحکام» است و «اِحکام» یعنی «محکم‌کاری» و محکم‌کاری بدین معناست که انسان، کاری را درست و شایسته به انجام برساند</w:t>
      </w:r>
      <w:r w:rsidR="00367257" w:rsidRPr="00FB2EE3">
        <w:rPr>
          <w:spacing w:val="0"/>
          <w:rtl/>
          <w:lang w:bidi="ar-SA"/>
        </w:rPr>
        <w:t xml:space="preserve"> و هر چیزی را سرِ جایش قرار دهد؛</w:t>
      </w:r>
      <w:r w:rsidRPr="00FB2EE3">
        <w:rPr>
          <w:spacing w:val="0"/>
          <w:rtl/>
          <w:lang w:bidi="ar-SA"/>
        </w:rPr>
        <w:t xml:space="preserve"> اما موعظه‌ یا پند نیک، عبارت است از یادآوری و تذکری که با تشویق و هشدار هم</w:t>
      </w:r>
      <w:r w:rsidR="00367257" w:rsidRPr="00FB2EE3">
        <w:rPr>
          <w:spacing w:val="0"/>
          <w:rtl/>
          <w:lang w:bidi="ar-SA"/>
        </w:rPr>
        <w:t>‌</w:t>
      </w:r>
      <w:r w:rsidRPr="00FB2EE3">
        <w:rPr>
          <w:spacing w:val="0"/>
          <w:rtl/>
          <w:lang w:bidi="ar-SA"/>
        </w:rPr>
        <w:t>ر</w:t>
      </w:r>
      <w:r w:rsidR="00367257" w:rsidRPr="00FB2EE3">
        <w:rPr>
          <w:spacing w:val="0"/>
          <w:rtl/>
          <w:lang w:bidi="ar-SA"/>
        </w:rPr>
        <w:t>اه باشد؛</w:t>
      </w:r>
      <w:r w:rsidRPr="00FB2EE3">
        <w:rPr>
          <w:spacing w:val="0"/>
          <w:rtl/>
          <w:lang w:bidi="ar-SA"/>
        </w:rPr>
        <w:t xml:space="preserve"> لذا مخاطب</w:t>
      </w:r>
      <w:r w:rsidR="00835F61" w:rsidRPr="00FB2EE3">
        <w:rPr>
          <w:spacing w:val="0"/>
          <w:rtl/>
          <w:lang w:bidi="ar-SA"/>
        </w:rPr>
        <w:t>ی</w:t>
      </w:r>
      <w:r w:rsidRPr="00FB2EE3">
        <w:rPr>
          <w:spacing w:val="0"/>
          <w:rtl/>
          <w:lang w:bidi="ar-SA"/>
        </w:rPr>
        <w:t xml:space="preserve"> را که اندکی لجوج است، با</w:t>
      </w:r>
      <w:r w:rsidR="00835F61" w:rsidRPr="00FB2EE3">
        <w:rPr>
          <w:spacing w:val="0"/>
          <w:rtl/>
          <w:lang w:bidi="ar-SA"/>
        </w:rPr>
        <w:t>ید با</w:t>
      </w:r>
      <w:r w:rsidRPr="00FB2EE3">
        <w:rPr>
          <w:spacing w:val="0"/>
          <w:rtl/>
          <w:lang w:bidi="ar-SA"/>
        </w:rPr>
        <w:t xml:space="preserve"> پند نیک و پسندیده که آمیخته‌ای از تشویق و هشدار است، دعوت دهیم. و اگر چنین روشی، نتیجه نداد و </w:t>
      </w:r>
      <w:r w:rsidR="000B3D23" w:rsidRPr="00FB2EE3">
        <w:rPr>
          <w:spacing w:val="0"/>
          <w:rtl/>
          <w:lang w:bidi="ar-SA"/>
        </w:rPr>
        <w:t>به قیل و قال و جدال پرداخت، به راه</w:t>
      </w:r>
      <w:r w:rsidR="00835F61" w:rsidRPr="00FB2EE3">
        <w:rPr>
          <w:spacing w:val="0"/>
          <w:rtl/>
          <w:lang w:bidi="ar-SA"/>
        </w:rPr>
        <w:t>‌</w:t>
      </w:r>
      <w:r w:rsidR="000B3D23" w:rsidRPr="00FB2EE3">
        <w:rPr>
          <w:spacing w:val="0"/>
          <w:rtl/>
          <w:lang w:bidi="ar-SA"/>
        </w:rPr>
        <w:t xml:space="preserve">کاری عمل کنیم که الله متعال به ما نشان داده و فرموده است: </w:t>
      </w:r>
      <w:r w:rsidR="002B1B7A" w:rsidRPr="00FB2EE3">
        <w:rPr>
          <w:rFonts w:ascii="KFGQPC Uthman Taha Naskh" w:cs="KFGQPC Uthman Taha Naskh" w:hint="cs"/>
          <w:spacing w:val="0"/>
          <w:rtl/>
          <w:lang w:bidi="ar-SA"/>
        </w:rPr>
        <w:t>﴿</w:t>
      </w:r>
      <w:r w:rsidR="002B1B7A" w:rsidRPr="00FB2EE3">
        <w:rPr>
          <w:rStyle w:val="Char2"/>
          <w:rFonts w:hint="eastAsia"/>
          <w:spacing w:val="0"/>
          <w:rtl/>
        </w:rPr>
        <w:t>وَجَ</w:t>
      </w:r>
      <w:r w:rsidR="002B1B7A" w:rsidRPr="00FB2EE3">
        <w:rPr>
          <w:rStyle w:val="Char2"/>
          <w:rFonts w:hint="cs"/>
          <w:spacing w:val="0"/>
          <w:rtl/>
        </w:rPr>
        <w:t>ٰ</w:t>
      </w:r>
      <w:r w:rsidR="002B1B7A" w:rsidRPr="00FB2EE3">
        <w:rPr>
          <w:rStyle w:val="Char2"/>
          <w:rFonts w:hint="eastAsia"/>
          <w:spacing w:val="0"/>
          <w:rtl/>
        </w:rPr>
        <w:t>دِل</w:t>
      </w:r>
      <w:r w:rsidR="002B1B7A" w:rsidRPr="00FB2EE3">
        <w:rPr>
          <w:rStyle w:val="Char2"/>
          <w:rFonts w:hint="cs"/>
          <w:spacing w:val="0"/>
          <w:rtl/>
        </w:rPr>
        <w:t>ۡ</w:t>
      </w:r>
      <w:r w:rsidR="002B1B7A" w:rsidRPr="00FB2EE3">
        <w:rPr>
          <w:rStyle w:val="Char2"/>
          <w:rFonts w:hint="eastAsia"/>
          <w:spacing w:val="0"/>
          <w:rtl/>
        </w:rPr>
        <w:t>هُم</w:t>
      </w:r>
      <w:r w:rsidR="002B1B7A" w:rsidRPr="00FB2EE3">
        <w:rPr>
          <w:rStyle w:val="Char2"/>
          <w:spacing w:val="0"/>
          <w:rtl/>
        </w:rPr>
        <w:t xml:space="preserve"> </w:t>
      </w:r>
      <w:r w:rsidR="002B1B7A" w:rsidRPr="00FB2EE3">
        <w:rPr>
          <w:rStyle w:val="Char2"/>
          <w:rFonts w:hint="eastAsia"/>
          <w:spacing w:val="0"/>
          <w:rtl/>
        </w:rPr>
        <w:t>بِ</w:t>
      </w:r>
      <w:r w:rsidR="002B1B7A" w:rsidRPr="00FB2EE3">
        <w:rPr>
          <w:rStyle w:val="Char2"/>
          <w:rFonts w:hint="cs"/>
          <w:spacing w:val="0"/>
          <w:rtl/>
        </w:rPr>
        <w:t>ٱ</w:t>
      </w:r>
      <w:r w:rsidR="002B1B7A" w:rsidRPr="00FB2EE3">
        <w:rPr>
          <w:rStyle w:val="Char2"/>
          <w:rFonts w:hint="eastAsia"/>
          <w:spacing w:val="0"/>
          <w:rtl/>
        </w:rPr>
        <w:t>لَّتِي</w:t>
      </w:r>
      <w:r w:rsidR="002B1B7A" w:rsidRPr="00FB2EE3">
        <w:rPr>
          <w:rStyle w:val="Char2"/>
          <w:spacing w:val="0"/>
          <w:rtl/>
        </w:rPr>
        <w:t xml:space="preserve"> </w:t>
      </w:r>
      <w:r w:rsidR="002B1B7A" w:rsidRPr="00FB2EE3">
        <w:rPr>
          <w:rStyle w:val="Char2"/>
          <w:rFonts w:hint="eastAsia"/>
          <w:spacing w:val="0"/>
          <w:rtl/>
        </w:rPr>
        <w:t>هِيَ</w:t>
      </w:r>
      <w:r w:rsidR="002B1B7A" w:rsidRPr="00FB2EE3">
        <w:rPr>
          <w:rStyle w:val="Char2"/>
          <w:spacing w:val="0"/>
          <w:rtl/>
        </w:rPr>
        <w:t xml:space="preserve"> </w:t>
      </w:r>
      <w:r w:rsidR="002B1B7A" w:rsidRPr="00FB2EE3">
        <w:rPr>
          <w:rStyle w:val="Char2"/>
          <w:rFonts w:hint="eastAsia"/>
          <w:spacing w:val="0"/>
          <w:rtl/>
        </w:rPr>
        <w:t>أَح</w:t>
      </w:r>
      <w:r w:rsidR="002B1B7A" w:rsidRPr="00FB2EE3">
        <w:rPr>
          <w:rStyle w:val="Char2"/>
          <w:rFonts w:hint="cs"/>
          <w:spacing w:val="0"/>
          <w:rtl/>
        </w:rPr>
        <w:t>ۡ</w:t>
      </w:r>
      <w:r w:rsidR="002B1B7A" w:rsidRPr="00FB2EE3">
        <w:rPr>
          <w:rStyle w:val="Char2"/>
          <w:rFonts w:hint="eastAsia"/>
          <w:spacing w:val="0"/>
          <w:rtl/>
        </w:rPr>
        <w:t>سَنُ</w:t>
      </w:r>
      <w:r w:rsidR="002B1B7A" w:rsidRPr="00FB2EE3">
        <w:rPr>
          <w:rFonts w:ascii="KFGQPC Uthman Taha Naskh" w:cs="KFGQPC Uthman Taha Naskh" w:hint="cs"/>
          <w:spacing w:val="0"/>
          <w:rtl/>
          <w:lang w:bidi="ar-SA"/>
        </w:rPr>
        <w:t>﴾</w:t>
      </w:r>
      <w:r w:rsidR="00175E59">
        <w:rPr>
          <w:rFonts w:hint="cs"/>
          <w:spacing w:val="0"/>
          <w:rtl/>
          <w:lang w:bidi="ar-SA"/>
        </w:rPr>
        <w:t xml:space="preserve"> </w:t>
      </w:r>
      <w:r w:rsidR="007E77C7" w:rsidRPr="00FB2EE3">
        <w:rPr>
          <w:spacing w:val="0"/>
          <w:rtl/>
          <w:lang w:bidi="ar-SA"/>
        </w:rPr>
        <w:t>یعنی: باید به</w:t>
      </w:r>
      <w:r w:rsidR="000B3D23" w:rsidRPr="00FB2EE3">
        <w:rPr>
          <w:spacing w:val="0"/>
          <w:rtl/>
          <w:lang w:bidi="ar-SA"/>
        </w:rPr>
        <w:t xml:space="preserve"> بهترین روش با او گفتگو کنیم</w:t>
      </w:r>
      <w:r w:rsidR="00471387" w:rsidRPr="00FB2EE3">
        <w:rPr>
          <w:spacing w:val="0"/>
          <w:rtl/>
          <w:lang w:bidi="ar-SA"/>
        </w:rPr>
        <w:t>. روش گفتگو و شدت و نرمی آن،</w:t>
      </w:r>
      <w:r w:rsidR="003A13A5" w:rsidRPr="00FB2EE3">
        <w:rPr>
          <w:spacing w:val="0"/>
          <w:rtl/>
          <w:lang w:bidi="ar-SA"/>
        </w:rPr>
        <w:t xml:space="preserve"> و نیز دلایلی که برای مخاطب ذکر می‌‌کنیم، </w:t>
      </w:r>
      <w:r w:rsidR="00471387" w:rsidRPr="00FB2EE3">
        <w:rPr>
          <w:spacing w:val="0"/>
          <w:rtl/>
          <w:lang w:bidi="ar-SA"/>
        </w:rPr>
        <w:t xml:space="preserve"> به وضعیت </w:t>
      </w:r>
      <w:r w:rsidR="003A13A5" w:rsidRPr="00FB2EE3">
        <w:rPr>
          <w:spacing w:val="0"/>
          <w:rtl/>
          <w:lang w:bidi="ar-SA"/>
        </w:rPr>
        <w:t xml:space="preserve">او </w:t>
      </w:r>
      <w:r w:rsidR="00471387" w:rsidRPr="00FB2EE3">
        <w:rPr>
          <w:spacing w:val="0"/>
          <w:rtl/>
          <w:lang w:bidi="ar-SA"/>
        </w:rPr>
        <w:t>بستگی دارد</w:t>
      </w:r>
      <w:r w:rsidR="00835F61" w:rsidRPr="00FB2EE3">
        <w:rPr>
          <w:spacing w:val="0"/>
          <w:rtl/>
          <w:lang w:bidi="ar-SA"/>
        </w:rPr>
        <w:t>؛</w:t>
      </w:r>
      <w:r w:rsidR="003A13A5" w:rsidRPr="00FB2EE3">
        <w:rPr>
          <w:spacing w:val="0"/>
          <w:rtl/>
          <w:lang w:bidi="ar-SA"/>
        </w:rPr>
        <w:t xml:space="preserve"> زیرا برخی از مردم با دلایل شرعی و دینی، بیش‌تر و </w:t>
      </w:r>
      <w:r w:rsidR="00835F61" w:rsidRPr="00FB2EE3">
        <w:rPr>
          <w:spacing w:val="0"/>
          <w:rtl/>
          <w:lang w:bidi="ar-SA"/>
        </w:rPr>
        <w:t>زودتر</w:t>
      </w:r>
      <w:r w:rsidR="003A13A5" w:rsidRPr="00FB2EE3">
        <w:rPr>
          <w:spacing w:val="0"/>
          <w:rtl/>
          <w:lang w:bidi="ar-SA"/>
        </w:rPr>
        <w:t xml:space="preserve"> از دلایل عقلی، قانع می</w:t>
      </w:r>
      <w:r w:rsidR="00750E1E" w:rsidRPr="00FB2EE3">
        <w:rPr>
          <w:spacing w:val="0"/>
          <w:rtl/>
          <w:lang w:bidi="ar-SA"/>
        </w:rPr>
        <w:t>‌شوند؛ چون ایمان</w:t>
      </w:r>
      <w:r w:rsidR="003A13A5" w:rsidRPr="00FB2EE3">
        <w:rPr>
          <w:spacing w:val="0"/>
          <w:rtl/>
          <w:lang w:bidi="ar-SA"/>
        </w:rPr>
        <w:t xml:space="preserve"> قوی‌تری دارند.</w:t>
      </w:r>
      <w:r w:rsidR="00750E1E" w:rsidRPr="00FB2EE3">
        <w:rPr>
          <w:spacing w:val="0"/>
          <w:rtl/>
          <w:lang w:bidi="ar-SA"/>
        </w:rPr>
        <w:t xml:space="preserve"> و برخی هم بر عکس، با دلایل دینی، به‌سادگی قانع نمی‌شوند و باید دلایل شرعی را با د</w:t>
      </w:r>
      <w:r w:rsidR="00835F61" w:rsidRPr="00FB2EE3">
        <w:rPr>
          <w:spacing w:val="0"/>
          <w:rtl/>
          <w:lang w:bidi="ar-SA"/>
        </w:rPr>
        <w:t>لایلی عقلی برای آن‌ها ثابت کنیم؛</w:t>
      </w:r>
      <w:r w:rsidR="00750E1E" w:rsidRPr="00FB2EE3">
        <w:rPr>
          <w:spacing w:val="0"/>
          <w:rtl/>
          <w:lang w:bidi="ar-SA"/>
        </w:rPr>
        <w:t xml:space="preserve"> البته چنین کسانی، در معرض گم</w:t>
      </w:r>
      <w:r w:rsidR="00835F61" w:rsidRPr="00FB2EE3">
        <w:rPr>
          <w:spacing w:val="0"/>
          <w:rtl/>
          <w:lang w:bidi="ar-SA"/>
        </w:rPr>
        <w:t>‌</w:t>
      </w:r>
      <w:r w:rsidR="00750E1E" w:rsidRPr="00FB2EE3">
        <w:rPr>
          <w:spacing w:val="0"/>
          <w:rtl/>
          <w:lang w:bidi="ar-SA"/>
        </w:rPr>
        <w:t>راهی قرار دارند</w:t>
      </w:r>
      <w:r w:rsidR="00C963C5" w:rsidRPr="00FB2EE3">
        <w:rPr>
          <w:spacing w:val="0"/>
          <w:rtl/>
          <w:lang w:bidi="ar-SA"/>
        </w:rPr>
        <w:t>؛ زیرا عقل ناقص و اندیشه‌ی فاسد خویش را ملاک پذیرش حق قرار می‌دهند و این، خطرناک است. لذا کسانی که بیش از دیگران تابع</w:t>
      </w:r>
      <w:r w:rsidR="00835F61" w:rsidRPr="00FB2EE3">
        <w:rPr>
          <w:spacing w:val="0"/>
          <w:rtl/>
          <w:lang w:bidi="ar-SA"/>
        </w:rPr>
        <w:t xml:space="preserve"> شریعت، یعنی تابع کتاب و سنت</w:t>
      </w:r>
      <w:r w:rsidR="00C963C5" w:rsidRPr="00FB2EE3">
        <w:rPr>
          <w:spacing w:val="0"/>
          <w:rtl/>
          <w:lang w:bidi="ar-SA"/>
        </w:rPr>
        <w:t>ند، ایمان قوی‌تری دارند. لذا اگر به‌راستی تابع کتاب و سنت هستید، خوش</w:t>
      </w:r>
      <w:r w:rsidR="00835F61" w:rsidRPr="00FB2EE3">
        <w:rPr>
          <w:spacing w:val="0"/>
          <w:rtl/>
          <w:lang w:bidi="ar-SA"/>
        </w:rPr>
        <w:t>‌</w:t>
      </w:r>
      <w:r w:rsidR="00C963C5" w:rsidRPr="00FB2EE3">
        <w:rPr>
          <w:spacing w:val="0"/>
          <w:rtl/>
          <w:lang w:bidi="ar-SA"/>
        </w:rPr>
        <w:t xml:space="preserve">حال باشید که در مسیر نیکی و سعادت گام نهاده‌اید و </w:t>
      </w:r>
      <w:r w:rsidR="00835F61" w:rsidRPr="00FB2EE3">
        <w:rPr>
          <w:spacing w:val="0"/>
          <w:rtl/>
          <w:lang w:bidi="ar-SA"/>
        </w:rPr>
        <w:t>هرکه</w:t>
      </w:r>
      <w:r w:rsidR="00C963C5" w:rsidRPr="00FB2EE3">
        <w:rPr>
          <w:spacing w:val="0"/>
          <w:rtl/>
          <w:lang w:bidi="ar-SA"/>
        </w:rPr>
        <w:t xml:space="preserve"> در رابطه با احکام شرعی دل</w:t>
      </w:r>
      <w:r w:rsidR="00835F61" w:rsidRPr="00FB2EE3">
        <w:rPr>
          <w:spacing w:val="0"/>
          <w:rtl/>
          <w:lang w:bidi="ar-SA"/>
        </w:rPr>
        <w:t>‌</w:t>
      </w:r>
      <w:r w:rsidR="00C963C5" w:rsidRPr="00FB2EE3">
        <w:rPr>
          <w:spacing w:val="0"/>
          <w:rtl/>
          <w:lang w:bidi="ar-SA"/>
        </w:rPr>
        <w:t>گیر می‌شود، بداند ک</w:t>
      </w:r>
      <w:r w:rsidR="00835F61" w:rsidRPr="00FB2EE3">
        <w:rPr>
          <w:spacing w:val="0"/>
          <w:rtl/>
          <w:lang w:bidi="ar-SA"/>
        </w:rPr>
        <w:t>ه ایمان ضعیف و قلب بیماری دارد؛</w:t>
      </w:r>
      <w:r w:rsidR="00C963C5" w:rsidRPr="00FB2EE3">
        <w:rPr>
          <w:spacing w:val="0"/>
          <w:rtl/>
          <w:lang w:bidi="ar-SA"/>
        </w:rPr>
        <w:t xml:space="preserve"> زیرا الله متعال فرموده است:</w:t>
      </w:r>
    </w:p>
    <w:p w:rsidR="00C963C5" w:rsidRPr="00FB2EE3" w:rsidRDefault="002B1B7A" w:rsidP="002B1B7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لِمُؤ</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مِنَةٍ</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قَضَى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وَرَسُولُهُ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رًا</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يَكُونَ</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خِيَرَةُ</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رِهِم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صِ</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وَرَسُولَهُ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فَقَد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ضَلَّ</w:t>
      </w:r>
      <w:r w:rsidRPr="00FB2EE3">
        <w:rPr>
          <w:rFonts w:ascii="KFGQPC Uthmanic Script HAFS"/>
          <w:rtl/>
          <w:lang w:bidi="ar-SA"/>
        </w:rPr>
        <w:t xml:space="preserve"> </w:t>
      </w:r>
      <w:r w:rsidRPr="00FB2EE3">
        <w:rPr>
          <w:rFonts w:ascii="KFGQPC Uthmanic Script HAFS" w:hint="eastAsia"/>
          <w:rtl/>
          <w:lang w:bidi="ar-SA"/>
        </w:rPr>
        <w:t>ضَلَ</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مُّبِين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٣٦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الأحزاب:</w:t>
      </w:r>
      <w:r w:rsidRPr="00FB2EE3">
        <w:rPr>
          <w:rStyle w:val="Char8"/>
          <w:rtl/>
        </w:rPr>
        <w:t xml:space="preserve"> </w:t>
      </w:r>
      <w:r w:rsidRPr="00FB2EE3">
        <w:rPr>
          <w:rStyle w:val="Char8"/>
          <w:rFonts w:hint="cs"/>
          <w:rtl/>
        </w:rPr>
        <w:t>٣٦</w:t>
      </w:r>
      <w:r w:rsidRPr="00FB2EE3">
        <w:rPr>
          <w:rStyle w:val="Char8"/>
          <w:rtl/>
        </w:rPr>
        <w:t>]</w:t>
      </w:r>
      <w:r w:rsidRPr="00FB2EE3">
        <w:rPr>
          <w:rFonts w:ascii="KFGQPC Uthman Taha Naskh" w:cs="KFGQPC Uthman Taha Naskh"/>
          <w:rtl/>
          <w:lang w:bidi="ar-SA"/>
        </w:rPr>
        <w:t xml:space="preserve">  </w:t>
      </w:r>
      <w:r w:rsidR="007D57B8" w:rsidRPr="00FB2EE3">
        <w:rPr>
          <w:rtl/>
          <w:lang w:bidi="ar-SA"/>
        </w:rPr>
        <w:tab/>
      </w:r>
    </w:p>
    <w:p w:rsidR="000B3D23" w:rsidRPr="00FB2EE3" w:rsidRDefault="00C963C5" w:rsidP="00167AB1">
      <w:pPr>
        <w:pStyle w:val="a2"/>
        <w:rPr>
          <w:rtl/>
          <w:lang w:bidi="ar-SA"/>
        </w:rPr>
      </w:pPr>
      <w:r w:rsidRPr="00FB2EE3">
        <w:rPr>
          <w:rtl/>
          <w:lang w:bidi="ar-SA"/>
        </w:rPr>
        <w:t xml:space="preserve">سزاوار هیچ مرد و زن مؤمنی نیست که چون الله و </w:t>
      </w:r>
      <w:r w:rsidR="00835F61" w:rsidRPr="00FB2EE3">
        <w:rPr>
          <w:rtl/>
          <w:lang w:bidi="ar-SA"/>
        </w:rPr>
        <w:t>فرستاده‌اش</w:t>
      </w:r>
      <w:r w:rsidRPr="00FB2EE3">
        <w:rPr>
          <w:rtl/>
          <w:lang w:bidi="ar-SA"/>
        </w:rPr>
        <w:t xml:space="preserve"> به کاری حکم دهند، برای آن</w:t>
      </w:r>
      <w:r w:rsidR="00835F61" w:rsidRPr="00FB2EE3">
        <w:rPr>
          <w:rtl/>
          <w:lang w:bidi="ar-SA"/>
        </w:rPr>
        <w:t>‌</w:t>
      </w:r>
      <w:r w:rsidRPr="00FB2EE3">
        <w:rPr>
          <w:rtl/>
          <w:lang w:bidi="ar-SA"/>
        </w:rPr>
        <w:t xml:space="preserve">ها در کارشان اختیاری باشد. و هرکس از الله و </w:t>
      </w:r>
      <w:r w:rsidR="00835F61" w:rsidRPr="00FB2EE3">
        <w:rPr>
          <w:rtl/>
          <w:lang w:bidi="ar-SA"/>
        </w:rPr>
        <w:t>فرستاده‌اش</w:t>
      </w:r>
      <w:r w:rsidRPr="00FB2EE3">
        <w:rPr>
          <w:rtl/>
          <w:lang w:bidi="ar-SA"/>
        </w:rPr>
        <w:t xml:space="preserve"> نافرمانی کند، دچار گم</w:t>
      </w:r>
      <w:r w:rsidR="00835F61" w:rsidRPr="00FB2EE3">
        <w:rPr>
          <w:rtl/>
          <w:lang w:bidi="ar-SA"/>
        </w:rPr>
        <w:t>‌</w:t>
      </w:r>
      <w:r w:rsidRPr="00FB2EE3">
        <w:rPr>
          <w:rtl/>
          <w:lang w:bidi="ar-SA"/>
        </w:rPr>
        <w:t>راهی آشکاری شده است.</w:t>
      </w:r>
    </w:p>
    <w:p w:rsidR="006441AE" w:rsidRPr="00FB2EE3" w:rsidRDefault="00047099" w:rsidP="00167AB1">
      <w:pPr>
        <w:rPr>
          <w:spacing w:val="0"/>
          <w:rtl/>
          <w:lang w:bidi="ar-SA"/>
        </w:rPr>
      </w:pPr>
      <w:r w:rsidRPr="00FB2EE3">
        <w:rPr>
          <w:spacing w:val="0"/>
          <w:rtl/>
          <w:lang w:bidi="ar-SA"/>
        </w:rPr>
        <w:t>لذا دعوت‌گر باید به بهترین روش با مخاطبانش گفتگو کند. الله</w:t>
      </w:r>
      <w:r w:rsidRPr="00FB2EE3">
        <w:rPr>
          <w:spacing w:val="0"/>
          <w:lang w:bidi="ar-SA"/>
        </w:rPr>
        <w:sym w:font="AGA Arabesque" w:char="F055"/>
      </w:r>
      <w:r w:rsidRPr="00FB2EE3">
        <w:rPr>
          <w:spacing w:val="0"/>
          <w:rtl/>
          <w:lang w:bidi="ar-SA"/>
        </w:rPr>
        <w:t xml:space="preserve"> در سوره‌ی «عنکبوت» فرموده است:</w:t>
      </w:r>
    </w:p>
    <w:p w:rsidR="001F1183" w:rsidRDefault="002B1B7A" w:rsidP="001F1183">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تُجَ</w:t>
      </w:r>
      <w:r w:rsidRPr="00FB2EE3">
        <w:rPr>
          <w:rFonts w:ascii="KFGQPC Uthmanic Script HAFS" w:hint="cs"/>
          <w:rtl/>
          <w:lang w:bidi="ar-SA"/>
        </w:rPr>
        <w:t>ٰ</w:t>
      </w:r>
      <w:r w:rsidRPr="00FB2EE3">
        <w:rPr>
          <w:rFonts w:ascii="KFGQPC Uthmanic Script HAFS" w:hint="eastAsia"/>
          <w:rtl/>
          <w:lang w:bidi="ar-SA"/>
        </w:rPr>
        <w:t>دِلُو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أَه</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لَّتِي</w:t>
      </w:r>
      <w:r w:rsidRPr="00FB2EE3">
        <w:rPr>
          <w:rFonts w:ascii="KFGQPC Uthmanic Script HAFS"/>
          <w:rtl/>
          <w:lang w:bidi="ar-SA"/>
        </w:rPr>
        <w:t xml:space="preserve"> </w:t>
      </w:r>
      <w:r w:rsidRPr="00FB2EE3">
        <w:rPr>
          <w:rFonts w:ascii="KFGQPC Uthmanic Script HAFS" w:hint="eastAsia"/>
          <w:rtl/>
          <w:lang w:bidi="ar-SA"/>
        </w:rPr>
        <w:t>هِيَ</w:t>
      </w:r>
      <w:r w:rsidRPr="00FB2EE3">
        <w:rPr>
          <w:rFonts w:ascii="KFGQPC Uthmanic Script HAFS"/>
          <w:rtl/>
          <w:lang w:bidi="ar-SA"/>
        </w:rPr>
        <w:t xml:space="preserve"> </w:t>
      </w:r>
      <w:r w:rsidRPr="00FB2EE3">
        <w:rPr>
          <w:rFonts w:ascii="KFGQPC Uthmanic Script HAFS" w:hint="eastAsia"/>
          <w:rtl/>
          <w:lang w:bidi="ar-SA"/>
        </w:rPr>
        <w:t>أَح</w:t>
      </w:r>
      <w:r w:rsidRPr="00FB2EE3">
        <w:rPr>
          <w:rFonts w:ascii="KFGQPC Uthmanic Script HAFS" w:hint="cs"/>
          <w:rtl/>
          <w:lang w:bidi="ar-SA"/>
        </w:rPr>
        <w:t>ۡ</w:t>
      </w:r>
      <w:r w:rsidRPr="00FB2EE3">
        <w:rPr>
          <w:rFonts w:ascii="KFGQPC Uthmanic Script HAFS" w:hint="eastAsia"/>
          <w:rtl/>
          <w:lang w:bidi="ar-SA"/>
        </w:rPr>
        <w:t>سَنُ</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ظَلَمُواْ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p>
    <w:p w:rsidR="00047099" w:rsidRPr="00FB2EE3" w:rsidRDefault="002B1B7A" w:rsidP="002B1B7A">
      <w:pPr>
        <w:pStyle w:val="a1"/>
        <w:rPr>
          <w:rFonts w:ascii="(normal text)" w:hAnsi="(normal text)"/>
          <w:rtl/>
          <w:lang w:bidi="ar-SA"/>
        </w:rPr>
      </w:pPr>
      <w:r w:rsidRPr="00FB2EE3">
        <w:rPr>
          <w:rFonts w:ascii="KFGQPC Uthman Taha Naskh" w:cs="KFGQPC Uthman Taha Naskh" w:hint="cs"/>
          <w:rtl/>
          <w:lang w:bidi="ar-SA"/>
        </w:rPr>
        <w:tab/>
      </w:r>
      <w:r w:rsidRPr="00FB2EE3">
        <w:rPr>
          <w:rStyle w:val="Char8"/>
          <w:rtl/>
        </w:rPr>
        <w:t>[</w:t>
      </w:r>
      <w:r w:rsidRPr="00FB2EE3">
        <w:rPr>
          <w:rStyle w:val="Char8"/>
          <w:rFonts w:hint="eastAsia"/>
          <w:rtl/>
        </w:rPr>
        <w:t>العنكبوت</w:t>
      </w:r>
      <w:r w:rsidRPr="00FB2EE3">
        <w:rPr>
          <w:rStyle w:val="Char8"/>
          <w:rtl/>
        </w:rPr>
        <w:t xml:space="preserve">: </w:t>
      </w:r>
      <w:r w:rsidRPr="00FB2EE3">
        <w:rPr>
          <w:rStyle w:val="Char8"/>
          <w:rFonts w:hint="cs"/>
          <w:rtl/>
        </w:rPr>
        <w:t>٤٦</w:t>
      </w:r>
      <w:r w:rsidRPr="00FB2EE3">
        <w:rPr>
          <w:rStyle w:val="Char8"/>
          <w:rtl/>
        </w:rPr>
        <w:t>]</w:t>
      </w:r>
      <w:r w:rsidRPr="00FB2EE3">
        <w:rPr>
          <w:rFonts w:ascii="KFGQPC Uthman Taha Naskh" w:cs="KFGQPC Uthman Taha Naskh"/>
          <w:rtl/>
          <w:lang w:bidi="ar-SA"/>
        </w:rPr>
        <w:t xml:space="preserve">  </w:t>
      </w:r>
      <w:r w:rsidR="007D57B8" w:rsidRPr="00FB2EE3">
        <w:rPr>
          <w:rFonts w:ascii="(normal text)" w:hAnsi="(normal text)"/>
          <w:rtl/>
          <w:lang w:bidi="ar-SA"/>
        </w:rPr>
        <w:tab/>
      </w:r>
    </w:p>
    <w:p w:rsidR="00047099" w:rsidRPr="00FB2EE3" w:rsidRDefault="00047099" w:rsidP="00167AB1">
      <w:pPr>
        <w:pStyle w:val="a2"/>
        <w:rPr>
          <w:rtl/>
          <w:lang w:bidi="ar-SA"/>
        </w:rPr>
      </w:pPr>
      <w:r w:rsidRPr="00FB2EE3">
        <w:rPr>
          <w:rtl/>
          <w:lang w:bidi="ar-SA"/>
        </w:rPr>
        <w:t>و با اهل کتاب جز به نیکوترین شیوه گفتگو و مجادله نکنید، و با آن‌دسته از آنان که ستم کردند، به گفتگو نپردازید.</w:t>
      </w:r>
    </w:p>
    <w:p w:rsidR="00047099" w:rsidRPr="00FB2EE3" w:rsidRDefault="00B81F6F" w:rsidP="00167AB1">
      <w:pPr>
        <w:rPr>
          <w:spacing w:val="0"/>
          <w:rtl/>
          <w:lang w:bidi="ar-SA"/>
        </w:rPr>
      </w:pPr>
      <w:r w:rsidRPr="00FB2EE3">
        <w:rPr>
          <w:spacing w:val="0"/>
          <w:rtl/>
          <w:lang w:bidi="ar-SA"/>
        </w:rPr>
        <w:t>یعنی</w:t>
      </w:r>
      <w:r w:rsidR="00175E59">
        <w:rPr>
          <w:rFonts w:hint="cs"/>
          <w:spacing w:val="0"/>
          <w:rtl/>
          <w:lang w:bidi="ar-SA"/>
        </w:rPr>
        <w:t>:</w:t>
      </w:r>
      <w:r w:rsidRPr="00FB2EE3">
        <w:rPr>
          <w:spacing w:val="0"/>
          <w:rtl/>
          <w:lang w:bidi="ar-SA"/>
        </w:rPr>
        <w:t xml:space="preserve"> مسلمان</w:t>
      </w:r>
      <w:r w:rsidR="00835F61" w:rsidRPr="00FB2EE3">
        <w:rPr>
          <w:spacing w:val="0"/>
          <w:rtl/>
          <w:lang w:bidi="ar-SA"/>
        </w:rPr>
        <w:t>،</w:t>
      </w:r>
      <w:r w:rsidRPr="00FB2EE3">
        <w:rPr>
          <w:spacing w:val="0"/>
          <w:rtl/>
          <w:lang w:bidi="ar-SA"/>
        </w:rPr>
        <w:t xml:space="preserve"> با آن دسته از اهل کتاب که راه ظلم و ستم را در پیش می‌گیرند، هیچ حرفی ندارد و باید با آنان پیکار کنیم تا با خفت و خواری، به دست خویش جزیه دهند. لذا دعوت، چهار مرحله دارد: حکمت، پند نیکو، گفتگو به بهترین روش، و حهاد مسلحانه با ستم</w:t>
      </w:r>
      <w:r w:rsidR="00C41BD7" w:rsidRPr="00FB2EE3">
        <w:rPr>
          <w:spacing w:val="0"/>
          <w:rtl/>
          <w:lang w:bidi="ar-SA"/>
        </w:rPr>
        <w:t>‌</w:t>
      </w:r>
      <w:r w:rsidRPr="00FB2EE3">
        <w:rPr>
          <w:spacing w:val="0"/>
          <w:rtl/>
          <w:lang w:bidi="ar-SA"/>
        </w:rPr>
        <w:t>کاران.</w:t>
      </w:r>
    </w:p>
    <w:p w:rsidR="00B81F6F" w:rsidRPr="00FB2EE3" w:rsidRDefault="00B81F6F" w:rsidP="00A10177">
      <w:pPr>
        <w:ind w:firstLine="0"/>
        <w:jc w:val="center"/>
        <w:rPr>
          <w:spacing w:val="0"/>
          <w:rtl/>
          <w:lang w:bidi="ar-SA"/>
        </w:rPr>
      </w:pPr>
      <w:r w:rsidRPr="00FB2EE3">
        <w:rPr>
          <w:spacing w:val="0"/>
          <w:rtl/>
          <w:lang w:bidi="ar-SA"/>
        </w:rPr>
        <w:t>***</w:t>
      </w:r>
    </w:p>
    <w:p w:rsidR="003627A8" w:rsidRPr="00FB2EE3" w:rsidRDefault="00B81F6F" w:rsidP="00167AB1">
      <w:pPr>
        <w:rPr>
          <w:spacing w:val="0"/>
          <w:rtl/>
          <w:lang w:bidi="ar-SA"/>
        </w:rPr>
      </w:pPr>
      <w:r w:rsidRPr="00FB2EE3">
        <w:rPr>
          <w:spacing w:val="0"/>
          <w:rtl/>
          <w:lang w:bidi="ar-SA"/>
        </w:rPr>
        <w:t>الله متعال می‌فرماید:</w:t>
      </w:r>
    </w:p>
    <w:p w:rsidR="00B81F6F" w:rsidRPr="00FB2EE3" w:rsidRDefault="002B1B7A" w:rsidP="002B1B7A">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تَكُن</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عُونَ</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A05741">
        <w:rPr>
          <w:rStyle w:val="Char8"/>
          <w:rFonts w:hint="eastAsia"/>
          <w:rtl/>
        </w:rPr>
        <w:t>آل عمران</w:t>
      </w:r>
      <w:r w:rsidRPr="00FB2EE3">
        <w:rPr>
          <w:rStyle w:val="Char8"/>
          <w:rtl/>
        </w:rPr>
        <w:t xml:space="preserve">: </w:t>
      </w:r>
      <w:r w:rsidRPr="00FB2EE3">
        <w:rPr>
          <w:rStyle w:val="Char8"/>
          <w:rFonts w:hint="cs"/>
          <w:rtl/>
        </w:rPr>
        <w:t>١٠٤</w:t>
      </w:r>
      <w:r w:rsidRPr="00FB2EE3">
        <w:rPr>
          <w:rStyle w:val="Char8"/>
          <w:rtl/>
        </w:rPr>
        <w:t>]</w:t>
      </w:r>
      <w:r w:rsidRPr="00FB2EE3">
        <w:rPr>
          <w:rFonts w:ascii="KFGQPC Uthman Taha Naskh" w:cs="KFGQPC Uthman Taha Naskh"/>
          <w:rtl/>
          <w:lang w:bidi="ar-SA"/>
        </w:rPr>
        <w:t xml:space="preserve">  </w:t>
      </w:r>
      <w:r w:rsidR="007D57B8" w:rsidRPr="00FB2EE3">
        <w:rPr>
          <w:rFonts w:ascii="(normal text)" w:hAnsi="(normal text)"/>
          <w:rtl/>
          <w:lang w:bidi="ar-SA"/>
        </w:rPr>
        <w:tab/>
      </w:r>
    </w:p>
    <w:p w:rsidR="00B81F6F" w:rsidRPr="00FB2EE3" w:rsidRDefault="00B81F6F" w:rsidP="00167AB1">
      <w:pPr>
        <w:pStyle w:val="a2"/>
        <w:rPr>
          <w:rtl/>
          <w:lang w:bidi="ar-SA"/>
        </w:rPr>
      </w:pPr>
      <w:r w:rsidRPr="00FB2EE3">
        <w:rPr>
          <w:rtl/>
          <w:lang w:bidi="ar-SA"/>
        </w:rPr>
        <w:t>باید از میان شما گروهی باشند که به سوی نیکی فرا بخوانند</w:t>
      </w:r>
      <w:r w:rsidR="00814398" w:rsidRPr="00FB2EE3">
        <w:rPr>
          <w:rtl/>
          <w:lang w:bidi="ar-SA"/>
        </w:rPr>
        <w:t>.</w:t>
      </w:r>
    </w:p>
    <w:p w:rsidR="00B81F6F" w:rsidRPr="00FB2EE3" w:rsidRDefault="00C41BD7" w:rsidP="00167AB1">
      <w:pPr>
        <w:pStyle w:val="a4"/>
        <w:rPr>
          <w:rtl/>
          <w:lang w:bidi="ar-SA"/>
        </w:rPr>
      </w:pPr>
      <w:r w:rsidRPr="00FB2EE3">
        <w:rPr>
          <w:rtl/>
          <w:lang w:bidi="ar-SA"/>
        </w:rPr>
        <w:t>178-</w:t>
      </w:r>
      <w:r w:rsidR="00B81F6F" w:rsidRPr="00FB2EE3">
        <w:rPr>
          <w:rtl/>
          <w:lang w:bidi="ar-SA"/>
        </w:rPr>
        <w:t xml:space="preserve"> وعن أَبِي مسعودٍ عُقبَةَ بْن عمْرٍو الأَنْصَارِيِّ</w:t>
      </w:r>
      <w:r w:rsidR="00B81F6F" w:rsidRPr="00FB2EE3">
        <w:rPr>
          <w:b w:val="0"/>
          <w:bCs w:val="0"/>
          <w:rtl/>
          <w:lang w:bidi="ar-SA"/>
        </w:rPr>
        <w:sym w:font="AGA Arabesque" w:char="F074"/>
      </w:r>
      <w:r w:rsidR="00B81F6F" w:rsidRPr="00FB2EE3">
        <w:rPr>
          <w:rtl/>
          <w:lang w:bidi="ar-SA"/>
        </w:rPr>
        <w:t xml:space="preserve"> قال: قالَ رسولُ </w:t>
      </w:r>
      <w:r w:rsidR="006B06BD">
        <w:rPr>
          <w:rtl/>
          <w:lang w:bidi="ar-SA"/>
        </w:rPr>
        <w:t>الله</w:t>
      </w:r>
      <w:r w:rsidR="00B81F6F" w:rsidRPr="00FB2EE3">
        <w:rPr>
          <w:b w:val="0"/>
          <w:bCs w:val="0"/>
          <w:rtl/>
          <w:lang w:bidi="ar-SA"/>
        </w:rPr>
        <w:sym w:font="AGA Arabesque" w:char="F072"/>
      </w:r>
      <w:r w:rsidR="00B81F6F" w:rsidRPr="00FB2EE3">
        <w:rPr>
          <w:rtl/>
          <w:lang w:bidi="ar-SA"/>
        </w:rPr>
        <w:t>: «مَنْ دَلَّ عَلَى خَيْرٍ فَلهُ مثلُ أَجْرِ فَاعِلِهِ».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89"/>
      </w:r>
      <w:r w:rsidR="00FB2EE3" w:rsidRPr="00FB2EE3">
        <w:rPr>
          <w:rStyle w:val="FootnoteReference"/>
          <w:rFonts w:cs="B Lotus"/>
          <w:bCs w:val="0"/>
          <w:szCs w:val="28"/>
          <w:rtl/>
          <w:lang w:bidi="ar-SA"/>
        </w:rPr>
        <w:t>)</w:t>
      </w:r>
      <w:r w:rsidR="00B81F6F" w:rsidRPr="00FB2EE3">
        <w:rPr>
          <w:rtl/>
          <w:lang w:bidi="ar-SA"/>
        </w:rPr>
        <w:t xml:space="preserve"> [روایت مسلم]</w:t>
      </w:r>
    </w:p>
    <w:p w:rsidR="00B81F6F" w:rsidRPr="001F1183" w:rsidRDefault="00C41BD7" w:rsidP="00167AB1">
      <w:pPr>
        <w:rPr>
          <w:spacing w:val="-2"/>
          <w:rtl/>
          <w:lang w:bidi="ar-SA"/>
        </w:rPr>
      </w:pPr>
      <w:r w:rsidRPr="001F1183">
        <w:rPr>
          <w:b/>
          <w:bCs/>
          <w:spacing w:val="-2"/>
          <w:rtl/>
          <w:lang w:bidi="ar-SA"/>
        </w:rPr>
        <w:t>ترجمه:</w:t>
      </w:r>
      <w:r w:rsidRPr="001F1183">
        <w:rPr>
          <w:spacing w:val="-2"/>
          <w:rtl/>
          <w:lang w:bidi="ar-SA"/>
        </w:rPr>
        <w:t xml:space="preserve"> </w:t>
      </w:r>
      <w:r w:rsidR="00B81F6F" w:rsidRPr="001F1183">
        <w:rPr>
          <w:spacing w:val="-2"/>
          <w:rtl/>
          <w:lang w:bidi="ar-SA"/>
        </w:rPr>
        <w:t>ابومسعود، عقبه بن عمرو انصاری</w:t>
      </w:r>
      <w:r w:rsidR="00B81F6F" w:rsidRPr="001F1183">
        <w:rPr>
          <w:spacing w:val="-2"/>
          <w:lang w:bidi="ar-SA"/>
        </w:rPr>
        <w:sym w:font="AGA Arabesque" w:char="F074"/>
      </w:r>
      <w:r w:rsidR="00B81F6F" w:rsidRPr="001F1183">
        <w:rPr>
          <w:spacing w:val="-2"/>
          <w:rtl/>
          <w:lang w:bidi="ar-SA"/>
        </w:rPr>
        <w:t xml:space="preserve"> می‌گوید: رسول‌الله</w:t>
      </w:r>
      <w:r w:rsidR="00B81F6F" w:rsidRPr="001F1183">
        <w:rPr>
          <w:spacing w:val="-2"/>
          <w:lang w:bidi="ar-SA"/>
        </w:rPr>
        <w:sym w:font="AGA Arabesque" w:char="F072"/>
      </w:r>
      <w:r w:rsidR="00B81F6F" w:rsidRPr="001F1183">
        <w:rPr>
          <w:spacing w:val="-2"/>
          <w:rtl/>
          <w:lang w:bidi="ar-SA"/>
        </w:rPr>
        <w:t xml:space="preserve"> فرمود: «کسی که به کار نیکی راه</w:t>
      </w:r>
      <w:r w:rsidRPr="001F1183">
        <w:rPr>
          <w:spacing w:val="-2"/>
          <w:rtl/>
          <w:lang w:bidi="ar-SA"/>
        </w:rPr>
        <w:t>‌</w:t>
      </w:r>
      <w:r w:rsidR="00B81F6F" w:rsidRPr="001F1183">
        <w:rPr>
          <w:spacing w:val="-2"/>
          <w:rtl/>
          <w:lang w:bidi="ar-SA"/>
        </w:rPr>
        <w:t>نمایی کند، پاداشی مانند پاداش انجام‌دهنده‌ی آن کار خواهد داشت».</w:t>
      </w:r>
    </w:p>
    <w:p w:rsidR="00B81F6F" w:rsidRPr="00FB2EE3" w:rsidRDefault="00B81F6F"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150E82" w:rsidRPr="00FB2EE3" w:rsidRDefault="00814398" w:rsidP="00167AB1">
      <w:pPr>
        <w:rPr>
          <w:spacing w:val="0"/>
          <w:rtl/>
          <w:lang w:bidi="ar-SA"/>
        </w:rPr>
      </w:pPr>
      <w:r w:rsidRPr="00FB2EE3">
        <w:rPr>
          <w:spacing w:val="0"/>
          <w:rtl/>
          <w:lang w:bidi="ar-SA"/>
        </w:rPr>
        <w:t>اینک به شرح یکی دیگر از آیه‌های</w:t>
      </w:r>
      <w:r w:rsidR="000402B3" w:rsidRPr="00FB2EE3">
        <w:rPr>
          <w:rFonts w:hint="cs"/>
          <w:spacing w:val="0"/>
          <w:rtl/>
          <w:lang w:bidi="ar-SA"/>
        </w:rPr>
        <w:t>ي</w:t>
      </w:r>
      <w:r w:rsidRPr="00FB2EE3">
        <w:rPr>
          <w:spacing w:val="0"/>
          <w:rtl/>
          <w:lang w:bidi="ar-SA"/>
        </w:rPr>
        <w:t xml:space="preserve"> می‌پردازیم که مؤلف</w:t>
      </w:r>
      <w:r w:rsidR="00C41BD7" w:rsidRPr="00FB2EE3">
        <w:rPr>
          <w:rFonts w:cs="CTraditional Arabic"/>
          <w:spacing w:val="0"/>
          <w:rtl/>
          <w:lang w:bidi="ar-SA"/>
        </w:rPr>
        <w:t>/</w:t>
      </w:r>
      <w:r w:rsidRPr="00FB2EE3">
        <w:rPr>
          <w:spacing w:val="0"/>
          <w:rtl/>
          <w:lang w:bidi="ar-SA"/>
        </w:rPr>
        <w:t xml:space="preserve"> در باب «راه</w:t>
      </w:r>
      <w:r w:rsidR="00C41BD7" w:rsidRPr="00FB2EE3">
        <w:rPr>
          <w:spacing w:val="0"/>
          <w:rtl/>
          <w:lang w:bidi="ar-SA"/>
        </w:rPr>
        <w:t>‌</w:t>
      </w:r>
      <w:r w:rsidRPr="00FB2EE3">
        <w:rPr>
          <w:spacing w:val="0"/>
          <w:rtl/>
          <w:lang w:bidi="ar-SA"/>
        </w:rPr>
        <w:t>نمایی کردن به سوی خیر و نیکی» ذکر کرده است؛ ال</w:t>
      </w:r>
      <w:r w:rsidR="00150E82" w:rsidRPr="00FB2EE3">
        <w:rPr>
          <w:spacing w:val="0"/>
          <w:rtl/>
          <w:lang w:bidi="ar-SA"/>
        </w:rPr>
        <w:t>ل</w:t>
      </w:r>
      <w:r w:rsidRPr="00FB2EE3">
        <w:rPr>
          <w:spacing w:val="0"/>
          <w:rtl/>
          <w:lang w:bidi="ar-SA"/>
        </w:rPr>
        <w:t>ه متعال می‌فرماید:</w:t>
      </w:r>
    </w:p>
    <w:p w:rsidR="00814398" w:rsidRPr="00FB2EE3" w:rsidRDefault="002B1B7A" w:rsidP="002B1B7A">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تَكُن</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عُونَ</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وَيَأ</w:t>
      </w:r>
      <w:r w:rsidRPr="00FB2EE3">
        <w:rPr>
          <w:rFonts w:ascii="KFGQPC Uthmanic Script HAFS" w:hint="cs"/>
          <w:rtl/>
          <w:lang w:bidi="ar-SA"/>
        </w:rPr>
        <w:t>ۡ</w:t>
      </w:r>
      <w:r w:rsidRPr="00FB2EE3">
        <w:rPr>
          <w:rFonts w:ascii="KFGQPC Uthmanic Script HAFS" w:hint="eastAsia"/>
          <w:rtl/>
          <w:lang w:bidi="ar-SA"/>
        </w:rPr>
        <w:t>مُرُونَ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رُوفِ</w:t>
      </w:r>
      <w:r w:rsidRPr="00FB2EE3">
        <w:rPr>
          <w:rFonts w:ascii="KFGQPC Uthmanic Script HAFS"/>
          <w:rtl/>
          <w:lang w:bidi="ar-SA"/>
        </w:rPr>
        <w:t xml:space="preserve"> </w:t>
      </w:r>
      <w:r w:rsidRPr="00FB2EE3">
        <w:rPr>
          <w:rFonts w:ascii="KFGQPC Uthmanic Script HAFS" w:hint="eastAsia"/>
          <w:rtl/>
          <w:lang w:bidi="ar-SA"/>
        </w:rPr>
        <w:t>وَيَن</w:t>
      </w:r>
      <w:r w:rsidRPr="00FB2EE3">
        <w:rPr>
          <w:rFonts w:ascii="KFGQPC Uthmanic Script HAFS" w:hint="cs"/>
          <w:rtl/>
          <w:lang w:bidi="ar-SA"/>
        </w:rPr>
        <w:t>ۡ</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مُنكَرِ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مُف</w:t>
      </w:r>
      <w:r w:rsidRPr="00FB2EE3">
        <w:rPr>
          <w:rFonts w:ascii="KFGQPC Uthmanic Script HAFS" w:hint="cs"/>
          <w:rtl/>
          <w:lang w:bidi="ar-SA"/>
        </w:rPr>
        <w:t>ۡ</w:t>
      </w:r>
      <w:r w:rsidRPr="00FB2EE3">
        <w:rPr>
          <w:rFonts w:ascii="KFGQPC Uthmanic Script HAFS" w:hint="eastAsia"/>
          <w:rtl/>
          <w:lang w:bidi="ar-SA"/>
        </w:rPr>
        <w:t>لِحُونَ</w:t>
      </w:r>
      <w:r w:rsidRPr="00FB2EE3">
        <w:rPr>
          <w:rFonts w:ascii="KFGQPC Uthmanic Script HAFS"/>
          <w:rtl/>
          <w:lang w:bidi="ar-SA"/>
        </w:rPr>
        <w:t xml:space="preserve"> </w:t>
      </w:r>
      <w:r w:rsidRPr="00FB2EE3">
        <w:rPr>
          <w:rFonts w:ascii="KFGQPC Uthmanic Script HAFS" w:hint="cs"/>
          <w:rtl/>
          <w:lang w:bidi="ar-SA"/>
        </w:rPr>
        <w:t>١٠٤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١٠٤</w:t>
      </w:r>
      <w:r w:rsidRPr="00FB2EE3">
        <w:rPr>
          <w:rStyle w:val="Char8"/>
          <w:rtl/>
        </w:rPr>
        <w:t xml:space="preserve">]  </w:t>
      </w:r>
      <w:r w:rsidR="00DB24D4" w:rsidRPr="00FB2EE3">
        <w:rPr>
          <w:rFonts w:ascii="(normal text)" w:hAnsi="(normal text)"/>
          <w:rtl/>
          <w:lang w:bidi="ar-SA"/>
        </w:rPr>
        <w:tab/>
      </w:r>
    </w:p>
    <w:p w:rsidR="00814398" w:rsidRPr="00FB2EE3" w:rsidRDefault="00814398" w:rsidP="00167AB1">
      <w:pPr>
        <w:pStyle w:val="a2"/>
        <w:rPr>
          <w:rtl/>
          <w:lang w:bidi="ar-SA"/>
        </w:rPr>
      </w:pPr>
      <w:r w:rsidRPr="00FB2EE3">
        <w:rPr>
          <w:rtl/>
          <w:lang w:bidi="ar-SA"/>
        </w:rPr>
        <w:t>باید از میان شما گروهی باشند که به سوی نیکی فرا بخوانند و امر به معرف و نهی از منکر کنند؛ و چنین کسانی رستگارند.</w:t>
      </w:r>
    </w:p>
    <w:p w:rsidR="00814398" w:rsidRPr="00FB2EE3" w:rsidRDefault="00814398" w:rsidP="00167AB1">
      <w:pPr>
        <w:rPr>
          <w:spacing w:val="0"/>
          <w:rtl/>
          <w:lang w:bidi="ar-SA"/>
        </w:rPr>
      </w:pPr>
      <w:r w:rsidRPr="00FB2EE3">
        <w:rPr>
          <w:spacing w:val="0"/>
          <w:rtl/>
          <w:lang w:bidi="ar-SA"/>
        </w:rPr>
        <w:t>این، فرمانی از سوی الله</w:t>
      </w:r>
      <w:r w:rsidRPr="00FB2EE3">
        <w:rPr>
          <w:spacing w:val="0"/>
          <w:lang w:bidi="ar-SA"/>
        </w:rPr>
        <w:sym w:font="AGA Arabesque" w:char="F055"/>
      </w:r>
      <w:r w:rsidRPr="00FB2EE3">
        <w:rPr>
          <w:spacing w:val="0"/>
          <w:rtl/>
          <w:lang w:bidi="ar-SA"/>
        </w:rPr>
        <w:t xml:space="preserve"> می‌باشد که باید همواره گروهی از امت، به دعوت و امر به معروف و نهی از منکر بپردازند. واژه‌ی «امت» در قرآن کریم در چهار معنا آمده است: گروه، ملت، زمان (سال‌ها)، و دین و ایمان. امت در این آیه، به معنای گروه است.</w:t>
      </w:r>
    </w:p>
    <w:p w:rsidR="00814398" w:rsidRPr="00FB2EE3" w:rsidRDefault="00814398" w:rsidP="00167AB1">
      <w:pPr>
        <w:rPr>
          <w:spacing w:val="0"/>
          <w:rtl/>
          <w:lang w:bidi="ar-SA"/>
        </w:rPr>
      </w:pPr>
      <w:r w:rsidRPr="00FB2EE3">
        <w:rPr>
          <w:spacing w:val="0"/>
          <w:rtl/>
          <w:lang w:bidi="ar-SA"/>
        </w:rPr>
        <w:t>و امت ب</w:t>
      </w:r>
      <w:r w:rsidR="00EB07A1" w:rsidRPr="00FB2EE3">
        <w:rPr>
          <w:spacing w:val="0"/>
          <w:rtl/>
          <w:lang w:bidi="ar-SA"/>
        </w:rPr>
        <w:t>ه معنای دین، مانند این آ</w:t>
      </w:r>
      <w:r w:rsidRPr="00FB2EE3">
        <w:rPr>
          <w:spacing w:val="0"/>
          <w:rtl/>
          <w:lang w:bidi="ar-SA"/>
        </w:rPr>
        <w:t>یه که الله</w:t>
      </w:r>
      <w:r w:rsidRPr="00FB2EE3">
        <w:rPr>
          <w:spacing w:val="0"/>
          <w:lang w:bidi="ar-SA"/>
        </w:rPr>
        <w:sym w:font="AGA Arabesque" w:char="F055"/>
      </w:r>
      <w:r w:rsidRPr="00FB2EE3">
        <w:rPr>
          <w:spacing w:val="0"/>
          <w:rtl/>
          <w:lang w:bidi="ar-SA"/>
        </w:rPr>
        <w:t xml:space="preserve"> می‌فرماید:</w:t>
      </w:r>
    </w:p>
    <w:p w:rsidR="00814398" w:rsidRPr="00FB2EE3" w:rsidRDefault="002B1B7A" w:rsidP="002B1B7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ذِهِ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أُمَّتُكُم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حِدَة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المؤمنون</w:t>
      </w:r>
      <w:r w:rsidRPr="00FB2EE3">
        <w:rPr>
          <w:rStyle w:val="Char8"/>
          <w:rtl/>
        </w:rPr>
        <w:t xml:space="preserve"> : </w:t>
      </w:r>
      <w:r w:rsidRPr="00FB2EE3">
        <w:rPr>
          <w:rStyle w:val="Char8"/>
          <w:rFonts w:hint="cs"/>
          <w:rtl/>
        </w:rPr>
        <w:t>٥٢</w:t>
      </w:r>
      <w:r w:rsidRPr="00FB2EE3">
        <w:rPr>
          <w:rStyle w:val="Char8"/>
          <w:rtl/>
        </w:rPr>
        <w:t xml:space="preserve">] </w:t>
      </w:r>
      <w:r w:rsidRPr="00FB2EE3">
        <w:rPr>
          <w:rFonts w:ascii="KFGQPC Uthman Taha Naskh" w:cs="KFGQPC Uthman Taha Naskh"/>
          <w:rtl/>
          <w:lang w:bidi="ar-SA"/>
        </w:rPr>
        <w:t xml:space="preserve"> </w:t>
      </w:r>
      <w:r w:rsidR="00DB24D4" w:rsidRPr="00FB2EE3">
        <w:rPr>
          <w:rtl/>
          <w:lang w:bidi="ar-SA"/>
        </w:rPr>
        <w:tab/>
      </w:r>
    </w:p>
    <w:p w:rsidR="00814398" w:rsidRPr="00FB2EE3" w:rsidRDefault="00814398" w:rsidP="00167AB1">
      <w:pPr>
        <w:pStyle w:val="a2"/>
        <w:rPr>
          <w:rtl/>
          <w:lang w:bidi="ar-SA"/>
        </w:rPr>
      </w:pPr>
      <w:r w:rsidRPr="00FB2EE3">
        <w:rPr>
          <w:rtl/>
          <w:lang w:bidi="ar-SA"/>
        </w:rPr>
        <w:t xml:space="preserve">این، </w:t>
      </w:r>
      <w:r w:rsidR="00EB07A1" w:rsidRPr="00FB2EE3">
        <w:rPr>
          <w:rtl/>
          <w:lang w:bidi="ar-SA"/>
        </w:rPr>
        <w:t xml:space="preserve">دین و آیین </w:t>
      </w:r>
      <w:r w:rsidRPr="00FB2EE3">
        <w:rPr>
          <w:rtl/>
          <w:lang w:bidi="ar-SA"/>
        </w:rPr>
        <w:t xml:space="preserve">شماست که </w:t>
      </w:r>
      <w:r w:rsidR="00EB07A1" w:rsidRPr="00FB2EE3">
        <w:rPr>
          <w:rtl/>
          <w:lang w:bidi="ar-SA"/>
        </w:rPr>
        <w:t>آیینی</w:t>
      </w:r>
      <w:r w:rsidRPr="00FB2EE3">
        <w:rPr>
          <w:rtl/>
          <w:lang w:bidi="ar-SA"/>
        </w:rPr>
        <w:t xml:space="preserve"> واحد و یک</w:t>
      </w:r>
      <w:r w:rsidR="00C41BD7" w:rsidRPr="00FB2EE3">
        <w:rPr>
          <w:rtl/>
          <w:lang w:bidi="ar-SA"/>
        </w:rPr>
        <w:t>‌</w:t>
      </w:r>
      <w:r w:rsidRPr="00FB2EE3">
        <w:rPr>
          <w:rtl/>
          <w:lang w:bidi="ar-SA"/>
        </w:rPr>
        <w:t>پارچه است</w:t>
      </w:r>
      <w:r w:rsidR="00EB07A1" w:rsidRPr="00FB2EE3">
        <w:rPr>
          <w:rtl/>
          <w:lang w:bidi="ar-SA"/>
        </w:rPr>
        <w:t>.</w:t>
      </w:r>
    </w:p>
    <w:p w:rsidR="00814398" w:rsidRPr="00FB2EE3" w:rsidRDefault="00EB07A1" w:rsidP="00167AB1">
      <w:pPr>
        <w:rPr>
          <w:spacing w:val="0"/>
          <w:rtl/>
          <w:lang w:bidi="ar-SA"/>
        </w:rPr>
      </w:pPr>
      <w:r w:rsidRPr="00FB2EE3">
        <w:rPr>
          <w:spacing w:val="0"/>
          <w:rtl/>
          <w:lang w:bidi="ar-SA"/>
        </w:rPr>
        <w:t>و امت به معنای سال‌ها؛ الله</w:t>
      </w:r>
      <w:r w:rsidRPr="00FB2EE3">
        <w:rPr>
          <w:spacing w:val="0"/>
          <w:lang w:bidi="ar-SA"/>
        </w:rPr>
        <w:sym w:font="AGA Arabesque" w:char="F055"/>
      </w:r>
      <w:r w:rsidRPr="00FB2EE3">
        <w:rPr>
          <w:spacing w:val="0"/>
          <w:rtl/>
          <w:lang w:bidi="ar-SA"/>
        </w:rPr>
        <w:t xml:space="preserve"> می‌فرماید:</w:t>
      </w:r>
    </w:p>
    <w:p w:rsidR="00597087" w:rsidRPr="00FB2EE3" w:rsidRDefault="002B1B7A" w:rsidP="002B1B7A">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وَقَالَ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نَجَا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هُمَا</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دَّكَرَ</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أُمَّةٍ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يوسف</w:t>
      </w:r>
      <w:r w:rsidRPr="00FB2EE3">
        <w:rPr>
          <w:rStyle w:val="Char8"/>
          <w:rtl/>
        </w:rPr>
        <w:t xml:space="preserve">: </w:t>
      </w:r>
      <w:r w:rsidRPr="00FB2EE3">
        <w:rPr>
          <w:rStyle w:val="Char8"/>
          <w:rFonts w:hint="cs"/>
          <w:rtl/>
        </w:rPr>
        <w:t>٤٤</w:t>
      </w:r>
      <w:r w:rsidRPr="00FB2EE3">
        <w:rPr>
          <w:rStyle w:val="Char8"/>
          <w:rtl/>
        </w:rPr>
        <w:t>]</w:t>
      </w:r>
      <w:r w:rsidRPr="00FB2EE3">
        <w:rPr>
          <w:rFonts w:ascii="KFGQPC Uthman Taha Naskh" w:cs="KFGQPC Uthman Taha Naskh"/>
          <w:rtl/>
          <w:lang w:bidi="ar-SA"/>
        </w:rPr>
        <w:t xml:space="preserve">  </w:t>
      </w:r>
      <w:r w:rsidR="00DB24D4" w:rsidRPr="00FB2EE3">
        <w:rPr>
          <w:rtl/>
          <w:lang w:bidi="ar-SA"/>
        </w:rPr>
        <w:tab/>
      </w:r>
    </w:p>
    <w:p w:rsidR="00EB07A1" w:rsidRPr="00FB2EE3" w:rsidRDefault="00597087" w:rsidP="00167AB1">
      <w:pPr>
        <w:pStyle w:val="a2"/>
        <w:rPr>
          <w:rtl/>
          <w:lang w:bidi="ar-SA"/>
        </w:rPr>
      </w:pPr>
      <w:r w:rsidRPr="00FB2EE3">
        <w:rPr>
          <w:rtl/>
          <w:lang w:bidi="ar-SA"/>
        </w:rPr>
        <w:t>یکی از آن دو زندانی که نجات یافته بود، پس از سال‌ها یوسف را به‌یادآورد.</w:t>
      </w:r>
    </w:p>
    <w:p w:rsidR="00597087" w:rsidRPr="00FB2EE3" w:rsidRDefault="00B12E42" w:rsidP="00167AB1">
      <w:pPr>
        <w:rPr>
          <w:spacing w:val="0"/>
          <w:rtl/>
          <w:lang w:bidi="ar-SA"/>
        </w:rPr>
      </w:pPr>
      <w:r w:rsidRPr="00FB2EE3">
        <w:rPr>
          <w:spacing w:val="0"/>
          <w:rtl/>
          <w:lang w:bidi="ar-SA"/>
        </w:rPr>
        <w:t>الله متعال می‌فرماید:</w:t>
      </w:r>
    </w:p>
    <w:p w:rsidR="00B12E42" w:rsidRPr="00FB2EE3" w:rsidRDefault="002B1B7A" w:rsidP="002B1B7A">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تَكُن</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عُونَ</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وَيَأ</w:t>
      </w:r>
      <w:r w:rsidRPr="00FB2EE3">
        <w:rPr>
          <w:rFonts w:ascii="KFGQPC Uthmanic Script HAFS" w:hint="cs"/>
          <w:rtl/>
          <w:lang w:bidi="ar-SA"/>
        </w:rPr>
        <w:t>ۡ</w:t>
      </w:r>
      <w:r w:rsidRPr="00FB2EE3">
        <w:rPr>
          <w:rFonts w:ascii="KFGQPC Uthmanic Script HAFS" w:hint="eastAsia"/>
          <w:rtl/>
          <w:lang w:bidi="ar-SA"/>
        </w:rPr>
        <w:t>مُرُونَ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رُوفِ</w:t>
      </w:r>
      <w:r w:rsidRPr="00FB2EE3">
        <w:rPr>
          <w:rFonts w:ascii="KFGQPC Uthmanic Script HAFS"/>
          <w:rtl/>
          <w:lang w:bidi="ar-SA"/>
        </w:rPr>
        <w:t xml:space="preserve"> </w:t>
      </w:r>
      <w:r w:rsidRPr="00FB2EE3">
        <w:rPr>
          <w:rFonts w:ascii="KFGQPC Uthmanic Script HAFS" w:hint="eastAsia"/>
          <w:rtl/>
          <w:lang w:bidi="ar-SA"/>
        </w:rPr>
        <w:t>وَيَن</w:t>
      </w:r>
      <w:r w:rsidRPr="00FB2EE3">
        <w:rPr>
          <w:rFonts w:ascii="KFGQPC Uthmanic Script HAFS" w:hint="cs"/>
          <w:rtl/>
          <w:lang w:bidi="ar-SA"/>
        </w:rPr>
        <w:t>ۡ</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مُنكَرِ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مُف</w:t>
      </w:r>
      <w:r w:rsidRPr="00FB2EE3">
        <w:rPr>
          <w:rFonts w:ascii="KFGQPC Uthmanic Script HAFS" w:hint="cs"/>
          <w:rtl/>
          <w:lang w:bidi="ar-SA"/>
        </w:rPr>
        <w:t>ۡ</w:t>
      </w:r>
      <w:r w:rsidRPr="00FB2EE3">
        <w:rPr>
          <w:rFonts w:ascii="KFGQPC Uthmanic Script HAFS" w:hint="eastAsia"/>
          <w:rtl/>
          <w:lang w:bidi="ar-SA"/>
        </w:rPr>
        <w:t>لِحُونَ</w:t>
      </w:r>
      <w:r w:rsidRPr="00FB2EE3">
        <w:rPr>
          <w:rFonts w:ascii="KFGQPC Uthmanic Script HAFS"/>
          <w:rtl/>
          <w:lang w:bidi="ar-SA"/>
        </w:rPr>
        <w:t xml:space="preserve"> </w:t>
      </w:r>
      <w:r w:rsidRPr="00FB2EE3">
        <w:rPr>
          <w:rFonts w:ascii="KFGQPC Uthmanic Script HAFS" w:hint="cs"/>
          <w:rtl/>
          <w:lang w:bidi="ar-SA"/>
        </w:rPr>
        <w:t>١٠٤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١٠٤</w:t>
      </w:r>
      <w:r w:rsidRPr="00FB2EE3">
        <w:rPr>
          <w:rStyle w:val="Char8"/>
          <w:rtl/>
        </w:rPr>
        <w:t>]</w:t>
      </w:r>
      <w:r w:rsidRPr="00FB2EE3">
        <w:rPr>
          <w:rFonts w:ascii="KFGQPC Uthman Taha Naskh" w:cs="KFGQPC Uthman Taha Naskh"/>
          <w:rtl/>
          <w:lang w:bidi="ar-SA"/>
        </w:rPr>
        <w:t xml:space="preserve">  </w:t>
      </w:r>
      <w:r w:rsidR="00DB24D4" w:rsidRPr="00FB2EE3">
        <w:rPr>
          <w:rFonts w:ascii="(normal text)" w:hAnsi="(normal text)"/>
          <w:rtl/>
          <w:lang w:bidi="ar-SA"/>
        </w:rPr>
        <w:tab/>
      </w:r>
    </w:p>
    <w:p w:rsidR="00B12E42" w:rsidRPr="00FB2EE3" w:rsidRDefault="00B12E42" w:rsidP="00167AB1">
      <w:pPr>
        <w:pStyle w:val="a2"/>
        <w:rPr>
          <w:rtl/>
          <w:lang w:bidi="ar-SA"/>
        </w:rPr>
      </w:pPr>
      <w:r w:rsidRPr="00FB2EE3">
        <w:rPr>
          <w:rtl/>
          <w:lang w:bidi="ar-SA"/>
        </w:rPr>
        <w:t>باید از میان شما گروهی باشند که به سوی نیکی فرا بخوانند و امر به معرف و نهی از منکر کنند؛ و چنین کسانی رستگارند.</w:t>
      </w:r>
    </w:p>
    <w:p w:rsidR="00597087" w:rsidRPr="00FB2EE3" w:rsidRDefault="00B12E42" w:rsidP="002B1B7A">
      <w:pPr>
        <w:rPr>
          <w:spacing w:val="0"/>
          <w:rtl/>
          <w:lang w:bidi="ar-SA"/>
        </w:rPr>
      </w:pPr>
      <w:r w:rsidRPr="00FB2EE3">
        <w:rPr>
          <w:spacing w:val="0"/>
          <w:rtl/>
          <w:lang w:bidi="ar-SA"/>
        </w:rPr>
        <w:t xml:space="preserve">حرف «لام» در </w:t>
      </w:r>
      <w:r w:rsidR="002B1B7A" w:rsidRPr="00FB2EE3">
        <w:rPr>
          <w:rFonts w:ascii="KFGQPC Uthman Taha Naskh" w:cs="KFGQPC Uthman Taha Naskh" w:hint="cs"/>
          <w:spacing w:val="0"/>
          <w:rtl/>
          <w:lang w:bidi="ar-SA"/>
        </w:rPr>
        <w:t>﴿</w:t>
      </w:r>
      <w:r w:rsidR="002B1B7A" w:rsidRPr="00FB2EE3">
        <w:rPr>
          <w:rStyle w:val="Char2"/>
          <w:rFonts w:hint="eastAsia"/>
          <w:spacing w:val="0"/>
          <w:rtl/>
        </w:rPr>
        <w:t>وَل</w:t>
      </w:r>
      <w:r w:rsidR="002B1B7A" w:rsidRPr="00FB2EE3">
        <w:rPr>
          <w:rStyle w:val="Char2"/>
          <w:rFonts w:hint="cs"/>
          <w:spacing w:val="0"/>
          <w:rtl/>
        </w:rPr>
        <w:t>ۡ</w:t>
      </w:r>
      <w:r w:rsidR="002B1B7A" w:rsidRPr="00FB2EE3">
        <w:rPr>
          <w:rStyle w:val="Char2"/>
          <w:rFonts w:hint="eastAsia"/>
          <w:spacing w:val="0"/>
          <w:rtl/>
        </w:rPr>
        <w:t>تَكُن</w:t>
      </w:r>
      <w:r w:rsidR="002B1B7A" w:rsidRPr="00FB2EE3">
        <w:rPr>
          <w:rFonts w:ascii="KFGQPC Uthman Taha Naskh" w:cs="KFGQPC Uthman Taha Naskh" w:hint="cs"/>
          <w:spacing w:val="0"/>
          <w:rtl/>
          <w:lang w:bidi="ar-SA"/>
        </w:rPr>
        <w:t>﴾</w:t>
      </w:r>
      <w:r w:rsidR="002B1B7A" w:rsidRPr="00FB2EE3">
        <w:rPr>
          <w:rFonts w:ascii="KFGQPC Uthman Taha Naskh" w:cs="KFGQPC Uthman Taha Naskh"/>
          <w:spacing w:val="0"/>
          <w:rtl/>
          <w:lang w:bidi="ar-SA"/>
        </w:rPr>
        <w:t xml:space="preserve"> </w:t>
      </w:r>
      <w:r w:rsidRPr="00FB2EE3">
        <w:rPr>
          <w:spacing w:val="0"/>
          <w:rtl/>
          <w:lang w:bidi="ar-SA"/>
        </w:rPr>
        <w:t xml:space="preserve"> برای «امر» است و درباره‌ی حرف «مِن» در </w:t>
      </w:r>
      <w:r w:rsidR="002B1B7A" w:rsidRPr="00FB2EE3">
        <w:rPr>
          <w:rFonts w:ascii="KFGQPC Uthman Taha Naskh" w:cs="KFGQPC Uthman Taha Naskh" w:hint="cs"/>
          <w:spacing w:val="0"/>
          <w:rtl/>
          <w:lang w:bidi="ar-SA"/>
        </w:rPr>
        <w:t>﴿</w:t>
      </w:r>
      <w:r w:rsidR="002B1B7A" w:rsidRPr="00FB2EE3">
        <w:rPr>
          <w:rStyle w:val="Char2"/>
          <w:rFonts w:hint="eastAsia"/>
          <w:spacing w:val="0"/>
          <w:rtl/>
        </w:rPr>
        <w:t>مِّنكُم</w:t>
      </w:r>
      <w:r w:rsidR="002B1B7A" w:rsidRPr="00FB2EE3">
        <w:rPr>
          <w:rStyle w:val="Char2"/>
          <w:rFonts w:hint="cs"/>
          <w:spacing w:val="0"/>
          <w:rtl/>
        </w:rPr>
        <w:t>ۡ</w:t>
      </w:r>
      <w:r w:rsidR="002B1B7A" w:rsidRPr="00FB2EE3">
        <w:rPr>
          <w:rFonts w:ascii="KFGQPC Uthman Taha Naskh" w:cs="KFGQPC Uthman Taha Naskh" w:hint="cs"/>
          <w:spacing w:val="0"/>
          <w:rtl/>
          <w:lang w:bidi="ar-SA"/>
        </w:rPr>
        <w:t>﴾</w:t>
      </w:r>
      <w:r w:rsidR="002B1B7A" w:rsidRPr="00FB2EE3">
        <w:rPr>
          <w:rFonts w:ascii="KFGQPC Uthman Taha Naskh" w:cs="KFGQPC Uthman Taha Naskh"/>
          <w:spacing w:val="0"/>
          <w:rtl/>
          <w:lang w:bidi="ar-SA"/>
        </w:rPr>
        <w:t xml:space="preserve"> </w:t>
      </w:r>
      <w:r w:rsidRPr="00FB2EE3">
        <w:rPr>
          <w:spacing w:val="0"/>
          <w:rtl/>
          <w:lang w:bidi="ar-SA"/>
        </w:rPr>
        <w:t>، دو دیدگاه وجود دارد: برخی از علما، آن را «حرف تبعیض» دانسته‌اند؛ یعنی باید برخی از شما به سو</w:t>
      </w:r>
      <w:r w:rsidR="00C41BD7" w:rsidRPr="00FB2EE3">
        <w:rPr>
          <w:spacing w:val="0"/>
          <w:rtl/>
          <w:lang w:bidi="ar-SA"/>
        </w:rPr>
        <w:t>ی نیکی فرا بخوانند. در این صورت</w:t>
      </w:r>
      <w:r w:rsidRPr="00FB2EE3">
        <w:rPr>
          <w:spacing w:val="0"/>
          <w:rtl/>
          <w:lang w:bidi="ar-SA"/>
        </w:rPr>
        <w:t xml:space="preserve"> دعوت، واجب کفایی</w:t>
      </w:r>
      <w:r w:rsidR="00C41BD7" w:rsidRPr="00FB2EE3">
        <w:rPr>
          <w:spacing w:val="0"/>
          <w:rtl/>
          <w:lang w:bidi="ar-SA"/>
        </w:rPr>
        <w:t>‌</w:t>
      </w:r>
      <w:r w:rsidRPr="00FB2EE3">
        <w:rPr>
          <w:spacing w:val="0"/>
          <w:rtl/>
          <w:lang w:bidi="ar-SA"/>
        </w:rPr>
        <w:t>ست و اگر عده‌ای به فعالیت‌های دعوتی بپردازند، این وظیفه از گردن دیگران ساقط می‌شود</w:t>
      </w:r>
      <w:r w:rsidR="00C41BD7" w:rsidRPr="00FB2EE3">
        <w:rPr>
          <w:spacing w:val="0"/>
          <w:rtl/>
          <w:lang w:bidi="ar-SA"/>
        </w:rPr>
        <w:t>؛</w:t>
      </w:r>
      <w:r w:rsidRPr="00FB2EE3">
        <w:rPr>
          <w:spacing w:val="0"/>
          <w:rtl/>
          <w:lang w:bidi="ar-SA"/>
        </w:rPr>
        <w:t xml:space="preserve"> اما برخی از علما گفته‌اند: حرف </w:t>
      </w:r>
      <w:r w:rsidRPr="00FB2EE3">
        <w:rPr>
          <w:rStyle w:val="Char1"/>
          <w:spacing w:val="0"/>
          <w:rtl/>
          <w:lang w:bidi="ar-SA"/>
        </w:rPr>
        <w:t>«مِن»</w:t>
      </w:r>
      <w:r w:rsidRPr="00FB2EE3">
        <w:rPr>
          <w:spacing w:val="0"/>
          <w:rtl/>
          <w:lang w:bidi="ar-SA"/>
        </w:rPr>
        <w:t xml:space="preserve"> در این‌جا برای بیان جنس است؛ یعنی باید همه‌ی شما مسلمانان به سوی نیکی دعوت دهید. بنا بر دیدگاه دوم، این امر، امر عینی یا واجب</w:t>
      </w:r>
      <w:r w:rsidR="00C41BD7" w:rsidRPr="00FB2EE3">
        <w:rPr>
          <w:spacing w:val="0"/>
          <w:rtl/>
          <w:lang w:bidi="ar-SA"/>
        </w:rPr>
        <w:t>ِ</w:t>
      </w:r>
      <w:r w:rsidRPr="00FB2EE3">
        <w:rPr>
          <w:spacing w:val="0"/>
          <w:rtl/>
          <w:lang w:bidi="ar-SA"/>
        </w:rPr>
        <w:t xml:space="preserve"> عینی</w:t>
      </w:r>
      <w:r w:rsidR="00C41BD7" w:rsidRPr="00FB2EE3">
        <w:rPr>
          <w:spacing w:val="0"/>
          <w:rtl/>
          <w:lang w:bidi="ar-SA"/>
        </w:rPr>
        <w:t>‌</w:t>
      </w:r>
      <w:r w:rsidRPr="00FB2EE3">
        <w:rPr>
          <w:spacing w:val="0"/>
          <w:rtl/>
          <w:lang w:bidi="ar-SA"/>
        </w:rPr>
        <w:t>ست و هر مسلمانی باید در زمینه‌ی دعوت و فراخواندن به سوی کارهای نیک، و امر به معروف و نهی از منکر فعالیت کند.</w:t>
      </w:r>
    </w:p>
    <w:p w:rsidR="00B12E42" w:rsidRPr="00FB2EE3" w:rsidRDefault="00200322" w:rsidP="00167AB1">
      <w:pPr>
        <w:rPr>
          <w:spacing w:val="0"/>
          <w:rtl/>
          <w:lang w:bidi="ar-SA"/>
        </w:rPr>
      </w:pPr>
      <w:r w:rsidRPr="00FB2EE3">
        <w:rPr>
          <w:spacing w:val="0"/>
          <w:rtl/>
          <w:lang w:bidi="ar-SA"/>
        </w:rPr>
        <w:t>فراخواندن به سوی خیر و نیکی، شامل دعوت به سوی همه‌ی کارها</w:t>
      </w:r>
      <w:r w:rsidR="003E28B1" w:rsidRPr="00FB2EE3">
        <w:rPr>
          <w:spacing w:val="0"/>
          <w:rtl/>
          <w:lang w:bidi="ar-SA"/>
        </w:rPr>
        <w:t>ی</w:t>
      </w:r>
      <w:r w:rsidRPr="00FB2EE3">
        <w:rPr>
          <w:spacing w:val="0"/>
          <w:rtl/>
          <w:lang w:bidi="ar-SA"/>
        </w:rPr>
        <w:t>ی می‌شود که برای</w:t>
      </w:r>
      <w:r w:rsidR="00C41BD7" w:rsidRPr="00FB2EE3">
        <w:rPr>
          <w:spacing w:val="0"/>
          <w:rtl/>
          <w:lang w:bidi="ar-SA"/>
        </w:rPr>
        <w:t xml:space="preserve"> دنیا و آخرت مسلمانان، مفید است؛</w:t>
      </w:r>
      <w:r w:rsidRPr="00FB2EE3">
        <w:rPr>
          <w:spacing w:val="0"/>
          <w:rtl/>
          <w:lang w:bidi="ar-SA"/>
        </w:rPr>
        <w:t xml:space="preserve"> </w:t>
      </w:r>
      <w:r w:rsidR="00DB4B0F" w:rsidRPr="00FB2EE3">
        <w:rPr>
          <w:spacing w:val="0"/>
          <w:rtl/>
          <w:lang w:bidi="ar-SA"/>
        </w:rPr>
        <w:t>زیرا همان‌طور که خیر، منافع اخروی را دربرمی‌گیرد، شامل کارهای مفید دنیوی هم می‌شود. الله</w:t>
      </w:r>
      <w:r w:rsidR="00DB4B0F" w:rsidRPr="00FB2EE3">
        <w:rPr>
          <w:spacing w:val="0"/>
          <w:lang w:bidi="ar-SA"/>
        </w:rPr>
        <w:sym w:font="AGA Arabesque" w:char="F055"/>
      </w:r>
      <w:r w:rsidR="00DB4B0F" w:rsidRPr="00FB2EE3">
        <w:rPr>
          <w:spacing w:val="0"/>
          <w:rtl/>
          <w:lang w:bidi="ar-SA"/>
        </w:rPr>
        <w:t xml:space="preserve"> می‌فرماید:</w:t>
      </w:r>
    </w:p>
    <w:p w:rsidR="00243812" w:rsidRPr="00FB2EE3" w:rsidRDefault="002B1B7A" w:rsidP="002B1B7A">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يَقُولُ</w:t>
      </w:r>
      <w:r w:rsidRPr="00FB2EE3">
        <w:rPr>
          <w:rFonts w:ascii="KFGQPC Uthmanic Script HAFS"/>
          <w:rtl/>
          <w:lang w:bidi="ar-SA"/>
        </w:rPr>
        <w:t xml:space="preserve"> </w:t>
      </w:r>
      <w:r w:rsidRPr="00FB2EE3">
        <w:rPr>
          <w:rFonts w:ascii="KFGQPC Uthmanic Script HAFS" w:hint="eastAsia"/>
          <w:rtl/>
          <w:lang w:bidi="ar-SA"/>
        </w:rPr>
        <w:t>رَبَّنَا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ءَاتِنَا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لدُّن</w:t>
      </w:r>
      <w:r w:rsidRPr="00FB2EE3">
        <w:rPr>
          <w:rFonts w:ascii="KFGQPC Uthmanic Script HAFS" w:hint="cs"/>
          <w:rtl/>
          <w:lang w:bidi="ar-SA"/>
        </w:rPr>
        <w:t>ۡ</w:t>
      </w:r>
      <w:r w:rsidRPr="00FB2EE3">
        <w:rPr>
          <w:rFonts w:ascii="KFGQPC Uthmanic Script HAFS" w:hint="eastAsia"/>
          <w:rtl/>
          <w:lang w:bidi="ar-SA"/>
        </w:rPr>
        <w:t>يَا</w:t>
      </w:r>
      <w:r w:rsidRPr="00FB2EE3">
        <w:rPr>
          <w:rFonts w:ascii="KFGQPC Uthmanic Script HAFS"/>
          <w:rtl/>
          <w:lang w:bidi="ar-SA"/>
        </w:rPr>
        <w:t xml:space="preserve"> </w:t>
      </w:r>
      <w:r w:rsidRPr="00FB2EE3">
        <w:rPr>
          <w:rFonts w:ascii="KFGQPC Uthmanic Script HAFS" w:hint="eastAsia"/>
          <w:rtl/>
          <w:lang w:bidi="ar-SA"/>
        </w:rPr>
        <w:t>حَسَنَة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خِرَةِ</w:t>
      </w:r>
      <w:r w:rsidRPr="00FB2EE3">
        <w:rPr>
          <w:rFonts w:ascii="KFGQPC Uthmanic Script HAFS"/>
          <w:rtl/>
          <w:lang w:bidi="ar-SA"/>
        </w:rPr>
        <w:t xml:space="preserve"> </w:t>
      </w:r>
      <w:r w:rsidRPr="00FB2EE3">
        <w:rPr>
          <w:rFonts w:ascii="KFGQPC Uthmanic Script HAFS" w:hint="eastAsia"/>
          <w:rtl/>
          <w:lang w:bidi="ar-SA"/>
        </w:rPr>
        <w:t>حَسَنَة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وَقِنَا</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لنَّارِ</w:t>
      </w:r>
      <w:r w:rsidRPr="00FB2EE3">
        <w:rPr>
          <w:rFonts w:ascii="KFGQPC Uthmanic Script HAFS"/>
          <w:rtl/>
          <w:lang w:bidi="ar-SA"/>
        </w:rPr>
        <w:t xml:space="preserve"> </w:t>
      </w:r>
      <w:r w:rsidRPr="00FB2EE3">
        <w:rPr>
          <w:rFonts w:ascii="KFGQPC Uthmanic Script HAFS" w:hint="cs"/>
          <w:rtl/>
          <w:lang w:bidi="ar-SA"/>
        </w:rPr>
        <w:t>٢٠١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٢٠١</w:t>
      </w:r>
      <w:r w:rsidRPr="00FB2EE3">
        <w:rPr>
          <w:rStyle w:val="Char8"/>
          <w:rtl/>
        </w:rPr>
        <w:t>]</w:t>
      </w:r>
      <w:r w:rsidRPr="00FB2EE3">
        <w:rPr>
          <w:rFonts w:ascii="KFGQPC Uthman Taha Naskh" w:cs="KFGQPC Uthman Taha Naskh"/>
          <w:rtl/>
          <w:lang w:bidi="ar-SA"/>
        </w:rPr>
        <w:t xml:space="preserve">  </w:t>
      </w:r>
      <w:r w:rsidR="00243812" w:rsidRPr="00FB2EE3">
        <w:rPr>
          <w:rtl/>
          <w:lang w:bidi="ar-SA"/>
        </w:rPr>
        <w:t xml:space="preserve"> </w:t>
      </w:r>
      <w:r w:rsidR="00DB24D4" w:rsidRPr="00FB2EE3">
        <w:rPr>
          <w:rtl/>
          <w:lang w:bidi="ar-SA"/>
        </w:rPr>
        <w:tab/>
      </w:r>
    </w:p>
    <w:p w:rsidR="00243812" w:rsidRPr="00FB2EE3" w:rsidRDefault="00243812" w:rsidP="00167AB1">
      <w:pPr>
        <w:pStyle w:val="a2"/>
        <w:rPr>
          <w:rtl/>
          <w:lang w:bidi="ar-SA"/>
        </w:rPr>
      </w:pPr>
      <w:r w:rsidRPr="00FB2EE3">
        <w:rPr>
          <w:rtl/>
          <w:lang w:bidi="ar-SA"/>
        </w:rPr>
        <w:t>و برخی از آنان می</w:t>
      </w:r>
      <w:r w:rsidRPr="00FB2EE3">
        <w:rPr>
          <w:rtl/>
          <w:lang w:bidi="ar-SA"/>
        </w:rPr>
        <w:softHyphen/>
        <w:t>گویند: پروردگارا! در دنیا به ما نیکی عطا فرما و در آخرت نیز نیکی بده و ما را از عذاب آتش محفوظ بدار.</w:t>
      </w:r>
    </w:p>
    <w:p w:rsidR="00DB4B0F" w:rsidRDefault="00243812" w:rsidP="00167AB1">
      <w:pPr>
        <w:rPr>
          <w:spacing w:val="0"/>
          <w:rtl/>
          <w:lang w:bidi="ar-SA"/>
        </w:rPr>
      </w:pPr>
      <w:r w:rsidRPr="00FB2EE3">
        <w:rPr>
          <w:spacing w:val="0"/>
          <w:rtl/>
          <w:lang w:bidi="ar-SA"/>
        </w:rPr>
        <w:t xml:space="preserve">هر </w:t>
      </w:r>
      <w:r w:rsidR="006B38DF" w:rsidRPr="00FB2EE3">
        <w:rPr>
          <w:spacing w:val="0"/>
          <w:rtl/>
          <w:lang w:bidi="ar-SA"/>
        </w:rPr>
        <w:t>امر دنیوی که مفید باشد، خیر است؛</w:t>
      </w:r>
      <w:r w:rsidRPr="00FB2EE3">
        <w:rPr>
          <w:spacing w:val="0"/>
          <w:rtl/>
          <w:lang w:bidi="ar-SA"/>
        </w:rPr>
        <w:t xml:space="preserve"> از این‌رو الله متعال، مال و ثروت را «خیر» نامیده و فرموده است:</w:t>
      </w:r>
    </w:p>
    <w:p w:rsidR="006145CD" w:rsidRPr="00FB2EE3" w:rsidRDefault="006145CD" w:rsidP="00167AB1">
      <w:pPr>
        <w:rPr>
          <w:spacing w:val="0"/>
          <w:rtl/>
          <w:lang w:bidi="ar-SA"/>
        </w:rPr>
      </w:pPr>
    </w:p>
    <w:p w:rsidR="00243812" w:rsidRPr="00FB2EE3" w:rsidRDefault="002B1B7A" w:rsidP="002B1B7A">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وَإِنَّهُ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لِحُبِّ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لَشَدِيدٌ</w:t>
      </w:r>
      <w:r w:rsidRPr="00FB2EE3">
        <w:rPr>
          <w:rFonts w:ascii="KFGQPC Uthmanic Script HAFS"/>
          <w:rtl/>
          <w:lang w:bidi="ar-SA"/>
        </w:rPr>
        <w:t xml:space="preserve"> </w:t>
      </w:r>
      <w:r w:rsidRPr="00FB2EE3">
        <w:rPr>
          <w:rFonts w:ascii="KFGQPC Uthmanic Script HAFS" w:hint="cs"/>
          <w:rtl/>
          <w:lang w:bidi="ar-SA"/>
        </w:rPr>
        <w:t>٨</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العاديات</w:t>
      </w:r>
      <w:r w:rsidRPr="00FB2EE3">
        <w:rPr>
          <w:rStyle w:val="Char8"/>
          <w:rtl/>
        </w:rPr>
        <w:t xml:space="preserve">: </w:t>
      </w:r>
      <w:r w:rsidRPr="00FB2EE3">
        <w:rPr>
          <w:rStyle w:val="Char8"/>
          <w:rFonts w:hint="cs"/>
          <w:rtl/>
        </w:rPr>
        <w:t>٨</w:t>
      </w:r>
      <w:r w:rsidRPr="00FB2EE3">
        <w:rPr>
          <w:rStyle w:val="Char8"/>
          <w:rtl/>
        </w:rPr>
        <w:t xml:space="preserve">]  </w:t>
      </w:r>
      <w:r w:rsidR="00DB24D4" w:rsidRPr="00FB2EE3">
        <w:rPr>
          <w:rFonts w:ascii="(normal text)" w:hAnsi="(normal text)"/>
          <w:rtl/>
          <w:lang w:bidi="ar-SA"/>
        </w:rPr>
        <w:tab/>
      </w:r>
    </w:p>
    <w:p w:rsidR="00243812" w:rsidRPr="00FB2EE3" w:rsidRDefault="00243812" w:rsidP="00167AB1">
      <w:pPr>
        <w:pStyle w:val="a2"/>
        <w:rPr>
          <w:rtl/>
          <w:lang w:bidi="ar-SA"/>
        </w:rPr>
      </w:pPr>
      <w:r w:rsidRPr="00FB2EE3">
        <w:rPr>
          <w:rtl/>
          <w:lang w:bidi="ar-SA"/>
        </w:rPr>
        <w:t>و انسان، به سبب مال‌دوستی و علاقه‌ی وافر به ثروت، سخت بخیل است.</w:t>
      </w:r>
    </w:p>
    <w:p w:rsidR="00724A91" w:rsidRPr="00FB2EE3" w:rsidRDefault="00724A91" w:rsidP="002B1B7A">
      <w:pPr>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می‌فرماید: </w:t>
      </w:r>
      <w:r w:rsidR="002B1B7A" w:rsidRPr="00FB2EE3">
        <w:rPr>
          <w:rFonts w:ascii="KFGQPC Uthman Taha Naskh" w:cs="KFGQPC Uthman Taha Naskh" w:hint="cs"/>
          <w:spacing w:val="0"/>
          <w:rtl/>
          <w:lang w:bidi="ar-SA"/>
        </w:rPr>
        <w:t>﴿</w:t>
      </w:r>
      <w:r w:rsidR="002B1B7A" w:rsidRPr="00FB2EE3">
        <w:rPr>
          <w:rStyle w:val="Char2"/>
          <w:rFonts w:hint="eastAsia"/>
          <w:spacing w:val="0"/>
          <w:rtl/>
        </w:rPr>
        <w:t>وَيَأ</w:t>
      </w:r>
      <w:r w:rsidR="002B1B7A" w:rsidRPr="00FB2EE3">
        <w:rPr>
          <w:rStyle w:val="Char2"/>
          <w:rFonts w:hint="cs"/>
          <w:spacing w:val="0"/>
          <w:rtl/>
        </w:rPr>
        <w:t>ۡ</w:t>
      </w:r>
      <w:r w:rsidR="002B1B7A" w:rsidRPr="00FB2EE3">
        <w:rPr>
          <w:rStyle w:val="Char2"/>
          <w:rFonts w:hint="eastAsia"/>
          <w:spacing w:val="0"/>
          <w:rtl/>
        </w:rPr>
        <w:t>مُرُونَ</w:t>
      </w:r>
      <w:r w:rsidR="002B1B7A" w:rsidRPr="00FB2EE3">
        <w:rPr>
          <w:rStyle w:val="Char2"/>
          <w:spacing w:val="0"/>
          <w:rtl/>
        </w:rPr>
        <w:t xml:space="preserve"> </w:t>
      </w:r>
      <w:r w:rsidR="002B1B7A" w:rsidRPr="00FB2EE3">
        <w:rPr>
          <w:rStyle w:val="Char2"/>
          <w:rFonts w:hint="eastAsia"/>
          <w:spacing w:val="0"/>
          <w:rtl/>
        </w:rPr>
        <w:t>بِ</w:t>
      </w:r>
      <w:r w:rsidR="002B1B7A" w:rsidRPr="00FB2EE3">
        <w:rPr>
          <w:rStyle w:val="Char2"/>
          <w:rFonts w:hint="cs"/>
          <w:spacing w:val="0"/>
          <w:rtl/>
        </w:rPr>
        <w:t>ٱ</w:t>
      </w:r>
      <w:r w:rsidR="002B1B7A" w:rsidRPr="00FB2EE3">
        <w:rPr>
          <w:rStyle w:val="Char2"/>
          <w:rFonts w:hint="eastAsia"/>
          <w:spacing w:val="0"/>
          <w:rtl/>
        </w:rPr>
        <w:t>ل</w:t>
      </w:r>
      <w:r w:rsidR="002B1B7A" w:rsidRPr="00FB2EE3">
        <w:rPr>
          <w:rStyle w:val="Char2"/>
          <w:rFonts w:hint="cs"/>
          <w:spacing w:val="0"/>
          <w:rtl/>
        </w:rPr>
        <w:t>ۡ</w:t>
      </w:r>
      <w:r w:rsidR="002B1B7A" w:rsidRPr="00FB2EE3">
        <w:rPr>
          <w:rStyle w:val="Char2"/>
          <w:rFonts w:hint="eastAsia"/>
          <w:spacing w:val="0"/>
          <w:rtl/>
        </w:rPr>
        <w:t>مَع</w:t>
      </w:r>
      <w:r w:rsidR="002B1B7A" w:rsidRPr="00FB2EE3">
        <w:rPr>
          <w:rStyle w:val="Char2"/>
          <w:rFonts w:hint="cs"/>
          <w:spacing w:val="0"/>
          <w:rtl/>
        </w:rPr>
        <w:t>ۡ</w:t>
      </w:r>
      <w:r w:rsidR="002B1B7A" w:rsidRPr="00FB2EE3">
        <w:rPr>
          <w:rStyle w:val="Char2"/>
          <w:rFonts w:hint="eastAsia"/>
          <w:spacing w:val="0"/>
          <w:rtl/>
        </w:rPr>
        <w:t>رُوفِ</w:t>
      </w:r>
      <w:r w:rsidR="002B1B7A" w:rsidRPr="00FB2EE3">
        <w:rPr>
          <w:rStyle w:val="Char2"/>
          <w:spacing w:val="0"/>
          <w:rtl/>
        </w:rPr>
        <w:t xml:space="preserve"> </w:t>
      </w:r>
      <w:r w:rsidR="002B1B7A" w:rsidRPr="00FB2EE3">
        <w:rPr>
          <w:rStyle w:val="Char2"/>
          <w:rFonts w:hint="eastAsia"/>
          <w:spacing w:val="0"/>
          <w:rtl/>
        </w:rPr>
        <w:t>وَيَن</w:t>
      </w:r>
      <w:r w:rsidR="002B1B7A" w:rsidRPr="00FB2EE3">
        <w:rPr>
          <w:rStyle w:val="Char2"/>
          <w:rFonts w:hint="cs"/>
          <w:spacing w:val="0"/>
          <w:rtl/>
        </w:rPr>
        <w:t>ۡ</w:t>
      </w:r>
      <w:r w:rsidR="002B1B7A" w:rsidRPr="00FB2EE3">
        <w:rPr>
          <w:rStyle w:val="Char2"/>
          <w:rFonts w:hint="eastAsia"/>
          <w:spacing w:val="0"/>
          <w:rtl/>
        </w:rPr>
        <w:t>هَو</w:t>
      </w:r>
      <w:r w:rsidR="002B1B7A" w:rsidRPr="00FB2EE3">
        <w:rPr>
          <w:rStyle w:val="Char2"/>
          <w:rFonts w:hint="cs"/>
          <w:spacing w:val="0"/>
          <w:rtl/>
        </w:rPr>
        <w:t>ۡ</w:t>
      </w:r>
      <w:r w:rsidR="002B1B7A" w:rsidRPr="00FB2EE3">
        <w:rPr>
          <w:rStyle w:val="Char2"/>
          <w:rFonts w:hint="eastAsia"/>
          <w:spacing w:val="0"/>
          <w:rtl/>
        </w:rPr>
        <w:t>نَ</w:t>
      </w:r>
      <w:r w:rsidR="002B1B7A" w:rsidRPr="00FB2EE3">
        <w:rPr>
          <w:rStyle w:val="Char2"/>
          <w:spacing w:val="0"/>
          <w:rtl/>
        </w:rPr>
        <w:t xml:space="preserve"> </w:t>
      </w:r>
      <w:r w:rsidR="002B1B7A" w:rsidRPr="00FB2EE3">
        <w:rPr>
          <w:rStyle w:val="Char2"/>
          <w:rFonts w:hint="eastAsia"/>
          <w:spacing w:val="0"/>
          <w:rtl/>
        </w:rPr>
        <w:t>عَنِ</w:t>
      </w:r>
      <w:r w:rsidR="002B1B7A" w:rsidRPr="00FB2EE3">
        <w:rPr>
          <w:rStyle w:val="Char2"/>
          <w:spacing w:val="0"/>
          <w:rtl/>
        </w:rPr>
        <w:t xml:space="preserve"> </w:t>
      </w:r>
      <w:r w:rsidR="002B1B7A" w:rsidRPr="00FB2EE3">
        <w:rPr>
          <w:rStyle w:val="Char2"/>
          <w:rFonts w:hint="cs"/>
          <w:spacing w:val="0"/>
          <w:rtl/>
        </w:rPr>
        <w:t>ٱ</w:t>
      </w:r>
      <w:r w:rsidR="002B1B7A" w:rsidRPr="00FB2EE3">
        <w:rPr>
          <w:rStyle w:val="Char2"/>
          <w:rFonts w:hint="eastAsia"/>
          <w:spacing w:val="0"/>
          <w:rtl/>
        </w:rPr>
        <w:t>ل</w:t>
      </w:r>
      <w:r w:rsidR="002B1B7A" w:rsidRPr="00FB2EE3">
        <w:rPr>
          <w:rStyle w:val="Char2"/>
          <w:rFonts w:hint="cs"/>
          <w:spacing w:val="0"/>
          <w:rtl/>
        </w:rPr>
        <w:t>ۡ</w:t>
      </w:r>
      <w:r w:rsidR="002B1B7A" w:rsidRPr="00FB2EE3">
        <w:rPr>
          <w:rStyle w:val="Char2"/>
          <w:rFonts w:hint="eastAsia"/>
          <w:spacing w:val="0"/>
          <w:rtl/>
        </w:rPr>
        <w:t>مُنكَرِ</w:t>
      </w:r>
      <w:r w:rsidR="002B1B7A" w:rsidRPr="00FB2EE3">
        <w:rPr>
          <w:rStyle w:val="Char2"/>
          <w:rFonts w:hint="cs"/>
          <w:spacing w:val="0"/>
          <w:rtl/>
        </w:rPr>
        <w:t>ۚ</w:t>
      </w:r>
      <w:r w:rsidR="002B1B7A" w:rsidRPr="00FB2EE3">
        <w:rPr>
          <w:rFonts w:ascii="KFGQPC Uthman Taha Naskh" w:cs="KFGQPC Uthman Taha Naskh" w:hint="cs"/>
          <w:spacing w:val="0"/>
          <w:rtl/>
          <w:lang w:bidi="ar-SA"/>
        </w:rPr>
        <w:t>﴾</w:t>
      </w:r>
      <w:r w:rsidR="002B1B7A" w:rsidRPr="00FB2EE3">
        <w:rPr>
          <w:rFonts w:ascii="KFGQPC Uthman Taha Naskh" w:cs="KFGQPC Uthman Taha Naskh"/>
          <w:spacing w:val="0"/>
          <w:rtl/>
          <w:lang w:bidi="ar-SA"/>
        </w:rPr>
        <w:t xml:space="preserve"> </w:t>
      </w:r>
      <w:r w:rsidRPr="00FB2EE3">
        <w:rPr>
          <w:spacing w:val="0"/>
          <w:rtl/>
          <w:lang w:bidi="ar-SA"/>
        </w:rPr>
        <w:t>یعنی: «و امر به معروف و نهی از منکر کنند».</w:t>
      </w:r>
    </w:p>
    <w:p w:rsidR="00724A91" w:rsidRPr="00FB2EE3" w:rsidRDefault="00724A91" w:rsidP="00167AB1">
      <w:pPr>
        <w:rPr>
          <w:spacing w:val="0"/>
          <w:rtl/>
          <w:lang w:bidi="ar-SA"/>
        </w:rPr>
      </w:pPr>
      <w:r w:rsidRPr="00FB2EE3">
        <w:rPr>
          <w:spacing w:val="0"/>
          <w:rtl/>
          <w:lang w:bidi="ar-SA"/>
        </w:rPr>
        <w:t>«معروف» به هر کار نیک و پسندیده‌ای گفته می‌شود که شریعت، آن را تأیید کرده است</w:t>
      </w:r>
      <w:r w:rsidR="006B38DF" w:rsidRPr="00FB2EE3">
        <w:rPr>
          <w:spacing w:val="0"/>
          <w:rtl/>
          <w:lang w:bidi="ar-SA"/>
        </w:rPr>
        <w:t>؛</w:t>
      </w:r>
      <w:r w:rsidRPr="00FB2EE3">
        <w:rPr>
          <w:spacing w:val="0"/>
          <w:rtl/>
          <w:lang w:bidi="ar-SA"/>
        </w:rPr>
        <w:t xml:space="preserve"> لذا امر به معروف، یعنی فراخواندن یا دستور دادن به اطاعت و فرمان‌برداری از الله متعال و نهی از منکر، یعنی بازداشتن از معصیت و نافرمانی از الله</w:t>
      </w:r>
      <w:r w:rsidRPr="00FB2EE3">
        <w:rPr>
          <w:spacing w:val="0"/>
          <w:lang w:bidi="ar-SA"/>
        </w:rPr>
        <w:sym w:font="AGA Arabesque" w:char="F055"/>
      </w:r>
      <w:r w:rsidR="006B38DF" w:rsidRPr="00FB2EE3">
        <w:rPr>
          <w:spacing w:val="0"/>
          <w:rtl/>
          <w:lang w:bidi="ar-SA"/>
        </w:rPr>
        <w:t>؛</w:t>
      </w:r>
      <w:r w:rsidRPr="00FB2EE3">
        <w:rPr>
          <w:spacing w:val="0"/>
          <w:rtl/>
          <w:lang w:bidi="ar-SA"/>
        </w:rPr>
        <w:t xml:space="preserve"> البته امر به معروف و نهی از منکر، شرایطی دارد که باید رعایت نمود:</w:t>
      </w:r>
    </w:p>
    <w:p w:rsidR="00724A91" w:rsidRPr="00FB2EE3" w:rsidRDefault="00724A91" w:rsidP="00167AB1">
      <w:pPr>
        <w:rPr>
          <w:spacing w:val="0"/>
          <w:rtl/>
          <w:lang w:bidi="ar-SA"/>
        </w:rPr>
      </w:pPr>
      <w:r w:rsidRPr="00FB2EE3">
        <w:rPr>
          <w:spacing w:val="0"/>
          <w:rtl/>
          <w:lang w:bidi="ar-SA"/>
        </w:rPr>
        <w:t>شرط اول: کسی که امر و نهی می‌کند، باید «معروف» و «منکر» را بشناس</w:t>
      </w:r>
      <w:r w:rsidR="006B38DF" w:rsidRPr="00FB2EE3">
        <w:rPr>
          <w:spacing w:val="0"/>
          <w:rtl/>
          <w:lang w:bidi="ar-SA"/>
        </w:rPr>
        <w:t>د؛ لذا اگر از حکم شرعی آن موضوع بی‌اطلاع باشد، برایش سخن گفتن روا نیست؛</w:t>
      </w:r>
      <w:r w:rsidRPr="00FB2EE3">
        <w:rPr>
          <w:spacing w:val="0"/>
          <w:rtl/>
          <w:lang w:bidi="ar-SA"/>
        </w:rPr>
        <w:t xml:space="preserve"> زیرا کسی که امر به معروف و نهی از منکر می‌کند، به کاری فرا</w:t>
      </w:r>
      <w:r w:rsidR="006B38DF" w:rsidRPr="00FB2EE3">
        <w:rPr>
          <w:spacing w:val="0"/>
          <w:rtl/>
          <w:lang w:bidi="ar-SA"/>
        </w:rPr>
        <w:t xml:space="preserve"> </w:t>
      </w:r>
      <w:r w:rsidRPr="00FB2EE3">
        <w:rPr>
          <w:spacing w:val="0"/>
          <w:rtl/>
          <w:lang w:bidi="ar-SA"/>
        </w:rPr>
        <w:t>می‌خواند که به‌پندار مردم، حکمی شرعی</w:t>
      </w:r>
      <w:r w:rsidR="006B38DF" w:rsidRPr="00FB2EE3">
        <w:rPr>
          <w:spacing w:val="0"/>
          <w:rtl/>
          <w:lang w:bidi="ar-SA"/>
        </w:rPr>
        <w:t>‌</w:t>
      </w:r>
      <w:r w:rsidRPr="00FB2EE3">
        <w:rPr>
          <w:spacing w:val="0"/>
          <w:rtl/>
          <w:lang w:bidi="ar-SA"/>
        </w:rPr>
        <w:t>ست؛ لذا نباید درباره‌ی شریعت الاهی سخنی بگوید که هیچ دانشی در مورد آن ندارد. و این کار، به فرموده‌ی صریح پروردگار در قرآن کریم، حرام است:</w:t>
      </w:r>
    </w:p>
    <w:p w:rsidR="00724A91" w:rsidRPr="00FB2EE3" w:rsidRDefault="002B1B7A" w:rsidP="002B1B7A">
      <w:pPr>
        <w:pStyle w:val="a1"/>
        <w:rPr>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عِل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لسَّم</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بَصَرَ</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فُؤَادَ</w:t>
      </w:r>
      <w:r w:rsidRPr="00FB2EE3">
        <w:rPr>
          <w:rFonts w:ascii="KFGQPC Uthmanic Script HAFS"/>
          <w:rtl/>
          <w:lang w:bidi="ar-SA"/>
        </w:rPr>
        <w:t xml:space="preserve"> </w:t>
      </w:r>
      <w:r w:rsidRPr="00FB2EE3">
        <w:rPr>
          <w:rFonts w:ascii="KFGQPC Uthmanic Script HAFS" w:hint="eastAsia"/>
          <w:rtl/>
          <w:lang w:bidi="ar-SA"/>
        </w:rPr>
        <w:t>كُلُّ</w:t>
      </w:r>
      <w:r w:rsidRPr="00FB2EE3">
        <w:rPr>
          <w:rFonts w:ascii="KFGQPC Uthmanic Script HAFS"/>
          <w:rtl/>
          <w:lang w:bidi="ar-SA"/>
        </w:rPr>
        <w:t xml:space="preserve"> </w:t>
      </w:r>
      <w:r w:rsidRPr="00FB2EE3">
        <w:rPr>
          <w:rFonts w:ascii="KFGQPC Uthmanic Script HAFS" w:hint="eastAsia"/>
          <w:rtl/>
          <w:lang w:bidi="ar-SA"/>
        </w:rPr>
        <w:t>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مَس</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٣٦</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w:t>
      </w:r>
      <w:r w:rsidR="00175E59">
        <w:rPr>
          <w:rStyle w:val="Char8"/>
          <w:rFonts w:hint="cs"/>
          <w:rtl/>
        </w:rPr>
        <w:t>إ</w:t>
      </w:r>
      <w:r w:rsidRPr="00FB2EE3">
        <w:rPr>
          <w:rStyle w:val="Char8"/>
          <w:rFonts w:hint="eastAsia"/>
          <w:rtl/>
        </w:rPr>
        <w:t>سراء</w:t>
      </w:r>
      <w:r w:rsidRPr="00FB2EE3">
        <w:rPr>
          <w:rStyle w:val="Char8"/>
          <w:rtl/>
        </w:rPr>
        <w:t xml:space="preserve">: </w:t>
      </w:r>
      <w:r w:rsidRPr="00FB2EE3">
        <w:rPr>
          <w:rStyle w:val="Char8"/>
          <w:rFonts w:hint="cs"/>
          <w:rtl/>
        </w:rPr>
        <w:t>٣٦</w:t>
      </w:r>
      <w:r w:rsidRPr="00FB2EE3">
        <w:rPr>
          <w:rStyle w:val="Char8"/>
          <w:rtl/>
        </w:rPr>
        <w:t>]</w:t>
      </w:r>
      <w:r w:rsidRPr="00FB2EE3">
        <w:rPr>
          <w:rFonts w:ascii="KFGQPC Uthman Taha Naskh" w:cs="KFGQPC Uthman Taha Naskh"/>
          <w:rtl/>
          <w:lang w:bidi="ar-SA"/>
        </w:rPr>
        <w:t xml:space="preserve">  </w:t>
      </w:r>
      <w:r w:rsidR="00DB24D4" w:rsidRPr="00FB2EE3">
        <w:rPr>
          <w:rtl/>
          <w:lang w:bidi="ar-SA"/>
        </w:rPr>
        <w:tab/>
      </w:r>
    </w:p>
    <w:p w:rsidR="00724A91" w:rsidRPr="00FB2EE3" w:rsidRDefault="00724A91" w:rsidP="00167AB1">
      <w:pPr>
        <w:pStyle w:val="a2"/>
        <w:rPr>
          <w:rtl/>
          <w:lang w:bidi="ar-SA"/>
        </w:rPr>
      </w:pPr>
      <w:r w:rsidRPr="00FB2EE3">
        <w:rPr>
          <w:rtl/>
          <w:lang w:bidi="ar-SA"/>
        </w:rPr>
        <w:t>و از چیزی پیروی مکن که دانشی به آن نداری. بی‌گمان گوش و چشم و دل، همه، بازخواست خواهند شد.</w:t>
      </w:r>
    </w:p>
    <w:p w:rsidR="00724A91" w:rsidRPr="00FB2EE3" w:rsidRDefault="002167C8" w:rsidP="00167AB1">
      <w:pPr>
        <w:rPr>
          <w:spacing w:val="0"/>
          <w:rtl/>
          <w:lang w:bidi="ar-SA"/>
        </w:rPr>
      </w:pPr>
      <w:r w:rsidRPr="00FB2EE3">
        <w:rPr>
          <w:spacing w:val="0"/>
          <w:rtl/>
          <w:lang w:bidi="ar-SA"/>
        </w:rPr>
        <w:t>بیان حلال و حرام، به احساس و عاطفه‌ی انسان بستگی ندارد</w:t>
      </w:r>
      <w:r w:rsidR="006B38DF" w:rsidRPr="00FB2EE3">
        <w:rPr>
          <w:spacing w:val="0"/>
          <w:rtl/>
          <w:lang w:bidi="ar-SA"/>
        </w:rPr>
        <w:t>؛</w:t>
      </w:r>
      <w:r w:rsidRPr="00FB2EE3">
        <w:rPr>
          <w:spacing w:val="0"/>
          <w:rtl/>
          <w:lang w:bidi="ar-SA"/>
        </w:rPr>
        <w:t xml:space="preserve"> زیرا اگر چنین بود، </w:t>
      </w:r>
      <w:r w:rsidR="00E84A9D" w:rsidRPr="00FB2EE3">
        <w:rPr>
          <w:spacing w:val="0"/>
          <w:rtl/>
          <w:lang w:bidi="ar-SA"/>
        </w:rPr>
        <w:t>می‌دیدیم که مردم درباره‌ی چیزی که دوست ندارند، بد می‌گویند و آن را «منکر» قلمداد م</w:t>
      </w:r>
      <w:r w:rsidR="006B38DF" w:rsidRPr="00FB2EE3">
        <w:rPr>
          <w:spacing w:val="0"/>
          <w:rtl/>
          <w:lang w:bidi="ar-SA"/>
        </w:rPr>
        <w:t>ی‌کنند. و بر عکس، برخی از آن‌ها</w:t>
      </w:r>
      <w:r w:rsidR="00E84A9D" w:rsidRPr="00FB2EE3">
        <w:rPr>
          <w:spacing w:val="0"/>
          <w:rtl/>
          <w:lang w:bidi="ar-SA"/>
        </w:rPr>
        <w:t xml:space="preserve"> بدون ضابطه، هر چیزی را نیک و پسندیده می‌پندارند؛ حال آن‌که معروف و منکر، در قالب آموزه‌ها و داده‌های شرعی، تعریف می‌شوند.</w:t>
      </w:r>
    </w:p>
    <w:p w:rsidR="00E84A9D" w:rsidRPr="00FB2EE3" w:rsidRDefault="00E84A9D" w:rsidP="00167AB1">
      <w:pPr>
        <w:rPr>
          <w:spacing w:val="0"/>
          <w:rtl/>
          <w:lang w:bidi="ar-SA"/>
        </w:rPr>
      </w:pPr>
      <w:r w:rsidRPr="00FB2EE3">
        <w:rPr>
          <w:spacing w:val="0"/>
          <w:rtl/>
          <w:lang w:bidi="ar-SA"/>
        </w:rPr>
        <w:t>به من گفته‌اند: اول که ماشین آمده بود، برخی از مردم می‌گفتند: رفتن به حج با ماشین، یک‌چهارم حج است! مقتضای چنین سخنی این است که انسان برای ادای فریضه‌ی حج، باید چهار بار با خودرو به حج برود! به‌خاطر دارم که وقتی بچه بودم، برخی از مردم با قیاس بر چنین سخنی، حج رفتن با هواپیما را یک‌هشتم و بلکه یک‌دهم حج کامل می‌پنداشتند! لذا وقتی که ضابطه‌ای وجود نداشته باشد، برخی از مردم، هر امر عجیبی را منکر قلمداد می‌کنند.</w:t>
      </w:r>
    </w:p>
    <w:p w:rsidR="00E84A9D" w:rsidRPr="001F1183" w:rsidRDefault="00E84A9D" w:rsidP="00167AB1">
      <w:pPr>
        <w:rPr>
          <w:spacing w:val="-2"/>
          <w:rtl/>
          <w:lang w:bidi="ar-SA"/>
        </w:rPr>
      </w:pPr>
      <w:r w:rsidRPr="001F1183">
        <w:rPr>
          <w:spacing w:val="-2"/>
          <w:rtl/>
          <w:lang w:bidi="ar-SA"/>
        </w:rPr>
        <w:t>هم‌چنین اوایلی که بلندگو</w:t>
      </w:r>
      <w:r w:rsidR="006B38DF" w:rsidRPr="001F1183">
        <w:rPr>
          <w:spacing w:val="-2"/>
          <w:rtl/>
          <w:lang w:bidi="ar-SA"/>
        </w:rPr>
        <w:t>ها رواج یافته بود، برخی از مردم</w:t>
      </w:r>
      <w:r w:rsidRPr="001F1183">
        <w:rPr>
          <w:spacing w:val="-2"/>
          <w:rtl/>
          <w:lang w:bidi="ar-SA"/>
        </w:rPr>
        <w:t xml:space="preserve"> استفاده از آن را زشت می‌دانستند و می</w:t>
      </w:r>
      <w:r w:rsidR="006B38DF" w:rsidRPr="001F1183">
        <w:rPr>
          <w:spacing w:val="-2"/>
          <w:rtl/>
          <w:lang w:bidi="ar-SA"/>
        </w:rPr>
        <w:t>‌</w:t>
      </w:r>
      <w:r w:rsidRPr="001F1183">
        <w:rPr>
          <w:spacing w:val="-2"/>
          <w:rtl/>
          <w:lang w:bidi="ar-SA"/>
        </w:rPr>
        <w:t>گفتند: چگونه نماز یا خطبه را از طریق بوق‌هایی بشنویم که مانند شیپور یهودیان است؟! اما علمای محققی مانند استادم، شیخ عبدالرحمن السعدی</w:t>
      </w:r>
      <w:r w:rsidR="006B38DF" w:rsidRPr="001F1183">
        <w:rPr>
          <w:rFonts w:cs="CTraditional Arabic"/>
          <w:spacing w:val="-2"/>
          <w:rtl/>
          <w:lang w:bidi="ar-SA"/>
        </w:rPr>
        <w:t>/</w:t>
      </w:r>
      <w:r w:rsidRPr="001F1183">
        <w:rPr>
          <w:spacing w:val="-2"/>
          <w:rtl/>
          <w:lang w:bidi="ar-SA"/>
        </w:rPr>
        <w:t xml:space="preserve"> می‌گفت: این، نعمت خداست که برای بندگانش این را فراهم کرده که صدای حق و حقیقت را به گوش بندگانش برسانند. استفاده از عینک نیز همین‌گونه است؛ زیرا کسی که چشمانش ضعیف شده، برای بهتر دیدن، به عینک نیاز دارد؛ اما آیا می‌توانیم به کسی بگوییم: از عینک استفاده نکن؛ زیرا قدرت دیدِ انسان را تقویت می‌کند یا این امکان را برای او فراهم می‌سازد که پیرامونش را بهتر ببیند؟! هرگز چنین سخنی نمی‌گوییم. بنابراین، نتیجه می‌</w:t>
      </w:r>
      <w:r w:rsidR="000C5B2C" w:rsidRPr="001F1183">
        <w:rPr>
          <w:spacing w:val="-2"/>
          <w:rtl/>
          <w:lang w:bidi="ar-SA"/>
        </w:rPr>
        <w:t>گیریم که «معروف» و «منکر» در چا</w:t>
      </w:r>
      <w:r w:rsidRPr="001F1183">
        <w:rPr>
          <w:spacing w:val="-2"/>
          <w:rtl/>
          <w:lang w:bidi="ar-SA"/>
        </w:rPr>
        <w:t>رچوب شریعت، تعریف شده‌اند و به سلیقه و احساس هیچ‌کس بستگی ندارند که اگر کسی، از چیزی خوشَش بیاید، آن را نیک بداند و اگر بدَش بیاید، آن را بد قلمداد کند.</w:t>
      </w:r>
    </w:p>
    <w:p w:rsidR="00E84A9D" w:rsidRPr="00FB2EE3" w:rsidRDefault="00640D5B" w:rsidP="00167AB1">
      <w:pPr>
        <w:rPr>
          <w:spacing w:val="0"/>
          <w:rtl/>
          <w:lang w:bidi="ar-SA"/>
        </w:rPr>
      </w:pPr>
      <w:r w:rsidRPr="00FB2EE3">
        <w:rPr>
          <w:spacing w:val="0"/>
          <w:rtl/>
          <w:lang w:bidi="ar-SA"/>
        </w:rPr>
        <w:t>لذا انسان باید برای امر به معروف و نهی از منکر، معروف و منکر را بشناسد؛ اما راه شناختن معروف و منکر، چیست؟ راهش، این است که کتاب و سنت را بشنا</w:t>
      </w:r>
      <w:r w:rsidR="006B38DF" w:rsidRPr="00FB2EE3">
        <w:rPr>
          <w:spacing w:val="0"/>
          <w:rtl/>
          <w:lang w:bidi="ar-SA"/>
        </w:rPr>
        <w:t>سیم یا از اجماع امت و قیاس صحیح</w:t>
      </w:r>
      <w:r w:rsidRPr="00FB2EE3">
        <w:rPr>
          <w:spacing w:val="0"/>
          <w:rtl/>
          <w:lang w:bidi="ar-SA"/>
        </w:rPr>
        <w:t xml:space="preserve"> آگاه باشیم. </w:t>
      </w:r>
      <w:r w:rsidR="006B38DF" w:rsidRPr="00FB2EE3">
        <w:rPr>
          <w:spacing w:val="0"/>
          <w:rtl/>
          <w:lang w:bidi="ar-SA"/>
        </w:rPr>
        <w:t>اجماع و قیاس صحیح، هر دو</w:t>
      </w:r>
      <w:r w:rsidR="00AE4936" w:rsidRPr="00FB2EE3">
        <w:rPr>
          <w:spacing w:val="0"/>
          <w:rtl/>
          <w:lang w:bidi="ar-SA"/>
        </w:rPr>
        <w:t xml:space="preserve"> مستند به کتاب و سنت‌ است و اگر کتاب و سنت نبود، ما اجماع و قیاس را حجت نمی‌دانستیم.</w:t>
      </w:r>
    </w:p>
    <w:p w:rsidR="000C5B2C" w:rsidRPr="00FB2EE3" w:rsidRDefault="00724A91" w:rsidP="00167AB1">
      <w:pPr>
        <w:rPr>
          <w:spacing w:val="0"/>
          <w:rtl/>
          <w:lang w:bidi="ar-SA"/>
        </w:rPr>
      </w:pPr>
      <w:r w:rsidRPr="00FB2EE3">
        <w:rPr>
          <w:spacing w:val="0"/>
          <w:rtl/>
          <w:lang w:bidi="ar-SA"/>
        </w:rPr>
        <w:t>شرط دوم: این است که کاملاً مطمئن و آگاه باشد که مخاطبش، حکمی شرعی را ترک کرده یا مرتکب عمل نادرستی شده است؛ در غیر این صورت برایش روا نیست که به نام امر به مع</w:t>
      </w:r>
      <w:r w:rsidR="000C5B2C" w:rsidRPr="00FB2EE3">
        <w:rPr>
          <w:spacing w:val="0"/>
          <w:rtl/>
          <w:lang w:bidi="ar-SA"/>
        </w:rPr>
        <w:t>روف و نهی از منکر اقدام</w:t>
      </w:r>
      <w:r w:rsidR="006B38DF" w:rsidRPr="00FB2EE3">
        <w:rPr>
          <w:spacing w:val="0"/>
          <w:rtl/>
          <w:lang w:bidi="ar-SA"/>
        </w:rPr>
        <w:t>ی بکند. به عنوان مثال: اگر شخصی</w:t>
      </w:r>
      <w:r w:rsidR="000C5B2C" w:rsidRPr="00FB2EE3">
        <w:rPr>
          <w:spacing w:val="0"/>
          <w:rtl/>
          <w:lang w:bidi="ar-SA"/>
        </w:rPr>
        <w:t xml:space="preserve"> وارد مسجد شود و </w:t>
      </w:r>
      <w:r w:rsidR="000C5B2C" w:rsidRPr="00FB2EE3">
        <w:rPr>
          <w:rStyle w:val="Char1"/>
          <w:spacing w:val="0"/>
          <w:rtl/>
          <w:lang w:bidi="ar-SA"/>
        </w:rPr>
        <w:t>«تحیّ</w:t>
      </w:r>
      <w:r w:rsidR="00DB24D4" w:rsidRPr="00FB2EE3">
        <w:rPr>
          <w:rStyle w:val="Char1"/>
          <w:spacing w:val="0"/>
          <w:rtl/>
          <w:lang w:bidi="ar-SA"/>
        </w:rPr>
        <w:t>ة</w:t>
      </w:r>
      <w:r w:rsidR="000C5B2C" w:rsidRPr="00FB2EE3">
        <w:rPr>
          <w:rStyle w:val="Char1"/>
          <w:rFonts w:ascii="mylotus" w:hAnsi="mylotus"/>
          <w:spacing w:val="0"/>
          <w:rtl/>
          <w:lang w:bidi="ar-SA"/>
        </w:rPr>
        <w:t xml:space="preserve"> المسجد</w:t>
      </w:r>
      <w:r w:rsidR="006B38DF" w:rsidRPr="00FB2EE3">
        <w:rPr>
          <w:rStyle w:val="Char1"/>
          <w:spacing w:val="0"/>
          <w:rtl/>
          <w:lang w:bidi="ar-SA"/>
        </w:rPr>
        <w:t>»</w:t>
      </w:r>
      <w:r w:rsidR="006B38DF" w:rsidRPr="00FB2EE3">
        <w:rPr>
          <w:spacing w:val="0"/>
          <w:rtl/>
          <w:lang w:bidi="ar-SA"/>
        </w:rPr>
        <w:t xml:space="preserve"> نخواند و بنشیند، حکمت</w:t>
      </w:r>
      <w:r w:rsidR="000C5B2C" w:rsidRPr="00FB2EE3">
        <w:rPr>
          <w:spacing w:val="0"/>
          <w:rtl/>
          <w:lang w:bidi="ar-SA"/>
        </w:rPr>
        <w:t xml:space="preserve"> چنین اقتضا می</w:t>
      </w:r>
      <w:r w:rsidR="006B38DF" w:rsidRPr="00FB2EE3">
        <w:rPr>
          <w:spacing w:val="0"/>
          <w:rtl/>
          <w:lang w:bidi="ar-SA"/>
        </w:rPr>
        <w:t>‌</w:t>
      </w:r>
      <w:r w:rsidR="000C5B2C" w:rsidRPr="00FB2EE3">
        <w:rPr>
          <w:spacing w:val="0"/>
          <w:rtl/>
          <w:lang w:bidi="ar-SA"/>
        </w:rPr>
        <w:t>کند که از او بپرسید: چرا نشستی و نماز نخواندی؟ و نباید پیش از پرسیدن دلیل، او را سرزنش کنید. توجه داشته باشید که رسول‌الله</w:t>
      </w:r>
      <w:r w:rsidR="000C5B2C" w:rsidRPr="00FB2EE3">
        <w:rPr>
          <w:spacing w:val="0"/>
          <w:lang w:bidi="ar-SA"/>
        </w:rPr>
        <w:sym w:font="AGA Arabesque" w:char="F072"/>
      </w:r>
      <w:r w:rsidR="000C5B2C" w:rsidRPr="00FB2EE3">
        <w:rPr>
          <w:spacing w:val="0"/>
          <w:rtl/>
          <w:lang w:bidi="ar-SA"/>
        </w:rPr>
        <w:t xml:space="preserve"> در چنین مسأله‌ای چه برخوردی با مردم داشته است. پیامبر</w:t>
      </w:r>
      <w:r w:rsidR="000C5B2C" w:rsidRPr="00FB2EE3">
        <w:rPr>
          <w:spacing w:val="0"/>
          <w:lang w:bidi="ar-SA"/>
        </w:rPr>
        <w:sym w:font="AGA Arabesque" w:char="F072"/>
      </w:r>
      <w:r w:rsidR="000C5B2C" w:rsidRPr="00FB2EE3">
        <w:rPr>
          <w:spacing w:val="0"/>
          <w:rtl/>
          <w:lang w:bidi="ar-SA"/>
        </w:rPr>
        <w:t xml:space="preserve"> روز جمعه سخنرانی می‌کرد که شخصی، وارد مسجد شد و نشست. رسول‌الله</w:t>
      </w:r>
      <w:r w:rsidR="000C5B2C" w:rsidRPr="00FB2EE3">
        <w:rPr>
          <w:spacing w:val="0"/>
          <w:lang w:bidi="ar-SA"/>
        </w:rPr>
        <w:sym w:font="AGA Arabesque" w:char="F072"/>
      </w:r>
      <w:r w:rsidR="000C5B2C" w:rsidRPr="00FB2EE3">
        <w:rPr>
          <w:spacing w:val="0"/>
          <w:rtl/>
          <w:lang w:bidi="ar-SA"/>
        </w:rPr>
        <w:t xml:space="preserve"> از او پرسید: «آیا نماز خوانده‌ای؟» پاسخ داد: خیر. پیامبر</w:t>
      </w:r>
      <w:r w:rsidR="000C5B2C" w:rsidRPr="00FB2EE3">
        <w:rPr>
          <w:spacing w:val="0"/>
          <w:lang w:bidi="ar-SA"/>
        </w:rPr>
        <w:sym w:font="AGA Arabesque" w:char="F072"/>
      </w:r>
      <w:r w:rsidR="000C5B2C" w:rsidRPr="00FB2EE3">
        <w:rPr>
          <w:spacing w:val="0"/>
          <w:rtl/>
          <w:lang w:bidi="ar-SA"/>
        </w:rPr>
        <w:t xml:space="preserve"> فرمود: </w:t>
      </w:r>
      <w:r w:rsidR="000C5B2C" w:rsidRPr="00FB2EE3">
        <w:rPr>
          <w:rStyle w:val="Char1"/>
          <w:spacing w:val="0"/>
          <w:rtl/>
          <w:lang w:bidi="ar-SA"/>
        </w:rPr>
        <w:t>«قُم فَصَلِّ رَكْعَتَيْنِ وَتَجَوَّزْ فِيهِمَا»</w:t>
      </w:r>
      <w:r w:rsidR="006B38DF"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90"/>
      </w:r>
      <w:r w:rsidR="00FB2EE3" w:rsidRPr="00FB2EE3">
        <w:rPr>
          <w:rStyle w:val="FootnoteReference"/>
          <w:rFonts w:cs="B Lotus"/>
          <w:spacing w:val="0"/>
          <w:szCs w:val="28"/>
          <w:rtl/>
          <w:lang w:bidi="ar-SA"/>
        </w:rPr>
        <w:t>)</w:t>
      </w:r>
      <w:r w:rsidR="000C5B2C" w:rsidRPr="00FB2EE3">
        <w:rPr>
          <w:spacing w:val="0"/>
          <w:rtl/>
          <w:lang w:bidi="ar-SA"/>
        </w:rPr>
        <w:t xml:space="preserve"> یعنی: «برخیز و دو رکعت، نمازِ کوتاه بخوان». می‌بینیم که رسول‌الله</w:t>
      </w:r>
      <w:r w:rsidR="000C5B2C" w:rsidRPr="00FB2EE3">
        <w:rPr>
          <w:spacing w:val="0"/>
          <w:lang w:bidi="ar-SA"/>
        </w:rPr>
        <w:sym w:font="AGA Arabesque" w:char="F072"/>
      </w:r>
      <w:r w:rsidR="000C5B2C" w:rsidRPr="00FB2EE3">
        <w:rPr>
          <w:spacing w:val="0"/>
          <w:rtl/>
          <w:lang w:bidi="ar-SA"/>
        </w:rPr>
        <w:t xml:space="preserve"> ابتدا از او سؤال کرد که آیا نماز خوانده است یا نه و آن‌گاه به او دستور داد که دو رکعت بخواند. این، همان حکمت است. رسول‌الله</w:t>
      </w:r>
      <w:r w:rsidR="000C5B2C" w:rsidRPr="00FB2EE3">
        <w:rPr>
          <w:spacing w:val="0"/>
          <w:lang w:bidi="ar-SA"/>
        </w:rPr>
        <w:sym w:font="AGA Arabesque" w:char="F072"/>
      </w:r>
      <w:r w:rsidR="000C5B2C" w:rsidRPr="00FB2EE3">
        <w:rPr>
          <w:spacing w:val="0"/>
          <w:rtl/>
          <w:lang w:bidi="ar-SA"/>
        </w:rPr>
        <w:t xml:space="preserve"> شتاب‌زده، او را سرزنش نکرد که چرا نماز نخوانده و نشسته است؟ زیرا احتمال می‌داد که شاید آن شخص نماز خوانده، ولی ایشان، او را ندیده‌اند که نماز خوانده است.</w:t>
      </w:r>
    </w:p>
    <w:p w:rsidR="002058B1" w:rsidRPr="00FB2EE3" w:rsidRDefault="000C5B2C" w:rsidP="00167AB1">
      <w:pPr>
        <w:rPr>
          <w:spacing w:val="0"/>
          <w:rtl/>
          <w:lang w:bidi="ar-SA"/>
        </w:rPr>
      </w:pPr>
      <w:r w:rsidRPr="00FB2EE3">
        <w:rPr>
          <w:spacing w:val="0"/>
          <w:rtl/>
          <w:lang w:bidi="ar-SA"/>
        </w:rPr>
        <w:t>هم‌چنین اگر در ماه «رمضان» کسی را در حال خوردن و آشامیدن دیدید، او را توبیخ و سرزنش نکنید؛ بلکه ابتدا د</w:t>
      </w:r>
      <w:r w:rsidR="006B38DF" w:rsidRPr="00FB2EE3">
        <w:rPr>
          <w:spacing w:val="0"/>
          <w:rtl/>
          <w:lang w:bidi="ar-SA"/>
        </w:rPr>
        <w:t>ل</w:t>
      </w:r>
      <w:r w:rsidRPr="00FB2EE3">
        <w:rPr>
          <w:spacing w:val="0"/>
          <w:rtl/>
          <w:lang w:bidi="ar-SA"/>
        </w:rPr>
        <w:t>یلش را از او بپرسی</w:t>
      </w:r>
      <w:r w:rsidR="002058B1" w:rsidRPr="00FB2EE3">
        <w:rPr>
          <w:spacing w:val="0"/>
          <w:rtl/>
          <w:lang w:bidi="ar-SA"/>
        </w:rPr>
        <w:t>د؛ زیرا ممکن است معذور بوده و به سبب</w:t>
      </w:r>
      <w:r w:rsidRPr="00FB2EE3">
        <w:rPr>
          <w:spacing w:val="0"/>
          <w:rtl/>
          <w:lang w:bidi="ar-SA"/>
        </w:rPr>
        <w:t xml:space="preserve"> عذر شرعی، روزه نگرفته باشد. به او بگویید: چرا روزه نگرفته‌ای؟ شاید مسافر یا بیمار باشد</w:t>
      </w:r>
      <w:r w:rsidR="00305144" w:rsidRPr="00FB2EE3">
        <w:rPr>
          <w:spacing w:val="0"/>
          <w:rtl/>
          <w:lang w:bidi="ar-SA"/>
        </w:rPr>
        <w:t xml:space="preserve">؛ مثلا بیماری کلیوی داشته باشد که باید آبِ زیاد بنوشد. </w:t>
      </w:r>
      <w:r w:rsidR="002058B1" w:rsidRPr="00FB2EE3">
        <w:rPr>
          <w:spacing w:val="0"/>
          <w:rtl/>
          <w:lang w:bidi="ar-SA"/>
        </w:rPr>
        <w:t>لذا باید با اطمینان به این‌که طرف مقابل، کار پسندیده‌ یا وظیفه‌ای شرعی را ترک نموده، او را امر به معروف کنیم و نیز باید مطمئن باشیم که مرتکب عمل حرامی شده است و سپس او را از این عمل بازداریم. به عنوان مثال: شخصی را می‌بینید که در بازار با خانمی راه می‌رود و با او صحبت می‌کند و این فکر و خیال از سرتان می‌گذرد که چرا فلانی با زن نامحرمی حرف می‌زند؟! حال آن‌که نمی‌دانید که آن زن، خواهر یا همسر اوست! این، اشتباه بزرگی</w:t>
      </w:r>
      <w:r w:rsidR="006B38DF" w:rsidRPr="00FB2EE3">
        <w:rPr>
          <w:spacing w:val="0"/>
          <w:rtl/>
          <w:lang w:bidi="ar-SA"/>
        </w:rPr>
        <w:t>‌</w:t>
      </w:r>
      <w:r w:rsidR="002058B1" w:rsidRPr="00FB2EE3">
        <w:rPr>
          <w:spacing w:val="0"/>
          <w:rtl/>
          <w:lang w:bidi="ar-SA"/>
        </w:rPr>
        <w:t>ست. اگر شک و تردید دارید، پیش از این‌که چیزی بگویید، خیلی دوستانه و محترمانه سؤال کنید</w:t>
      </w:r>
      <w:r w:rsidR="006B38DF" w:rsidRPr="00FB2EE3">
        <w:rPr>
          <w:spacing w:val="0"/>
          <w:rtl/>
          <w:lang w:bidi="ar-SA"/>
        </w:rPr>
        <w:t>؛</w:t>
      </w:r>
      <w:r w:rsidR="002058B1" w:rsidRPr="00FB2EE3">
        <w:rPr>
          <w:spacing w:val="0"/>
          <w:rtl/>
          <w:lang w:bidi="ar-SA"/>
        </w:rPr>
        <w:t xml:space="preserve"> اما اگر واقعاً دلیلی برای شک کردن به این مرد وجود ندارد، هیچ نگویید. چون بسیاری از مردم با همسرانشان به بازار می‌روند.</w:t>
      </w:r>
    </w:p>
    <w:p w:rsidR="00447DF5" w:rsidRPr="00FB2EE3" w:rsidRDefault="002058B1" w:rsidP="00167AB1">
      <w:pPr>
        <w:rPr>
          <w:spacing w:val="0"/>
          <w:rtl/>
          <w:lang w:bidi="ar-SA"/>
        </w:rPr>
      </w:pPr>
      <w:r w:rsidRPr="00FB2EE3">
        <w:rPr>
          <w:spacing w:val="0"/>
          <w:rtl/>
          <w:lang w:bidi="ar-SA"/>
        </w:rPr>
        <w:t>لذا دانستن این‌که فلان عمل، پسندیده و فلان کار، ناپسند است، یکی از شرایط امر به معروف و نهی از منکر می‌باشد</w:t>
      </w:r>
      <w:r w:rsidR="00447DF5" w:rsidRPr="00FB2EE3">
        <w:rPr>
          <w:spacing w:val="0"/>
          <w:rtl/>
          <w:lang w:bidi="ar-SA"/>
        </w:rPr>
        <w:t xml:space="preserve"> و وقتی می‌خواهیم کسی را امر به معروف و نهی از منکر کنیم، باید مطمئن باشیم که واقعاً عمل پسندیده‌ای را ترک کرده یا مرتکب کار ناپسندی شده است.</w:t>
      </w:r>
    </w:p>
    <w:p w:rsidR="00447DF5" w:rsidRPr="00FB2EE3" w:rsidRDefault="00447DF5" w:rsidP="00167AB1">
      <w:pPr>
        <w:rPr>
          <w:spacing w:val="0"/>
          <w:rtl/>
          <w:lang w:bidi="ar-SA"/>
        </w:rPr>
      </w:pPr>
      <w:r w:rsidRPr="00FB2EE3">
        <w:rPr>
          <w:spacing w:val="0"/>
          <w:rtl/>
          <w:lang w:bidi="ar-SA"/>
        </w:rPr>
        <w:t>شرط سوم: نباید پی</w:t>
      </w:r>
      <w:r w:rsidR="006B38DF" w:rsidRPr="00FB2EE3">
        <w:rPr>
          <w:spacing w:val="0"/>
          <w:rtl/>
          <w:lang w:bidi="ar-SA"/>
        </w:rPr>
        <w:t>‌آ</w:t>
      </w:r>
      <w:r w:rsidRPr="00FB2EE3">
        <w:rPr>
          <w:spacing w:val="0"/>
          <w:rtl/>
          <w:lang w:bidi="ar-SA"/>
        </w:rPr>
        <w:t>مدِ نهی از منکر، بدتر از آن عمل ناشایست باشد؛ لذا در صورتی که پی</w:t>
      </w:r>
      <w:r w:rsidR="006B38DF" w:rsidRPr="00FB2EE3">
        <w:rPr>
          <w:spacing w:val="0"/>
          <w:rtl/>
          <w:lang w:bidi="ar-SA"/>
        </w:rPr>
        <w:t>‌آ</w:t>
      </w:r>
      <w:r w:rsidRPr="00FB2EE3">
        <w:rPr>
          <w:spacing w:val="0"/>
          <w:rtl/>
          <w:lang w:bidi="ar-SA"/>
        </w:rPr>
        <w:t>مد نهی از منکر، بدتر و شدیدتر از آن عمل ناپسند باشد، نباید به نهی از منکر پرداخت؛ و این، یک قاعده است که از میان بد و بدتر، باید بد را انتخاب کرد. به عنوان مثال اگر کسی را می‌بینیم که سیگار می‌کشد و می‌دانیم یا احتمال می‌دهیم که اگر او را از این کار بازداریم، ب</w:t>
      </w:r>
      <w:r w:rsidR="006B38DF" w:rsidRPr="00FB2EE3">
        <w:rPr>
          <w:spacing w:val="0"/>
          <w:rtl/>
          <w:lang w:bidi="ar-SA"/>
        </w:rPr>
        <w:t>ه سراغ شراب می‌رود، در این صورت</w:t>
      </w:r>
      <w:r w:rsidRPr="00FB2EE3">
        <w:rPr>
          <w:spacing w:val="0"/>
          <w:rtl/>
          <w:lang w:bidi="ar-SA"/>
        </w:rPr>
        <w:t xml:space="preserve"> او را از </w:t>
      </w:r>
      <w:r w:rsidR="006B38DF" w:rsidRPr="00FB2EE3">
        <w:rPr>
          <w:spacing w:val="0"/>
          <w:rtl/>
          <w:lang w:bidi="ar-SA"/>
        </w:rPr>
        <w:t xml:space="preserve">استعمال دخانیات </w:t>
      </w:r>
      <w:r w:rsidRPr="00FB2EE3">
        <w:rPr>
          <w:spacing w:val="0"/>
          <w:rtl/>
          <w:lang w:bidi="ar-SA"/>
        </w:rPr>
        <w:t>نهی نمی‌کنیم</w:t>
      </w:r>
      <w:r w:rsidR="006B38DF" w:rsidRPr="00FB2EE3">
        <w:rPr>
          <w:spacing w:val="0"/>
          <w:rtl/>
          <w:lang w:bidi="ar-SA"/>
        </w:rPr>
        <w:t>؛</w:t>
      </w:r>
      <w:r w:rsidRPr="00FB2EE3">
        <w:rPr>
          <w:spacing w:val="0"/>
          <w:rtl/>
          <w:lang w:bidi="ar-SA"/>
        </w:rPr>
        <w:t xml:space="preserve"> زیرا حکم مصرف سیگار از شراب‌خواری، سبک‌تر است. دلیل این شرط، این است که الله متعال می‌فرماید:</w:t>
      </w:r>
    </w:p>
    <w:p w:rsidR="00447DF5" w:rsidRPr="001F1183" w:rsidRDefault="00116D79" w:rsidP="00116D79">
      <w:pPr>
        <w:pStyle w:val="a1"/>
        <w:rPr>
          <w:spacing w:val="-4"/>
          <w:lang w:bidi="ar-SA"/>
        </w:rPr>
      </w:pPr>
      <w:r w:rsidRPr="001F1183">
        <w:rPr>
          <w:rFonts w:ascii="KFGQPC Uthman Taha Naskh" w:cs="KFGQPC Uthman Taha Naskh" w:hint="cs"/>
          <w:spacing w:val="-4"/>
          <w:rtl/>
          <w:lang w:bidi="ar-SA"/>
        </w:rPr>
        <w:t>﴿</w:t>
      </w:r>
      <w:r w:rsidRPr="001F1183">
        <w:rPr>
          <w:rFonts w:ascii="KFGQPC Uthmanic Script HAFS" w:hint="eastAsia"/>
          <w:spacing w:val="-4"/>
          <w:rtl/>
          <w:lang w:bidi="ar-SA"/>
        </w:rPr>
        <w:t>وَلَا</w:t>
      </w:r>
      <w:r w:rsidRPr="001F1183">
        <w:rPr>
          <w:rFonts w:ascii="KFGQPC Uthmanic Script HAFS"/>
          <w:spacing w:val="-4"/>
          <w:rtl/>
          <w:lang w:bidi="ar-SA"/>
        </w:rPr>
        <w:t xml:space="preserve"> </w:t>
      </w:r>
      <w:r w:rsidRPr="001F1183">
        <w:rPr>
          <w:rFonts w:ascii="KFGQPC Uthmanic Script HAFS" w:hint="eastAsia"/>
          <w:spacing w:val="-4"/>
          <w:rtl/>
          <w:lang w:bidi="ar-SA"/>
        </w:rPr>
        <w:t>تَسُبُّواْ</w:t>
      </w:r>
      <w:r w:rsidRPr="001F1183">
        <w:rPr>
          <w:rFonts w:ascii="KFGQPC Uthmanic Script HAFS"/>
          <w:spacing w:val="-4"/>
          <w:rtl/>
          <w:lang w:bidi="ar-SA"/>
        </w:rPr>
        <w:t xml:space="preserve"> </w:t>
      </w:r>
      <w:r w:rsidRPr="001F1183">
        <w:rPr>
          <w:rFonts w:ascii="KFGQPC Uthmanic Script HAFS" w:hint="cs"/>
          <w:spacing w:val="-4"/>
          <w:rtl/>
          <w:lang w:bidi="ar-SA"/>
        </w:rPr>
        <w:t>ٱ</w:t>
      </w:r>
      <w:r w:rsidRPr="001F1183">
        <w:rPr>
          <w:rFonts w:ascii="KFGQPC Uthmanic Script HAFS" w:hint="eastAsia"/>
          <w:spacing w:val="-4"/>
          <w:rtl/>
          <w:lang w:bidi="ar-SA"/>
        </w:rPr>
        <w:t>لَّذِينَ</w:t>
      </w:r>
      <w:r w:rsidRPr="001F1183">
        <w:rPr>
          <w:rFonts w:ascii="KFGQPC Uthmanic Script HAFS"/>
          <w:spacing w:val="-4"/>
          <w:rtl/>
          <w:lang w:bidi="ar-SA"/>
        </w:rPr>
        <w:t xml:space="preserve"> </w:t>
      </w:r>
      <w:r w:rsidRPr="001F1183">
        <w:rPr>
          <w:rFonts w:ascii="KFGQPC Uthmanic Script HAFS" w:hint="eastAsia"/>
          <w:spacing w:val="-4"/>
          <w:rtl/>
          <w:lang w:bidi="ar-SA"/>
        </w:rPr>
        <w:t>يَد</w:t>
      </w:r>
      <w:r w:rsidRPr="001F1183">
        <w:rPr>
          <w:rFonts w:ascii="KFGQPC Uthmanic Script HAFS" w:hint="cs"/>
          <w:spacing w:val="-4"/>
          <w:rtl/>
          <w:lang w:bidi="ar-SA"/>
        </w:rPr>
        <w:t>ۡ</w:t>
      </w:r>
      <w:r w:rsidRPr="001F1183">
        <w:rPr>
          <w:rFonts w:ascii="KFGQPC Uthmanic Script HAFS" w:hint="eastAsia"/>
          <w:spacing w:val="-4"/>
          <w:rtl/>
          <w:lang w:bidi="ar-SA"/>
        </w:rPr>
        <w:t>عُونَ</w:t>
      </w:r>
      <w:r w:rsidRPr="001F1183">
        <w:rPr>
          <w:rFonts w:ascii="KFGQPC Uthmanic Script HAFS"/>
          <w:spacing w:val="-4"/>
          <w:rtl/>
          <w:lang w:bidi="ar-SA"/>
        </w:rPr>
        <w:t xml:space="preserve"> </w:t>
      </w:r>
      <w:r w:rsidRPr="001F1183">
        <w:rPr>
          <w:rFonts w:ascii="KFGQPC Uthmanic Script HAFS" w:hint="eastAsia"/>
          <w:spacing w:val="-4"/>
          <w:rtl/>
          <w:lang w:bidi="ar-SA"/>
        </w:rPr>
        <w:t>مِن</w:t>
      </w:r>
      <w:r w:rsidRPr="001F1183">
        <w:rPr>
          <w:rFonts w:ascii="KFGQPC Uthmanic Script HAFS"/>
          <w:spacing w:val="-4"/>
          <w:rtl/>
          <w:lang w:bidi="ar-SA"/>
        </w:rPr>
        <w:t xml:space="preserve"> </w:t>
      </w:r>
      <w:r w:rsidRPr="001F1183">
        <w:rPr>
          <w:rFonts w:ascii="KFGQPC Uthmanic Script HAFS" w:hint="eastAsia"/>
          <w:spacing w:val="-4"/>
          <w:rtl/>
          <w:lang w:bidi="ar-SA"/>
        </w:rPr>
        <w:t>دُونِ</w:t>
      </w:r>
      <w:r w:rsidRPr="001F1183">
        <w:rPr>
          <w:rFonts w:ascii="KFGQPC Uthmanic Script HAFS"/>
          <w:spacing w:val="-4"/>
          <w:rtl/>
          <w:lang w:bidi="ar-SA"/>
        </w:rPr>
        <w:t xml:space="preserve"> </w:t>
      </w:r>
      <w:r w:rsidRPr="001F1183">
        <w:rPr>
          <w:rFonts w:ascii="KFGQPC Uthmanic Script HAFS" w:hint="cs"/>
          <w:spacing w:val="-4"/>
          <w:rtl/>
          <w:lang w:bidi="ar-SA"/>
        </w:rPr>
        <w:t>ٱ</w:t>
      </w:r>
      <w:r w:rsidRPr="001F1183">
        <w:rPr>
          <w:rFonts w:ascii="KFGQPC Uthmanic Script HAFS" w:hint="eastAsia"/>
          <w:spacing w:val="-4"/>
          <w:rtl/>
          <w:lang w:bidi="ar-SA"/>
        </w:rPr>
        <w:t>للَّهِ</w:t>
      </w:r>
      <w:r w:rsidRPr="001F1183">
        <w:rPr>
          <w:rFonts w:ascii="KFGQPC Uthmanic Script HAFS"/>
          <w:spacing w:val="-4"/>
          <w:rtl/>
          <w:lang w:bidi="ar-SA"/>
        </w:rPr>
        <w:t xml:space="preserve"> </w:t>
      </w:r>
      <w:r w:rsidRPr="001F1183">
        <w:rPr>
          <w:rFonts w:ascii="KFGQPC Uthmanic Script HAFS" w:hint="eastAsia"/>
          <w:spacing w:val="-4"/>
          <w:rtl/>
          <w:lang w:bidi="ar-SA"/>
        </w:rPr>
        <w:t>فَيَسُبُّواْ</w:t>
      </w:r>
      <w:r w:rsidRPr="001F1183">
        <w:rPr>
          <w:rFonts w:ascii="KFGQPC Uthmanic Script HAFS"/>
          <w:spacing w:val="-4"/>
          <w:rtl/>
          <w:lang w:bidi="ar-SA"/>
        </w:rPr>
        <w:t xml:space="preserve"> </w:t>
      </w:r>
      <w:r w:rsidRPr="001F1183">
        <w:rPr>
          <w:rFonts w:ascii="KFGQPC Uthmanic Script HAFS" w:hint="cs"/>
          <w:spacing w:val="-4"/>
          <w:rtl/>
          <w:lang w:bidi="ar-SA"/>
        </w:rPr>
        <w:t>ٱ</w:t>
      </w:r>
      <w:r w:rsidRPr="001F1183">
        <w:rPr>
          <w:rFonts w:ascii="KFGQPC Uthmanic Script HAFS" w:hint="eastAsia"/>
          <w:spacing w:val="-4"/>
          <w:rtl/>
          <w:lang w:bidi="ar-SA"/>
        </w:rPr>
        <w:t>للَّهَ</w:t>
      </w:r>
      <w:r w:rsidRPr="001F1183">
        <w:rPr>
          <w:rFonts w:ascii="KFGQPC Uthmanic Script HAFS"/>
          <w:spacing w:val="-4"/>
          <w:rtl/>
          <w:lang w:bidi="ar-SA"/>
        </w:rPr>
        <w:t xml:space="preserve"> </w:t>
      </w:r>
      <w:r w:rsidRPr="001F1183">
        <w:rPr>
          <w:rFonts w:ascii="KFGQPC Uthmanic Script HAFS" w:hint="eastAsia"/>
          <w:spacing w:val="-4"/>
          <w:rtl/>
          <w:lang w:bidi="ar-SA"/>
        </w:rPr>
        <w:t>عَد</w:t>
      </w:r>
      <w:r w:rsidRPr="001F1183">
        <w:rPr>
          <w:rFonts w:ascii="KFGQPC Uthmanic Script HAFS" w:hint="cs"/>
          <w:spacing w:val="-4"/>
          <w:rtl/>
          <w:lang w:bidi="ar-SA"/>
        </w:rPr>
        <w:t>ۡ</w:t>
      </w:r>
      <w:r w:rsidRPr="001F1183">
        <w:rPr>
          <w:rFonts w:ascii="KFGQPC Uthmanic Script HAFS" w:hint="eastAsia"/>
          <w:spacing w:val="-4"/>
          <w:rtl/>
          <w:lang w:bidi="ar-SA"/>
        </w:rPr>
        <w:t>وَ</w:t>
      </w:r>
      <w:r w:rsidRPr="001F1183">
        <w:rPr>
          <w:rFonts w:ascii="KFGQPC Uthmanic Script HAFS" w:hint="cs"/>
          <w:spacing w:val="-4"/>
          <w:rtl/>
          <w:lang w:bidi="ar-SA"/>
        </w:rPr>
        <w:t>ۢ</w:t>
      </w:r>
      <w:r w:rsidRPr="001F1183">
        <w:rPr>
          <w:rFonts w:ascii="KFGQPC Uthmanic Script HAFS" w:hint="eastAsia"/>
          <w:spacing w:val="-4"/>
          <w:rtl/>
          <w:lang w:bidi="ar-SA"/>
        </w:rPr>
        <w:t>ا</w:t>
      </w:r>
      <w:r w:rsidRPr="001F1183">
        <w:rPr>
          <w:rFonts w:ascii="KFGQPC Uthmanic Script HAFS"/>
          <w:spacing w:val="-4"/>
          <w:rtl/>
          <w:lang w:bidi="ar-SA"/>
        </w:rPr>
        <w:t xml:space="preserve"> </w:t>
      </w:r>
      <w:r w:rsidRPr="001F1183">
        <w:rPr>
          <w:rFonts w:ascii="KFGQPC Uthmanic Script HAFS" w:hint="eastAsia"/>
          <w:spacing w:val="-4"/>
          <w:rtl/>
          <w:lang w:bidi="ar-SA"/>
        </w:rPr>
        <w:t>بِغَي</w:t>
      </w:r>
      <w:r w:rsidRPr="001F1183">
        <w:rPr>
          <w:rFonts w:ascii="KFGQPC Uthmanic Script HAFS" w:hint="cs"/>
          <w:spacing w:val="-4"/>
          <w:rtl/>
          <w:lang w:bidi="ar-SA"/>
        </w:rPr>
        <w:t>ۡ</w:t>
      </w:r>
      <w:r w:rsidRPr="001F1183">
        <w:rPr>
          <w:rFonts w:ascii="KFGQPC Uthmanic Script HAFS" w:hint="eastAsia"/>
          <w:spacing w:val="-4"/>
          <w:rtl/>
          <w:lang w:bidi="ar-SA"/>
        </w:rPr>
        <w:t>رِ</w:t>
      </w:r>
      <w:r w:rsidRPr="001F1183">
        <w:rPr>
          <w:rFonts w:ascii="KFGQPC Uthmanic Script HAFS"/>
          <w:spacing w:val="-4"/>
          <w:rtl/>
          <w:lang w:bidi="ar-SA"/>
        </w:rPr>
        <w:t xml:space="preserve"> </w:t>
      </w:r>
      <w:r w:rsidRPr="001F1183">
        <w:rPr>
          <w:rFonts w:ascii="KFGQPC Uthmanic Script HAFS" w:hint="eastAsia"/>
          <w:spacing w:val="-4"/>
          <w:rtl/>
          <w:lang w:bidi="ar-SA"/>
        </w:rPr>
        <w:t>عِل</w:t>
      </w:r>
      <w:r w:rsidRPr="001F1183">
        <w:rPr>
          <w:rFonts w:ascii="KFGQPC Uthmanic Script HAFS" w:hint="cs"/>
          <w:spacing w:val="-4"/>
          <w:rtl/>
          <w:lang w:bidi="ar-SA"/>
        </w:rPr>
        <w:t>ۡ</w:t>
      </w:r>
      <w:r w:rsidRPr="001F1183">
        <w:rPr>
          <w:rFonts w:ascii="KFGQPC Uthmanic Script HAFS" w:hint="eastAsia"/>
          <w:spacing w:val="-4"/>
          <w:rtl/>
          <w:lang w:bidi="ar-SA"/>
        </w:rPr>
        <w:t>م</w:t>
      </w:r>
      <w:r w:rsidRPr="001F1183">
        <w:rPr>
          <w:rFonts w:ascii="KFGQPC Uthmanic Script HAFS" w:hint="cs"/>
          <w:spacing w:val="-4"/>
          <w:rtl/>
          <w:lang w:bidi="ar-SA"/>
        </w:rPr>
        <w:t>ٖ</w:t>
      </w:r>
      <w:r w:rsidRPr="001F1183">
        <w:rPr>
          <w:rFonts w:ascii="KFGQPC Uthman Taha Naskh" w:cs="KFGQPC Uthman Taha Naskh" w:hint="cs"/>
          <w:spacing w:val="-4"/>
          <w:rtl/>
          <w:lang w:bidi="ar-SA"/>
        </w:rPr>
        <w:t>﴾</w:t>
      </w:r>
      <w:r w:rsidRPr="001F1183">
        <w:rPr>
          <w:rFonts w:ascii="KFGQPC Uthman Taha Naskh" w:cs="KFGQPC Uthman Taha Naskh"/>
          <w:spacing w:val="-4"/>
          <w:rtl/>
          <w:lang w:bidi="ar-SA"/>
        </w:rPr>
        <w:t xml:space="preserve"> </w:t>
      </w:r>
      <w:r w:rsidRPr="001F1183">
        <w:rPr>
          <w:rFonts w:ascii="KFGQPC Uthman Taha Naskh" w:cs="KFGQPC Uthman Taha Naskh" w:hint="cs"/>
          <w:spacing w:val="-4"/>
          <w:rtl/>
          <w:lang w:bidi="ar-SA"/>
        </w:rPr>
        <w:tab/>
      </w:r>
      <w:r w:rsidRPr="001F1183">
        <w:rPr>
          <w:rStyle w:val="Char8"/>
          <w:spacing w:val="-4"/>
          <w:rtl/>
        </w:rPr>
        <w:t>[</w:t>
      </w:r>
      <w:r w:rsidR="00173413">
        <w:rPr>
          <w:rStyle w:val="Char8"/>
          <w:rFonts w:hint="eastAsia"/>
          <w:spacing w:val="-4"/>
          <w:rtl/>
        </w:rPr>
        <w:t>الأنعام</w:t>
      </w:r>
      <w:r w:rsidRPr="001F1183">
        <w:rPr>
          <w:rStyle w:val="Char8"/>
          <w:spacing w:val="-4"/>
          <w:rtl/>
        </w:rPr>
        <w:t xml:space="preserve">: </w:t>
      </w:r>
      <w:r w:rsidRPr="001F1183">
        <w:rPr>
          <w:rStyle w:val="Char8"/>
          <w:rFonts w:hint="cs"/>
          <w:spacing w:val="-4"/>
          <w:rtl/>
        </w:rPr>
        <w:t>١٠٨</w:t>
      </w:r>
      <w:r w:rsidRPr="001F1183">
        <w:rPr>
          <w:rStyle w:val="Char8"/>
          <w:spacing w:val="-4"/>
          <w:rtl/>
        </w:rPr>
        <w:t>]</w:t>
      </w:r>
      <w:r w:rsidRPr="001F1183">
        <w:rPr>
          <w:rFonts w:ascii="KFGQPC Uthman Taha Naskh" w:cs="KFGQPC Uthman Taha Naskh"/>
          <w:spacing w:val="-4"/>
          <w:rtl/>
          <w:lang w:bidi="ar-SA"/>
        </w:rPr>
        <w:t xml:space="preserve">  </w:t>
      </w:r>
      <w:r w:rsidR="00DB24D4" w:rsidRPr="001F1183">
        <w:rPr>
          <w:spacing w:val="-4"/>
          <w:rtl/>
          <w:lang w:bidi="ar-SA"/>
        </w:rPr>
        <w:tab/>
      </w:r>
    </w:p>
    <w:p w:rsidR="002058B1" w:rsidRPr="00FB2EE3" w:rsidRDefault="00447DF5" w:rsidP="00167AB1">
      <w:pPr>
        <w:pStyle w:val="a2"/>
        <w:rPr>
          <w:i/>
          <w:iCs/>
          <w:rtl/>
          <w:lang w:bidi="ar-SA"/>
        </w:rPr>
      </w:pPr>
      <w:r w:rsidRPr="00FB2EE3">
        <w:rPr>
          <w:rFonts w:eastAsia="SimSun"/>
          <w:rtl/>
          <w:lang w:eastAsia="zh-CN" w:bidi="ar-SA"/>
        </w:rPr>
        <w:t>به معبودان کسانی که غیر الله را عبادت می</w:t>
      </w:r>
      <w:r w:rsidRPr="00FB2EE3">
        <w:rPr>
          <w:rFonts w:eastAsia="SimSun"/>
          <w:rtl/>
          <w:lang w:eastAsia="zh-CN" w:bidi="ar-SA"/>
        </w:rPr>
        <w:softHyphen/>
        <w:t>کنند، دشنام ندهید که آنان نیز از روی دشمنی و نادانی به الله ناسزا خواهند گفت.</w:t>
      </w:r>
    </w:p>
    <w:p w:rsidR="00447DF5" w:rsidRPr="001F1183" w:rsidRDefault="00755489" w:rsidP="00167AB1">
      <w:pPr>
        <w:rPr>
          <w:spacing w:val="-2"/>
          <w:rtl/>
          <w:lang w:bidi="ar-SA"/>
        </w:rPr>
      </w:pPr>
      <w:r w:rsidRPr="001F1183">
        <w:rPr>
          <w:spacing w:val="-2"/>
          <w:rtl/>
          <w:lang w:bidi="ar-SA"/>
        </w:rPr>
        <w:t>بدگویی از معبودان باطل مشرکان، امر پسندیده‌ای</w:t>
      </w:r>
      <w:r w:rsidR="006F5C12" w:rsidRPr="001F1183">
        <w:rPr>
          <w:spacing w:val="-2"/>
          <w:rtl/>
          <w:lang w:bidi="ar-SA"/>
        </w:rPr>
        <w:t>‌</w:t>
      </w:r>
      <w:r w:rsidRPr="001F1183">
        <w:rPr>
          <w:spacing w:val="-2"/>
          <w:rtl/>
          <w:lang w:bidi="ar-SA"/>
        </w:rPr>
        <w:t>ست و بر ما واجب است که از معبودان باطل، بد بگوییم و ضمن پرهیز از جشن‌ها و اعیاد کافران، بدی‌های چنین اعیادی را بیان کنیم و به بر</w:t>
      </w:r>
      <w:r w:rsidR="006F5C12" w:rsidRPr="001F1183">
        <w:rPr>
          <w:spacing w:val="-2"/>
          <w:rtl/>
          <w:lang w:bidi="ar-SA"/>
        </w:rPr>
        <w:t>ا</w:t>
      </w:r>
      <w:r w:rsidRPr="001F1183">
        <w:rPr>
          <w:spacing w:val="-2"/>
          <w:rtl/>
          <w:lang w:bidi="ar-SA"/>
        </w:rPr>
        <w:t>دران ناآگاه خود تذکر دهیم که شرکت در جشن‌ها و اعیاد کافران، جایز نیست؛ زیرا رضایت دادن به اعمال و مراسم کافران، این خطر را دارد که انسان را در ورطه‌ی کفر بیندازد؛ آیا واقعاً به عنوان مسلمان، راضی می‌شوی که شعایر کفر برپا گردد و تو، در آن شرکت کنی؟! هیچ مسلمانی، این را نمی‌پذیرد. از این‌رو ابن‌القیم</w:t>
      </w:r>
      <w:r w:rsidR="006F5C12" w:rsidRPr="001F1183">
        <w:rPr>
          <w:rFonts w:cs="CTraditional Arabic"/>
          <w:spacing w:val="-2"/>
          <w:rtl/>
          <w:lang w:bidi="ar-SA"/>
        </w:rPr>
        <w:t>/</w:t>
      </w:r>
      <w:r w:rsidRPr="001F1183">
        <w:rPr>
          <w:spacing w:val="-2"/>
          <w:rtl/>
          <w:lang w:bidi="ar-SA"/>
        </w:rPr>
        <w:t xml:space="preserve"> گفته است: کسی که در اعیاد کافران شرکت می‌کند و به آن‌ها تبریک می‌گوید، اگر مرتکب کفر نشده باشد، لااقل شکی نیست که عمل حرامی انجام داده است</w:t>
      </w:r>
      <w:r w:rsidR="00355ED5" w:rsidRPr="001F1183">
        <w:rPr>
          <w:spacing w:val="-2"/>
          <w:rtl/>
          <w:lang w:bidi="ar-SA"/>
        </w:rPr>
        <w:t>. آن بزرگوار درست فرموده است؛ لذا وظیفه داریم برادران مسلمان خود را از شرکت در اعیاد کافران بازداریم؛ زیرا حضور در چنین مراسمی و گفتن عبارت‌هایی مانند: «عیدتان مبارک» و امثال آن، پذیرش عملی شعایر کفر است. پناه بر الله.</w:t>
      </w:r>
    </w:p>
    <w:p w:rsidR="00355ED5" w:rsidRPr="00FB2EE3" w:rsidRDefault="00355ED5" w:rsidP="00167AB1">
      <w:pPr>
        <w:rPr>
          <w:spacing w:val="0"/>
          <w:rtl/>
          <w:lang w:bidi="ar-SA"/>
        </w:rPr>
      </w:pPr>
      <w:r w:rsidRPr="00FB2EE3">
        <w:rPr>
          <w:spacing w:val="0"/>
          <w:rtl/>
          <w:lang w:bidi="ar-SA"/>
        </w:rPr>
        <w:t>می‌گویم: هرچند دشنام دادن به معبودان باطل، امر پسندیده‌ای</w:t>
      </w:r>
      <w:r w:rsidR="006F5C12" w:rsidRPr="00FB2EE3">
        <w:rPr>
          <w:spacing w:val="0"/>
          <w:rtl/>
          <w:lang w:bidi="ar-SA"/>
        </w:rPr>
        <w:t>‌</w:t>
      </w:r>
      <w:r w:rsidRPr="00FB2EE3">
        <w:rPr>
          <w:spacing w:val="0"/>
          <w:rtl/>
          <w:lang w:bidi="ar-SA"/>
        </w:rPr>
        <w:t>ست، ولی از آن‌جا که ممکن است به دشنام‌گویی مشرکان به الله، یگانه معبود برحق م</w:t>
      </w:r>
      <w:r w:rsidR="006F5C12" w:rsidRPr="00FB2EE3">
        <w:rPr>
          <w:spacing w:val="0"/>
          <w:rtl/>
          <w:lang w:bidi="ar-SA"/>
        </w:rPr>
        <w:t>نجر شود، از این کار نهی شده است؛</w:t>
      </w:r>
      <w:r w:rsidRPr="00FB2EE3">
        <w:rPr>
          <w:spacing w:val="0"/>
          <w:rtl/>
          <w:lang w:bidi="ar-SA"/>
        </w:rPr>
        <w:t xml:space="preserve"> چراکه الله</w:t>
      </w:r>
      <w:r w:rsidRPr="00FB2EE3">
        <w:rPr>
          <w:spacing w:val="0"/>
          <w:lang w:bidi="ar-SA"/>
        </w:rPr>
        <w:sym w:font="AGA Arabesque" w:char="F055"/>
      </w:r>
      <w:r w:rsidRPr="00FB2EE3">
        <w:rPr>
          <w:spacing w:val="0"/>
          <w:rtl/>
          <w:lang w:bidi="ar-SA"/>
        </w:rPr>
        <w:t xml:space="preserve"> سزاوار ثنا و ستایش می‌باشد و فرموده است:</w:t>
      </w:r>
    </w:p>
    <w:p w:rsidR="001F1183" w:rsidRDefault="00116D79" w:rsidP="001F1183">
      <w:pPr>
        <w:pStyle w:val="a2"/>
        <w:spacing w:after="0"/>
        <w:rPr>
          <w:rFonts w:ascii="KFGQPC Uthman Taha Naskh" w:cs="KFGQPC Uthman Taha Naskh"/>
          <w:rtl/>
          <w:lang w:bidi="ar-SA"/>
        </w:rPr>
      </w:pPr>
      <w:r w:rsidRPr="00FB2EE3">
        <w:rPr>
          <w:rFonts w:ascii="KFGQPC Uthman Taha Naskh" w:cs="KFGQPC Uthman Taha Naskh" w:hint="cs"/>
          <w:rtl/>
          <w:lang w:bidi="ar-SA"/>
        </w:rPr>
        <w:t>﴿</w:t>
      </w:r>
      <w:r w:rsidRPr="00FB2EE3">
        <w:rPr>
          <w:rStyle w:val="Char2"/>
          <w:rFonts w:hint="eastAsia"/>
          <w:rtl/>
        </w:rPr>
        <w:t>وَلَا</w:t>
      </w:r>
      <w:r w:rsidRPr="00FB2EE3">
        <w:rPr>
          <w:rStyle w:val="Char2"/>
          <w:rtl/>
        </w:rPr>
        <w:t xml:space="preserve"> </w:t>
      </w:r>
      <w:r w:rsidRPr="00FB2EE3">
        <w:rPr>
          <w:rStyle w:val="Char2"/>
          <w:rFonts w:hint="eastAsia"/>
          <w:rtl/>
        </w:rPr>
        <w:t>تَسُبُّواْ</w:t>
      </w:r>
      <w:r w:rsidRPr="00FB2EE3">
        <w:rPr>
          <w:rStyle w:val="Char2"/>
          <w:rtl/>
        </w:rPr>
        <w:t xml:space="preserve"> </w:t>
      </w:r>
      <w:r w:rsidRPr="00FB2EE3">
        <w:rPr>
          <w:rStyle w:val="Char2"/>
          <w:rFonts w:hint="cs"/>
          <w:rtl/>
        </w:rPr>
        <w:t>ٱ</w:t>
      </w:r>
      <w:r w:rsidRPr="00FB2EE3">
        <w:rPr>
          <w:rStyle w:val="Char2"/>
          <w:rFonts w:hint="eastAsia"/>
          <w:rtl/>
        </w:rPr>
        <w:t>لَّذِينَ</w:t>
      </w:r>
      <w:r w:rsidRPr="00FB2EE3">
        <w:rPr>
          <w:rStyle w:val="Char2"/>
          <w:rtl/>
        </w:rPr>
        <w:t xml:space="preserve"> </w:t>
      </w:r>
      <w:r w:rsidRPr="00FB2EE3">
        <w:rPr>
          <w:rStyle w:val="Char2"/>
          <w:rFonts w:hint="eastAsia"/>
          <w:rtl/>
        </w:rPr>
        <w:t>يَد</w:t>
      </w:r>
      <w:r w:rsidRPr="00FB2EE3">
        <w:rPr>
          <w:rStyle w:val="Char2"/>
          <w:rFonts w:hint="cs"/>
          <w:rtl/>
        </w:rPr>
        <w:t>ۡ</w:t>
      </w:r>
      <w:r w:rsidRPr="00FB2EE3">
        <w:rPr>
          <w:rStyle w:val="Char2"/>
          <w:rFonts w:hint="eastAsia"/>
          <w:rtl/>
        </w:rPr>
        <w:t>عُونَ</w:t>
      </w:r>
      <w:r w:rsidRPr="00FB2EE3">
        <w:rPr>
          <w:rStyle w:val="Char2"/>
          <w:rtl/>
        </w:rPr>
        <w:t xml:space="preserve"> </w:t>
      </w:r>
      <w:r w:rsidRPr="00FB2EE3">
        <w:rPr>
          <w:rStyle w:val="Char2"/>
          <w:rFonts w:hint="eastAsia"/>
          <w:rtl/>
        </w:rPr>
        <w:t>مِن</w:t>
      </w:r>
      <w:r w:rsidRPr="00FB2EE3">
        <w:rPr>
          <w:rStyle w:val="Char2"/>
          <w:rtl/>
        </w:rPr>
        <w:t xml:space="preserve"> </w:t>
      </w:r>
      <w:r w:rsidRPr="00FB2EE3">
        <w:rPr>
          <w:rStyle w:val="Char2"/>
          <w:rFonts w:hint="eastAsia"/>
          <w:rtl/>
        </w:rPr>
        <w:t>دُونِ</w:t>
      </w:r>
      <w:r w:rsidRPr="00FB2EE3">
        <w:rPr>
          <w:rStyle w:val="Char2"/>
          <w:rtl/>
        </w:rPr>
        <w:t xml:space="preserve"> </w:t>
      </w:r>
      <w:r w:rsidRPr="00FB2EE3">
        <w:rPr>
          <w:rStyle w:val="Char2"/>
          <w:rFonts w:hint="cs"/>
          <w:rtl/>
        </w:rPr>
        <w:t>ٱ</w:t>
      </w:r>
      <w:r w:rsidRPr="00FB2EE3">
        <w:rPr>
          <w:rStyle w:val="Char2"/>
          <w:rFonts w:hint="eastAsia"/>
          <w:rtl/>
        </w:rPr>
        <w:t>للَّهِ</w:t>
      </w:r>
      <w:r w:rsidRPr="00FB2EE3">
        <w:rPr>
          <w:rStyle w:val="Char2"/>
          <w:rtl/>
        </w:rPr>
        <w:t xml:space="preserve"> </w:t>
      </w:r>
      <w:r w:rsidRPr="00FB2EE3">
        <w:rPr>
          <w:rStyle w:val="Char2"/>
          <w:rFonts w:hint="eastAsia"/>
          <w:rtl/>
        </w:rPr>
        <w:t>فَيَسُبُّواْ</w:t>
      </w:r>
      <w:r w:rsidRPr="00FB2EE3">
        <w:rPr>
          <w:rStyle w:val="Char2"/>
          <w:rtl/>
        </w:rPr>
        <w:t xml:space="preserve"> </w:t>
      </w:r>
      <w:r w:rsidRPr="00FB2EE3">
        <w:rPr>
          <w:rStyle w:val="Char2"/>
          <w:rFonts w:hint="cs"/>
          <w:rtl/>
        </w:rPr>
        <w:t>ٱ</w:t>
      </w:r>
      <w:r w:rsidRPr="00FB2EE3">
        <w:rPr>
          <w:rStyle w:val="Char2"/>
          <w:rFonts w:hint="eastAsia"/>
          <w:rtl/>
        </w:rPr>
        <w:t>للَّهَ</w:t>
      </w:r>
      <w:r w:rsidRPr="00FB2EE3">
        <w:rPr>
          <w:rStyle w:val="Char2"/>
          <w:rtl/>
        </w:rPr>
        <w:t xml:space="preserve"> </w:t>
      </w:r>
      <w:r w:rsidRPr="00FB2EE3">
        <w:rPr>
          <w:rStyle w:val="Char2"/>
          <w:rFonts w:hint="eastAsia"/>
          <w:rtl/>
        </w:rPr>
        <w:t>عَد</w:t>
      </w:r>
      <w:r w:rsidRPr="00FB2EE3">
        <w:rPr>
          <w:rStyle w:val="Char2"/>
          <w:rFonts w:hint="cs"/>
          <w:rtl/>
        </w:rPr>
        <w:t>ۡ</w:t>
      </w:r>
      <w:r w:rsidRPr="00FB2EE3">
        <w:rPr>
          <w:rStyle w:val="Char2"/>
          <w:rFonts w:hint="eastAsia"/>
          <w:rtl/>
        </w:rPr>
        <w:t>وَ</w:t>
      </w:r>
      <w:r w:rsidRPr="00FB2EE3">
        <w:rPr>
          <w:rStyle w:val="Char2"/>
          <w:rFonts w:hint="cs"/>
          <w:rtl/>
        </w:rPr>
        <w:t>ۢ</w:t>
      </w:r>
      <w:r w:rsidRPr="00FB2EE3">
        <w:rPr>
          <w:rStyle w:val="Char2"/>
          <w:rFonts w:hint="eastAsia"/>
          <w:rtl/>
        </w:rPr>
        <w:t>ا</w:t>
      </w:r>
      <w:r w:rsidRPr="00FB2EE3">
        <w:rPr>
          <w:rStyle w:val="Char2"/>
          <w:rtl/>
        </w:rPr>
        <w:t xml:space="preserve"> </w:t>
      </w:r>
      <w:r w:rsidRPr="00FB2EE3">
        <w:rPr>
          <w:rStyle w:val="Char2"/>
          <w:rFonts w:hint="eastAsia"/>
          <w:rtl/>
        </w:rPr>
        <w:t>بِغَي</w:t>
      </w:r>
      <w:r w:rsidRPr="00FB2EE3">
        <w:rPr>
          <w:rStyle w:val="Char2"/>
          <w:rFonts w:hint="cs"/>
          <w:rtl/>
        </w:rPr>
        <w:t>ۡ</w:t>
      </w:r>
      <w:r w:rsidRPr="00FB2EE3">
        <w:rPr>
          <w:rStyle w:val="Char2"/>
          <w:rFonts w:hint="eastAsia"/>
          <w:rtl/>
        </w:rPr>
        <w:t>رِ</w:t>
      </w:r>
      <w:r w:rsidRPr="00FB2EE3">
        <w:rPr>
          <w:rStyle w:val="Char2"/>
          <w:rtl/>
        </w:rPr>
        <w:t xml:space="preserve"> </w:t>
      </w:r>
      <w:r w:rsidRPr="00FB2EE3">
        <w:rPr>
          <w:rStyle w:val="Char2"/>
          <w:rFonts w:hint="eastAsia"/>
          <w:rtl/>
        </w:rPr>
        <w:t>عِل</w:t>
      </w:r>
      <w:r w:rsidRPr="00FB2EE3">
        <w:rPr>
          <w:rStyle w:val="Char2"/>
          <w:rFonts w:hint="cs"/>
          <w:rtl/>
        </w:rPr>
        <w:t>ۡ</w:t>
      </w:r>
      <w:r w:rsidRPr="00FB2EE3">
        <w:rPr>
          <w:rStyle w:val="Char2"/>
          <w:rFonts w:hint="eastAsia"/>
          <w:rtl/>
        </w:rPr>
        <w:t>م</w:t>
      </w:r>
      <w:r w:rsidRPr="00FB2EE3">
        <w:rPr>
          <w:rStyle w:val="Char2"/>
          <w:rFonts w:hint="cs"/>
          <w:rtl/>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p>
    <w:p w:rsidR="001F1183" w:rsidRDefault="00116D79" w:rsidP="001F1183">
      <w:pPr>
        <w:pStyle w:val="a2"/>
        <w:tabs>
          <w:tab w:val="right" w:pos="6718"/>
        </w:tabs>
        <w:rPr>
          <w:rFonts w:ascii="KFGQPC Uthman Taha Naskh" w:cs="KFGQPC Uthman Taha Naskh"/>
          <w:rtl/>
          <w:lang w:bidi="ar-SA"/>
        </w:rPr>
      </w:pPr>
      <w:r w:rsidRPr="00FB2EE3">
        <w:rPr>
          <w:rFonts w:ascii="KFGQPC Uthman Taha Naskh" w:cs="KFGQPC Uthman Taha Naskh" w:hint="cs"/>
          <w:rtl/>
          <w:lang w:bidi="ar-SA"/>
        </w:rPr>
        <w:tab/>
      </w:r>
      <w:r w:rsidRPr="00FB2EE3">
        <w:rPr>
          <w:rStyle w:val="Char8"/>
          <w:rtl/>
        </w:rPr>
        <w:t>[</w:t>
      </w:r>
      <w:r w:rsidR="00173413">
        <w:rPr>
          <w:rStyle w:val="Char8"/>
          <w:rFonts w:hint="eastAsia"/>
          <w:rtl/>
        </w:rPr>
        <w:t>الأنعام</w:t>
      </w:r>
      <w:r w:rsidRPr="00FB2EE3">
        <w:rPr>
          <w:rStyle w:val="Char8"/>
          <w:rtl/>
        </w:rPr>
        <w:t xml:space="preserve">: </w:t>
      </w:r>
      <w:r w:rsidRPr="00FB2EE3">
        <w:rPr>
          <w:rStyle w:val="Char8"/>
          <w:rFonts w:hint="cs"/>
          <w:rtl/>
        </w:rPr>
        <w:t>١٠٨</w:t>
      </w:r>
      <w:r w:rsidRPr="00FB2EE3">
        <w:rPr>
          <w:rStyle w:val="Char8"/>
          <w:rtl/>
        </w:rPr>
        <w:t>]</w:t>
      </w:r>
      <w:r w:rsidRPr="00FB2EE3">
        <w:rPr>
          <w:rFonts w:ascii="KFGQPC Uthman Taha Naskh" w:cs="KFGQPC Uthman Taha Naskh"/>
          <w:rtl/>
          <w:lang w:bidi="ar-SA"/>
        </w:rPr>
        <w:t xml:space="preserve">  </w:t>
      </w:r>
    </w:p>
    <w:p w:rsidR="00572406" w:rsidRPr="00FB2EE3" w:rsidRDefault="00572406" w:rsidP="00167AB1">
      <w:pPr>
        <w:pStyle w:val="a2"/>
        <w:rPr>
          <w:i/>
          <w:iCs/>
          <w:rtl/>
          <w:lang w:bidi="ar-SA"/>
        </w:rPr>
      </w:pPr>
      <w:r w:rsidRPr="00FB2EE3">
        <w:rPr>
          <w:rFonts w:eastAsia="SimSun"/>
          <w:rtl/>
          <w:lang w:eastAsia="zh-CN" w:bidi="ar-SA"/>
        </w:rPr>
        <w:t>به معبودان کسانی که غیر الله را عبادت می</w:t>
      </w:r>
      <w:r w:rsidRPr="00FB2EE3">
        <w:rPr>
          <w:rFonts w:eastAsia="SimSun"/>
          <w:rtl/>
          <w:lang w:eastAsia="zh-CN" w:bidi="ar-SA"/>
        </w:rPr>
        <w:softHyphen/>
        <w:t>کنند، دشنام ندهید که آنان نیز از روی دشمنی و نادانی به الله ناسزا خواهند گفت.</w:t>
      </w:r>
    </w:p>
    <w:p w:rsidR="00355ED5" w:rsidRPr="00FB2EE3" w:rsidRDefault="00572406" w:rsidP="00167AB1">
      <w:pPr>
        <w:rPr>
          <w:spacing w:val="0"/>
          <w:rtl/>
          <w:lang w:bidi="ar-SA"/>
        </w:rPr>
      </w:pPr>
      <w:r w:rsidRPr="00FB2EE3">
        <w:rPr>
          <w:spacing w:val="0"/>
          <w:rtl/>
          <w:lang w:bidi="ar-SA"/>
        </w:rPr>
        <w:t>لذا از این آیه، چنین برداشت می‌کنیم که اگر نتیجه‌ی نهی از منکر، عملی بدتر از آن باشد، باید سکوت کنیم تا در زمان مناسب، به نهی از منکر بپردازیم.</w:t>
      </w:r>
    </w:p>
    <w:p w:rsidR="00572406" w:rsidRPr="00FB2EE3" w:rsidRDefault="00572406" w:rsidP="00167AB1">
      <w:pPr>
        <w:rPr>
          <w:spacing w:val="0"/>
          <w:rtl/>
          <w:lang w:bidi="ar-SA"/>
        </w:rPr>
      </w:pPr>
      <w:r w:rsidRPr="00FB2EE3">
        <w:rPr>
          <w:spacing w:val="0"/>
          <w:rtl/>
          <w:lang w:bidi="ar-SA"/>
        </w:rPr>
        <w:t xml:space="preserve">گفته می‌شود: </w:t>
      </w:r>
      <w:r w:rsidR="006F5C12" w:rsidRPr="00FB2EE3">
        <w:rPr>
          <w:spacing w:val="0"/>
          <w:rtl/>
          <w:lang w:bidi="ar-SA"/>
        </w:rPr>
        <w:t>علامه ابوالعباس حرانی</w:t>
      </w:r>
      <w:r w:rsidR="006F5C12" w:rsidRPr="00FB2EE3">
        <w:rPr>
          <w:rFonts w:cs="CTraditional Arabic"/>
          <w:spacing w:val="0"/>
          <w:rtl/>
          <w:lang w:bidi="ar-SA"/>
        </w:rPr>
        <w:t>/</w:t>
      </w:r>
      <w:r w:rsidRPr="00FB2EE3">
        <w:rPr>
          <w:spacing w:val="0"/>
          <w:rtl/>
          <w:lang w:bidi="ar-SA"/>
        </w:rPr>
        <w:t xml:space="preserve"> در شام گروهی از قوم «تاتار» را دید که شراب می‌نوشند. </w:t>
      </w:r>
      <w:r w:rsidR="0078579A" w:rsidRPr="00FB2EE3">
        <w:rPr>
          <w:spacing w:val="0"/>
          <w:rtl/>
          <w:lang w:bidi="ar-SA"/>
        </w:rPr>
        <w:t>قوم «تاتار» چندین سال بر مسلمانان چیره شدند و در زمین به فساد و تبه</w:t>
      </w:r>
      <w:r w:rsidR="006F5C12" w:rsidRPr="00FB2EE3">
        <w:rPr>
          <w:spacing w:val="0"/>
          <w:rtl/>
          <w:lang w:bidi="ar-SA"/>
        </w:rPr>
        <w:t>‌</w:t>
      </w:r>
      <w:r w:rsidR="0078579A" w:rsidRPr="00FB2EE3">
        <w:rPr>
          <w:spacing w:val="0"/>
          <w:rtl/>
          <w:lang w:bidi="ar-SA"/>
        </w:rPr>
        <w:t>ک</w:t>
      </w:r>
      <w:r w:rsidR="006F5C12" w:rsidRPr="00FB2EE3">
        <w:rPr>
          <w:spacing w:val="0"/>
          <w:rtl/>
          <w:lang w:bidi="ar-SA"/>
        </w:rPr>
        <w:t>اری پرداختند. یکی از دوستان شیخ</w:t>
      </w:r>
      <w:r w:rsidR="0078579A" w:rsidRPr="00FB2EE3">
        <w:rPr>
          <w:spacing w:val="0"/>
          <w:rtl/>
          <w:lang w:bidi="ar-SA"/>
        </w:rPr>
        <w:t xml:space="preserve"> با او بود؛ </w:t>
      </w:r>
      <w:r w:rsidR="006F5C12" w:rsidRPr="00FB2EE3">
        <w:rPr>
          <w:spacing w:val="0"/>
          <w:rtl/>
          <w:lang w:bidi="ar-SA"/>
        </w:rPr>
        <w:t>شیخ</w:t>
      </w:r>
      <w:r w:rsidR="006F5C12" w:rsidRPr="00FB2EE3">
        <w:rPr>
          <w:rFonts w:cs="CTraditional Arabic"/>
          <w:spacing w:val="0"/>
          <w:rtl/>
          <w:lang w:bidi="ar-SA"/>
        </w:rPr>
        <w:t>/</w:t>
      </w:r>
      <w:r w:rsidR="0078579A" w:rsidRPr="00FB2EE3">
        <w:rPr>
          <w:spacing w:val="0"/>
          <w:rtl/>
          <w:lang w:bidi="ar-SA"/>
        </w:rPr>
        <w:t xml:space="preserve"> هیچ نگفت و از کنارشان عبور کرد. دوستش از او پرسید: چرا آن‌ها را از این کار زشت، منع نکردی؟ فرمود: اگر آن‌ها را از این کار بازمی‌داشتیم، به سراغ زنان مسلمان می‌رفتند و به مال و ناموس مسلمانان، تجاوز می‌کردند و حتی ممکن بود که آن‌ها ر</w:t>
      </w:r>
      <w:r w:rsidR="006F5C12" w:rsidRPr="00FB2EE3">
        <w:rPr>
          <w:spacing w:val="0"/>
          <w:rtl/>
          <w:lang w:bidi="ar-SA"/>
        </w:rPr>
        <w:t>ا بکشند؛ در صورتی که شراب‌خواری</w:t>
      </w:r>
      <w:r w:rsidR="0078579A" w:rsidRPr="00FB2EE3">
        <w:rPr>
          <w:spacing w:val="0"/>
          <w:rtl/>
          <w:lang w:bidi="ar-SA"/>
        </w:rPr>
        <w:t xml:space="preserve"> در مقایسه با چنین گناهانی، کوچک‌تر و ساده‌تر است. این، از د</w:t>
      </w:r>
      <w:r w:rsidR="00430417" w:rsidRPr="00FB2EE3">
        <w:rPr>
          <w:spacing w:val="0"/>
          <w:rtl/>
          <w:lang w:bidi="ar-SA"/>
        </w:rPr>
        <w:t>انش و درک بالای آن بزرگوار بود.</w:t>
      </w:r>
    </w:p>
    <w:p w:rsidR="00430417" w:rsidRPr="00FB2EE3" w:rsidRDefault="00430417" w:rsidP="00167AB1">
      <w:pPr>
        <w:rPr>
          <w:spacing w:val="0"/>
          <w:rtl/>
          <w:lang w:bidi="ar-SA"/>
        </w:rPr>
      </w:pPr>
      <w:r w:rsidRPr="00FB2EE3">
        <w:rPr>
          <w:spacing w:val="0"/>
          <w:rtl/>
          <w:lang w:bidi="ar-SA"/>
        </w:rPr>
        <w:t xml:space="preserve">یکی از آداب امر به معروف و نهی از منکر، این است که ابتدا خودِ انسان به انجام کارهای پسندیده بپردازد و از کارهای زشت و ناپسند دوری کند؛ البته این، از آداب امر به معروف و </w:t>
      </w:r>
      <w:r w:rsidR="006F5C12" w:rsidRPr="00FB2EE3">
        <w:rPr>
          <w:spacing w:val="0"/>
          <w:rtl/>
          <w:lang w:bidi="ar-SA"/>
        </w:rPr>
        <w:t>نهی از منکر است، نه از شرایط آن؛</w:t>
      </w:r>
      <w:r w:rsidRPr="00FB2EE3">
        <w:rPr>
          <w:spacing w:val="0"/>
          <w:rtl/>
          <w:lang w:bidi="ar-SA"/>
        </w:rPr>
        <w:t xml:space="preserve"> یعنی </w:t>
      </w:r>
      <w:r w:rsidR="006F5C12" w:rsidRPr="00FB2EE3">
        <w:rPr>
          <w:spacing w:val="0"/>
          <w:rtl/>
          <w:lang w:bidi="ar-SA"/>
        </w:rPr>
        <w:t>انسان</w:t>
      </w:r>
      <w:r w:rsidRPr="00FB2EE3">
        <w:rPr>
          <w:spacing w:val="0"/>
          <w:rtl/>
          <w:lang w:bidi="ar-SA"/>
        </w:rPr>
        <w:t xml:space="preserve"> نباید دیگران را به سوی کارهای نیک بخواند و خود در انجام آن، کوتاهی کند یا از کارهای ناپسند </w:t>
      </w:r>
      <w:r w:rsidR="00835270" w:rsidRPr="00FB2EE3">
        <w:rPr>
          <w:spacing w:val="0"/>
          <w:rtl/>
          <w:lang w:bidi="ar-SA"/>
        </w:rPr>
        <w:t>م</w:t>
      </w:r>
      <w:r w:rsidRPr="00FB2EE3">
        <w:rPr>
          <w:spacing w:val="0"/>
          <w:rtl/>
          <w:lang w:bidi="ar-SA"/>
        </w:rPr>
        <w:t>نعشان نماید و خود</w:t>
      </w:r>
      <w:r w:rsidR="00835270" w:rsidRPr="00FB2EE3">
        <w:rPr>
          <w:spacing w:val="0"/>
          <w:rtl/>
          <w:lang w:bidi="ar-SA"/>
        </w:rPr>
        <w:t>، کارهای زشت و ناپسند</w:t>
      </w:r>
      <w:r w:rsidR="006F5C12" w:rsidRPr="00FB2EE3">
        <w:rPr>
          <w:spacing w:val="0"/>
          <w:rtl/>
          <w:lang w:bidi="ar-SA"/>
        </w:rPr>
        <w:t xml:space="preserve"> انجام دهد؛</w:t>
      </w:r>
      <w:r w:rsidRPr="00FB2EE3">
        <w:rPr>
          <w:spacing w:val="0"/>
          <w:rtl/>
          <w:lang w:bidi="ar-SA"/>
        </w:rPr>
        <w:t xml:space="preserve"> زیرا الله متعال فرموده است:</w:t>
      </w:r>
    </w:p>
    <w:p w:rsidR="00835270" w:rsidRPr="00FB2EE3" w:rsidRDefault="00116D79" w:rsidP="00116D79">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تَقُولُونَ</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تَف</w:t>
      </w:r>
      <w:r w:rsidRPr="00FB2EE3">
        <w:rPr>
          <w:rFonts w:ascii="KFGQPC Uthmanic Script HAFS" w:hint="cs"/>
          <w:rtl/>
          <w:lang w:bidi="ar-SA"/>
        </w:rPr>
        <w:t>ۡ</w:t>
      </w:r>
      <w:r w:rsidRPr="00FB2EE3">
        <w:rPr>
          <w:rFonts w:ascii="KFGQPC Uthmanic Script HAFS" w:hint="eastAsia"/>
          <w:rtl/>
          <w:lang w:bidi="ar-SA"/>
        </w:rPr>
        <w:t>عَلُونَ</w:t>
      </w:r>
      <w:r w:rsidRPr="00FB2EE3">
        <w:rPr>
          <w:rFonts w:ascii="KFGQPC Uthmanic Script HAFS"/>
          <w:rtl/>
          <w:lang w:bidi="ar-SA"/>
        </w:rPr>
        <w:t xml:space="preserve"> </w:t>
      </w:r>
      <w:r w:rsidRPr="00FB2EE3">
        <w:rPr>
          <w:rFonts w:ascii="KFGQPC Uthmanic Script HAFS" w:hint="cs"/>
          <w:rtl/>
          <w:lang w:bidi="ar-SA"/>
        </w:rPr>
        <w:t>٢</w:t>
      </w:r>
      <w:r w:rsidRPr="00FB2EE3">
        <w:rPr>
          <w:rFonts w:ascii="KFGQPC Uthmanic Script HAFS"/>
          <w:rtl/>
          <w:lang w:bidi="ar-SA"/>
        </w:rPr>
        <w:t xml:space="preserve"> </w:t>
      </w:r>
      <w:r w:rsidRPr="00FB2EE3">
        <w:rPr>
          <w:rFonts w:ascii="KFGQPC Uthmanic Script HAFS" w:hint="eastAsia"/>
          <w:rtl/>
          <w:lang w:bidi="ar-SA"/>
        </w:rPr>
        <w:t>كَبُرَ</w:t>
      </w:r>
      <w:r w:rsidRPr="00FB2EE3">
        <w:rPr>
          <w:rFonts w:ascii="KFGQPC Uthmanic Script HAFS"/>
          <w:rtl/>
          <w:lang w:bidi="ar-SA"/>
        </w:rPr>
        <w:t xml:space="preserve"> </w:t>
      </w:r>
      <w:r w:rsidRPr="00FB2EE3">
        <w:rPr>
          <w:rFonts w:ascii="KFGQPC Uthmanic Script HAFS" w:hint="eastAsia"/>
          <w:rtl/>
          <w:lang w:bidi="ar-SA"/>
        </w:rPr>
        <w:t>مَق</w:t>
      </w:r>
      <w:r w:rsidRPr="00FB2EE3">
        <w:rPr>
          <w:rFonts w:ascii="KFGQPC Uthmanic Script HAFS" w:hint="cs"/>
          <w:rtl/>
          <w:lang w:bidi="ar-SA"/>
        </w:rPr>
        <w:t>ۡ</w:t>
      </w:r>
      <w:r w:rsidRPr="00FB2EE3">
        <w:rPr>
          <w:rFonts w:ascii="KFGQPC Uthmanic Script HAFS" w:hint="eastAsia"/>
          <w:rtl/>
          <w:lang w:bidi="ar-SA"/>
        </w:rPr>
        <w:t>تًا</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تَقُولُواْ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تَف</w:t>
      </w:r>
      <w:r w:rsidRPr="00FB2EE3">
        <w:rPr>
          <w:rFonts w:ascii="KFGQPC Uthmanic Script HAFS" w:hint="cs"/>
          <w:rtl/>
          <w:lang w:bidi="ar-SA"/>
        </w:rPr>
        <w:t>ۡ</w:t>
      </w:r>
      <w:r w:rsidRPr="00FB2EE3">
        <w:rPr>
          <w:rFonts w:ascii="KFGQPC Uthmanic Script HAFS" w:hint="eastAsia"/>
          <w:rtl/>
          <w:lang w:bidi="ar-SA"/>
        </w:rPr>
        <w:t>عَلُونَ</w:t>
      </w:r>
      <w:r w:rsidRPr="00FB2EE3">
        <w:rPr>
          <w:rFonts w:ascii="KFGQPC Uthmanic Script HAFS"/>
          <w:rtl/>
          <w:lang w:bidi="ar-SA"/>
        </w:rPr>
        <w:t xml:space="preserve"> </w:t>
      </w:r>
      <w:r w:rsidRPr="00FB2EE3">
        <w:rPr>
          <w:rFonts w:ascii="KFGQPC Uthmanic Script HAFS" w:hint="cs"/>
          <w:rtl/>
          <w:lang w:bidi="ar-SA"/>
        </w:rPr>
        <w:t>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الصف</w:t>
      </w:r>
      <w:r w:rsidRPr="00FB2EE3">
        <w:rPr>
          <w:rStyle w:val="Char8"/>
          <w:rtl/>
        </w:rPr>
        <w:t xml:space="preserve">: </w:t>
      </w:r>
      <w:r w:rsidRPr="00FB2EE3">
        <w:rPr>
          <w:rStyle w:val="Char8"/>
          <w:rFonts w:hint="cs"/>
          <w:rtl/>
        </w:rPr>
        <w:t>٢</w:t>
      </w:r>
      <w:r w:rsidRPr="00FB2EE3">
        <w:rPr>
          <w:rStyle w:val="Char8"/>
          <w:rFonts w:hint="eastAsia"/>
          <w:rtl/>
        </w:rPr>
        <w:t>،</w:t>
      </w:r>
      <w:r w:rsidRPr="00FB2EE3">
        <w:rPr>
          <w:rStyle w:val="Char8"/>
          <w:rtl/>
        </w:rPr>
        <w:t xml:space="preserve">  </w:t>
      </w:r>
      <w:r w:rsidRPr="00FB2EE3">
        <w:rPr>
          <w:rStyle w:val="Char8"/>
          <w:rFonts w:hint="cs"/>
          <w:rtl/>
        </w:rPr>
        <w:t>٣</w:t>
      </w:r>
      <w:r w:rsidRPr="00FB2EE3">
        <w:rPr>
          <w:rStyle w:val="Char8"/>
          <w:rtl/>
        </w:rPr>
        <w:t>]</w:t>
      </w:r>
      <w:r w:rsidRPr="00FB2EE3">
        <w:rPr>
          <w:rFonts w:ascii="KFGQPC Uthman Taha Naskh" w:cs="KFGQPC Uthman Taha Naskh"/>
          <w:rtl/>
          <w:lang w:bidi="ar-SA"/>
        </w:rPr>
        <w:t xml:space="preserve">  </w:t>
      </w:r>
      <w:r w:rsidR="00DB24D4" w:rsidRPr="00FB2EE3">
        <w:rPr>
          <w:rFonts w:ascii="(normal text)" w:hAnsi="(normal text)"/>
          <w:rtl/>
          <w:lang w:bidi="ar-SA"/>
        </w:rPr>
        <w:tab/>
      </w:r>
    </w:p>
    <w:p w:rsidR="00835270" w:rsidRPr="00FB2EE3" w:rsidRDefault="00835270" w:rsidP="00167AB1">
      <w:pPr>
        <w:pStyle w:val="a2"/>
        <w:rPr>
          <w:rtl/>
          <w:lang w:bidi="ar-SA"/>
        </w:rPr>
      </w:pPr>
      <w:r w:rsidRPr="00FB2EE3">
        <w:rPr>
          <w:rtl/>
          <w:lang w:bidi="ar-SA"/>
        </w:rPr>
        <w:t>ای مؤمنان! چرا سخنی می‌گویید که عمل نمی‌کنید؟ نزد الله بسیار زشت و ناپسند است که سخنی بگویید که عمل نمی‌کنید.</w:t>
      </w:r>
    </w:p>
    <w:p w:rsidR="00053781" w:rsidRPr="00FB2EE3" w:rsidRDefault="00835270" w:rsidP="00167AB1">
      <w:pPr>
        <w:rPr>
          <w:spacing w:val="0"/>
          <w:rtl/>
          <w:lang w:bidi="ar-SA"/>
        </w:rPr>
      </w:pPr>
      <w:r w:rsidRPr="00FB2EE3">
        <w:rPr>
          <w:spacing w:val="0"/>
          <w:rtl/>
          <w:lang w:bidi="ar-SA"/>
        </w:rPr>
        <w:t xml:space="preserve">در حدیث صحیح آمده است: </w:t>
      </w:r>
      <w:r w:rsidRPr="00FB2EE3">
        <w:rPr>
          <w:rStyle w:val="Char1"/>
          <w:spacing w:val="0"/>
          <w:rtl/>
          <w:lang w:bidi="ar-SA"/>
        </w:rPr>
        <w:t>«</w:t>
      </w:r>
      <w:r w:rsidRPr="00FB2EE3">
        <w:rPr>
          <w:rStyle w:val="Char1"/>
          <w:rFonts w:eastAsia="MS Mincho"/>
          <w:spacing w:val="0"/>
          <w:rtl/>
          <w:lang w:bidi="ar-SA"/>
        </w:rPr>
        <w:t>إنَّهُ یُؤتَی بِالرَّجُلِ يَوْمَ الْقِيَامَةِ فَيُلْقَى فِي النَّارِ حتّی تَنْدَلِقَ أَقْتَابُ بَطنِهِ، فَيَدُورُ عَلیهَا كَمَا يَدُورُ الْحِمَارُ عَلَی رَحَاهُ، فَيَجْتَمِعُ إلَیهِ أَهْلُ النَّارِ وَيَقُولُونَ لَهُ: یَا فُلانُ، أَلَسْتَ تَأْمُرُنَا بِالْمَعْرُوفِ وَتَنْهَانَا عَنِ الْمُنْكَرِ؟ فَیَقُول: كُنْتُ آمُرُكُمْ بِالْمَعْرُوفِ وَلا</w:t>
      </w:r>
      <w:r w:rsidR="00053781" w:rsidRPr="00FB2EE3">
        <w:rPr>
          <w:rStyle w:val="Char1"/>
          <w:rFonts w:eastAsia="MS Mincho"/>
          <w:spacing w:val="0"/>
          <w:rtl/>
          <w:lang w:bidi="ar-SA"/>
        </w:rPr>
        <w:t xml:space="preserve"> </w:t>
      </w:r>
      <w:r w:rsidRPr="00FB2EE3">
        <w:rPr>
          <w:rStyle w:val="Char1"/>
          <w:rFonts w:eastAsia="MS Mincho"/>
          <w:spacing w:val="0"/>
          <w:rtl/>
          <w:lang w:bidi="ar-SA"/>
        </w:rPr>
        <w:t>آتِيهِ وَكُنْتُ</w:t>
      </w:r>
      <w:r w:rsidR="00053781" w:rsidRPr="00FB2EE3">
        <w:rPr>
          <w:rStyle w:val="Char1"/>
          <w:rFonts w:eastAsia="MS Mincho"/>
          <w:spacing w:val="0"/>
          <w:rtl/>
          <w:lang w:bidi="ar-SA"/>
        </w:rPr>
        <w:t xml:space="preserve"> </w:t>
      </w:r>
      <w:r w:rsidRPr="00FB2EE3">
        <w:rPr>
          <w:rStyle w:val="Char1"/>
          <w:rFonts w:eastAsia="MS Mincho"/>
          <w:spacing w:val="0"/>
          <w:rtl/>
          <w:lang w:bidi="ar-SA"/>
        </w:rPr>
        <w:t>أَنْهَاكُمْ عَنِ الْمُنْكَرِ وَآتِيهِ</w:t>
      </w:r>
      <w:r w:rsidRPr="00FB2EE3">
        <w:rPr>
          <w:rStyle w:val="Char1"/>
          <w:spacing w:val="0"/>
          <w:rtl/>
          <w:lang w:bidi="ar-SA"/>
        </w:rPr>
        <w:t>»</w:t>
      </w:r>
      <w:r w:rsidR="006F5C12"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91"/>
      </w:r>
      <w:r w:rsidR="00FB2EE3" w:rsidRPr="00FB2EE3">
        <w:rPr>
          <w:rStyle w:val="FootnoteReference"/>
          <w:rFonts w:cs="B Lotus"/>
          <w:spacing w:val="0"/>
          <w:szCs w:val="28"/>
          <w:rtl/>
          <w:lang w:bidi="ar-SA"/>
        </w:rPr>
        <w:t>)</w:t>
      </w:r>
      <w:r w:rsidR="00053781" w:rsidRPr="00FB2EE3">
        <w:rPr>
          <w:spacing w:val="0"/>
          <w:rtl/>
          <w:lang w:bidi="ar-SA"/>
        </w:rPr>
        <w:t xml:space="preserve"> یعنی: «روز قیامت، مردی را می‌آورند و در دوزخ می‌اندازند؛ روده‌هایش پاره‌ می‌شود و در آتش می‌ریزد. </w:t>
      </w:r>
      <w:r w:rsidR="006F5C12" w:rsidRPr="00FB2EE3">
        <w:rPr>
          <w:spacing w:val="0"/>
          <w:rtl/>
          <w:lang w:bidi="ar-SA"/>
        </w:rPr>
        <w:t>و او</w:t>
      </w:r>
      <w:r w:rsidR="004F271B" w:rsidRPr="00FB2EE3">
        <w:rPr>
          <w:spacing w:val="0"/>
          <w:rtl/>
          <w:lang w:bidi="ar-SA"/>
        </w:rPr>
        <w:t xml:space="preserve"> پیرامون آن، مانند الاغی که به دور آسیاب می‌چرخد، د</w:t>
      </w:r>
      <w:r w:rsidR="006F5C12" w:rsidRPr="00FB2EE3">
        <w:rPr>
          <w:spacing w:val="0"/>
          <w:rtl/>
          <w:lang w:bidi="ar-SA"/>
        </w:rPr>
        <w:t>َ</w:t>
      </w:r>
      <w:r w:rsidR="004F271B" w:rsidRPr="00FB2EE3">
        <w:rPr>
          <w:spacing w:val="0"/>
          <w:rtl/>
          <w:lang w:bidi="ar-SA"/>
        </w:rPr>
        <w:t xml:space="preserve">وْر می‌زند. </w:t>
      </w:r>
      <w:r w:rsidR="00053781" w:rsidRPr="00FB2EE3">
        <w:rPr>
          <w:spacing w:val="0"/>
          <w:rtl/>
          <w:lang w:bidi="ar-SA"/>
        </w:rPr>
        <w:t>دوزخیا</w:t>
      </w:r>
      <w:r w:rsidR="006F5C12" w:rsidRPr="00FB2EE3">
        <w:rPr>
          <w:spacing w:val="0"/>
          <w:rtl/>
          <w:lang w:bidi="ar-SA"/>
        </w:rPr>
        <w:t>ن</w:t>
      </w:r>
      <w:r w:rsidR="00053781" w:rsidRPr="00FB2EE3">
        <w:rPr>
          <w:spacing w:val="0"/>
          <w:rtl/>
          <w:lang w:bidi="ar-SA"/>
        </w:rPr>
        <w:t xml:space="preserve"> در اطراف او جمع می‌شوند و به او می‌گویند: </w:t>
      </w:r>
      <w:r w:rsidR="004F271B" w:rsidRPr="00FB2EE3">
        <w:rPr>
          <w:spacing w:val="0"/>
          <w:rtl/>
          <w:lang w:bidi="ar-SA"/>
        </w:rPr>
        <w:t xml:space="preserve">چرا چنین وضعیتی داری؟ </w:t>
      </w:r>
      <w:r w:rsidR="00053781" w:rsidRPr="00FB2EE3">
        <w:rPr>
          <w:spacing w:val="0"/>
          <w:rtl/>
          <w:lang w:bidi="ar-SA"/>
        </w:rPr>
        <w:t>فلانی! مگر تو، ما را امر به معروف و نهی از منکر نمی‌کردی؟! می‌گوید: من، شما را به کارهای نیک و پسندیده</w:t>
      </w:r>
      <w:r w:rsidR="006F5C12" w:rsidRPr="00FB2EE3">
        <w:rPr>
          <w:spacing w:val="0"/>
          <w:rtl/>
          <w:lang w:bidi="ar-SA"/>
        </w:rPr>
        <w:t xml:space="preserve"> امر می‌کردم، ولی خودم</w:t>
      </w:r>
      <w:r w:rsidR="00053781" w:rsidRPr="00FB2EE3">
        <w:rPr>
          <w:spacing w:val="0"/>
          <w:rtl/>
          <w:lang w:bidi="ar-SA"/>
        </w:rPr>
        <w:t xml:space="preserve"> آن را انجام نمی‌دادم و شما را از منکر و کارهای زشت بازمی‌داشتم، اما خودم کارهای زشت انجام می‌دادم».</w:t>
      </w:r>
    </w:p>
    <w:p w:rsidR="00150E82" w:rsidRPr="00FB2EE3" w:rsidRDefault="00053781" w:rsidP="00167AB1">
      <w:pPr>
        <w:rPr>
          <w:spacing w:val="0"/>
          <w:rtl/>
          <w:lang w:bidi="ar-SA"/>
        </w:rPr>
      </w:pPr>
      <w:r w:rsidRPr="00FB2EE3">
        <w:rPr>
          <w:spacing w:val="0"/>
          <w:rtl/>
          <w:lang w:bidi="ar-SA"/>
        </w:rPr>
        <w:t>ابن الجوزی</w:t>
      </w:r>
      <w:r w:rsidR="006F5C12" w:rsidRPr="00FB2EE3">
        <w:rPr>
          <w:rFonts w:cs="CTraditional Arabic"/>
          <w:spacing w:val="0"/>
          <w:rtl/>
          <w:lang w:bidi="ar-SA"/>
        </w:rPr>
        <w:t>/</w:t>
      </w:r>
      <w:r w:rsidRPr="00FB2EE3">
        <w:rPr>
          <w:spacing w:val="0"/>
          <w:rtl/>
          <w:lang w:bidi="ar-SA"/>
        </w:rPr>
        <w:t>، یکی از سخنرا</w:t>
      </w:r>
      <w:r w:rsidR="00D61BD1" w:rsidRPr="00FB2EE3">
        <w:rPr>
          <w:spacing w:val="0"/>
          <w:rtl/>
          <w:lang w:bidi="ar-SA"/>
        </w:rPr>
        <w:t>نا</w:t>
      </w:r>
      <w:r w:rsidRPr="00FB2EE3">
        <w:rPr>
          <w:spacing w:val="0"/>
          <w:rtl/>
          <w:lang w:bidi="ar-SA"/>
        </w:rPr>
        <w:t>ن مشهور و از پیروان امام احمد</w:t>
      </w:r>
      <w:r w:rsidR="006F5C12" w:rsidRPr="00FB2EE3">
        <w:rPr>
          <w:rFonts w:cs="CTraditional Arabic"/>
          <w:spacing w:val="0"/>
          <w:rtl/>
          <w:lang w:bidi="ar-SA"/>
        </w:rPr>
        <w:t>/</w:t>
      </w:r>
      <w:r w:rsidR="00BA2F6C" w:rsidRPr="00FB2EE3">
        <w:rPr>
          <w:spacing w:val="0"/>
          <w:rtl/>
          <w:lang w:bidi="ar-SA"/>
        </w:rPr>
        <w:t xml:space="preserve"> بود. روز جمعه، روی صن</w:t>
      </w:r>
      <w:r w:rsidRPr="00FB2EE3">
        <w:rPr>
          <w:spacing w:val="0"/>
          <w:rtl/>
          <w:lang w:bidi="ar-SA"/>
        </w:rPr>
        <w:t>دلی می‌نشست و برای مردم سخنرانی می‌کرد؛ گفته می‌شود: صدها هزار نفر در جلسه‌ی سخنرانی‌اش حاضر می</w:t>
      </w:r>
      <w:r w:rsidR="00150E82" w:rsidRPr="00FB2EE3">
        <w:rPr>
          <w:spacing w:val="0"/>
          <w:rtl/>
          <w:lang w:bidi="ar-SA"/>
        </w:rPr>
        <w:t>‌شدند و سخنر‌انی</w:t>
      </w:r>
      <w:r w:rsidR="006F5C12" w:rsidRPr="00FB2EE3">
        <w:rPr>
          <w:spacing w:val="0"/>
          <w:rtl/>
          <w:lang w:bidi="ar-SA"/>
        </w:rPr>
        <w:t>‌</w:t>
      </w:r>
      <w:r w:rsidR="00150E82" w:rsidRPr="00FB2EE3">
        <w:rPr>
          <w:spacing w:val="0"/>
          <w:rtl/>
          <w:lang w:bidi="ar-SA"/>
        </w:rPr>
        <w:t>اش به‌قدری بر دل‌ها اثر می‌کرد که گاه برخی از حاضران، بی</w:t>
      </w:r>
      <w:r w:rsidR="006F5C12" w:rsidRPr="00FB2EE3">
        <w:rPr>
          <w:spacing w:val="0"/>
          <w:rtl/>
          <w:lang w:bidi="ar-SA"/>
        </w:rPr>
        <w:t>‌</w:t>
      </w:r>
      <w:r w:rsidR="00150E82" w:rsidRPr="00FB2EE3">
        <w:rPr>
          <w:spacing w:val="0"/>
          <w:rtl/>
          <w:lang w:bidi="ar-SA"/>
        </w:rPr>
        <w:t>هوش می‌شدند و حتی برخی هم می‌مُردند. روز</w:t>
      </w:r>
      <w:r w:rsidR="006F5C12" w:rsidRPr="00FB2EE3">
        <w:rPr>
          <w:spacing w:val="0"/>
          <w:rtl/>
          <w:lang w:bidi="ar-SA"/>
        </w:rPr>
        <w:t>ی</w:t>
      </w:r>
      <w:r w:rsidR="00150E82" w:rsidRPr="00FB2EE3">
        <w:rPr>
          <w:spacing w:val="0"/>
          <w:rtl/>
          <w:lang w:bidi="ar-SA"/>
        </w:rPr>
        <w:t xml:space="preserve"> غلامی، نزدش آمد و به </w:t>
      </w:r>
      <w:r w:rsidR="00154D35" w:rsidRPr="00FB2EE3">
        <w:rPr>
          <w:rFonts w:hint="cs"/>
          <w:spacing w:val="0"/>
          <w:rtl/>
          <w:lang w:bidi="ar-SA"/>
        </w:rPr>
        <w:t xml:space="preserve">او </w:t>
      </w:r>
      <w:r w:rsidR="00150E82" w:rsidRPr="00FB2EE3">
        <w:rPr>
          <w:spacing w:val="0"/>
          <w:rtl/>
          <w:lang w:bidi="ar-SA"/>
        </w:rPr>
        <w:t>گفت: آقای من، از من زیاد کار می‌کشد و بر من سخت می‌گیرد و مرا به انجام کارهایی دستور می‌دهد که از طاقتم خارج است. لطفاً درباره‌ی فضیلت آزاد کردن برده، سخنرانی کنید تا آقایم، مرا آزاد کند. ابن‌الجوزی</w:t>
      </w:r>
      <w:r w:rsidR="006F5C12" w:rsidRPr="00FB2EE3">
        <w:rPr>
          <w:rFonts w:cs="CTraditional Arabic"/>
          <w:spacing w:val="0"/>
          <w:rtl/>
          <w:lang w:bidi="ar-SA"/>
        </w:rPr>
        <w:t>/</w:t>
      </w:r>
      <w:r w:rsidR="00150E82" w:rsidRPr="00FB2EE3">
        <w:rPr>
          <w:spacing w:val="0"/>
          <w:rtl/>
          <w:lang w:bidi="ar-SA"/>
        </w:rPr>
        <w:t xml:space="preserve"> گفت: باشد؛ در این</w:t>
      </w:r>
      <w:r w:rsidR="006F5C12" w:rsidRPr="00FB2EE3">
        <w:rPr>
          <w:spacing w:val="0"/>
          <w:rtl/>
          <w:lang w:bidi="ar-SA"/>
        </w:rPr>
        <w:t>‌</w:t>
      </w:r>
      <w:r w:rsidR="00150E82" w:rsidRPr="00FB2EE3">
        <w:rPr>
          <w:spacing w:val="0"/>
          <w:rtl/>
          <w:lang w:bidi="ar-SA"/>
        </w:rPr>
        <w:t>باره صحبت خواهم کرد</w:t>
      </w:r>
      <w:r w:rsidR="006F5C12" w:rsidRPr="00FB2EE3">
        <w:rPr>
          <w:spacing w:val="0"/>
          <w:rtl/>
          <w:lang w:bidi="ar-SA"/>
        </w:rPr>
        <w:t>؛</w:t>
      </w:r>
      <w:r w:rsidR="00150E82" w:rsidRPr="00FB2EE3">
        <w:rPr>
          <w:spacing w:val="0"/>
          <w:rtl/>
          <w:lang w:bidi="ar-SA"/>
        </w:rPr>
        <w:t xml:space="preserve"> یک یا دو جمعه، شاید هم بیش‌تر گذشت و ابن</w:t>
      </w:r>
      <w:r w:rsidR="006F5C12" w:rsidRPr="00FB2EE3">
        <w:rPr>
          <w:spacing w:val="0"/>
          <w:rtl/>
          <w:lang w:bidi="ar-SA"/>
        </w:rPr>
        <w:t>‌الجوزی درباره‌ی آزاد کردن برده</w:t>
      </w:r>
      <w:r w:rsidR="00150E82" w:rsidRPr="00FB2EE3">
        <w:rPr>
          <w:spacing w:val="0"/>
          <w:rtl/>
          <w:lang w:bidi="ar-SA"/>
        </w:rPr>
        <w:t xml:space="preserve"> سخنرانی نکرد؛ اما پس از مدتی درباره‌ی این موضوع سخنرانی نمود. مردم تحت تأثیر این سخنرانی قرار گرفتند؛ در نتیجه </w:t>
      </w:r>
      <w:r w:rsidR="002F0F82" w:rsidRPr="00FB2EE3">
        <w:rPr>
          <w:spacing w:val="0"/>
          <w:rtl/>
          <w:lang w:bidi="ar-SA"/>
        </w:rPr>
        <w:t>آن مرد، غلامش را آزاد کرد. آن غلام نزد ابن‌الجوزی آمد و گفت: آقای من! شما مدت‌ها قبل گفتید که درباره‌ی آزاد کردن برده سخنرانی خواهید کرد؛ اما این‌همه تأخیر کردید! ابن‌جوزی پاسخ داد: آری؛ زیرا من در این مدت برده‌ای نداشتم که آزادش کنم و دوست نداشتم در حالی دیگران را به آزاد کردن برده تشویق نمایم که خودم نمی‌توانستم این کار را انجام دهم.</w:t>
      </w:r>
      <w:r w:rsidR="006F5C12" w:rsidRPr="00FB2EE3">
        <w:rPr>
          <w:spacing w:val="0"/>
          <w:rtl/>
          <w:lang w:bidi="ar-SA"/>
        </w:rPr>
        <w:t>-</w:t>
      </w:r>
      <w:r w:rsidR="002F0F82" w:rsidRPr="00FB2EE3">
        <w:rPr>
          <w:spacing w:val="0"/>
          <w:rtl/>
          <w:lang w:bidi="ar-SA"/>
        </w:rPr>
        <w:t xml:space="preserve"> سبحان‌الله</w:t>
      </w:r>
      <w:r w:rsidR="006F5C12" w:rsidRPr="00FB2EE3">
        <w:rPr>
          <w:spacing w:val="0"/>
          <w:rtl/>
          <w:lang w:bidi="ar-SA"/>
        </w:rPr>
        <w:t>!-</w:t>
      </w:r>
      <w:r w:rsidR="002F0F82" w:rsidRPr="00FB2EE3">
        <w:rPr>
          <w:spacing w:val="0"/>
          <w:rtl/>
          <w:lang w:bidi="ar-SA"/>
        </w:rPr>
        <w:t xml:space="preserve"> اما وقتی الله بر من منت نهاد و توفیقم داد که برده‌ای خریداری و آزاد کنم، در این‌باره سخنرانی کردم.</w:t>
      </w:r>
    </w:p>
    <w:p w:rsidR="002F0F82" w:rsidRPr="00FB2EE3" w:rsidRDefault="002F0F82" w:rsidP="00167AB1">
      <w:pPr>
        <w:rPr>
          <w:spacing w:val="0"/>
          <w:rtl/>
          <w:lang w:bidi="ar-SA"/>
        </w:rPr>
      </w:pPr>
      <w:r w:rsidRPr="00FB2EE3">
        <w:rPr>
          <w:spacing w:val="0"/>
          <w:rtl/>
          <w:lang w:bidi="ar-SA"/>
        </w:rPr>
        <w:t>د</w:t>
      </w:r>
      <w:r w:rsidR="00411FDE" w:rsidRPr="00FB2EE3">
        <w:rPr>
          <w:spacing w:val="0"/>
          <w:rtl/>
          <w:lang w:bidi="ar-SA"/>
        </w:rPr>
        <w:t>ر هر حال، این، یکی از مهم‌ترین آ</w:t>
      </w:r>
      <w:r w:rsidRPr="00FB2EE3">
        <w:rPr>
          <w:spacing w:val="0"/>
          <w:rtl/>
          <w:lang w:bidi="ar-SA"/>
        </w:rPr>
        <w:t>داب امر به معروف و نهی از منکر است. از الله متعال درخواست می‌کنم که همه‌ی ما را جزو دعوت‌گران به سوی خود قرار دهد و توفیقمان دهد که امر به معروف و نهی از منکر کنیم. به‌یقین او، بخشنده و بزرگوار است.</w:t>
      </w:r>
    </w:p>
    <w:p w:rsidR="002F0F82" w:rsidRPr="00FB2EE3" w:rsidRDefault="002F0F82" w:rsidP="00167AB1">
      <w:pPr>
        <w:ind w:firstLine="389"/>
        <w:jc w:val="center"/>
        <w:rPr>
          <w:spacing w:val="0"/>
          <w:rtl/>
          <w:lang w:bidi="ar-SA"/>
        </w:rPr>
      </w:pPr>
      <w:r w:rsidRPr="00FB2EE3">
        <w:rPr>
          <w:spacing w:val="0"/>
          <w:rtl/>
          <w:lang w:bidi="ar-SA"/>
        </w:rPr>
        <w:t>***</w:t>
      </w:r>
    </w:p>
    <w:p w:rsidR="00AB5DE5" w:rsidRPr="00FB2EE3" w:rsidRDefault="0029135C" w:rsidP="00167AB1">
      <w:pPr>
        <w:pStyle w:val="a4"/>
        <w:rPr>
          <w:rtl/>
          <w:lang w:bidi="ar-SA"/>
        </w:rPr>
      </w:pPr>
      <w:r w:rsidRPr="00FB2EE3">
        <w:rPr>
          <w:rtl/>
          <w:lang w:bidi="ar-SA"/>
        </w:rPr>
        <w:t>179-</w:t>
      </w:r>
      <w:r w:rsidR="00AB5DE5" w:rsidRPr="00FB2EE3">
        <w:rPr>
          <w:rtl/>
          <w:lang w:bidi="ar-SA"/>
        </w:rPr>
        <w:t xml:space="preserve"> وعن أَبِي هريرة</w:t>
      </w:r>
      <w:r w:rsidR="00AB5DE5" w:rsidRPr="00FB2EE3">
        <w:rPr>
          <w:b w:val="0"/>
          <w:bCs w:val="0"/>
          <w:rtl/>
          <w:lang w:bidi="ar-SA"/>
        </w:rPr>
        <w:sym w:font="AGA Arabesque" w:char="F074"/>
      </w:r>
      <w:r w:rsidR="00AB5DE5" w:rsidRPr="00FB2EE3">
        <w:rPr>
          <w:rtl/>
          <w:lang w:bidi="ar-SA"/>
        </w:rPr>
        <w:t xml:space="preserve"> أَنَّ رسولَ </w:t>
      </w:r>
      <w:r w:rsidR="006B06BD">
        <w:rPr>
          <w:rtl/>
          <w:lang w:bidi="ar-SA"/>
        </w:rPr>
        <w:t>الله</w:t>
      </w:r>
      <w:r w:rsidR="00AB5DE5" w:rsidRPr="00FB2EE3">
        <w:rPr>
          <w:b w:val="0"/>
          <w:bCs w:val="0"/>
          <w:rtl/>
          <w:lang w:bidi="ar-SA"/>
        </w:rPr>
        <w:sym w:font="AGA Arabesque" w:char="F072"/>
      </w:r>
      <w:r w:rsidR="00AB5DE5" w:rsidRPr="00FB2EE3">
        <w:rPr>
          <w:rtl/>
          <w:lang w:bidi="ar-SA"/>
        </w:rPr>
        <w:t xml:space="preserve"> قال: «منْ دَعَا إِلَى هُدًى كَانَ لَهُ مِنَ الأَجْرِ مِثْلُ أُجُورِ منْ تَبِعَهُ لا ينْقُصُ ذلِكَ مِنْ أُجُورِهِم شَيْئا، ومَنْ دَعَا إِلَى ضَلاَلَةٍ كَانَ عَلَيْهِ مِنَ الإِثْمِ مِثْلُ آثَامِ مَنْ تَبِعَهُ لا ينقُصُ ذلكَ مِنْ آثَامِهِمْ شَيْئاً».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92"/>
      </w:r>
      <w:r w:rsidR="00FB2EE3" w:rsidRPr="00FB2EE3">
        <w:rPr>
          <w:rStyle w:val="FootnoteReference"/>
          <w:rFonts w:cs="B Lotus"/>
          <w:bCs w:val="0"/>
          <w:szCs w:val="28"/>
          <w:rtl/>
          <w:lang w:bidi="ar-SA"/>
        </w:rPr>
        <w:t>)</w:t>
      </w:r>
    </w:p>
    <w:p w:rsidR="002F0F82" w:rsidRPr="00FB2EE3" w:rsidRDefault="0029135C" w:rsidP="00167AB1">
      <w:pPr>
        <w:rPr>
          <w:spacing w:val="0"/>
          <w:rtl/>
          <w:lang w:bidi="ar-SA"/>
        </w:rPr>
      </w:pPr>
      <w:r w:rsidRPr="00FB2EE3">
        <w:rPr>
          <w:b/>
          <w:bCs/>
          <w:spacing w:val="0"/>
          <w:rtl/>
          <w:lang w:bidi="ar-SA"/>
        </w:rPr>
        <w:t>ترجمه:</w:t>
      </w:r>
      <w:r w:rsidRPr="00FB2EE3">
        <w:rPr>
          <w:spacing w:val="0"/>
          <w:rtl/>
          <w:lang w:bidi="ar-SA"/>
        </w:rPr>
        <w:t xml:space="preserve"> </w:t>
      </w:r>
      <w:r w:rsidR="0072420B" w:rsidRPr="00FB2EE3">
        <w:rPr>
          <w:spacing w:val="0"/>
          <w:rtl/>
          <w:lang w:bidi="ar-SA"/>
        </w:rPr>
        <w:t>ابوهریره</w:t>
      </w:r>
      <w:r w:rsidR="0072420B" w:rsidRPr="00FB2EE3">
        <w:rPr>
          <w:spacing w:val="0"/>
          <w:lang w:bidi="ar-SA"/>
        </w:rPr>
        <w:sym w:font="AGA Arabesque" w:char="F074"/>
      </w:r>
      <w:r w:rsidR="0072420B" w:rsidRPr="00FB2EE3">
        <w:rPr>
          <w:spacing w:val="0"/>
          <w:rtl/>
          <w:lang w:bidi="ar-SA"/>
        </w:rPr>
        <w:t xml:space="preserve"> می‌گوید: رسول‌الله</w:t>
      </w:r>
      <w:r w:rsidR="0072420B" w:rsidRPr="00FB2EE3">
        <w:rPr>
          <w:spacing w:val="0"/>
          <w:lang w:bidi="ar-SA"/>
        </w:rPr>
        <w:sym w:font="AGA Arabesque" w:char="F072"/>
      </w:r>
      <w:r w:rsidR="0072420B" w:rsidRPr="00FB2EE3">
        <w:rPr>
          <w:spacing w:val="0"/>
          <w:rtl/>
          <w:lang w:bidi="ar-SA"/>
        </w:rPr>
        <w:t xml:space="preserve"> فرمود: «کسی که به سوی هدایت فرابخواند، از پاداشی هم‌چون پاداش کسانی که از او پیروی کنند، برخوردار می‌شود؛ و این، چیزی از پاداش آن‌ها نمی‌کاهد. و هر کس به سوی گم</w:t>
      </w:r>
      <w:r w:rsidR="006F5C12" w:rsidRPr="00FB2EE3">
        <w:rPr>
          <w:spacing w:val="0"/>
          <w:rtl/>
          <w:lang w:bidi="ar-SA"/>
        </w:rPr>
        <w:t>‌</w:t>
      </w:r>
      <w:r w:rsidR="0072420B" w:rsidRPr="00FB2EE3">
        <w:rPr>
          <w:spacing w:val="0"/>
          <w:rtl/>
          <w:lang w:bidi="ar-SA"/>
        </w:rPr>
        <w:t>راهی و ضلالتی فرابخواند، گناهش همانند گناه کسانی خواهد بود که از او پیروی نمایند؛ و این، چیزی از گناه آن‌ها کم نمی‌کند».</w:t>
      </w:r>
    </w:p>
    <w:p w:rsidR="00631D8E" w:rsidRPr="006145CD" w:rsidRDefault="00E62053" w:rsidP="00167AB1">
      <w:pPr>
        <w:pStyle w:val="a4"/>
        <w:rPr>
          <w:rFonts w:cs="B Badr"/>
          <w:spacing w:val="-2"/>
          <w:rtl/>
          <w:lang w:bidi="ar-SA"/>
        </w:rPr>
      </w:pPr>
      <w:r w:rsidRPr="006145CD">
        <w:rPr>
          <w:spacing w:val="-2"/>
          <w:rtl/>
          <w:lang w:bidi="ar-SA"/>
        </w:rPr>
        <w:t>180-</w:t>
      </w:r>
      <w:r w:rsidR="00631D8E" w:rsidRPr="006145CD">
        <w:rPr>
          <w:spacing w:val="-2"/>
          <w:rtl/>
          <w:lang w:bidi="ar-SA"/>
        </w:rPr>
        <w:t xml:space="preserve"> وعن أَبي العباسِ سهل بنِ سعدٍ السَّاعِدِيِّ</w:t>
      </w:r>
      <w:r w:rsidR="00631D8E" w:rsidRPr="006145CD">
        <w:rPr>
          <w:b w:val="0"/>
          <w:bCs w:val="0"/>
          <w:spacing w:val="-2"/>
          <w:rtl/>
          <w:lang w:bidi="ar-SA"/>
        </w:rPr>
        <w:sym w:font="AGA Arabesque" w:char="F074"/>
      </w:r>
      <w:r w:rsidR="00631D8E" w:rsidRPr="006145CD">
        <w:rPr>
          <w:spacing w:val="-2"/>
          <w:rtl/>
          <w:lang w:bidi="ar-SA"/>
        </w:rPr>
        <w:t xml:space="preserve"> أَنَّ رسولَ </w:t>
      </w:r>
      <w:r w:rsidR="006B06BD" w:rsidRPr="006145CD">
        <w:rPr>
          <w:spacing w:val="-2"/>
          <w:rtl/>
          <w:lang w:bidi="ar-SA"/>
        </w:rPr>
        <w:t>الله</w:t>
      </w:r>
      <w:r w:rsidR="00631D8E" w:rsidRPr="006145CD">
        <w:rPr>
          <w:b w:val="0"/>
          <w:bCs w:val="0"/>
          <w:spacing w:val="-2"/>
          <w:rtl/>
          <w:lang w:bidi="ar-SA"/>
        </w:rPr>
        <w:sym w:font="AGA Arabesque" w:char="F072"/>
      </w:r>
      <w:r w:rsidR="00631D8E" w:rsidRPr="006145CD">
        <w:rPr>
          <w:spacing w:val="-2"/>
          <w:rtl/>
          <w:lang w:bidi="ar-SA"/>
        </w:rPr>
        <w:t xml:space="preserve"> قال يَوْمَ خَيْبَر: «لأعْطِيَنَّ الرَّايَةَ غَداً رَجُلاً يَفْتَحُ </w:t>
      </w:r>
      <w:r w:rsidR="006B06BD" w:rsidRPr="006145CD">
        <w:rPr>
          <w:spacing w:val="-2"/>
          <w:rtl/>
          <w:lang w:bidi="ar-SA"/>
        </w:rPr>
        <w:t>الله</w:t>
      </w:r>
      <w:r w:rsidR="00631D8E" w:rsidRPr="006145CD">
        <w:rPr>
          <w:spacing w:val="-2"/>
          <w:rtl/>
          <w:lang w:bidi="ar-SA"/>
        </w:rPr>
        <w:t xml:space="preserve"> عَلَى يَدَيْه، يُحبُّ </w:t>
      </w:r>
      <w:r w:rsidR="006B06BD" w:rsidRPr="006145CD">
        <w:rPr>
          <w:spacing w:val="-2"/>
          <w:rtl/>
          <w:lang w:bidi="ar-SA"/>
        </w:rPr>
        <w:t>الله</w:t>
      </w:r>
      <w:r w:rsidR="006B06BD" w:rsidRPr="006145CD">
        <w:rPr>
          <w:rFonts w:hint="cs"/>
          <w:spacing w:val="-2"/>
          <w:rtl/>
          <w:lang w:bidi="ar-SA"/>
        </w:rPr>
        <w:t>َ</w:t>
      </w:r>
      <w:r w:rsidR="00631D8E" w:rsidRPr="006145CD">
        <w:rPr>
          <w:spacing w:val="-2"/>
          <w:rtl/>
          <w:lang w:bidi="ar-SA"/>
        </w:rPr>
        <w:t xml:space="preserve"> ورسُولَه، وَيُحبُّهُ </w:t>
      </w:r>
      <w:r w:rsidR="006B06BD" w:rsidRPr="006145CD">
        <w:rPr>
          <w:spacing w:val="-2"/>
          <w:rtl/>
          <w:lang w:bidi="ar-SA"/>
        </w:rPr>
        <w:t>الله</w:t>
      </w:r>
      <w:r w:rsidR="006B06BD" w:rsidRPr="006145CD">
        <w:rPr>
          <w:rFonts w:hint="cs"/>
          <w:spacing w:val="-2"/>
          <w:rtl/>
          <w:lang w:bidi="ar-SA"/>
        </w:rPr>
        <w:t>ُ</w:t>
      </w:r>
      <w:r w:rsidR="00631D8E" w:rsidRPr="006145CD">
        <w:rPr>
          <w:spacing w:val="-2"/>
          <w:rtl/>
          <w:lang w:bidi="ar-SA"/>
        </w:rPr>
        <w:t xml:space="preserve"> وَرَسُولُهُ». فَبَاتَ النَّاسُ يَدُوكونَ لَيْلَتَهُمْ أَيُّهُمْ يُعْطَاهَا. فَلَمَّا أصبحَ النَّاسُ غَدَوْا عَلَى رسولِ </w:t>
      </w:r>
      <w:r w:rsidR="006B06BD" w:rsidRPr="006145CD">
        <w:rPr>
          <w:spacing w:val="-2"/>
          <w:rtl/>
          <w:lang w:bidi="ar-SA"/>
        </w:rPr>
        <w:t>الله</w:t>
      </w:r>
      <w:r w:rsidR="00631D8E" w:rsidRPr="006145CD">
        <w:rPr>
          <w:b w:val="0"/>
          <w:bCs w:val="0"/>
          <w:spacing w:val="-2"/>
          <w:rtl/>
          <w:lang w:bidi="ar-SA"/>
        </w:rPr>
        <w:sym w:font="AGA Arabesque" w:char="F072"/>
      </w:r>
      <w:r w:rsidR="00631D8E" w:rsidRPr="006145CD">
        <w:rPr>
          <w:spacing w:val="-2"/>
          <w:rtl/>
          <w:lang w:bidi="ar-SA"/>
        </w:rPr>
        <w:t xml:space="preserve"> كُلُّهُمْ يَرجُو أَنْ يُعْطَاهَا، فقال: «أَيْنَ عليُّ بنُ أَبي</w:t>
      </w:r>
      <w:r w:rsidR="00631D8E" w:rsidRPr="006145CD">
        <w:rPr>
          <w:rFonts w:ascii="Times New Roman" w:hAnsi="Times New Roman" w:cs="Times New Roman"/>
          <w:spacing w:val="-2"/>
          <w:rtl/>
          <w:lang w:bidi="ar-SA"/>
        </w:rPr>
        <w:t>‌</w:t>
      </w:r>
      <w:r w:rsidR="00631D8E" w:rsidRPr="006145CD">
        <w:rPr>
          <w:spacing w:val="-2"/>
          <w:rtl/>
          <w:lang w:bidi="ar-SA"/>
        </w:rPr>
        <w:t xml:space="preserve">طالب؟» فَقيل: يا رسولَ </w:t>
      </w:r>
      <w:r w:rsidR="006B06BD" w:rsidRPr="006145CD">
        <w:rPr>
          <w:spacing w:val="-2"/>
          <w:rtl/>
          <w:lang w:bidi="ar-SA"/>
        </w:rPr>
        <w:t>الله</w:t>
      </w:r>
      <w:r w:rsidR="00631D8E" w:rsidRPr="006145CD">
        <w:rPr>
          <w:spacing w:val="-2"/>
          <w:rtl/>
          <w:lang w:bidi="ar-SA"/>
        </w:rPr>
        <w:t xml:space="preserve">! هُو يَشْتَكي عَيْنَيْه قال: «فَأَرْسِلُوا إِلَيْهِ». فَأُتِي بِه، فَبَصقَ رسولُ </w:t>
      </w:r>
      <w:r w:rsidR="006B06BD" w:rsidRPr="006145CD">
        <w:rPr>
          <w:spacing w:val="-2"/>
          <w:rtl/>
          <w:lang w:bidi="ar-SA"/>
        </w:rPr>
        <w:t>الله</w:t>
      </w:r>
      <w:r w:rsidR="00631D8E" w:rsidRPr="006145CD">
        <w:rPr>
          <w:b w:val="0"/>
          <w:bCs w:val="0"/>
          <w:spacing w:val="-2"/>
          <w:rtl/>
          <w:lang w:bidi="ar-SA"/>
        </w:rPr>
        <w:sym w:font="AGA Arabesque" w:char="F072"/>
      </w:r>
      <w:r w:rsidR="00631D8E" w:rsidRPr="006145CD">
        <w:rPr>
          <w:spacing w:val="-2"/>
          <w:rtl/>
          <w:lang w:bidi="ar-SA"/>
        </w:rPr>
        <w:t xml:space="preserve"> في عيْنيْه، وَدعا لَه، فَبَرأَ حَتَّى كَأَنْ لَمْ يَكُنْ بِهِ وَجع، فأَعْطَاهُ الرَّايَةَ. فقال عليٌّ</w:t>
      </w:r>
      <w:r w:rsidR="00631D8E" w:rsidRPr="006145CD">
        <w:rPr>
          <w:b w:val="0"/>
          <w:bCs w:val="0"/>
          <w:spacing w:val="-2"/>
          <w:rtl/>
          <w:lang w:bidi="ar-SA"/>
        </w:rPr>
        <w:sym w:font="AGA Arabesque" w:char="F074"/>
      </w:r>
      <w:r w:rsidR="00631D8E" w:rsidRPr="006145CD">
        <w:rPr>
          <w:spacing w:val="-2"/>
          <w:rtl/>
          <w:lang w:bidi="ar-SA"/>
        </w:rPr>
        <w:t>: يا رسول</w:t>
      </w:r>
      <w:r w:rsidR="00175E59" w:rsidRPr="006145CD">
        <w:rPr>
          <w:rFonts w:hint="cs"/>
          <w:spacing w:val="-2"/>
          <w:rtl/>
          <w:lang w:bidi="ar-SA"/>
        </w:rPr>
        <w:t>َ</w:t>
      </w:r>
      <w:r w:rsidR="00631D8E" w:rsidRPr="006145CD">
        <w:rPr>
          <w:rFonts w:ascii="Times New Roman" w:hAnsi="Times New Roman" w:cs="Times New Roman"/>
          <w:spacing w:val="-2"/>
          <w:rtl/>
          <w:lang w:bidi="ar-SA"/>
        </w:rPr>
        <w:t>‌</w:t>
      </w:r>
      <w:r w:rsidR="006B06BD" w:rsidRPr="006145CD">
        <w:rPr>
          <w:spacing w:val="-2"/>
          <w:rtl/>
          <w:lang w:bidi="ar-SA"/>
        </w:rPr>
        <w:t>الله</w:t>
      </w:r>
      <w:r w:rsidR="00175E59" w:rsidRPr="006145CD">
        <w:rPr>
          <w:rFonts w:hint="cs"/>
          <w:spacing w:val="-2"/>
          <w:rtl/>
          <w:lang w:bidi="ar-SA"/>
        </w:rPr>
        <w:t>!</w:t>
      </w:r>
      <w:r w:rsidR="00631D8E" w:rsidRPr="006145CD">
        <w:rPr>
          <w:spacing w:val="-2"/>
          <w:rtl/>
          <w:lang w:bidi="ar-SA"/>
        </w:rPr>
        <w:t xml:space="preserve"> أُقاتِلُهمْ حَتَّى يَكُونُوا مِثْلَنَا؟ فَقال: «انْفُذْ عَلَى رِسلِكَ حَتَّى تَنْزِلَ بِسَاحتِهِمْ، ثُمَّ ادْعُهُمْ إِلَى الإِسْلام، وَأَخْبرْهُمْ بِمَا يجِبُ مِنْ حقِّ </w:t>
      </w:r>
      <w:r w:rsidR="006B06BD" w:rsidRPr="006145CD">
        <w:rPr>
          <w:spacing w:val="-2"/>
          <w:rtl/>
          <w:lang w:bidi="ar-SA"/>
        </w:rPr>
        <w:t>الله</w:t>
      </w:r>
      <w:r w:rsidR="00631D8E" w:rsidRPr="006145CD">
        <w:rPr>
          <w:spacing w:val="-2"/>
          <w:rtl/>
          <w:lang w:bidi="ar-SA"/>
        </w:rPr>
        <w:t xml:space="preserve"> تَعَالَى فِيه، فَو</w:t>
      </w:r>
      <w:r w:rsidR="006B06BD" w:rsidRPr="006145CD">
        <w:rPr>
          <w:rFonts w:hint="cs"/>
          <w:spacing w:val="-2"/>
          <w:rtl/>
          <w:lang w:bidi="ar-SA"/>
        </w:rPr>
        <w:t xml:space="preserve"> </w:t>
      </w:r>
      <w:r w:rsidR="006B06BD" w:rsidRPr="006145CD">
        <w:rPr>
          <w:spacing w:val="-2"/>
          <w:rtl/>
          <w:lang w:bidi="ar-SA"/>
        </w:rPr>
        <w:t>الله</w:t>
      </w:r>
      <w:r w:rsidR="00631D8E" w:rsidRPr="006145CD">
        <w:rPr>
          <w:spacing w:val="-2"/>
          <w:rtl/>
          <w:lang w:bidi="ar-SA"/>
        </w:rPr>
        <w:t xml:space="preserve"> لأَنْ يَهْدِيَ </w:t>
      </w:r>
      <w:r w:rsidR="006B06BD" w:rsidRPr="006145CD">
        <w:rPr>
          <w:spacing w:val="-2"/>
          <w:rtl/>
          <w:lang w:bidi="ar-SA"/>
        </w:rPr>
        <w:t>الله</w:t>
      </w:r>
      <w:r w:rsidR="00631D8E" w:rsidRPr="006145CD">
        <w:rPr>
          <w:spacing w:val="-2"/>
          <w:rtl/>
          <w:lang w:bidi="ar-SA"/>
        </w:rPr>
        <w:t xml:space="preserve"> بِكَ رَجُلاً وَاحِداً خَيْرٌ لَكَ مِنْ حُمْرِ النَّعَمَ».</w:t>
      </w:r>
      <w:r w:rsidR="00631D8E" w:rsidRPr="006145CD">
        <w:rPr>
          <w:rFonts w:cs="B Badr"/>
          <w:spacing w:val="-2"/>
          <w:rtl/>
          <w:lang w:bidi="ar-SA"/>
        </w:rPr>
        <w:t xml:space="preserve"> </w:t>
      </w:r>
      <w:r w:rsidR="00631D8E" w:rsidRPr="006145CD">
        <w:rPr>
          <w:spacing w:val="-2"/>
          <w:rtl/>
          <w:lang w:bidi="ar-SA"/>
        </w:rPr>
        <w:t>[متفقٌ عليه]</w:t>
      </w:r>
      <w:r w:rsidR="00FB2EE3" w:rsidRPr="006145CD">
        <w:rPr>
          <w:rStyle w:val="FootnoteReference"/>
          <w:rFonts w:cs="B Lotus"/>
          <w:bCs w:val="0"/>
          <w:spacing w:val="-2"/>
          <w:szCs w:val="28"/>
          <w:rtl/>
          <w:lang w:bidi="ar-SA"/>
        </w:rPr>
        <w:t>(</w:t>
      </w:r>
      <w:r w:rsidR="00FB2EE3" w:rsidRPr="006145CD">
        <w:rPr>
          <w:rStyle w:val="FootnoteReference"/>
          <w:rFonts w:cs="B Lotus"/>
          <w:bCs w:val="0"/>
          <w:spacing w:val="-2"/>
          <w:szCs w:val="28"/>
          <w:rtl/>
          <w:lang w:bidi="ar-SA"/>
        </w:rPr>
        <w:footnoteReference w:id="193"/>
      </w:r>
      <w:r w:rsidR="00FB2EE3" w:rsidRPr="006145CD">
        <w:rPr>
          <w:rStyle w:val="FootnoteReference"/>
          <w:rFonts w:cs="B Lotus"/>
          <w:bCs w:val="0"/>
          <w:spacing w:val="-2"/>
          <w:szCs w:val="28"/>
          <w:rtl/>
          <w:lang w:bidi="ar-SA"/>
        </w:rPr>
        <w:t>)</w:t>
      </w:r>
    </w:p>
    <w:p w:rsidR="002F0F82" w:rsidRPr="00FB2EE3" w:rsidRDefault="00E62053" w:rsidP="00167AB1">
      <w:pPr>
        <w:rPr>
          <w:spacing w:val="0"/>
          <w:rtl/>
          <w:lang w:bidi="ar-SA"/>
        </w:rPr>
      </w:pPr>
      <w:r w:rsidRPr="00FB2EE3">
        <w:rPr>
          <w:b/>
          <w:bCs/>
          <w:spacing w:val="0"/>
          <w:rtl/>
          <w:lang w:bidi="ar-SA"/>
        </w:rPr>
        <w:t>ترجمه:</w:t>
      </w:r>
      <w:r w:rsidRPr="00FB2EE3">
        <w:rPr>
          <w:spacing w:val="0"/>
          <w:rtl/>
          <w:lang w:bidi="ar-SA"/>
        </w:rPr>
        <w:t xml:space="preserve"> </w:t>
      </w:r>
      <w:r w:rsidR="00E97CF4" w:rsidRPr="00FB2EE3">
        <w:rPr>
          <w:spacing w:val="0"/>
          <w:rtl/>
          <w:lang w:bidi="ar-SA"/>
        </w:rPr>
        <w:t>ابوالعباس، سهل بن سعد ساعدی</w:t>
      </w:r>
      <w:r w:rsidR="00E97CF4" w:rsidRPr="00FB2EE3">
        <w:rPr>
          <w:spacing w:val="0"/>
          <w:lang w:bidi="ar-SA"/>
        </w:rPr>
        <w:sym w:font="AGA Arabesque" w:char="F074"/>
      </w:r>
      <w:r w:rsidR="00E97CF4" w:rsidRPr="00FB2EE3">
        <w:rPr>
          <w:spacing w:val="0"/>
          <w:rtl/>
          <w:lang w:bidi="ar-SA"/>
        </w:rPr>
        <w:t xml:space="preserve"> می‌گوید: رسول‌الله</w:t>
      </w:r>
      <w:r w:rsidR="00E97CF4" w:rsidRPr="00FB2EE3">
        <w:rPr>
          <w:spacing w:val="0"/>
          <w:lang w:bidi="ar-SA"/>
        </w:rPr>
        <w:sym w:font="AGA Arabesque" w:char="F072"/>
      </w:r>
      <w:r w:rsidR="00E97CF4" w:rsidRPr="00FB2EE3">
        <w:rPr>
          <w:spacing w:val="0"/>
          <w:rtl/>
          <w:lang w:bidi="ar-SA"/>
        </w:rPr>
        <w:t xml:space="preserve"> روز «خیبر» فرمود: «فردا این پرچم را ب</w:t>
      </w:r>
      <w:r w:rsidR="004573C7" w:rsidRPr="00FB2EE3">
        <w:rPr>
          <w:spacing w:val="0"/>
          <w:rtl/>
          <w:lang w:bidi="ar-SA"/>
        </w:rPr>
        <w:t>ه دست مردی خواهم داد که الله، فت</w:t>
      </w:r>
      <w:r w:rsidR="00E97CF4" w:rsidRPr="00FB2EE3">
        <w:rPr>
          <w:spacing w:val="0"/>
          <w:rtl/>
          <w:lang w:bidi="ar-SA"/>
        </w:rPr>
        <w:t>ح و پیروزی را به دست او رقم خواهد زد؛ او، الله و پیامبرش را دوست دارد و الله و پیامبرش نیز او را دوست دارند». مردم، شب را در حالی سپری کردند که به یک</w:t>
      </w:r>
      <w:r w:rsidR="006F5C12" w:rsidRPr="00FB2EE3">
        <w:rPr>
          <w:spacing w:val="0"/>
          <w:rtl/>
          <w:lang w:bidi="ar-SA"/>
        </w:rPr>
        <w:t>‌</w:t>
      </w:r>
      <w:r w:rsidR="00E97CF4" w:rsidRPr="00FB2EE3">
        <w:rPr>
          <w:spacing w:val="0"/>
          <w:rtl/>
          <w:lang w:bidi="ar-SA"/>
        </w:rPr>
        <w:t>دیگر می‌گفتند: کدام‌یک از آن‌ها پرچم را دریافت خواهد کرد. صبح که شد، مردم نزد رسول‌الله</w:t>
      </w:r>
      <w:r w:rsidR="00E97CF4" w:rsidRPr="00FB2EE3">
        <w:rPr>
          <w:spacing w:val="0"/>
          <w:lang w:bidi="ar-SA"/>
        </w:rPr>
        <w:sym w:font="AGA Arabesque" w:char="F072"/>
      </w:r>
      <w:r w:rsidR="00E97CF4" w:rsidRPr="00FB2EE3">
        <w:rPr>
          <w:spacing w:val="0"/>
          <w:rtl/>
          <w:lang w:bidi="ar-SA"/>
        </w:rPr>
        <w:t xml:space="preserve"> رفتند و هر یک از آن‌ها آرزو داشت که پرچم به او واگذار شود. پیامبر</w:t>
      </w:r>
      <w:r w:rsidR="00E97CF4" w:rsidRPr="00FB2EE3">
        <w:rPr>
          <w:spacing w:val="0"/>
          <w:lang w:bidi="ar-SA"/>
        </w:rPr>
        <w:sym w:font="AGA Arabesque" w:char="F072"/>
      </w:r>
      <w:r w:rsidR="00E97CF4" w:rsidRPr="00FB2EE3">
        <w:rPr>
          <w:spacing w:val="0"/>
          <w:rtl/>
          <w:lang w:bidi="ar-SA"/>
        </w:rPr>
        <w:t xml:space="preserve"> فرمود: «علی بن ابی‌طالب ک</w:t>
      </w:r>
      <w:r w:rsidR="006F5C12" w:rsidRPr="00FB2EE3">
        <w:rPr>
          <w:spacing w:val="0"/>
          <w:rtl/>
          <w:lang w:bidi="ar-SA"/>
        </w:rPr>
        <w:t>جاست؟» گفتند: ای رسول‌خدا! چشمش</w:t>
      </w:r>
      <w:r w:rsidR="00E97CF4" w:rsidRPr="00FB2EE3">
        <w:rPr>
          <w:spacing w:val="0"/>
          <w:rtl/>
          <w:lang w:bidi="ar-SA"/>
        </w:rPr>
        <w:t xml:space="preserve"> درد می‌کند. فرمود: «دنبالش بفرستید». علی</w:t>
      </w:r>
      <w:r w:rsidR="00E97CF4" w:rsidRPr="00FB2EE3">
        <w:rPr>
          <w:spacing w:val="0"/>
          <w:lang w:bidi="ar-SA"/>
        </w:rPr>
        <w:sym w:font="AGA Arabesque" w:char="F074"/>
      </w:r>
      <w:r w:rsidR="00E97CF4" w:rsidRPr="00FB2EE3">
        <w:rPr>
          <w:spacing w:val="0"/>
          <w:rtl/>
          <w:lang w:bidi="ar-SA"/>
        </w:rPr>
        <w:t xml:space="preserve"> را آوردند. رسول‌الله</w:t>
      </w:r>
      <w:r w:rsidR="00E97CF4" w:rsidRPr="00FB2EE3">
        <w:rPr>
          <w:spacing w:val="0"/>
          <w:lang w:bidi="ar-SA"/>
        </w:rPr>
        <w:sym w:font="AGA Arabesque" w:char="F072"/>
      </w:r>
      <w:r w:rsidR="00E97CF4" w:rsidRPr="00FB2EE3">
        <w:rPr>
          <w:spacing w:val="0"/>
          <w:rtl/>
          <w:lang w:bidi="ar-SA"/>
        </w:rPr>
        <w:t xml:space="preserve"> </w:t>
      </w:r>
      <w:r w:rsidR="000A581C" w:rsidRPr="00FB2EE3">
        <w:rPr>
          <w:spacing w:val="0"/>
          <w:rtl/>
          <w:lang w:bidi="ar-SA"/>
        </w:rPr>
        <w:t>از آب دهان خویش به چشمان علی مالید و علی</w:t>
      </w:r>
      <w:r w:rsidR="000A581C" w:rsidRPr="00FB2EE3">
        <w:rPr>
          <w:spacing w:val="0"/>
          <w:lang w:bidi="ar-SA"/>
        </w:rPr>
        <w:sym w:font="AGA Arabesque" w:char="F074"/>
      </w:r>
      <w:r w:rsidR="000A581C" w:rsidRPr="00FB2EE3">
        <w:rPr>
          <w:spacing w:val="0"/>
          <w:rtl/>
          <w:lang w:bidi="ar-SA"/>
        </w:rPr>
        <w:t xml:space="preserve"> بلافاصله بهبود یافت؛ گویا هیچ دردی نداشته است. آن</w:t>
      </w:r>
      <w:r w:rsidR="006F5C12" w:rsidRPr="00FB2EE3">
        <w:rPr>
          <w:spacing w:val="0"/>
          <w:rtl/>
          <w:lang w:bidi="ar-SA"/>
        </w:rPr>
        <w:t>‌</w:t>
      </w:r>
      <w:r w:rsidR="000A581C" w:rsidRPr="00FB2EE3">
        <w:rPr>
          <w:spacing w:val="0"/>
          <w:rtl/>
          <w:lang w:bidi="ar-SA"/>
        </w:rPr>
        <w:t>گاه پیامبر</w:t>
      </w:r>
      <w:r w:rsidR="000A581C" w:rsidRPr="00FB2EE3">
        <w:rPr>
          <w:spacing w:val="0"/>
          <w:lang w:bidi="ar-SA"/>
        </w:rPr>
        <w:sym w:font="AGA Arabesque" w:char="F072"/>
      </w:r>
      <w:r w:rsidR="000A581C" w:rsidRPr="00FB2EE3">
        <w:rPr>
          <w:spacing w:val="0"/>
          <w:rtl/>
          <w:lang w:bidi="ar-SA"/>
        </w:rPr>
        <w:t xml:space="preserve"> پرچم را به او داد. علی</w:t>
      </w:r>
      <w:r w:rsidR="000A581C" w:rsidRPr="00FB2EE3">
        <w:rPr>
          <w:spacing w:val="0"/>
          <w:lang w:bidi="ar-SA"/>
        </w:rPr>
        <w:sym w:font="AGA Arabesque" w:char="F074"/>
      </w:r>
      <w:r w:rsidR="000A581C" w:rsidRPr="00FB2EE3">
        <w:rPr>
          <w:spacing w:val="0"/>
          <w:rtl/>
          <w:lang w:bidi="ar-SA"/>
        </w:rPr>
        <w:t xml:space="preserve"> پرسید: </w:t>
      </w:r>
      <w:r w:rsidR="00690791" w:rsidRPr="00FB2EE3">
        <w:rPr>
          <w:spacing w:val="0"/>
          <w:rtl/>
          <w:lang w:bidi="ar-SA"/>
        </w:rPr>
        <w:t>آیا با آنان بجنگم تا آن‌که مانند ما مسلمان شوند؟ فرمود: «بدون عجله، به سوی آن‌ها برو تا به منطقه‌ی آن‌ها برسی؛ آن‌گاه آنان را به سوی اسلام فرابخوان و آنان را از حقوق الله متعال که در دین بر آن‌ها واجب می‌شود، آگاه کن</w:t>
      </w:r>
      <w:r w:rsidR="00771EBE" w:rsidRPr="00FB2EE3">
        <w:rPr>
          <w:spacing w:val="0"/>
          <w:rtl/>
          <w:lang w:bidi="ar-SA"/>
        </w:rPr>
        <w:t>. به الله سوگند که اگر الله، یک نفر را به‌وسیله‌ی تو هدایت نماید، برای تو از شتران سرخ‌مو بهتر است».</w:t>
      </w:r>
    </w:p>
    <w:p w:rsidR="00771EBE" w:rsidRPr="00FB2EE3" w:rsidRDefault="00771EBE"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771EBE" w:rsidRPr="00FB2EE3" w:rsidRDefault="00771EBE" w:rsidP="00167AB1">
      <w:pPr>
        <w:rPr>
          <w:spacing w:val="0"/>
          <w:rtl/>
          <w:lang w:bidi="ar-SA"/>
        </w:rPr>
      </w:pPr>
      <w:r w:rsidRPr="00FB2EE3">
        <w:rPr>
          <w:spacing w:val="0"/>
          <w:rtl/>
          <w:lang w:bidi="ar-SA"/>
        </w:rPr>
        <w:t>مؤلف</w:t>
      </w:r>
      <w:r w:rsidR="006F5C12" w:rsidRPr="00FB2EE3">
        <w:rPr>
          <w:rFonts w:cs="CTraditional Arabic"/>
          <w:spacing w:val="0"/>
          <w:rtl/>
          <w:lang w:bidi="ar-SA"/>
        </w:rPr>
        <w:t>/</w:t>
      </w:r>
      <w:r w:rsidRPr="00FB2EE3">
        <w:rPr>
          <w:spacing w:val="0"/>
          <w:rtl/>
          <w:lang w:bidi="ar-SA"/>
        </w:rPr>
        <w:t xml:space="preserve"> حدیثی بدین مضمون از ابوهریره</w:t>
      </w:r>
      <w:r w:rsidRPr="00FB2EE3">
        <w:rPr>
          <w:spacing w:val="0"/>
          <w:lang w:bidi="ar-SA"/>
        </w:rPr>
        <w:sym w:font="AGA Arabesque" w:char="F074"/>
      </w:r>
      <w:r w:rsidRPr="00FB2EE3">
        <w:rPr>
          <w:spacing w:val="0"/>
          <w:rtl/>
          <w:lang w:bidi="ar-SA"/>
        </w:rPr>
        <w:t xml:space="preserve"> نقل کرده که رسول‌الله</w:t>
      </w:r>
      <w:r w:rsidRPr="00FB2EE3">
        <w:rPr>
          <w:spacing w:val="0"/>
          <w:lang w:bidi="ar-SA"/>
        </w:rPr>
        <w:sym w:font="AGA Arabesque" w:char="F072"/>
      </w:r>
      <w:r w:rsidRPr="00FB2EE3">
        <w:rPr>
          <w:spacing w:val="0"/>
          <w:rtl/>
          <w:lang w:bidi="ar-SA"/>
        </w:rPr>
        <w:t xml:space="preserve"> فرموده است: «کسی که به سوی هدایت فرابخواند، از پاداشی هم‌چون پاداش کسانی که از او پیروی کنند، برخوردار می‌شود؛ و این، چیزی از پاداش آن‌ها نمی‌کاهد». فراخواندن به سوی هدایت، بدین معناست که راه درست را برای مردم بیان کنیم و آن‌ها را ب</w:t>
      </w:r>
      <w:r w:rsidR="006F5C12" w:rsidRPr="00FB2EE3">
        <w:rPr>
          <w:spacing w:val="0"/>
          <w:rtl/>
          <w:lang w:bidi="ar-SA"/>
        </w:rPr>
        <w:t>ه سوی آن</w:t>
      </w:r>
      <w:r w:rsidRPr="00FB2EE3">
        <w:rPr>
          <w:spacing w:val="0"/>
          <w:rtl/>
          <w:lang w:bidi="ar-SA"/>
        </w:rPr>
        <w:t xml:space="preserve"> دعوت دهیم. به عنوان مثال: برای مردم بیان کنیم که نماز «ضحی» سنت است؛ لذا </w:t>
      </w:r>
      <w:r w:rsidR="006F5C12" w:rsidRPr="00FB2EE3">
        <w:rPr>
          <w:spacing w:val="0"/>
          <w:rtl/>
          <w:lang w:bidi="ar-SA"/>
        </w:rPr>
        <w:t>اگر چنین کاری انجام دهیم و مردم</w:t>
      </w:r>
      <w:r w:rsidRPr="00FB2EE3">
        <w:rPr>
          <w:spacing w:val="0"/>
          <w:rtl/>
          <w:lang w:bidi="ar-SA"/>
        </w:rPr>
        <w:t xml:space="preserve"> به پیروی از ما نماز «ضحی» بخوانند، پاداشی همانند پاداش آن‌ها خواهیم یافت؛ بی‌آن‌که چیزی از پاداش آنان</w:t>
      </w:r>
      <w:r w:rsidR="006F5C12" w:rsidRPr="00FB2EE3">
        <w:rPr>
          <w:spacing w:val="0"/>
          <w:rtl/>
          <w:lang w:bidi="ar-SA"/>
        </w:rPr>
        <w:t xml:space="preserve"> کم شود؛</w:t>
      </w:r>
      <w:r w:rsidRPr="00FB2EE3">
        <w:rPr>
          <w:spacing w:val="0"/>
          <w:rtl/>
          <w:lang w:bidi="ar-SA"/>
        </w:rPr>
        <w:t xml:space="preserve"> زیرا فضل الله، بی‌کران است.</w:t>
      </w:r>
    </w:p>
    <w:p w:rsidR="00771EBE" w:rsidRPr="00FB2EE3" w:rsidRDefault="009A3C82" w:rsidP="00167AB1">
      <w:pPr>
        <w:rPr>
          <w:spacing w:val="0"/>
          <w:rtl/>
          <w:lang w:bidi="ar-SA"/>
        </w:rPr>
      </w:pPr>
      <w:r w:rsidRPr="00FB2EE3">
        <w:rPr>
          <w:spacing w:val="0"/>
          <w:rtl/>
          <w:lang w:bidi="ar-SA"/>
        </w:rPr>
        <w:t>هم‌چنین اگر کسی</w:t>
      </w:r>
      <w:r w:rsidR="00771EBE" w:rsidRPr="00FB2EE3">
        <w:rPr>
          <w:spacing w:val="0"/>
          <w:rtl/>
          <w:lang w:bidi="ar-SA"/>
        </w:rPr>
        <w:t xml:space="preserve"> به مردم بگوید: </w:t>
      </w:r>
      <w:r w:rsidRPr="00FB2EE3">
        <w:rPr>
          <w:spacing w:val="0"/>
          <w:rtl/>
          <w:lang w:bidi="ar-SA"/>
        </w:rPr>
        <w:t>«</w:t>
      </w:r>
      <w:r w:rsidR="00771EBE" w:rsidRPr="00FB2EE3">
        <w:rPr>
          <w:spacing w:val="0"/>
          <w:rtl/>
          <w:lang w:bidi="ar-SA"/>
        </w:rPr>
        <w:t>آخرین نمازی که در شب می‌خوانید، «وتر» باشد و قبل از خوابیدن، نماز وتر را بخوانید؛ مگر این‌که بخواهید در پایان شب برخیزید و نماز وتر را در این وقت پُرفضیلت بخوانید</w:t>
      </w:r>
      <w:r w:rsidRPr="00FB2EE3">
        <w:rPr>
          <w:spacing w:val="0"/>
          <w:rtl/>
          <w:lang w:bidi="ar-SA"/>
        </w:rPr>
        <w:t>»</w:t>
      </w:r>
      <w:r w:rsidR="00771EBE" w:rsidRPr="00FB2EE3">
        <w:rPr>
          <w:spacing w:val="0"/>
          <w:rtl/>
          <w:lang w:bidi="ar-SA"/>
        </w:rPr>
        <w:t>. لذا اگر مردم از او پیروی کنند، از پاداشی هم‌چون پاداش کسانی که از او پیروی کرده‌اند، برخوردار می‌شود</w:t>
      </w:r>
      <w:r w:rsidR="006F5C12" w:rsidRPr="00FB2EE3">
        <w:rPr>
          <w:spacing w:val="0"/>
          <w:rtl/>
          <w:lang w:bidi="ar-SA"/>
        </w:rPr>
        <w:t>؛</w:t>
      </w:r>
      <w:r w:rsidRPr="00FB2EE3">
        <w:rPr>
          <w:spacing w:val="0"/>
          <w:rtl/>
          <w:lang w:bidi="ar-SA"/>
        </w:rPr>
        <w:t xml:space="preserve"> یعنی هرکس، در نتیجه‌ی دعوت وی</w:t>
      </w:r>
      <w:r w:rsidR="00D906A5" w:rsidRPr="00FB2EE3">
        <w:rPr>
          <w:spacing w:val="0"/>
          <w:rtl/>
          <w:lang w:bidi="ar-SA"/>
        </w:rPr>
        <w:t xml:space="preserve"> وتر بخواند، پاداش آن به دعوت‌گر نیز می‌رسد. سایر اعمال نیک و شایسته نیز همین‌گونه است.</w:t>
      </w:r>
    </w:p>
    <w:p w:rsidR="00771EBE" w:rsidRPr="00FB2EE3" w:rsidRDefault="00D906A5" w:rsidP="00167AB1">
      <w:pPr>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در ادامه‌ی این حدیث، فرموده است:</w:t>
      </w:r>
      <w:r w:rsidR="00771EBE" w:rsidRPr="00FB2EE3">
        <w:rPr>
          <w:spacing w:val="0"/>
          <w:rtl/>
          <w:lang w:bidi="ar-SA"/>
        </w:rPr>
        <w:t xml:space="preserve"> </w:t>
      </w:r>
      <w:r w:rsidRPr="00FB2EE3">
        <w:rPr>
          <w:spacing w:val="0"/>
          <w:rtl/>
          <w:lang w:bidi="ar-SA"/>
        </w:rPr>
        <w:t>«</w:t>
      </w:r>
      <w:r w:rsidR="00771EBE" w:rsidRPr="00FB2EE3">
        <w:rPr>
          <w:spacing w:val="0"/>
          <w:rtl/>
          <w:lang w:bidi="ar-SA"/>
        </w:rPr>
        <w:t>و هر کس به سوی گم</w:t>
      </w:r>
      <w:r w:rsidR="00422673" w:rsidRPr="00FB2EE3">
        <w:rPr>
          <w:spacing w:val="0"/>
          <w:rtl/>
          <w:lang w:bidi="ar-SA"/>
        </w:rPr>
        <w:t>‌</w:t>
      </w:r>
      <w:r w:rsidR="00771EBE" w:rsidRPr="00FB2EE3">
        <w:rPr>
          <w:spacing w:val="0"/>
          <w:rtl/>
          <w:lang w:bidi="ar-SA"/>
        </w:rPr>
        <w:t>راهی و ضلالتی فرابخواند، گناهش همانند گناه کسانی خواهد بود که از او پیروی نمایند؛ و این، چیزی از گناه آن‌ها کم نمی‌کند».</w:t>
      </w:r>
      <w:r w:rsidRPr="00FB2EE3">
        <w:rPr>
          <w:spacing w:val="0"/>
          <w:rtl/>
          <w:lang w:bidi="ar-SA"/>
        </w:rPr>
        <w:t xml:space="preserve"> لذا اگر کسی به گناه و معصیت، دعوت کند؛ مثلاً مردم را به سوی کارهای بیهوده، موسیقی، ربا، و دیگر کارهای ناجایز فرابخواند، و عده‌ای حرف او را بپذیرند، این شخص، در گناه همه‌ی آنان شریک است؛ بی‌</w:t>
      </w:r>
      <w:r w:rsidR="00422673" w:rsidRPr="00FB2EE3">
        <w:rPr>
          <w:spacing w:val="0"/>
          <w:rtl/>
          <w:lang w:bidi="ar-SA"/>
        </w:rPr>
        <w:t>آن‌که چیزی از گناه آن‌ها کم شود؛</w:t>
      </w:r>
      <w:r w:rsidRPr="00FB2EE3">
        <w:rPr>
          <w:spacing w:val="0"/>
          <w:rtl/>
          <w:lang w:bidi="ar-SA"/>
        </w:rPr>
        <w:t xml:space="preserve"> زیرا او، به گناه و معصیت فراخوانده است.</w:t>
      </w:r>
    </w:p>
    <w:p w:rsidR="007204DC" w:rsidRPr="00FB2EE3" w:rsidRDefault="00D906A5" w:rsidP="00167AB1">
      <w:pPr>
        <w:rPr>
          <w:spacing w:val="0"/>
          <w:rtl/>
          <w:lang w:bidi="ar-SA"/>
        </w:rPr>
      </w:pPr>
      <w:r w:rsidRPr="00FB2EE3">
        <w:rPr>
          <w:spacing w:val="0"/>
          <w:rtl/>
          <w:lang w:bidi="ar-SA"/>
        </w:rPr>
        <w:t xml:space="preserve">ناگفته نماند که فراخواندن به سوی نیکی و هدایت و نیز دعوت کردن به گناه و معصیت، هم به زبان است و هم به عمل؛ به‌زبان، این است که به کسی بگویند: این کار را انجام بده. و به‌عمل، این است که انسان، جزو کسانی باشد که مردم، از او پیروی یا الگوبرداری می‌کنند. </w:t>
      </w:r>
      <w:r w:rsidR="000232C0" w:rsidRPr="00FB2EE3">
        <w:rPr>
          <w:spacing w:val="0"/>
          <w:rtl/>
          <w:lang w:bidi="ar-SA"/>
        </w:rPr>
        <w:t>چنان‌که</w:t>
      </w:r>
      <w:r w:rsidRPr="00FB2EE3">
        <w:rPr>
          <w:spacing w:val="0"/>
          <w:rtl/>
          <w:lang w:bidi="ar-SA"/>
        </w:rPr>
        <w:t xml:space="preserve"> اگر از مردم بپرسند: چرا این کار را انجام می‌دهید، می‌گویند: فلانی، این کار را انجام می‌دهد؛ پس جایز است. یا فلانی، این کار را انجام نمی‌دهد؛ پس درست است.</w:t>
      </w:r>
      <w:r w:rsidR="007204DC" w:rsidRPr="00FB2EE3">
        <w:rPr>
          <w:spacing w:val="0"/>
          <w:rtl/>
          <w:lang w:bidi="ar-SA"/>
        </w:rPr>
        <w:t xml:space="preserve"> در هر حال، «کسی که به سوی هدایت فرابخواند، از پاداشی هم‌چون پاداش کسانی که از او پیروی کنند، برخوردار می‌شود. و هر کس به سوی گم</w:t>
      </w:r>
      <w:r w:rsidR="00422673" w:rsidRPr="00FB2EE3">
        <w:rPr>
          <w:spacing w:val="0"/>
          <w:rtl/>
          <w:lang w:bidi="ar-SA"/>
        </w:rPr>
        <w:t>‌</w:t>
      </w:r>
      <w:r w:rsidR="007204DC" w:rsidRPr="00FB2EE3">
        <w:rPr>
          <w:spacing w:val="0"/>
          <w:rtl/>
          <w:lang w:bidi="ar-SA"/>
        </w:rPr>
        <w:t>راهی و ضلالتی فرابخواند، گناهش همانند گناه کسانی خواهد بود که از او پیروی نمایند».</w:t>
      </w:r>
    </w:p>
    <w:p w:rsidR="007204DC" w:rsidRPr="00FB2EE3" w:rsidRDefault="00422673" w:rsidP="00167AB1">
      <w:pPr>
        <w:rPr>
          <w:spacing w:val="0"/>
          <w:rtl/>
          <w:lang w:bidi="ar-SA"/>
        </w:rPr>
      </w:pPr>
      <w:r w:rsidRPr="00FB2EE3">
        <w:rPr>
          <w:spacing w:val="0"/>
          <w:rtl/>
          <w:lang w:bidi="ar-SA"/>
        </w:rPr>
        <w:t>لذا درمی‌یابیم که هرکس</w:t>
      </w:r>
      <w:r w:rsidR="007204DC" w:rsidRPr="00FB2EE3">
        <w:rPr>
          <w:spacing w:val="0"/>
          <w:rtl/>
          <w:lang w:bidi="ar-SA"/>
        </w:rPr>
        <w:t xml:space="preserve"> سبب و انگیزه‌ی عملی را ایجاد می‌کند، مان</w:t>
      </w:r>
      <w:r w:rsidR="00FD16F5" w:rsidRPr="00FB2EE3">
        <w:rPr>
          <w:spacing w:val="0"/>
          <w:rtl/>
          <w:lang w:bidi="ar-SA"/>
        </w:rPr>
        <w:t>ن</w:t>
      </w:r>
      <w:r w:rsidR="007204DC" w:rsidRPr="00FB2EE3">
        <w:rPr>
          <w:spacing w:val="0"/>
          <w:rtl/>
          <w:lang w:bidi="ar-SA"/>
        </w:rPr>
        <w:t>د کسی</w:t>
      </w:r>
      <w:r w:rsidRPr="00FB2EE3">
        <w:rPr>
          <w:spacing w:val="0"/>
          <w:rtl/>
          <w:lang w:bidi="ar-SA"/>
        </w:rPr>
        <w:t>‌</w:t>
      </w:r>
      <w:r w:rsidR="007204DC" w:rsidRPr="00FB2EE3">
        <w:rPr>
          <w:spacing w:val="0"/>
          <w:rtl/>
          <w:lang w:bidi="ar-SA"/>
        </w:rPr>
        <w:t>ست که آن عمل را انجام می‌دهد. کسی که به سوی هدایت و کارهای نیک فرامی‌خواند، مُسبِّب کارهای نیک است و بر عکس، فراخواندن به سوی گم</w:t>
      </w:r>
      <w:r w:rsidRPr="00FB2EE3">
        <w:rPr>
          <w:spacing w:val="0"/>
          <w:rtl/>
          <w:lang w:bidi="ar-SA"/>
        </w:rPr>
        <w:t>‌</w:t>
      </w:r>
      <w:r w:rsidR="007204DC" w:rsidRPr="00FB2EE3">
        <w:rPr>
          <w:spacing w:val="0"/>
          <w:rtl/>
          <w:lang w:bidi="ar-SA"/>
        </w:rPr>
        <w:t xml:space="preserve">راهی و کارهای ناپسند، به معنای ایجاد انگیزه </w:t>
      </w:r>
      <w:r w:rsidR="00FD16F5" w:rsidRPr="00FB2EE3">
        <w:rPr>
          <w:spacing w:val="0"/>
          <w:rtl/>
          <w:lang w:bidi="ar-SA"/>
        </w:rPr>
        <w:t>یا</w:t>
      </w:r>
      <w:r w:rsidR="007204DC" w:rsidRPr="00FB2EE3">
        <w:rPr>
          <w:spacing w:val="0"/>
          <w:rtl/>
          <w:lang w:bidi="ar-SA"/>
        </w:rPr>
        <w:t xml:space="preserve"> سبب برای انجا</w:t>
      </w:r>
      <w:r w:rsidR="00FD16F5" w:rsidRPr="00FB2EE3">
        <w:rPr>
          <w:spacing w:val="0"/>
          <w:rtl/>
          <w:lang w:bidi="ar-SA"/>
        </w:rPr>
        <w:t>م چنین کارهایی</w:t>
      </w:r>
      <w:r w:rsidRPr="00FB2EE3">
        <w:rPr>
          <w:spacing w:val="0"/>
          <w:rtl/>
          <w:lang w:bidi="ar-SA"/>
        </w:rPr>
        <w:t>‌</w:t>
      </w:r>
      <w:r w:rsidR="00FD16F5" w:rsidRPr="00FB2EE3">
        <w:rPr>
          <w:spacing w:val="0"/>
          <w:rtl/>
          <w:lang w:bidi="ar-SA"/>
        </w:rPr>
        <w:t>ست.</w:t>
      </w:r>
    </w:p>
    <w:p w:rsidR="00FD16F5" w:rsidRPr="00FB2EE3" w:rsidRDefault="00FD16F5" w:rsidP="00167AB1">
      <w:pPr>
        <w:rPr>
          <w:spacing w:val="0"/>
          <w:rtl/>
          <w:lang w:bidi="ar-SA"/>
        </w:rPr>
      </w:pPr>
      <w:r w:rsidRPr="00FB2EE3">
        <w:rPr>
          <w:spacing w:val="0"/>
          <w:rtl/>
          <w:lang w:bidi="ar-SA"/>
        </w:rPr>
        <w:t xml:space="preserve">لذا علما رحمهم‌الله، از این حدیث این قاعده را برگرفته‌اند که: زمینه‌سازی یا ایجاد سبب برای یک کار، مانند انجام دادن آن است؛ </w:t>
      </w:r>
      <w:r w:rsidR="00CA2EB1" w:rsidRPr="00FB2EE3">
        <w:rPr>
          <w:spacing w:val="0"/>
          <w:rtl/>
          <w:lang w:bidi="ar-SA"/>
        </w:rPr>
        <w:t xml:space="preserve">اما در مواردی که زمینه‌سازی یک عمل و انجام آن، به </w:t>
      </w:r>
      <w:r w:rsidR="004573C7" w:rsidRPr="00FB2EE3">
        <w:rPr>
          <w:spacing w:val="0"/>
          <w:rtl/>
          <w:lang w:bidi="ar-SA"/>
        </w:rPr>
        <w:t xml:space="preserve">خسارت یا </w:t>
      </w:r>
      <w:r w:rsidR="00CA2EB1" w:rsidRPr="00FB2EE3">
        <w:rPr>
          <w:spacing w:val="0"/>
          <w:rtl/>
          <w:lang w:bidi="ar-SA"/>
        </w:rPr>
        <w:t xml:space="preserve">زیان </w:t>
      </w:r>
      <w:r w:rsidR="004573C7" w:rsidRPr="00FB2EE3">
        <w:rPr>
          <w:spacing w:val="0"/>
          <w:rtl/>
          <w:lang w:bidi="ar-SA"/>
        </w:rPr>
        <w:t>بی</w:t>
      </w:r>
      <w:r w:rsidR="00CA2EB1" w:rsidRPr="00FB2EE3">
        <w:rPr>
          <w:spacing w:val="0"/>
          <w:rtl/>
          <w:lang w:bidi="ar-SA"/>
        </w:rPr>
        <w:t xml:space="preserve">نجامد، مسؤولیت با </w:t>
      </w:r>
      <w:r w:rsidR="00010F53" w:rsidRPr="00FB2EE3">
        <w:rPr>
          <w:spacing w:val="0"/>
          <w:rtl/>
          <w:lang w:bidi="ar-SA"/>
        </w:rPr>
        <w:t>کسی</w:t>
      </w:r>
      <w:r w:rsidR="00422673" w:rsidRPr="00FB2EE3">
        <w:rPr>
          <w:spacing w:val="0"/>
          <w:rtl/>
          <w:lang w:bidi="ar-SA"/>
        </w:rPr>
        <w:t>‌</w:t>
      </w:r>
      <w:r w:rsidR="00010F53" w:rsidRPr="00FB2EE3">
        <w:rPr>
          <w:spacing w:val="0"/>
          <w:rtl/>
          <w:lang w:bidi="ar-SA"/>
        </w:rPr>
        <w:t>ست که آن را انجام می‌دهد؛ یعنی با عامل، نه مُسبِّب یا محرک.</w:t>
      </w:r>
    </w:p>
    <w:p w:rsidR="00242A29" w:rsidRPr="006145CD" w:rsidRDefault="005400F0" w:rsidP="00167AB1">
      <w:pPr>
        <w:rPr>
          <w:spacing w:val="-4"/>
          <w:rtl/>
          <w:lang w:bidi="ar-SA"/>
        </w:rPr>
      </w:pPr>
      <w:r w:rsidRPr="006145CD">
        <w:rPr>
          <w:spacing w:val="-4"/>
          <w:rtl/>
          <w:lang w:bidi="ar-SA"/>
        </w:rPr>
        <w:t>و اما حدیث ابوالعباس، سهل بن سعد ساعدی</w:t>
      </w:r>
      <w:r w:rsidRPr="006145CD">
        <w:rPr>
          <w:spacing w:val="-4"/>
          <w:lang w:bidi="ar-SA"/>
        </w:rPr>
        <w:sym w:font="AGA Arabesque" w:char="F074"/>
      </w:r>
      <w:r w:rsidRPr="006145CD">
        <w:rPr>
          <w:spacing w:val="-4"/>
          <w:rtl/>
          <w:lang w:bidi="ar-SA"/>
        </w:rPr>
        <w:t>؛ وی می‌گوید: پیامبر</w:t>
      </w:r>
      <w:r w:rsidRPr="006145CD">
        <w:rPr>
          <w:spacing w:val="-4"/>
          <w:lang w:bidi="ar-SA"/>
        </w:rPr>
        <w:sym w:font="AGA Arabesque" w:char="F072"/>
      </w:r>
      <w:r w:rsidRPr="006145CD">
        <w:rPr>
          <w:spacing w:val="-4"/>
          <w:rtl/>
          <w:lang w:bidi="ar-SA"/>
        </w:rPr>
        <w:t xml:space="preserve"> روز خیبر فرمود: </w:t>
      </w:r>
      <w:r w:rsidR="004573C7" w:rsidRPr="006145CD">
        <w:rPr>
          <w:spacing w:val="-4"/>
          <w:rtl/>
          <w:lang w:bidi="ar-SA"/>
        </w:rPr>
        <w:t xml:space="preserve">«فردا این پرچم را به دست مردی خواهم داد که الله، فتح و پیروزی را به دست او رقم خواهد زد؛ او، الله و پیامبرش را دوست دارد و الله و </w:t>
      </w:r>
      <w:r w:rsidR="00242A29" w:rsidRPr="006145CD">
        <w:rPr>
          <w:spacing w:val="-4"/>
          <w:rtl/>
          <w:lang w:bidi="ar-SA"/>
        </w:rPr>
        <w:t xml:space="preserve">پیامبرش نیز او را دوست دارند». این، شامل </w:t>
      </w:r>
      <w:r w:rsidR="00422673" w:rsidRPr="006145CD">
        <w:rPr>
          <w:spacing w:val="-4"/>
          <w:rtl/>
          <w:lang w:bidi="ar-SA"/>
        </w:rPr>
        <w:t xml:space="preserve">یک </w:t>
      </w:r>
      <w:r w:rsidR="00242A29" w:rsidRPr="006145CD">
        <w:rPr>
          <w:spacing w:val="-4"/>
          <w:rtl/>
          <w:lang w:bidi="ar-SA"/>
        </w:rPr>
        <w:t>مژده</w:t>
      </w:r>
      <w:r w:rsidR="00422673" w:rsidRPr="006145CD">
        <w:rPr>
          <w:spacing w:val="-4"/>
          <w:rtl/>
          <w:lang w:bidi="ar-SA"/>
        </w:rPr>
        <w:t>‌</w:t>
      </w:r>
      <w:r w:rsidR="00242A29" w:rsidRPr="006145CD">
        <w:rPr>
          <w:spacing w:val="-4"/>
          <w:rtl/>
          <w:lang w:bidi="ar-SA"/>
        </w:rPr>
        <w:t xml:space="preserve">ی عمومی و </w:t>
      </w:r>
      <w:r w:rsidR="00422673" w:rsidRPr="006145CD">
        <w:rPr>
          <w:spacing w:val="-4"/>
          <w:rtl/>
          <w:lang w:bidi="ar-SA"/>
        </w:rPr>
        <w:t xml:space="preserve">یک </w:t>
      </w:r>
      <w:r w:rsidR="00242A29" w:rsidRPr="006145CD">
        <w:rPr>
          <w:spacing w:val="-4"/>
          <w:rtl/>
          <w:lang w:bidi="ar-SA"/>
        </w:rPr>
        <w:t>مژده</w:t>
      </w:r>
      <w:r w:rsidR="00422673" w:rsidRPr="006145CD">
        <w:rPr>
          <w:spacing w:val="-4"/>
          <w:rtl/>
          <w:lang w:bidi="ar-SA"/>
        </w:rPr>
        <w:t>‌</w:t>
      </w:r>
      <w:r w:rsidR="00242A29" w:rsidRPr="006145CD">
        <w:rPr>
          <w:spacing w:val="-4"/>
          <w:rtl/>
          <w:lang w:bidi="ar-SA"/>
        </w:rPr>
        <w:t>ی اختصاصی بود؛ مژده‌ی عمومی، این‌که مسلمانان، پیروز می‌شوند و «خیبر» را فتح می‌کنند</w:t>
      </w:r>
      <w:r w:rsidR="00422673" w:rsidRPr="006145CD">
        <w:rPr>
          <w:spacing w:val="-4"/>
          <w:rtl/>
          <w:lang w:bidi="ar-SA"/>
        </w:rPr>
        <w:t>؛</w:t>
      </w:r>
      <w:r w:rsidR="00242A29" w:rsidRPr="006145CD">
        <w:rPr>
          <w:spacing w:val="-4"/>
          <w:rtl/>
          <w:lang w:bidi="ar-SA"/>
        </w:rPr>
        <w:t xml:space="preserve"> اما مژده‌ی اختصاصی، این‌که پرچم‌دار، دوست‌دار الله و پیامبر اوست و الله و پیامبرش نیز او را دوست دارند.</w:t>
      </w:r>
    </w:p>
    <w:p w:rsidR="00242A29" w:rsidRPr="00FB2EE3" w:rsidRDefault="00242A29" w:rsidP="00167AB1">
      <w:pPr>
        <w:rPr>
          <w:spacing w:val="0"/>
          <w:rtl/>
          <w:lang w:bidi="ar-SA"/>
        </w:rPr>
      </w:pPr>
      <w:r w:rsidRPr="00FB2EE3">
        <w:rPr>
          <w:spacing w:val="0"/>
          <w:rtl/>
          <w:lang w:bidi="ar-SA"/>
        </w:rPr>
        <w:t>خیبر، قلعه‌ها و مزارعی از آنِ یهودیان بود که در فاصله‌ی یک‌صد میلی شمال غربی مدینه قرار داشت و یهودیان، در آن ساکن بودند؛ همان‌طور که تعدادی ا</w:t>
      </w:r>
      <w:r w:rsidR="00422673" w:rsidRPr="00FB2EE3">
        <w:rPr>
          <w:spacing w:val="0"/>
          <w:rtl/>
          <w:lang w:bidi="ar-SA"/>
        </w:rPr>
        <w:t>ز آن‌ها در مدینه ساکن شده بودند؛</w:t>
      </w:r>
      <w:r w:rsidRPr="00FB2EE3">
        <w:rPr>
          <w:spacing w:val="0"/>
          <w:rtl/>
          <w:lang w:bidi="ar-SA"/>
        </w:rPr>
        <w:t xml:space="preserve"> زیرا در «تورات» خوانده بودند که پیامبری مبعوث می‌شود و به مدینه مهاجرت می‌کند. مدینه در «عهد قدیم»، «یثرب» نامیده می‌شد و بعد به نام مدینه، یعنی شهر پیامبر، تغییر نام یافت. آن‌ها در تورات خوانده بودند که این پیامبر به مدینه هجرت می‌کند و ب</w:t>
      </w:r>
      <w:r w:rsidR="00422673" w:rsidRPr="00FB2EE3">
        <w:rPr>
          <w:spacing w:val="0"/>
          <w:rtl/>
          <w:lang w:bidi="ar-SA"/>
        </w:rPr>
        <w:t>ر دشمنانش پیروز می‌شود. یهودیان</w:t>
      </w:r>
      <w:r w:rsidRPr="00FB2EE3">
        <w:rPr>
          <w:spacing w:val="0"/>
          <w:rtl/>
          <w:lang w:bidi="ar-SA"/>
        </w:rPr>
        <w:t xml:space="preserve"> هیچ شکی در این‌باره نداشتند؛ لذا به مدینه و خیبر رفتند و در آن‌جا سکونت نمودند. آنان گمان می‌کردند که این پیامبر، از میان بنی‌اسرائیل برانگیخته خواهد شد؛ ولی وقتی از نسل اسماعیل</w:t>
      </w:r>
      <w:r w:rsidRPr="00FB2EE3">
        <w:rPr>
          <w:spacing w:val="0"/>
          <w:lang w:bidi="ar-SA"/>
        </w:rPr>
        <w:sym w:font="AGA Arabesque" w:char="F075"/>
      </w:r>
      <w:r w:rsidR="00422673" w:rsidRPr="00FB2EE3">
        <w:rPr>
          <w:spacing w:val="0"/>
          <w:rtl/>
          <w:lang w:bidi="ar-SA"/>
        </w:rPr>
        <w:t xml:space="preserve"> و از میان عرب‌ها</w:t>
      </w:r>
      <w:r w:rsidR="00CB02A9" w:rsidRPr="00FB2EE3">
        <w:rPr>
          <w:spacing w:val="0"/>
          <w:rtl/>
          <w:lang w:bidi="ar-SA"/>
        </w:rPr>
        <w:t xml:space="preserve"> مبعوث شد، به او حسادت ورزیدند و به او کافر شدند؛ اگرچه او را همانند فرزندان خود، می‌شناختند. الله</w:t>
      </w:r>
      <w:r w:rsidR="00CB02A9" w:rsidRPr="00FB2EE3">
        <w:rPr>
          <w:spacing w:val="0"/>
          <w:lang w:bidi="ar-SA"/>
        </w:rPr>
        <w:sym w:font="AGA Arabesque" w:char="F055"/>
      </w:r>
      <w:r w:rsidR="00CB02A9" w:rsidRPr="00FB2EE3">
        <w:rPr>
          <w:spacing w:val="0"/>
          <w:rtl/>
          <w:lang w:bidi="ar-SA"/>
        </w:rPr>
        <w:t xml:space="preserve"> می‌فرماید:</w:t>
      </w:r>
    </w:p>
    <w:p w:rsidR="00CB02A9" w:rsidRPr="00FB2EE3" w:rsidRDefault="00381A65" w:rsidP="00381A65">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وَلَمَّا</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مُصَدِّق</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لِّمَا</w:t>
      </w:r>
      <w:r w:rsidRPr="00FB2EE3">
        <w:rPr>
          <w:rFonts w:ascii="KFGQPC Uthmanic Script HAFS"/>
          <w:rtl/>
          <w:lang w:bidi="ar-SA"/>
        </w:rPr>
        <w:t xml:space="preserve"> </w:t>
      </w:r>
      <w:r w:rsidRPr="00FB2EE3">
        <w:rPr>
          <w:rFonts w:ascii="KFGQPC Uthmanic Script HAFS" w:hint="eastAsia"/>
          <w:rtl/>
          <w:lang w:bidi="ar-SA"/>
        </w:rPr>
        <w:t>مَعَهُم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وَكَانُواْ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تَف</w:t>
      </w:r>
      <w:r w:rsidRPr="00FB2EE3">
        <w:rPr>
          <w:rFonts w:ascii="KFGQPC Uthmanic Script HAFS" w:hint="cs"/>
          <w:rtl/>
          <w:lang w:bidi="ar-SA"/>
        </w:rPr>
        <w:t>ۡ</w:t>
      </w:r>
      <w:r w:rsidRPr="00FB2EE3">
        <w:rPr>
          <w:rFonts w:ascii="KFGQPC Uthmanic Script HAFS" w:hint="eastAsia"/>
          <w:rtl/>
          <w:lang w:bidi="ar-SA"/>
        </w:rPr>
        <w:t>تِحُونَ</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كَفَرُواْ</w:t>
      </w:r>
      <w:r w:rsidRPr="00FB2EE3">
        <w:rPr>
          <w:rFonts w:ascii="KFGQPC Uthmanic Script HAFS"/>
          <w:rtl/>
          <w:lang w:bidi="ar-SA"/>
        </w:rPr>
        <w:t xml:space="preserve"> </w:t>
      </w:r>
      <w:r w:rsidRPr="00FB2EE3">
        <w:rPr>
          <w:rFonts w:ascii="KFGQPC Uthmanic Script HAFS" w:hint="eastAsia"/>
          <w:rtl/>
          <w:lang w:bidi="ar-SA"/>
        </w:rPr>
        <w:t>فَلَمَّا</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ءَهُم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عَرَفُواْ</w:t>
      </w:r>
      <w:r w:rsidRPr="00FB2EE3">
        <w:rPr>
          <w:rFonts w:ascii="KFGQPC Uthmanic Script HAFS"/>
          <w:rtl/>
          <w:lang w:bidi="ar-SA"/>
        </w:rPr>
        <w:t xml:space="preserve"> </w:t>
      </w:r>
      <w:r w:rsidRPr="00FB2EE3">
        <w:rPr>
          <w:rFonts w:ascii="KFGQPC Uthmanic Script HAFS" w:hint="eastAsia"/>
          <w:rtl/>
          <w:lang w:bidi="ar-SA"/>
        </w:rPr>
        <w:t>كَفَرُواْ</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فَلَع</w:t>
      </w:r>
      <w:r w:rsidRPr="00FB2EE3">
        <w:rPr>
          <w:rFonts w:ascii="KFGQPC Uthmanic Script HAFS" w:hint="cs"/>
          <w:rtl/>
          <w:lang w:bidi="ar-SA"/>
        </w:rPr>
        <w:t>ۡ</w:t>
      </w:r>
      <w:r w:rsidRPr="00FB2EE3">
        <w:rPr>
          <w:rFonts w:ascii="KFGQPC Uthmanic Script HAFS" w:hint="eastAsia"/>
          <w:rtl/>
          <w:lang w:bidi="ar-SA"/>
        </w:rPr>
        <w:t>نَةُ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hint="cs"/>
          <w:rtl/>
          <w:lang w:bidi="ar-SA"/>
        </w:rPr>
        <w:t>ٰ</w:t>
      </w:r>
      <w:r w:rsidRPr="00FB2EE3">
        <w:rPr>
          <w:rFonts w:ascii="KFGQPC Uthmanic Script HAFS" w:hint="eastAsia"/>
          <w:rtl/>
          <w:lang w:bidi="ar-SA"/>
        </w:rPr>
        <w:t>فِرِينَ</w:t>
      </w:r>
      <w:r w:rsidRPr="00FB2EE3">
        <w:rPr>
          <w:rFonts w:ascii="KFGQPC Uthmanic Script HAFS" w:hint="cs"/>
          <w:rtl/>
          <w:lang w:bidi="ar-SA"/>
        </w:rPr>
        <w:t>٨٩</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٨٩</w:t>
      </w:r>
      <w:r w:rsidRPr="00FB2EE3">
        <w:rPr>
          <w:rStyle w:val="Char8"/>
          <w:rtl/>
        </w:rPr>
        <w:t>]</w:t>
      </w:r>
      <w:r w:rsidRPr="00FB2EE3">
        <w:rPr>
          <w:rFonts w:ascii="KFGQPC Uthman Taha Naskh" w:cs="KFGQPC Uthman Taha Naskh"/>
          <w:rtl/>
          <w:lang w:bidi="ar-SA"/>
        </w:rPr>
        <w:t xml:space="preserve">  </w:t>
      </w:r>
      <w:r w:rsidR="007412DE" w:rsidRPr="00FB2EE3">
        <w:rPr>
          <w:rFonts w:ascii="(normal text)" w:hAnsi="(normal text)"/>
          <w:rtl/>
          <w:lang w:bidi="ar-SA"/>
        </w:rPr>
        <w:tab/>
      </w:r>
    </w:p>
    <w:p w:rsidR="00CB02A9" w:rsidRPr="00FB2EE3" w:rsidRDefault="00CB02A9" w:rsidP="00167AB1">
      <w:pPr>
        <w:pStyle w:val="a2"/>
        <w:rPr>
          <w:rtl/>
          <w:lang w:bidi="ar-SA"/>
        </w:rPr>
      </w:pPr>
      <w:r w:rsidRPr="00FB2EE3">
        <w:rPr>
          <w:rtl/>
          <w:lang w:bidi="ar-SA"/>
        </w:rPr>
        <w:t>و هنگامی که از سوی پروردگار کتابی (به نام قرآن) به آنان رسید که تصدیق‌کننده</w:t>
      </w:r>
      <w:r w:rsidRPr="00FB2EE3">
        <w:rPr>
          <w:rtl/>
          <w:lang w:bidi="ar-SA"/>
        </w:rPr>
        <w:softHyphen/>
        <w:t>ی تورات بود (و موافق نشانه</w:t>
      </w:r>
      <w:r w:rsidRPr="00FB2EE3">
        <w:rPr>
          <w:rtl/>
          <w:lang w:bidi="ar-SA"/>
        </w:rPr>
        <w:softHyphen/>
        <w:t>هایی که باخود داشتند و نیز با آن‌که) پیش‌تر (با استناد به بعثت پیامبر خاتم) امید پیروزی بر کافران را مطرح می</w:t>
      </w:r>
      <w:r w:rsidRPr="00FB2EE3">
        <w:rPr>
          <w:rtl/>
          <w:lang w:bidi="ar-SA"/>
        </w:rPr>
        <w:softHyphen/>
        <w:t>کردند، اما با این حال زمانی که پیامبر، مطابق نشانه</w:t>
      </w:r>
      <w:r w:rsidRPr="00FB2EE3">
        <w:rPr>
          <w:rtl/>
          <w:lang w:bidi="ar-SA"/>
        </w:rPr>
        <w:softHyphen/>
        <w:t>هایی که او را با آن شناختند، نزدشان آمد، به او کفر ورزیدند.</w:t>
      </w:r>
    </w:p>
    <w:p w:rsidR="00242A29" w:rsidRPr="00FB2EE3" w:rsidRDefault="0022626D" w:rsidP="00167AB1">
      <w:pPr>
        <w:rPr>
          <w:spacing w:val="0"/>
          <w:rtl/>
          <w:lang w:bidi="ar-SA"/>
        </w:rPr>
      </w:pPr>
      <w:r w:rsidRPr="00FB2EE3">
        <w:rPr>
          <w:spacing w:val="0"/>
          <w:rtl/>
          <w:lang w:bidi="ar-SA"/>
        </w:rPr>
        <w:t>آن‌ها اگرچه به پیامبر</w:t>
      </w:r>
      <w:r w:rsidRPr="00FB2EE3">
        <w:rPr>
          <w:spacing w:val="0"/>
          <w:lang w:bidi="ar-SA"/>
        </w:rPr>
        <w:sym w:font="AGA Arabesque" w:char="F072"/>
      </w:r>
      <w:r w:rsidRPr="00FB2EE3">
        <w:rPr>
          <w:spacing w:val="0"/>
          <w:rtl/>
          <w:lang w:bidi="ar-SA"/>
        </w:rPr>
        <w:t xml:space="preserve"> ایمان نیاوردند، اما پیمانی میان آن‌ها و پیامبر</w:t>
      </w:r>
      <w:r w:rsidRPr="00FB2EE3">
        <w:rPr>
          <w:spacing w:val="0"/>
          <w:lang w:bidi="ar-SA"/>
        </w:rPr>
        <w:sym w:font="AGA Arabesque" w:char="F072"/>
      </w:r>
      <w:r w:rsidRPr="00FB2EE3">
        <w:rPr>
          <w:spacing w:val="0"/>
          <w:rtl/>
          <w:lang w:bidi="ar-SA"/>
        </w:rPr>
        <w:t xml:space="preserve"> بسته شد که چندی بعد، خیانت و پیمان‌شکنی کردند. یهودیانی که در مدینه و اطراف آن سکونت داشتند، سه قبیله بودند: «بنی‌قینقاع»، «بنی‌نضیر» و «بنی‌قریظه». پیامبر</w:t>
      </w:r>
      <w:r w:rsidRPr="00FB2EE3">
        <w:rPr>
          <w:spacing w:val="0"/>
          <w:lang w:bidi="ar-SA"/>
        </w:rPr>
        <w:sym w:font="AGA Arabesque" w:char="F072"/>
      </w:r>
      <w:r w:rsidRPr="00FB2EE3">
        <w:rPr>
          <w:spacing w:val="0"/>
          <w:rtl/>
          <w:lang w:bidi="ar-SA"/>
        </w:rPr>
        <w:t xml:space="preserve"> با همه‌ی این‌ها پیمان بست؛ ولی آن</w:t>
      </w:r>
      <w:r w:rsidR="00792BE7" w:rsidRPr="00FB2EE3">
        <w:rPr>
          <w:spacing w:val="0"/>
          <w:rtl/>
          <w:lang w:bidi="ar-SA"/>
        </w:rPr>
        <w:t>‌ها، پیمان‌شکنی کردند. در نتیجه الله متعال</w:t>
      </w:r>
      <w:r w:rsidRPr="00FB2EE3">
        <w:rPr>
          <w:spacing w:val="0"/>
          <w:rtl/>
          <w:lang w:bidi="ar-SA"/>
        </w:rPr>
        <w:t xml:space="preserve"> به دست پیامبرش، شکست سختی بر آنان وارد ساخت. آخرین گروه یهودی، «بنی‌قریظه» بودند که به حکم سعد بن معاذ</w:t>
      </w:r>
      <w:r w:rsidRPr="00FB2EE3">
        <w:rPr>
          <w:spacing w:val="0"/>
          <w:lang w:bidi="ar-SA"/>
        </w:rPr>
        <w:sym w:font="AGA Arabesque" w:char="F074"/>
      </w:r>
      <w:r w:rsidR="000020E2" w:rsidRPr="00FB2EE3">
        <w:rPr>
          <w:spacing w:val="0"/>
          <w:rtl/>
          <w:lang w:bidi="ar-SA"/>
        </w:rPr>
        <w:t>، جنگ</w:t>
      </w:r>
      <w:r w:rsidR="00422673" w:rsidRPr="00FB2EE3">
        <w:rPr>
          <w:spacing w:val="0"/>
          <w:rtl/>
          <w:lang w:bidi="ar-SA"/>
        </w:rPr>
        <w:t>‌</w:t>
      </w:r>
      <w:r w:rsidR="000020E2" w:rsidRPr="00FB2EE3">
        <w:rPr>
          <w:spacing w:val="0"/>
          <w:rtl/>
          <w:lang w:bidi="ar-SA"/>
        </w:rPr>
        <w:t>ج</w:t>
      </w:r>
      <w:r w:rsidRPr="00FB2EE3">
        <w:rPr>
          <w:spacing w:val="0"/>
          <w:rtl/>
          <w:lang w:bidi="ar-SA"/>
        </w:rPr>
        <w:t>ویان آن‌ها را کشتند و سایر افراد این قبیله، به اسارت مسلمانان درآمدند و اموالشان به غنیمت گرفته شد. این‌ها</w:t>
      </w:r>
      <w:r w:rsidR="000020E2" w:rsidRPr="00FB2EE3">
        <w:rPr>
          <w:spacing w:val="0"/>
          <w:rtl/>
          <w:lang w:bidi="ar-SA"/>
        </w:rPr>
        <w:t xml:space="preserve">، </w:t>
      </w:r>
      <w:r w:rsidRPr="00FB2EE3">
        <w:rPr>
          <w:spacing w:val="0"/>
          <w:rtl/>
          <w:lang w:bidi="ar-SA"/>
        </w:rPr>
        <w:t>هفت</w:t>
      </w:r>
      <w:r w:rsidR="00422673" w:rsidRPr="00FB2EE3">
        <w:rPr>
          <w:spacing w:val="0"/>
          <w:rtl/>
          <w:lang w:bidi="ar-SA"/>
        </w:rPr>
        <w:t>‌</w:t>
      </w:r>
      <w:r w:rsidRPr="00FB2EE3">
        <w:rPr>
          <w:spacing w:val="0"/>
          <w:rtl/>
          <w:lang w:bidi="ar-SA"/>
        </w:rPr>
        <w:t xml:space="preserve">صد نفر بودند. </w:t>
      </w:r>
      <w:r w:rsidR="000020E2" w:rsidRPr="00FB2EE3">
        <w:rPr>
          <w:spacing w:val="0"/>
          <w:rtl/>
          <w:lang w:bidi="ar-SA"/>
        </w:rPr>
        <w:t>یهودیان، اهل خیانت و پیمان‌شکنی هستند و تاریخشان از زمان موسی</w:t>
      </w:r>
      <w:r w:rsidR="000020E2" w:rsidRPr="00FB2EE3">
        <w:rPr>
          <w:spacing w:val="0"/>
          <w:lang w:bidi="ar-SA"/>
        </w:rPr>
        <w:sym w:font="AGA Arabesque" w:char="F075"/>
      </w:r>
      <w:r w:rsidR="000020E2" w:rsidRPr="00FB2EE3">
        <w:rPr>
          <w:spacing w:val="0"/>
          <w:rtl/>
          <w:lang w:bidi="ar-SA"/>
        </w:rPr>
        <w:t xml:space="preserve"> تا کنون، این را نشان می‌دهد و تا قیامت نیز همین‌گونه خواهند بود. آن‌ها بیش از همه، پیمان‌شکن و خیانت‌کار</w:t>
      </w:r>
      <w:r w:rsidR="00422673" w:rsidRPr="00FB2EE3">
        <w:rPr>
          <w:spacing w:val="0"/>
          <w:rtl/>
          <w:lang w:bidi="ar-SA"/>
        </w:rPr>
        <w:t>ند؛</w:t>
      </w:r>
      <w:r w:rsidR="000020E2" w:rsidRPr="00FB2EE3">
        <w:rPr>
          <w:spacing w:val="0"/>
          <w:rtl/>
          <w:lang w:bidi="ar-SA"/>
        </w:rPr>
        <w:t xml:space="preserve"> از این‌رو به هیچ عنوان قابل اعتماد نیستند و تنها کسی به آن‌ها اطمینان می‌کند که آنان را به‌خوبی نمی‌شناسد.</w:t>
      </w:r>
    </w:p>
    <w:p w:rsidR="000020E2" w:rsidRPr="001F1183" w:rsidRDefault="00422673" w:rsidP="00167AB1">
      <w:pPr>
        <w:rPr>
          <w:spacing w:val="-4"/>
          <w:rtl/>
          <w:lang w:bidi="ar-SA"/>
        </w:rPr>
      </w:pPr>
      <w:r w:rsidRPr="001F1183">
        <w:rPr>
          <w:spacing w:val="-4"/>
          <w:rtl/>
          <w:lang w:bidi="ar-SA"/>
        </w:rPr>
        <w:t>در هر حال، خیبر</w:t>
      </w:r>
      <w:r w:rsidR="000020E2" w:rsidRPr="001F1183">
        <w:rPr>
          <w:spacing w:val="-4"/>
          <w:rtl/>
          <w:lang w:bidi="ar-SA"/>
        </w:rPr>
        <w:t xml:space="preserve"> مزارع و قلعه‌هایی بود که یهودیان در آن سکونت داشتند و توسط پیامبر</w:t>
      </w:r>
      <w:r w:rsidR="000020E2" w:rsidRPr="001F1183">
        <w:rPr>
          <w:spacing w:val="-4"/>
          <w:lang w:bidi="ar-SA"/>
        </w:rPr>
        <w:sym w:font="AGA Arabesque" w:char="F072"/>
      </w:r>
      <w:r w:rsidR="000020E2" w:rsidRPr="001F1183">
        <w:rPr>
          <w:spacing w:val="-4"/>
          <w:rtl/>
          <w:lang w:bidi="ar-SA"/>
        </w:rPr>
        <w:t xml:space="preserve"> فتح شد.</w:t>
      </w:r>
      <w:r w:rsidR="00DC45A0" w:rsidRPr="001F1183">
        <w:rPr>
          <w:spacing w:val="-4"/>
          <w:rtl/>
          <w:lang w:bidi="ar-SA"/>
        </w:rPr>
        <w:t xml:space="preserve"> پیامبر</w:t>
      </w:r>
      <w:r w:rsidR="00DC45A0" w:rsidRPr="001F1183">
        <w:rPr>
          <w:spacing w:val="-4"/>
          <w:lang w:bidi="ar-SA"/>
        </w:rPr>
        <w:sym w:font="AGA Arabesque" w:char="F072"/>
      </w:r>
      <w:r w:rsidR="00AE5F9D" w:rsidRPr="001F1183">
        <w:rPr>
          <w:spacing w:val="-4"/>
          <w:rtl/>
          <w:lang w:bidi="ar-SA"/>
        </w:rPr>
        <w:t xml:space="preserve"> در آن روز فرمود: «فردا این پرچم را به دست مردی خواهم داد که الله، فتح و پیروزی را به دست او رقم می‌زند؛ او، الله و پیامبرش را دوست دارد و الله و پیامبرش نیز او را دوست دارند». این، بیان‌گر دو فضیلت بزرگ </w:t>
      </w:r>
      <w:r w:rsidR="000E14C8" w:rsidRPr="001F1183">
        <w:rPr>
          <w:spacing w:val="-4"/>
          <w:rtl/>
          <w:lang w:bidi="ar-SA"/>
        </w:rPr>
        <w:t>است</w:t>
      </w:r>
      <w:r w:rsidR="005139F7" w:rsidRPr="001F1183">
        <w:rPr>
          <w:spacing w:val="-4"/>
          <w:rtl/>
          <w:lang w:bidi="ar-SA"/>
        </w:rPr>
        <w:t>:</w:t>
      </w:r>
    </w:p>
    <w:p w:rsidR="00AE5F9D" w:rsidRPr="00FB2EE3" w:rsidRDefault="005139F7" w:rsidP="00167AB1">
      <w:pPr>
        <w:rPr>
          <w:spacing w:val="0"/>
          <w:rtl/>
          <w:lang w:bidi="ar-SA"/>
        </w:rPr>
      </w:pPr>
      <w:r w:rsidRPr="00FB2EE3">
        <w:rPr>
          <w:spacing w:val="0"/>
          <w:rtl/>
          <w:lang w:bidi="ar-SA"/>
        </w:rPr>
        <w:t xml:space="preserve">اول این‌که الله متعال، فتح و پیروزی را به دست </w:t>
      </w:r>
      <w:r w:rsidR="000E14C8" w:rsidRPr="00FB2EE3">
        <w:rPr>
          <w:spacing w:val="0"/>
          <w:rtl/>
          <w:lang w:bidi="ar-SA"/>
        </w:rPr>
        <w:t xml:space="preserve">پرچم‌‌دار این لشکر </w:t>
      </w:r>
      <w:r w:rsidRPr="00FB2EE3">
        <w:rPr>
          <w:spacing w:val="0"/>
          <w:rtl/>
          <w:lang w:bidi="ar-SA"/>
        </w:rPr>
        <w:t>رقم زد</w:t>
      </w:r>
      <w:r w:rsidR="000E14C8" w:rsidRPr="00FB2EE3">
        <w:rPr>
          <w:spacing w:val="0"/>
          <w:rtl/>
          <w:lang w:bidi="ar-SA"/>
        </w:rPr>
        <w:t xml:space="preserve"> و او به عنوان فاتح،</w:t>
      </w:r>
      <w:r w:rsidRPr="00FB2EE3">
        <w:rPr>
          <w:spacing w:val="0"/>
          <w:rtl/>
          <w:lang w:bidi="ar-SA"/>
        </w:rPr>
        <w:t xml:space="preserve"> به خیر و نیکی فراوانی دست یافت؛ </w:t>
      </w:r>
      <w:r w:rsidR="000232C0" w:rsidRPr="00FB2EE3">
        <w:rPr>
          <w:spacing w:val="0"/>
          <w:rtl/>
          <w:lang w:bidi="ar-SA"/>
        </w:rPr>
        <w:t>چنان‌که</w:t>
      </w:r>
      <w:r w:rsidRPr="00FB2EE3">
        <w:rPr>
          <w:spacing w:val="0"/>
          <w:rtl/>
          <w:lang w:bidi="ar-SA"/>
        </w:rPr>
        <w:t xml:space="preserve"> پیامبر</w:t>
      </w:r>
      <w:r w:rsidRPr="00FB2EE3">
        <w:rPr>
          <w:spacing w:val="0"/>
          <w:lang w:bidi="ar-SA"/>
        </w:rPr>
        <w:sym w:font="AGA Arabesque" w:char="F072"/>
      </w:r>
      <w:r w:rsidRPr="00FB2EE3">
        <w:rPr>
          <w:spacing w:val="0"/>
          <w:rtl/>
          <w:lang w:bidi="ar-SA"/>
        </w:rPr>
        <w:t xml:space="preserve"> </w:t>
      </w:r>
      <w:r w:rsidR="000E14C8" w:rsidRPr="00FB2EE3">
        <w:rPr>
          <w:spacing w:val="0"/>
          <w:rtl/>
          <w:lang w:bidi="ar-SA"/>
        </w:rPr>
        <w:t>فرموده است</w:t>
      </w:r>
      <w:r w:rsidRPr="00FB2EE3">
        <w:rPr>
          <w:spacing w:val="0"/>
          <w:rtl/>
          <w:lang w:bidi="ar-SA"/>
        </w:rPr>
        <w:t>: «اگر الله متعال، یک نفر را به وسیله‌ی تو هدایت کند، برای تو از شتران سرخ‌مو بهتر است». شتران سرخ‌مو، نفیس‌ترین و باارزش‌ترین اموال عرب‌ها به‌شمار می‌رفت.</w:t>
      </w:r>
    </w:p>
    <w:p w:rsidR="005139F7" w:rsidRPr="00FB2EE3" w:rsidRDefault="005139F7" w:rsidP="00167AB1">
      <w:pPr>
        <w:rPr>
          <w:spacing w:val="0"/>
          <w:rtl/>
          <w:lang w:bidi="ar-SA"/>
        </w:rPr>
      </w:pPr>
      <w:r w:rsidRPr="00FB2EE3">
        <w:rPr>
          <w:spacing w:val="0"/>
          <w:rtl/>
          <w:lang w:bidi="ar-SA"/>
        </w:rPr>
        <w:t>دوم: او، دوست‌دار الله و پیامبر</w:t>
      </w:r>
      <w:r w:rsidRPr="00FB2EE3">
        <w:rPr>
          <w:spacing w:val="0"/>
          <w:lang w:bidi="ar-SA"/>
        </w:rPr>
        <w:sym w:font="AGA Arabesque" w:char="F072"/>
      </w:r>
      <w:r w:rsidRPr="00FB2EE3">
        <w:rPr>
          <w:spacing w:val="0"/>
          <w:rtl/>
          <w:lang w:bidi="ar-SA"/>
        </w:rPr>
        <w:t xml:space="preserve"> بود و الله و پیامبرش نیز او را دوست داشتند. </w:t>
      </w:r>
      <w:r w:rsidR="000E14C8" w:rsidRPr="00FB2EE3">
        <w:rPr>
          <w:spacing w:val="0"/>
          <w:rtl/>
          <w:lang w:bidi="ar-SA"/>
        </w:rPr>
        <w:t>علی بن ابی‌طالب</w:t>
      </w:r>
      <w:r w:rsidR="000E14C8" w:rsidRPr="00FB2EE3">
        <w:rPr>
          <w:spacing w:val="0"/>
          <w:lang w:bidi="ar-SA"/>
        </w:rPr>
        <w:sym w:font="AGA Arabesque" w:char="F074"/>
      </w:r>
      <w:r w:rsidR="00422673" w:rsidRPr="00FB2EE3">
        <w:rPr>
          <w:spacing w:val="0"/>
          <w:rtl/>
          <w:lang w:bidi="ar-SA"/>
        </w:rPr>
        <w:t xml:space="preserve"> به این دو فضیلت بزرگ دست یافت؛</w:t>
      </w:r>
      <w:r w:rsidR="000E14C8" w:rsidRPr="00FB2EE3">
        <w:rPr>
          <w:spacing w:val="0"/>
          <w:rtl/>
          <w:lang w:bidi="ar-SA"/>
        </w:rPr>
        <w:t xml:space="preserve"> زیرا مردم آن شب را در حالی سپری کردند که می‌گفتند: چه کسی از این فضیلت، برخوردار خواهد شد؟</w:t>
      </w:r>
    </w:p>
    <w:p w:rsidR="000E14C8" w:rsidRPr="00FB2EE3" w:rsidRDefault="004573C7" w:rsidP="00167AB1">
      <w:pPr>
        <w:rPr>
          <w:spacing w:val="0"/>
          <w:rtl/>
          <w:lang w:bidi="ar-SA"/>
        </w:rPr>
      </w:pPr>
      <w:r w:rsidRPr="00FB2EE3">
        <w:rPr>
          <w:spacing w:val="0"/>
          <w:rtl/>
          <w:lang w:bidi="ar-SA"/>
        </w:rPr>
        <w:t>صبح که شد، پیامبر</w:t>
      </w:r>
      <w:r w:rsidRPr="00FB2EE3">
        <w:rPr>
          <w:spacing w:val="0"/>
          <w:lang w:bidi="ar-SA"/>
        </w:rPr>
        <w:sym w:font="AGA Arabesque" w:char="F072"/>
      </w:r>
      <w:r w:rsidRPr="00FB2EE3">
        <w:rPr>
          <w:spacing w:val="0"/>
          <w:rtl/>
          <w:lang w:bidi="ar-SA"/>
        </w:rPr>
        <w:t xml:space="preserve"> فرمود: «علی بن ابی‌طالب ک</w:t>
      </w:r>
      <w:r w:rsidR="00422673" w:rsidRPr="00FB2EE3">
        <w:rPr>
          <w:spacing w:val="0"/>
          <w:rtl/>
          <w:lang w:bidi="ar-SA"/>
        </w:rPr>
        <w:t>جاست؟» گفتند: ای رسول‌خدا! چشمش</w:t>
      </w:r>
      <w:r w:rsidRPr="00FB2EE3">
        <w:rPr>
          <w:spacing w:val="0"/>
          <w:rtl/>
          <w:lang w:bidi="ar-SA"/>
        </w:rPr>
        <w:t xml:space="preserve"> درد می‌کند. فرمود: «دنبالش بفرستید». علی</w:t>
      </w:r>
      <w:r w:rsidRPr="00FB2EE3">
        <w:rPr>
          <w:spacing w:val="0"/>
          <w:lang w:bidi="ar-SA"/>
        </w:rPr>
        <w:sym w:font="AGA Arabesque" w:char="F074"/>
      </w:r>
      <w:r w:rsidRPr="00FB2EE3">
        <w:rPr>
          <w:spacing w:val="0"/>
          <w:rtl/>
          <w:lang w:bidi="ar-SA"/>
        </w:rPr>
        <w:t xml:space="preserve"> را آوردند. رسول‌الله</w:t>
      </w:r>
      <w:r w:rsidRPr="00FB2EE3">
        <w:rPr>
          <w:spacing w:val="0"/>
          <w:lang w:bidi="ar-SA"/>
        </w:rPr>
        <w:sym w:font="AGA Arabesque" w:char="F072"/>
      </w:r>
      <w:r w:rsidRPr="00FB2EE3">
        <w:rPr>
          <w:spacing w:val="0"/>
          <w:rtl/>
          <w:lang w:bidi="ar-SA"/>
        </w:rPr>
        <w:t xml:space="preserve"> از آب دهان خویش به چشمان علی مالید و علی</w:t>
      </w:r>
      <w:r w:rsidRPr="00FB2EE3">
        <w:rPr>
          <w:spacing w:val="0"/>
          <w:lang w:bidi="ar-SA"/>
        </w:rPr>
        <w:sym w:font="AGA Arabesque" w:char="F074"/>
      </w:r>
      <w:r w:rsidRPr="00FB2EE3">
        <w:rPr>
          <w:spacing w:val="0"/>
          <w:rtl/>
          <w:lang w:bidi="ar-SA"/>
        </w:rPr>
        <w:t xml:space="preserve"> بلافاصله بهبود یافت؛ گویا هیچ دردی نداشته است. </w:t>
      </w:r>
      <w:r w:rsidR="000E14C8" w:rsidRPr="00FB2EE3">
        <w:rPr>
          <w:spacing w:val="0"/>
          <w:rtl/>
          <w:lang w:bidi="ar-SA"/>
        </w:rPr>
        <w:t xml:space="preserve"> این، یکی از نشانه‌های الله</w:t>
      </w:r>
      <w:r w:rsidR="000E14C8" w:rsidRPr="00FB2EE3">
        <w:rPr>
          <w:spacing w:val="0"/>
          <w:lang w:bidi="ar-SA"/>
        </w:rPr>
        <w:sym w:font="AGA Arabesque" w:char="F055"/>
      </w:r>
      <w:r w:rsidR="000E14C8" w:rsidRPr="00FB2EE3">
        <w:rPr>
          <w:spacing w:val="0"/>
          <w:rtl/>
          <w:lang w:bidi="ar-SA"/>
        </w:rPr>
        <w:t xml:space="preserve"> بود. در آن زمان، قطره یا پماد چشم وجود نداشت. ولی با آب دهان پیامبر</w:t>
      </w:r>
      <w:r w:rsidR="000E14C8" w:rsidRPr="00FB2EE3">
        <w:rPr>
          <w:spacing w:val="0"/>
          <w:lang w:bidi="ar-SA"/>
        </w:rPr>
        <w:sym w:font="AGA Arabesque" w:char="F072"/>
      </w:r>
      <w:r w:rsidR="000E14C8" w:rsidRPr="00FB2EE3">
        <w:rPr>
          <w:spacing w:val="0"/>
          <w:rtl/>
          <w:lang w:bidi="ar-SA"/>
        </w:rPr>
        <w:t xml:space="preserve"> و دعای ایشان، چشم علی</w:t>
      </w:r>
      <w:r w:rsidR="000E14C8" w:rsidRPr="00FB2EE3">
        <w:rPr>
          <w:spacing w:val="0"/>
          <w:lang w:bidi="ar-SA"/>
        </w:rPr>
        <w:sym w:font="AGA Arabesque" w:char="F074"/>
      </w:r>
      <w:r w:rsidR="000E14C8" w:rsidRPr="00FB2EE3">
        <w:rPr>
          <w:spacing w:val="0"/>
          <w:rtl/>
          <w:lang w:bidi="ar-SA"/>
        </w:rPr>
        <w:t xml:space="preserve"> خوب شد.</w:t>
      </w:r>
    </w:p>
    <w:p w:rsidR="000E14C8" w:rsidRPr="00FB2EE3" w:rsidRDefault="00C956C4" w:rsidP="00167AB1">
      <w:pPr>
        <w:rPr>
          <w:spacing w:val="0"/>
          <w:rtl/>
          <w:lang w:bidi="ar-SA"/>
        </w:rPr>
      </w:pPr>
      <w:r w:rsidRPr="00FB2EE3">
        <w:rPr>
          <w:spacing w:val="0"/>
          <w:rtl/>
          <w:lang w:bidi="ar-SA"/>
        </w:rPr>
        <w:t>از این حدیث درمی‌‌یابیم که آرزوی کسب فضایل و سخن گفتن در این‌باره، اشکالی ندارد</w:t>
      </w:r>
      <w:r w:rsidR="00422673" w:rsidRPr="00FB2EE3">
        <w:rPr>
          <w:spacing w:val="0"/>
          <w:rtl/>
          <w:lang w:bidi="ar-SA"/>
        </w:rPr>
        <w:t>؛</w:t>
      </w:r>
      <w:r w:rsidRPr="00FB2EE3">
        <w:rPr>
          <w:spacing w:val="0"/>
          <w:rtl/>
          <w:lang w:bidi="ar-SA"/>
        </w:rPr>
        <w:t xml:space="preserve"> زیرا صحابه</w:t>
      </w:r>
      <w:r w:rsidRPr="00FB2EE3">
        <w:rPr>
          <w:spacing w:val="0"/>
          <w:lang w:bidi="ar-SA"/>
        </w:rPr>
        <w:sym w:font="AGA Arabesque" w:char="F079"/>
      </w:r>
      <w:r w:rsidRPr="00FB2EE3">
        <w:rPr>
          <w:spacing w:val="0"/>
          <w:rtl/>
          <w:lang w:bidi="ar-SA"/>
        </w:rPr>
        <w:t xml:space="preserve"> شب را در حالی سپری کردند که در این‌باره سخن می‌گفتند و هر یک از آن‌ها آرزو داشت که به این فضیلت بزرگ نایل شود.</w:t>
      </w:r>
    </w:p>
    <w:p w:rsidR="00C956C4" w:rsidRPr="00FB2EE3" w:rsidRDefault="00F1144B" w:rsidP="00167AB1">
      <w:pPr>
        <w:rPr>
          <w:spacing w:val="0"/>
          <w:rtl/>
          <w:lang w:bidi="ar-SA"/>
        </w:rPr>
      </w:pPr>
      <w:r w:rsidRPr="00FB2EE3">
        <w:rPr>
          <w:spacing w:val="0"/>
          <w:rtl/>
          <w:lang w:bidi="ar-SA"/>
        </w:rPr>
        <w:t>و نیز چنین برداشت می‌شود که گاه، انسان از فضیلتی برخوردار می‌گردد که خود، گمانش را ندارد</w:t>
      </w:r>
      <w:r w:rsidR="00422673" w:rsidRPr="00FB2EE3">
        <w:rPr>
          <w:spacing w:val="0"/>
          <w:rtl/>
          <w:lang w:bidi="ar-SA"/>
        </w:rPr>
        <w:t>؛</w:t>
      </w:r>
      <w:r w:rsidRPr="00FB2EE3">
        <w:rPr>
          <w:spacing w:val="0"/>
          <w:rtl/>
          <w:lang w:bidi="ar-SA"/>
        </w:rPr>
        <w:t xml:space="preserve"> </w:t>
      </w:r>
      <w:r w:rsidR="000232C0" w:rsidRPr="00FB2EE3">
        <w:rPr>
          <w:spacing w:val="0"/>
          <w:rtl/>
          <w:lang w:bidi="ar-SA"/>
        </w:rPr>
        <w:t>چنان‌که</w:t>
      </w:r>
      <w:r w:rsidRPr="00FB2EE3">
        <w:rPr>
          <w:spacing w:val="0"/>
          <w:rtl/>
          <w:lang w:bidi="ar-SA"/>
        </w:rPr>
        <w:t xml:space="preserve"> علی</w:t>
      </w:r>
      <w:r w:rsidRPr="00FB2EE3">
        <w:rPr>
          <w:spacing w:val="0"/>
          <w:lang w:bidi="ar-SA"/>
        </w:rPr>
        <w:sym w:font="AGA Arabesque" w:char="F074"/>
      </w:r>
      <w:r w:rsidRPr="00FB2EE3">
        <w:rPr>
          <w:spacing w:val="0"/>
          <w:rtl/>
          <w:lang w:bidi="ar-SA"/>
        </w:rPr>
        <w:t xml:space="preserve"> فکرش را هم نمی‌کرد که </w:t>
      </w:r>
      <w:r w:rsidR="00F40385" w:rsidRPr="00FB2EE3">
        <w:rPr>
          <w:spacing w:val="0"/>
          <w:rtl/>
          <w:lang w:bidi="ar-SA"/>
        </w:rPr>
        <w:t>پیامبر</w:t>
      </w:r>
      <w:r w:rsidRPr="00FB2EE3">
        <w:rPr>
          <w:spacing w:val="0"/>
          <w:lang w:bidi="ar-SA"/>
        </w:rPr>
        <w:sym w:font="AGA Arabesque" w:char="F072"/>
      </w:r>
      <w:r w:rsidRPr="00FB2EE3">
        <w:rPr>
          <w:spacing w:val="0"/>
          <w:rtl/>
          <w:lang w:bidi="ar-SA"/>
        </w:rPr>
        <w:t xml:space="preserve"> پرچم را به او بدهد؛ زیرا آن‌جا حضور نداشت و شاید از اصل ماجرا و نوید پیامبر</w:t>
      </w:r>
      <w:r w:rsidRPr="00FB2EE3">
        <w:rPr>
          <w:spacing w:val="0"/>
          <w:lang w:bidi="ar-SA"/>
        </w:rPr>
        <w:sym w:font="AGA Arabesque" w:char="F072"/>
      </w:r>
      <w:r w:rsidRPr="00FB2EE3">
        <w:rPr>
          <w:spacing w:val="0"/>
          <w:rtl/>
          <w:lang w:bidi="ar-SA"/>
        </w:rPr>
        <w:t xml:space="preserve"> نیز بی‌خبر بوده است. با این حال، الله متعال این افتخار بزرگ را نصیبش فرمود. بنابراین، گاه انسان به چیزی که </w:t>
      </w:r>
      <w:r w:rsidR="00F40385" w:rsidRPr="00FB2EE3">
        <w:rPr>
          <w:spacing w:val="0"/>
          <w:rtl/>
          <w:lang w:bidi="ar-SA"/>
        </w:rPr>
        <w:t>آرزویش</w:t>
      </w:r>
      <w:r w:rsidRPr="00FB2EE3">
        <w:rPr>
          <w:spacing w:val="0"/>
          <w:rtl/>
          <w:lang w:bidi="ar-SA"/>
        </w:rPr>
        <w:t xml:space="preserve"> را دارد، نمی‌رسد و گاه از نعمتی برخوردار می‌شود که حتی تصورش را هم نمی‌‌کند.</w:t>
      </w:r>
    </w:p>
    <w:p w:rsidR="00F1144B" w:rsidRPr="00FB2EE3" w:rsidRDefault="00F1144B"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پرچم را به علی</w:t>
      </w:r>
      <w:r w:rsidRPr="00FB2EE3">
        <w:rPr>
          <w:spacing w:val="0"/>
          <w:lang w:bidi="ar-SA"/>
        </w:rPr>
        <w:sym w:font="AGA Arabesque" w:char="F074"/>
      </w:r>
      <w:r w:rsidRPr="00FB2EE3">
        <w:rPr>
          <w:spacing w:val="0"/>
          <w:rtl/>
          <w:lang w:bidi="ar-SA"/>
        </w:rPr>
        <w:t xml:space="preserve"> داد. </w:t>
      </w:r>
      <w:r w:rsidR="007C3772" w:rsidRPr="00FB2EE3">
        <w:rPr>
          <w:spacing w:val="0"/>
          <w:rtl/>
          <w:lang w:bidi="ar-SA"/>
        </w:rPr>
        <w:t xml:space="preserve">پرچم، همان درفشی بود که در جهاد برای دسته‌های مختلف لشکر بسته می‌شد تا </w:t>
      </w:r>
      <w:r w:rsidR="009B7AFB" w:rsidRPr="00FB2EE3">
        <w:rPr>
          <w:spacing w:val="0"/>
          <w:rtl/>
          <w:lang w:bidi="ar-SA"/>
        </w:rPr>
        <w:t xml:space="preserve">محل </w:t>
      </w:r>
      <w:r w:rsidR="00422673" w:rsidRPr="00FB2EE3">
        <w:rPr>
          <w:spacing w:val="0"/>
          <w:rtl/>
          <w:lang w:bidi="ar-SA"/>
        </w:rPr>
        <w:t>هر قبیله یا دسته‌ای</w:t>
      </w:r>
      <w:r w:rsidR="007C3772" w:rsidRPr="00FB2EE3">
        <w:rPr>
          <w:spacing w:val="0"/>
          <w:rtl/>
          <w:lang w:bidi="ar-SA"/>
        </w:rPr>
        <w:t xml:space="preserve"> </w:t>
      </w:r>
      <w:r w:rsidR="009B7AFB" w:rsidRPr="00FB2EE3">
        <w:rPr>
          <w:spacing w:val="0"/>
          <w:rtl/>
          <w:lang w:bidi="ar-SA"/>
        </w:rPr>
        <w:t>در لشکر، مشخص باشد</w:t>
      </w:r>
      <w:r w:rsidR="007C3772" w:rsidRPr="00FB2EE3">
        <w:rPr>
          <w:spacing w:val="0"/>
          <w:rtl/>
          <w:lang w:bidi="ar-SA"/>
        </w:rPr>
        <w:t xml:space="preserve">. گروهی در سمت راست لشکر قرار می‌گرفتند </w:t>
      </w:r>
      <w:r w:rsidR="00422673" w:rsidRPr="00FB2EE3">
        <w:rPr>
          <w:spacing w:val="0"/>
          <w:rtl/>
          <w:lang w:bidi="ar-SA"/>
        </w:rPr>
        <w:t>و دسته‌ای در سمت چپ؛ عده‌ای پیش‌آ</w:t>
      </w:r>
      <w:r w:rsidR="007C3772" w:rsidRPr="00FB2EE3">
        <w:rPr>
          <w:spacing w:val="0"/>
          <w:rtl/>
          <w:lang w:bidi="ar-SA"/>
        </w:rPr>
        <w:t>هنگ بودند و عده‌ای در انتهای لشکر</w:t>
      </w:r>
      <w:r w:rsidR="009B7AFB" w:rsidRPr="00FB2EE3">
        <w:rPr>
          <w:spacing w:val="0"/>
          <w:rtl/>
          <w:lang w:bidi="ar-SA"/>
        </w:rPr>
        <w:t>.</w:t>
      </w:r>
      <w:r w:rsidR="007C3772" w:rsidRPr="00FB2EE3">
        <w:rPr>
          <w:spacing w:val="0"/>
          <w:rtl/>
          <w:lang w:bidi="ar-SA"/>
        </w:rPr>
        <w:t xml:space="preserve"> و هر گروهی </w:t>
      </w:r>
      <w:r w:rsidR="009B7AFB" w:rsidRPr="00FB2EE3">
        <w:rPr>
          <w:spacing w:val="0"/>
          <w:rtl/>
          <w:lang w:bidi="ar-SA"/>
        </w:rPr>
        <w:t>پرچمی داشتند.</w:t>
      </w:r>
    </w:p>
    <w:p w:rsidR="00AB46B9" w:rsidRPr="00FB2EE3" w:rsidRDefault="004573C7" w:rsidP="00167AB1">
      <w:pPr>
        <w:rPr>
          <w:spacing w:val="0"/>
          <w:rtl/>
          <w:lang w:bidi="ar-SA"/>
        </w:rPr>
      </w:pPr>
      <w:r w:rsidRPr="00FB2EE3">
        <w:rPr>
          <w:spacing w:val="0"/>
          <w:rtl/>
          <w:lang w:bidi="ar-SA"/>
        </w:rPr>
        <w:t>علی</w:t>
      </w:r>
      <w:r w:rsidRPr="00FB2EE3">
        <w:rPr>
          <w:spacing w:val="0"/>
          <w:lang w:bidi="ar-SA"/>
        </w:rPr>
        <w:sym w:font="AGA Arabesque" w:char="F074"/>
      </w:r>
      <w:r w:rsidRPr="00FB2EE3">
        <w:rPr>
          <w:spacing w:val="0"/>
          <w:rtl/>
          <w:lang w:bidi="ar-SA"/>
        </w:rPr>
        <w:t xml:space="preserve"> پرسید: آیا با آنان بجنگم تا آن‌که مانند ما مسلمان شوند؟ فرمود: «بدون عجله، به سوی آن‌ها برو تا به منطقه‌ی آن‌ها برسی</w:t>
      </w:r>
      <w:r w:rsidR="00AB46B9" w:rsidRPr="00FB2EE3">
        <w:rPr>
          <w:spacing w:val="0"/>
          <w:rtl/>
          <w:lang w:bidi="ar-SA"/>
        </w:rPr>
        <w:t>». پیامبر</w:t>
      </w:r>
      <w:r w:rsidR="00AB46B9" w:rsidRPr="00FB2EE3">
        <w:rPr>
          <w:spacing w:val="0"/>
          <w:lang w:bidi="ar-SA"/>
        </w:rPr>
        <w:sym w:font="AGA Arabesque" w:char="F072"/>
      </w:r>
      <w:r w:rsidR="00AB46B9" w:rsidRPr="00FB2EE3">
        <w:rPr>
          <w:spacing w:val="0"/>
          <w:rtl/>
          <w:lang w:bidi="ar-SA"/>
        </w:rPr>
        <w:t xml:space="preserve"> نفرمود که با آنان بجنگد تا آن‌که اسلام بیاورند</w:t>
      </w:r>
      <w:r w:rsidR="00422673" w:rsidRPr="00FB2EE3">
        <w:rPr>
          <w:spacing w:val="0"/>
          <w:rtl/>
          <w:lang w:bidi="ar-SA"/>
        </w:rPr>
        <w:t>؛</w:t>
      </w:r>
      <w:r w:rsidRPr="00FB2EE3">
        <w:rPr>
          <w:spacing w:val="0"/>
          <w:rtl/>
          <w:lang w:bidi="ar-SA"/>
        </w:rPr>
        <w:t xml:space="preserve"> </w:t>
      </w:r>
      <w:r w:rsidR="00AB46B9" w:rsidRPr="00FB2EE3">
        <w:rPr>
          <w:spacing w:val="0"/>
          <w:rtl/>
          <w:lang w:bidi="ar-SA"/>
        </w:rPr>
        <w:t>زیرا جنگ با کفار، برای این نیست که آن‌ها را به پذیرش اسلام، مجبور کنیم؛ بلکه برای این است که به احکام اسلام تن دهند. لذا اگر مسلمان شوند، به نفع خودشان است و گرنه، به زیان آن‌هاست. به عبارت دیگر، یا باید مطابق احکام اسلام، با خفت و خواری و به دست خویش جزیه دهند و یا اسلام را بپذیرند.</w:t>
      </w:r>
    </w:p>
    <w:p w:rsidR="008E4561" w:rsidRPr="00FB2EE3" w:rsidRDefault="00AB46B9" w:rsidP="00167AB1">
      <w:pPr>
        <w:rPr>
          <w:spacing w:val="0"/>
          <w:rtl/>
          <w:lang w:bidi="ar-SA"/>
        </w:rPr>
      </w:pPr>
      <w:r w:rsidRPr="00FB2EE3">
        <w:rPr>
          <w:spacing w:val="0"/>
          <w:rtl/>
          <w:lang w:bidi="ar-SA"/>
        </w:rPr>
        <w:t>علما رحمهم‌الله اختلاف نظر دارند که آیا فقط از اهل کتاب، جزیه دریافت می‌شود یا از همه‌ی کافران؟ بیش‌تر علما گفته‌اند: تنها اهل کتاب (یهودیان و نصرانی‌ها) هستند که باید با آن‌ها جنگ</w:t>
      </w:r>
      <w:r w:rsidR="00BF1933" w:rsidRPr="00FB2EE3">
        <w:rPr>
          <w:spacing w:val="0"/>
          <w:rtl/>
          <w:lang w:bidi="ar-SA"/>
        </w:rPr>
        <w:t xml:space="preserve">ید تا جزیه دهند یا مسلمان شوند و باید سایر کافران که اهل کتاب نیستند، </w:t>
      </w:r>
      <w:r w:rsidRPr="00FB2EE3">
        <w:rPr>
          <w:spacing w:val="0"/>
          <w:rtl/>
          <w:lang w:bidi="ar-SA"/>
        </w:rPr>
        <w:t xml:space="preserve"> </w:t>
      </w:r>
      <w:r w:rsidR="00BF1933" w:rsidRPr="00FB2EE3">
        <w:rPr>
          <w:spacing w:val="0"/>
          <w:rtl/>
          <w:lang w:bidi="ar-SA"/>
        </w:rPr>
        <w:t>پیکار نمود تا آن</w:t>
      </w:r>
      <w:r w:rsidR="00F71746" w:rsidRPr="00FB2EE3">
        <w:rPr>
          <w:spacing w:val="0"/>
          <w:rtl/>
          <w:lang w:bidi="ar-SA"/>
        </w:rPr>
        <w:t>‌که اسلام بیاورند و تنها چیزی که از آنان پذیرفته می‌شود، اسلام است و نمی‌توان از آن‌ها جزیه گرفت.</w:t>
      </w:r>
      <w:r w:rsidR="008E4561" w:rsidRPr="00FB2EE3">
        <w:rPr>
          <w:spacing w:val="0"/>
          <w:rtl/>
          <w:lang w:bidi="ar-SA"/>
        </w:rPr>
        <w:t xml:space="preserve"> دلیلشان، این است که الله متعال می‌فرماید:</w:t>
      </w:r>
    </w:p>
    <w:p w:rsidR="008E4561" w:rsidRPr="00FB2EE3" w:rsidRDefault="00381A65" w:rsidP="00381A65">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قَ</w:t>
      </w:r>
      <w:r w:rsidRPr="00FB2EE3">
        <w:rPr>
          <w:rFonts w:ascii="KFGQPC Uthmanic Script HAFS" w:hint="cs"/>
          <w:rtl/>
          <w:lang w:bidi="ar-SA"/>
        </w:rPr>
        <w:t>ٰ</w:t>
      </w:r>
      <w:r w:rsidRPr="00FB2EE3">
        <w:rPr>
          <w:rFonts w:ascii="KFGQPC Uthmanic Script HAFS" w:hint="eastAsia"/>
          <w:rtl/>
          <w:lang w:bidi="ar-SA"/>
        </w:rPr>
        <w:t>تِلُواْ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خِرِ</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يُحَرِّمُونَ</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حَرَّمَ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وَرَسُولُهُ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يَدِينُونَ</w:t>
      </w:r>
      <w:r w:rsidRPr="00FB2EE3">
        <w:rPr>
          <w:rFonts w:ascii="KFGQPC Uthmanic Script HAFS"/>
          <w:rtl/>
          <w:lang w:bidi="ar-SA"/>
        </w:rPr>
        <w:t xml:space="preserve"> </w:t>
      </w:r>
      <w:r w:rsidRPr="00FB2EE3">
        <w:rPr>
          <w:rFonts w:ascii="KFGQPC Uthmanic Script HAFS" w:hint="eastAsia"/>
          <w:rtl/>
          <w:lang w:bidi="ar-SA"/>
        </w:rPr>
        <w:t>دِينَ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حَقِّ</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أُوتُواْ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طُواْ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جِز</w:t>
      </w:r>
      <w:r w:rsidRPr="00FB2EE3">
        <w:rPr>
          <w:rFonts w:ascii="KFGQPC Uthmanic Script HAFS" w:hint="cs"/>
          <w:rtl/>
          <w:lang w:bidi="ar-SA"/>
        </w:rPr>
        <w:t>ۡ</w:t>
      </w:r>
      <w:r w:rsidRPr="00FB2EE3">
        <w:rPr>
          <w:rFonts w:ascii="KFGQPC Uthmanic Script HAFS" w:hint="eastAsia"/>
          <w:rtl/>
          <w:lang w:bidi="ar-SA"/>
        </w:rPr>
        <w:t>يَةَ</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غِرُونَ</w:t>
      </w:r>
      <w:r w:rsidRPr="00FB2EE3">
        <w:rPr>
          <w:rFonts w:ascii="KFGQPC Uthmanic Script HAFS"/>
          <w:rtl/>
          <w:lang w:bidi="ar-SA"/>
        </w:rPr>
        <w:t xml:space="preserve"> </w:t>
      </w:r>
      <w:r w:rsidRPr="00FB2EE3">
        <w:rPr>
          <w:rFonts w:ascii="KFGQPC Uthmanic Script HAFS" w:hint="cs"/>
          <w:rtl/>
          <w:lang w:bidi="ar-SA"/>
        </w:rPr>
        <w:t>٢٩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٢٩</w:t>
      </w:r>
      <w:r w:rsidRPr="00FB2EE3">
        <w:rPr>
          <w:rStyle w:val="Char8"/>
          <w:rtl/>
        </w:rPr>
        <w:t xml:space="preserve">]  </w:t>
      </w:r>
    </w:p>
    <w:p w:rsidR="008E4561" w:rsidRPr="00FB2EE3" w:rsidRDefault="008E4561" w:rsidP="00167AB1">
      <w:pPr>
        <w:pStyle w:val="a2"/>
        <w:rPr>
          <w:rFonts w:eastAsia="SimSun"/>
          <w:rtl/>
          <w:lang w:eastAsia="zh-CN" w:bidi="ar-SA"/>
        </w:rPr>
      </w:pPr>
      <w:r w:rsidRPr="00FB2EE3">
        <w:rPr>
          <w:rFonts w:eastAsia="SimSun"/>
          <w:rtl/>
          <w:lang w:eastAsia="zh-CN" w:bidi="ar-SA"/>
        </w:rPr>
        <w:t>با آن دسته از اهل کتاب که به الله و روز قیامت ایمان نمی</w:t>
      </w:r>
      <w:r w:rsidRPr="00FB2EE3">
        <w:rPr>
          <w:rFonts w:eastAsia="SimSun"/>
          <w:rtl/>
          <w:lang w:eastAsia="zh-CN" w:bidi="ar-SA"/>
        </w:rPr>
        <w:softHyphen/>
        <w:t>آورند و آن‌چه را الله و پیامبرش حرام نموده</w:t>
      </w:r>
      <w:r w:rsidRPr="00FB2EE3">
        <w:rPr>
          <w:rFonts w:eastAsia="SimSun"/>
          <w:rtl/>
          <w:lang w:eastAsia="zh-CN" w:bidi="ar-SA"/>
        </w:rPr>
        <w:softHyphen/>
        <w:t>اند، حرام نمی</w:t>
      </w:r>
      <w:r w:rsidRPr="00FB2EE3">
        <w:rPr>
          <w:rFonts w:eastAsia="SimSun"/>
          <w:rtl/>
          <w:lang w:eastAsia="zh-CN" w:bidi="ar-SA"/>
        </w:rPr>
        <w:softHyphen/>
        <w:t>شمارند و دین حق را نمی</w:t>
      </w:r>
      <w:r w:rsidRPr="00FB2EE3">
        <w:rPr>
          <w:rFonts w:eastAsia="SimSun"/>
          <w:rtl/>
          <w:lang w:eastAsia="zh-CN" w:bidi="ar-SA"/>
        </w:rPr>
        <w:softHyphen/>
        <w:t>پذیرند، پیکار نمایید تا به دست خویش و با خفت و خواری جزیه بپردازند.</w:t>
      </w:r>
    </w:p>
    <w:p w:rsidR="008E4561" w:rsidRPr="00FB2EE3" w:rsidRDefault="008E4561" w:rsidP="00167AB1">
      <w:pPr>
        <w:rPr>
          <w:spacing w:val="0"/>
          <w:rtl/>
          <w:lang w:bidi="ar-SA"/>
        </w:rPr>
      </w:pPr>
      <w:r w:rsidRPr="00FB2EE3">
        <w:rPr>
          <w:spacing w:val="0"/>
          <w:rtl/>
          <w:lang w:bidi="ar-SA"/>
        </w:rPr>
        <w:t>البته، دیدگاه صحیح این است که این حکم، عام</w:t>
      </w:r>
      <w:r w:rsidR="00422673" w:rsidRPr="00FB2EE3">
        <w:rPr>
          <w:spacing w:val="0"/>
          <w:rtl/>
          <w:lang w:bidi="ar-SA"/>
        </w:rPr>
        <w:t xml:space="preserve"> است و شامل همه‌ی کافران می‌شود؛</w:t>
      </w:r>
      <w:r w:rsidRPr="00FB2EE3">
        <w:rPr>
          <w:spacing w:val="0"/>
          <w:rtl/>
          <w:lang w:bidi="ar-SA"/>
        </w:rPr>
        <w:t xml:space="preserve"> زیرا همان‌طور که در «صحیح بخاری» آمده است، رسول‌الله</w:t>
      </w:r>
      <w:r w:rsidRPr="00FB2EE3">
        <w:rPr>
          <w:spacing w:val="0"/>
          <w:lang w:bidi="ar-SA"/>
        </w:rPr>
        <w:sym w:font="AGA Arabesque" w:char="F072"/>
      </w:r>
      <w:r w:rsidRPr="00FB2EE3">
        <w:rPr>
          <w:spacing w:val="0"/>
          <w:rtl/>
          <w:lang w:bidi="ar-SA"/>
        </w:rPr>
        <w:t xml:space="preserve"> از مجوسیان «هَجَر» جزیه گرفت. و د</w:t>
      </w:r>
      <w:r w:rsidR="00422673" w:rsidRPr="00FB2EE3">
        <w:rPr>
          <w:spacing w:val="0"/>
          <w:rtl/>
          <w:lang w:bidi="ar-SA"/>
        </w:rPr>
        <w:t>لیل</w:t>
      </w:r>
      <w:r w:rsidRPr="00FB2EE3">
        <w:rPr>
          <w:spacing w:val="0"/>
          <w:rtl/>
          <w:lang w:bidi="ar-SA"/>
        </w:rPr>
        <w:t xml:space="preserve"> دیگری هم در این‌باره وجود دارد؛ امام مسلم نیشابوری</w:t>
      </w:r>
      <w:r w:rsidR="00422673" w:rsidRPr="00FB2EE3">
        <w:rPr>
          <w:rFonts w:cs="CTraditional Arabic"/>
          <w:spacing w:val="0"/>
          <w:rtl/>
          <w:lang w:bidi="ar-SA"/>
        </w:rPr>
        <w:t>/</w:t>
      </w:r>
      <w:r w:rsidRPr="00FB2EE3">
        <w:rPr>
          <w:spacing w:val="0"/>
          <w:rtl/>
          <w:lang w:bidi="ar-SA"/>
        </w:rPr>
        <w:t xml:space="preserve"> از بریده بن حصیب</w:t>
      </w:r>
      <w:r w:rsidRPr="00FB2EE3">
        <w:rPr>
          <w:spacing w:val="0"/>
          <w:lang w:bidi="ar-SA"/>
        </w:rPr>
        <w:sym w:font="AGA Arabesque" w:char="F074"/>
      </w:r>
      <w:r w:rsidRPr="00FB2EE3">
        <w:rPr>
          <w:spacing w:val="0"/>
          <w:rtl/>
          <w:lang w:bidi="ar-SA"/>
        </w:rPr>
        <w:t xml:space="preserve"> روایت کرده است که هرگاه پیامبر</w:t>
      </w:r>
      <w:r w:rsidRPr="00FB2EE3">
        <w:rPr>
          <w:spacing w:val="0"/>
          <w:lang w:bidi="ar-SA"/>
        </w:rPr>
        <w:sym w:font="AGA Arabesque" w:char="F072"/>
      </w:r>
      <w:r w:rsidR="005A0ACA" w:rsidRPr="00FB2EE3">
        <w:rPr>
          <w:spacing w:val="0"/>
          <w:rtl/>
          <w:lang w:bidi="ar-SA"/>
        </w:rPr>
        <w:t xml:space="preserve"> شخصی را به فرماندهی لشکر</w:t>
      </w:r>
      <w:r w:rsidRPr="00FB2EE3">
        <w:rPr>
          <w:spacing w:val="0"/>
          <w:rtl/>
          <w:lang w:bidi="ar-SA"/>
        </w:rPr>
        <w:t xml:space="preserve"> یا دسته‌ای منصوب می‌کرد، او و سپاهیانش را </w:t>
      </w:r>
      <w:r w:rsidR="005A0ACA" w:rsidRPr="00FB2EE3">
        <w:rPr>
          <w:spacing w:val="0"/>
          <w:rtl/>
          <w:lang w:bidi="ar-SA"/>
        </w:rPr>
        <w:t>به رعایت چند نکته، سفارش می‌فرمود؛ از جمله این‌که سه راه، فراروی دشمن بگذارند: پذیرش اسلام، یا پرداخت جزیه و یا انتخاب جنگ.</w:t>
      </w:r>
    </w:p>
    <w:p w:rsidR="005A0ACA" w:rsidRPr="00FB2EE3" w:rsidRDefault="005A0ACA" w:rsidP="00167AB1">
      <w:pPr>
        <w:rPr>
          <w:spacing w:val="0"/>
          <w:rtl/>
          <w:lang w:bidi="ar-SA"/>
        </w:rPr>
      </w:pPr>
      <w:r w:rsidRPr="00FB2EE3">
        <w:rPr>
          <w:spacing w:val="0"/>
          <w:rtl/>
          <w:lang w:bidi="ar-SA"/>
        </w:rPr>
        <w:t>لذا حک</w:t>
      </w:r>
      <w:r w:rsidR="00422673" w:rsidRPr="00FB2EE3">
        <w:rPr>
          <w:spacing w:val="0"/>
          <w:rtl/>
          <w:lang w:bidi="ar-SA"/>
        </w:rPr>
        <w:t>م گرفتن جزیه از کافران، عام است؛</w:t>
      </w:r>
      <w:r w:rsidRPr="00FB2EE3">
        <w:rPr>
          <w:spacing w:val="0"/>
          <w:rtl/>
          <w:lang w:bidi="ar-SA"/>
        </w:rPr>
        <w:t xml:space="preserve"> از این‌رو پیامبر</w:t>
      </w:r>
      <w:r w:rsidRPr="00FB2EE3">
        <w:rPr>
          <w:spacing w:val="0"/>
          <w:lang w:bidi="ar-SA"/>
        </w:rPr>
        <w:sym w:font="AGA Arabesque" w:char="F072"/>
      </w:r>
      <w:r w:rsidRPr="00FB2EE3">
        <w:rPr>
          <w:spacing w:val="0"/>
          <w:rtl/>
          <w:lang w:bidi="ar-SA"/>
        </w:rPr>
        <w:t xml:space="preserve"> علی</w:t>
      </w:r>
      <w:r w:rsidRPr="00FB2EE3">
        <w:rPr>
          <w:spacing w:val="0"/>
          <w:lang w:bidi="ar-SA"/>
        </w:rPr>
        <w:sym w:font="AGA Arabesque" w:char="F074"/>
      </w:r>
      <w:r w:rsidRPr="00FB2EE3">
        <w:rPr>
          <w:spacing w:val="0"/>
          <w:rtl/>
          <w:lang w:bidi="ar-SA"/>
        </w:rPr>
        <w:t xml:space="preserve"> را راه</w:t>
      </w:r>
      <w:r w:rsidR="00422673" w:rsidRPr="00FB2EE3">
        <w:rPr>
          <w:spacing w:val="0"/>
          <w:rtl/>
          <w:lang w:bidi="ar-SA"/>
        </w:rPr>
        <w:t>‌</w:t>
      </w:r>
      <w:r w:rsidRPr="00FB2EE3">
        <w:rPr>
          <w:spacing w:val="0"/>
          <w:rtl/>
          <w:lang w:bidi="ar-SA"/>
        </w:rPr>
        <w:t>نمایی کرد تا بدون عجله و شتاب‌زدگی به میدان نبرد برود تا خود و سپاهیانش را خسته نکند و سپس به او فرمود: «</w:t>
      </w:r>
      <w:r w:rsidR="004573C7" w:rsidRPr="00FB2EE3">
        <w:rPr>
          <w:spacing w:val="0"/>
          <w:rtl/>
          <w:lang w:bidi="ar-SA"/>
        </w:rPr>
        <w:t>آن‌گاه آنان را به سوی اسلام فرابخوان</w:t>
      </w:r>
      <w:r w:rsidRPr="00FB2EE3">
        <w:rPr>
          <w:spacing w:val="0"/>
          <w:rtl/>
          <w:lang w:bidi="ar-SA"/>
        </w:rPr>
        <w:t>». آن‌جا بود که رسول‌الله</w:t>
      </w:r>
      <w:r w:rsidRPr="00FB2EE3">
        <w:rPr>
          <w:spacing w:val="0"/>
          <w:lang w:bidi="ar-SA"/>
        </w:rPr>
        <w:sym w:font="AGA Arabesque" w:char="F072"/>
      </w:r>
      <w:r w:rsidRPr="00FB2EE3">
        <w:rPr>
          <w:spacing w:val="0"/>
          <w:rtl/>
          <w:lang w:bidi="ar-SA"/>
        </w:rPr>
        <w:t xml:space="preserve"> دو دستور مهم به علی</w:t>
      </w:r>
      <w:r w:rsidRPr="00FB2EE3">
        <w:rPr>
          <w:spacing w:val="0"/>
          <w:lang w:bidi="ar-SA"/>
        </w:rPr>
        <w:sym w:font="AGA Arabesque" w:char="F074"/>
      </w:r>
      <w:r w:rsidRPr="00FB2EE3">
        <w:rPr>
          <w:spacing w:val="0"/>
          <w:rtl/>
          <w:lang w:bidi="ar-SA"/>
        </w:rPr>
        <w:t xml:space="preserve"> داد:</w:t>
      </w:r>
    </w:p>
    <w:p w:rsidR="005A0ACA" w:rsidRPr="00FB2EE3" w:rsidRDefault="005A0ACA" w:rsidP="00167AB1">
      <w:pPr>
        <w:rPr>
          <w:spacing w:val="0"/>
          <w:rtl/>
          <w:lang w:bidi="ar-SA"/>
        </w:rPr>
      </w:pPr>
      <w:r w:rsidRPr="00FB2EE3">
        <w:rPr>
          <w:spacing w:val="0"/>
          <w:rtl/>
          <w:lang w:bidi="ar-SA"/>
        </w:rPr>
        <w:t>اول این‌ک</w:t>
      </w:r>
      <w:r w:rsidR="00422673" w:rsidRPr="00FB2EE3">
        <w:rPr>
          <w:spacing w:val="0"/>
          <w:rtl/>
          <w:lang w:bidi="ar-SA"/>
        </w:rPr>
        <w:t>ه آنان را به سوی اسلام دعوت کند؛</w:t>
      </w:r>
      <w:r w:rsidRPr="00FB2EE3">
        <w:rPr>
          <w:spacing w:val="0"/>
          <w:rtl/>
          <w:lang w:bidi="ar-SA"/>
        </w:rPr>
        <w:t xml:space="preserve"> یعنی به آن‌ها بگوید: اسلام بیاورید و اگر معنای اسلام آوردن را نمی‌دانستند، برایشان توضیح دهد که باید شهادتین را بگویند؛ یعنی گواهی دهند که هیچ معبود برحقی جز الله وجود ندارد و محمد، فرستاده‌ی اوست. و نماز بخوانند، روزه بگیرند، زکات بدهند و حج بگزارند.</w:t>
      </w:r>
    </w:p>
    <w:p w:rsidR="0002036D" w:rsidRPr="00FB2EE3" w:rsidRDefault="005A0ACA" w:rsidP="00167AB1">
      <w:pPr>
        <w:rPr>
          <w:spacing w:val="0"/>
          <w:rtl/>
          <w:lang w:bidi="ar-SA"/>
        </w:rPr>
      </w:pPr>
      <w:r w:rsidRPr="00FB2EE3">
        <w:rPr>
          <w:spacing w:val="0"/>
          <w:rtl/>
          <w:lang w:bidi="ar-SA"/>
        </w:rPr>
        <w:t>فرمان دوم: به آنان خبر دهد که باید از دستورهای الله</w:t>
      </w:r>
      <w:r w:rsidRPr="00FB2EE3">
        <w:rPr>
          <w:spacing w:val="0"/>
          <w:lang w:bidi="ar-SA"/>
        </w:rPr>
        <w:sym w:font="AGA Arabesque" w:char="F055"/>
      </w:r>
      <w:r w:rsidRPr="00FB2EE3">
        <w:rPr>
          <w:spacing w:val="0"/>
          <w:rtl/>
          <w:lang w:bidi="ar-SA"/>
        </w:rPr>
        <w:t xml:space="preserve"> اطاعت کنند؛ لذا به علی</w:t>
      </w:r>
      <w:r w:rsidRPr="00FB2EE3">
        <w:rPr>
          <w:spacing w:val="0"/>
          <w:lang w:bidi="ar-SA"/>
        </w:rPr>
        <w:sym w:font="AGA Arabesque" w:char="F074"/>
      </w:r>
      <w:r w:rsidRPr="00FB2EE3">
        <w:rPr>
          <w:spacing w:val="0"/>
          <w:rtl/>
          <w:lang w:bidi="ar-SA"/>
        </w:rPr>
        <w:t xml:space="preserve"> فرمود: «</w:t>
      </w:r>
      <w:r w:rsidR="004573C7" w:rsidRPr="00FB2EE3">
        <w:rPr>
          <w:spacing w:val="0"/>
          <w:rtl/>
          <w:lang w:bidi="ar-SA"/>
        </w:rPr>
        <w:t>و آنان را از حقوق الله متعال که در دین بر آن‌ها واجب می‌شود، آگاه کن</w:t>
      </w:r>
      <w:r w:rsidRPr="00FB2EE3">
        <w:rPr>
          <w:spacing w:val="0"/>
          <w:rtl/>
          <w:lang w:bidi="ar-SA"/>
        </w:rPr>
        <w:t>» تا اسلام را آگاهانه بپذیرند</w:t>
      </w:r>
      <w:r w:rsidR="00422673" w:rsidRPr="00FB2EE3">
        <w:rPr>
          <w:spacing w:val="0"/>
          <w:rtl/>
          <w:lang w:bidi="ar-SA"/>
        </w:rPr>
        <w:t>؛</w:t>
      </w:r>
      <w:r w:rsidRPr="00FB2EE3">
        <w:rPr>
          <w:spacing w:val="0"/>
          <w:rtl/>
          <w:lang w:bidi="ar-SA"/>
        </w:rPr>
        <w:t xml:space="preserve"> زیرا برخی از مردم، اسلام را به‌صرف این‌که یک دین است، می‌پذی</w:t>
      </w:r>
      <w:r w:rsidR="00422673" w:rsidRPr="00FB2EE3">
        <w:rPr>
          <w:spacing w:val="0"/>
          <w:rtl/>
          <w:lang w:bidi="ar-SA"/>
        </w:rPr>
        <w:t>رند؛ اما از حقیقت آن، بی‌اطلاعند و چون با وظایف و شعایر دینی</w:t>
      </w:r>
      <w:r w:rsidRPr="00FB2EE3">
        <w:rPr>
          <w:spacing w:val="0"/>
          <w:rtl/>
          <w:lang w:bidi="ar-SA"/>
        </w:rPr>
        <w:t xml:space="preserve"> روبه‌رو می‌شون</w:t>
      </w:r>
      <w:r w:rsidR="00422673" w:rsidRPr="00FB2EE3">
        <w:rPr>
          <w:spacing w:val="0"/>
          <w:rtl/>
          <w:lang w:bidi="ar-SA"/>
        </w:rPr>
        <w:t>د، از دین برمی‌گردند و</w:t>
      </w:r>
      <w:r w:rsidRPr="00FB2EE3">
        <w:rPr>
          <w:spacing w:val="0"/>
          <w:rtl/>
          <w:lang w:bidi="ar-SA"/>
        </w:rPr>
        <w:t xml:space="preserve"> دوباره کفر می‌ورزند </w:t>
      </w:r>
      <w:r w:rsidR="00422673" w:rsidRPr="00FB2EE3">
        <w:rPr>
          <w:spacing w:val="0"/>
          <w:rtl/>
          <w:lang w:bidi="ar-SA"/>
        </w:rPr>
        <w:t>و این، بدتر از کفرِ اول آن‌هاست؛</w:t>
      </w:r>
      <w:r w:rsidRPr="00FB2EE3">
        <w:rPr>
          <w:spacing w:val="0"/>
          <w:rtl/>
          <w:lang w:bidi="ar-SA"/>
        </w:rPr>
        <w:t xml:space="preserve"> </w:t>
      </w:r>
      <w:r w:rsidR="0002036D" w:rsidRPr="00FB2EE3">
        <w:rPr>
          <w:spacing w:val="0"/>
          <w:rtl/>
          <w:lang w:bidi="ar-SA"/>
        </w:rPr>
        <w:t>زیرا دیگر، فقط یک راه دارند؛ یا باید اسلام بیاورند و یا به جرم ارتداد، کشته می‌شوند</w:t>
      </w:r>
      <w:r w:rsidR="00422673" w:rsidRPr="00FB2EE3">
        <w:rPr>
          <w:spacing w:val="0"/>
          <w:rtl/>
          <w:lang w:bidi="ar-SA"/>
        </w:rPr>
        <w:t>؛</w:t>
      </w:r>
      <w:r w:rsidR="0002036D" w:rsidRPr="00FB2EE3">
        <w:rPr>
          <w:spacing w:val="0"/>
          <w:rtl/>
          <w:lang w:bidi="ar-SA"/>
        </w:rPr>
        <w:t xml:space="preserve"> از این‌رو در عصر حاضر که بسیاری از کافران مانن</w:t>
      </w:r>
      <w:r w:rsidR="00422673" w:rsidRPr="00FB2EE3">
        <w:rPr>
          <w:spacing w:val="0"/>
          <w:rtl/>
          <w:lang w:bidi="ar-SA"/>
        </w:rPr>
        <w:t>د نصرانی‌ها، بودایی‌ها و مشرکان</w:t>
      </w:r>
      <w:r w:rsidR="0002036D" w:rsidRPr="00FB2EE3">
        <w:rPr>
          <w:spacing w:val="0"/>
          <w:rtl/>
          <w:lang w:bidi="ar-SA"/>
        </w:rPr>
        <w:t xml:space="preserve"> در میان ما هستند، باید ابتدا حقیقت اسلام را برای آن‌ها توضیح دهیم تا </w:t>
      </w:r>
      <w:r w:rsidR="00422673" w:rsidRPr="00FB2EE3">
        <w:rPr>
          <w:spacing w:val="0"/>
          <w:rtl/>
          <w:lang w:bidi="ar-SA"/>
        </w:rPr>
        <w:t>آ</w:t>
      </w:r>
      <w:r w:rsidR="0002036D" w:rsidRPr="00FB2EE3">
        <w:rPr>
          <w:spacing w:val="0"/>
          <w:rtl/>
          <w:lang w:bidi="ar-SA"/>
        </w:rPr>
        <w:t>گاهانه و با شناخت کامل از اسلام، مسلمان شوند و این، کافی نیست که به آن‌ها بگوییم: اسلام بیاورید</w:t>
      </w:r>
      <w:r w:rsidR="00422673" w:rsidRPr="00FB2EE3">
        <w:rPr>
          <w:spacing w:val="0"/>
          <w:rtl/>
          <w:lang w:bidi="ar-SA"/>
        </w:rPr>
        <w:t>؛</w:t>
      </w:r>
      <w:r w:rsidR="0002036D" w:rsidRPr="00FB2EE3">
        <w:rPr>
          <w:spacing w:val="0"/>
          <w:rtl/>
          <w:lang w:bidi="ar-SA"/>
        </w:rPr>
        <w:t xml:space="preserve"> زیرا آن‌ها وظایف اسلامی را نمی‌دانند. ولی اگر آگاهانه </w:t>
      </w:r>
      <w:r w:rsidR="00422673" w:rsidRPr="00FB2EE3">
        <w:rPr>
          <w:spacing w:val="0"/>
          <w:rtl/>
          <w:lang w:bidi="ar-SA"/>
        </w:rPr>
        <w:t>و با شناخت کامل از احکام اسلامی</w:t>
      </w:r>
      <w:r w:rsidR="0002036D" w:rsidRPr="00FB2EE3">
        <w:rPr>
          <w:spacing w:val="0"/>
          <w:rtl/>
          <w:lang w:bidi="ar-SA"/>
        </w:rPr>
        <w:t xml:space="preserve"> مسلمان شوند، اگر زمانی از اسلام برگردند، دیگر عذری ندارند و از آن‌ها می‌خواهیم که دوباره به اسلام با</w:t>
      </w:r>
      <w:r w:rsidR="00422673" w:rsidRPr="00FB2EE3">
        <w:rPr>
          <w:spacing w:val="0"/>
          <w:rtl/>
          <w:lang w:bidi="ar-SA"/>
        </w:rPr>
        <w:t>زگردند، و گرنه، آنان را می‌کشیم؛</w:t>
      </w:r>
      <w:r w:rsidR="0002036D" w:rsidRPr="00FB2EE3">
        <w:rPr>
          <w:spacing w:val="0"/>
          <w:rtl/>
          <w:lang w:bidi="ar-SA"/>
        </w:rPr>
        <w:t xml:space="preserve"> اما اگر ابتدا اسلام را برای آن‌ها شرح ندهیم، دعوت ما، دعوت ناقصی</w:t>
      </w:r>
      <w:r w:rsidR="00422673" w:rsidRPr="00FB2EE3">
        <w:rPr>
          <w:spacing w:val="0"/>
          <w:rtl/>
          <w:lang w:bidi="ar-SA"/>
        </w:rPr>
        <w:t>‌</w:t>
      </w:r>
      <w:r w:rsidR="0002036D" w:rsidRPr="00FB2EE3">
        <w:rPr>
          <w:spacing w:val="0"/>
          <w:rtl/>
          <w:lang w:bidi="ar-SA"/>
        </w:rPr>
        <w:t>ست؛ به دلیل همین حدیث سهل بن سعد</w:t>
      </w:r>
      <w:r w:rsidR="0002036D" w:rsidRPr="00FB2EE3">
        <w:rPr>
          <w:spacing w:val="0"/>
          <w:lang w:bidi="ar-SA"/>
        </w:rPr>
        <w:sym w:font="AGA Arabesque" w:char="F074"/>
      </w:r>
      <w:r w:rsidR="0002036D" w:rsidRPr="00FB2EE3">
        <w:rPr>
          <w:spacing w:val="0"/>
          <w:rtl/>
          <w:lang w:bidi="ar-SA"/>
        </w:rPr>
        <w:t xml:space="preserve"> که به شرح آن پرداخته‌ایم.</w:t>
      </w:r>
    </w:p>
    <w:p w:rsidR="004573C7" w:rsidRPr="00FB2EE3" w:rsidRDefault="0002036D" w:rsidP="00167AB1">
      <w:pPr>
        <w:rPr>
          <w:spacing w:val="0"/>
          <w:rtl/>
          <w:lang w:bidi="ar-SA"/>
        </w:rPr>
      </w:pPr>
      <w:r w:rsidRPr="00FB2EE3">
        <w:rPr>
          <w:spacing w:val="0"/>
          <w:rtl/>
          <w:lang w:bidi="ar-SA"/>
        </w:rPr>
        <w:t>در این حدیث آمده است:</w:t>
      </w:r>
      <w:r w:rsidR="004573C7" w:rsidRPr="00FB2EE3">
        <w:rPr>
          <w:spacing w:val="0"/>
          <w:rtl/>
          <w:lang w:bidi="ar-SA"/>
        </w:rPr>
        <w:t xml:space="preserve"> </w:t>
      </w:r>
      <w:r w:rsidRPr="00FB2EE3">
        <w:rPr>
          <w:spacing w:val="0"/>
          <w:rtl/>
          <w:lang w:bidi="ar-SA"/>
        </w:rPr>
        <w:t>«</w:t>
      </w:r>
      <w:r w:rsidR="004573C7" w:rsidRPr="00FB2EE3">
        <w:rPr>
          <w:spacing w:val="0"/>
          <w:rtl/>
          <w:lang w:bidi="ar-SA"/>
        </w:rPr>
        <w:t>به الله سوگند که اگر الله، یک نفر را به‌وسیله‌ی تو هدایت نماید، برای تو از شتران سرخ‌مو بهتر است».</w:t>
      </w:r>
      <w:r w:rsidRPr="00FB2EE3">
        <w:rPr>
          <w:spacing w:val="0"/>
          <w:rtl/>
          <w:lang w:bidi="ar-SA"/>
        </w:rPr>
        <w:t xml:space="preserve"> </w:t>
      </w:r>
      <w:r w:rsidR="009E474B" w:rsidRPr="00FB2EE3">
        <w:rPr>
          <w:spacing w:val="0"/>
          <w:rtl/>
          <w:lang w:bidi="ar-SA"/>
        </w:rPr>
        <w:t xml:space="preserve">شتران سرخ‌مو، اگر نفیس‌ترین و باارزش‌ترین اموال عرب‌ها </w:t>
      </w:r>
      <w:r w:rsidR="006A76C7" w:rsidRPr="00FB2EE3">
        <w:rPr>
          <w:spacing w:val="0"/>
          <w:rtl/>
          <w:lang w:bidi="ar-SA"/>
        </w:rPr>
        <w:t>نبود</w:t>
      </w:r>
      <w:r w:rsidR="00422673" w:rsidRPr="00FB2EE3">
        <w:rPr>
          <w:spacing w:val="0"/>
          <w:rtl/>
          <w:lang w:bidi="ar-SA"/>
        </w:rPr>
        <w:t>، حداقل</w:t>
      </w:r>
      <w:r w:rsidR="009E474B" w:rsidRPr="00FB2EE3">
        <w:rPr>
          <w:spacing w:val="0"/>
          <w:rtl/>
          <w:lang w:bidi="ar-SA"/>
        </w:rPr>
        <w:t xml:space="preserve"> یکی از نفیس‌ترین اموال آن‌ها محسوب می‌شد.</w:t>
      </w:r>
      <w:r w:rsidR="007E3943" w:rsidRPr="00FB2EE3">
        <w:rPr>
          <w:spacing w:val="0"/>
          <w:rtl/>
          <w:lang w:bidi="ar-SA"/>
        </w:rPr>
        <w:t xml:space="preserve"> علی</w:t>
      </w:r>
      <w:r w:rsidR="007E3943" w:rsidRPr="00FB2EE3">
        <w:rPr>
          <w:spacing w:val="0"/>
          <w:lang w:bidi="ar-SA"/>
        </w:rPr>
        <w:sym w:font="AGA Arabesque" w:char="F074"/>
      </w:r>
      <w:r w:rsidR="007E3943" w:rsidRPr="00FB2EE3">
        <w:rPr>
          <w:spacing w:val="0"/>
          <w:rtl/>
          <w:lang w:bidi="ar-SA"/>
        </w:rPr>
        <w:t xml:space="preserve"> مطابق فرمان رسول‌الله</w:t>
      </w:r>
      <w:r w:rsidR="007E3943" w:rsidRPr="00FB2EE3">
        <w:rPr>
          <w:spacing w:val="0"/>
          <w:lang w:bidi="ar-SA"/>
        </w:rPr>
        <w:sym w:font="AGA Arabesque" w:char="F072"/>
      </w:r>
      <w:r w:rsidR="007E3943" w:rsidRPr="00FB2EE3">
        <w:rPr>
          <w:spacing w:val="0"/>
          <w:rtl/>
          <w:lang w:bidi="ar-SA"/>
        </w:rPr>
        <w:t xml:space="preserve"> به میدان نبرد رفت و پیش آغاز نبرد، </w:t>
      </w:r>
      <w:r w:rsidR="00422673" w:rsidRPr="00FB2EE3">
        <w:rPr>
          <w:spacing w:val="0"/>
          <w:rtl/>
          <w:lang w:bidi="ar-SA"/>
        </w:rPr>
        <w:t>آ</w:t>
      </w:r>
      <w:r w:rsidR="007E3943" w:rsidRPr="00FB2EE3">
        <w:rPr>
          <w:spacing w:val="0"/>
          <w:rtl/>
          <w:lang w:bidi="ar-SA"/>
        </w:rPr>
        <w:t>نان را به اسلام فراخواند؛ ولی آن‌ها اسلام نیاوردند</w:t>
      </w:r>
      <w:r w:rsidR="00422673" w:rsidRPr="00FB2EE3">
        <w:rPr>
          <w:spacing w:val="0"/>
          <w:rtl/>
          <w:lang w:bidi="ar-SA"/>
        </w:rPr>
        <w:t>. لذا جنگ آغاز شد و مسلمانان</w:t>
      </w:r>
      <w:r w:rsidR="007E3943" w:rsidRPr="00FB2EE3">
        <w:rPr>
          <w:spacing w:val="0"/>
          <w:rtl/>
          <w:lang w:bidi="ar-SA"/>
        </w:rPr>
        <w:t xml:space="preserve"> پیروز شدند و الله متعال، این پیروزی را به دست علی بن ابی‌طالب</w:t>
      </w:r>
      <w:r w:rsidR="007E3943" w:rsidRPr="00FB2EE3">
        <w:rPr>
          <w:spacing w:val="0"/>
          <w:lang w:bidi="ar-SA"/>
        </w:rPr>
        <w:sym w:font="AGA Arabesque" w:char="F074"/>
      </w:r>
      <w:r w:rsidR="007E3943" w:rsidRPr="00FB2EE3">
        <w:rPr>
          <w:spacing w:val="0"/>
          <w:rtl/>
          <w:lang w:bidi="ar-SA"/>
        </w:rPr>
        <w:t xml:space="preserve"> رقم زد. این داستان مشهور، در کتاب‌های سیرت و کتاب‌هایی که درباره‌ی جنگ‌ها و</w:t>
      </w:r>
      <w:r w:rsidR="00422673" w:rsidRPr="00FB2EE3">
        <w:rPr>
          <w:spacing w:val="0"/>
          <w:rtl/>
          <w:lang w:bidi="ar-SA"/>
        </w:rPr>
        <w:t xml:space="preserve"> </w:t>
      </w:r>
      <w:r w:rsidR="007E3943" w:rsidRPr="00FB2EE3">
        <w:rPr>
          <w:spacing w:val="0"/>
          <w:rtl/>
          <w:lang w:bidi="ar-SA"/>
        </w:rPr>
        <w:t>غزوات پیامبر</w:t>
      </w:r>
      <w:r w:rsidR="007E3943" w:rsidRPr="00FB2EE3">
        <w:rPr>
          <w:spacing w:val="0"/>
          <w:lang w:bidi="ar-SA"/>
        </w:rPr>
        <w:sym w:font="AGA Arabesque" w:char="F072"/>
      </w:r>
      <w:r w:rsidR="00422673" w:rsidRPr="00FB2EE3">
        <w:rPr>
          <w:spacing w:val="0"/>
          <w:rtl/>
          <w:lang w:bidi="ar-SA"/>
        </w:rPr>
        <w:t xml:space="preserve"> نوشته شده، آمده است؛ اما شاهد موضوع</w:t>
      </w:r>
      <w:r w:rsidR="007E3943" w:rsidRPr="00FB2EE3">
        <w:rPr>
          <w:spacing w:val="0"/>
          <w:rtl/>
          <w:lang w:bidi="ar-SA"/>
        </w:rPr>
        <w:t>، این‌جاست که رسول‌الله</w:t>
      </w:r>
      <w:r w:rsidR="007E3943" w:rsidRPr="00FB2EE3">
        <w:rPr>
          <w:spacing w:val="0"/>
          <w:lang w:bidi="ar-SA"/>
        </w:rPr>
        <w:sym w:font="AGA Arabesque" w:char="F072"/>
      </w:r>
      <w:r w:rsidR="007E3943" w:rsidRPr="00FB2EE3">
        <w:rPr>
          <w:spacing w:val="0"/>
          <w:rtl/>
          <w:lang w:bidi="ar-SA"/>
        </w:rPr>
        <w:t xml:space="preserve"> به علی</w:t>
      </w:r>
      <w:r w:rsidR="007E3943" w:rsidRPr="00FB2EE3">
        <w:rPr>
          <w:spacing w:val="0"/>
          <w:lang w:bidi="ar-SA"/>
        </w:rPr>
        <w:sym w:font="AGA Arabesque" w:char="F074"/>
      </w:r>
      <w:r w:rsidR="007E3943" w:rsidRPr="00FB2EE3">
        <w:rPr>
          <w:spacing w:val="0"/>
          <w:rtl/>
          <w:lang w:bidi="ar-SA"/>
        </w:rPr>
        <w:t xml:space="preserve"> دستور د</w:t>
      </w:r>
      <w:r w:rsidR="00422673" w:rsidRPr="00FB2EE3">
        <w:rPr>
          <w:spacing w:val="0"/>
          <w:rtl/>
          <w:lang w:bidi="ar-SA"/>
        </w:rPr>
        <w:t>اد که آن‌ها را به اسلام دعوت کن</w:t>
      </w:r>
      <w:r w:rsidR="007E3943" w:rsidRPr="00FB2EE3">
        <w:rPr>
          <w:spacing w:val="0"/>
          <w:rtl/>
          <w:lang w:bidi="ar-SA"/>
        </w:rPr>
        <w:t>د و حقوق الله</w:t>
      </w:r>
      <w:r w:rsidR="007E3943" w:rsidRPr="00FB2EE3">
        <w:rPr>
          <w:spacing w:val="0"/>
          <w:lang w:bidi="ar-SA"/>
        </w:rPr>
        <w:sym w:font="AGA Arabesque" w:char="F055"/>
      </w:r>
      <w:r w:rsidR="007E3943" w:rsidRPr="00FB2EE3">
        <w:rPr>
          <w:spacing w:val="0"/>
          <w:rtl/>
          <w:lang w:bidi="ar-SA"/>
        </w:rPr>
        <w:t xml:space="preserve"> را به آنان اعلام نماید.</w:t>
      </w:r>
    </w:p>
    <w:p w:rsidR="007E3943" w:rsidRPr="00FB2EE3" w:rsidRDefault="007E3943" w:rsidP="00167AB1">
      <w:pPr>
        <w:rPr>
          <w:spacing w:val="0"/>
          <w:rtl/>
          <w:lang w:bidi="ar-SA"/>
        </w:rPr>
      </w:pPr>
      <w:r w:rsidRPr="00FB2EE3">
        <w:rPr>
          <w:spacing w:val="0"/>
          <w:rtl/>
          <w:lang w:bidi="ar-SA"/>
        </w:rPr>
        <w:t>در این حدیث، به یکی از معجزه‌های پیامبر</w:t>
      </w:r>
      <w:r w:rsidRPr="00FB2EE3">
        <w:rPr>
          <w:spacing w:val="0"/>
          <w:lang w:bidi="ar-SA"/>
        </w:rPr>
        <w:sym w:font="AGA Arabesque" w:char="F072"/>
      </w:r>
      <w:r w:rsidRPr="00FB2EE3">
        <w:rPr>
          <w:spacing w:val="0"/>
          <w:rtl/>
          <w:lang w:bidi="ar-SA"/>
        </w:rPr>
        <w:t xml:space="preserve"> تصریح شده است؛ </w:t>
      </w:r>
      <w:r w:rsidR="000232C0" w:rsidRPr="00FB2EE3">
        <w:rPr>
          <w:spacing w:val="0"/>
          <w:rtl/>
          <w:lang w:bidi="ar-SA"/>
        </w:rPr>
        <w:t>چنان‌که</w:t>
      </w:r>
      <w:r w:rsidRPr="00FB2EE3">
        <w:rPr>
          <w:spacing w:val="0"/>
          <w:rtl/>
          <w:lang w:bidi="ar-SA"/>
        </w:rPr>
        <w:t xml:space="preserve"> پیامبر</w:t>
      </w:r>
      <w:r w:rsidRPr="00FB2EE3">
        <w:rPr>
          <w:spacing w:val="0"/>
          <w:lang w:bidi="ar-SA"/>
        </w:rPr>
        <w:sym w:font="AGA Arabesque" w:char="F072"/>
      </w:r>
      <w:r w:rsidRPr="00FB2EE3">
        <w:rPr>
          <w:spacing w:val="0"/>
          <w:rtl/>
          <w:lang w:bidi="ar-SA"/>
        </w:rPr>
        <w:t xml:space="preserve"> آب دهانش را به چشمان علی</w:t>
      </w:r>
      <w:r w:rsidRPr="00FB2EE3">
        <w:rPr>
          <w:spacing w:val="0"/>
          <w:lang w:bidi="ar-SA"/>
        </w:rPr>
        <w:sym w:font="AGA Arabesque" w:char="F074"/>
      </w:r>
      <w:r w:rsidRPr="00FB2EE3">
        <w:rPr>
          <w:spacing w:val="0"/>
          <w:rtl/>
          <w:lang w:bidi="ar-SA"/>
        </w:rPr>
        <w:t xml:space="preserve"> مالید و چشمانش به‌گونه‌ای خوب شد که گویا پیش‌تر درد نمی‌کرد. در این حدیث، به معجزه‌ی دیگری هم اشاره شده است؛ رسول‌الله</w:t>
      </w:r>
      <w:r w:rsidRPr="00FB2EE3">
        <w:rPr>
          <w:spacing w:val="0"/>
          <w:lang w:bidi="ar-SA"/>
        </w:rPr>
        <w:sym w:font="AGA Arabesque" w:char="F072"/>
      </w:r>
      <w:r w:rsidRPr="00FB2EE3">
        <w:rPr>
          <w:spacing w:val="0"/>
          <w:rtl/>
          <w:lang w:bidi="ar-SA"/>
        </w:rPr>
        <w:t xml:space="preserve"> فرمود: الله متعال، پیروزی را به </w:t>
      </w:r>
      <w:r w:rsidR="00422673" w:rsidRPr="00FB2EE3">
        <w:rPr>
          <w:spacing w:val="0"/>
          <w:rtl/>
          <w:lang w:bidi="ar-SA"/>
        </w:rPr>
        <w:t>د</w:t>
      </w:r>
      <w:r w:rsidRPr="00FB2EE3">
        <w:rPr>
          <w:spacing w:val="0"/>
          <w:rtl/>
          <w:lang w:bidi="ar-SA"/>
        </w:rPr>
        <w:t>ست پرچم‌دار این لشکر رقم خواهد زد. این، خبری غیبی بود که رسول‌الله</w:t>
      </w:r>
      <w:r w:rsidRPr="00FB2EE3">
        <w:rPr>
          <w:spacing w:val="0"/>
          <w:lang w:bidi="ar-SA"/>
        </w:rPr>
        <w:sym w:font="AGA Arabesque" w:char="F072"/>
      </w:r>
      <w:r w:rsidRPr="00FB2EE3">
        <w:rPr>
          <w:spacing w:val="0"/>
          <w:rtl/>
          <w:lang w:bidi="ar-SA"/>
        </w:rPr>
        <w:t xml:space="preserve"> از سوی الله</w:t>
      </w:r>
      <w:r w:rsidRPr="00FB2EE3">
        <w:rPr>
          <w:spacing w:val="0"/>
          <w:lang w:bidi="ar-SA"/>
        </w:rPr>
        <w:sym w:font="AGA Arabesque" w:char="F055"/>
      </w:r>
      <w:r w:rsidRPr="00FB2EE3">
        <w:rPr>
          <w:spacing w:val="0"/>
          <w:rtl/>
          <w:lang w:bidi="ar-SA"/>
        </w:rPr>
        <w:t xml:space="preserve"> بیان نمود و همین‌طور هم شد.</w:t>
      </w:r>
    </w:p>
    <w:p w:rsidR="007E3943" w:rsidRPr="00FB2EE3" w:rsidRDefault="007E3943" w:rsidP="00167AB1">
      <w:pPr>
        <w:rPr>
          <w:spacing w:val="0"/>
          <w:rtl/>
          <w:lang w:bidi="ar-SA"/>
        </w:rPr>
      </w:pPr>
      <w:r w:rsidRPr="00FB2EE3">
        <w:rPr>
          <w:spacing w:val="0"/>
          <w:rtl/>
          <w:lang w:bidi="ar-SA"/>
        </w:rPr>
        <w:t xml:space="preserve">یکی از نکاتی که از </w:t>
      </w:r>
      <w:r w:rsidR="00422673" w:rsidRPr="00FB2EE3">
        <w:rPr>
          <w:spacing w:val="0"/>
          <w:rtl/>
          <w:lang w:bidi="ar-SA"/>
        </w:rPr>
        <w:t xml:space="preserve">این </w:t>
      </w:r>
      <w:r w:rsidRPr="00FB2EE3">
        <w:rPr>
          <w:spacing w:val="0"/>
          <w:rtl/>
          <w:lang w:bidi="ar-SA"/>
        </w:rPr>
        <w:t>حدیث برداشت می‌شود، برافراشتن پرچم جهاد در میدان نبرد است تا هر گروهی زیر پرچم دسته‌ی خود، انجام وظیفه کنند</w:t>
      </w:r>
      <w:r w:rsidR="00422673" w:rsidRPr="00FB2EE3">
        <w:rPr>
          <w:spacing w:val="0"/>
          <w:rtl/>
          <w:lang w:bidi="ar-SA"/>
        </w:rPr>
        <w:t>؛</w:t>
      </w:r>
      <w:r w:rsidRPr="00FB2EE3">
        <w:rPr>
          <w:spacing w:val="0"/>
          <w:rtl/>
          <w:lang w:bidi="ar-SA"/>
        </w:rPr>
        <w:t xml:space="preserve"> همان‌طور که پیش‌تر به این موضوع اشاره کردیم.</w:t>
      </w:r>
    </w:p>
    <w:p w:rsidR="007E3943" w:rsidRPr="00FB2EE3" w:rsidRDefault="00422673" w:rsidP="00167AB1">
      <w:pPr>
        <w:rPr>
          <w:spacing w:val="0"/>
          <w:rtl/>
          <w:lang w:bidi="ar-SA"/>
        </w:rPr>
      </w:pPr>
      <w:r w:rsidRPr="00FB2EE3">
        <w:rPr>
          <w:spacing w:val="0"/>
          <w:rtl/>
          <w:lang w:bidi="ar-SA"/>
        </w:rPr>
        <w:t>هم‌چنین درمی‌یابیم که انسان</w:t>
      </w:r>
      <w:r w:rsidR="007E3943" w:rsidRPr="00FB2EE3">
        <w:rPr>
          <w:spacing w:val="0"/>
          <w:rtl/>
          <w:lang w:bidi="ar-SA"/>
        </w:rPr>
        <w:t xml:space="preserve"> باید مش</w:t>
      </w:r>
      <w:r w:rsidRPr="00FB2EE3">
        <w:rPr>
          <w:spacing w:val="0"/>
          <w:rtl/>
          <w:lang w:bidi="ar-SA"/>
        </w:rPr>
        <w:t>تاق کارهای نیک و کسب فضایل باشد؛</w:t>
      </w:r>
      <w:r w:rsidR="007E3943" w:rsidRPr="00FB2EE3">
        <w:rPr>
          <w:spacing w:val="0"/>
          <w:rtl/>
          <w:lang w:bidi="ar-SA"/>
        </w:rPr>
        <w:t xml:space="preserve"> زیرا صحابه</w:t>
      </w:r>
      <w:r w:rsidR="007E3943" w:rsidRPr="00FB2EE3">
        <w:rPr>
          <w:spacing w:val="0"/>
          <w:lang w:bidi="ar-SA"/>
        </w:rPr>
        <w:sym w:font="AGA Arabesque" w:char="F079"/>
      </w:r>
      <w:r w:rsidR="007E3943" w:rsidRPr="00FB2EE3">
        <w:rPr>
          <w:spacing w:val="0"/>
          <w:rtl/>
          <w:lang w:bidi="ar-SA"/>
        </w:rPr>
        <w:t xml:space="preserve"> آن شب را در این اندیشه سپری کردند که چه کسی از این فضیلت برخوردار خواهد شد.</w:t>
      </w:r>
    </w:p>
    <w:p w:rsidR="00F40385" w:rsidRPr="00FB2EE3" w:rsidRDefault="00F40385" w:rsidP="00167AB1">
      <w:pPr>
        <w:rPr>
          <w:spacing w:val="0"/>
          <w:rtl/>
          <w:lang w:bidi="ar-SA"/>
        </w:rPr>
      </w:pPr>
      <w:r w:rsidRPr="00FB2EE3">
        <w:rPr>
          <w:spacing w:val="0"/>
          <w:rtl/>
          <w:lang w:bidi="ar-SA"/>
        </w:rPr>
        <w:t xml:space="preserve">و نیز چنین برداشت می‌شود که گاه، انسان به چیزی دست می‌یابد یا از فضیلتی برخوردار می‌گردد که خود، گمانش را ندارد. </w:t>
      </w:r>
      <w:r w:rsidR="000232C0" w:rsidRPr="00FB2EE3">
        <w:rPr>
          <w:spacing w:val="0"/>
          <w:rtl/>
          <w:lang w:bidi="ar-SA"/>
        </w:rPr>
        <w:t>چنان‌که</w:t>
      </w:r>
      <w:r w:rsidRPr="00FB2EE3">
        <w:rPr>
          <w:spacing w:val="0"/>
          <w:rtl/>
          <w:lang w:bidi="ar-SA"/>
        </w:rPr>
        <w:t xml:space="preserve"> علی</w:t>
      </w:r>
      <w:r w:rsidRPr="00FB2EE3">
        <w:rPr>
          <w:spacing w:val="0"/>
          <w:lang w:bidi="ar-SA"/>
        </w:rPr>
        <w:sym w:font="AGA Arabesque" w:char="F074"/>
      </w:r>
      <w:r w:rsidRPr="00FB2EE3">
        <w:rPr>
          <w:spacing w:val="0"/>
          <w:rtl/>
          <w:lang w:bidi="ar-SA"/>
        </w:rPr>
        <w:t xml:space="preserve"> فکرش را هم نمی‌کرد که پیامبر</w:t>
      </w:r>
      <w:r w:rsidRPr="00FB2EE3">
        <w:rPr>
          <w:spacing w:val="0"/>
          <w:lang w:bidi="ar-SA"/>
        </w:rPr>
        <w:sym w:font="AGA Arabesque" w:char="F072"/>
      </w:r>
      <w:r w:rsidRPr="00FB2EE3">
        <w:rPr>
          <w:spacing w:val="0"/>
          <w:rtl/>
          <w:lang w:bidi="ar-SA"/>
        </w:rPr>
        <w:t xml:space="preserve"> پرچم را به او بدهد؛ زیرا آن‌جا حضور نداشت و شاید از اصل ماجرا و نوید پیامبر</w:t>
      </w:r>
      <w:r w:rsidRPr="00FB2EE3">
        <w:rPr>
          <w:spacing w:val="0"/>
          <w:lang w:bidi="ar-SA"/>
        </w:rPr>
        <w:sym w:font="AGA Arabesque" w:char="F072"/>
      </w:r>
      <w:r w:rsidRPr="00FB2EE3">
        <w:rPr>
          <w:spacing w:val="0"/>
          <w:rtl/>
          <w:lang w:bidi="ar-SA"/>
        </w:rPr>
        <w:t xml:space="preserve"> نیز بی‌خبر بوده است. با این حال، الله متعال این افتخار بزرگ را نصیبش فرمود. بنابراین، گاه انسان به چیزی که آرزویش را دارد، نمی‌رسد و گاه از نعمتی برخوردار می‌شود که حتی تصورش را هم نمی‌‌کند. لذا این، فضل خداست و به هرکس که بخواهد، عطا می‌کند.</w:t>
      </w:r>
    </w:p>
    <w:p w:rsidR="00F40385" w:rsidRPr="00FB2EE3" w:rsidRDefault="00F40385" w:rsidP="00167AB1">
      <w:pPr>
        <w:ind w:firstLine="389"/>
        <w:jc w:val="center"/>
        <w:rPr>
          <w:spacing w:val="0"/>
          <w:rtl/>
          <w:lang w:bidi="ar-SA"/>
        </w:rPr>
      </w:pPr>
      <w:r w:rsidRPr="00FB2EE3">
        <w:rPr>
          <w:spacing w:val="0"/>
          <w:rtl/>
          <w:lang w:bidi="ar-SA"/>
        </w:rPr>
        <w:t>***</w:t>
      </w:r>
    </w:p>
    <w:p w:rsidR="004A62EA" w:rsidRPr="00FB2EE3" w:rsidRDefault="004A62EA" w:rsidP="00167AB1">
      <w:pPr>
        <w:pStyle w:val="a4"/>
        <w:rPr>
          <w:rFonts w:cs="B Badr"/>
          <w:rtl/>
          <w:lang w:bidi="ar-SA"/>
        </w:rPr>
      </w:pPr>
      <w:r w:rsidRPr="00FB2EE3">
        <w:rPr>
          <w:rtl/>
          <w:lang w:bidi="ar-SA"/>
        </w:rPr>
        <w:t>181</w:t>
      </w:r>
      <w:r w:rsidR="00A85CD8" w:rsidRPr="00FB2EE3">
        <w:rPr>
          <w:rtl/>
          <w:lang w:bidi="ar-SA"/>
        </w:rPr>
        <w:t xml:space="preserve">- </w:t>
      </w:r>
      <w:r w:rsidRPr="00FB2EE3">
        <w:rPr>
          <w:rtl/>
          <w:lang w:bidi="ar-SA"/>
        </w:rPr>
        <w:t>وعن أَنسٍ</w:t>
      </w:r>
      <w:r w:rsidRPr="00FB2EE3">
        <w:rPr>
          <w:b w:val="0"/>
          <w:bCs w:val="0"/>
          <w:rtl/>
          <w:lang w:bidi="ar-SA"/>
        </w:rPr>
        <w:sym w:font="AGA Arabesque" w:char="F074"/>
      </w:r>
      <w:r w:rsidRPr="00FB2EE3">
        <w:rPr>
          <w:rtl/>
          <w:lang w:bidi="ar-SA"/>
        </w:rPr>
        <w:t xml:space="preserve"> أَن فَتًى مِنْ أَسْلَمَ قال: يا رسُولَ </w:t>
      </w:r>
      <w:r w:rsidR="006B06BD">
        <w:rPr>
          <w:rtl/>
          <w:lang w:bidi="ar-SA"/>
        </w:rPr>
        <w:t>الله</w:t>
      </w:r>
      <w:r w:rsidRPr="00FB2EE3">
        <w:rPr>
          <w:rtl/>
          <w:lang w:bidi="ar-SA"/>
        </w:rPr>
        <w:t xml:space="preserve"> إِنِّي أُرِيد الْغَزْوَ ولَيْس مَعِي مَا أَتجهَّزُ بِه؟ قال: «ائْتِ فُلاناً فإِنَّهُ قَدْ كانَ تَجَهَّزَ فَمَرِضَ». فَأَتَاهُ فقال: إِنَّ رسولَ </w:t>
      </w:r>
      <w:r w:rsidR="006B06BD">
        <w:rPr>
          <w:rtl/>
          <w:lang w:bidi="ar-SA"/>
        </w:rPr>
        <w:t>الله</w:t>
      </w:r>
      <w:r w:rsidRPr="00FB2EE3">
        <w:rPr>
          <w:b w:val="0"/>
          <w:bCs w:val="0"/>
          <w:rtl/>
          <w:lang w:bidi="ar-SA"/>
        </w:rPr>
        <w:sym w:font="AGA Arabesque" w:char="F072"/>
      </w:r>
      <w:r w:rsidRPr="00FB2EE3">
        <w:rPr>
          <w:rtl/>
          <w:lang w:bidi="ar-SA"/>
        </w:rPr>
        <w:t xml:space="preserve"> يُقْرئُكَ السَّلامَ وَيَقُول: أَعْطِني الذي تجَهَّزْتَ بِه، فقال: يا فُلانَةُ أَعْطِيهِ الذي تجَهَّزْتُ بِه ولا تحْبِسِي مِنْهُ شَيْئًا، فَو</w:t>
      </w:r>
      <w:r w:rsidR="006B06BD">
        <w:rPr>
          <w:rFonts w:hint="cs"/>
          <w:rtl/>
          <w:lang w:bidi="ar-SA"/>
        </w:rPr>
        <w:t xml:space="preserve"> </w:t>
      </w:r>
      <w:r w:rsidR="006B06BD">
        <w:rPr>
          <w:rtl/>
          <w:lang w:bidi="ar-SA"/>
        </w:rPr>
        <w:t>الله</w:t>
      </w:r>
      <w:r w:rsidRPr="00FB2EE3">
        <w:rPr>
          <w:rtl/>
          <w:lang w:bidi="ar-SA"/>
        </w:rPr>
        <w:t xml:space="preserve"> لا تَحْبِسِينَ مِنْهُ شَيْئاً فَيُبَارَكَ لَكِ فِيه.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94"/>
      </w:r>
      <w:r w:rsidR="00FB2EE3" w:rsidRPr="00FB2EE3">
        <w:rPr>
          <w:rStyle w:val="FootnoteReference"/>
          <w:rFonts w:cs="B Lotus"/>
          <w:bCs w:val="0"/>
          <w:szCs w:val="28"/>
          <w:rtl/>
          <w:lang w:bidi="ar-SA"/>
        </w:rPr>
        <w:t>)</w:t>
      </w:r>
    </w:p>
    <w:p w:rsidR="00771EBE" w:rsidRDefault="00A85CD8" w:rsidP="00167AB1">
      <w:pPr>
        <w:rPr>
          <w:spacing w:val="0"/>
          <w:rtl/>
          <w:lang w:bidi="ar-SA"/>
        </w:rPr>
      </w:pPr>
      <w:r w:rsidRPr="00FB2EE3">
        <w:rPr>
          <w:b/>
          <w:bCs/>
          <w:spacing w:val="0"/>
          <w:rtl/>
          <w:lang w:bidi="ar-SA"/>
        </w:rPr>
        <w:t>ترجمه:</w:t>
      </w:r>
      <w:r w:rsidRPr="00FB2EE3">
        <w:rPr>
          <w:spacing w:val="0"/>
          <w:rtl/>
          <w:lang w:bidi="ar-SA"/>
        </w:rPr>
        <w:t xml:space="preserve"> </w:t>
      </w:r>
      <w:r w:rsidR="004A62EA" w:rsidRPr="00FB2EE3">
        <w:rPr>
          <w:spacing w:val="0"/>
          <w:rtl/>
          <w:lang w:bidi="ar-SA"/>
        </w:rPr>
        <w:t>انس</w:t>
      </w:r>
      <w:r w:rsidR="004A62EA" w:rsidRPr="00FB2EE3">
        <w:rPr>
          <w:spacing w:val="0"/>
          <w:lang w:bidi="ar-SA"/>
        </w:rPr>
        <w:sym w:font="AGA Arabesque" w:char="F074"/>
      </w:r>
      <w:r w:rsidR="004A62EA" w:rsidRPr="00FB2EE3">
        <w:rPr>
          <w:spacing w:val="0"/>
          <w:rtl/>
          <w:lang w:bidi="ar-SA"/>
        </w:rPr>
        <w:t xml:space="preserve"> می‌گوید: جوانی از قبیله‌ی «اسلم» به رسول‌الله</w:t>
      </w:r>
      <w:r w:rsidR="004A62EA" w:rsidRPr="00FB2EE3">
        <w:rPr>
          <w:spacing w:val="0"/>
          <w:lang w:bidi="ar-SA"/>
        </w:rPr>
        <w:sym w:font="AGA Arabesque" w:char="F072"/>
      </w:r>
      <w:r w:rsidR="004A62EA" w:rsidRPr="00FB2EE3">
        <w:rPr>
          <w:spacing w:val="0"/>
          <w:rtl/>
          <w:lang w:bidi="ar-SA"/>
        </w:rPr>
        <w:t xml:space="preserve"> گفت: ای رسول‌خدا! می‌خواهم جهاد کنم؛ ولی چه کنم که چیزی ندارم تا ساز و برگ جنگی آماده نمایم؟ پیامبر</w:t>
      </w:r>
      <w:r w:rsidR="004A62EA" w:rsidRPr="00FB2EE3">
        <w:rPr>
          <w:spacing w:val="0"/>
          <w:lang w:bidi="ar-SA"/>
        </w:rPr>
        <w:sym w:font="AGA Arabesque" w:char="F072"/>
      </w:r>
      <w:r w:rsidR="004A62EA" w:rsidRPr="00FB2EE3">
        <w:rPr>
          <w:spacing w:val="0"/>
          <w:rtl/>
          <w:lang w:bidi="ar-SA"/>
        </w:rPr>
        <w:t xml:space="preserve"> فرمود: «نزد </w:t>
      </w:r>
      <w:r w:rsidRPr="00FB2EE3">
        <w:rPr>
          <w:spacing w:val="0"/>
          <w:rtl/>
          <w:lang w:bidi="ar-SA"/>
        </w:rPr>
        <w:t>فلانی برو که او ساز و برگ جنگی آ</w:t>
      </w:r>
      <w:r w:rsidR="004A62EA" w:rsidRPr="00FB2EE3">
        <w:rPr>
          <w:spacing w:val="0"/>
          <w:rtl/>
          <w:lang w:bidi="ar-SA"/>
        </w:rPr>
        <w:t>ماده کرده، ولی بیمار شده است (و نمی‌تواند به جهاد برود)». این جوان، نزد آن شخص رفت و گفت: پیامبر</w:t>
      </w:r>
      <w:r w:rsidR="004A62EA" w:rsidRPr="00FB2EE3">
        <w:rPr>
          <w:spacing w:val="0"/>
          <w:lang w:bidi="ar-SA"/>
        </w:rPr>
        <w:sym w:font="AGA Arabesque" w:char="F072"/>
      </w:r>
      <w:r w:rsidR="004A62EA" w:rsidRPr="00FB2EE3">
        <w:rPr>
          <w:spacing w:val="0"/>
          <w:rtl/>
          <w:lang w:bidi="ar-SA"/>
        </w:rPr>
        <w:t xml:space="preserve"> به تو سلام رسانده و فرموده است: ساز و برگ جنگی خود را به من بدهی. آن مرد به همسرش گفت: </w:t>
      </w:r>
      <w:r w:rsidR="00563565" w:rsidRPr="00FB2EE3">
        <w:rPr>
          <w:spacing w:val="0"/>
          <w:rtl/>
          <w:lang w:bidi="ar-SA"/>
        </w:rPr>
        <w:t>وسایل رزمی مرا به او بده و چیزی از آن را نگه ندار؛ به الله سوگند</w:t>
      </w:r>
      <w:r w:rsidR="0086791A" w:rsidRPr="00FB2EE3">
        <w:rPr>
          <w:spacing w:val="0"/>
          <w:rtl/>
          <w:lang w:bidi="ar-SA"/>
        </w:rPr>
        <w:t xml:space="preserve"> اگر چیزی از آن را نگه نداری، الله برای تو در آن برکت می‌نهد».</w:t>
      </w:r>
    </w:p>
    <w:p w:rsidR="0086791A" w:rsidRPr="00FB2EE3" w:rsidRDefault="0086791A"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86791A" w:rsidRPr="00FB2EE3" w:rsidRDefault="0086791A" w:rsidP="00167AB1">
      <w:pPr>
        <w:rPr>
          <w:spacing w:val="0"/>
          <w:rtl/>
          <w:lang w:bidi="ar-SA"/>
        </w:rPr>
      </w:pPr>
      <w:r w:rsidRPr="00FB2EE3">
        <w:rPr>
          <w:spacing w:val="0"/>
          <w:rtl/>
          <w:lang w:bidi="ar-SA"/>
        </w:rPr>
        <w:t>حدیثی که مؤلف</w:t>
      </w:r>
      <w:r w:rsidR="00EB41C1" w:rsidRPr="00FB2EE3">
        <w:rPr>
          <w:rFonts w:cs="CTraditional Arabic"/>
          <w:spacing w:val="0"/>
          <w:rtl/>
          <w:lang w:bidi="ar-SA"/>
        </w:rPr>
        <w:t>/</w:t>
      </w:r>
      <w:r w:rsidRPr="00FB2EE3">
        <w:rPr>
          <w:spacing w:val="0"/>
          <w:rtl/>
          <w:lang w:bidi="ar-SA"/>
        </w:rPr>
        <w:t xml:space="preserve"> ذکر کرده، در باب راه</w:t>
      </w:r>
      <w:r w:rsidR="009C47A1" w:rsidRPr="00FB2EE3">
        <w:rPr>
          <w:spacing w:val="0"/>
          <w:rtl/>
          <w:lang w:bidi="ar-SA"/>
        </w:rPr>
        <w:t>‌</w:t>
      </w:r>
      <w:r w:rsidRPr="00FB2EE3">
        <w:rPr>
          <w:spacing w:val="0"/>
          <w:rtl/>
          <w:lang w:bidi="ar-SA"/>
        </w:rPr>
        <w:t>نمایی به سوی خیر و نیکی</w:t>
      </w:r>
      <w:r w:rsidR="009C47A1" w:rsidRPr="00FB2EE3">
        <w:rPr>
          <w:spacing w:val="0"/>
          <w:rtl/>
          <w:lang w:bidi="ar-SA"/>
        </w:rPr>
        <w:t>‌ست. جوانی</w:t>
      </w:r>
      <w:r w:rsidRPr="00FB2EE3">
        <w:rPr>
          <w:spacing w:val="0"/>
          <w:rtl/>
          <w:lang w:bidi="ar-SA"/>
        </w:rPr>
        <w:t xml:space="preserve"> نزد پیامبر</w:t>
      </w:r>
      <w:r w:rsidRPr="00FB2EE3">
        <w:rPr>
          <w:spacing w:val="0"/>
          <w:lang w:bidi="ar-SA"/>
        </w:rPr>
        <w:sym w:font="AGA Arabesque" w:char="F072"/>
      </w:r>
      <w:r w:rsidRPr="00FB2EE3">
        <w:rPr>
          <w:spacing w:val="0"/>
          <w:rtl/>
          <w:lang w:bidi="ar-SA"/>
        </w:rPr>
        <w:t xml:space="preserve"> آمد و از ایشان تقاضای ساز و برگ جنگی یا وسایل رزم نمود تا بتواند به جهاد برود. پیامبر</w:t>
      </w:r>
      <w:r w:rsidRPr="00FB2EE3">
        <w:rPr>
          <w:spacing w:val="0"/>
          <w:lang w:bidi="ar-SA"/>
        </w:rPr>
        <w:sym w:font="AGA Arabesque" w:char="F072"/>
      </w:r>
      <w:r w:rsidRPr="00FB2EE3">
        <w:rPr>
          <w:spacing w:val="0"/>
          <w:rtl/>
          <w:lang w:bidi="ar-SA"/>
        </w:rPr>
        <w:t xml:space="preserve"> او را راه</w:t>
      </w:r>
      <w:r w:rsidR="009C47A1" w:rsidRPr="00FB2EE3">
        <w:rPr>
          <w:spacing w:val="0"/>
          <w:rtl/>
          <w:lang w:bidi="ar-SA"/>
        </w:rPr>
        <w:t>‌</w:t>
      </w:r>
      <w:r w:rsidRPr="00FB2EE3">
        <w:rPr>
          <w:spacing w:val="0"/>
          <w:rtl/>
          <w:lang w:bidi="ar-SA"/>
        </w:rPr>
        <w:t>نمایی کرد که نزد مردی برود که برای جهاد، ساز و برگ جنگی تدارک دیده بود؛ اما به علت بیماری نمی‌توانست به جهاد برود. جوان، نزد این مرد رفت و ماجرا و فرموده‌ی پیامبر</w:t>
      </w:r>
      <w:r w:rsidRPr="00FB2EE3">
        <w:rPr>
          <w:spacing w:val="0"/>
          <w:lang w:bidi="ar-SA"/>
        </w:rPr>
        <w:sym w:font="AGA Arabesque" w:char="F072"/>
      </w:r>
      <w:r w:rsidRPr="00FB2EE3">
        <w:rPr>
          <w:spacing w:val="0"/>
          <w:rtl/>
          <w:lang w:bidi="ar-SA"/>
        </w:rPr>
        <w:t xml:space="preserve"> را برایش بازگو کرد. آن مرد به همسرش گفت: وسایل رزمی مرا به او بده و چیزی از آن را نگه ندار؛ به الله سوگند اگر چیزی از آن را نگه نداری، الله برای ما در آن برکت می‌نهد.</w:t>
      </w:r>
    </w:p>
    <w:p w:rsidR="0086791A" w:rsidRPr="00FB2EE3" w:rsidRDefault="0086791A" w:rsidP="00167AB1">
      <w:pPr>
        <w:rPr>
          <w:spacing w:val="0"/>
          <w:rtl/>
          <w:lang w:bidi="ar-SA"/>
        </w:rPr>
      </w:pPr>
      <w:r w:rsidRPr="00FB2EE3">
        <w:rPr>
          <w:spacing w:val="0"/>
          <w:rtl/>
          <w:lang w:bidi="ar-SA"/>
        </w:rPr>
        <w:t>این حدیث، بیان‌گر این است که</w:t>
      </w:r>
      <w:r w:rsidR="009C47A1" w:rsidRPr="00FB2EE3">
        <w:rPr>
          <w:spacing w:val="0"/>
          <w:rtl/>
          <w:lang w:bidi="ar-SA"/>
        </w:rPr>
        <w:t xml:space="preserve"> هرکس</w:t>
      </w:r>
      <w:r w:rsidR="006B4B36" w:rsidRPr="00FB2EE3">
        <w:rPr>
          <w:spacing w:val="0"/>
          <w:rtl/>
          <w:lang w:bidi="ar-SA"/>
        </w:rPr>
        <w:t xml:space="preserve"> به سوی کار نیکی راه</w:t>
      </w:r>
      <w:r w:rsidR="009C47A1" w:rsidRPr="00FB2EE3">
        <w:rPr>
          <w:spacing w:val="0"/>
          <w:rtl/>
          <w:lang w:bidi="ar-SA"/>
        </w:rPr>
        <w:t>‌</w:t>
      </w:r>
      <w:r w:rsidR="006B4B36" w:rsidRPr="00FB2EE3">
        <w:rPr>
          <w:spacing w:val="0"/>
          <w:rtl/>
          <w:lang w:bidi="ar-SA"/>
        </w:rPr>
        <w:t>نمایی کند، پاداشی همانند پاداش انجام‌دهنده‌ی آن خواهد یافت و این، مفهوم حدیثی</w:t>
      </w:r>
      <w:r w:rsidR="009C47A1" w:rsidRPr="00FB2EE3">
        <w:rPr>
          <w:spacing w:val="0"/>
          <w:rtl/>
          <w:lang w:bidi="ar-SA"/>
        </w:rPr>
        <w:t>‌</w:t>
      </w:r>
      <w:r w:rsidR="006B4B36" w:rsidRPr="00FB2EE3">
        <w:rPr>
          <w:spacing w:val="0"/>
          <w:rtl/>
          <w:lang w:bidi="ar-SA"/>
        </w:rPr>
        <w:t>ست که پیش‌تر بیان شد:</w:t>
      </w:r>
      <w:r w:rsidRPr="00FB2EE3">
        <w:rPr>
          <w:spacing w:val="0"/>
          <w:rtl/>
          <w:lang w:bidi="ar-SA"/>
        </w:rPr>
        <w:t xml:space="preserve"> </w:t>
      </w:r>
      <w:r w:rsidRPr="001F1183">
        <w:rPr>
          <w:rFonts w:cs="KFGQPC Uthman Taha Naskh"/>
          <w:spacing w:val="0"/>
          <w:sz w:val="27"/>
          <w:szCs w:val="27"/>
          <w:rtl/>
          <w:lang w:bidi="ar-SA"/>
        </w:rPr>
        <w:t>«</w:t>
      </w:r>
      <w:r w:rsidRPr="001F1183">
        <w:rPr>
          <w:rFonts w:ascii="Traditional Arabic" w:hAnsi="Traditional Arabic" w:cs="KFGQPC Uthman Taha Naskh"/>
          <w:spacing w:val="0"/>
          <w:sz w:val="27"/>
          <w:szCs w:val="27"/>
          <w:rtl/>
          <w:lang w:bidi="ar-SA"/>
        </w:rPr>
        <w:t>مَنْ دَلَّ عَلَى خَيْرٍ فَلهُ مثلُ أَجْرِ فَاعِلِهِ</w:t>
      </w:r>
      <w:r w:rsidRPr="001F1183">
        <w:rPr>
          <w:rFonts w:cs="KFGQPC Uthman Taha Naskh"/>
          <w:spacing w:val="0"/>
          <w:sz w:val="27"/>
          <w:szCs w:val="27"/>
          <w:rtl/>
          <w:lang w:bidi="ar-SA"/>
        </w:rPr>
        <w:t>»</w:t>
      </w:r>
      <w:r w:rsidR="009C47A1"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95"/>
      </w:r>
      <w:r w:rsidR="00FB2EE3" w:rsidRPr="00FB2EE3">
        <w:rPr>
          <w:rStyle w:val="FootnoteReference"/>
          <w:rFonts w:cs="B Lotus"/>
          <w:spacing w:val="0"/>
          <w:szCs w:val="28"/>
          <w:rtl/>
          <w:lang w:bidi="ar-SA"/>
        </w:rPr>
        <w:t>)</w:t>
      </w:r>
      <w:r w:rsidR="006B4B36" w:rsidRPr="00FB2EE3">
        <w:rPr>
          <w:spacing w:val="0"/>
          <w:rtl/>
          <w:lang w:bidi="ar-SA"/>
        </w:rPr>
        <w:t xml:space="preserve"> از این حدیث، این نکته نیز برداشت می‌شود که اگر کسی قصد انجام کار نیکی را داشت، اما به علت بیماری از انجام آن بازماند، چه خوب است آن‌چه را برای انجام این عمل آماده کرده، در اختیار شخص دیگری قرار دهد تا این کار را به انجام برساند و بدین‌سان</w:t>
      </w:r>
      <w:r w:rsidR="00B6069C" w:rsidRPr="00FB2EE3">
        <w:rPr>
          <w:spacing w:val="0"/>
          <w:rtl/>
          <w:lang w:bidi="ar-SA"/>
        </w:rPr>
        <w:t xml:space="preserve"> اجر و پاداش کاملی به او می‌رسد؛</w:t>
      </w:r>
      <w:r w:rsidR="006B4B36" w:rsidRPr="00FB2EE3">
        <w:rPr>
          <w:spacing w:val="0"/>
          <w:rtl/>
          <w:lang w:bidi="ar-SA"/>
        </w:rPr>
        <w:t xml:space="preserve"> زیرا ا</w:t>
      </w:r>
      <w:r w:rsidR="00B6069C" w:rsidRPr="00FB2EE3">
        <w:rPr>
          <w:spacing w:val="0"/>
          <w:rtl/>
          <w:lang w:bidi="ar-SA"/>
        </w:rPr>
        <w:t>گر انسان، بیمار شود و پیش از آن خود را برای کار نیکی آ</w:t>
      </w:r>
      <w:r w:rsidR="006B4B36" w:rsidRPr="00FB2EE3">
        <w:rPr>
          <w:spacing w:val="0"/>
          <w:rtl/>
          <w:lang w:bidi="ar-SA"/>
        </w:rPr>
        <w:t>ماده کرده باشد، اجر آن عمل به‌طور کامل به او می‌رسد؛ گرچه به سبب بیماری نتواند آن را انجام دهد. الله متعال می‌فرماید:</w:t>
      </w:r>
    </w:p>
    <w:p w:rsidR="001F1183" w:rsidRDefault="00381A65" w:rsidP="00381A65">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يُهَاجِر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سَبِيلِ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يَجِد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hint="eastAsia"/>
          <w:rtl/>
          <w:lang w:bidi="ar-SA"/>
        </w:rPr>
        <w:t>غَم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كَثِير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وَسَعَة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يَخ</w:t>
      </w:r>
      <w:r w:rsidRPr="00FB2EE3">
        <w:rPr>
          <w:rFonts w:ascii="KFGQPC Uthmanic Script HAFS" w:hint="cs"/>
          <w:rtl/>
          <w:lang w:bidi="ar-SA"/>
        </w:rPr>
        <w:t>ۡ</w:t>
      </w:r>
      <w:r w:rsidRPr="00FB2EE3">
        <w:rPr>
          <w:rFonts w:ascii="KFGQPC Uthmanic Script HAFS" w:hint="eastAsia"/>
          <w:rtl/>
          <w:lang w:bidi="ar-SA"/>
        </w:rPr>
        <w:t>رُج</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تِهِ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مُهَاجِرًا</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وَرَسُولِهِ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رِك</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فَقَد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وَقَعَ</w:t>
      </w:r>
      <w:r w:rsidRPr="00FB2EE3">
        <w:rPr>
          <w:rFonts w:ascii="KFGQPC Uthmanic Script HAFS"/>
          <w:rtl/>
          <w:lang w:bidi="ar-SA"/>
        </w:rPr>
        <w:t xml:space="preserve"> </w:t>
      </w:r>
      <w:r w:rsidRPr="00FB2EE3">
        <w:rPr>
          <w:rFonts w:ascii="KFGQPC Uthmanic Script HAFS" w:hint="eastAsia"/>
          <w:rtl/>
          <w:lang w:bidi="ar-SA"/>
        </w:rPr>
        <w:t>أَج</w:t>
      </w:r>
      <w:r w:rsidRPr="00FB2EE3">
        <w:rPr>
          <w:rFonts w:ascii="KFGQPC Uthmanic Script HAFS" w:hint="cs"/>
          <w:rtl/>
          <w:lang w:bidi="ar-SA"/>
        </w:rPr>
        <w:t>ۡ</w:t>
      </w:r>
      <w:r w:rsidRPr="00FB2EE3">
        <w:rPr>
          <w:rFonts w:ascii="KFGQPC Uthmanic Script HAFS" w:hint="eastAsia"/>
          <w:rtl/>
          <w:lang w:bidi="ar-SA"/>
        </w:rPr>
        <w:t>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 Taha Naskh" w:cs="KFGQPC Uthman Taha Naskh" w:hint="cs"/>
          <w:rtl/>
          <w:lang w:bidi="ar-SA"/>
        </w:rPr>
        <w:t>﴾</w:t>
      </w:r>
    </w:p>
    <w:p w:rsidR="006B4B36" w:rsidRPr="00FB2EE3" w:rsidRDefault="00381A65" w:rsidP="00381A65">
      <w:pPr>
        <w:pStyle w:val="a1"/>
        <w:rPr>
          <w:rFonts w:ascii="(normal text)" w:hAnsi="(normal text)"/>
          <w:rtl/>
          <w:lang w:bidi="ar-SA"/>
        </w:rPr>
      </w:pPr>
      <w:r w:rsidRPr="00FB2EE3">
        <w:rPr>
          <w:rFonts w:ascii="KFGQPC Uthman Taha Naskh" w:cs="KFGQPC Uthman Taha Naskh"/>
          <w:rtl/>
          <w:lang w:bidi="ar-SA"/>
        </w:rPr>
        <w:t xml:space="preserve"> </w:t>
      </w:r>
      <w:r w:rsidRPr="00FB2EE3">
        <w:rPr>
          <w:rStyle w:val="Char8"/>
          <w:rFonts w:hint="cs"/>
          <w:rtl/>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١٠٠</w:t>
      </w:r>
      <w:r w:rsidRPr="00FB2EE3">
        <w:rPr>
          <w:rStyle w:val="Char8"/>
          <w:rtl/>
        </w:rPr>
        <w:t>]</w:t>
      </w:r>
      <w:r w:rsidRPr="00FB2EE3">
        <w:rPr>
          <w:rFonts w:ascii="KFGQPC Uthman Taha Naskh" w:cs="KFGQPC Uthman Taha Naskh"/>
          <w:rtl/>
          <w:lang w:bidi="ar-SA"/>
        </w:rPr>
        <w:t xml:space="preserve">  </w:t>
      </w:r>
    </w:p>
    <w:p w:rsidR="006B4B36" w:rsidRPr="00FB2EE3" w:rsidRDefault="006B4B36" w:rsidP="00167AB1">
      <w:pPr>
        <w:pStyle w:val="a2"/>
        <w:rPr>
          <w:rtl/>
          <w:lang w:bidi="ar-SA"/>
        </w:rPr>
      </w:pPr>
      <w:r w:rsidRPr="00FB2EE3">
        <w:rPr>
          <w:rFonts w:ascii="(normal text)" w:hAnsi="(normal text)"/>
          <w:rtl/>
          <w:lang w:bidi="ar-SA"/>
        </w:rPr>
        <w:t xml:space="preserve"> </w:t>
      </w:r>
      <w:r w:rsidRPr="00FB2EE3">
        <w:rPr>
          <w:rtl/>
          <w:lang w:bidi="ar-SA"/>
        </w:rPr>
        <w:t>کسی که در راه الله مهاجرت نماید، در زمین پناه</w:t>
      </w:r>
      <w:r w:rsidR="00C27F11" w:rsidRPr="00FB2EE3">
        <w:rPr>
          <w:rtl/>
          <w:lang w:bidi="ar-SA"/>
        </w:rPr>
        <w:t>‌</w:t>
      </w:r>
      <w:r w:rsidRPr="00FB2EE3">
        <w:rPr>
          <w:rtl/>
          <w:lang w:bidi="ar-SA"/>
        </w:rPr>
        <w:t>گاه‌های بسیار و گشایش در زندگی خواهد یافت. و کسی که از خانه‌اش به قصد هجرت به سوی الله و رسولش بیرون رود و آن‌گاه مرگش فرا رسد، پاداشش با الله است.</w:t>
      </w:r>
    </w:p>
    <w:p w:rsidR="006B4B36" w:rsidRPr="00FB2EE3" w:rsidRDefault="006B4B36" w:rsidP="00167AB1">
      <w:pPr>
        <w:rPr>
          <w:spacing w:val="0"/>
          <w:rtl/>
          <w:lang w:bidi="ar-SA"/>
        </w:rPr>
      </w:pPr>
      <w:r w:rsidRPr="00FB2EE3">
        <w:rPr>
          <w:spacing w:val="0"/>
          <w:rtl/>
          <w:lang w:bidi="ar-SA"/>
        </w:rPr>
        <w:t>از این حدیث و سخن صحابه</w:t>
      </w:r>
      <w:r w:rsidRPr="00FB2EE3">
        <w:rPr>
          <w:spacing w:val="0"/>
          <w:lang w:bidi="ar-SA"/>
        </w:rPr>
        <w:sym w:font="AGA Arabesque" w:char="F079"/>
      </w:r>
      <w:r w:rsidR="00C27F11" w:rsidRPr="00FB2EE3">
        <w:rPr>
          <w:spacing w:val="0"/>
          <w:rtl/>
          <w:lang w:bidi="ar-SA"/>
        </w:rPr>
        <w:t xml:space="preserve"> چنین برداشت می‌شود که اگر کسی،</w:t>
      </w:r>
      <w:r w:rsidRPr="00FB2EE3">
        <w:rPr>
          <w:spacing w:val="0"/>
          <w:rtl/>
          <w:lang w:bidi="ar-SA"/>
        </w:rPr>
        <w:t xml:space="preserve"> چیزی را برای انجام کار</w:t>
      </w:r>
      <w:r w:rsidR="00C27F11" w:rsidRPr="00FB2EE3">
        <w:rPr>
          <w:spacing w:val="0"/>
          <w:rtl/>
          <w:lang w:bidi="ar-SA"/>
        </w:rPr>
        <w:t xml:space="preserve"> خیر</w:t>
      </w:r>
      <w:r w:rsidRPr="00FB2EE3">
        <w:rPr>
          <w:spacing w:val="0"/>
          <w:rtl/>
          <w:lang w:bidi="ar-SA"/>
        </w:rPr>
        <w:t xml:space="preserve"> در نظر گرفت، چه خوبست که این کار را</w:t>
      </w:r>
      <w:r w:rsidR="00C27F11" w:rsidRPr="00FB2EE3">
        <w:rPr>
          <w:spacing w:val="0"/>
          <w:rtl/>
          <w:lang w:bidi="ar-SA"/>
        </w:rPr>
        <w:t xml:space="preserve"> </w:t>
      </w:r>
      <w:r w:rsidRPr="00FB2EE3">
        <w:rPr>
          <w:spacing w:val="0"/>
          <w:rtl/>
          <w:lang w:bidi="ar-SA"/>
        </w:rPr>
        <w:t xml:space="preserve">انجام دهد؛ </w:t>
      </w:r>
      <w:r w:rsidR="00C27F11" w:rsidRPr="00FB2EE3">
        <w:rPr>
          <w:spacing w:val="0"/>
          <w:rtl/>
          <w:lang w:bidi="ar-SA"/>
        </w:rPr>
        <w:t>مثلاً اگر تصمیم گرفت بخشی از ثروت</w:t>
      </w:r>
      <w:r w:rsidRPr="00FB2EE3">
        <w:rPr>
          <w:spacing w:val="0"/>
          <w:rtl/>
          <w:lang w:bidi="ar-SA"/>
        </w:rPr>
        <w:t>ش را صدقه دهد و آن را به صندوق مسجد یا انجمن خیریه‌ای تحویل دهد، تا زمانی که پول در دست اوست، اختیار با خودش می‌باشد؛ ولی بهتر است هرچه زودتر تصمیمش را عملی سازد تا در جرگه‌ی پیش</w:t>
      </w:r>
      <w:r w:rsidR="00C27F11" w:rsidRPr="00FB2EE3">
        <w:rPr>
          <w:spacing w:val="0"/>
          <w:rtl/>
          <w:lang w:bidi="ar-SA"/>
        </w:rPr>
        <w:t>‌</w:t>
      </w:r>
      <w:r w:rsidRPr="00FB2EE3">
        <w:rPr>
          <w:spacing w:val="0"/>
          <w:rtl/>
          <w:lang w:bidi="ar-SA"/>
        </w:rPr>
        <w:t>گامان خیر و نیکی قرار گیرد.</w:t>
      </w:r>
    </w:p>
    <w:p w:rsidR="00C31E86" w:rsidRPr="00FB2EE3" w:rsidRDefault="00657BBA" w:rsidP="00A10177">
      <w:pPr>
        <w:ind w:firstLine="0"/>
        <w:jc w:val="center"/>
        <w:rPr>
          <w:spacing w:val="0"/>
          <w:rtl/>
          <w:lang w:bidi="ar-SA"/>
        </w:rPr>
      </w:pPr>
      <w:r w:rsidRPr="00FB2EE3">
        <w:rPr>
          <w:spacing w:val="0"/>
          <w:rtl/>
          <w:lang w:bidi="ar-SA"/>
        </w:rPr>
        <w:t>***</w:t>
      </w:r>
    </w:p>
    <w:p w:rsidR="007412DE" w:rsidRPr="00FB2EE3" w:rsidRDefault="007412DE" w:rsidP="00167AB1">
      <w:pPr>
        <w:jc w:val="center"/>
        <w:rPr>
          <w:spacing w:val="0"/>
          <w:rtl/>
          <w:lang w:bidi="ar-SA"/>
        </w:rPr>
      </w:pPr>
    </w:p>
    <w:p w:rsidR="007412DE" w:rsidRPr="00FB2EE3" w:rsidRDefault="007412DE" w:rsidP="00167AB1">
      <w:pPr>
        <w:jc w:val="center"/>
        <w:rPr>
          <w:spacing w:val="0"/>
          <w:rtl/>
          <w:lang w:bidi="ar-SA"/>
        </w:rPr>
        <w:sectPr w:rsidR="007412DE" w:rsidRPr="00FB2EE3" w:rsidSect="00F8799F">
          <w:headerReference w:type="default" r:id="rId25"/>
          <w:footnotePr>
            <w:numRestart w:val="eachPage"/>
          </w:footnotePr>
          <w:type w:val="oddPage"/>
          <w:pgSz w:w="11906" w:h="16838" w:code="9"/>
          <w:pgMar w:top="737" w:right="2381" w:bottom="3969" w:left="2381" w:header="737" w:footer="3969" w:gutter="0"/>
          <w:cols w:space="720"/>
          <w:titlePg/>
          <w:bidi/>
          <w:rtlGutter/>
          <w:docGrid w:linePitch="360"/>
        </w:sectPr>
      </w:pPr>
    </w:p>
    <w:p w:rsidR="00E70B2A" w:rsidRPr="00FB2EE3" w:rsidRDefault="00EF324F" w:rsidP="00167AB1">
      <w:pPr>
        <w:pStyle w:val="a"/>
        <w:rPr>
          <w:rtl/>
          <w:lang w:bidi="ar-SA"/>
        </w:rPr>
      </w:pPr>
      <w:bookmarkStart w:id="11" w:name="_Toc322033108"/>
      <w:r w:rsidRPr="00FB2EE3">
        <w:rPr>
          <w:rtl/>
          <w:lang w:bidi="ar-SA"/>
        </w:rPr>
        <w:t>21-</w:t>
      </w:r>
      <w:r w:rsidR="00E70B2A" w:rsidRPr="00FB2EE3">
        <w:rPr>
          <w:rtl/>
          <w:lang w:bidi="ar-SA"/>
        </w:rPr>
        <w:t xml:space="preserve"> باب: هم</w:t>
      </w:r>
      <w:r w:rsidR="00C27F11" w:rsidRPr="00FB2EE3">
        <w:rPr>
          <w:rtl/>
          <w:lang w:bidi="ar-SA"/>
        </w:rPr>
        <w:t>‌</w:t>
      </w:r>
      <w:r w:rsidR="00E70B2A" w:rsidRPr="00FB2EE3">
        <w:rPr>
          <w:rtl/>
          <w:lang w:bidi="ar-SA"/>
        </w:rPr>
        <w:t>کاری و تعاون در زمینه‌ی نیکی و پرهیزگاری</w:t>
      </w:r>
      <w:bookmarkEnd w:id="11"/>
    </w:p>
    <w:p w:rsidR="00E70B2A" w:rsidRPr="00FB2EE3" w:rsidRDefault="00E70B2A" w:rsidP="00167AB1">
      <w:pPr>
        <w:rPr>
          <w:spacing w:val="0"/>
          <w:rtl/>
          <w:lang w:bidi="ar-SA"/>
        </w:rPr>
      </w:pPr>
      <w:r w:rsidRPr="00FB2EE3">
        <w:rPr>
          <w:spacing w:val="0"/>
          <w:rtl/>
          <w:lang w:bidi="ar-SA"/>
        </w:rPr>
        <w:t>الله متعال می‌فرماید:</w:t>
      </w:r>
    </w:p>
    <w:p w:rsidR="00E70B2A" w:rsidRPr="00FB2EE3" w:rsidRDefault="00381A65" w:rsidP="00381A6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وَتَعَاوَنُواْ</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بِرِّ</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لتَّق</w:t>
      </w:r>
      <w:r w:rsidRPr="00FB2EE3">
        <w:rPr>
          <w:rFonts w:ascii="KFGQPC Uthmanic Script HAFS" w:hint="cs"/>
          <w:rtl/>
          <w:lang w:bidi="ar-SA"/>
        </w:rPr>
        <w:t>ۡ</w:t>
      </w:r>
      <w:r w:rsidRPr="00FB2EE3">
        <w:rPr>
          <w:rFonts w:ascii="KFGQPC Uthmanic Script HAFS" w:hint="eastAsia"/>
          <w:rtl/>
          <w:lang w:bidi="ar-SA"/>
        </w:rPr>
        <w:t>وَى</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٢</w:t>
      </w:r>
      <w:r w:rsidRPr="00FB2EE3">
        <w:rPr>
          <w:rStyle w:val="Char8"/>
          <w:rtl/>
        </w:rPr>
        <w:t>]</w:t>
      </w:r>
      <w:r w:rsidRPr="00FB2EE3">
        <w:rPr>
          <w:rFonts w:ascii="KFGQPC Uthman Taha Naskh" w:cs="KFGQPC Uthman Taha Naskh"/>
          <w:rtl/>
          <w:lang w:bidi="ar-SA"/>
        </w:rPr>
        <w:t xml:space="preserve">  </w:t>
      </w:r>
      <w:r w:rsidR="007412DE" w:rsidRPr="00FB2EE3">
        <w:rPr>
          <w:rtl/>
          <w:lang w:bidi="ar-SA"/>
        </w:rPr>
        <w:tab/>
      </w:r>
    </w:p>
    <w:p w:rsidR="00E70B2A" w:rsidRPr="00FB2EE3" w:rsidRDefault="00E70B2A" w:rsidP="00167AB1">
      <w:pPr>
        <w:pStyle w:val="a2"/>
        <w:rPr>
          <w:rtl/>
          <w:lang w:bidi="ar-SA"/>
        </w:rPr>
      </w:pPr>
      <w:r w:rsidRPr="00FB2EE3">
        <w:rPr>
          <w:rtl/>
          <w:lang w:bidi="ar-SA"/>
        </w:rPr>
        <w:t>و با یک</w:t>
      </w:r>
      <w:r w:rsidR="00C27F11" w:rsidRPr="00FB2EE3">
        <w:rPr>
          <w:rtl/>
          <w:lang w:bidi="ar-SA"/>
        </w:rPr>
        <w:t>‌</w:t>
      </w:r>
      <w:r w:rsidRPr="00FB2EE3">
        <w:rPr>
          <w:rtl/>
          <w:lang w:bidi="ar-SA"/>
        </w:rPr>
        <w:t>دیگر بر نیکی و پرهیزکاری هم</w:t>
      </w:r>
      <w:r w:rsidR="00C27F11" w:rsidRPr="00FB2EE3">
        <w:rPr>
          <w:rtl/>
          <w:lang w:bidi="ar-SA"/>
        </w:rPr>
        <w:t>‌</w:t>
      </w:r>
      <w:r w:rsidRPr="00FB2EE3">
        <w:rPr>
          <w:rtl/>
          <w:lang w:bidi="ar-SA"/>
        </w:rPr>
        <w:t>کاری نمایید.</w:t>
      </w:r>
    </w:p>
    <w:p w:rsidR="00E70B2A" w:rsidRPr="00FB2EE3" w:rsidRDefault="00E70B2A" w:rsidP="00167AB1">
      <w:pPr>
        <w:ind w:firstLine="0"/>
        <w:rPr>
          <w:spacing w:val="0"/>
          <w:rtl/>
          <w:lang w:bidi="ar-SA"/>
        </w:rPr>
      </w:pPr>
      <w:r w:rsidRPr="00FB2EE3">
        <w:rPr>
          <w:spacing w:val="0"/>
          <w:rtl/>
          <w:lang w:bidi="ar-SA"/>
        </w:rPr>
        <w:t>هم‌چنین می‌فرماید:</w:t>
      </w:r>
    </w:p>
    <w:p w:rsidR="00381A65" w:rsidRPr="00FB2EE3" w:rsidRDefault="00381A65" w:rsidP="00381A65">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hint="eastAsia"/>
          <w:rtl/>
          <w:lang w:bidi="ar-SA"/>
        </w:rPr>
        <w:t>وَ</w:t>
      </w:r>
      <w:r w:rsidRPr="00FB2EE3">
        <w:rPr>
          <w:rFonts w:hint="cs"/>
          <w:rtl/>
          <w:lang w:bidi="ar-SA"/>
        </w:rPr>
        <w:t>ٱ</w:t>
      </w:r>
      <w:r w:rsidRPr="00FB2EE3">
        <w:rPr>
          <w:rFonts w:hint="eastAsia"/>
          <w:rtl/>
          <w:lang w:bidi="ar-SA"/>
        </w:rPr>
        <w:t>ل</w:t>
      </w:r>
      <w:r w:rsidRPr="00FB2EE3">
        <w:rPr>
          <w:rFonts w:hint="cs"/>
          <w:rtl/>
          <w:lang w:bidi="ar-SA"/>
        </w:rPr>
        <w:t>ۡ</w:t>
      </w:r>
      <w:r w:rsidRPr="00FB2EE3">
        <w:rPr>
          <w:rFonts w:hint="eastAsia"/>
          <w:rtl/>
          <w:lang w:bidi="ar-SA"/>
        </w:rPr>
        <w:t>عَص</w:t>
      </w:r>
      <w:r w:rsidRPr="00FB2EE3">
        <w:rPr>
          <w:rFonts w:hint="cs"/>
          <w:rtl/>
          <w:lang w:bidi="ar-SA"/>
        </w:rPr>
        <w:t>ۡ</w:t>
      </w:r>
      <w:r w:rsidRPr="00FB2EE3">
        <w:rPr>
          <w:rFonts w:hint="eastAsia"/>
          <w:rtl/>
          <w:lang w:bidi="ar-SA"/>
        </w:rPr>
        <w:t>رِ</w:t>
      </w:r>
      <w:r w:rsidRPr="00FB2EE3">
        <w:rPr>
          <w:rtl/>
          <w:lang w:bidi="ar-SA"/>
        </w:rPr>
        <w:t xml:space="preserve"> </w:t>
      </w:r>
      <w:r w:rsidRPr="00FB2EE3">
        <w:rPr>
          <w:rFonts w:hint="cs"/>
          <w:rtl/>
          <w:lang w:bidi="ar-SA"/>
        </w:rPr>
        <w:t>١</w:t>
      </w:r>
      <w:r w:rsidRPr="00FB2EE3">
        <w:rPr>
          <w:rtl/>
          <w:lang w:bidi="ar-SA"/>
        </w:rPr>
        <w:t xml:space="preserve"> </w:t>
      </w:r>
      <w:r w:rsidRPr="00FB2EE3">
        <w:rPr>
          <w:rFonts w:hint="eastAsia"/>
          <w:rtl/>
          <w:lang w:bidi="ar-SA"/>
        </w:rPr>
        <w:t>إِنَّ</w:t>
      </w:r>
      <w:r w:rsidRPr="00FB2EE3">
        <w:rPr>
          <w:rtl/>
          <w:lang w:bidi="ar-SA"/>
        </w:rPr>
        <w:t xml:space="preserve"> </w:t>
      </w:r>
      <w:r w:rsidRPr="00FB2EE3">
        <w:rPr>
          <w:rFonts w:hint="cs"/>
          <w:rtl/>
          <w:lang w:bidi="ar-SA"/>
        </w:rPr>
        <w:t>ٱ</w:t>
      </w:r>
      <w:r w:rsidRPr="00FB2EE3">
        <w:rPr>
          <w:rFonts w:hint="eastAsia"/>
          <w:rtl/>
          <w:lang w:bidi="ar-SA"/>
        </w:rPr>
        <w:t>ل</w:t>
      </w:r>
      <w:r w:rsidRPr="00FB2EE3">
        <w:rPr>
          <w:rFonts w:hint="cs"/>
          <w:rtl/>
          <w:lang w:bidi="ar-SA"/>
        </w:rPr>
        <w:t>ۡ</w:t>
      </w:r>
      <w:r w:rsidRPr="00FB2EE3">
        <w:rPr>
          <w:rFonts w:hint="eastAsia"/>
          <w:rtl/>
          <w:lang w:bidi="ar-SA"/>
        </w:rPr>
        <w:t>إِنسَ</w:t>
      </w:r>
      <w:r w:rsidRPr="00FB2EE3">
        <w:rPr>
          <w:rFonts w:hint="cs"/>
          <w:rtl/>
          <w:lang w:bidi="ar-SA"/>
        </w:rPr>
        <w:t>ٰ</w:t>
      </w:r>
      <w:r w:rsidRPr="00FB2EE3">
        <w:rPr>
          <w:rFonts w:hint="eastAsia"/>
          <w:rtl/>
          <w:lang w:bidi="ar-SA"/>
        </w:rPr>
        <w:t>نَ</w:t>
      </w:r>
      <w:r w:rsidRPr="00FB2EE3">
        <w:rPr>
          <w:rtl/>
          <w:lang w:bidi="ar-SA"/>
        </w:rPr>
        <w:t xml:space="preserve"> </w:t>
      </w:r>
      <w:r w:rsidRPr="00FB2EE3">
        <w:rPr>
          <w:rFonts w:hint="eastAsia"/>
          <w:rtl/>
          <w:lang w:bidi="ar-SA"/>
        </w:rPr>
        <w:t>لَفِي</w:t>
      </w:r>
      <w:r w:rsidRPr="00FB2EE3">
        <w:rPr>
          <w:rtl/>
          <w:lang w:bidi="ar-SA"/>
        </w:rPr>
        <w:t xml:space="preserve"> </w:t>
      </w:r>
      <w:r w:rsidRPr="00FB2EE3">
        <w:rPr>
          <w:rFonts w:hint="eastAsia"/>
          <w:rtl/>
          <w:lang w:bidi="ar-SA"/>
        </w:rPr>
        <w:t>خُس</w:t>
      </w:r>
      <w:r w:rsidRPr="00FB2EE3">
        <w:rPr>
          <w:rFonts w:hint="cs"/>
          <w:rtl/>
          <w:lang w:bidi="ar-SA"/>
        </w:rPr>
        <w:t>ۡ</w:t>
      </w:r>
      <w:r w:rsidRPr="00FB2EE3">
        <w:rPr>
          <w:rFonts w:hint="eastAsia"/>
          <w:rtl/>
          <w:lang w:bidi="ar-SA"/>
        </w:rPr>
        <w:t>رٍ</w:t>
      </w:r>
      <w:r w:rsidRPr="00FB2EE3">
        <w:rPr>
          <w:rtl/>
          <w:lang w:bidi="ar-SA"/>
        </w:rPr>
        <w:t xml:space="preserve"> </w:t>
      </w:r>
      <w:r w:rsidRPr="00FB2EE3">
        <w:rPr>
          <w:rFonts w:hint="cs"/>
          <w:rtl/>
          <w:lang w:bidi="ar-SA"/>
        </w:rPr>
        <w:t>٢</w:t>
      </w:r>
      <w:r w:rsidRPr="00FB2EE3">
        <w:rPr>
          <w:rtl/>
          <w:lang w:bidi="ar-SA"/>
        </w:rPr>
        <w:t xml:space="preserve"> </w:t>
      </w:r>
      <w:r w:rsidRPr="00FB2EE3">
        <w:rPr>
          <w:rFonts w:hint="eastAsia"/>
          <w:rtl/>
          <w:lang w:bidi="ar-SA"/>
        </w:rPr>
        <w:t>إِلَّا</w:t>
      </w:r>
      <w:r w:rsidRPr="00FB2EE3">
        <w:rPr>
          <w:rtl/>
          <w:lang w:bidi="ar-SA"/>
        </w:rPr>
        <w:t xml:space="preserve"> </w:t>
      </w:r>
      <w:r w:rsidRPr="00FB2EE3">
        <w:rPr>
          <w:rFonts w:hint="cs"/>
          <w:rtl/>
          <w:lang w:bidi="ar-SA"/>
        </w:rPr>
        <w:t>ٱ</w:t>
      </w:r>
      <w:r w:rsidRPr="00FB2EE3">
        <w:rPr>
          <w:rFonts w:hint="eastAsia"/>
          <w:rtl/>
          <w:lang w:bidi="ar-SA"/>
        </w:rPr>
        <w:t>لَّذِينَ</w:t>
      </w:r>
      <w:r w:rsidRPr="00FB2EE3">
        <w:rPr>
          <w:rtl/>
          <w:lang w:bidi="ar-SA"/>
        </w:rPr>
        <w:t xml:space="preserve"> </w:t>
      </w:r>
      <w:r w:rsidRPr="00FB2EE3">
        <w:rPr>
          <w:rFonts w:hint="eastAsia"/>
          <w:rtl/>
          <w:lang w:bidi="ar-SA"/>
        </w:rPr>
        <w:t>ءَامَنُواْ</w:t>
      </w:r>
      <w:r w:rsidRPr="00FB2EE3">
        <w:rPr>
          <w:rtl/>
          <w:lang w:bidi="ar-SA"/>
        </w:rPr>
        <w:t xml:space="preserve"> </w:t>
      </w:r>
      <w:r w:rsidRPr="00FB2EE3">
        <w:rPr>
          <w:rFonts w:hint="eastAsia"/>
          <w:rtl/>
          <w:lang w:bidi="ar-SA"/>
        </w:rPr>
        <w:t>وَعَمِلُواْ</w:t>
      </w:r>
      <w:r w:rsidRPr="00FB2EE3">
        <w:rPr>
          <w:rtl/>
          <w:lang w:bidi="ar-SA"/>
        </w:rPr>
        <w:t xml:space="preserve"> </w:t>
      </w:r>
      <w:r w:rsidRPr="00FB2EE3">
        <w:rPr>
          <w:rFonts w:hint="cs"/>
          <w:rtl/>
          <w:lang w:bidi="ar-SA"/>
        </w:rPr>
        <w:t>ٱ</w:t>
      </w:r>
      <w:r w:rsidRPr="00FB2EE3">
        <w:rPr>
          <w:rFonts w:hint="eastAsia"/>
          <w:rtl/>
          <w:lang w:bidi="ar-SA"/>
        </w:rPr>
        <w:t>لصَّ</w:t>
      </w:r>
      <w:r w:rsidRPr="00FB2EE3">
        <w:rPr>
          <w:rFonts w:hint="cs"/>
          <w:rtl/>
          <w:lang w:bidi="ar-SA"/>
        </w:rPr>
        <w:t>ٰ</w:t>
      </w:r>
      <w:r w:rsidRPr="00FB2EE3">
        <w:rPr>
          <w:rFonts w:hint="eastAsia"/>
          <w:rtl/>
          <w:lang w:bidi="ar-SA"/>
        </w:rPr>
        <w:t>لِحَ</w:t>
      </w:r>
      <w:r w:rsidRPr="00FB2EE3">
        <w:rPr>
          <w:rFonts w:hint="cs"/>
          <w:rtl/>
          <w:lang w:bidi="ar-SA"/>
        </w:rPr>
        <w:t>ٰ</w:t>
      </w:r>
      <w:r w:rsidRPr="00FB2EE3">
        <w:rPr>
          <w:rFonts w:hint="eastAsia"/>
          <w:rtl/>
          <w:lang w:bidi="ar-SA"/>
        </w:rPr>
        <w:t>تِ</w:t>
      </w:r>
      <w:r w:rsidRPr="00FB2EE3">
        <w:rPr>
          <w:rtl/>
          <w:lang w:bidi="ar-SA"/>
        </w:rPr>
        <w:t xml:space="preserve"> </w:t>
      </w:r>
      <w:r w:rsidRPr="00FB2EE3">
        <w:rPr>
          <w:rFonts w:hint="eastAsia"/>
          <w:rtl/>
          <w:lang w:bidi="ar-SA"/>
        </w:rPr>
        <w:t>وَتَوَاصَو</w:t>
      </w:r>
      <w:r w:rsidRPr="00FB2EE3">
        <w:rPr>
          <w:rFonts w:hint="cs"/>
          <w:rtl/>
          <w:lang w:bidi="ar-SA"/>
        </w:rPr>
        <w:t>ۡ</w:t>
      </w:r>
      <w:r w:rsidRPr="00FB2EE3">
        <w:rPr>
          <w:rFonts w:hint="eastAsia"/>
          <w:rtl/>
          <w:lang w:bidi="ar-SA"/>
        </w:rPr>
        <w:t>اْ</w:t>
      </w:r>
      <w:r w:rsidRPr="00FB2EE3">
        <w:rPr>
          <w:rtl/>
          <w:lang w:bidi="ar-SA"/>
        </w:rPr>
        <w:t xml:space="preserve"> </w:t>
      </w:r>
      <w:r w:rsidRPr="00FB2EE3">
        <w:rPr>
          <w:rFonts w:hint="eastAsia"/>
          <w:rtl/>
          <w:lang w:bidi="ar-SA"/>
        </w:rPr>
        <w:t>بِ</w:t>
      </w:r>
      <w:r w:rsidRPr="00FB2EE3">
        <w:rPr>
          <w:rFonts w:hint="cs"/>
          <w:rtl/>
          <w:lang w:bidi="ar-SA"/>
        </w:rPr>
        <w:t>ٱ</w:t>
      </w:r>
      <w:r w:rsidRPr="00FB2EE3">
        <w:rPr>
          <w:rFonts w:hint="eastAsia"/>
          <w:rtl/>
          <w:lang w:bidi="ar-SA"/>
        </w:rPr>
        <w:t>ل</w:t>
      </w:r>
      <w:r w:rsidRPr="00FB2EE3">
        <w:rPr>
          <w:rFonts w:hint="cs"/>
          <w:rtl/>
          <w:lang w:bidi="ar-SA"/>
        </w:rPr>
        <w:t>ۡ</w:t>
      </w:r>
      <w:r w:rsidRPr="00FB2EE3">
        <w:rPr>
          <w:rFonts w:hint="eastAsia"/>
          <w:rtl/>
          <w:lang w:bidi="ar-SA"/>
        </w:rPr>
        <w:t>حَقِّ</w:t>
      </w:r>
      <w:r w:rsidRPr="00FB2EE3">
        <w:rPr>
          <w:rtl/>
          <w:lang w:bidi="ar-SA"/>
        </w:rPr>
        <w:t xml:space="preserve"> </w:t>
      </w:r>
      <w:r w:rsidRPr="00FB2EE3">
        <w:rPr>
          <w:rFonts w:hint="eastAsia"/>
          <w:rtl/>
          <w:lang w:bidi="ar-SA"/>
        </w:rPr>
        <w:t>وَتَوَاصَو</w:t>
      </w:r>
      <w:r w:rsidRPr="00FB2EE3">
        <w:rPr>
          <w:rFonts w:hint="cs"/>
          <w:rtl/>
          <w:lang w:bidi="ar-SA"/>
        </w:rPr>
        <w:t>ۡ</w:t>
      </w:r>
      <w:r w:rsidRPr="00FB2EE3">
        <w:rPr>
          <w:rFonts w:hint="eastAsia"/>
          <w:rtl/>
          <w:lang w:bidi="ar-SA"/>
        </w:rPr>
        <w:t>اْ</w:t>
      </w:r>
      <w:r w:rsidRPr="00FB2EE3">
        <w:rPr>
          <w:rtl/>
          <w:lang w:bidi="ar-SA"/>
        </w:rPr>
        <w:t xml:space="preserve"> </w:t>
      </w:r>
      <w:r w:rsidRPr="00FB2EE3">
        <w:rPr>
          <w:rFonts w:hint="eastAsia"/>
          <w:rtl/>
          <w:lang w:bidi="ar-SA"/>
        </w:rPr>
        <w:t>بِ</w:t>
      </w:r>
      <w:r w:rsidRPr="00FB2EE3">
        <w:rPr>
          <w:rFonts w:hint="cs"/>
          <w:rtl/>
          <w:lang w:bidi="ar-SA"/>
        </w:rPr>
        <w:t>ٱ</w:t>
      </w:r>
      <w:r w:rsidRPr="00FB2EE3">
        <w:rPr>
          <w:rFonts w:hint="eastAsia"/>
          <w:rtl/>
          <w:lang w:bidi="ar-SA"/>
        </w:rPr>
        <w:t>لصَّب</w:t>
      </w:r>
      <w:r w:rsidRPr="00FB2EE3">
        <w:rPr>
          <w:rFonts w:hint="cs"/>
          <w:rtl/>
          <w:lang w:bidi="ar-SA"/>
        </w:rPr>
        <w:t>ۡ</w:t>
      </w:r>
      <w:r w:rsidRPr="00FB2EE3">
        <w:rPr>
          <w:rFonts w:hint="eastAsia"/>
          <w:rtl/>
          <w:lang w:bidi="ar-SA"/>
        </w:rPr>
        <w:t>رِ</w:t>
      </w:r>
      <w:r w:rsidRPr="00FB2EE3">
        <w:rPr>
          <w:rtl/>
          <w:lang w:bidi="ar-SA"/>
        </w:rPr>
        <w:t xml:space="preserve"> </w:t>
      </w:r>
      <w:r w:rsidRPr="00FB2EE3">
        <w:rPr>
          <w:rFonts w:hint="cs"/>
          <w:rtl/>
          <w:lang w:bidi="ar-SA"/>
        </w:rPr>
        <w:t>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p>
    <w:p w:rsidR="00E70B2A" w:rsidRPr="00FB2EE3" w:rsidRDefault="00E70B2A" w:rsidP="00167AB1">
      <w:pPr>
        <w:pStyle w:val="a2"/>
        <w:rPr>
          <w:rtl/>
          <w:lang w:bidi="ar-SA"/>
        </w:rPr>
      </w:pPr>
      <w:r w:rsidRPr="00FB2EE3">
        <w:rPr>
          <w:rtl/>
          <w:lang w:bidi="ar-SA"/>
        </w:rPr>
        <w:t>سوگند به روزگار که بی‌گمان انسان‌ها در زیان هستند؛ مگر کسانی که ایمان بیاورند و کارهای شایسته انجام دهند و یک</w:t>
      </w:r>
      <w:r w:rsidR="00C27F11" w:rsidRPr="00FB2EE3">
        <w:rPr>
          <w:rtl/>
          <w:lang w:bidi="ar-SA"/>
        </w:rPr>
        <w:t>‌</w:t>
      </w:r>
      <w:r w:rsidRPr="00FB2EE3">
        <w:rPr>
          <w:rtl/>
          <w:lang w:bidi="ar-SA"/>
        </w:rPr>
        <w:t>دیگر را به حق (توحید) و شکیبایی سفارش کنند.</w:t>
      </w:r>
    </w:p>
    <w:p w:rsidR="00771EBE" w:rsidRPr="00FB2EE3" w:rsidRDefault="00E70B2A" w:rsidP="00167AB1">
      <w:pPr>
        <w:rPr>
          <w:spacing w:val="0"/>
          <w:rtl/>
          <w:lang w:bidi="ar-SA"/>
        </w:rPr>
      </w:pPr>
      <w:r w:rsidRPr="00FB2EE3">
        <w:rPr>
          <w:spacing w:val="0"/>
          <w:rtl/>
          <w:lang w:bidi="ar-SA"/>
        </w:rPr>
        <w:t>امام شافعی</w:t>
      </w:r>
      <w:r w:rsidR="00C27F11" w:rsidRPr="00FB2EE3">
        <w:rPr>
          <w:rFonts w:cs="CTraditional Arabic"/>
          <w:spacing w:val="0"/>
          <w:rtl/>
          <w:lang w:bidi="ar-SA"/>
        </w:rPr>
        <w:t>/</w:t>
      </w:r>
      <w:r w:rsidRPr="00FB2EE3">
        <w:rPr>
          <w:spacing w:val="0"/>
          <w:rtl/>
          <w:lang w:bidi="ar-SA"/>
        </w:rPr>
        <w:t xml:space="preserve"> سخنی بدین </w:t>
      </w:r>
      <w:r w:rsidR="00C27F11" w:rsidRPr="00FB2EE3">
        <w:rPr>
          <w:spacing w:val="0"/>
          <w:rtl/>
          <w:lang w:bidi="ar-SA"/>
        </w:rPr>
        <w:t xml:space="preserve">مضمون </w:t>
      </w:r>
      <w:r w:rsidRPr="00FB2EE3">
        <w:rPr>
          <w:spacing w:val="0"/>
          <w:rtl/>
          <w:lang w:bidi="ar-SA"/>
        </w:rPr>
        <w:t>گفته است که: همه‌ی مردم یا بیش‌تر آن‌ها، از تدب</w:t>
      </w:r>
      <w:r w:rsidR="00C27F11" w:rsidRPr="00FB2EE3">
        <w:rPr>
          <w:spacing w:val="0"/>
          <w:rtl/>
          <w:lang w:bidi="ar-SA"/>
        </w:rPr>
        <w:t>ر و اندیشیدن در این سوره غافل</w:t>
      </w:r>
      <w:r w:rsidRPr="00FB2EE3">
        <w:rPr>
          <w:spacing w:val="0"/>
          <w:rtl/>
          <w:lang w:bidi="ar-SA"/>
        </w:rPr>
        <w:t>ند.</w:t>
      </w:r>
    </w:p>
    <w:p w:rsidR="00E70B2A" w:rsidRPr="00FB2EE3" w:rsidRDefault="00E70B2A"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E70B2A" w:rsidRPr="00FB2EE3" w:rsidRDefault="008D3977" w:rsidP="00167AB1">
      <w:pPr>
        <w:rPr>
          <w:spacing w:val="0"/>
          <w:rtl/>
          <w:lang w:bidi="ar-SA"/>
        </w:rPr>
      </w:pPr>
      <w:r w:rsidRPr="00FB2EE3">
        <w:rPr>
          <w:spacing w:val="0"/>
          <w:rtl/>
          <w:lang w:bidi="ar-SA"/>
        </w:rPr>
        <w:t>مؤلف</w:t>
      </w:r>
      <w:r w:rsidR="00C27F11" w:rsidRPr="00FB2EE3">
        <w:rPr>
          <w:rFonts w:cs="CTraditional Arabic"/>
          <w:spacing w:val="0"/>
          <w:rtl/>
          <w:lang w:bidi="ar-SA"/>
        </w:rPr>
        <w:t>/</w:t>
      </w:r>
      <w:r w:rsidRPr="00FB2EE3">
        <w:rPr>
          <w:spacing w:val="0"/>
          <w:rtl/>
          <w:lang w:bidi="ar-SA"/>
        </w:rPr>
        <w:t xml:space="preserve"> می‌گوید: </w:t>
      </w:r>
      <w:r w:rsidR="00140637" w:rsidRPr="00FB2EE3">
        <w:rPr>
          <w:spacing w:val="0"/>
          <w:rtl/>
          <w:lang w:bidi="ar-SA"/>
        </w:rPr>
        <w:t>«</w:t>
      </w:r>
      <w:r w:rsidRPr="00FB2EE3">
        <w:rPr>
          <w:spacing w:val="0"/>
          <w:rtl/>
          <w:lang w:bidi="ar-SA"/>
        </w:rPr>
        <w:t>باب تعاون در زمینه‌ی نیکی و پرهیزگاری». تعاون، یعنی هم</w:t>
      </w:r>
      <w:r w:rsidR="00C27F11" w:rsidRPr="00FB2EE3">
        <w:rPr>
          <w:spacing w:val="0"/>
          <w:rtl/>
          <w:lang w:bidi="ar-SA"/>
        </w:rPr>
        <w:t>‌</w:t>
      </w:r>
      <w:r w:rsidRPr="00FB2EE3">
        <w:rPr>
          <w:spacing w:val="0"/>
          <w:rtl/>
          <w:lang w:bidi="ar-SA"/>
        </w:rPr>
        <w:t xml:space="preserve">کاری با </w:t>
      </w:r>
      <w:r w:rsidR="00140637" w:rsidRPr="00FB2EE3">
        <w:rPr>
          <w:spacing w:val="0"/>
          <w:rtl/>
          <w:lang w:bidi="ar-SA"/>
        </w:rPr>
        <w:t>یک</w:t>
      </w:r>
      <w:r w:rsidR="00C27F11" w:rsidRPr="00FB2EE3">
        <w:rPr>
          <w:spacing w:val="0"/>
          <w:rtl/>
          <w:lang w:bidi="ar-SA"/>
        </w:rPr>
        <w:t>‌</w:t>
      </w:r>
      <w:r w:rsidR="00140637" w:rsidRPr="00FB2EE3">
        <w:rPr>
          <w:spacing w:val="0"/>
          <w:rtl/>
          <w:lang w:bidi="ar-SA"/>
        </w:rPr>
        <w:t>دیگر</w:t>
      </w:r>
      <w:r w:rsidR="00C27F11" w:rsidRPr="00FB2EE3">
        <w:rPr>
          <w:spacing w:val="0"/>
          <w:rtl/>
          <w:lang w:bidi="ar-SA"/>
        </w:rPr>
        <w:t>؛</w:t>
      </w:r>
      <w:r w:rsidR="00140637" w:rsidRPr="00FB2EE3">
        <w:rPr>
          <w:spacing w:val="0"/>
          <w:rtl/>
          <w:lang w:bidi="ar-SA"/>
        </w:rPr>
        <w:t xml:space="preserve"> و از نام این باب</w:t>
      </w:r>
      <w:r w:rsidR="00C27F11" w:rsidRPr="00FB2EE3">
        <w:rPr>
          <w:spacing w:val="0"/>
          <w:rtl/>
          <w:lang w:bidi="ar-SA"/>
        </w:rPr>
        <w:t>،</w:t>
      </w:r>
      <w:r w:rsidR="00140637" w:rsidRPr="00FB2EE3">
        <w:rPr>
          <w:spacing w:val="0"/>
          <w:rtl/>
          <w:lang w:bidi="ar-SA"/>
        </w:rPr>
        <w:t xml:space="preserve"> چنین برداشت می‌شود که مردم باید در انجام کارهای نیک و دوری از کارهای بد با یک</w:t>
      </w:r>
      <w:r w:rsidR="00C27F11" w:rsidRPr="00FB2EE3">
        <w:rPr>
          <w:spacing w:val="0"/>
          <w:rtl/>
          <w:lang w:bidi="ar-SA"/>
        </w:rPr>
        <w:t>‌</w:t>
      </w:r>
      <w:r w:rsidR="00140637" w:rsidRPr="00FB2EE3">
        <w:rPr>
          <w:spacing w:val="0"/>
          <w:rtl/>
          <w:lang w:bidi="ar-SA"/>
        </w:rPr>
        <w:t>دیگر هم</w:t>
      </w:r>
      <w:r w:rsidR="00C27F11" w:rsidRPr="00FB2EE3">
        <w:rPr>
          <w:spacing w:val="0"/>
          <w:rtl/>
          <w:lang w:bidi="ar-SA"/>
        </w:rPr>
        <w:t>‌</w:t>
      </w:r>
      <w:r w:rsidR="00140637" w:rsidRPr="00FB2EE3">
        <w:rPr>
          <w:spacing w:val="0"/>
          <w:rtl/>
          <w:lang w:bidi="ar-SA"/>
        </w:rPr>
        <w:t>کاری کنند</w:t>
      </w:r>
      <w:r w:rsidR="00C27F11" w:rsidRPr="00FB2EE3">
        <w:rPr>
          <w:spacing w:val="0"/>
          <w:rtl/>
          <w:lang w:bidi="ar-SA"/>
        </w:rPr>
        <w:t>؛</w:t>
      </w:r>
      <w:r w:rsidR="00140637" w:rsidRPr="00FB2EE3">
        <w:rPr>
          <w:spacing w:val="0"/>
          <w:rtl/>
          <w:lang w:bidi="ar-SA"/>
        </w:rPr>
        <w:t xml:space="preserve"> زیرا اعمال مردم از دو حالت خارج نیست: یا نیک است و یا بد. تعاون در کارهای نیک، بدین معناست که به دوستانت در زمینه‌ی کارهای نیک کمک کنی و زمینه یا شرای</w:t>
      </w:r>
      <w:r w:rsidR="00C27F11" w:rsidRPr="00FB2EE3">
        <w:rPr>
          <w:spacing w:val="0"/>
          <w:rtl/>
          <w:lang w:bidi="ar-SA"/>
        </w:rPr>
        <w:t>ط لازم را برای آن‌ها فراهم سازی؛</w:t>
      </w:r>
      <w:r w:rsidR="00140637" w:rsidRPr="00FB2EE3">
        <w:rPr>
          <w:spacing w:val="0"/>
          <w:rtl/>
          <w:lang w:bidi="ar-SA"/>
        </w:rPr>
        <w:t xml:space="preserve"> اما تعاون و هم</w:t>
      </w:r>
      <w:r w:rsidR="00C27F11" w:rsidRPr="00FB2EE3">
        <w:rPr>
          <w:spacing w:val="0"/>
          <w:rtl/>
          <w:lang w:bidi="ar-SA"/>
        </w:rPr>
        <w:t>‌</w:t>
      </w:r>
      <w:r w:rsidR="00140637" w:rsidRPr="00FB2EE3">
        <w:rPr>
          <w:spacing w:val="0"/>
          <w:rtl/>
          <w:lang w:bidi="ar-SA"/>
        </w:rPr>
        <w:t>کاری در ز</w:t>
      </w:r>
      <w:r w:rsidR="00C27F11" w:rsidRPr="00FB2EE3">
        <w:rPr>
          <w:spacing w:val="0"/>
          <w:rtl/>
          <w:lang w:bidi="ar-SA"/>
        </w:rPr>
        <w:t>م</w:t>
      </w:r>
      <w:r w:rsidR="00140637" w:rsidRPr="00FB2EE3">
        <w:rPr>
          <w:spacing w:val="0"/>
          <w:rtl/>
          <w:lang w:bidi="ar-SA"/>
        </w:rPr>
        <w:t>ینه‌ی تقوا، بدین معناست که دوستانت را از کارهای زشت و ناپسند بازداری و بدکاران را به ترک</w:t>
      </w:r>
      <w:r w:rsidR="00C27F11" w:rsidRPr="00FB2EE3">
        <w:rPr>
          <w:spacing w:val="0"/>
          <w:rtl/>
          <w:lang w:bidi="ar-SA"/>
        </w:rPr>
        <w:t xml:space="preserve"> کارهای زشت فرابخوانی. به عبارت دیگر</w:t>
      </w:r>
      <w:r w:rsidR="00140637" w:rsidRPr="00FB2EE3">
        <w:rPr>
          <w:spacing w:val="0"/>
          <w:rtl/>
          <w:lang w:bidi="ar-SA"/>
        </w:rPr>
        <w:t>، مفهوم هم</w:t>
      </w:r>
      <w:r w:rsidR="00C27F11" w:rsidRPr="00FB2EE3">
        <w:rPr>
          <w:spacing w:val="0"/>
          <w:rtl/>
          <w:lang w:bidi="ar-SA"/>
        </w:rPr>
        <w:t>‌</w:t>
      </w:r>
      <w:r w:rsidR="00140637" w:rsidRPr="00FB2EE3">
        <w:rPr>
          <w:spacing w:val="0"/>
          <w:rtl/>
          <w:lang w:bidi="ar-SA"/>
        </w:rPr>
        <w:t>کاری بر سرِ تقوا،  این است که مردم را از انجام کارهای بد بازداریم تا همه، امتی یک‌پارچه نیک و درست‌کار شوند.</w:t>
      </w:r>
    </w:p>
    <w:p w:rsidR="00140637" w:rsidRPr="00FB2EE3" w:rsidRDefault="00381A65" w:rsidP="00381A65">
      <w:pPr>
        <w:rPr>
          <w:spacing w:val="0"/>
          <w:rtl/>
          <w:lang w:bidi="ar-SA"/>
        </w:rPr>
      </w:pPr>
      <w:r w:rsidRPr="00FB2EE3">
        <w:rPr>
          <w:rFonts w:ascii="KFGQPC Uthman Taha Naskh" w:cs="KFGQPC Uthman Taha Naskh" w:hint="cs"/>
          <w:spacing w:val="0"/>
          <w:rtl/>
          <w:lang w:bidi="ar-SA"/>
        </w:rPr>
        <w:t>﴿</w:t>
      </w:r>
      <w:r w:rsidRPr="00FB2EE3">
        <w:rPr>
          <w:rStyle w:val="Char2"/>
          <w:rFonts w:hint="eastAsia"/>
          <w:spacing w:val="0"/>
          <w:rtl/>
        </w:rPr>
        <w:t>وَتَعَاوَنُواْ</w:t>
      </w:r>
      <w:r w:rsidRPr="00FB2EE3">
        <w:rPr>
          <w:rFonts w:ascii="KFGQPC Uthman Taha Naskh" w:cs="KFGQPC Uthman Taha Naskh" w:hint="cs"/>
          <w:spacing w:val="0"/>
          <w:rtl/>
          <w:lang w:bidi="ar-SA"/>
        </w:rPr>
        <w:t>﴾</w:t>
      </w:r>
      <w:r w:rsidRPr="00FB2EE3">
        <w:rPr>
          <w:rFonts w:ascii="KFGQPC Uthman Taha Naskh" w:cs="KFGQPC Uthman Taha Naskh"/>
          <w:spacing w:val="0"/>
          <w:rtl/>
          <w:lang w:bidi="ar-SA"/>
        </w:rPr>
        <w:t xml:space="preserve"> </w:t>
      </w:r>
      <w:r w:rsidR="00140637" w:rsidRPr="00FB2EE3">
        <w:rPr>
          <w:spacing w:val="0"/>
          <w:rtl/>
          <w:lang w:bidi="ar-SA"/>
        </w:rPr>
        <w:t>یعنی: «با یک</w:t>
      </w:r>
      <w:r w:rsidR="00C27F11" w:rsidRPr="00FB2EE3">
        <w:rPr>
          <w:spacing w:val="0"/>
          <w:rtl/>
          <w:lang w:bidi="ar-SA"/>
        </w:rPr>
        <w:t>‌</w:t>
      </w:r>
      <w:r w:rsidR="00140637" w:rsidRPr="00FB2EE3">
        <w:rPr>
          <w:spacing w:val="0"/>
          <w:rtl/>
          <w:lang w:bidi="ar-SA"/>
        </w:rPr>
        <w:t>دیگر هم</w:t>
      </w:r>
      <w:r w:rsidR="00C27F11" w:rsidRPr="00FB2EE3">
        <w:rPr>
          <w:spacing w:val="0"/>
          <w:rtl/>
          <w:lang w:bidi="ar-SA"/>
        </w:rPr>
        <w:t>‌</w:t>
      </w:r>
      <w:r w:rsidR="00140637" w:rsidRPr="00FB2EE3">
        <w:rPr>
          <w:spacing w:val="0"/>
          <w:rtl/>
          <w:lang w:bidi="ar-SA"/>
        </w:rPr>
        <w:t>کاری کنید». این دستور، درباره‌ی واجبات، امر وجوبی</w:t>
      </w:r>
      <w:r w:rsidR="00C27F11" w:rsidRPr="00FB2EE3">
        <w:rPr>
          <w:spacing w:val="0"/>
          <w:rtl/>
          <w:lang w:bidi="ar-SA"/>
        </w:rPr>
        <w:t>‌</w:t>
      </w:r>
      <w:r w:rsidR="00140637" w:rsidRPr="00FB2EE3">
        <w:rPr>
          <w:spacing w:val="0"/>
          <w:rtl/>
          <w:lang w:bidi="ar-SA"/>
        </w:rPr>
        <w:t>ست و درباره‌ی اعمال مستحب، استحبابی</w:t>
      </w:r>
      <w:r w:rsidR="002C1B9B" w:rsidRPr="00FB2EE3">
        <w:rPr>
          <w:spacing w:val="0"/>
          <w:rtl/>
          <w:lang w:bidi="ar-SA"/>
        </w:rPr>
        <w:t>. هم‌چنین درباره‌ی نهی از کارهای بد، وجوبی</w:t>
      </w:r>
      <w:r w:rsidR="00C27F11" w:rsidRPr="00FB2EE3">
        <w:rPr>
          <w:spacing w:val="0"/>
          <w:rtl/>
          <w:lang w:bidi="ar-SA"/>
        </w:rPr>
        <w:t>‌</w:t>
      </w:r>
      <w:r w:rsidR="002C1B9B" w:rsidRPr="00FB2EE3">
        <w:rPr>
          <w:spacing w:val="0"/>
          <w:rtl/>
          <w:lang w:bidi="ar-SA"/>
        </w:rPr>
        <w:t>ست و درباره‌ی کارهای مکروه، استحبابی.</w:t>
      </w:r>
    </w:p>
    <w:p w:rsidR="002C1B9B" w:rsidRPr="00FB2EE3" w:rsidRDefault="002C1B9B" w:rsidP="00167AB1">
      <w:pPr>
        <w:rPr>
          <w:spacing w:val="0"/>
          <w:rtl/>
          <w:lang w:bidi="ar-SA"/>
        </w:rPr>
      </w:pPr>
      <w:r w:rsidRPr="00FB2EE3">
        <w:rPr>
          <w:spacing w:val="0"/>
          <w:rtl/>
          <w:lang w:bidi="ar-SA"/>
        </w:rPr>
        <w:t>دومین دلیلی که مؤلف</w:t>
      </w:r>
      <w:r w:rsidR="00C27F11" w:rsidRPr="00FB2EE3">
        <w:rPr>
          <w:rFonts w:cs="CTraditional Arabic"/>
          <w:spacing w:val="0"/>
          <w:rtl/>
          <w:lang w:bidi="ar-SA"/>
        </w:rPr>
        <w:t>/</w:t>
      </w:r>
      <w:r w:rsidRPr="00FB2EE3">
        <w:rPr>
          <w:spacing w:val="0"/>
          <w:rtl/>
          <w:lang w:bidi="ar-SA"/>
        </w:rPr>
        <w:t xml:space="preserve"> درباره‌ی تعاون و هم</w:t>
      </w:r>
      <w:r w:rsidR="00C27F11" w:rsidRPr="00FB2EE3">
        <w:rPr>
          <w:spacing w:val="0"/>
          <w:rtl/>
          <w:lang w:bidi="ar-SA"/>
        </w:rPr>
        <w:t>‌کاری بر سرِ تقوا و پرهیزکاری</w:t>
      </w:r>
      <w:r w:rsidRPr="00FB2EE3">
        <w:rPr>
          <w:spacing w:val="0"/>
          <w:rtl/>
          <w:lang w:bidi="ar-SA"/>
        </w:rPr>
        <w:t xml:space="preserve"> ذکر کرده، سوره‌ی «عصر» است که الله متعال می‌فرماید:</w:t>
      </w:r>
    </w:p>
    <w:p w:rsidR="00381A65" w:rsidRPr="00FB2EE3" w:rsidRDefault="00381A65" w:rsidP="00381A65">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hint="eastAsia"/>
          <w:rtl/>
          <w:lang w:bidi="ar-SA"/>
        </w:rPr>
        <w:t>وَ</w:t>
      </w:r>
      <w:r w:rsidRPr="00FB2EE3">
        <w:rPr>
          <w:rFonts w:hint="cs"/>
          <w:rtl/>
          <w:lang w:bidi="ar-SA"/>
        </w:rPr>
        <w:t>ٱ</w:t>
      </w:r>
      <w:r w:rsidRPr="00FB2EE3">
        <w:rPr>
          <w:rFonts w:hint="eastAsia"/>
          <w:rtl/>
          <w:lang w:bidi="ar-SA"/>
        </w:rPr>
        <w:t>ل</w:t>
      </w:r>
      <w:r w:rsidRPr="00FB2EE3">
        <w:rPr>
          <w:rFonts w:hint="cs"/>
          <w:rtl/>
          <w:lang w:bidi="ar-SA"/>
        </w:rPr>
        <w:t>ۡ</w:t>
      </w:r>
      <w:r w:rsidRPr="00FB2EE3">
        <w:rPr>
          <w:rFonts w:hint="eastAsia"/>
          <w:rtl/>
          <w:lang w:bidi="ar-SA"/>
        </w:rPr>
        <w:t>عَص</w:t>
      </w:r>
      <w:r w:rsidRPr="00FB2EE3">
        <w:rPr>
          <w:rFonts w:hint="cs"/>
          <w:rtl/>
          <w:lang w:bidi="ar-SA"/>
        </w:rPr>
        <w:t>ۡ</w:t>
      </w:r>
      <w:r w:rsidRPr="00FB2EE3">
        <w:rPr>
          <w:rFonts w:hint="eastAsia"/>
          <w:rtl/>
          <w:lang w:bidi="ar-SA"/>
        </w:rPr>
        <w:t>رِ</w:t>
      </w:r>
      <w:r w:rsidRPr="00FB2EE3">
        <w:rPr>
          <w:rtl/>
          <w:lang w:bidi="ar-SA"/>
        </w:rPr>
        <w:t xml:space="preserve"> </w:t>
      </w:r>
      <w:r w:rsidRPr="00FB2EE3">
        <w:rPr>
          <w:rFonts w:hint="cs"/>
          <w:rtl/>
          <w:lang w:bidi="ar-SA"/>
        </w:rPr>
        <w:t>١</w:t>
      </w:r>
      <w:r w:rsidRPr="00FB2EE3">
        <w:rPr>
          <w:rtl/>
          <w:lang w:bidi="ar-SA"/>
        </w:rPr>
        <w:t xml:space="preserve"> </w:t>
      </w:r>
      <w:r w:rsidRPr="00FB2EE3">
        <w:rPr>
          <w:rFonts w:hint="eastAsia"/>
          <w:rtl/>
          <w:lang w:bidi="ar-SA"/>
        </w:rPr>
        <w:t>إِنَّ</w:t>
      </w:r>
      <w:r w:rsidRPr="00FB2EE3">
        <w:rPr>
          <w:rtl/>
          <w:lang w:bidi="ar-SA"/>
        </w:rPr>
        <w:t xml:space="preserve"> </w:t>
      </w:r>
      <w:r w:rsidRPr="00FB2EE3">
        <w:rPr>
          <w:rFonts w:hint="cs"/>
          <w:rtl/>
          <w:lang w:bidi="ar-SA"/>
        </w:rPr>
        <w:t>ٱ</w:t>
      </w:r>
      <w:r w:rsidRPr="00FB2EE3">
        <w:rPr>
          <w:rFonts w:hint="eastAsia"/>
          <w:rtl/>
          <w:lang w:bidi="ar-SA"/>
        </w:rPr>
        <w:t>ل</w:t>
      </w:r>
      <w:r w:rsidRPr="00FB2EE3">
        <w:rPr>
          <w:rFonts w:hint="cs"/>
          <w:rtl/>
          <w:lang w:bidi="ar-SA"/>
        </w:rPr>
        <w:t>ۡ</w:t>
      </w:r>
      <w:r w:rsidRPr="00FB2EE3">
        <w:rPr>
          <w:rFonts w:hint="eastAsia"/>
          <w:rtl/>
          <w:lang w:bidi="ar-SA"/>
        </w:rPr>
        <w:t>إِنسَ</w:t>
      </w:r>
      <w:r w:rsidRPr="00FB2EE3">
        <w:rPr>
          <w:rFonts w:hint="cs"/>
          <w:rtl/>
          <w:lang w:bidi="ar-SA"/>
        </w:rPr>
        <w:t>ٰ</w:t>
      </w:r>
      <w:r w:rsidRPr="00FB2EE3">
        <w:rPr>
          <w:rFonts w:hint="eastAsia"/>
          <w:rtl/>
          <w:lang w:bidi="ar-SA"/>
        </w:rPr>
        <w:t>نَ</w:t>
      </w:r>
      <w:r w:rsidRPr="00FB2EE3">
        <w:rPr>
          <w:rtl/>
          <w:lang w:bidi="ar-SA"/>
        </w:rPr>
        <w:t xml:space="preserve"> </w:t>
      </w:r>
      <w:r w:rsidRPr="00FB2EE3">
        <w:rPr>
          <w:rFonts w:hint="eastAsia"/>
          <w:rtl/>
          <w:lang w:bidi="ar-SA"/>
        </w:rPr>
        <w:t>لَفِي</w:t>
      </w:r>
      <w:r w:rsidRPr="00FB2EE3">
        <w:rPr>
          <w:rtl/>
          <w:lang w:bidi="ar-SA"/>
        </w:rPr>
        <w:t xml:space="preserve"> </w:t>
      </w:r>
      <w:r w:rsidRPr="00FB2EE3">
        <w:rPr>
          <w:rFonts w:hint="eastAsia"/>
          <w:rtl/>
          <w:lang w:bidi="ar-SA"/>
        </w:rPr>
        <w:t>خُس</w:t>
      </w:r>
      <w:r w:rsidRPr="00FB2EE3">
        <w:rPr>
          <w:rFonts w:hint="cs"/>
          <w:rtl/>
          <w:lang w:bidi="ar-SA"/>
        </w:rPr>
        <w:t>ۡ</w:t>
      </w:r>
      <w:r w:rsidRPr="00FB2EE3">
        <w:rPr>
          <w:rFonts w:hint="eastAsia"/>
          <w:rtl/>
          <w:lang w:bidi="ar-SA"/>
        </w:rPr>
        <w:t>رٍ</w:t>
      </w:r>
      <w:r w:rsidRPr="00FB2EE3">
        <w:rPr>
          <w:rtl/>
          <w:lang w:bidi="ar-SA"/>
        </w:rPr>
        <w:t xml:space="preserve"> </w:t>
      </w:r>
      <w:r w:rsidRPr="00FB2EE3">
        <w:rPr>
          <w:rFonts w:hint="cs"/>
          <w:rtl/>
          <w:lang w:bidi="ar-SA"/>
        </w:rPr>
        <w:t>٢</w:t>
      </w:r>
      <w:r w:rsidRPr="00FB2EE3">
        <w:rPr>
          <w:rtl/>
          <w:lang w:bidi="ar-SA"/>
        </w:rPr>
        <w:t xml:space="preserve"> </w:t>
      </w:r>
      <w:r w:rsidRPr="00FB2EE3">
        <w:rPr>
          <w:rFonts w:hint="eastAsia"/>
          <w:rtl/>
          <w:lang w:bidi="ar-SA"/>
        </w:rPr>
        <w:t>إِلَّا</w:t>
      </w:r>
      <w:r w:rsidRPr="00FB2EE3">
        <w:rPr>
          <w:rtl/>
          <w:lang w:bidi="ar-SA"/>
        </w:rPr>
        <w:t xml:space="preserve"> </w:t>
      </w:r>
      <w:r w:rsidRPr="00FB2EE3">
        <w:rPr>
          <w:rFonts w:hint="cs"/>
          <w:rtl/>
          <w:lang w:bidi="ar-SA"/>
        </w:rPr>
        <w:t>ٱ</w:t>
      </w:r>
      <w:r w:rsidRPr="00FB2EE3">
        <w:rPr>
          <w:rFonts w:hint="eastAsia"/>
          <w:rtl/>
          <w:lang w:bidi="ar-SA"/>
        </w:rPr>
        <w:t>لَّذِينَ</w:t>
      </w:r>
      <w:r w:rsidRPr="00FB2EE3">
        <w:rPr>
          <w:rtl/>
          <w:lang w:bidi="ar-SA"/>
        </w:rPr>
        <w:t xml:space="preserve"> </w:t>
      </w:r>
      <w:r w:rsidRPr="00FB2EE3">
        <w:rPr>
          <w:rFonts w:hint="eastAsia"/>
          <w:rtl/>
          <w:lang w:bidi="ar-SA"/>
        </w:rPr>
        <w:t>ءَامَنُواْ</w:t>
      </w:r>
      <w:r w:rsidRPr="00FB2EE3">
        <w:rPr>
          <w:rtl/>
          <w:lang w:bidi="ar-SA"/>
        </w:rPr>
        <w:t xml:space="preserve"> </w:t>
      </w:r>
      <w:r w:rsidRPr="00FB2EE3">
        <w:rPr>
          <w:rFonts w:hint="eastAsia"/>
          <w:rtl/>
          <w:lang w:bidi="ar-SA"/>
        </w:rPr>
        <w:t>وَعَمِلُواْ</w:t>
      </w:r>
      <w:r w:rsidRPr="00FB2EE3">
        <w:rPr>
          <w:rtl/>
          <w:lang w:bidi="ar-SA"/>
        </w:rPr>
        <w:t xml:space="preserve"> </w:t>
      </w:r>
      <w:r w:rsidRPr="00FB2EE3">
        <w:rPr>
          <w:rFonts w:hint="cs"/>
          <w:rtl/>
          <w:lang w:bidi="ar-SA"/>
        </w:rPr>
        <w:t>ٱ</w:t>
      </w:r>
      <w:r w:rsidRPr="00FB2EE3">
        <w:rPr>
          <w:rFonts w:hint="eastAsia"/>
          <w:rtl/>
          <w:lang w:bidi="ar-SA"/>
        </w:rPr>
        <w:t>لصَّ</w:t>
      </w:r>
      <w:r w:rsidRPr="00FB2EE3">
        <w:rPr>
          <w:rFonts w:hint="cs"/>
          <w:rtl/>
          <w:lang w:bidi="ar-SA"/>
        </w:rPr>
        <w:t>ٰ</w:t>
      </w:r>
      <w:r w:rsidRPr="00FB2EE3">
        <w:rPr>
          <w:rFonts w:hint="eastAsia"/>
          <w:rtl/>
          <w:lang w:bidi="ar-SA"/>
        </w:rPr>
        <w:t>لِحَ</w:t>
      </w:r>
      <w:r w:rsidRPr="00FB2EE3">
        <w:rPr>
          <w:rFonts w:hint="cs"/>
          <w:rtl/>
          <w:lang w:bidi="ar-SA"/>
        </w:rPr>
        <w:t>ٰ</w:t>
      </w:r>
      <w:r w:rsidRPr="00FB2EE3">
        <w:rPr>
          <w:rFonts w:hint="eastAsia"/>
          <w:rtl/>
          <w:lang w:bidi="ar-SA"/>
        </w:rPr>
        <w:t>تِ</w:t>
      </w:r>
      <w:r w:rsidRPr="00FB2EE3">
        <w:rPr>
          <w:rtl/>
          <w:lang w:bidi="ar-SA"/>
        </w:rPr>
        <w:t xml:space="preserve"> </w:t>
      </w:r>
      <w:r w:rsidRPr="00FB2EE3">
        <w:rPr>
          <w:rFonts w:hint="eastAsia"/>
          <w:rtl/>
          <w:lang w:bidi="ar-SA"/>
        </w:rPr>
        <w:t>وَتَوَاصَو</w:t>
      </w:r>
      <w:r w:rsidRPr="00FB2EE3">
        <w:rPr>
          <w:rFonts w:hint="cs"/>
          <w:rtl/>
          <w:lang w:bidi="ar-SA"/>
        </w:rPr>
        <w:t>ۡ</w:t>
      </w:r>
      <w:r w:rsidRPr="00FB2EE3">
        <w:rPr>
          <w:rFonts w:hint="eastAsia"/>
          <w:rtl/>
          <w:lang w:bidi="ar-SA"/>
        </w:rPr>
        <w:t>اْ</w:t>
      </w:r>
      <w:r w:rsidRPr="00FB2EE3">
        <w:rPr>
          <w:rtl/>
          <w:lang w:bidi="ar-SA"/>
        </w:rPr>
        <w:t xml:space="preserve"> </w:t>
      </w:r>
      <w:r w:rsidRPr="00FB2EE3">
        <w:rPr>
          <w:rFonts w:hint="eastAsia"/>
          <w:rtl/>
          <w:lang w:bidi="ar-SA"/>
        </w:rPr>
        <w:t>بِ</w:t>
      </w:r>
      <w:r w:rsidRPr="00FB2EE3">
        <w:rPr>
          <w:rFonts w:hint="cs"/>
          <w:rtl/>
          <w:lang w:bidi="ar-SA"/>
        </w:rPr>
        <w:t>ٱ</w:t>
      </w:r>
      <w:r w:rsidRPr="00FB2EE3">
        <w:rPr>
          <w:rFonts w:hint="eastAsia"/>
          <w:rtl/>
          <w:lang w:bidi="ar-SA"/>
        </w:rPr>
        <w:t>ل</w:t>
      </w:r>
      <w:r w:rsidRPr="00FB2EE3">
        <w:rPr>
          <w:rFonts w:hint="cs"/>
          <w:rtl/>
          <w:lang w:bidi="ar-SA"/>
        </w:rPr>
        <w:t>ۡ</w:t>
      </w:r>
      <w:r w:rsidRPr="00FB2EE3">
        <w:rPr>
          <w:rFonts w:hint="eastAsia"/>
          <w:rtl/>
          <w:lang w:bidi="ar-SA"/>
        </w:rPr>
        <w:t>حَقِّ</w:t>
      </w:r>
      <w:r w:rsidRPr="00FB2EE3">
        <w:rPr>
          <w:rtl/>
          <w:lang w:bidi="ar-SA"/>
        </w:rPr>
        <w:t xml:space="preserve"> </w:t>
      </w:r>
      <w:r w:rsidRPr="00FB2EE3">
        <w:rPr>
          <w:rFonts w:hint="eastAsia"/>
          <w:rtl/>
          <w:lang w:bidi="ar-SA"/>
        </w:rPr>
        <w:t>وَتَوَاصَو</w:t>
      </w:r>
      <w:r w:rsidRPr="00FB2EE3">
        <w:rPr>
          <w:rFonts w:hint="cs"/>
          <w:rtl/>
          <w:lang w:bidi="ar-SA"/>
        </w:rPr>
        <w:t>ۡ</w:t>
      </w:r>
      <w:r w:rsidRPr="00FB2EE3">
        <w:rPr>
          <w:rFonts w:hint="eastAsia"/>
          <w:rtl/>
          <w:lang w:bidi="ar-SA"/>
        </w:rPr>
        <w:t>اْ</w:t>
      </w:r>
      <w:r w:rsidRPr="00FB2EE3">
        <w:rPr>
          <w:rtl/>
          <w:lang w:bidi="ar-SA"/>
        </w:rPr>
        <w:t xml:space="preserve"> </w:t>
      </w:r>
      <w:r w:rsidRPr="00FB2EE3">
        <w:rPr>
          <w:rFonts w:hint="eastAsia"/>
          <w:rtl/>
          <w:lang w:bidi="ar-SA"/>
        </w:rPr>
        <w:t>بِ</w:t>
      </w:r>
      <w:r w:rsidRPr="00FB2EE3">
        <w:rPr>
          <w:rFonts w:hint="cs"/>
          <w:rtl/>
          <w:lang w:bidi="ar-SA"/>
        </w:rPr>
        <w:t>ٱ</w:t>
      </w:r>
      <w:r w:rsidRPr="00FB2EE3">
        <w:rPr>
          <w:rFonts w:hint="eastAsia"/>
          <w:rtl/>
          <w:lang w:bidi="ar-SA"/>
        </w:rPr>
        <w:t>لصَّب</w:t>
      </w:r>
      <w:r w:rsidRPr="00FB2EE3">
        <w:rPr>
          <w:rFonts w:hint="cs"/>
          <w:rtl/>
          <w:lang w:bidi="ar-SA"/>
        </w:rPr>
        <w:t>ۡ</w:t>
      </w:r>
      <w:r w:rsidRPr="00FB2EE3">
        <w:rPr>
          <w:rFonts w:hint="eastAsia"/>
          <w:rtl/>
          <w:lang w:bidi="ar-SA"/>
        </w:rPr>
        <w:t>رِ</w:t>
      </w:r>
      <w:r w:rsidRPr="00FB2EE3">
        <w:rPr>
          <w:rtl/>
          <w:lang w:bidi="ar-SA"/>
        </w:rPr>
        <w:t xml:space="preserve"> </w:t>
      </w:r>
      <w:r w:rsidRPr="00FB2EE3">
        <w:rPr>
          <w:rFonts w:hint="cs"/>
          <w:rtl/>
          <w:lang w:bidi="ar-SA"/>
        </w:rPr>
        <w:t>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p>
    <w:p w:rsidR="009652C1" w:rsidRPr="00FB2EE3" w:rsidRDefault="009652C1" w:rsidP="00167AB1">
      <w:pPr>
        <w:pStyle w:val="a2"/>
        <w:rPr>
          <w:rtl/>
          <w:lang w:bidi="ar-SA"/>
        </w:rPr>
      </w:pPr>
      <w:r w:rsidRPr="00FB2EE3">
        <w:rPr>
          <w:rtl/>
          <w:lang w:bidi="ar-SA"/>
        </w:rPr>
        <w:t>سوگند به روزگار که بی‌گمان انسان‌ها در زیان هستند؛ مگر کسانی که ایمان بیاورند و کارهای شایسته انجام دهند و یک</w:t>
      </w:r>
      <w:r w:rsidR="00C27F11" w:rsidRPr="00FB2EE3">
        <w:rPr>
          <w:rtl/>
          <w:lang w:bidi="ar-SA"/>
        </w:rPr>
        <w:t>‌</w:t>
      </w:r>
      <w:r w:rsidRPr="00FB2EE3">
        <w:rPr>
          <w:rtl/>
          <w:lang w:bidi="ar-SA"/>
        </w:rPr>
        <w:t>دیگر را به حق (توحید) و شکیبایی سفارش کنند.</w:t>
      </w:r>
    </w:p>
    <w:p w:rsidR="002C1B9B" w:rsidRPr="00FB2EE3" w:rsidRDefault="009652C1" w:rsidP="00167AB1">
      <w:pPr>
        <w:rPr>
          <w:spacing w:val="0"/>
          <w:rtl/>
          <w:lang w:bidi="ar-SA"/>
        </w:rPr>
      </w:pPr>
      <w:r w:rsidRPr="00FB2EE3">
        <w:rPr>
          <w:spacing w:val="0"/>
          <w:rtl/>
          <w:lang w:bidi="ar-SA"/>
        </w:rPr>
        <w:t xml:space="preserve">الله متعال </w:t>
      </w:r>
      <w:r w:rsidR="00C27F11" w:rsidRPr="00FB2EE3">
        <w:rPr>
          <w:spacing w:val="0"/>
          <w:rtl/>
          <w:lang w:bidi="ar-SA"/>
        </w:rPr>
        <w:t>در این سوره، به زمانه یا روزگار</w:t>
      </w:r>
      <w:r w:rsidRPr="00FB2EE3">
        <w:rPr>
          <w:spacing w:val="0"/>
          <w:rtl/>
          <w:lang w:bidi="ar-SA"/>
        </w:rPr>
        <w:t xml:space="preserve"> سوگند یاد کرده است؛ زیرا روزگار، ظرف</w:t>
      </w:r>
      <w:r w:rsidR="00C27F11" w:rsidRPr="00FB2EE3">
        <w:rPr>
          <w:spacing w:val="0"/>
          <w:rtl/>
          <w:lang w:bidi="ar-SA"/>
        </w:rPr>
        <w:t>ِ</w:t>
      </w:r>
      <w:r w:rsidRPr="00FB2EE3">
        <w:rPr>
          <w:spacing w:val="0"/>
          <w:rtl/>
          <w:lang w:bidi="ar-SA"/>
        </w:rPr>
        <w:t xml:space="preserve"> اعمال انسان‌هاست. برخی از مردم، این ظرف را سرشار از خیر و نیکی می‌کنند و برخی هم آن را پُر از بدی می‌نمایند</w:t>
      </w:r>
      <w:r w:rsidR="00C27F11" w:rsidRPr="00FB2EE3">
        <w:rPr>
          <w:spacing w:val="0"/>
          <w:rtl/>
          <w:lang w:bidi="ar-SA"/>
        </w:rPr>
        <w:t>؛</w:t>
      </w:r>
      <w:r w:rsidRPr="00FB2EE3">
        <w:rPr>
          <w:spacing w:val="0"/>
          <w:rtl/>
          <w:lang w:bidi="ar-SA"/>
        </w:rPr>
        <w:t xml:space="preserve"> لذا تناسب جالبی میان این سوگند و موضوع آن وجود دارد. می‌بینیم که الله متعال در این سوره، درباره‌ی اعمال بندگانش به روزگار سوگند یاد کرده و فرموده است:</w:t>
      </w:r>
    </w:p>
    <w:p w:rsidR="009652C1" w:rsidRPr="00FB2EE3" w:rsidRDefault="00381A65" w:rsidP="00381A65">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hint="eastAsia"/>
          <w:rtl/>
          <w:lang w:bidi="ar-SA"/>
        </w:rPr>
        <w:t>إِنَّ</w:t>
      </w:r>
      <w:r w:rsidRPr="00FB2EE3">
        <w:rPr>
          <w:rtl/>
          <w:lang w:bidi="ar-SA"/>
        </w:rPr>
        <w:t xml:space="preserve"> </w:t>
      </w:r>
      <w:r w:rsidRPr="00FB2EE3">
        <w:rPr>
          <w:rFonts w:hint="cs"/>
          <w:rtl/>
          <w:lang w:bidi="ar-SA"/>
        </w:rPr>
        <w:t>ٱ</w:t>
      </w:r>
      <w:r w:rsidRPr="00FB2EE3">
        <w:rPr>
          <w:rFonts w:hint="eastAsia"/>
          <w:rtl/>
          <w:lang w:bidi="ar-SA"/>
        </w:rPr>
        <w:t>ل</w:t>
      </w:r>
      <w:r w:rsidRPr="00FB2EE3">
        <w:rPr>
          <w:rFonts w:hint="cs"/>
          <w:rtl/>
          <w:lang w:bidi="ar-SA"/>
        </w:rPr>
        <w:t>ۡ</w:t>
      </w:r>
      <w:r w:rsidRPr="00FB2EE3">
        <w:rPr>
          <w:rFonts w:hint="eastAsia"/>
          <w:rtl/>
          <w:lang w:bidi="ar-SA"/>
        </w:rPr>
        <w:t>إِنسَ</w:t>
      </w:r>
      <w:r w:rsidRPr="00FB2EE3">
        <w:rPr>
          <w:rFonts w:hint="cs"/>
          <w:rtl/>
          <w:lang w:bidi="ar-SA"/>
        </w:rPr>
        <w:t>ٰ</w:t>
      </w:r>
      <w:r w:rsidRPr="00FB2EE3">
        <w:rPr>
          <w:rFonts w:hint="eastAsia"/>
          <w:rtl/>
          <w:lang w:bidi="ar-SA"/>
        </w:rPr>
        <w:t>نَ</w:t>
      </w:r>
      <w:r w:rsidRPr="00FB2EE3">
        <w:rPr>
          <w:rtl/>
          <w:lang w:bidi="ar-SA"/>
        </w:rPr>
        <w:t xml:space="preserve"> </w:t>
      </w:r>
      <w:r w:rsidRPr="00FB2EE3">
        <w:rPr>
          <w:rFonts w:hint="eastAsia"/>
          <w:rtl/>
          <w:lang w:bidi="ar-SA"/>
        </w:rPr>
        <w:t>لَفِي</w:t>
      </w:r>
      <w:r w:rsidRPr="00FB2EE3">
        <w:rPr>
          <w:rtl/>
          <w:lang w:bidi="ar-SA"/>
        </w:rPr>
        <w:t xml:space="preserve"> </w:t>
      </w:r>
      <w:r w:rsidRPr="00FB2EE3">
        <w:rPr>
          <w:rFonts w:hint="eastAsia"/>
          <w:rtl/>
          <w:lang w:bidi="ar-SA"/>
        </w:rPr>
        <w:t>خُس</w:t>
      </w:r>
      <w:r w:rsidRPr="00FB2EE3">
        <w:rPr>
          <w:rFonts w:hint="cs"/>
          <w:rtl/>
          <w:lang w:bidi="ar-SA"/>
        </w:rPr>
        <w:t>ۡ</w:t>
      </w:r>
      <w:r w:rsidRPr="00FB2EE3">
        <w:rPr>
          <w:rFonts w:hint="eastAsia"/>
          <w:rtl/>
          <w:lang w:bidi="ar-SA"/>
        </w:rPr>
        <w:t>رٍ</w:t>
      </w:r>
      <w:r w:rsidRPr="00FB2EE3">
        <w:rPr>
          <w:rtl/>
          <w:lang w:bidi="ar-SA"/>
        </w:rPr>
        <w:t xml:space="preserve"> </w:t>
      </w:r>
      <w:r w:rsidRPr="00FB2EE3">
        <w:rPr>
          <w:rFonts w:hint="cs"/>
          <w:rtl/>
          <w:lang w:bidi="ar-SA"/>
        </w:rPr>
        <w:t>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p>
    <w:p w:rsidR="009652C1" w:rsidRPr="00FB2EE3" w:rsidRDefault="009652C1" w:rsidP="00167AB1">
      <w:pPr>
        <w:pStyle w:val="a2"/>
        <w:rPr>
          <w:rtl/>
          <w:lang w:bidi="ar-SA"/>
        </w:rPr>
      </w:pPr>
      <w:r w:rsidRPr="00FB2EE3">
        <w:rPr>
          <w:rtl/>
          <w:lang w:bidi="ar-SA"/>
        </w:rPr>
        <w:t>بی‌گمان انسان‌ها در زیان هستند.</w:t>
      </w:r>
    </w:p>
    <w:p w:rsidR="009652C1" w:rsidRPr="00FB2EE3" w:rsidRDefault="009652C1" w:rsidP="00167AB1">
      <w:pPr>
        <w:rPr>
          <w:spacing w:val="0"/>
          <w:rtl/>
          <w:lang w:bidi="ar-SA"/>
        </w:rPr>
      </w:pPr>
      <w:r w:rsidRPr="00FB2EE3">
        <w:rPr>
          <w:spacing w:val="0"/>
          <w:rtl/>
          <w:lang w:bidi="ar-SA"/>
        </w:rPr>
        <w:t>یعنی همه‌ی انسان‌ها، اعم از کافر و مسلمان، نیکوکار و بدکار، و زن و مرد، همه زیان‌کارند و کار و تلاش آن‌ها در دنیا و آخرت، بی‌فایده است؛ مگر کسانی که چهار ویژگی داشته باشند:</w:t>
      </w:r>
      <w:r w:rsidR="005C2C52" w:rsidRPr="00FB2EE3">
        <w:rPr>
          <w:spacing w:val="0"/>
          <w:rtl/>
          <w:lang w:bidi="ar-SA"/>
        </w:rPr>
        <w:t xml:space="preserve"> دو ویژگی درباره‌ی خودشان و دو ویژگی درباره‌ی دیگران؛ خودشان را با ایمان و عمل نیک و شایسته اصلاح کنند</w:t>
      </w:r>
      <w:r w:rsidR="00C27F11" w:rsidRPr="00FB2EE3">
        <w:rPr>
          <w:spacing w:val="0"/>
          <w:rtl/>
          <w:lang w:bidi="ar-SA"/>
        </w:rPr>
        <w:t>،</w:t>
      </w:r>
      <w:r w:rsidR="005C2C52" w:rsidRPr="00FB2EE3">
        <w:rPr>
          <w:spacing w:val="0"/>
          <w:rtl/>
          <w:lang w:bidi="ar-SA"/>
        </w:rPr>
        <w:t xml:space="preserve"> و دیگران را با سفارش به حقیقت و توحید</w:t>
      </w:r>
      <w:r w:rsidR="00545A0A" w:rsidRPr="00FB2EE3">
        <w:rPr>
          <w:spacing w:val="0"/>
          <w:rtl/>
          <w:lang w:bidi="ar-SA"/>
        </w:rPr>
        <w:t>،</w:t>
      </w:r>
      <w:r w:rsidR="005C2C52" w:rsidRPr="00FB2EE3">
        <w:rPr>
          <w:spacing w:val="0"/>
          <w:rtl/>
          <w:lang w:bidi="ar-SA"/>
        </w:rPr>
        <w:t xml:space="preserve"> و نیز سفارش به صبر و شکیبایی. همان‌طور که الله</w:t>
      </w:r>
      <w:r w:rsidR="005C2C52" w:rsidRPr="00FB2EE3">
        <w:rPr>
          <w:spacing w:val="0"/>
          <w:lang w:bidi="ar-SA"/>
        </w:rPr>
        <w:sym w:font="AGA Arabesque" w:char="F055"/>
      </w:r>
      <w:r w:rsidR="005C2C52" w:rsidRPr="00FB2EE3">
        <w:rPr>
          <w:spacing w:val="0"/>
          <w:rtl/>
          <w:lang w:bidi="ar-SA"/>
        </w:rPr>
        <w:t xml:space="preserve"> می‌فرماید:</w:t>
      </w:r>
    </w:p>
    <w:p w:rsidR="00381A65" w:rsidRPr="00FB2EE3" w:rsidRDefault="00381A65" w:rsidP="00381A65">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hint="eastAsia"/>
          <w:rtl/>
        </w:rPr>
        <w:t>إِلَّا</w:t>
      </w:r>
      <w:r w:rsidRPr="00FB2EE3">
        <w:rPr>
          <w:rtl/>
        </w:rPr>
        <w:t xml:space="preserve"> </w:t>
      </w:r>
      <w:r w:rsidRPr="00FB2EE3">
        <w:rPr>
          <w:rFonts w:hint="cs"/>
          <w:rtl/>
        </w:rPr>
        <w:t>ٱ</w:t>
      </w:r>
      <w:r w:rsidRPr="00FB2EE3">
        <w:rPr>
          <w:rFonts w:hint="eastAsia"/>
          <w:rtl/>
        </w:rPr>
        <w:t>لَّذِينَ</w:t>
      </w:r>
      <w:r w:rsidRPr="00FB2EE3">
        <w:rPr>
          <w:rtl/>
        </w:rPr>
        <w:t xml:space="preserve"> </w:t>
      </w:r>
      <w:r w:rsidRPr="00FB2EE3">
        <w:rPr>
          <w:rFonts w:hint="eastAsia"/>
          <w:rtl/>
        </w:rPr>
        <w:t>ءَامَنُواْ</w:t>
      </w:r>
      <w:r w:rsidRPr="00FB2EE3">
        <w:rPr>
          <w:rtl/>
        </w:rPr>
        <w:t xml:space="preserve"> </w:t>
      </w:r>
      <w:r w:rsidRPr="00FB2EE3">
        <w:rPr>
          <w:rFonts w:hint="eastAsia"/>
          <w:rtl/>
        </w:rPr>
        <w:t>وَعَمِلُواْ</w:t>
      </w:r>
      <w:r w:rsidRPr="00FB2EE3">
        <w:rPr>
          <w:rtl/>
        </w:rPr>
        <w:t xml:space="preserve"> </w:t>
      </w:r>
      <w:r w:rsidRPr="00FB2EE3">
        <w:rPr>
          <w:rFonts w:hint="cs"/>
          <w:rtl/>
        </w:rPr>
        <w:t>ٱ</w:t>
      </w:r>
      <w:r w:rsidRPr="00FB2EE3">
        <w:rPr>
          <w:rFonts w:hint="eastAsia"/>
          <w:rtl/>
        </w:rPr>
        <w:t>لصَّ</w:t>
      </w:r>
      <w:r w:rsidRPr="00FB2EE3">
        <w:rPr>
          <w:rFonts w:hint="cs"/>
          <w:rtl/>
        </w:rPr>
        <w:t>ٰ</w:t>
      </w:r>
      <w:r w:rsidRPr="00FB2EE3">
        <w:rPr>
          <w:rFonts w:hint="eastAsia"/>
          <w:rtl/>
        </w:rPr>
        <w:t>لِحَ</w:t>
      </w:r>
      <w:r w:rsidRPr="00FB2EE3">
        <w:rPr>
          <w:rFonts w:hint="cs"/>
          <w:rtl/>
        </w:rPr>
        <w:t>ٰ</w:t>
      </w:r>
      <w:r w:rsidRPr="00FB2EE3">
        <w:rPr>
          <w:rFonts w:hint="eastAsia"/>
          <w:rtl/>
        </w:rPr>
        <w:t>تِ</w:t>
      </w:r>
      <w:r w:rsidRPr="00FB2EE3">
        <w:rPr>
          <w:rtl/>
        </w:rPr>
        <w:t xml:space="preserve"> </w:t>
      </w:r>
      <w:r w:rsidRPr="00FB2EE3">
        <w:rPr>
          <w:rFonts w:hint="eastAsia"/>
          <w:rtl/>
        </w:rPr>
        <w:t>وَتَوَاصَو</w:t>
      </w:r>
      <w:r w:rsidRPr="00FB2EE3">
        <w:rPr>
          <w:rFonts w:hint="cs"/>
          <w:rtl/>
        </w:rPr>
        <w:t>ۡ</w:t>
      </w:r>
      <w:r w:rsidRPr="00FB2EE3">
        <w:rPr>
          <w:rFonts w:hint="eastAsia"/>
          <w:rtl/>
        </w:rPr>
        <w:t>اْ</w:t>
      </w:r>
      <w:r w:rsidRPr="00FB2EE3">
        <w:rPr>
          <w:rtl/>
        </w:rPr>
        <w:t xml:space="preserve"> </w:t>
      </w:r>
      <w:r w:rsidRPr="00FB2EE3">
        <w:rPr>
          <w:rFonts w:hint="eastAsia"/>
          <w:rtl/>
        </w:rPr>
        <w:t>بِ</w:t>
      </w:r>
      <w:r w:rsidRPr="00FB2EE3">
        <w:rPr>
          <w:rFonts w:hint="cs"/>
          <w:rtl/>
        </w:rPr>
        <w:t>ٱ</w:t>
      </w:r>
      <w:r w:rsidRPr="00FB2EE3">
        <w:rPr>
          <w:rFonts w:hint="eastAsia"/>
          <w:rtl/>
        </w:rPr>
        <w:t>ل</w:t>
      </w:r>
      <w:r w:rsidRPr="00FB2EE3">
        <w:rPr>
          <w:rFonts w:hint="cs"/>
          <w:rtl/>
        </w:rPr>
        <w:t>ۡ</w:t>
      </w:r>
      <w:r w:rsidRPr="00FB2EE3">
        <w:rPr>
          <w:rFonts w:hint="eastAsia"/>
          <w:rtl/>
        </w:rPr>
        <w:t>حَقِّ</w:t>
      </w:r>
      <w:r w:rsidRPr="00FB2EE3">
        <w:rPr>
          <w:rtl/>
        </w:rPr>
        <w:t xml:space="preserve"> </w:t>
      </w:r>
      <w:r w:rsidRPr="00FB2EE3">
        <w:rPr>
          <w:rFonts w:hint="eastAsia"/>
          <w:rtl/>
        </w:rPr>
        <w:t>وَتَوَاصَو</w:t>
      </w:r>
      <w:r w:rsidRPr="00FB2EE3">
        <w:rPr>
          <w:rFonts w:hint="cs"/>
          <w:rtl/>
        </w:rPr>
        <w:t>ۡ</w:t>
      </w:r>
      <w:r w:rsidRPr="00FB2EE3">
        <w:rPr>
          <w:rFonts w:hint="eastAsia"/>
          <w:rtl/>
        </w:rPr>
        <w:t>اْ</w:t>
      </w:r>
      <w:r w:rsidRPr="00FB2EE3">
        <w:rPr>
          <w:rtl/>
        </w:rPr>
        <w:t xml:space="preserve"> </w:t>
      </w:r>
      <w:r w:rsidRPr="00FB2EE3">
        <w:rPr>
          <w:rFonts w:hint="eastAsia"/>
          <w:rtl/>
        </w:rPr>
        <w:t>بِ</w:t>
      </w:r>
      <w:r w:rsidRPr="00FB2EE3">
        <w:rPr>
          <w:rFonts w:hint="cs"/>
          <w:rtl/>
        </w:rPr>
        <w:t>ٱ</w:t>
      </w:r>
      <w:r w:rsidRPr="00FB2EE3">
        <w:rPr>
          <w:rFonts w:hint="eastAsia"/>
          <w:rtl/>
        </w:rPr>
        <w:t>لصَّب</w:t>
      </w:r>
      <w:r w:rsidRPr="00FB2EE3">
        <w:rPr>
          <w:rFonts w:hint="cs"/>
          <w:rtl/>
        </w:rPr>
        <w:t>ۡ</w:t>
      </w:r>
      <w:r w:rsidRPr="00FB2EE3">
        <w:rPr>
          <w:rFonts w:hint="eastAsia"/>
          <w:rtl/>
        </w:rPr>
        <w:t>رِ</w:t>
      </w:r>
      <w:r w:rsidRPr="00FB2EE3">
        <w:rPr>
          <w:rtl/>
          <w:lang w:bidi="ar-SA"/>
        </w:rPr>
        <w:t xml:space="preserve"> </w:t>
      </w:r>
      <w:r w:rsidRPr="00FB2EE3">
        <w:rPr>
          <w:rFonts w:hint="cs"/>
          <w:rtl/>
          <w:lang w:bidi="ar-SA"/>
        </w:rPr>
        <w:t>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p>
    <w:p w:rsidR="009652C1" w:rsidRPr="00FB2EE3" w:rsidRDefault="009652C1" w:rsidP="00167AB1">
      <w:pPr>
        <w:pStyle w:val="a2"/>
        <w:rPr>
          <w:rtl/>
          <w:lang w:bidi="ar-SA"/>
        </w:rPr>
      </w:pPr>
      <w:r w:rsidRPr="00FB2EE3">
        <w:rPr>
          <w:rtl/>
          <w:lang w:bidi="ar-SA"/>
        </w:rPr>
        <w:t>مگر کسانی که ایمان بیاورند و کارهای شایسته انجام دهند و یک</w:t>
      </w:r>
      <w:r w:rsidR="00C27F11" w:rsidRPr="00FB2EE3">
        <w:rPr>
          <w:rtl/>
          <w:lang w:bidi="ar-SA"/>
        </w:rPr>
        <w:t>‌</w:t>
      </w:r>
      <w:r w:rsidRPr="00FB2EE3">
        <w:rPr>
          <w:rtl/>
          <w:lang w:bidi="ar-SA"/>
        </w:rPr>
        <w:t>دیگر را به حق (توحید) و شکیبایی سفارش کنند.</w:t>
      </w:r>
    </w:p>
    <w:p w:rsidR="009652C1" w:rsidRPr="00FB2EE3" w:rsidRDefault="00C27F11" w:rsidP="00167AB1">
      <w:pPr>
        <w:rPr>
          <w:spacing w:val="0"/>
          <w:rtl/>
          <w:lang w:bidi="ar-SA"/>
        </w:rPr>
      </w:pPr>
      <w:r w:rsidRPr="00FB2EE3">
        <w:rPr>
          <w:spacing w:val="0"/>
          <w:rtl/>
          <w:lang w:bidi="ar-SA"/>
        </w:rPr>
        <w:t>ایمان بدین معناست که انسان</w:t>
      </w:r>
      <w:r w:rsidR="002C442A" w:rsidRPr="00FB2EE3">
        <w:rPr>
          <w:spacing w:val="0"/>
          <w:rtl/>
          <w:lang w:bidi="ar-SA"/>
        </w:rPr>
        <w:t xml:space="preserve"> به آن‌چه که باید، و بر او واجب است، باور داشته باشد و آن‌چه را که الله و رسولش بیان کرده‌اند، بپذیرد؛ رسول‌الله</w:t>
      </w:r>
      <w:r w:rsidR="002C442A" w:rsidRPr="00FB2EE3">
        <w:rPr>
          <w:spacing w:val="0"/>
          <w:lang w:bidi="ar-SA"/>
        </w:rPr>
        <w:sym w:font="AGA Arabesque" w:char="F072"/>
      </w:r>
      <w:r w:rsidR="002C442A" w:rsidRPr="00FB2EE3">
        <w:rPr>
          <w:spacing w:val="0"/>
          <w:rtl/>
          <w:lang w:bidi="ar-SA"/>
        </w:rPr>
        <w:t xml:space="preserve"> شش رکن ایمان را چنین برشمرده است: </w:t>
      </w:r>
      <w:r w:rsidR="002C442A" w:rsidRPr="00FB2EE3">
        <w:rPr>
          <w:rStyle w:val="Char1"/>
          <w:spacing w:val="0"/>
          <w:rtl/>
          <w:lang w:bidi="ar-SA"/>
        </w:rPr>
        <w:t>«أَنْ تُؤْمِن بِاللَّهِ وملائِكَتِه وكُتُبِهِ ورُسُلِه والْيومِ الآخِر، وتُؤمِنَ بالْقَدَرِ خَيْرِهِ وشَرِّه»</w:t>
      </w:r>
      <w:r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96"/>
      </w:r>
      <w:r w:rsidR="00FB2EE3" w:rsidRPr="00FB2EE3">
        <w:rPr>
          <w:rStyle w:val="FootnoteReference"/>
          <w:rFonts w:cs="B Lotus"/>
          <w:spacing w:val="0"/>
          <w:szCs w:val="28"/>
          <w:rtl/>
          <w:lang w:bidi="ar-SA"/>
        </w:rPr>
        <w:t>)</w:t>
      </w:r>
      <w:r w:rsidR="002C442A" w:rsidRPr="00FB2EE3">
        <w:rPr>
          <w:spacing w:val="0"/>
          <w:rtl/>
          <w:lang w:bidi="ar-SA"/>
        </w:rPr>
        <w:t xml:space="preserve"> یعنی: «ایمان، این است که به الله و فرشتگانش، و کتاب‌هایش، و پیامبرانش و روز قیامت (آخرت) و نیز به تقدیر خیر و شر از سوی الله، ایمان و باور داشته باشی». اما عمل صالح، به هر کار نیکی گفته می‌شود که انسان را به الله</w:t>
      </w:r>
      <w:r w:rsidR="002C442A" w:rsidRPr="00FB2EE3">
        <w:rPr>
          <w:spacing w:val="0"/>
          <w:lang w:bidi="ar-SA"/>
        </w:rPr>
        <w:sym w:font="AGA Arabesque" w:char="F055"/>
      </w:r>
      <w:r w:rsidR="002C442A" w:rsidRPr="00FB2EE3">
        <w:rPr>
          <w:spacing w:val="0"/>
          <w:rtl/>
          <w:lang w:bidi="ar-SA"/>
        </w:rPr>
        <w:t xml:space="preserve"> نزدیک کند و دو شرط دارد: اخلاص برای الله</w:t>
      </w:r>
      <w:r w:rsidR="002C442A" w:rsidRPr="00FB2EE3">
        <w:rPr>
          <w:spacing w:val="0"/>
          <w:lang w:bidi="ar-SA"/>
        </w:rPr>
        <w:sym w:font="AGA Arabesque" w:char="F055"/>
      </w:r>
      <w:r w:rsidR="002C442A" w:rsidRPr="00FB2EE3">
        <w:rPr>
          <w:spacing w:val="0"/>
          <w:rtl/>
          <w:lang w:bidi="ar-SA"/>
        </w:rPr>
        <w:t>، و پیروی از پیامبر</w:t>
      </w:r>
      <w:r w:rsidR="002C442A" w:rsidRPr="00FB2EE3">
        <w:rPr>
          <w:spacing w:val="0"/>
          <w:lang w:bidi="ar-SA"/>
        </w:rPr>
        <w:sym w:font="AGA Arabesque" w:char="F072"/>
      </w:r>
      <w:r w:rsidR="002C442A" w:rsidRPr="00FB2EE3">
        <w:rPr>
          <w:spacing w:val="0"/>
          <w:rtl/>
          <w:lang w:bidi="ar-SA"/>
        </w:rPr>
        <w:t>.</w:t>
      </w:r>
    </w:p>
    <w:p w:rsidR="002C442A" w:rsidRPr="00FB2EE3" w:rsidRDefault="002C442A" w:rsidP="00791692">
      <w:pPr>
        <w:rPr>
          <w:spacing w:val="0"/>
          <w:rtl/>
          <w:lang w:bidi="ar-SA"/>
        </w:rPr>
      </w:pPr>
      <w:r w:rsidRPr="00FB2EE3">
        <w:rPr>
          <w:spacing w:val="0"/>
          <w:rtl/>
          <w:lang w:bidi="ar-SA"/>
        </w:rPr>
        <w:t xml:space="preserve">اخلاص، بدین معناست که </w:t>
      </w:r>
      <w:r w:rsidR="00730619" w:rsidRPr="00FB2EE3">
        <w:rPr>
          <w:spacing w:val="0"/>
          <w:rtl/>
          <w:lang w:bidi="ar-SA"/>
        </w:rPr>
        <w:t>قصد انسان از انجام کار نیک، خودنمایی نباشد و فقط رضایت الله و در نتیجه سعادت آخرت را در نظر بگیرد</w:t>
      </w:r>
      <w:r w:rsidR="00C27F11" w:rsidRPr="00FB2EE3">
        <w:rPr>
          <w:spacing w:val="0"/>
          <w:rtl/>
          <w:lang w:bidi="ar-SA"/>
        </w:rPr>
        <w:t>؛</w:t>
      </w:r>
      <w:r w:rsidR="00730619" w:rsidRPr="00FB2EE3">
        <w:rPr>
          <w:spacing w:val="0"/>
          <w:rtl/>
          <w:lang w:bidi="ar-SA"/>
        </w:rPr>
        <w:t xml:space="preserve"> اما پیروی از پیامبر</w:t>
      </w:r>
      <w:r w:rsidR="00730619" w:rsidRPr="00FB2EE3">
        <w:rPr>
          <w:spacing w:val="0"/>
          <w:lang w:bidi="ar-SA"/>
        </w:rPr>
        <w:sym w:font="AGA Arabesque" w:char="F072"/>
      </w:r>
      <w:r w:rsidR="00730619" w:rsidRPr="00FB2EE3">
        <w:rPr>
          <w:spacing w:val="0"/>
          <w:rtl/>
          <w:lang w:bidi="ar-SA"/>
        </w:rPr>
        <w:t xml:space="preserve"> این است که به روش ایشان عمل</w:t>
      </w:r>
      <w:r w:rsidR="00C27F11" w:rsidRPr="00FB2EE3">
        <w:rPr>
          <w:spacing w:val="0"/>
          <w:rtl/>
          <w:lang w:bidi="ar-SA"/>
        </w:rPr>
        <w:t xml:space="preserve"> کند و از بدعت و نوآوری بپرهیزد؛</w:t>
      </w:r>
      <w:r w:rsidR="00730619" w:rsidRPr="00FB2EE3">
        <w:rPr>
          <w:spacing w:val="0"/>
          <w:rtl/>
          <w:lang w:bidi="ar-SA"/>
        </w:rPr>
        <w:t xml:space="preserve"> زیرا انسان، حتی اگر در بدعتش اخلاص داشته باشد، باز هم عملش مردود و باطل است: </w:t>
      </w:r>
      <w:r w:rsidR="00730619" w:rsidRPr="00FB2EE3">
        <w:rPr>
          <w:rStyle w:val="Char1"/>
          <w:rFonts w:eastAsia="MS Mincho"/>
          <w:spacing w:val="0"/>
          <w:rtl/>
          <w:lang w:bidi="ar-SA"/>
        </w:rPr>
        <w:t>«مَن عَمِلَ عَمَلاً لَیسَ عَلَیهِ أمرُنا فَهُوُ رَدٌّ»</w:t>
      </w:r>
      <w:r w:rsidR="006E73A8" w:rsidRPr="00FB2EE3">
        <w:rPr>
          <w:rFonts w:eastAsia="MS Mincho"/>
          <w:spacing w:val="0"/>
          <w:rtl/>
          <w:lang w:bidi="ar-SA"/>
        </w:rPr>
        <w:t>؛</w:t>
      </w:r>
      <w:r w:rsidR="00FB2EE3" w:rsidRPr="00FB2EE3">
        <w:rPr>
          <w:rStyle w:val="FootnoteReference"/>
          <w:rFonts w:eastAsia="MS Mincho" w:cs="B Lotus"/>
          <w:spacing w:val="0"/>
          <w:szCs w:val="28"/>
          <w:rtl/>
          <w:lang w:bidi="ar-SA"/>
        </w:rPr>
        <w:t>(</w:t>
      </w:r>
      <w:r w:rsidR="00FB2EE3" w:rsidRPr="00FB2EE3">
        <w:rPr>
          <w:rStyle w:val="FootnoteReference"/>
          <w:rFonts w:eastAsia="MS Mincho" w:cs="B Lotus"/>
          <w:spacing w:val="0"/>
          <w:szCs w:val="28"/>
          <w:rtl/>
          <w:lang w:bidi="ar-SA"/>
        </w:rPr>
        <w:footnoteReference w:id="197"/>
      </w:r>
      <w:r w:rsidR="00FB2EE3" w:rsidRPr="00FB2EE3">
        <w:rPr>
          <w:rStyle w:val="FootnoteReference"/>
          <w:rFonts w:eastAsia="MS Mincho" w:cs="B Lotus"/>
          <w:spacing w:val="0"/>
          <w:szCs w:val="28"/>
          <w:rtl/>
          <w:lang w:bidi="ar-SA"/>
        </w:rPr>
        <w:t>)</w:t>
      </w:r>
      <w:r w:rsidR="00730619" w:rsidRPr="00FB2EE3">
        <w:rPr>
          <w:rFonts w:eastAsia="MS Mincho"/>
          <w:spacing w:val="0"/>
          <w:rtl/>
          <w:lang w:bidi="ar-SA"/>
        </w:rPr>
        <w:t xml:space="preserve"> یعنی: «هرکس عملی انجام دهد ک</w:t>
      </w:r>
      <w:r w:rsidR="006E73A8" w:rsidRPr="00FB2EE3">
        <w:rPr>
          <w:rFonts w:eastAsia="MS Mincho"/>
          <w:spacing w:val="0"/>
          <w:rtl/>
          <w:lang w:bidi="ar-SA"/>
        </w:rPr>
        <w:t>ه امر (دین) ما بر آن نیست، عملش</w:t>
      </w:r>
      <w:r w:rsidR="00730619" w:rsidRPr="00FB2EE3">
        <w:rPr>
          <w:rFonts w:eastAsia="MS Mincho"/>
          <w:spacing w:val="0"/>
          <w:rtl/>
          <w:lang w:bidi="ar-SA"/>
        </w:rPr>
        <w:t xml:space="preserve"> مردود است». هم‌چنین عبادتی که مطابق سنت است، اما در آن</w:t>
      </w:r>
      <w:r w:rsidR="006E73A8" w:rsidRPr="00FB2EE3">
        <w:rPr>
          <w:rFonts w:eastAsia="MS Mincho"/>
          <w:spacing w:val="0"/>
          <w:rtl/>
          <w:lang w:bidi="ar-SA"/>
        </w:rPr>
        <w:t xml:space="preserve"> اخلاص نیست، باطل می‌باشد؛</w:t>
      </w:r>
      <w:r w:rsidR="00730619" w:rsidRPr="00FB2EE3">
        <w:rPr>
          <w:rFonts w:eastAsia="MS Mincho"/>
          <w:spacing w:val="0"/>
          <w:rtl/>
          <w:lang w:bidi="ar-SA"/>
        </w:rPr>
        <w:t xml:space="preserve"> زیرا در حدیث قدسی آمده است که الله</w:t>
      </w:r>
      <w:r w:rsidR="00730619" w:rsidRPr="00FB2EE3">
        <w:rPr>
          <w:rFonts w:eastAsia="MS Mincho"/>
          <w:spacing w:val="0"/>
          <w:lang w:bidi="ar-SA"/>
        </w:rPr>
        <w:sym w:font="AGA Arabesque" w:char="F055"/>
      </w:r>
      <w:r w:rsidR="00730619" w:rsidRPr="00FB2EE3">
        <w:rPr>
          <w:rFonts w:eastAsia="MS Mincho"/>
          <w:spacing w:val="0"/>
          <w:rtl/>
          <w:lang w:bidi="ar-SA"/>
        </w:rPr>
        <w:t xml:space="preserve"> می‌فرماید: </w:t>
      </w:r>
      <w:r w:rsidR="002776DC" w:rsidRPr="00FB2EE3">
        <w:rPr>
          <w:rStyle w:val="Char1"/>
          <w:rFonts w:eastAsia="MS Mincho"/>
          <w:spacing w:val="0"/>
          <w:rtl/>
          <w:lang w:bidi="ar-SA"/>
        </w:rPr>
        <w:t>«</w:t>
      </w:r>
      <w:r w:rsidR="00730619" w:rsidRPr="00FB2EE3">
        <w:rPr>
          <w:rStyle w:val="Char1"/>
          <w:spacing w:val="0"/>
          <w:rtl/>
          <w:lang w:bidi="ar-SA"/>
        </w:rPr>
        <w:t>أ</w:t>
      </w:r>
      <w:r w:rsidR="00791692">
        <w:rPr>
          <w:rStyle w:val="Char1"/>
          <w:spacing w:val="0"/>
          <w:rtl/>
          <w:lang w:bidi="ar-SA"/>
        </w:rPr>
        <w:t>نا أغنی الشُّرَکاء عَنِ الشِّر</w:t>
      </w:r>
      <w:r w:rsidR="00791692">
        <w:rPr>
          <w:rStyle w:val="Char1"/>
          <w:rFonts w:hint="cs"/>
          <w:spacing w:val="0"/>
          <w:rtl/>
          <w:lang w:bidi="ar-SA"/>
        </w:rPr>
        <w:t>كِ</w:t>
      </w:r>
      <w:r w:rsidR="00730619" w:rsidRPr="00FB2EE3">
        <w:rPr>
          <w:rStyle w:val="Char1"/>
          <w:spacing w:val="0"/>
          <w:rtl/>
          <w:lang w:bidi="ar-SA"/>
        </w:rPr>
        <w:t>، مَن عَمِلَ عَمَلاً أَشرَ</w:t>
      </w:r>
      <w:r w:rsidR="00FB2EE3" w:rsidRPr="00FB2EE3">
        <w:rPr>
          <w:rStyle w:val="Char1"/>
          <w:spacing w:val="0"/>
          <w:rtl/>
          <w:lang w:bidi="ar-SA"/>
        </w:rPr>
        <w:t>كَ</w:t>
      </w:r>
      <w:r w:rsidR="00791692">
        <w:rPr>
          <w:rStyle w:val="Char1"/>
          <w:spacing w:val="0"/>
          <w:rtl/>
          <w:lang w:bidi="ar-SA"/>
        </w:rPr>
        <w:t xml:space="preserve"> فِیهَ مَعِ</w:t>
      </w:r>
      <w:r w:rsidR="00791692">
        <w:rPr>
          <w:rStyle w:val="Char1"/>
          <w:rFonts w:hint="cs"/>
          <w:spacing w:val="0"/>
          <w:rtl/>
          <w:lang w:bidi="ar-SA"/>
        </w:rPr>
        <w:t>يَ</w:t>
      </w:r>
      <w:r w:rsidR="00730619" w:rsidRPr="00FB2EE3">
        <w:rPr>
          <w:rStyle w:val="Char1"/>
          <w:spacing w:val="0"/>
          <w:rtl/>
          <w:lang w:bidi="ar-SA"/>
        </w:rPr>
        <w:t xml:space="preserve"> غَیرِ</w:t>
      </w:r>
      <w:r w:rsidR="00791692">
        <w:rPr>
          <w:rStyle w:val="Char1"/>
          <w:rFonts w:hint="cs"/>
          <w:spacing w:val="0"/>
          <w:rtl/>
          <w:lang w:bidi="ar-SA"/>
        </w:rPr>
        <w:t>يْ</w:t>
      </w:r>
      <w:r w:rsidR="00730619" w:rsidRPr="00FB2EE3">
        <w:rPr>
          <w:rStyle w:val="Char1"/>
          <w:spacing w:val="0"/>
          <w:rtl/>
          <w:lang w:bidi="ar-SA"/>
        </w:rPr>
        <w:t xml:space="preserve"> تَرَکتُه وَشِر</w:t>
      </w:r>
      <w:r w:rsidR="00FB2EE3" w:rsidRPr="00FB2EE3">
        <w:rPr>
          <w:rStyle w:val="Char1"/>
          <w:spacing w:val="0"/>
          <w:rtl/>
          <w:lang w:bidi="ar-SA"/>
        </w:rPr>
        <w:t>كَ</w:t>
      </w:r>
      <w:r w:rsidR="00730619" w:rsidRPr="00FB2EE3">
        <w:rPr>
          <w:rStyle w:val="Char1"/>
          <w:spacing w:val="0"/>
          <w:rtl/>
          <w:lang w:bidi="ar-SA"/>
        </w:rPr>
        <w:t>هُ»</w:t>
      </w:r>
      <w:r w:rsidR="006E73A8"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198"/>
      </w:r>
      <w:r w:rsidR="00FB2EE3" w:rsidRPr="00FB2EE3">
        <w:rPr>
          <w:rStyle w:val="FootnoteReference"/>
          <w:rFonts w:cs="B Lotus"/>
          <w:spacing w:val="0"/>
          <w:szCs w:val="28"/>
          <w:rtl/>
          <w:lang w:bidi="ar-SA"/>
        </w:rPr>
        <w:t>)</w:t>
      </w:r>
      <w:r w:rsidR="00730619" w:rsidRPr="00FB2EE3">
        <w:rPr>
          <w:spacing w:val="0"/>
          <w:rtl/>
          <w:lang w:bidi="ar-SA"/>
        </w:rPr>
        <w:t xml:space="preserve"> یعنی: «الله فرموده است: من، بر خلاف شریکان، به‌طور مطلق از شرک بی‌نیازم؛ هر‌</w:t>
      </w:r>
      <w:r w:rsidR="006E73A8" w:rsidRPr="00FB2EE3">
        <w:rPr>
          <w:spacing w:val="0"/>
          <w:rtl/>
          <w:lang w:bidi="ar-SA"/>
        </w:rPr>
        <w:t>کس</w:t>
      </w:r>
      <w:r w:rsidR="00730619" w:rsidRPr="00FB2EE3">
        <w:rPr>
          <w:spacing w:val="0"/>
          <w:rtl/>
          <w:lang w:bidi="ar-SA"/>
        </w:rPr>
        <w:t xml:space="preserve"> عملی انجام دهد و جز</w:t>
      </w:r>
      <w:r w:rsidR="006E73A8" w:rsidRPr="00FB2EE3">
        <w:rPr>
          <w:spacing w:val="0"/>
          <w:rtl/>
          <w:lang w:bidi="ar-SA"/>
        </w:rPr>
        <w:t xml:space="preserve"> من را در آن عمل شریکم </w:t>
      </w:r>
      <w:r w:rsidR="00730619" w:rsidRPr="00FB2EE3">
        <w:rPr>
          <w:spacing w:val="0"/>
          <w:rtl/>
          <w:lang w:bidi="ar-SA"/>
        </w:rPr>
        <w:t>سازد، او را با شرکش (عمل شرک‌آمیزش) وامی‌‌گذارم».</w:t>
      </w:r>
    </w:p>
    <w:p w:rsidR="00381A65" w:rsidRPr="00FB2EE3" w:rsidRDefault="00730619" w:rsidP="00381A65">
      <w:pPr>
        <w:pStyle w:val="a1"/>
        <w:rPr>
          <w:rFonts w:ascii="KFGQPC Uthman Taha Naskh" w:cs="KFGQPC Uthman Taha Naskh"/>
          <w:rtl/>
          <w:lang w:bidi="ar-SA"/>
        </w:rPr>
      </w:pPr>
      <w:r w:rsidRPr="00FB2EE3">
        <w:rPr>
          <w:rFonts w:cs="B Lotus"/>
          <w:sz w:val="28"/>
          <w:rtl/>
          <w:lang w:bidi="ar-SA"/>
        </w:rPr>
        <w:t>الله متعال در سوره‌ی «عصر» می‌فرماید:</w:t>
      </w:r>
      <w:r w:rsidRPr="00FB2EE3">
        <w:rPr>
          <w:rtl/>
          <w:lang w:bidi="ar-SA"/>
        </w:rPr>
        <w:t xml:space="preserve"> </w:t>
      </w:r>
      <w:r w:rsidR="00381A65" w:rsidRPr="00FB2EE3">
        <w:rPr>
          <w:rFonts w:ascii="KFGQPC Uthman Taha Naskh" w:cs="KFGQPC Uthman Taha Naskh" w:hint="cs"/>
          <w:rtl/>
          <w:lang w:bidi="ar-SA"/>
        </w:rPr>
        <w:t>﴿</w:t>
      </w:r>
      <w:r w:rsidR="00381A65" w:rsidRPr="00FB2EE3">
        <w:rPr>
          <w:rFonts w:hint="eastAsia"/>
          <w:rtl/>
          <w:lang w:bidi="ar-SA"/>
        </w:rPr>
        <w:t>وَتَوَاصَو</w:t>
      </w:r>
      <w:r w:rsidR="00381A65" w:rsidRPr="00FB2EE3">
        <w:rPr>
          <w:rFonts w:hint="cs"/>
          <w:rtl/>
          <w:lang w:bidi="ar-SA"/>
        </w:rPr>
        <w:t>ۡ</w:t>
      </w:r>
      <w:r w:rsidR="00381A65" w:rsidRPr="00FB2EE3">
        <w:rPr>
          <w:rFonts w:hint="eastAsia"/>
          <w:rtl/>
          <w:lang w:bidi="ar-SA"/>
        </w:rPr>
        <w:t>اْ</w:t>
      </w:r>
      <w:r w:rsidR="00381A65" w:rsidRPr="00FB2EE3">
        <w:rPr>
          <w:rtl/>
          <w:lang w:bidi="ar-SA"/>
        </w:rPr>
        <w:t xml:space="preserve"> </w:t>
      </w:r>
      <w:r w:rsidR="00381A65" w:rsidRPr="00FB2EE3">
        <w:rPr>
          <w:rFonts w:hint="eastAsia"/>
          <w:rtl/>
          <w:lang w:bidi="ar-SA"/>
        </w:rPr>
        <w:t>بِ</w:t>
      </w:r>
      <w:r w:rsidR="00381A65" w:rsidRPr="00FB2EE3">
        <w:rPr>
          <w:rFonts w:hint="cs"/>
          <w:rtl/>
          <w:lang w:bidi="ar-SA"/>
        </w:rPr>
        <w:t>ٱ</w:t>
      </w:r>
      <w:r w:rsidR="00381A65" w:rsidRPr="00FB2EE3">
        <w:rPr>
          <w:rFonts w:hint="eastAsia"/>
          <w:rtl/>
          <w:lang w:bidi="ar-SA"/>
        </w:rPr>
        <w:t>ل</w:t>
      </w:r>
      <w:r w:rsidR="00381A65" w:rsidRPr="00FB2EE3">
        <w:rPr>
          <w:rFonts w:hint="cs"/>
          <w:rtl/>
          <w:lang w:bidi="ar-SA"/>
        </w:rPr>
        <w:t>ۡ</w:t>
      </w:r>
      <w:r w:rsidR="00381A65" w:rsidRPr="00FB2EE3">
        <w:rPr>
          <w:rFonts w:hint="eastAsia"/>
          <w:rtl/>
          <w:lang w:bidi="ar-SA"/>
        </w:rPr>
        <w:t>حَقِّ</w:t>
      </w:r>
      <w:r w:rsidR="00381A65" w:rsidRPr="00FB2EE3">
        <w:rPr>
          <w:rtl/>
          <w:lang w:bidi="ar-SA"/>
        </w:rPr>
        <w:t xml:space="preserve"> </w:t>
      </w:r>
      <w:r w:rsidR="00381A65" w:rsidRPr="00FB2EE3">
        <w:rPr>
          <w:rFonts w:hint="eastAsia"/>
          <w:rtl/>
          <w:lang w:bidi="ar-SA"/>
        </w:rPr>
        <w:t>وَتَوَاصَو</w:t>
      </w:r>
      <w:r w:rsidR="00381A65" w:rsidRPr="00FB2EE3">
        <w:rPr>
          <w:rFonts w:hint="cs"/>
          <w:rtl/>
          <w:lang w:bidi="ar-SA"/>
        </w:rPr>
        <w:t>ۡ</w:t>
      </w:r>
      <w:r w:rsidR="00381A65" w:rsidRPr="00FB2EE3">
        <w:rPr>
          <w:rFonts w:hint="eastAsia"/>
          <w:rtl/>
          <w:lang w:bidi="ar-SA"/>
        </w:rPr>
        <w:t>اْ</w:t>
      </w:r>
      <w:r w:rsidR="00381A65" w:rsidRPr="00FB2EE3">
        <w:rPr>
          <w:rtl/>
          <w:lang w:bidi="ar-SA"/>
        </w:rPr>
        <w:t xml:space="preserve"> </w:t>
      </w:r>
      <w:r w:rsidR="00381A65" w:rsidRPr="00FB2EE3">
        <w:rPr>
          <w:rFonts w:hint="eastAsia"/>
          <w:rtl/>
          <w:lang w:bidi="ar-SA"/>
        </w:rPr>
        <w:t>بِ</w:t>
      </w:r>
      <w:r w:rsidR="00381A65" w:rsidRPr="00FB2EE3">
        <w:rPr>
          <w:rFonts w:hint="cs"/>
          <w:rtl/>
          <w:lang w:bidi="ar-SA"/>
        </w:rPr>
        <w:t>ٱ</w:t>
      </w:r>
      <w:r w:rsidR="00381A65" w:rsidRPr="00FB2EE3">
        <w:rPr>
          <w:rFonts w:hint="eastAsia"/>
          <w:rtl/>
          <w:lang w:bidi="ar-SA"/>
        </w:rPr>
        <w:t>لصَّب</w:t>
      </w:r>
      <w:r w:rsidR="00381A65" w:rsidRPr="00FB2EE3">
        <w:rPr>
          <w:rFonts w:hint="cs"/>
          <w:rtl/>
          <w:lang w:bidi="ar-SA"/>
        </w:rPr>
        <w:t>ۡ</w:t>
      </w:r>
      <w:r w:rsidR="00381A65" w:rsidRPr="00FB2EE3">
        <w:rPr>
          <w:rFonts w:hint="eastAsia"/>
          <w:rtl/>
          <w:lang w:bidi="ar-SA"/>
        </w:rPr>
        <w:t>رِ</w:t>
      </w:r>
      <w:r w:rsidR="00381A65" w:rsidRPr="00FB2EE3">
        <w:rPr>
          <w:rFonts w:hint="cs"/>
          <w:rtl/>
          <w:lang w:bidi="ar-SA"/>
        </w:rPr>
        <w:t>٣</w:t>
      </w:r>
      <w:r w:rsidR="00381A65" w:rsidRPr="00FB2EE3">
        <w:rPr>
          <w:rFonts w:ascii="KFGQPC Uthman Taha Naskh" w:cs="KFGQPC Uthman Taha Naskh" w:hint="cs"/>
          <w:rtl/>
          <w:lang w:bidi="ar-SA"/>
        </w:rPr>
        <w:t>﴾</w:t>
      </w:r>
      <w:r w:rsidR="00381A65" w:rsidRPr="00FB2EE3">
        <w:rPr>
          <w:rFonts w:ascii="KFGQPC Uthman Taha Naskh" w:cs="KFGQPC Uthman Taha Naskh"/>
          <w:rtl/>
          <w:lang w:bidi="ar-SA"/>
        </w:rPr>
        <w:t xml:space="preserve"> </w:t>
      </w:r>
    </w:p>
    <w:p w:rsidR="00730619" w:rsidRPr="00FB2EE3" w:rsidRDefault="00730619" w:rsidP="00381A65">
      <w:pPr>
        <w:rPr>
          <w:spacing w:val="0"/>
          <w:rtl/>
          <w:lang w:bidi="ar-SA"/>
        </w:rPr>
      </w:pPr>
      <w:r w:rsidRPr="00FB2EE3">
        <w:rPr>
          <w:spacing w:val="0"/>
          <w:rtl/>
          <w:lang w:bidi="ar-SA"/>
        </w:rPr>
        <w:t>یعنی: «یک</w:t>
      </w:r>
      <w:r w:rsidR="006E73A8" w:rsidRPr="00FB2EE3">
        <w:rPr>
          <w:spacing w:val="0"/>
          <w:rtl/>
          <w:lang w:bidi="ar-SA"/>
        </w:rPr>
        <w:t>‌</w:t>
      </w:r>
      <w:r w:rsidRPr="00FB2EE3">
        <w:rPr>
          <w:spacing w:val="0"/>
          <w:rtl/>
          <w:lang w:bidi="ar-SA"/>
        </w:rPr>
        <w:t>دیگر را به حق و شکیبایی سفارش می‌کنند». حقیقت، شامل همه‌ی چیزهایی می‌شود که پیامبران الاهی آورده‌اند که در رأس آن</w:t>
      </w:r>
      <w:r w:rsidR="006300E3" w:rsidRPr="00FB2EE3">
        <w:rPr>
          <w:spacing w:val="0"/>
          <w:rtl/>
          <w:lang w:bidi="ar-SA"/>
        </w:rPr>
        <w:t>‌ها «توحید» قرار دارد.</w:t>
      </w:r>
    </w:p>
    <w:p w:rsidR="006300E3" w:rsidRPr="00FB2EE3" w:rsidRDefault="006300E3" w:rsidP="00167AB1">
      <w:pPr>
        <w:rPr>
          <w:spacing w:val="0"/>
          <w:rtl/>
          <w:lang w:bidi="ar-SA"/>
        </w:rPr>
      </w:pPr>
      <w:r w:rsidRPr="00FB2EE3">
        <w:rPr>
          <w:spacing w:val="0"/>
          <w:rtl/>
          <w:lang w:bidi="ar-SA"/>
        </w:rPr>
        <w:t>هم‌چنین یک</w:t>
      </w:r>
      <w:r w:rsidR="006E73A8" w:rsidRPr="00FB2EE3">
        <w:rPr>
          <w:spacing w:val="0"/>
          <w:rtl/>
          <w:lang w:bidi="ar-SA"/>
        </w:rPr>
        <w:t>‌</w:t>
      </w:r>
      <w:r w:rsidRPr="00FB2EE3">
        <w:rPr>
          <w:spacing w:val="0"/>
          <w:rtl/>
          <w:lang w:bidi="ar-SA"/>
        </w:rPr>
        <w:t xml:space="preserve">دیگر را به صبر و شکیبایی سفارش می‌کنند؛ زیرا </w:t>
      </w:r>
      <w:r w:rsidR="00636180" w:rsidRPr="00FB2EE3">
        <w:rPr>
          <w:spacing w:val="0"/>
          <w:rtl/>
          <w:lang w:bidi="ar-SA"/>
        </w:rPr>
        <w:t>نفس انسان برای انجام واجبات و ترک کارهای ممنوع و حرام، به صبر و شکیبایی نیاز دارد.</w:t>
      </w:r>
    </w:p>
    <w:p w:rsidR="00636180" w:rsidRPr="00FB2EE3" w:rsidRDefault="00636180" w:rsidP="00167AB1">
      <w:pPr>
        <w:rPr>
          <w:spacing w:val="0"/>
          <w:rtl/>
          <w:lang w:bidi="ar-SA"/>
        </w:rPr>
      </w:pPr>
      <w:r w:rsidRPr="00FB2EE3">
        <w:rPr>
          <w:spacing w:val="0"/>
          <w:rtl/>
          <w:lang w:bidi="ar-SA"/>
        </w:rPr>
        <w:t>امام شافعی</w:t>
      </w:r>
      <w:r w:rsidR="006E73A8" w:rsidRPr="00FB2EE3">
        <w:rPr>
          <w:rFonts w:cs="CTraditional Arabic"/>
          <w:spacing w:val="0"/>
          <w:rtl/>
          <w:lang w:bidi="ar-SA"/>
        </w:rPr>
        <w:t>/</w:t>
      </w:r>
      <w:r w:rsidRPr="00FB2EE3">
        <w:rPr>
          <w:spacing w:val="0"/>
          <w:rtl/>
          <w:lang w:bidi="ar-SA"/>
        </w:rPr>
        <w:t xml:space="preserve"> گفته است: اگر الله متعال، همین یک سوره را بر بندگانش نازل می‌کرد، کافی بود</w:t>
      </w:r>
      <w:r w:rsidR="006E73A8" w:rsidRPr="00FB2EE3">
        <w:rPr>
          <w:spacing w:val="0"/>
          <w:rtl/>
          <w:lang w:bidi="ar-SA"/>
        </w:rPr>
        <w:t>؛</w:t>
      </w:r>
      <w:r w:rsidRPr="00FB2EE3">
        <w:rPr>
          <w:spacing w:val="0"/>
          <w:rtl/>
          <w:lang w:bidi="ar-SA"/>
        </w:rPr>
        <w:t xml:space="preserve"> زیرا این سوره، سوره‌ی جامعی</w:t>
      </w:r>
      <w:r w:rsidR="006E73A8" w:rsidRPr="00FB2EE3">
        <w:rPr>
          <w:spacing w:val="0"/>
          <w:rtl/>
          <w:lang w:bidi="ar-SA"/>
        </w:rPr>
        <w:t>‌</w:t>
      </w:r>
      <w:r w:rsidRPr="00FB2EE3">
        <w:rPr>
          <w:spacing w:val="0"/>
          <w:rtl/>
          <w:lang w:bidi="ar-SA"/>
        </w:rPr>
        <w:t>ست که اسا</w:t>
      </w:r>
      <w:r w:rsidR="006E73A8" w:rsidRPr="00FB2EE3">
        <w:rPr>
          <w:spacing w:val="0"/>
          <w:rtl/>
          <w:lang w:bidi="ar-SA"/>
        </w:rPr>
        <w:t>س</w:t>
      </w:r>
      <w:r w:rsidRPr="00FB2EE3">
        <w:rPr>
          <w:spacing w:val="0"/>
          <w:rtl/>
          <w:lang w:bidi="ar-SA"/>
        </w:rPr>
        <w:t>ی‌ترین رهنمودها را در خود دارد. از الله متعال درخواست می‌کنم که همه‌ی ما را جزو مؤمنان نیکوکاری بگرداند که یک</w:t>
      </w:r>
      <w:r w:rsidR="006E73A8" w:rsidRPr="00FB2EE3">
        <w:rPr>
          <w:spacing w:val="0"/>
          <w:rtl/>
          <w:lang w:bidi="ar-SA"/>
        </w:rPr>
        <w:t>‌</w:t>
      </w:r>
      <w:r w:rsidRPr="00FB2EE3">
        <w:rPr>
          <w:spacing w:val="0"/>
          <w:rtl/>
          <w:lang w:bidi="ar-SA"/>
        </w:rPr>
        <w:t>دیگر را به حق و شکیبایی، سفارش می‌کنند.</w:t>
      </w:r>
    </w:p>
    <w:p w:rsidR="00730619" w:rsidRPr="00FB2EE3" w:rsidRDefault="001F4813" w:rsidP="00167AB1">
      <w:pPr>
        <w:ind w:firstLine="389"/>
        <w:jc w:val="center"/>
        <w:rPr>
          <w:spacing w:val="0"/>
          <w:rtl/>
          <w:lang w:bidi="ar-SA"/>
        </w:rPr>
      </w:pPr>
      <w:r w:rsidRPr="00FB2EE3">
        <w:rPr>
          <w:spacing w:val="0"/>
          <w:rtl/>
          <w:lang w:bidi="ar-SA"/>
        </w:rPr>
        <w:t>***</w:t>
      </w:r>
    </w:p>
    <w:p w:rsidR="001F4813" w:rsidRPr="00FB2EE3" w:rsidRDefault="00A85CD8" w:rsidP="00167AB1">
      <w:pPr>
        <w:pStyle w:val="a4"/>
        <w:rPr>
          <w:rFonts w:cs="B Badr"/>
          <w:rtl/>
          <w:lang w:bidi="ar-SA"/>
        </w:rPr>
      </w:pPr>
      <w:r w:rsidRPr="00FB2EE3">
        <w:rPr>
          <w:rtl/>
          <w:lang w:bidi="ar-SA"/>
        </w:rPr>
        <w:t>182-</w:t>
      </w:r>
      <w:r w:rsidR="001F4813" w:rsidRPr="00FB2EE3">
        <w:rPr>
          <w:rtl/>
          <w:lang w:bidi="ar-SA"/>
        </w:rPr>
        <w:t xml:space="preserve"> عن أَبي عبدِالرحمن زيدِ بن خالدٍ الْجُهَنيِّ</w:t>
      </w:r>
      <w:r w:rsidR="001F4813" w:rsidRPr="00FB2EE3">
        <w:rPr>
          <w:b w:val="0"/>
          <w:bCs w:val="0"/>
          <w:rtl/>
          <w:lang w:bidi="ar-SA"/>
        </w:rPr>
        <w:sym w:font="AGA Arabesque" w:char="F074"/>
      </w:r>
      <w:r w:rsidR="001F4813" w:rsidRPr="00FB2EE3">
        <w:rPr>
          <w:rtl/>
          <w:lang w:bidi="ar-SA"/>
        </w:rPr>
        <w:t xml:space="preserve"> قال: قَالَ رَسُولُ </w:t>
      </w:r>
      <w:r w:rsidR="006B06BD">
        <w:rPr>
          <w:rtl/>
          <w:lang w:bidi="ar-SA"/>
        </w:rPr>
        <w:t>الله</w:t>
      </w:r>
      <w:r w:rsidR="001F4813" w:rsidRPr="00FB2EE3">
        <w:rPr>
          <w:b w:val="0"/>
          <w:bCs w:val="0"/>
          <w:rtl/>
          <w:lang w:bidi="ar-SA"/>
        </w:rPr>
        <w:sym w:font="AGA Arabesque" w:char="F072"/>
      </w:r>
      <w:r w:rsidR="001F4813" w:rsidRPr="00FB2EE3">
        <w:rPr>
          <w:rtl/>
          <w:lang w:bidi="ar-SA"/>
        </w:rPr>
        <w:t xml:space="preserve">: «مَنْ جهَّزَ غَازِياً في سَبِيلِ </w:t>
      </w:r>
      <w:r w:rsidR="006B06BD">
        <w:rPr>
          <w:rtl/>
          <w:lang w:bidi="ar-SA"/>
        </w:rPr>
        <w:t>الله</w:t>
      </w:r>
      <w:r w:rsidR="001F4813" w:rsidRPr="00FB2EE3">
        <w:rPr>
          <w:rtl/>
          <w:lang w:bidi="ar-SA"/>
        </w:rPr>
        <w:t xml:space="preserve"> فَقَدْ غَزَا وَمَنْ خَلَفَ غَازِياً في أَهْلِهِ بِخَيْرٍ فَقَدْ غَزَا».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199"/>
      </w:r>
      <w:r w:rsidR="00FB2EE3" w:rsidRPr="00FB2EE3">
        <w:rPr>
          <w:rStyle w:val="FootnoteReference"/>
          <w:rFonts w:cs="B Lotus"/>
          <w:bCs w:val="0"/>
          <w:szCs w:val="28"/>
          <w:rtl/>
          <w:lang w:bidi="ar-SA"/>
        </w:rPr>
        <w:t>)</w:t>
      </w:r>
    </w:p>
    <w:p w:rsidR="001F4813" w:rsidRPr="00FB2EE3" w:rsidRDefault="00A85CD8" w:rsidP="00167AB1">
      <w:pPr>
        <w:rPr>
          <w:spacing w:val="0"/>
          <w:rtl/>
          <w:lang w:bidi="ar-SA"/>
        </w:rPr>
      </w:pPr>
      <w:r w:rsidRPr="00FB2EE3">
        <w:rPr>
          <w:b/>
          <w:bCs/>
          <w:spacing w:val="0"/>
          <w:rtl/>
          <w:lang w:bidi="ar-SA"/>
        </w:rPr>
        <w:t>ترجمه:</w:t>
      </w:r>
      <w:r w:rsidRPr="00FB2EE3">
        <w:rPr>
          <w:spacing w:val="0"/>
          <w:rtl/>
          <w:lang w:bidi="ar-SA"/>
        </w:rPr>
        <w:t xml:space="preserve"> </w:t>
      </w:r>
      <w:r w:rsidR="001F4813" w:rsidRPr="00FB2EE3">
        <w:rPr>
          <w:spacing w:val="0"/>
          <w:rtl/>
          <w:lang w:bidi="ar-SA"/>
        </w:rPr>
        <w:t>ابوعبدالرحمن، زید بن خالد جُهَنی</w:t>
      </w:r>
      <w:r w:rsidR="001F4813" w:rsidRPr="00FB2EE3">
        <w:rPr>
          <w:spacing w:val="0"/>
          <w:lang w:bidi="ar-SA"/>
        </w:rPr>
        <w:sym w:font="AGA Arabesque" w:char="F074"/>
      </w:r>
      <w:r w:rsidR="001F4813" w:rsidRPr="00FB2EE3">
        <w:rPr>
          <w:spacing w:val="0"/>
          <w:rtl/>
          <w:lang w:bidi="ar-SA"/>
        </w:rPr>
        <w:t xml:space="preserve"> می‌گوید: رسول‌الله</w:t>
      </w:r>
      <w:r w:rsidR="001F4813" w:rsidRPr="00FB2EE3">
        <w:rPr>
          <w:spacing w:val="0"/>
          <w:lang w:bidi="ar-SA"/>
        </w:rPr>
        <w:sym w:font="AGA Arabesque" w:char="F072"/>
      </w:r>
      <w:r w:rsidR="001F4813" w:rsidRPr="00FB2EE3">
        <w:rPr>
          <w:spacing w:val="0"/>
          <w:rtl/>
          <w:lang w:bidi="ar-SA"/>
        </w:rPr>
        <w:t xml:space="preserve"> فرمود: «ه</w:t>
      </w:r>
      <w:r w:rsidRPr="00FB2EE3">
        <w:rPr>
          <w:spacing w:val="0"/>
          <w:rtl/>
          <w:lang w:bidi="ar-SA"/>
        </w:rPr>
        <w:t>رکس</w:t>
      </w:r>
      <w:r w:rsidR="001F4813" w:rsidRPr="00FB2EE3">
        <w:rPr>
          <w:spacing w:val="0"/>
          <w:rtl/>
          <w:lang w:bidi="ar-SA"/>
        </w:rPr>
        <w:t xml:space="preserve"> ساز و برگ جنگیِ مجاهدِ راه الله را تأمین کند، (</w:t>
      </w:r>
      <w:r w:rsidR="006E73A8" w:rsidRPr="00FB2EE3">
        <w:rPr>
          <w:spacing w:val="0"/>
          <w:rtl/>
          <w:lang w:bidi="ar-SA"/>
        </w:rPr>
        <w:t>گویا) خود جهاد کرده است؛ و هرکس</w:t>
      </w:r>
      <w:r w:rsidR="001F4813" w:rsidRPr="00FB2EE3">
        <w:rPr>
          <w:spacing w:val="0"/>
          <w:rtl/>
          <w:lang w:bidi="ar-SA"/>
        </w:rPr>
        <w:t xml:space="preserve"> در غیاب مجاهد راه الله، خانواده‌اش را به‌نیکی سرپرستی نماید، گویا خود جهاد نموده است».</w:t>
      </w:r>
    </w:p>
    <w:p w:rsidR="001F4813" w:rsidRPr="00FB2EE3" w:rsidRDefault="00104426" w:rsidP="00167AB1">
      <w:pPr>
        <w:pStyle w:val="a4"/>
        <w:rPr>
          <w:rtl/>
          <w:lang w:bidi="ar-SA"/>
        </w:rPr>
      </w:pPr>
      <w:r w:rsidRPr="00FB2EE3">
        <w:rPr>
          <w:rtl/>
          <w:lang w:bidi="ar-SA"/>
        </w:rPr>
        <w:t>183-</w:t>
      </w:r>
      <w:r w:rsidR="001F4813" w:rsidRPr="00FB2EE3">
        <w:rPr>
          <w:rtl/>
          <w:lang w:bidi="ar-SA"/>
        </w:rPr>
        <w:t xml:space="preserve"> وعن أَبِي سعيدٍ الخُدْرِيِّ</w:t>
      </w:r>
      <w:r w:rsidR="001F4813" w:rsidRPr="00FB2EE3">
        <w:rPr>
          <w:b w:val="0"/>
          <w:bCs w:val="0"/>
          <w:rtl/>
          <w:lang w:bidi="ar-SA"/>
        </w:rPr>
        <w:sym w:font="AGA Arabesque" w:char="F074"/>
      </w:r>
      <w:r w:rsidR="001F4813" w:rsidRPr="00FB2EE3">
        <w:rPr>
          <w:rtl/>
          <w:lang w:bidi="ar-SA"/>
        </w:rPr>
        <w:t xml:space="preserve"> أَنَّ رسولَ </w:t>
      </w:r>
      <w:r w:rsidR="006B06BD">
        <w:rPr>
          <w:rtl/>
          <w:lang w:bidi="ar-SA"/>
        </w:rPr>
        <w:t>الله</w:t>
      </w:r>
      <w:r w:rsidR="001F4813" w:rsidRPr="00FB2EE3">
        <w:rPr>
          <w:b w:val="0"/>
          <w:bCs w:val="0"/>
          <w:rtl/>
          <w:lang w:bidi="ar-SA"/>
        </w:rPr>
        <w:sym w:font="AGA Arabesque" w:char="F072"/>
      </w:r>
      <w:r w:rsidR="001F4813" w:rsidRPr="00FB2EE3">
        <w:rPr>
          <w:rtl/>
          <w:lang w:bidi="ar-SA"/>
        </w:rPr>
        <w:t xml:space="preserve"> بَعَثَ بَعْثاً إِلى بَني لِحيانَ مِنْ هُذَيْلٍ فقال: «لِيَنْبعِثْ مِنْ كُلِّ رَجُلَيْنِ أَحَدُهُمَا وَالأَجْرُ بَيْنَهُمَا».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00"/>
      </w:r>
      <w:r w:rsidR="00FB2EE3" w:rsidRPr="00FB2EE3">
        <w:rPr>
          <w:rStyle w:val="FootnoteReference"/>
          <w:rFonts w:cs="B Lotus"/>
          <w:bCs w:val="0"/>
          <w:szCs w:val="28"/>
          <w:rtl/>
          <w:lang w:bidi="ar-SA"/>
        </w:rPr>
        <w:t>)</w:t>
      </w:r>
    </w:p>
    <w:p w:rsidR="001F4813" w:rsidRPr="00FB2EE3" w:rsidRDefault="00541123" w:rsidP="00167AB1">
      <w:pPr>
        <w:rPr>
          <w:spacing w:val="0"/>
          <w:rtl/>
          <w:lang w:bidi="ar-SA"/>
        </w:rPr>
      </w:pPr>
      <w:r w:rsidRPr="00FB2EE3">
        <w:rPr>
          <w:b/>
          <w:bCs/>
          <w:spacing w:val="0"/>
          <w:rtl/>
          <w:lang w:bidi="ar-SA"/>
        </w:rPr>
        <w:t>ترجمه:</w:t>
      </w:r>
      <w:r w:rsidRPr="00FB2EE3">
        <w:rPr>
          <w:spacing w:val="0"/>
          <w:rtl/>
          <w:lang w:bidi="ar-SA"/>
        </w:rPr>
        <w:t xml:space="preserve"> </w:t>
      </w:r>
      <w:r w:rsidR="004C5216" w:rsidRPr="00FB2EE3">
        <w:rPr>
          <w:spacing w:val="0"/>
          <w:rtl/>
          <w:lang w:bidi="ar-SA"/>
        </w:rPr>
        <w:t>ابوسعید خدری</w:t>
      </w:r>
      <w:r w:rsidR="004C5216" w:rsidRPr="00FB2EE3">
        <w:rPr>
          <w:spacing w:val="0"/>
          <w:lang w:bidi="ar-SA"/>
        </w:rPr>
        <w:sym w:font="AGA Arabesque" w:char="F074"/>
      </w:r>
      <w:r w:rsidR="004C5216" w:rsidRPr="00FB2EE3">
        <w:rPr>
          <w:spacing w:val="0"/>
          <w:rtl/>
          <w:lang w:bidi="ar-SA"/>
        </w:rPr>
        <w:t xml:space="preserve"> می‌گوید: رسول‌الله</w:t>
      </w:r>
      <w:r w:rsidR="004C5216" w:rsidRPr="00FB2EE3">
        <w:rPr>
          <w:spacing w:val="0"/>
          <w:lang w:bidi="ar-SA"/>
        </w:rPr>
        <w:sym w:font="AGA Arabesque" w:char="F072"/>
      </w:r>
      <w:r w:rsidR="004C5216" w:rsidRPr="00FB2EE3">
        <w:rPr>
          <w:spacing w:val="0"/>
          <w:rtl/>
          <w:lang w:bidi="ar-SA"/>
        </w:rPr>
        <w:t xml:space="preserve"> عده‌ای را به جنگ با «بنی‌لحیان» از قبیله‌ی «هُذَیل» فرستاد و فرمود: «باید از هر دو مرد، یک</w:t>
      </w:r>
      <w:r w:rsidR="006E73A8" w:rsidRPr="00FB2EE3">
        <w:rPr>
          <w:spacing w:val="0"/>
          <w:rtl/>
          <w:lang w:bidi="ar-SA"/>
        </w:rPr>
        <w:t xml:space="preserve"> نفر به جنگ آن‌ها برود و هر دو- یعنی </w:t>
      </w:r>
      <w:r w:rsidR="004C5216" w:rsidRPr="00FB2EE3">
        <w:rPr>
          <w:spacing w:val="0"/>
          <w:rtl/>
          <w:lang w:bidi="ar-SA"/>
        </w:rPr>
        <w:t>رزمنده و کسی که در نبودِ او خانواده‌اش را سرپرستی می‌کند</w:t>
      </w:r>
      <w:r w:rsidR="006E73A8" w:rsidRPr="00FB2EE3">
        <w:rPr>
          <w:spacing w:val="0"/>
          <w:rtl/>
          <w:lang w:bidi="ar-SA"/>
        </w:rPr>
        <w:t>-</w:t>
      </w:r>
      <w:r w:rsidR="004C5216" w:rsidRPr="00FB2EE3">
        <w:rPr>
          <w:spacing w:val="0"/>
          <w:rtl/>
          <w:lang w:bidi="ar-SA"/>
        </w:rPr>
        <w:t>، در پاداش جهاد، سهیمند».</w:t>
      </w:r>
    </w:p>
    <w:p w:rsidR="004C5216" w:rsidRPr="00FB2EE3" w:rsidRDefault="004C5216"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1F4813" w:rsidRPr="00FB2EE3" w:rsidRDefault="00C703E0" w:rsidP="00167AB1">
      <w:pPr>
        <w:rPr>
          <w:spacing w:val="0"/>
          <w:rtl/>
          <w:lang w:bidi="ar-SA"/>
        </w:rPr>
      </w:pPr>
      <w:r w:rsidRPr="00FB2EE3">
        <w:rPr>
          <w:spacing w:val="0"/>
          <w:rtl/>
          <w:lang w:bidi="ar-SA"/>
        </w:rPr>
        <w:t>مؤلف</w:t>
      </w:r>
      <w:r w:rsidR="006E73A8" w:rsidRPr="00FB2EE3">
        <w:rPr>
          <w:rFonts w:cs="CTraditional Arabic"/>
          <w:spacing w:val="0"/>
          <w:rtl/>
          <w:lang w:bidi="ar-SA"/>
        </w:rPr>
        <w:t>/</w:t>
      </w:r>
      <w:r w:rsidRPr="00FB2EE3">
        <w:rPr>
          <w:spacing w:val="0"/>
          <w:rtl/>
          <w:lang w:bidi="ar-SA"/>
        </w:rPr>
        <w:t xml:space="preserve"> در باب تعاون و هم</w:t>
      </w:r>
      <w:r w:rsidR="006E73A8" w:rsidRPr="00FB2EE3">
        <w:rPr>
          <w:spacing w:val="0"/>
          <w:rtl/>
          <w:lang w:bidi="ar-SA"/>
        </w:rPr>
        <w:t>‌</w:t>
      </w:r>
      <w:r w:rsidRPr="00FB2EE3">
        <w:rPr>
          <w:spacing w:val="0"/>
          <w:rtl/>
          <w:lang w:bidi="ar-SA"/>
        </w:rPr>
        <w:t>کاری با یک</w:t>
      </w:r>
      <w:r w:rsidR="006E73A8" w:rsidRPr="00FB2EE3">
        <w:rPr>
          <w:spacing w:val="0"/>
          <w:rtl/>
          <w:lang w:bidi="ar-SA"/>
        </w:rPr>
        <w:t>‌</w:t>
      </w:r>
      <w:r w:rsidRPr="00FB2EE3">
        <w:rPr>
          <w:spacing w:val="0"/>
          <w:rtl/>
          <w:lang w:bidi="ar-SA"/>
        </w:rPr>
        <w:t>دیگر در زمینه‌ی کارهای نیک و پرهیزگاری، حدیثی نقل کرده که پیامبر</w:t>
      </w:r>
      <w:r w:rsidRPr="00FB2EE3">
        <w:rPr>
          <w:spacing w:val="0"/>
          <w:lang w:bidi="ar-SA"/>
        </w:rPr>
        <w:sym w:font="AGA Arabesque" w:char="F072"/>
      </w:r>
      <w:r w:rsidR="006E73A8" w:rsidRPr="00FB2EE3">
        <w:rPr>
          <w:spacing w:val="0"/>
          <w:rtl/>
          <w:lang w:bidi="ar-SA"/>
        </w:rPr>
        <w:t xml:space="preserve"> فرموده است: «هرکس</w:t>
      </w:r>
      <w:r w:rsidRPr="00FB2EE3">
        <w:rPr>
          <w:spacing w:val="0"/>
          <w:rtl/>
          <w:lang w:bidi="ar-SA"/>
        </w:rPr>
        <w:t xml:space="preserve"> ساز و برگ جنگیِ مجاهدِ راه الله را تأمین کند، (</w:t>
      </w:r>
      <w:r w:rsidR="006E73A8" w:rsidRPr="00FB2EE3">
        <w:rPr>
          <w:spacing w:val="0"/>
          <w:rtl/>
          <w:lang w:bidi="ar-SA"/>
        </w:rPr>
        <w:t>گویا) خود جهاد کرده است؛ و هرکس</w:t>
      </w:r>
      <w:r w:rsidRPr="00FB2EE3">
        <w:rPr>
          <w:spacing w:val="0"/>
          <w:rtl/>
          <w:lang w:bidi="ar-SA"/>
        </w:rPr>
        <w:t xml:space="preserve"> در غیاب مجاهد راه الله، خانواده‌اش را به‌نیکی سرپرستی نماید، گویا خود جهاد نموده است». این، نمونه‌ای از تع</w:t>
      </w:r>
      <w:r w:rsidR="006E73A8" w:rsidRPr="00FB2EE3">
        <w:rPr>
          <w:spacing w:val="0"/>
          <w:rtl/>
          <w:lang w:bidi="ar-SA"/>
        </w:rPr>
        <w:t>ا</w:t>
      </w:r>
      <w:r w:rsidRPr="00FB2EE3">
        <w:rPr>
          <w:spacing w:val="0"/>
          <w:rtl/>
          <w:lang w:bidi="ar-SA"/>
        </w:rPr>
        <w:t>ون و هم</w:t>
      </w:r>
      <w:r w:rsidR="006E73A8" w:rsidRPr="00FB2EE3">
        <w:rPr>
          <w:spacing w:val="0"/>
          <w:rtl/>
          <w:lang w:bidi="ar-SA"/>
        </w:rPr>
        <w:t>‌</w:t>
      </w:r>
      <w:r w:rsidRPr="00FB2EE3">
        <w:rPr>
          <w:spacing w:val="0"/>
          <w:rtl/>
          <w:lang w:bidi="ar-SA"/>
        </w:rPr>
        <w:t>کاری با یک</w:t>
      </w:r>
      <w:r w:rsidR="006E73A8" w:rsidRPr="00FB2EE3">
        <w:rPr>
          <w:spacing w:val="0"/>
          <w:rtl/>
          <w:lang w:bidi="ar-SA"/>
        </w:rPr>
        <w:t>‌</w:t>
      </w:r>
      <w:r w:rsidRPr="00FB2EE3">
        <w:rPr>
          <w:spacing w:val="0"/>
          <w:rtl/>
          <w:lang w:bidi="ar-SA"/>
        </w:rPr>
        <w:t>دیگر در زمینه‌ی کارهای نیک است</w:t>
      </w:r>
      <w:r w:rsidR="006E73A8" w:rsidRPr="00FB2EE3">
        <w:rPr>
          <w:spacing w:val="0"/>
          <w:rtl/>
          <w:lang w:bidi="ar-SA"/>
        </w:rPr>
        <w:t>؛ یعنی اگر کسی</w:t>
      </w:r>
      <w:r w:rsidR="00FA7F53" w:rsidRPr="00FB2EE3">
        <w:rPr>
          <w:spacing w:val="0"/>
          <w:rtl/>
          <w:lang w:bidi="ar-SA"/>
        </w:rPr>
        <w:t xml:space="preserve"> بار سفر، مرکب و سلاح رزمنده‌ای را تدارک ببیند، پاداش جهاد به او می‌رسد؛ چون به رزمنده کمک کرده است. هم‌چنین از خانواده‌ی مجاهدی، به‌نیک</w:t>
      </w:r>
      <w:r w:rsidR="006E73A8" w:rsidRPr="00FB2EE3">
        <w:rPr>
          <w:spacing w:val="0"/>
          <w:rtl/>
          <w:lang w:bidi="ar-SA"/>
        </w:rPr>
        <w:t>ی مواظبت کند، در پاداش آن مجاهد</w:t>
      </w:r>
      <w:r w:rsidR="00FA7F53" w:rsidRPr="00FB2EE3">
        <w:rPr>
          <w:spacing w:val="0"/>
          <w:rtl/>
          <w:lang w:bidi="ar-SA"/>
        </w:rPr>
        <w:t xml:space="preserve"> سهیم خواهد بود. </w:t>
      </w:r>
      <w:r w:rsidR="000051F4" w:rsidRPr="00FB2EE3">
        <w:rPr>
          <w:spacing w:val="0"/>
          <w:rtl/>
          <w:lang w:bidi="ar-SA"/>
        </w:rPr>
        <w:t>بنابراین، کمک کردن به مجاهد یا رزمنده، دو وجه دارد: اول: تأمین هزینه‌ها، سواری و سلاح مجاهد</w:t>
      </w:r>
      <w:r w:rsidR="006E73A8" w:rsidRPr="00FB2EE3">
        <w:rPr>
          <w:spacing w:val="0"/>
          <w:rtl/>
          <w:lang w:bidi="ar-SA"/>
        </w:rPr>
        <w:t>؛</w:t>
      </w:r>
      <w:r w:rsidR="000051F4" w:rsidRPr="00FB2EE3">
        <w:rPr>
          <w:spacing w:val="0"/>
          <w:rtl/>
          <w:lang w:bidi="ar-SA"/>
        </w:rPr>
        <w:t xml:space="preserve"> و دوم مواظبت از خانواده‌اش در غیاب او. و این، کمک بزرگی ب</w:t>
      </w:r>
      <w:r w:rsidR="006E73A8" w:rsidRPr="00FB2EE3">
        <w:rPr>
          <w:spacing w:val="0"/>
          <w:rtl/>
          <w:lang w:bidi="ar-SA"/>
        </w:rPr>
        <w:t>ه مجاهدِ راه الله، محسوب می‌شود؛</w:t>
      </w:r>
      <w:r w:rsidR="000051F4" w:rsidRPr="00FB2EE3">
        <w:rPr>
          <w:spacing w:val="0"/>
          <w:rtl/>
          <w:lang w:bidi="ar-SA"/>
        </w:rPr>
        <w:t xml:space="preserve"> زیرا رفع مشکلات و نیازهای خانواده‌ی مجاهدِ راه الله، کار بسیار بزرگ و ارزشمندی</w:t>
      </w:r>
      <w:r w:rsidR="006E73A8" w:rsidRPr="00FB2EE3">
        <w:rPr>
          <w:spacing w:val="0"/>
          <w:rtl/>
          <w:lang w:bidi="ar-SA"/>
        </w:rPr>
        <w:t>‌</w:t>
      </w:r>
      <w:r w:rsidR="000051F4" w:rsidRPr="00FB2EE3">
        <w:rPr>
          <w:spacing w:val="0"/>
          <w:rtl/>
          <w:lang w:bidi="ar-SA"/>
        </w:rPr>
        <w:t>ست و خانواده‌ی مجاهد نیز، نیازها و مشکلاتی دارند که این امر، خود مانعی بر سرِ راه مج</w:t>
      </w:r>
      <w:r w:rsidR="006E73A8" w:rsidRPr="00FB2EE3">
        <w:rPr>
          <w:spacing w:val="0"/>
          <w:rtl/>
          <w:lang w:bidi="ar-SA"/>
        </w:rPr>
        <w:t>اهد به‌شمار می‌رود. لذا اگر کسی</w:t>
      </w:r>
      <w:r w:rsidR="000051F4" w:rsidRPr="00FB2EE3">
        <w:rPr>
          <w:spacing w:val="0"/>
          <w:rtl/>
          <w:lang w:bidi="ar-SA"/>
        </w:rPr>
        <w:t xml:space="preserve"> این نیازها را برطرف کند، در پاداش جهاد، با مجاهد سهیم خواهد بود؛ البته چیزی از اجر رزمنده کم نمی‌شود.</w:t>
      </w:r>
    </w:p>
    <w:p w:rsidR="000051F4" w:rsidRPr="00FB2EE3" w:rsidRDefault="000051F4" w:rsidP="00167AB1">
      <w:pPr>
        <w:rPr>
          <w:spacing w:val="0"/>
          <w:rtl/>
          <w:lang w:bidi="ar-SA"/>
        </w:rPr>
      </w:pPr>
      <w:r w:rsidRPr="00FB2EE3">
        <w:rPr>
          <w:spacing w:val="0"/>
          <w:rtl/>
          <w:lang w:bidi="ar-SA"/>
        </w:rPr>
        <w:t>می‌توانیم در این‌باره به ماجرایی اشاره کنیم که درباره‌ی علی بن ابی‌طالب</w:t>
      </w:r>
      <w:r w:rsidRPr="00FB2EE3">
        <w:rPr>
          <w:spacing w:val="0"/>
          <w:lang w:bidi="ar-SA"/>
        </w:rPr>
        <w:sym w:font="AGA Arabesque" w:char="F074"/>
      </w:r>
      <w:r w:rsidRPr="00FB2EE3">
        <w:rPr>
          <w:spacing w:val="0"/>
          <w:rtl/>
          <w:lang w:bidi="ar-SA"/>
        </w:rPr>
        <w:t xml:space="preserve"> پیش آمد؛ زمانی که رسول‌الله</w:t>
      </w:r>
      <w:r w:rsidRPr="00FB2EE3">
        <w:rPr>
          <w:spacing w:val="0"/>
          <w:lang w:bidi="ar-SA"/>
        </w:rPr>
        <w:sym w:font="AGA Arabesque" w:char="F072"/>
      </w:r>
      <w:r w:rsidRPr="00FB2EE3">
        <w:rPr>
          <w:spacing w:val="0"/>
          <w:rtl/>
          <w:lang w:bidi="ar-SA"/>
        </w:rPr>
        <w:t xml:space="preserve"> ره</w:t>
      </w:r>
      <w:r w:rsidR="006E73A8" w:rsidRPr="00FB2EE3">
        <w:rPr>
          <w:spacing w:val="0"/>
          <w:rtl/>
          <w:lang w:bidi="ar-SA"/>
        </w:rPr>
        <w:t>‌</w:t>
      </w:r>
      <w:r w:rsidRPr="00FB2EE3">
        <w:rPr>
          <w:spacing w:val="0"/>
          <w:rtl/>
          <w:lang w:bidi="ar-SA"/>
        </w:rPr>
        <w:t>سپار غزوه‌ی «تبوک» شد، علی</w:t>
      </w:r>
      <w:r w:rsidRPr="00FB2EE3">
        <w:rPr>
          <w:spacing w:val="0"/>
          <w:lang w:bidi="ar-SA"/>
        </w:rPr>
        <w:sym w:font="AGA Arabesque" w:char="F074"/>
      </w:r>
      <w:r w:rsidRPr="00FB2EE3">
        <w:rPr>
          <w:spacing w:val="0"/>
          <w:rtl/>
          <w:lang w:bidi="ar-SA"/>
        </w:rPr>
        <w:t xml:space="preserve"> را به عنوان جانشین خود در مدینه گذاشت تا به نیازهای خانواده‌‌ی ایشان، رسیدگی کند. علی</w:t>
      </w:r>
      <w:r w:rsidRPr="00FB2EE3">
        <w:rPr>
          <w:spacing w:val="0"/>
          <w:lang w:bidi="ar-SA"/>
        </w:rPr>
        <w:sym w:font="AGA Arabesque" w:char="F074"/>
      </w:r>
      <w:r w:rsidRPr="00FB2EE3">
        <w:rPr>
          <w:spacing w:val="0"/>
          <w:rtl/>
          <w:lang w:bidi="ar-SA"/>
        </w:rPr>
        <w:t xml:space="preserve"> عرض کرد: ای رسول‌خدا! آیا مرا </w:t>
      </w:r>
      <w:r w:rsidR="007D682A" w:rsidRPr="00FB2EE3">
        <w:rPr>
          <w:spacing w:val="0"/>
          <w:rtl/>
          <w:lang w:bidi="ar-SA"/>
        </w:rPr>
        <w:t xml:space="preserve">در </w:t>
      </w:r>
      <w:r w:rsidRPr="00FB2EE3">
        <w:rPr>
          <w:spacing w:val="0"/>
          <w:rtl/>
          <w:lang w:bidi="ar-SA"/>
        </w:rPr>
        <w:t>میان بچه‌ها و زن‌ها می‌گذاری؟! رسول‌الله</w:t>
      </w:r>
      <w:r w:rsidRPr="00FB2EE3">
        <w:rPr>
          <w:spacing w:val="0"/>
          <w:lang w:bidi="ar-SA"/>
        </w:rPr>
        <w:sym w:font="AGA Arabesque" w:char="F072"/>
      </w:r>
      <w:r w:rsidRPr="00FB2EE3">
        <w:rPr>
          <w:spacing w:val="0"/>
          <w:rtl/>
          <w:lang w:bidi="ar-SA"/>
        </w:rPr>
        <w:t xml:space="preserve"> فرمود: </w:t>
      </w:r>
      <w:r w:rsidRPr="00FB2EE3">
        <w:rPr>
          <w:rStyle w:val="Char1"/>
          <w:spacing w:val="0"/>
          <w:rtl/>
          <w:lang w:bidi="ar-SA"/>
        </w:rPr>
        <w:t>«</w:t>
      </w:r>
      <w:r w:rsidRPr="00FB2EE3">
        <w:rPr>
          <w:rStyle w:val="Char1"/>
          <w:rFonts w:eastAsia="MS Mincho"/>
          <w:spacing w:val="0"/>
          <w:rtl/>
          <w:lang w:bidi="ar-SA"/>
        </w:rPr>
        <w:t>أَمَا تَرْضَى أَنْ تَكُونَ مِنِّي بِمَنْزِلَةِ هَارُونَ مِنْ مُوسَى إِلا أَنَّهُ لَيْسَ نَبِيٌّ بَعْدِي</w:t>
      </w:r>
      <w:r w:rsidRPr="00FB2EE3">
        <w:rPr>
          <w:rStyle w:val="Char1"/>
          <w:spacing w:val="0"/>
          <w:rtl/>
          <w:lang w:bidi="ar-SA"/>
        </w:rPr>
        <w:t>»</w:t>
      </w:r>
      <w:r w:rsidR="006E73A8"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01"/>
      </w:r>
      <w:r w:rsidR="00FB2EE3" w:rsidRPr="00FB2EE3">
        <w:rPr>
          <w:rStyle w:val="FootnoteReference"/>
          <w:rFonts w:cs="B Lotus"/>
          <w:spacing w:val="0"/>
          <w:szCs w:val="28"/>
          <w:rtl/>
          <w:lang w:bidi="ar-SA"/>
        </w:rPr>
        <w:t>)</w:t>
      </w:r>
      <w:r w:rsidR="006B52CF" w:rsidRPr="00FB2EE3">
        <w:rPr>
          <w:spacing w:val="0"/>
          <w:rtl/>
          <w:lang w:bidi="ar-SA"/>
        </w:rPr>
        <w:t xml:space="preserve"> یعنی: «آیا دوست نداری که برای من، به منزله‌ی هارون برای موسی باشی؟ البته پس از من، پیامبری نخواهد آمد». به عبارت دیگر</w:t>
      </w:r>
      <w:r w:rsidR="006E73A8" w:rsidRPr="00FB2EE3">
        <w:rPr>
          <w:spacing w:val="0"/>
          <w:rtl/>
          <w:lang w:bidi="ar-SA"/>
        </w:rPr>
        <w:t>:</w:t>
      </w:r>
      <w:r w:rsidR="006B52CF" w:rsidRPr="00FB2EE3">
        <w:rPr>
          <w:spacing w:val="0"/>
          <w:rtl/>
          <w:lang w:bidi="ar-SA"/>
        </w:rPr>
        <w:t xml:space="preserve"> من، تو را به عنوان جانشین خود در میان خانو</w:t>
      </w:r>
      <w:r w:rsidR="006E73A8" w:rsidRPr="00FB2EE3">
        <w:rPr>
          <w:spacing w:val="0"/>
          <w:rtl/>
          <w:lang w:bidi="ar-SA"/>
        </w:rPr>
        <w:t>اده‌ام می‌گمارم تا به کارهایشان</w:t>
      </w:r>
      <w:r w:rsidR="006B52CF" w:rsidRPr="00FB2EE3">
        <w:rPr>
          <w:spacing w:val="0"/>
          <w:rtl/>
          <w:lang w:bidi="ar-SA"/>
        </w:rPr>
        <w:t xml:space="preserve"> رسیدگی نمایی؛ همان‌طور که موسی</w:t>
      </w:r>
      <w:r w:rsidR="006B52CF" w:rsidRPr="00FB2EE3">
        <w:rPr>
          <w:spacing w:val="0"/>
          <w:lang w:bidi="ar-SA"/>
        </w:rPr>
        <w:sym w:font="AGA Arabesque" w:char="F075"/>
      </w:r>
      <w:r w:rsidR="006B52CF" w:rsidRPr="00FB2EE3">
        <w:rPr>
          <w:spacing w:val="0"/>
          <w:rtl/>
          <w:lang w:bidi="ar-SA"/>
        </w:rPr>
        <w:t xml:space="preserve"> وقتی به میقات پروردگارش رفت، برادرش هارون</w:t>
      </w:r>
      <w:r w:rsidR="006B52CF" w:rsidRPr="00FB2EE3">
        <w:rPr>
          <w:spacing w:val="0"/>
          <w:lang w:bidi="ar-SA"/>
        </w:rPr>
        <w:sym w:font="AGA Arabesque" w:char="F075"/>
      </w:r>
      <w:r w:rsidR="006B52CF" w:rsidRPr="00FB2EE3">
        <w:rPr>
          <w:spacing w:val="0"/>
          <w:rtl/>
          <w:lang w:bidi="ar-SA"/>
        </w:rPr>
        <w:t xml:space="preserve"> را به عنوان جانشین خود در میان قومش تعیین کرد.</w:t>
      </w:r>
    </w:p>
    <w:p w:rsidR="006B52CF" w:rsidRPr="00FB2EE3" w:rsidRDefault="006B52CF" w:rsidP="00167AB1">
      <w:pPr>
        <w:rPr>
          <w:spacing w:val="0"/>
          <w:rtl/>
          <w:lang w:bidi="ar-SA"/>
        </w:rPr>
      </w:pPr>
      <w:r w:rsidRPr="00FB2EE3">
        <w:rPr>
          <w:spacing w:val="0"/>
          <w:rtl/>
          <w:lang w:bidi="ar-SA"/>
        </w:rPr>
        <w:t xml:space="preserve">لذا </w:t>
      </w:r>
      <w:r w:rsidR="006E73A8" w:rsidRPr="00FB2EE3">
        <w:rPr>
          <w:spacing w:val="0"/>
          <w:rtl/>
          <w:lang w:bidi="ar-SA"/>
        </w:rPr>
        <w:t>چنین برداشت می‌شود که هرکس</w:t>
      </w:r>
      <w:r w:rsidRPr="00FB2EE3">
        <w:rPr>
          <w:spacing w:val="0"/>
          <w:rtl/>
          <w:lang w:bidi="ar-SA"/>
        </w:rPr>
        <w:t xml:space="preserve"> به شخصی دیگری در زمینه‌ی اطاعت از الله</w:t>
      </w:r>
      <w:r w:rsidRPr="00FB2EE3">
        <w:rPr>
          <w:spacing w:val="0"/>
          <w:lang w:bidi="ar-SA"/>
        </w:rPr>
        <w:sym w:font="AGA Arabesque" w:char="F055"/>
      </w:r>
      <w:r w:rsidRPr="00FB2EE3">
        <w:rPr>
          <w:spacing w:val="0"/>
          <w:rtl/>
          <w:lang w:bidi="ar-SA"/>
        </w:rPr>
        <w:t xml:space="preserve"> کمک کند، در پاداش آن شخص سهیم خواهد بود؛ یعنی اگر به دانش</w:t>
      </w:r>
      <w:r w:rsidR="006E73A8" w:rsidRPr="00FB2EE3">
        <w:rPr>
          <w:spacing w:val="0"/>
          <w:rtl/>
          <w:lang w:bidi="ar-SA"/>
        </w:rPr>
        <w:t>‌</w:t>
      </w:r>
      <w:r w:rsidRPr="00FB2EE3">
        <w:rPr>
          <w:spacing w:val="0"/>
          <w:rtl/>
          <w:lang w:bidi="ar-SA"/>
        </w:rPr>
        <w:t>جو یا طلبه‌ای برای تأمی</w:t>
      </w:r>
      <w:r w:rsidR="006E73A8" w:rsidRPr="00FB2EE3">
        <w:rPr>
          <w:spacing w:val="0"/>
          <w:rtl/>
          <w:lang w:bidi="ar-SA"/>
        </w:rPr>
        <w:t>ن کتاب‌های مورد نیازش یا برای تأ</w:t>
      </w:r>
      <w:r w:rsidRPr="00FB2EE3">
        <w:rPr>
          <w:spacing w:val="0"/>
          <w:rtl/>
          <w:lang w:bidi="ar-SA"/>
        </w:rPr>
        <w:t>مین مسکن و نیز هزینه‌های تحصیلش کم</w:t>
      </w:r>
      <w:r w:rsidR="006E73A8" w:rsidRPr="00FB2EE3">
        <w:rPr>
          <w:spacing w:val="0"/>
          <w:rtl/>
          <w:lang w:bidi="ar-SA"/>
        </w:rPr>
        <w:t>ک کنید، در پاداش دانش‌اندوزی او</w:t>
      </w:r>
      <w:r w:rsidRPr="00FB2EE3">
        <w:rPr>
          <w:spacing w:val="0"/>
          <w:rtl/>
          <w:lang w:bidi="ar-SA"/>
        </w:rPr>
        <w:t xml:space="preserve"> سهیم خواهید بود؛ بی‌آن‌که چیزی از پاداش دانش</w:t>
      </w:r>
      <w:r w:rsidR="006E73A8" w:rsidRPr="00FB2EE3">
        <w:rPr>
          <w:spacing w:val="0"/>
          <w:rtl/>
          <w:lang w:bidi="ar-SA"/>
        </w:rPr>
        <w:t>‌</w:t>
      </w:r>
      <w:r w:rsidRPr="00FB2EE3">
        <w:rPr>
          <w:spacing w:val="0"/>
          <w:rtl/>
          <w:lang w:bidi="ar-SA"/>
        </w:rPr>
        <w:t>جو یا طالب علم کم شود. هم‌چنین اگر به نمازگزاری برای وضو گرفتن یا پاک کردن لباس و جای نمازش کمک نمایید، در پاداش نماز، با او شریک هستید. و این، یک قاعده‌ی کلی</w:t>
      </w:r>
      <w:r w:rsidR="006E73A8" w:rsidRPr="00FB2EE3">
        <w:rPr>
          <w:spacing w:val="0"/>
          <w:rtl/>
          <w:lang w:bidi="ar-SA"/>
        </w:rPr>
        <w:t>‌ست که هرکس</w:t>
      </w:r>
      <w:r w:rsidRPr="00FB2EE3">
        <w:rPr>
          <w:spacing w:val="0"/>
          <w:rtl/>
          <w:lang w:bidi="ar-SA"/>
        </w:rPr>
        <w:t xml:space="preserve"> به دیگران در زمینه‌ی اطاعت و فرمان‌برداری از الله کمک کند، پاداشی همانند پاداش آن‌ها خواهد یافت و چیزی از پاداش آن‌ها کاسته نمی‌شود.</w:t>
      </w:r>
    </w:p>
    <w:p w:rsidR="00DA3E28" w:rsidRPr="00FB2EE3" w:rsidRDefault="00DA3E28" w:rsidP="00167AB1">
      <w:pPr>
        <w:ind w:firstLine="389"/>
        <w:jc w:val="center"/>
        <w:rPr>
          <w:spacing w:val="0"/>
          <w:rtl/>
          <w:lang w:bidi="ar-SA"/>
        </w:rPr>
      </w:pPr>
      <w:r w:rsidRPr="00FB2EE3">
        <w:rPr>
          <w:spacing w:val="0"/>
          <w:rtl/>
          <w:lang w:bidi="ar-SA"/>
        </w:rPr>
        <w:t>***</w:t>
      </w:r>
    </w:p>
    <w:p w:rsidR="000E6C37" w:rsidRPr="00FB2EE3" w:rsidRDefault="00A4453C" w:rsidP="00167AB1">
      <w:pPr>
        <w:pStyle w:val="a4"/>
        <w:rPr>
          <w:rFonts w:cs="B Badr"/>
          <w:rtl/>
          <w:lang w:bidi="ar-SA"/>
        </w:rPr>
      </w:pPr>
      <w:r w:rsidRPr="00FB2EE3">
        <w:rPr>
          <w:rtl/>
          <w:lang w:bidi="ar-SA"/>
        </w:rPr>
        <w:t>184-</w:t>
      </w:r>
      <w:r w:rsidR="00DA3E28" w:rsidRPr="00FB2EE3">
        <w:rPr>
          <w:rtl/>
          <w:lang w:bidi="ar-SA"/>
        </w:rPr>
        <w:t xml:space="preserve"> </w:t>
      </w:r>
      <w:r w:rsidR="000E6C37" w:rsidRPr="00FB2EE3">
        <w:rPr>
          <w:rtl/>
          <w:lang w:bidi="ar-SA"/>
        </w:rPr>
        <w:t>وعن ابنِ عباسٍ</w:t>
      </w:r>
      <w:r w:rsidRPr="00FB2EE3">
        <w:rPr>
          <w:rFonts w:cs="(M. Aiyada Ayoub ALKobaisi)"/>
          <w:b w:val="0"/>
          <w:bCs w:val="0"/>
          <w:rtl/>
          <w:lang w:bidi="ar-SA"/>
        </w:rPr>
        <w:t>$</w:t>
      </w:r>
      <w:r w:rsidR="000E6C37" w:rsidRPr="00FB2EE3">
        <w:rPr>
          <w:rtl/>
          <w:lang w:bidi="ar-SA"/>
        </w:rPr>
        <w:t xml:space="preserve"> أَنَّ رسُولَ </w:t>
      </w:r>
      <w:r w:rsidR="006B06BD">
        <w:rPr>
          <w:rtl/>
          <w:lang w:bidi="ar-SA"/>
        </w:rPr>
        <w:t>الله</w:t>
      </w:r>
      <w:r w:rsidR="000E6C37" w:rsidRPr="00FB2EE3">
        <w:rPr>
          <w:b w:val="0"/>
          <w:bCs w:val="0"/>
          <w:rtl/>
          <w:lang w:bidi="ar-SA"/>
        </w:rPr>
        <w:sym w:font="AGA Arabesque" w:char="F072"/>
      </w:r>
      <w:r w:rsidR="000E6C37" w:rsidRPr="00FB2EE3">
        <w:rPr>
          <w:rtl/>
          <w:lang w:bidi="ar-SA"/>
        </w:rPr>
        <w:t xml:space="preserve"> لَقِيَ ركْبًا بالرَّوْحَاءِ فقال: «مَنِ الْقوْم؟» قالُوا: المُسْلِمُون، فَقَالُوا: مَنْ أَنْت؟ قال: «رسولُ </w:t>
      </w:r>
      <w:r w:rsidR="006B06BD">
        <w:rPr>
          <w:rtl/>
          <w:lang w:bidi="ar-SA"/>
        </w:rPr>
        <w:t>الله</w:t>
      </w:r>
      <w:r w:rsidR="000E6C37" w:rsidRPr="00FB2EE3">
        <w:rPr>
          <w:rtl/>
          <w:lang w:bidi="ar-SA"/>
        </w:rPr>
        <w:t>». فَرَفَعَتْ إِلَيْهِ امْرَأَةٌ صَبِيًّا فَقَالَت: أَلِهَذَا حَجٌّ؟ قال: «نَعمْ وَلَكِ أَجْرٌ».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02"/>
      </w:r>
      <w:r w:rsidR="00FB2EE3" w:rsidRPr="00FB2EE3">
        <w:rPr>
          <w:rStyle w:val="FootnoteReference"/>
          <w:rFonts w:cs="B Lotus"/>
          <w:bCs w:val="0"/>
          <w:szCs w:val="28"/>
          <w:rtl/>
          <w:lang w:bidi="ar-SA"/>
        </w:rPr>
        <w:t>)</w:t>
      </w:r>
    </w:p>
    <w:p w:rsidR="00DA3E28" w:rsidRPr="00FB2EE3" w:rsidRDefault="00A4453C" w:rsidP="00167AB1">
      <w:pPr>
        <w:rPr>
          <w:spacing w:val="0"/>
          <w:rtl/>
          <w:lang w:bidi="ar-SA"/>
        </w:rPr>
      </w:pPr>
      <w:r w:rsidRPr="00FB2EE3">
        <w:rPr>
          <w:b/>
          <w:bCs/>
          <w:spacing w:val="0"/>
          <w:rtl/>
          <w:lang w:bidi="ar-SA"/>
        </w:rPr>
        <w:t>ترجمه:</w:t>
      </w:r>
      <w:r w:rsidRPr="00FB2EE3">
        <w:rPr>
          <w:spacing w:val="0"/>
          <w:rtl/>
          <w:lang w:bidi="ar-SA"/>
        </w:rPr>
        <w:t xml:space="preserve"> </w:t>
      </w:r>
      <w:r w:rsidR="00005C65" w:rsidRPr="00FB2EE3">
        <w:rPr>
          <w:spacing w:val="0"/>
          <w:rtl/>
          <w:lang w:bidi="ar-SA"/>
        </w:rPr>
        <w:t>ابن‌عباس</w:t>
      </w:r>
      <w:r w:rsidR="006E73A8" w:rsidRPr="00FB2EE3">
        <w:rPr>
          <w:rFonts w:cs="(M. Aiyada Ayoub ALKobaisi)"/>
          <w:spacing w:val="0"/>
          <w:rtl/>
          <w:lang w:bidi="ar-SA"/>
        </w:rPr>
        <w:t>$</w:t>
      </w:r>
      <w:r w:rsidR="00005C65" w:rsidRPr="00FB2EE3">
        <w:rPr>
          <w:spacing w:val="0"/>
          <w:rtl/>
          <w:lang w:bidi="ar-SA"/>
        </w:rPr>
        <w:t xml:space="preserve"> می‌گوید: رسول‌الله</w:t>
      </w:r>
      <w:r w:rsidR="00005C65" w:rsidRPr="00FB2EE3">
        <w:rPr>
          <w:spacing w:val="0"/>
          <w:lang w:bidi="ar-SA"/>
        </w:rPr>
        <w:sym w:font="AGA Arabesque" w:char="F072"/>
      </w:r>
      <w:r w:rsidR="00F66BFE" w:rsidRPr="00FB2EE3">
        <w:rPr>
          <w:spacing w:val="0"/>
          <w:rtl/>
          <w:lang w:bidi="ar-SA"/>
        </w:rPr>
        <w:t xml:space="preserve"> کاروانی در </w:t>
      </w:r>
      <w:r w:rsidR="00F66BFE" w:rsidRPr="00FB2EE3">
        <w:rPr>
          <w:rFonts w:cs="Times New Roman"/>
          <w:spacing w:val="0"/>
          <w:rtl/>
          <w:lang w:bidi="ar-SA"/>
        </w:rPr>
        <w:t>"</w:t>
      </w:r>
      <w:r w:rsidR="00F66BFE" w:rsidRPr="00FB2EE3">
        <w:rPr>
          <w:spacing w:val="0"/>
          <w:rtl/>
          <w:lang w:bidi="ar-SA"/>
        </w:rPr>
        <w:t>روحاء</w:t>
      </w:r>
      <w:r w:rsidR="00F66BFE" w:rsidRPr="00FB2EE3">
        <w:rPr>
          <w:rFonts w:cs="Times New Roman"/>
          <w:spacing w:val="0"/>
          <w:rtl/>
          <w:lang w:bidi="ar-SA"/>
        </w:rPr>
        <w:t>"</w:t>
      </w:r>
      <w:r w:rsidR="00005C65" w:rsidRPr="00FB2EE3">
        <w:rPr>
          <w:spacing w:val="0"/>
          <w:rtl/>
          <w:lang w:bidi="ar-SA"/>
        </w:rPr>
        <w:t xml:space="preserve"> دید و پرسید: «</w:t>
      </w:r>
      <w:r w:rsidR="00C04282" w:rsidRPr="00FB2EE3">
        <w:rPr>
          <w:spacing w:val="0"/>
          <w:rtl/>
          <w:lang w:bidi="ar-SA"/>
        </w:rPr>
        <w:t>کیستید</w:t>
      </w:r>
      <w:r w:rsidR="00005C65" w:rsidRPr="00FB2EE3">
        <w:rPr>
          <w:spacing w:val="0"/>
          <w:rtl/>
          <w:lang w:bidi="ar-SA"/>
        </w:rPr>
        <w:t>؟» گفتند: مسلمانیم. و پرسیدند: تو، کیستی؟ فرمود: «رسول‌خدا هستم». آن‌گاه زنی، کودکی را بلند کرد و پرسید: آیا این بچه هم، حجی دارد؟ پیامبر</w:t>
      </w:r>
      <w:r w:rsidR="00005C65" w:rsidRPr="00FB2EE3">
        <w:rPr>
          <w:spacing w:val="0"/>
          <w:lang w:bidi="ar-SA"/>
        </w:rPr>
        <w:sym w:font="AGA Arabesque" w:char="F072"/>
      </w:r>
      <w:r w:rsidR="006E73A8" w:rsidRPr="00FB2EE3">
        <w:rPr>
          <w:spacing w:val="0"/>
          <w:rtl/>
          <w:lang w:bidi="ar-SA"/>
        </w:rPr>
        <w:t xml:space="preserve"> فرمود: «بله</w:t>
      </w:r>
      <w:r w:rsidR="00005C65" w:rsidRPr="00FB2EE3">
        <w:rPr>
          <w:spacing w:val="0"/>
          <w:rtl/>
          <w:lang w:bidi="ar-SA"/>
        </w:rPr>
        <w:t>؛ و پاداش آن به تو نیز می‌رسد».</w:t>
      </w:r>
    </w:p>
    <w:p w:rsidR="005E4720" w:rsidRPr="00FB2EE3" w:rsidRDefault="005E4720"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5E4720" w:rsidRPr="00FB2EE3" w:rsidRDefault="005E4720" w:rsidP="00167AB1">
      <w:pPr>
        <w:rPr>
          <w:spacing w:val="0"/>
          <w:rtl/>
          <w:lang w:bidi="ar-SA"/>
        </w:rPr>
      </w:pPr>
      <w:r w:rsidRPr="00FB2EE3">
        <w:rPr>
          <w:spacing w:val="0"/>
          <w:rtl/>
          <w:lang w:bidi="ar-SA"/>
        </w:rPr>
        <w:t>مؤلف</w:t>
      </w:r>
      <w:r w:rsidR="006E73A8" w:rsidRPr="00FB2EE3">
        <w:rPr>
          <w:rFonts w:cs="CTraditional Arabic"/>
          <w:spacing w:val="0"/>
          <w:rtl/>
          <w:lang w:bidi="ar-SA"/>
        </w:rPr>
        <w:t>/</w:t>
      </w:r>
      <w:r w:rsidRPr="00FB2EE3">
        <w:rPr>
          <w:spacing w:val="0"/>
          <w:rtl/>
          <w:lang w:bidi="ar-SA"/>
        </w:rPr>
        <w:t>، از عبدالله بن عباس</w:t>
      </w:r>
      <w:r w:rsidR="006E73A8" w:rsidRPr="00FB2EE3">
        <w:rPr>
          <w:rFonts w:cs="(M. Aiyada Ayoub ALKobaisi)"/>
          <w:spacing w:val="0"/>
          <w:rtl/>
          <w:lang w:bidi="ar-SA"/>
        </w:rPr>
        <w:t>$</w:t>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کاروانی در «روحاء» دید؛ روحاء، نام مکانی در میان مکه و مدینه است. این ماجرا در «حج وداع» بود. رسول‌الله</w:t>
      </w:r>
      <w:r w:rsidRPr="00FB2EE3">
        <w:rPr>
          <w:spacing w:val="0"/>
          <w:lang w:bidi="ar-SA"/>
        </w:rPr>
        <w:sym w:font="AGA Arabesque" w:char="F072"/>
      </w:r>
      <w:r w:rsidRPr="00FB2EE3">
        <w:rPr>
          <w:spacing w:val="0"/>
          <w:rtl/>
          <w:lang w:bidi="ar-SA"/>
        </w:rPr>
        <w:t xml:space="preserve"> از آن‌ها پرسید: «کیستید؟» گفتند: مسلمانیم و سپس پرسیدند: تو کیستی؟ فرمود: «من، رسول‌خدا هستم». آن‌گاه یک زن، پسربچه‌ای را بالا گرفت و پرسید: آیا این بچه هم حجی دارد؟ پیامبر</w:t>
      </w:r>
      <w:r w:rsidRPr="00FB2EE3">
        <w:rPr>
          <w:spacing w:val="0"/>
          <w:lang w:bidi="ar-SA"/>
        </w:rPr>
        <w:sym w:font="AGA Arabesque" w:char="F072"/>
      </w:r>
      <w:r w:rsidRPr="00FB2EE3">
        <w:rPr>
          <w:spacing w:val="0"/>
          <w:rtl/>
          <w:lang w:bidi="ar-SA"/>
        </w:rPr>
        <w:t xml:space="preserve"> فرمود: «بلی؛ و پاداش آن به تو نیز می‌رسد».</w:t>
      </w:r>
    </w:p>
    <w:p w:rsidR="005E4720" w:rsidRPr="00FB2EE3" w:rsidRDefault="005E4720" w:rsidP="00167AB1">
      <w:pPr>
        <w:rPr>
          <w:spacing w:val="0"/>
          <w:rtl/>
          <w:lang w:bidi="ar-SA"/>
        </w:rPr>
      </w:pPr>
      <w:r w:rsidRPr="00FB2EE3">
        <w:rPr>
          <w:spacing w:val="0"/>
          <w:rtl/>
          <w:lang w:bidi="ar-SA"/>
        </w:rPr>
        <w:t>مؤلف</w:t>
      </w:r>
      <w:r w:rsidR="006E73A8" w:rsidRPr="00FB2EE3">
        <w:rPr>
          <w:rFonts w:cs="CTraditional Arabic"/>
          <w:spacing w:val="0"/>
          <w:rtl/>
          <w:lang w:bidi="ar-SA"/>
        </w:rPr>
        <w:t>/</w:t>
      </w:r>
      <w:r w:rsidRPr="00FB2EE3">
        <w:rPr>
          <w:spacing w:val="0"/>
          <w:rtl/>
          <w:lang w:bidi="ar-SA"/>
        </w:rPr>
        <w:t xml:space="preserve"> از آن جهت، این حدیث را در این باب ذکر کرده که نشان می‌دهد هرکس، به دیگری در زمینه‌ی اطاعت از الله</w:t>
      </w:r>
      <w:r w:rsidRPr="00FB2EE3">
        <w:rPr>
          <w:spacing w:val="0"/>
          <w:lang w:bidi="ar-SA"/>
        </w:rPr>
        <w:sym w:font="AGA Arabesque" w:char="F055"/>
      </w:r>
      <w:r w:rsidRPr="00FB2EE3">
        <w:rPr>
          <w:spacing w:val="0"/>
          <w:rtl/>
          <w:lang w:bidi="ar-SA"/>
        </w:rPr>
        <w:t xml:space="preserve"> کمک کند، اجر </w:t>
      </w:r>
      <w:r w:rsidR="006E73A8" w:rsidRPr="00FB2EE3">
        <w:rPr>
          <w:spacing w:val="0"/>
          <w:rtl/>
          <w:lang w:bidi="ar-SA"/>
        </w:rPr>
        <w:t>و پاداش آن عمل به او نیز می‌رسد؛</w:t>
      </w:r>
      <w:r w:rsidRPr="00FB2EE3">
        <w:rPr>
          <w:spacing w:val="0"/>
          <w:rtl/>
          <w:lang w:bidi="ar-SA"/>
        </w:rPr>
        <w:t xml:space="preserve"> زیرا این زن، از کودکش که احرام بسته بود، نگه</w:t>
      </w:r>
      <w:r w:rsidR="006E73A8" w:rsidRPr="00FB2EE3">
        <w:rPr>
          <w:spacing w:val="0"/>
          <w:rtl/>
          <w:lang w:bidi="ar-SA"/>
        </w:rPr>
        <w:t>‌</w:t>
      </w:r>
      <w:r w:rsidRPr="00FB2EE3">
        <w:rPr>
          <w:spacing w:val="0"/>
          <w:rtl/>
          <w:lang w:bidi="ar-SA"/>
        </w:rPr>
        <w:t>داری می‌کرد و هنگام طواف، و در سعی «صفا» و «مروه»، و در «وقو</w:t>
      </w:r>
      <w:r w:rsidR="006E73A8" w:rsidRPr="00FB2EE3">
        <w:rPr>
          <w:spacing w:val="0"/>
          <w:rtl/>
          <w:lang w:bidi="ar-SA"/>
        </w:rPr>
        <w:t>ف» و دیگر اعمال حج</w:t>
      </w:r>
      <w:r w:rsidRPr="00FB2EE3">
        <w:rPr>
          <w:spacing w:val="0"/>
          <w:rtl/>
          <w:lang w:bidi="ar-SA"/>
        </w:rPr>
        <w:t xml:space="preserve"> مراقبش بود</w:t>
      </w:r>
      <w:r w:rsidR="006E73A8" w:rsidRPr="00FB2EE3">
        <w:rPr>
          <w:spacing w:val="0"/>
          <w:rtl/>
          <w:lang w:bidi="ar-SA"/>
        </w:rPr>
        <w:t>؛</w:t>
      </w:r>
      <w:r w:rsidRPr="00FB2EE3">
        <w:rPr>
          <w:spacing w:val="0"/>
          <w:rtl/>
          <w:lang w:bidi="ar-SA"/>
        </w:rPr>
        <w:t xml:space="preserve"> از این‌رو رسول‌الله</w:t>
      </w:r>
      <w:r w:rsidRPr="00FB2EE3">
        <w:rPr>
          <w:spacing w:val="0"/>
          <w:lang w:bidi="ar-SA"/>
        </w:rPr>
        <w:sym w:font="AGA Arabesque" w:char="F072"/>
      </w:r>
      <w:r w:rsidRPr="00FB2EE3">
        <w:rPr>
          <w:spacing w:val="0"/>
          <w:rtl/>
          <w:lang w:bidi="ar-SA"/>
        </w:rPr>
        <w:t xml:space="preserve"> به او فرمود:</w:t>
      </w:r>
      <w:r w:rsidR="006E73A8" w:rsidRPr="00FB2EE3">
        <w:rPr>
          <w:spacing w:val="0"/>
          <w:rtl/>
          <w:lang w:bidi="ar-SA"/>
        </w:rPr>
        <w:t xml:space="preserve"> حج این بچه درست است و پاداش آن</w:t>
      </w:r>
      <w:r w:rsidRPr="00FB2EE3">
        <w:rPr>
          <w:spacing w:val="0"/>
          <w:rtl/>
          <w:lang w:bidi="ar-SA"/>
        </w:rPr>
        <w:t xml:space="preserve"> به مادرش نیز می‌رسد.</w:t>
      </w:r>
    </w:p>
    <w:p w:rsidR="005E4720" w:rsidRPr="00FB2EE3" w:rsidRDefault="005E4720" w:rsidP="00167AB1">
      <w:pPr>
        <w:rPr>
          <w:spacing w:val="0"/>
          <w:rtl/>
          <w:lang w:bidi="ar-SA"/>
        </w:rPr>
      </w:pPr>
      <w:r w:rsidRPr="00FB2EE3">
        <w:rPr>
          <w:spacing w:val="0"/>
          <w:rtl/>
          <w:lang w:bidi="ar-SA"/>
        </w:rPr>
        <w:t xml:space="preserve">از این حدیث چنین برداشت می‌شود که انسان باید به وقت ضرورت، چیزی را که نمی‌داند، سؤال کند. </w:t>
      </w:r>
      <w:r w:rsidR="000232C0" w:rsidRPr="00FB2EE3">
        <w:rPr>
          <w:spacing w:val="0"/>
          <w:rtl/>
          <w:lang w:bidi="ar-SA"/>
        </w:rPr>
        <w:t>چنان‌که</w:t>
      </w:r>
      <w:r w:rsidRPr="00FB2EE3">
        <w:rPr>
          <w:spacing w:val="0"/>
          <w:rtl/>
          <w:lang w:bidi="ar-SA"/>
        </w:rPr>
        <w:t xml:space="preserve"> رسول‌الله</w:t>
      </w:r>
      <w:r w:rsidRPr="00FB2EE3">
        <w:rPr>
          <w:spacing w:val="0"/>
          <w:lang w:bidi="ar-SA"/>
        </w:rPr>
        <w:sym w:font="AGA Arabesque" w:char="F072"/>
      </w:r>
      <w:r w:rsidRPr="00FB2EE3">
        <w:rPr>
          <w:spacing w:val="0"/>
          <w:rtl/>
          <w:lang w:bidi="ar-SA"/>
        </w:rPr>
        <w:t xml:space="preserve"> از گروهی که در میان مکه و مدینه دید، پرسید: کیستید؟ زیرا بیم آن می‌رفت که از دشمنان مسلمانان باشند و خیانت کنند یا آسیبی به مسلمانان برسانند. البته اگر ضرورتی نباشد، نباید از طرف مقابل، بپرسیم که کیستی؟ زیرا پرسش</w:t>
      </w:r>
      <w:r w:rsidR="006E73A8" w:rsidRPr="00FB2EE3">
        <w:rPr>
          <w:spacing w:val="0"/>
          <w:rtl/>
          <w:lang w:bidi="ar-SA"/>
        </w:rPr>
        <w:t xml:space="preserve">ِ بی‌مورد، </w:t>
      </w:r>
      <w:r w:rsidRPr="00FB2EE3">
        <w:rPr>
          <w:spacing w:val="0"/>
          <w:rtl/>
          <w:lang w:bidi="ar-SA"/>
        </w:rPr>
        <w:t>کارِ بی‌معنایی</w:t>
      </w:r>
      <w:r w:rsidR="006E73A8" w:rsidRPr="00FB2EE3">
        <w:rPr>
          <w:spacing w:val="0"/>
          <w:rtl/>
          <w:lang w:bidi="ar-SA"/>
        </w:rPr>
        <w:t>‌</w:t>
      </w:r>
      <w:r w:rsidRPr="00FB2EE3">
        <w:rPr>
          <w:spacing w:val="0"/>
          <w:rtl/>
          <w:lang w:bidi="ar-SA"/>
        </w:rPr>
        <w:t xml:space="preserve">ست و یکی از ویژگی‌های خوبِ یک مسلمان، این است که از کارهای بی‌فایده، دوری می‌کند. </w:t>
      </w:r>
    </w:p>
    <w:p w:rsidR="005E4720" w:rsidRPr="00FB2EE3" w:rsidRDefault="005E4720" w:rsidP="00167AB1">
      <w:pPr>
        <w:rPr>
          <w:spacing w:val="0"/>
          <w:rtl/>
          <w:lang w:bidi="ar-SA"/>
        </w:rPr>
      </w:pPr>
      <w:r w:rsidRPr="00FB2EE3">
        <w:rPr>
          <w:spacing w:val="0"/>
          <w:rtl/>
          <w:lang w:bidi="ar-SA"/>
        </w:rPr>
        <w:t>از این حدیث چنین درمی‌یابیم که انسان می‌تواند برای معرفی خود، ویژگی‌های پسندیده‌اش را بیان کند؛ البته به شرطی که قصدش فخرفروشی و خودستایی نباشد</w:t>
      </w:r>
      <w:r w:rsidR="006E73A8" w:rsidRPr="00FB2EE3">
        <w:rPr>
          <w:spacing w:val="0"/>
          <w:rtl/>
          <w:lang w:bidi="ar-SA"/>
        </w:rPr>
        <w:t>؛</w:t>
      </w:r>
      <w:r w:rsidRPr="00FB2EE3">
        <w:rPr>
          <w:spacing w:val="0"/>
          <w:rtl/>
          <w:lang w:bidi="ar-SA"/>
        </w:rPr>
        <w:t xml:space="preserve"> زیرا وقتی از این دسته از صحابه</w:t>
      </w:r>
      <w:r w:rsidRPr="00FB2EE3">
        <w:rPr>
          <w:spacing w:val="0"/>
          <w:lang w:bidi="ar-SA"/>
        </w:rPr>
        <w:sym w:font="AGA Arabesque" w:char="F079"/>
      </w:r>
      <w:r w:rsidRPr="00FB2EE3">
        <w:rPr>
          <w:spacing w:val="0"/>
          <w:rtl/>
          <w:lang w:bidi="ar-SA"/>
        </w:rPr>
        <w:t xml:space="preserve"> پرسیدند: کیستید، گفتند: مسلمانیم. روشن است که مسلمان بودن، صفت نیک و پسندیده</w:t>
      </w:r>
      <w:r w:rsidR="00EB2A2A" w:rsidRPr="00FB2EE3">
        <w:rPr>
          <w:spacing w:val="0"/>
          <w:rtl/>
          <w:lang w:bidi="ar-SA"/>
        </w:rPr>
        <w:t>‌</w:t>
      </w:r>
      <w:r w:rsidRPr="00FB2EE3">
        <w:rPr>
          <w:spacing w:val="0"/>
          <w:rtl/>
          <w:lang w:bidi="ar-SA"/>
        </w:rPr>
        <w:t>ای</w:t>
      </w:r>
      <w:r w:rsidR="006E73A8" w:rsidRPr="00FB2EE3">
        <w:rPr>
          <w:spacing w:val="0"/>
          <w:rtl/>
          <w:lang w:bidi="ar-SA"/>
        </w:rPr>
        <w:t>‌</w:t>
      </w:r>
      <w:r w:rsidRPr="00FB2EE3">
        <w:rPr>
          <w:spacing w:val="0"/>
          <w:rtl/>
          <w:lang w:bidi="ar-SA"/>
        </w:rPr>
        <w:t>ست</w:t>
      </w:r>
      <w:r w:rsidR="00EB2A2A" w:rsidRPr="00FB2EE3">
        <w:rPr>
          <w:spacing w:val="0"/>
          <w:rtl/>
          <w:lang w:bidi="ar-SA"/>
        </w:rPr>
        <w:t>؛ لذا اگر کسی بگوید: من، مسلمان یا مؤمن هستم، اشکالی ندارد؛ به شرطی که هدفش، فخرفروشی نباشد.</w:t>
      </w:r>
      <w:r w:rsidR="006E73A8" w:rsidRPr="00FB2EE3">
        <w:rPr>
          <w:spacing w:val="0"/>
          <w:rtl/>
          <w:lang w:bidi="ar-SA"/>
        </w:rPr>
        <w:t xml:space="preserve"> </w:t>
      </w:r>
      <w:r w:rsidR="00EB2A2A" w:rsidRPr="00FB2EE3">
        <w:rPr>
          <w:spacing w:val="0"/>
          <w:rtl/>
          <w:lang w:bidi="ar-SA"/>
        </w:rPr>
        <w:t>هم‌چنین اگر هدفش، بیان فضل و لطف پروردگار باشد، باز هم اشکالی ندارد؛ مثلاً اشکالی ندارد که بگوید: خدا را شکر که مرا جزو مسلمانان قرار داد</w:t>
      </w:r>
      <w:r w:rsidR="006E73A8" w:rsidRPr="00FB2EE3">
        <w:rPr>
          <w:spacing w:val="0"/>
          <w:rtl/>
          <w:lang w:bidi="ar-SA"/>
        </w:rPr>
        <w:t>؛</w:t>
      </w:r>
      <w:r w:rsidR="00EB2A2A" w:rsidRPr="00FB2EE3">
        <w:rPr>
          <w:spacing w:val="0"/>
          <w:rtl/>
          <w:lang w:bidi="ar-SA"/>
        </w:rPr>
        <w:t xml:space="preserve"> بلکه گفتن چنین عبارت‌هایی با رعایت شرایط مذکور، نیک و پسندیده است.</w:t>
      </w:r>
    </w:p>
    <w:p w:rsidR="00EB2A2A" w:rsidRPr="00FB2EE3" w:rsidRDefault="00EB2A2A" w:rsidP="00167AB1">
      <w:pPr>
        <w:rPr>
          <w:spacing w:val="0"/>
          <w:rtl/>
          <w:lang w:bidi="ar-SA"/>
        </w:rPr>
      </w:pPr>
      <w:r w:rsidRPr="00FB2EE3">
        <w:rPr>
          <w:spacing w:val="0"/>
          <w:rtl/>
          <w:lang w:bidi="ar-SA"/>
        </w:rPr>
        <w:t>نکته‌ی دیگری که از این حدیث برداشت می‌کنیم، این است که اگر کسی ویژگی‌های نیک و پسندیده‌ی خود را بدون فخ</w:t>
      </w:r>
      <w:r w:rsidR="006E73A8" w:rsidRPr="00FB2EE3">
        <w:rPr>
          <w:spacing w:val="0"/>
          <w:rtl/>
          <w:lang w:bidi="ar-SA"/>
        </w:rPr>
        <w:t>رفروشی و با رعایت شرایط یاد شده</w:t>
      </w:r>
      <w:r w:rsidRPr="00FB2EE3">
        <w:rPr>
          <w:spacing w:val="0"/>
          <w:rtl/>
          <w:lang w:bidi="ar-SA"/>
        </w:rPr>
        <w:t xml:space="preserve"> بی</w:t>
      </w:r>
      <w:r w:rsidR="006E73A8" w:rsidRPr="00FB2EE3">
        <w:rPr>
          <w:spacing w:val="0"/>
          <w:rtl/>
          <w:lang w:bidi="ar-SA"/>
        </w:rPr>
        <w:t>ان‌ کند، این کار، خودستایی نیست؛</w:t>
      </w:r>
      <w:r w:rsidRPr="00FB2EE3">
        <w:rPr>
          <w:spacing w:val="0"/>
          <w:rtl/>
          <w:lang w:bidi="ar-SA"/>
        </w:rPr>
        <w:t xml:space="preserve"> زیرا خودستایی، عمل ناپسندی</w:t>
      </w:r>
      <w:r w:rsidR="006E73A8" w:rsidRPr="00FB2EE3">
        <w:rPr>
          <w:spacing w:val="0"/>
          <w:rtl/>
          <w:lang w:bidi="ar-SA"/>
        </w:rPr>
        <w:t>‌</w:t>
      </w:r>
      <w:r w:rsidRPr="00FB2EE3">
        <w:rPr>
          <w:spacing w:val="0"/>
          <w:rtl/>
          <w:lang w:bidi="ar-SA"/>
        </w:rPr>
        <w:t>ست که الله متعال از آن منع کرده و فرموده است:</w:t>
      </w:r>
    </w:p>
    <w:p w:rsidR="00EB2A2A" w:rsidRPr="00FB2EE3" w:rsidRDefault="00381A65" w:rsidP="00381A6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تُزَكُّو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أَنفُسَكُم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بِمَنِ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تَّقَى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٣٢</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النجم</w:t>
      </w:r>
      <w:r w:rsidRPr="00FB2EE3">
        <w:rPr>
          <w:rStyle w:val="Char8"/>
          <w:rtl/>
        </w:rPr>
        <w:t xml:space="preserve"> : </w:t>
      </w:r>
      <w:r w:rsidRPr="00FB2EE3">
        <w:rPr>
          <w:rStyle w:val="Char8"/>
          <w:rFonts w:hint="cs"/>
          <w:rtl/>
        </w:rPr>
        <w:t>٣٢</w:t>
      </w:r>
      <w:r w:rsidRPr="00FB2EE3">
        <w:rPr>
          <w:rStyle w:val="Char8"/>
          <w:rtl/>
        </w:rPr>
        <w:t>]</w:t>
      </w:r>
      <w:r w:rsidRPr="00FB2EE3">
        <w:rPr>
          <w:rFonts w:ascii="KFGQPC Uthman Taha Naskh" w:cs="KFGQPC Uthman Taha Naskh"/>
          <w:rtl/>
          <w:lang w:bidi="ar-SA"/>
        </w:rPr>
        <w:t xml:space="preserve">  </w:t>
      </w:r>
      <w:r w:rsidR="005B511F" w:rsidRPr="00FB2EE3">
        <w:rPr>
          <w:rFonts w:ascii="(normal text)" w:hAnsi="(normal text)"/>
          <w:rtl/>
          <w:lang w:bidi="ar-SA"/>
        </w:rPr>
        <w:tab/>
      </w:r>
    </w:p>
    <w:p w:rsidR="00070A47" w:rsidRPr="00FB2EE3" w:rsidRDefault="00070A47" w:rsidP="00167AB1">
      <w:pPr>
        <w:pStyle w:val="a2"/>
        <w:rPr>
          <w:rtl/>
          <w:lang w:bidi="ar-SA"/>
        </w:rPr>
      </w:pPr>
      <w:r w:rsidRPr="00FB2EE3">
        <w:rPr>
          <w:rtl/>
          <w:lang w:bidi="ar-SA"/>
        </w:rPr>
        <w:t>پس خودستایی نکنید. او، به کسی که تقوا پیشه کرده، کاملاً آگاهی دارد.</w:t>
      </w:r>
    </w:p>
    <w:p w:rsidR="00070A47" w:rsidRPr="00FB2EE3" w:rsidRDefault="00E43D99" w:rsidP="00167AB1">
      <w:pPr>
        <w:rPr>
          <w:spacing w:val="0"/>
          <w:rtl/>
          <w:lang w:bidi="ar-SA"/>
        </w:rPr>
      </w:pPr>
      <w:r w:rsidRPr="00FB2EE3">
        <w:rPr>
          <w:spacing w:val="0"/>
          <w:rtl/>
          <w:lang w:bidi="ar-SA"/>
        </w:rPr>
        <w:t>این</w:t>
      </w:r>
      <w:r w:rsidR="006E73A8" w:rsidRPr="00FB2EE3">
        <w:rPr>
          <w:spacing w:val="0"/>
          <w:rtl/>
          <w:lang w:bidi="ar-SA"/>
        </w:rPr>
        <w:t xml:space="preserve"> حدیث، بیان‌گر این است که انسان</w:t>
      </w:r>
      <w:r w:rsidRPr="00FB2EE3">
        <w:rPr>
          <w:spacing w:val="0"/>
          <w:rtl/>
          <w:lang w:bidi="ar-SA"/>
        </w:rPr>
        <w:t xml:space="preserve"> باید وجودِ هر عالمی را غنیمت بداند و همین‌که در خدمت عالمی قرار گرفت، از فرصتِ پیش‌آمده، بیش‌ترین استفاده را ببرد. همان‌طور که این قوم، همین‌که پیامبر</w:t>
      </w:r>
      <w:r w:rsidRPr="00FB2EE3">
        <w:rPr>
          <w:spacing w:val="0"/>
          <w:lang w:bidi="ar-SA"/>
        </w:rPr>
        <w:sym w:font="AGA Arabesque" w:char="F072"/>
      </w:r>
      <w:r w:rsidRPr="00FB2EE3">
        <w:rPr>
          <w:spacing w:val="0"/>
          <w:rtl/>
          <w:lang w:bidi="ar-SA"/>
        </w:rPr>
        <w:t xml:space="preserve"> را شناختند، پرسش‌های خود را نزد او مطرح کردند.</w:t>
      </w:r>
    </w:p>
    <w:p w:rsidR="00E43D99" w:rsidRPr="00FB2EE3" w:rsidRDefault="00E43D99" w:rsidP="00167AB1">
      <w:pPr>
        <w:rPr>
          <w:spacing w:val="0"/>
          <w:rtl/>
          <w:lang w:bidi="ar-SA"/>
        </w:rPr>
      </w:pPr>
      <w:r w:rsidRPr="00FB2EE3">
        <w:rPr>
          <w:spacing w:val="0"/>
          <w:rtl/>
          <w:lang w:bidi="ar-SA"/>
        </w:rPr>
        <w:t xml:space="preserve">این نکته نیز از حدیث مذکور، برداشت می‌شود که اگر ولی یا سرپرست بچه‌ای، او را با خود به حج ببرد، </w:t>
      </w:r>
      <w:r w:rsidR="006E73A8" w:rsidRPr="00FB2EE3">
        <w:rPr>
          <w:spacing w:val="0"/>
          <w:rtl/>
          <w:lang w:bidi="ar-SA"/>
        </w:rPr>
        <w:t>حج آن بچه</w:t>
      </w:r>
      <w:r w:rsidR="00432B29" w:rsidRPr="00FB2EE3">
        <w:rPr>
          <w:spacing w:val="0"/>
          <w:rtl/>
          <w:lang w:bidi="ar-SA"/>
        </w:rPr>
        <w:t xml:space="preserve"> برای خود او منظور خواهد شد، نه برای سرپرستش. نزد عوام چنین مشهور شده که حج بچه، از آنِ پدر و مادر اوست. این پندار، هیچ پایه‌ای ندارد؛ بلکه حج کودک، برای خود او منظور می‌شود. در این حدیث آمده است که آن زن، از پیامبر</w:t>
      </w:r>
      <w:r w:rsidR="00432B29" w:rsidRPr="00FB2EE3">
        <w:rPr>
          <w:spacing w:val="0"/>
          <w:lang w:bidi="ar-SA"/>
        </w:rPr>
        <w:sym w:font="AGA Arabesque" w:char="F072"/>
      </w:r>
      <w:r w:rsidR="00432B29" w:rsidRPr="00FB2EE3">
        <w:rPr>
          <w:spacing w:val="0"/>
          <w:rtl/>
          <w:lang w:bidi="ar-SA"/>
        </w:rPr>
        <w:t xml:space="preserve"> پرسید: آیا این بچه هم حجی دارد؟ رسول‌الله</w:t>
      </w:r>
      <w:r w:rsidR="00432B29" w:rsidRPr="00FB2EE3">
        <w:rPr>
          <w:spacing w:val="0"/>
          <w:lang w:bidi="ar-SA"/>
        </w:rPr>
        <w:sym w:font="AGA Arabesque" w:char="F072"/>
      </w:r>
      <w:r w:rsidR="006E73A8" w:rsidRPr="00FB2EE3">
        <w:rPr>
          <w:spacing w:val="0"/>
          <w:rtl/>
          <w:lang w:bidi="ar-SA"/>
        </w:rPr>
        <w:t xml:space="preserve"> فرمود: «بله</w:t>
      </w:r>
      <w:r w:rsidR="00432B29" w:rsidRPr="00FB2EE3">
        <w:rPr>
          <w:spacing w:val="0"/>
          <w:rtl/>
          <w:lang w:bidi="ar-SA"/>
        </w:rPr>
        <w:t>؛ و پاداش آن به تو نیز می‌رسد». لذا ناگفته نماند که بچه و هر کودکی که بالغ نشده است، پاداش اعمالش به او می‌رسد؛ اما هیچ گناهی برای او منظور نمی‌شود.</w:t>
      </w:r>
    </w:p>
    <w:p w:rsidR="00432B29" w:rsidRPr="00FB2EE3" w:rsidRDefault="006E73A8" w:rsidP="00167AB1">
      <w:pPr>
        <w:rPr>
          <w:spacing w:val="0"/>
          <w:rtl/>
          <w:lang w:bidi="ar-SA"/>
        </w:rPr>
      </w:pPr>
      <w:r w:rsidRPr="00FB2EE3">
        <w:rPr>
          <w:spacing w:val="0"/>
          <w:rtl/>
          <w:lang w:bidi="ar-SA"/>
        </w:rPr>
        <w:t>برخی از علما، از این حدیث</w:t>
      </w:r>
      <w:r w:rsidR="00432B29" w:rsidRPr="00FB2EE3">
        <w:rPr>
          <w:spacing w:val="0"/>
          <w:rtl/>
          <w:lang w:bidi="ar-SA"/>
        </w:rPr>
        <w:t xml:space="preserve"> چنین استنباط کرده‌اند که هرگاه کودکی برای حج، «احرام» ببندد، باید همه‌ی شرایط حج را رعایت کند؛ طواف، سعی، وقوف عرفه، گذراندن شب در مزدلفه و منا، و رمی حجرات و.... هر عملی را که می‌توانست، خود انجام دهد و هر عملی که نمی‌توانست، از طرف او انجام دهند؛ جز طواف و سعی صفا و مروه که خودِ کودک باید انجام دهد.</w:t>
      </w:r>
    </w:p>
    <w:p w:rsidR="000051F4" w:rsidRPr="00FB2EE3" w:rsidRDefault="00432B29" w:rsidP="00167AB1">
      <w:pPr>
        <w:rPr>
          <w:spacing w:val="0"/>
          <w:rtl/>
          <w:lang w:bidi="ar-SA"/>
        </w:rPr>
      </w:pPr>
      <w:r w:rsidRPr="00FB2EE3">
        <w:rPr>
          <w:spacing w:val="0"/>
          <w:rtl/>
          <w:lang w:bidi="ar-SA"/>
        </w:rPr>
        <w:t>اما عده‌ای از علما گفته‌اند: کودکی که احرام بسته است، می‌تواند بدون هیچ سببی، از احرام بیر</w:t>
      </w:r>
      <w:r w:rsidR="006E73A8" w:rsidRPr="00FB2EE3">
        <w:rPr>
          <w:spacing w:val="0"/>
          <w:rtl/>
          <w:lang w:bidi="ar-SA"/>
        </w:rPr>
        <w:t>ون بیاید؛ زیرا کودک، مکلّف نیست؛</w:t>
      </w:r>
      <w:r w:rsidR="008129C8" w:rsidRPr="00FB2EE3">
        <w:rPr>
          <w:spacing w:val="0"/>
          <w:rtl/>
          <w:lang w:bidi="ar-SA"/>
        </w:rPr>
        <w:t xml:space="preserve"> </w:t>
      </w:r>
      <w:r w:rsidR="007F798A" w:rsidRPr="00FB2EE3">
        <w:rPr>
          <w:spacing w:val="0"/>
          <w:rtl/>
          <w:lang w:bidi="ar-SA"/>
        </w:rPr>
        <w:t>از این‌‌رو</w:t>
      </w:r>
      <w:r w:rsidR="008129C8" w:rsidRPr="00FB2EE3">
        <w:rPr>
          <w:spacing w:val="0"/>
          <w:rtl/>
          <w:lang w:bidi="ar-SA"/>
        </w:rPr>
        <w:t xml:space="preserve"> نمی‌توان گفت که چون حج نفل، مانند حج فرض است و بیرون آمدن از آن، جایز نیست و از آن‌جا که حج کودک، نفل محسوب می‌شود، لذا خروج او از حج، درست نیست.</w:t>
      </w:r>
      <w:r w:rsidR="00C3778F" w:rsidRPr="00FB2EE3">
        <w:rPr>
          <w:spacing w:val="0"/>
          <w:rtl/>
          <w:lang w:bidi="ar-SA"/>
        </w:rPr>
        <w:t xml:space="preserve"> دلیلش روشن است؛ چون کودک، مکلّف نیست و این، دیدگاه امام ابوحنیفه</w:t>
      </w:r>
      <w:r w:rsidR="006E73A8" w:rsidRPr="00FB2EE3">
        <w:rPr>
          <w:rFonts w:cs="CTraditional Arabic"/>
          <w:spacing w:val="0"/>
          <w:rtl/>
          <w:lang w:bidi="ar-SA"/>
        </w:rPr>
        <w:t>/</w:t>
      </w:r>
      <w:r w:rsidR="00C3778F" w:rsidRPr="00FB2EE3">
        <w:rPr>
          <w:spacing w:val="0"/>
          <w:rtl/>
          <w:lang w:bidi="ar-SA"/>
        </w:rPr>
        <w:t xml:space="preserve"> می‌باشد. یعنی کودک ملزَم به تمام کردن اعمال و انجام واجبات آن، یا دوری از کارهای ممنوع در زمانِ حج نیست. بنابراین، هر یک از اعمال حج را که انجام دهد، از او پذیرفته می‌شود و درباره‌ی اعمالی که ترک کند، بازخواست نخواهد شد. </w:t>
      </w:r>
      <w:r w:rsidR="000232C0" w:rsidRPr="00FB2EE3">
        <w:rPr>
          <w:spacing w:val="0"/>
          <w:rtl/>
          <w:lang w:bidi="ar-SA"/>
        </w:rPr>
        <w:t>چنان‌که</w:t>
      </w:r>
      <w:r w:rsidR="00C3778F" w:rsidRPr="00FB2EE3">
        <w:rPr>
          <w:spacing w:val="0"/>
          <w:rtl/>
          <w:lang w:bidi="ar-SA"/>
        </w:rPr>
        <w:t xml:space="preserve"> در حال حاضر، بیش‌ترِ </w:t>
      </w:r>
      <w:r w:rsidR="00743044" w:rsidRPr="00FB2EE3">
        <w:rPr>
          <w:spacing w:val="0"/>
          <w:rtl/>
          <w:lang w:bidi="ar-SA"/>
        </w:rPr>
        <w:t>مردم ابتدا کودکانشان را مجبور می‌کنند که احرا</w:t>
      </w:r>
      <w:r w:rsidR="006E73A8" w:rsidRPr="00FB2EE3">
        <w:rPr>
          <w:spacing w:val="0"/>
          <w:rtl/>
          <w:lang w:bidi="ar-SA"/>
        </w:rPr>
        <w:t>م</w:t>
      </w:r>
      <w:r w:rsidR="00743044" w:rsidRPr="00FB2EE3">
        <w:rPr>
          <w:spacing w:val="0"/>
          <w:rtl/>
          <w:lang w:bidi="ar-SA"/>
        </w:rPr>
        <w:t xml:space="preserve"> ببندند، اما کودک خسته می‌شود و ناگزیر از احرام بیرون می‌آید. دیدگاه جمهور علما در این‌باره این است که سرپرستش ب</w:t>
      </w:r>
      <w:r w:rsidR="006E73A8" w:rsidRPr="00FB2EE3">
        <w:rPr>
          <w:spacing w:val="0"/>
          <w:rtl/>
          <w:lang w:bidi="ar-SA"/>
        </w:rPr>
        <w:t>اید او را به کامل کردن اعمال حج</w:t>
      </w:r>
      <w:r w:rsidR="00743044" w:rsidRPr="00FB2EE3">
        <w:rPr>
          <w:spacing w:val="0"/>
          <w:rtl/>
          <w:lang w:bidi="ar-SA"/>
        </w:rPr>
        <w:t xml:space="preserve"> مجبور سازد؛ ولی امام ابوحنیفه و نیز صاحب «الفروع»</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03"/>
      </w:r>
      <w:r w:rsidR="00FB2EE3" w:rsidRPr="00FB2EE3">
        <w:rPr>
          <w:rStyle w:val="FootnoteReference"/>
          <w:rFonts w:cs="B Lotus"/>
          <w:spacing w:val="0"/>
          <w:szCs w:val="28"/>
          <w:rtl/>
          <w:lang w:bidi="ar-SA"/>
        </w:rPr>
        <w:t>)</w:t>
      </w:r>
      <w:r w:rsidR="00743044" w:rsidRPr="00FB2EE3">
        <w:rPr>
          <w:spacing w:val="0"/>
          <w:rtl/>
          <w:lang w:bidi="ar-SA"/>
        </w:rPr>
        <w:t xml:space="preserve"> که از پیروان امام احمد و از شاگردان </w:t>
      </w:r>
      <w:r w:rsidR="006E73A8" w:rsidRPr="00FB2EE3">
        <w:rPr>
          <w:spacing w:val="0"/>
          <w:rtl/>
          <w:lang w:bidi="ar-SA"/>
        </w:rPr>
        <w:t>امام ابوالعباس حرانی</w:t>
      </w:r>
      <w:r w:rsidR="00743044" w:rsidRPr="00FB2EE3">
        <w:rPr>
          <w:spacing w:val="0"/>
          <w:rtl/>
          <w:lang w:bidi="ar-SA"/>
        </w:rPr>
        <w:t xml:space="preserve"> بوده است، بر این باورند که کودک، به کامل کردن اعمال حج، ملزَم نمی‌شود؛ زیرا مکلّف نیست.</w:t>
      </w:r>
    </w:p>
    <w:p w:rsidR="00743044" w:rsidRPr="00FB2EE3" w:rsidRDefault="006E73A8" w:rsidP="00167AB1">
      <w:pPr>
        <w:rPr>
          <w:spacing w:val="0"/>
          <w:rtl/>
          <w:lang w:bidi="ar-SA"/>
        </w:rPr>
      </w:pPr>
      <w:r w:rsidRPr="00FB2EE3">
        <w:rPr>
          <w:spacing w:val="0"/>
          <w:rtl/>
          <w:lang w:bidi="ar-SA"/>
        </w:rPr>
        <w:t>خوب</w:t>
      </w:r>
      <w:r w:rsidR="00743044" w:rsidRPr="00FB2EE3">
        <w:rPr>
          <w:spacing w:val="0"/>
          <w:rtl/>
          <w:lang w:bidi="ar-SA"/>
        </w:rPr>
        <w:t>ست حال که سخن از حج به میان آمد، به بیان این موضوع بپردازیم که آیا کسی که احرام می‌بندد و واردِ حج می‌شود، باید برای طواف، سعی و نیز رمی، جداگانه نیت کند یا نه؟</w:t>
      </w:r>
    </w:p>
    <w:p w:rsidR="00743044" w:rsidRPr="00FB2EE3" w:rsidRDefault="00743044" w:rsidP="00167AB1">
      <w:pPr>
        <w:rPr>
          <w:spacing w:val="0"/>
          <w:rtl/>
          <w:lang w:bidi="ar-SA"/>
        </w:rPr>
      </w:pPr>
      <w:r w:rsidRPr="00FB2EE3">
        <w:rPr>
          <w:spacing w:val="0"/>
          <w:rtl/>
          <w:lang w:bidi="ar-SA"/>
        </w:rPr>
        <w:t>علما رحمه</w:t>
      </w:r>
      <w:r w:rsidR="006E73A8" w:rsidRPr="00FB2EE3">
        <w:rPr>
          <w:spacing w:val="0"/>
          <w:rtl/>
          <w:lang w:bidi="ar-SA"/>
        </w:rPr>
        <w:t>م</w:t>
      </w:r>
      <w:r w:rsidRPr="00FB2EE3">
        <w:rPr>
          <w:spacing w:val="0"/>
          <w:rtl/>
          <w:lang w:bidi="ar-SA"/>
        </w:rPr>
        <w:t xml:space="preserve">‌الله در این‌باره اختلاف نظر دارند؛ برخی از آن‌ها گفته‌اند: </w:t>
      </w:r>
      <w:r w:rsidR="00610091" w:rsidRPr="00FB2EE3">
        <w:rPr>
          <w:spacing w:val="0"/>
          <w:rtl/>
          <w:lang w:bidi="ar-SA"/>
        </w:rPr>
        <w:t>وقتی انسان برای حج، احرام ببندد و طو</w:t>
      </w:r>
      <w:r w:rsidR="006E73A8" w:rsidRPr="00FB2EE3">
        <w:rPr>
          <w:spacing w:val="0"/>
          <w:rtl/>
          <w:lang w:bidi="ar-SA"/>
        </w:rPr>
        <w:t>اف و سعی خود را با همان نیت اول</w:t>
      </w:r>
      <w:r w:rsidR="00610091" w:rsidRPr="00FB2EE3">
        <w:rPr>
          <w:spacing w:val="0"/>
          <w:rtl/>
          <w:lang w:bidi="ar-SA"/>
        </w:rPr>
        <w:t xml:space="preserve"> انجام دهد، یعنی برای طواف و سع</w:t>
      </w:r>
      <w:r w:rsidR="006E73A8" w:rsidRPr="00FB2EE3">
        <w:rPr>
          <w:spacing w:val="0"/>
          <w:rtl/>
          <w:lang w:bidi="ar-SA"/>
        </w:rPr>
        <w:t>ی، تجدید نیت نکند، حجش درست است؛</w:t>
      </w:r>
      <w:r w:rsidR="00610091" w:rsidRPr="00FB2EE3">
        <w:rPr>
          <w:spacing w:val="0"/>
          <w:rtl/>
          <w:lang w:bidi="ar-SA"/>
        </w:rPr>
        <w:t xml:space="preserve"> زیرا طواف، سعی، وقوف، رمی و گذراندن شب در مزدلفه و منا، همه اعمال یا اجزای یک عبادت هستند و از این‌رو </w:t>
      </w:r>
      <w:r w:rsidR="006E73A8" w:rsidRPr="00FB2EE3">
        <w:rPr>
          <w:spacing w:val="0"/>
          <w:rtl/>
          <w:lang w:bidi="ar-SA"/>
        </w:rPr>
        <w:t>همان</w:t>
      </w:r>
      <w:r w:rsidR="00610091" w:rsidRPr="00FB2EE3">
        <w:rPr>
          <w:spacing w:val="0"/>
          <w:rtl/>
          <w:lang w:bidi="ar-SA"/>
        </w:rPr>
        <w:t xml:space="preserve"> نیت اول، یعنی نیت حج کافی</w:t>
      </w:r>
      <w:r w:rsidR="006E73A8" w:rsidRPr="00FB2EE3">
        <w:rPr>
          <w:spacing w:val="0"/>
          <w:rtl/>
          <w:lang w:bidi="ar-SA"/>
        </w:rPr>
        <w:t>‌</w:t>
      </w:r>
      <w:r w:rsidR="00610091" w:rsidRPr="00FB2EE3">
        <w:rPr>
          <w:spacing w:val="0"/>
          <w:rtl/>
          <w:lang w:bidi="ar-SA"/>
        </w:rPr>
        <w:t xml:space="preserve">ست. همان‌طور که نمازگزار نیت خواندن نماز می‌کند و چون نمازش را شروع کرد، بر او واجب نیست که برای رکوع، سجده، </w:t>
      </w:r>
      <w:r w:rsidR="006E73A8" w:rsidRPr="00FB2EE3">
        <w:rPr>
          <w:spacing w:val="0"/>
          <w:rtl/>
          <w:lang w:bidi="ar-SA"/>
        </w:rPr>
        <w:t>قیام و نشستن، جداگانه نیت نماید؛</w:t>
      </w:r>
      <w:r w:rsidR="00610091" w:rsidRPr="00FB2EE3">
        <w:rPr>
          <w:spacing w:val="0"/>
          <w:rtl/>
          <w:lang w:bidi="ar-SA"/>
        </w:rPr>
        <w:t xml:space="preserve"> زیرا هر یک از این اعمال، جزو نماز می‌باشد؛ حج نیز همین‌گونه است.</w:t>
      </w:r>
    </w:p>
    <w:p w:rsidR="00610091" w:rsidRPr="00FB2EE3" w:rsidRDefault="00B145D1" w:rsidP="00167AB1">
      <w:pPr>
        <w:rPr>
          <w:spacing w:val="0"/>
          <w:rtl/>
          <w:lang w:bidi="ar-SA"/>
        </w:rPr>
      </w:pPr>
      <w:r w:rsidRPr="00FB2EE3">
        <w:rPr>
          <w:spacing w:val="0"/>
          <w:rtl/>
          <w:lang w:bidi="ar-SA"/>
        </w:rPr>
        <w:t>لذا در این‌باره باید موقعیت سؤال‌</w:t>
      </w:r>
      <w:r w:rsidR="006E73A8" w:rsidRPr="00FB2EE3">
        <w:rPr>
          <w:spacing w:val="0"/>
          <w:rtl/>
          <w:lang w:bidi="ar-SA"/>
        </w:rPr>
        <w:t>کننده را در نظر بگیریم. اگر کسی</w:t>
      </w:r>
      <w:r w:rsidRPr="00FB2EE3">
        <w:rPr>
          <w:spacing w:val="0"/>
          <w:rtl/>
          <w:lang w:bidi="ar-SA"/>
        </w:rPr>
        <w:t xml:space="preserve"> نزدت آمد و گفت: نیت حج کرده بودم و وقتی وارد مسجدالحرام شدم، بدون نیت طواف، طواف نمودم. به این شخص، بگویید: ا</w:t>
      </w:r>
      <w:r w:rsidR="006E73A8" w:rsidRPr="00FB2EE3">
        <w:rPr>
          <w:spacing w:val="0"/>
          <w:rtl/>
          <w:lang w:bidi="ar-SA"/>
        </w:rPr>
        <w:t>شکالی ندارد و طواف تو، درست است؛</w:t>
      </w:r>
      <w:r w:rsidRPr="00FB2EE3">
        <w:rPr>
          <w:spacing w:val="0"/>
          <w:rtl/>
          <w:lang w:bidi="ar-SA"/>
        </w:rPr>
        <w:t xml:space="preserve"> اما اگر هنوز طواف نکرده است یا می‌خواهد طوافش را آغاز کند، به او </w:t>
      </w:r>
      <w:r w:rsidR="006E73A8" w:rsidRPr="00FB2EE3">
        <w:rPr>
          <w:spacing w:val="0"/>
          <w:rtl/>
          <w:lang w:bidi="ar-SA"/>
        </w:rPr>
        <w:t>بگویید: بهتر است نیت طواف نماید؛</w:t>
      </w:r>
      <w:r w:rsidRPr="00FB2EE3">
        <w:rPr>
          <w:spacing w:val="0"/>
          <w:rtl/>
          <w:lang w:bidi="ar-SA"/>
        </w:rPr>
        <w:t xml:space="preserve"> زیرا گاه از ذهن انسان می‌رود که طوافش، طواف رکن است یا طواف نفل.</w:t>
      </w:r>
    </w:p>
    <w:p w:rsidR="00B145D1" w:rsidRPr="00FB2EE3" w:rsidRDefault="00B145D1" w:rsidP="00167AB1">
      <w:pPr>
        <w:ind w:firstLine="389"/>
        <w:jc w:val="center"/>
        <w:rPr>
          <w:spacing w:val="0"/>
          <w:rtl/>
          <w:lang w:bidi="ar-SA"/>
        </w:rPr>
      </w:pPr>
      <w:r w:rsidRPr="00FB2EE3">
        <w:rPr>
          <w:spacing w:val="0"/>
          <w:rtl/>
          <w:lang w:bidi="ar-SA"/>
        </w:rPr>
        <w:t>***</w:t>
      </w:r>
    </w:p>
    <w:p w:rsidR="00860D15" w:rsidRPr="00FB2EE3" w:rsidRDefault="006E73A8" w:rsidP="00167AB1">
      <w:pPr>
        <w:pStyle w:val="a4"/>
        <w:rPr>
          <w:rFonts w:cs="B Badr"/>
          <w:rtl/>
          <w:lang w:bidi="ar-SA"/>
        </w:rPr>
      </w:pPr>
      <w:r w:rsidRPr="00FB2EE3">
        <w:rPr>
          <w:rtl/>
          <w:lang w:bidi="ar-SA"/>
        </w:rPr>
        <w:t>185-</w:t>
      </w:r>
      <w:r w:rsidR="00B145D1" w:rsidRPr="00FB2EE3">
        <w:rPr>
          <w:rtl/>
          <w:lang w:bidi="ar-SA"/>
        </w:rPr>
        <w:t xml:space="preserve"> </w:t>
      </w:r>
      <w:r w:rsidR="00860D15" w:rsidRPr="00FB2EE3">
        <w:rPr>
          <w:rtl/>
          <w:lang w:bidi="ar-SA"/>
        </w:rPr>
        <w:t>وَعَنْ أَبِي موسى الأَشْعَرِيِّ</w:t>
      </w:r>
      <w:r w:rsidR="00860D15" w:rsidRPr="00FB2EE3">
        <w:rPr>
          <w:b w:val="0"/>
          <w:bCs w:val="0"/>
          <w:rtl/>
          <w:lang w:bidi="ar-SA"/>
        </w:rPr>
        <w:sym w:font="AGA Arabesque" w:char="F074"/>
      </w:r>
      <w:r w:rsidR="00860D15" w:rsidRPr="00FB2EE3">
        <w:rPr>
          <w:rtl/>
          <w:lang w:bidi="ar-SA"/>
        </w:rPr>
        <w:t xml:space="preserve"> عَنِ النَّبيِّ</w:t>
      </w:r>
      <w:r w:rsidR="00860D15" w:rsidRPr="00FB2EE3">
        <w:rPr>
          <w:b w:val="0"/>
          <w:bCs w:val="0"/>
          <w:rtl/>
          <w:lang w:bidi="ar-SA"/>
        </w:rPr>
        <w:sym w:font="AGA Arabesque" w:char="F072"/>
      </w:r>
      <w:r w:rsidR="00860D15" w:rsidRPr="00FB2EE3">
        <w:rPr>
          <w:rtl/>
          <w:lang w:bidi="ar-SA"/>
        </w:rPr>
        <w:t xml:space="preserve"> أَنَّهُ قال: «الخَازِنُ المُسْلِمُ الأَمِينُ الَّذي يُنَفِّذُ ما أُمِرَ بِه، فَيُعْطِيهِ كَامِلاً مَوفَّرا، طَيِّبَةً بِهِ نَفْسُهُ فَيَدْفَعُهُ إِلى الَّذي أُمِرَ لَهُ بِهِ أَحَدُ المُتَصَدِّقَيْنِ».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04"/>
      </w:r>
      <w:r w:rsidR="00FB2EE3" w:rsidRPr="00FB2EE3">
        <w:rPr>
          <w:rStyle w:val="FootnoteReference"/>
          <w:rFonts w:cs="B Lotus"/>
          <w:bCs w:val="0"/>
          <w:szCs w:val="28"/>
          <w:rtl/>
          <w:lang w:bidi="ar-SA"/>
        </w:rPr>
        <w:t>)</w:t>
      </w:r>
    </w:p>
    <w:p w:rsidR="00B145D1" w:rsidRPr="00FB2EE3" w:rsidRDefault="006E73A8" w:rsidP="00167AB1">
      <w:pPr>
        <w:rPr>
          <w:spacing w:val="0"/>
          <w:rtl/>
          <w:lang w:bidi="ar-SA"/>
        </w:rPr>
      </w:pPr>
      <w:r w:rsidRPr="00FB2EE3">
        <w:rPr>
          <w:b/>
          <w:bCs/>
          <w:spacing w:val="0"/>
          <w:rtl/>
          <w:lang w:bidi="ar-SA"/>
        </w:rPr>
        <w:t>ترجمه:</w:t>
      </w:r>
      <w:r w:rsidRPr="00FB2EE3">
        <w:rPr>
          <w:spacing w:val="0"/>
          <w:rtl/>
          <w:lang w:bidi="ar-SA"/>
        </w:rPr>
        <w:t xml:space="preserve"> </w:t>
      </w:r>
      <w:r w:rsidR="00364605" w:rsidRPr="00FB2EE3">
        <w:rPr>
          <w:spacing w:val="0"/>
          <w:rtl/>
          <w:lang w:bidi="ar-SA"/>
        </w:rPr>
        <w:t>ابوموسی اشعری</w:t>
      </w:r>
      <w:r w:rsidR="00364605" w:rsidRPr="00FB2EE3">
        <w:rPr>
          <w:spacing w:val="0"/>
          <w:lang w:bidi="ar-SA"/>
        </w:rPr>
        <w:sym w:font="AGA Arabesque" w:char="F074"/>
      </w:r>
      <w:r w:rsidR="00364605" w:rsidRPr="00FB2EE3">
        <w:rPr>
          <w:spacing w:val="0"/>
          <w:rtl/>
          <w:lang w:bidi="ar-SA"/>
        </w:rPr>
        <w:t xml:space="preserve"> می‌گوید: پیامبر</w:t>
      </w:r>
      <w:r w:rsidR="00364605" w:rsidRPr="00FB2EE3">
        <w:rPr>
          <w:spacing w:val="0"/>
          <w:lang w:bidi="ar-SA"/>
        </w:rPr>
        <w:sym w:font="AGA Arabesque" w:char="F072"/>
      </w:r>
      <w:r w:rsidR="00364605" w:rsidRPr="00FB2EE3">
        <w:rPr>
          <w:spacing w:val="0"/>
          <w:rtl/>
          <w:lang w:bidi="ar-SA"/>
        </w:rPr>
        <w:t xml:space="preserve"> فرمود: «انباردار مسلمان و امینی که مأموریت خود را به‌درستی انجام می‌دهد و صدقه را با </w:t>
      </w:r>
      <w:r w:rsidR="004C51CE" w:rsidRPr="00FB2EE3">
        <w:rPr>
          <w:spacing w:val="0"/>
          <w:rtl/>
          <w:lang w:bidi="ar-SA"/>
        </w:rPr>
        <w:t>رضایت</w:t>
      </w:r>
      <w:r w:rsidR="00364605" w:rsidRPr="00FB2EE3">
        <w:rPr>
          <w:spacing w:val="0"/>
          <w:rtl/>
          <w:lang w:bidi="ar-SA"/>
        </w:rPr>
        <w:t xml:space="preserve"> خاطر و به‌طور کامل، به کسی </w:t>
      </w:r>
      <w:r w:rsidR="006A0B8B" w:rsidRPr="00FB2EE3">
        <w:rPr>
          <w:spacing w:val="0"/>
          <w:rtl/>
          <w:lang w:bidi="ar-SA"/>
        </w:rPr>
        <w:t>می‌رساند</w:t>
      </w:r>
      <w:r w:rsidR="00364605" w:rsidRPr="00FB2EE3">
        <w:rPr>
          <w:spacing w:val="0"/>
          <w:rtl/>
          <w:lang w:bidi="ar-SA"/>
        </w:rPr>
        <w:t xml:space="preserve"> که فرمان یافته است، خود، یکی از صدقه‌دهندگان به‌شمار می‌رود».</w:t>
      </w:r>
    </w:p>
    <w:p w:rsidR="00610091" w:rsidRPr="00FB2EE3" w:rsidRDefault="004C51CE"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C3492C" w:rsidRPr="00FB2EE3" w:rsidRDefault="00C3492C" w:rsidP="00167AB1">
      <w:pPr>
        <w:rPr>
          <w:spacing w:val="0"/>
          <w:rtl/>
          <w:lang w:bidi="ar-SA"/>
        </w:rPr>
      </w:pPr>
      <w:r w:rsidRPr="00FB2EE3">
        <w:rPr>
          <w:spacing w:val="0"/>
          <w:rtl/>
          <w:lang w:bidi="ar-SA"/>
        </w:rPr>
        <w:t>مؤلف</w:t>
      </w:r>
      <w:r w:rsidR="006E73A8" w:rsidRPr="00FB2EE3">
        <w:rPr>
          <w:rFonts w:cs="CTraditional Arabic"/>
          <w:spacing w:val="0"/>
          <w:rtl/>
          <w:lang w:bidi="ar-SA"/>
        </w:rPr>
        <w:t>/</w:t>
      </w:r>
      <w:r w:rsidRPr="00FB2EE3">
        <w:rPr>
          <w:spacing w:val="0"/>
          <w:rtl/>
          <w:lang w:bidi="ar-SA"/>
        </w:rPr>
        <w:t xml:space="preserve"> حدیثی بدین مضمون از ابوموسی اشعری</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فرموده است: «انباردار </w:t>
      </w:r>
      <w:r w:rsidR="006E73A8" w:rsidRPr="00FB2EE3">
        <w:rPr>
          <w:spacing w:val="0"/>
          <w:rtl/>
          <w:lang w:bidi="ar-SA"/>
        </w:rPr>
        <w:t xml:space="preserve">امین و مسلمانی </w:t>
      </w:r>
      <w:r w:rsidRPr="00FB2EE3">
        <w:rPr>
          <w:spacing w:val="0"/>
          <w:rtl/>
          <w:lang w:bidi="ar-SA"/>
        </w:rPr>
        <w:t>که مأموریت خود را به‌درستی انجام می‌دهد و صدقه را با رضایت خاطر و به‌طور کامل، به کسی می‌رساند که فرمان یافته است، خود، یکی از صدقه‌دهندگان به‌شمار می‌رود».</w:t>
      </w:r>
    </w:p>
    <w:p w:rsidR="004C51CE" w:rsidRPr="00FB2EE3" w:rsidRDefault="00A74EA9" w:rsidP="00167AB1">
      <w:pPr>
        <w:rPr>
          <w:spacing w:val="0"/>
          <w:rtl/>
          <w:lang w:bidi="ar-SA"/>
        </w:rPr>
      </w:pPr>
      <w:r w:rsidRPr="00FB2EE3">
        <w:rPr>
          <w:spacing w:val="0"/>
          <w:rtl/>
          <w:lang w:bidi="ar-SA"/>
        </w:rPr>
        <w:t xml:space="preserve">واژه‌ی </w:t>
      </w:r>
      <w:r w:rsidR="00C3492C" w:rsidRPr="00FB2EE3">
        <w:rPr>
          <w:spacing w:val="0"/>
          <w:rtl/>
          <w:lang w:bidi="ar-SA"/>
        </w:rPr>
        <w:t>«انباردار»، نهاد این جمله است و «یکی از صدقه‌دهند</w:t>
      </w:r>
      <w:r w:rsidR="006E73A8" w:rsidRPr="00FB2EE3">
        <w:rPr>
          <w:spacing w:val="0"/>
          <w:rtl/>
          <w:lang w:bidi="ar-SA"/>
        </w:rPr>
        <w:t>گان به‌شمار می‌رود»، گزاره‌ی آن؛</w:t>
      </w:r>
      <w:r w:rsidR="00C3492C" w:rsidRPr="00FB2EE3">
        <w:rPr>
          <w:spacing w:val="0"/>
          <w:rtl/>
          <w:lang w:bidi="ar-SA"/>
        </w:rPr>
        <w:t xml:space="preserve"> یعنی انبارداری که داراری این چهار ویژگی باشد، خود، یکی از صدقه‌دهندگان محسوب می‌شود: مسلمان و امانت‌دار باشد؛ مأموری</w:t>
      </w:r>
      <w:r w:rsidR="00154D35" w:rsidRPr="00FB2EE3">
        <w:rPr>
          <w:rFonts w:hint="cs"/>
          <w:spacing w:val="0"/>
          <w:rtl/>
          <w:lang w:bidi="ar-SA"/>
        </w:rPr>
        <w:t>ت</w:t>
      </w:r>
      <w:r w:rsidR="00C3492C" w:rsidRPr="00FB2EE3">
        <w:rPr>
          <w:spacing w:val="0"/>
          <w:rtl/>
          <w:lang w:bidi="ar-SA"/>
        </w:rPr>
        <w:t>ش را به‌درستی انجام دهد و صدقات را با خرسندی و طیب خاطر به مر</w:t>
      </w:r>
      <w:r w:rsidR="00CA7B0B" w:rsidRPr="00FB2EE3">
        <w:rPr>
          <w:spacing w:val="0"/>
          <w:rtl/>
          <w:lang w:bidi="ar-SA"/>
        </w:rPr>
        <w:t>ا</w:t>
      </w:r>
      <w:r w:rsidR="00C3492C" w:rsidRPr="00FB2EE3">
        <w:rPr>
          <w:spacing w:val="0"/>
          <w:rtl/>
          <w:lang w:bidi="ar-SA"/>
        </w:rPr>
        <w:t>جعه</w:t>
      </w:r>
      <w:r w:rsidR="00CA7B0B" w:rsidRPr="00FB2EE3">
        <w:rPr>
          <w:spacing w:val="0"/>
          <w:rtl/>
          <w:lang w:bidi="ar-SA"/>
        </w:rPr>
        <w:t>‌کنندگان یا نیازمندان، تحویل دهد.</w:t>
      </w:r>
      <w:r w:rsidR="00C3492C" w:rsidRPr="00FB2EE3">
        <w:rPr>
          <w:spacing w:val="0"/>
          <w:rtl/>
          <w:lang w:bidi="ar-SA"/>
        </w:rPr>
        <w:t xml:space="preserve"> </w:t>
      </w:r>
      <w:r w:rsidR="00CD73F3" w:rsidRPr="00FB2EE3">
        <w:rPr>
          <w:spacing w:val="0"/>
          <w:rtl/>
          <w:lang w:bidi="ar-SA"/>
        </w:rPr>
        <w:t xml:space="preserve">لذا اگر خزانه‌دار، صندوق‌دار و یا انبارداری، کارش را به‌درستی انجام دهد، اما مسلمان نباشد، هیچ اجر و ثوابی </w:t>
      </w:r>
      <w:r w:rsidR="006E73A8" w:rsidRPr="00FB2EE3">
        <w:rPr>
          <w:spacing w:val="0"/>
          <w:rtl/>
          <w:lang w:bidi="ar-SA"/>
        </w:rPr>
        <w:t>به او نمی‌رسد؛</w:t>
      </w:r>
      <w:r w:rsidR="00CD73F3" w:rsidRPr="00FB2EE3">
        <w:rPr>
          <w:spacing w:val="0"/>
          <w:rtl/>
          <w:lang w:bidi="ar-SA"/>
        </w:rPr>
        <w:t xml:space="preserve"> زیرا کافران در آخرت، از اجر و پاداش اعم</w:t>
      </w:r>
      <w:r w:rsidR="006E73A8" w:rsidRPr="00FB2EE3">
        <w:rPr>
          <w:spacing w:val="0"/>
          <w:rtl/>
          <w:lang w:bidi="ar-SA"/>
        </w:rPr>
        <w:t>ال نیک خود</w:t>
      </w:r>
      <w:r w:rsidR="00CD73F3" w:rsidRPr="00FB2EE3">
        <w:rPr>
          <w:spacing w:val="0"/>
          <w:rtl/>
          <w:lang w:bidi="ar-SA"/>
        </w:rPr>
        <w:t xml:space="preserve"> محروم و بی‌بهره‌اند؛ همان‌طور که الله متعال می‌فرماید:</w:t>
      </w:r>
    </w:p>
    <w:p w:rsidR="00F92C14" w:rsidRPr="00FB2EE3" w:rsidRDefault="00381A65" w:rsidP="00381A6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وَقَدِم</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عَمِلُواْ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عَمَل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فَجَعَل</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هَبَا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مَّنثُورًا</w:t>
      </w:r>
      <w:r w:rsidRPr="00FB2EE3">
        <w:rPr>
          <w:rFonts w:ascii="KFGQPC Uthmanic Script HAFS"/>
          <w:rtl/>
          <w:lang w:bidi="ar-SA"/>
        </w:rPr>
        <w:t xml:space="preserve"> </w:t>
      </w:r>
      <w:r w:rsidRPr="00FB2EE3">
        <w:rPr>
          <w:rFonts w:ascii="KFGQPC Uthmanic Script HAFS" w:hint="cs"/>
          <w:rtl/>
          <w:lang w:bidi="ar-SA"/>
        </w:rPr>
        <w:t>٢٣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الفرقان</w:t>
      </w:r>
      <w:r w:rsidRPr="00FB2EE3">
        <w:rPr>
          <w:rStyle w:val="Char8"/>
          <w:rtl/>
        </w:rPr>
        <w:t xml:space="preserve">: </w:t>
      </w:r>
      <w:r w:rsidRPr="00FB2EE3">
        <w:rPr>
          <w:rStyle w:val="Char8"/>
          <w:rFonts w:hint="cs"/>
          <w:rtl/>
        </w:rPr>
        <w:t>٢٣</w:t>
      </w:r>
      <w:r w:rsidRPr="00FB2EE3">
        <w:rPr>
          <w:rStyle w:val="Char8"/>
          <w:rtl/>
        </w:rPr>
        <w:t xml:space="preserve">]  </w:t>
      </w:r>
      <w:r w:rsidR="005B511F" w:rsidRPr="00FB2EE3">
        <w:rPr>
          <w:rStyle w:val="Char8"/>
          <w:rtl/>
        </w:rPr>
        <w:tab/>
      </w:r>
      <w:r w:rsidR="00F92C14" w:rsidRPr="00FB2EE3">
        <w:rPr>
          <w:rtl/>
          <w:lang w:bidi="ar-SA"/>
        </w:rPr>
        <w:t xml:space="preserve"> </w:t>
      </w:r>
    </w:p>
    <w:p w:rsidR="00F92C14" w:rsidRPr="00FB2EE3" w:rsidRDefault="00F92C14" w:rsidP="00167AB1">
      <w:pPr>
        <w:pStyle w:val="a2"/>
        <w:rPr>
          <w:rtl/>
          <w:lang w:bidi="ar-SA"/>
        </w:rPr>
      </w:pPr>
      <w:r w:rsidRPr="00FB2EE3">
        <w:rPr>
          <w:rtl/>
          <w:lang w:bidi="ar-SA"/>
        </w:rPr>
        <w:t>و به (بررسى) اعمالشان مى‏پردازيم، پس آن را غبارى پراكنده مى‏گردانيم.</w:t>
      </w:r>
    </w:p>
    <w:p w:rsidR="00CD73F3" w:rsidRPr="00FB2EE3" w:rsidRDefault="00F92C14" w:rsidP="00167AB1">
      <w:pPr>
        <w:rPr>
          <w:spacing w:val="0"/>
          <w:rtl/>
          <w:lang w:bidi="ar-SA"/>
        </w:rPr>
      </w:pPr>
      <w:r w:rsidRPr="00FB2EE3">
        <w:rPr>
          <w:spacing w:val="0"/>
          <w:rtl/>
          <w:lang w:bidi="ar-SA"/>
        </w:rPr>
        <w:t>و می‌فرماید:</w:t>
      </w:r>
    </w:p>
    <w:p w:rsidR="006450E0" w:rsidRPr="00FB2EE3" w:rsidRDefault="00381A65" w:rsidP="00381A6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يَر</w:t>
      </w:r>
      <w:r w:rsidRPr="00FB2EE3">
        <w:rPr>
          <w:rFonts w:ascii="KFGQPC Uthmanic Script HAFS" w:hint="cs"/>
          <w:rtl/>
          <w:lang w:bidi="ar-SA"/>
        </w:rPr>
        <w:t>ۡ</w:t>
      </w:r>
      <w:r w:rsidRPr="00FB2EE3">
        <w:rPr>
          <w:rFonts w:ascii="KFGQPC Uthmanic Script HAFS" w:hint="eastAsia"/>
          <w:rtl/>
          <w:lang w:bidi="ar-SA"/>
        </w:rPr>
        <w:t>تَدِد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eastAsia"/>
          <w:rtl/>
          <w:lang w:bidi="ar-SA"/>
        </w:rPr>
        <w:t>دِينِهِ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فَيَمُت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وَهُوَ</w:t>
      </w:r>
      <w:r w:rsidRPr="00FB2EE3">
        <w:rPr>
          <w:rFonts w:ascii="KFGQPC Uthmanic Script HAFS"/>
          <w:rtl/>
          <w:lang w:bidi="ar-SA"/>
        </w:rPr>
        <w:t xml:space="preserve"> </w:t>
      </w:r>
      <w:r w:rsidRPr="00FB2EE3">
        <w:rPr>
          <w:rFonts w:ascii="KFGQPC Uthmanic Script HAFS" w:hint="eastAsia"/>
          <w:rtl/>
          <w:lang w:bidi="ar-SA"/>
        </w:rPr>
        <w:t>كَافِر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حَبِطَت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لدُّن</w:t>
      </w:r>
      <w:r w:rsidRPr="00FB2EE3">
        <w:rPr>
          <w:rFonts w:ascii="KFGQPC Uthmanic Script HAFS" w:hint="cs"/>
          <w:rtl/>
          <w:lang w:bidi="ar-SA"/>
        </w:rPr>
        <w:t>ۡ</w:t>
      </w:r>
      <w:r w:rsidRPr="00FB2EE3">
        <w:rPr>
          <w:rFonts w:ascii="KFGQPC Uthmanic Script HAFS" w:hint="eastAsia"/>
          <w:rtl/>
          <w:lang w:bidi="ar-SA"/>
        </w:rPr>
        <w:t>يَا</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خِرَةِ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أَص</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فِيهَا</w:t>
      </w:r>
      <w:r w:rsidRPr="00FB2EE3">
        <w:rPr>
          <w:rFonts w:ascii="KFGQPC Uthmanic Script HAFS"/>
          <w:rtl/>
          <w:lang w:bidi="ar-SA"/>
        </w:rPr>
        <w:t xml:space="preserve"> </w:t>
      </w:r>
      <w:r w:rsidRPr="00FB2EE3">
        <w:rPr>
          <w:rFonts w:ascii="KFGQPC Uthmanic Script HAFS" w:hint="eastAsia"/>
          <w:rtl/>
          <w:lang w:bidi="ar-SA"/>
        </w:rPr>
        <w:t>خَ</w:t>
      </w:r>
      <w:r w:rsidRPr="00FB2EE3">
        <w:rPr>
          <w:rFonts w:ascii="KFGQPC Uthmanic Script HAFS" w:hint="cs"/>
          <w:rtl/>
          <w:lang w:bidi="ar-SA"/>
        </w:rPr>
        <w:t>ٰ</w:t>
      </w:r>
      <w:r w:rsidRPr="00FB2EE3">
        <w:rPr>
          <w:rFonts w:ascii="KFGQPC Uthmanic Script HAFS" w:hint="eastAsia"/>
          <w:rtl/>
          <w:lang w:bidi="ar-SA"/>
        </w:rPr>
        <w:t>لِدُونَ</w:t>
      </w:r>
      <w:r w:rsidRPr="00FB2EE3">
        <w:rPr>
          <w:rFonts w:ascii="KFGQPC Uthmanic Script HAFS"/>
          <w:rtl/>
          <w:lang w:bidi="ar-SA"/>
        </w:rPr>
        <w:t xml:space="preserve"> </w:t>
      </w:r>
      <w:r w:rsidRPr="00FB2EE3">
        <w:rPr>
          <w:rFonts w:ascii="KFGQPC Uthmanic Script HAFS" w:hint="cs"/>
          <w:rtl/>
          <w:lang w:bidi="ar-SA"/>
        </w:rPr>
        <w:t>٢١٧</w:t>
      </w:r>
      <w:r w:rsidRPr="00FB2EE3">
        <w:rPr>
          <w:rFonts w:ascii="KFGQPC Uthman Taha Naskh" w:cs="KFGQPC Uthman Taha Naskh" w:hint="cs"/>
          <w:rtl/>
          <w:lang w:bidi="ar-SA"/>
        </w:rPr>
        <w:t>﴾</w:t>
      </w:r>
      <w:r w:rsidRPr="00FB2EE3">
        <w:rPr>
          <w:rStyle w:val="Char8"/>
          <w:rFonts w:hint="cs"/>
          <w:rtl/>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٢١٧</w:t>
      </w:r>
      <w:r w:rsidRPr="00FB2EE3">
        <w:rPr>
          <w:rStyle w:val="Char8"/>
          <w:rtl/>
        </w:rPr>
        <w:t>]</w:t>
      </w:r>
      <w:r w:rsidRPr="00FB2EE3">
        <w:rPr>
          <w:rFonts w:ascii="KFGQPC Uthman Taha Naskh" w:cs="KFGQPC Uthman Taha Naskh"/>
          <w:rtl/>
          <w:lang w:bidi="ar-SA"/>
        </w:rPr>
        <w:t xml:space="preserve">  </w:t>
      </w:r>
      <w:r w:rsidR="005B511F" w:rsidRPr="00FB2EE3">
        <w:rPr>
          <w:rtl/>
          <w:lang w:bidi="ar-SA"/>
        </w:rPr>
        <w:tab/>
      </w:r>
    </w:p>
    <w:p w:rsidR="006450E0" w:rsidRPr="00FB2EE3" w:rsidRDefault="006450E0" w:rsidP="00167AB1">
      <w:pPr>
        <w:pStyle w:val="a2"/>
        <w:rPr>
          <w:rFonts w:ascii="(normal text)" w:hAnsi="(normal text)"/>
          <w:rtl/>
          <w:lang w:bidi="ar-SA"/>
        </w:rPr>
      </w:pPr>
      <w:r w:rsidRPr="00FB2EE3">
        <w:rPr>
          <w:rtl/>
          <w:lang w:bidi="ar-SA"/>
        </w:rPr>
        <w:t>و اعمالِ آن دسته از شما که از دینشان برگردند و در حال کفر بمیرند، در دنیا و آخرت برباد می</w:t>
      </w:r>
      <w:r w:rsidRPr="00FB2EE3">
        <w:rPr>
          <w:rtl/>
          <w:lang w:bidi="ar-SA"/>
        </w:rPr>
        <w:softHyphen/>
        <w:t>شود؛ و چنین افرادی، دوزخی</w:t>
      </w:r>
      <w:r w:rsidRPr="00FB2EE3">
        <w:rPr>
          <w:rtl/>
          <w:lang w:bidi="ar-SA"/>
        </w:rPr>
        <w:softHyphen/>
        <w:t>اند و برای همیشه در دوزخ می‌مانند.</w:t>
      </w:r>
      <w:r w:rsidRPr="00FB2EE3">
        <w:rPr>
          <w:rFonts w:hAnsi="AGA Arabesque"/>
          <w:rtl/>
          <w:lang w:bidi="ar-SA"/>
        </w:rPr>
        <w:t xml:space="preserve"> </w:t>
      </w:r>
    </w:p>
    <w:p w:rsidR="00F92C14" w:rsidRPr="00FB2EE3" w:rsidRDefault="006450E0" w:rsidP="00167AB1">
      <w:pPr>
        <w:rPr>
          <w:spacing w:val="0"/>
          <w:rtl/>
          <w:lang w:bidi="ar-SA"/>
        </w:rPr>
      </w:pPr>
      <w:r w:rsidRPr="00FB2EE3">
        <w:rPr>
          <w:spacing w:val="0"/>
          <w:rtl/>
          <w:lang w:bidi="ar-SA"/>
        </w:rPr>
        <w:t>دومین ویژگی، امانت‌داری</w:t>
      </w:r>
      <w:r w:rsidR="006E73A8" w:rsidRPr="00FB2EE3">
        <w:rPr>
          <w:spacing w:val="0"/>
          <w:rtl/>
          <w:lang w:bidi="ar-SA"/>
        </w:rPr>
        <w:t>‌</w:t>
      </w:r>
      <w:r w:rsidRPr="00FB2EE3">
        <w:rPr>
          <w:spacing w:val="0"/>
          <w:rtl/>
          <w:lang w:bidi="ar-SA"/>
        </w:rPr>
        <w:t>ست؛ یعنی کسی که امانتی به او سپرده می‌شود، از آن به‌خوبی مراقبت می‌نماید و خرابش نمی‌کند.</w:t>
      </w:r>
    </w:p>
    <w:p w:rsidR="006450E0" w:rsidRPr="00FB2EE3" w:rsidRDefault="006450E0" w:rsidP="00167AB1">
      <w:pPr>
        <w:rPr>
          <w:spacing w:val="0"/>
          <w:rtl/>
          <w:lang w:bidi="ar-SA"/>
        </w:rPr>
      </w:pPr>
      <w:r w:rsidRPr="00FB2EE3">
        <w:rPr>
          <w:spacing w:val="0"/>
          <w:rtl/>
          <w:lang w:bidi="ar-SA"/>
        </w:rPr>
        <w:t>ویژگی سوم، این است که وظیفه‌اش را به‌درستی انجام می‌دهد</w:t>
      </w:r>
      <w:r w:rsidR="006E73A8" w:rsidRPr="00FB2EE3">
        <w:rPr>
          <w:spacing w:val="0"/>
          <w:rtl/>
          <w:lang w:bidi="ar-SA"/>
        </w:rPr>
        <w:t>إ زیرا برخی از مردم</w:t>
      </w:r>
      <w:r w:rsidRPr="00FB2EE3">
        <w:rPr>
          <w:spacing w:val="0"/>
          <w:rtl/>
          <w:lang w:bidi="ar-SA"/>
        </w:rPr>
        <w:t xml:space="preserve"> ب</w:t>
      </w:r>
      <w:r w:rsidR="006E73A8" w:rsidRPr="00FB2EE3">
        <w:rPr>
          <w:spacing w:val="0"/>
          <w:rtl/>
          <w:lang w:bidi="ar-SA"/>
        </w:rPr>
        <w:t>ا این‌که امانت‌دارند، اما تنبل</w:t>
      </w:r>
      <w:r w:rsidRPr="00FB2EE3">
        <w:rPr>
          <w:spacing w:val="0"/>
          <w:rtl/>
          <w:lang w:bidi="ar-SA"/>
        </w:rPr>
        <w:t>ند. لذا در حدیث بدین نکته تصریح شده که امانت‌دار است و کارش را به‌خوبی انجام می‌دهد؛ یعنی هم تواناست و هم متعهد و امانت‌دار.</w:t>
      </w:r>
    </w:p>
    <w:p w:rsidR="006450E0" w:rsidRPr="00FB2EE3" w:rsidRDefault="00327885" w:rsidP="00167AB1">
      <w:pPr>
        <w:rPr>
          <w:spacing w:val="0"/>
          <w:rtl/>
          <w:lang w:bidi="ar-SA"/>
        </w:rPr>
      </w:pPr>
      <w:r w:rsidRPr="00FB2EE3">
        <w:rPr>
          <w:spacing w:val="0"/>
          <w:rtl/>
          <w:lang w:bidi="ar-SA"/>
        </w:rPr>
        <w:t>چ</w:t>
      </w:r>
      <w:r w:rsidR="00A50EC0" w:rsidRPr="00FB2EE3">
        <w:rPr>
          <w:spacing w:val="0"/>
          <w:rtl/>
          <w:lang w:bidi="ar-SA"/>
        </w:rPr>
        <w:t>هارمین ویژگی، این است که مأموریتش را با خرسندی و رضایت خاطر به انجام برساند؛ یعنی به‌خاطر صدقه‌ای که مطابق مأموریت یا وظیفه‌اش</w:t>
      </w:r>
      <w:r w:rsidR="006E73A8" w:rsidRPr="00FB2EE3">
        <w:rPr>
          <w:spacing w:val="0"/>
          <w:rtl/>
          <w:lang w:bidi="ar-SA"/>
        </w:rPr>
        <w:t>،</w:t>
      </w:r>
      <w:r w:rsidR="00A50EC0" w:rsidRPr="00FB2EE3">
        <w:rPr>
          <w:spacing w:val="0"/>
          <w:rtl/>
          <w:lang w:bidi="ar-SA"/>
        </w:rPr>
        <w:t xml:space="preserve"> به نیازمند یا مراجعه‌کننده‌ای تحویل</w:t>
      </w:r>
      <w:r w:rsidR="006E73A8" w:rsidRPr="00FB2EE3">
        <w:rPr>
          <w:spacing w:val="0"/>
          <w:rtl/>
          <w:lang w:bidi="ar-SA"/>
        </w:rPr>
        <w:t xml:space="preserve"> می‌دهد، بر آن‌ها منت نمی‌گذارد؛</w:t>
      </w:r>
      <w:r w:rsidR="00A50EC0" w:rsidRPr="00FB2EE3">
        <w:rPr>
          <w:spacing w:val="0"/>
          <w:rtl/>
          <w:lang w:bidi="ar-SA"/>
        </w:rPr>
        <w:t xml:space="preserve"> مثلاً اگر صاحب صندوق یا رییس بنگاه خیریه، به او می‌گوید: دو میلیون تومان به فلان‌فقیر بده، و او، این کار را با خرسندی و طیب خاطر انجام می‌دهد و این مبلغ را به آن فقیر می‌رساند، مثل این است که خود</w:t>
      </w:r>
      <w:r w:rsidR="006E73A8" w:rsidRPr="00FB2EE3">
        <w:rPr>
          <w:spacing w:val="0"/>
          <w:rtl/>
          <w:lang w:bidi="ar-SA"/>
        </w:rPr>
        <w:t>، دو میلیون تومان صدقه داده است؛</w:t>
      </w:r>
      <w:r w:rsidR="00A50EC0" w:rsidRPr="00FB2EE3">
        <w:rPr>
          <w:spacing w:val="0"/>
          <w:rtl/>
          <w:lang w:bidi="ar-SA"/>
        </w:rPr>
        <w:t xml:space="preserve"> بی‌آن‌که از اجر و پاداش صدقه‌دهنده یا کسی که پول از آنِ او بوده</w:t>
      </w:r>
      <w:r w:rsidR="006E73A8" w:rsidRPr="00FB2EE3">
        <w:rPr>
          <w:spacing w:val="0"/>
          <w:rtl/>
          <w:lang w:bidi="ar-SA"/>
        </w:rPr>
        <w:t xml:space="preserve"> است</w:t>
      </w:r>
      <w:r w:rsidR="00A50EC0" w:rsidRPr="00FB2EE3">
        <w:rPr>
          <w:spacing w:val="0"/>
          <w:rtl/>
          <w:lang w:bidi="ar-SA"/>
        </w:rPr>
        <w:t xml:space="preserve">، کم شود. و این، </w:t>
      </w:r>
      <w:r w:rsidR="0065285A" w:rsidRPr="00FB2EE3">
        <w:rPr>
          <w:spacing w:val="0"/>
          <w:rtl/>
          <w:lang w:bidi="ar-SA"/>
        </w:rPr>
        <w:t>لطف</w:t>
      </w:r>
      <w:r w:rsidR="00A50EC0" w:rsidRPr="00FB2EE3">
        <w:rPr>
          <w:spacing w:val="0"/>
          <w:rtl/>
          <w:lang w:bidi="ar-SA"/>
        </w:rPr>
        <w:t xml:space="preserve"> الله</w:t>
      </w:r>
      <w:r w:rsidR="00A50EC0" w:rsidRPr="00FB2EE3">
        <w:rPr>
          <w:spacing w:val="0"/>
          <w:lang w:bidi="ar-SA"/>
        </w:rPr>
        <w:sym w:font="AGA Arabesque" w:char="F055"/>
      </w:r>
      <w:r w:rsidR="00A50EC0" w:rsidRPr="00FB2EE3">
        <w:rPr>
          <w:spacing w:val="0"/>
          <w:rtl/>
          <w:lang w:bidi="ar-SA"/>
        </w:rPr>
        <w:t xml:space="preserve"> می‌باشد.</w:t>
      </w:r>
    </w:p>
    <w:p w:rsidR="00A50EC0" w:rsidRPr="00FB2EE3" w:rsidRDefault="00A50EC0" w:rsidP="00167AB1">
      <w:pPr>
        <w:rPr>
          <w:spacing w:val="0"/>
          <w:rtl/>
          <w:lang w:bidi="ar-SA"/>
        </w:rPr>
      </w:pPr>
      <w:r w:rsidRPr="00FB2EE3">
        <w:rPr>
          <w:spacing w:val="0"/>
          <w:rtl/>
          <w:lang w:bidi="ar-SA"/>
        </w:rPr>
        <w:t>این حدیث، بی</w:t>
      </w:r>
      <w:r w:rsidR="001059E4" w:rsidRPr="00FB2EE3">
        <w:rPr>
          <w:spacing w:val="0"/>
          <w:rtl/>
          <w:lang w:bidi="ar-SA"/>
        </w:rPr>
        <w:t>ان‌گر اهمیت امانت و امانت‌داری‌</w:t>
      </w:r>
      <w:r w:rsidRPr="00FB2EE3">
        <w:rPr>
          <w:spacing w:val="0"/>
          <w:rtl/>
          <w:lang w:bidi="ar-SA"/>
        </w:rPr>
        <w:t>ست و این‌که انسان، باید وظیفه‌اش یا کاری را که به او سپرده شده، به‌درستی انجام دهد و در انجام آن، کوتاهی نکن</w:t>
      </w:r>
      <w:r w:rsidR="006E73A8" w:rsidRPr="00FB2EE3">
        <w:rPr>
          <w:spacing w:val="0"/>
          <w:rtl/>
          <w:lang w:bidi="ar-SA"/>
        </w:rPr>
        <w:t>د. هم‌چنین نشان می‌دهد که هر کس</w:t>
      </w:r>
      <w:r w:rsidRPr="00FB2EE3">
        <w:rPr>
          <w:spacing w:val="0"/>
          <w:rtl/>
          <w:lang w:bidi="ar-SA"/>
        </w:rPr>
        <w:t xml:space="preserve"> در زمینه‌ی کار نیکی، هم</w:t>
      </w:r>
      <w:r w:rsidR="006E73A8" w:rsidRPr="00FB2EE3">
        <w:rPr>
          <w:spacing w:val="0"/>
          <w:rtl/>
          <w:lang w:bidi="ar-SA"/>
        </w:rPr>
        <w:t>‌</w:t>
      </w:r>
      <w:r w:rsidRPr="00FB2EE3">
        <w:rPr>
          <w:spacing w:val="0"/>
          <w:rtl/>
          <w:lang w:bidi="ar-SA"/>
        </w:rPr>
        <w:t xml:space="preserve">کاری </w:t>
      </w:r>
      <w:r w:rsidR="006E73A8" w:rsidRPr="00FB2EE3">
        <w:rPr>
          <w:spacing w:val="0"/>
          <w:rtl/>
          <w:lang w:bidi="ar-SA"/>
        </w:rPr>
        <w:t>کند، پاداشی مانند پاداش عامل آن</w:t>
      </w:r>
      <w:r w:rsidRPr="00FB2EE3">
        <w:rPr>
          <w:spacing w:val="0"/>
          <w:rtl/>
          <w:lang w:bidi="ar-SA"/>
        </w:rPr>
        <w:t xml:space="preserve"> می‌یابد و این لطف و فضل الله متعال است و به هرکس که بخواهد، عطا می‌کند.</w:t>
      </w:r>
    </w:p>
    <w:p w:rsidR="00A50EC0" w:rsidRPr="00FB2EE3" w:rsidRDefault="00A50EC0" w:rsidP="00A10177">
      <w:pPr>
        <w:ind w:firstLine="0"/>
        <w:jc w:val="center"/>
        <w:rPr>
          <w:spacing w:val="0"/>
          <w:rtl/>
          <w:lang w:bidi="ar-SA"/>
        </w:rPr>
      </w:pPr>
      <w:r w:rsidRPr="00FB2EE3">
        <w:rPr>
          <w:spacing w:val="0"/>
          <w:rtl/>
          <w:lang w:bidi="ar-SA"/>
        </w:rPr>
        <w:t>***</w:t>
      </w:r>
    </w:p>
    <w:p w:rsidR="005B511F" w:rsidRPr="00FB2EE3" w:rsidRDefault="005B511F" w:rsidP="00167AB1">
      <w:pPr>
        <w:jc w:val="center"/>
        <w:rPr>
          <w:spacing w:val="0"/>
          <w:rtl/>
          <w:lang w:bidi="ar-SA"/>
        </w:rPr>
      </w:pPr>
    </w:p>
    <w:p w:rsidR="005B511F" w:rsidRPr="00FB2EE3" w:rsidRDefault="005B511F" w:rsidP="00167AB1">
      <w:pPr>
        <w:jc w:val="center"/>
        <w:rPr>
          <w:spacing w:val="0"/>
          <w:rtl/>
          <w:lang w:bidi="ar-SA"/>
        </w:rPr>
        <w:sectPr w:rsidR="005B511F" w:rsidRPr="00FB2EE3" w:rsidSect="00F8799F">
          <w:headerReference w:type="default" r:id="rId26"/>
          <w:footnotePr>
            <w:numRestart w:val="eachPage"/>
          </w:footnotePr>
          <w:type w:val="oddPage"/>
          <w:pgSz w:w="11906" w:h="16838" w:code="9"/>
          <w:pgMar w:top="737" w:right="2381" w:bottom="3969" w:left="2381" w:header="737" w:footer="3969" w:gutter="0"/>
          <w:cols w:space="720"/>
          <w:titlePg/>
          <w:bidi/>
          <w:rtlGutter/>
          <w:docGrid w:linePitch="360"/>
        </w:sectPr>
      </w:pPr>
    </w:p>
    <w:p w:rsidR="00A50EC0" w:rsidRPr="00FB2EE3" w:rsidRDefault="006E73A8" w:rsidP="00167AB1">
      <w:pPr>
        <w:pStyle w:val="a"/>
        <w:rPr>
          <w:rtl/>
          <w:lang w:bidi="ar-SA"/>
        </w:rPr>
      </w:pPr>
      <w:bookmarkStart w:id="12" w:name="_Toc322033109"/>
      <w:r w:rsidRPr="00FB2EE3">
        <w:rPr>
          <w:rtl/>
          <w:lang w:bidi="ar-SA"/>
        </w:rPr>
        <w:t>22-</w:t>
      </w:r>
      <w:r w:rsidR="00A50EC0" w:rsidRPr="00FB2EE3">
        <w:rPr>
          <w:rtl/>
          <w:lang w:bidi="ar-SA"/>
        </w:rPr>
        <w:t xml:space="preserve"> باب: نصیحت و خیرخواهی</w:t>
      </w:r>
      <w:bookmarkEnd w:id="12"/>
    </w:p>
    <w:p w:rsidR="00A50EC0" w:rsidRPr="00FB2EE3" w:rsidRDefault="00A50EC0" w:rsidP="00167AB1">
      <w:pPr>
        <w:ind w:firstLine="389"/>
        <w:rPr>
          <w:spacing w:val="0"/>
          <w:rtl/>
          <w:lang w:bidi="ar-SA"/>
        </w:rPr>
      </w:pPr>
      <w:r w:rsidRPr="00FB2EE3">
        <w:rPr>
          <w:spacing w:val="0"/>
          <w:rtl/>
          <w:lang w:bidi="ar-SA"/>
        </w:rPr>
        <w:t>الله متعال می‌فرماید:</w:t>
      </w:r>
    </w:p>
    <w:p w:rsidR="00A50EC0" w:rsidRPr="00FB2EE3" w:rsidRDefault="00381A65" w:rsidP="00381A65">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إِنَّمَا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إِخ</w:t>
      </w:r>
      <w:r w:rsidRPr="00FB2EE3">
        <w:rPr>
          <w:rFonts w:ascii="KFGQPC Uthmanic Script HAFS" w:hint="cs"/>
          <w:rtl/>
          <w:lang w:bidi="ar-SA"/>
        </w:rPr>
        <w:t>ۡ</w:t>
      </w:r>
      <w:r w:rsidRPr="00FB2EE3">
        <w:rPr>
          <w:rFonts w:ascii="KFGQPC Uthmanic Script HAFS" w:hint="eastAsia"/>
          <w:rtl/>
          <w:lang w:bidi="ar-SA"/>
        </w:rPr>
        <w:t>وَة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الحجرات</w:t>
      </w:r>
      <w:r w:rsidRPr="00FB2EE3">
        <w:rPr>
          <w:rStyle w:val="Char8"/>
          <w:rtl/>
        </w:rPr>
        <w:t xml:space="preserve">: </w:t>
      </w:r>
      <w:r w:rsidRPr="00FB2EE3">
        <w:rPr>
          <w:rStyle w:val="Char8"/>
          <w:rFonts w:hint="cs"/>
          <w:rtl/>
        </w:rPr>
        <w:t>١٠</w:t>
      </w:r>
      <w:r w:rsidRPr="00FB2EE3">
        <w:rPr>
          <w:rStyle w:val="Char8"/>
          <w:rtl/>
        </w:rPr>
        <w:t>]</w:t>
      </w:r>
      <w:r w:rsidRPr="00FB2EE3">
        <w:rPr>
          <w:rFonts w:ascii="KFGQPC Uthman Taha Naskh" w:cs="KFGQPC Uthman Taha Naskh"/>
          <w:rtl/>
          <w:lang w:bidi="ar-SA"/>
        </w:rPr>
        <w:t xml:space="preserve">  </w:t>
      </w:r>
      <w:r w:rsidR="005B511F" w:rsidRPr="00FB2EE3">
        <w:rPr>
          <w:rFonts w:ascii="(normal text)" w:hAnsi="(normal text)"/>
          <w:rtl/>
          <w:lang w:bidi="ar-SA"/>
        </w:rPr>
        <w:tab/>
      </w:r>
    </w:p>
    <w:p w:rsidR="00A50EC0" w:rsidRPr="00FB2EE3" w:rsidRDefault="00A50EC0" w:rsidP="00167AB1">
      <w:pPr>
        <w:pStyle w:val="a2"/>
        <w:rPr>
          <w:rtl/>
          <w:lang w:bidi="ar-SA"/>
        </w:rPr>
      </w:pPr>
      <w:r w:rsidRPr="00FB2EE3">
        <w:rPr>
          <w:rtl/>
          <w:lang w:bidi="ar-SA"/>
        </w:rPr>
        <w:t>جز این نیست که مؤمنان با هم برادرند.</w:t>
      </w:r>
    </w:p>
    <w:p w:rsidR="006450E0" w:rsidRPr="00FB2EE3" w:rsidRDefault="00A50EC0" w:rsidP="00154D35">
      <w:pPr>
        <w:rPr>
          <w:spacing w:val="0"/>
          <w:rtl/>
          <w:lang w:bidi="ar-SA"/>
        </w:rPr>
      </w:pPr>
      <w:r w:rsidRPr="00FB2EE3">
        <w:rPr>
          <w:spacing w:val="0"/>
          <w:rtl/>
          <w:lang w:bidi="ar-SA"/>
        </w:rPr>
        <w:t>الله متعال، از زبان نوح</w:t>
      </w:r>
      <w:r w:rsidR="00154D35" w:rsidRPr="00FB2EE3">
        <w:rPr>
          <w:spacing w:val="0"/>
          <w:lang w:bidi="ar-SA"/>
        </w:rPr>
        <w:t xml:space="preserve"> </w:t>
      </w:r>
      <w:r w:rsidR="00154D35" w:rsidRPr="00FB2EE3">
        <w:rPr>
          <w:spacing w:val="0"/>
          <w:lang w:bidi="ar-SA"/>
        </w:rPr>
        <w:sym w:font="AGA Arabesque" w:char="F075"/>
      </w:r>
      <w:r w:rsidRPr="00FB2EE3">
        <w:rPr>
          <w:spacing w:val="0"/>
          <w:rtl/>
          <w:lang w:bidi="ar-SA"/>
        </w:rPr>
        <w:t>خبر می‌دهد که به قومش گفت:</w:t>
      </w:r>
    </w:p>
    <w:p w:rsidR="00A50EC0" w:rsidRPr="00FB2EE3" w:rsidRDefault="00381A65" w:rsidP="00381A65">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وَأَنصَحُ</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الأعراف</w:t>
      </w:r>
      <w:r w:rsidRPr="00FB2EE3">
        <w:rPr>
          <w:rStyle w:val="Char8"/>
          <w:rtl/>
        </w:rPr>
        <w:t xml:space="preserve">: </w:t>
      </w:r>
      <w:r w:rsidRPr="00FB2EE3">
        <w:rPr>
          <w:rStyle w:val="Char8"/>
          <w:rFonts w:hint="cs"/>
          <w:rtl/>
        </w:rPr>
        <w:t>٦٢</w:t>
      </w:r>
      <w:r w:rsidRPr="00FB2EE3">
        <w:rPr>
          <w:rStyle w:val="Char8"/>
          <w:rtl/>
        </w:rPr>
        <w:t xml:space="preserve">]  </w:t>
      </w:r>
      <w:r w:rsidR="005B511F" w:rsidRPr="00FB2EE3">
        <w:rPr>
          <w:rStyle w:val="Char8"/>
          <w:rtl/>
        </w:rPr>
        <w:tab/>
      </w:r>
    </w:p>
    <w:p w:rsidR="00667C09" w:rsidRPr="00FB2EE3" w:rsidRDefault="00667C09" w:rsidP="00167AB1">
      <w:pPr>
        <w:pStyle w:val="a2"/>
        <w:rPr>
          <w:rtl/>
          <w:lang w:bidi="ar-SA"/>
        </w:rPr>
      </w:pPr>
      <w:r w:rsidRPr="00FB2EE3">
        <w:rPr>
          <w:rtl/>
          <w:lang w:bidi="ar-SA"/>
        </w:rPr>
        <w:t>و خیرخواه شما هستم.</w:t>
      </w:r>
    </w:p>
    <w:p w:rsidR="00A50EC0" w:rsidRPr="00FB2EE3" w:rsidRDefault="00667C09" w:rsidP="00154D35">
      <w:pPr>
        <w:rPr>
          <w:spacing w:val="0"/>
          <w:rtl/>
          <w:lang w:bidi="ar-SA"/>
        </w:rPr>
      </w:pPr>
      <w:r w:rsidRPr="00FB2EE3">
        <w:rPr>
          <w:spacing w:val="0"/>
          <w:rtl/>
          <w:lang w:bidi="ar-SA"/>
        </w:rPr>
        <w:t>هم‌چنین از زبان هود</w:t>
      </w:r>
      <w:r w:rsidR="00154D35" w:rsidRPr="00FB2EE3">
        <w:rPr>
          <w:rFonts w:hint="cs"/>
          <w:spacing w:val="0"/>
          <w:rtl/>
          <w:lang w:bidi="ar-SA"/>
        </w:rPr>
        <w:t xml:space="preserve"> </w:t>
      </w:r>
      <w:r w:rsidR="00154D35" w:rsidRPr="00FB2EE3">
        <w:rPr>
          <w:spacing w:val="0"/>
          <w:lang w:bidi="ar-SA"/>
        </w:rPr>
        <w:sym w:font="AGA Arabesque" w:char="F075"/>
      </w:r>
      <w:r w:rsidRPr="00FB2EE3">
        <w:rPr>
          <w:spacing w:val="0"/>
          <w:rtl/>
          <w:lang w:bidi="ar-SA"/>
        </w:rPr>
        <w:t xml:space="preserve"> می‌فرماید:</w:t>
      </w:r>
    </w:p>
    <w:p w:rsidR="00667C09" w:rsidRPr="00FB2EE3" w:rsidRDefault="00381A65" w:rsidP="00381A6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وَأَنَا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نَاصِحٌ</w:t>
      </w:r>
      <w:r w:rsidRPr="00FB2EE3">
        <w:rPr>
          <w:rFonts w:ascii="KFGQPC Uthmanic Script HAFS"/>
          <w:rtl/>
          <w:lang w:bidi="ar-SA"/>
        </w:rPr>
        <w:t xml:space="preserve"> </w:t>
      </w:r>
      <w:r w:rsidRPr="00FB2EE3">
        <w:rPr>
          <w:rFonts w:ascii="KFGQPC Uthmanic Script HAFS" w:hint="eastAsia"/>
          <w:rtl/>
          <w:lang w:bidi="ar-SA"/>
        </w:rPr>
        <w:t>أَمِينٌ</w:t>
      </w:r>
      <w:r w:rsidRPr="00FB2EE3">
        <w:rPr>
          <w:rFonts w:ascii="KFGQPC Uthmanic Script HAFS"/>
          <w:rtl/>
          <w:lang w:bidi="ar-SA"/>
        </w:rPr>
        <w:t xml:space="preserve"> </w:t>
      </w:r>
      <w:r w:rsidRPr="00FB2EE3">
        <w:rPr>
          <w:rFonts w:ascii="KFGQPC Uthmanic Script HAFS" w:hint="cs"/>
          <w:rtl/>
          <w:lang w:bidi="ar-SA"/>
        </w:rPr>
        <w:t>٦٨</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A05741">
        <w:rPr>
          <w:rStyle w:val="Char8"/>
          <w:rFonts w:hint="eastAsia"/>
          <w:rtl/>
        </w:rPr>
        <w:t>الأعراف</w:t>
      </w:r>
      <w:r w:rsidRPr="00FB2EE3">
        <w:rPr>
          <w:rStyle w:val="Char8"/>
          <w:rtl/>
        </w:rPr>
        <w:t xml:space="preserve">: </w:t>
      </w:r>
      <w:r w:rsidRPr="00FB2EE3">
        <w:rPr>
          <w:rStyle w:val="Char8"/>
          <w:rFonts w:hint="cs"/>
          <w:rtl/>
        </w:rPr>
        <w:t>٦٨</w:t>
      </w:r>
      <w:r w:rsidRPr="00FB2EE3">
        <w:rPr>
          <w:rStyle w:val="Char8"/>
          <w:rtl/>
        </w:rPr>
        <w:t>]</w:t>
      </w:r>
      <w:r w:rsidRPr="00FB2EE3">
        <w:rPr>
          <w:rFonts w:ascii="KFGQPC Uthman Taha Naskh" w:cs="KFGQPC Uthman Taha Naskh"/>
          <w:rtl/>
          <w:lang w:bidi="ar-SA"/>
        </w:rPr>
        <w:t xml:space="preserve">  </w:t>
      </w:r>
      <w:r w:rsidR="005B511F" w:rsidRPr="00FB2EE3">
        <w:rPr>
          <w:rtl/>
          <w:lang w:bidi="ar-SA"/>
        </w:rPr>
        <w:tab/>
      </w:r>
      <w:r w:rsidR="00667C09" w:rsidRPr="00FB2EE3">
        <w:rPr>
          <w:rtl/>
          <w:lang w:bidi="ar-SA"/>
        </w:rPr>
        <w:t xml:space="preserve"> </w:t>
      </w:r>
    </w:p>
    <w:p w:rsidR="00667C09" w:rsidRPr="00FB2EE3" w:rsidRDefault="00667C09" w:rsidP="00167AB1">
      <w:pPr>
        <w:pStyle w:val="a2"/>
        <w:rPr>
          <w:rFonts w:eastAsia="SimSun"/>
          <w:rtl/>
          <w:lang w:eastAsia="zh-CN" w:bidi="ar-SA"/>
        </w:rPr>
      </w:pPr>
      <w:r w:rsidRPr="00FB2EE3">
        <w:rPr>
          <w:rFonts w:eastAsia="SimSun"/>
          <w:rtl/>
          <w:lang w:eastAsia="zh-CN" w:bidi="ar-SA"/>
        </w:rPr>
        <w:t>و من برای شما خیرخواه امینی هستم.</w:t>
      </w:r>
    </w:p>
    <w:p w:rsidR="00667C09" w:rsidRPr="00FB2EE3" w:rsidRDefault="00667C09"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667C09" w:rsidRDefault="00667C09" w:rsidP="00167AB1">
      <w:pPr>
        <w:autoSpaceDE w:val="0"/>
        <w:autoSpaceDN w:val="0"/>
        <w:adjustRightInd w:val="0"/>
        <w:ind w:firstLine="389"/>
        <w:rPr>
          <w:spacing w:val="0"/>
          <w:rtl/>
          <w:lang w:bidi="ar-SA"/>
        </w:rPr>
      </w:pPr>
      <w:r w:rsidRPr="00FB2EE3">
        <w:rPr>
          <w:spacing w:val="0"/>
          <w:rtl/>
          <w:lang w:bidi="ar-SA"/>
        </w:rPr>
        <w:t>مؤلف</w:t>
      </w:r>
      <w:r w:rsidR="006E73A8" w:rsidRPr="00FB2EE3">
        <w:rPr>
          <w:rFonts w:cs="CTraditional Arabic"/>
          <w:spacing w:val="0"/>
          <w:rtl/>
          <w:lang w:bidi="ar-SA"/>
        </w:rPr>
        <w:t>/</w:t>
      </w:r>
      <w:r w:rsidRPr="00FB2EE3">
        <w:rPr>
          <w:spacing w:val="0"/>
          <w:rtl/>
          <w:lang w:bidi="ar-SA"/>
        </w:rPr>
        <w:t xml:space="preserve"> بابی به نام «نصیحت و خیرخواهی» گشوده است. نصیحت، بدین معناست که مسلمان، خیرخواه برادر مسلمانش باشد و او را به سوی خیر و نیکی فرا</w:t>
      </w:r>
      <w:r w:rsidR="006E73A8" w:rsidRPr="00FB2EE3">
        <w:rPr>
          <w:spacing w:val="0"/>
          <w:rtl/>
          <w:lang w:bidi="ar-SA"/>
        </w:rPr>
        <w:t xml:space="preserve"> </w:t>
      </w:r>
      <w:r w:rsidRPr="00FB2EE3">
        <w:rPr>
          <w:spacing w:val="0"/>
          <w:rtl/>
          <w:lang w:bidi="ar-SA"/>
        </w:rPr>
        <w:t>بخواند و به انجام کارهای نیک، تشویقش کند. پیامبر</w:t>
      </w:r>
      <w:r w:rsidRPr="00FB2EE3">
        <w:rPr>
          <w:spacing w:val="0"/>
          <w:lang w:bidi="ar-SA"/>
        </w:rPr>
        <w:sym w:font="AGA Arabesque" w:char="F072"/>
      </w:r>
      <w:r w:rsidRPr="00FB2EE3">
        <w:rPr>
          <w:spacing w:val="0"/>
          <w:rtl/>
          <w:lang w:bidi="ar-SA"/>
        </w:rPr>
        <w:t xml:space="preserve"> دین را نصحیت و خیرخواهی قرار داد و سه بار فرمود:</w:t>
      </w:r>
      <w:r w:rsidR="00D50B31" w:rsidRPr="00FB2EE3">
        <w:rPr>
          <w:spacing w:val="0"/>
          <w:rtl/>
          <w:lang w:bidi="ar-SA"/>
        </w:rPr>
        <w:t xml:space="preserve"> </w:t>
      </w:r>
      <w:r w:rsidR="00D50B31" w:rsidRPr="00FB2EE3">
        <w:rPr>
          <w:rStyle w:val="Char1"/>
          <w:spacing w:val="0"/>
          <w:rtl/>
          <w:lang w:bidi="ar-SA"/>
        </w:rPr>
        <w:t>«الدِّينُ النَّصِيحَةُ»</w:t>
      </w:r>
      <w:r w:rsidR="006E73A8" w:rsidRPr="00FB2EE3">
        <w:rPr>
          <w:spacing w:val="0"/>
          <w:rtl/>
          <w:lang w:bidi="ar-SA"/>
        </w:rPr>
        <w:t>؛</w:t>
      </w:r>
      <w:r w:rsidR="003214D0" w:rsidRPr="00FB2EE3">
        <w:rPr>
          <w:spacing w:val="0"/>
          <w:rtl/>
          <w:lang w:bidi="ar-SA"/>
        </w:rPr>
        <w:t xml:space="preserve"> یعنی: «دین، نصحیت و خیرخواهی‌</w:t>
      </w:r>
      <w:r w:rsidR="00D50B31" w:rsidRPr="00FB2EE3">
        <w:rPr>
          <w:spacing w:val="0"/>
          <w:rtl/>
          <w:lang w:bidi="ar-SA"/>
        </w:rPr>
        <w:t xml:space="preserve">ست». پرسیدند: برای چه کسی؟ فرمود: </w:t>
      </w:r>
      <w:r w:rsidR="00D50B31" w:rsidRPr="00FB2EE3">
        <w:rPr>
          <w:rStyle w:val="Char1"/>
          <w:spacing w:val="0"/>
          <w:rtl/>
          <w:lang w:bidi="ar-SA"/>
        </w:rPr>
        <w:t>«لِلَّه وَلِكِتَابِهِ ولِرسُولِهِ وَلأَئمَّةِ المُسْلِمِينَ وَعَامَّتِهِمْ»</w:t>
      </w:r>
      <w:r w:rsidR="006E73A8"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05"/>
      </w:r>
      <w:r w:rsidR="00FB2EE3" w:rsidRPr="00FB2EE3">
        <w:rPr>
          <w:rStyle w:val="FootnoteReference"/>
          <w:rFonts w:cs="B Lotus"/>
          <w:spacing w:val="0"/>
          <w:szCs w:val="28"/>
          <w:rtl/>
          <w:lang w:bidi="ar-SA"/>
        </w:rPr>
        <w:t>)</w:t>
      </w:r>
      <w:r w:rsidR="00F4634B" w:rsidRPr="00FB2EE3">
        <w:rPr>
          <w:spacing w:val="0"/>
          <w:rtl/>
          <w:lang w:bidi="ar-SA"/>
        </w:rPr>
        <w:t xml:space="preserve"> یعنی: «برای الله، و برای کتابش، و برای پیامبرش، و برای پیشوایان مسلمانان و عموم آن‌ها». نیرنگ، فریب، و حیله در برابر نصیحت و خیرخواهی قرار دارد. سپس مؤلف</w:t>
      </w:r>
      <w:r w:rsidR="006E73A8" w:rsidRPr="00FB2EE3">
        <w:rPr>
          <w:rFonts w:cs="CTraditional Arabic"/>
          <w:spacing w:val="0"/>
          <w:rtl/>
          <w:lang w:bidi="ar-SA"/>
        </w:rPr>
        <w:t>/</w:t>
      </w:r>
      <w:r w:rsidR="00F4634B" w:rsidRPr="00FB2EE3">
        <w:rPr>
          <w:spacing w:val="0"/>
          <w:rtl/>
          <w:lang w:bidi="ar-SA"/>
        </w:rPr>
        <w:t xml:space="preserve"> چند آیه در ابتدای این باب ذکر کرده است؛ از جمله این‌که الله</w:t>
      </w:r>
      <w:r w:rsidR="00F4634B" w:rsidRPr="00FB2EE3">
        <w:rPr>
          <w:spacing w:val="0"/>
          <w:lang w:bidi="ar-SA"/>
        </w:rPr>
        <w:sym w:font="AGA Arabesque" w:char="F055"/>
      </w:r>
      <w:r w:rsidR="00F4634B" w:rsidRPr="00FB2EE3">
        <w:rPr>
          <w:spacing w:val="0"/>
          <w:rtl/>
          <w:lang w:bidi="ar-SA"/>
        </w:rPr>
        <w:t xml:space="preserve"> می‌فرماید:</w:t>
      </w:r>
    </w:p>
    <w:p w:rsidR="001F1183" w:rsidRPr="00FB2EE3" w:rsidRDefault="001F1183" w:rsidP="00167AB1">
      <w:pPr>
        <w:autoSpaceDE w:val="0"/>
        <w:autoSpaceDN w:val="0"/>
        <w:adjustRightInd w:val="0"/>
        <w:ind w:firstLine="389"/>
        <w:rPr>
          <w:spacing w:val="0"/>
          <w:rtl/>
          <w:lang w:bidi="ar-SA"/>
        </w:rPr>
      </w:pPr>
    </w:p>
    <w:p w:rsidR="00F4634B" w:rsidRPr="00FB2EE3" w:rsidRDefault="00381A65" w:rsidP="00381A65">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إِنَّمَا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إِخ</w:t>
      </w:r>
      <w:r w:rsidRPr="00FB2EE3">
        <w:rPr>
          <w:rFonts w:ascii="KFGQPC Uthmanic Script HAFS" w:hint="cs"/>
          <w:rtl/>
          <w:lang w:bidi="ar-SA"/>
        </w:rPr>
        <w:t>ۡ</w:t>
      </w:r>
      <w:r w:rsidRPr="00FB2EE3">
        <w:rPr>
          <w:rFonts w:ascii="KFGQPC Uthmanic Script HAFS" w:hint="eastAsia"/>
          <w:rtl/>
          <w:lang w:bidi="ar-SA"/>
        </w:rPr>
        <w:t>وَة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الحجرات</w:t>
      </w:r>
      <w:r w:rsidRPr="00FB2EE3">
        <w:rPr>
          <w:rStyle w:val="Char8"/>
          <w:rtl/>
        </w:rPr>
        <w:t xml:space="preserve">: </w:t>
      </w:r>
      <w:r w:rsidRPr="00FB2EE3">
        <w:rPr>
          <w:rStyle w:val="Char8"/>
          <w:rFonts w:hint="cs"/>
          <w:rtl/>
        </w:rPr>
        <w:t>١٠</w:t>
      </w:r>
      <w:r w:rsidRPr="00FB2EE3">
        <w:rPr>
          <w:rStyle w:val="Char8"/>
          <w:rtl/>
        </w:rPr>
        <w:t>]</w:t>
      </w:r>
      <w:r w:rsidRPr="00FB2EE3">
        <w:rPr>
          <w:rFonts w:ascii="KFGQPC Uthman Taha Naskh" w:cs="KFGQPC Uthman Taha Naskh"/>
          <w:rtl/>
          <w:lang w:bidi="ar-SA"/>
        </w:rPr>
        <w:t xml:space="preserve">  </w:t>
      </w:r>
      <w:r w:rsidR="005B511F" w:rsidRPr="00FB2EE3">
        <w:rPr>
          <w:rtl/>
          <w:lang w:bidi="ar-SA"/>
        </w:rPr>
        <w:tab/>
      </w:r>
    </w:p>
    <w:p w:rsidR="00F4634B" w:rsidRPr="00FB2EE3" w:rsidRDefault="00F4634B" w:rsidP="00167AB1">
      <w:pPr>
        <w:pStyle w:val="a2"/>
        <w:rPr>
          <w:rtl/>
          <w:lang w:bidi="ar-SA"/>
        </w:rPr>
      </w:pPr>
      <w:r w:rsidRPr="00FB2EE3">
        <w:rPr>
          <w:rtl/>
          <w:lang w:bidi="ar-SA"/>
        </w:rPr>
        <w:t>جز این نیست که مؤمنان با هم برادرند.</w:t>
      </w:r>
    </w:p>
    <w:p w:rsidR="00F4634B" w:rsidRPr="00FB2EE3" w:rsidRDefault="00F4634B" w:rsidP="00167AB1">
      <w:pPr>
        <w:autoSpaceDE w:val="0"/>
        <w:autoSpaceDN w:val="0"/>
        <w:adjustRightInd w:val="0"/>
        <w:ind w:firstLine="389"/>
        <w:rPr>
          <w:spacing w:val="0"/>
          <w:rtl/>
          <w:lang w:bidi="ar-SA"/>
        </w:rPr>
      </w:pPr>
      <w:r w:rsidRPr="00FB2EE3">
        <w:rPr>
          <w:spacing w:val="0"/>
          <w:rtl/>
          <w:lang w:bidi="ar-SA"/>
        </w:rPr>
        <w:t>ثبوت اخوت و برادری مسلمانان با یک</w:t>
      </w:r>
      <w:r w:rsidR="006E73A8" w:rsidRPr="00FB2EE3">
        <w:rPr>
          <w:spacing w:val="0"/>
          <w:rtl/>
          <w:lang w:bidi="ar-SA"/>
        </w:rPr>
        <w:t>‌</w:t>
      </w:r>
      <w:r w:rsidRPr="00FB2EE3">
        <w:rPr>
          <w:spacing w:val="0"/>
          <w:rtl/>
          <w:lang w:bidi="ar-SA"/>
        </w:rPr>
        <w:t>دیگر، بدین معناست که خیرخواه هم</w:t>
      </w:r>
      <w:r w:rsidR="006E73A8" w:rsidRPr="00FB2EE3">
        <w:rPr>
          <w:spacing w:val="0"/>
          <w:rtl/>
          <w:lang w:bidi="ar-SA"/>
        </w:rPr>
        <w:t>‌</w:t>
      </w:r>
      <w:r w:rsidRPr="00FB2EE3">
        <w:rPr>
          <w:spacing w:val="0"/>
          <w:rtl/>
          <w:lang w:bidi="ar-SA"/>
        </w:rPr>
        <w:t>دیگر باشند</w:t>
      </w:r>
      <w:r w:rsidR="006E73A8" w:rsidRPr="00FB2EE3">
        <w:rPr>
          <w:spacing w:val="0"/>
          <w:rtl/>
          <w:lang w:bidi="ar-SA"/>
        </w:rPr>
        <w:t>؛</w:t>
      </w:r>
      <w:r w:rsidRPr="00FB2EE3">
        <w:rPr>
          <w:spacing w:val="0"/>
          <w:rtl/>
          <w:lang w:bidi="ar-SA"/>
        </w:rPr>
        <w:t xml:space="preserve"> از این‌رو اخوت یا برادری</w:t>
      </w:r>
      <w:r w:rsidR="006E73A8" w:rsidRPr="00FB2EE3">
        <w:rPr>
          <w:spacing w:val="0"/>
          <w:rtl/>
          <w:lang w:bidi="ar-SA"/>
        </w:rPr>
        <w:t>ِ</w:t>
      </w:r>
      <w:r w:rsidRPr="00FB2EE3">
        <w:rPr>
          <w:spacing w:val="0"/>
          <w:rtl/>
          <w:lang w:bidi="ar-SA"/>
        </w:rPr>
        <w:t xml:space="preserve"> پشتی یا نسبی منهای ایمان، بی‌معنا و هیچ است؛ در قرآن کریم می‌خوانیم که:</w:t>
      </w:r>
    </w:p>
    <w:p w:rsidR="00F4634B" w:rsidRPr="00FB2EE3" w:rsidRDefault="00381A65" w:rsidP="00381A6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وَنَادَى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نُوح</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رَّبَّهُ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فَقَالَ</w:t>
      </w:r>
      <w:r w:rsidRPr="00FB2EE3">
        <w:rPr>
          <w:rFonts w:ascii="KFGQPC Uthmanic Script HAFS"/>
          <w:rtl/>
          <w:lang w:bidi="ar-SA"/>
        </w:rPr>
        <w:t xml:space="preserve"> </w:t>
      </w:r>
      <w:r w:rsidRPr="00FB2EE3">
        <w:rPr>
          <w:rFonts w:ascii="KFGQPC Uthmanic Script HAFS" w:hint="eastAsia"/>
          <w:rtl/>
          <w:lang w:bidi="ar-SA"/>
        </w:rPr>
        <w:t>رَبِّ</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نِي</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أَه</w:t>
      </w:r>
      <w:r w:rsidRPr="00FB2EE3">
        <w:rPr>
          <w:rFonts w:ascii="KFGQPC Uthmanic Script HAFS" w:hint="cs"/>
          <w:rtl/>
          <w:lang w:bidi="ar-SA"/>
        </w:rPr>
        <w:t>ۡ</w:t>
      </w:r>
      <w:r w:rsidRPr="00FB2EE3">
        <w:rPr>
          <w:rFonts w:ascii="KFGQPC Uthmanic Script HAFS" w:hint="eastAsia"/>
          <w:rtl/>
          <w:lang w:bidi="ar-SA"/>
        </w:rPr>
        <w:t>لِي</w:t>
      </w:r>
      <w:r w:rsidRPr="00FB2EE3">
        <w:rPr>
          <w:rFonts w:ascii="KFGQPC Uthmanic Script HAFS"/>
          <w:rtl/>
          <w:lang w:bidi="ar-SA"/>
        </w:rPr>
        <w:t xml:space="preserve"> </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وَع</w:t>
      </w:r>
      <w:r w:rsidRPr="00FB2EE3">
        <w:rPr>
          <w:rFonts w:ascii="KFGQPC Uthmanic Script HAFS" w:hint="cs"/>
          <w:rtl/>
          <w:lang w:bidi="ar-SA"/>
        </w:rPr>
        <w:t>ۡ</w:t>
      </w:r>
      <w:r w:rsidRPr="00FB2EE3">
        <w:rPr>
          <w:rFonts w:ascii="KFGQPC Uthmanic Script HAFS" w:hint="eastAsia"/>
          <w:rtl/>
          <w:lang w:bidi="ar-SA"/>
        </w:rPr>
        <w:t>دَكَ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حَقُّ</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هود</w:t>
      </w:r>
      <w:r w:rsidRPr="00FB2EE3">
        <w:rPr>
          <w:rStyle w:val="Char8"/>
          <w:rtl/>
        </w:rPr>
        <w:t xml:space="preserve">: </w:t>
      </w:r>
      <w:r w:rsidRPr="00FB2EE3">
        <w:rPr>
          <w:rStyle w:val="Char8"/>
          <w:rFonts w:hint="cs"/>
          <w:rtl/>
        </w:rPr>
        <w:t>٤٥</w:t>
      </w:r>
      <w:r w:rsidRPr="00FB2EE3">
        <w:rPr>
          <w:rStyle w:val="Char8"/>
          <w:rtl/>
        </w:rPr>
        <w:t>]</w:t>
      </w:r>
      <w:r w:rsidRPr="00FB2EE3">
        <w:rPr>
          <w:rFonts w:ascii="KFGQPC Uthman Taha Naskh" w:cs="KFGQPC Uthman Taha Naskh"/>
          <w:rtl/>
          <w:lang w:bidi="ar-SA"/>
        </w:rPr>
        <w:t xml:space="preserve">  </w:t>
      </w:r>
      <w:r w:rsidR="005B511F" w:rsidRPr="00FB2EE3">
        <w:rPr>
          <w:rtl/>
          <w:lang w:bidi="ar-SA"/>
        </w:rPr>
        <w:tab/>
      </w:r>
      <w:r w:rsidR="00F4634B" w:rsidRPr="00FB2EE3">
        <w:rPr>
          <w:rtl/>
          <w:lang w:bidi="ar-SA"/>
        </w:rPr>
        <w:t xml:space="preserve"> </w:t>
      </w:r>
    </w:p>
    <w:p w:rsidR="00F4634B" w:rsidRPr="00FB2EE3" w:rsidRDefault="00F4634B" w:rsidP="00167AB1">
      <w:pPr>
        <w:pStyle w:val="a2"/>
        <w:rPr>
          <w:rtl/>
          <w:lang w:bidi="ar-SA"/>
        </w:rPr>
      </w:pPr>
      <w:r w:rsidRPr="00FB2EE3">
        <w:rPr>
          <w:rtl/>
          <w:lang w:bidi="ar-SA"/>
        </w:rPr>
        <w:t>نوح پروردگارش را ندا داد و گفت: ای پروردگار من! پسرم، از خانواده‌ی من است و بی‌گمان وعده‌ات، حق و درست می‌باشد</w:t>
      </w:r>
      <w:r w:rsidR="00957A80" w:rsidRPr="00FB2EE3">
        <w:rPr>
          <w:rtl/>
          <w:lang w:bidi="ar-SA"/>
        </w:rPr>
        <w:t>.</w:t>
      </w:r>
    </w:p>
    <w:p w:rsidR="00667C09" w:rsidRPr="00FB2EE3" w:rsidRDefault="00957A80" w:rsidP="00167AB1">
      <w:pPr>
        <w:rPr>
          <w:spacing w:val="0"/>
          <w:rtl/>
          <w:lang w:bidi="ar-SA"/>
        </w:rPr>
      </w:pPr>
      <w:r w:rsidRPr="00FB2EE3">
        <w:rPr>
          <w:spacing w:val="0"/>
          <w:rtl/>
          <w:lang w:bidi="ar-SA"/>
        </w:rPr>
        <w:t>اما الله متعال به نوح</w:t>
      </w:r>
      <w:r w:rsidRPr="00FB2EE3">
        <w:rPr>
          <w:spacing w:val="0"/>
          <w:lang w:bidi="ar-SA"/>
        </w:rPr>
        <w:sym w:font="AGA Arabesque" w:char="F075"/>
      </w:r>
      <w:r w:rsidRPr="00FB2EE3">
        <w:rPr>
          <w:spacing w:val="0"/>
          <w:rtl/>
          <w:lang w:bidi="ar-SA"/>
        </w:rPr>
        <w:t xml:space="preserve"> فرمود:</w:t>
      </w:r>
    </w:p>
    <w:p w:rsidR="00957A80" w:rsidRPr="00FB2EE3" w:rsidRDefault="00381A65" w:rsidP="00381A6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أَه</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عَمَلٌ</w:t>
      </w:r>
      <w:r w:rsidRPr="00FB2EE3">
        <w:rPr>
          <w:rFonts w:ascii="KFGQPC Uthmanic Script HAFS"/>
          <w:rtl/>
          <w:lang w:bidi="ar-SA"/>
        </w:rPr>
        <w:t xml:space="preserve"> </w:t>
      </w:r>
      <w:r w:rsidRPr="00FB2EE3">
        <w:rPr>
          <w:rFonts w:ascii="KFGQPC Uthmanic Script HAFS" w:hint="eastAsia"/>
          <w:rtl/>
          <w:lang w:bidi="ar-SA"/>
        </w:rPr>
        <w:t>غَي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لِح</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هود</w:t>
      </w:r>
      <w:r w:rsidRPr="00FB2EE3">
        <w:rPr>
          <w:rStyle w:val="Char8"/>
          <w:rtl/>
        </w:rPr>
        <w:t xml:space="preserve">: </w:t>
      </w:r>
      <w:r w:rsidRPr="00FB2EE3">
        <w:rPr>
          <w:rStyle w:val="Char8"/>
          <w:rFonts w:hint="cs"/>
          <w:rtl/>
        </w:rPr>
        <w:t>٤٦</w:t>
      </w:r>
      <w:r w:rsidRPr="00FB2EE3">
        <w:rPr>
          <w:rStyle w:val="Char8"/>
          <w:rtl/>
        </w:rPr>
        <w:t xml:space="preserve">]  </w:t>
      </w:r>
      <w:r w:rsidR="005B511F" w:rsidRPr="00FB2EE3">
        <w:rPr>
          <w:rStyle w:val="Char8"/>
          <w:rtl/>
        </w:rPr>
        <w:tab/>
      </w:r>
    </w:p>
    <w:p w:rsidR="00957A80" w:rsidRPr="00FB2EE3" w:rsidRDefault="00957A80" w:rsidP="00167AB1">
      <w:pPr>
        <w:pStyle w:val="a2"/>
        <w:rPr>
          <w:rtl/>
          <w:lang w:bidi="ar-SA"/>
        </w:rPr>
      </w:pPr>
      <w:r w:rsidRPr="00FB2EE3">
        <w:rPr>
          <w:rtl/>
          <w:lang w:bidi="ar-SA"/>
        </w:rPr>
        <w:t>او از خانواده‌ی تو نیست. او (دارای) عمل ناشایستی</w:t>
      </w:r>
      <w:r w:rsidR="006E73A8" w:rsidRPr="00FB2EE3">
        <w:rPr>
          <w:rtl/>
          <w:lang w:bidi="ar-SA"/>
        </w:rPr>
        <w:t>‌</w:t>
      </w:r>
      <w:r w:rsidRPr="00FB2EE3">
        <w:rPr>
          <w:rtl/>
          <w:lang w:bidi="ar-SA"/>
        </w:rPr>
        <w:t>ست.</w:t>
      </w:r>
    </w:p>
    <w:p w:rsidR="00957A80" w:rsidRPr="00FB2EE3" w:rsidRDefault="00957A80" w:rsidP="00167AB1">
      <w:pPr>
        <w:rPr>
          <w:spacing w:val="0"/>
          <w:rtl/>
          <w:lang w:bidi="ar-SA"/>
        </w:rPr>
      </w:pPr>
      <w:r w:rsidRPr="00FB2EE3">
        <w:rPr>
          <w:spacing w:val="0"/>
          <w:rtl/>
          <w:lang w:bidi="ar-SA"/>
        </w:rPr>
        <w:t xml:space="preserve">اما مؤمنان، اگرچه دور از هم و در کشورهای مختلف باشند و زبان‌ها و گویش‌های آن‌ها با هم فرق کند، ولی با یکدیگر برادرند. و هر برادری، باید خیرخواه برادر خویش باشد و خیر و نیکی را به برادرش نشان </w:t>
      </w:r>
      <w:r w:rsidR="006E73A8" w:rsidRPr="00FB2EE3">
        <w:rPr>
          <w:spacing w:val="0"/>
          <w:rtl/>
          <w:lang w:bidi="ar-SA"/>
        </w:rPr>
        <w:t>دهد و او را به انجام کارهای خوب</w:t>
      </w:r>
      <w:r w:rsidRPr="00FB2EE3">
        <w:rPr>
          <w:spacing w:val="0"/>
          <w:rtl/>
          <w:lang w:bidi="ar-SA"/>
        </w:rPr>
        <w:t xml:space="preserve"> تشویق نماید.</w:t>
      </w:r>
    </w:p>
    <w:p w:rsidR="00957A80" w:rsidRPr="00FB2EE3" w:rsidRDefault="00957A80" w:rsidP="00167AB1">
      <w:pPr>
        <w:rPr>
          <w:spacing w:val="0"/>
          <w:rtl/>
          <w:lang w:bidi="ar-SA"/>
        </w:rPr>
      </w:pPr>
      <w:r w:rsidRPr="00FB2EE3">
        <w:rPr>
          <w:spacing w:val="0"/>
          <w:rtl/>
          <w:lang w:bidi="ar-SA"/>
        </w:rPr>
        <w:t>اما دومین آیه‌ای که مؤلف</w:t>
      </w:r>
      <w:r w:rsidR="006E73A8" w:rsidRPr="00FB2EE3">
        <w:rPr>
          <w:rFonts w:cs="CTraditional Arabic"/>
          <w:spacing w:val="0"/>
          <w:rtl/>
          <w:lang w:bidi="ar-SA"/>
        </w:rPr>
        <w:t>/</w:t>
      </w:r>
      <w:r w:rsidRPr="00FB2EE3">
        <w:rPr>
          <w:spacing w:val="0"/>
          <w:rtl/>
          <w:lang w:bidi="ar-SA"/>
        </w:rPr>
        <w:t xml:space="preserve"> ذکر کرده، سخنی</w:t>
      </w:r>
      <w:r w:rsidR="006E73A8" w:rsidRPr="00FB2EE3">
        <w:rPr>
          <w:spacing w:val="0"/>
          <w:rtl/>
          <w:lang w:bidi="ar-SA"/>
        </w:rPr>
        <w:t>‌</w:t>
      </w:r>
      <w:r w:rsidRPr="00FB2EE3">
        <w:rPr>
          <w:spacing w:val="0"/>
          <w:rtl/>
          <w:lang w:bidi="ar-SA"/>
        </w:rPr>
        <w:t>ست که نوح</w:t>
      </w:r>
      <w:r w:rsidRPr="00FB2EE3">
        <w:rPr>
          <w:spacing w:val="0"/>
          <w:lang w:bidi="ar-SA"/>
        </w:rPr>
        <w:sym w:font="AGA Arabesque" w:char="F075"/>
      </w:r>
      <w:r w:rsidRPr="00FB2EE3">
        <w:rPr>
          <w:spacing w:val="0"/>
          <w:rtl/>
          <w:lang w:bidi="ar-SA"/>
        </w:rPr>
        <w:t xml:space="preserve"> به عنوان نخستین فرستاده‌ی الله، به قومش فرمود:</w:t>
      </w:r>
    </w:p>
    <w:p w:rsidR="00957A80" w:rsidRPr="00FB2EE3" w:rsidRDefault="00381A65" w:rsidP="00381A6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وَأَنصَحُ</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لَمُونَ</w:t>
      </w:r>
      <w:r w:rsidRPr="00FB2EE3">
        <w:rPr>
          <w:rFonts w:ascii="KFGQPC Uthmanic Script HAFS"/>
          <w:rtl/>
          <w:lang w:bidi="ar-SA"/>
        </w:rPr>
        <w:t xml:space="preserve"> </w:t>
      </w:r>
      <w:r w:rsidRPr="00FB2EE3">
        <w:rPr>
          <w:rFonts w:ascii="KFGQPC Uthmanic Script HAFS" w:hint="cs"/>
          <w:rtl/>
          <w:lang w:bidi="ar-SA"/>
        </w:rPr>
        <w:t>٦٢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الأعراف</w:t>
      </w:r>
      <w:r w:rsidRPr="00FB2EE3">
        <w:rPr>
          <w:rStyle w:val="Char8"/>
          <w:rtl/>
        </w:rPr>
        <w:t xml:space="preserve">: </w:t>
      </w:r>
      <w:r w:rsidRPr="00FB2EE3">
        <w:rPr>
          <w:rStyle w:val="Char8"/>
          <w:rFonts w:hint="cs"/>
          <w:rtl/>
        </w:rPr>
        <w:t>٦٢</w:t>
      </w:r>
      <w:r w:rsidRPr="00FB2EE3">
        <w:rPr>
          <w:rStyle w:val="Char8"/>
          <w:rtl/>
        </w:rPr>
        <w:t>]</w:t>
      </w:r>
      <w:r w:rsidRPr="00FB2EE3">
        <w:rPr>
          <w:rFonts w:ascii="KFGQPC Uthman Taha Naskh" w:cs="KFGQPC Uthman Taha Naskh"/>
          <w:rtl/>
          <w:lang w:bidi="ar-SA"/>
        </w:rPr>
        <w:t xml:space="preserve">  </w:t>
      </w:r>
      <w:r w:rsidR="005B511F" w:rsidRPr="00FB2EE3">
        <w:rPr>
          <w:rtl/>
          <w:lang w:bidi="ar-SA"/>
        </w:rPr>
        <w:tab/>
      </w:r>
    </w:p>
    <w:p w:rsidR="00957A80" w:rsidRPr="00FB2EE3" w:rsidRDefault="00957A80" w:rsidP="00167AB1">
      <w:pPr>
        <w:pStyle w:val="a2"/>
        <w:rPr>
          <w:rFonts w:eastAsia="SimSun"/>
          <w:rtl/>
          <w:lang w:eastAsia="zh-CN" w:bidi="ar-SA"/>
        </w:rPr>
      </w:pPr>
      <w:r w:rsidRPr="00FB2EE3">
        <w:rPr>
          <w:rFonts w:eastAsia="SimSun"/>
          <w:rtl/>
          <w:lang w:eastAsia="zh-CN" w:bidi="ar-SA"/>
        </w:rPr>
        <w:t>و خیرخواهتان هستم و از سوی الله حقایقی می</w:t>
      </w:r>
      <w:r w:rsidRPr="00FB2EE3">
        <w:rPr>
          <w:rFonts w:eastAsia="SimSun"/>
          <w:rtl/>
          <w:lang w:eastAsia="zh-CN" w:bidi="ar-SA"/>
        </w:rPr>
        <w:softHyphen/>
        <w:t>دانم که شما نمی</w:t>
      </w:r>
      <w:r w:rsidRPr="00FB2EE3">
        <w:rPr>
          <w:rFonts w:eastAsia="SimSun"/>
          <w:rtl/>
          <w:lang w:eastAsia="zh-CN" w:bidi="ar-SA"/>
        </w:rPr>
        <w:softHyphen/>
        <w:t>دانید.</w:t>
      </w:r>
    </w:p>
    <w:p w:rsidR="00957A80" w:rsidRPr="00FB2EE3" w:rsidRDefault="00957A80" w:rsidP="00167AB1">
      <w:pPr>
        <w:rPr>
          <w:spacing w:val="0"/>
          <w:rtl/>
          <w:lang w:bidi="ar-SA"/>
        </w:rPr>
      </w:pPr>
      <w:r w:rsidRPr="00FB2EE3">
        <w:rPr>
          <w:spacing w:val="0"/>
          <w:rtl/>
          <w:lang w:bidi="ar-SA"/>
        </w:rPr>
        <w:t>یعنی فریب‌کار نیستم و نمی‌خوا</w:t>
      </w:r>
      <w:r w:rsidR="006E73A8" w:rsidRPr="00FB2EE3">
        <w:rPr>
          <w:spacing w:val="0"/>
          <w:rtl/>
          <w:lang w:bidi="ar-SA"/>
        </w:rPr>
        <w:t>ه</w:t>
      </w:r>
      <w:r w:rsidRPr="00FB2EE3">
        <w:rPr>
          <w:spacing w:val="0"/>
          <w:rtl/>
          <w:lang w:bidi="ar-SA"/>
        </w:rPr>
        <w:t>م شما را فریب دهم؛ بلکه من، خیرخواه شما هستم.</w:t>
      </w:r>
    </w:p>
    <w:p w:rsidR="00957A80" w:rsidRPr="00FB2EE3" w:rsidRDefault="00957A80" w:rsidP="00167AB1">
      <w:pPr>
        <w:rPr>
          <w:spacing w:val="0"/>
          <w:rtl/>
          <w:lang w:bidi="ar-SA"/>
        </w:rPr>
      </w:pPr>
      <w:r w:rsidRPr="00FB2EE3">
        <w:rPr>
          <w:spacing w:val="0"/>
          <w:rtl/>
          <w:lang w:bidi="ar-SA"/>
        </w:rPr>
        <w:t xml:space="preserve"> و اما سومین آیه، سخن الله متعال از زبان هود</w:t>
      </w:r>
      <w:r w:rsidRPr="00FB2EE3">
        <w:rPr>
          <w:spacing w:val="0"/>
          <w:lang w:bidi="ar-SA"/>
        </w:rPr>
        <w:sym w:font="AGA Arabesque" w:char="F075"/>
      </w:r>
      <w:r w:rsidRPr="00FB2EE3">
        <w:rPr>
          <w:spacing w:val="0"/>
          <w:rtl/>
          <w:lang w:bidi="ar-SA"/>
        </w:rPr>
        <w:t xml:space="preserve"> است که:</w:t>
      </w:r>
    </w:p>
    <w:p w:rsidR="00957A80" w:rsidRPr="00FB2EE3" w:rsidRDefault="00381A65" w:rsidP="00381A6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وَأَنَا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نَاصِحٌ</w:t>
      </w:r>
      <w:r w:rsidRPr="00FB2EE3">
        <w:rPr>
          <w:rFonts w:ascii="KFGQPC Uthmanic Script HAFS"/>
          <w:rtl/>
          <w:lang w:bidi="ar-SA"/>
        </w:rPr>
        <w:t xml:space="preserve"> </w:t>
      </w:r>
      <w:r w:rsidRPr="00FB2EE3">
        <w:rPr>
          <w:rFonts w:ascii="KFGQPC Uthmanic Script HAFS" w:hint="eastAsia"/>
          <w:rtl/>
          <w:lang w:bidi="ar-SA"/>
        </w:rPr>
        <w:t>أَمِينٌ</w:t>
      </w:r>
      <w:r w:rsidRPr="00FB2EE3">
        <w:rPr>
          <w:rFonts w:ascii="KFGQPC Uthmanic Script HAFS"/>
          <w:rtl/>
          <w:lang w:bidi="ar-SA"/>
        </w:rPr>
        <w:t xml:space="preserve"> </w:t>
      </w:r>
      <w:r w:rsidRPr="00FB2EE3">
        <w:rPr>
          <w:rFonts w:ascii="KFGQPC Uthmanic Script HAFS" w:hint="cs"/>
          <w:rtl/>
          <w:lang w:bidi="ar-SA"/>
        </w:rPr>
        <w:t>٦٨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الأعراف</w:t>
      </w:r>
      <w:r w:rsidRPr="00FB2EE3">
        <w:rPr>
          <w:rStyle w:val="Char8"/>
          <w:rtl/>
        </w:rPr>
        <w:t xml:space="preserve">: </w:t>
      </w:r>
      <w:r w:rsidRPr="00FB2EE3">
        <w:rPr>
          <w:rStyle w:val="Char8"/>
          <w:rFonts w:hint="cs"/>
          <w:rtl/>
        </w:rPr>
        <w:t>٦٨</w:t>
      </w:r>
      <w:r w:rsidRPr="00FB2EE3">
        <w:rPr>
          <w:rStyle w:val="Char8"/>
          <w:rtl/>
        </w:rPr>
        <w:t>]</w:t>
      </w:r>
      <w:r w:rsidRPr="00FB2EE3">
        <w:rPr>
          <w:rFonts w:ascii="KFGQPC Uthman Taha Naskh" w:cs="KFGQPC Uthman Taha Naskh"/>
          <w:rtl/>
          <w:lang w:bidi="ar-SA"/>
        </w:rPr>
        <w:t xml:space="preserve">  </w:t>
      </w:r>
      <w:r w:rsidR="005B511F" w:rsidRPr="00FB2EE3">
        <w:rPr>
          <w:rtl/>
          <w:lang w:bidi="ar-SA"/>
        </w:rPr>
        <w:tab/>
      </w:r>
    </w:p>
    <w:p w:rsidR="00957A80" w:rsidRPr="00FB2EE3" w:rsidRDefault="00957A80" w:rsidP="00167AB1">
      <w:pPr>
        <w:pStyle w:val="a2"/>
        <w:rPr>
          <w:rFonts w:eastAsia="SimSun"/>
          <w:rtl/>
          <w:lang w:eastAsia="zh-CN" w:bidi="ar-SA"/>
        </w:rPr>
      </w:pPr>
      <w:r w:rsidRPr="00FB2EE3">
        <w:rPr>
          <w:rFonts w:eastAsia="SimSun"/>
          <w:rtl/>
          <w:lang w:eastAsia="zh-CN" w:bidi="ar-SA"/>
        </w:rPr>
        <w:t>و من برای شما خیرخواه امینی هستم.</w:t>
      </w:r>
    </w:p>
    <w:p w:rsidR="00957A80" w:rsidRPr="00FB2EE3" w:rsidRDefault="00957A80" w:rsidP="00167AB1">
      <w:pPr>
        <w:rPr>
          <w:spacing w:val="0"/>
          <w:rtl/>
          <w:lang w:bidi="ar-SA"/>
        </w:rPr>
      </w:pPr>
      <w:r w:rsidRPr="00FB2EE3">
        <w:rPr>
          <w:spacing w:val="0"/>
          <w:rtl/>
          <w:lang w:bidi="ar-SA"/>
        </w:rPr>
        <w:t>لذا بر هر کسی واجب است که خیرخواه برادران مسلم</w:t>
      </w:r>
      <w:r w:rsidR="006E73A8" w:rsidRPr="00FB2EE3">
        <w:rPr>
          <w:spacing w:val="0"/>
          <w:rtl/>
          <w:lang w:bidi="ar-SA"/>
        </w:rPr>
        <w:t>ا</w:t>
      </w:r>
      <w:r w:rsidRPr="00FB2EE3">
        <w:rPr>
          <w:spacing w:val="0"/>
          <w:rtl/>
          <w:lang w:bidi="ar-SA"/>
        </w:rPr>
        <w:t>ن خویش باشد و آنان را به سوی خیر و نیکی فرا</w:t>
      </w:r>
      <w:r w:rsidR="006E73A8" w:rsidRPr="00FB2EE3">
        <w:rPr>
          <w:spacing w:val="0"/>
          <w:rtl/>
          <w:lang w:bidi="ar-SA"/>
        </w:rPr>
        <w:t xml:space="preserve"> </w:t>
      </w:r>
      <w:r w:rsidRPr="00FB2EE3">
        <w:rPr>
          <w:spacing w:val="0"/>
          <w:rtl/>
          <w:lang w:bidi="ar-SA"/>
        </w:rPr>
        <w:t>بخواند تا اخوت و پیوند برادری در میان مسلمانان، تحقق یابد.</w:t>
      </w:r>
    </w:p>
    <w:p w:rsidR="003631F3" w:rsidRPr="00FB2EE3" w:rsidRDefault="003631F3" w:rsidP="00A10177">
      <w:pPr>
        <w:ind w:firstLine="0"/>
        <w:jc w:val="center"/>
        <w:rPr>
          <w:spacing w:val="0"/>
          <w:rtl/>
          <w:lang w:bidi="ar-SA"/>
        </w:rPr>
      </w:pPr>
      <w:r w:rsidRPr="00FB2EE3">
        <w:rPr>
          <w:spacing w:val="0"/>
          <w:rtl/>
          <w:lang w:bidi="ar-SA"/>
        </w:rPr>
        <w:t>***</w:t>
      </w:r>
    </w:p>
    <w:p w:rsidR="006E73A8" w:rsidRPr="00FB2EE3" w:rsidRDefault="003631F3" w:rsidP="00167AB1">
      <w:pPr>
        <w:pStyle w:val="a0"/>
        <w:rPr>
          <w:rtl/>
          <w:lang w:bidi="ar-SA"/>
        </w:rPr>
      </w:pPr>
      <w:r w:rsidRPr="00FB2EE3">
        <w:rPr>
          <w:rtl/>
          <w:lang w:bidi="ar-SA"/>
        </w:rPr>
        <w:t>وَأمّا الأحادیثُ:</w:t>
      </w:r>
    </w:p>
    <w:p w:rsidR="003631F3" w:rsidRPr="00FB2EE3" w:rsidRDefault="006E73A8" w:rsidP="00167AB1">
      <w:pPr>
        <w:pStyle w:val="a4"/>
        <w:rPr>
          <w:rFonts w:cs="B Badr"/>
          <w:rtl/>
          <w:lang w:bidi="ar-SA"/>
        </w:rPr>
      </w:pPr>
      <w:r w:rsidRPr="00FB2EE3">
        <w:rPr>
          <w:rtl/>
          <w:lang w:bidi="ar-SA"/>
        </w:rPr>
        <w:t>186-</w:t>
      </w:r>
      <w:r w:rsidR="003631F3" w:rsidRPr="00FB2EE3">
        <w:rPr>
          <w:rtl/>
          <w:lang w:bidi="ar-SA"/>
        </w:rPr>
        <w:t xml:space="preserve"> فَالأَوَّل: عن أَبِي رُقيَّةَ تَميمِ بنِ أَوْس الدَّارِيِّ</w:t>
      </w:r>
      <w:r w:rsidR="003631F3" w:rsidRPr="00FB2EE3">
        <w:rPr>
          <w:b w:val="0"/>
          <w:bCs w:val="0"/>
          <w:rtl/>
          <w:lang w:bidi="ar-SA"/>
        </w:rPr>
        <w:sym w:font="AGA Arabesque" w:char="F074"/>
      </w:r>
      <w:r w:rsidR="003631F3" w:rsidRPr="00FB2EE3">
        <w:rPr>
          <w:rtl/>
          <w:lang w:bidi="ar-SA"/>
        </w:rPr>
        <w:t xml:space="preserve"> أَنَّ النَّبِيَّ</w:t>
      </w:r>
      <w:r w:rsidR="003631F3" w:rsidRPr="00FB2EE3">
        <w:rPr>
          <w:b w:val="0"/>
          <w:bCs w:val="0"/>
          <w:rtl/>
          <w:lang w:bidi="ar-SA"/>
        </w:rPr>
        <w:sym w:font="AGA Arabesque" w:char="F072"/>
      </w:r>
      <w:r w:rsidR="003631F3" w:rsidRPr="00FB2EE3">
        <w:rPr>
          <w:rtl/>
          <w:lang w:bidi="ar-SA"/>
        </w:rPr>
        <w:t xml:space="preserve"> قَالَ: «الدِّينُ النَّصِيحَةُ» قُلْنَا: لِمَن؟ قَالَ «لِلَّه وَلِكِتَابِهِ ولِرسُولِهِ وَلأَئمَّةِ المُسْلِمِينَ وَعَامَّتِهِمْ».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06"/>
      </w:r>
      <w:r w:rsidR="00FB2EE3" w:rsidRPr="00FB2EE3">
        <w:rPr>
          <w:rStyle w:val="FootnoteReference"/>
          <w:rFonts w:cs="B Lotus"/>
          <w:bCs w:val="0"/>
          <w:szCs w:val="28"/>
          <w:rtl/>
          <w:lang w:bidi="ar-SA"/>
        </w:rPr>
        <w:t>)</w:t>
      </w:r>
    </w:p>
    <w:p w:rsidR="003631F3" w:rsidRPr="00FB2EE3" w:rsidRDefault="006E73A8" w:rsidP="00167AB1">
      <w:pPr>
        <w:rPr>
          <w:spacing w:val="0"/>
          <w:rtl/>
          <w:lang w:bidi="ar-SA"/>
        </w:rPr>
      </w:pPr>
      <w:r w:rsidRPr="00FB2EE3">
        <w:rPr>
          <w:b/>
          <w:bCs/>
          <w:spacing w:val="0"/>
          <w:rtl/>
          <w:lang w:bidi="ar-SA"/>
        </w:rPr>
        <w:t>ترجمه:</w:t>
      </w:r>
      <w:r w:rsidRPr="00FB2EE3">
        <w:rPr>
          <w:spacing w:val="0"/>
          <w:rtl/>
          <w:lang w:bidi="ar-SA"/>
        </w:rPr>
        <w:t xml:space="preserve"> </w:t>
      </w:r>
      <w:r w:rsidR="003631F3" w:rsidRPr="00FB2EE3">
        <w:rPr>
          <w:spacing w:val="0"/>
          <w:rtl/>
          <w:lang w:bidi="ar-SA"/>
        </w:rPr>
        <w:t>ابورقیه، تمیم بن اوس داری</w:t>
      </w:r>
      <w:r w:rsidR="003631F3" w:rsidRPr="00FB2EE3">
        <w:rPr>
          <w:spacing w:val="0"/>
          <w:lang w:bidi="ar-SA"/>
        </w:rPr>
        <w:sym w:font="AGA Arabesque" w:char="F074"/>
      </w:r>
      <w:r w:rsidR="003631F3" w:rsidRPr="00FB2EE3">
        <w:rPr>
          <w:spacing w:val="0"/>
          <w:rtl/>
          <w:lang w:bidi="ar-SA"/>
        </w:rPr>
        <w:t xml:space="preserve"> می‌گوید: پیامبر</w:t>
      </w:r>
      <w:r w:rsidR="003631F3" w:rsidRPr="00FB2EE3">
        <w:rPr>
          <w:spacing w:val="0"/>
          <w:lang w:bidi="ar-SA"/>
        </w:rPr>
        <w:sym w:font="AGA Arabesque" w:char="F072"/>
      </w:r>
      <w:r w:rsidR="003631F3" w:rsidRPr="00FB2EE3">
        <w:rPr>
          <w:spacing w:val="0"/>
          <w:rtl/>
          <w:lang w:bidi="ar-SA"/>
        </w:rPr>
        <w:t xml:space="preserve"> فرمود: دین، نصحیت و خیرخواهی</w:t>
      </w:r>
      <w:r w:rsidRPr="00FB2EE3">
        <w:rPr>
          <w:spacing w:val="0"/>
          <w:rtl/>
          <w:lang w:bidi="ar-SA"/>
        </w:rPr>
        <w:t>‌</w:t>
      </w:r>
      <w:r w:rsidR="003631F3" w:rsidRPr="00FB2EE3">
        <w:rPr>
          <w:spacing w:val="0"/>
          <w:rtl/>
          <w:lang w:bidi="ar-SA"/>
        </w:rPr>
        <w:t>ست». گفتیم: برای چه کسی؟ فرمود: «برای الله، و برای کتابش، و برای پیامبرش و برای پیشوایان مسلمانان و عموم آن‌ها».</w:t>
      </w:r>
    </w:p>
    <w:p w:rsidR="003631F3" w:rsidRPr="00FB2EE3" w:rsidRDefault="003631F3"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3631F3" w:rsidRPr="00FB2EE3" w:rsidRDefault="003631F3" w:rsidP="00167AB1">
      <w:pPr>
        <w:rPr>
          <w:spacing w:val="0"/>
          <w:rtl/>
          <w:lang w:bidi="ar-SA"/>
        </w:rPr>
      </w:pPr>
      <w:r w:rsidRPr="00FB2EE3">
        <w:rPr>
          <w:spacing w:val="0"/>
          <w:rtl/>
          <w:lang w:bidi="ar-SA"/>
        </w:rPr>
        <w:t>مؤلف</w:t>
      </w:r>
      <w:r w:rsidR="006E73A8" w:rsidRPr="00FB2EE3">
        <w:rPr>
          <w:rFonts w:cs="CTraditional Arabic"/>
          <w:spacing w:val="0"/>
          <w:rtl/>
          <w:lang w:bidi="ar-SA"/>
        </w:rPr>
        <w:t>/</w:t>
      </w:r>
      <w:r w:rsidRPr="00FB2EE3">
        <w:rPr>
          <w:spacing w:val="0"/>
          <w:rtl/>
          <w:lang w:bidi="ar-SA"/>
        </w:rPr>
        <w:t>، سه حدی</w:t>
      </w:r>
      <w:r w:rsidR="006E73A8" w:rsidRPr="00FB2EE3">
        <w:rPr>
          <w:spacing w:val="0"/>
          <w:rtl/>
          <w:lang w:bidi="ar-SA"/>
        </w:rPr>
        <w:t>ث در باب «نصیحت و خیرخواهی» ذکر</w:t>
      </w:r>
      <w:r w:rsidRPr="00FB2EE3">
        <w:rPr>
          <w:spacing w:val="0"/>
          <w:rtl/>
          <w:lang w:bidi="ar-SA"/>
        </w:rPr>
        <w:t xml:space="preserve"> کرده که نخستین حدیث، از تمیم بن اوس داری</w:t>
      </w:r>
      <w:r w:rsidRPr="00FB2EE3">
        <w:rPr>
          <w:spacing w:val="0"/>
          <w:lang w:bidi="ar-SA"/>
        </w:rPr>
        <w:sym w:font="AGA Arabesque" w:char="F074"/>
      </w:r>
      <w:r w:rsidRPr="00FB2EE3">
        <w:rPr>
          <w:spacing w:val="0"/>
          <w:rtl/>
          <w:lang w:bidi="ar-SA"/>
        </w:rPr>
        <w:t xml:space="preserve"> است؛ تمیم</w:t>
      </w:r>
      <w:r w:rsidRPr="00FB2EE3">
        <w:rPr>
          <w:spacing w:val="0"/>
          <w:lang w:bidi="ar-SA"/>
        </w:rPr>
        <w:sym w:font="AGA Arabesque" w:char="F074"/>
      </w:r>
      <w:r w:rsidR="00E6412C" w:rsidRPr="00FB2EE3">
        <w:rPr>
          <w:spacing w:val="0"/>
          <w:rtl/>
          <w:lang w:bidi="ar-SA"/>
        </w:rPr>
        <w:t xml:space="preserve"> می‌گوید: پیامبر</w:t>
      </w:r>
      <w:r w:rsidR="00E6412C" w:rsidRPr="00FB2EE3">
        <w:rPr>
          <w:spacing w:val="0"/>
          <w:lang w:bidi="ar-SA"/>
        </w:rPr>
        <w:sym w:font="AGA Arabesque" w:char="F072"/>
      </w:r>
      <w:r w:rsidRPr="00FB2EE3">
        <w:rPr>
          <w:spacing w:val="0"/>
          <w:rtl/>
          <w:lang w:bidi="ar-SA"/>
        </w:rPr>
        <w:t xml:space="preserve"> فرمود: «دین، نصیحت و خیرخواهی</w:t>
      </w:r>
      <w:r w:rsidR="006E73A8" w:rsidRPr="00FB2EE3">
        <w:rPr>
          <w:spacing w:val="0"/>
          <w:rtl/>
          <w:lang w:bidi="ar-SA"/>
        </w:rPr>
        <w:t>‌</w:t>
      </w:r>
      <w:r w:rsidRPr="00FB2EE3">
        <w:rPr>
          <w:spacing w:val="0"/>
          <w:rtl/>
          <w:lang w:bidi="ar-SA"/>
        </w:rPr>
        <w:t>ست». و این را سه بار تکرار کرد تا مخاطبان یا شنوندگانش، بیش‌تر به این موضوع توجه کنند. راوی می‌گوید: عرض</w:t>
      </w:r>
      <w:r w:rsidR="006E73A8" w:rsidRPr="00FB2EE3">
        <w:rPr>
          <w:spacing w:val="0"/>
          <w:rtl/>
          <w:lang w:bidi="ar-SA"/>
        </w:rPr>
        <w:t xml:space="preserve"> </w:t>
      </w:r>
      <w:r w:rsidRPr="00FB2EE3">
        <w:rPr>
          <w:spacing w:val="0"/>
          <w:rtl/>
          <w:lang w:bidi="ar-SA"/>
        </w:rPr>
        <w:t xml:space="preserve">کردیم: برای چه کسی؟ فرمود: </w:t>
      </w:r>
      <w:r w:rsidR="006E73A8" w:rsidRPr="00FB2EE3">
        <w:rPr>
          <w:spacing w:val="0"/>
          <w:rtl/>
          <w:lang w:bidi="ar-SA"/>
        </w:rPr>
        <w:t>«</w:t>
      </w:r>
      <w:r w:rsidRPr="00FB2EE3">
        <w:rPr>
          <w:spacing w:val="0"/>
          <w:rtl/>
          <w:lang w:bidi="ar-SA"/>
        </w:rPr>
        <w:t>برای الله، و کتابش، و پیامبرش و برای پیشوایان مسلمانان و عموم آن‌ها». و بدین‌سان نصحیت و خیرخواهی را برای پنج مورد، ذکر نمود.</w:t>
      </w:r>
    </w:p>
    <w:p w:rsidR="003631F3" w:rsidRPr="00FB2EE3" w:rsidRDefault="003631F3" w:rsidP="00167AB1">
      <w:pPr>
        <w:rPr>
          <w:spacing w:val="0"/>
          <w:rtl/>
          <w:lang w:bidi="ar-SA"/>
        </w:rPr>
      </w:pPr>
      <w:r w:rsidRPr="00FB2EE3">
        <w:rPr>
          <w:spacing w:val="0"/>
          <w:rtl/>
          <w:lang w:bidi="ar-SA"/>
        </w:rPr>
        <w:t>نصیحت و خیرخواهی برای الله</w:t>
      </w:r>
      <w:r w:rsidRPr="00FB2EE3">
        <w:rPr>
          <w:spacing w:val="0"/>
          <w:lang w:bidi="ar-SA"/>
        </w:rPr>
        <w:sym w:font="AGA Arabesque" w:char="F055"/>
      </w:r>
      <w:r w:rsidRPr="00FB2EE3">
        <w:rPr>
          <w:spacing w:val="0"/>
          <w:rtl/>
          <w:lang w:bidi="ar-SA"/>
        </w:rPr>
        <w:t xml:space="preserve"> بدین معناست که برای او اخلاص داشته باشیم و از روی محبت و تعظیمش، او را عبادت کنیم</w:t>
      </w:r>
      <w:r w:rsidR="006E73A8" w:rsidRPr="00FB2EE3">
        <w:rPr>
          <w:spacing w:val="0"/>
          <w:rtl/>
          <w:lang w:bidi="ar-SA"/>
        </w:rPr>
        <w:t>؛</w:t>
      </w:r>
      <w:r w:rsidRPr="00FB2EE3">
        <w:rPr>
          <w:spacing w:val="0"/>
          <w:rtl/>
          <w:lang w:bidi="ar-SA"/>
        </w:rPr>
        <w:t xml:space="preserve"> زیرا بنده، از روی علاقه و محبت، پروردگارش را عبادت می‌کند و به دستورهایش عمل می‌نماید تا به محبت او دست یابد و </w:t>
      </w:r>
      <w:r w:rsidR="00641903" w:rsidRPr="00FB2EE3">
        <w:rPr>
          <w:spacing w:val="0"/>
          <w:rtl/>
          <w:lang w:bidi="ar-SA"/>
        </w:rPr>
        <w:t>نیز برای تعظیم الله</w:t>
      </w:r>
      <w:r w:rsidR="00641903" w:rsidRPr="00FB2EE3">
        <w:rPr>
          <w:spacing w:val="0"/>
          <w:lang w:bidi="ar-SA"/>
        </w:rPr>
        <w:sym w:font="AGA Arabesque" w:char="F055"/>
      </w:r>
      <w:r w:rsidR="00641903" w:rsidRPr="00FB2EE3">
        <w:rPr>
          <w:spacing w:val="0"/>
          <w:rtl/>
          <w:lang w:bidi="ar-SA"/>
        </w:rPr>
        <w:t xml:space="preserve"> و از ترس او، از کارهای حرام دوری می‌کند.</w:t>
      </w:r>
    </w:p>
    <w:p w:rsidR="00641903" w:rsidRPr="00FB2EE3" w:rsidRDefault="00641903" w:rsidP="00167AB1">
      <w:pPr>
        <w:rPr>
          <w:spacing w:val="0"/>
          <w:rtl/>
          <w:lang w:bidi="ar-SA"/>
        </w:rPr>
      </w:pPr>
      <w:r w:rsidRPr="00FB2EE3">
        <w:rPr>
          <w:spacing w:val="0"/>
          <w:rtl/>
          <w:lang w:bidi="ar-SA"/>
        </w:rPr>
        <w:t>یکی از مصادیق یا نشانه‌های نصیحت بر</w:t>
      </w:r>
      <w:r w:rsidR="006E73A8" w:rsidRPr="00FB2EE3">
        <w:rPr>
          <w:spacing w:val="0"/>
          <w:rtl/>
          <w:lang w:bidi="ar-SA"/>
        </w:rPr>
        <w:t>ای الله متعال، این است که انسان با زبان، قلب و سایر اندام خویش</w:t>
      </w:r>
      <w:r w:rsidRPr="00FB2EE3">
        <w:rPr>
          <w:spacing w:val="0"/>
          <w:rtl/>
          <w:lang w:bidi="ar-SA"/>
        </w:rPr>
        <w:t xml:space="preserve"> ذکر پروردگارش را بگوید. ذکر قلب، حد و اندازه‌ای ندارد و انسان می‌تواند در همه حال و هرجا که بخواهد، الله را با ق</w:t>
      </w:r>
      <w:r w:rsidR="006E73A8" w:rsidRPr="00FB2EE3">
        <w:rPr>
          <w:spacing w:val="0"/>
          <w:rtl/>
          <w:lang w:bidi="ar-SA"/>
        </w:rPr>
        <w:t>لب خویش یا در دلش یاد کند؛</w:t>
      </w:r>
      <w:r w:rsidRPr="00FB2EE3">
        <w:rPr>
          <w:spacing w:val="0"/>
          <w:rtl/>
          <w:lang w:bidi="ar-SA"/>
        </w:rPr>
        <w:t xml:space="preserve"> زیرا در هر چیزی نشانه‌ای بر یگانگی، عظمت و قدرت پروردگار متعال وجود دارد و انسان می‌تواند در آفرینش</w:t>
      </w:r>
      <w:r w:rsidR="006E73A8" w:rsidRPr="00FB2EE3">
        <w:rPr>
          <w:spacing w:val="0"/>
          <w:rtl/>
          <w:lang w:bidi="ar-SA"/>
        </w:rPr>
        <w:t xml:space="preserve"> آسمان‌ها و زمین، و در شب و روز</w:t>
      </w:r>
      <w:r w:rsidRPr="00FB2EE3">
        <w:rPr>
          <w:spacing w:val="0"/>
          <w:rtl/>
          <w:lang w:bidi="ar-SA"/>
        </w:rPr>
        <w:t xml:space="preserve"> بیندیشد و</w:t>
      </w:r>
      <w:r w:rsidR="00154D35" w:rsidRPr="00FB2EE3">
        <w:rPr>
          <w:spacing w:val="0"/>
          <w:rtl/>
          <w:lang w:bidi="ar-SA"/>
        </w:rPr>
        <w:t xml:space="preserve"> به تدبر و تفکر در نشانه‌های ال</w:t>
      </w:r>
      <w:r w:rsidRPr="00FB2EE3">
        <w:rPr>
          <w:spacing w:val="0"/>
          <w:rtl/>
          <w:lang w:bidi="ar-SA"/>
        </w:rPr>
        <w:t>هی، مانند ماه و خورشید و ستارگان، و کوه‌ها، درختان، و جانوران و دیگر آفریده‌های الله بپردازد و این، یعنی ذکر و یاد قلبی.</w:t>
      </w:r>
    </w:p>
    <w:p w:rsidR="00641903" w:rsidRPr="00FB2EE3" w:rsidRDefault="00641903" w:rsidP="00167AB1">
      <w:pPr>
        <w:rPr>
          <w:spacing w:val="0"/>
          <w:rtl/>
          <w:lang w:bidi="ar-SA"/>
        </w:rPr>
      </w:pPr>
      <w:r w:rsidRPr="00FB2EE3">
        <w:rPr>
          <w:spacing w:val="0"/>
          <w:rtl/>
          <w:lang w:bidi="ar-SA"/>
        </w:rPr>
        <w:t>یکی دیگر از مصادیق نصحیت برای الله</w:t>
      </w:r>
      <w:r w:rsidRPr="00FB2EE3">
        <w:rPr>
          <w:spacing w:val="0"/>
          <w:lang w:bidi="ar-SA"/>
        </w:rPr>
        <w:sym w:font="AGA Arabesque" w:char="F055"/>
      </w:r>
      <w:r w:rsidRPr="00FB2EE3">
        <w:rPr>
          <w:spacing w:val="0"/>
          <w:rtl/>
          <w:lang w:bidi="ar-SA"/>
        </w:rPr>
        <w:t xml:space="preserve">، این است که </w:t>
      </w:r>
      <w:r w:rsidR="00B80361" w:rsidRPr="00FB2EE3">
        <w:rPr>
          <w:spacing w:val="0"/>
          <w:rtl/>
          <w:lang w:bidi="ar-SA"/>
        </w:rPr>
        <w:t>انسان نسبت به الله و دین او غیر</w:t>
      </w:r>
      <w:r w:rsidRPr="00FB2EE3">
        <w:rPr>
          <w:spacing w:val="0"/>
          <w:rtl/>
          <w:lang w:bidi="ar-SA"/>
        </w:rPr>
        <w:t>ت داشته باشد؛ یعنی نسبت به شکس</w:t>
      </w:r>
      <w:r w:rsidR="00154D35" w:rsidRPr="00FB2EE3">
        <w:rPr>
          <w:spacing w:val="0"/>
          <w:rtl/>
          <w:lang w:bidi="ar-SA"/>
        </w:rPr>
        <w:t>تن محارم ال</w:t>
      </w:r>
      <w:r w:rsidR="006E73A8" w:rsidRPr="00FB2EE3">
        <w:rPr>
          <w:spacing w:val="0"/>
          <w:rtl/>
          <w:lang w:bidi="ar-SA"/>
        </w:rPr>
        <w:t>هی یا ترک دستورهایش</w:t>
      </w:r>
      <w:r w:rsidRPr="00FB2EE3">
        <w:rPr>
          <w:spacing w:val="0"/>
          <w:rtl/>
          <w:lang w:bidi="ar-SA"/>
        </w:rPr>
        <w:t xml:space="preserve"> بی‌تفاوت نباشد</w:t>
      </w:r>
      <w:r w:rsidR="006E73A8" w:rsidRPr="00FB2EE3">
        <w:rPr>
          <w:spacing w:val="0"/>
          <w:rtl/>
          <w:lang w:bidi="ar-SA"/>
        </w:rPr>
        <w:t>؛</w:t>
      </w:r>
      <w:r w:rsidRPr="00FB2EE3">
        <w:rPr>
          <w:spacing w:val="0"/>
          <w:rtl/>
          <w:lang w:bidi="ar-SA"/>
        </w:rPr>
        <w:t xml:space="preserve"> </w:t>
      </w:r>
      <w:r w:rsidR="000232C0" w:rsidRPr="00FB2EE3">
        <w:rPr>
          <w:spacing w:val="0"/>
          <w:rtl/>
          <w:lang w:bidi="ar-SA"/>
        </w:rPr>
        <w:t>چنان‌که</w:t>
      </w:r>
      <w:r w:rsidRPr="00FB2EE3">
        <w:rPr>
          <w:spacing w:val="0"/>
          <w:rtl/>
          <w:lang w:bidi="ar-SA"/>
        </w:rPr>
        <w:t xml:space="preserve"> پیامبر</w:t>
      </w:r>
      <w:r w:rsidRPr="00FB2EE3">
        <w:rPr>
          <w:spacing w:val="0"/>
          <w:lang w:bidi="ar-SA"/>
        </w:rPr>
        <w:sym w:font="AGA Arabesque" w:char="F072"/>
      </w:r>
      <w:r w:rsidRPr="00FB2EE3">
        <w:rPr>
          <w:spacing w:val="0"/>
          <w:rtl/>
          <w:lang w:bidi="ar-SA"/>
        </w:rPr>
        <w:t xml:space="preserve"> هیچ‌گاه به‌خاطر خودش انتقام نمی‌گرفت، مگر این‌ک</w:t>
      </w:r>
      <w:r w:rsidR="006E73A8" w:rsidRPr="00FB2EE3">
        <w:rPr>
          <w:spacing w:val="0"/>
          <w:rtl/>
          <w:lang w:bidi="ar-SA"/>
        </w:rPr>
        <w:t>ه حریم شر</w:t>
      </w:r>
      <w:r w:rsidR="00154D35" w:rsidRPr="00FB2EE3">
        <w:rPr>
          <w:spacing w:val="0"/>
          <w:rtl/>
          <w:lang w:bidi="ar-SA"/>
        </w:rPr>
        <w:t>یعت ال</w:t>
      </w:r>
      <w:r w:rsidR="006E73A8" w:rsidRPr="00FB2EE3">
        <w:rPr>
          <w:spacing w:val="0"/>
          <w:rtl/>
          <w:lang w:bidi="ar-SA"/>
        </w:rPr>
        <w:t>هی پایمال می‌شد؛</w:t>
      </w:r>
      <w:r w:rsidRPr="00FB2EE3">
        <w:rPr>
          <w:spacing w:val="0"/>
          <w:rtl/>
          <w:lang w:bidi="ar-SA"/>
        </w:rPr>
        <w:t xml:space="preserve"> از این‌رو انسان باید نسبت به پروردگارش غیرت داشته باشد و اگر کسی را دید که به الله ناسزا می‌گوید یا الله را مسخره می‌کند، غیرت بورزد و در صورت امکان، حسابش را برسد و او را بکشد.</w:t>
      </w:r>
    </w:p>
    <w:p w:rsidR="00641903" w:rsidRPr="00FB2EE3" w:rsidRDefault="00240130" w:rsidP="00167AB1">
      <w:pPr>
        <w:rPr>
          <w:spacing w:val="0"/>
          <w:rtl/>
          <w:lang w:bidi="ar-SA"/>
        </w:rPr>
      </w:pPr>
      <w:r w:rsidRPr="00FB2EE3">
        <w:rPr>
          <w:spacing w:val="0"/>
          <w:rtl/>
          <w:lang w:bidi="ar-SA"/>
        </w:rPr>
        <w:t>این هم جزو نصیحت و خیرخواهی برای الله</w:t>
      </w:r>
      <w:r w:rsidRPr="00FB2EE3">
        <w:rPr>
          <w:spacing w:val="0"/>
          <w:lang w:bidi="ar-SA"/>
        </w:rPr>
        <w:sym w:font="AGA Arabesque" w:char="F055"/>
      </w:r>
      <w:r w:rsidR="006E73A8" w:rsidRPr="00FB2EE3">
        <w:rPr>
          <w:spacing w:val="0"/>
          <w:rtl/>
          <w:lang w:bidi="ar-SA"/>
        </w:rPr>
        <w:t xml:space="preserve"> می‌باشد که انسان</w:t>
      </w:r>
      <w:r w:rsidRPr="00FB2EE3">
        <w:rPr>
          <w:spacing w:val="0"/>
          <w:rtl/>
          <w:lang w:bidi="ar-SA"/>
        </w:rPr>
        <w:t xml:space="preserve"> از دینی که پروردگار متعال برای بندگانش نازل کرده است، دفاع کند و نیرنگ باطل‌گرایان و اهل باطل را از آن دور نماید و در برابر ملحدان بی‌بند و باری که دین را سدی در برابر آزادی و لا</w:t>
      </w:r>
      <w:r w:rsidR="00154D35" w:rsidRPr="00FB2EE3">
        <w:rPr>
          <w:rFonts w:hint="cs"/>
          <w:spacing w:val="0"/>
          <w:rtl/>
          <w:lang w:bidi="ar-SA"/>
        </w:rPr>
        <w:t>ا</w:t>
      </w:r>
      <w:r w:rsidRPr="00FB2EE3">
        <w:rPr>
          <w:spacing w:val="0"/>
          <w:rtl/>
          <w:lang w:bidi="ar-SA"/>
        </w:rPr>
        <w:t>بالی‌گری خویش می‌پندارند، بایستد. حقیقت، این است که دین، انسان را مقیّد به اطاعت و بندگی الله</w:t>
      </w:r>
      <w:r w:rsidRPr="00FB2EE3">
        <w:rPr>
          <w:spacing w:val="0"/>
          <w:lang w:bidi="ar-SA"/>
        </w:rPr>
        <w:sym w:font="AGA Arabesque" w:char="F055"/>
      </w:r>
      <w:r w:rsidR="006E73A8" w:rsidRPr="00FB2EE3">
        <w:rPr>
          <w:spacing w:val="0"/>
          <w:rtl/>
          <w:lang w:bidi="ar-SA"/>
        </w:rPr>
        <w:t xml:space="preserve"> می‌گرداند و هرکس</w:t>
      </w:r>
      <w:r w:rsidRPr="00FB2EE3">
        <w:rPr>
          <w:spacing w:val="0"/>
          <w:rtl/>
          <w:lang w:bidi="ar-SA"/>
        </w:rPr>
        <w:t xml:space="preserve"> به دین الله مقید نباشد، اسیر و دربند شیطان می‌گردد و در مسیر او قرار می‌گیرد</w:t>
      </w:r>
      <w:r w:rsidR="006E73A8" w:rsidRPr="00FB2EE3">
        <w:rPr>
          <w:spacing w:val="0"/>
          <w:rtl/>
          <w:lang w:bidi="ar-SA"/>
        </w:rPr>
        <w:t>؛</w:t>
      </w:r>
      <w:r w:rsidRPr="00FB2EE3">
        <w:rPr>
          <w:spacing w:val="0"/>
          <w:rtl/>
          <w:lang w:bidi="ar-SA"/>
        </w:rPr>
        <w:t xml:space="preserve"> </w:t>
      </w:r>
      <w:r w:rsidR="004237D5" w:rsidRPr="00FB2EE3">
        <w:rPr>
          <w:spacing w:val="0"/>
          <w:rtl/>
          <w:lang w:bidi="ar-SA"/>
        </w:rPr>
        <w:t>زیرا نفس انسان به هر سو میل دارد و تا به خواسته‌های خود نرسد، آرام و قرار نخواهد داشت؛ و خواسته‌های نفسانی، پایان‌ناپذیر است. البته برخی از این امیال و خواسته‌های انسان، در جهت نیک و برخی هم در جهت نادرست قرار دارد و این، خودِ ما انسان‌ها هستیم که باید امیال و اهداف خویش را در راستای درست قرار دهیم. ابن‌القیم</w:t>
      </w:r>
      <w:r w:rsidR="006E73A8" w:rsidRPr="00FB2EE3">
        <w:rPr>
          <w:rFonts w:cs="CTraditional Arabic"/>
          <w:spacing w:val="0"/>
          <w:rtl/>
          <w:lang w:bidi="ar-SA"/>
        </w:rPr>
        <w:t>/</w:t>
      </w:r>
      <w:r w:rsidR="004237D5" w:rsidRPr="00FB2EE3">
        <w:rPr>
          <w:spacing w:val="0"/>
          <w:rtl/>
          <w:lang w:bidi="ar-SA"/>
        </w:rPr>
        <w:t xml:space="preserve"> در «نونیه» چه خوب سروده است:</w:t>
      </w:r>
    </w:p>
    <w:p w:rsidR="004237D5" w:rsidRPr="00FB2EE3" w:rsidRDefault="004237D5" w:rsidP="00791692">
      <w:pPr>
        <w:pStyle w:val="a0"/>
        <w:ind w:firstLine="0"/>
        <w:jc w:val="center"/>
        <w:rPr>
          <w:rtl/>
          <w:lang w:bidi="ar-SA"/>
        </w:rPr>
      </w:pPr>
      <w:r w:rsidRPr="00FB2EE3">
        <w:rPr>
          <w:rtl/>
          <w:lang w:bidi="ar-SA"/>
        </w:rPr>
        <w:t>هربوا مِنَ الرقِّ الذ</w:t>
      </w:r>
      <w:r w:rsidR="00791692">
        <w:rPr>
          <w:rFonts w:hint="cs"/>
          <w:rtl/>
          <w:lang w:bidi="ar-SA"/>
        </w:rPr>
        <w:t>ي</w:t>
      </w:r>
      <w:r w:rsidRPr="00FB2EE3">
        <w:rPr>
          <w:rtl/>
          <w:lang w:bidi="ar-SA"/>
        </w:rPr>
        <w:t xml:space="preserve"> خُلِقُوا له</w:t>
      </w:r>
      <w:r w:rsidR="001F1183">
        <w:rPr>
          <w:rFonts w:hint="cs"/>
          <w:rtl/>
          <w:lang w:bidi="ar-SA"/>
        </w:rPr>
        <w:tab/>
      </w:r>
      <w:r w:rsidRPr="00FB2EE3">
        <w:rPr>
          <w:rtl/>
          <w:lang w:bidi="ar-SA"/>
        </w:rPr>
        <w:tab/>
        <w:t>وبلوا بِرِقِّ النَّفس والشیـطانِ</w:t>
      </w:r>
    </w:p>
    <w:p w:rsidR="004237D5" w:rsidRPr="00FB2EE3" w:rsidRDefault="00E94887" w:rsidP="00167AB1">
      <w:pPr>
        <w:ind w:firstLine="0"/>
        <w:jc w:val="center"/>
        <w:rPr>
          <w:spacing w:val="0"/>
          <w:rtl/>
          <w:lang w:bidi="ar-SA"/>
        </w:rPr>
      </w:pPr>
      <w:r w:rsidRPr="00FB2EE3">
        <w:rPr>
          <w:spacing w:val="0"/>
          <w:rtl/>
          <w:lang w:bidi="ar-SA"/>
        </w:rPr>
        <w:t>«از بندی که برای آن آفریده شده‌اند، گریختند و در بندِ نفس و شیطان قرار گرفتند».</w:t>
      </w:r>
    </w:p>
    <w:p w:rsidR="00957A80" w:rsidRPr="00FB2EE3" w:rsidRDefault="00866D6E" w:rsidP="00167AB1">
      <w:pPr>
        <w:rPr>
          <w:spacing w:val="0"/>
          <w:rtl/>
          <w:lang w:bidi="ar-SA"/>
        </w:rPr>
      </w:pPr>
      <w:r w:rsidRPr="00FB2EE3">
        <w:rPr>
          <w:spacing w:val="0"/>
          <w:rtl/>
          <w:lang w:bidi="ar-SA"/>
        </w:rPr>
        <w:t>قیدی</w:t>
      </w:r>
      <w:r w:rsidR="00E94887" w:rsidRPr="00FB2EE3">
        <w:rPr>
          <w:spacing w:val="0"/>
          <w:rtl/>
          <w:lang w:bidi="ar-SA"/>
        </w:rPr>
        <w:t xml:space="preserve"> که برای آن آفریده </w:t>
      </w:r>
      <w:r w:rsidRPr="00FB2EE3">
        <w:rPr>
          <w:spacing w:val="0"/>
          <w:rtl/>
          <w:lang w:bidi="ar-SA"/>
        </w:rPr>
        <w:t>شده‌ایم</w:t>
      </w:r>
      <w:r w:rsidR="00E94887" w:rsidRPr="00FB2EE3">
        <w:rPr>
          <w:spacing w:val="0"/>
          <w:rtl/>
          <w:lang w:bidi="ar-SA"/>
        </w:rPr>
        <w:t>، همان هدفی</w:t>
      </w:r>
      <w:r w:rsidR="00AF243E" w:rsidRPr="00FB2EE3">
        <w:rPr>
          <w:spacing w:val="0"/>
          <w:rtl/>
          <w:lang w:bidi="ar-SA"/>
        </w:rPr>
        <w:t>‌</w:t>
      </w:r>
      <w:r w:rsidR="00E94887" w:rsidRPr="00FB2EE3">
        <w:rPr>
          <w:spacing w:val="0"/>
          <w:rtl/>
          <w:lang w:bidi="ar-SA"/>
        </w:rPr>
        <w:t>ست که الله متعال، ما را برای آن خلق کرده است؛ یعنی عبادت و بندگی الله</w:t>
      </w:r>
      <w:r w:rsidR="00E94887" w:rsidRPr="00FB2EE3">
        <w:rPr>
          <w:spacing w:val="0"/>
          <w:lang w:bidi="ar-SA"/>
        </w:rPr>
        <w:sym w:font="AGA Arabesque" w:char="F055"/>
      </w:r>
      <w:r w:rsidR="00E94887" w:rsidRPr="00FB2EE3">
        <w:rPr>
          <w:spacing w:val="0"/>
          <w:rtl/>
          <w:lang w:bidi="ar-SA"/>
        </w:rPr>
        <w:t xml:space="preserve">. </w:t>
      </w:r>
      <w:r w:rsidR="000232C0" w:rsidRPr="00FB2EE3">
        <w:rPr>
          <w:spacing w:val="0"/>
          <w:rtl/>
          <w:lang w:bidi="ar-SA"/>
        </w:rPr>
        <w:t>چنان‌که</w:t>
      </w:r>
      <w:r w:rsidR="00E94887" w:rsidRPr="00FB2EE3">
        <w:rPr>
          <w:spacing w:val="0"/>
          <w:rtl/>
          <w:lang w:bidi="ar-SA"/>
        </w:rPr>
        <w:t xml:space="preserve"> خود می‌فرماید:</w:t>
      </w:r>
    </w:p>
    <w:p w:rsidR="00E94887" w:rsidRPr="00FB2EE3" w:rsidRDefault="00381A65" w:rsidP="00381A65">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خَلَق</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جِنَّ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إِنسَ</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لِيَع</w:t>
      </w:r>
      <w:r w:rsidRPr="00FB2EE3">
        <w:rPr>
          <w:rFonts w:ascii="KFGQPC Uthmanic Script HAFS" w:hint="cs"/>
          <w:rtl/>
          <w:lang w:bidi="ar-SA"/>
        </w:rPr>
        <w:t>ۡ</w:t>
      </w:r>
      <w:r w:rsidRPr="00FB2EE3">
        <w:rPr>
          <w:rFonts w:ascii="KFGQPC Uthmanic Script HAFS" w:hint="eastAsia"/>
          <w:rtl/>
          <w:lang w:bidi="ar-SA"/>
        </w:rPr>
        <w:t>بُدُونِ</w:t>
      </w:r>
      <w:r w:rsidRPr="00FB2EE3">
        <w:rPr>
          <w:rFonts w:ascii="KFGQPC Uthmanic Script HAFS"/>
          <w:rtl/>
          <w:lang w:bidi="ar-SA"/>
        </w:rPr>
        <w:t xml:space="preserve"> </w:t>
      </w:r>
      <w:r w:rsidRPr="00FB2EE3">
        <w:rPr>
          <w:rFonts w:ascii="KFGQPC Uthmanic Script HAFS" w:hint="cs"/>
          <w:rtl/>
          <w:lang w:bidi="ar-SA"/>
        </w:rPr>
        <w:t>٥٦</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أُرِيدُ</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رِّز</w:t>
      </w:r>
      <w:r w:rsidRPr="00FB2EE3">
        <w:rPr>
          <w:rFonts w:ascii="KFGQPC Uthmanic Script HAFS" w:hint="cs"/>
          <w:rtl/>
          <w:lang w:bidi="ar-SA"/>
        </w:rPr>
        <w:t>ۡ</w:t>
      </w:r>
      <w:r w:rsidRPr="00FB2EE3">
        <w:rPr>
          <w:rFonts w:ascii="KFGQPC Uthmanic Script HAFS" w:hint="eastAsia"/>
          <w:rtl/>
          <w:lang w:bidi="ar-SA"/>
        </w:rPr>
        <w:t>ق</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أُرِيدُ</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يُط</w:t>
      </w:r>
      <w:r w:rsidRPr="00FB2EE3">
        <w:rPr>
          <w:rFonts w:ascii="KFGQPC Uthmanic Script HAFS" w:hint="cs"/>
          <w:rtl/>
          <w:lang w:bidi="ar-SA"/>
        </w:rPr>
        <w:t>ۡ</w:t>
      </w:r>
      <w:r w:rsidRPr="00FB2EE3">
        <w:rPr>
          <w:rFonts w:ascii="KFGQPC Uthmanic Script HAFS" w:hint="eastAsia"/>
          <w:rtl/>
          <w:lang w:bidi="ar-SA"/>
        </w:rPr>
        <w:t>عِمُونِ</w:t>
      </w:r>
      <w:r w:rsidRPr="00FB2EE3">
        <w:rPr>
          <w:rFonts w:ascii="KFGQPC Uthmanic Script HAFS"/>
          <w:rtl/>
          <w:lang w:bidi="ar-SA"/>
        </w:rPr>
        <w:t xml:space="preserve"> </w:t>
      </w:r>
      <w:r w:rsidRPr="00FB2EE3">
        <w:rPr>
          <w:rFonts w:ascii="KFGQPC Uthmanic Script HAFS" w:hint="cs"/>
          <w:rtl/>
          <w:lang w:bidi="ar-SA"/>
        </w:rPr>
        <w:t>٥٧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الذاريات</w:t>
      </w:r>
      <w:r w:rsidRPr="00FB2EE3">
        <w:rPr>
          <w:rStyle w:val="Char8"/>
          <w:rtl/>
        </w:rPr>
        <w:t xml:space="preserve">: </w:t>
      </w:r>
      <w:r w:rsidRPr="00FB2EE3">
        <w:rPr>
          <w:rStyle w:val="Char8"/>
          <w:rFonts w:hint="cs"/>
          <w:rtl/>
        </w:rPr>
        <w:t>٥٦</w:t>
      </w:r>
      <w:r w:rsidRPr="00FB2EE3">
        <w:rPr>
          <w:rStyle w:val="Char8"/>
          <w:rFonts w:hint="eastAsia"/>
          <w:rtl/>
        </w:rPr>
        <w:t>،</w:t>
      </w:r>
      <w:r w:rsidRPr="00FB2EE3">
        <w:rPr>
          <w:rStyle w:val="Char8"/>
          <w:rtl/>
        </w:rPr>
        <w:t xml:space="preserve">  </w:t>
      </w:r>
      <w:r w:rsidRPr="00FB2EE3">
        <w:rPr>
          <w:rStyle w:val="Char8"/>
          <w:rFonts w:hint="cs"/>
          <w:rtl/>
        </w:rPr>
        <w:t>٥٧</w:t>
      </w:r>
      <w:r w:rsidRPr="00FB2EE3">
        <w:rPr>
          <w:rStyle w:val="Char8"/>
          <w:rtl/>
        </w:rPr>
        <w:t>]</w:t>
      </w:r>
      <w:r w:rsidRPr="00FB2EE3">
        <w:rPr>
          <w:rFonts w:ascii="KFGQPC Uthman Taha Naskh" w:cs="KFGQPC Uthman Taha Naskh"/>
          <w:rtl/>
          <w:lang w:bidi="ar-SA"/>
        </w:rPr>
        <w:t xml:space="preserve">  </w:t>
      </w:r>
      <w:r w:rsidR="00D75CEB" w:rsidRPr="00FB2EE3">
        <w:rPr>
          <w:rFonts w:ascii="(normal text)" w:hAnsi="(normal text)"/>
          <w:rtl/>
          <w:lang w:bidi="ar-SA"/>
        </w:rPr>
        <w:tab/>
      </w:r>
    </w:p>
    <w:p w:rsidR="00E94887" w:rsidRPr="00FB2EE3" w:rsidRDefault="00E94887" w:rsidP="00167AB1">
      <w:pPr>
        <w:pStyle w:val="a2"/>
        <w:rPr>
          <w:rtl/>
          <w:lang w:bidi="ar-SA"/>
        </w:rPr>
      </w:pPr>
      <w:r w:rsidRPr="00FB2EE3">
        <w:rPr>
          <w:rtl/>
          <w:lang w:bidi="ar-SA"/>
        </w:rPr>
        <w:t>و انسان‌ها و جن‌ها را تنها برای این آفریدم که مرا عبادت و پرستش نمایند. از آنان هیچ روزی و رزقی نمی‌خواهم و خواهان این نیستم که به من خوراک بدهند.</w:t>
      </w:r>
    </w:p>
    <w:p w:rsidR="00E94887" w:rsidRPr="00FB2EE3" w:rsidRDefault="00E94887" w:rsidP="00167AB1">
      <w:pPr>
        <w:rPr>
          <w:spacing w:val="0"/>
          <w:rtl/>
          <w:lang w:bidi="ar-SA"/>
        </w:rPr>
      </w:pPr>
      <w:r w:rsidRPr="00FB2EE3">
        <w:rPr>
          <w:spacing w:val="0"/>
          <w:rtl/>
          <w:lang w:bidi="ar-SA"/>
        </w:rPr>
        <w:t xml:space="preserve">اما بندگان الله، از این قید که کمال </w:t>
      </w:r>
      <w:r w:rsidR="00AF243E" w:rsidRPr="00FB2EE3">
        <w:rPr>
          <w:spacing w:val="0"/>
          <w:rtl/>
          <w:lang w:bidi="ar-SA"/>
        </w:rPr>
        <w:t xml:space="preserve">سعادت و </w:t>
      </w:r>
      <w:r w:rsidRPr="00FB2EE3">
        <w:rPr>
          <w:spacing w:val="0"/>
          <w:rtl/>
          <w:lang w:bidi="ar-SA"/>
        </w:rPr>
        <w:t>آزادی</w:t>
      </w:r>
      <w:r w:rsidR="00AF243E" w:rsidRPr="00FB2EE3">
        <w:rPr>
          <w:spacing w:val="0"/>
          <w:rtl/>
          <w:lang w:bidi="ar-SA"/>
        </w:rPr>
        <w:t>‌</w:t>
      </w:r>
      <w:r w:rsidRPr="00FB2EE3">
        <w:rPr>
          <w:spacing w:val="0"/>
          <w:rtl/>
          <w:lang w:bidi="ar-SA"/>
        </w:rPr>
        <w:t>ست، گریختند و در بندِ نفس و شیطان قرار گرفتند.</w:t>
      </w:r>
    </w:p>
    <w:p w:rsidR="00E94887" w:rsidRPr="00FB2EE3" w:rsidRDefault="00E94887" w:rsidP="00167AB1">
      <w:pPr>
        <w:rPr>
          <w:spacing w:val="0"/>
          <w:rtl/>
          <w:lang w:bidi="ar-SA"/>
        </w:rPr>
      </w:pPr>
      <w:r w:rsidRPr="00FB2EE3">
        <w:rPr>
          <w:spacing w:val="0"/>
          <w:rtl/>
          <w:lang w:bidi="ar-SA"/>
        </w:rPr>
        <w:t>نفس، انسان را در بند خویش قرار می‌دهد و خواسته‌ها و امیال خود را بر او تحمیل می‌کند تا آن‌که انسان، ت</w:t>
      </w:r>
      <w:r w:rsidR="00AF243E" w:rsidRPr="00FB2EE3">
        <w:rPr>
          <w:spacing w:val="0"/>
          <w:rtl/>
          <w:lang w:bidi="ar-SA"/>
        </w:rPr>
        <w:t>ابع نفس می‌گردد و چون نفس انسان</w:t>
      </w:r>
      <w:r w:rsidRPr="00FB2EE3">
        <w:rPr>
          <w:spacing w:val="0"/>
          <w:rtl/>
          <w:lang w:bidi="ar-SA"/>
        </w:rPr>
        <w:t xml:space="preserve"> بر او غالب شود، عقل و هوش از سرش می</w:t>
      </w:r>
      <w:r w:rsidR="00855C71" w:rsidRPr="00FB2EE3">
        <w:rPr>
          <w:spacing w:val="0"/>
          <w:rtl/>
          <w:lang w:bidi="ar-SA"/>
        </w:rPr>
        <w:t xml:space="preserve">‌رود. </w:t>
      </w:r>
    </w:p>
    <w:p w:rsidR="00855C71" w:rsidRPr="00FB2EE3" w:rsidRDefault="00855C71" w:rsidP="00167AB1">
      <w:pPr>
        <w:rPr>
          <w:spacing w:val="0"/>
          <w:rtl/>
          <w:lang w:bidi="ar-SA"/>
        </w:rPr>
      </w:pPr>
      <w:r w:rsidRPr="00FB2EE3">
        <w:rPr>
          <w:spacing w:val="0"/>
          <w:rtl/>
          <w:lang w:bidi="ar-SA"/>
        </w:rPr>
        <w:t>در هر حال، انسان عاقل به بندگی الله</w:t>
      </w:r>
      <w:r w:rsidRPr="00FB2EE3">
        <w:rPr>
          <w:spacing w:val="0"/>
          <w:lang w:bidi="ar-SA"/>
        </w:rPr>
        <w:sym w:font="AGA Arabesque" w:char="F055"/>
      </w:r>
      <w:r w:rsidRPr="00FB2EE3">
        <w:rPr>
          <w:spacing w:val="0"/>
          <w:rtl/>
          <w:lang w:bidi="ar-SA"/>
        </w:rPr>
        <w:t xml:space="preserve"> تن می‌دهد، نه به بندگی نفس و شیطان؛ و بدین‌سان خود را از بندهایی که جز زیان، هیچ سودی برایش ندارد، می‌رهاند.</w:t>
      </w:r>
    </w:p>
    <w:p w:rsidR="00855C71" w:rsidRPr="00FB2EE3" w:rsidRDefault="00855C71" w:rsidP="00167AB1">
      <w:pPr>
        <w:rPr>
          <w:spacing w:val="0"/>
          <w:rtl/>
          <w:lang w:bidi="ar-SA"/>
        </w:rPr>
      </w:pPr>
      <w:r w:rsidRPr="00FB2EE3">
        <w:rPr>
          <w:spacing w:val="0"/>
          <w:rtl/>
          <w:lang w:bidi="ar-SA"/>
        </w:rPr>
        <w:t>یکی از نمونه‌های نصیحت و خیرخواهی برای الله</w:t>
      </w:r>
      <w:r w:rsidRPr="00FB2EE3">
        <w:rPr>
          <w:spacing w:val="0"/>
          <w:lang w:bidi="ar-SA"/>
        </w:rPr>
        <w:sym w:font="AGA Arabesque" w:char="F055"/>
      </w:r>
      <w:r w:rsidRPr="00FB2EE3">
        <w:rPr>
          <w:spacing w:val="0"/>
          <w:rtl/>
          <w:lang w:bidi="ar-SA"/>
        </w:rPr>
        <w:t xml:space="preserve"> این است که انسان، به ترویج و گستراندن دین الله در میان بندگانش بپردازد؛ زیرا این، همان کار سترگی</w:t>
      </w:r>
      <w:r w:rsidR="00AF243E" w:rsidRPr="00FB2EE3">
        <w:rPr>
          <w:spacing w:val="0"/>
          <w:rtl/>
          <w:lang w:bidi="ar-SA"/>
        </w:rPr>
        <w:t>‌</w:t>
      </w:r>
      <w:r w:rsidR="00154D35" w:rsidRPr="00FB2EE3">
        <w:rPr>
          <w:spacing w:val="0"/>
          <w:rtl/>
          <w:lang w:bidi="ar-SA"/>
        </w:rPr>
        <w:t>ست که پیامبران ال</w:t>
      </w:r>
      <w:r w:rsidRPr="00FB2EE3">
        <w:rPr>
          <w:spacing w:val="0"/>
          <w:rtl/>
          <w:lang w:bidi="ar-SA"/>
        </w:rPr>
        <w:t>هی انجام می‌دادند؛ یعنی دعوت به سوی الله. آن‌ها دعوت‌گرانی بودند که به سوی الله متعال فرا</w:t>
      </w:r>
      <w:r w:rsidR="00AF243E" w:rsidRPr="00FB2EE3">
        <w:rPr>
          <w:spacing w:val="0"/>
          <w:rtl/>
          <w:lang w:bidi="ar-SA"/>
        </w:rPr>
        <w:t xml:space="preserve"> </w:t>
      </w:r>
      <w:r w:rsidRPr="00FB2EE3">
        <w:rPr>
          <w:spacing w:val="0"/>
          <w:rtl/>
          <w:lang w:bidi="ar-SA"/>
        </w:rPr>
        <w:t xml:space="preserve">می‌خواندند. </w:t>
      </w:r>
      <w:r w:rsidR="000232C0" w:rsidRPr="00FB2EE3">
        <w:rPr>
          <w:spacing w:val="0"/>
          <w:rtl/>
          <w:lang w:bidi="ar-SA"/>
        </w:rPr>
        <w:t>چنان‌که</w:t>
      </w:r>
      <w:r w:rsidRPr="00FB2EE3">
        <w:rPr>
          <w:spacing w:val="0"/>
          <w:rtl/>
          <w:lang w:bidi="ar-SA"/>
        </w:rPr>
        <w:t xml:space="preserve"> الله متعال درباره‌ی آن‌ها می‌فرماید:</w:t>
      </w:r>
    </w:p>
    <w:p w:rsidR="00F62C86" w:rsidRPr="00FB2EE3" w:rsidRDefault="00381A65" w:rsidP="00381A6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وَلَقَد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بَعَث</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كُلِّ</w:t>
      </w:r>
      <w:r w:rsidRPr="00FB2EE3">
        <w:rPr>
          <w:rFonts w:ascii="KFGQPC Uthmanic Script HAFS"/>
          <w:rtl/>
          <w:lang w:bidi="ar-SA"/>
        </w:rPr>
        <w:t xml:space="preserve"> </w:t>
      </w:r>
      <w:r w:rsidRPr="00FB2EE3">
        <w:rPr>
          <w:rFonts w:ascii="KFGQPC Uthmanic Script HAFS" w:hint="eastAsia"/>
          <w:rtl/>
          <w:lang w:bidi="ar-SA"/>
        </w:rPr>
        <w:t>أُمَّة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رَّسُولًا</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بُدُواْ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تَنِبُواْ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لطَّ</w:t>
      </w:r>
      <w:r w:rsidRPr="00FB2EE3">
        <w:rPr>
          <w:rFonts w:ascii="KFGQPC Uthmanic Script HAFS" w:hint="cs"/>
          <w:rtl/>
          <w:lang w:bidi="ar-SA"/>
        </w:rPr>
        <w:t>ٰ</w:t>
      </w:r>
      <w:r w:rsidRPr="00FB2EE3">
        <w:rPr>
          <w:rFonts w:ascii="KFGQPC Uthmanic Script HAFS" w:hint="eastAsia"/>
          <w:rtl/>
          <w:lang w:bidi="ar-SA"/>
        </w:rPr>
        <w:t>غُوتَ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هَدَى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حَقَّت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لضَّلَ</w:t>
      </w:r>
      <w:r w:rsidRPr="00FB2EE3">
        <w:rPr>
          <w:rFonts w:ascii="KFGQPC Uthmanic Script HAFS" w:hint="cs"/>
          <w:rtl/>
          <w:lang w:bidi="ar-SA"/>
        </w:rPr>
        <w:t>ٰ</w:t>
      </w:r>
      <w:r w:rsidRPr="00FB2EE3">
        <w:rPr>
          <w:rFonts w:ascii="KFGQPC Uthmanic Script HAFS" w:hint="eastAsia"/>
          <w:rtl/>
          <w:lang w:bidi="ar-SA"/>
        </w:rPr>
        <w:t>لَةُ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النحل</w:t>
      </w:r>
      <w:r w:rsidRPr="00FB2EE3">
        <w:rPr>
          <w:rStyle w:val="Char8"/>
          <w:rtl/>
        </w:rPr>
        <w:t xml:space="preserve">: </w:t>
      </w:r>
      <w:r w:rsidRPr="00FB2EE3">
        <w:rPr>
          <w:rStyle w:val="Char8"/>
          <w:rFonts w:hint="cs"/>
          <w:rtl/>
        </w:rPr>
        <w:t>٣٦</w:t>
      </w:r>
      <w:r w:rsidRPr="00FB2EE3">
        <w:rPr>
          <w:rStyle w:val="Char8"/>
          <w:rtl/>
        </w:rPr>
        <w:t>]</w:t>
      </w:r>
      <w:r w:rsidRPr="00FB2EE3">
        <w:rPr>
          <w:rFonts w:ascii="KFGQPC Uthman Taha Naskh" w:cs="KFGQPC Uthman Taha Naskh"/>
          <w:rtl/>
          <w:lang w:bidi="ar-SA"/>
        </w:rPr>
        <w:t xml:space="preserve">  </w:t>
      </w:r>
      <w:r w:rsidR="00D75CEB" w:rsidRPr="00FB2EE3">
        <w:rPr>
          <w:rtl/>
          <w:lang w:bidi="ar-SA"/>
        </w:rPr>
        <w:tab/>
      </w:r>
    </w:p>
    <w:p w:rsidR="00855C71" w:rsidRPr="00FB2EE3" w:rsidRDefault="00F62C86" w:rsidP="00167AB1">
      <w:pPr>
        <w:pStyle w:val="a2"/>
        <w:rPr>
          <w:rtl/>
          <w:lang w:bidi="ar-SA"/>
        </w:rPr>
      </w:pPr>
      <w:r w:rsidRPr="00FB2EE3">
        <w:rPr>
          <w:rtl/>
          <w:lang w:bidi="ar-SA"/>
        </w:rPr>
        <w:t>در هر امتی پیامبری (با این پیام) فرستادیم که الله را عبادت و پرستش کنید و از معبودان باطل دوری نمایید. الله، گروهی از امت‌ها را هدایت نمود و برخی از آنان سزاوار ضلالت و گم</w:t>
      </w:r>
      <w:r w:rsidR="00AF243E" w:rsidRPr="00FB2EE3">
        <w:rPr>
          <w:rtl/>
          <w:lang w:bidi="ar-SA"/>
        </w:rPr>
        <w:t>‌</w:t>
      </w:r>
      <w:r w:rsidRPr="00FB2EE3">
        <w:rPr>
          <w:rtl/>
          <w:lang w:bidi="ar-SA"/>
        </w:rPr>
        <w:t>راهی شدند.</w:t>
      </w:r>
    </w:p>
    <w:p w:rsidR="00F62C86" w:rsidRPr="00FB2EE3" w:rsidRDefault="00F62C86" w:rsidP="00167AB1">
      <w:pPr>
        <w:rPr>
          <w:spacing w:val="0"/>
          <w:rtl/>
          <w:lang w:bidi="ar-SA"/>
        </w:rPr>
      </w:pPr>
      <w:r w:rsidRPr="00FB2EE3">
        <w:rPr>
          <w:spacing w:val="0"/>
          <w:rtl/>
          <w:lang w:bidi="ar-SA"/>
        </w:rPr>
        <w:t>سپس رسول‌الله</w:t>
      </w:r>
      <w:r w:rsidRPr="00FB2EE3">
        <w:rPr>
          <w:spacing w:val="0"/>
          <w:lang w:bidi="ar-SA"/>
        </w:rPr>
        <w:sym w:font="AGA Arabesque" w:char="F072"/>
      </w:r>
      <w:r w:rsidRPr="00FB2EE3">
        <w:rPr>
          <w:spacing w:val="0"/>
          <w:rtl/>
          <w:lang w:bidi="ar-SA"/>
        </w:rPr>
        <w:t xml:space="preserve"> این نکته را بیان فرمود که نصیحت و خیرخواهی برای کتاب الله، یکی دیگر از مفاهیم یا مصادیق خیرخواهی در دین است.</w:t>
      </w:r>
      <w:r w:rsidR="00154D35" w:rsidRPr="00FB2EE3">
        <w:rPr>
          <w:spacing w:val="0"/>
          <w:rtl/>
          <w:lang w:bidi="ar-SA"/>
        </w:rPr>
        <w:t xml:space="preserve"> و این، شامل قرآن و کتاب‌های ال</w:t>
      </w:r>
      <w:r w:rsidRPr="00FB2EE3">
        <w:rPr>
          <w:spacing w:val="0"/>
          <w:rtl/>
          <w:lang w:bidi="ar-SA"/>
        </w:rPr>
        <w:t>هی پیش از آن می‌شود. خیرخواهی</w:t>
      </w:r>
      <w:r w:rsidR="00154D35" w:rsidRPr="00FB2EE3">
        <w:rPr>
          <w:spacing w:val="0"/>
          <w:rtl/>
          <w:lang w:bidi="ar-SA"/>
        </w:rPr>
        <w:t xml:space="preserve"> برای کتاب‌های ال</w:t>
      </w:r>
      <w:r w:rsidR="00AF243E" w:rsidRPr="00FB2EE3">
        <w:rPr>
          <w:spacing w:val="0"/>
          <w:rtl/>
          <w:lang w:bidi="ar-SA"/>
        </w:rPr>
        <w:t>ه</w:t>
      </w:r>
      <w:r w:rsidRPr="00FB2EE3">
        <w:rPr>
          <w:spacing w:val="0"/>
          <w:rtl/>
          <w:lang w:bidi="ar-SA"/>
        </w:rPr>
        <w:t>ی، بدین معناست که اخبارش را تصدیق کنیم. در این میان، وضعیت قرآ</w:t>
      </w:r>
      <w:r w:rsidR="00AF243E" w:rsidRPr="00FB2EE3">
        <w:rPr>
          <w:spacing w:val="0"/>
          <w:rtl/>
          <w:lang w:bidi="ar-SA"/>
        </w:rPr>
        <w:t>ن</w:t>
      </w:r>
      <w:r w:rsidRPr="00FB2EE3">
        <w:rPr>
          <w:spacing w:val="0"/>
          <w:rtl/>
          <w:lang w:bidi="ar-SA"/>
        </w:rPr>
        <w:t xml:space="preserve"> کاملاً روشن است؛ زیرا قرآن کریم، به‌تواتر به ما رسیده و جای هیچ شک و تردیدی در صحت و درستی آن وجود ندارد و الله متعال، آن را از زمان پیامبر</w:t>
      </w:r>
      <w:r w:rsidRPr="00FB2EE3">
        <w:rPr>
          <w:spacing w:val="0"/>
          <w:lang w:bidi="ar-SA"/>
        </w:rPr>
        <w:sym w:font="AGA Arabesque" w:char="F072"/>
      </w:r>
      <w:r w:rsidR="00673C13" w:rsidRPr="00FB2EE3">
        <w:rPr>
          <w:spacing w:val="0"/>
          <w:rtl/>
          <w:lang w:bidi="ar-SA"/>
        </w:rPr>
        <w:t xml:space="preserve"> تا کنون از هر</w:t>
      </w:r>
      <w:r w:rsidRPr="00FB2EE3">
        <w:rPr>
          <w:spacing w:val="0"/>
          <w:rtl/>
          <w:lang w:bidi="ar-SA"/>
        </w:rPr>
        <w:t>گونه تحریفی حفظ کرده است تا این‌که الله</w:t>
      </w:r>
      <w:r w:rsidRPr="00FB2EE3">
        <w:rPr>
          <w:spacing w:val="0"/>
          <w:lang w:bidi="ar-SA"/>
        </w:rPr>
        <w:sym w:font="AGA Arabesque" w:char="F055"/>
      </w:r>
      <w:r w:rsidRPr="00FB2EE3">
        <w:rPr>
          <w:spacing w:val="0"/>
          <w:rtl/>
          <w:lang w:bidi="ar-SA"/>
        </w:rPr>
        <w:t xml:space="preserve"> آن را در آخر</w:t>
      </w:r>
      <w:r w:rsidR="00AF243E" w:rsidRPr="00FB2EE3">
        <w:rPr>
          <w:spacing w:val="0"/>
          <w:rtl/>
          <w:lang w:bidi="ar-SA"/>
        </w:rPr>
        <w:t xml:space="preserve"> زمان، به سوی آسمان بالا می‌برد؛</w:t>
      </w:r>
      <w:r w:rsidR="00BB7810" w:rsidRPr="00FB2EE3">
        <w:rPr>
          <w:spacing w:val="0"/>
          <w:rtl/>
          <w:lang w:bidi="ar-SA"/>
        </w:rPr>
        <w:t xml:space="preserve"> اما کتاب‌های پیشین، دچار تحریف و دگرگونی شده است و ما وظیفه داریم </w:t>
      </w:r>
      <w:r w:rsidR="00154D35" w:rsidRPr="00FB2EE3">
        <w:rPr>
          <w:spacing w:val="0"/>
          <w:rtl/>
          <w:lang w:bidi="ar-SA"/>
        </w:rPr>
        <w:t>به اصل آن، به عنوان کتاب‌های ال</w:t>
      </w:r>
      <w:r w:rsidR="00BB7810" w:rsidRPr="00FB2EE3">
        <w:rPr>
          <w:spacing w:val="0"/>
          <w:rtl/>
          <w:lang w:bidi="ar-SA"/>
        </w:rPr>
        <w:t>هی ایمان داشته باشیم و اخبار درست آن را که دلیلی بر صحتش در متون دینی ما وجود دارد، بپذیریم. البته تنها به آن دسته از احکام و دستورهای کتاب‌های پیشین عمل می‌کنیم که دلیل واضح و روشنی بر صحت آن‌ها در دین و آیین ما وجود دارد.</w:t>
      </w:r>
    </w:p>
    <w:p w:rsidR="00BB7810" w:rsidRPr="00FB2EE3" w:rsidRDefault="003221CA" w:rsidP="00167AB1">
      <w:pPr>
        <w:rPr>
          <w:spacing w:val="0"/>
          <w:rtl/>
          <w:lang w:bidi="ar-SA"/>
        </w:rPr>
      </w:pPr>
      <w:r w:rsidRPr="00FB2EE3">
        <w:rPr>
          <w:spacing w:val="0"/>
          <w:rtl/>
          <w:lang w:bidi="ar-SA"/>
        </w:rPr>
        <w:t xml:space="preserve">یکی از نمونه‌های خیرخواهی برای کتاب الله، این است که انسان، از قرآن در برابر کسانی که می‌خواهند آن را تحریف لفظی یا معنوی کنند، دفاع نماید یا به دفاع از قرآن در کسانی برخیزد که معتقدند قرآن، اضافه یا کم شده است؛ مانند </w:t>
      </w:r>
      <w:r w:rsidR="00AF243E" w:rsidRPr="00FB2EE3">
        <w:rPr>
          <w:spacing w:val="0"/>
          <w:rtl/>
          <w:lang w:bidi="ar-SA"/>
        </w:rPr>
        <w:t>اهل بدعت</w:t>
      </w:r>
      <w:r w:rsidRPr="00FB2EE3">
        <w:rPr>
          <w:spacing w:val="0"/>
          <w:rtl/>
          <w:lang w:bidi="ar-SA"/>
        </w:rPr>
        <w:t xml:space="preserve"> که ادعا می‌کنند قرآن، کم شده و قرآنی که بر محمد مصطفی</w:t>
      </w:r>
      <w:r w:rsidRPr="00FB2EE3">
        <w:rPr>
          <w:spacing w:val="0"/>
          <w:lang w:bidi="ar-SA"/>
        </w:rPr>
        <w:sym w:font="AGA Arabesque" w:char="F072"/>
      </w:r>
      <w:r w:rsidRPr="00FB2EE3">
        <w:rPr>
          <w:spacing w:val="0"/>
          <w:rtl/>
          <w:lang w:bidi="ar-SA"/>
        </w:rPr>
        <w:t xml:space="preserve"> نازل شده، از قرآن موجود در میان مسلمانان، بیش‌تر بوده اس</w:t>
      </w:r>
      <w:r w:rsidR="00AF243E" w:rsidRPr="00FB2EE3">
        <w:rPr>
          <w:spacing w:val="0"/>
          <w:rtl/>
          <w:lang w:bidi="ar-SA"/>
        </w:rPr>
        <w:t>ت! و بدین‌سان با اجماع مسلمانان</w:t>
      </w:r>
      <w:r w:rsidRPr="00FB2EE3">
        <w:rPr>
          <w:spacing w:val="0"/>
          <w:rtl/>
          <w:lang w:bidi="ar-SA"/>
        </w:rPr>
        <w:t xml:space="preserve"> مخالفت کرده‌اند. چون مسلمانان، اجماع دارند که هیچ چیزی از قرآن، کم نشده است</w:t>
      </w:r>
      <w:r w:rsidR="007142DC" w:rsidRPr="00FB2EE3">
        <w:rPr>
          <w:spacing w:val="0"/>
          <w:rtl/>
          <w:lang w:bidi="ar-SA"/>
        </w:rPr>
        <w:t xml:space="preserve"> و کسانی که چنین پنداری دارند، این فرموده‌ی الله متعال را تکذیب می‌کنند که فرموده است:</w:t>
      </w:r>
    </w:p>
    <w:p w:rsidR="007142DC" w:rsidRPr="00FB2EE3" w:rsidRDefault="00381A65" w:rsidP="00381A6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إِنَّا</w:t>
      </w:r>
      <w:r w:rsidRPr="00FB2EE3">
        <w:rPr>
          <w:rFonts w:ascii="KFGQPC Uthmanic Script HAFS"/>
          <w:rtl/>
          <w:lang w:bidi="ar-SA"/>
        </w:rPr>
        <w:t xml:space="preserve"> </w:t>
      </w:r>
      <w:r w:rsidRPr="00FB2EE3">
        <w:rPr>
          <w:rFonts w:ascii="KFGQPC Uthmanic Script HAFS" w:hint="eastAsia"/>
          <w:rtl/>
          <w:lang w:bidi="ar-SA"/>
        </w:rPr>
        <w:t>نَح</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نَزَّل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لذِّك</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وَإِنَّا</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لَحَ</w:t>
      </w:r>
      <w:r w:rsidRPr="00FB2EE3">
        <w:rPr>
          <w:rFonts w:ascii="KFGQPC Uthmanic Script HAFS" w:hint="cs"/>
          <w:rtl/>
          <w:lang w:bidi="ar-SA"/>
        </w:rPr>
        <w:t>ٰ</w:t>
      </w:r>
      <w:r w:rsidRPr="00FB2EE3">
        <w:rPr>
          <w:rFonts w:ascii="KFGQPC Uthmanic Script HAFS" w:hint="eastAsia"/>
          <w:rtl/>
          <w:lang w:bidi="ar-SA"/>
        </w:rPr>
        <w:t>فِظُونَ</w:t>
      </w:r>
      <w:r w:rsidRPr="00FB2EE3">
        <w:rPr>
          <w:rFonts w:ascii="KFGQPC Uthmanic Script HAFS"/>
          <w:rtl/>
          <w:lang w:bidi="ar-SA"/>
        </w:rPr>
        <w:t xml:space="preserve"> </w:t>
      </w:r>
      <w:r w:rsidRPr="00FB2EE3">
        <w:rPr>
          <w:rFonts w:ascii="KFGQPC Uthmanic Script HAFS" w:hint="cs"/>
          <w:rtl/>
          <w:lang w:bidi="ar-SA"/>
        </w:rPr>
        <w:t>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w:t>
      </w:r>
      <w:r w:rsidRPr="00FB2EE3">
        <w:rPr>
          <w:rStyle w:val="Char8"/>
          <w:rtl/>
        </w:rPr>
        <w:t xml:space="preserve">: </w:t>
      </w:r>
      <w:r w:rsidRPr="00FB2EE3">
        <w:rPr>
          <w:rStyle w:val="Char8"/>
          <w:rFonts w:hint="cs"/>
          <w:rtl/>
        </w:rPr>
        <w:t>٩</w:t>
      </w:r>
      <w:r w:rsidRPr="00FB2EE3">
        <w:rPr>
          <w:rStyle w:val="Char8"/>
          <w:rtl/>
        </w:rPr>
        <w:t>]</w:t>
      </w:r>
      <w:r w:rsidRPr="00FB2EE3">
        <w:rPr>
          <w:rFonts w:ascii="KFGQPC Uthman Taha Naskh" w:cs="KFGQPC Uthman Taha Naskh"/>
          <w:rtl/>
          <w:lang w:bidi="ar-SA"/>
        </w:rPr>
        <w:t xml:space="preserve">  </w:t>
      </w:r>
      <w:r w:rsidR="00D75CEB" w:rsidRPr="00FB2EE3">
        <w:rPr>
          <w:rtl/>
          <w:lang w:bidi="ar-SA"/>
        </w:rPr>
        <w:tab/>
      </w:r>
      <w:r w:rsidR="007142DC" w:rsidRPr="00FB2EE3">
        <w:rPr>
          <w:rtl/>
          <w:lang w:bidi="ar-SA"/>
        </w:rPr>
        <w:t xml:space="preserve"> </w:t>
      </w:r>
    </w:p>
    <w:p w:rsidR="007142DC" w:rsidRPr="00FB2EE3" w:rsidRDefault="007142DC" w:rsidP="00167AB1">
      <w:pPr>
        <w:pStyle w:val="a2"/>
        <w:rPr>
          <w:rtl/>
          <w:lang w:bidi="ar-SA"/>
        </w:rPr>
      </w:pPr>
      <w:r w:rsidRPr="00FB2EE3">
        <w:rPr>
          <w:rtl/>
          <w:lang w:bidi="ar-SA"/>
        </w:rPr>
        <w:t>بی‌گمان ما، قرآن را نازل کرده‌ایم و به‌طور قطع ما، خود نگه</w:t>
      </w:r>
      <w:r w:rsidR="00AF243E" w:rsidRPr="00FB2EE3">
        <w:rPr>
          <w:rtl/>
          <w:lang w:bidi="ar-SA"/>
        </w:rPr>
        <w:t>‌</w:t>
      </w:r>
      <w:r w:rsidRPr="00FB2EE3">
        <w:rPr>
          <w:rtl/>
          <w:lang w:bidi="ar-SA"/>
        </w:rPr>
        <w:t>بان آن هستیم.</w:t>
      </w:r>
    </w:p>
    <w:p w:rsidR="007142DC" w:rsidRPr="00FB2EE3" w:rsidRDefault="00DE71AC" w:rsidP="00167AB1">
      <w:pPr>
        <w:rPr>
          <w:spacing w:val="0"/>
          <w:rtl/>
          <w:lang w:bidi="ar-SA"/>
        </w:rPr>
      </w:pPr>
      <w:r w:rsidRPr="00FB2EE3">
        <w:rPr>
          <w:spacing w:val="0"/>
          <w:rtl/>
          <w:lang w:bidi="ar-SA"/>
        </w:rPr>
        <w:t>پس، الله</w:t>
      </w:r>
      <w:r w:rsidRPr="00FB2EE3">
        <w:rPr>
          <w:spacing w:val="0"/>
          <w:lang w:bidi="ar-SA"/>
        </w:rPr>
        <w:sym w:font="AGA Arabesque" w:char="F055"/>
      </w:r>
      <w:r w:rsidRPr="00FB2EE3">
        <w:rPr>
          <w:spacing w:val="0"/>
          <w:rtl/>
          <w:lang w:bidi="ar-SA"/>
        </w:rPr>
        <w:t xml:space="preserve"> حفظ و نگه</w:t>
      </w:r>
      <w:r w:rsidR="00AF243E" w:rsidRPr="00FB2EE3">
        <w:rPr>
          <w:spacing w:val="0"/>
          <w:rtl/>
          <w:lang w:bidi="ar-SA"/>
        </w:rPr>
        <w:t>‌</w:t>
      </w:r>
      <w:r w:rsidRPr="00FB2EE3">
        <w:rPr>
          <w:spacing w:val="0"/>
          <w:rtl/>
          <w:lang w:bidi="ar-SA"/>
        </w:rPr>
        <w:t>داری آن را بر عهده‌ گرفته است و هرکس، ادعا کند که حتی یک حرف از قرآن کریم، کم شده، در حقیقت الله</w:t>
      </w:r>
      <w:r w:rsidRPr="00FB2EE3">
        <w:rPr>
          <w:spacing w:val="0"/>
          <w:lang w:bidi="ar-SA"/>
        </w:rPr>
        <w:sym w:font="AGA Arabesque" w:char="F055"/>
      </w:r>
      <w:r w:rsidRPr="00FB2EE3">
        <w:rPr>
          <w:spacing w:val="0"/>
          <w:rtl/>
          <w:lang w:bidi="ar-SA"/>
        </w:rPr>
        <w:t xml:space="preserve"> را تکذیب کرده است و باید از این پندارِ کفرآمیز</w:t>
      </w:r>
      <w:r w:rsidR="00DE2782" w:rsidRPr="00FB2EE3">
        <w:rPr>
          <w:spacing w:val="0"/>
          <w:rtl/>
          <w:lang w:bidi="ar-SA"/>
        </w:rPr>
        <w:t xml:space="preserve"> </w:t>
      </w:r>
      <w:r w:rsidRPr="00FB2EE3">
        <w:rPr>
          <w:spacing w:val="0"/>
          <w:rtl/>
          <w:lang w:bidi="ar-SA"/>
        </w:rPr>
        <w:t>توبه کند و به سوی الله متعال بازگردد.</w:t>
      </w:r>
    </w:p>
    <w:p w:rsidR="00DE71AC" w:rsidRPr="00FB2EE3" w:rsidRDefault="00DE2782" w:rsidP="00167AB1">
      <w:pPr>
        <w:rPr>
          <w:spacing w:val="0"/>
          <w:rtl/>
          <w:lang w:bidi="ar-SA"/>
        </w:rPr>
      </w:pPr>
      <w:r w:rsidRPr="00FB2EE3">
        <w:rPr>
          <w:spacing w:val="0"/>
          <w:rtl/>
          <w:lang w:bidi="ar-SA"/>
        </w:rPr>
        <w:t xml:space="preserve">یکی از مصادیق نصیحت و خیرخواهی برای کتاب الله، این است که انسان، </w:t>
      </w:r>
      <w:r w:rsidR="006C5CC7" w:rsidRPr="00FB2EE3">
        <w:rPr>
          <w:spacing w:val="0"/>
          <w:rtl/>
          <w:lang w:bidi="ar-SA"/>
        </w:rPr>
        <w:t>معانی و مفاهیم درست آن را بر اساس الفاظ و مفاهیم ظاهریِ آن و ب</w:t>
      </w:r>
      <w:r w:rsidR="00AF243E" w:rsidRPr="00FB2EE3">
        <w:rPr>
          <w:spacing w:val="0"/>
          <w:rtl/>
          <w:lang w:bidi="ar-SA"/>
        </w:rPr>
        <w:t>ه‌</w:t>
      </w:r>
      <w:r w:rsidR="006C5CC7" w:rsidRPr="00FB2EE3">
        <w:rPr>
          <w:spacing w:val="0"/>
          <w:rtl/>
          <w:lang w:bidi="ar-SA"/>
        </w:rPr>
        <w:t>دور از تأویل‌های نادرست یا تحریف‌های معنوی، در میان مردم منتشر کند و چون در مجلسی می‌نشیند، به تبیین معانی و مفاهیم آیه‌ای از آیاتِ کتاب الله، بپردازد و معانی آن‌ها را برای مردم، توض</w:t>
      </w:r>
      <w:r w:rsidR="00AF243E" w:rsidRPr="00FB2EE3">
        <w:rPr>
          <w:spacing w:val="0"/>
          <w:rtl/>
          <w:lang w:bidi="ar-SA"/>
        </w:rPr>
        <w:t>ی</w:t>
      </w:r>
      <w:r w:rsidR="006C5CC7" w:rsidRPr="00FB2EE3">
        <w:rPr>
          <w:spacing w:val="0"/>
          <w:rtl/>
          <w:lang w:bidi="ar-SA"/>
        </w:rPr>
        <w:t>ح دهد؛ به‌ویژه آیاتی که قر</w:t>
      </w:r>
      <w:r w:rsidR="00AF243E" w:rsidRPr="00FB2EE3">
        <w:rPr>
          <w:spacing w:val="0"/>
          <w:rtl/>
          <w:lang w:bidi="ar-SA"/>
        </w:rPr>
        <w:t>ا</w:t>
      </w:r>
      <w:r w:rsidR="006C5CC7" w:rsidRPr="00FB2EE3">
        <w:rPr>
          <w:spacing w:val="0"/>
          <w:rtl/>
          <w:lang w:bidi="ar-SA"/>
        </w:rPr>
        <w:t>ئت آن، رواج بیش‌تری در میان مسلمانان دارد؛ مانند سوره‌ی «فاتحه» که قرائت آن، یکی از ارکان نماز برای امام و مقتدی</w:t>
      </w:r>
      <w:r w:rsidR="00AF243E" w:rsidRPr="00FB2EE3">
        <w:rPr>
          <w:spacing w:val="0"/>
          <w:rtl/>
          <w:lang w:bidi="ar-SA"/>
        </w:rPr>
        <w:t>‌</w:t>
      </w:r>
      <w:r w:rsidR="006C5CC7" w:rsidRPr="00FB2EE3">
        <w:rPr>
          <w:spacing w:val="0"/>
          <w:rtl/>
          <w:lang w:bidi="ar-SA"/>
        </w:rPr>
        <w:t>ست و هر مسلمانی در هر رکعت از نمازش، آن را می‌خواند و از این‌رو شناختن معانی و مفاهیم آن، دارای اهمیت فراوانی</w:t>
      </w:r>
      <w:r w:rsidR="00AF243E" w:rsidRPr="00FB2EE3">
        <w:rPr>
          <w:spacing w:val="0"/>
          <w:rtl/>
          <w:lang w:bidi="ar-SA"/>
        </w:rPr>
        <w:t>‌ست؛</w:t>
      </w:r>
      <w:r w:rsidR="006C5CC7" w:rsidRPr="00FB2EE3">
        <w:rPr>
          <w:spacing w:val="0"/>
          <w:rtl/>
          <w:lang w:bidi="ar-SA"/>
        </w:rPr>
        <w:t xml:space="preserve"> لذا اگر کسی</w:t>
      </w:r>
      <w:r w:rsidR="00AF243E" w:rsidRPr="00FB2EE3">
        <w:rPr>
          <w:spacing w:val="0"/>
          <w:rtl/>
          <w:lang w:bidi="ar-SA"/>
        </w:rPr>
        <w:t>، معانی این سوره</w:t>
      </w:r>
      <w:r w:rsidR="00154D35" w:rsidRPr="00FB2EE3">
        <w:rPr>
          <w:rFonts w:hint="cs"/>
          <w:spacing w:val="0"/>
          <w:rtl/>
          <w:lang w:bidi="ar-SA"/>
        </w:rPr>
        <w:t xml:space="preserve"> را</w:t>
      </w:r>
      <w:r w:rsidR="00AF243E" w:rsidRPr="00FB2EE3">
        <w:rPr>
          <w:spacing w:val="0"/>
          <w:rtl/>
          <w:lang w:bidi="ar-SA"/>
        </w:rPr>
        <w:t xml:space="preserve"> برای مردم</w:t>
      </w:r>
      <w:r w:rsidR="006C5CC7" w:rsidRPr="00FB2EE3">
        <w:rPr>
          <w:spacing w:val="0"/>
          <w:rtl/>
          <w:lang w:bidi="ar-SA"/>
        </w:rPr>
        <w:t xml:space="preserve"> توضیح دهد، این، خود از مصادیق نصیحت و خیرخواهی برای کتاب الله به‌شمار می‌رود.</w:t>
      </w:r>
    </w:p>
    <w:p w:rsidR="006C5CC7" w:rsidRPr="00FB2EE3" w:rsidRDefault="00662F52" w:rsidP="00167AB1">
      <w:pPr>
        <w:rPr>
          <w:spacing w:val="0"/>
          <w:rtl/>
          <w:lang w:bidi="ar-SA"/>
        </w:rPr>
      </w:pPr>
      <w:r w:rsidRPr="00FB2EE3">
        <w:rPr>
          <w:spacing w:val="0"/>
          <w:rtl/>
          <w:lang w:bidi="ar-SA"/>
        </w:rPr>
        <w:t>این هم جزو مصادیق خیرخواهی برای کتاب الله است که معتقد باشیم الله متعال، به‌طور حقیقی به وسیله‌ی این قرآن، با</w:t>
      </w:r>
      <w:r w:rsidR="00154D35" w:rsidRPr="00FB2EE3">
        <w:rPr>
          <w:spacing w:val="0"/>
          <w:rtl/>
          <w:lang w:bidi="ar-SA"/>
        </w:rPr>
        <w:t xml:space="preserve"> بندگانش سخن گفته است و کلام ال</w:t>
      </w:r>
      <w:r w:rsidRPr="00FB2EE3">
        <w:rPr>
          <w:spacing w:val="0"/>
          <w:rtl/>
          <w:lang w:bidi="ar-SA"/>
        </w:rPr>
        <w:t>هی، هم شامل حروف می‌شود و هم شامل معانی</w:t>
      </w:r>
      <w:r w:rsidR="00AF243E" w:rsidRPr="00FB2EE3">
        <w:rPr>
          <w:spacing w:val="0"/>
          <w:rtl/>
          <w:lang w:bidi="ar-SA"/>
        </w:rPr>
        <w:t>؛</w:t>
      </w:r>
      <w:r w:rsidRPr="00FB2EE3">
        <w:rPr>
          <w:spacing w:val="0"/>
          <w:rtl/>
          <w:lang w:bidi="ar-SA"/>
        </w:rPr>
        <w:t xml:space="preserve"> و کلامش، حروفی بی‌معنا یا مفاهیمی بدون حرف نیست. بلکه قرآن، کلامی لفظی و معنوی</w:t>
      </w:r>
      <w:r w:rsidR="00AF243E" w:rsidRPr="00FB2EE3">
        <w:rPr>
          <w:spacing w:val="0"/>
          <w:rtl/>
          <w:lang w:bidi="ar-SA"/>
        </w:rPr>
        <w:t>‌</w:t>
      </w:r>
      <w:r w:rsidRPr="00FB2EE3">
        <w:rPr>
          <w:spacing w:val="0"/>
          <w:rtl/>
          <w:lang w:bidi="ar-SA"/>
        </w:rPr>
        <w:t>ست که الله</w:t>
      </w:r>
      <w:r w:rsidRPr="00FB2EE3">
        <w:rPr>
          <w:spacing w:val="0"/>
          <w:lang w:bidi="ar-SA"/>
        </w:rPr>
        <w:sym w:font="AGA Arabesque" w:char="F055"/>
      </w:r>
      <w:r w:rsidRPr="00FB2EE3">
        <w:rPr>
          <w:spacing w:val="0"/>
          <w:rtl/>
          <w:lang w:bidi="ar-SA"/>
        </w:rPr>
        <w:t xml:space="preserve"> با آن سخن گفته و جبرئیل</w:t>
      </w:r>
      <w:r w:rsidRPr="00FB2EE3">
        <w:rPr>
          <w:spacing w:val="0"/>
          <w:lang w:bidi="ar-SA"/>
        </w:rPr>
        <w:sym w:font="AGA Arabesque" w:char="F075"/>
      </w:r>
      <w:r w:rsidRPr="00FB2EE3">
        <w:rPr>
          <w:spacing w:val="0"/>
          <w:rtl/>
          <w:lang w:bidi="ar-SA"/>
        </w:rPr>
        <w:t xml:space="preserve"> آن را از او دریافت کرده و سپس بر محمد</w:t>
      </w:r>
      <w:r w:rsidRPr="00FB2EE3">
        <w:rPr>
          <w:spacing w:val="0"/>
          <w:lang w:bidi="ar-SA"/>
        </w:rPr>
        <w:sym w:font="AGA Arabesque" w:char="F072"/>
      </w:r>
      <w:r w:rsidRPr="00FB2EE3">
        <w:rPr>
          <w:spacing w:val="0"/>
          <w:rtl/>
          <w:lang w:bidi="ar-SA"/>
        </w:rPr>
        <w:t xml:space="preserve"> نازل نموده است. الله متعال می‌فرماید:</w:t>
      </w:r>
    </w:p>
    <w:p w:rsidR="00144703" w:rsidRPr="00FB2EE3" w:rsidRDefault="00381A65" w:rsidP="00381A6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لَتَنزِيلُ</w:t>
      </w:r>
      <w:r w:rsidRPr="00FB2EE3">
        <w:rPr>
          <w:rFonts w:ascii="KFGQPC Uthmanic Script HAFS"/>
          <w:rtl/>
          <w:lang w:bidi="ar-SA"/>
        </w:rPr>
        <w:t xml:space="preserve"> </w:t>
      </w:r>
      <w:r w:rsidRPr="00FB2EE3">
        <w:rPr>
          <w:rFonts w:ascii="KFGQPC Uthmanic Script HAFS" w:hint="eastAsia"/>
          <w:rtl/>
          <w:lang w:bidi="ar-SA"/>
        </w:rPr>
        <w:t>رَبِّ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لَمِينَ</w:t>
      </w:r>
      <w:r w:rsidRPr="00FB2EE3">
        <w:rPr>
          <w:rFonts w:ascii="KFGQPC Uthmanic Script HAFS"/>
          <w:rtl/>
          <w:lang w:bidi="ar-SA"/>
        </w:rPr>
        <w:t xml:space="preserve"> </w:t>
      </w:r>
      <w:r w:rsidRPr="00FB2EE3">
        <w:rPr>
          <w:rFonts w:ascii="KFGQPC Uthmanic Script HAFS" w:hint="cs"/>
          <w:rtl/>
          <w:lang w:bidi="ar-SA"/>
        </w:rPr>
        <w:t>١٩٢</w:t>
      </w:r>
      <w:r w:rsidRPr="00FB2EE3">
        <w:rPr>
          <w:rFonts w:ascii="KFGQPC Uthmanic Script HAFS"/>
          <w:rtl/>
          <w:lang w:bidi="ar-SA"/>
        </w:rPr>
        <w:t xml:space="preserve"> </w:t>
      </w:r>
      <w:r w:rsidRPr="00FB2EE3">
        <w:rPr>
          <w:rFonts w:ascii="KFGQPC Uthmanic Script HAFS" w:hint="eastAsia"/>
          <w:rtl/>
          <w:lang w:bidi="ar-SA"/>
        </w:rPr>
        <w:t>نَزَلَ</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لرُّوحُ</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أَمِينُ</w:t>
      </w:r>
      <w:r w:rsidRPr="00FB2EE3">
        <w:rPr>
          <w:rFonts w:ascii="KFGQPC Uthmanic Script HAFS"/>
          <w:rtl/>
          <w:lang w:bidi="ar-SA"/>
        </w:rPr>
        <w:t xml:space="preserve"> </w:t>
      </w:r>
      <w:r w:rsidRPr="00FB2EE3">
        <w:rPr>
          <w:rFonts w:ascii="KFGQPC Uthmanic Script HAFS" w:hint="cs"/>
          <w:rtl/>
          <w:lang w:bidi="ar-SA"/>
        </w:rPr>
        <w:t>١٩٣</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hint="eastAsia"/>
          <w:rtl/>
          <w:lang w:bidi="ar-SA"/>
        </w:rPr>
        <w:t>بِكَ</w:t>
      </w:r>
      <w:r w:rsidRPr="00FB2EE3">
        <w:rPr>
          <w:rFonts w:ascii="KFGQPC Uthmanic Script HAFS"/>
          <w:rtl/>
          <w:lang w:bidi="ar-SA"/>
        </w:rPr>
        <w:t xml:space="preserve"> </w:t>
      </w:r>
      <w:r w:rsidRPr="00FB2EE3">
        <w:rPr>
          <w:rFonts w:ascii="KFGQPC Uthmanic Script HAFS" w:hint="eastAsia"/>
          <w:rtl/>
          <w:lang w:bidi="ar-SA"/>
        </w:rPr>
        <w:t>لِتَكُونَ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مُنذِرِينَ</w:t>
      </w:r>
      <w:r w:rsidRPr="00FB2EE3">
        <w:rPr>
          <w:rFonts w:ascii="KFGQPC Uthmanic Script HAFS"/>
          <w:rtl/>
          <w:lang w:bidi="ar-SA"/>
        </w:rPr>
        <w:t xml:space="preserve"> </w:t>
      </w:r>
      <w:r w:rsidRPr="00FB2EE3">
        <w:rPr>
          <w:rFonts w:ascii="KFGQPC Uthmanic Script HAFS" w:hint="cs"/>
          <w:rtl/>
          <w:lang w:bidi="ar-SA"/>
        </w:rPr>
        <w:t>١٩٤</w:t>
      </w:r>
      <w:r w:rsidRPr="00FB2EE3">
        <w:rPr>
          <w:rFonts w:ascii="KFGQPC Uthmanic Script HAFS"/>
          <w:rtl/>
          <w:lang w:bidi="ar-SA"/>
        </w:rPr>
        <w:t xml:space="preserve"> </w:t>
      </w:r>
      <w:r w:rsidRPr="00FB2EE3">
        <w:rPr>
          <w:rFonts w:ascii="KFGQPC Uthmanic Script HAFS" w:hint="eastAsia"/>
          <w:rtl/>
          <w:lang w:bidi="ar-SA"/>
        </w:rPr>
        <w:t>بِلِسَانٍ</w:t>
      </w:r>
      <w:r w:rsidRPr="00FB2EE3">
        <w:rPr>
          <w:rFonts w:ascii="KFGQPC Uthmanic Script HAFS"/>
          <w:rtl/>
          <w:lang w:bidi="ar-SA"/>
        </w:rPr>
        <w:t xml:space="preserve"> </w:t>
      </w:r>
      <w:r w:rsidRPr="00FB2EE3">
        <w:rPr>
          <w:rFonts w:ascii="KFGQPC Uthmanic Script HAFS" w:hint="eastAsia"/>
          <w:rtl/>
          <w:lang w:bidi="ar-SA"/>
        </w:rPr>
        <w:t>عَرَبِيّ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مُّبِين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١٩٥</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الشعراء</w:t>
      </w:r>
      <w:r w:rsidRPr="00FB2EE3">
        <w:rPr>
          <w:rStyle w:val="Char8"/>
          <w:rtl/>
        </w:rPr>
        <w:t xml:space="preserve"> : </w:t>
      </w:r>
      <w:r w:rsidRPr="00FB2EE3">
        <w:rPr>
          <w:rStyle w:val="Char8"/>
          <w:rFonts w:hint="cs"/>
          <w:rtl/>
        </w:rPr>
        <w:t>١٩٢</w:t>
      </w:r>
      <w:r w:rsidRPr="00FB2EE3">
        <w:rPr>
          <w:rStyle w:val="Char8"/>
          <w:rFonts w:hint="eastAsia"/>
          <w:rtl/>
        </w:rPr>
        <w:t>،</w:t>
      </w:r>
      <w:r w:rsidRPr="00FB2EE3">
        <w:rPr>
          <w:rStyle w:val="Char8"/>
          <w:rtl/>
        </w:rPr>
        <w:t xml:space="preserve">  </w:t>
      </w:r>
      <w:r w:rsidRPr="00FB2EE3">
        <w:rPr>
          <w:rStyle w:val="Char8"/>
          <w:rFonts w:hint="cs"/>
          <w:rtl/>
        </w:rPr>
        <w:t>١٩٥</w:t>
      </w:r>
      <w:r w:rsidRPr="00FB2EE3">
        <w:rPr>
          <w:rStyle w:val="Char8"/>
          <w:rtl/>
        </w:rPr>
        <w:t>]</w:t>
      </w:r>
      <w:r w:rsidRPr="00FB2EE3">
        <w:rPr>
          <w:rFonts w:ascii="KFGQPC Uthman Taha Naskh" w:cs="KFGQPC Uthman Taha Naskh"/>
          <w:rtl/>
          <w:lang w:bidi="ar-SA"/>
        </w:rPr>
        <w:t xml:space="preserve">  </w:t>
      </w:r>
      <w:r w:rsidR="00D75CEB" w:rsidRPr="00FB2EE3">
        <w:rPr>
          <w:rtl/>
          <w:lang w:bidi="ar-SA"/>
        </w:rPr>
        <w:tab/>
      </w:r>
      <w:r w:rsidR="00144703" w:rsidRPr="00FB2EE3">
        <w:rPr>
          <w:rtl/>
          <w:lang w:bidi="ar-SA"/>
        </w:rPr>
        <w:t xml:space="preserve"> </w:t>
      </w:r>
    </w:p>
    <w:p w:rsidR="00144703" w:rsidRPr="00FB2EE3" w:rsidRDefault="00144703" w:rsidP="00167AB1">
      <w:pPr>
        <w:pStyle w:val="a2"/>
        <w:rPr>
          <w:rtl/>
          <w:lang w:bidi="ar-SA"/>
        </w:rPr>
      </w:pPr>
      <w:r w:rsidRPr="00FB2EE3">
        <w:rPr>
          <w:rtl/>
          <w:lang w:bidi="ar-SA"/>
        </w:rPr>
        <w:t>و بى‏ترديد اين قرآن، نازل‌شده‌ی پروردگار جهانيان است که روح‏الامين (جبرئیل) آن را به زبان عربی روشن و رسا بر قلبت نازل كرد تا از هشداردهندگان باشى.</w:t>
      </w:r>
    </w:p>
    <w:p w:rsidR="00662F52" w:rsidRPr="00FB2EE3" w:rsidRDefault="00144703" w:rsidP="00167AB1">
      <w:pPr>
        <w:rPr>
          <w:spacing w:val="0"/>
          <w:rtl/>
          <w:lang w:bidi="ar-SA"/>
        </w:rPr>
      </w:pPr>
      <w:r w:rsidRPr="00FB2EE3">
        <w:rPr>
          <w:spacing w:val="0"/>
          <w:rtl/>
          <w:lang w:bidi="ar-SA"/>
        </w:rPr>
        <w:t>الله متعال در این آیه بدین نکته تصریح کرده که جبرئیل</w:t>
      </w:r>
      <w:r w:rsidRPr="00FB2EE3">
        <w:rPr>
          <w:spacing w:val="0"/>
          <w:lang w:bidi="ar-SA"/>
        </w:rPr>
        <w:sym w:font="AGA Arabesque" w:char="F075"/>
      </w:r>
      <w:r w:rsidRPr="00FB2EE3">
        <w:rPr>
          <w:spacing w:val="0"/>
          <w:rtl/>
          <w:lang w:bidi="ar-SA"/>
        </w:rPr>
        <w:t xml:space="preserve"> قرآن را بر «قلب» پیامبر</w:t>
      </w:r>
      <w:r w:rsidRPr="00FB2EE3">
        <w:rPr>
          <w:spacing w:val="0"/>
          <w:lang w:bidi="ar-SA"/>
        </w:rPr>
        <w:sym w:font="AGA Arabesque" w:char="F072"/>
      </w:r>
      <w:r w:rsidRPr="00FB2EE3">
        <w:rPr>
          <w:spacing w:val="0"/>
          <w:rtl/>
          <w:lang w:bidi="ar-SA"/>
        </w:rPr>
        <w:t xml:space="preserve"> نازل نموده است؛ حال آن‌که پیامبر</w:t>
      </w:r>
      <w:r w:rsidRPr="00FB2EE3">
        <w:rPr>
          <w:spacing w:val="0"/>
          <w:lang w:bidi="ar-SA"/>
        </w:rPr>
        <w:sym w:font="AGA Arabesque" w:char="F072"/>
      </w:r>
      <w:r w:rsidR="00AF243E" w:rsidRPr="00FB2EE3">
        <w:rPr>
          <w:spacing w:val="0"/>
          <w:rtl/>
          <w:lang w:bidi="ar-SA"/>
        </w:rPr>
        <w:t xml:space="preserve"> آن را با گوش‌های خود می‌شنید؛</w:t>
      </w:r>
      <w:r w:rsidRPr="00FB2EE3">
        <w:rPr>
          <w:spacing w:val="0"/>
          <w:rtl/>
          <w:lang w:bidi="ar-SA"/>
        </w:rPr>
        <w:t xml:space="preserve"> زیرا اگر سخنی که انسان می‌شنود، بر قلبش ننشیند، در وجودش جای نمی‌گیرد و انسان، آن سخن را از یاد می‌برد؛ یعنی تنها چیزی در وجود انسان، ماندگار است که به قلبش برسد یا با چشم خود، آن را مشاهده کند و یا بر آن دست بکشد و احساسش نماید یا بوی آن را با بینی‌اش بشنود یا مزه</w:t>
      </w:r>
      <w:r w:rsidR="005C466F" w:rsidRPr="00FB2EE3">
        <w:rPr>
          <w:spacing w:val="0"/>
          <w:rtl/>
          <w:lang w:bidi="ar-SA"/>
        </w:rPr>
        <w:t>‌اش را با دهان خویش بچ</w:t>
      </w:r>
      <w:r w:rsidRPr="00FB2EE3">
        <w:rPr>
          <w:spacing w:val="0"/>
          <w:rtl/>
          <w:lang w:bidi="ar-SA"/>
        </w:rPr>
        <w:t>شد</w:t>
      </w:r>
      <w:r w:rsidR="00AF243E" w:rsidRPr="00FB2EE3">
        <w:rPr>
          <w:spacing w:val="0"/>
          <w:rtl/>
          <w:lang w:bidi="ar-SA"/>
        </w:rPr>
        <w:t>؛</w:t>
      </w:r>
      <w:r w:rsidR="005C466F" w:rsidRPr="00FB2EE3">
        <w:rPr>
          <w:spacing w:val="0"/>
          <w:rtl/>
          <w:lang w:bidi="ar-SA"/>
        </w:rPr>
        <w:t xml:space="preserve"> از این‌رو الله متعال فرموده است:</w:t>
      </w:r>
    </w:p>
    <w:p w:rsidR="005C466F" w:rsidRPr="00FB2EE3" w:rsidRDefault="00381A65" w:rsidP="00381A6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hint="eastAsia"/>
          <w:rtl/>
          <w:lang w:bidi="ar-SA"/>
        </w:rPr>
        <w:t>بِكَ</w:t>
      </w:r>
      <w:r w:rsidRPr="00FB2EE3">
        <w:rPr>
          <w:rFonts w:ascii="KFGQPC Uthmanic Script HAFS"/>
          <w:rtl/>
          <w:lang w:bidi="ar-SA"/>
        </w:rPr>
        <w:t xml:space="preserve"> </w:t>
      </w:r>
      <w:r w:rsidRPr="00FB2EE3">
        <w:rPr>
          <w:rFonts w:ascii="KFGQPC Uthmanic Script HAFS" w:hint="eastAsia"/>
          <w:rtl/>
          <w:lang w:bidi="ar-SA"/>
        </w:rPr>
        <w:t>لِتَكُونَ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مُنذِرِينَ</w:t>
      </w:r>
      <w:r w:rsidRPr="00FB2EE3">
        <w:rPr>
          <w:rFonts w:ascii="KFGQPC Uthmanic Script HAFS"/>
          <w:rtl/>
          <w:lang w:bidi="ar-SA"/>
        </w:rPr>
        <w:t xml:space="preserve"> </w:t>
      </w:r>
      <w:r w:rsidRPr="00FB2EE3">
        <w:rPr>
          <w:rFonts w:ascii="KFGQPC Uthmanic Script HAFS" w:hint="cs"/>
          <w:rtl/>
          <w:lang w:bidi="ar-SA"/>
        </w:rPr>
        <w:t>١٩٤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الشعراء</w:t>
      </w:r>
      <w:r w:rsidRPr="00FB2EE3">
        <w:rPr>
          <w:rStyle w:val="Char8"/>
          <w:rtl/>
        </w:rPr>
        <w:t xml:space="preserve"> : </w:t>
      </w:r>
      <w:r w:rsidRPr="00FB2EE3">
        <w:rPr>
          <w:rStyle w:val="Char8"/>
          <w:rFonts w:hint="cs"/>
          <w:rtl/>
        </w:rPr>
        <w:t>١٩٤</w:t>
      </w:r>
      <w:r w:rsidRPr="00FB2EE3">
        <w:rPr>
          <w:rStyle w:val="Char8"/>
          <w:rtl/>
        </w:rPr>
        <w:t xml:space="preserve">]  </w:t>
      </w:r>
      <w:r w:rsidR="00D75CEB" w:rsidRPr="00FB2EE3">
        <w:rPr>
          <w:rStyle w:val="Char8"/>
          <w:rtl/>
        </w:rPr>
        <w:tab/>
      </w:r>
    </w:p>
    <w:p w:rsidR="005C466F" w:rsidRPr="00FB2EE3" w:rsidRDefault="005C466F" w:rsidP="00167AB1">
      <w:pPr>
        <w:pStyle w:val="a2"/>
        <w:rPr>
          <w:rtl/>
          <w:lang w:bidi="ar-SA"/>
        </w:rPr>
      </w:pPr>
      <w:r w:rsidRPr="00FB2EE3">
        <w:rPr>
          <w:rtl/>
          <w:lang w:bidi="ar-SA"/>
        </w:rPr>
        <w:t>(قرآن را) بر قلبت نازل کرد تا از هشداردهندگان باشی.</w:t>
      </w:r>
    </w:p>
    <w:p w:rsidR="007142DC" w:rsidRPr="00FB2EE3" w:rsidRDefault="005C466F" w:rsidP="00167AB1">
      <w:pPr>
        <w:rPr>
          <w:spacing w:val="0"/>
          <w:rtl/>
          <w:lang w:bidi="ar-SA"/>
        </w:rPr>
      </w:pPr>
      <w:r w:rsidRPr="00FB2EE3">
        <w:rPr>
          <w:spacing w:val="0"/>
          <w:rtl/>
          <w:lang w:bidi="ar-SA"/>
        </w:rPr>
        <w:t>بنابراین، سخنان و تأویل‌های ناب</w:t>
      </w:r>
      <w:r w:rsidR="002C07EB" w:rsidRPr="00FB2EE3">
        <w:rPr>
          <w:spacing w:val="0"/>
          <w:rtl/>
          <w:lang w:bidi="ar-SA"/>
        </w:rPr>
        <w:t>ه‌</w:t>
      </w:r>
      <w:r w:rsidRPr="00FB2EE3">
        <w:rPr>
          <w:spacing w:val="0"/>
          <w:rtl/>
          <w:lang w:bidi="ar-SA"/>
        </w:rPr>
        <w:t>جا درباره‌ی قرآن و این پندار که قرآن، کلام حقیقی در لفظ و معنا نیست یا مخلوق است، هیچ‌گونه هم‌خوانی و سنخیتی با نصیحت و خیرخواهی برای کتاب الله ندارد</w:t>
      </w:r>
      <w:r w:rsidR="002C07EB" w:rsidRPr="00FB2EE3">
        <w:rPr>
          <w:spacing w:val="0"/>
          <w:rtl/>
          <w:lang w:bidi="ar-SA"/>
        </w:rPr>
        <w:t>؛</w:t>
      </w:r>
      <w:r w:rsidRPr="00FB2EE3">
        <w:rPr>
          <w:spacing w:val="0"/>
          <w:rtl/>
          <w:lang w:bidi="ar-SA"/>
        </w:rPr>
        <w:t xml:space="preserve"> بلکه نصیحت و خیرخواهی برای کتاب الله، چنین ایجاب می‌کند آن را کلام حقیقی پروردگار در لفظ و معنا بدانیم.</w:t>
      </w:r>
    </w:p>
    <w:p w:rsidR="00047FD0" w:rsidRPr="00FB2EE3" w:rsidRDefault="00047FD0" w:rsidP="00167AB1">
      <w:pPr>
        <w:rPr>
          <w:spacing w:val="0"/>
          <w:rtl/>
          <w:lang w:bidi="ar-SA"/>
        </w:rPr>
      </w:pPr>
      <w:r w:rsidRPr="00FB2EE3">
        <w:rPr>
          <w:spacing w:val="0"/>
          <w:rtl/>
          <w:lang w:bidi="ar-SA"/>
        </w:rPr>
        <w:t>یکی از مواردی که باید در نصیحت و خیرخواهی برای کتاب الله رعایت کنیم، این است که احترام آن را نگه داریم؛ مثلاً در حالت بی‌وضویی یا جنابت به آن دست نزنیم</w:t>
      </w:r>
      <w:r w:rsidR="002C07EB" w:rsidRPr="00FB2EE3">
        <w:rPr>
          <w:spacing w:val="0"/>
          <w:rtl/>
          <w:lang w:bidi="ar-SA"/>
        </w:rPr>
        <w:t>؛</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«لا يَمَسَّ الْقُرْآنَ إِلَّا طَاهِرٌ</w:t>
      </w:r>
      <w:r w:rsidR="002C07EB" w:rsidRPr="00FB2EE3">
        <w:rPr>
          <w:rStyle w:val="Char1"/>
          <w:spacing w:val="0"/>
          <w:rtl/>
          <w:lang w:bidi="ar-SA"/>
        </w:rPr>
        <w:t>»</w:t>
      </w:r>
      <w:r w:rsidR="002C07EB" w:rsidRPr="00FB2EE3">
        <w:rPr>
          <w:spacing w:val="0"/>
          <w:rtl/>
          <w:lang w:bidi="ar-SA"/>
        </w:rPr>
        <w:t>؛ یعنی: «کسی، جز در حالِ طهارت</w:t>
      </w:r>
      <w:r w:rsidRPr="00FB2EE3">
        <w:rPr>
          <w:spacing w:val="0"/>
          <w:rtl/>
          <w:lang w:bidi="ar-SA"/>
        </w:rPr>
        <w:t xml:space="preserve"> به قرآن دست نزند». یا از روی پوششی؛ زیرا کسی که از روی پوششی مانند پارچه، قرآن را برمی‌دارد، در واقع به آن دست نزده است. هم‌چنین بهتر است، نه </w:t>
      </w:r>
      <w:r w:rsidR="002C07EB" w:rsidRPr="00FB2EE3">
        <w:rPr>
          <w:spacing w:val="0"/>
          <w:rtl/>
          <w:lang w:bidi="ar-SA"/>
        </w:rPr>
        <w:t>واجب که وقتی می‌خواهد از حفظ</w:t>
      </w:r>
      <w:r w:rsidRPr="00FB2EE3">
        <w:rPr>
          <w:spacing w:val="0"/>
          <w:rtl/>
          <w:lang w:bidi="ar-SA"/>
        </w:rPr>
        <w:t xml:space="preserve"> قرآن بخواند، وضو داشته باشد؛ زیرا این، احترام گذاشتن به قرآن است.</w:t>
      </w:r>
    </w:p>
    <w:p w:rsidR="005C466F" w:rsidRPr="00FB2EE3" w:rsidRDefault="00047FD0" w:rsidP="00167AB1">
      <w:pPr>
        <w:rPr>
          <w:spacing w:val="0"/>
          <w:rtl/>
          <w:lang w:bidi="ar-SA"/>
        </w:rPr>
      </w:pPr>
      <w:r w:rsidRPr="00FB2EE3">
        <w:rPr>
          <w:spacing w:val="0"/>
          <w:rtl/>
          <w:lang w:bidi="ar-SA"/>
        </w:rPr>
        <w:t xml:space="preserve">یکی دیگر از نمونه‌های خیرخواهی برای قرآن، این است که آن را در جایی نگذاریم که در معرض بی‌احترامی باشد؛ مانند مکان‌های آلوده یا در نزدیکی جاکفشی و امثال آن.  لذا باید </w:t>
      </w:r>
      <w:r w:rsidR="005E178D" w:rsidRPr="00FB2EE3">
        <w:rPr>
          <w:spacing w:val="0"/>
          <w:rtl/>
          <w:lang w:bidi="ar-SA"/>
        </w:rPr>
        <w:t>آن دسته از</w:t>
      </w:r>
      <w:r w:rsidRPr="00FB2EE3">
        <w:rPr>
          <w:spacing w:val="0"/>
          <w:rtl/>
          <w:lang w:bidi="ar-SA"/>
        </w:rPr>
        <w:t xml:space="preserve"> بچه‌ها </w:t>
      </w:r>
      <w:r w:rsidR="005E178D" w:rsidRPr="00FB2EE3">
        <w:rPr>
          <w:spacing w:val="0"/>
          <w:rtl/>
          <w:lang w:bidi="ar-SA"/>
        </w:rPr>
        <w:t xml:space="preserve">و دانش‌آموزانی را که </w:t>
      </w:r>
      <w:r w:rsidR="002C07EB" w:rsidRPr="00FB2EE3">
        <w:rPr>
          <w:spacing w:val="0"/>
          <w:rtl/>
          <w:lang w:bidi="ar-SA"/>
        </w:rPr>
        <w:t>کتاب‌های دینی و قرآن را بی‌پروا</w:t>
      </w:r>
      <w:r w:rsidR="005E178D" w:rsidRPr="00FB2EE3">
        <w:rPr>
          <w:spacing w:val="0"/>
          <w:rtl/>
          <w:lang w:bidi="ar-SA"/>
        </w:rPr>
        <w:t xml:space="preserve"> روی زمین یا در زباله‌دان‌ها می‌اندازند، از این کار زشت منع کنیم.</w:t>
      </w:r>
    </w:p>
    <w:p w:rsidR="005E178D" w:rsidRPr="00FB2EE3" w:rsidRDefault="005E178D" w:rsidP="00167AB1">
      <w:pPr>
        <w:rPr>
          <w:spacing w:val="0"/>
          <w:rtl/>
          <w:lang w:bidi="ar-SA"/>
        </w:rPr>
      </w:pPr>
      <w:r w:rsidRPr="00FB2EE3">
        <w:rPr>
          <w:spacing w:val="0"/>
          <w:rtl/>
          <w:lang w:bidi="ar-SA"/>
        </w:rPr>
        <w:t xml:space="preserve">البته گذاشتن مصحف (قرآن) بر روی زمین پاک، جایز است و اشکالی ندارد؛ زیرا بی‌احترامی به قرآن نیست. </w:t>
      </w:r>
      <w:r w:rsidR="000232C0" w:rsidRPr="00FB2EE3">
        <w:rPr>
          <w:spacing w:val="0"/>
          <w:rtl/>
          <w:lang w:bidi="ar-SA"/>
        </w:rPr>
        <w:t>چنان‌که</w:t>
      </w:r>
      <w:r w:rsidRPr="00FB2EE3">
        <w:rPr>
          <w:spacing w:val="0"/>
          <w:rtl/>
          <w:lang w:bidi="ar-SA"/>
        </w:rPr>
        <w:t xml:space="preserve"> برخی</w:t>
      </w:r>
      <w:r w:rsidR="00BE4EDE" w:rsidRPr="00FB2EE3">
        <w:rPr>
          <w:spacing w:val="0"/>
          <w:rtl/>
          <w:lang w:bidi="ar-SA"/>
        </w:rPr>
        <w:t xml:space="preserve"> از نمازگزاران که از روی قرآن</w:t>
      </w:r>
      <w:r w:rsidRPr="00FB2EE3">
        <w:rPr>
          <w:spacing w:val="0"/>
          <w:rtl/>
          <w:lang w:bidi="ar-SA"/>
        </w:rPr>
        <w:t xml:space="preserve"> قرائت می‌کنند، هنگام سجده کردن، قرآن را در مقابل خود، روی زمین می‌گذارند؛ این، بی‌احترامی به قرآن محسوب نمی‌شود و اشکالی ندارد. والله اعلم.</w:t>
      </w:r>
    </w:p>
    <w:p w:rsidR="005E178D" w:rsidRPr="00FB2EE3" w:rsidRDefault="009D0B00" w:rsidP="00167AB1">
      <w:pPr>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سومین نمونه‌ی خیرخواهی در دین را خیرخواهی برا</w:t>
      </w:r>
      <w:r w:rsidR="002C07EB" w:rsidRPr="00FB2EE3">
        <w:rPr>
          <w:spacing w:val="0"/>
          <w:rtl/>
          <w:lang w:bidi="ar-SA"/>
        </w:rPr>
        <w:t>ی پیامبر برشمرد. نصیحت و خیرخوا</w:t>
      </w:r>
      <w:r w:rsidRPr="00FB2EE3">
        <w:rPr>
          <w:spacing w:val="0"/>
          <w:rtl/>
          <w:lang w:bidi="ar-SA"/>
        </w:rPr>
        <w:t>هی برای رسول‌الله</w:t>
      </w:r>
      <w:r w:rsidRPr="00FB2EE3">
        <w:rPr>
          <w:spacing w:val="0"/>
          <w:lang w:bidi="ar-SA"/>
        </w:rPr>
        <w:sym w:font="AGA Arabesque" w:char="F072"/>
      </w:r>
      <w:r w:rsidRPr="00FB2EE3">
        <w:rPr>
          <w:spacing w:val="0"/>
          <w:rtl/>
          <w:lang w:bidi="ar-SA"/>
        </w:rPr>
        <w:t xml:space="preserve"> شامل چند مورد می‌شود:</w:t>
      </w:r>
    </w:p>
    <w:p w:rsidR="009D0B00" w:rsidRPr="00FB2EE3" w:rsidRDefault="009D0B00" w:rsidP="00167AB1">
      <w:pPr>
        <w:rPr>
          <w:spacing w:val="0"/>
          <w:rtl/>
          <w:lang w:bidi="ar-SA"/>
        </w:rPr>
      </w:pPr>
      <w:r w:rsidRPr="00FB2EE3">
        <w:rPr>
          <w:spacing w:val="0"/>
          <w:rtl/>
          <w:lang w:bidi="ar-SA"/>
        </w:rPr>
        <w:t xml:space="preserve">اول: ایمان کامل و همه‌جانبه به رسالتش و این‌که الله متعال، او را به سوی همه‌ی بندگانش، عرب و غیرعرب و همه‌ی انسان‌ها و جن‌ها فرستاده است. </w:t>
      </w:r>
      <w:r w:rsidR="000232C0" w:rsidRPr="00FB2EE3">
        <w:rPr>
          <w:spacing w:val="0"/>
          <w:rtl/>
          <w:lang w:bidi="ar-SA"/>
        </w:rPr>
        <w:t>چنان‌که</w:t>
      </w:r>
      <w:r w:rsidRPr="00FB2EE3">
        <w:rPr>
          <w:spacing w:val="0"/>
          <w:rtl/>
          <w:lang w:bidi="ar-SA"/>
        </w:rPr>
        <w:t xml:space="preserve"> به پیامبرش فرموده است:</w:t>
      </w:r>
    </w:p>
    <w:p w:rsidR="009D0B00" w:rsidRPr="00FB2EE3" w:rsidRDefault="00381A65" w:rsidP="00381A65">
      <w:pPr>
        <w:pStyle w:val="a1"/>
        <w:rPr>
          <w:rStyle w:val="Char8"/>
          <w:rtl/>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وَأَر</w:t>
      </w:r>
      <w:r w:rsidRPr="00FB2EE3">
        <w:rPr>
          <w:rFonts w:ascii="KFGQPC Uthmanic Script HAFS" w:hint="cs"/>
          <w:rtl/>
          <w:lang w:bidi="ar-SA"/>
        </w:rPr>
        <w:t>ۡ</w:t>
      </w:r>
      <w:r w:rsidRPr="00FB2EE3">
        <w:rPr>
          <w:rFonts w:ascii="KFGQPC Uthmanic Script HAFS" w:hint="eastAsia"/>
          <w:rtl/>
          <w:lang w:bidi="ar-SA"/>
        </w:rPr>
        <w:t>سَل</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لِلنَّاسِ</w:t>
      </w:r>
      <w:r w:rsidRPr="00FB2EE3">
        <w:rPr>
          <w:rFonts w:ascii="KFGQPC Uthmanic Script HAFS"/>
          <w:rtl/>
          <w:lang w:bidi="ar-SA"/>
        </w:rPr>
        <w:t xml:space="preserve"> </w:t>
      </w:r>
      <w:r w:rsidRPr="00FB2EE3">
        <w:rPr>
          <w:rFonts w:ascii="KFGQPC Uthmanic Script HAFS" w:hint="eastAsia"/>
          <w:rtl/>
          <w:lang w:bidi="ar-SA"/>
        </w:rPr>
        <w:t>رَسُول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٧٩</w:t>
      </w:r>
      <w:r w:rsidRPr="00FB2EE3">
        <w:rPr>
          <w:rStyle w:val="Char8"/>
          <w:rtl/>
        </w:rPr>
        <w:t xml:space="preserve">]  </w:t>
      </w:r>
      <w:r w:rsidR="00D75CEB" w:rsidRPr="00FB2EE3">
        <w:rPr>
          <w:rStyle w:val="Char8"/>
          <w:rtl/>
        </w:rPr>
        <w:tab/>
      </w:r>
    </w:p>
    <w:p w:rsidR="009D0B00" w:rsidRPr="00FB2EE3" w:rsidRDefault="009D0B00" w:rsidP="00167AB1">
      <w:pPr>
        <w:pStyle w:val="a2"/>
        <w:rPr>
          <w:rtl/>
          <w:lang w:bidi="ar-SA"/>
        </w:rPr>
      </w:pPr>
      <w:r w:rsidRPr="00FB2EE3">
        <w:rPr>
          <w:rtl/>
          <w:lang w:bidi="ar-SA"/>
        </w:rPr>
        <w:t>و ما، تو را پیام‌آوری برای همه‌ی مردم فرستادیم.</w:t>
      </w:r>
    </w:p>
    <w:p w:rsidR="009D0B00" w:rsidRDefault="009D0B00" w:rsidP="00167AB1">
      <w:pPr>
        <w:rPr>
          <w:spacing w:val="0"/>
          <w:rtl/>
          <w:lang w:bidi="ar-SA"/>
        </w:rPr>
      </w:pPr>
      <w:r w:rsidRPr="00FB2EE3">
        <w:rPr>
          <w:spacing w:val="0"/>
          <w:rtl/>
          <w:lang w:bidi="ar-SA"/>
        </w:rPr>
        <w:t>و نیز فرموده است:</w:t>
      </w:r>
    </w:p>
    <w:p w:rsidR="008B4F37" w:rsidRPr="00FB2EE3" w:rsidRDefault="00381A65" w:rsidP="00381A65">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تَبَارَكَ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نَزَّلَ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hint="cs"/>
          <w:rtl/>
          <w:lang w:bidi="ar-SA"/>
        </w:rPr>
        <w:t>ۡ</w:t>
      </w:r>
      <w:r w:rsidRPr="00FB2EE3">
        <w:rPr>
          <w:rFonts w:ascii="KFGQPC Uthmanic Script HAFS" w:hint="eastAsia"/>
          <w:rtl/>
          <w:lang w:bidi="ar-SA"/>
        </w:rPr>
        <w:t>قَانَ</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عَب</w:t>
      </w:r>
      <w:r w:rsidRPr="00FB2EE3">
        <w:rPr>
          <w:rFonts w:ascii="KFGQPC Uthmanic Script HAFS" w:hint="cs"/>
          <w:rtl/>
          <w:lang w:bidi="ar-SA"/>
        </w:rPr>
        <w:t>ۡ</w:t>
      </w:r>
      <w:r w:rsidRPr="00FB2EE3">
        <w:rPr>
          <w:rFonts w:ascii="KFGQPC Uthmanic Script HAFS" w:hint="eastAsia"/>
          <w:rtl/>
          <w:lang w:bidi="ar-SA"/>
        </w:rPr>
        <w:t>دِهِ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لِيَكُونَ</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لَمِينَ</w:t>
      </w:r>
      <w:r w:rsidRPr="00FB2EE3">
        <w:rPr>
          <w:rFonts w:ascii="KFGQPC Uthmanic Script HAFS"/>
          <w:rtl/>
          <w:lang w:bidi="ar-SA"/>
        </w:rPr>
        <w:t xml:space="preserve"> </w:t>
      </w:r>
      <w:r w:rsidRPr="00FB2EE3">
        <w:rPr>
          <w:rFonts w:ascii="KFGQPC Uthmanic Script HAFS" w:hint="eastAsia"/>
          <w:rtl/>
          <w:lang w:bidi="ar-SA"/>
        </w:rPr>
        <w:t>نَذِيرًا</w:t>
      </w:r>
      <w:r w:rsidRPr="00FB2EE3">
        <w:rPr>
          <w:rFonts w:ascii="KFGQPC Uthmanic Script HAFS"/>
          <w:rtl/>
          <w:lang w:bidi="ar-SA"/>
        </w:rPr>
        <w:t xml:space="preserve"> </w:t>
      </w:r>
      <w:r w:rsidRPr="00FB2EE3">
        <w:rPr>
          <w:rFonts w:ascii="KFGQPC Uthmanic Script HAFS" w:hint="cs"/>
          <w:rtl/>
          <w:lang w:bidi="ar-SA"/>
        </w:rPr>
        <w:t>١</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الفرقان</w:t>
      </w:r>
      <w:r w:rsidRPr="00FB2EE3">
        <w:rPr>
          <w:rStyle w:val="Char8"/>
          <w:rtl/>
        </w:rPr>
        <w:t xml:space="preserve">: </w:t>
      </w:r>
      <w:r w:rsidRPr="00FB2EE3">
        <w:rPr>
          <w:rStyle w:val="Char8"/>
          <w:rFonts w:hint="cs"/>
          <w:rtl/>
        </w:rPr>
        <w:t>١</w:t>
      </w:r>
      <w:r w:rsidRPr="00FB2EE3">
        <w:rPr>
          <w:rStyle w:val="Char8"/>
          <w:rtl/>
        </w:rPr>
        <w:t>]</w:t>
      </w:r>
      <w:r w:rsidRPr="00FB2EE3">
        <w:rPr>
          <w:rFonts w:ascii="KFGQPC Uthman Taha Naskh" w:cs="KFGQPC Uthman Taha Naskh"/>
          <w:rtl/>
          <w:lang w:bidi="ar-SA"/>
        </w:rPr>
        <w:t xml:space="preserve">  </w:t>
      </w:r>
      <w:r w:rsidR="008B4F37" w:rsidRPr="00FB2EE3">
        <w:rPr>
          <w:rtl/>
          <w:lang w:bidi="ar-SA"/>
        </w:rPr>
        <w:t xml:space="preserve"> </w:t>
      </w:r>
      <w:r w:rsidR="00D75CEB" w:rsidRPr="00FB2EE3">
        <w:rPr>
          <w:rtl/>
          <w:lang w:bidi="ar-SA"/>
        </w:rPr>
        <w:tab/>
      </w:r>
    </w:p>
    <w:p w:rsidR="008B4F37" w:rsidRPr="00FB2EE3" w:rsidRDefault="008B4F37" w:rsidP="00167AB1">
      <w:pPr>
        <w:pStyle w:val="a2"/>
        <w:rPr>
          <w:rtl/>
          <w:lang w:bidi="ar-SA"/>
        </w:rPr>
      </w:pPr>
      <w:r w:rsidRPr="00FB2EE3">
        <w:rPr>
          <w:rtl/>
          <w:lang w:bidi="ar-SA"/>
        </w:rPr>
        <w:t>بس والا و بابركت است ذاتی كه قرآن را بر بنده‏اش نازل كرد تا بيم‏دهنده‏ی جهانيان باشد.</w:t>
      </w:r>
    </w:p>
    <w:p w:rsidR="009D0B00" w:rsidRPr="00FB2EE3" w:rsidRDefault="007349E4" w:rsidP="00167AB1">
      <w:pPr>
        <w:rPr>
          <w:spacing w:val="0"/>
          <w:rtl/>
          <w:lang w:bidi="ar-SA"/>
        </w:rPr>
      </w:pPr>
      <w:r w:rsidRPr="00FB2EE3">
        <w:rPr>
          <w:spacing w:val="0"/>
          <w:rtl/>
          <w:lang w:bidi="ar-SA"/>
        </w:rPr>
        <w:t>هم‌چنین فرموده است:</w:t>
      </w:r>
    </w:p>
    <w:p w:rsidR="007349E4" w:rsidRPr="00FB2EE3" w:rsidRDefault="00381A65" w:rsidP="00381A6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سَل</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رَح</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لَمِينَ</w:t>
      </w:r>
      <w:r w:rsidRPr="00FB2EE3">
        <w:rPr>
          <w:rFonts w:ascii="KFGQPC Uthmanic Script HAFS"/>
          <w:rtl/>
          <w:lang w:bidi="ar-SA"/>
        </w:rPr>
        <w:t xml:space="preserve"> </w:t>
      </w:r>
      <w:r w:rsidRPr="00FB2EE3">
        <w:rPr>
          <w:rFonts w:ascii="KFGQPC Uthmanic Script HAFS" w:hint="cs"/>
          <w:rtl/>
          <w:lang w:bidi="ar-SA"/>
        </w:rPr>
        <w:t>١٠٧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705BAD">
        <w:rPr>
          <w:rStyle w:val="Char8"/>
          <w:rFonts w:hint="eastAsia"/>
          <w:rtl/>
        </w:rPr>
        <w:t>الأنبياء</w:t>
      </w:r>
      <w:r w:rsidRPr="00FB2EE3">
        <w:rPr>
          <w:rStyle w:val="Char8"/>
          <w:rtl/>
        </w:rPr>
        <w:t xml:space="preserve">: </w:t>
      </w:r>
      <w:r w:rsidRPr="00FB2EE3">
        <w:rPr>
          <w:rStyle w:val="Char8"/>
          <w:rFonts w:hint="cs"/>
          <w:rtl/>
        </w:rPr>
        <w:t>١٠٧</w:t>
      </w:r>
      <w:r w:rsidRPr="00FB2EE3">
        <w:rPr>
          <w:rStyle w:val="Char8"/>
          <w:rtl/>
        </w:rPr>
        <w:t>]</w:t>
      </w:r>
      <w:r w:rsidRPr="00FB2EE3">
        <w:rPr>
          <w:rFonts w:ascii="KFGQPC Uthman Taha Naskh" w:cs="KFGQPC Uthman Taha Naskh"/>
          <w:rtl/>
          <w:lang w:bidi="ar-SA"/>
        </w:rPr>
        <w:t xml:space="preserve">  </w:t>
      </w:r>
      <w:r w:rsidR="00D75CEB" w:rsidRPr="00FB2EE3">
        <w:rPr>
          <w:rtl/>
          <w:lang w:bidi="ar-SA"/>
        </w:rPr>
        <w:tab/>
      </w:r>
    </w:p>
    <w:p w:rsidR="007349E4" w:rsidRPr="00FB2EE3" w:rsidRDefault="007349E4" w:rsidP="00167AB1">
      <w:pPr>
        <w:pStyle w:val="a2"/>
        <w:rPr>
          <w:rtl/>
          <w:lang w:bidi="ar-SA"/>
        </w:rPr>
      </w:pPr>
      <w:r w:rsidRPr="00FB2EE3">
        <w:rPr>
          <w:rtl/>
          <w:lang w:bidi="ar-SA"/>
        </w:rPr>
        <w:t>و تو را جز رحمتی برای جهانیان نفرستادیم.</w:t>
      </w:r>
    </w:p>
    <w:p w:rsidR="007349E4" w:rsidRPr="00FB2EE3" w:rsidRDefault="007349E4" w:rsidP="00167AB1">
      <w:pPr>
        <w:rPr>
          <w:spacing w:val="0"/>
          <w:rtl/>
          <w:lang w:bidi="ar-SA"/>
        </w:rPr>
      </w:pPr>
      <w:r w:rsidRPr="00FB2EE3">
        <w:rPr>
          <w:spacing w:val="0"/>
          <w:rtl/>
          <w:lang w:bidi="ar-SA"/>
        </w:rPr>
        <w:t>آیه‌های فراوانی در این‌باره وجود دارد</w:t>
      </w:r>
      <w:r w:rsidR="002C07EB" w:rsidRPr="00FB2EE3">
        <w:rPr>
          <w:spacing w:val="0"/>
          <w:rtl/>
          <w:lang w:bidi="ar-SA"/>
        </w:rPr>
        <w:t>؛</w:t>
      </w:r>
      <w:r w:rsidRPr="00FB2EE3">
        <w:rPr>
          <w:spacing w:val="0"/>
          <w:rtl/>
          <w:lang w:bidi="ar-SA"/>
        </w:rPr>
        <w:t xml:space="preserve"> لذا ایمان داریم که محمد</w:t>
      </w:r>
      <w:r w:rsidRPr="00FB2EE3">
        <w:rPr>
          <w:spacing w:val="0"/>
          <w:lang w:bidi="ar-SA"/>
        </w:rPr>
        <w:sym w:font="AGA Arabesque" w:char="F072"/>
      </w:r>
      <w:r w:rsidR="00772FAB" w:rsidRPr="00FB2EE3">
        <w:rPr>
          <w:spacing w:val="0"/>
          <w:rtl/>
          <w:lang w:bidi="ar-SA"/>
        </w:rPr>
        <w:t>،</w:t>
      </w:r>
      <w:r w:rsidRPr="00FB2EE3">
        <w:rPr>
          <w:spacing w:val="0"/>
          <w:rtl/>
          <w:lang w:bidi="ar-SA"/>
        </w:rPr>
        <w:t xml:space="preserve"> فرستاده‌ی الله به سوی همه‌ی انسان‌ها و جن‌هاست.</w:t>
      </w:r>
    </w:p>
    <w:p w:rsidR="007349E4" w:rsidRPr="00FB2EE3" w:rsidRDefault="007349E4" w:rsidP="00167AB1">
      <w:pPr>
        <w:rPr>
          <w:spacing w:val="0"/>
          <w:rtl/>
          <w:lang w:bidi="ar-SA"/>
        </w:rPr>
      </w:pPr>
      <w:r w:rsidRPr="00FB2EE3">
        <w:rPr>
          <w:spacing w:val="0"/>
          <w:rtl/>
          <w:lang w:bidi="ar-SA"/>
        </w:rPr>
        <w:t>دوم: باید اخباری را که رسول الله</w:t>
      </w:r>
      <w:r w:rsidRPr="00FB2EE3">
        <w:rPr>
          <w:spacing w:val="0"/>
          <w:lang w:bidi="ar-SA"/>
        </w:rPr>
        <w:sym w:font="AGA Arabesque" w:char="F072"/>
      </w:r>
      <w:r w:rsidRPr="00FB2EE3">
        <w:rPr>
          <w:spacing w:val="0"/>
          <w:rtl/>
          <w:lang w:bidi="ar-SA"/>
        </w:rPr>
        <w:t xml:space="preserve"> آورده، تصدیق کنیم و بدانیم که او، صادق و مصدوق است؛ یعنی خبرهایی که آورده، راست و درست می‌باشد و مصدوق است، یعنی خبرهایی که بر او وحی شده، دروغ نیست؛ لذا نه خود، دروغ گفته و نه آن‌چه که بر</w:t>
      </w:r>
      <w:r w:rsidR="00154D35" w:rsidRPr="00FB2EE3">
        <w:rPr>
          <w:rFonts w:hint="cs"/>
          <w:spacing w:val="0"/>
          <w:rtl/>
          <w:lang w:bidi="ar-SA"/>
        </w:rPr>
        <w:t xml:space="preserve"> او</w:t>
      </w:r>
      <w:r w:rsidRPr="00FB2EE3">
        <w:rPr>
          <w:spacing w:val="0"/>
          <w:rtl/>
          <w:lang w:bidi="ar-SA"/>
        </w:rPr>
        <w:t xml:space="preserve"> وحی شده، دروغ بوده است.</w:t>
      </w:r>
    </w:p>
    <w:p w:rsidR="007349E4" w:rsidRPr="00FB2EE3" w:rsidRDefault="007349E4" w:rsidP="00167AB1">
      <w:pPr>
        <w:rPr>
          <w:spacing w:val="0"/>
          <w:rtl/>
          <w:lang w:bidi="ar-SA"/>
        </w:rPr>
      </w:pPr>
      <w:r w:rsidRPr="00FB2EE3">
        <w:rPr>
          <w:spacing w:val="0"/>
          <w:rtl/>
          <w:lang w:bidi="ar-SA"/>
        </w:rPr>
        <w:t>سوم: با صدق و اخلاص، از او پیروی کنیم؛ به‌گونه‌ای که پا از شر</w:t>
      </w:r>
      <w:r w:rsidR="00772FAB" w:rsidRPr="00FB2EE3">
        <w:rPr>
          <w:spacing w:val="0"/>
          <w:rtl/>
          <w:lang w:bidi="ar-SA"/>
        </w:rPr>
        <w:t>یعتش فراتر نگذاریم و چیزی از آن</w:t>
      </w:r>
      <w:r w:rsidRPr="00FB2EE3">
        <w:rPr>
          <w:spacing w:val="0"/>
          <w:rtl/>
          <w:lang w:bidi="ar-SA"/>
        </w:rPr>
        <w:t xml:space="preserve"> نکاهیم و او را در همه‌ی عبادت‌ه</w:t>
      </w:r>
      <w:r w:rsidR="00772FAB" w:rsidRPr="00FB2EE3">
        <w:rPr>
          <w:spacing w:val="0"/>
          <w:rtl/>
          <w:lang w:bidi="ar-SA"/>
        </w:rPr>
        <w:t>ا، الگو و پیشوای خویش قرار دهیم؛</w:t>
      </w:r>
      <w:r w:rsidRPr="00FB2EE3">
        <w:rPr>
          <w:spacing w:val="0"/>
          <w:rtl/>
          <w:lang w:bidi="ar-SA"/>
        </w:rPr>
        <w:t xml:space="preserve"> زیرا رسول‌الله</w:t>
      </w:r>
      <w:r w:rsidRPr="00FB2EE3">
        <w:rPr>
          <w:spacing w:val="0"/>
          <w:lang w:bidi="ar-SA"/>
        </w:rPr>
        <w:sym w:font="AGA Arabesque" w:char="F072"/>
      </w:r>
      <w:r w:rsidRPr="00FB2EE3">
        <w:rPr>
          <w:spacing w:val="0"/>
          <w:rtl/>
          <w:lang w:bidi="ar-SA"/>
        </w:rPr>
        <w:t xml:space="preserve"> امام این امت است و باید از او پیروی کنیم و برای هیچ‌کس درست نیست که از کسی جز</w:t>
      </w:r>
      <w:r w:rsidR="00BA4820" w:rsidRPr="00FB2EE3">
        <w:rPr>
          <w:spacing w:val="0"/>
          <w:rtl/>
          <w:lang w:bidi="ar-SA"/>
        </w:rPr>
        <w:t xml:space="preserve"> او پیروی نماید، مگر این‌</w:t>
      </w:r>
      <w:r w:rsidRPr="00FB2EE3">
        <w:rPr>
          <w:spacing w:val="0"/>
          <w:rtl/>
          <w:lang w:bidi="ar-SA"/>
        </w:rPr>
        <w:t xml:space="preserve">که آن شخص، </w:t>
      </w:r>
      <w:r w:rsidR="00BA4820" w:rsidRPr="00FB2EE3">
        <w:rPr>
          <w:spacing w:val="0"/>
          <w:rtl/>
          <w:lang w:bidi="ar-SA"/>
        </w:rPr>
        <w:t>دانشی از سنت رسول‌الله</w:t>
      </w:r>
      <w:r w:rsidR="00BA4820" w:rsidRPr="00FB2EE3">
        <w:rPr>
          <w:spacing w:val="0"/>
          <w:lang w:bidi="ar-SA"/>
        </w:rPr>
        <w:sym w:font="AGA Arabesque" w:char="F072"/>
      </w:r>
      <w:r w:rsidR="00BA4820" w:rsidRPr="00FB2EE3">
        <w:rPr>
          <w:spacing w:val="0"/>
          <w:rtl/>
          <w:lang w:bidi="ar-SA"/>
        </w:rPr>
        <w:t xml:space="preserve"> نزد خود داشته باشد که نزد ک</w:t>
      </w:r>
      <w:r w:rsidR="00772FAB" w:rsidRPr="00FB2EE3">
        <w:rPr>
          <w:spacing w:val="0"/>
          <w:rtl/>
          <w:lang w:bidi="ar-SA"/>
        </w:rPr>
        <w:t>سی جز او یافت نشود؛ در این صورت</w:t>
      </w:r>
      <w:r w:rsidR="00BA4820" w:rsidRPr="00FB2EE3">
        <w:rPr>
          <w:spacing w:val="0"/>
          <w:rtl/>
          <w:lang w:bidi="ar-SA"/>
        </w:rPr>
        <w:t xml:space="preserve"> با اعتقاد به این‌که او، واسطه‌ای میان ما و شریعت است، از او پیروی می‌کنیم؛ البته با در نظر گرفتن این نکته که آن شخص، در زمینه‌ی دین و آیین، مستقل نیست؛ زیرا هیچ‌کس جز رسول الله</w:t>
      </w:r>
      <w:r w:rsidR="00BA4820" w:rsidRPr="00FB2EE3">
        <w:rPr>
          <w:spacing w:val="0"/>
          <w:lang w:bidi="ar-SA"/>
        </w:rPr>
        <w:sym w:font="AGA Arabesque" w:char="F072"/>
      </w:r>
      <w:r w:rsidR="00BA4820" w:rsidRPr="00FB2EE3">
        <w:rPr>
          <w:spacing w:val="0"/>
          <w:rtl/>
          <w:lang w:bidi="ar-SA"/>
        </w:rPr>
        <w:t xml:space="preserve"> در زمینه‌ی شریعت، مستقل و قابل پیروی نمی‌باشد و علما، فقط حکمِ مبلّغ را دارند؛ </w:t>
      </w:r>
      <w:r w:rsidR="000232C0" w:rsidRPr="00FB2EE3">
        <w:rPr>
          <w:spacing w:val="0"/>
          <w:rtl/>
          <w:lang w:bidi="ar-SA"/>
        </w:rPr>
        <w:t>چنان‌که</w:t>
      </w:r>
      <w:r w:rsidR="00BA4820" w:rsidRPr="00FB2EE3">
        <w:rPr>
          <w:spacing w:val="0"/>
          <w:rtl/>
          <w:lang w:bidi="ar-SA"/>
        </w:rPr>
        <w:t xml:space="preserve"> رسول‌الله</w:t>
      </w:r>
      <w:r w:rsidR="00BA4820" w:rsidRPr="00FB2EE3">
        <w:rPr>
          <w:spacing w:val="0"/>
          <w:lang w:bidi="ar-SA"/>
        </w:rPr>
        <w:sym w:font="AGA Arabesque" w:char="F072"/>
      </w:r>
      <w:r w:rsidR="00BA4820" w:rsidRPr="00FB2EE3">
        <w:rPr>
          <w:spacing w:val="0"/>
          <w:rtl/>
          <w:lang w:bidi="ar-SA"/>
        </w:rPr>
        <w:t xml:space="preserve"> فرموده است: </w:t>
      </w:r>
      <w:r w:rsidR="00BA4820" w:rsidRPr="00FB2EE3">
        <w:rPr>
          <w:rStyle w:val="Char1"/>
          <w:spacing w:val="0"/>
          <w:rtl/>
          <w:lang w:bidi="ar-SA"/>
        </w:rPr>
        <w:t>«</w:t>
      </w:r>
      <w:r w:rsidR="00A63C87" w:rsidRPr="00FB2EE3">
        <w:rPr>
          <w:rStyle w:val="Char1"/>
          <w:spacing w:val="0"/>
          <w:rtl/>
          <w:lang w:bidi="ar-SA"/>
        </w:rPr>
        <w:t>بَلِّغُوا عَنِّي وَلَوْ آيَةً</w:t>
      </w:r>
      <w:r w:rsidR="00BA4820" w:rsidRPr="00FB2EE3">
        <w:rPr>
          <w:rStyle w:val="Char1"/>
          <w:spacing w:val="0"/>
          <w:rtl/>
          <w:lang w:bidi="ar-SA"/>
        </w:rPr>
        <w:t>»</w:t>
      </w:r>
      <w:r w:rsidR="00772FAB"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07"/>
      </w:r>
      <w:r w:rsidR="00FB2EE3" w:rsidRPr="00FB2EE3">
        <w:rPr>
          <w:rStyle w:val="FootnoteReference"/>
          <w:rFonts w:cs="B Lotus"/>
          <w:spacing w:val="0"/>
          <w:szCs w:val="28"/>
          <w:rtl/>
          <w:lang w:bidi="ar-SA"/>
        </w:rPr>
        <w:t>)</w:t>
      </w:r>
      <w:r w:rsidR="00BA4820" w:rsidRPr="00FB2EE3">
        <w:rPr>
          <w:spacing w:val="0"/>
          <w:rtl/>
          <w:lang w:bidi="ar-SA"/>
        </w:rPr>
        <w:t xml:space="preserve"> یعنی: «از طرف من تبلیغ کنید؛ گرچه یک آیه (یک مسأله) باشد».</w:t>
      </w:r>
    </w:p>
    <w:p w:rsidR="007349E4" w:rsidRPr="00FB2EE3" w:rsidRDefault="00BA4820" w:rsidP="00167AB1">
      <w:pPr>
        <w:rPr>
          <w:spacing w:val="0"/>
          <w:rtl/>
          <w:lang w:bidi="ar-SA"/>
        </w:rPr>
      </w:pPr>
      <w:r w:rsidRPr="00FB2EE3">
        <w:rPr>
          <w:spacing w:val="0"/>
          <w:rtl/>
          <w:lang w:bidi="ar-SA"/>
        </w:rPr>
        <w:t>چهارم: دفاع از شریعت او؛ یعنی یکی از نمونه‌های خیرخواهی برای رسول‌الله</w:t>
      </w:r>
      <w:r w:rsidRPr="00FB2EE3">
        <w:rPr>
          <w:spacing w:val="0"/>
          <w:lang w:bidi="ar-SA"/>
        </w:rPr>
        <w:sym w:font="AGA Arabesque" w:char="F072"/>
      </w:r>
      <w:r w:rsidRPr="00FB2EE3">
        <w:rPr>
          <w:spacing w:val="0"/>
          <w:rtl/>
          <w:lang w:bidi="ar-SA"/>
        </w:rPr>
        <w:t xml:space="preserve"> این است که </w:t>
      </w:r>
      <w:r w:rsidR="00772FAB" w:rsidRPr="00FB2EE3">
        <w:rPr>
          <w:spacing w:val="0"/>
          <w:rtl/>
          <w:lang w:bidi="ar-SA"/>
        </w:rPr>
        <w:t>از شریعت او دفاع می‌کنیم تا کسی،</w:t>
      </w:r>
      <w:r w:rsidRPr="00FB2EE3">
        <w:rPr>
          <w:spacing w:val="0"/>
          <w:rtl/>
          <w:lang w:bidi="ar-SA"/>
        </w:rPr>
        <w:t xml:space="preserve"> از آن</w:t>
      </w:r>
      <w:r w:rsidR="00772FAB" w:rsidRPr="00FB2EE3">
        <w:rPr>
          <w:spacing w:val="0"/>
          <w:rtl/>
          <w:lang w:bidi="ar-SA"/>
        </w:rPr>
        <w:t xml:space="preserve"> نکاهد</w:t>
      </w:r>
      <w:r w:rsidRPr="00FB2EE3">
        <w:rPr>
          <w:spacing w:val="0"/>
          <w:rtl/>
          <w:lang w:bidi="ar-SA"/>
        </w:rPr>
        <w:t xml:space="preserve"> یا چیزی به آن نیفزاید. لذا با کسانی که اق</w:t>
      </w:r>
      <w:r w:rsidR="00772FAB" w:rsidRPr="00FB2EE3">
        <w:rPr>
          <w:spacing w:val="0"/>
          <w:rtl/>
          <w:lang w:bidi="ar-SA"/>
        </w:rPr>
        <w:t>وال، افعال و عقاید جدیدی در دین</w:t>
      </w:r>
      <w:r w:rsidRPr="00FB2EE3">
        <w:rPr>
          <w:spacing w:val="0"/>
          <w:rtl/>
          <w:lang w:bidi="ar-SA"/>
        </w:rPr>
        <w:t xml:space="preserve"> پدید می‌آورند، مقابله می‌کنیم</w:t>
      </w:r>
      <w:r w:rsidR="00772FAB" w:rsidRPr="00FB2EE3">
        <w:rPr>
          <w:spacing w:val="0"/>
          <w:rtl/>
          <w:lang w:bidi="ar-SA"/>
        </w:rPr>
        <w:t>؛</w:t>
      </w:r>
      <w:r w:rsidRPr="00FB2EE3">
        <w:rPr>
          <w:spacing w:val="0"/>
          <w:rtl/>
          <w:lang w:bidi="ar-SA"/>
        </w:rPr>
        <w:t xml:space="preserve"> زیرا بدعت‌ها، همه یک گونه‌اند و همان‌طور که رسول‌الله</w:t>
      </w:r>
      <w:r w:rsidRPr="00FB2EE3">
        <w:rPr>
          <w:spacing w:val="0"/>
          <w:lang w:bidi="ar-SA"/>
        </w:rPr>
        <w:sym w:font="AGA Arabesque" w:char="F072"/>
      </w:r>
      <w:r w:rsidRPr="00FB2EE3">
        <w:rPr>
          <w:spacing w:val="0"/>
          <w:rtl/>
          <w:lang w:bidi="ar-SA"/>
        </w:rPr>
        <w:t xml:space="preserve"> فرموده است: «هر بدعتی، گم</w:t>
      </w:r>
      <w:r w:rsidR="00772FAB" w:rsidRPr="00FB2EE3">
        <w:rPr>
          <w:spacing w:val="0"/>
          <w:rtl/>
          <w:lang w:bidi="ar-SA"/>
        </w:rPr>
        <w:t>‌</w:t>
      </w:r>
      <w:r w:rsidRPr="00FB2EE3">
        <w:rPr>
          <w:spacing w:val="0"/>
          <w:rtl/>
          <w:lang w:bidi="ar-SA"/>
        </w:rPr>
        <w:t>راهی</w:t>
      </w:r>
      <w:r w:rsidR="00772FAB" w:rsidRPr="00FB2EE3">
        <w:rPr>
          <w:spacing w:val="0"/>
          <w:rtl/>
          <w:lang w:bidi="ar-SA"/>
        </w:rPr>
        <w:t>‌</w:t>
      </w:r>
      <w:r w:rsidRPr="00FB2EE3">
        <w:rPr>
          <w:spacing w:val="0"/>
          <w:rtl/>
          <w:lang w:bidi="ar-SA"/>
        </w:rPr>
        <w:t>ست».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08"/>
      </w:r>
      <w:r w:rsidR="00FB2EE3" w:rsidRPr="00FB2EE3">
        <w:rPr>
          <w:rStyle w:val="FootnoteReference"/>
          <w:rFonts w:cs="B Lotus"/>
          <w:spacing w:val="0"/>
          <w:szCs w:val="28"/>
          <w:rtl/>
          <w:lang w:bidi="ar-SA"/>
        </w:rPr>
        <w:t>)</w:t>
      </w:r>
      <w:r w:rsidRPr="00FB2EE3">
        <w:rPr>
          <w:spacing w:val="0"/>
          <w:rtl/>
          <w:lang w:bidi="ar-SA"/>
        </w:rPr>
        <w:t xml:space="preserve"> فرقی نمی‌کند که آن بدعت، گفتاری یا کرداری و یا عقیدتی باشد. </w:t>
      </w:r>
      <w:r w:rsidR="00020684" w:rsidRPr="00FB2EE3">
        <w:rPr>
          <w:spacing w:val="0"/>
          <w:rtl/>
          <w:lang w:bidi="ar-SA"/>
        </w:rPr>
        <w:t>هر سخن، یا عمل یا عقیده‌ای که بر خلاف رهنمودهای پیامبر</w:t>
      </w:r>
      <w:r w:rsidR="00020684" w:rsidRPr="00FB2EE3">
        <w:rPr>
          <w:spacing w:val="0"/>
          <w:lang w:bidi="ar-SA"/>
        </w:rPr>
        <w:sym w:font="AGA Arabesque" w:char="F072"/>
      </w:r>
      <w:r w:rsidR="00020684" w:rsidRPr="00FB2EE3">
        <w:rPr>
          <w:spacing w:val="0"/>
          <w:rtl/>
          <w:lang w:bidi="ar-SA"/>
        </w:rPr>
        <w:t xml:space="preserve"> باشد، بدع</w:t>
      </w:r>
      <w:r w:rsidR="00772FAB" w:rsidRPr="00FB2EE3">
        <w:rPr>
          <w:spacing w:val="0"/>
          <w:rtl/>
          <w:lang w:bidi="ar-SA"/>
        </w:rPr>
        <w:t>ت</w:t>
      </w:r>
      <w:r w:rsidR="00020684" w:rsidRPr="00FB2EE3">
        <w:rPr>
          <w:spacing w:val="0"/>
          <w:rtl/>
          <w:lang w:bidi="ar-SA"/>
        </w:rPr>
        <w:t xml:space="preserve"> و گم</w:t>
      </w:r>
      <w:r w:rsidR="00772FAB" w:rsidRPr="00FB2EE3">
        <w:rPr>
          <w:spacing w:val="0"/>
          <w:rtl/>
          <w:lang w:bidi="ar-SA"/>
        </w:rPr>
        <w:t>‌</w:t>
      </w:r>
      <w:r w:rsidR="00020684" w:rsidRPr="00FB2EE3">
        <w:rPr>
          <w:spacing w:val="0"/>
          <w:rtl/>
          <w:lang w:bidi="ar-SA"/>
        </w:rPr>
        <w:t>راهی</w:t>
      </w:r>
      <w:r w:rsidR="00772FAB" w:rsidRPr="00FB2EE3">
        <w:rPr>
          <w:spacing w:val="0"/>
          <w:rtl/>
          <w:lang w:bidi="ar-SA"/>
        </w:rPr>
        <w:t>‌ست؛</w:t>
      </w:r>
      <w:r w:rsidR="00020684" w:rsidRPr="00FB2EE3">
        <w:rPr>
          <w:spacing w:val="0"/>
          <w:rtl/>
          <w:lang w:bidi="ar-SA"/>
        </w:rPr>
        <w:t xml:space="preserve"> لذا همان‌گونه که اهل بدعت، با سنت مقابله می‌کنند، ما نیز به‌وسیله‌ی سنت، در برابر بدعت‌هایشان می‌ایستیم و بر اساس سنت و رهنم</w:t>
      </w:r>
      <w:r w:rsidR="00772FAB" w:rsidRPr="00FB2EE3">
        <w:rPr>
          <w:spacing w:val="0"/>
          <w:rtl/>
          <w:lang w:bidi="ar-SA"/>
        </w:rPr>
        <w:t>و</w:t>
      </w:r>
      <w:r w:rsidR="00020684" w:rsidRPr="00FB2EE3">
        <w:rPr>
          <w:spacing w:val="0"/>
          <w:rtl/>
          <w:lang w:bidi="ar-SA"/>
        </w:rPr>
        <w:t>دهای رسول‌الله</w:t>
      </w:r>
      <w:r w:rsidR="00020684" w:rsidRPr="00FB2EE3">
        <w:rPr>
          <w:spacing w:val="0"/>
          <w:lang w:bidi="ar-SA"/>
        </w:rPr>
        <w:sym w:font="AGA Arabesque" w:char="F072"/>
      </w:r>
      <w:r w:rsidR="00020684" w:rsidRPr="00FB2EE3">
        <w:rPr>
          <w:spacing w:val="0"/>
          <w:rtl/>
          <w:lang w:bidi="ar-SA"/>
        </w:rPr>
        <w:t xml:space="preserve"> با آنان، مقابله به مثل می‌کنیم و این، یکی از نمونه‌های بارز خیرخواهی بر</w:t>
      </w:r>
      <w:r w:rsidR="00772FAB" w:rsidRPr="00FB2EE3">
        <w:rPr>
          <w:spacing w:val="0"/>
          <w:rtl/>
          <w:lang w:bidi="ar-SA"/>
        </w:rPr>
        <w:t>ا</w:t>
      </w:r>
      <w:r w:rsidR="00020684" w:rsidRPr="00FB2EE3">
        <w:rPr>
          <w:spacing w:val="0"/>
          <w:rtl/>
          <w:lang w:bidi="ar-SA"/>
        </w:rPr>
        <w:t>ی رسول‌الله</w:t>
      </w:r>
      <w:r w:rsidR="00020684" w:rsidRPr="00FB2EE3">
        <w:rPr>
          <w:spacing w:val="0"/>
          <w:lang w:bidi="ar-SA"/>
        </w:rPr>
        <w:sym w:font="AGA Arabesque" w:char="F072"/>
      </w:r>
      <w:r w:rsidR="00020684" w:rsidRPr="00FB2EE3">
        <w:rPr>
          <w:spacing w:val="0"/>
          <w:rtl/>
          <w:lang w:bidi="ar-SA"/>
        </w:rPr>
        <w:t xml:space="preserve"> است.</w:t>
      </w:r>
    </w:p>
    <w:p w:rsidR="00020684" w:rsidRPr="00FB2EE3" w:rsidRDefault="00020684" w:rsidP="00167AB1">
      <w:pPr>
        <w:rPr>
          <w:spacing w:val="0"/>
          <w:rtl/>
          <w:lang w:bidi="ar-SA"/>
        </w:rPr>
      </w:pPr>
      <w:r w:rsidRPr="00FB2EE3">
        <w:rPr>
          <w:spacing w:val="0"/>
          <w:rtl/>
          <w:lang w:bidi="ar-SA"/>
        </w:rPr>
        <w:t>پنجم: یکی دیگر از نمونه‌های خیرخواهی برای پیامبر</w:t>
      </w:r>
      <w:r w:rsidRPr="00FB2EE3">
        <w:rPr>
          <w:spacing w:val="0"/>
          <w:lang w:bidi="ar-SA"/>
        </w:rPr>
        <w:sym w:font="AGA Arabesque" w:char="F072"/>
      </w:r>
      <w:r w:rsidRPr="00FB2EE3">
        <w:rPr>
          <w:spacing w:val="0"/>
          <w:rtl/>
          <w:lang w:bidi="ar-SA"/>
        </w:rPr>
        <w:t xml:space="preserve"> این است که اصحاب و یارانش را دوست داشته باشیم و آن‌ها را</w:t>
      </w:r>
      <w:r w:rsidR="00772FAB" w:rsidRPr="00FB2EE3">
        <w:rPr>
          <w:spacing w:val="0"/>
          <w:rtl/>
          <w:lang w:bidi="ar-SA"/>
        </w:rPr>
        <w:t xml:space="preserve"> گرامی بداریم؛</w:t>
      </w:r>
      <w:r w:rsidRPr="00FB2EE3">
        <w:rPr>
          <w:spacing w:val="0"/>
          <w:rtl/>
          <w:lang w:bidi="ar-SA"/>
        </w:rPr>
        <w:t xml:space="preserve"> زیرا ناگفته پیداست که دوست هر کسی، از همه به او نزدیک</w:t>
      </w:r>
      <w:r w:rsidR="00E6412C" w:rsidRPr="00FB2EE3">
        <w:rPr>
          <w:spacing w:val="0"/>
          <w:rtl/>
          <w:lang w:bidi="ar-SA"/>
        </w:rPr>
        <w:t>‌تر است؛ از این‌رو اصحاب پیامبر</w:t>
      </w:r>
      <w:r w:rsidR="00E6412C" w:rsidRPr="00FB2EE3">
        <w:rPr>
          <w:spacing w:val="0"/>
          <w:lang w:bidi="ar-SA"/>
        </w:rPr>
        <w:sym w:font="AGA Arabesque" w:char="F072"/>
      </w:r>
      <w:r w:rsidR="00772FAB" w:rsidRPr="00FB2EE3">
        <w:rPr>
          <w:spacing w:val="0"/>
          <w:rtl/>
          <w:lang w:bidi="ar-SA"/>
        </w:rPr>
        <w:t xml:space="preserve"> بهترین نسل بشر بودند و هرکس</w:t>
      </w:r>
      <w:r w:rsidRPr="00FB2EE3">
        <w:rPr>
          <w:spacing w:val="0"/>
          <w:rtl/>
          <w:lang w:bidi="ar-SA"/>
        </w:rPr>
        <w:t xml:space="preserve"> به صحابه</w:t>
      </w:r>
      <w:r w:rsidRPr="00FB2EE3">
        <w:rPr>
          <w:spacing w:val="0"/>
          <w:lang w:bidi="ar-SA"/>
        </w:rPr>
        <w:sym w:font="AGA Arabesque" w:char="F079"/>
      </w:r>
      <w:r w:rsidRPr="00FB2EE3">
        <w:rPr>
          <w:spacing w:val="0"/>
          <w:rtl/>
          <w:lang w:bidi="ar-SA"/>
        </w:rPr>
        <w:t xml:space="preserve"> دشنام بگوید یا با آنان دشمنی کند و یا از آن‌ها ب</w:t>
      </w:r>
      <w:r w:rsidR="00E6412C" w:rsidRPr="00FB2EE3">
        <w:rPr>
          <w:spacing w:val="0"/>
          <w:rtl/>
          <w:lang w:bidi="ar-SA"/>
        </w:rPr>
        <w:t>دگویی نماید، او، خیرخواه پیامبر</w:t>
      </w:r>
      <w:r w:rsidR="00E6412C" w:rsidRPr="00FB2EE3">
        <w:rPr>
          <w:spacing w:val="0"/>
          <w:lang w:bidi="ar-SA"/>
        </w:rPr>
        <w:sym w:font="AGA Arabesque" w:char="F072"/>
      </w:r>
      <w:r w:rsidRPr="00FB2EE3">
        <w:rPr>
          <w:spacing w:val="0"/>
          <w:rtl/>
          <w:lang w:bidi="ar-SA"/>
        </w:rPr>
        <w:t xml:space="preserve"> نیست؛ و اگر خود را دوست‌دار و خیرخواه پیامبر</w:t>
      </w:r>
      <w:r w:rsidRPr="00FB2EE3">
        <w:rPr>
          <w:spacing w:val="0"/>
          <w:lang w:bidi="ar-SA"/>
        </w:rPr>
        <w:sym w:font="AGA Arabesque" w:char="F072"/>
      </w:r>
      <w:r w:rsidRPr="00FB2EE3">
        <w:rPr>
          <w:spacing w:val="0"/>
          <w:rtl/>
          <w:lang w:bidi="ar-SA"/>
        </w:rPr>
        <w:t xml:space="preserve"> بداند، فقط مدعی و دروغ‌گوست. مگر می‌شود کسی اصحاب رسول‌الله</w:t>
      </w:r>
      <w:r w:rsidRPr="00FB2EE3">
        <w:rPr>
          <w:spacing w:val="0"/>
          <w:lang w:bidi="ar-SA"/>
        </w:rPr>
        <w:sym w:font="AGA Arabesque" w:char="F072"/>
      </w:r>
      <w:r w:rsidRPr="00FB2EE3">
        <w:rPr>
          <w:spacing w:val="0"/>
          <w:rtl/>
          <w:lang w:bidi="ar-SA"/>
        </w:rPr>
        <w:t xml:space="preserve"> را دشنام د</w:t>
      </w:r>
      <w:r w:rsidR="00E6412C" w:rsidRPr="00FB2EE3">
        <w:rPr>
          <w:spacing w:val="0"/>
          <w:rtl/>
          <w:lang w:bidi="ar-SA"/>
        </w:rPr>
        <w:t>هد و باز ادعا کند که من، پیامبر</w:t>
      </w:r>
      <w:r w:rsidR="00E6412C" w:rsidRPr="00FB2EE3">
        <w:rPr>
          <w:spacing w:val="0"/>
          <w:lang w:bidi="ar-SA"/>
        </w:rPr>
        <w:sym w:font="AGA Arabesque" w:char="F072"/>
      </w:r>
      <w:r w:rsidRPr="00FB2EE3">
        <w:rPr>
          <w:spacing w:val="0"/>
          <w:rtl/>
          <w:lang w:bidi="ar-SA"/>
        </w:rPr>
        <w:t xml:space="preserve"> را دوست دارم؟! حال آن‌که رسول‌الله</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«المَرءُ عَلَى دِينِ خَلِيلِه، فَلْيَنْظُرْ أَحَدُكمْ مَنْ يُخَالِلُ»</w:t>
      </w:r>
      <w:r w:rsidR="00772FAB"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09"/>
      </w:r>
      <w:r w:rsidR="00FB2EE3" w:rsidRPr="00FB2EE3">
        <w:rPr>
          <w:rStyle w:val="FootnoteReference"/>
          <w:rFonts w:cs="B Lotus"/>
          <w:spacing w:val="0"/>
          <w:szCs w:val="28"/>
          <w:rtl/>
          <w:lang w:bidi="ar-SA"/>
        </w:rPr>
        <w:t>)</w:t>
      </w:r>
      <w:r w:rsidRPr="00FB2EE3">
        <w:rPr>
          <w:spacing w:val="0"/>
          <w:rtl/>
          <w:lang w:bidi="ar-SA"/>
        </w:rPr>
        <w:t xml:space="preserve"> یعنی: «هرکسی، بر دین و آیین دوست خویش است؛ پس هر یک از شما بنگرد که با چه کسی دوستی و هم‌نشینی دارد».</w:t>
      </w:r>
      <w:r w:rsidR="00041AE7" w:rsidRPr="00FB2EE3">
        <w:rPr>
          <w:spacing w:val="0"/>
          <w:rtl/>
          <w:lang w:bidi="ar-SA"/>
        </w:rPr>
        <w:t xml:space="preserve"> لذا مدعی دروغینی که به اصحاب پیامبر</w:t>
      </w:r>
      <w:r w:rsidR="00041AE7" w:rsidRPr="00FB2EE3">
        <w:rPr>
          <w:spacing w:val="0"/>
          <w:lang w:bidi="ar-SA"/>
        </w:rPr>
        <w:sym w:font="AGA Arabesque" w:char="F072"/>
      </w:r>
      <w:r w:rsidR="00041AE7" w:rsidRPr="00FB2EE3">
        <w:rPr>
          <w:spacing w:val="0"/>
          <w:rtl/>
          <w:lang w:bidi="ar-SA"/>
        </w:rPr>
        <w:t xml:space="preserve"> دشنام می‌دهد، در حقیقت به شخصِ پ</w:t>
      </w:r>
      <w:r w:rsidR="00E6412C" w:rsidRPr="00FB2EE3">
        <w:rPr>
          <w:spacing w:val="0"/>
          <w:rtl/>
          <w:lang w:bidi="ar-SA"/>
        </w:rPr>
        <w:t>یامبر</w:t>
      </w:r>
      <w:r w:rsidR="00E6412C" w:rsidRPr="00FB2EE3">
        <w:rPr>
          <w:spacing w:val="0"/>
          <w:lang w:bidi="ar-SA"/>
        </w:rPr>
        <w:sym w:font="AGA Arabesque" w:char="F072"/>
      </w:r>
      <w:r w:rsidR="00041AE7" w:rsidRPr="00FB2EE3">
        <w:rPr>
          <w:spacing w:val="0"/>
          <w:rtl/>
          <w:lang w:bidi="ar-SA"/>
        </w:rPr>
        <w:t xml:space="preserve"> ناسزا می‌گوید و بر دین و آیین او خرده می‌گیرد</w:t>
      </w:r>
      <w:r w:rsidR="00772FAB" w:rsidRPr="00FB2EE3">
        <w:rPr>
          <w:spacing w:val="0"/>
          <w:rtl/>
          <w:lang w:bidi="ar-SA"/>
        </w:rPr>
        <w:t>؛</w:t>
      </w:r>
      <w:r w:rsidR="00041AE7" w:rsidRPr="00FB2EE3">
        <w:rPr>
          <w:spacing w:val="0"/>
          <w:rtl/>
          <w:lang w:bidi="ar-SA"/>
        </w:rPr>
        <w:t xml:space="preserve"> زیرا این</w:t>
      </w:r>
      <w:r w:rsidR="00772FAB" w:rsidRPr="00FB2EE3">
        <w:rPr>
          <w:spacing w:val="0"/>
          <w:rtl/>
          <w:lang w:bidi="ar-SA"/>
        </w:rPr>
        <w:t>،</w:t>
      </w:r>
      <w:r w:rsidR="00041AE7" w:rsidRPr="00FB2EE3">
        <w:rPr>
          <w:spacing w:val="0"/>
          <w:rtl/>
          <w:lang w:bidi="ar-SA"/>
        </w:rPr>
        <w:t xml:space="preserve"> صحابه</w:t>
      </w:r>
      <w:r w:rsidR="00041AE7" w:rsidRPr="00FB2EE3">
        <w:rPr>
          <w:spacing w:val="0"/>
          <w:lang w:bidi="ar-SA"/>
        </w:rPr>
        <w:sym w:font="AGA Arabesque" w:char="F079"/>
      </w:r>
      <w:r w:rsidR="00041AE7" w:rsidRPr="00FB2EE3">
        <w:rPr>
          <w:spacing w:val="0"/>
          <w:rtl/>
          <w:lang w:bidi="ar-SA"/>
        </w:rPr>
        <w:t xml:space="preserve"> بودند که این دین و شریعت را به ما رسانده‌اند و اگر سزاوار بدگویی باشند، دیگر بر چه اساسی می‌توانیم به دین و شریعتی که به ما رسانده‌اند، اطمینان کنیم؟!  از این‌رو دشنام دادن به صحابه</w:t>
      </w:r>
      <w:r w:rsidR="00041AE7" w:rsidRPr="00FB2EE3">
        <w:rPr>
          <w:spacing w:val="0"/>
          <w:lang w:bidi="ar-SA"/>
        </w:rPr>
        <w:sym w:font="AGA Arabesque" w:char="F079"/>
      </w:r>
      <w:r w:rsidR="00041AE7" w:rsidRPr="00FB2EE3">
        <w:rPr>
          <w:spacing w:val="0"/>
          <w:rtl/>
          <w:lang w:bidi="ar-SA"/>
        </w:rPr>
        <w:t xml:space="preserve"> دشنام دادن به الله می‌باشد که برای پیامبرش و انتقال دین و آیین او به دیگران، کسانی را انتخاب کرد که سزاوار بدگویی و دشنام هستند! لذا یکی از نمونه‌های خیرخواهی برای پیامبر</w:t>
      </w:r>
      <w:r w:rsidR="00041AE7" w:rsidRPr="00FB2EE3">
        <w:rPr>
          <w:spacing w:val="0"/>
          <w:lang w:bidi="ar-SA"/>
        </w:rPr>
        <w:sym w:font="AGA Arabesque" w:char="F072"/>
      </w:r>
      <w:r w:rsidR="00041AE7" w:rsidRPr="00FB2EE3">
        <w:rPr>
          <w:spacing w:val="0"/>
          <w:rtl/>
          <w:lang w:bidi="ar-SA"/>
        </w:rPr>
        <w:t xml:space="preserve"> این است که یارانش را دوست داشته باشیم و آنان را گرامی بداریم.</w:t>
      </w:r>
    </w:p>
    <w:p w:rsidR="00041AE7" w:rsidRPr="00FB2EE3" w:rsidRDefault="00866D6E" w:rsidP="00167AB1">
      <w:pPr>
        <w:rPr>
          <w:spacing w:val="0"/>
          <w:rtl/>
          <w:lang w:bidi="ar-SA"/>
        </w:rPr>
      </w:pPr>
      <w:r w:rsidRPr="00FB2EE3">
        <w:rPr>
          <w:spacing w:val="0"/>
          <w:rtl/>
          <w:lang w:bidi="ar-SA"/>
        </w:rPr>
        <w:t>سپس رسول‌الله</w:t>
      </w:r>
      <w:r w:rsidRPr="00FB2EE3">
        <w:rPr>
          <w:spacing w:val="0"/>
          <w:lang w:bidi="ar-SA"/>
        </w:rPr>
        <w:sym w:font="AGA Arabesque" w:char="F072"/>
      </w:r>
      <w:r w:rsidRPr="00FB2EE3">
        <w:rPr>
          <w:spacing w:val="0"/>
          <w:rtl/>
          <w:lang w:bidi="ar-SA"/>
        </w:rPr>
        <w:t xml:space="preserve"> این نکته را بیان فرمود که نصیحت و خیرخواهی برای پیشوایان مسلمانان، یکی دیگر از مفاهیم یا مصادیق خیرخواهی در دین است. پیشوا، کسی</w:t>
      </w:r>
      <w:r w:rsidR="00772FAB" w:rsidRPr="00FB2EE3">
        <w:rPr>
          <w:spacing w:val="0"/>
          <w:rtl/>
          <w:lang w:bidi="ar-SA"/>
        </w:rPr>
        <w:t>‌</w:t>
      </w:r>
      <w:r w:rsidRPr="00FB2EE3">
        <w:rPr>
          <w:spacing w:val="0"/>
          <w:rtl/>
          <w:lang w:bidi="ar-SA"/>
        </w:rPr>
        <w:t>ست که مردم از او پیروی و فرمان‌برداری می‌کنند. امامان یا پیشوایان مسلمانان، دو دسته‌اند: پیشوایان دینی که همان علما هستند؛ و پیشوایان حکومتی، یعنی حکام و فرمانروایان.</w:t>
      </w:r>
    </w:p>
    <w:p w:rsidR="00866D6E" w:rsidRPr="00FB2EE3" w:rsidRDefault="003F3DBA" w:rsidP="00167AB1">
      <w:pPr>
        <w:rPr>
          <w:spacing w:val="0"/>
          <w:rtl/>
          <w:lang w:bidi="ar-SA"/>
        </w:rPr>
      </w:pPr>
      <w:r w:rsidRPr="00FB2EE3">
        <w:rPr>
          <w:spacing w:val="0"/>
          <w:rtl/>
          <w:lang w:bidi="ar-SA"/>
        </w:rPr>
        <w:t>پیشوایی در دین، به دست علماست؛ از این‌رو علما، امامان و پیشوایان دینی‌اند که مردم را به سوی کتاب الله</w:t>
      </w:r>
      <w:r w:rsidR="00772FAB" w:rsidRPr="00FB2EE3">
        <w:rPr>
          <w:spacing w:val="0"/>
          <w:rtl/>
          <w:lang w:bidi="ar-SA"/>
        </w:rPr>
        <w:t xml:space="preserve"> و</w:t>
      </w:r>
      <w:r w:rsidRPr="00FB2EE3">
        <w:rPr>
          <w:spacing w:val="0"/>
          <w:rtl/>
          <w:lang w:bidi="ar-SA"/>
        </w:rPr>
        <w:t xml:space="preserve"> </w:t>
      </w:r>
      <w:r w:rsidR="00772FAB" w:rsidRPr="00FB2EE3">
        <w:rPr>
          <w:spacing w:val="0"/>
          <w:rtl/>
          <w:lang w:bidi="ar-SA"/>
        </w:rPr>
        <w:t xml:space="preserve">شریعتش </w:t>
      </w:r>
      <w:r w:rsidRPr="00FB2EE3">
        <w:rPr>
          <w:spacing w:val="0"/>
          <w:rtl/>
          <w:lang w:bidi="ar-SA"/>
        </w:rPr>
        <w:t>رهبری می‌کنند</w:t>
      </w:r>
      <w:r w:rsidR="00013A13" w:rsidRPr="00FB2EE3">
        <w:rPr>
          <w:spacing w:val="0"/>
          <w:rtl/>
          <w:lang w:bidi="ar-SA"/>
        </w:rPr>
        <w:t>. الله متعال، دعای بندگان نیک خود را این‌گونه بیان فرموده است که می‌گویند:</w:t>
      </w:r>
    </w:p>
    <w:p w:rsidR="001F1183" w:rsidRDefault="00381A65" w:rsidP="00381A65">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رَبَّنَا</w:t>
      </w:r>
      <w:r w:rsidRPr="00FB2EE3">
        <w:rPr>
          <w:rFonts w:ascii="KFGQPC Uthmanic Script HAFS"/>
          <w:rtl/>
          <w:lang w:bidi="ar-SA"/>
        </w:rPr>
        <w:t xml:space="preserve"> </w:t>
      </w:r>
      <w:r w:rsidRPr="00FB2EE3">
        <w:rPr>
          <w:rFonts w:ascii="KFGQPC Uthmanic Script HAFS" w:hint="eastAsia"/>
          <w:rtl/>
          <w:lang w:bidi="ar-SA"/>
        </w:rPr>
        <w:t>هَب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أَز</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جِنَا</w:t>
      </w:r>
      <w:r w:rsidRPr="00FB2EE3">
        <w:rPr>
          <w:rFonts w:ascii="KFGQPC Uthmanic Script HAFS"/>
          <w:rtl/>
          <w:lang w:bidi="ar-SA"/>
        </w:rPr>
        <w:t xml:space="preserve"> </w:t>
      </w:r>
      <w:r w:rsidRPr="00FB2EE3">
        <w:rPr>
          <w:rFonts w:ascii="KFGQPC Uthmanic Script HAFS" w:hint="eastAsia"/>
          <w:rtl/>
          <w:lang w:bidi="ar-SA"/>
        </w:rPr>
        <w:t>وَذُرِّيَّ</w:t>
      </w:r>
      <w:r w:rsidRPr="00FB2EE3">
        <w:rPr>
          <w:rFonts w:ascii="KFGQPC Uthmanic Script HAFS" w:hint="cs"/>
          <w:rtl/>
          <w:lang w:bidi="ar-SA"/>
        </w:rPr>
        <w:t>ٰ</w:t>
      </w:r>
      <w:r w:rsidRPr="00FB2EE3">
        <w:rPr>
          <w:rFonts w:ascii="KFGQPC Uthmanic Script HAFS" w:hint="eastAsia"/>
          <w:rtl/>
          <w:lang w:bidi="ar-SA"/>
        </w:rPr>
        <w:t>تِنَا</w:t>
      </w:r>
      <w:r w:rsidRPr="00FB2EE3">
        <w:rPr>
          <w:rFonts w:ascii="KFGQPC Uthmanic Script HAFS"/>
          <w:rtl/>
          <w:lang w:bidi="ar-SA"/>
        </w:rPr>
        <w:t xml:space="preserve"> </w:t>
      </w:r>
      <w:r w:rsidRPr="00FB2EE3">
        <w:rPr>
          <w:rFonts w:ascii="KFGQPC Uthmanic Script HAFS" w:hint="eastAsia"/>
          <w:rtl/>
          <w:lang w:bidi="ar-SA"/>
        </w:rPr>
        <w:t>قُرَّةَ</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عَل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مُتَّقِينَ</w:t>
      </w:r>
      <w:r w:rsidRPr="00FB2EE3">
        <w:rPr>
          <w:rFonts w:ascii="KFGQPC Uthmanic Script HAFS"/>
          <w:rtl/>
          <w:lang w:bidi="ar-SA"/>
        </w:rPr>
        <w:t xml:space="preserve"> </w:t>
      </w:r>
      <w:r w:rsidRPr="00FB2EE3">
        <w:rPr>
          <w:rFonts w:ascii="KFGQPC Uthmanic Script HAFS" w:hint="eastAsia"/>
          <w:rtl/>
          <w:lang w:bidi="ar-SA"/>
        </w:rPr>
        <w:t>إِمَامًا</w:t>
      </w:r>
      <w:r w:rsidRPr="00FB2EE3">
        <w:rPr>
          <w:rFonts w:ascii="KFGQPC Uthmanic Script HAFS"/>
          <w:rtl/>
          <w:lang w:bidi="ar-SA"/>
        </w:rPr>
        <w:t xml:space="preserve"> </w:t>
      </w:r>
      <w:r w:rsidRPr="00FB2EE3">
        <w:rPr>
          <w:rFonts w:ascii="KFGQPC Uthmanic Script HAFS" w:hint="cs"/>
          <w:rtl/>
          <w:lang w:bidi="ar-SA"/>
        </w:rPr>
        <w:t>٧٤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Style w:val="Char8"/>
          <w:rFonts w:hint="cs"/>
          <w:rtl/>
        </w:rPr>
        <w:tab/>
      </w:r>
    </w:p>
    <w:p w:rsidR="003A3456" w:rsidRPr="00FB2EE3" w:rsidRDefault="001F1183" w:rsidP="00381A65">
      <w:pPr>
        <w:pStyle w:val="a1"/>
        <w:rPr>
          <w:rtl/>
          <w:lang w:bidi="ar-SA"/>
        </w:rPr>
      </w:pPr>
      <w:r>
        <w:rPr>
          <w:rStyle w:val="Char8"/>
          <w:rFonts w:hint="cs"/>
          <w:rtl/>
        </w:rPr>
        <w:tab/>
      </w:r>
      <w:r w:rsidR="00381A65" w:rsidRPr="00FB2EE3">
        <w:rPr>
          <w:rStyle w:val="Char8"/>
          <w:rtl/>
        </w:rPr>
        <w:t>[</w:t>
      </w:r>
      <w:r w:rsidR="00381A65" w:rsidRPr="00FB2EE3">
        <w:rPr>
          <w:rStyle w:val="Char8"/>
          <w:rFonts w:hint="eastAsia"/>
          <w:rtl/>
        </w:rPr>
        <w:t>الفرقان</w:t>
      </w:r>
      <w:r w:rsidR="00381A65" w:rsidRPr="00FB2EE3">
        <w:rPr>
          <w:rStyle w:val="Char8"/>
          <w:rtl/>
        </w:rPr>
        <w:t xml:space="preserve">: </w:t>
      </w:r>
      <w:r w:rsidR="00381A65" w:rsidRPr="00FB2EE3">
        <w:rPr>
          <w:rStyle w:val="Char8"/>
          <w:rFonts w:hint="cs"/>
          <w:rtl/>
        </w:rPr>
        <w:t>٧٤</w:t>
      </w:r>
      <w:r w:rsidR="00381A65" w:rsidRPr="00FB2EE3">
        <w:rPr>
          <w:rStyle w:val="Char8"/>
          <w:rtl/>
        </w:rPr>
        <w:t>]</w:t>
      </w:r>
      <w:r w:rsidR="00381A65" w:rsidRPr="00FB2EE3">
        <w:rPr>
          <w:rFonts w:ascii="KFGQPC Uthman Taha Naskh" w:cs="KFGQPC Uthman Taha Naskh"/>
          <w:rtl/>
          <w:lang w:bidi="ar-SA"/>
        </w:rPr>
        <w:t xml:space="preserve">  </w:t>
      </w:r>
    </w:p>
    <w:p w:rsidR="003A3456" w:rsidRPr="00FB2EE3" w:rsidRDefault="003A3456" w:rsidP="00167AB1">
      <w:pPr>
        <w:pStyle w:val="a2"/>
        <w:rPr>
          <w:rtl/>
          <w:lang w:bidi="ar-SA"/>
        </w:rPr>
      </w:pPr>
      <w:r w:rsidRPr="00FB2EE3">
        <w:rPr>
          <w:rtl/>
          <w:lang w:bidi="ar-SA"/>
        </w:rPr>
        <w:t>پروردگارا! همسران و فرزندانمان را روشنی چشمانمان بگردان و ما را پيشواى پرهيزكاران قرار بده.</w:t>
      </w:r>
    </w:p>
    <w:p w:rsidR="00013A13" w:rsidRPr="00FB2EE3" w:rsidRDefault="003A3456" w:rsidP="00167AB1">
      <w:pPr>
        <w:pStyle w:val="PlainText"/>
        <w:tabs>
          <w:tab w:val="left" w:pos="5466"/>
        </w:tabs>
        <w:ind w:firstLine="422"/>
        <w:rPr>
          <w:spacing w:val="0"/>
          <w:rtl/>
        </w:rPr>
      </w:pPr>
      <w:r w:rsidRPr="00FB2EE3">
        <w:rPr>
          <w:spacing w:val="0"/>
          <w:rtl/>
        </w:rPr>
        <w:t xml:space="preserve">این‌ها، از الله متعال درخواست حکومت و ریاست نمی‌کنند؛ بلکه از او می‌خواهند که آن </w:t>
      </w:r>
      <w:r w:rsidR="00772FAB" w:rsidRPr="00FB2EE3">
        <w:rPr>
          <w:spacing w:val="0"/>
          <w:rtl/>
        </w:rPr>
        <w:t>ها را پیشوای پرهیزگاران بگرداندإ</w:t>
      </w:r>
      <w:r w:rsidRPr="00FB2EE3">
        <w:rPr>
          <w:spacing w:val="0"/>
          <w:rtl/>
        </w:rPr>
        <w:t xml:space="preserve"> زیرا بندگان</w:t>
      </w:r>
      <w:r w:rsidR="00772FAB" w:rsidRPr="00FB2EE3">
        <w:rPr>
          <w:spacing w:val="0"/>
          <w:rtl/>
        </w:rPr>
        <w:t>ِ</w:t>
      </w:r>
      <w:r w:rsidRPr="00FB2EE3">
        <w:rPr>
          <w:spacing w:val="0"/>
          <w:rtl/>
        </w:rPr>
        <w:t xml:space="preserve"> پروردگار رحمان، خواهان پست و مقام، و ریاست و حکومت نیستند. رسول‌الله</w:t>
      </w:r>
      <w:r w:rsidRPr="00FB2EE3">
        <w:rPr>
          <w:spacing w:val="0"/>
        </w:rPr>
        <w:sym w:font="AGA Arabesque" w:char="F072"/>
      </w:r>
      <w:r w:rsidRPr="00FB2EE3">
        <w:rPr>
          <w:spacing w:val="0"/>
          <w:rtl/>
        </w:rPr>
        <w:t xml:space="preserve"> به عبدالرحمن بن سمره</w:t>
      </w:r>
      <w:r w:rsidRPr="00FB2EE3">
        <w:rPr>
          <w:spacing w:val="0"/>
        </w:rPr>
        <w:sym w:font="AGA Arabesque" w:char="F074"/>
      </w:r>
      <w:r w:rsidRPr="00FB2EE3">
        <w:rPr>
          <w:spacing w:val="0"/>
          <w:rtl/>
        </w:rPr>
        <w:t xml:space="preserve"> فرمود: </w:t>
      </w:r>
      <w:r w:rsidRPr="00FB2EE3">
        <w:rPr>
          <w:rStyle w:val="Char1"/>
          <w:spacing w:val="0"/>
          <w:rtl/>
          <w:lang w:bidi="ar-SA"/>
        </w:rPr>
        <w:t>«لا تَسْأَلِ الإِمَارَةَ، فَإِنَّكَ إِنْ أُوتِيتَهَا عَنْ مَسْأَلَةٍ وُكِلْتَ إِلَيْهَا، وَإِنْ أُوتِيتَهَا مِنْ غَيْرِ مَسْأَلَةٍ أُعِنْتَ عَلَيْهَا»</w:t>
      </w:r>
      <w:r w:rsidR="00772FAB" w:rsidRPr="00FB2EE3">
        <w:rPr>
          <w:rFonts w:hAnsi="AGA Arabesque"/>
          <w:spacing w:val="0"/>
          <w:rtl/>
        </w:rPr>
        <w:t>؛</w:t>
      </w:r>
      <w:r w:rsidR="00FB2EE3" w:rsidRPr="00FB2EE3">
        <w:rPr>
          <w:rStyle w:val="FootnoteReference"/>
          <w:rFonts w:cs="B Lotus"/>
          <w:spacing w:val="0"/>
          <w:szCs w:val="28"/>
          <w:rtl/>
        </w:rPr>
        <w:t>(</w:t>
      </w:r>
      <w:r w:rsidR="00FB2EE3" w:rsidRPr="00FB2EE3">
        <w:rPr>
          <w:rStyle w:val="FootnoteReference"/>
          <w:rFonts w:cs="B Lotus"/>
          <w:spacing w:val="0"/>
          <w:szCs w:val="28"/>
          <w:rtl/>
        </w:rPr>
        <w:footnoteReference w:id="210"/>
      </w:r>
      <w:r w:rsidR="00FB2EE3" w:rsidRPr="00FB2EE3">
        <w:rPr>
          <w:rStyle w:val="FootnoteReference"/>
          <w:rFonts w:cs="B Lotus"/>
          <w:spacing w:val="0"/>
          <w:szCs w:val="28"/>
          <w:rtl/>
        </w:rPr>
        <w:t>)</w:t>
      </w:r>
      <w:r w:rsidRPr="00FB2EE3">
        <w:rPr>
          <w:rFonts w:hAnsi="AGA Arabesque"/>
          <w:spacing w:val="0"/>
          <w:rtl/>
        </w:rPr>
        <w:t xml:space="preserve"> یعنی: «</w:t>
      </w:r>
      <w:r w:rsidRPr="00FB2EE3">
        <w:rPr>
          <w:spacing w:val="0"/>
          <w:rtl/>
        </w:rPr>
        <w:t>امارت را درخواست مكن؛ زيرا اگر پس از درخواست، به امارت برسي، به آن واگذار مي‌شوي (و در جریان ام</w:t>
      </w:r>
      <w:r w:rsidR="00202098" w:rsidRPr="00FB2EE3">
        <w:rPr>
          <w:spacing w:val="0"/>
          <w:rtl/>
        </w:rPr>
        <w:t>ارت، تنها می‌مانی؛</w:t>
      </w:r>
      <w:r w:rsidRPr="00FB2EE3">
        <w:rPr>
          <w:spacing w:val="0"/>
          <w:rtl/>
        </w:rPr>
        <w:t xml:space="preserve"> و اگر بدون درخواست، به امارت برسي، </w:t>
      </w:r>
      <w:r w:rsidR="00202098" w:rsidRPr="00FB2EE3">
        <w:rPr>
          <w:spacing w:val="0"/>
          <w:rtl/>
        </w:rPr>
        <w:t>الله تو را در جریان ام</w:t>
      </w:r>
      <w:r w:rsidR="00772FAB" w:rsidRPr="00FB2EE3">
        <w:rPr>
          <w:spacing w:val="0"/>
          <w:rtl/>
        </w:rPr>
        <w:t>ا</w:t>
      </w:r>
      <w:r w:rsidR="00202098" w:rsidRPr="00FB2EE3">
        <w:rPr>
          <w:spacing w:val="0"/>
          <w:rtl/>
        </w:rPr>
        <w:t>رت، یاری خواهد کرد».</w:t>
      </w:r>
    </w:p>
    <w:p w:rsidR="00202098" w:rsidRPr="00FB2EE3" w:rsidRDefault="00202098" w:rsidP="00167AB1">
      <w:pPr>
        <w:pStyle w:val="PlainText"/>
        <w:tabs>
          <w:tab w:val="left" w:pos="5466"/>
        </w:tabs>
        <w:ind w:firstLine="422"/>
        <w:rPr>
          <w:spacing w:val="0"/>
          <w:rtl/>
        </w:rPr>
      </w:pPr>
      <w:r w:rsidRPr="00FB2EE3">
        <w:rPr>
          <w:spacing w:val="0"/>
          <w:rtl/>
        </w:rPr>
        <w:t>ولی بندگان پروردگار رحمان، از او درخواست می‌کنند که پیشوای پرهیزگاران باشند؛ یعنی خواهان امامت و پی</w:t>
      </w:r>
      <w:r w:rsidR="00772FAB" w:rsidRPr="00FB2EE3">
        <w:rPr>
          <w:spacing w:val="0"/>
          <w:rtl/>
        </w:rPr>
        <w:t>ش</w:t>
      </w:r>
      <w:r w:rsidRPr="00FB2EE3">
        <w:rPr>
          <w:spacing w:val="0"/>
          <w:rtl/>
        </w:rPr>
        <w:t>وایی در دین هستند و این، امامت ارزشمندی</w:t>
      </w:r>
      <w:r w:rsidR="00772FAB" w:rsidRPr="00FB2EE3">
        <w:rPr>
          <w:spacing w:val="0"/>
          <w:rtl/>
        </w:rPr>
        <w:t>‌</w:t>
      </w:r>
      <w:r w:rsidRPr="00FB2EE3">
        <w:rPr>
          <w:spacing w:val="0"/>
          <w:rtl/>
        </w:rPr>
        <w:t>ست که الله متعال درباره‌اش می‌فرماید:</w:t>
      </w:r>
    </w:p>
    <w:p w:rsidR="001F1183" w:rsidRDefault="00381A65" w:rsidP="00381A65">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وَجَعَل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أَئِمَّة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يَه</w:t>
      </w:r>
      <w:r w:rsidRPr="00FB2EE3">
        <w:rPr>
          <w:rFonts w:ascii="KFGQPC Uthmanic Script HAFS" w:hint="cs"/>
          <w:rtl/>
          <w:lang w:bidi="ar-SA"/>
        </w:rPr>
        <w:t>ۡ</w:t>
      </w:r>
      <w:r w:rsidRPr="00FB2EE3">
        <w:rPr>
          <w:rFonts w:ascii="KFGQPC Uthmanic Script HAFS" w:hint="eastAsia"/>
          <w:rtl/>
          <w:lang w:bidi="ar-SA"/>
        </w:rPr>
        <w:t>دُونَ</w:t>
      </w:r>
      <w:r w:rsidRPr="00FB2EE3">
        <w:rPr>
          <w:rFonts w:ascii="KFGQPC Uthmanic Script HAFS"/>
          <w:rtl/>
          <w:lang w:bidi="ar-SA"/>
        </w:rPr>
        <w:t xml:space="preserve"> </w:t>
      </w:r>
      <w:r w:rsidRPr="00FB2EE3">
        <w:rPr>
          <w:rFonts w:ascii="KFGQPC Uthmanic Script HAFS" w:hint="eastAsia"/>
          <w:rtl/>
          <w:lang w:bidi="ar-SA"/>
        </w:rPr>
        <w:t>بِأَم</w:t>
      </w:r>
      <w:r w:rsidRPr="00FB2EE3">
        <w:rPr>
          <w:rFonts w:ascii="KFGQPC Uthmanic Script HAFS" w:hint="cs"/>
          <w:rtl/>
          <w:lang w:bidi="ar-SA"/>
        </w:rPr>
        <w:t>ۡ</w:t>
      </w:r>
      <w:r w:rsidRPr="00FB2EE3">
        <w:rPr>
          <w:rFonts w:ascii="KFGQPC Uthmanic Script HAFS" w:hint="eastAsia"/>
          <w:rtl/>
          <w:lang w:bidi="ar-SA"/>
        </w:rPr>
        <w:t>رِنَا</w:t>
      </w:r>
      <w:r w:rsidRPr="00FB2EE3">
        <w:rPr>
          <w:rFonts w:ascii="KFGQPC Uthmanic Script HAFS"/>
          <w:rtl/>
          <w:lang w:bidi="ar-SA"/>
        </w:rPr>
        <w:t xml:space="preserve"> </w:t>
      </w:r>
      <w:r w:rsidRPr="00FB2EE3">
        <w:rPr>
          <w:rFonts w:ascii="KFGQPC Uthmanic Script HAFS" w:hint="eastAsia"/>
          <w:rtl/>
          <w:lang w:bidi="ar-SA"/>
        </w:rPr>
        <w:t>لَمَّا</w:t>
      </w:r>
      <w:r w:rsidRPr="00FB2EE3">
        <w:rPr>
          <w:rFonts w:ascii="KFGQPC Uthmanic Script HAFS"/>
          <w:rtl/>
          <w:lang w:bidi="ar-SA"/>
        </w:rPr>
        <w:t xml:space="preserve"> </w:t>
      </w:r>
      <w:r w:rsidRPr="00FB2EE3">
        <w:rPr>
          <w:rFonts w:ascii="KFGQPC Uthmanic Script HAFS" w:hint="eastAsia"/>
          <w:rtl/>
          <w:lang w:bidi="ar-SA"/>
        </w:rPr>
        <w:t>صَبَرُواْ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وَكَانُواْ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َايَ</w:t>
      </w:r>
      <w:r w:rsidRPr="00FB2EE3">
        <w:rPr>
          <w:rFonts w:ascii="KFGQPC Uthmanic Script HAFS" w:hint="cs"/>
          <w:rtl/>
          <w:lang w:bidi="ar-SA"/>
        </w:rPr>
        <w:t>ٰ</w:t>
      </w:r>
      <w:r w:rsidRPr="00FB2EE3">
        <w:rPr>
          <w:rFonts w:ascii="KFGQPC Uthmanic Script HAFS" w:hint="eastAsia"/>
          <w:rtl/>
          <w:lang w:bidi="ar-SA"/>
        </w:rPr>
        <w:t>تِنَا</w:t>
      </w:r>
      <w:r w:rsidRPr="00FB2EE3">
        <w:rPr>
          <w:rFonts w:ascii="KFGQPC Uthmanic Script HAFS"/>
          <w:rtl/>
          <w:lang w:bidi="ar-SA"/>
        </w:rPr>
        <w:t xml:space="preserve"> </w:t>
      </w:r>
      <w:r w:rsidRPr="00FB2EE3">
        <w:rPr>
          <w:rFonts w:ascii="KFGQPC Uthmanic Script HAFS" w:hint="eastAsia"/>
          <w:rtl/>
          <w:lang w:bidi="ar-SA"/>
        </w:rPr>
        <w:t>يُوقِنُونَ</w:t>
      </w:r>
      <w:r w:rsidRPr="00FB2EE3">
        <w:rPr>
          <w:rFonts w:ascii="KFGQPC Uthmanic Script HAFS"/>
          <w:rtl/>
          <w:lang w:bidi="ar-SA"/>
        </w:rPr>
        <w:t xml:space="preserve"> </w:t>
      </w:r>
      <w:r w:rsidRPr="00FB2EE3">
        <w:rPr>
          <w:rFonts w:ascii="KFGQPC Uthmanic Script HAFS" w:hint="cs"/>
          <w:rtl/>
          <w:lang w:bidi="ar-SA"/>
        </w:rPr>
        <w:t>٢٤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p>
    <w:p w:rsidR="009522FE" w:rsidRPr="00FB2EE3" w:rsidRDefault="001F1183" w:rsidP="00381A65">
      <w:pPr>
        <w:pStyle w:val="a1"/>
        <w:rPr>
          <w:rFonts w:ascii="(normal text)" w:hAnsi="(normal text)"/>
          <w:rtl/>
          <w:lang w:bidi="ar-SA"/>
        </w:rPr>
      </w:pPr>
      <w:r>
        <w:rPr>
          <w:rFonts w:ascii="KFGQPC Uthman Taha Naskh" w:cs="KFGQPC Uthman Taha Naskh" w:hint="cs"/>
          <w:rtl/>
          <w:lang w:bidi="ar-SA"/>
        </w:rPr>
        <w:tab/>
      </w:r>
      <w:r w:rsidR="00381A65" w:rsidRPr="00FB2EE3">
        <w:rPr>
          <w:rStyle w:val="Char8"/>
          <w:rtl/>
        </w:rPr>
        <w:t>[</w:t>
      </w:r>
      <w:r w:rsidR="00381A65" w:rsidRPr="00FB2EE3">
        <w:rPr>
          <w:rStyle w:val="Char8"/>
          <w:rFonts w:hint="eastAsia"/>
          <w:rtl/>
        </w:rPr>
        <w:t>السجدة</w:t>
      </w:r>
      <w:r w:rsidR="00381A65" w:rsidRPr="00FB2EE3">
        <w:rPr>
          <w:rStyle w:val="Char8"/>
          <w:rtl/>
        </w:rPr>
        <w:t xml:space="preserve"> : </w:t>
      </w:r>
      <w:r w:rsidR="00381A65" w:rsidRPr="00FB2EE3">
        <w:rPr>
          <w:rStyle w:val="Char8"/>
          <w:rFonts w:hint="cs"/>
          <w:rtl/>
        </w:rPr>
        <w:t>٢٤</w:t>
      </w:r>
      <w:r w:rsidR="00381A65" w:rsidRPr="00FB2EE3">
        <w:rPr>
          <w:rStyle w:val="Char8"/>
          <w:rtl/>
        </w:rPr>
        <w:t xml:space="preserve">]  </w:t>
      </w:r>
      <w:r w:rsidR="00D75CEB" w:rsidRPr="00FB2EE3">
        <w:rPr>
          <w:rFonts w:ascii="(normal text)" w:hAnsi="(normal text)"/>
          <w:rtl/>
          <w:lang w:bidi="ar-SA"/>
        </w:rPr>
        <w:tab/>
      </w:r>
    </w:p>
    <w:p w:rsidR="009522FE" w:rsidRPr="00FB2EE3" w:rsidRDefault="009522FE" w:rsidP="00167AB1">
      <w:pPr>
        <w:pStyle w:val="a2"/>
        <w:rPr>
          <w:rtl/>
          <w:lang w:bidi="ar-SA"/>
        </w:rPr>
      </w:pPr>
      <w:r w:rsidRPr="00FB2EE3">
        <w:rPr>
          <w:rtl/>
          <w:lang w:bidi="ar-SA"/>
        </w:rPr>
        <w:t>و برخی از آنان را که شکیبایی ورزیدند و به آیات ما یقین داشتند، پیشوایان (و پیش</w:t>
      </w:r>
      <w:r w:rsidR="00772FAB" w:rsidRPr="00FB2EE3">
        <w:rPr>
          <w:rtl/>
          <w:lang w:bidi="ar-SA"/>
        </w:rPr>
        <w:t>‌</w:t>
      </w:r>
      <w:r w:rsidRPr="00FB2EE3">
        <w:rPr>
          <w:rtl/>
          <w:lang w:bidi="ar-SA"/>
        </w:rPr>
        <w:t>گامان خیر) گردان</w:t>
      </w:r>
      <w:r w:rsidR="00CC3155" w:rsidRPr="00FB2EE3">
        <w:rPr>
          <w:rtl/>
          <w:lang w:bidi="ar-SA"/>
        </w:rPr>
        <w:t>ی</w:t>
      </w:r>
      <w:r w:rsidRPr="00FB2EE3">
        <w:rPr>
          <w:rtl/>
          <w:lang w:bidi="ar-SA"/>
        </w:rPr>
        <w:t>دیم.</w:t>
      </w:r>
    </w:p>
    <w:p w:rsidR="00202098" w:rsidRPr="00FB2EE3" w:rsidRDefault="00CC3155" w:rsidP="00381A65">
      <w:pPr>
        <w:pStyle w:val="PlainText"/>
        <w:tabs>
          <w:tab w:val="left" w:pos="5466"/>
        </w:tabs>
        <w:ind w:firstLine="422"/>
        <w:rPr>
          <w:spacing w:val="0"/>
          <w:rtl/>
        </w:rPr>
      </w:pPr>
      <w:r w:rsidRPr="00FB2EE3">
        <w:rPr>
          <w:spacing w:val="0"/>
          <w:rtl/>
        </w:rPr>
        <w:t>می‌بینیم که الله</w:t>
      </w:r>
      <w:r w:rsidRPr="00FB2EE3">
        <w:rPr>
          <w:spacing w:val="0"/>
        </w:rPr>
        <w:sym w:font="AGA Arabesque" w:char="F055"/>
      </w:r>
      <w:r w:rsidRPr="00FB2EE3">
        <w:rPr>
          <w:spacing w:val="0"/>
          <w:rtl/>
        </w:rPr>
        <w:t xml:space="preserve"> در این آیه فرموده است: </w:t>
      </w:r>
      <w:r w:rsidR="00381A65" w:rsidRPr="00FB2EE3">
        <w:rPr>
          <w:rFonts w:ascii="KFGQPC Uthman Taha Naskh" w:cs="KFGQPC Uthman Taha Naskh" w:hint="cs"/>
          <w:spacing w:val="0"/>
          <w:rtl/>
        </w:rPr>
        <w:t>﴿</w:t>
      </w:r>
      <w:r w:rsidR="00381A65" w:rsidRPr="00FB2EE3">
        <w:rPr>
          <w:rStyle w:val="Char2"/>
          <w:rFonts w:hint="eastAsia"/>
          <w:spacing w:val="0"/>
          <w:rtl/>
        </w:rPr>
        <w:t>أَئِمَّة</w:t>
      </w:r>
      <w:r w:rsidR="00381A65" w:rsidRPr="00FB2EE3">
        <w:rPr>
          <w:rStyle w:val="Char2"/>
          <w:rFonts w:hint="cs"/>
          <w:spacing w:val="0"/>
          <w:rtl/>
        </w:rPr>
        <w:t>ٗ</w:t>
      </w:r>
      <w:r w:rsidR="00381A65" w:rsidRPr="00FB2EE3">
        <w:rPr>
          <w:rStyle w:val="Char2"/>
          <w:spacing w:val="0"/>
          <w:rtl/>
        </w:rPr>
        <w:t xml:space="preserve"> </w:t>
      </w:r>
      <w:r w:rsidR="00381A65" w:rsidRPr="00FB2EE3">
        <w:rPr>
          <w:rStyle w:val="Char2"/>
          <w:rFonts w:hint="eastAsia"/>
          <w:spacing w:val="0"/>
          <w:rtl/>
        </w:rPr>
        <w:t>يَه</w:t>
      </w:r>
      <w:r w:rsidR="00381A65" w:rsidRPr="00FB2EE3">
        <w:rPr>
          <w:rStyle w:val="Char2"/>
          <w:rFonts w:hint="cs"/>
          <w:spacing w:val="0"/>
          <w:rtl/>
        </w:rPr>
        <w:t>ۡ</w:t>
      </w:r>
      <w:r w:rsidR="00381A65" w:rsidRPr="00FB2EE3">
        <w:rPr>
          <w:rStyle w:val="Char2"/>
          <w:rFonts w:hint="eastAsia"/>
          <w:spacing w:val="0"/>
          <w:rtl/>
        </w:rPr>
        <w:t>دُونَ</w:t>
      </w:r>
      <w:r w:rsidR="00381A65" w:rsidRPr="00FB2EE3">
        <w:rPr>
          <w:rStyle w:val="Char2"/>
          <w:spacing w:val="0"/>
          <w:rtl/>
        </w:rPr>
        <w:t xml:space="preserve"> </w:t>
      </w:r>
      <w:r w:rsidR="00381A65" w:rsidRPr="00FB2EE3">
        <w:rPr>
          <w:rStyle w:val="Char2"/>
          <w:rFonts w:hint="eastAsia"/>
          <w:spacing w:val="0"/>
          <w:rtl/>
        </w:rPr>
        <w:t>بِأَم</w:t>
      </w:r>
      <w:r w:rsidR="00381A65" w:rsidRPr="00FB2EE3">
        <w:rPr>
          <w:rStyle w:val="Char2"/>
          <w:rFonts w:hint="cs"/>
          <w:spacing w:val="0"/>
          <w:rtl/>
        </w:rPr>
        <w:t>ۡ</w:t>
      </w:r>
      <w:r w:rsidR="00381A65" w:rsidRPr="00FB2EE3">
        <w:rPr>
          <w:rStyle w:val="Char2"/>
          <w:rFonts w:hint="eastAsia"/>
          <w:spacing w:val="0"/>
          <w:rtl/>
        </w:rPr>
        <w:t>رِنَا</w:t>
      </w:r>
      <w:r w:rsidR="00381A65" w:rsidRPr="00FB2EE3">
        <w:rPr>
          <w:rFonts w:ascii="KFGQPC Uthman Taha Naskh" w:cs="KFGQPC Uthman Taha Naskh" w:hint="cs"/>
          <w:spacing w:val="0"/>
          <w:rtl/>
        </w:rPr>
        <w:t xml:space="preserve">﴾ </w:t>
      </w:r>
      <w:r w:rsidR="00713687" w:rsidRPr="00FB2EE3">
        <w:rPr>
          <w:spacing w:val="0"/>
          <w:rtl/>
        </w:rPr>
        <w:t>یعنی: «آن‌ها را پیشوایانی قرار دادیم که به فرمان ما راه</w:t>
      </w:r>
      <w:r w:rsidR="00772FAB" w:rsidRPr="00FB2EE3">
        <w:rPr>
          <w:spacing w:val="0"/>
          <w:rtl/>
        </w:rPr>
        <w:t>‌</w:t>
      </w:r>
      <w:r w:rsidR="00713687" w:rsidRPr="00FB2EE3">
        <w:rPr>
          <w:spacing w:val="0"/>
          <w:rtl/>
        </w:rPr>
        <w:t>نمایی می‌کردند».</w:t>
      </w:r>
    </w:p>
    <w:p w:rsidR="00713687" w:rsidRPr="00FB2EE3" w:rsidRDefault="00713687" w:rsidP="00167AB1">
      <w:pPr>
        <w:pStyle w:val="PlainText"/>
        <w:tabs>
          <w:tab w:val="left" w:pos="5466"/>
        </w:tabs>
        <w:ind w:firstLine="422"/>
        <w:rPr>
          <w:spacing w:val="0"/>
          <w:rtl/>
        </w:rPr>
      </w:pPr>
      <w:r w:rsidRPr="00FB2EE3">
        <w:rPr>
          <w:spacing w:val="0"/>
          <w:rtl/>
        </w:rPr>
        <w:t>خیرخواهی برای پیشوایان دینی و علما، این است که مشتاق کسب علم از محضر آن‌ها باشیم؛ زیرا آن‌ها واسطه‌ی پیامبر</w:t>
      </w:r>
      <w:r w:rsidRPr="00FB2EE3">
        <w:rPr>
          <w:spacing w:val="0"/>
        </w:rPr>
        <w:sym w:font="AGA Arabesque" w:char="F072"/>
      </w:r>
      <w:r w:rsidRPr="00FB2EE3">
        <w:rPr>
          <w:spacing w:val="0"/>
          <w:rtl/>
        </w:rPr>
        <w:t xml:space="preserve"> و امتش هستند. الحمدلل</w:t>
      </w:r>
      <w:r w:rsidR="00772FAB" w:rsidRPr="00FB2EE3">
        <w:rPr>
          <w:spacing w:val="0"/>
          <w:rtl/>
        </w:rPr>
        <w:t>ه که در دوران ما، وسایل کسب علم</w:t>
      </w:r>
      <w:r w:rsidRPr="00FB2EE3">
        <w:rPr>
          <w:spacing w:val="0"/>
          <w:rtl/>
        </w:rPr>
        <w:t xml:space="preserve"> زیاد شده است و می‌توانیم با ابزار گوناگون مانند کتاب، نوار، (نرم‌افزار) و امثال آن، به </w:t>
      </w:r>
      <w:r w:rsidR="00772FAB" w:rsidRPr="00FB2EE3">
        <w:rPr>
          <w:spacing w:val="0"/>
          <w:rtl/>
        </w:rPr>
        <w:t xml:space="preserve">علم و دانشی که نزد علماست، دست </w:t>
      </w:r>
      <w:r w:rsidRPr="00FB2EE3">
        <w:rPr>
          <w:spacing w:val="0"/>
          <w:rtl/>
        </w:rPr>
        <w:t>یابیم</w:t>
      </w:r>
      <w:r w:rsidR="00F26CE3" w:rsidRPr="00FB2EE3">
        <w:rPr>
          <w:spacing w:val="0"/>
          <w:rtl/>
        </w:rPr>
        <w:t xml:space="preserve"> و در این زمینه، نباید با عجله و شتاب </w:t>
      </w:r>
      <w:r w:rsidR="00772FAB" w:rsidRPr="00FB2EE3">
        <w:rPr>
          <w:spacing w:val="0"/>
          <w:rtl/>
        </w:rPr>
        <w:t>ع</w:t>
      </w:r>
      <w:r w:rsidR="00F26CE3" w:rsidRPr="00FB2EE3">
        <w:rPr>
          <w:spacing w:val="0"/>
          <w:rtl/>
        </w:rPr>
        <w:t>مل کنیم؛ بلکه کسب علم و دانش، به صبر و حوصله نیاز دارد</w:t>
      </w:r>
      <w:r w:rsidR="00772FAB" w:rsidRPr="00FB2EE3">
        <w:rPr>
          <w:spacing w:val="0"/>
          <w:rtl/>
        </w:rPr>
        <w:t>؛</w:t>
      </w:r>
      <w:r w:rsidR="00F26CE3" w:rsidRPr="00FB2EE3">
        <w:rPr>
          <w:spacing w:val="0"/>
          <w:rtl/>
        </w:rPr>
        <w:t xml:space="preserve"> زیرا شتاب‌زدگی در کسب دانش، انسان را در اشتباه می‌اندازد و ممکن است انسان، مطلبی را خوب درک نکند یا آن را اشتباه بفهمد. </w:t>
      </w:r>
      <w:r w:rsidR="000232C0" w:rsidRPr="00FB2EE3">
        <w:rPr>
          <w:spacing w:val="0"/>
          <w:rtl/>
        </w:rPr>
        <w:t>چنان‌که</w:t>
      </w:r>
      <w:r w:rsidR="00F26CE3" w:rsidRPr="00FB2EE3">
        <w:rPr>
          <w:spacing w:val="0"/>
          <w:rtl/>
        </w:rPr>
        <w:t xml:space="preserve"> الله متعال، این ادب را به پیامبرش آموخته و فرموده است:</w:t>
      </w:r>
    </w:p>
    <w:p w:rsidR="00F26CE3" w:rsidRPr="00FB2EE3" w:rsidRDefault="00381A65" w:rsidP="00381A65">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تُحَرِّك</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لِسَانَكَ</w:t>
      </w:r>
      <w:r w:rsidRPr="00FB2EE3">
        <w:rPr>
          <w:rFonts w:ascii="KFGQPC Uthmanic Script HAFS"/>
          <w:rtl/>
          <w:lang w:bidi="ar-SA"/>
        </w:rPr>
        <w:t xml:space="preserve"> </w:t>
      </w:r>
      <w:r w:rsidRPr="00FB2EE3">
        <w:rPr>
          <w:rFonts w:ascii="KFGQPC Uthmanic Script HAFS" w:hint="eastAsia"/>
          <w:rtl/>
          <w:lang w:bidi="ar-SA"/>
        </w:rPr>
        <w:t>لِتَع</w:t>
      </w:r>
      <w:r w:rsidRPr="00FB2EE3">
        <w:rPr>
          <w:rFonts w:ascii="KFGQPC Uthmanic Script HAFS" w:hint="cs"/>
          <w:rtl/>
          <w:lang w:bidi="ar-SA"/>
        </w:rPr>
        <w:t>ۡ</w:t>
      </w:r>
      <w:r w:rsidRPr="00FB2EE3">
        <w:rPr>
          <w:rFonts w:ascii="KFGQPC Uthmanic Script HAFS" w:hint="eastAsia"/>
          <w:rtl/>
          <w:lang w:bidi="ar-SA"/>
        </w:rPr>
        <w:t>جَلَ</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cs"/>
          <w:rtl/>
          <w:lang w:bidi="ar-SA"/>
        </w:rPr>
        <w:t>١٦</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جَم</w:t>
      </w:r>
      <w:r w:rsidRPr="00FB2EE3">
        <w:rPr>
          <w:rFonts w:ascii="KFGQPC Uthmanic Script HAFS" w:hint="cs"/>
          <w:rtl/>
          <w:lang w:bidi="ar-SA"/>
        </w:rPr>
        <w:t>ۡ</w:t>
      </w:r>
      <w:r w:rsidRPr="00FB2EE3">
        <w:rPr>
          <w:rFonts w:ascii="KFGQPC Uthmanic Script HAFS" w:hint="eastAsia"/>
          <w:rtl/>
          <w:lang w:bidi="ar-SA"/>
        </w:rPr>
        <w:t>عَهُ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وَقُر</w:t>
      </w:r>
      <w:r w:rsidRPr="00FB2EE3">
        <w:rPr>
          <w:rFonts w:ascii="KFGQPC Uthmanic Script HAFS" w:hint="cs"/>
          <w:rtl/>
          <w:lang w:bidi="ar-SA"/>
        </w:rPr>
        <w:t>ۡ</w:t>
      </w:r>
      <w:r w:rsidRPr="00FB2EE3">
        <w:rPr>
          <w:rFonts w:ascii="KFGQPC Uthmanic Script HAFS" w:hint="eastAsia"/>
          <w:rtl/>
          <w:lang w:bidi="ar-SA"/>
        </w:rPr>
        <w:t>ءَانَهُ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cs"/>
          <w:rtl/>
          <w:lang w:bidi="ar-SA"/>
        </w:rPr>
        <w:t>١٧</w:t>
      </w:r>
      <w:r w:rsidRPr="00FB2EE3">
        <w:rPr>
          <w:rFonts w:ascii="KFGQPC Uthmanic Script HAFS"/>
          <w:rtl/>
          <w:lang w:bidi="ar-SA"/>
        </w:rPr>
        <w:t xml:space="preserve"> </w:t>
      </w:r>
      <w:r w:rsidRPr="00FB2EE3">
        <w:rPr>
          <w:rFonts w:ascii="KFGQPC Uthmanic Script HAFS" w:hint="eastAsia"/>
          <w:rtl/>
          <w:lang w:bidi="ar-SA"/>
        </w:rPr>
        <w:t>فَإِذَا</w:t>
      </w:r>
      <w:r w:rsidRPr="00FB2EE3">
        <w:rPr>
          <w:rFonts w:ascii="KFGQPC Uthmanic Script HAFS"/>
          <w:rtl/>
          <w:lang w:bidi="ar-SA"/>
        </w:rPr>
        <w:t xml:space="preserve"> </w:t>
      </w:r>
      <w:r w:rsidRPr="00FB2EE3">
        <w:rPr>
          <w:rFonts w:ascii="KFGQPC Uthmanic Script HAFS" w:hint="eastAsia"/>
          <w:rtl/>
          <w:lang w:bidi="ar-SA"/>
        </w:rPr>
        <w:t>قَرَأ</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تَّبِع</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قُر</w:t>
      </w:r>
      <w:r w:rsidRPr="00FB2EE3">
        <w:rPr>
          <w:rFonts w:ascii="KFGQPC Uthmanic Script HAFS" w:hint="cs"/>
          <w:rtl/>
          <w:lang w:bidi="ar-SA"/>
        </w:rPr>
        <w:t>ۡ</w:t>
      </w:r>
      <w:r w:rsidRPr="00FB2EE3">
        <w:rPr>
          <w:rFonts w:ascii="KFGQPC Uthmanic Script HAFS" w:hint="eastAsia"/>
          <w:rtl/>
          <w:lang w:bidi="ar-SA"/>
        </w:rPr>
        <w:t>ءَانَهُ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cs"/>
          <w:rtl/>
          <w:lang w:bidi="ar-SA"/>
        </w:rPr>
        <w:t>١٨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القيامة</w:t>
      </w:r>
      <w:r w:rsidRPr="00FB2EE3">
        <w:rPr>
          <w:rStyle w:val="Char8"/>
          <w:rtl/>
        </w:rPr>
        <w:t xml:space="preserve">: </w:t>
      </w:r>
      <w:r w:rsidRPr="00FB2EE3">
        <w:rPr>
          <w:rStyle w:val="Char8"/>
          <w:rFonts w:hint="cs"/>
          <w:rtl/>
        </w:rPr>
        <w:t>١٦</w:t>
      </w:r>
      <w:r w:rsidRPr="00FB2EE3">
        <w:rPr>
          <w:rStyle w:val="Char8"/>
          <w:rFonts w:hint="eastAsia"/>
          <w:rtl/>
        </w:rPr>
        <w:t>،</w:t>
      </w:r>
      <w:r w:rsidRPr="00FB2EE3">
        <w:rPr>
          <w:rStyle w:val="Char8"/>
          <w:rtl/>
        </w:rPr>
        <w:t xml:space="preserve">  </w:t>
      </w:r>
      <w:r w:rsidRPr="00FB2EE3">
        <w:rPr>
          <w:rStyle w:val="Char8"/>
          <w:rFonts w:hint="cs"/>
          <w:rtl/>
        </w:rPr>
        <w:t>١٨</w:t>
      </w:r>
      <w:r w:rsidRPr="00FB2EE3">
        <w:rPr>
          <w:rStyle w:val="Char8"/>
          <w:rtl/>
        </w:rPr>
        <w:t>]</w:t>
      </w:r>
      <w:r w:rsidRPr="00FB2EE3">
        <w:rPr>
          <w:rFonts w:ascii="KFGQPC Uthman Taha Naskh" w:cs="KFGQPC Uthman Taha Naskh"/>
          <w:rtl/>
          <w:lang w:bidi="ar-SA"/>
        </w:rPr>
        <w:t xml:space="preserve">  </w:t>
      </w:r>
      <w:r w:rsidR="00D75CEB" w:rsidRPr="00FB2EE3">
        <w:rPr>
          <w:rFonts w:ascii="(normal text)" w:hAnsi="(normal text)"/>
          <w:rtl/>
          <w:lang w:bidi="ar-SA"/>
        </w:rPr>
        <w:tab/>
      </w:r>
    </w:p>
    <w:p w:rsidR="00F26CE3" w:rsidRPr="00FB2EE3" w:rsidRDefault="00F26CE3" w:rsidP="00167AB1">
      <w:pPr>
        <w:pStyle w:val="a2"/>
        <w:rPr>
          <w:rtl/>
          <w:lang w:bidi="ar-SA"/>
        </w:rPr>
      </w:pPr>
      <w:r w:rsidRPr="00FB2EE3">
        <w:rPr>
          <w:rtl/>
          <w:lang w:bidi="ar-SA"/>
        </w:rPr>
        <w:t>(ای محمد! هنگام نزول قرآن) زبانت را برای تکرار آن، شتاب‌زده حرکت مده. بی‌گمان گردآوری و (آسان کردن) قرائتش با ماست. پس هنگامی که خواندنش را (بر زبان جبرئیل) تمام کردیم، تو خواندنش را دنبال کن.</w:t>
      </w:r>
    </w:p>
    <w:p w:rsidR="00F26CE3" w:rsidRPr="00FB2EE3" w:rsidRDefault="00F26CE3" w:rsidP="00167AB1">
      <w:pPr>
        <w:pStyle w:val="PlainText"/>
        <w:tabs>
          <w:tab w:val="left" w:pos="5466"/>
        </w:tabs>
        <w:ind w:firstLine="422"/>
        <w:rPr>
          <w:spacing w:val="0"/>
          <w:rtl/>
        </w:rPr>
      </w:pPr>
      <w:r w:rsidRPr="00FB2EE3">
        <w:rPr>
          <w:spacing w:val="0"/>
          <w:rtl/>
        </w:rPr>
        <w:t>و سپس می‌فرماید:</w:t>
      </w:r>
    </w:p>
    <w:p w:rsidR="00F26CE3" w:rsidRPr="00FB2EE3" w:rsidRDefault="00381A65" w:rsidP="00381A65">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بَيَانَهُ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cs"/>
          <w:rtl/>
          <w:lang w:bidi="ar-SA"/>
        </w:rPr>
        <w:t>١٩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القيامة</w:t>
      </w:r>
      <w:r w:rsidRPr="00FB2EE3">
        <w:rPr>
          <w:rStyle w:val="Char8"/>
          <w:rtl/>
        </w:rPr>
        <w:t xml:space="preserve">: </w:t>
      </w:r>
      <w:r w:rsidRPr="00FB2EE3">
        <w:rPr>
          <w:rStyle w:val="Char8"/>
          <w:rFonts w:hint="cs"/>
          <w:rtl/>
        </w:rPr>
        <w:t>١٩</w:t>
      </w:r>
      <w:r w:rsidRPr="00FB2EE3">
        <w:rPr>
          <w:rStyle w:val="Char8"/>
          <w:rtl/>
        </w:rPr>
        <w:t>]</w:t>
      </w:r>
      <w:r w:rsidRPr="00FB2EE3">
        <w:rPr>
          <w:rFonts w:ascii="KFGQPC Uthman Taha Naskh" w:cs="KFGQPC Uthman Taha Naskh"/>
          <w:rtl/>
          <w:lang w:bidi="ar-SA"/>
        </w:rPr>
        <w:t xml:space="preserve">  </w:t>
      </w:r>
      <w:r w:rsidR="00D75CEB" w:rsidRPr="00FB2EE3">
        <w:rPr>
          <w:rFonts w:ascii="(normal text)" w:hAnsi="(normal text)"/>
          <w:rtl/>
          <w:lang w:bidi="ar-SA"/>
        </w:rPr>
        <w:tab/>
      </w:r>
    </w:p>
    <w:p w:rsidR="00F26CE3" w:rsidRPr="00FB2EE3" w:rsidRDefault="00F26CE3" w:rsidP="00167AB1">
      <w:pPr>
        <w:pStyle w:val="a2"/>
        <w:rPr>
          <w:rtl/>
          <w:lang w:bidi="ar-SA"/>
        </w:rPr>
      </w:pPr>
      <w:r w:rsidRPr="00FB2EE3">
        <w:rPr>
          <w:rtl/>
          <w:lang w:bidi="ar-SA"/>
        </w:rPr>
        <w:t>سپس توضیح و بیان آن با ماست.</w:t>
      </w:r>
    </w:p>
    <w:p w:rsidR="00F26CE3" w:rsidRPr="00FB2EE3" w:rsidRDefault="008A43C4" w:rsidP="00381A65">
      <w:pPr>
        <w:pStyle w:val="PlainText"/>
        <w:tabs>
          <w:tab w:val="left" w:pos="5466"/>
        </w:tabs>
        <w:ind w:firstLine="422"/>
        <w:rPr>
          <w:spacing w:val="0"/>
          <w:rtl/>
        </w:rPr>
      </w:pPr>
      <w:r w:rsidRPr="00FB2EE3">
        <w:rPr>
          <w:spacing w:val="0"/>
          <w:rtl/>
        </w:rPr>
        <w:t xml:space="preserve">بدین‌سان </w:t>
      </w:r>
      <w:r w:rsidR="007E7AC8" w:rsidRPr="00FB2EE3">
        <w:rPr>
          <w:spacing w:val="0"/>
          <w:rtl/>
        </w:rPr>
        <w:t xml:space="preserve">الله متعال، بیان و توضیح قرآن را بر عهده گرفته </w:t>
      </w:r>
      <w:r w:rsidRPr="00FB2EE3">
        <w:rPr>
          <w:spacing w:val="0"/>
          <w:rtl/>
        </w:rPr>
        <w:t>و به پیامبرش فرموده است که</w:t>
      </w:r>
      <w:r w:rsidR="007E7AC8" w:rsidRPr="00FB2EE3">
        <w:rPr>
          <w:spacing w:val="0"/>
          <w:rtl/>
        </w:rPr>
        <w:t xml:space="preserve"> قرآن را فراموش نخواه</w:t>
      </w:r>
      <w:r w:rsidRPr="00FB2EE3">
        <w:rPr>
          <w:spacing w:val="0"/>
          <w:rtl/>
        </w:rPr>
        <w:t>د کرد</w:t>
      </w:r>
      <w:r w:rsidR="00B461B0" w:rsidRPr="00FB2EE3">
        <w:rPr>
          <w:spacing w:val="0"/>
          <w:rtl/>
        </w:rPr>
        <w:t>؛</w:t>
      </w:r>
      <w:r w:rsidRPr="00FB2EE3">
        <w:rPr>
          <w:spacing w:val="0"/>
          <w:rtl/>
        </w:rPr>
        <w:t xml:space="preserve"> چون عدم تکرار، باعث می‌شود که انسان، برخی از جمله‌ها را فراموش کند؛ اما الله</w:t>
      </w:r>
      <w:r w:rsidRPr="00FB2EE3">
        <w:rPr>
          <w:spacing w:val="0"/>
        </w:rPr>
        <w:sym w:font="AGA Arabesque" w:char="F055"/>
      </w:r>
      <w:r w:rsidRPr="00FB2EE3">
        <w:rPr>
          <w:spacing w:val="0"/>
          <w:rtl/>
        </w:rPr>
        <w:t xml:space="preserve"> به پیامبرش فرمود:</w:t>
      </w:r>
      <w:r w:rsidR="00381A65" w:rsidRPr="00FB2EE3">
        <w:rPr>
          <w:rFonts w:ascii="KFGQPC Uthman Taha Naskh" w:cs="KFGQPC Uthman Taha Naskh" w:hint="cs"/>
          <w:spacing w:val="0"/>
          <w:rtl/>
        </w:rPr>
        <w:t xml:space="preserve"> ﴿</w:t>
      </w:r>
      <w:r w:rsidR="00381A65" w:rsidRPr="00FB2EE3">
        <w:rPr>
          <w:rFonts w:ascii="KFGQPC Uthmanic Script HAFS" w:cs="KFGQPC Uthmanic Script HAFS" w:hint="eastAsia"/>
          <w:spacing w:val="0"/>
          <w:rtl/>
        </w:rPr>
        <w:t>ثُمَّ</w:t>
      </w:r>
      <w:r w:rsidR="00381A65" w:rsidRPr="00FB2EE3">
        <w:rPr>
          <w:rFonts w:ascii="KFGQPC Uthmanic Script HAFS" w:cs="KFGQPC Uthmanic Script HAFS"/>
          <w:spacing w:val="0"/>
          <w:rtl/>
        </w:rPr>
        <w:t xml:space="preserve"> </w:t>
      </w:r>
      <w:r w:rsidR="00381A65" w:rsidRPr="00FB2EE3">
        <w:rPr>
          <w:rFonts w:ascii="KFGQPC Uthmanic Script HAFS" w:cs="KFGQPC Uthmanic Script HAFS" w:hint="eastAsia"/>
          <w:spacing w:val="0"/>
          <w:rtl/>
        </w:rPr>
        <w:t>إِنَّ</w:t>
      </w:r>
      <w:r w:rsidR="00381A65" w:rsidRPr="00FB2EE3">
        <w:rPr>
          <w:rFonts w:ascii="KFGQPC Uthmanic Script HAFS" w:cs="KFGQPC Uthmanic Script HAFS"/>
          <w:spacing w:val="0"/>
          <w:rtl/>
        </w:rPr>
        <w:t xml:space="preserve"> </w:t>
      </w:r>
      <w:r w:rsidR="00381A65" w:rsidRPr="00FB2EE3">
        <w:rPr>
          <w:rFonts w:ascii="KFGQPC Uthmanic Script HAFS" w:cs="KFGQPC Uthmanic Script HAFS" w:hint="eastAsia"/>
          <w:spacing w:val="0"/>
          <w:rtl/>
        </w:rPr>
        <w:t>عَلَي</w:t>
      </w:r>
      <w:r w:rsidR="00381A65" w:rsidRPr="00FB2EE3">
        <w:rPr>
          <w:rFonts w:ascii="KFGQPC Uthmanic Script HAFS" w:cs="KFGQPC Uthmanic Script HAFS" w:hint="cs"/>
          <w:spacing w:val="0"/>
          <w:rtl/>
        </w:rPr>
        <w:t>ۡ</w:t>
      </w:r>
      <w:r w:rsidR="00381A65" w:rsidRPr="00FB2EE3">
        <w:rPr>
          <w:rFonts w:ascii="KFGQPC Uthmanic Script HAFS" w:cs="KFGQPC Uthmanic Script HAFS" w:hint="eastAsia"/>
          <w:spacing w:val="0"/>
          <w:rtl/>
        </w:rPr>
        <w:t>نَا</w:t>
      </w:r>
      <w:r w:rsidR="00381A65" w:rsidRPr="00FB2EE3">
        <w:rPr>
          <w:rFonts w:ascii="KFGQPC Uthmanic Script HAFS" w:cs="KFGQPC Uthmanic Script HAFS"/>
          <w:spacing w:val="0"/>
          <w:rtl/>
        </w:rPr>
        <w:t xml:space="preserve"> </w:t>
      </w:r>
      <w:r w:rsidR="00381A65" w:rsidRPr="00FB2EE3">
        <w:rPr>
          <w:rFonts w:ascii="KFGQPC Uthmanic Script HAFS" w:cs="KFGQPC Uthmanic Script HAFS" w:hint="eastAsia"/>
          <w:spacing w:val="0"/>
          <w:rtl/>
        </w:rPr>
        <w:t>بَيَانَهُ</w:t>
      </w:r>
      <w:r w:rsidR="00381A65" w:rsidRPr="00FB2EE3">
        <w:rPr>
          <w:rFonts w:ascii="KFGQPC Uthmanic Script HAFS" w:cs="KFGQPC Uthmanic Script HAFS" w:hint="cs"/>
          <w:spacing w:val="0"/>
          <w:rtl/>
        </w:rPr>
        <w:t>ۥ</w:t>
      </w:r>
      <w:r w:rsidR="00381A65" w:rsidRPr="00FB2EE3">
        <w:rPr>
          <w:rFonts w:ascii="KFGQPC Uthman Taha Naskh" w:cs="KFGQPC Uthman Taha Naskh" w:hint="cs"/>
          <w:spacing w:val="0"/>
          <w:rtl/>
        </w:rPr>
        <w:t>﴾</w:t>
      </w:r>
      <w:r w:rsidR="00381A65" w:rsidRPr="00FB2EE3">
        <w:rPr>
          <w:rFonts w:ascii="KFGQPC Uthman Taha Naskh" w:cs="KFGQPC Uthman Taha Naskh"/>
          <w:spacing w:val="0"/>
          <w:rtl/>
        </w:rPr>
        <w:t xml:space="preserve"> </w:t>
      </w:r>
      <w:r w:rsidRPr="00FB2EE3">
        <w:rPr>
          <w:spacing w:val="0"/>
          <w:rtl/>
        </w:rPr>
        <w:t xml:space="preserve"> یعنی: «سپس توضیح و بیان آن، با ماست».</w:t>
      </w:r>
    </w:p>
    <w:p w:rsidR="008A43C4" w:rsidRPr="00FB2EE3" w:rsidRDefault="008A43C4" w:rsidP="00167AB1">
      <w:pPr>
        <w:pStyle w:val="PlainText"/>
        <w:tabs>
          <w:tab w:val="left" w:pos="5466"/>
        </w:tabs>
        <w:ind w:firstLine="422"/>
        <w:rPr>
          <w:spacing w:val="0"/>
          <w:rtl/>
        </w:rPr>
      </w:pPr>
      <w:r w:rsidRPr="00FB2EE3">
        <w:rPr>
          <w:spacing w:val="0"/>
          <w:rtl/>
        </w:rPr>
        <w:t>یکی از نشانه‌های خیرخو</w:t>
      </w:r>
      <w:r w:rsidR="00B461B0" w:rsidRPr="00FB2EE3">
        <w:rPr>
          <w:spacing w:val="0"/>
          <w:rtl/>
        </w:rPr>
        <w:t>اهی برای علما، این است که انسان</w:t>
      </w:r>
      <w:r w:rsidRPr="00FB2EE3">
        <w:rPr>
          <w:spacing w:val="0"/>
          <w:rtl/>
        </w:rPr>
        <w:t xml:space="preserve"> به عیب‌جویی از آن‌ها نپردازد و </w:t>
      </w:r>
      <w:r w:rsidR="00B461B0" w:rsidRPr="00FB2EE3">
        <w:rPr>
          <w:spacing w:val="0"/>
          <w:rtl/>
        </w:rPr>
        <w:t>در پی خطاها و لغزش‌هایشان نباشد؛</w:t>
      </w:r>
      <w:r w:rsidRPr="00FB2EE3">
        <w:rPr>
          <w:spacing w:val="0"/>
          <w:rtl/>
        </w:rPr>
        <w:t xml:space="preserve"> زیرا، علما، معصوم نیستند و گاه اشتباه می‌کنند. همه‌ی انسان‌ها، خطاکارند و بهترین خطاکاران، کسانی هستند که توبه می‌نمایند. طلاب و دانش</w:t>
      </w:r>
      <w:r w:rsidR="00B461B0" w:rsidRPr="00FB2EE3">
        <w:rPr>
          <w:spacing w:val="0"/>
          <w:rtl/>
        </w:rPr>
        <w:t>‌</w:t>
      </w:r>
      <w:r w:rsidRPr="00FB2EE3">
        <w:rPr>
          <w:spacing w:val="0"/>
          <w:rtl/>
        </w:rPr>
        <w:t>جویان علوم دینی، باید بیش از دیگران اشتباه‌های استاد خویش را تحمل کنند و با رعایت ادب و احترام، اشتباهشان را به آن‌ها تذکر دهند؛ زیرا چه بسیار استادانی که از شاگردان خود، بهره برده‌اند و از طریق آن‌ها متوجه اشتباه‌های علمی و عملی خود شده‌اند و به بسیاری از خطاهای خویش پ</w:t>
      </w:r>
      <w:r w:rsidR="00B461B0" w:rsidRPr="00FB2EE3">
        <w:rPr>
          <w:spacing w:val="0"/>
          <w:rtl/>
        </w:rPr>
        <w:t>ی برده‌اند؛</w:t>
      </w:r>
      <w:r w:rsidRPr="00FB2EE3">
        <w:rPr>
          <w:spacing w:val="0"/>
          <w:rtl/>
        </w:rPr>
        <w:t xml:space="preserve"> زیرا انسان و جنس بشر، دچار اشتباه می‌شود؛ اما مهم این است که در پی عیوب دیگران و عیب‌جویی از آن‌ها نباشد. در حدیثی آمده است: </w:t>
      </w:r>
      <w:r w:rsidRPr="00FB2EE3">
        <w:rPr>
          <w:rStyle w:val="Char1"/>
          <w:spacing w:val="0"/>
          <w:rtl/>
          <w:lang w:bidi="ar-SA"/>
        </w:rPr>
        <w:t>«</w:t>
      </w:r>
      <w:r w:rsidR="00377A3D" w:rsidRPr="00FB2EE3">
        <w:rPr>
          <w:rStyle w:val="Char1"/>
          <w:spacing w:val="0"/>
          <w:rtl/>
          <w:lang w:bidi="ar-SA"/>
        </w:rPr>
        <w:t xml:space="preserve">يَا مَعْشَرَ مَنْ آمَنَ بِلِسَانِهِ وَلَمْ يَدْخُلِ الْإِيمَانُ فِی قَلْبِهِ، لَا تُؤذُوا الْمُسْلِمِينَ وَلَا تَتَّبِعُوا عَوْرَاتِهِمْ، فَإِنَّهُ </w:t>
      </w:r>
      <w:r w:rsidR="00387382" w:rsidRPr="00FB2EE3">
        <w:rPr>
          <w:rStyle w:val="Char1"/>
          <w:spacing w:val="0"/>
          <w:rtl/>
          <w:lang w:bidi="ar-SA"/>
        </w:rPr>
        <w:t>مَن تتبع</w:t>
      </w:r>
      <w:r w:rsidR="00377A3D" w:rsidRPr="00FB2EE3">
        <w:rPr>
          <w:rStyle w:val="Char1"/>
          <w:spacing w:val="0"/>
          <w:rtl/>
          <w:lang w:bidi="ar-SA"/>
        </w:rPr>
        <w:t xml:space="preserve"> عَوْرَاتِهِمْ، </w:t>
      </w:r>
      <w:r w:rsidR="00387382" w:rsidRPr="00FB2EE3">
        <w:rPr>
          <w:rStyle w:val="Char1"/>
          <w:spacing w:val="0"/>
          <w:rtl/>
          <w:lang w:bidi="ar-SA"/>
        </w:rPr>
        <w:t xml:space="preserve">فضحهُ اللّهُ </w:t>
      </w:r>
      <w:r w:rsidR="00377A3D" w:rsidRPr="00FB2EE3">
        <w:rPr>
          <w:rStyle w:val="Char1"/>
          <w:spacing w:val="0"/>
          <w:rtl/>
          <w:lang w:bidi="ar-SA"/>
        </w:rPr>
        <w:t>وَ</w:t>
      </w:r>
      <w:r w:rsidR="00387382" w:rsidRPr="00FB2EE3">
        <w:rPr>
          <w:rStyle w:val="Char1"/>
          <w:spacing w:val="0"/>
          <w:rtl/>
          <w:lang w:bidi="ar-SA"/>
        </w:rPr>
        <w:t>لَو</w:t>
      </w:r>
      <w:r w:rsidR="00377A3D" w:rsidRPr="00FB2EE3">
        <w:rPr>
          <w:rStyle w:val="Char1"/>
          <w:spacing w:val="0"/>
          <w:rtl/>
          <w:lang w:bidi="ar-SA"/>
        </w:rPr>
        <w:t>ْ فِي بَيْتِ</w:t>
      </w:r>
      <w:r w:rsidR="00387382" w:rsidRPr="00FB2EE3">
        <w:rPr>
          <w:rStyle w:val="Char1"/>
          <w:spacing w:val="0"/>
          <w:rtl/>
          <w:lang w:bidi="ar-SA"/>
        </w:rPr>
        <w:t xml:space="preserve"> أمِّ</w:t>
      </w:r>
      <w:r w:rsidR="00377A3D" w:rsidRPr="00FB2EE3">
        <w:rPr>
          <w:rStyle w:val="Char1"/>
          <w:spacing w:val="0"/>
          <w:rtl/>
          <w:lang w:bidi="ar-SA"/>
        </w:rPr>
        <w:t>هِ</w:t>
      </w:r>
      <w:r w:rsidRPr="00FB2EE3">
        <w:rPr>
          <w:rStyle w:val="Char1"/>
          <w:spacing w:val="0"/>
          <w:rtl/>
          <w:lang w:bidi="ar-SA"/>
        </w:rPr>
        <w:t>»</w:t>
      </w:r>
      <w:r w:rsidR="00B461B0" w:rsidRPr="00FB2EE3">
        <w:rPr>
          <w:spacing w:val="0"/>
          <w:rtl/>
        </w:rPr>
        <w:t>؛</w:t>
      </w:r>
      <w:r w:rsidR="00387382" w:rsidRPr="00FB2EE3">
        <w:rPr>
          <w:spacing w:val="0"/>
          <w:rtl/>
        </w:rPr>
        <w:t xml:space="preserve"> یعنی: «ای کسانی که به زبان ایمان آورده‌اید و هنوز، ایمان در دل‌هایتان وارد نشده است! مسلمانان را میازارید و در پی عیب‌جویی و ریختن آبروی آن‌ها نباشید؛ به‌یقین هرک</w:t>
      </w:r>
      <w:r w:rsidR="00B461B0" w:rsidRPr="00FB2EE3">
        <w:rPr>
          <w:spacing w:val="0"/>
          <w:rtl/>
        </w:rPr>
        <w:t>س</w:t>
      </w:r>
      <w:r w:rsidR="00387382" w:rsidRPr="00FB2EE3">
        <w:rPr>
          <w:spacing w:val="0"/>
          <w:rtl/>
        </w:rPr>
        <w:t xml:space="preserve"> در پی ریختن آبروی برادرش باشد، الله متعال او را رسوا می‌گرداند؛ اگرچه در خانه‌ی مادرش باشد».</w:t>
      </w:r>
      <w:r w:rsidR="00B10EBF" w:rsidRPr="00FB2EE3">
        <w:rPr>
          <w:spacing w:val="0"/>
          <w:rtl/>
        </w:rPr>
        <w:t xml:space="preserve"> </w:t>
      </w:r>
      <w:r w:rsidR="00B461B0" w:rsidRPr="00FB2EE3">
        <w:rPr>
          <w:spacing w:val="0"/>
          <w:rtl/>
        </w:rPr>
        <w:t>این، درباره‌ی عموم مسلمانان است؛</w:t>
      </w:r>
      <w:r w:rsidR="00387382" w:rsidRPr="00FB2EE3">
        <w:rPr>
          <w:spacing w:val="0"/>
          <w:rtl/>
        </w:rPr>
        <w:t xml:space="preserve"> پس کسی که از علما، غیبت و بدگویی می‌کند، چگونه خواهد بود؟!</w:t>
      </w:r>
    </w:p>
    <w:p w:rsidR="00387382" w:rsidRPr="00FB2EE3" w:rsidRDefault="00387382" w:rsidP="00167AB1">
      <w:pPr>
        <w:pStyle w:val="PlainText"/>
        <w:tabs>
          <w:tab w:val="left" w:pos="5466"/>
        </w:tabs>
        <w:ind w:firstLine="422"/>
        <w:rPr>
          <w:spacing w:val="0"/>
          <w:rtl/>
        </w:rPr>
      </w:pPr>
      <w:r w:rsidRPr="00FB2EE3">
        <w:rPr>
          <w:spacing w:val="0"/>
          <w:rtl/>
        </w:rPr>
        <w:t>کسانی که با ریزبینی از علما عیب‌جویی می‌کنند تا آن را در میان مردم بیان نمایند، فقط نسبت به علما، بد نمی‌کنند؛ بلکه هم به شخصیت علما بد می‌کنند و هم به علم و دانشی که در سینه‌ی آن‌هاست و هم به آیین و شر</w:t>
      </w:r>
      <w:r w:rsidR="00B461B0" w:rsidRPr="00FB2EE3">
        <w:rPr>
          <w:spacing w:val="0"/>
          <w:rtl/>
        </w:rPr>
        <w:t>ی</w:t>
      </w:r>
      <w:r w:rsidRPr="00FB2EE3">
        <w:rPr>
          <w:spacing w:val="0"/>
          <w:rtl/>
        </w:rPr>
        <w:t>عتی که تنها از سوی علما، قابل یادگیری</w:t>
      </w:r>
      <w:r w:rsidR="00B461B0" w:rsidRPr="00FB2EE3">
        <w:rPr>
          <w:spacing w:val="0"/>
          <w:rtl/>
        </w:rPr>
        <w:t>‌ست؛</w:t>
      </w:r>
      <w:r w:rsidRPr="00FB2EE3">
        <w:rPr>
          <w:spacing w:val="0"/>
          <w:rtl/>
        </w:rPr>
        <w:t xml:space="preserve"> زیرا اگر علما بدنام شوند، دیگر هیچ‌کس به آن‌ها اعتماد نمی‌کند و اگر از عیوب علما باخبر شوند، دیگر جایی برای اعتماد به علما باقی نمی‌ماند؛ حال آن‌که بسیاری از این عیوب، ساخته و پرداخته‌ی افراد مغرض است. وقتی مردم، به علما بدبین شوند، به علم و دانش آن‌ها نیز بدبین می‌گردند و این، ج</w:t>
      </w:r>
      <w:r w:rsidR="000923B7" w:rsidRPr="00FB2EE3">
        <w:rPr>
          <w:spacing w:val="0"/>
          <w:rtl/>
        </w:rPr>
        <w:t>نایت و ستم بزرگی در حق شریعت و سنت پیامبر</w:t>
      </w:r>
      <w:r w:rsidR="000923B7" w:rsidRPr="00FB2EE3">
        <w:rPr>
          <w:spacing w:val="0"/>
        </w:rPr>
        <w:sym w:font="AGA Arabesque" w:char="F072"/>
      </w:r>
      <w:r w:rsidR="000923B7" w:rsidRPr="00FB2EE3">
        <w:rPr>
          <w:spacing w:val="0"/>
          <w:rtl/>
        </w:rPr>
        <w:t xml:space="preserve"> است.</w:t>
      </w:r>
    </w:p>
    <w:p w:rsidR="000923B7" w:rsidRPr="00FB2EE3" w:rsidRDefault="00143AF6" w:rsidP="00167AB1">
      <w:pPr>
        <w:pStyle w:val="PlainText"/>
        <w:tabs>
          <w:tab w:val="left" w:pos="5466"/>
        </w:tabs>
        <w:ind w:firstLine="422"/>
        <w:rPr>
          <w:spacing w:val="0"/>
          <w:rtl/>
        </w:rPr>
      </w:pPr>
      <w:r w:rsidRPr="00FB2EE3">
        <w:rPr>
          <w:spacing w:val="0"/>
          <w:rtl/>
        </w:rPr>
        <w:t>لذا یکی از مصادیق خیرخواهی برای علما و پیشوایان دینی، این است که از آبروی آن‌ها دفاع کنیم و تا آن‌جا که می‌توانیم عیوب آن‌ها را فاش نسازیم؛ بلکه اشتباهشان را به خودشان تذکر دهیم و اگر سخنی درباره‌ی آن</w:t>
      </w:r>
      <w:r w:rsidR="00E70AD3" w:rsidRPr="00FB2EE3">
        <w:rPr>
          <w:spacing w:val="0"/>
          <w:rtl/>
        </w:rPr>
        <w:t>‌</w:t>
      </w:r>
      <w:r w:rsidRPr="00FB2EE3">
        <w:rPr>
          <w:spacing w:val="0"/>
          <w:rtl/>
        </w:rPr>
        <w:t>ها می‌شنویم، ب</w:t>
      </w:r>
      <w:r w:rsidR="00E70AD3" w:rsidRPr="00FB2EE3">
        <w:rPr>
          <w:spacing w:val="0"/>
          <w:rtl/>
        </w:rPr>
        <w:t>ه‌</w:t>
      </w:r>
      <w:r w:rsidRPr="00FB2EE3">
        <w:rPr>
          <w:spacing w:val="0"/>
          <w:rtl/>
        </w:rPr>
        <w:t>دور از سخن‌چینی، اصل قضیه را از آن‌ها بپرسیم؛ زیرا ممکن است آن‌چه شنیده‌ایم، بی‌اساس باشد</w:t>
      </w:r>
      <w:r w:rsidR="00D22799" w:rsidRPr="00FB2EE3">
        <w:rPr>
          <w:spacing w:val="0"/>
          <w:rtl/>
        </w:rPr>
        <w:t xml:space="preserve">؛ </w:t>
      </w:r>
      <w:r w:rsidR="000232C0" w:rsidRPr="00FB2EE3">
        <w:rPr>
          <w:spacing w:val="0"/>
          <w:rtl/>
        </w:rPr>
        <w:t>چنان‌که</w:t>
      </w:r>
      <w:r w:rsidR="00D22799" w:rsidRPr="00FB2EE3">
        <w:rPr>
          <w:spacing w:val="0"/>
          <w:rtl/>
        </w:rPr>
        <w:t xml:space="preserve"> درباره‌ی خود ما نیز زیاد پیش می‌آید که سخنان نادرستی از ما نقل می‌کنند؛ چون برخی از مردم برای تأیید خواسته‌ها و امیال درونی خود، آن‌چه را که دوست دارند، به عال</w:t>
      </w:r>
      <w:r w:rsidR="00E70AD3" w:rsidRPr="00FB2EE3">
        <w:rPr>
          <w:spacing w:val="0"/>
          <w:rtl/>
        </w:rPr>
        <w:t>می نسبت می‌دهند که در میان مردم</w:t>
      </w:r>
      <w:r w:rsidR="00D22799" w:rsidRPr="00FB2EE3">
        <w:rPr>
          <w:spacing w:val="0"/>
          <w:rtl/>
        </w:rPr>
        <w:t xml:space="preserve"> محبوبیت فراوانی دارد و مردم، حرفش را می‌پذیرند؛ حال آن‌که وقتی موضوع را از آن عالم می‌پرسیم، می‌گوید: من، هرگز چنین سخنی نگفته‌ام. و گاه ممکن است برداشت برخی از مردم، از سخن یک عالم، نادرست باشد و همان برداشت نادرست را به نام آن عالم به دیگران منتقل کنند.</w:t>
      </w:r>
    </w:p>
    <w:p w:rsidR="00D22799" w:rsidRPr="00FB2EE3" w:rsidRDefault="00D22799" w:rsidP="00167AB1">
      <w:pPr>
        <w:pStyle w:val="PlainText"/>
        <w:tabs>
          <w:tab w:val="left" w:pos="5466"/>
        </w:tabs>
        <w:ind w:firstLine="422"/>
        <w:rPr>
          <w:spacing w:val="0"/>
          <w:rtl/>
        </w:rPr>
      </w:pPr>
      <w:r w:rsidRPr="00FB2EE3">
        <w:rPr>
          <w:spacing w:val="0"/>
          <w:rtl/>
        </w:rPr>
        <w:t>در هر حال،</w:t>
      </w:r>
      <w:r w:rsidR="00E70AD3" w:rsidRPr="00FB2EE3">
        <w:rPr>
          <w:spacing w:val="0"/>
          <w:rtl/>
        </w:rPr>
        <w:t xml:space="preserve"> نصیحت و خیرخواهی برای علما</w:t>
      </w:r>
      <w:r w:rsidRPr="00FB2EE3">
        <w:rPr>
          <w:spacing w:val="0"/>
          <w:rtl/>
        </w:rPr>
        <w:t xml:space="preserve"> چنین ایجاب می‌کند که در پی عیب‌جویی از هیچ عالمی و ریختن آبرویش نباشیم؛ بلکه همواره سعی کنیم عذری برایش بیابیم. اشکالی ندارد که با خودش تماس بگیریم و اصل موضوع را از او بپرسیم تا مطمئن شویم که آیا آن‌چه شنیده‌ایم، درست است یا خیر؟ وقتی با </w:t>
      </w:r>
      <w:r w:rsidR="001274E8" w:rsidRPr="00FB2EE3">
        <w:rPr>
          <w:spacing w:val="0"/>
          <w:rtl/>
        </w:rPr>
        <w:t>خو</w:t>
      </w:r>
      <w:r w:rsidR="00E70AD3" w:rsidRPr="00FB2EE3">
        <w:rPr>
          <w:spacing w:val="0"/>
          <w:rtl/>
        </w:rPr>
        <w:t>د</w:t>
      </w:r>
      <w:r w:rsidR="001274E8" w:rsidRPr="00FB2EE3">
        <w:rPr>
          <w:spacing w:val="0"/>
          <w:rtl/>
        </w:rPr>
        <w:t xml:space="preserve">ش تماس بگیریم، چه‌بسا اصل موضوع برای ما روشن می‌شود یا با توضیحات آن عالم، درمی‌‌یابیم که برداشت ما اشتباه بوده است یا برعکس، آن عالم، خود به اشتباهی که بر او پوشیده بوده، پی می‌برد و بدین‌سان کار درست و شایسته‌ای انجام داده‌ایم؛ </w:t>
      </w:r>
      <w:r w:rsidR="000232C0" w:rsidRPr="00FB2EE3">
        <w:rPr>
          <w:spacing w:val="0"/>
          <w:rtl/>
        </w:rPr>
        <w:t>چنان‌که</w:t>
      </w:r>
      <w:r w:rsidR="001274E8" w:rsidRPr="00FB2EE3">
        <w:rPr>
          <w:spacing w:val="0"/>
          <w:rtl/>
        </w:rPr>
        <w:t xml:space="preserve"> نخستین پیشوای این امت پس از رسول‌خدا</w:t>
      </w:r>
      <w:r w:rsidR="001274E8" w:rsidRPr="00FB2EE3">
        <w:rPr>
          <w:spacing w:val="0"/>
        </w:rPr>
        <w:sym w:font="AGA Arabesque" w:char="F072"/>
      </w:r>
      <w:r w:rsidR="001274E8" w:rsidRPr="00FB2EE3">
        <w:rPr>
          <w:spacing w:val="0"/>
          <w:rtl/>
        </w:rPr>
        <w:t>، یعنی ابوبکر صدیق</w:t>
      </w:r>
      <w:r w:rsidR="001274E8" w:rsidRPr="00FB2EE3">
        <w:rPr>
          <w:spacing w:val="0"/>
        </w:rPr>
        <w:sym w:font="AGA Arabesque" w:char="F074"/>
      </w:r>
      <w:r w:rsidR="001274E8" w:rsidRPr="00FB2EE3">
        <w:rPr>
          <w:spacing w:val="0"/>
          <w:rtl/>
        </w:rPr>
        <w:t xml:space="preserve"> در نخستین خطبه‌اش چنین فرمود: «اگر نيك و درست عمل كردم، ياري‌ام دهيد و اگر بد و نادرست رفتار نمودم، اصلاحم كنيد».</w:t>
      </w:r>
      <w:r w:rsidR="00FB2EE3" w:rsidRPr="00FB2EE3">
        <w:rPr>
          <w:rStyle w:val="FootnoteReference"/>
          <w:rFonts w:cs="B Lotus"/>
          <w:spacing w:val="0"/>
          <w:szCs w:val="28"/>
          <w:rtl/>
        </w:rPr>
        <w:t>(</w:t>
      </w:r>
      <w:r w:rsidR="00FB2EE3" w:rsidRPr="00FB2EE3">
        <w:rPr>
          <w:rStyle w:val="FootnoteReference"/>
          <w:rFonts w:cs="B Lotus"/>
          <w:spacing w:val="0"/>
          <w:szCs w:val="28"/>
          <w:rtl/>
        </w:rPr>
        <w:footnoteReference w:id="211"/>
      </w:r>
      <w:r w:rsidR="00FB2EE3" w:rsidRPr="00FB2EE3">
        <w:rPr>
          <w:rStyle w:val="FootnoteReference"/>
          <w:rFonts w:cs="B Lotus"/>
          <w:spacing w:val="0"/>
          <w:szCs w:val="28"/>
          <w:rtl/>
        </w:rPr>
        <w:t>)</w:t>
      </w:r>
      <w:r w:rsidR="00A64416" w:rsidRPr="00FB2EE3">
        <w:rPr>
          <w:spacing w:val="0"/>
          <w:rtl/>
        </w:rPr>
        <w:t xml:space="preserve"> آری! هر انسانی، اشتباه می‌کند؛ پس اشتباه برادر مسلمانت را به او تذکر بده و اصلاحش کن؛ به</w:t>
      </w:r>
      <w:r w:rsidR="00E70AD3" w:rsidRPr="00FB2EE3">
        <w:rPr>
          <w:spacing w:val="0"/>
          <w:rtl/>
        </w:rPr>
        <w:t>‌ویژه اگر اهل علم باشد؛</w:t>
      </w:r>
      <w:r w:rsidR="00A64416" w:rsidRPr="00FB2EE3">
        <w:rPr>
          <w:spacing w:val="0"/>
          <w:rtl/>
        </w:rPr>
        <w:t xml:space="preserve"> زیرا موقعیت عالم، بسیار خطیر و خطرناک است؛ یعنی اگر اشتباه کند، اشتباهش دامن خیلی‌ها را می‌گیرد و لغزش او، لغزش عده‌ی زیادی را به دنبال خواهد داشت؛ از این‌‌رو جایگاه خطرناکی دارد. و اگر درست و ش</w:t>
      </w:r>
      <w:r w:rsidR="00154D35" w:rsidRPr="00FB2EE3">
        <w:rPr>
          <w:spacing w:val="0"/>
          <w:rtl/>
        </w:rPr>
        <w:t>ایسته و مطابق رهنمود ال</w:t>
      </w:r>
      <w:r w:rsidR="00A64416" w:rsidRPr="00FB2EE3">
        <w:rPr>
          <w:spacing w:val="0"/>
          <w:rtl/>
        </w:rPr>
        <w:t>هی رفتار نماید، بسیاری از مردم به‌پیروی از وی، درست رفتار خواهند کرد و این، بیان‌گر اهمیت و مقام والای عال</w:t>
      </w:r>
      <w:r w:rsidR="00E70AD3" w:rsidRPr="00FB2EE3">
        <w:rPr>
          <w:spacing w:val="0"/>
          <w:rtl/>
        </w:rPr>
        <w:t>ِ</w:t>
      </w:r>
      <w:r w:rsidR="00A64416" w:rsidRPr="00FB2EE3">
        <w:rPr>
          <w:spacing w:val="0"/>
          <w:rtl/>
        </w:rPr>
        <w:t>م است.</w:t>
      </w:r>
    </w:p>
    <w:p w:rsidR="00A64416" w:rsidRPr="00FB2EE3" w:rsidRDefault="00A64416" w:rsidP="00167AB1">
      <w:pPr>
        <w:pStyle w:val="PlainText"/>
        <w:tabs>
          <w:tab w:val="left" w:pos="5466"/>
        </w:tabs>
        <w:ind w:firstLine="422"/>
        <w:rPr>
          <w:spacing w:val="0"/>
          <w:rtl/>
        </w:rPr>
      </w:pPr>
      <w:r w:rsidRPr="00FB2EE3">
        <w:rPr>
          <w:spacing w:val="0"/>
          <w:rtl/>
        </w:rPr>
        <w:t xml:space="preserve">لذا بر این نکته تأکید می‌کنم که ما باید آبروی علمی خود را حفظ </w:t>
      </w:r>
      <w:r w:rsidR="00E70AD3" w:rsidRPr="00FB2EE3">
        <w:rPr>
          <w:spacing w:val="0"/>
          <w:rtl/>
        </w:rPr>
        <w:t>کرده،</w:t>
      </w:r>
      <w:r w:rsidRPr="00FB2EE3">
        <w:rPr>
          <w:spacing w:val="0"/>
          <w:rtl/>
        </w:rPr>
        <w:t xml:space="preserve"> از آنان دفاع نماییم و همواره سعی کنیم عذری برای اشتباه‌های آن‌ها بیابیم و این، نباید مانع از این شود که با خودشان تماس بگیریم و اصل موضوع را با آنان در میان بگذاریم و موضوع را به بحث و بررسی بگذاریم و بدین‌سان خیرخواه پیشوایان دینی و علمای خویش باشیم.</w:t>
      </w:r>
    </w:p>
    <w:p w:rsidR="00A64416" w:rsidRPr="00FB2EE3" w:rsidRDefault="00A64416" w:rsidP="00167AB1">
      <w:pPr>
        <w:pStyle w:val="PlainText"/>
        <w:tabs>
          <w:tab w:val="left" w:pos="5466"/>
        </w:tabs>
        <w:ind w:firstLine="422"/>
        <w:rPr>
          <w:spacing w:val="0"/>
          <w:rtl/>
        </w:rPr>
      </w:pPr>
      <w:r w:rsidRPr="00FB2EE3">
        <w:rPr>
          <w:spacing w:val="0"/>
          <w:rtl/>
        </w:rPr>
        <w:t xml:space="preserve">دومین نوع از پیشوایان مسلمانان، حکام و فرمانروایان آن‌ها هستند و معمولاً اشتباه‌های آن‌ها بیش </w:t>
      </w:r>
      <w:r w:rsidR="00E70AD3" w:rsidRPr="00FB2EE3">
        <w:rPr>
          <w:spacing w:val="0"/>
          <w:rtl/>
        </w:rPr>
        <w:t>از خطاهای علما و پیشوایان دینی‌ست؛</w:t>
      </w:r>
      <w:r w:rsidRPr="00FB2EE3">
        <w:rPr>
          <w:spacing w:val="0"/>
          <w:rtl/>
        </w:rPr>
        <w:t xml:space="preserve"> </w:t>
      </w:r>
      <w:r w:rsidR="0082016C" w:rsidRPr="00FB2EE3">
        <w:rPr>
          <w:spacing w:val="0"/>
          <w:rtl/>
        </w:rPr>
        <w:t>زیرا موقعیت و تکبر حکام، آن‌ها را به گناه و معصیت وامی‌دارد و می‌خواهند با استفاده از قدرت خ</w:t>
      </w:r>
      <w:r w:rsidR="00E70AD3" w:rsidRPr="00FB2EE3">
        <w:rPr>
          <w:spacing w:val="0"/>
          <w:rtl/>
        </w:rPr>
        <w:t>ویش، درست و نادرست را بر دیگران</w:t>
      </w:r>
      <w:r w:rsidR="0082016C" w:rsidRPr="00FB2EE3">
        <w:rPr>
          <w:spacing w:val="0"/>
          <w:rtl/>
        </w:rPr>
        <w:t xml:space="preserve"> تحمیل کنند و از این‌رو خطاهای پیشوایان حکومتی از خطاهای پیشوایان دینی، بیش‌تر است؛ الا ماشاءالله.</w:t>
      </w:r>
    </w:p>
    <w:p w:rsidR="0082016C" w:rsidRPr="00FB2EE3" w:rsidRDefault="0082016C" w:rsidP="00167AB1">
      <w:pPr>
        <w:pStyle w:val="PlainText"/>
        <w:tabs>
          <w:tab w:val="left" w:pos="5466"/>
        </w:tabs>
        <w:ind w:firstLine="422"/>
        <w:rPr>
          <w:spacing w:val="0"/>
          <w:rtl/>
        </w:rPr>
      </w:pPr>
      <w:r w:rsidRPr="00FB2EE3">
        <w:rPr>
          <w:spacing w:val="0"/>
          <w:rtl/>
        </w:rPr>
        <w:t>خیرخواهی برای حکام و فرمانروایان، این است که از بدی‌های آن‌ها چشم‌پوشی نماییم و بدی‌ها یا اشتباه‌های آن‌ها را در میان مردم فاش نکنیم؛ بلکه تا آن‌جا که می‌توانیم با روشی نیک و پسندیده، به آن‌ها تذکر دهیم و بدین‌سان برای آنان خیرخواهی کنیم؛ اگر ممکن است با تماس مستقیم، وگرنه، یا از طریق نامه یا افرادی که با آن‌ها ار</w:t>
      </w:r>
      <w:r w:rsidR="00E70AD3" w:rsidRPr="00FB2EE3">
        <w:rPr>
          <w:spacing w:val="0"/>
          <w:rtl/>
        </w:rPr>
        <w:t>تباط دارند، با آنان تماس بگیریم؛</w:t>
      </w:r>
      <w:r w:rsidRPr="00FB2EE3">
        <w:rPr>
          <w:spacing w:val="0"/>
          <w:rtl/>
        </w:rPr>
        <w:t xml:space="preserve"> زیرا گاه نامه‌ها و درخواست‌های مردم، به مسؤولان نمی‌رسد یا بررسی نمی‌شود. </w:t>
      </w:r>
      <w:r w:rsidR="00820536" w:rsidRPr="00FB2EE3">
        <w:rPr>
          <w:spacing w:val="0"/>
          <w:rtl/>
        </w:rPr>
        <w:t>لذا بهتر است به‌طور مستقیم یا از طریق کسانی که با آن‌ها ارتباط دارند، با آنان تماس بگیریم و مشکلات مو</w:t>
      </w:r>
      <w:r w:rsidR="00837EEA" w:rsidRPr="00FB2EE3">
        <w:rPr>
          <w:spacing w:val="0"/>
          <w:rtl/>
        </w:rPr>
        <w:t>جود را با آن‌ها در میان بگذاریم؛</w:t>
      </w:r>
      <w:r w:rsidR="00820536" w:rsidRPr="00FB2EE3">
        <w:rPr>
          <w:spacing w:val="0"/>
          <w:rtl/>
        </w:rPr>
        <w:t xml:space="preserve"> ولی ذکر بدی‌های آن‌ها در میان مردم، فقط دشمنی شخصی نسبت به مسؤولان و حکام محسوب نمی‌شود؛ بلکه گذشته از بدی کردن به مسؤولان، ستمی در حق همه‌ی مردم به‌شمار می‌رود</w:t>
      </w:r>
      <w:r w:rsidR="00837EEA" w:rsidRPr="00FB2EE3">
        <w:rPr>
          <w:spacing w:val="0"/>
          <w:rtl/>
        </w:rPr>
        <w:t>؛</w:t>
      </w:r>
      <w:r w:rsidR="00820536" w:rsidRPr="00FB2EE3">
        <w:rPr>
          <w:spacing w:val="0"/>
          <w:rtl/>
        </w:rPr>
        <w:t xml:space="preserve"> زیرا</w:t>
      </w:r>
      <w:r w:rsidR="00837EEA" w:rsidRPr="00FB2EE3">
        <w:rPr>
          <w:spacing w:val="0"/>
          <w:rtl/>
        </w:rPr>
        <w:t xml:space="preserve"> وقتی کینه‌ی مسؤولان در دل مردم</w:t>
      </w:r>
      <w:r w:rsidR="00820536" w:rsidRPr="00FB2EE3">
        <w:rPr>
          <w:spacing w:val="0"/>
          <w:rtl/>
        </w:rPr>
        <w:t xml:space="preserve"> جای بگیرد، دیگر از آن‌ها فرمان‌برداری نمی‌کنند و این، زمینه‌ساز هرج و مرج و نابسامانی در جامعه می‌باشد و امنیت و آسایش عمومی در معرض خطر قرار می‌گیرد. در صورتی که اگر مردم، از حکام خود حساب ببرند، از دستورهای آنان که مخالف شریعت نیست، پیروی خواهند کرد.</w:t>
      </w:r>
    </w:p>
    <w:p w:rsidR="00820536" w:rsidRPr="001F1183" w:rsidRDefault="00820536" w:rsidP="00154D35">
      <w:pPr>
        <w:pStyle w:val="PlainText"/>
        <w:tabs>
          <w:tab w:val="left" w:pos="5466"/>
        </w:tabs>
        <w:ind w:firstLine="422"/>
        <w:rPr>
          <w:rFonts w:hAnsi="AGA Arabesque" w:hint="eastAsia"/>
          <w:spacing w:val="-2"/>
          <w:rtl/>
        </w:rPr>
      </w:pPr>
      <w:r w:rsidRPr="001F1183">
        <w:rPr>
          <w:rFonts w:hAnsi="AGA Arabesque"/>
          <w:spacing w:val="-2"/>
          <w:rtl/>
        </w:rPr>
        <w:t>در هر حال، پیشوایان مسلمانان، دو دسته‌اند: علما و حکام که می‌توانیم از آن‌ها به عنوان پیشوایان دینی و حکومتی یاد کنیم؛ علما، بیان‌کننده‌ی آموزه‌های دینی هستند و حکام، مجریان قوانین الاهی. لذا ما وظیفه داریم که خیرخواه پیشوایان دینی و اجرایی خویش باشیم و بدی‌ها و اشتباه‌های آنان را بپوشانیم</w:t>
      </w:r>
      <w:r w:rsidR="00570FF3" w:rsidRPr="001F1183">
        <w:rPr>
          <w:rFonts w:hAnsi="AGA Arabesque"/>
          <w:spacing w:val="-2"/>
          <w:rtl/>
        </w:rPr>
        <w:t xml:space="preserve"> و اگر دچار اشتباه شدند، اشتباهشان را به آنان یادآوری کنیم یا حداقل، آن‌چه را که به‌پندار ما اشتباه است، با آن‌ها د</w:t>
      </w:r>
      <w:r w:rsidR="00837EEA" w:rsidRPr="001F1183">
        <w:rPr>
          <w:rFonts w:hAnsi="AGA Arabesque"/>
          <w:spacing w:val="-2"/>
          <w:rtl/>
        </w:rPr>
        <w:t>ر میان و به بحث و بررسی بگذاریم؛</w:t>
      </w:r>
      <w:r w:rsidR="00570FF3" w:rsidRPr="001F1183">
        <w:rPr>
          <w:rFonts w:hAnsi="AGA Arabesque"/>
          <w:spacing w:val="-2"/>
          <w:rtl/>
        </w:rPr>
        <w:t xml:space="preserve"> زیرا گاه سخن یا رفتار یک عالم یا مسؤول حکومتی را اشتباه یا نادرست می‌پنداریم، ولی پس از بحث و بررسی متوجه می‌شویم که برداشت ما، نادرست بوده است و ‌چنین مواردی، زیاد روی می‌د</w:t>
      </w:r>
      <w:r w:rsidR="00837EEA" w:rsidRPr="001F1183">
        <w:rPr>
          <w:rFonts w:hAnsi="AGA Arabesque"/>
          <w:spacing w:val="-2"/>
          <w:rtl/>
        </w:rPr>
        <w:t>هد. و گاه اصل موضوع، چیزِ دیگری‌</w:t>
      </w:r>
      <w:r w:rsidR="00570FF3" w:rsidRPr="001F1183">
        <w:rPr>
          <w:rFonts w:hAnsi="AGA Arabesque"/>
          <w:spacing w:val="-2"/>
          <w:rtl/>
        </w:rPr>
        <w:t>ست و در نقل و انتقال، به‌کلی عوض می‌شود؛ زیرا برخی‌ها، دوست دارند اشتباه‌های علما و مسؤولان، بر سرِ زبان‌ها بیفتد و گاه با سوء نیت، سخنان یا اعمال</w:t>
      </w:r>
      <w:r w:rsidR="00837EEA" w:rsidRPr="001F1183">
        <w:rPr>
          <w:rFonts w:hAnsi="AGA Arabesque"/>
          <w:spacing w:val="-2"/>
          <w:rtl/>
        </w:rPr>
        <w:t>ی</w:t>
      </w:r>
      <w:r w:rsidR="00570FF3" w:rsidRPr="001F1183">
        <w:rPr>
          <w:rFonts w:hAnsi="AGA Arabesque"/>
          <w:spacing w:val="-2"/>
          <w:rtl/>
        </w:rPr>
        <w:t xml:space="preserve"> به آن‌ها نسبت می‌دهند که نگفته‌اند و انجام نداده‌اند. لذا باید در چنین مواردی با عالم یا مسؤولی که سخنی درباره‌اش شنیده‌ایم، تماس بگیریم و موضوع را حل و فصل کنیم.</w:t>
      </w:r>
    </w:p>
    <w:p w:rsidR="00570FF3" w:rsidRPr="00FB2EE3" w:rsidRDefault="00447B3A" w:rsidP="00167AB1">
      <w:pPr>
        <w:pStyle w:val="PlainText"/>
        <w:tabs>
          <w:tab w:val="left" w:pos="5466"/>
        </w:tabs>
        <w:ind w:firstLine="422"/>
        <w:rPr>
          <w:spacing w:val="0"/>
          <w:rtl/>
        </w:rPr>
      </w:pPr>
      <w:r w:rsidRPr="00FB2EE3">
        <w:rPr>
          <w:spacing w:val="0"/>
          <w:rtl/>
        </w:rPr>
        <w:t>و ام</w:t>
      </w:r>
      <w:r w:rsidR="00837EEA" w:rsidRPr="00FB2EE3">
        <w:rPr>
          <w:spacing w:val="0"/>
          <w:rtl/>
        </w:rPr>
        <w:t>ا</w:t>
      </w:r>
      <w:r w:rsidRPr="00FB2EE3">
        <w:rPr>
          <w:spacing w:val="0"/>
          <w:rtl/>
        </w:rPr>
        <w:t xml:space="preserve"> آخرین نکته‌ای که پیامبر</w:t>
      </w:r>
      <w:r w:rsidRPr="00FB2EE3">
        <w:rPr>
          <w:spacing w:val="0"/>
        </w:rPr>
        <w:sym w:font="AGA Arabesque" w:char="F072"/>
      </w:r>
      <w:r w:rsidRPr="00FB2EE3">
        <w:rPr>
          <w:spacing w:val="0"/>
          <w:rtl/>
        </w:rPr>
        <w:t xml:space="preserve"> به عنوان یکی از مصادیق خیرخواهی در دین ذکر فرموده، نصیحت و خیرخواهی برای عموم مسلمانان است. می‌بینیم که ابتدا پیشوایان مسلمانان را ذکر فرموده است و سپس عموم آن‌ها را؛ زیرا صلاح عموم مسلمانان، به صلاح و درستیِ علما و مسؤولان آن‌ها بستگی دارد. اگر علما و مسؤولان رده‌های مختلف، نیک و شایسته باشند</w:t>
      </w:r>
      <w:r w:rsidR="008926F9" w:rsidRPr="00FB2EE3">
        <w:rPr>
          <w:spacing w:val="0"/>
          <w:rtl/>
        </w:rPr>
        <w:t>، مردم نیز</w:t>
      </w:r>
      <w:r w:rsidR="006970F5" w:rsidRPr="00FB2EE3">
        <w:rPr>
          <w:spacing w:val="0"/>
          <w:rtl/>
        </w:rPr>
        <w:t xml:space="preserve"> اصلاح می‌شوند. ناگفته نماند که پیشوایان مسلمانان، شامل همه‌ی مسؤولان در رده‌های گوناگون و </w:t>
      </w:r>
      <w:r w:rsidR="00EF352B" w:rsidRPr="00FB2EE3">
        <w:rPr>
          <w:spacing w:val="0"/>
          <w:rtl/>
        </w:rPr>
        <w:t>پُست‌های مختلف می‌شود و هرکس</w:t>
      </w:r>
      <w:r w:rsidR="006970F5" w:rsidRPr="00FB2EE3">
        <w:rPr>
          <w:spacing w:val="0"/>
          <w:rtl/>
        </w:rPr>
        <w:t xml:space="preserve"> مسؤولیتی دارد، در این مفهوم می‌گنجد؛ مانندِ مدیر یک مدرسه یا رییس یک دانشگاه که اگر اصلاح شوند و روی‌کرد درست و شایسته‌ای در اداره‌ی مدرسه و دانشگاه داشته باشند، دانش‌آموزان و دانش</w:t>
      </w:r>
      <w:r w:rsidR="00EF352B" w:rsidRPr="00FB2EE3">
        <w:rPr>
          <w:spacing w:val="0"/>
          <w:rtl/>
        </w:rPr>
        <w:t>‌</w:t>
      </w:r>
      <w:r w:rsidR="006970F5" w:rsidRPr="00FB2EE3">
        <w:rPr>
          <w:spacing w:val="0"/>
          <w:rtl/>
        </w:rPr>
        <w:t>جویان آن‌ها نیز اصلاح خواهند شد.</w:t>
      </w:r>
    </w:p>
    <w:p w:rsidR="006970F5" w:rsidRPr="00FB2EE3" w:rsidRDefault="006970F5" w:rsidP="00167AB1">
      <w:pPr>
        <w:pStyle w:val="PlainText"/>
        <w:ind w:firstLine="422"/>
        <w:rPr>
          <w:rFonts w:hAnsi="AGA Arabesque" w:hint="eastAsia"/>
          <w:spacing w:val="0"/>
          <w:rtl/>
        </w:rPr>
      </w:pPr>
      <w:r w:rsidRPr="00FB2EE3">
        <w:rPr>
          <w:spacing w:val="0"/>
          <w:rtl/>
        </w:rPr>
        <w:t>نصحیت و خیرخواهی برای عموم مسلمانان، چنین ایجاب می‌کند که هرچه برای خویشتن می‌پسندیم، برای آن‌ها نیز بپسندیم و آنان را به سوی خیر و نیکی رهنمون شویم و هرگاه از راه درست منحرف شدند، آن‌ها را به سوی حقیقت و راه درست، راه</w:t>
      </w:r>
      <w:r w:rsidR="00EF352B" w:rsidRPr="00FB2EE3">
        <w:rPr>
          <w:spacing w:val="0"/>
          <w:rtl/>
        </w:rPr>
        <w:t>‌</w:t>
      </w:r>
      <w:r w:rsidRPr="00FB2EE3">
        <w:rPr>
          <w:spacing w:val="0"/>
          <w:rtl/>
        </w:rPr>
        <w:t xml:space="preserve">نمایی کنیم و چون دچار فراموشی گردیدند، به آن‌ها تذکر دهیم و آنان را برادران خود قلمداد </w:t>
      </w:r>
      <w:r w:rsidR="00A05920" w:rsidRPr="00FB2EE3">
        <w:rPr>
          <w:spacing w:val="0"/>
          <w:rtl/>
        </w:rPr>
        <w:t>نماییم</w:t>
      </w:r>
      <w:r w:rsidR="00EF352B" w:rsidRPr="00FB2EE3">
        <w:rPr>
          <w:spacing w:val="0"/>
          <w:rtl/>
        </w:rPr>
        <w:t>؛</w:t>
      </w:r>
      <w:r w:rsidRPr="00FB2EE3">
        <w:rPr>
          <w:spacing w:val="0"/>
          <w:rtl/>
        </w:rPr>
        <w:t xml:space="preserve"> زیرا رسول‌الله</w:t>
      </w:r>
      <w:r w:rsidRPr="00FB2EE3">
        <w:rPr>
          <w:spacing w:val="0"/>
        </w:rPr>
        <w:sym w:font="AGA Arabesque" w:char="F072"/>
      </w:r>
      <w:r w:rsidRPr="00FB2EE3">
        <w:rPr>
          <w:spacing w:val="0"/>
          <w:rtl/>
        </w:rPr>
        <w:t xml:space="preserve"> فرموده است:</w:t>
      </w:r>
      <w:r w:rsidR="00A05920" w:rsidRPr="00FB2EE3">
        <w:rPr>
          <w:spacing w:val="0"/>
          <w:rtl/>
        </w:rPr>
        <w:t xml:space="preserve"> </w:t>
      </w:r>
      <w:r w:rsidR="005F32CC" w:rsidRPr="00FB2EE3">
        <w:rPr>
          <w:rStyle w:val="Char1"/>
          <w:spacing w:val="0"/>
          <w:rtl/>
          <w:lang w:bidi="ar-SA"/>
        </w:rPr>
        <w:t>«الْمُسْلِمُ أَخُو الْمُسْلِمِ»</w:t>
      </w:r>
      <w:r w:rsidR="00EF352B" w:rsidRPr="00FB2EE3">
        <w:rPr>
          <w:rFonts w:hAnsi="AGA Arabesque"/>
          <w:spacing w:val="0"/>
          <w:rtl/>
        </w:rPr>
        <w:t>؛</w:t>
      </w:r>
      <w:r w:rsidR="00FB2EE3" w:rsidRPr="00FB2EE3">
        <w:rPr>
          <w:rStyle w:val="FootnoteReference"/>
          <w:rFonts w:cs="B Lotus"/>
          <w:spacing w:val="0"/>
          <w:szCs w:val="28"/>
          <w:rtl/>
        </w:rPr>
        <w:t>(</w:t>
      </w:r>
      <w:r w:rsidR="00FB2EE3" w:rsidRPr="00FB2EE3">
        <w:rPr>
          <w:rStyle w:val="FootnoteReference"/>
          <w:rFonts w:cs="B Lotus"/>
          <w:spacing w:val="0"/>
          <w:szCs w:val="28"/>
          <w:rtl/>
        </w:rPr>
        <w:footnoteReference w:id="212"/>
      </w:r>
      <w:r w:rsidR="00FB2EE3" w:rsidRPr="00FB2EE3">
        <w:rPr>
          <w:rStyle w:val="FootnoteReference"/>
          <w:rFonts w:cs="B Lotus"/>
          <w:spacing w:val="0"/>
          <w:szCs w:val="28"/>
          <w:rtl/>
        </w:rPr>
        <w:t>)</w:t>
      </w:r>
      <w:r w:rsidR="005F32CC" w:rsidRPr="00FB2EE3">
        <w:rPr>
          <w:rFonts w:hAnsi="AGA Arabesque"/>
          <w:spacing w:val="0"/>
          <w:rtl/>
        </w:rPr>
        <w:t xml:space="preserve"> یعنی: «مسلمان، برادرِ مسلمان است». و فرموده است: </w:t>
      </w:r>
      <w:r w:rsidR="00A05920" w:rsidRPr="00FB2EE3">
        <w:rPr>
          <w:rStyle w:val="Char1"/>
          <w:spacing w:val="0"/>
          <w:rtl/>
          <w:lang w:bidi="ar-SA"/>
        </w:rPr>
        <w:t>«الْمُؤْمِنُ لِلْمُؤْمِنِ كَالْبُنْيَانِ يَشُدُّ بَعْضُهُ بَعْضًا»</w:t>
      </w:r>
      <w:r w:rsidR="00EF352B" w:rsidRPr="00FB2EE3">
        <w:rPr>
          <w:spacing w:val="0"/>
          <w:rtl/>
        </w:rPr>
        <w:t>؛</w:t>
      </w:r>
      <w:r w:rsidR="00FB2EE3" w:rsidRPr="00FB2EE3">
        <w:rPr>
          <w:rStyle w:val="FootnoteReference"/>
          <w:rFonts w:cs="B Lotus"/>
          <w:spacing w:val="0"/>
          <w:szCs w:val="28"/>
          <w:rtl/>
        </w:rPr>
        <w:t>(</w:t>
      </w:r>
      <w:r w:rsidR="00FB2EE3" w:rsidRPr="00FB2EE3">
        <w:rPr>
          <w:rStyle w:val="FootnoteReference"/>
          <w:rFonts w:cs="B Lotus"/>
          <w:spacing w:val="0"/>
          <w:szCs w:val="28"/>
          <w:rtl/>
        </w:rPr>
        <w:footnoteReference w:id="213"/>
      </w:r>
      <w:r w:rsidR="00FB2EE3" w:rsidRPr="00FB2EE3">
        <w:rPr>
          <w:rStyle w:val="FootnoteReference"/>
          <w:rFonts w:cs="B Lotus"/>
          <w:spacing w:val="0"/>
          <w:szCs w:val="28"/>
          <w:rtl/>
        </w:rPr>
        <w:t>)</w:t>
      </w:r>
      <w:r w:rsidR="005F32CC" w:rsidRPr="00FB2EE3">
        <w:rPr>
          <w:spacing w:val="0"/>
          <w:rtl/>
        </w:rPr>
        <w:t xml:space="preserve"> </w:t>
      </w:r>
      <w:r w:rsidR="005F32CC" w:rsidRPr="00FB2EE3">
        <w:rPr>
          <w:rFonts w:hAnsi="AGA Arabesque"/>
          <w:spacing w:val="0"/>
          <w:rtl/>
        </w:rPr>
        <w:t>یعنی: «مؤمنان براي يك</w:t>
      </w:r>
      <w:r w:rsidR="009C17F2" w:rsidRPr="00FB2EE3">
        <w:rPr>
          <w:rFonts w:hAnsi="AGA Arabesque"/>
          <w:spacing w:val="0"/>
          <w:rtl/>
        </w:rPr>
        <w:t>‌</w:t>
      </w:r>
      <w:r w:rsidR="005F32CC" w:rsidRPr="00FB2EE3">
        <w:rPr>
          <w:rFonts w:hAnsi="AGA Arabesque"/>
          <w:spacing w:val="0"/>
          <w:rtl/>
        </w:rPr>
        <w:t>ديگر مانند اجزاي يك ساختمان هستند كه باعث تقويت و استحكام يك</w:t>
      </w:r>
      <w:r w:rsidR="000A6570" w:rsidRPr="00FB2EE3">
        <w:rPr>
          <w:rFonts w:hAnsi="AGA Arabesque"/>
          <w:spacing w:val="0"/>
          <w:rtl/>
        </w:rPr>
        <w:t>‌</w:t>
      </w:r>
      <w:r w:rsidR="005F32CC" w:rsidRPr="00FB2EE3">
        <w:rPr>
          <w:rFonts w:hAnsi="AGA Arabesque"/>
          <w:spacing w:val="0"/>
          <w:rtl/>
        </w:rPr>
        <w:t xml:space="preserve">ديگر مي‌شوند». هم‌چنین فرموده است: </w:t>
      </w:r>
      <w:r w:rsidR="00A04896" w:rsidRPr="00FB2EE3">
        <w:rPr>
          <w:rStyle w:val="Char1"/>
          <w:spacing w:val="0"/>
          <w:rtl/>
          <w:lang w:bidi="ar-SA"/>
        </w:rPr>
        <w:t xml:space="preserve">«مَثَلُ الْمُؤْمِنِينَ فِي </w:t>
      </w:r>
      <w:r w:rsidR="00734B07" w:rsidRPr="00FB2EE3">
        <w:rPr>
          <w:rStyle w:val="Char1"/>
          <w:spacing w:val="0"/>
          <w:rtl/>
          <w:lang w:bidi="ar-SA"/>
        </w:rPr>
        <w:t xml:space="preserve">تَوَادِّهِمْ </w:t>
      </w:r>
      <w:r w:rsidR="00A04896" w:rsidRPr="00FB2EE3">
        <w:rPr>
          <w:rStyle w:val="Char1"/>
          <w:spacing w:val="0"/>
          <w:rtl/>
          <w:lang w:bidi="ar-SA"/>
        </w:rPr>
        <w:t>وَ</w:t>
      </w:r>
      <w:r w:rsidR="00734B07" w:rsidRPr="00FB2EE3">
        <w:rPr>
          <w:rStyle w:val="Char1"/>
          <w:spacing w:val="0"/>
          <w:rtl/>
          <w:lang w:bidi="ar-SA"/>
        </w:rPr>
        <w:t>تَرَاحُمِهِمْ</w:t>
      </w:r>
      <w:r w:rsidR="00A04896" w:rsidRPr="00FB2EE3">
        <w:rPr>
          <w:rStyle w:val="Char1"/>
          <w:spacing w:val="0"/>
          <w:rtl/>
          <w:lang w:bidi="ar-SA"/>
        </w:rPr>
        <w:t xml:space="preserve"> وَتَعَاطُفِهِمْ كَمَثَلِ الْجَسَدِ الوَاحِدِ إِذَا اشْتَكَى مِنهُ عُضْوٌ تَدَاعَى لَهُ سَائِرُ الجَسَدِ بِالسَّهَرِ وَالْحُمَّى»</w:t>
      </w:r>
      <w:r w:rsidR="00EF352B" w:rsidRPr="00FB2EE3">
        <w:rPr>
          <w:rFonts w:hAnsi="AGA Arabesque"/>
          <w:spacing w:val="0"/>
          <w:rtl/>
        </w:rPr>
        <w:t>؛</w:t>
      </w:r>
      <w:r w:rsidR="00FB2EE3" w:rsidRPr="00FB2EE3">
        <w:rPr>
          <w:rStyle w:val="FootnoteReference"/>
          <w:rFonts w:cs="B Lotus"/>
          <w:spacing w:val="0"/>
          <w:szCs w:val="28"/>
          <w:rtl/>
        </w:rPr>
        <w:t>(</w:t>
      </w:r>
      <w:r w:rsidR="00FB2EE3" w:rsidRPr="00FB2EE3">
        <w:rPr>
          <w:rStyle w:val="FootnoteReference"/>
          <w:rFonts w:cs="B Lotus"/>
          <w:spacing w:val="0"/>
          <w:szCs w:val="28"/>
          <w:rtl/>
        </w:rPr>
        <w:footnoteReference w:id="214"/>
      </w:r>
      <w:r w:rsidR="00FB2EE3" w:rsidRPr="00FB2EE3">
        <w:rPr>
          <w:rStyle w:val="FootnoteReference"/>
          <w:rFonts w:cs="B Lotus"/>
          <w:spacing w:val="0"/>
          <w:szCs w:val="28"/>
          <w:rtl/>
        </w:rPr>
        <w:t>)</w:t>
      </w:r>
      <w:r w:rsidR="00C4499D" w:rsidRPr="00FB2EE3">
        <w:rPr>
          <w:rFonts w:hAnsi="AGA Arabesque"/>
          <w:spacing w:val="0"/>
          <w:rtl/>
        </w:rPr>
        <w:t xml:space="preserve"> یعنی: «مؤ</w:t>
      </w:r>
      <w:r w:rsidR="00734B07" w:rsidRPr="00FB2EE3">
        <w:rPr>
          <w:rFonts w:hAnsi="AGA Arabesque"/>
          <w:spacing w:val="0"/>
          <w:rtl/>
        </w:rPr>
        <w:t>منان در دوستی، مهربانی و شفقت با یک</w:t>
      </w:r>
      <w:r w:rsidR="00EF352B" w:rsidRPr="00FB2EE3">
        <w:rPr>
          <w:rFonts w:hAnsi="AGA Arabesque"/>
          <w:spacing w:val="0"/>
          <w:rtl/>
        </w:rPr>
        <w:t>‌</w:t>
      </w:r>
      <w:r w:rsidR="00734B07" w:rsidRPr="00FB2EE3">
        <w:rPr>
          <w:rFonts w:hAnsi="AGA Arabesque"/>
          <w:spacing w:val="0"/>
          <w:rtl/>
        </w:rPr>
        <w:t>دیگر، مانند یک پیکرند که اگر یک عضو آن به‌درد آید، سایر اعضا</w:t>
      </w:r>
      <w:r w:rsidR="00A25784" w:rsidRPr="00FB2EE3">
        <w:rPr>
          <w:rFonts w:hAnsi="AGA Arabesque"/>
          <w:spacing w:val="0"/>
          <w:rtl/>
        </w:rPr>
        <w:t xml:space="preserve"> نیز</w:t>
      </w:r>
      <w:r w:rsidR="00734B07" w:rsidRPr="00FB2EE3">
        <w:rPr>
          <w:rFonts w:hAnsi="AGA Arabesque"/>
          <w:spacing w:val="0"/>
          <w:rtl/>
        </w:rPr>
        <w:t xml:space="preserve"> </w:t>
      </w:r>
      <w:r w:rsidR="00A25784" w:rsidRPr="00FB2EE3">
        <w:rPr>
          <w:rFonts w:hAnsi="AGA Arabesque"/>
          <w:spacing w:val="0"/>
          <w:rtl/>
        </w:rPr>
        <w:t>دچار بی</w:t>
      </w:r>
      <w:r w:rsidR="003D5DCC" w:rsidRPr="00FB2EE3">
        <w:rPr>
          <w:rFonts w:hAnsi="AGA Arabesque"/>
          <w:spacing w:val="0"/>
          <w:rtl/>
        </w:rPr>
        <w:t>‌خوابی (بی‌قراری) و تب می‌شوند».</w:t>
      </w:r>
      <w:r w:rsidR="00FB2EE3" w:rsidRPr="00FB2EE3">
        <w:rPr>
          <w:rStyle w:val="FootnoteReference"/>
          <w:rFonts w:cs="B Lotus"/>
          <w:spacing w:val="0"/>
          <w:szCs w:val="28"/>
          <w:rtl/>
        </w:rPr>
        <w:t>(</w:t>
      </w:r>
      <w:r w:rsidR="00FB2EE3" w:rsidRPr="00FB2EE3">
        <w:rPr>
          <w:rStyle w:val="FootnoteReference"/>
          <w:rFonts w:cs="B Lotus"/>
          <w:spacing w:val="0"/>
          <w:szCs w:val="28"/>
          <w:rtl/>
        </w:rPr>
        <w:footnoteReference w:id="215"/>
      </w:r>
      <w:r w:rsidR="00FB2EE3" w:rsidRPr="00FB2EE3">
        <w:rPr>
          <w:rStyle w:val="FootnoteReference"/>
          <w:rFonts w:cs="B Lotus"/>
          <w:spacing w:val="0"/>
          <w:szCs w:val="28"/>
          <w:rtl/>
        </w:rPr>
        <w:t>)</w:t>
      </w:r>
      <w:r w:rsidR="003D5DCC" w:rsidRPr="00FB2EE3">
        <w:rPr>
          <w:rFonts w:hAnsi="AGA Arabesque"/>
          <w:spacing w:val="0"/>
          <w:rtl/>
        </w:rPr>
        <w:t xml:space="preserve"> وقتی یکی از اعضای بدن انسان به درد می‌آید، این درد به </w:t>
      </w:r>
      <w:r w:rsidR="00692992" w:rsidRPr="00FB2EE3">
        <w:rPr>
          <w:rFonts w:hAnsi="AGA Arabesque"/>
          <w:spacing w:val="0"/>
          <w:rtl/>
        </w:rPr>
        <w:t>همه‌ی بدن</w:t>
      </w:r>
      <w:r w:rsidR="003D5DCC" w:rsidRPr="00FB2EE3">
        <w:rPr>
          <w:rFonts w:hAnsi="AGA Arabesque"/>
          <w:spacing w:val="0"/>
          <w:rtl/>
        </w:rPr>
        <w:t xml:space="preserve"> سرایت می‌کند</w:t>
      </w:r>
      <w:r w:rsidR="00692992" w:rsidRPr="00FB2EE3">
        <w:rPr>
          <w:rFonts w:hAnsi="AGA Arabesque"/>
          <w:spacing w:val="0"/>
          <w:rtl/>
        </w:rPr>
        <w:t xml:space="preserve"> و انسان، بی‌خواب و بی‌قرار می‌شود. مسلمان باید برای هم‌کیشان خود، ه</w:t>
      </w:r>
      <w:r w:rsidR="00EF352B" w:rsidRPr="00FB2EE3">
        <w:rPr>
          <w:rFonts w:hAnsi="AGA Arabesque"/>
          <w:spacing w:val="0"/>
          <w:rtl/>
        </w:rPr>
        <w:t>مین‌گونه باشد؛ یعنی اگر مسلمانی</w:t>
      </w:r>
      <w:r w:rsidR="00692992" w:rsidRPr="00FB2EE3">
        <w:rPr>
          <w:rFonts w:hAnsi="AGA Arabesque"/>
          <w:spacing w:val="0"/>
          <w:rtl/>
        </w:rPr>
        <w:t xml:space="preserve"> با مشکلی روبه‌رو شد، سایر مسلمانان دردِ او را دردِ خود بدانند و با او هم‌دردی کنند.</w:t>
      </w:r>
    </w:p>
    <w:p w:rsidR="00692992" w:rsidRPr="00FB2EE3" w:rsidRDefault="00692992" w:rsidP="00167AB1">
      <w:pPr>
        <w:pStyle w:val="PlainText"/>
        <w:ind w:firstLine="422"/>
        <w:rPr>
          <w:rFonts w:hAnsi="AGA Arabesque" w:hint="eastAsia"/>
          <w:spacing w:val="0"/>
          <w:rtl/>
        </w:rPr>
      </w:pPr>
      <w:r w:rsidRPr="00FB2EE3">
        <w:rPr>
          <w:rFonts w:hAnsi="AGA Arabesque"/>
          <w:spacing w:val="0"/>
          <w:rtl/>
        </w:rPr>
        <w:t>نصیحت، این است که انسان، اشتباه کسی را در میان جمع به او نگوید؛ بلکه در تنهایی به او تذکر دهد تا در او اثر کند و بداند که این تذکر، از روی خیرخواهی</w:t>
      </w:r>
      <w:r w:rsidR="00EF352B" w:rsidRPr="00FB2EE3">
        <w:rPr>
          <w:rFonts w:hAnsi="AGA Arabesque"/>
          <w:spacing w:val="0"/>
          <w:rtl/>
        </w:rPr>
        <w:t>‌</w:t>
      </w:r>
      <w:r w:rsidRPr="00FB2EE3">
        <w:rPr>
          <w:rFonts w:hAnsi="AGA Arabesque"/>
          <w:spacing w:val="0"/>
          <w:rtl/>
        </w:rPr>
        <w:t>س</w:t>
      </w:r>
      <w:r w:rsidR="00EF352B" w:rsidRPr="00FB2EE3">
        <w:rPr>
          <w:rFonts w:hAnsi="AGA Arabesque"/>
          <w:spacing w:val="0"/>
          <w:rtl/>
        </w:rPr>
        <w:t>ت؛ اما اگر اشتباه کسی را در جمع</w:t>
      </w:r>
      <w:r w:rsidRPr="00FB2EE3">
        <w:rPr>
          <w:rFonts w:hAnsi="AGA Arabesque"/>
          <w:spacing w:val="0"/>
          <w:rtl/>
        </w:rPr>
        <w:t xml:space="preserve"> به او تذکر دهیم، نه این‌که نصیحت نیست، بلکه فضیحت است و چه بسا او را به واکنش منفی و حتی گناه و معصیت وامی‌دارد؛ زیرا چنین برداشت می‌کند که نصیحت‌کننده، قصد سرزنش یا خراب کردن او را در میان جمع دارد و از این‌رو نصیحتش را نمی‌پذیرد.</w:t>
      </w:r>
    </w:p>
    <w:p w:rsidR="00052504" w:rsidRPr="00FB2EE3" w:rsidRDefault="00052504" w:rsidP="00167AB1">
      <w:pPr>
        <w:pStyle w:val="PlainText"/>
        <w:ind w:firstLine="418"/>
        <w:jc w:val="center"/>
        <w:rPr>
          <w:rFonts w:hAnsi="AGA Arabesque" w:cs="B Badr" w:hint="eastAsia"/>
          <w:spacing w:val="0"/>
          <w:rtl/>
        </w:rPr>
      </w:pPr>
      <w:r w:rsidRPr="00FB2EE3">
        <w:rPr>
          <w:rFonts w:hAnsi="AGA Arabesque"/>
          <w:spacing w:val="0"/>
          <w:rtl/>
        </w:rPr>
        <w:t>***</w:t>
      </w:r>
    </w:p>
    <w:p w:rsidR="005F21F1" w:rsidRPr="00FB2EE3" w:rsidRDefault="006667E7" w:rsidP="00167AB1">
      <w:pPr>
        <w:pStyle w:val="a4"/>
        <w:rPr>
          <w:rtl/>
          <w:lang w:bidi="ar-SA"/>
        </w:rPr>
      </w:pPr>
      <w:r w:rsidRPr="00FB2EE3">
        <w:rPr>
          <w:rtl/>
          <w:lang w:bidi="ar-SA"/>
        </w:rPr>
        <w:t>187-</w:t>
      </w:r>
      <w:r w:rsidR="005F21F1" w:rsidRPr="00FB2EE3">
        <w:rPr>
          <w:rtl/>
          <w:lang w:bidi="ar-SA"/>
        </w:rPr>
        <w:t xml:space="preserve"> الثَّاني: عَنْ جرير بْنِ عبدِ </w:t>
      </w:r>
      <w:r w:rsidR="006B06BD">
        <w:rPr>
          <w:rtl/>
          <w:lang w:bidi="ar-SA"/>
        </w:rPr>
        <w:t>الله</w:t>
      </w:r>
      <w:r w:rsidR="005F21F1" w:rsidRPr="00FB2EE3">
        <w:rPr>
          <w:b w:val="0"/>
          <w:bCs w:val="0"/>
          <w:rtl/>
          <w:lang w:bidi="ar-SA"/>
        </w:rPr>
        <w:sym w:font="AGA Arabesque" w:char="F074"/>
      </w:r>
      <w:r w:rsidR="005F21F1" w:rsidRPr="00FB2EE3">
        <w:rPr>
          <w:rtl/>
          <w:lang w:bidi="ar-SA"/>
        </w:rPr>
        <w:t xml:space="preserve"> قال: بَايَعْتُ رَسولَ </w:t>
      </w:r>
      <w:r w:rsidR="006B06BD">
        <w:rPr>
          <w:rtl/>
          <w:lang w:bidi="ar-SA"/>
        </w:rPr>
        <w:t>الله</w:t>
      </w:r>
      <w:r w:rsidR="005F21F1" w:rsidRPr="00FB2EE3">
        <w:rPr>
          <w:b w:val="0"/>
          <w:bCs w:val="0"/>
          <w:rtl/>
          <w:lang w:bidi="ar-SA"/>
        </w:rPr>
        <w:sym w:font="AGA Arabesque" w:char="F072"/>
      </w:r>
      <w:r w:rsidR="005F21F1" w:rsidRPr="00FB2EE3">
        <w:rPr>
          <w:rtl/>
          <w:lang w:bidi="ar-SA"/>
        </w:rPr>
        <w:t xml:space="preserve"> عَلى: إِقَامِ الصَّلاَةِ، وَإِيتَاءِ الزَّكَاةِ، وَالنُّصْحِ لِكلِّ مُسْلِمٍ.</w:t>
      </w:r>
      <w:r w:rsidR="005F21F1" w:rsidRPr="00FB2EE3">
        <w:rPr>
          <w:rFonts w:cs="B Badr"/>
          <w:rtl/>
          <w:lang w:bidi="ar-SA"/>
        </w:rPr>
        <w:t xml:space="preserve"> </w:t>
      </w:r>
      <w:r w:rsidR="005F21F1" w:rsidRPr="00FB2EE3">
        <w:rPr>
          <w:rtl/>
          <w:lang w:bidi="ar-SA"/>
        </w:rPr>
        <w:t>[متفقٌ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16"/>
      </w:r>
      <w:r w:rsidR="00FB2EE3" w:rsidRPr="00FB2EE3">
        <w:rPr>
          <w:rStyle w:val="FootnoteReference"/>
          <w:rFonts w:cs="B Lotus"/>
          <w:bCs w:val="0"/>
          <w:szCs w:val="28"/>
          <w:rtl/>
          <w:lang w:bidi="ar-SA"/>
        </w:rPr>
        <w:t>)</w:t>
      </w:r>
    </w:p>
    <w:p w:rsidR="005F21F1" w:rsidRPr="00FB2EE3" w:rsidRDefault="006667E7" w:rsidP="00167AB1">
      <w:pPr>
        <w:pStyle w:val="PlainText"/>
        <w:rPr>
          <w:rFonts w:ascii="Traditional Arabic"/>
          <w:spacing w:val="0"/>
          <w:rtl/>
        </w:rPr>
      </w:pPr>
      <w:r w:rsidRPr="00FB2EE3">
        <w:rPr>
          <w:rFonts w:ascii="Traditional Arabic"/>
          <w:b/>
          <w:bCs/>
          <w:spacing w:val="0"/>
          <w:rtl/>
        </w:rPr>
        <w:t>ترجمه:</w:t>
      </w:r>
      <w:r w:rsidRPr="00FB2EE3">
        <w:rPr>
          <w:rFonts w:ascii="Traditional Arabic"/>
          <w:spacing w:val="0"/>
          <w:rtl/>
        </w:rPr>
        <w:t xml:space="preserve"> </w:t>
      </w:r>
      <w:r w:rsidR="005F21F1" w:rsidRPr="00FB2EE3">
        <w:rPr>
          <w:rFonts w:ascii="Traditional Arabic"/>
          <w:spacing w:val="0"/>
          <w:rtl/>
        </w:rPr>
        <w:t>جریر بن عبدالله</w:t>
      </w:r>
      <w:r w:rsidR="005F21F1" w:rsidRPr="00FB2EE3">
        <w:rPr>
          <w:rFonts w:ascii="Traditional Arabic"/>
          <w:spacing w:val="0"/>
        </w:rPr>
        <w:sym w:font="AGA Arabesque" w:char="F074"/>
      </w:r>
      <w:r w:rsidR="005F21F1" w:rsidRPr="00FB2EE3">
        <w:rPr>
          <w:rFonts w:ascii="Traditional Arabic"/>
          <w:spacing w:val="0"/>
          <w:rtl/>
        </w:rPr>
        <w:t xml:space="preserve"> می‌گوید: </w:t>
      </w:r>
      <w:r w:rsidR="00702B18" w:rsidRPr="00FB2EE3">
        <w:rPr>
          <w:rFonts w:ascii="Traditional Arabic"/>
          <w:spacing w:val="0"/>
          <w:rtl/>
        </w:rPr>
        <w:t>با پیامبر</w:t>
      </w:r>
      <w:r w:rsidR="00702B18" w:rsidRPr="00FB2EE3">
        <w:rPr>
          <w:rFonts w:ascii="Traditional Arabic"/>
          <w:spacing w:val="0"/>
        </w:rPr>
        <w:sym w:font="AGA Arabesque" w:char="F072"/>
      </w:r>
      <w:r w:rsidR="00702B18" w:rsidRPr="00FB2EE3">
        <w:rPr>
          <w:rFonts w:ascii="Traditional Arabic"/>
          <w:spacing w:val="0"/>
          <w:rtl/>
        </w:rPr>
        <w:t xml:space="preserve"> بر اقامه‌ی نماز، ادای زکات، و خیرخواهی برای هر مسلمان، بیعت کردم.</w:t>
      </w:r>
    </w:p>
    <w:p w:rsidR="005F21F1" w:rsidRPr="00FB2EE3" w:rsidRDefault="005F21F1" w:rsidP="00167AB1">
      <w:pPr>
        <w:pStyle w:val="a4"/>
        <w:rPr>
          <w:rFonts w:cs="B Badr"/>
          <w:rtl/>
          <w:lang w:bidi="ar-SA"/>
        </w:rPr>
      </w:pPr>
      <w:r w:rsidRPr="00FB2EE3">
        <w:rPr>
          <w:rtl/>
          <w:lang w:bidi="ar-SA"/>
        </w:rPr>
        <w:t>188-</w:t>
      </w:r>
      <w:r w:rsidR="00702B18" w:rsidRPr="00FB2EE3">
        <w:rPr>
          <w:rtl/>
          <w:lang w:bidi="ar-SA"/>
        </w:rPr>
        <w:t xml:space="preserve"> الثَّالث: عَنْ أَنَسٍ</w:t>
      </w:r>
      <w:r w:rsidR="00702B18" w:rsidRPr="00FB2EE3">
        <w:rPr>
          <w:b w:val="0"/>
          <w:bCs w:val="0"/>
          <w:rtl/>
          <w:lang w:bidi="ar-SA"/>
        </w:rPr>
        <w:sym w:font="AGA Arabesque" w:char="F074"/>
      </w:r>
      <w:r w:rsidR="00702B18" w:rsidRPr="00FB2EE3">
        <w:rPr>
          <w:rtl/>
          <w:lang w:bidi="ar-SA"/>
        </w:rPr>
        <w:t xml:space="preserve"> عَنِ النَّبيِّ</w:t>
      </w:r>
      <w:r w:rsidR="00702B18" w:rsidRPr="00FB2EE3">
        <w:rPr>
          <w:b w:val="0"/>
          <w:bCs w:val="0"/>
          <w:rtl/>
          <w:lang w:bidi="ar-SA"/>
        </w:rPr>
        <w:sym w:font="AGA Arabesque" w:char="F072"/>
      </w:r>
      <w:r w:rsidR="00702B18" w:rsidRPr="00FB2EE3">
        <w:rPr>
          <w:rtl/>
          <w:lang w:bidi="ar-SA"/>
        </w:rPr>
        <w:t xml:space="preserve"> قال: «لاَ يُؤْمِنُ أَحَدُكُمْ حَتَّى يُحِبَّ لأَخِيهِ مَا يُحِبُّ لِنَفْسِهِ».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17"/>
      </w:r>
      <w:r w:rsidR="00FB2EE3" w:rsidRPr="00FB2EE3">
        <w:rPr>
          <w:rStyle w:val="FootnoteReference"/>
          <w:rFonts w:cs="B Lotus"/>
          <w:bCs w:val="0"/>
          <w:szCs w:val="28"/>
          <w:rtl/>
          <w:lang w:bidi="ar-SA"/>
        </w:rPr>
        <w:t>)</w:t>
      </w:r>
    </w:p>
    <w:p w:rsidR="00702B18" w:rsidRPr="00FB2EE3" w:rsidRDefault="00794D35" w:rsidP="00167AB1">
      <w:pPr>
        <w:pStyle w:val="PlainText"/>
        <w:rPr>
          <w:rFonts w:ascii="Traditional Arabic"/>
          <w:spacing w:val="0"/>
          <w:rtl/>
        </w:rPr>
      </w:pPr>
      <w:r w:rsidRPr="00FB2EE3">
        <w:rPr>
          <w:rFonts w:ascii="Traditional Arabic"/>
          <w:b/>
          <w:bCs/>
          <w:spacing w:val="0"/>
          <w:rtl/>
        </w:rPr>
        <w:t xml:space="preserve">ترجمه: </w:t>
      </w:r>
      <w:r w:rsidR="00702B18" w:rsidRPr="00FB2EE3">
        <w:rPr>
          <w:rFonts w:ascii="Traditional Arabic"/>
          <w:spacing w:val="0"/>
          <w:rtl/>
        </w:rPr>
        <w:t>انس</w:t>
      </w:r>
      <w:r w:rsidR="00702B18" w:rsidRPr="00FB2EE3">
        <w:rPr>
          <w:rFonts w:ascii="Traditional Arabic"/>
          <w:spacing w:val="0"/>
        </w:rPr>
        <w:sym w:font="AGA Arabesque" w:char="F074"/>
      </w:r>
      <w:r w:rsidR="00702B18" w:rsidRPr="00FB2EE3">
        <w:rPr>
          <w:rFonts w:ascii="Traditional Arabic"/>
          <w:spacing w:val="0"/>
          <w:rtl/>
        </w:rPr>
        <w:t xml:space="preserve"> می‌گوید: پیامبر</w:t>
      </w:r>
      <w:r w:rsidR="00702B18" w:rsidRPr="00FB2EE3">
        <w:rPr>
          <w:rFonts w:ascii="Traditional Arabic"/>
          <w:spacing w:val="0"/>
        </w:rPr>
        <w:sym w:font="AGA Arabesque" w:char="F072"/>
      </w:r>
      <w:r w:rsidR="00702B18" w:rsidRPr="00FB2EE3">
        <w:rPr>
          <w:rFonts w:ascii="Traditional Arabic"/>
          <w:spacing w:val="0"/>
          <w:rtl/>
        </w:rPr>
        <w:t xml:space="preserve"> فرمود: «ایمان هیچ‌یک از شما کامل نیست تا آن‌که هرچه برای خود می‌پسندد، برای برادر مسلمان خود نیز بپسندد».</w:t>
      </w:r>
    </w:p>
    <w:p w:rsidR="00702B18" w:rsidRPr="00FB2EE3" w:rsidRDefault="00145BBF" w:rsidP="00FB2EE3">
      <w:pPr>
        <w:pStyle w:val="PlainText"/>
        <w:spacing w:line="240" w:lineRule="auto"/>
        <w:ind w:firstLine="0"/>
        <w:jc w:val="center"/>
        <w:rPr>
          <w:rFonts w:ascii="Traditional Arabic"/>
          <w:b/>
          <w:bCs/>
          <w:spacing w:val="0"/>
          <w:sz w:val="32"/>
          <w:szCs w:val="32"/>
          <w:rtl/>
        </w:rPr>
      </w:pPr>
      <w:r w:rsidRPr="00FB2EE3">
        <w:rPr>
          <w:rFonts w:ascii="Traditional Arabic"/>
          <w:b/>
          <w:bCs/>
          <w:spacing w:val="0"/>
          <w:sz w:val="32"/>
          <w:szCs w:val="32"/>
          <w:rtl/>
        </w:rPr>
        <w:t>شرح</w:t>
      </w:r>
    </w:p>
    <w:p w:rsidR="00145BBF" w:rsidRPr="00FB2EE3" w:rsidRDefault="00525A87" w:rsidP="00167AB1">
      <w:pPr>
        <w:pStyle w:val="PlainText"/>
        <w:rPr>
          <w:rFonts w:ascii="Traditional Arabic"/>
          <w:spacing w:val="0"/>
          <w:rtl/>
        </w:rPr>
      </w:pPr>
      <w:r w:rsidRPr="00FB2EE3">
        <w:rPr>
          <w:rFonts w:ascii="Traditional Arabic"/>
          <w:spacing w:val="0"/>
          <w:rtl/>
        </w:rPr>
        <w:t>مؤلف</w:t>
      </w:r>
      <w:r w:rsidR="00D94DC3" w:rsidRPr="00FB2EE3">
        <w:rPr>
          <w:rFonts w:ascii="Traditional Arabic" w:cs="CTraditional Arabic"/>
          <w:spacing w:val="0"/>
          <w:rtl/>
        </w:rPr>
        <w:t>/</w:t>
      </w:r>
      <w:r w:rsidR="000F2FC8" w:rsidRPr="00FB2EE3">
        <w:rPr>
          <w:rFonts w:ascii="Traditional Arabic"/>
          <w:spacing w:val="0"/>
          <w:rtl/>
        </w:rPr>
        <w:t>،</w:t>
      </w:r>
      <w:r w:rsidRPr="00FB2EE3">
        <w:rPr>
          <w:rFonts w:ascii="Traditional Arabic"/>
          <w:spacing w:val="0"/>
          <w:rtl/>
        </w:rPr>
        <w:t xml:space="preserve"> از جریر بن عبدالله</w:t>
      </w:r>
      <w:r w:rsidRPr="00FB2EE3">
        <w:rPr>
          <w:rFonts w:ascii="Traditional Arabic"/>
          <w:spacing w:val="0"/>
        </w:rPr>
        <w:sym w:font="AGA Arabesque" w:char="F074"/>
      </w:r>
      <w:r w:rsidRPr="00FB2EE3">
        <w:rPr>
          <w:rFonts w:ascii="Traditional Arabic"/>
          <w:spacing w:val="0"/>
          <w:rtl/>
        </w:rPr>
        <w:t xml:space="preserve"> نقل کرده که گفته است: «با پیامبر</w:t>
      </w:r>
      <w:r w:rsidRPr="00FB2EE3">
        <w:rPr>
          <w:rFonts w:ascii="Traditional Arabic"/>
          <w:spacing w:val="0"/>
        </w:rPr>
        <w:sym w:font="AGA Arabesque" w:char="F072"/>
      </w:r>
      <w:r w:rsidRPr="00FB2EE3">
        <w:rPr>
          <w:rFonts w:ascii="Traditional Arabic"/>
          <w:spacing w:val="0"/>
          <w:rtl/>
        </w:rPr>
        <w:t xml:space="preserve"> بر اقامه‌ی نماز، ادای زکات، و خیرخواهی برای هر مسلمان، بیعت کردم». در این روایت به سه مورد تصریح شده است؛ یک مورد، حقّ خاص و ویژه‌ی الله</w:t>
      </w:r>
      <w:r w:rsidRPr="00FB2EE3">
        <w:rPr>
          <w:rFonts w:ascii="Traditional Arabic"/>
          <w:spacing w:val="0"/>
        </w:rPr>
        <w:sym w:font="AGA Arabesque" w:char="F055"/>
      </w:r>
      <w:r w:rsidRPr="00FB2EE3">
        <w:rPr>
          <w:rFonts w:ascii="Traditional Arabic"/>
          <w:spacing w:val="0"/>
          <w:rtl/>
        </w:rPr>
        <w:t xml:space="preserve"> می‌باشد و یک حق، ویژه‌ی هم‌نوعان انسان و حقی دیگر، میان الله و بندگانش مشترک است. نماز، حقِ ویژه‌ی پروردگار متعال می‌باشد. اقامه‌ی نماز، بدین معناست که انسان، آن را به بهترین شکل ادا کند و اوقات نماز را رعایت نماید و ارکان، واجبات، و شرایط نماز را به‌جای آورَد و مستحبات آن را به‌طور کامل</w:t>
      </w:r>
      <w:r w:rsidR="000E0778" w:rsidRPr="00FB2EE3">
        <w:rPr>
          <w:rFonts w:ascii="Traditional Arabic"/>
          <w:spacing w:val="0"/>
          <w:rtl/>
        </w:rPr>
        <w:t xml:space="preserve"> انجام دهد؛ البته درباره‌ی مردان، یک ن</w:t>
      </w:r>
      <w:r w:rsidRPr="00FB2EE3">
        <w:rPr>
          <w:rFonts w:ascii="Traditional Arabic"/>
          <w:spacing w:val="0"/>
          <w:rtl/>
        </w:rPr>
        <w:t>ک</w:t>
      </w:r>
      <w:r w:rsidR="000E0778" w:rsidRPr="00FB2EE3">
        <w:rPr>
          <w:rFonts w:ascii="Traditional Arabic"/>
          <w:spacing w:val="0"/>
          <w:rtl/>
        </w:rPr>
        <w:t>ت</w:t>
      </w:r>
      <w:r w:rsidRPr="00FB2EE3">
        <w:rPr>
          <w:rFonts w:ascii="Traditional Arabic"/>
          <w:spacing w:val="0"/>
          <w:rtl/>
        </w:rPr>
        <w:t>ه‌ی دیگر نیز وجود دارد؛ این‌که نماز</w:t>
      </w:r>
      <w:r w:rsidR="000E0778" w:rsidRPr="00FB2EE3">
        <w:rPr>
          <w:rFonts w:ascii="Traditional Arabic"/>
          <w:spacing w:val="0"/>
          <w:rtl/>
        </w:rPr>
        <w:t>شان را با جماعت بخوانند. و هرکس</w:t>
      </w:r>
      <w:r w:rsidRPr="00FB2EE3">
        <w:rPr>
          <w:rFonts w:ascii="Traditional Arabic"/>
          <w:spacing w:val="0"/>
          <w:rtl/>
        </w:rPr>
        <w:t xml:space="preserve"> بدون عذر، در نماز جماعت شرکت نکند، گنه</w:t>
      </w:r>
      <w:r w:rsidR="000E0778" w:rsidRPr="00FB2EE3">
        <w:rPr>
          <w:rFonts w:ascii="Traditional Arabic"/>
          <w:spacing w:val="0"/>
          <w:rtl/>
        </w:rPr>
        <w:t>‌</w:t>
      </w:r>
      <w:r w:rsidRPr="00FB2EE3">
        <w:rPr>
          <w:rFonts w:ascii="Traditional Arabic"/>
          <w:spacing w:val="0"/>
          <w:rtl/>
        </w:rPr>
        <w:t xml:space="preserve">کار می‌شود و برخی از علما، مانند </w:t>
      </w:r>
      <w:r w:rsidR="000E0778" w:rsidRPr="00FB2EE3">
        <w:rPr>
          <w:rFonts w:ascii="Traditional Arabic"/>
          <w:spacing w:val="0"/>
          <w:rtl/>
        </w:rPr>
        <w:t>امام ابوالعباس حرانی</w:t>
      </w:r>
      <w:r w:rsidR="000E0778" w:rsidRPr="00FB2EE3">
        <w:rPr>
          <w:rFonts w:ascii="Traditional Arabic" w:cs="CTraditional Arabic"/>
          <w:spacing w:val="0"/>
          <w:rtl/>
        </w:rPr>
        <w:t>/</w:t>
      </w:r>
      <w:r w:rsidRPr="00FB2EE3">
        <w:rPr>
          <w:rFonts w:ascii="Traditional Arabic"/>
          <w:spacing w:val="0"/>
          <w:rtl/>
        </w:rPr>
        <w:t xml:space="preserve"> بر این باورند که اگر کسی بدون عذر شرعی، نمازش را به‌تنهایی و بدون جماعت بخواند، نمازش باطل است و از او پذیرفته نمی‌شود؛ ولی جمهور علما نمازش را درست</w:t>
      </w:r>
      <w:r w:rsidR="000E0778" w:rsidRPr="00FB2EE3">
        <w:rPr>
          <w:rFonts w:ascii="Traditional Arabic"/>
          <w:spacing w:val="0"/>
          <w:rtl/>
        </w:rPr>
        <w:t xml:space="preserve"> و</w:t>
      </w:r>
      <w:r w:rsidRPr="00FB2EE3">
        <w:rPr>
          <w:rFonts w:ascii="Traditional Arabic"/>
          <w:spacing w:val="0"/>
          <w:rtl/>
        </w:rPr>
        <w:t xml:space="preserve"> خودش را گنه</w:t>
      </w:r>
      <w:r w:rsidR="000E0778" w:rsidRPr="00FB2EE3">
        <w:rPr>
          <w:rFonts w:ascii="Traditional Arabic"/>
          <w:spacing w:val="0"/>
          <w:rtl/>
        </w:rPr>
        <w:t>‌</w:t>
      </w:r>
      <w:r w:rsidRPr="00FB2EE3">
        <w:rPr>
          <w:rFonts w:ascii="Traditional Arabic"/>
          <w:spacing w:val="0"/>
          <w:rtl/>
        </w:rPr>
        <w:t>کار می‌دانند. و همین دیدگاه، درست است؛ یعنی کسی که بدون عذر، نماز جماعت را ترک کند، نمازش درست است و خودش، گنه</w:t>
      </w:r>
      <w:r w:rsidR="000E0778" w:rsidRPr="00FB2EE3">
        <w:rPr>
          <w:rFonts w:ascii="Traditional Arabic"/>
          <w:spacing w:val="0"/>
          <w:rtl/>
        </w:rPr>
        <w:t>‌</w:t>
      </w:r>
      <w:r w:rsidRPr="00FB2EE3">
        <w:rPr>
          <w:rFonts w:ascii="Traditional Arabic"/>
          <w:spacing w:val="0"/>
          <w:rtl/>
        </w:rPr>
        <w:t>کار. قول راجح، و دیدگاه مشهور در مذهب امام احمد</w:t>
      </w:r>
      <w:r w:rsidR="000E0778" w:rsidRPr="00FB2EE3">
        <w:rPr>
          <w:rFonts w:ascii="Traditional Arabic" w:cs="CTraditional Arabic"/>
          <w:spacing w:val="0"/>
          <w:rtl/>
        </w:rPr>
        <w:t>/</w:t>
      </w:r>
      <w:r w:rsidRPr="00FB2EE3">
        <w:rPr>
          <w:rFonts w:ascii="Traditional Arabic"/>
          <w:spacing w:val="0"/>
          <w:rtl/>
        </w:rPr>
        <w:t>، همین است و جمهور علما، نماز جماعت را واجب دانسته‌اند.</w:t>
      </w:r>
    </w:p>
    <w:p w:rsidR="00525A87" w:rsidRPr="00FB2EE3" w:rsidRDefault="00525A87" w:rsidP="00167AB1">
      <w:pPr>
        <w:pStyle w:val="PlainText"/>
        <w:rPr>
          <w:rFonts w:ascii="Traditional Arabic"/>
          <w:spacing w:val="0"/>
          <w:rtl/>
        </w:rPr>
      </w:pPr>
      <w:r w:rsidRPr="00FB2EE3">
        <w:rPr>
          <w:rFonts w:ascii="Traditional Arabic"/>
          <w:spacing w:val="0"/>
          <w:rtl/>
        </w:rPr>
        <w:t>از دی</w:t>
      </w:r>
      <w:r w:rsidR="006E4D8E" w:rsidRPr="00FB2EE3">
        <w:rPr>
          <w:rFonts w:ascii="Traditional Arabic"/>
          <w:spacing w:val="0"/>
          <w:rtl/>
        </w:rPr>
        <w:t>گر مصادیق و مفاهیم اقامه‌ی نماز،</w:t>
      </w:r>
      <w:r w:rsidRPr="00FB2EE3">
        <w:rPr>
          <w:rFonts w:ascii="Traditional Arabic"/>
          <w:spacing w:val="0"/>
          <w:rtl/>
        </w:rPr>
        <w:t xml:space="preserve"> خشوع در نماز است؛ خشوع، یعنی حضور قلب</w:t>
      </w:r>
      <w:r w:rsidR="004D3F31" w:rsidRPr="00FB2EE3">
        <w:rPr>
          <w:rFonts w:ascii="Traditional Arabic"/>
          <w:spacing w:val="0"/>
          <w:rtl/>
        </w:rPr>
        <w:t xml:space="preserve"> و این‌که نمازگزار در آن‌چه که می‌خواند و انجام می‌دهد، بیندیشد. خشوع، اهمیت فراوانی دارد؛ زیرا نماز بدون خشوع، مانند پیکر بدون روح است</w:t>
      </w:r>
      <w:r w:rsidR="00565072" w:rsidRPr="00FB2EE3">
        <w:rPr>
          <w:rFonts w:ascii="Traditional Arabic"/>
          <w:spacing w:val="0"/>
          <w:rtl/>
        </w:rPr>
        <w:t>.</w:t>
      </w:r>
      <w:r w:rsidR="004D3F31" w:rsidRPr="00FB2EE3">
        <w:rPr>
          <w:rFonts w:ascii="Traditional Arabic"/>
          <w:spacing w:val="0"/>
          <w:rtl/>
        </w:rPr>
        <w:t xml:space="preserve"> نمازی که بدون حضور قلب خوانده می‌شود و قلب نمازگزار، </w:t>
      </w:r>
      <w:r w:rsidR="00565072" w:rsidRPr="00FB2EE3">
        <w:rPr>
          <w:rFonts w:ascii="Traditional Arabic"/>
          <w:spacing w:val="0"/>
          <w:rtl/>
        </w:rPr>
        <w:t xml:space="preserve">در نماز </w:t>
      </w:r>
      <w:r w:rsidR="004D3F31" w:rsidRPr="00FB2EE3">
        <w:rPr>
          <w:rFonts w:ascii="Traditional Arabic"/>
          <w:spacing w:val="0"/>
          <w:rtl/>
        </w:rPr>
        <w:t xml:space="preserve">به این سو و آن سو می‌رود، </w:t>
      </w:r>
      <w:r w:rsidR="00565072" w:rsidRPr="00FB2EE3">
        <w:rPr>
          <w:rFonts w:ascii="Traditional Arabic"/>
          <w:spacing w:val="0"/>
          <w:rtl/>
        </w:rPr>
        <w:t>نماز بی‌روحی</w:t>
      </w:r>
      <w:r w:rsidR="000E0778" w:rsidRPr="00FB2EE3">
        <w:rPr>
          <w:rFonts w:ascii="Traditional Arabic"/>
          <w:spacing w:val="0"/>
          <w:rtl/>
        </w:rPr>
        <w:t>‌</w:t>
      </w:r>
      <w:r w:rsidR="00565072" w:rsidRPr="00FB2EE3">
        <w:rPr>
          <w:rFonts w:ascii="Traditional Arabic"/>
          <w:spacing w:val="0"/>
          <w:rtl/>
        </w:rPr>
        <w:t xml:space="preserve">ست که </w:t>
      </w:r>
      <w:r w:rsidR="004D3F31" w:rsidRPr="00FB2EE3">
        <w:rPr>
          <w:rFonts w:ascii="Traditional Arabic"/>
          <w:spacing w:val="0"/>
          <w:rtl/>
        </w:rPr>
        <w:t>در حرکت‌های بدنی، خلاصه می‌شود</w:t>
      </w:r>
      <w:r w:rsidR="000E0778" w:rsidRPr="00FB2EE3">
        <w:rPr>
          <w:rFonts w:ascii="Traditional Arabic"/>
          <w:spacing w:val="0"/>
          <w:rtl/>
        </w:rPr>
        <w:t>؛</w:t>
      </w:r>
      <w:r w:rsidR="004D3F31" w:rsidRPr="00FB2EE3">
        <w:rPr>
          <w:rFonts w:ascii="Traditional Arabic"/>
          <w:spacing w:val="0"/>
          <w:rtl/>
        </w:rPr>
        <w:t xml:space="preserve"> اما اگر نمازگزار، با حضور دل نماز بخواند، خود را در برابر الله</w:t>
      </w:r>
      <w:r w:rsidR="004D3F31" w:rsidRPr="00FB2EE3">
        <w:rPr>
          <w:rFonts w:ascii="Traditional Arabic"/>
          <w:spacing w:val="0"/>
        </w:rPr>
        <w:sym w:font="AGA Arabesque" w:char="F055"/>
      </w:r>
      <w:r w:rsidR="004D3F31" w:rsidRPr="00FB2EE3">
        <w:rPr>
          <w:rFonts w:ascii="Traditional Arabic"/>
          <w:spacing w:val="0"/>
          <w:rtl/>
        </w:rPr>
        <w:t xml:space="preserve"> احساس </w:t>
      </w:r>
      <w:r w:rsidR="00565072" w:rsidRPr="00FB2EE3">
        <w:rPr>
          <w:rFonts w:ascii="Traditional Arabic"/>
          <w:spacing w:val="0"/>
          <w:rtl/>
        </w:rPr>
        <w:t>می‌نماید</w:t>
      </w:r>
      <w:r w:rsidR="004D3F31" w:rsidRPr="00FB2EE3">
        <w:rPr>
          <w:rFonts w:ascii="Traditional Arabic"/>
          <w:spacing w:val="0"/>
          <w:rtl/>
        </w:rPr>
        <w:t xml:space="preserve"> و با این احساس نماز می‌خواند که با پروردگارش راز و نیاز </w:t>
      </w:r>
      <w:r w:rsidR="00565072" w:rsidRPr="00FB2EE3">
        <w:rPr>
          <w:rFonts w:ascii="Traditional Arabic"/>
          <w:spacing w:val="0"/>
          <w:rtl/>
        </w:rPr>
        <w:t>می‌کند</w:t>
      </w:r>
      <w:r w:rsidR="000E0778" w:rsidRPr="00FB2EE3">
        <w:rPr>
          <w:rFonts w:ascii="Traditional Arabic"/>
          <w:spacing w:val="0"/>
          <w:rtl/>
        </w:rPr>
        <w:t xml:space="preserve"> و با ذکر و دعا</w:t>
      </w:r>
      <w:r w:rsidR="004D3F31" w:rsidRPr="00FB2EE3">
        <w:rPr>
          <w:rFonts w:ascii="Traditional Arabic"/>
          <w:spacing w:val="0"/>
          <w:rtl/>
        </w:rPr>
        <w:t xml:space="preserve"> به او تقرب می‌جوید. این، مغز و روح نماز است.</w:t>
      </w:r>
    </w:p>
    <w:p w:rsidR="00565072" w:rsidRPr="00FB2EE3" w:rsidRDefault="00565072" w:rsidP="00167AB1">
      <w:pPr>
        <w:pStyle w:val="PlainText"/>
        <w:rPr>
          <w:rFonts w:ascii="Traditional Arabic"/>
          <w:spacing w:val="0"/>
          <w:rtl/>
        </w:rPr>
      </w:pPr>
      <w:r w:rsidRPr="00FB2EE3">
        <w:rPr>
          <w:rFonts w:ascii="Traditional Arabic"/>
          <w:spacing w:val="0"/>
          <w:rtl/>
        </w:rPr>
        <w:t>دومین پیمانی که جریر</w:t>
      </w:r>
      <w:r w:rsidRPr="00FB2EE3">
        <w:rPr>
          <w:rFonts w:ascii="Traditional Arabic"/>
          <w:spacing w:val="0"/>
        </w:rPr>
        <w:sym w:font="AGA Arabesque" w:char="F074"/>
      </w:r>
      <w:r w:rsidRPr="00FB2EE3">
        <w:rPr>
          <w:rFonts w:ascii="Traditional Arabic"/>
          <w:spacing w:val="0"/>
          <w:rtl/>
        </w:rPr>
        <w:t xml:space="preserve"> با پیامبر</w:t>
      </w:r>
      <w:r w:rsidRPr="00FB2EE3">
        <w:rPr>
          <w:rFonts w:ascii="Traditional Arabic"/>
          <w:spacing w:val="0"/>
        </w:rPr>
        <w:sym w:font="AGA Arabesque" w:char="F072"/>
      </w:r>
      <w:r w:rsidRPr="00FB2EE3">
        <w:rPr>
          <w:rFonts w:ascii="Traditional Arabic"/>
          <w:spacing w:val="0"/>
          <w:rtl/>
        </w:rPr>
        <w:t xml:space="preserve"> بست، دادنِ زکات به مستحقان آن بود؛ زکات، حقی مشترک میان الله و</w:t>
      </w:r>
      <w:r w:rsidR="00D6716C" w:rsidRPr="00FB2EE3">
        <w:rPr>
          <w:rFonts w:ascii="Traditional Arabic"/>
          <w:spacing w:val="0"/>
          <w:rtl/>
        </w:rPr>
        <w:t xml:space="preserve"> بندگان اوست. از آن جهت، حق الله متعال می‌باشد که آن را بر بندگانش فرض کرده و آن را جزو ارکان اسلام قرار داده است؛ حق</w:t>
      </w:r>
      <w:r w:rsidR="000E0778" w:rsidRPr="00FB2EE3">
        <w:rPr>
          <w:rFonts w:ascii="Traditional Arabic"/>
          <w:spacing w:val="0"/>
          <w:rtl/>
        </w:rPr>
        <w:t xml:space="preserve"> مستحقان است، چون به‌وسیله‌ی آن</w:t>
      </w:r>
      <w:r w:rsidR="00D6716C" w:rsidRPr="00FB2EE3">
        <w:rPr>
          <w:rFonts w:ascii="Traditional Arabic"/>
          <w:spacing w:val="0"/>
          <w:rtl/>
        </w:rPr>
        <w:t xml:space="preserve"> نیازشان تأمین می‌شود یا اهدافی که در فریضه‌ی زکات، وجود دارد، برآورده می‌گردد.</w:t>
      </w:r>
    </w:p>
    <w:p w:rsidR="00D6716C" w:rsidRPr="00FB2EE3" w:rsidRDefault="00D6716C" w:rsidP="00167AB1">
      <w:pPr>
        <w:pStyle w:val="PlainText"/>
        <w:rPr>
          <w:rFonts w:ascii="Traditional Arabic"/>
          <w:spacing w:val="0"/>
          <w:rtl/>
        </w:rPr>
      </w:pPr>
      <w:r w:rsidRPr="00FB2EE3">
        <w:rPr>
          <w:rFonts w:ascii="Traditional Arabic"/>
          <w:spacing w:val="0"/>
          <w:rtl/>
        </w:rPr>
        <w:t>و اما سومین موردی که در این روایت ذکر شده و شاهد مؤلف در این باب است، نصیحت و خیرخواهی برای همه‌ی مسلمانان است؛ یعنی جریر</w:t>
      </w:r>
      <w:r w:rsidRPr="00FB2EE3">
        <w:rPr>
          <w:rFonts w:ascii="Traditional Arabic"/>
          <w:spacing w:val="0"/>
        </w:rPr>
        <w:sym w:font="AGA Arabesque" w:char="F074"/>
      </w:r>
      <w:r w:rsidRPr="00FB2EE3">
        <w:rPr>
          <w:rFonts w:ascii="Traditional Arabic"/>
          <w:spacing w:val="0"/>
          <w:rtl/>
        </w:rPr>
        <w:t xml:space="preserve"> با پیامبر</w:t>
      </w:r>
      <w:r w:rsidRPr="00FB2EE3">
        <w:rPr>
          <w:rFonts w:ascii="Traditional Arabic"/>
          <w:spacing w:val="0"/>
        </w:rPr>
        <w:sym w:font="AGA Arabesque" w:char="F072"/>
      </w:r>
      <w:r w:rsidRPr="00FB2EE3">
        <w:rPr>
          <w:rFonts w:ascii="Traditional Arabic"/>
          <w:spacing w:val="0"/>
          <w:rtl/>
        </w:rPr>
        <w:t xml:space="preserve"> بیعت کرد که خیرخواهِ هر مسلمانی باشد؛ چه آن مسلمان، نزدیک و خویشاوند باشد و چه دور و بیگانه؛ چه کوچک باشد و چه بزرگ؛ زن باشد یا مرد. کیفیت این خیرخواهی در حدیث بعدی، یعنی در حدیث انس</w:t>
      </w:r>
      <w:r w:rsidRPr="00FB2EE3">
        <w:rPr>
          <w:rFonts w:ascii="Traditional Arabic"/>
          <w:spacing w:val="0"/>
        </w:rPr>
        <w:sym w:font="AGA Arabesque" w:char="F074"/>
      </w:r>
      <w:r w:rsidR="00431BBF" w:rsidRPr="00FB2EE3">
        <w:rPr>
          <w:rFonts w:ascii="Traditional Arabic"/>
          <w:spacing w:val="0"/>
          <w:rtl/>
        </w:rPr>
        <w:t xml:space="preserve"> آمده است.</w:t>
      </w:r>
      <w:r w:rsidR="000E0778" w:rsidRPr="00FB2EE3">
        <w:rPr>
          <w:rFonts w:ascii="Traditional Arabic"/>
          <w:spacing w:val="0"/>
          <w:rtl/>
        </w:rPr>
        <w:t xml:space="preserve"> بدین صورت که انسان مسلمان</w:t>
      </w:r>
      <w:r w:rsidRPr="00FB2EE3">
        <w:rPr>
          <w:rFonts w:ascii="Traditional Arabic"/>
          <w:spacing w:val="0"/>
          <w:rtl/>
        </w:rPr>
        <w:t xml:space="preserve"> هرچه برای خود می‌پسندد</w:t>
      </w:r>
      <w:r w:rsidR="00431BBF" w:rsidRPr="00FB2EE3">
        <w:rPr>
          <w:rFonts w:ascii="Traditional Arabic"/>
          <w:spacing w:val="0"/>
          <w:rtl/>
        </w:rPr>
        <w:t>، برای برادر مسلمانش نیز بپسندد؛ و آن‌چه برای خود نمی‌پسندد، برای سایر مسلمانان نیز نپسندد. هم‌چنین با آنان به‌گونه‌ای رفتار کند که دوست دارد با خودش به همان شکل رفتار شود.</w:t>
      </w:r>
    </w:p>
    <w:p w:rsidR="00431BBF" w:rsidRPr="00FB2EE3" w:rsidRDefault="00431BBF" w:rsidP="00167AB1">
      <w:pPr>
        <w:pStyle w:val="PlainText"/>
        <w:rPr>
          <w:rFonts w:ascii="Traditional Arabic"/>
          <w:spacing w:val="0"/>
          <w:rtl/>
        </w:rPr>
      </w:pPr>
      <w:r w:rsidRPr="00FB2EE3">
        <w:rPr>
          <w:rFonts w:ascii="Traditional Arabic"/>
          <w:spacing w:val="0"/>
          <w:rtl/>
        </w:rPr>
        <w:t>در این حدیث، پیامبر</w:t>
      </w:r>
      <w:r w:rsidRPr="00FB2EE3">
        <w:rPr>
          <w:rFonts w:ascii="Traditional Arabic"/>
          <w:spacing w:val="0"/>
        </w:rPr>
        <w:sym w:font="AGA Arabesque" w:char="F072"/>
      </w:r>
      <w:r w:rsidRPr="00FB2EE3">
        <w:rPr>
          <w:rFonts w:ascii="Traditional Arabic"/>
          <w:spacing w:val="0"/>
          <w:rtl/>
        </w:rPr>
        <w:t xml:space="preserve"> از کسی که </w:t>
      </w:r>
      <w:r w:rsidR="00613F6A" w:rsidRPr="00FB2EE3">
        <w:rPr>
          <w:rFonts w:ascii="Traditional Arabic"/>
          <w:spacing w:val="0"/>
          <w:rtl/>
        </w:rPr>
        <w:t>برای برادر مسلمانش چیزی را می‌پسندد که برای خویش نمی‌پ</w:t>
      </w:r>
      <w:r w:rsidR="000E0778" w:rsidRPr="00FB2EE3">
        <w:rPr>
          <w:rFonts w:ascii="Traditional Arabic"/>
          <w:spacing w:val="0"/>
          <w:rtl/>
        </w:rPr>
        <w:t>سندد، نفی ایمان کرده است؛</w:t>
      </w:r>
      <w:r w:rsidR="00613F6A" w:rsidRPr="00FB2EE3">
        <w:rPr>
          <w:rFonts w:ascii="Traditional Arabic"/>
          <w:spacing w:val="0"/>
          <w:rtl/>
        </w:rPr>
        <w:t xml:space="preserve"> منظور از نفی ایمان در این حدیث، نفی ایمان کامل است؛ نه این‌که آن شخص، به‌کلی ایمان ندارد. یعنی ایمان هیچ‌کس کامل نیست تا آن‌که هرچه برای خود می‌پسندد، برای برادر هم‌کیش خود نیز بپسندد.</w:t>
      </w:r>
    </w:p>
    <w:p w:rsidR="00613F6A" w:rsidRPr="00FB2EE3" w:rsidRDefault="00613F6A" w:rsidP="00167AB1">
      <w:pPr>
        <w:pStyle w:val="PlainText"/>
        <w:rPr>
          <w:rFonts w:ascii="Traditional Arabic"/>
          <w:spacing w:val="0"/>
          <w:rtl/>
        </w:rPr>
      </w:pPr>
      <w:r w:rsidRPr="00FB2EE3">
        <w:rPr>
          <w:rFonts w:ascii="Traditional Arabic"/>
          <w:spacing w:val="0"/>
          <w:rtl/>
        </w:rPr>
        <w:t>گفته می‌شود: پس از این‌که جریر بن عبدالله بَجَلی</w:t>
      </w:r>
      <w:r w:rsidRPr="00FB2EE3">
        <w:rPr>
          <w:rFonts w:ascii="Traditional Arabic"/>
          <w:spacing w:val="0"/>
        </w:rPr>
        <w:sym w:font="AGA Arabesque" w:char="F074"/>
      </w:r>
      <w:r w:rsidRPr="00FB2EE3">
        <w:rPr>
          <w:rFonts w:ascii="Traditional Arabic"/>
          <w:spacing w:val="0"/>
          <w:rtl/>
        </w:rPr>
        <w:t xml:space="preserve"> با پیامبر</w:t>
      </w:r>
      <w:r w:rsidRPr="00FB2EE3">
        <w:rPr>
          <w:rFonts w:ascii="Traditional Arabic"/>
          <w:spacing w:val="0"/>
        </w:rPr>
        <w:sym w:font="AGA Arabesque" w:char="F072"/>
      </w:r>
      <w:r w:rsidRPr="00FB2EE3">
        <w:rPr>
          <w:rFonts w:ascii="Traditional Arabic"/>
          <w:spacing w:val="0"/>
          <w:rtl/>
        </w:rPr>
        <w:t xml:space="preserve"> بیعت کرد که خیرخواهِ هر مسلمانی باشد، اسبی خرید و سپس دریافت که ارزش این اسب، بیش‌تر است؛ لذا نزد فروشنده بازگشت و به او گفت: قیمت اسبی که به من فروخته ای، بیش‌ از این است و همان مبلغی را به او داد که به گمان او، قیمتِ آن اسب بود. و باز برای بار سوم بازگشت و به فروشنده گفت: اسب تو، بیش از این قیمت دارد و سرانجام، بابت اسبی که دویست درهم خریداری کرده بود، هشت</w:t>
      </w:r>
      <w:r w:rsidR="000E0778" w:rsidRPr="00FB2EE3">
        <w:rPr>
          <w:rFonts w:ascii="Traditional Arabic"/>
          <w:spacing w:val="0"/>
          <w:rtl/>
        </w:rPr>
        <w:t>‌</w:t>
      </w:r>
      <w:r w:rsidRPr="00FB2EE3">
        <w:rPr>
          <w:rFonts w:ascii="Traditional Arabic"/>
          <w:spacing w:val="0"/>
          <w:rtl/>
        </w:rPr>
        <w:t>صد درهم به فروشنده‌اش داد</w:t>
      </w:r>
      <w:r w:rsidR="000E0778" w:rsidRPr="00FB2EE3">
        <w:rPr>
          <w:rFonts w:ascii="Traditional Arabic"/>
          <w:spacing w:val="0"/>
          <w:rtl/>
        </w:rPr>
        <w:t>؛</w:t>
      </w:r>
      <w:r w:rsidRPr="00FB2EE3">
        <w:rPr>
          <w:rFonts w:ascii="Traditional Arabic"/>
          <w:spacing w:val="0"/>
          <w:rtl/>
        </w:rPr>
        <w:t xml:space="preserve"> زیرا او با پیامبر</w:t>
      </w:r>
      <w:r w:rsidRPr="00FB2EE3">
        <w:rPr>
          <w:rFonts w:ascii="Traditional Arabic"/>
          <w:spacing w:val="0"/>
        </w:rPr>
        <w:sym w:font="AGA Arabesque" w:char="F072"/>
      </w:r>
      <w:r w:rsidRPr="00FB2EE3">
        <w:rPr>
          <w:rFonts w:ascii="Traditional Arabic"/>
          <w:spacing w:val="0"/>
          <w:rtl/>
        </w:rPr>
        <w:t xml:space="preserve"> بیعت کرد که خیرخواه همه‌ی مسلمانان باشد. در عربی به معامله یا داد و ستد، «مبایعه» گفته می‌شود. البته به‌طور خاص به هر پیمانِ دوجانبه‌ای، «مبایعه» می‌گویند. همان‌طور که الله متعال می‌فرماید:</w:t>
      </w:r>
    </w:p>
    <w:p w:rsidR="003A14CC" w:rsidRPr="00FB2EE3" w:rsidRDefault="007F4148" w:rsidP="007F4148">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يُبَايِعُونَكَ</w:t>
      </w:r>
      <w:r w:rsidRPr="00FB2EE3">
        <w:rPr>
          <w:rFonts w:ascii="KFGQPC Uthmanic Script HAFS"/>
          <w:rtl/>
          <w:lang w:bidi="ar-SA"/>
        </w:rPr>
        <w:t xml:space="preserve"> </w:t>
      </w:r>
      <w:r w:rsidRPr="00FB2EE3">
        <w:rPr>
          <w:rFonts w:ascii="KFGQPC Uthmanic Script HAFS" w:hint="eastAsia"/>
          <w:rtl/>
          <w:lang w:bidi="ar-SA"/>
        </w:rPr>
        <w:t>إِنَّمَا</w:t>
      </w:r>
      <w:r w:rsidRPr="00FB2EE3">
        <w:rPr>
          <w:rFonts w:ascii="KFGQPC Uthmanic Script HAFS"/>
          <w:rtl/>
          <w:lang w:bidi="ar-SA"/>
        </w:rPr>
        <w:t xml:space="preserve"> </w:t>
      </w:r>
      <w:r w:rsidRPr="00FB2EE3">
        <w:rPr>
          <w:rFonts w:ascii="KFGQPC Uthmanic Script HAFS" w:hint="eastAsia"/>
          <w:rtl/>
          <w:lang w:bidi="ar-SA"/>
        </w:rPr>
        <w:t>يُبَايِعُونَ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الفتح</w:t>
      </w:r>
      <w:r w:rsidRPr="00FB2EE3">
        <w:rPr>
          <w:rStyle w:val="Char8"/>
          <w:rtl/>
        </w:rPr>
        <w:t xml:space="preserve">: </w:t>
      </w:r>
      <w:r w:rsidRPr="00FB2EE3">
        <w:rPr>
          <w:rStyle w:val="Char8"/>
          <w:rFonts w:hint="cs"/>
          <w:rtl/>
        </w:rPr>
        <w:t>١٠</w:t>
      </w:r>
      <w:r w:rsidRPr="00FB2EE3">
        <w:rPr>
          <w:rStyle w:val="Char8"/>
          <w:rtl/>
        </w:rPr>
        <w:t>]</w:t>
      </w:r>
      <w:r w:rsidRPr="00FB2EE3">
        <w:rPr>
          <w:rFonts w:ascii="KFGQPC Uthman Taha Naskh" w:cs="KFGQPC Uthman Taha Naskh"/>
          <w:rtl/>
          <w:lang w:bidi="ar-SA"/>
        </w:rPr>
        <w:t xml:space="preserve">  </w:t>
      </w:r>
      <w:r w:rsidR="00457248" w:rsidRPr="00FB2EE3">
        <w:rPr>
          <w:rFonts w:ascii="(normal text)" w:hAnsi="(normal text)"/>
          <w:rtl/>
          <w:lang w:bidi="ar-SA"/>
        </w:rPr>
        <w:tab/>
      </w:r>
    </w:p>
    <w:p w:rsidR="003A14CC" w:rsidRPr="00FB2EE3" w:rsidRDefault="003A14CC" w:rsidP="00167AB1">
      <w:pPr>
        <w:pStyle w:val="a2"/>
        <w:rPr>
          <w:rFonts w:ascii="Traditional Arabic"/>
          <w:rtl/>
          <w:lang w:bidi="ar-SA"/>
        </w:rPr>
      </w:pPr>
      <w:r w:rsidRPr="00FB2EE3">
        <w:rPr>
          <w:rtl/>
          <w:lang w:bidi="ar-SA"/>
        </w:rPr>
        <w:t>بی‌گمان آنان که با تو بیعت می‌کنند، جز این نیست که با الله بیعت می‌نمایند</w:t>
      </w:r>
    </w:p>
    <w:p w:rsidR="003A14CC" w:rsidRPr="00FB2EE3" w:rsidRDefault="003A14CC" w:rsidP="00167AB1">
      <w:pPr>
        <w:pStyle w:val="PlainText"/>
        <w:rPr>
          <w:rFonts w:ascii="Traditional Arabic"/>
          <w:spacing w:val="0"/>
          <w:rtl/>
        </w:rPr>
      </w:pPr>
      <w:r w:rsidRPr="00FB2EE3">
        <w:rPr>
          <w:rFonts w:ascii="Traditional Arabic"/>
          <w:spacing w:val="0"/>
          <w:rtl/>
        </w:rPr>
        <w:t xml:space="preserve">پس، بیعت، یعنی پیمان دوجانبه. و از آن جهت </w:t>
      </w:r>
      <w:r w:rsidR="00647A31" w:rsidRPr="00FB2EE3">
        <w:rPr>
          <w:rFonts w:ascii="Traditional Arabic"/>
          <w:spacing w:val="0"/>
          <w:rtl/>
        </w:rPr>
        <w:t>«</w:t>
      </w:r>
      <w:r w:rsidRPr="00FB2EE3">
        <w:rPr>
          <w:rFonts w:ascii="Traditional Arabic"/>
          <w:spacing w:val="0"/>
          <w:rtl/>
        </w:rPr>
        <w:t>بیعت</w:t>
      </w:r>
      <w:r w:rsidR="00647A31" w:rsidRPr="00FB2EE3">
        <w:rPr>
          <w:rFonts w:ascii="Traditional Arabic"/>
          <w:spacing w:val="0"/>
          <w:rtl/>
        </w:rPr>
        <w:t>»</w:t>
      </w:r>
      <w:r w:rsidRPr="00FB2EE3">
        <w:rPr>
          <w:rFonts w:ascii="Traditional Arabic"/>
          <w:spacing w:val="0"/>
          <w:rtl/>
        </w:rPr>
        <w:t xml:space="preserve"> یا </w:t>
      </w:r>
      <w:r w:rsidR="00647A31" w:rsidRPr="00FB2EE3">
        <w:rPr>
          <w:rFonts w:ascii="Traditional Arabic"/>
          <w:spacing w:val="0"/>
          <w:rtl/>
        </w:rPr>
        <w:t>«</w:t>
      </w:r>
      <w:r w:rsidRPr="00FB2EE3">
        <w:rPr>
          <w:rFonts w:ascii="Traditional Arabic"/>
          <w:spacing w:val="0"/>
          <w:rtl/>
        </w:rPr>
        <w:t>مبایعه</w:t>
      </w:r>
      <w:r w:rsidR="00647A31" w:rsidRPr="00FB2EE3">
        <w:rPr>
          <w:rFonts w:ascii="Traditional Arabic"/>
          <w:spacing w:val="0"/>
          <w:rtl/>
        </w:rPr>
        <w:t>»</w:t>
      </w:r>
      <w:r w:rsidRPr="00FB2EE3">
        <w:rPr>
          <w:rFonts w:ascii="Traditional Arabic"/>
          <w:spacing w:val="0"/>
          <w:rtl/>
        </w:rPr>
        <w:t xml:space="preserve"> نامیده شده است که دو طرفِ قرارداد، دستشان را برای بستن پیمان، دراز می‌کنند؛ گفتنی</w:t>
      </w:r>
      <w:r w:rsidR="00314682" w:rsidRPr="00FB2EE3">
        <w:rPr>
          <w:rFonts w:ascii="Traditional Arabic"/>
          <w:spacing w:val="0"/>
          <w:rtl/>
        </w:rPr>
        <w:t>‌</w:t>
      </w:r>
      <w:r w:rsidRPr="00FB2EE3">
        <w:rPr>
          <w:rFonts w:ascii="Traditional Arabic"/>
          <w:spacing w:val="0"/>
          <w:rtl/>
        </w:rPr>
        <w:t>ست</w:t>
      </w:r>
      <w:r w:rsidR="00647A31" w:rsidRPr="00FB2EE3">
        <w:rPr>
          <w:rFonts w:ascii="Traditional Arabic"/>
          <w:spacing w:val="0"/>
          <w:rtl/>
        </w:rPr>
        <w:t>:</w:t>
      </w:r>
      <w:r w:rsidRPr="00FB2EE3">
        <w:rPr>
          <w:rFonts w:ascii="Traditional Arabic"/>
          <w:spacing w:val="0"/>
          <w:rtl/>
        </w:rPr>
        <w:t xml:space="preserve"> در زبان عربی به دستِ باز یا گشوده، «باع»</w:t>
      </w:r>
      <w:r w:rsidR="00647A31" w:rsidRPr="00FB2EE3">
        <w:rPr>
          <w:rFonts w:ascii="Traditional Arabic"/>
          <w:spacing w:val="0"/>
          <w:rtl/>
        </w:rPr>
        <w:t>،</w:t>
      </w:r>
      <w:r w:rsidRPr="00FB2EE3">
        <w:rPr>
          <w:rFonts w:ascii="Traditional Arabic"/>
          <w:spacing w:val="0"/>
          <w:rtl/>
        </w:rPr>
        <w:t xml:space="preserve"> گفته می‌شود.</w:t>
      </w:r>
    </w:p>
    <w:p w:rsidR="003A14CC" w:rsidRPr="00FB2EE3" w:rsidRDefault="00647A31" w:rsidP="00A10177">
      <w:pPr>
        <w:pStyle w:val="PlainText"/>
        <w:ind w:firstLine="0"/>
        <w:jc w:val="center"/>
        <w:rPr>
          <w:rFonts w:ascii="Traditional Arabic"/>
          <w:spacing w:val="0"/>
          <w:rtl/>
        </w:rPr>
      </w:pPr>
      <w:r w:rsidRPr="00FB2EE3">
        <w:rPr>
          <w:rFonts w:ascii="Traditional Arabic"/>
          <w:spacing w:val="0"/>
          <w:rtl/>
        </w:rPr>
        <w:t>***</w:t>
      </w:r>
    </w:p>
    <w:p w:rsidR="00457248" w:rsidRPr="00FB2EE3" w:rsidRDefault="00457248" w:rsidP="00167AB1">
      <w:pPr>
        <w:pStyle w:val="PlainText"/>
        <w:jc w:val="center"/>
        <w:rPr>
          <w:rFonts w:ascii="Traditional Arabic"/>
          <w:spacing w:val="0"/>
          <w:rtl/>
        </w:rPr>
      </w:pPr>
    </w:p>
    <w:p w:rsidR="00457248" w:rsidRPr="00FB2EE3" w:rsidRDefault="00457248" w:rsidP="00167AB1">
      <w:pPr>
        <w:pStyle w:val="PlainText"/>
        <w:jc w:val="center"/>
        <w:rPr>
          <w:rFonts w:ascii="Traditional Arabic"/>
          <w:spacing w:val="0"/>
          <w:rtl/>
        </w:rPr>
        <w:sectPr w:rsidR="00457248" w:rsidRPr="00FB2EE3" w:rsidSect="00F8799F">
          <w:headerReference w:type="default" r:id="rId27"/>
          <w:footnotePr>
            <w:numRestart w:val="eachPage"/>
          </w:footnotePr>
          <w:type w:val="oddPage"/>
          <w:pgSz w:w="11906" w:h="16838" w:code="9"/>
          <w:pgMar w:top="737" w:right="2381" w:bottom="3969" w:left="2381" w:header="737" w:footer="3969" w:gutter="0"/>
          <w:cols w:space="720"/>
          <w:titlePg/>
          <w:bidi/>
          <w:rtlGutter/>
          <w:docGrid w:linePitch="360"/>
        </w:sectPr>
      </w:pPr>
    </w:p>
    <w:p w:rsidR="008E2C7A" w:rsidRPr="00FB2EE3" w:rsidRDefault="00EF324F" w:rsidP="00167AB1">
      <w:pPr>
        <w:pStyle w:val="a"/>
        <w:rPr>
          <w:rtl/>
          <w:lang w:bidi="ar-SA"/>
        </w:rPr>
      </w:pPr>
      <w:bookmarkStart w:id="13" w:name="_Toc322033110"/>
      <w:r w:rsidRPr="00FB2EE3">
        <w:rPr>
          <w:rtl/>
          <w:lang w:bidi="ar-SA"/>
        </w:rPr>
        <w:t>23-</w:t>
      </w:r>
      <w:r w:rsidR="008E2C7A" w:rsidRPr="00FB2EE3">
        <w:rPr>
          <w:rtl/>
          <w:lang w:bidi="ar-SA"/>
        </w:rPr>
        <w:t xml:space="preserve"> باب: امر به معروف و نهی از منکر</w:t>
      </w:r>
      <w:bookmarkEnd w:id="13"/>
    </w:p>
    <w:p w:rsidR="00D6716C" w:rsidRPr="00FB2EE3" w:rsidRDefault="008E2C7A" w:rsidP="00167AB1">
      <w:pPr>
        <w:pStyle w:val="PlainText"/>
        <w:rPr>
          <w:rFonts w:ascii="Traditional Arabic"/>
          <w:spacing w:val="0"/>
          <w:rtl/>
        </w:rPr>
      </w:pPr>
      <w:r w:rsidRPr="00FB2EE3">
        <w:rPr>
          <w:rFonts w:ascii="Traditional Arabic"/>
          <w:spacing w:val="0"/>
          <w:rtl/>
        </w:rPr>
        <w:t>الله متعال، می‌فرماید:</w:t>
      </w:r>
    </w:p>
    <w:p w:rsidR="008E2C7A" w:rsidRPr="00FB2EE3" w:rsidRDefault="007F4148" w:rsidP="007F4148">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تَكُن</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عُونَ</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وَيَأ</w:t>
      </w:r>
      <w:r w:rsidRPr="00FB2EE3">
        <w:rPr>
          <w:rFonts w:ascii="KFGQPC Uthmanic Script HAFS" w:hint="cs"/>
          <w:rtl/>
          <w:lang w:bidi="ar-SA"/>
        </w:rPr>
        <w:t>ۡ</w:t>
      </w:r>
      <w:r w:rsidRPr="00FB2EE3">
        <w:rPr>
          <w:rFonts w:ascii="KFGQPC Uthmanic Script HAFS" w:hint="eastAsia"/>
          <w:rtl/>
          <w:lang w:bidi="ar-SA"/>
        </w:rPr>
        <w:t>مُرُونَ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رُوفِ</w:t>
      </w:r>
      <w:r w:rsidRPr="00FB2EE3">
        <w:rPr>
          <w:rFonts w:ascii="KFGQPC Uthmanic Script HAFS"/>
          <w:rtl/>
          <w:lang w:bidi="ar-SA"/>
        </w:rPr>
        <w:t xml:space="preserve"> </w:t>
      </w:r>
      <w:r w:rsidRPr="00FB2EE3">
        <w:rPr>
          <w:rFonts w:ascii="KFGQPC Uthmanic Script HAFS" w:hint="eastAsia"/>
          <w:rtl/>
          <w:lang w:bidi="ar-SA"/>
        </w:rPr>
        <w:t>وَيَن</w:t>
      </w:r>
      <w:r w:rsidRPr="00FB2EE3">
        <w:rPr>
          <w:rFonts w:ascii="KFGQPC Uthmanic Script HAFS" w:hint="cs"/>
          <w:rtl/>
          <w:lang w:bidi="ar-SA"/>
        </w:rPr>
        <w:t>ۡ</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مُنكَرِ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مُف</w:t>
      </w:r>
      <w:r w:rsidRPr="00FB2EE3">
        <w:rPr>
          <w:rFonts w:ascii="KFGQPC Uthmanic Script HAFS" w:hint="cs"/>
          <w:rtl/>
          <w:lang w:bidi="ar-SA"/>
        </w:rPr>
        <w:t>ۡ</w:t>
      </w:r>
      <w:r w:rsidRPr="00FB2EE3">
        <w:rPr>
          <w:rFonts w:ascii="KFGQPC Uthmanic Script HAFS" w:hint="eastAsia"/>
          <w:rtl/>
          <w:lang w:bidi="ar-SA"/>
        </w:rPr>
        <w:t>لِحُونَ</w:t>
      </w:r>
      <w:r w:rsidRPr="00FB2EE3">
        <w:rPr>
          <w:rFonts w:ascii="KFGQPC Uthmanic Script HAFS"/>
          <w:rtl/>
          <w:lang w:bidi="ar-SA"/>
        </w:rPr>
        <w:t xml:space="preserve"> </w:t>
      </w:r>
      <w:r w:rsidRPr="00FB2EE3">
        <w:rPr>
          <w:rFonts w:ascii="KFGQPC Uthmanic Script HAFS" w:hint="cs"/>
          <w:rtl/>
          <w:lang w:bidi="ar-SA"/>
        </w:rPr>
        <w:t>١٠٤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١٠٤</w:t>
      </w:r>
      <w:r w:rsidRPr="00FB2EE3">
        <w:rPr>
          <w:rStyle w:val="Char8"/>
          <w:rtl/>
        </w:rPr>
        <w:t>]</w:t>
      </w:r>
      <w:r w:rsidRPr="00FB2EE3">
        <w:rPr>
          <w:rFonts w:ascii="KFGQPC Uthman Taha Naskh" w:cs="KFGQPC Uthman Taha Naskh"/>
          <w:rtl/>
          <w:lang w:bidi="ar-SA"/>
        </w:rPr>
        <w:t xml:space="preserve">  </w:t>
      </w:r>
      <w:r w:rsidR="00457248" w:rsidRPr="00FB2EE3">
        <w:rPr>
          <w:rFonts w:ascii="(normal text)" w:hAnsi="(normal text)"/>
          <w:rtl/>
          <w:lang w:bidi="ar-SA"/>
        </w:rPr>
        <w:tab/>
      </w:r>
    </w:p>
    <w:p w:rsidR="008E2C7A" w:rsidRPr="00FB2EE3" w:rsidRDefault="008E2C7A" w:rsidP="00167AB1">
      <w:pPr>
        <w:pStyle w:val="a2"/>
        <w:rPr>
          <w:rFonts w:ascii="Traditional Arabic"/>
          <w:rtl/>
          <w:lang w:bidi="ar-SA"/>
        </w:rPr>
      </w:pPr>
      <w:r w:rsidRPr="00FB2EE3">
        <w:rPr>
          <w:rtl/>
          <w:lang w:bidi="ar-SA"/>
        </w:rPr>
        <w:t>باید از میان شما گروهی باشند که به سوی نیکی فرا بخوانند و امر به معرف و نهی از منکر کنند؛ و چنین کسانی رستگارند.</w:t>
      </w:r>
    </w:p>
    <w:p w:rsidR="008E2C7A" w:rsidRPr="00C01E64" w:rsidRDefault="008E2C7A" w:rsidP="00167AB1">
      <w:pPr>
        <w:pStyle w:val="PlainText"/>
        <w:rPr>
          <w:rFonts w:ascii="Traditional Arabic"/>
          <w:spacing w:val="0"/>
          <w:sz w:val="24"/>
          <w:szCs w:val="24"/>
          <w:rtl/>
        </w:rPr>
      </w:pPr>
    </w:p>
    <w:p w:rsidR="00C01E64" w:rsidRDefault="007F4148" w:rsidP="007F4148">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كُنتُم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أُمَّةٍ</w:t>
      </w:r>
      <w:r w:rsidRPr="00FB2EE3">
        <w:rPr>
          <w:rFonts w:ascii="KFGQPC Uthmanic Script HAFS"/>
          <w:rtl/>
          <w:lang w:bidi="ar-SA"/>
        </w:rPr>
        <w:t xml:space="preserve"> </w:t>
      </w:r>
      <w:r w:rsidRPr="00FB2EE3">
        <w:rPr>
          <w:rFonts w:ascii="KFGQPC Uthmanic Script HAFS" w:hint="eastAsia"/>
          <w:rtl/>
          <w:lang w:bidi="ar-SA"/>
        </w:rPr>
        <w:t>أُخ</w:t>
      </w:r>
      <w:r w:rsidRPr="00FB2EE3">
        <w:rPr>
          <w:rFonts w:ascii="KFGQPC Uthmanic Script HAFS" w:hint="cs"/>
          <w:rtl/>
          <w:lang w:bidi="ar-SA"/>
        </w:rPr>
        <w:t>ۡ</w:t>
      </w:r>
      <w:r w:rsidRPr="00FB2EE3">
        <w:rPr>
          <w:rFonts w:ascii="KFGQPC Uthmanic Script HAFS" w:hint="eastAsia"/>
          <w:rtl/>
          <w:lang w:bidi="ar-SA"/>
        </w:rPr>
        <w:t>رِجَت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لِلنَّاسِ</w:t>
      </w:r>
      <w:r w:rsidRPr="00FB2EE3">
        <w:rPr>
          <w:rFonts w:ascii="KFGQPC Uthmanic Script HAFS"/>
          <w:rtl/>
          <w:lang w:bidi="ar-SA"/>
        </w:rPr>
        <w:t xml:space="preserve"> </w:t>
      </w:r>
      <w:r w:rsidRPr="00FB2EE3">
        <w:rPr>
          <w:rFonts w:ascii="KFGQPC Uthmanic Script HAFS" w:hint="eastAsia"/>
          <w:rtl/>
          <w:lang w:bidi="ar-SA"/>
        </w:rPr>
        <w:t>تَأ</w:t>
      </w:r>
      <w:r w:rsidRPr="00FB2EE3">
        <w:rPr>
          <w:rFonts w:ascii="KFGQPC Uthmanic Script HAFS" w:hint="cs"/>
          <w:rtl/>
          <w:lang w:bidi="ar-SA"/>
        </w:rPr>
        <w:t>ۡ</w:t>
      </w:r>
      <w:r w:rsidRPr="00FB2EE3">
        <w:rPr>
          <w:rFonts w:ascii="KFGQPC Uthmanic Script HAFS" w:hint="eastAsia"/>
          <w:rtl/>
          <w:lang w:bidi="ar-SA"/>
        </w:rPr>
        <w:t>مُرُونَ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رُوفِ</w:t>
      </w:r>
      <w:r w:rsidRPr="00FB2EE3">
        <w:rPr>
          <w:rFonts w:ascii="KFGQPC Uthmanic Script HAFS"/>
          <w:rtl/>
          <w:lang w:bidi="ar-SA"/>
        </w:rPr>
        <w:t xml:space="preserve"> </w:t>
      </w:r>
      <w:r w:rsidRPr="00FB2EE3">
        <w:rPr>
          <w:rFonts w:ascii="KFGQPC Uthmanic Script HAFS" w:hint="eastAsia"/>
          <w:rtl/>
          <w:lang w:bidi="ar-SA"/>
        </w:rPr>
        <w:t>وَتَن</w:t>
      </w:r>
      <w:r w:rsidRPr="00FB2EE3">
        <w:rPr>
          <w:rFonts w:ascii="KFGQPC Uthmanic Script HAFS" w:hint="cs"/>
          <w:rtl/>
          <w:lang w:bidi="ar-SA"/>
        </w:rPr>
        <w:t>ۡ</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مُنكَرِ</w:t>
      </w:r>
      <w:r w:rsidRPr="00FB2EE3">
        <w:rPr>
          <w:rFonts w:ascii="KFGQPC Uthman Taha Naskh" w:cs="KFGQPC Uthman Taha Naskh" w:hint="cs"/>
          <w:rtl/>
          <w:lang w:bidi="ar-SA"/>
        </w:rPr>
        <w:t>﴾</w:t>
      </w:r>
      <w:r w:rsidRPr="00FB2EE3">
        <w:rPr>
          <w:rFonts w:ascii="KFGQPC Uthman Taha Naskh" w:cs="KFGQPC Uthman Taha Naskh" w:hint="cs"/>
          <w:rtl/>
          <w:lang w:bidi="ar-SA"/>
        </w:rPr>
        <w:tab/>
      </w:r>
    </w:p>
    <w:p w:rsidR="008E2C7A" w:rsidRPr="00FB2EE3" w:rsidRDefault="00C01E64" w:rsidP="007F4148">
      <w:pPr>
        <w:pStyle w:val="a1"/>
        <w:rPr>
          <w:rFonts w:ascii="(normal text)" w:hAnsi="(normal text)"/>
          <w:rtl/>
          <w:lang w:bidi="ar-SA"/>
        </w:rPr>
      </w:pPr>
      <w:r>
        <w:rPr>
          <w:rFonts w:ascii="KFGQPC Uthman Taha Naskh" w:cs="KFGQPC Uthman Taha Naskh" w:hint="cs"/>
          <w:rtl/>
          <w:lang w:bidi="ar-SA"/>
        </w:rPr>
        <w:tab/>
      </w:r>
      <w:r w:rsidR="007F4148" w:rsidRPr="00FB2EE3">
        <w:rPr>
          <w:rStyle w:val="Char8"/>
          <w:rtl/>
        </w:rPr>
        <w:t xml:space="preserve"> [</w:t>
      </w:r>
      <w:r w:rsidR="00A05741">
        <w:rPr>
          <w:rStyle w:val="Char8"/>
          <w:rFonts w:hint="eastAsia"/>
          <w:rtl/>
        </w:rPr>
        <w:t>آل عمران</w:t>
      </w:r>
      <w:r w:rsidR="007F4148" w:rsidRPr="00FB2EE3">
        <w:rPr>
          <w:rStyle w:val="Char8"/>
          <w:rtl/>
        </w:rPr>
        <w:t xml:space="preserve">: </w:t>
      </w:r>
      <w:r w:rsidR="007F4148" w:rsidRPr="00FB2EE3">
        <w:rPr>
          <w:rStyle w:val="Char8"/>
          <w:rFonts w:hint="cs"/>
          <w:rtl/>
        </w:rPr>
        <w:t>١١٠</w:t>
      </w:r>
      <w:r w:rsidR="007F4148" w:rsidRPr="00FB2EE3">
        <w:rPr>
          <w:rStyle w:val="Char8"/>
          <w:rtl/>
        </w:rPr>
        <w:t>]</w:t>
      </w:r>
      <w:r w:rsidR="007F4148" w:rsidRPr="00FB2EE3">
        <w:rPr>
          <w:rFonts w:ascii="KFGQPC Uthman Taha Naskh" w:cs="KFGQPC Uthman Taha Naskh"/>
          <w:rtl/>
          <w:lang w:bidi="ar-SA"/>
        </w:rPr>
        <w:t xml:space="preserve">  </w:t>
      </w:r>
    </w:p>
    <w:p w:rsidR="008E2C7A" w:rsidRPr="00FB2EE3" w:rsidRDefault="008E2C7A" w:rsidP="00167AB1">
      <w:pPr>
        <w:pStyle w:val="a2"/>
        <w:rPr>
          <w:rtl/>
          <w:lang w:bidi="ar-SA"/>
        </w:rPr>
      </w:pPr>
      <w:r w:rsidRPr="00FB2EE3">
        <w:rPr>
          <w:rtl/>
          <w:lang w:bidi="ar-SA"/>
        </w:rPr>
        <w:t>شما بهترین امتی هستید که برای مردم پدید آمده‏اید؛ امر به معروف و نهی از منکر می</w:t>
      </w:r>
      <w:r w:rsidRPr="00FB2EE3">
        <w:rPr>
          <w:rFonts w:ascii="Lotus" w:hAnsi="Lotus"/>
          <w:rtl/>
          <w:lang w:bidi="ar-SA"/>
        </w:rPr>
        <w:t>‌</w:t>
      </w:r>
      <w:r w:rsidRPr="00FB2EE3">
        <w:rPr>
          <w:rtl/>
          <w:lang w:bidi="ar-SA"/>
        </w:rPr>
        <w:t>کنید.</w:t>
      </w:r>
    </w:p>
    <w:p w:rsidR="008E2C7A" w:rsidRPr="00C01E64" w:rsidRDefault="008E2C7A" w:rsidP="00167AB1">
      <w:pPr>
        <w:pStyle w:val="PlainText"/>
        <w:rPr>
          <w:rFonts w:ascii="Traditional Arabic"/>
          <w:spacing w:val="0"/>
          <w:sz w:val="24"/>
          <w:szCs w:val="24"/>
          <w:rtl/>
        </w:rPr>
      </w:pPr>
    </w:p>
    <w:p w:rsidR="008E2C7A" w:rsidRPr="00FB2EE3" w:rsidRDefault="007F4148" w:rsidP="007F414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خُذِ</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عَف</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rtl/>
          <w:lang w:bidi="ar-SA"/>
        </w:rPr>
        <w:t xml:space="preserve"> </w:t>
      </w:r>
      <w:r w:rsidRPr="00FB2EE3">
        <w:rPr>
          <w:rFonts w:ascii="KFGQPC Uthmanic Script HAFS" w:hint="eastAsia"/>
          <w:rtl/>
          <w:lang w:bidi="ar-SA"/>
        </w:rPr>
        <w:t>وَأ</w:t>
      </w:r>
      <w:r w:rsidRPr="00FB2EE3">
        <w:rPr>
          <w:rFonts w:ascii="KFGQPC Uthmanic Script HAFS" w:hint="cs"/>
          <w:rtl/>
          <w:lang w:bidi="ar-SA"/>
        </w:rPr>
        <w:t>ۡ</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عُر</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rtl/>
          <w:lang w:bidi="ar-SA"/>
        </w:rPr>
        <w:t xml:space="preserve"> </w:t>
      </w:r>
      <w:r w:rsidRPr="00FB2EE3">
        <w:rPr>
          <w:rFonts w:ascii="KFGQPC Uthmanic Script HAFS" w:hint="eastAsia"/>
          <w:rtl/>
          <w:lang w:bidi="ar-SA"/>
        </w:rPr>
        <w:t>وَأَع</w:t>
      </w:r>
      <w:r w:rsidRPr="00FB2EE3">
        <w:rPr>
          <w:rFonts w:ascii="KFGQPC Uthmanic Script HAFS" w:hint="cs"/>
          <w:rtl/>
          <w:lang w:bidi="ar-SA"/>
        </w:rPr>
        <w:t>ۡ</w:t>
      </w:r>
      <w:r w:rsidRPr="00FB2EE3">
        <w:rPr>
          <w:rFonts w:ascii="KFGQPC Uthmanic Script HAFS" w:hint="eastAsia"/>
          <w:rtl/>
          <w:lang w:bidi="ar-SA"/>
        </w:rPr>
        <w:t>رِض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هِلِينَ</w:t>
      </w:r>
      <w:r w:rsidRPr="00FB2EE3">
        <w:rPr>
          <w:rFonts w:ascii="KFGQPC Uthmanic Script HAFS"/>
          <w:rtl/>
          <w:lang w:bidi="ar-SA"/>
        </w:rPr>
        <w:t xml:space="preserve"> </w:t>
      </w:r>
      <w:r w:rsidRPr="00FB2EE3">
        <w:rPr>
          <w:rFonts w:ascii="KFGQPC Uthmanic Script HAFS" w:hint="cs"/>
          <w:rtl/>
          <w:lang w:bidi="ar-SA"/>
        </w:rPr>
        <w:t>١٩٩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الأعراف</w:t>
      </w:r>
      <w:r w:rsidRPr="00FB2EE3">
        <w:rPr>
          <w:rStyle w:val="Char8"/>
          <w:rtl/>
        </w:rPr>
        <w:t xml:space="preserve">: </w:t>
      </w:r>
      <w:r w:rsidRPr="00FB2EE3">
        <w:rPr>
          <w:rStyle w:val="Char8"/>
          <w:rFonts w:hint="cs"/>
          <w:rtl/>
        </w:rPr>
        <w:t>١٩٩</w:t>
      </w:r>
      <w:r w:rsidRPr="00FB2EE3">
        <w:rPr>
          <w:rStyle w:val="Char8"/>
          <w:rtl/>
        </w:rPr>
        <w:t>]</w:t>
      </w:r>
      <w:r w:rsidRPr="00FB2EE3">
        <w:rPr>
          <w:rFonts w:ascii="KFGQPC Uthman Taha Naskh" w:cs="KFGQPC Uthman Taha Naskh"/>
          <w:rtl/>
          <w:lang w:bidi="ar-SA"/>
        </w:rPr>
        <w:t xml:space="preserve">  </w:t>
      </w:r>
      <w:r w:rsidR="00457248" w:rsidRPr="00FB2EE3">
        <w:rPr>
          <w:rtl/>
          <w:lang w:bidi="ar-SA"/>
        </w:rPr>
        <w:tab/>
      </w:r>
    </w:p>
    <w:p w:rsidR="008E2C7A" w:rsidRPr="00FB2EE3" w:rsidRDefault="008E2C7A" w:rsidP="00167AB1">
      <w:pPr>
        <w:pStyle w:val="a2"/>
        <w:rPr>
          <w:rFonts w:ascii="Traditional Arabic" w:hAnsi="Traditional Arabic"/>
          <w:rtl/>
          <w:lang w:bidi="ar-SA"/>
        </w:rPr>
      </w:pPr>
      <w:r w:rsidRPr="00FB2EE3">
        <w:rPr>
          <w:rFonts w:eastAsia="SimSun"/>
          <w:rtl/>
          <w:lang w:eastAsia="zh-CN" w:bidi="ar-SA"/>
        </w:rPr>
        <w:t>عفو و گذشت (در پیش) بگیر و به کار نیک و پسندیده فرمان بده و از جاهلان روی بگردان.</w:t>
      </w:r>
    </w:p>
    <w:p w:rsidR="00702B18" w:rsidRPr="00C01E64" w:rsidRDefault="00702B18" w:rsidP="00167AB1">
      <w:pPr>
        <w:pStyle w:val="PlainText"/>
        <w:rPr>
          <w:rFonts w:ascii="Traditional Arabic"/>
          <w:spacing w:val="0"/>
          <w:sz w:val="24"/>
          <w:szCs w:val="24"/>
          <w:rtl/>
        </w:rPr>
      </w:pPr>
    </w:p>
    <w:p w:rsidR="008E2C7A" w:rsidRPr="00FB2EE3" w:rsidRDefault="007F4148" w:rsidP="007F414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hint="eastAsia"/>
          <w:rtl/>
          <w:lang w:bidi="ar-SA"/>
        </w:rPr>
        <w:t>لِيَا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مُرُونَ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رُوفِ</w:t>
      </w:r>
      <w:r w:rsidRPr="00FB2EE3">
        <w:rPr>
          <w:rFonts w:ascii="KFGQPC Uthmanic Script HAFS"/>
          <w:rtl/>
          <w:lang w:bidi="ar-SA"/>
        </w:rPr>
        <w:t xml:space="preserve"> </w:t>
      </w:r>
      <w:r w:rsidRPr="00FB2EE3">
        <w:rPr>
          <w:rFonts w:ascii="KFGQPC Uthmanic Script HAFS" w:hint="eastAsia"/>
          <w:rtl/>
          <w:lang w:bidi="ar-SA"/>
        </w:rPr>
        <w:t>وَيَن</w:t>
      </w:r>
      <w:r w:rsidRPr="00FB2EE3">
        <w:rPr>
          <w:rFonts w:ascii="KFGQPC Uthmanic Script HAFS" w:hint="cs"/>
          <w:rtl/>
          <w:lang w:bidi="ar-SA"/>
        </w:rPr>
        <w:t>ۡ</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مُنكَرِ</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التوبة</w:t>
      </w:r>
      <w:r w:rsidRPr="00FB2EE3">
        <w:rPr>
          <w:rStyle w:val="Char8"/>
          <w:rtl/>
        </w:rPr>
        <w:t xml:space="preserve">: </w:t>
      </w:r>
      <w:r w:rsidRPr="00FB2EE3">
        <w:rPr>
          <w:rStyle w:val="Char8"/>
          <w:rFonts w:hint="cs"/>
          <w:rtl/>
        </w:rPr>
        <w:t>٧١</w:t>
      </w:r>
      <w:r w:rsidRPr="00FB2EE3">
        <w:rPr>
          <w:rStyle w:val="Char8"/>
          <w:rtl/>
        </w:rPr>
        <w:t>]</w:t>
      </w:r>
      <w:r w:rsidRPr="00FB2EE3">
        <w:rPr>
          <w:rFonts w:ascii="KFGQPC Uthman Taha Naskh" w:cs="KFGQPC Uthman Taha Naskh"/>
          <w:rtl/>
          <w:lang w:bidi="ar-SA"/>
        </w:rPr>
        <w:t xml:space="preserve">  </w:t>
      </w:r>
      <w:r w:rsidR="00457248" w:rsidRPr="00FB2EE3">
        <w:rPr>
          <w:rtl/>
          <w:lang w:bidi="ar-SA"/>
        </w:rPr>
        <w:tab/>
      </w:r>
    </w:p>
    <w:p w:rsidR="008E2C7A" w:rsidRPr="00FB2EE3" w:rsidRDefault="008E2C7A" w:rsidP="00167AB1">
      <w:pPr>
        <w:pStyle w:val="a2"/>
        <w:rPr>
          <w:rFonts w:ascii="Traditional Arabic"/>
          <w:rtl/>
          <w:lang w:bidi="ar-SA"/>
        </w:rPr>
      </w:pPr>
      <w:r w:rsidRPr="00FB2EE3">
        <w:rPr>
          <w:rFonts w:eastAsia="SimSun"/>
          <w:rtl/>
          <w:lang w:eastAsia="zh-CN" w:bidi="ar-SA"/>
        </w:rPr>
        <w:t>و مردان و زنان باایمان، یار و یاور یک</w:t>
      </w:r>
      <w:r w:rsidR="00314682" w:rsidRPr="00FB2EE3">
        <w:rPr>
          <w:rFonts w:eastAsia="SimSun"/>
          <w:rtl/>
          <w:lang w:eastAsia="zh-CN" w:bidi="ar-SA"/>
        </w:rPr>
        <w:t>‌</w:t>
      </w:r>
      <w:r w:rsidRPr="00FB2EE3">
        <w:rPr>
          <w:rFonts w:eastAsia="SimSun"/>
          <w:rtl/>
          <w:lang w:eastAsia="zh-CN" w:bidi="ar-SA"/>
        </w:rPr>
        <w:t>دیگرند؛ به کارهای نیک فرا می</w:t>
      </w:r>
      <w:r w:rsidRPr="00FB2EE3">
        <w:rPr>
          <w:rFonts w:eastAsia="SimSun"/>
          <w:rtl/>
          <w:lang w:eastAsia="zh-CN" w:bidi="ar-SA"/>
        </w:rPr>
        <w:softHyphen/>
        <w:t>خوانند و از کارهای زشت باز می</w:t>
      </w:r>
      <w:r w:rsidRPr="00FB2EE3">
        <w:rPr>
          <w:rFonts w:eastAsia="SimSun"/>
          <w:rtl/>
          <w:lang w:eastAsia="zh-CN" w:bidi="ar-SA"/>
        </w:rPr>
        <w:softHyphen/>
        <w:t>دارند.</w:t>
      </w:r>
    </w:p>
    <w:p w:rsidR="008E2C7A" w:rsidRPr="00C01E64" w:rsidRDefault="008E2C7A" w:rsidP="00167AB1">
      <w:pPr>
        <w:pStyle w:val="PlainText"/>
        <w:rPr>
          <w:rFonts w:ascii="Traditional Arabic"/>
          <w:spacing w:val="0"/>
          <w:sz w:val="24"/>
          <w:szCs w:val="24"/>
          <w:rtl/>
        </w:rPr>
      </w:pPr>
    </w:p>
    <w:p w:rsidR="008E2C7A" w:rsidRPr="00FB2EE3" w:rsidRDefault="007F4148" w:rsidP="007F414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كَفَرُواْ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بَنِي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إِس</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ءِيلَ</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لِسَانِ</w:t>
      </w:r>
      <w:r w:rsidRPr="00FB2EE3">
        <w:rPr>
          <w:rFonts w:ascii="KFGQPC Uthmanic Script HAFS"/>
          <w:rtl/>
          <w:lang w:bidi="ar-SA"/>
        </w:rPr>
        <w:t xml:space="preserve"> </w:t>
      </w:r>
      <w:r w:rsidRPr="00FB2EE3">
        <w:rPr>
          <w:rFonts w:ascii="KFGQPC Uthmanic Script HAFS" w:hint="eastAsia"/>
          <w:rtl/>
          <w:lang w:bidi="ar-SA"/>
        </w:rPr>
        <w:t>دَاوُ</w:t>
      </w:r>
      <w:r w:rsidRPr="00FB2EE3">
        <w:rPr>
          <w:rFonts w:ascii="KFGQPC Uthmanic Script HAFS" w:hint="cs"/>
          <w:rtl/>
          <w:lang w:bidi="ar-SA"/>
        </w:rPr>
        <w:t>ۥ</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وَعِيسَى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hint="eastAsia"/>
          <w:rtl/>
          <w:lang w:bidi="ar-SA"/>
        </w:rPr>
        <w:t>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عَصَواْ</w:t>
      </w:r>
      <w:r w:rsidRPr="00FB2EE3">
        <w:rPr>
          <w:rFonts w:ascii="KFGQPC Uthmanic Script HAFS"/>
          <w:rtl/>
          <w:lang w:bidi="ar-SA"/>
        </w:rPr>
        <w:t xml:space="preserve"> </w:t>
      </w:r>
      <w:r w:rsidRPr="00FB2EE3">
        <w:rPr>
          <w:rFonts w:ascii="KFGQPC Uthmanic Script HAFS" w:hint="eastAsia"/>
          <w:rtl/>
          <w:lang w:bidi="ar-SA"/>
        </w:rPr>
        <w:t>وَّكَانُواْ</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تَدُونَ</w:t>
      </w:r>
      <w:r w:rsidRPr="00FB2EE3">
        <w:rPr>
          <w:rFonts w:ascii="KFGQPC Uthmanic Script HAFS"/>
          <w:rtl/>
          <w:lang w:bidi="ar-SA"/>
        </w:rPr>
        <w:t xml:space="preserve"> </w:t>
      </w:r>
      <w:r w:rsidRPr="00FB2EE3">
        <w:rPr>
          <w:rFonts w:ascii="KFGQPC Uthmanic Script HAFS" w:hint="cs"/>
          <w:rtl/>
          <w:lang w:bidi="ar-SA"/>
        </w:rPr>
        <w:t>٧٨</w:t>
      </w:r>
      <w:r w:rsidRPr="00FB2EE3">
        <w:rPr>
          <w:rFonts w:ascii="KFGQPC Uthmanic Script HAFS"/>
          <w:rtl/>
          <w:lang w:bidi="ar-SA"/>
        </w:rPr>
        <w:t xml:space="preserve"> </w:t>
      </w:r>
      <w:r w:rsidRPr="00FB2EE3">
        <w:rPr>
          <w:rFonts w:ascii="KFGQPC Uthmanic Script HAFS" w:hint="eastAsia"/>
          <w:rtl/>
          <w:lang w:bidi="ar-SA"/>
        </w:rPr>
        <w:t>كَانُواْ</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يَتَنَاهَو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eastAsia"/>
          <w:rtl/>
          <w:lang w:bidi="ar-SA"/>
        </w:rPr>
        <w:t>مُّنكَر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فَعَلُوهُ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لَبِئ</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كَانُواْ</w:t>
      </w:r>
      <w:r w:rsidRPr="00FB2EE3">
        <w:rPr>
          <w:rFonts w:ascii="KFGQPC Uthmanic Script HAFS"/>
          <w:rtl/>
          <w:lang w:bidi="ar-SA"/>
        </w:rPr>
        <w:t xml:space="preserve"> </w:t>
      </w:r>
      <w:r w:rsidRPr="00FB2EE3">
        <w:rPr>
          <w:rFonts w:ascii="KFGQPC Uthmanic Script HAFS" w:hint="eastAsia"/>
          <w:rtl/>
          <w:lang w:bidi="ar-SA"/>
        </w:rPr>
        <w:t>يَف</w:t>
      </w:r>
      <w:r w:rsidRPr="00FB2EE3">
        <w:rPr>
          <w:rFonts w:ascii="KFGQPC Uthmanic Script HAFS" w:hint="cs"/>
          <w:rtl/>
          <w:lang w:bidi="ar-SA"/>
        </w:rPr>
        <w:t>ۡ</w:t>
      </w:r>
      <w:r w:rsidRPr="00FB2EE3">
        <w:rPr>
          <w:rFonts w:ascii="KFGQPC Uthmanic Script HAFS" w:hint="eastAsia"/>
          <w:rtl/>
          <w:lang w:bidi="ar-SA"/>
        </w:rPr>
        <w:t>عَلُونَ</w:t>
      </w:r>
      <w:r w:rsidRPr="00FB2EE3">
        <w:rPr>
          <w:rFonts w:ascii="KFGQPC Uthmanic Script HAFS"/>
          <w:rtl/>
          <w:lang w:bidi="ar-SA"/>
        </w:rPr>
        <w:t xml:space="preserve"> </w:t>
      </w:r>
      <w:r w:rsidRPr="00FB2EE3">
        <w:rPr>
          <w:rFonts w:ascii="KFGQPC Uthmanic Script HAFS" w:hint="cs"/>
          <w:rtl/>
          <w:lang w:bidi="ar-SA"/>
        </w:rPr>
        <w:t>٧٩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٧٨</w:t>
      </w:r>
      <w:r w:rsidRPr="00FB2EE3">
        <w:rPr>
          <w:rStyle w:val="Char8"/>
          <w:rFonts w:hint="eastAsia"/>
          <w:rtl/>
        </w:rPr>
        <w:t>،</w:t>
      </w:r>
      <w:r w:rsidRPr="00FB2EE3">
        <w:rPr>
          <w:rStyle w:val="Char8"/>
          <w:rtl/>
        </w:rPr>
        <w:t xml:space="preserve">  </w:t>
      </w:r>
      <w:r w:rsidRPr="00FB2EE3">
        <w:rPr>
          <w:rStyle w:val="Char8"/>
          <w:rFonts w:hint="cs"/>
          <w:rtl/>
        </w:rPr>
        <w:t>٧٩</w:t>
      </w:r>
      <w:r w:rsidRPr="00FB2EE3">
        <w:rPr>
          <w:rStyle w:val="Char8"/>
          <w:rtl/>
        </w:rPr>
        <w:t xml:space="preserve">]  </w:t>
      </w:r>
      <w:r w:rsidR="00457248" w:rsidRPr="00FB2EE3">
        <w:rPr>
          <w:rtl/>
          <w:lang w:bidi="ar-SA"/>
        </w:rPr>
        <w:tab/>
      </w:r>
    </w:p>
    <w:p w:rsidR="008E2C7A" w:rsidRPr="00FB2EE3" w:rsidRDefault="008E2C7A" w:rsidP="00167AB1">
      <w:pPr>
        <w:pStyle w:val="a2"/>
        <w:rPr>
          <w:rtl/>
          <w:lang w:bidi="ar-SA"/>
        </w:rPr>
      </w:pPr>
      <w:r w:rsidRPr="00FB2EE3">
        <w:rPr>
          <w:rtl/>
          <w:lang w:bidi="ar-SA"/>
        </w:rPr>
        <w:t>آن دسته از بنی</w:t>
      </w:r>
      <w:r w:rsidRPr="00FB2EE3">
        <w:rPr>
          <w:rtl/>
          <w:lang w:bidi="ar-SA"/>
        </w:rPr>
        <w:softHyphen/>
        <w:t xml:space="preserve">اسرائیل که کفر ورزیدند، به زبان داوود و عیسی پسر مریم نفرین شدند. این، </w:t>
      </w:r>
      <w:r w:rsidR="00C01E64">
        <w:rPr>
          <w:rFonts w:hint="cs"/>
          <w:rtl/>
          <w:lang w:bidi="ar-SA"/>
        </w:rPr>
        <w:br/>
      </w:r>
      <w:r w:rsidR="00C01E64" w:rsidRPr="00C01E64">
        <w:rPr>
          <w:sz w:val="2"/>
          <w:szCs w:val="2"/>
          <w:rtl/>
          <w:lang w:bidi="ar-SA"/>
        </w:rPr>
        <w:br/>
      </w:r>
      <w:r w:rsidRPr="00FB2EE3">
        <w:rPr>
          <w:rtl/>
          <w:lang w:bidi="ar-SA"/>
        </w:rPr>
        <w:t>بدان سبب بود که نافرمانی نمودند و از حد می‌گذشتند. یک</w:t>
      </w:r>
      <w:r w:rsidR="00314682" w:rsidRPr="00FB2EE3">
        <w:rPr>
          <w:rtl/>
          <w:lang w:bidi="ar-SA"/>
        </w:rPr>
        <w:t>‌</w:t>
      </w:r>
      <w:r w:rsidRPr="00FB2EE3">
        <w:rPr>
          <w:rtl/>
          <w:lang w:bidi="ar-SA"/>
        </w:rPr>
        <w:t>دیگر را از کار زشتی که مرتکب شدند، باز نمی</w:t>
      </w:r>
      <w:r w:rsidRPr="00FB2EE3">
        <w:rPr>
          <w:rtl/>
          <w:lang w:bidi="ar-SA"/>
        </w:rPr>
        <w:softHyphen/>
        <w:t>داشتند. چه زشت بود آن‌چه انجام می</w:t>
      </w:r>
      <w:r w:rsidRPr="00FB2EE3">
        <w:rPr>
          <w:rtl/>
          <w:lang w:bidi="ar-SA"/>
        </w:rPr>
        <w:softHyphen/>
        <w:t>دادند!</w:t>
      </w:r>
    </w:p>
    <w:p w:rsidR="008E2C7A" w:rsidRPr="00FB2EE3" w:rsidRDefault="008E2C7A" w:rsidP="00FB2EE3">
      <w:pPr>
        <w:pStyle w:val="PlainText"/>
        <w:spacing w:line="240" w:lineRule="auto"/>
        <w:ind w:firstLine="0"/>
        <w:jc w:val="center"/>
        <w:rPr>
          <w:rFonts w:ascii="Traditional Arabic"/>
          <w:b/>
          <w:bCs/>
          <w:spacing w:val="0"/>
          <w:sz w:val="32"/>
          <w:szCs w:val="32"/>
          <w:rtl/>
        </w:rPr>
      </w:pPr>
      <w:r w:rsidRPr="00FB2EE3">
        <w:rPr>
          <w:rFonts w:ascii="Traditional Arabic"/>
          <w:b/>
          <w:bCs/>
          <w:spacing w:val="0"/>
          <w:sz w:val="32"/>
          <w:szCs w:val="32"/>
          <w:rtl/>
        </w:rPr>
        <w:t>شرح</w:t>
      </w:r>
    </w:p>
    <w:p w:rsidR="008E2C7A" w:rsidRPr="00FB2EE3" w:rsidRDefault="003D05E6" w:rsidP="00167AB1">
      <w:pPr>
        <w:pStyle w:val="PlainText"/>
        <w:rPr>
          <w:rFonts w:ascii="Traditional Arabic"/>
          <w:spacing w:val="0"/>
          <w:rtl/>
        </w:rPr>
      </w:pPr>
      <w:r w:rsidRPr="00FB2EE3">
        <w:rPr>
          <w:rFonts w:ascii="Traditional Arabic"/>
          <w:spacing w:val="0"/>
          <w:rtl/>
        </w:rPr>
        <w:t>مؤلف</w:t>
      </w:r>
      <w:r w:rsidR="00314682" w:rsidRPr="00FB2EE3">
        <w:rPr>
          <w:rFonts w:ascii="Traditional Arabic" w:cs="CTraditional Arabic"/>
          <w:spacing w:val="0"/>
          <w:rtl/>
        </w:rPr>
        <w:t>/</w:t>
      </w:r>
      <w:r w:rsidRPr="00FB2EE3">
        <w:rPr>
          <w:rFonts w:ascii="Traditional Arabic"/>
          <w:spacing w:val="0"/>
          <w:rtl/>
        </w:rPr>
        <w:t xml:space="preserve"> بابی تحت عنوان «امر به معروف و نهی از منکر» گشوده است. «معروف» به هر کار پسندیده‌ای گفته می‌شود که مورد تأیید شریعت باشد؛ مانند عبادت‌های گفتاری و عملی که در </w:t>
      </w:r>
      <w:r w:rsidR="00314682" w:rsidRPr="00FB2EE3">
        <w:rPr>
          <w:rFonts w:ascii="Traditional Arabic"/>
          <w:spacing w:val="0"/>
          <w:rtl/>
        </w:rPr>
        <w:t xml:space="preserve">دو </w:t>
      </w:r>
      <w:r w:rsidRPr="00FB2EE3">
        <w:rPr>
          <w:rFonts w:ascii="Traditional Arabic"/>
          <w:spacing w:val="0"/>
          <w:rtl/>
        </w:rPr>
        <w:t>نوع ظاهری و باطنی</w:t>
      </w:r>
      <w:r w:rsidR="00314682" w:rsidRPr="00FB2EE3">
        <w:rPr>
          <w:rFonts w:ascii="Traditional Arabic"/>
          <w:spacing w:val="0"/>
          <w:rtl/>
        </w:rPr>
        <w:t>‌</w:t>
      </w:r>
      <w:r w:rsidRPr="00FB2EE3">
        <w:rPr>
          <w:rFonts w:ascii="Traditional Arabic"/>
          <w:spacing w:val="0"/>
          <w:rtl/>
        </w:rPr>
        <w:t>ست. «منک</w:t>
      </w:r>
      <w:r w:rsidR="00314682" w:rsidRPr="00FB2EE3">
        <w:rPr>
          <w:rFonts w:ascii="Traditional Arabic"/>
          <w:spacing w:val="0"/>
          <w:rtl/>
        </w:rPr>
        <w:t>َر» به هر کار ناپسند و زشتی اط</w:t>
      </w:r>
      <w:r w:rsidRPr="00FB2EE3">
        <w:rPr>
          <w:rFonts w:ascii="Traditional Arabic"/>
          <w:spacing w:val="0"/>
          <w:rtl/>
        </w:rPr>
        <w:t>لاق می‌گردد که شریعت، از آن منع کرده است و شامل انواع معصیت‌ها و گناهان می‌شود؛ مانند: کفر، فسق، نافرمانی از الله</w:t>
      </w:r>
      <w:r w:rsidRPr="00FB2EE3">
        <w:rPr>
          <w:rFonts w:ascii="Traditional Arabic"/>
          <w:spacing w:val="0"/>
        </w:rPr>
        <w:sym w:font="AGA Arabesque" w:char="F055"/>
      </w:r>
      <w:r w:rsidRPr="00FB2EE3">
        <w:rPr>
          <w:rFonts w:ascii="Traditional Arabic"/>
          <w:spacing w:val="0"/>
          <w:rtl/>
        </w:rPr>
        <w:t>، دروغ، غیبت، سخن‌چینی و امثال آن.</w:t>
      </w:r>
    </w:p>
    <w:p w:rsidR="00A40766" w:rsidRPr="00FB2EE3" w:rsidRDefault="003D05E6" w:rsidP="00167AB1">
      <w:pPr>
        <w:pStyle w:val="PlainText"/>
        <w:rPr>
          <w:rFonts w:ascii="Traditional Arabic"/>
          <w:spacing w:val="0"/>
          <w:rtl/>
        </w:rPr>
      </w:pPr>
      <w:r w:rsidRPr="00FB2EE3">
        <w:rPr>
          <w:rFonts w:ascii="Traditional Arabic"/>
          <w:spacing w:val="0"/>
          <w:rtl/>
        </w:rPr>
        <w:t>امر به معروف و نهی از منکر، یا</w:t>
      </w:r>
      <w:r w:rsidR="00314682" w:rsidRPr="00FB2EE3">
        <w:rPr>
          <w:rFonts w:ascii="Traditional Arabic"/>
          <w:spacing w:val="0"/>
          <w:rtl/>
        </w:rPr>
        <w:t xml:space="preserve"> فراخواندن به سوی کارهای نیک و ب</w:t>
      </w:r>
      <w:r w:rsidRPr="00FB2EE3">
        <w:rPr>
          <w:rFonts w:ascii="Traditional Arabic"/>
          <w:spacing w:val="0"/>
          <w:rtl/>
        </w:rPr>
        <w:t>ازداشتن از کار</w:t>
      </w:r>
      <w:r w:rsidR="00314682" w:rsidRPr="00FB2EE3">
        <w:rPr>
          <w:rFonts w:ascii="Traditional Arabic"/>
          <w:spacing w:val="0"/>
          <w:rtl/>
        </w:rPr>
        <w:t>های زشت و ناپسند، فرض کفایه است؛</w:t>
      </w:r>
      <w:r w:rsidRPr="00FB2EE3">
        <w:rPr>
          <w:rFonts w:ascii="Traditional Arabic"/>
          <w:spacing w:val="0"/>
          <w:rtl/>
        </w:rPr>
        <w:t xml:space="preserve"> یعنی اگر تعدادی از مسلمانان، به‌اندازه‌ی کافی، به انجام این فریضه بپردازند، حکمش از دیگران ساقط می‌شود و اگر تعداد کسانی که امر به معروف و نهی از منکر می‌کنند، کافی نباشد، همه، مسؤول خواهند بود. همان‌طور که </w:t>
      </w:r>
      <w:r w:rsidR="00A40766" w:rsidRPr="00FB2EE3">
        <w:rPr>
          <w:rFonts w:ascii="Traditional Arabic"/>
          <w:spacing w:val="0"/>
          <w:rtl/>
        </w:rPr>
        <w:t>الله متعال، می‌فرماید:</w:t>
      </w:r>
    </w:p>
    <w:p w:rsidR="006111CE" w:rsidRDefault="007F4148" w:rsidP="006111CE">
      <w:pPr>
        <w:pStyle w:val="a2"/>
        <w:spacing w:after="0"/>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cs="KFGQPC Uthmanic Script HAFS" w:hint="eastAsia"/>
          <w:rtl/>
          <w:lang w:bidi="ar-SA"/>
        </w:rPr>
        <w:t>وَل</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تَكُن</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مِّنكُم</w:t>
      </w:r>
      <w:r w:rsidRPr="00FB2EE3">
        <w:rPr>
          <w:rFonts w:ascii="KFGQPC Uthmanic Script HAFS" w:cs="KFGQPC Uthmanic Script HAFS" w:hint="cs"/>
          <w:rtl/>
          <w:lang w:bidi="ar-SA"/>
        </w:rPr>
        <w:t>ۡ</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أُمَّة</w:t>
      </w:r>
      <w:r w:rsidRPr="00FB2EE3">
        <w:rPr>
          <w:rFonts w:ascii="KFGQPC Uthmanic Script HAFS" w:cs="KFGQPC Uthmanic Script HAFS" w:hint="cs"/>
          <w:rtl/>
          <w:lang w:bidi="ar-SA"/>
        </w:rPr>
        <w:t>ٞ</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يَد</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عُونَ</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إِلَى</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ٱ</w:t>
      </w:r>
      <w:r w:rsidRPr="00FB2EE3">
        <w:rPr>
          <w:rFonts w:ascii="KFGQPC Uthmanic Script HAFS" w:cs="KFGQPC Uthmanic Script HAFS" w:hint="eastAsia"/>
          <w:rtl/>
          <w:lang w:bidi="ar-SA"/>
        </w:rPr>
        <w:t>ل</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خَي</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رِ</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وَيَأ</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مُرُونَ</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بِ</w:t>
      </w:r>
      <w:r w:rsidRPr="00FB2EE3">
        <w:rPr>
          <w:rFonts w:ascii="KFGQPC Uthmanic Script HAFS" w:cs="KFGQPC Uthmanic Script HAFS" w:hint="cs"/>
          <w:rtl/>
          <w:lang w:bidi="ar-SA"/>
        </w:rPr>
        <w:t>ٱ</w:t>
      </w:r>
      <w:r w:rsidRPr="00FB2EE3">
        <w:rPr>
          <w:rFonts w:ascii="KFGQPC Uthmanic Script HAFS" w:cs="KFGQPC Uthmanic Script HAFS" w:hint="eastAsia"/>
          <w:rtl/>
          <w:lang w:bidi="ar-SA"/>
        </w:rPr>
        <w:t>ل</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مَع</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رُوفِ</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وَيَن</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هَو</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نَ</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عَنِ</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ٱ</w:t>
      </w:r>
      <w:r w:rsidRPr="00FB2EE3">
        <w:rPr>
          <w:rFonts w:ascii="KFGQPC Uthmanic Script HAFS" w:cs="KFGQPC Uthmanic Script HAFS" w:hint="eastAsia"/>
          <w:rtl/>
          <w:lang w:bidi="ar-SA"/>
        </w:rPr>
        <w:t>ل</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مُنكَرِ</w:t>
      </w:r>
      <w:r w:rsidRPr="00FB2EE3">
        <w:rPr>
          <w:rFonts w:ascii="KFGQPC Uthman Taha Naskh" w:cs="KFGQPC Uthman Taha Naskh" w:hint="cs"/>
          <w:rtl/>
          <w:lang w:bidi="ar-SA"/>
        </w:rPr>
        <w:t>﴾</w:t>
      </w:r>
    </w:p>
    <w:p w:rsidR="007F4148" w:rsidRPr="00FB2EE3" w:rsidRDefault="007F4148" w:rsidP="006111CE">
      <w:pPr>
        <w:pStyle w:val="a2"/>
        <w:tabs>
          <w:tab w:val="right" w:pos="6718"/>
        </w:tabs>
        <w:spacing w:after="0"/>
        <w:rPr>
          <w:rFonts w:ascii="KFGQPC Uthman Taha Naskh" w:cs="KFGQPC Uthman Taha Naskh"/>
          <w:rtl/>
          <w:lang w:bidi="ar-SA"/>
        </w:rPr>
      </w:pP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١٠٤</w:t>
      </w:r>
      <w:r w:rsidRPr="00FB2EE3">
        <w:rPr>
          <w:rStyle w:val="Char8"/>
          <w:rtl/>
        </w:rPr>
        <w:t>]</w:t>
      </w:r>
      <w:r w:rsidRPr="00FB2EE3">
        <w:rPr>
          <w:rFonts w:ascii="KFGQPC Uthman Taha Naskh" w:cs="KFGQPC Uthman Taha Naskh"/>
          <w:rtl/>
          <w:lang w:bidi="ar-SA"/>
        </w:rPr>
        <w:t xml:space="preserve"> </w:t>
      </w:r>
    </w:p>
    <w:p w:rsidR="00A40766" w:rsidRPr="00FB2EE3" w:rsidRDefault="00A40766" w:rsidP="007F4148">
      <w:pPr>
        <w:pStyle w:val="a2"/>
        <w:rPr>
          <w:rFonts w:ascii="Traditional Arabic"/>
          <w:rtl/>
          <w:lang w:bidi="ar-SA"/>
        </w:rPr>
      </w:pPr>
      <w:r w:rsidRPr="00FB2EE3">
        <w:rPr>
          <w:rtl/>
          <w:lang w:bidi="ar-SA"/>
        </w:rPr>
        <w:t>باید از میان شما گروهی باشند که به سوی نیکی فرا بخوانند و امر به معرف و نهی از منکر کنند.</w:t>
      </w:r>
    </w:p>
    <w:p w:rsidR="003D05E6" w:rsidRPr="00FB2EE3" w:rsidRDefault="00A40766" w:rsidP="00167AB1">
      <w:pPr>
        <w:pStyle w:val="PlainText"/>
        <w:rPr>
          <w:rFonts w:ascii="Traditional Arabic"/>
          <w:spacing w:val="0"/>
          <w:rtl/>
        </w:rPr>
      </w:pPr>
      <w:r w:rsidRPr="00FB2EE3">
        <w:rPr>
          <w:rFonts w:ascii="Traditional Arabic"/>
          <w:spacing w:val="0"/>
          <w:rtl/>
        </w:rPr>
        <w:t>می‌بینیم که ابتدا به فراخواندن به سوی کارهای نیک، دستور داد و سپس به امر به معروف و نهی از منکر؛ زیرا دعوت دادن به سوی کارهای نیک، نسبت به امر و به معروف و نهی از منکر، اولویت دارد؛ دعوت دادن به سوی خیر و نیکی، به معنای بیان کردن نیکی‌هاست؛ مثلاً مردم را به نماز، زکات، حج، روزه‌ی رمضان، نیکی به پدر و مادر و رعایت حقوق و پیوند خویشاوندی و امثال آن فرا</w:t>
      </w:r>
      <w:r w:rsidR="00314682" w:rsidRPr="00FB2EE3">
        <w:rPr>
          <w:rFonts w:ascii="Traditional Arabic"/>
          <w:spacing w:val="0"/>
          <w:rtl/>
        </w:rPr>
        <w:t xml:space="preserve"> </w:t>
      </w:r>
      <w:r w:rsidRPr="00FB2EE3">
        <w:rPr>
          <w:rFonts w:ascii="Traditional Arabic"/>
          <w:spacing w:val="0"/>
          <w:rtl/>
        </w:rPr>
        <w:t>بخوانیم. سپس نوبت امر به معروف و نهی از منکر فرا</w:t>
      </w:r>
      <w:r w:rsidR="00314682" w:rsidRPr="00FB2EE3">
        <w:rPr>
          <w:rFonts w:ascii="Traditional Arabic"/>
          <w:spacing w:val="0"/>
          <w:rtl/>
        </w:rPr>
        <w:t xml:space="preserve"> </w:t>
      </w:r>
      <w:r w:rsidRPr="00FB2EE3">
        <w:rPr>
          <w:rFonts w:ascii="Traditional Arabic"/>
          <w:spacing w:val="0"/>
          <w:rtl/>
        </w:rPr>
        <w:t>می‌رسد؛ یعنی به کسی که در امر نماز، سستی یا تنبلی می‌کند، می‌گوییم: نماز بخوان.</w:t>
      </w:r>
    </w:p>
    <w:p w:rsidR="00B34955" w:rsidRPr="00FB2EE3" w:rsidRDefault="00A40766" w:rsidP="00167AB1">
      <w:pPr>
        <w:pStyle w:val="PlainText"/>
        <w:rPr>
          <w:rFonts w:ascii="Traditional Arabic"/>
          <w:spacing w:val="0"/>
          <w:rtl/>
        </w:rPr>
      </w:pPr>
      <w:r w:rsidRPr="00FB2EE3">
        <w:rPr>
          <w:rFonts w:ascii="Traditional Arabic"/>
          <w:spacing w:val="0"/>
          <w:rtl/>
        </w:rPr>
        <w:t>البته مرحله‌ی دیگری هم در این زمینه وجود دارد که عبارت است ازایجاد تغییر یا دگرگونی</w:t>
      </w:r>
      <w:r w:rsidR="00314682" w:rsidRPr="00FB2EE3">
        <w:rPr>
          <w:rFonts w:ascii="Traditional Arabic"/>
          <w:spacing w:val="0"/>
          <w:rtl/>
        </w:rPr>
        <w:t>؛</w:t>
      </w:r>
      <w:r w:rsidRPr="00FB2EE3">
        <w:rPr>
          <w:rFonts w:ascii="Traditional Arabic"/>
          <w:spacing w:val="0"/>
          <w:rtl/>
        </w:rPr>
        <w:t xml:space="preserve"> زیرا رسول‌الله</w:t>
      </w:r>
      <w:r w:rsidRPr="00FB2EE3">
        <w:rPr>
          <w:rFonts w:ascii="Traditional Arabic"/>
          <w:spacing w:val="0"/>
        </w:rPr>
        <w:sym w:font="AGA Arabesque" w:char="F072"/>
      </w:r>
      <w:r w:rsidRPr="00FB2EE3">
        <w:rPr>
          <w:rFonts w:ascii="Traditional Arabic"/>
          <w:spacing w:val="0"/>
          <w:rtl/>
        </w:rPr>
        <w:t xml:space="preserve"> فرموده است: </w:t>
      </w:r>
      <w:r w:rsidRPr="00FB2EE3">
        <w:rPr>
          <w:rStyle w:val="Char1"/>
          <w:spacing w:val="0"/>
          <w:rtl/>
          <w:lang w:bidi="ar-SA"/>
        </w:rPr>
        <w:t>«</w:t>
      </w:r>
      <w:r w:rsidR="00B34955" w:rsidRPr="00FB2EE3">
        <w:rPr>
          <w:rStyle w:val="Char1"/>
          <w:spacing w:val="0"/>
          <w:rtl/>
          <w:lang w:bidi="ar-SA"/>
        </w:rPr>
        <w:t>مَنْ رَأَى مِنْكُم مُنْكرًا فَلْيغيِّرْهُ بِيَده</w:t>
      </w:r>
      <w:r w:rsidRPr="00FB2EE3">
        <w:rPr>
          <w:rStyle w:val="Char1"/>
          <w:spacing w:val="0"/>
          <w:rtl/>
          <w:lang w:bidi="ar-SA"/>
        </w:rPr>
        <w:t>»</w:t>
      </w:r>
      <w:r w:rsidR="00314682" w:rsidRPr="00FB2EE3">
        <w:rPr>
          <w:rFonts w:ascii="Traditional Arabic"/>
          <w:spacing w:val="0"/>
          <w:rtl/>
        </w:rPr>
        <w:t>؛</w:t>
      </w:r>
      <w:r w:rsidR="00B34955" w:rsidRPr="00FB2EE3">
        <w:rPr>
          <w:rFonts w:ascii="Traditional Arabic"/>
          <w:spacing w:val="0"/>
          <w:rtl/>
        </w:rPr>
        <w:t xml:space="preserve"> یعنی: «هرکس از شما کار زشت و</w:t>
      </w:r>
      <w:r w:rsidR="00314682" w:rsidRPr="00FB2EE3">
        <w:rPr>
          <w:rFonts w:ascii="Traditional Arabic"/>
          <w:spacing w:val="0"/>
          <w:rtl/>
        </w:rPr>
        <w:t xml:space="preserve"> ناپسندی دید، آن را به‌دست خویش</w:t>
      </w:r>
      <w:r w:rsidR="00B34955" w:rsidRPr="00FB2EE3">
        <w:rPr>
          <w:rFonts w:ascii="Traditional Arabic"/>
          <w:spacing w:val="0"/>
          <w:rtl/>
        </w:rPr>
        <w:t xml:space="preserve"> تغییر دهد»؛ نفرمود: از آن بازدارد</w:t>
      </w:r>
      <w:r w:rsidR="00314682" w:rsidRPr="00FB2EE3">
        <w:rPr>
          <w:rFonts w:ascii="Traditional Arabic"/>
          <w:spacing w:val="0"/>
          <w:rtl/>
        </w:rPr>
        <w:t>؛</w:t>
      </w:r>
      <w:r w:rsidR="00B34955" w:rsidRPr="00FB2EE3">
        <w:rPr>
          <w:rFonts w:ascii="Traditional Arabic"/>
          <w:spacing w:val="0"/>
          <w:rtl/>
        </w:rPr>
        <w:t xml:space="preserve"> زیرا این مرحله فراتر از نهی از منکر است. در ادامه می‌فرماید: </w:t>
      </w:r>
      <w:r w:rsidR="00B34955" w:rsidRPr="00FB2EE3">
        <w:rPr>
          <w:rStyle w:val="Char1"/>
          <w:spacing w:val="0"/>
          <w:rtl/>
          <w:lang w:bidi="ar-SA"/>
        </w:rPr>
        <w:t>«فَإِنْ لَمْ يَسْتَطعْ فبِلِسَانِه، فَإِنْ لَمْ يَسْتَطِعْ فَبقَلبهِ</w:t>
      </w:r>
      <w:r w:rsidR="00314682" w:rsidRPr="00FB2EE3">
        <w:rPr>
          <w:rStyle w:val="Char1"/>
          <w:spacing w:val="0"/>
          <w:rtl/>
          <w:lang w:bidi="ar-SA"/>
        </w:rPr>
        <w:t>»</w:t>
      </w:r>
      <w:r w:rsidR="00314682" w:rsidRPr="00FB2EE3">
        <w:rPr>
          <w:rFonts w:ascii="Traditional Arabic"/>
          <w:spacing w:val="0"/>
          <w:rtl/>
        </w:rPr>
        <w:t>؛ یعنی: «اگر نتوانست با دست خود</w:t>
      </w:r>
      <w:r w:rsidR="00B34955" w:rsidRPr="00FB2EE3">
        <w:rPr>
          <w:rFonts w:ascii="Traditional Arabic"/>
          <w:spacing w:val="0"/>
          <w:rtl/>
        </w:rPr>
        <w:t xml:space="preserve"> آن را تغییر دهد، پس با زبان خود، از آن منع کند و اگر این را هم نتوانست، پس </w:t>
      </w:r>
      <w:r w:rsidR="00314682" w:rsidRPr="00FB2EE3">
        <w:rPr>
          <w:rFonts w:ascii="Traditional Arabic"/>
          <w:spacing w:val="0"/>
          <w:rtl/>
        </w:rPr>
        <w:t>به قلب خویش</w:t>
      </w:r>
      <w:r w:rsidR="00B34955" w:rsidRPr="00FB2EE3">
        <w:rPr>
          <w:rFonts w:ascii="Traditional Arabic"/>
          <w:spacing w:val="0"/>
          <w:rtl/>
        </w:rPr>
        <w:t xml:space="preserve"> آن را بد بداند». نهی با زبان، مرحله</w:t>
      </w:r>
      <w:r w:rsidR="00314682" w:rsidRPr="00FB2EE3">
        <w:rPr>
          <w:rFonts w:ascii="Traditional Arabic"/>
          <w:spacing w:val="0"/>
          <w:rtl/>
        </w:rPr>
        <w:t>‌ی</w:t>
      </w:r>
      <w:r w:rsidR="00B34955" w:rsidRPr="00FB2EE3">
        <w:rPr>
          <w:rFonts w:ascii="Traditional Arabic"/>
          <w:spacing w:val="0"/>
          <w:rtl/>
        </w:rPr>
        <w:t xml:space="preserve"> نهی از منکر است. و اگر انسان توانایی سخن گفتن نداشت، باید آن را در قلب خویش زشت بشمارد و آن عمل زشت را در دل خود، بد بداند.</w:t>
      </w:r>
    </w:p>
    <w:p w:rsidR="00B34955" w:rsidRPr="00FB2EE3" w:rsidRDefault="00B34955" w:rsidP="00167AB1">
      <w:pPr>
        <w:pStyle w:val="PlainText"/>
        <w:rPr>
          <w:rFonts w:ascii="Traditional Arabic"/>
          <w:spacing w:val="0"/>
          <w:rtl/>
        </w:rPr>
      </w:pPr>
      <w:r w:rsidRPr="00FB2EE3">
        <w:rPr>
          <w:rFonts w:ascii="Traditional Arabic"/>
          <w:spacing w:val="0"/>
          <w:rtl/>
        </w:rPr>
        <w:t xml:space="preserve">امر به معروف و نهی از منکر، شرایطی دارد که باید رعایت </w:t>
      </w:r>
      <w:r w:rsidR="000879B6" w:rsidRPr="00FB2EE3">
        <w:rPr>
          <w:rFonts w:ascii="Traditional Arabic"/>
          <w:spacing w:val="0"/>
          <w:rtl/>
        </w:rPr>
        <w:t>نمود</w:t>
      </w:r>
      <w:r w:rsidRPr="00FB2EE3">
        <w:rPr>
          <w:rFonts w:ascii="Traditional Arabic"/>
          <w:spacing w:val="0"/>
          <w:rtl/>
        </w:rPr>
        <w:t>:</w:t>
      </w:r>
    </w:p>
    <w:p w:rsidR="000879B6" w:rsidRPr="00FB2EE3" w:rsidRDefault="000879B6" w:rsidP="00167AB1">
      <w:pPr>
        <w:rPr>
          <w:spacing w:val="0"/>
          <w:rtl/>
          <w:lang w:bidi="ar-SA"/>
        </w:rPr>
      </w:pPr>
      <w:r w:rsidRPr="00FB2EE3">
        <w:rPr>
          <w:spacing w:val="0"/>
          <w:rtl/>
          <w:lang w:bidi="ar-SA"/>
        </w:rPr>
        <w:t>شرط اول: کسی که امر و نهی می‌کند، باید «معروف» و «منکر» را بشناسد؛ لذا اگر از حکم شرعی آن موضوع، بی‌اطلاع باشد، برایش سخن گفتن، روا نیست</w:t>
      </w:r>
      <w:r w:rsidR="00314682" w:rsidRPr="00FB2EE3">
        <w:rPr>
          <w:spacing w:val="0"/>
          <w:rtl/>
          <w:lang w:bidi="ar-SA"/>
        </w:rPr>
        <w:t>؛</w:t>
      </w:r>
      <w:r w:rsidRPr="00FB2EE3">
        <w:rPr>
          <w:spacing w:val="0"/>
          <w:rtl/>
          <w:lang w:bidi="ar-SA"/>
        </w:rPr>
        <w:t xml:space="preserve"> زیرا ممکن است کاری را «معروف» یا نیک بپندارد و به سوی آن فرا</w:t>
      </w:r>
      <w:r w:rsidR="00314682" w:rsidRPr="00FB2EE3">
        <w:rPr>
          <w:spacing w:val="0"/>
          <w:rtl/>
          <w:lang w:bidi="ar-SA"/>
        </w:rPr>
        <w:t xml:space="preserve"> </w:t>
      </w:r>
      <w:r w:rsidRPr="00FB2EE3">
        <w:rPr>
          <w:spacing w:val="0"/>
          <w:rtl/>
          <w:lang w:bidi="ar-SA"/>
        </w:rPr>
        <w:t>بخواند؛ حال آن‌که زشت یا حرام است! هم‌چنین امکان دارد از کار نیک و پسندیده‌ای که به گمان او ناجایز یا زشت است، باز دارد</w:t>
      </w:r>
      <w:r w:rsidR="00597B4F" w:rsidRPr="00FB2EE3">
        <w:rPr>
          <w:spacing w:val="0"/>
          <w:rtl/>
          <w:lang w:bidi="ar-SA"/>
        </w:rPr>
        <w:t xml:space="preserve"> یا از کاری که در شریعت، «مباح» است، نهی کند و بدین‌سان مردم را در تنگنا قرار دهد. </w:t>
      </w:r>
      <w:r w:rsidR="00314682" w:rsidRPr="00FB2EE3">
        <w:rPr>
          <w:spacing w:val="0"/>
          <w:rtl/>
          <w:lang w:bidi="ar-SA"/>
        </w:rPr>
        <w:t>لذا انسان</w:t>
      </w:r>
      <w:r w:rsidRPr="00FB2EE3">
        <w:rPr>
          <w:spacing w:val="0"/>
          <w:rtl/>
          <w:lang w:bidi="ar-SA"/>
        </w:rPr>
        <w:t xml:space="preserve"> باید برای امر به معروف و نهی از منکر، معروف و منکر را بشناسد</w:t>
      </w:r>
      <w:r w:rsidR="00597B4F" w:rsidRPr="00FB2EE3">
        <w:rPr>
          <w:spacing w:val="0"/>
          <w:rtl/>
          <w:lang w:bidi="ar-SA"/>
        </w:rPr>
        <w:t>.</w:t>
      </w:r>
    </w:p>
    <w:p w:rsidR="00597B4F" w:rsidRPr="00FB2EE3" w:rsidRDefault="000879B6" w:rsidP="00167AB1">
      <w:pPr>
        <w:rPr>
          <w:spacing w:val="0"/>
          <w:rtl/>
          <w:lang w:bidi="ar-SA"/>
        </w:rPr>
      </w:pPr>
      <w:r w:rsidRPr="00FB2EE3">
        <w:rPr>
          <w:spacing w:val="0"/>
          <w:rtl/>
          <w:lang w:bidi="ar-SA"/>
        </w:rPr>
        <w:t xml:space="preserve">شرط دوم: این است که کاملاً مطمئن و آگاه باشد که مخاطبش، حکمی شرعی را ترک کرده یا مرتکب عمل نادرستی شده است؛ </w:t>
      </w:r>
      <w:r w:rsidR="00597B4F" w:rsidRPr="00FB2EE3">
        <w:rPr>
          <w:spacing w:val="0"/>
          <w:rtl/>
          <w:lang w:bidi="ar-SA"/>
        </w:rPr>
        <w:t>یعنی نباید صرفاً بر اساس حدس و گمان یا حرف و تهمتِ دیگران، مردم را مؤاخذه کنیم. الله</w:t>
      </w:r>
      <w:r w:rsidR="00597B4F" w:rsidRPr="00FB2EE3">
        <w:rPr>
          <w:spacing w:val="0"/>
          <w:lang w:bidi="ar-SA"/>
        </w:rPr>
        <w:sym w:font="AGA Arabesque" w:char="F055"/>
      </w:r>
      <w:r w:rsidR="00597B4F" w:rsidRPr="00FB2EE3">
        <w:rPr>
          <w:spacing w:val="0"/>
          <w:rtl/>
          <w:lang w:bidi="ar-SA"/>
        </w:rPr>
        <w:t xml:space="preserve"> می‌فرماید:</w:t>
      </w:r>
    </w:p>
    <w:p w:rsidR="00597B4F" w:rsidRPr="00FB2EE3" w:rsidRDefault="007F4148" w:rsidP="007F414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تَنِبُواْ</w:t>
      </w:r>
      <w:r w:rsidRPr="00FB2EE3">
        <w:rPr>
          <w:rFonts w:ascii="KFGQPC Uthmanic Script HAFS"/>
          <w:rtl/>
          <w:lang w:bidi="ar-SA"/>
        </w:rPr>
        <w:t xml:space="preserve"> </w:t>
      </w:r>
      <w:r w:rsidRPr="00FB2EE3">
        <w:rPr>
          <w:rFonts w:ascii="KFGQPC Uthmanic Script HAFS" w:hint="eastAsia"/>
          <w:rtl/>
          <w:lang w:bidi="ar-SA"/>
        </w:rPr>
        <w:t>كَثِير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لظَّنِّ</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لظَّنِّ</w:t>
      </w:r>
      <w:r w:rsidRPr="00FB2EE3">
        <w:rPr>
          <w:rFonts w:ascii="KFGQPC Uthmanic Script HAFS"/>
          <w:rtl/>
          <w:lang w:bidi="ar-SA"/>
        </w:rPr>
        <w:t xml:space="preserve"> </w:t>
      </w:r>
      <w:r w:rsidRPr="00FB2EE3">
        <w:rPr>
          <w:rFonts w:ascii="KFGQPC Uthmanic Script HAFS" w:hint="eastAsia"/>
          <w:rtl/>
          <w:lang w:bidi="ar-SA"/>
        </w:rPr>
        <w:t>إِث</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تَجَسَّسُواْ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الحجرات</w:t>
      </w:r>
      <w:r w:rsidRPr="00FB2EE3">
        <w:rPr>
          <w:rStyle w:val="Char8"/>
          <w:rtl/>
        </w:rPr>
        <w:t xml:space="preserve">: </w:t>
      </w:r>
      <w:r w:rsidRPr="00FB2EE3">
        <w:rPr>
          <w:rStyle w:val="Char8"/>
          <w:rFonts w:hint="cs"/>
          <w:rtl/>
        </w:rPr>
        <w:t>١٢</w:t>
      </w:r>
      <w:r w:rsidRPr="00FB2EE3">
        <w:rPr>
          <w:rStyle w:val="Char8"/>
          <w:rtl/>
        </w:rPr>
        <w:t xml:space="preserve">]  </w:t>
      </w:r>
      <w:r w:rsidR="00B57DD0" w:rsidRPr="00FB2EE3">
        <w:rPr>
          <w:rStyle w:val="Char8"/>
          <w:rtl/>
        </w:rPr>
        <w:tab/>
      </w:r>
    </w:p>
    <w:p w:rsidR="00597B4F" w:rsidRPr="00FB2EE3" w:rsidRDefault="00597B4F" w:rsidP="00167AB1">
      <w:pPr>
        <w:pStyle w:val="a2"/>
        <w:rPr>
          <w:rFonts w:ascii="(normal text)" w:hAnsi="(normal text)"/>
          <w:rtl/>
          <w:lang w:bidi="ar-SA"/>
        </w:rPr>
      </w:pPr>
      <w:r w:rsidRPr="00FB2EE3">
        <w:rPr>
          <w:rtl/>
          <w:lang w:bidi="ar-SA"/>
        </w:rPr>
        <w:t>ای مؤمنان! از بسیاری از گمان‌های بد بپرهیزید که بی‌شک برخی از گمان‌ها، گناه است. و به کنجکاوی و تجسس (در کارهای دیگران) نپردازید.</w:t>
      </w:r>
    </w:p>
    <w:p w:rsidR="00597B4F" w:rsidRPr="00FB2EE3" w:rsidRDefault="00597B4F" w:rsidP="00167AB1">
      <w:pPr>
        <w:rPr>
          <w:spacing w:val="0"/>
          <w:rtl/>
          <w:lang w:bidi="ar-SA"/>
        </w:rPr>
      </w:pPr>
      <w:r w:rsidRPr="00FB2EE3">
        <w:rPr>
          <w:spacing w:val="0"/>
          <w:rtl/>
          <w:lang w:bidi="ar-SA"/>
        </w:rPr>
        <w:t>بنابراین، شخصی که با شما در مسجد نماز نمی‌خواند، الزاماً بدین معنا نیست که در مسجد دیگری هم نماز نمی‌خواند؛ بلکه ممکن است در مسجد دیگری نماز خوانده و یا معذور باشد. لذا شتاب‌زده، قضاوت نکنید؛ مگر این‌که مطمئن شوید،</w:t>
      </w:r>
      <w:r w:rsidR="00314682" w:rsidRPr="00FB2EE3">
        <w:rPr>
          <w:spacing w:val="0"/>
          <w:rtl/>
          <w:lang w:bidi="ar-SA"/>
        </w:rPr>
        <w:t xml:space="preserve"> او بدون عذر شرعی در نماز جماعت</w:t>
      </w:r>
      <w:r w:rsidRPr="00FB2EE3">
        <w:rPr>
          <w:spacing w:val="0"/>
          <w:rtl/>
          <w:lang w:bidi="ar-SA"/>
        </w:rPr>
        <w:t xml:space="preserve"> شرکت نمی‌کند. ایرادی ندارد که نزدش بروید و به او بگویید: فلانی! شما را در مسجد نمی‌بینم</w:t>
      </w:r>
      <w:r w:rsidR="00314682" w:rsidRPr="00FB2EE3">
        <w:rPr>
          <w:spacing w:val="0"/>
          <w:rtl/>
          <w:lang w:bidi="ar-SA"/>
        </w:rPr>
        <w:t>؛</w:t>
      </w:r>
      <w:r w:rsidRPr="00FB2EE3">
        <w:rPr>
          <w:spacing w:val="0"/>
          <w:rtl/>
          <w:lang w:bidi="ar-SA"/>
        </w:rPr>
        <w:t xml:space="preserve"> اما خیلی زشت است که پیش‌داوری کنید یا در هر مجلسی درباره‌ی آن شخص، سخن بگویید. این کار، جایز نیست</w:t>
      </w:r>
      <w:r w:rsidR="00314682" w:rsidRPr="00FB2EE3">
        <w:rPr>
          <w:spacing w:val="0"/>
          <w:rtl/>
          <w:lang w:bidi="ar-SA"/>
        </w:rPr>
        <w:t>؛</w:t>
      </w:r>
      <w:r w:rsidRPr="00FB2EE3">
        <w:rPr>
          <w:spacing w:val="0"/>
          <w:rtl/>
          <w:lang w:bidi="ar-SA"/>
        </w:rPr>
        <w:t xml:space="preserve"> زیرا شما نمی‌دانید؛ شاید واقعاً برای نماز جماعت به مسجد دیگری می‌رود یا معذور است.</w:t>
      </w:r>
    </w:p>
    <w:p w:rsidR="000879B6" w:rsidRPr="00FB2EE3" w:rsidRDefault="000879B6" w:rsidP="00167AB1">
      <w:pPr>
        <w:rPr>
          <w:spacing w:val="0"/>
          <w:rtl/>
          <w:lang w:bidi="ar-SA"/>
        </w:rPr>
      </w:pPr>
      <w:r w:rsidRPr="00FB2EE3">
        <w:rPr>
          <w:spacing w:val="0"/>
          <w:rtl/>
          <w:lang w:bidi="ar-SA"/>
        </w:rPr>
        <w:t>توجه داشته باشید که رسول‌الله</w:t>
      </w:r>
      <w:r w:rsidRPr="00FB2EE3">
        <w:rPr>
          <w:spacing w:val="0"/>
          <w:lang w:bidi="ar-SA"/>
        </w:rPr>
        <w:sym w:font="AGA Arabesque" w:char="F072"/>
      </w:r>
      <w:r w:rsidRPr="00FB2EE3">
        <w:rPr>
          <w:spacing w:val="0"/>
          <w:rtl/>
          <w:lang w:bidi="ar-SA"/>
        </w:rPr>
        <w:t xml:space="preserve"> در چنین </w:t>
      </w:r>
      <w:r w:rsidR="00597B4F" w:rsidRPr="00FB2EE3">
        <w:rPr>
          <w:spacing w:val="0"/>
          <w:rtl/>
          <w:lang w:bidi="ar-SA"/>
        </w:rPr>
        <w:t>مواردی</w:t>
      </w:r>
      <w:r w:rsidRPr="00FB2EE3">
        <w:rPr>
          <w:spacing w:val="0"/>
          <w:rtl/>
          <w:lang w:bidi="ar-SA"/>
        </w:rPr>
        <w:t xml:space="preserve"> چه برخوردی با مردم داشته است. پیامبر</w:t>
      </w:r>
      <w:r w:rsidRPr="00FB2EE3">
        <w:rPr>
          <w:spacing w:val="0"/>
          <w:lang w:bidi="ar-SA"/>
        </w:rPr>
        <w:sym w:font="AGA Arabesque" w:char="F072"/>
      </w:r>
      <w:r w:rsidRPr="00FB2EE3">
        <w:rPr>
          <w:spacing w:val="0"/>
          <w:rtl/>
          <w:lang w:bidi="ar-SA"/>
        </w:rPr>
        <w:t xml:space="preserve"> روز جمعه سخنرانی می‌کرد که شخصی، وارد مسجد شد و نشست. رسول‌الله</w:t>
      </w:r>
      <w:r w:rsidRPr="00FB2EE3">
        <w:rPr>
          <w:spacing w:val="0"/>
          <w:lang w:bidi="ar-SA"/>
        </w:rPr>
        <w:sym w:font="AGA Arabesque" w:char="F072"/>
      </w:r>
      <w:r w:rsidRPr="00FB2EE3">
        <w:rPr>
          <w:spacing w:val="0"/>
          <w:rtl/>
          <w:lang w:bidi="ar-SA"/>
        </w:rPr>
        <w:t xml:space="preserve"> از او پرسید: «آیا نماز خوانده‌ای؟» پاسخ داد: خیر. پیامبر</w:t>
      </w:r>
      <w:r w:rsidRPr="00FB2EE3">
        <w:rPr>
          <w:spacing w:val="0"/>
          <w:lang w:bidi="ar-SA"/>
        </w:rPr>
        <w:sym w:font="AGA Arabesque" w:char="F072"/>
      </w:r>
      <w:r w:rsidRPr="00FB2EE3">
        <w:rPr>
          <w:spacing w:val="0"/>
          <w:rtl/>
          <w:lang w:bidi="ar-SA"/>
        </w:rPr>
        <w:t xml:space="preserve"> فرمود: </w:t>
      </w:r>
      <w:r w:rsidRPr="00FB2EE3">
        <w:rPr>
          <w:rStyle w:val="Char1"/>
          <w:spacing w:val="0"/>
          <w:rtl/>
          <w:lang w:bidi="ar-SA"/>
        </w:rPr>
        <w:t>«قُم فَصَلِّ رَكْعَتَيْنِ»</w:t>
      </w:r>
      <w:r w:rsidR="00314682"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18"/>
      </w:r>
      <w:r w:rsidR="00FB2EE3" w:rsidRPr="00FB2EE3">
        <w:rPr>
          <w:rStyle w:val="FootnoteReference"/>
          <w:rFonts w:cs="B Lotus"/>
          <w:spacing w:val="0"/>
          <w:szCs w:val="28"/>
          <w:rtl/>
          <w:lang w:bidi="ar-SA"/>
        </w:rPr>
        <w:t>)</w:t>
      </w:r>
      <w:r w:rsidRPr="00FB2EE3">
        <w:rPr>
          <w:spacing w:val="0"/>
          <w:rtl/>
          <w:lang w:bidi="ar-SA"/>
        </w:rPr>
        <w:t xml:space="preserve"> یعنی: «برخیز و دو رکعت، نماز بخوان». می‌بینیم که رسول‌الله</w:t>
      </w:r>
      <w:r w:rsidRPr="00FB2EE3">
        <w:rPr>
          <w:spacing w:val="0"/>
          <w:lang w:bidi="ar-SA"/>
        </w:rPr>
        <w:sym w:font="AGA Arabesque" w:char="F072"/>
      </w:r>
      <w:r w:rsidRPr="00FB2EE3">
        <w:rPr>
          <w:spacing w:val="0"/>
          <w:rtl/>
          <w:lang w:bidi="ar-SA"/>
        </w:rPr>
        <w:t xml:space="preserve"> ابتدا از او سؤال کرد که آیا نماز خوانده است یا نه و آن‌گاه به او دستور داد که دو رکعت </w:t>
      </w:r>
      <w:r w:rsidR="00026E2D" w:rsidRPr="00FB2EE3">
        <w:rPr>
          <w:spacing w:val="0"/>
          <w:rtl/>
          <w:lang w:bidi="ar-SA"/>
        </w:rPr>
        <w:t xml:space="preserve">نماز </w:t>
      </w:r>
      <w:r w:rsidRPr="00FB2EE3">
        <w:rPr>
          <w:spacing w:val="0"/>
          <w:rtl/>
          <w:lang w:bidi="ar-SA"/>
        </w:rPr>
        <w:t xml:space="preserve">بخواند. </w:t>
      </w:r>
      <w:r w:rsidR="00026E2D" w:rsidRPr="00FB2EE3">
        <w:rPr>
          <w:spacing w:val="0"/>
          <w:rtl/>
          <w:lang w:bidi="ar-SA"/>
        </w:rPr>
        <w:t xml:space="preserve">گرچه این‌طور به‌نظر می‌رسید که آن شخص، به محضِ ورود به مسجد، نشسته و </w:t>
      </w:r>
      <w:r w:rsidR="00026E2D" w:rsidRPr="00FB2EE3">
        <w:rPr>
          <w:rStyle w:val="Char1"/>
          <w:spacing w:val="0"/>
          <w:rtl/>
          <w:lang w:bidi="ar-SA"/>
        </w:rPr>
        <w:t>«تحی</w:t>
      </w:r>
      <w:r w:rsidR="00B57DD0" w:rsidRPr="00FB2EE3">
        <w:rPr>
          <w:rStyle w:val="Char1"/>
          <w:spacing w:val="0"/>
          <w:rtl/>
          <w:lang w:bidi="ar-SA"/>
        </w:rPr>
        <w:t>ة</w:t>
      </w:r>
      <w:r w:rsidR="00026E2D" w:rsidRPr="00FB2EE3">
        <w:rPr>
          <w:rStyle w:val="Char1"/>
          <w:rFonts w:ascii="mylotus" w:hAnsi="mylotus"/>
          <w:spacing w:val="0"/>
          <w:rtl/>
          <w:lang w:bidi="ar-SA"/>
        </w:rPr>
        <w:t xml:space="preserve"> المسجد</w:t>
      </w:r>
      <w:r w:rsidR="00026E2D" w:rsidRPr="00FB2EE3">
        <w:rPr>
          <w:rStyle w:val="Char1"/>
          <w:spacing w:val="0"/>
          <w:rtl/>
          <w:lang w:bidi="ar-SA"/>
        </w:rPr>
        <w:t>»</w:t>
      </w:r>
      <w:r w:rsidR="00026E2D" w:rsidRPr="00FB2EE3">
        <w:rPr>
          <w:spacing w:val="0"/>
          <w:rtl/>
          <w:lang w:bidi="ar-SA"/>
        </w:rPr>
        <w:t xml:space="preserve"> نخوانده است؛ با این حال، رسول‌الله</w:t>
      </w:r>
      <w:r w:rsidR="00026E2D" w:rsidRPr="00FB2EE3">
        <w:rPr>
          <w:spacing w:val="0"/>
          <w:lang w:bidi="ar-SA"/>
        </w:rPr>
        <w:sym w:font="AGA Arabesque" w:char="F072"/>
      </w:r>
      <w:r w:rsidRPr="00FB2EE3">
        <w:rPr>
          <w:spacing w:val="0"/>
          <w:rtl/>
          <w:lang w:bidi="ar-SA"/>
        </w:rPr>
        <w:t xml:space="preserve"> احتمال می‌داد که شاید آن شخص نماز خوانده، ولی ایشان، او را ندیده‌اند که نماز خوانده است.</w:t>
      </w:r>
    </w:p>
    <w:p w:rsidR="000879B6" w:rsidRPr="00FB2EE3" w:rsidRDefault="000879B6" w:rsidP="00167AB1">
      <w:pPr>
        <w:rPr>
          <w:spacing w:val="0"/>
          <w:rtl/>
          <w:lang w:bidi="ar-SA"/>
        </w:rPr>
      </w:pPr>
      <w:r w:rsidRPr="00FB2EE3">
        <w:rPr>
          <w:spacing w:val="0"/>
          <w:rtl/>
          <w:lang w:bidi="ar-SA"/>
        </w:rPr>
        <w:t xml:space="preserve">لذا باید مطمئن باشیم که </w:t>
      </w:r>
      <w:r w:rsidR="00026E2D" w:rsidRPr="00FB2EE3">
        <w:rPr>
          <w:spacing w:val="0"/>
          <w:rtl/>
          <w:lang w:bidi="ar-SA"/>
        </w:rPr>
        <w:t xml:space="preserve">طرفِ مقابل، </w:t>
      </w:r>
      <w:r w:rsidRPr="00FB2EE3">
        <w:rPr>
          <w:spacing w:val="0"/>
          <w:rtl/>
          <w:lang w:bidi="ar-SA"/>
        </w:rPr>
        <w:t xml:space="preserve">مرتکب عمل حرامی شده است و سپس او را از این عمل بازداریم. به عنوان مثال: شخصی را می‌بینید که </w:t>
      </w:r>
      <w:r w:rsidR="00026E2D" w:rsidRPr="00FB2EE3">
        <w:rPr>
          <w:spacing w:val="0"/>
          <w:rtl/>
          <w:lang w:bidi="ar-SA"/>
        </w:rPr>
        <w:t>خانمی، داخل ماشین اوست؛ جایز نیست که درباره‌ی آن مرد یا زن سخنی بگویید یا به آن‌ها بدبین شوید</w:t>
      </w:r>
      <w:r w:rsidR="00314682" w:rsidRPr="00FB2EE3">
        <w:rPr>
          <w:spacing w:val="0"/>
          <w:rtl/>
          <w:lang w:bidi="ar-SA"/>
        </w:rPr>
        <w:t>؛</w:t>
      </w:r>
      <w:r w:rsidR="00026E2D" w:rsidRPr="00FB2EE3">
        <w:rPr>
          <w:spacing w:val="0"/>
          <w:rtl/>
          <w:lang w:bidi="ar-SA"/>
        </w:rPr>
        <w:t xml:space="preserve"> زیرا</w:t>
      </w:r>
      <w:r w:rsidRPr="00FB2EE3">
        <w:rPr>
          <w:spacing w:val="0"/>
          <w:rtl/>
          <w:lang w:bidi="ar-SA"/>
        </w:rPr>
        <w:t xml:space="preserve"> </w:t>
      </w:r>
      <w:r w:rsidR="00026E2D" w:rsidRPr="00FB2EE3">
        <w:rPr>
          <w:spacing w:val="0"/>
          <w:rtl/>
          <w:lang w:bidi="ar-SA"/>
        </w:rPr>
        <w:t xml:space="preserve">شاید آن </w:t>
      </w:r>
      <w:r w:rsidRPr="00FB2EE3">
        <w:rPr>
          <w:spacing w:val="0"/>
          <w:rtl/>
          <w:lang w:bidi="ar-SA"/>
        </w:rPr>
        <w:t xml:space="preserve">زن، خواهر یا همسر </w:t>
      </w:r>
      <w:r w:rsidR="00026E2D" w:rsidRPr="00FB2EE3">
        <w:rPr>
          <w:spacing w:val="0"/>
          <w:rtl/>
          <w:lang w:bidi="ar-SA"/>
        </w:rPr>
        <w:t>باشد</w:t>
      </w:r>
      <w:r w:rsidRPr="00FB2EE3">
        <w:rPr>
          <w:spacing w:val="0"/>
          <w:rtl/>
          <w:lang w:bidi="ar-SA"/>
        </w:rPr>
        <w:t xml:space="preserve">! </w:t>
      </w:r>
      <w:r w:rsidR="00026E2D" w:rsidRPr="00FB2EE3">
        <w:rPr>
          <w:spacing w:val="0"/>
          <w:rtl/>
          <w:lang w:bidi="ar-SA"/>
        </w:rPr>
        <w:t>از این‌رو</w:t>
      </w:r>
      <w:r w:rsidRPr="00FB2EE3">
        <w:rPr>
          <w:spacing w:val="0"/>
          <w:rtl/>
          <w:lang w:bidi="ar-SA"/>
        </w:rPr>
        <w:t xml:space="preserve"> دانستن این‌که فلان عمل، پسندیده و فلان کار، ناپسند است، یکی از شرایط امر به معروف و نهی از منکر می‌باشد و وقتی می‌خواهیم کسی را امر به معروف و نهی از منکر کنیم، باید مطمئن باشیم که </w:t>
      </w:r>
      <w:r w:rsidR="00026E2D" w:rsidRPr="00FB2EE3">
        <w:rPr>
          <w:spacing w:val="0"/>
          <w:rtl/>
          <w:lang w:bidi="ar-SA"/>
        </w:rPr>
        <w:t xml:space="preserve">آیا </w:t>
      </w:r>
      <w:r w:rsidRPr="00FB2EE3">
        <w:rPr>
          <w:spacing w:val="0"/>
          <w:rtl/>
          <w:lang w:bidi="ar-SA"/>
        </w:rPr>
        <w:t>واقعاً عمل پسندیده‌ای را ترک کرده یا مرتکب کار ناپسندی شده است.</w:t>
      </w:r>
    </w:p>
    <w:p w:rsidR="00026E2D" w:rsidRPr="00FB2EE3" w:rsidRDefault="00314682" w:rsidP="00167AB1">
      <w:pPr>
        <w:rPr>
          <w:spacing w:val="0"/>
          <w:rtl/>
          <w:lang w:bidi="ar-SA"/>
        </w:rPr>
      </w:pPr>
      <w:r w:rsidRPr="00FB2EE3">
        <w:rPr>
          <w:spacing w:val="0"/>
          <w:rtl/>
          <w:lang w:bidi="ar-SA"/>
        </w:rPr>
        <w:t>کسی که امر به معروف و نه</w:t>
      </w:r>
      <w:r w:rsidR="00026E2D" w:rsidRPr="00FB2EE3">
        <w:rPr>
          <w:spacing w:val="0"/>
          <w:rtl/>
          <w:lang w:bidi="ar-SA"/>
        </w:rPr>
        <w:t>ی از منکر می‌کند، باید با دیگران، محترمانه و به‌نرمی برخورد کند؛ زیرا برخوردِ نرم و محترمانه، مفید و سودمند خواهد بود. همان‌طور که پیامبر</w:t>
      </w:r>
      <w:r w:rsidR="00026E2D" w:rsidRPr="00FB2EE3">
        <w:rPr>
          <w:spacing w:val="0"/>
          <w:lang w:bidi="ar-SA"/>
        </w:rPr>
        <w:sym w:font="AGA Arabesque" w:char="F072"/>
      </w:r>
      <w:r w:rsidR="00026E2D" w:rsidRPr="00FB2EE3">
        <w:rPr>
          <w:spacing w:val="0"/>
          <w:rtl/>
          <w:lang w:bidi="ar-SA"/>
        </w:rPr>
        <w:t xml:space="preserve"> فرموده است: </w:t>
      </w:r>
      <w:r w:rsidR="00026E2D" w:rsidRPr="00FB2EE3">
        <w:rPr>
          <w:rStyle w:val="Char1"/>
          <w:spacing w:val="0"/>
          <w:rtl/>
          <w:lang w:bidi="ar-SA"/>
        </w:rPr>
        <w:t>«</w:t>
      </w:r>
      <w:r w:rsidR="00D14F88" w:rsidRPr="00FB2EE3">
        <w:rPr>
          <w:rStyle w:val="Char1"/>
          <w:spacing w:val="0"/>
          <w:rtl/>
          <w:lang w:bidi="ar-SA"/>
        </w:rPr>
        <w:t>إنَّ اللَّهَ يُعْطي عَلَى الرِّفق مَا لا يُعْطِي عَنِ العُنْفِ</w:t>
      </w:r>
      <w:r w:rsidR="00026E2D" w:rsidRPr="00FB2EE3">
        <w:rPr>
          <w:rStyle w:val="Char1"/>
          <w:spacing w:val="0"/>
          <w:rtl/>
          <w:lang w:bidi="ar-SA"/>
        </w:rPr>
        <w:t>»</w:t>
      </w:r>
      <w:r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19"/>
      </w:r>
      <w:r w:rsidR="00FB2EE3" w:rsidRPr="00FB2EE3">
        <w:rPr>
          <w:rStyle w:val="FootnoteReference"/>
          <w:rFonts w:cs="B Lotus"/>
          <w:spacing w:val="0"/>
          <w:szCs w:val="28"/>
          <w:rtl/>
          <w:lang w:bidi="ar-SA"/>
        </w:rPr>
        <w:t>)</w:t>
      </w:r>
      <w:r w:rsidR="007F759B" w:rsidRPr="00FB2EE3">
        <w:rPr>
          <w:spacing w:val="0"/>
          <w:rtl/>
          <w:lang w:bidi="ar-SA"/>
        </w:rPr>
        <w:t xml:space="preserve"> یعن</w:t>
      </w:r>
      <w:r w:rsidRPr="00FB2EE3">
        <w:rPr>
          <w:spacing w:val="0"/>
          <w:rtl/>
          <w:lang w:bidi="ar-SA"/>
        </w:rPr>
        <w:t>ی: «الله</w:t>
      </w:r>
      <w:r w:rsidR="007F759B" w:rsidRPr="00FB2EE3">
        <w:rPr>
          <w:spacing w:val="0"/>
          <w:rtl/>
          <w:lang w:bidi="ar-SA"/>
        </w:rPr>
        <w:t xml:space="preserve"> در برابر نرمی و خوش‌رفتاری، پاداش یا نتایجی می‌دهد که در برابر سختی و خشونت نمی‌دهد». لذا خشوت و سخت‌گیری، باعث می‌شود که طرف مقابل، واکنش منفی از خود نشان دهد یا غرورش اجازه ندهد که حق را بپذیرد؛ ولی اگر با نرم‌خویی و مهربانی با او رفتار کنید، چه بسا حق را قبول کند.</w:t>
      </w:r>
    </w:p>
    <w:p w:rsidR="007F759B" w:rsidRPr="00FB2EE3" w:rsidRDefault="007F759B" w:rsidP="00167AB1">
      <w:pPr>
        <w:rPr>
          <w:spacing w:val="0"/>
          <w:rtl/>
          <w:lang w:bidi="ar-SA"/>
        </w:rPr>
      </w:pPr>
      <w:r w:rsidRPr="00FB2EE3">
        <w:rPr>
          <w:spacing w:val="0"/>
          <w:rtl/>
          <w:lang w:bidi="ar-SA"/>
        </w:rPr>
        <w:t>در گذشته «محتسب» یا بازرس عمومی، مأمور امر به معروف و نهی از منکر بود؛ گفته می‌شود: باری یکی از بازرسان عمومی، هنگام نماز مغرب نزد شخصی رفت که در حالِ بیرون کشیدن آب از چاه، به‌وسیله‌ی شتر بود. در آن زمان، هنگامی که با شتر، آب می‌کشیدند، اشعاری هم می</w:t>
      </w:r>
      <w:r w:rsidR="00462C9F" w:rsidRPr="00FB2EE3">
        <w:rPr>
          <w:spacing w:val="0"/>
          <w:rtl/>
          <w:lang w:bidi="ar-SA"/>
        </w:rPr>
        <w:t>‌خواندند تا شتر راحت‌تر، آب بکشد. م</w:t>
      </w:r>
      <w:r w:rsidR="00E85CF6" w:rsidRPr="00FB2EE3">
        <w:rPr>
          <w:spacing w:val="0"/>
          <w:rtl/>
          <w:lang w:bidi="ar-SA"/>
        </w:rPr>
        <w:t>حتسب یا بازرس، با لحنی تند</w:t>
      </w:r>
      <w:r w:rsidR="00462C9F" w:rsidRPr="00FB2EE3">
        <w:rPr>
          <w:spacing w:val="0"/>
          <w:rtl/>
          <w:lang w:bidi="ar-SA"/>
        </w:rPr>
        <w:t xml:space="preserve">، با شخصی که مشغول کشیدن آب از چاه بود، </w:t>
      </w:r>
      <w:r w:rsidR="00E85CF6" w:rsidRPr="00FB2EE3">
        <w:rPr>
          <w:spacing w:val="0"/>
          <w:rtl/>
          <w:lang w:bidi="ar-SA"/>
        </w:rPr>
        <w:t>سخن گفت. کارگر بی</w:t>
      </w:r>
      <w:r w:rsidR="00314682" w:rsidRPr="00FB2EE3">
        <w:rPr>
          <w:spacing w:val="0"/>
          <w:rtl/>
          <w:lang w:bidi="ar-SA"/>
        </w:rPr>
        <w:t>‌</w:t>
      </w:r>
      <w:r w:rsidR="00E85CF6" w:rsidRPr="00FB2EE3">
        <w:rPr>
          <w:spacing w:val="0"/>
          <w:rtl/>
          <w:lang w:bidi="ar-SA"/>
        </w:rPr>
        <w:t>چاره که حسابی خسته بود،</w:t>
      </w:r>
      <w:r w:rsidR="00F97C60" w:rsidRPr="00FB2EE3">
        <w:rPr>
          <w:spacing w:val="0"/>
          <w:rtl/>
          <w:lang w:bidi="ar-SA"/>
        </w:rPr>
        <w:t xml:space="preserve"> طاقت نیاورد و با عصایش </w:t>
      </w:r>
      <w:r w:rsidR="00E85CF6" w:rsidRPr="00FB2EE3">
        <w:rPr>
          <w:spacing w:val="0"/>
          <w:rtl/>
          <w:lang w:bidi="ar-SA"/>
        </w:rPr>
        <w:t>او را زد</w:t>
      </w:r>
      <w:r w:rsidR="00F97C60" w:rsidRPr="00FB2EE3">
        <w:rPr>
          <w:spacing w:val="0"/>
          <w:rtl/>
          <w:lang w:bidi="ar-SA"/>
        </w:rPr>
        <w:t xml:space="preserve">. </w:t>
      </w:r>
      <w:r w:rsidR="00E85CF6" w:rsidRPr="00FB2EE3">
        <w:rPr>
          <w:spacing w:val="0"/>
          <w:rtl/>
          <w:lang w:bidi="ar-SA"/>
        </w:rPr>
        <w:t xml:space="preserve">محتسب، نزد امام مسجد رفت که از نوه‌های </w:t>
      </w:r>
      <w:r w:rsidR="00314682" w:rsidRPr="00FB2EE3">
        <w:rPr>
          <w:spacing w:val="0"/>
          <w:rtl/>
          <w:lang w:bidi="ar-SA"/>
        </w:rPr>
        <w:t>علامه</w:t>
      </w:r>
      <w:r w:rsidR="00E85CF6" w:rsidRPr="00FB2EE3">
        <w:rPr>
          <w:spacing w:val="0"/>
          <w:rtl/>
          <w:lang w:bidi="ar-SA"/>
        </w:rPr>
        <w:t xml:space="preserve"> محمد </w:t>
      </w:r>
      <w:r w:rsidR="00314682" w:rsidRPr="00FB2EE3">
        <w:rPr>
          <w:spacing w:val="0"/>
          <w:rtl/>
          <w:lang w:bidi="ar-SA"/>
        </w:rPr>
        <w:t>تمیمی</w:t>
      </w:r>
      <w:r w:rsidR="00314682" w:rsidRPr="00FB2EE3">
        <w:rPr>
          <w:rFonts w:cs="CTraditional Arabic"/>
          <w:spacing w:val="0"/>
          <w:rtl/>
          <w:lang w:bidi="ar-SA"/>
        </w:rPr>
        <w:t>/</w:t>
      </w:r>
      <w:r w:rsidR="00E85CF6" w:rsidRPr="00FB2EE3">
        <w:rPr>
          <w:spacing w:val="0"/>
          <w:rtl/>
          <w:lang w:bidi="ar-SA"/>
        </w:rPr>
        <w:t xml:space="preserve"> بود و ماجرا را برایش بازگو کرد.</w:t>
      </w:r>
    </w:p>
    <w:p w:rsidR="00E85CF6" w:rsidRPr="00FB2EE3" w:rsidRDefault="00E85CF6" w:rsidP="00167AB1">
      <w:pPr>
        <w:rPr>
          <w:spacing w:val="0"/>
          <w:rtl/>
          <w:lang w:bidi="ar-SA"/>
        </w:rPr>
      </w:pPr>
      <w:r w:rsidRPr="00FB2EE3">
        <w:rPr>
          <w:spacing w:val="0"/>
          <w:rtl/>
          <w:lang w:bidi="ar-SA"/>
        </w:rPr>
        <w:t xml:space="preserve"> روزِ بعد، آن عالم، خود به همان</w:t>
      </w:r>
      <w:r w:rsidR="0043140C" w:rsidRPr="00FB2EE3">
        <w:rPr>
          <w:spacing w:val="0"/>
          <w:rtl/>
          <w:lang w:bidi="ar-SA"/>
        </w:rPr>
        <w:t xml:space="preserve"> مکانی رفت که محتسب رفته بود؛ عبایش را روی چوبی در کنارِ لبه‌ی چاه گذاشت و وضو گرفت. آن‌گاه اذان مغرب را دادند. شیخ، طوری ایستاد که می‌خواهد عبایش را بردارد و سپس رو به کارگر کرد وگفت: فلانی! برادرم! </w:t>
      </w:r>
      <w:r w:rsidR="0043140C" w:rsidRPr="00FB2EE3">
        <w:rPr>
          <w:rStyle w:val="Char1"/>
          <w:spacing w:val="0"/>
          <w:rtl/>
          <w:lang w:bidi="ar-SA"/>
        </w:rPr>
        <w:t>جزاک</w:t>
      </w:r>
      <w:r w:rsidR="0043140C" w:rsidRPr="00FB2EE3">
        <w:rPr>
          <w:rStyle w:val="Char1"/>
          <w:rFonts w:cs="Times New Roman"/>
          <w:spacing w:val="0"/>
          <w:rtl/>
          <w:lang w:bidi="ar-SA"/>
        </w:rPr>
        <w:t>‌</w:t>
      </w:r>
      <w:r w:rsidR="0043140C" w:rsidRPr="00FB2EE3">
        <w:rPr>
          <w:rStyle w:val="Char1"/>
          <w:rFonts w:ascii="mylotus" w:hAnsi="mylotus"/>
          <w:spacing w:val="0"/>
          <w:rtl/>
          <w:lang w:bidi="ar-SA"/>
        </w:rPr>
        <w:t>الله</w:t>
      </w:r>
      <w:r w:rsidR="006D5062" w:rsidRPr="00FB2EE3">
        <w:rPr>
          <w:rStyle w:val="Char1"/>
          <w:spacing w:val="0"/>
          <w:rtl/>
          <w:lang w:bidi="ar-SA"/>
        </w:rPr>
        <w:t>ُ</w:t>
      </w:r>
      <w:r w:rsidR="0043140C" w:rsidRPr="00FB2EE3">
        <w:rPr>
          <w:rStyle w:val="Char1"/>
          <w:spacing w:val="0"/>
          <w:rtl/>
          <w:lang w:bidi="ar-SA"/>
        </w:rPr>
        <w:t xml:space="preserve"> خیر</w:t>
      </w:r>
      <w:r w:rsidR="006D5062" w:rsidRPr="00FB2EE3">
        <w:rPr>
          <w:rStyle w:val="Char1"/>
          <w:spacing w:val="0"/>
          <w:rtl/>
          <w:lang w:bidi="ar-SA"/>
        </w:rPr>
        <w:t>ً</w:t>
      </w:r>
      <w:r w:rsidR="0043140C" w:rsidRPr="00FB2EE3">
        <w:rPr>
          <w:rStyle w:val="Char1"/>
          <w:spacing w:val="0"/>
          <w:rtl/>
          <w:lang w:bidi="ar-SA"/>
        </w:rPr>
        <w:t>ا</w:t>
      </w:r>
      <w:r w:rsidR="0043140C" w:rsidRPr="00FB2EE3">
        <w:rPr>
          <w:spacing w:val="0"/>
          <w:rtl/>
          <w:lang w:bidi="ar-SA"/>
        </w:rPr>
        <w:t xml:space="preserve">، تو آدمِ زحمت‌کشی هستی؛ اگر به مسجد بروی و نمازت را بخوانی، چیزی از دست </w:t>
      </w:r>
      <w:r w:rsidR="00E419F8" w:rsidRPr="00FB2EE3">
        <w:rPr>
          <w:spacing w:val="0"/>
          <w:rtl/>
          <w:lang w:bidi="ar-SA"/>
        </w:rPr>
        <w:t>نخواهی داد</w:t>
      </w:r>
      <w:r w:rsidR="0043140C" w:rsidRPr="00FB2EE3">
        <w:rPr>
          <w:spacing w:val="0"/>
          <w:rtl/>
          <w:lang w:bidi="ar-SA"/>
        </w:rPr>
        <w:t>؛ می‌توانی بازگردی و کار خود را انجام دهی. در هر حال، با احترام و</w:t>
      </w:r>
      <w:r w:rsidR="00E419F8" w:rsidRPr="00FB2EE3">
        <w:rPr>
          <w:spacing w:val="0"/>
          <w:rtl/>
          <w:lang w:bidi="ar-SA"/>
        </w:rPr>
        <w:t xml:space="preserve"> به‌</w:t>
      </w:r>
      <w:r w:rsidR="0043140C" w:rsidRPr="00FB2EE3">
        <w:rPr>
          <w:spacing w:val="0"/>
          <w:rtl/>
          <w:lang w:bidi="ar-SA"/>
        </w:rPr>
        <w:t xml:space="preserve">نرمی با او سخن گفت. </w:t>
      </w:r>
      <w:r w:rsidR="00E419F8" w:rsidRPr="00FB2EE3">
        <w:rPr>
          <w:spacing w:val="0"/>
          <w:rtl/>
          <w:lang w:bidi="ar-SA"/>
        </w:rPr>
        <w:t xml:space="preserve">کارگر، رو به عالم کرد کرد و گفت: جزاک الله خیرا؛ دیروز مردی بی‌‌ادب نزدم آمد و با من، خیلی بد رفتار کرد؛ من هم </w:t>
      </w:r>
      <w:r w:rsidR="006D5062" w:rsidRPr="00FB2EE3">
        <w:rPr>
          <w:spacing w:val="0"/>
          <w:rtl/>
          <w:lang w:bidi="ar-SA"/>
        </w:rPr>
        <w:t xml:space="preserve">طاقت نیاوردم و </w:t>
      </w:r>
      <w:r w:rsidR="00E419F8" w:rsidRPr="00FB2EE3">
        <w:rPr>
          <w:spacing w:val="0"/>
          <w:rtl/>
          <w:lang w:bidi="ar-SA"/>
        </w:rPr>
        <w:t xml:space="preserve">با عصایم او را زدم. </w:t>
      </w:r>
      <w:r w:rsidR="006D5062" w:rsidRPr="00FB2EE3">
        <w:rPr>
          <w:spacing w:val="0"/>
          <w:rtl/>
          <w:lang w:bidi="ar-SA"/>
        </w:rPr>
        <w:t>شیخ گفت: نیازی به زدن نبود؛ شما که آدمِ فهمیده و زیرکی هستید. خلاصه این‌که با او به‌نرمی سخن گفت. آن مرد، عصای ساربانی را کناری گذاشت و با شیخ، به مسجد رفت. تفاوت را ببینید؛ محتسب، با خشونت رفتار کرد و عالم، با نرم‌خویی و محترمانه. علاوه بر این، رسول‌الله</w:t>
      </w:r>
      <w:r w:rsidR="006D5062" w:rsidRPr="00FB2EE3">
        <w:rPr>
          <w:spacing w:val="0"/>
          <w:lang w:bidi="ar-SA"/>
        </w:rPr>
        <w:sym w:font="AGA Arabesque" w:char="F072"/>
      </w:r>
      <w:r w:rsidR="006D5062" w:rsidRPr="00FB2EE3">
        <w:rPr>
          <w:spacing w:val="0"/>
          <w:rtl/>
          <w:lang w:bidi="ar-SA"/>
        </w:rPr>
        <w:t xml:space="preserve"> فرموده است: </w:t>
      </w:r>
      <w:r w:rsidR="006D5062" w:rsidRPr="00FB2EE3">
        <w:rPr>
          <w:rStyle w:val="Char1"/>
          <w:spacing w:val="0"/>
          <w:rtl/>
          <w:lang w:bidi="ar-SA"/>
        </w:rPr>
        <w:t>«إنَّ اللَّهَ يُعْطي عَلَى الرِّفق مَا لا يُعْطِي عَنِ العُنْفِ»</w:t>
      </w:r>
      <w:r w:rsidR="00314682"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20"/>
      </w:r>
      <w:r w:rsidR="00FB2EE3" w:rsidRPr="00FB2EE3">
        <w:rPr>
          <w:rStyle w:val="FootnoteReference"/>
          <w:rFonts w:cs="B Lotus"/>
          <w:spacing w:val="0"/>
          <w:szCs w:val="28"/>
          <w:rtl/>
          <w:lang w:bidi="ar-SA"/>
        </w:rPr>
        <w:t>)</w:t>
      </w:r>
      <w:r w:rsidR="00314682" w:rsidRPr="00FB2EE3">
        <w:rPr>
          <w:spacing w:val="0"/>
          <w:rtl/>
          <w:lang w:bidi="ar-SA"/>
        </w:rPr>
        <w:t xml:space="preserve"> یعنی: «الله</w:t>
      </w:r>
      <w:r w:rsidR="006D5062" w:rsidRPr="00FB2EE3">
        <w:rPr>
          <w:spacing w:val="0"/>
          <w:rtl/>
          <w:lang w:bidi="ar-SA"/>
        </w:rPr>
        <w:t xml:space="preserve"> در برابر نرمی و خوش‌رفتاری، پاداش یا نتایجی می‌دهد که در برابر سختی و خشونت نمی‌دهد». هم‌چنین فرموده است: </w:t>
      </w:r>
      <w:r w:rsidR="006D5062" w:rsidRPr="00FB2EE3">
        <w:rPr>
          <w:rStyle w:val="Char1"/>
          <w:spacing w:val="0"/>
          <w:rtl/>
          <w:lang w:bidi="ar-SA"/>
        </w:rPr>
        <w:t>«إِنَّ الرِّفقَ لا يَكُونُ في شيءٍ إِلاَّ زَانَه، وَلا يُنْزَعُ مِنْ شَيءٍ إِلاَّ شَانَهُ»</w:t>
      </w:r>
      <w:r w:rsidR="00314682"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21"/>
      </w:r>
      <w:r w:rsidR="00FB2EE3" w:rsidRPr="00FB2EE3">
        <w:rPr>
          <w:rStyle w:val="FootnoteReference"/>
          <w:rFonts w:cs="B Lotus"/>
          <w:spacing w:val="0"/>
          <w:szCs w:val="28"/>
          <w:rtl/>
          <w:lang w:bidi="ar-SA"/>
        </w:rPr>
        <w:t>)</w:t>
      </w:r>
      <w:r w:rsidR="006D5062" w:rsidRPr="00FB2EE3">
        <w:rPr>
          <w:spacing w:val="0"/>
          <w:rtl/>
          <w:lang w:bidi="ar-SA"/>
        </w:rPr>
        <w:t xml:space="preserve"> یعنی: «نرمی و لطافت در هر چیزی که باشد، آن را زیبا و آراسته می‌سازد و از هر چیزی که جدا شود، آن را زشت و معیوب می‌گرداند».</w:t>
      </w:r>
      <w:r w:rsidR="001E717B" w:rsidRPr="00FB2EE3">
        <w:rPr>
          <w:spacing w:val="0"/>
          <w:rtl/>
          <w:lang w:bidi="ar-SA"/>
        </w:rPr>
        <w:t xml:space="preserve"> لذا کسی که امر به معروف و نهی از منکر می‌کند، باید دقت نماید که رفتار نرم و نیکی با دیگران داشته باشد.</w:t>
      </w:r>
    </w:p>
    <w:p w:rsidR="000879B6" w:rsidRPr="00FB2EE3" w:rsidRDefault="000879B6" w:rsidP="00167AB1">
      <w:pPr>
        <w:rPr>
          <w:spacing w:val="0"/>
          <w:rtl/>
          <w:lang w:bidi="ar-SA"/>
        </w:rPr>
      </w:pPr>
      <w:r w:rsidRPr="00FB2EE3">
        <w:rPr>
          <w:spacing w:val="0"/>
          <w:rtl/>
          <w:lang w:bidi="ar-SA"/>
        </w:rPr>
        <w:t>شرط سوم: نباید پی</w:t>
      </w:r>
      <w:r w:rsidR="00314682" w:rsidRPr="00FB2EE3">
        <w:rPr>
          <w:spacing w:val="0"/>
          <w:rtl/>
          <w:lang w:bidi="ar-SA"/>
        </w:rPr>
        <w:t>‌آ</w:t>
      </w:r>
      <w:r w:rsidRPr="00FB2EE3">
        <w:rPr>
          <w:spacing w:val="0"/>
          <w:rtl/>
          <w:lang w:bidi="ar-SA"/>
        </w:rPr>
        <w:t>مدِ نهی از منکر، بدتر از آن عمل</w:t>
      </w:r>
      <w:r w:rsidR="001E717B" w:rsidRPr="00FB2EE3">
        <w:rPr>
          <w:spacing w:val="0"/>
          <w:rtl/>
          <w:lang w:bidi="ar-SA"/>
        </w:rPr>
        <w:t>ِ</w:t>
      </w:r>
      <w:r w:rsidRPr="00FB2EE3">
        <w:rPr>
          <w:spacing w:val="0"/>
          <w:rtl/>
          <w:lang w:bidi="ar-SA"/>
        </w:rPr>
        <w:t xml:space="preserve"> ناشایست باشد؛ لذا در صورتی که پی</w:t>
      </w:r>
      <w:r w:rsidR="00314682" w:rsidRPr="00FB2EE3">
        <w:rPr>
          <w:spacing w:val="0"/>
          <w:rtl/>
          <w:lang w:bidi="ar-SA"/>
        </w:rPr>
        <w:t>‌آ</w:t>
      </w:r>
      <w:r w:rsidRPr="00FB2EE3">
        <w:rPr>
          <w:spacing w:val="0"/>
          <w:rtl/>
          <w:lang w:bidi="ar-SA"/>
        </w:rPr>
        <w:t>مد نهی از منکر، بدتر و شدیدتر از آن عمل ناپسند باشد، نباید به نهی از منکر پرداخت؛ و این، یک قاعده است که از میان بد و بدتر، باید بد را انتخاب کرد. به عنوان مثال</w:t>
      </w:r>
      <w:r w:rsidR="001E717B" w:rsidRPr="00FB2EE3">
        <w:rPr>
          <w:spacing w:val="0"/>
          <w:rtl/>
          <w:lang w:bidi="ar-SA"/>
        </w:rPr>
        <w:t>:</w:t>
      </w:r>
      <w:r w:rsidRPr="00FB2EE3">
        <w:rPr>
          <w:spacing w:val="0"/>
          <w:rtl/>
          <w:lang w:bidi="ar-SA"/>
        </w:rPr>
        <w:t xml:space="preserve"> اگر کسی را می‌بینیم که سیگار می‌کشد و می‌دانیم یا احتمال می‌دهیم که اگر او را از این کار بازداریم، به سراغ شراب می‌رود، در این صورت، او را از </w:t>
      </w:r>
      <w:r w:rsidR="00314682" w:rsidRPr="00FB2EE3">
        <w:rPr>
          <w:spacing w:val="0"/>
          <w:rtl/>
          <w:lang w:bidi="ar-SA"/>
        </w:rPr>
        <w:t xml:space="preserve">استعمال دخانیات </w:t>
      </w:r>
      <w:r w:rsidRPr="00FB2EE3">
        <w:rPr>
          <w:spacing w:val="0"/>
          <w:rtl/>
          <w:lang w:bidi="ar-SA"/>
        </w:rPr>
        <w:t>نهی نمی‌کنیم</w:t>
      </w:r>
      <w:r w:rsidR="00314682" w:rsidRPr="00FB2EE3">
        <w:rPr>
          <w:spacing w:val="0"/>
          <w:rtl/>
          <w:lang w:bidi="ar-SA"/>
        </w:rPr>
        <w:t>؛</w:t>
      </w:r>
      <w:r w:rsidRPr="00FB2EE3">
        <w:rPr>
          <w:spacing w:val="0"/>
          <w:rtl/>
          <w:lang w:bidi="ar-SA"/>
        </w:rPr>
        <w:t xml:space="preserve"> زیرا حکم مصرف سیگار از شراب‌خواری، سبک‌تر است</w:t>
      </w:r>
      <w:r w:rsidR="001E717B" w:rsidRPr="00FB2EE3">
        <w:rPr>
          <w:spacing w:val="0"/>
          <w:rtl/>
          <w:lang w:bidi="ar-SA"/>
        </w:rPr>
        <w:t>.</w:t>
      </w:r>
    </w:p>
    <w:p w:rsidR="000879B6" w:rsidRPr="00FB2EE3" w:rsidRDefault="000879B6" w:rsidP="00167AB1">
      <w:pPr>
        <w:rPr>
          <w:spacing w:val="0"/>
          <w:rtl/>
          <w:lang w:bidi="ar-SA"/>
        </w:rPr>
      </w:pPr>
      <w:r w:rsidRPr="00FB2EE3">
        <w:rPr>
          <w:spacing w:val="0"/>
          <w:rtl/>
          <w:lang w:bidi="ar-SA"/>
        </w:rPr>
        <w:t xml:space="preserve">گفته می‌شود: </w:t>
      </w:r>
      <w:r w:rsidR="00314682" w:rsidRPr="00FB2EE3">
        <w:rPr>
          <w:spacing w:val="0"/>
          <w:rtl/>
          <w:lang w:bidi="ar-SA"/>
        </w:rPr>
        <w:t>امام ابوالعباس حرانی</w:t>
      </w:r>
      <w:r w:rsidR="00314682" w:rsidRPr="00FB2EE3">
        <w:rPr>
          <w:rFonts w:cs="CTraditional Arabic"/>
          <w:spacing w:val="0"/>
          <w:rtl/>
          <w:lang w:bidi="ar-SA"/>
        </w:rPr>
        <w:t>/</w:t>
      </w:r>
      <w:r w:rsidRPr="00FB2EE3">
        <w:rPr>
          <w:spacing w:val="0"/>
          <w:rtl/>
          <w:lang w:bidi="ar-SA"/>
        </w:rPr>
        <w:t xml:space="preserve"> در شام گروهی از قوم «تاتار» را دید که شراب می‌نوشند. </w:t>
      </w:r>
      <w:r w:rsidR="00314682" w:rsidRPr="00FB2EE3">
        <w:rPr>
          <w:spacing w:val="0"/>
          <w:rtl/>
          <w:lang w:bidi="ar-SA"/>
        </w:rPr>
        <w:t>شیخ</w:t>
      </w:r>
      <w:r w:rsidR="00314682" w:rsidRPr="00FB2EE3">
        <w:rPr>
          <w:rFonts w:cs="CTraditional Arabic"/>
          <w:spacing w:val="0"/>
          <w:rtl/>
          <w:lang w:bidi="ar-SA"/>
        </w:rPr>
        <w:t>/</w:t>
      </w:r>
      <w:r w:rsidRPr="00FB2EE3">
        <w:rPr>
          <w:spacing w:val="0"/>
          <w:rtl/>
          <w:lang w:bidi="ar-SA"/>
        </w:rPr>
        <w:t xml:space="preserve"> هیچ نگفت و از کنارشان عبور کرد. دوستش از او پرسید: چرا آن‌ها را از این کار زشت، منع نکردی؟ فرمود: اگر آن‌ها را از این کار بازمی‌داشتیم، به سراغ زنان مسلمان می‌رفتند و به مال و ناموس مسلمانان، تجاوز می‌کردند و حتی ممکن بود آن‌ها را بکشند؛ در صورتی که شراب‌خواری، در مقایسه با چنین گناهانی، کوچک‌تر و ساده‌تر است. این، از دانش و درک بالای آن بزرگوار بود.</w:t>
      </w:r>
    </w:p>
    <w:p w:rsidR="00A40766" w:rsidRPr="00FB2EE3" w:rsidRDefault="001E717B" w:rsidP="00167AB1">
      <w:pPr>
        <w:rPr>
          <w:rFonts w:ascii="Traditional Arabic"/>
          <w:spacing w:val="0"/>
          <w:rtl/>
          <w:lang w:bidi="ar-SA"/>
        </w:rPr>
      </w:pPr>
      <w:r w:rsidRPr="00FB2EE3">
        <w:rPr>
          <w:spacing w:val="0"/>
          <w:rtl/>
          <w:lang w:bidi="ar-SA"/>
        </w:rPr>
        <w:t xml:space="preserve">شرط چهارم برای امر به معروف و نهی از منکر، یا بهتر است بگوییم: </w:t>
      </w:r>
      <w:r w:rsidR="000879B6" w:rsidRPr="00FB2EE3">
        <w:rPr>
          <w:spacing w:val="0"/>
          <w:rtl/>
          <w:lang w:bidi="ar-SA"/>
        </w:rPr>
        <w:t>یکی از آداب امر به معروف و نهی از منکر، این است که ابتدا خودِ انسان به انجام کارهای پسندیده بپردازد و از کارهای زشت و ناپسند دوری کند</w:t>
      </w:r>
      <w:r w:rsidRPr="00FB2EE3">
        <w:rPr>
          <w:spacing w:val="0"/>
          <w:rtl/>
          <w:lang w:bidi="ar-SA"/>
        </w:rPr>
        <w:t>؛ یعنی</w:t>
      </w:r>
      <w:r w:rsidR="00314682" w:rsidRPr="00FB2EE3">
        <w:rPr>
          <w:spacing w:val="0"/>
          <w:rtl/>
          <w:lang w:bidi="ar-SA"/>
        </w:rPr>
        <w:t xml:space="preserve"> انسان</w:t>
      </w:r>
      <w:r w:rsidR="000879B6" w:rsidRPr="00FB2EE3">
        <w:rPr>
          <w:spacing w:val="0"/>
          <w:rtl/>
          <w:lang w:bidi="ar-SA"/>
        </w:rPr>
        <w:t xml:space="preserve"> نباید دیگران را به سوی کارهای نیک بخواند و خود در انجام آن، کوتاهی </w:t>
      </w:r>
      <w:r w:rsidRPr="00FB2EE3">
        <w:rPr>
          <w:spacing w:val="0"/>
          <w:rtl/>
          <w:lang w:bidi="ar-SA"/>
        </w:rPr>
        <w:t>نماید</w:t>
      </w:r>
      <w:r w:rsidR="000879B6" w:rsidRPr="00FB2EE3">
        <w:rPr>
          <w:spacing w:val="0"/>
          <w:rtl/>
          <w:lang w:bidi="ar-SA"/>
        </w:rPr>
        <w:t xml:space="preserve"> یا </w:t>
      </w:r>
      <w:r w:rsidRPr="00FB2EE3">
        <w:rPr>
          <w:spacing w:val="0"/>
          <w:rtl/>
          <w:lang w:bidi="ar-SA"/>
        </w:rPr>
        <w:t xml:space="preserve">آن‌ها را </w:t>
      </w:r>
      <w:r w:rsidR="000879B6" w:rsidRPr="00FB2EE3">
        <w:rPr>
          <w:spacing w:val="0"/>
          <w:rtl/>
          <w:lang w:bidi="ar-SA"/>
        </w:rPr>
        <w:t>از کارهای ناپسند م</w:t>
      </w:r>
      <w:r w:rsidRPr="00FB2EE3">
        <w:rPr>
          <w:spacing w:val="0"/>
          <w:rtl/>
          <w:lang w:bidi="ar-SA"/>
        </w:rPr>
        <w:t>نع</w:t>
      </w:r>
      <w:r w:rsidR="000879B6" w:rsidRPr="00FB2EE3">
        <w:rPr>
          <w:spacing w:val="0"/>
          <w:rtl/>
          <w:lang w:bidi="ar-SA"/>
        </w:rPr>
        <w:t xml:space="preserve"> </w:t>
      </w:r>
      <w:r w:rsidRPr="00FB2EE3">
        <w:rPr>
          <w:spacing w:val="0"/>
          <w:rtl/>
          <w:lang w:bidi="ar-SA"/>
        </w:rPr>
        <w:t>کند</w:t>
      </w:r>
      <w:r w:rsidR="000879B6" w:rsidRPr="00FB2EE3">
        <w:rPr>
          <w:spacing w:val="0"/>
          <w:rtl/>
          <w:lang w:bidi="ar-SA"/>
        </w:rPr>
        <w:t xml:space="preserve"> و خود، کارهای زشت و ناپسند انجام دهد</w:t>
      </w:r>
      <w:r w:rsidRPr="00FB2EE3">
        <w:rPr>
          <w:spacing w:val="0"/>
          <w:rtl/>
          <w:lang w:bidi="ar-SA"/>
        </w:rPr>
        <w:t>. البته این، بدان معنا نیست که نسبت به امر به معروف و نهی از منکر کوتاهی کند؛ زیرا این، گناه دیگری</w:t>
      </w:r>
      <w:r w:rsidR="00314682" w:rsidRPr="00FB2EE3">
        <w:rPr>
          <w:spacing w:val="0"/>
          <w:rtl/>
          <w:lang w:bidi="ar-SA"/>
        </w:rPr>
        <w:t>‌</w:t>
      </w:r>
      <w:r w:rsidRPr="00FB2EE3">
        <w:rPr>
          <w:spacing w:val="0"/>
          <w:rtl/>
          <w:lang w:bidi="ar-SA"/>
        </w:rPr>
        <w:t>ست که بر گناهانش افزوده می‌شود</w:t>
      </w:r>
      <w:r w:rsidR="00314682" w:rsidRPr="00FB2EE3">
        <w:rPr>
          <w:spacing w:val="0"/>
          <w:rtl/>
          <w:lang w:bidi="ar-SA"/>
        </w:rPr>
        <w:t>؛</w:t>
      </w:r>
      <w:r w:rsidRPr="00FB2EE3">
        <w:rPr>
          <w:spacing w:val="0"/>
          <w:rtl/>
          <w:lang w:bidi="ar-SA"/>
        </w:rPr>
        <w:t xml:space="preserve"> ولی نهاد و سرشتِ انسان به‌گونه‌ای</w:t>
      </w:r>
      <w:r w:rsidR="00314682" w:rsidRPr="00FB2EE3">
        <w:rPr>
          <w:spacing w:val="0"/>
          <w:rtl/>
          <w:lang w:bidi="ar-SA"/>
        </w:rPr>
        <w:t>‌</w:t>
      </w:r>
      <w:r w:rsidRPr="00FB2EE3">
        <w:rPr>
          <w:spacing w:val="0"/>
          <w:rtl/>
          <w:lang w:bidi="ar-SA"/>
        </w:rPr>
        <w:t>ست که معمولاً مردم را به کاری فرا</w:t>
      </w:r>
      <w:r w:rsidR="00314682" w:rsidRPr="00FB2EE3">
        <w:rPr>
          <w:spacing w:val="0"/>
          <w:rtl/>
          <w:lang w:bidi="ar-SA"/>
        </w:rPr>
        <w:t xml:space="preserve"> </w:t>
      </w:r>
      <w:r w:rsidRPr="00FB2EE3">
        <w:rPr>
          <w:spacing w:val="0"/>
          <w:rtl/>
          <w:lang w:bidi="ar-SA"/>
        </w:rPr>
        <w:t xml:space="preserve">نمی‌خواند که خود، انجام نمی‌دهد؛ زیرا این امر، او را شرمنده می‌کند ؛ هم‌چنین انسان به مقتضای طبیعت خویش، شرمنده می‌شود که دیگران را از کاری بازدارد وخود، آن را انجام دهد. در هر حال باید امر به معروف و نهی از منکر نماییم؛ اگرچه خود، کارِ نیک یا پسنیدیده انجام ندهیم یا </w:t>
      </w:r>
      <w:r w:rsidR="00314682" w:rsidRPr="00FB2EE3">
        <w:rPr>
          <w:rFonts w:ascii="Traditional Arabic"/>
          <w:spacing w:val="0"/>
          <w:rtl/>
          <w:lang w:bidi="ar-SA"/>
        </w:rPr>
        <w:t>از کارهای زشت دوری نکنیم؛</w:t>
      </w:r>
      <w:r w:rsidRPr="00FB2EE3">
        <w:rPr>
          <w:rFonts w:ascii="Traditional Arabic"/>
          <w:spacing w:val="0"/>
          <w:rtl/>
          <w:lang w:bidi="ar-SA"/>
        </w:rPr>
        <w:t xml:space="preserve"> زیرا امر به معروف و نهی از منکر، وظیفه</w:t>
      </w:r>
      <w:r w:rsidR="003D09E7" w:rsidRPr="00FB2EE3">
        <w:rPr>
          <w:rFonts w:ascii="Traditional Arabic"/>
          <w:spacing w:val="0"/>
          <w:rtl/>
          <w:lang w:bidi="ar-SA"/>
        </w:rPr>
        <w:t>‌ای مستقل از انجام نیکی و پرهیز از بدی</w:t>
      </w:r>
      <w:r w:rsidR="00314682" w:rsidRPr="00FB2EE3">
        <w:rPr>
          <w:rFonts w:ascii="Traditional Arabic"/>
          <w:spacing w:val="0"/>
          <w:rtl/>
          <w:lang w:bidi="ar-SA"/>
        </w:rPr>
        <w:t>‌</w:t>
      </w:r>
      <w:r w:rsidR="003D09E7" w:rsidRPr="00FB2EE3">
        <w:rPr>
          <w:rFonts w:ascii="Traditional Arabic"/>
          <w:spacing w:val="0"/>
          <w:rtl/>
          <w:lang w:bidi="ar-SA"/>
        </w:rPr>
        <w:t>ست و این دو، لازم و ملزوم یک</w:t>
      </w:r>
      <w:r w:rsidR="00314682" w:rsidRPr="00FB2EE3">
        <w:rPr>
          <w:rFonts w:ascii="Traditional Arabic"/>
          <w:spacing w:val="0"/>
          <w:rtl/>
          <w:lang w:bidi="ar-SA"/>
        </w:rPr>
        <w:t>‌</w:t>
      </w:r>
      <w:r w:rsidR="003D09E7" w:rsidRPr="00FB2EE3">
        <w:rPr>
          <w:rFonts w:ascii="Traditional Arabic"/>
          <w:spacing w:val="0"/>
          <w:rtl/>
          <w:lang w:bidi="ar-SA"/>
        </w:rPr>
        <w:t>دیگر نیستند.</w:t>
      </w:r>
    </w:p>
    <w:p w:rsidR="00411FDE" w:rsidRPr="00FB2EE3" w:rsidRDefault="00411FDE" w:rsidP="00167AB1">
      <w:pPr>
        <w:rPr>
          <w:spacing w:val="0"/>
          <w:rtl/>
          <w:lang w:bidi="ar-SA"/>
        </w:rPr>
      </w:pPr>
      <w:r w:rsidRPr="00FB2EE3">
        <w:rPr>
          <w:spacing w:val="0"/>
          <w:rtl/>
          <w:lang w:bidi="ar-SA"/>
        </w:rPr>
        <w:t>کسی که امر به معروف و نهی از منکر می‌کند، با</w:t>
      </w:r>
      <w:r w:rsidR="00314682" w:rsidRPr="00FB2EE3">
        <w:rPr>
          <w:spacing w:val="0"/>
          <w:rtl/>
          <w:lang w:bidi="ar-SA"/>
        </w:rPr>
        <w:t>ید به قصد اصلاح مردم</w:t>
      </w:r>
      <w:r w:rsidRPr="00FB2EE3">
        <w:rPr>
          <w:spacing w:val="0"/>
          <w:rtl/>
          <w:lang w:bidi="ar-SA"/>
        </w:rPr>
        <w:t xml:space="preserve"> به چنین کاری بپردازد، نه این‌که هدفش انتقام‌جویی از دیگران باشد. اگر کسی به نیت انتقام‌جویی از دیگران، امر به معروف و نهی از منکر کند، الله متعال در امر و نهی او، هیچ خیر و برکتی نمی‌گذارد؛ بلکه باید مانند پزشک باشد و به نیت درمان و اصلاح مردم، امر به معروف و نهی از منکر نماید؛ به عبارت دیگر تنها به قصد اجرای دستور شریعت و اصلاح دیگران، امر به معروف و نهی از منکر نماید تا بدین‌سان، هم خود صالح و نیکوکار باشد و هم دیگران را اصلاح کند.</w:t>
      </w:r>
      <w:r w:rsidR="003C6D1B" w:rsidRPr="00FB2EE3">
        <w:rPr>
          <w:spacing w:val="0"/>
          <w:rtl/>
          <w:lang w:bidi="ar-SA"/>
        </w:rPr>
        <w:t xml:space="preserve"> از الله متعال درخو</w:t>
      </w:r>
      <w:r w:rsidR="00BF5F48" w:rsidRPr="00FB2EE3">
        <w:rPr>
          <w:spacing w:val="0"/>
          <w:rtl/>
          <w:lang w:bidi="ar-SA"/>
        </w:rPr>
        <w:t>است</w:t>
      </w:r>
      <w:r w:rsidR="003C6D1B" w:rsidRPr="00FB2EE3">
        <w:rPr>
          <w:spacing w:val="0"/>
          <w:rtl/>
          <w:lang w:bidi="ar-SA"/>
        </w:rPr>
        <w:t xml:space="preserve"> می‌کنم که همه‌ی ما را جزو دعوت‌</w:t>
      </w:r>
      <w:r w:rsidR="00BF5F48" w:rsidRPr="00FB2EE3">
        <w:rPr>
          <w:spacing w:val="0"/>
          <w:rtl/>
          <w:lang w:bidi="ar-SA"/>
        </w:rPr>
        <w:t>گران هدایت‌یافته، صالح و مصلح بگرداند؛ به‌یقین او، بخشنده و بزرگوار است.</w:t>
      </w:r>
    </w:p>
    <w:p w:rsidR="00514DB6" w:rsidRPr="00FB2EE3" w:rsidRDefault="00514DB6" w:rsidP="006111CE">
      <w:pPr>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در پایان آیه، می‌فرماید: </w:t>
      </w:r>
      <w:r w:rsidR="007F4148" w:rsidRPr="00FB2EE3">
        <w:rPr>
          <w:rFonts w:ascii="KFGQPC Uthman Taha Naskh" w:cs="KFGQPC Uthman Taha Naskh" w:hint="cs"/>
          <w:spacing w:val="0"/>
          <w:rtl/>
          <w:lang w:bidi="ar-SA"/>
        </w:rPr>
        <w:t>﴿</w:t>
      </w:r>
      <w:r w:rsidR="007F4148" w:rsidRPr="00FB2EE3">
        <w:rPr>
          <w:rStyle w:val="Char2"/>
          <w:rFonts w:hint="eastAsia"/>
          <w:spacing w:val="0"/>
          <w:rtl/>
        </w:rPr>
        <w:t>وَأُوْلَ</w:t>
      </w:r>
      <w:r w:rsidR="007F4148" w:rsidRPr="00FB2EE3">
        <w:rPr>
          <w:rStyle w:val="Char2"/>
          <w:rFonts w:hint="cs"/>
          <w:spacing w:val="0"/>
          <w:rtl/>
        </w:rPr>
        <w:t>ٰٓ</w:t>
      </w:r>
      <w:r w:rsidR="007F4148" w:rsidRPr="00FB2EE3">
        <w:rPr>
          <w:rStyle w:val="Char2"/>
          <w:rFonts w:hint="eastAsia"/>
          <w:spacing w:val="0"/>
          <w:rtl/>
        </w:rPr>
        <w:t>ئِكَ</w:t>
      </w:r>
      <w:r w:rsidR="007F4148" w:rsidRPr="00FB2EE3">
        <w:rPr>
          <w:rStyle w:val="Char2"/>
          <w:spacing w:val="0"/>
          <w:rtl/>
        </w:rPr>
        <w:t xml:space="preserve"> </w:t>
      </w:r>
      <w:r w:rsidR="007F4148" w:rsidRPr="00FB2EE3">
        <w:rPr>
          <w:rStyle w:val="Char2"/>
          <w:rFonts w:hint="eastAsia"/>
          <w:spacing w:val="0"/>
          <w:rtl/>
        </w:rPr>
        <w:t>هُمُ</w:t>
      </w:r>
      <w:r w:rsidR="007F4148" w:rsidRPr="00FB2EE3">
        <w:rPr>
          <w:rStyle w:val="Char2"/>
          <w:spacing w:val="0"/>
          <w:rtl/>
        </w:rPr>
        <w:t xml:space="preserve"> </w:t>
      </w:r>
      <w:r w:rsidR="007F4148" w:rsidRPr="00FB2EE3">
        <w:rPr>
          <w:rStyle w:val="Char2"/>
          <w:rFonts w:hint="cs"/>
          <w:spacing w:val="0"/>
          <w:rtl/>
        </w:rPr>
        <w:t>ٱ</w:t>
      </w:r>
      <w:r w:rsidR="007F4148" w:rsidRPr="00FB2EE3">
        <w:rPr>
          <w:rStyle w:val="Char2"/>
          <w:rFonts w:hint="eastAsia"/>
          <w:spacing w:val="0"/>
          <w:rtl/>
        </w:rPr>
        <w:t>ل</w:t>
      </w:r>
      <w:r w:rsidR="007F4148" w:rsidRPr="00FB2EE3">
        <w:rPr>
          <w:rStyle w:val="Char2"/>
          <w:rFonts w:hint="cs"/>
          <w:spacing w:val="0"/>
          <w:rtl/>
        </w:rPr>
        <w:t>ۡ</w:t>
      </w:r>
      <w:r w:rsidR="007F4148" w:rsidRPr="00FB2EE3">
        <w:rPr>
          <w:rStyle w:val="Char2"/>
          <w:rFonts w:hint="eastAsia"/>
          <w:spacing w:val="0"/>
          <w:rtl/>
        </w:rPr>
        <w:t>مُف</w:t>
      </w:r>
      <w:r w:rsidR="007F4148" w:rsidRPr="00FB2EE3">
        <w:rPr>
          <w:rStyle w:val="Char2"/>
          <w:rFonts w:hint="cs"/>
          <w:spacing w:val="0"/>
          <w:rtl/>
        </w:rPr>
        <w:t>ۡ</w:t>
      </w:r>
      <w:r w:rsidR="007F4148" w:rsidRPr="00FB2EE3">
        <w:rPr>
          <w:rStyle w:val="Char2"/>
          <w:rFonts w:hint="eastAsia"/>
          <w:spacing w:val="0"/>
          <w:rtl/>
        </w:rPr>
        <w:t>لِحُونَ</w:t>
      </w:r>
      <w:r w:rsidR="007F4148" w:rsidRPr="00FB2EE3">
        <w:rPr>
          <w:rFonts w:ascii="KFGQPC Uthman Taha Naskh" w:cs="KFGQPC Uthman Taha Naskh" w:hint="cs"/>
          <w:spacing w:val="0"/>
          <w:rtl/>
          <w:lang w:bidi="ar-SA"/>
        </w:rPr>
        <w:t xml:space="preserve">﴾ </w:t>
      </w:r>
      <w:r w:rsidRPr="00FB2EE3">
        <w:rPr>
          <w:spacing w:val="0"/>
          <w:rtl/>
          <w:lang w:bidi="ar-SA"/>
        </w:rPr>
        <w:t xml:space="preserve">«و چنین کسانی رستگارند». یعنی کسانی که امر به معروف و نهی از منکر می‌کنند، رستگارند. رستگار به کسی می‌گویند که به خواسته‌ی خویش برسد و از آن چه که بیم دارد، رهایی یابد. الله متعال در این آیه می‌فرماید: </w:t>
      </w:r>
      <w:r w:rsidR="007F4148" w:rsidRPr="00FB2EE3">
        <w:rPr>
          <w:rFonts w:ascii="KFGQPC Uthman Taha Naskh" w:cs="KFGQPC Uthman Taha Naskh" w:hint="cs"/>
          <w:spacing w:val="0"/>
          <w:rtl/>
          <w:lang w:bidi="ar-SA"/>
        </w:rPr>
        <w:t>﴿</w:t>
      </w:r>
      <w:r w:rsidR="007F4148" w:rsidRPr="00FB2EE3">
        <w:rPr>
          <w:rStyle w:val="Char2"/>
          <w:rFonts w:hint="eastAsia"/>
          <w:spacing w:val="0"/>
          <w:rtl/>
        </w:rPr>
        <w:t>وَأُوْلَ</w:t>
      </w:r>
      <w:r w:rsidR="007F4148" w:rsidRPr="00FB2EE3">
        <w:rPr>
          <w:rStyle w:val="Char2"/>
          <w:rFonts w:hint="cs"/>
          <w:spacing w:val="0"/>
          <w:rtl/>
        </w:rPr>
        <w:t>ٰٓ</w:t>
      </w:r>
      <w:r w:rsidR="007F4148" w:rsidRPr="00FB2EE3">
        <w:rPr>
          <w:rStyle w:val="Char2"/>
          <w:rFonts w:hint="eastAsia"/>
          <w:spacing w:val="0"/>
          <w:rtl/>
        </w:rPr>
        <w:t>ئِكَ</w:t>
      </w:r>
      <w:r w:rsidR="007F4148" w:rsidRPr="00FB2EE3">
        <w:rPr>
          <w:rStyle w:val="Char2"/>
          <w:spacing w:val="0"/>
          <w:rtl/>
        </w:rPr>
        <w:t xml:space="preserve"> </w:t>
      </w:r>
      <w:r w:rsidR="007F4148" w:rsidRPr="00FB2EE3">
        <w:rPr>
          <w:rStyle w:val="Char2"/>
          <w:rFonts w:hint="eastAsia"/>
          <w:spacing w:val="0"/>
          <w:rtl/>
        </w:rPr>
        <w:t>هُمُ</w:t>
      </w:r>
      <w:r w:rsidR="007F4148" w:rsidRPr="00FB2EE3">
        <w:rPr>
          <w:rStyle w:val="Char2"/>
          <w:spacing w:val="0"/>
          <w:rtl/>
        </w:rPr>
        <w:t xml:space="preserve"> </w:t>
      </w:r>
      <w:r w:rsidR="007F4148" w:rsidRPr="00FB2EE3">
        <w:rPr>
          <w:rStyle w:val="Char2"/>
          <w:rFonts w:hint="cs"/>
          <w:spacing w:val="0"/>
          <w:rtl/>
        </w:rPr>
        <w:t>ٱ</w:t>
      </w:r>
      <w:r w:rsidR="007F4148" w:rsidRPr="00FB2EE3">
        <w:rPr>
          <w:rStyle w:val="Char2"/>
          <w:rFonts w:hint="eastAsia"/>
          <w:spacing w:val="0"/>
          <w:rtl/>
        </w:rPr>
        <w:t>ل</w:t>
      </w:r>
      <w:r w:rsidR="007F4148" w:rsidRPr="00FB2EE3">
        <w:rPr>
          <w:rStyle w:val="Char2"/>
          <w:rFonts w:hint="cs"/>
          <w:spacing w:val="0"/>
          <w:rtl/>
        </w:rPr>
        <w:t>ۡ</w:t>
      </w:r>
      <w:r w:rsidR="007F4148" w:rsidRPr="00FB2EE3">
        <w:rPr>
          <w:rStyle w:val="Char2"/>
          <w:rFonts w:hint="eastAsia"/>
          <w:spacing w:val="0"/>
          <w:rtl/>
        </w:rPr>
        <w:t>مُف</w:t>
      </w:r>
      <w:r w:rsidR="007F4148" w:rsidRPr="00FB2EE3">
        <w:rPr>
          <w:rStyle w:val="Char2"/>
          <w:rFonts w:hint="cs"/>
          <w:spacing w:val="0"/>
          <w:rtl/>
        </w:rPr>
        <w:t>ۡ</w:t>
      </w:r>
      <w:r w:rsidR="007F4148" w:rsidRPr="00FB2EE3">
        <w:rPr>
          <w:rStyle w:val="Char2"/>
          <w:rFonts w:hint="eastAsia"/>
          <w:spacing w:val="0"/>
          <w:rtl/>
        </w:rPr>
        <w:t>لِحُونَ</w:t>
      </w:r>
      <w:r w:rsidR="007F4148" w:rsidRPr="00FB2EE3">
        <w:rPr>
          <w:rFonts w:ascii="KFGQPC Uthman Taha Naskh" w:cs="KFGQPC Uthman Taha Naskh" w:hint="cs"/>
          <w:spacing w:val="0"/>
          <w:rtl/>
          <w:lang w:bidi="ar-SA"/>
        </w:rPr>
        <w:t>﴾</w:t>
      </w:r>
      <w:r w:rsidRPr="00FB2EE3">
        <w:rPr>
          <w:spacing w:val="0"/>
          <w:rtl/>
          <w:lang w:bidi="ar-SA"/>
        </w:rPr>
        <w:t>. کارشناسان زبان عربی، می</w:t>
      </w:r>
      <w:r w:rsidR="00434280" w:rsidRPr="00FB2EE3">
        <w:rPr>
          <w:spacing w:val="0"/>
          <w:rtl/>
          <w:lang w:bidi="ar-SA"/>
        </w:rPr>
        <w:t>‌گویند: این ساختار کلامی، افاده‌ی «حصر» می‌کند؛ بنابراین مفهوم دقیق این آیه، این شود که: «رستگاری، ت</w:t>
      </w:r>
      <w:r w:rsidR="00314682" w:rsidRPr="00FB2EE3">
        <w:rPr>
          <w:spacing w:val="0"/>
          <w:rtl/>
          <w:lang w:bidi="ar-SA"/>
        </w:rPr>
        <w:t>نها از آنِ کسانی‌</w:t>
      </w:r>
      <w:r w:rsidR="00434280" w:rsidRPr="00FB2EE3">
        <w:rPr>
          <w:spacing w:val="0"/>
          <w:rtl/>
          <w:lang w:bidi="ar-SA"/>
        </w:rPr>
        <w:t>ست که به سوی نیکی فرا</w:t>
      </w:r>
      <w:r w:rsidR="00314682" w:rsidRPr="00FB2EE3">
        <w:rPr>
          <w:spacing w:val="0"/>
          <w:rtl/>
          <w:lang w:bidi="ar-SA"/>
        </w:rPr>
        <w:t xml:space="preserve"> </w:t>
      </w:r>
      <w:r w:rsidR="00434280" w:rsidRPr="00FB2EE3">
        <w:rPr>
          <w:spacing w:val="0"/>
          <w:rtl/>
          <w:lang w:bidi="ar-SA"/>
        </w:rPr>
        <w:t>می‌خوانند و امر به معروف و نهی از منکر می‌کنند».</w:t>
      </w:r>
      <w:r w:rsidR="0042490B" w:rsidRPr="00FB2EE3">
        <w:rPr>
          <w:spacing w:val="0"/>
          <w:rtl/>
          <w:lang w:bidi="ar-SA"/>
        </w:rPr>
        <w:t xml:space="preserve"> سپس الله</w:t>
      </w:r>
      <w:r w:rsidR="0042490B" w:rsidRPr="00FB2EE3">
        <w:rPr>
          <w:spacing w:val="0"/>
          <w:lang w:bidi="ar-SA"/>
        </w:rPr>
        <w:sym w:font="AGA Arabesque" w:char="F055"/>
      </w:r>
      <w:r w:rsidR="0042490B" w:rsidRPr="00FB2EE3">
        <w:rPr>
          <w:spacing w:val="0"/>
          <w:rtl/>
          <w:lang w:bidi="ar-SA"/>
        </w:rPr>
        <w:t xml:space="preserve"> می‌فرماید:</w:t>
      </w:r>
    </w:p>
    <w:p w:rsidR="006111CE" w:rsidRDefault="007F4148" w:rsidP="007F4148">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تَكُونُواْ</w:t>
      </w:r>
      <w:r w:rsidRPr="00FB2EE3">
        <w:rPr>
          <w:rFonts w:ascii="KFGQPC Uthmanic Script HAFS"/>
          <w:rtl/>
          <w:lang w:bidi="ar-SA"/>
        </w:rPr>
        <w:t xml:space="preserve"> </w:t>
      </w:r>
      <w:r w:rsidRPr="00FB2EE3">
        <w:rPr>
          <w:rFonts w:ascii="KFGQPC Uthmanic Script HAFS" w:hint="eastAsia"/>
          <w:rtl/>
          <w:lang w:bidi="ar-SA"/>
        </w:rPr>
        <w:t>كَ</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تَفَرَّقُواْ</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خ</w:t>
      </w:r>
      <w:r w:rsidRPr="00FB2EE3">
        <w:rPr>
          <w:rFonts w:ascii="KFGQPC Uthmanic Script HAFS" w:hint="cs"/>
          <w:rtl/>
          <w:lang w:bidi="ar-SA"/>
        </w:rPr>
        <w:t>ۡ</w:t>
      </w:r>
      <w:r w:rsidRPr="00FB2EE3">
        <w:rPr>
          <w:rFonts w:ascii="KFGQPC Uthmanic Script HAFS" w:hint="eastAsia"/>
          <w:rtl/>
          <w:lang w:bidi="ar-SA"/>
        </w:rPr>
        <w:t>تَلَفُواْ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بَيِّنَ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 Taha Naskh" w:cs="KFGQPC Uthman Taha Naskh" w:hint="cs"/>
          <w:rtl/>
          <w:lang w:bidi="ar-SA"/>
        </w:rPr>
        <w:t>﴾</w:t>
      </w:r>
    </w:p>
    <w:p w:rsidR="0042490B" w:rsidRPr="00FB2EE3" w:rsidRDefault="007F4148" w:rsidP="007F4148">
      <w:pPr>
        <w:pStyle w:val="a1"/>
        <w:rPr>
          <w:rFonts w:ascii="(normal text)" w:hAnsi="(normal text)"/>
          <w:rtl/>
          <w:lang w:bidi="ar-SA"/>
        </w:rPr>
      </w:pP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١٠٥</w:t>
      </w:r>
      <w:r w:rsidRPr="00FB2EE3">
        <w:rPr>
          <w:rStyle w:val="Char8"/>
          <w:rtl/>
        </w:rPr>
        <w:t>]</w:t>
      </w:r>
      <w:r w:rsidRPr="00FB2EE3">
        <w:rPr>
          <w:rFonts w:ascii="KFGQPC Uthman Taha Naskh" w:cs="KFGQPC Uthman Taha Naskh"/>
          <w:rtl/>
          <w:lang w:bidi="ar-SA"/>
        </w:rPr>
        <w:t xml:space="preserve">  </w:t>
      </w:r>
      <w:r w:rsidR="00B57DD0" w:rsidRPr="00FB2EE3">
        <w:rPr>
          <w:rFonts w:ascii="(normal text)" w:hAnsi="(normal text)"/>
          <w:rtl/>
          <w:lang w:bidi="ar-SA"/>
        </w:rPr>
        <w:tab/>
      </w:r>
    </w:p>
    <w:p w:rsidR="0042490B" w:rsidRPr="00FB2EE3" w:rsidRDefault="0042490B" w:rsidP="00167AB1">
      <w:pPr>
        <w:pStyle w:val="a2"/>
        <w:rPr>
          <w:rFonts w:ascii="Traditional Arabic"/>
          <w:rtl/>
          <w:lang w:bidi="ar-SA"/>
        </w:rPr>
      </w:pPr>
      <w:r w:rsidRPr="00FB2EE3">
        <w:rPr>
          <w:rtl/>
          <w:lang w:bidi="ar-SA"/>
        </w:rPr>
        <w:t xml:space="preserve">و همانند کسانی نباشید که </w:t>
      </w:r>
      <w:r w:rsidR="00FA3420" w:rsidRPr="00FB2EE3">
        <w:rPr>
          <w:rtl/>
          <w:lang w:bidi="ar-SA"/>
        </w:rPr>
        <w:t>تفرقه ورزیدند</w:t>
      </w:r>
      <w:r w:rsidRPr="00FB2EE3">
        <w:rPr>
          <w:rtl/>
          <w:lang w:bidi="ar-SA"/>
        </w:rPr>
        <w:t xml:space="preserve"> و پس از آن</w:t>
      </w:r>
      <w:r w:rsidR="00FA3420" w:rsidRPr="00FB2EE3">
        <w:rPr>
          <w:rtl/>
          <w:lang w:bidi="ar-SA"/>
        </w:rPr>
        <w:t>‌</w:t>
      </w:r>
      <w:r w:rsidRPr="00FB2EE3">
        <w:rPr>
          <w:rtl/>
          <w:lang w:bidi="ar-SA"/>
        </w:rPr>
        <w:t>که نشانه</w:t>
      </w:r>
      <w:r w:rsidRPr="00FB2EE3">
        <w:rPr>
          <w:rtl/>
          <w:lang w:bidi="ar-SA"/>
        </w:rPr>
        <w:softHyphen/>
        <w:t xml:space="preserve">های آشکاری </w:t>
      </w:r>
      <w:r w:rsidR="00FA3420" w:rsidRPr="00FB2EE3">
        <w:rPr>
          <w:rtl/>
          <w:lang w:bidi="ar-SA"/>
        </w:rPr>
        <w:t xml:space="preserve">برایشان </w:t>
      </w:r>
      <w:r w:rsidRPr="00FB2EE3">
        <w:rPr>
          <w:rtl/>
          <w:lang w:bidi="ar-SA"/>
        </w:rPr>
        <w:t xml:space="preserve">آمد، اختلاف </w:t>
      </w:r>
      <w:r w:rsidR="00FA3420" w:rsidRPr="00FB2EE3">
        <w:rPr>
          <w:rtl/>
          <w:lang w:bidi="ar-SA"/>
        </w:rPr>
        <w:t>کردند</w:t>
      </w:r>
      <w:r w:rsidRPr="00FB2EE3">
        <w:rPr>
          <w:rtl/>
          <w:lang w:bidi="ar-SA"/>
        </w:rPr>
        <w:t>.</w:t>
      </w:r>
    </w:p>
    <w:p w:rsidR="003D09E7" w:rsidRPr="00FB2EE3" w:rsidRDefault="00FA3420" w:rsidP="00167AB1">
      <w:pPr>
        <w:rPr>
          <w:rFonts w:ascii="Traditional Arabic"/>
          <w:spacing w:val="0"/>
          <w:rtl/>
          <w:lang w:bidi="ar-SA"/>
        </w:rPr>
      </w:pPr>
      <w:r w:rsidRPr="00FB2EE3">
        <w:rPr>
          <w:rFonts w:ascii="Traditional Arabic"/>
          <w:spacing w:val="0"/>
          <w:rtl/>
          <w:lang w:bidi="ar-SA"/>
        </w:rPr>
        <w:t>نهی از تفرقه و اختلاف، پس از ذکرِ «امر به معروف و نهی از منکر»، بیان‌گر این است که ترک امر به معروف و نهی از منکر، به تفرقه و ا</w:t>
      </w:r>
      <w:r w:rsidR="00314682" w:rsidRPr="00FB2EE3">
        <w:rPr>
          <w:rFonts w:ascii="Traditional Arabic"/>
          <w:spacing w:val="0"/>
          <w:rtl/>
          <w:lang w:bidi="ar-SA"/>
        </w:rPr>
        <w:t>ختلاف می‌انجامد؛ زیرا وقتی مردم</w:t>
      </w:r>
      <w:r w:rsidRPr="00FB2EE3">
        <w:rPr>
          <w:rFonts w:ascii="Traditional Arabic"/>
          <w:spacing w:val="0"/>
          <w:rtl/>
          <w:lang w:bidi="ar-SA"/>
        </w:rPr>
        <w:t xml:space="preserve"> روش‌های گوناگونی در پیش بگیرند، دچار اختلاف و چنددستگی می‌شوند؛ اگر یک نفر در مسیر اطاعت و بندگی الله حرکت می‌نماید، دیگری، معصیت و نافرمانی می‌کند؛ یکی، نماز می‌خواند و دیگری، شراب می‌نوشد</w:t>
      </w:r>
      <w:r w:rsidR="00314682" w:rsidRPr="00FB2EE3">
        <w:rPr>
          <w:rFonts w:ascii="Traditional Arabic"/>
          <w:spacing w:val="0"/>
          <w:rtl/>
          <w:lang w:bidi="ar-SA"/>
        </w:rPr>
        <w:t>؛</w:t>
      </w:r>
      <w:r w:rsidRPr="00FB2EE3">
        <w:rPr>
          <w:rFonts w:ascii="Traditional Arabic"/>
          <w:spacing w:val="0"/>
          <w:rtl/>
          <w:lang w:bidi="ar-SA"/>
        </w:rPr>
        <w:t xml:space="preserve"> و بدین‌سان امت، دچار اختلاف و تفرقه می‌شود و هر گروهی، روش و روی‌کرد مختلفی خواهد داشت. از این‌رو الله متعال فرمود:</w:t>
      </w:r>
    </w:p>
    <w:p w:rsidR="00FA3420" w:rsidRPr="00FB2EE3" w:rsidRDefault="007F4148" w:rsidP="007F4148">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تَكُونُواْ</w:t>
      </w:r>
      <w:r w:rsidRPr="00FB2EE3">
        <w:rPr>
          <w:rFonts w:ascii="KFGQPC Uthmanic Script HAFS"/>
          <w:rtl/>
          <w:lang w:bidi="ar-SA"/>
        </w:rPr>
        <w:t xml:space="preserve"> </w:t>
      </w:r>
      <w:r w:rsidRPr="00FB2EE3">
        <w:rPr>
          <w:rFonts w:ascii="KFGQPC Uthmanic Script HAFS" w:hint="eastAsia"/>
          <w:rtl/>
          <w:lang w:bidi="ar-SA"/>
        </w:rPr>
        <w:t>كَ</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تَفَرَّقُواْ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١٠٥</w:t>
      </w:r>
      <w:r w:rsidRPr="00FB2EE3">
        <w:rPr>
          <w:rStyle w:val="Char8"/>
          <w:rtl/>
        </w:rPr>
        <w:t>]</w:t>
      </w:r>
      <w:r w:rsidRPr="00FB2EE3">
        <w:rPr>
          <w:rFonts w:ascii="KFGQPC Uthman Taha Naskh" w:cs="KFGQPC Uthman Taha Naskh"/>
          <w:rtl/>
          <w:lang w:bidi="ar-SA"/>
        </w:rPr>
        <w:t xml:space="preserve">  </w:t>
      </w:r>
      <w:r w:rsidR="00B57DD0" w:rsidRPr="00FB2EE3">
        <w:rPr>
          <w:rFonts w:ascii="(normal text)" w:hAnsi="(normal text)"/>
          <w:rtl/>
          <w:lang w:bidi="ar-SA"/>
        </w:rPr>
        <w:tab/>
      </w:r>
    </w:p>
    <w:p w:rsidR="00FA3420" w:rsidRPr="00FB2EE3" w:rsidRDefault="00FA3420" w:rsidP="00167AB1">
      <w:pPr>
        <w:pStyle w:val="a2"/>
        <w:rPr>
          <w:rFonts w:ascii="Traditional Arabic"/>
          <w:rtl/>
          <w:lang w:bidi="ar-SA"/>
        </w:rPr>
      </w:pPr>
      <w:r w:rsidRPr="00FB2EE3">
        <w:rPr>
          <w:rtl/>
          <w:lang w:bidi="ar-SA"/>
        </w:rPr>
        <w:t>و همانند کسانی نباشید که تفرقه ورزیدند.</w:t>
      </w:r>
    </w:p>
    <w:p w:rsidR="00FA3420" w:rsidRPr="00FB2EE3" w:rsidRDefault="00BA4BE1" w:rsidP="00167AB1">
      <w:pPr>
        <w:rPr>
          <w:rFonts w:ascii="Traditional Arabic"/>
          <w:spacing w:val="0"/>
          <w:rtl/>
          <w:lang w:bidi="ar-SA"/>
        </w:rPr>
      </w:pPr>
      <w:r w:rsidRPr="00FB2EE3">
        <w:rPr>
          <w:rFonts w:ascii="Traditional Arabic"/>
          <w:spacing w:val="0"/>
          <w:rtl/>
          <w:lang w:bidi="ar-SA"/>
        </w:rPr>
        <w:t xml:space="preserve">لذا یک‌پارچگی و وحدت امت اسلامی، در گروِ امر به معروف و نهی از منکر است؛ به عبارت دیگر، </w:t>
      </w:r>
      <w:r w:rsidR="00314682" w:rsidRPr="00FB2EE3">
        <w:rPr>
          <w:rFonts w:ascii="Traditional Arabic"/>
          <w:spacing w:val="0"/>
          <w:rtl/>
          <w:lang w:bidi="ar-SA"/>
        </w:rPr>
        <w:t>اگر امت اسلامی</w:t>
      </w:r>
      <w:r w:rsidR="00F24CD3" w:rsidRPr="00FB2EE3">
        <w:rPr>
          <w:rFonts w:ascii="Traditional Arabic"/>
          <w:spacing w:val="0"/>
          <w:rtl/>
          <w:lang w:bidi="ar-SA"/>
        </w:rPr>
        <w:t xml:space="preserve"> به امر به معروف و نهی از منکر اهمیت دهند و کتاب و سنت را به دا</w:t>
      </w:r>
      <w:r w:rsidR="00314682" w:rsidRPr="00FB2EE3">
        <w:rPr>
          <w:rFonts w:ascii="Traditional Arabic"/>
          <w:spacing w:val="0"/>
          <w:rtl/>
          <w:lang w:bidi="ar-SA"/>
        </w:rPr>
        <w:t>وری بطلبند یا این دو اصل مهم دی</w:t>
      </w:r>
      <w:r w:rsidR="00F24CD3" w:rsidRPr="00FB2EE3">
        <w:rPr>
          <w:rFonts w:ascii="Traditional Arabic"/>
          <w:spacing w:val="0"/>
          <w:rtl/>
          <w:lang w:bidi="ar-SA"/>
        </w:rPr>
        <w:t>نی را معیار قضاوت‌ها و داوری‌های خویش قرار دهند، هیچ‌گاه دچار تفرقه نخواهند شد و</w:t>
      </w:r>
      <w:r w:rsidR="00607EE9" w:rsidRPr="00FB2EE3">
        <w:rPr>
          <w:rFonts w:ascii="Traditional Arabic"/>
          <w:spacing w:val="0"/>
          <w:rtl/>
          <w:lang w:bidi="ar-SA"/>
        </w:rPr>
        <w:t xml:space="preserve"> (از</w:t>
      </w:r>
      <w:r w:rsidR="00F24CD3" w:rsidRPr="00FB2EE3">
        <w:rPr>
          <w:rFonts w:ascii="Traditional Arabic"/>
          <w:spacing w:val="0"/>
          <w:rtl/>
          <w:lang w:bidi="ar-SA"/>
        </w:rPr>
        <w:t xml:space="preserve"> آسیب</w:t>
      </w:r>
      <w:r w:rsidR="00607EE9" w:rsidRPr="00FB2EE3">
        <w:rPr>
          <w:rFonts w:ascii="Traditional Arabic"/>
          <w:spacing w:val="0"/>
          <w:rtl/>
          <w:lang w:bidi="ar-SA"/>
        </w:rPr>
        <w:t>‌های</w:t>
      </w:r>
      <w:r w:rsidR="00F24CD3" w:rsidRPr="00FB2EE3">
        <w:rPr>
          <w:rFonts w:ascii="Traditional Arabic"/>
          <w:spacing w:val="0"/>
          <w:rtl/>
          <w:lang w:bidi="ar-SA"/>
        </w:rPr>
        <w:t xml:space="preserve"> فکری، فرهنگی</w:t>
      </w:r>
      <w:r w:rsidR="009613B6" w:rsidRPr="00FB2EE3">
        <w:rPr>
          <w:rFonts w:ascii="Traditional Arabic"/>
          <w:spacing w:val="0"/>
          <w:rtl/>
          <w:lang w:bidi="ar-SA"/>
        </w:rPr>
        <w:t>، عقیدتی، اجتماعی و سیاسی</w:t>
      </w:r>
      <w:r w:rsidR="00922E61" w:rsidRPr="00FB2EE3">
        <w:rPr>
          <w:rFonts w:ascii="Traditional Arabic"/>
          <w:spacing w:val="0"/>
          <w:rtl/>
          <w:lang w:bidi="ar-SA"/>
        </w:rPr>
        <w:t xml:space="preserve"> درامان خواهند بود</w:t>
      </w:r>
      <w:r w:rsidR="00607EE9" w:rsidRPr="00FB2EE3">
        <w:rPr>
          <w:rFonts w:ascii="Traditional Arabic"/>
          <w:spacing w:val="0"/>
          <w:rtl/>
          <w:lang w:bidi="ar-SA"/>
        </w:rPr>
        <w:t>)</w:t>
      </w:r>
      <w:r w:rsidR="009613B6" w:rsidRPr="00FB2EE3">
        <w:rPr>
          <w:rFonts w:ascii="Traditional Arabic"/>
          <w:spacing w:val="0"/>
          <w:rtl/>
          <w:lang w:bidi="ar-SA"/>
        </w:rPr>
        <w:t xml:space="preserve"> و به بالاترین حدّ </w:t>
      </w:r>
      <w:r w:rsidR="00607EE9" w:rsidRPr="00FB2EE3">
        <w:rPr>
          <w:rFonts w:ascii="Traditional Arabic"/>
          <w:spacing w:val="0"/>
          <w:rtl/>
          <w:lang w:bidi="ar-SA"/>
        </w:rPr>
        <w:t>امنیت دست</w:t>
      </w:r>
      <w:r w:rsidR="009613B6" w:rsidRPr="00FB2EE3">
        <w:rPr>
          <w:rFonts w:ascii="Traditional Arabic"/>
          <w:spacing w:val="0"/>
          <w:rtl/>
          <w:lang w:bidi="ar-SA"/>
        </w:rPr>
        <w:t xml:space="preserve"> خواهند یافت.</w:t>
      </w:r>
      <w:r w:rsidR="00922E61" w:rsidRPr="00FB2EE3">
        <w:rPr>
          <w:rFonts w:ascii="Traditional Arabic"/>
          <w:spacing w:val="0"/>
          <w:rtl/>
          <w:lang w:bidi="ar-SA"/>
        </w:rPr>
        <w:t xml:space="preserve"> همان‌طور که الله</w:t>
      </w:r>
      <w:r w:rsidR="00922E61" w:rsidRPr="00FB2EE3">
        <w:rPr>
          <w:rFonts w:ascii="Traditional Arabic"/>
          <w:spacing w:val="0"/>
          <w:lang w:bidi="ar-SA"/>
        </w:rPr>
        <w:sym w:font="AGA Arabesque" w:char="F059"/>
      </w:r>
      <w:r w:rsidR="00922E61" w:rsidRPr="00FB2EE3">
        <w:rPr>
          <w:rFonts w:ascii="Traditional Arabic"/>
          <w:spacing w:val="0"/>
          <w:rtl/>
          <w:lang w:bidi="ar-SA"/>
        </w:rPr>
        <w:t xml:space="preserve"> می‌فرماید:</w:t>
      </w:r>
    </w:p>
    <w:p w:rsidR="005C0A69" w:rsidRDefault="007F4148" w:rsidP="007F4148">
      <w:pPr>
        <w:pStyle w:val="a1"/>
        <w:rPr>
          <w:rStyle w:val="Char8"/>
          <w:rtl/>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وَلَم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يَل</w:t>
      </w:r>
      <w:r w:rsidRPr="00FB2EE3">
        <w:rPr>
          <w:rFonts w:ascii="KFGQPC Uthmanic Script HAFS" w:hint="cs"/>
          <w:rtl/>
          <w:lang w:bidi="ar-SA"/>
        </w:rPr>
        <w:t>ۡ</w:t>
      </w:r>
      <w:r w:rsidRPr="00FB2EE3">
        <w:rPr>
          <w:rFonts w:ascii="KFGQPC Uthmanic Script HAFS" w:hint="eastAsia"/>
          <w:rtl/>
          <w:lang w:bidi="ar-SA"/>
        </w:rPr>
        <w:t>بِسُو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إِيمَ</w:t>
      </w:r>
      <w:r w:rsidRPr="00FB2EE3">
        <w:rPr>
          <w:rFonts w:ascii="KFGQPC Uthmanic Script HAFS" w:hint="cs"/>
          <w:rtl/>
          <w:lang w:bidi="ar-SA"/>
        </w:rPr>
        <w:t>ٰ</w:t>
      </w:r>
      <w:r w:rsidRPr="00FB2EE3">
        <w:rPr>
          <w:rFonts w:ascii="KFGQPC Uthmanic Script HAFS" w:hint="eastAsia"/>
          <w:rtl/>
          <w:lang w:bidi="ar-SA"/>
        </w:rPr>
        <w:t>نَهُم</w:t>
      </w:r>
      <w:r w:rsidRPr="00FB2EE3">
        <w:rPr>
          <w:rFonts w:ascii="KFGQPC Uthmanic Script HAFS"/>
          <w:rtl/>
          <w:lang w:bidi="ar-SA"/>
        </w:rPr>
        <w:t xml:space="preserve"> </w:t>
      </w:r>
      <w:r w:rsidRPr="00FB2EE3">
        <w:rPr>
          <w:rFonts w:ascii="KFGQPC Uthmanic Script HAFS" w:hint="eastAsia"/>
          <w:rtl/>
          <w:lang w:bidi="ar-SA"/>
        </w:rPr>
        <w:t>بِظُل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وَهُم</w:t>
      </w:r>
      <w:r w:rsidRPr="00FB2EE3">
        <w:rPr>
          <w:rFonts w:ascii="KFGQPC Uthmanic Script HAFS"/>
          <w:rtl/>
          <w:lang w:bidi="ar-SA"/>
        </w:rPr>
        <w:t xml:space="preserve"> </w:t>
      </w:r>
      <w:r w:rsidRPr="00FB2EE3">
        <w:rPr>
          <w:rFonts w:ascii="KFGQPC Uthmanic Script HAFS" w:hint="eastAsia"/>
          <w:rtl/>
          <w:lang w:bidi="ar-SA"/>
        </w:rPr>
        <w:t>مُّه</w:t>
      </w:r>
      <w:r w:rsidRPr="00FB2EE3">
        <w:rPr>
          <w:rFonts w:ascii="KFGQPC Uthmanic Script HAFS" w:hint="cs"/>
          <w:rtl/>
          <w:lang w:bidi="ar-SA"/>
        </w:rPr>
        <w:t>ۡ</w:t>
      </w:r>
      <w:r w:rsidRPr="00FB2EE3">
        <w:rPr>
          <w:rFonts w:ascii="KFGQPC Uthmanic Script HAFS" w:hint="eastAsia"/>
          <w:rtl/>
          <w:lang w:bidi="ar-SA"/>
        </w:rPr>
        <w:t>تَدُونَ</w:t>
      </w:r>
      <w:r w:rsidRPr="00FB2EE3">
        <w:rPr>
          <w:rFonts w:ascii="KFGQPC Uthmanic Script HAFS"/>
          <w:rtl/>
          <w:lang w:bidi="ar-SA"/>
        </w:rPr>
        <w:t xml:space="preserve"> </w:t>
      </w:r>
      <w:r w:rsidRPr="00FB2EE3">
        <w:rPr>
          <w:rFonts w:ascii="KFGQPC Uthmanic Script HAFS" w:hint="cs"/>
          <w:rtl/>
          <w:lang w:bidi="ar-SA"/>
        </w:rPr>
        <w:t>٨٢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Style w:val="Char8"/>
          <w:rFonts w:hint="cs"/>
          <w:rtl/>
        </w:rPr>
        <w:tab/>
      </w:r>
    </w:p>
    <w:p w:rsidR="009613B6" w:rsidRPr="00FB2EE3" w:rsidRDefault="005C0A69" w:rsidP="007F4148">
      <w:pPr>
        <w:pStyle w:val="a1"/>
        <w:rPr>
          <w:lang w:bidi="ar-SA"/>
        </w:rPr>
      </w:pPr>
      <w:r>
        <w:rPr>
          <w:rStyle w:val="Char8"/>
          <w:rFonts w:hint="cs"/>
          <w:rtl/>
        </w:rPr>
        <w:tab/>
      </w:r>
      <w:r w:rsidR="007F4148" w:rsidRPr="00FB2EE3">
        <w:rPr>
          <w:rStyle w:val="Char8"/>
          <w:rtl/>
        </w:rPr>
        <w:t>[</w:t>
      </w:r>
      <w:r w:rsidR="00173413">
        <w:rPr>
          <w:rStyle w:val="Char8"/>
          <w:rFonts w:hint="eastAsia"/>
          <w:rtl/>
        </w:rPr>
        <w:t>الأنعام</w:t>
      </w:r>
      <w:r w:rsidR="007F4148" w:rsidRPr="00FB2EE3">
        <w:rPr>
          <w:rStyle w:val="Char8"/>
          <w:rtl/>
        </w:rPr>
        <w:t xml:space="preserve">: </w:t>
      </w:r>
      <w:r w:rsidR="007F4148" w:rsidRPr="00FB2EE3">
        <w:rPr>
          <w:rStyle w:val="Char8"/>
          <w:rFonts w:hint="cs"/>
          <w:rtl/>
        </w:rPr>
        <w:t>٨٢</w:t>
      </w:r>
      <w:r w:rsidR="007F4148" w:rsidRPr="00FB2EE3">
        <w:rPr>
          <w:rStyle w:val="Char8"/>
          <w:rtl/>
        </w:rPr>
        <w:t xml:space="preserve">]  </w:t>
      </w:r>
      <w:r w:rsidR="009613B6" w:rsidRPr="00FB2EE3">
        <w:rPr>
          <w:rStyle w:val="Char8"/>
          <w:rtl/>
        </w:rPr>
        <w:t xml:space="preserve"> </w:t>
      </w:r>
    </w:p>
    <w:p w:rsidR="009613B6" w:rsidRPr="00FB2EE3" w:rsidRDefault="009613B6" w:rsidP="00167AB1">
      <w:pPr>
        <w:pStyle w:val="a2"/>
        <w:rPr>
          <w:rFonts w:eastAsia="SimSun"/>
          <w:rtl/>
          <w:lang w:eastAsia="zh-CN" w:bidi="ar-SA"/>
        </w:rPr>
      </w:pPr>
      <w:r w:rsidRPr="00FB2EE3">
        <w:rPr>
          <w:rFonts w:eastAsia="SimSun"/>
          <w:rtl/>
          <w:lang w:eastAsia="zh-CN" w:bidi="ar-SA"/>
        </w:rPr>
        <w:t>امنیت، از آنِ کسانی</w:t>
      </w:r>
      <w:r w:rsidR="00314682" w:rsidRPr="00FB2EE3">
        <w:rPr>
          <w:rFonts w:eastAsia="SimSun"/>
          <w:rtl/>
          <w:lang w:eastAsia="zh-CN" w:bidi="ar-SA"/>
        </w:rPr>
        <w:t>‌</w:t>
      </w:r>
      <w:r w:rsidRPr="00FB2EE3">
        <w:rPr>
          <w:rFonts w:eastAsia="SimSun"/>
          <w:rtl/>
          <w:lang w:eastAsia="zh-CN" w:bidi="ar-SA"/>
        </w:rPr>
        <w:t>ست که ایمان آوردند و ایمانشان را به شرک نیامیختند؛ آنان، هدایت</w:t>
      </w:r>
      <w:r w:rsidRPr="00FB2EE3">
        <w:rPr>
          <w:rFonts w:eastAsia="SimSun"/>
          <w:rtl/>
          <w:lang w:eastAsia="zh-CN" w:bidi="ar-SA"/>
        </w:rPr>
        <w:softHyphen/>
        <w:t>یافته</w:t>
      </w:r>
      <w:r w:rsidRPr="00FB2EE3">
        <w:rPr>
          <w:rFonts w:eastAsia="SimSun"/>
          <w:rtl/>
          <w:lang w:eastAsia="zh-CN" w:bidi="ar-SA"/>
        </w:rPr>
        <w:softHyphen/>
        <w:t>اند.</w:t>
      </w:r>
    </w:p>
    <w:p w:rsidR="00922E61" w:rsidRPr="00FB2EE3" w:rsidRDefault="00607EE9" w:rsidP="007F4148">
      <w:pPr>
        <w:rPr>
          <w:rFonts w:ascii="Traditional Arabic"/>
          <w:spacing w:val="0"/>
          <w:rtl/>
          <w:lang w:bidi="ar-SA"/>
        </w:rPr>
      </w:pPr>
      <w:r w:rsidRPr="00FB2EE3">
        <w:rPr>
          <w:rFonts w:ascii="Traditional Arabic"/>
          <w:spacing w:val="0"/>
          <w:rtl/>
          <w:lang w:bidi="ar-SA"/>
        </w:rPr>
        <w:t>اینک کشورهای بزرگ و کوچک، تلاش زیادی برای حفظ امنیت می‌کنند و بخش زیادی از بودجه‌ی خود را به برقراری امنیت اختصاص می‌دهند؛ این، در حالی</w:t>
      </w:r>
      <w:r w:rsidR="00314682" w:rsidRPr="00FB2EE3">
        <w:rPr>
          <w:rFonts w:ascii="Traditional Arabic"/>
          <w:spacing w:val="0"/>
          <w:rtl/>
          <w:lang w:bidi="ar-SA"/>
        </w:rPr>
        <w:t>‌</w:t>
      </w:r>
      <w:r w:rsidRPr="00FB2EE3">
        <w:rPr>
          <w:rFonts w:ascii="Traditional Arabic"/>
          <w:spacing w:val="0"/>
          <w:rtl/>
          <w:lang w:bidi="ar-SA"/>
        </w:rPr>
        <w:t>ست که بسیاری از مسلمانان، از این رهنمود قرآنی</w:t>
      </w:r>
      <w:r w:rsidR="00314682" w:rsidRPr="00FB2EE3">
        <w:rPr>
          <w:rFonts w:ascii="Traditional Arabic"/>
          <w:spacing w:val="0"/>
          <w:rtl/>
          <w:lang w:bidi="ar-SA"/>
        </w:rPr>
        <w:t xml:space="preserve"> غافلن</w:t>
      </w:r>
      <w:r w:rsidRPr="00FB2EE3">
        <w:rPr>
          <w:rFonts w:ascii="Traditional Arabic"/>
          <w:spacing w:val="0"/>
          <w:rtl/>
          <w:lang w:bidi="ar-SA"/>
        </w:rPr>
        <w:t xml:space="preserve">د. امنیت کامل در دو کلمه، بیان شده است: «ایمان» و «دوری از شرک»؛ </w:t>
      </w:r>
      <w:r w:rsidR="007F4148" w:rsidRPr="00FB2EE3">
        <w:rPr>
          <w:rFonts w:ascii="KFGQPC Uthman Taha Naskh" w:cs="KFGQPC Uthman Taha Naskh" w:hint="cs"/>
          <w:spacing w:val="0"/>
          <w:rtl/>
          <w:lang w:bidi="ar-SA"/>
        </w:rPr>
        <w:t>﴿</w:t>
      </w:r>
      <w:r w:rsidR="007F4148" w:rsidRPr="00FB2EE3">
        <w:rPr>
          <w:rStyle w:val="Char2"/>
          <w:rFonts w:hint="cs"/>
          <w:spacing w:val="0"/>
          <w:rtl/>
        </w:rPr>
        <w:t>ٱ</w:t>
      </w:r>
      <w:r w:rsidR="007F4148" w:rsidRPr="00FB2EE3">
        <w:rPr>
          <w:rStyle w:val="Char2"/>
          <w:rFonts w:hint="eastAsia"/>
          <w:spacing w:val="0"/>
          <w:rtl/>
        </w:rPr>
        <w:t>لَّذِينَ</w:t>
      </w:r>
      <w:r w:rsidR="007F4148" w:rsidRPr="00FB2EE3">
        <w:rPr>
          <w:rStyle w:val="Char2"/>
          <w:spacing w:val="0"/>
          <w:rtl/>
        </w:rPr>
        <w:t xml:space="preserve"> </w:t>
      </w:r>
      <w:r w:rsidR="007F4148" w:rsidRPr="00FB2EE3">
        <w:rPr>
          <w:rStyle w:val="Char2"/>
          <w:rFonts w:hint="eastAsia"/>
          <w:spacing w:val="0"/>
          <w:rtl/>
        </w:rPr>
        <w:t>ءَامَنُواْ</w:t>
      </w:r>
      <w:r w:rsidR="007F4148" w:rsidRPr="00FB2EE3">
        <w:rPr>
          <w:rStyle w:val="Char2"/>
          <w:spacing w:val="0"/>
          <w:rtl/>
        </w:rPr>
        <w:t xml:space="preserve"> </w:t>
      </w:r>
      <w:r w:rsidR="007F4148" w:rsidRPr="00FB2EE3">
        <w:rPr>
          <w:rStyle w:val="Char2"/>
          <w:rFonts w:hint="eastAsia"/>
          <w:spacing w:val="0"/>
          <w:rtl/>
        </w:rPr>
        <w:t>وَلَم</w:t>
      </w:r>
      <w:r w:rsidR="007F4148" w:rsidRPr="00FB2EE3">
        <w:rPr>
          <w:rStyle w:val="Char2"/>
          <w:rFonts w:hint="cs"/>
          <w:spacing w:val="0"/>
          <w:rtl/>
        </w:rPr>
        <w:t>ۡ</w:t>
      </w:r>
      <w:r w:rsidR="007F4148" w:rsidRPr="00FB2EE3">
        <w:rPr>
          <w:rStyle w:val="Char2"/>
          <w:spacing w:val="0"/>
          <w:rtl/>
        </w:rPr>
        <w:t xml:space="preserve"> </w:t>
      </w:r>
      <w:r w:rsidR="007F4148" w:rsidRPr="00FB2EE3">
        <w:rPr>
          <w:rStyle w:val="Char2"/>
          <w:rFonts w:hint="eastAsia"/>
          <w:spacing w:val="0"/>
          <w:rtl/>
        </w:rPr>
        <w:t>يَل</w:t>
      </w:r>
      <w:r w:rsidR="007F4148" w:rsidRPr="00FB2EE3">
        <w:rPr>
          <w:rStyle w:val="Char2"/>
          <w:rFonts w:hint="cs"/>
          <w:spacing w:val="0"/>
          <w:rtl/>
        </w:rPr>
        <w:t>ۡ</w:t>
      </w:r>
      <w:r w:rsidR="007F4148" w:rsidRPr="00FB2EE3">
        <w:rPr>
          <w:rStyle w:val="Char2"/>
          <w:rFonts w:hint="eastAsia"/>
          <w:spacing w:val="0"/>
          <w:rtl/>
        </w:rPr>
        <w:t>بِسُو</w:t>
      </w:r>
      <w:r w:rsidR="007F4148" w:rsidRPr="00FB2EE3">
        <w:rPr>
          <w:rStyle w:val="Char2"/>
          <w:rFonts w:hint="cs"/>
          <w:spacing w:val="0"/>
          <w:rtl/>
        </w:rPr>
        <w:t>ٓ</w:t>
      </w:r>
      <w:r w:rsidR="007F4148" w:rsidRPr="00FB2EE3">
        <w:rPr>
          <w:rStyle w:val="Char2"/>
          <w:rFonts w:hint="eastAsia"/>
          <w:spacing w:val="0"/>
          <w:rtl/>
        </w:rPr>
        <w:t>اْ</w:t>
      </w:r>
      <w:r w:rsidR="007F4148" w:rsidRPr="00FB2EE3">
        <w:rPr>
          <w:rStyle w:val="Char2"/>
          <w:spacing w:val="0"/>
          <w:rtl/>
        </w:rPr>
        <w:t xml:space="preserve"> </w:t>
      </w:r>
      <w:r w:rsidR="007F4148" w:rsidRPr="00FB2EE3">
        <w:rPr>
          <w:rStyle w:val="Char2"/>
          <w:rFonts w:hint="eastAsia"/>
          <w:spacing w:val="0"/>
          <w:rtl/>
        </w:rPr>
        <w:t>إِيمَ</w:t>
      </w:r>
      <w:r w:rsidR="007F4148" w:rsidRPr="00FB2EE3">
        <w:rPr>
          <w:rStyle w:val="Char2"/>
          <w:rFonts w:hint="cs"/>
          <w:spacing w:val="0"/>
          <w:rtl/>
        </w:rPr>
        <w:t>ٰ</w:t>
      </w:r>
      <w:r w:rsidR="007F4148" w:rsidRPr="00FB2EE3">
        <w:rPr>
          <w:rStyle w:val="Char2"/>
          <w:rFonts w:hint="eastAsia"/>
          <w:spacing w:val="0"/>
          <w:rtl/>
        </w:rPr>
        <w:t>نَهُم</w:t>
      </w:r>
      <w:r w:rsidR="007F4148" w:rsidRPr="00FB2EE3">
        <w:rPr>
          <w:rStyle w:val="Char2"/>
          <w:spacing w:val="0"/>
          <w:rtl/>
        </w:rPr>
        <w:t xml:space="preserve"> </w:t>
      </w:r>
      <w:r w:rsidR="007F4148" w:rsidRPr="00FB2EE3">
        <w:rPr>
          <w:rStyle w:val="Char2"/>
          <w:rFonts w:hint="eastAsia"/>
          <w:spacing w:val="0"/>
          <w:rtl/>
        </w:rPr>
        <w:t>بِظُل</w:t>
      </w:r>
      <w:r w:rsidR="007F4148" w:rsidRPr="00FB2EE3">
        <w:rPr>
          <w:rStyle w:val="Char2"/>
          <w:rFonts w:hint="cs"/>
          <w:spacing w:val="0"/>
          <w:rtl/>
        </w:rPr>
        <w:t>ۡ</w:t>
      </w:r>
      <w:r w:rsidR="007F4148" w:rsidRPr="00FB2EE3">
        <w:rPr>
          <w:rStyle w:val="Char2"/>
          <w:rFonts w:hint="eastAsia"/>
          <w:spacing w:val="0"/>
          <w:rtl/>
        </w:rPr>
        <w:t>مٍ</w:t>
      </w:r>
      <w:r w:rsidR="007F4148" w:rsidRPr="00FB2EE3">
        <w:rPr>
          <w:rFonts w:ascii="KFGQPC Uthman Taha Naskh" w:cs="KFGQPC Uthman Taha Naskh" w:hint="cs"/>
          <w:spacing w:val="0"/>
          <w:rtl/>
          <w:lang w:bidi="ar-SA"/>
        </w:rPr>
        <w:t>﴾</w:t>
      </w:r>
      <w:r w:rsidR="007F4148" w:rsidRPr="00FB2EE3">
        <w:rPr>
          <w:rFonts w:ascii="KFGQPC Uthman Taha Naskh" w:cs="KFGQPC Uthman Taha Naskh"/>
          <w:spacing w:val="0"/>
          <w:rtl/>
          <w:lang w:bidi="ar-SA"/>
        </w:rPr>
        <w:t xml:space="preserve"> </w:t>
      </w:r>
      <w:r w:rsidRPr="00FB2EE3">
        <w:rPr>
          <w:rFonts w:ascii="Traditional Arabic"/>
          <w:spacing w:val="0"/>
          <w:rtl/>
          <w:lang w:bidi="ar-SA"/>
        </w:rPr>
        <w:t xml:space="preserve"> یعنی: «کسانی که ایمان آوردند و ایمانشان را به شرک نیامیختند». وقتی ملتی ایم</w:t>
      </w:r>
      <w:r w:rsidR="00314682" w:rsidRPr="00FB2EE3">
        <w:rPr>
          <w:rFonts w:ascii="Traditional Arabic"/>
          <w:spacing w:val="0"/>
          <w:rtl/>
          <w:lang w:bidi="ar-SA"/>
        </w:rPr>
        <w:t>ان بیاورند و ایمانشان را به شرک</w:t>
      </w:r>
      <w:r w:rsidRPr="00FB2EE3">
        <w:rPr>
          <w:rFonts w:ascii="Traditional Arabic"/>
          <w:spacing w:val="0"/>
          <w:rtl/>
          <w:lang w:bidi="ar-SA"/>
        </w:rPr>
        <w:t xml:space="preserve"> آلوده نکنند، به امنیت کامل دست می‌یابند.</w:t>
      </w:r>
    </w:p>
    <w:p w:rsidR="00607EE9" w:rsidRPr="00FB2EE3" w:rsidRDefault="00607EE9" w:rsidP="00154D35">
      <w:pPr>
        <w:rPr>
          <w:rFonts w:ascii="Traditional Arabic"/>
          <w:spacing w:val="0"/>
          <w:rtl/>
          <w:lang w:bidi="ar-SA"/>
        </w:rPr>
      </w:pPr>
      <w:r w:rsidRPr="00FB2EE3">
        <w:rPr>
          <w:rFonts w:ascii="Traditional Arabic"/>
          <w:spacing w:val="0"/>
          <w:rtl/>
          <w:lang w:bidi="ar-SA"/>
        </w:rPr>
        <w:t>مثالی می‌زنم که اگرچه به سال‌ها و قرن‌ها قبل برمی‌گردد، اما به ذهن‌ها نزدیک و قابل فهم است؛ در صدر اسلام، بزرگ‌ترین مسؤول یا بالاترین مقام سیاسی، به‌تنهایی و بدون محافظ و نگ</w:t>
      </w:r>
      <w:r w:rsidR="00154D35" w:rsidRPr="00FB2EE3">
        <w:rPr>
          <w:rFonts w:ascii="Traditional Arabic" w:hint="cs"/>
          <w:spacing w:val="0"/>
          <w:rtl/>
          <w:lang w:bidi="ar-SA"/>
        </w:rPr>
        <w:t>هب</w:t>
      </w:r>
      <w:r w:rsidRPr="00FB2EE3">
        <w:rPr>
          <w:rFonts w:ascii="Traditional Arabic"/>
          <w:spacing w:val="0"/>
          <w:rtl/>
          <w:lang w:bidi="ar-SA"/>
        </w:rPr>
        <w:t>ان، در مسجد می‌خوابید و به‌تنهایی در بازار و در میان مردم رفت و آمد می‌کرد و از هیچ</w:t>
      </w:r>
      <w:r w:rsidR="00314682" w:rsidRPr="00FB2EE3">
        <w:rPr>
          <w:rFonts w:ascii="Traditional Arabic"/>
          <w:spacing w:val="0"/>
          <w:rtl/>
          <w:lang w:bidi="ar-SA"/>
        </w:rPr>
        <w:t>‌کس جز الله</w:t>
      </w:r>
      <w:r w:rsidRPr="00FB2EE3">
        <w:rPr>
          <w:rFonts w:ascii="Traditional Arabic"/>
          <w:spacing w:val="0"/>
          <w:rtl/>
          <w:lang w:bidi="ar-SA"/>
        </w:rPr>
        <w:t xml:space="preserve"> نمی‌ترسید. عمر بن خطاب</w:t>
      </w:r>
      <w:r w:rsidRPr="00FB2EE3">
        <w:rPr>
          <w:rFonts w:ascii="Traditional Arabic"/>
          <w:spacing w:val="0"/>
          <w:lang w:bidi="ar-SA"/>
        </w:rPr>
        <w:sym w:font="AGA Arabesque" w:char="F074"/>
      </w:r>
      <w:r w:rsidRPr="00FB2EE3">
        <w:rPr>
          <w:rFonts w:ascii="Traditional Arabic"/>
          <w:spacing w:val="0"/>
          <w:rtl/>
          <w:lang w:bidi="ar-SA"/>
        </w:rPr>
        <w:t xml:space="preserve"> </w:t>
      </w:r>
      <w:r w:rsidR="00DC177A" w:rsidRPr="00FB2EE3">
        <w:rPr>
          <w:rFonts w:ascii="Traditional Arabic"/>
          <w:spacing w:val="0"/>
          <w:rtl/>
          <w:lang w:bidi="ar-SA"/>
        </w:rPr>
        <w:t>در مسجد، سر بر خشت می‌گذاشت و می‌خوابید و هیچ محافظ و نگ</w:t>
      </w:r>
      <w:r w:rsidR="00154D35" w:rsidRPr="00FB2EE3">
        <w:rPr>
          <w:rFonts w:ascii="Traditional Arabic" w:hint="cs"/>
          <w:spacing w:val="0"/>
          <w:rtl/>
          <w:lang w:bidi="ar-SA"/>
        </w:rPr>
        <w:t>هب</w:t>
      </w:r>
      <w:r w:rsidR="00DC177A" w:rsidRPr="00FB2EE3">
        <w:rPr>
          <w:rFonts w:ascii="Traditional Arabic"/>
          <w:spacing w:val="0"/>
          <w:rtl/>
          <w:lang w:bidi="ar-SA"/>
        </w:rPr>
        <w:t>انی نداشت؛ نه در</w:t>
      </w:r>
      <w:r w:rsidR="00314682" w:rsidRPr="00FB2EE3">
        <w:rPr>
          <w:rFonts w:ascii="Traditional Arabic"/>
          <w:spacing w:val="0"/>
          <w:rtl/>
          <w:lang w:bidi="ar-SA"/>
        </w:rPr>
        <w:t xml:space="preserve"> بازار، نه در خانه و نه در مسجد؛</w:t>
      </w:r>
      <w:r w:rsidR="00DC177A" w:rsidRPr="00FB2EE3">
        <w:rPr>
          <w:rFonts w:ascii="Traditional Arabic"/>
          <w:spacing w:val="0"/>
          <w:rtl/>
          <w:lang w:bidi="ar-SA"/>
        </w:rPr>
        <w:t xml:space="preserve"> زیرا ایمان مردم، به ظلم و شرک، آلوده نشده و ایمانِ ناب و خالصی بود و مردم، در امنیت زندگی می‌کردند. دوران خلفای راشدین</w:t>
      </w:r>
      <w:r w:rsidR="00DC177A" w:rsidRPr="00FB2EE3">
        <w:rPr>
          <w:rFonts w:ascii="Traditional Arabic"/>
          <w:spacing w:val="0"/>
          <w:lang w:bidi="ar-SA"/>
        </w:rPr>
        <w:sym w:font="AGA Arabesque" w:char="F079"/>
      </w:r>
      <w:r w:rsidR="00DC177A" w:rsidRPr="00FB2EE3">
        <w:rPr>
          <w:rFonts w:ascii="Traditional Arabic"/>
          <w:spacing w:val="0"/>
          <w:rtl/>
          <w:lang w:bidi="ar-SA"/>
        </w:rPr>
        <w:t xml:space="preserve"> پایان یافت و دوران بنی‌امیه فرارسید</w:t>
      </w:r>
      <w:r w:rsidR="00C515E4" w:rsidRPr="00FB2EE3">
        <w:rPr>
          <w:rFonts w:ascii="Traditional Arabic"/>
          <w:spacing w:val="0"/>
          <w:rtl/>
          <w:lang w:bidi="ar-SA"/>
        </w:rPr>
        <w:t>؛ برخی از حکام بنی‌امیه</w:t>
      </w:r>
      <w:r w:rsidR="00685831" w:rsidRPr="00FB2EE3">
        <w:rPr>
          <w:rFonts w:ascii="Traditional Arabic"/>
          <w:spacing w:val="0"/>
          <w:rtl/>
          <w:lang w:bidi="ar-SA"/>
        </w:rPr>
        <w:t xml:space="preserve"> </w:t>
      </w:r>
      <w:r w:rsidR="00C515E4" w:rsidRPr="00FB2EE3">
        <w:rPr>
          <w:rFonts w:ascii="Traditional Arabic"/>
          <w:spacing w:val="0"/>
          <w:rtl/>
          <w:lang w:bidi="ar-SA"/>
        </w:rPr>
        <w:t>از راه و روش خلفای راشدین فاصله گرفتند و در نتیجه، ناامنی و آشوب پدید آمد و خوارج، ظهور کردند. سپس دوران عمر بن عبدالعزیز</w:t>
      </w:r>
      <w:r w:rsidR="00314682" w:rsidRPr="00FB2EE3">
        <w:rPr>
          <w:rFonts w:ascii="Traditional Arabic" w:cs="CTraditional Arabic"/>
          <w:spacing w:val="0"/>
          <w:rtl/>
          <w:lang w:bidi="ar-SA"/>
        </w:rPr>
        <w:t>/</w:t>
      </w:r>
      <w:r w:rsidR="00C515E4" w:rsidRPr="00FB2EE3">
        <w:rPr>
          <w:rFonts w:ascii="Traditional Arabic"/>
          <w:spacing w:val="0"/>
          <w:rtl/>
          <w:lang w:bidi="ar-SA"/>
        </w:rPr>
        <w:t xml:space="preserve"> فرارسید و امنیت و آرامش به امت اسلامی بازگشت؛ به‌گونه</w:t>
      </w:r>
      <w:r w:rsidR="00314682" w:rsidRPr="00FB2EE3">
        <w:rPr>
          <w:rFonts w:ascii="Traditional Arabic"/>
          <w:spacing w:val="0"/>
          <w:rtl/>
          <w:lang w:bidi="ar-SA"/>
        </w:rPr>
        <w:t>‌</w:t>
      </w:r>
      <w:r w:rsidR="00C515E4" w:rsidRPr="00FB2EE3">
        <w:rPr>
          <w:rFonts w:ascii="Traditional Arabic"/>
          <w:spacing w:val="0"/>
          <w:rtl/>
          <w:lang w:bidi="ar-SA"/>
        </w:rPr>
        <w:t>ای که با خیال آسوده و در کمال امنیت به مسافرت می‌رفت</w:t>
      </w:r>
      <w:r w:rsidR="00314682" w:rsidRPr="00FB2EE3">
        <w:rPr>
          <w:rFonts w:ascii="Traditional Arabic"/>
          <w:spacing w:val="0"/>
          <w:rtl/>
          <w:lang w:bidi="ar-SA"/>
        </w:rPr>
        <w:t>ند و در سفرهایشان، امنیت داشتند؛</w:t>
      </w:r>
      <w:r w:rsidR="00C515E4" w:rsidRPr="00FB2EE3">
        <w:rPr>
          <w:rFonts w:ascii="Traditional Arabic"/>
          <w:spacing w:val="0"/>
          <w:rtl/>
          <w:lang w:bidi="ar-SA"/>
        </w:rPr>
        <w:t xml:space="preserve"> اما بنا به حکمت الله</w:t>
      </w:r>
      <w:r w:rsidR="00C515E4" w:rsidRPr="00FB2EE3">
        <w:rPr>
          <w:rFonts w:ascii="Traditional Arabic"/>
          <w:spacing w:val="0"/>
          <w:lang w:bidi="ar-SA"/>
        </w:rPr>
        <w:sym w:font="AGA Arabesque" w:char="F055"/>
      </w:r>
      <w:r w:rsidR="00C515E4" w:rsidRPr="00FB2EE3">
        <w:rPr>
          <w:rFonts w:ascii="Traditional Arabic"/>
          <w:spacing w:val="0"/>
          <w:rtl/>
          <w:lang w:bidi="ar-SA"/>
        </w:rPr>
        <w:t>، دوران خلافت عمر بن عبدالعزیز</w:t>
      </w:r>
      <w:r w:rsidR="00314682" w:rsidRPr="00FB2EE3">
        <w:rPr>
          <w:rFonts w:ascii="Traditional Arabic" w:cs="CTraditional Arabic"/>
          <w:spacing w:val="0"/>
          <w:rtl/>
          <w:lang w:bidi="ar-SA"/>
        </w:rPr>
        <w:t>/</w:t>
      </w:r>
      <w:r w:rsidR="00C515E4" w:rsidRPr="00FB2EE3">
        <w:rPr>
          <w:rFonts w:ascii="Traditional Arabic"/>
          <w:spacing w:val="0"/>
          <w:rtl/>
          <w:lang w:bidi="ar-SA"/>
        </w:rPr>
        <w:t xml:space="preserve"> چندان طول نکشید؛ خلافتش، دو سال و چند ماه بود. در هر حال، امنیت به فراوانی سپاهیان یا به قدرت نظامی و توانِ دستگاه‌های امنیتی و اطلاعاتی نیست؛ بلکه امنیت در این دو مسأله‌ی مهم، خلاصه می‌شود که الله</w:t>
      </w:r>
      <w:r w:rsidR="00C515E4" w:rsidRPr="00FB2EE3">
        <w:rPr>
          <w:rFonts w:ascii="Traditional Arabic"/>
          <w:spacing w:val="0"/>
          <w:lang w:bidi="ar-SA"/>
        </w:rPr>
        <w:sym w:font="AGA Arabesque" w:char="F055"/>
      </w:r>
      <w:r w:rsidR="00C515E4" w:rsidRPr="00FB2EE3">
        <w:rPr>
          <w:rFonts w:ascii="Traditional Arabic"/>
          <w:spacing w:val="0"/>
          <w:rtl/>
          <w:lang w:bidi="ar-SA"/>
        </w:rPr>
        <w:t xml:space="preserve"> </w:t>
      </w:r>
      <w:r w:rsidR="006428A7" w:rsidRPr="00FB2EE3">
        <w:rPr>
          <w:rFonts w:ascii="Traditional Arabic"/>
          <w:spacing w:val="0"/>
          <w:rtl/>
          <w:lang w:bidi="ar-SA"/>
        </w:rPr>
        <w:t xml:space="preserve">بیان </w:t>
      </w:r>
      <w:r w:rsidR="00C515E4" w:rsidRPr="00FB2EE3">
        <w:rPr>
          <w:rFonts w:ascii="Traditional Arabic"/>
          <w:spacing w:val="0"/>
          <w:rtl/>
          <w:lang w:bidi="ar-SA"/>
        </w:rPr>
        <w:t>فرموده است:</w:t>
      </w:r>
    </w:p>
    <w:p w:rsidR="005C0A69" w:rsidRDefault="00A23E31" w:rsidP="005C0A69">
      <w:pPr>
        <w:pStyle w:val="a2"/>
        <w:spacing w:after="0"/>
        <w:rPr>
          <w:rFonts w:ascii="KFGQPC Uthman Taha Naskh" w:cs="KFGQPC Uthman Taha Naskh"/>
          <w:sz w:val="24"/>
          <w:szCs w:val="28"/>
          <w:rtl/>
          <w:lang w:bidi="ar-SA"/>
        </w:rPr>
      </w:pPr>
      <w:r w:rsidRPr="005C0A69">
        <w:rPr>
          <w:rFonts w:ascii="KFGQPC Uthman Taha Naskh" w:cs="KFGQPC Uthman Taha Naskh" w:hint="cs"/>
          <w:sz w:val="24"/>
          <w:szCs w:val="28"/>
          <w:rtl/>
          <w:lang w:bidi="ar-SA"/>
        </w:rPr>
        <w:t>﴿</w:t>
      </w:r>
      <w:r w:rsidRPr="005C0A69">
        <w:rPr>
          <w:rFonts w:ascii="KFGQPC Uthmanic Script HAFS" w:cs="KFGQPC Uthmanic Script HAFS" w:hint="cs"/>
          <w:sz w:val="24"/>
          <w:szCs w:val="28"/>
          <w:rtl/>
          <w:lang w:bidi="ar-SA"/>
        </w:rPr>
        <w:t>ٱ</w:t>
      </w:r>
      <w:r w:rsidRPr="005C0A69">
        <w:rPr>
          <w:rFonts w:ascii="KFGQPC Uthmanic Script HAFS" w:cs="KFGQPC Uthmanic Script HAFS" w:hint="eastAsia"/>
          <w:sz w:val="24"/>
          <w:szCs w:val="28"/>
          <w:rtl/>
          <w:lang w:bidi="ar-SA"/>
        </w:rPr>
        <w:t>لَّذِينَ</w:t>
      </w:r>
      <w:r w:rsidRPr="005C0A69">
        <w:rPr>
          <w:rFonts w:ascii="KFGQPC Uthmanic Script HAFS" w:cs="KFGQPC Uthmanic Script HAFS"/>
          <w:sz w:val="24"/>
          <w:szCs w:val="28"/>
          <w:rtl/>
          <w:lang w:bidi="ar-SA"/>
        </w:rPr>
        <w:t xml:space="preserve"> </w:t>
      </w:r>
      <w:r w:rsidRPr="005C0A69">
        <w:rPr>
          <w:rFonts w:ascii="KFGQPC Uthmanic Script HAFS" w:cs="KFGQPC Uthmanic Script HAFS" w:hint="eastAsia"/>
          <w:sz w:val="24"/>
          <w:szCs w:val="28"/>
          <w:rtl/>
          <w:lang w:bidi="ar-SA"/>
        </w:rPr>
        <w:t>ءَامَنُواْ</w:t>
      </w:r>
      <w:r w:rsidRPr="005C0A69">
        <w:rPr>
          <w:rFonts w:ascii="KFGQPC Uthmanic Script HAFS" w:cs="KFGQPC Uthmanic Script HAFS"/>
          <w:sz w:val="24"/>
          <w:szCs w:val="28"/>
          <w:rtl/>
          <w:lang w:bidi="ar-SA"/>
        </w:rPr>
        <w:t xml:space="preserve"> </w:t>
      </w:r>
      <w:r w:rsidRPr="005C0A69">
        <w:rPr>
          <w:rFonts w:ascii="KFGQPC Uthmanic Script HAFS" w:cs="KFGQPC Uthmanic Script HAFS" w:hint="eastAsia"/>
          <w:sz w:val="24"/>
          <w:szCs w:val="28"/>
          <w:rtl/>
          <w:lang w:bidi="ar-SA"/>
        </w:rPr>
        <w:t>وَلَم</w:t>
      </w:r>
      <w:r w:rsidRPr="005C0A69">
        <w:rPr>
          <w:rFonts w:ascii="KFGQPC Uthmanic Script HAFS" w:cs="KFGQPC Uthmanic Script HAFS" w:hint="cs"/>
          <w:sz w:val="24"/>
          <w:szCs w:val="28"/>
          <w:rtl/>
          <w:lang w:bidi="ar-SA"/>
        </w:rPr>
        <w:t>ۡ</w:t>
      </w:r>
      <w:r w:rsidRPr="005C0A69">
        <w:rPr>
          <w:rFonts w:ascii="KFGQPC Uthmanic Script HAFS" w:cs="KFGQPC Uthmanic Script HAFS"/>
          <w:sz w:val="24"/>
          <w:szCs w:val="28"/>
          <w:rtl/>
          <w:lang w:bidi="ar-SA"/>
        </w:rPr>
        <w:t xml:space="preserve"> </w:t>
      </w:r>
      <w:r w:rsidRPr="005C0A69">
        <w:rPr>
          <w:rFonts w:ascii="KFGQPC Uthmanic Script HAFS" w:cs="KFGQPC Uthmanic Script HAFS" w:hint="eastAsia"/>
          <w:sz w:val="24"/>
          <w:szCs w:val="28"/>
          <w:rtl/>
          <w:lang w:bidi="ar-SA"/>
        </w:rPr>
        <w:t>يَل</w:t>
      </w:r>
      <w:r w:rsidRPr="005C0A69">
        <w:rPr>
          <w:rFonts w:ascii="KFGQPC Uthmanic Script HAFS" w:cs="KFGQPC Uthmanic Script HAFS" w:hint="cs"/>
          <w:sz w:val="24"/>
          <w:szCs w:val="28"/>
          <w:rtl/>
          <w:lang w:bidi="ar-SA"/>
        </w:rPr>
        <w:t>ۡ</w:t>
      </w:r>
      <w:r w:rsidRPr="005C0A69">
        <w:rPr>
          <w:rFonts w:ascii="KFGQPC Uthmanic Script HAFS" w:cs="KFGQPC Uthmanic Script HAFS" w:hint="eastAsia"/>
          <w:sz w:val="24"/>
          <w:szCs w:val="28"/>
          <w:rtl/>
          <w:lang w:bidi="ar-SA"/>
        </w:rPr>
        <w:t>بِسُو</w:t>
      </w:r>
      <w:r w:rsidRPr="005C0A69">
        <w:rPr>
          <w:rFonts w:ascii="KFGQPC Uthmanic Script HAFS" w:cs="KFGQPC Uthmanic Script HAFS" w:hint="cs"/>
          <w:sz w:val="24"/>
          <w:szCs w:val="28"/>
          <w:rtl/>
          <w:lang w:bidi="ar-SA"/>
        </w:rPr>
        <w:t>ٓ</w:t>
      </w:r>
      <w:r w:rsidRPr="005C0A69">
        <w:rPr>
          <w:rFonts w:ascii="KFGQPC Uthmanic Script HAFS" w:cs="KFGQPC Uthmanic Script HAFS" w:hint="eastAsia"/>
          <w:sz w:val="24"/>
          <w:szCs w:val="28"/>
          <w:rtl/>
          <w:lang w:bidi="ar-SA"/>
        </w:rPr>
        <w:t>اْ</w:t>
      </w:r>
      <w:r w:rsidRPr="005C0A69">
        <w:rPr>
          <w:rFonts w:ascii="KFGQPC Uthmanic Script HAFS" w:cs="KFGQPC Uthmanic Script HAFS"/>
          <w:sz w:val="24"/>
          <w:szCs w:val="28"/>
          <w:rtl/>
          <w:lang w:bidi="ar-SA"/>
        </w:rPr>
        <w:t xml:space="preserve"> </w:t>
      </w:r>
      <w:r w:rsidRPr="005C0A69">
        <w:rPr>
          <w:rFonts w:ascii="KFGQPC Uthmanic Script HAFS" w:cs="KFGQPC Uthmanic Script HAFS" w:hint="eastAsia"/>
          <w:sz w:val="24"/>
          <w:szCs w:val="28"/>
          <w:rtl/>
          <w:lang w:bidi="ar-SA"/>
        </w:rPr>
        <w:t>إِيمَ</w:t>
      </w:r>
      <w:r w:rsidRPr="005C0A69">
        <w:rPr>
          <w:rFonts w:ascii="KFGQPC Uthmanic Script HAFS" w:cs="KFGQPC Uthmanic Script HAFS" w:hint="cs"/>
          <w:sz w:val="24"/>
          <w:szCs w:val="28"/>
          <w:rtl/>
          <w:lang w:bidi="ar-SA"/>
        </w:rPr>
        <w:t>ٰ</w:t>
      </w:r>
      <w:r w:rsidRPr="005C0A69">
        <w:rPr>
          <w:rFonts w:ascii="KFGQPC Uthmanic Script HAFS" w:cs="KFGQPC Uthmanic Script HAFS" w:hint="eastAsia"/>
          <w:sz w:val="24"/>
          <w:szCs w:val="28"/>
          <w:rtl/>
          <w:lang w:bidi="ar-SA"/>
        </w:rPr>
        <w:t>نَهُم</w:t>
      </w:r>
      <w:r w:rsidRPr="005C0A69">
        <w:rPr>
          <w:rFonts w:ascii="KFGQPC Uthmanic Script HAFS" w:cs="KFGQPC Uthmanic Script HAFS"/>
          <w:sz w:val="24"/>
          <w:szCs w:val="28"/>
          <w:rtl/>
          <w:lang w:bidi="ar-SA"/>
        </w:rPr>
        <w:t xml:space="preserve"> </w:t>
      </w:r>
      <w:r w:rsidRPr="005C0A69">
        <w:rPr>
          <w:rFonts w:ascii="KFGQPC Uthmanic Script HAFS" w:cs="KFGQPC Uthmanic Script HAFS" w:hint="eastAsia"/>
          <w:sz w:val="24"/>
          <w:szCs w:val="28"/>
          <w:rtl/>
          <w:lang w:bidi="ar-SA"/>
        </w:rPr>
        <w:t>بِظُل</w:t>
      </w:r>
      <w:r w:rsidRPr="005C0A69">
        <w:rPr>
          <w:rFonts w:ascii="KFGQPC Uthmanic Script HAFS" w:cs="KFGQPC Uthmanic Script HAFS" w:hint="cs"/>
          <w:sz w:val="24"/>
          <w:szCs w:val="28"/>
          <w:rtl/>
          <w:lang w:bidi="ar-SA"/>
        </w:rPr>
        <w:t>ۡ</w:t>
      </w:r>
      <w:r w:rsidRPr="005C0A69">
        <w:rPr>
          <w:rFonts w:ascii="KFGQPC Uthmanic Script HAFS" w:cs="KFGQPC Uthmanic Script HAFS" w:hint="eastAsia"/>
          <w:sz w:val="24"/>
          <w:szCs w:val="28"/>
          <w:rtl/>
          <w:lang w:bidi="ar-SA"/>
        </w:rPr>
        <w:t>مٍ</w:t>
      </w:r>
      <w:r w:rsidRPr="005C0A69">
        <w:rPr>
          <w:rFonts w:ascii="KFGQPC Uthmanic Script HAFS" w:cs="KFGQPC Uthmanic Script HAFS"/>
          <w:sz w:val="24"/>
          <w:szCs w:val="28"/>
          <w:rtl/>
          <w:lang w:bidi="ar-SA"/>
        </w:rPr>
        <w:t xml:space="preserve"> </w:t>
      </w:r>
      <w:r w:rsidRPr="005C0A69">
        <w:rPr>
          <w:rFonts w:ascii="KFGQPC Uthmanic Script HAFS" w:cs="KFGQPC Uthmanic Script HAFS" w:hint="eastAsia"/>
          <w:sz w:val="24"/>
          <w:szCs w:val="28"/>
          <w:rtl/>
          <w:lang w:bidi="ar-SA"/>
        </w:rPr>
        <w:t>أُوْلَ</w:t>
      </w:r>
      <w:r w:rsidRPr="005C0A69">
        <w:rPr>
          <w:rFonts w:ascii="KFGQPC Uthmanic Script HAFS" w:cs="KFGQPC Uthmanic Script HAFS" w:hint="cs"/>
          <w:sz w:val="24"/>
          <w:szCs w:val="28"/>
          <w:rtl/>
          <w:lang w:bidi="ar-SA"/>
        </w:rPr>
        <w:t>ٰٓ</w:t>
      </w:r>
      <w:r w:rsidRPr="005C0A69">
        <w:rPr>
          <w:rFonts w:ascii="KFGQPC Uthmanic Script HAFS" w:cs="KFGQPC Uthmanic Script HAFS" w:hint="eastAsia"/>
          <w:sz w:val="24"/>
          <w:szCs w:val="28"/>
          <w:rtl/>
          <w:lang w:bidi="ar-SA"/>
        </w:rPr>
        <w:t>ئِكَ</w:t>
      </w:r>
      <w:r w:rsidRPr="005C0A69">
        <w:rPr>
          <w:rFonts w:ascii="KFGQPC Uthmanic Script HAFS" w:cs="KFGQPC Uthmanic Script HAFS"/>
          <w:sz w:val="24"/>
          <w:szCs w:val="28"/>
          <w:rtl/>
          <w:lang w:bidi="ar-SA"/>
        </w:rPr>
        <w:t xml:space="preserve"> </w:t>
      </w:r>
      <w:r w:rsidRPr="005C0A69">
        <w:rPr>
          <w:rFonts w:ascii="KFGQPC Uthmanic Script HAFS" w:cs="KFGQPC Uthmanic Script HAFS" w:hint="eastAsia"/>
          <w:sz w:val="24"/>
          <w:szCs w:val="28"/>
          <w:rtl/>
          <w:lang w:bidi="ar-SA"/>
        </w:rPr>
        <w:t>لَهُمُ</w:t>
      </w:r>
      <w:r w:rsidRPr="005C0A69">
        <w:rPr>
          <w:rFonts w:ascii="KFGQPC Uthmanic Script HAFS" w:cs="KFGQPC Uthmanic Script HAFS"/>
          <w:sz w:val="24"/>
          <w:szCs w:val="28"/>
          <w:rtl/>
          <w:lang w:bidi="ar-SA"/>
        </w:rPr>
        <w:t xml:space="preserve"> </w:t>
      </w:r>
      <w:r w:rsidRPr="005C0A69">
        <w:rPr>
          <w:rFonts w:ascii="KFGQPC Uthmanic Script HAFS" w:cs="KFGQPC Uthmanic Script HAFS" w:hint="cs"/>
          <w:sz w:val="24"/>
          <w:szCs w:val="28"/>
          <w:rtl/>
          <w:lang w:bidi="ar-SA"/>
        </w:rPr>
        <w:t>ٱ</w:t>
      </w:r>
      <w:r w:rsidRPr="005C0A69">
        <w:rPr>
          <w:rFonts w:ascii="KFGQPC Uthmanic Script HAFS" w:cs="KFGQPC Uthmanic Script HAFS" w:hint="eastAsia"/>
          <w:sz w:val="24"/>
          <w:szCs w:val="28"/>
          <w:rtl/>
          <w:lang w:bidi="ar-SA"/>
        </w:rPr>
        <w:t>ل</w:t>
      </w:r>
      <w:r w:rsidRPr="005C0A69">
        <w:rPr>
          <w:rFonts w:ascii="KFGQPC Uthmanic Script HAFS" w:cs="KFGQPC Uthmanic Script HAFS" w:hint="cs"/>
          <w:sz w:val="24"/>
          <w:szCs w:val="28"/>
          <w:rtl/>
          <w:lang w:bidi="ar-SA"/>
        </w:rPr>
        <w:t>ۡ</w:t>
      </w:r>
      <w:r w:rsidRPr="005C0A69">
        <w:rPr>
          <w:rFonts w:ascii="KFGQPC Uthmanic Script HAFS" w:cs="KFGQPC Uthmanic Script HAFS" w:hint="eastAsia"/>
          <w:sz w:val="24"/>
          <w:szCs w:val="28"/>
          <w:rtl/>
          <w:lang w:bidi="ar-SA"/>
        </w:rPr>
        <w:t>أَم</w:t>
      </w:r>
      <w:r w:rsidRPr="005C0A69">
        <w:rPr>
          <w:rFonts w:ascii="KFGQPC Uthmanic Script HAFS" w:cs="KFGQPC Uthmanic Script HAFS" w:hint="cs"/>
          <w:sz w:val="24"/>
          <w:szCs w:val="28"/>
          <w:rtl/>
          <w:lang w:bidi="ar-SA"/>
        </w:rPr>
        <w:t>ۡ</w:t>
      </w:r>
      <w:r w:rsidRPr="005C0A69">
        <w:rPr>
          <w:rFonts w:ascii="KFGQPC Uthmanic Script HAFS" w:cs="KFGQPC Uthmanic Script HAFS" w:hint="eastAsia"/>
          <w:sz w:val="24"/>
          <w:szCs w:val="28"/>
          <w:rtl/>
          <w:lang w:bidi="ar-SA"/>
        </w:rPr>
        <w:t>نُ</w:t>
      </w:r>
      <w:r w:rsidRPr="005C0A69">
        <w:rPr>
          <w:rFonts w:ascii="KFGQPC Uthmanic Script HAFS" w:cs="KFGQPC Uthmanic Script HAFS"/>
          <w:sz w:val="24"/>
          <w:szCs w:val="28"/>
          <w:rtl/>
          <w:lang w:bidi="ar-SA"/>
        </w:rPr>
        <w:t xml:space="preserve"> </w:t>
      </w:r>
      <w:r w:rsidRPr="005C0A69">
        <w:rPr>
          <w:rFonts w:ascii="KFGQPC Uthmanic Script HAFS" w:cs="KFGQPC Uthmanic Script HAFS" w:hint="eastAsia"/>
          <w:sz w:val="24"/>
          <w:szCs w:val="28"/>
          <w:rtl/>
          <w:lang w:bidi="ar-SA"/>
        </w:rPr>
        <w:t>وَهُم</w:t>
      </w:r>
      <w:r w:rsidRPr="005C0A69">
        <w:rPr>
          <w:rFonts w:ascii="KFGQPC Uthmanic Script HAFS" w:cs="KFGQPC Uthmanic Script HAFS"/>
          <w:sz w:val="24"/>
          <w:szCs w:val="28"/>
          <w:rtl/>
          <w:lang w:bidi="ar-SA"/>
        </w:rPr>
        <w:t xml:space="preserve"> </w:t>
      </w:r>
      <w:r w:rsidRPr="005C0A69">
        <w:rPr>
          <w:rFonts w:ascii="KFGQPC Uthmanic Script HAFS" w:cs="KFGQPC Uthmanic Script HAFS" w:hint="eastAsia"/>
          <w:sz w:val="24"/>
          <w:szCs w:val="28"/>
          <w:rtl/>
          <w:lang w:bidi="ar-SA"/>
        </w:rPr>
        <w:t>مُّه</w:t>
      </w:r>
      <w:r w:rsidRPr="005C0A69">
        <w:rPr>
          <w:rFonts w:ascii="KFGQPC Uthmanic Script HAFS" w:cs="KFGQPC Uthmanic Script HAFS" w:hint="cs"/>
          <w:sz w:val="24"/>
          <w:szCs w:val="28"/>
          <w:rtl/>
          <w:lang w:bidi="ar-SA"/>
        </w:rPr>
        <w:t>ۡ</w:t>
      </w:r>
      <w:r w:rsidRPr="005C0A69">
        <w:rPr>
          <w:rFonts w:ascii="KFGQPC Uthmanic Script HAFS" w:cs="KFGQPC Uthmanic Script HAFS" w:hint="eastAsia"/>
          <w:sz w:val="24"/>
          <w:szCs w:val="28"/>
          <w:rtl/>
          <w:lang w:bidi="ar-SA"/>
        </w:rPr>
        <w:t>تَدُونَ</w:t>
      </w:r>
      <w:r w:rsidRPr="005C0A69">
        <w:rPr>
          <w:rFonts w:ascii="KFGQPC Uthmanic Script HAFS" w:cs="KFGQPC Uthmanic Script HAFS"/>
          <w:sz w:val="24"/>
          <w:szCs w:val="28"/>
          <w:rtl/>
          <w:lang w:bidi="ar-SA"/>
        </w:rPr>
        <w:t xml:space="preserve"> </w:t>
      </w:r>
      <w:r w:rsidRPr="005C0A69">
        <w:rPr>
          <w:rFonts w:ascii="KFGQPC Uthmanic Script HAFS" w:cs="KFGQPC Uthmanic Script HAFS" w:hint="cs"/>
          <w:sz w:val="24"/>
          <w:szCs w:val="28"/>
          <w:rtl/>
          <w:lang w:bidi="ar-SA"/>
        </w:rPr>
        <w:t>٨٢</w:t>
      </w:r>
      <w:r w:rsidRPr="005C0A69">
        <w:rPr>
          <w:rFonts w:ascii="KFGQPC Uthman Taha Naskh" w:cs="KFGQPC Uthman Taha Naskh" w:hint="cs"/>
          <w:sz w:val="24"/>
          <w:szCs w:val="28"/>
          <w:rtl/>
          <w:lang w:bidi="ar-SA"/>
        </w:rPr>
        <w:t>﴾</w:t>
      </w:r>
      <w:r w:rsidRPr="005C0A69">
        <w:rPr>
          <w:rFonts w:ascii="KFGQPC Uthman Taha Naskh" w:cs="KFGQPC Uthman Taha Naskh"/>
          <w:sz w:val="24"/>
          <w:szCs w:val="28"/>
          <w:rtl/>
          <w:lang w:bidi="ar-SA"/>
        </w:rPr>
        <w:t xml:space="preserve"> </w:t>
      </w:r>
    </w:p>
    <w:p w:rsidR="00A23E31" w:rsidRPr="00FB2EE3" w:rsidRDefault="005C0A69" w:rsidP="005C0A69">
      <w:pPr>
        <w:pStyle w:val="a2"/>
        <w:tabs>
          <w:tab w:val="right" w:pos="6718"/>
        </w:tabs>
        <w:spacing w:after="0"/>
        <w:ind w:firstLine="380"/>
        <w:rPr>
          <w:rStyle w:val="Char8"/>
          <w:rtl/>
        </w:rPr>
      </w:pPr>
      <w:r>
        <w:rPr>
          <w:rFonts w:ascii="KFGQPC Uthman Taha Naskh" w:cs="KFGQPC Uthman Taha Naskh" w:hint="cs"/>
          <w:sz w:val="24"/>
          <w:szCs w:val="28"/>
          <w:rtl/>
          <w:lang w:bidi="ar-SA"/>
        </w:rPr>
        <w:tab/>
      </w:r>
      <w:r w:rsidR="00A23E31" w:rsidRPr="00FB2EE3">
        <w:rPr>
          <w:rStyle w:val="Char8"/>
          <w:rtl/>
        </w:rPr>
        <w:t>[</w:t>
      </w:r>
      <w:r w:rsidR="00173413">
        <w:rPr>
          <w:rStyle w:val="Char8"/>
          <w:rFonts w:hint="eastAsia"/>
          <w:rtl/>
        </w:rPr>
        <w:t>الأنعام</w:t>
      </w:r>
      <w:r w:rsidR="00A23E31" w:rsidRPr="00FB2EE3">
        <w:rPr>
          <w:rStyle w:val="Char8"/>
          <w:rtl/>
        </w:rPr>
        <w:t xml:space="preserve">: </w:t>
      </w:r>
      <w:r w:rsidR="00A23E31" w:rsidRPr="00FB2EE3">
        <w:rPr>
          <w:rStyle w:val="Char8"/>
          <w:rFonts w:hint="cs"/>
          <w:rtl/>
        </w:rPr>
        <w:t>٨٢</w:t>
      </w:r>
      <w:r w:rsidR="00A23E31" w:rsidRPr="00FB2EE3">
        <w:rPr>
          <w:rStyle w:val="Char8"/>
          <w:rtl/>
        </w:rPr>
        <w:t>]</w:t>
      </w:r>
    </w:p>
    <w:p w:rsidR="006428A7" w:rsidRPr="005C0A69" w:rsidRDefault="00A23E31" w:rsidP="005C0A69">
      <w:pPr>
        <w:pStyle w:val="a2"/>
        <w:rPr>
          <w:rFonts w:eastAsia="SimSun"/>
          <w:rtl/>
          <w:lang w:eastAsia="zh-CN" w:bidi="ar-SA"/>
        </w:rPr>
      </w:pPr>
      <w:r w:rsidRPr="005C0A69">
        <w:rPr>
          <w:rStyle w:val="Char8"/>
          <w:rtl/>
        </w:rPr>
        <w:t xml:space="preserve"> </w:t>
      </w:r>
      <w:r w:rsidR="00314682" w:rsidRPr="005C0A69">
        <w:rPr>
          <w:rFonts w:eastAsia="SimSun"/>
          <w:rtl/>
          <w:lang w:eastAsia="zh-CN" w:bidi="ar-SA"/>
        </w:rPr>
        <w:t>امنیت، از آنِ کسانی‌</w:t>
      </w:r>
      <w:r w:rsidR="006428A7" w:rsidRPr="005C0A69">
        <w:rPr>
          <w:rFonts w:eastAsia="SimSun"/>
          <w:rtl/>
          <w:lang w:eastAsia="zh-CN" w:bidi="ar-SA"/>
        </w:rPr>
        <w:t>ست که ایمان آوردند و ایمانشان را به شرک نیامیختند؛ آنان، هدایت</w:t>
      </w:r>
      <w:r w:rsidR="006428A7" w:rsidRPr="005C0A69">
        <w:rPr>
          <w:rFonts w:eastAsia="SimSun"/>
          <w:rtl/>
          <w:lang w:eastAsia="zh-CN" w:bidi="ar-SA"/>
        </w:rPr>
        <w:softHyphen/>
        <w:t>یافته</w:t>
      </w:r>
      <w:r w:rsidR="006428A7" w:rsidRPr="005C0A69">
        <w:rPr>
          <w:rFonts w:eastAsia="SimSun"/>
          <w:rtl/>
          <w:lang w:eastAsia="zh-CN" w:bidi="ar-SA"/>
        </w:rPr>
        <w:softHyphen/>
        <w:t>اند.</w:t>
      </w:r>
    </w:p>
    <w:p w:rsidR="006428A7" w:rsidRPr="00FB2EE3" w:rsidRDefault="006428A7" w:rsidP="00167AB1">
      <w:pPr>
        <w:rPr>
          <w:rFonts w:ascii="Traditional Arabic"/>
          <w:spacing w:val="0"/>
          <w:rtl/>
          <w:lang w:bidi="ar-SA"/>
        </w:rPr>
      </w:pPr>
      <w:r w:rsidRPr="00FB2EE3">
        <w:rPr>
          <w:rFonts w:ascii="Traditional Arabic"/>
          <w:spacing w:val="0"/>
          <w:rtl/>
          <w:lang w:bidi="ar-SA"/>
        </w:rPr>
        <w:t>سپس مؤلف</w:t>
      </w:r>
      <w:r w:rsidR="00314682" w:rsidRPr="00FB2EE3">
        <w:rPr>
          <w:rFonts w:ascii="Traditional Arabic" w:cs="CTraditional Arabic"/>
          <w:spacing w:val="0"/>
          <w:rtl/>
          <w:lang w:bidi="ar-SA"/>
        </w:rPr>
        <w:t>/</w:t>
      </w:r>
      <w:r w:rsidRPr="00FB2EE3">
        <w:rPr>
          <w:rFonts w:ascii="Traditional Arabic"/>
          <w:spacing w:val="0"/>
          <w:rtl/>
          <w:lang w:bidi="ar-SA"/>
        </w:rPr>
        <w:t xml:space="preserve"> در ادامه‌ی آیه‌هایی که در این باب، ذکر کرده، این آیه را آورده که الله</w:t>
      </w:r>
      <w:r w:rsidRPr="00FB2EE3">
        <w:rPr>
          <w:rFonts w:ascii="Traditional Arabic"/>
          <w:spacing w:val="0"/>
          <w:lang w:bidi="ar-SA"/>
        </w:rPr>
        <w:sym w:font="AGA Arabesque" w:char="F059"/>
      </w:r>
      <w:r w:rsidRPr="00FB2EE3">
        <w:rPr>
          <w:rFonts w:ascii="Traditional Arabic"/>
          <w:spacing w:val="0"/>
          <w:rtl/>
          <w:lang w:bidi="ar-SA"/>
        </w:rPr>
        <w:t xml:space="preserve"> فرموده است:</w:t>
      </w:r>
    </w:p>
    <w:p w:rsidR="00E3124F" w:rsidRPr="00FB2EE3" w:rsidRDefault="00A23E31" w:rsidP="00A23E3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hint="eastAsia"/>
          <w:rtl/>
          <w:lang w:bidi="ar-SA"/>
        </w:rPr>
        <w:t>لِيَا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مُرُونَ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رُوفِ</w:t>
      </w:r>
      <w:r w:rsidRPr="00FB2EE3">
        <w:rPr>
          <w:rFonts w:ascii="KFGQPC Uthmanic Script HAFS"/>
          <w:rtl/>
          <w:lang w:bidi="ar-SA"/>
        </w:rPr>
        <w:t xml:space="preserve"> </w:t>
      </w:r>
      <w:r w:rsidRPr="00FB2EE3">
        <w:rPr>
          <w:rFonts w:ascii="KFGQPC Uthmanic Script HAFS" w:hint="eastAsia"/>
          <w:rtl/>
          <w:lang w:bidi="ar-SA"/>
        </w:rPr>
        <w:t>وَيَن</w:t>
      </w:r>
      <w:r w:rsidRPr="00FB2EE3">
        <w:rPr>
          <w:rFonts w:ascii="KFGQPC Uthmanic Script HAFS" w:hint="cs"/>
          <w:rtl/>
          <w:lang w:bidi="ar-SA"/>
        </w:rPr>
        <w:t>ۡ</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مُنكَرِ</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060278">
        <w:rPr>
          <w:rStyle w:val="Char8"/>
          <w:rtl/>
        </w:rPr>
        <w:t xml:space="preserve"> [</w:t>
      </w:r>
      <w:r w:rsidRPr="00060278">
        <w:rPr>
          <w:rStyle w:val="Char8"/>
          <w:rFonts w:hint="eastAsia"/>
          <w:rtl/>
        </w:rPr>
        <w:t>التوبة</w:t>
      </w:r>
      <w:r w:rsidRPr="00060278">
        <w:rPr>
          <w:rStyle w:val="Char8"/>
          <w:rtl/>
        </w:rPr>
        <w:t xml:space="preserve">: </w:t>
      </w:r>
      <w:r w:rsidRPr="00060278">
        <w:rPr>
          <w:rStyle w:val="Char8"/>
          <w:rFonts w:hint="cs"/>
          <w:rtl/>
        </w:rPr>
        <w:t>٧١</w:t>
      </w:r>
      <w:r w:rsidRPr="00060278">
        <w:rPr>
          <w:rStyle w:val="Char8"/>
          <w:rtl/>
        </w:rPr>
        <w:t>]</w:t>
      </w:r>
      <w:r w:rsidRPr="00FB2EE3">
        <w:rPr>
          <w:rFonts w:ascii="KFGQPC Uthman Taha Naskh" w:cs="KFGQPC Uthman Taha Naskh"/>
          <w:rtl/>
          <w:lang w:bidi="ar-SA"/>
        </w:rPr>
        <w:t xml:space="preserve">  </w:t>
      </w:r>
      <w:r w:rsidR="0031451F" w:rsidRPr="00FB2EE3">
        <w:rPr>
          <w:rtl/>
          <w:lang w:bidi="ar-SA"/>
        </w:rPr>
        <w:tab/>
      </w:r>
    </w:p>
    <w:p w:rsidR="00E3124F" w:rsidRPr="00FB2EE3" w:rsidRDefault="00E3124F" w:rsidP="00167AB1">
      <w:pPr>
        <w:pStyle w:val="a2"/>
        <w:rPr>
          <w:rFonts w:ascii="Traditional Arabic"/>
          <w:rtl/>
          <w:lang w:bidi="ar-SA"/>
        </w:rPr>
      </w:pPr>
      <w:r w:rsidRPr="00FB2EE3">
        <w:rPr>
          <w:rFonts w:eastAsia="SimSun"/>
          <w:rtl/>
          <w:lang w:eastAsia="zh-CN" w:bidi="ar-SA"/>
        </w:rPr>
        <w:t>و مردان و زنان باایمان، یار و یاور یک</w:t>
      </w:r>
      <w:r w:rsidR="00314682" w:rsidRPr="00FB2EE3">
        <w:rPr>
          <w:rFonts w:eastAsia="SimSun"/>
          <w:rtl/>
          <w:lang w:eastAsia="zh-CN" w:bidi="ar-SA"/>
        </w:rPr>
        <w:t>‌</w:t>
      </w:r>
      <w:r w:rsidRPr="00FB2EE3">
        <w:rPr>
          <w:rFonts w:eastAsia="SimSun"/>
          <w:rtl/>
          <w:lang w:eastAsia="zh-CN" w:bidi="ar-SA"/>
        </w:rPr>
        <w:t>دیگرند؛ به کارهای نیک فرا می</w:t>
      </w:r>
      <w:r w:rsidRPr="00FB2EE3">
        <w:rPr>
          <w:rFonts w:eastAsia="SimSun"/>
          <w:rtl/>
          <w:lang w:eastAsia="zh-CN" w:bidi="ar-SA"/>
        </w:rPr>
        <w:softHyphen/>
        <w:t>خوانند و از کارهای زشت باز می</w:t>
      </w:r>
      <w:r w:rsidRPr="00FB2EE3">
        <w:rPr>
          <w:rFonts w:eastAsia="SimSun"/>
          <w:rtl/>
          <w:lang w:eastAsia="zh-CN" w:bidi="ar-SA"/>
        </w:rPr>
        <w:softHyphen/>
        <w:t>دارند.</w:t>
      </w:r>
    </w:p>
    <w:p w:rsidR="00E3124F" w:rsidRPr="00FB2EE3" w:rsidRDefault="00E3124F" w:rsidP="00167AB1">
      <w:pPr>
        <w:pStyle w:val="PlainText"/>
        <w:rPr>
          <w:rFonts w:ascii="Traditional Arabic"/>
          <w:spacing w:val="0"/>
          <w:rtl/>
        </w:rPr>
      </w:pPr>
      <w:r w:rsidRPr="00FB2EE3">
        <w:rPr>
          <w:rFonts w:ascii="Traditional Arabic"/>
          <w:spacing w:val="0"/>
          <w:rtl/>
        </w:rPr>
        <w:t>آری! مردان و زنانِ مؤمن، یار و یاور یک</w:t>
      </w:r>
      <w:r w:rsidR="00314682" w:rsidRPr="00FB2EE3">
        <w:rPr>
          <w:rFonts w:ascii="Traditional Arabic"/>
          <w:spacing w:val="0"/>
          <w:rtl/>
        </w:rPr>
        <w:t>‌</w:t>
      </w:r>
      <w:r w:rsidRPr="00FB2EE3">
        <w:rPr>
          <w:rFonts w:ascii="Traditional Arabic"/>
          <w:spacing w:val="0"/>
          <w:rtl/>
        </w:rPr>
        <w:t>دیگرند و به هم</w:t>
      </w:r>
      <w:r w:rsidR="00314682" w:rsidRPr="00FB2EE3">
        <w:rPr>
          <w:rFonts w:ascii="Traditional Arabic"/>
          <w:spacing w:val="0"/>
          <w:rtl/>
        </w:rPr>
        <w:t>‌</w:t>
      </w:r>
      <w:r w:rsidRPr="00FB2EE3">
        <w:rPr>
          <w:rFonts w:ascii="Traditional Arabic"/>
          <w:spacing w:val="0"/>
          <w:rtl/>
        </w:rPr>
        <w:t>دیگر کمک می‌کنند. الله متعال درباره‌ی منافقان می‌فرماید:</w:t>
      </w:r>
    </w:p>
    <w:p w:rsidR="00E3124F" w:rsidRPr="00FB2EE3" w:rsidRDefault="00A23E31" w:rsidP="00A23E31">
      <w:pPr>
        <w:pStyle w:val="a1"/>
        <w:rPr>
          <w:rtl/>
          <w:lang w:bidi="ar-SA"/>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فِقُونَ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فِقَ</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ضُهُم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٦٧</w:t>
      </w:r>
      <w:r w:rsidRPr="00FB2EE3">
        <w:rPr>
          <w:rStyle w:val="Char8"/>
          <w:rtl/>
        </w:rPr>
        <w:t xml:space="preserve">]  </w:t>
      </w:r>
      <w:r w:rsidR="0031451F" w:rsidRPr="00FB2EE3">
        <w:rPr>
          <w:rStyle w:val="Char8"/>
          <w:rtl/>
        </w:rPr>
        <w:tab/>
      </w:r>
    </w:p>
    <w:p w:rsidR="00E3124F" w:rsidRPr="00FB2EE3" w:rsidRDefault="00E3124F" w:rsidP="00167AB1">
      <w:pPr>
        <w:pStyle w:val="a2"/>
        <w:rPr>
          <w:rFonts w:ascii="Traditional Arabic"/>
          <w:rtl/>
          <w:lang w:bidi="ar-SA"/>
        </w:rPr>
      </w:pPr>
      <w:r w:rsidRPr="00FB2EE3">
        <w:rPr>
          <w:rFonts w:eastAsia="SimSun"/>
          <w:rtl/>
          <w:lang w:eastAsia="zh-CN" w:bidi="ar-SA"/>
        </w:rPr>
        <w:t>مردان و  زنان منافق از جنس یک</w:t>
      </w:r>
      <w:r w:rsidR="00314682" w:rsidRPr="00FB2EE3">
        <w:rPr>
          <w:rFonts w:eastAsia="SimSun"/>
          <w:rtl/>
          <w:lang w:eastAsia="zh-CN" w:bidi="ar-SA"/>
        </w:rPr>
        <w:t>‌</w:t>
      </w:r>
      <w:r w:rsidRPr="00FB2EE3">
        <w:rPr>
          <w:rFonts w:eastAsia="SimSun"/>
          <w:rtl/>
          <w:lang w:eastAsia="zh-CN" w:bidi="ar-SA"/>
        </w:rPr>
        <w:t>دیگرند.</w:t>
      </w:r>
    </w:p>
    <w:p w:rsidR="00E3124F" w:rsidRPr="00FB2EE3" w:rsidRDefault="00E3124F" w:rsidP="00167AB1">
      <w:pPr>
        <w:pStyle w:val="PlainText"/>
        <w:rPr>
          <w:rFonts w:ascii="Traditional Arabic"/>
          <w:spacing w:val="0"/>
          <w:rtl/>
        </w:rPr>
      </w:pPr>
      <w:r w:rsidRPr="00FB2EE3">
        <w:rPr>
          <w:rFonts w:ascii="Traditional Arabic"/>
          <w:spacing w:val="0"/>
          <w:rtl/>
        </w:rPr>
        <w:t>بنابراین، منافقان، یار و یاور یک</w:t>
      </w:r>
      <w:r w:rsidR="00314682" w:rsidRPr="00FB2EE3">
        <w:rPr>
          <w:rFonts w:ascii="Traditional Arabic"/>
          <w:spacing w:val="0"/>
          <w:rtl/>
        </w:rPr>
        <w:t>‌</w:t>
      </w:r>
      <w:r w:rsidRPr="00FB2EE3">
        <w:rPr>
          <w:rFonts w:ascii="Traditional Arabic"/>
          <w:spacing w:val="0"/>
          <w:rtl/>
        </w:rPr>
        <w:t>دیگر نیستند؛ گرچه همه، از یک جنسند. ولی مؤمنان، یار و یاور برادرانِ باایمان خویش هستند و یک</w:t>
      </w:r>
      <w:r w:rsidR="00314682" w:rsidRPr="00FB2EE3">
        <w:rPr>
          <w:rFonts w:ascii="Traditional Arabic"/>
          <w:spacing w:val="0"/>
          <w:rtl/>
        </w:rPr>
        <w:t>‌</w:t>
      </w:r>
      <w:r w:rsidRPr="00FB2EE3">
        <w:rPr>
          <w:rFonts w:ascii="Traditional Arabic"/>
          <w:spacing w:val="0"/>
          <w:rtl/>
        </w:rPr>
        <w:t>دیگر را امر به معروف و نهی از منکر می‌کنند.</w:t>
      </w:r>
    </w:p>
    <w:p w:rsidR="00E3124F" w:rsidRPr="00FB2EE3" w:rsidRDefault="000C5473" w:rsidP="00167AB1">
      <w:pPr>
        <w:pStyle w:val="PlainText"/>
        <w:rPr>
          <w:rFonts w:ascii="Traditional Arabic"/>
          <w:spacing w:val="0"/>
          <w:rtl/>
        </w:rPr>
      </w:pPr>
      <w:r w:rsidRPr="00FB2EE3">
        <w:rPr>
          <w:rFonts w:ascii="Traditional Arabic"/>
          <w:spacing w:val="0"/>
          <w:rtl/>
        </w:rPr>
        <w:t>این آیه</w:t>
      </w:r>
      <w:r w:rsidR="00E3124F" w:rsidRPr="00FB2EE3">
        <w:rPr>
          <w:rFonts w:ascii="Traditional Arabic"/>
          <w:spacing w:val="0"/>
          <w:rtl/>
        </w:rPr>
        <w:t>، بیان‌گر این است که امر به معروف و نهی از منکر، فقط وظیفه‌ی مردان نیست؛ بلکه زنان نیز وظیفه دارند یک</w:t>
      </w:r>
      <w:r w:rsidR="00314682" w:rsidRPr="00FB2EE3">
        <w:rPr>
          <w:rFonts w:ascii="Traditional Arabic"/>
          <w:spacing w:val="0"/>
          <w:rtl/>
        </w:rPr>
        <w:t>‌</w:t>
      </w:r>
      <w:r w:rsidR="00E3124F" w:rsidRPr="00FB2EE3">
        <w:rPr>
          <w:rFonts w:ascii="Traditional Arabic"/>
          <w:spacing w:val="0"/>
          <w:rtl/>
        </w:rPr>
        <w:t xml:space="preserve">دیگر را امر به معروف و نهی از منکر کنند؛ البته در محیط‌های زنانه‌ای مانند مجالس عروسی یا محیط‌های آموزشی (مدرسه و دانشگاه) و امثال آن. لذا هر زنی، وظیفه دارد هم‌جنسان خود را از کارهای زشت و ناپسند بازدارد و اگر </w:t>
      </w:r>
      <w:r w:rsidRPr="00FB2EE3">
        <w:rPr>
          <w:rFonts w:ascii="Traditional Arabic"/>
          <w:spacing w:val="0"/>
          <w:rtl/>
        </w:rPr>
        <w:t>شاهد کوتاهی آ</w:t>
      </w:r>
      <w:r w:rsidR="00E3124F" w:rsidRPr="00FB2EE3">
        <w:rPr>
          <w:rFonts w:ascii="Traditional Arabic"/>
          <w:spacing w:val="0"/>
          <w:rtl/>
        </w:rPr>
        <w:t>نان در انجام واجبات است، باید آن‌ها را به سوی نیکی و انجام واجبات، فرا</w:t>
      </w:r>
      <w:r w:rsidR="00314682" w:rsidRPr="00FB2EE3">
        <w:rPr>
          <w:rFonts w:ascii="Traditional Arabic"/>
          <w:spacing w:val="0"/>
          <w:rtl/>
        </w:rPr>
        <w:t xml:space="preserve"> </w:t>
      </w:r>
      <w:r w:rsidR="00E3124F" w:rsidRPr="00FB2EE3">
        <w:rPr>
          <w:rFonts w:ascii="Traditional Arabic"/>
          <w:spacing w:val="0"/>
          <w:rtl/>
        </w:rPr>
        <w:t>بخواند</w:t>
      </w:r>
      <w:r w:rsidR="00314682" w:rsidRPr="00FB2EE3">
        <w:rPr>
          <w:rFonts w:ascii="Traditional Arabic"/>
          <w:spacing w:val="0"/>
          <w:rtl/>
        </w:rPr>
        <w:t>؛</w:t>
      </w:r>
      <w:r w:rsidR="00E3124F" w:rsidRPr="00FB2EE3">
        <w:rPr>
          <w:rFonts w:ascii="Traditional Arabic"/>
          <w:spacing w:val="0"/>
          <w:rtl/>
        </w:rPr>
        <w:t xml:space="preserve"> زیرا امر به معروف و نهی از منکر، وظیفه‌ی هر مرد و زنِ مسلمانی</w:t>
      </w:r>
      <w:r w:rsidR="00314682" w:rsidRPr="00FB2EE3">
        <w:rPr>
          <w:rFonts w:ascii="Traditional Arabic"/>
          <w:spacing w:val="0"/>
          <w:rtl/>
        </w:rPr>
        <w:t>‌</w:t>
      </w:r>
      <w:r w:rsidR="00E3124F" w:rsidRPr="00FB2EE3">
        <w:rPr>
          <w:rFonts w:ascii="Traditional Arabic"/>
          <w:spacing w:val="0"/>
          <w:rtl/>
        </w:rPr>
        <w:t>ست:</w:t>
      </w:r>
    </w:p>
    <w:p w:rsidR="00D11A2E" w:rsidRPr="00FB2EE3" w:rsidRDefault="00A23E31" w:rsidP="00A23E3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hint="eastAsia"/>
          <w:rtl/>
          <w:lang w:bidi="ar-SA"/>
        </w:rPr>
        <w:t>لِيَا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مُرُونَ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رُوفِ</w:t>
      </w:r>
      <w:r w:rsidRPr="00FB2EE3">
        <w:rPr>
          <w:rFonts w:ascii="KFGQPC Uthmanic Script HAFS"/>
          <w:rtl/>
          <w:lang w:bidi="ar-SA"/>
        </w:rPr>
        <w:t xml:space="preserve"> </w:t>
      </w:r>
      <w:r w:rsidRPr="00FB2EE3">
        <w:rPr>
          <w:rFonts w:ascii="KFGQPC Uthmanic Script HAFS" w:hint="eastAsia"/>
          <w:rtl/>
          <w:lang w:bidi="ar-SA"/>
        </w:rPr>
        <w:t>وَيَن</w:t>
      </w:r>
      <w:r w:rsidRPr="00FB2EE3">
        <w:rPr>
          <w:rFonts w:ascii="KFGQPC Uthmanic Script HAFS" w:hint="cs"/>
          <w:rtl/>
          <w:lang w:bidi="ar-SA"/>
        </w:rPr>
        <w:t>ۡ</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مُنكَرِ</w:t>
      </w:r>
      <w:r w:rsidRPr="00FB2EE3">
        <w:rPr>
          <w:rFonts w:ascii="KFGQPC Uthmanic Script HAFS"/>
          <w:rtl/>
          <w:lang w:bidi="ar-SA"/>
        </w:rPr>
        <w:t xml:space="preserve"> </w:t>
      </w:r>
      <w:r w:rsidRPr="00FB2EE3">
        <w:rPr>
          <w:rFonts w:ascii="KFGQPC Uthmanic Script HAFS" w:hint="eastAsia"/>
          <w:rtl/>
          <w:lang w:bidi="ar-SA"/>
        </w:rPr>
        <w:t>وَيُقِيمُونَ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لصَّلَو</w:t>
      </w:r>
      <w:r w:rsidRPr="00FB2EE3">
        <w:rPr>
          <w:rFonts w:ascii="KFGQPC Uthmanic Script HAFS" w:hint="cs"/>
          <w:rtl/>
          <w:lang w:bidi="ar-SA"/>
        </w:rPr>
        <w:t>ٰ</w:t>
      </w:r>
      <w:r w:rsidRPr="00FB2EE3">
        <w:rPr>
          <w:rFonts w:ascii="KFGQPC Uthmanic Script HAFS" w:hint="eastAsia"/>
          <w:rtl/>
          <w:lang w:bidi="ar-SA"/>
        </w:rPr>
        <w:t>ةَ</w:t>
      </w:r>
      <w:r w:rsidRPr="00FB2EE3">
        <w:rPr>
          <w:rFonts w:ascii="KFGQPC Uthmanic Script HAFS"/>
          <w:rtl/>
          <w:lang w:bidi="ar-SA"/>
        </w:rPr>
        <w:t xml:space="preserve"> </w:t>
      </w:r>
      <w:r w:rsidRPr="00FB2EE3">
        <w:rPr>
          <w:rFonts w:ascii="KFGQPC Uthmanic Script HAFS" w:hint="eastAsia"/>
          <w:rtl/>
          <w:lang w:bidi="ar-SA"/>
        </w:rPr>
        <w:t>وَيُؤ</w:t>
      </w:r>
      <w:r w:rsidRPr="00FB2EE3">
        <w:rPr>
          <w:rFonts w:ascii="KFGQPC Uthmanic Script HAFS" w:hint="cs"/>
          <w:rtl/>
          <w:lang w:bidi="ar-SA"/>
        </w:rPr>
        <w:t>ۡ</w:t>
      </w:r>
      <w:r w:rsidRPr="00FB2EE3">
        <w:rPr>
          <w:rFonts w:ascii="KFGQPC Uthmanic Script HAFS" w:hint="eastAsia"/>
          <w:rtl/>
          <w:lang w:bidi="ar-SA"/>
        </w:rPr>
        <w:t>تُونَ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لزَّكَو</w:t>
      </w:r>
      <w:r w:rsidRPr="00FB2EE3">
        <w:rPr>
          <w:rFonts w:ascii="KFGQPC Uthmanic Script HAFS" w:hint="cs"/>
          <w:rtl/>
          <w:lang w:bidi="ar-SA"/>
        </w:rPr>
        <w:t>ٰ</w:t>
      </w:r>
      <w:r w:rsidRPr="00FB2EE3">
        <w:rPr>
          <w:rFonts w:ascii="KFGQPC Uthmanic Script HAFS" w:hint="eastAsia"/>
          <w:rtl/>
          <w:lang w:bidi="ar-SA"/>
        </w:rPr>
        <w:t>ةَ</w:t>
      </w:r>
      <w:r w:rsidRPr="00FB2EE3">
        <w:rPr>
          <w:rFonts w:ascii="KFGQPC Uthmanic Script HAFS"/>
          <w:rtl/>
          <w:lang w:bidi="ar-SA"/>
        </w:rPr>
        <w:t xml:space="preserve"> </w:t>
      </w:r>
      <w:r w:rsidRPr="00FB2EE3">
        <w:rPr>
          <w:rFonts w:ascii="KFGQPC Uthmanic Script HAFS" w:hint="eastAsia"/>
          <w:rtl/>
          <w:lang w:bidi="ar-SA"/>
        </w:rPr>
        <w:t>وَيُطِيعُونَ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وَرَسُولَهُ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سَيَر</w:t>
      </w:r>
      <w:r w:rsidRPr="00FB2EE3">
        <w:rPr>
          <w:rFonts w:ascii="KFGQPC Uthmanic Script HAFS" w:hint="cs"/>
          <w:rtl/>
          <w:lang w:bidi="ar-SA"/>
        </w:rPr>
        <w:t>ۡ</w:t>
      </w:r>
      <w:r w:rsidRPr="00FB2EE3">
        <w:rPr>
          <w:rFonts w:ascii="KFGQPC Uthmanic Script HAFS" w:hint="eastAsia"/>
          <w:rtl/>
          <w:lang w:bidi="ar-SA"/>
        </w:rPr>
        <w:t>حَمُهُمُ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عَزِيزٌ</w:t>
      </w:r>
      <w:r w:rsidRPr="00FB2EE3">
        <w:rPr>
          <w:rFonts w:ascii="KFGQPC Uthmanic Script HAFS"/>
          <w:rtl/>
          <w:lang w:bidi="ar-SA"/>
        </w:rPr>
        <w:t xml:space="preserve"> </w:t>
      </w:r>
      <w:r w:rsidRPr="00FB2EE3">
        <w:rPr>
          <w:rFonts w:ascii="KFGQPC Uthmanic Script HAFS" w:hint="eastAsia"/>
          <w:rtl/>
          <w:lang w:bidi="ar-SA"/>
        </w:rPr>
        <w:t>حَكِيم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٧١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٧١</w:t>
      </w:r>
      <w:r w:rsidRPr="00FB2EE3">
        <w:rPr>
          <w:rStyle w:val="Char8"/>
          <w:rtl/>
        </w:rPr>
        <w:t xml:space="preserve">]  </w:t>
      </w:r>
      <w:r w:rsidR="0031451F" w:rsidRPr="00FB2EE3">
        <w:rPr>
          <w:rtl/>
          <w:lang w:bidi="ar-SA"/>
        </w:rPr>
        <w:tab/>
      </w:r>
    </w:p>
    <w:p w:rsidR="00D11A2E" w:rsidRPr="00FB2EE3" w:rsidRDefault="00D11A2E" w:rsidP="00167AB1">
      <w:pPr>
        <w:pStyle w:val="a2"/>
        <w:rPr>
          <w:rFonts w:eastAsia="SimSun"/>
          <w:rtl/>
          <w:lang w:eastAsia="zh-CN" w:bidi="ar-SA"/>
        </w:rPr>
      </w:pPr>
      <w:r w:rsidRPr="00FB2EE3">
        <w:rPr>
          <w:rFonts w:eastAsia="SimSun"/>
          <w:rtl/>
          <w:lang w:eastAsia="zh-CN" w:bidi="ar-SA"/>
        </w:rPr>
        <w:t>و مردان و زنان باایمان، یار و یاور یک</w:t>
      </w:r>
      <w:r w:rsidR="00314682" w:rsidRPr="00FB2EE3">
        <w:rPr>
          <w:rFonts w:eastAsia="SimSun"/>
          <w:rtl/>
          <w:lang w:eastAsia="zh-CN" w:bidi="ar-SA"/>
        </w:rPr>
        <w:t>‌</w:t>
      </w:r>
      <w:r w:rsidRPr="00FB2EE3">
        <w:rPr>
          <w:rFonts w:eastAsia="SimSun"/>
          <w:rtl/>
          <w:lang w:eastAsia="zh-CN" w:bidi="ar-SA"/>
        </w:rPr>
        <w:t>دیگرند؛ به کارهای نیک فرا می</w:t>
      </w:r>
      <w:r w:rsidRPr="00FB2EE3">
        <w:rPr>
          <w:rFonts w:eastAsia="SimSun"/>
          <w:rtl/>
          <w:lang w:eastAsia="zh-CN" w:bidi="ar-SA"/>
        </w:rPr>
        <w:softHyphen/>
        <w:t>خوانند و از کارهای زشت باز می</w:t>
      </w:r>
      <w:r w:rsidRPr="00FB2EE3">
        <w:rPr>
          <w:rFonts w:eastAsia="SimSun"/>
          <w:rtl/>
          <w:lang w:eastAsia="zh-CN" w:bidi="ar-SA"/>
        </w:rPr>
        <w:softHyphen/>
        <w:t>دارند و نماز برپا می</w:t>
      </w:r>
      <w:r w:rsidRPr="00FB2EE3">
        <w:rPr>
          <w:rFonts w:eastAsia="SimSun"/>
          <w:rtl/>
          <w:lang w:eastAsia="zh-CN" w:bidi="ar-SA"/>
        </w:rPr>
        <w:softHyphen/>
        <w:t>کنند و زکات می</w:t>
      </w:r>
      <w:r w:rsidRPr="00FB2EE3">
        <w:rPr>
          <w:rFonts w:eastAsia="SimSun"/>
          <w:rtl/>
          <w:lang w:eastAsia="zh-CN" w:bidi="ar-SA"/>
        </w:rPr>
        <w:softHyphen/>
        <w:t>دهند و از الله و پیامبرش اطاعت می</w:t>
      </w:r>
      <w:r w:rsidRPr="00FB2EE3">
        <w:rPr>
          <w:rFonts w:eastAsia="SimSun"/>
          <w:rtl/>
          <w:lang w:eastAsia="zh-CN" w:bidi="ar-SA"/>
        </w:rPr>
        <w:softHyphen/>
        <w:t>نمایند. الله ایشان را مشمول رحمت می</w:t>
      </w:r>
      <w:r w:rsidRPr="00FB2EE3">
        <w:rPr>
          <w:rFonts w:eastAsia="SimSun"/>
          <w:rtl/>
          <w:lang w:eastAsia="zh-CN" w:bidi="ar-SA"/>
        </w:rPr>
        <w:softHyphen/>
        <w:t>گرداند. همانا الله توانای چیره و حکیم است.</w:t>
      </w:r>
    </w:p>
    <w:p w:rsidR="00E3124F" w:rsidRPr="00060278" w:rsidRDefault="000C5473" w:rsidP="00167AB1">
      <w:pPr>
        <w:pStyle w:val="PlainText"/>
        <w:rPr>
          <w:rFonts w:ascii="Traditional Arabic"/>
          <w:spacing w:val="-4"/>
          <w:rtl/>
        </w:rPr>
      </w:pPr>
      <w:r w:rsidRPr="00060278">
        <w:rPr>
          <w:rFonts w:ascii="Traditional Arabic"/>
          <w:spacing w:val="-4"/>
          <w:rtl/>
        </w:rPr>
        <w:t>از الله متعال درخواست می‌کنم که رحمت و آمرزش خویش را شامل حال ما بگرداند.</w:t>
      </w:r>
    </w:p>
    <w:p w:rsidR="00E3124F" w:rsidRPr="00FB2EE3" w:rsidRDefault="00314682" w:rsidP="00167AB1">
      <w:pPr>
        <w:pStyle w:val="PlainText"/>
        <w:rPr>
          <w:rFonts w:ascii="Traditional Arabic"/>
          <w:spacing w:val="0"/>
          <w:rtl/>
        </w:rPr>
      </w:pPr>
      <w:r w:rsidRPr="00FB2EE3">
        <w:rPr>
          <w:rFonts w:ascii="Traditional Arabic"/>
          <w:spacing w:val="0"/>
          <w:rtl/>
        </w:rPr>
        <w:t>مؤلف</w:t>
      </w:r>
      <w:r w:rsidRPr="00FB2EE3">
        <w:rPr>
          <w:rFonts w:ascii="Traditional Arabic" w:cs="CTraditional Arabic"/>
          <w:spacing w:val="0"/>
          <w:rtl/>
        </w:rPr>
        <w:t>/</w:t>
      </w:r>
      <w:r w:rsidR="000C5473" w:rsidRPr="00FB2EE3">
        <w:rPr>
          <w:rFonts w:ascii="Traditional Arabic"/>
          <w:spacing w:val="0"/>
          <w:rtl/>
        </w:rPr>
        <w:t xml:space="preserve"> این آیه را نیز ذکر کرده که الله متعال فرموده است:</w:t>
      </w:r>
    </w:p>
    <w:p w:rsidR="00E3124F" w:rsidRPr="00FB2EE3" w:rsidRDefault="00A23E31" w:rsidP="00A23E3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كَفَرُواْ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بَنِي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إِس</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ءِيلَ</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لِسَانِ</w:t>
      </w:r>
      <w:r w:rsidRPr="00FB2EE3">
        <w:rPr>
          <w:rFonts w:ascii="KFGQPC Uthmanic Script HAFS"/>
          <w:rtl/>
          <w:lang w:bidi="ar-SA"/>
        </w:rPr>
        <w:t xml:space="preserve"> </w:t>
      </w:r>
      <w:r w:rsidRPr="00FB2EE3">
        <w:rPr>
          <w:rFonts w:ascii="KFGQPC Uthmanic Script HAFS" w:hint="eastAsia"/>
          <w:rtl/>
          <w:lang w:bidi="ar-SA"/>
        </w:rPr>
        <w:t>دَاوُ</w:t>
      </w:r>
      <w:r w:rsidRPr="00FB2EE3">
        <w:rPr>
          <w:rFonts w:ascii="KFGQPC Uthmanic Script HAFS" w:hint="cs"/>
          <w:rtl/>
          <w:lang w:bidi="ar-SA"/>
        </w:rPr>
        <w:t>ۥ</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وَعِيسَى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hint="eastAsia"/>
          <w:rtl/>
          <w:lang w:bidi="ar-SA"/>
        </w:rPr>
        <w:t>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عَصَواْ</w:t>
      </w:r>
      <w:r w:rsidRPr="00FB2EE3">
        <w:rPr>
          <w:rFonts w:ascii="KFGQPC Uthmanic Script HAFS"/>
          <w:rtl/>
          <w:lang w:bidi="ar-SA"/>
        </w:rPr>
        <w:t xml:space="preserve"> </w:t>
      </w:r>
      <w:r w:rsidRPr="00FB2EE3">
        <w:rPr>
          <w:rFonts w:ascii="KFGQPC Uthmanic Script HAFS" w:hint="eastAsia"/>
          <w:rtl/>
          <w:lang w:bidi="ar-SA"/>
        </w:rPr>
        <w:t>وَّكَانُواْ</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تَدُونَ</w:t>
      </w:r>
      <w:r w:rsidRPr="00FB2EE3">
        <w:rPr>
          <w:rFonts w:ascii="KFGQPC Uthmanic Script HAFS"/>
          <w:rtl/>
          <w:lang w:bidi="ar-SA"/>
        </w:rPr>
        <w:t xml:space="preserve"> </w:t>
      </w:r>
      <w:r w:rsidRPr="00FB2EE3">
        <w:rPr>
          <w:rFonts w:ascii="KFGQPC Uthmanic Script HAFS" w:hint="cs"/>
          <w:rtl/>
          <w:lang w:bidi="ar-SA"/>
        </w:rPr>
        <w:t>٧٨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٧٨</w:t>
      </w:r>
      <w:r w:rsidRPr="00FB2EE3">
        <w:rPr>
          <w:rStyle w:val="Char8"/>
          <w:rtl/>
        </w:rPr>
        <w:t>]</w:t>
      </w:r>
      <w:r w:rsidRPr="00FB2EE3">
        <w:rPr>
          <w:rFonts w:ascii="KFGQPC Uthman Taha Naskh" w:cs="KFGQPC Uthman Taha Naskh"/>
          <w:rtl/>
          <w:lang w:bidi="ar-SA"/>
        </w:rPr>
        <w:t xml:space="preserve">  </w:t>
      </w:r>
      <w:r w:rsidR="0031451F" w:rsidRPr="00FB2EE3">
        <w:rPr>
          <w:rtl/>
          <w:lang w:bidi="ar-SA"/>
        </w:rPr>
        <w:tab/>
      </w:r>
    </w:p>
    <w:p w:rsidR="00E3124F" w:rsidRPr="00FB2EE3" w:rsidRDefault="00E3124F" w:rsidP="00167AB1">
      <w:pPr>
        <w:pStyle w:val="a2"/>
        <w:rPr>
          <w:rtl/>
          <w:lang w:bidi="ar-SA"/>
        </w:rPr>
      </w:pPr>
      <w:r w:rsidRPr="00FB2EE3">
        <w:rPr>
          <w:rtl/>
          <w:lang w:bidi="ar-SA"/>
        </w:rPr>
        <w:t>آن دسته از بنی</w:t>
      </w:r>
      <w:r w:rsidRPr="00FB2EE3">
        <w:rPr>
          <w:rtl/>
          <w:lang w:bidi="ar-SA"/>
        </w:rPr>
        <w:softHyphen/>
        <w:t>اسرائیل که کفر ورزیدند، به زبان داوود و عیسی پسر مریم نفرین شدند. این، بدان سبب بود که نافرمانی نمودند و از حد می‌گذشتند.</w:t>
      </w:r>
    </w:p>
    <w:p w:rsidR="006428A7" w:rsidRPr="00FB2EE3" w:rsidRDefault="000C5473" w:rsidP="00167AB1">
      <w:pPr>
        <w:rPr>
          <w:rFonts w:ascii="Traditional Arabic"/>
          <w:spacing w:val="0"/>
          <w:rtl/>
          <w:lang w:bidi="ar-SA"/>
        </w:rPr>
      </w:pPr>
      <w:r w:rsidRPr="00FB2EE3">
        <w:rPr>
          <w:rFonts w:ascii="Traditional Arabic"/>
          <w:spacing w:val="0"/>
          <w:rtl/>
          <w:lang w:bidi="ar-SA"/>
        </w:rPr>
        <w:t>لعن، یعنی طرد یا راندن و دور کردن از رحمت الله</w:t>
      </w:r>
      <w:r w:rsidRPr="00FB2EE3">
        <w:rPr>
          <w:rFonts w:ascii="Traditional Arabic"/>
          <w:spacing w:val="0"/>
          <w:lang w:bidi="ar-SA"/>
        </w:rPr>
        <w:sym w:font="AGA Arabesque" w:char="F055"/>
      </w:r>
      <w:r w:rsidR="00314682" w:rsidRPr="00FB2EE3">
        <w:rPr>
          <w:rFonts w:ascii="Traditional Arabic"/>
          <w:spacing w:val="0"/>
          <w:rtl/>
          <w:lang w:bidi="ar-SA"/>
        </w:rPr>
        <w:t>؛</w:t>
      </w:r>
      <w:r w:rsidRPr="00FB2EE3">
        <w:rPr>
          <w:rFonts w:ascii="Traditional Arabic"/>
          <w:spacing w:val="0"/>
          <w:rtl/>
          <w:lang w:bidi="ar-SA"/>
        </w:rPr>
        <w:t xml:space="preserve"> و تنها کسانی سزاوار لعن و نفرین هستند که مرتکب گناهان کبیره (بزرگ) می‌شوند.</w:t>
      </w:r>
    </w:p>
    <w:p w:rsidR="000C5473" w:rsidRPr="00FB2EE3" w:rsidRDefault="000C5473" w:rsidP="00167AB1">
      <w:pPr>
        <w:rPr>
          <w:rFonts w:eastAsia="SimSun"/>
          <w:spacing w:val="0"/>
          <w:rtl/>
          <w:lang w:eastAsia="zh-CN" w:bidi="ar-SA"/>
        </w:rPr>
      </w:pPr>
      <w:r w:rsidRPr="00FB2EE3">
        <w:rPr>
          <w:rFonts w:ascii="Traditional Arabic"/>
          <w:spacing w:val="0"/>
          <w:rtl/>
          <w:lang w:bidi="ar-SA"/>
        </w:rPr>
        <w:t>«بنی‌اسرائیل»، فرزندانِ یعقوب بن اسحاق بن ابراهیم هستند؛ یعنی «اسرائیل»، لقب یعقوب بن اسحاق بن ابراهیم بوده است. ابراهیم</w:t>
      </w:r>
      <w:r w:rsidRPr="00FB2EE3">
        <w:rPr>
          <w:rFonts w:ascii="Traditional Arabic"/>
          <w:spacing w:val="0"/>
          <w:lang w:bidi="ar-SA"/>
        </w:rPr>
        <w:sym w:font="AGA Arabesque" w:char="F075"/>
      </w:r>
      <w:r w:rsidRPr="00FB2EE3">
        <w:rPr>
          <w:rFonts w:ascii="Traditional Arabic"/>
          <w:spacing w:val="0"/>
          <w:rtl/>
          <w:lang w:bidi="ar-SA"/>
        </w:rPr>
        <w:t xml:space="preserve"> دو پسر داشت: اسماعیل و اسحاق؛ اسماعیل</w:t>
      </w:r>
      <w:r w:rsidRPr="00FB2EE3">
        <w:rPr>
          <w:rFonts w:ascii="Traditional Arabic"/>
          <w:spacing w:val="0"/>
          <w:lang w:bidi="ar-SA"/>
        </w:rPr>
        <w:sym w:font="AGA Arabesque" w:char="F075"/>
      </w:r>
      <w:r w:rsidRPr="00FB2EE3">
        <w:rPr>
          <w:rFonts w:ascii="Traditional Arabic"/>
          <w:spacing w:val="0"/>
          <w:rtl/>
          <w:lang w:bidi="ar-SA"/>
        </w:rPr>
        <w:t xml:space="preserve"> فرزند بزرگِ ابراهیم</w:t>
      </w:r>
      <w:r w:rsidRPr="00FB2EE3">
        <w:rPr>
          <w:rFonts w:ascii="Traditional Arabic"/>
          <w:spacing w:val="0"/>
          <w:lang w:bidi="ar-SA"/>
        </w:rPr>
        <w:sym w:font="AGA Arabesque" w:char="F075"/>
      </w:r>
      <w:r w:rsidRPr="00FB2EE3">
        <w:rPr>
          <w:rFonts w:ascii="Traditional Arabic"/>
          <w:spacing w:val="0"/>
          <w:rtl/>
          <w:lang w:bidi="ar-SA"/>
        </w:rPr>
        <w:t xml:space="preserve"> بود که الله متعال، به ابراهیم خلیل</w:t>
      </w:r>
      <w:r w:rsidRPr="00FB2EE3">
        <w:rPr>
          <w:rFonts w:ascii="Traditional Arabic"/>
          <w:spacing w:val="0"/>
          <w:lang w:bidi="ar-SA"/>
        </w:rPr>
        <w:sym w:font="AGA Arabesque" w:char="F075"/>
      </w:r>
      <w:r w:rsidR="00314682" w:rsidRPr="00FB2EE3">
        <w:rPr>
          <w:rFonts w:ascii="Traditional Arabic"/>
          <w:spacing w:val="0"/>
          <w:rtl/>
          <w:lang w:bidi="ar-SA"/>
        </w:rPr>
        <w:t xml:space="preserve"> </w:t>
      </w:r>
      <w:r w:rsidRPr="00FB2EE3">
        <w:rPr>
          <w:rFonts w:ascii="Traditional Arabic"/>
          <w:spacing w:val="0"/>
          <w:rtl/>
          <w:lang w:bidi="ar-SA"/>
        </w:rPr>
        <w:t>دستور داد که او را ذبح کند و سپس بر همه‌ی آن‌ها منت نهاد و این حکم را لغو کرد و قربانیِ بزرگی، بلاگردان اسماعیل گردانید. اسماعیل</w:t>
      </w:r>
      <w:r w:rsidRPr="00FB2EE3">
        <w:rPr>
          <w:rFonts w:ascii="Traditional Arabic"/>
          <w:spacing w:val="0"/>
          <w:lang w:bidi="ar-SA"/>
        </w:rPr>
        <w:sym w:font="AGA Arabesque" w:char="F075"/>
      </w:r>
      <w:r w:rsidRPr="00FB2EE3">
        <w:rPr>
          <w:rFonts w:ascii="Traditional Arabic"/>
          <w:spacing w:val="0"/>
          <w:rtl/>
          <w:lang w:bidi="ar-SA"/>
        </w:rPr>
        <w:t xml:space="preserve"> از هاجر زاده شد و اسحاق</w:t>
      </w:r>
      <w:r w:rsidRPr="00FB2EE3">
        <w:rPr>
          <w:rFonts w:ascii="Traditional Arabic"/>
          <w:spacing w:val="0"/>
          <w:lang w:bidi="ar-SA"/>
        </w:rPr>
        <w:sym w:font="AGA Arabesque" w:char="F075"/>
      </w:r>
      <w:r w:rsidRPr="00FB2EE3">
        <w:rPr>
          <w:rFonts w:ascii="Traditional Arabic"/>
          <w:spacing w:val="0"/>
          <w:rtl/>
          <w:lang w:bidi="ar-SA"/>
        </w:rPr>
        <w:t xml:space="preserve"> از همسر نخست ابراهیم</w:t>
      </w:r>
      <w:r w:rsidRPr="00FB2EE3">
        <w:rPr>
          <w:rFonts w:ascii="Traditional Arabic"/>
          <w:spacing w:val="0"/>
          <w:lang w:bidi="ar-SA"/>
        </w:rPr>
        <w:sym w:font="AGA Arabesque" w:char="F075"/>
      </w:r>
      <w:r w:rsidRPr="00FB2EE3">
        <w:rPr>
          <w:rFonts w:ascii="Traditional Arabic"/>
          <w:spacing w:val="0"/>
          <w:rtl/>
          <w:lang w:bidi="ar-SA"/>
        </w:rPr>
        <w:t>. بنی‌اسرائیل از نسلِ یعقوب بن اسحاق هستند و الله متعال، پیامبران فراوانی در میان آن‌ها برانگیخت؛ اما بنی‌اسرائیل، قوم سرکشی بودند که بسیاری از پیامبران را کشتند. آن‌ها هم‌چنین یک</w:t>
      </w:r>
      <w:r w:rsidR="00314682" w:rsidRPr="00FB2EE3">
        <w:rPr>
          <w:rFonts w:ascii="Traditional Arabic"/>
          <w:spacing w:val="0"/>
          <w:rtl/>
          <w:lang w:bidi="ar-SA"/>
        </w:rPr>
        <w:t>‌</w:t>
      </w:r>
      <w:r w:rsidRPr="00FB2EE3">
        <w:rPr>
          <w:rFonts w:ascii="Traditional Arabic"/>
          <w:spacing w:val="0"/>
          <w:rtl/>
          <w:lang w:bidi="ar-SA"/>
        </w:rPr>
        <w:t>دیگر را از کارهای زشتی که مرتکب می‌شدند، باز</w:t>
      </w:r>
      <w:r w:rsidR="00314682" w:rsidRPr="00FB2EE3">
        <w:rPr>
          <w:rFonts w:ascii="Traditional Arabic"/>
          <w:spacing w:val="0"/>
          <w:rtl/>
          <w:lang w:bidi="ar-SA"/>
        </w:rPr>
        <w:t xml:space="preserve"> </w:t>
      </w:r>
      <w:r w:rsidRPr="00FB2EE3">
        <w:rPr>
          <w:rFonts w:ascii="Traditional Arabic"/>
          <w:spacing w:val="0"/>
          <w:rtl/>
          <w:lang w:bidi="ar-SA"/>
        </w:rPr>
        <w:t>نمی‌داشتند؛ بلکه برخی از آن</w:t>
      </w:r>
      <w:r w:rsidR="00314682" w:rsidRPr="00FB2EE3">
        <w:rPr>
          <w:rFonts w:ascii="Traditional Arabic"/>
          <w:spacing w:val="0"/>
          <w:rtl/>
          <w:lang w:bidi="ar-SA"/>
        </w:rPr>
        <w:t>‌</w:t>
      </w:r>
      <w:r w:rsidRPr="00FB2EE3">
        <w:rPr>
          <w:rFonts w:ascii="Traditional Arabic"/>
          <w:spacing w:val="0"/>
          <w:rtl/>
          <w:lang w:bidi="ar-SA"/>
        </w:rPr>
        <w:t xml:space="preserve">ها با آن‌که شاهد انجام کارهای زشت بودند، از آن نهی نمی‌کردند. داستان </w:t>
      </w:r>
      <w:r w:rsidR="00C46B7A" w:rsidRPr="00FB2EE3">
        <w:rPr>
          <w:rFonts w:ascii="Traditional Arabic"/>
          <w:spacing w:val="0"/>
          <w:rtl/>
          <w:lang w:bidi="ar-SA"/>
        </w:rPr>
        <w:t xml:space="preserve">آن شهری که در ساحل دریا قرار داشت، مشهور است و در قرآن کریم </w:t>
      </w:r>
      <w:r w:rsidR="00314682" w:rsidRPr="00FB2EE3">
        <w:rPr>
          <w:rFonts w:ascii="Traditional Arabic"/>
          <w:spacing w:val="0"/>
          <w:rtl/>
          <w:lang w:bidi="ar-SA"/>
        </w:rPr>
        <w:t>آ</w:t>
      </w:r>
      <w:r w:rsidR="00C46B7A" w:rsidRPr="00FB2EE3">
        <w:rPr>
          <w:rFonts w:ascii="Traditional Arabic"/>
          <w:spacing w:val="0"/>
          <w:rtl/>
          <w:lang w:bidi="ar-SA"/>
        </w:rPr>
        <w:t xml:space="preserve">مده است؛ اهالی آن، یهودیانی بودند که الله متعال، صیدِ ماهی را در روز شنبه بر آنان حرام گردانید. </w:t>
      </w:r>
      <w:r w:rsidR="00C46B7A" w:rsidRPr="00FB2EE3">
        <w:rPr>
          <w:rFonts w:eastAsia="SimSun"/>
          <w:spacing w:val="0"/>
          <w:rtl/>
          <w:lang w:eastAsia="zh-CN" w:bidi="ar-SA"/>
        </w:rPr>
        <w:t>ماهی</w:t>
      </w:r>
      <w:r w:rsidR="00C46B7A" w:rsidRPr="00FB2EE3">
        <w:rPr>
          <w:rFonts w:eastAsia="SimSun"/>
          <w:spacing w:val="0"/>
          <w:rtl/>
          <w:lang w:eastAsia="zh-CN" w:bidi="ar-SA"/>
        </w:rPr>
        <w:softHyphen/>
        <w:t>ها، روز شنبه به سطح آب می</w:t>
      </w:r>
      <w:r w:rsidR="00C46B7A" w:rsidRPr="00FB2EE3">
        <w:rPr>
          <w:rFonts w:eastAsia="SimSun"/>
          <w:spacing w:val="0"/>
          <w:rtl/>
          <w:lang w:eastAsia="zh-CN" w:bidi="ar-SA"/>
        </w:rPr>
        <w:softHyphen/>
        <w:t>آمدند و روی آب آشکار می</w:t>
      </w:r>
      <w:r w:rsidR="00C46B7A" w:rsidRPr="00FB2EE3">
        <w:rPr>
          <w:rFonts w:eastAsia="SimSun"/>
          <w:spacing w:val="0"/>
          <w:rtl/>
          <w:lang w:eastAsia="zh-CN" w:bidi="ar-SA"/>
        </w:rPr>
        <w:softHyphen/>
        <w:t>شدند و روزهای دیگر نمی</w:t>
      </w:r>
      <w:r w:rsidR="00C46B7A" w:rsidRPr="00FB2EE3">
        <w:rPr>
          <w:rFonts w:eastAsia="SimSun"/>
          <w:spacing w:val="0"/>
          <w:rtl/>
          <w:lang w:eastAsia="zh-CN" w:bidi="ar-SA"/>
        </w:rPr>
        <w:softHyphen/>
        <w:t>آمدند. زمانی طولانی به همین منوال گذشت؛ اهالی آن شهر گفتند: باید فکری بکنیم. و حیله‌ای سرِ هم کردند؛ بدین‌سان که تورهایی را در ساحل، نصب نمودند و در روزهای شنبه که آب بالا می‌آمد، ماهی‌ها در تورها گرفتار می‌شدند و اهالی آن شهر روز یک</w:t>
      </w:r>
      <w:r w:rsidR="00314682" w:rsidRPr="00FB2EE3">
        <w:rPr>
          <w:rFonts w:eastAsia="SimSun"/>
          <w:spacing w:val="0"/>
          <w:rtl/>
          <w:lang w:eastAsia="zh-CN" w:bidi="ar-SA"/>
        </w:rPr>
        <w:t>‌شنبه</w:t>
      </w:r>
      <w:r w:rsidR="00C46B7A" w:rsidRPr="00FB2EE3">
        <w:rPr>
          <w:rFonts w:eastAsia="SimSun"/>
          <w:spacing w:val="0"/>
          <w:rtl/>
          <w:lang w:eastAsia="zh-CN" w:bidi="ar-SA"/>
        </w:rPr>
        <w:t xml:space="preserve"> ماهی‌ها را می‌گرفتند. برخی از آن‌ها، هم‌شهریان خود را از این کار زشت نهی می‌کردند؛ گروهی هم ساکت بودند و هیچ نمی‌گفتند. عده‌ای نیز حکم الاهی را درباره‌ی</w:t>
      </w:r>
      <w:r w:rsidR="00314682" w:rsidRPr="00FB2EE3">
        <w:rPr>
          <w:rFonts w:eastAsia="SimSun"/>
          <w:spacing w:val="0"/>
          <w:rtl/>
          <w:lang w:eastAsia="zh-CN" w:bidi="ar-SA"/>
        </w:rPr>
        <w:t xml:space="preserve"> </w:t>
      </w:r>
      <w:r w:rsidR="00C46B7A" w:rsidRPr="00FB2EE3">
        <w:rPr>
          <w:rFonts w:eastAsia="SimSun"/>
          <w:spacing w:val="0"/>
          <w:rtl/>
          <w:lang w:eastAsia="zh-CN" w:bidi="ar-SA"/>
        </w:rPr>
        <w:t>ممنوعیت شکارِ ماهی در روز شنبه نادیده گرفتند و برای شکار ماهی، حیله‌ای سرِ هم کردند. لذا الله</w:t>
      </w:r>
      <w:r w:rsidR="00C46B7A" w:rsidRPr="00FB2EE3">
        <w:rPr>
          <w:rFonts w:eastAsia="SimSun"/>
          <w:spacing w:val="0"/>
          <w:lang w:eastAsia="zh-CN" w:bidi="ar-SA"/>
        </w:rPr>
        <w:sym w:font="AGA Arabesque" w:char="F055"/>
      </w:r>
      <w:r w:rsidR="00C46B7A" w:rsidRPr="00FB2EE3">
        <w:rPr>
          <w:rFonts w:eastAsia="SimSun"/>
          <w:spacing w:val="0"/>
          <w:rtl/>
          <w:lang w:eastAsia="zh-CN" w:bidi="ar-SA"/>
        </w:rPr>
        <w:t xml:space="preserve"> این‌ها را مجازات کرد</w:t>
      </w:r>
      <w:r w:rsidR="00F315B8" w:rsidRPr="00FB2EE3">
        <w:rPr>
          <w:rFonts w:eastAsia="SimSun"/>
          <w:spacing w:val="0"/>
          <w:rtl/>
          <w:lang w:eastAsia="zh-CN" w:bidi="ar-SA"/>
        </w:rPr>
        <w:t xml:space="preserve"> و آنان را به صورت بوزینگانی زبون و مطرود درآورد:</w:t>
      </w:r>
    </w:p>
    <w:p w:rsidR="00F315B8" w:rsidRPr="00FB2EE3" w:rsidRDefault="00A23E31" w:rsidP="00A23E3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فَقُل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كُونُواْ</w:t>
      </w:r>
      <w:r w:rsidRPr="00FB2EE3">
        <w:rPr>
          <w:rFonts w:ascii="KFGQPC Uthmanic Script HAFS"/>
          <w:rtl/>
          <w:lang w:bidi="ar-SA"/>
        </w:rPr>
        <w:t xml:space="preserve"> </w:t>
      </w:r>
      <w:r w:rsidRPr="00FB2EE3">
        <w:rPr>
          <w:rFonts w:ascii="KFGQPC Uthmanic Script HAFS" w:hint="eastAsia"/>
          <w:rtl/>
          <w:lang w:bidi="ar-SA"/>
        </w:rPr>
        <w:t>قِرَدَةً</w:t>
      </w:r>
      <w:r w:rsidRPr="00FB2EE3">
        <w:rPr>
          <w:rFonts w:ascii="KFGQPC Uthmanic Script HAFS"/>
          <w:rtl/>
          <w:lang w:bidi="ar-SA"/>
        </w:rPr>
        <w:t xml:space="preserve"> </w:t>
      </w:r>
      <w:r w:rsidRPr="00FB2EE3">
        <w:rPr>
          <w:rFonts w:ascii="KFGQPC Uthmanic Script HAFS" w:hint="eastAsia"/>
          <w:rtl/>
          <w:lang w:bidi="ar-SA"/>
        </w:rPr>
        <w:t>خَ</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ِينَ</w:t>
      </w:r>
      <w:r w:rsidRPr="00FB2EE3">
        <w:rPr>
          <w:rFonts w:ascii="KFGQPC Uthmanic Script HAFS"/>
          <w:rtl/>
          <w:lang w:bidi="ar-SA"/>
        </w:rPr>
        <w:t xml:space="preserve"> </w:t>
      </w:r>
      <w:r w:rsidRPr="00FB2EE3">
        <w:rPr>
          <w:rFonts w:ascii="KFGQPC Uthmanic Script HAFS" w:hint="cs"/>
          <w:rtl/>
          <w:lang w:bidi="ar-SA"/>
        </w:rPr>
        <w:t>٦٥</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٦٥</w:t>
      </w:r>
      <w:r w:rsidRPr="00FB2EE3">
        <w:rPr>
          <w:rStyle w:val="Char8"/>
          <w:rtl/>
        </w:rPr>
        <w:t>]</w:t>
      </w:r>
      <w:r w:rsidRPr="00FB2EE3">
        <w:rPr>
          <w:rFonts w:ascii="KFGQPC Uthman Taha Naskh" w:cs="KFGQPC Uthman Taha Naskh"/>
          <w:rtl/>
          <w:lang w:bidi="ar-SA"/>
        </w:rPr>
        <w:t xml:space="preserve">  </w:t>
      </w:r>
      <w:r w:rsidR="0031451F" w:rsidRPr="00FB2EE3">
        <w:rPr>
          <w:rtl/>
          <w:lang w:bidi="ar-SA"/>
        </w:rPr>
        <w:tab/>
      </w:r>
    </w:p>
    <w:p w:rsidR="00F315B8" w:rsidRPr="00FB2EE3" w:rsidRDefault="00F315B8" w:rsidP="00167AB1">
      <w:pPr>
        <w:pStyle w:val="a2"/>
        <w:rPr>
          <w:rtl/>
          <w:lang w:bidi="ar-SA"/>
        </w:rPr>
      </w:pPr>
      <w:r w:rsidRPr="00FB2EE3">
        <w:rPr>
          <w:rtl/>
          <w:lang w:bidi="ar-SA"/>
        </w:rPr>
        <w:t>آنان را به صورت بوزینگانی زبون و مطرود درآوردیم.</w:t>
      </w:r>
    </w:p>
    <w:p w:rsidR="00F315B8" w:rsidRPr="00FB2EE3" w:rsidRDefault="00F315B8" w:rsidP="00167AB1">
      <w:pPr>
        <w:rPr>
          <w:rFonts w:eastAsia="SimSun"/>
          <w:spacing w:val="0"/>
          <w:rtl/>
          <w:lang w:eastAsia="zh-CN" w:bidi="ar-SA"/>
        </w:rPr>
      </w:pPr>
      <w:r w:rsidRPr="00FB2EE3">
        <w:rPr>
          <w:rFonts w:eastAsia="SimSun"/>
          <w:spacing w:val="0"/>
          <w:rtl/>
          <w:lang w:eastAsia="zh-CN" w:bidi="ar-SA"/>
        </w:rPr>
        <w:t xml:space="preserve">شاهدِ موضوع، این‌جاست که در میان آن‌ها، کسانی بودند که سکوت نمودند و به </w:t>
      </w:r>
      <w:r w:rsidR="00314682" w:rsidRPr="00FB2EE3">
        <w:rPr>
          <w:rFonts w:eastAsia="SimSun"/>
          <w:spacing w:val="0"/>
          <w:rtl/>
          <w:lang w:eastAsia="zh-CN" w:bidi="ar-SA"/>
        </w:rPr>
        <w:t>وظیفه‌ی خود در قبال نهی از منکر</w:t>
      </w:r>
      <w:r w:rsidRPr="00FB2EE3">
        <w:rPr>
          <w:rFonts w:eastAsia="SimSun"/>
          <w:spacing w:val="0"/>
          <w:rtl/>
          <w:lang w:eastAsia="zh-CN" w:bidi="ar-SA"/>
        </w:rPr>
        <w:t xml:space="preserve"> عمل نکردند؛ لذا در این نفرین، داخل شدند؛ </w:t>
      </w:r>
      <w:r w:rsidR="000232C0" w:rsidRPr="00FB2EE3">
        <w:rPr>
          <w:rFonts w:eastAsia="SimSun"/>
          <w:spacing w:val="0"/>
          <w:rtl/>
          <w:lang w:eastAsia="zh-CN" w:bidi="ar-SA"/>
        </w:rPr>
        <w:t>چنان‌که</w:t>
      </w:r>
      <w:r w:rsidRPr="00FB2EE3">
        <w:rPr>
          <w:rFonts w:eastAsia="SimSun"/>
          <w:spacing w:val="0"/>
          <w:rtl/>
          <w:lang w:eastAsia="zh-CN" w:bidi="ar-SA"/>
        </w:rPr>
        <w:t xml:space="preserve"> الله</w:t>
      </w:r>
      <w:r w:rsidRPr="00FB2EE3">
        <w:rPr>
          <w:rFonts w:eastAsia="SimSun"/>
          <w:spacing w:val="0"/>
          <w:lang w:eastAsia="zh-CN" w:bidi="ar-SA"/>
        </w:rPr>
        <w:sym w:font="AGA Arabesque" w:char="F055"/>
      </w:r>
      <w:r w:rsidRPr="00FB2EE3">
        <w:rPr>
          <w:rFonts w:eastAsia="SimSun"/>
          <w:spacing w:val="0"/>
          <w:rtl/>
          <w:lang w:eastAsia="zh-CN" w:bidi="ar-SA"/>
        </w:rPr>
        <w:t xml:space="preserve"> می‌فرماید:</w:t>
      </w:r>
    </w:p>
    <w:p w:rsidR="00D11A2E" w:rsidRPr="00FB2EE3" w:rsidRDefault="00A23E31" w:rsidP="00A23E3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كَفَرُواْ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بَنِي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إِس</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ءِيلَ</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لِسَانِ</w:t>
      </w:r>
      <w:r w:rsidRPr="00FB2EE3">
        <w:rPr>
          <w:rFonts w:ascii="KFGQPC Uthmanic Script HAFS"/>
          <w:rtl/>
          <w:lang w:bidi="ar-SA"/>
        </w:rPr>
        <w:t xml:space="preserve"> </w:t>
      </w:r>
      <w:r w:rsidRPr="00FB2EE3">
        <w:rPr>
          <w:rFonts w:ascii="KFGQPC Uthmanic Script HAFS" w:hint="eastAsia"/>
          <w:rtl/>
          <w:lang w:bidi="ar-SA"/>
        </w:rPr>
        <w:t>دَاوُ</w:t>
      </w:r>
      <w:r w:rsidRPr="00FB2EE3">
        <w:rPr>
          <w:rFonts w:ascii="KFGQPC Uthmanic Script HAFS" w:hint="cs"/>
          <w:rtl/>
          <w:lang w:bidi="ar-SA"/>
        </w:rPr>
        <w:t>ۥ</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وَعِيسَى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hint="eastAsia"/>
          <w:rtl/>
          <w:lang w:bidi="ar-SA"/>
        </w:rPr>
        <w:t>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عَصَواْ</w:t>
      </w:r>
      <w:r w:rsidRPr="00FB2EE3">
        <w:rPr>
          <w:rFonts w:ascii="KFGQPC Uthmanic Script HAFS"/>
          <w:rtl/>
          <w:lang w:bidi="ar-SA"/>
        </w:rPr>
        <w:t xml:space="preserve"> </w:t>
      </w:r>
      <w:r w:rsidRPr="00FB2EE3">
        <w:rPr>
          <w:rFonts w:ascii="KFGQPC Uthmanic Script HAFS" w:hint="eastAsia"/>
          <w:rtl/>
          <w:lang w:bidi="ar-SA"/>
        </w:rPr>
        <w:t>وَّكَانُواْ</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تَدُونَ</w:t>
      </w:r>
      <w:r w:rsidRPr="00FB2EE3">
        <w:rPr>
          <w:rFonts w:ascii="KFGQPC Uthmanic Script HAFS"/>
          <w:rtl/>
          <w:lang w:bidi="ar-SA"/>
        </w:rPr>
        <w:t xml:space="preserve"> </w:t>
      </w:r>
      <w:r w:rsidRPr="00FB2EE3">
        <w:rPr>
          <w:rFonts w:ascii="KFGQPC Uthmanic Script HAFS" w:hint="cs"/>
          <w:rtl/>
          <w:lang w:bidi="ar-SA"/>
        </w:rPr>
        <w:t>٧٨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٧٨</w:t>
      </w:r>
      <w:r w:rsidRPr="00FB2EE3">
        <w:rPr>
          <w:rStyle w:val="Char8"/>
          <w:rtl/>
        </w:rPr>
        <w:t xml:space="preserve">]  </w:t>
      </w:r>
      <w:r w:rsidR="0031451F" w:rsidRPr="00FB2EE3">
        <w:rPr>
          <w:rStyle w:val="Char8"/>
          <w:rtl/>
        </w:rPr>
        <w:tab/>
      </w:r>
    </w:p>
    <w:p w:rsidR="00D11A2E" w:rsidRPr="00FB2EE3" w:rsidRDefault="00D11A2E" w:rsidP="00167AB1">
      <w:pPr>
        <w:pStyle w:val="a2"/>
        <w:rPr>
          <w:rtl/>
          <w:lang w:bidi="ar-SA"/>
        </w:rPr>
      </w:pPr>
      <w:r w:rsidRPr="00FB2EE3">
        <w:rPr>
          <w:rtl/>
          <w:lang w:bidi="ar-SA"/>
        </w:rPr>
        <w:t>آن دسته از بنی</w:t>
      </w:r>
      <w:r w:rsidRPr="00FB2EE3">
        <w:rPr>
          <w:rtl/>
          <w:lang w:bidi="ar-SA"/>
        </w:rPr>
        <w:softHyphen/>
        <w:t>اسرائیل که کفر ورزیدند، به زبان داوود و عیسی پسر مریم نفرین شدند. این، بدان سبب بود که نافرمانی نمودند و از حد می‌گذشتند.</w:t>
      </w:r>
    </w:p>
    <w:p w:rsidR="00F315B8" w:rsidRPr="00FB2EE3" w:rsidRDefault="00D11A2E" w:rsidP="00167AB1">
      <w:pPr>
        <w:rPr>
          <w:rFonts w:eastAsia="SimSun"/>
          <w:spacing w:val="0"/>
          <w:rtl/>
          <w:lang w:eastAsia="zh-CN" w:bidi="ar-SA"/>
        </w:rPr>
      </w:pPr>
      <w:r w:rsidRPr="00FB2EE3">
        <w:rPr>
          <w:rFonts w:eastAsia="SimSun"/>
          <w:spacing w:val="0"/>
          <w:rtl/>
          <w:lang w:eastAsia="zh-CN" w:bidi="ar-SA"/>
        </w:rPr>
        <w:t>داوود</w:t>
      </w:r>
      <w:r w:rsidRPr="00FB2EE3">
        <w:rPr>
          <w:rFonts w:eastAsia="SimSun"/>
          <w:spacing w:val="0"/>
          <w:lang w:eastAsia="zh-CN" w:bidi="ar-SA"/>
        </w:rPr>
        <w:sym w:font="AGA Arabesque" w:char="F075"/>
      </w:r>
      <w:r w:rsidRPr="00FB2EE3">
        <w:rPr>
          <w:rFonts w:eastAsia="SimSun"/>
          <w:spacing w:val="0"/>
          <w:rtl/>
          <w:lang w:eastAsia="zh-CN" w:bidi="ar-SA"/>
        </w:rPr>
        <w:t xml:space="preserve"> سالیان زیادی پس از موسی</w:t>
      </w:r>
      <w:r w:rsidRPr="00FB2EE3">
        <w:rPr>
          <w:rFonts w:eastAsia="SimSun"/>
          <w:spacing w:val="0"/>
          <w:lang w:eastAsia="zh-CN" w:bidi="ar-SA"/>
        </w:rPr>
        <w:sym w:font="AGA Arabesque" w:char="F075"/>
      </w:r>
      <w:r w:rsidRPr="00FB2EE3">
        <w:rPr>
          <w:rFonts w:eastAsia="SimSun"/>
          <w:spacing w:val="0"/>
          <w:rtl/>
          <w:lang w:eastAsia="zh-CN" w:bidi="ar-SA"/>
        </w:rPr>
        <w:t xml:space="preserve"> بوده است؛ و همین‌طور عیسی</w:t>
      </w:r>
      <w:r w:rsidRPr="00FB2EE3">
        <w:rPr>
          <w:rFonts w:eastAsia="SimSun"/>
          <w:spacing w:val="0"/>
          <w:lang w:eastAsia="zh-CN" w:bidi="ar-SA"/>
        </w:rPr>
        <w:sym w:font="AGA Arabesque" w:char="F075"/>
      </w:r>
      <w:r w:rsidRPr="00FB2EE3">
        <w:rPr>
          <w:rFonts w:eastAsia="SimSun"/>
          <w:spacing w:val="0"/>
          <w:rtl/>
          <w:lang w:eastAsia="zh-CN" w:bidi="ar-SA"/>
        </w:rPr>
        <w:t>. این دو پیامبر، کسانی را که نهی از منکر نمی‌کردند، نفرین نمودند و الله متعال، این داستان را در تأیید آن‌ها بیان فرموده است؛ لذا کسانی که از منکر، باز</w:t>
      </w:r>
      <w:r w:rsidR="00314682" w:rsidRPr="00FB2EE3">
        <w:rPr>
          <w:rFonts w:eastAsia="SimSun"/>
          <w:spacing w:val="0"/>
          <w:rtl/>
          <w:lang w:eastAsia="zh-CN" w:bidi="ar-SA"/>
        </w:rPr>
        <w:t xml:space="preserve"> </w:t>
      </w:r>
      <w:r w:rsidRPr="00FB2EE3">
        <w:rPr>
          <w:rFonts w:eastAsia="SimSun"/>
          <w:spacing w:val="0"/>
          <w:rtl/>
          <w:lang w:eastAsia="zh-CN" w:bidi="ar-SA"/>
        </w:rPr>
        <w:t>نمی‌داشتند، نفرین شدند و از رحمت الاهی دور گشتند.</w:t>
      </w:r>
    </w:p>
    <w:p w:rsidR="00D11A2E" w:rsidRPr="00FB2EE3" w:rsidRDefault="00D11A2E" w:rsidP="00167AB1">
      <w:pPr>
        <w:rPr>
          <w:rFonts w:eastAsia="SimSun"/>
          <w:spacing w:val="0"/>
          <w:rtl/>
          <w:lang w:eastAsia="zh-CN" w:bidi="ar-SA"/>
        </w:rPr>
      </w:pPr>
      <w:r w:rsidRPr="00FB2EE3">
        <w:rPr>
          <w:rFonts w:eastAsia="SimSun"/>
          <w:spacing w:val="0"/>
          <w:rtl/>
          <w:lang w:eastAsia="zh-CN" w:bidi="ar-SA"/>
        </w:rPr>
        <w:t>و این، دلیلی بر واجب بودن نهی از منکر است و نشان می‌دهد که ترک این وظیفه، انسان را از رحمت الله، دور می‌گرداند.</w:t>
      </w:r>
    </w:p>
    <w:p w:rsidR="00D11A2E" w:rsidRPr="00FB2EE3" w:rsidRDefault="00D11A2E" w:rsidP="00A10177">
      <w:pPr>
        <w:ind w:firstLine="0"/>
        <w:jc w:val="center"/>
        <w:rPr>
          <w:rFonts w:eastAsia="SimSun"/>
          <w:spacing w:val="0"/>
          <w:rtl/>
          <w:lang w:eastAsia="zh-CN" w:bidi="ar-SA"/>
        </w:rPr>
      </w:pPr>
      <w:r w:rsidRPr="00FB2EE3">
        <w:rPr>
          <w:rFonts w:eastAsia="SimSun"/>
          <w:spacing w:val="0"/>
          <w:rtl/>
          <w:lang w:eastAsia="zh-CN" w:bidi="ar-SA"/>
        </w:rPr>
        <w:t>***</w:t>
      </w:r>
    </w:p>
    <w:p w:rsidR="00D11A2E" w:rsidRPr="00FB2EE3" w:rsidRDefault="00AB3610" w:rsidP="00167AB1">
      <w:pPr>
        <w:rPr>
          <w:rFonts w:eastAsia="SimSun"/>
          <w:spacing w:val="0"/>
          <w:rtl/>
          <w:lang w:eastAsia="zh-CN" w:bidi="ar-SA"/>
        </w:rPr>
      </w:pPr>
      <w:r w:rsidRPr="00FB2EE3">
        <w:rPr>
          <w:rFonts w:eastAsia="SimSun"/>
          <w:spacing w:val="0"/>
          <w:rtl/>
          <w:lang w:eastAsia="zh-CN" w:bidi="ar-SA"/>
        </w:rPr>
        <w:t>الله متعال می‌فرماید:</w:t>
      </w:r>
    </w:p>
    <w:p w:rsidR="00AB3610" w:rsidRPr="00FB2EE3" w:rsidRDefault="00A23E31" w:rsidP="00A23E3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وَقُلِ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حَقُّ</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رَّبِّكُم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فَمَن</w:t>
      </w:r>
      <w:r w:rsidRPr="00FB2EE3">
        <w:rPr>
          <w:rFonts w:ascii="KFGQPC Uthmanic Script HAFS"/>
          <w:rtl/>
          <w:lang w:bidi="ar-SA"/>
        </w:rPr>
        <w:t xml:space="preserve"> </w:t>
      </w:r>
      <w:r w:rsidRPr="00FB2EE3">
        <w:rPr>
          <w:rFonts w:ascii="KFGQPC Uthmanic Script HAFS" w:hint="eastAsia"/>
          <w:rtl/>
          <w:lang w:bidi="ar-SA"/>
        </w:rPr>
        <w:t>شَا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فَل</w:t>
      </w:r>
      <w:r w:rsidRPr="00FB2EE3">
        <w:rPr>
          <w:rFonts w:ascii="KFGQPC Uthmanic Script HAFS" w:hint="cs"/>
          <w:rtl/>
          <w:lang w:bidi="ar-SA"/>
        </w:rPr>
        <w:t>ۡ</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شَا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فَل</w:t>
      </w:r>
      <w:r w:rsidRPr="00FB2EE3">
        <w:rPr>
          <w:rFonts w:ascii="KFGQPC Uthmanic Script HAFS" w:hint="cs"/>
          <w:rtl/>
          <w:lang w:bidi="ar-SA"/>
        </w:rPr>
        <w:t>ۡ</w:t>
      </w:r>
      <w:r w:rsidRPr="00FB2EE3">
        <w:rPr>
          <w:rFonts w:ascii="KFGQPC Uthmanic Script HAFS" w:hint="eastAsia"/>
          <w:rtl/>
          <w:lang w:bidi="ar-SA"/>
        </w:rPr>
        <w:t>يَك</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الكهف</w:t>
      </w:r>
      <w:r w:rsidRPr="00FB2EE3">
        <w:rPr>
          <w:rStyle w:val="Char8"/>
          <w:rtl/>
        </w:rPr>
        <w:t xml:space="preserve">: </w:t>
      </w:r>
      <w:r w:rsidRPr="00FB2EE3">
        <w:rPr>
          <w:rStyle w:val="Char8"/>
          <w:rFonts w:hint="cs"/>
          <w:rtl/>
        </w:rPr>
        <w:t>٢٩</w:t>
      </w:r>
      <w:r w:rsidRPr="00FB2EE3">
        <w:rPr>
          <w:rStyle w:val="Char8"/>
          <w:rtl/>
        </w:rPr>
        <w:t>]</w:t>
      </w:r>
      <w:r w:rsidRPr="00FB2EE3">
        <w:rPr>
          <w:rFonts w:ascii="KFGQPC Uthman Taha Naskh" w:cs="KFGQPC Uthman Taha Naskh"/>
          <w:rtl/>
          <w:lang w:bidi="ar-SA"/>
        </w:rPr>
        <w:t xml:space="preserve">  </w:t>
      </w:r>
      <w:r w:rsidR="0031451F" w:rsidRPr="00FB2EE3">
        <w:rPr>
          <w:rtl/>
          <w:lang w:bidi="ar-SA"/>
        </w:rPr>
        <w:tab/>
      </w:r>
    </w:p>
    <w:p w:rsidR="00AB3610" w:rsidRPr="00FB2EE3" w:rsidRDefault="00AB3610" w:rsidP="00167AB1">
      <w:pPr>
        <w:pStyle w:val="a2"/>
        <w:rPr>
          <w:rFonts w:eastAsia="SimSun"/>
          <w:rtl/>
          <w:lang w:eastAsia="zh-CN" w:bidi="ar-SA"/>
        </w:rPr>
      </w:pPr>
      <w:r w:rsidRPr="00FB2EE3">
        <w:rPr>
          <w:rtl/>
          <w:lang w:bidi="ar-SA"/>
        </w:rPr>
        <w:t>و بگو: این سخن راست، از سوی پروردگار شماست؛ پس هر که می</w:t>
      </w:r>
      <w:r w:rsidRPr="00FB2EE3">
        <w:rPr>
          <w:rtl/>
          <w:lang w:bidi="ar-SA"/>
        </w:rPr>
        <w:softHyphen/>
        <w:t>خواهد، ایمان بیاورد و هر که می</w:t>
      </w:r>
      <w:r w:rsidRPr="00FB2EE3">
        <w:rPr>
          <w:rtl/>
          <w:lang w:bidi="ar-SA"/>
        </w:rPr>
        <w:softHyphen/>
        <w:t>خواهد، کفر بورزد.</w:t>
      </w:r>
    </w:p>
    <w:p w:rsidR="00F315B8" w:rsidRPr="00FB2EE3" w:rsidRDefault="00AB3610" w:rsidP="00167AB1">
      <w:pPr>
        <w:rPr>
          <w:rFonts w:ascii="Traditional Arabic"/>
          <w:spacing w:val="0"/>
          <w:rtl/>
          <w:lang w:bidi="ar-SA"/>
        </w:rPr>
      </w:pPr>
      <w:r w:rsidRPr="00FB2EE3">
        <w:rPr>
          <w:rFonts w:ascii="Traditional Arabic"/>
          <w:spacing w:val="0"/>
          <w:rtl/>
          <w:lang w:bidi="ar-SA"/>
        </w:rPr>
        <w:t>و می‌فرماید:</w:t>
      </w:r>
    </w:p>
    <w:p w:rsidR="00AB3610" w:rsidRPr="00FB2EE3" w:rsidRDefault="00A23E31" w:rsidP="00A23E3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دَع</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تُؤ</w:t>
      </w:r>
      <w:r w:rsidRPr="00FB2EE3">
        <w:rPr>
          <w:rFonts w:ascii="KFGQPC Uthmanic Script HAFS" w:hint="cs"/>
          <w:rtl/>
          <w:lang w:bidi="ar-SA"/>
        </w:rPr>
        <w:t>ۡ</w:t>
      </w:r>
      <w:r w:rsidRPr="00FB2EE3">
        <w:rPr>
          <w:rFonts w:ascii="KFGQPC Uthmanic Script HAFS" w:hint="eastAsia"/>
          <w:rtl/>
          <w:lang w:bidi="ar-SA"/>
        </w:rPr>
        <w:t>مَرُ</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w:t>
      </w:r>
      <w:r w:rsidRPr="00FB2EE3">
        <w:rPr>
          <w:rStyle w:val="Char8"/>
          <w:rtl/>
        </w:rPr>
        <w:t xml:space="preserve">: </w:t>
      </w:r>
      <w:r w:rsidRPr="00FB2EE3">
        <w:rPr>
          <w:rStyle w:val="Char8"/>
          <w:rFonts w:hint="cs"/>
          <w:rtl/>
        </w:rPr>
        <w:t>٩٤</w:t>
      </w:r>
      <w:r w:rsidRPr="00FB2EE3">
        <w:rPr>
          <w:rStyle w:val="Char8"/>
          <w:rtl/>
        </w:rPr>
        <w:t>]</w:t>
      </w:r>
      <w:r w:rsidRPr="00FB2EE3">
        <w:rPr>
          <w:rFonts w:ascii="KFGQPC Uthman Taha Naskh" w:cs="KFGQPC Uthman Taha Naskh"/>
          <w:rtl/>
          <w:lang w:bidi="ar-SA"/>
        </w:rPr>
        <w:t xml:space="preserve">  </w:t>
      </w:r>
      <w:r w:rsidR="0031451F" w:rsidRPr="00FB2EE3">
        <w:rPr>
          <w:rtl/>
          <w:lang w:bidi="ar-SA"/>
        </w:rPr>
        <w:tab/>
      </w:r>
    </w:p>
    <w:p w:rsidR="00AB3610" w:rsidRPr="00FB2EE3" w:rsidRDefault="00AB3610" w:rsidP="00167AB1">
      <w:pPr>
        <w:pStyle w:val="a2"/>
        <w:rPr>
          <w:rFonts w:ascii="Traditional Arabic"/>
          <w:rtl/>
          <w:lang w:bidi="ar-SA"/>
        </w:rPr>
      </w:pPr>
      <w:r w:rsidRPr="00FB2EE3">
        <w:rPr>
          <w:rtl/>
          <w:lang w:bidi="ar-SA"/>
        </w:rPr>
        <w:t>مأموریت خویش را آشکار نما.</w:t>
      </w:r>
    </w:p>
    <w:p w:rsidR="006428A7" w:rsidRPr="00FB2EE3" w:rsidRDefault="00AB3610" w:rsidP="00167AB1">
      <w:pPr>
        <w:rPr>
          <w:rFonts w:ascii="Traditional Arabic"/>
          <w:spacing w:val="0"/>
          <w:rtl/>
          <w:lang w:bidi="ar-SA"/>
        </w:rPr>
      </w:pPr>
      <w:r w:rsidRPr="00FB2EE3">
        <w:rPr>
          <w:rFonts w:ascii="Traditional Arabic"/>
          <w:spacing w:val="0"/>
          <w:rtl/>
          <w:lang w:bidi="ar-SA"/>
        </w:rPr>
        <w:t>هم‌چنین می‌فرماید:</w:t>
      </w:r>
    </w:p>
    <w:p w:rsidR="00AB3610" w:rsidRPr="00FB2EE3" w:rsidRDefault="00A23E31" w:rsidP="00A23E3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أَنجَي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يَن</w:t>
      </w:r>
      <w:r w:rsidRPr="00FB2EE3">
        <w:rPr>
          <w:rFonts w:ascii="KFGQPC Uthmanic Script HAFS" w:hint="cs"/>
          <w:rtl/>
          <w:lang w:bidi="ar-SA"/>
        </w:rPr>
        <w:t>ۡ</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لسُّو</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وَأَخَذ</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ظَلَمُواْ</w:t>
      </w:r>
      <w:r w:rsidRPr="00FB2EE3">
        <w:rPr>
          <w:rFonts w:ascii="KFGQPC Uthmanic Script HAFS"/>
          <w:rtl/>
          <w:lang w:bidi="ar-SA"/>
        </w:rPr>
        <w:t xml:space="preserve"> </w:t>
      </w:r>
      <w:r w:rsidRPr="00FB2EE3">
        <w:rPr>
          <w:rFonts w:ascii="KFGQPC Uthmanic Script HAFS" w:hint="eastAsia"/>
          <w:rtl/>
          <w:lang w:bidi="ar-SA"/>
        </w:rPr>
        <w:t>بِعَذَابِ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كَانُواْ</w:t>
      </w:r>
      <w:r w:rsidRPr="00FB2EE3">
        <w:rPr>
          <w:rFonts w:ascii="KFGQPC Uthmanic Script HAFS"/>
          <w:rtl/>
          <w:lang w:bidi="ar-SA"/>
        </w:rPr>
        <w:t xml:space="preserve"> </w:t>
      </w:r>
      <w:r w:rsidRPr="00FB2EE3">
        <w:rPr>
          <w:rFonts w:ascii="KFGQPC Uthmanic Script HAFS" w:hint="eastAsia"/>
          <w:rtl/>
          <w:lang w:bidi="ar-SA"/>
        </w:rPr>
        <w:t>يَف</w:t>
      </w:r>
      <w:r w:rsidRPr="00FB2EE3">
        <w:rPr>
          <w:rFonts w:ascii="KFGQPC Uthmanic Script HAFS" w:hint="cs"/>
          <w:rtl/>
          <w:lang w:bidi="ar-SA"/>
        </w:rPr>
        <w:t>ۡ</w:t>
      </w:r>
      <w:r w:rsidRPr="00FB2EE3">
        <w:rPr>
          <w:rFonts w:ascii="KFGQPC Uthmanic Script HAFS" w:hint="eastAsia"/>
          <w:rtl/>
          <w:lang w:bidi="ar-SA"/>
        </w:rPr>
        <w:t>سُقُونَ</w:t>
      </w:r>
      <w:r w:rsidRPr="00FB2EE3">
        <w:rPr>
          <w:rFonts w:ascii="KFGQPC Uthmanic Script HAFS"/>
          <w:rtl/>
          <w:lang w:bidi="ar-SA"/>
        </w:rPr>
        <w:t xml:space="preserve"> </w:t>
      </w:r>
      <w:r w:rsidRPr="00FB2EE3">
        <w:rPr>
          <w:rFonts w:ascii="KFGQPC Uthmanic Script HAFS" w:hint="cs"/>
          <w:rtl/>
          <w:lang w:bidi="ar-SA"/>
        </w:rPr>
        <w:t>١٦٥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الأعراف</w:t>
      </w:r>
      <w:r w:rsidRPr="00FB2EE3">
        <w:rPr>
          <w:rStyle w:val="Char8"/>
          <w:rtl/>
        </w:rPr>
        <w:t xml:space="preserve">: </w:t>
      </w:r>
      <w:r w:rsidRPr="00FB2EE3">
        <w:rPr>
          <w:rStyle w:val="Char8"/>
          <w:rFonts w:hint="cs"/>
          <w:rtl/>
        </w:rPr>
        <w:t>١٦٥</w:t>
      </w:r>
      <w:r w:rsidRPr="00FB2EE3">
        <w:rPr>
          <w:rStyle w:val="Char8"/>
          <w:rtl/>
        </w:rPr>
        <w:t>]</w:t>
      </w:r>
      <w:r w:rsidRPr="00FB2EE3">
        <w:rPr>
          <w:rFonts w:ascii="KFGQPC Uthman Taha Naskh" w:cs="KFGQPC Uthman Taha Naskh"/>
          <w:rtl/>
          <w:lang w:bidi="ar-SA"/>
        </w:rPr>
        <w:t xml:space="preserve">  </w:t>
      </w:r>
      <w:r w:rsidR="0031451F" w:rsidRPr="00FB2EE3">
        <w:rPr>
          <w:rtl/>
          <w:lang w:bidi="ar-SA"/>
        </w:rPr>
        <w:tab/>
      </w:r>
    </w:p>
    <w:p w:rsidR="00AB3610" w:rsidRPr="00FB2EE3" w:rsidRDefault="00AB3610" w:rsidP="00167AB1">
      <w:pPr>
        <w:pStyle w:val="a2"/>
        <w:rPr>
          <w:rFonts w:eastAsia="SimSun"/>
          <w:rtl/>
          <w:lang w:eastAsia="zh-CN" w:bidi="ar-SA"/>
        </w:rPr>
      </w:pPr>
      <w:r w:rsidRPr="00FB2EE3">
        <w:rPr>
          <w:rFonts w:eastAsia="SimSun"/>
          <w:rtl/>
          <w:lang w:eastAsia="zh-CN" w:bidi="ar-SA"/>
        </w:rPr>
        <w:t>کسانی را که از بدی</w:t>
      </w:r>
      <w:r w:rsidRPr="00FB2EE3">
        <w:rPr>
          <w:rFonts w:eastAsia="SimSun"/>
          <w:rtl/>
          <w:lang w:eastAsia="zh-CN" w:bidi="ar-SA"/>
        </w:rPr>
        <w:softHyphen/>
        <w:t>ها باز می</w:t>
      </w:r>
      <w:r w:rsidRPr="00FB2EE3">
        <w:rPr>
          <w:rFonts w:eastAsia="SimSun"/>
          <w:rtl/>
          <w:lang w:eastAsia="zh-CN" w:bidi="ar-SA"/>
        </w:rPr>
        <w:softHyphen/>
        <w:t>داشتند، نجات دادیم و ستم</w:t>
      </w:r>
      <w:r w:rsidR="00E43BB0" w:rsidRPr="00FB2EE3">
        <w:rPr>
          <w:rFonts w:eastAsia="SimSun"/>
          <w:rtl/>
          <w:lang w:eastAsia="zh-CN" w:bidi="ar-SA"/>
        </w:rPr>
        <w:t>‌</w:t>
      </w:r>
      <w:r w:rsidRPr="00FB2EE3">
        <w:rPr>
          <w:rFonts w:eastAsia="SimSun"/>
          <w:rtl/>
          <w:lang w:eastAsia="zh-CN" w:bidi="ar-SA"/>
        </w:rPr>
        <w:t>کاران را به سبب نافرمانی و فسقی که مرتکب می</w:t>
      </w:r>
      <w:r w:rsidRPr="00FB2EE3">
        <w:rPr>
          <w:rFonts w:eastAsia="SimSun"/>
          <w:rtl/>
          <w:lang w:eastAsia="zh-CN" w:bidi="ar-SA"/>
        </w:rPr>
        <w:softHyphen/>
        <w:t>شدند، به عذاب سختی گرفتار کردیم.</w:t>
      </w:r>
    </w:p>
    <w:p w:rsidR="00AB3610" w:rsidRPr="00FB2EE3" w:rsidRDefault="00AB3610" w:rsidP="00167AB1">
      <w:pPr>
        <w:rPr>
          <w:rFonts w:ascii="Traditional Arabic"/>
          <w:spacing w:val="0"/>
          <w:rtl/>
          <w:lang w:bidi="ar-SA"/>
        </w:rPr>
      </w:pPr>
      <w:r w:rsidRPr="00FB2EE3">
        <w:rPr>
          <w:rFonts w:ascii="Traditional Arabic"/>
          <w:spacing w:val="0"/>
          <w:rtl/>
          <w:lang w:bidi="ar-SA"/>
        </w:rPr>
        <w:t>آیه‌های فراوانی در این‌باره وجود دارد.</w:t>
      </w:r>
    </w:p>
    <w:p w:rsidR="00AB3610" w:rsidRPr="00FB2EE3" w:rsidRDefault="00AB3610" w:rsidP="00FB2EE3">
      <w:pPr>
        <w:spacing w:line="240" w:lineRule="auto"/>
        <w:ind w:firstLine="0"/>
        <w:jc w:val="center"/>
        <w:rPr>
          <w:rFonts w:ascii="Traditional Arabic"/>
          <w:b/>
          <w:bCs/>
          <w:spacing w:val="0"/>
          <w:sz w:val="32"/>
          <w:szCs w:val="32"/>
          <w:rtl/>
          <w:lang w:bidi="ar-SA"/>
        </w:rPr>
      </w:pPr>
      <w:r w:rsidRPr="00FB2EE3">
        <w:rPr>
          <w:rFonts w:ascii="Traditional Arabic"/>
          <w:b/>
          <w:bCs/>
          <w:spacing w:val="0"/>
          <w:sz w:val="32"/>
          <w:szCs w:val="32"/>
          <w:rtl/>
          <w:lang w:bidi="ar-SA"/>
        </w:rPr>
        <w:t>شرح</w:t>
      </w:r>
    </w:p>
    <w:p w:rsidR="00AB3610" w:rsidRPr="00FB2EE3" w:rsidRDefault="00AB3610" w:rsidP="00167AB1">
      <w:pPr>
        <w:rPr>
          <w:rFonts w:ascii="Traditional Arabic"/>
          <w:spacing w:val="0"/>
          <w:rtl/>
          <w:lang w:bidi="ar-SA"/>
        </w:rPr>
      </w:pPr>
      <w:r w:rsidRPr="00FB2EE3">
        <w:rPr>
          <w:rFonts w:ascii="Traditional Arabic"/>
          <w:spacing w:val="0"/>
          <w:rtl/>
          <w:lang w:bidi="ar-SA"/>
        </w:rPr>
        <w:t>مؤلف</w:t>
      </w:r>
      <w:r w:rsidR="00E43BB0" w:rsidRPr="00FB2EE3">
        <w:rPr>
          <w:rFonts w:ascii="Traditional Arabic" w:cs="CTraditional Arabic"/>
          <w:spacing w:val="0"/>
          <w:rtl/>
          <w:lang w:bidi="ar-SA"/>
        </w:rPr>
        <w:t>/</w:t>
      </w:r>
      <w:r w:rsidRPr="00FB2EE3">
        <w:rPr>
          <w:rFonts w:ascii="Traditional Arabic"/>
          <w:spacing w:val="0"/>
          <w:rtl/>
          <w:lang w:bidi="ar-SA"/>
        </w:rPr>
        <w:t>، در ادامه‌ی آیاتی که ذکر کرده، به این آیه اشاره نموده که الله</w:t>
      </w:r>
      <w:r w:rsidRPr="00FB2EE3">
        <w:rPr>
          <w:rFonts w:ascii="Traditional Arabic"/>
          <w:spacing w:val="0"/>
          <w:lang w:bidi="ar-SA"/>
        </w:rPr>
        <w:sym w:font="AGA Arabesque" w:char="F055"/>
      </w:r>
      <w:r w:rsidRPr="00FB2EE3">
        <w:rPr>
          <w:rFonts w:ascii="Traditional Arabic"/>
          <w:spacing w:val="0"/>
          <w:rtl/>
          <w:lang w:bidi="ar-SA"/>
        </w:rPr>
        <w:t xml:space="preserve"> فرموده است:</w:t>
      </w:r>
    </w:p>
    <w:p w:rsidR="00A23E31" w:rsidRPr="00FB2EE3" w:rsidRDefault="00A23E31" w:rsidP="00060278">
      <w:pPr>
        <w:pStyle w:val="a2"/>
        <w:tabs>
          <w:tab w:val="right" w:pos="6718"/>
        </w:tabs>
        <w:spacing w:after="0"/>
        <w:rPr>
          <w:rtl/>
          <w:lang w:bidi="ar-SA"/>
        </w:rPr>
      </w:pPr>
      <w:r w:rsidRPr="00FB2EE3">
        <w:rPr>
          <w:rFonts w:ascii="KFGQPC Uthman Taha Naskh" w:cs="KFGQPC Uthman Taha Naskh" w:hint="cs"/>
          <w:rtl/>
          <w:lang w:bidi="ar-SA"/>
        </w:rPr>
        <w:t>﴿</w:t>
      </w:r>
      <w:r w:rsidRPr="00FB2EE3">
        <w:rPr>
          <w:rFonts w:ascii="KFGQPC Uthmanic Script HAFS" w:cs="KFGQPC Uthmanic Script HAFS" w:hint="eastAsia"/>
          <w:rtl/>
          <w:lang w:bidi="ar-SA"/>
        </w:rPr>
        <w:t>وَقُلِ</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ٱ</w:t>
      </w:r>
      <w:r w:rsidRPr="00FB2EE3">
        <w:rPr>
          <w:rFonts w:ascii="KFGQPC Uthmanic Script HAFS" w:cs="KFGQPC Uthmanic Script HAFS" w:hint="eastAsia"/>
          <w:rtl/>
          <w:lang w:bidi="ar-SA"/>
        </w:rPr>
        <w:t>ل</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حَقُّ</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مِن</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رَّبِّكُم</w:t>
      </w:r>
      <w:r w:rsidRPr="00FB2EE3">
        <w:rPr>
          <w:rFonts w:ascii="KFGQPC Uthmanic Script HAFS" w:cs="KFGQPC Uthmanic Script HAFS" w:hint="cs"/>
          <w:rtl/>
          <w:lang w:bidi="ar-SA"/>
        </w:rPr>
        <w:t>ۡۖ</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فَمَن</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شَا</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ءَ</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فَل</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يُؤ</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مِن</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وَمَن</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شَا</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ءَ</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فَل</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يَك</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فُر</w:t>
      </w:r>
      <w:r w:rsidRPr="00FB2EE3">
        <w:rPr>
          <w:rFonts w:ascii="KFGQPC Uthmanic Script HAFS" w:cs="KFGQPC Uthmanic Script HAFS" w:hint="cs"/>
          <w:rtl/>
          <w:lang w:bidi="ar-SA"/>
        </w:rPr>
        <w:t>ۡ</w:t>
      </w:r>
      <w:r w:rsidRPr="00FB2EE3">
        <w:rPr>
          <w:rFonts w:ascii="KFGQPC Uthman Taha Naskh" w:cs="KFGQPC Uthman Taha Naskh" w:hint="cs"/>
          <w:rtl/>
          <w:lang w:bidi="ar-SA"/>
        </w:rPr>
        <w:t>﴾</w:t>
      </w:r>
      <w:r w:rsidR="00060278">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الكهف</w:t>
      </w:r>
      <w:r w:rsidRPr="00FB2EE3">
        <w:rPr>
          <w:rStyle w:val="Char8"/>
          <w:rtl/>
        </w:rPr>
        <w:t>:</w:t>
      </w:r>
      <w:r w:rsidRPr="00FB2EE3">
        <w:rPr>
          <w:rStyle w:val="Char8"/>
          <w:rFonts w:hint="cs"/>
          <w:rtl/>
        </w:rPr>
        <w:t>٢٩</w:t>
      </w:r>
      <w:r w:rsidRPr="00FB2EE3">
        <w:rPr>
          <w:rStyle w:val="Char8"/>
          <w:rtl/>
        </w:rPr>
        <w:t>]</w:t>
      </w:r>
      <w:r w:rsidRPr="00FB2EE3">
        <w:rPr>
          <w:rFonts w:ascii="KFGQPC Uthman Taha Naskh" w:cs="KFGQPC Uthman Taha Naskh"/>
          <w:rtl/>
          <w:lang w:bidi="ar-SA"/>
        </w:rPr>
        <w:t xml:space="preserve">  </w:t>
      </w:r>
    </w:p>
    <w:p w:rsidR="00AB3610" w:rsidRPr="00FB2EE3" w:rsidRDefault="00AB3610" w:rsidP="00167AB1">
      <w:pPr>
        <w:pStyle w:val="a2"/>
        <w:rPr>
          <w:rFonts w:eastAsia="SimSun"/>
          <w:rtl/>
          <w:lang w:eastAsia="zh-CN" w:bidi="ar-SA"/>
        </w:rPr>
      </w:pPr>
      <w:r w:rsidRPr="00FB2EE3">
        <w:rPr>
          <w:rtl/>
          <w:lang w:bidi="ar-SA"/>
        </w:rPr>
        <w:t>و بگو: این سخن راست، از سوی پروردگار شماست؛ پس هر که می</w:t>
      </w:r>
      <w:r w:rsidRPr="00FB2EE3">
        <w:rPr>
          <w:rtl/>
          <w:lang w:bidi="ar-SA"/>
        </w:rPr>
        <w:softHyphen/>
        <w:t>خواهد، ایمان بیاورد و هر که می</w:t>
      </w:r>
      <w:r w:rsidRPr="00FB2EE3">
        <w:rPr>
          <w:rtl/>
          <w:lang w:bidi="ar-SA"/>
        </w:rPr>
        <w:softHyphen/>
        <w:t>خواهد، کفر بورزد.</w:t>
      </w:r>
    </w:p>
    <w:p w:rsidR="00AB3610" w:rsidRPr="00FB2EE3" w:rsidRDefault="00AB3610" w:rsidP="00167AB1">
      <w:pPr>
        <w:rPr>
          <w:rFonts w:ascii="Traditional Arabic"/>
          <w:spacing w:val="0"/>
          <w:rtl/>
          <w:lang w:bidi="ar-SA"/>
        </w:rPr>
      </w:pPr>
      <w:r w:rsidRPr="00FB2EE3">
        <w:rPr>
          <w:rFonts w:ascii="Traditional Arabic"/>
          <w:spacing w:val="0"/>
          <w:rtl/>
          <w:lang w:bidi="ar-SA"/>
        </w:rPr>
        <w:t>آری! حقیقت و سخن راستین، از سوی الله</w:t>
      </w:r>
      <w:r w:rsidRPr="00FB2EE3">
        <w:rPr>
          <w:rFonts w:ascii="Traditional Arabic"/>
          <w:spacing w:val="0"/>
          <w:lang w:bidi="ar-SA"/>
        </w:rPr>
        <w:sym w:font="AGA Arabesque" w:char="F055"/>
      </w:r>
      <w:r w:rsidRPr="00FB2EE3">
        <w:rPr>
          <w:rFonts w:ascii="Traditional Arabic"/>
          <w:spacing w:val="0"/>
          <w:rtl/>
          <w:lang w:bidi="ar-SA"/>
        </w:rPr>
        <w:t xml:space="preserve"> می‌باشد؛ از </w:t>
      </w:r>
      <w:r w:rsidR="00E43BB0" w:rsidRPr="00FB2EE3">
        <w:rPr>
          <w:rFonts w:ascii="Traditional Arabic"/>
          <w:spacing w:val="0"/>
          <w:rtl/>
          <w:lang w:bidi="ar-SA"/>
        </w:rPr>
        <w:t>س</w:t>
      </w:r>
      <w:r w:rsidRPr="00FB2EE3">
        <w:rPr>
          <w:rFonts w:ascii="Traditional Arabic"/>
          <w:spacing w:val="0"/>
          <w:rtl/>
          <w:lang w:bidi="ar-SA"/>
        </w:rPr>
        <w:t xml:space="preserve">وی پروردگاری که همه‌ی آفریده‌ها را خلق کرده است؛ ذاتی که هر حکمی که بخواهد، بر بندگانش واجب می‌گرداند و حق، از سوی اوست و ما باید دستورهای </w:t>
      </w:r>
      <w:r w:rsidR="00E43BB0" w:rsidRPr="00FB2EE3">
        <w:rPr>
          <w:rFonts w:ascii="Traditional Arabic"/>
          <w:spacing w:val="0"/>
          <w:rtl/>
          <w:lang w:bidi="ar-SA"/>
        </w:rPr>
        <w:t>او را که سراسر</w:t>
      </w:r>
      <w:r w:rsidRPr="00FB2EE3">
        <w:rPr>
          <w:rFonts w:ascii="Traditional Arabic"/>
          <w:spacing w:val="0"/>
          <w:rtl/>
          <w:lang w:bidi="ar-SA"/>
        </w:rPr>
        <w:t xml:space="preserve"> حق است، بپذیریم. الله متعال فرمود:</w:t>
      </w:r>
    </w:p>
    <w:p w:rsidR="00A23E31" w:rsidRPr="00FB2EE3" w:rsidRDefault="00A23E31" w:rsidP="00A23E3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فَمَن</w:t>
      </w:r>
      <w:r w:rsidRPr="00FB2EE3">
        <w:rPr>
          <w:rFonts w:ascii="KFGQPC Uthmanic Script HAFS"/>
          <w:rtl/>
          <w:lang w:bidi="ar-SA"/>
        </w:rPr>
        <w:t xml:space="preserve"> </w:t>
      </w:r>
      <w:r w:rsidRPr="00FB2EE3">
        <w:rPr>
          <w:rFonts w:ascii="KFGQPC Uthmanic Script HAFS" w:hint="eastAsia"/>
          <w:rtl/>
          <w:lang w:bidi="ar-SA"/>
        </w:rPr>
        <w:t>شَا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فَل</w:t>
      </w:r>
      <w:r w:rsidRPr="00FB2EE3">
        <w:rPr>
          <w:rFonts w:ascii="KFGQPC Uthmanic Script HAFS" w:hint="cs"/>
          <w:rtl/>
          <w:lang w:bidi="ar-SA"/>
        </w:rPr>
        <w:t>ۡ</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شَا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فَل</w:t>
      </w:r>
      <w:r w:rsidRPr="00FB2EE3">
        <w:rPr>
          <w:rFonts w:ascii="KFGQPC Uthmanic Script HAFS" w:hint="cs"/>
          <w:rtl/>
          <w:lang w:bidi="ar-SA"/>
        </w:rPr>
        <w:t>ۡ</w:t>
      </w:r>
      <w:r w:rsidRPr="00FB2EE3">
        <w:rPr>
          <w:rFonts w:ascii="KFGQPC Uthmanic Script HAFS" w:hint="eastAsia"/>
          <w:rtl/>
          <w:lang w:bidi="ar-SA"/>
        </w:rPr>
        <w:t>يَك</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الكهف</w:t>
      </w:r>
      <w:r w:rsidRPr="00FB2EE3">
        <w:rPr>
          <w:rStyle w:val="Char8"/>
          <w:rtl/>
        </w:rPr>
        <w:t xml:space="preserve">: </w:t>
      </w:r>
      <w:r w:rsidRPr="00FB2EE3">
        <w:rPr>
          <w:rStyle w:val="Char8"/>
          <w:rFonts w:hint="cs"/>
          <w:rtl/>
        </w:rPr>
        <w:t>٢٩</w:t>
      </w:r>
      <w:r w:rsidRPr="00FB2EE3">
        <w:rPr>
          <w:rStyle w:val="Char8"/>
          <w:rtl/>
        </w:rPr>
        <w:t>]</w:t>
      </w:r>
      <w:r w:rsidRPr="00FB2EE3">
        <w:rPr>
          <w:rFonts w:ascii="KFGQPC Uthman Taha Naskh" w:cs="KFGQPC Uthman Taha Naskh"/>
          <w:rtl/>
          <w:lang w:bidi="ar-SA"/>
        </w:rPr>
        <w:t xml:space="preserve">  </w:t>
      </w:r>
      <w:r w:rsidRPr="00FB2EE3">
        <w:rPr>
          <w:rtl/>
          <w:lang w:bidi="ar-SA"/>
        </w:rPr>
        <w:tab/>
      </w:r>
    </w:p>
    <w:p w:rsidR="00AB3610" w:rsidRPr="00FB2EE3" w:rsidRDefault="00AB3610" w:rsidP="00167AB1">
      <w:pPr>
        <w:pStyle w:val="a2"/>
        <w:rPr>
          <w:rFonts w:eastAsia="SimSun"/>
          <w:rtl/>
          <w:lang w:eastAsia="zh-CN" w:bidi="ar-SA"/>
        </w:rPr>
      </w:pPr>
      <w:r w:rsidRPr="00FB2EE3">
        <w:rPr>
          <w:rtl/>
          <w:lang w:bidi="ar-SA"/>
        </w:rPr>
        <w:t>پس هر که می</w:t>
      </w:r>
      <w:r w:rsidRPr="00FB2EE3">
        <w:rPr>
          <w:rtl/>
          <w:lang w:bidi="ar-SA"/>
        </w:rPr>
        <w:softHyphen/>
        <w:t>خواهد، ایمان بیاورد و هر که می</w:t>
      </w:r>
      <w:r w:rsidRPr="00FB2EE3">
        <w:rPr>
          <w:rtl/>
          <w:lang w:bidi="ar-SA"/>
        </w:rPr>
        <w:softHyphen/>
        <w:t>خواهد، کفر بورزد.</w:t>
      </w:r>
    </w:p>
    <w:p w:rsidR="00AB3610" w:rsidRPr="00FB2EE3" w:rsidRDefault="00443392" w:rsidP="00167AB1">
      <w:pPr>
        <w:rPr>
          <w:rFonts w:ascii="Traditional Arabic"/>
          <w:spacing w:val="0"/>
          <w:rtl/>
          <w:lang w:bidi="ar-SA"/>
        </w:rPr>
      </w:pPr>
      <w:r w:rsidRPr="00FB2EE3">
        <w:rPr>
          <w:rFonts w:ascii="Traditional Arabic"/>
          <w:spacing w:val="0"/>
          <w:rtl/>
          <w:lang w:bidi="ar-SA"/>
        </w:rPr>
        <w:t>این جمله، برای انتخاب یا بدین معنا نیست که به انسان، حق انتخاب یکی از این دو گزینه را بدهد؛ بلکه برای تهدید است</w:t>
      </w:r>
      <w:r w:rsidR="00E43BB0" w:rsidRPr="00FB2EE3">
        <w:rPr>
          <w:rFonts w:ascii="Traditional Arabic"/>
          <w:spacing w:val="0"/>
          <w:rtl/>
          <w:lang w:bidi="ar-SA"/>
        </w:rPr>
        <w:t>؛</w:t>
      </w:r>
      <w:r w:rsidRPr="00FB2EE3">
        <w:rPr>
          <w:rFonts w:ascii="Traditional Arabic"/>
          <w:spacing w:val="0"/>
          <w:rtl/>
          <w:lang w:bidi="ar-SA"/>
        </w:rPr>
        <w:t xml:space="preserve"> زیرا در پایان این آیه می‌فرماید:</w:t>
      </w:r>
    </w:p>
    <w:p w:rsidR="00443392" w:rsidRPr="00FB2EE3" w:rsidRDefault="00A23E31" w:rsidP="00A23E31">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إِنَّا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تَد</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لِلظَّ</w:t>
      </w:r>
      <w:r w:rsidRPr="00FB2EE3">
        <w:rPr>
          <w:rFonts w:ascii="KFGQPC Uthmanic Script HAFS" w:hint="cs"/>
          <w:rtl/>
          <w:lang w:bidi="ar-SA"/>
        </w:rPr>
        <w:t>ٰ</w:t>
      </w:r>
      <w:r w:rsidRPr="00FB2EE3">
        <w:rPr>
          <w:rFonts w:ascii="KFGQPC Uthmanic Script HAFS" w:hint="eastAsia"/>
          <w:rtl/>
          <w:lang w:bidi="ar-SA"/>
        </w:rPr>
        <w:t>لِمِينَ</w:t>
      </w:r>
      <w:r w:rsidRPr="00FB2EE3">
        <w:rPr>
          <w:rFonts w:ascii="KFGQPC Uthmanic Script HAFS"/>
          <w:rtl/>
          <w:lang w:bidi="ar-SA"/>
        </w:rPr>
        <w:t xml:space="preserve"> </w:t>
      </w:r>
      <w:r w:rsidRPr="00FB2EE3">
        <w:rPr>
          <w:rFonts w:ascii="KFGQPC Uthmanic Script HAFS" w:hint="eastAsia"/>
          <w:rtl/>
          <w:lang w:bidi="ar-SA"/>
        </w:rPr>
        <w:t>نَارًا</w:t>
      </w:r>
      <w:r w:rsidRPr="00FB2EE3">
        <w:rPr>
          <w:rFonts w:ascii="KFGQPC Uthmanic Script HAFS"/>
          <w:rtl/>
          <w:lang w:bidi="ar-SA"/>
        </w:rPr>
        <w:t xml:space="preserve"> </w:t>
      </w:r>
      <w:r w:rsidRPr="00FB2EE3">
        <w:rPr>
          <w:rFonts w:ascii="KFGQPC Uthmanic Script HAFS" w:hint="eastAsia"/>
          <w:rtl/>
          <w:lang w:bidi="ar-SA"/>
        </w:rPr>
        <w:t>أَحَاطَ</w:t>
      </w:r>
      <w:r w:rsidRPr="00FB2EE3">
        <w:rPr>
          <w:rFonts w:ascii="KFGQPC Uthmanic Script HAFS"/>
          <w:rtl/>
          <w:lang w:bidi="ar-SA"/>
        </w:rPr>
        <w:t xml:space="preserve"> </w:t>
      </w:r>
      <w:r w:rsidRPr="00FB2EE3">
        <w:rPr>
          <w:rFonts w:ascii="KFGQPC Uthmanic Script HAFS" w:hint="eastAsia"/>
          <w:rtl/>
          <w:lang w:bidi="ar-SA"/>
        </w:rPr>
        <w:t>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سُرَادِقُهَا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تَغِيثُواْ</w:t>
      </w:r>
      <w:r w:rsidRPr="00FB2EE3">
        <w:rPr>
          <w:rFonts w:ascii="KFGQPC Uthmanic Script HAFS"/>
          <w:rtl/>
          <w:lang w:bidi="ar-SA"/>
        </w:rPr>
        <w:t xml:space="preserve"> </w:t>
      </w:r>
      <w:r w:rsidRPr="00FB2EE3">
        <w:rPr>
          <w:rFonts w:ascii="KFGQPC Uthmanic Script HAFS" w:hint="eastAsia"/>
          <w:rtl/>
          <w:lang w:bidi="ar-SA"/>
        </w:rPr>
        <w:t>يُغَاثُواْ</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مُه</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يَش</w:t>
      </w:r>
      <w:r w:rsidRPr="00FB2EE3">
        <w:rPr>
          <w:rFonts w:ascii="KFGQPC Uthmanic Script HAFS" w:hint="cs"/>
          <w:rtl/>
          <w:lang w:bidi="ar-SA"/>
        </w:rPr>
        <w:t>ۡ</w:t>
      </w:r>
      <w:r w:rsidRPr="00FB2EE3">
        <w:rPr>
          <w:rFonts w:ascii="KFGQPC Uthmanic Script HAFS" w:hint="eastAsia"/>
          <w:rtl/>
          <w:lang w:bidi="ar-SA"/>
        </w:rPr>
        <w:t>وِي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وُجُوهَ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بِئ</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لشَّرَابُ</w:t>
      </w:r>
      <w:r w:rsidRPr="00FB2EE3">
        <w:rPr>
          <w:rFonts w:ascii="KFGQPC Uthmanic Script HAFS"/>
          <w:rtl/>
          <w:lang w:bidi="ar-SA"/>
        </w:rPr>
        <w:t xml:space="preserve"> </w:t>
      </w:r>
      <w:r w:rsidRPr="00FB2EE3">
        <w:rPr>
          <w:rFonts w:ascii="KFGQPC Uthmanic Script HAFS" w:hint="eastAsia"/>
          <w:rtl/>
          <w:lang w:bidi="ar-SA"/>
        </w:rPr>
        <w:t>وَسَا</w:t>
      </w:r>
      <w:r w:rsidRPr="00FB2EE3">
        <w:rPr>
          <w:rFonts w:ascii="KFGQPC Uthmanic Script HAFS" w:hint="cs"/>
          <w:rtl/>
          <w:lang w:bidi="ar-SA"/>
        </w:rPr>
        <w:t>ٓ</w:t>
      </w:r>
      <w:r w:rsidRPr="00FB2EE3">
        <w:rPr>
          <w:rFonts w:ascii="KFGQPC Uthmanic Script HAFS" w:hint="eastAsia"/>
          <w:rtl/>
          <w:lang w:bidi="ar-SA"/>
        </w:rPr>
        <w:t>ءَت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hint="eastAsia"/>
          <w:rtl/>
          <w:lang w:bidi="ar-SA"/>
        </w:rPr>
        <w:t>تَفَقًا</w:t>
      </w:r>
      <w:r w:rsidRPr="00FB2EE3">
        <w:rPr>
          <w:rFonts w:ascii="KFGQPC Uthmanic Script HAFS"/>
          <w:rtl/>
          <w:lang w:bidi="ar-SA"/>
        </w:rPr>
        <w:t xml:space="preserve"> </w:t>
      </w:r>
      <w:r w:rsidRPr="00FB2EE3">
        <w:rPr>
          <w:rFonts w:ascii="KFGQPC Uthmanic Script HAFS" w:hint="cs"/>
          <w:rtl/>
          <w:lang w:bidi="ar-SA"/>
        </w:rPr>
        <w:t>٢٩</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الكهف</w:t>
      </w:r>
      <w:r w:rsidRPr="00FB2EE3">
        <w:rPr>
          <w:rStyle w:val="Char8"/>
          <w:rtl/>
        </w:rPr>
        <w:t xml:space="preserve">: </w:t>
      </w:r>
      <w:r w:rsidRPr="00FB2EE3">
        <w:rPr>
          <w:rStyle w:val="Char8"/>
          <w:rFonts w:hint="cs"/>
          <w:rtl/>
        </w:rPr>
        <w:t>٢٩</w:t>
      </w:r>
      <w:r w:rsidRPr="00FB2EE3">
        <w:rPr>
          <w:rStyle w:val="Char8"/>
          <w:rtl/>
        </w:rPr>
        <w:t xml:space="preserve">] </w:t>
      </w:r>
    </w:p>
    <w:p w:rsidR="00443392" w:rsidRPr="00FB2EE3" w:rsidRDefault="00443392" w:rsidP="00167AB1">
      <w:pPr>
        <w:pStyle w:val="a2"/>
        <w:rPr>
          <w:rFonts w:ascii="Traditional Arabic"/>
          <w:rtl/>
          <w:lang w:bidi="ar-SA"/>
        </w:rPr>
      </w:pPr>
      <w:r w:rsidRPr="00FB2EE3">
        <w:rPr>
          <w:rtl/>
          <w:lang w:bidi="ar-SA"/>
        </w:rPr>
        <w:t>به‌راستی ما برای ستم</w:t>
      </w:r>
      <w:r w:rsidR="00E43BB0" w:rsidRPr="00FB2EE3">
        <w:rPr>
          <w:rtl/>
          <w:lang w:bidi="ar-SA"/>
        </w:rPr>
        <w:t>‌</w:t>
      </w:r>
      <w:r w:rsidRPr="00FB2EE3">
        <w:rPr>
          <w:rtl/>
          <w:lang w:bidi="ar-SA"/>
        </w:rPr>
        <w:t>کاران آتشی فراهم نموده</w:t>
      </w:r>
      <w:r w:rsidRPr="00FB2EE3">
        <w:rPr>
          <w:rtl/>
          <w:lang w:bidi="ar-SA"/>
        </w:rPr>
        <w:softHyphen/>
        <w:t>ایم که دیواره</w:t>
      </w:r>
      <w:r w:rsidRPr="00FB2EE3">
        <w:rPr>
          <w:rtl/>
          <w:lang w:bidi="ar-SA"/>
        </w:rPr>
        <w:softHyphen/>
        <w:t>هایش آنان را (از هر سو) محاصره می</w:t>
      </w:r>
      <w:r w:rsidRPr="00FB2EE3">
        <w:rPr>
          <w:rtl/>
          <w:lang w:bidi="ar-SA"/>
        </w:rPr>
        <w:softHyphen/>
        <w:t>کند. و اگر در خواست آب کنند، آبی چون مس گداخته به آنان داده می‌شود که چهره‌ها را می‌سوزاند. چه آشامیدنی بدی! و دوزخ جایگاه بسیار بدی</w:t>
      </w:r>
      <w:r w:rsidR="00E43BB0" w:rsidRPr="00FB2EE3">
        <w:rPr>
          <w:rtl/>
          <w:lang w:bidi="ar-SA"/>
        </w:rPr>
        <w:t>‌</w:t>
      </w:r>
      <w:r w:rsidRPr="00FB2EE3">
        <w:rPr>
          <w:rtl/>
          <w:lang w:bidi="ar-SA"/>
        </w:rPr>
        <w:t>ست.</w:t>
      </w:r>
    </w:p>
    <w:p w:rsidR="00AB3610" w:rsidRPr="00FB2EE3" w:rsidRDefault="00443392" w:rsidP="00167AB1">
      <w:pPr>
        <w:rPr>
          <w:rFonts w:ascii="Traditional Arabic"/>
          <w:spacing w:val="0"/>
          <w:rtl/>
          <w:lang w:bidi="ar-SA"/>
        </w:rPr>
      </w:pPr>
      <w:r w:rsidRPr="00FB2EE3">
        <w:rPr>
          <w:rFonts w:ascii="Traditional Arabic"/>
          <w:spacing w:val="0"/>
          <w:rtl/>
          <w:lang w:bidi="ar-SA"/>
        </w:rPr>
        <w:t>آری! الله</w:t>
      </w:r>
      <w:r w:rsidRPr="00FB2EE3">
        <w:rPr>
          <w:rFonts w:ascii="Traditional Arabic"/>
          <w:spacing w:val="0"/>
          <w:lang w:bidi="ar-SA"/>
        </w:rPr>
        <w:sym w:font="AGA Arabesque" w:char="F055"/>
      </w:r>
      <w:r w:rsidRPr="00FB2EE3">
        <w:rPr>
          <w:rFonts w:ascii="Traditional Arabic"/>
          <w:spacing w:val="0"/>
          <w:rtl/>
          <w:lang w:bidi="ar-SA"/>
        </w:rPr>
        <w:t xml:space="preserve"> خبر می</w:t>
      </w:r>
      <w:r w:rsidR="00E43BB0" w:rsidRPr="00FB2EE3">
        <w:rPr>
          <w:rFonts w:ascii="Traditional Arabic"/>
          <w:spacing w:val="0"/>
          <w:rtl/>
          <w:lang w:bidi="ar-SA"/>
        </w:rPr>
        <w:t>‌دهد که هرکس</w:t>
      </w:r>
      <w:r w:rsidRPr="00FB2EE3">
        <w:rPr>
          <w:rFonts w:ascii="Traditional Arabic"/>
          <w:spacing w:val="0"/>
          <w:rtl/>
          <w:lang w:bidi="ar-SA"/>
        </w:rPr>
        <w:t xml:space="preserve"> ایمان بیاورد،</w:t>
      </w:r>
      <w:r w:rsidR="00E43BB0" w:rsidRPr="00FB2EE3">
        <w:rPr>
          <w:rFonts w:ascii="Traditional Arabic"/>
          <w:spacing w:val="0"/>
          <w:rtl/>
          <w:lang w:bidi="ar-SA"/>
        </w:rPr>
        <w:t xml:space="preserve"> پاداش فروانی خواهد یافت و هرکس</w:t>
      </w:r>
      <w:r w:rsidRPr="00FB2EE3">
        <w:rPr>
          <w:rFonts w:ascii="Traditional Arabic"/>
          <w:spacing w:val="0"/>
          <w:rtl/>
          <w:lang w:bidi="ar-SA"/>
        </w:rPr>
        <w:t xml:space="preserve"> کفر بورزد، گرفتار عذاب دردناکی می‌شود و در جرگه‌ی ستم</w:t>
      </w:r>
      <w:r w:rsidR="00E43BB0" w:rsidRPr="00FB2EE3">
        <w:rPr>
          <w:rFonts w:ascii="Traditional Arabic"/>
          <w:spacing w:val="0"/>
          <w:rtl/>
          <w:lang w:bidi="ar-SA"/>
        </w:rPr>
        <w:t>‌</w:t>
      </w:r>
      <w:r w:rsidRPr="00FB2EE3">
        <w:rPr>
          <w:rFonts w:ascii="Traditional Arabic"/>
          <w:spacing w:val="0"/>
          <w:rtl/>
          <w:lang w:bidi="ar-SA"/>
        </w:rPr>
        <w:t>کاران قرار می‌گیرد. همان‌طور که الله متعال می‌فرماید:</w:t>
      </w:r>
    </w:p>
    <w:p w:rsidR="00443392" w:rsidRPr="00FB2EE3" w:rsidRDefault="00A23E31" w:rsidP="00A23E31">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hint="cs"/>
          <w:rtl/>
          <w:lang w:bidi="ar-SA"/>
        </w:rPr>
        <w:t>ٰ</w:t>
      </w:r>
      <w:r w:rsidRPr="00FB2EE3">
        <w:rPr>
          <w:rFonts w:ascii="KFGQPC Uthmanic Script HAFS" w:hint="eastAsia"/>
          <w:rtl/>
          <w:lang w:bidi="ar-SA"/>
        </w:rPr>
        <w:t>فِرُونَ</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لظَّ</w:t>
      </w:r>
      <w:r w:rsidRPr="00FB2EE3">
        <w:rPr>
          <w:rFonts w:ascii="KFGQPC Uthmanic Script HAFS" w:hint="cs"/>
          <w:rtl/>
          <w:lang w:bidi="ar-SA"/>
        </w:rPr>
        <w:t>ٰ</w:t>
      </w:r>
      <w:r w:rsidRPr="00FB2EE3">
        <w:rPr>
          <w:rFonts w:ascii="KFGQPC Uthmanic Script HAFS" w:hint="eastAsia"/>
          <w:rtl/>
          <w:lang w:bidi="ar-SA"/>
        </w:rPr>
        <w:t>لِمُونَ</w:t>
      </w:r>
      <w:r w:rsidRPr="00FB2EE3">
        <w:rPr>
          <w:rFonts w:ascii="KFGQPC Uthmanic Script HAFS"/>
          <w:rtl/>
          <w:lang w:bidi="ar-SA"/>
        </w:rPr>
        <w:t xml:space="preserve"> </w:t>
      </w:r>
      <w:r w:rsidRPr="00FB2EE3">
        <w:rPr>
          <w:rFonts w:ascii="KFGQPC Uthmanic Script HAFS" w:hint="cs"/>
          <w:rtl/>
          <w:lang w:bidi="ar-SA"/>
        </w:rPr>
        <w:t>٢٥٤</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٢٥٤</w:t>
      </w:r>
      <w:r w:rsidRPr="00FB2EE3">
        <w:rPr>
          <w:rStyle w:val="Char8"/>
          <w:rtl/>
        </w:rPr>
        <w:t xml:space="preserve">]  </w:t>
      </w:r>
    </w:p>
    <w:p w:rsidR="00443392" w:rsidRPr="00FB2EE3" w:rsidRDefault="00443392" w:rsidP="00167AB1">
      <w:pPr>
        <w:pStyle w:val="a2"/>
        <w:rPr>
          <w:rFonts w:ascii="Traditional Arabic"/>
          <w:rtl/>
          <w:lang w:bidi="ar-SA"/>
        </w:rPr>
      </w:pPr>
      <w:r w:rsidRPr="00FB2EE3">
        <w:rPr>
          <w:rtl/>
          <w:lang w:bidi="ar-SA"/>
        </w:rPr>
        <w:t>و کافران، همان ستم</w:t>
      </w:r>
      <w:r w:rsidR="00E43BB0" w:rsidRPr="00FB2EE3">
        <w:rPr>
          <w:rtl/>
          <w:lang w:bidi="ar-SA"/>
        </w:rPr>
        <w:t>‌</w:t>
      </w:r>
      <w:r w:rsidRPr="00FB2EE3">
        <w:rPr>
          <w:rtl/>
          <w:lang w:bidi="ar-SA"/>
        </w:rPr>
        <w:t>کارانند.</w:t>
      </w:r>
    </w:p>
    <w:p w:rsidR="00AB3610" w:rsidRPr="00FB2EE3" w:rsidRDefault="00E414B2" w:rsidP="00167AB1">
      <w:pPr>
        <w:rPr>
          <w:rFonts w:ascii="Traditional Arabic"/>
          <w:spacing w:val="0"/>
          <w:rtl/>
          <w:lang w:bidi="ar-SA"/>
        </w:rPr>
      </w:pPr>
      <w:r w:rsidRPr="00FB2EE3">
        <w:rPr>
          <w:rFonts w:ascii="Traditional Arabic"/>
          <w:spacing w:val="0"/>
          <w:rtl/>
          <w:lang w:bidi="ar-SA"/>
        </w:rPr>
        <w:t>این، تهدید</w:t>
      </w:r>
      <w:r w:rsidR="00E43BB0" w:rsidRPr="00FB2EE3">
        <w:rPr>
          <w:rFonts w:ascii="Traditional Arabic"/>
          <w:spacing w:val="0"/>
          <w:rtl/>
          <w:lang w:bidi="ar-SA"/>
        </w:rPr>
        <w:t>ی</w:t>
      </w:r>
      <w:r w:rsidRPr="00FB2EE3">
        <w:rPr>
          <w:rFonts w:ascii="Traditional Arabic"/>
          <w:spacing w:val="0"/>
          <w:rtl/>
          <w:lang w:bidi="ar-SA"/>
        </w:rPr>
        <w:t xml:space="preserve"> برای کسانی</w:t>
      </w:r>
      <w:r w:rsidR="00E43BB0" w:rsidRPr="00FB2EE3">
        <w:rPr>
          <w:rFonts w:ascii="Traditional Arabic"/>
          <w:spacing w:val="0"/>
          <w:rtl/>
          <w:lang w:bidi="ar-SA"/>
        </w:rPr>
        <w:t>‌</w:t>
      </w:r>
      <w:r w:rsidRPr="00FB2EE3">
        <w:rPr>
          <w:rFonts w:ascii="Traditional Arabic"/>
          <w:spacing w:val="0"/>
          <w:rtl/>
          <w:lang w:bidi="ar-SA"/>
        </w:rPr>
        <w:t>ست که به الله</w:t>
      </w:r>
      <w:r w:rsidRPr="00FB2EE3">
        <w:rPr>
          <w:rFonts w:ascii="Traditional Arabic"/>
          <w:spacing w:val="0"/>
          <w:lang w:bidi="ar-SA"/>
        </w:rPr>
        <w:sym w:font="AGA Arabesque" w:char="F055"/>
      </w:r>
      <w:r w:rsidRPr="00FB2EE3">
        <w:rPr>
          <w:rFonts w:ascii="Traditional Arabic"/>
          <w:spacing w:val="0"/>
          <w:rtl/>
          <w:lang w:bidi="ar-SA"/>
        </w:rPr>
        <w:t xml:space="preserve"> ایمان نمی‌آورند. حق و حقیقت، کاملاً واضح و روشن می‌باشد و محمد مصطفی</w:t>
      </w:r>
      <w:r w:rsidRPr="00FB2EE3">
        <w:rPr>
          <w:rFonts w:ascii="Traditional Arabic"/>
          <w:spacing w:val="0"/>
          <w:lang w:bidi="ar-SA"/>
        </w:rPr>
        <w:sym w:font="AGA Arabesque" w:char="F072"/>
      </w:r>
      <w:r w:rsidRPr="00FB2EE3">
        <w:rPr>
          <w:rFonts w:ascii="Traditional Arabic"/>
          <w:spacing w:val="0"/>
          <w:rtl/>
          <w:lang w:bidi="ar-SA"/>
        </w:rPr>
        <w:t xml:space="preserve"> آن را از</w:t>
      </w:r>
      <w:r w:rsidR="00E43BB0" w:rsidRPr="00FB2EE3">
        <w:rPr>
          <w:rFonts w:ascii="Traditional Arabic"/>
          <w:spacing w:val="0"/>
          <w:rtl/>
          <w:lang w:bidi="ar-SA"/>
        </w:rPr>
        <w:t xml:space="preserve"> سوی پروردگار جهانیان آورده است؛</w:t>
      </w:r>
      <w:r w:rsidRPr="00FB2EE3">
        <w:rPr>
          <w:rFonts w:ascii="Traditional Arabic"/>
          <w:spacing w:val="0"/>
          <w:rtl/>
          <w:lang w:bidi="ar-SA"/>
        </w:rPr>
        <w:t xml:space="preserve"> لذا کسی که هدایت یابد</w:t>
      </w:r>
      <w:r w:rsidR="00E43BB0" w:rsidRPr="00FB2EE3">
        <w:rPr>
          <w:rFonts w:ascii="Traditional Arabic"/>
          <w:spacing w:val="0"/>
          <w:rtl/>
          <w:lang w:bidi="ar-SA"/>
        </w:rPr>
        <w:t>، موفق و سربلند خواهد شد و هرکس</w:t>
      </w:r>
      <w:r w:rsidRPr="00FB2EE3">
        <w:rPr>
          <w:rFonts w:ascii="Traditional Arabic"/>
          <w:spacing w:val="0"/>
          <w:rtl/>
          <w:lang w:bidi="ar-SA"/>
        </w:rPr>
        <w:t xml:space="preserve"> گم</w:t>
      </w:r>
      <w:r w:rsidR="00E43BB0" w:rsidRPr="00FB2EE3">
        <w:rPr>
          <w:rFonts w:ascii="Traditional Arabic"/>
          <w:spacing w:val="0"/>
          <w:rtl/>
          <w:lang w:bidi="ar-SA"/>
        </w:rPr>
        <w:t>‌</w:t>
      </w:r>
      <w:r w:rsidRPr="00FB2EE3">
        <w:rPr>
          <w:rFonts w:ascii="Traditional Arabic"/>
          <w:spacing w:val="0"/>
          <w:rtl/>
          <w:lang w:bidi="ar-SA"/>
        </w:rPr>
        <w:t>راه شود، خوار و سرافکنده می‌گردد.</w:t>
      </w:r>
    </w:p>
    <w:p w:rsidR="00E414B2" w:rsidRPr="00FB2EE3" w:rsidRDefault="00E414B2" w:rsidP="00167AB1">
      <w:pPr>
        <w:rPr>
          <w:rFonts w:ascii="Traditional Arabic"/>
          <w:spacing w:val="0"/>
          <w:rtl/>
          <w:lang w:bidi="ar-SA"/>
        </w:rPr>
      </w:pPr>
      <w:r w:rsidRPr="00FB2EE3">
        <w:rPr>
          <w:rFonts w:ascii="Traditional Arabic"/>
          <w:spacing w:val="0"/>
          <w:rtl/>
          <w:lang w:bidi="ar-SA"/>
        </w:rPr>
        <w:t>سپس مؤلف</w:t>
      </w:r>
      <w:r w:rsidR="00E43BB0" w:rsidRPr="00FB2EE3">
        <w:rPr>
          <w:rFonts w:ascii="Traditional Arabic" w:cs="CTraditional Arabic"/>
          <w:spacing w:val="0"/>
          <w:rtl/>
          <w:lang w:bidi="ar-SA"/>
        </w:rPr>
        <w:t>/</w:t>
      </w:r>
      <w:r w:rsidRPr="00FB2EE3">
        <w:rPr>
          <w:rFonts w:ascii="Traditional Arabic"/>
          <w:spacing w:val="0"/>
          <w:rtl/>
          <w:lang w:bidi="ar-SA"/>
        </w:rPr>
        <w:t xml:space="preserve"> در ادامه‌ی آیاتی که درباره‌ی وجوب امر به معروف و نهی از منکر ذکر کرده، به این آیه اشاره نموده که الله</w:t>
      </w:r>
      <w:r w:rsidRPr="00FB2EE3">
        <w:rPr>
          <w:rFonts w:ascii="Traditional Arabic"/>
          <w:spacing w:val="0"/>
          <w:lang w:bidi="ar-SA"/>
        </w:rPr>
        <w:sym w:font="AGA Arabesque" w:char="F055"/>
      </w:r>
      <w:r w:rsidRPr="00FB2EE3">
        <w:rPr>
          <w:rFonts w:ascii="Traditional Arabic"/>
          <w:spacing w:val="0"/>
          <w:rtl/>
          <w:lang w:bidi="ar-SA"/>
        </w:rPr>
        <w:t xml:space="preserve"> به پیامبرش</w:t>
      </w:r>
      <w:r w:rsidRPr="00FB2EE3">
        <w:rPr>
          <w:rFonts w:ascii="Traditional Arabic"/>
          <w:spacing w:val="0"/>
          <w:lang w:bidi="ar-SA"/>
        </w:rPr>
        <w:sym w:font="AGA Arabesque" w:char="F072"/>
      </w:r>
      <w:r w:rsidRPr="00FB2EE3">
        <w:rPr>
          <w:rFonts w:ascii="Traditional Arabic"/>
          <w:spacing w:val="0"/>
          <w:rtl/>
          <w:lang w:bidi="ar-SA"/>
        </w:rPr>
        <w:t xml:space="preserve"> فرموده است:</w:t>
      </w:r>
    </w:p>
    <w:p w:rsidR="00E414B2" w:rsidRPr="00FB2EE3" w:rsidRDefault="003A2258" w:rsidP="003A225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دَع</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تُؤ</w:t>
      </w:r>
      <w:r w:rsidRPr="00FB2EE3">
        <w:rPr>
          <w:rFonts w:ascii="KFGQPC Uthmanic Script HAFS" w:hint="cs"/>
          <w:rtl/>
          <w:lang w:bidi="ar-SA"/>
        </w:rPr>
        <w:t>ۡ</w:t>
      </w:r>
      <w:r w:rsidRPr="00FB2EE3">
        <w:rPr>
          <w:rFonts w:ascii="KFGQPC Uthmanic Script HAFS" w:hint="eastAsia"/>
          <w:rtl/>
          <w:lang w:bidi="ar-SA"/>
        </w:rPr>
        <w:t>مَرُ</w:t>
      </w:r>
      <w:r w:rsidRPr="00FB2EE3">
        <w:rPr>
          <w:rFonts w:ascii="KFGQPC Uthmanic Script HAFS"/>
          <w:rtl/>
          <w:lang w:bidi="ar-SA"/>
        </w:rPr>
        <w:t xml:space="preserve"> </w:t>
      </w:r>
      <w:r w:rsidRPr="00FB2EE3">
        <w:rPr>
          <w:rFonts w:ascii="KFGQPC Uthmanic Script HAFS" w:hint="eastAsia"/>
          <w:rtl/>
          <w:lang w:bidi="ar-SA"/>
        </w:rPr>
        <w:t>وَأَع</w:t>
      </w:r>
      <w:r w:rsidRPr="00FB2EE3">
        <w:rPr>
          <w:rFonts w:ascii="KFGQPC Uthmanic Script HAFS" w:hint="cs"/>
          <w:rtl/>
          <w:lang w:bidi="ar-SA"/>
        </w:rPr>
        <w:t>ۡ</w:t>
      </w:r>
      <w:r w:rsidRPr="00FB2EE3">
        <w:rPr>
          <w:rFonts w:ascii="KFGQPC Uthmanic Script HAFS" w:hint="eastAsia"/>
          <w:rtl/>
          <w:lang w:bidi="ar-SA"/>
        </w:rPr>
        <w:t>رِض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مُش</w:t>
      </w:r>
      <w:r w:rsidRPr="00FB2EE3">
        <w:rPr>
          <w:rFonts w:ascii="KFGQPC Uthmanic Script HAFS" w:hint="cs"/>
          <w:rtl/>
          <w:lang w:bidi="ar-SA"/>
        </w:rPr>
        <w:t>ۡ</w:t>
      </w:r>
      <w:r w:rsidRPr="00FB2EE3">
        <w:rPr>
          <w:rFonts w:ascii="KFGQPC Uthmanic Script HAFS" w:hint="eastAsia"/>
          <w:rtl/>
          <w:lang w:bidi="ar-SA"/>
        </w:rPr>
        <w:t>رِكِينَ</w:t>
      </w:r>
      <w:r w:rsidRPr="00FB2EE3">
        <w:rPr>
          <w:rFonts w:ascii="KFGQPC Uthmanic Script HAFS"/>
          <w:rtl/>
          <w:lang w:bidi="ar-SA"/>
        </w:rPr>
        <w:t xml:space="preserve"> </w:t>
      </w:r>
      <w:r w:rsidRPr="00FB2EE3">
        <w:rPr>
          <w:rFonts w:ascii="KFGQPC Uthmanic Script HAFS" w:hint="cs"/>
          <w:rtl/>
          <w:lang w:bidi="ar-SA"/>
        </w:rPr>
        <w:t>٩٤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w:t>
      </w:r>
      <w:r w:rsidRPr="00FB2EE3">
        <w:rPr>
          <w:rStyle w:val="Char8"/>
          <w:rtl/>
        </w:rPr>
        <w:t xml:space="preserve">: </w:t>
      </w:r>
      <w:r w:rsidRPr="00FB2EE3">
        <w:rPr>
          <w:rStyle w:val="Char8"/>
          <w:rFonts w:hint="cs"/>
          <w:rtl/>
        </w:rPr>
        <w:t>٩٤</w:t>
      </w:r>
      <w:r w:rsidRPr="00FB2EE3">
        <w:rPr>
          <w:rStyle w:val="Char8"/>
          <w:rtl/>
        </w:rPr>
        <w:t xml:space="preserve">]  </w:t>
      </w:r>
      <w:r w:rsidR="00C23669" w:rsidRPr="00FB2EE3">
        <w:rPr>
          <w:rStyle w:val="Char8"/>
          <w:rtl/>
        </w:rPr>
        <w:tab/>
      </w:r>
    </w:p>
    <w:p w:rsidR="00E414B2" w:rsidRPr="00FB2EE3" w:rsidRDefault="00E414B2" w:rsidP="00167AB1">
      <w:pPr>
        <w:pStyle w:val="a2"/>
        <w:rPr>
          <w:rtl/>
          <w:lang w:bidi="ar-SA"/>
        </w:rPr>
      </w:pPr>
      <w:r w:rsidRPr="00FB2EE3">
        <w:rPr>
          <w:rtl/>
          <w:lang w:bidi="ar-SA"/>
        </w:rPr>
        <w:t>مأموریت خویش را آشکار نما و از مشرکان روی بگردان.</w:t>
      </w:r>
    </w:p>
    <w:p w:rsidR="00E414B2" w:rsidRPr="00FB2EE3" w:rsidRDefault="00CD0C36" w:rsidP="00167AB1">
      <w:pPr>
        <w:rPr>
          <w:rFonts w:ascii="Traditional Arabic"/>
          <w:spacing w:val="0"/>
          <w:rtl/>
          <w:lang w:bidi="ar-SA"/>
        </w:rPr>
      </w:pPr>
      <w:r w:rsidRPr="00FB2EE3">
        <w:rPr>
          <w:rFonts w:ascii="Traditional Arabic"/>
          <w:spacing w:val="0"/>
          <w:rtl/>
          <w:lang w:bidi="ar-SA"/>
        </w:rPr>
        <w:t>خطاب این آیه، متوجه رسول‌الله</w:t>
      </w:r>
      <w:r w:rsidRPr="00FB2EE3">
        <w:rPr>
          <w:rFonts w:ascii="Traditional Arabic"/>
          <w:spacing w:val="0"/>
          <w:lang w:bidi="ar-SA"/>
        </w:rPr>
        <w:sym w:font="AGA Arabesque" w:char="F072"/>
      </w:r>
      <w:r w:rsidRPr="00FB2EE3">
        <w:rPr>
          <w:rFonts w:ascii="Traditional Arabic"/>
          <w:spacing w:val="0"/>
          <w:rtl/>
          <w:lang w:bidi="ar-SA"/>
        </w:rPr>
        <w:t xml:space="preserve"> است؛ ناگفته نماند که خطاب‌های قرآنی به پیامبر</w:t>
      </w:r>
      <w:r w:rsidRPr="00FB2EE3">
        <w:rPr>
          <w:rFonts w:ascii="Traditional Arabic"/>
          <w:spacing w:val="0"/>
          <w:lang w:bidi="ar-SA"/>
        </w:rPr>
        <w:sym w:font="AGA Arabesque" w:char="F072"/>
      </w:r>
      <w:r w:rsidRPr="00FB2EE3">
        <w:rPr>
          <w:rFonts w:ascii="Traditional Arabic"/>
          <w:spacing w:val="0"/>
          <w:rtl/>
          <w:lang w:bidi="ar-SA"/>
        </w:rPr>
        <w:t xml:space="preserve"> بر دو گونه است:</w:t>
      </w:r>
    </w:p>
    <w:p w:rsidR="00CD0C36" w:rsidRPr="00FB2EE3" w:rsidRDefault="00CD0C36" w:rsidP="00167AB1">
      <w:pPr>
        <w:rPr>
          <w:rFonts w:ascii="Traditional Arabic"/>
          <w:spacing w:val="0"/>
          <w:rtl/>
          <w:lang w:bidi="ar-SA"/>
        </w:rPr>
      </w:pPr>
      <w:r w:rsidRPr="00FB2EE3">
        <w:rPr>
          <w:rFonts w:ascii="Traditional Arabic"/>
          <w:spacing w:val="0"/>
          <w:rtl/>
          <w:lang w:bidi="ar-SA"/>
        </w:rPr>
        <w:t>برخی از این خطاب‌ها، ویژه‌ی رسول‌الله</w:t>
      </w:r>
      <w:r w:rsidRPr="00FB2EE3">
        <w:rPr>
          <w:rFonts w:ascii="Traditional Arabic"/>
          <w:spacing w:val="0"/>
          <w:lang w:bidi="ar-SA"/>
        </w:rPr>
        <w:sym w:font="AGA Arabesque" w:char="F072"/>
      </w:r>
      <w:r w:rsidRPr="00FB2EE3">
        <w:rPr>
          <w:rFonts w:ascii="Traditional Arabic"/>
          <w:spacing w:val="0"/>
          <w:rtl/>
          <w:lang w:bidi="ar-SA"/>
        </w:rPr>
        <w:t xml:space="preserve"> است و برخی دیگر، متوجه او و امتش می‌باشد.</w:t>
      </w:r>
    </w:p>
    <w:p w:rsidR="00CD0C36" w:rsidRPr="00FB2EE3" w:rsidRDefault="00CD0C36" w:rsidP="00167AB1">
      <w:pPr>
        <w:rPr>
          <w:rFonts w:ascii="Traditional Arabic"/>
          <w:spacing w:val="0"/>
          <w:rtl/>
          <w:lang w:bidi="ar-SA"/>
        </w:rPr>
      </w:pPr>
      <w:r w:rsidRPr="00FB2EE3">
        <w:rPr>
          <w:rFonts w:ascii="Traditional Arabic"/>
          <w:spacing w:val="0"/>
          <w:rtl/>
          <w:lang w:bidi="ar-SA"/>
        </w:rPr>
        <w:t>اصل بر این است که خطاب‌های قرآنی به پیامبر</w:t>
      </w:r>
      <w:r w:rsidRPr="00FB2EE3">
        <w:rPr>
          <w:rFonts w:ascii="Traditional Arabic"/>
          <w:spacing w:val="0"/>
          <w:lang w:bidi="ar-SA"/>
        </w:rPr>
        <w:sym w:font="AGA Arabesque" w:char="F072"/>
      </w:r>
      <w:r w:rsidR="00E43BB0" w:rsidRPr="00FB2EE3">
        <w:rPr>
          <w:rFonts w:ascii="Traditional Arabic"/>
          <w:spacing w:val="0"/>
          <w:rtl/>
          <w:lang w:bidi="ar-SA"/>
        </w:rPr>
        <w:t>، متوجه او و امت اوست؛</w:t>
      </w:r>
      <w:r w:rsidRPr="00FB2EE3">
        <w:rPr>
          <w:rFonts w:ascii="Traditional Arabic"/>
          <w:spacing w:val="0"/>
          <w:rtl/>
          <w:lang w:bidi="ar-SA"/>
        </w:rPr>
        <w:t xml:space="preserve"> زیرا پیامبر</w:t>
      </w:r>
      <w:r w:rsidRPr="00FB2EE3">
        <w:rPr>
          <w:rFonts w:ascii="Traditional Arabic"/>
          <w:spacing w:val="0"/>
          <w:lang w:bidi="ar-SA"/>
        </w:rPr>
        <w:sym w:font="AGA Arabesque" w:char="F072"/>
      </w:r>
      <w:r w:rsidRPr="00FB2EE3">
        <w:rPr>
          <w:rFonts w:ascii="Traditional Arabic"/>
          <w:spacing w:val="0"/>
          <w:rtl/>
          <w:lang w:bidi="ar-SA"/>
        </w:rPr>
        <w:t xml:space="preserve"> الگویی نیکو برای امت خویش می‌باشد. لذا این خطاب‌ها، تنها زمانی ویژه‌ی پیامبر</w:t>
      </w:r>
      <w:r w:rsidRPr="00FB2EE3">
        <w:rPr>
          <w:rFonts w:ascii="Traditional Arabic"/>
          <w:spacing w:val="0"/>
          <w:lang w:bidi="ar-SA"/>
        </w:rPr>
        <w:sym w:font="AGA Arabesque" w:char="F072"/>
      </w:r>
      <w:r w:rsidRPr="00FB2EE3">
        <w:rPr>
          <w:rFonts w:ascii="Traditional Arabic"/>
          <w:spacing w:val="0"/>
          <w:rtl/>
          <w:lang w:bidi="ar-SA"/>
        </w:rPr>
        <w:t xml:space="preserve"> است که قراین و شواهد، بیان‌گر این موضوع باشد؛ مانند این آیه که الله متعال می‌فرماید:</w:t>
      </w:r>
    </w:p>
    <w:p w:rsidR="00CD0C36" w:rsidRPr="00FB2EE3" w:rsidRDefault="003A2258" w:rsidP="003A2258">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أَلَم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نَش</w:t>
      </w:r>
      <w:r w:rsidRPr="00FB2EE3">
        <w:rPr>
          <w:rFonts w:ascii="KFGQPC Uthmanic Script HAFS" w:hint="cs"/>
          <w:rtl/>
          <w:lang w:bidi="ar-SA"/>
        </w:rPr>
        <w:t>ۡ</w:t>
      </w:r>
      <w:r w:rsidRPr="00FB2EE3">
        <w:rPr>
          <w:rFonts w:ascii="KFGQPC Uthmanic Script HAFS" w:hint="eastAsia"/>
          <w:rtl/>
          <w:lang w:bidi="ar-SA"/>
        </w:rPr>
        <w:t>رَح</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صَد</w:t>
      </w:r>
      <w:r w:rsidRPr="00FB2EE3">
        <w:rPr>
          <w:rFonts w:ascii="KFGQPC Uthmanic Script HAFS" w:hint="cs"/>
          <w:rtl/>
          <w:lang w:bidi="ar-SA"/>
        </w:rPr>
        <w:t>ۡ</w:t>
      </w:r>
      <w:r w:rsidRPr="00FB2EE3">
        <w:rPr>
          <w:rFonts w:ascii="KFGQPC Uthmanic Script HAFS" w:hint="eastAsia"/>
          <w:rtl/>
          <w:lang w:bidi="ar-SA"/>
        </w:rPr>
        <w:t>رَكَ</w:t>
      </w:r>
      <w:r w:rsidRPr="00FB2EE3">
        <w:rPr>
          <w:rFonts w:ascii="KFGQPC Uthmanic Script HAFS"/>
          <w:rtl/>
          <w:lang w:bidi="ar-SA"/>
        </w:rPr>
        <w:t xml:space="preserve"> </w:t>
      </w:r>
      <w:r w:rsidRPr="00FB2EE3">
        <w:rPr>
          <w:rFonts w:ascii="KFGQPC Uthmanic Script HAFS" w:hint="cs"/>
          <w:rtl/>
          <w:lang w:bidi="ar-SA"/>
        </w:rPr>
        <w:t>١</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الشرح</w:t>
      </w:r>
      <w:r w:rsidRPr="00FB2EE3">
        <w:rPr>
          <w:rStyle w:val="Char8"/>
          <w:rtl/>
        </w:rPr>
        <w:t xml:space="preserve">: </w:t>
      </w:r>
      <w:r w:rsidRPr="00FB2EE3">
        <w:rPr>
          <w:rStyle w:val="Char8"/>
          <w:rFonts w:hint="cs"/>
          <w:rtl/>
        </w:rPr>
        <w:t>١</w:t>
      </w:r>
      <w:r w:rsidRPr="00FB2EE3">
        <w:rPr>
          <w:rStyle w:val="Char8"/>
          <w:rtl/>
        </w:rPr>
        <w:t xml:space="preserve">]  </w:t>
      </w:r>
      <w:r w:rsidR="00C23669" w:rsidRPr="00FB2EE3">
        <w:rPr>
          <w:rStyle w:val="Char8"/>
          <w:rtl/>
        </w:rPr>
        <w:tab/>
      </w:r>
    </w:p>
    <w:p w:rsidR="00CD0C36" w:rsidRPr="00FB2EE3" w:rsidRDefault="00CD0C36" w:rsidP="00167AB1">
      <w:pPr>
        <w:pStyle w:val="a2"/>
        <w:rPr>
          <w:rFonts w:ascii="Traditional Arabic"/>
          <w:rtl/>
          <w:lang w:bidi="ar-SA"/>
        </w:rPr>
      </w:pPr>
      <w:r w:rsidRPr="00FB2EE3">
        <w:rPr>
          <w:rtl/>
          <w:lang w:bidi="ar-SA"/>
        </w:rPr>
        <w:t>آیا سینه‌ات را برایت نگشودیم؟</w:t>
      </w:r>
    </w:p>
    <w:p w:rsidR="00E414B2" w:rsidRPr="00FB2EE3" w:rsidRDefault="00CD0C36" w:rsidP="00167AB1">
      <w:pPr>
        <w:rPr>
          <w:rFonts w:ascii="Traditional Arabic"/>
          <w:spacing w:val="0"/>
          <w:rtl/>
          <w:lang w:bidi="ar-SA"/>
        </w:rPr>
      </w:pPr>
      <w:r w:rsidRPr="00FB2EE3">
        <w:rPr>
          <w:rFonts w:ascii="Traditional Arabic"/>
          <w:spacing w:val="0"/>
          <w:rtl/>
          <w:lang w:bidi="ar-SA"/>
        </w:rPr>
        <w:t>و مانند این آیات که الله</w:t>
      </w:r>
      <w:r w:rsidRPr="00FB2EE3">
        <w:rPr>
          <w:rFonts w:ascii="Traditional Arabic"/>
          <w:spacing w:val="0"/>
          <w:lang w:bidi="ar-SA"/>
        </w:rPr>
        <w:sym w:font="AGA Arabesque" w:char="F055"/>
      </w:r>
      <w:r w:rsidRPr="00FB2EE3">
        <w:rPr>
          <w:rFonts w:ascii="Traditional Arabic"/>
          <w:spacing w:val="0"/>
          <w:rtl/>
          <w:lang w:bidi="ar-SA"/>
        </w:rPr>
        <w:t xml:space="preserve"> می‌فرماید:</w:t>
      </w:r>
    </w:p>
    <w:p w:rsidR="00CD0C36" w:rsidRPr="00FB2EE3" w:rsidRDefault="003A2258" w:rsidP="003A2258">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لضُّحَى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سَجَى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٢</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وَدَّعَكَ</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قَلَى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Style w:val="Char8"/>
          <w:rFonts w:hint="cs"/>
          <w:rtl/>
        </w:rPr>
        <w:tab/>
      </w:r>
      <w:r w:rsidRPr="00FB2EE3">
        <w:rPr>
          <w:rStyle w:val="Char8"/>
          <w:rtl/>
        </w:rPr>
        <w:t>[</w:t>
      </w:r>
      <w:r w:rsidRPr="00FB2EE3">
        <w:rPr>
          <w:rStyle w:val="Char8"/>
          <w:rFonts w:hint="eastAsia"/>
          <w:rtl/>
        </w:rPr>
        <w:t>الضحى</w:t>
      </w:r>
      <w:r w:rsidRPr="00FB2EE3">
        <w:rPr>
          <w:rStyle w:val="Char8"/>
          <w:rtl/>
        </w:rPr>
        <w:t xml:space="preserve">: </w:t>
      </w:r>
      <w:r w:rsidRPr="00FB2EE3">
        <w:rPr>
          <w:rStyle w:val="Char8"/>
          <w:rFonts w:hint="cs"/>
          <w:rtl/>
        </w:rPr>
        <w:t>١</w:t>
      </w:r>
      <w:r w:rsidRPr="00FB2EE3">
        <w:rPr>
          <w:rStyle w:val="Char8"/>
          <w:rFonts w:hint="eastAsia"/>
          <w:rtl/>
        </w:rPr>
        <w:t>،</w:t>
      </w:r>
      <w:r w:rsidRPr="00FB2EE3">
        <w:rPr>
          <w:rStyle w:val="Char8"/>
          <w:rtl/>
        </w:rPr>
        <w:t xml:space="preserve">  </w:t>
      </w:r>
      <w:r w:rsidRPr="00FB2EE3">
        <w:rPr>
          <w:rStyle w:val="Char8"/>
          <w:rFonts w:hint="cs"/>
          <w:rtl/>
        </w:rPr>
        <w:t>٣</w:t>
      </w:r>
      <w:r w:rsidRPr="00FB2EE3">
        <w:rPr>
          <w:rStyle w:val="Char8"/>
          <w:rtl/>
        </w:rPr>
        <w:t>]</w:t>
      </w:r>
      <w:r w:rsidRPr="00FB2EE3">
        <w:rPr>
          <w:rFonts w:ascii="KFGQPC Uthman Taha Naskh" w:cs="KFGQPC Uthman Taha Naskh"/>
          <w:rtl/>
          <w:lang w:bidi="ar-SA"/>
        </w:rPr>
        <w:t xml:space="preserve">  </w:t>
      </w:r>
      <w:r w:rsidR="00C23669" w:rsidRPr="00FB2EE3">
        <w:rPr>
          <w:rFonts w:ascii="(normal text)" w:hAnsi="(normal text)"/>
          <w:rtl/>
          <w:lang w:bidi="ar-SA"/>
        </w:rPr>
        <w:tab/>
      </w:r>
    </w:p>
    <w:p w:rsidR="00CD0C36" w:rsidRPr="00FB2EE3" w:rsidRDefault="00CD0C36" w:rsidP="00167AB1">
      <w:pPr>
        <w:pStyle w:val="a2"/>
        <w:rPr>
          <w:rFonts w:ascii="Traditional Arabic"/>
          <w:rtl/>
          <w:lang w:bidi="ar-SA"/>
        </w:rPr>
      </w:pPr>
      <w:r w:rsidRPr="00FB2EE3">
        <w:rPr>
          <w:rtl/>
          <w:lang w:bidi="ar-SA"/>
        </w:rPr>
        <w:t>سوگند به روز (هنگام برآمدن آفتاب)، و سوگند به شب، هنگامی که آرام گیرد (و همه جا را بپوشاند)که پروردگارت، تو را رها نکرده و مورد خشم قرار نداده است.</w:t>
      </w:r>
    </w:p>
    <w:p w:rsidR="00CD0C36" w:rsidRPr="00FB2EE3" w:rsidRDefault="00CD0C36" w:rsidP="00167AB1">
      <w:pPr>
        <w:rPr>
          <w:rFonts w:hAnsi="AGA Arabesque"/>
          <w:spacing w:val="0"/>
          <w:rtl/>
          <w:lang w:bidi="ar-SA"/>
        </w:rPr>
      </w:pPr>
      <w:r w:rsidRPr="00FB2EE3">
        <w:rPr>
          <w:rFonts w:hAnsi="AGA Arabesque"/>
          <w:spacing w:val="0"/>
          <w:rtl/>
          <w:lang w:bidi="ar-SA"/>
        </w:rPr>
        <w:t>فقط در مواردی، خطاب، ویژه‌ی پیامبر</w:t>
      </w:r>
      <w:r w:rsidRPr="00FB2EE3">
        <w:rPr>
          <w:rFonts w:hAnsi="AGA Arabesque"/>
          <w:spacing w:val="0"/>
          <w:lang w:bidi="ar-SA"/>
        </w:rPr>
        <w:sym w:font="AGA Arabesque" w:char="F072"/>
      </w:r>
      <w:r w:rsidRPr="00FB2EE3">
        <w:rPr>
          <w:rFonts w:hAnsi="AGA Arabesque"/>
          <w:spacing w:val="0"/>
          <w:rtl/>
          <w:lang w:bidi="ar-SA"/>
        </w:rPr>
        <w:t xml:space="preserve"> است که دلیلی برای اختصاص آن به ایشان وجود داشته باشد و گرنه، خطاب، متوجه پیامبر</w:t>
      </w:r>
      <w:r w:rsidRPr="00FB2EE3">
        <w:rPr>
          <w:rFonts w:hAnsi="AGA Arabesque"/>
          <w:spacing w:val="0"/>
          <w:lang w:bidi="ar-SA"/>
        </w:rPr>
        <w:sym w:font="AGA Arabesque" w:char="F072"/>
      </w:r>
      <w:r w:rsidR="00E43BB0" w:rsidRPr="00FB2EE3">
        <w:rPr>
          <w:rFonts w:hAnsi="AGA Arabesque"/>
          <w:spacing w:val="0"/>
          <w:rtl/>
          <w:lang w:bidi="ar-SA"/>
        </w:rPr>
        <w:t xml:space="preserve"> و امتش می‌گردد؛</w:t>
      </w:r>
      <w:r w:rsidRPr="00FB2EE3">
        <w:rPr>
          <w:rFonts w:hAnsi="AGA Arabesque"/>
          <w:spacing w:val="0"/>
          <w:rtl/>
          <w:lang w:bidi="ar-SA"/>
        </w:rPr>
        <w:t xml:space="preserve"> اما نمونه‌هایی از خطاب‌های قرآنی که متوجه پیامبر</w:t>
      </w:r>
      <w:r w:rsidRPr="00FB2EE3">
        <w:rPr>
          <w:rFonts w:hAnsi="AGA Arabesque"/>
          <w:spacing w:val="0"/>
          <w:lang w:bidi="ar-SA"/>
        </w:rPr>
        <w:sym w:font="AGA Arabesque" w:char="F072"/>
      </w:r>
      <w:r w:rsidR="00E43BB0" w:rsidRPr="00FB2EE3">
        <w:rPr>
          <w:rFonts w:hAnsi="AGA Arabesque"/>
          <w:spacing w:val="0"/>
          <w:rtl/>
          <w:lang w:bidi="ar-SA"/>
        </w:rPr>
        <w:t xml:space="preserve"> و امت اوست:</w:t>
      </w:r>
      <w:r w:rsidR="00C97E54" w:rsidRPr="00FB2EE3">
        <w:rPr>
          <w:rFonts w:hAnsi="AGA Arabesque"/>
          <w:spacing w:val="0"/>
          <w:rtl/>
          <w:lang w:bidi="ar-SA"/>
        </w:rPr>
        <w:t xml:space="preserve"> الله متعال می‌فرماید:</w:t>
      </w:r>
    </w:p>
    <w:p w:rsidR="00C97E54" w:rsidRPr="00FB2EE3" w:rsidRDefault="003A2258" w:rsidP="003A2258">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لنَّبِيُّ</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تُحَرِّمُ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أَحَلَّ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لَكَ</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التحريم</w:t>
      </w:r>
      <w:r w:rsidRPr="00FB2EE3">
        <w:rPr>
          <w:rStyle w:val="Char8"/>
          <w:rtl/>
        </w:rPr>
        <w:t xml:space="preserve">: </w:t>
      </w:r>
      <w:r w:rsidRPr="00FB2EE3">
        <w:rPr>
          <w:rStyle w:val="Char8"/>
          <w:rFonts w:hint="cs"/>
          <w:rtl/>
        </w:rPr>
        <w:t>١</w:t>
      </w:r>
      <w:r w:rsidRPr="00FB2EE3">
        <w:rPr>
          <w:rStyle w:val="Char8"/>
          <w:rtl/>
        </w:rPr>
        <w:t>]</w:t>
      </w:r>
      <w:r w:rsidRPr="00FB2EE3">
        <w:rPr>
          <w:rFonts w:ascii="KFGQPC Uthman Taha Naskh" w:cs="KFGQPC Uthman Taha Naskh"/>
          <w:rtl/>
          <w:lang w:bidi="ar-SA"/>
        </w:rPr>
        <w:t xml:space="preserve">  </w:t>
      </w:r>
      <w:r w:rsidR="00C23669" w:rsidRPr="00FB2EE3">
        <w:rPr>
          <w:rtl/>
          <w:lang w:bidi="ar-SA"/>
        </w:rPr>
        <w:tab/>
      </w:r>
    </w:p>
    <w:p w:rsidR="00CD0C36" w:rsidRPr="00FB2EE3" w:rsidRDefault="00C97E54" w:rsidP="00167AB1">
      <w:pPr>
        <w:pStyle w:val="a2"/>
        <w:rPr>
          <w:rFonts w:ascii="Traditional Arabic"/>
          <w:rtl/>
          <w:lang w:bidi="ar-SA"/>
        </w:rPr>
      </w:pPr>
      <w:r w:rsidRPr="00FB2EE3">
        <w:rPr>
          <w:rtl/>
          <w:lang w:bidi="ar-SA"/>
        </w:rPr>
        <w:t>ای پیامبر! چرا آن</w:t>
      </w:r>
      <w:r w:rsidR="006F0FC6" w:rsidRPr="00FB2EE3">
        <w:rPr>
          <w:rtl/>
          <w:lang w:bidi="ar-SA"/>
        </w:rPr>
        <w:t>‌</w:t>
      </w:r>
      <w:r w:rsidRPr="00FB2EE3">
        <w:rPr>
          <w:rtl/>
          <w:lang w:bidi="ar-SA"/>
        </w:rPr>
        <w:t>چه را که الله برای تو حلال کرده است، بر خود حرام می‌کنی؟</w:t>
      </w:r>
    </w:p>
    <w:p w:rsidR="00E414B2" w:rsidRPr="00FB2EE3" w:rsidRDefault="00C97E54" w:rsidP="00167AB1">
      <w:pPr>
        <w:rPr>
          <w:rFonts w:ascii="Traditional Arabic"/>
          <w:spacing w:val="0"/>
          <w:rtl/>
          <w:lang w:bidi="ar-SA"/>
        </w:rPr>
      </w:pPr>
      <w:r w:rsidRPr="00FB2EE3">
        <w:rPr>
          <w:rFonts w:ascii="Traditional Arabic"/>
          <w:spacing w:val="0"/>
          <w:rtl/>
          <w:lang w:bidi="ar-SA"/>
        </w:rPr>
        <w:t>الله</w:t>
      </w:r>
      <w:r w:rsidRPr="00FB2EE3">
        <w:rPr>
          <w:rFonts w:ascii="Traditional Arabic"/>
          <w:spacing w:val="0"/>
          <w:lang w:bidi="ar-SA"/>
        </w:rPr>
        <w:sym w:font="AGA Arabesque" w:char="F055"/>
      </w:r>
      <w:r w:rsidRPr="00FB2EE3">
        <w:rPr>
          <w:rFonts w:ascii="Traditional Arabic"/>
          <w:spacing w:val="0"/>
          <w:rtl/>
          <w:lang w:bidi="ar-SA"/>
        </w:rPr>
        <w:t xml:space="preserve"> می‌فرماید:</w:t>
      </w:r>
    </w:p>
    <w:p w:rsidR="00C97E54" w:rsidRPr="00FB2EE3" w:rsidRDefault="003A2258" w:rsidP="003A2258">
      <w:pPr>
        <w:pStyle w:val="a1"/>
        <w:rPr>
          <w:rFonts w:ascii="Traditional Arabic"/>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لنَّبِيُّ</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طَلَّق</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لنِّسَا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فَطَلِّقُوهُنَّ</w:t>
      </w:r>
      <w:r w:rsidRPr="00FB2EE3">
        <w:rPr>
          <w:rFonts w:ascii="KFGQPC Uthmanic Script HAFS"/>
          <w:rtl/>
          <w:lang w:bidi="ar-SA"/>
        </w:rPr>
        <w:t xml:space="preserve"> </w:t>
      </w:r>
      <w:r w:rsidRPr="00FB2EE3">
        <w:rPr>
          <w:rFonts w:ascii="KFGQPC Uthmanic Script HAFS" w:hint="eastAsia"/>
          <w:rtl/>
          <w:lang w:bidi="ar-SA"/>
        </w:rPr>
        <w:t>لِعِدَّتِهِنَّ</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الطلاق</w:t>
      </w:r>
      <w:r w:rsidRPr="00FB2EE3">
        <w:rPr>
          <w:rStyle w:val="Char8"/>
          <w:rtl/>
        </w:rPr>
        <w:t xml:space="preserve"> : </w:t>
      </w:r>
      <w:r w:rsidRPr="00FB2EE3">
        <w:rPr>
          <w:rStyle w:val="Char8"/>
          <w:rFonts w:hint="cs"/>
          <w:rtl/>
        </w:rPr>
        <w:t>١</w:t>
      </w:r>
      <w:r w:rsidRPr="00FB2EE3">
        <w:rPr>
          <w:rStyle w:val="Char8"/>
          <w:rtl/>
        </w:rPr>
        <w:t>]</w:t>
      </w:r>
      <w:r w:rsidRPr="00FB2EE3">
        <w:rPr>
          <w:rFonts w:ascii="KFGQPC Uthman Taha Naskh" w:cs="KFGQPC Uthman Taha Naskh"/>
          <w:rtl/>
          <w:lang w:bidi="ar-SA"/>
        </w:rPr>
        <w:t xml:space="preserve">  </w:t>
      </w:r>
      <w:r w:rsidR="00C23669" w:rsidRPr="00FB2EE3">
        <w:rPr>
          <w:rFonts w:ascii="(normal text)" w:hAnsi="(normal text)"/>
          <w:rtl/>
          <w:lang w:bidi="ar-SA"/>
        </w:rPr>
        <w:tab/>
      </w:r>
    </w:p>
    <w:p w:rsidR="00C97E54" w:rsidRPr="00FB2EE3" w:rsidRDefault="00C97E54" w:rsidP="00167AB1">
      <w:pPr>
        <w:pStyle w:val="a2"/>
        <w:rPr>
          <w:rFonts w:ascii="Traditional Arabic"/>
          <w:rtl/>
          <w:lang w:bidi="ar-SA"/>
        </w:rPr>
      </w:pPr>
      <w:r w:rsidRPr="00FB2EE3">
        <w:rPr>
          <w:rtl/>
          <w:lang w:bidi="ar-SA"/>
        </w:rPr>
        <w:t>ای پیامبر! (بگو:) زمانی که خواستید زنان را طلاق دهید، در زمان عدّه‌ی آنان (آن‌گاه که از عادت ماهانه پاک شده‌اند و با آنان آمیزش نکرده‌اید،) طلاقشان دهید.</w:t>
      </w:r>
    </w:p>
    <w:p w:rsidR="00C97E54" w:rsidRPr="00FB2EE3" w:rsidRDefault="00C97E54" w:rsidP="00167AB1">
      <w:pPr>
        <w:rPr>
          <w:rFonts w:ascii="Traditional Arabic"/>
          <w:spacing w:val="0"/>
          <w:rtl/>
          <w:lang w:bidi="ar-SA"/>
        </w:rPr>
      </w:pPr>
      <w:r w:rsidRPr="00FB2EE3">
        <w:rPr>
          <w:rFonts w:ascii="Traditional Arabic"/>
          <w:spacing w:val="0"/>
          <w:rtl/>
          <w:lang w:bidi="ar-SA"/>
        </w:rPr>
        <w:t>لذا این حکم یا این خطاب، متوجه پیامبر</w:t>
      </w:r>
      <w:r w:rsidRPr="00FB2EE3">
        <w:rPr>
          <w:rFonts w:ascii="Traditional Arabic"/>
          <w:spacing w:val="0"/>
          <w:lang w:bidi="ar-SA"/>
        </w:rPr>
        <w:sym w:font="AGA Arabesque" w:char="F072"/>
      </w:r>
      <w:r w:rsidRPr="00FB2EE3">
        <w:rPr>
          <w:rFonts w:ascii="Traditional Arabic"/>
          <w:spacing w:val="0"/>
          <w:rtl/>
          <w:lang w:bidi="ar-SA"/>
        </w:rPr>
        <w:t xml:space="preserve"> و امت اوست. هم‌چنین الله</w:t>
      </w:r>
      <w:r w:rsidRPr="00FB2EE3">
        <w:rPr>
          <w:rFonts w:ascii="Traditional Arabic"/>
          <w:spacing w:val="0"/>
          <w:lang w:bidi="ar-SA"/>
        </w:rPr>
        <w:sym w:font="AGA Arabesque" w:char="F055"/>
      </w:r>
      <w:r w:rsidRPr="00FB2EE3">
        <w:rPr>
          <w:rFonts w:ascii="Traditional Arabic"/>
          <w:spacing w:val="0"/>
          <w:rtl/>
          <w:lang w:bidi="ar-SA"/>
        </w:rPr>
        <w:t xml:space="preserve"> می‌فرماید:</w:t>
      </w:r>
    </w:p>
    <w:p w:rsidR="00C97E54" w:rsidRPr="00FB2EE3" w:rsidRDefault="003A2258" w:rsidP="003A225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لرَّسُولُ</w:t>
      </w:r>
      <w:r w:rsidRPr="00FB2EE3">
        <w:rPr>
          <w:rFonts w:ascii="KFGQPC Uthmanic Script HAFS"/>
          <w:rtl/>
          <w:lang w:bidi="ar-SA"/>
        </w:rPr>
        <w:t xml:space="preserve"> </w:t>
      </w:r>
      <w:r w:rsidRPr="00FB2EE3">
        <w:rPr>
          <w:rFonts w:ascii="KFGQPC Uthmanic Script HAFS" w:hint="eastAsia"/>
          <w:rtl/>
          <w:lang w:bidi="ar-SA"/>
        </w:rPr>
        <w:t>بَلِّغ</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٦٧</w:t>
      </w:r>
      <w:r w:rsidRPr="00FB2EE3">
        <w:rPr>
          <w:rStyle w:val="Char8"/>
          <w:rtl/>
        </w:rPr>
        <w:t>]</w:t>
      </w:r>
      <w:r w:rsidRPr="00FB2EE3">
        <w:rPr>
          <w:rFonts w:ascii="KFGQPC Uthman Taha Naskh" w:cs="KFGQPC Uthman Taha Naskh"/>
          <w:rtl/>
          <w:lang w:bidi="ar-SA"/>
        </w:rPr>
        <w:t xml:space="preserve">  </w:t>
      </w:r>
      <w:r w:rsidR="00C23669" w:rsidRPr="00FB2EE3">
        <w:rPr>
          <w:rtl/>
          <w:lang w:bidi="ar-SA"/>
        </w:rPr>
        <w:tab/>
      </w:r>
    </w:p>
    <w:p w:rsidR="00C97E54" w:rsidRPr="00FB2EE3" w:rsidRDefault="00C97E54" w:rsidP="00167AB1">
      <w:pPr>
        <w:pStyle w:val="a2"/>
        <w:rPr>
          <w:rFonts w:ascii="Traditional Arabic"/>
          <w:rtl/>
          <w:lang w:bidi="ar-SA"/>
        </w:rPr>
      </w:pPr>
      <w:r w:rsidRPr="00FB2EE3">
        <w:rPr>
          <w:rtl/>
          <w:lang w:bidi="ar-SA"/>
        </w:rPr>
        <w:t>ای پیامبر! آن‌چه را از سوی پروردگارت بر تو نازل شده است، تبلیغ کن.</w:t>
      </w:r>
    </w:p>
    <w:p w:rsidR="00C97E54" w:rsidRPr="00FB2EE3" w:rsidRDefault="00C97E54" w:rsidP="00167AB1">
      <w:pPr>
        <w:rPr>
          <w:spacing w:val="0"/>
          <w:rtl/>
          <w:lang w:bidi="ar-SA"/>
        </w:rPr>
      </w:pPr>
      <w:r w:rsidRPr="00FB2EE3">
        <w:rPr>
          <w:rFonts w:ascii="Traditional Arabic"/>
          <w:spacing w:val="0"/>
          <w:rtl/>
          <w:lang w:bidi="ar-SA"/>
        </w:rPr>
        <w:t>این، خطابی</w:t>
      </w:r>
      <w:r w:rsidR="00E43BB0" w:rsidRPr="00FB2EE3">
        <w:rPr>
          <w:rFonts w:ascii="Traditional Arabic"/>
          <w:spacing w:val="0"/>
          <w:rtl/>
          <w:lang w:bidi="ar-SA"/>
        </w:rPr>
        <w:t>‌</w:t>
      </w:r>
      <w:r w:rsidRPr="00FB2EE3">
        <w:rPr>
          <w:rFonts w:ascii="Traditional Arabic"/>
          <w:spacing w:val="0"/>
          <w:rtl/>
          <w:lang w:bidi="ar-SA"/>
        </w:rPr>
        <w:t>ست به پیامبر</w:t>
      </w:r>
      <w:r w:rsidRPr="00FB2EE3">
        <w:rPr>
          <w:rFonts w:ascii="Traditional Arabic"/>
          <w:spacing w:val="0"/>
          <w:lang w:bidi="ar-SA"/>
        </w:rPr>
        <w:sym w:font="AGA Arabesque" w:char="F072"/>
      </w:r>
      <w:r w:rsidRPr="00FB2EE3">
        <w:rPr>
          <w:rFonts w:ascii="Traditional Arabic"/>
          <w:spacing w:val="0"/>
          <w:rtl/>
          <w:lang w:bidi="ar-SA"/>
        </w:rPr>
        <w:t xml:space="preserve"> و امت او؛ زیرا آن بزرگوار، خود فرموده است: </w:t>
      </w:r>
      <w:r w:rsidRPr="00FB2EE3">
        <w:rPr>
          <w:rStyle w:val="Char1"/>
          <w:spacing w:val="0"/>
          <w:rtl/>
          <w:lang w:bidi="ar-SA"/>
        </w:rPr>
        <w:t>«بَلِّغُوا عَنِّ</w:t>
      </w:r>
      <w:r w:rsidR="00E43BB0" w:rsidRPr="00FB2EE3">
        <w:rPr>
          <w:rStyle w:val="Char1"/>
          <w:spacing w:val="0"/>
          <w:rtl/>
          <w:lang w:bidi="ar-SA"/>
        </w:rPr>
        <w:t>ي</w:t>
      </w:r>
      <w:r w:rsidRPr="00FB2EE3">
        <w:rPr>
          <w:rStyle w:val="Char1"/>
          <w:spacing w:val="0"/>
          <w:rtl/>
          <w:lang w:bidi="ar-SA"/>
        </w:rPr>
        <w:t>»</w:t>
      </w:r>
      <w:r w:rsidRPr="00FB2EE3">
        <w:rPr>
          <w:spacing w:val="0"/>
          <w:rtl/>
          <w:lang w:bidi="ar-SA"/>
        </w:rPr>
        <w:t>. یعنی: «از طرف من تبلیغ کنید».</w:t>
      </w:r>
    </w:p>
    <w:p w:rsidR="002A5FDD" w:rsidRPr="00FB2EE3" w:rsidRDefault="002A5FDD" w:rsidP="003A2258">
      <w:pPr>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به پیامبرش فرموده است: </w:t>
      </w:r>
      <w:r w:rsidR="003A2258" w:rsidRPr="00FB2EE3">
        <w:rPr>
          <w:rFonts w:ascii="KFGQPC Uthman Taha Naskh" w:cs="KFGQPC Uthman Taha Naskh" w:hint="cs"/>
          <w:spacing w:val="0"/>
          <w:rtl/>
          <w:lang w:bidi="ar-SA"/>
        </w:rPr>
        <w:t>﴿</w:t>
      </w:r>
      <w:r w:rsidR="003A2258" w:rsidRPr="00FB2EE3">
        <w:rPr>
          <w:rStyle w:val="Char2"/>
          <w:rFonts w:hint="eastAsia"/>
          <w:spacing w:val="0"/>
          <w:rtl/>
        </w:rPr>
        <w:t>فَ</w:t>
      </w:r>
      <w:r w:rsidR="003A2258" w:rsidRPr="00FB2EE3">
        <w:rPr>
          <w:rStyle w:val="Char2"/>
          <w:rFonts w:hint="cs"/>
          <w:spacing w:val="0"/>
          <w:rtl/>
        </w:rPr>
        <w:t>ٱ</w:t>
      </w:r>
      <w:r w:rsidR="003A2258" w:rsidRPr="00FB2EE3">
        <w:rPr>
          <w:rStyle w:val="Char2"/>
          <w:rFonts w:hint="eastAsia"/>
          <w:spacing w:val="0"/>
          <w:rtl/>
        </w:rPr>
        <w:t>ص</w:t>
      </w:r>
      <w:r w:rsidR="003A2258" w:rsidRPr="00FB2EE3">
        <w:rPr>
          <w:rStyle w:val="Char2"/>
          <w:rFonts w:hint="cs"/>
          <w:spacing w:val="0"/>
          <w:rtl/>
        </w:rPr>
        <w:t>ۡ</w:t>
      </w:r>
      <w:r w:rsidR="003A2258" w:rsidRPr="00FB2EE3">
        <w:rPr>
          <w:rStyle w:val="Char2"/>
          <w:rFonts w:hint="eastAsia"/>
          <w:spacing w:val="0"/>
          <w:rtl/>
        </w:rPr>
        <w:t>دَع</w:t>
      </w:r>
      <w:r w:rsidR="003A2258" w:rsidRPr="00FB2EE3">
        <w:rPr>
          <w:rStyle w:val="Char2"/>
          <w:rFonts w:hint="cs"/>
          <w:spacing w:val="0"/>
          <w:rtl/>
        </w:rPr>
        <w:t>ۡ</w:t>
      </w:r>
      <w:r w:rsidR="003A2258" w:rsidRPr="00FB2EE3">
        <w:rPr>
          <w:rStyle w:val="Char2"/>
          <w:spacing w:val="0"/>
          <w:rtl/>
        </w:rPr>
        <w:t xml:space="preserve"> </w:t>
      </w:r>
      <w:r w:rsidR="003A2258" w:rsidRPr="00FB2EE3">
        <w:rPr>
          <w:rStyle w:val="Char2"/>
          <w:rFonts w:hint="eastAsia"/>
          <w:spacing w:val="0"/>
          <w:rtl/>
        </w:rPr>
        <w:t>بِمَا</w:t>
      </w:r>
      <w:r w:rsidR="003A2258" w:rsidRPr="00FB2EE3">
        <w:rPr>
          <w:rStyle w:val="Char2"/>
          <w:spacing w:val="0"/>
          <w:rtl/>
        </w:rPr>
        <w:t xml:space="preserve"> </w:t>
      </w:r>
      <w:r w:rsidR="003A2258" w:rsidRPr="00FB2EE3">
        <w:rPr>
          <w:rStyle w:val="Char2"/>
          <w:rFonts w:hint="eastAsia"/>
          <w:spacing w:val="0"/>
          <w:rtl/>
        </w:rPr>
        <w:t>تُؤ</w:t>
      </w:r>
      <w:r w:rsidR="003A2258" w:rsidRPr="00FB2EE3">
        <w:rPr>
          <w:rStyle w:val="Char2"/>
          <w:rFonts w:hint="cs"/>
          <w:spacing w:val="0"/>
          <w:rtl/>
        </w:rPr>
        <w:t>ۡ</w:t>
      </w:r>
      <w:r w:rsidR="003A2258" w:rsidRPr="00FB2EE3">
        <w:rPr>
          <w:rStyle w:val="Char2"/>
          <w:rFonts w:hint="eastAsia"/>
          <w:spacing w:val="0"/>
          <w:rtl/>
        </w:rPr>
        <w:t>مَرُ</w:t>
      </w:r>
      <w:r w:rsidR="003A2258" w:rsidRPr="00FB2EE3">
        <w:rPr>
          <w:rFonts w:ascii="KFGQPC Uthman Taha Naskh" w:cs="KFGQPC Uthman Taha Naskh" w:hint="cs"/>
          <w:spacing w:val="0"/>
          <w:rtl/>
          <w:lang w:bidi="ar-SA"/>
        </w:rPr>
        <w:t>﴾</w:t>
      </w:r>
      <w:r w:rsidRPr="00FB2EE3">
        <w:rPr>
          <w:spacing w:val="0"/>
          <w:rtl/>
          <w:lang w:bidi="ar-SA"/>
        </w:rPr>
        <w:t>؛ یعنی: مأموریت خویش را آشکار نما و در راه الله، از هیچ سرزنشی نترس. این خطاب، متوجه پیامبر</w:t>
      </w:r>
      <w:r w:rsidRPr="00FB2EE3">
        <w:rPr>
          <w:spacing w:val="0"/>
          <w:lang w:bidi="ar-SA"/>
        </w:rPr>
        <w:sym w:font="AGA Arabesque" w:char="F072"/>
      </w:r>
      <w:r w:rsidRPr="00FB2EE3">
        <w:rPr>
          <w:spacing w:val="0"/>
          <w:rtl/>
          <w:lang w:bidi="ar-SA"/>
        </w:rPr>
        <w:t xml:space="preserve"> و امت اوست. بر</w:t>
      </w:r>
      <w:r w:rsidR="00154D35" w:rsidRPr="00FB2EE3">
        <w:rPr>
          <w:spacing w:val="0"/>
          <w:rtl/>
          <w:lang w:bidi="ar-SA"/>
        </w:rPr>
        <w:t xml:space="preserve"> همه‌ی امت واجب است که اوامر ال</w:t>
      </w:r>
      <w:r w:rsidRPr="00FB2EE3">
        <w:rPr>
          <w:spacing w:val="0"/>
          <w:rtl/>
          <w:lang w:bidi="ar-SA"/>
        </w:rPr>
        <w:t>هی را آشکار سازند و مردم را به سوی آن فراخوانند؛ هم‌چنین باید آن‌چه را که الله</w:t>
      </w:r>
      <w:r w:rsidRPr="00FB2EE3">
        <w:rPr>
          <w:spacing w:val="0"/>
          <w:lang w:bidi="ar-SA"/>
        </w:rPr>
        <w:sym w:font="AGA Arabesque" w:char="F055"/>
      </w:r>
      <w:r w:rsidRPr="00FB2EE3">
        <w:rPr>
          <w:spacing w:val="0"/>
          <w:rtl/>
          <w:lang w:bidi="ar-SA"/>
        </w:rPr>
        <w:t xml:space="preserve"> از آن نهی کرده است، بیان کنند و مردم </w:t>
      </w:r>
      <w:r w:rsidR="00E43BB0" w:rsidRPr="00FB2EE3">
        <w:rPr>
          <w:spacing w:val="0"/>
          <w:rtl/>
          <w:lang w:bidi="ar-SA"/>
        </w:rPr>
        <w:t>را از آن بازدارند؛</w:t>
      </w:r>
      <w:r w:rsidRPr="00FB2EE3">
        <w:rPr>
          <w:spacing w:val="0"/>
          <w:rtl/>
          <w:lang w:bidi="ar-SA"/>
        </w:rPr>
        <w:t xml:space="preserve"> زیرا نهی از یک کار، در واقع دستور یا فرمانی برای ترک آن است.</w:t>
      </w:r>
    </w:p>
    <w:p w:rsidR="002A5FDD" w:rsidRPr="00FB2EE3" w:rsidRDefault="003A2258" w:rsidP="00167AB1">
      <w:pPr>
        <w:rPr>
          <w:spacing w:val="0"/>
          <w:rtl/>
          <w:lang w:bidi="ar-SA"/>
        </w:rPr>
      </w:pPr>
      <w:r w:rsidRPr="00FB2EE3">
        <w:rPr>
          <w:rFonts w:ascii="KFGQPC Uthman Taha Naskh" w:cs="KFGQPC Uthman Taha Naskh" w:hint="cs"/>
          <w:spacing w:val="0"/>
          <w:rtl/>
          <w:lang w:bidi="ar-SA"/>
        </w:rPr>
        <w:t>﴿</w:t>
      </w:r>
      <w:r w:rsidRPr="00FB2EE3">
        <w:rPr>
          <w:rStyle w:val="Char2"/>
          <w:rFonts w:hint="eastAsia"/>
          <w:spacing w:val="0"/>
          <w:rtl/>
        </w:rPr>
        <w:t>فَ</w:t>
      </w:r>
      <w:r w:rsidRPr="00FB2EE3">
        <w:rPr>
          <w:rStyle w:val="Char2"/>
          <w:rFonts w:hint="cs"/>
          <w:spacing w:val="0"/>
          <w:rtl/>
        </w:rPr>
        <w:t>ٱ</w:t>
      </w:r>
      <w:r w:rsidRPr="00FB2EE3">
        <w:rPr>
          <w:rStyle w:val="Char2"/>
          <w:rFonts w:hint="eastAsia"/>
          <w:spacing w:val="0"/>
          <w:rtl/>
        </w:rPr>
        <w:t>ص</w:t>
      </w:r>
      <w:r w:rsidRPr="00FB2EE3">
        <w:rPr>
          <w:rStyle w:val="Char2"/>
          <w:rFonts w:hint="cs"/>
          <w:spacing w:val="0"/>
          <w:rtl/>
        </w:rPr>
        <w:t>ۡ</w:t>
      </w:r>
      <w:r w:rsidRPr="00FB2EE3">
        <w:rPr>
          <w:rStyle w:val="Char2"/>
          <w:rFonts w:hint="eastAsia"/>
          <w:spacing w:val="0"/>
          <w:rtl/>
        </w:rPr>
        <w:t>دَع</w:t>
      </w:r>
      <w:r w:rsidRPr="00FB2EE3">
        <w:rPr>
          <w:rStyle w:val="Char2"/>
          <w:rFonts w:hint="cs"/>
          <w:spacing w:val="0"/>
          <w:rtl/>
        </w:rPr>
        <w:t>ۡ</w:t>
      </w:r>
      <w:r w:rsidRPr="00FB2EE3">
        <w:rPr>
          <w:rStyle w:val="Char2"/>
          <w:spacing w:val="0"/>
          <w:rtl/>
        </w:rPr>
        <w:t xml:space="preserve"> </w:t>
      </w:r>
      <w:r w:rsidRPr="00FB2EE3">
        <w:rPr>
          <w:rStyle w:val="Char2"/>
          <w:rFonts w:hint="eastAsia"/>
          <w:spacing w:val="0"/>
          <w:rtl/>
        </w:rPr>
        <w:t>بِمَا</w:t>
      </w:r>
      <w:r w:rsidRPr="00FB2EE3">
        <w:rPr>
          <w:rStyle w:val="Char2"/>
          <w:spacing w:val="0"/>
          <w:rtl/>
        </w:rPr>
        <w:t xml:space="preserve"> </w:t>
      </w:r>
      <w:r w:rsidRPr="00FB2EE3">
        <w:rPr>
          <w:rStyle w:val="Char2"/>
          <w:rFonts w:hint="eastAsia"/>
          <w:spacing w:val="0"/>
          <w:rtl/>
        </w:rPr>
        <w:t>تُؤ</w:t>
      </w:r>
      <w:r w:rsidRPr="00FB2EE3">
        <w:rPr>
          <w:rStyle w:val="Char2"/>
          <w:rFonts w:hint="cs"/>
          <w:spacing w:val="0"/>
          <w:rtl/>
        </w:rPr>
        <w:t>ۡ</w:t>
      </w:r>
      <w:r w:rsidRPr="00FB2EE3">
        <w:rPr>
          <w:rStyle w:val="Char2"/>
          <w:rFonts w:hint="eastAsia"/>
          <w:spacing w:val="0"/>
          <w:rtl/>
        </w:rPr>
        <w:t>مَرُ</w:t>
      </w:r>
      <w:r w:rsidRPr="00FB2EE3">
        <w:rPr>
          <w:rStyle w:val="Char2"/>
          <w:spacing w:val="0"/>
          <w:rtl/>
        </w:rPr>
        <w:t xml:space="preserve"> </w:t>
      </w:r>
      <w:r w:rsidRPr="00FB2EE3">
        <w:rPr>
          <w:rStyle w:val="Char2"/>
          <w:rFonts w:hint="eastAsia"/>
          <w:spacing w:val="0"/>
          <w:rtl/>
        </w:rPr>
        <w:t>وَأَع</w:t>
      </w:r>
      <w:r w:rsidRPr="00FB2EE3">
        <w:rPr>
          <w:rStyle w:val="Char2"/>
          <w:rFonts w:hint="cs"/>
          <w:spacing w:val="0"/>
          <w:rtl/>
        </w:rPr>
        <w:t>ۡ</w:t>
      </w:r>
      <w:r w:rsidRPr="00FB2EE3">
        <w:rPr>
          <w:rStyle w:val="Char2"/>
          <w:rFonts w:hint="eastAsia"/>
          <w:spacing w:val="0"/>
          <w:rtl/>
        </w:rPr>
        <w:t>رِض</w:t>
      </w:r>
      <w:r w:rsidRPr="00FB2EE3">
        <w:rPr>
          <w:rStyle w:val="Char2"/>
          <w:rFonts w:hint="cs"/>
          <w:spacing w:val="0"/>
          <w:rtl/>
        </w:rPr>
        <w:t>ۡ</w:t>
      </w:r>
      <w:r w:rsidRPr="00FB2EE3">
        <w:rPr>
          <w:rStyle w:val="Char2"/>
          <w:spacing w:val="0"/>
          <w:rtl/>
        </w:rPr>
        <w:t xml:space="preserve"> </w:t>
      </w:r>
      <w:r w:rsidRPr="00FB2EE3">
        <w:rPr>
          <w:rStyle w:val="Char2"/>
          <w:rFonts w:hint="eastAsia"/>
          <w:spacing w:val="0"/>
          <w:rtl/>
        </w:rPr>
        <w:t>عَنِ</w:t>
      </w:r>
      <w:r w:rsidRPr="00FB2EE3">
        <w:rPr>
          <w:rStyle w:val="Char2"/>
          <w:spacing w:val="0"/>
          <w:rtl/>
        </w:rPr>
        <w:t xml:space="preserve"> </w:t>
      </w:r>
      <w:r w:rsidRPr="00FB2EE3">
        <w:rPr>
          <w:rStyle w:val="Char2"/>
          <w:rFonts w:hint="cs"/>
          <w:spacing w:val="0"/>
          <w:rtl/>
        </w:rPr>
        <w:t>ٱ</w:t>
      </w:r>
      <w:r w:rsidRPr="00FB2EE3">
        <w:rPr>
          <w:rStyle w:val="Char2"/>
          <w:rFonts w:hint="eastAsia"/>
          <w:spacing w:val="0"/>
          <w:rtl/>
        </w:rPr>
        <w:t>ل</w:t>
      </w:r>
      <w:r w:rsidRPr="00FB2EE3">
        <w:rPr>
          <w:rStyle w:val="Char2"/>
          <w:rFonts w:hint="cs"/>
          <w:spacing w:val="0"/>
          <w:rtl/>
        </w:rPr>
        <w:t>ۡ</w:t>
      </w:r>
      <w:r w:rsidRPr="00FB2EE3">
        <w:rPr>
          <w:rStyle w:val="Char2"/>
          <w:rFonts w:hint="eastAsia"/>
          <w:spacing w:val="0"/>
          <w:rtl/>
        </w:rPr>
        <w:t>مُش</w:t>
      </w:r>
      <w:r w:rsidRPr="00FB2EE3">
        <w:rPr>
          <w:rStyle w:val="Char2"/>
          <w:rFonts w:hint="cs"/>
          <w:spacing w:val="0"/>
          <w:rtl/>
        </w:rPr>
        <w:t>ۡ</w:t>
      </w:r>
      <w:r w:rsidRPr="00FB2EE3">
        <w:rPr>
          <w:rStyle w:val="Char2"/>
          <w:rFonts w:hint="eastAsia"/>
          <w:spacing w:val="0"/>
          <w:rtl/>
        </w:rPr>
        <w:t>رِكِينَ</w:t>
      </w:r>
      <w:r w:rsidRPr="00FB2EE3">
        <w:rPr>
          <w:rFonts w:ascii="KFGQPC Uthmanic Script HAFS" w:cs="KFGQPC Uthmanic Script HAFS"/>
          <w:spacing w:val="0"/>
          <w:rtl/>
          <w:lang w:bidi="ar-SA"/>
        </w:rPr>
        <w:t xml:space="preserve"> </w:t>
      </w:r>
      <w:r w:rsidRPr="00FB2EE3">
        <w:rPr>
          <w:rFonts w:ascii="KFGQPC Uthmanic Script HAFS" w:cs="KFGQPC Uthmanic Script HAFS" w:hint="cs"/>
          <w:spacing w:val="0"/>
          <w:rtl/>
          <w:lang w:bidi="ar-SA"/>
        </w:rPr>
        <w:t>٩٤</w:t>
      </w:r>
      <w:r w:rsidRPr="00FB2EE3">
        <w:rPr>
          <w:rFonts w:ascii="KFGQPC Uthman Taha Naskh" w:cs="KFGQPC Uthman Taha Naskh" w:hint="cs"/>
          <w:spacing w:val="0"/>
          <w:rtl/>
          <w:lang w:bidi="ar-SA"/>
        </w:rPr>
        <w:t>﴾</w:t>
      </w:r>
      <w:r w:rsidRPr="00FB2EE3">
        <w:rPr>
          <w:rFonts w:ascii="KFGQPC Uthman Taha Naskh" w:cs="KFGQPC Uthman Taha Naskh"/>
          <w:spacing w:val="0"/>
          <w:rtl/>
          <w:lang w:bidi="ar-SA"/>
        </w:rPr>
        <w:t xml:space="preserve"> </w:t>
      </w:r>
      <w:r w:rsidR="00E43BB0" w:rsidRPr="00FB2EE3">
        <w:rPr>
          <w:spacing w:val="0"/>
          <w:rtl/>
          <w:lang w:bidi="ar-SA"/>
        </w:rPr>
        <w:t>؛</w:t>
      </w:r>
      <w:r w:rsidR="002A5FDD" w:rsidRPr="00FB2EE3">
        <w:rPr>
          <w:spacing w:val="0"/>
          <w:rtl/>
          <w:lang w:bidi="ar-SA"/>
        </w:rPr>
        <w:t xml:space="preserve"> یعنی </w:t>
      </w:r>
      <w:r w:rsidR="00154D35" w:rsidRPr="00FB2EE3">
        <w:rPr>
          <w:rFonts w:hint="cs"/>
          <w:spacing w:val="0"/>
          <w:rtl/>
          <w:lang w:bidi="ar-SA"/>
        </w:rPr>
        <w:t xml:space="preserve"> ا</w:t>
      </w:r>
      <w:r w:rsidR="00154D35" w:rsidRPr="00FB2EE3">
        <w:rPr>
          <w:rFonts w:hint="cs"/>
          <w:spacing w:val="0"/>
          <w:rtl/>
        </w:rPr>
        <w:t xml:space="preserve">ز </w:t>
      </w:r>
      <w:r w:rsidR="002A5FDD" w:rsidRPr="00FB2EE3">
        <w:rPr>
          <w:spacing w:val="0"/>
          <w:rtl/>
          <w:lang w:bidi="ar-SA"/>
        </w:rPr>
        <w:t>مشرکان روی بگردان و به آن‌ها یا اذیت و آزاری که از آن ها به تو می‌رسد، توجه نکن و از این‌که ایمان نمی‌</w:t>
      </w:r>
      <w:r w:rsidR="00E43BB0" w:rsidRPr="00FB2EE3">
        <w:rPr>
          <w:spacing w:val="0"/>
          <w:rtl/>
          <w:lang w:bidi="ar-SA"/>
        </w:rPr>
        <w:t>آ</w:t>
      </w:r>
      <w:r w:rsidR="002A5FDD" w:rsidRPr="00FB2EE3">
        <w:rPr>
          <w:spacing w:val="0"/>
          <w:rtl/>
          <w:lang w:bidi="ar-SA"/>
        </w:rPr>
        <w:t>ورند، ناراحت نباش. همان‌طور که الله متعال می‌فرماید:</w:t>
      </w:r>
    </w:p>
    <w:p w:rsidR="00060278" w:rsidRDefault="003A2258" w:rsidP="003A2258">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فَلَعَلَّكَ</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خِع</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سَكَ</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ءَاثَ</w:t>
      </w:r>
      <w:r w:rsidRPr="00FB2EE3">
        <w:rPr>
          <w:rFonts w:ascii="KFGQPC Uthmanic Script HAFS" w:hint="cs"/>
          <w:rtl/>
          <w:lang w:bidi="ar-SA"/>
        </w:rPr>
        <w:t>ٰ</w:t>
      </w:r>
      <w:r w:rsidRPr="00FB2EE3">
        <w:rPr>
          <w:rFonts w:ascii="KFGQPC Uthmanic Script HAFS" w:hint="eastAsia"/>
          <w:rtl/>
          <w:lang w:bidi="ar-SA"/>
        </w:rPr>
        <w:t>رِهِم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مِنُواْ</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w:t>
      </w:r>
      <w:r w:rsidRPr="00FB2EE3">
        <w:rPr>
          <w:rFonts w:ascii="KFGQPC Uthmanic Script HAFS" w:hint="eastAsia"/>
          <w:rtl/>
          <w:lang w:bidi="ar-SA"/>
        </w:rPr>
        <w:t>ذَا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حَدِيثِ</w:t>
      </w:r>
      <w:r w:rsidRPr="00FB2EE3">
        <w:rPr>
          <w:rFonts w:ascii="KFGQPC Uthmanic Script HAFS"/>
          <w:rtl/>
          <w:lang w:bidi="ar-SA"/>
        </w:rPr>
        <w:t xml:space="preserve"> </w:t>
      </w:r>
      <w:r w:rsidRPr="00FB2EE3">
        <w:rPr>
          <w:rFonts w:ascii="KFGQPC Uthmanic Script HAFS" w:hint="eastAsia"/>
          <w:rtl/>
          <w:lang w:bidi="ar-SA"/>
        </w:rPr>
        <w:t>أَسَفًا</w:t>
      </w:r>
      <w:r w:rsidRPr="00FB2EE3">
        <w:rPr>
          <w:rFonts w:ascii="KFGQPC Uthmanic Script HAFS"/>
          <w:rtl/>
          <w:lang w:bidi="ar-SA"/>
        </w:rPr>
        <w:t xml:space="preserve"> </w:t>
      </w:r>
      <w:r w:rsidRPr="00FB2EE3">
        <w:rPr>
          <w:rFonts w:ascii="KFGQPC Uthmanic Script HAFS" w:hint="cs"/>
          <w:rtl/>
          <w:lang w:bidi="ar-SA"/>
        </w:rPr>
        <w:t>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p>
    <w:p w:rsidR="002A5FDD" w:rsidRPr="00FB2EE3" w:rsidRDefault="00060278" w:rsidP="003A2258">
      <w:pPr>
        <w:pStyle w:val="a1"/>
        <w:rPr>
          <w:rtl/>
          <w:lang w:bidi="ar-SA"/>
        </w:rPr>
      </w:pPr>
      <w:r>
        <w:rPr>
          <w:rFonts w:ascii="KFGQPC Uthman Taha Naskh" w:cs="KFGQPC Uthman Taha Naskh" w:hint="cs"/>
          <w:rtl/>
          <w:lang w:bidi="ar-SA"/>
        </w:rPr>
        <w:tab/>
      </w:r>
      <w:r w:rsidR="003A2258" w:rsidRPr="00FB2EE3">
        <w:rPr>
          <w:rStyle w:val="Char8"/>
          <w:rtl/>
        </w:rPr>
        <w:t>[</w:t>
      </w:r>
      <w:r w:rsidR="003A2258" w:rsidRPr="00FB2EE3">
        <w:rPr>
          <w:rStyle w:val="Char8"/>
          <w:rFonts w:hint="eastAsia"/>
          <w:rtl/>
        </w:rPr>
        <w:t>الكهف</w:t>
      </w:r>
      <w:r w:rsidR="003A2258" w:rsidRPr="00FB2EE3">
        <w:rPr>
          <w:rStyle w:val="Char8"/>
          <w:rtl/>
        </w:rPr>
        <w:t xml:space="preserve">: </w:t>
      </w:r>
      <w:r w:rsidR="003A2258" w:rsidRPr="00FB2EE3">
        <w:rPr>
          <w:rStyle w:val="Char8"/>
          <w:rFonts w:hint="cs"/>
          <w:rtl/>
        </w:rPr>
        <w:t>٦</w:t>
      </w:r>
      <w:r w:rsidR="003A2258" w:rsidRPr="00FB2EE3">
        <w:rPr>
          <w:rStyle w:val="Char8"/>
          <w:rtl/>
        </w:rPr>
        <w:t>]</w:t>
      </w:r>
      <w:r w:rsidR="003A2258" w:rsidRPr="00FB2EE3">
        <w:rPr>
          <w:rFonts w:ascii="KFGQPC Uthman Taha Naskh" w:cs="KFGQPC Uthman Taha Naskh"/>
          <w:rtl/>
          <w:lang w:bidi="ar-SA"/>
        </w:rPr>
        <w:t xml:space="preserve">  </w:t>
      </w:r>
      <w:r w:rsidR="00C23669" w:rsidRPr="00FB2EE3">
        <w:rPr>
          <w:rtl/>
          <w:lang w:bidi="ar-SA"/>
        </w:rPr>
        <w:tab/>
      </w:r>
    </w:p>
    <w:p w:rsidR="002A5FDD" w:rsidRPr="00FB2EE3" w:rsidRDefault="002A5FDD" w:rsidP="00167AB1">
      <w:pPr>
        <w:pStyle w:val="a2"/>
        <w:rPr>
          <w:rtl/>
          <w:lang w:bidi="ar-SA"/>
        </w:rPr>
      </w:pPr>
      <w:r w:rsidRPr="00FB2EE3">
        <w:rPr>
          <w:rtl/>
          <w:lang w:bidi="ar-SA"/>
        </w:rPr>
        <w:t xml:space="preserve">اگر به این قرآن ایمان نیاورند، چه بسا تو خودت را در پی </w:t>
      </w:r>
      <w:r w:rsidRPr="00FB2EE3">
        <w:rPr>
          <w:rtl/>
          <w:lang w:bidi="ar-SA"/>
        </w:rPr>
        <w:softHyphen/>
        <w:t>ایشان از شدت اندوه و ناراحتی در آستانه</w:t>
      </w:r>
      <w:r w:rsidRPr="00FB2EE3">
        <w:rPr>
          <w:rtl/>
          <w:lang w:bidi="ar-SA"/>
        </w:rPr>
        <w:softHyphen/>
        <w:t>ی نابودی قرار می</w:t>
      </w:r>
      <w:r w:rsidRPr="00FB2EE3">
        <w:rPr>
          <w:rtl/>
          <w:lang w:bidi="ar-SA"/>
        </w:rPr>
        <w:softHyphen/>
        <w:t>دهی.</w:t>
      </w:r>
    </w:p>
    <w:p w:rsidR="007C5433" w:rsidRPr="00FB2EE3" w:rsidRDefault="007C5433" w:rsidP="00167AB1">
      <w:pPr>
        <w:rPr>
          <w:spacing w:val="0"/>
          <w:rtl/>
          <w:lang w:bidi="ar-SA"/>
        </w:rPr>
      </w:pPr>
      <w:r w:rsidRPr="00FB2EE3">
        <w:rPr>
          <w:spacing w:val="0"/>
          <w:rtl/>
          <w:lang w:bidi="ar-SA"/>
        </w:rPr>
        <w:t>یا می‌فرماید:</w:t>
      </w:r>
    </w:p>
    <w:p w:rsidR="007C5433" w:rsidRPr="00FB2EE3" w:rsidRDefault="003A2258" w:rsidP="003A225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لَعَلَّكَ</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خِع</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سَكَ</w:t>
      </w:r>
      <w:r w:rsidRPr="00FB2EE3">
        <w:rPr>
          <w:rFonts w:ascii="KFGQPC Uthmanic Script HAFS"/>
          <w:rtl/>
          <w:lang w:bidi="ar-SA"/>
        </w:rPr>
        <w:t xml:space="preserve"> </w:t>
      </w:r>
      <w:r w:rsidRPr="00FB2EE3">
        <w:rPr>
          <w:rFonts w:ascii="KFGQPC Uthmanic Script HAFS" w:hint="eastAsia"/>
          <w:rtl/>
          <w:lang w:bidi="ar-SA"/>
        </w:rPr>
        <w:t>أَلَّا</w:t>
      </w:r>
      <w:r w:rsidRPr="00FB2EE3">
        <w:rPr>
          <w:rFonts w:ascii="KFGQPC Uthmanic Script HAFS"/>
          <w:rtl/>
          <w:lang w:bidi="ar-SA"/>
        </w:rPr>
        <w:t xml:space="preserve"> </w:t>
      </w:r>
      <w:r w:rsidRPr="00FB2EE3">
        <w:rPr>
          <w:rFonts w:ascii="KFGQPC Uthmanic Script HAFS" w:hint="eastAsia"/>
          <w:rtl/>
          <w:lang w:bidi="ar-SA"/>
        </w:rPr>
        <w:t>يَكُونُواْ</w:t>
      </w:r>
      <w:r w:rsidRPr="00FB2EE3">
        <w:rPr>
          <w:rFonts w:ascii="KFGQPC Uthmanic Script HAFS"/>
          <w:rtl/>
          <w:lang w:bidi="ar-SA"/>
        </w:rPr>
        <w:t xml:space="preserve"> </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cs"/>
          <w:rtl/>
          <w:lang w:bidi="ar-SA"/>
        </w:rPr>
        <w:t>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الشعراء</w:t>
      </w:r>
      <w:r w:rsidRPr="00FB2EE3">
        <w:rPr>
          <w:rStyle w:val="Char8"/>
          <w:rtl/>
        </w:rPr>
        <w:t xml:space="preserve"> : </w:t>
      </w:r>
      <w:r w:rsidRPr="00FB2EE3">
        <w:rPr>
          <w:rStyle w:val="Char8"/>
          <w:rFonts w:hint="cs"/>
          <w:rtl/>
        </w:rPr>
        <w:t>٣</w:t>
      </w:r>
      <w:r w:rsidRPr="00FB2EE3">
        <w:rPr>
          <w:rStyle w:val="Char8"/>
          <w:rtl/>
        </w:rPr>
        <w:t>]</w:t>
      </w:r>
      <w:r w:rsidRPr="00FB2EE3">
        <w:rPr>
          <w:rFonts w:ascii="KFGQPC Uthman Taha Naskh" w:cs="KFGQPC Uthman Taha Naskh"/>
          <w:rtl/>
          <w:lang w:bidi="ar-SA"/>
        </w:rPr>
        <w:t xml:space="preserve">  </w:t>
      </w:r>
      <w:r w:rsidR="00C23669" w:rsidRPr="00FB2EE3">
        <w:rPr>
          <w:rtl/>
          <w:lang w:bidi="ar-SA"/>
        </w:rPr>
        <w:tab/>
      </w:r>
    </w:p>
    <w:p w:rsidR="007C5433" w:rsidRPr="00FB2EE3" w:rsidRDefault="007C5433" w:rsidP="00167AB1">
      <w:pPr>
        <w:pStyle w:val="a2"/>
        <w:rPr>
          <w:rtl/>
          <w:lang w:bidi="ar-SA"/>
        </w:rPr>
      </w:pPr>
      <w:r w:rsidRPr="00FB2EE3">
        <w:rPr>
          <w:rtl/>
          <w:lang w:bidi="ar-SA"/>
        </w:rPr>
        <w:t>چه بسا بدان سبب که آنان ايمان نمى‏آورند، خودت را در آستانه</w:t>
      </w:r>
      <w:r w:rsidRPr="00FB2EE3">
        <w:rPr>
          <w:rtl/>
          <w:lang w:bidi="ar-SA"/>
        </w:rPr>
        <w:softHyphen/>
        <w:t>ی نابودی قرار می</w:t>
      </w:r>
      <w:r w:rsidRPr="00FB2EE3">
        <w:rPr>
          <w:rtl/>
          <w:lang w:bidi="ar-SA"/>
        </w:rPr>
        <w:softHyphen/>
        <w:t>دهی.</w:t>
      </w:r>
    </w:p>
    <w:p w:rsidR="002A5FDD" w:rsidRPr="00FB2EE3" w:rsidRDefault="002A5FDD" w:rsidP="003A2258">
      <w:pPr>
        <w:rPr>
          <w:spacing w:val="0"/>
          <w:rtl/>
          <w:lang w:bidi="ar-SA"/>
        </w:rPr>
      </w:pPr>
      <w:r w:rsidRPr="00FB2EE3">
        <w:rPr>
          <w:spacing w:val="0"/>
          <w:rtl/>
          <w:lang w:bidi="ar-SA"/>
        </w:rPr>
        <w:t xml:space="preserve">لذا به آن‌ها فکر نکن؛ بلکه از آنان </w:t>
      </w:r>
      <w:r w:rsidR="007C5433" w:rsidRPr="00FB2EE3">
        <w:rPr>
          <w:spacing w:val="0"/>
          <w:rtl/>
          <w:lang w:bidi="ar-SA"/>
        </w:rPr>
        <w:t xml:space="preserve">و از اذیت </w:t>
      </w:r>
      <w:r w:rsidRPr="00FB2EE3">
        <w:rPr>
          <w:spacing w:val="0"/>
          <w:rtl/>
          <w:lang w:bidi="ar-SA"/>
        </w:rPr>
        <w:t>و</w:t>
      </w:r>
      <w:r w:rsidR="007C5433" w:rsidRPr="00FB2EE3">
        <w:rPr>
          <w:spacing w:val="0"/>
          <w:rtl/>
          <w:lang w:bidi="ar-SA"/>
        </w:rPr>
        <w:t xml:space="preserve"> آ</w:t>
      </w:r>
      <w:r w:rsidRPr="00FB2EE3">
        <w:rPr>
          <w:spacing w:val="0"/>
          <w:rtl/>
          <w:lang w:bidi="ar-SA"/>
        </w:rPr>
        <w:t>زاری که به تو می‌رسانند، روی بگردان و بدان که سرانجام، موفق و پیروز خواهی شد؛ و همین‌طور هم شد و پیامبر</w:t>
      </w:r>
      <w:r w:rsidRPr="00FB2EE3">
        <w:rPr>
          <w:spacing w:val="0"/>
          <w:lang w:bidi="ar-SA"/>
        </w:rPr>
        <w:sym w:font="AGA Arabesque" w:char="F072"/>
      </w:r>
      <w:r w:rsidRPr="00FB2EE3">
        <w:rPr>
          <w:spacing w:val="0"/>
          <w:rtl/>
          <w:lang w:bidi="ar-SA"/>
        </w:rPr>
        <w:t xml:space="preserve"> در نتیجه‌ی صبر و شکیبایی، پیروز گردید. روزی، مخفیانه و در حالی مکه را ترک کرد که نگران بود و بیم آن می‌رفت که هر لحظه او را دست</w:t>
      </w:r>
      <w:r w:rsidR="00E43BB0" w:rsidRPr="00FB2EE3">
        <w:rPr>
          <w:spacing w:val="0"/>
          <w:rtl/>
          <w:lang w:bidi="ar-SA"/>
        </w:rPr>
        <w:t>‌</w:t>
      </w:r>
      <w:r w:rsidRPr="00FB2EE3">
        <w:rPr>
          <w:spacing w:val="0"/>
          <w:rtl/>
          <w:lang w:bidi="ar-SA"/>
        </w:rPr>
        <w:t>گیر کنند و بکشند. قریش برای دست</w:t>
      </w:r>
      <w:r w:rsidR="00E43BB0" w:rsidRPr="00FB2EE3">
        <w:rPr>
          <w:spacing w:val="0"/>
          <w:rtl/>
          <w:lang w:bidi="ar-SA"/>
        </w:rPr>
        <w:t>‌</w:t>
      </w:r>
      <w:r w:rsidRPr="00FB2EE3">
        <w:rPr>
          <w:spacing w:val="0"/>
          <w:rtl/>
          <w:lang w:bidi="ar-SA"/>
        </w:rPr>
        <w:t>گیری او و دوست و یارِ هم</w:t>
      </w:r>
      <w:r w:rsidR="00E43BB0" w:rsidRPr="00FB2EE3">
        <w:rPr>
          <w:spacing w:val="0"/>
          <w:rtl/>
          <w:lang w:bidi="ar-SA"/>
        </w:rPr>
        <w:t>‌</w:t>
      </w:r>
      <w:r w:rsidRPr="00FB2EE3">
        <w:rPr>
          <w:spacing w:val="0"/>
          <w:rtl/>
          <w:lang w:bidi="ar-SA"/>
        </w:rPr>
        <w:t>راهش، ابوبکر صدیق دویست شتر، جایزه تعیین کرده بودند؛ یعنی صد شتر برای دست</w:t>
      </w:r>
      <w:r w:rsidR="00E43BB0" w:rsidRPr="00FB2EE3">
        <w:rPr>
          <w:spacing w:val="0"/>
          <w:rtl/>
          <w:lang w:bidi="ar-SA"/>
        </w:rPr>
        <w:t>‌گیری هر یک از آن‌ها؛</w:t>
      </w:r>
      <w:r w:rsidRPr="00FB2EE3">
        <w:rPr>
          <w:spacing w:val="0"/>
          <w:rtl/>
          <w:lang w:bidi="ar-SA"/>
        </w:rPr>
        <w:t xml:space="preserve"> اما الله متعال</w:t>
      </w:r>
      <w:r w:rsidR="00C160B0" w:rsidRPr="00FB2EE3">
        <w:rPr>
          <w:spacing w:val="0"/>
          <w:rtl/>
          <w:lang w:bidi="ar-SA"/>
        </w:rPr>
        <w:t>،</w:t>
      </w:r>
      <w:r w:rsidRPr="00FB2EE3">
        <w:rPr>
          <w:spacing w:val="0"/>
          <w:rtl/>
          <w:lang w:bidi="ar-SA"/>
        </w:rPr>
        <w:t xml:space="preserve"> آن دو را نجات داد </w:t>
      </w:r>
      <w:r w:rsidR="00C160B0" w:rsidRPr="00FB2EE3">
        <w:rPr>
          <w:spacing w:val="0"/>
          <w:rtl/>
          <w:lang w:bidi="ar-SA"/>
        </w:rPr>
        <w:t>و پیامبر</w:t>
      </w:r>
      <w:r w:rsidR="00C160B0" w:rsidRPr="00FB2EE3">
        <w:rPr>
          <w:spacing w:val="0"/>
          <w:lang w:bidi="ar-SA"/>
        </w:rPr>
        <w:sym w:font="AGA Arabesque" w:char="F072"/>
      </w:r>
      <w:r w:rsidR="00C160B0" w:rsidRPr="00FB2EE3">
        <w:rPr>
          <w:spacing w:val="0"/>
          <w:rtl/>
          <w:lang w:bidi="ar-SA"/>
        </w:rPr>
        <w:t xml:space="preserve"> </w:t>
      </w:r>
      <w:r w:rsidRPr="00FB2EE3">
        <w:rPr>
          <w:spacing w:val="0"/>
          <w:rtl/>
          <w:lang w:bidi="ar-SA"/>
        </w:rPr>
        <w:t xml:space="preserve">پس از گذشتِ چند سال، پیروزمندانه وارد مکه شد و بر قریش منت گذاشت؛ </w:t>
      </w:r>
      <w:r w:rsidR="000232C0" w:rsidRPr="00FB2EE3">
        <w:rPr>
          <w:spacing w:val="0"/>
          <w:rtl/>
          <w:lang w:bidi="ar-SA"/>
        </w:rPr>
        <w:t>چنان‌که</w:t>
      </w:r>
      <w:r w:rsidRPr="00FB2EE3">
        <w:rPr>
          <w:spacing w:val="0"/>
          <w:rtl/>
          <w:lang w:bidi="ar-SA"/>
        </w:rPr>
        <w:t xml:space="preserve"> </w:t>
      </w:r>
      <w:r w:rsidR="00852590" w:rsidRPr="00FB2EE3">
        <w:rPr>
          <w:spacing w:val="0"/>
          <w:rtl/>
          <w:lang w:bidi="ar-SA"/>
        </w:rPr>
        <w:t>چارچوب دربِ کعبه را گرفت و خطاب به قریشیان فرمود: «ای قریشیان! فکر می‌کنید که با شما چگونه رفتار می‌کنم؟» حال، قریشیان تسلیم شده بودند؛ گفتند: انتظار ما، این است که با ما به‌نیکی رفتار کنی؛ زیرا تو، برادرِ بزرگوار و برادرزاده‌ی بزرگوار ما هستی.</w:t>
      </w:r>
      <w:r w:rsidR="00826425" w:rsidRPr="00FB2EE3">
        <w:rPr>
          <w:spacing w:val="0"/>
          <w:rtl/>
          <w:lang w:bidi="ar-SA"/>
        </w:rPr>
        <w:t xml:space="preserve"> پیامبر</w:t>
      </w:r>
      <w:r w:rsidR="00826425" w:rsidRPr="00FB2EE3">
        <w:rPr>
          <w:spacing w:val="0"/>
          <w:lang w:bidi="ar-SA"/>
        </w:rPr>
        <w:sym w:font="AGA Arabesque" w:char="F072"/>
      </w:r>
      <w:r w:rsidR="00826425" w:rsidRPr="00FB2EE3">
        <w:rPr>
          <w:spacing w:val="0"/>
          <w:rtl/>
          <w:lang w:bidi="ar-SA"/>
        </w:rPr>
        <w:t xml:space="preserve"> فرمود: «من، همان جمله‌ای را به شما می‌گویم که یوسف(</w:t>
      </w:r>
      <w:r w:rsidR="00826425" w:rsidRPr="00FB2EE3">
        <w:rPr>
          <w:spacing w:val="0"/>
          <w:lang w:bidi="ar-SA"/>
        </w:rPr>
        <w:sym w:font="AGA Arabesque" w:char="F075"/>
      </w:r>
      <w:r w:rsidR="00826425" w:rsidRPr="00FB2EE3">
        <w:rPr>
          <w:spacing w:val="0"/>
          <w:rtl/>
          <w:lang w:bidi="ar-SA"/>
        </w:rPr>
        <w:t>) به براد</w:t>
      </w:r>
      <w:r w:rsidR="006D688B" w:rsidRPr="00FB2EE3">
        <w:rPr>
          <w:spacing w:val="0"/>
          <w:rtl/>
          <w:lang w:bidi="ar-SA"/>
        </w:rPr>
        <w:t>ر</w:t>
      </w:r>
      <w:r w:rsidR="00826425" w:rsidRPr="00FB2EE3">
        <w:rPr>
          <w:spacing w:val="0"/>
          <w:rtl/>
          <w:lang w:bidi="ar-SA"/>
        </w:rPr>
        <w:t>انش گفت:</w:t>
      </w:r>
      <w:r w:rsidR="006D688B" w:rsidRPr="00FB2EE3">
        <w:rPr>
          <w:spacing w:val="0"/>
          <w:rtl/>
          <w:lang w:bidi="ar-SA"/>
        </w:rPr>
        <w:t xml:space="preserve"> </w:t>
      </w:r>
      <w:r w:rsidR="003A2258" w:rsidRPr="00FB2EE3">
        <w:rPr>
          <w:rFonts w:ascii="KFGQPC Uthman Taha Naskh" w:cs="KFGQPC Uthman Taha Naskh" w:hint="cs"/>
          <w:spacing w:val="0"/>
          <w:rtl/>
          <w:lang w:bidi="ar-SA"/>
        </w:rPr>
        <w:t>﴿</w:t>
      </w:r>
      <w:r w:rsidR="003A2258" w:rsidRPr="00FB2EE3">
        <w:rPr>
          <w:rStyle w:val="Char2"/>
          <w:rFonts w:hint="eastAsia"/>
          <w:spacing w:val="0"/>
          <w:rtl/>
        </w:rPr>
        <w:t>قَالَ</w:t>
      </w:r>
      <w:r w:rsidR="003A2258" w:rsidRPr="00FB2EE3">
        <w:rPr>
          <w:rStyle w:val="Char2"/>
          <w:spacing w:val="0"/>
          <w:rtl/>
        </w:rPr>
        <w:t xml:space="preserve"> </w:t>
      </w:r>
      <w:r w:rsidR="003A2258" w:rsidRPr="00FB2EE3">
        <w:rPr>
          <w:rStyle w:val="Char2"/>
          <w:rFonts w:hint="eastAsia"/>
          <w:spacing w:val="0"/>
          <w:rtl/>
        </w:rPr>
        <w:t>لَا</w:t>
      </w:r>
      <w:r w:rsidR="003A2258" w:rsidRPr="00FB2EE3">
        <w:rPr>
          <w:rStyle w:val="Char2"/>
          <w:spacing w:val="0"/>
          <w:rtl/>
        </w:rPr>
        <w:t xml:space="preserve"> </w:t>
      </w:r>
      <w:r w:rsidR="003A2258" w:rsidRPr="00FB2EE3">
        <w:rPr>
          <w:rStyle w:val="Char2"/>
          <w:rFonts w:hint="eastAsia"/>
          <w:spacing w:val="0"/>
          <w:rtl/>
        </w:rPr>
        <w:t>تَث</w:t>
      </w:r>
      <w:r w:rsidR="003A2258" w:rsidRPr="00FB2EE3">
        <w:rPr>
          <w:rStyle w:val="Char2"/>
          <w:rFonts w:hint="cs"/>
          <w:spacing w:val="0"/>
          <w:rtl/>
        </w:rPr>
        <w:t>ۡ</w:t>
      </w:r>
      <w:r w:rsidR="003A2258" w:rsidRPr="00FB2EE3">
        <w:rPr>
          <w:rStyle w:val="Char2"/>
          <w:rFonts w:hint="eastAsia"/>
          <w:spacing w:val="0"/>
          <w:rtl/>
        </w:rPr>
        <w:t>رِيبَ</w:t>
      </w:r>
      <w:r w:rsidR="003A2258" w:rsidRPr="00FB2EE3">
        <w:rPr>
          <w:rStyle w:val="Char2"/>
          <w:spacing w:val="0"/>
          <w:rtl/>
        </w:rPr>
        <w:t xml:space="preserve"> </w:t>
      </w:r>
      <w:r w:rsidR="003A2258" w:rsidRPr="00FB2EE3">
        <w:rPr>
          <w:rStyle w:val="Char2"/>
          <w:rFonts w:hint="eastAsia"/>
          <w:spacing w:val="0"/>
          <w:rtl/>
        </w:rPr>
        <w:t>عَلَي</w:t>
      </w:r>
      <w:r w:rsidR="003A2258" w:rsidRPr="00FB2EE3">
        <w:rPr>
          <w:rStyle w:val="Char2"/>
          <w:rFonts w:hint="cs"/>
          <w:spacing w:val="0"/>
          <w:rtl/>
        </w:rPr>
        <w:t>ۡ</w:t>
      </w:r>
      <w:r w:rsidR="003A2258" w:rsidRPr="00FB2EE3">
        <w:rPr>
          <w:rStyle w:val="Char2"/>
          <w:rFonts w:hint="eastAsia"/>
          <w:spacing w:val="0"/>
          <w:rtl/>
        </w:rPr>
        <w:t>كُمُ</w:t>
      </w:r>
      <w:r w:rsidR="003A2258" w:rsidRPr="00FB2EE3">
        <w:rPr>
          <w:rStyle w:val="Char2"/>
          <w:spacing w:val="0"/>
          <w:rtl/>
        </w:rPr>
        <w:t xml:space="preserve"> </w:t>
      </w:r>
      <w:r w:rsidR="003A2258" w:rsidRPr="00FB2EE3">
        <w:rPr>
          <w:rStyle w:val="Char2"/>
          <w:rFonts w:hint="cs"/>
          <w:spacing w:val="0"/>
          <w:rtl/>
        </w:rPr>
        <w:t>ٱ</w:t>
      </w:r>
      <w:r w:rsidR="003A2258" w:rsidRPr="00FB2EE3">
        <w:rPr>
          <w:rStyle w:val="Char2"/>
          <w:rFonts w:hint="eastAsia"/>
          <w:spacing w:val="0"/>
          <w:rtl/>
        </w:rPr>
        <w:t>ل</w:t>
      </w:r>
      <w:r w:rsidR="003A2258" w:rsidRPr="00FB2EE3">
        <w:rPr>
          <w:rStyle w:val="Char2"/>
          <w:rFonts w:hint="cs"/>
          <w:spacing w:val="0"/>
          <w:rtl/>
        </w:rPr>
        <w:t>ۡ</w:t>
      </w:r>
      <w:r w:rsidR="003A2258" w:rsidRPr="00FB2EE3">
        <w:rPr>
          <w:rStyle w:val="Char2"/>
          <w:rFonts w:hint="eastAsia"/>
          <w:spacing w:val="0"/>
          <w:rtl/>
        </w:rPr>
        <w:t>يَو</w:t>
      </w:r>
      <w:r w:rsidR="003A2258" w:rsidRPr="00FB2EE3">
        <w:rPr>
          <w:rStyle w:val="Char2"/>
          <w:rFonts w:hint="cs"/>
          <w:spacing w:val="0"/>
          <w:rtl/>
        </w:rPr>
        <w:t>ۡ</w:t>
      </w:r>
      <w:r w:rsidR="003A2258" w:rsidRPr="00FB2EE3">
        <w:rPr>
          <w:rStyle w:val="Char2"/>
          <w:rFonts w:hint="eastAsia"/>
          <w:spacing w:val="0"/>
          <w:rtl/>
        </w:rPr>
        <w:t>مَ</w:t>
      </w:r>
      <w:r w:rsidR="003A2258" w:rsidRPr="00FB2EE3">
        <w:rPr>
          <w:rStyle w:val="Char2"/>
          <w:rFonts w:hint="cs"/>
          <w:spacing w:val="0"/>
          <w:rtl/>
        </w:rPr>
        <w:t>ۖ</w:t>
      </w:r>
      <w:r w:rsidR="003A2258" w:rsidRPr="00FB2EE3">
        <w:rPr>
          <w:rStyle w:val="Char2"/>
          <w:spacing w:val="0"/>
          <w:rtl/>
        </w:rPr>
        <w:t xml:space="preserve"> </w:t>
      </w:r>
      <w:r w:rsidR="003A2258" w:rsidRPr="00FB2EE3">
        <w:rPr>
          <w:rStyle w:val="Char2"/>
          <w:rFonts w:hint="eastAsia"/>
          <w:spacing w:val="0"/>
          <w:rtl/>
        </w:rPr>
        <w:t>يَغ</w:t>
      </w:r>
      <w:r w:rsidR="003A2258" w:rsidRPr="00FB2EE3">
        <w:rPr>
          <w:rStyle w:val="Char2"/>
          <w:rFonts w:hint="cs"/>
          <w:spacing w:val="0"/>
          <w:rtl/>
        </w:rPr>
        <w:t>ۡ</w:t>
      </w:r>
      <w:r w:rsidR="003A2258" w:rsidRPr="00FB2EE3">
        <w:rPr>
          <w:rStyle w:val="Char2"/>
          <w:rFonts w:hint="eastAsia"/>
          <w:spacing w:val="0"/>
          <w:rtl/>
        </w:rPr>
        <w:t>فِرُ</w:t>
      </w:r>
      <w:r w:rsidR="003A2258" w:rsidRPr="00FB2EE3">
        <w:rPr>
          <w:rStyle w:val="Char2"/>
          <w:spacing w:val="0"/>
          <w:rtl/>
        </w:rPr>
        <w:t xml:space="preserve"> </w:t>
      </w:r>
      <w:r w:rsidR="003A2258" w:rsidRPr="00FB2EE3">
        <w:rPr>
          <w:rStyle w:val="Char2"/>
          <w:rFonts w:hint="cs"/>
          <w:spacing w:val="0"/>
          <w:rtl/>
        </w:rPr>
        <w:t>ٱ</w:t>
      </w:r>
      <w:r w:rsidR="003A2258" w:rsidRPr="00FB2EE3">
        <w:rPr>
          <w:rStyle w:val="Char2"/>
          <w:rFonts w:hint="eastAsia"/>
          <w:spacing w:val="0"/>
          <w:rtl/>
        </w:rPr>
        <w:t>للَّهُ</w:t>
      </w:r>
      <w:r w:rsidR="003A2258" w:rsidRPr="00FB2EE3">
        <w:rPr>
          <w:rStyle w:val="Char2"/>
          <w:spacing w:val="0"/>
          <w:rtl/>
        </w:rPr>
        <w:t xml:space="preserve"> </w:t>
      </w:r>
      <w:r w:rsidR="003A2258" w:rsidRPr="00FB2EE3">
        <w:rPr>
          <w:rStyle w:val="Char2"/>
          <w:rFonts w:hint="eastAsia"/>
          <w:spacing w:val="0"/>
          <w:rtl/>
        </w:rPr>
        <w:t>لَكُم</w:t>
      </w:r>
      <w:r w:rsidR="003A2258" w:rsidRPr="00FB2EE3">
        <w:rPr>
          <w:rStyle w:val="Char2"/>
          <w:rFonts w:hint="cs"/>
          <w:spacing w:val="0"/>
          <w:rtl/>
        </w:rPr>
        <w:t>ۡ</w:t>
      </w:r>
      <w:r w:rsidR="003A2258" w:rsidRPr="00FB2EE3">
        <w:rPr>
          <w:rFonts w:ascii="KFGQPC Uthman Taha Naskh" w:cs="KFGQPC Uthman Taha Naskh" w:hint="cs"/>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22"/>
      </w:r>
      <w:r w:rsidR="00FB2EE3" w:rsidRPr="00FB2EE3">
        <w:rPr>
          <w:rStyle w:val="FootnoteReference"/>
          <w:rFonts w:cs="B Lotus"/>
          <w:spacing w:val="0"/>
          <w:szCs w:val="28"/>
          <w:rtl/>
          <w:lang w:bidi="ar-SA"/>
        </w:rPr>
        <w:t>)</w:t>
      </w:r>
      <w:r w:rsidR="006D688B" w:rsidRPr="00FB2EE3">
        <w:rPr>
          <w:spacing w:val="0"/>
          <w:rtl/>
          <w:lang w:bidi="ar-SA"/>
        </w:rPr>
        <w:t xml:space="preserve"> [یعنی: «امروز هیچ سرزنش و انتقامی، متوجه شما نخواهد بود؛ الله، شما را ببخشد.] بروید که شما، آزاد هستید».</w:t>
      </w:r>
      <w:r w:rsidR="00C160B0" w:rsidRPr="00FB2EE3">
        <w:rPr>
          <w:spacing w:val="0"/>
          <w:rtl/>
          <w:lang w:bidi="ar-SA"/>
        </w:rPr>
        <w:t xml:space="preserve"> بدین‌سان پیامبر</w:t>
      </w:r>
      <w:r w:rsidR="00C160B0" w:rsidRPr="00FB2EE3">
        <w:rPr>
          <w:spacing w:val="0"/>
          <w:lang w:bidi="ar-SA"/>
        </w:rPr>
        <w:sym w:font="AGA Arabesque" w:char="F072"/>
      </w:r>
      <w:r w:rsidR="00C160B0" w:rsidRPr="00FB2EE3">
        <w:rPr>
          <w:spacing w:val="0"/>
          <w:rtl/>
          <w:lang w:bidi="ar-SA"/>
        </w:rPr>
        <w:t xml:space="preserve"> با آن‌که بر آنان دست یافته بود و می‌توانست از آنان انتقام بگیرد، آن‌ها را بخشید.</w:t>
      </w:r>
    </w:p>
    <w:p w:rsidR="00C160B0" w:rsidRPr="00FB2EE3" w:rsidRDefault="007C5433" w:rsidP="003A2258">
      <w:pPr>
        <w:rPr>
          <w:spacing w:val="0"/>
          <w:rtl/>
          <w:lang w:bidi="ar-SA"/>
        </w:rPr>
      </w:pPr>
      <w:r w:rsidRPr="00FB2EE3">
        <w:rPr>
          <w:spacing w:val="0"/>
          <w:rtl/>
          <w:lang w:bidi="ar-SA"/>
        </w:rPr>
        <w:t xml:space="preserve">الله متعال به پیامبرش فرموده است: </w:t>
      </w:r>
      <w:r w:rsidR="003A2258" w:rsidRPr="00FB2EE3">
        <w:rPr>
          <w:rFonts w:ascii="KFGQPC Uthman Taha Naskh" w:cs="KFGQPC Uthman Taha Naskh" w:hint="cs"/>
          <w:spacing w:val="0"/>
          <w:rtl/>
          <w:lang w:bidi="ar-SA"/>
        </w:rPr>
        <w:t>﴿</w:t>
      </w:r>
      <w:r w:rsidR="003A2258" w:rsidRPr="00FB2EE3">
        <w:rPr>
          <w:rStyle w:val="Char2"/>
          <w:rFonts w:hint="eastAsia"/>
          <w:spacing w:val="0"/>
          <w:rtl/>
        </w:rPr>
        <w:t>وَأَع</w:t>
      </w:r>
      <w:r w:rsidR="003A2258" w:rsidRPr="00FB2EE3">
        <w:rPr>
          <w:rStyle w:val="Char2"/>
          <w:rFonts w:hint="cs"/>
          <w:spacing w:val="0"/>
          <w:rtl/>
        </w:rPr>
        <w:t>ۡ</w:t>
      </w:r>
      <w:r w:rsidR="003A2258" w:rsidRPr="00FB2EE3">
        <w:rPr>
          <w:rStyle w:val="Char2"/>
          <w:rFonts w:hint="eastAsia"/>
          <w:spacing w:val="0"/>
          <w:rtl/>
        </w:rPr>
        <w:t>رِض</w:t>
      </w:r>
      <w:r w:rsidR="003A2258" w:rsidRPr="00FB2EE3">
        <w:rPr>
          <w:rStyle w:val="Char2"/>
          <w:rFonts w:hint="cs"/>
          <w:spacing w:val="0"/>
          <w:rtl/>
        </w:rPr>
        <w:t>ۡ</w:t>
      </w:r>
      <w:r w:rsidR="003A2258" w:rsidRPr="00FB2EE3">
        <w:rPr>
          <w:rStyle w:val="Char2"/>
          <w:spacing w:val="0"/>
          <w:rtl/>
        </w:rPr>
        <w:t xml:space="preserve"> </w:t>
      </w:r>
      <w:r w:rsidR="003A2258" w:rsidRPr="00FB2EE3">
        <w:rPr>
          <w:rStyle w:val="Char2"/>
          <w:rFonts w:hint="eastAsia"/>
          <w:spacing w:val="0"/>
          <w:rtl/>
        </w:rPr>
        <w:t>عَنِ</w:t>
      </w:r>
      <w:r w:rsidR="003A2258" w:rsidRPr="00FB2EE3">
        <w:rPr>
          <w:rStyle w:val="Char2"/>
          <w:spacing w:val="0"/>
          <w:rtl/>
        </w:rPr>
        <w:t xml:space="preserve"> </w:t>
      </w:r>
      <w:r w:rsidR="003A2258" w:rsidRPr="00FB2EE3">
        <w:rPr>
          <w:rStyle w:val="Char2"/>
          <w:rFonts w:hint="cs"/>
          <w:spacing w:val="0"/>
          <w:rtl/>
        </w:rPr>
        <w:t>ٱ</w:t>
      </w:r>
      <w:r w:rsidR="003A2258" w:rsidRPr="00FB2EE3">
        <w:rPr>
          <w:rStyle w:val="Char2"/>
          <w:rFonts w:hint="eastAsia"/>
          <w:spacing w:val="0"/>
          <w:rtl/>
        </w:rPr>
        <w:t>ل</w:t>
      </w:r>
      <w:r w:rsidR="003A2258" w:rsidRPr="00FB2EE3">
        <w:rPr>
          <w:rStyle w:val="Char2"/>
          <w:rFonts w:hint="cs"/>
          <w:spacing w:val="0"/>
          <w:rtl/>
        </w:rPr>
        <w:t>ۡ</w:t>
      </w:r>
      <w:r w:rsidR="003A2258" w:rsidRPr="00FB2EE3">
        <w:rPr>
          <w:rStyle w:val="Char2"/>
          <w:rFonts w:hint="eastAsia"/>
          <w:spacing w:val="0"/>
          <w:rtl/>
        </w:rPr>
        <w:t>مُش</w:t>
      </w:r>
      <w:r w:rsidR="003A2258" w:rsidRPr="00FB2EE3">
        <w:rPr>
          <w:rStyle w:val="Char2"/>
          <w:rFonts w:hint="cs"/>
          <w:spacing w:val="0"/>
          <w:rtl/>
        </w:rPr>
        <w:t>ۡ</w:t>
      </w:r>
      <w:r w:rsidR="003A2258" w:rsidRPr="00FB2EE3">
        <w:rPr>
          <w:rStyle w:val="Char2"/>
          <w:rFonts w:hint="eastAsia"/>
          <w:spacing w:val="0"/>
          <w:rtl/>
        </w:rPr>
        <w:t>رِكِينَ</w:t>
      </w:r>
      <w:r w:rsidR="003A2258" w:rsidRPr="00FB2EE3">
        <w:rPr>
          <w:rFonts w:ascii="KFGQPC Uthman Taha Naskh" w:cs="KFGQPC Uthman Taha Naskh" w:hint="cs"/>
          <w:spacing w:val="0"/>
          <w:rtl/>
          <w:lang w:bidi="ar-SA"/>
        </w:rPr>
        <w:t>﴾</w:t>
      </w:r>
      <w:r w:rsidRPr="00FB2EE3">
        <w:rPr>
          <w:spacing w:val="0"/>
          <w:rtl/>
          <w:lang w:bidi="ar-SA"/>
        </w:rPr>
        <w:t>؛ روی‌گردانی از مشرکان، دو معنا</w:t>
      </w:r>
      <w:r w:rsidR="00E43BB0" w:rsidRPr="00FB2EE3">
        <w:rPr>
          <w:spacing w:val="0"/>
          <w:rtl/>
          <w:lang w:bidi="ar-SA"/>
        </w:rPr>
        <w:t xml:space="preserve"> دارد: اول این‌که به آن‌ها اهمیت</w:t>
      </w:r>
      <w:r w:rsidRPr="00FB2EE3">
        <w:rPr>
          <w:spacing w:val="0"/>
          <w:rtl/>
          <w:lang w:bidi="ar-SA"/>
        </w:rPr>
        <w:t xml:space="preserve"> نده و ناراحت نباش که ایمان نمی‌آورند. و دوم این‌که: از اذیت و آزارشان، ناراحت نباش؛ زیرا پیروزی، از آنِ تو خواهد بود. و همین‌طور نیز شد. از این‌رو الله</w:t>
      </w:r>
      <w:r w:rsidRPr="00FB2EE3">
        <w:rPr>
          <w:spacing w:val="0"/>
          <w:lang w:bidi="ar-SA"/>
        </w:rPr>
        <w:sym w:font="AGA Arabesque" w:char="F055"/>
      </w:r>
      <w:r w:rsidRPr="00FB2EE3">
        <w:rPr>
          <w:spacing w:val="0"/>
          <w:rtl/>
          <w:lang w:bidi="ar-SA"/>
        </w:rPr>
        <w:t xml:space="preserve"> در آیه‌ی بعد، می‌فرماید:</w:t>
      </w:r>
    </w:p>
    <w:p w:rsidR="007C5433" w:rsidRPr="00FB2EE3" w:rsidRDefault="003A2258" w:rsidP="003A225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إِنَّا</w:t>
      </w:r>
      <w:r w:rsidRPr="00FB2EE3">
        <w:rPr>
          <w:rFonts w:ascii="KFGQPC Uthmanic Script HAFS"/>
          <w:rtl/>
          <w:lang w:bidi="ar-SA"/>
        </w:rPr>
        <w:t xml:space="preserve"> </w:t>
      </w:r>
      <w:r w:rsidRPr="00FB2EE3">
        <w:rPr>
          <w:rFonts w:ascii="KFGQPC Uthmanic Script HAFS" w:hint="eastAsia"/>
          <w:rtl/>
          <w:lang w:bidi="ar-SA"/>
        </w:rPr>
        <w:t>كَفَي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مُس</w:t>
      </w:r>
      <w:r w:rsidRPr="00FB2EE3">
        <w:rPr>
          <w:rFonts w:ascii="KFGQPC Uthmanic Script HAFS" w:hint="cs"/>
          <w:rtl/>
          <w:lang w:bidi="ar-SA"/>
        </w:rPr>
        <w:t>ۡ</w:t>
      </w:r>
      <w:r w:rsidRPr="00FB2EE3">
        <w:rPr>
          <w:rFonts w:ascii="KFGQPC Uthmanic Script HAFS" w:hint="eastAsia"/>
          <w:rtl/>
          <w:lang w:bidi="ar-SA"/>
        </w:rPr>
        <w:t>تَه</w:t>
      </w:r>
      <w:r w:rsidRPr="00FB2EE3">
        <w:rPr>
          <w:rFonts w:ascii="KFGQPC Uthmanic Script HAFS" w:hint="cs"/>
          <w:rtl/>
          <w:lang w:bidi="ar-SA"/>
        </w:rPr>
        <w:t>ۡ</w:t>
      </w:r>
      <w:r w:rsidRPr="00FB2EE3">
        <w:rPr>
          <w:rFonts w:ascii="KFGQPC Uthmanic Script HAFS" w:hint="eastAsia"/>
          <w:rtl/>
          <w:lang w:bidi="ar-SA"/>
        </w:rPr>
        <w:t>زِءِينَ</w:t>
      </w:r>
      <w:r w:rsidRPr="00FB2EE3">
        <w:rPr>
          <w:rFonts w:ascii="KFGQPC Uthmanic Script HAFS"/>
          <w:rtl/>
          <w:lang w:bidi="ar-SA"/>
        </w:rPr>
        <w:t xml:space="preserve"> </w:t>
      </w:r>
      <w:r w:rsidRPr="00FB2EE3">
        <w:rPr>
          <w:rFonts w:ascii="KFGQPC Uthmanic Script HAFS" w:hint="cs"/>
          <w:rtl/>
          <w:lang w:bidi="ar-SA"/>
        </w:rPr>
        <w:t>٩٥</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يَج</w:t>
      </w:r>
      <w:r w:rsidRPr="00FB2EE3">
        <w:rPr>
          <w:rFonts w:ascii="KFGQPC Uthmanic Script HAFS" w:hint="cs"/>
          <w:rtl/>
          <w:lang w:bidi="ar-SA"/>
        </w:rPr>
        <w:t>ۡ</w:t>
      </w:r>
      <w:r w:rsidRPr="00FB2EE3">
        <w:rPr>
          <w:rFonts w:ascii="KFGQPC Uthmanic Script HAFS" w:hint="eastAsia"/>
          <w:rtl/>
          <w:lang w:bidi="ar-SA"/>
        </w:rPr>
        <w:t>عَلُونَ</w:t>
      </w:r>
      <w:r w:rsidRPr="00FB2EE3">
        <w:rPr>
          <w:rFonts w:ascii="KFGQPC Uthmanic Script HAFS"/>
          <w:rtl/>
          <w:lang w:bidi="ar-SA"/>
        </w:rPr>
        <w:t xml:space="preserve"> </w:t>
      </w:r>
      <w:r w:rsidRPr="00FB2EE3">
        <w:rPr>
          <w:rFonts w:ascii="KFGQPC Uthmanic Script HAFS" w:hint="eastAsia"/>
          <w:rtl/>
          <w:lang w:bidi="ar-SA"/>
        </w:rPr>
        <w:t>مَعَ</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إِلَ</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ءَاخَرَ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فَسَو</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لَمُونَ</w:t>
      </w:r>
      <w:r w:rsidRPr="00FB2EE3">
        <w:rPr>
          <w:rFonts w:ascii="KFGQPC Uthmanic Script HAFS"/>
          <w:rtl/>
          <w:lang w:bidi="ar-SA"/>
        </w:rPr>
        <w:t xml:space="preserve"> </w:t>
      </w:r>
      <w:r w:rsidRPr="00FB2EE3">
        <w:rPr>
          <w:rFonts w:ascii="KFGQPC Uthmanic Script HAFS" w:hint="cs"/>
          <w:rtl/>
          <w:lang w:bidi="ar-SA"/>
        </w:rPr>
        <w:t>٩٦</w:t>
      </w:r>
      <w:r w:rsidRPr="00FB2EE3">
        <w:rPr>
          <w:rFonts w:ascii="KFGQPC Uthmanic Script HAFS"/>
          <w:rtl/>
          <w:lang w:bidi="ar-SA"/>
        </w:rPr>
        <w:t xml:space="preserve"> </w:t>
      </w:r>
      <w:r w:rsidRPr="00FB2EE3">
        <w:rPr>
          <w:rFonts w:ascii="KFGQPC Uthmanic Script HAFS" w:hint="eastAsia"/>
          <w:rtl/>
          <w:lang w:bidi="ar-SA"/>
        </w:rPr>
        <w:t>وَلَقَد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أَنَّكَ</w:t>
      </w:r>
      <w:r w:rsidRPr="00FB2EE3">
        <w:rPr>
          <w:rFonts w:ascii="KFGQPC Uthmanic Script HAFS"/>
          <w:rtl/>
          <w:lang w:bidi="ar-SA"/>
        </w:rPr>
        <w:t xml:space="preserve"> </w:t>
      </w:r>
      <w:r w:rsidRPr="00FB2EE3">
        <w:rPr>
          <w:rFonts w:ascii="KFGQPC Uthmanic Script HAFS" w:hint="eastAsia"/>
          <w:rtl/>
          <w:lang w:bidi="ar-SA"/>
        </w:rPr>
        <w:t>يَضِيقُ</w:t>
      </w:r>
      <w:r w:rsidRPr="00FB2EE3">
        <w:rPr>
          <w:rFonts w:ascii="KFGQPC Uthmanic Script HAFS"/>
          <w:rtl/>
          <w:lang w:bidi="ar-SA"/>
        </w:rPr>
        <w:t xml:space="preserve"> </w:t>
      </w:r>
      <w:r w:rsidRPr="00FB2EE3">
        <w:rPr>
          <w:rFonts w:ascii="KFGQPC Uthmanic Script HAFS" w:hint="eastAsia"/>
          <w:rtl/>
          <w:lang w:bidi="ar-SA"/>
        </w:rPr>
        <w:t>صَد</w:t>
      </w:r>
      <w:r w:rsidRPr="00FB2EE3">
        <w:rPr>
          <w:rFonts w:ascii="KFGQPC Uthmanic Script HAFS" w:hint="cs"/>
          <w:rtl/>
          <w:lang w:bidi="ar-SA"/>
        </w:rPr>
        <w:t>ۡ</w:t>
      </w:r>
      <w:r w:rsidRPr="00FB2EE3">
        <w:rPr>
          <w:rFonts w:ascii="KFGQPC Uthmanic Script HAFS" w:hint="eastAsia"/>
          <w:rtl/>
          <w:lang w:bidi="ar-SA"/>
        </w:rPr>
        <w:t>رُكَ</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يَقُولُونَ</w:t>
      </w:r>
      <w:r w:rsidRPr="00FB2EE3">
        <w:rPr>
          <w:rFonts w:ascii="KFGQPC Uthmanic Script HAFS"/>
          <w:rtl/>
          <w:lang w:bidi="ar-SA"/>
        </w:rPr>
        <w:t xml:space="preserve"> </w:t>
      </w:r>
      <w:r w:rsidRPr="00FB2EE3">
        <w:rPr>
          <w:rFonts w:ascii="KFGQPC Uthmanic Script HAFS" w:hint="cs"/>
          <w:rtl/>
          <w:lang w:bidi="ar-SA"/>
        </w:rPr>
        <w:t>٩٧</w:t>
      </w:r>
      <w:r w:rsidRPr="00FB2EE3">
        <w:rPr>
          <w:rFonts w:ascii="KFGQPC Uthmanic Script HAFS"/>
          <w:rtl/>
          <w:lang w:bidi="ar-SA"/>
        </w:rPr>
        <w:t xml:space="preserve"> </w:t>
      </w:r>
      <w:r w:rsidRPr="00FB2EE3">
        <w:rPr>
          <w:rFonts w:ascii="KFGQPC Uthmanic Script HAFS" w:hint="eastAsia"/>
          <w:rtl/>
          <w:lang w:bidi="ar-SA"/>
        </w:rPr>
        <w:t>فَسَبِّح</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بِحَم</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وَكُن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w:t>
      </w:r>
      <w:r w:rsidRPr="00FB2EE3">
        <w:rPr>
          <w:rFonts w:ascii="KFGQPC Uthmanic Script HAFS" w:hint="cs"/>
          <w:rtl/>
          <w:lang w:bidi="ar-SA"/>
        </w:rPr>
        <w:t>ٰ</w:t>
      </w:r>
      <w:r w:rsidRPr="00FB2EE3">
        <w:rPr>
          <w:rFonts w:ascii="KFGQPC Uthmanic Script HAFS" w:hint="eastAsia"/>
          <w:rtl/>
          <w:lang w:bidi="ar-SA"/>
        </w:rPr>
        <w:t>جِدِينَ</w:t>
      </w:r>
      <w:r w:rsidRPr="00FB2EE3">
        <w:rPr>
          <w:rFonts w:ascii="KFGQPC Uthmanic Script HAFS"/>
          <w:rtl/>
          <w:lang w:bidi="ar-SA"/>
        </w:rPr>
        <w:t xml:space="preserve"> </w:t>
      </w:r>
      <w:r w:rsidRPr="00FB2EE3">
        <w:rPr>
          <w:rFonts w:ascii="KFGQPC Uthmanic Script HAFS" w:hint="cs"/>
          <w:rtl/>
          <w:lang w:bidi="ar-SA"/>
        </w:rPr>
        <w:t>٩٨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w:t>
      </w:r>
      <w:r w:rsidRPr="00FB2EE3">
        <w:rPr>
          <w:rStyle w:val="Char8"/>
          <w:rtl/>
        </w:rPr>
        <w:t xml:space="preserve">: </w:t>
      </w:r>
      <w:r w:rsidRPr="00FB2EE3">
        <w:rPr>
          <w:rStyle w:val="Char8"/>
          <w:rFonts w:hint="cs"/>
          <w:rtl/>
        </w:rPr>
        <w:t>٩٥</w:t>
      </w:r>
      <w:r w:rsidRPr="00FB2EE3">
        <w:rPr>
          <w:rStyle w:val="Char8"/>
          <w:rFonts w:hint="eastAsia"/>
          <w:rtl/>
        </w:rPr>
        <w:t>،</w:t>
      </w:r>
      <w:r w:rsidRPr="00FB2EE3">
        <w:rPr>
          <w:rStyle w:val="Char8"/>
          <w:rtl/>
        </w:rPr>
        <w:t xml:space="preserve">  </w:t>
      </w:r>
      <w:r w:rsidRPr="00FB2EE3">
        <w:rPr>
          <w:rStyle w:val="Char8"/>
          <w:rFonts w:hint="cs"/>
          <w:rtl/>
        </w:rPr>
        <w:t>٩٨</w:t>
      </w:r>
      <w:r w:rsidRPr="00FB2EE3">
        <w:rPr>
          <w:rStyle w:val="Char8"/>
          <w:rtl/>
        </w:rPr>
        <w:t>]</w:t>
      </w:r>
      <w:r w:rsidRPr="00FB2EE3">
        <w:rPr>
          <w:rFonts w:ascii="KFGQPC Uthman Taha Naskh" w:cs="KFGQPC Uthman Taha Naskh"/>
          <w:rtl/>
          <w:lang w:bidi="ar-SA"/>
        </w:rPr>
        <w:t xml:space="preserve">  </w:t>
      </w:r>
      <w:r w:rsidR="00C23669" w:rsidRPr="00FB2EE3">
        <w:rPr>
          <w:rtl/>
          <w:lang w:bidi="ar-SA"/>
        </w:rPr>
        <w:tab/>
      </w:r>
    </w:p>
    <w:p w:rsidR="007C5433" w:rsidRPr="00FB2EE3" w:rsidRDefault="007C5433" w:rsidP="00167AB1">
      <w:pPr>
        <w:pStyle w:val="a2"/>
        <w:rPr>
          <w:rtl/>
          <w:lang w:bidi="ar-SA"/>
        </w:rPr>
      </w:pPr>
      <w:r w:rsidRPr="00FB2EE3">
        <w:rPr>
          <w:rtl/>
          <w:lang w:bidi="ar-SA"/>
        </w:rPr>
        <w:t>به‌راستی ما، تو را از شر مسخره‌کنندگان محافظت می‌کنیم؛ آنان که معبود دیگری را با الله شریک قرار می‌دهند. پس به‌زودی خواهند دانست. ما می‌دانیم که از سخن مشرکان دل</w:t>
      </w:r>
      <w:r w:rsidR="00E43BB0" w:rsidRPr="00FB2EE3">
        <w:rPr>
          <w:rtl/>
          <w:lang w:bidi="ar-SA"/>
        </w:rPr>
        <w:t>‌</w:t>
      </w:r>
      <w:r w:rsidRPr="00FB2EE3">
        <w:rPr>
          <w:rtl/>
          <w:lang w:bidi="ar-SA"/>
        </w:rPr>
        <w:t>تنگ می‌شوی. پس پروردگارت را به پاکی، حمد و ستایش نما و از سجده‌گزاران باش.</w:t>
      </w:r>
    </w:p>
    <w:p w:rsidR="002A5FDD" w:rsidRPr="00FB2EE3" w:rsidRDefault="007C5433" w:rsidP="00167AB1">
      <w:pPr>
        <w:rPr>
          <w:spacing w:val="0"/>
          <w:rtl/>
          <w:lang w:bidi="ar-SA"/>
        </w:rPr>
      </w:pPr>
      <w:r w:rsidRPr="00FB2EE3">
        <w:rPr>
          <w:spacing w:val="0"/>
          <w:rtl/>
          <w:lang w:bidi="ar-SA"/>
        </w:rPr>
        <w:t>دقت کنید؛ الله</w:t>
      </w:r>
      <w:r w:rsidRPr="00FB2EE3">
        <w:rPr>
          <w:spacing w:val="0"/>
          <w:lang w:bidi="ar-SA"/>
        </w:rPr>
        <w:sym w:font="AGA Arabesque" w:char="F055"/>
      </w:r>
      <w:r w:rsidRPr="00FB2EE3">
        <w:rPr>
          <w:spacing w:val="0"/>
          <w:rtl/>
          <w:lang w:bidi="ar-SA"/>
        </w:rPr>
        <w:t xml:space="preserve"> پس از این‌که به پیامبرش</w:t>
      </w:r>
      <w:r w:rsidRPr="00FB2EE3">
        <w:rPr>
          <w:spacing w:val="0"/>
          <w:lang w:bidi="ar-SA"/>
        </w:rPr>
        <w:sym w:font="AGA Arabesque" w:char="F072"/>
      </w:r>
      <w:r w:rsidRPr="00FB2EE3">
        <w:rPr>
          <w:spacing w:val="0"/>
          <w:rtl/>
          <w:lang w:bidi="ar-SA"/>
        </w:rPr>
        <w:t xml:space="preserve"> می‌فرماید: «ما می‌دانیم که تو، از سخن مشرکان دل‌تنگ می‌شوی»، به او دستور می‌دهد ک</w:t>
      </w:r>
      <w:r w:rsidR="00E43BB0" w:rsidRPr="00FB2EE3">
        <w:rPr>
          <w:spacing w:val="0"/>
          <w:rtl/>
          <w:lang w:bidi="ar-SA"/>
        </w:rPr>
        <w:t>ه پروردگار را به‌پاکی ستایش کند؛</w:t>
      </w:r>
      <w:r w:rsidRPr="00FB2EE3">
        <w:rPr>
          <w:spacing w:val="0"/>
          <w:rtl/>
          <w:lang w:bidi="ar-SA"/>
        </w:rPr>
        <w:t xml:space="preserve"> </w:t>
      </w:r>
      <w:r w:rsidR="00556834" w:rsidRPr="00FB2EE3">
        <w:rPr>
          <w:spacing w:val="0"/>
          <w:rtl/>
          <w:lang w:bidi="ar-SA"/>
        </w:rPr>
        <w:t>چراکه همه‌ی سختی‌ها، به حکمت الله متعال است و</w:t>
      </w:r>
      <w:r w:rsidR="00D51279" w:rsidRPr="00FB2EE3">
        <w:rPr>
          <w:spacing w:val="0"/>
          <w:rtl/>
          <w:lang w:bidi="ar-SA"/>
        </w:rPr>
        <w:t xml:space="preserve"> </w:t>
      </w:r>
      <w:r w:rsidR="00556834" w:rsidRPr="00FB2EE3">
        <w:rPr>
          <w:spacing w:val="0"/>
          <w:rtl/>
          <w:lang w:bidi="ar-SA"/>
        </w:rPr>
        <w:t>باید او</w:t>
      </w:r>
      <w:r w:rsidR="00D51279" w:rsidRPr="00FB2EE3">
        <w:rPr>
          <w:spacing w:val="0"/>
          <w:rtl/>
          <w:lang w:bidi="ar-SA"/>
        </w:rPr>
        <w:t xml:space="preserve"> را به</w:t>
      </w:r>
      <w:r w:rsidR="00E43BB0" w:rsidRPr="00FB2EE3">
        <w:rPr>
          <w:spacing w:val="0"/>
          <w:rtl/>
          <w:lang w:bidi="ar-SA"/>
        </w:rPr>
        <w:t>‌پاکی، حمد و ستایش نمود؛</w:t>
      </w:r>
      <w:r w:rsidR="00556834" w:rsidRPr="00FB2EE3">
        <w:rPr>
          <w:spacing w:val="0"/>
          <w:rtl/>
          <w:lang w:bidi="ar-SA"/>
        </w:rPr>
        <w:t xml:space="preserve"> از این‌رو پیامبر</w:t>
      </w:r>
      <w:r w:rsidR="00556834" w:rsidRPr="00FB2EE3">
        <w:rPr>
          <w:spacing w:val="0"/>
          <w:lang w:bidi="ar-SA"/>
        </w:rPr>
        <w:sym w:font="AGA Arabesque" w:char="F072"/>
      </w:r>
      <w:r w:rsidR="00556834" w:rsidRPr="00FB2EE3">
        <w:rPr>
          <w:spacing w:val="0"/>
          <w:rtl/>
          <w:lang w:bidi="ar-SA"/>
        </w:rPr>
        <w:t xml:space="preserve"> دستور می‌یابد که وقتی از ناحیه‌ی قریش در تنگنا قرار گرفت، الله را از هرچه که شایسته‌ی او نیست، پاک و منزّه بداند؛ زیرا سختی‌هایی که به پیامبر</w:t>
      </w:r>
      <w:r w:rsidR="00556834" w:rsidRPr="00FB2EE3">
        <w:rPr>
          <w:spacing w:val="0"/>
          <w:lang w:bidi="ar-SA"/>
        </w:rPr>
        <w:sym w:font="AGA Arabesque" w:char="F072"/>
      </w:r>
      <w:r w:rsidR="00556834" w:rsidRPr="00FB2EE3">
        <w:rPr>
          <w:spacing w:val="0"/>
          <w:rtl/>
          <w:lang w:bidi="ar-SA"/>
        </w:rPr>
        <w:t xml:space="preserve"> رسید، سراسر حکمت و رحمت بود و باید الله متعال را در برابر حکمت و رحمتش می‌ستود.</w:t>
      </w:r>
    </w:p>
    <w:p w:rsidR="00556834" w:rsidRPr="00FB2EE3" w:rsidRDefault="00556834" w:rsidP="00167AB1">
      <w:pPr>
        <w:rPr>
          <w:spacing w:val="0"/>
          <w:rtl/>
          <w:lang w:bidi="ar-SA"/>
        </w:rPr>
      </w:pPr>
      <w:r w:rsidRPr="00FB2EE3">
        <w:rPr>
          <w:spacing w:val="0"/>
          <w:rtl/>
          <w:lang w:bidi="ar-SA"/>
        </w:rPr>
        <w:t>و اما آیه‌ی دیگری که مؤلف</w:t>
      </w:r>
      <w:r w:rsidR="006D7806" w:rsidRPr="00FB2EE3">
        <w:rPr>
          <w:rFonts w:cs="CTraditional Arabic"/>
          <w:spacing w:val="0"/>
          <w:rtl/>
          <w:lang w:bidi="ar-SA"/>
        </w:rPr>
        <w:t>/</w:t>
      </w:r>
      <w:r w:rsidRPr="00FB2EE3">
        <w:rPr>
          <w:spacing w:val="0"/>
          <w:rtl/>
          <w:lang w:bidi="ar-SA"/>
        </w:rPr>
        <w:t xml:space="preserve"> در این باب ذکر کرده است؛ الله</w:t>
      </w:r>
      <w:r w:rsidRPr="00FB2EE3">
        <w:rPr>
          <w:spacing w:val="0"/>
          <w:lang w:bidi="ar-SA"/>
        </w:rPr>
        <w:sym w:font="AGA Arabesque" w:char="F055"/>
      </w:r>
      <w:r w:rsidRPr="00FB2EE3">
        <w:rPr>
          <w:spacing w:val="0"/>
          <w:rtl/>
          <w:lang w:bidi="ar-SA"/>
        </w:rPr>
        <w:t xml:space="preserve"> می‌فرماید:</w:t>
      </w:r>
    </w:p>
    <w:p w:rsidR="00556834" w:rsidRPr="00FB2EE3" w:rsidRDefault="003A2258" w:rsidP="003A225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فَلَمَّا</w:t>
      </w:r>
      <w:r w:rsidRPr="00FB2EE3">
        <w:rPr>
          <w:rFonts w:ascii="KFGQPC Uthmanic Script HAFS"/>
          <w:rtl/>
          <w:lang w:bidi="ar-SA"/>
        </w:rPr>
        <w:t xml:space="preserve"> </w:t>
      </w:r>
      <w:r w:rsidRPr="00FB2EE3">
        <w:rPr>
          <w:rFonts w:ascii="KFGQPC Uthmanic Script HAFS" w:hint="eastAsia"/>
          <w:rtl/>
          <w:lang w:bidi="ar-SA"/>
        </w:rPr>
        <w:t>نَسُواْ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ذُكِّرُواْ</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أَنجَي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يَن</w:t>
      </w:r>
      <w:r w:rsidRPr="00FB2EE3">
        <w:rPr>
          <w:rFonts w:ascii="KFGQPC Uthmanic Script HAFS" w:hint="cs"/>
          <w:rtl/>
          <w:lang w:bidi="ar-SA"/>
        </w:rPr>
        <w:t>ۡ</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لسُّو</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وَأَخَذ</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ظَلَمُواْ</w:t>
      </w:r>
      <w:r w:rsidRPr="00FB2EE3">
        <w:rPr>
          <w:rFonts w:ascii="KFGQPC Uthmanic Script HAFS"/>
          <w:rtl/>
          <w:lang w:bidi="ar-SA"/>
        </w:rPr>
        <w:t xml:space="preserve"> </w:t>
      </w:r>
      <w:r w:rsidRPr="00FB2EE3">
        <w:rPr>
          <w:rFonts w:ascii="KFGQPC Uthmanic Script HAFS" w:hint="eastAsia"/>
          <w:rtl/>
          <w:lang w:bidi="ar-SA"/>
        </w:rPr>
        <w:t>بِعَذَابِ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كَانُواْ</w:t>
      </w:r>
      <w:r w:rsidRPr="00FB2EE3">
        <w:rPr>
          <w:rFonts w:ascii="KFGQPC Uthmanic Script HAFS"/>
          <w:rtl/>
          <w:lang w:bidi="ar-SA"/>
        </w:rPr>
        <w:t xml:space="preserve"> </w:t>
      </w:r>
      <w:r w:rsidRPr="00FB2EE3">
        <w:rPr>
          <w:rFonts w:ascii="KFGQPC Uthmanic Script HAFS" w:hint="eastAsia"/>
          <w:rtl/>
          <w:lang w:bidi="ar-SA"/>
        </w:rPr>
        <w:t>يَف</w:t>
      </w:r>
      <w:r w:rsidRPr="00FB2EE3">
        <w:rPr>
          <w:rFonts w:ascii="KFGQPC Uthmanic Script HAFS" w:hint="cs"/>
          <w:rtl/>
          <w:lang w:bidi="ar-SA"/>
        </w:rPr>
        <w:t>ۡ</w:t>
      </w:r>
      <w:r w:rsidRPr="00FB2EE3">
        <w:rPr>
          <w:rFonts w:ascii="KFGQPC Uthmanic Script HAFS" w:hint="eastAsia"/>
          <w:rtl/>
          <w:lang w:bidi="ar-SA"/>
        </w:rPr>
        <w:t>سُقُونَ</w:t>
      </w:r>
      <w:r w:rsidRPr="00FB2EE3">
        <w:rPr>
          <w:rFonts w:ascii="KFGQPC Uthmanic Script HAFS"/>
          <w:rtl/>
          <w:lang w:bidi="ar-SA"/>
        </w:rPr>
        <w:t xml:space="preserve"> </w:t>
      </w:r>
      <w:r w:rsidRPr="00FB2EE3">
        <w:rPr>
          <w:rFonts w:ascii="KFGQPC Uthmanic Script HAFS" w:hint="cs"/>
          <w:rtl/>
          <w:lang w:bidi="ar-SA"/>
        </w:rPr>
        <w:t>١٦٥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الأعراف</w:t>
      </w:r>
      <w:r w:rsidRPr="00FB2EE3">
        <w:rPr>
          <w:rStyle w:val="Char8"/>
          <w:rtl/>
        </w:rPr>
        <w:t xml:space="preserve">: </w:t>
      </w:r>
      <w:r w:rsidRPr="00FB2EE3">
        <w:rPr>
          <w:rStyle w:val="Char8"/>
          <w:rFonts w:hint="cs"/>
          <w:rtl/>
        </w:rPr>
        <w:t>١٦٥</w:t>
      </w:r>
      <w:r w:rsidRPr="00FB2EE3">
        <w:rPr>
          <w:rStyle w:val="Char8"/>
          <w:rtl/>
        </w:rPr>
        <w:t xml:space="preserve">]  </w:t>
      </w:r>
      <w:r w:rsidR="00C23669" w:rsidRPr="00FB2EE3">
        <w:rPr>
          <w:rStyle w:val="Char8"/>
          <w:rtl/>
        </w:rPr>
        <w:tab/>
      </w:r>
    </w:p>
    <w:p w:rsidR="00556834" w:rsidRPr="00FB2EE3" w:rsidRDefault="00556834" w:rsidP="00167AB1">
      <w:pPr>
        <w:pStyle w:val="a2"/>
        <w:rPr>
          <w:rFonts w:eastAsia="SimSun"/>
          <w:rtl/>
          <w:lang w:eastAsia="zh-CN" w:bidi="ar-SA"/>
        </w:rPr>
      </w:pPr>
      <w:r w:rsidRPr="00FB2EE3">
        <w:rPr>
          <w:rFonts w:eastAsia="SimSun"/>
          <w:rtl/>
          <w:lang w:eastAsia="zh-CN" w:bidi="ar-SA"/>
        </w:rPr>
        <w:t>و چون پندی را که به آنان داده شد، از یاد بردند، کسانی را که از بدی</w:t>
      </w:r>
      <w:r w:rsidRPr="00FB2EE3">
        <w:rPr>
          <w:rFonts w:eastAsia="SimSun"/>
          <w:rtl/>
          <w:lang w:eastAsia="zh-CN" w:bidi="ar-SA"/>
        </w:rPr>
        <w:softHyphen/>
        <w:t>ها باز می</w:t>
      </w:r>
      <w:r w:rsidRPr="00FB2EE3">
        <w:rPr>
          <w:rFonts w:eastAsia="SimSun"/>
          <w:rtl/>
          <w:lang w:eastAsia="zh-CN" w:bidi="ar-SA"/>
        </w:rPr>
        <w:softHyphen/>
        <w:t>داشتند، نجات دادیم و ستم</w:t>
      </w:r>
      <w:r w:rsidR="006D7806" w:rsidRPr="00FB2EE3">
        <w:rPr>
          <w:rFonts w:eastAsia="SimSun"/>
          <w:rtl/>
          <w:lang w:eastAsia="zh-CN" w:bidi="ar-SA"/>
        </w:rPr>
        <w:t>‌</w:t>
      </w:r>
      <w:r w:rsidRPr="00FB2EE3">
        <w:rPr>
          <w:rFonts w:eastAsia="SimSun"/>
          <w:rtl/>
          <w:lang w:eastAsia="zh-CN" w:bidi="ar-SA"/>
        </w:rPr>
        <w:t>کاران را به سبب نافرمانی و فسقی که مرتکب می</w:t>
      </w:r>
      <w:r w:rsidRPr="00FB2EE3">
        <w:rPr>
          <w:rFonts w:eastAsia="SimSun"/>
          <w:rtl/>
          <w:lang w:eastAsia="zh-CN" w:bidi="ar-SA"/>
        </w:rPr>
        <w:softHyphen/>
        <w:t>شدند، به عذاب سختی گرفتار نمودیم.</w:t>
      </w:r>
    </w:p>
    <w:p w:rsidR="00556834" w:rsidRPr="00FB2EE3" w:rsidRDefault="00556834" w:rsidP="003A2258">
      <w:pPr>
        <w:ind w:firstLine="389"/>
        <w:rPr>
          <w:spacing w:val="0"/>
          <w:rtl/>
          <w:lang w:bidi="ar-SA"/>
        </w:rPr>
      </w:pPr>
      <w:r w:rsidRPr="00FB2EE3">
        <w:rPr>
          <w:spacing w:val="0"/>
          <w:rtl/>
          <w:lang w:bidi="ar-SA"/>
        </w:rPr>
        <w:t xml:space="preserve">این آیه، به همان داستانی اشاره دارد که پیش‌تر ذکر کردیم؛ یعنی به داستان اهالی آن شهرِ ساحلی که الله متعال صید ماهی را در روز شنبه بر آنان حرام گردانید و آنان را با ماهی‌های فراوانی که در روز شنبه بر روی سطح آب می‌آمدند، آزمود. </w:t>
      </w:r>
      <w:r w:rsidR="006D7806" w:rsidRPr="00FB2EE3">
        <w:rPr>
          <w:spacing w:val="0"/>
          <w:rtl/>
          <w:lang w:bidi="ar-SA"/>
        </w:rPr>
        <w:t>هم‌</w:t>
      </w:r>
      <w:r w:rsidRPr="00FB2EE3">
        <w:rPr>
          <w:spacing w:val="0"/>
          <w:rtl/>
          <w:lang w:bidi="ar-SA"/>
        </w:rPr>
        <w:t>چنان که در سایر ایام هفته، این‌همه ماهی نمی</w:t>
      </w:r>
      <w:r w:rsidR="006D7806" w:rsidRPr="00FB2EE3">
        <w:rPr>
          <w:spacing w:val="0"/>
          <w:rtl/>
          <w:lang w:bidi="ar-SA"/>
        </w:rPr>
        <w:t>‌</w:t>
      </w:r>
      <w:r w:rsidRPr="00FB2EE3">
        <w:rPr>
          <w:spacing w:val="0"/>
          <w:rtl/>
          <w:lang w:bidi="ar-SA"/>
        </w:rPr>
        <w:t>دیدند. مدتی طولانی بر آنان گذشت تا این‌که حیله‌ای درست کردند که هیچ سو</w:t>
      </w:r>
      <w:r w:rsidR="00794691" w:rsidRPr="00FB2EE3">
        <w:rPr>
          <w:spacing w:val="0"/>
          <w:rtl/>
          <w:lang w:bidi="ar-SA"/>
        </w:rPr>
        <w:t>دی برای آ</w:t>
      </w:r>
      <w:r w:rsidRPr="00FB2EE3">
        <w:rPr>
          <w:spacing w:val="0"/>
          <w:rtl/>
          <w:lang w:bidi="ar-SA"/>
        </w:rPr>
        <w:t>ن</w:t>
      </w:r>
      <w:r w:rsidR="00794691" w:rsidRPr="00FB2EE3">
        <w:rPr>
          <w:spacing w:val="0"/>
          <w:rtl/>
          <w:lang w:bidi="ar-SA"/>
        </w:rPr>
        <w:t>‌</w:t>
      </w:r>
      <w:r w:rsidRPr="00FB2EE3">
        <w:rPr>
          <w:spacing w:val="0"/>
          <w:rtl/>
          <w:lang w:bidi="ar-SA"/>
        </w:rPr>
        <w:t>ها نداشت. آن‌ها، روز جمعه تورهایی را در کن</w:t>
      </w:r>
      <w:r w:rsidR="005B3901" w:rsidRPr="00FB2EE3">
        <w:rPr>
          <w:spacing w:val="0"/>
          <w:rtl/>
          <w:lang w:bidi="ar-SA"/>
        </w:rPr>
        <w:t>ار ساحل نصب می‌کردند و روز شنبه</w:t>
      </w:r>
      <w:r w:rsidRPr="00FB2EE3">
        <w:rPr>
          <w:spacing w:val="0"/>
          <w:rtl/>
          <w:lang w:bidi="ar-SA"/>
        </w:rPr>
        <w:t xml:space="preserve"> هنگامی که آب دریا بالا می‌آمد، ماهی‌های زیادی در این تورها به دام می‌افتادند؛ آن</w:t>
      </w:r>
      <w:r w:rsidR="00FC4DBD" w:rsidRPr="00FB2EE3">
        <w:rPr>
          <w:spacing w:val="0"/>
          <w:rtl/>
          <w:lang w:bidi="ar-SA"/>
        </w:rPr>
        <w:t>‌</w:t>
      </w:r>
      <w:r w:rsidRPr="00FB2EE3">
        <w:rPr>
          <w:spacing w:val="0"/>
          <w:rtl/>
          <w:lang w:bidi="ar-SA"/>
        </w:rPr>
        <w:t xml:space="preserve">گاه آن‌ها روز یک‌شنبه این ماهی‌ها را می‌گرفتند. در نتیجه، الله متعال آنان را بوزینگانی زبون و مطرود گردانید و به آن‌ها فرمود: </w:t>
      </w:r>
      <w:r w:rsidR="003A2258" w:rsidRPr="00FB2EE3">
        <w:rPr>
          <w:rFonts w:ascii="KFGQPC Uthman Taha Naskh" w:cs="KFGQPC Uthman Taha Naskh" w:hint="cs"/>
          <w:spacing w:val="0"/>
          <w:rtl/>
          <w:lang w:bidi="ar-SA"/>
        </w:rPr>
        <w:t>﴿</w:t>
      </w:r>
      <w:r w:rsidR="003A2258" w:rsidRPr="00FB2EE3">
        <w:rPr>
          <w:rStyle w:val="Char2"/>
          <w:rFonts w:hint="eastAsia"/>
          <w:spacing w:val="0"/>
          <w:rtl/>
        </w:rPr>
        <w:t>كُونُواْ</w:t>
      </w:r>
      <w:r w:rsidR="003A2258" w:rsidRPr="00FB2EE3">
        <w:rPr>
          <w:rStyle w:val="Char2"/>
          <w:spacing w:val="0"/>
          <w:rtl/>
        </w:rPr>
        <w:t xml:space="preserve"> </w:t>
      </w:r>
      <w:r w:rsidR="003A2258" w:rsidRPr="00FB2EE3">
        <w:rPr>
          <w:rStyle w:val="Char2"/>
          <w:rFonts w:hint="eastAsia"/>
          <w:spacing w:val="0"/>
          <w:rtl/>
        </w:rPr>
        <w:t>قِرَدَةً</w:t>
      </w:r>
      <w:r w:rsidR="003A2258" w:rsidRPr="00FB2EE3">
        <w:rPr>
          <w:rStyle w:val="Char2"/>
          <w:spacing w:val="0"/>
          <w:rtl/>
        </w:rPr>
        <w:t xml:space="preserve"> </w:t>
      </w:r>
      <w:r w:rsidR="003A2258" w:rsidRPr="00FB2EE3">
        <w:rPr>
          <w:rStyle w:val="Char2"/>
          <w:rFonts w:hint="eastAsia"/>
          <w:spacing w:val="0"/>
          <w:rtl/>
        </w:rPr>
        <w:t>خَ</w:t>
      </w:r>
      <w:r w:rsidR="003A2258" w:rsidRPr="00FB2EE3">
        <w:rPr>
          <w:rStyle w:val="Char2"/>
          <w:rFonts w:hint="cs"/>
          <w:spacing w:val="0"/>
          <w:rtl/>
        </w:rPr>
        <w:t>ٰ</w:t>
      </w:r>
      <w:r w:rsidR="003A2258" w:rsidRPr="00FB2EE3">
        <w:rPr>
          <w:rStyle w:val="Char2"/>
          <w:rFonts w:hint="eastAsia"/>
          <w:spacing w:val="0"/>
          <w:rtl/>
        </w:rPr>
        <w:t>سِ‍</w:t>
      </w:r>
      <w:r w:rsidR="003A2258" w:rsidRPr="00FB2EE3">
        <w:rPr>
          <w:rStyle w:val="Char2"/>
          <w:rFonts w:hint="cs"/>
          <w:spacing w:val="0"/>
          <w:rtl/>
        </w:rPr>
        <w:t>ٔ</w:t>
      </w:r>
      <w:r w:rsidR="003A2258" w:rsidRPr="00FB2EE3">
        <w:rPr>
          <w:rStyle w:val="Char2"/>
          <w:rFonts w:hint="eastAsia"/>
          <w:spacing w:val="0"/>
          <w:rtl/>
        </w:rPr>
        <w:t>ِينَ</w:t>
      </w:r>
      <w:r w:rsidR="003A2258" w:rsidRPr="00FB2EE3">
        <w:rPr>
          <w:rFonts w:ascii="KFGQPC Uthman Taha Naskh" w:cs="KFGQPC Uthman Taha Naskh" w:hint="cs"/>
          <w:spacing w:val="0"/>
          <w:rtl/>
          <w:lang w:bidi="ar-SA"/>
        </w:rPr>
        <w:t>﴾</w:t>
      </w:r>
      <w:r w:rsidR="006D7806" w:rsidRPr="00FB2EE3">
        <w:rPr>
          <w:spacing w:val="0"/>
          <w:rtl/>
          <w:lang w:bidi="ar-SA"/>
        </w:rPr>
        <w:t>؛</w:t>
      </w:r>
      <w:r w:rsidRPr="00FB2EE3">
        <w:rPr>
          <w:spacing w:val="0"/>
          <w:rtl/>
          <w:lang w:bidi="ar-SA"/>
        </w:rPr>
        <w:t xml:space="preserve"> یعنی: به صورت بوزینگانی پست و زبون درآیید. و اگر می‌خواست آن‌ها را به صورت درازگوش (الاغ) می‌گرداند؛ ولی</w:t>
      </w:r>
      <w:r w:rsidR="00FC4DBD" w:rsidRPr="00FB2EE3">
        <w:rPr>
          <w:spacing w:val="0"/>
          <w:rtl/>
          <w:lang w:bidi="ar-SA"/>
        </w:rPr>
        <w:t xml:space="preserve"> آن‌ها را به صورت بوزینه درآورد؛</w:t>
      </w:r>
      <w:r w:rsidRPr="00FB2EE3">
        <w:rPr>
          <w:spacing w:val="0"/>
          <w:rtl/>
          <w:lang w:bidi="ar-SA"/>
        </w:rPr>
        <w:t xml:space="preserve"> زیرا بوزینه، شباهت زیادی به انسان دارد؛ همان‌گونه که این کردار زشت آن‌ها یا حیله‌ای که سرِ هم کردند، درست و حلال به‌نظر می‌رسید؛ زیرا به‌ظاهر در روز شنبه، ماهی صید نمی‌کردند و شکل و ظاهرِ عملشان، حلال بود. لذا مجازاتی که گرفتارش شدند، متناسب با عملی بود که انجام دادند.</w:t>
      </w:r>
      <w:r w:rsidR="000148AC" w:rsidRPr="00FB2EE3">
        <w:rPr>
          <w:spacing w:val="0"/>
          <w:rtl/>
          <w:lang w:bidi="ar-SA"/>
        </w:rPr>
        <w:t xml:space="preserve"> این‌جاست که پی می‌بریم: هر عملی، نتیجه‌ی درخورِ خود را دارد یا هر کنشی را واکنشی متناسب با آنست. همان‌طور که الله</w:t>
      </w:r>
      <w:r w:rsidR="000148AC" w:rsidRPr="00FB2EE3">
        <w:rPr>
          <w:spacing w:val="0"/>
          <w:lang w:bidi="ar-SA"/>
        </w:rPr>
        <w:sym w:font="AGA Arabesque" w:char="F055"/>
      </w:r>
      <w:r w:rsidR="000148AC" w:rsidRPr="00FB2EE3">
        <w:rPr>
          <w:spacing w:val="0"/>
          <w:rtl/>
          <w:lang w:bidi="ar-SA"/>
        </w:rPr>
        <w:t xml:space="preserve"> در کتابش می‌فرماید:</w:t>
      </w:r>
    </w:p>
    <w:p w:rsidR="002E2CE9" w:rsidRPr="00FB2EE3" w:rsidRDefault="003A2258" w:rsidP="003A225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فَكُلًّا</w:t>
      </w:r>
      <w:r w:rsidRPr="00FB2EE3">
        <w:rPr>
          <w:rFonts w:ascii="KFGQPC Uthmanic Script HAFS"/>
          <w:rtl/>
          <w:lang w:bidi="ar-SA"/>
        </w:rPr>
        <w:t xml:space="preserve"> </w:t>
      </w:r>
      <w:r w:rsidRPr="00FB2EE3">
        <w:rPr>
          <w:rFonts w:ascii="KFGQPC Uthmanic Script HAFS" w:hint="eastAsia"/>
          <w:rtl/>
          <w:lang w:bidi="ar-SA"/>
        </w:rPr>
        <w:t>أَخَذ</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بِذَن</w:t>
      </w:r>
      <w:r w:rsidRPr="00FB2EE3">
        <w:rPr>
          <w:rFonts w:ascii="KFGQPC Uthmanic Script HAFS" w:hint="cs"/>
          <w:rtl/>
          <w:lang w:bidi="ar-SA"/>
        </w:rPr>
        <w:t>ۢ</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العنكبوت</w:t>
      </w:r>
      <w:r w:rsidRPr="00FB2EE3">
        <w:rPr>
          <w:rStyle w:val="Char8"/>
          <w:rtl/>
        </w:rPr>
        <w:t xml:space="preserve">: </w:t>
      </w:r>
      <w:r w:rsidRPr="00FB2EE3">
        <w:rPr>
          <w:rStyle w:val="Char8"/>
          <w:rFonts w:hint="cs"/>
          <w:rtl/>
        </w:rPr>
        <w:t>٤٠</w:t>
      </w:r>
      <w:r w:rsidRPr="00FB2EE3">
        <w:rPr>
          <w:rStyle w:val="Char8"/>
          <w:rtl/>
        </w:rPr>
        <w:t>]</w:t>
      </w:r>
      <w:r w:rsidRPr="00FB2EE3">
        <w:rPr>
          <w:rFonts w:ascii="KFGQPC Uthman Taha Naskh" w:cs="KFGQPC Uthman Taha Naskh"/>
          <w:rtl/>
          <w:lang w:bidi="ar-SA"/>
        </w:rPr>
        <w:t xml:space="preserve">  </w:t>
      </w:r>
      <w:r w:rsidR="00C23669" w:rsidRPr="00FB2EE3">
        <w:rPr>
          <w:rtl/>
          <w:lang w:bidi="ar-SA"/>
        </w:rPr>
        <w:tab/>
      </w:r>
    </w:p>
    <w:p w:rsidR="000148AC" w:rsidRPr="00FB2EE3" w:rsidRDefault="002E2CE9" w:rsidP="00167AB1">
      <w:pPr>
        <w:pStyle w:val="a2"/>
        <w:rPr>
          <w:rtl/>
          <w:lang w:bidi="ar-SA"/>
        </w:rPr>
      </w:pPr>
      <w:r w:rsidRPr="00FB2EE3">
        <w:rPr>
          <w:rtl/>
          <w:lang w:bidi="ar-SA"/>
        </w:rPr>
        <w:t>ما هر کدام را به گناهش گرفتیم.</w:t>
      </w:r>
    </w:p>
    <w:p w:rsidR="000148AC" w:rsidRPr="00FB2EE3" w:rsidRDefault="00FC4DBD" w:rsidP="00167AB1">
      <w:pPr>
        <w:ind w:firstLine="389"/>
        <w:rPr>
          <w:spacing w:val="0"/>
          <w:rtl/>
          <w:lang w:bidi="ar-SA"/>
        </w:rPr>
      </w:pPr>
      <w:r w:rsidRPr="00FB2EE3">
        <w:rPr>
          <w:spacing w:val="0"/>
          <w:rtl/>
          <w:lang w:bidi="ar-SA"/>
        </w:rPr>
        <w:t>لذا هر انسانی</w:t>
      </w:r>
      <w:r w:rsidR="002E2CE9" w:rsidRPr="00FB2EE3">
        <w:rPr>
          <w:spacing w:val="0"/>
          <w:rtl/>
          <w:lang w:bidi="ar-SA"/>
        </w:rPr>
        <w:t xml:space="preserve"> مطابق جرمش، مجازات می‌شود. و این دسته از بنی‌اسرائیل که با حیله، ح</w:t>
      </w:r>
      <w:r w:rsidRPr="00FB2EE3">
        <w:rPr>
          <w:spacing w:val="0"/>
          <w:rtl/>
          <w:lang w:bidi="ar-SA"/>
        </w:rPr>
        <w:t>ُ</w:t>
      </w:r>
      <w:r w:rsidR="002E2CE9" w:rsidRPr="00FB2EE3">
        <w:rPr>
          <w:spacing w:val="0"/>
          <w:rtl/>
          <w:lang w:bidi="ar-SA"/>
        </w:rPr>
        <w:t>کم الله</w:t>
      </w:r>
      <w:r w:rsidR="002E2CE9" w:rsidRPr="00FB2EE3">
        <w:rPr>
          <w:spacing w:val="0"/>
          <w:lang w:bidi="ar-SA"/>
        </w:rPr>
        <w:sym w:font="AGA Arabesque" w:char="F055"/>
      </w:r>
      <w:r w:rsidR="002E2CE9" w:rsidRPr="00FB2EE3">
        <w:rPr>
          <w:spacing w:val="0"/>
          <w:rtl/>
          <w:lang w:bidi="ar-SA"/>
        </w:rPr>
        <w:t xml:space="preserve"> را نادیده گرفتند، به بوزینگانی زبون و مطرود تبدیل شدند که در کوچه و بازار، صدای میمون سر می‌دادند. پناه بر الله.</w:t>
      </w:r>
    </w:p>
    <w:p w:rsidR="002E2CE9" w:rsidRPr="00FB2EE3" w:rsidRDefault="002E2CE9" w:rsidP="00167AB1">
      <w:pPr>
        <w:ind w:firstLine="389"/>
        <w:rPr>
          <w:spacing w:val="0"/>
          <w:rtl/>
          <w:lang w:bidi="ar-SA"/>
        </w:rPr>
      </w:pPr>
      <w:r w:rsidRPr="00FB2EE3">
        <w:rPr>
          <w:spacing w:val="0"/>
          <w:rtl/>
          <w:lang w:bidi="ar-SA"/>
        </w:rPr>
        <w:t>از سوی دیگر الله</w:t>
      </w:r>
      <w:r w:rsidRPr="00FB2EE3">
        <w:rPr>
          <w:spacing w:val="0"/>
          <w:lang w:bidi="ar-SA"/>
        </w:rPr>
        <w:sym w:font="AGA Arabesque" w:char="F055"/>
      </w:r>
      <w:r w:rsidRPr="00FB2EE3">
        <w:rPr>
          <w:spacing w:val="0"/>
          <w:rtl/>
          <w:lang w:bidi="ar-SA"/>
        </w:rPr>
        <w:t xml:space="preserve"> می‌فرماید:</w:t>
      </w:r>
    </w:p>
    <w:p w:rsidR="002E2CE9" w:rsidRPr="00FB2EE3" w:rsidRDefault="003A2258" w:rsidP="003A225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أَنجَي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يَن</w:t>
      </w:r>
      <w:r w:rsidRPr="00FB2EE3">
        <w:rPr>
          <w:rFonts w:ascii="KFGQPC Uthmanic Script HAFS" w:hint="cs"/>
          <w:rtl/>
          <w:lang w:bidi="ar-SA"/>
        </w:rPr>
        <w:t>ۡ</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لسُّو</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A05741">
        <w:rPr>
          <w:rStyle w:val="Char8"/>
          <w:rFonts w:hint="eastAsia"/>
          <w:rtl/>
        </w:rPr>
        <w:t>الأعراف</w:t>
      </w:r>
      <w:r w:rsidRPr="00FB2EE3">
        <w:rPr>
          <w:rStyle w:val="Char8"/>
          <w:rtl/>
        </w:rPr>
        <w:t xml:space="preserve">: </w:t>
      </w:r>
      <w:r w:rsidRPr="00FB2EE3">
        <w:rPr>
          <w:rStyle w:val="Char8"/>
          <w:rFonts w:hint="cs"/>
          <w:rtl/>
        </w:rPr>
        <w:t>١٦٥</w:t>
      </w:r>
      <w:r w:rsidRPr="00FB2EE3">
        <w:rPr>
          <w:rStyle w:val="Char8"/>
          <w:rtl/>
        </w:rPr>
        <w:t>]</w:t>
      </w:r>
      <w:r w:rsidRPr="00FB2EE3">
        <w:rPr>
          <w:rFonts w:ascii="KFGQPC Uthman Taha Naskh" w:cs="KFGQPC Uthman Taha Naskh"/>
          <w:rtl/>
          <w:lang w:bidi="ar-SA"/>
        </w:rPr>
        <w:t xml:space="preserve">  </w:t>
      </w:r>
      <w:r w:rsidR="00C23669" w:rsidRPr="00FB2EE3">
        <w:rPr>
          <w:rtl/>
          <w:lang w:bidi="ar-SA"/>
        </w:rPr>
        <w:tab/>
      </w:r>
    </w:p>
    <w:p w:rsidR="002E2CE9" w:rsidRPr="00FB2EE3" w:rsidRDefault="002E2CE9" w:rsidP="00167AB1">
      <w:pPr>
        <w:pStyle w:val="a2"/>
        <w:rPr>
          <w:rtl/>
          <w:lang w:bidi="ar-SA"/>
        </w:rPr>
      </w:pPr>
      <w:r w:rsidRPr="00FB2EE3">
        <w:rPr>
          <w:rFonts w:eastAsia="SimSun"/>
          <w:rtl/>
          <w:lang w:eastAsia="zh-CN" w:bidi="ar-SA"/>
        </w:rPr>
        <w:t>کسانی را که از بدی</w:t>
      </w:r>
      <w:r w:rsidRPr="00FB2EE3">
        <w:rPr>
          <w:rFonts w:eastAsia="SimSun"/>
          <w:rtl/>
          <w:lang w:eastAsia="zh-CN" w:bidi="ar-SA"/>
        </w:rPr>
        <w:softHyphen/>
        <w:t>ها باز می</w:t>
      </w:r>
      <w:r w:rsidRPr="00FB2EE3">
        <w:rPr>
          <w:rFonts w:eastAsia="SimSun"/>
          <w:rtl/>
          <w:lang w:eastAsia="zh-CN" w:bidi="ar-SA"/>
        </w:rPr>
        <w:softHyphen/>
        <w:t>داشتند، نجات داد.یم</w:t>
      </w:r>
      <w:r w:rsidR="006D7806" w:rsidRPr="00FB2EE3">
        <w:rPr>
          <w:rFonts w:eastAsia="SimSun"/>
          <w:rtl/>
          <w:lang w:eastAsia="zh-CN" w:bidi="ar-SA"/>
        </w:rPr>
        <w:t>.</w:t>
      </w:r>
    </w:p>
    <w:p w:rsidR="002E2CE9" w:rsidRPr="00FB2EE3" w:rsidRDefault="002E2CE9" w:rsidP="00167AB1">
      <w:pPr>
        <w:ind w:firstLine="389"/>
        <w:rPr>
          <w:spacing w:val="0"/>
          <w:rtl/>
          <w:lang w:bidi="ar-SA"/>
        </w:rPr>
      </w:pPr>
      <w:r w:rsidRPr="00FB2EE3">
        <w:rPr>
          <w:spacing w:val="0"/>
          <w:rtl/>
          <w:lang w:bidi="ar-SA"/>
        </w:rPr>
        <w:t>زیرا اهالیِ آن شهرِ ساحلی، سه دسته بودند: گروهی، آن حیله را سرِ هم کردند؛ عده‌ای سکوت نمودند و برخی نیز، آن‌ها را از این کار زشت بازداشتند. کسانی که در برابر این عمل زشت سکوت کردند، به آنان که از این عمل بازمی‌داشتند، گفتند:</w:t>
      </w:r>
    </w:p>
    <w:p w:rsidR="002E2CE9" w:rsidRPr="00FB2EE3" w:rsidRDefault="003A2258" w:rsidP="003A225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تَعِظُونَ</w:t>
      </w:r>
      <w:r w:rsidRPr="00FB2EE3">
        <w:rPr>
          <w:rFonts w:ascii="KFGQPC Uthmanic Script HAFS"/>
          <w:rtl/>
          <w:lang w:bidi="ar-SA"/>
        </w:rPr>
        <w:t xml:space="preserve"> </w:t>
      </w:r>
      <w:r w:rsidRPr="00FB2EE3">
        <w:rPr>
          <w:rFonts w:ascii="KFGQPC Uthmanic Script HAFS" w:hint="eastAsia"/>
          <w:rtl/>
          <w:lang w:bidi="ar-SA"/>
        </w:rPr>
        <w:t>قَو</w:t>
      </w:r>
      <w:r w:rsidRPr="00FB2EE3">
        <w:rPr>
          <w:rFonts w:ascii="KFGQPC Uthmanic Script HAFS" w:hint="cs"/>
          <w:rtl/>
          <w:lang w:bidi="ar-SA"/>
        </w:rPr>
        <w:t>ۡ</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مُه</w:t>
      </w:r>
      <w:r w:rsidRPr="00FB2EE3">
        <w:rPr>
          <w:rFonts w:ascii="KFGQPC Uthmanic Script HAFS" w:hint="cs"/>
          <w:rtl/>
          <w:lang w:bidi="ar-SA"/>
        </w:rPr>
        <w:t>ۡ</w:t>
      </w:r>
      <w:r w:rsidRPr="00FB2EE3">
        <w:rPr>
          <w:rFonts w:ascii="KFGQPC Uthmanic Script HAFS" w:hint="eastAsia"/>
          <w:rtl/>
          <w:lang w:bidi="ar-SA"/>
        </w:rPr>
        <w:t>لِكُهُم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مُعَذِّبُهُم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شَدِيد</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الأعراف</w:t>
      </w:r>
      <w:r w:rsidRPr="00FB2EE3">
        <w:rPr>
          <w:rStyle w:val="Char8"/>
          <w:rtl/>
        </w:rPr>
        <w:t xml:space="preserve">: </w:t>
      </w:r>
      <w:r w:rsidRPr="00FB2EE3">
        <w:rPr>
          <w:rStyle w:val="Char8"/>
          <w:rFonts w:hint="cs"/>
          <w:rtl/>
        </w:rPr>
        <w:t>١٦٤</w:t>
      </w:r>
      <w:r w:rsidRPr="00FB2EE3">
        <w:rPr>
          <w:rStyle w:val="Char8"/>
          <w:rtl/>
        </w:rPr>
        <w:t xml:space="preserve">]  </w:t>
      </w:r>
      <w:r w:rsidR="00C23669" w:rsidRPr="00FB2EE3">
        <w:rPr>
          <w:rStyle w:val="Char8"/>
          <w:rtl/>
        </w:rPr>
        <w:tab/>
      </w:r>
    </w:p>
    <w:p w:rsidR="002E2CE9" w:rsidRPr="00FB2EE3" w:rsidRDefault="002E2CE9" w:rsidP="00167AB1">
      <w:pPr>
        <w:pStyle w:val="a2"/>
        <w:rPr>
          <w:rFonts w:eastAsia="SimSun"/>
          <w:rtl/>
          <w:lang w:eastAsia="zh-CN" w:bidi="ar-SA"/>
        </w:rPr>
      </w:pPr>
      <w:r w:rsidRPr="00FB2EE3">
        <w:rPr>
          <w:rFonts w:eastAsia="SimSun"/>
          <w:rtl/>
          <w:lang w:eastAsia="zh-CN" w:bidi="ar-SA"/>
        </w:rPr>
        <w:t>چرا کسانی را پند می</w:t>
      </w:r>
      <w:r w:rsidRPr="00FB2EE3">
        <w:rPr>
          <w:rFonts w:eastAsia="SimSun"/>
          <w:rtl/>
          <w:lang w:eastAsia="zh-CN" w:bidi="ar-SA"/>
        </w:rPr>
        <w:softHyphen/>
        <w:t>دهید که الله نابودشان خواهد کرد یا به عذاب سختی گرفتارشان خواهد ساخت؟</w:t>
      </w:r>
    </w:p>
    <w:p w:rsidR="002E2CE9" w:rsidRPr="00FB2EE3" w:rsidRDefault="002E2CE9" w:rsidP="00167AB1">
      <w:pPr>
        <w:rPr>
          <w:spacing w:val="0"/>
          <w:rtl/>
          <w:lang w:bidi="ar-SA"/>
        </w:rPr>
      </w:pPr>
      <w:r w:rsidRPr="00FB2EE3">
        <w:rPr>
          <w:spacing w:val="0"/>
          <w:rtl/>
          <w:lang w:bidi="ar-SA"/>
        </w:rPr>
        <w:t>یعنی: رهایشان کنید</w:t>
      </w:r>
      <w:r w:rsidR="006D7806" w:rsidRPr="00FB2EE3">
        <w:rPr>
          <w:spacing w:val="0"/>
          <w:rtl/>
          <w:lang w:bidi="ar-SA"/>
        </w:rPr>
        <w:t xml:space="preserve"> و</w:t>
      </w:r>
      <w:r w:rsidRPr="00FB2EE3">
        <w:rPr>
          <w:spacing w:val="0"/>
          <w:rtl/>
          <w:lang w:bidi="ar-SA"/>
        </w:rPr>
        <w:t xml:space="preserve"> کاری به کارشان نداشته باشید؛ پند و اندرز، در این‌ها اثری ندا</w:t>
      </w:r>
      <w:r w:rsidR="006D7806" w:rsidRPr="00FB2EE3">
        <w:rPr>
          <w:spacing w:val="0"/>
          <w:rtl/>
          <w:lang w:bidi="ar-SA"/>
        </w:rPr>
        <w:t>رد و به‌طور قطع، هلاک خواهند شد؛</w:t>
      </w:r>
      <w:r w:rsidRPr="00FB2EE3">
        <w:rPr>
          <w:spacing w:val="0"/>
          <w:rtl/>
          <w:lang w:bidi="ar-SA"/>
        </w:rPr>
        <w:t xml:space="preserve"> اما </w:t>
      </w:r>
      <w:r w:rsidR="009E38A5" w:rsidRPr="00FB2EE3">
        <w:rPr>
          <w:spacing w:val="0"/>
          <w:rtl/>
          <w:lang w:bidi="ar-SA"/>
        </w:rPr>
        <w:t>کسانی که نهی از منکر می‌کردند، در پاسخ گفتند:</w:t>
      </w:r>
    </w:p>
    <w:p w:rsidR="009E38A5" w:rsidRPr="00FB2EE3" w:rsidRDefault="003A2258" w:rsidP="003A225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ذِرَةً</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رَبِّكُم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وَلَعَلَّهُم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يَتَّقُونَ</w:t>
      </w:r>
      <w:r w:rsidRPr="00FB2EE3">
        <w:rPr>
          <w:rFonts w:ascii="KFGQPC Uthmanic Script HAFS"/>
          <w:rtl/>
          <w:lang w:bidi="ar-SA"/>
        </w:rPr>
        <w:t xml:space="preserve"> </w:t>
      </w:r>
      <w:r w:rsidRPr="00FB2EE3">
        <w:rPr>
          <w:rFonts w:ascii="KFGQPC Uthmanic Script HAFS" w:hint="cs"/>
          <w:rtl/>
          <w:lang w:bidi="ar-SA"/>
        </w:rPr>
        <w:t>١٦٤</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A05741">
        <w:rPr>
          <w:rStyle w:val="Char8"/>
          <w:rFonts w:hint="eastAsia"/>
          <w:rtl/>
        </w:rPr>
        <w:t>الأعراف</w:t>
      </w:r>
      <w:r w:rsidRPr="00FB2EE3">
        <w:rPr>
          <w:rStyle w:val="Char8"/>
          <w:rtl/>
        </w:rPr>
        <w:t xml:space="preserve">: </w:t>
      </w:r>
      <w:r w:rsidRPr="00FB2EE3">
        <w:rPr>
          <w:rStyle w:val="Char8"/>
          <w:rFonts w:hint="cs"/>
          <w:rtl/>
        </w:rPr>
        <w:t>١٦٤</w:t>
      </w:r>
      <w:r w:rsidRPr="00FB2EE3">
        <w:rPr>
          <w:rStyle w:val="Char8"/>
          <w:rtl/>
        </w:rPr>
        <w:t>]</w:t>
      </w:r>
      <w:r w:rsidRPr="00FB2EE3">
        <w:rPr>
          <w:rFonts w:ascii="KFGQPC Uthman Taha Naskh" w:cs="KFGQPC Uthman Taha Naskh"/>
          <w:rtl/>
          <w:lang w:bidi="ar-SA"/>
        </w:rPr>
        <w:t xml:space="preserve">  </w:t>
      </w:r>
      <w:r w:rsidR="00C23669" w:rsidRPr="00FB2EE3">
        <w:rPr>
          <w:rtl/>
          <w:lang w:bidi="ar-SA"/>
        </w:rPr>
        <w:tab/>
      </w:r>
    </w:p>
    <w:p w:rsidR="009E38A5" w:rsidRPr="00FB2EE3" w:rsidRDefault="009E38A5" w:rsidP="00167AB1">
      <w:pPr>
        <w:pStyle w:val="a2"/>
        <w:rPr>
          <w:rFonts w:eastAsia="SimSun"/>
          <w:rtl/>
          <w:lang w:eastAsia="zh-CN" w:bidi="ar-SA"/>
        </w:rPr>
      </w:pPr>
      <w:r w:rsidRPr="00FB2EE3">
        <w:rPr>
          <w:rFonts w:eastAsia="SimSun"/>
          <w:rtl/>
          <w:lang w:eastAsia="zh-CN" w:bidi="ar-SA"/>
        </w:rPr>
        <w:t>...تا عذری نزد پروردگارتان باشد (که ما انجام وظیفه نمودیم)؛ و شاید آن‌ها نیز تقوا پیشه کنند.</w:t>
      </w:r>
    </w:p>
    <w:p w:rsidR="009E38A5" w:rsidRPr="00FB2EE3" w:rsidRDefault="009E38A5" w:rsidP="00167AB1">
      <w:pPr>
        <w:rPr>
          <w:spacing w:val="0"/>
          <w:rtl/>
          <w:lang w:bidi="ar-SA"/>
        </w:rPr>
      </w:pPr>
      <w:r w:rsidRPr="00FB2EE3">
        <w:rPr>
          <w:spacing w:val="0"/>
          <w:rtl/>
          <w:lang w:bidi="ar-SA"/>
        </w:rPr>
        <w:t>یعنی ما را بگذارید تا به دو فایده دست یابیم: یکی این‌که نزد پروردگارمان عذر و بهانه‌ای خواهیم داشت که وظیفه‌ی خود را انجام دادیم و آنان را از این کارِ حرام بازداشتیم. و دیگر، این‌که: شاید آن‌ها نیز از خدا بترسند و دست از این کار بردارند. همان‌طور که الله متعال به موسی و هارون علیهماالسلام دستور داد:</w:t>
      </w:r>
    </w:p>
    <w:p w:rsidR="009E38A5" w:rsidRPr="00FB2EE3" w:rsidRDefault="003A2258" w:rsidP="003A225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فَقُولَا</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قَو</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لَّيِّن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لَّعَلَّهُ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يَتَذَكَّرُ</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يَخ</w:t>
      </w:r>
      <w:r w:rsidRPr="00FB2EE3">
        <w:rPr>
          <w:rFonts w:ascii="KFGQPC Uthmanic Script HAFS" w:hint="cs"/>
          <w:rtl/>
          <w:lang w:bidi="ar-SA"/>
        </w:rPr>
        <w:t>ۡ</w:t>
      </w:r>
      <w:r w:rsidRPr="00FB2EE3">
        <w:rPr>
          <w:rFonts w:ascii="KFGQPC Uthmanic Script HAFS" w:hint="eastAsia"/>
          <w:rtl/>
          <w:lang w:bidi="ar-SA"/>
        </w:rPr>
        <w:t>شَى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٤٤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طه</w:t>
      </w:r>
      <w:r w:rsidRPr="00FB2EE3">
        <w:rPr>
          <w:rStyle w:val="Char8"/>
          <w:rtl/>
        </w:rPr>
        <w:t xml:space="preserve">: </w:t>
      </w:r>
      <w:r w:rsidRPr="00FB2EE3">
        <w:rPr>
          <w:rStyle w:val="Char8"/>
          <w:rFonts w:hint="cs"/>
          <w:rtl/>
        </w:rPr>
        <w:t>٤٤</w:t>
      </w:r>
      <w:r w:rsidRPr="00FB2EE3">
        <w:rPr>
          <w:rStyle w:val="Char8"/>
          <w:rtl/>
        </w:rPr>
        <w:t>]</w:t>
      </w:r>
      <w:r w:rsidRPr="00FB2EE3">
        <w:rPr>
          <w:rFonts w:ascii="KFGQPC Uthman Taha Naskh" w:cs="KFGQPC Uthman Taha Naskh"/>
          <w:rtl/>
          <w:lang w:bidi="ar-SA"/>
        </w:rPr>
        <w:t xml:space="preserve">  </w:t>
      </w:r>
      <w:r w:rsidR="00C23669" w:rsidRPr="00FB2EE3">
        <w:rPr>
          <w:rtl/>
          <w:lang w:bidi="ar-SA"/>
        </w:rPr>
        <w:tab/>
      </w:r>
    </w:p>
    <w:p w:rsidR="009E38A5" w:rsidRPr="00FB2EE3" w:rsidRDefault="009E38A5" w:rsidP="00167AB1">
      <w:pPr>
        <w:pStyle w:val="a2"/>
        <w:rPr>
          <w:rtl/>
          <w:lang w:bidi="ar-SA"/>
        </w:rPr>
      </w:pPr>
      <w:r w:rsidRPr="00FB2EE3">
        <w:rPr>
          <w:rtl/>
          <w:lang w:bidi="ar-SA"/>
        </w:rPr>
        <w:t>به نرمی با فرعون سخن بگویید تا پند بگیرد یا بترسد.</w:t>
      </w:r>
    </w:p>
    <w:p w:rsidR="009E38A5" w:rsidRPr="00FB2EE3" w:rsidRDefault="009E38A5" w:rsidP="00167AB1">
      <w:pPr>
        <w:rPr>
          <w:spacing w:val="0"/>
          <w:rtl/>
          <w:lang w:bidi="ar-SA"/>
        </w:rPr>
      </w:pPr>
      <w:r w:rsidRPr="00FB2EE3">
        <w:rPr>
          <w:spacing w:val="0"/>
          <w:rtl/>
          <w:lang w:bidi="ar-SA"/>
        </w:rPr>
        <w:t>البته الله متعال درباره‌ی کسانی که سکوت کردند، هیچ نگفته است؛ از این‌رو علما، اختلاف نظر دارند که آیا این‌ها که سکوت کردند، از عذاب الهی نجات یافتند یا گرفتار عذاب شدند؟ بهتر، این است که ما نیز در این‌باره سکوت کنیم. چ</w:t>
      </w:r>
      <w:r w:rsidR="006D7806" w:rsidRPr="00FB2EE3">
        <w:rPr>
          <w:spacing w:val="0"/>
          <w:rtl/>
          <w:lang w:bidi="ar-SA"/>
        </w:rPr>
        <w:t>ون الله متعال، درباره‌ی سرنوشت آ</w:t>
      </w:r>
      <w:r w:rsidRPr="00FB2EE3">
        <w:rPr>
          <w:spacing w:val="0"/>
          <w:rtl/>
          <w:lang w:bidi="ar-SA"/>
        </w:rPr>
        <w:t>ن</w:t>
      </w:r>
      <w:r w:rsidR="006D7806" w:rsidRPr="00FB2EE3">
        <w:rPr>
          <w:spacing w:val="0"/>
          <w:rtl/>
          <w:lang w:bidi="ar-SA"/>
        </w:rPr>
        <w:t>‌ها هیچ نگفته است؛</w:t>
      </w:r>
      <w:r w:rsidRPr="00FB2EE3">
        <w:rPr>
          <w:spacing w:val="0"/>
          <w:rtl/>
          <w:lang w:bidi="ar-SA"/>
        </w:rPr>
        <w:t xml:space="preserve"> از این‌رو می‌گوییم: آن ها که نهی از منکر کردند، نجات یافتند و آن‌ها که مرتکب این عمل حرام شدند، هلاک گشتند و گرفتار عذاب گردیدند و الله متعال از سرنوشت</w:t>
      </w:r>
      <w:r w:rsidR="006D7806" w:rsidRPr="00FB2EE3">
        <w:rPr>
          <w:spacing w:val="0"/>
          <w:rtl/>
          <w:lang w:bidi="ar-SA"/>
        </w:rPr>
        <w:t xml:space="preserve"> کسانی که در برابر این عمل منکر</w:t>
      </w:r>
      <w:r w:rsidRPr="00FB2EE3">
        <w:rPr>
          <w:spacing w:val="0"/>
          <w:rtl/>
          <w:lang w:bidi="ar-SA"/>
        </w:rPr>
        <w:t xml:space="preserve"> سکوت کردند، هیچ نگفته است.</w:t>
      </w:r>
    </w:p>
    <w:p w:rsidR="009E38A5" w:rsidRPr="00FB2EE3" w:rsidRDefault="009E38A5" w:rsidP="00A10177">
      <w:pPr>
        <w:ind w:firstLine="0"/>
        <w:jc w:val="center"/>
        <w:rPr>
          <w:spacing w:val="0"/>
          <w:rtl/>
          <w:lang w:bidi="ar-SA"/>
        </w:rPr>
      </w:pPr>
      <w:r w:rsidRPr="00FB2EE3">
        <w:rPr>
          <w:spacing w:val="0"/>
          <w:rtl/>
          <w:lang w:bidi="ar-SA"/>
        </w:rPr>
        <w:t>***</w:t>
      </w:r>
    </w:p>
    <w:p w:rsidR="009E38A5" w:rsidRPr="00FB2EE3" w:rsidRDefault="004A094A" w:rsidP="00167AB1">
      <w:pPr>
        <w:pStyle w:val="a0"/>
        <w:rPr>
          <w:rtl/>
          <w:lang w:bidi="ar-SA"/>
        </w:rPr>
      </w:pPr>
      <w:r w:rsidRPr="00FB2EE3">
        <w:rPr>
          <w:rtl/>
          <w:lang w:bidi="ar-SA"/>
        </w:rPr>
        <w:t>وَأمَّا الأحَادي</w:t>
      </w:r>
      <w:r w:rsidR="009E38A5" w:rsidRPr="00FB2EE3">
        <w:rPr>
          <w:rtl/>
          <w:lang w:bidi="ar-SA"/>
        </w:rPr>
        <w:t>ثُ:</w:t>
      </w:r>
    </w:p>
    <w:p w:rsidR="00087098" w:rsidRPr="00FB2EE3" w:rsidRDefault="00087098" w:rsidP="00167AB1">
      <w:pPr>
        <w:pStyle w:val="a4"/>
        <w:rPr>
          <w:rFonts w:cs="B Badr"/>
          <w:rtl/>
          <w:lang w:bidi="ar-SA"/>
        </w:rPr>
      </w:pPr>
      <w:r w:rsidRPr="00FB2EE3">
        <w:rPr>
          <w:rtl/>
          <w:lang w:bidi="ar-SA"/>
        </w:rPr>
        <w:t>189- فالأَوَّل: عن أَبي سعيدٍ الخُدْريِّ</w:t>
      </w:r>
      <w:r w:rsidRPr="00FB2EE3">
        <w:rPr>
          <w:b w:val="0"/>
          <w:bCs w:val="0"/>
          <w:rtl/>
          <w:lang w:bidi="ar-SA"/>
        </w:rPr>
        <w:sym w:font="AGA Arabesque" w:char="F074"/>
      </w:r>
      <w:r w:rsidRPr="00FB2EE3">
        <w:rPr>
          <w:rtl/>
          <w:lang w:bidi="ar-SA"/>
        </w:rPr>
        <w:t xml:space="preserve"> قال: سمِعْتُ رسُولَ </w:t>
      </w:r>
      <w:r w:rsidR="006B06BD">
        <w:rPr>
          <w:rtl/>
          <w:lang w:bidi="ar-SA"/>
        </w:rPr>
        <w:t>الله</w:t>
      </w:r>
      <w:r w:rsidRPr="00FB2EE3">
        <w:rPr>
          <w:b w:val="0"/>
          <w:bCs w:val="0"/>
          <w:rtl/>
          <w:lang w:bidi="ar-SA"/>
        </w:rPr>
        <w:sym w:font="AGA Arabesque" w:char="F072"/>
      </w:r>
      <w:r w:rsidRPr="00FB2EE3">
        <w:rPr>
          <w:rtl/>
          <w:lang w:bidi="ar-SA"/>
        </w:rPr>
        <w:t xml:space="preserve"> يقُول: «مَنْ رَأَى مِنْكُم مُنْكرًا فَلْيغيِّرْهُ بِيَده، فَإِنْ لَمْ يَسْتَطعْ فبِلِسَانِه، فَإِنْ لَمْ يَسْتَطِعْ فَبقَلبهِ وَذَلَكَ أَضْعَفُ الإِيمانِ».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23"/>
      </w:r>
      <w:r w:rsidR="00FB2EE3" w:rsidRPr="00FB2EE3">
        <w:rPr>
          <w:rStyle w:val="FootnoteReference"/>
          <w:rFonts w:cs="B Lotus"/>
          <w:bCs w:val="0"/>
          <w:szCs w:val="28"/>
          <w:rtl/>
          <w:lang w:bidi="ar-SA"/>
        </w:rPr>
        <w:t>)</w:t>
      </w:r>
    </w:p>
    <w:p w:rsidR="002E2CE9" w:rsidRPr="00FB2EE3" w:rsidRDefault="008422A0" w:rsidP="00167AB1">
      <w:pPr>
        <w:rPr>
          <w:rFonts w:ascii="Traditional Arabic"/>
          <w:spacing w:val="0"/>
          <w:rtl/>
          <w:lang w:bidi="ar-SA"/>
        </w:rPr>
      </w:pPr>
      <w:r w:rsidRPr="00FB2EE3">
        <w:rPr>
          <w:b/>
          <w:bCs/>
          <w:spacing w:val="0"/>
          <w:rtl/>
          <w:lang w:bidi="ar-SA"/>
        </w:rPr>
        <w:t>ترجمه:</w:t>
      </w:r>
      <w:r w:rsidRPr="00FB2EE3">
        <w:rPr>
          <w:spacing w:val="0"/>
          <w:rtl/>
          <w:lang w:bidi="ar-SA"/>
        </w:rPr>
        <w:t xml:space="preserve"> </w:t>
      </w:r>
      <w:r w:rsidR="000964B7" w:rsidRPr="00FB2EE3">
        <w:rPr>
          <w:spacing w:val="0"/>
          <w:rtl/>
          <w:lang w:bidi="ar-SA"/>
        </w:rPr>
        <w:t>ابوسعید خدری</w:t>
      </w:r>
      <w:r w:rsidR="000964B7" w:rsidRPr="00FB2EE3">
        <w:rPr>
          <w:spacing w:val="0"/>
          <w:lang w:bidi="ar-SA"/>
        </w:rPr>
        <w:sym w:font="AGA Arabesque" w:char="F074"/>
      </w:r>
      <w:r w:rsidR="000964B7" w:rsidRPr="00FB2EE3">
        <w:rPr>
          <w:spacing w:val="0"/>
          <w:rtl/>
          <w:lang w:bidi="ar-SA"/>
        </w:rPr>
        <w:t xml:space="preserve"> می‌گوید: از رسول‌الله</w:t>
      </w:r>
      <w:r w:rsidR="000964B7" w:rsidRPr="00FB2EE3">
        <w:rPr>
          <w:spacing w:val="0"/>
          <w:lang w:bidi="ar-SA"/>
        </w:rPr>
        <w:sym w:font="AGA Arabesque" w:char="F072"/>
      </w:r>
      <w:r w:rsidR="000964B7" w:rsidRPr="00FB2EE3">
        <w:rPr>
          <w:spacing w:val="0"/>
          <w:rtl/>
          <w:lang w:bidi="ar-SA"/>
        </w:rPr>
        <w:t xml:space="preserve"> شنیدم که فرمود: </w:t>
      </w:r>
      <w:r w:rsidR="000964B7" w:rsidRPr="00FB2EE3">
        <w:rPr>
          <w:rFonts w:ascii="Traditional Arabic"/>
          <w:spacing w:val="0"/>
          <w:rtl/>
          <w:lang w:bidi="ar-SA"/>
        </w:rPr>
        <w:t>«هرکس از شما کار زشت و ناپسندی دید، آن را</w:t>
      </w:r>
      <w:r w:rsidRPr="00FB2EE3">
        <w:rPr>
          <w:rFonts w:ascii="Traditional Arabic"/>
          <w:spacing w:val="0"/>
          <w:rtl/>
          <w:lang w:bidi="ar-SA"/>
        </w:rPr>
        <w:t xml:space="preserve"> به‌دست خویش</w:t>
      </w:r>
      <w:r w:rsidR="000964B7" w:rsidRPr="00FB2EE3">
        <w:rPr>
          <w:rFonts w:ascii="Traditional Arabic"/>
          <w:spacing w:val="0"/>
          <w:rtl/>
          <w:lang w:bidi="ar-SA"/>
        </w:rPr>
        <w:t xml:space="preserve"> تغییر دهد و اگر نتوانست، پس با زبان خود از آن منع کند و اگر ای</w:t>
      </w:r>
      <w:r w:rsidRPr="00FB2EE3">
        <w:rPr>
          <w:rFonts w:ascii="Traditional Arabic"/>
          <w:spacing w:val="0"/>
          <w:rtl/>
          <w:lang w:bidi="ar-SA"/>
        </w:rPr>
        <w:t>ن را هم نتوانست، پس به قلب خویش</w:t>
      </w:r>
      <w:r w:rsidR="000964B7" w:rsidRPr="00FB2EE3">
        <w:rPr>
          <w:rFonts w:ascii="Traditional Arabic"/>
          <w:spacing w:val="0"/>
          <w:rtl/>
          <w:lang w:bidi="ar-SA"/>
        </w:rPr>
        <w:t xml:space="preserve"> آن را بد بداند. و این، ضعیف‌ترین درجه‌ی ایمان است».</w:t>
      </w:r>
    </w:p>
    <w:p w:rsidR="000964B7" w:rsidRPr="00FB2EE3" w:rsidRDefault="000964B7" w:rsidP="00167AB1">
      <w:pPr>
        <w:pStyle w:val="a4"/>
        <w:rPr>
          <w:rFonts w:cs="B Badr"/>
          <w:rtl/>
          <w:lang w:bidi="ar-SA"/>
        </w:rPr>
      </w:pPr>
      <w:r w:rsidRPr="00FB2EE3">
        <w:rPr>
          <w:rtl/>
          <w:lang w:bidi="ar-SA"/>
        </w:rPr>
        <w:t>190- الثَّاني: عن ابنِ مسْعُودٍ</w:t>
      </w:r>
      <w:r w:rsidRPr="00FB2EE3">
        <w:rPr>
          <w:b w:val="0"/>
          <w:bCs w:val="0"/>
          <w:rtl/>
          <w:lang w:bidi="ar-SA"/>
        </w:rPr>
        <w:sym w:font="AGA Arabesque" w:char="F074"/>
      </w:r>
      <w:r w:rsidRPr="00FB2EE3">
        <w:rPr>
          <w:rtl/>
          <w:lang w:bidi="ar-SA"/>
        </w:rPr>
        <w:t xml:space="preserve"> أَنَّ رسولَ </w:t>
      </w:r>
      <w:r w:rsidR="006B06BD">
        <w:rPr>
          <w:rtl/>
          <w:lang w:bidi="ar-SA"/>
        </w:rPr>
        <w:t>الله</w:t>
      </w:r>
      <w:r w:rsidRPr="00FB2EE3">
        <w:rPr>
          <w:b w:val="0"/>
          <w:bCs w:val="0"/>
          <w:rtl/>
          <w:lang w:bidi="ar-SA"/>
        </w:rPr>
        <w:sym w:font="AGA Arabesque" w:char="F072"/>
      </w:r>
      <w:r w:rsidRPr="00FB2EE3">
        <w:rPr>
          <w:rtl/>
          <w:lang w:bidi="ar-SA"/>
        </w:rPr>
        <w:t xml:space="preserve"> قال: «مَا مِنَ نَبِيٍّ بعَثَهُ </w:t>
      </w:r>
      <w:r w:rsidR="006B06BD">
        <w:rPr>
          <w:rtl/>
          <w:lang w:bidi="ar-SA"/>
        </w:rPr>
        <w:t>الله</w:t>
      </w:r>
      <w:r w:rsidRPr="00FB2EE3">
        <w:rPr>
          <w:rtl/>
          <w:lang w:bidi="ar-SA"/>
        </w:rPr>
        <w:t xml:space="preserve"> في أُمَّةٍ قَبْلِي إِلاَّ كان لَه مِن أُمَّتِهِ حواريُّون وأَصْحَابٌ يَأْخذون بِسُنَّتِهِ ويقْتدُون بأَمْرِه، ثُمَّ إِنَّها تَخْلُفُ مِنْ بعْدِهمْ خُلُوفٌ يقُولُون مَالاَ يفْعلُون، ويفْعَلُون مَالاَ يُؤْمَرون، فَمَنْ جاهدهُم بِيَدهِ فَهُو مُؤْمِن، وَمَنْ جاهدهم بقَلْبِهِ فَهُو مُؤْمِن، ومَنْ جَاهَدهُمْ بِلِسانِهِ فَهُو مُؤْمِن، وليس وراءَ ذلِك مِن الإِيمانِ حبَّةُ خرْدلٍ».</w:t>
      </w:r>
      <w:r w:rsidR="004A094A" w:rsidRPr="00FB2EE3">
        <w:rPr>
          <w:rtl/>
          <w:lang w:bidi="ar-SA"/>
        </w:rPr>
        <w:t xml:space="preserve"> </w:t>
      </w:r>
      <w:r w:rsidRPr="00FB2EE3">
        <w:rPr>
          <w:rtl/>
          <w:lang w:bidi="ar-SA"/>
        </w:rPr>
        <w:t>[روایت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24"/>
      </w:r>
      <w:r w:rsidR="00FB2EE3" w:rsidRPr="00FB2EE3">
        <w:rPr>
          <w:rStyle w:val="FootnoteReference"/>
          <w:rFonts w:cs="B Lotus"/>
          <w:bCs w:val="0"/>
          <w:szCs w:val="28"/>
          <w:rtl/>
          <w:lang w:bidi="ar-SA"/>
        </w:rPr>
        <w:t>)</w:t>
      </w:r>
    </w:p>
    <w:p w:rsidR="000964B7" w:rsidRPr="00FB2EE3" w:rsidRDefault="008422A0" w:rsidP="00167AB1">
      <w:pPr>
        <w:rPr>
          <w:rFonts w:ascii="Traditional Arabic"/>
          <w:spacing w:val="0"/>
          <w:rtl/>
          <w:lang w:bidi="ar-SA"/>
        </w:rPr>
      </w:pPr>
      <w:r w:rsidRPr="00FB2EE3">
        <w:rPr>
          <w:rFonts w:ascii="Traditional Arabic"/>
          <w:b/>
          <w:bCs/>
          <w:spacing w:val="0"/>
          <w:rtl/>
          <w:lang w:bidi="ar-SA"/>
        </w:rPr>
        <w:t>ترجمه:</w:t>
      </w:r>
      <w:r w:rsidRPr="00FB2EE3">
        <w:rPr>
          <w:rFonts w:ascii="Traditional Arabic"/>
          <w:spacing w:val="0"/>
          <w:rtl/>
          <w:lang w:bidi="ar-SA"/>
        </w:rPr>
        <w:t xml:space="preserve"> </w:t>
      </w:r>
      <w:r w:rsidR="000964B7" w:rsidRPr="00FB2EE3">
        <w:rPr>
          <w:rFonts w:ascii="Traditional Arabic"/>
          <w:spacing w:val="0"/>
          <w:rtl/>
          <w:lang w:bidi="ar-SA"/>
        </w:rPr>
        <w:t>ابن‌مسعود</w:t>
      </w:r>
      <w:r w:rsidR="000964B7" w:rsidRPr="00FB2EE3">
        <w:rPr>
          <w:rFonts w:ascii="Traditional Arabic"/>
          <w:spacing w:val="0"/>
          <w:lang w:bidi="ar-SA"/>
        </w:rPr>
        <w:sym w:font="AGA Arabesque" w:char="F074"/>
      </w:r>
      <w:r w:rsidR="000964B7" w:rsidRPr="00FB2EE3">
        <w:rPr>
          <w:rFonts w:ascii="Traditional Arabic"/>
          <w:spacing w:val="0"/>
          <w:rtl/>
          <w:lang w:bidi="ar-SA"/>
        </w:rPr>
        <w:t xml:space="preserve"> می‌گوید: رسول‌الله</w:t>
      </w:r>
      <w:r w:rsidR="000964B7" w:rsidRPr="00FB2EE3">
        <w:rPr>
          <w:rFonts w:ascii="Traditional Arabic"/>
          <w:spacing w:val="0"/>
          <w:lang w:bidi="ar-SA"/>
        </w:rPr>
        <w:sym w:font="AGA Arabesque" w:char="F072"/>
      </w:r>
      <w:r w:rsidR="000964B7" w:rsidRPr="00FB2EE3">
        <w:rPr>
          <w:rFonts w:ascii="Traditional Arabic"/>
          <w:spacing w:val="0"/>
          <w:rtl/>
          <w:lang w:bidi="ar-SA"/>
        </w:rPr>
        <w:t xml:space="preserve"> فرمود: «هر پیامبری که الله در امت‌های پیش از من مبعوث می‌کرد، یاران مخلص و اصحابی داشت که راه و روش او را در پیش می‌گرفتند و از دستورهای او پیروی می‌کردند و سپس </w:t>
      </w:r>
      <w:r w:rsidR="00CA49E0" w:rsidRPr="00FB2EE3">
        <w:rPr>
          <w:rFonts w:ascii="Traditional Arabic"/>
          <w:spacing w:val="0"/>
          <w:rtl/>
          <w:lang w:bidi="ar-SA"/>
        </w:rPr>
        <w:t>نسل‌هایی</w:t>
      </w:r>
      <w:r w:rsidR="000964B7" w:rsidRPr="00FB2EE3">
        <w:rPr>
          <w:rFonts w:ascii="Traditional Arabic"/>
          <w:spacing w:val="0"/>
          <w:rtl/>
          <w:lang w:bidi="ar-SA"/>
        </w:rPr>
        <w:t xml:space="preserve"> جانشین آن‌ها شدند که </w:t>
      </w:r>
      <w:r w:rsidR="00CA49E0" w:rsidRPr="00FB2EE3">
        <w:rPr>
          <w:rFonts w:ascii="Traditional Arabic"/>
          <w:spacing w:val="0"/>
          <w:rtl/>
          <w:lang w:bidi="ar-SA"/>
        </w:rPr>
        <w:t>به آن‌چه می‌گفتند، عمل نمی‌کردند و کارهایی انجام می‌دادند که به آن، امر نشده بودند. (در این امت نیز همین‌گونه است.) پس هرکس، با دست خود به جهاد و مبارزه با آن</w:t>
      </w:r>
      <w:r w:rsidR="007A4AA1" w:rsidRPr="00FB2EE3">
        <w:rPr>
          <w:rFonts w:ascii="Traditional Arabic"/>
          <w:spacing w:val="0"/>
          <w:rtl/>
          <w:lang w:bidi="ar-SA"/>
        </w:rPr>
        <w:t>‌</w:t>
      </w:r>
      <w:r w:rsidR="00CA49E0" w:rsidRPr="00FB2EE3">
        <w:rPr>
          <w:rFonts w:ascii="Traditional Arabic"/>
          <w:spacing w:val="0"/>
          <w:rtl/>
          <w:lang w:bidi="ar-SA"/>
        </w:rPr>
        <w:t>ها برخیزد، مؤمن است؛ و هرکس، با زبان خویش با آنان مبارزه و جهاد کند، مؤمن است و هرکس با زبان خویش با آن</w:t>
      </w:r>
      <w:r w:rsidR="007A4AA1" w:rsidRPr="00FB2EE3">
        <w:rPr>
          <w:rFonts w:ascii="Traditional Arabic"/>
          <w:spacing w:val="0"/>
          <w:rtl/>
          <w:lang w:bidi="ar-SA"/>
        </w:rPr>
        <w:t>‌</w:t>
      </w:r>
      <w:r w:rsidR="00CA49E0" w:rsidRPr="00FB2EE3">
        <w:rPr>
          <w:rFonts w:ascii="Traditional Arabic"/>
          <w:spacing w:val="0"/>
          <w:rtl/>
          <w:lang w:bidi="ar-SA"/>
        </w:rPr>
        <w:t>ها مقابله نماید، مؤمن است و پس از این، به‌اندازه‌ی دانه‌ی «سپندی» هم ایمان وجود ندارد».</w:t>
      </w:r>
    </w:p>
    <w:p w:rsidR="00CA49E0" w:rsidRPr="00FB2EE3" w:rsidRDefault="00CA49E0" w:rsidP="00167AB1">
      <w:pPr>
        <w:ind w:firstLine="389"/>
        <w:jc w:val="center"/>
        <w:rPr>
          <w:rFonts w:ascii="Traditional Arabic"/>
          <w:spacing w:val="0"/>
          <w:rtl/>
          <w:lang w:bidi="ar-SA"/>
        </w:rPr>
      </w:pPr>
      <w:r w:rsidRPr="00FB2EE3">
        <w:rPr>
          <w:rFonts w:ascii="Traditional Arabic"/>
          <w:spacing w:val="0"/>
          <w:rtl/>
          <w:lang w:bidi="ar-SA"/>
        </w:rPr>
        <w:t>***</w:t>
      </w:r>
    </w:p>
    <w:p w:rsidR="00955FF4" w:rsidRPr="00FB2EE3" w:rsidRDefault="00CA49E0" w:rsidP="00167AB1">
      <w:pPr>
        <w:pStyle w:val="a4"/>
        <w:rPr>
          <w:rFonts w:cs="B Badr"/>
          <w:rtl/>
          <w:lang w:bidi="ar-SA"/>
        </w:rPr>
      </w:pPr>
      <w:r w:rsidRPr="00FB2EE3">
        <w:rPr>
          <w:rtl/>
          <w:lang w:bidi="ar-SA"/>
        </w:rPr>
        <w:t>191-</w:t>
      </w:r>
      <w:r w:rsidR="007A4AA1" w:rsidRPr="00FB2EE3">
        <w:rPr>
          <w:rtl/>
          <w:lang w:bidi="ar-SA"/>
        </w:rPr>
        <w:t xml:space="preserve"> </w:t>
      </w:r>
      <w:r w:rsidR="00955FF4" w:rsidRPr="00FB2EE3">
        <w:rPr>
          <w:rtl/>
          <w:lang w:bidi="ar-SA"/>
        </w:rPr>
        <w:t>الثالث: عن أَبي الوليدِ عُبَادَةَ بنِ الصَّامِتِ</w:t>
      </w:r>
      <w:r w:rsidR="00955FF4" w:rsidRPr="00FB2EE3">
        <w:rPr>
          <w:b w:val="0"/>
          <w:bCs w:val="0"/>
          <w:rtl/>
          <w:lang w:bidi="ar-SA"/>
        </w:rPr>
        <w:sym w:font="AGA Arabesque" w:char="F074"/>
      </w:r>
      <w:r w:rsidR="00955FF4" w:rsidRPr="00FB2EE3">
        <w:rPr>
          <w:rtl/>
          <w:lang w:bidi="ar-SA"/>
        </w:rPr>
        <w:t xml:space="preserve"> قال: «بَايَع</w:t>
      </w:r>
      <w:r w:rsidR="006B06BD">
        <w:rPr>
          <w:rFonts w:hint="cs"/>
          <w:rtl/>
          <w:lang w:bidi="ar-SA"/>
        </w:rPr>
        <w:t>ْ</w:t>
      </w:r>
      <w:r w:rsidR="00955FF4" w:rsidRPr="00FB2EE3">
        <w:rPr>
          <w:rtl/>
          <w:lang w:bidi="ar-SA"/>
        </w:rPr>
        <w:t>نَا رسول</w:t>
      </w:r>
      <w:r w:rsidR="006B06BD">
        <w:rPr>
          <w:rFonts w:hint="cs"/>
          <w:rtl/>
          <w:lang w:bidi="ar-SA"/>
        </w:rPr>
        <w:t>َ</w:t>
      </w:r>
      <w:r w:rsidR="00955FF4" w:rsidRPr="00FB2EE3">
        <w:rPr>
          <w:rtl/>
          <w:lang w:bidi="ar-SA"/>
        </w:rPr>
        <w:t xml:space="preserve"> </w:t>
      </w:r>
      <w:r w:rsidR="006B06BD">
        <w:rPr>
          <w:rtl/>
          <w:lang w:bidi="ar-SA"/>
        </w:rPr>
        <w:t>الله</w:t>
      </w:r>
      <w:r w:rsidR="00955FF4" w:rsidRPr="00FB2EE3">
        <w:rPr>
          <w:b w:val="0"/>
          <w:bCs w:val="0"/>
          <w:rtl/>
          <w:lang w:bidi="ar-SA"/>
        </w:rPr>
        <w:sym w:font="AGA Arabesque" w:char="F072"/>
      </w:r>
      <w:r w:rsidR="00955FF4" w:rsidRPr="00FB2EE3">
        <w:rPr>
          <w:rtl/>
          <w:lang w:bidi="ar-SA"/>
        </w:rPr>
        <w:t xml:space="preserve"> على السَّمعِ والطَّاعَةِ في العُسْرِ وَاليُسْرِ والمَنْشَطِ والمَكْرَه، وَعلى أَثَرَةٍ عَليْنَا، وعَلَى أَنْ لاَ نُنَازِعَ الأَمْرَ أَهْلَهُ إِلاَّ أَنْ تَرَوْا كُفْرًا بَوَاحًا عِنْدكُمْ مِنَ </w:t>
      </w:r>
      <w:r w:rsidR="006B06BD">
        <w:rPr>
          <w:rtl/>
          <w:lang w:bidi="ar-SA"/>
        </w:rPr>
        <w:t>الله</w:t>
      </w:r>
      <w:r w:rsidR="00955FF4" w:rsidRPr="00FB2EE3">
        <w:rPr>
          <w:rtl/>
          <w:lang w:bidi="ar-SA"/>
        </w:rPr>
        <w:t xml:space="preserve"> تعالَى فيه بُرهانٌ، وعلى أن نقول بالحقِّ أينَما كُنَّا لا نخافُ في </w:t>
      </w:r>
      <w:r w:rsidR="006B06BD">
        <w:rPr>
          <w:rtl/>
          <w:lang w:bidi="ar-SA"/>
        </w:rPr>
        <w:t>الله</w:t>
      </w:r>
      <w:r w:rsidR="00955FF4" w:rsidRPr="00FB2EE3">
        <w:rPr>
          <w:rtl/>
          <w:lang w:bidi="ar-SA"/>
        </w:rPr>
        <w:t xml:space="preserve"> لَوْمةَ لائمٍ».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25"/>
      </w:r>
      <w:r w:rsidR="00FB2EE3" w:rsidRPr="00FB2EE3">
        <w:rPr>
          <w:rStyle w:val="FootnoteReference"/>
          <w:rFonts w:cs="B Lotus"/>
          <w:bCs w:val="0"/>
          <w:szCs w:val="28"/>
          <w:rtl/>
          <w:lang w:bidi="ar-SA"/>
        </w:rPr>
        <w:t>)</w:t>
      </w:r>
    </w:p>
    <w:p w:rsidR="000964B7" w:rsidRDefault="008422A0" w:rsidP="00167AB1">
      <w:pPr>
        <w:rPr>
          <w:spacing w:val="0"/>
          <w:rtl/>
          <w:lang w:bidi="ar-SA"/>
        </w:rPr>
      </w:pPr>
      <w:r w:rsidRPr="00FB2EE3">
        <w:rPr>
          <w:b/>
          <w:bCs/>
          <w:spacing w:val="0"/>
          <w:rtl/>
          <w:lang w:bidi="ar-SA"/>
        </w:rPr>
        <w:t>ترجمه:</w:t>
      </w:r>
      <w:r w:rsidRPr="00FB2EE3">
        <w:rPr>
          <w:spacing w:val="0"/>
          <w:rtl/>
          <w:lang w:bidi="ar-SA"/>
        </w:rPr>
        <w:t xml:space="preserve"> </w:t>
      </w:r>
      <w:r w:rsidR="00955FF4" w:rsidRPr="00FB2EE3">
        <w:rPr>
          <w:spacing w:val="0"/>
          <w:rtl/>
          <w:lang w:bidi="ar-SA"/>
        </w:rPr>
        <w:t>ابوولید، عباده بن صامت</w:t>
      </w:r>
      <w:r w:rsidR="00955FF4" w:rsidRPr="00FB2EE3">
        <w:rPr>
          <w:spacing w:val="0"/>
          <w:lang w:bidi="ar-SA"/>
        </w:rPr>
        <w:sym w:font="AGA Arabesque" w:char="F074"/>
      </w:r>
      <w:r w:rsidR="00955FF4" w:rsidRPr="00FB2EE3">
        <w:rPr>
          <w:spacing w:val="0"/>
          <w:rtl/>
          <w:lang w:bidi="ar-SA"/>
        </w:rPr>
        <w:t xml:space="preserve"> می‌گوید: با رسول‌الله</w:t>
      </w:r>
      <w:r w:rsidR="00955FF4" w:rsidRPr="00FB2EE3">
        <w:rPr>
          <w:spacing w:val="0"/>
          <w:lang w:bidi="ar-SA"/>
        </w:rPr>
        <w:sym w:font="AGA Arabesque" w:char="F072"/>
      </w:r>
      <w:r w:rsidR="00955FF4" w:rsidRPr="00FB2EE3">
        <w:rPr>
          <w:spacing w:val="0"/>
          <w:rtl/>
          <w:lang w:bidi="ar-SA"/>
        </w:rPr>
        <w:t xml:space="preserve"> پیمان بستیم که در سختی و </w:t>
      </w:r>
      <w:r w:rsidR="00170368" w:rsidRPr="00FB2EE3">
        <w:rPr>
          <w:spacing w:val="0"/>
          <w:rtl/>
          <w:lang w:bidi="ar-SA"/>
        </w:rPr>
        <w:t>گشایش</w:t>
      </w:r>
      <w:r w:rsidR="00955FF4" w:rsidRPr="00FB2EE3">
        <w:rPr>
          <w:spacing w:val="0"/>
          <w:rtl/>
          <w:lang w:bidi="ar-SA"/>
        </w:rPr>
        <w:t xml:space="preserve">، و </w:t>
      </w:r>
      <w:r w:rsidR="00170368" w:rsidRPr="00FB2EE3">
        <w:rPr>
          <w:spacing w:val="0"/>
          <w:rtl/>
          <w:lang w:bidi="ar-SA"/>
        </w:rPr>
        <w:t xml:space="preserve">در </w:t>
      </w:r>
      <w:r w:rsidR="00955FF4" w:rsidRPr="00FB2EE3">
        <w:rPr>
          <w:spacing w:val="0"/>
          <w:rtl/>
          <w:lang w:bidi="ar-SA"/>
        </w:rPr>
        <w:t xml:space="preserve">خوشی و ناخوشی، </w:t>
      </w:r>
      <w:r w:rsidR="002B3529" w:rsidRPr="00FB2EE3">
        <w:rPr>
          <w:spacing w:val="0"/>
          <w:rtl/>
          <w:lang w:bidi="ar-SA"/>
        </w:rPr>
        <w:t>و آن</w:t>
      </w:r>
      <w:r w:rsidR="006C77A5" w:rsidRPr="00FB2EE3">
        <w:rPr>
          <w:spacing w:val="0"/>
          <w:rtl/>
          <w:lang w:bidi="ar-SA"/>
        </w:rPr>
        <w:t>‌</w:t>
      </w:r>
      <w:r w:rsidR="002B3529" w:rsidRPr="00FB2EE3">
        <w:rPr>
          <w:spacing w:val="0"/>
          <w:rtl/>
          <w:lang w:bidi="ar-SA"/>
        </w:rPr>
        <w:t xml:space="preserve">گاه که </w:t>
      </w:r>
      <w:r w:rsidR="00142803" w:rsidRPr="00FB2EE3">
        <w:rPr>
          <w:spacing w:val="0"/>
          <w:rtl/>
          <w:lang w:bidi="ar-SA"/>
        </w:rPr>
        <w:t>دیگران</w:t>
      </w:r>
      <w:r w:rsidR="002B3529" w:rsidRPr="00FB2EE3">
        <w:rPr>
          <w:spacing w:val="0"/>
          <w:rtl/>
          <w:lang w:bidi="ar-SA"/>
        </w:rPr>
        <w:t xml:space="preserve"> بر ما ترجیح داد</w:t>
      </w:r>
      <w:r w:rsidR="0025204B" w:rsidRPr="00FB2EE3">
        <w:rPr>
          <w:spacing w:val="0"/>
          <w:rtl/>
          <w:lang w:bidi="ar-SA"/>
        </w:rPr>
        <w:t>ه شدند،</w:t>
      </w:r>
      <w:r w:rsidR="002B3529" w:rsidRPr="00FB2EE3">
        <w:rPr>
          <w:spacing w:val="0"/>
          <w:rtl/>
          <w:lang w:bidi="ar-SA"/>
        </w:rPr>
        <w:t xml:space="preserve"> حرف‌شنوی و اطاعت نماییم و از ما پیمان گرفت که با حاکمان و فرمانروایان خود، بر سرِ قدرت درگیر نشویم، مگر زمان</w:t>
      </w:r>
      <w:r w:rsidRPr="00FB2EE3">
        <w:rPr>
          <w:spacing w:val="0"/>
          <w:rtl/>
          <w:lang w:bidi="ar-SA"/>
        </w:rPr>
        <w:t>ی که کفر آشکاری دیدید و برای آن</w:t>
      </w:r>
      <w:r w:rsidR="002B3529" w:rsidRPr="00FB2EE3">
        <w:rPr>
          <w:spacing w:val="0"/>
          <w:rtl/>
          <w:lang w:bidi="ar-SA"/>
        </w:rPr>
        <w:t xml:space="preserve"> دلیل و برهانی از سوی الله داشتید و نیز پیمان بستیم که هرجا (و در هر موقعیتی) که بودیم، حق را بگوییم و از سرزنش هیچ سرزنش‌گری در راه الله نترسیم».</w:t>
      </w:r>
    </w:p>
    <w:p w:rsidR="006145CD" w:rsidRPr="00FB2EE3" w:rsidRDefault="006145CD" w:rsidP="00167AB1">
      <w:pPr>
        <w:rPr>
          <w:spacing w:val="0"/>
          <w:rtl/>
          <w:lang w:bidi="ar-SA"/>
        </w:rPr>
      </w:pPr>
    </w:p>
    <w:p w:rsidR="00CA49E0" w:rsidRPr="00FB2EE3" w:rsidRDefault="0025204B"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CA49E0" w:rsidRPr="00FB2EE3" w:rsidRDefault="0025204B" w:rsidP="00167AB1">
      <w:pPr>
        <w:rPr>
          <w:spacing w:val="0"/>
          <w:rtl/>
          <w:lang w:bidi="ar-SA"/>
        </w:rPr>
      </w:pPr>
      <w:r w:rsidRPr="00FB2EE3">
        <w:rPr>
          <w:spacing w:val="0"/>
          <w:rtl/>
          <w:lang w:bidi="ar-SA"/>
        </w:rPr>
        <w:t>مؤلف</w:t>
      </w:r>
      <w:r w:rsidR="008422A0" w:rsidRPr="00FB2EE3">
        <w:rPr>
          <w:rFonts w:cs="CTraditional Arabic"/>
          <w:spacing w:val="0"/>
          <w:rtl/>
          <w:lang w:bidi="ar-SA"/>
        </w:rPr>
        <w:t>/</w:t>
      </w:r>
      <w:r w:rsidRPr="00FB2EE3">
        <w:rPr>
          <w:spacing w:val="0"/>
          <w:rtl/>
          <w:lang w:bidi="ar-SA"/>
        </w:rPr>
        <w:t xml:space="preserve"> روایتی بدین مضمون نقل کرده که عباده بن صامت</w:t>
      </w:r>
      <w:r w:rsidRPr="00FB2EE3">
        <w:rPr>
          <w:spacing w:val="0"/>
          <w:lang w:bidi="ar-SA"/>
        </w:rPr>
        <w:sym w:font="AGA Arabesque" w:char="F074"/>
      </w:r>
      <w:r w:rsidRPr="00FB2EE3">
        <w:rPr>
          <w:spacing w:val="0"/>
          <w:rtl/>
          <w:lang w:bidi="ar-SA"/>
        </w:rPr>
        <w:t xml:space="preserve"> گفته است: با رسول‌الله</w:t>
      </w:r>
      <w:r w:rsidRPr="00FB2EE3">
        <w:rPr>
          <w:spacing w:val="0"/>
          <w:lang w:bidi="ar-SA"/>
        </w:rPr>
        <w:sym w:font="AGA Arabesque" w:char="F072"/>
      </w:r>
      <w:r w:rsidRPr="00FB2EE3">
        <w:rPr>
          <w:spacing w:val="0"/>
          <w:rtl/>
          <w:lang w:bidi="ar-SA"/>
        </w:rPr>
        <w:t xml:space="preserve"> پیمان بستیم که در سختی و راحتی، و در خوشی و ناخوشی، و آن</w:t>
      </w:r>
      <w:r w:rsidR="008422A0" w:rsidRPr="00FB2EE3">
        <w:rPr>
          <w:spacing w:val="0"/>
          <w:rtl/>
          <w:lang w:bidi="ar-SA"/>
        </w:rPr>
        <w:t>‌</w:t>
      </w:r>
      <w:r w:rsidRPr="00FB2EE3">
        <w:rPr>
          <w:spacing w:val="0"/>
          <w:rtl/>
          <w:lang w:bidi="ar-SA"/>
        </w:rPr>
        <w:t>گاه که دیگران در امر مشترکی بر ما ترجیح داده شدند، از حاکمان و فرمانروایان، حرف‌شنوی و اطاعت کنیم.</w:t>
      </w:r>
    </w:p>
    <w:p w:rsidR="0025204B" w:rsidRPr="00FB2EE3" w:rsidRDefault="0025204B" w:rsidP="00167AB1">
      <w:pPr>
        <w:rPr>
          <w:spacing w:val="0"/>
          <w:rtl/>
          <w:lang w:bidi="ar-SA"/>
        </w:rPr>
      </w:pPr>
      <w:r w:rsidRPr="00FB2EE3">
        <w:rPr>
          <w:spacing w:val="0"/>
          <w:rtl/>
          <w:lang w:bidi="ar-SA"/>
        </w:rPr>
        <w:t>یعنی صحابه</w:t>
      </w:r>
      <w:r w:rsidRPr="00FB2EE3">
        <w:rPr>
          <w:spacing w:val="0"/>
          <w:lang w:bidi="ar-SA"/>
        </w:rPr>
        <w:sym w:font="AGA Arabesque" w:char="F079"/>
      </w:r>
      <w:r w:rsidRPr="00FB2EE3">
        <w:rPr>
          <w:spacing w:val="0"/>
          <w:rtl/>
          <w:lang w:bidi="ar-SA"/>
        </w:rPr>
        <w:t xml:space="preserve"> با رسول‌الله</w:t>
      </w:r>
      <w:r w:rsidRPr="00FB2EE3">
        <w:rPr>
          <w:spacing w:val="0"/>
          <w:lang w:bidi="ar-SA"/>
        </w:rPr>
        <w:sym w:font="AGA Arabesque" w:char="F072"/>
      </w:r>
      <w:r w:rsidRPr="00FB2EE3">
        <w:rPr>
          <w:spacing w:val="0"/>
          <w:rtl/>
          <w:lang w:bidi="ar-SA"/>
        </w:rPr>
        <w:t xml:space="preserve"> بر سرِ اطاعت و حرف‌شنوی از حاکمان و والیان خویش، بیعت کردند</w:t>
      </w:r>
      <w:r w:rsidR="008422A0" w:rsidRPr="00FB2EE3">
        <w:rPr>
          <w:spacing w:val="0"/>
          <w:rtl/>
          <w:lang w:bidi="ar-SA"/>
        </w:rPr>
        <w:t>؛</w:t>
      </w:r>
      <w:r w:rsidRPr="00FB2EE3">
        <w:rPr>
          <w:spacing w:val="0"/>
          <w:rtl/>
          <w:lang w:bidi="ar-SA"/>
        </w:rPr>
        <w:t xml:space="preserve"> زیرا الله متعال می‌فرماید:</w:t>
      </w:r>
    </w:p>
    <w:p w:rsidR="0025204B" w:rsidRPr="00060278" w:rsidRDefault="003A2258" w:rsidP="003A2258">
      <w:pPr>
        <w:pStyle w:val="a1"/>
        <w:rPr>
          <w:rFonts w:ascii="(normal text)" w:hAnsi="(normal text)"/>
          <w:spacing w:val="-4"/>
          <w:rtl/>
          <w:lang w:bidi="ar-SA"/>
        </w:rPr>
      </w:pPr>
      <w:r w:rsidRPr="00060278">
        <w:rPr>
          <w:rFonts w:ascii="KFGQPC Uthman Taha Naskh" w:cs="KFGQPC Uthman Taha Naskh" w:hint="cs"/>
          <w:spacing w:val="-4"/>
          <w:rtl/>
          <w:lang w:bidi="ar-SA"/>
        </w:rPr>
        <w:t>﴿</w:t>
      </w:r>
      <w:r w:rsidRPr="00060278">
        <w:rPr>
          <w:rFonts w:ascii="KFGQPC Uthmanic Script HAFS" w:hint="eastAsia"/>
          <w:spacing w:val="-4"/>
          <w:rtl/>
          <w:lang w:bidi="ar-SA"/>
        </w:rPr>
        <w:t>يَ</w:t>
      </w:r>
      <w:r w:rsidRPr="00060278">
        <w:rPr>
          <w:rFonts w:ascii="KFGQPC Uthmanic Script HAFS" w:hint="cs"/>
          <w:spacing w:val="-4"/>
          <w:rtl/>
          <w:lang w:bidi="ar-SA"/>
        </w:rPr>
        <w:t>ٰٓ</w:t>
      </w:r>
      <w:r w:rsidRPr="00060278">
        <w:rPr>
          <w:rFonts w:ascii="KFGQPC Uthmanic Script HAFS" w:hint="eastAsia"/>
          <w:spacing w:val="-4"/>
          <w:rtl/>
          <w:lang w:bidi="ar-SA"/>
        </w:rPr>
        <w:t>أَيُّهَا</w:t>
      </w:r>
      <w:r w:rsidRPr="00060278">
        <w:rPr>
          <w:rFonts w:ascii="KFGQPC Uthmanic Script HAFS"/>
          <w:spacing w:val="-4"/>
          <w:rtl/>
          <w:lang w:bidi="ar-SA"/>
        </w:rPr>
        <w:t xml:space="preserve"> </w:t>
      </w:r>
      <w:r w:rsidRPr="00060278">
        <w:rPr>
          <w:rFonts w:ascii="KFGQPC Uthmanic Script HAFS" w:hint="cs"/>
          <w:spacing w:val="-4"/>
          <w:rtl/>
          <w:lang w:bidi="ar-SA"/>
        </w:rPr>
        <w:t>ٱ</w:t>
      </w:r>
      <w:r w:rsidRPr="00060278">
        <w:rPr>
          <w:rFonts w:ascii="KFGQPC Uthmanic Script HAFS" w:hint="eastAsia"/>
          <w:spacing w:val="-4"/>
          <w:rtl/>
          <w:lang w:bidi="ar-SA"/>
        </w:rPr>
        <w:t>لَّذِينَ</w:t>
      </w:r>
      <w:r w:rsidRPr="00060278">
        <w:rPr>
          <w:rFonts w:ascii="KFGQPC Uthmanic Script HAFS"/>
          <w:spacing w:val="-4"/>
          <w:rtl/>
          <w:lang w:bidi="ar-SA"/>
        </w:rPr>
        <w:t xml:space="preserve"> </w:t>
      </w:r>
      <w:r w:rsidRPr="00060278">
        <w:rPr>
          <w:rFonts w:ascii="KFGQPC Uthmanic Script HAFS" w:hint="eastAsia"/>
          <w:spacing w:val="-4"/>
          <w:rtl/>
          <w:lang w:bidi="ar-SA"/>
        </w:rPr>
        <w:t>ءَامَنُو</w:t>
      </w:r>
      <w:r w:rsidRPr="00060278">
        <w:rPr>
          <w:rFonts w:ascii="KFGQPC Uthmanic Script HAFS" w:hint="cs"/>
          <w:spacing w:val="-4"/>
          <w:rtl/>
          <w:lang w:bidi="ar-SA"/>
        </w:rPr>
        <w:t>ٓ</w:t>
      </w:r>
      <w:r w:rsidRPr="00060278">
        <w:rPr>
          <w:rFonts w:ascii="KFGQPC Uthmanic Script HAFS" w:hint="eastAsia"/>
          <w:spacing w:val="-4"/>
          <w:rtl/>
          <w:lang w:bidi="ar-SA"/>
        </w:rPr>
        <w:t>اْ</w:t>
      </w:r>
      <w:r w:rsidRPr="00060278">
        <w:rPr>
          <w:rFonts w:ascii="KFGQPC Uthmanic Script HAFS"/>
          <w:spacing w:val="-4"/>
          <w:rtl/>
          <w:lang w:bidi="ar-SA"/>
        </w:rPr>
        <w:t xml:space="preserve"> </w:t>
      </w:r>
      <w:r w:rsidRPr="00060278">
        <w:rPr>
          <w:rFonts w:ascii="KFGQPC Uthmanic Script HAFS" w:hint="eastAsia"/>
          <w:spacing w:val="-4"/>
          <w:rtl/>
          <w:lang w:bidi="ar-SA"/>
        </w:rPr>
        <w:t>أَطِيعُواْ</w:t>
      </w:r>
      <w:r w:rsidRPr="00060278">
        <w:rPr>
          <w:rFonts w:ascii="KFGQPC Uthmanic Script HAFS"/>
          <w:spacing w:val="-4"/>
          <w:rtl/>
          <w:lang w:bidi="ar-SA"/>
        </w:rPr>
        <w:t xml:space="preserve"> </w:t>
      </w:r>
      <w:r w:rsidRPr="00060278">
        <w:rPr>
          <w:rFonts w:ascii="KFGQPC Uthmanic Script HAFS" w:hint="cs"/>
          <w:spacing w:val="-4"/>
          <w:rtl/>
          <w:lang w:bidi="ar-SA"/>
        </w:rPr>
        <w:t>ٱ</w:t>
      </w:r>
      <w:r w:rsidRPr="00060278">
        <w:rPr>
          <w:rFonts w:ascii="KFGQPC Uthmanic Script HAFS" w:hint="eastAsia"/>
          <w:spacing w:val="-4"/>
          <w:rtl/>
          <w:lang w:bidi="ar-SA"/>
        </w:rPr>
        <w:t>للَّهَ</w:t>
      </w:r>
      <w:r w:rsidRPr="00060278">
        <w:rPr>
          <w:rFonts w:ascii="KFGQPC Uthmanic Script HAFS"/>
          <w:spacing w:val="-4"/>
          <w:rtl/>
          <w:lang w:bidi="ar-SA"/>
        </w:rPr>
        <w:t xml:space="preserve"> </w:t>
      </w:r>
      <w:r w:rsidRPr="00060278">
        <w:rPr>
          <w:rFonts w:ascii="KFGQPC Uthmanic Script HAFS" w:hint="eastAsia"/>
          <w:spacing w:val="-4"/>
          <w:rtl/>
          <w:lang w:bidi="ar-SA"/>
        </w:rPr>
        <w:t>وَأَطِيعُواْ</w:t>
      </w:r>
      <w:r w:rsidRPr="00060278">
        <w:rPr>
          <w:rFonts w:ascii="KFGQPC Uthmanic Script HAFS"/>
          <w:spacing w:val="-4"/>
          <w:rtl/>
          <w:lang w:bidi="ar-SA"/>
        </w:rPr>
        <w:t xml:space="preserve"> </w:t>
      </w:r>
      <w:r w:rsidRPr="00060278">
        <w:rPr>
          <w:rFonts w:ascii="KFGQPC Uthmanic Script HAFS" w:hint="cs"/>
          <w:spacing w:val="-4"/>
          <w:rtl/>
          <w:lang w:bidi="ar-SA"/>
        </w:rPr>
        <w:t>ٱ</w:t>
      </w:r>
      <w:r w:rsidRPr="00060278">
        <w:rPr>
          <w:rFonts w:ascii="KFGQPC Uthmanic Script HAFS" w:hint="eastAsia"/>
          <w:spacing w:val="-4"/>
          <w:rtl/>
          <w:lang w:bidi="ar-SA"/>
        </w:rPr>
        <w:t>لرَّسُولَ</w:t>
      </w:r>
      <w:r w:rsidRPr="00060278">
        <w:rPr>
          <w:rFonts w:ascii="KFGQPC Uthmanic Script HAFS"/>
          <w:spacing w:val="-4"/>
          <w:rtl/>
          <w:lang w:bidi="ar-SA"/>
        </w:rPr>
        <w:t xml:space="preserve"> </w:t>
      </w:r>
      <w:r w:rsidRPr="00060278">
        <w:rPr>
          <w:rFonts w:ascii="KFGQPC Uthmanic Script HAFS" w:hint="eastAsia"/>
          <w:spacing w:val="-4"/>
          <w:rtl/>
          <w:lang w:bidi="ar-SA"/>
        </w:rPr>
        <w:t>وَأُوْلِي</w:t>
      </w:r>
      <w:r w:rsidRPr="00060278">
        <w:rPr>
          <w:rFonts w:ascii="KFGQPC Uthmanic Script HAFS"/>
          <w:spacing w:val="-4"/>
          <w:rtl/>
          <w:lang w:bidi="ar-SA"/>
        </w:rPr>
        <w:t xml:space="preserve"> </w:t>
      </w:r>
      <w:r w:rsidRPr="00060278">
        <w:rPr>
          <w:rFonts w:ascii="KFGQPC Uthmanic Script HAFS" w:hint="cs"/>
          <w:spacing w:val="-4"/>
          <w:rtl/>
          <w:lang w:bidi="ar-SA"/>
        </w:rPr>
        <w:t>ٱ</w:t>
      </w:r>
      <w:r w:rsidRPr="00060278">
        <w:rPr>
          <w:rFonts w:ascii="KFGQPC Uthmanic Script HAFS" w:hint="eastAsia"/>
          <w:spacing w:val="-4"/>
          <w:rtl/>
          <w:lang w:bidi="ar-SA"/>
        </w:rPr>
        <w:t>ل</w:t>
      </w:r>
      <w:r w:rsidRPr="00060278">
        <w:rPr>
          <w:rFonts w:ascii="KFGQPC Uthmanic Script HAFS" w:hint="cs"/>
          <w:spacing w:val="-4"/>
          <w:rtl/>
          <w:lang w:bidi="ar-SA"/>
        </w:rPr>
        <w:t>ۡ</w:t>
      </w:r>
      <w:r w:rsidRPr="00060278">
        <w:rPr>
          <w:rFonts w:ascii="KFGQPC Uthmanic Script HAFS" w:hint="eastAsia"/>
          <w:spacing w:val="-4"/>
          <w:rtl/>
          <w:lang w:bidi="ar-SA"/>
        </w:rPr>
        <w:t>أَم</w:t>
      </w:r>
      <w:r w:rsidRPr="00060278">
        <w:rPr>
          <w:rFonts w:ascii="KFGQPC Uthmanic Script HAFS" w:hint="cs"/>
          <w:spacing w:val="-4"/>
          <w:rtl/>
          <w:lang w:bidi="ar-SA"/>
        </w:rPr>
        <w:t>ۡ</w:t>
      </w:r>
      <w:r w:rsidRPr="00060278">
        <w:rPr>
          <w:rFonts w:ascii="KFGQPC Uthmanic Script HAFS" w:hint="eastAsia"/>
          <w:spacing w:val="-4"/>
          <w:rtl/>
          <w:lang w:bidi="ar-SA"/>
        </w:rPr>
        <w:t>رِ</w:t>
      </w:r>
      <w:r w:rsidRPr="00060278">
        <w:rPr>
          <w:rFonts w:ascii="KFGQPC Uthmanic Script HAFS"/>
          <w:spacing w:val="-4"/>
          <w:rtl/>
          <w:lang w:bidi="ar-SA"/>
        </w:rPr>
        <w:t xml:space="preserve"> </w:t>
      </w:r>
      <w:r w:rsidRPr="00060278">
        <w:rPr>
          <w:rFonts w:ascii="KFGQPC Uthmanic Script HAFS" w:hint="eastAsia"/>
          <w:spacing w:val="-4"/>
          <w:rtl/>
          <w:lang w:bidi="ar-SA"/>
        </w:rPr>
        <w:t>مِنكُم</w:t>
      </w:r>
      <w:r w:rsidRPr="00060278">
        <w:rPr>
          <w:rFonts w:ascii="KFGQPC Uthmanic Script HAFS" w:hint="cs"/>
          <w:spacing w:val="-4"/>
          <w:rtl/>
          <w:lang w:bidi="ar-SA"/>
        </w:rPr>
        <w:t>ۡ</w:t>
      </w:r>
      <w:r w:rsidRPr="00060278">
        <w:rPr>
          <w:rFonts w:ascii="KFGQPC Uthman Taha Naskh" w:cs="KFGQPC Uthman Taha Naskh" w:hint="cs"/>
          <w:spacing w:val="-4"/>
          <w:rtl/>
          <w:lang w:bidi="ar-SA"/>
        </w:rPr>
        <w:t>﴾</w:t>
      </w:r>
      <w:r w:rsidRPr="00060278">
        <w:rPr>
          <w:rFonts w:ascii="KFGQPC Uthman Taha Naskh" w:cs="KFGQPC Uthman Taha Naskh"/>
          <w:spacing w:val="-4"/>
          <w:rtl/>
          <w:lang w:bidi="ar-SA"/>
        </w:rPr>
        <w:t xml:space="preserve"> </w:t>
      </w:r>
      <w:r w:rsidRPr="00060278">
        <w:rPr>
          <w:rStyle w:val="Char8"/>
          <w:rFonts w:hint="cs"/>
          <w:spacing w:val="-4"/>
          <w:rtl/>
        </w:rPr>
        <w:tab/>
      </w:r>
      <w:r w:rsidRPr="00060278">
        <w:rPr>
          <w:rStyle w:val="Char8"/>
          <w:spacing w:val="-4"/>
          <w:rtl/>
        </w:rPr>
        <w:t>[</w:t>
      </w:r>
      <w:r w:rsidRPr="00060278">
        <w:rPr>
          <w:rStyle w:val="Char8"/>
          <w:rFonts w:hint="eastAsia"/>
          <w:spacing w:val="-4"/>
          <w:rtl/>
        </w:rPr>
        <w:t>النساء</w:t>
      </w:r>
      <w:r w:rsidRPr="00060278">
        <w:rPr>
          <w:rStyle w:val="Char8"/>
          <w:spacing w:val="-4"/>
          <w:rtl/>
        </w:rPr>
        <w:t xml:space="preserve"> : </w:t>
      </w:r>
      <w:r w:rsidRPr="00060278">
        <w:rPr>
          <w:rStyle w:val="Char8"/>
          <w:rFonts w:hint="cs"/>
          <w:spacing w:val="-4"/>
          <w:rtl/>
        </w:rPr>
        <w:t>٥٩</w:t>
      </w:r>
      <w:r w:rsidRPr="00060278">
        <w:rPr>
          <w:rStyle w:val="Char8"/>
          <w:spacing w:val="-4"/>
          <w:rtl/>
        </w:rPr>
        <w:t>]</w:t>
      </w:r>
      <w:r w:rsidRPr="00060278">
        <w:rPr>
          <w:rFonts w:ascii="KFGQPC Uthman Taha Naskh" w:cs="KFGQPC Uthman Taha Naskh"/>
          <w:spacing w:val="-4"/>
          <w:rtl/>
          <w:lang w:bidi="ar-SA"/>
        </w:rPr>
        <w:t xml:space="preserve">  </w:t>
      </w:r>
      <w:r w:rsidR="0025204B" w:rsidRPr="00060278">
        <w:rPr>
          <w:spacing w:val="-4"/>
          <w:rtl/>
          <w:lang w:bidi="ar-SA"/>
        </w:rPr>
        <w:t xml:space="preserve"> </w:t>
      </w:r>
      <w:r w:rsidR="00C23669" w:rsidRPr="00060278">
        <w:rPr>
          <w:spacing w:val="-4"/>
          <w:rtl/>
          <w:lang w:bidi="ar-SA"/>
        </w:rPr>
        <w:tab/>
      </w:r>
    </w:p>
    <w:p w:rsidR="0025204B" w:rsidRPr="00FB2EE3" w:rsidRDefault="0025204B" w:rsidP="00167AB1">
      <w:pPr>
        <w:pStyle w:val="a2"/>
        <w:rPr>
          <w:rtl/>
          <w:lang w:bidi="ar-SA"/>
        </w:rPr>
      </w:pPr>
      <w:r w:rsidRPr="00FB2EE3">
        <w:rPr>
          <w:rFonts w:ascii="(normal text)" w:hAnsi="(normal text)"/>
          <w:rtl/>
          <w:lang w:bidi="ar-SA"/>
        </w:rPr>
        <w:t xml:space="preserve"> </w:t>
      </w:r>
      <w:r w:rsidRPr="00FB2EE3">
        <w:rPr>
          <w:rtl/>
          <w:lang w:bidi="ar-SA"/>
        </w:rPr>
        <w:t xml:space="preserve">ای مؤمنان! از الله اطاعت کنید و از </w:t>
      </w:r>
      <w:r w:rsidR="008422A0" w:rsidRPr="00FB2EE3">
        <w:rPr>
          <w:rtl/>
          <w:lang w:bidi="ar-SA"/>
        </w:rPr>
        <w:t>رسولِ (او)</w:t>
      </w:r>
      <w:r w:rsidRPr="00FB2EE3">
        <w:rPr>
          <w:rtl/>
          <w:lang w:bidi="ar-SA"/>
        </w:rPr>
        <w:t xml:space="preserve"> فرمان ببرید و نیز از </w:t>
      </w:r>
      <w:r w:rsidR="00790565" w:rsidRPr="00FB2EE3">
        <w:rPr>
          <w:rtl/>
          <w:lang w:bidi="ar-SA"/>
        </w:rPr>
        <w:t xml:space="preserve">پیشوایان </w:t>
      </w:r>
      <w:r w:rsidRPr="00FB2EE3">
        <w:rPr>
          <w:rtl/>
          <w:lang w:bidi="ar-SA"/>
        </w:rPr>
        <w:t>صاحبان امرتان (فرمان</w:t>
      </w:r>
      <w:r w:rsidR="008422A0" w:rsidRPr="00FB2EE3">
        <w:rPr>
          <w:rtl/>
          <w:lang w:bidi="ar-SA"/>
        </w:rPr>
        <w:t>‌</w:t>
      </w:r>
      <w:r w:rsidRPr="00FB2EE3">
        <w:rPr>
          <w:rtl/>
          <w:lang w:bidi="ar-SA"/>
        </w:rPr>
        <w:t>برداری نمایید).</w:t>
      </w:r>
    </w:p>
    <w:p w:rsidR="002E2CE9" w:rsidRPr="00FB2EE3" w:rsidRDefault="00790565" w:rsidP="00167AB1">
      <w:pPr>
        <w:rPr>
          <w:spacing w:val="0"/>
          <w:rtl/>
          <w:lang w:bidi="ar-SA"/>
        </w:rPr>
      </w:pPr>
      <w:r w:rsidRPr="00FB2EE3">
        <w:rPr>
          <w:spacing w:val="0"/>
          <w:rtl/>
          <w:lang w:bidi="ar-SA"/>
        </w:rPr>
        <w:t>پیش‌تر به بیان این موضوع پرداختیم که منظور از پیشوایان، علما و حکام (مسؤولان حکومتی) هستند؛ البته علما، اولیای امور دینی یا پیشوایان دینی هستند و حکام، پیشوایان یا مسؤولان اجرایی دستورهای شرعی.</w:t>
      </w:r>
    </w:p>
    <w:p w:rsidR="00790565" w:rsidRPr="00FB2EE3" w:rsidRDefault="00790565" w:rsidP="00167AB1">
      <w:pPr>
        <w:rPr>
          <w:spacing w:val="0"/>
          <w:rtl/>
          <w:lang w:bidi="ar-SA"/>
        </w:rPr>
      </w:pPr>
      <w:r w:rsidRPr="00FB2EE3">
        <w:rPr>
          <w:spacing w:val="0"/>
          <w:rtl/>
          <w:lang w:bidi="ar-SA"/>
        </w:rPr>
        <w:t>عباده</w:t>
      </w:r>
      <w:r w:rsidRPr="00FB2EE3">
        <w:rPr>
          <w:spacing w:val="0"/>
          <w:lang w:bidi="ar-SA"/>
        </w:rPr>
        <w:sym w:font="AGA Arabesque" w:char="F074"/>
      </w:r>
      <w:r w:rsidRPr="00FB2EE3">
        <w:rPr>
          <w:spacing w:val="0"/>
          <w:rtl/>
          <w:lang w:bidi="ar-SA"/>
        </w:rPr>
        <w:t xml:space="preserve"> می‌گوید: پیمان بستیم که حرف‌شنوی و اط</w:t>
      </w:r>
      <w:r w:rsidR="00170368" w:rsidRPr="00FB2EE3">
        <w:rPr>
          <w:spacing w:val="0"/>
          <w:rtl/>
          <w:lang w:bidi="ar-SA"/>
        </w:rPr>
        <w:t>ا</w:t>
      </w:r>
      <w:r w:rsidRPr="00FB2EE3">
        <w:rPr>
          <w:spacing w:val="0"/>
          <w:rtl/>
          <w:lang w:bidi="ar-SA"/>
        </w:rPr>
        <w:t>عت کنیم؛ البته معصیت و نافرمانی از الله</w:t>
      </w:r>
      <w:r w:rsidRPr="00FB2EE3">
        <w:rPr>
          <w:spacing w:val="0"/>
          <w:lang w:bidi="ar-SA"/>
        </w:rPr>
        <w:sym w:font="AGA Arabesque" w:char="F055"/>
      </w:r>
      <w:r w:rsidRPr="00FB2EE3">
        <w:rPr>
          <w:spacing w:val="0"/>
          <w:rtl/>
          <w:lang w:bidi="ar-SA"/>
        </w:rPr>
        <w:t xml:space="preserve"> از این پیمان، مستثناست؛ زیرا نمی‌توان و نباید بر سرِ نافرمانی از الله متعال با هیچ‌کس پیمان بست و در برابر نافرمانی از الله، جای هیچ اطاعتی از مخلوق وجود ندارد</w:t>
      </w:r>
      <w:r w:rsidR="008422A0" w:rsidRPr="00FB2EE3">
        <w:rPr>
          <w:spacing w:val="0"/>
          <w:rtl/>
          <w:lang w:bidi="ar-SA"/>
        </w:rPr>
        <w:t>؛</w:t>
      </w:r>
      <w:r w:rsidRPr="00FB2EE3">
        <w:rPr>
          <w:spacing w:val="0"/>
          <w:rtl/>
          <w:lang w:bidi="ar-SA"/>
        </w:rPr>
        <w:t xml:space="preserve"> از این‌رو ابوبکر صدیق</w:t>
      </w:r>
      <w:r w:rsidRPr="00FB2EE3">
        <w:rPr>
          <w:spacing w:val="0"/>
          <w:lang w:bidi="ar-SA"/>
        </w:rPr>
        <w:sym w:font="AGA Arabesque" w:char="F074"/>
      </w:r>
      <w:r w:rsidRPr="00FB2EE3">
        <w:rPr>
          <w:spacing w:val="0"/>
          <w:rtl/>
          <w:lang w:bidi="ar-SA"/>
        </w:rPr>
        <w:t xml:space="preserve"> پس از </w:t>
      </w:r>
      <w:r w:rsidR="008422A0" w:rsidRPr="00FB2EE3">
        <w:rPr>
          <w:spacing w:val="0"/>
          <w:rtl/>
          <w:lang w:bidi="ar-SA"/>
        </w:rPr>
        <w:t>آن‌که</w:t>
      </w:r>
      <w:r w:rsidRPr="00FB2EE3">
        <w:rPr>
          <w:spacing w:val="0"/>
          <w:rtl/>
          <w:lang w:bidi="ar-SA"/>
        </w:rPr>
        <w:t xml:space="preserve"> به خلافت رسید، در سخنرانی یا خطبه‌ای که برای مردم ایراد کرد، چنین فرمود: «از من تا زماني كه از الله و رسولش اطاعت کردم، فرمان پذيريد و هرگاه از اطاعت الله</w:t>
      </w:r>
      <w:r w:rsidR="008422A0" w:rsidRPr="00FB2EE3">
        <w:rPr>
          <w:spacing w:val="0"/>
          <w:rtl/>
          <w:lang w:bidi="ar-SA"/>
        </w:rPr>
        <w:t xml:space="preserve"> و رسول</w:t>
      </w:r>
      <w:r w:rsidRPr="00FB2EE3">
        <w:rPr>
          <w:spacing w:val="0"/>
          <w:rtl/>
          <w:lang w:bidi="ar-SA"/>
        </w:rPr>
        <w:t xml:space="preserve"> سرتافتم، نبايد از من اطاعت كنيد». </w:t>
      </w:r>
      <w:r w:rsidR="008422A0" w:rsidRPr="00FB2EE3">
        <w:rPr>
          <w:spacing w:val="0"/>
          <w:rtl/>
          <w:lang w:bidi="ar-SA"/>
        </w:rPr>
        <w:t xml:space="preserve">بنابراین، </w:t>
      </w:r>
      <w:r w:rsidRPr="00FB2EE3">
        <w:rPr>
          <w:spacing w:val="0"/>
          <w:rtl/>
          <w:lang w:bidi="ar-SA"/>
        </w:rPr>
        <w:t>هرگاه حاکم یا فرمانروایی به نافرمانی از الله متعال دستور دهد، اطاعت و فرمان‌برداری از او در چنین مواردی جایز نیست؛ زیرا شاهنشاه یا شاهِ شاهان، الله</w:t>
      </w:r>
      <w:r w:rsidRPr="00FB2EE3">
        <w:rPr>
          <w:spacing w:val="0"/>
          <w:lang w:bidi="ar-SA"/>
        </w:rPr>
        <w:sym w:font="AGA Arabesque" w:char="F055"/>
      </w:r>
      <w:r w:rsidRPr="00FB2EE3">
        <w:rPr>
          <w:spacing w:val="0"/>
          <w:rtl/>
          <w:lang w:bidi="ar-SA"/>
        </w:rPr>
        <w:t>، پروردگار جهانیان است و نباید به‌خاطر فرمان‌برداری از ح</w:t>
      </w:r>
      <w:r w:rsidR="004A094A" w:rsidRPr="00FB2EE3">
        <w:rPr>
          <w:spacing w:val="0"/>
          <w:rtl/>
          <w:lang w:bidi="ar-SA"/>
        </w:rPr>
        <w:t>ا</w:t>
      </w:r>
      <w:r w:rsidRPr="00FB2EE3">
        <w:rPr>
          <w:spacing w:val="0"/>
          <w:rtl/>
          <w:lang w:bidi="ar-SA"/>
        </w:rPr>
        <w:t xml:space="preserve">کمی که مخلوق و پرورده‌ی پروردگار جهانیان است، از الله، پروردگار جهانیان نافرمانی کنیم. به‌یقین همه، مملوک الله متعال و تحت </w:t>
      </w:r>
      <w:r w:rsidR="008422A0" w:rsidRPr="00FB2EE3">
        <w:rPr>
          <w:spacing w:val="0"/>
          <w:rtl/>
          <w:lang w:bidi="ar-SA"/>
        </w:rPr>
        <w:t>سلطه‌ی او هستند؛ پس چگونه انسان</w:t>
      </w:r>
      <w:r w:rsidRPr="00FB2EE3">
        <w:rPr>
          <w:spacing w:val="0"/>
          <w:rtl/>
          <w:lang w:bidi="ar-SA"/>
        </w:rPr>
        <w:t xml:space="preserve"> به خود جرأت می‌دهد که اطاعت از </w:t>
      </w:r>
      <w:r w:rsidR="008422A0" w:rsidRPr="00FB2EE3">
        <w:rPr>
          <w:spacing w:val="0"/>
          <w:rtl/>
          <w:lang w:bidi="ar-SA"/>
        </w:rPr>
        <w:t>آ</w:t>
      </w:r>
      <w:r w:rsidRPr="00FB2EE3">
        <w:rPr>
          <w:spacing w:val="0"/>
          <w:rtl/>
          <w:lang w:bidi="ar-SA"/>
        </w:rPr>
        <w:t xml:space="preserve">ن‌ها را بر اطاعت از الله متعال ترجیح </w:t>
      </w:r>
      <w:r w:rsidR="00170368" w:rsidRPr="00FB2EE3">
        <w:rPr>
          <w:spacing w:val="0"/>
          <w:rtl/>
          <w:lang w:bidi="ar-SA"/>
        </w:rPr>
        <w:t>دهد؟ بنا</w:t>
      </w:r>
      <w:r w:rsidR="008422A0" w:rsidRPr="00FB2EE3">
        <w:rPr>
          <w:spacing w:val="0"/>
          <w:rtl/>
          <w:lang w:bidi="ar-SA"/>
        </w:rPr>
        <w:t xml:space="preserve"> </w:t>
      </w:r>
      <w:r w:rsidR="00170368" w:rsidRPr="00FB2EE3">
        <w:rPr>
          <w:spacing w:val="0"/>
          <w:rtl/>
          <w:lang w:bidi="ar-SA"/>
        </w:rPr>
        <w:t>بر متون و آموزه‌های دینی، فرمان‌برداری از حکام و پیشوایان، منوط به این است که معصیت و نافرمانی از الله</w:t>
      </w:r>
      <w:r w:rsidR="00170368" w:rsidRPr="00FB2EE3">
        <w:rPr>
          <w:spacing w:val="0"/>
          <w:lang w:bidi="ar-SA"/>
        </w:rPr>
        <w:sym w:font="AGA Arabesque" w:char="F055"/>
      </w:r>
      <w:r w:rsidR="00170368" w:rsidRPr="00FB2EE3">
        <w:rPr>
          <w:spacing w:val="0"/>
          <w:rtl/>
          <w:lang w:bidi="ar-SA"/>
        </w:rPr>
        <w:t xml:space="preserve"> نباشد.</w:t>
      </w:r>
    </w:p>
    <w:p w:rsidR="00170368" w:rsidRPr="00FB2EE3" w:rsidRDefault="00170368" w:rsidP="00167AB1">
      <w:pPr>
        <w:rPr>
          <w:spacing w:val="0"/>
          <w:rtl/>
          <w:lang w:bidi="ar-SA"/>
        </w:rPr>
      </w:pPr>
      <w:r w:rsidRPr="00FB2EE3">
        <w:rPr>
          <w:spacing w:val="0"/>
          <w:rtl/>
          <w:lang w:bidi="ar-SA"/>
        </w:rPr>
        <w:t>عباده می‌گوید: پیمان بستیم که در سختی و گشایش، حرف‌شنوی و اطاعت نماییم؛ یعنی چه ثروتمند بودیم و چه فقیر و تنگ‌دست، وظیفه داریم از حکام و صاحبان امر خویش پیروی کنیم؛ همین‌طور در خوشی و ناخوشی. یعنی چه به حکومت آن‌ها راضی باشیم و چه نباشیم، وظیفه‌ی ما، فرمان‌برداری</w:t>
      </w:r>
      <w:r w:rsidR="008422A0" w:rsidRPr="00FB2EE3">
        <w:rPr>
          <w:spacing w:val="0"/>
          <w:rtl/>
          <w:lang w:bidi="ar-SA"/>
        </w:rPr>
        <w:t>‌</w:t>
      </w:r>
      <w:r w:rsidRPr="00FB2EE3">
        <w:rPr>
          <w:spacing w:val="0"/>
          <w:rtl/>
          <w:lang w:bidi="ar-SA"/>
        </w:rPr>
        <w:t>ست و تنها در مواردی باید از آن‌ها نافرمانی کنیم که به معصیت و نافرمانی از الله</w:t>
      </w:r>
      <w:r w:rsidRPr="00FB2EE3">
        <w:rPr>
          <w:spacing w:val="0"/>
          <w:lang w:bidi="ar-SA"/>
        </w:rPr>
        <w:sym w:font="AGA Arabesque" w:char="F055"/>
      </w:r>
      <w:r w:rsidRPr="00FB2EE3">
        <w:rPr>
          <w:spacing w:val="0"/>
          <w:rtl/>
          <w:lang w:bidi="ar-SA"/>
        </w:rPr>
        <w:t xml:space="preserve"> دستور می‌دهند.</w:t>
      </w:r>
    </w:p>
    <w:p w:rsidR="00142803" w:rsidRPr="00FB2EE3" w:rsidRDefault="00142803" w:rsidP="00154D35">
      <w:pPr>
        <w:rPr>
          <w:spacing w:val="0"/>
          <w:rtl/>
          <w:lang w:bidi="ar-SA"/>
        </w:rPr>
      </w:pPr>
      <w:r w:rsidRPr="00FB2EE3">
        <w:rPr>
          <w:spacing w:val="0"/>
          <w:rtl/>
          <w:lang w:bidi="ar-SA"/>
        </w:rPr>
        <w:t>در این روایت آمده است: «و نیز آن‌گاه که دیگران، بر ما ترجیح داده شدند</w:t>
      </w:r>
      <w:r w:rsidR="008422A0" w:rsidRPr="00FB2EE3">
        <w:rPr>
          <w:spacing w:val="0"/>
          <w:rtl/>
          <w:lang w:bidi="ar-SA"/>
        </w:rPr>
        <w:t xml:space="preserve">»؛ </w:t>
      </w:r>
      <w:r w:rsidRPr="00FB2EE3">
        <w:rPr>
          <w:spacing w:val="0"/>
          <w:rtl/>
          <w:lang w:bidi="ar-SA"/>
        </w:rPr>
        <w:t>یعنی اگر حاکمان در تقسیم ثروت و بیت‌المال، با تبعیض عمل کردند و در حقوق شهروندی، برخی از مردم را بر دیگران ترجیح دادند، باز هم باید از آن‌ها اطاعت و فرمان‌برداری نماییم و برای ما درست نیست که با چنین بهانه‌ای از آن</w:t>
      </w:r>
      <w:r w:rsidR="008422A0" w:rsidRPr="00FB2EE3">
        <w:rPr>
          <w:spacing w:val="0"/>
          <w:rtl/>
          <w:lang w:bidi="ar-SA"/>
        </w:rPr>
        <w:t>‌</w:t>
      </w:r>
      <w:r w:rsidRPr="00FB2EE3">
        <w:rPr>
          <w:spacing w:val="0"/>
          <w:rtl/>
          <w:lang w:bidi="ar-SA"/>
        </w:rPr>
        <w:t>ها نافرمانی کنیم یا به آن‌ها بگوییم که چون حق ما را خورده‌اید، دیگر حاضر به فرمان‌برداری از شما نیستیم</w:t>
      </w:r>
      <w:r w:rsidR="008422A0" w:rsidRPr="00FB2EE3">
        <w:rPr>
          <w:spacing w:val="0"/>
          <w:rtl/>
          <w:lang w:bidi="ar-SA"/>
        </w:rPr>
        <w:t>؛</w:t>
      </w:r>
      <w:r w:rsidRPr="00FB2EE3">
        <w:rPr>
          <w:spacing w:val="0"/>
          <w:rtl/>
          <w:lang w:bidi="ar-SA"/>
        </w:rPr>
        <w:t xml:space="preserve"> بلکه می‌گوییم: به‌خاطر الله و در راستای فرمان‌برداری از او، از شما اطاعت می‌کنیم؛ گرچه شما، کاخ</w:t>
      </w:r>
      <w:r w:rsidR="004B15EB" w:rsidRPr="00FB2EE3">
        <w:rPr>
          <w:spacing w:val="0"/>
          <w:rtl/>
          <w:lang w:bidi="ar-SA"/>
        </w:rPr>
        <w:t>‌</w:t>
      </w:r>
      <w:r w:rsidRPr="00FB2EE3">
        <w:rPr>
          <w:spacing w:val="0"/>
          <w:rtl/>
          <w:lang w:bidi="ar-SA"/>
        </w:rPr>
        <w:t>نشین و ما، کوخ‌نشین باشیم</w:t>
      </w:r>
      <w:r w:rsidR="004B15EB" w:rsidRPr="00FB2EE3">
        <w:rPr>
          <w:spacing w:val="0"/>
          <w:rtl/>
          <w:lang w:bidi="ar-SA"/>
        </w:rPr>
        <w:t>. اصلاً برای ما مهم نیست؛ زیرا این، زندگیِ فانیِ دنیاست که روزی از شما گرفته می‌شود یا می‌میرید و آن را ترک می‌کنید. در هر حال، با وجود تمام خودکامگی‌ها و تبعی</w:t>
      </w:r>
      <w:r w:rsidR="008422A0" w:rsidRPr="00FB2EE3">
        <w:rPr>
          <w:spacing w:val="0"/>
          <w:rtl/>
          <w:lang w:bidi="ar-SA"/>
        </w:rPr>
        <w:t>ض‌ها، از حکام خود اطاعت می‌کنیم؛</w:t>
      </w:r>
      <w:r w:rsidR="004B15EB" w:rsidRPr="00FB2EE3">
        <w:rPr>
          <w:spacing w:val="0"/>
          <w:rtl/>
          <w:lang w:bidi="ar-SA"/>
        </w:rPr>
        <w:t xml:space="preserve"> زیرا پیامبر</w:t>
      </w:r>
      <w:r w:rsidR="004B15EB" w:rsidRPr="00FB2EE3">
        <w:rPr>
          <w:spacing w:val="0"/>
          <w:lang w:bidi="ar-SA"/>
        </w:rPr>
        <w:sym w:font="AGA Arabesque" w:char="F072"/>
      </w:r>
      <w:r w:rsidR="004B15EB" w:rsidRPr="00FB2EE3">
        <w:rPr>
          <w:spacing w:val="0"/>
          <w:rtl/>
          <w:lang w:bidi="ar-SA"/>
        </w:rPr>
        <w:t xml:space="preserve"> فرموده است: </w:t>
      </w:r>
      <w:r w:rsidR="004B15EB" w:rsidRPr="00FB2EE3">
        <w:rPr>
          <w:rStyle w:val="Char1"/>
          <w:spacing w:val="0"/>
          <w:rtl/>
          <w:lang w:bidi="ar-SA"/>
        </w:rPr>
        <w:t>«اسْمَعْ وَأَطِعْ وَإِنْ ضَرَبَ ظَهْرَكَ وَأَخَذَ مَالَكَ»</w:t>
      </w:r>
      <w:r w:rsidR="008422A0"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26"/>
      </w:r>
      <w:r w:rsidR="00FB2EE3" w:rsidRPr="00FB2EE3">
        <w:rPr>
          <w:rStyle w:val="FootnoteReference"/>
          <w:rFonts w:cs="B Lotus"/>
          <w:spacing w:val="0"/>
          <w:szCs w:val="28"/>
          <w:rtl/>
          <w:lang w:bidi="ar-SA"/>
        </w:rPr>
        <w:t>)</w:t>
      </w:r>
      <w:r w:rsidR="004B15EB" w:rsidRPr="00FB2EE3">
        <w:rPr>
          <w:spacing w:val="0"/>
          <w:rtl/>
          <w:lang w:bidi="ar-SA"/>
        </w:rPr>
        <w:t xml:space="preserve"> یعنی: «حرف‌شنوی و فرمان‌برداری نما؛ هرچند تو را بزند و اموالت را غصب </w:t>
      </w:r>
      <w:r w:rsidR="00154D35" w:rsidRPr="00FB2EE3">
        <w:rPr>
          <w:rFonts w:hint="cs"/>
          <w:spacing w:val="0"/>
          <w:rtl/>
          <w:lang w:bidi="ar-SA"/>
        </w:rPr>
        <w:t>كن</w:t>
      </w:r>
      <w:r w:rsidR="004B15EB" w:rsidRPr="00FB2EE3">
        <w:rPr>
          <w:spacing w:val="0"/>
          <w:rtl/>
          <w:lang w:bidi="ar-SA"/>
        </w:rPr>
        <w:t>د». ولی روز قیامت، تلافی خواهی کرد؛ یعنی اگر چیزی از نیکی‌هایش باقی بماند، از نیکی‌های او برای خود برمی‌داری؛ و گرنه، از بدی‌های تو کاسته و به بدی‌های او افزوده می‌شود و آن</w:t>
      </w:r>
      <w:r w:rsidR="008422A0" w:rsidRPr="00FB2EE3">
        <w:rPr>
          <w:spacing w:val="0"/>
          <w:rtl/>
          <w:lang w:bidi="ar-SA"/>
        </w:rPr>
        <w:t>‌</w:t>
      </w:r>
      <w:r w:rsidR="004B15EB" w:rsidRPr="00FB2EE3">
        <w:rPr>
          <w:spacing w:val="0"/>
          <w:rtl/>
          <w:lang w:bidi="ar-SA"/>
        </w:rPr>
        <w:t>گاه او را در آتش دوزخ می‌اندازند. پناه بر الله. جای هیچ نگرانی نیست؛ زیرا هیچ چیزی نزد پروردگار متعال گم نمی‌شود.</w:t>
      </w:r>
    </w:p>
    <w:p w:rsidR="00CE35D9" w:rsidRPr="00FB2EE3" w:rsidRDefault="00BB3424" w:rsidP="00167AB1">
      <w:pPr>
        <w:rPr>
          <w:spacing w:val="0"/>
          <w:rtl/>
          <w:lang w:bidi="ar-SA"/>
        </w:rPr>
      </w:pPr>
      <w:r w:rsidRPr="00FB2EE3">
        <w:rPr>
          <w:spacing w:val="0"/>
          <w:rtl/>
          <w:lang w:bidi="ar-SA"/>
        </w:rPr>
        <w:t>در ادامه‌ی این روایت آمده است: «</w:t>
      </w:r>
      <w:r w:rsidR="00142803" w:rsidRPr="00FB2EE3">
        <w:rPr>
          <w:spacing w:val="0"/>
          <w:rtl/>
          <w:lang w:bidi="ar-SA"/>
        </w:rPr>
        <w:t>و از ما پیمان گرفت که با حاکمان و فرمانروایان خود، بر سرِ قدرت درگیر نشویم</w:t>
      </w:r>
      <w:r w:rsidR="008422A0" w:rsidRPr="00FB2EE3">
        <w:rPr>
          <w:spacing w:val="0"/>
          <w:rtl/>
          <w:lang w:bidi="ar-SA"/>
        </w:rPr>
        <w:t>»؛</w:t>
      </w:r>
      <w:r w:rsidR="00CE35D9" w:rsidRPr="00FB2EE3">
        <w:rPr>
          <w:spacing w:val="0"/>
          <w:rtl/>
          <w:lang w:bidi="ar-SA"/>
        </w:rPr>
        <w:t xml:space="preserve"> زیرا درگیری بر سرِ قدرت، پی</w:t>
      </w:r>
      <w:r w:rsidR="008422A0" w:rsidRPr="00FB2EE3">
        <w:rPr>
          <w:spacing w:val="0"/>
          <w:rtl/>
          <w:lang w:bidi="ar-SA"/>
        </w:rPr>
        <w:t>‌آمدهای</w:t>
      </w:r>
      <w:r w:rsidR="00CE35D9" w:rsidRPr="00FB2EE3">
        <w:rPr>
          <w:spacing w:val="0"/>
          <w:rtl/>
          <w:lang w:bidi="ar-SA"/>
        </w:rPr>
        <w:t xml:space="preserve"> </w:t>
      </w:r>
      <w:r w:rsidR="008422A0" w:rsidRPr="00FB2EE3">
        <w:rPr>
          <w:spacing w:val="0"/>
          <w:rtl/>
          <w:lang w:bidi="ar-SA"/>
        </w:rPr>
        <w:t>م</w:t>
      </w:r>
      <w:r w:rsidR="00CE35D9" w:rsidRPr="00FB2EE3">
        <w:rPr>
          <w:spacing w:val="0"/>
          <w:rtl/>
          <w:lang w:bidi="ar-SA"/>
        </w:rPr>
        <w:t>نفی و خرابی‌های زیادی در پی دارد و باعث تفرقه و پراکندگی در میان مسلمانان می‌گردد؛ چنان</w:t>
      </w:r>
      <w:r w:rsidR="008422A0" w:rsidRPr="00FB2EE3">
        <w:rPr>
          <w:spacing w:val="0"/>
          <w:rtl/>
          <w:lang w:bidi="ar-SA"/>
        </w:rPr>
        <w:t>‌</w:t>
      </w:r>
      <w:r w:rsidR="00CE35D9" w:rsidRPr="00FB2EE3">
        <w:rPr>
          <w:spacing w:val="0"/>
          <w:rtl/>
          <w:lang w:bidi="ar-SA"/>
        </w:rPr>
        <w:t>‌که از زمان عثمان</w:t>
      </w:r>
      <w:r w:rsidR="00CE35D9" w:rsidRPr="00FB2EE3">
        <w:rPr>
          <w:spacing w:val="0"/>
          <w:lang w:bidi="ar-SA"/>
        </w:rPr>
        <w:sym w:font="AGA Arabesque" w:char="F074"/>
      </w:r>
      <w:r w:rsidR="00CE35D9" w:rsidRPr="00FB2EE3">
        <w:rPr>
          <w:spacing w:val="0"/>
          <w:rtl/>
          <w:lang w:bidi="ar-SA"/>
        </w:rPr>
        <w:t xml:space="preserve"> تا عصر ما، همواره امت اسلامی بر سرِ قدرت و حکومت، کشمکش داشته‌اند و پی</w:t>
      </w:r>
      <w:r w:rsidR="008422A0" w:rsidRPr="00FB2EE3">
        <w:rPr>
          <w:spacing w:val="0"/>
          <w:rtl/>
          <w:lang w:bidi="ar-SA"/>
        </w:rPr>
        <w:t>‌آ</w:t>
      </w:r>
      <w:r w:rsidR="00CE35D9" w:rsidRPr="00FB2EE3">
        <w:rPr>
          <w:spacing w:val="0"/>
          <w:rtl/>
          <w:lang w:bidi="ar-SA"/>
        </w:rPr>
        <w:t>مدهای ناگوارش بر هیچ‌کس پوشیده نیست. در ادامه‌ی این روایت آمده است: «</w:t>
      </w:r>
      <w:r w:rsidR="00142803" w:rsidRPr="00FB2EE3">
        <w:rPr>
          <w:spacing w:val="0"/>
          <w:rtl/>
          <w:lang w:bidi="ar-SA"/>
        </w:rPr>
        <w:t>مگر زمانی که کفر آشکاری دیدید و برای آن، دلیل و برهانی از سوی الله داشتید</w:t>
      </w:r>
      <w:r w:rsidR="00CE35D9" w:rsidRPr="00FB2EE3">
        <w:rPr>
          <w:spacing w:val="0"/>
          <w:rtl/>
          <w:lang w:bidi="ar-SA"/>
        </w:rPr>
        <w:t>»</w:t>
      </w:r>
      <w:r w:rsidR="008422A0" w:rsidRPr="00FB2EE3">
        <w:rPr>
          <w:spacing w:val="0"/>
          <w:rtl/>
          <w:lang w:bidi="ar-SA"/>
        </w:rPr>
        <w:t>؛</w:t>
      </w:r>
      <w:r w:rsidR="00CE35D9" w:rsidRPr="00FB2EE3">
        <w:rPr>
          <w:spacing w:val="0"/>
          <w:rtl/>
          <w:lang w:bidi="ar-SA"/>
        </w:rPr>
        <w:t xml:space="preserve"> یعنی همین‌که کفر آشکاری از ح</w:t>
      </w:r>
      <w:r w:rsidR="008422A0" w:rsidRPr="00FB2EE3">
        <w:rPr>
          <w:spacing w:val="0"/>
          <w:rtl/>
          <w:lang w:bidi="ar-SA"/>
        </w:rPr>
        <w:t>اک</w:t>
      </w:r>
      <w:r w:rsidR="00CE35D9" w:rsidRPr="00FB2EE3">
        <w:rPr>
          <w:spacing w:val="0"/>
          <w:rtl/>
          <w:lang w:bidi="ar-SA"/>
        </w:rPr>
        <w:t>مان خود دیدید، قیام برای عزل آن‌ها، جایز است؛ البته به سه شرط:</w:t>
      </w:r>
    </w:p>
    <w:p w:rsidR="00CE35D9" w:rsidRPr="00FB2EE3" w:rsidRDefault="00CE35D9" w:rsidP="00167AB1">
      <w:pPr>
        <w:rPr>
          <w:spacing w:val="0"/>
          <w:rtl/>
          <w:lang w:bidi="ar-SA"/>
        </w:rPr>
      </w:pPr>
      <w:r w:rsidRPr="00FB2EE3">
        <w:rPr>
          <w:spacing w:val="0"/>
          <w:rtl/>
          <w:lang w:bidi="ar-SA"/>
        </w:rPr>
        <w:t>اول: این‌که کفر آشکارش را به‌وضوح و به چشم خود ببینید؛ از این‌رو با گمان یا تصور محض، خروج بر حاکمان، جایز نیست و آگاهی کامل در این زمینه، ضروری</w:t>
      </w:r>
      <w:r w:rsidR="008422A0" w:rsidRPr="00FB2EE3">
        <w:rPr>
          <w:spacing w:val="0"/>
          <w:rtl/>
          <w:lang w:bidi="ar-SA"/>
        </w:rPr>
        <w:t>‌</w:t>
      </w:r>
      <w:r w:rsidRPr="00FB2EE3">
        <w:rPr>
          <w:spacing w:val="0"/>
          <w:rtl/>
          <w:lang w:bidi="ar-SA"/>
        </w:rPr>
        <w:t>ست.</w:t>
      </w:r>
    </w:p>
    <w:p w:rsidR="00CE35D9" w:rsidRPr="00FB2EE3" w:rsidRDefault="00CE35D9" w:rsidP="00167AB1">
      <w:pPr>
        <w:rPr>
          <w:spacing w:val="0"/>
          <w:rtl/>
          <w:lang w:bidi="ar-SA"/>
        </w:rPr>
      </w:pPr>
      <w:r w:rsidRPr="00FB2EE3">
        <w:rPr>
          <w:spacing w:val="0"/>
          <w:rtl/>
          <w:lang w:bidi="ar-SA"/>
        </w:rPr>
        <w:t>دوم: این‌که‌ آن عمل، واقعاً کفر باشد، نه فسق</w:t>
      </w:r>
      <w:r w:rsidR="008422A0" w:rsidRPr="00FB2EE3">
        <w:rPr>
          <w:spacing w:val="0"/>
          <w:rtl/>
          <w:lang w:bidi="ar-SA"/>
        </w:rPr>
        <w:t>؛</w:t>
      </w:r>
      <w:r w:rsidRPr="00FB2EE3">
        <w:rPr>
          <w:spacing w:val="0"/>
          <w:rtl/>
          <w:lang w:bidi="ar-SA"/>
        </w:rPr>
        <w:t xml:space="preserve"> زیرا حاکمان هرچ</w:t>
      </w:r>
      <w:r w:rsidR="008422A0" w:rsidRPr="00FB2EE3">
        <w:rPr>
          <w:spacing w:val="0"/>
          <w:rtl/>
          <w:lang w:bidi="ar-SA"/>
        </w:rPr>
        <w:t>ه‌</w:t>
      </w:r>
      <w:r w:rsidRPr="00FB2EE3">
        <w:rPr>
          <w:spacing w:val="0"/>
          <w:rtl/>
          <w:lang w:bidi="ar-SA"/>
        </w:rPr>
        <w:t>قدر که فاسق باشند، باز هم قیام در برابر آن‌ها جایز نیست. لذا اگر حاکم</w:t>
      </w:r>
      <w:r w:rsidR="008422A0" w:rsidRPr="00FB2EE3">
        <w:rPr>
          <w:spacing w:val="0"/>
          <w:rtl/>
          <w:lang w:bidi="ar-SA"/>
        </w:rPr>
        <w:t>ی شراب بنوشد، زنا کند و بر مردم</w:t>
      </w:r>
      <w:r w:rsidRPr="00FB2EE3">
        <w:rPr>
          <w:spacing w:val="0"/>
          <w:rtl/>
          <w:lang w:bidi="ar-SA"/>
        </w:rPr>
        <w:t xml:space="preserve"> ستم نماید، شوریدن یا خروج بر او جایز نیست.</w:t>
      </w:r>
    </w:p>
    <w:p w:rsidR="00CE35D9" w:rsidRPr="00FB2EE3" w:rsidRDefault="00CE35D9" w:rsidP="00167AB1">
      <w:pPr>
        <w:rPr>
          <w:spacing w:val="0"/>
          <w:rtl/>
          <w:lang w:bidi="ar-SA"/>
        </w:rPr>
      </w:pPr>
      <w:r w:rsidRPr="00FB2EE3">
        <w:rPr>
          <w:spacing w:val="0"/>
          <w:rtl/>
          <w:lang w:bidi="ar-SA"/>
        </w:rPr>
        <w:t>سوم: عملی که انجام می‌دهد، کفر آشکاری باشد</w:t>
      </w:r>
      <w:r w:rsidR="007F7953" w:rsidRPr="00FB2EE3">
        <w:rPr>
          <w:spacing w:val="0"/>
          <w:rtl/>
          <w:lang w:bidi="ar-SA"/>
        </w:rPr>
        <w:t xml:space="preserve"> که از سوی </w:t>
      </w:r>
      <w:r w:rsidR="008422A0" w:rsidRPr="00FB2EE3">
        <w:rPr>
          <w:spacing w:val="0"/>
          <w:rtl/>
          <w:lang w:bidi="ar-SA"/>
        </w:rPr>
        <w:t>الله، دلیلی بر آن وجود دارد؛</w:t>
      </w:r>
      <w:r w:rsidR="007F7953" w:rsidRPr="00FB2EE3">
        <w:rPr>
          <w:spacing w:val="0"/>
          <w:rtl/>
          <w:lang w:bidi="ar-SA"/>
        </w:rPr>
        <w:t xml:space="preserve"> از این‌رو هر عملی که امکان تأویل در آن یافت شود، کفرِ آشکار محسوب نمی‌شود و در چنین م</w:t>
      </w:r>
      <w:r w:rsidR="008422A0" w:rsidRPr="00FB2EE3">
        <w:rPr>
          <w:spacing w:val="0"/>
          <w:rtl/>
          <w:lang w:bidi="ar-SA"/>
        </w:rPr>
        <w:t>واردی، خروج بر حاکمان جایز نیست؛</w:t>
      </w:r>
      <w:r w:rsidR="001D6A35" w:rsidRPr="00FB2EE3">
        <w:rPr>
          <w:spacing w:val="0"/>
          <w:rtl/>
          <w:lang w:bidi="ar-SA"/>
        </w:rPr>
        <w:t xml:space="preserve"> اما اگر حاکمی به شهروندان خود بگوید که نوشیدن شراب، جایز است، یا هم‌جنس بازی را حلال اعلام کند یا بگوید: زنا، حلال است و می‌توانید زنا کنید، این، کفرِ آشکاری</w:t>
      </w:r>
      <w:r w:rsidR="008422A0" w:rsidRPr="00FB2EE3">
        <w:rPr>
          <w:spacing w:val="0"/>
          <w:rtl/>
          <w:lang w:bidi="ar-SA"/>
        </w:rPr>
        <w:t>‌</w:t>
      </w:r>
      <w:r w:rsidR="001D6A35" w:rsidRPr="00FB2EE3">
        <w:rPr>
          <w:spacing w:val="0"/>
          <w:rtl/>
          <w:lang w:bidi="ar-SA"/>
        </w:rPr>
        <w:t>ست که خروج بر او را جایز می‌گرداند و بر مردم، واجب است که برای خلع او از مقامش، به‌پا خیزند؛ گرچه با پیکار و جهاد مسلحانه باشد</w:t>
      </w:r>
      <w:r w:rsidR="008422A0" w:rsidRPr="00FB2EE3">
        <w:rPr>
          <w:spacing w:val="0"/>
          <w:rtl/>
          <w:lang w:bidi="ar-SA"/>
        </w:rPr>
        <w:t>؛</w:t>
      </w:r>
      <w:r w:rsidR="001D6A35" w:rsidRPr="00FB2EE3">
        <w:rPr>
          <w:spacing w:val="0"/>
          <w:rtl/>
          <w:lang w:bidi="ar-SA"/>
        </w:rPr>
        <w:t xml:space="preserve"> زیرا مرتکب کفرِ آشکار شده است.</w:t>
      </w:r>
    </w:p>
    <w:p w:rsidR="001D6A35" w:rsidRPr="00FB2EE3" w:rsidRDefault="008422A0" w:rsidP="00167AB1">
      <w:pPr>
        <w:rPr>
          <w:spacing w:val="0"/>
          <w:rtl/>
          <w:lang w:bidi="ar-SA"/>
        </w:rPr>
      </w:pPr>
      <w:r w:rsidRPr="00FB2EE3">
        <w:rPr>
          <w:spacing w:val="0"/>
          <w:rtl/>
          <w:lang w:bidi="ar-SA"/>
        </w:rPr>
        <w:t>البته شرط چهارمی هم وجود دارد و</w:t>
      </w:r>
      <w:r w:rsidR="001D6A35" w:rsidRPr="00FB2EE3">
        <w:rPr>
          <w:spacing w:val="0"/>
          <w:rtl/>
          <w:lang w:bidi="ar-SA"/>
        </w:rPr>
        <w:t xml:space="preserve"> آن، این‌که: دلیل قاطعی از سوی الله و</w:t>
      </w:r>
      <w:r w:rsidRPr="00FB2EE3">
        <w:rPr>
          <w:spacing w:val="0"/>
          <w:rtl/>
          <w:lang w:bidi="ar-SA"/>
        </w:rPr>
        <w:t>جود داشته باشد که عملش، کفر است؛</w:t>
      </w:r>
      <w:r w:rsidR="001D6A35" w:rsidRPr="00FB2EE3">
        <w:rPr>
          <w:spacing w:val="0"/>
          <w:rtl/>
          <w:lang w:bidi="ar-SA"/>
        </w:rPr>
        <w:t xml:space="preserve"> زیرا قیام بر ضد حاکمان یا خروج بر آن‌ها، مسأله‌ای</w:t>
      </w:r>
      <w:r w:rsidRPr="00FB2EE3">
        <w:rPr>
          <w:spacing w:val="0"/>
          <w:rtl/>
          <w:lang w:bidi="ar-SA"/>
        </w:rPr>
        <w:t>‌</w:t>
      </w:r>
      <w:r w:rsidR="001D6A35" w:rsidRPr="00FB2EE3">
        <w:rPr>
          <w:spacing w:val="0"/>
          <w:rtl/>
          <w:lang w:bidi="ar-SA"/>
        </w:rPr>
        <w:t>ست که پی</w:t>
      </w:r>
      <w:r w:rsidRPr="00FB2EE3">
        <w:rPr>
          <w:spacing w:val="0"/>
          <w:rtl/>
          <w:lang w:bidi="ar-SA"/>
        </w:rPr>
        <w:t>‌آ</w:t>
      </w:r>
      <w:r w:rsidR="001D6A35" w:rsidRPr="00FB2EE3">
        <w:rPr>
          <w:spacing w:val="0"/>
          <w:rtl/>
          <w:lang w:bidi="ar-SA"/>
        </w:rPr>
        <w:t>مدها و خرابی‌های زیادی در پی خواهد داشت و از این‌رو دقت نظر در این مورد، بسیار ضروری</w:t>
      </w:r>
      <w:r w:rsidRPr="00FB2EE3">
        <w:rPr>
          <w:spacing w:val="0"/>
          <w:rtl/>
          <w:lang w:bidi="ar-SA"/>
        </w:rPr>
        <w:t>‌</w:t>
      </w:r>
      <w:r w:rsidR="001D6A35" w:rsidRPr="00FB2EE3">
        <w:rPr>
          <w:spacing w:val="0"/>
          <w:rtl/>
          <w:lang w:bidi="ar-SA"/>
        </w:rPr>
        <w:t>ست و باید این شروط سه‌گانه یا چهارگانه را رعایت کنیم؛ همان‌طور که در این روایت آمده است: «مگر زمانی که کفر آشکاری دیدید و برای آن، دلیل و برهانی از سوی الله داشتید». آن عمل، کفرآمیز باشد؛</w:t>
      </w:r>
      <w:r w:rsidRPr="00FB2EE3">
        <w:rPr>
          <w:spacing w:val="0"/>
          <w:rtl/>
          <w:lang w:bidi="ar-SA"/>
        </w:rPr>
        <w:t xml:space="preserve"> کفری آشکار و غیرقابل تأویل</w:t>
      </w:r>
      <w:r w:rsidR="001D6A35" w:rsidRPr="00FB2EE3">
        <w:rPr>
          <w:spacing w:val="0"/>
          <w:rtl/>
          <w:lang w:bidi="ar-SA"/>
        </w:rPr>
        <w:t>؛ خود</w:t>
      </w:r>
      <w:r w:rsidR="001049F9" w:rsidRPr="00FB2EE3">
        <w:rPr>
          <w:spacing w:val="0"/>
          <w:rtl/>
          <w:lang w:bidi="ar-SA"/>
        </w:rPr>
        <w:t>،</w:t>
      </w:r>
      <w:r w:rsidR="001D6A35" w:rsidRPr="00FB2EE3">
        <w:rPr>
          <w:spacing w:val="0"/>
          <w:rtl/>
          <w:lang w:bidi="ar-SA"/>
        </w:rPr>
        <w:t xml:space="preserve"> آن را ببینیم و مبنای آن، حدس و گمان نباشد؛ و دلیلی </w:t>
      </w:r>
      <w:r w:rsidR="001049F9" w:rsidRPr="00FB2EE3">
        <w:rPr>
          <w:spacing w:val="0"/>
          <w:rtl/>
          <w:lang w:bidi="ar-SA"/>
        </w:rPr>
        <w:t>از سوی الله، بر کفرآمیز بودن آن وجود داشته باشد.</w:t>
      </w:r>
    </w:p>
    <w:p w:rsidR="001049F9" w:rsidRPr="00FB2EE3" w:rsidRDefault="001049F9" w:rsidP="00923C78">
      <w:pPr>
        <w:rPr>
          <w:spacing w:val="0"/>
          <w:rtl/>
          <w:lang w:bidi="ar-SA"/>
        </w:rPr>
      </w:pPr>
      <w:r w:rsidRPr="00FB2EE3">
        <w:rPr>
          <w:spacing w:val="0"/>
          <w:rtl/>
          <w:lang w:bidi="ar-SA"/>
        </w:rPr>
        <w:t>البته در صورتی قیام یا خیزش بر ضد حاکمی جایز است که با وج</w:t>
      </w:r>
      <w:r w:rsidR="008422A0" w:rsidRPr="00FB2EE3">
        <w:rPr>
          <w:spacing w:val="0"/>
          <w:rtl/>
          <w:lang w:bidi="ar-SA"/>
        </w:rPr>
        <w:t>و</w:t>
      </w:r>
      <w:r w:rsidRPr="00FB2EE3">
        <w:rPr>
          <w:spacing w:val="0"/>
          <w:rtl/>
          <w:lang w:bidi="ar-SA"/>
        </w:rPr>
        <w:t xml:space="preserve">د این شرایط، قدرت مقابله با او را داشته باشیم و اگر چنین قدرتی نداشتیم، خیزش یا قیام و درگیری با حاکم، جایز نیست؛ زیرا این امر، به گسترش سیطره و غلبه‌ی وی می‌انجامد و این امر، حاکم را بر آن می‌دارد تا همه‌ی شعایر دینی موجود در جامعه را ریشه‌کن کند. بنابراین، </w:t>
      </w:r>
      <w:r w:rsidR="0076213A" w:rsidRPr="00FB2EE3">
        <w:rPr>
          <w:spacing w:val="0"/>
          <w:rtl/>
          <w:lang w:bidi="ar-SA"/>
        </w:rPr>
        <w:t>در چنین شرایطی، قیام در برابر حاکمان جایز نیست و به هلاکت و نابودی مسلمانان می‌ان</w:t>
      </w:r>
      <w:r w:rsidR="00923C78" w:rsidRPr="00FB2EE3">
        <w:rPr>
          <w:rFonts w:hint="cs"/>
          <w:spacing w:val="0"/>
          <w:rtl/>
          <w:lang w:bidi="ar-SA"/>
        </w:rPr>
        <w:t>ج</w:t>
      </w:r>
      <w:r w:rsidR="0076213A" w:rsidRPr="00FB2EE3">
        <w:rPr>
          <w:spacing w:val="0"/>
          <w:rtl/>
          <w:lang w:bidi="ar-SA"/>
        </w:rPr>
        <w:t>امد. لذا چه معنا دارد که با وجود این شرایط، با چاقوی آشپزخانه به جنگِ حاکمِ کافری برخیزیم که از توپ و تانک و قدرت نظامی بالایی برخوردار است؟ آیا جز این است که خود را در معرض نابودی قرار داده‌ایم؟ البته شکی نیست که باید در فکر چاره باشیم و تمام توانمندی‌ها و امکانات خود را برای برکنار کردن او به‌کار بندیم؛ اما با رعایت شرایط چهارگانه‌ای که پیامبر</w:t>
      </w:r>
      <w:r w:rsidR="0076213A" w:rsidRPr="00FB2EE3">
        <w:rPr>
          <w:spacing w:val="0"/>
          <w:lang w:bidi="ar-SA"/>
        </w:rPr>
        <w:sym w:font="AGA Arabesque" w:char="F072"/>
      </w:r>
      <w:r w:rsidR="0076213A" w:rsidRPr="00FB2EE3">
        <w:rPr>
          <w:spacing w:val="0"/>
          <w:rtl/>
          <w:lang w:bidi="ar-SA"/>
        </w:rPr>
        <w:t xml:space="preserve"> ذکر فرموده است. اینک به بیان حقوق شهروندان یا وظایف حاکمان در قبال آن‌ها می‌پردازیم. هر حاکمی وظیفه دارد، در میان مردم به عدل و داد، رفتار کند و درباره‌ی آن‌ها از الله بترسد و بر آنان سخت نگیرد؛ در واقع، حاکم باید شایسته‌ترین شخصی باشد که بر مردم، حکم می‌راند. پیامبر</w:t>
      </w:r>
      <w:r w:rsidR="0076213A" w:rsidRPr="00FB2EE3">
        <w:rPr>
          <w:spacing w:val="0"/>
          <w:lang w:bidi="ar-SA"/>
        </w:rPr>
        <w:sym w:font="AGA Arabesque" w:char="F072"/>
      </w:r>
      <w:r w:rsidR="0076213A" w:rsidRPr="00FB2EE3">
        <w:rPr>
          <w:spacing w:val="0"/>
          <w:rtl/>
          <w:lang w:bidi="ar-SA"/>
        </w:rPr>
        <w:t xml:space="preserve"> دعا کرده است: </w:t>
      </w:r>
      <w:r w:rsidR="0076213A" w:rsidRPr="00FB2EE3">
        <w:rPr>
          <w:rStyle w:val="Char1"/>
          <w:spacing w:val="0"/>
          <w:rtl/>
          <w:lang w:bidi="ar-SA"/>
        </w:rPr>
        <w:t>«اللَّهُمَّ مَنْ وَلِيَ مِنْ أَمْرِ أُمَّتِي شَيْئًا فَشَقَّ عَلَيْهِمْ فَاشْقُقْ عَلَيْهِ»</w:t>
      </w:r>
      <w:r w:rsidR="008422A0"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27"/>
      </w:r>
      <w:r w:rsidR="00FB2EE3" w:rsidRPr="00FB2EE3">
        <w:rPr>
          <w:rStyle w:val="FootnoteReference"/>
          <w:rFonts w:cs="B Lotus"/>
          <w:spacing w:val="0"/>
          <w:szCs w:val="28"/>
          <w:rtl/>
          <w:lang w:bidi="ar-SA"/>
        </w:rPr>
        <w:t>)</w:t>
      </w:r>
      <w:r w:rsidR="00FD0A4F" w:rsidRPr="00FB2EE3">
        <w:rPr>
          <w:spacing w:val="0"/>
          <w:rtl/>
          <w:lang w:bidi="ar-SA"/>
        </w:rPr>
        <w:t xml:space="preserve"> یعنی: </w:t>
      </w:r>
      <w:r w:rsidR="008422A0" w:rsidRPr="00FB2EE3">
        <w:rPr>
          <w:spacing w:val="0"/>
          <w:rtl/>
          <w:lang w:bidi="ar-SA"/>
        </w:rPr>
        <w:t>«</w:t>
      </w:r>
      <w:r w:rsidR="00FD0A4F" w:rsidRPr="00FB2EE3">
        <w:rPr>
          <w:spacing w:val="0"/>
          <w:rtl/>
          <w:lang w:bidi="ar-SA"/>
        </w:rPr>
        <w:t>یا الله! هرکس، مسؤولیتی در امتم بر عهده گرفت و بر آن‌ها سخت‌گیری نمود، بر او سخت بگیر». فرقی نمی‌کند که مسؤولیتش، بزرگ باشد یا کوچک؛ لذا هر مسؤولی که بر مردم سخت بگیرد، الله متعال بر او سخت خواهد گرفت و کسی که الله</w:t>
      </w:r>
      <w:r w:rsidR="00FD0A4F" w:rsidRPr="00FB2EE3">
        <w:rPr>
          <w:spacing w:val="0"/>
          <w:lang w:bidi="ar-SA"/>
        </w:rPr>
        <w:sym w:font="AGA Arabesque" w:char="F055"/>
      </w:r>
      <w:r w:rsidR="00FD0A4F" w:rsidRPr="00FB2EE3">
        <w:rPr>
          <w:spacing w:val="0"/>
          <w:rtl/>
          <w:lang w:bidi="ar-SA"/>
        </w:rPr>
        <w:t xml:space="preserve"> بر او سخت گیری نماید، بی‌گمان زیان خواهد کرد و راه به جایی نخواهد برد. به فرموده‌ی پیامبر</w:t>
      </w:r>
      <w:r w:rsidR="00FD0A4F" w:rsidRPr="00FB2EE3">
        <w:rPr>
          <w:spacing w:val="0"/>
          <w:lang w:bidi="ar-SA"/>
        </w:rPr>
        <w:sym w:font="AGA Arabesque" w:char="F072"/>
      </w:r>
      <w:r w:rsidR="00FD0A4F" w:rsidRPr="00FB2EE3">
        <w:rPr>
          <w:spacing w:val="0"/>
          <w:rtl/>
          <w:lang w:bidi="ar-SA"/>
        </w:rPr>
        <w:t xml:space="preserve">: </w:t>
      </w:r>
      <w:r w:rsidR="00FD0A4F" w:rsidRPr="00FB2EE3">
        <w:rPr>
          <w:rStyle w:val="Char1"/>
          <w:spacing w:val="0"/>
          <w:rtl/>
          <w:lang w:bidi="ar-SA"/>
        </w:rPr>
        <w:t>«مَا مِنْ أَمِيرٍ يَلِي أَمْرَ الْمُسْلِمِينَ ثُمَّ لاَ يَجْهَدُ لَهُمْ وَيَنْصَحُ لَهُمْ إِلاَّ لَمْ يَدْخُلْ مَعَهُمُ الْجَنَّةَ»</w:t>
      </w:r>
      <w:r w:rsidR="008422A0"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28"/>
      </w:r>
      <w:r w:rsidR="00FB2EE3" w:rsidRPr="00FB2EE3">
        <w:rPr>
          <w:rStyle w:val="FootnoteReference"/>
          <w:rFonts w:cs="B Lotus"/>
          <w:spacing w:val="0"/>
          <w:szCs w:val="28"/>
          <w:rtl/>
          <w:lang w:bidi="ar-SA"/>
        </w:rPr>
        <w:t>)</w:t>
      </w:r>
      <w:r w:rsidR="003C4D2A" w:rsidRPr="00FB2EE3">
        <w:rPr>
          <w:spacing w:val="0"/>
          <w:rtl/>
          <w:lang w:bidi="ar-SA"/>
        </w:rPr>
        <w:t xml:space="preserve"> یعنی: «هر امیر و فرمانروایی که امور مسلمانان را به‌دست گیرد، ولی برای خیر و صلاح آن‌ها نکوشد و بر</w:t>
      </w:r>
      <w:r w:rsidR="008422A0" w:rsidRPr="00FB2EE3">
        <w:rPr>
          <w:spacing w:val="0"/>
          <w:rtl/>
          <w:lang w:bidi="ar-SA"/>
        </w:rPr>
        <w:t>ای آن‌ها خیرخواهی نکند، با آنان</w:t>
      </w:r>
      <w:r w:rsidR="003C4D2A" w:rsidRPr="00FB2EE3">
        <w:rPr>
          <w:spacing w:val="0"/>
          <w:rtl/>
          <w:lang w:bidi="ar-SA"/>
        </w:rPr>
        <w:t xml:space="preserve"> وارد بهشت نخواهد شد»</w:t>
      </w:r>
      <w:r w:rsidR="008422A0" w:rsidRPr="00FB2EE3">
        <w:rPr>
          <w:spacing w:val="0"/>
          <w:rtl/>
          <w:lang w:bidi="ar-SA"/>
        </w:rPr>
        <w:t>؛</w:t>
      </w:r>
      <w:r w:rsidR="003C4D2A" w:rsidRPr="00FB2EE3">
        <w:rPr>
          <w:spacing w:val="0"/>
          <w:rtl/>
          <w:lang w:bidi="ar-SA"/>
        </w:rPr>
        <w:t xml:space="preserve"> زیرا هر حاکم و</w:t>
      </w:r>
      <w:r w:rsidR="008422A0" w:rsidRPr="00FB2EE3">
        <w:rPr>
          <w:spacing w:val="0"/>
          <w:rtl/>
          <w:lang w:bidi="ar-SA"/>
        </w:rPr>
        <w:t xml:space="preserve"> </w:t>
      </w:r>
      <w:r w:rsidR="003C4D2A" w:rsidRPr="00FB2EE3">
        <w:rPr>
          <w:spacing w:val="0"/>
          <w:rtl/>
          <w:lang w:bidi="ar-SA"/>
        </w:rPr>
        <w:t>فرمانروایی وظیفه دارد، خیرخواه شهروندانش باشد و برای خیر و صلاح آن‌ها بکوشد و افراد شایسته‌ای را بر مسؤولیت‌ها یا پُست‌ها بگما</w:t>
      </w:r>
      <w:r w:rsidR="008422A0" w:rsidRPr="00FB2EE3">
        <w:rPr>
          <w:spacing w:val="0"/>
          <w:rtl/>
          <w:lang w:bidi="ar-SA"/>
        </w:rPr>
        <w:t>رد و مسؤولیت‌هایی که به افراد</w:t>
      </w:r>
      <w:r w:rsidR="00BE3D5D" w:rsidRPr="00FB2EE3">
        <w:rPr>
          <w:spacing w:val="0"/>
          <w:rtl/>
          <w:lang w:bidi="ar-SA"/>
        </w:rPr>
        <w:t xml:space="preserve"> واگذار می‌شود، بر اساس شایستگی‌های آنان باش</w:t>
      </w:r>
      <w:r w:rsidR="008422A0" w:rsidRPr="00FB2EE3">
        <w:rPr>
          <w:spacing w:val="0"/>
          <w:rtl/>
          <w:lang w:bidi="ar-SA"/>
        </w:rPr>
        <w:t>د، نه بر اساس روابط یا امثال آن؛ مثلاً امام مسجد</w:t>
      </w:r>
      <w:r w:rsidR="00BE3D5D" w:rsidRPr="00FB2EE3">
        <w:rPr>
          <w:spacing w:val="0"/>
          <w:rtl/>
          <w:lang w:bidi="ar-SA"/>
        </w:rPr>
        <w:t xml:space="preserve"> باید عال</w:t>
      </w:r>
      <w:r w:rsidR="008422A0" w:rsidRPr="00FB2EE3">
        <w:rPr>
          <w:spacing w:val="0"/>
          <w:rtl/>
          <w:lang w:bidi="ar-SA"/>
        </w:rPr>
        <w:t>ِ</w:t>
      </w:r>
      <w:r w:rsidR="00BE3D5D" w:rsidRPr="00FB2EE3">
        <w:rPr>
          <w:spacing w:val="0"/>
          <w:rtl/>
          <w:lang w:bidi="ar-SA"/>
        </w:rPr>
        <w:t>م</w:t>
      </w:r>
      <w:r w:rsidR="008422A0" w:rsidRPr="00FB2EE3">
        <w:rPr>
          <w:spacing w:val="0"/>
          <w:rtl/>
          <w:lang w:bidi="ar-SA"/>
        </w:rPr>
        <w:t>‌</w:t>
      </w:r>
      <w:r w:rsidR="00BE3D5D" w:rsidRPr="00FB2EE3">
        <w:rPr>
          <w:spacing w:val="0"/>
          <w:rtl/>
          <w:lang w:bidi="ar-SA"/>
        </w:rPr>
        <w:t>ترین شخص به کتاب الله و سنت پیامبر</w:t>
      </w:r>
      <w:r w:rsidR="00BE3D5D" w:rsidRPr="00FB2EE3">
        <w:rPr>
          <w:spacing w:val="0"/>
          <w:lang w:bidi="ar-SA"/>
        </w:rPr>
        <w:sym w:font="AGA Arabesque" w:char="F072"/>
      </w:r>
      <w:r w:rsidR="00BE3D5D" w:rsidRPr="00FB2EE3">
        <w:rPr>
          <w:spacing w:val="0"/>
          <w:rtl/>
          <w:lang w:bidi="ar-SA"/>
        </w:rPr>
        <w:t xml:space="preserve"> باشد؛ فرمانده‌ی نظامی یا امیر جهاد، باید در فنون نظامی، از همه </w:t>
      </w:r>
      <w:r w:rsidR="00936467" w:rsidRPr="00FB2EE3">
        <w:rPr>
          <w:spacing w:val="0"/>
          <w:rtl/>
          <w:lang w:bidi="ar-SA"/>
        </w:rPr>
        <w:t>آ</w:t>
      </w:r>
      <w:r w:rsidR="00BE3D5D" w:rsidRPr="00FB2EE3">
        <w:rPr>
          <w:spacing w:val="0"/>
          <w:rtl/>
          <w:lang w:bidi="ar-SA"/>
        </w:rPr>
        <w:t>گاه‌تر باشد</w:t>
      </w:r>
      <w:r w:rsidR="00936467" w:rsidRPr="00FB2EE3">
        <w:rPr>
          <w:spacing w:val="0"/>
          <w:rtl/>
          <w:lang w:bidi="ar-SA"/>
        </w:rPr>
        <w:t>. خلاصه این‌که حاکم وظ</w:t>
      </w:r>
      <w:r w:rsidR="008422A0" w:rsidRPr="00FB2EE3">
        <w:rPr>
          <w:spacing w:val="0"/>
          <w:rtl/>
          <w:lang w:bidi="ar-SA"/>
        </w:rPr>
        <w:t>ی</w:t>
      </w:r>
      <w:r w:rsidR="00936467" w:rsidRPr="00FB2EE3">
        <w:rPr>
          <w:spacing w:val="0"/>
          <w:rtl/>
          <w:lang w:bidi="ar-SA"/>
        </w:rPr>
        <w:t>فه دارد پست‌ها و مسؤولیت‌ها را بر اساس شایستگی افراد، توزیع کند و عدمِ رعایتِ «شایسته‌سالاری» نوعی خیانت محسوب می‌شود که باید در پیش</w:t>
      </w:r>
      <w:r w:rsidR="008422A0" w:rsidRPr="00FB2EE3">
        <w:rPr>
          <w:spacing w:val="0"/>
          <w:rtl/>
          <w:lang w:bidi="ar-SA"/>
        </w:rPr>
        <w:t>‌</w:t>
      </w:r>
      <w:r w:rsidR="00923C78" w:rsidRPr="00FB2EE3">
        <w:rPr>
          <w:spacing w:val="0"/>
          <w:rtl/>
          <w:lang w:bidi="ar-SA"/>
        </w:rPr>
        <w:t>گاه ال</w:t>
      </w:r>
      <w:r w:rsidR="00936467" w:rsidRPr="00FB2EE3">
        <w:rPr>
          <w:spacing w:val="0"/>
          <w:rtl/>
          <w:lang w:bidi="ar-SA"/>
        </w:rPr>
        <w:t>هی پاسخ‌گو باشد. پیامبر</w:t>
      </w:r>
      <w:r w:rsidR="00936467" w:rsidRPr="00FB2EE3">
        <w:rPr>
          <w:spacing w:val="0"/>
          <w:lang w:bidi="ar-SA"/>
        </w:rPr>
        <w:sym w:font="AGA Arabesque" w:char="F072"/>
      </w:r>
      <w:r w:rsidR="00936467" w:rsidRPr="00FB2EE3">
        <w:rPr>
          <w:spacing w:val="0"/>
          <w:rtl/>
          <w:lang w:bidi="ar-SA"/>
        </w:rPr>
        <w:t xml:space="preserve"> فرموده است: </w:t>
      </w:r>
      <w:r w:rsidR="00936467" w:rsidRPr="00FB2EE3">
        <w:rPr>
          <w:rStyle w:val="Char1"/>
          <w:spacing w:val="0"/>
          <w:rtl/>
          <w:lang w:bidi="ar-SA"/>
        </w:rPr>
        <w:t xml:space="preserve">«مَا مِن عَبدٍ يسترعِيهِ </w:t>
      </w:r>
      <w:r w:rsidR="006B06BD">
        <w:rPr>
          <w:rStyle w:val="Char1"/>
          <w:spacing w:val="0"/>
          <w:rtl/>
          <w:lang w:bidi="ar-SA"/>
        </w:rPr>
        <w:t>الله</w:t>
      </w:r>
      <w:r w:rsidR="00936467" w:rsidRPr="00FB2EE3">
        <w:rPr>
          <w:rStyle w:val="Char1"/>
          <w:spacing w:val="0"/>
          <w:rtl/>
          <w:lang w:bidi="ar-SA"/>
        </w:rPr>
        <w:t xml:space="preserve"> رعيَّةً، يَمُوتُ يومَ يَموتُ وهُوَ غَاشٌ لِرَعِيَّتِه، إلاَّ حَرَّمَ </w:t>
      </w:r>
      <w:r w:rsidR="006B06BD">
        <w:rPr>
          <w:rStyle w:val="Char1"/>
          <w:spacing w:val="0"/>
          <w:rtl/>
          <w:lang w:bidi="ar-SA"/>
        </w:rPr>
        <w:t>الله</w:t>
      </w:r>
      <w:r w:rsidR="00936467" w:rsidRPr="00FB2EE3">
        <w:rPr>
          <w:rStyle w:val="Char1"/>
          <w:spacing w:val="0"/>
          <w:rtl/>
          <w:lang w:bidi="ar-SA"/>
        </w:rPr>
        <w:t xml:space="preserve"> علَيهِ الجَنَّةَ»</w:t>
      </w:r>
      <w:r w:rsidR="008422A0"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29"/>
      </w:r>
      <w:r w:rsidR="00FB2EE3" w:rsidRPr="00FB2EE3">
        <w:rPr>
          <w:rStyle w:val="FootnoteReference"/>
          <w:rFonts w:cs="B Lotus"/>
          <w:spacing w:val="0"/>
          <w:szCs w:val="28"/>
          <w:rtl/>
          <w:lang w:bidi="ar-SA"/>
        </w:rPr>
        <w:t>)</w:t>
      </w:r>
      <w:r w:rsidR="00936467" w:rsidRPr="00FB2EE3">
        <w:rPr>
          <w:spacing w:val="0"/>
          <w:rtl/>
          <w:lang w:bidi="ar-SA"/>
        </w:rPr>
        <w:t xml:space="preserve"> یعنی: «هر بنده‌ای که الله، گروهی را تحت سرپرستی او قرار داده، اگر در حالی بمیرد که به زیردستانش خیانت کرده است، </w:t>
      </w:r>
      <w:r w:rsidR="008422A0" w:rsidRPr="00FB2EE3">
        <w:rPr>
          <w:spacing w:val="0"/>
          <w:rtl/>
          <w:lang w:bidi="ar-SA"/>
        </w:rPr>
        <w:t>الله متعال</w:t>
      </w:r>
      <w:r w:rsidR="00685831" w:rsidRPr="00FB2EE3">
        <w:rPr>
          <w:spacing w:val="0"/>
          <w:rtl/>
          <w:lang w:bidi="ar-SA"/>
        </w:rPr>
        <w:t xml:space="preserve"> بهشت را بر او حرام می‌گرداند». پناه بر الله.</w:t>
      </w:r>
    </w:p>
    <w:p w:rsidR="00685831" w:rsidRPr="00FB2EE3" w:rsidRDefault="00685831" w:rsidP="00167AB1">
      <w:pPr>
        <w:ind w:firstLine="389"/>
        <w:rPr>
          <w:spacing w:val="0"/>
          <w:rtl/>
          <w:lang w:bidi="ar-SA"/>
        </w:rPr>
      </w:pPr>
      <w:r w:rsidRPr="00FB2EE3">
        <w:rPr>
          <w:spacing w:val="0"/>
          <w:rtl/>
          <w:lang w:bidi="ar-SA"/>
        </w:rPr>
        <w:t>لذا مسؤولان رده‌های مختلف، وظایف و مسؤولیت‌های سنگینی در قبال زیردستان خود دارند؛ همان‌طور که وظایف شهروندان یک جامعه نیز در قبال حکام و مسؤولانشان، سنگین است و نباید از آن</w:t>
      </w:r>
      <w:r w:rsidR="008422A0" w:rsidRPr="00FB2EE3">
        <w:rPr>
          <w:spacing w:val="0"/>
          <w:rtl/>
          <w:lang w:bidi="ar-SA"/>
        </w:rPr>
        <w:t>‌ها</w:t>
      </w:r>
      <w:r w:rsidRPr="00FB2EE3">
        <w:rPr>
          <w:spacing w:val="0"/>
          <w:rtl/>
          <w:lang w:bidi="ar-SA"/>
        </w:rPr>
        <w:t xml:space="preserve"> نافرمانی کنند؛ هرچند شاهد تبعیض‌ها و حق‌کُشی‌هایی از </w:t>
      </w:r>
      <w:r w:rsidR="008422A0" w:rsidRPr="00FB2EE3">
        <w:rPr>
          <w:spacing w:val="0"/>
          <w:rtl/>
          <w:lang w:bidi="ar-SA"/>
        </w:rPr>
        <w:t>سوی مسؤولان خود باشند؛</w:t>
      </w:r>
      <w:r w:rsidRPr="00FB2EE3">
        <w:rPr>
          <w:spacing w:val="0"/>
          <w:rtl/>
          <w:lang w:bidi="ar-SA"/>
        </w:rPr>
        <w:t xml:space="preserve"> از این‌رو در سختی و گشایش، و در خوشی و ناخوشی، از آن‌ها اطاعت می‌کنند؛ مگر زمانی که به معصیت و نافرمانی از الله</w:t>
      </w:r>
      <w:r w:rsidRPr="00FB2EE3">
        <w:rPr>
          <w:spacing w:val="0"/>
          <w:lang w:bidi="ar-SA"/>
        </w:rPr>
        <w:sym w:font="AGA Arabesque" w:char="F055"/>
      </w:r>
      <w:r w:rsidRPr="00FB2EE3">
        <w:rPr>
          <w:spacing w:val="0"/>
          <w:rtl/>
          <w:lang w:bidi="ar-SA"/>
        </w:rPr>
        <w:t xml:space="preserve"> دستور دهند که در این صورت، فرمان‌برداری از آن‌ها، جایز نیست.</w:t>
      </w:r>
    </w:p>
    <w:p w:rsidR="00051857" w:rsidRPr="00FB2EE3" w:rsidRDefault="00685831" w:rsidP="00167AB1">
      <w:pPr>
        <w:rPr>
          <w:rFonts w:eastAsia="MS Mincho"/>
          <w:spacing w:val="0"/>
          <w:rtl/>
          <w:lang w:bidi="ar-SA"/>
        </w:rPr>
      </w:pPr>
      <w:r w:rsidRPr="00FB2EE3">
        <w:rPr>
          <w:spacing w:val="0"/>
          <w:rtl/>
          <w:lang w:bidi="ar-SA"/>
        </w:rPr>
        <w:t>برخی گمان می‌برند که اطاعت از حکام و صاحبان امر، فقط زمانی واجب است که به‌طور کامل و در تمام جنبه‌ها، درست‌کار باشند. این، پندار نادرستی</w:t>
      </w:r>
      <w:r w:rsidR="008422A0" w:rsidRPr="00FB2EE3">
        <w:rPr>
          <w:spacing w:val="0"/>
          <w:rtl/>
          <w:lang w:bidi="ar-SA"/>
        </w:rPr>
        <w:t>‌</w:t>
      </w:r>
      <w:r w:rsidRPr="00FB2EE3">
        <w:rPr>
          <w:spacing w:val="0"/>
          <w:rtl/>
          <w:lang w:bidi="ar-SA"/>
        </w:rPr>
        <w:t>ست و تنها «خوارج» بر این باور بوده‌اند که اطاعت از حکام، منوط به این است که در همه‌ی مسایل ریز و</w:t>
      </w:r>
      <w:r w:rsidR="008422A0" w:rsidRPr="00FB2EE3">
        <w:rPr>
          <w:spacing w:val="0"/>
          <w:rtl/>
          <w:lang w:bidi="ar-SA"/>
        </w:rPr>
        <w:t xml:space="preserve"> درشت، مطابق حکم الله، عمل کنند؛</w:t>
      </w:r>
      <w:r w:rsidRPr="00FB2EE3">
        <w:rPr>
          <w:spacing w:val="0"/>
          <w:rtl/>
          <w:lang w:bidi="ar-SA"/>
        </w:rPr>
        <w:t xml:space="preserve"> </w:t>
      </w:r>
      <w:r w:rsidR="00051857" w:rsidRPr="00FB2EE3">
        <w:rPr>
          <w:spacing w:val="0"/>
          <w:rtl/>
          <w:lang w:bidi="ar-SA"/>
        </w:rPr>
        <w:t>ولی دیدگاه درست، ا</w:t>
      </w:r>
      <w:r w:rsidR="008422A0" w:rsidRPr="00FB2EE3">
        <w:rPr>
          <w:spacing w:val="0"/>
          <w:rtl/>
          <w:lang w:bidi="ar-SA"/>
        </w:rPr>
        <w:t>ین است که حاکمان</w:t>
      </w:r>
      <w:r w:rsidR="00923C78" w:rsidRPr="00FB2EE3">
        <w:rPr>
          <w:spacing w:val="0"/>
          <w:rtl/>
          <w:lang w:bidi="ar-SA"/>
        </w:rPr>
        <w:t xml:space="preserve"> باید مجری احکام ال</w:t>
      </w:r>
      <w:r w:rsidR="00051857" w:rsidRPr="00FB2EE3">
        <w:rPr>
          <w:spacing w:val="0"/>
          <w:rtl/>
          <w:lang w:bidi="ar-SA"/>
        </w:rPr>
        <w:t>هی باشند، اما در مورد</w:t>
      </w:r>
      <w:r w:rsidR="008422A0" w:rsidRPr="00FB2EE3">
        <w:rPr>
          <w:spacing w:val="0"/>
          <w:rtl/>
          <w:lang w:bidi="ar-SA"/>
        </w:rPr>
        <w:t xml:space="preserve"> یا مواردی که مطابق شریعت</w:t>
      </w:r>
      <w:r w:rsidRPr="00FB2EE3">
        <w:rPr>
          <w:spacing w:val="0"/>
          <w:rtl/>
          <w:lang w:bidi="ar-SA"/>
        </w:rPr>
        <w:t xml:space="preserve"> عمل نمی‌کنند، باید از آن‌ها نافرمانی کرد و در سایر </w:t>
      </w:r>
      <w:r w:rsidR="00051857" w:rsidRPr="00FB2EE3">
        <w:rPr>
          <w:spacing w:val="0"/>
          <w:rtl/>
          <w:lang w:bidi="ar-SA"/>
        </w:rPr>
        <w:t>موارد</w:t>
      </w:r>
      <w:r w:rsidRPr="00FB2EE3">
        <w:rPr>
          <w:spacing w:val="0"/>
          <w:rtl/>
          <w:lang w:bidi="ar-SA"/>
        </w:rPr>
        <w:t>، اطاعت از آن‌ها واجب است.</w:t>
      </w:r>
      <w:r w:rsidR="00051857" w:rsidRPr="00FB2EE3">
        <w:rPr>
          <w:spacing w:val="0"/>
          <w:rtl/>
          <w:lang w:bidi="ar-SA"/>
        </w:rPr>
        <w:t xml:space="preserve"> </w:t>
      </w:r>
      <w:r w:rsidR="00051857" w:rsidRPr="00FB2EE3">
        <w:rPr>
          <w:rFonts w:eastAsia="MS Mincho"/>
          <w:spacing w:val="0"/>
          <w:rtl/>
          <w:lang w:bidi="ar-SA"/>
        </w:rPr>
        <w:t>گفته می‌شود: به یکی از شاهان اموی، خبر رسید که پشت سرش سخنانی می‌گویند؛ از این‌رو مردم و بزرگانشان را جمع کرد و گفت: ای</w:t>
      </w:r>
      <w:r w:rsidR="008422A0" w:rsidRPr="00FB2EE3">
        <w:rPr>
          <w:rFonts w:eastAsia="MS Mincho"/>
          <w:spacing w:val="0"/>
          <w:rtl/>
          <w:lang w:bidi="ar-SA"/>
        </w:rPr>
        <w:t xml:space="preserve"> مردم! گویا شما می‌خواهید که ما</w:t>
      </w:r>
      <w:r w:rsidR="00051857" w:rsidRPr="00FB2EE3">
        <w:rPr>
          <w:rFonts w:eastAsia="MS Mincho"/>
          <w:spacing w:val="0"/>
          <w:rtl/>
          <w:lang w:bidi="ar-SA"/>
        </w:rPr>
        <w:t xml:space="preserve"> برای شما، مثل ابوبکر و عمر باشیم؟ گفتند</w:t>
      </w:r>
      <w:r w:rsidR="008422A0" w:rsidRPr="00FB2EE3">
        <w:rPr>
          <w:rFonts w:eastAsia="MS Mincho"/>
          <w:spacing w:val="0"/>
          <w:rtl/>
          <w:lang w:bidi="ar-SA"/>
        </w:rPr>
        <w:t>: آری. گفت: اگر می‌خواهید که ما</w:t>
      </w:r>
      <w:r w:rsidR="00051857" w:rsidRPr="00FB2EE3">
        <w:rPr>
          <w:rFonts w:eastAsia="MS Mincho"/>
          <w:spacing w:val="0"/>
          <w:rtl/>
          <w:lang w:bidi="ar-SA"/>
        </w:rPr>
        <w:t xml:space="preserve"> برای شما، همانند ابوبکر و عمر باشیم، شما برای ما مثل مردم و شهروندان ابوبکر و عمر باشید!</w:t>
      </w:r>
    </w:p>
    <w:p w:rsidR="00051857" w:rsidRPr="00FB2EE3" w:rsidRDefault="00051857" w:rsidP="00167AB1">
      <w:pPr>
        <w:rPr>
          <w:rFonts w:eastAsia="MS Mincho"/>
          <w:spacing w:val="0"/>
          <w:rtl/>
          <w:lang w:bidi="ar-SA"/>
        </w:rPr>
      </w:pPr>
      <w:r w:rsidRPr="00FB2EE3">
        <w:rPr>
          <w:rFonts w:eastAsia="MS Mincho"/>
          <w:spacing w:val="0"/>
          <w:rtl/>
          <w:lang w:bidi="ar-SA"/>
        </w:rPr>
        <w:t>آری! الله</w:t>
      </w:r>
      <w:r w:rsidRPr="00FB2EE3">
        <w:rPr>
          <w:rFonts w:eastAsia="MS Mincho"/>
          <w:spacing w:val="0"/>
          <w:lang w:bidi="ar-SA"/>
        </w:rPr>
        <w:sym w:font="AGA Arabesque" w:char="F055"/>
      </w:r>
      <w:r w:rsidR="008422A0" w:rsidRPr="00FB2EE3">
        <w:rPr>
          <w:rFonts w:eastAsia="MS Mincho"/>
          <w:spacing w:val="0"/>
          <w:rtl/>
          <w:lang w:bidi="ar-SA"/>
        </w:rPr>
        <w:t xml:space="preserve"> کسی را بر مردم</w:t>
      </w:r>
      <w:r w:rsidRPr="00FB2EE3">
        <w:rPr>
          <w:rFonts w:eastAsia="MS Mincho"/>
          <w:spacing w:val="0"/>
          <w:rtl/>
          <w:lang w:bidi="ar-SA"/>
        </w:rPr>
        <w:t xml:space="preserve"> مسلّط می‌کند که مطابق اعمالشان با آن‌ها رفتار می‌نماید. اگر مردم، خود از روش خلفای راشدین</w:t>
      </w:r>
      <w:r w:rsidRPr="00FB2EE3">
        <w:rPr>
          <w:rFonts w:eastAsia="MS Mincho"/>
          <w:spacing w:val="0"/>
          <w:lang w:bidi="ar-SA"/>
        </w:rPr>
        <w:sym w:font="AGA Arabesque" w:char="F079"/>
      </w:r>
      <w:r w:rsidR="008422A0" w:rsidRPr="00FB2EE3">
        <w:rPr>
          <w:rFonts w:eastAsia="MS Mincho"/>
          <w:spacing w:val="0"/>
          <w:rtl/>
          <w:lang w:bidi="ar-SA"/>
        </w:rPr>
        <w:t xml:space="preserve"> دور بودند و در عین حال انتظار داشتند که حکامشان</w:t>
      </w:r>
      <w:r w:rsidRPr="00FB2EE3">
        <w:rPr>
          <w:rFonts w:eastAsia="MS Mincho"/>
          <w:spacing w:val="0"/>
          <w:rtl/>
          <w:lang w:bidi="ar-SA"/>
        </w:rPr>
        <w:t xml:space="preserve"> مانند خلفای راشدین باشند، انتظار ناب</w:t>
      </w:r>
      <w:r w:rsidR="008422A0" w:rsidRPr="00FB2EE3">
        <w:rPr>
          <w:rFonts w:eastAsia="MS Mincho"/>
          <w:spacing w:val="0"/>
          <w:rtl/>
          <w:lang w:bidi="ar-SA"/>
        </w:rPr>
        <w:t>ه‌</w:t>
      </w:r>
      <w:r w:rsidRPr="00FB2EE3">
        <w:rPr>
          <w:rFonts w:eastAsia="MS Mincho"/>
          <w:spacing w:val="0"/>
          <w:rtl/>
          <w:lang w:bidi="ar-SA"/>
        </w:rPr>
        <w:t>جایی</w:t>
      </w:r>
      <w:r w:rsidR="008422A0" w:rsidRPr="00FB2EE3">
        <w:rPr>
          <w:rFonts w:eastAsia="MS Mincho"/>
          <w:spacing w:val="0"/>
          <w:rtl/>
          <w:lang w:bidi="ar-SA"/>
        </w:rPr>
        <w:t>‌</w:t>
      </w:r>
      <w:r w:rsidRPr="00FB2EE3">
        <w:rPr>
          <w:rFonts w:eastAsia="MS Mincho"/>
          <w:spacing w:val="0"/>
          <w:rtl/>
          <w:lang w:bidi="ar-SA"/>
        </w:rPr>
        <w:t>ست. همان‌طور که الله حکیم و بلندمرتبه می‌فرماید:</w:t>
      </w:r>
    </w:p>
    <w:p w:rsidR="00DC593A" w:rsidRPr="00FB2EE3" w:rsidRDefault="003A2258" w:rsidP="0006027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وَكَذَ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نُوَلِّي</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لظَّ</w:t>
      </w:r>
      <w:r w:rsidRPr="00FB2EE3">
        <w:rPr>
          <w:rFonts w:ascii="KFGQPC Uthmanic Script HAFS" w:hint="cs"/>
          <w:rtl/>
          <w:lang w:bidi="ar-SA"/>
        </w:rPr>
        <w:t>ٰ</w:t>
      </w:r>
      <w:r w:rsidRPr="00FB2EE3">
        <w:rPr>
          <w:rFonts w:ascii="KFGQPC Uthmanic Script HAFS" w:hint="eastAsia"/>
          <w:rtl/>
          <w:lang w:bidi="ar-SA"/>
        </w:rPr>
        <w:t>لِمِينَ</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كَانُواْ</w:t>
      </w:r>
      <w:r w:rsidRPr="00FB2EE3">
        <w:rPr>
          <w:rFonts w:ascii="KFGQPC Uthmanic Script HAFS"/>
          <w:rtl/>
          <w:lang w:bidi="ar-SA"/>
        </w:rPr>
        <w:t xml:space="preserve"> </w:t>
      </w:r>
      <w:r w:rsidRPr="00FB2EE3">
        <w:rPr>
          <w:rFonts w:ascii="KFGQPC Uthmanic Script HAFS" w:hint="eastAsia"/>
          <w:rtl/>
          <w:lang w:bidi="ar-SA"/>
        </w:rPr>
        <w:t>يَك</w:t>
      </w:r>
      <w:r w:rsidRPr="00FB2EE3">
        <w:rPr>
          <w:rFonts w:ascii="KFGQPC Uthmanic Script HAFS" w:hint="cs"/>
          <w:rtl/>
          <w:lang w:bidi="ar-SA"/>
        </w:rPr>
        <w:t>ۡ</w:t>
      </w:r>
      <w:r w:rsidRPr="00FB2EE3">
        <w:rPr>
          <w:rFonts w:ascii="KFGQPC Uthmanic Script HAFS" w:hint="eastAsia"/>
          <w:rtl/>
          <w:lang w:bidi="ar-SA"/>
        </w:rPr>
        <w:t>سِبُونَ</w:t>
      </w:r>
      <w:r w:rsidRPr="00FB2EE3">
        <w:rPr>
          <w:rFonts w:ascii="KFGQPC Uthmanic Script HAFS"/>
          <w:rtl/>
          <w:lang w:bidi="ar-SA"/>
        </w:rPr>
        <w:t xml:space="preserve"> </w:t>
      </w:r>
      <w:r w:rsidRPr="00FB2EE3">
        <w:rPr>
          <w:rFonts w:ascii="KFGQPC Uthmanic Script HAFS" w:hint="cs"/>
          <w:rtl/>
          <w:lang w:bidi="ar-SA"/>
        </w:rPr>
        <w:t>١٢٩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173413">
        <w:rPr>
          <w:rStyle w:val="Char8"/>
          <w:rFonts w:hint="eastAsia"/>
          <w:rtl/>
        </w:rPr>
        <w:t>الأنعام</w:t>
      </w:r>
      <w:r w:rsidRPr="00FB2EE3">
        <w:rPr>
          <w:rStyle w:val="Char8"/>
          <w:rtl/>
        </w:rPr>
        <w:t xml:space="preserve">: </w:t>
      </w:r>
      <w:r w:rsidRPr="00FB2EE3">
        <w:rPr>
          <w:rStyle w:val="Char8"/>
          <w:rFonts w:hint="cs"/>
          <w:rtl/>
        </w:rPr>
        <w:t>١٢٩</w:t>
      </w:r>
      <w:r w:rsidRPr="00FB2EE3">
        <w:rPr>
          <w:rStyle w:val="Char8"/>
          <w:rtl/>
        </w:rPr>
        <w:t>]</w:t>
      </w:r>
      <w:r w:rsidRPr="00FB2EE3">
        <w:rPr>
          <w:rFonts w:ascii="KFGQPC Uthman Taha Naskh" w:cs="KFGQPC Uthman Taha Naskh"/>
          <w:rtl/>
          <w:lang w:bidi="ar-SA"/>
        </w:rPr>
        <w:t xml:space="preserve">  </w:t>
      </w:r>
      <w:r w:rsidR="00581C83" w:rsidRPr="00FB2EE3">
        <w:rPr>
          <w:rtl/>
          <w:lang w:bidi="ar-SA"/>
        </w:rPr>
        <w:tab/>
      </w:r>
    </w:p>
    <w:p w:rsidR="00DC593A" w:rsidRPr="00FB2EE3" w:rsidRDefault="00DC593A" w:rsidP="00167AB1">
      <w:pPr>
        <w:pStyle w:val="a2"/>
        <w:rPr>
          <w:rFonts w:eastAsia="SimSun"/>
          <w:rtl/>
          <w:lang w:eastAsia="zh-CN" w:bidi="ar-SA"/>
        </w:rPr>
      </w:pPr>
      <w:r w:rsidRPr="00FB2EE3">
        <w:rPr>
          <w:rFonts w:eastAsia="SimSun"/>
          <w:rtl/>
          <w:lang w:eastAsia="zh-CN" w:bidi="ar-SA"/>
        </w:rPr>
        <w:t>این</w:t>
      </w:r>
      <w:r w:rsidRPr="00FB2EE3">
        <w:rPr>
          <w:rFonts w:eastAsia="SimSun"/>
          <w:rtl/>
          <w:lang w:eastAsia="zh-CN" w:bidi="ar-SA"/>
        </w:rPr>
        <w:softHyphen/>
        <w:t>چنین برخی از ستم</w:t>
      </w:r>
      <w:r w:rsidR="008422A0" w:rsidRPr="00FB2EE3">
        <w:rPr>
          <w:rFonts w:eastAsia="SimSun"/>
          <w:rtl/>
          <w:lang w:eastAsia="zh-CN" w:bidi="ar-SA"/>
        </w:rPr>
        <w:t>‌</w:t>
      </w:r>
      <w:r w:rsidRPr="00FB2EE3">
        <w:rPr>
          <w:rFonts w:eastAsia="SimSun"/>
          <w:rtl/>
          <w:lang w:eastAsia="zh-CN" w:bidi="ar-SA"/>
        </w:rPr>
        <w:t>کاران را بر برخی دیگر به سبب کردارشان مسلّط می</w:t>
      </w:r>
      <w:r w:rsidRPr="00FB2EE3">
        <w:rPr>
          <w:rFonts w:eastAsia="SimSun"/>
          <w:rtl/>
          <w:lang w:eastAsia="zh-CN" w:bidi="ar-SA"/>
        </w:rPr>
        <w:softHyphen/>
        <w:t>کنیم.</w:t>
      </w:r>
    </w:p>
    <w:p w:rsidR="00CE35D9" w:rsidRPr="00FB2EE3" w:rsidRDefault="00DC593A" w:rsidP="00167AB1">
      <w:pPr>
        <w:rPr>
          <w:spacing w:val="0"/>
          <w:rtl/>
          <w:lang w:bidi="ar-SA"/>
        </w:rPr>
      </w:pPr>
      <w:r w:rsidRPr="00FB2EE3">
        <w:rPr>
          <w:spacing w:val="0"/>
          <w:rtl/>
          <w:lang w:bidi="ar-SA"/>
        </w:rPr>
        <w:t xml:space="preserve">هم‌چنین </w:t>
      </w:r>
      <w:r w:rsidRPr="00FB2EE3">
        <w:rPr>
          <w:rFonts w:eastAsia="MS Mincho"/>
          <w:spacing w:val="0"/>
          <w:rtl/>
          <w:lang w:bidi="ar-SA"/>
        </w:rPr>
        <w:t>گفته می‌شود: یکی از خوارج نزد علی بن ابی‌طالب</w:t>
      </w:r>
      <w:r w:rsidRPr="00FB2EE3">
        <w:rPr>
          <w:rFonts w:eastAsia="MS Mincho"/>
          <w:spacing w:val="0"/>
          <w:lang w:bidi="ar-SA"/>
        </w:rPr>
        <w:sym w:font="AGA Arabesque" w:char="F074"/>
      </w:r>
      <w:r w:rsidRPr="00FB2EE3">
        <w:rPr>
          <w:rFonts w:eastAsia="MS Mincho"/>
          <w:spacing w:val="0"/>
          <w:rtl/>
          <w:lang w:bidi="ar-SA"/>
        </w:rPr>
        <w:t xml:space="preserve"> رفت و پرسید: ای علی! چرا مردم از ابوبکر و عمر اطاعت می‌کردند، ولی از تو اطاعت نمی‌کنند؟ علی</w:t>
      </w:r>
      <w:r w:rsidRPr="00FB2EE3">
        <w:rPr>
          <w:rFonts w:eastAsia="MS Mincho"/>
          <w:spacing w:val="0"/>
          <w:lang w:bidi="ar-SA"/>
        </w:rPr>
        <w:sym w:font="AGA Arabesque" w:char="F074"/>
      </w:r>
      <w:r w:rsidRPr="00FB2EE3">
        <w:rPr>
          <w:rFonts w:eastAsia="MS Mincho"/>
          <w:spacing w:val="0"/>
          <w:rtl/>
          <w:lang w:bidi="ar-SA"/>
        </w:rPr>
        <w:t xml:space="preserve"> پاسخ داد: «برای این‌که شهروندان ابوبکر و عمر، من و امثال من بودیم؛ اما شهروندان من، تو و امثال تو هستند». یعنی در تو و امثال تو، خیری نیست؛ و همین امر نیز باعث شد که در برابرِ ما سر برآورند و آشوب به‌پا کنند؛ ولی شهروندان ابوبکر و عمر</w:t>
      </w:r>
      <w:r w:rsidR="008422A0" w:rsidRPr="00FB2EE3">
        <w:rPr>
          <w:rFonts w:eastAsia="MS Mincho" w:cs="(M. Aiyada Ayoub ALKobaisi)"/>
          <w:spacing w:val="0"/>
          <w:rtl/>
          <w:lang w:bidi="ar-SA"/>
        </w:rPr>
        <w:t>$</w:t>
      </w:r>
      <w:r w:rsidRPr="00FB2EE3">
        <w:rPr>
          <w:rFonts w:eastAsia="MS Mincho"/>
          <w:spacing w:val="0"/>
          <w:rtl/>
          <w:lang w:bidi="ar-SA"/>
        </w:rPr>
        <w:t xml:space="preserve"> بزرگ‌مردانی مانند عثمان و علی و دیگر اصحاب بزرگوار</w:t>
      </w:r>
      <w:r w:rsidRPr="00FB2EE3">
        <w:rPr>
          <w:rFonts w:eastAsia="MS Mincho"/>
          <w:spacing w:val="0"/>
          <w:lang w:bidi="ar-SA"/>
        </w:rPr>
        <w:sym w:font="AGA Arabesque" w:char="F079"/>
      </w:r>
      <w:r w:rsidRPr="00FB2EE3">
        <w:rPr>
          <w:rFonts w:eastAsia="MS Mincho"/>
          <w:spacing w:val="0"/>
          <w:rtl/>
          <w:lang w:bidi="ar-SA"/>
        </w:rPr>
        <w:t xml:space="preserve"> بودند.</w:t>
      </w:r>
    </w:p>
    <w:p w:rsidR="00DC593A" w:rsidRPr="00FB2EE3" w:rsidRDefault="006405CE" w:rsidP="00167AB1">
      <w:pPr>
        <w:rPr>
          <w:spacing w:val="0"/>
          <w:rtl/>
          <w:lang w:bidi="ar-SA"/>
        </w:rPr>
      </w:pPr>
      <w:r w:rsidRPr="00FB2EE3">
        <w:rPr>
          <w:spacing w:val="0"/>
          <w:rtl/>
          <w:lang w:bidi="ar-SA"/>
        </w:rPr>
        <w:t>نتیجه این‌که اطاعت و فرمان‌برداری از حاکمان و پیشوایان در هر امری بر ما، واجب است؛ مگر در معصیت و نافرمانی از الله متعال</w:t>
      </w:r>
      <w:r w:rsidR="008422A0" w:rsidRPr="00FB2EE3">
        <w:rPr>
          <w:spacing w:val="0"/>
          <w:rtl/>
          <w:lang w:bidi="ar-SA"/>
        </w:rPr>
        <w:t>؛</w:t>
      </w:r>
      <w:r w:rsidR="008B3B58" w:rsidRPr="00FB2EE3">
        <w:rPr>
          <w:spacing w:val="0"/>
          <w:rtl/>
          <w:lang w:bidi="ar-SA"/>
        </w:rPr>
        <w:t xml:space="preserve"> زیرا آن‌ها حق ندارند به معصیت و نافرمانی از الله متعال دستور دهند و از این‌رو مردم نیز نباید در چنین مواردی از آن‌ها اطاعت کنند.</w:t>
      </w:r>
    </w:p>
    <w:p w:rsidR="008B3B58" w:rsidRPr="00FB2EE3" w:rsidRDefault="008B3B58" w:rsidP="00923C78">
      <w:pPr>
        <w:rPr>
          <w:spacing w:val="0"/>
          <w:rtl/>
          <w:lang w:bidi="ar-SA"/>
        </w:rPr>
      </w:pPr>
      <w:r w:rsidRPr="00FB2EE3">
        <w:rPr>
          <w:spacing w:val="0"/>
          <w:rtl/>
          <w:lang w:bidi="ar-SA"/>
        </w:rPr>
        <w:t>مردم وظیفه دارند خیرخواه ولی امر خویش باشند، به او دروغ نگویند، فریبش ندهند و به او خیانت نکنند. متأسفانه برخی از مردم، با دروغ و حیله و حتی با توسل به رشوه، مقررات و قوانین حکومتی را زیر پا می‌گذارند؛ حال آن‌که چنین اعمالی سزاوار هیچ آدمِ عاقلی نیست، چه رسد به مسلمان. امروزه در کشورهای توسعه‌یافته</w:t>
      </w:r>
      <w:r w:rsidR="008422A0" w:rsidRPr="00FB2EE3">
        <w:rPr>
          <w:spacing w:val="0"/>
          <w:rtl/>
          <w:lang w:bidi="ar-SA"/>
        </w:rPr>
        <w:t xml:space="preserve"> هرکس</w:t>
      </w:r>
      <w:r w:rsidRPr="00FB2EE3">
        <w:rPr>
          <w:spacing w:val="0"/>
          <w:rtl/>
          <w:lang w:bidi="ar-SA"/>
        </w:rPr>
        <w:t xml:space="preserve"> رشوه بگیرد، تحت پی‌گرد قانونی قرار می‌گیرد و مجازات می‌شود؛ اگرچه جزو بالاترین مقام‌های آن کشور باشد. ما به عنوان مسلمان بر این باوریم که الله</w:t>
      </w:r>
      <w:r w:rsidRPr="00FB2EE3">
        <w:rPr>
          <w:spacing w:val="0"/>
          <w:lang w:bidi="ar-SA"/>
        </w:rPr>
        <w:sym w:font="AGA Arabesque" w:char="F055"/>
      </w:r>
      <w:r w:rsidRPr="00FB2EE3">
        <w:rPr>
          <w:spacing w:val="0"/>
          <w:rtl/>
          <w:lang w:bidi="ar-SA"/>
        </w:rPr>
        <w:t xml:space="preserve"> کسی را که رشوه می‌گیرد، مجازات خواهد کرد؛ زیرا رسول‌الله</w:t>
      </w:r>
      <w:r w:rsidR="00923C78" w:rsidRPr="00FB2EE3">
        <w:rPr>
          <w:spacing w:val="0"/>
          <w:lang w:bidi="ar-SA"/>
        </w:rPr>
        <w:t xml:space="preserve"> </w:t>
      </w:r>
      <w:r w:rsidR="00923C78" w:rsidRPr="00FB2EE3">
        <w:rPr>
          <w:spacing w:val="0"/>
          <w:lang w:bidi="ar-SA"/>
        </w:rPr>
        <w:sym w:font="AGA Arabesque" w:char="F072"/>
      </w:r>
      <w:r w:rsidR="00923C78" w:rsidRPr="00FB2EE3">
        <w:rPr>
          <w:spacing w:val="0"/>
          <w:lang w:bidi="ar-SA"/>
        </w:rPr>
        <w:t xml:space="preserve"> </w:t>
      </w:r>
      <w:r w:rsidRPr="00FB2EE3">
        <w:rPr>
          <w:spacing w:val="0"/>
          <w:rtl/>
          <w:lang w:bidi="ar-SA"/>
        </w:rPr>
        <w:t xml:space="preserve"> رشوه‌دهنده و رشوه‌گیرنده را نفرین</w:t>
      </w:r>
      <w:r w:rsidR="00923C78" w:rsidRPr="00FB2EE3">
        <w:rPr>
          <w:spacing w:val="0"/>
          <w:rtl/>
          <w:lang w:bidi="ar-SA"/>
        </w:rPr>
        <w:t xml:space="preserve"> کرده است و از این‌رو مجازات ال</w:t>
      </w:r>
      <w:r w:rsidRPr="00FB2EE3">
        <w:rPr>
          <w:spacing w:val="0"/>
          <w:rtl/>
          <w:lang w:bidi="ar-SA"/>
        </w:rPr>
        <w:t>هی برای چنین کسانی، به‌مراتب شدیدتر خواهد بود.</w:t>
      </w:r>
    </w:p>
    <w:p w:rsidR="008B3B58" w:rsidRPr="00FB2EE3" w:rsidRDefault="00151E05" w:rsidP="00167AB1">
      <w:pPr>
        <w:rPr>
          <w:spacing w:val="0"/>
          <w:rtl/>
          <w:lang w:bidi="ar-SA"/>
        </w:rPr>
      </w:pPr>
      <w:r w:rsidRPr="00FB2EE3">
        <w:rPr>
          <w:spacing w:val="0"/>
          <w:rtl/>
          <w:lang w:bidi="ar-SA"/>
        </w:rPr>
        <w:t xml:space="preserve">گذشته از رشوه‌خواری، گاه مشاهده می‌شود که </w:t>
      </w:r>
      <w:r w:rsidR="008B3B58" w:rsidRPr="00FB2EE3">
        <w:rPr>
          <w:spacing w:val="0"/>
          <w:rtl/>
          <w:lang w:bidi="ar-SA"/>
        </w:rPr>
        <w:t>برخی از مردم برای جلبِ کمک‌ها و حمایت‌های دولتی، به دروغ متوسل می</w:t>
      </w:r>
      <w:r w:rsidRPr="00FB2EE3">
        <w:rPr>
          <w:spacing w:val="0"/>
          <w:rtl/>
          <w:lang w:bidi="ar-SA"/>
        </w:rPr>
        <w:t xml:space="preserve">‌شوند و با جعل سند و شهادت‌نامه‌ی دروغین، مأموران و بازرسان را می‌فریبند و بی‌پروا مرتکب اعمالی می‌شوند </w:t>
      </w:r>
      <w:r w:rsidR="008422A0" w:rsidRPr="00FB2EE3">
        <w:rPr>
          <w:spacing w:val="0"/>
          <w:rtl/>
          <w:lang w:bidi="ar-SA"/>
        </w:rPr>
        <w:t>که گناه و معصیت است؛ با این حال</w:t>
      </w:r>
      <w:r w:rsidRPr="00FB2EE3">
        <w:rPr>
          <w:spacing w:val="0"/>
          <w:rtl/>
          <w:lang w:bidi="ar-SA"/>
        </w:rPr>
        <w:t xml:space="preserve"> دوست دارند که حکام و مسؤولانشان، مانند ابوبکر و عمر</w:t>
      </w:r>
      <w:r w:rsidR="008422A0" w:rsidRPr="00FB2EE3">
        <w:rPr>
          <w:rFonts w:cs="(M. Aiyada Ayoub ALKobaisi)"/>
          <w:spacing w:val="0"/>
          <w:rtl/>
          <w:lang w:bidi="ar-SA"/>
        </w:rPr>
        <w:t>$</w:t>
      </w:r>
      <w:r w:rsidRPr="00FB2EE3">
        <w:rPr>
          <w:spacing w:val="0"/>
          <w:rtl/>
          <w:lang w:bidi="ar-SA"/>
        </w:rPr>
        <w:t xml:space="preserve"> باشند!</w:t>
      </w:r>
    </w:p>
    <w:p w:rsidR="00DC593A" w:rsidRPr="00FB2EE3" w:rsidRDefault="008422A0" w:rsidP="00167AB1">
      <w:pPr>
        <w:rPr>
          <w:spacing w:val="0"/>
          <w:rtl/>
          <w:lang w:bidi="ar-SA"/>
        </w:rPr>
      </w:pPr>
      <w:r w:rsidRPr="00FB2EE3">
        <w:rPr>
          <w:spacing w:val="0"/>
          <w:rtl/>
          <w:lang w:bidi="ar-SA"/>
        </w:rPr>
        <w:t>یکی از مسایلی که بسیاری از مردم</w:t>
      </w:r>
      <w:r w:rsidR="00151E05" w:rsidRPr="00FB2EE3">
        <w:rPr>
          <w:spacing w:val="0"/>
          <w:rtl/>
          <w:lang w:bidi="ar-SA"/>
        </w:rPr>
        <w:t xml:space="preserve"> نسبت به آن سهل‌انگاری می‌کنند، این است که به آبروی مسؤولان، هیچ اهمیتی نمی‌دهند؛ به‌گونه‌ای که غیبت از علما و مسؤولان، نُقلِ مجلس آن‌هاست؛ اگر سخنانی ک</w:t>
      </w:r>
      <w:r w:rsidRPr="00FB2EE3">
        <w:rPr>
          <w:spacing w:val="0"/>
          <w:rtl/>
          <w:lang w:bidi="ar-SA"/>
        </w:rPr>
        <w:t>ه پشت سرِ علما و مسؤولان و حکام</w:t>
      </w:r>
      <w:r w:rsidR="00151E05" w:rsidRPr="00FB2EE3">
        <w:rPr>
          <w:spacing w:val="0"/>
          <w:rtl/>
          <w:lang w:bidi="ar-SA"/>
        </w:rPr>
        <w:t xml:space="preserve"> می‌گویند، سخنان مفید و اثرگذاری بود و وضعیت موجود را بهبود می‌بخشید، می‌گفتیم که گفتن چنین سخنانی ایرادی ندارد؛ ولی تنها نتیجه‌ی چنین سخنانی، این است که مردم را نسبت به علما و مسؤولان آن‌ها، بدبین و خشمگین می‌گرداند.</w:t>
      </w:r>
    </w:p>
    <w:p w:rsidR="00151E05" w:rsidRPr="00FB2EE3" w:rsidRDefault="00151E05" w:rsidP="00167AB1">
      <w:pPr>
        <w:rPr>
          <w:spacing w:val="0"/>
          <w:rtl/>
          <w:lang w:bidi="ar-SA"/>
        </w:rPr>
      </w:pPr>
      <w:r w:rsidRPr="00FB2EE3">
        <w:rPr>
          <w:spacing w:val="0"/>
          <w:rtl/>
          <w:lang w:bidi="ar-SA"/>
        </w:rPr>
        <w:t xml:space="preserve">امروزه دیده می‌شود که برخی از مردم، همین‌که دَورِ هم جمع می‌شوند، </w:t>
      </w:r>
      <w:r w:rsidR="00E46628" w:rsidRPr="00FB2EE3">
        <w:rPr>
          <w:spacing w:val="0"/>
          <w:rtl/>
          <w:lang w:bidi="ar-SA"/>
        </w:rPr>
        <w:t xml:space="preserve">انگار دادگاهی تشکیل می‌دهند و </w:t>
      </w:r>
      <w:r w:rsidRPr="00FB2EE3">
        <w:rPr>
          <w:spacing w:val="0"/>
          <w:rtl/>
          <w:lang w:bidi="ar-SA"/>
        </w:rPr>
        <w:t xml:space="preserve">آرام و قرار ندارند، مگر این‌که یکی از وزرا یا علما را بگیرند و </w:t>
      </w:r>
      <w:r w:rsidR="00E46628" w:rsidRPr="00FB2EE3">
        <w:rPr>
          <w:spacing w:val="0"/>
          <w:rtl/>
          <w:lang w:bidi="ar-SA"/>
        </w:rPr>
        <w:t>او را به میزِ محاکمه بکشانند و درباره‌ی آبرو و حیثیت او سخن بگویند! اگر چن</w:t>
      </w:r>
      <w:r w:rsidR="008422A0" w:rsidRPr="00FB2EE3">
        <w:rPr>
          <w:spacing w:val="0"/>
          <w:rtl/>
          <w:lang w:bidi="ar-SA"/>
        </w:rPr>
        <w:t>ین کاری، مفید و اثرگذار بود، ما</w:t>
      </w:r>
      <w:r w:rsidR="00E46628" w:rsidRPr="00FB2EE3">
        <w:rPr>
          <w:spacing w:val="0"/>
          <w:rtl/>
          <w:lang w:bidi="ar-SA"/>
        </w:rPr>
        <w:t xml:space="preserve"> نخستین کسانی بودیم که به چنین کارهایی تشویق می</w:t>
      </w:r>
      <w:r w:rsidR="00861C7A" w:rsidRPr="00FB2EE3">
        <w:rPr>
          <w:spacing w:val="0"/>
          <w:rtl/>
          <w:lang w:bidi="ar-SA"/>
        </w:rPr>
        <w:t>‌کردیم؛ زیرا هر خطایی باید برطرف شود و هر کار زشت و ناپسندی از میان برود</w:t>
      </w:r>
      <w:r w:rsidR="008422A0" w:rsidRPr="00FB2EE3">
        <w:rPr>
          <w:spacing w:val="0"/>
          <w:rtl/>
          <w:lang w:bidi="ar-SA"/>
        </w:rPr>
        <w:t xml:space="preserve">؛ اما تنها </w:t>
      </w:r>
      <w:r w:rsidR="00861C7A" w:rsidRPr="00FB2EE3">
        <w:rPr>
          <w:spacing w:val="0"/>
          <w:rtl/>
          <w:lang w:bidi="ar-SA"/>
        </w:rPr>
        <w:t>ن</w:t>
      </w:r>
      <w:r w:rsidR="008422A0" w:rsidRPr="00FB2EE3">
        <w:rPr>
          <w:spacing w:val="0"/>
          <w:rtl/>
          <w:lang w:bidi="ar-SA"/>
        </w:rPr>
        <w:t>ت</w:t>
      </w:r>
      <w:r w:rsidR="00861C7A" w:rsidRPr="00FB2EE3">
        <w:rPr>
          <w:spacing w:val="0"/>
          <w:rtl/>
          <w:lang w:bidi="ar-SA"/>
        </w:rPr>
        <w:t>یجه‌ای که چنین مجالسی دارد، این است که مردم را نسبت به علما و مسؤولانشان، خشمگین و بدبین می‌گرداند. به‌یاد داشته باشیم که پیامبر</w:t>
      </w:r>
      <w:r w:rsidR="00861C7A" w:rsidRPr="00FB2EE3">
        <w:rPr>
          <w:spacing w:val="0"/>
          <w:lang w:bidi="ar-SA"/>
        </w:rPr>
        <w:sym w:font="AGA Arabesque" w:char="F072"/>
      </w:r>
      <w:r w:rsidR="00861C7A" w:rsidRPr="00FB2EE3">
        <w:rPr>
          <w:spacing w:val="0"/>
          <w:rtl/>
          <w:lang w:bidi="ar-SA"/>
        </w:rPr>
        <w:t xml:space="preserve"> فرموده است: </w:t>
      </w:r>
      <w:r w:rsidR="00861C7A" w:rsidRPr="00FB2EE3">
        <w:rPr>
          <w:rStyle w:val="Char1"/>
          <w:spacing w:val="0"/>
          <w:rtl/>
          <w:lang w:bidi="ar-SA"/>
        </w:rPr>
        <w:t xml:space="preserve">«مَن </w:t>
      </w:r>
      <w:r w:rsidR="00FB2EE3" w:rsidRPr="00FB2EE3">
        <w:rPr>
          <w:rStyle w:val="Char1"/>
          <w:spacing w:val="0"/>
          <w:rtl/>
          <w:lang w:bidi="ar-SA"/>
        </w:rPr>
        <w:t>كَ</w:t>
      </w:r>
      <w:r w:rsidR="00861C7A" w:rsidRPr="00FB2EE3">
        <w:rPr>
          <w:rStyle w:val="Char1"/>
          <w:spacing w:val="0"/>
          <w:rtl/>
          <w:lang w:bidi="ar-SA"/>
        </w:rPr>
        <w:t>انَ یُؤمِنُ باللهِ وَالیومِ الآخِرِ فلیَقُل خیرًا أو لِیَصمُت»</w:t>
      </w:r>
      <w:r w:rsidR="008422A0"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30"/>
      </w:r>
      <w:r w:rsidR="00FB2EE3" w:rsidRPr="00FB2EE3">
        <w:rPr>
          <w:rStyle w:val="FootnoteReference"/>
          <w:rFonts w:cs="B Lotus"/>
          <w:spacing w:val="0"/>
          <w:szCs w:val="28"/>
          <w:rtl/>
          <w:lang w:bidi="ar-SA"/>
        </w:rPr>
        <w:t>)</w:t>
      </w:r>
      <w:r w:rsidR="00861C7A" w:rsidRPr="00FB2EE3">
        <w:rPr>
          <w:spacing w:val="0"/>
          <w:rtl/>
          <w:lang w:bidi="ar-SA"/>
        </w:rPr>
        <w:t xml:space="preserve"> یعنی: «هرکس به الله و آخرت ایمان دارد، باید سخن نیک بگوید و گرنه سکوت کند». شگفت‌انگیز است که برخی از دین‌داران، همین‌که می‌خواهی درباره‌ی شخصی عادی سخنی بگویی، می‌گویند: «غیبت نکن؛ حرام است»، اما اگر درباره‌ی یکی از مسؤولان غیبت کنی، کیف می‌کنند! گویا غیبت کردن از مسؤولان و علما، هیچ ایرادی ندارد! به نظر من، این، بیمار و مرضی</w:t>
      </w:r>
      <w:r w:rsidR="008422A0" w:rsidRPr="00FB2EE3">
        <w:rPr>
          <w:spacing w:val="0"/>
          <w:rtl/>
          <w:lang w:bidi="ar-SA"/>
        </w:rPr>
        <w:t>‌ست که متأسفانه بسیاری از مردم</w:t>
      </w:r>
      <w:r w:rsidR="00861C7A" w:rsidRPr="00FB2EE3">
        <w:rPr>
          <w:spacing w:val="0"/>
          <w:rtl/>
          <w:lang w:bidi="ar-SA"/>
        </w:rPr>
        <w:t xml:space="preserve"> به آن مبتلا شده‌اند. از الله متعال درخواست می‌کنم که همه‌ی ما را از این بیماری، محفوظ بدارد.</w:t>
      </w:r>
    </w:p>
    <w:p w:rsidR="00861C7A" w:rsidRPr="00FB2EE3" w:rsidRDefault="008422A0" w:rsidP="00167AB1">
      <w:pPr>
        <w:rPr>
          <w:spacing w:val="0"/>
          <w:rtl/>
          <w:lang w:bidi="ar-SA"/>
        </w:rPr>
      </w:pPr>
      <w:r w:rsidRPr="00FB2EE3">
        <w:rPr>
          <w:spacing w:val="0"/>
          <w:rtl/>
          <w:lang w:bidi="ar-SA"/>
        </w:rPr>
        <w:t>چه خوب</w:t>
      </w:r>
      <w:r w:rsidR="00861C7A" w:rsidRPr="00FB2EE3">
        <w:rPr>
          <w:spacing w:val="0"/>
          <w:rtl/>
          <w:lang w:bidi="ar-SA"/>
        </w:rPr>
        <w:t xml:space="preserve">ست که مردم، خیرخواه مسؤولان خویش باشند و از آن‌ها بدگویی نکنند. نمی‌گویم: در برابر اشتباه‌ها و مشکلات موجود، سکوت کنید؛ بلکه از طریق نامه‌نگاری، مسؤولان را در جریان مسایل قرار دهید. اگر </w:t>
      </w:r>
      <w:r w:rsidR="00F1266C" w:rsidRPr="00FB2EE3">
        <w:rPr>
          <w:spacing w:val="0"/>
          <w:rtl/>
          <w:lang w:bidi="ar-SA"/>
        </w:rPr>
        <w:t>به مسایل و مشکلاتی که برای آن‌ها می‌نویسید، رسیدگی کنند، به سود خودِ آن</w:t>
      </w:r>
      <w:r w:rsidRPr="00FB2EE3">
        <w:rPr>
          <w:spacing w:val="0"/>
          <w:rtl/>
          <w:lang w:bidi="ar-SA"/>
        </w:rPr>
        <w:t>‌هاست و گرنه، گ</w:t>
      </w:r>
      <w:r w:rsidR="003400A6" w:rsidRPr="00FB2EE3">
        <w:rPr>
          <w:spacing w:val="0"/>
          <w:rtl/>
          <w:lang w:bidi="ar-SA"/>
        </w:rPr>
        <w:t>نه</w:t>
      </w:r>
      <w:r w:rsidRPr="00FB2EE3">
        <w:rPr>
          <w:spacing w:val="0"/>
          <w:rtl/>
          <w:lang w:bidi="ar-SA"/>
        </w:rPr>
        <w:t>‌</w:t>
      </w:r>
      <w:r w:rsidR="003400A6" w:rsidRPr="00FB2EE3">
        <w:rPr>
          <w:spacing w:val="0"/>
          <w:rtl/>
          <w:lang w:bidi="ar-SA"/>
        </w:rPr>
        <w:t xml:space="preserve">کار می‌شوند؛ البته در صورتی که واقعاً خطایی وجود داشته باشد و آن‌ها به آن رسیدگی نکنند. </w:t>
      </w:r>
      <w:r w:rsidRPr="00FB2EE3">
        <w:rPr>
          <w:spacing w:val="0"/>
          <w:rtl/>
          <w:lang w:bidi="ar-SA"/>
        </w:rPr>
        <w:t>و اگر نامه‌ی شما</w:t>
      </w:r>
      <w:r w:rsidR="000D47D1" w:rsidRPr="00FB2EE3">
        <w:rPr>
          <w:spacing w:val="0"/>
          <w:rtl/>
          <w:lang w:bidi="ar-SA"/>
        </w:rPr>
        <w:t xml:space="preserve"> به مسؤول ذی‌ربط نرسد، کسی، گنه</w:t>
      </w:r>
      <w:r w:rsidRPr="00FB2EE3">
        <w:rPr>
          <w:spacing w:val="0"/>
          <w:rtl/>
          <w:lang w:bidi="ar-SA"/>
        </w:rPr>
        <w:t>‌</w:t>
      </w:r>
      <w:r w:rsidR="000D47D1" w:rsidRPr="00FB2EE3">
        <w:rPr>
          <w:spacing w:val="0"/>
          <w:rtl/>
          <w:lang w:bidi="ar-SA"/>
        </w:rPr>
        <w:t>کار است که مانع ِرسیدن نامه‌ی شما به او می‌شود.</w:t>
      </w:r>
    </w:p>
    <w:p w:rsidR="00170368" w:rsidRPr="00FB2EE3" w:rsidRDefault="000D47D1" w:rsidP="00167AB1">
      <w:pPr>
        <w:rPr>
          <w:spacing w:val="0"/>
          <w:rtl/>
          <w:lang w:bidi="ar-SA"/>
        </w:rPr>
      </w:pPr>
      <w:r w:rsidRPr="00FB2EE3">
        <w:rPr>
          <w:spacing w:val="0"/>
          <w:rtl/>
          <w:lang w:bidi="ar-SA"/>
        </w:rPr>
        <w:t>در ادامه‌ی این روایت آمده است که عباده بن صامت</w:t>
      </w:r>
      <w:r w:rsidRPr="00FB2EE3">
        <w:rPr>
          <w:spacing w:val="0"/>
          <w:lang w:bidi="ar-SA"/>
        </w:rPr>
        <w:sym w:font="AGA Arabesque" w:char="F074"/>
      </w:r>
      <w:r w:rsidRPr="00FB2EE3">
        <w:rPr>
          <w:spacing w:val="0"/>
          <w:rtl/>
          <w:lang w:bidi="ar-SA"/>
        </w:rPr>
        <w:t xml:space="preserve"> می‌گوید: «</w:t>
      </w:r>
      <w:r w:rsidR="00142803" w:rsidRPr="00FB2EE3">
        <w:rPr>
          <w:spacing w:val="0"/>
          <w:rtl/>
          <w:lang w:bidi="ar-SA"/>
        </w:rPr>
        <w:t>و نیز پیمان بستیم که هرجا (و در هر موقعیتی) که بودیم، حق را بگوییم و از سرزنش هی</w:t>
      </w:r>
      <w:r w:rsidR="008422A0" w:rsidRPr="00FB2EE3">
        <w:rPr>
          <w:spacing w:val="0"/>
          <w:rtl/>
          <w:lang w:bidi="ar-SA"/>
        </w:rPr>
        <w:t>چ سرزنش‌گری در راه الله نترسیم»؛</w:t>
      </w:r>
      <w:r w:rsidRPr="00FB2EE3">
        <w:rPr>
          <w:spacing w:val="0"/>
          <w:rtl/>
          <w:lang w:bidi="ar-SA"/>
        </w:rPr>
        <w:t xml:space="preserve"> یعنی رسول‌الله</w:t>
      </w:r>
      <w:r w:rsidRPr="00FB2EE3">
        <w:rPr>
          <w:spacing w:val="0"/>
          <w:lang w:bidi="ar-SA"/>
        </w:rPr>
        <w:sym w:font="AGA Arabesque" w:char="F072"/>
      </w:r>
      <w:r w:rsidRPr="00FB2EE3">
        <w:rPr>
          <w:spacing w:val="0"/>
          <w:rtl/>
          <w:lang w:bidi="ar-SA"/>
        </w:rPr>
        <w:t xml:space="preserve"> از ما بیعت گرفت که در همه جا</w:t>
      </w:r>
      <w:r w:rsidR="008422A0" w:rsidRPr="00FB2EE3">
        <w:rPr>
          <w:spacing w:val="0"/>
          <w:rtl/>
          <w:lang w:bidi="ar-SA"/>
        </w:rPr>
        <w:t>-</w:t>
      </w:r>
      <w:r w:rsidR="007040A9" w:rsidRPr="00FB2EE3">
        <w:rPr>
          <w:spacing w:val="0"/>
          <w:rtl/>
          <w:lang w:bidi="ar-SA"/>
        </w:rPr>
        <w:t xml:space="preserve"> در خشکی و دریا، و در کشورهای اسلامی و غیراسلامی- </w:t>
      </w:r>
      <w:r w:rsidRPr="00FB2EE3">
        <w:rPr>
          <w:spacing w:val="0"/>
          <w:rtl/>
          <w:lang w:bidi="ar-SA"/>
        </w:rPr>
        <w:t xml:space="preserve"> به اسلام عمل کنیم و شعایر دینی را برپا داریم</w:t>
      </w:r>
      <w:r w:rsidR="007040A9" w:rsidRPr="00FB2EE3">
        <w:rPr>
          <w:spacing w:val="0"/>
          <w:rtl/>
          <w:lang w:bidi="ar-SA"/>
        </w:rPr>
        <w:t xml:space="preserve"> و وقتی به دین و رهنمودهای اسلامی عمل کردی</w:t>
      </w:r>
      <w:r w:rsidR="008422A0" w:rsidRPr="00FB2EE3">
        <w:rPr>
          <w:spacing w:val="0"/>
          <w:rtl/>
          <w:lang w:bidi="ar-SA"/>
        </w:rPr>
        <w:t>م، به سرزنشِ دیگران و حرفِ مردم اهمیت ندهیم؛</w:t>
      </w:r>
      <w:r w:rsidR="007040A9" w:rsidRPr="00FB2EE3">
        <w:rPr>
          <w:spacing w:val="0"/>
          <w:rtl/>
          <w:lang w:bidi="ar-SA"/>
        </w:rPr>
        <w:t xml:space="preserve"> چون به حق عمل کرده‌ایم. به عنوان مثال: اگر می‌خواهیم به سنتی عمل کنیم، نگرانِ واکنش مردن نباشیم. مثلا</w:t>
      </w:r>
      <w:r w:rsidR="008422A0" w:rsidRPr="00FB2EE3">
        <w:rPr>
          <w:spacing w:val="0"/>
          <w:rtl/>
          <w:lang w:bidi="ar-SA"/>
        </w:rPr>
        <w:t>ً راست کردن صف‌ها در نماز جماعت</w:t>
      </w:r>
      <w:r w:rsidR="007040A9" w:rsidRPr="00FB2EE3">
        <w:rPr>
          <w:spacing w:val="0"/>
          <w:rtl/>
          <w:lang w:bidi="ar-SA"/>
        </w:rPr>
        <w:t xml:space="preserve"> سنت است؛ ولی برخی از مردم، خوشِشان نمی‌آید که امام (پیش‌نماز) به آن‌ها تذکر دهد که صف را راست کنند و حتی ناراحت می‌شوند! یک بار، امام مسجد به یکی از نمازگراران گفت: فلانی!</w:t>
      </w:r>
      <w:r w:rsidR="008422A0" w:rsidRPr="00FB2EE3">
        <w:rPr>
          <w:spacing w:val="0"/>
          <w:rtl/>
          <w:lang w:bidi="ar-SA"/>
        </w:rPr>
        <w:t xml:space="preserve"> کمی عقب‌تر برو تا صف، راست شود؛</w:t>
      </w:r>
      <w:r w:rsidR="007040A9" w:rsidRPr="00FB2EE3">
        <w:rPr>
          <w:spacing w:val="0"/>
          <w:rtl/>
          <w:lang w:bidi="ar-SA"/>
        </w:rPr>
        <w:t xml:space="preserve"> ولی آن شخص، سخت برآشفت و گفت: اگر می‌خواهی از مسجد بیرون بروم و همه‌اش را برای تو بگذارم! در چنین مواردی، انسان باید تحمل کند و به‌خاطر الله، از چنین سرزنش‌هایی نترسد؛ بلکه صبر</w:t>
      </w:r>
      <w:r w:rsidR="008422A0" w:rsidRPr="00FB2EE3">
        <w:rPr>
          <w:spacing w:val="0"/>
          <w:rtl/>
          <w:lang w:bidi="ar-SA"/>
        </w:rPr>
        <w:t xml:space="preserve"> نماید و دیگران را به رعایت سنت</w:t>
      </w:r>
      <w:r w:rsidR="007040A9" w:rsidRPr="00FB2EE3">
        <w:rPr>
          <w:spacing w:val="0"/>
          <w:rtl/>
          <w:lang w:bidi="ar-SA"/>
        </w:rPr>
        <w:t xml:space="preserve"> تذکر دهد. بدین‌سان مردم، عادت می‌کنند و سنت را رعایت خواهند کرد. لذا اگر برخی از م</w:t>
      </w:r>
      <w:r w:rsidR="00793B0E" w:rsidRPr="00FB2EE3">
        <w:rPr>
          <w:spacing w:val="0"/>
          <w:rtl/>
          <w:lang w:bidi="ar-SA"/>
        </w:rPr>
        <w:t>ردم، تندخو هستند، ابتدا باید به‌</w:t>
      </w:r>
      <w:r w:rsidR="007040A9" w:rsidRPr="00FB2EE3">
        <w:rPr>
          <w:spacing w:val="0"/>
          <w:rtl/>
          <w:lang w:bidi="ar-SA"/>
        </w:rPr>
        <w:t>نرمی و با روشی نیک و پسندیده، سنت را به آن‌ها آموزش دهیم</w:t>
      </w:r>
      <w:r w:rsidR="00CA1A6C" w:rsidRPr="00FB2EE3">
        <w:rPr>
          <w:spacing w:val="0"/>
          <w:rtl/>
          <w:lang w:bidi="ar-SA"/>
        </w:rPr>
        <w:t xml:space="preserve"> ت</w:t>
      </w:r>
      <w:r w:rsidR="008422A0" w:rsidRPr="00FB2EE3">
        <w:rPr>
          <w:spacing w:val="0"/>
          <w:rtl/>
          <w:lang w:bidi="ar-SA"/>
        </w:rPr>
        <w:t>ا به آن، عادت کنند و چون با سنت</w:t>
      </w:r>
      <w:r w:rsidR="00CA1A6C" w:rsidRPr="00FB2EE3">
        <w:rPr>
          <w:spacing w:val="0"/>
          <w:rtl/>
          <w:lang w:bidi="ar-SA"/>
        </w:rPr>
        <w:t xml:space="preserve"> اُنس بگیرند، به آن عمل خواهند کرد.</w:t>
      </w:r>
    </w:p>
    <w:p w:rsidR="007040A9" w:rsidRPr="00FB2EE3" w:rsidRDefault="00A34B67" w:rsidP="00167AB1">
      <w:pPr>
        <w:rPr>
          <w:spacing w:val="0"/>
          <w:rtl/>
          <w:lang w:bidi="ar-SA"/>
        </w:rPr>
      </w:pPr>
      <w:r w:rsidRPr="00FB2EE3">
        <w:rPr>
          <w:spacing w:val="0"/>
          <w:rtl/>
          <w:lang w:bidi="ar-SA"/>
        </w:rPr>
        <w:t>مث</w:t>
      </w:r>
      <w:r w:rsidR="00410355" w:rsidRPr="00FB2EE3">
        <w:rPr>
          <w:spacing w:val="0"/>
          <w:rtl/>
          <w:lang w:bidi="ar-SA"/>
        </w:rPr>
        <w:t>ا</w:t>
      </w:r>
      <w:r w:rsidRPr="00FB2EE3">
        <w:rPr>
          <w:spacing w:val="0"/>
          <w:rtl/>
          <w:lang w:bidi="ar-SA"/>
        </w:rPr>
        <w:t>لِ دیگری ذکر می‌کنم: برخی از مردم، «سجود سهو» را پس از «سلام» رد می‌کنند؛ حال آن‌که سنت پیامبر</w:t>
      </w:r>
      <w:r w:rsidRPr="00FB2EE3">
        <w:rPr>
          <w:spacing w:val="0"/>
          <w:lang w:bidi="ar-SA"/>
        </w:rPr>
        <w:sym w:font="AGA Arabesque" w:char="F072"/>
      </w:r>
      <w:r w:rsidRPr="00FB2EE3">
        <w:rPr>
          <w:spacing w:val="0"/>
          <w:rtl/>
          <w:lang w:bidi="ar-SA"/>
        </w:rPr>
        <w:t xml:space="preserve"> بیان‌گر این است که اگر نمازگزار، عمل اضافه‌ای در نمازش انجام د</w:t>
      </w:r>
      <w:r w:rsidR="00B31EDC" w:rsidRPr="00FB2EE3">
        <w:rPr>
          <w:spacing w:val="0"/>
          <w:rtl/>
          <w:lang w:bidi="ar-SA"/>
        </w:rPr>
        <w:t>هد یا شکِ غالبش این باشد که عملی اضاف</w:t>
      </w:r>
      <w:r w:rsidRPr="00FB2EE3">
        <w:rPr>
          <w:spacing w:val="0"/>
          <w:rtl/>
          <w:lang w:bidi="ar-SA"/>
        </w:rPr>
        <w:t>ی انجام داده است، پس از «سلام»</w:t>
      </w:r>
      <w:r w:rsidR="00B31EDC" w:rsidRPr="00FB2EE3">
        <w:rPr>
          <w:spacing w:val="0"/>
          <w:rtl/>
          <w:lang w:bidi="ar-SA"/>
        </w:rPr>
        <w:t>،</w:t>
      </w:r>
      <w:r w:rsidRPr="00FB2EE3">
        <w:rPr>
          <w:spacing w:val="0"/>
          <w:rtl/>
          <w:lang w:bidi="ar-SA"/>
        </w:rPr>
        <w:t xml:space="preserve"> سجده می‌کند،</w:t>
      </w:r>
      <w:r w:rsidR="008239F9" w:rsidRPr="00FB2EE3">
        <w:rPr>
          <w:spacing w:val="0"/>
          <w:rtl/>
          <w:lang w:bidi="ar-SA"/>
        </w:rPr>
        <w:t xml:space="preserve"> نه پیش از آن. و سنت، همین است؛ حتی </w:t>
      </w:r>
      <w:r w:rsidR="008422A0" w:rsidRPr="00FB2EE3">
        <w:rPr>
          <w:spacing w:val="0"/>
          <w:rtl/>
          <w:lang w:bidi="ar-SA"/>
        </w:rPr>
        <w:t>علامه ابوالعباس حرانی</w:t>
      </w:r>
      <w:r w:rsidR="008422A0" w:rsidRPr="00FB2EE3">
        <w:rPr>
          <w:rFonts w:cs="CTraditional Arabic"/>
          <w:spacing w:val="0"/>
          <w:rtl/>
          <w:lang w:bidi="ar-SA"/>
        </w:rPr>
        <w:t>/</w:t>
      </w:r>
      <w:r w:rsidRPr="00FB2EE3">
        <w:rPr>
          <w:spacing w:val="0"/>
          <w:rtl/>
          <w:lang w:bidi="ar-SA"/>
        </w:rPr>
        <w:t xml:space="preserve"> می‌گوید:</w:t>
      </w:r>
      <w:r w:rsidR="00793B0E" w:rsidRPr="00FB2EE3">
        <w:rPr>
          <w:spacing w:val="0"/>
          <w:rtl/>
          <w:lang w:bidi="ar-SA"/>
        </w:rPr>
        <w:t xml:space="preserve"> اگر عمل اضافه‌ای در نماز انجام دهد، واجب است که پس از سلام، سجده‌ی سهو به‌‌جای بیاورد و برعکس، واجب است که پیش از «سلام</w:t>
      </w:r>
      <w:r w:rsidR="00B31EDC" w:rsidRPr="00FB2EE3">
        <w:rPr>
          <w:spacing w:val="0"/>
          <w:rtl/>
          <w:lang w:bidi="ar-SA"/>
        </w:rPr>
        <w:t>» سجده</w:t>
      </w:r>
      <w:r w:rsidR="008422A0" w:rsidRPr="00FB2EE3">
        <w:rPr>
          <w:spacing w:val="0"/>
          <w:rtl/>
          <w:lang w:bidi="ar-SA"/>
        </w:rPr>
        <w:t xml:space="preserve"> کند. به عبارت دیگر شیخ‌الاسلام</w:t>
      </w:r>
      <w:r w:rsidR="008422A0" w:rsidRPr="00FB2EE3">
        <w:rPr>
          <w:rFonts w:cs="CTraditional Arabic"/>
          <w:spacing w:val="0"/>
          <w:rtl/>
          <w:lang w:bidi="ar-SA"/>
        </w:rPr>
        <w:t>/</w:t>
      </w:r>
      <w:r w:rsidR="00B31EDC" w:rsidRPr="00FB2EE3">
        <w:rPr>
          <w:spacing w:val="0"/>
          <w:rtl/>
          <w:lang w:bidi="ar-SA"/>
        </w:rPr>
        <w:t xml:space="preserve"> این نکته را بیان کرده که بحث</w:t>
      </w:r>
      <w:r w:rsidR="008422A0" w:rsidRPr="00FB2EE3">
        <w:rPr>
          <w:spacing w:val="0"/>
          <w:rtl/>
          <w:lang w:bidi="ar-SA"/>
        </w:rPr>
        <w:t>،</w:t>
      </w:r>
      <w:r w:rsidR="00B31EDC" w:rsidRPr="00FB2EE3">
        <w:rPr>
          <w:spacing w:val="0"/>
          <w:rtl/>
          <w:lang w:bidi="ar-SA"/>
        </w:rPr>
        <w:t xml:space="preserve"> در افضل بودنِ این نیست که سجده‌ی سهو، پس از سلام باشد یا قبل از آن؛ بلکه </w:t>
      </w:r>
      <w:r w:rsidR="00793B0E" w:rsidRPr="00FB2EE3">
        <w:rPr>
          <w:spacing w:val="0"/>
          <w:rtl/>
          <w:lang w:bidi="ar-SA"/>
        </w:rPr>
        <w:t xml:space="preserve">با توجه به نوع سهوی که در نماز </w:t>
      </w:r>
      <w:r w:rsidR="00B31EDC" w:rsidRPr="00FB2EE3">
        <w:rPr>
          <w:spacing w:val="0"/>
          <w:rtl/>
          <w:lang w:bidi="ar-SA"/>
        </w:rPr>
        <w:t>صورت گرفته</w:t>
      </w:r>
      <w:r w:rsidR="00793B0E" w:rsidRPr="00FB2EE3">
        <w:rPr>
          <w:spacing w:val="0"/>
          <w:rtl/>
          <w:lang w:bidi="ar-SA"/>
        </w:rPr>
        <w:t>، واجب است که سجود سهو، قبل یا بعد از سلام باشد</w:t>
      </w:r>
      <w:r w:rsidR="00B31EDC" w:rsidRPr="00FB2EE3">
        <w:rPr>
          <w:spacing w:val="0"/>
          <w:rtl/>
          <w:lang w:bidi="ar-SA"/>
        </w:rPr>
        <w:t>.</w:t>
      </w:r>
    </w:p>
    <w:p w:rsidR="00B31EDC" w:rsidRPr="00FB2EE3" w:rsidRDefault="00B31EDC" w:rsidP="00167AB1">
      <w:pPr>
        <w:rPr>
          <w:spacing w:val="0"/>
          <w:rtl/>
          <w:lang w:bidi="ar-SA"/>
        </w:rPr>
      </w:pPr>
      <w:r w:rsidRPr="00FB2EE3">
        <w:rPr>
          <w:spacing w:val="0"/>
          <w:rtl/>
          <w:lang w:bidi="ar-SA"/>
        </w:rPr>
        <w:t>پیش‌نمازِ م</w:t>
      </w:r>
      <w:r w:rsidR="008422A0" w:rsidRPr="00FB2EE3">
        <w:rPr>
          <w:spacing w:val="0"/>
          <w:rtl/>
          <w:lang w:bidi="ar-SA"/>
        </w:rPr>
        <w:t>سجدی، در نمازش</w:t>
      </w:r>
      <w:r w:rsidRPr="00FB2EE3">
        <w:rPr>
          <w:spacing w:val="0"/>
          <w:rtl/>
          <w:lang w:bidi="ar-SA"/>
        </w:rPr>
        <w:t xml:space="preserve"> عملی اضافی انجام داد یا شک غالبش، این بود که دچار چنین سهوی شده است؛ لذا پس از سلام، سجده‌ کرد</w:t>
      </w:r>
      <w:r w:rsidR="008422A0" w:rsidRPr="00FB2EE3">
        <w:rPr>
          <w:spacing w:val="0"/>
          <w:rtl/>
          <w:lang w:bidi="ar-SA"/>
        </w:rPr>
        <w:t>؛</w:t>
      </w:r>
      <w:r w:rsidRPr="00FB2EE3">
        <w:rPr>
          <w:spacing w:val="0"/>
          <w:rtl/>
          <w:lang w:bidi="ar-SA"/>
        </w:rPr>
        <w:t xml:space="preserve"> یعنی سجده‌ی سهو به‌جا آورد. نمازگزاران ناراحت شدند که چرا بعد از سلام سجده‌ی سهو کرده است، نه قبل از آن؟ می‌گفتند: دینِ جدیدی آورده است! این، درست نیست؛ شخصی می‌گوید: به آن‌ها گفتم: روایتی</w:t>
      </w:r>
      <w:r w:rsidR="008422A0" w:rsidRPr="00FB2EE3">
        <w:rPr>
          <w:spacing w:val="0"/>
          <w:rtl/>
          <w:lang w:bidi="ar-SA"/>
        </w:rPr>
        <w:t>‌</w:t>
      </w:r>
      <w:r w:rsidRPr="00FB2EE3">
        <w:rPr>
          <w:spacing w:val="0"/>
          <w:rtl/>
          <w:lang w:bidi="ar-SA"/>
        </w:rPr>
        <w:t>ست که پیامبر</w:t>
      </w:r>
      <w:r w:rsidRPr="00FB2EE3">
        <w:rPr>
          <w:spacing w:val="0"/>
          <w:lang w:bidi="ar-SA"/>
        </w:rPr>
        <w:sym w:font="AGA Arabesque" w:char="F072"/>
      </w:r>
      <w:r w:rsidRPr="00FB2EE3">
        <w:rPr>
          <w:spacing w:val="0"/>
          <w:rtl/>
          <w:lang w:bidi="ar-SA"/>
        </w:rPr>
        <w:t xml:space="preserve"> </w:t>
      </w:r>
      <w:r w:rsidR="0018333B" w:rsidRPr="00FB2EE3">
        <w:rPr>
          <w:spacing w:val="0"/>
          <w:rtl/>
          <w:lang w:bidi="ar-SA"/>
        </w:rPr>
        <w:t>سرِ دو رکعت، سلام داد؛ به ایشان گفتند: که نماز، تمام نشده است. لذا رسول‌الله</w:t>
      </w:r>
      <w:r w:rsidR="0018333B" w:rsidRPr="00FB2EE3">
        <w:rPr>
          <w:spacing w:val="0"/>
          <w:lang w:bidi="ar-SA"/>
        </w:rPr>
        <w:sym w:font="AGA Arabesque" w:char="F072"/>
      </w:r>
      <w:r w:rsidR="0018333B" w:rsidRPr="00FB2EE3">
        <w:rPr>
          <w:spacing w:val="0"/>
          <w:rtl/>
          <w:lang w:bidi="ar-SA"/>
        </w:rPr>
        <w:t xml:space="preserve"> برخاست و نمازش را کامل کرد و آن‌گاه سلام داد و پس از سلام، سجده نمود.</w:t>
      </w:r>
      <w:r w:rsidR="00561B7E" w:rsidRPr="00FB2EE3">
        <w:rPr>
          <w:spacing w:val="0"/>
          <w:rtl/>
          <w:lang w:bidi="ar-SA"/>
        </w:rPr>
        <w:t xml:space="preserve"> این شخص می‌گوید: مردم قبول نکردند. به آن‌ها گفتم: حرفِ کدام عالم را قبول داری</w:t>
      </w:r>
      <w:r w:rsidR="008422A0" w:rsidRPr="00FB2EE3">
        <w:rPr>
          <w:spacing w:val="0"/>
          <w:rtl/>
          <w:lang w:bidi="ar-SA"/>
        </w:rPr>
        <w:t>د</w:t>
      </w:r>
      <w:r w:rsidR="00561B7E" w:rsidRPr="00FB2EE3">
        <w:rPr>
          <w:spacing w:val="0"/>
          <w:rtl/>
          <w:lang w:bidi="ar-SA"/>
        </w:rPr>
        <w:t xml:space="preserve">؟ گفتند: فلانی و فلانی. لذا نزد همان عالمی رفتیم که آن‌ها قبولشان داشتند. او، به آن‌ها گفت: بله، درست و سنت، همین است که محلّ سجده‌ی سهو (پس از سلام یا قبل از آن) به نوع سهو بستگی دارد. برخی از ائمه‌ی مساجد، از حرفِ مردم می ترسند و در چنین مواردی بر خلافِ سنت عمل می‌کنند! حال آن‌که این، مخالفت </w:t>
      </w:r>
      <w:r w:rsidR="00733413" w:rsidRPr="00FB2EE3">
        <w:rPr>
          <w:spacing w:val="0"/>
          <w:rtl/>
          <w:lang w:bidi="ar-SA"/>
        </w:rPr>
        <w:t xml:space="preserve">با </w:t>
      </w:r>
      <w:r w:rsidR="00561B7E" w:rsidRPr="00FB2EE3">
        <w:rPr>
          <w:spacing w:val="0"/>
          <w:rtl/>
          <w:lang w:bidi="ar-SA"/>
        </w:rPr>
        <w:t>پیمانی</w:t>
      </w:r>
      <w:r w:rsidR="00733413" w:rsidRPr="00FB2EE3">
        <w:rPr>
          <w:spacing w:val="0"/>
          <w:rtl/>
          <w:lang w:bidi="ar-SA"/>
        </w:rPr>
        <w:t>‌</w:t>
      </w:r>
      <w:r w:rsidR="00561B7E" w:rsidRPr="00FB2EE3">
        <w:rPr>
          <w:spacing w:val="0"/>
          <w:rtl/>
          <w:lang w:bidi="ar-SA"/>
        </w:rPr>
        <w:t>ست که رسول‌الله</w:t>
      </w:r>
      <w:r w:rsidR="00561B7E" w:rsidRPr="00FB2EE3">
        <w:rPr>
          <w:spacing w:val="0"/>
          <w:lang w:bidi="ar-SA"/>
        </w:rPr>
        <w:sym w:font="AGA Arabesque" w:char="F072"/>
      </w:r>
      <w:r w:rsidR="00561B7E" w:rsidRPr="00FB2EE3">
        <w:rPr>
          <w:spacing w:val="0"/>
          <w:rtl/>
          <w:lang w:bidi="ar-SA"/>
        </w:rPr>
        <w:t xml:space="preserve"> از یارانش گرفت؛ همان‌طور که عباده</w:t>
      </w:r>
      <w:r w:rsidR="00561B7E" w:rsidRPr="00FB2EE3">
        <w:rPr>
          <w:spacing w:val="0"/>
          <w:lang w:bidi="ar-SA"/>
        </w:rPr>
        <w:sym w:font="AGA Arabesque" w:char="F074"/>
      </w:r>
      <w:r w:rsidR="00561B7E" w:rsidRPr="00FB2EE3">
        <w:rPr>
          <w:spacing w:val="0"/>
          <w:rtl/>
          <w:lang w:bidi="ar-SA"/>
        </w:rPr>
        <w:t xml:space="preserve"> می‌گوید: «و پیمان بستیم که هرجا (و در هر موقعیتی) که بودیم، حق را بگوییم و از سرزنش هیچ سرزنش‌گری در راه الله نترسیم».</w:t>
      </w:r>
    </w:p>
    <w:p w:rsidR="00F54CF8" w:rsidRPr="00FB2EE3" w:rsidRDefault="00F54CF8" w:rsidP="00167AB1">
      <w:pPr>
        <w:rPr>
          <w:spacing w:val="0"/>
          <w:rtl/>
          <w:lang w:bidi="ar-SA"/>
        </w:rPr>
      </w:pPr>
      <w:r w:rsidRPr="00FB2EE3">
        <w:rPr>
          <w:spacing w:val="0"/>
          <w:rtl/>
          <w:lang w:bidi="ar-SA"/>
        </w:rPr>
        <w:t>برخی از مردم در معاملات خود نیز چنین روی</w:t>
      </w:r>
      <w:r w:rsidR="00733413" w:rsidRPr="00FB2EE3">
        <w:rPr>
          <w:spacing w:val="0"/>
          <w:rtl/>
          <w:lang w:bidi="ar-SA"/>
        </w:rPr>
        <w:t>‌</w:t>
      </w:r>
      <w:r w:rsidRPr="00FB2EE3">
        <w:rPr>
          <w:spacing w:val="0"/>
          <w:rtl/>
          <w:lang w:bidi="ar-SA"/>
        </w:rPr>
        <w:t>کردی دارند و از صدق و راستی در معامله یا گفتن واقعیت و عیب‌های کالا، به</w:t>
      </w:r>
      <w:r w:rsidR="00733413" w:rsidRPr="00FB2EE3">
        <w:rPr>
          <w:spacing w:val="0"/>
          <w:rtl/>
          <w:lang w:bidi="ar-SA"/>
        </w:rPr>
        <w:t>‌</w:t>
      </w:r>
      <w:r w:rsidRPr="00FB2EE3">
        <w:rPr>
          <w:spacing w:val="0"/>
          <w:rtl/>
          <w:lang w:bidi="ar-SA"/>
        </w:rPr>
        <w:t>عنوان وسوسه تعبیر می‌کنند و می‌گویند: لازم نیست که مردم را از هر عیبی که در کالاست، باخبر کنیم؛ این، عیب کوچکی</w:t>
      </w:r>
      <w:r w:rsidR="00733413" w:rsidRPr="00FB2EE3">
        <w:rPr>
          <w:spacing w:val="0"/>
          <w:rtl/>
          <w:lang w:bidi="ar-SA"/>
        </w:rPr>
        <w:t>‌</w:t>
      </w:r>
      <w:r w:rsidRPr="00FB2EE3">
        <w:rPr>
          <w:spacing w:val="0"/>
          <w:rtl/>
          <w:lang w:bidi="ar-SA"/>
        </w:rPr>
        <w:t>ست و خریدار، خود راضی خواهد بود! حال آن‌که باید تقوای الاهی پیشه نماییم و به‌خاطر الله از هیچ سرزنشی نترسیم و حقیق</w:t>
      </w:r>
      <w:r w:rsidR="00733413" w:rsidRPr="00FB2EE3">
        <w:rPr>
          <w:spacing w:val="0"/>
          <w:rtl/>
          <w:lang w:bidi="ar-SA"/>
        </w:rPr>
        <w:t>ت را بگوییم؛</w:t>
      </w:r>
      <w:r w:rsidRPr="00FB2EE3">
        <w:rPr>
          <w:spacing w:val="0"/>
          <w:rtl/>
          <w:lang w:bidi="ar-SA"/>
        </w:rPr>
        <w:t xml:space="preserve"> اما اگر مخاطبان ما تندخو هستند، بهتر است که ابتدا حکم شریعت را به‌نرمی برای آن‌ها بیان کنیم تا نسبت به آن، آگاه و علاقه‌مند شوند و خود، آن را بپذیرند.</w:t>
      </w:r>
    </w:p>
    <w:p w:rsidR="00F54CF8" w:rsidRPr="00FB2EE3" w:rsidRDefault="00F54CF8" w:rsidP="00167AB1">
      <w:pPr>
        <w:ind w:firstLine="389"/>
        <w:jc w:val="center"/>
        <w:rPr>
          <w:spacing w:val="0"/>
          <w:rtl/>
          <w:lang w:bidi="ar-SA"/>
        </w:rPr>
      </w:pPr>
      <w:r w:rsidRPr="00FB2EE3">
        <w:rPr>
          <w:spacing w:val="0"/>
          <w:rtl/>
          <w:lang w:bidi="ar-SA"/>
        </w:rPr>
        <w:t>***</w:t>
      </w:r>
    </w:p>
    <w:p w:rsidR="00897546" w:rsidRPr="00FB2EE3" w:rsidRDefault="00897546" w:rsidP="00167AB1">
      <w:pPr>
        <w:pStyle w:val="a4"/>
        <w:rPr>
          <w:rFonts w:cs="B Badr"/>
          <w:rtl/>
          <w:lang w:bidi="ar-SA"/>
        </w:rPr>
      </w:pPr>
      <w:r w:rsidRPr="00FB2EE3">
        <w:rPr>
          <w:rtl/>
          <w:lang w:bidi="ar-SA"/>
        </w:rPr>
        <w:t>192-</w:t>
      </w:r>
      <w:r w:rsidR="00F54CF8" w:rsidRPr="00FB2EE3">
        <w:rPr>
          <w:rtl/>
          <w:lang w:bidi="ar-SA"/>
        </w:rPr>
        <w:t xml:space="preserve"> </w:t>
      </w:r>
      <w:r w:rsidRPr="00FB2EE3">
        <w:rPr>
          <w:rtl/>
          <w:lang w:bidi="ar-SA"/>
        </w:rPr>
        <w:t>الرَّابع: عن النعْمانِ بنِ بَشيرٍ</w:t>
      </w:r>
      <w:r w:rsidR="00733413" w:rsidRPr="00FB2EE3">
        <w:rPr>
          <w:rFonts w:cs="(M. Aiyada Ayoub ALKobaisi)"/>
          <w:b w:val="0"/>
          <w:bCs w:val="0"/>
          <w:rtl/>
          <w:lang w:bidi="ar-SA"/>
        </w:rPr>
        <w:t>$</w:t>
      </w:r>
      <w:r w:rsidRPr="00FB2EE3">
        <w:rPr>
          <w:rtl/>
          <w:lang w:bidi="ar-SA"/>
        </w:rPr>
        <w:t xml:space="preserve"> عَنِ النَّبيِّ</w:t>
      </w:r>
      <w:r w:rsidRPr="00FB2EE3">
        <w:rPr>
          <w:b w:val="0"/>
          <w:bCs w:val="0"/>
          <w:rtl/>
          <w:lang w:bidi="ar-SA"/>
        </w:rPr>
        <w:sym w:font="AGA Arabesque" w:char="F072"/>
      </w:r>
      <w:r w:rsidRPr="00FB2EE3">
        <w:rPr>
          <w:rtl/>
          <w:lang w:bidi="ar-SA"/>
        </w:rPr>
        <w:t xml:space="preserve"> قال: «مَثَلُ القَائِمِ في حُدودِ </w:t>
      </w:r>
      <w:r w:rsidR="006B06BD">
        <w:rPr>
          <w:rtl/>
          <w:lang w:bidi="ar-SA"/>
        </w:rPr>
        <w:t>الله</w:t>
      </w:r>
      <w:r w:rsidRPr="00FB2EE3">
        <w:rPr>
          <w:rtl/>
          <w:lang w:bidi="ar-SA"/>
        </w:rPr>
        <w:t>، والْوَاقِعِ فيها كَمَثَلِ قَومٍ اسْتَهَمُوا على سفينةٍ فصارَ بعضُهم أعلاهَا وبعضُهم أسفلَها وكانَ الَّذينَ في أسفلها إِذَا اسْتَقَوْا مِنَ الماءِ مَرُّوا عَلَى مَنْ فَوْقَهُمْ فَقَالُوا: لَوْ أَنَّا خَرَقْنَا في نَصَيبِنا خَرْقًا وَلَمْ نُؤْذِ مَنْ فَوْقَنَا، فَإِنْ تَرَكُوهُمْ وَمَا أَرادُوا هَلكُوا جَمِيعًا، وإِنْ أَخَذُوا عَلَى أَيْدِيهِم نَجوْا ونجوْا جَمِيعًا». [روایت</w:t>
      </w:r>
      <w:r w:rsidR="004A094A" w:rsidRPr="00FB2EE3">
        <w:rPr>
          <w:rtl/>
          <w:lang w:bidi="ar-SA"/>
        </w:rPr>
        <w:t xml:space="preserve"> </w:t>
      </w:r>
      <w:r w:rsidRPr="00FB2EE3">
        <w:rPr>
          <w:rtl/>
          <w:lang w:bidi="ar-SA"/>
        </w:rPr>
        <w:t>بخاري]</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31"/>
      </w:r>
      <w:r w:rsidR="00FB2EE3" w:rsidRPr="00FB2EE3">
        <w:rPr>
          <w:rStyle w:val="FootnoteReference"/>
          <w:rFonts w:cs="B Lotus"/>
          <w:bCs w:val="0"/>
          <w:szCs w:val="28"/>
          <w:rtl/>
          <w:lang w:bidi="ar-SA"/>
        </w:rPr>
        <w:t>)</w:t>
      </w:r>
    </w:p>
    <w:p w:rsidR="00225CA7" w:rsidRPr="00FB2EE3" w:rsidRDefault="00733413" w:rsidP="00167AB1">
      <w:pPr>
        <w:rPr>
          <w:spacing w:val="0"/>
          <w:rtl/>
          <w:lang w:bidi="ar-SA"/>
        </w:rPr>
      </w:pPr>
      <w:r w:rsidRPr="00FB2EE3">
        <w:rPr>
          <w:b/>
          <w:bCs/>
          <w:spacing w:val="0"/>
          <w:rtl/>
          <w:lang w:bidi="ar-SA"/>
        </w:rPr>
        <w:t>ترجمه:</w:t>
      </w:r>
      <w:r w:rsidRPr="00FB2EE3">
        <w:rPr>
          <w:spacing w:val="0"/>
          <w:rtl/>
          <w:lang w:bidi="ar-SA"/>
        </w:rPr>
        <w:t xml:space="preserve"> </w:t>
      </w:r>
      <w:r w:rsidR="00897546" w:rsidRPr="00FB2EE3">
        <w:rPr>
          <w:spacing w:val="0"/>
          <w:rtl/>
          <w:lang w:bidi="ar-SA"/>
        </w:rPr>
        <w:t>نعمان بن بشیر</w:t>
      </w:r>
      <w:r w:rsidRPr="00FB2EE3">
        <w:rPr>
          <w:rFonts w:cs="(M. Aiyada Ayoub ALKobaisi)"/>
          <w:spacing w:val="0"/>
          <w:rtl/>
          <w:lang w:bidi="ar-SA"/>
        </w:rPr>
        <w:t>$</w:t>
      </w:r>
      <w:r w:rsidR="00897546" w:rsidRPr="00FB2EE3">
        <w:rPr>
          <w:spacing w:val="0"/>
          <w:rtl/>
          <w:lang w:bidi="ar-SA"/>
        </w:rPr>
        <w:t xml:space="preserve"> می‌گوید: پیامبر</w:t>
      </w:r>
      <w:r w:rsidR="00897546" w:rsidRPr="00FB2EE3">
        <w:rPr>
          <w:spacing w:val="0"/>
          <w:lang w:bidi="ar-SA"/>
        </w:rPr>
        <w:sym w:font="AGA Arabesque" w:char="F072"/>
      </w:r>
      <w:r w:rsidR="00897546" w:rsidRPr="00FB2EE3">
        <w:rPr>
          <w:spacing w:val="0"/>
          <w:rtl/>
          <w:lang w:bidi="ar-SA"/>
        </w:rPr>
        <w:t xml:space="preserve"> فرمود: «مثال کسانی که </w:t>
      </w:r>
      <w:r w:rsidR="00225CA7" w:rsidRPr="00FB2EE3">
        <w:rPr>
          <w:spacing w:val="0"/>
          <w:rtl/>
          <w:lang w:bidi="ar-SA"/>
        </w:rPr>
        <w:t xml:space="preserve">حقوق و </w:t>
      </w:r>
      <w:r w:rsidR="00897546" w:rsidRPr="00FB2EE3">
        <w:rPr>
          <w:spacing w:val="0"/>
          <w:rtl/>
          <w:lang w:bidi="ar-SA"/>
        </w:rPr>
        <w:t xml:space="preserve">حدود الاهی را رعایت می‌کنند و </w:t>
      </w:r>
      <w:r w:rsidR="00225CA7" w:rsidRPr="00FB2EE3">
        <w:rPr>
          <w:spacing w:val="0"/>
          <w:rtl/>
          <w:lang w:bidi="ar-SA"/>
        </w:rPr>
        <w:t>آنان که رعایت نمی‌کنند، مانند گروهی</w:t>
      </w:r>
      <w:r w:rsidR="00196C6F" w:rsidRPr="00FB2EE3">
        <w:rPr>
          <w:spacing w:val="0"/>
          <w:rtl/>
          <w:lang w:bidi="ar-SA"/>
        </w:rPr>
        <w:t>‌ست که سوار کشتی می‌شوند و</w:t>
      </w:r>
      <w:r w:rsidR="00225CA7" w:rsidRPr="00FB2EE3">
        <w:rPr>
          <w:spacing w:val="0"/>
          <w:rtl/>
          <w:lang w:bidi="ar-SA"/>
        </w:rPr>
        <w:t xml:space="preserve"> با قرعه‌کشی، برخی از آن‌ها در طبقه‌ی بالا و عده‌ای در طبقه‌ی پایین قرار می‌گیرند. آنان که در طبقه‌ی پایین قرار می‌گیرند، برای دست</w:t>
      </w:r>
      <w:r w:rsidR="00196C6F" w:rsidRPr="00FB2EE3">
        <w:rPr>
          <w:spacing w:val="0"/>
          <w:rtl/>
          <w:lang w:bidi="ar-SA"/>
        </w:rPr>
        <w:t>‌</w:t>
      </w:r>
      <w:r w:rsidR="00225CA7" w:rsidRPr="00FB2EE3">
        <w:rPr>
          <w:spacing w:val="0"/>
          <w:rtl/>
          <w:lang w:bidi="ar-SA"/>
        </w:rPr>
        <w:t>رسی به آب به طبقه‌ی بالا رفت و آمد می‌کنند؛ لذا می‌گویند: بهتر است برای این‌که مزاحمِ هم‌سفران خود در طبقه‌ی بالا نشویم، سوراخی در طبقه‌ی پایین ایجاد کنیم (و از دریا، آب بر</w:t>
      </w:r>
      <w:r w:rsidR="00196C6F" w:rsidRPr="00FB2EE3">
        <w:rPr>
          <w:spacing w:val="0"/>
          <w:rtl/>
          <w:lang w:bidi="ar-SA"/>
        </w:rPr>
        <w:t>داریم). اگر مسافران طبقه‌ی بالا</w:t>
      </w:r>
      <w:r w:rsidR="00225CA7" w:rsidRPr="00FB2EE3">
        <w:rPr>
          <w:spacing w:val="0"/>
          <w:rtl/>
          <w:lang w:bidi="ar-SA"/>
        </w:rPr>
        <w:t xml:space="preserve"> مانع آن‌ها نشوند و </w:t>
      </w:r>
      <w:r w:rsidR="00CB5327" w:rsidRPr="00FB2EE3">
        <w:rPr>
          <w:spacing w:val="0"/>
          <w:rtl/>
          <w:lang w:bidi="ar-SA"/>
        </w:rPr>
        <w:t xml:space="preserve">آن‌ها </w:t>
      </w:r>
      <w:r w:rsidR="00225CA7" w:rsidRPr="00FB2EE3">
        <w:rPr>
          <w:spacing w:val="0"/>
          <w:rtl/>
          <w:lang w:bidi="ar-SA"/>
        </w:rPr>
        <w:t xml:space="preserve">را با تصمیمی که گرفته‌اند، آزاد بگذارند، همگی هلاک (غرق) </w:t>
      </w:r>
      <w:r w:rsidR="00CB5327" w:rsidRPr="00FB2EE3">
        <w:rPr>
          <w:spacing w:val="0"/>
          <w:rtl/>
          <w:lang w:bidi="ar-SA"/>
        </w:rPr>
        <w:t>می‌گردند</w:t>
      </w:r>
      <w:r w:rsidR="00225CA7" w:rsidRPr="00FB2EE3">
        <w:rPr>
          <w:spacing w:val="0"/>
          <w:rtl/>
          <w:lang w:bidi="ar-SA"/>
        </w:rPr>
        <w:t xml:space="preserve"> و اگر مانع آن‌ها شوند، همه‌ی آنان نجات می‌یابند</w:t>
      </w:r>
      <w:r w:rsidR="00CB5327" w:rsidRPr="00FB2EE3">
        <w:rPr>
          <w:spacing w:val="0"/>
          <w:rtl/>
          <w:lang w:bidi="ar-SA"/>
        </w:rPr>
        <w:t>».</w:t>
      </w:r>
    </w:p>
    <w:p w:rsidR="00CB5327" w:rsidRPr="00FB2EE3" w:rsidRDefault="00CB772A"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265E8A" w:rsidRPr="00FB2EE3" w:rsidRDefault="00CB772A" w:rsidP="00167AB1">
      <w:pPr>
        <w:rPr>
          <w:spacing w:val="0"/>
          <w:rtl/>
          <w:lang w:bidi="ar-SA"/>
        </w:rPr>
      </w:pPr>
      <w:r w:rsidRPr="00FB2EE3">
        <w:rPr>
          <w:spacing w:val="0"/>
          <w:rtl/>
          <w:lang w:bidi="ar-SA"/>
        </w:rPr>
        <w:t>مؤلف</w:t>
      </w:r>
      <w:r w:rsidR="00196C6F" w:rsidRPr="00FB2EE3">
        <w:rPr>
          <w:rFonts w:cs="CTraditional Arabic"/>
          <w:spacing w:val="0"/>
          <w:rtl/>
          <w:lang w:bidi="ar-SA"/>
        </w:rPr>
        <w:t>/</w:t>
      </w:r>
      <w:r w:rsidRPr="00FB2EE3">
        <w:rPr>
          <w:spacing w:val="0"/>
          <w:rtl/>
          <w:lang w:bidi="ar-SA"/>
        </w:rPr>
        <w:t xml:space="preserve"> روایتی از نعمان بن بشیر</w:t>
      </w:r>
      <w:r w:rsidR="0089660E" w:rsidRPr="00FB2EE3">
        <w:rPr>
          <w:rFonts w:cs="(M. Aiyada Ayoub ALKobaisi)"/>
          <w:spacing w:val="0"/>
          <w:rtl/>
          <w:lang w:bidi="ar-SA"/>
        </w:rPr>
        <w:t>$</w:t>
      </w:r>
      <w:r w:rsidRPr="00FB2EE3">
        <w:rPr>
          <w:spacing w:val="0"/>
          <w:rtl/>
          <w:lang w:bidi="ar-SA"/>
        </w:rPr>
        <w:t xml:space="preserve"> در باب امر به معروف و نهی از منکر، نقل کرده که پیامبر</w:t>
      </w:r>
      <w:r w:rsidRPr="00FB2EE3">
        <w:rPr>
          <w:spacing w:val="0"/>
          <w:lang w:bidi="ar-SA"/>
        </w:rPr>
        <w:sym w:font="AGA Arabesque" w:char="F072"/>
      </w:r>
      <w:r w:rsidRPr="00FB2EE3">
        <w:rPr>
          <w:spacing w:val="0"/>
          <w:rtl/>
          <w:lang w:bidi="ar-SA"/>
        </w:rPr>
        <w:t xml:space="preserve"> مثالی درباره‌ی کسانی ذکر</w:t>
      </w:r>
      <w:r w:rsidR="00923C78" w:rsidRPr="00FB2EE3">
        <w:rPr>
          <w:spacing w:val="0"/>
          <w:rtl/>
          <w:lang w:bidi="ar-SA"/>
        </w:rPr>
        <w:t xml:space="preserve"> فرموده که حدود ال</w:t>
      </w:r>
      <w:r w:rsidRPr="00FB2EE3">
        <w:rPr>
          <w:spacing w:val="0"/>
          <w:rtl/>
          <w:lang w:bidi="ar-SA"/>
        </w:rPr>
        <w:t>هی را رعایت می‌کنند یا آنان که رعایت نمی‌</w:t>
      </w:r>
      <w:r w:rsidR="00923C78" w:rsidRPr="00FB2EE3">
        <w:rPr>
          <w:spacing w:val="0"/>
          <w:rtl/>
          <w:lang w:bidi="ar-SA"/>
        </w:rPr>
        <w:t>کنند. منظور از کسانی که حدود ال</w:t>
      </w:r>
      <w:r w:rsidRPr="00FB2EE3">
        <w:rPr>
          <w:spacing w:val="0"/>
          <w:rtl/>
          <w:lang w:bidi="ar-SA"/>
        </w:rPr>
        <w:t>هی را رعایت می‌نمایند، کسانی هستند</w:t>
      </w:r>
      <w:r w:rsidR="00923C78" w:rsidRPr="00FB2EE3">
        <w:rPr>
          <w:spacing w:val="0"/>
          <w:rtl/>
          <w:lang w:bidi="ar-SA"/>
        </w:rPr>
        <w:t xml:space="preserve"> که بر دین ال</w:t>
      </w:r>
      <w:r w:rsidR="0089660E" w:rsidRPr="00FB2EE3">
        <w:rPr>
          <w:spacing w:val="0"/>
          <w:rtl/>
          <w:lang w:bidi="ar-SA"/>
        </w:rPr>
        <w:t>هی استقامت می‌ورزند</w:t>
      </w:r>
      <w:r w:rsidRPr="00FB2EE3">
        <w:rPr>
          <w:spacing w:val="0"/>
          <w:rtl/>
          <w:lang w:bidi="ar-SA"/>
        </w:rPr>
        <w:t xml:space="preserve"> و وظایف شرعی و واجبات خویش را انجام می‌دهند و از کارهای حرام و ممنوع می‌پرهیزند. و آنان که حدود </w:t>
      </w:r>
      <w:r w:rsidR="00923C78" w:rsidRPr="00FB2EE3">
        <w:rPr>
          <w:spacing w:val="0"/>
          <w:rtl/>
          <w:lang w:bidi="ar-SA"/>
        </w:rPr>
        <w:t>ال</w:t>
      </w:r>
      <w:r w:rsidRPr="00FB2EE3">
        <w:rPr>
          <w:spacing w:val="0"/>
          <w:rtl/>
          <w:lang w:bidi="ar-SA"/>
        </w:rPr>
        <w:t xml:space="preserve">هی را رعایت نمی‌کنند، همان کسانی هستند که وظایف شرعی خویش را انجام نمی‌دهند یا مرتکب کارهای حرام می‌شوند. این دو گروه، همانندِ کسانی هستند که سوار کشتی می‌شوند و قرعه کشی می‌کنند تا مشخص شود که چه کسانی در طبقه‌ی بالای کشتی قرار بگیرند و چه کسانی در طبقه‌ی پایین. در نتیجه، گروهی در طبقه‌ی بالا مستقر می‌شوند و عده‌ای در طبقه‌ی پایین. </w:t>
      </w:r>
      <w:r w:rsidR="00265E8A" w:rsidRPr="00FB2EE3">
        <w:rPr>
          <w:spacing w:val="0"/>
          <w:rtl/>
          <w:lang w:bidi="ar-SA"/>
        </w:rPr>
        <w:t>مسافرا</w:t>
      </w:r>
      <w:r w:rsidR="0089660E" w:rsidRPr="00FB2EE3">
        <w:rPr>
          <w:spacing w:val="0"/>
          <w:rtl/>
          <w:lang w:bidi="ar-SA"/>
        </w:rPr>
        <w:t>ن طبقه‌ی پایین، ناگزیرند برای تأ</w:t>
      </w:r>
      <w:r w:rsidR="00265E8A" w:rsidRPr="00FB2EE3">
        <w:rPr>
          <w:spacing w:val="0"/>
          <w:rtl/>
          <w:lang w:bidi="ar-SA"/>
        </w:rPr>
        <w:t>مین آب مورد نیاز خود</w:t>
      </w:r>
      <w:r w:rsidR="0089660E" w:rsidRPr="00FB2EE3">
        <w:rPr>
          <w:spacing w:val="0"/>
          <w:rtl/>
          <w:lang w:bidi="ar-SA"/>
        </w:rPr>
        <w:t>، به طبقه‌ی بالا رفت و آمد کنند؛</w:t>
      </w:r>
      <w:r w:rsidR="00265E8A" w:rsidRPr="00FB2EE3">
        <w:rPr>
          <w:spacing w:val="0"/>
          <w:rtl/>
          <w:lang w:bidi="ar-SA"/>
        </w:rPr>
        <w:t xml:space="preserve"> لذا </w:t>
      </w:r>
      <w:r w:rsidR="0089660E" w:rsidRPr="00FB2EE3">
        <w:rPr>
          <w:spacing w:val="0"/>
          <w:rtl/>
          <w:lang w:bidi="ar-SA"/>
        </w:rPr>
        <w:t>می‌گویند</w:t>
      </w:r>
      <w:r w:rsidR="00265E8A" w:rsidRPr="00FB2EE3">
        <w:rPr>
          <w:spacing w:val="0"/>
          <w:rtl/>
          <w:lang w:bidi="ar-SA"/>
        </w:rPr>
        <w:t>: اگر در قسمتِ خود، یعنی در طبقه‌ی پایین، کشتی را سوراخ کنیم، می‌توانیم از آبِ دریا استفاده نماییم و دیگر، مزاحم هم‌سفران خود در طبقه‌ی بالا نخواهیم شد. پیامبر</w:t>
      </w:r>
      <w:r w:rsidR="00265E8A" w:rsidRPr="00FB2EE3">
        <w:rPr>
          <w:spacing w:val="0"/>
          <w:lang w:bidi="ar-SA"/>
        </w:rPr>
        <w:sym w:font="AGA Arabesque" w:char="F072"/>
      </w:r>
      <w:r w:rsidR="00265E8A" w:rsidRPr="00FB2EE3">
        <w:rPr>
          <w:spacing w:val="0"/>
          <w:rtl/>
          <w:lang w:bidi="ar-SA"/>
        </w:rPr>
        <w:t xml:space="preserve"> می‌فرماید: «اگر مسافران طبقه‌ی بالا مانع آن‌ها نشوند و آن‌ها را با تصمیمی که گرفته‌اند، آ</w:t>
      </w:r>
      <w:r w:rsidR="0089660E" w:rsidRPr="00FB2EE3">
        <w:rPr>
          <w:spacing w:val="0"/>
          <w:rtl/>
          <w:lang w:bidi="ar-SA"/>
        </w:rPr>
        <w:t>زاد بگذارند، همگی هلاک می‌شوند»؛</w:t>
      </w:r>
      <w:r w:rsidR="00265E8A" w:rsidRPr="00FB2EE3">
        <w:rPr>
          <w:spacing w:val="0"/>
          <w:rtl/>
          <w:lang w:bidi="ar-SA"/>
        </w:rPr>
        <w:t xml:space="preserve"> زیرا</w:t>
      </w:r>
      <w:r w:rsidR="0089660E" w:rsidRPr="00FB2EE3">
        <w:rPr>
          <w:spacing w:val="0"/>
          <w:rtl/>
          <w:lang w:bidi="ar-SA"/>
        </w:rPr>
        <w:t xml:space="preserve"> همین‌که کشتی را سوراخ کنند، آب</w:t>
      </w:r>
      <w:r w:rsidR="00265E8A" w:rsidRPr="00FB2EE3">
        <w:rPr>
          <w:spacing w:val="0"/>
          <w:rtl/>
          <w:lang w:bidi="ar-SA"/>
        </w:rPr>
        <w:t xml:space="preserve"> وارد کشتی می‌شود و همه، غرق می‌گردند. اما «اگر مسافران طبقه‌ی بالا مسافران طبقه‌ی پایین را از تصمیمی که گرفته‌اند، بازدارند، همه‌ی آنان نجات می‌یابند».</w:t>
      </w:r>
    </w:p>
    <w:p w:rsidR="00F638B2" w:rsidRPr="00FB2EE3" w:rsidRDefault="00F638B2" w:rsidP="00167AB1">
      <w:pPr>
        <w:rPr>
          <w:spacing w:val="0"/>
          <w:rtl/>
          <w:lang w:bidi="ar-SA"/>
        </w:rPr>
      </w:pPr>
      <w:r w:rsidRPr="00FB2EE3">
        <w:rPr>
          <w:spacing w:val="0"/>
          <w:rtl/>
          <w:lang w:bidi="ar-SA"/>
        </w:rPr>
        <w:t>این، مثالِ پُرمعنا و پرمحتوایی</w:t>
      </w:r>
      <w:r w:rsidR="0089660E" w:rsidRPr="00FB2EE3">
        <w:rPr>
          <w:spacing w:val="0"/>
          <w:rtl/>
          <w:lang w:bidi="ar-SA"/>
        </w:rPr>
        <w:t>‌</w:t>
      </w:r>
      <w:r w:rsidRPr="00FB2EE3">
        <w:rPr>
          <w:spacing w:val="0"/>
          <w:rtl/>
          <w:lang w:bidi="ar-SA"/>
        </w:rPr>
        <w:t>ست که پیامبر</w:t>
      </w:r>
      <w:r w:rsidRPr="00FB2EE3">
        <w:rPr>
          <w:spacing w:val="0"/>
          <w:lang w:bidi="ar-SA"/>
        </w:rPr>
        <w:sym w:font="AGA Arabesque" w:char="F072"/>
      </w:r>
      <w:r w:rsidRPr="00FB2EE3">
        <w:rPr>
          <w:spacing w:val="0"/>
          <w:rtl/>
          <w:lang w:bidi="ar-SA"/>
        </w:rPr>
        <w:t xml:space="preserve"> بیان نمو</w:t>
      </w:r>
      <w:r w:rsidR="00923C78" w:rsidRPr="00FB2EE3">
        <w:rPr>
          <w:spacing w:val="0"/>
          <w:rtl/>
          <w:lang w:bidi="ar-SA"/>
        </w:rPr>
        <w:t>ده است؛ مردم در رابطه با دین ال</w:t>
      </w:r>
      <w:r w:rsidRPr="00FB2EE3">
        <w:rPr>
          <w:spacing w:val="0"/>
          <w:rtl/>
          <w:lang w:bidi="ar-SA"/>
        </w:rPr>
        <w:t>هی</w:t>
      </w:r>
      <w:r w:rsidR="00EC762C" w:rsidRPr="00FB2EE3">
        <w:rPr>
          <w:spacing w:val="0"/>
          <w:rtl/>
          <w:lang w:bidi="ar-SA"/>
        </w:rPr>
        <w:t>، همانند مسافران یک کشتی هستند</w:t>
      </w:r>
      <w:r w:rsidRPr="00FB2EE3">
        <w:rPr>
          <w:spacing w:val="0"/>
          <w:rtl/>
          <w:lang w:bidi="ar-SA"/>
        </w:rPr>
        <w:t xml:space="preserve"> </w:t>
      </w:r>
      <w:r w:rsidR="00EC762C" w:rsidRPr="00FB2EE3">
        <w:rPr>
          <w:spacing w:val="0"/>
          <w:rtl/>
          <w:lang w:bidi="ar-SA"/>
        </w:rPr>
        <w:t>که</w:t>
      </w:r>
      <w:r w:rsidRPr="00FB2EE3">
        <w:rPr>
          <w:spacing w:val="0"/>
          <w:rtl/>
          <w:lang w:bidi="ar-SA"/>
        </w:rPr>
        <w:t xml:space="preserve"> امواج دریا</w:t>
      </w:r>
      <w:r w:rsidR="00EC762C" w:rsidRPr="00FB2EE3">
        <w:rPr>
          <w:spacing w:val="0"/>
          <w:rtl/>
          <w:lang w:bidi="ar-SA"/>
        </w:rPr>
        <w:t>، آن‌ها را</w:t>
      </w:r>
      <w:r w:rsidRPr="00FB2EE3">
        <w:rPr>
          <w:spacing w:val="0"/>
          <w:rtl/>
          <w:lang w:bidi="ar-SA"/>
        </w:rPr>
        <w:t xml:space="preserve"> به این سو و آن سو </w:t>
      </w:r>
      <w:r w:rsidR="00EC762C" w:rsidRPr="00FB2EE3">
        <w:rPr>
          <w:spacing w:val="0"/>
          <w:rtl/>
          <w:lang w:bidi="ar-SA"/>
        </w:rPr>
        <w:t>می‌برد</w:t>
      </w:r>
      <w:r w:rsidRPr="00FB2EE3">
        <w:rPr>
          <w:spacing w:val="0"/>
          <w:rtl/>
          <w:lang w:bidi="ar-SA"/>
        </w:rPr>
        <w:t xml:space="preserve">. </w:t>
      </w:r>
      <w:r w:rsidR="00963192" w:rsidRPr="00FB2EE3">
        <w:rPr>
          <w:spacing w:val="0"/>
          <w:rtl/>
          <w:lang w:bidi="ar-SA"/>
        </w:rPr>
        <w:t>و وقتی</w:t>
      </w:r>
      <w:r w:rsidR="0089660E" w:rsidRPr="00FB2EE3">
        <w:rPr>
          <w:spacing w:val="0"/>
          <w:rtl/>
          <w:lang w:bidi="ar-SA"/>
        </w:rPr>
        <w:t xml:space="preserve"> تعدادشان</w:t>
      </w:r>
      <w:r w:rsidR="00963192" w:rsidRPr="00FB2EE3">
        <w:rPr>
          <w:spacing w:val="0"/>
          <w:rtl/>
          <w:lang w:bidi="ar-SA"/>
        </w:rPr>
        <w:t xml:space="preserve"> زیاد باشد، چاره‌ای جز این ندارند که گروهی از آن‌ها در طبقه‌ی بالای کشتی مستقر شوند و عده‌ای نیز در طبقه‌ی پایین آن</w:t>
      </w:r>
      <w:r w:rsidR="0089660E" w:rsidRPr="00FB2EE3">
        <w:rPr>
          <w:spacing w:val="0"/>
          <w:rtl/>
          <w:lang w:bidi="ar-SA"/>
        </w:rPr>
        <w:t>،</w:t>
      </w:r>
      <w:r w:rsidR="00963192" w:rsidRPr="00FB2EE3">
        <w:rPr>
          <w:spacing w:val="0"/>
          <w:rtl/>
          <w:lang w:bidi="ar-SA"/>
        </w:rPr>
        <w:t xml:space="preserve"> تا هم بارِ کشتی، تراز باشد و هم مسافران، </w:t>
      </w:r>
      <w:r w:rsidR="0089660E" w:rsidRPr="00FB2EE3">
        <w:rPr>
          <w:spacing w:val="0"/>
          <w:rtl/>
          <w:lang w:bidi="ar-SA"/>
        </w:rPr>
        <w:t>تنگ‌جا و اذیت نشوند. حال که همه</w:t>
      </w:r>
      <w:r w:rsidR="00963192" w:rsidRPr="00FB2EE3">
        <w:rPr>
          <w:spacing w:val="0"/>
          <w:rtl/>
          <w:lang w:bidi="ar-SA"/>
        </w:rPr>
        <w:t xml:space="preserve"> در این کشتی سهمی دارند، باید در نگه</w:t>
      </w:r>
      <w:r w:rsidR="0089660E" w:rsidRPr="00FB2EE3">
        <w:rPr>
          <w:spacing w:val="0"/>
          <w:rtl/>
          <w:lang w:bidi="ar-SA"/>
        </w:rPr>
        <w:t>‌</w:t>
      </w:r>
      <w:r w:rsidR="00963192" w:rsidRPr="00FB2EE3">
        <w:rPr>
          <w:spacing w:val="0"/>
          <w:rtl/>
          <w:lang w:bidi="ar-SA"/>
        </w:rPr>
        <w:t xml:space="preserve">داری آن بکوشند و اگر </w:t>
      </w:r>
      <w:r w:rsidR="0089660E" w:rsidRPr="00FB2EE3">
        <w:rPr>
          <w:spacing w:val="0"/>
          <w:rtl/>
          <w:lang w:bidi="ar-SA"/>
        </w:rPr>
        <w:t>کسی</w:t>
      </w:r>
      <w:r w:rsidR="00963192" w:rsidRPr="00FB2EE3">
        <w:rPr>
          <w:spacing w:val="0"/>
          <w:rtl/>
          <w:lang w:bidi="ar-SA"/>
        </w:rPr>
        <w:t xml:space="preserve"> قصد خراب کردنِ آن را داشت، م</w:t>
      </w:r>
      <w:r w:rsidR="0089660E" w:rsidRPr="00FB2EE3">
        <w:rPr>
          <w:spacing w:val="0"/>
          <w:rtl/>
          <w:lang w:bidi="ar-SA"/>
        </w:rPr>
        <w:t>ا</w:t>
      </w:r>
      <w:r w:rsidR="00963192" w:rsidRPr="00FB2EE3">
        <w:rPr>
          <w:spacing w:val="0"/>
          <w:rtl/>
          <w:lang w:bidi="ar-SA"/>
        </w:rPr>
        <w:t>نعش شوند تا همه‌ی آنان نجات یابند و اگر م</w:t>
      </w:r>
      <w:r w:rsidR="0089660E" w:rsidRPr="00FB2EE3">
        <w:rPr>
          <w:spacing w:val="0"/>
          <w:rtl/>
          <w:lang w:bidi="ar-SA"/>
        </w:rPr>
        <w:t>ا</w:t>
      </w:r>
      <w:r w:rsidR="00963192" w:rsidRPr="00FB2EE3">
        <w:rPr>
          <w:spacing w:val="0"/>
          <w:rtl/>
          <w:lang w:bidi="ar-SA"/>
        </w:rPr>
        <w:t>ن</w:t>
      </w:r>
      <w:r w:rsidR="0089660E" w:rsidRPr="00FB2EE3">
        <w:rPr>
          <w:spacing w:val="0"/>
          <w:rtl/>
          <w:lang w:bidi="ar-SA"/>
        </w:rPr>
        <w:t>عش نشوند، هم</w:t>
      </w:r>
      <w:r w:rsidR="00963192" w:rsidRPr="00FB2EE3">
        <w:rPr>
          <w:spacing w:val="0"/>
          <w:rtl/>
          <w:lang w:bidi="ar-SA"/>
        </w:rPr>
        <w:t>گی غرق خواهند شد. دین الله</w:t>
      </w:r>
      <w:r w:rsidR="00963192" w:rsidRPr="00FB2EE3">
        <w:rPr>
          <w:spacing w:val="0"/>
          <w:lang w:bidi="ar-SA"/>
        </w:rPr>
        <w:sym w:font="AGA Arabesque" w:char="F055"/>
      </w:r>
      <w:r w:rsidR="00963192" w:rsidRPr="00FB2EE3">
        <w:rPr>
          <w:spacing w:val="0"/>
          <w:rtl/>
          <w:lang w:bidi="ar-SA"/>
        </w:rPr>
        <w:t xml:space="preserve"> نیز همین‌گونه است؛ یعنی اگر اندیشمندان و اهل علم و دین، مانع بی‌خردی‌های افراد ناآگاه شوند، همگی نجات می‌یابند و به رستگاری می‌رسند؛ ولی اگر افراد سبک‌سر و بی‌خرد را به حال خود رها کنند، همه هلاک می‌گردند. همان‌طور که الله</w:t>
      </w:r>
      <w:r w:rsidR="00963192" w:rsidRPr="00FB2EE3">
        <w:rPr>
          <w:spacing w:val="0"/>
          <w:lang w:bidi="ar-SA"/>
        </w:rPr>
        <w:sym w:font="AGA Arabesque" w:char="F055"/>
      </w:r>
      <w:r w:rsidR="00963192" w:rsidRPr="00FB2EE3">
        <w:rPr>
          <w:spacing w:val="0"/>
          <w:rtl/>
          <w:lang w:bidi="ar-SA"/>
        </w:rPr>
        <w:t xml:space="preserve"> می‌فرماید:</w:t>
      </w:r>
    </w:p>
    <w:p w:rsidR="00963192" w:rsidRPr="00FB2EE3" w:rsidRDefault="003A2258" w:rsidP="003A2258">
      <w:pPr>
        <w:pStyle w:val="a1"/>
        <w:rPr>
          <w:rFonts w:eastAsia="SimSun"/>
          <w:rtl/>
          <w:lang w:eastAsia="zh-CN"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تَّقُواْ</w:t>
      </w:r>
      <w:r w:rsidRPr="00FB2EE3">
        <w:rPr>
          <w:rFonts w:ascii="KFGQPC Uthmanic Script HAFS"/>
          <w:rtl/>
          <w:lang w:bidi="ar-SA"/>
        </w:rPr>
        <w:t xml:space="preserve"> </w:t>
      </w:r>
      <w:r w:rsidRPr="00FB2EE3">
        <w:rPr>
          <w:rFonts w:ascii="KFGQPC Uthmanic Script HAFS" w:hint="eastAsia"/>
          <w:rtl/>
          <w:lang w:bidi="ar-SA"/>
        </w:rPr>
        <w:t>فِت</w:t>
      </w:r>
      <w:r w:rsidRPr="00FB2EE3">
        <w:rPr>
          <w:rFonts w:ascii="KFGQPC Uthmanic Script HAFS" w:hint="cs"/>
          <w:rtl/>
          <w:lang w:bidi="ar-SA"/>
        </w:rPr>
        <w:t>ۡ</w:t>
      </w:r>
      <w:r w:rsidRPr="00FB2EE3">
        <w:rPr>
          <w:rFonts w:ascii="KFGQPC Uthmanic Script HAFS" w:hint="eastAsia"/>
          <w:rtl/>
          <w:lang w:bidi="ar-SA"/>
        </w:rPr>
        <w:t>نَة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تُصِيبَنَّ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ظَلَمُواْ</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خَا</w:t>
      </w:r>
      <w:r w:rsidRPr="00FB2EE3">
        <w:rPr>
          <w:rFonts w:ascii="KFGQPC Uthmanic Script HAFS" w:hint="cs"/>
          <w:rtl/>
          <w:lang w:bidi="ar-SA"/>
        </w:rPr>
        <w:t>ٓ</w:t>
      </w:r>
      <w:r w:rsidRPr="00FB2EE3">
        <w:rPr>
          <w:rFonts w:ascii="KFGQPC Uthmanic Script HAFS" w:hint="eastAsia"/>
          <w:rtl/>
          <w:lang w:bidi="ar-SA"/>
        </w:rPr>
        <w:t>صَّة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لَمُو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شَدِيدُ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عِقَابِ</w:t>
      </w:r>
      <w:r w:rsidRPr="00FB2EE3">
        <w:rPr>
          <w:rFonts w:ascii="KFGQPC Uthmanic Script HAFS"/>
          <w:rtl/>
          <w:lang w:bidi="ar-SA"/>
        </w:rPr>
        <w:t xml:space="preserve"> </w:t>
      </w:r>
      <w:r w:rsidRPr="00FB2EE3">
        <w:rPr>
          <w:rFonts w:ascii="KFGQPC Uthmanic Script HAFS" w:hint="cs"/>
          <w:rtl/>
          <w:lang w:bidi="ar-SA"/>
        </w:rPr>
        <w:t>٢٥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527A02">
        <w:rPr>
          <w:rStyle w:val="Char8"/>
          <w:rFonts w:hint="eastAsia"/>
          <w:rtl/>
        </w:rPr>
        <w:t>الأنفال</w:t>
      </w:r>
      <w:r w:rsidRPr="00FB2EE3">
        <w:rPr>
          <w:rStyle w:val="Char8"/>
          <w:rtl/>
        </w:rPr>
        <w:t xml:space="preserve">: </w:t>
      </w:r>
      <w:r w:rsidRPr="00FB2EE3">
        <w:rPr>
          <w:rStyle w:val="Char8"/>
          <w:rFonts w:hint="cs"/>
          <w:rtl/>
        </w:rPr>
        <w:t>٢٥</w:t>
      </w:r>
      <w:r w:rsidRPr="00FB2EE3">
        <w:rPr>
          <w:rStyle w:val="Char8"/>
          <w:rtl/>
        </w:rPr>
        <w:t xml:space="preserve">]  </w:t>
      </w:r>
      <w:r w:rsidR="00647F86" w:rsidRPr="00FB2EE3">
        <w:rPr>
          <w:rStyle w:val="Char8"/>
          <w:rtl/>
        </w:rPr>
        <w:tab/>
      </w:r>
    </w:p>
    <w:p w:rsidR="00963192" w:rsidRPr="00FB2EE3" w:rsidRDefault="00963192" w:rsidP="00167AB1">
      <w:pPr>
        <w:pStyle w:val="a2"/>
        <w:rPr>
          <w:rtl/>
          <w:lang w:bidi="ar-SA"/>
        </w:rPr>
      </w:pPr>
      <w:r w:rsidRPr="00FB2EE3">
        <w:rPr>
          <w:rFonts w:eastAsia="SimSun"/>
          <w:rtl/>
          <w:lang w:eastAsia="zh-CN" w:bidi="ar-SA"/>
        </w:rPr>
        <w:t>و از فتنه</w:t>
      </w:r>
      <w:r w:rsidRPr="00FB2EE3">
        <w:rPr>
          <w:rFonts w:eastAsia="SimSun"/>
          <w:rtl/>
          <w:lang w:eastAsia="zh-CN" w:bidi="ar-SA"/>
        </w:rPr>
        <w:softHyphen/>
        <w:t>ای بترسید که تنها دامن‌گیر ستم‌کارانِ شما نمی</w:t>
      </w:r>
      <w:r w:rsidRPr="00FB2EE3">
        <w:rPr>
          <w:rFonts w:eastAsia="SimSun"/>
          <w:rtl/>
          <w:lang w:eastAsia="zh-CN" w:bidi="ar-SA"/>
        </w:rPr>
        <w:softHyphen/>
        <w:t>شود و بدانید که مجازات الله، سخت و شدید است.</w:t>
      </w:r>
    </w:p>
    <w:p w:rsidR="00963192" w:rsidRPr="00FB2EE3" w:rsidRDefault="00963192" w:rsidP="00167AB1">
      <w:pPr>
        <w:rPr>
          <w:spacing w:val="0"/>
          <w:rtl/>
          <w:lang w:bidi="ar-SA"/>
        </w:rPr>
      </w:pPr>
      <w:r w:rsidRPr="00FB2EE3">
        <w:rPr>
          <w:spacing w:val="0"/>
          <w:rtl/>
          <w:lang w:bidi="ar-SA"/>
        </w:rPr>
        <w:t>این مثال، نشان می‌دهد که چه خوبست هر مع</w:t>
      </w:r>
      <w:r w:rsidR="00A6476B" w:rsidRPr="00FB2EE3">
        <w:rPr>
          <w:spacing w:val="0"/>
          <w:rtl/>
          <w:lang w:bidi="ar-SA"/>
        </w:rPr>
        <w:t>ل</w:t>
      </w:r>
      <w:r w:rsidRPr="00FB2EE3">
        <w:rPr>
          <w:spacing w:val="0"/>
          <w:rtl/>
          <w:lang w:bidi="ar-SA"/>
        </w:rPr>
        <w:t xml:space="preserve">م یا آموزگاری، مسایل گوناگون را </w:t>
      </w:r>
      <w:r w:rsidR="00923C78" w:rsidRPr="00FB2EE3">
        <w:rPr>
          <w:rFonts w:hint="cs"/>
          <w:spacing w:val="0"/>
          <w:rtl/>
          <w:lang w:bidi="ar-SA"/>
        </w:rPr>
        <w:t xml:space="preserve">با </w:t>
      </w:r>
      <w:r w:rsidRPr="00FB2EE3">
        <w:rPr>
          <w:spacing w:val="0"/>
          <w:rtl/>
          <w:lang w:bidi="ar-SA"/>
        </w:rPr>
        <w:t>ذکر مثال توضیح دهد تا مفاهیم و موضوع‌های مطرح‌شده، به درک و ذهن مخاطبان نزدیک‌تر شود. الله متعال می‌فرماید:</w:t>
      </w:r>
    </w:p>
    <w:p w:rsidR="00963192" w:rsidRPr="00FB2EE3" w:rsidRDefault="003A2258" w:rsidP="003A225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وَتِل</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ثَ</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نَض</w:t>
      </w:r>
      <w:r w:rsidRPr="00FB2EE3">
        <w:rPr>
          <w:rFonts w:ascii="KFGQPC Uthmanic Script HAFS" w:hint="cs"/>
          <w:rtl/>
          <w:lang w:bidi="ar-SA"/>
        </w:rPr>
        <w:t>ۡ</w:t>
      </w:r>
      <w:r w:rsidRPr="00FB2EE3">
        <w:rPr>
          <w:rFonts w:ascii="KFGQPC Uthmanic Script HAFS" w:hint="eastAsia"/>
          <w:rtl/>
          <w:lang w:bidi="ar-SA"/>
        </w:rPr>
        <w:t>رِبُهَا</w:t>
      </w:r>
      <w:r w:rsidRPr="00FB2EE3">
        <w:rPr>
          <w:rFonts w:ascii="KFGQPC Uthmanic Script HAFS"/>
          <w:rtl/>
          <w:lang w:bidi="ar-SA"/>
        </w:rPr>
        <w:t xml:space="preserve"> </w:t>
      </w:r>
      <w:r w:rsidRPr="00FB2EE3">
        <w:rPr>
          <w:rFonts w:ascii="KFGQPC Uthmanic Script HAFS" w:hint="eastAsia"/>
          <w:rtl/>
          <w:lang w:bidi="ar-SA"/>
        </w:rPr>
        <w:t>لِلنَّاسِ</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قِلُهَا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لِمُونَ</w:t>
      </w:r>
      <w:r w:rsidRPr="00FB2EE3">
        <w:rPr>
          <w:rFonts w:ascii="KFGQPC Uthmanic Script HAFS"/>
          <w:rtl/>
          <w:lang w:bidi="ar-SA"/>
        </w:rPr>
        <w:t xml:space="preserve"> </w:t>
      </w:r>
      <w:r w:rsidRPr="00FB2EE3">
        <w:rPr>
          <w:rFonts w:ascii="KFGQPC Uthmanic Script HAFS" w:hint="cs"/>
          <w:rtl/>
          <w:lang w:bidi="ar-SA"/>
        </w:rPr>
        <w:t>٤٣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العنكبوت</w:t>
      </w:r>
      <w:r w:rsidRPr="00FB2EE3">
        <w:rPr>
          <w:rStyle w:val="Char8"/>
          <w:rtl/>
        </w:rPr>
        <w:t xml:space="preserve">: </w:t>
      </w:r>
      <w:r w:rsidRPr="00FB2EE3">
        <w:rPr>
          <w:rStyle w:val="Char8"/>
          <w:rFonts w:hint="cs"/>
          <w:rtl/>
        </w:rPr>
        <w:t>٤٣</w:t>
      </w:r>
      <w:r w:rsidRPr="00FB2EE3">
        <w:rPr>
          <w:rStyle w:val="Char8"/>
          <w:rtl/>
        </w:rPr>
        <w:t>]</w:t>
      </w:r>
      <w:r w:rsidRPr="00FB2EE3">
        <w:rPr>
          <w:rFonts w:ascii="KFGQPC Uthman Taha Naskh" w:cs="KFGQPC Uthman Taha Naskh"/>
          <w:rtl/>
          <w:lang w:bidi="ar-SA"/>
        </w:rPr>
        <w:t xml:space="preserve">  </w:t>
      </w:r>
      <w:r w:rsidR="00647F86" w:rsidRPr="00FB2EE3">
        <w:rPr>
          <w:rtl/>
          <w:lang w:bidi="ar-SA"/>
        </w:rPr>
        <w:tab/>
      </w:r>
    </w:p>
    <w:p w:rsidR="00963192" w:rsidRPr="00FB2EE3" w:rsidRDefault="00963192" w:rsidP="00167AB1">
      <w:pPr>
        <w:pStyle w:val="a2"/>
        <w:rPr>
          <w:rtl/>
          <w:lang w:bidi="ar-SA"/>
        </w:rPr>
      </w:pPr>
      <w:r w:rsidRPr="00FB2EE3">
        <w:rPr>
          <w:rtl/>
          <w:lang w:bidi="ar-SA"/>
        </w:rPr>
        <w:t>و این مثال‌ها را برای مردم بیان می‌کنیم و تنها عالمان و دانشمندان، آن را درمی‌یابند.</w:t>
      </w:r>
    </w:p>
    <w:p w:rsidR="0062057A" w:rsidRPr="00FB2EE3" w:rsidRDefault="00963192" w:rsidP="00167AB1">
      <w:pPr>
        <w:rPr>
          <w:spacing w:val="0"/>
          <w:rtl/>
          <w:lang w:bidi="ar-SA"/>
        </w:rPr>
      </w:pPr>
      <w:r w:rsidRPr="00FB2EE3">
        <w:rPr>
          <w:spacing w:val="0"/>
          <w:rtl/>
          <w:lang w:bidi="ar-SA"/>
        </w:rPr>
        <w:t>لذا ذکر مثال، یکی از شیوه‌های آموزشی بسیار خوب است؛ چه بسا برای شخصی، یک موضوع را بارها توضیح می‌دهید، اما نمی‌فهمد و آن را درک نمی‌کند؛ ولی همین‌که مثالی برایش ذکر می‌کنید، موضوع یا مسأله‌ی</w:t>
      </w:r>
      <w:r w:rsidR="0089660E" w:rsidRPr="00FB2EE3">
        <w:rPr>
          <w:spacing w:val="0"/>
          <w:rtl/>
          <w:lang w:bidi="ar-SA"/>
        </w:rPr>
        <w:t xml:space="preserve"> </w:t>
      </w:r>
      <w:r w:rsidRPr="00FB2EE3">
        <w:rPr>
          <w:spacing w:val="0"/>
          <w:rtl/>
          <w:lang w:bidi="ar-SA"/>
        </w:rPr>
        <w:t>مورد بحث شما را به‌خوبی می‌فهمد. به مثال جالبی توجه کنید که پیامبر</w:t>
      </w:r>
      <w:r w:rsidRPr="00FB2EE3">
        <w:rPr>
          <w:spacing w:val="0"/>
          <w:lang w:bidi="ar-SA"/>
        </w:rPr>
        <w:sym w:font="AGA Arabesque" w:char="F072"/>
      </w:r>
      <w:r w:rsidRPr="00FB2EE3">
        <w:rPr>
          <w:spacing w:val="0"/>
          <w:rtl/>
          <w:lang w:bidi="ar-SA"/>
        </w:rPr>
        <w:t xml:space="preserve"> برای صحرانشینی شترچران، بیان فرمود: صحرانشینی نزد پیامبر</w:t>
      </w:r>
      <w:r w:rsidRPr="00FB2EE3">
        <w:rPr>
          <w:spacing w:val="0"/>
          <w:lang w:bidi="ar-SA"/>
        </w:rPr>
        <w:sym w:font="AGA Arabesque" w:char="F072"/>
      </w:r>
      <w:r w:rsidRPr="00FB2EE3">
        <w:rPr>
          <w:spacing w:val="0"/>
          <w:rtl/>
          <w:lang w:bidi="ar-SA"/>
        </w:rPr>
        <w:t xml:space="preserve"> آمد و عرض کرد: ای رسول‌خدا! من و همسرم، هردو سفیدپوست هستیم؛ اما نمی‌دانم بچه‌ی سیاهی ک</w:t>
      </w:r>
      <w:r w:rsidR="0089660E" w:rsidRPr="00FB2EE3">
        <w:rPr>
          <w:spacing w:val="0"/>
          <w:rtl/>
          <w:lang w:bidi="ar-SA"/>
        </w:rPr>
        <w:t>ه همسرم</w:t>
      </w:r>
      <w:r w:rsidR="0062057A" w:rsidRPr="00FB2EE3">
        <w:rPr>
          <w:spacing w:val="0"/>
          <w:rtl/>
          <w:lang w:bidi="ar-SA"/>
        </w:rPr>
        <w:t xml:space="preserve"> به دنیا آورده، از کجا آ</w:t>
      </w:r>
      <w:r w:rsidRPr="00FB2EE3">
        <w:rPr>
          <w:spacing w:val="0"/>
          <w:rtl/>
          <w:lang w:bidi="ar-SA"/>
        </w:rPr>
        <w:t>مده است؟ پیامبر</w:t>
      </w:r>
      <w:r w:rsidRPr="00FB2EE3">
        <w:rPr>
          <w:spacing w:val="0"/>
          <w:lang w:bidi="ar-SA"/>
        </w:rPr>
        <w:sym w:font="AGA Arabesque" w:char="F072"/>
      </w:r>
      <w:r w:rsidRPr="00FB2EE3">
        <w:rPr>
          <w:spacing w:val="0"/>
          <w:rtl/>
          <w:lang w:bidi="ar-SA"/>
        </w:rPr>
        <w:t xml:space="preserve"> به او فرمود:</w:t>
      </w:r>
      <w:r w:rsidR="0062057A" w:rsidRPr="00FB2EE3">
        <w:rPr>
          <w:spacing w:val="0"/>
          <w:rtl/>
          <w:lang w:bidi="ar-SA"/>
        </w:rPr>
        <w:t xml:space="preserve"> «آی</w:t>
      </w:r>
      <w:r w:rsidR="0089660E" w:rsidRPr="00FB2EE3">
        <w:rPr>
          <w:spacing w:val="0"/>
          <w:rtl/>
          <w:lang w:bidi="ar-SA"/>
        </w:rPr>
        <w:t>ا</w:t>
      </w:r>
      <w:r w:rsidR="0062057A" w:rsidRPr="00FB2EE3">
        <w:rPr>
          <w:spacing w:val="0"/>
          <w:rtl/>
          <w:lang w:bidi="ar-SA"/>
        </w:rPr>
        <w:t xml:space="preserve"> شتر داری؟» گفت: بله. رسول‌الله</w:t>
      </w:r>
      <w:r w:rsidR="0062057A" w:rsidRPr="00FB2EE3">
        <w:rPr>
          <w:spacing w:val="0"/>
          <w:lang w:bidi="ar-SA"/>
        </w:rPr>
        <w:sym w:font="AGA Arabesque" w:char="F072"/>
      </w:r>
      <w:r w:rsidR="0062057A" w:rsidRPr="00FB2EE3">
        <w:rPr>
          <w:spacing w:val="0"/>
          <w:rtl/>
          <w:lang w:bidi="ar-SA"/>
        </w:rPr>
        <w:t xml:space="preserve"> پرسید: «چه رنگی دارند؟» پاسخ داد: قرمز هستند؛ یعنی شترانم، سرخ‌مو هستند. رسول‌الله</w:t>
      </w:r>
      <w:r w:rsidR="0062057A" w:rsidRPr="00FB2EE3">
        <w:rPr>
          <w:spacing w:val="0"/>
          <w:lang w:bidi="ar-SA"/>
        </w:rPr>
        <w:sym w:font="AGA Arabesque" w:char="F072"/>
      </w:r>
      <w:r w:rsidR="0062057A" w:rsidRPr="00FB2EE3">
        <w:rPr>
          <w:spacing w:val="0"/>
          <w:rtl/>
          <w:lang w:bidi="ar-SA"/>
        </w:rPr>
        <w:t xml:space="preserve"> سؤال کرد: «آیا شتری داری که سیاه و سفید (خاکستری) باشد؟» پاسخ داد: بله. رسول‌الله</w:t>
      </w:r>
      <w:r w:rsidR="0062057A" w:rsidRPr="00FB2EE3">
        <w:rPr>
          <w:spacing w:val="0"/>
          <w:lang w:bidi="ar-SA"/>
        </w:rPr>
        <w:sym w:font="AGA Arabesque" w:char="F072"/>
      </w:r>
      <w:r w:rsidR="0062057A" w:rsidRPr="00FB2EE3">
        <w:rPr>
          <w:spacing w:val="0"/>
          <w:rtl/>
          <w:lang w:bidi="ar-SA"/>
        </w:rPr>
        <w:t xml:space="preserve"> فرمود: «این شتر، از کجا آمده است؟» جواب داد: شاید به یکی از اجدادش شباهت یافته که چنین رنگی داشته است. رسول‌الله</w:t>
      </w:r>
      <w:r w:rsidR="0062057A" w:rsidRPr="00FB2EE3">
        <w:rPr>
          <w:spacing w:val="0"/>
          <w:lang w:bidi="ar-SA"/>
        </w:rPr>
        <w:sym w:font="AGA Arabesque" w:char="F072"/>
      </w:r>
      <w:r w:rsidR="0062057A" w:rsidRPr="00FB2EE3">
        <w:rPr>
          <w:spacing w:val="0"/>
          <w:rtl/>
          <w:lang w:bidi="ar-SA"/>
        </w:rPr>
        <w:t xml:space="preserve"> فرمود: </w:t>
      </w:r>
      <w:r w:rsidR="0062057A" w:rsidRPr="00FB2EE3">
        <w:rPr>
          <w:rStyle w:val="Char1"/>
          <w:spacing w:val="0"/>
          <w:rtl/>
          <w:lang w:bidi="ar-SA"/>
        </w:rPr>
        <w:t>«</w:t>
      </w:r>
      <w:r w:rsidR="0062057A" w:rsidRPr="00FB2EE3">
        <w:rPr>
          <w:rStyle w:val="Char1"/>
          <w:rFonts w:eastAsia="MS Mincho"/>
          <w:spacing w:val="0"/>
          <w:rtl/>
          <w:lang w:bidi="ar-SA"/>
        </w:rPr>
        <w:t>فَابْن</w:t>
      </w:r>
      <w:r w:rsidR="0089660E" w:rsidRPr="00FB2EE3">
        <w:rPr>
          <w:rStyle w:val="Char1"/>
          <w:rFonts w:eastAsia="MS Mincho"/>
          <w:spacing w:val="0"/>
          <w:rtl/>
          <w:lang w:bidi="ar-SA"/>
        </w:rPr>
        <w:t>ك</w:t>
      </w:r>
      <w:r w:rsidR="0062057A" w:rsidRPr="00FB2EE3">
        <w:rPr>
          <w:rStyle w:val="Char1"/>
          <w:rFonts w:eastAsia="MS Mincho"/>
          <w:spacing w:val="0"/>
          <w:rtl/>
          <w:lang w:bidi="ar-SA"/>
        </w:rPr>
        <w:t xml:space="preserve"> هَذا لَعَلَّهُ نَزَعَهُ</w:t>
      </w:r>
      <w:r w:rsidR="0062057A" w:rsidRPr="00FB2EE3">
        <w:rPr>
          <w:rStyle w:val="Char1"/>
          <w:spacing w:val="0"/>
          <w:rtl/>
          <w:lang w:bidi="ar-SA"/>
        </w:rPr>
        <w:t xml:space="preserve"> عِرقٌ»</w:t>
      </w:r>
      <w:r w:rsidR="0089660E"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32"/>
      </w:r>
      <w:r w:rsidR="00FB2EE3" w:rsidRPr="00FB2EE3">
        <w:rPr>
          <w:rStyle w:val="FootnoteReference"/>
          <w:rFonts w:cs="B Lotus"/>
          <w:spacing w:val="0"/>
          <w:szCs w:val="28"/>
          <w:rtl/>
          <w:lang w:bidi="ar-SA"/>
        </w:rPr>
        <w:t>)</w:t>
      </w:r>
      <w:r w:rsidR="0062057A" w:rsidRPr="00FB2EE3">
        <w:rPr>
          <w:spacing w:val="0"/>
          <w:rtl/>
          <w:lang w:bidi="ar-SA"/>
        </w:rPr>
        <w:t xml:space="preserve"> یعنی: «شاید فرزند تو نیز به یکی از اجداد خود شباهت پیدا کرده است» یا شبیه مادربزرگ یا دایی یا خاله و نزدیکان خود شده که سیاه‌رنگ بوده است. بدین‌سان رسول‌الله</w:t>
      </w:r>
      <w:r w:rsidR="0062057A" w:rsidRPr="00FB2EE3">
        <w:rPr>
          <w:spacing w:val="0"/>
          <w:lang w:bidi="ar-SA"/>
        </w:rPr>
        <w:sym w:font="AGA Arabesque" w:char="F072"/>
      </w:r>
      <w:r w:rsidR="0062057A" w:rsidRPr="00FB2EE3">
        <w:rPr>
          <w:spacing w:val="0"/>
          <w:rtl/>
          <w:lang w:bidi="ar-SA"/>
        </w:rPr>
        <w:t xml:space="preserve"> این صحرانشین را قانع کرد که بچه، بچه‌ی خودِ اوست و اگر با شرح  و تفصیل سخن می‌گفت و  به‌طور مفصل در این‌باره برای او توضحیح می‌داد، چه‌بسا آن مرد هیچ نمی‌فهمید و قانع نمی‌شد؛ ولی رسول‌الله</w:t>
      </w:r>
      <w:r w:rsidR="0062057A" w:rsidRPr="00FB2EE3">
        <w:rPr>
          <w:spacing w:val="0"/>
          <w:lang w:bidi="ar-SA"/>
        </w:rPr>
        <w:sym w:font="AGA Arabesque" w:char="F072"/>
      </w:r>
      <w:r w:rsidR="0062057A" w:rsidRPr="00FB2EE3">
        <w:rPr>
          <w:spacing w:val="0"/>
          <w:rtl/>
          <w:lang w:bidi="ar-SA"/>
        </w:rPr>
        <w:t xml:space="preserve"> نمونه یا مثالی عینی از زندگی </w:t>
      </w:r>
      <w:r w:rsidR="0089660E" w:rsidRPr="00FB2EE3">
        <w:rPr>
          <w:spacing w:val="0"/>
          <w:rtl/>
          <w:lang w:bidi="ar-SA"/>
        </w:rPr>
        <w:t>وی ذکر کرد و آن مرد نیز قانع شد؛</w:t>
      </w:r>
      <w:r w:rsidR="0062057A" w:rsidRPr="00FB2EE3">
        <w:rPr>
          <w:spacing w:val="0"/>
          <w:rtl/>
          <w:lang w:bidi="ar-SA"/>
        </w:rPr>
        <w:t xml:space="preserve"> از این‌رو چه خوبست که هر استاد و معلمی نیز این شیوه را برای شاگردان و دانش</w:t>
      </w:r>
      <w:r w:rsidR="0089660E" w:rsidRPr="00FB2EE3">
        <w:rPr>
          <w:spacing w:val="0"/>
          <w:rtl/>
          <w:lang w:bidi="ar-SA"/>
        </w:rPr>
        <w:t>‌</w:t>
      </w:r>
      <w:r w:rsidR="0062057A" w:rsidRPr="00FB2EE3">
        <w:rPr>
          <w:spacing w:val="0"/>
          <w:rtl/>
          <w:lang w:bidi="ar-SA"/>
        </w:rPr>
        <w:t>جویان خود، به‌کار گیرد؛ زیرا ذکر مثال، درک مطلب را آسان‌تر می‌گرداند.</w:t>
      </w:r>
    </w:p>
    <w:p w:rsidR="0062057A" w:rsidRPr="00FB2EE3" w:rsidRDefault="00007C42" w:rsidP="00167AB1">
      <w:pPr>
        <w:rPr>
          <w:spacing w:val="0"/>
          <w:rtl/>
          <w:lang w:bidi="ar-SA"/>
        </w:rPr>
      </w:pPr>
      <w:r w:rsidRPr="00FB2EE3">
        <w:rPr>
          <w:spacing w:val="0"/>
          <w:rtl/>
          <w:lang w:bidi="ar-SA"/>
        </w:rPr>
        <w:t>این حدیث، هم‌چنین بیان‌گر جایز بودن قرعه‌کشی</w:t>
      </w:r>
      <w:r w:rsidR="0089660E" w:rsidRPr="00FB2EE3">
        <w:rPr>
          <w:spacing w:val="0"/>
          <w:rtl/>
          <w:lang w:bidi="ar-SA"/>
        </w:rPr>
        <w:t>‌</w:t>
      </w:r>
      <w:r w:rsidRPr="00FB2EE3">
        <w:rPr>
          <w:spacing w:val="0"/>
          <w:rtl/>
          <w:lang w:bidi="ar-SA"/>
        </w:rPr>
        <w:t xml:space="preserve">ست؛ </w:t>
      </w:r>
      <w:r w:rsidR="000232C0" w:rsidRPr="00FB2EE3">
        <w:rPr>
          <w:spacing w:val="0"/>
          <w:rtl/>
          <w:lang w:bidi="ar-SA"/>
        </w:rPr>
        <w:t>چنان‌که</w:t>
      </w:r>
      <w:r w:rsidRPr="00FB2EE3">
        <w:rPr>
          <w:spacing w:val="0"/>
          <w:rtl/>
          <w:lang w:bidi="ar-SA"/>
        </w:rPr>
        <w:t xml:space="preserve"> آیات و احادیثی در این‌باره وجود دارد. بحث قرعه‌کشی در دو آیه از آیات قرآن، و شش حدیث از احادیث پیامبر</w:t>
      </w:r>
      <w:r w:rsidRPr="00FB2EE3">
        <w:rPr>
          <w:spacing w:val="0"/>
          <w:lang w:bidi="ar-SA"/>
        </w:rPr>
        <w:sym w:font="AGA Arabesque" w:char="F072"/>
      </w:r>
      <w:r w:rsidRPr="00FB2EE3">
        <w:rPr>
          <w:spacing w:val="0"/>
          <w:rtl/>
          <w:lang w:bidi="ar-SA"/>
        </w:rPr>
        <w:t xml:space="preserve"> ذکر شده است؛ اما دو آیه‌ای که موضوع قرعه‌کشی در آن‌ها ذکر شده است:</w:t>
      </w:r>
    </w:p>
    <w:p w:rsidR="00007C42" w:rsidRPr="00FB2EE3" w:rsidRDefault="003A2258" w:rsidP="003A2258">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كُنتَ</w:t>
      </w:r>
      <w:r w:rsidRPr="00FB2EE3">
        <w:rPr>
          <w:rFonts w:ascii="KFGQPC Uthmanic Script HAFS"/>
          <w:rtl/>
          <w:lang w:bidi="ar-SA"/>
        </w:rPr>
        <w:t xml:space="preserve"> </w:t>
      </w:r>
      <w:r w:rsidRPr="00FB2EE3">
        <w:rPr>
          <w:rFonts w:ascii="KFGQPC Uthmanic Script HAFS" w:hint="eastAsia"/>
          <w:rtl/>
          <w:lang w:bidi="ar-SA"/>
        </w:rPr>
        <w:t>لَدَي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يُل</w:t>
      </w:r>
      <w:r w:rsidRPr="00FB2EE3">
        <w:rPr>
          <w:rFonts w:ascii="KFGQPC Uthmanic Script HAFS" w:hint="cs"/>
          <w:rtl/>
          <w:lang w:bidi="ar-SA"/>
        </w:rPr>
        <w:t>ۡ</w:t>
      </w:r>
      <w:r w:rsidRPr="00FB2EE3">
        <w:rPr>
          <w:rFonts w:ascii="KFGQPC Uthmanic Script HAFS" w:hint="eastAsia"/>
          <w:rtl/>
          <w:lang w:bidi="ar-SA"/>
        </w:rPr>
        <w:t>قُونَ</w:t>
      </w:r>
      <w:r w:rsidRPr="00FB2EE3">
        <w:rPr>
          <w:rFonts w:ascii="KFGQPC Uthmanic Script HAFS"/>
          <w:rtl/>
          <w:lang w:bidi="ar-SA"/>
        </w:rPr>
        <w:t xml:space="preserve"> </w:t>
      </w:r>
      <w:r w:rsidRPr="00FB2EE3">
        <w:rPr>
          <w:rFonts w:ascii="KFGQPC Uthmanic Script HAFS" w:hint="eastAsia"/>
          <w:rtl/>
          <w:lang w:bidi="ar-SA"/>
        </w:rPr>
        <w:t>أَق</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أَيُّهُم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يَك</w:t>
      </w:r>
      <w:r w:rsidRPr="00FB2EE3">
        <w:rPr>
          <w:rFonts w:ascii="KFGQPC Uthmanic Script HAFS" w:hint="cs"/>
          <w:rtl/>
          <w:lang w:bidi="ar-SA"/>
        </w:rPr>
        <w:t>ۡ</w:t>
      </w:r>
      <w:r w:rsidRPr="00FB2EE3">
        <w:rPr>
          <w:rFonts w:ascii="KFGQPC Uthmanic Script HAFS" w:hint="eastAsia"/>
          <w:rtl/>
          <w:lang w:bidi="ar-SA"/>
        </w:rPr>
        <w:t>فُلُ</w:t>
      </w:r>
      <w:r w:rsidRPr="00FB2EE3">
        <w:rPr>
          <w:rFonts w:ascii="KFGQPC Uthmanic Script HAFS"/>
          <w:rtl/>
          <w:lang w:bidi="ar-SA"/>
        </w:rPr>
        <w:t xml:space="preserve"> </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hint="eastAsia"/>
          <w:rtl/>
          <w:lang w:bidi="ar-SA"/>
        </w:rPr>
        <w:t>يَمَ</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كُنتَ</w:t>
      </w:r>
      <w:r w:rsidRPr="00FB2EE3">
        <w:rPr>
          <w:rFonts w:ascii="KFGQPC Uthmanic Script HAFS"/>
          <w:rtl/>
          <w:lang w:bidi="ar-SA"/>
        </w:rPr>
        <w:t xml:space="preserve"> </w:t>
      </w:r>
      <w:r w:rsidRPr="00FB2EE3">
        <w:rPr>
          <w:rFonts w:ascii="KFGQPC Uthmanic Script HAFS" w:hint="eastAsia"/>
          <w:rtl/>
          <w:lang w:bidi="ar-SA"/>
        </w:rPr>
        <w:t>لَدَي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يَخ</w:t>
      </w:r>
      <w:r w:rsidRPr="00FB2EE3">
        <w:rPr>
          <w:rFonts w:ascii="KFGQPC Uthmanic Script HAFS" w:hint="cs"/>
          <w:rtl/>
          <w:lang w:bidi="ar-SA"/>
        </w:rPr>
        <w:t>ۡ</w:t>
      </w:r>
      <w:r w:rsidRPr="00FB2EE3">
        <w:rPr>
          <w:rFonts w:ascii="KFGQPC Uthmanic Script HAFS" w:hint="eastAsia"/>
          <w:rtl/>
          <w:lang w:bidi="ar-SA"/>
        </w:rPr>
        <w:t>تَصِمُونَ</w:t>
      </w:r>
      <w:r w:rsidRPr="00FB2EE3">
        <w:rPr>
          <w:rFonts w:ascii="KFGQPC Uthmanic Script HAFS"/>
          <w:rtl/>
          <w:lang w:bidi="ar-SA"/>
        </w:rPr>
        <w:t xml:space="preserve"> </w:t>
      </w:r>
      <w:r w:rsidRPr="00FB2EE3">
        <w:rPr>
          <w:rFonts w:ascii="KFGQPC Uthmanic Script HAFS" w:hint="cs"/>
          <w:rtl/>
          <w:lang w:bidi="ar-SA"/>
        </w:rPr>
        <w:t>٤٤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٤٤</w:t>
      </w:r>
      <w:r w:rsidRPr="00FB2EE3">
        <w:rPr>
          <w:rStyle w:val="Char8"/>
          <w:rtl/>
        </w:rPr>
        <w:t xml:space="preserve">]  </w:t>
      </w:r>
      <w:r w:rsidR="00647F86" w:rsidRPr="00FB2EE3">
        <w:rPr>
          <w:rStyle w:val="Char8"/>
          <w:rtl/>
        </w:rPr>
        <w:tab/>
      </w:r>
    </w:p>
    <w:p w:rsidR="00007C42" w:rsidRPr="00FB2EE3" w:rsidRDefault="00007C42" w:rsidP="00167AB1">
      <w:pPr>
        <w:pStyle w:val="a2"/>
        <w:rPr>
          <w:rtl/>
          <w:lang w:bidi="ar-SA"/>
        </w:rPr>
      </w:pPr>
      <w:r w:rsidRPr="00FB2EE3">
        <w:rPr>
          <w:rtl/>
          <w:lang w:bidi="ar-SA"/>
        </w:rPr>
        <w:t>و آن هنگام که تیرهایشان را می</w:t>
      </w:r>
      <w:r w:rsidRPr="00FB2EE3">
        <w:rPr>
          <w:rtl/>
          <w:lang w:bidi="ar-SA"/>
        </w:rPr>
        <w:softHyphen/>
        <w:t>انداختند تا قرعه</w:t>
      </w:r>
      <w:r w:rsidRPr="00FB2EE3">
        <w:rPr>
          <w:rtl/>
          <w:lang w:bidi="ar-SA"/>
        </w:rPr>
        <w:softHyphen/>
        <w:t>کشی کنند که چه کسی سرپرستی مریم را برعهده بگیرد، حضور نداشتی و هنگامی که با هم کشمکش می</w:t>
      </w:r>
      <w:r w:rsidRPr="00FB2EE3">
        <w:rPr>
          <w:rtl/>
          <w:lang w:bidi="ar-SA"/>
        </w:rPr>
        <w:softHyphen/>
        <w:t>کردند، نزدشان نبودی.</w:t>
      </w:r>
    </w:p>
    <w:p w:rsidR="00007C42" w:rsidRPr="00FB2EE3" w:rsidRDefault="00007C42" w:rsidP="00167AB1">
      <w:pPr>
        <w:rPr>
          <w:spacing w:val="0"/>
          <w:rtl/>
          <w:lang w:bidi="ar-SA"/>
        </w:rPr>
      </w:pPr>
      <w:r w:rsidRPr="00FB2EE3">
        <w:rPr>
          <w:spacing w:val="0"/>
          <w:rtl/>
          <w:lang w:bidi="ar-SA"/>
        </w:rPr>
        <w:t>و نیز این آیه که الله</w:t>
      </w:r>
      <w:r w:rsidRPr="00FB2EE3">
        <w:rPr>
          <w:spacing w:val="0"/>
          <w:lang w:bidi="ar-SA"/>
        </w:rPr>
        <w:sym w:font="AGA Arabesque" w:char="F055"/>
      </w:r>
      <w:r w:rsidRPr="00FB2EE3">
        <w:rPr>
          <w:spacing w:val="0"/>
          <w:rtl/>
          <w:lang w:bidi="ar-SA"/>
        </w:rPr>
        <w:t xml:space="preserve"> می‌فرماید:</w:t>
      </w:r>
    </w:p>
    <w:p w:rsidR="00007C42" w:rsidRPr="00FB2EE3" w:rsidRDefault="003A2258" w:rsidP="003A2258">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يُونُسَ</w:t>
      </w:r>
      <w:r w:rsidRPr="00FB2EE3">
        <w:rPr>
          <w:rFonts w:ascii="KFGQPC Uthmanic Script HAFS"/>
          <w:rtl/>
          <w:lang w:bidi="ar-SA"/>
        </w:rPr>
        <w:t xml:space="preserve"> </w:t>
      </w:r>
      <w:r w:rsidRPr="00FB2EE3">
        <w:rPr>
          <w:rFonts w:ascii="KFGQPC Uthmanic Script HAFS" w:hint="eastAsia"/>
          <w:rtl/>
          <w:lang w:bidi="ar-SA"/>
        </w:rPr>
        <w:t>لَمِنَ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hint="eastAsia"/>
          <w:rtl/>
          <w:lang w:bidi="ar-SA"/>
        </w:rPr>
        <w:t>سَلِينَ</w:t>
      </w:r>
      <w:r w:rsidRPr="00FB2EE3">
        <w:rPr>
          <w:rFonts w:ascii="KFGQPC Uthmanic Script HAFS"/>
          <w:rtl/>
          <w:lang w:bidi="ar-SA"/>
        </w:rPr>
        <w:t xml:space="preserve"> </w:t>
      </w:r>
      <w:r w:rsidRPr="00FB2EE3">
        <w:rPr>
          <w:rFonts w:ascii="KFGQPC Uthmanic Script HAFS" w:hint="cs"/>
          <w:rtl/>
          <w:lang w:bidi="ar-SA"/>
        </w:rPr>
        <w:t>١٣٩</w:t>
      </w:r>
      <w:r w:rsidRPr="00FB2EE3">
        <w:rPr>
          <w:rFonts w:ascii="KFGQPC Uthmanic Script HAFS"/>
          <w:rtl/>
          <w:lang w:bidi="ar-SA"/>
        </w:rPr>
        <w:t xml:space="preserve"> </w:t>
      </w:r>
      <w:r w:rsidRPr="00FB2EE3">
        <w:rPr>
          <w:rFonts w:ascii="KFGQPC Uthmanic Script HAFS" w:hint="eastAsia"/>
          <w:rtl/>
          <w:lang w:bidi="ar-SA"/>
        </w:rPr>
        <w:t>إِذ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أَبَقَ</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فُل</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مَش</w:t>
      </w:r>
      <w:r w:rsidRPr="00FB2EE3">
        <w:rPr>
          <w:rFonts w:ascii="KFGQPC Uthmanic Script HAFS" w:hint="cs"/>
          <w:rtl/>
          <w:lang w:bidi="ar-SA"/>
        </w:rPr>
        <w:t>ۡ</w:t>
      </w:r>
      <w:r w:rsidRPr="00FB2EE3">
        <w:rPr>
          <w:rFonts w:ascii="KFGQPC Uthmanic Script HAFS" w:hint="eastAsia"/>
          <w:rtl/>
          <w:lang w:bidi="ar-SA"/>
        </w:rPr>
        <w:t>حُونِ</w:t>
      </w:r>
      <w:r w:rsidRPr="00FB2EE3">
        <w:rPr>
          <w:rFonts w:ascii="KFGQPC Uthmanic Script HAFS"/>
          <w:rtl/>
          <w:lang w:bidi="ar-SA"/>
        </w:rPr>
        <w:t xml:space="preserve"> </w:t>
      </w:r>
      <w:r w:rsidRPr="00FB2EE3">
        <w:rPr>
          <w:rFonts w:ascii="KFGQPC Uthmanic Script HAFS" w:hint="cs"/>
          <w:rtl/>
          <w:lang w:bidi="ar-SA"/>
        </w:rPr>
        <w:t>١٤٠</w:t>
      </w:r>
      <w:r w:rsidRPr="00FB2EE3">
        <w:rPr>
          <w:rFonts w:ascii="KFGQPC Uthmanic Script HAFS"/>
          <w:rtl/>
          <w:lang w:bidi="ar-SA"/>
        </w:rPr>
        <w:t xml:space="preserve"> </w:t>
      </w:r>
      <w:r w:rsidRPr="00FB2EE3">
        <w:rPr>
          <w:rFonts w:ascii="KFGQPC Uthmanic Script HAFS" w:hint="eastAsia"/>
          <w:rtl/>
          <w:lang w:bidi="ar-SA"/>
        </w:rPr>
        <w:t>فَسَاهَمَ</w:t>
      </w:r>
      <w:r w:rsidRPr="00FB2EE3">
        <w:rPr>
          <w:rFonts w:ascii="KFGQPC Uthmanic Script HAFS"/>
          <w:rtl/>
          <w:lang w:bidi="ar-SA"/>
        </w:rPr>
        <w:t xml:space="preserve"> </w:t>
      </w:r>
      <w:r w:rsidRPr="00FB2EE3">
        <w:rPr>
          <w:rFonts w:ascii="KFGQPC Uthmanic Script HAFS" w:hint="eastAsia"/>
          <w:rtl/>
          <w:lang w:bidi="ar-SA"/>
        </w:rPr>
        <w:t>فَكَانَ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مُد</w:t>
      </w:r>
      <w:r w:rsidRPr="00FB2EE3">
        <w:rPr>
          <w:rFonts w:ascii="KFGQPC Uthmanic Script HAFS" w:hint="cs"/>
          <w:rtl/>
          <w:lang w:bidi="ar-SA"/>
        </w:rPr>
        <w:t>ۡ</w:t>
      </w:r>
      <w:r w:rsidRPr="00FB2EE3">
        <w:rPr>
          <w:rFonts w:ascii="KFGQPC Uthmanic Script HAFS" w:hint="eastAsia"/>
          <w:rtl/>
          <w:lang w:bidi="ar-SA"/>
        </w:rPr>
        <w:t>حَضِينَ</w:t>
      </w:r>
      <w:r w:rsidRPr="00FB2EE3">
        <w:rPr>
          <w:rFonts w:ascii="KFGQPC Uthmanic Script HAFS"/>
          <w:rtl/>
          <w:lang w:bidi="ar-SA"/>
        </w:rPr>
        <w:t xml:space="preserve"> </w:t>
      </w:r>
      <w:r w:rsidRPr="00FB2EE3">
        <w:rPr>
          <w:rFonts w:ascii="KFGQPC Uthmanic Script HAFS" w:hint="cs"/>
          <w:rtl/>
          <w:lang w:bidi="ar-SA"/>
        </w:rPr>
        <w:t>١٤١</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تَقَمَهُ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حُوتُ</w:t>
      </w:r>
      <w:r w:rsidRPr="00FB2EE3">
        <w:rPr>
          <w:rFonts w:ascii="KFGQPC Uthmanic Script HAFS"/>
          <w:rtl/>
          <w:lang w:bidi="ar-SA"/>
        </w:rPr>
        <w:t xml:space="preserve"> </w:t>
      </w:r>
      <w:r w:rsidRPr="00FB2EE3">
        <w:rPr>
          <w:rFonts w:ascii="KFGQPC Uthmanic Script HAFS" w:hint="eastAsia"/>
          <w:rtl/>
          <w:lang w:bidi="ar-SA"/>
        </w:rPr>
        <w:t>وَهُوَ</w:t>
      </w:r>
      <w:r w:rsidRPr="00FB2EE3">
        <w:rPr>
          <w:rFonts w:ascii="KFGQPC Uthmanic Script HAFS"/>
          <w:rtl/>
          <w:lang w:bidi="ar-SA"/>
        </w:rPr>
        <w:t xml:space="preserve"> </w:t>
      </w:r>
      <w:r w:rsidRPr="00FB2EE3">
        <w:rPr>
          <w:rFonts w:ascii="KFGQPC Uthmanic Script HAFS" w:hint="eastAsia"/>
          <w:rtl/>
          <w:lang w:bidi="ar-SA"/>
        </w:rPr>
        <w:t>مُلِيم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١٤٢</w:t>
      </w:r>
      <w:r w:rsidRPr="00FB2EE3">
        <w:rPr>
          <w:rFonts w:ascii="KFGQPC Uthmanic Script HAFS"/>
          <w:rtl/>
          <w:lang w:bidi="ar-SA"/>
        </w:rPr>
        <w:t xml:space="preserve"> </w:t>
      </w:r>
      <w:r w:rsidRPr="00FB2EE3">
        <w:rPr>
          <w:rFonts w:ascii="KFGQPC Uthmanic Script HAFS" w:hint="eastAsia"/>
          <w:rtl/>
          <w:lang w:bidi="ar-SA"/>
        </w:rPr>
        <w:t>فَلَو</w:t>
      </w:r>
      <w:r w:rsidRPr="00FB2EE3">
        <w:rPr>
          <w:rFonts w:ascii="KFGQPC Uthmanic Script HAFS" w:hint="cs"/>
          <w:rtl/>
          <w:lang w:bidi="ar-SA"/>
        </w:rPr>
        <w:t>ۡ</w:t>
      </w:r>
      <w:r w:rsidRPr="00FB2EE3">
        <w:rPr>
          <w:rFonts w:ascii="KFGQPC Uthmanic Script HAFS" w:hint="eastAsia"/>
          <w:rtl/>
          <w:lang w:bidi="ar-SA"/>
        </w:rPr>
        <w:t>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مُسَبِّحِينَ</w:t>
      </w:r>
      <w:r w:rsidRPr="00FB2EE3">
        <w:rPr>
          <w:rFonts w:ascii="KFGQPC Uthmanic Script HAFS"/>
          <w:rtl/>
          <w:lang w:bidi="ar-SA"/>
        </w:rPr>
        <w:t xml:space="preserve"> </w:t>
      </w:r>
      <w:r w:rsidRPr="00FB2EE3">
        <w:rPr>
          <w:rFonts w:ascii="KFGQPC Uthmanic Script HAFS" w:hint="cs"/>
          <w:rtl/>
          <w:lang w:bidi="ar-SA"/>
        </w:rPr>
        <w:t>١٤٣</w:t>
      </w:r>
      <w:r w:rsidRPr="00FB2EE3">
        <w:rPr>
          <w:rFonts w:ascii="KFGQPC Uthmanic Script HAFS"/>
          <w:rtl/>
          <w:lang w:bidi="ar-SA"/>
        </w:rPr>
        <w:t xml:space="preserve"> </w:t>
      </w:r>
      <w:r w:rsidRPr="00FB2EE3">
        <w:rPr>
          <w:rFonts w:ascii="KFGQPC Uthmanic Script HAFS" w:hint="eastAsia"/>
          <w:rtl/>
          <w:lang w:bidi="ar-SA"/>
        </w:rPr>
        <w:t>لَلَبِثَ</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بَط</w:t>
      </w:r>
      <w:r w:rsidRPr="00FB2EE3">
        <w:rPr>
          <w:rFonts w:ascii="KFGQPC Uthmanic Script HAFS" w:hint="cs"/>
          <w:rtl/>
          <w:lang w:bidi="ar-SA"/>
        </w:rPr>
        <w:t>ۡ</w:t>
      </w:r>
      <w:r w:rsidRPr="00FB2EE3">
        <w:rPr>
          <w:rFonts w:ascii="KFGQPC Uthmanic Script HAFS" w:hint="eastAsia"/>
          <w:rtl/>
          <w:lang w:bidi="ar-SA"/>
        </w:rPr>
        <w:t>نِهِ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يُب</w:t>
      </w:r>
      <w:r w:rsidRPr="00FB2EE3">
        <w:rPr>
          <w:rFonts w:ascii="KFGQPC Uthmanic Script HAFS" w:hint="cs"/>
          <w:rtl/>
          <w:lang w:bidi="ar-SA"/>
        </w:rPr>
        <w:t>ۡ</w:t>
      </w:r>
      <w:r w:rsidRPr="00FB2EE3">
        <w:rPr>
          <w:rFonts w:ascii="KFGQPC Uthmanic Script HAFS" w:hint="eastAsia"/>
          <w:rtl/>
          <w:lang w:bidi="ar-SA"/>
        </w:rPr>
        <w:t>عَثُونَ</w:t>
      </w:r>
      <w:r w:rsidRPr="00FB2EE3">
        <w:rPr>
          <w:rFonts w:ascii="KFGQPC Uthmanic Script HAFS"/>
          <w:rtl/>
          <w:lang w:bidi="ar-SA"/>
        </w:rPr>
        <w:t xml:space="preserve"> </w:t>
      </w:r>
      <w:r w:rsidRPr="00FB2EE3">
        <w:rPr>
          <w:rFonts w:ascii="KFGQPC Uthmanic Script HAFS" w:hint="cs"/>
          <w:rtl/>
          <w:lang w:bidi="ar-SA"/>
        </w:rPr>
        <w:t>١٤٤</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الصافات</w:t>
      </w:r>
      <w:r w:rsidRPr="00FB2EE3">
        <w:rPr>
          <w:rStyle w:val="Char8"/>
          <w:rtl/>
        </w:rPr>
        <w:t xml:space="preserve"> : </w:t>
      </w:r>
      <w:r w:rsidRPr="00FB2EE3">
        <w:rPr>
          <w:rStyle w:val="Char8"/>
          <w:rFonts w:hint="cs"/>
          <w:rtl/>
        </w:rPr>
        <w:t>١٣٩</w:t>
      </w:r>
      <w:r w:rsidRPr="00FB2EE3">
        <w:rPr>
          <w:rStyle w:val="Char8"/>
          <w:rFonts w:hint="eastAsia"/>
          <w:rtl/>
        </w:rPr>
        <w:t>،</w:t>
      </w:r>
      <w:r w:rsidRPr="00FB2EE3">
        <w:rPr>
          <w:rStyle w:val="Char8"/>
          <w:rtl/>
        </w:rPr>
        <w:t xml:space="preserve">  </w:t>
      </w:r>
      <w:r w:rsidRPr="00FB2EE3">
        <w:rPr>
          <w:rStyle w:val="Char8"/>
          <w:rFonts w:hint="cs"/>
          <w:rtl/>
        </w:rPr>
        <w:t>١٤٤</w:t>
      </w:r>
      <w:r w:rsidRPr="00FB2EE3">
        <w:rPr>
          <w:rStyle w:val="Char8"/>
          <w:rtl/>
        </w:rPr>
        <w:t>]</w:t>
      </w:r>
      <w:r w:rsidRPr="00FB2EE3">
        <w:rPr>
          <w:rFonts w:ascii="KFGQPC Uthman Taha Naskh" w:cs="KFGQPC Uthman Taha Naskh"/>
          <w:rtl/>
          <w:lang w:bidi="ar-SA"/>
        </w:rPr>
        <w:t xml:space="preserve">  </w:t>
      </w:r>
      <w:r w:rsidR="00647F86" w:rsidRPr="00FB2EE3">
        <w:rPr>
          <w:rFonts w:ascii="(normal text)" w:hAnsi="(normal text)"/>
          <w:rtl/>
          <w:lang w:bidi="ar-SA"/>
        </w:rPr>
        <w:tab/>
      </w:r>
    </w:p>
    <w:p w:rsidR="00007C42" w:rsidRPr="00FB2EE3" w:rsidRDefault="00007C42" w:rsidP="00167AB1">
      <w:pPr>
        <w:pStyle w:val="a2"/>
        <w:rPr>
          <w:rFonts w:cs="B Badr"/>
          <w:sz w:val="32"/>
          <w:szCs w:val="32"/>
          <w:rtl/>
          <w:lang w:bidi="ar-SA"/>
        </w:rPr>
      </w:pPr>
      <w:r w:rsidRPr="00FB2EE3">
        <w:rPr>
          <w:rtl/>
          <w:lang w:bidi="ar-SA"/>
        </w:rPr>
        <w:t>و بی‌گمان یونس از پیامبران بود. زمانی (را یاد کن) که به سوی کشتی پر از (بار و سرنشین) گریخت. و (با سرنشینان) قرعه انداخت و از بازندگان بود. پس در حالی که سزاوار سرزنش بود، ماهی او را بلعید. و اگر از تسبیح‌کنندگان نبود، به‌طور قطع تا روزی که (همه) برانگیخته می‌شوند، در شکم ماهی می‌ماند.</w:t>
      </w:r>
    </w:p>
    <w:p w:rsidR="00963192" w:rsidRPr="00FB2EE3" w:rsidRDefault="00007C42" w:rsidP="00167AB1">
      <w:pPr>
        <w:rPr>
          <w:spacing w:val="0"/>
          <w:rtl/>
          <w:lang w:bidi="ar-SA"/>
        </w:rPr>
      </w:pPr>
      <w:r w:rsidRPr="00FB2EE3">
        <w:rPr>
          <w:spacing w:val="0"/>
          <w:rtl/>
          <w:lang w:bidi="ar-SA"/>
        </w:rPr>
        <w:t>یونس، یکی از پیامبران</w:t>
      </w:r>
      <w:r w:rsidR="00923C78" w:rsidRPr="00FB2EE3">
        <w:rPr>
          <w:spacing w:val="0"/>
          <w:rtl/>
          <w:lang w:bidi="ar-SA"/>
        </w:rPr>
        <w:t xml:space="preserve"> ال</w:t>
      </w:r>
      <w:r w:rsidRPr="00FB2EE3">
        <w:rPr>
          <w:spacing w:val="0"/>
          <w:rtl/>
          <w:lang w:bidi="ar-SA"/>
        </w:rPr>
        <w:t>هی بود که با گروهی، سوار کشتی شد؛ در دریا دچار مشکل شدند. گفتند: اگر همه‌ی ما در کشتی بمانیم، همگی با کشتی غرق می‌شویم؛ لذا باید عده‌ای از ما کشتی را ترک کنند؛ حال، چه کسی کشتی را ترک کند؟ کسی که بزرگ</w:t>
      </w:r>
      <w:r w:rsidR="0089660E" w:rsidRPr="00FB2EE3">
        <w:rPr>
          <w:spacing w:val="0"/>
          <w:rtl/>
          <w:lang w:bidi="ar-SA"/>
        </w:rPr>
        <w:t>‌</w:t>
      </w:r>
      <w:r w:rsidRPr="00FB2EE3">
        <w:rPr>
          <w:spacing w:val="0"/>
          <w:rtl/>
          <w:lang w:bidi="ar-SA"/>
        </w:rPr>
        <w:t>تر است یا بار بیش‌تری دارد؟ و بدین‌سان موافقت کردند که قرعه‌کشی کنند. یکی از کسانی که قرعه به نامشان افتاد، یونس</w:t>
      </w:r>
      <w:r w:rsidRPr="00FB2EE3">
        <w:rPr>
          <w:spacing w:val="0"/>
          <w:lang w:bidi="ar-SA"/>
        </w:rPr>
        <w:sym w:font="AGA Arabesque" w:char="F075"/>
      </w:r>
      <w:r w:rsidR="0089660E" w:rsidRPr="00FB2EE3">
        <w:rPr>
          <w:spacing w:val="0"/>
          <w:rtl/>
          <w:lang w:bidi="ar-SA"/>
        </w:rPr>
        <w:t xml:space="preserve"> بود؛</w:t>
      </w:r>
      <w:r w:rsidRPr="00FB2EE3">
        <w:rPr>
          <w:spacing w:val="0"/>
          <w:rtl/>
          <w:lang w:bidi="ar-SA"/>
        </w:rPr>
        <w:t xml:space="preserve"> زیرا </w:t>
      </w:r>
      <w:r w:rsidR="000F4E16" w:rsidRPr="00FB2EE3">
        <w:rPr>
          <w:spacing w:val="0"/>
          <w:rtl/>
          <w:lang w:bidi="ar-SA"/>
        </w:rPr>
        <w:t>در قرآن آمده است که «یونس، از بازن</w:t>
      </w:r>
      <w:r w:rsidR="0089660E" w:rsidRPr="00FB2EE3">
        <w:rPr>
          <w:spacing w:val="0"/>
          <w:rtl/>
          <w:lang w:bidi="ar-SA"/>
        </w:rPr>
        <w:t>دگ</w:t>
      </w:r>
      <w:r w:rsidR="000F4E16" w:rsidRPr="00FB2EE3">
        <w:rPr>
          <w:spacing w:val="0"/>
          <w:rtl/>
          <w:lang w:bidi="ar-SA"/>
        </w:rPr>
        <w:t xml:space="preserve">ان بود». و این، نشان می‌دهد </w:t>
      </w:r>
      <w:r w:rsidR="0089660E" w:rsidRPr="00FB2EE3">
        <w:rPr>
          <w:spacing w:val="0"/>
          <w:rtl/>
          <w:lang w:bidi="ar-SA"/>
        </w:rPr>
        <w:t>ک</w:t>
      </w:r>
      <w:r w:rsidR="000F4E16" w:rsidRPr="00FB2EE3">
        <w:rPr>
          <w:spacing w:val="0"/>
          <w:rtl/>
          <w:lang w:bidi="ar-SA"/>
        </w:rPr>
        <w:t>ه چندین نفر، کشتی را ترک کردن</w:t>
      </w:r>
      <w:r w:rsidR="0089660E" w:rsidRPr="00FB2EE3">
        <w:rPr>
          <w:spacing w:val="0"/>
          <w:rtl/>
          <w:lang w:bidi="ar-SA"/>
        </w:rPr>
        <w:t>د و تنها الله، از سرنوشت آن‌ها آ</w:t>
      </w:r>
      <w:r w:rsidR="000F4E16" w:rsidRPr="00FB2EE3">
        <w:rPr>
          <w:spacing w:val="0"/>
          <w:rtl/>
          <w:lang w:bidi="ar-SA"/>
        </w:rPr>
        <w:t>گاه است. ماهی بزرگی، یونس را بلعید. الله متعال، می‌فرماید:</w:t>
      </w:r>
    </w:p>
    <w:p w:rsidR="00060278" w:rsidRDefault="00614E97" w:rsidP="00614E97">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فَنَادَى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لظُّلُمَ</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أَنتَ</w:t>
      </w:r>
      <w:r w:rsidRPr="00FB2EE3">
        <w:rPr>
          <w:rFonts w:ascii="KFGQPC Uthmanic Script HAFS"/>
          <w:rtl/>
          <w:lang w:bidi="ar-SA"/>
        </w:rPr>
        <w:t xml:space="preserve"> </w:t>
      </w:r>
      <w:r w:rsidRPr="00FB2EE3">
        <w:rPr>
          <w:rFonts w:ascii="KFGQPC Uthmanic Script HAFS" w:hint="eastAsia"/>
          <w:rtl/>
          <w:lang w:bidi="ar-SA"/>
        </w:rPr>
        <w:t>سُب</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نَكَ</w:t>
      </w:r>
      <w:r w:rsidRPr="00FB2EE3">
        <w:rPr>
          <w:rFonts w:ascii="KFGQPC Uthmanic Script HAFS"/>
          <w:rtl/>
          <w:lang w:bidi="ar-SA"/>
        </w:rPr>
        <w:t xml:space="preserve"> </w:t>
      </w:r>
      <w:r w:rsidRPr="00FB2EE3">
        <w:rPr>
          <w:rFonts w:ascii="KFGQPC Uthmanic Script HAFS" w:hint="eastAsia"/>
          <w:rtl/>
          <w:lang w:bidi="ar-SA"/>
        </w:rPr>
        <w:t>إِنِّي</w:t>
      </w:r>
      <w:r w:rsidRPr="00FB2EE3">
        <w:rPr>
          <w:rFonts w:ascii="KFGQPC Uthmanic Script HAFS"/>
          <w:rtl/>
          <w:lang w:bidi="ar-SA"/>
        </w:rPr>
        <w:t xml:space="preserve"> </w:t>
      </w:r>
      <w:r w:rsidRPr="00FB2EE3">
        <w:rPr>
          <w:rFonts w:ascii="KFGQPC Uthmanic Script HAFS" w:hint="eastAsia"/>
          <w:rtl/>
          <w:lang w:bidi="ar-SA"/>
        </w:rPr>
        <w:t>كُنتُ</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لظَّ</w:t>
      </w:r>
      <w:r w:rsidRPr="00FB2EE3">
        <w:rPr>
          <w:rFonts w:ascii="KFGQPC Uthmanic Script HAFS" w:hint="cs"/>
          <w:rtl/>
          <w:lang w:bidi="ar-SA"/>
        </w:rPr>
        <w:t>ٰ</w:t>
      </w:r>
      <w:r w:rsidRPr="00FB2EE3">
        <w:rPr>
          <w:rFonts w:ascii="KFGQPC Uthmanic Script HAFS" w:hint="eastAsia"/>
          <w:rtl/>
          <w:lang w:bidi="ar-SA"/>
        </w:rPr>
        <w:t>لِمِينَ</w:t>
      </w:r>
      <w:r w:rsidRPr="00FB2EE3">
        <w:rPr>
          <w:rFonts w:ascii="KFGQPC Uthmanic Script HAFS"/>
          <w:rtl/>
          <w:lang w:bidi="ar-SA"/>
        </w:rPr>
        <w:t xml:space="preserve"> </w:t>
      </w:r>
      <w:r w:rsidRPr="00FB2EE3">
        <w:rPr>
          <w:rFonts w:ascii="KFGQPC Uthmanic Script HAFS" w:hint="cs"/>
          <w:rtl/>
          <w:lang w:bidi="ar-SA"/>
        </w:rPr>
        <w:t>٨٧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p>
    <w:p w:rsidR="000F4E16" w:rsidRPr="00FB2EE3" w:rsidRDefault="00060278" w:rsidP="00614E97">
      <w:pPr>
        <w:pStyle w:val="a1"/>
        <w:rPr>
          <w:rtl/>
          <w:lang w:bidi="ar-SA"/>
        </w:rPr>
      </w:pPr>
      <w:r>
        <w:rPr>
          <w:rFonts w:ascii="KFGQPC Uthman Taha Naskh" w:cs="KFGQPC Uthman Taha Naskh" w:hint="cs"/>
          <w:rtl/>
          <w:lang w:bidi="ar-SA"/>
        </w:rPr>
        <w:tab/>
      </w:r>
      <w:r w:rsidR="00614E97" w:rsidRPr="00FB2EE3">
        <w:rPr>
          <w:rStyle w:val="Char8"/>
          <w:rtl/>
        </w:rPr>
        <w:t>[</w:t>
      </w:r>
      <w:r w:rsidR="00705BAD">
        <w:rPr>
          <w:rStyle w:val="Char8"/>
          <w:rFonts w:hint="eastAsia"/>
          <w:rtl/>
        </w:rPr>
        <w:t>الأنبياء</w:t>
      </w:r>
      <w:r w:rsidR="00614E97" w:rsidRPr="00FB2EE3">
        <w:rPr>
          <w:rStyle w:val="Char8"/>
          <w:rtl/>
        </w:rPr>
        <w:t xml:space="preserve">: </w:t>
      </w:r>
      <w:r w:rsidR="00614E97" w:rsidRPr="00FB2EE3">
        <w:rPr>
          <w:rStyle w:val="Char8"/>
          <w:rFonts w:hint="cs"/>
          <w:rtl/>
        </w:rPr>
        <w:t>٨٧</w:t>
      </w:r>
      <w:r w:rsidR="00614E97" w:rsidRPr="00FB2EE3">
        <w:rPr>
          <w:rStyle w:val="Char8"/>
          <w:rtl/>
        </w:rPr>
        <w:t>]</w:t>
      </w:r>
      <w:r w:rsidR="00614E97" w:rsidRPr="00FB2EE3">
        <w:rPr>
          <w:rFonts w:ascii="KFGQPC Uthman Taha Naskh" w:cs="KFGQPC Uthman Taha Naskh"/>
          <w:rtl/>
          <w:lang w:bidi="ar-SA"/>
        </w:rPr>
        <w:t xml:space="preserve">  </w:t>
      </w:r>
      <w:r w:rsidR="00647F86" w:rsidRPr="00FB2EE3">
        <w:rPr>
          <w:rtl/>
          <w:lang w:bidi="ar-SA"/>
        </w:rPr>
        <w:tab/>
      </w:r>
    </w:p>
    <w:p w:rsidR="000F4E16" w:rsidRPr="00FB2EE3" w:rsidRDefault="000F4E16" w:rsidP="00167AB1">
      <w:pPr>
        <w:pStyle w:val="a2"/>
        <w:rPr>
          <w:rtl/>
          <w:lang w:bidi="ar-SA"/>
        </w:rPr>
      </w:pPr>
      <w:r w:rsidRPr="00FB2EE3">
        <w:rPr>
          <w:rtl/>
          <w:lang w:bidi="ar-SA"/>
        </w:rPr>
        <w:t>(یونس) پس در تاریکی‌ها نداد داد: هیچ معبود برحقی جز تو وجود ندارد؛ پاک و منزهی؛ بی‌گمان من ستم</w:t>
      </w:r>
      <w:r w:rsidR="0089660E" w:rsidRPr="00FB2EE3">
        <w:rPr>
          <w:rtl/>
          <w:lang w:bidi="ar-SA"/>
        </w:rPr>
        <w:t>‌</w:t>
      </w:r>
      <w:r w:rsidRPr="00FB2EE3">
        <w:rPr>
          <w:rtl/>
          <w:lang w:bidi="ar-SA"/>
        </w:rPr>
        <w:t>کار بوده‌ام.</w:t>
      </w:r>
    </w:p>
    <w:p w:rsidR="000F4E16" w:rsidRPr="00FB2EE3" w:rsidRDefault="000F4E16" w:rsidP="00167AB1">
      <w:pPr>
        <w:rPr>
          <w:spacing w:val="0"/>
          <w:rtl/>
          <w:lang w:bidi="ar-SA"/>
        </w:rPr>
      </w:pPr>
      <w:r w:rsidRPr="00FB2EE3">
        <w:rPr>
          <w:spacing w:val="0"/>
          <w:rtl/>
          <w:lang w:bidi="ar-SA"/>
        </w:rPr>
        <w:t>الله متعال، داستان یونس</w:t>
      </w:r>
      <w:r w:rsidRPr="00FB2EE3">
        <w:rPr>
          <w:spacing w:val="0"/>
          <w:lang w:bidi="ar-SA"/>
        </w:rPr>
        <w:sym w:font="AGA Arabesque" w:char="F075"/>
      </w:r>
      <w:r w:rsidRPr="00FB2EE3">
        <w:rPr>
          <w:spacing w:val="0"/>
          <w:rtl/>
          <w:lang w:bidi="ar-SA"/>
        </w:rPr>
        <w:t xml:space="preserve"> را در سوره‌ی «صافات» چنین بیان فرموده است که:</w:t>
      </w:r>
    </w:p>
    <w:p w:rsidR="00060278" w:rsidRDefault="00614E97" w:rsidP="00167AB1">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فَنَبَذ</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عَرَا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وَهُوَ</w:t>
      </w:r>
      <w:r w:rsidRPr="00FB2EE3">
        <w:rPr>
          <w:rFonts w:ascii="KFGQPC Uthmanic Script HAFS"/>
          <w:rtl/>
          <w:lang w:bidi="ar-SA"/>
        </w:rPr>
        <w:t xml:space="preserve"> </w:t>
      </w:r>
      <w:r w:rsidRPr="00FB2EE3">
        <w:rPr>
          <w:rFonts w:ascii="KFGQPC Uthmanic Script HAFS" w:hint="eastAsia"/>
          <w:rtl/>
          <w:lang w:bidi="ar-SA"/>
        </w:rPr>
        <w:t>سَقِيم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١٤٥</w:t>
      </w:r>
      <w:r w:rsidRPr="00FB2EE3">
        <w:rPr>
          <w:rFonts w:ascii="KFGQPC Uthmanic Script HAFS"/>
          <w:rtl/>
          <w:lang w:bidi="ar-SA"/>
        </w:rPr>
        <w:t xml:space="preserve"> </w:t>
      </w:r>
      <w:r w:rsidRPr="00FB2EE3">
        <w:rPr>
          <w:rFonts w:ascii="KFGQPC Uthmanic Script HAFS" w:hint="eastAsia"/>
          <w:rtl/>
          <w:lang w:bidi="ar-SA"/>
        </w:rPr>
        <w:t>وَأَن</w:t>
      </w:r>
      <w:r w:rsidRPr="00FB2EE3">
        <w:rPr>
          <w:rFonts w:ascii="KFGQPC Uthmanic Script HAFS" w:hint="cs"/>
          <w:rtl/>
          <w:lang w:bidi="ar-SA"/>
        </w:rPr>
        <w:t>ۢ</w:t>
      </w:r>
      <w:r w:rsidRPr="00FB2EE3">
        <w:rPr>
          <w:rFonts w:ascii="KFGQPC Uthmanic Script HAFS" w:hint="eastAsia"/>
          <w:rtl/>
          <w:lang w:bidi="ar-SA"/>
        </w:rPr>
        <w:t>بَت</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شَجَرَة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يَق</w:t>
      </w:r>
      <w:r w:rsidRPr="00FB2EE3">
        <w:rPr>
          <w:rFonts w:ascii="KFGQPC Uthmanic Script HAFS" w:hint="cs"/>
          <w:rtl/>
          <w:lang w:bidi="ar-SA"/>
        </w:rPr>
        <w:t>ۡ</w:t>
      </w:r>
      <w:r w:rsidRPr="00FB2EE3">
        <w:rPr>
          <w:rFonts w:ascii="KFGQPC Uthmanic Script HAFS" w:hint="eastAsia"/>
          <w:rtl/>
          <w:lang w:bidi="ar-SA"/>
        </w:rPr>
        <w:t>طِين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١٤٦</w:t>
      </w:r>
      <w:r w:rsidRPr="00FB2EE3">
        <w:rPr>
          <w:rFonts w:ascii="KFGQPC Uthman Taha Naskh" w:cs="KFGQPC Uthman Taha Naskh" w:hint="cs"/>
          <w:rtl/>
          <w:lang w:bidi="ar-SA"/>
        </w:rPr>
        <w:t>﴾</w:t>
      </w:r>
    </w:p>
    <w:p w:rsidR="00691765" w:rsidRPr="00FB2EE3" w:rsidRDefault="00614E97" w:rsidP="00167AB1">
      <w:pPr>
        <w:pStyle w:val="a1"/>
        <w:rPr>
          <w:rFonts w:ascii="(normal text)" w:hAnsi="(normal text)"/>
          <w:rtl/>
          <w:lang w:bidi="ar-SA"/>
        </w:rPr>
      </w:pPr>
      <w:r w:rsidRPr="00FB2EE3">
        <w:rPr>
          <w:rFonts w:ascii="KFGQPC Uthman Taha Naskh" w:cs="KFGQPC Uthman Taha Naskh"/>
          <w:rtl/>
          <w:lang w:bidi="ar-SA"/>
        </w:rPr>
        <w:t xml:space="preserve"> </w:t>
      </w:r>
      <w:r w:rsidRPr="00FB2EE3">
        <w:rPr>
          <w:rStyle w:val="Char8"/>
          <w:rFonts w:hint="cs"/>
          <w:rtl/>
        </w:rPr>
        <w:tab/>
      </w:r>
      <w:r w:rsidRPr="00FB2EE3">
        <w:rPr>
          <w:rStyle w:val="Char8"/>
          <w:rtl/>
        </w:rPr>
        <w:t>[</w:t>
      </w:r>
      <w:r w:rsidRPr="00FB2EE3">
        <w:rPr>
          <w:rStyle w:val="Char8"/>
          <w:rFonts w:hint="eastAsia"/>
          <w:rtl/>
        </w:rPr>
        <w:t>الصافات</w:t>
      </w:r>
      <w:r w:rsidRPr="00FB2EE3">
        <w:rPr>
          <w:rStyle w:val="Char8"/>
          <w:rtl/>
        </w:rPr>
        <w:t xml:space="preserve"> : </w:t>
      </w:r>
      <w:r w:rsidRPr="00FB2EE3">
        <w:rPr>
          <w:rStyle w:val="Char8"/>
          <w:rFonts w:hint="cs"/>
          <w:rtl/>
        </w:rPr>
        <w:t>١٤٥</w:t>
      </w:r>
      <w:r w:rsidRPr="00FB2EE3">
        <w:rPr>
          <w:rStyle w:val="Char8"/>
          <w:rFonts w:hint="eastAsia"/>
          <w:rtl/>
        </w:rPr>
        <w:t>،</w:t>
      </w:r>
      <w:r w:rsidRPr="00FB2EE3">
        <w:rPr>
          <w:rStyle w:val="Char8"/>
          <w:rtl/>
        </w:rPr>
        <w:t xml:space="preserve">  </w:t>
      </w:r>
      <w:r w:rsidRPr="00FB2EE3">
        <w:rPr>
          <w:rStyle w:val="Char8"/>
          <w:rFonts w:hint="cs"/>
          <w:rtl/>
        </w:rPr>
        <w:t>١٤٦</w:t>
      </w:r>
      <w:r w:rsidRPr="00FB2EE3">
        <w:rPr>
          <w:rStyle w:val="Char8"/>
          <w:rtl/>
        </w:rPr>
        <w:t>]</w:t>
      </w:r>
      <w:r w:rsidRPr="00FB2EE3">
        <w:rPr>
          <w:rFonts w:ascii="KFGQPC Uthman Taha Naskh" w:cs="KFGQPC Uthman Taha Naskh"/>
          <w:rtl/>
          <w:lang w:bidi="ar-SA"/>
        </w:rPr>
        <w:t xml:space="preserve">  </w:t>
      </w:r>
      <w:r w:rsidR="000F4E16" w:rsidRPr="00FB2EE3">
        <w:rPr>
          <w:rFonts w:ascii="(normal text)" w:hAnsi="(normal text)"/>
          <w:rtl/>
          <w:lang w:bidi="ar-SA"/>
        </w:rPr>
        <w:t xml:space="preserve"> </w:t>
      </w:r>
    </w:p>
    <w:p w:rsidR="000F4E16" w:rsidRPr="00FB2EE3" w:rsidRDefault="000F4E16" w:rsidP="00167AB1">
      <w:pPr>
        <w:pStyle w:val="a2"/>
        <w:rPr>
          <w:rtl/>
          <w:lang w:bidi="ar-SA"/>
        </w:rPr>
      </w:pPr>
      <w:r w:rsidRPr="00FB2EE3">
        <w:rPr>
          <w:rtl/>
          <w:lang w:bidi="ar-SA"/>
        </w:rPr>
        <w:t>پس او را در حالی که بیمار بود، به سرزمین خشکی انداختیم. و بالای سرش بوته‌ی کدویی رویاندیم.</w:t>
      </w:r>
    </w:p>
    <w:p w:rsidR="000F4E16" w:rsidRPr="00FB2EE3" w:rsidRDefault="000F4E16" w:rsidP="00167AB1">
      <w:pPr>
        <w:rPr>
          <w:spacing w:val="0"/>
          <w:rtl/>
          <w:lang w:bidi="ar-SA"/>
        </w:rPr>
      </w:pPr>
      <w:r w:rsidRPr="00FB2EE3">
        <w:rPr>
          <w:spacing w:val="0"/>
          <w:rtl/>
          <w:lang w:bidi="ar-SA"/>
        </w:rPr>
        <w:t>در هر حال، قرعه‌ک</w:t>
      </w:r>
      <w:r w:rsidR="0089660E" w:rsidRPr="00FB2EE3">
        <w:rPr>
          <w:spacing w:val="0"/>
          <w:rtl/>
          <w:lang w:bidi="ar-SA"/>
        </w:rPr>
        <w:t>شی</w:t>
      </w:r>
      <w:r w:rsidR="00901FA1" w:rsidRPr="00FB2EE3">
        <w:rPr>
          <w:spacing w:val="0"/>
          <w:rtl/>
          <w:lang w:bidi="ar-SA"/>
        </w:rPr>
        <w:t xml:space="preserve"> بر اساس داده‌های کتاب و سنت،</w:t>
      </w:r>
      <w:r w:rsidRPr="00FB2EE3">
        <w:rPr>
          <w:spacing w:val="0"/>
          <w:rtl/>
          <w:lang w:bidi="ar-SA"/>
        </w:rPr>
        <w:t xml:space="preserve"> مشروع و جایز است. ابن‌رجب</w:t>
      </w:r>
      <w:r w:rsidR="0089660E" w:rsidRPr="00FB2EE3">
        <w:rPr>
          <w:rFonts w:cs="CTraditional Arabic"/>
          <w:spacing w:val="0"/>
          <w:rtl/>
          <w:lang w:bidi="ar-SA"/>
        </w:rPr>
        <w:t>/</w:t>
      </w:r>
      <w:r w:rsidR="00901FA1" w:rsidRPr="00FB2EE3">
        <w:rPr>
          <w:spacing w:val="0"/>
          <w:rtl/>
          <w:lang w:bidi="ar-SA"/>
        </w:rPr>
        <w:t>،</w:t>
      </w:r>
      <w:r w:rsidRPr="00FB2EE3">
        <w:rPr>
          <w:spacing w:val="0"/>
          <w:rtl/>
          <w:lang w:bidi="ar-SA"/>
        </w:rPr>
        <w:t xml:space="preserve"> در کتاب </w:t>
      </w:r>
      <w:r w:rsidRPr="00FB2EE3">
        <w:rPr>
          <w:rStyle w:val="Char1"/>
          <w:spacing w:val="0"/>
          <w:rtl/>
          <w:lang w:bidi="ar-SA"/>
        </w:rPr>
        <w:t>«القواعد الفقهی</w:t>
      </w:r>
      <w:r w:rsidR="00647F86" w:rsidRPr="00FB2EE3">
        <w:rPr>
          <w:rStyle w:val="Char1"/>
          <w:spacing w:val="0"/>
          <w:rtl/>
          <w:lang w:bidi="ar-SA"/>
        </w:rPr>
        <w:t>ة</w:t>
      </w:r>
      <w:r w:rsidR="0089660E" w:rsidRPr="00FB2EE3">
        <w:rPr>
          <w:rStyle w:val="Char1"/>
          <w:spacing w:val="0"/>
          <w:rtl/>
          <w:lang w:bidi="ar-SA"/>
        </w:rPr>
        <w:t>»</w:t>
      </w:r>
      <w:r w:rsidR="0089660E" w:rsidRPr="00FB2EE3">
        <w:rPr>
          <w:spacing w:val="0"/>
          <w:rtl/>
          <w:lang w:bidi="ar-SA"/>
        </w:rPr>
        <w:t xml:space="preserve"> </w:t>
      </w:r>
      <w:r w:rsidRPr="00FB2EE3">
        <w:rPr>
          <w:spacing w:val="0"/>
          <w:rtl/>
          <w:lang w:bidi="ar-SA"/>
        </w:rPr>
        <w:t>مواردی</w:t>
      </w:r>
      <w:r w:rsidR="00901FA1" w:rsidRPr="00FB2EE3">
        <w:rPr>
          <w:spacing w:val="0"/>
          <w:rtl/>
          <w:lang w:bidi="ar-SA"/>
        </w:rPr>
        <w:t xml:space="preserve"> را </w:t>
      </w:r>
      <w:r w:rsidRPr="00FB2EE3">
        <w:rPr>
          <w:spacing w:val="0"/>
          <w:rtl/>
          <w:lang w:bidi="ar-SA"/>
        </w:rPr>
        <w:t xml:space="preserve">که قرعه‌کشی در آن‌ها جایز </w:t>
      </w:r>
      <w:r w:rsidR="00901FA1" w:rsidRPr="00FB2EE3">
        <w:rPr>
          <w:spacing w:val="0"/>
          <w:rtl/>
          <w:lang w:bidi="ar-SA"/>
        </w:rPr>
        <w:t>می‌باشد، ذکر کرده است.</w:t>
      </w:r>
    </w:p>
    <w:p w:rsidR="00901FA1" w:rsidRPr="00FB2EE3" w:rsidRDefault="00901FA1" w:rsidP="00167AB1">
      <w:pPr>
        <w:ind w:firstLine="389"/>
        <w:jc w:val="center"/>
        <w:rPr>
          <w:spacing w:val="0"/>
          <w:rtl/>
          <w:lang w:bidi="ar-SA"/>
        </w:rPr>
      </w:pPr>
      <w:r w:rsidRPr="00FB2EE3">
        <w:rPr>
          <w:spacing w:val="0"/>
          <w:rtl/>
          <w:lang w:bidi="ar-SA"/>
        </w:rPr>
        <w:t>***</w:t>
      </w:r>
    </w:p>
    <w:p w:rsidR="00901FA1" w:rsidRPr="00FB2EE3" w:rsidRDefault="0089660E" w:rsidP="00167AB1">
      <w:pPr>
        <w:pStyle w:val="a4"/>
        <w:rPr>
          <w:rFonts w:cs="B Badr"/>
          <w:rtl/>
          <w:lang w:bidi="ar-SA"/>
        </w:rPr>
      </w:pPr>
      <w:r w:rsidRPr="00FB2EE3">
        <w:rPr>
          <w:rtl/>
          <w:lang w:bidi="ar-SA"/>
        </w:rPr>
        <w:t>193-</w:t>
      </w:r>
      <w:r w:rsidR="00901FA1" w:rsidRPr="00FB2EE3">
        <w:rPr>
          <w:rtl/>
          <w:lang w:bidi="ar-SA"/>
        </w:rPr>
        <w:t xml:space="preserve"> الخامِس: عَنْ أُمِّ المُؤْمِنِينَ أُمِّ سَلَمَة هِنْدٍ بنتِ أَبِي أُمَيَّةَ حُذيْفَةَ</w:t>
      </w:r>
      <w:r w:rsidRPr="00FB2EE3">
        <w:rPr>
          <w:rFonts w:cs="(M. Aiyada Ayoub ALKobaisi)"/>
          <w:b w:val="0"/>
          <w:bCs w:val="0"/>
          <w:rtl/>
          <w:lang w:bidi="ar-SA"/>
        </w:rPr>
        <w:t>&amp;</w:t>
      </w:r>
      <w:r w:rsidR="00901FA1" w:rsidRPr="00FB2EE3">
        <w:rPr>
          <w:rtl/>
          <w:lang w:bidi="ar-SA"/>
        </w:rPr>
        <w:t>، عَنِ النَّبيِّ</w:t>
      </w:r>
      <w:r w:rsidR="00901FA1" w:rsidRPr="00FB2EE3">
        <w:rPr>
          <w:b w:val="0"/>
          <w:bCs w:val="0"/>
          <w:rtl/>
          <w:lang w:bidi="ar-SA"/>
        </w:rPr>
        <w:sym w:font="AGA Arabesque" w:char="F072"/>
      </w:r>
      <w:r w:rsidR="00901FA1" w:rsidRPr="00FB2EE3">
        <w:rPr>
          <w:rtl/>
          <w:lang w:bidi="ar-SA"/>
        </w:rPr>
        <w:t xml:space="preserve"> أنَّهُ قال: «إِنَّهُ يُسْتَعْملُ عَليْكُمْ أُمَراءُ فَتَعْرِفُونَ وتنُكِرُونَ فَمِنْ كَرِه فقَدْ بَرِىءَ وَمَنْ أَنْكَرَ فَقَدْ سَلِم، وَلَكِنْ منْ رَضِيَ وَتَابَعَ» قالوا: يا رَسُولَ </w:t>
      </w:r>
      <w:r w:rsidR="006B06BD">
        <w:rPr>
          <w:rtl/>
          <w:lang w:bidi="ar-SA"/>
        </w:rPr>
        <w:t>الله</w:t>
      </w:r>
      <w:r w:rsidR="00901FA1" w:rsidRPr="00FB2EE3">
        <w:rPr>
          <w:rtl/>
          <w:lang w:bidi="ar-SA"/>
        </w:rPr>
        <w:t xml:space="preserve"> أَلاَ نُقَاتِلُهُم؟ قال: «لاَ، مَا أَقَامُوا فِيكُمْ الصَّلاَةَ».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33"/>
      </w:r>
      <w:r w:rsidR="00FB2EE3" w:rsidRPr="00FB2EE3">
        <w:rPr>
          <w:rStyle w:val="FootnoteReference"/>
          <w:rFonts w:cs="B Lotus"/>
          <w:bCs w:val="0"/>
          <w:szCs w:val="28"/>
          <w:rtl/>
          <w:lang w:bidi="ar-SA"/>
        </w:rPr>
        <w:t>)</w:t>
      </w:r>
    </w:p>
    <w:p w:rsidR="00901FA1" w:rsidRPr="00FB2EE3" w:rsidRDefault="0089660E" w:rsidP="00167AB1">
      <w:pPr>
        <w:rPr>
          <w:spacing w:val="0"/>
          <w:rtl/>
          <w:lang w:bidi="ar-SA"/>
        </w:rPr>
      </w:pPr>
      <w:r w:rsidRPr="00FB2EE3">
        <w:rPr>
          <w:b/>
          <w:bCs/>
          <w:spacing w:val="0"/>
          <w:rtl/>
          <w:lang w:bidi="ar-SA"/>
        </w:rPr>
        <w:t>ترجمه:</w:t>
      </w:r>
      <w:r w:rsidRPr="00FB2EE3">
        <w:rPr>
          <w:spacing w:val="0"/>
          <w:rtl/>
          <w:lang w:bidi="ar-SA"/>
        </w:rPr>
        <w:t xml:space="preserve"> </w:t>
      </w:r>
      <w:r w:rsidR="00901FA1" w:rsidRPr="00FB2EE3">
        <w:rPr>
          <w:spacing w:val="0"/>
          <w:rtl/>
          <w:lang w:bidi="ar-SA"/>
        </w:rPr>
        <w:t xml:space="preserve">مادر مؤمنان، </w:t>
      </w:r>
      <w:r w:rsidRPr="00FB2EE3">
        <w:rPr>
          <w:spacing w:val="0"/>
          <w:rtl/>
          <w:lang w:bidi="ar-SA"/>
        </w:rPr>
        <w:t>ام‌سلمه، هند دختر ابوامیه حذیفه</w:t>
      </w:r>
      <w:r w:rsidRPr="00FB2EE3">
        <w:rPr>
          <w:rFonts w:cs="(M. Aiyada Ayoub ALKobaisi)"/>
          <w:spacing w:val="0"/>
          <w:rtl/>
          <w:lang w:bidi="ar-SA"/>
        </w:rPr>
        <w:t>&amp;</w:t>
      </w:r>
      <w:r w:rsidR="00901FA1" w:rsidRPr="00FB2EE3">
        <w:rPr>
          <w:spacing w:val="0"/>
          <w:rtl/>
          <w:lang w:bidi="ar-SA"/>
        </w:rPr>
        <w:t xml:space="preserve"> روایت کرده که پیامبر</w:t>
      </w:r>
      <w:r w:rsidR="00901FA1" w:rsidRPr="00FB2EE3">
        <w:rPr>
          <w:spacing w:val="0"/>
          <w:lang w:bidi="ar-SA"/>
        </w:rPr>
        <w:sym w:font="AGA Arabesque" w:char="F072"/>
      </w:r>
      <w:r w:rsidR="00901FA1" w:rsidRPr="00FB2EE3">
        <w:rPr>
          <w:spacing w:val="0"/>
          <w:rtl/>
          <w:lang w:bidi="ar-SA"/>
        </w:rPr>
        <w:t xml:space="preserve"> فرموده است: «فرمانروایانی بر شما گماشته خواهند شد که </w:t>
      </w:r>
      <w:r w:rsidR="0068725E" w:rsidRPr="00FB2EE3">
        <w:rPr>
          <w:spacing w:val="0"/>
          <w:rtl/>
          <w:lang w:bidi="ar-SA"/>
        </w:rPr>
        <w:t>برخی از اعمالشان را نیک (و موافق شرع) می‌بینید و برخی از اعمالشان را ناپسند (و مخالف شرع). پس هرکس آن را بد بداند، از گناهش پاک و بری</w:t>
      </w:r>
      <w:r w:rsidRPr="00FB2EE3">
        <w:rPr>
          <w:spacing w:val="0"/>
          <w:rtl/>
          <w:lang w:bidi="ar-SA"/>
        </w:rPr>
        <w:t>‌</w:t>
      </w:r>
      <w:r w:rsidR="0068725E" w:rsidRPr="00FB2EE3">
        <w:rPr>
          <w:spacing w:val="0"/>
          <w:rtl/>
          <w:lang w:bidi="ar-SA"/>
        </w:rPr>
        <w:t xml:space="preserve">ست و هرکس، </w:t>
      </w:r>
      <w:r w:rsidR="008A02A9" w:rsidRPr="00FB2EE3">
        <w:rPr>
          <w:spacing w:val="0"/>
          <w:rtl/>
          <w:lang w:bidi="ar-SA"/>
        </w:rPr>
        <w:t xml:space="preserve">(به‌اندازه‌ی توانایی‌اش) </w:t>
      </w:r>
      <w:r w:rsidR="0068725E" w:rsidRPr="00FB2EE3">
        <w:rPr>
          <w:spacing w:val="0"/>
          <w:rtl/>
          <w:lang w:bidi="ar-SA"/>
        </w:rPr>
        <w:t xml:space="preserve">با آن مخالفت کند، از آن سالم مانده است؛ ولی کسی که از عمل ناپسندشان راضی باشد و از </w:t>
      </w:r>
      <w:r w:rsidR="008A02A9" w:rsidRPr="00FB2EE3">
        <w:rPr>
          <w:spacing w:val="0"/>
          <w:rtl/>
          <w:lang w:bidi="ar-SA"/>
        </w:rPr>
        <w:t>آن‌ها</w:t>
      </w:r>
      <w:r w:rsidRPr="00FB2EE3">
        <w:rPr>
          <w:spacing w:val="0"/>
          <w:rtl/>
          <w:lang w:bidi="ar-SA"/>
        </w:rPr>
        <w:t xml:space="preserve"> پیروی کند</w:t>
      </w:r>
      <w:r w:rsidR="0068725E" w:rsidRPr="00FB2EE3">
        <w:rPr>
          <w:spacing w:val="0"/>
          <w:rtl/>
          <w:lang w:bidi="ar-SA"/>
        </w:rPr>
        <w:t xml:space="preserve"> (</w:t>
      </w:r>
      <w:r w:rsidR="008A02A9" w:rsidRPr="00FB2EE3">
        <w:rPr>
          <w:spacing w:val="0"/>
          <w:rtl/>
          <w:lang w:bidi="ar-SA"/>
        </w:rPr>
        <w:t>مانندِ آنان، گنه</w:t>
      </w:r>
      <w:r w:rsidRPr="00FB2EE3">
        <w:rPr>
          <w:spacing w:val="0"/>
          <w:rtl/>
          <w:lang w:bidi="ar-SA"/>
        </w:rPr>
        <w:t>‌</w:t>
      </w:r>
      <w:r w:rsidR="008A02A9" w:rsidRPr="00FB2EE3">
        <w:rPr>
          <w:spacing w:val="0"/>
          <w:rtl/>
          <w:lang w:bidi="ar-SA"/>
        </w:rPr>
        <w:t>کار می‌شود</w:t>
      </w:r>
      <w:r w:rsidR="0068725E" w:rsidRPr="00FB2EE3">
        <w:rPr>
          <w:spacing w:val="0"/>
          <w:rtl/>
          <w:lang w:bidi="ar-SA"/>
        </w:rPr>
        <w:t>). صحابه</w:t>
      </w:r>
      <w:r w:rsidR="0068725E" w:rsidRPr="00FB2EE3">
        <w:rPr>
          <w:spacing w:val="0"/>
          <w:lang w:bidi="ar-SA"/>
        </w:rPr>
        <w:sym w:font="AGA Arabesque" w:char="F079"/>
      </w:r>
      <w:r w:rsidR="0068725E" w:rsidRPr="00FB2EE3">
        <w:rPr>
          <w:spacing w:val="0"/>
          <w:rtl/>
          <w:lang w:bidi="ar-SA"/>
        </w:rPr>
        <w:t xml:space="preserve"> گفتند: آیا با آن</w:t>
      </w:r>
      <w:r w:rsidR="008A02A9" w:rsidRPr="00FB2EE3">
        <w:rPr>
          <w:spacing w:val="0"/>
          <w:rtl/>
          <w:lang w:bidi="ar-SA"/>
        </w:rPr>
        <w:t>‌ها نجنگیم؟</w:t>
      </w:r>
      <w:r w:rsidR="0068725E" w:rsidRPr="00FB2EE3">
        <w:rPr>
          <w:spacing w:val="0"/>
          <w:rtl/>
          <w:lang w:bidi="ar-SA"/>
        </w:rPr>
        <w:t xml:space="preserve"> فرمود: «خیر؛ تا زمانی که در میان شما نماز را برپا می‌دارند».</w:t>
      </w:r>
    </w:p>
    <w:p w:rsidR="008A02A9" w:rsidRPr="00FB2EE3" w:rsidRDefault="008A02A9"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8A02A9" w:rsidRPr="00060278" w:rsidRDefault="008A02A9" w:rsidP="00167AB1">
      <w:pPr>
        <w:rPr>
          <w:spacing w:val="-2"/>
          <w:rtl/>
          <w:lang w:bidi="ar-SA"/>
        </w:rPr>
      </w:pPr>
      <w:r w:rsidRPr="00060278">
        <w:rPr>
          <w:spacing w:val="-2"/>
          <w:rtl/>
          <w:lang w:bidi="ar-SA"/>
        </w:rPr>
        <w:t>پیش از این، حدیثی را مرور کردیم که در آن، پیامبر</w:t>
      </w:r>
      <w:r w:rsidRPr="00060278">
        <w:rPr>
          <w:spacing w:val="-2"/>
          <w:lang w:bidi="ar-SA"/>
        </w:rPr>
        <w:sym w:font="AGA Arabesque" w:char="F072"/>
      </w:r>
      <w:r w:rsidR="00923C78" w:rsidRPr="00060278">
        <w:rPr>
          <w:spacing w:val="-2"/>
          <w:rtl/>
          <w:lang w:bidi="ar-SA"/>
        </w:rPr>
        <w:t xml:space="preserve"> کسانی را که حدود ال</w:t>
      </w:r>
      <w:r w:rsidR="0089660E" w:rsidRPr="00060278">
        <w:rPr>
          <w:spacing w:val="-2"/>
          <w:rtl/>
          <w:lang w:bidi="ar-SA"/>
        </w:rPr>
        <w:t>هی را ر</w:t>
      </w:r>
      <w:r w:rsidRPr="00060278">
        <w:rPr>
          <w:spacing w:val="-2"/>
          <w:rtl/>
          <w:lang w:bidi="ar-SA"/>
        </w:rPr>
        <w:t>ع</w:t>
      </w:r>
      <w:r w:rsidR="0089660E" w:rsidRPr="00060278">
        <w:rPr>
          <w:spacing w:val="-2"/>
          <w:rtl/>
          <w:lang w:bidi="ar-SA"/>
        </w:rPr>
        <w:t>ایت می‌کنند و نیز گروهی را که ر</w:t>
      </w:r>
      <w:r w:rsidRPr="00060278">
        <w:rPr>
          <w:spacing w:val="-2"/>
          <w:rtl/>
          <w:lang w:bidi="ar-SA"/>
        </w:rPr>
        <w:t>عایت نمی</w:t>
      </w:r>
      <w:r w:rsidR="0089660E" w:rsidRPr="00060278">
        <w:rPr>
          <w:spacing w:val="-2"/>
          <w:rtl/>
          <w:lang w:bidi="ar-SA"/>
        </w:rPr>
        <w:t>‌</w:t>
      </w:r>
      <w:r w:rsidRPr="00060278">
        <w:rPr>
          <w:spacing w:val="-2"/>
          <w:rtl/>
          <w:lang w:bidi="ar-SA"/>
        </w:rPr>
        <w:t>کنند، به هم‌سفرانی تش</w:t>
      </w:r>
      <w:r w:rsidR="0089660E" w:rsidRPr="00060278">
        <w:rPr>
          <w:spacing w:val="-2"/>
          <w:rtl/>
          <w:lang w:bidi="ar-SA"/>
        </w:rPr>
        <w:t>ب</w:t>
      </w:r>
      <w:r w:rsidRPr="00060278">
        <w:rPr>
          <w:spacing w:val="-2"/>
          <w:rtl/>
          <w:lang w:bidi="ar-SA"/>
        </w:rPr>
        <w:t>یه کرده بود که با هم سوار یک کشتی می‌شوند و به قید قرعه، برخ</w:t>
      </w:r>
      <w:r w:rsidR="0089660E" w:rsidRPr="00060278">
        <w:rPr>
          <w:spacing w:val="-2"/>
          <w:rtl/>
          <w:lang w:bidi="ar-SA"/>
        </w:rPr>
        <w:t>ی از آن‌ها در طبقه‌ی بالای کشتی</w:t>
      </w:r>
      <w:r w:rsidRPr="00060278">
        <w:rPr>
          <w:spacing w:val="-2"/>
          <w:rtl/>
          <w:lang w:bidi="ar-SA"/>
        </w:rPr>
        <w:t xml:space="preserve"> قرار می‌گیرند و برخی نیز در طبقه‌ی</w:t>
      </w:r>
      <w:r w:rsidR="0089660E" w:rsidRPr="00060278">
        <w:rPr>
          <w:spacing w:val="-2"/>
          <w:rtl/>
          <w:lang w:bidi="ar-SA"/>
        </w:rPr>
        <w:t xml:space="preserve"> پایین آن. مسافران طبقه‌ی پایین</w:t>
      </w:r>
      <w:r w:rsidRPr="00060278">
        <w:rPr>
          <w:spacing w:val="-2"/>
          <w:rtl/>
          <w:lang w:bidi="ar-SA"/>
        </w:rPr>
        <w:t xml:space="preserve"> برای </w:t>
      </w:r>
      <w:r w:rsidR="0089660E" w:rsidRPr="00060278">
        <w:rPr>
          <w:spacing w:val="-2"/>
          <w:rtl/>
          <w:lang w:bidi="ar-SA"/>
        </w:rPr>
        <w:t>تأمین آبِ مورد نیاز خود</w:t>
      </w:r>
      <w:r w:rsidRPr="00060278">
        <w:rPr>
          <w:spacing w:val="-2"/>
          <w:rtl/>
          <w:lang w:bidi="ar-SA"/>
        </w:rPr>
        <w:t xml:space="preserve"> ناگزیرند به سطح کشتی یا طبقه‌ی بالا رفت و آمد کنند و از این‌رو</w:t>
      </w:r>
      <w:r w:rsidR="0089660E" w:rsidRPr="00060278">
        <w:rPr>
          <w:spacing w:val="-2"/>
          <w:rtl/>
          <w:lang w:bidi="ar-SA"/>
        </w:rPr>
        <w:t xml:space="preserve"> تصمیم می‌گیرند در طبقه‌ی پایین</w:t>
      </w:r>
      <w:r w:rsidRPr="00060278">
        <w:rPr>
          <w:spacing w:val="-2"/>
          <w:rtl/>
          <w:lang w:bidi="ar-SA"/>
        </w:rPr>
        <w:t xml:space="preserve"> سوراخی ایجاد نمایند و از دریا آب بردارند تا مزاحم هم‌سفران خود در طبقه‌ی بالا نشوند! پیامبر</w:t>
      </w:r>
      <w:r w:rsidRPr="00060278">
        <w:rPr>
          <w:spacing w:val="-2"/>
          <w:lang w:bidi="ar-SA"/>
        </w:rPr>
        <w:sym w:font="AGA Arabesque" w:char="F072"/>
      </w:r>
      <w:r w:rsidRPr="00060278">
        <w:rPr>
          <w:spacing w:val="-2"/>
          <w:rtl/>
          <w:lang w:bidi="ar-SA"/>
        </w:rPr>
        <w:t xml:space="preserve"> </w:t>
      </w:r>
      <w:r w:rsidR="0089660E" w:rsidRPr="00060278">
        <w:rPr>
          <w:spacing w:val="-2"/>
          <w:rtl/>
          <w:lang w:bidi="ar-SA"/>
        </w:rPr>
        <w:t>فرمود: «اگر مسافران طبقه‌ی بالا</w:t>
      </w:r>
      <w:r w:rsidRPr="00060278">
        <w:rPr>
          <w:spacing w:val="-2"/>
          <w:rtl/>
          <w:lang w:bidi="ar-SA"/>
        </w:rPr>
        <w:t xml:space="preserve"> مانع آن‌ها نشوند و آن‌ها را با تصمیمی که گرفته‌اند، آزاد بگذارند، همگی هلاک (غرق) می‌گردند و اگر مانع آن‌ها شوند، همه‌ی آنان نجات می‌یابند». لذا این نکته را دریافتیم که ذکر مثال یکی از بهترین شیوه‌های آموزشی</w:t>
      </w:r>
      <w:r w:rsidR="0089660E" w:rsidRPr="00060278">
        <w:rPr>
          <w:spacing w:val="-2"/>
          <w:rtl/>
          <w:lang w:bidi="ar-SA"/>
        </w:rPr>
        <w:t>‌ست و چه خوب</w:t>
      </w:r>
      <w:r w:rsidRPr="00060278">
        <w:rPr>
          <w:spacing w:val="-2"/>
          <w:rtl/>
          <w:lang w:bidi="ar-SA"/>
        </w:rPr>
        <w:t>ست که معلمان، مطالب را با ذکر مثال آموزش دهند؛ زیرا این امر به درک مطلب کمک می‌کند.</w:t>
      </w:r>
    </w:p>
    <w:p w:rsidR="00FC03BB" w:rsidRPr="00FB2EE3" w:rsidRDefault="008A02A9" w:rsidP="00167AB1">
      <w:pPr>
        <w:rPr>
          <w:spacing w:val="0"/>
          <w:rtl/>
          <w:lang w:bidi="ar-SA"/>
        </w:rPr>
      </w:pPr>
      <w:r w:rsidRPr="00FB2EE3">
        <w:rPr>
          <w:spacing w:val="0"/>
          <w:rtl/>
          <w:lang w:bidi="ar-SA"/>
        </w:rPr>
        <w:t>در این حدیث که اینک به شرح آن می‌پردازیم، پیامبر</w:t>
      </w:r>
      <w:r w:rsidRPr="00FB2EE3">
        <w:rPr>
          <w:spacing w:val="0"/>
          <w:lang w:bidi="ar-SA"/>
        </w:rPr>
        <w:sym w:font="AGA Arabesque" w:char="F072"/>
      </w:r>
      <w:r w:rsidRPr="00FB2EE3">
        <w:rPr>
          <w:spacing w:val="0"/>
          <w:rtl/>
          <w:lang w:bidi="ar-SA"/>
        </w:rPr>
        <w:t xml:space="preserve"> از روی کار آمدن مسؤولان و فرمانروایانی خبر داده است که از سوی والاترین مقام سیاسی مسلمانان، به کار گماشته می‌شوند و برخی از اعمالشان، نیک و پسندیده یا موافق شرع است و برخی هم ناپسند و مخالفِ شرع. به عبارت</w:t>
      </w:r>
      <w:r w:rsidR="0089660E" w:rsidRPr="00FB2EE3">
        <w:rPr>
          <w:spacing w:val="0"/>
          <w:rtl/>
          <w:lang w:bidi="ar-SA"/>
        </w:rPr>
        <w:t xml:space="preserve"> دیگر</w:t>
      </w:r>
      <w:r w:rsidRPr="00FB2EE3">
        <w:rPr>
          <w:spacing w:val="0"/>
          <w:rtl/>
          <w:lang w:bidi="ar-SA"/>
        </w:rPr>
        <w:t>، افرادی روی</w:t>
      </w:r>
      <w:r w:rsidR="00923C78" w:rsidRPr="00FB2EE3">
        <w:rPr>
          <w:spacing w:val="0"/>
          <w:rtl/>
          <w:lang w:bidi="ar-SA"/>
        </w:rPr>
        <w:t xml:space="preserve"> کار می‌آیند که حدود و شریعت ال</w:t>
      </w:r>
      <w:r w:rsidRPr="00FB2EE3">
        <w:rPr>
          <w:spacing w:val="0"/>
          <w:rtl/>
          <w:lang w:bidi="ar-SA"/>
        </w:rPr>
        <w:t>هی را آن‌گونه که باید و شاید، رعایت نمی‌کنند. این‌ها، همان کارگزاران انتصابی</w:t>
      </w:r>
      <w:r w:rsidR="0089660E" w:rsidRPr="00FB2EE3">
        <w:rPr>
          <w:spacing w:val="0"/>
          <w:rtl/>
          <w:lang w:bidi="ar-SA"/>
        </w:rPr>
        <w:t xml:space="preserve"> از سوی حاکمی هستند که مسلمانان</w:t>
      </w:r>
      <w:r w:rsidRPr="00FB2EE3">
        <w:rPr>
          <w:spacing w:val="0"/>
          <w:rtl/>
          <w:lang w:bidi="ar-SA"/>
        </w:rPr>
        <w:t xml:space="preserve"> با او بیعت کرده‌اند و به حکومتش تن داده‌اند</w:t>
      </w:r>
      <w:r w:rsidR="0089660E" w:rsidRPr="00FB2EE3">
        <w:rPr>
          <w:spacing w:val="0"/>
          <w:rtl/>
          <w:lang w:bidi="ar-SA"/>
        </w:rPr>
        <w:t>؛ لذا هرکس</w:t>
      </w:r>
      <w:r w:rsidRPr="00FB2EE3">
        <w:rPr>
          <w:spacing w:val="0"/>
          <w:rtl/>
          <w:lang w:bidi="ar-SA"/>
        </w:rPr>
        <w:t xml:space="preserve"> اعمالشان را ناپسند بداند یا در حد توانایی خود با اعمال </w:t>
      </w:r>
      <w:r w:rsidR="0089660E" w:rsidRPr="00FB2EE3">
        <w:rPr>
          <w:spacing w:val="0"/>
          <w:rtl/>
          <w:lang w:bidi="ar-SA"/>
        </w:rPr>
        <w:t>زشتشان</w:t>
      </w:r>
      <w:r w:rsidRPr="00FB2EE3">
        <w:rPr>
          <w:spacing w:val="0"/>
          <w:rtl/>
          <w:lang w:bidi="ar-SA"/>
        </w:rPr>
        <w:t xml:space="preserve"> مخالفت کند، از گناه و معصیت</w:t>
      </w:r>
      <w:r w:rsidR="00FC03BB" w:rsidRPr="00FB2EE3">
        <w:rPr>
          <w:spacing w:val="0"/>
          <w:rtl/>
          <w:lang w:bidi="ar-SA"/>
        </w:rPr>
        <w:t>،</w:t>
      </w:r>
      <w:r w:rsidRPr="00FB2EE3">
        <w:rPr>
          <w:spacing w:val="0"/>
          <w:rtl/>
          <w:lang w:bidi="ar-SA"/>
        </w:rPr>
        <w:t xml:space="preserve"> پاک و سالم می‌ماند</w:t>
      </w:r>
      <w:r w:rsidR="00FC03BB" w:rsidRPr="00FB2EE3">
        <w:rPr>
          <w:spacing w:val="0"/>
          <w:rtl/>
          <w:lang w:bidi="ar-SA"/>
        </w:rPr>
        <w:t>.</w:t>
      </w:r>
      <w:r w:rsidR="0089660E" w:rsidRPr="00FB2EE3">
        <w:rPr>
          <w:spacing w:val="0"/>
          <w:rtl/>
          <w:lang w:bidi="ar-SA"/>
        </w:rPr>
        <w:t xml:space="preserve"> و هرکس</w:t>
      </w:r>
      <w:r w:rsidRPr="00FB2EE3">
        <w:rPr>
          <w:spacing w:val="0"/>
          <w:rtl/>
          <w:lang w:bidi="ar-SA"/>
        </w:rPr>
        <w:t xml:space="preserve"> </w:t>
      </w:r>
      <w:r w:rsidR="00FC03BB" w:rsidRPr="00FB2EE3">
        <w:rPr>
          <w:spacing w:val="0"/>
          <w:rtl/>
          <w:lang w:bidi="ar-SA"/>
        </w:rPr>
        <w:t>به اعم</w:t>
      </w:r>
      <w:r w:rsidR="0089660E" w:rsidRPr="00FB2EE3">
        <w:rPr>
          <w:spacing w:val="0"/>
          <w:rtl/>
          <w:lang w:bidi="ar-SA"/>
        </w:rPr>
        <w:t>ال ناپسند آن‌ها راضی شود یا از آ</w:t>
      </w:r>
      <w:r w:rsidR="00FC03BB" w:rsidRPr="00FB2EE3">
        <w:rPr>
          <w:spacing w:val="0"/>
          <w:rtl/>
          <w:lang w:bidi="ar-SA"/>
        </w:rPr>
        <w:t>نان پیروی کند، همانند آن‌ها گنه</w:t>
      </w:r>
      <w:r w:rsidR="0089660E" w:rsidRPr="00FB2EE3">
        <w:rPr>
          <w:spacing w:val="0"/>
          <w:rtl/>
          <w:lang w:bidi="ar-SA"/>
        </w:rPr>
        <w:t>‌</w:t>
      </w:r>
      <w:r w:rsidR="00FC03BB" w:rsidRPr="00FB2EE3">
        <w:rPr>
          <w:spacing w:val="0"/>
          <w:rtl/>
          <w:lang w:bidi="ar-SA"/>
        </w:rPr>
        <w:t>کار می‌گردد. صحابه</w:t>
      </w:r>
      <w:r w:rsidR="00FC03BB" w:rsidRPr="00FB2EE3">
        <w:rPr>
          <w:spacing w:val="0"/>
          <w:lang w:bidi="ar-SA"/>
        </w:rPr>
        <w:sym w:font="AGA Arabesque" w:char="F079"/>
      </w:r>
      <w:r w:rsidR="00FC03BB" w:rsidRPr="00FB2EE3">
        <w:rPr>
          <w:spacing w:val="0"/>
          <w:rtl/>
          <w:lang w:bidi="ar-SA"/>
        </w:rPr>
        <w:t xml:space="preserve"> از پیامبر</w:t>
      </w:r>
      <w:r w:rsidR="00FC03BB" w:rsidRPr="00FB2EE3">
        <w:rPr>
          <w:spacing w:val="0"/>
          <w:lang w:bidi="ar-SA"/>
        </w:rPr>
        <w:sym w:font="AGA Arabesque" w:char="F072"/>
      </w:r>
      <w:r w:rsidR="00FC03BB" w:rsidRPr="00FB2EE3">
        <w:rPr>
          <w:spacing w:val="0"/>
          <w:rtl/>
          <w:lang w:bidi="ar-SA"/>
        </w:rPr>
        <w:t xml:space="preserve"> پرسیدند: آیا با آن‌ها نجنگیم؟ فرمود: «خیر؛ تا زمانی که نماز را در میان شما برپا می‌دارند». لذا درمی‌یابیم که هرگاه عمل زشت و ناپسندی از مسؤولان و کارگزاران حکومت دیدی</w:t>
      </w:r>
      <w:r w:rsidR="0089660E" w:rsidRPr="00FB2EE3">
        <w:rPr>
          <w:spacing w:val="0"/>
          <w:rtl/>
          <w:lang w:bidi="ar-SA"/>
        </w:rPr>
        <w:t>م، باید آن را بد بدانیم یا در صو</w:t>
      </w:r>
      <w:r w:rsidR="00FC03BB" w:rsidRPr="00FB2EE3">
        <w:rPr>
          <w:spacing w:val="0"/>
          <w:rtl/>
          <w:lang w:bidi="ar-SA"/>
        </w:rPr>
        <w:t>رت امکان و در حد توانایی خود، در رفع آن بکوشیم و به آن‌ها تذکر دهیم. اگر پذیرفتند و به راه آمدند، به نفع آن‌ها و ماست؛ ولی اگر قبول نکردند، ما به وظیفه‌ی خود عمل کرده‌ایم و آن‌ها، گنه</w:t>
      </w:r>
      <w:r w:rsidR="0089660E" w:rsidRPr="00FB2EE3">
        <w:rPr>
          <w:spacing w:val="0"/>
          <w:rtl/>
          <w:lang w:bidi="ar-SA"/>
        </w:rPr>
        <w:t>‌</w:t>
      </w:r>
      <w:r w:rsidR="00FC03BB" w:rsidRPr="00FB2EE3">
        <w:rPr>
          <w:spacing w:val="0"/>
          <w:rtl/>
          <w:lang w:bidi="ar-SA"/>
        </w:rPr>
        <w:t>کارند. لذا جنگیدن با مسؤولان و فرمانروایانی که مرتکب کارهای ناپسند می‌شوند، جایز نیست؛ زیرا جنگیدن با آن‌ها، خسارت‌ها و پی</w:t>
      </w:r>
      <w:r w:rsidR="0089660E" w:rsidRPr="00FB2EE3">
        <w:rPr>
          <w:spacing w:val="0"/>
          <w:rtl/>
          <w:lang w:bidi="ar-SA"/>
        </w:rPr>
        <w:t>‌آ</w:t>
      </w:r>
      <w:r w:rsidR="00FC03BB" w:rsidRPr="00FB2EE3">
        <w:rPr>
          <w:spacing w:val="0"/>
          <w:rtl/>
          <w:lang w:bidi="ar-SA"/>
        </w:rPr>
        <w:t>مدهای جبران‌ناپذیری در پی دارد و این امر، بر جسار</w:t>
      </w:r>
      <w:r w:rsidR="0089660E" w:rsidRPr="00FB2EE3">
        <w:rPr>
          <w:spacing w:val="0"/>
          <w:rtl/>
          <w:lang w:bidi="ar-SA"/>
        </w:rPr>
        <w:t>ت و شرارتِ آ</w:t>
      </w:r>
      <w:r w:rsidR="00FC03BB" w:rsidRPr="00FB2EE3">
        <w:rPr>
          <w:spacing w:val="0"/>
          <w:rtl/>
          <w:lang w:bidi="ar-SA"/>
        </w:rPr>
        <w:t>ن</w:t>
      </w:r>
      <w:r w:rsidR="0089660E" w:rsidRPr="00FB2EE3">
        <w:rPr>
          <w:spacing w:val="0"/>
          <w:rtl/>
          <w:lang w:bidi="ar-SA"/>
        </w:rPr>
        <w:t>‌</w:t>
      </w:r>
      <w:r w:rsidR="00FC03BB" w:rsidRPr="00FB2EE3">
        <w:rPr>
          <w:spacing w:val="0"/>
          <w:rtl/>
          <w:lang w:bidi="ar-SA"/>
        </w:rPr>
        <w:t>ها می‌افزاید</w:t>
      </w:r>
      <w:r w:rsidR="0089660E" w:rsidRPr="00FB2EE3">
        <w:rPr>
          <w:spacing w:val="0"/>
          <w:rtl/>
          <w:lang w:bidi="ar-SA"/>
        </w:rPr>
        <w:t>؛</w:t>
      </w:r>
      <w:r w:rsidR="00FC03BB" w:rsidRPr="00FB2EE3">
        <w:rPr>
          <w:spacing w:val="0"/>
          <w:rtl/>
          <w:lang w:bidi="ar-SA"/>
        </w:rPr>
        <w:t xml:space="preserve"> زیرا خود را در موقعیت و جایگاهی می‌بینند که بر مردم تسلط دارند. لذا رسول‌الله</w:t>
      </w:r>
      <w:r w:rsidR="00FC03BB" w:rsidRPr="00FB2EE3">
        <w:rPr>
          <w:spacing w:val="0"/>
          <w:lang w:bidi="ar-SA"/>
        </w:rPr>
        <w:sym w:font="AGA Arabesque" w:char="F072"/>
      </w:r>
      <w:r w:rsidR="00FC03BB" w:rsidRPr="00FB2EE3">
        <w:rPr>
          <w:spacing w:val="0"/>
          <w:rtl/>
          <w:lang w:bidi="ar-SA"/>
        </w:rPr>
        <w:t xml:space="preserve"> از جنگیدن با آن</w:t>
      </w:r>
      <w:r w:rsidR="0089660E" w:rsidRPr="00FB2EE3">
        <w:rPr>
          <w:spacing w:val="0"/>
          <w:rtl/>
          <w:lang w:bidi="ar-SA"/>
        </w:rPr>
        <w:t>‌</w:t>
      </w:r>
      <w:r w:rsidR="00FC03BB" w:rsidRPr="00FB2EE3">
        <w:rPr>
          <w:spacing w:val="0"/>
          <w:rtl/>
          <w:lang w:bidi="ar-SA"/>
        </w:rPr>
        <w:t>ها منع نمود و فرمود: «تا زمانی که نماز را در میان شما</w:t>
      </w:r>
      <w:r w:rsidR="0089660E" w:rsidRPr="00FB2EE3">
        <w:rPr>
          <w:spacing w:val="0"/>
          <w:rtl/>
          <w:lang w:bidi="ar-SA"/>
        </w:rPr>
        <w:t xml:space="preserve"> برپا می‌دارند، با آنان نجنگید»؛</w:t>
      </w:r>
      <w:r w:rsidR="00FC03BB" w:rsidRPr="00FB2EE3">
        <w:rPr>
          <w:spacing w:val="0"/>
          <w:rtl/>
          <w:lang w:bidi="ar-SA"/>
        </w:rPr>
        <w:t xml:space="preserve"> از این‌رو درمی‌یابیم که اگر نماز را برپا ندارند، می‌توانیم با آن‌ها بجنگیم. البته با رعایت شرایطی که پیش‌تر ذکر شد. هم‌چنین </w:t>
      </w:r>
      <w:r w:rsidR="0089660E" w:rsidRPr="00FB2EE3">
        <w:rPr>
          <w:spacing w:val="0"/>
          <w:rtl/>
          <w:lang w:bidi="ar-SA"/>
        </w:rPr>
        <w:t>درمی‌یابیم که ترک نماز، کفر است؛</w:t>
      </w:r>
      <w:r w:rsidR="00FC03BB" w:rsidRPr="00FB2EE3">
        <w:rPr>
          <w:spacing w:val="0"/>
          <w:rtl/>
          <w:lang w:bidi="ar-SA"/>
        </w:rPr>
        <w:t xml:space="preserve"> زیرا تنها در صورتی جنگیدن با حکام، جایز است که کفر آشکاری از آن‌ها ببینیم که دلیلی از سوی الله بر کفرِ آن وجود داشته باشد. لذا رسول‌الله</w:t>
      </w:r>
      <w:r w:rsidR="00FC03BB" w:rsidRPr="00FB2EE3">
        <w:rPr>
          <w:spacing w:val="0"/>
          <w:lang w:bidi="ar-SA"/>
        </w:rPr>
        <w:sym w:font="AGA Arabesque" w:char="F072"/>
      </w:r>
      <w:r w:rsidR="00FC03BB" w:rsidRPr="00FB2EE3">
        <w:rPr>
          <w:spacing w:val="0"/>
          <w:rtl/>
          <w:lang w:bidi="ar-SA"/>
        </w:rPr>
        <w:t xml:space="preserve"> ترک نماز را با کفر آشکار، برابر دانسته است؛ و دیدگاه درست، همین است </w:t>
      </w:r>
      <w:r w:rsidR="0089660E" w:rsidRPr="00FB2EE3">
        <w:rPr>
          <w:spacing w:val="0"/>
          <w:rtl/>
          <w:lang w:bidi="ar-SA"/>
        </w:rPr>
        <w:t>که ترک نماز، کفر می‌باشد و هرکس</w:t>
      </w:r>
      <w:r w:rsidR="00FC03BB" w:rsidRPr="00FB2EE3">
        <w:rPr>
          <w:spacing w:val="0"/>
          <w:rtl/>
          <w:lang w:bidi="ar-SA"/>
        </w:rPr>
        <w:t xml:space="preserve"> نماز نخواند، به‌طور مطلق کافر است. </w:t>
      </w:r>
      <w:r w:rsidR="00D3335F" w:rsidRPr="00FB2EE3">
        <w:rPr>
          <w:spacing w:val="0"/>
          <w:rtl/>
          <w:lang w:bidi="ar-SA"/>
        </w:rPr>
        <w:t xml:space="preserve">لذا کسی که نه در خانه‌‌اش نماز می‌خواند و </w:t>
      </w:r>
      <w:r w:rsidR="00923C78" w:rsidRPr="00FB2EE3">
        <w:rPr>
          <w:rFonts w:hint="cs"/>
          <w:spacing w:val="0"/>
          <w:rtl/>
          <w:lang w:bidi="ar-SA"/>
        </w:rPr>
        <w:t xml:space="preserve">نه </w:t>
      </w:r>
      <w:r w:rsidR="00D3335F" w:rsidRPr="00FB2EE3">
        <w:rPr>
          <w:spacing w:val="0"/>
          <w:rtl/>
          <w:lang w:bidi="ar-SA"/>
        </w:rPr>
        <w:t>در نماز جماعت شرکت می‌کند، از دایره‌ی اسلام خارج می‌باشد و هیچ دلیل یا روایتی از پیامبر</w:t>
      </w:r>
      <w:r w:rsidR="00D3335F" w:rsidRPr="00FB2EE3">
        <w:rPr>
          <w:spacing w:val="0"/>
          <w:lang w:bidi="ar-SA"/>
        </w:rPr>
        <w:sym w:font="AGA Arabesque" w:char="F072"/>
      </w:r>
      <w:r w:rsidR="00D3335F" w:rsidRPr="00FB2EE3">
        <w:rPr>
          <w:spacing w:val="0"/>
          <w:rtl/>
          <w:lang w:bidi="ar-SA"/>
        </w:rPr>
        <w:t xml:space="preserve"> ثابت نیست که نشان دهد آدمِ بی‌نماز، مؤمن است یا به بهشت خواهد رفت یا از دوزخ، نجات خواهد یافت. لذا باید مفاهیم عمومی نصوص یا متون و داده‌های دینی را درباره‌ی کافر بودنِ بی‌نماز، در محلش نگه داریم و از تأویل‌های ناب</w:t>
      </w:r>
      <w:r w:rsidR="0089660E" w:rsidRPr="00FB2EE3">
        <w:rPr>
          <w:spacing w:val="0"/>
          <w:rtl/>
          <w:lang w:bidi="ar-SA"/>
        </w:rPr>
        <w:t>ه‌</w:t>
      </w:r>
      <w:r w:rsidR="00D3335F" w:rsidRPr="00FB2EE3">
        <w:rPr>
          <w:spacing w:val="0"/>
          <w:rtl/>
          <w:lang w:bidi="ar-SA"/>
        </w:rPr>
        <w:t>جا در این زمینه بپرهیزیم. هیچ‌کس دلیل قانع‌کننده‌ای نیاورده است که بیان‌گر مسلمان بودنِ بی‌نماز یا تارِکِ نماز باشد و دلایلی که برخی‌ها در این‌باره ذکر می‌کنند، بر پنج گونه است  یا از پنج حال، خارج نیست:</w:t>
      </w:r>
    </w:p>
    <w:p w:rsidR="00D3335F" w:rsidRPr="00FB2EE3" w:rsidRDefault="00D3335F" w:rsidP="00C0711C">
      <w:pPr>
        <w:pStyle w:val="ListParagraph"/>
        <w:numPr>
          <w:ilvl w:val="0"/>
          <w:numId w:val="2"/>
        </w:numPr>
        <w:rPr>
          <w:spacing w:val="0"/>
          <w:rtl/>
          <w:lang w:bidi="ar-SA"/>
        </w:rPr>
      </w:pPr>
      <w:r w:rsidRPr="00FB2EE3">
        <w:rPr>
          <w:spacing w:val="0"/>
          <w:rtl/>
          <w:lang w:bidi="ar-SA"/>
        </w:rPr>
        <w:t>پاره‌ای از این نصوص، هیچ ربطی به ادعایشان مبنی بر عدم کافر بودن بی‌نماز، ندارد.</w:t>
      </w:r>
    </w:p>
    <w:p w:rsidR="00D3335F" w:rsidRPr="00FB2EE3" w:rsidRDefault="00D3335F" w:rsidP="00C0711C">
      <w:pPr>
        <w:pStyle w:val="ListParagraph"/>
        <w:numPr>
          <w:ilvl w:val="0"/>
          <w:numId w:val="2"/>
        </w:numPr>
        <w:rPr>
          <w:spacing w:val="0"/>
          <w:lang w:bidi="ar-SA"/>
        </w:rPr>
      </w:pPr>
      <w:r w:rsidRPr="00FB2EE3">
        <w:rPr>
          <w:spacing w:val="0"/>
          <w:rtl/>
          <w:lang w:bidi="ar-SA"/>
        </w:rPr>
        <w:t>هم‌چنین به احادیث مقیّدی استناد کرده‌اند که امکان ندارد در توصیف کسانی باشد که نماز نمی‌خوانند.</w:t>
      </w:r>
    </w:p>
    <w:p w:rsidR="00D3335F" w:rsidRPr="00FB2EE3" w:rsidRDefault="00D3335F" w:rsidP="00C0711C">
      <w:pPr>
        <w:pStyle w:val="ListParagraph"/>
        <w:numPr>
          <w:ilvl w:val="0"/>
          <w:numId w:val="2"/>
        </w:numPr>
        <w:rPr>
          <w:spacing w:val="0"/>
          <w:lang w:bidi="ar-SA"/>
        </w:rPr>
      </w:pPr>
      <w:r w:rsidRPr="00FB2EE3">
        <w:rPr>
          <w:spacing w:val="0"/>
          <w:rtl/>
          <w:lang w:bidi="ar-SA"/>
        </w:rPr>
        <w:t xml:space="preserve">برخی از احادیث مورد استناد آقایان، مقیَّد به حالت عذر برای ترک نماز است؛ یعنی گاه به احادیثی استناد می‌کنند که در آن‌ها ترک نماز، بنا بر عذری </w:t>
      </w:r>
      <w:r w:rsidR="0089660E" w:rsidRPr="00FB2EE3">
        <w:rPr>
          <w:spacing w:val="0"/>
          <w:rtl/>
          <w:lang w:bidi="ar-SA"/>
        </w:rPr>
        <w:t>مانند عدم شناخت اسلام بوده است.</w:t>
      </w:r>
    </w:p>
    <w:p w:rsidR="00D3335F" w:rsidRPr="00FB2EE3" w:rsidRDefault="00D3335F" w:rsidP="00C0711C">
      <w:pPr>
        <w:pStyle w:val="ListParagraph"/>
        <w:numPr>
          <w:ilvl w:val="0"/>
          <w:numId w:val="2"/>
        </w:numPr>
        <w:rPr>
          <w:spacing w:val="0"/>
          <w:lang w:bidi="ar-SA"/>
        </w:rPr>
      </w:pPr>
      <w:r w:rsidRPr="00FB2EE3">
        <w:rPr>
          <w:spacing w:val="0"/>
          <w:rtl/>
          <w:lang w:bidi="ar-SA"/>
        </w:rPr>
        <w:t xml:space="preserve">هم‌چنین به احادیثی استناد کرده‌اند که «عام» است؛ بنا بر قواعد موجود در اصول فقه، «عام» به‌وسیله‌ی «خاص» تخصیص می‌یابد. لذا احادیث عام درباره‌ی بهشتی بودن گوینده‌ی </w:t>
      </w:r>
      <w:r w:rsidRPr="00FB2EE3">
        <w:rPr>
          <w:rStyle w:val="Char1"/>
          <w:spacing w:val="0"/>
          <w:rtl/>
          <w:lang w:bidi="ar-SA"/>
        </w:rPr>
        <w:t>لاإله</w:t>
      </w:r>
      <w:r w:rsidRPr="00FB2EE3">
        <w:rPr>
          <w:rStyle w:val="Char1"/>
          <w:rFonts w:cs="Times New Roman"/>
          <w:spacing w:val="0"/>
          <w:rtl/>
          <w:lang w:bidi="ar-SA"/>
        </w:rPr>
        <w:t>‌</w:t>
      </w:r>
      <w:r w:rsidRPr="00FB2EE3">
        <w:rPr>
          <w:rStyle w:val="Char1"/>
          <w:rFonts w:ascii="mylotus" w:hAnsi="mylotus"/>
          <w:spacing w:val="0"/>
          <w:rtl/>
          <w:lang w:bidi="ar-SA"/>
        </w:rPr>
        <w:t>إلاالله</w:t>
      </w:r>
      <w:r w:rsidRPr="00FB2EE3">
        <w:rPr>
          <w:spacing w:val="0"/>
          <w:rtl/>
          <w:lang w:bidi="ar-SA"/>
        </w:rPr>
        <w:t xml:space="preserve"> و دیگر احادیث عام، با احادیث دیگری هم‌چون کافر بودن بی‌نماز، تخصیص می‌یابند.</w:t>
      </w:r>
    </w:p>
    <w:p w:rsidR="00D3335F" w:rsidRPr="00FB2EE3" w:rsidRDefault="00D3335F" w:rsidP="00C0711C">
      <w:pPr>
        <w:pStyle w:val="ListParagraph"/>
        <w:numPr>
          <w:ilvl w:val="0"/>
          <w:numId w:val="2"/>
        </w:numPr>
        <w:rPr>
          <w:spacing w:val="0"/>
          <w:rtl/>
          <w:lang w:bidi="ar-SA"/>
        </w:rPr>
      </w:pPr>
      <w:r w:rsidRPr="00FB2EE3">
        <w:rPr>
          <w:spacing w:val="0"/>
          <w:rtl/>
          <w:lang w:bidi="ar-SA"/>
        </w:rPr>
        <w:t>و نیز به احادیث ضعیفی استناد نموده‌اند که در برابر احادیث صحیح مبنی بر کافر بودن بی‌نماز، هیچ اعتباری ندارند.</w:t>
      </w:r>
    </w:p>
    <w:p w:rsidR="008B1D19" w:rsidRPr="00FB2EE3" w:rsidRDefault="008B1D19" w:rsidP="00167AB1">
      <w:pPr>
        <w:rPr>
          <w:spacing w:val="0"/>
          <w:rtl/>
          <w:lang w:bidi="ar-SA"/>
        </w:rPr>
      </w:pPr>
      <w:r w:rsidRPr="00FB2EE3">
        <w:rPr>
          <w:spacing w:val="0"/>
          <w:rtl/>
          <w:lang w:bidi="ar-SA"/>
        </w:rPr>
        <w:t>در نتیجه، دلایل شرعی، حاکی از آن است که تارِک نماز، کافر می‌باشد و دلیلی برای ردّ این دیدگاه وجود ندارد. لذا آدمِ بی‌نماز، از دایره‌ی اسلام خارج می‌باشد و از یهود و نصارا نیز بدتر است</w:t>
      </w:r>
      <w:r w:rsidR="0089660E" w:rsidRPr="00FB2EE3">
        <w:rPr>
          <w:spacing w:val="0"/>
          <w:rtl/>
          <w:lang w:bidi="ar-SA"/>
        </w:rPr>
        <w:t>؛</w:t>
      </w:r>
      <w:r w:rsidRPr="00FB2EE3">
        <w:rPr>
          <w:spacing w:val="0"/>
          <w:rtl/>
          <w:lang w:bidi="ar-SA"/>
        </w:rPr>
        <w:t xml:space="preserve"> زیرا یهود و نصار</w:t>
      </w:r>
      <w:r w:rsidR="0089660E" w:rsidRPr="00FB2EE3">
        <w:rPr>
          <w:spacing w:val="0"/>
          <w:rtl/>
          <w:lang w:bidi="ar-SA"/>
        </w:rPr>
        <w:t>ا</w:t>
      </w:r>
      <w:r w:rsidRPr="00FB2EE3">
        <w:rPr>
          <w:spacing w:val="0"/>
          <w:rtl/>
          <w:lang w:bidi="ar-SA"/>
        </w:rPr>
        <w:t xml:space="preserve"> در رابطه با دین خود آزادند، ولی کسی </w:t>
      </w:r>
      <w:r w:rsidR="0089660E" w:rsidRPr="00FB2EE3">
        <w:rPr>
          <w:spacing w:val="0"/>
          <w:rtl/>
          <w:lang w:bidi="ar-SA"/>
        </w:rPr>
        <w:t xml:space="preserve">که </w:t>
      </w:r>
      <w:r w:rsidRPr="00FB2EE3">
        <w:rPr>
          <w:spacing w:val="0"/>
          <w:rtl/>
          <w:lang w:bidi="ar-SA"/>
        </w:rPr>
        <w:t>نماز نمی‌خواند، مرتد می‌باشد؛ ابتدا از او می‌خواهند که توبه کند و نماز بخواند و اگر قبول نکرد، اعدامش می‌کنند.</w:t>
      </w:r>
    </w:p>
    <w:p w:rsidR="00D3335F" w:rsidRPr="00FB2EE3" w:rsidRDefault="008B1D19" w:rsidP="00167AB1">
      <w:pPr>
        <w:ind w:firstLine="389"/>
        <w:jc w:val="center"/>
        <w:rPr>
          <w:spacing w:val="0"/>
          <w:rtl/>
          <w:lang w:bidi="ar-SA"/>
        </w:rPr>
      </w:pPr>
      <w:r w:rsidRPr="00FB2EE3">
        <w:rPr>
          <w:spacing w:val="0"/>
          <w:rtl/>
          <w:lang w:bidi="ar-SA"/>
        </w:rPr>
        <w:t>***</w:t>
      </w:r>
    </w:p>
    <w:p w:rsidR="009D31F5" w:rsidRPr="00FB2EE3" w:rsidRDefault="0089660E" w:rsidP="00167AB1">
      <w:pPr>
        <w:pStyle w:val="a4"/>
        <w:rPr>
          <w:rFonts w:cs="B Badr"/>
          <w:rtl/>
          <w:lang w:bidi="ar-SA"/>
        </w:rPr>
      </w:pPr>
      <w:r w:rsidRPr="00FB2EE3">
        <w:rPr>
          <w:rtl/>
          <w:lang w:bidi="ar-SA"/>
        </w:rPr>
        <w:t>194-</w:t>
      </w:r>
      <w:r w:rsidR="009D31F5" w:rsidRPr="00FB2EE3">
        <w:rPr>
          <w:rtl/>
          <w:lang w:bidi="ar-SA"/>
        </w:rPr>
        <w:t xml:space="preserve"> السَّادس: عن أُمِّ الْمُؤْمِنين أُمِّ الْحكَم زَيْنبَ بِنْتِ جحْشٍ</w:t>
      </w:r>
      <w:r w:rsidRPr="00FB2EE3">
        <w:rPr>
          <w:rFonts w:cs="(M. Aiyada Ayoub ALKobaisi)"/>
          <w:b w:val="0"/>
          <w:bCs w:val="0"/>
          <w:rtl/>
          <w:lang w:bidi="ar-SA"/>
        </w:rPr>
        <w:t>&amp;</w:t>
      </w:r>
      <w:r w:rsidR="009D31F5" w:rsidRPr="00FB2EE3">
        <w:rPr>
          <w:rtl/>
          <w:lang w:bidi="ar-SA"/>
        </w:rPr>
        <w:t xml:space="preserve"> أَنَّ النَّبِيَّ</w:t>
      </w:r>
      <w:r w:rsidR="009D31F5" w:rsidRPr="00FB2EE3">
        <w:rPr>
          <w:b w:val="0"/>
          <w:bCs w:val="0"/>
          <w:rtl/>
          <w:lang w:bidi="ar-SA"/>
        </w:rPr>
        <w:sym w:font="AGA Arabesque" w:char="F072"/>
      </w:r>
      <w:r w:rsidR="009D31F5" w:rsidRPr="00FB2EE3">
        <w:rPr>
          <w:rtl/>
          <w:lang w:bidi="ar-SA"/>
        </w:rPr>
        <w:t xml:space="preserve"> دَخَلَ عَلَيْهَا فَزعًا يقُول: «لا إِلهَ إِلاَّ </w:t>
      </w:r>
      <w:r w:rsidR="006B06BD">
        <w:rPr>
          <w:rtl/>
          <w:lang w:bidi="ar-SA"/>
        </w:rPr>
        <w:t>الله</w:t>
      </w:r>
      <w:r w:rsidR="009D31F5" w:rsidRPr="00FB2EE3">
        <w:rPr>
          <w:rtl/>
          <w:lang w:bidi="ar-SA"/>
        </w:rPr>
        <w:t xml:space="preserve">، ويْلٌ لِلْعربِ مِنْ شَرٍّ قَدِ اقْترب، فُتحَ الْيَوْمَ مِن ردْمِ يَأْجُوجَ وَمأْجوجَ مِثْلُ هذِهِ» وَحَلَّقَ بأُصْبُعه الإِبْهَامِ والَّتِي تَلِيهَا. فَقُلْتُ: يَا رسول </w:t>
      </w:r>
      <w:r w:rsidR="006B06BD">
        <w:rPr>
          <w:rtl/>
          <w:lang w:bidi="ar-SA"/>
        </w:rPr>
        <w:t>الله</w:t>
      </w:r>
      <w:r w:rsidR="009D31F5" w:rsidRPr="00FB2EE3">
        <w:rPr>
          <w:rtl/>
          <w:lang w:bidi="ar-SA"/>
        </w:rPr>
        <w:t xml:space="preserve"> أَنَهْلِكُ وفِينَا الصَّالحُون؟ قال: «نَعَمْ إِذَا كَثُرَ الْخَبَثُ». </w:t>
      </w:r>
      <w:r w:rsidRPr="00FB2EE3">
        <w:rPr>
          <w:rtl/>
          <w:lang w:bidi="ar-SA"/>
        </w:rPr>
        <w:t>[</w:t>
      </w:r>
      <w:r w:rsidR="009D31F5" w:rsidRPr="00FB2EE3">
        <w:rPr>
          <w:rtl/>
          <w:lang w:bidi="ar-SA"/>
        </w:rPr>
        <w:t>متفقٌ عليه</w:t>
      </w:r>
      <w:r w:rsidRPr="00FB2EE3">
        <w:rPr>
          <w:rtl/>
          <w:lang w:bidi="ar-SA"/>
        </w:rPr>
        <w:t>]</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34"/>
      </w:r>
      <w:r w:rsidR="00FB2EE3" w:rsidRPr="00FB2EE3">
        <w:rPr>
          <w:rStyle w:val="FootnoteReference"/>
          <w:rFonts w:cs="B Lotus"/>
          <w:bCs w:val="0"/>
          <w:szCs w:val="28"/>
          <w:rtl/>
          <w:lang w:bidi="ar-SA"/>
        </w:rPr>
        <w:t>)</w:t>
      </w:r>
    </w:p>
    <w:p w:rsidR="008B1D19" w:rsidRDefault="0089660E" w:rsidP="00923C78">
      <w:pPr>
        <w:rPr>
          <w:spacing w:val="0"/>
          <w:rtl/>
          <w:lang w:bidi="ar-SA"/>
        </w:rPr>
      </w:pPr>
      <w:r w:rsidRPr="00FB2EE3">
        <w:rPr>
          <w:b/>
          <w:bCs/>
          <w:spacing w:val="0"/>
          <w:rtl/>
          <w:lang w:bidi="ar-SA"/>
        </w:rPr>
        <w:t>ترجمه:</w:t>
      </w:r>
      <w:r w:rsidRPr="00FB2EE3">
        <w:rPr>
          <w:spacing w:val="0"/>
          <w:rtl/>
          <w:lang w:bidi="ar-SA"/>
        </w:rPr>
        <w:t xml:space="preserve">‌ </w:t>
      </w:r>
      <w:r w:rsidR="00213723" w:rsidRPr="00FB2EE3">
        <w:rPr>
          <w:spacing w:val="0"/>
          <w:rtl/>
          <w:lang w:bidi="ar-SA"/>
        </w:rPr>
        <w:t xml:space="preserve">ام‌المؤمنین، زینب دختر </w:t>
      </w:r>
      <w:r w:rsidR="00923C78" w:rsidRPr="00FB2EE3">
        <w:rPr>
          <w:rFonts w:hint="cs"/>
          <w:spacing w:val="0"/>
          <w:rtl/>
          <w:lang w:bidi="ar-SA"/>
        </w:rPr>
        <w:t>جح</w:t>
      </w:r>
      <w:r w:rsidR="00213723" w:rsidRPr="00FB2EE3">
        <w:rPr>
          <w:spacing w:val="0"/>
          <w:rtl/>
          <w:lang w:bidi="ar-SA"/>
        </w:rPr>
        <w:t>ش</w:t>
      </w:r>
      <w:r w:rsidRPr="00FB2EE3">
        <w:rPr>
          <w:rFonts w:cs="(M. Aiyada Ayoub ALKobaisi)"/>
          <w:spacing w:val="0"/>
          <w:rtl/>
          <w:lang w:bidi="ar-SA"/>
        </w:rPr>
        <w:t>&amp;</w:t>
      </w:r>
      <w:r w:rsidR="00213723" w:rsidRPr="00FB2EE3">
        <w:rPr>
          <w:spacing w:val="0"/>
          <w:rtl/>
          <w:lang w:bidi="ar-SA"/>
        </w:rPr>
        <w:t xml:space="preserve"> می‌گوید: پیامبر</w:t>
      </w:r>
      <w:r w:rsidR="00213723" w:rsidRPr="00FB2EE3">
        <w:rPr>
          <w:spacing w:val="0"/>
          <w:lang w:bidi="ar-SA"/>
        </w:rPr>
        <w:sym w:font="AGA Arabesque" w:char="F072"/>
      </w:r>
      <w:r w:rsidR="00213723" w:rsidRPr="00FB2EE3">
        <w:rPr>
          <w:spacing w:val="0"/>
          <w:rtl/>
          <w:lang w:bidi="ar-SA"/>
        </w:rPr>
        <w:t xml:space="preserve"> هراسان و وحشت‌زده وارد خانه شد و می‌فرمود: «</w:t>
      </w:r>
      <w:r w:rsidR="00213723" w:rsidRPr="00FB2EE3">
        <w:rPr>
          <w:rStyle w:val="Char1"/>
          <w:spacing w:val="0"/>
          <w:rtl/>
          <w:lang w:bidi="ar-SA"/>
        </w:rPr>
        <w:t>لااله</w:t>
      </w:r>
      <w:r w:rsidR="00213723" w:rsidRPr="00FB2EE3">
        <w:rPr>
          <w:rStyle w:val="Char1"/>
          <w:rFonts w:cs="Times New Roman"/>
          <w:spacing w:val="0"/>
          <w:rtl/>
          <w:lang w:bidi="ar-SA"/>
        </w:rPr>
        <w:t>‌‌</w:t>
      </w:r>
      <w:r w:rsidR="00213723" w:rsidRPr="00FB2EE3">
        <w:rPr>
          <w:rStyle w:val="Char1"/>
          <w:rFonts w:ascii="mylotus" w:hAnsi="mylotus"/>
          <w:spacing w:val="0"/>
          <w:rtl/>
          <w:lang w:bidi="ar-SA"/>
        </w:rPr>
        <w:t>الاالله</w:t>
      </w:r>
      <w:r w:rsidR="00B87BB0" w:rsidRPr="00FB2EE3">
        <w:rPr>
          <w:spacing w:val="0"/>
          <w:rtl/>
          <w:lang w:bidi="ar-SA"/>
        </w:rPr>
        <w:t>؛ وای بر عرب از بلایی که به آن‌ها</w:t>
      </w:r>
      <w:r w:rsidR="00213723" w:rsidRPr="00FB2EE3">
        <w:rPr>
          <w:spacing w:val="0"/>
          <w:rtl/>
          <w:lang w:bidi="ar-SA"/>
        </w:rPr>
        <w:t xml:space="preserve"> نزدیک شده است». و در حالی که انگشت شست و سبابه‌اش را به صورت حلقه درآورده بود، افزود: «</w:t>
      </w:r>
      <w:r w:rsidR="00AE3FB0" w:rsidRPr="00FB2EE3">
        <w:rPr>
          <w:spacing w:val="0"/>
          <w:rtl/>
          <w:lang w:bidi="ar-SA"/>
        </w:rPr>
        <w:t>امروز،</w:t>
      </w:r>
      <w:r w:rsidRPr="00FB2EE3">
        <w:rPr>
          <w:spacing w:val="0"/>
          <w:rtl/>
          <w:lang w:bidi="ar-SA"/>
        </w:rPr>
        <w:t xml:space="preserve"> این اندازه از سد یأجوج و مأجوج</w:t>
      </w:r>
      <w:r w:rsidR="00AE3FB0" w:rsidRPr="00FB2EE3">
        <w:rPr>
          <w:spacing w:val="0"/>
          <w:rtl/>
          <w:lang w:bidi="ar-SA"/>
        </w:rPr>
        <w:t xml:space="preserve"> باز شد. گفتم: ای رسول‌خدا! آیا در حالی که افراد نیکوکار در میان ما هستند، نابود می‌شویم؟ فرمود: «آری؛ زمانی که فسق و فجور (گناهان و بدی‌ها) زیاد شود».</w:t>
      </w:r>
    </w:p>
    <w:p w:rsidR="006145CD" w:rsidRDefault="006145CD" w:rsidP="00923C78">
      <w:pPr>
        <w:rPr>
          <w:spacing w:val="0"/>
          <w:rtl/>
          <w:lang w:bidi="ar-SA"/>
        </w:rPr>
      </w:pPr>
    </w:p>
    <w:p w:rsidR="006145CD" w:rsidRPr="00FB2EE3" w:rsidRDefault="006145CD" w:rsidP="00923C78">
      <w:pPr>
        <w:rPr>
          <w:spacing w:val="0"/>
          <w:rtl/>
          <w:lang w:bidi="ar-SA"/>
        </w:rPr>
      </w:pPr>
    </w:p>
    <w:p w:rsidR="008B1D19" w:rsidRPr="00FB2EE3" w:rsidRDefault="00435055"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435055" w:rsidRPr="00FB2EE3" w:rsidRDefault="00435055" w:rsidP="00923C78">
      <w:pPr>
        <w:rPr>
          <w:spacing w:val="0"/>
          <w:rtl/>
          <w:lang w:bidi="ar-SA"/>
        </w:rPr>
      </w:pPr>
      <w:r w:rsidRPr="00FB2EE3">
        <w:rPr>
          <w:spacing w:val="0"/>
          <w:rtl/>
          <w:lang w:bidi="ar-SA"/>
        </w:rPr>
        <w:t>مؤلف</w:t>
      </w:r>
      <w:r w:rsidR="0089660E" w:rsidRPr="00FB2EE3">
        <w:rPr>
          <w:rFonts w:cs="CTraditional Arabic"/>
          <w:spacing w:val="0"/>
          <w:rtl/>
          <w:lang w:bidi="ar-SA"/>
        </w:rPr>
        <w:t>/</w:t>
      </w:r>
      <w:r w:rsidRPr="00FB2EE3">
        <w:rPr>
          <w:spacing w:val="0"/>
          <w:rtl/>
          <w:lang w:bidi="ar-SA"/>
        </w:rPr>
        <w:t xml:space="preserve"> روایتی از ام‌المؤمنین، زینب بنت </w:t>
      </w:r>
      <w:r w:rsidR="00923C78" w:rsidRPr="00FB2EE3">
        <w:rPr>
          <w:rFonts w:hint="cs"/>
          <w:spacing w:val="0"/>
          <w:rtl/>
          <w:lang w:bidi="ar-SA"/>
        </w:rPr>
        <w:t>جح</w:t>
      </w:r>
      <w:r w:rsidRPr="00FB2EE3">
        <w:rPr>
          <w:spacing w:val="0"/>
          <w:rtl/>
          <w:lang w:bidi="ar-SA"/>
        </w:rPr>
        <w:t>ش</w:t>
      </w:r>
      <w:r w:rsidR="0089660E" w:rsidRPr="00FB2EE3">
        <w:rPr>
          <w:rFonts w:cs="(M. Aiyada Ayoub ALKobaisi)"/>
          <w:spacing w:val="0"/>
          <w:rtl/>
          <w:lang w:bidi="ar-SA"/>
        </w:rPr>
        <w:t>&amp;</w:t>
      </w:r>
      <w:r w:rsidRPr="00FB2EE3">
        <w:rPr>
          <w:spacing w:val="0"/>
          <w:rtl/>
          <w:lang w:bidi="ar-SA"/>
        </w:rPr>
        <w:t xml:space="preserve"> روایت کرده که پیامبر</w:t>
      </w:r>
      <w:r w:rsidRPr="00FB2EE3">
        <w:rPr>
          <w:spacing w:val="0"/>
          <w:lang w:bidi="ar-SA"/>
        </w:rPr>
        <w:sym w:font="AGA Arabesque" w:char="F072"/>
      </w:r>
      <w:r w:rsidRPr="00FB2EE3">
        <w:rPr>
          <w:spacing w:val="0"/>
          <w:rtl/>
          <w:lang w:bidi="ar-SA"/>
        </w:rPr>
        <w:t xml:space="preserve"> با چهره‌ای برافروخته و نگران، وارد خانه شد و می‌فرمود: «</w:t>
      </w:r>
      <w:r w:rsidRPr="00FB2EE3">
        <w:rPr>
          <w:rStyle w:val="Char1"/>
          <w:spacing w:val="0"/>
          <w:rtl/>
          <w:lang w:bidi="ar-SA"/>
        </w:rPr>
        <w:t>لااله</w:t>
      </w:r>
      <w:r w:rsidRPr="00FB2EE3">
        <w:rPr>
          <w:rStyle w:val="Char1"/>
          <w:rFonts w:cs="Times New Roman"/>
          <w:spacing w:val="0"/>
          <w:rtl/>
          <w:lang w:bidi="ar-SA"/>
        </w:rPr>
        <w:t>‌‌</w:t>
      </w:r>
      <w:r w:rsidRPr="00FB2EE3">
        <w:rPr>
          <w:rStyle w:val="Char1"/>
          <w:rFonts w:ascii="mylotus" w:hAnsi="mylotus"/>
          <w:spacing w:val="0"/>
          <w:rtl/>
          <w:lang w:bidi="ar-SA"/>
        </w:rPr>
        <w:t>الاالله</w:t>
      </w:r>
      <w:r w:rsidRPr="00FB2EE3">
        <w:rPr>
          <w:spacing w:val="0"/>
          <w:rtl/>
          <w:lang w:bidi="ar-SA"/>
        </w:rPr>
        <w:t>؛ وای بر عرب از بلایی که به آن‌ها نزدیک شده است». رسول‌الله</w:t>
      </w:r>
      <w:r w:rsidRPr="00FB2EE3">
        <w:rPr>
          <w:spacing w:val="0"/>
          <w:lang w:bidi="ar-SA"/>
        </w:rPr>
        <w:sym w:font="AGA Arabesque" w:char="F072"/>
      </w:r>
      <w:r w:rsidR="0089660E" w:rsidRPr="00FB2EE3">
        <w:rPr>
          <w:spacing w:val="0"/>
          <w:rtl/>
          <w:lang w:bidi="ar-SA"/>
        </w:rPr>
        <w:t xml:space="preserve"> از آن جهت کلمه‌ی توحید را تکرار می‌</w:t>
      </w:r>
      <w:r w:rsidRPr="00FB2EE3">
        <w:rPr>
          <w:spacing w:val="0"/>
          <w:rtl/>
          <w:lang w:bidi="ar-SA"/>
        </w:rPr>
        <w:t>ک</w:t>
      </w:r>
      <w:r w:rsidR="0089660E" w:rsidRPr="00FB2EE3">
        <w:rPr>
          <w:spacing w:val="0"/>
          <w:rtl/>
          <w:lang w:bidi="ar-SA"/>
        </w:rPr>
        <w:t>ر</w:t>
      </w:r>
      <w:r w:rsidRPr="00FB2EE3">
        <w:rPr>
          <w:spacing w:val="0"/>
          <w:rtl/>
          <w:lang w:bidi="ar-SA"/>
        </w:rPr>
        <w:t>د که توحید، پایه و اساسِ شریعت است. همان‌طور که الله</w:t>
      </w:r>
      <w:r w:rsidRPr="00FB2EE3">
        <w:rPr>
          <w:spacing w:val="0"/>
          <w:lang w:bidi="ar-SA"/>
        </w:rPr>
        <w:sym w:font="AGA Arabesque" w:char="F055"/>
      </w:r>
      <w:r w:rsidRPr="00FB2EE3">
        <w:rPr>
          <w:spacing w:val="0"/>
          <w:rtl/>
          <w:lang w:bidi="ar-SA"/>
        </w:rPr>
        <w:t xml:space="preserve"> می‌فرماید:</w:t>
      </w:r>
    </w:p>
    <w:p w:rsidR="00435055" w:rsidRPr="00FB2EE3" w:rsidRDefault="00614E97" w:rsidP="00614E97">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خَلَق</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جِنَّ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إِنسَ</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لِيَع</w:t>
      </w:r>
      <w:r w:rsidRPr="00FB2EE3">
        <w:rPr>
          <w:rFonts w:ascii="KFGQPC Uthmanic Script HAFS" w:hint="cs"/>
          <w:rtl/>
          <w:lang w:bidi="ar-SA"/>
        </w:rPr>
        <w:t>ۡ</w:t>
      </w:r>
      <w:r w:rsidRPr="00FB2EE3">
        <w:rPr>
          <w:rFonts w:ascii="KFGQPC Uthmanic Script HAFS" w:hint="eastAsia"/>
          <w:rtl/>
          <w:lang w:bidi="ar-SA"/>
        </w:rPr>
        <w:t>بُدُونِ</w:t>
      </w:r>
      <w:r w:rsidRPr="00FB2EE3">
        <w:rPr>
          <w:rFonts w:ascii="KFGQPC Uthmanic Script HAFS"/>
          <w:rtl/>
          <w:lang w:bidi="ar-SA"/>
        </w:rPr>
        <w:t xml:space="preserve"> </w:t>
      </w:r>
      <w:r w:rsidRPr="00FB2EE3">
        <w:rPr>
          <w:rFonts w:ascii="KFGQPC Uthmanic Script HAFS" w:hint="cs"/>
          <w:rtl/>
          <w:lang w:bidi="ar-SA"/>
        </w:rPr>
        <w:t>٥٦</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الذاريات</w:t>
      </w:r>
      <w:r w:rsidRPr="00FB2EE3">
        <w:rPr>
          <w:rStyle w:val="Char8"/>
          <w:rtl/>
        </w:rPr>
        <w:t xml:space="preserve">: </w:t>
      </w:r>
      <w:r w:rsidRPr="00FB2EE3">
        <w:rPr>
          <w:rStyle w:val="Char8"/>
          <w:rFonts w:hint="cs"/>
          <w:rtl/>
        </w:rPr>
        <w:t>٥٦</w:t>
      </w:r>
      <w:r w:rsidRPr="00FB2EE3">
        <w:rPr>
          <w:rStyle w:val="Char8"/>
          <w:rtl/>
        </w:rPr>
        <w:t>]</w:t>
      </w:r>
      <w:r w:rsidRPr="00FB2EE3">
        <w:rPr>
          <w:rFonts w:ascii="KFGQPC Uthman Taha Naskh" w:cs="KFGQPC Uthman Taha Naskh"/>
          <w:rtl/>
          <w:lang w:bidi="ar-SA"/>
        </w:rPr>
        <w:t xml:space="preserve">  </w:t>
      </w:r>
      <w:r w:rsidR="007817F0" w:rsidRPr="00FB2EE3">
        <w:rPr>
          <w:rFonts w:ascii="(normal text)" w:hAnsi="(normal text)"/>
          <w:rtl/>
          <w:lang w:bidi="ar-SA"/>
        </w:rPr>
        <w:tab/>
      </w:r>
    </w:p>
    <w:p w:rsidR="00435055" w:rsidRPr="00FB2EE3" w:rsidRDefault="00435055" w:rsidP="00167AB1">
      <w:pPr>
        <w:pStyle w:val="a2"/>
        <w:rPr>
          <w:rtl/>
          <w:lang w:bidi="ar-SA"/>
        </w:rPr>
      </w:pPr>
      <w:r w:rsidRPr="00FB2EE3">
        <w:rPr>
          <w:rtl/>
          <w:lang w:bidi="ar-SA"/>
        </w:rPr>
        <w:t>و انسان‌ها و جن‌ها را تنها برای این آفریدم که مرا عبادت و پرستش نمایند.</w:t>
      </w:r>
    </w:p>
    <w:p w:rsidR="00435055" w:rsidRPr="00FB2EE3" w:rsidRDefault="00435055" w:rsidP="00167AB1">
      <w:pPr>
        <w:rPr>
          <w:spacing w:val="0"/>
          <w:rtl/>
          <w:lang w:bidi="ar-SA"/>
        </w:rPr>
      </w:pPr>
      <w:r w:rsidRPr="00FB2EE3">
        <w:rPr>
          <w:spacing w:val="0"/>
          <w:rtl/>
          <w:lang w:bidi="ar-SA"/>
        </w:rPr>
        <w:t>هم‌چنین می‌فرماید:</w:t>
      </w:r>
    </w:p>
    <w:p w:rsidR="000524A2" w:rsidRPr="00FB2EE3" w:rsidRDefault="00614E97" w:rsidP="00167AB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سَل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رَّسُولٍ</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نُوحِي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أَنَّهُ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بُدُونِ</w:t>
      </w:r>
      <w:r w:rsidRPr="00FB2EE3">
        <w:rPr>
          <w:rFonts w:ascii="KFGQPC Uthmanic Script HAFS" w:hint="cs"/>
          <w:rtl/>
          <w:lang w:bidi="ar-SA"/>
        </w:rPr>
        <w:t>٢٥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705BAD">
        <w:rPr>
          <w:rStyle w:val="Char8"/>
          <w:rFonts w:hint="eastAsia"/>
          <w:rtl/>
        </w:rPr>
        <w:t>الأنبياء</w:t>
      </w:r>
      <w:r w:rsidRPr="00FB2EE3">
        <w:rPr>
          <w:rStyle w:val="Char8"/>
          <w:rtl/>
        </w:rPr>
        <w:t xml:space="preserve">: </w:t>
      </w:r>
      <w:r w:rsidRPr="00FB2EE3">
        <w:rPr>
          <w:rStyle w:val="Char8"/>
          <w:rFonts w:hint="cs"/>
          <w:rtl/>
        </w:rPr>
        <w:t>٢٥</w:t>
      </w:r>
      <w:r w:rsidRPr="00FB2EE3">
        <w:rPr>
          <w:rStyle w:val="Char8"/>
          <w:rtl/>
        </w:rPr>
        <w:t>]</w:t>
      </w:r>
      <w:r w:rsidRPr="00FB2EE3">
        <w:rPr>
          <w:rFonts w:ascii="KFGQPC Uthman Taha Naskh" w:cs="KFGQPC Uthman Taha Naskh"/>
          <w:rtl/>
          <w:lang w:bidi="ar-SA"/>
        </w:rPr>
        <w:t xml:space="preserve">  </w:t>
      </w:r>
      <w:r w:rsidR="000524A2" w:rsidRPr="00FB2EE3">
        <w:rPr>
          <w:rFonts w:hint="cs"/>
          <w:rtl/>
          <w:lang w:bidi="ar-SA"/>
        </w:rPr>
        <w:tab/>
      </w:r>
    </w:p>
    <w:p w:rsidR="00435055" w:rsidRPr="00FB2EE3" w:rsidRDefault="00435055" w:rsidP="00060278">
      <w:pPr>
        <w:pStyle w:val="a2"/>
        <w:rPr>
          <w:rtl/>
          <w:lang w:bidi="ar-SA"/>
        </w:rPr>
      </w:pPr>
      <w:r w:rsidRPr="00FB2EE3">
        <w:rPr>
          <w:rtl/>
          <w:lang w:bidi="ar-SA"/>
        </w:rPr>
        <w:t xml:space="preserve"> و پیش از تو هیچ پیامبری نفرستادیم مگر این‌که به او وحی کردیم که هیچ معبود برحقی جز من وجود ندارد؛ پس مرا عبادت و پرستش کنید.</w:t>
      </w:r>
    </w:p>
    <w:p w:rsidR="00435055" w:rsidRPr="00060278" w:rsidRDefault="00435055" w:rsidP="00167AB1">
      <w:pPr>
        <w:rPr>
          <w:spacing w:val="-2"/>
          <w:rtl/>
          <w:lang w:bidi="ar-SA"/>
        </w:rPr>
      </w:pPr>
      <w:r w:rsidRPr="00060278">
        <w:rPr>
          <w:spacing w:val="-2"/>
          <w:rtl/>
          <w:lang w:bidi="ar-SA"/>
        </w:rPr>
        <w:t>توحید، در عین حال که اساسِ اسلام است، ابعاد گوناگونی دارد؛ توحید در عبادت، محبت، تعظیم، انابت و رجوع، توکل، کمک خواستن، و خوف و خشیت و امثال آن</w:t>
      </w:r>
      <w:r w:rsidR="0089660E" w:rsidRPr="00060278">
        <w:rPr>
          <w:spacing w:val="-2"/>
          <w:rtl/>
          <w:lang w:bidi="ar-SA"/>
        </w:rPr>
        <w:t>؛</w:t>
      </w:r>
      <w:r w:rsidRPr="00060278">
        <w:rPr>
          <w:spacing w:val="-2"/>
          <w:rtl/>
          <w:lang w:bidi="ar-SA"/>
        </w:rPr>
        <w:t xml:space="preserve"> از این‌رو پیامبر</w:t>
      </w:r>
      <w:r w:rsidRPr="00060278">
        <w:rPr>
          <w:spacing w:val="-2"/>
          <w:lang w:bidi="ar-SA"/>
        </w:rPr>
        <w:sym w:font="AGA Arabesque" w:char="F072"/>
      </w:r>
      <w:r w:rsidRPr="00060278">
        <w:rPr>
          <w:spacing w:val="-2"/>
          <w:rtl/>
          <w:lang w:bidi="ar-SA"/>
        </w:rPr>
        <w:t xml:space="preserve"> در حالی که چهره‌اش برافروخته و نگران بود، کلمه‌ی توحید را تکرار می‌کرد تا توحید را اثبات کند و دل‌ها را آرام سازد؛ سپس به عرب‌ها هشدار داد و فرمود: «وای بر عرب از بلایی که به آن‌ها نزدیک شده است». از آن جهت عرب‌ها را به‌طورِ خاص ذکر کرد که پرچم‌داران اسلام و حاملانِ آخرین آیین الاهی هستند و الله متعال، محمد مصطفی</w:t>
      </w:r>
      <w:r w:rsidRPr="00060278">
        <w:rPr>
          <w:spacing w:val="-2"/>
          <w:lang w:bidi="ar-SA"/>
        </w:rPr>
        <w:sym w:font="AGA Arabesque" w:char="F072"/>
      </w:r>
      <w:r w:rsidRPr="00060278">
        <w:rPr>
          <w:spacing w:val="-2"/>
          <w:rtl/>
          <w:lang w:bidi="ar-SA"/>
        </w:rPr>
        <w:t xml:space="preserve"> را در میان آن‌ها برانگیخت؛ </w:t>
      </w:r>
      <w:r w:rsidR="000232C0" w:rsidRPr="00060278">
        <w:rPr>
          <w:spacing w:val="-2"/>
          <w:rtl/>
          <w:lang w:bidi="ar-SA"/>
        </w:rPr>
        <w:t>چنان‌که</w:t>
      </w:r>
      <w:r w:rsidRPr="00060278">
        <w:rPr>
          <w:spacing w:val="-2"/>
          <w:rtl/>
          <w:lang w:bidi="ar-SA"/>
        </w:rPr>
        <w:t xml:space="preserve"> می‌فرماید:</w:t>
      </w:r>
    </w:p>
    <w:p w:rsidR="00845D51" w:rsidRPr="00FB2EE3" w:rsidRDefault="00614E97" w:rsidP="00614E97">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بَعَثَ</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رَسُول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يَت</w:t>
      </w:r>
      <w:r w:rsidRPr="00FB2EE3">
        <w:rPr>
          <w:rFonts w:ascii="KFGQPC Uthmanic Script HAFS" w:hint="cs"/>
          <w:rtl/>
          <w:lang w:bidi="ar-SA"/>
        </w:rPr>
        <w:t>ۡ</w:t>
      </w:r>
      <w:r w:rsidRPr="00FB2EE3">
        <w:rPr>
          <w:rFonts w:ascii="KFGQPC Uthmanic Script HAFS" w:hint="eastAsia"/>
          <w:rtl/>
          <w:lang w:bidi="ar-SA"/>
        </w:rPr>
        <w:t>لُواْ</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ءَايَ</w:t>
      </w:r>
      <w:r w:rsidRPr="00FB2EE3">
        <w:rPr>
          <w:rFonts w:ascii="KFGQPC Uthmanic Script HAFS" w:hint="cs"/>
          <w:rtl/>
          <w:lang w:bidi="ar-SA"/>
        </w:rPr>
        <w:t>ٰ</w:t>
      </w:r>
      <w:r w:rsidRPr="00FB2EE3">
        <w:rPr>
          <w:rFonts w:ascii="KFGQPC Uthmanic Script HAFS" w:hint="eastAsia"/>
          <w:rtl/>
          <w:lang w:bidi="ar-SA"/>
        </w:rPr>
        <w:t>تِهِ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وَيُزَكِّيهِم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وَيُعَلِّمُهُمُ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حِك</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rtl/>
          <w:lang w:bidi="ar-SA"/>
        </w:rPr>
        <w:t xml:space="preserve"> </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كَانُواْ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لَفِي</w:t>
      </w:r>
      <w:r w:rsidRPr="00FB2EE3">
        <w:rPr>
          <w:rFonts w:ascii="KFGQPC Uthmanic Script HAFS"/>
          <w:rtl/>
          <w:lang w:bidi="ar-SA"/>
        </w:rPr>
        <w:t xml:space="preserve"> </w:t>
      </w:r>
      <w:r w:rsidRPr="00FB2EE3">
        <w:rPr>
          <w:rFonts w:ascii="KFGQPC Uthmanic Script HAFS" w:hint="eastAsia"/>
          <w:rtl/>
          <w:lang w:bidi="ar-SA"/>
        </w:rPr>
        <w:t>ضَلَ</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مُّبِين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٢</w:t>
      </w:r>
      <w:r w:rsidRPr="00FB2EE3">
        <w:rPr>
          <w:rFonts w:ascii="KFGQPC Uthmanic Script HAFS"/>
          <w:rtl/>
          <w:lang w:bidi="ar-SA"/>
        </w:rPr>
        <w:t xml:space="preserve"> </w:t>
      </w:r>
      <w:r w:rsidRPr="00FB2EE3">
        <w:rPr>
          <w:rFonts w:ascii="KFGQPC Uthmanic Script HAFS" w:hint="eastAsia"/>
          <w:rtl/>
          <w:lang w:bidi="ar-SA"/>
        </w:rPr>
        <w:t>وَءَاخَرِينَ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لَمَّا</w:t>
      </w:r>
      <w:r w:rsidRPr="00FB2EE3">
        <w:rPr>
          <w:rFonts w:ascii="KFGQPC Uthmanic Script HAFS"/>
          <w:rtl/>
          <w:lang w:bidi="ar-SA"/>
        </w:rPr>
        <w:t xml:space="preserve"> </w:t>
      </w:r>
      <w:r w:rsidRPr="00FB2EE3">
        <w:rPr>
          <w:rFonts w:ascii="KFGQPC Uthmanic Script HAFS" w:hint="eastAsia"/>
          <w:rtl/>
          <w:lang w:bidi="ar-SA"/>
        </w:rPr>
        <w:t>يَل</w:t>
      </w:r>
      <w:r w:rsidRPr="00FB2EE3">
        <w:rPr>
          <w:rFonts w:ascii="KFGQPC Uthmanic Script HAFS" w:hint="cs"/>
          <w:rtl/>
          <w:lang w:bidi="ar-SA"/>
        </w:rPr>
        <w:t>ۡ</w:t>
      </w:r>
      <w:r w:rsidRPr="00FB2EE3">
        <w:rPr>
          <w:rFonts w:ascii="KFGQPC Uthmanic Script HAFS" w:hint="eastAsia"/>
          <w:rtl/>
          <w:lang w:bidi="ar-SA"/>
        </w:rPr>
        <w:t>حَقُواْ</w:t>
      </w:r>
      <w:r w:rsidRPr="00FB2EE3">
        <w:rPr>
          <w:rFonts w:ascii="KFGQPC Uthmanic Script HAFS"/>
          <w:rtl/>
          <w:lang w:bidi="ar-SA"/>
        </w:rPr>
        <w:t xml:space="preserve"> </w:t>
      </w:r>
      <w:r w:rsidRPr="00FB2EE3">
        <w:rPr>
          <w:rFonts w:ascii="KFGQPC Uthmanic Script HAFS" w:hint="eastAsia"/>
          <w:rtl/>
          <w:lang w:bidi="ar-SA"/>
        </w:rPr>
        <w:t>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وَهُوَ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عَزِيزُ</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حَكِيمُ</w:t>
      </w:r>
      <w:r w:rsidRPr="00FB2EE3">
        <w:rPr>
          <w:rFonts w:ascii="KFGQPC Uthmanic Script HAFS"/>
          <w:rtl/>
          <w:lang w:bidi="ar-SA"/>
        </w:rPr>
        <w:t xml:space="preserve"> </w:t>
      </w:r>
      <w:r w:rsidRPr="00FB2EE3">
        <w:rPr>
          <w:rFonts w:ascii="KFGQPC Uthmanic Script HAFS" w:hint="cs"/>
          <w:rtl/>
          <w:lang w:bidi="ar-SA"/>
        </w:rPr>
        <w:t>٣</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الجمعة</w:t>
      </w:r>
      <w:r w:rsidRPr="00FB2EE3">
        <w:rPr>
          <w:rStyle w:val="Char8"/>
          <w:rtl/>
        </w:rPr>
        <w:t xml:space="preserve">: </w:t>
      </w:r>
      <w:r w:rsidRPr="00FB2EE3">
        <w:rPr>
          <w:rStyle w:val="Char8"/>
          <w:rFonts w:hint="cs"/>
          <w:rtl/>
        </w:rPr>
        <w:t>٢</w:t>
      </w:r>
      <w:r w:rsidRPr="00FB2EE3">
        <w:rPr>
          <w:rStyle w:val="Char8"/>
          <w:rFonts w:hint="eastAsia"/>
          <w:rtl/>
        </w:rPr>
        <w:t>،</w:t>
      </w:r>
      <w:r w:rsidRPr="00FB2EE3">
        <w:rPr>
          <w:rStyle w:val="Char8"/>
          <w:rtl/>
        </w:rPr>
        <w:t xml:space="preserve">  </w:t>
      </w:r>
      <w:r w:rsidRPr="00FB2EE3">
        <w:rPr>
          <w:rStyle w:val="Char8"/>
          <w:rFonts w:hint="cs"/>
          <w:rtl/>
        </w:rPr>
        <w:t>٣</w:t>
      </w:r>
      <w:r w:rsidRPr="00FB2EE3">
        <w:rPr>
          <w:rStyle w:val="Char8"/>
          <w:rtl/>
        </w:rPr>
        <w:t xml:space="preserve">]  </w:t>
      </w:r>
      <w:r w:rsidR="007817F0" w:rsidRPr="00FB2EE3">
        <w:rPr>
          <w:rFonts w:ascii="(normal text)" w:hAnsi="(normal text)"/>
          <w:rtl/>
          <w:lang w:bidi="ar-SA"/>
        </w:rPr>
        <w:tab/>
      </w:r>
    </w:p>
    <w:p w:rsidR="00435055" w:rsidRPr="00FB2EE3" w:rsidRDefault="00845D51" w:rsidP="00167AB1">
      <w:pPr>
        <w:pStyle w:val="a2"/>
        <w:rPr>
          <w:rtl/>
          <w:lang w:bidi="ar-SA"/>
        </w:rPr>
      </w:pPr>
      <w:r w:rsidRPr="00FB2EE3">
        <w:rPr>
          <w:rtl/>
          <w:lang w:bidi="ar-SA"/>
        </w:rPr>
        <w:t>او، ذاتی</w:t>
      </w:r>
      <w:r w:rsidR="0089660E" w:rsidRPr="00FB2EE3">
        <w:rPr>
          <w:rtl/>
          <w:lang w:bidi="ar-SA"/>
        </w:rPr>
        <w:t>‌</w:t>
      </w:r>
      <w:r w:rsidRPr="00FB2EE3">
        <w:rPr>
          <w:rtl/>
          <w:lang w:bidi="ar-SA"/>
        </w:rPr>
        <w:t>ست که در میان مردم درس‌نخوانده، پیامبری از خودشان برانگیخت که آیاتش را بر آنان می‌خواند و پاکشان می‌سازد و به آن</w:t>
      </w:r>
      <w:r w:rsidR="006F11AF" w:rsidRPr="00FB2EE3">
        <w:rPr>
          <w:rtl/>
          <w:lang w:bidi="ar-SA"/>
        </w:rPr>
        <w:t>‌</w:t>
      </w:r>
      <w:r w:rsidRPr="00FB2EE3">
        <w:rPr>
          <w:rtl/>
          <w:lang w:bidi="ar-SA"/>
        </w:rPr>
        <w:t>ها کتاب و حکمت می‌آموزد؛ اگرچه پیش</w:t>
      </w:r>
      <w:r w:rsidR="00614F4A" w:rsidRPr="00FB2EE3">
        <w:rPr>
          <w:rtl/>
          <w:lang w:bidi="ar-SA"/>
        </w:rPr>
        <w:t>‌</w:t>
      </w:r>
      <w:r w:rsidRPr="00FB2EE3">
        <w:rPr>
          <w:rtl/>
          <w:lang w:bidi="ar-SA"/>
        </w:rPr>
        <w:t xml:space="preserve">تر </w:t>
      </w:r>
      <w:r w:rsidR="006F11AF" w:rsidRPr="00FB2EE3">
        <w:rPr>
          <w:rtl/>
          <w:lang w:bidi="ar-SA"/>
        </w:rPr>
        <w:t>در گم</w:t>
      </w:r>
      <w:r w:rsidR="00614F4A" w:rsidRPr="00FB2EE3">
        <w:rPr>
          <w:rtl/>
          <w:lang w:bidi="ar-SA"/>
        </w:rPr>
        <w:t>‌</w:t>
      </w:r>
      <w:r w:rsidR="006F11AF" w:rsidRPr="00FB2EE3">
        <w:rPr>
          <w:rtl/>
          <w:lang w:bidi="ar-SA"/>
        </w:rPr>
        <w:t xml:space="preserve">راهی آشکاری بودند. </w:t>
      </w:r>
      <w:r w:rsidRPr="00FB2EE3">
        <w:rPr>
          <w:rtl/>
          <w:lang w:bidi="ar-SA"/>
        </w:rPr>
        <w:t>و آن پیامبر را بر مردمان دیگری (نیز برانگیخت) که هنوز به آنان نپیوسته‌اند. و او، توانای حکیم است.</w:t>
      </w:r>
    </w:p>
    <w:p w:rsidR="0032221C" w:rsidRPr="00FB2EE3" w:rsidRDefault="0032221C" w:rsidP="00167AB1">
      <w:pPr>
        <w:rPr>
          <w:spacing w:val="0"/>
          <w:rtl/>
          <w:lang w:bidi="ar-SA"/>
        </w:rPr>
      </w:pPr>
      <w:r w:rsidRPr="00FB2EE3">
        <w:rPr>
          <w:spacing w:val="0"/>
          <w:rtl/>
          <w:lang w:bidi="ar-SA"/>
        </w:rPr>
        <w:t>لذا پیامبر</w:t>
      </w:r>
      <w:r w:rsidRPr="00FB2EE3">
        <w:rPr>
          <w:spacing w:val="0"/>
          <w:lang w:bidi="ar-SA"/>
        </w:rPr>
        <w:sym w:font="AGA Arabesque" w:char="F072"/>
      </w:r>
      <w:r w:rsidRPr="00FB2EE3">
        <w:rPr>
          <w:spacing w:val="0"/>
          <w:rtl/>
          <w:lang w:bidi="ar-SA"/>
        </w:rPr>
        <w:t xml:space="preserve"> به‌ حاملان پرچم اسلام هش</w:t>
      </w:r>
      <w:r w:rsidR="00020081" w:rsidRPr="00FB2EE3">
        <w:rPr>
          <w:spacing w:val="0"/>
          <w:rtl/>
          <w:lang w:bidi="ar-SA"/>
        </w:rPr>
        <w:t>دار داد که شر یا بلایی بزرگ به آ</w:t>
      </w:r>
      <w:r w:rsidRPr="00FB2EE3">
        <w:rPr>
          <w:spacing w:val="0"/>
          <w:rtl/>
          <w:lang w:bidi="ar-SA"/>
        </w:rPr>
        <w:t>ن‌ها نزدیک شده است. و پیامبر</w:t>
      </w:r>
      <w:r w:rsidRPr="00FB2EE3">
        <w:rPr>
          <w:spacing w:val="0"/>
          <w:lang w:bidi="ar-SA"/>
        </w:rPr>
        <w:sym w:font="AGA Arabesque" w:char="F072"/>
      </w:r>
      <w:r w:rsidRPr="00FB2EE3">
        <w:rPr>
          <w:spacing w:val="0"/>
          <w:rtl/>
          <w:lang w:bidi="ar-SA"/>
        </w:rPr>
        <w:t>، خود بیان فرمود که این بلای بزرگ، باز شدن مقداری از سد «یأجوج</w:t>
      </w:r>
      <w:r w:rsidR="0008578F" w:rsidRPr="00FB2EE3">
        <w:rPr>
          <w:spacing w:val="0"/>
          <w:rtl/>
          <w:lang w:bidi="ar-SA"/>
        </w:rPr>
        <w:t>«</w:t>
      </w:r>
      <w:r w:rsidRPr="00FB2EE3">
        <w:rPr>
          <w:spacing w:val="0"/>
          <w:rtl/>
          <w:lang w:bidi="ar-SA"/>
        </w:rPr>
        <w:t>و «مأجوج» است؛ رسول‌الله</w:t>
      </w:r>
      <w:r w:rsidRPr="00FB2EE3">
        <w:rPr>
          <w:spacing w:val="0"/>
          <w:lang w:bidi="ar-SA"/>
        </w:rPr>
        <w:sym w:font="AGA Arabesque" w:char="F072"/>
      </w:r>
      <w:r w:rsidRPr="00FB2EE3">
        <w:rPr>
          <w:spacing w:val="0"/>
          <w:rtl/>
          <w:lang w:bidi="ar-SA"/>
        </w:rPr>
        <w:t xml:space="preserve"> </w:t>
      </w:r>
      <w:r w:rsidR="00435055" w:rsidRPr="00FB2EE3">
        <w:rPr>
          <w:spacing w:val="0"/>
          <w:rtl/>
          <w:lang w:bidi="ar-SA"/>
        </w:rPr>
        <w:t xml:space="preserve">در حالی که انگشت شست و سبابه‌اش را به صورت حلقه درآورده بود، </w:t>
      </w:r>
      <w:r w:rsidRPr="00FB2EE3">
        <w:rPr>
          <w:spacing w:val="0"/>
          <w:rtl/>
          <w:lang w:bidi="ar-SA"/>
        </w:rPr>
        <w:t>فرمود:</w:t>
      </w:r>
      <w:r w:rsidR="00435055" w:rsidRPr="00FB2EE3">
        <w:rPr>
          <w:spacing w:val="0"/>
          <w:rtl/>
          <w:lang w:bidi="ar-SA"/>
        </w:rPr>
        <w:t xml:space="preserve"> «امروز این اندازه از سد یأجوج و مأجوج، باز شد</w:t>
      </w:r>
      <w:r w:rsidRPr="00FB2EE3">
        <w:rPr>
          <w:spacing w:val="0"/>
          <w:rtl/>
          <w:lang w:bidi="ar-SA"/>
        </w:rPr>
        <w:t>».</w:t>
      </w:r>
    </w:p>
    <w:p w:rsidR="0032221C" w:rsidRPr="00060278" w:rsidRDefault="0032221C" w:rsidP="00167AB1">
      <w:pPr>
        <w:rPr>
          <w:spacing w:val="-4"/>
          <w:rtl/>
          <w:lang w:bidi="ar-SA"/>
        </w:rPr>
      </w:pPr>
      <w:r w:rsidRPr="00060278">
        <w:rPr>
          <w:spacing w:val="-4"/>
          <w:rtl/>
          <w:lang w:bidi="ar-SA"/>
        </w:rPr>
        <w:t>حاملان اسلام، از زمان پیامبر</w:t>
      </w:r>
      <w:r w:rsidRPr="00060278">
        <w:rPr>
          <w:spacing w:val="-4"/>
          <w:lang w:bidi="ar-SA"/>
        </w:rPr>
        <w:sym w:font="AGA Arabesque" w:char="F072"/>
      </w:r>
      <w:r w:rsidRPr="00060278">
        <w:rPr>
          <w:spacing w:val="-4"/>
          <w:rtl/>
          <w:lang w:bidi="ar-SA"/>
        </w:rPr>
        <w:t xml:space="preserve"> تا کنون در معرضِ تهدیدی جدی از سوی «یأجوج» و «مأجوج» بوده‌اند. الله متعا</w:t>
      </w:r>
      <w:r w:rsidR="00614F4A" w:rsidRPr="00060278">
        <w:rPr>
          <w:spacing w:val="-4"/>
          <w:rtl/>
          <w:lang w:bidi="ar-SA"/>
        </w:rPr>
        <w:t>ل برای ما بیان فرموده که عده‌ای</w:t>
      </w:r>
      <w:r w:rsidRPr="00060278">
        <w:rPr>
          <w:spacing w:val="-4"/>
          <w:rtl/>
          <w:lang w:bidi="ar-SA"/>
        </w:rPr>
        <w:t xml:space="preserve"> به «ذوالقرنین» گفتند:</w:t>
      </w:r>
    </w:p>
    <w:p w:rsidR="0032221C" w:rsidRPr="00FB2EE3" w:rsidRDefault="00614E97" w:rsidP="00614E97">
      <w:pPr>
        <w:pStyle w:val="a1"/>
        <w:rPr>
          <w:rFonts w:cs="Times New Roman"/>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جُوجَ</w:t>
      </w:r>
      <w:r w:rsidRPr="00FB2EE3">
        <w:rPr>
          <w:rFonts w:ascii="KFGQPC Uthmanic Script HAFS"/>
          <w:rtl/>
          <w:lang w:bidi="ar-SA"/>
        </w:rPr>
        <w:t xml:space="preserve"> </w:t>
      </w:r>
      <w:r w:rsidRPr="00FB2EE3">
        <w:rPr>
          <w:rFonts w:ascii="KFGQPC Uthmanic Script HAFS" w:hint="eastAsia"/>
          <w:rtl/>
          <w:lang w:bidi="ar-SA"/>
        </w:rPr>
        <w:t>وَمَأ</w:t>
      </w:r>
      <w:r w:rsidRPr="00FB2EE3">
        <w:rPr>
          <w:rFonts w:ascii="KFGQPC Uthmanic Script HAFS" w:hint="cs"/>
          <w:rtl/>
          <w:lang w:bidi="ar-SA"/>
        </w:rPr>
        <w:t>ۡ</w:t>
      </w:r>
      <w:r w:rsidRPr="00FB2EE3">
        <w:rPr>
          <w:rFonts w:ascii="KFGQPC Uthmanic Script HAFS" w:hint="eastAsia"/>
          <w:rtl/>
          <w:lang w:bidi="ar-SA"/>
        </w:rPr>
        <w:t>جُوجَ</w:t>
      </w:r>
      <w:r w:rsidRPr="00FB2EE3">
        <w:rPr>
          <w:rFonts w:ascii="KFGQPC Uthmanic Script HAFS"/>
          <w:rtl/>
          <w:lang w:bidi="ar-SA"/>
        </w:rPr>
        <w:t xml:space="preserve"> </w:t>
      </w:r>
      <w:r w:rsidRPr="00FB2EE3">
        <w:rPr>
          <w:rFonts w:ascii="KFGQPC Uthmanic Script HAFS" w:hint="eastAsia"/>
          <w:rtl/>
          <w:lang w:bidi="ar-SA"/>
        </w:rPr>
        <w:t>مُف</w:t>
      </w:r>
      <w:r w:rsidRPr="00FB2EE3">
        <w:rPr>
          <w:rFonts w:ascii="KFGQPC Uthmanic Script HAFS" w:hint="cs"/>
          <w:rtl/>
          <w:lang w:bidi="ar-SA"/>
        </w:rPr>
        <w:t>ۡ</w:t>
      </w:r>
      <w:r w:rsidRPr="00FB2EE3">
        <w:rPr>
          <w:rFonts w:ascii="KFGQPC Uthmanic Script HAFS" w:hint="eastAsia"/>
          <w:rtl/>
          <w:lang w:bidi="ar-SA"/>
        </w:rPr>
        <w:t>سِدُونَ</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الكهف</w:t>
      </w:r>
      <w:r w:rsidRPr="00FB2EE3">
        <w:rPr>
          <w:rStyle w:val="Char8"/>
          <w:rtl/>
        </w:rPr>
        <w:t xml:space="preserve">: </w:t>
      </w:r>
      <w:r w:rsidRPr="00FB2EE3">
        <w:rPr>
          <w:rStyle w:val="Char8"/>
          <w:rFonts w:hint="cs"/>
          <w:rtl/>
        </w:rPr>
        <w:t>٩٤</w:t>
      </w:r>
      <w:r w:rsidRPr="00FB2EE3">
        <w:rPr>
          <w:rStyle w:val="Char8"/>
          <w:rtl/>
        </w:rPr>
        <w:t>]</w:t>
      </w:r>
      <w:r w:rsidRPr="00FB2EE3">
        <w:rPr>
          <w:rFonts w:ascii="KFGQPC Uthman Taha Naskh" w:cs="KFGQPC Uthman Taha Naskh"/>
          <w:rtl/>
          <w:lang w:bidi="ar-SA"/>
        </w:rPr>
        <w:t xml:space="preserve">  </w:t>
      </w:r>
      <w:r w:rsidR="007817F0" w:rsidRPr="00FB2EE3">
        <w:rPr>
          <w:rtl/>
          <w:lang w:bidi="ar-SA"/>
        </w:rPr>
        <w:tab/>
      </w:r>
    </w:p>
    <w:p w:rsidR="0032221C" w:rsidRPr="00FB2EE3" w:rsidRDefault="0032221C" w:rsidP="00167AB1">
      <w:pPr>
        <w:pStyle w:val="a2"/>
        <w:rPr>
          <w:rtl/>
          <w:lang w:bidi="ar-SA"/>
        </w:rPr>
      </w:pPr>
      <w:r w:rsidRPr="00FB2EE3">
        <w:rPr>
          <w:rtl/>
          <w:lang w:bidi="ar-SA"/>
        </w:rPr>
        <w:t>یأجوج و مأجوج در زمین به فساد و تبه</w:t>
      </w:r>
      <w:r w:rsidR="00614F4A" w:rsidRPr="00FB2EE3">
        <w:rPr>
          <w:rtl/>
          <w:lang w:bidi="ar-SA"/>
        </w:rPr>
        <w:t>‌</w:t>
      </w:r>
      <w:r w:rsidRPr="00FB2EE3">
        <w:rPr>
          <w:rtl/>
          <w:lang w:bidi="ar-SA"/>
        </w:rPr>
        <w:t>کاری می‌پردازند.</w:t>
      </w:r>
    </w:p>
    <w:p w:rsidR="00435055" w:rsidRPr="00FB2EE3" w:rsidRDefault="0032221C" w:rsidP="00167AB1">
      <w:pPr>
        <w:rPr>
          <w:spacing w:val="0"/>
          <w:rtl/>
          <w:lang w:bidi="ar-SA"/>
        </w:rPr>
      </w:pPr>
      <w:r w:rsidRPr="00FB2EE3">
        <w:rPr>
          <w:spacing w:val="0"/>
          <w:rtl/>
          <w:lang w:bidi="ar-SA"/>
        </w:rPr>
        <w:t>لذا یأجوج و مأجوج، تبه</w:t>
      </w:r>
      <w:r w:rsidR="00614F4A" w:rsidRPr="00FB2EE3">
        <w:rPr>
          <w:spacing w:val="0"/>
          <w:rtl/>
          <w:lang w:bidi="ar-SA"/>
        </w:rPr>
        <w:t>‌</w:t>
      </w:r>
      <w:r w:rsidRPr="00FB2EE3">
        <w:rPr>
          <w:spacing w:val="0"/>
          <w:rtl/>
          <w:lang w:bidi="ar-SA"/>
        </w:rPr>
        <w:t>کارانی هستند که زمین را به فساد و تباهی می‌کشانند. زینب</w:t>
      </w:r>
      <w:r w:rsidR="00614F4A" w:rsidRPr="00FB2EE3">
        <w:rPr>
          <w:rFonts w:cs="(M. Aiyada Ayoub ALKobaisi)"/>
          <w:spacing w:val="0"/>
          <w:rtl/>
          <w:lang w:bidi="ar-SA"/>
        </w:rPr>
        <w:t>&amp;</w:t>
      </w:r>
      <w:r w:rsidRPr="00FB2EE3">
        <w:rPr>
          <w:spacing w:val="0"/>
          <w:rtl/>
          <w:lang w:bidi="ar-SA"/>
        </w:rPr>
        <w:t xml:space="preserve"> از رسول‌الله</w:t>
      </w:r>
      <w:r w:rsidRPr="00FB2EE3">
        <w:rPr>
          <w:spacing w:val="0"/>
          <w:lang w:bidi="ar-SA"/>
        </w:rPr>
        <w:sym w:font="AGA Arabesque" w:char="F072"/>
      </w:r>
      <w:r w:rsidRPr="00FB2EE3">
        <w:rPr>
          <w:spacing w:val="0"/>
          <w:rtl/>
          <w:lang w:bidi="ar-SA"/>
        </w:rPr>
        <w:t xml:space="preserve"> پرسید:</w:t>
      </w:r>
      <w:r w:rsidR="00435055" w:rsidRPr="00FB2EE3">
        <w:rPr>
          <w:spacing w:val="0"/>
          <w:rtl/>
          <w:lang w:bidi="ar-SA"/>
        </w:rPr>
        <w:t xml:space="preserve"> ای رسول‌خدا! آیا در حالی که افراد نیکوکار در میان ما هستند، نابود می‌شویم؟ فرمود: «آری؛ زمانی که فسق و فجور (گناهان و بدی‌ها) زیاد شود».</w:t>
      </w:r>
      <w:r w:rsidR="001D4724" w:rsidRPr="00FB2EE3">
        <w:rPr>
          <w:spacing w:val="0"/>
          <w:rtl/>
          <w:lang w:bidi="ar-SA"/>
        </w:rPr>
        <w:t xml:space="preserve"> آری! آدمِ نیکوکاری که از گناهان دوری می‌کند، نجات می‌یابد و به هلاکت نمی‌رسد؛ ولی هرگاه فسق و فجور، زیاد شود، نیکوکاران نیز به هلاکت می‌رسند. زیرا الله</w:t>
      </w:r>
      <w:r w:rsidR="001D4724" w:rsidRPr="00FB2EE3">
        <w:rPr>
          <w:spacing w:val="0"/>
          <w:lang w:bidi="ar-SA"/>
        </w:rPr>
        <w:sym w:font="AGA Arabesque" w:char="F059"/>
      </w:r>
      <w:r w:rsidR="001D4724" w:rsidRPr="00FB2EE3">
        <w:rPr>
          <w:spacing w:val="0"/>
          <w:rtl/>
          <w:lang w:bidi="ar-SA"/>
        </w:rPr>
        <w:t xml:space="preserve"> می‌فرماید:</w:t>
      </w:r>
    </w:p>
    <w:p w:rsidR="00267FF8" w:rsidRPr="00FB2EE3" w:rsidRDefault="00614E97" w:rsidP="00614E97">
      <w:pPr>
        <w:pStyle w:val="a1"/>
        <w:rPr>
          <w:rFonts w:eastAsia="SimSun"/>
          <w:rtl/>
          <w:lang w:eastAsia="zh-CN"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تَّقُواْ</w:t>
      </w:r>
      <w:r w:rsidRPr="00FB2EE3">
        <w:rPr>
          <w:rFonts w:ascii="KFGQPC Uthmanic Script HAFS"/>
          <w:rtl/>
          <w:lang w:bidi="ar-SA"/>
        </w:rPr>
        <w:t xml:space="preserve"> </w:t>
      </w:r>
      <w:r w:rsidRPr="00FB2EE3">
        <w:rPr>
          <w:rFonts w:ascii="KFGQPC Uthmanic Script HAFS" w:hint="eastAsia"/>
          <w:rtl/>
          <w:lang w:bidi="ar-SA"/>
        </w:rPr>
        <w:t>فِت</w:t>
      </w:r>
      <w:r w:rsidRPr="00FB2EE3">
        <w:rPr>
          <w:rFonts w:ascii="KFGQPC Uthmanic Script HAFS" w:hint="cs"/>
          <w:rtl/>
          <w:lang w:bidi="ar-SA"/>
        </w:rPr>
        <w:t>ۡ</w:t>
      </w:r>
      <w:r w:rsidRPr="00FB2EE3">
        <w:rPr>
          <w:rFonts w:ascii="KFGQPC Uthmanic Script HAFS" w:hint="eastAsia"/>
          <w:rtl/>
          <w:lang w:bidi="ar-SA"/>
        </w:rPr>
        <w:t>نَة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تُصِيبَنَّ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ظَلَمُواْ</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خَا</w:t>
      </w:r>
      <w:r w:rsidRPr="00FB2EE3">
        <w:rPr>
          <w:rFonts w:ascii="KFGQPC Uthmanic Script HAFS" w:hint="cs"/>
          <w:rtl/>
          <w:lang w:bidi="ar-SA"/>
        </w:rPr>
        <w:t>ٓ</w:t>
      </w:r>
      <w:r w:rsidRPr="00FB2EE3">
        <w:rPr>
          <w:rFonts w:ascii="KFGQPC Uthmanic Script HAFS" w:hint="eastAsia"/>
          <w:rtl/>
          <w:lang w:bidi="ar-SA"/>
        </w:rPr>
        <w:t>صَّة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لَمُو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شَدِيدُ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عِقَابِ</w:t>
      </w:r>
      <w:r w:rsidRPr="00FB2EE3">
        <w:rPr>
          <w:rFonts w:ascii="KFGQPC Uthmanic Script HAFS"/>
          <w:rtl/>
          <w:lang w:bidi="ar-SA"/>
        </w:rPr>
        <w:t xml:space="preserve"> </w:t>
      </w:r>
      <w:r w:rsidRPr="00FB2EE3">
        <w:rPr>
          <w:rFonts w:ascii="KFGQPC Uthmanic Script HAFS" w:hint="cs"/>
          <w:rtl/>
          <w:lang w:bidi="ar-SA"/>
        </w:rPr>
        <w:t>٢٥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527A02">
        <w:rPr>
          <w:rStyle w:val="Char8"/>
          <w:rFonts w:hint="eastAsia"/>
          <w:rtl/>
        </w:rPr>
        <w:t>الأنفال</w:t>
      </w:r>
      <w:r w:rsidRPr="00FB2EE3">
        <w:rPr>
          <w:rStyle w:val="Char8"/>
          <w:rtl/>
        </w:rPr>
        <w:t xml:space="preserve">: </w:t>
      </w:r>
      <w:r w:rsidRPr="00FB2EE3">
        <w:rPr>
          <w:rStyle w:val="Char8"/>
          <w:rFonts w:hint="cs"/>
          <w:rtl/>
        </w:rPr>
        <w:t>٢٥</w:t>
      </w:r>
      <w:r w:rsidRPr="00FB2EE3">
        <w:rPr>
          <w:rStyle w:val="Char8"/>
          <w:rtl/>
        </w:rPr>
        <w:t>]</w:t>
      </w:r>
      <w:r w:rsidRPr="00FB2EE3">
        <w:rPr>
          <w:rFonts w:ascii="KFGQPC Uthman Taha Naskh" w:cs="KFGQPC Uthman Taha Naskh"/>
          <w:rtl/>
          <w:lang w:bidi="ar-SA"/>
        </w:rPr>
        <w:t xml:space="preserve">  </w:t>
      </w:r>
      <w:r w:rsidR="007817F0" w:rsidRPr="00FB2EE3">
        <w:rPr>
          <w:rtl/>
          <w:lang w:bidi="ar-SA"/>
        </w:rPr>
        <w:tab/>
      </w:r>
    </w:p>
    <w:p w:rsidR="00267FF8" w:rsidRPr="00FB2EE3" w:rsidRDefault="00267FF8" w:rsidP="00167AB1">
      <w:pPr>
        <w:pStyle w:val="a2"/>
        <w:rPr>
          <w:rtl/>
          <w:lang w:bidi="ar-SA"/>
        </w:rPr>
      </w:pPr>
      <w:r w:rsidRPr="00FB2EE3">
        <w:rPr>
          <w:rFonts w:eastAsia="SimSun"/>
          <w:rtl/>
          <w:lang w:eastAsia="zh-CN" w:bidi="ar-SA"/>
        </w:rPr>
        <w:t>و از فتنه</w:t>
      </w:r>
      <w:r w:rsidRPr="00FB2EE3">
        <w:rPr>
          <w:rFonts w:eastAsia="SimSun"/>
          <w:rtl/>
          <w:lang w:eastAsia="zh-CN" w:bidi="ar-SA"/>
        </w:rPr>
        <w:softHyphen/>
        <w:t>ای بترسید که تنها دامن‌گیر ستم‌کارانِ شما نمی</w:t>
      </w:r>
      <w:r w:rsidRPr="00FB2EE3">
        <w:rPr>
          <w:rFonts w:eastAsia="SimSun"/>
          <w:rtl/>
          <w:lang w:eastAsia="zh-CN" w:bidi="ar-SA"/>
        </w:rPr>
        <w:softHyphen/>
        <w:t>شود و بدانید که مجازات الله، سخت و شدید است.</w:t>
      </w:r>
    </w:p>
    <w:p w:rsidR="00267FF8" w:rsidRPr="00FB2EE3" w:rsidRDefault="00267FF8" w:rsidP="00167AB1">
      <w:pPr>
        <w:rPr>
          <w:spacing w:val="0"/>
          <w:rtl/>
          <w:lang w:bidi="ar-SA"/>
        </w:rPr>
      </w:pPr>
      <w:r w:rsidRPr="00FB2EE3">
        <w:rPr>
          <w:spacing w:val="0"/>
          <w:rtl/>
          <w:lang w:bidi="ar-SA"/>
        </w:rPr>
        <w:t>لذا چه فسق و فج</w:t>
      </w:r>
      <w:r w:rsidR="00614F4A" w:rsidRPr="00FB2EE3">
        <w:rPr>
          <w:spacing w:val="0"/>
          <w:rtl/>
          <w:lang w:bidi="ar-SA"/>
        </w:rPr>
        <w:t>ور، زیاد شود و چه تعداد بدکاران</w:t>
      </w:r>
      <w:r w:rsidRPr="00FB2EE3">
        <w:rPr>
          <w:spacing w:val="0"/>
          <w:rtl/>
          <w:lang w:bidi="ar-SA"/>
        </w:rPr>
        <w:t xml:space="preserve"> افزایش یابد، نیکوکاران نیز هلاک می‌گردند و هرگاه اعمال زشت در جامعه‌ای زیاد شود، آن جامعه، هرچند جامعه‌ای اسلامی باشد، در آستانه‌ی نابودی قرار می‌گیرد و اگر تعداد کافران در جام</w:t>
      </w:r>
      <w:r w:rsidR="00F76882" w:rsidRPr="00FB2EE3">
        <w:rPr>
          <w:spacing w:val="0"/>
          <w:rtl/>
          <w:lang w:bidi="ar-SA"/>
        </w:rPr>
        <w:t>عه</w:t>
      </w:r>
      <w:r w:rsidR="00707CF6" w:rsidRPr="00FB2EE3">
        <w:rPr>
          <w:spacing w:val="0"/>
          <w:rtl/>
          <w:lang w:bidi="ar-SA"/>
        </w:rPr>
        <w:t>‌ی اسلامی</w:t>
      </w:r>
      <w:r w:rsidR="00F76882" w:rsidRPr="00FB2EE3">
        <w:rPr>
          <w:spacing w:val="0"/>
          <w:rtl/>
          <w:lang w:bidi="ar-SA"/>
        </w:rPr>
        <w:t xml:space="preserve"> افزایش یابد،</w:t>
      </w:r>
      <w:r w:rsidR="00707CF6" w:rsidRPr="00FB2EE3">
        <w:rPr>
          <w:spacing w:val="0"/>
          <w:rtl/>
          <w:lang w:bidi="ar-SA"/>
        </w:rPr>
        <w:t xml:space="preserve"> آن جامعه</w:t>
      </w:r>
      <w:r w:rsidR="00614F4A" w:rsidRPr="00FB2EE3">
        <w:rPr>
          <w:spacing w:val="0"/>
          <w:rtl/>
          <w:lang w:bidi="ar-SA"/>
        </w:rPr>
        <w:t xml:space="preserve"> تباه و نابود خواهد شد؛</w:t>
      </w:r>
      <w:r w:rsidRPr="00FB2EE3">
        <w:rPr>
          <w:spacing w:val="0"/>
          <w:rtl/>
          <w:lang w:bidi="ar-SA"/>
        </w:rPr>
        <w:t xml:space="preserve"> از این‌رو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w:t>
      </w:r>
      <w:r w:rsidR="00D927CF" w:rsidRPr="00FB2EE3">
        <w:rPr>
          <w:rStyle w:val="Char1"/>
          <w:spacing w:val="0"/>
          <w:rtl/>
          <w:lang w:bidi="ar-SA"/>
        </w:rPr>
        <w:t>أَخرِجُوا اليَ</w:t>
      </w:r>
      <w:r w:rsidRPr="00FB2EE3">
        <w:rPr>
          <w:rStyle w:val="Char1"/>
          <w:spacing w:val="0"/>
          <w:rtl/>
          <w:lang w:bidi="ar-SA"/>
        </w:rPr>
        <w:t xml:space="preserve">هُودَ والنَّصاری مِن </w:t>
      </w:r>
      <w:r w:rsidR="00D927CF" w:rsidRPr="00FB2EE3">
        <w:rPr>
          <w:rStyle w:val="Char1"/>
          <w:spacing w:val="0"/>
          <w:rtl/>
          <w:lang w:bidi="ar-SA"/>
        </w:rPr>
        <w:t xml:space="preserve">جزيرةِ </w:t>
      </w:r>
      <w:r w:rsidRPr="00FB2EE3">
        <w:rPr>
          <w:rStyle w:val="Char1"/>
          <w:spacing w:val="0"/>
          <w:rtl/>
          <w:lang w:bidi="ar-SA"/>
        </w:rPr>
        <w:t>العربِ»</w:t>
      </w:r>
      <w:r w:rsidR="00614F4A"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35"/>
      </w:r>
      <w:r w:rsidR="00FB2EE3" w:rsidRPr="00FB2EE3">
        <w:rPr>
          <w:rStyle w:val="FootnoteReference"/>
          <w:rFonts w:cs="B Lotus"/>
          <w:spacing w:val="0"/>
          <w:szCs w:val="28"/>
          <w:rtl/>
          <w:lang w:bidi="ar-SA"/>
        </w:rPr>
        <w:t>)</w:t>
      </w:r>
      <w:r w:rsidRPr="00FB2EE3">
        <w:rPr>
          <w:spacing w:val="0"/>
          <w:rtl/>
          <w:lang w:bidi="ar-SA"/>
        </w:rPr>
        <w:t xml:space="preserve"> یعنی: «یهود و نصارا را از شبه‌جزیره‌ی عرب بیرون کنید». هم‌چنین فرموده است: </w:t>
      </w:r>
      <w:r w:rsidRPr="00FB2EE3">
        <w:rPr>
          <w:rStyle w:val="Char1"/>
          <w:spacing w:val="0"/>
          <w:rtl/>
          <w:lang w:bidi="ar-SA"/>
        </w:rPr>
        <w:t>«</w:t>
      </w:r>
      <w:r w:rsidR="00D927CF" w:rsidRPr="00FB2EE3">
        <w:rPr>
          <w:rStyle w:val="Char1"/>
          <w:spacing w:val="0"/>
          <w:rtl/>
          <w:lang w:bidi="ar-SA"/>
        </w:rPr>
        <w:t>لأُخرِجَنَّ اليهودَ والنصاری مِن جزي</w:t>
      </w:r>
      <w:r w:rsidRPr="00FB2EE3">
        <w:rPr>
          <w:rStyle w:val="Char1"/>
          <w:spacing w:val="0"/>
          <w:rtl/>
          <w:lang w:bidi="ar-SA"/>
        </w:rPr>
        <w:t>ر</w:t>
      </w:r>
      <w:r w:rsidR="00D927CF" w:rsidRPr="00FB2EE3">
        <w:rPr>
          <w:rStyle w:val="Char1"/>
          <w:spacing w:val="0"/>
          <w:rtl/>
          <w:lang w:bidi="ar-SA"/>
        </w:rPr>
        <w:t>ةِ</w:t>
      </w:r>
      <w:r w:rsidRPr="00FB2EE3">
        <w:rPr>
          <w:rStyle w:val="Char1"/>
          <w:spacing w:val="0"/>
          <w:rtl/>
          <w:lang w:bidi="ar-SA"/>
        </w:rPr>
        <w:t xml:space="preserve"> العرب حتّی لا أدع إلا مسلمًا»</w:t>
      </w:r>
      <w:r w:rsidR="00614F4A"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36"/>
      </w:r>
      <w:r w:rsidR="00FB2EE3" w:rsidRPr="00FB2EE3">
        <w:rPr>
          <w:rStyle w:val="FootnoteReference"/>
          <w:rFonts w:cs="B Lotus"/>
          <w:spacing w:val="0"/>
          <w:szCs w:val="28"/>
          <w:rtl/>
          <w:lang w:bidi="ar-SA"/>
        </w:rPr>
        <w:t>)</w:t>
      </w:r>
      <w:r w:rsidRPr="00FB2EE3">
        <w:rPr>
          <w:spacing w:val="0"/>
          <w:rtl/>
          <w:lang w:bidi="ar-SA"/>
        </w:rPr>
        <w:t xml:space="preserve"> یعنی: «حتماً یهود و نصارا را از شبه‌جزیره‌ی عرب بیرون خواهم کرد و فقط کسی را که مسلمان باشد، در آن می‌گذارم». و در واپسین روزهای حیاتش که می‌خواست با امت وداع کند، فرمود: </w:t>
      </w:r>
      <w:r w:rsidRPr="00FB2EE3">
        <w:rPr>
          <w:rStyle w:val="Char1"/>
          <w:spacing w:val="0"/>
          <w:rtl/>
          <w:lang w:bidi="ar-SA"/>
        </w:rPr>
        <w:t>«</w:t>
      </w:r>
      <w:r w:rsidR="00D927CF" w:rsidRPr="00FB2EE3">
        <w:rPr>
          <w:rStyle w:val="Char1"/>
          <w:spacing w:val="0"/>
          <w:rtl/>
          <w:lang w:bidi="ar-SA"/>
        </w:rPr>
        <w:t>أَخرِجُوا المُشرِکي</w:t>
      </w:r>
      <w:r w:rsidRPr="00FB2EE3">
        <w:rPr>
          <w:rStyle w:val="Char1"/>
          <w:spacing w:val="0"/>
          <w:rtl/>
          <w:lang w:bidi="ar-SA"/>
        </w:rPr>
        <w:t xml:space="preserve">نَ مِن </w:t>
      </w:r>
      <w:r w:rsidR="00D927CF" w:rsidRPr="00FB2EE3">
        <w:rPr>
          <w:rStyle w:val="Char1"/>
          <w:spacing w:val="0"/>
          <w:rtl/>
          <w:lang w:bidi="ar-SA"/>
        </w:rPr>
        <w:t xml:space="preserve">جزيرةِ </w:t>
      </w:r>
      <w:r w:rsidRPr="00FB2EE3">
        <w:rPr>
          <w:rStyle w:val="Char1"/>
          <w:spacing w:val="0"/>
          <w:rtl/>
          <w:lang w:bidi="ar-SA"/>
        </w:rPr>
        <w:t>العرب»</w:t>
      </w:r>
      <w:r w:rsidR="00614F4A"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37"/>
      </w:r>
      <w:r w:rsidR="00FB2EE3" w:rsidRPr="00FB2EE3">
        <w:rPr>
          <w:rStyle w:val="FootnoteReference"/>
          <w:rFonts w:cs="B Lotus"/>
          <w:spacing w:val="0"/>
          <w:szCs w:val="28"/>
          <w:rtl/>
          <w:lang w:bidi="ar-SA"/>
        </w:rPr>
        <w:t>)</w:t>
      </w:r>
      <w:r w:rsidRPr="00FB2EE3">
        <w:rPr>
          <w:spacing w:val="0"/>
          <w:rtl/>
          <w:lang w:bidi="ar-SA"/>
        </w:rPr>
        <w:t xml:space="preserve"> یعنی: «مشرکان را از شبه‌جزیره‌ی عرب، ب</w:t>
      </w:r>
      <w:r w:rsidR="00F76882" w:rsidRPr="00FB2EE3">
        <w:rPr>
          <w:spacing w:val="0"/>
          <w:rtl/>
          <w:lang w:bidi="ar-SA"/>
        </w:rPr>
        <w:t>ی</w:t>
      </w:r>
      <w:r w:rsidRPr="00FB2EE3">
        <w:rPr>
          <w:spacing w:val="0"/>
          <w:rtl/>
          <w:lang w:bidi="ar-SA"/>
        </w:rPr>
        <w:t xml:space="preserve">رون کنید». متأسفانه برخی از مردم، کارگر کافر را بر کارگر مسلمان ترجیح می‌دهند. پناه بر خدا! دل‌ها، دچار کجی و انحراف شده و تمایلی به حق ندارد. شیطان چنین کسانی را فریب داده </w:t>
      </w:r>
      <w:r w:rsidR="00F76882" w:rsidRPr="00FB2EE3">
        <w:rPr>
          <w:spacing w:val="0"/>
          <w:rtl/>
          <w:lang w:bidi="ar-SA"/>
        </w:rPr>
        <w:t>و از این‌رو می‌گویند: کارگر کافر، بهتر است!</w:t>
      </w:r>
      <w:r w:rsidRPr="00FB2EE3">
        <w:rPr>
          <w:spacing w:val="0"/>
          <w:rtl/>
          <w:lang w:bidi="ar-SA"/>
        </w:rPr>
        <w:t xml:space="preserve"> حال آن‌که </w:t>
      </w:r>
      <w:r w:rsidR="00F76882" w:rsidRPr="00FB2EE3">
        <w:rPr>
          <w:spacing w:val="0"/>
          <w:rtl/>
          <w:lang w:bidi="ar-SA"/>
        </w:rPr>
        <w:t>الله</w:t>
      </w:r>
      <w:r w:rsidR="00F76882" w:rsidRPr="00FB2EE3">
        <w:rPr>
          <w:spacing w:val="0"/>
          <w:lang w:bidi="ar-SA"/>
        </w:rPr>
        <w:sym w:font="AGA Arabesque" w:char="F055"/>
      </w:r>
      <w:r w:rsidR="00F76882" w:rsidRPr="00FB2EE3">
        <w:rPr>
          <w:spacing w:val="0"/>
          <w:rtl/>
          <w:lang w:bidi="ar-SA"/>
        </w:rPr>
        <w:t xml:space="preserve"> </w:t>
      </w:r>
      <w:r w:rsidRPr="00FB2EE3">
        <w:rPr>
          <w:spacing w:val="0"/>
          <w:rtl/>
          <w:lang w:bidi="ar-SA"/>
        </w:rPr>
        <w:t>می‌فرماید:</w:t>
      </w:r>
    </w:p>
    <w:p w:rsidR="00267FF8" w:rsidRPr="00FB2EE3" w:rsidRDefault="00614E97" w:rsidP="00614E97">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وَلَعَب</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مُّش</w:t>
      </w:r>
      <w:r w:rsidRPr="00FB2EE3">
        <w:rPr>
          <w:rFonts w:ascii="KFGQPC Uthmanic Script HAFS" w:hint="cs"/>
          <w:rtl/>
          <w:lang w:bidi="ar-SA"/>
        </w:rPr>
        <w:t>ۡ</w:t>
      </w:r>
      <w:r w:rsidRPr="00FB2EE3">
        <w:rPr>
          <w:rFonts w:ascii="KFGQPC Uthmanic Script HAFS" w:hint="eastAsia"/>
          <w:rtl/>
          <w:lang w:bidi="ar-SA"/>
        </w:rPr>
        <w:t>رِك</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جَبَكُم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عُونَ</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عُو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جَنَّةِ</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مَغ</w:t>
      </w:r>
      <w:r w:rsidRPr="00FB2EE3">
        <w:rPr>
          <w:rFonts w:ascii="KFGQPC Uthmanic Script HAFS" w:hint="cs"/>
          <w:rtl/>
          <w:lang w:bidi="ar-SA"/>
        </w:rPr>
        <w:t>ۡ</w:t>
      </w:r>
      <w:r w:rsidRPr="00FB2EE3">
        <w:rPr>
          <w:rFonts w:ascii="KFGQPC Uthmanic Script HAFS" w:hint="eastAsia"/>
          <w:rtl/>
          <w:lang w:bidi="ar-SA"/>
        </w:rPr>
        <w:t>فِرَةِ</w:t>
      </w:r>
      <w:r w:rsidRPr="00FB2EE3">
        <w:rPr>
          <w:rFonts w:ascii="KFGQPC Uthmanic Script HAFS"/>
          <w:rtl/>
          <w:lang w:bidi="ar-SA"/>
        </w:rPr>
        <w:t xml:space="preserve"> </w:t>
      </w:r>
      <w:r w:rsidRPr="00FB2EE3">
        <w:rPr>
          <w:rFonts w:ascii="KFGQPC Uthmanic Script HAFS" w:hint="eastAsia"/>
          <w:rtl/>
          <w:lang w:bidi="ar-SA"/>
        </w:rPr>
        <w:t>بِإِذ</w:t>
      </w:r>
      <w:r w:rsidRPr="00FB2EE3">
        <w:rPr>
          <w:rFonts w:ascii="KFGQPC Uthmanic Script HAFS" w:hint="cs"/>
          <w:rtl/>
          <w:lang w:bidi="ar-SA"/>
        </w:rPr>
        <w:t>ۡ</w:t>
      </w:r>
      <w:r w:rsidRPr="00FB2EE3">
        <w:rPr>
          <w:rFonts w:ascii="KFGQPC Uthmanic Script HAFS" w:hint="eastAsia"/>
          <w:rtl/>
          <w:lang w:bidi="ar-SA"/>
        </w:rPr>
        <w:t>نِهِ</w:t>
      </w:r>
      <w:r w:rsidRPr="00FB2EE3">
        <w:rPr>
          <w:rFonts w:ascii="KFGQPC Uthmanic Script HAFS" w:hint="cs"/>
          <w:rtl/>
          <w:lang w:bidi="ar-SA"/>
        </w:rPr>
        <w:t>ۦۖ</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٢٢١</w:t>
      </w:r>
      <w:r w:rsidRPr="00FB2EE3">
        <w:rPr>
          <w:rStyle w:val="Char8"/>
          <w:rtl/>
        </w:rPr>
        <w:t>]</w:t>
      </w:r>
      <w:r w:rsidRPr="00FB2EE3">
        <w:rPr>
          <w:rFonts w:ascii="KFGQPC Uthman Taha Naskh" w:cs="KFGQPC Uthman Taha Naskh"/>
          <w:rtl/>
          <w:lang w:bidi="ar-SA"/>
        </w:rPr>
        <w:t xml:space="preserve">  </w:t>
      </w:r>
      <w:r w:rsidR="007817F0" w:rsidRPr="00FB2EE3">
        <w:rPr>
          <w:rFonts w:ascii="(normal text)" w:hAnsi="(normal text)"/>
          <w:rtl/>
          <w:lang w:bidi="ar-SA"/>
        </w:rPr>
        <w:tab/>
      </w:r>
    </w:p>
    <w:p w:rsidR="00267FF8" w:rsidRPr="00FB2EE3" w:rsidRDefault="00267FF8" w:rsidP="00167AB1">
      <w:pPr>
        <w:pStyle w:val="a2"/>
        <w:rPr>
          <w:rtl/>
          <w:lang w:bidi="ar-SA"/>
        </w:rPr>
      </w:pPr>
      <w:r w:rsidRPr="00FB2EE3">
        <w:rPr>
          <w:rtl/>
          <w:lang w:bidi="ar-SA"/>
        </w:rPr>
        <w:t>برده</w:t>
      </w:r>
      <w:r w:rsidRPr="00FB2EE3">
        <w:rPr>
          <w:rtl/>
          <w:lang w:bidi="ar-SA"/>
        </w:rPr>
        <w:softHyphen/>
        <w:t>ی مؤمن از مردِ (آزاد و) مشرک بهتر است؛ اگر چه (موقعیتش) شما را به شگفت وادارد. مشرکان به سوی جهنم دعوت می</w:t>
      </w:r>
      <w:r w:rsidRPr="00FB2EE3">
        <w:rPr>
          <w:rtl/>
          <w:lang w:bidi="ar-SA"/>
        </w:rPr>
        <w:softHyphen/>
        <w:t>دهند و الله با شریعتش به سوی بهشت و مغفرت فرا می</w:t>
      </w:r>
      <w:r w:rsidRPr="00FB2EE3">
        <w:rPr>
          <w:rtl/>
          <w:lang w:bidi="ar-SA"/>
        </w:rPr>
        <w:softHyphen/>
        <w:t>خواند.</w:t>
      </w:r>
    </w:p>
    <w:p w:rsidR="00F76882" w:rsidRPr="00FB2EE3" w:rsidRDefault="00F76882" w:rsidP="00167AB1">
      <w:pPr>
        <w:rPr>
          <w:spacing w:val="0"/>
          <w:rtl/>
          <w:lang w:bidi="ar-SA"/>
        </w:rPr>
      </w:pPr>
      <w:r w:rsidRPr="00FB2EE3">
        <w:rPr>
          <w:spacing w:val="0"/>
          <w:rtl/>
          <w:lang w:bidi="ar-SA"/>
        </w:rPr>
        <w:t>لذا جلب نیروی کار از میان</w:t>
      </w:r>
      <w:r w:rsidR="00BA0443" w:rsidRPr="00FB2EE3">
        <w:rPr>
          <w:spacing w:val="0"/>
          <w:rtl/>
          <w:lang w:bidi="ar-SA"/>
        </w:rPr>
        <w:t xml:space="preserve"> کافران اعم از</w:t>
      </w:r>
      <w:r w:rsidRPr="00FB2EE3">
        <w:rPr>
          <w:spacing w:val="0"/>
          <w:rtl/>
          <w:lang w:bidi="ar-SA"/>
        </w:rPr>
        <w:t xml:space="preserve"> یهودی‌ها، نصرانی‌ها، بت‌پرستان، بودایی‌ها و سایر مشرکان</w:t>
      </w:r>
      <w:r w:rsidR="00BA0443" w:rsidRPr="00FB2EE3">
        <w:rPr>
          <w:spacing w:val="0"/>
          <w:rtl/>
          <w:lang w:bidi="ar-SA"/>
        </w:rPr>
        <w:t>،</w:t>
      </w:r>
      <w:r w:rsidRPr="00FB2EE3">
        <w:rPr>
          <w:spacing w:val="0"/>
          <w:rtl/>
          <w:lang w:bidi="ar-SA"/>
        </w:rPr>
        <w:t xml:space="preserve"> و آوردن آن‌ها به کشورهای اسلامی، به‌ویژه سرزمین وحی، کار نادرستی</w:t>
      </w:r>
      <w:r w:rsidR="00614F4A" w:rsidRPr="00FB2EE3">
        <w:rPr>
          <w:spacing w:val="0"/>
          <w:rtl/>
          <w:lang w:bidi="ar-SA"/>
        </w:rPr>
        <w:t>‌</w:t>
      </w:r>
      <w:r w:rsidR="00BA0443" w:rsidRPr="00FB2EE3">
        <w:rPr>
          <w:spacing w:val="0"/>
          <w:rtl/>
          <w:lang w:bidi="ar-SA"/>
        </w:rPr>
        <w:t xml:space="preserve">ست </w:t>
      </w:r>
      <w:r w:rsidRPr="00FB2EE3">
        <w:rPr>
          <w:spacing w:val="0"/>
          <w:rtl/>
          <w:lang w:bidi="ar-SA"/>
        </w:rPr>
        <w:t xml:space="preserve">که باید به‌شدت </w:t>
      </w:r>
      <w:r w:rsidR="00BA0443" w:rsidRPr="00FB2EE3">
        <w:rPr>
          <w:spacing w:val="0"/>
          <w:rtl/>
          <w:lang w:bidi="ar-SA"/>
        </w:rPr>
        <w:t xml:space="preserve">از آن </w:t>
      </w:r>
      <w:r w:rsidRPr="00FB2EE3">
        <w:rPr>
          <w:spacing w:val="0"/>
          <w:rtl/>
          <w:lang w:bidi="ar-SA"/>
        </w:rPr>
        <w:t>پرهیز کنیم. چگونه به خود اج</w:t>
      </w:r>
      <w:r w:rsidR="00BA0443" w:rsidRPr="00FB2EE3">
        <w:rPr>
          <w:spacing w:val="0"/>
          <w:rtl/>
          <w:lang w:bidi="ar-SA"/>
        </w:rPr>
        <w:t>ا</w:t>
      </w:r>
      <w:r w:rsidRPr="00FB2EE3">
        <w:rPr>
          <w:spacing w:val="0"/>
          <w:rtl/>
          <w:lang w:bidi="ar-SA"/>
        </w:rPr>
        <w:t>زه می‌دهیم که کافران را به سرزمینی بیاوریم که سرآغاز رشد اسلام بود و در نهایت نیز اسلام به آن‌جا بازمی‌گردد؟ یا چگونه مشرکان پلید را در میان خود، جا می‌دهیم و قبول می‌کنیم که در میان ما و خانواده و فرزندانمان باشند؟ فر</w:t>
      </w:r>
      <w:r w:rsidR="00614F4A" w:rsidRPr="00FB2EE3">
        <w:rPr>
          <w:spacing w:val="0"/>
          <w:rtl/>
          <w:lang w:bidi="ar-SA"/>
        </w:rPr>
        <w:t>اموش نکنیم که وقتی آدم‌های پلید</w:t>
      </w:r>
      <w:r w:rsidRPr="00FB2EE3">
        <w:rPr>
          <w:spacing w:val="0"/>
          <w:rtl/>
          <w:lang w:bidi="ar-SA"/>
        </w:rPr>
        <w:t xml:space="preserve"> در جامعه‌ای زیاد شوند، آن جامعه در معرض نابودی قرار می‌گیرد. اگر نگاهی به گذشته بیندازیم، تفاوت زیادی مشاهده می‌کنیم و اگر نسل پاک و سالمی که به توفیق الله استقامت نموده‌اند، وجود نداشتند، شاهدِ آسیب‌ها و پی</w:t>
      </w:r>
      <w:r w:rsidR="00614F4A" w:rsidRPr="00FB2EE3">
        <w:rPr>
          <w:spacing w:val="0"/>
          <w:rtl/>
          <w:lang w:bidi="ar-SA"/>
        </w:rPr>
        <w:t>‌آ</w:t>
      </w:r>
      <w:r w:rsidRPr="00FB2EE3">
        <w:rPr>
          <w:spacing w:val="0"/>
          <w:rtl/>
          <w:lang w:bidi="ar-SA"/>
        </w:rPr>
        <w:t>مدهایی بدتر از این هم بودیم. امید است که الله متعال ما را ببخشد و به‌خاطر وجود جوانان باایمان و باغیرت، بر ما رحم بفرماید و جامعه‌ی ما را از شیطان، و از شر مشرکان و بدخواهان در پناه خویش قرار دهد.</w:t>
      </w:r>
    </w:p>
    <w:p w:rsidR="00920A66" w:rsidRPr="00FB2EE3" w:rsidRDefault="00920A66" w:rsidP="00A10177">
      <w:pPr>
        <w:ind w:firstLine="0"/>
        <w:jc w:val="center"/>
        <w:rPr>
          <w:spacing w:val="0"/>
          <w:rtl/>
          <w:lang w:bidi="ar-SA"/>
        </w:rPr>
      </w:pPr>
      <w:r w:rsidRPr="00FB2EE3">
        <w:rPr>
          <w:spacing w:val="0"/>
          <w:rtl/>
          <w:lang w:bidi="ar-SA"/>
        </w:rPr>
        <w:t>***</w:t>
      </w:r>
    </w:p>
    <w:p w:rsidR="00F76882" w:rsidRPr="00FB2EE3" w:rsidRDefault="00920A66" w:rsidP="00167AB1">
      <w:pPr>
        <w:pStyle w:val="a4"/>
        <w:rPr>
          <w:rFonts w:cs="B Badr"/>
          <w:rtl/>
          <w:lang w:bidi="ar-SA"/>
        </w:rPr>
      </w:pPr>
      <w:r w:rsidRPr="00FB2EE3">
        <w:rPr>
          <w:rtl/>
          <w:lang w:bidi="ar-SA"/>
        </w:rPr>
        <w:t>195- السَّابع: عنْ أَبِي سَعيد الْخُدْرِيِّ</w:t>
      </w:r>
      <w:r w:rsidRPr="00FB2EE3">
        <w:rPr>
          <w:b w:val="0"/>
          <w:bCs w:val="0"/>
          <w:rtl/>
          <w:lang w:bidi="ar-SA"/>
        </w:rPr>
        <w:sym w:font="AGA Arabesque" w:char="F074"/>
      </w:r>
      <w:r w:rsidRPr="00FB2EE3">
        <w:rPr>
          <w:rtl/>
          <w:lang w:bidi="ar-SA"/>
        </w:rPr>
        <w:t xml:space="preserve"> عَنِ النَّبِيِّ</w:t>
      </w:r>
      <w:r w:rsidRPr="00FB2EE3">
        <w:rPr>
          <w:b w:val="0"/>
          <w:bCs w:val="0"/>
          <w:rtl/>
          <w:lang w:bidi="ar-SA"/>
        </w:rPr>
        <w:sym w:font="AGA Arabesque" w:char="F072"/>
      </w:r>
      <w:r w:rsidRPr="00FB2EE3">
        <w:rPr>
          <w:rtl/>
          <w:lang w:bidi="ar-SA"/>
        </w:rPr>
        <w:t xml:space="preserve"> قال: «إِيَّاكُم وَالْجُلُوسَ في الطرُقاتِ». فقَالُوا: يَا رسَولَ </w:t>
      </w:r>
      <w:r w:rsidR="006B06BD">
        <w:rPr>
          <w:rtl/>
          <w:lang w:bidi="ar-SA"/>
        </w:rPr>
        <w:t>الله</w:t>
      </w:r>
      <w:r w:rsidRPr="00FB2EE3">
        <w:rPr>
          <w:rtl/>
          <w:lang w:bidi="ar-SA"/>
        </w:rPr>
        <w:t xml:space="preserve"> مَا لَنَا مِنْ مَجالِسنَا بُد، نَتحدَّثُ فِيهَا، فقال رسولُ</w:t>
      </w:r>
      <w:r w:rsidRPr="00FB2EE3">
        <w:rPr>
          <w:rFonts w:ascii="Times New Roman" w:hAnsi="Times New Roman" w:cs="Times New Roman"/>
          <w:rtl/>
          <w:lang w:bidi="ar-SA"/>
        </w:rPr>
        <w:t>‌</w:t>
      </w:r>
      <w:r w:rsidR="006B06BD">
        <w:rPr>
          <w:rFonts w:ascii="mylotus" w:hAnsi="mylotus"/>
          <w:rtl/>
          <w:lang w:bidi="ar-SA"/>
        </w:rPr>
        <w:t>الله</w:t>
      </w:r>
      <w:r w:rsidRPr="00FB2EE3">
        <w:rPr>
          <w:b w:val="0"/>
          <w:bCs w:val="0"/>
          <w:rtl/>
          <w:lang w:bidi="ar-SA"/>
        </w:rPr>
        <w:sym w:font="AGA Arabesque" w:char="F072"/>
      </w:r>
      <w:r w:rsidRPr="00FB2EE3">
        <w:rPr>
          <w:rtl/>
          <w:lang w:bidi="ar-SA"/>
        </w:rPr>
        <w:t>: «فَإِذَا أَبَيْتُمْ إِلاَّ الْمَجْلِس فَأَعْطُوا الطَّريقَ حَقَّهُ». قالوا: ومَا حَقُّ الطَّرِيقِ يا رسولَ</w:t>
      </w:r>
      <w:r w:rsidRPr="00FB2EE3">
        <w:rPr>
          <w:rFonts w:ascii="Times New Roman" w:hAnsi="Times New Roman" w:cs="Times New Roman"/>
          <w:rtl/>
          <w:lang w:bidi="ar-SA"/>
        </w:rPr>
        <w:t>‌</w:t>
      </w:r>
      <w:r w:rsidR="006B06BD">
        <w:rPr>
          <w:rFonts w:ascii="mylotus" w:hAnsi="mylotus"/>
          <w:rtl/>
          <w:lang w:bidi="ar-SA"/>
        </w:rPr>
        <w:t>الله</w:t>
      </w:r>
      <w:r w:rsidRPr="00FB2EE3">
        <w:rPr>
          <w:rFonts w:ascii="mylotus" w:hAnsi="mylotus"/>
          <w:rtl/>
          <w:lang w:bidi="ar-SA"/>
        </w:rPr>
        <w:t>؟ قال: «غَضُّ الْبَصَر، وكَفُّ الأَذَى، ورَدُّ السَّلام، وَالأَمْرُ بالْمعْروف، والنَّهْيُ عنِ الْمُنْكَرِ».</w:t>
      </w:r>
      <w:r w:rsidRPr="00FB2EE3">
        <w:rPr>
          <w:rtl/>
          <w:lang w:bidi="ar-SA"/>
        </w:rPr>
        <w:t xml:space="preserve">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38"/>
      </w:r>
      <w:r w:rsidR="00FB2EE3" w:rsidRPr="00FB2EE3">
        <w:rPr>
          <w:rStyle w:val="FootnoteReference"/>
          <w:rFonts w:cs="B Lotus"/>
          <w:bCs w:val="0"/>
          <w:szCs w:val="28"/>
          <w:rtl/>
          <w:lang w:bidi="ar-SA"/>
        </w:rPr>
        <w:t>)</w:t>
      </w:r>
    </w:p>
    <w:p w:rsidR="00D3335F" w:rsidRPr="00FB2EE3" w:rsidRDefault="004E3A41" w:rsidP="00167AB1">
      <w:pPr>
        <w:rPr>
          <w:spacing w:val="0"/>
          <w:rtl/>
          <w:lang w:bidi="ar-SA"/>
        </w:rPr>
      </w:pPr>
      <w:r w:rsidRPr="00FB2EE3">
        <w:rPr>
          <w:b/>
          <w:bCs/>
          <w:spacing w:val="0"/>
          <w:rtl/>
          <w:lang w:bidi="ar-SA"/>
        </w:rPr>
        <w:t>ترجمه:</w:t>
      </w:r>
      <w:r w:rsidRPr="00FB2EE3">
        <w:rPr>
          <w:spacing w:val="0"/>
          <w:rtl/>
          <w:lang w:bidi="ar-SA"/>
        </w:rPr>
        <w:t xml:space="preserve"> </w:t>
      </w:r>
      <w:r w:rsidR="00920A66" w:rsidRPr="00FB2EE3">
        <w:rPr>
          <w:spacing w:val="0"/>
          <w:rtl/>
          <w:lang w:bidi="ar-SA"/>
        </w:rPr>
        <w:t>ابوسعید خدری</w:t>
      </w:r>
      <w:r w:rsidR="00920A66" w:rsidRPr="00FB2EE3">
        <w:rPr>
          <w:spacing w:val="0"/>
          <w:lang w:bidi="ar-SA"/>
        </w:rPr>
        <w:sym w:font="AGA Arabesque" w:char="F074"/>
      </w:r>
      <w:r w:rsidR="00920A66" w:rsidRPr="00FB2EE3">
        <w:rPr>
          <w:spacing w:val="0"/>
          <w:rtl/>
          <w:lang w:bidi="ar-SA"/>
        </w:rPr>
        <w:t xml:space="preserve"> می‌گوید: پیامبر</w:t>
      </w:r>
      <w:r w:rsidR="00920A66" w:rsidRPr="00FB2EE3">
        <w:rPr>
          <w:spacing w:val="0"/>
          <w:lang w:bidi="ar-SA"/>
        </w:rPr>
        <w:sym w:font="AGA Arabesque" w:char="F072"/>
      </w:r>
      <w:r w:rsidR="00C9234C" w:rsidRPr="00FB2EE3">
        <w:rPr>
          <w:spacing w:val="0"/>
          <w:rtl/>
          <w:lang w:bidi="ar-SA"/>
        </w:rPr>
        <w:t xml:space="preserve"> فرمود: «از نشستن ب</w:t>
      </w:r>
      <w:r w:rsidR="00920A66" w:rsidRPr="00FB2EE3">
        <w:rPr>
          <w:spacing w:val="0"/>
          <w:rtl/>
          <w:lang w:bidi="ar-SA"/>
        </w:rPr>
        <w:t>ر سرِ راه‌ها (</w:t>
      </w:r>
      <w:r w:rsidR="00C9234C" w:rsidRPr="00FB2EE3">
        <w:rPr>
          <w:spacing w:val="0"/>
          <w:rtl/>
          <w:lang w:bidi="ar-SA"/>
        </w:rPr>
        <w:t xml:space="preserve">و </w:t>
      </w:r>
      <w:r w:rsidR="00920A66" w:rsidRPr="00FB2EE3">
        <w:rPr>
          <w:spacing w:val="0"/>
          <w:rtl/>
          <w:lang w:bidi="ar-SA"/>
        </w:rPr>
        <w:t>معابر عمومی) بپرهیزید». اصحاب</w:t>
      </w:r>
      <w:r w:rsidR="00920A66" w:rsidRPr="00FB2EE3">
        <w:rPr>
          <w:spacing w:val="0"/>
          <w:lang w:bidi="ar-SA"/>
        </w:rPr>
        <w:sym w:font="AGA Arabesque" w:char="F079"/>
      </w:r>
      <w:r w:rsidR="00920A66" w:rsidRPr="00FB2EE3">
        <w:rPr>
          <w:spacing w:val="0"/>
          <w:rtl/>
          <w:lang w:bidi="ar-SA"/>
        </w:rPr>
        <w:t xml:space="preserve"> عرض کردند: ای رسول‌خدا! چاره‌ای جز این نداریم؛ زیرا می‌نشینیم و با هم صحبت می‌کنیم. رسول‌الله</w:t>
      </w:r>
      <w:r w:rsidR="00920A66" w:rsidRPr="00FB2EE3">
        <w:rPr>
          <w:spacing w:val="0"/>
          <w:lang w:bidi="ar-SA"/>
        </w:rPr>
        <w:sym w:font="AGA Arabesque" w:char="F072"/>
      </w:r>
      <w:r w:rsidR="00920A66" w:rsidRPr="00FB2EE3">
        <w:rPr>
          <w:spacing w:val="0"/>
          <w:rtl/>
          <w:lang w:bidi="ar-SA"/>
        </w:rPr>
        <w:t xml:space="preserve"> فرمود: «حال که چنین است، پس حقّ راه را رعایت کنید». پرسیدند: ای رسول‌خدا! حقّ راه چیست؟ فرمود: «حفاظت چشم</w:t>
      </w:r>
      <w:r w:rsidR="002B64D3" w:rsidRPr="00FB2EE3">
        <w:rPr>
          <w:spacing w:val="0"/>
          <w:rtl/>
          <w:lang w:bidi="ar-SA"/>
        </w:rPr>
        <w:t>‌ها (خودداری از نگاه کردن به عابران</w:t>
      </w:r>
      <w:r w:rsidR="00920A66" w:rsidRPr="00FB2EE3">
        <w:rPr>
          <w:spacing w:val="0"/>
          <w:rtl/>
          <w:lang w:bidi="ar-SA"/>
        </w:rPr>
        <w:t xml:space="preserve">)، </w:t>
      </w:r>
      <w:r w:rsidR="002B64D3" w:rsidRPr="00FB2EE3">
        <w:rPr>
          <w:spacing w:val="0"/>
          <w:rtl/>
          <w:lang w:bidi="ar-SA"/>
        </w:rPr>
        <w:t>اجتناب از</w:t>
      </w:r>
      <w:r w:rsidR="00920A66" w:rsidRPr="00FB2EE3">
        <w:rPr>
          <w:spacing w:val="0"/>
          <w:rtl/>
          <w:lang w:bidi="ar-SA"/>
        </w:rPr>
        <w:t xml:space="preserve"> اذیت و آزار </w:t>
      </w:r>
      <w:r w:rsidR="002B64D3" w:rsidRPr="00FB2EE3">
        <w:rPr>
          <w:spacing w:val="0"/>
          <w:rtl/>
          <w:lang w:bidi="ar-SA"/>
        </w:rPr>
        <w:t>ره</w:t>
      </w:r>
      <w:r w:rsidR="00614F4A" w:rsidRPr="00FB2EE3">
        <w:rPr>
          <w:spacing w:val="0"/>
          <w:rtl/>
          <w:lang w:bidi="ar-SA"/>
        </w:rPr>
        <w:t>‌</w:t>
      </w:r>
      <w:r w:rsidR="002B64D3" w:rsidRPr="00FB2EE3">
        <w:rPr>
          <w:spacing w:val="0"/>
          <w:rtl/>
          <w:lang w:bidi="ar-SA"/>
        </w:rPr>
        <w:t>گذران</w:t>
      </w:r>
      <w:r w:rsidR="00920A66" w:rsidRPr="00FB2EE3">
        <w:rPr>
          <w:spacing w:val="0"/>
          <w:rtl/>
          <w:lang w:bidi="ar-SA"/>
        </w:rPr>
        <w:t>، جواب سلام، و امر به معروف و نهی از منکر».</w:t>
      </w:r>
    </w:p>
    <w:p w:rsidR="00264B98" w:rsidRPr="00FB2EE3" w:rsidRDefault="00264B98"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264B98" w:rsidRPr="00FB2EE3" w:rsidRDefault="00264B98" w:rsidP="00167AB1">
      <w:pPr>
        <w:rPr>
          <w:spacing w:val="0"/>
          <w:rtl/>
          <w:lang w:bidi="ar-SA"/>
        </w:rPr>
      </w:pPr>
      <w:r w:rsidRPr="00FB2EE3">
        <w:rPr>
          <w:spacing w:val="0"/>
          <w:rtl/>
          <w:lang w:bidi="ar-SA"/>
        </w:rPr>
        <w:t>مؤلف</w:t>
      </w:r>
      <w:r w:rsidR="00614F4A" w:rsidRPr="00FB2EE3">
        <w:rPr>
          <w:rFonts w:cs="CTraditional Arabic"/>
          <w:spacing w:val="0"/>
          <w:rtl/>
          <w:lang w:bidi="ar-SA"/>
        </w:rPr>
        <w:t>/</w:t>
      </w:r>
      <w:r w:rsidRPr="00FB2EE3">
        <w:rPr>
          <w:spacing w:val="0"/>
          <w:rtl/>
          <w:lang w:bidi="ar-SA"/>
        </w:rPr>
        <w:t xml:space="preserve"> حدیثی بدین مضمون از ابوسعید خدری</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فرموده است: «از</w:t>
      </w:r>
      <w:r w:rsidR="00614F4A" w:rsidRPr="00FB2EE3">
        <w:rPr>
          <w:spacing w:val="0"/>
          <w:rtl/>
          <w:lang w:bidi="ar-SA"/>
        </w:rPr>
        <w:t xml:space="preserve"> نشستن در معابر عمومی بپرهیزید»؛</w:t>
      </w:r>
      <w:r w:rsidRPr="00FB2EE3">
        <w:rPr>
          <w:spacing w:val="0"/>
          <w:rtl/>
          <w:lang w:bidi="ar-SA"/>
        </w:rPr>
        <w:t xml:space="preserve"> </w:t>
      </w:r>
      <w:r w:rsidR="00614F4A" w:rsidRPr="00FB2EE3">
        <w:rPr>
          <w:spacing w:val="0"/>
          <w:rtl/>
          <w:lang w:bidi="ar-SA"/>
        </w:rPr>
        <w:t>زیرا نشستن</w:t>
      </w:r>
      <w:r w:rsidR="007C6B21" w:rsidRPr="00FB2EE3">
        <w:rPr>
          <w:spacing w:val="0"/>
          <w:rtl/>
          <w:lang w:bidi="ar-SA"/>
        </w:rPr>
        <w:t xml:space="preserve"> بر سر</w:t>
      </w:r>
      <w:r w:rsidR="00614F4A" w:rsidRPr="00FB2EE3">
        <w:rPr>
          <w:spacing w:val="0"/>
          <w:rtl/>
          <w:lang w:bidi="ar-SA"/>
        </w:rPr>
        <w:t>ِ راه‌ها، باعث می‌شود که عابران</w:t>
      </w:r>
      <w:r w:rsidR="007C6B21" w:rsidRPr="00FB2EE3">
        <w:rPr>
          <w:spacing w:val="0"/>
          <w:rtl/>
          <w:lang w:bidi="ar-SA"/>
        </w:rPr>
        <w:t xml:space="preserve"> در معرض دیدِ انس</w:t>
      </w:r>
      <w:r w:rsidR="00614F4A" w:rsidRPr="00FB2EE3">
        <w:rPr>
          <w:spacing w:val="0"/>
          <w:rtl/>
          <w:lang w:bidi="ar-SA"/>
        </w:rPr>
        <w:t>ان باشند و اسباب اذیت و آزارشان</w:t>
      </w:r>
      <w:r w:rsidR="007C6B21" w:rsidRPr="00FB2EE3">
        <w:rPr>
          <w:spacing w:val="0"/>
          <w:rtl/>
          <w:lang w:bidi="ar-SA"/>
        </w:rPr>
        <w:t xml:space="preserve"> فراهم شود؛ </w:t>
      </w:r>
      <w:r w:rsidR="00614F4A" w:rsidRPr="00FB2EE3">
        <w:rPr>
          <w:spacing w:val="0"/>
          <w:rtl/>
          <w:lang w:bidi="ar-SA"/>
        </w:rPr>
        <w:t xml:space="preserve">چه‌بسا </w:t>
      </w:r>
      <w:r w:rsidR="007C6B21" w:rsidRPr="00FB2EE3">
        <w:rPr>
          <w:spacing w:val="0"/>
          <w:rtl/>
          <w:lang w:bidi="ar-SA"/>
        </w:rPr>
        <w:t xml:space="preserve">ممکن است وسایلی جابه‌جا کنند که دوست نداشته باشند کسی ببیند؛ هم‌چنین </w:t>
      </w:r>
      <w:r w:rsidR="002B64D3" w:rsidRPr="00FB2EE3">
        <w:rPr>
          <w:spacing w:val="0"/>
          <w:rtl/>
          <w:lang w:bidi="ar-SA"/>
        </w:rPr>
        <w:t>گاه سخن</w:t>
      </w:r>
      <w:r w:rsidR="00614F4A" w:rsidRPr="00FB2EE3">
        <w:rPr>
          <w:spacing w:val="0"/>
          <w:rtl/>
          <w:lang w:bidi="ar-SA"/>
        </w:rPr>
        <w:t>ی</w:t>
      </w:r>
      <w:r w:rsidR="002B64D3" w:rsidRPr="00FB2EE3">
        <w:rPr>
          <w:spacing w:val="0"/>
          <w:rtl/>
          <w:lang w:bidi="ar-SA"/>
        </w:rPr>
        <w:t xml:space="preserve"> از عابران و غیبت از آن‌ها به میان می‌آید. در هر حال نشستن در معابر عمومی، پی</w:t>
      </w:r>
      <w:r w:rsidR="00614F4A" w:rsidRPr="00FB2EE3">
        <w:rPr>
          <w:spacing w:val="0"/>
          <w:rtl/>
          <w:lang w:bidi="ar-SA"/>
        </w:rPr>
        <w:t>‌آمدهای بدی دارد؛</w:t>
      </w:r>
      <w:r w:rsidR="002B64D3" w:rsidRPr="00FB2EE3">
        <w:rPr>
          <w:spacing w:val="0"/>
          <w:rtl/>
          <w:lang w:bidi="ar-SA"/>
        </w:rPr>
        <w:t xml:space="preserve"> از این‌رو پیامبر</w:t>
      </w:r>
      <w:r w:rsidR="002B64D3" w:rsidRPr="00FB2EE3">
        <w:rPr>
          <w:spacing w:val="0"/>
          <w:lang w:bidi="ar-SA"/>
        </w:rPr>
        <w:sym w:font="AGA Arabesque" w:char="F072"/>
      </w:r>
      <w:r w:rsidR="002B64D3" w:rsidRPr="00FB2EE3">
        <w:rPr>
          <w:spacing w:val="0"/>
          <w:rtl/>
          <w:lang w:bidi="ar-SA"/>
        </w:rPr>
        <w:t xml:space="preserve"> فرمود: «از نشستن در معابر عمومی بپرهیزید». صحابه</w:t>
      </w:r>
      <w:r w:rsidR="002B64D3" w:rsidRPr="00FB2EE3">
        <w:rPr>
          <w:spacing w:val="0"/>
          <w:lang w:bidi="ar-SA"/>
        </w:rPr>
        <w:sym w:font="AGA Arabesque" w:char="F079"/>
      </w:r>
      <w:r w:rsidR="002B64D3" w:rsidRPr="00FB2EE3">
        <w:rPr>
          <w:spacing w:val="0"/>
          <w:rtl/>
          <w:lang w:bidi="ar-SA"/>
        </w:rPr>
        <w:t xml:space="preserve"> ع</w:t>
      </w:r>
      <w:r w:rsidR="00614F4A" w:rsidRPr="00FB2EE3">
        <w:rPr>
          <w:spacing w:val="0"/>
          <w:rtl/>
          <w:lang w:bidi="ar-SA"/>
        </w:rPr>
        <w:t xml:space="preserve">رض کردند: ای رسول‌خدا! چاره‌ای </w:t>
      </w:r>
      <w:r w:rsidR="002B64D3" w:rsidRPr="00FB2EE3">
        <w:rPr>
          <w:spacing w:val="0"/>
          <w:rtl/>
          <w:lang w:bidi="ar-SA"/>
        </w:rPr>
        <w:t>جز این نداریم؛ زیرا می‌نشینیم و با هم صحبت می‌کنیم و با یک</w:t>
      </w:r>
      <w:r w:rsidR="00614F4A" w:rsidRPr="00FB2EE3">
        <w:rPr>
          <w:spacing w:val="0"/>
          <w:rtl/>
          <w:lang w:bidi="ar-SA"/>
        </w:rPr>
        <w:t>‌</w:t>
      </w:r>
      <w:r w:rsidR="002B64D3" w:rsidRPr="00FB2EE3">
        <w:rPr>
          <w:spacing w:val="0"/>
          <w:rtl/>
          <w:lang w:bidi="ar-SA"/>
        </w:rPr>
        <w:t>دیگر انس می‌گیریم و از حالِ یک</w:t>
      </w:r>
      <w:r w:rsidR="00614F4A" w:rsidRPr="00FB2EE3">
        <w:rPr>
          <w:spacing w:val="0"/>
          <w:rtl/>
          <w:lang w:bidi="ar-SA"/>
        </w:rPr>
        <w:t>‌</w:t>
      </w:r>
      <w:r w:rsidR="002B64D3" w:rsidRPr="00FB2EE3">
        <w:rPr>
          <w:spacing w:val="0"/>
          <w:rtl/>
          <w:lang w:bidi="ar-SA"/>
        </w:rPr>
        <w:t>دیگر آگاه می‌شویم؛ لذا مجالس ما، فواید و خوبی‌هایی دارد. وقتی رسول‌الله</w:t>
      </w:r>
      <w:r w:rsidR="002B64D3" w:rsidRPr="00FB2EE3">
        <w:rPr>
          <w:spacing w:val="0"/>
          <w:lang w:bidi="ar-SA"/>
        </w:rPr>
        <w:sym w:font="AGA Arabesque" w:char="F072"/>
      </w:r>
      <w:r w:rsidR="002B64D3" w:rsidRPr="00FB2EE3">
        <w:rPr>
          <w:spacing w:val="0"/>
          <w:rtl/>
          <w:lang w:bidi="ar-SA"/>
        </w:rPr>
        <w:t xml:space="preserve"> دید که به چنین کاری خو گرفته‌اند، فرمود: «حال که چنین است و می‌خواهید در معابر عمومی بنشینید، حقّ راه را رعایت کنید». لذا بر آنان سخت‌گیری نکرد و چون فوایدی در نشستن آن</w:t>
      </w:r>
      <w:r w:rsidR="00BF0802" w:rsidRPr="00FB2EE3">
        <w:rPr>
          <w:spacing w:val="0"/>
          <w:rtl/>
          <w:lang w:bidi="ar-SA"/>
        </w:rPr>
        <w:t>‌</w:t>
      </w:r>
      <w:r w:rsidR="002B64D3" w:rsidRPr="00FB2EE3">
        <w:rPr>
          <w:spacing w:val="0"/>
          <w:rtl/>
          <w:lang w:bidi="ar-SA"/>
        </w:rPr>
        <w:t>ها وجود داشت، آنان را به‌کلی از این کار منع نفرمود؛ زیرا رسول‌الله</w:t>
      </w:r>
      <w:r w:rsidR="002B64D3" w:rsidRPr="00FB2EE3">
        <w:rPr>
          <w:spacing w:val="0"/>
          <w:lang w:bidi="ar-SA"/>
        </w:rPr>
        <w:sym w:font="AGA Arabesque" w:char="F072"/>
      </w:r>
      <w:r w:rsidR="002B64D3" w:rsidRPr="00FB2EE3">
        <w:rPr>
          <w:spacing w:val="0"/>
          <w:rtl/>
          <w:lang w:bidi="ar-SA"/>
        </w:rPr>
        <w:t xml:space="preserve"> نسبت</w:t>
      </w:r>
      <w:r w:rsidR="00614F4A" w:rsidRPr="00FB2EE3">
        <w:rPr>
          <w:spacing w:val="0"/>
          <w:rtl/>
          <w:lang w:bidi="ar-SA"/>
        </w:rPr>
        <w:t xml:space="preserve"> به مؤمنان، مهربان و دل‌سوز بود؛</w:t>
      </w:r>
      <w:r w:rsidR="002B64D3" w:rsidRPr="00FB2EE3">
        <w:rPr>
          <w:spacing w:val="0"/>
          <w:rtl/>
          <w:lang w:bidi="ar-SA"/>
        </w:rPr>
        <w:t xml:space="preserve"> از این‌رو به آن‌ها فرمود: «حال که قصد نشستن دارید، حق راه را رعایت کنید». پرسیدند: حق راه چیست؟ فرمود: «</w:t>
      </w:r>
      <w:r w:rsidR="00BF0802" w:rsidRPr="00FB2EE3">
        <w:rPr>
          <w:spacing w:val="0"/>
          <w:rtl/>
          <w:lang w:bidi="ar-SA"/>
        </w:rPr>
        <w:t>پرهیز از نگاه کردن به عابران</w:t>
      </w:r>
      <w:r w:rsidR="002B64D3" w:rsidRPr="00FB2EE3">
        <w:rPr>
          <w:spacing w:val="0"/>
          <w:rtl/>
          <w:lang w:bidi="ar-SA"/>
        </w:rPr>
        <w:t xml:space="preserve">، خودداری از اذیت و آزار </w:t>
      </w:r>
      <w:r w:rsidR="00280F2A" w:rsidRPr="00FB2EE3">
        <w:rPr>
          <w:spacing w:val="0"/>
          <w:rtl/>
          <w:lang w:bidi="ar-SA"/>
        </w:rPr>
        <w:t>ره</w:t>
      </w:r>
      <w:r w:rsidR="00614F4A" w:rsidRPr="00FB2EE3">
        <w:rPr>
          <w:spacing w:val="0"/>
          <w:rtl/>
          <w:lang w:bidi="ar-SA"/>
        </w:rPr>
        <w:t>‌</w:t>
      </w:r>
      <w:r w:rsidR="00280F2A" w:rsidRPr="00FB2EE3">
        <w:rPr>
          <w:spacing w:val="0"/>
          <w:rtl/>
          <w:lang w:bidi="ar-SA"/>
        </w:rPr>
        <w:t>گذران</w:t>
      </w:r>
      <w:r w:rsidR="002B64D3" w:rsidRPr="00FB2EE3">
        <w:rPr>
          <w:spacing w:val="0"/>
          <w:rtl/>
          <w:lang w:bidi="ar-SA"/>
        </w:rPr>
        <w:t>، دادنِ جوابِ سلام، و امر به معروف و نهی از منکر». بدین‌سان رسول‌الله</w:t>
      </w:r>
      <w:r w:rsidR="002B64D3" w:rsidRPr="00FB2EE3">
        <w:rPr>
          <w:spacing w:val="0"/>
          <w:lang w:bidi="ar-SA"/>
        </w:rPr>
        <w:sym w:font="AGA Arabesque" w:char="F072"/>
      </w:r>
      <w:r w:rsidR="002B64D3" w:rsidRPr="00FB2EE3">
        <w:rPr>
          <w:spacing w:val="0"/>
          <w:rtl/>
          <w:lang w:bidi="ar-SA"/>
        </w:rPr>
        <w:t xml:space="preserve"> حق راه را در پنج مورد برشمرد:</w:t>
      </w:r>
    </w:p>
    <w:p w:rsidR="002B64D3" w:rsidRPr="00FB2EE3" w:rsidRDefault="002B64D3" w:rsidP="00167AB1">
      <w:pPr>
        <w:rPr>
          <w:spacing w:val="0"/>
          <w:rtl/>
          <w:lang w:bidi="ar-SA"/>
        </w:rPr>
      </w:pPr>
      <w:r w:rsidRPr="00060278">
        <w:rPr>
          <w:b/>
          <w:bCs/>
          <w:spacing w:val="0"/>
          <w:rtl/>
          <w:lang w:bidi="ar-SA"/>
        </w:rPr>
        <w:t>اول</w:t>
      </w:r>
      <w:r w:rsidRPr="00FB2EE3">
        <w:rPr>
          <w:spacing w:val="0"/>
          <w:rtl/>
          <w:lang w:bidi="ar-SA"/>
        </w:rPr>
        <w:t>: حفاظت چشم</w:t>
      </w:r>
      <w:r w:rsidR="00280F2A" w:rsidRPr="00FB2EE3">
        <w:rPr>
          <w:spacing w:val="0"/>
          <w:rtl/>
          <w:lang w:bidi="ar-SA"/>
        </w:rPr>
        <w:t xml:space="preserve">‌ها یا </w:t>
      </w:r>
      <w:r w:rsidRPr="00FB2EE3">
        <w:rPr>
          <w:spacing w:val="0"/>
          <w:rtl/>
          <w:lang w:bidi="ar-SA"/>
        </w:rPr>
        <w:t>خودداری از نگاه کردن به عابران.</w:t>
      </w:r>
      <w:r w:rsidR="00280F2A" w:rsidRPr="00FB2EE3">
        <w:rPr>
          <w:spacing w:val="0"/>
          <w:rtl/>
          <w:lang w:bidi="ar-SA"/>
        </w:rPr>
        <w:t xml:space="preserve"> فرقی نمی</w:t>
      </w:r>
      <w:r w:rsidR="00343F49" w:rsidRPr="00FB2EE3">
        <w:rPr>
          <w:spacing w:val="0"/>
          <w:rtl/>
          <w:lang w:bidi="ar-SA"/>
        </w:rPr>
        <w:t>‌کند که ره</w:t>
      </w:r>
      <w:r w:rsidR="00614F4A" w:rsidRPr="00FB2EE3">
        <w:rPr>
          <w:spacing w:val="0"/>
          <w:rtl/>
          <w:lang w:bidi="ar-SA"/>
        </w:rPr>
        <w:t>‌</w:t>
      </w:r>
      <w:r w:rsidR="00343F49" w:rsidRPr="00FB2EE3">
        <w:rPr>
          <w:spacing w:val="0"/>
          <w:rtl/>
          <w:lang w:bidi="ar-SA"/>
        </w:rPr>
        <w:t>گذر، مرد باشد یا زن.</w:t>
      </w:r>
      <w:r w:rsidR="00280F2A" w:rsidRPr="00FB2EE3">
        <w:rPr>
          <w:spacing w:val="0"/>
          <w:rtl/>
          <w:lang w:bidi="ar-SA"/>
        </w:rPr>
        <w:t xml:space="preserve"> </w:t>
      </w:r>
      <w:r w:rsidR="00343F49" w:rsidRPr="00FB2EE3">
        <w:rPr>
          <w:spacing w:val="0"/>
          <w:rtl/>
          <w:lang w:bidi="ar-SA"/>
        </w:rPr>
        <w:t>حکم نگاه کردن به زنِ نامحرم که روشن است؛ ولی اگر ره</w:t>
      </w:r>
      <w:r w:rsidR="00614F4A" w:rsidRPr="00FB2EE3">
        <w:rPr>
          <w:spacing w:val="0"/>
          <w:rtl/>
          <w:lang w:bidi="ar-SA"/>
        </w:rPr>
        <w:t>‌</w:t>
      </w:r>
      <w:r w:rsidR="00343F49" w:rsidRPr="00FB2EE3">
        <w:rPr>
          <w:spacing w:val="0"/>
          <w:rtl/>
          <w:lang w:bidi="ar-SA"/>
        </w:rPr>
        <w:t xml:space="preserve">گذر مرد باشد، نباید برای این‌که بدانیم چه با خود دارد، نگاهمان را به سوی او تیز کنیم. مردم در گذشته نیازهای </w:t>
      </w:r>
      <w:r w:rsidR="003B043E" w:rsidRPr="00FB2EE3">
        <w:rPr>
          <w:spacing w:val="0"/>
          <w:rtl/>
          <w:lang w:bidi="ar-SA"/>
        </w:rPr>
        <w:t>خانه‌ی خود را روزانه تهیه می‌کردند و آن را به دست می‌گرفتند و به خانه می‌بردند؛ لذا کسانی که در سرِ راه‌ها می‌نشستند، می‌دیدند که ره</w:t>
      </w:r>
      <w:r w:rsidR="00614F4A" w:rsidRPr="00FB2EE3">
        <w:rPr>
          <w:spacing w:val="0"/>
          <w:rtl/>
          <w:lang w:bidi="ar-SA"/>
        </w:rPr>
        <w:t>‌</w:t>
      </w:r>
      <w:r w:rsidR="003B043E" w:rsidRPr="00FB2EE3">
        <w:rPr>
          <w:spacing w:val="0"/>
          <w:rtl/>
          <w:lang w:bidi="ar-SA"/>
        </w:rPr>
        <w:t>گذر چه در دست دارد و گاه به یک</w:t>
      </w:r>
      <w:r w:rsidR="00614F4A" w:rsidRPr="00FB2EE3">
        <w:rPr>
          <w:spacing w:val="0"/>
          <w:rtl/>
          <w:lang w:bidi="ar-SA"/>
        </w:rPr>
        <w:t>‌</w:t>
      </w:r>
      <w:r w:rsidR="003B043E" w:rsidRPr="00FB2EE3">
        <w:rPr>
          <w:spacing w:val="0"/>
          <w:rtl/>
          <w:lang w:bidi="ar-SA"/>
        </w:rPr>
        <w:t>دیگر می‌گفتند: نگاه کنید؛ فلانی گوشت</w:t>
      </w:r>
      <w:r w:rsidR="00614F4A" w:rsidRPr="00FB2EE3">
        <w:rPr>
          <w:spacing w:val="0"/>
          <w:rtl/>
          <w:lang w:bidi="ar-SA"/>
        </w:rPr>
        <w:t xml:space="preserve"> خریده است و فلانی، فلان چیز را؛ یعنی در کارِ دیگران</w:t>
      </w:r>
      <w:r w:rsidR="003B043E" w:rsidRPr="00FB2EE3">
        <w:rPr>
          <w:spacing w:val="0"/>
          <w:rtl/>
          <w:lang w:bidi="ar-SA"/>
        </w:rPr>
        <w:t xml:space="preserve"> فضولی می‌</w:t>
      </w:r>
      <w:r w:rsidR="00614F4A" w:rsidRPr="00FB2EE3">
        <w:rPr>
          <w:spacing w:val="0"/>
          <w:rtl/>
          <w:lang w:bidi="ar-SA"/>
        </w:rPr>
        <w:t>کردند؛</w:t>
      </w:r>
      <w:r w:rsidR="003B043E" w:rsidRPr="00FB2EE3">
        <w:rPr>
          <w:spacing w:val="0"/>
          <w:rtl/>
          <w:lang w:bidi="ar-SA"/>
        </w:rPr>
        <w:t xml:space="preserve"> از این‌رو رسول‌الله</w:t>
      </w:r>
      <w:r w:rsidR="003B043E" w:rsidRPr="00FB2EE3">
        <w:rPr>
          <w:spacing w:val="0"/>
          <w:lang w:bidi="ar-SA"/>
        </w:rPr>
        <w:sym w:font="AGA Arabesque" w:char="F072"/>
      </w:r>
      <w:r w:rsidR="003B043E" w:rsidRPr="00FB2EE3">
        <w:rPr>
          <w:spacing w:val="0"/>
          <w:rtl/>
          <w:lang w:bidi="ar-SA"/>
        </w:rPr>
        <w:t xml:space="preserve"> از نشستن در معابر عمومی منع فرمود.</w:t>
      </w:r>
    </w:p>
    <w:p w:rsidR="003B043E" w:rsidRPr="00060278" w:rsidRDefault="003B043E" w:rsidP="00167AB1">
      <w:pPr>
        <w:rPr>
          <w:spacing w:val="-2"/>
          <w:rtl/>
          <w:lang w:bidi="ar-SA"/>
        </w:rPr>
      </w:pPr>
      <w:r w:rsidRPr="00060278">
        <w:rPr>
          <w:b/>
          <w:bCs/>
          <w:spacing w:val="-2"/>
          <w:rtl/>
          <w:lang w:bidi="ar-SA"/>
        </w:rPr>
        <w:t>دوم</w:t>
      </w:r>
      <w:r w:rsidRPr="00060278">
        <w:rPr>
          <w:spacing w:val="-2"/>
          <w:rtl/>
          <w:lang w:bidi="ar-SA"/>
        </w:rPr>
        <w:t>: خودداری از اذیت و آزار دیگران، چه به زبان باشد و چه با دست. آزار رساندن به دیگران با زبان، این است که درباره‌ی ره</w:t>
      </w:r>
      <w:r w:rsidR="00614F4A" w:rsidRPr="00060278">
        <w:rPr>
          <w:spacing w:val="-2"/>
          <w:rtl/>
          <w:lang w:bidi="ar-SA"/>
        </w:rPr>
        <w:t>‌</w:t>
      </w:r>
      <w:r w:rsidRPr="00060278">
        <w:rPr>
          <w:spacing w:val="-2"/>
          <w:rtl/>
          <w:lang w:bidi="ar-SA"/>
        </w:rPr>
        <w:t>گذری که عبور می‌کند، سخنی بگویند یا درباره‌اش غیبت و سخن‌چینی کنند. و اذیت و آزار عملی، این است که راه را بر عابران تنگ نمایند و یا با سدّ معبر، در رفت و آمد مردم وقفه یا مشکل ایجاد کنند.</w:t>
      </w:r>
    </w:p>
    <w:p w:rsidR="003B043E" w:rsidRPr="00FB2EE3" w:rsidRDefault="003B043E" w:rsidP="00167AB1">
      <w:pPr>
        <w:rPr>
          <w:spacing w:val="0"/>
          <w:rtl/>
          <w:lang w:bidi="ar-SA"/>
        </w:rPr>
      </w:pPr>
      <w:r w:rsidRPr="00060278">
        <w:rPr>
          <w:b/>
          <w:bCs/>
          <w:spacing w:val="0"/>
          <w:rtl/>
          <w:lang w:bidi="ar-SA"/>
        </w:rPr>
        <w:t>سوم</w:t>
      </w:r>
      <w:r w:rsidRPr="00FB2EE3">
        <w:rPr>
          <w:spacing w:val="0"/>
          <w:rtl/>
          <w:lang w:bidi="ar-SA"/>
        </w:rPr>
        <w:t>: جواب سلام؛ یعنی وقتی کسی سلام کرد، جواب سلامش را بدهند</w:t>
      </w:r>
      <w:r w:rsidR="00614F4A" w:rsidRPr="00FB2EE3">
        <w:rPr>
          <w:spacing w:val="0"/>
          <w:rtl/>
          <w:lang w:bidi="ar-SA"/>
        </w:rPr>
        <w:t>؛</w:t>
      </w:r>
      <w:r w:rsidRPr="00FB2EE3">
        <w:rPr>
          <w:spacing w:val="0"/>
          <w:rtl/>
          <w:lang w:bidi="ar-SA"/>
        </w:rPr>
        <w:t xml:space="preserve"> زیرا سنت، این است که ره</w:t>
      </w:r>
      <w:r w:rsidR="00614F4A" w:rsidRPr="00FB2EE3">
        <w:rPr>
          <w:spacing w:val="0"/>
          <w:rtl/>
          <w:lang w:bidi="ar-SA"/>
        </w:rPr>
        <w:t>‌</w:t>
      </w:r>
      <w:r w:rsidRPr="00FB2EE3">
        <w:rPr>
          <w:spacing w:val="0"/>
          <w:rtl/>
          <w:lang w:bidi="ar-SA"/>
        </w:rPr>
        <w:t>گذر باید بر کسی که نشسته است، سلام کند. روشن است که باید جواب سلامش را داد.</w:t>
      </w:r>
    </w:p>
    <w:p w:rsidR="003B043E" w:rsidRPr="00FB2EE3" w:rsidRDefault="003B043E" w:rsidP="00167AB1">
      <w:pPr>
        <w:rPr>
          <w:spacing w:val="0"/>
          <w:rtl/>
          <w:lang w:bidi="ar-SA"/>
        </w:rPr>
      </w:pPr>
      <w:r w:rsidRPr="00060278">
        <w:rPr>
          <w:b/>
          <w:bCs/>
          <w:spacing w:val="0"/>
          <w:rtl/>
          <w:lang w:bidi="ar-SA"/>
        </w:rPr>
        <w:t>چهارم</w:t>
      </w:r>
      <w:r w:rsidRPr="00FB2EE3">
        <w:rPr>
          <w:spacing w:val="0"/>
          <w:rtl/>
          <w:lang w:bidi="ar-SA"/>
        </w:rPr>
        <w:t>: امر به معروف؛ معروف، به هر کاری اطلاق می</w:t>
      </w:r>
      <w:r w:rsidR="00007A67" w:rsidRPr="00FB2EE3">
        <w:rPr>
          <w:spacing w:val="0"/>
          <w:rtl/>
          <w:lang w:bidi="ar-SA"/>
        </w:rPr>
        <w:t>‌شود که الله متعال یا رسول‌الله</w:t>
      </w:r>
      <w:r w:rsidR="00007A67" w:rsidRPr="00FB2EE3">
        <w:rPr>
          <w:spacing w:val="0"/>
          <w:lang w:bidi="ar-SA"/>
        </w:rPr>
        <w:sym w:font="AGA Arabesque" w:char="F072"/>
      </w:r>
      <w:r w:rsidR="00007A67" w:rsidRPr="00FB2EE3">
        <w:rPr>
          <w:spacing w:val="0"/>
          <w:rtl/>
          <w:lang w:bidi="ar-SA"/>
        </w:rPr>
        <w:t xml:space="preserve"> به انجام آن</w:t>
      </w:r>
      <w:r w:rsidRPr="00FB2EE3">
        <w:rPr>
          <w:spacing w:val="0"/>
          <w:rtl/>
          <w:lang w:bidi="ar-SA"/>
        </w:rPr>
        <w:t xml:space="preserve"> دستور داده است</w:t>
      </w:r>
      <w:r w:rsidR="00007A67" w:rsidRPr="00FB2EE3">
        <w:rPr>
          <w:spacing w:val="0"/>
          <w:rtl/>
          <w:lang w:bidi="ar-SA"/>
        </w:rPr>
        <w:t>. لذا اگر ره</w:t>
      </w:r>
      <w:r w:rsidR="00614F4A" w:rsidRPr="00FB2EE3">
        <w:rPr>
          <w:spacing w:val="0"/>
          <w:rtl/>
          <w:lang w:bidi="ar-SA"/>
        </w:rPr>
        <w:t>‌</w:t>
      </w:r>
      <w:r w:rsidR="00007A67" w:rsidRPr="00FB2EE3">
        <w:rPr>
          <w:spacing w:val="0"/>
          <w:rtl/>
          <w:lang w:bidi="ar-SA"/>
        </w:rPr>
        <w:t>گذری را دیدید که در انجام فرمان الله یا رسولش کوتاهی می‌کند، او را به انجام آن فرا</w:t>
      </w:r>
      <w:r w:rsidR="00614F4A" w:rsidRPr="00FB2EE3">
        <w:rPr>
          <w:spacing w:val="0"/>
          <w:rtl/>
          <w:lang w:bidi="ar-SA"/>
        </w:rPr>
        <w:t xml:space="preserve"> </w:t>
      </w:r>
      <w:r w:rsidR="00007A67" w:rsidRPr="00FB2EE3">
        <w:rPr>
          <w:spacing w:val="0"/>
          <w:rtl/>
          <w:lang w:bidi="ar-SA"/>
        </w:rPr>
        <w:t>بخوانید و تشویقش کنید که آن کار نیک را انجام دهد.</w:t>
      </w:r>
    </w:p>
    <w:p w:rsidR="00007A67" w:rsidRPr="00FB2EE3" w:rsidRDefault="00007A67" w:rsidP="00167AB1">
      <w:pPr>
        <w:rPr>
          <w:spacing w:val="0"/>
          <w:rtl/>
          <w:lang w:bidi="ar-SA"/>
        </w:rPr>
      </w:pPr>
      <w:r w:rsidRPr="00060278">
        <w:rPr>
          <w:b/>
          <w:bCs/>
          <w:spacing w:val="0"/>
          <w:rtl/>
          <w:lang w:bidi="ar-SA"/>
        </w:rPr>
        <w:t>پنجم</w:t>
      </w:r>
      <w:r w:rsidRPr="00FB2EE3">
        <w:rPr>
          <w:spacing w:val="0"/>
          <w:rtl/>
          <w:lang w:bidi="ar-SA"/>
        </w:rPr>
        <w:t>: نهی از منکر؛ یعنی اگر کسی را دیدید که کار ناشایستی انجام می‌دهد، او را از آن بازدارید. مثلاً اگر عابری را دیدید که سیگار می‌کشد یا کار زشت دیگری انجام می‌دهد، او را از آن نهی کنید.</w:t>
      </w:r>
    </w:p>
    <w:p w:rsidR="00007A67" w:rsidRPr="00FB2EE3" w:rsidRDefault="00007A67"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در این حدیث، مسلمانان را از نشستن در معابر عمومی منع کرده و بیان نموده که اگر قصد نشستن در گذرگاهی را داشتند، حق راه را رعایت کنند؛ سپس حقوق راه را در پنج مورد برشمرد و فرمود: «پرهیز از نگاه کردن به ره</w:t>
      </w:r>
      <w:r w:rsidR="00614F4A" w:rsidRPr="00FB2EE3">
        <w:rPr>
          <w:spacing w:val="0"/>
          <w:rtl/>
          <w:lang w:bidi="ar-SA"/>
        </w:rPr>
        <w:t>‌</w:t>
      </w:r>
      <w:r w:rsidRPr="00FB2EE3">
        <w:rPr>
          <w:spacing w:val="0"/>
          <w:rtl/>
          <w:lang w:bidi="ar-SA"/>
        </w:rPr>
        <w:t>گذران، خودداری از اذیت و آزار دیگران، دادنِ جوابِ سلام، امر به معروف، و نهی از منکر». این‌ها مسایلی</w:t>
      </w:r>
      <w:r w:rsidR="00614F4A" w:rsidRPr="00FB2EE3">
        <w:rPr>
          <w:spacing w:val="0"/>
          <w:rtl/>
          <w:lang w:bidi="ar-SA"/>
        </w:rPr>
        <w:t>‌</w:t>
      </w:r>
      <w:r w:rsidRPr="00FB2EE3">
        <w:rPr>
          <w:spacing w:val="0"/>
          <w:rtl/>
          <w:lang w:bidi="ar-SA"/>
        </w:rPr>
        <w:t>ست که باید هنگام نشستن در معابر عمومی رعایت کنیم.</w:t>
      </w:r>
    </w:p>
    <w:p w:rsidR="00007A67" w:rsidRPr="00FB2EE3" w:rsidRDefault="00007A67" w:rsidP="00167AB1">
      <w:pPr>
        <w:ind w:firstLine="389"/>
        <w:jc w:val="center"/>
        <w:rPr>
          <w:spacing w:val="0"/>
          <w:rtl/>
          <w:lang w:bidi="ar-SA"/>
        </w:rPr>
      </w:pPr>
      <w:r w:rsidRPr="00FB2EE3">
        <w:rPr>
          <w:spacing w:val="0"/>
          <w:rtl/>
          <w:lang w:bidi="ar-SA"/>
        </w:rPr>
        <w:t>***</w:t>
      </w:r>
    </w:p>
    <w:p w:rsidR="009522DD" w:rsidRPr="00FB2EE3" w:rsidRDefault="00007A67" w:rsidP="00167AB1">
      <w:pPr>
        <w:pStyle w:val="a4"/>
        <w:rPr>
          <w:rFonts w:cs="B Badr"/>
          <w:rtl/>
          <w:lang w:bidi="ar-SA"/>
        </w:rPr>
      </w:pPr>
      <w:r w:rsidRPr="00FB2EE3">
        <w:rPr>
          <w:rtl/>
          <w:lang w:bidi="ar-SA"/>
        </w:rPr>
        <w:t xml:space="preserve">196- </w:t>
      </w:r>
      <w:r w:rsidR="009522DD" w:rsidRPr="00FB2EE3">
        <w:rPr>
          <w:rtl/>
          <w:lang w:bidi="ar-SA"/>
        </w:rPr>
        <w:t>الثَّامن: عن ابن عباس</w:t>
      </w:r>
      <w:r w:rsidR="00614F4A" w:rsidRPr="00FB2EE3">
        <w:rPr>
          <w:rFonts w:cs="(M. Aiyada Ayoub ALKobaisi)"/>
          <w:b w:val="0"/>
          <w:bCs w:val="0"/>
          <w:rtl/>
          <w:lang w:bidi="ar-SA"/>
        </w:rPr>
        <w:t>$</w:t>
      </w:r>
      <w:r w:rsidR="009522DD" w:rsidRPr="00FB2EE3">
        <w:rPr>
          <w:rtl/>
          <w:lang w:bidi="ar-SA"/>
        </w:rPr>
        <w:t xml:space="preserve"> أَنَّ رسولَ</w:t>
      </w:r>
      <w:r w:rsidR="009522DD" w:rsidRPr="00FB2EE3">
        <w:rPr>
          <w:rFonts w:ascii="Times New Roman" w:hAnsi="Times New Roman" w:cs="Times New Roman"/>
          <w:rtl/>
          <w:lang w:bidi="ar-SA"/>
        </w:rPr>
        <w:t>‌</w:t>
      </w:r>
      <w:r w:rsidR="006B06BD">
        <w:rPr>
          <w:rtl/>
          <w:lang w:bidi="ar-SA"/>
        </w:rPr>
        <w:t>الله</w:t>
      </w:r>
      <w:r w:rsidR="009522DD" w:rsidRPr="00FB2EE3">
        <w:rPr>
          <w:b w:val="0"/>
          <w:bCs w:val="0"/>
          <w:rtl/>
          <w:lang w:bidi="ar-SA"/>
        </w:rPr>
        <w:sym w:font="AGA Arabesque" w:char="F072"/>
      </w:r>
      <w:r w:rsidR="009522DD" w:rsidRPr="00FB2EE3">
        <w:rPr>
          <w:rtl/>
          <w:lang w:bidi="ar-SA"/>
        </w:rPr>
        <w:t xml:space="preserve"> رأى خَاتمًا مِنْ ذَهَبٍ في يَد رَجُل، فَنَزعَهُ فطَرحَهُ وقال: «يَعْمَدُ أَحَدُكُمْ إِلَى جَمْرَةٍ مِنْ نَارٍ فَيجْعلهَا في يَدِه». فَقِيل لِلرَّجُل بَعْدَ مَا ذَهَبَ رسولُ</w:t>
      </w:r>
      <w:r w:rsidR="009522DD" w:rsidRPr="00FB2EE3">
        <w:rPr>
          <w:rFonts w:ascii="Times New Roman" w:hAnsi="Times New Roman" w:cs="Times New Roman"/>
          <w:rtl/>
          <w:lang w:bidi="ar-SA"/>
        </w:rPr>
        <w:t>‌</w:t>
      </w:r>
      <w:r w:rsidR="006B06BD">
        <w:rPr>
          <w:rtl/>
          <w:lang w:bidi="ar-SA"/>
        </w:rPr>
        <w:t>الله</w:t>
      </w:r>
      <w:r w:rsidR="009522DD" w:rsidRPr="00FB2EE3">
        <w:rPr>
          <w:b w:val="0"/>
          <w:bCs w:val="0"/>
          <w:rtl/>
          <w:lang w:bidi="ar-SA"/>
        </w:rPr>
        <w:sym w:font="AGA Arabesque" w:char="F072"/>
      </w:r>
      <w:r w:rsidR="009522DD" w:rsidRPr="00FB2EE3">
        <w:rPr>
          <w:rtl/>
          <w:lang w:bidi="ar-SA"/>
        </w:rPr>
        <w:t>: خُذْ خَاتمَك، انتَفعْ بِه. قال: لا و</w:t>
      </w:r>
      <w:r w:rsidR="006B06BD">
        <w:rPr>
          <w:rtl/>
          <w:lang w:bidi="ar-SA"/>
        </w:rPr>
        <w:t>الله</w:t>
      </w:r>
      <w:r w:rsidR="009522DD" w:rsidRPr="00FB2EE3">
        <w:rPr>
          <w:rtl/>
          <w:lang w:bidi="ar-SA"/>
        </w:rPr>
        <w:t xml:space="preserve"> لا آخُذُهُ أَبَداً وقَدْ طَرحهُ رسولُ</w:t>
      </w:r>
      <w:r w:rsidR="009522DD" w:rsidRPr="00FB2EE3">
        <w:rPr>
          <w:rFonts w:ascii="Times New Roman" w:hAnsi="Times New Roman" w:cs="Times New Roman"/>
          <w:rtl/>
          <w:lang w:bidi="ar-SA"/>
        </w:rPr>
        <w:t>‌</w:t>
      </w:r>
      <w:r w:rsidR="006B06BD">
        <w:rPr>
          <w:rFonts w:ascii="mylotus" w:hAnsi="mylotus"/>
          <w:rtl/>
          <w:lang w:bidi="ar-SA"/>
        </w:rPr>
        <w:t>الله</w:t>
      </w:r>
      <w:r w:rsidR="009522DD" w:rsidRPr="00FB2EE3">
        <w:rPr>
          <w:b w:val="0"/>
          <w:bCs w:val="0"/>
          <w:rtl/>
          <w:lang w:bidi="ar-SA"/>
        </w:rPr>
        <w:sym w:font="AGA Arabesque" w:char="F072"/>
      </w:r>
      <w:r w:rsidR="009522DD" w:rsidRPr="00FB2EE3">
        <w:rPr>
          <w:rtl/>
          <w:lang w:bidi="ar-SA"/>
        </w:rPr>
        <w:t>.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39"/>
      </w:r>
      <w:r w:rsidR="00FB2EE3" w:rsidRPr="00FB2EE3">
        <w:rPr>
          <w:rStyle w:val="FootnoteReference"/>
          <w:rFonts w:cs="B Lotus"/>
          <w:bCs w:val="0"/>
          <w:szCs w:val="28"/>
          <w:rtl/>
          <w:lang w:bidi="ar-SA"/>
        </w:rPr>
        <w:t>)</w:t>
      </w:r>
    </w:p>
    <w:p w:rsidR="00007A67" w:rsidRPr="00FB2EE3" w:rsidRDefault="00614F4A" w:rsidP="00167AB1">
      <w:pPr>
        <w:rPr>
          <w:spacing w:val="0"/>
          <w:rtl/>
          <w:lang w:bidi="ar-SA"/>
        </w:rPr>
      </w:pPr>
      <w:r w:rsidRPr="00FB2EE3">
        <w:rPr>
          <w:b/>
          <w:bCs/>
          <w:spacing w:val="0"/>
          <w:rtl/>
          <w:lang w:bidi="ar-SA"/>
        </w:rPr>
        <w:t>ترجمه:</w:t>
      </w:r>
      <w:r w:rsidRPr="00FB2EE3">
        <w:rPr>
          <w:spacing w:val="0"/>
          <w:rtl/>
          <w:lang w:bidi="ar-SA"/>
        </w:rPr>
        <w:t xml:space="preserve">‌ </w:t>
      </w:r>
      <w:r w:rsidR="00C656F5" w:rsidRPr="00FB2EE3">
        <w:rPr>
          <w:spacing w:val="0"/>
          <w:rtl/>
          <w:lang w:bidi="ar-SA"/>
        </w:rPr>
        <w:t>ابن‌عباس</w:t>
      </w:r>
      <w:r w:rsidRPr="00FB2EE3">
        <w:rPr>
          <w:rFonts w:cs="(M. Aiyada Ayoub ALKobaisi)"/>
          <w:spacing w:val="0"/>
          <w:rtl/>
          <w:lang w:bidi="ar-SA"/>
        </w:rPr>
        <w:t>$</w:t>
      </w:r>
      <w:r w:rsidR="00C656F5" w:rsidRPr="00FB2EE3">
        <w:rPr>
          <w:spacing w:val="0"/>
          <w:rtl/>
          <w:lang w:bidi="ar-SA"/>
        </w:rPr>
        <w:t xml:space="preserve"> می‌گوید: پیامبر</w:t>
      </w:r>
      <w:r w:rsidR="00C656F5" w:rsidRPr="00FB2EE3">
        <w:rPr>
          <w:spacing w:val="0"/>
          <w:lang w:bidi="ar-SA"/>
        </w:rPr>
        <w:sym w:font="AGA Arabesque" w:char="F072"/>
      </w:r>
      <w:r w:rsidR="00C656F5" w:rsidRPr="00FB2EE3">
        <w:rPr>
          <w:spacing w:val="0"/>
          <w:rtl/>
          <w:lang w:bidi="ar-SA"/>
        </w:rPr>
        <w:t xml:space="preserve"> در دستِ مردی، انگشتری از جنسِ طلا دید؛ آن را از انگشتش بیرون کشید و دور انداخت و فرمود: «</w:t>
      </w:r>
      <w:r w:rsidR="003629C0" w:rsidRPr="00FB2EE3">
        <w:rPr>
          <w:spacing w:val="0"/>
          <w:rtl/>
          <w:lang w:bidi="ar-SA"/>
        </w:rPr>
        <w:t>یکی از شما، قصد اخگری از آتش می‌کند و آن را در دست خود قرار می‌دهد». پس از این‌که رسول‌الله</w:t>
      </w:r>
      <w:r w:rsidR="003629C0" w:rsidRPr="00FB2EE3">
        <w:rPr>
          <w:spacing w:val="0"/>
          <w:lang w:bidi="ar-SA"/>
        </w:rPr>
        <w:sym w:font="AGA Arabesque" w:char="F072"/>
      </w:r>
      <w:r w:rsidR="003629C0" w:rsidRPr="00FB2EE3">
        <w:rPr>
          <w:spacing w:val="0"/>
          <w:rtl/>
          <w:lang w:bidi="ar-SA"/>
        </w:rPr>
        <w:t xml:space="preserve"> رفت، به آن مرد گفتند: انگشتر خویش را بردار و</w:t>
      </w:r>
      <w:r w:rsidR="00E847BA" w:rsidRPr="00FB2EE3">
        <w:rPr>
          <w:spacing w:val="0"/>
          <w:rtl/>
          <w:lang w:bidi="ar-SA"/>
        </w:rPr>
        <w:t xml:space="preserve"> (به نحوی دیگر و به صورتی شرعی)</w:t>
      </w:r>
      <w:r w:rsidR="003629C0" w:rsidRPr="00FB2EE3">
        <w:rPr>
          <w:spacing w:val="0"/>
          <w:rtl/>
          <w:lang w:bidi="ar-SA"/>
        </w:rPr>
        <w:t xml:space="preserve"> از آن، استفاده کن. گفت: خیر؛ به الله سوگند، انگشتری را که رسول‌الله</w:t>
      </w:r>
      <w:r w:rsidR="003629C0" w:rsidRPr="00FB2EE3">
        <w:rPr>
          <w:spacing w:val="0"/>
          <w:lang w:bidi="ar-SA"/>
        </w:rPr>
        <w:sym w:font="AGA Arabesque" w:char="F072"/>
      </w:r>
      <w:r w:rsidR="00C12105" w:rsidRPr="00FB2EE3">
        <w:rPr>
          <w:spacing w:val="0"/>
          <w:rtl/>
          <w:lang w:bidi="ar-SA"/>
        </w:rPr>
        <w:t xml:space="preserve"> دور انداخته است، برنمی‌دارم.</w:t>
      </w:r>
    </w:p>
    <w:p w:rsidR="00C12105" w:rsidRPr="00FB2EE3" w:rsidRDefault="00C12105"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DA4BDD" w:rsidRPr="00FB2EE3" w:rsidRDefault="00DA4BDD" w:rsidP="00923C78">
      <w:pPr>
        <w:rPr>
          <w:spacing w:val="0"/>
          <w:rtl/>
          <w:lang w:bidi="ar-SA"/>
        </w:rPr>
      </w:pPr>
      <w:r w:rsidRPr="00FB2EE3">
        <w:rPr>
          <w:spacing w:val="0"/>
          <w:rtl/>
          <w:lang w:bidi="ar-SA"/>
        </w:rPr>
        <w:t>مؤلف</w:t>
      </w:r>
      <w:r w:rsidR="00923C78" w:rsidRPr="00FB2EE3">
        <w:rPr>
          <w:rFonts w:cs="CTraditional Arabic"/>
          <w:spacing w:val="0"/>
          <w:rtl/>
          <w:lang w:bidi="ar-SA"/>
        </w:rPr>
        <w:t>/</w:t>
      </w:r>
      <w:r w:rsidRPr="00FB2EE3">
        <w:rPr>
          <w:spacing w:val="0"/>
          <w:rtl/>
          <w:lang w:bidi="ar-SA"/>
        </w:rPr>
        <w:t>، روایتی بدین مضمون نقل کرده است که ابن‌عباس</w:t>
      </w:r>
      <w:r w:rsidR="00614F4A" w:rsidRPr="00FB2EE3">
        <w:rPr>
          <w:rFonts w:cs="(M. Aiyada Ayoub ALKobaisi)"/>
          <w:spacing w:val="0"/>
          <w:rtl/>
          <w:lang w:bidi="ar-SA"/>
        </w:rPr>
        <w:t>$</w:t>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در دستِ مردی، انگشتری از جنسِ طلا دید؛ آن را از انگشتش بیرون کشید و دور انداخت و فرمود: «یکی از شما، قصد اخگری از آتش می‌کند و آن را در دست خود قرار می‌دهد». پس از این‌که رسول‌الله</w:t>
      </w:r>
      <w:r w:rsidRPr="00FB2EE3">
        <w:rPr>
          <w:spacing w:val="0"/>
          <w:lang w:bidi="ar-SA"/>
        </w:rPr>
        <w:sym w:font="AGA Arabesque" w:char="F072"/>
      </w:r>
      <w:r w:rsidRPr="00FB2EE3">
        <w:rPr>
          <w:spacing w:val="0"/>
          <w:rtl/>
          <w:lang w:bidi="ar-SA"/>
        </w:rPr>
        <w:t xml:space="preserve"> رفت، به آن مرد گفتند: انگشتر خویش را بردار و </w:t>
      </w:r>
      <w:r w:rsidR="00E847BA" w:rsidRPr="00FB2EE3">
        <w:rPr>
          <w:spacing w:val="0"/>
          <w:rtl/>
          <w:lang w:bidi="ar-SA"/>
        </w:rPr>
        <w:t>(به نحوی دیگر، و به صورتی شرعی) از</w:t>
      </w:r>
      <w:r w:rsidR="00614F4A" w:rsidRPr="00FB2EE3">
        <w:rPr>
          <w:spacing w:val="0"/>
          <w:rtl/>
          <w:lang w:bidi="ar-SA"/>
        </w:rPr>
        <w:t xml:space="preserve"> آن</w:t>
      </w:r>
      <w:r w:rsidRPr="00FB2EE3">
        <w:rPr>
          <w:spacing w:val="0"/>
          <w:rtl/>
          <w:lang w:bidi="ar-SA"/>
        </w:rPr>
        <w:t xml:space="preserve"> استفاده کن. گفت: خیر؛ به الله سوگند، انگشتری را که رسول‌الله</w:t>
      </w:r>
      <w:r w:rsidRPr="00FB2EE3">
        <w:rPr>
          <w:spacing w:val="0"/>
          <w:lang w:bidi="ar-SA"/>
        </w:rPr>
        <w:sym w:font="AGA Arabesque" w:char="F072"/>
      </w:r>
      <w:r w:rsidRPr="00FB2EE3">
        <w:rPr>
          <w:spacing w:val="0"/>
          <w:rtl/>
          <w:lang w:bidi="ar-SA"/>
        </w:rPr>
        <w:t xml:space="preserve"> دور انداخته است، برنمی‌دارم.</w:t>
      </w:r>
    </w:p>
    <w:p w:rsidR="00DA4BDD" w:rsidRPr="00FB2EE3" w:rsidRDefault="00DA4BDD" w:rsidP="00167AB1">
      <w:pPr>
        <w:rPr>
          <w:spacing w:val="0"/>
          <w:rtl/>
          <w:lang w:bidi="ar-SA"/>
        </w:rPr>
      </w:pPr>
      <w:r w:rsidRPr="00FB2EE3">
        <w:rPr>
          <w:spacing w:val="0"/>
          <w:rtl/>
          <w:lang w:bidi="ar-SA"/>
        </w:rPr>
        <w:t>مؤلف</w:t>
      </w:r>
      <w:r w:rsidR="00614F4A" w:rsidRPr="00FB2EE3">
        <w:rPr>
          <w:rFonts w:cs="CTraditional Arabic"/>
          <w:spacing w:val="0"/>
          <w:rtl/>
          <w:lang w:bidi="ar-SA"/>
        </w:rPr>
        <w:t>/</w:t>
      </w:r>
      <w:r w:rsidRPr="00FB2EE3">
        <w:rPr>
          <w:spacing w:val="0"/>
          <w:rtl/>
          <w:lang w:bidi="ar-SA"/>
        </w:rPr>
        <w:t>، این حدیث را از آن جهت در بابِ «امر به معروف و نهی از منکر» ذکر کرده که بیان‌گر تغییر دادن منکر با دست است؛ زیرا استفاده از زیورآلاتِ طلا و به‌طور عام</w:t>
      </w:r>
      <w:r w:rsidR="00614F4A" w:rsidRPr="00FB2EE3">
        <w:rPr>
          <w:spacing w:val="0"/>
          <w:rtl/>
          <w:lang w:bidi="ar-SA"/>
        </w:rPr>
        <w:t xml:space="preserve"> پوشیدن طلا</w:t>
      </w:r>
      <w:r w:rsidRPr="00FB2EE3">
        <w:rPr>
          <w:spacing w:val="0"/>
          <w:rtl/>
          <w:lang w:bidi="ar-SA"/>
        </w:rPr>
        <w:t xml:space="preserve"> برای مردان، حرام می‌باشد</w:t>
      </w:r>
      <w:r w:rsidR="00614F4A" w:rsidRPr="00FB2EE3">
        <w:rPr>
          <w:spacing w:val="0"/>
          <w:rtl/>
          <w:lang w:bidi="ar-SA"/>
        </w:rPr>
        <w:t>؛</w:t>
      </w:r>
      <w:r w:rsidRPr="00FB2EE3">
        <w:rPr>
          <w:spacing w:val="0"/>
          <w:rtl/>
          <w:lang w:bidi="ar-SA"/>
        </w:rPr>
        <w:t xml:space="preserve"> همان‌طور که پیامبر</w:t>
      </w:r>
      <w:r w:rsidRPr="00FB2EE3">
        <w:rPr>
          <w:spacing w:val="0"/>
          <w:lang w:bidi="ar-SA"/>
        </w:rPr>
        <w:sym w:font="AGA Arabesque" w:char="F072"/>
      </w:r>
      <w:r w:rsidRPr="00FB2EE3">
        <w:rPr>
          <w:spacing w:val="0"/>
          <w:rtl/>
          <w:lang w:bidi="ar-SA"/>
        </w:rPr>
        <w:t xml:space="preserve"> درباره‌ی طلا و ابریشم فرموده است که این دو، برای زنان امتم، حلال و برای مردان این امت، حرام است. لذا برای هیچ مردی پوشیدنِ لباس‌های زربافت (لباس‌هایی که در بافتِ آن‌ها از جنس طلا استفاده شده است) و نیز انگشتر و گردن‌بندِ طلا جایز نیست</w:t>
      </w:r>
      <w:r w:rsidR="00614F4A" w:rsidRPr="00FB2EE3">
        <w:rPr>
          <w:spacing w:val="0"/>
          <w:rtl/>
          <w:lang w:bidi="ar-SA"/>
        </w:rPr>
        <w:t>؛</w:t>
      </w:r>
      <w:r w:rsidRPr="00FB2EE3">
        <w:rPr>
          <w:spacing w:val="0"/>
          <w:rtl/>
          <w:lang w:bidi="ar-SA"/>
        </w:rPr>
        <w:t xml:space="preserve"> زیرا فقط زنان می‌توانند خود را با طلا، برای همسران خویش بیارایند. الله</w:t>
      </w:r>
      <w:r w:rsidRPr="00FB2EE3">
        <w:rPr>
          <w:spacing w:val="0"/>
          <w:lang w:bidi="ar-SA"/>
        </w:rPr>
        <w:sym w:font="AGA Arabesque" w:char="F055"/>
      </w:r>
      <w:r w:rsidRPr="00FB2EE3">
        <w:rPr>
          <w:spacing w:val="0"/>
          <w:rtl/>
          <w:lang w:bidi="ar-SA"/>
        </w:rPr>
        <w:t xml:space="preserve"> می‌فرماید:</w:t>
      </w:r>
    </w:p>
    <w:p w:rsidR="00DA4BDD" w:rsidRPr="00FB2EE3" w:rsidRDefault="00614E97" w:rsidP="00614E97">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أَوَ</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يُنَشَّؤُاْ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حِل</w:t>
      </w:r>
      <w:r w:rsidRPr="00FB2EE3">
        <w:rPr>
          <w:rFonts w:ascii="KFGQPC Uthmanic Script HAFS" w:hint="cs"/>
          <w:rtl/>
          <w:lang w:bidi="ar-SA"/>
        </w:rPr>
        <w:t>ۡ</w:t>
      </w:r>
      <w:r w:rsidRPr="00FB2EE3">
        <w:rPr>
          <w:rFonts w:ascii="KFGQPC Uthmanic Script HAFS" w:hint="eastAsia"/>
          <w:rtl/>
          <w:lang w:bidi="ar-SA"/>
        </w:rPr>
        <w:t>يَةِ</w:t>
      </w:r>
      <w:r w:rsidRPr="00FB2EE3">
        <w:rPr>
          <w:rFonts w:ascii="KFGQPC Uthmanic Script HAFS"/>
          <w:rtl/>
          <w:lang w:bidi="ar-SA"/>
        </w:rPr>
        <w:t xml:space="preserve"> </w:t>
      </w:r>
      <w:r w:rsidRPr="00FB2EE3">
        <w:rPr>
          <w:rFonts w:ascii="KFGQPC Uthmanic Script HAFS" w:hint="eastAsia"/>
          <w:rtl/>
          <w:lang w:bidi="ar-SA"/>
        </w:rPr>
        <w:t>وَهُوَ</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خِصَامِ</w:t>
      </w:r>
      <w:r w:rsidRPr="00FB2EE3">
        <w:rPr>
          <w:rFonts w:ascii="KFGQPC Uthmanic Script HAFS"/>
          <w:rtl/>
          <w:lang w:bidi="ar-SA"/>
        </w:rPr>
        <w:t xml:space="preserve"> </w:t>
      </w:r>
      <w:r w:rsidRPr="00FB2EE3">
        <w:rPr>
          <w:rFonts w:ascii="KFGQPC Uthmanic Script HAFS" w:hint="eastAsia"/>
          <w:rtl/>
          <w:lang w:bidi="ar-SA"/>
        </w:rPr>
        <w:t>غَي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مُبِين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الزخرف</w:t>
      </w:r>
      <w:r w:rsidRPr="00FB2EE3">
        <w:rPr>
          <w:rStyle w:val="Char8"/>
          <w:rtl/>
        </w:rPr>
        <w:t xml:space="preserve">: </w:t>
      </w:r>
      <w:r w:rsidRPr="00FB2EE3">
        <w:rPr>
          <w:rStyle w:val="Char8"/>
          <w:rFonts w:hint="cs"/>
          <w:rtl/>
        </w:rPr>
        <w:t>١٨</w:t>
      </w:r>
      <w:r w:rsidRPr="00FB2EE3">
        <w:rPr>
          <w:rStyle w:val="Char8"/>
          <w:rtl/>
        </w:rPr>
        <w:t>]</w:t>
      </w:r>
      <w:r w:rsidRPr="00FB2EE3">
        <w:rPr>
          <w:rFonts w:ascii="KFGQPC Uthman Taha Naskh" w:cs="KFGQPC Uthman Taha Naskh"/>
          <w:rtl/>
          <w:lang w:bidi="ar-SA"/>
        </w:rPr>
        <w:t xml:space="preserve">  </w:t>
      </w:r>
      <w:r w:rsidR="00FC6459" w:rsidRPr="00FB2EE3">
        <w:rPr>
          <w:rFonts w:ascii="(normal text)" w:hAnsi="(normal text)"/>
          <w:rtl/>
          <w:lang w:bidi="ar-SA"/>
        </w:rPr>
        <w:tab/>
      </w:r>
      <w:r w:rsidR="00DA4BDD" w:rsidRPr="00FB2EE3">
        <w:rPr>
          <w:rFonts w:ascii="(normal text)" w:hAnsi="(normal text)"/>
          <w:rtl/>
          <w:lang w:bidi="ar-SA"/>
        </w:rPr>
        <w:t xml:space="preserve">  </w:t>
      </w:r>
    </w:p>
    <w:p w:rsidR="00DA4BDD" w:rsidRPr="00FB2EE3" w:rsidRDefault="00DA4BDD" w:rsidP="00167AB1">
      <w:pPr>
        <w:pStyle w:val="a2"/>
        <w:rPr>
          <w:rtl/>
          <w:lang w:bidi="ar-SA"/>
        </w:rPr>
      </w:pPr>
      <w:r w:rsidRPr="00FB2EE3">
        <w:rPr>
          <w:rtl/>
          <w:lang w:bidi="ar-SA"/>
        </w:rPr>
        <w:t>آیا کسی (را فرزند پروردگار می‌خوانند) که در ناز و نعمت پرورش می‌یابد و بَیانش در بحث و مجادله، روشن و رسا نیست؟</w:t>
      </w:r>
    </w:p>
    <w:p w:rsidR="00C12105" w:rsidRPr="00FB2EE3" w:rsidRDefault="00DA4BDD" w:rsidP="00167AB1">
      <w:pPr>
        <w:rPr>
          <w:spacing w:val="0"/>
          <w:rtl/>
          <w:lang w:bidi="ar-SA"/>
        </w:rPr>
      </w:pPr>
      <w:r w:rsidRPr="00FB2EE3">
        <w:rPr>
          <w:spacing w:val="0"/>
          <w:rtl/>
          <w:lang w:bidi="ar-SA"/>
        </w:rPr>
        <w:t>مشرکان، خود همین‌که مژده‌ی تولد دختر به آن‌ها داده می‌شد، چهره‌ی آن‌ها سیاه می‌گردید و سرشار از خشم می‌گشتند؛ ولی معتقد بودند که خداوند</w:t>
      </w:r>
      <w:r w:rsidRPr="00FB2EE3">
        <w:rPr>
          <w:spacing w:val="0"/>
          <w:lang w:bidi="ar-SA"/>
        </w:rPr>
        <w:sym w:font="AGA Arabesque" w:char="F055"/>
      </w:r>
      <w:r w:rsidR="00923C78" w:rsidRPr="00FB2EE3">
        <w:rPr>
          <w:spacing w:val="0"/>
          <w:rtl/>
          <w:lang w:bidi="ar-SA"/>
        </w:rPr>
        <w:t>، دخترانی دارد و فرشتگان ال</w:t>
      </w:r>
      <w:r w:rsidRPr="00FB2EE3">
        <w:rPr>
          <w:spacing w:val="0"/>
          <w:rtl/>
          <w:lang w:bidi="ar-SA"/>
        </w:rPr>
        <w:t>هی را دختر می‌انگاشتند. بدین‌سان الله متعال منطق آن‌ها را در این آیه، به چالش می‌کشد.</w:t>
      </w:r>
    </w:p>
    <w:p w:rsidR="00DA4BDD" w:rsidRPr="004C1C61" w:rsidRDefault="00DA4BDD" w:rsidP="00167AB1">
      <w:pPr>
        <w:rPr>
          <w:spacing w:val="-2"/>
          <w:rtl/>
          <w:lang w:bidi="ar-SA"/>
        </w:rPr>
      </w:pPr>
      <w:r w:rsidRPr="004C1C61">
        <w:rPr>
          <w:spacing w:val="-2"/>
          <w:rtl/>
          <w:lang w:bidi="ar-SA"/>
        </w:rPr>
        <w:t>در هر حال، طلا نعمتی</w:t>
      </w:r>
      <w:r w:rsidR="00614F4A" w:rsidRPr="004C1C61">
        <w:rPr>
          <w:spacing w:val="-2"/>
          <w:rtl/>
          <w:lang w:bidi="ar-SA"/>
        </w:rPr>
        <w:t>‌</w:t>
      </w:r>
      <w:r w:rsidRPr="004C1C61">
        <w:rPr>
          <w:spacing w:val="-2"/>
          <w:rtl/>
          <w:lang w:bidi="ar-SA"/>
        </w:rPr>
        <w:t>ست که زنان به آن علاقه دارند و خود را با آن برای همسران خویش می‌آرایند؛ البته مرد نیز خودش را با رعایت موازین شرعی، برای همسر خویش می‌آراید و این، الفت و علاقه‌ی آنان به یک</w:t>
      </w:r>
      <w:r w:rsidR="00614F4A" w:rsidRPr="004C1C61">
        <w:rPr>
          <w:spacing w:val="-2"/>
          <w:rtl/>
          <w:lang w:bidi="ar-SA"/>
        </w:rPr>
        <w:t>‌</w:t>
      </w:r>
      <w:r w:rsidRPr="004C1C61">
        <w:rPr>
          <w:spacing w:val="-2"/>
          <w:rtl/>
          <w:lang w:bidi="ar-SA"/>
        </w:rPr>
        <w:t>دیگر را افزایش می‌دهد؛ ولی همان‌طور که بیان شد، استفاده از طلا برای مرد جایز نیست. گفتنی</w:t>
      </w:r>
      <w:r w:rsidR="00614F4A" w:rsidRPr="004C1C61">
        <w:rPr>
          <w:spacing w:val="-2"/>
          <w:rtl/>
          <w:lang w:bidi="ar-SA"/>
        </w:rPr>
        <w:t>‌</w:t>
      </w:r>
      <w:r w:rsidRPr="004C1C61">
        <w:rPr>
          <w:spacing w:val="-2"/>
          <w:rtl/>
          <w:lang w:bidi="ar-SA"/>
        </w:rPr>
        <w:t xml:space="preserve">ست: ایرادی ندارد که مرد، انگشترِ نقره در دستش قرار دهد؛ البته به شرطی که این کار، مبتنی بر عقیده یا باور خاصی نباشد. </w:t>
      </w:r>
      <w:r w:rsidR="000232C0" w:rsidRPr="004C1C61">
        <w:rPr>
          <w:spacing w:val="-2"/>
          <w:rtl/>
          <w:lang w:bidi="ar-SA"/>
        </w:rPr>
        <w:t>چنان‌که</w:t>
      </w:r>
      <w:r w:rsidRPr="004C1C61">
        <w:rPr>
          <w:spacing w:val="-2"/>
          <w:rtl/>
          <w:lang w:bidi="ar-SA"/>
        </w:rPr>
        <w:t xml:space="preserve"> امروزه برخی از مردم به‌پیروی از آداب و رسوم نصرانی‌ها، «حلقه‌‌ی ازدواج» به دست می‌کنند. وقتی یک نصرانی می‌خواهد ازدواج کند، کشیش که برای آن‌ها حکم عال</w:t>
      </w:r>
      <w:r w:rsidR="00614F4A" w:rsidRPr="004C1C61">
        <w:rPr>
          <w:spacing w:val="-2"/>
          <w:rtl/>
          <w:lang w:bidi="ar-SA"/>
        </w:rPr>
        <w:t>ِ</w:t>
      </w:r>
      <w:r w:rsidRPr="004C1C61">
        <w:rPr>
          <w:spacing w:val="-2"/>
          <w:rtl/>
          <w:lang w:bidi="ar-SA"/>
        </w:rPr>
        <w:t xml:space="preserve">م را در نزد مسلمانان دارد، انگشتری را به نوبت در یکایک انگشتان داماد قرار می‌دهد و در پایان، به او می‌گوید: این، پیوند میان تو و </w:t>
      </w:r>
      <w:r w:rsidR="00614F4A" w:rsidRPr="004C1C61">
        <w:rPr>
          <w:spacing w:val="-2"/>
          <w:rtl/>
          <w:lang w:bidi="ar-SA"/>
        </w:rPr>
        <w:t>همسرِ توست! بنابراین، اگر کسی</w:t>
      </w:r>
      <w:r w:rsidRPr="004C1C61">
        <w:rPr>
          <w:spacing w:val="-2"/>
          <w:rtl/>
          <w:lang w:bidi="ar-SA"/>
        </w:rPr>
        <w:t xml:space="preserve"> با چنین اعتقادی حلقه به دست کند که باعث استحکام پیوند زناشویی او می‌شود، همانند نصارا عمل کرده است و این، عقیده</w:t>
      </w:r>
      <w:r w:rsidR="00B21048" w:rsidRPr="004C1C61">
        <w:rPr>
          <w:spacing w:val="-2"/>
          <w:rtl/>
          <w:lang w:bidi="ar-SA"/>
        </w:rPr>
        <w:t>‌ای باطل و نارواست و</w:t>
      </w:r>
      <w:r w:rsidR="00B21048" w:rsidRPr="004C1C61">
        <w:rPr>
          <w:spacing w:val="-2"/>
          <w:lang w:bidi="ar-SA"/>
        </w:rPr>
        <w:t xml:space="preserve"> </w:t>
      </w:r>
      <w:r w:rsidR="00B21048" w:rsidRPr="004C1C61">
        <w:rPr>
          <w:spacing w:val="-2"/>
          <w:rtl/>
          <w:lang w:bidi="ar-SA"/>
        </w:rPr>
        <w:t xml:space="preserve"> در چنین حالتی در دست کردن حلقه</w:t>
      </w:r>
      <w:r w:rsidR="00833F22" w:rsidRPr="004C1C61">
        <w:rPr>
          <w:spacing w:val="-2"/>
          <w:rtl/>
          <w:lang w:bidi="ar-SA"/>
        </w:rPr>
        <w:t>(</w:t>
      </w:r>
      <w:r w:rsidR="00B21048" w:rsidRPr="004C1C61">
        <w:rPr>
          <w:spacing w:val="-2"/>
          <w:rtl/>
          <w:lang w:bidi="ar-SA"/>
        </w:rPr>
        <w:t>‌ی نقره نیز</w:t>
      </w:r>
      <w:r w:rsidR="00833F22" w:rsidRPr="004C1C61">
        <w:rPr>
          <w:spacing w:val="-2"/>
          <w:rtl/>
          <w:lang w:bidi="ar-SA"/>
        </w:rPr>
        <w:t>)</w:t>
      </w:r>
      <w:r w:rsidR="00B21048" w:rsidRPr="004C1C61">
        <w:rPr>
          <w:spacing w:val="-2"/>
          <w:rtl/>
          <w:lang w:bidi="ar-SA"/>
        </w:rPr>
        <w:t xml:space="preserve"> جایز نمی‌باشد</w:t>
      </w:r>
      <w:r w:rsidR="00614F4A" w:rsidRPr="004C1C61">
        <w:rPr>
          <w:spacing w:val="-2"/>
          <w:rtl/>
          <w:lang w:bidi="ar-SA"/>
        </w:rPr>
        <w:t>؛</w:t>
      </w:r>
      <w:r w:rsidR="00FB2EE3" w:rsidRPr="004C1C61">
        <w:rPr>
          <w:rStyle w:val="FootnoteReference"/>
          <w:rFonts w:cs="B Lotus"/>
          <w:spacing w:val="-2"/>
          <w:szCs w:val="28"/>
          <w:rtl/>
          <w:lang w:bidi="ar-SA"/>
        </w:rPr>
        <w:t>(</w:t>
      </w:r>
      <w:r w:rsidR="00FB2EE3" w:rsidRPr="004C1C61">
        <w:rPr>
          <w:rStyle w:val="FootnoteReference"/>
          <w:rFonts w:cs="B Lotus"/>
          <w:spacing w:val="-2"/>
          <w:szCs w:val="28"/>
          <w:rtl/>
          <w:lang w:bidi="ar-SA"/>
        </w:rPr>
        <w:footnoteReference w:id="240"/>
      </w:r>
      <w:r w:rsidR="00FB2EE3" w:rsidRPr="004C1C61">
        <w:rPr>
          <w:rStyle w:val="FootnoteReference"/>
          <w:rFonts w:cs="B Lotus"/>
          <w:spacing w:val="-2"/>
          <w:szCs w:val="28"/>
          <w:rtl/>
          <w:lang w:bidi="ar-SA"/>
        </w:rPr>
        <w:t>)</w:t>
      </w:r>
      <w:r w:rsidR="00833F22" w:rsidRPr="004C1C61">
        <w:rPr>
          <w:spacing w:val="-2"/>
          <w:rtl/>
          <w:lang w:bidi="ar-SA"/>
        </w:rPr>
        <w:t xml:space="preserve"> اما اگر به دست کردن انگشتر نقره، مبتنی بر باور یا عقیده‌ی خاصی نباشد، هیچ ایرادی ندارد؛ البته ناگفته نماند که </w:t>
      </w:r>
      <w:r w:rsidR="00AD638D" w:rsidRPr="004C1C61">
        <w:rPr>
          <w:spacing w:val="-2"/>
          <w:rtl/>
          <w:lang w:bidi="ar-SA"/>
        </w:rPr>
        <w:t>پوشیدن انگشتر نقره، مستحب نیست و اگر ضرورتی وجود داشت، ایرادی ندارد که انگشتر در دست خود قرار دهید</w:t>
      </w:r>
      <w:r w:rsidR="00614F4A" w:rsidRPr="004C1C61">
        <w:rPr>
          <w:spacing w:val="-2"/>
          <w:rtl/>
          <w:lang w:bidi="ar-SA"/>
        </w:rPr>
        <w:t>؛</w:t>
      </w:r>
      <w:r w:rsidR="00AD638D" w:rsidRPr="004C1C61">
        <w:rPr>
          <w:spacing w:val="-2"/>
          <w:rtl/>
          <w:lang w:bidi="ar-SA"/>
        </w:rPr>
        <w:t xml:space="preserve"> زیرا پیامبر</w:t>
      </w:r>
      <w:r w:rsidR="00AD638D" w:rsidRPr="004C1C61">
        <w:rPr>
          <w:spacing w:val="-2"/>
          <w:lang w:bidi="ar-SA"/>
        </w:rPr>
        <w:sym w:font="AGA Arabesque" w:char="F072"/>
      </w:r>
      <w:r w:rsidR="00AD638D" w:rsidRPr="004C1C61">
        <w:rPr>
          <w:spacing w:val="-2"/>
          <w:rtl/>
          <w:lang w:bidi="ar-SA"/>
        </w:rPr>
        <w:t xml:space="preserve"> انگشتری می‌پوشید و چون به ایشان گفتند که پادشاهان، تنها نامه‌هایی را می‌پذیرند که مُهر داشته باشند، انگشتری برای خود انتخاب کرد که روی آن، عبارتِ </w:t>
      </w:r>
      <w:r w:rsidR="00AD638D" w:rsidRPr="004C1C61">
        <w:rPr>
          <w:rStyle w:val="Char1"/>
          <w:spacing w:val="-2"/>
          <w:rtl/>
          <w:lang w:bidi="ar-SA"/>
        </w:rPr>
        <w:t>«محمد رسول</w:t>
      </w:r>
      <w:r w:rsidR="00AD638D" w:rsidRPr="004C1C61">
        <w:rPr>
          <w:rStyle w:val="Char1"/>
          <w:rFonts w:cs="Times New Roman"/>
          <w:spacing w:val="-2"/>
          <w:rtl/>
          <w:lang w:bidi="ar-SA"/>
        </w:rPr>
        <w:t>‌</w:t>
      </w:r>
      <w:r w:rsidR="00AD638D" w:rsidRPr="004C1C61">
        <w:rPr>
          <w:rStyle w:val="Char1"/>
          <w:rFonts w:ascii="mylotus" w:hAnsi="mylotus"/>
          <w:spacing w:val="-2"/>
          <w:rtl/>
          <w:lang w:bidi="ar-SA"/>
        </w:rPr>
        <w:t>الله»</w:t>
      </w:r>
      <w:r w:rsidR="00AD638D" w:rsidRPr="004C1C61">
        <w:rPr>
          <w:spacing w:val="-2"/>
          <w:rtl/>
          <w:lang w:bidi="ar-SA"/>
        </w:rPr>
        <w:t xml:space="preserve"> نقش بسته بود و از آن برای مُهر کردن</w:t>
      </w:r>
      <w:r w:rsidR="00614F4A" w:rsidRPr="004C1C61">
        <w:rPr>
          <w:spacing w:val="-2"/>
          <w:rtl/>
          <w:lang w:bidi="ar-SA"/>
        </w:rPr>
        <w:t xml:space="preserve"> نامه‌های خود استفاده می‌فرمود.</w:t>
      </w:r>
    </w:p>
    <w:p w:rsidR="00C656F5" w:rsidRPr="00FB2EE3" w:rsidRDefault="00AD638D" w:rsidP="00923C78">
      <w:pPr>
        <w:rPr>
          <w:spacing w:val="0"/>
          <w:rtl/>
          <w:lang w:bidi="ar-SA"/>
        </w:rPr>
      </w:pPr>
      <w:r w:rsidRPr="00FB2EE3">
        <w:rPr>
          <w:spacing w:val="0"/>
          <w:rtl/>
          <w:lang w:bidi="ar-SA"/>
        </w:rPr>
        <w:t>این ح</w:t>
      </w:r>
      <w:r w:rsidR="00614F4A" w:rsidRPr="00FB2EE3">
        <w:rPr>
          <w:spacing w:val="0"/>
          <w:rtl/>
          <w:lang w:bidi="ar-SA"/>
        </w:rPr>
        <w:t>دیث، نشان می‌دهد که هنگام ضرورت</w:t>
      </w:r>
      <w:r w:rsidRPr="00FB2EE3">
        <w:rPr>
          <w:spacing w:val="0"/>
          <w:rtl/>
          <w:lang w:bidi="ar-SA"/>
        </w:rPr>
        <w:t xml:space="preserve"> باید برای برخوردِ با کاری ناشایست، شدتِ عمل به‌خرج داد</w:t>
      </w:r>
      <w:r w:rsidR="00614F4A" w:rsidRPr="00FB2EE3">
        <w:rPr>
          <w:spacing w:val="0"/>
          <w:rtl/>
          <w:lang w:bidi="ar-SA"/>
        </w:rPr>
        <w:t>؛</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به آن مرد نگفت که طلا، برای تو حرام است </w:t>
      </w:r>
      <w:r w:rsidR="00614F4A" w:rsidRPr="00FB2EE3">
        <w:rPr>
          <w:spacing w:val="0"/>
          <w:rtl/>
          <w:lang w:bidi="ar-SA"/>
        </w:rPr>
        <w:t>تا این انگشتر طلا را از انگشت خود</w:t>
      </w:r>
      <w:r w:rsidRPr="00FB2EE3">
        <w:rPr>
          <w:spacing w:val="0"/>
          <w:rtl/>
          <w:lang w:bidi="ar-SA"/>
        </w:rPr>
        <w:t xml:space="preserve"> بیرون بیاورد؛ بلکه خود، آن را بیرون کشید و دور انداخت. ناگفته پیداست که امر به معروف و نهی از منکر با تغییر دادن</w:t>
      </w:r>
      <w:r w:rsidR="00614F4A" w:rsidRPr="00FB2EE3">
        <w:rPr>
          <w:spacing w:val="0"/>
          <w:rtl/>
          <w:lang w:bidi="ar-SA"/>
        </w:rPr>
        <w:t>ِ منکَر، فرق می‌کند؛</w:t>
      </w:r>
      <w:r w:rsidRPr="00FB2EE3">
        <w:rPr>
          <w:spacing w:val="0"/>
          <w:rtl/>
          <w:lang w:bidi="ar-SA"/>
        </w:rPr>
        <w:t xml:space="preserve"> زیرا کسی به تغییر منکر می‌پردازد که توانایی و موقعیتی دارد؛ مانند فرمانروا، یا مرد در رابطه با خانواده‌اش، و یا زن در محیط خانه</w:t>
      </w:r>
      <w:r w:rsidR="00614F4A" w:rsidRPr="00FB2EE3">
        <w:rPr>
          <w:spacing w:val="0"/>
          <w:rtl/>
          <w:lang w:bidi="ar-SA"/>
        </w:rPr>
        <w:t>‌</w:t>
      </w:r>
      <w:r w:rsidRPr="00FB2EE3">
        <w:rPr>
          <w:spacing w:val="0"/>
          <w:rtl/>
          <w:lang w:bidi="ar-SA"/>
        </w:rPr>
        <w:t xml:space="preserve">اش. لذا کسی که توانایی دارد، ابتدا با دست خویش </w:t>
      </w:r>
      <w:r w:rsidR="00614F4A" w:rsidRPr="00FB2EE3">
        <w:rPr>
          <w:spacing w:val="0"/>
          <w:rtl/>
          <w:lang w:bidi="ar-SA"/>
        </w:rPr>
        <w:t>به برطرف کردن منکر می‌پردازد، و</w:t>
      </w:r>
      <w:r w:rsidRPr="00FB2EE3">
        <w:rPr>
          <w:spacing w:val="0"/>
          <w:rtl/>
          <w:lang w:bidi="ar-SA"/>
        </w:rPr>
        <w:t>گ</w:t>
      </w:r>
      <w:r w:rsidR="00614F4A" w:rsidRPr="00FB2EE3">
        <w:rPr>
          <w:spacing w:val="0"/>
          <w:rtl/>
          <w:lang w:bidi="ar-SA"/>
        </w:rPr>
        <w:t>ر</w:t>
      </w:r>
      <w:r w:rsidRPr="00FB2EE3">
        <w:rPr>
          <w:spacing w:val="0"/>
          <w:rtl/>
          <w:lang w:bidi="ar-SA"/>
        </w:rPr>
        <w:t xml:space="preserve">نه با زبان خویش از آن منع می‌کند و در غیر این صورت، آن را </w:t>
      </w:r>
      <w:r w:rsidR="00923C78" w:rsidRPr="00FB2EE3">
        <w:rPr>
          <w:rFonts w:hint="cs"/>
          <w:spacing w:val="0"/>
          <w:rtl/>
          <w:lang w:bidi="ar-SA"/>
        </w:rPr>
        <w:t>در دل</w:t>
      </w:r>
      <w:r w:rsidRPr="00FB2EE3">
        <w:rPr>
          <w:spacing w:val="0"/>
          <w:rtl/>
          <w:lang w:bidi="ar-SA"/>
        </w:rPr>
        <w:t xml:space="preserve"> خویش بد می‌داند</w:t>
      </w:r>
      <w:r w:rsidR="00614F4A" w:rsidRPr="00FB2EE3">
        <w:rPr>
          <w:spacing w:val="0"/>
          <w:rtl/>
          <w:lang w:bidi="ar-SA"/>
        </w:rPr>
        <w:t>؛ ولی در هر حال</w:t>
      </w:r>
      <w:r w:rsidRPr="00FB2EE3">
        <w:rPr>
          <w:spacing w:val="0"/>
          <w:rtl/>
          <w:lang w:bidi="ar-SA"/>
        </w:rPr>
        <w:t xml:space="preserve"> امر به معروف و نهی از منکر، واجب است؛ زیرا امر به معروف و ن</w:t>
      </w:r>
      <w:r w:rsidR="00614F4A" w:rsidRPr="00FB2EE3">
        <w:rPr>
          <w:spacing w:val="0"/>
          <w:rtl/>
          <w:lang w:bidi="ar-SA"/>
        </w:rPr>
        <w:t>هی از منکر، با تغییر دادن منکر</w:t>
      </w:r>
      <w:r w:rsidRPr="00FB2EE3">
        <w:rPr>
          <w:spacing w:val="0"/>
          <w:rtl/>
          <w:lang w:bidi="ar-SA"/>
        </w:rPr>
        <w:t xml:space="preserve"> یا برطرف کردنِ آن، تفاوت دارد؛ امر به معروف و ونهی از منکر، فراخواندن به سوی کار نیک و برحذر داشتن از کار ناشایست است. به عبارت دیگر، سه مرحله وجود دارد: دعوت کردن یا فراخواندن، امر و نهی، و تغییر دادن.</w:t>
      </w:r>
    </w:p>
    <w:p w:rsidR="00AD638D" w:rsidRPr="00FB2EE3" w:rsidRDefault="00AD638D" w:rsidP="00167AB1">
      <w:pPr>
        <w:rPr>
          <w:spacing w:val="0"/>
          <w:rtl/>
          <w:lang w:bidi="ar-SA"/>
        </w:rPr>
      </w:pPr>
      <w:r w:rsidRPr="00FB2EE3">
        <w:rPr>
          <w:spacing w:val="0"/>
          <w:rtl/>
          <w:lang w:bidi="ar-SA"/>
        </w:rPr>
        <w:t>دعوت، این است که مثلاً شخصی در میان مردم برخیزد و سخنرانی کند و با پند و موعظه، آنان را راهِ درست فرا</w:t>
      </w:r>
      <w:r w:rsidR="00614F4A" w:rsidRPr="00FB2EE3">
        <w:rPr>
          <w:spacing w:val="0"/>
          <w:rtl/>
          <w:lang w:bidi="ar-SA"/>
        </w:rPr>
        <w:t xml:space="preserve"> </w:t>
      </w:r>
      <w:r w:rsidRPr="00FB2EE3">
        <w:rPr>
          <w:spacing w:val="0"/>
          <w:rtl/>
          <w:lang w:bidi="ar-SA"/>
        </w:rPr>
        <w:t>بخواند.</w:t>
      </w:r>
    </w:p>
    <w:p w:rsidR="00AD638D" w:rsidRPr="00FB2EE3" w:rsidRDefault="00AD638D" w:rsidP="00167AB1">
      <w:pPr>
        <w:rPr>
          <w:spacing w:val="0"/>
          <w:rtl/>
          <w:lang w:bidi="ar-SA"/>
        </w:rPr>
      </w:pPr>
      <w:r w:rsidRPr="00FB2EE3">
        <w:rPr>
          <w:spacing w:val="0"/>
          <w:rtl/>
          <w:lang w:bidi="ar-SA"/>
        </w:rPr>
        <w:t xml:space="preserve">امر، این است که </w:t>
      </w:r>
      <w:r w:rsidR="00E847BA" w:rsidRPr="00FB2EE3">
        <w:rPr>
          <w:spacing w:val="0"/>
          <w:rtl/>
          <w:lang w:bidi="ar-SA"/>
        </w:rPr>
        <w:t xml:space="preserve">انسان، </w:t>
      </w:r>
      <w:r w:rsidR="00614F4A" w:rsidRPr="00FB2EE3">
        <w:rPr>
          <w:spacing w:val="0"/>
          <w:rtl/>
          <w:lang w:bidi="ar-SA"/>
        </w:rPr>
        <w:t>شخص</w:t>
      </w:r>
      <w:r w:rsidRPr="00FB2EE3">
        <w:rPr>
          <w:spacing w:val="0"/>
          <w:rtl/>
          <w:lang w:bidi="ar-SA"/>
        </w:rPr>
        <w:t xml:space="preserve"> یا گروه معینی را مخاطب قرار دهد؛ مثلاً بگوید: فلانی، نمازت را مرتّب بخوان؛ دروغ نگو؛ غیبت نکن و....</w:t>
      </w:r>
    </w:p>
    <w:p w:rsidR="00AD638D" w:rsidRPr="00FB2EE3" w:rsidRDefault="00AD638D" w:rsidP="00167AB1">
      <w:pPr>
        <w:rPr>
          <w:spacing w:val="0"/>
          <w:rtl/>
          <w:lang w:bidi="ar-SA"/>
        </w:rPr>
      </w:pPr>
      <w:r w:rsidRPr="00FB2EE3">
        <w:rPr>
          <w:spacing w:val="0"/>
          <w:rtl/>
          <w:lang w:bidi="ar-SA"/>
        </w:rPr>
        <w:t>اما تغییر دادن، این است که کار ناشایستی را به کار نیک و شایسته</w:t>
      </w:r>
      <w:r w:rsidR="00E847BA" w:rsidRPr="00FB2EE3">
        <w:rPr>
          <w:spacing w:val="0"/>
          <w:rtl/>
          <w:lang w:bidi="ar-SA"/>
        </w:rPr>
        <w:t>‌ای تغیر دهیم</w:t>
      </w:r>
      <w:r w:rsidRPr="00FB2EE3">
        <w:rPr>
          <w:spacing w:val="0"/>
          <w:rtl/>
          <w:lang w:bidi="ar-SA"/>
        </w:rPr>
        <w:t xml:space="preserve">؛ </w:t>
      </w:r>
      <w:r w:rsidR="000232C0" w:rsidRPr="00FB2EE3">
        <w:rPr>
          <w:spacing w:val="0"/>
          <w:rtl/>
          <w:lang w:bidi="ar-SA"/>
        </w:rPr>
        <w:t>چنان‌که</w:t>
      </w:r>
      <w:r w:rsidRPr="00FB2EE3">
        <w:rPr>
          <w:spacing w:val="0"/>
          <w:rtl/>
          <w:lang w:bidi="ar-SA"/>
        </w:rPr>
        <w:t xml:space="preserve"> پیامبر</w:t>
      </w:r>
      <w:r w:rsidRPr="00FB2EE3">
        <w:rPr>
          <w:spacing w:val="0"/>
          <w:lang w:bidi="ar-SA"/>
        </w:rPr>
        <w:sym w:font="AGA Arabesque" w:char="F072"/>
      </w:r>
      <w:r w:rsidRPr="00FB2EE3">
        <w:rPr>
          <w:spacing w:val="0"/>
          <w:rtl/>
          <w:lang w:bidi="ar-SA"/>
        </w:rPr>
        <w:t xml:space="preserve"> انگشتر را از دست ِآن مرد بیرون کشید و </w:t>
      </w:r>
      <w:r w:rsidR="00E847BA" w:rsidRPr="00FB2EE3">
        <w:rPr>
          <w:spacing w:val="0"/>
          <w:rtl/>
          <w:lang w:bidi="ar-SA"/>
        </w:rPr>
        <w:t xml:space="preserve">آن را </w:t>
      </w:r>
      <w:r w:rsidRPr="00FB2EE3">
        <w:rPr>
          <w:spacing w:val="0"/>
          <w:rtl/>
          <w:lang w:bidi="ar-SA"/>
        </w:rPr>
        <w:t>روی زمین انداخت.</w:t>
      </w:r>
    </w:p>
    <w:p w:rsidR="00404A3E" w:rsidRDefault="00E847BA" w:rsidP="00167AB1">
      <w:pPr>
        <w:rPr>
          <w:rFonts w:eastAsia="MS Mincho"/>
          <w:spacing w:val="0"/>
          <w:rtl/>
          <w:lang w:bidi="ar-SA"/>
        </w:rPr>
      </w:pPr>
      <w:r w:rsidRPr="00FB2EE3">
        <w:rPr>
          <w:spacing w:val="0"/>
          <w:rtl/>
          <w:lang w:bidi="ar-SA"/>
        </w:rPr>
        <w:t>از این حدیث، چنین برداشت می‌کنیم که از میان بردن چیزی که با آن عمل نادرستی انجام شده، جایز است؛ زیرا پیامبر</w:t>
      </w:r>
      <w:r w:rsidRPr="00FB2EE3">
        <w:rPr>
          <w:spacing w:val="0"/>
          <w:lang w:bidi="ar-SA"/>
        </w:rPr>
        <w:sym w:font="AGA Arabesque" w:char="F072"/>
      </w:r>
      <w:r w:rsidRPr="00FB2EE3">
        <w:rPr>
          <w:spacing w:val="0"/>
          <w:rtl/>
          <w:lang w:bidi="ar-SA"/>
        </w:rPr>
        <w:t xml:space="preserve"> انگشتر را از دست آن مرد بیرون کشید و روی زمین انداخت و به او نفرمود که آن را بگیر و به خانواده‌ات بده. لذا این، درک و فهم والای آن مرد را می‌رساند که چون به او گفتند: «انگشتر خویش را بردار و (به نحوی دیگر، و به صورتی شرعی) از آن، استفاده کن»، پاسخ داد: «خیر؛ به الله سوگند، انگشتری را که رسول‌الله</w:t>
      </w:r>
      <w:r w:rsidRPr="00FB2EE3">
        <w:rPr>
          <w:spacing w:val="0"/>
          <w:lang w:bidi="ar-SA"/>
        </w:rPr>
        <w:sym w:font="AGA Arabesque" w:char="F072"/>
      </w:r>
      <w:r w:rsidRPr="00FB2EE3">
        <w:rPr>
          <w:spacing w:val="0"/>
          <w:rtl/>
          <w:lang w:bidi="ar-SA"/>
        </w:rPr>
        <w:t xml:space="preserve"> دور انداخته است، برنمی‌دارم»</w:t>
      </w:r>
      <w:r w:rsidR="00614F4A" w:rsidRPr="00FB2EE3">
        <w:rPr>
          <w:spacing w:val="0"/>
          <w:rtl/>
          <w:lang w:bidi="ar-SA"/>
        </w:rPr>
        <w:t>؛</w:t>
      </w:r>
      <w:r w:rsidR="00404A3E" w:rsidRPr="00FB2EE3">
        <w:rPr>
          <w:spacing w:val="0"/>
          <w:rtl/>
          <w:lang w:bidi="ar-SA"/>
        </w:rPr>
        <w:t xml:space="preserve"> زیرا او دریافت که پیامبر</w:t>
      </w:r>
      <w:r w:rsidR="00404A3E" w:rsidRPr="00FB2EE3">
        <w:rPr>
          <w:spacing w:val="0"/>
          <w:lang w:bidi="ar-SA"/>
        </w:rPr>
        <w:sym w:font="AGA Arabesque" w:char="F072"/>
      </w:r>
      <w:r w:rsidR="00404A3E" w:rsidRPr="00FB2EE3">
        <w:rPr>
          <w:spacing w:val="0"/>
          <w:rtl/>
          <w:lang w:bidi="ar-SA"/>
        </w:rPr>
        <w:t xml:space="preserve"> این کار را برای سرزنش و ادب کردنِ وی انجام داده است. از این‌رو هر چیزی که زمینه‌ساز معصیت باشد، ایرادی ندارد که </w:t>
      </w:r>
      <w:r w:rsidR="00614F4A" w:rsidRPr="00FB2EE3">
        <w:rPr>
          <w:spacing w:val="0"/>
          <w:rtl/>
          <w:lang w:bidi="ar-SA"/>
        </w:rPr>
        <w:t>انسان، آن را برای انتقام از خود</w:t>
      </w:r>
      <w:r w:rsidR="00404A3E" w:rsidRPr="00FB2EE3">
        <w:rPr>
          <w:spacing w:val="0"/>
          <w:rtl/>
          <w:lang w:bidi="ar-SA"/>
        </w:rPr>
        <w:t xml:space="preserve"> نابود کند؛ </w:t>
      </w:r>
      <w:r w:rsidR="00404A3E" w:rsidRPr="00FB2EE3">
        <w:rPr>
          <w:rFonts w:eastAsia="MS Mincho"/>
          <w:spacing w:val="0"/>
          <w:rtl/>
          <w:lang w:bidi="ar-SA"/>
        </w:rPr>
        <w:t xml:space="preserve">مثل اتفاقی که برای سلیمان بن داوود علیهماالسلام افتاد. </w:t>
      </w:r>
      <w:r w:rsidR="000232C0" w:rsidRPr="00FB2EE3">
        <w:rPr>
          <w:rFonts w:eastAsia="MS Mincho"/>
          <w:spacing w:val="0"/>
          <w:rtl/>
          <w:lang w:bidi="ar-SA"/>
        </w:rPr>
        <w:t>چنان‌که</w:t>
      </w:r>
      <w:r w:rsidR="00404A3E" w:rsidRPr="00FB2EE3">
        <w:rPr>
          <w:rFonts w:eastAsia="MS Mincho"/>
          <w:spacing w:val="0"/>
          <w:rtl/>
          <w:lang w:bidi="ar-SA"/>
        </w:rPr>
        <w:t xml:space="preserve"> در پایان روز و هنگام عصر به تماشای اسب‌هایش رفت و آن‌قدر به اسب‌ها مشغول شد که از یاد پروردگارش غافل گشت تا این‌که خو</w:t>
      </w:r>
      <w:r w:rsidR="00614F4A" w:rsidRPr="00FB2EE3">
        <w:rPr>
          <w:rFonts w:eastAsia="MS Mincho"/>
          <w:spacing w:val="0"/>
          <w:rtl/>
          <w:lang w:bidi="ar-SA"/>
        </w:rPr>
        <w:t>رشید، غروب نمود و او</w:t>
      </w:r>
      <w:r w:rsidR="00404A3E" w:rsidRPr="00FB2EE3">
        <w:rPr>
          <w:rFonts w:eastAsia="MS Mincho"/>
          <w:spacing w:val="0"/>
          <w:rtl/>
          <w:lang w:bidi="ar-SA"/>
        </w:rPr>
        <w:t xml:space="preserve"> نماز عصرش را نخوانده بود. دستور داد اسب‌ها را دوباره بیاورند و آن‌گاه از خود انتقام گرفت و به قطع کردن ساق‌ها و گردن‌هایشان پرداخت و بدین‌سان از خود انتقام گرفت؛ زیرا تماشای اسب‌های تیزرو، او را از یاد الله غافل کرد. همان‌طور که الله</w:t>
      </w:r>
      <w:r w:rsidR="00404A3E" w:rsidRPr="00FB2EE3">
        <w:rPr>
          <w:rFonts w:eastAsia="MS Mincho"/>
          <w:spacing w:val="0"/>
          <w:lang w:bidi="ar-SA"/>
        </w:rPr>
        <w:sym w:font="AGA Arabesque" w:char="F055"/>
      </w:r>
      <w:r w:rsidR="00404A3E" w:rsidRPr="00FB2EE3">
        <w:rPr>
          <w:rFonts w:eastAsia="MS Mincho"/>
          <w:spacing w:val="0"/>
          <w:rtl/>
          <w:lang w:bidi="ar-SA"/>
        </w:rPr>
        <w:t xml:space="preserve"> می‌فرماید:</w:t>
      </w:r>
    </w:p>
    <w:p w:rsidR="006145CD" w:rsidRPr="00FB2EE3" w:rsidRDefault="006145CD" w:rsidP="00167AB1">
      <w:pPr>
        <w:rPr>
          <w:rFonts w:eastAsia="MS Mincho"/>
          <w:spacing w:val="0"/>
          <w:rtl/>
          <w:lang w:bidi="ar-SA"/>
        </w:rPr>
      </w:pPr>
    </w:p>
    <w:p w:rsidR="00404A3E" w:rsidRPr="00FB2EE3" w:rsidRDefault="00F838BE" w:rsidP="00F838BE">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فَطَفِقَ</w:t>
      </w:r>
      <w:r w:rsidRPr="00FB2EE3">
        <w:rPr>
          <w:rFonts w:ascii="KFGQPC Uthmanic Script HAFS"/>
          <w:rtl/>
          <w:lang w:bidi="ar-SA"/>
        </w:rPr>
        <w:t xml:space="preserve"> </w:t>
      </w:r>
      <w:r w:rsidRPr="00FB2EE3">
        <w:rPr>
          <w:rFonts w:ascii="KFGQPC Uthmanic Script HAFS" w:hint="eastAsia"/>
          <w:rtl/>
          <w:lang w:bidi="ar-SA"/>
        </w:rPr>
        <w:t>مَس</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لسُّوقِ</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نَاقِ</w:t>
      </w:r>
      <w:r w:rsidRPr="00FB2EE3">
        <w:rPr>
          <w:rFonts w:ascii="KFGQPC Uthmanic Script HAFS"/>
          <w:rtl/>
          <w:lang w:bidi="ar-SA"/>
        </w:rPr>
        <w:t xml:space="preserve"> </w:t>
      </w:r>
      <w:r w:rsidRPr="00FB2EE3">
        <w:rPr>
          <w:rFonts w:ascii="KFGQPC Uthmanic Script HAFS" w:hint="cs"/>
          <w:rtl/>
          <w:lang w:bidi="ar-SA"/>
        </w:rPr>
        <w:t>٣٣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ص</w:t>
      </w:r>
      <w:r w:rsidRPr="00FB2EE3">
        <w:rPr>
          <w:rStyle w:val="Char8"/>
          <w:rtl/>
        </w:rPr>
        <w:t xml:space="preserve"> : </w:t>
      </w:r>
      <w:r w:rsidRPr="00FB2EE3">
        <w:rPr>
          <w:rStyle w:val="Char8"/>
          <w:rFonts w:hint="cs"/>
          <w:rtl/>
        </w:rPr>
        <w:t>٣٣</w:t>
      </w:r>
      <w:r w:rsidRPr="00FB2EE3">
        <w:rPr>
          <w:rStyle w:val="Char8"/>
          <w:rtl/>
        </w:rPr>
        <w:t xml:space="preserve">]  </w:t>
      </w:r>
      <w:r w:rsidR="0089105D" w:rsidRPr="00FB2EE3">
        <w:rPr>
          <w:rStyle w:val="Char8"/>
          <w:rtl/>
        </w:rPr>
        <w:tab/>
      </w:r>
    </w:p>
    <w:p w:rsidR="00404A3E" w:rsidRPr="00FB2EE3" w:rsidRDefault="00404A3E" w:rsidP="00167AB1">
      <w:pPr>
        <w:pStyle w:val="a2"/>
        <w:rPr>
          <w:rFonts w:eastAsia="MS Mincho"/>
          <w:rtl/>
          <w:lang w:bidi="ar-SA"/>
        </w:rPr>
      </w:pPr>
      <w:r w:rsidRPr="00FB2EE3">
        <w:rPr>
          <w:rtl/>
          <w:lang w:bidi="ar-SA"/>
        </w:rPr>
        <w:t>و آن‌گاه به دست کشیدن (و قطع کردن) ساق‌ها و گردن‌هایشان پرداخت.</w:t>
      </w:r>
    </w:p>
    <w:p w:rsidR="00E847BA" w:rsidRPr="00FB2EE3" w:rsidRDefault="004B3F90" w:rsidP="00167AB1">
      <w:pPr>
        <w:rPr>
          <w:spacing w:val="0"/>
          <w:rtl/>
          <w:lang w:bidi="ar-SA"/>
        </w:rPr>
      </w:pPr>
      <w:r w:rsidRPr="00FB2EE3">
        <w:rPr>
          <w:spacing w:val="0"/>
          <w:rtl/>
          <w:lang w:bidi="ar-SA"/>
        </w:rPr>
        <w:t xml:space="preserve">بنابراین هرگاه </w:t>
      </w:r>
      <w:r w:rsidR="00E73502" w:rsidRPr="00FB2EE3">
        <w:rPr>
          <w:spacing w:val="0"/>
          <w:rtl/>
          <w:lang w:bidi="ar-SA"/>
        </w:rPr>
        <w:t>انسان دریابد که چیزی از اموال و دارایی‌هایش</w:t>
      </w:r>
      <w:r w:rsidR="00614F4A" w:rsidRPr="00FB2EE3">
        <w:rPr>
          <w:spacing w:val="0"/>
          <w:rtl/>
          <w:lang w:bidi="ar-SA"/>
        </w:rPr>
        <w:t>، ا</w:t>
      </w:r>
      <w:r w:rsidRPr="00FB2EE3">
        <w:rPr>
          <w:spacing w:val="0"/>
          <w:rtl/>
          <w:lang w:bidi="ar-SA"/>
        </w:rPr>
        <w:t xml:space="preserve">و را از </w:t>
      </w:r>
      <w:r w:rsidR="00E73502" w:rsidRPr="00FB2EE3">
        <w:rPr>
          <w:spacing w:val="0"/>
          <w:rtl/>
          <w:lang w:bidi="ar-SA"/>
        </w:rPr>
        <w:t xml:space="preserve">اطاعت </w:t>
      </w:r>
      <w:r w:rsidRPr="00FB2EE3">
        <w:rPr>
          <w:spacing w:val="0"/>
          <w:rtl/>
          <w:lang w:bidi="ar-SA"/>
        </w:rPr>
        <w:t>الله</w:t>
      </w:r>
      <w:r w:rsidRPr="00FB2EE3">
        <w:rPr>
          <w:spacing w:val="0"/>
          <w:lang w:bidi="ar-SA"/>
        </w:rPr>
        <w:sym w:font="AGA Arabesque" w:char="F055"/>
      </w:r>
      <w:r w:rsidRPr="00FB2EE3">
        <w:rPr>
          <w:spacing w:val="0"/>
          <w:rtl/>
          <w:lang w:bidi="ar-SA"/>
        </w:rPr>
        <w:t xml:space="preserve"> غافل می‌کند، </w:t>
      </w:r>
      <w:r w:rsidR="00E73502" w:rsidRPr="00FB2EE3">
        <w:rPr>
          <w:spacing w:val="0"/>
          <w:rtl/>
          <w:lang w:bidi="ar-SA"/>
        </w:rPr>
        <w:t>اشکالی ندارد آن</w:t>
      </w:r>
      <w:r w:rsidRPr="00FB2EE3">
        <w:rPr>
          <w:spacing w:val="0"/>
          <w:rtl/>
          <w:lang w:bidi="ar-SA"/>
        </w:rPr>
        <w:t xml:space="preserve"> را از خود دور </w:t>
      </w:r>
      <w:r w:rsidR="00E73502" w:rsidRPr="00FB2EE3">
        <w:rPr>
          <w:spacing w:val="0"/>
          <w:rtl/>
          <w:lang w:bidi="ar-SA"/>
        </w:rPr>
        <w:t>سازد یا به‌نحوی آن را از میان ببرد.</w:t>
      </w:r>
    </w:p>
    <w:p w:rsidR="00264B98" w:rsidRPr="00FB2EE3" w:rsidRDefault="00E73502" w:rsidP="00167AB1">
      <w:pPr>
        <w:rPr>
          <w:spacing w:val="0"/>
          <w:rtl/>
          <w:lang w:bidi="ar-SA"/>
        </w:rPr>
      </w:pPr>
      <w:r w:rsidRPr="00FB2EE3">
        <w:rPr>
          <w:spacing w:val="0"/>
          <w:rtl/>
          <w:lang w:bidi="ar-SA"/>
        </w:rPr>
        <w:t>این حدیث، بیان</w:t>
      </w:r>
      <w:r w:rsidR="00614F4A" w:rsidRPr="00FB2EE3">
        <w:rPr>
          <w:spacing w:val="0"/>
          <w:rtl/>
          <w:lang w:bidi="ar-SA"/>
        </w:rPr>
        <w:t>‌</w:t>
      </w:r>
      <w:r w:rsidRPr="00FB2EE3">
        <w:rPr>
          <w:spacing w:val="0"/>
          <w:rtl/>
          <w:lang w:bidi="ar-SA"/>
        </w:rPr>
        <w:t>گر این است که استفاده از طلا (انگشتر و گردن‌بند طلا و امثال آن، برای مرد)</w:t>
      </w:r>
      <w:r w:rsidR="00923C78" w:rsidRPr="00FB2EE3">
        <w:rPr>
          <w:spacing w:val="0"/>
          <w:rtl/>
          <w:lang w:bidi="ar-SA"/>
        </w:rPr>
        <w:t xml:space="preserve"> عذاب ال</w:t>
      </w:r>
      <w:r w:rsidR="00614F4A" w:rsidRPr="00FB2EE3">
        <w:rPr>
          <w:spacing w:val="0"/>
          <w:rtl/>
          <w:lang w:bidi="ar-SA"/>
        </w:rPr>
        <w:t>هی را در پی خواهد داشت؛</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فرموده است: «یکی از شما، قصد اخگری از آتش می‌کند و آن را در دست خود قرار می‌دهد». می‌بینیم که رسول‌الله</w:t>
      </w:r>
      <w:r w:rsidRPr="00FB2EE3">
        <w:rPr>
          <w:spacing w:val="0"/>
          <w:lang w:bidi="ar-SA"/>
        </w:rPr>
        <w:sym w:font="AGA Arabesque" w:char="F072"/>
      </w:r>
      <w:r w:rsidRPr="00FB2EE3">
        <w:rPr>
          <w:spacing w:val="0"/>
          <w:rtl/>
          <w:lang w:bidi="ar-SA"/>
        </w:rPr>
        <w:t xml:space="preserve"> از انگشتر طلا، به‌عنوان تکه‌ای از آتش یاد نموده </w:t>
      </w:r>
      <w:r w:rsidR="00614F4A" w:rsidRPr="00FB2EE3">
        <w:rPr>
          <w:spacing w:val="0"/>
          <w:rtl/>
          <w:lang w:bidi="ar-SA"/>
        </w:rPr>
        <w:t>و این، بدین معناست که روز قیامت</w:t>
      </w:r>
      <w:r w:rsidRPr="00FB2EE3">
        <w:rPr>
          <w:spacing w:val="0"/>
          <w:rtl/>
          <w:lang w:bidi="ar-SA"/>
        </w:rPr>
        <w:t xml:space="preserve"> با آن عذاب می‌شود. این، عذابی جزئی</w:t>
      </w:r>
      <w:r w:rsidR="00614F4A" w:rsidRPr="00FB2EE3">
        <w:rPr>
          <w:spacing w:val="0"/>
          <w:rtl/>
          <w:lang w:bidi="ar-SA"/>
        </w:rPr>
        <w:t>‌</w:t>
      </w:r>
      <w:r w:rsidRPr="00FB2EE3">
        <w:rPr>
          <w:spacing w:val="0"/>
          <w:rtl/>
          <w:lang w:bidi="ar-SA"/>
        </w:rPr>
        <w:t>ست که به بخشی از بدن می‌رسد؛ یعنی همان عضوی عذاب می‌گردد که مرتکب گناه و معصیت شده است. همان‌طور که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«مَا أَسْفَل مِنْ الْكَعْبَيْنِ فَفِي النَّار»</w:t>
      </w:r>
      <w:r w:rsidR="00614F4A"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41"/>
      </w:r>
      <w:r w:rsidR="00FB2EE3" w:rsidRPr="00FB2EE3">
        <w:rPr>
          <w:rStyle w:val="FootnoteReference"/>
          <w:rFonts w:cs="B Lotus"/>
          <w:spacing w:val="0"/>
          <w:szCs w:val="28"/>
          <w:rtl/>
          <w:lang w:bidi="ar-SA"/>
        </w:rPr>
        <w:t>)</w:t>
      </w:r>
      <w:r w:rsidRPr="00FB2EE3">
        <w:rPr>
          <w:spacing w:val="0"/>
          <w:rtl/>
          <w:lang w:bidi="ar-SA"/>
        </w:rPr>
        <w:t xml:space="preserve"> یعنی: «پایین‌تر از دو قوزک پای مردانی (که اسبال ازار می‌کنند)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42"/>
      </w:r>
      <w:r w:rsidR="00FB2EE3" w:rsidRPr="00FB2EE3">
        <w:rPr>
          <w:rStyle w:val="FootnoteReference"/>
          <w:rFonts w:cs="B Lotus"/>
          <w:spacing w:val="0"/>
          <w:szCs w:val="28"/>
          <w:rtl/>
          <w:lang w:bidi="ar-SA"/>
        </w:rPr>
        <w:t>)</w:t>
      </w:r>
      <w:r w:rsidRPr="00FB2EE3">
        <w:rPr>
          <w:spacing w:val="0"/>
          <w:rtl/>
          <w:lang w:bidi="ar-SA"/>
        </w:rPr>
        <w:t xml:space="preserve"> در آتش است». و یا نظیر این سخن پیامبر</w:t>
      </w:r>
      <w:r w:rsidRPr="00FB2EE3">
        <w:rPr>
          <w:spacing w:val="0"/>
          <w:lang w:bidi="ar-SA"/>
        </w:rPr>
        <w:sym w:font="AGA Arabesque" w:char="F072"/>
      </w:r>
      <w:r w:rsidRPr="00FB2EE3">
        <w:rPr>
          <w:spacing w:val="0"/>
          <w:rtl/>
          <w:lang w:bidi="ar-SA"/>
        </w:rPr>
        <w:t xml:space="preserve"> که فرمود: </w:t>
      </w:r>
      <w:r w:rsidRPr="00FB2EE3">
        <w:rPr>
          <w:rStyle w:val="Char1"/>
          <w:spacing w:val="0"/>
          <w:rtl/>
          <w:lang w:bidi="ar-SA"/>
        </w:rPr>
        <w:t>«وَيْلٌ لِلأعْقَابِ مِنْ النَّارِ»</w:t>
      </w:r>
      <w:r w:rsidR="00614F4A"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43"/>
      </w:r>
      <w:r w:rsidR="00FB2EE3" w:rsidRPr="00FB2EE3">
        <w:rPr>
          <w:rStyle w:val="FootnoteReference"/>
          <w:rFonts w:cs="B Lotus"/>
          <w:spacing w:val="0"/>
          <w:szCs w:val="28"/>
          <w:rtl/>
          <w:lang w:bidi="ar-SA"/>
        </w:rPr>
        <w:t>)</w:t>
      </w:r>
      <w:r w:rsidRPr="00FB2EE3">
        <w:rPr>
          <w:spacing w:val="0"/>
          <w:rtl/>
          <w:lang w:bidi="ar-SA"/>
        </w:rPr>
        <w:t xml:space="preserve"> یعنی: پُشت پای کسانی که هنگام وضو گرفتن عجله می</w:t>
      </w:r>
      <w:r w:rsidR="004F617A" w:rsidRPr="00FB2EE3">
        <w:rPr>
          <w:spacing w:val="0"/>
          <w:rtl/>
          <w:lang w:bidi="ar-SA"/>
        </w:rPr>
        <w:t>‌کنند و آن</w:t>
      </w:r>
      <w:r w:rsidRPr="00FB2EE3">
        <w:rPr>
          <w:spacing w:val="0"/>
          <w:rtl/>
          <w:lang w:bidi="ar-SA"/>
        </w:rPr>
        <w:t xml:space="preserve"> را خوب نمی‌شویند، در معرض عذاب دوزخ است.</w:t>
      </w:r>
    </w:p>
    <w:p w:rsidR="00E73502" w:rsidRPr="00FB2EE3" w:rsidRDefault="00E73502" w:rsidP="00167AB1">
      <w:pPr>
        <w:rPr>
          <w:spacing w:val="0"/>
          <w:rtl/>
          <w:lang w:bidi="ar-SA"/>
        </w:rPr>
      </w:pPr>
      <w:r w:rsidRPr="00FB2EE3">
        <w:rPr>
          <w:spacing w:val="0"/>
          <w:rtl/>
          <w:lang w:bidi="ar-SA"/>
        </w:rPr>
        <w:t xml:space="preserve">لذا سه حدیث ذکر شد که نشان می‌دهد عذاب دوزخ به همان عضوی می‌رسد که مرتکب معصیت می‌شود. در قرآن کریم نیز نمونه‌اش ذکر شده است؛ </w:t>
      </w:r>
      <w:r w:rsidR="000232C0" w:rsidRPr="00FB2EE3">
        <w:rPr>
          <w:spacing w:val="0"/>
          <w:rtl/>
          <w:lang w:bidi="ar-SA"/>
        </w:rPr>
        <w:t>چنان‌که</w:t>
      </w:r>
      <w:r w:rsidRPr="00FB2EE3">
        <w:rPr>
          <w:spacing w:val="0"/>
          <w:rtl/>
          <w:lang w:bidi="ar-SA"/>
        </w:rPr>
        <w:t xml:space="preserve"> الله</w:t>
      </w:r>
      <w:r w:rsidRPr="00FB2EE3">
        <w:rPr>
          <w:spacing w:val="0"/>
          <w:lang w:bidi="ar-SA"/>
        </w:rPr>
        <w:sym w:font="AGA Arabesque" w:char="F059"/>
      </w:r>
      <w:r w:rsidRPr="00FB2EE3">
        <w:rPr>
          <w:spacing w:val="0"/>
          <w:rtl/>
          <w:lang w:bidi="ar-SA"/>
        </w:rPr>
        <w:t xml:space="preserve"> می‌فرماید:</w:t>
      </w:r>
    </w:p>
    <w:p w:rsidR="004C1C61" w:rsidRPr="004C1C61" w:rsidRDefault="00F838BE" w:rsidP="004C1C61">
      <w:pPr>
        <w:pStyle w:val="a2"/>
        <w:spacing w:after="0"/>
        <w:rPr>
          <w:rFonts w:ascii="KFGQPC Uthman Taha Naskh" w:cs="KFGQPC Uthman Taha Naskh"/>
          <w:sz w:val="24"/>
          <w:szCs w:val="28"/>
          <w:rtl/>
          <w:lang w:bidi="ar-SA"/>
        </w:rPr>
      </w:pPr>
      <w:r w:rsidRPr="004C1C61">
        <w:rPr>
          <w:rFonts w:ascii="KFGQPC Uthman Taha Naskh" w:cs="KFGQPC Uthman Taha Naskh" w:hint="cs"/>
          <w:sz w:val="24"/>
          <w:szCs w:val="28"/>
          <w:rtl/>
          <w:lang w:bidi="ar-SA"/>
        </w:rPr>
        <w:t>﴿</w:t>
      </w:r>
      <w:r w:rsidRPr="004C1C61">
        <w:rPr>
          <w:rFonts w:ascii="KFGQPC Uthmanic Script HAFS" w:cs="KFGQPC Uthmanic Script HAFS" w:hint="eastAsia"/>
          <w:sz w:val="24"/>
          <w:szCs w:val="28"/>
          <w:rtl/>
          <w:lang w:bidi="ar-SA"/>
        </w:rPr>
        <w:t>يَو</w:t>
      </w:r>
      <w:r w:rsidRPr="004C1C61">
        <w:rPr>
          <w:rFonts w:ascii="KFGQPC Uthmanic Script HAFS" w:cs="KFGQPC Uthmanic Script HAFS" w:hint="cs"/>
          <w:sz w:val="24"/>
          <w:szCs w:val="28"/>
          <w:rtl/>
          <w:lang w:bidi="ar-SA"/>
        </w:rPr>
        <w:t>ۡ</w:t>
      </w:r>
      <w:r w:rsidRPr="004C1C61">
        <w:rPr>
          <w:rFonts w:ascii="KFGQPC Uthmanic Script HAFS" w:cs="KFGQPC Uthmanic Script HAFS" w:hint="eastAsia"/>
          <w:sz w:val="24"/>
          <w:szCs w:val="28"/>
          <w:rtl/>
          <w:lang w:bidi="ar-SA"/>
        </w:rPr>
        <w:t>مَ</w:t>
      </w:r>
      <w:r w:rsidRPr="004C1C61">
        <w:rPr>
          <w:rFonts w:ascii="KFGQPC Uthmanic Script HAFS" w:cs="KFGQPC Uthmanic Script HAFS"/>
          <w:sz w:val="24"/>
          <w:szCs w:val="28"/>
          <w:rtl/>
          <w:lang w:bidi="ar-SA"/>
        </w:rPr>
        <w:t xml:space="preserve"> </w:t>
      </w:r>
      <w:r w:rsidRPr="004C1C61">
        <w:rPr>
          <w:rFonts w:ascii="KFGQPC Uthmanic Script HAFS" w:cs="KFGQPC Uthmanic Script HAFS" w:hint="eastAsia"/>
          <w:sz w:val="24"/>
          <w:szCs w:val="28"/>
          <w:rtl/>
          <w:lang w:bidi="ar-SA"/>
        </w:rPr>
        <w:t>يُح</w:t>
      </w:r>
      <w:r w:rsidRPr="004C1C61">
        <w:rPr>
          <w:rFonts w:ascii="KFGQPC Uthmanic Script HAFS" w:cs="KFGQPC Uthmanic Script HAFS" w:hint="cs"/>
          <w:sz w:val="24"/>
          <w:szCs w:val="28"/>
          <w:rtl/>
          <w:lang w:bidi="ar-SA"/>
        </w:rPr>
        <w:t>ۡ</w:t>
      </w:r>
      <w:r w:rsidRPr="004C1C61">
        <w:rPr>
          <w:rFonts w:ascii="KFGQPC Uthmanic Script HAFS" w:cs="KFGQPC Uthmanic Script HAFS" w:hint="eastAsia"/>
          <w:sz w:val="24"/>
          <w:szCs w:val="28"/>
          <w:rtl/>
          <w:lang w:bidi="ar-SA"/>
        </w:rPr>
        <w:t>مَى</w:t>
      </w:r>
      <w:r w:rsidRPr="004C1C61">
        <w:rPr>
          <w:rFonts w:ascii="KFGQPC Uthmanic Script HAFS" w:cs="KFGQPC Uthmanic Script HAFS" w:hint="cs"/>
          <w:sz w:val="24"/>
          <w:szCs w:val="28"/>
          <w:rtl/>
          <w:lang w:bidi="ar-SA"/>
        </w:rPr>
        <w:t>ٰ</w:t>
      </w:r>
      <w:r w:rsidRPr="004C1C61">
        <w:rPr>
          <w:rFonts w:ascii="KFGQPC Uthmanic Script HAFS" w:cs="KFGQPC Uthmanic Script HAFS"/>
          <w:sz w:val="24"/>
          <w:szCs w:val="28"/>
          <w:rtl/>
          <w:lang w:bidi="ar-SA"/>
        </w:rPr>
        <w:t xml:space="preserve"> </w:t>
      </w:r>
      <w:r w:rsidRPr="004C1C61">
        <w:rPr>
          <w:rFonts w:ascii="KFGQPC Uthmanic Script HAFS" w:cs="KFGQPC Uthmanic Script HAFS" w:hint="eastAsia"/>
          <w:sz w:val="24"/>
          <w:szCs w:val="28"/>
          <w:rtl/>
          <w:lang w:bidi="ar-SA"/>
        </w:rPr>
        <w:t>عَلَي</w:t>
      </w:r>
      <w:r w:rsidRPr="004C1C61">
        <w:rPr>
          <w:rFonts w:ascii="KFGQPC Uthmanic Script HAFS" w:cs="KFGQPC Uthmanic Script HAFS" w:hint="cs"/>
          <w:sz w:val="24"/>
          <w:szCs w:val="28"/>
          <w:rtl/>
          <w:lang w:bidi="ar-SA"/>
        </w:rPr>
        <w:t>ۡ</w:t>
      </w:r>
      <w:r w:rsidRPr="004C1C61">
        <w:rPr>
          <w:rFonts w:ascii="KFGQPC Uthmanic Script HAFS" w:cs="KFGQPC Uthmanic Script HAFS" w:hint="eastAsia"/>
          <w:sz w:val="24"/>
          <w:szCs w:val="28"/>
          <w:rtl/>
          <w:lang w:bidi="ar-SA"/>
        </w:rPr>
        <w:t>هَا</w:t>
      </w:r>
      <w:r w:rsidRPr="004C1C61">
        <w:rPr>
          <w:rFonts w:ascii="KFGQPC Uthmanic Script HAFS" w:cs="KFGQPC Uthmanic Script HAFS"/>
          <w:sz w:val="24"/>
          <w:szCs w:val="28"/>
          <w:rtl/>
          <w:lang w:bidi="ar-SA"/>
        </w:rPr>
        <w:t xml:space="preserve"> </w:t>
      </w:r>
      <w:r w:rsidRPr="004C1C61">
        <w:rPr>
          <w:rFonts w:ascii="KFGQPC Uthmanic Script HAFS" w:cs="KFGQPC Uthmanic Script HAFS" w:hint="eastAsia"/>
          <w:sz w:val="24"/>
          <w:szCs w:val="28"/>
          <w:rtl/>
          <w:lang w:bidi="ar-SA"/>
        </w:rPr>
        <w:t>فِي</w:t>
      </w:r>
      <w:r w:rsidRPr="004C1C61">
        <w:rPr>
          <w:rFonts w:ascii="KFGQPC Uthmanic Script HAFS" w:cs="KFGQPC Uthmanic Script HAFS"/>
          <w:sz w:val="24"/>
          <w:szCs w:val="28"/>
          <w:rtl/>
          <w:lang w:bidi="ar-SA"/>
        </w:rPr>
        <w:t xml:space="preserve"> </w:t>
      </w:r>
      <w:r w:rsidRPr="004C1C61">
        <w:rPr>
          <w:rFonts w:ascii="KFGQPC Uthmanic Script HAFS" w:cs="KFGQPC Uthmanic Script HAFS" w:hint="eastAsia"/>
          <w:sz w:val="24"/>
          <w:szCs w:val="28"/>
          <w:rtl/>
          <w:lang w:bidi="ar-SA"/>
        </w:rPr>
        <w:t>نَارِ</w:t>
      </w:r>
      <w:r w:rsidRPr="004C1C61">
        <w:rPr>
          <w:rFonts w:ascii="KFGQPC Uthmanic Script HAFS" w:cs="KFGQPC Uthmanic Script HAFS"/>
          <w:sz w:val="24"/>
          <w:szCs w:val="28"/>
          <w:rtl/>
          <w:lang w:bidi="ar-SA"/>
        </w:rPr>
        <w:t xml:space="preserve"> </w:t>
      </w:r>
      <w:r w:rsidRPr="004C1C61">
        <w:rPr>
          <w:rFonts w:ascii="KFGQPC Uthmanic Script HAFS" w:cs="KFGQPC Uthmanic Script HAFS" w:hint="eastAsia"/>
          <w:sz w:val="24"/>
          <w:szCs w:val="28"/>
          <w:rtl/>
          <w:lang w:bidi="ar-SA"/>
        </w:rPr>
        <w:t>جَهَنَّمَ</w:t>
      </w:r>
      <w:r w:rsidRPr="004C1C61">
        <w:rPr>
          <w:rFonts w:ascii="KFGQPC Uthmanic Script HAFS" w:cs="KFGQPC Uthmanic Script HAFS"/>
          <w:sz w:val="24"/>
          <w:szCs w:val="28"/>
          <w:rtl/>
          <w:lang w:bidi="ar-SA"/>
        </w:rPr>
        <w:t xml:space="preserve"> </w:t>
      </w:r>
      <w:r w:rsidRPr="004C1C61">
        <w:rPr>
          <w:rFonts w:ascii="KFGQPC Uthmanic Script HAFS" w:cs="KFGQPC Uthmanic Script HAFS" w:hint="eastAsia"/>
          <w:sz w:val="24"/>
          <w:szCs w:val="28"/>
          <w:rtl/>
          <w:lang w:bidi="ar-SA"/>
        </w:rPr>
        <w:t>فَتُك</w:t>
      </w:r>
      <w:r w:rsidRPr="004C1C61">
        <w:rPr>
          <w:rFonts w:ascii="KFGQPC Uthmanic Script HAFS" w:cs="KFGQPC Uthmanic Script HAFS" w:hint="cs"/>
          <w:sz w:val="24"/>
          <w:szCs w:val="28"/>
          <w:rtl/>
          <w:lang w:bidi="ar-SA"/>
        </w:rPr>
        <w:t>ۡ</w:t>
      </w:r>
      <w:r w:rsidRPr="004C1C61">
        <w:rPr>
          <w:rFonts w:ascii="KFGQPC Uthmanic Script HAFS" w:cs="KFGQPC Uthmanic Script HAFS" w:hint="eastAsia"/>
          <w:sz w:val="24"/>
          <w:szCs w:val="28"/>
          <w:rtl/>
          <w:lang w:bidi="ar-SA"/>
        </w:rPr>
        <w:t>وَى</w:t>
      </w:r>
      <w:r w:rsidRPr="004C1C61">
        <w:rPr>
          <w:rFonts w:ascii="KFGQPC Uthmanic Script HAFS" w:cs="KFGQPC Uthmanic Script HAFS" w:hint="cs"/>
          <w:sz w:val="24"/>
          <w:szCs w:val="28"/>
          <w:rtl/>
          <w:lang w:bidi="ar-SA"/>
        </w:rPr>
        <w:t>ٰ</w:t>
      </w:r>
      <w:r w:rsidRPr="004C1C61">
        <w:rPr>
          <w:rFonts w:ascii="KFGQPC Uthmanic Script HAFS" w:cs="KFGQPC Uthmanic Script HAFS"/>
          <w:sz w:val="24"/>
          <w:szCs w:val="28"/>
          <w:rtl/>
          <w:lang w:bidi="ar-SA"/>
        </w:rPr>
        <w:t xml:space="preserve"> </w:t>
      </w:r>
      <w:r w:rsidRPr="004C1C61">
        <w:rPr>
          <w:rFonts w:ascii="KFGQPC Uthmanic Script HAFS" w:cs="KFGQPC Uthmanic Script HAFS" w:hint="eastAsia"/>
          <w:sz w:val="24"/>
          <w:szCs w:val="28"/>
          <w:rtl/>
          <w:lang w:bidi="ar-SA"/>
        </w:rPr>
        <w:t>بِهَا</w:t>
      </w:r>
      <w:r w:rsidRPr="004C1C61">
        <w:rPr>
          <w:rFonts w:ascii="KFGQPC Uthmanic Script HAFS" w:cs="KFGQPC Uthmanic Script HAFS"/>
          <w:sz w:val="24"/>
          <w:szCs w:val="28"/>
          <w:rtl/>
          <w:lang w:bidi="ar-SA"/>
        </w:rPr>
        <w:t xml:space="preserve"> </w:t>
      </w:r>
      <w:r w:rsidRPr="004C1C61">
        <w:rPr>
          <w:rFonts w:ascii="KFGQPC Uthmanic Script HAFS" w:cs="KFGQPC Uthmanic Script HAFS" w:hint="eastAsia"/>
          <w:sz w:val="24"/>
          <w:szCs w:val="28"/>
          <w:rtl/>
          <w:lang w:bidi="ar-SA"/>
        </w:rPr>
        <w:t>جِبَاهُهُم</w:t>
      </w:r>
      <w:r w:rsidRPr="004C1C61">
        <w:rPr>
          <w:rFonts w:ascii="KFGQPC Uthmanic Script HAFS" w:cs="KFGQPC Uthmanic Script HAFS" w:hint="cs"/>
          <w:sz w:val="24"/>
          <w:szCs w:val="28"/>
          <w:rtl/>
          <w:lang w:bidi="ar-SA"/>
        </w:rPr>
        <w:t>ۡ</w:t>
      </w:r>
      <w:r w:rsidRPr="004C1C61">
        <w:rPr>
          <w:rFonts w:ascii="KFGQPC Uthmanic Script HAFS" w:cs="KFGQPC Uthmanic Script HAFS"/>
          <w:sz w:val="24"/>
          <w:szCs w:val="28"/>
          <w:rtl/>
          <w:lang w:bidi="ar-SA"/>
        </w:rPr>
        <w:t xml:space="preserve"> </w:t>
      </w:r>
      <w:r w:rsidRPr="004C1C61">
        <w:rPr>
          <w:rFonts w:ascii="KFGQPC Uthmanic Script HAFS" w:cs="KFGQPC Uthmanic Script HAFS" w:hint="eastAsia"/>
          <w:sz w:val="24"/>
          <w:szCs w:val="28"/>
          <w:rtl/>
          <w:lang w:bidi="ar-SA"/>
        </w:rPr>
        <w:t>وَجُنُوبُهُم</w:t>
      </w:r>
      <w:r w:rsidRPr="004C1C61">
        <w:rPr>
          <w:rFonts w:ascii="KFGQPC Uthmanic Script HAFS" w:cs="KFGQPC Uthmanic Script HAFS" w:hint="cs"/>
          <w:sz w:val="24"/>
          <w:szCs w:val="28"/>
          <w:rtl/>
          <w:lang w:bidi="ar-SA"/>
        </w:rPr>
        <w:t>ۡ</w:t>
      </w:r>
      <w:r w:rsidRPr="004C1C61">
        <w:rPr>
          <w:rFonts w:ascii="KFGQPC Uthmanic Script HAFS" w:cs="KFGQPC Uthmanic Script HAFS"/>
          <w:sz w:val="24"/>
          <w:szCs w:val="28"/>
          <w:rtl/>
          <w:lang w:bidi="ar-SA"/>
        </w:rPr>
        <w:t xml:space="preserve"> </w:t>
      </w:r>
      <w:r w:rsidRPr="004C1C61">
        <w:rPr>
          <w:rFonts w:ascii="KFGQPC Uthmanic Script HAFS" w:cs="KFGQPC Uthmanic Script HAFS" w:hint="eastAsia"/>
          <w:sz w:val="24"/>
          <w:szCs w:val="28"/>
          <w:rtl/>
          <w:lang w:bidi="ar-SA"/>
        </w:rPr>
        <w:t>وَظُهُورُهُم</w:t>
      </w:r>
      <w:r w:rsidRPr="004C1C61">
        <w:rPr>
          <w:rFonts w:ascii="KFGQPC Uthmanic Script HAFS" w:cs="KFGQPC Uthmanic Script HAFS" w:hint="cs"/>
          <w:sz w:val="24"/>
          <w:szCs w:val="28"/>
          <w:rtl/>
          <w:lang w:bidi="ar-SA"/>
        </w:rPr>
        <w:t>ۡ</w:t>
      </w:r>
      <w:r w:rsidRPr="004C1C61">
        <w:rPr>
          <w:rFonts w:ascii="KFGQPC Uthman Taha Naskh" w:cs="KFGQPC Uthman Taha Naskh" w:hint="cs"/>
          <w:sz w:val="24"/>
          <w:szCs w:val="28"/>
          <w:rtl/>
          <w:lang w:bidi="ar-SA"/>
        </w:rPr>
        <w:t>﴾</w:t>
      </w:r>
    </w:p>
    <w:p w:rsidR="00F838BE" w:rsidRPr="00FB2EE3" w:rsidRDefault="00F838BE" w:rsidP="004C1C61">
      <w:pPr>
        <w:pStyle w:val="a2"/>
        <w:tabs>
          <w:tab w:val="right" w:pos="6718"/>
        </w:tabs>
        <w:rPr>
          <w:rFonts w:ascii="KFGQPC Uthman Taha Naskh" w:cs="KFGQPC Uthman Taha Naskh"/>
          <w:rtl/>
          <w:lang w:bidi="ar-SA"/>
        </w:rPr>
      </w:pPr>
      <w:r w:rsidRPr="00FB2EE3">
        <w:rPr>
          <w:rStyle w:val="Char8"/>
          <w:rFonts w:hint="cs"/>
          <w:rtl/>
        </w:rPr>
        <w:tab/>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٣٥</w:t>
      </w:r>
      <w:r w:rsidRPr="00FB2EE3">
        <w:rPr>
          <w:rStyle w:val="Char8"/>
          <w:rtl/>
        </w:rPr>
        <w:t>]</w:t>
      </w:r>
      <w:r w:rsidRPr="00FB2EE3">
        <w:rPr>
          <w:rFonts w:ascii="KFGQPC Uthman Taha Naskh" w:cs="KFGQPC Uthman Taha Naskh"/>
          <w:rtl/>
          <w:lang w:bidi="ar-SA"/>
        </w:rPr>
        <w:t xml:space="preserve">  </w:t>
      </w:r>
    </w:p>
    <w:p w:rsidR="004F617A" w:rsidRPr="00FB2EE3" w:rsidRDefault="004F617A" w:rsidP="00F838BE">
      <w:pPr>
        <w:pStyle w:val="a2"/>
        <w:rPr>
          <w:rtl/>
          <w:lang w:bidi="ar-SA"/>
        </w:rPr>
      </w:pPr>
      <w:r w:rsidRPr="00FB2EE3">
        <w:rPr>
          <w:rFonts w:eastAsia="SimSun"/>
          <w:rtl/>
          <w:lang w:eastAsia="zh-CN" w:bidi="ar-SA"/>
        </w:rPr>
        <w:t>روزی که اندوخته</w:t>
      </w:r>
      <w:r w:rsidRPr="00FB2EE3">
        <w:rPr>
          <w:rFonts w:eastAsia="SimSun"/>
          <w:rtl/>
          <w:lang w:eastAsia="zh-CN" w:bidi="ar-SA"/>
        </w:rPr>
        <w:softHyphen/>
        <w:t>هایشان را در آتش دوزخ بگدازند و با آن پیشانی، و پهلو و پشتشان را داغ کنند.</w:t>
      </w:r>
    </w:p>
    <w:p w:rsidR="004F617A" w:rsidRPr="00FB2EE3" w:rsidRDefault="0033685F" w:rsidP="00167AB1">
      <w:pPr>
        <w:rPr>
          <w:spacing w:val="0"/>
          <w:rtl/>
          <w:lang w:bidi="ar-SA"/>
        </w:rPr>
      </w:pPr>
      <w:r w:rsidRPr="00FB2EE3">
        <w:rPr>
          <w:spacing w:val="0"/>
          <w:rtl/>
          <w:lang w:bidi="ar-SA"/>
        </w:rPr>
        <w:t>پس</w:t>
      </w:r>
      <w:r w:rsidR="004F617A" w:rsidRPr="00FB2EE3">
        <w:rPr>
          <w:spacing w:val="0"/>
          <w:rtl/>
          <w:lang w:bidi="ar-SA"/>
        </w:rPr>
        <w:t xml:space="preserve"> همان‌طور که عذاب دوزخ، به همه‌ی بدن دوزخیان می‌رسد، هر عضو</w:t>
      </w:r>
      <w:r w:rsidRPr="00FB2EE3">
        <w:rPr>
          <w:spacing w:val="0"/>
          <w:rtl/>
          <w:lang w:bidi="ar-SA"/>
        </w:rPr>
        <w:t>،</w:t>
      </w:r>
      <w:r w:rsidR="004F617A" w:rsidRPr="00FB2EE3">
        <w:rPr>
          <w:spacing w:val="0"/>
          <w:rtl/>
          <w:lang w:bidi="ar-SA"/>
        </w:rPr>
        <w:t xml:space="preserve"> متناسب با گناها</w:t>
      </w:r>
      <w:r w:rsidRPr="00FB2EE3">
        <w:rPr>
          <w:spacing w:val="0"/>
          <w:rtl/>
          <w:lang w:bidi="ar-SA"/>
        </w:rPr>
        <w:t>ن</w:t>
      </w:r>
      <w:r w:rsidR="004F617A" w:rsidRPr="00FB2EE3">
        <w:rPr>
          <w:spacing w:val="0"/>
          <w:rtl/>
          <w:lang w:bidi="ar-SA"/>
        </w:rPr>
        <w:t>ی که مرتکب شده است، عذاب می‌گردد.</w:t>
      </w:r>
    </w:p>
    <w:p w:rsidR="004F617A" w:rsidRPr="00FB2EE3" w:rsidRDefault="004F617A" w:rsidP="00167AB1">
      <w:pPr>
        <w:rPr>
          <w:spacing w:val="0"/>
          <w:rtl/>
          <w:lang w:bidi="ar-SA"/>
        </w:rPr>
      </w:pPr>
      <w:r w:rsidRPr="00FB2EE3">
        <w:rPr>
          <w:spacing w:val="0"/>
          <w:rtl/>
          <w:lang w:bidi="ar-SA"/>
        </w:rPr>
        <w:t>این حدیث، بیان‌گر صداقت و راستی صحابه</w:t>
      </w:r>
      <w:r w:rsidRPr="00FB2EE3">
        <w:rPr>
          <w:spacing w:val="0"/>
          <w:lang w:bidi="ar-SA"/>
        </w:rPr>
        <w:sym w:font="AGA Arabesque" w:char="F079"/>
      </w:r>
      <w:r w:rsidRPr="00FB2EE3">
        <w:rPr>
          <w:spacing w:val="0"/>
          <w:rtl/>
          <w:lang w:bidi="ar-SA"/>
        </w:rPr>
        <w:t xml:space="preserve"> و کمال ایمان آن‌هاست؛ زیرا وقتی به آن مرد گفتند: «انگشتر خویش را بردار و (به نحوی دیگر، و به صورتی شرعی) از آن، استفاده کن»، پاسخ داد: «خیر؛ به الله سوگند، انگشتری را که رسول‌الله</w:t>
      </w:r>
      <w:r w:rsidRPr="00FB2EE3">
        <w:rPr>
          <w:spacing w:val="0"/>
          <w:lang w:bidi="ar-SA"/>
        </w:rPr>
        <w:sym w:font="AGA Arabesque" w:char="F072"/>
      </w:r>
      <w:r w:rsidRPr="00FB2EE3">
        <w:rPr>
          <w:spacing w:val="0"/>
          <w:rtl/>
          <w:lang w:bidi="ar-SA"/>
        </w:rPr>
        <w:t xml:space="preserve"> دور انداخته است، برنمی‌دارم». و این، از کمالِ ایمان وی بود</w:t>
      </w:r>
      <w:r w:rsidR="0033685F" w:rsidRPr="00FB2EE3">
        <w:rPr>
          <w:spacing w:val="0"/>
          <w:rtl/>
          <w:lang w:bidi="ar-SA"/>
        </w:rPr>
        <w:t>؛</w:t>
      </w:r>
      <w:r w:rsidRPr="00FB2EE3">
        <w:rPr>
          <w:spacing w:val="0"/>
          <w:rtl/>
          <w:lang w:bidi="ar-SA"/>
        </w:rPr>
        <w:t xml:space="preserve"> زیرا اگر آدمِ سست‌ایمانی بود، انگشتر طلای خود را برمی‌داشت و آن را به خانواده یا نزدیکانش می‌داد یا آن را می‌فروخت و به‌نحوی از آن استفاده می‌کرد.</w:t>
      </w:r>
    </w:p>
    <w:p w:rsidR="004F617A" w:rsidRPr="00FB2EE3" w:rsidRDefault="004F617A" w:rsidP="00167AB1">
      <w:pPr>
        <w:rPr>
          <w:spacing w:val="0"/>
          <w:rtl/>
          <w:lang w:bidi="ar-SA"/>
        </w:rPr>
      </w:pPr>
      <w:r w:rsidRPr="00FB2EE3">
        <w:rPr>
          <w:spacing w:val="0"/>
          <w:rtl/>
          <w:lang w:bidi="ar-SA"/>
        </w:rPr>
        <w:t>از این حدیث چنین برداشت می‌شود که در تغییر دادن یک منکر و رفع آن، باید حکمت داشته باشیم؛ پیامبر</w:t>
      </w:r>
      <w:r w:rsidRPr="00FB2EE3">
        <w:rPr>
          <w:spacing w:val="0"/>
          <w:lang w:bidi="ar-SA"/>
        </w:rPr>
        <w:sym w:font="AGA Arabesque" w:char="F072"/>
      </w:r>
      <w:r w:rsidRPr="00FB2EE3">
        <w:rPr>
          <w:spacing w:val="0"/>
          <w:rtl/>
          <w:lang w:bidi="ar-SA"/>
        </w:rPr>
        <w:t xml:space="preserve"> برای رفع منکر، در برخورد با این مرد شدت به‌خرج داد؛ ولی پیامبر</w:t>
      </w:r>
      <w:r w:rsidRPr="00FB2EE3">
        <w:rPr>
          <w:spacing w:val="0"/>
          <w:lang w:bidi="ar-SA"/>
        </w:rPr>
        <w:sym w:font="AGA Arabesque" w:char="F072"/>
      </w:r>
      <w:r w:rsidRPr="00FB2EE3">
        <w:rPr>
          <w:spacing w:val="0"/>
          <w:rtl/>
          <w:lang w:bidi="ar-SA"/>
        </w:rPr>
        <w:t xml:space="preserve"> با صحرا‌نشینی </w:t>
      </w:r>
      <w:r w:rsidR="0033685F" w:rsidRPr="00FB2EE3">
        <w:rPr>
          <w:spacing w:val="0"/>
          <w:rtl/>
          <w:lang w:bidi="ar-SA"/>
        </w:rPr>
        <w:t>که در مسجد</w:t>
      </w:r>
      <w:r w:rsidRPr="00FB2EE3">
        <w:rPr>
          <w:spacing w:val="0"/>
          <w:rtl/>
          <w:lang w:bidi="ar-SA"/>
        </w:rPr>
        <w:t xml:space="preserve"> ادرار کرد، برخورد شدیدی نفرمود. شاید پیامبر</w:t>
      </w:r>
      <w:r w:rsidRPr="00FB2EE3">
        <w:rPr>
          <w:spacing w:val="0"/>
          <w:lang w:bidi="ar-SA"/>
        </w:rPr>
        <w:sym w:font="AGA Arabesque" w:char="F072"/>
      </w:r>
      <w:r w:rsidRPr="00FB2EE3">
        <w:rPr>
          <w:spacing w:val="0"/>
          <w:rtl/>
          <w:lang w:bidi="ar-SA"/>
        </w:rPr>
        <w:t xml:space="preserve"> می‌دانست که آن مرد، با وجود </w:t>
      </w:r>
      <w:r w:rsidR="0033685F" w:rsidRPr="00FB2EE3">
        <w:rPr>
          <w:spacing w:val="0"/>
          <w:rtl/>
          <w:lang w:bidi="ar-SA"/>
        </w:rPr>
        <w:t>آ</w:t>
      </w:r>
      <w:r w:rsidRPr="00FB2EE3">
        <w:rPr>
          <w:spacing w:val="0"/>
          <w:rtl/>
          <w:lang w:bidi="ar-SA"/>
        </w:rPr>
        <w:t>گاهی از حرام بودن طلا برای مردان سهل‌انگاری کرده و ان</w:t>
      </w:r>
      <w:r w:rsidR="0033685F" w:rsidRPr="00FB2EE3">
        <w:rPr>
          <w:spacing w:val="0"/>
          <w:rtl/>
          <w:lang w:bidi="ar-SA"/>
        </w:rPr>
        <w:t>گ</w:t>
      </w:r>
      <w:r w:rsidRPr="00FB2EE3">
        <w:rPr>
          <w:spacing w:val="0"/>
          <w:rtl/>
          <w:lang w:bidi="ar-SA"/>
        </w:rPr>
        <w:t>شتر طلا در دست خود قرار داده است؛ از این‌رو با او به‌شدت برخورد کردند. بر خلاف این صحرانشین که از رفتار و سلوک درست و شهری، بی‌اطلاع بود و نم</w:t>
      </w:r>
      <w:r w:rsidR="0033685F" w:rsidRPr="00FB2EE3">
        <w:rPr>
          <w:spacing w:val="0"/>
          <w:rtl/>
          <w:lang w:bidi="ar-SA"/>
        </w:rPr>
        <w:t>ی‌دانست که چنین کاری، درست نیست؛</w:t>
      </w:r>
      <w:r w:rsidRPr="00FB2EE3">
        <w:rPr>
          <w:spacing w:val="0"/>
          <w:rtl/>
          <w:lang w:bidi="ar-SA"/>
        </w:rPr>
        <w:t xml:space="preserve"> از این‌رو هنگامی که </w:t>
      </w:r>
      <w:r w:rsidR="0033685F" w:rsidRPr="00FB2EE3">
        <w:rPr>
          <w:spacing w:val="0"/>
          <w:rtl/>
          <w:lang w:bidi="ar-SA"/>
        </w:rPr>
        <w:t>مردم</w:t>
      </w:r>
      <w:r w:rsidRPr="00FB2EE3">
        <w:rPr>
          <w:spacing w:val="0"/>
          <w:rtl/>
          <w:lang w:bidi="ar-SA"/>
        </w:rPr>
        <w:t xml:space="preserve"> بر سرش فریاد زدند تا او را از این کار باز دارند، رسول‌الله</w:t>
      </w:r>
      <w:r w:rsidRPr="00FB2EE3">
        <w:rPr>
          <w:spacing w:val="0"/>
          <w:lang w:bidi="ar-SA"/>
        </w:rPr>
        <w:sym w:font="AGA Arabesque" w:char="F072"/>
      </w:r>
      <w:r w:rsidRPr="00FB2EE3">
        <w:rPr>
          <w:spacing w:val="0"/>
          <w:rtl/>
          <w:lang w:bidi="ar-SA"/>
        </w:rPr>
        <w:t xml:space="preserve"> فرمود: «رهایش کنید</w:t>
      </w:r>
      <w:r w:rsidR="0033685F" w:rsidRPr="00FB2EE3">
        <w:rPr>
          <w:spacing w:val="0"/>
          <w:rtl/>
          <w:lang w:bidi="ar-SA"/>
        </w:rPr>
        <w:t>»؛</w:t>
      </w:r>
      <w:r w:rsidRPr="00FB2EE3">
        <w:rPr>
          <w:spacing w:val="0"/>
          <w:rtl/>
          <w:lang w:bidi="ar-SA"/>
        </w:rPr>
        <w:t xml:space="preserve"> یعنی کاری به او نداشته باشید. [وقتی کارش را تمام کرد،</w:t>
      </w:r>
      <w:r w:rsidR="0033685F" w:rsidRPr="00FB2EE3">
        <w:rPr>
          <w:spacing w:val="0"/>
          <w:rtl/>
          <w:lang w:bidi="ar-SA"/>
        </w:rPr>
        <w:t>]</w:t>
      </w:r>
      <w:r w:rsidRPr="00FB2EE3">
        <w:rPr>
          <w:spacing w:val="0"/>
          <w:rtl/>
          <w:lang w:bidi="ar-SA"/>
        </w:rPr>
        <w:t xml:space="preserve"> پیامبر</w:t>
      </w:r>
      <w:r w:rsidRPr="00FB2EE3">
        <w:rPr>
          <w:spacing w:val="0"/>
          <w:lang w:bidi="ar-SA"/>
        </w:rPr>
        <w:sym w:font="AGA Arabesque" w:char="F072"/>
      </w:r>
      <w:r w:rsidRPr="00FB2EE3">
        <w:rPr>
          <w:spacing w:val="0"/>
          <w:rtl/>
          <w:lang w:bidi="ar-SA"/>
        </w:rPr>
        <w:t xml:space="preserve"> صدایش زد و به او فرمود: </w:t>
      </w:r>
      <w:r w:rsidRPr="00FB2EE3">
        <w:rPr>
          <w:rStyle w:val="Char1"/>
          <w:spacing w:val="0"/>
          <w:rtl/>
          <w:lang w:bidi="ar-SA"/>
        </w:rPr>
        <w:t>«إِنَّ هَذِهِ الْمَسَاجِدَ لاتَصْلُحُ لِشَيْءٍ مِنْ هَذَا الْبَوْلِ وَلا الْقَذَرِ إِنَّمَا هِيَ لِذِكْرِ اللَّهِ</w:t>
      </w:r>
      <w:r w:rsidRPr="00FB2EE3">
        <w:rPr>
          <w:rStyle w:val="Char1"/>
          <w:spacing w:val="0"/>
          <w:lang w:bidi="ar-SA"/>
        </w:rPr>
        <w:sym w:font="AGA Arabesque" w:char="F055"/>
      </w:r>
      <w:r w:rsidRPr="00FB2EE3">
        <w:rPr>
          <w:rStyle w:val="Char1"/>
          <w:spacing w:val="0"/>
          <w:rtl/>
          <w:lang w:bidi="ar-SA"/>
        </w:rPr>
        <w:t xml:space="preserve"> وَالصَّلاةِ وَقِرَاءَةِ الْقُرْآنِ»</w:t>
      </w:r>
      <w:r w:rsidR="0033685F"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44"/>
      </w:r>
      <w:r w:rsidR="00FB2EE3" w:rsidRPr="00FB2EE3">
        <w:rPr>
          <w:rStyle w:val="FootnoteReference"/>
          <w:rFonts w:cs="B Lotus"/>
          <w:spacing w:val="0"/>
          <w:szCs w:val="28"/>
          <w:rtl/>
          <w:lang w:bidi="ar-SA"/>
        </w:rPr>
        <w:t>)</w:t>
      </w:r>
      <w:r w:rsidRPr="00FB2EE3">
        <w:rPr>
          <w:spacing w:val="0"/>
          <w:rtl/>
          <w:lang w:bidi="ar-SA"/>
        </w:rPr>
        <w:t xml:space="preserve"> یعنی: «چيزهايي مانند ادرار و نجاست شايسته‌ی اين مساجد نيست؛ بلكه اين مساجد براي ذكر الله، نماز و تلاوت قرآن ساخته شده‌اند».</w:t>
      </w:r>
    </w:p>
    <w:p w:rsidR="00E73502" w:rsidRPr="00FB2EE3" w:rsidRDefault="004F617A"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هم‌چنین با معاویه بن حَکَم سلمی</w:t>
      </w:r>
      <w:r w:rsidRPr="00FB2EE3">
        <w:rPr>
          <w:spacing w:val="0"/>
          <w:lang w:bidi="ar-SA"/>
        </w:rPr>
        <w:sym w:font="AGA Arabesque" w:char="F074"/>
      </w:r>
      <w:r w:rsidRPr="00FB2EE3">
        <w:rPr>
          <w:spacing w:val="0"/>
          <w:rtl/>
          <w:lang w:bidi="ar-SA"/>
        </w:rPr>
        <w:t xml:space="preserve"> که در نماز سخن گفت، به‌نرمی برخورد کرد؛ زیرا او از ممنوعیت سخن گفتن در نماز، بی‌اطلاع بود. و نیز با مردی که در روز رمضان با همسرش نزدیکی کرد، رفتار نرمی داشت؛ زیرا «هر سخن، جایی و هر نکته، مقامی دارد». بنابراین از شما می‌خواهم که حکمت را در همه‌ی اقوال و افعال خویش رعایت کنید. الله متعال، می‌فرماید:</w:t>
      </w:r>
    </w:p>
    <w:p w:rsidR="004F617A" w:rsidRPr="00FB2EE3" w:rsidRDefault="00675E34" w:rsidP="00675E34">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تِي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حِك</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يَشَا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حِك</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rtl/>
          <w:lang w:bidi="ar-SA"/>
        </w:rPr>
        <w:t xml:space="preserve"> </w:t>
      </w:r>
      <w:r w:rsidRPr="00FB2EE3">
        <w:rPr>
          <w:rFonts w:ascii="KFGQPC Uthmanic Script HAFS" w:hint="eastAsia"/>
          <w:rtl/>
          <w:lang w:bidi="ar-SA"/>
        </w:rPr>
        <w:t>فَقَد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أُوتِيَ</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كَثِير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يَذَّكَّرُ</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أُوْلُواْ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أَل</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cs"/>
          <w:rtl/>
          <w:lang w:bidi="ar-SA"/>
        </w:rPr>
        <w:t>٢٦٩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٢٦٩</w:t>
      </w:r>
      <w:r w:rsidRPr="00FB2EE3">
        <w:rPr>
          <w:rStyle w:val="Char8"/>
          <w:rtl/>
        </w:rPr>
        <w:t xml:space="preserve">]  </w:t>
      </w:r>
      <w:r w:rsidR="0089105D" w:rsidRPr="00FB2EE3">
        <w:rPr>
          <w:rStyle w:val="Char8"/>
          <w:rtl/>
        </w:rPr>
        <w:tab/>
      </w:r>
    </w:p>
    <w:p w:rsidR="004F617A" w:rsidRPr="00FB2EE3" w:rsidRDefault="004F617A" w:rsidP="00167AB1">
      <w:pPr>
        <w:pStyle w:val="a2"/>
        <w:rPr>
          <w:rtl/>
          <w:lang w:bidi="ar-SA"/>
        </w:rPr>
      </w:pPr>
      <w:r w:rsidRPr="00FB2EE3">
        <w:rPr>
          <w:rtl/>
          <w:lang w:bidi="ar-SA"/>
        </w:rPr>
        <w:t>الله به هر کس که بخواهد، حکمت و دانش می</w:t>
      </w:r>
      <w:r w:rsidRPr="00FB2EE3">
        <w:rPr>
          <w:rtl/>
          <w:lang w:bidi="ar-SA"/>
        </w:rPr>
        <w:softHyphen/>
        <w:t>بخشد و هرکس، از حکمت و دانش برخوردار شود، به‌راستی از خیر فراوانی برخوردار شده است. و تنها خردمندان، پند می</w:t>
      </w:r>
      <w:r w:rsidRPr="00FB2EE3">
        <w:rPr>
          <w:rtl/>
          <w:lang w:bidi="ar-SA"/>
        </w:rPr>
        <w:softHyphen/>
        <w:t>گیرند.</w:t>
      </w:r>
    </w:p>
    <w:p w:rsidR="004F617A" w:rsidRPr="00FB2EE3" w:rsidRDefault="004F617A" w:rsidP="00167AB1">
      <w:pPr>
        <w:rPr>
          <w:spacing w:val="0"/>
          <w:rtl/>
          <w:lang w:bidi="ar-SA"/>
        </w:rPr>
      </w:pPr>
      <w:r w:rsidRPr="00FB2EE3">
        <w:rPr>
          <w:spacing w:val="0"/>
          <w:rtl/>
          <w:lang w:bidi="ar-SA"/>
        </w:rPr>
        <w:t xml:space="preserve">از الله متعال درخواست می‌کنم که همه‌ی ما را </w:t>
      </w:r>
      <w:r w:rsidR="00923C78" w:rsidRPr="00FB2EE3">
        <w:rPr>
          <w:rFonts w:hint="cs"/>
          <w:spacing w:val="0"/>
          <w:rtl/>
          <w:lang w:bidi="ar-SA"/>
        </w:rPr>
        <w:t xml:space="preserve">در </w:t>
      </w:r>
      <w:r w:rsidRPr="00FB2EE3">
        <w:rPr>
          <w:spacing w:val="0"/>
          <w:rtl/>
          <w:lang w:bidi="ar-SA"/>
        </w:rPr>
        <w:t>جرگه‌ی بندگان حکیم و فرزانه‌اش قرار دهد و ما را از این خیر فراوان بهره‌مند بگرداند.</w:t>
      </w:r>
    </w:p>
    <w:p w:rsidR="004F617A" w:rsidRPr="00FB2EE3" w:rsidRDefault="004F617A" w:rsidP="00167AB1">
      <w:pPr>
        <w:ind w:firstLine="389"/>
        <w:jc w:val="center"/>
        <w:rPr>
          <w:spacing w:val="0"/>
          <w:rtl/>
          <w:lang w:bidi="ar-SA"/>
        </w:rPr>
      </w:pPr>
      <w:r w:rsidRPr="00FB2EE3">
        <w:rPr>
          <w:spacing w:val="0"/>
          <w:rtl/>
          <w:lang w:bidi="ar-SA"/>
        </w:rPr>
        <w:t>***</w:t>
      </w:r>
    </w:p>
    <w:p w:rsidR="008B35A7" w:rsidRPr="00FB2EE3" w:rsidRDefault="004F617A" w:rsidP="00167AB1">
      <w:pPr>
        <w:pStyle w:val="a4"/>
        <w:rPr>
          <w:rFonts w:cs="B Badr"/>
          <w:rtl/>
          <w:lang w:bidi="ar-SA"/>
        </w:rPr>
      </w:pPr>
      <w:r w:rsidRPr="00FB2EE3">
        <w:rPr>
          <w:rtl/>
          <w:lang w:bidi="ar-SA"/>
        </w:rPr>
        <w:t>197</w:t>
      </w:r>
      <w:r w:rsidR="0033685F" w:rsidRPr="00FB2EE3">
        <w:rPr>
          <w:rtl/>
          <w:lang w:bidi="ar-SA"/>
        </w:rPr>
        <w:t>-</w:t>
      </w:r>
      <w:r w:rsidR="008B35A7" w:rsidRPr="00FB2EE3">
        <w:rPr>
          <w:rtl/>
          <w:lang w:bidi="ar-SA"/>
        </w:rPr>
        <w:t xml:space="preserve"> التَّاسِع: عَنْ أَبِي سعيدٍ الْحسنِ البصْرِي أَنَّ عَائِذَ بن عمْروٍ</w:t>
      </w:r>
      <w:r w:rsidR="008B35A7" w:rsidRPr="00FB2EE3">
        <w:rPr>
          <w:b w:val="0"/>
          <w:bCs w:val="0"/>
          <w:rtl/>
          <w:lang w:bidi="ar-SA"/>
        </w:rPr>
        <w:sym w:font="AGA Arabesque" w:char="F074"/>
      </w:r>
      <w:r w:rsidR="008B35A7" w:rsidRPr="00FB2EE3">
        <w:rPr>
          <w:rtl/>
          <w:lang w:bidi="ar-SA"/>
        </w:rPr>
        <w:t xml:space="preserve"> دخَلَ عَلَى عُبَيْدِ </w:t>
      </w:r>
      <w:r w:rsidR="006B06BD">
        <w:rPr>
          <w:rtl/>
          <w:lang w:bidi="ar-SA"/>
        </w:rPr>
        <w:t>الله</w:t>
      </w:r>
      <w:r w:rsidR="008B35A7" w:rsidRPr="00FB2EE3">
        <w:rPr>
          <w:rtl/>
          <w:lang w:bidi="ar-SA"/>
        </w:rPr>
        <w:t xml:space="preserve"> بن زيَادٍ فَقال: أَيْ بُنَيَّ، إِنِّي سمِعتُ رسولَ</w:t>
      </w:r>
      <w:r w:rsidR="008B35A7" w:rsidRPr="00FB2EE3">
        <w:rPr>
          <w:rFonts w:ascii="Times New Roman" w:hAnsi="Times New Roman" w:cs="Times New Roman"/>
          <w:rtl/>
          <w:lang w:bidi="ar-SA"/>
        </w:rPr>
        <w:t>‌</w:t>
      </w:r>
      <w:r w:rsidR="006B06BD">
        <w:rPr>
          <w:rFonts w:ascii="mylotus" w:hAnsi="mylotus"/>
          <w:rtl/>
          <w:lang w:bidi="ar-SA"/>
        </w:rPr>
        <w:t>الله</w:t>
      </w:r>
      <w:r w:rsidR="008B35A7" w:rsidRPr="00FB2EE3">
        <w:rPr>
          <w:b w:val="0"/>
          <w:bCs w:val="0"/>
          <w:rtl/>
          <w:lang w:bidi="ar-SA"/>
        </w:rPr>
        <w:sym w:font="AGA Arabesque" w:char="F072"/>
      </w:r>
      <w:r w:rsidR="008B35A7" w:rsidRPr="00FB2EE3">
        <w:rPr>
          <w:rtl/>
          <w:lang w:bidi="ar-SA"/>
        </w:rPr>
        <w:t xml:space="preserve"> يَقول: «إِنَّ شَرَّ الرِّعاءِ الْحُطَمَةُ» فَإِيَّاكَ أَنْ تَكُونَ مِنْهُم. فَقَالَ لَه: اجْلِسْ فَإِنَّمَا أَنت مِنْ نُخَالَةِ أَصْحَابِ مُحَمَّدٍ</w:t>
      </w:r>
      <w:r w:rsidR="008B35A7" w:rsidRPr="00FB2EE3">
        <w:rPr>
          <w:b w:val="0"/>
          <w:bCs w:val="0"/>
          <w:rtl/>
          <w:lang w:bidi="ar-SA"/>
        </w:rPr>
        <w:sym w:font="AGA Arabesque" w:char="F072"/>
      </w:r>
      <w:r w:rsidR="008B35A7" w:rsidRPr="00FB2EE3">
        <w:rPr>
          <w:rtl/>
          <w:lang w:bidi="ar-SA"/>
        </w:rPr>
        <w:t>، فقال: وهَلْ كَانَتْ لَهُمْ نُخَالَةٌ إِنَّمَا كَانَتِ النُّخالَةُ بَعْدَهُمْ وَفي غَيرِهِم. [روايت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45"/>
      </w:r>
      <w:r w:rsidR="00FB2EE3" w:rsidRPr="00FB2EE3">
        <w:rPr>
          <w:rStyle w:val="FootnoteReference"/>
          <w:rFonts w:cs="B Lotus"/>
          <w:bCs w:val="0"/>
          <w:szCs w:val="28"/>
          <w:rtl/>
          <w:lang w:bidi="ar-SA"/>
        </w:rPr>
        <w:t>)</w:t>
      </w:r>
    </w:p>
    <w:p w:rsidR="004F617A" w:rsidRPr="00FB2EE3" w:rsidRDefault="0033685F" w:rsidP="00167AB1">
      <w:pPr>
        <w:rPr>
          <w:spacing w:val="0"/>
          <w:rtl/>
          <w:lang w:bidi="ar-SA"/>
        </w:rPr>
      </w:pPr>
      <w:r w:rsidRPr="00FB2EE3">
        <w:rPr>
          <w:b/>
          <w:bCs/>
          <w:spacing w:val="0"/>
          <w:rtl/>
          <w:lang w:bidi="ar-SA"/>
        </w:rPr>
        <w:t>ترجمه:</w:t>
      </w:r>
      <w:r w:rsidRPr="00FB2EE3">
        <w:rPr>
          <w:spacing w:val="0"/>
          <w:rtl/>
          <w:lang w:bidi="ar-SA"/>
        </w:rPr>
        <w:t>‌</w:t>
      </w:r>
      <w:r w:rsidR="008B35A7" w:rsidRPr="00FB2EE3">
        <w:rPr>
          <w:spacing w:val="0"/>
          <w:rtl/>
          <w:lang w:bidi="ar-SA"/>
        </w:rPr>
        <w:t>ابوسعید، حسن بصری</w:t>
      </w:r>
      <w:r w:rsidRPr="00FB2EE3">
        <w:rPr>
          <w:rFonts w:cs="CTraditional Arabic"/>
          <w:spacing w:val="0"/>
          <w:rtl/>
          <w:lang w:bidi="ar-SA"/>
        </w:rPr>
        <w:t>/</w:t>
      </w:r>
      <w:r w:rsidR="008B35A7" w:rsidRPr="00FB2EE3">
        <w:rPr>
          <w:spacing w:val="0"/>
          <w:rtl/>
          <w:lang w:bidi="ar-SA"/>
        </w:rPr>
        <w:t xml:space="preserve"> می‌گوید: عایذ بن عمرو</w:t>
      </w:r>
      <w:r w:rsidR="008B35A7" w:rsidRPr="00FB2EE3">
        <w:rPr>
          <w:spacing w:val="0"/>
          <w:lang w:bidi="ar-SA"/>
        </w:rPr>
        <w:sym w:font="AGA Arabesque" w:char="F074"/>
      </w:r>
      <w:r w:rsidR="008B35A7" w:rsidRPr="00FB2EE3">
        <w:rPr>
          <w:spacing w:val="0"/>
          <w:rtl/>
          <w:lang w:bidi="ar-SA"/>
        </w:rPr>
        <w:t xml:space="preserve"> نزد عبیدالله بن زیاد رفت و گفت: ای پسر! من، از رسول‌الله</w:t>
      </w:r>
      <w:r w:rsidR="008B35A7" w:rsidRPr="00FB2EE3">
        <w:rPr>
          <w:spacing w:val="0"/>
          <w:lang w:bidi="ar-SA"/>
        </w:rPr>
        <w:sym w:font="AGA Arabesque" w:char="F072"/>
      </w:r>
      <w:r w:rsidR="008B35A7" w:rsidRPr="00FB2EE3">
        <w:rPr>
          <w:spacing w:val="0"/>
          <w:rtl/>
          <w:lang w:bidi="ar-SA"/>
        </w:rPr>
        <w:t xml:space="preserve"> شنیدم که فرمود: «بدترین سرپرست‌ها، کسانی هستند که به زیردستان خود ستم می‌کنند». پس مراقب باش که از آن‌ها نباشی. ابن‌زیاد به عائذ</w:t>
      </w:r>
      <w:r w:rsidR="008B35A7" w:rsidRPr="00FB2EE3">
        <w:rPr>
          <w:spacing w:val="0"/>
          <w:lang w:bidi="ar-SA"/>
        </w:rPr>
        <w:sym w:font="AGA Arabesque" w:char="F074"/>
      </w:r>
      <w:r w:rsidR="008B35A7" w:rsidRPr="00FB2EE3">
        <w:rPr>
          <w:spacing w:val="0"/>
          <w:rtl/>
          <w:lang w:bidi="ar-SA"/>
        </w:rPr>
        <w:t xml:space="preserve"> گفت: بنشین؛ به‌راستی که تو، از اصحاب دون‌پایه‌ی محمد</w:t>
      </w:r>
      <w:r w:rsidR="008B35A7" w:rsidRPr="00FB2EE3">
        <w:rPr>
          <w:spacing w:val="0"/>
          <w:lang w:bidi="ar-SA"/>
        </w:rPr>
        <w:sym w:font="AGA Arabesque" w:char="F072"/>
      </w:r>
      <w:r w:rsidR="008B35A7" w:rsidRPr="00FB2EE3">
        <w:rPr>
          <w:spacing w:val="0"/>
          <w:rtl/>
          <w:lang w:bidi="ar-SA"/>
        </w:rPr>
        <w:t xml:space="preserve"> هستی. (نه از اصحاب برجسته‌اش). عائذ</w:t>
      </w:r>
      <w:r w:rsidR="008B35A7" w:rsidRPr="00FB2EE3">
        <w:rPr>
          <w:spacing w:val="0"/>
          <w:lang w:bidi="ar-SA"/>
        </w:rPr>
        <w:sym w:font="AGA Arabesque" w:char="F074"/>
      </w:r>
      <w:r w:rsidR="008B35A7" w:rsidRPr="00FB2EE3">
        <w:rPr>
          <w:spacing w:val="0"/>
          <w:rtl/>
          <w:lang w:bidi="ar-SA"/>
        </w:rPr>
        <w:t xml:space="preserve"> فرمود: هیچ فرومایه‌ای در میان اصحاب محمد</w:t>
      </w:r>
      <w:r w:rsidR="008B35A7" w:rsidRPr="00FB2EE3">
        <w:rPr>
          <w:spacing w:val="0"/>
          <w:lang w:bidi="ar-SA"/>
        </w:rPr>
        <w:sym w:font="AGA Arabesque" w:char="F072"/>
      </w:r>
      <w:r w:rsidR="008B35A7" w:rsidRPr="00FB2EE3">
        <w:rPr>
          <w:spacing w:val="0"/>
          <w:rtl/>
          <w:lang w:bidi="ar-SA"/>
        </w:rPr>
        <w:t xml:space="preserve"> وجود نداشت؛ بلکه فرومایگانی در نسل‌های پس از ایشان و در میان کسانی جز صحابه، ظهور کردند.</w:t>
      </w:r>
    </w:p>
    <w:p w:rsidR="008B35A7" w:rsidRPr="00FB2EE3" w:rsidRDefault="008B35A7" w:rsidP="00A10177">
      <w:pPr>
        <w:ind w:firstLine="0"/>
        <w:jc w:val="center"/>
        <w:rPr>
          <w:spacing w:val="0"/>
          <w:rtl/>
          <w:lang w:bidi="ar-SA"/>
        </w:rPr>
      </w:pPr>
      <w:r w:rsidRPr="00FB2EE3">
        <w:rPr>
          <w:spacing w:val="0"/>
          <w:rtl/>
          <w:lang w:bidi="ar-SA"/>
        </w:rPr>
        <w:t>***</w:t>
      </w:r>
    </w:p>
    <w:p w:rsidR="008B35A7" w:rsidRPr="00FB2EE3" w:rsidRDefault="001E7A14" w:rsidP="00167AB1">
      <w:pPr>
        <w:spacing w:before="180"/>
        <w:rPr>
          <w:rFonts w:ascii="Traditional Arabic" w:cs="B Badr"/>
          <w:spacing w:val="0"/>
          <w:rtl/>
          <w:lang w:bidi="ar-SA"/>
        </w:rPr>
      </w:pPr>
      <w:r w:rsidRPr="00FB2EE3">
        <w:rPr>
          <w:rStyle w:val="Char5"/>
          <w:spacing w:val="0"/>
          <w:rtl/>
          <w:lang w:bidi="ar-SA"/>
        </w:rPr>
        <w:t xml:space="preserve">198- </w:t>
      </w:r>
      <w:r w:rsidR="00AD5E23" w:rsidRPr="00FB2EE3">
        <w:rPr>
          <w:rStyle w:val="Char5"/>
          <w:spacing w:val="0"/>
          <w:rtl/>
          <w:lang w:bidi="ar-SA"/>
        </w:rPr>
        <w:t>الْعاشر: عَنْ حذيفةَ</w:t>
      </w:r>
      <w:r w:rsidR="00AD5E23" w:rsidRPr="00FB2EE3">
        <w:rPr>
          <w:rStyle w:val="Char5"/>
          <w:b w:val="0"/>
          <w:bCs w:val="0"/>
          <w:spacing w:val="0"/>
          <w:rtl/>
          <w:lang w:bidi="ar-SA"/>
        </w:rPr>
        <w:sym w:font="AGA Arabesque" w:char="F074"/>
      </w:r>
      <w:r w:rsidR="00AD5E23" w:rsidRPr="00FB2EE3">
        <w:rPr>
          <w:rStyle w:val="Char5"/>
          <w:spacing w:val="0"/>
          <w:rtl/>
          <w:lang w:bidi="ar-SA"/>
        </w:rPr>
        <w:t xml:space="preserve"> أَنَّ النَّبيَّ</w:t>
      </w:r>
      <w:r w:rsidR="00AD5E23" w:rsidRPr="00FB2EE3">
        <w:rPr>
          <w:rStyle w:val="Char5"/>
          <w:b w:val="0"/>
          <w:bCs w:val="0"/>
          <w:spacing w:val="0"/>
          <w:rtl/>
          <w:lang w:bidi="ar-SA"/>
        </w:rPr>
        <w:sym w:font="AGA Arabesque" w:char="F072"/>
      </w:r>
      <w:r w:rsidR="00AD5E23" w:rsidRPr="00FB2EE3">
        <w:rPr>
          <w:rStyle w:val="Char5"/>
          <w:spacing w:val="0"/>
          <w:rtl/>
          <w:lang w:bidi="ar-SA"/>
        </w:rPr>
        <w:t xml:space="preserve"> قال: «والَّذِي نَفْسِي بِيَدِهِ لَتَأْمُرُنَّ بالْمعرُوف، ولَتَنْهَوُنَّ عَنِ المُنْكَر، أَوْ لَيُوشِكَنَّ </w:t>
      </w:r>
      <w:r w:rsidR="006B06BD">
        <w:rPr>
          <w:rStyle w:val="Char5"/>
          <w:spacing w:val="0"/>
          <w:rtl/>
          <w:lang w:bidi="ar-SA"/>
        </w:rPr>
        <w:t>الله</w:t>
      </w:r>
      <w:r w:rsidR="00AD5E23" w:rsidRPr="00FB2EE3">
        <w:rPr>
          <w:rStyle w:val="Char5"/>
          <w:spacing w:val="0"/>
          <w:rtl/>
          <w:lang w:bidi="ar-SA"/>
        </w:rPr>
        <w:t xml:space="preserve"> أَنْ يَبْعثَ عَلَيْكمْ عِقَاباً مِنْه، ثُمَّ تَدْعُونَهُ فَلاَ يُسْتَجابُ لَكُمْ».</w:t>
      </w:r>
      <w:r w:rsidR="00AD5E23" w:rsidRPr="00FB2EE3">
        <w:rPr>
          <w:rFonts w:ascii="Traditional Arabic"/>
          <w:spacing w:val="0"/>
          <w:sz w:val="24"/>
          <w:rtl/>
          <w:lang w:bidi="ar-SA"/>
        </w:rPr>
        <w:t xml:space="preserve"> [ترمذی، این حدیث را روایت کرده و آن را حسن دانسته است.]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46"/>
      </w:r>
      <w:r w:rsidR="00FB2EE3" w:rsidRPr="00FB2EE3">
        <w:rPr>
          <w:rStyle w:val="FootnoteReference"/>
          <w:rFonts w:cs="B Lotus"/>
          <w:spacing w:val="0"/>
          <w:szCs w:val="28"/>
          <w:rtl/>
          <w:lang w:bidi="ar-SA"/>
        </w:rPr>
        <w:t>)</w:t>
      </w:r>
    </w:p>
    <w:p w:rsidR="00AD5E23" w:rsidRPr="00FB2EE3" w:rsidRDefault="0012341F" w:rsidP="00167AB1">
      <w:pPr>
        <w:rPr>
          <w:spacing w:val="0"/>
          <w:rtl/>
          <w:lang w:bidi="ar-SA"/>
        </w:rPr>
      </w:pPr>
      <w:r w:rsidRPr="00FB2EE3">
        <w:rPr>
          <w:b/>
          <w:bCs/>
          <w:spacing w:val="0"/>
          <w:rtl/>
          <w:lang w:bidi="ar-SA"/>
        </w:rPr>
        <w:t>ترجمه:</w:t>
      </w:r>
      <w:r w:rsidRPr="00FB2EE3">
        <w:rPr>
          <w:spacing w:val="0"/>
          <w:rtl/>
          <w:lang w:bidi="ar-SA"/>
        </w:rPr>
        <w:t xml:space="preserve">‌ </w:t>
      </w:r>
      <w:r w:rsidR="00AD5E23" w:rsidRPr="00FB2EE3">
        <w:rPr>
          <w:spacing w:val="0"/>
          <w:rtl/>
          <w:lang w:bidi="ar-SA"/>
        </w:rPr>
        <w:t>حذیفه</w:t>
      </w:r>
      <w:r w:rsidR="00AD5E23" w:rsidRPr="00FB2EE3">
        <w:rPr>
          <w:spacing w:val="0"/>
          <w:lang w:bidi="ar-SA"/>
        </w:rPr>
        <w:sym w:font="AGA Arabesque" w:char="F074"/>
      </w:r>
      <w:r w:rsidR="00AD5E23" w:rsidRPr="00FB2EE3">
        <w:rPr>
          <w:spacing w:val="0"/>
          <w:rtl/>
          <w:lang w:bidi="ar-SA"/>
        </w:rPr>
        <w:t xml:space="preserve"> می‌گوید: پیامبر</w:t>
      </w:r>
      <w:r w:rsidR="00AD5E23" w:rsidRPr="00FB2EE3">
        <w:rPr>
          <w:spacing w:val="0"/>
          <w:lang w:bidi="ar-SA"/>
        </w:rPr>
        <w:sym w:font="AGA Arabesque" w:char="F072"/>
      </w:r>
      <w:r w:rsidR="00AD5E23" w:rsidRPr="00FB2EE3">
        <w:rPr>
          <w:spacing w:val="0"/>
          <w:rtl/>
          <w:lang w:bidi="ar-SA"/>
        </w:rPr>
        <w:t xml:space="preserve"> فرمود: «سوگند به ذاتی که جانم در دست اوست، حتماً امر به معروف و نهی از منکر کنی</w:t>
      </w:r>
      <w:r w:rsidRPr="00FB2EE3">
        <w:rPr>
          <w:spacing w:val="0"/>
          <w:rtl/>
          <w:lang w:bidi="ar-SA"/>
        </w:rPr>
        <w:t>د، وگرنه، بیم آن می‌رود که الله</w:t>
      </w:r>
      <w:r w:rsidR="00AD5E23" w:rsidRPr="00FB2EE3">
        <w:rPr>
          <w:spacing w:val="0"/>
          <w:rtl/>
          <w:lang w:bidi="ar-SA"/>
        </w:rPr>
        <w:t xml:space="preserve"> به‌زودی عذابی از سوی خود بر شما فرود آورد و آن‌گاه شما او را به‌فریاد بخوانید و دعای شما، قبول نشود».</w:t>
      </w:r>
    </w:p>
    <w:p w:rsidR="00F578F1" w:rsidRPr="00FB2EE3" w:rsidRDefault="00244B4F"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244B4F" w:rsidRPr="00FB2EE3" w:rsidRDefault="00244B4F" w:rsidP="00167AB1">
      <w:pPr>
        <w:rPr>
          <w:spacing w:val="0"/>
          <w:rtl/>
          <w:lang w:bidi="ar-SA"/>
        </w:rPr>
      </w:pPr>
      <w:r w:rsidRPr="00FB2EE3">
        <w:rPr>
          <w:spacing w:val="0"/>
          <w:rtl/>
          <w:lang w:bidi="ar-SA"/>
        </w:rPr>
        <w:t>مؤلف</w:t>
      </w:r>
      <w:r w:rsidR="0012341F" w:rsidRPr="00FB2EE3">
        <w:rPr>
          <w:rFonts w:cs="CTraditional Arabic"/>
          <w:spacing w:val="0"/>
          <w:rtl/>
          <w:lang w:bidi="ar-SA"/>
        </w:rPr>
        <w:t>/</w:t>
      </w:r>
      <w:r w:rsidRPr="00FB2EE3">
        <w:rPr>
          <w:spacing w:val="0"/>
          <w:rtl/>
          <w:lang w:bidi="ar-SA"/>
        </w:rPr>
        <w:t xml:space="preserve"> حدیثی بدین مضمون نقل کرده که حذیفه بن یمان</w:t>
      </w:r>
      <w:r w:rsidRPr="00FB2EE3">
        <w:rPr>
          <w:spacing w:val="0"/>
          <w:lang w:bidi="ar-SA"/>
        </w:rPr>
        <w:sym w:font="AGA Arabesque" w:char="F074"/>
      </w:r>
      <w:r w:rsidRPr="00FB2EE3">
        <w:rPr>
          <w:spacing w:val="0"/>
          <w:rtl/>
          <w:lang w:bidi="ar-SA"/>
        </w:rPr>
        <w:t xml:space="preserve"> گفته است: رسول‌الله</w:t>
      </w:r>
      <w:r w:rsidRPr="00FB2EE3">
        <w:rPr>
          <w:spacing w:val="0"/>
          <w:lang w:bidi="ar-SA"/>
        </w:rPr>
        <w:sym w:font="AGA Arabesque" w:char="F072"/>
      </w:r>
      <w:r w:rsidRPr="00FB2EE3">
        <w:rPr>
          <w:spacing w:val="0"/>
          <w:rtl/>
          <w:lang w:bidi="ar-SA"/>
        </w:rPr>
        <w:t xml:space="preserve"> فرمود: «سوگند به ذاتی که جانم در دست اوست، حتماً امر به معروف و نهی از منکر کنید، وگرنه، بیم آن می‌رود که الله، به‌زودی عذابی از سوی خود بر شما فرود آورد و آن‌گاه شما او را به‌فریاد بخوانید و دعای شما، قبول نشود».</w:t>
      </w:r>
    </w:p>
    <w:p w:rsidR="00F578F1" w:rsidRPr="00FB2EE3" w:rsidRDefault="00244B4F" w:rsidP="00923C78">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در این حدیث به الله</w:t>
      </w:r>
      <w:r w:rsidRPr="00FB2EE3">
        <w:rPr>
          <w:spacing w:val="0"/>
          <w:lang w:bidi="ar-SA"/>
        </w:rPr>
        <w:sym w:font="AGA Arabesque" w:char="F055"/>
      </w:r>
      <w:r w:rsidRPr="00FB2EE3">
        <w:rPr>
          <w:spacing w:val="0"/>
          <w:rtl/>
          <w:lang w:bidi="ar-SA"/>
        </w:rPr>
        <w:t xml:space="preserve"> سوگند یاد کرده است؛ زیرا الله، ذاتی</w:t>
      </w:r>
      <w:r w:rsidR="0012341F" w:rsidRPr="00FB2EE3">
        <w:rPr>
          <w:spacing w:val="0"/>
          <w:rtl/>
          <w:lang w:bidi="ar-SA"/>
        </w:rPr>
        <w:t>‌</w:t>
      </w:r>
      <w:r w:rsidRPr="00FB2EE3">
        <w:rPr>
          <w:spacing w:val="0"/>
          <w:rtl/>
          <w:lang w:bidi="ar-SA"/>
        </w:rPr>
        <w:t>ست که جان همه‌ی بندگانش در دست اوست واگر بخواهد، آن‌ها را هدایت می‌بخشد و اگر خواست و مشیت او باشد، گ</w:t>
      </w:r>
      <w:r w:rsidR="00923C78" w:rsidRPr="00FB2EE3">
        <w:rPr>
          <w:rFonts w:hint="cs"/>
          <w:spacing w:val="0"/>
          <w:rtl/>
          <w:lang w:bidi="ar-SA"/>
        </w:rPr>
        <w:t>مرا</w:t>
      </w:r>
      <w:r w:rsidRPr="00FB2EE3">
        <w:rPr>
          <w:spacing w:val="0"/>
          <w:rtl/>
          <w:lang w:bidi="ar-SA"/>
        </w:rPr>
        <w:t>هشان می‌گرداند و هرگاه اراده کند، آن‌ها ر</w:t>
      </w:r>
      <w:r w:rsidR="0012341F" w:rsidRPr="00FB2EE3">
        <w:rPr>
          <w:spacing w:val="0"/>
          <w:rtl/>
          <w:lang w:bidi="ar-SA"/>
        </w:rPr>
        <w:t>ا می‌میراند یا زنده نگه می‌دارد؛</w:t>
      </w:r>
      <w:r w:rsidRPr="00FB2EE3">
        <w:rPr>
          <w:spacing w:val="0"/>
          <w:rtl/>
          <w:lang w:bidi="ar-SA"/>
        </w:rPr>
        <w:t xml:space="preserve"> یعنی هدایت، گ</w:t>
      </w:r>
      <w:r w:rsidR="00923C78" w:rsidRPr="00FB2EE3">
        <w:rPr>
          <w:rFonts w:hint="cs"/>
          <w:spacing w:val="0"/>
          <w:rtl/>
          <w:lang w:bidi="ar-SA"/>
        </w:rPr>
        <w:t>مر</w:t>
      </w:r>
      <w:r w:rsidRPr="00FB2EE3">
        <w:rPr>
          <w:spacing w:val="0"/>
          <w:rtl/>
          <w:lang w:bidi="ar-SA"/>
        </w:rPr>
        <w:t>اهی، زندگانی و مرگ بندگان، همه در دست الله</w:t>
      </w:r>
      <w:r w:rsidRPr="00FB2EE3">
        <w:rPr>
          <w:spacing w:val="0"/>
          <w:lang w:bidi="ar-SA"/>
        </w:rPr>
        <w:sym w:font="AGA Arabesque" w:char="F055"/>
      </w:r>
      <w:r w:rsidRPr="00FB2EE3">
        <w:rPr>
          <w:spacing w:val="0"/>
          <w:rtl/>
          <w:lang w:bidi="ar-SA"/>
        </w:rPr>
        <w:t xml:space="preserve"> می‌باشد</w:t>
      </w:r>
      <w:r w:rsidR="0012341F" w:rsidRPr="00FB2EE3">
        <w:rPr>
          <w:spacing w:val="0"/>
          <w:rtl/>
          <w:lang w:bidi="ar-SA"/>
        </w:rPr>
        <w:t>؛</w:t>
      </w:r>
      <w:r w:rsidRPr="00FB2EE3">
        <w:rPr>
          <w:spacing w:val="0"/>
          <w:rtl/>
          <w:lang w:bidi="ar-SA"/>
        </w:rPr>
        <w:t xml:space="preserve"> از این‌رو پیامبر</w:t>
      </w:r>
      <w:r w:rsidRPr="00FB2EE3">
        <w:rPr>
          <w:spacing w:val="0"/>
          <w:lang w:bidi="ar-SA"/>
        </w:rPr>
        <w:sym w:font="AGA Arabesque" w:char="F072"/>
      </w:r>
      <w:r w:rsidRPr="00FB2EE3">
        <w:rPr>
          <w:spacing w:val="0"/>
          <w:rtl/>
          <w:lang w:bidi="ar-SA"/>
        </w:rPr>
        <w:t xml:space="preserve"> سوگند یاد کرد و فرمود: «قسم به ذاتی که جانم در دست او ست». و گاه می‌فرمود: «سوگند ب</w:t>
      </w:r>
      <w:r w:rsidR="0012341F" w:rsidRPr="00FB2EE3">
        <w:rPr>
          <w:spacing w:val="0"/>
          <w:rtl/>
          <w:lang w:bidi="ar-SA"/>
        </w:rPr>
        <w:t>ه ذاتی که جان محمد در دست اوست»؛</w:t>
      </w:r>
      <w:r w:rsidRPr="00FB2EE3">
        <w:rPr>
          <w:spacing w:val="0"/>
          <w:rtl/>
          <w:lang w:bidi="ar-SA"/>
        </w:rPr>
        <w:t xml:space="preserve"> زیرا جان محمد، پاک‌ترین و بهترین جان‌هاست. سپس رسول‌الله</w:t>
      </w:r>
      <w:r w:rsidRPr="00FB2EE3">
        <w:rPr>
          <w:spacing w:val="0"/>
          <w:lang w:bidi="ar-SA"/>
        </w:rPr>
        <w:sym w:font="AGA Arabesque" w:char="F072"/>
      </w:r>
      <w:r w:rsidRPr="00FB2EE3">
        <w:rPr>
          <w:spacing w:val="0"/>
          <w:rtl/>
          <w:lang w:bidi="ar-SA"/>
        </w:rPr>
        <w:t xml:space="preserve"> به ما دستور داد که حتماً امر به معروف و نهی از منکر کنیم؛ در غیر این صورت الله، همه‌ی ما را به عذاب خویش گرفتار می‌گرداند و آن‌گاه دست به دعا برمی‌داریم و دعای ما قبول نمی‌شود. پیش‌تر چندین حدیث ذکر شد که همگی بیان‌گر وجوب امر به معروف و نهی از منکر </w:t>
      </w:r>
      <w:r w:rsidR="0012341F" w:rsidRPr="00FB2EE3">
        <w:rPr>
          <w:spacing w:val="0"/>
          <w:rtl/>
          <w:lang w:bidi="ar-SA"/>
        </w:rPr>
        <w:t>بود و از ترک این وظیفه‌ی همگانی</w:t>
      </w:r>
      <w:r w:rsidRPr="00FB2EE3">
        <w:rPr>
          <w:spacing w:val="0"/>
          <w:rtl/>
          <w:lang w:bidi="ar-SA"/>
        </w:rPr>
        <w:t xml:space="preserve"> منع می‌کرد؛ لذا بر همه‌ی ما واجب است که امر به معروف کنیم و اگر هم‌کیشِ خود را دیدیم که در انجام وظیفه‌ای شرعی، کوتاهی می‌کند، او را به انجام آن امر کنیم و او را از سرپیچی و نافرمانی از الله مت</w:t>
      </w:r>
      <w:r w:rsidR="0012341F" w:rsidRPr="00FB2EE3">
        <w:rPr>
          <w:spacing w:val="0"/>
          <w:rtl/>
          <w:lang w:bidi="ar-SA"/>
        </w:rPr>
        <w:t>عال، بازداریم تا امتی واحد و یک‌پارچه شویم؛ زیرا اگر هرکس</w:t>
      </w:r>
      <w:r w:rsidRPr="00FB2EE3">
        <w:rPr>
          <w:spacing w:val="0"/>
          <w:rtl/>
          <w:lang w:bidi="ar-SA"/>
        </w:rPr>
        <w:t xml:space="preserve"> به میل خود رفتار کند و مرام و مسلک خاصی داشته باشد، دچار اختلاف و تفرقه </w:t>
      </w:r>
      <w:r w:rsidR="0012341F" w:rsidRPr="00FB2EE3">
        <w:rPr>
          <w:spacing w:val="0"/>
          <w:rtl/>
          <w:lang w:bidi="ar-SA"/>
        </w:rPr>
        <w:t>خواهیم شد؛ حال آن‌که خیر و برکت</w:t>
      </w:r>
      <w:r w:rsidRPr="00FB2EE3">
        <w:rPr>
          <w:spacing w:val="0"/>
          <w:rtl/>
          <w:lang w:bidi="ar-SA"/>
        </w:rPr>
        <w:t xml:space="preserve"> و سعادت و رستگاری، در یک‌پارچگی</w:t>
      </w:r>
      <w:r w:rsidR="0012341F" w:rsidRPr="00FB2EE3">
        <w:rPr>
          <w:spacing w:val="0"/>
          <w:rtl/>
          <w:lang w:bidi="ar-SA"/>
        </w:rPr>
        <w:t>‌</w:t>
      </w:r>
      <w:r w:rsidRPr="00FB2EE3">
        <w:rPr>
          <w:spacing w:val="0"/>
          <w:rtl/>
          <w:lang w:bidi="ar-SA"/>
        </w:rPr>
        <w:t>ست.</w:t>
      </w:r>
    </w:p>
    <w:p w:rsidR="00244B4F" w:rsidRPr="00FB2EE3" w:rsidRDefault="003F7408" w:rsidP="00167AB1">
      <w:pPr>
        <w:rPr>
          <w:spacing w:val="0"/>
          <w:rtl/>
          <w:lang w:bidi="ar-SA"/>
        </w:rPr>
      </w:pPr>
      <w:r w:rsidRPr="00FB2EE3">
        <w:rPr>
          <w:spacing w:val="0"/>
          <w:rtl/>
          <w:lang w:bidi="ar-SA"/>
        </w:rPr>
        <w:t>این حدیث نشان می‌دهد که حتی اگر انسان را سوگند ندهند یا از او نخواهند که قسم بخورد، جایز است که سوگند یاد کند؛ البته باید دقت کند که به‌خاطر مسایل پراهمیت، سوگند بخورد و شایسته نیست که برای مسایل کم‌اهمیت و پیش‌پاافتاده نیز سوگند یاد کند. امر به معروف و نهی از منکر، یکی از مهم</w:t>
      </w:r>
      <w:r w:rsidR="0012341F" w:rsidRPr="00FB2EE3">
        <w:rPr>
          <w:spacing w:val="0"/>
          <w:rtl/>
          <w:lang w:bidi="ar-SA"/>
        </w:rPr>
        <w:t>‌</w:t>
      </w:r>
      <w:r w:rsidRPr="00FB2EE3">
        <w:rPr>
          <w:spacing w:val="0"/>
          <w:rtl/>
          <w:lang w:bidi="ar-SA"/>
        </w:rPr>
        <w:t>ترین واجبات و وظایف دینی</w:t>
      </w:r>
      <w:r w:rsidR="0012341F" w:rsidRPr="00FB2EE3">
        <w:rPr>
          <w:spacing w:val="0"/>
          <w:rtl/>
          <w:lang w:bidi="ar-SA"/>
        </w:rPr>
        <w:t>‌</w:t>
      </w:r>
      <w:r w:rsidRPr="00FB2EE3">
        <w:rPr>
          <w:spacing w:val="0"/>
          <w:rtl/>
          <w:lang w:bidi="ar-SA"/>
        </w:rPr>
        <w:t>ست؛ حتی برخی از علما، آن را ششمین رکن اسلام برشمرده‌اند. گرچه دیدگاه صحیح، این</w:t>
      </w:r>
      <w:r w:rsidR="0012341F" w:rsidRPr="00FB2EE3">
        <w:rPr>
          <w:spacing w:val="0"/>
          <w:rtl/>
          <w:lang w:bidi="ar-SA"/>
        </w:rPr>
        <w:t xml:space="preserve"> است که ششمین رکن اسلام نیست</w:t>
      </w:r>
      <w:r w:rsidRPr="00FB2EE3">
        <w:rPr>
          <w:spacing w:val="0"/>
          <w:rtl/>
          <w:lang w:bidi="ar-SA"/>
        </w:rPr>
        <w:t>، ولی شکی نیست که یکی از مهم‌ترین واجبات دینی به‌شمار می‌رود. و اگر امت اسلامی این وظیفه‌ی مهم را ترک کنند</w:t>
      </w:r>
      <w:r w:rsidR="0012341F" w:rsidRPr="00FB2EE3">
        <w:rPr>
          <w:spacing w:val="0"/>
          <w:rtl/>
          <w:lang w:bidi="ar-SA"/>
        </w:rPr>
        <w:t>،</w:t>
      </w:r>
      <w:r w:rsidRPr="00FB2EE3">
        <w:rPr>
          <w:spacing w:val="0"/>
          <w:rtl/>
          <w:lang w:bidi="ar-SA"/>
        </w:rPr>
        <w:t xml:space="preserve"> دچار تفرقه و پراکندگی می‌شوند و هرکس، راهِ خود را در پیش می‌گیرد و به مسیری می‌رود که مطابق میل اوست. در صور</w:t>
      </w:r>
      <w:r w:rsidR="0012341F" w:rsidRPr="00FB2EE3">
        <w:rPr>
          <w:spacing w:val="0"/>
          <w:rtl/>
          <w:lang w:bidi="ar-SA"/>
        </w:rPr>
        <w:t>تی که اگر همگی</w:t>
      </w:r>
      <w:r w:rsidRPr="00FB2EE3">
        <w:rPr>
          <w:spacing w:val="0"/>
          <w:rtl/>
          <w:lang w:bidi="ar-SA"/>
        </w:rPr>
        <w:t xml:space="preserve"> به امر به معروف و نهی از منکر بپردازند، راه و شیوه‌ی همه، هم‌سو و یک‌سو خواهد شد؛ همان‌طور که الله متعال دستور داده است:</w:t>
      </w:r>
    </w:p>
    <w:p w:rsidR="003C6D1B" w:rsidRPr="00FB2EE3" w:rsidRDefault="00675E34" w:rsidP="00675E34">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تَكُن</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عُونَ</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وَيَأ</w:t>
      </w:r>
      <w:r w:rsidRPr="00FB2EE3">
        <w:rPr>
          <w:rFonts w:ascii="KFGQPC Uthmanic Script HAFS" w:hint="cs"/>
          <w:rtl/>
          <w:lang w:bidi="ar-SA"/>
        </w:rPr>
        <w:t>ۡ</w:t>
      </w:r>
      <w:r w:rsidRPr="00FB2EE3">
        <w:rPr>
          <w:rFonts w:ascii="KFGQPC Uthmanic Script HAFS" w:hint="eastAsia"/>
          <w:rtl/>
          <w:lang w:bidi="ar-SA"/>
        </w:rPr>
        <w:t>مُرُونَ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رُوفِ</w:t>
      </w:r>
      <w:r w:rsidRPr="00FB2EE3">
        <w:rPr>
          <w:rFonts w:ascii="KFGQPC Uthmanic Script HAFS"/>
          <w:rtl/>
          <w:lang w:bidi="ar-SA"/>
        </w:rPr>
        <w:t xml:space="preserve"> </w:t>
      </w:r>
      <w:r w:rsidRPr="00FB2EE3">
        <w:rPr>
          <w:rFonts w:ascii="KFGQPC Uthmanic Script HAFS" w:hint="eastAsia"/>
          <w:rtl/>
          <w:lang w:bidi="ar-SA"/>
        </w:rPr>
        <w:t>وَيَن</w:t>
      </w:r>
      <w:r w:rsidRPr="00FB2EE3">
        <w:rPr>
          <w:rFonts w:ascii="KFGQPC Uthmanic Script HAFS" w:hint="cs"/>
          <w:rtl/>
          <w:lang w:bidi="ar-SA"/>
        </w:rPr>
        <w:t>ۡ</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مُنكَرِ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مُف</w:t>
      </w:r>
      <w:r w:rsidRPr="00FB2EE3">
        <w:rPr>
          <w:rFonts w:ascii="KFGQPC Uthmanic Script HAFS" w:hint="cs"/>
          <w:rtl/>
          <w:lang w:bidi="ar-SA"/>
        </w:rPr>
        <w:t>ۡ</w:t>
      </w:r>
      <w:r w:rsidRPr="00FB2EE3">
        <w:rPr>
          <w:rFonts w:ascii="KFGQPC Uthmanic Script HAFS" w:hint="eastAsia"/>
          <w:rtl/>
          <w:lang w:bidi="ar-SA"/>
        </w:rPr>
        <w:t>لِحُونَ</w:t>
      </w:r>
      <w:r w:rsidRPr="00FB2EE3">
        <w:rPr>
          <w:rFonts w:ascii="KFGQPC Uthmanic Script HAFS"/>
          <w:rtl/>
          <w:lang w:bidi="ar-SA"/>
        </w:rPr>
        <w:t xml:space="preserve"> </w:t>
      </w:r>
      <w:r w:rsidRPr="00FB2EE3">
        <w:rPr>
          <w:rFonts w:ascii="KFGQPC Uthmanic Script HAFS" w:hint="cs"/>
          <w:rtl/>
          <w:lang w:bidi="ar-SA"/>
        </w:rPr>
        <w:t>١٠٤</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تَكُونُواْ</w:t>
      </w:r>
      <w:r w:rsidRPr="00FB2EE3">
        <w:rPr>
          <w:rFonts w:ascii="KFGQPC Uthmanic Script HAFS"/>
          <w:rtl/>
          <w:lang w:bidi="ar-SA"/>
        </w:rPr>
        <w:t xml:space="preserve"> </w:t>
      </w:r>
      <w:r w:rsidRPr="00FB2EE3">
        <w:rPr>
          <w:rFonts w:ascii="KFGQPC Uthmanic Script HAFS" w:hint="eastAsia"/>
          <w:rtl/>
          <w:lang w:bidi="ar-SA"/>
        </w:rPr>
        <w:t>كَ</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تَفَرَّقُواْ</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خ</w:t>
      </w:r>
      <w:r w:rsidRPr="00FB2EE3">
        <w:rPr>
          <w:rFonts w:ascii="KFGQPC Uthmanic Script HAFS" w:hint="cs"/>
          <w:rtl/>
          <w:lang w:bidi="ar-SA"/>
        </w:rPr>
        <w:t>ۡ</w:t>
      </w:r>
      <w:r w:rsidRPr="00FB2EE3">
        <w:rPr>
          <w:rFonts w:ascii="KFGQPC Uthmanic Script HAFS" w:hint="eastAsia"/>
          <w:rtl/>
          <w:lang w:bidi="ar-SA"/>
        </w:rPr>
        <w:t>تَلَفُواْ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بَيِّنَ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عَظِيم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١٠٥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Style w:val="Char8"/>
          <w:rFonts w:hint="cs"/>
          <w:rtl/>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١٠٤</w:t>
      </w:r>
      <w:r w:rsidRPr="00FB2EE3">
        <w:rPr>
          <w:rStyle w:val="Char8"/>
          <w:rFonts w:hint="eastAsia"/>
          <w:rtl/>
        </w:rPr>
        <w:t>،</w:t>
      </w:r>
      <w:r w:rsidRPr="00FB2EE3">
        <w:rPr>
          <w:rStyle w:val="Char8"/>
          <w:rtl/>
        </w:rPr>
        <w:t xml:space="preserve">  </w:t>
      </w:r>
      <w:r w:rsidRPr="00FB2EE3">
        <w:rPr>
          <w:rStyle w:val="Char8"/>
          <w:rFonts w:hint="cs"/>
          <w:rtl/>
        </w:rPr>
        <w:t>١٠٥</w:t>
      </w:r>
      <w:r w:rsidRPr="00FB2EE3">
        <w:rPr>
          <w:rStyle w:val="Char8"/>
          <w:rtl/>
        </w:rPr>
        <w:t>]</w:t>
      </w:r>
      <w:r w:rsidRPr="00FB2EE3">
        <w:rPr>
          <w:rFonts w:ascii="KFGQPC Uthman Taha Naskh" w:cs="KFGQPC Uthman Taha Naskh"/>
          <w:rtl/>
          <w:lang w:bidi="ar-SA"/>
        </w:rPr>
        <w:t xml:space="preserve">  </w:t>
      </w:r>
      <w:r w:rsidR="009D6FED" w:rsidRPr="00FB2EE3">
        <w:rPr>
          <w:rFonts w:ascii="(normal text)" w:hAnsi="(normal text)"/>
          <w:rtl/>
          <w:lang w:bidi="ar-SA"/>
        </w:rPr>
        <w:tab/>
      </w:r>
    </w:p>
    <w:p w:rsidR="003C6D1B" w:rsidRPr="00FB2EE3" w:rsidRDefault="003C6D1B" w:rsidP="00167AB1">
      <w:pPr>
        <w:pStyle w:val="a2"/>
        <w:rPr>
          <w:rtl/>
          <w:lang w:bidi="ar-SA"/>
        </w:rPr>
      </w:pPr>
      <w:r w:rsidRPr="00FB2EE3">
        <w:rPr>
          <w:rtl/>
          <w:lang w:bidi="ar-SA"/>
        </w:rPr>
        <w:t>باید از میان شما گروهی باشند که به سوی نیکی فرا بخوانند و امر به معرف و نهی از منکر کنند؛ و چنین کسانی رستگارند. و همانند کسانی نباشید که پراکنده شدند و پس از آن‌که نشانه</w:t>
      </w:r>
      <w:r w:rsidRPr="00FB2EE3">
        <w:rPr>
          <w:rtl/>
          <w:lang w:bidi="ar-SA"/>
        </w:rPr>
        <w:softHyphen/>
        <w:t>های آشکاری برای آن‌ها آمد، اختلاف ورزیدند. و چنین کسانی، عذاب بزرگی (در پیش) دارند.</w:t>
      </w:r>
    </w:p>
    <w:p w:rsidR="003F7408" w:rsidRPr="00FB2EE3" w:rsidRDefault="003C6D1B" w:rsidP="00167AB1">
      <w:pPr>
        <w:rPr>
          <w:spacing w:val="0"/>
          <w:rtl/>
          <w:lang w:bidi="ar-SA"/>
        </w:rPr>
      </w:pPr>
      <w:r w:rsidRPr="00FB2EE3">
        <w:rPr>
          <w:spacing w:val="0"/>
          <w:rtl/>
          <w:lang w:bidi="ar-SA"/>
        </w:rPr>
        <w:t>هم‌چنین می‌فرماید:</w:t>
      </w:r>
    </w:p>
    <w:p w:rsidR="003C6D1B" w:rsidRPr="00FB2EE3" w:rsidRDefault="00675E34" w:rsidP="00675E34">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كُنتُم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أُمَّةٍ</w:t>
      </w:r>
      <w:r w:rsidRPr="00FB2EE3">
        <w:rPr>
          <w:rFonts w:ascii="KFGQPC Uthmanic Script HAFS"/>
          <w:rtl/>
          <w:lang w:bidi="ar-SA"/>
        </w:rPr>
        <w:t xml:space="preserve"> </w:t>
      </w:r>
      <w:r w:rsidRPr="00FB2EE3">
        <w:rPr>
          <w:rFonts w:ascii="KFGQPC Uthmanic Script HAFS" w:hint="eastAsia"/>
          <w:rtl/>
          <w:lang w:bidi="ar-SA"/>
        </w:rPr>
        <w:t>أُخ</w:t>
      </w:r>
      <w:r w:rsidRPr="00FB2EE3">
        <w:rPr>
          <w:rFonts w:ascii="KFGQPC Uthmanic Script HAFS" w:hint="cs"/>
          <w:rtl/>
          <w:lang w:bidi="ar-SA"/>
        </w:rPr>
        <w:t>ۡ</w:t>
      </w:r>
      <w:r w:rsidRPr="00FB2EE3">
        <w:rPr>
          <w:rFonts w:ascii="KFGQPC Uthmanic Script HAFS" w:hint="eastAsia"/>
          <w:rtl/>
          <w:lang w:bidi="ar-SA"/>
        </w:rPr>
        <w:t>رِجَت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لِلنَّاسِ</w:t>
      </w:r>
      <w:r w:rsidRPr="00FB2EE3">
        <w:rPr>
          <w:rFonts w:ascii="KFGQPC Uthmanic Script HAFS"/>
          <w:rtl/>
          <w:lang w:bidi="ar-SA"/>
        </w:rPr>
        <w:t xml:space="preserve"> </w:t>
      </w:r>
      <w:r w:rsidRPr="00FB2EE3">
        <w:rPr>
          <w:rFonts w:ascii="KFGQPC Uthmanic Script HAFS" w:hint="eastAsia"/>
          <w:rtl/>
          <w:lang w:bidi="ar-SA"/>
        </w:rPr>
        <w:t>تَأ</w:t>
      </w:r>
      <w:r w:rsidRPr="00FB2EE3">
        <w:rPr>
          <w:rFonts w:ascii="KFGQPC Uthmanic Script HAFS" w:hint="cs"/>
          <w:rtl/>
          <w:lang w:bidi="ar-SA"/>
        </w:rPr>
        <w:t>ۡ</w:t>
      </w:r>
      <w:r w:rsidRPr="00FB2EE3">
        <w:rPr>
          <w:rFonts w:ascii="KFGQPC Uthmanic Script HAFS" w:hint="eastAsia"/>
          <w:rtl/>
          <w:lang w:bidi="ar-SA"/>
        </w:rPr>
        <w:t>مُرُونَ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رُوفِ</w:t>
      </w:r>
      <w:r w:rsidRPr="00FB2EE3">
        <w:rPr>
          <w:rFonts w:ascii="KFGQPC Uthmanic Script HAFS"/>
          <w:rtl/>
          <w:lang w:bidi="ar-SA"/>
        </w:rPr>
        <w:t xml:space="preserve"> </w:t>
      </w:r>
      <w:r w:rsidRPr="00FB2EE3">
        <w:rPr>
          <w:rFonts w:ascii="KFGQPC Uthmanic Script HAFS" w:hint="eastAsia"/>
          <w:rtl/>
          <w:lang w:bidi="ar-SA"/>
        </w:rPr>
        <w:t>وَتَن</w:t>
      </w:r>
      <w:r w:rsidRPr="00FB2EE3">
        <w:rPr>
          <w:rFonts w:ascii="KFGQPC Uthmanic Script HAFS" w:hint="cs"/>
          <w:rtl/>
          <w:lang w:bidi="ar-SA"/>
        </w:rPr>
        <w:t>ۡ</w:t>
      </w:r>
      <w:r w:rsidRPr="00FB2EE3">
        <w:rPr>
          <w:rFonts w:ascii="KFGQPC Uthmanic Script HAFS" w:hint="eastAsia"/>
          <w:rtl/>
          <w:lang w:bidi="ar-SA"/>
        </w:rPr>
        <w:t>هَو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مُنكَرِ</w:t>
      </w:r>
      <w:r w:rsidRPr="00FB2EE3">
        <w:rPr>
          <w:rFonts w:ascii="KFGQPC Uthmanic Script HAFS"/>
          <w:rtl/>
          <w:lang w:bidi="ar-SA"/>
        </w:rPr>
        <w:t xml:space="preserve"> </w:t>
      </w:r>
      <w:r w:rsidRPr="00FB2EE3">
        <w:rPr>
          <w:rFonts w:ascii="KFGQPC Uthmanic Script HAFS" w:hint="eastAsia"/>
          <w:rtl/>
          <w:lang w:bidi="ar-SA"/>
        </w:rPr>
        <w:t>وَتُؤ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١١٠</w:t>
      </w:r>
      <w:r w:rsidRPr="00FB2EE3">
        <w:rPr>
          <w:rStyle w:val="Char8"/>
          <w:rtl/>
        </w:rPr>
        <w:t xml:space="preserve">]  </w:t>
      </w:r>
      <w:r w:rsidR="009D6FED" w:rsidRPr="00FB2EE3">
        <w:rPr>
          <w:rStyle w:val="Char8"/>
          <w:rtl/>
        </w:rPr>
        <w:tab/>
      </w:r>
      <w:r w:rsidR="003C6D1B" w:rsidRPr="00FB2EE3">
        <w:rPr>
          <w:rFonts w:ascii="(normal text)" w:hAnsi="(normal text)"/>
          <w:rtl/>
          <w:lang w:bidi="ar-SA"/>
        </w:rPr>
        <w:t xml:space="preserve"> </w:t>
      </w:r>
    </w:p>
    <w:p w:rsidR="003C6D1B" w:rsidRPr="00FB2EE3" w:rsidRDefault="003C6D1B" w:rsidP="00167AB1">
      <w:pPr>
        <w:pStyle w:val="a2"/>
        <w:rPr>
          <w:rtl/>
          <w:lang w:bidi="ar-SA"/>
        </w:rPr>
      </w:pPr>
      <w:r w:rsidRPr="00FB2EE3">
        <w:rPr>
          <w:rtl/>
          <w:lang w:bidi="ar-SA"/>
        </w:rPr>
        <w:t>شما بهترین امتی هستید که برای مردم پدید آمده‏اید؛ امر به معروف و نهی از منکر می</w:t>
      </w:r>
      <w:r w:rsidRPr="00FB2EE3">
        <w:rPr>
          <w:rFonts w:ascii="Lotus" w:hAnsi="Lotus"/>
          <w:rtl/>
          <w:lang w:bidi="ar-SA"/>
        </w:rPr>
        <w:t>‌</w:t>
      </w:r>
      <w:r w:rsidRPr="00FB2EE3">
        <w:rPr>
          <w:rtl/>
          <w:lang w:bidi="ar-SA"/>
        </w:rPr>
        <w:t>کنید و به الله ایمان دارید.</w:t>
      </w:r>
    </w:p>
    <w:p w:rsidR="003C6D1B" w:rsidRPr="00FB2EE3" w:rsidRDefault="003C6D1B" w:rsidP="00167AB1">
      <w:pPr>
        <w:rPr>
          <w:spacing w:val="0"/>
          <w:rtl/>
          <w:lang w:bidi="ar-SA"/>
        </w:rPr>
      </w:pPr>
      <w:r w:rsidRPr="00FB2EE3">
        <w:rPr>
          <w:spacing w:val="0"/>
          <w:rtl/>
          <w:lang w:bidi="ar-SA"/>
        </w:rPr>
        <w:t>کسی که امر به معروف و نهی از منکر می‌کند، باید به این مسأله‌ی مهم توجه نماید که به قصد اصلاح برادر مسلمانش به چنین کاری بپردازد، نه این‌که هدفش انتقام‌جویی از او باشد. اگر ک</w:t>
      </w:r>
      <w:r w:rsidR="0012341F" w:rsidRPr="00FB2EE3">
        <w:rPr>
          <w:spacing w:val="0"/>
          <w:rtl/>
          <w:lang w:bidi="ar-SA"/>
        </w:rPr>
        <w:t>سی به نیت انتقام‌جویی از برادرش</w:t>
      </w:r>
      <w:r w:rsidRPr="00FB2EE3">
        <w:rPr>
          <w:spacing w:val="0"/>
          <w:rtl/>
          <w:lang w:bidi="ar-SA"/>
        </w:rPr>
        <w:t xml:space="preserve"> امر</w:t>
      </w:r>
      <w:r w:rsidR="0012341F" w:rsidRPr="00FB2EE3">
        <w:rPr>
          <w:spacing w:val="0"/>
          <w:rtl/>
          <w:lang w:bidi="ar-SA"/>
        </w:rPr>
        <w:t xml:space="preserve"> به معروف و نهی از منکر کند، چه‌</w:t>
      </w:r>
      <w:r w:rsidRPr="00FB2EE3">
        <w:rPr>
          <w:spacing w:val="0"/>
          <w:rtl/>
          <w:lang w:bidi="ar-SA"/>
        </w:rPr>
        <w:t>بسا به خود و عملِ خویش فریفته می‌شود و برادر مسلمانش را تحقیر می‌کند یا او را کوچک</w:t>
      </w:r>
      <w:r w:rsidR="00923C78" w:rsidRPr="00FB2EE3">
        <w:rPr>
          <w:spacing w:val="0"/>
          <w:rtl/>
          <w:lang w:bidi="ar-SA"/>
        </w:rPr>
        <w:t xml:space="preserve"> می‌شمارد و او را از رحمت ال</w:t>
      </w:r>
      <w:r w:rsidR="0012341F" w:rsidRPr="00FB2EE3">
        <w:rPr>
          <w:spacing w:val="0"/>
          <w:rtl/>
          <w:lang w:bidi="ar-SA"/>
        </w:rPr>
        <w:t>هی</w:t>
      </w:r>
      <w:r w:rsidRPr="00FB2EE3">
        <w:rPr>
          <w:spacing w:val="0"/>
          <w:rtl/>
          <w:lang w:bidi="ar-SA"/>
        </w:rPr>
        <w:t xml:space="preserve"> دور می‌پندارد و می‌گوید: فلانی، از رحمت الله، دور است؛ و بدین‌سان عملِ خویش را تباه و بی‌خیر می‌گرداند. </w:t>
      </w:r>
      <w:r w:rsidR="000232C0" w:rsidRPr="00FB2EE3">
        <w:rPr>
          <w:spacing w:val="0"/>
          <w:rtl/>
          <w:lang w:bidi="ar-SA"/>
        </w:rPr>
        <w:t>چنان‌که</w:t>
      </w:r>
      <w:r w:rsidRPr="00FB2EE3">
        <w:rPr>
          <w:spacing w:val="0"/>
          <w:rtl/>
          <w:lang w:bidi="ar-SA"/>
        </w:rPr>
        <w:t xml:space="preserve"> در حدیثی صحیح از پیامبر</w:t>
      </w:r>
      <w:r w:rsidRPr="00FB2EE3">
        <w:rPr>
          <w:spacing w:val="0"/>
          <w:lang w:bidi="ar-SA"/>
        </w:rPr>
        <w:sym w:font="AGA Arabesque" w:char="F072"/>
      </w:r>
      <w:r w:rsidRPr="00FB2EE3">
        <w:rPr>
          <w:spacing w:val="0"/>
          <w:rtl/>
          <w:lang w:bidi="ar-SA"/>
        </w:rPr>
        <w:t xml:space="preserve"> آمده است که شخصی درباره‌ی انسانِ گنه</w:t>
      </w:r>
      <w:r w:rsidR="0012341F" w:rsidRPr="00FB2EE3">
        <w:rPr>
          <w:spacing w:val="0"/>
          <w:rtl/>
          <w:lang w:bidi="ar-SA"/>
        </w:rPr>
        <w:t>‌کاری</w:t>
      </w:r>
      <w:r w:rsidRPr="00FB2EE3">
        <w:rPr>
          <w:spacing w:val="0"/>
          <w:rtl/>
          <w:lang w:bidi="ar-SA"/>
        </w:rPr>
        <w:t xml:space="preserve"> می‌گوید: «قسم به الله که او، فلانی را نمی‌آمرزد». و الله</w:t>
      </w:r>
      <w:r w:rsidRPr="00FB2EE3">
        <w:rPr>
          <w:spacing w:val="0"/>
          <w:lang w:bidi="ar-SA"/>
        </w:rPr>
        <w:sym w:font="AGA Arabesque" w:char="F055"/>
      </w:r>
      <w:r w:rsidRPr="00FB2EE3">
        <w:rPr>
          <w:spacing w:val="0"/>
          <w:rtl/>
          <w:lang w:bidi="ar-SA"/>
        </w:rPr>
        <w:t xml:space="preserve"> می‌فرماید: </w:t>
      </w:r>
      <w:r w:rsidRPr="00FB2EE3">
        <w:rPr>
          <w:rStyle w:val="Char1"/>
          <w:spacing w:val="0"/>
          <w:rtl/>
          <w:lang w:bidi="ar-SA"/>
        </w:rPr>
        <w:t>«مَن ذَا الَّذِي يَتَأَلَّى عَلَيَّ أَلَّا أَغْفِر لِفُلانٍ وقَدْ غَفَرْت لِفُلانٍ ، وَأَبْطلْت عَمَلك»</w:t>
      </w:r>
      <w:r w:rsidR="0012341F"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47"/>
      </w:r>
      <w:r w:rsidR="00FB2EE3" w:rsidRPr="00FB2EE3">
        <w:rPr>
          <w:rStyle w:val="FootnoteReference"/>
          <w:rFonts w:cs="B Lotus"/>
          <w:spacing w:val="0"/>
          <w:szCs w:val="28"/>
          <w:rtl/>
          <w:lang w:bidi="ar-SA"/>
        </w:rPr>
        <w:t>)</w:t>
      </w:r>
      <w:r w:rsidR="002E3C19" w:rsidRPr="00FB2EE3">
        <w:rPr>
          <w:spacing w:val="0"/>
          <w:rtl/>
          <w:lang w:bidi="ar-SA"/>
        </w:rPr>
        <w:t xml:space="preserve"> یعنی: «چه کسی به نام من سوگند یاد می‌کند که من فلانی را نمی‌بخشم؟ حال آن‌که من او را بخشیدم و عمل تو را باطل و تباه گردانیدم». دقت کنید؛ این مرد سخنی گفت که با آن، دنیا و آخرت</w:t>
      </w:r>
      <w:r w:rsidR="0012341F" w:rsidRPr="00FB2EE3">
        <w:rPr>
          <w:spacing w:val="0"/>
          <w:rtl/>
          <w:lang w:bidi="ar-SA"/>
        </w:rPr>
        <w:t xml:space="preserve"> خود</w:t>
      </w:r>
      <w:r w:rsidR="002E3C19" w:rsidRPr="00FB2EE3">
        <w:rPr>
          <w:spacing w:val="0"/>
          <w:rtl/>
          <w:lang w:bidi="ar-SA"/>
        </w:rPr>
        <w:t xml:space="preserve"> را نابود کرد و همه‌</w:t>
      </w:r>
      <w:r w:rsidR="007E5715" w:rsidRPr="00FB2EE3">
        <w:rPr>
          <w:spacing w:val="0"/>
          <w:rtl/>
          <w:lang w:bidi="ar-SA"/>
        </w:rPr>
        <w:t>ی سعی و تلاش خو</w:t>
      </w:r>
      <w:r w:rsidR="0012341F" w:rsidRPr="00FB2EE3">
        <w:rPr>
          <w:spacing w:val="0"/>
          <w:rtl/>
          <w:lang w:bidi="ar-SA"/>
        </w:rPr>
        <w:t>یش</w:t>
      </w:r>
      <w:r w:rsidR="007E5715" w:rsidRPr="00FB2EE3">
        <w:rPr>
          <w:spacing w:val="0"/>
          <w:rtl/>
          <w:lang w:bidi="ar-SA"/>
        </w:rPr>
        <w:t xml:space="preserve"> را از میان برد؛</w:t>
      </w:r>
      <w:r w:rsidR="002E3C19" w:rsidRPr="00FB2EE3">
        <w:rPr>
          <w:spacing w:val="0"/>
          <w:rtl/>
          <w:lang w:bidi="ar-SA"/>
        </w:rPr>
        <w:t xml:space="preserve"> زیرا به خود و عمل خویش فریفته شد و برادر مسلمانش </w:t>
      </w:r>
      <w:r w:rsidR="00923C78" w:rsidRPr="00FB2EE3">
        <w:rPr>
          <w:spacing w:val="0"/>
          <w:rtl/>
          <w:lang w:bidi="ar-SA"/>
        </w:rPr>
        <w:t>را تحقیر کرد و او را از رحمت ال</w:t>
      </w:r>
      <w:r w:rsidR="002E3C19" w:rsidRPr="00FB2EE3">
        <w:rPr>
          <w:spacing w:val="0"/>
          <w:rtl/>
          <w:lang w:bidi="ar-SA"/>
        </w:rPr>
        <w:t>هی دور دانست.</w:t>
      </w:r>
    </w:p>
    <w:p w:rsidR="002E3C19" w:rsidRPr="00FB2EE3" w:rsidRDefault="0012341F" w:rsidP="00167AB1">
      <w:pPr>
        <w:rPr>
          <w:spacing w:val="0"/>
          <w:rtl/>
          <w:lang w:bidi="ar-SA"/>
        </w:rPr>
      </w:pPr>
      <w:r w:rsidRPr="00FB2EE3">
        <w:rPr>
          <w:spacing w:val="0"/>
          <w:rtl/>
          <w:lang w:bidi="ar-SA"/>
        </w:rPr>
        <w:t>در هر حال</w:t>
      </w:r>
      <w:r w:rsidR="002E3C19" w:rsidRPr="00FB2EE3">
        <w:rPr>
          <w:spacing w:val="0"/>
          <w:rtl/>
          <w:lang w:bidi="ar-SA"/>
        </w:rPr>
        <w:t xml:space="preserve"> کسی که امر به معروف و نهی از منکر می‌کند، باید بدین نکته توجه نماید و به قصد اصلاح مردم، به چنین کاری بپردازد</w:t>
      </w:r>
      <w:r w:rsidRPr="00FB2EE3">
        <w:rPr>
          <w:spacing w:val="0"/>
          <w:rtl/>
          <w:lang w:bidi="ar-SA"/>
        </w:rPr>
        <w:t>؛</w:t>
      </w:r>
      <w:r w:rsidR="002E3C19" w:rsidRPr="00FB2EE3">
        <w:rPr>
          <w:spacing w:val="0"/>
          <w:rtl/>
          <w:lang w:bidi="ar-SA"/>
        </w:rPr>
        <w:t xml:space="preserve"> نه این‌که هدفش انتقام‌جویی از دیگران باشد؛ بلکه باید مانند پزشک عمل کند و قصدش درمان این بیمار باشد که با میکروب گناه، بیمار شده است. فرقی نمی‌کند که بیماری‌‌اش، کوتاهی در انجام واجبات یا ارتکاب کارهای حرام است. لذا اگر کسی، حُسن نیت و اخلاص داشته باشد، الله متعال در فعالیت و تلاش و دعوت او، خیر و برکت می‌گذارد و به‌وسیله‌ی او هرکه از بندگانش را </w:t>
      </w:r>
      <w:r w:rsidRPr="00FB2EE3">
        <w:rPr>
          <w:spacing w:val="0"/>
          <w:rtl/>
          <w:lang w:bidi="ar-SA"/>
        </w:rPr>
        <w:t>بخواهد، هدایت می‌بخشد. بدین‌سان</w:t>
      </w:r>
      <w:r w:rsidR="002E3C19" w:rsidRPr="00FB2EE3">
        <w:rPr>
          <w:spacing w:val="0"/>
          <w:rtl/>
          <w:lang w:bidi="ar-SA"/>
        </w:rPr>
        <w:t xml:space="preserve"> انسان</w:t>
      </w:r>
      <w:r w:rsidR="00074A73" w:rsidRPr="00FB2EE3">
        <w:rPr>
          <w:spacing w:val="0"/>
          <w:rtl/>
          <w:lang w:bidi="ar-SA"/>
        </w:rPr>
        <w:t>،</w:t>
      </w:r>
      <w:r w:rsidR="002E3C19" w:rsidRPr="00FB2EE3">
        <w:rPr>
          <w:spacing w:val="0"/>
          <w:rtl/>
          <w:lang w:bidi="ar-SA"/>
        </w:rPr>
        <w:t xml:space="preserve"> ضمن این‌که خودش به خیر فراوانی دست می‌یابد، منشأ خیر نیز می‌گردد.</w:t>
      </w:r>
    </w:p>
    <w:p w:rsidR="002E3C19" w:rsidRPr="00FB2EE3" w:rsidRDefault="002E3C19" w:rsidP="00A10177">
      <w:pPr>
        <w:ind w:firstLine="0"/>
        <w:jc w:val="center"/>
        <w:rPr>
          <w:spacing w:val="0"/>
          <w:rtl/>
          <w:lang w:bidi="ar-SA"/>
        </w:rPr>
      </w:pPr>
      <w:r w:rsidRPr="00FB2EE3">
        <w:rPr>
          <w:spacing w:val="0"/>
          <w:rtl/>
          <w:lang w:bidi="ar-SA"/>
        </w:rPr>
        <w:t>***</w:t>
      </w:r>
    </w:p>
    <w:p w:rsidR="002E3C19" w:rsidRPr="00FB2EE3" w:rsidRDefault="002E3C19" w:rsidP="00167AB1">
      <w:pPr>
        <w:spacing w:before="180"/>
        <w:rPr>
          <w:spacing w:val="0"/>
          <w:sz w:val="24"/>
          <w:rtl/>
          <w:lang w:bidi="ar-SA"/>
        </w:rPr>
      </w:pPr>
      <w:r w:rsidRPr="00FB2EE3">
        <w:rPr>
          <w:rStyle w:val="Char5"/>
          <w:spacing w:val="0"/>
          <w:rtl/>
          <w:lang w:bidi="ar-SA"/>
        </w:rPr>
        <w:t xml:space="preserve"> </w:t>
      </w:r>
      <w:r w:rsidR="00074A73" w:rsidRPr="00FB2EE3">
        <w:rPr>
          <w:rStyle w:val="Char5"/>
          <w:spacing w:val="0"/>
          <w:rtl/>
          <w:lang w:bidi="ar-SA"/>
        </w:rPr>
        <w:t xml:space="preserve">199- </w:t>
      </w:r>
      <w:r w:rsidR="00275363" w:rsidRPr="00FB2EE3">
        <w:rPr>
          <w:rStyle w:val="Char5"/>
          <w:spacing w:val="0"/>
          <w:rtl/>
          <w:lang w:bidi="ar-SA"/>
        </w:rPr>
        <w:t>الْحَادي عشَر: عنْ أَبِي سَعيد الْخُدريِّ</w:t>
      </w:r>
      <w:r w:rsidR="00275363" w:rsidRPr="00FB2EE3">
        <w:rPr>
          <w:rStyle w:val="Char5"/>
          <w:b w:val="0"/>
          <w:bCs w:val="0"/>
          <w:spacing w:val="0"/>
          <w:rtl/>
          <w:lang w:bidi="ar-SA"/>
        </w:rPr>
        <w:sym w:font="AGA Arabesque" w:char="F074"/>
      </w:r>
      <w:r w:rsidR="00275363" w:rsidRPr="00FB2EE3">
        <w:rPr>
          <w:rStyle w:val="Char5"/>
          <w:spacing w:val="0"/>
          <w:rtl/>
          <w:lang w:bidi="ar-SA"/>
        </w:rPr>
        <w:t xml:space="preserve"> عَنِ النَّبيِّ</w:t>
      </w:r>
      <w:r w:rsidR="00275363" w:rsidRPr="00FB2EE3">
        <w:rPr>
          <w:rStyle w:val="Char5"/>
          <w:b w:val="0"/>
          <w:bCs w:val="0"/>
          <w:spacing w:val="0"/>
          <w:rtl/>
          <w:lang w:bidi="ar-SA"/>
        </w:rPr>
        <w:sym w:font="AGA Arabesque" w:char="F072"/>
      </w:r>
      <w:r w:rsidR="00275363" w:rsidRPr="00FB2EE3">
        <w:rPr>
          <w:rStyle w:val="Char5"/>
          <w:spacing w:val="0"/>
          <w:rtl/>
          <w:lang w:bidi="ar-SA"/>
        </w:rPr>
        <w:t xml:space="preserve"> قال: «أَفْضَلُ الْجِهَادِ كَلِمَةُ عَدْلٍ عندَ سلْطَانٍ جائِرٍ».</w:t>
      </w:r>
      <w:r w:rsidR="00275363" w:rsidRPr="00FB2EE3">
        <w:rPr>
          <w:rFonts w:ascii="Traditional Arabic"/>
          <w:spacing w:val="0"/>
          <w:rtl/>
          <w:lang w:bidi="ar-SA"/>
        </w:rPr>
        <w:t xml:space="preserve"> </w:t>
      </w:r>
      <w:r w:rsidR="00275363" w:rsidRPr="00FB2EE3">
        <w:rPr>
          <w:rFonts w:ascii="Traditional Arabic"/>
          <w:spacing w:val="0"/>
          <w:sz w:val="24"/>
          <w:rtl/>
          <w:lang w:bidi="ar-SA"/>
        </w:rPr>
        <w:t>[ابوداود و ترمذی، این حدیث را روایت کرده‌اند و ترمذی، آن را حسن دانسته است.]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48"/>
      </w:r>
      <w:r w:rsidR="00FB2EE3" w:rsidRPr="00FB2EE3">
        <w:rPr>
          <w:rStyle w:val="FootnoteReference"/>
          <w:rFonts w:cs="B Lotus"/>
          <w:spacing w:val="0"/>
          <w:szCs w:val="28"/>
          <w:rtl/>
          <w:lang w:bidi="ar-SA"/>
        </w:rPr>
        <w:t>)</w:t>
      </w:r>
    </w:p>
    <w:p w:rsidR="003C6D1B" w:rsidRPr="00FB2EE3" w:rsidRDefault="0012341F" w:rsidP="00167AB1">
      <w:pPr>
        <w:rPr>
          <w:spacing w:val="0"/>
          <w:rtl/>
          <w:lang w:bidi="ar-SA"/>
        </w:rPr>
      </w:pPr>
      <w:r w:rsidRPr="00FB2EE3">
        <w:rPr>
          <w:b/>
          <w:bCs/>
          <w:spacing w:val="0"/>
          <w:rtl/>
          <w:lang w:bidi="ar-SA"/>
        </w:rPr>
        <w:t>ترجمه:</w:t>
      </w:r>
      <w:r w:rsidRPr="00FB2EE3">
        <w:rPr>
          <w:spacing w:val="0"/>
          <w:rtl/>
          <w:lang w:bidi="ar-SA"/>
        </w:rPr>
        <w:t xml:space="preserve"> </w:t>
      </w:r>
      <w:r w:rsidR="00275363" w:rsidRPr="00FB2EE3">
        <w:rPr>
          <w:spacing w:val="0"/>
          <w:rtl/>
          <w:lang w:bidi="ar-SA"/>
        </w:rPr>
        <w:t>ابوسعید خدری</w:t>
      </w:r>
      <w:r w:rsidR="00275363" w:rsidRPr="00FB2EE3">
        <w:rPr>
          <w:spacing w:val="0"/>
          <w:lang w:bidi="ar-SA"/>
        </w:rPr>
        <w:sym w:font="AGA Arabesque" w:char="F074"/>
      </w:r>
      <w:r w:rsidR="00275363" w:rsidRPr="00FB2EE3">
        <w:rPr>
          <w:spacing w:val="0"/>
          <w:rtl/>
          <w:lang w:bidi="ar-SA"/>
        </w:rPr>
        <w:t xml:space="preserve"> می‌گوید: پیامبر</w:t>
      </w:r>
      <w:r w:rsidR="00275363" w:rsidRPr="00FB2EE3">
        <w:rPr>
          <w:spacing w:val="0"/>
          <w:lang w:bidi="ar-SA"/>
        </w:rPr>
        <w:sym w:font="AGA Arabesque" w:char="F072"/>
      </w:r>
      <w:r w:rsidR="00275363" w:rsidRPr="00FB2EE3">
        <w:rPr>
          <w:spacing w:val="0"/>
          <w:rtl/>
          <w:lang w:bidi="ar-SA"/>
        </w:rPr>
        <w:t xml:space="preserve"> فرمود: «برترین جهاد، سخن حق</w:t>
      </w:r>
      <w:r w:rsidRPr="00FB2EE3">
        <w:rPr>
          <w:spacing w:val="0"/>
          <w:rtl/>
          <w:lang w:bidi="ar-SA"/>
        </w:rPr>
        <w:t>ّ</w:t>
      </w:r>
      <w:r w:rsidR="00275363" w:rsidRPr="00FB2EE3">
        <w:rPr>
          <w:spacing w:val="0"/>
          <w:rtl/>
          <w:lang w:bidi="ar-SA"/>
        </w:rPr>
        <w:t>ی</w:t>
      </w:r>
      <w:r w:rsidRPr="00FB2EE3">
        <w:rPr>
          <w:spacing w:val="0"/>
          <w:rtl/>
          <w:lang w:bidi="ar-SA"/>
        </w:rPr>
        <w:t>‌</w:t>
      </w:r>
      <w:r w:rsidR="00275363" w:rsidRPr="00FB2EE3">
        <w:rPr>
          <w:spacing w:val="0"/>
          <w:rtl/>
          <w:lang w:bidi="ar-SA"/>
        </w:rPr>
        <w:t>ست که نزد پادشاهی ستم</w:t>
      </w:r>
      <w:r w:rsidRPr="00FB2EE3">
        <w:rPr>
          <w:spacing w:val="0"/>
          <w:rtl/>
          <w:lang w:bidi="ar-SA"/>
        </w:rPr>
        <w:t>‌</w:t>
      </w:r>
      <w:r w:rsidR="00275363" w:rsidRPr="00FB2EE3">
        <w:rPr>
          <w:spacing w:val="0"/>
          <w:rtl/>
          <w:lang w:bidi="ar-SA"/>
        </w:rPr>
        <w:t>کار گفته می‌شود».</w:t>
      </w:r>
    </w:p>
    <w:p w:rsidR="003C6D1B" w:rsidRPr="00FB2EE3" w:rsidRDefault="00400B00"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400B00" w:rsidRPr="00FB2EE3" w:rsidRDefault="00400B00" w:rsidP="00167AB1">
      <w:pPr>
        <w:rPr>
          <w:spacing w:val="0"/>
          <w:rtl/>
          <w:lang w:bidi="ar-SA"/>
        </w:rPr>
      </w:pPr>
      <w:r w:rsidRPr="00FB2EE3">
        <w:rPr>
          <w:spacing w:val="0"/>
          <w:rtl/>
          <w:lang w:bidi="ar-SA"/>
        </w:rPr>
        <w:t>مؤلف</w:t>
      </w:r>
      <w:r w:rsidR="0012341F" w:rsidRPr="00FB2EE3">
        <w:rPr>
          <w:rFonts w:cs="CTraditional Arabic"/>
          <w:spacing w:val="0"/>
          <w:rtl/>
          <w:lang w:bidi="ar-SA"/>
        </w:rPr>
        <w:t>/</w:t>
      </w:r>
      <w:r w:rsidRPr="00FB2EE3">
        <w:rPr>
          <w:spacing w:val="0"/>
          <w:rtl/>
          <w:lang w:bidi="ar-SA"/>
        </w:rPr>
        <w:t>، از ابوسعید خدری</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فرموده است: «برترین جهاد، سخن </w:t>
      </w:r>
      <w:r w:rsidR="0012341F" w:rsidRPr="00FB2EE3">
        <w:rPr>
          <w:spacing w:val="0"/>
          <w:rtl/>
          <w:lang w:bidi="ar-SA"/>
        </w:rPr>
        <w:t xml:space="preserve">حقّی‌ست </w:t>
      </w:r>
      <w:r w:rsidRPr="00FB2EE3">
        <w:rPr>
          <w:spacing w:val="0"/>
          <w:rtl/>
          <w:lang w:bidi="ar-SA"/>
        </w:rPr>
        <w:t>که نزد پادشاهی ستم</w:t>
      </w:r>
      <w:r w:rsidR="0012341F" w:rsidRPr="00FB2EE3">
        <w:rPr>
          <w:spacing w:val="0"/>
          <w:rtl/>
          <w:lang w:bidi="ar-SA"/>
        </w:rPr>
        <w:t>‌</w:t>
      </w:r>
      <w:r w:rsidRPr="00FB2EE3">
        <w:rPr>
          <w:spacing w:val="0"/>
          <w:rtl/>
          <w:lang w:bidi="ar-SA"/>
        </w:rPr>
        <w:t>کار گفته شود».</w:t>
      </w:r>
    </w:p>
    <w:p w:rsidR="00400B00" w:rsidRPr="00FB2EE3" w:rsidRDefault="00400B00" w:rsidP="00167AB1">
      <w:pPr>
        <w:rPr>
          <w:spacing w:val="0"/>
          <w:rtl/>
          <w:lang w:bidi="ar-SA"/>
        </w:rPr>
      </w:pPr>
      <w:r w:rsidRPr="00FB2EE3">
        <w:rPr>
          <w:spacing w:val="0"/>
          <w:rtl/>
          <w:lang w:bidi="ar-SA"/>
        </w:rPr>
        <w:t>مشاوران و هم‌نشینان شاهان، دو دسته‌اند: نیک و بد.</w:t>
      </w:r>
    </w:p>
    <w:p w:rsidR="00400B00" w:rsidRPr="00FB2EE3" w:rsidRDefault="00400B00" w:rsidP="00167AB1">
      <w:pPr>
        <w:rPr>
          <w:spacing w:val="0"/>
          <w:rtl/>
          <w:lang w:bidi="ar-SA"/>
        </w:rPr>
      </w:pPr>
      <w:r w:rsidRPr="00FB2EE3">
        <w:rPr>
          <w:spacing w:val="0"/>
          <w:rtl/>
          <w:lang w:bidi="ar-SA"/>
        </w:rPr>
        <w:t>مشاوران بد، به میل و خواسته‌ی شاه نگاه می‌کند و آن را در نظرش نیک و زیبا جلوه می‌دهند؛ هرچه شاه بگوید، می‌گویند: درست است؛ چه خوب فرمودید! حال آن‌که ممکن است سخن شاه، ظالمانه و نادرست باشد. خلاصه این‌که ب</w:t>
      </w:r>
      <w:r w:rsidR="0012341F" w:rsidRPr="00FB2EE3">
        <w:rPr>
          <w:spacing w:val="0"/>
          <w:rtl/>
          <w:lang w:bidi="ar-SA"/>
        </w:rPr>
        <w:t>ا اهداف دنیوی و از روی دنیاطلبی</w:t>
      </w:r>
      <w:r w:rsidRPr="00FB2EE3">
        <w:rPr>
          <w:spacing w:val="0"/>
          <w:rtl/>
          <w:lang w:bidi="ar-SA"/>
        </w:rPr>
        <w:t xml:space="preserve"> نزد شاه، تملق و چاپلوسی می‌کنند.</w:t>
      </w:r>
    </w:p>
    <w:p w:rsidR="00400B00" w:rsidRPr="00C67C1E" w:rsidRDefault="00400B00" w:rsidP="00167AB1">
      <w:pPr>
        <w:rPr>
          <w:spacing w:val="-2"/>
          <w:rtl/>
          <w:lang w:bidi="ar-SA"/>
        </w:rPr>
      </w:pPr>
      <w:r w:rsidRPr="00C67C1E">
        <w:rPr>
          <w:spacing w:val="-2"/>
          <w:rtl/>
          <w:lang w:bidi="ar-SA"/>
        </w:rPr>
        <w:t>اما مشاوران نیک شاه، کسانی هستند که رضایت الله و رسولش را در ن</w:t>
      </w:r>
      <w:r w:rsidR="0012341F" w:rsidRPr="00C67C1E">
        <w:rPr>
          <w:spacing w:val="-2"/>
          <w:rtl/>
          <w:lang w:bidi="ar-SA"/>
        </w:rPr>
        <w:t>ظر می‌گیرند و حاکم را به سوی آن</w:t>
      </w:r>
      <w:r w:rsidRPr="00C67C1E">
        <w:rPr>
          <w:spacing w:val="-2"/>
          <w:rtl/>
          <w:lang w:bidi="ar-SA"/>
        </w:rPr>
        <w:t xml:space="preserve"> رهنمون می‌شوند. سخن باطل یا نادرستی که نزد پادشاهی ستم</w:t>
      </w:r>
      <w:r w:rsidR="0012341F" w:rsidRPr="00C67C1E">
        <w:rPr>
          <w:spacing w:val="-2"/>
          <w:rtl/>
          <w:lang w:bidi="ar-SA"/>
        </w:rPr>
        <w:t>‌</w:t>
      </w:r>
      <w:r w:rsidRPr="00C67C1E">
        <w:rPr>
          <w:spacing w:val="-2"/>
          <w:rtl/>
          <w:lang w:bidi="ar-SA"/>
        </w:rPr>
        <w:t xml:space="preserve">کار </w:t>
      </w:r>
      <w:r w:rsidR="0012341F" w:rsidRPr="00C67C1E">
        <w:rPr>
          <w:spacing w:val="-2"/>
          <w:rtl/>
          <w:lang w:bidi="ar-SA"/>
        </w:rPr>
        <w:t>گفته می‌شود، ضدّ جهاد است؛ بدین‌</w:t>
      </w:r>
      <w:r w:rsidRPr="00C67C1E">
        <w:rPr>
          <w:spacing w:val="-2"/>
          <w:rtl/>
          <w:lang w:bidi="ar-SA"/>
        </w:rPr>
        <w:t>سان که گوینده‌ی چنین سخنی، میل و رضایت شاه را مد نظر قرار می‌دهد و همان سخنی را می‌گوید که شاه، دوست دارد؛ ولی سخن حقی که نزد پادشاهی ستم</w:t>
      </w:r>
      <w:r w:rsidR="0012341F" w:rsidRPr="00C67C1E">
        <w:rPr>
          <w:spacing w:val="-2"/>
          <w:rtl/>
          <w:lang w:bidi="ar-SA"/>
        </w:rPr>
        <w:t>‌</w:t>
      </w:r>
      <w:r w:rsidRPr="00C67C1E">
        <w:rPr>
          <w:spacing w:val="-2"/>
          <w:rtl/>
          <w:lang w:bidi="ar-SA"/>
        </w:rPr>
        <w:t>کار گفته شود، برترین جهاد به‌شمار می رود. پیامبر</w:t>
      </w:r>
      <w:r w:rsidRPr="00C67C1E">
        <w:rPr>
          <w:spacing w:val="-2"/>
          <w:lang w:bidi="ar-SA"/>
        </w:rPr>
        <w:sym w:font="AGA Arabesque" w:char="F072"/>
      </w:r>
      <w:r w:rsidRPr="00C67C1E">
        <w:rPr>
          <w:spacing w:val="-2"/>
          <w:rtl/>
          <w:lang w:bidi="ar-SA"/>
        </w:rPr>
        <w:t xml:space="preserve"> فرمود: «نزد پادشاهی ستم</w:t>
      </w:r>
      <w:r w:rsidR="0012341F" w:rsidRPr="00C67C1E">
        <w:rPr>
          <w:spacing w:val="-2"/>
          <w:rtl/>
          <w:lang w:bidi="ar-SA"/>
        </w:rPr>
        <w:t>‌</w:t>
      </w:r>
      <w:r w:rsidRPr="00C67C1E">
        <w:rPr>
          <w:spacing w:val="-2"/>
          <w:rtl/>
          <w:lang w:bidi="ar-SA"/>
        </w:rPr>
        <w:t>کار». زیرا گفتن سخن حق نزد پادشاه یا فرمانروای عادل، نه دشوار است و نه هزینه‌ای دارد</w:t>
      </w:r>
      <w:r w:rsidR="0012341F" w:rsidRPr="00C67C1E">
        <w:rPr>
          <w:spacing w:val="-2"/>
          <w:rtl/>
          <w:lang w:bidi="ar-SA"/>
        </w:rPr>
        <w:t>؛</w:t>
      </w:r>
      <w:r w:rsidRPr="00C67C1E">
        <w:rPr>
          <w:spacing w:val="-2"/>
          <w:rtl/>
          <w:lang w:bidi="ar-SA"/>
        </w:rPr>
        <w:t xml:space="preserve"> </w:t>
      </w:r>
      <w:r w:rsidR="00F23A98" w:rsidRPr="00C67C1E">
        <w:rPr>
          <w:spacing w:val="-2"/>
          <w:rtl/>
          <w:lang w:bidi="ar-SA"/>
        </w:rPr>
        <w:t>اما پادشاه ستم</w:t>
      </w:r>
      <w:r w:rsidR="0012341F" w:rsidRPr="00C67C1E">
        <w:rPr>
          <w:spacing w:val="-2"/>
          <w:rtl/>
          <w:lang w:bidi="ar-SA"/>
        </w:rPr>
        <w:t>‌</w:t>
      </w:r>
      <w:r w:rsidR="00F23A98" w:rsidRPr="00C67C1E">
        <w:rPr>
          <w:spacing w:val="-2"/>
          <w:rtl/>
          <w:lang w:bidi="ar-SA"/>
        </w:rPr>
        <w:t>کار، ممکن است گوینده‌ی سخن حق را بیازارد و حتی شکنجه‌اش کند! لذا این مسأله، چهار حالت دارد:</w:t>
      </w:r>
    </w:p>
    <w:p w:rsidR="00F23A98" w:rsidRPr="00FB2EE3" w:rsidRDefault="00F23A98" w:rsidP="00C0711C">
      <w:pPr>
        <w:pStyle w:val="ListParagraph"/>
        <w:numPr>
          <w:ilvl w:val="0"/>
          <w:numId w:val="3"/>
        </w:numPr>
        <w:rPr>
          <w:spacing w:val="0"/>
          <w:lang w:bidi="ar-SA"/>
        </w:rPr>
      </w:pPr>
      <w:r w:rsidRPr="00FB2EE3">
        <w:rPr>
          <w:spacing w:val="0"/>
          <w:rtl/>
          <w:lang w:bidi="ar-SA"/>
        </w:rPr>
        <w:t>گفتن سخن حق نزد پادشاه یا فرمانروای عادل؛ و این، آسان است.</w:t>
      </w:r>
    </w:p>
    <w:p w:rsidR="00F23A98" w:rsidRPr="00FB2EE3" w:rsidRDefault="00F23A98" w:rsidP="00C0711C">
      <w:pPr>
        <w:pStyle w:val="ListParagraph"/>
        <w:numPr>
          <w:ilvl w:val="0"/>
          <w:numId w:val="3"/>
        </w:numPr>
        <w:rPr>
          <w:spacing w:val="0"/>
          <w:lang w:bidi="ar-SA"/>
        </w:rPr>
      </w:pPr>
      <w:r w:rsidRPr="00FB2EE3">
        <w:rPr>
          <w:spacing w:val="0"/>
          <w:rtl/>
          <w:lang w:bidi="ar-SA"/>
        </w:rPr>
        <w:t>گفتن سخن نادرست یا باطل نزد پادشاه و فرمانروای عاد</w:t>
      </w:r>
      <w:r w:rsidR="0012341F" w:rsidRPr="00FB2EE3">
        <w:rPr>
          <w:spacing w:val="0"/>
          <w:rtl/>
          <w:lang w:bidi="ar-SA"/>
        </w:rPr>
        <w:t>ل؛ این، کارِ بسیار زشتی‌</w:t>
      </w:r>
      <w:r w:rsidRPr="00FB2EE3">
        <w:rPr>
          <w:spacing w:val="0"/>
          <w:rtl/>
          <w:lang w:bidi="ar-SA"/>
        </w:rPr>
        <w:t>ست و شاید فرمانروای عادل را بفریبد.</w:t>
      </w:r>
    </w:p>
    <w:p w:rsidR="00F23A98" w:rsidRPr="00FB2EE3" w:rsidRDefault="00F23A98" w:rsidP="00C0711C">
      <w:pPr>
        <w:pStyle w:val="ListParagraph"/>
        <w:numPr>
          <w:ilvl w:val="0"/>
          <w:numId w:val="3"/>
        </w:numPr>
        <w:rPr>
          <w:spacing w:val="0"/>
          <w:lang w:bidi="ar-SA"/>
        </w:rPr>
      </w:pPr>
      <w:r w:rsidRPr="00FB2EE3">
        <w:rPr>
          <w:spacing w:val="0"/>
          <w:rtl/>
          <w:lang w:bidi="ar-SA"/>
        </w:rPr>
        <w:t>گفتن سخن حق نزد پادشاه ستم</w:t>
      </w:r>
      <w:r w:rsidR="0012341F" w:rsidRPr="00FB2EE3">
        <w:rPr>
          <w:spacing w:val="0"/>
          <w:rtl/>
          <w:lang w:bidi="ar-SA"/>
        </w:rPr>
        <w:t>‌</w:t>
      </w:r>
      <w:r w:rsidRPr="00FB2EE3">
        <w:rPr>
          <w:spacing w:val="0"/>
          <w:rtl/>
          <w:lang w:bidi="ar-SA"/>
        </w:rPr>
        <w:t>کار؛ و این، برترین جهاد است.</w:t>
      </w:r>
    </w:p>
    <w:p w:rsidR="00F23A98" w:rsidRPr="00FB2EE3" w:rsidRDefault="00F23A98" w:rsidP="00C0711C">
      <w:pPr>
        <w:pStyle w:val="ListParagraph"/>
        <w:numPr>
          <w:ilvl w:val="0"/>
          <w:numId w:val="3"/>
        </w:numPr>
        <w:rPr>
          <w:spacing w:val="0"/>
          <w:lang w:bidi="ar-SA"/>
        </w:rPr>
      </w:pPr>
      <w:r w:rsidRPr="00FB2EE3">
        <w:rPr>
          <w:spacing w:val="0"/>
          <w:rtl/>
          <w:lang w:bidi="ar-SA"/>
        </w:rPr>
        <w:t>گفتن سخن باطل در نزد پادشاه ستم</w:t>
      </w:r>
      <w:r w:rsidR="0012341F" w:rsidRPr="00FB2EE3">
        <w:rPr>
          <w:spacing w:val="0"/>
          <w:rtl/>
          <w:lang w:bidi="ar-SA"/>
        </w:rPr>
        <w:t>‌</w:t>
      </w:r>
      <w:r w:rsidRPr="00FB2EE3">
        <w:rPr>
          <w:spacing w:val="0"/>
          <w:rtl/>
          <w:lang w:bidi="ar-SA"/>
        </w:rPr>
        <w:t>کار؛ این، بدترین حالت ممکن است.</w:t>
      </w:r>
    </w:p>
    <w:p w:rsidR="00F23A98" w:rsidRPr="00FB2EE3" w:rsidRDefault="00F23A98" w:rsidP="00167AB1">
      <w:pPr>
        <w:rPr>
          <w:spacing w:val="0"/>
          <w:rtl/>
          <w:lang w:bidi="ar-SA"/>
        </w:rPr>
      </w:pPr>
      <w:r w:rsidRPr="00FB2EE3">
        <w:rPr>
          <w:spacing w:val="0"/>
          <w:rtl/>
          <w:lang w:bidi="ar-SA"/>
        </w:rPr>
        <w:t>از الله متعال درخواست می‌کنم که ما را جزو بندگان حق‌گویی بگرداند که به خود و دیگران، راست می‌گویند.</w:t>
      </w:r>
    </w:p>
    <w:p w:rsidR="00F23A98" w:rsidRPr="00FB2EE3" w:rsidRDefault="00F23A98" w:rsidP="00167AB1">
      <w:pPr>
        <w:ind w:firstLine="389"/>
        <w:jc w:val="center"/>
        <w:rPr>
          <w:rFonts w:ascii="Traditional Arabic" w:hAnsi="Traditional Arabic" w:cs="Traditional Arabic"/>
          <w:spacing w:val="0"/>
          <w:rtl/>
          <w:lang w:bidi="ar-SA"/>
        </w:rPr>
      </w:pPr>
      <w:r w:rsidRPr="00FB2EE3">
        <w:rPr>
          <w:spacing w:val="0"/>
          <w:rtl/>
          <w:lang w:bidi="ar-SA"/>
        </w:rPr>
        <w:t>***</w:t>
      </w:r>
    </w:p>
    <w:p w:rsidR="00272CB8" w:rsidRPr="00FB2EE3" w:rsidRDefault="00272CB8" w:rsidP="00167AB1">
      <w:pPr>
        <w:autoSpaceDE w:val="0"/>
        <w:autoSpaceDN w:val="0"/>
        <w:adjustRightInd w:val="0"/>
        <w:spacing w:before="180"/>
        <w:ind w:firstLine="391"/>
        <w:rPr>
          <w:rFonts w:ascii="Traditional Arabic" w:cs="B Badr"/>
          <w:spacing w:val="0"/>
          <w:rtl/>
          <w:lang w:bidi="ar-SA"/>
        </w:rPr>
      </w:pPr>
      <w:r w:rsidRPr="00FB2EE3">
        <w:rPr>
          <w:rStyle w:val="Char5"/>
          <w:spacing w:val="0"/>
          <w:rtl/>
          <w:lang w:bidi="ar-SA"/>
        </w:rPr>
        <w:t xml:space="preserve">200- الثَّاني عَشَر: عنْ أَبِي عبدِ </w:t>
      </w:r>
      <w:r w:rsidR="006B06BD">
        <w:rPr>
          <w:rStyle w:val="Char5"/>
          <w:spacing w:val="0"/>
          <w:rtl/>
          <w:lang w:bidi="ar-SA"/>
        </w:rPr>
        <w:t>الله</w:t>
      </w:r>
      <w:r w:rsidRPr="00FB2EE3">
        <w:rPr>
          <w:rStyle w:val="Char5"/>
          <w:spacing w:val="0"/>
          <w:rtl/>
          <w:lang w:bidi="ar-SA"/>
        </w:rPr>
        <w:t xml:space="preserve"> طارِقِ بنِ شِهابٍ الْبَجَلِيِّ الأَحْمَسِيِّ</w:t>
      </w:r>
      <w:r w:rsidRPr="00FB2EE3">
        <w:rPr>
          <w:rStyle w:val="Char5"/>
          <w:b w:val="0"/>
          <w:bCs w:val="0"/>
          <w:spacing w:val="0"/>
          <w:rtl/>
          <w:lang w:bidi="ar-SA"/>
        </w:rPr>
        <w:sym w:font="AGA Arabesque" w:char="F074"/>
      </w:r>
      <w:r w:rsidRPr="00FB2EE3">
        <w:rPr>
          <w:rStyle w:val="Char5"/>
          <w:spacing w:val="0"/>
          <w:rtl/>
          <w:lang w:bidi="ar-SA"/>
        </w:rPr>
        <w:t xml:space="preserve"> أَنَّ رجلاً سأَلَ النَّبِيَّ</w:t>
      </w:r>
      <w:r w:rsidRPr="00FB2EE3">
        <w:rPr>
          <w:rStyle w:val="Char5"/>
          <w:b w:val="0"/>
          <w:bCs w:val="0"/>
          <w:spacing w:val="0"/>
          <w:rtl/>
          <w:lang w:bidi="ar-SA"/>
        </w:rPr>
        <w:sym w:font="AGA Arabesque" w:char="F072"/>
      </w:r>
      <w:r w:rsidRPr="00FB2EE3">
        <w:rPr>
          <w:rStyle w:val="Char5"/>
          <w:spacing w:val="0"/>
          <w:rtl/>
          <w:lang w:bidi="ar-SA"/>
        </w:rPr>
        <w:t>، وقَدْ وَضعَ رِجْلَهُ في الغَرْز: أَيُّ الْجِهادِ أَفْضَلُ؟ قَالَ: «كَلِمَةُ حقٍّ عِنْدَ سُلْطَانٍ جائِر».</w:t>
      </w:r>
      <w:r w:rsidRPr="00FB2EE3">
        <w:rPr>
          <w:rFonts w:ascii="Traditional Arabic"/>
          <w:spacing w:val="0"/>
          <w:sz w:val="24"/>
          <w:rtl/>
          <w:lang w:bidi="ar-SA"/>
        </w:rPr>
        <w:t xml:space="preserve"> [نسائی، این حدیث را با سند صحیح روایت کرده است.]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49"/>
      </w:r>
      <w:r w:rsidR="00FB2EE3" w:rsidRPr="00FB2EE3">
        <w:rPr>
          <w:rStyle w:val="FootnoteReference"/>
          <w:rFonts w:cs="B Lotus"/>
          <w:spacing w:val="0"/>
          <w:szCs w:val="28"/>
          <w:rtl/>
          <w:lang w:bidi="ar-SA"/>
        </w:rPr>
        <w:t>)</w:t>
      </w:r>
    </w:p>
    <w:p w:rsidR="00F23A98" w:rsidRPr="00FB2EE3" w:rsidRDefault="0012341F" w:rsidP="00167AB1">
      <w:pPr>
        <w:rPr>
          <w:spacing w:val="0"/>
          <w:rtl/>
          <w:lang w:bidi="ar-SA"/>
        </w:rPr>
      </w:pPr>
      <w:r w:rsidRPr="00FB2EE3">
        <w:rPr>
          <w:b/>
          <w:bCs/>
          <w:spacing w:val="0"/>
          <w:rtl/>
          <w:lang w:bidi="ar-SA"/>
        </w:rPr>
        <w:t>ترجمه:</w:t>
      </w:r>
      <w:r w:rsidRPr="00FB2EE3">
        <w:rPr>
          <w:spacing w:val="0"/>
          <w:rtl/>
          <w:lang w:bidi="ar-SA"/>
        </w:rPr>
        <w:t xml:space="preserve">‌ </w:t>
      </w:r>
      <w:r w:rsidR="00272CB8" w:rsidRPr="00FB2EE3">
        <w:rPr>
          <w:spacing w:val="0"/>
          <w:rtl/>
          <w:lang w:bidi="ar-SA"/>
        </w:rPr>
        <w:t>ابوعبدالله، طارق بن شهاب بجلی احمسی</w:t>
      </w:r>
      <w:r w:rsidR="00272CB8" w:rsidRPr="00FB2EE3">
        <w:rPr>
          <w:spacing w:val="0"/>
          <w:lang w:bidi="ar-SA"/>
        </w:rPr>
        <w:sym w:font="AGA Arabesque" w:char="F074"/>
      </w:r>
      <w:r w:rsidR="00272CB8" w:rsidRPr="00FB2EE3">
        <w:rPr>
          <w:spacing w:val="0"/>
          <w:rtl/>
          <w:lang w:bidi="ar-SA"/>
        </w:rPr>
        <w:t xml:space="preserve"> می گوید: شخصی از پیامبر</w:t>
      </w:r>
      <w:r w:rsidR="00272CB8" w:rsidRPr="00FB2EE3">
        <w:rPr>
          <w:spacing w:val="0"/>
          <w:lang w:bidi="ar-SA"/>
        </w:rPr>
        <w:sym w:font="AGA Arabesque" w:char="F072"/>
      </w:r>
      <w:r w:rsidR="00272CB8" w:rsidRPr="00FB2EE3">
        <w:rPr>
          <w:spacing w:val="0"/>
          <w:rtl/>
          <w:lang w:bidi="ar-SA"/>
        </w:rPr>
        <w:t xml:space="preserve"> در حالی که پایش را در رکاب نهاده بود، پرسید: کدامین جهاد برتر است؟ فرمود: «سخن حقی که نزد پادشاهی ستم</w:t>
      </w:r>
      <w:r w:rsidRPr="00FB2EE3">
        <w:rPr>
          <w:spacing w:val="0"/>
          <w:rtl/>
          <w:lang w:bidi="ar-SA"/>
        </w:rPr>
        <w:t>‌</w:t>
      </w:r>
      <w:r w:rsidR="00272CB8" w:rsidRPr="00FB2EE3">
        <w:rPr>
          <w:spacing w:val="0"/>
          <w:rtl/>
          <w:lang w:bidi="ar-SA"/>
        </w:rPr>
        <w:t>کار گفته شود».</w:t>
      </w:r>
    </w:p>
    <w:p w:rsidR="00272CB8" w:rsidRPr="00FB2EE3" w:rsidRDefault="00272CB8" w:rsidP="00675E34">
      <w:pPr>
        <w:pStyle w:val="a4"/>
        <w:rPr>
          <w:rtl/>
          <w:lang w:bidi="ar-SA"/>
        </w:rPr>
      </w:pPr>
      <w:r w:rsidRPr="00FB2EE3">
        <w:rPr>
          <w:rFonts w:cs="B Badr"/>
          <w:rtl/>
          <w:lang w:bidi="ar-SA"/>
        </w:rPr>
        <w:t xml:space="preserve">201- </w:t>
      </w:r>
      <w:r w:rsidRPr="00FB2EE3">
        <w:rPr>
          <w:rtl/>
          <w:lang w:bidi="ar-SA"/>
        </w:rPr>
        <w:t>الثَّالِثَ عشَر: عن ابن مَسْعُودٍ</w:t>
      </w:r>
      <w:r w:rsidRPr="00FB2EE3">
        <w:rPr>
          <w:b w:val="0"/>
          <w:bCs w:val="0"/>
          <w:rtl/>
          <w:lang w:bidi="ar-SA"/>
        </w:rPr>
        <w:sym w:font="AGA Arabesque" w:char="F074"/>
      </w:r>
      <w:r w:rsidRPr="00FB2EE3">
        <w:rPr>
          <w:rtl/>
          <w:lang w:bidi="ar-SA"/>
        </w:rPr>
        <w:t xml:space="preserve"> قال: قال رسولُ</w:t>
      </w:r>
      <w:r w:rsidRPr="00FB2EE3">
        <w:rPr>
          <w:rFonts w:ascii="Times New Roman" w:hAnsi="Times New Roman" w:cs="Times New Roman"/>
          <w:rtl/>
          <w:lang w:bidi="ar-SA"/>
        </w:rPr>
        <w:t>‌</w:t>
      </w:r>
      <w:r w:rsidR="006B06BD">
        <w:rPr>
          <w:rFonts w:ascii="mylotus" w:hAnsi="mylotus"/>
          <w:rtl/>
          <w:lang w:bidi="ar-SA"/>
        </w:rPr>
        <w:t>الله</w:t>
      </w:r>
      <w:r w:rsidRPr="00FB2EE3">
        <w:rPr>
          <w:b w:val="0"/>
          <w:bCs w:val="0"/>
          <w:rtl/>
          <w:lang w:bidi="ar-SA"/>
        </w:rPr>
        <w:sym w:font="AGA Arabesque" w:char="F072"/>
      </w:r>
      <w:r w:rsidRPr="00FB2EE3">
        <w:rPr>
          <w:rtl/>
          <w:lang w:bidi="ar-SA"/>
        </w:rPr>
        <w:t xml:space="preserve">: «إِنَّ أَوَّلَ مَا دخَلَ النَّقْصُ عَلَى بَنِي إِسْرائيلَ أَنَّه كَانَ الرَّجُلُ يَلْقَى الرَّجُلَ فَيَقُول: يَا هَذَا اتَّق </w:t>
      </w:r>
      <w:r w:rsidR="006B06BD">
        <w:rPr>
          <w:rtl/>
          <w:lang w:bidi="ar-SA"/>
        </w:rPr>
        <w:t>الله</w:t>
      </w:r>
      <w:r w:rsidRPr="00FB2EE3">
        <w:rPr>
          <w:rtl/>
          <w:lang w:bidi="ar-SA"/>
        </w:rPr>
        <w:t xml:space="preserve"> وَدعْ مَا تَصْنَعُ فَإِنَّهُ لا يَحِلُّ لك، ثُم يَلْقَاهُ مِن الْغَدِ وَهُو عَلَى حالِه، فلا يمْنَعُه ذلِك أَنْ يكُونَ أَكِيلَهُ وشَرِيبَهُ وَقعِيدَه، فَلَمَّا فَعَلُوا ذَلِكَ ضَرَبَ </w:t>
      </w:r>
      <w:r w:rsidR="006B06BD">
        <w:rPr>
          <w:rtl/>
          <w:lang w:bidi="ar-SA"/>
        </w:rPr>
        <w:t>الله</w:t>
      </w:r>
      <w:r w:rsidRPr="00FB2EE3">
        <w:rPr>
          <w:rtl/>
          <w:lang w:bidi="ar-SA"/>
        </w:rPr>
        <w:t xml:space="preserve"> قُلُوبَ بَعْضِهِمْ بِبَعْضٍ» ثُمَّ قال:</w:t>
      </w:r>
      <w:r w:rsidRPr="00FB2EE3">
        <w:rPr>
          <w:rFonts w:cs="B Badr"/>
          <w:rtl/>
          <w:lang w:bidi="ar-SA"/>
        </w:rPr>
        <w:t xml:space="preserve"> </w:t>
      </w:r>
      <w:r w:rsidR="00675E34" w:rsidRPr="00FB2EE3">
        <w:rPr>
          <w:rFonts w:ascii="KFGQPC Uthman Taha Naskh" w:hint="cs"/>
          <w:rtl/>
          <w:lang w:bidi="ar-SA"/>
        </w:rPr>
        <w:t>﴿</w:t>
      </w:r>
      <w:r w:rsidR="00675E34" w:rsidRPr="00FB2EE3">
        <w:rPr>
          <w:rStyle w:val="Char2"/>
          <w:rFonts w:hint="eastAsia"/>
          <w:rtl/>
        </w:rPr>
        <w:t>لُعِنَ</w:t>
      </w:r>
      <w:r w:rsidR="00675E34" w:rsidRPr="00FB2EE3">
        <w:rPr>
          <w:rStyle w:val="Char2"/>
          <w:rtl/>
        </w:rPr>
        <w:t xml:space="preserve"> </w:t>
      </w:r>
      <w:r w:rsidR="00675E34" w:rsidRPr="00FB2EE3">
        <w:rPr>
          <w:rStyle w:val="Char2"/>
          <w:rFonts w:hint="cs"/>
          <w:rtl/>
        </w:rPr>
        <w:t>ٱ</w:t>
      </w:r>
      <w:r w:rsidR="00675E34" w:rsidRPr="00FB2EE3">
        <w:rPr>
          <w:rStyle w:val="Char2"/>
          <w:rFonts w:hint="eastAsia"/>
          <w:rtl/>
        </w:rPr>
        <w:t>لَّذِينَ</w:t>
      </w:r>
      <w:r w:rsidR="00675E34" w:rsidRPr="00FB2EE3">
        <w:rPr>
          <w:rStyle w:val="Char2"/>
          <w:rtl/>
        </w:rPr>
        <w:t xml:space="preserve"> </w:t>
      </w:r>
      <w:r w:rsidR="00675E34" w:rsidRPr="00FB2EE3">
        <w:rPr>
          <w:rStyle w:val="Char2"/>
          <w:rFonts w:hint="eastAsia"/>
          <w:rtl/>
        </w:rPr>
        <w:t>كَفَرُواْ</w:t>
      </w:r>
      <w:r w:rsidR="00675E34" w:rsidRPr="00FB2EE3">
        <w:rPr>
          <w:rStyle w:val="Char2"/>
          <w:rtl/>
        </w:rPr>
        <w:t xml:space="preserve"> </w:t>
      </w:r>
      <w:r w:rsidR="00675E34" w:rsidRPr="00FB2EE3">
        <w:rPr>
          <w:rStyle w:val="Char2"/>
          <w:rFonts w:hint="eastAsia"/>
          <w:rtl/>
        </w:rPr>
        <w:t>مِن</w:t>
      </w:r>
      <w:r w:rsidR="00675E34" w:rsidRPr="00FB2EE3">
        <w:rPr>
          <w:rStyle w:val="Char2"/>
          <w:rFonts w:hint="cs"/>
          <w:rtl/>
        </w:rPr>
        <w:t>ۢ</w:t>
      </w:r>
      <w:r w:rsidR="00675E34" w:rsidRPr="00FB2EE3">
        <w:rPr>
          <w:rStyle w:val="Char2"/>
          <w:rtl/>
        </w:rPr>
        <w:t xml:space="preserve"> </w:t>
      </w:r>
      <w:r w:rsidR="00675E34" w:rsidRPr="00FB2EE3">
        <w:rPr>
          <w:rStyle w:val="Char2"/>
          <w:rFonts w:hint="eastAsia"/>
          <w:rtl/>
        </w:rPr>
        <w:t>بَنِي</w:t>
      </w:r>
      <w:r w:rsidR="00675E34" w:rsidRPr="00FB2EE3">
        <w:rPr>
          <w:rStyle w:val="Char2"/>
          <w:rFonts w:hint="cs"/>
          <w:rtl/>
        </w:rPr>
        <w:t>ٓ</w:t>
      </w:r>
      <w:r w:rsidR="00675E34" w:rsidRPr="00FB2EE3">
        <w:rPr>
          <w:rStyle w:val="Char2"/>
          <w:rtl/>
        </w:rPr>
        <w:t xml:space="preserve"> </w:t>
      </w:r>
      <w:r w:rsidR="00675E34" w:rsidRPr="00FB2EE3">
        <w:rPr>
          <w:rStyle w:val="Char2"/>
          <w:rFonts w:hint="eastAsia"/>
          <w:rtl/>
        </w:rPr>
        <w:t>إِس</w:t>
      </w:r>
      <w:r w:rsidR="00675E34" w:rsidRPr="00FB2EE3">
        <w:rPr>
          <w:rStyle w:val="Char2"/>
          <w:rFonts w:hint="cs"/>
          <w:rtl/>
        </w:rPr>
        <w:t>ۡ</w:t>
      </w:r>
      <w:r w:rsidR="00675E34" w:rsidRPr="00FB2EE3">
        <w:rPr>
          <w:rStyle w:val="Char2"/>
          <w:rFonts w:hint="eastAsia"/>
          <w:rtl/>
        </w:rPr>
        <w:t>رَ</w:t>
      </w:r>
      <w:r w:rsidR="00675E34" w:rsidRPr="00FB2EE3">
        <w:rPr>
          <w:rStyle w:val="Char2"/>
          <w:rFonts w:hint="cs"/>
          <w:rtl/>
        </w:rPr>
        <w:t>ٰٓ</w:t>
      </w:r>
      <w:r w:rsidR="00675E34" w:rsidRPr="00FB2EE3">
        <w:rPr>
          <w:rStyle w:val="Char2"/>
          <w:rFonts w:hint="eastAsia"/>
          <w:rtl/>
        </w:rPr>
        <w:t>ءِيلَ</w:t>
      </w:r>
      <w:r w:rsidR="00675E34" w:rsidRPr="00FB2EE3">
        <w:rPr>
          <w:rStyle w:val="Char2"/>
          <w:rtl/>
        </w:rPr>
        <w:t xml:space="preserve"> </w:t>
      </w:r>
      <w:r w:rsidR="00675E34" w:rsidRPr="00FB2EE3">
        <w:rPr>
          <w:rStyle w:val="Char2"/>
          <w:rFonts w:hint="eastAsia"/>
          <w:rtl/>
        </w:rPr>
        <w:t>عَلَى</w:t>
      </w:r>
      <w:r w:rsidR="00675E34" w:rsidRPr="00FB2EE3">
        <w:rPr>
          <w:rStyle w:val="Char2"/>
          <w:rFonts w:hint="cs"/>
          <w:rtl/>
        </w:rPr>
        <w:t>ٰ</w:t>
      </w:r>
      <w:r w:rsidR="00675E34" w:rsidRPr="00FB2EE3">
        <w:rPr>
          <w:rStyle w:val="Char2"/>
          <w:rtl/>
        </w:rPr>
        <w:t xml:space="preserve"> </w:t>
      </w:r>
      <w:r w:rsidR="00675E34" w:rsidRPr="00FB2EE3">
        <w:rPr>
          <w:rStyle w:val="Char2"/>
          <w:rFonts w:hint="eastAsia"/>
          <w:rtl/>
        </w:rPr>
        <w:t>لِسَانِ</w:t>
      </w:r>
      <w:r w:rsidR="00675E34" w:rsidRPr="00FB2EE3">
        <w:rPr>
          <w:rStyle w:val="Char2"/>
          <w:rtl/>
        </w:rPr>
        <w:t xml:space="preserve"> </w:t>
      </w:r>
      <w:r w:rsidR="00675E34" w:rsidRPr="00FB2EE3">
        <w:rPr>
          <w:rStyle w:val="Char2"/>
          <w:rFonts w:hint="eastAsia"/>
          <w:rtl/>
        </w:rPr>
        <w:t>دَاوُ</w:t>
      </w:r>
      <w:r w:rsidR="00675E34" w:rsidRPr="00FB2EE3">
        <w:rPr>
          <w:rStyle w:val="Char2"/>
          <w:rFonts w:hint="cs"/>
          <w:rtl/>
        </w:rPr>
        <w:t>ۥ</w:t>
      </w:r>
      <w:r w:rsidR="00675E34" w:rsidRPr="00FB2EE3">
        <w:rPr>
          <w:rStyle w:val="Char2"/>
          <w:rFonts w:hint="eastAsia"/>
          <w:rtl/>
        </w:rPr>
        <w:t>دَ</w:t>
      </w:r>
      <w:r w:rsidR="00675E34" w:rsidRPr="00FB2EE3">
        <w:rPr>
          <w:rStyle w:val="Char2"/>
          <w:rtl/>
        </w:rPr>
        <w:t xml:space="preserve"> </w:t>
      </w:r>
      <w:r w:rsidR="00675E34" w:rsidRPr="00FB2EE3">
        <w:rPr>
          <w:rStyle w:val="Char2"/>
          <w:rFonts w:hint="eastAsia"/>
          <w:rtl/>
        </w:rPr>
        <w:t>وَعِيسَى</w:t>
      </w:r>
      <w:r w:rsidR="00675E34" w:rsidRPr="00FB2EE3">
        <w:rPr>
          <w:rStyle w:val="Char2"/>
          <w:rtl/>
        </w:rPr>
        <w:t xml:space="preserve"> </w:t>
      </w:r>
      <w:r w:rsidR="00675E34" w:rsidRPr="00FB2EE3">
        <w:rPr>
          <w:rStyle w:val="Char2"/>
          <w:rFonts w:hint="cs"/>
          <w:rtl/>
        </w:rPr>
        <w:t>ٱ</w:t>
      </w:r>
      <w:r w:rsidR="00675E34" w:rsidRPr="00FB2EE3">
        <w:rPr>
          <w:rStyle w:val="Char2"/>
          <w:rFonts w:hint="eastAsia"/>
          <w:rtl/>
        </w:rPr>
        <w:t>ب</w:t>
      </w:r>
      <w:r w:rsidR="00675E34" w:rsidRPr="00FB2EE3">
        <w:rPr>
          <w:rStyle w:val="Char2"/>
          <w:rFonts w:hint="cs"/>
          <w:rtl/>
        </w:rPr>
        <w:t>ۡ</w:t>
      </w:r>
      <w:r w:rsidR="00675E34" w:rsidRPr="00FB2EE3">
        <w:rPr>
          <w:rStyle w:val="Char2"/>
          <w:rFonts w:hint="eastAsia"/>
          <w:rtl/>
        </w:rPr>
        <w:t>نِ</w:t>
      </w:r>
      <w:r w:rsidR="00675E34" w:rsidRPr="00FB2EE3">
        <w:rPr>
          <w:rStyle w:val="Char2"/>
          <w:rtl/>
        </w:rPr>
        <w:t xml:space="preserve"> </w:t>
      </w:r>
      <w:r w:rsidR="00675E34" w:rsidRPr="00FB2EE3">
        <w:rPr>
          <w:rStyle w:val="Char2"/>
          <w:rFonts w:hint="eastAsia"/>
          <w:rtl/>
        </w:rPr>
        <w:t>مَر</w:t>
      </w:r>
      <w:r w:rsidR="00675E34" w:rsidRPr="00FB2EE3">
        <w:rPr>
          <w:rStyle w:val="Char2"/>
          <w:rFonts w:hint="cs"/>
          <w:rtl/>
        </w:rPr>
        <w:t>ۡ</w:t>
      </w:r>
      <w:r w:rsidR="00675E34" w:rsidRPr="00FB2EE3">
        <w:rPr>
          <w:rStyle w:val="Char2"/>
          <w:rFonts w:hint="eastAsia"/>
          <w:rtl/>
        </w:rPr>
        <w:t>يَمَ</w:t>
      </w:r>
      <w:r w:rsidR="00675E34" w:rsidRPr="00FB2EE3">
        <w:rPr>
          <w:rStyle w:val="Char2"/>
          <w:rFonts w:hint="cs"/>
          <w:rtl/>
        </w:rPr>
        <w:t>ۚ</w:t>
      </w:r>
      <w:r w:rsidR="00675E34" w:rsidRPr="00FB2EE3">
        <w:rPr>
          <w:rStyle w:val="Char2"/>
          <w:rtl/>
        </w:rPr>
        <w:t xml:space="preserve"> </w:t>
      </w:r>
      <w:r w:rsidR="00675E34" w:rsidRPr="00FB2EE3">
        <w:rPr>
          <w:rStyle w:val="Char2"/>
          <w:rFonts w:hint="eastAsia"/>
          <w:rtl/>
        </w:rPr>
        <w:t>ذَ</w:t>
      </w:r>
      <w:r w:rsidR="00675E34" w:rsidRPr="00FB2EE3">
        <w:rPr>
          <w:rStyle w:val="Char2"/>
          <w:rFonts w:hint="cs"/>
          <w:rtl/>
        </w:rPr>
        <w:t>ٰ</w:t>
      </w:r>
      <w:r w:rsidR="00675E34" w:rsidRPr="00FB2EE3">
        <w:rPr>
          <w:rStyle w:val="Char2"/>
          <w:rFonts w:hint="eastAsia"/>
          <w:rtl/>
        </w:rPr>
        <w:t>لِكَ</w:t>
      </w:r>
      <w:r w:rsidR="00675E34" w:rsidRPr="00FB2EE3">
        <w:rPr>
          <w:rStyle w:val="Char2"/>
          <w:rtl/>
        </w:rPr>
        <w:t xml:space="preserve"> </w:t>
      </w:r>
      <w:r w:rsidR="00675E34" w:rsidRPr="00FB2EE3">
        <w:rPr>
          <w:rStyle w:val="Char2"/>
          <w:rFonts w:hint="eastAsia"/>
          <w:rtl/>
        </w:rPr>
        <w:t>بِمَا</w:t>
      </w:r>
      <w:r w:rsidR="00675E34" w:rsidRPr="00FB2EE3">
        <w:rPr>
          <w:rStyle w:val="Char2"/>
          <w:rtl/>
        </w:rPr>
        <w:t xml:space="preserve"> </w:t>
      </w:r>
      <w:r w:rsidR="00675E34" w:rsidRPr="00FB2EE3">
        <w:rPr>
          <w:rStyle w:val="Char2"/>
          <w:rFonts w:hint="eastAsia"/>
          <w:rtl/>
        </w:rPr>
        <w:t>عَصَواْ</w:t>
      </w:r>
      <w:r w:rsidR="00675E34" w:rsidRPr="00FB2EE3">
        <w:rPr>
          <w:rStyle w:val="Char2"/>
          <w:rtl/>
        </w:rPr>
        <w:t xml:space="preserve"> </w:t>
      </w:r>
      <w:r w:rsidR="00675E34" w:rsidRPr="00FB2EE3">
        <w:rPr>
          <w:rStyle w:val="Char2"/>
          <w:rFonts w:hint="eastAsia"/>
          <w:rtl/>
        </w:rPr>
        <w:t>وَّكَانُواْ</w:t>
      </w:r>
      <w:r w:rsidR="00675E34" w:rsidRPr="00FB2EE3">
        <w:rPr>
          <w:rStyle w:val="Char2"/>
          <w:rtl/>
        </w:rPr>
        <w:t xml:space="preserve"> </w:t>
      </w:r>
      <w:r w:rsidR="00675E34" w:rsidRPr="00FB2EE3">
        <w:rPr>
          <w:rStyle w:val="Char2"/>
          <w:rFonts w:hint="eastAsia"/>
          <w:rtl/>
        </w:rPr>
        <w:t>يَع</w:t>
      </w:r>
      <w:r w:rsidR="00675E34" w:rsidRPr="00FB2EE3">
        <w:rPr>
          <w:rStyle w:val="Char2"/>
          <w:rFonts w:hint="cs"/>
          <w:rtl/>
        </w:rPr>
        <w:t>ۡ</w:t>
      </w:r>
      <w:r w:rsidR="00675E34" w:rsidRPr="00FB2EE3">
        <w:rPr>
          <w:rStyle w:val="Char2"/>
          <w:rFonts w:hint="eastAsia"/>
          <w:rtl/>
        </w:rPr>
        <w:t>تَدُونَ</w:t>
      </w:r>
      <w:r w:rsidR="00675E34" w:rsidRPr="00FB2EE3">
        <w:rPr>
          <w:rFonts w:ascii="KFGQPC Uthmanic Script HAFS" w:cs="KFGQPC Uthmanic Script HAFS"/>
          <w:rtl/>
          <w:lang w:bidi="ar-SA"/>
        </w:rPr>
        <w:t xml:space="preserve"> </w:t>
      </w:r>
      <w:r w:rsidR="00675E34" w:rsidRPr="00FB2EE3">
        <w:rPr>
          <w:rFonts w:ascii="KFGQPC Uthmanic Script HAFS" w:cs="KFGQPC Uthmanic Script HAFS" w:hint="cs"/>
          <w:rtl/>
          <w:lang w:bidi="ar-SA"/>
        </w:rPr>
        <w:t>٧٨</w:t>
      </w:r>
      <w:r w:rsidR="00675E34" w:rsidRPr="00FB2EE3">
        <w:rPr>
          <w:rFonts w:ascii="KFGQPC Uthmanic Script HAFS" w:cs="KFGQPC Uthmanic Script HAFS"/>
          <w:rtl/>
          <w:lang w:bidi="ar-SA"/>
        </w:rPr>
        <w:t xml:space="preserve"> </w:t>
      </w:r>
      <w:r w:rsidR="00675E34" w:rsidRPr="00FB2EE3">
        <w:rPr>
          <w:rStyle w:val="Char2"/>
          <w:rFonts w:hint="eastAsia"/>
          <w:rtl/>
        </w:rPr>
        <w:t>كَانُواْ</w:t>
      </w:r>
      <w:r w:rsidR="00675E34" w:rsidRPr="00FB2EE3">
        <w:rPr>
          <w:rStyle w:val="Char2"/>
          <w:rtl/>
        </w:rPr>
        <w:t xml:space="preserve"> </w:t>
      </w:r>
      <w:r w:rsidR="00675E34" w:rsidRPr="00FB2EE3">
        <w:rPr>
          <w:rStyle w:val="Char2"/>
          <w:rFonts w:hint="eastAsia"/>
          <w:rtl/>
        </w:rPr>
        <w:t>لَا</w:t>
      </w:r>
      <w:r w:rsidR="00675E34" w:rsidRPr="00FB2EE3">
        <w:rPr>
          <w:rStyle w:val="Char2"/>
          <w:rtl/>
        </w:rPr>
        <w:t xml:space="preserve"> </w:t>
      </w:r>
      <w:r w:rsidR="00675E34" w:rsidRPr="00FB2EE3">
        <w:rPr>
          <w:rStyle w:val="Char2"/>
          <w:rFonts w:hint="eastAsia"/>
          <w:rtl/>
        </w:rPr>
        <w:t>يَتَنَاهَو</w:t>
      </w:r>
      <w:r w:rsidR="00675E34" w:rsidRPr="00FB2EE3">
        <w:rPr>
          <w:rStyle w:val="Char2"/>
          <w:rFonts w:hint="cs"/>
          <w:rtl/>
        </w:rPr>
        <w:t>ۡ</w:t>
      </w:r>
      <w:r w:rsidR="00675E34" w:rsidRPr="00FB2EE3">
        <w:rPr>
          <w:rStyle w:val="Char2"/>
          <w:rFonts w:hint="eastAsia"/>
          <w:rtl/>
        </w:rPr>
        <w:t>نَ</w:t>
      </w:r>
      <w:r w:rsidR="00675E34" w:rsidRPr="00FB2EE3">
        <w:rPr>
          <w:rStyle w:val="Char2"/>
          <w:rtl/>
        </w:rPr>
        <w:t xml:space="preserve"> </w:t>
      </w:r>
      <w:r w:rsidR="00675E34" w:rsidRPr="00FB2EE3">
        <w:rPr>
          <w:rStyle w:val="Char2"/>
          <w:rFonts w:hint="eastAsia"/>
          <w:rtl/>
        </w:rPr>
        <w:t>عَن</w:t>
      </w:r>
      <w:r w:rsidR="00675E34" w:rsidRPr="00FB2EE3">
        <w:rPr>
          <w:rStyle w:val="Char2"/>
          <w:rtl/>
        </w:rPr>
        <w:t xml:space="preserve"> </w:t>
      </w:r>
      <w:r w:rsidR="00675E34" w:rsidRPr="00FB2EE3">
        <w:rPr>
          <w:rStyle w:val="Char2"/>
          <w:rFonts w:hint="eastAsia"/>
          <w:rtl/>
        </w:rPr>
        <w:t>مُّنكَر</w:t>
      </w:r>
      <w:r w:rsidR="00675E34" w:rsidRPr="00FB2EE3">
        <w:rPr>
          <w:rStyle w:val="Char2"/>
          <w:rFonts w:hint="cs"/>
          <w:rtl/>
        </w:rPr>
        <w:t>ٖ</w:t>
      </w:r>
      <w:r w:rsidR="00675E34" w:rsidRPr="00FB2EE3">
        <w:rPr>
          <w:rStyle w:val="Char2"/>
          <w:rtl/>
        </w:rPr>
        <w:t xml:space="preserve"> </w:t>
      </w:r>
      <w:r w:rsidR="00675E34" w:rsidRPr="00FB2EE3">
        <w:rPr>
          <w:rStyle w:val="Char2"/>
          <w:rFonts w:hint="eastAsia"/>
          <w:rtl/>
        </w:rPr>
        <w:t>فَعَلُوهُ</w:t>
      </w:r>
      <w:r w:rsidR="00675E34" w:rsidRPr="00FB2EE3">
        <w:rPr>
          <w:rStyle w:val="Char2"/>
          <w:rFonts w:hint="cs"/>
          <w:rtl/>
        </w:rPr>
        <w:t>ۚ</w:t>
      </w:r>
      <w:r w:rsidR="00675E34" w:rsidRPr="00FB2EE3">
        <w:rPr>
          <w:rStyle w:val="Char2"/>
          <w:rtl/>
        </w:rPr>
        <w:t xml:space="preserve"> </w:t>
      </w:r>
      <w:r w:rsidR="00675E34" w:rsidRPr="00FB2EE3">
        <w:rPr>
          <w:rStyle w:val="Char2"/>
          <w:rFonts w:hint="eastAsia"/>
          <w:rtl/>
        </w:rPr>
        <w:t>لَبِئ</w:t>
      </w:r>
      <w:r w:rsidR="00675E34" w:rsidRPr="00FB2EE3">
        <w:rPr>
          <w:rStyle w:val="Char2"/>
          <w:rFonts w:hint="cs"/>
          <w:rtl/>
        </w:rPr>
        <w:t>ۡ</w:t>
      </w:r>
      <w:r w:rsidR="00675E34" w:rsidRPr="00FB2EE3">
        <w:rPr>
          <w:rStyle w:val="Char2"/>
          <w:rFonts w:hint="eastAsia"/>
          <w:rtl/>
        </w:rPr>
        <w:t>سَ</w:t>
      </w:r>
      <w:r w:rsidR="00675E34" w:rsidRPr="00FB2EE3">
        <w:rPr>
          <w:rStyle w:val="Char2"/>
          <w:rtl/>
        </w:rPr>
        <w:t xml:space="preserve"> </w:t>
      </w:r>
      <w:r w:rsidR="00675E34" w:rsidRPr="00FB2EE3">
        <w:rPr>
          <w:rStyle w:val="Char2"/>
          <w:rFonts w:hint="eastAsia"/>
          <w:rtl/>
        </w:rPr>
        <w:t>مَا</w:t>
      </w:r>
      <w:r w:rsidR="00675E34" w:rsidRPr="00FB2EE3">
        <w:rPr>
          <w:rStyle w:val="Char2"/>
          <w:rtl/>
        </w:rPr>
        <w:t xml:space="preserve"> </w:t>
      </w:r>
      <w:r w:rsidR="00675E34" w:rsidRPr="00FB2EE3">
        <w:rPr>
          <w:rStyle w:val="Char2"/>
          <w:rFonts w:hint="eastAsia"/>
          <w:rtl/>
        </w:rPr>
        <w:t>كَانُواْ</w:t>
      </w:r>
      <w:r w:rsidR="00675E34" w:rsidRPr="00FB2EE3">
        <w:rPr>
          <w:rStyle w:val="Char2"/>
          <w:rtl/>
        </w:rPr>
        <w:t xml:space="preserve"> </w:t>
      </w:r>
      <w:r w:rsidR="00675E34" w:rsidRPr="00FB2EE3">
        <w:rPr>
          <w:rStyle w:val="Char2"/>
          <w:rFonts w:hint="eastAsia"/>
          <w:rtl/>
        </w:rPr>
        <w:t>يَف</w:t>
      </w:r>
      <w:r w:rsidR="00675E34" w:rsidRPr="00FB2EE3">
        <w:rPr>
          <w:rStyle w:val="Char2"/>
          <w:rFonts w:hint="cs"/>
          <w:rtl/>
        </w:rPr>
        <w:t>ۡ</w:t>
      </w:r>
      <w:r w:rsidR="00675E34" w:rsidRPr="00FB2EE3">
        <w:rPr>
          <w:rStyle w:val="Char2"/>
          <w:rFonts w:hint="eastAsia"/>
          <w:rtl/>
        </w:rPr>
        <w:t>عَلُونَ</w:t>
      </w:r>
      <w:r w:rsidR="00675E34" w:rsidRPr="00FB2EE3">
        <w:rPr>
          <w:rFonts w:ascii="KFGQPC Uthmanic Script HAFS" w:cs="KFGQPC Uthmanic Script HAFS"/>
          <w:rtl/>
          <w:lang w:bidi="ar-SA"/>
        </w:rPr>
        <w:t xml:space="preserve"> </w:t>
      </w:r>
      <w:r w:rsidR="00675E34" w:rsidRPr="00FB2EE3">
        <w:rPr>
          <w:rFonts w:ascii="KFGQPC Uthmanic Script HAFS" w:cs="KFGQPC Uthmanic Script HAFS" w:hint="cs"/>
          <w:rtl/>
          <w:lang w:bidi="ar-SA"/>
        </w:rPr>
        <w:t>٧٩</w:t>
      </w:r>
      <w:r w:rsidR="00675E34" w:rsidRPr="00FB2EE3">
        <w:rPr>
          <w:rFonts w:ascii="KFGQPC Uthmanic Script HAFS" w:cs="KFGQPC Uthmanic Script HAFS"/>
          <w:rtl/>
          <w:lang w:bidi="ar-SA"/>
        </w:rPr>
        <w:t xml:space="preserve"> </w:t>
      </w:r>
      <w:r w:rsidR="00675E34" w:rsidRPr="00FB2EE3">
        <w:rPr>
          <w:rStyle w:val="Char2"/>
          <w:rFonts w:hint="eastAsia"/>
          <w:rtl/>
        </w:rPr>
        <w:t>تَرَى</w:t>
      </w:r>
      <w:r w:rsidR="00675E34" w:rsidRPr="00FB2EE3">
        <w:rPr>
          <w:rStyle w:val="Char2"/>
          <w:rFonts w:hint="cs"/>
          <w:rtl/>
        </w:rPr>
        <w:t>ٰ</w:t>
      </w:r>
      <w:r w:rsidR="00675E34" w:rsidRPr="00FB2EE3">
        <w:rPr>
          <w:rStyle w:val="Char2"/>
          <w:rtl/>
        </w:rPr>
        <w:t xml:space="preserve"> </w:t>
      </w:r>
      <w:r w:rsidR="00675E34" w:rsidRPr="00FB2EE3">
        <w:rPr>
          <w:rStyle w:val="Char2"/>
          <w:rFonts w:hint="eastAsia"/>
          <w:rtl/>
        </w:rPr>
        <w:t>كَثِير</w:t>
      </w:r>
      <w:r w:rsidR="00675E34" w:rsidRPr="00FB2EE3">
        <w:rPr>
          <w:rStyle w:val="Char2"/>
          <w:rFonts w:hint="cs"/>
          <w:rtl/>
        </w:rPr>
        <w:t>ٗ</w:t>
      </w:r>
      <w:r w:rsidR="00675E34" w:rsidRPr="00FB2EE3">
        <w:rPr>
          <w:rStyle w:val="Char2"/>
          <w:rFonts w:hint="eastAsia"/>
          <w:rtl/>
        </w:rPr>
        <w:t>ا</w:t>
      </w:r>
      <w:r w:rsidR="00675E34" w:rsidRPr="00FB2EE3">
        <w:rPr>
          <w:rStyle w:val="Char2"/>
          <w:rtl/>
        </w:rPr>
        <w:t xml:space="preserve"> </w:t>
      </w:r>
      <w:r w:rsidR="00675E34" w:rsidRPr="00FB2EE3">
        <w:rPr>
          <w:rStyle w:val="Char2"/>
          <w:rFonts w:hint="eastAsia"/>
          <w:rtl/>
        </w:rPr>
        <w:t>مِّن</w:t>
      </w:r>
      <w:r w:rsidR="00675E34" w:rsidRPr="00FB2EE3">
        <w:rPr>
          <w:rStyle w:val="Char2"/>
          <w:rFonts w:hint="cs"/>
          <w:rtl/>
        </w:rPr>
        <w:t>ۡ</w:t>
      </w:r>
      <w:r w:rsidR="00675E34" w:rsidRPr="00FB2EE3">
        <w:rPr>
          <w:rStyle w:val="Char2"/>
          <w:rFonts w:hint="eastAsia"/>
          <w:rtl/>
        </w:rPr>
        <w:t>هُم</w:t>
      </w:r>
      <w:r w:rsidR="00675E34" w:rsidRPr="00FB2EE3">
        <w:rPr>
          <w:rStyle w:val="Char2"/>
          <w:rFonts w:hint="cs"/>
          <w:rtl/>
        </w:rPr>
        <w:t>ۡ</w:t>
      </w:r>
      <w:r w:rsidR="00675E34" w:rsidRPr="00FB2EE3">
        <w:rPr>
          <w:rStyle w:val="Char2"/>
          <w:rtl/>
        </w:rPr>
        <w:t xml:space="preserve"> </w:t>
      </w:r>
      <w:r w:rsidR="00675E34" w:rsidRPr="00FB2EE3">
        <w:rPr>
          <w:rStyle w:val="Char2"/>
          <w:rFonts w:hint="eastAsia"/>
          <w:rtl/>
        </w:rPr>
        <w:t>يَتَوَلَّو</w:t>
      </w:r>
      <w:r w:rsidR="00675E34" w:rsidRPr="00FB2EE3">
        <w:rPr>
          <w:rStyle w:val="Char2"/>
          <w:rFonts w:hint="cs"/>
          <w:rtl/>
        </w:rPr>
        <w:t>ۡ</w:t>
      </w:r>
      <w:r w:rsidR="00675E34" w:rsidRPr="00FB2EE3">
        <w:rPr>
          <w:rStyle w:val="Char2"/>
          <w:rFonts w:hint="eastAsia"/>
          <w:rtl/>
        </w:rPr>
        <w:t>نَ</w:t>
      </w:r>
      <w:r w:rsidR="00675E34" w:rsidRPr="00FB2EE3">
        <w:rPr>
          <w:rStyle w:val="Char2"/>
          <w:rtl/>
        </w:rPr>
        <w:t xml:space="preserve"> </w:t>
      </w:r>
      <w:r w:rsidR="00675E34" w:rsidRPr="00FB2EE3">
        <w:rPr>
          <w:rStyle w:val="Char2"/>
          <w:rFonts w:hint="cs"/>
          <w:rtl/>
        </w:rPr>
        <w:t>ٱ</w:t>
      </w:r>
      <w:r w:rsidR="00675E34" w:rsidRPr="00FB2EE3">
        <w:rPr>
          <w:rStyle w:val="Char2"/>
          <w:rFonts w:hint="eastAsia"/>
          <w:rtl/>
        </w:rPr>
        <w:t>لَّذِينَ</w:t>
      </w:r>
      <w:r w:rsidR="00675E34" w:rsidRPr="00FB2EE3">
        <w:rPr>
          <w:rStyle w:val="Char2"/>
          <w:rtl/>
        </w:rPr>
        <w:t xml:space="preserve"> </w:t>
      </w:r>
      <w:r w:rsidR="00675E34" w:rsidRPr="00FB2EE3">
        <w:rPr>
          <w:rStyle w:val="Char2"/>
          <w:rFonts w:hint="eastAsia"/>
          <w:rtl/>
        </w:rPr>
        <w:t>كَفَرُواْ</w:t>
      </w:r>
      <w:r w:rsidR="00675E34" w:rsidRPr="00FB2EE3">
        <w:rPr>
          <w:rStyle w:val="Char2"/>
          <w:rFonts w:hint="cs"/>
          <w:rtl/>
        </w:rPr>
        <w:t>ۚ</w:t>
      </w:r>
      <w:r w:rsidR="00675E34" w:rsidRPr="00FB2EE3">
        <w:rPr>
          <w:rStyle w:val="Char2"/>
          <w:rtl/>
        </w:rPr>
        <w:t xml:space="preserve"> </w:t>
      </w:r>
      <w:r w:rsidR="00675E34" w:rsidRPr="00FB2EE3">
        <w:rPr>
          <w:rStyle w:val="Char2"/>
          <w:rFonts w:hint="eastAsia"/>
          <w:rtl/>
        </w:rPr>
        <w:t>لَبِئ</w:t>
      </w:r>
      <w:r w:rsidR="00675E34" w:rsidRPr="00FB2EE3">
        <w:rPr>
          <w:rStyle w:val="Char2"/>
          <w:rFonts w:hint="cs"/>
          <w:rtl/>
        </w:rPr>
        <w:t>ۡ</w:t>
      </w:r>
      <w:r w:rsidR="00675E34" w:rsidRPr="00FB2EE3">
        <w:rPr>
          <w:rStyle w:val="Char2"/>
          <w:rFonts w:hint="eastAsia"/>
          <w:rtl/>
        </w:rPr>
        <w:t>سَ</w:t>
      </w:r>
      <w:r w:rsidR="00675E34" w:rsidRPr="00FB2EE3">
        <w:rPr>
          <w:rStyle w:val="Char2"/>
          <w:rtl/>
        </w:rPr>
        <w:t xml:space="preserve"> </w:t>
      </w:r>
      <w:r w:rsidR="00675E34" w:rsidRPr="00FB2EE3">
        <w:rPr>
          <w:rStyle w:val="Char2"/>
          <w:rFonts w:hint="eastAsia"/>
          <w:rtl/>
        </w:rPr>
        <w:t>مَا</w:t>
      </w:r>
      <w:r w:rsidR="00675E34" w:rsidRPr="00FB2EE3">
        <w:rPr>
          <w:rStyle w:val="Char2"/>
          <w:rtl/>
        </w:rPr>
        <w:t xml:space="preserve"> </w:t>
      </w:r>
      <w:r w:rsidR="00675E34" w:rsidRPr="00FB2EE3">
        <w:rPr>
          <w:rStyle w:val="Char2"/>
          <w:rFonts w:hint="eastAsia"/>
          <w:rtl/>
        </w:rPr>
        <w:t>قَدَّمَت</w:t>
      </w:r>
      <w:r w:rsidR="00675E34" w:rsidRPr="00FB2EE3">
        <w:rPr>
          <w:rStyle w:val="Char2"/>
          <w:rFonts w:hint="cs"/>
          <w:rtl/>
        </w:rPr>
        <w:t>ۡ</w:t>
      </w:r>
      <w:r w:rsidR="00675E34" w:rsidRPr="00FB2EE3">
        <w:rPr>
          <w:rStyle w:val="Char2"/>
          <w:rtl/>
        </w:rPr>
        <w:t xml:space="preserve"> </w:t>
      </w:r>
      <w:r w:rsidR="00675E34" w:rsidRPr="00FB2EE3">
        <w:rPr>
          <w:rStyle w:val="Char2"/>
          <w:rFonts w:hint="eastAsia"/>
          <w:rtl/>
        </w:rPr>
        <w:t>لَهُم</w:t>
      </w:r>
      <w:r w:rsidR="00675E34" w:rsidRPr="00FB2EE3">
        <w:rPr>
          <w:rStyle w:val="Char2"/>
          <w:rFonts w:hint="cs"/>
          <w:rtl/>
        </w:rPr>
        <w:t>ۡ</w:t>
      </w:r>
      <w:r w:rsidR="00675E34" w:rsidRPr="00FB2EE3">
        <w:rPr>
          <w:rStyle w:val="Char2"/>
          <w:rtl/>
        </w:rPr>
        <w:t xml:space="preserve"> </w:t>
      </w:r>
      <w:r w:rsidR="00675E34" w:rsidRPr="00FB2EE3">
        <w:rPr>
          <w:rStyle w:val="Char2"/>
          <w:rFonts w:hint="eastAsia"/>
          <w:rtl/>
        </w:rPr>
        <w:t>أَنفُسُهُم</w:t>
      </w:r>
      <w:r w:rsidR="00675E34" w:rsidRPr="00FB2EE3">
        <w:rPr>
          <w:rStyle w:val="Char2"/>
          <w:rFonts w:hint="cs"/>
          <w:rtl/>
        </w:rPr>
        <w:t>ۡ</w:t>
      </w:r>
      <w:r w:rsidR="00675E34" w:rsidRPr="00FB2EE3">
        <w:rPr>
          <w:rFonts w:ascii="KFGQPC Uthman Taha Naskh" w:hint="cs"/>
          <w:rtl/>
          <w:lang w:bidi="ar-SA"/>
        </w:rPr>
        <w:t>﴾</w:t>
      </w:r>
      <w:r w:rsidR="00675E34" w:rsidRPr="00FB2EE3">
        <w:rPr>
          <w:rFonts w:ascii="KFGQPC Uthman Taha Naskh"/>
          <w:rtl/>
          <w:lang w:bidi="ar-SA"/>
        </w:rPr>
        <w:t xml:space="preserve"> </w:t>
      </w:r>
      <w:r w:rsidRPr="00FB2EE3">
        <w:rPr>
          <w:rtl/>
          <w:lang w:bidi="ar-SA"/>
        </w:rPr>
        <w:t>إلى قوله:</w:t>
      </w:r>
      <w:r w:rsidRPr="00FB2EE3">
        <w:rPr>
          <w:rFonts w:cs="B Badr"/>
          <w:rtl/>
          <w:lang w:bidi="ar-SA"/>
        </w:rPr>
        <w:t xml:space="preserve"> </w:t>
      </w:r>
      <w:r w:rsidR="00675E34" w:rsidRPr="00FB2EE3">
        <w:rPr>
          <w:rFonts w:ascii="KFGQPC Uthman Taha Naskh" w:hint="cs"/>
          <w:rtl/>
          <w:lang w:bidi="ar-SA"/>
        </w:rPr>
        <w:t>﴿</w:t>
      </w:r>
      <w:r w:rsidR="00675E34" w:rsidRPr="00FB2EE3">
        <w:rPr>
          <w:rStyle w:val="Char2"/>
          <w:rFonts w:hint="eastAsia"/>
          <w:rtl/>
        </w:rPr>
        <w:t>فَ</w:t>
      </w:r>
      <w:r w:rsidR="00675E34" w:rsidRPr="00FB2EE3">
        <w:rPr>
          <w:rStyle w:val="Char2"/>
          <w:rFonts w:hint="cs"/>
          <w:rtl/>
        </w:rPr>
        <w:t>ٰ</w:t>
      </w:r>
      <w:r w:rsidR="00675E34" w:rsidRPr="00FB2EE3">
        <w:rPr>
          <w:rStyle w:val="Char2"/>
          <w:rFonts w:hint="eastAsia"/>
          <w:rtl/>
        </w:rPr>
        <w:t>سِقُونَ</w:t>
      </w:r>
      <w:r w:rsidR="00675E34" w:rsidRPr="00FB2EE3">
        <w:rPr>
          <w:rFonts w:ascii="KFGQPC Uthman Taha Naskh" w:hint="cs"/>
          <w:rtl/>
          <w:lang w:bidi="ar-SA"/>
        </w:rPr>
        <w:t>﴾</w:t>
      </w:r>
      <w:r w:rsidR="00675E34" w:rsidRPr="00FB2EE3">
        <w:rPr>
          <w:sz w:val="24"/>
          <w:szCs w:val="24"/>
          <w:rtl/>
          <w:lang w:bidi="ar-SA"/>
        </w:rPr>
        <w:t xml:space="preserve"> </w:t>
      </w:r>
      <w:r w:rsidRPr="00FB2EE3">
        <w:rPr>
          <w:sz w:val="24"/>
          <w:szCs w:val="24"/>
          <w:rtl/>
          <w:lang w:bidi="ar-SA"/>
        </w:rPr>
        <w:t>[المائدة:78،</w:t>
      </w:r>
      <w:r w:rsidR="00D67F56" w:rsidRPr="00FB2EE3">
        <w:rPr>
          <w:sz w:val="24"/>
          <w:szCs w:val="24"/>
          <w:rtl/>
          <w:lang w:bidi="ar-SA"/>
        </w:rPr>
        <w:t>81</w:t>
      </w:r>
      <w:r w:rsidR="00D67F56" w:rsidRPr="00FB2EE3">
        <w:rPr>
          <w:rFonts w:ascii="Calibri" w:hAnsi="Calibri"/>
          <w:sz w:val="24"/>
          <w:szCs w:val="24"/>
          <w:rtl/>
          <w:lang w:bidi="ar-SA"/>
        </w:rPr>
        <w:t>]</w:t>
      </w:r>
      <w:r w:rsidRPr="00FB2EE3">
        <w:rPr>
          <w:rtl/>
          <w:lang w:bidi="ar-SA"/>
        </w:rPr>
        <w:t xml:space="preserve"> ثُمَّ قال: «كَلا</w:t>
      </w:r>
      <w:r w:rsidR="00D67F56" w:rsidRPr="00FB2EE3">
        <w:rPr>
          <w:rtl/>
          <w:lang w:bidi="ar-SA"/>
        </w:rPr>
        <w:t>َّ</w:t>
      </w:r>
      <w:r w:rsidRPr="00FB2EE3">
        <w:rPr>
          <w:rtl/>
          <w:lang w:bidi="ar-SA"/>
        </w:rPr>
        <w:t>، وَ</w:t>
      </w:r>
      <w:r w:rsidR="006B06BD">
        <w:rPr>
          <w:rtl/>
          <w:lang w:bidi="ar-SA"/>
        </w:rPr>
        <w:t>الله</w:t>
      </w:r>
      <w:r w:rsidRPr="00FB2EE3">
        <w:rPr>
          <w:rtl/>
          <w:lang w:bidi="ar-SA"/>
        </w:rPr>
        <w:t xml:space="preserve"> لَتَأْمُرُنَّ بالْمعْرُوف، وَلَتَنْه</w:t>
      </w:r>
      <w:r w:rsidR="00D67F56" w:rsidRPr="00FB2EE3">
        <w:rPr>
          <w:rtl/>
          <w:lang w:bidi="ar-SA"/>
        </w:rPr>
        <w:t>َ</w:t>
      </w:r>
      <w:r w:rsidRPr="00FB2EE3">
        <w:rPr>
          <w:rtl/>
          <w:lang w:bidi="ar-SA"/>
        </w:rPr>
        <w:t>وُنَّ عَنِ الْمُنْكَرِ، ولَتَأْخُذُنَّ عَلَى يَدِ الظَّالِم، ولَتَأْطِرُنَّهُ عَلَى الْحَقِّ أَطْر</w:t>
      </w:r>
      <w:r w:rsidR="00D67F56" w:rsidRPr="00FB2EE3">
        <w:rPr>
          <w:rtl/>
          <w:lang w:bidi="ar-SA"/>
        </w:rPr>
        <w:t>ً</w:t>
      </w:r>
      <w:r w:rsidRPr="00FB2EE3">
        <w:rPr>
          <w:rtl/>
          <w:lang w:bidi="ar-SA"/>
        </w:rPr>
        <w:t>ا، ولَتقْصُرُنَّهُ عَلَى الْحَقِّ قَصْر</w:t>
      </w:r>
      <w:r w:rsidR="00D67F56" w:rsidRPr="00FB2EE3">
        <w:rPr>
          <w:rtl/>
          <w:lang w:bidi="ar-SA"/>
        </w:rPr>
        <w:t>ً</w:t>
      </w:r>
      <w:r w:rsidRPr="00FB2EE3">
        <w:rPr>
          <w:rtl/>
          <w:lang w:bidi="ar-SA"/>
        </w:rPr>
        <w:t xml:space="preserve">ا، أَوْ لَيَضْرِبَنَّ </w:t>
      </w:r>
      <w:r w:rsidR="006B06BD">
        <w:rPr>
          <w:rtl/>
          <w:lang w:bidi="ar-SA"/>
        </w:rPr>
        <w:t>الله</w:t>
      </w:r>
      <w:r w:rsidRPr="00FB2EE3">
        <w:rPr>
          <w:rtl/>
          <w:lang w:bidi="ar-SA"/>
        </w:rPr>
        <w:t xml:space="preserve"> بقُلُوبِ بَعْضِكُمْ عَلَى بَعْض، ثُمَّ لَيَلْعَنكُمْ كَمَا لَعَنَهُمْ»</w:t>
      </w:r>
      <w:r w:rsidR="00D67F56" w:rsidRPr="00FB2EE3">
        <w:rPr>
          <w:rtl/>
          <w:lang w:bidi="ar-SA"/>
        </w:rPr>
        <w:t>.</w:t>
      </w:r>
      <w:r w:rsidRPr="00FB2EE3">
        <w:rPr>
          <w:sz w:val="24"/>
          <w:szCs w:val="24"/>
          <w:rtl/>
          <w:lang w:bidi="ar-SA"/>
        </w:rPr>
        <w:t xml:space="preserve"> </w:t>
      </w:r>
      <w:r w:rsidR="0012341F" w:rsidRPr="00FB2EE3">
        <w:rPr>
          <w:rFonts w:cs="B Lotus"/>
          <w:b w:val="0"/>
          <w:bCs w:val="0"/>
          <w:sz w:val="24"/>
          <w:szCs w:val="28"/>
          <w:rtl/>
          <w:lang w:bidi="ar-SA"/>
        </w:rPr>
        <w:t>[ابوداود و ترمذی، این حدیث را روایت کرده</w:t>
      </w:r>
      <w:r w:rsidR="0012341F" w:rsidRPr="00FB2EE3">
        <w:rPr>
          <w:rFonts w:ascii="Times New Roman" w:hAnsi="Times New Roman" w:cs="B Lotus"/>
          <w:b w:val="0"/>
          <w:bCs w:val="0"/>
          <w:sz w:val="24"/>
          <w:szCs w:val="28"/>
          <w:rtl/>
          <w:lang w:bidi="ar-SA"/>
        </w:rPr>
        <w:t>‌</w:t>
      </w:r>
      <w:r w:rsidR="0012341F" w:rsidRPr="00FB2EE3">
        <w:rPr>
          <w:rFonts w:ascii="mylotus" w:hAnsi="mylotus" w:cs="B Lotus"/>
          <w:b w:val="0"/>
          <w:bCs w:val="0"/>
          <w:sz w:val="24"/>
          <w:szCs w:val="28"/>
          <w:rtl/>
          <w:lang w:bidi="ar-SA"/>
        </w:rPr>
        <w:t>اند و ترمذی، آن را حسن دانسته است.]</w:t>
      </w:r>
      <w:r w:rsidR="00FB2EE3" w:rsidRPr="00FB2EE3">
        <w:rPr>
          <w:rStyle w:val="FootnoteReference"/>
          <w:rFonts w:cs="B Lotus"/>
          <w:b w:val="0"/>
          <w:bCs w:val="0"/>
          <w:sz w:val="28"/>
          <w:szCs w:val="28"/>
          <w:rtl/>
          <w:lang w:bidi="ar-SA"/>
        </w:rPr>
        <w:t>(</w:t>
      </w:r>
      <w:r w:rsidR="00FB2EE3" w:rsidRPr="00FB2EE3">
        <w:rPr>
          <w:rStyle w:val="FootnoteReference"/>
          <w:rFonts w:cs="B Lotus"/>
          <w:b w:val="0"/>
          <w:bCs w:val="0"/>
          <w:sz w:val="28"/>
          <w:szCs w:val="28"/>
          <w:rtl/>
          <w:lang w:bidi="ar-SA"/>
        </w:rPr>
        <w:footnoteReference w:id="250"/>
      </w:r>
      <w:r w:rsidR="00FB2EE3" w:rsidRPr="00FB2EE3">
        <w:rPr>
          <w:rStyle w:val="FootnoteReference"/>
          <w:rFonts w:cs="B Lotus"/>
          <w:b w:val="0"/>
          <w:bCs w:val="0"/>
          <w:sz w:val="28"/>
          <w:szCs w:val="28"/>
          <w:rtl/>
          <w:lang w:bidi="ar-SA"/>
        </w:rPr>
        <w:t>)</w:t>
      </w:r>
    </w:p>
    <w:p w:rsidR="00272CB8" w:rsidRPr="00FB2EE3" w:rsidRDefault="00272CB8" w:rsidP="00167AB1">
      <w:pPr>
        <w:pStyle w:val="a4"/>
        <w:rPr>
          <w:rtl/>
          <w:lang w:bidi="ar-SA"/>
        </w:rPr>
      </w:pPr>
      <w:r w:rsidRPr="00FB2EE3">
        <w:rPr>
          <w:rtl/>
          <w:lang w:bidi="ar-SA"/>
        </w:rPr>
        <w:t xml:space="preserve">هَذَا لفظ أَبي داود، ولفظ </w:t>
      </w:r>
      <w:r w:rsidR="00D67F56" w:rsidRPr="00FB2EE3">
        <w:rPr>
          <w:rtl/>
          <w:lang w:bidi="ar-SA"/>
        </w:rPr>
        <w:t>الترمذي:</w:t>
      </w:r>
      <w:r w:rsidRPr="00FB2EE3">
        <w:rPr>
          <w:rtl/>
          <w:lang w:bidi="ar-SA"/>
        </w:rPr>
        <w:t xml:space="preserve"> قَالَ رَسُول</w:t>
      </w:r>
      <w:r w:rsidR="00D67F56" w:rsidRPr="00FB2EE3">
        <w:rPr>
          <w:rtl/>
          <w:lang w:bidi="ar-SA"/>
        </w:rPr>
        <w:t>ُ</w:t>
      </w:r>
      <w:r w:rsidR="00D67F56" w:rsidRPr="00FB2EE3">
        <w:rPr>
          <w:rFonts w:ascii="Times New Roman" w:hAnsi="Times New Roman" w:cs="Times New Roman"/>
          <w:rtl/>
          <w:lang w:bidi="ar-SA"/>
        </w:rPr>
        <w:t>‌</w:t>
      </w:r>
      <w:r w:rsidRPr="00FB2EE3">
        <w:rPr>
          <w:rtl/>
          <w:lang w:bidi="ar-SA"/>
        </w:rPr>
        <w:t>الله</w:t>
      </w:r>
      <w:r w:rsidR="00D67F56" w:rsidRPr="00FB2EE3">
        <w:rPr>
          <w:b w:val="0"/>
          <w:bCs w:val="0"/>
          <w:rtl/>
          <w:lang w:bidi="ar-SA"/>
        </w:rPr>
        <w:sym w:font="AGA Arabesque" w:char="F072"/>
      </w:r>
      <w:r w:rsidR="00D67F56" w:rsidRPr="00FB2EE3">
        <w:rPr>
          <w:rtl/>
          <w:lang w:bidi="ar-SA"/>
        </w:rPr>
        <w:t>: «</w:t>
      </w:r>
      <w:r w:rsidRPr="00FB2EE3">
        <w:rPr>
          <w:rtl/>
          <w:lang w:bidi="ar-SA"/>
        </w:rPr>
        <w:t>لَمَّا وَقَعَتْ بَنُوإسْرَائِيلَ في المَعَاصي نَهَتْهُمْ عُلَمَاؤهُمْ فَلَمْ يَنْتَهُوا، فَجَالَسُوهُمْ في مَجَالِسِهم، وَوَاكَلُوهُمْ وَشَارَبُوهُم، فَضَربَ اللهُ قُلُوبَ بَعضِهِمْ بِبعْض</w:t>
      </w:r>
      <w:r w:rsidR="00D67F56" w:rsidRPr="00FB2EE3">
        <w:rPr>
          <w:rtl/>
          <w:lang w:bidi="ar-SA"/>
        </w:rPr>
        <w:t>ٍ</w:t>
      </w:r>
      <w:r w:rsidRPr="00FB2EE3">
        <w:rPr>
          <w:rtl/>
          <w:lang w:bidi="ar-SA"/>
        </w:rPr>
        <w:t>، وَلَعَنَهُمْ عَلَى لِسانِ دَاوُد وعِيسَى ابنِ مَرْيَمَ ذلِكَ بما عَصَوا وَكَانُوا يَعتَدُونَ</w:t>
      </w:r>
      <w:r w:rsidR="00D67F56" w:rsidRPr="00FB2EE3">
        <w:rPr>
          <w:rtl/>
          <w:lang w:bidi="ar-SA"/>
        </w:rPr>
        <w:t>».</w:t>
      </w:r>
      <w:r w:rsidRPr="00FB2EE3">
        <w:rPr>
          <w:rtl/>
          <w:lang w:bidi="ar-SA"/>
        </w:rPr>
        <w:t xml:space="preserve"> فَجَلَسَ رَسُول</w:t>
      </w:r>
      <w:r w:rsidR="00D67F56" w:rsidRPr="00FB2EE3">
        <w:rPr>
          <w:rFonts w:ascii="Times New Roman" w:hAnsi="Times New Roman" w:cs="Times New Roman"/>
          <w:rtl/>
          <w:lang w:bidi="ar-SA"/>
        </w:rPr>
        <w:t>‌</w:t>
      </w:r>
      <w:r w:rsidR="00D67F56" w:rsidRPr="00FB2EE3">
        <w:rPr>
          <w:rFonts w:ascii="mylotus" w:hAnsi="mylotus"/>
          <w:rtl/>
          <w:lang w:bidi="ar-SA"/>
        </w:rPr>
        <w:t>ُ</w:t>
      </w:r>
      <w:r w:rsidRPr="00FB2EE3">
        <w:rPr>
          <w:rtl/>
          <w:lang w:bidi="ar-SA"/>
        </w:rPr>
        <w:t>الله</w:t>
      </w:r>
      <w:r w:rsidR="00D67F56" w:rsidRPr="00FB2EE3">
        <w:rPr>
          <w:b w:val="0"/>
          <w:bCs w:val="0"/>
          <w:rtl/>
          <w:lang w:bidi="ar-SA"/>
        </w:rPr>
        <w:sym w:font="AGA Arabesque" w:char="F072"/>
      </w:r>
      <w:r w:rsidRPr="00FB2EE3">
        <w:rPr>
          <w:rtl/>
          <w:lang w:bidi="ar-SA"/>
        </w:rPr>
        <w:t xml:space="preserve"> وكان مُتَّكِئ</w:t>
      </w:r>
      <w:r w:rsidR="00D67F56" w:rsidRPr="00FB2EE3">
        <w:rPr>
          <w:rtl/>
          <w:lang w:bidi="ar-SA"/>
        </w:rPr>
        <w:t>ً</w:t>
      </w:r>
      <w:r w:rsidRPr="00FB2EE3">
        <w:rPr>
          <w:rtl/>
          <w:lang w:bidi="ar-SA"/>
        </w:rPr>
        <w:t xml:space="preserve">ا، فَقَالَ: </w:t>
      </w:r>
      <w:r w:rsidR="00D67F56" w:rsidRPr="00FB2EE3">
        <w:rPr>
          <w:rtl/>
          <w:lang w:bidi="ar-SA"/>
        </w:rPr>
        <w:t>«</w:t>
      </w:r>
      <w:r w:rsidRPr="00FB2EE3">
        <w:rPr>
          <w:rtl/>
          <w:lang w:bidi="ar-SA"/>
        </w:rPr>
        <w:t xml:space="preserve">لا، والَّذِي نَفْسِي بِيَدِهِ حَتَّى تَأطِرُوهُمْ عَلَى الحَقِّ </w:t>
      </w:r>
      <w:r w:rsidR="00D67F56" w:rsidRPr="00FB2EE3">
        <w:rPr>
          <w:rtl/>
          <w:lang w:bidi="ar-SA"/>
        </w:rPr>
        <w:t>أطْرًا»</w:t>
      </w:r>
      <w:r w:rsidRPr="00FB2EE3">
        <w:rPr>
          <w:rtl/>
          <w:lang w:bidi="ar-SA"/>
        </w:rPr>
        <w:t>.</w:t>
      </w:r>
    </w:p>
    <w:p w:rsidR="00272CB8" w:rsidRPr="00FB2EE3" w:rsidRDefault="0012341F" w:rsidP="00167AB1">
      <w:pPr>
        <w:rPr>
          <w:spacing w:val="0"/>
          <w:rtl/>
          <w:lang w:bidi="ar-SA"/>
        </w:rPr>
      </w:pPr>
      <w:r w:rsidRPr="00FB2EE3">
        <w:rPr>
          <w:b/>
          <w:bCs/>
          <w:spacing w:val="0"/>
          <w:rtl/>
          <w:lang w:bidi="ar-SA"/>
        </w:rPr>
        <w:t>ترجمه:</w:t>
      </w:r>
      <w:r w:rsidRPr="00FB2EE3">
        <w:rPr>
          <w:spacing w:val="0"/>
          <w:rtl/>
          <w:lang w:bidi="ar-SA"/>
        </w:rPr>
        <w:t xml:space="preserve"> </w:t>
      </w:r>
      <w:r w:rsidR="00D67F56" w:rsidRPr="00FB2EE3">
        <w:rPr>
          <w:spacing w:val="0"/>
          <w:rtl/>
          <w:lang w:bidi="ar-SA"/>
        </w:rPr>
        <w:t>ابن مسعود</w:t>
      </w:r>
      <w:r w:rsidR="00D67F56" w:rsidRPr="00FB2EE3">
        <w:rPr>
          <w:spacing w:val="0"/>
          <w:lang w:bidi="ar-SA"/>
        </w:rPr>
        <w:sym w:font="AGA Arabesque" w:char="F074"/>
      </w:r>
      <w:r w:rsidR="00D67F56" w:rsidRPr="00FB2EE3">
        <w:rPr>
          <w:spacing w:val="0"/>
          <w:rtl/>
          <w:lang w:bidi="ar-SA"/>
        </w:rPr>
        <w:t xml:space="preserve"> می‌گوید: رسول‌الله</w:t>
      </w:r>
      <w:r w:rsidR="00D67F56" w:rsidRPr="00FB2EE3">
        <w:rPr>
          <w:spacing w:val="0"/>
          <w:lang w:bidi="ar-SA"/>
        </w:rPr>
        <w:sym w:font="AGA Arabesque" w:char="F072"/>
      </w:r>
      <w:r w:rsidR="00D67F56" w:rsidRPr="00FB2EE3">
        <w:rPr>
          <w:spacing w:val="0"/>
          <w:rtl/>
          <w:lang w:bidi="ar-SA"/>
        </w:rPr>
        <w:t xml:space="preserve"> فرمود: «نخستین نقصی که در بنی‌اسرائیل پدید آمد، این بود که مردی از آنان، دیگری را ملاقات می‌کرد و به او می‌گفت: فلانی! از الله بترس و این عمل زشتِ خود را ترک کن؛ زیرا این عمل، برای تو حلال نیست. سپس فردای آن روز</w:t>
      </w:r>
      <w:r w:rsidR="00EE650F" w:rsidRPr="00FB2EE3">
        <w:rPr>
          <w:spacing w:val="0"/>
          <w:rtl/>
          <w:lang w:bidi="ar-SA"/>
        </w:rPr>
        <w:t>،</w:t>
      </w:r>
      <w:r w:rsidR="00D67F56" w:rsidRPr="00FB2EE3">
        <w:rPr>
          <w:spacing w:val="0"/>
          <w:rtl/>
          <w:lang w:bidi="ar-SA"/>
        </w:rPr>
        <w:t xml:space="preserve"> او را در همان</w:t>
      </w:r>
      <w:r w:rsidR="00923C78" w:rsidRPr="00FB2EE3">
        <w:rPr>
          <w:rFonts w:hint="cs"/>
          <w:spacing w:val="0"/>
          <w:rtl/>
          <w:lang w:bidi="ar-SA"/>
        </w:rPr>
        <w:t xml:space="preserve"> </w:t>
      </w:r>
      <w:r w:rsidR="00923C78" w:rsidRPr="00FB2EE3">
        <w:rPr>
          <w:rFonts w:hint="cs"/>
          <w:spacing w:val="0"/>
          <w:rtl/>
        </w:rPr>
        <w:t>گناه</w:t>
      </w:r>
      <w:r w:rsidR="00D67F56" w:rsidRPr="00FB2EE3">
        <w:rPr>
          <w:spacing w:val="0"/>
          <w:rtl/>
          <w:lang w:bidi="ar-SA"/>
        </w:rPr>
        <w:t xml:space="preserve"> ملاقات می‌کرد و این کار حرام، مانع از این نمی‌شد که با او هم‌نشین و هم‌سفره نشود و چون چنین روی</w:t>
      </w:r>
      <w:r w:rsidRPr="00FB2EE3">
        <w:rPr>
          <w:spacing w:val="0"/>
          <w:rtl/>
          <w:lang w:bidi="ar-SA"/>
        </w:rPr>
        <w:t>‌</w:t>
      </w:r>
      <w:r w:rsidR="00D67F56" w:rsidRPr="00FB2EE3">
        <w:rPr>
          <w:spacing w:val="0"/>
          <w:rtl/>
          <w:lang w:bidi="ar-SA"/>
        </w:rPr>
        <w:t xml:space="preserve">کردی داشتند، </w:t>
      </w:r>
      <w:r w:rsidR="00EE650F" w:rsidRPr="00FB2EE3">
        <w:rPr>
          <w:spacing w:val="0"/>
          <w:rtl/>
          <w:lang w:bidi="ar-SA"/>
        </w:rPr>
        <w:t>دل‌هایشان در هم آمیخت (و از آن‌ها متأثر شدند)</w:t>
      </w:r>
      <w:r w:rsidR="00D67F56" w:rsidRPr="00FB2EE3">
        <w:rPr>
          <w:spacing w:val="0"/>
          <w:rtl/>
          <w:lang w:bidi="ar-SA"/>
        </w:rPr>
        <w:t xml:space="preserve"> و سیه‌دل گردیدند». سپس پیامبر</w:t>
      </w:r>
      <w:r w:rsidR="00D67F56" w:rsidRPr="00FB2EE3">
        <w:rPr>
          <w:spacing w:val="0"/>
          <w:lang w:bidi="ar-SA"/>
        </w:rPr>
        <w:sym w:font="AGA Arabesque" w:char="F072"/>
      </w:r>
      <w:r w:rsidR="00D67F56" w:rsidRPr="00FB2EE3">
        <w:rPr>
          <w:spacing w:val="0"/>
          <w:rtl/>
          <w:lang w:bidi="ar-SA"/>
        </w:rPr>
        <w:t xml:space="preserve"> این آیه‌ها را تلاوت کرد:</w:t>
      </w:r>
    </w:p>
    <w:p w:rsidR="00675E34" w:rsidRPr="00FB2EE3" w:rsidRDefault="00675E34" w:rsidP="00675E34">
      <w:pPr>
        <w:pStyle w:val="a2"/>
        <w:rPr>
          <w:rFonts w:ascii="KFGQPC Uthman Taha Naskh" w:cs="KFGQPC Uthman Taha Naskh"/>
          <w:rtl/>
          <w:lang w:bidi="ar-SA"/>
        </w:rPr>
      </w:pPr>
      <w:r w:rsidRPr="00FB2EE3">
        <w:rPr>
          <w:rFonts w:ascii="KFGQPC Uthman Taha Naskh" w:cs="KFGQPC Uthman Taha Naskh" w:hint="cs"/>
          <w:rtl/>
          <w:lang w:bidi="ar-SA"/>
        </w:rPr>
        <w:t>﴿</w:t>
      </w:r>
      <w:r w:rsidRPr="00FB2EE3">
        <w:rPr>
          <w:rStyle w:val="Char2"/>
          <w:rFonts w:hint="eastAsia"/>
          <w:rtl/>
        </w:rPr>
        <w:t>لُعِنَ</w:t>
      </w:r>
      <w:r w:rsidRPr="00FB2EE3">
        <w:rPr>
          <w:rStyle w:val="Char2"/>
          <w:rtl/>
        </w:rPr>
        <w:t xml:space="preserve"> </w:t>
      </w:r>
      <w:r w:rsidRPr="00FB2EE3">
        <w:rPr>
          <w:rStyle w:val="Char2"/>
          <w:rFonts w:hint="cs"/>
          <w:rtl/>
        </w:rPr>
        <w:t>ٱ</w:t>
      </w:r>
      <w:r w:rsidRPr="00FB2EE3">
        <w:rPr>
          <w:rStyle w:val="Char2"/>
          <w:rFonts w:hint="eastAsia"/>
          <w:rtl/>
        </w:rPr>
        <w:t>لَّذِينَ</w:t>
      </w:r>
      <w:r w:rsidRPr="00FB2EE3">
        <w:rPr>
          <w:rStyle w:val="Char2"/>
          <w:rtl/>
        </w:rPr>
        <w:t xml:space="preserve"> </w:t>
      </w:r>
      <w:r w:rsidRPr="00FB2EE3">
        <w:rPr>
          <w:rStyle w:val="Char2"/>
          <w:rFonts w:hint="eastAsia"/>
          <w:rtl/>
        </w:rPr>
        <w:t>كَفَرُواْ</w:t>
      </w:r>
      <w:r w:rsidRPr="00FB2EE3">
        <w:rPr>
          <w:rStyle w:val="Char2"/>
          <w:rtl/>
        </w:rPr>
        <w:t xml:space="preserve"> </w:t>
      </w:r>
      <w:r w:rsidRPr="00FB2EE3">
        <w:rPr>
          <w:rStyle w:val="Char2"/>
          <w:rFonts w:hint="eastAsia"/>
          <w:rtl/>
        </w:rPr>
        <w:t>مِن</w:t>
      </w:r>
      <w:r w:rsidRPr="00FB2EE3">
        <w:rPr>
          <w:rStyle w:val="Char2"/>
          <w:rFonts w:hint="cs"/>
          <w:rtl/>
        </w:rPr>
        <w:t>ۢ</w:t>
      </w:r>
      <w:r w:rsidRPr="00FB2EE3">
        <w:rPr>
          <w:rStyle w:val="Char2"/>
          <w:rtl/>
        </w:rPr>
        <w:t xml:space="preserve"> </w:t>
      </w:r>
      <w:r w:rsidRPr="00FB2EE3">
        <w:rPr>
          <w:rStyle w:val="Char2"/>
          <w:rFonts w:hint="eastAsia"/>
          <w:rtl/>
        </w:rPr>
        <w:t>بَنِي</w:t>
      </w:r>
      <w:r w:rsidRPr="00FB2EE3">
        <w:rPr>
          <w:rStyle w:val="Char2"/>
          <w:rFonts w:hint="cs"/>
          <w:rtl/>
        </w:rPr>
        <w:t>ٓ</w:t>
      </w:r>
      <w:r w:rsidRPr="00FB2EE3">
        <w:rPr>
          <w:rStyle w:val="Char2"/>
          <w:rtl/>
        </w:rPr>
        <w:t xml:space="preserve"> </w:t>
      </w:r>
      <w:r w:rsidRPr="00FB2EE3">
        <w:rPr>
          <w:rStyle w:val="Char2"/>
          <w:rFonts w:hint="eastAsia"/>
          <w:rtl/>
        </w:rPr>
        <w:t>إِس</w:t>
      </w:r>
      <w:r w:rsidRPr="00FB2EE3">
        <w:rPr>
          <w:rStyle w:val="Char2"/>
          <w:rFonts w:hint="cs"/>
          <w:rtl/>
        </w:rPr>
        <w:t>ۡ</w:t>
      </w:r>
      <w:r w:rsidRPr="00FB2EE3">
        <w:rPr>
          <w:rStyle w:val="Char2"/>
          <w:rFonts w:hint="eastAsia"/>
          <w:rtl/>
        </w:rPr>
        <w:t>رَ</w:t>
      </w:r>
      <w:r w:rsidRPr="00FB2EE3">
        <w:rPr>
          <w:rStyle w:val="Char2"/>
          <w:rFonts w:hint="cs"/>
          <w:rtl/>
        </w:rPr>
        <w:t>ٰٓ</w:t>
      </w:r>
      <w:r w:rsidRPr="00FB2EE3">
        <w:rPr>
          <w:rStyle w:val="Char2"/>
          <w:rFonts w:hint="eastAsia"/>
          <w:rtl/>
        </w:rPr>
        <w:t>ءِيلَ</w:t>
      </w:r>
      <w:r w:rsidRPr="00FB2EE3">
        <w:rPr>
          <w:rStyle w:val="Char2"/>
          <w:rtl/>
        </w:rPr>
        <w:t xml:space="preserve"> </w:t>
      </w:r>
      <w:r w:rsidRPr="00FB2EE3">
        <w:rPr>
          <w:rStyle w:val="Char2"/>
          <w:rFonts w:hint="eastAsia"/>
          <w:rtl/>
        </w:rPr>
        <w:t>عَلَى</w:t>
      </w:r>
      <w:r w:rsidRPr="00FB2EE3">
        <w:rPr>
          <w:rStyle w:val="Char2"/>
          <w:rFonts w:hint="cs"/>
          <w:rtl/>
        </w:rPr>
        <w:t>ٰ</w:t>
      </w:r>
      <w:r w:rsidRPr="00FB2EE3">
        <w:rPr>
          <w:rStyle w:val="Char2"/>
          <w:rtl/>
        </w:rPr>
        <w:t xml:space="preserve"> </w:t>
      </w:r>
      <w:r w:rsidRPr="00FB2EE3">
        <w:rPr>
          <w:rStyle w:val="Char2"/>
          <w:rFonts w:hint="eastAsia"/>
          <w:rtl/>
        </w:rPr>
        <w:t>لِسَانِ</w:t>
      </w:r>
      <w:r w:rsidRPr="00FB2EE3">
        <w:rPr>
          <w:rStyle w:val="Char2"/>
          <w:rtl/>
        </w:rPr>
        <w:t xml:space="preserve"> </w:t>
      </w:r>
      <w:r w:rsidRPr="00FB2EE3">
        <w:rPr>
          <w:rStyle w:val="Char2"/>
          <w:rFonts w:hint="eastAsia"/>
          <w:rtl/>
        </w:rPr>
        <w:t>دَاوُ</w:t>
      </w:r>
      <w:r w:rsidRPr="00FB2EE3">
        <w:rPr>
          <w:rStyle w:val="Char2"/>
          <w:rFonts w:hint="cs"/>
          <w:rtl/>
        </w:rPr>
        <w:t>ۥ</w:t>
      </w:r>
      <w:r w:rsidRPr="00FB2EE3">
        <w:rPr>
          <w:rStyle w:val="Char2"/>
          <w:rFonts w:hint="eastAsia"/>
          <w:rtl/>
        </w:rPr>
        <w:t>دَ</w:t>
      </w:r>
      <w:r w:rsidRPr="00FB2EE3">
        <w:rPr>
          <w:rStyle w:val="Char2"/>
          <w:rtl/>
        </w:rPr>
        <w:t xml:space="preserve"> </w:t>
      </w:r>
      <w:r w:rsidRPr="00FB2EE3">
        <w:rPr>
          <w:rStyle w:val="Char2"/>
          <w:rFonts w:hint="eastAsia"/>
          <w:rtl/>
        </w:rPr>
        <w:t>وَعِيسَى</w:t>
      </w:r>
      <w:r w:rsidRPr="00FB2EE3">
        <w:rPr>
          <w:rStyle w:val="Char2"/>
          <w:rtl/>
        </w:rPr>
        <w:t xml:space="preserve"> </w:t>
      </w:r>
      <w:r w:rsidRPr="00FB2EE3">
        <w:rPr>
          <w:rStyle w:val="Char2"/>
          <w:rFonts w:hint="cs"/>
          <w:rtl/>
        </w:rPr>
        <w:t>ٱ</w:t>
      </w:r>
      <w:r w:rsidRPr="00FB2EE3">
        <w:rPr>
          <w:rStyle w:val="Char2"/>
          <w:rFonts w:hint="eastAsia"/>
          <w:rtl/>
        </w:rPr>
        <w:t>ب</w:t>
      </w:r>
      <w:r w:rsidRPr="00FB2EE3">
        <w:rPr>
          <w:rStyle w:val="Char2"/>
          <w:rFonts w:hint="cs"/>
          <w:rtl/>
        </w:rPr>
        <w:t>ۡ</w:t>
      </w:r>
      <w:r w:rsidRPr="00FB2EE3">
        <w:rPr>
          <w:rStyle w:val="Char2"/>
          <w:rFonts w:hint="eastAsia"/>
          <w:rtl/>
        </w:rPr>
        <w:t>نِ</w:t>
      </w:r>
      <w:r w:rsidRPr="00FB2EE3">
        <w:rPr>
          <w:rStyle w:val="Char2"/>
          <w:rtl/>
        </w:rPr>
        <w:t xml:space="preserve"> </w:t>
      </w:r>
      <w:r w:rsidRPr="00FB2EE3">
        <w:rPr>
          <w:rStyle w:val="Char2"/>
          <w:rFonts w:hint="eastAsia"/>
          <w:rtl/>
        </w:rPr>
        <w:t>مَر</w:t>
      </w:r>
      <w:r w:rsidRPr="00FB2EE3">
        <w:rPr>
          <w:rStyle w:val="Char2"/>
          <w:rFonts w:hint="cs"/>
          <w:rtl/>
        </w:rPr>
        <w:t>ۡ</w:t>
      </w:r>
      <w:r w:rsidRPr="00FB2EE3">
        <w:rPr>
          <w:rStyle w:val="Char2"/>
          <w:rFonts w:hint="eastAsia"/>
          <w:rtl/>
        </w:rPr>
        <w:t>يَمَ</w:t>
      </w:r>
      <w:r w:rsidRPr="00FB2EE3">
        <w:rPr>
          <w:rStyle w:val="Char2"/>
          <w:rFonts w:hint="cs"/>
          <w:rtl/>
        </w:rPr>
        <w:t>ۚ</w:t>
      </w:r>
      <w:r w:rsidRPr="00FB2EE3">
        <w:rPr>
          <w:rStyle w:val="Char2"/>
          <w:rtl/>
        </w:rPr>
        <w:t xml:space="preserve"> </w:t>
      </w:r>
      <w:r w:rsidRPr="00FB2EE3">
        <w:rPr>
          <w:rStyle w:val="Char2"/>
          <w:rFonts w:hint="eastAsia"/>
          <w:rtl/>
        </w:rPr>
        <w:t>ذَ</w:t>
      </w:r>
      <w:r w:rsidRPr="00FB2EE3">
        <w:rPr>
          <w:rStyle w:val="Char2"/>
          <w:rFonts w:hint="cs"/>
          <w:rtl/>
        </w:rPr>
        <w:t>ٰ</w:t>
      </w:r>
      <w:r w:rsidRPr="00FB2EE3">
        <w:rPr>
          <w:rStyle w:val="Char2"/>
          <w:rFonts w:hint="eastAsia"/>
          <w:rtl/>
        </w:rPr>
        <w:t>لِكَ</w:t>
      </w:r>
      <w:r w:rsidRPr="00FB2EE3">
        <w:rPr>
          <w:rStyle w:val="Char2"/>
          <w:rtl/>
        </w:rPr>
        <w:t xml:space="preserve"> </w:t>
      </w:r>
      <w:r w:rsidRPr="00FB2EE3">
        <w:rPr>
          <w:rStyle w:val="Char2"/>
          <w:rFonts w:hint="eastAsia"/>
          <w:rtl/>
        </w:rPr>
        <w:t>بِمَا</w:t>
      </w:r>
      <w:r w:rsidRPr="00FB2EE3">
        <w:rPr>
          <w:rStyle w:val="Char2"/>
          <w:rtl/>
        </w:rPr>
        <w:t xml:space="preserve"> </w:t>
      </w:r>
      <w:r w:rsidRPr="00FB2EE3">
        <w:rPr>
          <w:rStyle w:val="Char2"/>
          <w:rFonts w:hint="eastAsia"/>
          <w:rtl/>
        </w:rPr>
        <w:t>عَصَواْ</w:t>
      </w:r>
      <w:r w:rsidRPr="00FB2EE3">
        <w:rPr>
          <w:rStyle w:val="Char2"/>
          <w:rtl/>
        </w:rPr>
        <w:t xml:space="preserve"> </w:t>
      </w:r>
      <w:r w:rsidRPr="00FB2EE3">
        <w:rPr>
          <w:rStyle w:val="Char2"/>
          <w:rFonts w:hint="eastAsia"/>
          <w:rtl/>
        </w:rPr>
        <w:t>وَّكَانُواْ</w:t>
      </w:r>
      <w:r w:rsidRPr="00FB2EE3">
        <w:rPr>
          <w:rStyle w:val="Char2"/>
          <w:rtl/>
        </w:rPr>
        <w:t xml:space="preserve"> </w:t>
      </w:r>
      <w:r w:rsidRPr="00FB2EE3">
        <w:rPr>
          <w:rStyle w:val="Char2"/>
          <w:rFonts w:hint="eastAsia"/>
          <w:rtl/>
        </w:rPr>
        <w:t>يَع</w:t>
      </w:r>
      <w:r w:rsidRPr="00FB2EE3">
        <w:rPr>
          <w:rStyle w:val="Char2"/>
          <w:rFonts w:hint="cs"/>
          <w:rtl/>
        </w:rPr>
        <w:t>ۡ</w:t>
      </w:r>
      <w:r w:rsidRPr="00FB2EE3">
        <w:rPr>
          <w:rStyle w:val="Char2"/>
          <w:rFonts w:hint="eastAsia"/>
          <w:rtl/>
        </w:rPr>
        <w:t>تَدُونَ</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٧٨</w:t>
      </w:r>
      <w:r w:rsidRPr="00FB2EE3">
        <w:rPr>
          <w:rFonts w:ascii="KFGQPC Uthmanic Script HAFS" w:cs="KFGQPC Uthmanic Script HAFS"/>
          <w:rtl/>
          <w:lang w:bidi="ar-SA"/>
        </w:rPr>
        <w:t xml:space="preserve"> </w:t>
      </w:r>
      <w:r w:rsidRPr="00FB2EE3">
        <w:rPr>
          <w:rStyle w:val="Char2"/>
          <w:rFonts w:hint="eastAsia"/>
          <w:rtl/>
        </w:rPr>
        <w:t>كَانُواْ</w:t>
      </w:r>
      <w:r w:rsidRPr="00FB2EE3">
        <w:rPr>
          <w:rStyle w:val="Char2"/>
          <w:rtl/>
        </w:rPr>
        <w:t xml:space="preserve"> </w:t>
      </w:r>
      <w:r w:rsidRPr="00FB2EE3">
        <w:rPr>
          <w:rStyle w:val="Char2"/>
          <w:rFonts w:hint="eastAsia"/>
          <w:rtl/>
        </w:rPr>
        <w:t>لَا</w:t>
      </w:r>
      <w:r w:rsidRPr="00FB2EE3">
        <w:rPr>
          <w:rStyle w:val="Char2"/>
          <w:rtl/>
        </w:rPr>
        <w:t xml:space="preserve"> </w:t>
      </w:r>
      <w:r w:rsidRPr="00FB2EE3">
        <w:rPr>
          <w:rStyle w:val="Char2"/>
          <w:rFonts w:hint="eastAsia"/>
          <w:rtl/>
        </w:rPr>
        <w:t>يَتَنَاهَو</w:t>
      </w:r>
      <w:r w:rsidRPr="00FB2EE3">
        <w:rPr>
          <w:rStyle w:val="Char2"/>
          <w:rFonts w:hint="cs"/>
          <w:rtl/>
        </w:rPr>
        <w:t>ۡ</w:t>
      </w:r>
      <w:r w:rsidRPr="00FB2EE3">
        <w:rPr>
          <w:rStyle w:val="Char2"/>
          <w:rFonts w:hint="eastAsia"/>
          <w:rtl/>
        </w:rPr>
        <w:t>نَ</w:t>
      </w:r>
      <w:r w:rsidRPr="00FB2EE3">
        <w:rPr>
          <w:rStyle w:val="Char2"/>
          <w:rtl/>
        </w:rPr>
        <w:t xml:space="preserve"> </w:t>
      </w:r>
      <w:r w:rsidRPr="00FB2EE3">
        <w:rPr>
          <w:rStyle w:val="Char2"/>
          <w:rFonts w:hint="eastAsia"/>
          <w:rtl/>
        </w:rPr>
        <w:t>عَن</w:t>
      </w:r>
      <w:r w:rsidRPr="00FB2EE3">
        <w:rPr>
          <w:rStyle w:val="Char2"/>
          <w:rtl/>
        </w:rPr>
        <w:t xml:space="preserve"> </w:t>
      </w:r>
      <w:r w:rsidRPr="00FB2EE3">
        <w:rPr>
          <w:rStyle w:val="Char2"/>
          <w:rFonts w:hint="eastAsia"/>
          <w:rtl/>
        </w:rPr>
        <w:t>مُّنكَر</w:t>
      </w:r>
      <w:r w:rsidRPr="00FB2EE3">
        <w:rPr>
          <w:rStyle w:val="Char2"/>
          <w:rFonts w:hint="cs"/>
          <w:rtl/>
        </w:rPr>
        <w:t>ٖ</w:t>
      </w:r>
      <w:r w:rsidRPr="00FB2EE3">
        <w:rPr>
          <w:rStyle w:val="Char2"/>
          <w:rtl/>
        </w:rPr>
        <w:t xml:space="preserve"> </w:t>
      </w:r>
      <w:r w:rsidRPr="00FB2EE3">
        <w:rPr>
          <w:rStyle w:val="Char2"/>
          <w:rFonts w:hint="eastAsia"/>
          <w:rtl/>
        </w:rPr>
        <w:t>فَعَلُوهُ</w:t>
      </w:r>
      <w:r w:rsidRPr="00FB2EE3">
        <w:rPr>
          <w:rStyle w:val="Char2"/>
          <w:rFonts w:hint="cs"/>
          <w:rtl/>
        </w:rPr>
        <w:t>ۚ</w:t>
      </w:r>
      <w:r w:rsidRPr="00FB2EE3">
        <w:rPr>
          <w:rStyle w:val="Char2"/>
          <w:rtl/>
        </w:rPr>
        <w:t xml:space="preserve"> </w:t>
      </w:r>
      <w:r w:rsidRPr="00FB2EE3">
        <w:rPr>
          <w:rStyle w:val="Char2"/>
          <w:rFonts w:hint="eastAsia"/>
          <w:rtl/>
        </w:rPr>
        <w:t>لَبِئ</w:t>
      </w:r>
      <w:r w:rsidRPr="00FB2EE3">
        <w:rPr>
          <w:rStyle w:val="Char2"/>
          <w:rFonts w:hint="cs"/>
          <w:rtl/>
        </w:rPr>
        <w:t>ۡ</w:t>
      </w:r>
      <w:r w:rsidRPr="00FB2EE3">
        <w:rPr>
          <w:rStyle w:val="Char2"/>
          <w:rFonts w:hint="eastAsia"/>
          <w:rtl/>
        </w:rPr>
        <w:t>سَ</w:t>
      </w:r>
      <w:r w:rsidRPr="00FB2EE3">
        <w:rPr>
          <w:rStyle w:val="Char2"/>
          <w:rtl/>
        </w:rPr>
        <w:t xml:space="preserve"> </w:t>
      </w:r>
      <w:r w:rsidRPr="00FB2EE3">
        <w:rPr>
          <w:rStyle w:val="Char2"/>
          <w:rFonts w:hint="eastAsia"/>
          <w:rtl/>
        </w:rPr>
        <w:t>مَا</w:t>
      </w:r>
      <w:r w:rsidRPr="00FB2EE3">
        <w:rPr>
          <w:rStyle w:val="Char2"/>
          <w:rtl/>
        </w:rPr>
        <w:t xml:space="preserve"> </w:t>
      </w:r>
      <w:r w:rsidRPr="00FB2EE3">
        <w:rPr>
          <w:rStyle w:val="Char2"/>
          <w:rFonts w:hint="eastAsia"/>
          <w:rtl/>
        </w:rPr>
        <w:t>كَانُواْ</w:t>
      </w:r>
      <w:r w:rsidRPr="00FB2EE3">
        <w:rPr>
          <w:rStyle w:val="Char2"/>
          <w:rtl/>
        </w:rPr>
        <w:t xml:space="preserve"> </w:t>
      </w:r>
      <w:r w:rsidRPr="00FB2EE3">
        <w:rPr>
          <w:rStyle w:val="Char2"/>
          <w:rFonts w:hint="eastAsia"/>
          <w:rtl/>
        </w:rPr>
        <w:t>يَف</w:t>
      </w:r>
      <w:r w:rsidRPr="00FB2EE3">
        <w:rPr>
          <w:rStyle w:val="Char2"/>
          <w:rFonts w:hint="cs"/>
          <w:rtl/>
        </w:rPr>
        <w:t>ۡ</w:t>
      </w:r>
      <w:r w:rsidRPr="00FB2EE3">
        <w:rPr>
          <w:rStyle w:val="Char2"/>
          <w:rFonts w:hint="eastAsia"/>
          <w:rtl/>
        </w:rPr>
        <w:t>عَلُونَ</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٧٩</w:t>
      </w:r>
      <w:r w:rsidRPr="00FB2EE3">
        <w:rPr>
          <w:rFonts w:ascii="KFGQPC Uthmanic Script HAFS" w:cs="KFGQPC Uthmanic Script HAFS"/>
          <w:rtl/>
          <w:lang w:bidi="ar-SA"/>
        </w:rPr>
        <w:t xml:space="preserve"> </w:t>
      </w:r>
      <w:r w:rsidRPr="00FB2EE3">
        <w:rPr>
          <w:rStyle w:val="Char2"/>
          <w:rFonts w:hint="eastAsia"/>
          <w:rtl/>
        </w:rPr>
        <w:t>تَرَى</w:t>
      </w:r>
      <w:r w:rsidRPr="00FB2EE3">
        <w:rPr>
          <w:rStyle w:val="Char2"/>
          <w:rFonts w:hint="cs"/>
          <w:rtl/>
        </w:rPr>
        <w:t>ٰ</w:t>
      </w:r>
      <w:r w:rsidRPr="00FB2EE3">
        <w:rPr>
          <w:rStyle w:val="Char2"/>
          <w:rtl/>
        </w:rPr>
        <w:t xml:space="preserve"> </w:t>
      </w:r>
      <w:r w:rsidRPr="00FB2EE3">
        <w:rPr>
          <w:rStyle w:val="Char2"/>
          <w:rFonts w:hint="eastAsia"/>
          <w:rtl/>
        </w:rPr>
        <w:t>كَثِير</w:t>
      </w:r>
      <w:r w:rsidRPr="00FB2EE3">
        <w:rPr>
          <w:rStyle w:val="Char2"/>
          <w:rFonts w:hint="cs"/>
          <w:rtl/>
        </w:rPr>
        <w:t>ٗ</w:t>
      </w:r>
      <w:r w:rsidRPr="00FB2EE3">
        <w:rPr>
          <w:rStyle w:val="Char2"/>
          <w:rFonts w:hint="eastAsia"/>
          <w:rtl/>
        </w:rPr>
        <w:t>ا</w:t>
      </w:r>
      <w:r w:rsidRPr="00FB2EE3">
        <w:rPr>
          <w:rStyle w:val="Char2"/>
          <w:rtl/>
        </w:rPr>
        <w:t xml:space="preserve"> </w:t>
      </w:r>
      <w:r w:rsidRPr="00FB2EE3">
        <w:rPr>
          <w:rStyle w:val="Char2"/>
          <w:rFonts w:hint="eastAsia"/>
          <w:rtl/>
        </w:rPr>
        <w:t>مِّن</w:t>
      </w:r>
      <w:r w:rsidRPr="00FB2EE3">
        <w:rPr>
          <w:rStyle w:val="Char2"/>
          <w:rFonts w:hint="cs"/>
          <w:rtl/>
        </w:rPr>
        <w:t>ۡ</w:t>
      </w:r>
      <w:r w:rsidRPr="00FB2EE3">
        <w:rPr>
          <w:rStyle w:val="Char2"/>
          <w:rFonts w:hint="eastAsia"/>
          <w:rtl/>
        </w:rPr>
        <w:t>هُم</w:t>
      </w:r>
      <w:r w:rsidRPr="00FB2EE3">
        <w:rPr>
          <w:rStyle w:val="Char2"/>
          <w:rFonts w:hint="cs"/>
          <w:rtl/>
        </w:rPr>
        <w:t>ۡ</w:t>
      </w:r>
      <w:r w:rsidRPr="00FB2EE3">
        <w:rPr>
          <w:rStyle w:val="Char2"/>
          <w:rtl/>
        </w:rPr>
        <w:t xml:space="preserve"> </w:t>
      </w:r>
      <w:r w:rsidRPr="00FB2EE3">
        <w:rPr>
          <w:rStyle w:val="Char2"/>
          <w:rFonts w:hint="eastAsia"/>
          <w:rtl/>
        </w:rPr>
        <w:t>يَتَوَلَّو</w:t>
      </w:r>
      <w:r w:rsidRPr="00FB2EE3">
        <w:rPr>
          <w:rStyle w:val="Char2"/>
          <w:rFonts w:hint="cs"/>
          <w:rtl/>
        </w:rPr>
        <w:t>ۡ</w:t>
      </w:r>
      <w:r w:rsidRPr="00FB2EE3">
        <w:rPr>
          <w:rStyle w:val="Char2"/>
          <w:rFonts w:hint="eastAsia"/>
          <w:rtl/>
        </w:rPr>
        <w:t>نَ</w:t>
      </w:r>
      <w:r w:rsidRPr="00FB2EE3">
        <w:rPr>
          <w:rStyle w:val="Char2"/>
          <w:rtl/>
        </w:rPr>
        <w:t xml:space="preserve"> </w:t>
      </w:r>
      <w:r w:rsidRPr="00FB2EE3">
        <w:rPr>
          <w:rStyle w:val="Char2"/>
          <w:rFonts w:hint="cs"/>
          <w:rtl/>
        </w:rPr>
        <w:t>ٱ</w:t>
      </w:r>
      <w:r w:rsidRPr="00FB2EE3">
        <w:rPr>
          <w:rStyle w:val="Char2"/>
          <w:rFonts w:hint="eastAsia"/>
          <w:rtl/>
        </w:rPr>
        <w:t>لَّذِينَ</w:t>
      </w:r>
      <w:r w:rsidRPr="00FB2EE3">
        <w:rPr>
          <w:rStyle w:val="Char2"/>
          <w:rtl/>
        </w:rPr>
        <w:t xml:space="preserve"> </w:t>
      </w:r>
      <w:r w:rsidRPr="00FB2EE3">
        <w:rPr>
          <w:rStyle w:val="Char2"/>
          <w:rFonts w:hint="eastAsia"/>
          <w:rtl/>
        </w:rPr>
        <w:t>كَفَرُواْ</w:t>
      </w:r>
      <w:r w:rsidRPr="00FB2EE3">
        <w:rPr>
          <w:rStyle w:val="Char2"/>
          <w:rFonts w:hint="cs"/>
          <w:rtl/>
        </w:rPr>
        <w:t>ۚ</w:t>
      </w:r>
      <w:r w:rsidRPr="00FB2EE3">
        <w:rPr>
          <w:rStyle w:val="Char2"/>
          <w:rtl/>
        </w:rPr>
        <w:t xml:space="preserve"> </w:t>
      </w:r>
      <w:r w:rsidRPr="00FB2EE3">
        <w:rPr>
          <w:rStyle w:val="Char2"/>
          <w:rFonts w:hint="eastAsia"/>
          <w:rtl/>
        </w:rPr>
        <w:t>لَبِئ</w:t>
      </w:r>
      <w:r w:rsidRPr="00FB2EE3">
        <w:rPr>
          <w:rStyle w:val="Char2"/>
          <w:rFonts w:hint="cs"/>
          <w:rtl/>
        </w:rPr>
        <w:t>ۡ</w:t>
      </w:r>
      <w:r w:rsidRPr="00FB2EE3">
        <w:rPr>
          <w:rStyle w:val="Char2"/>
          <w:rFonts w:hint="eastAsia"/>
          <w:rtl/>
        </w:rPr>
        <w:t>سَ</w:t>
      </w:r>
      <w:r w:rsidRPr="00FB2EE3">
        <w:rPr>
          <w:rStyle w:val="Char2"/>
          <w:rtl/>
        </w:rPr>
        <w:t xml:space="preserve"> </w:t>
      </w:r>
      <w:r w:rsidRPr="00FB2EE3">
        <w:rPr>
          <w:rStyle w:val="Char2"/>
          <w:rFonts w:hint="eastAsia"/>
          <w:rtl/>
        </w:rPr>
        <w:t>مَا</w:t>
      </w:r>
      <w:r w:rsidRPr="00FB2EE3">
        <w:rPr>
          <w:rStyle w:val="Char2"/>
          <w:rtl/>
        </w:rPr>
        <w:t xml:space="preserve"> </w:t>
      </w:r>
      <w:r w:rsidRPr="00FB2EE3">
        <w:rPr>
          <w:rStyle w:val="Char2"/>
          <w:rFonts w:hint="eastAsia"/>
          <w:rtl/>
        </w:rPr>
        <w:t>قَدَّمَت</w:t>
      </w:r>
      <w:r w:rsidRPr="00FB2EE3">
        <w:rPr>
          <w:rStyle w:val="Char2"/>
          <w:rFonts w:hint="cs"/>
          <w:rtl/>
        </w:rPr>
        <w:t>ۡ</w:t>
      </w:r>
      <w:r w:rsidRPr="00FB2EE3">
        <w:rPr>
          <w:rStyle w:val="Char2"/>
          <w:rtl/>
        </w:rPr>
        <w:t xml:space="preserve"> </w:t>
      </w:r>
      <w:r w:rsidRPr="00FB2EE3">
        <w:rPr>
          <w:rStyle w:val="Char2"/>
          <w:rFonts w:hint="eastAsia"/>
          <w:rtl/>
        </w:rPr>
        <w:t>لَهُم</w:t>
      </w:r>
      <w:r w:rsidRPr="00FB2EE3">
        <w:rPr>
          <w:rStyle w:val="Char2"/>
          <w:rFonts w:hint="cs"/>
          <w:rtl/>
        </w:rPr>
        <w:t>ۡ</w:t>
      </w:r>
      <w:r w:rsidRPr="00FB2EE3">
        <w:rPr>
          <w:rStyle w:val="Char2"/>
          <w:rtl/>
        </w:rPr>
        <w:t xml:space="preserve"> </w:t>
      </w:r>
      <w:r w:rsidRPr="00FB2EE3">
        <w:rPr>
          <w:rStyle w:val="Char2"/>
          <w:rFonts w:hint="eastAsia"/>
          <w:rtl/>
        </w:rPr>
        <w:t>أَنفُسُهُم</w:t>
      </w:r>
      <w:r w:rsidRPr="00FB2EE3">
        <w:rPr>
          <w:rStyle w:val="Char2"/>
          <w:rFonts w:hint="cs"/>
          <w:rtl/>
        </w:rPr>
        <w:t>ۡ</w:t>
      </w:r>
      <w:r w:rsidRPr="00FB2EE3">
        <w:rPr>
          <w:rStyle w:val="Char2"/>
          <w:rtl/>
        </w:rPr>
        <w:t xml:space="preserve"> </w:t>
      </w:r>
      <w:r w:rsidRPr="00FB2EE3">
        <w:rPr>
          <w:rStyle w:val="Char2"/>
          <w:rFonts w:hint="eastAsia"/>
          <w:rtl/>
        </w:rPr>
        <w:t>أَن</w:t>
      </w:r>
      <w:r w:rsidRPr="00FB2EE3">
        <w:rPr>
          <w:rStyle w:val="Char2"/>
          <w:rtl/>
        </w:rPr>
        <w:t xml:space="preserve"> </w:t>
      </w:r>
      <w:r w:rsidRPr="00FB2EE3">
        <w:rPr>
          <w:rStyle w:val="Char2"/>
          <w:rFonts w:hint="eastAsia"/>
          <w:rtl/>
        </w:rPr>
        <w:t>سَخِطَ</w:t>
      </w:r>
      <w:r w:rsidRPr="00FB2EE3">
        <w:rPr>
          <w:rStyle w:val="Char2"/>
          <w:rtl/>
        </w:rPr>
        <w:t xml:space="preserve"> </w:t>
      </w:r>
      <w:r w:rsidRPr="00FB2EE3">
        <w:rPr>
          <w:rStyle w:val="Char2"/>
          <w:rFonts w:hint="cs"/>
          <w:rtl/>
        </w:rPr>
        <w:t>ٱ</w:t>
      </w:r>
      <w:r w:rsidRPr="00FB2EE3">
        <w:rPr>
          <w:rStyle w:val="Char2"/>
          <w:rFonts w:hint="eastAsia"/>
          <w:rtl/>
        </w:rPr>
        <w:t>للَّهُ</w:t>
      </w:r>
      <w:r w:rsidRPr="00FB2EE3">
        <w:rPr>
          <w:rStyle w:val="Char2"/>
          <w:rtl/>
        </w:rPr>
        <w:t xml:space="preserve"> </w:t>
      </w:r>
      <w:r w:rsidRPr="00FB2EE3">
        <w:rPr>
          <w:rStyle w:val="Char2"/>
          <w:rFonts w:hint="eastAsia"/>
          <w:rtl/>
        </w:rPr>
        <w:t>عَلَي</w:t>
      </w:r>
      <w:r w:rsidRPr="00FB2EE3">
        <w:rPr>
          <w:rStyle w:val="Char2"/>
          <w:rFonts w:hint="cs"/>
          <w:rtl/>
        </w:rPr>
        <w:t>ۡ</w:t>
      </w:r>
      <w:r w:rsidRPr="00FB2EE3">
        <w:rPr>
          <w:rStyle w:val="Char2"/>
          <w:rFonts w:hint="eastAsia"/>
          <w:rtl/>
        </w:rPr>
        <w:t>هِم</w:t>
      </w:r>
      <w:r w:rsidRPr="00FB2EE3">
        <w:rPr>
          <w:rStyle w:val="Char2"/>
          <w:rFonts w:hint="cs"/>
          <w:rtl/>
        </w:rPr>
        <w:t>ۡ</w:t>
      </w:r>
      <w:r w:rsidRPr="00FB2EE3">
        <w:rPr>
          <w:rStyle w:val="Char2"/>
          <w:rtl/>
        </w:rPr>
        <w:t xml:space="preserve"> </w:t>
      </w:r>
      <w:r w:rsidRPr="00FB2EE3">
        <w:rPr>
          <w:rStyle w:val="Char2"/>
          <w:rFonts w:hint="eastAsia"/>
          <w:rtl/>
        </w:rPr>
        <w:t>وَفِي</w:t>
      </w:r>
      <w:r w:rsidRPr="00FB2EE3">
        <w:rPr>
          <w:rStyle w:val="Char2"/>
          <w:rtl/>
        </w:rPr>
        <w:t xml:space="preserve"> </w:t>
      </w:r>
      <w:r w:rsidRPr="00FB2EE3">
        <w:rPr>
          <w:rStyle w:val="Char2"/>
          <w:rFonts w:hint="cs"/>
          <w:rtl/>
        </w:rPr>
        <w:t>ٱ</w:t>
      </w:r>
      <w:r w:rsidRPr="00FB2EE3">
        <w:rPr>
          <w:rStyle w:val="Char2"/>
          <w:rFonts w:hint="eastAsia"/>
          <w:rtl/>
        </w:rPr>
        <w:t>ل</w:t>
      </w:r>
      <w:r w:rsidRPr="00FB2EE3">
        <w:rPr>
          <w:rStyle w:val="Char2"/>
          <w:rFonts w:hint="cs"/>
          <w:rtl/>
        </w:rPr>
        <w:t>ۡ</w:t>
      </w:r>
      <w:r w:rsidRPr="00FB2EE3">
        <w:rPr>
          <w:rStyle w:val="Char2"/>
          <w:rFonts w:hint="eastAsia"/>
          <w:rtl/>
        </w:rPr>
        <w:t>عَذَابِ</w:t>
      </w:r>
      <w:r w:rsidRPr="00FB2EE3">
        <w:rPr>
          <w:rStyle w:val="Char2"/>
          <w:rtl/>
        </w:rPr>
        <w:t xml:space="preserve"> </w:t>
      </w:r>
      <w:r w:rsidRPr="00FB2EE3">
        <w:rPr>
          <w:rStyle w:val="Char2"/>
          <w:rFonts w:hint="eastAsia"/>
          <w:rtl/>
        </w:rPr>
        <w:t>هُم</w:t>
      </w:r>
      <w:r w:rsidRPr="00FB2EE3">
        <w:rPr>
          <w:rStyle w:val="Char2"/>
          <w:rFonts w:hint="cs"/>
          <w:rtl/>
        </w:rPr>
        <w:t>ۡ</w:t>
      </w:r>
      <w:r w:rsidRPr="00FB2EE3">
        <w:rPr>
          <w:rStyle w:val="Char2"/>
          <w:rtl/>
        </w:rPr>
        <w:t xml:space="preserve"> </w:t>
      </w:r>
      <w:r w:rsidRPr="00FB2EE3">
        <w:rPr>
          <w:rStyle w:val="Char2"/>
          <w:rFonts w:hint="eastAsia"/>
          <w:rtl/>
        </w:rPr>
        <w:t>خَ</w:t>
      </w:r>
      <w:r w:rsidRPr="00FB2EE3">
        <w:rPr>
          <w:rStyle w:val="Char2"/>
          <w:rFonts w:hint="cs"/>
          <w:rtl/>
        </w:rPr>
        <w:t>ٰ</w:t>
      </w:r>
      <w:r w:rsidRPr="00FB2EE3">
        <w:rPr>
          <w:rStyle w:val="Char2"/>
          <w:rFonts w:hint="eastAsia"/>
          <w:rtl/>
        </w:rPr>
        <w:t>لِدُونَ</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٨٠</w:t>
      </w:r>
      <w:r w:rsidRPr="00FB2EE3">
        <w:rPr>
          <w:rFonts w:ascii="KFGQPC Uthmanic Script HAFS" w:cs="KFGQPC Uthmanic Script HAFS"/>
          <w:rtl/>
          <w:lang w:bidi="ar-SA"/>
        </w:rPr>
        <w:t xml:space="preserve"> </w:t>
      </w:r>
      <w:r w:rsidRPr="00FB2EE3">
        <w:rPr>
          <w:rStyle w:val="Char2"/>
          <w:rFonts w:hint="eastAsia"/>
          <w:rtl/>
        </w:rPr>
        <w:t>وَلَو</w:t>
      </w:r>
      <w:r w:rsidRPr="00FB2EE3">
        <w:rPr>
          <w:rStyle w:val="Char2"/>
          <w:rFonts w:hint="cs"/>
          <w:rtl/>
        </w:rPr>
        <w:t>ۡ</w:t>
      </w:r>
      <w:r w:rsidRPr="00FB2EE3">
        <w:rPr>
          <w:rStyle w:val="Char2"/>
          <w:rtl/>
        </w:rPr>
        <w:t xml:space="preserve"> </w:t>
      </w:r>
      <w:r w:rsidRPr="00FB2EE3">
        <w:rPr>
          <w:rStyle w:val="Char2"/>
          <w:rFonts w:hint="eastAsia"/>
          <w:rtl/>
        </w:rPr>
        <w:t>كَانُواْ</w:t>
      </w:r>
      <w:r w:rsidRPr="00FB2EE3">
        <w:rPr>
          <w:rStyle w:val="Char2"/>
          <w:rtl/>
        </w:rPr>
        <w:t xml:space="preserve"> </w:t>
      </w:r>
      <w:r w:rsidRPr="00FB2EE3">
        <w:rPr>
          <w:rStyle w:val="Char2"/>
          <w:rFonts w:hint="eastAsia"/>
          <w:rtl/>
        </w:rPr>
        <w:t>يُؤ</w:t>
      </w:r>
      <w:r w:rsidRPr="00FB2EE3">
        <w:rPr>
          <w:rStyle w:val="Char2"/>
          <w:rFonts w:hint="cs"/>
          <w:rtl/>
        </w:rPr>
        <w:t>ۡ</w:t>
      </w:r>
      <w:r w:rsidRPr="00FB2EE3">
        <w:rPr>
          <w:rStyle w:val="Char2"/>
          <w:rFonts w:hint="eastAsia"/>
          <w:rtl/>
        </w:rPr>
        <w:t>مِنُونَ</w:t>
      </w:r>
      <w:r w:rsidRPr="00FB2EE3">
        <w:rPr>
          <w:rStyle w:val="Char2"/>
          <w:rtl/>
        </w:rPr>
        <w:t xml:space="preserve"> </w:t>
      </w:r>
      <w:r w:rsidRPr="00FB2EE3">
        <w:rPr>
          <w:rStyle w:val="Char2"/>
          <w:rFonts w:hint="eastAsia"/>
          <w:rtl/>
        </w:rPr>
        <w:t>بِ</w:t>
      </w:r>
      <w:r w:rsidRPr="00FB2EE3">
        <w:rPr>
          <w:rStyle w:val="Char2"/>
          <w:rFonts w:hint="cs"/>
          <w:rtl/>
        </w:rPr>
        <w:t>ٱ</w:t>
      </w:r>
      <w:r w:rsidRPr="00FB2EE3">
        <w:rPr>
          <w:rStyle w:val="Char2"/>
          <w:rFonts w:hint="eastAsia"/>
          <w:rtl/>
        </w:rPr>
        <w:t>للَّهِ</w:t>
      </w:r>
      <w:r w:rsidRPr="00FB2EE3">
        <w:rPr>
          <w:rStyle w:val="Char2"/>
          <w:rtl/>
        </w:rPr>
        <w:t xml:space="preserve"> </w:t>
      </w:r>
      <w:r w:rsidRPr="00FB2EE3">
        <w:rPr>
          <w:rStyle w:val="Char2"/>
          <w:rFonts w:hint="eastAsia"/>
          <w:rtl/>
        </w:rPr>
        <w:t>وَ</w:t>
      </w:r>
      <w:r w:rsidRPr="00FB2EE3">
        <w:rPr>
          <w:rStyle w:val="Char2"/>
          <w:rFonts w:hint="cs"/>
          <w:rtl/>
        </w:rPr>
        <w:t>ٱ</w:t>
      </w:r>
      <w:r w:rsidRPr="00FB2EE3">
        <w:rPr>
          <w:rStyle w:val="Char2"/>
          <w:rFonts w:hint="eastAsia"/>
          <w:rtl/>
        </w:rPr>
        <w:t>لنَّبِيِّ</w:t>
      </w:r>
      <w:r w:rsidRPr="00FB2EE3">
        <w:rPr>
          <w:rStyle w:val="Char2"/>
          <w:rtl/>
        </w:rPr>
        <w:t xml:space="preserve"> </w:t>
      </w:r>
      <w:r w:rsidRPr="00FB2EE3">
        <w:rPr>
          <w:rStyle w:val="Char2"/>
          <w:rFonts w:hint="eastAsia"/>
          <w:rtl/>
        </w:rPr>
        <w:t>وَمَا</w:t>
      </w:r>
      <w:r w:rsidRPr="00FB2EE3">
        <w:rPr>
          <w:rStyle w:val="Char2"/>
          <w:rFonts w:hint="cs"/>
          <w:rtl/>
        </w:rPr>
        <w:t>ٓ</w:t>
      </w:r>
      <w:r w:rsidRPr="00FB2EE3">
        <w:rPr>
          <w:rStyle w:val="Char2"/>
          <w:rtl/>
        </w:rPr>
        <w:t xml:space="preserve"> </w:t>
      </w:r>
      <w:r w:rsidRPr="00FB2EE3">
        <w:rPr>
          <w:rStyle w:val="Char2"/>
          <w:rFonts w:hint="eastAsia"/>
          <w:rtl/>
        </w:rPr>
        <w:t>أُنزِلَ</w:t>
      </w:r>
      <w:r w:rsidRPr="00FB2EE3">
        <w:rPr>
          <w:rStyle w:val="Char2"/>
          <w:rtl/>
        </w:rPr>
        <w:t xml:space="preserve"> </w:t>
      </w:r>
      <w:r w:rsidRPr="00FB2EE3">
        <w:rPr>
          <w:rStyle w:val="Char2"/>
          <w:rFonts w:hint="eastAsia"/>
          <w:rtl/>
        </w:rPr>
        <w:t>إِلَي</w:t>
      </w:r>
      <w:r w:rsidRPr="00FB2EE3">
        <w:rPr>
          <w:rStyle w:val="Char2"/>
          <w:rFonts w:hint="cs"/>
          <w:rtl/>
        </w:rPr>
        <w:t>ۡ</w:t>
      </w:r>
      <w:r w:rsidRPr="00FB2EE3">
        <w:rPr>
          <w:rStyle w:val="Char2"/>
          <w:rFonts w:hint="eastAsia"/>
          <w:rtl/>
        </w:rPr>
        <w:t>هِ</w:t>
      </w:r>
      <w:r w:rsidRPr="00FB2EE3">
        <w:rPr>
          <w:rStyle w:val="Char2"/>
          <w:rtl/>
        </w:rPr>
        <w:t xml:space="preserve"> </w:t>
      </w:r>
      <w:r w:rsidRPr="00FB2EE3">
        <w:rPr>
          <w:rStyle w:val="Char2"/>
          <w:rFonts w:hint="eastAsia"/>
          <w:rtl/>
        </w:rPr>
        <w:t>مَا</w:t>
      </w:r>
      <w:r w:rsidRPr="00FB2EE3">
        <w:rPr>
          <w:rStyle w:val="Char2"/>
          <w:rtl/>
        </w:rPr>
        <w:t xml:space="preserve"> </w:t>
      </w:r>
      <w:r w:rsidRPr="00FB2EE3">
        <w:rPr>
          <w:rStyle w:val="Char2"/>
          <w:rFonts w:hint="cs"/>
          <w:rtl/>
        </w:rPr>
        <w:t>ٱ</w:t>
      </w:r>
      <w:r w:rsidRPr="00FB2EE3">
        <w:rPr>
          <w:rStyle w:val="Char2"/>
          <w:rFonts w:hint="eastAsia"/>
          <w:rtl/>
        </w:rPr>
        <w:t>تَّخَذُوهُم</w:t>
      </w:r>
      <w:r w:rsidRPr="00FB2EE3">
        <w:rPr>
          <w:rStyle w:val="Char2"/>
          <w:rFonts w:hint="cs"/>
          <w:rtl/>
        </w:rPr>
        <w:t>ۡ</w:t>
      </w:r>
      <w:r w:rsidRPr="00FB2EE3">
        <w:rPr>
          <w:rStyle w:val="Char2"/>
          <w:rtl/>
        </w:rPr>
        <w:t xml:space="preserve"> </w:t>
      </w:r>
      <w:r w:rsidRPr="00FB2EE3">
        <w:rPr>
          <w:rStyle w:val="Char2"/>
          <w:rFonts w:hint="eastAsia"/>
          <w:rtl/>
        </w:rPr>
        <w:t>أَو</w:t>
      </w:r>
      <w:r w:rsidRPr="00FB2EE3">
        <w:rPr>
          <w:rStyle w:val="Char2"/>
          <w:rFonts w:hint="cs"/>
          <w:rtl/>
        </w:rPr>
        <w:t>ۡ</w:t>
      </w:r>
      <w:r w:rsidRPr="00FB2EE3">
        <w:rPr>
          <w:rStyle w:val="Char2"/>
          <w:rFonts w:hint="eastAsia"/>
          <w:rtl/>
        </w:rPr>
        <w:t>لِيَا</w:t>
      </w:r>
      <w:r w:rsidRPr="00FB2EE3">
        <w:rPr>
          <w:rStyle w:val="Char2"/>
          <w:rFonts w:hint="cs"/>
          <w:rtl/>
        </w:rPr>
        <w:t>ٓ</w:t>
      </w:r>
      <w:r w:rsidRPr="00FB2EE3">
        <w:rPr>
          <w:rStyle w:val="Char2"/>
          <w:rFonts w:hint="eastAsia"/>
          <w:rtl/>
        </w:rPr>
        <w:t>ءَ</w:t>
      </w:r>
      <w:r w:rsidRPr="00FB2EE3">
        <w:rPr>
          <w:rStyle w:val="Char2"/>
          <w:rtl/>
        </w:rPr>
        <w:t xml:space="preserve"> </w:t>
      </w:r>
      <w:r w:rsidRPr="00FB2EE3">
        <w:rPr>
          <w:rStyle w:val="Char2"/>
          <w:rFonts w:hint="eastAsia"/>
          <w:rtl/>
        </w:rPr>
        <w:t>وَلَ</w:t>
      </w:r>
      <w:r w:rsidRPr="00FB2EE3">
        <w:rPr>
          <w:rStyle w:val="Char2"/>
          <w:rFonts w:hint="cs"/>
          <w:rtl/>
        </w:rPr>
        <w:t>ٰ</w:t>
      </w:r>
      <w:r w:rsidRPr="00FB2EE3">
        <w:rPr>
          <w:rStyle w:val="Char2"/>
          <w:rFonts w:hint="eastAsia"/>
          <w:rtl/>
        </w:rPr>
        <w:t>كِنَّ</w:t>
      </w:r>
      <w:r w:rsidRPr="00FB2EE3">
        <w:rPr>
          <w:rStyle w:val="Char2"/>
          <w:rtl/>
        </w:rPr>
        <w:t xml:space="preserve"> </w:t>
      </w:r>
      <w:r w:rsidRPr="00FB2EE3">
        <w:rPr>
          <w:rStyle w:val="Char2"/>
          <w:rFonts w:hint="eastAsia"/>
          <w:rtl/>
        </w:rPr>
        <w:t>كَثِير</w:t>
      </w:r>
      <w:r w:rsidRPr="00FB2EE3">
        <w:rPr>
          <w:rStyle w:val="Char2"/>
          <w:rFonts w:hint="cs"/>
          <w:rtl/>
        </w:rPr>
        <w:t>ٗ</w:t>
      </w:r>
      <w:r w:rsidRPr="00FB2EE3">
        <w:rPr>
          <w:rStyle w:val="Char2"/>
          <w:rFonts w:hint="eastAsia"/>
          <w:rtl/>
        </w:rPr>
        <w:t>ا</w:t>
      </w:r>
      <w:r w:rsidRPr="00FB2EE3">
        <w:rPr>
          <w:rStyle w:val="Char2"/>
          <w:rtl/>
        </w:rPr>
        <w:t xml:space="preserve"> </w:t>
      </w:r>
      <w:r w:rsidRPr="00FB2EE3">
        <w:rPr>
          <w:rStyle w:val="Char2"/>
          <w:rFonts w:hint="eastAsia"/>
          <w:rtl/>
        </w:rPr>
        <w:t>مِّن</w:t>
      </w:r>
      <w:r w:rsidRPr="00FB2EE3">
        <w:rPr>
          <w:rStyle w:val="Char2"/>
          <w:rFonts w:hint="cs"/>
          <w:rtl/>
        </w:rPr>
        <w:t>ۡ</w:t>
      </w:r>
      <w:r w:rsidRPr="00FB2EE3">
        <w:rPr>
          <w:rStyle w:val="Char2"/>
          <w:rFonts w:hint="eastAsia"/>
          <w:rtl/>
        </w:rPr>
        <w:t>هُم</w:t>
      </w:r>
      <w:r w:rsidRPr="00FB2EE3">
        <w:rPr>
          <w:rStyle w:val="Char2"/>
          <w:rFonts w:hint="cs"/>
          <w:rtl/>
        </w:rPr>
        <w:t>ۡ</w:t>
      </w:r>
      <w:r w:rsidRPr="00FB2EE3">
        <w:rPr>
          <w:rStyle w:val="Char2"/>
          <w:rtl/>
        </w:rPr>
        <w:t xml:space="preserve"> </w:t>
      </w:r>
      <w:r w:rsidRPr="00FB2EE3">
        <w:rPr>
          <w:rStyle w:val="Char2"/>
          <w:rFonts w:hint="eastAsia"/>
          <w:rtl/>
        </w:rPr>
        <w:t>فَ</w:t>
      </w:r>
      <w:r w:rsidRPr="00FB2EE3">
        <w:rPr>
          <w:rStyle w:val="Char2"/>
          <w:rFonts w:hint="cs"/>
          <w:rtl/>
        </w:rPr>
        <w:t>ٰ</w:t>
      </w:r>
      <w:r w:rsidRPr="00FB2EE3">
        <w:rPr>
          <w:rStyle w:val="Char2"/>
          <w:rFonts w:hint="eastAsia"/>
          <w:rtl/>
        </w:rPr>
        <w:t>سِقُونَ</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٨١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p>
    <w:p w:rsidR="00EE650F" w:rsidRPr="00FB2EE3" w:rsidRDefault="00EE650F" w:rsidP="00167AB1">
      <w:pPr>
        <w:pStyle w:val="a2"/>
        <w:rPr>
          <w:rtl/>
          <w:lang w:bidi="ar-SA"/>
        </w:rPr>
      </w:pPr>
      <w:r w:rsidRPr="00FB2EE3">
        <w:rPr>
          <w:rtl/>
          <w:lang w:bidi="ar-SA"/>
        </w:rPr>
        <w:t>آن دسته از بنی</w:t>
      </w:r>
      <w:r w:rsidRPr="00FB2EE3">
        <w:rPr>
          <w:rtl/>
          <w:lang w:bidi="ar-SA"/>
        </w:rPr>
        <w:softHyphen/>
        <w:t>اسرائیل که کفر ورزیدند، به زبان داود و عیسی پسر مریم نفرین شدند. این، بدان سبب بود که نافرمانی نمودند و از حد می</w:t>
      </w:r>
      <w:r w:rsidRPr="00FB2EE3">
        <w:rPr>
          <w:rtl/>
          <w:lang w:bidi="ar-SA"/>
        </w:rPr>
        <w:softHyphen/>
        <w:t>گذشتند. یک</w:t>
      </w:r>
      <w:r w:rsidR="0012341F" w:rsidRPr="00FB2EE3">
        <w:rPr>
          <w:rtl/>
          <w:lang w:bidi="ar-SA"/>
        </w:rPr>
        <w:t>‌</w:t>
      </w:r>
      <w:r w:rsidRPr="00FB2EE3">
        <w:rPr>
          <w:rtl/>
          <w:lang w:bidi="ar-SA"/>
        </w:rPr>
        <w:t>دیگر را از کار زشتی که مرتکب شدند، باز نمی</w:t>
      </w:r>
      <w:r w:rsidRPr="00FB2EE3">
        <w:rPr>
          <w:rtl/>
          <w:lang w:bidi="ar-SA"/>
        </w:rPr>
        <w:softHyphen/>
        <w:t>داشتند. چه زشت بود آن‌چه انجام می</w:t>
      </w:r>
      <w:r w:rsidRPr="00FB2EE3">
        <w:rPr>
          <w:rtl/>
          <w:lang w:bidi="ar-SA"/>
        </w:rPr>
        <w:softHyphen/>
        <w:t>دادند! بسیاری از آنان را می</w:t>
      </w:r>
      <w:r w:rsidRPr="00FB2EE3">
        <w:rPr>
          <w:rtl/>
          <w:lang w:bidi="ar-SA"/>
        </w:rPr>
        <w:softHyphen/>
        <w:t>بینی که کافران را به دوستی می‌</w:t>
      </w:r>
      <w:r w:rsidR="0012341F" w:rsidRPr="00FB2EE3">
        <w:rPr>
          <w:rtl/>
          <w:lang w:bidi="ar-SA"/>
        </w:rPr>
        <w:t>گیرند. چه بد چیزی‌</w:t>
      </w:r>
      <w:r w:rsidRPr="00FB2EE3">
        <w:rPr>
          <w:rtl/>
          <w:lang w:bidi="ar-SA"/>
        </w:rPr>
        <w:t>ست آن‌چه نفس</w:t>
      </w:r>
      <w:r w:rsidRPr="00FB2EE3">
        <w:rPr>
          <w:rtl/>
          <w:lang w:bidi="ar-SA"/>
        </w:rPr>
        <w:softHyphen/>
        <w:t>هایشان از پیش برای آنان فرستاده است! (بدین</w:t>
      </w:r>
      <w:r w:rsidRPr="00FB2EE3">
        <w:rPr>
          <w:rtl/>
          <w:lang w:bidi="ar-SA"/>
        </w:rPr>
        <w:softHyphen/>
        <w:t>سان) که الله بر آنان خشم گرفت و آنان برای همیشه در عذاب به‌سر می</w:t>
      </w:r>
      <w:r w:rsidRPr="00FB2EE3">
        <w:rPr>
          <w:rtl/>
          <w:lang w:bidi="ar-SA"/>
        </w:rPr>
        <w:softHyphen/>
        <w:t>برند. و اگر به الله و پیامبر و آن‌چه بر او نازل شده، ایمان می</w:t>
      </w:r>
      <w:r w:rsidRPr="00FB2EE3">
        <w:rPr>
          <w:rtl/>
          <w:lang w:bidi="ar-SA"/>
        </w:rPr>
        <w:softHyphen/>
        <w:t>آوردند، کافران را به دوستی نمی</w:t>
      </w:r>
      <w:r w:rsidRPr="00FB2EE3">
        <w:rPr>
          <w:rtl/>
          <w:lang w:bidi="ar-SA"/>
        </w:rPr>
        <w:softHyphen/>
        <w:t>گرفتند؛ ولی بیش</w:t>
      </w:r>
      <w:r w:rsidR="0012341F" w:rsidRPr="00FB2EE3">
        <w:rPr>
          <w:rtl/>
          <w:lang w:bidi="ar-SA"/>
        </w:rPr>
        <w:t>‌</w:t>
      </w:r>
      <w:r w:rsidRPr="00FB2EE3">
        <w:rPr>
          <w:rtl/>
          <w:lang w:bidi="ar-SA"/>
        </w:rPr>
        <w:t>ترشان منحرف و بدکارند.</w:t>
      </w:r>
    </w:p>
    <w:p w:rsidR="00D67F56" w:rsidRPr="00C67C1E" w:rsidRDefault="00EE650F" w:rsidP="00167AB1">
      <w:pPr>
        <w:rPr>
          <w:spacing w:val="-6"/>
          <w:rtl/>
          <w:lang w:bidi="ar-SA"/>
        </w:rPr>
      </w:pPr>
      <w:r w:rsidRPr="00C67C1E">
        <w:rPr>
          <w:spacing w:val="-6"/>
          <w:rtl/>
          <w:lang w:bidi="ar-SA"/>
        </w:rPr>
        <w:t>آن‌گاه فرمود: «هرگز (چنین روی</w:t>
      </w:r>
      <w:r w:rsidR="0012341F" w:rsidRPr="00C67C1E">
        <w:rPr>
          <w:spacing w:val="-6"/>
          <w:rtl/>
          <w:lang w:bidi="ar-SA"/>
        </w:rPr>
        <w:t>‌</w:t>
      </w:r>
      <w:r w:rsidRPr="00C67C1E">
        <w:rPr>
          <w:spacing w:val="-6"/>
          <w:rtl/>
          <w:lang w:bidi="ar-SA"/>
        </w:rPr>
        <w:t>کردی نداشته باشید)؛ سوگند به الله که حتماً امر به معروف و نهی از منکر کنید و دست ظالم را بگیرید و او را از ظلم و ستم بازدارید و به سوی حق سوق دهید؛ در غیر این صورت الله متعال، شما را تحت تأثیر بدکاران قرار می‌دهد و سیه‌دل می‌شوید و آن‌گاه شما را همانند بنی‌اسرائیل، از رحمتش دور می‌گرداند».</w:t>
      </w:r>
    </w:p>
    <w:p w:rsidR="00EE650F" w:rsidRPr="00FB2EE3" w:rsidRDefault="00EE650F" w:rsidP="00167AB1">
      <w:pPr>
        <w:rPr>
          <w:spacing w:val="0"/>
          <w:rtl/>
          <w:lang w:bidi="ar-SA"/>
        </w:rPr>
      </w:pPr>
      <w:r w:rsidRPr="00FB2EE3">
        <w:rPr>
          <w:spacing w:val="0"/>
          <w:rtl/>
          <w:lang w:bidi="ar-SA"/>
        </w:rPr>
        <w:t>آن‌چه گذشت، الفاظی</w:t>
      </w:r>
      <w:r w:rsidR="0012341F" w:rsidRPr="00FB2EE3">
        <w:rPr>
          <w:spacing w:val="0"/>
          <w:rtl/>
          <w:lang w:bidi="ar-SA"/>
        </w:rPr>
        <w:t>‌</w:t>
      </w:r>
      <w:r w:rsidRPr="00FB2EE3">
        <w:rPr>
          <w:spacing w:val="0"/>
          <w:rtl/>
          <w:lang w:bidi="ar-SA"/>
        </w:rPr>
        <w:t>ست که ابوداود روایت کرده و در روایت ترمذی، آمده است: رسول‌الله</w:t>
      </w:r>
      <w:r w:rsidRPr="00FB2EE3">
        <w:rPr>
          <w:spacing w:val="0"/>
          <w:lang w:bidi="ar-SA"/>
        </w:rPr>
        <w:sym w:font="AGA Arabesque" w:char="F072"/>
      </w:r>
      <w:r w:rsidRPr="00FB2EE3">
        <w:rPr>
          <w:spacing w:val="0"/>
          <w:rtl/>
          <w:lang w:bidi="ar-SA"/>
        </w:rPr>
        <w:t xml:space="preserve"> فرمود: «وقتی بنی‌اسرائیل در گناه و معص</w:t>
      </w:r>
      <w:r w:rsidR="0012341F" w:rsidRPr="00FB2EE3">
        <w:rPr>
          <w:spacing w:val="0"/>
          <w:rtl/>
          <w:lang w:bidi="ar-SA"/>
        </w:rPr>
        <w:t>یت غوطه‌ور شدند، علمایشان</w:t>
      </w:r>
      <w:r w:rsidRPr="00FB2EE3">
        <w:rPr>
          <w:spacing w:val="0"/>
          <w:rtl/>
          <w:lang w:bidi="ar-SA"/>
        </w:rPr>
        <w:t xml:space="preserve"> آنان را نهی کردند؛ ولی آنان از گناه و معصیت باز نیامدند؛ با ای</w:t>
      </w:r>
      <w:r w:rsidR="0012341F" w:rsidRPr="00FB2EE3">
        <w:rPr>
          <w:spacing w:val="0"/>
          <w:rtl/>
          <w:lang w:bidi="ar-SA"/>
        </w:rPr>
        <w:t>ن</w:t>
      </w:r>
      <w:r w:rsidRPr="00FB2EE3">
        <w:rPr>
          <w:spacing w:val="0"/>
          <w:rtl/>
          <w:lang w:bidi="ar-SA"/>
        </w:rPr>
        <w:t xml:space="preserve"> حال، علما با آن‌ها نشست و برخاست نمودند و در مجالس آن‌ها نشستند و با آنان</w:t>
      </w:r>
      <w:r w:rsidR="0012341F" w:rsidRPr="00FB2EE3">
        <w:rPr>
          <w:spacing w:val="0"/>
          <w:rtl/>
          <w:lang w:bidi="ar-SA"/>
        </w:rPr>
        <w:t xml:space="preserve"> هم‌سفره شدند! در نتیجه</w:t>
      </w:r>
      <w:r w:rsidRPr="00FB2EE3">
        <w:rPr>
          <w:spacing w:val="0"/>
          <w:rtl/>
          <w:lang w:bidi="ar-SA"/>
        </w:rPr>
        <w:t xml:space="preserve"> الله، دل‌هایشان را در هم آمیخت و آن‌ها را به زبان داوود و عیسی پسر مریم، لعنت و نفرین نمود؛ زیرا نافرمانی نمودند و از حد گذشتند». پیامبر</w:t>
      </w:r>
      <w:r w:rsidRPr="00FB2EE3">
        <w:rPr>
          <w:spacing w:val="0"/>
          <w:lang w:bidi="ar-SA"/>
        </w:rPr>
        <w:sym w:font="AGA Arabesque" w:char="F072"/>
      </w:r>
      <w:r w:rsidRPr="00FB2EE3">
        <w:rPr>
          <w:spacing w:val="0"/>
          <w:rtl/>
          <w:lang w:bidi="ar-SA"/>
        </w:rPr>
        <w:t xml:space="preserve"> که پیش‌تر تکیه زده بود، نشست و فرمود: «نه؛ سوگند به ذاتی که جانم در دست اوست، (در صورتی از خشم پروردگار درامان هستید) که بدکاران و ستم</w:t>
      </w:r>
      <w:r w:rsidR="0012341F" w:rsidRPr="00FB2EE3">
        <w:rPr>
          <w:spacing w:val="0"/>
          <w:rtl/>
          <w:lang w:bidi="ar-SA"/>
        </w:rPr>
        <w:t>‌</w:t>
      </w:r>
      <w:r w:rsidRPr="00FB2EE3">
        <w:rPr>
          <w:spacing w:val="0"/>
          <w:rtl/>
          <w:lang w:bidi="ar-SA"/>
        </w:rPr>
        <w:t>کاران را آن‌گونه که باید و شاید، به سوی حق بکشانید».</w:t>
      </w:r>
    </w:p>
    <w:p w:rsidR="00EE650F" w:rsidRPr="00FB2EE3" w:rsidRDefault="00EE650F" w:rsidP="00167AB1">
      <w:pPr>
        <w:ind w:firstLine="389"/>
        <w:jc w:val="center"/>
        <w:rPr>
          <w:spacing w:val="0"/>
          <w:rtl/>
          <w:lang w:bidi="ar-SA"/>
        </w:rPr>
      </w:pPr>
      <w:r w:rsidRPr="00FB2EE3">
        <w:rPr>
          <w:spacing w:val="0"/>
          <w:rtl/>
          <w:lang w:bidi="ar-SA"/>
        </w:rPr>
        <w:t>***</w:t>
      </w:r>
    </w:p>
    <w:p w:rsidR="00EE650F" w:rsidRPr="00C67C1E" w:rsidRDefault="00EE650F" w:rsidP="002459C4">
      <w:pPr>
        <w:autoSpaceDE w:val="0"/>
        <w:autoSpaceDN w:val="0"/>
        <w:adjustRightInd w:val="0"/>
        <w:spacing w:before="180"/>
        <w:ind w:firstLine="391"/>
        <w:rPr>
          <w:rFonts w:ascii="Traditional Arabic" w:cs="Traditional Arabic"/>
          <w:spacing w:val="-4"/>
          <w:rtl/>
          <w:lang w:bidi="ar-SA"/>
        </w:rPr>
      </w:pPr>
      <w:r w:rsidRPr="00C67C1E">
        <w:rPr>
          <w:rStyle w:val="Char5"/>
          <w:spacing w:val="-4"/>
          <w:rtl/>
          <w:lang w:bidi="ar-SA"/>
        </w:rPr>
        <w:t>202- الرَّابعَ عَشَر: عن أَبي بَكْرٍ الصِّدِّيق</w:t>
      </w:r>
      <w:r w:rsidRPr="00C67C1E">
        <w:rPr>
          <w:rStyle w:val="Char5"/>
          <w:b w:val="0"/>
          <w:bCs w:val="0"/>
          <w:spacing w:val="-4"/>
          <w:rtl/>
          <w:lang w:bidi="ar-SA"/>
        </w:rPr>
        <w:sym w:font="AGA Arabesque" w:char="F074"/>
      </w:r>
      <w:r w:rsidRPr="00C67C1E">
        <w:rPr>
          <w:rStyle w:val="Char5"/>
          <w:spacing w:val="-4"/>
          <w:rtl/>
          <w:lang w:bidi="ar-SA"/>
        </w:rPr>
        <w:t xml:space="preserve"> قال: يا أَيُّهَا النَّاسُ إِنَّكُمْ تقرءونَ هَذِهِ الآيةَ: </w:t>
      </w:r>
      <w:r w:rsidR="002459C4" w:rsidRPr="00D80CF1">
        <w:rPr>
          <w:rFonts w:ascii="KFGQPC Uthman Taha Naskh" w:cs="KFGQPC Uthman Taha Naskh" w:hint="cs"/>
          <w:b/>
          <w:bCs/>
          <w:spacing w:val="-4"/>
          <w:rtl/>
          <w:lang w:bidi="ar-SA"/>
        </w:rPr>
        <w:t>﴿</w:t>
      </w:r>
      <w:r w:rsidR="002459C4" w:rsidRPr="00D80CF1">
        <w:rPr>
          <w:rStyle w:val="Char2"/>
          <w:rFonts w:hint="eastAsia"/>
          <w:b/>
          <w:bCs/>
          <w:spacing w:val="-4"/>
          <w:rtl/>
        </w:rPr>
        <w:t>يَ</w:t>
      </w:r>
      <w:r w:rsidR="002459C4" w:rsidRPr="00D80CF1">
        <w:rPr>
          <w:rStyle w:val="Char2"/>
          <w:rFonts w:hint="cs"/>
          <w:b/>
          <w:bCs/>
          <w:spacing w:val="-4"/>
          <w:rtl/>
        </w:rPr>
        <w:t>ٰٓ</w:t>
      </w:r>
      <w:r w:rsidR="002459C4" w:rsidRPr="00D80CF1">
        <w:rPr>
          <w:rStyle w:val="Char2"/>
          <w:rFonts w:hint="eastAsia"/>
          <w:b/>
          <w:bCs/>
          <w:spacing w:val="-4"/>
          <w:rtl/>
        </w:rPr>
        <w:t>أَيُّهَا</w:t>
      </w:r>
      <w:r w:rsidR="002459C4" w:rsidRPr="00D80CF1">
        <w:rPr>
          <w:rStyle w:val="Char2"/>
          <w:b/>
          <w:bCs/>
          <w:spacing w:val="-4"/>
          <w:rtl/>
        </w:rPr>
        <w:t xml:space="preserve"> </w:t>
      </w:r>
      <w:r w:rsidR="002459C4" w:rsidRPr="00D80CF1">
        <w:rPr>
          <w:rStyle w:val="Char2"/>
          <w:rFonts w:hint="cs"/>
          <w:b/>
          <w:bCs/>
          <w:spacing w:val="-4"/>
          <w:rtl/>
        </w:rPr>
        <w:t>ٱ</w:t>
      </w:r>
      <w:r w:rsidR="002459C4" w:rsidRPr="00D80CF1">
        <w:rPr>
          <w:rStyle w:val="Char2"/>
          <w:rFonts w:hint="eastAsia"/>
          <w:b/>
          <w:bCs/>
          <w:spacing w:val="-4"/>
          <w:rtl/>
        </w:rPr>
        <w:t>لَّذِينَ</w:t>
      </w:r>
      <w:r w:rsidR="002459C4" w:rsidRPr="00D80CF1">
        <w:rPr>
          <w:rStyle w:val="Char2"/>
          <w:b/>
          <w:bCs/>
          <w:spacing w:val="-4"/>
          <w:rtl/>
        </w:rPr>
        <w:t xml:space="preserve"> </w:t>
      </w:r>
      <w:r w:rsidR="002459C4" w:rsidRPr="00D80CF1">
        <w:rPr>
          <w:rStyle w:val="Char2"/>
          <w:rFonts w:hint="eastAsia"/>
          <w:b/>
          <w:bCs/>
          <w:spacing w:val="-4"/>
          <w:rtl/>
        </w:rPr>
        <w:t>ءَامَنُواْ</w:t>
      </w:r>
      <w:r w:rsidR="002459C4" w:rsidRPr="00D80CF1">
        <w:rPr>
          <w:rStyle w:val="Char2"/>
          <w:b/>
          <w:bCs/>
          <w:spacing w:val="-4"/>
          <w:rtl/>
        </w:rPr>
        <w:t xml:space="preserve"> </w:t>
      </w:r>
      <w:r w:rsidR="002459C4" w:rsidRPr="00D80CF1">
        <w:rPr>
          <w:rStyle w:val="Char2"/>
          <w:rFonts w:hint="eastAsia"/>
          <w:b/>
          <w:bCs/>
          <w:spacing w:val="-4"/>
          <w:rtl/>
        </w:rPr>
        <w:t>عَلَي</w:t>
      </w:r>
      <w:r w:rsidR="002459C4" w:rsidRPr="00D80CF1">
        <w:rPr>
          <w:rStyle w:val="Char2"/>
          <w:rFonts w:hint="cs"/>
          <w:b/>
          <w:bCs/>
          <w:spacing w:val="-4"/>
          <w:rtl/>
        </w:rPr>
        <w:t>ۡ</w:t>
      </w:r>
      <w:r w:rsidR="002459C4" w:rsidRPr="00D80CF1">
        <w:rPr>
          <w:rStyle w:val="Char2"/>
          <w:rFonts w:hint="eastAsia"/>
          <w:b/>
          <w:bCs/>
          <w:spacing w:val="-4"/>
          <w:rtl/>
        </w:rPr>
        <w:t>كُم</w:t>
      </w:r>
      <w:r w:rsidR="002459C4" w:rsidRPr="00D80CF1">
        <w:rPr>
          <w:rStyle w:val="Char2"/>
          <w:rFonts w:hint="cs"/>
          <w:b/>
          <w:bCs/>
          <w:spacing w:val="-4"/>
          <w:rtl/>
        </w:rPr>
        <w:t>ۡ</w:t>
      </w:r>
      <w:r w:rsidR="002459C4" w:rsidRPr="00D80CF1">
        <w:rPr>
          <w:rStyle w:val="Char2"/>
          <w:b/>
          <w:bCs/>
          <w:spacing w:val="-4"/>
          <w:rtl/>
        </w:rPr>
        <w:t xml:space="preserve"> </w:t>
      </w:r>
      <w:r w:rsidR="002459C4" w:rsidRPr="00D80CF1">
        <w:rPr>
          <w:rStyle w:val="Char2"/>
          <w:rFonts w:hint="eastAsia"/>
          <w:b/>
          <w:bCs/>
          <w:spacing w:val="-4"/>
          <w:rtl/>
        </w:rPr>
        <w:t>أَنفُسَكُم</w:t>
      </w:r>
      <w:r w:rsidR="002459C4" w:rsidRPr="00D80CF1">
        <w:rPr>
          <w:rStyle w:val="Char2"/>
          <w:rFonts w:hint="cs"/>
          <w:b/>
          <w:bCs/>
          <w:spacing w:val="-4"/>
          <w:rtl/>
        </w:rPr>
        <w:t>ۡۖ</w:t>
      </w:r>
      <w:r w:rsidR="002459C4" w:rsidRPr="00D80CF1">
        <w:rPr>
          <w:rStyle w:val="Char2"/>
          <w:b/>
          <w:bCs/>
          <w:spacing w:val="-4"/>
          <w:rtl/>
        </w:rPr>
        <w:t xml:space="preserve"> </w:t>
      </w:r>
      <w:r w:rsidR="002459C4" w:rsidRPr="00D80CF1">
        <w:rPr>
          <w:rStyle w:val="Char2"/>
          <w:rFonts w:hint="eastAsia"/>
          <w:b/>
          <w:bCs/>
          <w:spacing w:val="-4"/>
          <w:rtl/>
        </w:rPr>
        <w:t>لَا</w:t>
      </w:r>
      <w:r w:rsidR="002459C4" w:rsidRPr="00D80CF1">
        <w:rPr>
          <w:rStyle w:val="Char2"/>
          <w:b/>
          <w:bCs/>
          <w:spacing w:val="-4"/>
          <w:rtl/>
        </w:rPr>
        <w:t xml:space="preserve"> </w:t>
      </w:r>
      <w:r w:rsidR="002459C4" w:rsidRPr="00D80CF1">
        <w:rPr>
          <w:rStyle w:val="Char2"/>
          <w:rFonts w:hint="eastAsia"/>
          <w:b/>
          <w:bCs/>
          <w:spacing w:val="-4"/>
          <w:rtl/>
        </w:rPr>
        <w:t>يَضُرُّكُم</w:t>
      </w:r>
      <w:r w:rsidR="002459C4" w:rsidRPr="00D80CF1">
        <w:rPr>
          <w:rStyle w:val="Char2"/>
          <w:b/>
          <w:bCs/>
          <w:spacing w:val="-4"/>
          <w:rtl/>
        </w:rPr>
        <w:t xml:space="preserve"> </w:t>
      </w:r>
      <w:r w:rsidR="002459C4" w:rsidRPr="00D80CF1">
        <w:rPr>
          <w:rStyle w:val="Char2"/>
          <w:rFonts w:hint="eastAsia"/>
          <w:b/>
          <w:bCs/>
          <w:spacing w:val="-4"/>
          <w:rtl/>
        </w:rPr>
        <w:t>مَّن</w:t>
      </w:r>
      <w:r w:rsidR="002459C4" w:rsidRPr="00D80CF1">
        <w:rPr>
          <w:rStyle w:val="Char2"/>
          <w:b/>
          <w:bCs/>
          <w:spacing w:val="-4"/>
          <w:rtl/>
        </w:rPr>
        <w:t xml:space="preserve"> </w:t>
      </w:r>
      <w:r w:rsidR="002459C4" w:rsidRPr="00D80CF1">
        <w:rPr>
          <w:rStyle w:val="Char2"/>
          <w:rFonts w:hint="eastAsia"/>
          <w:b/>
          <w:bCs/>
          <w:spacing w:val="-4"/>
          <w:rtl/>
        </w:rPr>
        <w:t>ضَلَّ</w:t>
      </w:r>
      <w:r w:rsidR="002459C4" w:rsidRPr="00D80CF1">
        <w:rPr>
          <w:rStyle w:val="Char2"/>
          <w:b/>
          <w:bCs/>
          <w:spacing w:val="-4"/>
          <w:rtl/>
        </w:rPr>
        <w:t xml:space="preserve"> </w:t>
      </w:r>
      <w:r w:rsidR="002459C4" w:rsidRPr="00D80CF1">
        <w:rPr>
          <w:rStyle w:val="Char2"/>
          <w:rFonts w:hint="eastAsia"/>
          <w:b/>
          <w:bCs/>
          <w:spacing w:val="-4"/>
          <w:rtl/>
        </w:rPr>
        <w:t>إِذَا</w:t>
      </w:r>
      <w:r w:rsidR="002459C4" w:rsidRPr="00D80CF1">
        <w:rPr>
          <w:rStyle w:val="Char2"/>
          <w:b/>
          <w:bCs/>
          <w:spacing w:val="-4"/>
          <w:rtl/>
        </w:rPr>
        <w:t xml:space="preserve"> </w:t>
      </w:r>
      <w:r w:rsidR="002459C4" w:rsidRPr="00D80CF1">
        <w:rPr>
          <w:rStyle w:val="Char2"/>
          <w:rFonts w:hint="cs"/>
          <w:b/>
          <w:bCs/>
          <w:spacing w:val="-4"/>
          <w:rtl/>
        </w:rPr>
        <w:t>ٱ</w:t>
      </w:r>
      <w:r w:rsidR="002459C4" w:rsidRPr="00D80CF1">
        <w:rPr>
          <w:rStyle w:val="Char2"/>
          <w:rFonts w:hint="eastAsia"/>
          <w:b/>
          <w:bCs/>
          <w:spacing w:val="-4"/>
          <w:rtl/>
        </w:rPr>
        <w:t>ه</w:t>
      </w:r>
      <w:r w:rsidR="002459C4" w:rsidRPr="00D80CF1">
        <w:rPr>
          <w:rStyle w:val="Char2"/>
          <w:rFonts w:hint="cs"/>
          <w:b/>
          <w:bCs/>
          <w:spacing w:val="-4"/>
          <w:rtl/>
        </w:rPr>
        <w:t>ۡ</w:t>
      </w:r>
      <w:r w:rsidR="002459C4" w:rsidRPr="00D80CF1">
        <w:rPr>
          <w:rStyle w:val="Char2"/>
          <w:rFonts w:hint="eastAsia"/>
          <w:b/>
          <w:bCs/>
          <w:spacing w:val="-4"/>
          <w:rtl/>
        </w:rPr>
        <w:t>تَدَي</w:t>
      </w:r>
      <w:r w:rsidR="002459C4" w:rsidRPr="00D80CF1">
        <w:rPr>
          <w:rStyle w:val="Char2"/>
          <w:rFonts w:hint="cs"/>
          <w:b/>
          <w:bCs/>
          <w:spacing w:val="-4"/>
          <w:rtl/>
        </w:rPr>
        <w:t>ۡ</w:t>
      </w:r>
      <w:r w:rsidR="002459C4" w:rsidRPr="00D80CF1">
        <w:rPr>
          <w:rStyle w:val="Char2"/>
          <w:rFonts w:hint="eastAsia"/>
          <w:b/>
          <w:bCs/>
          <w:spacing w:val="-4"/>
          <w:rtl/>
        </w:rPr>
        <w:t>تُم</w:t>
      </w:r>
      <w:r w:rsidR="002459C4" w:rsidRPr="00D80CF1">
        <w:rPr>
          <w:rStyle w:val="Char2"/>
          <w:rFonts w:hint="cs"/>
          <w:b/>
          <w:bCs/>
          <w:spacing w:val="-4"/>
          <w:rtl/>
        </w:rPr>
        <w:t>ۡ</w:t>
      </w:r>
      <w:r w:rsidR="002459C4" w:rsidRPr="00D80CF1">
        <w:rPr>
          <w:rFonts w:ascii="KFGQPC Uthman Taha Naskh" w:cs="KFGQPC Uthman Taha Naskh" w:hint="cs"/>
          <w:b/>
          <w:bCs/>
          <w:spacing w:val="-4"/>
          <w:rtl/>
          <w:lang w:bidi="ar-SA"/>
        </w:rPr>
        <w:t>﴾</w:t>
      </w:r>
      <w:r w:rsidR="002459C4" w:rsidRPr="00C67C1E">
        <w:rPr>
          <w:rFonts w:ascii="KFGQPC Uthman Taha Naskh" w:cs="KFGQPC Uthman Taha Naskh"/>
          <w:spacing w:val="-4"/>
          <w:rtl/>
          <w:lang w:bidi="ar-SA"/>
        </w:rPr>
        <w:t xml:space="preserve"> </w:t>
      </w:r>
      <w:r w:rsidR="002459C4" w:rsidRPr="00C67C1E">
        <w:rPr>
          <w:rStyle w:val="Char8"/>
          <w:spacing w:val="-4"/>
          <w:rtl/>
        </w:rPr>
        <w:t>[</w:t>
      </w:r>
      <w:r w:rsidR="002459C4" w:rsidRPr="00C67C1E">
        <w:rPr>
          <w:rStyle w:val="Char8"/>
          <w:rFonts w:hint="eastAsia"/>
          <w:spacing w:val="-4"/>
          <w:rtl/>
        </w:rPr>
        <w:t>المائ‍دة</w:t>
      </w:r>
      <w:r w:rsidR="002459C4" w:rsidRPr="00C67C1E">
        <w:rPr>
          <w:rStyle w:val="Char8"/>
          <w:spacing w:val="-4"/>
          <w:rtl/>
        </w:rPr>
        <w:t xml:space="preserve">: </w:t>
      </w:r>
      <w:r w:rsidR="002459C4" w:rsidRPr="00C67C1E">
        <w:rPr>
          <w:rStyle w:val="Char8"/>
          <w:rFonts w:hint="cs"/>
          <w:spacing w:val="-4"/>
          <w:rtl/>
        </w:rPr>
        <w:t>١٠٥</w:t>
      </w:r>
      <w:r w:rsidR="002459C4" w:rsidRPr="00C67C1E">
        <w:rPr>
          <w:rStyle w:val="Char8"/>
          <w:spacing w:val="-4"/>
          <w:rtl/>
        </w:rPr>
        <w:t>]</w:t>
      </w:r>
      <w:r w:rsidR="002459C4" w:rsidRPr="00C67C1E">
        <w:rPr>
          <w:rFonts w:ascii="KFGQPC Uthman Taha Naskh" w:cs="KFGQPC Uthman Taha Naskh"/>
          <w:spacing w:val="-4"/>
          <w:rtl/>
          <w:lang w:bidi="ar-SA"/>
        </w:rPr>
        <w:t xml:space="preserve">  </w:t>
      </w:r>
      <w:r w:rsidRPr="00C67C1E">
        <w:rPr>
          <w:rStyle w:val="Char5"/>
          <w:spacing w:val="-4"/>
          <w:rtl/>
          <w:lang w:bidi="ar-SA"/>
        </w:rPr>
        <w:t>وإِنّي سَمِعت رسولَ</w:t>
      </w:r>
      <w:r w:rsidRPr="00C67C1E">
        <w:rPr>
          <w:rStyle w:val="Char5"/>
          <w:rFonts w:ascii="Times New Roman" w:hAnsi="Times New Roman" w:cs="Times New Roman"/>
          <w:spacing w:val="-4"/>
          <w:rtl/>
          <w:lang w:bidi="ar-SA"/>
        </w:rPr>
        <w:t>‌</w:t>
      </w:r>
      <w:r w:rsidR="006B06BD">
        <w:rPr>
          <w:rStyle w:val="Char5"/>
          <w:rFonts w:ascii="mylotus" w:hAnsi="mylotus"/>
          <w:spacing w:val="-4"/>
          <w:rtl/>
          <w:lang w:bidi="ar-SA"/>
        </w:rPr>
        <w:t>الله</w:t>
      </w:r>
      <w:r w:rsidRPr="00C67C1E">
        <w:rPr>
          <w:rStyle w:val="Char5"/>
          <w:b w:val="0"/>
          <w:bCs w:val="0"/>
          <w:spacing w:val="-4"/>
          <w:rtl/>
          <w:lang w:bidi="ar-SA"/>
        </w:rPr>
        <w:sym w:font="AGA Arabesque" w:char="F072"/>
      </w:r>
      <w:r w:rsidRPr="00C67C1E">
        <w:rPr>
          <w:rStyle w:val="Char5"/>
          <w:spacing w:val="-4"/>
          <w:rtl/>
          <w:lang w:bidi="ar-SA"/>
        </w:rPr>
        <w:t xml:space="preserve"> يَقُول: «إِنَّ النَّاسَ إِذَا رَأَوْا الظَّالِمَ فَلَمْ يَأْخُذُوا عَلَى يَدَيْهِ أَوْشَكَ أَنْ يَعُمَّهُمُ </w:t>
      </w:r>
      <w:r w:rsidR="006B06BD">
        <w:rPr>
          <w:rStyle w:val="Char5"/>
          <w:spacing w:val="-4"/>
          <w:rtl/>
          <w:lang w:bidi="ar-SA"/>
        </w:rPr>
        <w:t>الله</w:t>
      </w:r>
      <w:r w:rsidRPr="00C67C1E">
        <w:rPr>
          <w:rStyle w:val="Char5"/>
          <w:spacing w:val="-4"/>
          <w:rtl/>
          <w:lang w:bidi="ar-SA"/>
        </w:rPr>
        <w:t xml:space="preserve"> بِعِقَابٍ مِنْهُ».</w:t>
      </w:r>
      <w:r w:rsidRPr="00C67C1E">
        <w:rPr>
          <w:rFonts w:ascii="Traditional Arabic"/>
          <w:spacing w:val="-4"/>
          <w:sz w:val="24"/>
          <w:rtl/>
          <w:lang w:bidi="ar-SA"/>
        </w:rPr>
        <w:t xml:space="preserve"> [روایت ابو داود، وترمذي ونسائي با سندهای صحيح]</w:t>
      </w:r>
      <w:r w:rsidR="00FB2EE3" w:rsidRPr="00C67C1E">
        <w:rPr>
          <w:rStyle w:val="FootnoteReference"/>
          <w:rFonts w:cs="B Lotus"/>
          <w:spacing w:val="-4"/>
          <w:szCs w:val="28"/>
          <w:rtl/>
          <w:lang w:bidi="ar-SA"/>
        </w:rPr>
        <w:t>(</w:t>
      </w:r>
      <w:r w:rsidR="00FB2EE3" w:rsidRPr="00C67C1E">
        <w:rPr>
          <w:rStyle w:val="FootnoteReference"/>
          <w:rFonts w:cs="B Lotus"/>
          <w:spacing w:val="-4"/>
          <w:szCs w:val="28"/>
          <w:rtl/>
          <w:lang w:bidi="ar-SA"/>
        </w:rPr>
        <w:footnoteReference w:id="251"/>
      </w:r>
      <w:r w:rsidR="00FB2EE3" w:rsidRPr="00C67C1E">
        <w:rPr>
          <w:rStyle w:val="FootnoteReference"/>
          <w:rFonts w:cs="B Lotus"/>
          <w:spacing w:val="-4"/>
          <w:szCs w:val="28"/>
          <w:rtl/>
          <w:lang w:bidi="ar-SA"/>
        </w:rPr>
        <w:t>)</w:t>
      </w:r>
    </w:p>
    <w:p w:rsidR="00EE650F" w:rsidRPr="00FB2EE3" w:rsidRDefault="00EE650F" w:rsidP="00167AB1">
      <w:pPr>
        <w:rPr>
          <w:spacing w:val="0"/>
          <w:rtl/>
          <w:lang w:bidi="ar-SA"/>
        </w:rPr>
      </w:pPr>
      <w:r w:rsidRPr="00FB2EE3">
        <w:rPr>
          <w:b/>
          <w:bCs/>
          <w:spacing w:val="0"/>
          <w:rtl/>
          <w:lang w:bidi="ar-SA"/>
        </w:rPr>
        <w:t>ترجمه:</w:t>
      </w:r>
      <w:r w:rsidRPr="00FB2EE3">
        <w:rPr>
          <w:spacing w:val="0"/>
          <w:rtl/>
          <w:lang w:bidi="ar-SA"/>
        </w:rPr>
        <w:t xml:space="preserve"> ابوبکر صدیق</w:t>
      </w:r>
      <w:r w:rsidRPr="00FB2EE3">
        <w:rPr>
          <w:spacing w:val="0"/>
          <w:lang w:bidi="ar-SA"/>
        </w:rPr>
        <w:sym w:font="AGA Arabesque" w:char="F074"/>
      </w:r>
      <w:r w:rsidRPr="00FB2EE3">
        <w:rPr>
          <w:spacing w:val="0"/>
          <w:rtl/>
          <w:lang w:bidi="ar-SA"/>
        </w:rPr>
        <w:t xml:space="preserve"> این آیه را تلاوت کرد:</w:t>
      </w:r>
    </w:p>
    <w:p w:rsidR="00C67C1E" w:rsidRDefault="002459C4" w:rsidP="002459C4">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يَضُرُّكُم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ضَلَّ</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تَدَي</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hint="cs"/>
          <w:rtl/>
          <w:lang w:bidi="ar-SA"/>
        </w:rPr>
        <w:t>ۡ</w:t>
      </w:r>
      <w:r w:rsidRPr="00FB2EE3">
        <w:rPr>
          <w:rFonts w:ascii="KFGQPC Uthman Taha Naskh" w:cs="KFGQPC Uthman Taha Naskh" w:hint="cs"/>
          <w:rtl/>
          <w:lang w:bidi="ar-SA"/>
        </w:rPr>
        <w:t>﴾</w:t>
      </w:r>
    </w:p>
    <w:p w:rsidR="00EE650F" w:rsidRPr="00FB2EE3" w:rsidRDefault="002459C4" w:rsidP="002459C4">
      <w:pPr>
        <w:pStyle w:val="a1"/>
        <w:rPr>
          <w:rtl/>
          <w:lang w:bidi="ar-SA"/>
        </w:rPr>
      </w:pP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١٠٥</w:t>
      </w:r>
      <w:r w:rsidRPr="00FB2EE3">
        <w:rPr>
          <w:rStyle w:val="Char8"/>
          <w:rtl/>
        </w:rPr>
        <w:t>]</w:t>
      </w:r>
      <w:r w:rsidRPr="00FB2EE3">
        <w:rPr>
          <w:rFonts w:ascii="KFGQPC Uthman Taha Naskh" w:cs="KFGQPC Uthman Taha Naskh"/>
          <w:rtl/>
          <w:lang w:bidi="ar-SA"/>
        </w:rPr>
        <w:t xml:space="preserve">  </w:t>
      </w:r>
      <w:r w:rsidR="00EE650F" w:rsidRPr="00FB2EE3">
        <w:rPr>
          <w:rtl/>
          <w:lang w:bidi="ar-SA"/>
        </w:rPr>
        <w:t xml:space="preserve"> </w:t>
      </w:r>
      <w:r w:rsidR="00D0391A" w:rsidRPr="00FB2EE3">
        <w:rPr>
          <w:rtl/>
          <w:lang w:bidi="ar-SA"/>
        </w:rPr>
        <w:tab/>
      </w:r>
    </w:p>
    <w:p w:rsidR="00EE650F" w:rsidRPr="00FB2EE3" w:rsidRDefault="00EE650F" w:rsidP="00167AB1">
      <w:pPr>
        <w:pStyle w:val="a2"/>
        <w:rPr>
          <w:rtl/>
          <w:lang w:bidi="ar-SA"/>
        </w:rPr>
      </w:pPr>
      <w:r w:rsidRPr="00FB2EE3">
        <w:rPr>
          <w:rFonts w:eastAsia="SimSun"/>
          <w:rtl/>
          <w:lang w:eastAsia="zh-CN" w:bidi="ar-SA"/>
        </w:rPr>
        <w:t>ای مؤمنان! مراقبِ (باورهای) خود باشید که اگر بر هدایت بودید، کسی که گم</w:t>
      </w:r>
      <w:r w:rsidR="0012341F" w:rsidRPr="00FB2EE3">
        <w:rPr>
          <w:rFonts w:eastAsia="SimSun"/>
          <w:rtl/>
          <w:lang w:eastAsia="zh-CN" w:bidi="ar-SA"/>
        </w:rPr>
        <w:t>‌</w:t>
      </w:r>
      <w:r w:rsidRPr="00FB2EE3">
        <w:rPr>
          <w:rFonts w:eastAsia="SimSun"/>
          <w:rtl/>
          <w:lang w:eastAsia="zh-CN" w:bidi="ar-SA"/>
        </w:rPr>
        <w:t>راه شده باشد، زیانی به شما نمی</w:t>
      </w:r>
      <w:r w:rsidRPr="00FB2EE3">
        <w:rPr>
          <w:rFonts w:eastAsia="SimSun"/>
          <w:rtl/>
          <w:lang w:eastAsia="zh-CN" w:bidi="ar-SA"/>
        </w:rPr>
        <w:softHyphen/>
        <w:t>رساند.</w:t>
      </w:r>
    </w:p>
    <w:p w:rsidR="00EE650F" w:rsidRPr="00FB2EE3" w:rsidRDefault="00EE650F" w:rsidP="00167AB1">
      <w:pPr>
        <w:rPr>
          <w:spacing w:val="0"/>
          <w:rtl/>
          <w:lang w:bidi="ar-SA"/>
        </w:rPr>
      </w:pPr>
      <w:r w:rsidRPr="00FB2EE3">
        <w:rPr>
          <w:spacing w:val="0"/>
          <w:rtl/>
          <w:lang w:bidi="ar-SA"/>
        </w:rPr>
        <w:t>و سپس فرمود: ای مردم! شما این آیه را می‌خوانید (و برداشت نادرستی از آن دارید)؛ حال آن‌که من، از رسول‌الله</w:t>
      </w:r>
      <w:r w:rsidRPr="00FB2EE3">
        <w:rPr>
          <w:spacing w:val="0"/>
          <w:lang w:bidi="ar-SA"/>
        </w:rPr>
        <w:sym w:font="AGA Arabesque" w:char="F072"/>
      </w:r>
      <w:r w:rsidRPr="00FB2EE3">
        <w:rPr>
          <w:spacing w:val="0"/>
          <w:rtl/>
          <w:lang w:bidi="ar-SA"/>
        </w:rPr>
        <w:t xml:space="preserve"> شنیدم که فرمود: «هرگاه مردم، ظالمی را ببینند و دستش را نگیرند (و او را از ظلم و ستم بازندارند)، انتظار می‌رود که الله، همه‌ی آن‌ها را به عذاب خویش گرفتار کند».</w:t>
      </w:r>
    </w:p>
    <w:p w:rsidR="00EE650F" w:rsidRPr="00FB2EE3" w:rsidRDefault="00EE650F"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B67DC8" w:rsidRDefault="00EE650F" w:rsidP="00167AB1">
      <w:pPr>
        <w:rPr>
          <w:spacing w:val="0"/>
          <w:rtl/>
          <w:lang w:bidi="ar-SA"/>
        </w:rPr>
      </w:pPr>
      <w:r w:rsidRPr="00FB2EE3">
        <w:rPr>
          <w:spacing w:val="0"/>
          <w:rtl/>
          <w:lang w:bidi="ar-SA"/>
        </w:rPr>
        <w:t>مؤلف</w:t>
      </w:r>
      <w:r w:rsidR="0012341F" w:rsidRPr="00FB2EE3">
        <w:rPr>
          <w:rFonts w:cs="CTraditional Arabic"/>
          <w:spacing w:val="0"/>
          <w:rtl/>
          <w:lang w:bidi="ar-SA"/>
        </w:rPr>
        <w:t>/</w:t>
      </w:r>
      <w:r w:rsidRPr="00FB2EE3">
        <w:rPr>
          <w:spacing w:val="0"/>
          <w:rtl/>
          <w:lang w:bidi="ar-SA"/>
        </w:rPr>
        <w:t xml:space="preserve"> روایتی بدین مضمون نقل کرده است که ابوبکر صدیق</w:t>
      </w:r>
      <w:r w:rsidRPr="00FB2EE3">
        <w:rPr>
          <w:spacing w:val="0"/>
          <w:lang w:bidi="ar-SA"/>
        </w:rPr>
        <w:sym w:font="AGA Arabesque" w:char="F074"/>
      </w:r>
      <w:r w:rsidRPr="00FB2EE3">
        <w:rPr>
          <w:spacing w:val="0"/>
          <w:rtl/>
          <w:lang w:bidi="ar-SA"/>
        </w:rPr>
        <w:t xml:space="preserve"> آیه‌ی 105 سوره‌ی «مائده» را تلاوت کرد تا برداشت نادرست مردم را از این آیه، اصلاح کند؛ الله</w:t>
      </w:r>
      <w:r w:rsidRPr="00FB2EE3">
        <w:rPr>
          <w:spacing w:val="0"/>
          <w:lang w:bidi="ar-SA"/>
        </w:rPr>
        <w:sym w:font="AGA Arabesque" w:char="F055"/>
      </w:r>
      <w:r w:rsidRPr="00FB2EE3">
        <w:rPr>
          <w:spacing w:val="0"/>
          <w:rtl/>
          <w:lang w:bidi="ar-SA"/>
        </w:rPr>
        <w:t xml:space="preserve"> در این آیه می‌فرماید:</w:t>
      </w:r>
    </w:p>
    <w:p w:rsidR="006145CD" w:rsidRPr="00FB2EE3" w:rsidRDefault="006145CD" w:rsidP="00167AB1">
      <w:pPr>
        <w:rPr>
          <w:spacing w:val="0"/>
          <w:rtl/>
          <w:lang w:bidi="ar-SA"/>
        </w:rPr>
      </w:pPr>
    </w:p>
    <w:p w:rsidR="00C67C1E" w:rsidRDefault="002459C4" w:rsidP="002459C4">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يَضُرُّكُم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ضَلَّ</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تَدَي</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hint="cs"/>
          <w:rtl/>
          <w:lang w:bidi="ar-SA"/>
        </w:rPr>
        <w:t>ۡ</w:t>
      </w:r>
      <w:r w:rsidRPr="00FB2EE3">
        <w:rPr>
          <w:rFonts w:ascii="KFGQPC Uthman Taha Naskh" w:cs="KFGQPC Uthman Taha Naskh" w:hint="cs"/>
          <w:rtl/>
          <w:lang w:bidi="ar-SA"/>
        </w:rPr>
        <w:t>﴾</w:t>
      </w:r>
    </w:p>
    <w:p w:rsidR="00EE650F" w:rsidRPr="00FB2EE3" w:rsidRDefault="002459C4" w:rsidP="002459C4">
      <w:pPr>
        <w:pStyle w:val="a1"/>
        <w:rPr>
          <w:rtl/>
          <w:lang w:bidi="ar-SA"/>
        </w:rPr>
      </w:pPr>
      <w:r w:rsidRPr="00FB2EE3">
        <w:rPr>
          <w:rFonts w:ascii="KFGQPC Uthman Taha Naskh" w:cs="KFGQPC Uthman Taha Naskh"/>
          <w:rtl/>
          <w:lang w:bidi="ar-SA"/>
        </w:rPr>
        <w:t xml:space="preserve"> </w:t>
      </w:r>
      <w:r w:rsidRPr="00FB2EE3">
        <w:rPr>
          <w:rStyle w:val="Char8"/>
          <w:rFonts w:hint="cs"/>
          <w:rtl/>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١٠٥</w:t>
      </w:r>
      <w:r w:rsidRPr="00FB2EE3">
        <w:rPr>
          <w:rStyle w:val="Char8"/>
          <w:rtl/>
        </w:rPr>
        <w:t>]</w:t>
      </w:r>
      <w:r w:rsidRPr="00FB2EE3">
        <w:rPr>
          <w:rFonts w:ascii="KFGQPC Uthman Taha Naskh" w:cs="KFGQPC Uthman Taha Naskh"/>
          <w:rtl/>
          <w:lang w:bidi="ar-SA"/>
        </w:rPr>
        <w:t xml:space="preserve">  </w:t>
      </w:r>
      <w:r w:rsidR="001C7F53" w:rsidRPr="00FB2EE3">
        <w:rPr>
          <w:rtl/>
          <w:lang w:bidi="ar-SA"/>
        </w:rPr>
        <w:tab/>
      </w:r>
    </w:p>
    <w:p w:rsidR="00EE650F" w:rsidRPr="00FB2EE3" w:rsidRDefault="00EE650F" w:rsidP="00167AB1">
      <w:pPr>
        <w:pStyle w:val="a2"/>
        <w:rPr>
          <w:rtl/>
          <w:lang w:bidi="ar-SA"/>
        </w:rPr>
      </w:pPr>
      <w:r w:rsidRPr="00FB2EE3">
        <w:rPr>
          <w:rFonts w:eastAsia="SimSun"/>
          <w:rtl/>
          <w:lang w:eastAsia="zh-CN" w:bidi="ar-SA"/>
        </w:rPr>
        <w:t>ای مؤمنان! مراقبِ (باورهای) خود باشید که اگر بر هدایت بودید، کسی که گم</w:t>
      </w:r>
      <w:r w:rsidR="0012341F" w:rsidRPr="00FB2EE3">
        <w:rPr>
          <w:rFonts w:eastAsia="SimSun"/>
          <w:rtl/>
          <w:lang w:eastAsia="zh-CN" w:bidi="ar-SA"/>
        </w:rPr>
        <w:t>‌</w:t>
      </w:r>
      <w:r w:rsidRPr="00FB2EE3">
        <w:rPr>
          <w:rFonts w:eastAsia="SimSun"/>
          <w:rtl/>
          <w:lang w:eastAsia="zh-CN" w:bidi="ar-SA"/>
        </w:rPr>
        <w:t>راه شده باشد، زیانی به شما نمی</w:t>
      </w:r>
      <w:r w:rsidRPr="00FB2EE3">
        <w:rPr>
          <w:rFonts w:eastAsia="SimSun"/>
          <w:rtl/>
          <w:lang w:eastAsia="zh-CN" w:bidi="ar-SA"/>
        </w:rPr>
        <w:softHyphen/>
        <w:t>رساند.</w:t>
      </w:r>
    </w:p>
    <w:p w:rsidR="00EE650F" w:rsidRPr="00FB2EE3" w:rsidRDefault="00EE650F" w:rsidP="00706190">
      <w:pPr>
        <w:rPr>
          <w:spacing w:val="0"/>
          <w:rtl/>
          <w:lang w:bidi="ar-SA"/>
        </w:rPr>
      </w:pPr>
      <w:r w:rsidRPr="00FB2EE3">
        <w:rPr>
          <w:spacing w:val="0"/>
          <w:rtl/>
          <w:lang w:bidi="ar-SA"/>
        </w:rPr>
        <w:t>برخی از م</w:t>
      </w:r>
      <w:r w:rsidR="0012341F" w:rsidRPr="00FB2EE3">
        <w:rPr>
          <w:spacing w:val="0"/>
          <w:rtl/>
          <w:lang w:bidi="ar-SA"/>
        </w:rPr>
        <w:t>ردم، چنین می‌پندارند که اگر خودشان بر هدایت باشند</w:t>
      </w:r>
      <w:r w:rsidRPr="00FB2EE3">
        <w:rPr>
          <w:spacing w:val="0"/>
          <w:rtl/>
          <w:lang w:bidi="ar-SA"/>
        </w:rPr>
        <w:t>، گم</w:t>
      </w:r>
      <w:r w:rsidR="0012341F" w:rsidRPr="00FB2EE3">
        <w:rPr>
          <w:spacing w:val="0"/>
          <w:rtl/>
          <w:lang w:bidi="ar-SA"/>
        </w:rPr>
        <w:t>‌</w:t>
      </w:r>
      <w:r w:rsidRPr="00FB2EE3">
        <w:rPr>
          <w:spacing w:val="0"/>
          <w:rtl/>
          <w:lang w:bidi="ar-SA"/>
        </w:rPr>
        <w:t xml:space="preserve">راهی دیگران، زیانی به آن‌ها نمی‌رساند. به‌یقین همین‌طور است؛ ولی به‌شرطی که خود، به وظایف دینی خویش از جمله امر به معروف و نهی از منکر عمل کنند. </w:t>
      </w:r>
      <w:r w:rsidR="000232C0" w:rsidRPr="00FB2EE3">
        <w:rPr>
          <w:spacing w:val="0"/>
          <w:rtl/>
          <w:lang w:bidi="ar-SA"/>
        </w:rPr>
        <w:t>چنان‌که</w:t>
      </w:r>
      <w:r w:rsidRPr="00FB2EE3">
        <w:rPr>
          <w:spacing w:val="0"/>
          <w:rtl/>
          <w:lang w:bidi="ar-SA"/>
        </w:rPr>
        <w:t xml:space="preserve"> الله</w:t>
      </w:r>
      <w:r w:rsidRPr="00FB2EE3">
        <w:rPr>
          <w:spacing w:val="0"/>
          <w:lang w:bidi="ar-SA"/>
        </w:rPr>
        <w:sym w:font="AGA Arabesque" w:char="F055"/>
      </w:r>
      <w:r w:rsidRPr="00FB2EE3">
        <w:rPr>
          <w:spacing w:val="0"/>
          <w:rtl/>
          <w:lang w:bidi="ar-SA"/>
        </w:rPr>
        <w:t xml:space="preserve"> این شرط را در این آیه بیان نموده و فرموده است: </w:t>
      </w:r>
      <w:r w:rsidR="00706190" w:rsidRPr="00FB2EE3">
        <w:rPr>
          <w:rFonts w:ascii="KFGQPC Uthman Taha Naskh" w:cs="KFGQPC Uthman Taha Naskh" w:hint="cs"/>
          <w:spacing w:val="0"/>
          <w:rtl/>
          <w:lang w:bidi="ar-SA"/>
        </w:rPr>
        <w:t>﴿</w:t>
      </w:r>
      <w:r w:rsidR="00706190" w:rsidRPr="00FB2EE3">
        <w:rPr>
          <w:rStyle w:val="Char2"/>
          <w:rFonts w:hint="eastAsia"/>
          <w:spacing w:val="0"/>
          <w:rtl/>
        </w:rPr>
        <w:t>إِذَا</w:t>
      </w:r>
      <w:r w:rsidR="00706190" w:rsidRPr="00FB2EE3">
        <w:rPr>
          <w:rStyle w:val="Char2"/>
          <w:spacing w:val="0"/>
          <w:rtl/>
        </w:rPr>
        <w:t xml:space="preserve"> </w:t>
      </w:r>
      <w:r w:rsidR="00706190" w:rsidRPr="00FB2EE3">
        <w:rPr>
          <w:rStyle w:val="Char2"/>
          <w:rFonts w:hint="cs"/>
          <w:spacing w:val="0"/>
          <w:rtl/>
        </w:rPr>
        <w:t>ٱ</w:t>
      </w:r>
      <w:r w:rsidR="00706190" w:rsidRPr="00FB2EE3">
        <w:rPr>
          <w:rStyle w:val="Char2"/>
          <w:rFonts w:hint="eastAsia"/>
          <w:spacing w:val="0"/>
          <w:rtl/>
        </w:rPr>
        <w:t>ه</w:t>
      </w:r>
      <w:r w:rsidR="00706190" w:rsidRPr="00FB2EE3">
        <w:rPr>
          <w:rStyle w:val="Char2"/>
          <w:rFonts w:hint="cs"/>
          <w:spacing w:val="0"/>
          <w:rtl/>
        </w:rPr>
        <w:t>ۡ</w:t>
      </w:r>
      <w:r w:rsidR="00706190" w:rsidRPr="00FB2EE3">
        <w:rPr>
          <w:rStyle w:val="Char2"/>
          <w:rFonts w:hint="eastAsia"/>
          <w:spacing w:val="0"/>
          <w:rtl/>
        </w:rPr>
        <w:t>تَدَي</w:t>
      </w:r>
      <w:r w:rsidR="00706190" w:rsidRPr="00FB2EE3">
        <w:rPr>
          <w:rStyle w:val="Char2"/>
          <w:rFonts w:hint="cs"/>
          <w:spacing w:val="0"/>
          <w:rtl/>
        </w:rPr>
        <w:t>ۡ</w:t>
      </w:r>
      <w:r w:rsidR="00706190" w:rsidRPr="00FB2EE3">
        <w:rPr>
          <w:rStyle w:val="Char2"/>
          <w:rFonts w:hint="eastAsia"/>
          <w:spacing w:val="0"/>
          <w:rtl/>
        </w:rPr>
        <w:t>تُم</w:t>
      </w:r>
      <w:r w:rsidR="00706190" w:rsidRPr="00FB2EE3">
        <w:rPr>
          <w:rStyle w:val="Char2"/>
          <w:rFonts w:hint="cs"/>
          <w:spacing w:val="0"/>
          <w:rtl/>
        </w:rPr>
        <w:t>ۡ</w:t>
      </w:r>
      <w:r w:rsidR="00706190" w:rsidRPr="00FB2EE3">
        <w:rPr>
          <w:rFonts w:ascii="KFGQPC Uthmanic Script HAFS" w:cs="KFGQPC Uthmanic Script HAFS" w:hint="cs"/>
          <w:spacing w:val="0"/>
          <w:rtl/>
          <w:lang w:bidi="ar-SA"/>
        </w:rPr>
        <w:t>ۚ</w:t>
      </w:r>
      <w:r w:rsidR="00706190" w:rsidRPr="00FB2EE3">
        <w:rPr>
          <w:rFonts w:ascii="KFGQPC Uthman Taha Naskh" w:cs="KFGQPC Uthman Taha Naskh" w:hint="cs"/>
          <w:spacing w:val="0"/>
          <w:rtl/>
          <w:lang w:bidi="ar-SA"/>
        </w:rPr>
        <w:t>﴾</w:t>
      </w:r>
      <w:r w:rsidR="00706190" w:rsidRPr="00FB2EE3">
        <w:rPr>
          <w:rFonts w:ascii="KFGQPC Uthman Taha Naskh" w:cs="KFGQPC Uthman Taha Naskh"/>
          <w:spacing w:val="0"/>
          <w:rtl/>
          <w:lang w:bidi="ar-SA"/>
        </w:rPr>
        <w:t xml:space="preserve"> </w:t>
      </w:r>
      <w:r w:rsidRPr="00FB2EE3">
        <w:rPr>
          <w:spacing w:val="0"/>
          <w:rtl/>
          <w:lang w:bidi="ar-SA"/>
        </w:rPr>
        <w:t>یعنی: «اگر خود</w:t>
      </w:r>
      <w:r w:rsidR="0012341F" w:rsidRPr="00FB2EE3">
        <w:rPr>
          <w:spacing w:val="0"/>
          <w:rtl/>
          <w:lang w:bidi="ar-SA"/>
        </w:rPr>
        <w:t>،</w:t>
      </w:r>
      <w:r w:rsidRPr="00FB2EE3">
        <w:rPr>
          <w:spacing w:val="0"/>
          <w:rtl/>
          <w:lang w:bidi="ar-SA"/>
        </w:rPr>
        <w:t xml:space="preserve"> بر هدایت </w:t>
      </w:r>
      <w:r w:rsidR="0012341F" w:rsidRPr="00FB2EE3">
        <w:rPr>
          <w:spacing w:val="0"/>
          <w:rtl/>
          <w:lang w:bidi="ar-SA"/>
        </w:rPr>
        <w:t>باشید</w:t>
      </w:r>
      <w:r w:rsidRPr="00FB2EE3">
        <w:rPr>
          <w:spacing w:val="0"/>
          <w:rtl/>
          <w:lang w:bidi="ar-SA"/>
        </w:rPr>
        <w:t>». لازمه‌ی هدایت، این است که به وظایف دینی خود، از جمله «امر به معروف و نهی از منکر»</w:t>
      </w:r>
      <w:r w:rsidR="0012341F" w:rsidRPr="00FB2EE3">
        <w:rPr>
          <w:spacing w:val="0"/>
          <w:rtl/>
          <w:lang w:bidi="ar-SA"/>
        </w:rPr>
        <w:t xml:space="preserve"> عمل کنیم؛</w:t>
      </w:r>
      <w:r w:rsidRPr="00FB2EE3">
        <w:rPr>
          <w:spacing w:val="0"/>
          <w:rtl/>
          <w:lang w:bidi="ar-SA"/>
        </w:rPr>
        <w:t xml:space="preserve"> از این‌رو ابوبکر صدیق</w:t>
      </w:r>
      <w:r w:rsidRPr="00FB2EE3">
        <w:rPr>
          <w:spacing w:val="0"/>
          <w:lang w:bidi="ar-SA"/>
        </w:rPr>
        <w:sym w:font="AGA Arabesque" w:char="F074"/>
      </w:r>
      <w:r w:rsidRPr="00FB2EE3">
        <w:rPr>
          <w:spacing w:val="0"/>
          <w:rtl/>
          <w:lang w:bidi="ar-SA"/>
        </w:rPr>
        <w:t xml:space="preserve"> این برداشت نادرست را اصلاح کرد و گفت: من از رسول‌الله</w:t>
      </w:r>
      <w:r w:rsidRPr="00FB2EE3">
        <w:rPr>
          <w:spacing w:val="0"/>
          <w:lang w:bidi="ar-SA"/>
        </w:rPr>
        <w:sym w:font="AGA Arabesque" w:char="F072"/>
      </w:r>
      <w:r w:rsidRPr="00FB2EE3">
        <w:rPr>
          <w:spacing w:val="0"/>
          <w:rtl/>
          <w:lang w:bidi="ar-SA"/>
        </w:rPr>
        <w:t xml:space="preserve"> شنیدم که فرمود: «هرگاه مردم، ظالمی را ببینند و دستش را نگیرند (و او را از ظلم و ستم بازندارند)، انتظار می‌رود که الله، همه‌ی آن‌ها را به عذاب خویش گرفتار کند».</w:t>
      </w:r>
    </w:p>
    <w:p w:rsidR="00EE650F" w:rsidRPr="00FB2EE3" w:rsidRDefault="00EE650F" w:rsidP="00167AB1">
      <w:pPr>
        <w:rPr>
          <w:spacing w:val="0"/>
          <w:rtl/>
          <w:lang w:bidi="ar-SA"/>
        </w:rPr>
      </w:pPr>
      <w:r w:rsidRPr="00FB2EE3">
        <w:rPr>
          <w:spacing w:val="0"/>
          <w:rtl/>
          <w:lang w:bidi="ar-SA"/>
        </w:rPr>
        <w:t>مفهوم این حدیث، این است که اگر مردم، شخصِ گم</w:t>
      </w:r>
      <w:r w:rsidR="0012341F" w:rsidRPr="00FB2EE3">
        <w:rPr>
          <w:spacing w:val="0"/>
          <w:rtl/>
          <w:lang w:bidi="ar-SA"/>
        </w:rPr>
        <w:t>‌</w:t>
      </w:r>
      <w:r w:rsidRPr="00FB2EE3">
        <w:rPr>
          <w:spacing w:val="0"/>
          <w:rtl/>
          <w:lang w:bidi="ar-SA"/>
        </w:rPr>
        <w:t>راه</w:t>
      </w:r>
      <w:r w:rsidR="0012341F" w:rsidRPr="00FB2EE3">
        <w:rPr>
          <w:spacing w:val="0"/>
          <w:rtl/>
          <w:lang w:bidi="ar-SA"/>
        </w:rPr>
        <w:t>ی را ببینند و او را به سوی نیکی</w:t>
      </w:r>
      <w:r w:rsidRPr="00FB2EE3">
        <w:rPr>
          <w:spacing w:val="0"/>
          <w:rtl/>
          <w:lang w:bidi="ar-SA"/>
        </w:rPr>
        <w:t xml:space="preserve"> فرا</w:t>
      </w:r>
      <w:r w:rsidR="0012341F" w:rsidRPr="00FB2EE3">
        <w:rPr>
          <w:spacing w:val="0"/>
          <w:rtl/>
          <w:lang w:bidi="ar-SA"/>
        </w:rPr>
        <w:t xml:space="preserve"> </w:t>
      </w:r>
      <w:r w:rsidRPr="00FB2EE3">
        <w:rPr>
          <w:spacing w:val="0"/>
          <w:rtl/>
          <w:lang w:bidi="ar-SA"/>
        </w:rPr>
        <w:t>نخوانند یا او را از کارهای زشت بازندارند، انتظار نداشته باشند که زیانی به آن‌ها نرسد؛ بلکه منتظر باشند که الله متع</w:t>
      </w:r>
      <w:r w:rsidR="0012341F" w:rsidRPr="00FB2EE3">
        <w:rPr>
          <w:spacing w:val="0"/>
          <w:rtl/>
          <w:lang w:bidi="ar-SA"/>
        </w:rPr>
        <w:t>ال، همه‌ی آن‌ها را به عقاب خویش</w:t>
      </w:r>
      <w:r w:rsidRPr="00FB2EE3">
        <w:rPr>
          <w:spacing w:val="0"/>
          <w:rtl/>
          <w:lang w:bidi="ar-SA"/>
        </w:rPr>
        <w:t xml:space="preserve"> گرفتار می‌کند؛ هم کسانی را که مرتکب کارهای زشت می‌شوند و هم کسانی را </w:t>
      </w:r>
      <w:r w:rsidR="0012341F" w:rsidRPr="00FB2EE3">
        <w:rPr>
          <w:spacing w:val="0"/>
          <w:rtl/>
          <w:lang w:bidi="ar-SA"/>
        </w:rPr>
        <w:t xml:space="preserve">که </w:t>
      </w:r>
      <w:r w:rsidRPr="00FB2EE3">
        <w:rPr>
          <w:spacing w:val="0"/>
          <w:rtl/>
          <w:lang w:bidi="ar-SA"/>
        </w:rPr>
        <w:t>غافل و بی‌خیالند و از کارهای زشت باز</w:t>
      </w:r>
      <w:r w:rsidR="0012341F" w:rsidRPr="00FB2EE3">
        <w:rPr>
          <w:spacing w:val="0"/>
          <w:rtl/>
          <w:lang w:bidi="ar-SA"/>
        </w:rPr>
        <w:t xml:space="preserve"> </w:t>
      </w:r>
      <w:r w:rsidRPr="00FB2EE3">
        <w:rPr>
          <w:spacing w:val="0"/>
          <w:rtl/>
          <w:lang w:bidi="ar-SA"/>
        </w:rPr>
        <w:t xml:space="preserve">نمی‌دارند. </w:t>
      </w:r>
    </w:p>
    <w:p w:rsidR="002F49A9" w:rsidRPr="00FB2EE3" w:rsidRDefault="002F49A9" w:rsidP="00923C78">
      <w:pPr>
        <w:rPr>
          <w:spacing w:val="0"/>
          <w:rtl/>
          <w:lang w:bidi="ar-SA"/>
        </w:rPr>
      </w:pPr>
      <w:r w:rsidRPr="00FB2EE3">
        <w:rPr>
          <w:spacing w:val="0"/>
          <w:rtl/>
          <w:lang w:bidi="ar-SA"/>
        </w:rPr>
        <w:t>از این حدیث به‌خوبی پیداست که باید توجه ویژه‌ای به فهم کتاب الله و آموزه</w:t>
      </w:r>
      <w:r w:rsidR="000E25C0" w:rsidRPr="00FB2EE3">
        <w:rPr>
          <w:spacing w:val="0"/>
          <w:rtl/>
          <w:lang w:bidi="ar-SA"/>
        </w:rPr>
        <w:t>‌های قرآنی داشته باش</w:t>
      </w:r>
      <w:r w:rsidR="00923C78" w:rsidRPr="00FB2EE3">
        <w:rPr>
          <w:spacing w:val="0"/>
          <w:rtl/>
          <w:lang w:bidi="ar-SA"/>
        </w:rPr>
        <w:t>یم تا در برداشت از رهنمودهای ال</w:t>
      </w:r>
      <w:r w:rsidR="000E25C0" w:rsidRPr="00FB2EE3">
        <w:rPr>
          <w:spacing w:val="0"/>
          <w:rtl/>
          <w:lang w:bidi="ar-SA"/>
        </w:rPr>
        <w:t>هی، دچار اشتباه نشویم</w:t>
      </w:r>
      <w:r w:rsidR="0012341F" w:rsidRPr="00FB2EE3">
        <w:rPr>
          <w:spacing w:val="0"/>
          <w:rtl/>
          <w:lang w:bidi="ar-SA"/>
        </w:rPr>
        <w:t>؛</w:t>
      </w:r>
      <w:r w:rsidR="000E25C0" w:rsidRPr="00FB2EE3">
        <w:rPr>
          <w:spacing w:val="0"/>
          <w:rtl/>
          <w:lang w:bidi="ar-SA"/>
        </w:rPr>
        <w:t xml:space="preserve"> زیرا گاه، برخی از مردم، مطالبی از قرآن برداشت می‌کنند که از مفاهیم قرآنی، به‌کلی فاصله دارد و در برداشت از آموزه‌های قرآن دچار اشتباه می‌شوند در نتیجه، گم</w:t>
      </w:r>
      <w:r w:rsidR="0012341F" w:rsidRPr="00FB2EE3">
        <w:rPr>
          <w:spacing w:val="0"/>
          <w:rtl/>
          <w:lang w:bidi="ar-SA"/>
        </w:rPr>
        <w:t>‌</w:t>
      </w:r>
      <w:r w:rsidR="000E25C0" w:rsidRPr="00FB2EE3">
        <w:rPr>
          <w:spacing w:val="0"/>
          <w:rtl/>
          <w:lang w:bidi="ar-SA"/>
        </w:rPr>
        <w:t>راه می‌گردند</w:t>
      </w:r>
      <w:r w:rsidR="0012341F" w:rsidRPr="00FB2EE3">
        <w:rPr>
          <w:spacing w:val="0"/>
          <w:rtl/>
          <w:lang w:bidi="ar-SA"/>
        </w:rPr>
        <w:t>؛</w:t>
      </w:r>
      <w:r w:rsidR="000E25C0" w:rsidRPr="00FB2EE3">
        <w:rPr>
          <w:spacing w:val="0"/>
          <w:rtl/>
          <w:lang w:bidi="ar-SA"/>
        </w:rPr>
        <w:t xml:space="preserve"> از این‌رو در حدیث پیامبر</w:t>
      </w:r>
      <w:r w:rsidR="000E25C0" w:rsidRPr="00FB2EE3">
        <w:rPr>
          <w:spacing w:val="0"/>
          <w:lang w:bidi="ar-SA"/>
        </w:rPr>
        <w:sym w:font="AGA Arabesque" w:char="F072"/>
      </w:r>
      <w:r w:rsidR="000E25C0" w:rsidRPr="00FB2EE3">
        <w:rPr>
          <w:spacing w:val="0"/>
          <w:rtl/>
          <w:lang w:bidi="ar-SA"/>
        </w:rPr>
        <w:t xml:space="preserve"> وعید یا هشدار بسیار سختی درباره‌ی کسانی می‌بینیم که قرآن را بر اساس دیدگاه‌های شخصی خود، یا بر اساس هوا و هوس تفسیر می‌نمایند و اصول تفسیر از جمله دستور زبان عربی و ضوابط دینی را در این امر رعایت نمی‌کنند و مفاهیم خودساخته را به نام مفاهیم قرآنی، مطرح </w:t>
      </w:r>
      <w:r w:rsidR="00D211B3" w:rsidRPr="00FB2EE3">
        <w:rPr>
          <w:spacing w:val="0"/>
          <w:rtl/>
          <w:lang w:bidi="ar-SA"/>
        </w:rPr>
        <w:t>می‌نمایند</w:t>
      </w:r>
      <w:r w:rsidR="000E25C0" w:rsidRPr="00FB2EE3">
        <w:rPr>
          <w:spacing w:val="0"/>
          <w:rtl/>
          <w:lang w:bidi="ar-SA"/>
        </w:rPr>
        <w:t>! کسانی که قرآن را مطابق هوا و خواسته‌های نفسا</w:t>
      </w:r>
      <w:r w:rsidR="0012341F" w:rsidRPr="00FB2EE3">
        <w:rPr>
          <w:spacing w:val="0"/>
          <w:rtl/>
          <w:lang w:bidi="ar-SA"/>
        </w:rPr>
        <w:t>نی خویش تفسیر می‌کنند، در حقیقت</w:t>
      </w:r>
      <w:r w:rsidR="000E25C0" w:rsidRPr="00FB2EE3">
        <w:rPr>
          <w:spacing w:val="0"/>
          <w:rtl/>
          <w:lang w:bidi="ar-SA"/>
        </w:rPr>
        <w:t xml:space="preserve"> جایگاه خود را در دوزخ آماده می‌سازند</w:t>
      </w:r>
      <w:r w:rsidR="0012341F" w:rsidRPr="00FB2EE3">
        <w:rPr>
          <w:spacing w:val="0"/>
          <w:rtl/>
          <w:lang w:bidi="ar-SA"/>
        </w:rPr>
        <w:t>؛</w:t>
      </w:r>
      <w:r w:rsidR="000E25C0" w:rsidRPr="00FB2EE3">
        <w:rPr>
          <w:spacing w:val="0"/>
          <w:rtl/>
          <w:lang w:bidi="ar-SA"/>
        </w:rPr>
        <w:t xml:space="preserve"> البته برای کسی که با زبان عربی به‌خوبی آشناست، ایرادی ندارد که </w:t>
      </w:r>
      <w:r w:rsidR="00D211B3" w:rsidRPr="00FB2EE3">
        <w:rPr>
          <w:spacing w:val="0"/>
          <w:rtl/>
          <w:lang w:bidi="ar-SA"/>
        </w:rPr>
        <w:t>قرآن را تفسیر کند؛ زیرا قرآن، به زبان عربی نازل شده است</w:t>
      </w:r>
      <w:r w:rsidR="0012341F" w:rsidRPr="00FB2EE3">
        <w:rPr>
          <w:spacing w:val="0"/>
          <w:rtl/>
          <w:lang w:bidi="ar-SA"/>
        </w:rPr>
        <w:t>.</w:t>
      </w:r>
      <w:r w:rsidR="00D211B3" w:rsidRPr="00FB2EE3">
        <w:rPr>
          <w:spacing w:val="0"/>
          <w:rtl/>
          <w:lang w:bidi="ar-SA"/>
        </w:rPr>
        <w:t xml:space="preserve"> از این‌رو برای درک مفاهیم آن، به تفسیر روی می‌آوریم. البته بدین صورت که معانی و مفاهیم واژه‌های قرآنی را در قالب مفاهیم شرعی، بیان می‌کنیم. در هر حال، انسان باید مفا</w:t>
      </w:r>
      <w:r w:rsidR="00923C78" w:rsidRPr="00FB2EE3">
        <w:rPr>
          <w:spacing w:val="0"/>
          <w:rtl/>
          <w:lang w:bidi="ar-SA"/>
        </w:rPr>
        <w:t>هیم قرآنی را مطابق رهنمودهای ال</w:t>
      </w:r>
      <w:r w:rsidR="00D211B3" w:rsidRPr="00FB2EE3">
        <w:rPr>
          <w:spacing w:val="0"/>
          <w:rtl/>
          <w:lang w:bidi="ar-SA"/>
        </w:rPr>
        <w:t>هی دریابد و برداشت یا تفسیر او از قرآن، برگرفته از رهنمودهای نبوی یا مطابق سنت پیامبر</w:t>
      </w:r>
      <w:r w:rsidR="00D211B3" w:rsidRPr="00FB2EE3">
        <w:rPr>
          <w:spacing w:val="0"/>
          <w:lang w:bidi="ar-SA"/>
        </w:rPr>
        <w:sym w:font="AGA Arabesque" w:char="F072"/>
      </w:r>
      <w:r w:rsidR="00D211B3" w:rsidRPr="00FB2EE3">
        <w:rPr>
          <w:spacing w:val="0"/>
          <w:rtl/>
          <w:lang w:bidi="ar-SA"/>
        </w:rPr>
        <w:t xml:space="preserve"> باشد تا از </w:t>
      </w:r>
      <w:r w:rsidR="00923C78" w:rsidRPr="00FB2EE3">
        <w:rPr>
          <w:spacing w:val="0"/>
          <w:rtl/>
          <w:lang w:bidi="ar-SA"/>
        </w:rPr>
        <w:t>مفاهیم ال</w:t>
      </w:r>
      <w:r w:rsidR="00D211B3" w:rsidRPr="00FB2EE3">
        <w:rPr>
          <w:spacing w:val="0"/>
          <w:rtl/>
          <w:lang w:bidi="ar-SA"/>
        </w:rPr>
        <w:t>هی و نبوی فاصله نگیرد.</w:t>
      </w:r>
    </w:p>
    <w:p w:rsidR="00D211B3" w:rsidRPr="00FB2EE3" w:rsidRDefault="00D211B3" w:rsidP="00A10177">
      <w:pPr>
        <w:ind w:firstLine="0"/>
        <w:jc w:val="center"/>
        <w:rPr>
          <w:spacing w:val="0"/>
          <w:rtl/>
          <w:lang w:bidi="ar-SA"/>
        </w:rPr>
      </w:pPr>
      <w:r w:rsidRPr="00FB2EE3">
        <w:rPr>
          <w:spacing w:val="0"/>
          <w:rtl/>
          <w:lang w:bidi="ar-SA"/>
        </w:rPr>
        <w:t>***</w:t>
      </w:r>
    </w:p>
    <w:p w:rsidR="001C7F53" w:rsidRPr="00FB2EE3" w:rsidRDefault="001C7F53" w:rsidP="00167AB1">
      <w:pPr>
        <w:jc w:val="center"/>
        <w:rPr>
          <w:spacing w:val="0"/>
          <w:rtl/>
          <w:lang w:bidi="ar-SA"/>
        </w:rPr>
      </w:pPr>
    </w:p>
    <w:p w:rsidR="001C7F53" w:rsidRPr="00FB2EE3" w:rsidRDefault="001C7F53" w:rsidP="00167AB1">
      <w:pPr>
        <w:jc w:val="center"/>
        <w:rPr>
          <w:spacing w:val="0"/>
          <w:rtl/>
          <w:lang w:bidi="ar-SA"/>
        </w:rPr>
        <w:sectPr w:rsidR="001C7F53" w:rsidRPr="00FB2EE3" w:rsidSect="00F8799F">
          <w:headerReference w:type="default" r:id="rId28"/>
          <w:footnotePr>
            <w:numRestart w:val="eachPage"/>
          </w:footnotePr>
          <w:type w:val="oddPage"/>
          <w:pgSz w:w="11906" w:h="16838" w:code="9"/>
          <w:pgMar w:top="737" w:right="2381" w:bottom="3969" w:left="2381" w:header="737" w:footer="3969" w:gutter="0"/>
          <w:cols w:space="720"/>
          <w:titlePg/>
          <w:bidi/>
          <w:rtlGutter/>
          <w:docGrid w:linePitch="360"/>
        </w:sectPr>
      </w:pPr>
    </w:p>
    <w:p w:rsidR="00D211B3" w:rsidRPr="00FB2EE3" w:rsidRDefault="00AB3887" w:rsidP="00167AB1">
      <w:pPr>
        <w:pStyle w:val="a"/>
        <w:rPr>
          <w:rtl/>
          <w:lang w:bidi="ar-SA"/>
        </w:rPr>
      </w:pPr>
      <w:bookmarkStart w:id="14" w:name="_Toc322033111"/>
      <w:r w:rsidRPr="00FB2EE3">
        <w:rPr>
          <w:rtl/>
          <w:lang w:bidi="ar-SA"/>
        </w:rPr>
        <w:t>24- باب: سختیِ مجاز</w:t>
      </w:r>
      <w:r w:rsidR="00EF324F" w:rsidRPr="00FB2EE3">
        <w:rPr>
          <w:rtl/>
          <w:lang w:bidi="ar-SA"/>
        </w:rPr>
        <w:t>ا</w:t>
      </w:r>
      <w:r w:rsidRPr="00FB2EE3">
        <w:rPr>
          <w:rtl/>
          <w:lang w:bidi="ar-SA"/>
        </w:rPr>
        <w:t>ت کسی که امر به معروف و نهی از منکر نماید، ولی گفتارش، مخالف رفتارش باشد</w:t>
      </w:r>
      <w:bookmarkEnd w:id="14"/>
    </w:p>
    <w:p w:rsidR="00EE650F" w:rsidRPr="00FB2EE3" w:rsidRDefault="00AB3887" w:rsidP="00167AB1">
      <w:pPr>
        <w:rPr>
          <w:spacing w:val="0"/>
          <w:rtl/>
          <w:lang w:bidi="ar-SA"/>
        </w:rPr>
      </w:pPr>
      <w:r w:rsidRPr="00FB2EE3">
        <w:rPr>
          <w:spacing w:val="0"/>
          <w:rtl/>
          <w:lang w:bidi="ar-SA"/>
        </w:rPr>
        <w:t>الله متعال، می‌فرماید:</w:t>
      </w:r>
    </w:p>
    <w:p w:rsidR="00AB3887" w:rsidRPr="00FB2EE3" w:rsidRDefault="00706190" w:rsidP="00706190">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أَتَأ</w:t>
      </w:r>
      <w:r w:rsidRPr="00FB2EE3">
        <w:rPr>
          <w:rFonts w:ascii="KFGQPC Uthmanic Script HAFS" w:hint="cs"/>
          <w:rtl/>
          <w:lang w:bidi="ar-SA"/>
        </w:rPr>
        <w:t>ۡ</w:t>
      </w:r>
      <w:r w:rsidRPr="00FB2EE3">
        <w:rPr>
          <w:rFonts w:ascii="KFGQPC Uthmanic Script HAFS" w:hint="eastAsia"/>
          <w:rtl/>
          <w:lang w:bidi="ar-SA"/>
        </w:rPr>
        <w:t>مُرُونَ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بِرِّ</w:t>
      </w:r>
      <w:r w:rsidRPr="00FB2EE3">
        <w:rPr>
          <w:rFonts w:ascii="KFGQPC Uthmanic Script HAFS"/>
          <w:rtl/>
          <w:lang w:bidi="ar-SA"/>
        </w:rPr>
        <w:t xml:space="preserve"> </w:t>
      </w:r>
      <w:r w:rsidRPr="00FB2EE3">
        <w:rPr>
          <w:rFonts w:ascii="KFGQPC Uthmanic Script HAFS" w:hint="eastAsia"/>
          <w:rtl/>
          <w:lang w:bidi="ar-SA"/>
        </w:rPr>
        <w:t>وَتَنسَو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أَنفُسَكُم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تَت</w:t>
      </w:r>
      <w:r w:rsidRPr="00FB2EE3">
        <w:rPr>
          <w:rFonts w:ascii="KFGQPC Uthmanic Script HAFS" w:hint="cs"/>
          <w:rtl/>
          <w:lang w:bidi="ar-SA"/>
        </w:rPr>
        <w:t>ۡ</w:t>
      </w:r>
      <w:r w:rsidRPr="00FB2EE3">
        <w:rPr>
          <w:rFonts w:ascii="KFGQPC Uthmanic Script HAFS" w:hint="eastAsia"/>
          <w:rtl/>
          <w:lang w:bidi="ar-SA"/>
        </w:rPr>
        <w:t>لُونَ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أَفَلَا</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قِلُونَ</w:t>
      </w:r>
      <w:r w:rsidRPr="00FB2EE3">
        <w:rPr>
          <w:rFonts w:ascii="KFGQPC Uthmanic Script HAFS" w:hint="cs"/>
          <w:rtl/>
          <w:lang w:bidi="ar-SA"/>
        </w:rPr>
        <w:t>٤٤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٤٤</w:t>
      </w:r>
      <w:r w:rsidRPr="00FB2EE3">
        <w:rPr>
          <w:rStyle w:val="Char8"/>
          <w:rtl/>
        </w:rPr>
        <w:t>]</w:t>
      </w:r>
      <w:r w:rsidRPr="00FB2EE3">
        <w:rPr>
          <w:rFonts w:ascii="KFGQPC Uthman Taha Naskh" w:cs="KFGQPC Uthman Taha Naskh"/>
          <w:rtl/>
          <w:lang w:bidi="ar-SA"/>
        </w:rPr>
        <w:t xml:space="preserve">  </w:t>
      </w:r>
      <w:r w:rsidR="001C7F53" w:rsidRPr="00FB2EE3">
        <w:rPr>
          <w:rtl/>
          <w:lang w:bidi="ar-SA"/>
        </w:rPr>
        <w:tab/>
      </w:r>
    </w:p>
    <w:p w:rsidR="00AB3887" w:rsidRPr="00FB2EE3" w:rsidRDefault="00AB3887" w:rsidP="00167AB1">
      <w:pPr>
        <w:pStyle w:val="a2"/>
        <w:rPr>
          <w:rtl/>
          <w:lang w:bidi="ar-SA"/>
        </w:rPr>
      </w:pPr>
      <w:r w:rsidRPr="00FB2EE3">
        <w:rPr>
          <w:rtl/>
          <w:lang w:bidi="ar-SA"/>
        </w:rPr>
        <w:t>آیا مردم را به نیکوکاری فرمان می</w:t>
      </w:r>
      <w:r w:rsidRPr="00FB2EE3">
        <w:rPr>
          <w:rtl/>
          <w:lang w:bidi="ar-SA"/>
        </w:rPr>
        <w:softHyphen/>
        <w:t>دهید و خودتان را از یاد می</w:t>
      </w:r>
      <w:r w:rsidRPr="00FB2EE3">
        <w:rPr>
          <w:rtl/>
          <w:lang w:bidi="ar-SA"/>
        </w:rPr>
        <w:softHyphen/>
        <w:t>برید؛ حال آن‌که کتاب آسمانی را می</w:t>
      </w:r>
      <w:r w:rsidRPr="00FB2EE3">
        <w:rPr>
          <w:rtl/>
          <w:lang w:bidi="ar-SA"/>
        </w:rPr>
        <w:softHyphen/>
        <w:t>خوانید؟! آیا نمی</w:t>
      </w:r>
      <w:r w:rsidRPr="00FB2EE3">
        <w:rPr>
          <w:rtl/>
          <w:lang w:bidi="ar-SA"/>
        </w:rPr>
        <w:softHyphen/>
        <w:t>اندیشید؟</w:t>
      </w:r>
    </w:p>
    <w:p w:rsidR="00AB3887" w:rsidRPr="00FB2EE3" w:rsidRDefault="00AB3887" w:rsidP="00167AB1">
      <w:pPr>
        <w:rPr>
          <w:spacing w:val="0"/>
          <w:rtl/>
          <w:lang w:bidi="ar-SA"/>
        </w:rPr>
      </w:pPr>
      <w:r w:rsidRPr="00FB2EE3">
        <w:rPr>
          <w:spacing w:val="0"/>
          <w:rtl/>
          <w:lang w:bidi="ar-SA"/>
        </w:rPr>
        <w:t>و می‌فرماید:</w:t>
      </w:r>
    </w:p>
    <w:p w:rsidR="00AB3887" w:rsidRPr="00FB2EE3" w:rsidRDefault="00706190" w:rsidP="00706190">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تَقُولُونَ</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تَف</w:t>
      </w:r>
      <w:r w:rsidRPr="00FB2EE3">
        <w:rPr>
          <w:rFonts w:ascii="KFGQPC Uthmanic Script HAFS" w:hint="cs"/>
          <w:rtl/>
          <w:lang w:bidi="ar-SA"/>
        </w:rPr>
        <w:t>ۡ</w:t>
      </w:r>
      <w:r w:rsidRPr="00FB2EE3">
        <w:rPr>
          <w:rFonts w:ascii="KFGQPC Uthmanic Script HAFS" w:hint="eastAsia"/>
          <w:rtl/>
          <w:lang w:bidi="ar-SA"/>
        </w:rPr>
        <w:t>عَلُونَ</w:t>
      </w:r>
      <w:r w:rsidRPr="00FB2EE3">
        <w:rPr>
          <w:rFonts w:ascii="KFGQPC Uthmanic Script HAFS"/>
          <w:rtl/>
          <w:lang w:bidi="ar-SA"/>
        </w:rPr>
        <w:t xml:space="preserve"> </w:t>
      </w:r>
      <w:r w:rsidRPr="00FB2EE3">
        <w:rPr>
          <w:rFonts w:ascii="KFGQPC Uthmanic Script HAFS" w:hint="cs"/>
          <w:rtl/>
          <w:lang w:bidi="ar-SA"/>
        </w:rPr>
        <w:t>٢</w:t>
      </w:r>
      <w:r w:rsidRPr="00FB2EE3">
        <w:rPr>
          <w:rFonts w:ascii="KFGQPC Uthmanic Script HAFS"/>
          <w:rtl/>
          <w:lang w:bidi="ar-SA"/>
        </w:rPr>
        <w:t xml:space="preserve"> </w:t>
      </w:r>
      <w:r w:rsidRPr="00FB2EE3">
        <w:rPr>
          <w:rFonts w:ascii="KFGQPC Uthmanic Script HAFS" w:hint="eastAsia"/>
          <w:rtl/>
          <w:lang w:bidi="ar-SA"/>
        </w:rPr>
        <w:t>كَبُرَ</w:t>
      </w:r>
      <w:r w:rsidRPr="00FB2EE3">
        <w:rPr>
          <w:rFonts w:ascii="KFGQPC Uthmanic Script HAFS"/>
          <w:rtl/>
          <w:lang w:bidi="ar-SA"/>
        </w:rPr>
        <w:t xml:space="preserve"> </w:t>
      </w:r>
      <w:r w:rsidRPr="00FB2EE3">
        <w:rPr>
          <w:rFonts w:ascii="KFGQPC Uthmanic Script HAFS" w:hint="eastAsia"/>
          <w:rtl/>
          <w:lang w:bidi="ar-SA"/>
        </w:rPr>
        <w:t>مَق</w:t>
      </w:r>
      <w:r w:rsidRPr="00FB2EE3">
        <w:rPr>
          <w:rFonts w:ascii="KFGQPC Uthmanic Script HAFS" w:hint="cs"/>
          <w:rtl/>
          <w:lang w:bidi="ar-SA"/>
        </w:rPr>
        <w:t>ۡ</w:t>
      </w:r>
      <w:r w:rsidRPr="00FB2EE3">
        <w:rPr>
          <w:rFonts w:ascii="KFGQPC Uthmanic Script HAFS" w:hint="eastAsia"/>
          <w:rtl/>
          <w:lang w:bidi="ar-SA"/>
        </w:rPr>
        <w:t>تًا</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تَقُولُواْ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تَف</w:t>
      </w:r>
      <w:r w:rsidRPr="00FB2EE3">
        <w:rPr>
          <w:rFonts w:ascii="KFGQPC Uthmanic Script HAFS" w:hint="cs"/>
          <w:rtl/>
          <w:lang w:bidi="ar-SA"/>
        </w:rPr>
        <w:t>ۡ</w:t>
      </w:r>
      <w:r w:rsidRPr="00FB2EE3">
        <w:rPr>
          <w:rFonts w:ascii="KFGQPC Uthmanic Script HAFS" w:hint="eastAsia"/>
          <w:rtl/>
          <w:lang w:bidi="ar-SA"/>
        </w:rPr>
        <w:t>عَلُونَ</w:t>
      </w:r>
      <w:r w:rsidRPr="00FB2EE3">
        <w:rPr>
          <w:rFonts w:ascii="KFGQPC Uthmanic Script HAFS"/>
          <w:rtl/>
          <w:lang w:bidi="ar-SA"/>
        </w:rPr>
        <w:t xml:space="preserve"> </w:t>
      </w:r>
      <w:r w:rsidRPr="00FB2EE3">
        <w:rPr>
          <w:rFonts w:ascii="KFGQPC Uthmanic Script HAFS" w:hint="cs"/>
          <w:rtl/>
          <w:lang w:bidi="ar-SA"/>
        </w:rPr>
        <w:t>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الصف</w:t>
      </w:r>
      <w:r w:rsidRPr="00FB2EE3">
        <w:rPr>
          <w:rStyle w:val="Char8"/>
          <w:rtl/>
        </w:rPr>
        <w:t xml:space="preserve">: </w:t>
      </w:r>
      <w:r w:rsidRPr="00FB2EE3">
        <w:rPr>
          <w:rStyle w:val="Char8"/>
          <w:rFonts w:hint="cs"/>
          <w:rtl/>
        </w:rPr>
        <w:t>٢</w:t>
      </w:r>
      <w:r w:rsidRPr="00FB2EE3">
        <w:rPr>
          <w:rStyle w:val="Char8"/>
          <w:rFonts w:hint="eastAsia"/>
          <w:rtl/>
        </w:rPr>
        <w:t>،</w:t>
      </w:r>
      <w:r w:rsidRPr="00FB2EE3">
        <w:rPr>
          <w:rStyle w:val="Char8"/>
          <w:rtl/>
        </w:rPr>
        <w:t xml:space="preserve">  </w:t>
      </w:r>
      <w:r w:rsidRPr="00FB2EE3">
        <w:rPr>
          <w:rStyle w:val="Char8"/>
          <w:rFonts w:hint="cs"/>
          <w:rtl/>
        </w:rPr>
        <w:t>٣</w:t>
      </w:r>
      <w:r w:rsidRPr="00FB2EE3">
        <w:rPr>
          <w:rStyle w:val="Char8"/>
          <w:rtl/>
        </w:rPr>
        <w:t>]</w:t>
      </w:r>
      <w:r w:rsidRPr="00FB2EE3">
        <w:rPr>
          <w:rFonts w:ascii="KFGQPC Uthman Taha Naskh" w:cs="KFGQPC Uthman Taha Naskh"/>
          <w:rtl/>
          <w:lang w:bidi="ar-SA"/>
        </w:rPr>
        <w:t xml:space="preserve">  </w:t>
      </w:r>
      <w:r w:rsidR="001C7F53" w:rsidRPr="00FB2EE3">
        <w:rPr>
          <w:rFonts w:ascii="(normal text)" w:hAnsi="(normal text)"/>
          <w:rtl/>
          <w:lang w:bidi="ar-SA"/>
        </w:rPr>
        <w:tab/>
      </w:r>
    </w:p>
    <w:p w:rsidR="00AB3887" w:rsidRPr="00FB2EE3" w:rsidRDefault="00AB3887" w:rsidP="00167AB1">
      <w:pPr>
        <w:pStyle w:val="a2"/>
        <w:rPr>
          <w:rtl/>
          <w:lang w:bidi="ar-SA"/>
        </w:rPr>
      </w:pPr>
      <w:r w:rsidRPr="00FB2EE3">
        <w:rPr>
          <w:rtl/>
          <w:lang w:bidi="ar-SA"/>
        </w:rPr>
        <w:t>ای مؤمنان! چرا سخنی می‌گویید که عمل نمی‌کنید؟ نزد الله بسیار زشت و ناپسند است که سخنی بگویید که عمل نمی‌کنید.</w:t>
      </w:r>
    </w:p>
    <w:p w:rsidR="00AB3887" w:rsidRPr="00FB2EE3" w:rsidRDefault="00AB3887" w:rsidP="00167AB1">
      <w:pPr>
        <w:rPr>
          <w:spacing w:val="0"/>
          <w:rtl/>
          <w:lang w:bidi="ar-SA"/>
        </w:rPr>
      </w:pPr>
      <w:r w:rsidRPr="00FB2EE3">
        <w:rPr>
          <w:spacing w:val="0"/>
          <w:rtl/>
          <w:lang w:bidi="ar-SA"/>
        </w:rPr>
        <w:t>هم‌چنین از زبان شعیب</w:t>
      </w:r>
      <w:r w:rsidRPr="00FB2EE3">
        <w:rPr>
          <w:spacing w:val="0"/>
          <w:lang w:bidi="ar-SA"/>
        </w:rPr>
        <w:sym w:font="AGA Arabesque" w:char="F072"/>
      </w:r>
      <w:r w:rsidRPr="00FB2EE3">
        <w:rPr>
          <w:spacing w:val="0"/>
          <w:rtl/>
          <w:lang w:bidi="ar-SA"/>
        </w:rPr>
        <w:t xml:space="preserve"> خبر داده است که به قومش فرمود:</w:t>
      </w:r>
    </w:p>
    <w:p w:rsidR="00AB3887" w:rsidRPr="00FB2EE3" w:rsidRDefault="00706190" w:rsidP="00706190">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أُرِيدُ</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أُخَالِفَكُم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hint="cs"/>
          <w:rtl/>
          <w:lang w:bidi="ar-SA"/>
        </w:rPr>
        <w:t>ۡ</w:t>
      </w:r>
      <w:r w:rsidRPr="00FB2EE3">
        <w:rPr>
          <w:rFonts w:ascii="KFGQPC Uthmanic Script HAFS" w:hint="eastAsia"/>
          <w:rtl/>
          <w:lang w:bidi="ar-SA"/>
        </w:rPr>
        <w:t>هَى</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هود</w:t>
      </w:r>
      <w:r w:rsidRPr="00FB2EE3">
        <w:rPr>
          <w:rStyle w:val="Char8"/>
          <w:rtl/>
        </w:rPr>
        <w:t xml:space="preserve">: </w:t>
      </w:r>
      <w:r w:rsidRPr="00FB2EE3">
        <w:rPr>
          <w:rStyle w:val="Char8"/>
          <w:rFonts w:hint="cs"/>
          <w:rtl/>
        </w:rPr>
        <w:t>٨٨</w:t>
      </w:r>
      <w:r w:rsidRPr="00FB2EE3">
        <w:rPr>
          <w:rStyle w:val="Char8"/>
          <w:rtl/>
        </w:rPr>
        <w:t>]</w:t>
      </w:r>
      <w:r w:rsidRPr="00FB2EE3">
        <w:rPr>
          <w:rFonts w:ascii="KFGQPC Uthman Taha Naskh" w:cs="KFGQPC Uthman Taha Naskh"/>
          <w:rtl/>
          <w:lang w:bidi="ar-SA"/>
        </w:rPr>
        <w:t xml:space="preserve">  </w:t>
      </w:r>
      <w:r w:rsidR="001C7F53" w:rsidRPr="00FB2EE3">
        <w:rPr>
          <w:rtl/>
          <w:lang w:bidi="ar-SA"/>
        </w:rPr>
        <w:tab/>
      </w:r>
    </w:p>
    <w:p w:rsidR="00AB3887" w:rsidRPr="00FB2EE3" w:rsidRDefault="00AB3887" w:rsidP="00167AB1">
      <w:pPr>
        <w:pStyle w:val="a2"/>
        <w:rPr>
          <w:rtl/>
          <w:lang w:bidi="ar-SA"/>
        </w:rPr>
      </w:pPr>
      <w:r w:rsidRPr="00FB2EE3">
        <w:rPr>
          <w:rtl/>
          <w:lang w:bidi="ar-SA"/>
        </w:rPr>
        <w:t>و من نمی‌خواهم مرتکب کاری شوم که شما را از آن بازمی‌دارم.</w:t>
      </w:r>
    </w:p>
    <w:p w:rsidR="00AB3887" w:rsidRPr="00FB2EE3" w:rsidRDefault="00AB3887"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AB3887" w:rsidRPr="00FB2EE3" w:rsidRDefault="00201F5B" w:rsidP="00167AB1">
      <w:pPr>
        <w:rPr>
          <w:spacing w:val="0"/>
          <w:rtl/>
          <w:lang w:bidi="ar-SA"/>
        </w:rPr>
      </w:pPr>
      <w:r w:rsidRPr="00FB2EE3">
        <w:rPr>
          <w:spacing w:val="0"/>
          <w:rtl/>
          <w:lang w:bidi="ar-SA"/>
        </w:rPr>
        <w:t>مؤلف</w:t>
      </w:r>
      <w:r w:rsidR="0012341F" w:rsidRPr="00FB2EE3">
        <w:rPr>
          <w:rFonts w:cs="CTraditional Arabic"/>
          <w:spacing w:val="0"/>
          <w:rtl/>
          <w:lang w:bidi="ar-SA"/>
        </w:rPr>
        <w:t>/</w:t>
      </w:r>
      <w:r w:rsidRPr="00FB2EE3">
        <w:rPr>
          <w:spacing w:val="0"/>
          <w:rtl/>
          <w:lang w:bidi="ar-SA"/>
        </w:rPr>
        <w:t xml:space="preserve"> بابی بدین عنوان گشوده است: «سنگین بودن مجازت کسی که امر به معروف و نهی از منکر می‌کند، ولی سخنش، مخالفِ عملِ اوست». از آن‌جا که بابِ پیشین درباره‌ی امر به معروف و نهی از منکر بود، طرح این موضوع در این باب، بسیار جالب و به‌جاست تا دقت داشته باشیم که اگر سخن و عمل کسی، یکی نباشد، به‌شدت مجازات خواهد شد</w:t>
      </w:r>
      <w:r w:rsidR="0012341F" w:rsidRPr="00FB2EE3">
        <w:rPr>
          <w:spacing w:val="0"/>
          <w:rtl/>
          <w:lang w:bidi="ar-SA"/>
        </w:rPr>
        <w:t>؛</w:t>
      </w:r>
      <w:r w:rsidRPr="00FB2EE3">
        <w:rPr>
          <w:spacing w:val="0"/>
          <w:rtl/>
          <w:lang w:bidi="ar-SA"/>
        </w:rPr>
        <w:t xml:space="preserve"> </w:t>
      </w:r>
      <w:r w:rsidR="003643F6" w:rsidRPr="00FB2EE3">
        <w:rPr>
          <w:spacing w:val="0"/>
          <w:rtl/>
          <w:lang w:bidi="ar-SA"/>
        </w:rPr>
        <w:t>زیرا کسی که چنین روی</w:t>
      </w:r>
      <w:r w:rsidR="0012341F" w:rsidRPr="00FB2EE3">
        <w:rPr>
          <w:spacing w:val="0"/>
          <w:rtl/>
          <w:lang w:bidi="ar-SA"/>
        </w:rPr>
        <w:t>‌</w:t>
      </w:r>
      <w:r w:rsidR="003643F6" w:rsidRPr="00FB2EE3">
        <w:rPr>
          <w:spacing w:val="0"/>
          <w:rtl/>
          <w:lang w:bidi="ar-SA"/>
        </w:rPr>
        <w:t>کردی دارد، در امر و نهی خویش صادق نیست. اگر صادق بود و به‌راستی به کارش باور داشت، خود، نخستین کسی بود که به آن عمل می‌کرد. هم‌چنین اگر واقعاً کار زشتی را که از آن بازمی‌دارد، زیان‌بار می‌دانست، به عنوان یک آدم عاقل، نخستین کسی بود که از آن دوری می‌کرد</w:t>
      </w:r>
      <w:r w:rsidR="0012341F" w:rsidRPr="00FB2EE3">
        <w:rPr>
          <w:spacing w:val="0"/>
          <w:rtl/>
          <w:lang w:bidi="ar-SA"/>
        </w:rPr>
        <w:t xml:space="preserve">؛ </w:t>
      </w:r>
      <w:r w:rsidR="003643F6" w:rsidRPr="00FB2EE3">
        <w:rPr>
          <w:spacing w:val="0"/>
          <w:rtl/>
          <w:lang w:bidi="ar-SA"/>
        </w:rPr>
        <w:t>لذا کسی که به سوی کار نیکی امر می‌کند و خود، آن را انجام نمی‌دهد یا از کار زشت بازمی‌دارد، ولی خود مرتکب کار زشت می‌شود، این، بیان</w:t>
      </w:r>
      <w:r w:rsidR="008E6414" w:rsidRPr="00FB2EE3">
        <w:rPr>
          <w:spacing w:val="0"/>
          <w:rtl/>
          <w:lang w:bidi="ar-SA"/>
        </w:rPr>
        <w:t>‌گر این است که خود، به سخن خویش باور و اعتقاد ندارد. پناه بر الله. از این‌رو الله متعال، در رد کسانی که چنین روی</w:t>
      </w:r>
      <w:r w:rsidR="0012341F" w:rsidRPr="00FB2EE3">
        <w:rPr>
          <w:spacing w:val="0"/>
          <w:rtl/>
          <w:lang w:bidi="ar-SA"/>
        </w:rPr>
        <w:t>‌</w:t>
      </w:r>
      <w:r w:rsidR="008E6414" w:rsidRPr="00FB2EE3">
        <w:rPr>
          <w:spacing w:val="0"/>
          <w:rtl/>
          <w:lang w:bidi="ar-SA"/>
        </w:rPr>
        <w:t>کردی دارند، فرموده است:</w:t>
      </w:r>
    </w:p>
    <w:p w:rsidR="00AD5042" w:rsidRPr="00FB2EE3" w:rsidRDefault="00706190" w:rsidP="00706190">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أَتَأ</w:t>
      </w:r>
      <w:r w:rsidRPr="00FB2EE3">
        <w:rPr>
          <w:rFonts w:ascii="KFGQPC Uthmanic Script HAFS" w:hint="cs"/>
          <w:rtl/>
          <w:lang w:bidi="ar-SA"/>
        </w:rPr>
        <w:t>ۡ</w:t>
      </w:r>
      <w:r w:rsidRPr="00FB2EE3">
        <w:rPr>
          <w:rFonts w:ascii="KFGQPC Uthmanic Script HAFS" w:hint="eastAsia"/>
          <w:rtl/>
          <w:lang w:bidi="ar-SA"/>
        </w:rPr>
        <w:t>مُرُونَ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بِرِّ</w:t>
      </w:r>
      <w:r w:rsidRPr="00FB2EE3">
        <w:rPr>
          <w:rFonts w:ascii="KFGQPC Uthmanic Script HAFS"/>
          <w:rtl/>
          <w:lang w:bidi="ar-SA"/>
        </w:rPr>
        <w:t xml:space="preserve"> </w:t>
      </w:r>
      <w:r w:rsidRPr="00FB2EE3">
        <w:rPr>
          <w:rFonts w:ascii="KFGQPC Uthmanic Script HAFS" w:hint="eastAsia"/>
          <w:rtl/>
          <w:lang w:bidi="ar-SA"/>
        </w:rPr>
        <w:t>وَتَنسَو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أَنفُسَكُم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تَت</w:t>
      </w:r>
      <w:r w:rsidRPr="00FB2EE3">
        <w:rPr>
          <w:rFonts w:ascii="KFGQPC Uthmanic Script HAFS" w:hint="cs"/>
          <w:rtl/>
          <w:lang w:bidi="ar-SA"/>
        </w:rPr>
        <w:t>ۡ</w:t>
      </w:r>
      <w:r w:rsidRPr="00FB2EE3">
        <w:rPr>
          <w:rFonts w:ascii="KFGQPC Uthmanic Script HAFS" w:hint="eastAsia"/>
          <w:rtl/>
          <w:lang w:bidi="ar-SA"/>
        </w:rPr>
        <w:t>لُونَ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أَفَلَا</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قِلُونَ</w:t>
      </w:r>
      <w:r w:rsidRPr="00FB2EE3">
        <w:rPr>
          <w:rFonts w:ascii="KFGQPC Uthmanic Script HAFS" w:hint="cs"/>
          <w:rtl/>
          <w:lang w:bidi="ar-SA"/>
        </w:rPr>
        <w:t>٤٤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٤٤</w:t>
      </w:r>
      <w:r w:rsidRPr="00FB2EE3">
        <w:rPr>
          <w:rStyle w:val="Char8"/>
          <w:rtl/>
        </w:rPr>
        <w:t>]</w:t>
      </w:r>
      <w:r w:rsidR="000524A2" w:rsidRPr="00FB2EE3">
        <w:rPr>
          <w:rFonts w:hint="cs"/>
          <w:rtl/>
          <w:lang w:bidi="ar-SA"/>
        </w:rPr>
        <w:tab/>
      </w:r>
    </w:p>
    <w:p w:rsidR="00AD5042" w:rsidRPr="00FB2EE3" w:rsidRDefault="00AD5042" w:rsidP="00167AB1">
      <w:pPr>
        <w:pStyle w:val="a2"/>
        <w:rPr>
          <w:rtl/>
          <w:lang w:bidi="ar-SA"/>
        </w:rPr>
      </w:pPr>
      <w:r w:rsidRPr="00FB2EE3">
        <w:rPr>
          <w:rtl/>
          <w:lang w:bidi="ar-SA"/>
        </w:rPr>
        <w:t>آیا مردم را به نیکوکاری فرمان می</w:t>
      </w:r>
      <w:r w:rsidRPr="00FB2EE3">
        <w:rPr>
          <w:rtl/>
          <w:lang w:bidi="ar-SA"/>
        </w:rPr>
        <w:softHyphen/>
        <w:t>دهید و خودتان را از یاد می</w:t>
      </w:r>
      <w:r w:rsidRPr="00FB2EE3">
        <w:rPr>
          <w:rtl/>
          <w:lang w:bidi="ar-SA"/>
        </w:rPr>
        <w:softHyphen/>
        <w:t>برید؛ حال آن‌که کتاب آسمانی را می</w:t>
      </w:r>
      <w:r w:rsidRPr="00FB2EE3">
        <w:rPr>
          <w:rtl/>
          <w:lang w:bidi="ar-SA"/>
        </w:rPr>
        <w:softHyphen/>
        <w:t>خوانید؟! آیا نمی</w:t>
      </w:r>
      <w:r w:rsidRPr="00FB2EE3">
        <w:rPr>
          <w:rtl/>
          <w:lang w:bidi="ar-SA"/>
        </w:rPr>
        <w:softHyphen/>
        <w:t>اندیشید؟</w:t>
      </w:r>
    </w:p>
    <w:p w:rsidR="008E6414" w:rsidRPr="00FB2EE3" w:rsidRDefault="00AD5042" w:rsidP="00923C78">
      <w:pPr>
        <w:rPr>
          <w:spacing w:val="0"/>
          <w:rtl/>
          <w:lang w:bidi="ar-SA"/>
        </w:rPr>
      </w:pPr>
      <w:r w:rsidRPr="00FB2EE3">
        <w:rPr>
          <w:spacing w:val="0"/>
          <w:rtl/>
          <w:lang w:bidi="ar-SA"/>
        </w:rPr>
        <w:t>یعنی چرا و چگونه چنین رو</w:t>
      </w:r>
      <w:r w:rsidR="00923C78" w:rsidRPr="00FB2EE3">
        <w:rPr>
          <w:rFonts w:hint="cs"/>
          <w:spacing w:val="0"/>
          <w:rtl/>
          <w:lang w:bidi="ar-SA"/>
        </w:rPr>
        <w:t>يك</w:t>
      </w:r>
      <w:r w:rsidRPr="00FB2EE3">
        <w:rPr>
          <w:spacing w:val="0"/>
          <w:rtl/>
          <w:lang w:bidi="ar-SA"/>
        </w:rPr>
        <w:t>ردی دارید؟ شما، خود نیک و بد را می‌شناسید و با این‌که دیگران را به سوی نیکی فرامی‌خوانید، ولی خودتان کارهای نیک انجام نمی‌دهید! آیا فکر نمی‌کنید. این پرسش، برای توبیخ و سرزنش چنین کسانی</w:t>
      </w:r>
      <w:r w:rsidR="0012341F" w:rsidRPr="00FB2EE3">
        <w:rPr>
          <w:spacing w:val="0"/>
          <w:rtl/>
          <w:lang w:bidi="ar-SA"/>
        </w:rPr>
        <w:t>‌</w:t>
      </w:r>
      <w:r w:rsidRPr="00FB2EE3">
        <w:rPr>
          <w:spacing w:val="0"/>
          <w:rtl/>
          <w:lang w:bidi="ar-SA"/>
        </w:rPr>
        <w:t>ست؛ در واقع به آن‌ها می‌گوید: عقلتان کجاست و اگر واقعاً راست می‌گویید، چرا عقل خود را به‌کار نمی‌اندازید؟</w:t>
      </w:r>
    </w:p>
    <w:p w:rsidR="00AD5042" w:rsidRPr="00FB2EE3" w:rsidRDefault="00AD5042" w:rsidP="00167AB1">
      <w:pPr>
        <w:rPr>
          <w:spacing w:val="0"/>
          <w:rtl/>
          <w:lang w:bidi="ar-SA"/>
        </w:rPr>
      </w:pPr>
      <w:r w:rsidRPr="00FB2EE3">
        <w:rPr>
          <w:spacing w:val="0"/>
          <w:rtl/>
          <w:lang w:bidi="ar-SA"/>
        </w:rPr>
        <w:t>به عنوان مثال: شخصی، مردم را به ترک «ربا» دستور می‌دهد</w:t>
      </w:r>
      <w:r w:rsidR="0012341F" w:rsidRPr="00FB2EE3">
        <w:rPr>
          <w:spacing w:val="0"/>
          <w:rtl/>
          <w:lang w:bidi="ar-SA"/>
        </w:rPr>
        <w:t>؛</w:t>
      </w:r>
      <w:r w:rsidRPr="00FB2EE3">
        <w:rPr>
          <w:spacing w:val="0"/>
          <w:rtl/>
          <w:lang w:bidi="ar-SA"/>
        </w:rPr>
        <w:t xml:space="preserve"> ولی خو</w:t>
      </w:r>
      <w:r w:rsidR="0012341F" w:rsidRPr="00FB2EE3">
        <w:rPr>
          <w:spacing w:val="0"/>
          <w:rtl/>
          <w:lang w:bidi="ar-SA"/>
        </w:rPr>
        <w:t>د، ربا می‌خورد یا با مکر و حیله</w:t>
      </w:r>
      <w:r w:rsidRPr="00FB2EE3">
        <w:rPr>
          <w:spacing w:val="0"/>
          <w:rtl/>
          <w:lang w:bidi="ar-SA"/>
        </w:rPr>
        <w:t xml:space="preserve"> به داد و ستد ربوی روی می‌آورد که به مراتب از رباخواری، بدتر است. به مردم می‌گوید: از</w:t>
      </w:r>
      <w:r w:rsidR="0012341F" w:rsidRPr="00FB2EE3">
        <w:rPr>
          <w:spacing w:val="0"/>
          <w:rtl/>
          <w:lang w:bidi="ar-SA"/>
        </w:rPr>
        <w:t xml:space="preserve"> معاملات ربوی بانک‌ها دوری کنید؛</w:t>
      </w:r>
      <w:r w:rsidRPr="00FB2EE3">
        <w:rPr>
          <w:spacing w:val="0"/>
          <w:rtl/>
          <w:lang w:bidi="ar-SA"/>
        </w:rPr>
        <w:t xml:space="preserve"> اما خود، با مکر و حیله ربا می‌خورد! حال آن‌که نمی‌داند گناهِ حیله‌ای که به‌کار بسته، بدتر و شدید</w:t>
      </w:r>
      <w:r w:rsidR="0012341F" w:rsidRPr="00FB2EE3">
        <w:rPr>
          <w:spacing w:val="0"/>
          <w:rtl/>
          <w:lang w:bidi="ar-SA"/>
        </w:rPr>
        <w:t>تر است؛</w:t>
      </w:r>
      <w:r w:rsidRPr="00FB2EE3">
        <w:rPr>
          <w:spacing w:val="0"/>
          <w:rtl/>
          <w:lang w:bidi="ar-SA"/>
        </w:rPr>
        <w:t xml:space="preserve"> از این‌رو ایوب سختیانی</w:t>
      </w:r>
      <w:r w:rsidR="0012341F" w:rsidRPr="00FB2EE3">
        <w:rPr>
          <w:rFonts w:cs="CTraditional Arabic"/>
          <w:spacing w:val="0"/>
          <w:rtl/>
          <w:lang w:bidi="ar-SA"/>
        </w:rPr>
        <w:t>/</w:t>
      </w:r>
      <w:r w:rsidRPr="00FB2EE3">
        <w:rPr>
          <w:spacing w:val="0"/>
          <w:rtl/>
          <w:lang w:bidi="ar-SA"/>
        </w:rPr>
        <w:t xml:space="preserve"> درباره‌ی چنین کسانی گفته است: «این‌ها به گمان خود می‌خواهند </w:t>
      </w:r>
      <w:r w:rsidR="00527041" w:rsidRPr="00FB2EE3">
        <w:rPr>
          <w:spacing w:val="0"/>
          <w:rtl/>
          <w:lang w:bidi="ar-SA"/>
        </w:rPr>
        <w:t>(نعوذ بالله) الله را مثل بچه‌ها ب</w:t>
      </w:r>
      <w:r w:rsidR="0012341F" w:rsidRPr="00FB2EE3">
        <w:rPr>
          <w:spacing w:val="0"/>
          <w:rtl/>
          <w:lang w:bidi="ar-SA"/>
        </w:rPr>
        <w:t>فریبند؛ حال آن‌که اگر بدون حیله،</w:t>
      </w:r>
      <w:r w:rsidR="00527041" w:rsidRPr="00FB2EE3">
        <w:rPr>
          <w:spacing w:val="0"/>
          <w:rtl/>
          <w:lang w:bidi="ar-SA"/>
        </w:rPr>
        <w:t xml:space="preserve"> مرتکب گناه می‌شدند، جُرمش کم‌تر بود». الله، رحمتش کند که درست فرموده است.</w:t>
      </w:r>
    </w:p>
    <w:p w:rsidR="00527041" w:rsidRPr="00FB2EE3" w:rsidRDefault="00527041" w:rsidP="00167AB1">
      <w:pPr>
        <w:rPr>
          <w:spacing w:val="0"/>
          <w:rtl/>
          <w:lang w:bidi="ar-SA"/>
        </w:rPr>
      </w:pPr>
      <w:r w:rsidRPr="00FB2EE3">
        <w:rPr>
          <w:spacing w:val="0"/>
          <w:rtl/>
          <w:lang w:bidi="ar-SA"/>
        </w:rPr>
        <w:t>یا به عنوان مثال: شخصی، مردم را به نماز فرا</w:t>
      </w:r>
      <w:r w:rsidR="0012341F" w:rsidRPr="00FB2EE3">
        <w:rPr>
          <w:spacing w:val="0"/>
          <w:rtl/>
          <w:lang w:bidi="ar-SA"/>
        </w:rPr>
        <w:t xml:space="preserve"> </w:t>
      </w:r>
      <w:r w:rsidRPr="00FB2EE3">
        <w:rPr>
          <w:spacing w:val="0"/>
          <w:rtl/>
          <w:lang w:bidi="ar-SA"/>
        </w:rPr>
        <w:t>می‌خواند</w:t>
      </w:r>
      <w:r w:rsidR="0012341F" w:rsidRPr="00FB2EE3">
        <w:rPr>
          <w:spacing w:val="0"/>
          <w:rtl/>
          <w:lang w:bidi="ar-SA"/>
        </w:rPr>
        <w:t>؛</w:t>
      </w:r>
      <w:r w:rsidRPr="00FB2EE3">
        <w:rPr>
          <w:spacing w:val="0"/>
          <w:rtl/>
          <w:lang w:bidi="ar-SA"/>
        </w:rPr>
        <w:t xml:space="preserve"> ولی خود، نماز نمی‌خواند! واقعاً تعجب‌آور است؛ چگونه مردم را به نماز امر می‌کنی و آن را کار نیک و پسندیده</w:t>
      </w:r>
      <w:r w:rsidR="0012341F" w:rsidRPr="00FB2EE3">
        <w:rPr>
          <w:spacing w:val="0"/>
          <w:rtl/>
          <w:lang w:bidi="ar-SA"/>
        </w:rPr>
        <w:t>‌</w:t>
      </w:r>
      <w:r w:rsidRPr="00FB2EE3">
        <w:rPr>
          <w:spacing w:val="0"/>
          <w:rtl/>
          <w:lang w:bidi="ar-SA"/>
        </w:rPr>
        <w:t>ای می‌دانی، اما خود، نماز نمی‌خوانی؟! آیا این، خردمندانه است؟ نه این‌که عاقلانه نیست، بلکه در دین و شریعت نیز هیچ جایگاه</w:t>
      </w:r>
      <w:r w:rsidR="0012341F" w:rsidRPr="00FB2EE3">
        <w:rPr>
          <w:spacing w:val="0"/>
          <w:rtl/>
          <w:lang w:bidi="ar-SA"/>
        </w:rPr>
        <w:t>ی ندارد و نوعی بی‌خردی‌</w:t>
      </w:r>
      <w:r w:rsidRPr="00FB2EE3">
        <w:rPr>
          <w:spacing w:val="0"/>
          <w:rtl/>
          <w:lang w:bidi="ar-SA"/>
        </w:rPr>
        <w:t>ست.</w:t>
      </w:r>
    </w:p>
    <w:p w:rsidR="00527041" w:rsidRPr="00FB2EE3" w:rsidRDefault="00527041" w:rsidP="00167AB1">
      <w:pPr>
        <w:rPr>
          <w:spacing w:val="0"/>
          <w:rtl/>
          <w:lang w:bidi="ar-SA"/>
        </w:rPr>
      </w:pPr>
      <w:r w:rsidRPr="00FB2EE3">
        <w:rPr>
          <w:spacing w:val="0"/>
          <w:rtl/>
          <w:lang w:bidi="ar-SA"/>
        </w:rPr>
        <w:t>الله متعال می‌فرماید:</w:t>
      </w:r>
    </w:p>
    <w:p w:rsidR="00AF203E" w:rsidRPr="00FB2EE3" w:rsidRDefault="00706190" w:rsidP="00167AB1">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تَقُولُونَ</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تَف</w:t>
      </w:r>
      <w:r w:rsidRPr="00FB2EE3">
        <w:rPr>
          <w:rFonts w:ascii="KFGQPC Uthmanic Script HAFS" w:hint="cs"/>
          <w:rtl/>
          <w:lang w:bidi="ar-SA"/>
        </w:rPr>
        <w:t>ۡ</w:t>
      </w:r>
      <w:r w:rsidRPr="00FB2EE3">
        <w:rPr>
          <w:rFonts w:ascii="KFGQPC Uthmanic Script HAFS" w:hint="eastAsia"/>
          <w:rtl/>
          <w:lang w:bidi="ar-SA"/>
        </w:rPr>
        <w:t>عَلُونَ</w:t>
      </w:r>
      <w:r w:rsidRPr="00FB2EE3">
        <w:rPr>
          <w:rFonts w:ascii="KFGQPC Uthmanic Script HAFS"/>
          <w:rtl/>
          <w:lang w:bidi="ar-SA"/>
        </w:rPr>
        <w:t xml:space="preserve"> </w:t>
      </w:r>
      <w:r w:rsidRPr="00FB2EE3">
        <w:rPr>
          <w:rFonts w:ascii="KFGQPC Uthmanic Script HAFS" w:hint="cs"/>
          <w:rtl/>
          <w:lang w:bidi="ar-SA"/>
        </w:rPr>
        <w:t>٢</w:t>
      </w:r>
      <w:r w:rsidRPr="00FB2EE3">
        <w:rPr>
          <w:rFonts w:ascii="KFGQPC Uthmanic Script HAFS"/>
          <w:rtl/>
          <w:lang w:bidi="ar-SA"/>
        </w:rPr>
        <w:t xml:space="preserve"> </w:t>
      </w:r>
      <w:r w:rsidRPr="00FB2EE3">
        <w:rPr>
          <w:rFonts w:ascii="KFGQPC Uthmanic Script HAFS" w:hint="eastAsia"/>
          <w:rtl/>
          <w:lang w:bidi="ar-SA"/>
        </w:rPr>
        <w:t>كَبُرَ</w:t>
      </w:r>
      <w:r w:rsidRPr="00FB2EE3">
        <w:rPr>
          <w:rFonts w:ascii="KFGQPC Uthmanic Script HAFS"/>
          <w:rtl/>
          <w:lang w:bidi="ar-SA"/>
        </w:rPr>
        <w:t xml:space="preserve"> </w:t>
      </w:r>
      <w:r w:rsidRPr="00FB2EE3">
        <w:rPr>
          <w:rFonts w:ascii="KFGQPC Uthmanic Script HAFS" w:hint="eastAsia"/>
          <w:rtl/>
          <w:lang w:bidi="ar-SA"/>
        </w:rPr>
        <w:t>مَق</w:t>
      </w:r>
      <w:r w:rsidRPr="00FB2EE3">
        <w:rPr>
          <w:rFonts w:ascii="KFGQPC Uthmanic Script HAFS" w:hint="cs"/>
          <w:rtl/>
          <w:lang w:bidi="ar-SA"/>
        </w:rPr>
        <w:t>ۡ</w:t>
      </w:r>
      <w:r w:rsidRPr="00FB2EE3">
        <w:rPr>
          <w:rFonts w:ascii="KFGQPC Uthmanic Script HAFS" w:hint="eastAsia"/>
          <w:rtl/>
          <w:lang w:bidi="ar-SA"/>
        </w:rPr>
        <w:t>تًا</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تَقُولُواْ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تَف</w:t>
      </w:r>
      <w:r w:rsidRPr="00FB2EE3">
        <w:rPr>
          <w:rFonts w:ascii="KFGQPC Uthmanic Script HAFS" w:hint="cs"/>
          <w:rtl/>
          <w:lang w:bidi="ar-SA"/>
        </w:rPr>
        <w:t>ۡ</w:t>
      </w:r>
      <w:r w:rsidRPr="00FB2EE3">
        <w:rPr>
          <w:rFonts w:ascii="KFGQPC Uthmanic Script HAFS" w:hint="eastAsia"/>
          <w:rtl/>
          <w:lang w:bidi="ar-SA"/>
        </w:rPr>
        <w:t>عَلُونَ</w:t>
      </w:r>
      <w:r w:rsidRPr="00FB2EE3">
        <w:rPr>
          <w:rFonts w:ascii="KFGQPC Uthmanic Script HAFS"/>
          <w:rtl/>
          <w:lang w:bidi="ar-SA"/>
        </w:rPr>
        <w:t xml:space="preserve"> </w:t>
      </w:r>
      <w:r w:rsidRPr="00FB2EE3">
        <w:rPr>
          <w:rFonts w:ascii="KFGQPC Uthmanic Script HAFS" w:hint="cs"/>
          <w:rtl/>
          <w:lang w:bidi="ar-SA"/>
        </w:rPr>
        <w:t>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الصف</w:t>
      </w:r>
      <w:r w:rsidRPr="00FB2EE3">
        <w:rPr>
          <w:rStyle w:val="Char8"/>
          <w:rtl/>
        </w:rPr>
        <w:t xml:space="preserve">: </w:t>
      </w:r>
      <w:r w:rsidRPr="00FB2EE3">
        <w:rPr>
          <w:rStyle w:val="Char8"/>
          <w:rFonts w:hint="cs"/>
          <w:rtl/>
        </w:rPr>
        <w:t>٢</w:t>
      </w:r>
      <w:r w:rsidRPr="00FB2EE3">
        <w:rPr>
          <w:rStyle w:val="Char8"/>
          <w:rFonts w:hint="eastAsia"/>
          <w:rtl/>
        </w:rPr>
        <w:t>،</w:t>
      </w:r>
      <w:r w:rsidRPr="00FB2EE3">
        <w:rPr>
          <w:rStyle w:val="Char8"/>
          <w:rtl/>
        </w:rPr>
        <w:t xml:space="preserve">  </w:t>
      </w:r>
      <w:r w:rsidRPr="00FB2EE3">
        <w:rPr>
          <w:rStyle w:val="Char8"/>
          <w:rFonts w:hint="cs"/>
          <w:rtl/>
        </w:rPr>
        <w:t>٣</w:t>
      </w:r>
      <w:r w:rsidRPr="00FB2EE3">
        <w:rPr>
          <w:rStyle w:val="Char8"/>
          <w:rtl/>
        </w:rPr>
        <w:t>]</w:t>
      </w:r>
    </w:p>
    <w:p w:rsidR="00AF203E" w:rsidRPr="00FB2EE3" w:rsidRDefault="00AF203E" w:rsidP="00167AB1">
      <w:pPr>
        <w:pStyle w:val="a2"/>
        <w:rPr>
          <w:rtl/>
          <w:lang w:bidi="ar-SA"/>
        </w:rPr>
      </w:pPr>
      <w:r w:rsidRPr="00FB2EE3">
        <w:rPr>
          <w:rtl/>
          <w:lang w:bidi="ar-SA"/>
        </w:rPr>
        <w:t>ای مؤمنان! چرا سخنی می‌گویید که عمل نمی‌کنید؟ نزد الله بسیار زشت و ناپسند است که سخنی بگویید که عمل نمی‌کنید.</w:t>
      </w:r>
    </w:p>
    <w:p w:rsidR="00527041" w:rsidRPr="00FB2EE3" w:rsidRDefault="00AF203E" w:rsidP="00706190">
      <w:pPr>
        <w:rPr>
          <w:spacing w:val="0"/>
          <w:rtl/>
          <w:lang w:bidi="ar-SA"/>
        </w:rPr>
      </w:pPr>
      <w:r w:rsidRPr="00FB2EE3">
        <w:rPr>
          <w:spacing w:val="0"/>
          <w:rtl/>
          <w:lang w:bidi="ar-SA"/>
        </w:rPr>
        <w:t>الله متعال، آن‌ها را به عنوان اهل ایمان، خطاب قرار داد؛ زیرا انسان به مقتضای ایمانش، نباید چنین روی‌کردی داشته باشد؛ یعن</w:t>
      </w:r>
      <w:r w:rsidR="0012341F" w:rsidRPr="00FB2EE3">
        <w:rPr>
          <w:spacing w:val="0"/>
          <w:rtl/>
          <w:lang w:bidi="ar-SA"/>
        </w:rPr>
        <w:t>ی سخنی بگوید که خود عمل نمی‌کند؛</w:t>
      </w:r>
      <w:r w:rsidRPr="00FB2EE3">
        <w:rPr>
          <w:spacing w:val="0"/>
          <w:rtl/>
          <w:lang w:bidi="ar-SA"/>
        </w:rPr>
        <w:t xml:space="preserve"> بلکه به مقتضای ایمان، حرف و عملش باید یکی باشد. سپس آنان را توبیخ کرده، می‌فرماید: </w:t>
      </w:r>
      <w:r w:rsidR="00706190" w:rsidRPr="00FB2EE3">
        <w:rPr>
          <w:rFonts w:ascii="KFGQPC Uthman Taha Naskh" w:cs="KFGQPC Uthman Taha Naskh" w:hint="cs"/>
          <w:spacing w:val="0"/>
          <w:rtl/>
          <w:lang w:bidi="ar-SA"/>
        </w:rPr>
        <w:t>﴿</w:t>
      </w:r>
      <w:r w:rsidR="00706190" w:rsidRPr="00FB2EE3">
        <w:rPr>
          <w:rStyle w:val="Char2"/>
          <w:rFonts w:hint="eastAsia"/>
          <w:spacing w:val="0"/>
          <w:rtl/>
        </w:rPr>
        <w:t>لِمَ</w:t>
      </w:r>
      <w:r w:rsidR="00706190" w:rsidRPr="00FB2EE3">
        <w:rPr>
          <w:rStyle w:val="Char2"/>
          <w:spacing w:val="0"/>
          <w:rtl/>
        </w:rPr>
        <w:t xml:space="preserve"> </w:t>
      </w:r>
      <w:r w:rsidR="00706190" w:rsidRPr="00FB2EE3">
        <w:rPr>
          <w:rStyle w:val="Char2"/>
          <w:rFonts w:hint="eastAsia"/>
          <w:spacing w:val="0"/>
          <w:rtl/>
        </w:rPr>
        <w:t>تَقُولُونَ</w:t>
      </w:r>
      <w:r w:rsidR="00706190" w:rsidRPr="00FB2EE3">
        <w:rPr>
          <w:rStyle w:val="Char2"/>
          <w:spacing w:val="0"/>
          <w:rtl/>
        </w:rPr>
        <w:t xml:space="preserve"> </w:t>
      </w:r>
      <w:r w:rsidR="00706190" w:rsidRPr="00FB2EE3">
        <w:rPr>
          <w:rStyle w:val="Char2"/>
          <w:rFonts w:hint="eastAsia"/>
          <w:spacing w:val="0"/>
          <w:rtl/>
        </w:rPr>
        <w:t>مَا</w:t>
      </w:r>
      <w:r w:rsidR="00706190" w:rsidRPr="00FB2EE3">
        <w:rPr>
          <w:rStyle w:val="Char2"/>
          <w:spacing w:val="0"/>
          <w:rtl/>
        </w:rPr>
        <w:t xml:space="preserve"> </w:t>
      </w:r>
      <w:r w:rsidR="00706190" w:rsidRPr="00FB2EE3">
        <w:rPr>
          <w:rStyle w:val="Char2"/>
          <w:rFonts w:hint="eastAsia"/>
          <w:spacing w:val="0"/>
          <w:rtl/>
        </w:rPr>
        <w:t>لَا</w:t>
      </w:r>
      <w:r w:rsidR="00706190" w:rsidRPr="00FB2EE3">
        <w:rPr>
          <w:rStyle w:val="Char2"/>
          <w:spacing w:val="0"/>
          <w:rtl/>
        </w:rPr>
        <w:t xml:space="preserve"> </w:t>
      </w:r>
      <w:r w:rsidR="00706190" w:rsidRPr="00FB2EE3">
        <w:rPr>
          <w:rStyle w:val="Char2"/>
          <w:rFonts w:hint="eastAsia"/>
          <w:spacing w:val="0"/>
          <w:rtl/>
        </w:rPr>
        <w:t>تَف</w:t>
      </w:r>
      <w:r w:rsidR="00706190" w:rsidRPr="00FB2EE3">
        <w:rPr>
          <w:rStyle w:val="Char2"/>
          <w:rFonts w:hint="cs"/>
          <w:spacing w:val="0"/>
          <w:rtl/>
        </w:rPr>
        <w:t>ۡ</w:t>
      </w:r>
      <w:r w:rsidR="00706190" w:rsidRPr="00FB2EE3">
        <w:rPr>
          <w:rStyle w:val="Char2"/>
          <w:rFonts w:hint="eastAsia"/>
          <w:spacing w:val="0"/>
          <w:rtl/>
        </w:rPr>
        <w:t>عَلُونَ</w:t>
      </w:r>
      <w:r w:rsidR="00706190" w:rsidRPr="00FB2EE3">
        <w:rPr>
          <w:rFonts w:ascii="KFGQPC Uthman Taha Naskh" w:cs="KFGQPC Uthman Taha Naskh" w:hint="cs"/>
          <w:spacing w:val="0"/>
          <w:rtl/>
          <w:lang w:bidi="ar-SA"/>
        </w:rPr>
        <w:t>﴾</w:t>
      </w:r>
      <w:r w:rsidR="00706190" w:rsidRPr="00FB2EE3">
        <w:rPr>
          <w:rFonts w:ascii="KFGQPC Uthman Taha Naskh" w:cs="KFGQPC Uthman Taha Naskh"/>
          <w:spacing w:val="0"/>
          <w:rtl/>
          <w:lang w:bidi="ar-SA"/>
        </w:rPr>
        <w:t xml:space="preserve"> </w:t>
      </w:r>
      <w:r w:rsidRPr="00FB2EE3">
        <w:rPr>
          <w:spacing w:val="0"/>
          <w:rtl/>
          <w:lang w:bidi="ar-SA"/>
        </w:rPr>
        <w:t>یعنی: «چرا سخنی می‌گویید که عمل نمی‌کنید؟» آن‌گاه بیان می‌فرماید که چنین عملی، نزد الله، بسیار زشت و ناپسند است. علما گفته‌اند: «مَقت» به کاری گفته می‌شود که به‌شد</w:t>
      </w:r>
      <w:r w:rsidR="0012341F" w:rsidRPr="00FB2EE3">
        <w:rPr>
          <w:spacing w:val="0"/>
          <w:rtl/>
          <w:lang w:bidi="ar-SA"/>
        </w:rPr>
        <w:t>ت زشت و ناپسند باشد؛</w:t>
      </w:r>
      <w:r w:rsidRPr="00FB2EE3">
        <w:rPr>
          <w:spacing w:val="0"/>
          <w:rtl/>
          <w:lang w:bidi="ar-SA"/>
        </w:rPr>
        <w:t xml:space="preserve"> از این‌رو ا</w:t>
      </w:r>
      <w:r w:rsidR="0012341F" w:rsidRPr="00FB2EE3">
        <w:rPr>
          <w:spacing w:val="0"/>
          <w:rtl/>
          <w:lang w:bidi="ar-SA"/>
        </w:rPr>
        <w:t>لله متعال، از کسی که حرف و عملش</w:t>
      </w:r>
      <w:r w:rsidRPr="00FB2EE3">
        <w:rPr>
          <w:spacing w:val="0"/>
          <w:rtl/>
          <w:lang w:bidi="ar-SA"/>
        </w:rPr>
        <w:t xml:space="preserve"> یکی نیست، بیزار است. لذا الله متعال این نکته را بیان فرمود تا مؤمنان، از این عمل بسیار زشت و ناپسند که خشم و نارضایتی الله را در پی دارد، </w:t>
      </w:r>
      <w:r w:rsidR="00E5532F" w:rsidRPr="00FB2EE3">
        <w:rPr>
          <w:spacing w:val="0"/>
          <w:rtl/>
          <w:lang w:bidi="ar-SA"/>
        </w:rPr>
        <w:t>بپرهیزند. زیرا مؤمن راستین، از آ</w:t>
      </w:r>
      <w:r w:rsidRPr="00FB2EE3">
        <w:rPr>
          <w:spacing w:val="0"/>
          <w:rtl/>
          <w:lang w:bidi="ar-SA"/>
        </w:rPr>
        <w:t>ن‌چه که الله متعال نهی کرده است، دوری می‌کند.</w:t>
      </w:r>
    </w:p>
    <w:p w:rsidR="00E5532F" w:rsidRPr="00FB2EE3" w:rsidRDefault="00E5532F" w:rsidP="00923C78">
      <w:pPr>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از زبان شعیب</w:t>
      </w:r>
      <w:r w:rsidR="00923C78" w:rsidRPr="00FB2EE3">
        <w:rPr>
          <w:spacing w:val="0"/>
          <w:lang w:bidi="ar-SA"/>
        </w:rPr>
        <w:sym w:font="AGA Arabesque" w:char="F075"/>
      </w:r>
      <w:r w:rsidRPr="00FB2EE3">
        <w:rPr>
          <w:spacing w:val="0"/>
          <w:rtl/>
          <w:lang w:bidi="ar-SA"/>
        </w:rPr>
        <w:t xml:space="preserve"> خبر داده است که به قومش فرمود:</w:t>
      </w:r>
    </w:p>
    <w:p w:rsidR="00E5532F" w:rsidRPr="00FB2EE3" w:rsidRDefault="00706190" w:rsidP="00706190">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أُرِيدُ</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أُخَالِفَكُم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hint="cs"/>
          <w:rtl/>
          <w:lang w:bidi="ar-SA"/>
        </w:rPr>
        <w:t>ۡ</w:t>
      </w:r>
      <w:r w:rsidRPr="00FB2EE3">
        <w:rPr>
          <w:rFonts w:ascii="KFGQPC Uthmanic Script HAFS" w:hint="eastAsia"/>
          <w:rtl/>
          <w:lang w:bidi="ar-SA"/>
        </w:rPr>
        <w:t>هَى</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هود</w:t>
      </w:r>
      <w:r w:rsidRPr="00FB2EE3">
        <w:rPr>
          <w:rStyle w:val="Char8"/>
          <w:rtl/>
        </w:rPr>
        <w:t xml:space="preserve">: </w:t>
      </w:r>
      <w:r w:rsidRPr="00FB2EE3">
        <w:rPr>
          <w:rStyle w:val="Char8"/>
          <w:rFonts w:hint="cs"/>
          <w:rtl/>
        </w:rPr>
        <w:t>٨٨</w:t>
      </w:r>
      <w:r w:rsidRPr="00FB2EE3">
        <w:rPr>
          <w:rStyle w:val="Char8"/>
          <w:rtl/>
        </w:rPr>
        <w:t>]</w:t>
      </w:r>
      <w:r w:rsidRPr="00FB2EE3">
        <w:rPr>
          <w:rFonts w:ascii="KFGQPC Uthman Taha Naskh" w:cs="KFGQPC Uthman Taha Naskh"/>
          <w:rtl/>
          <w:lang w:bidi="ar-SA"/>
        </w:rPr>
        <w:t xml:space="preserve">  </w:t>
      </w:r>
    </w:p>
    <w:p w:rsidR="00E5532F" w:rsidRPr="00FB2EE3" w:rsidRDefault="00E5532F" w:rsidP="00167AB1">
      <w:pPr>
        <w:pStyle w:val="a2"/>
        <w:rPr>
          <w:rtl/>
          <w:lang w:bidi="ar-SA"/>
        </w:rPr>
      </w:pPr>
      <w:r w:rsidRPr="00FB2EE3">
        <w:rPr>
          <w:rtl/>
          <w:lang w:bidi="ar-SA"/>
        </w:rPr>
        <w:t>و من نمی‌خواهم مرتکب کاری شوم که شما را از آن بازمی‌دارم.</w:t>
      </w:r>
    </w:p>
    <w:p w:rsidR="00AF203E" w:rsidRPr="00FB2EE3" w:rsidRDefault="00E5532F" w:rsidP="00167AB1">
      <w:pPr>
        <w:rPr>
          <w:spacing w:val="0"/>
          <w:rtl/>
          <w:lang w:bidi="ar-SA"/>
        </w:rPr>
      </w:pPr>
      <w:r w:rsidRPr="00FB2EE3">
        <w:rPr>
          <w:spacing w:val="0"/>
          <w:rtl/>
          <w:lang w:bidi="ar-SA"/>
        </w:rPr>
        <w:t>یع</w:t>
      </w:r>
      <w:r w:rsidR="0012341F" w:rsidRPr="00FB2EE3">
        <w:rPr>
          <w:spacing w:val="0"/>
          <w:rtl/>
          <w:lang w:bidi="ar-SA"/>
        </w:rPr>
        <w:t>نی امکان ندارد که شما را از شرک</w:t>
      </w:r>
      <w:r w:rsidRPr="00FB2EE3">
        <w:rPr>
          <w:spacing w:val="0"/>
          <w:rtl/>
          <w:lang w:bidi="ar-SA"/>
        </w:rPr>
        <w:t xml:space="preserve"> و کم‌فروشی نهی کنم و خود،</w:t>
      </w:r>
      <w:r w:rsidR="0012341F" w:rsidRPr="00FB2EE3">
        <w:rPr>
          <w:spacing w:val="0"/>
          <w:rtl/>
          <w:lang w:bidi="ar-SA"/>
        </w:rPr>
        <w:t xml:space="preserve"> مرتکب شرک و کم‌فروشی شوم؛ هرگز!</w:t>
      </w:r>
      <w:r w:rsidRPr="00FB2EE3">
        <w:rPr>
          <w:spacing w:val="0"/>
          <w:rtl/>
          <w:lang w:bidi="ar-SA"/>
        </w:rPr>
        <w:t xml:space="preserve"> زیرا همه‌ی پیامبران علیهم‌السلام خیرخواه مردم بودند و بیش از همه، الله را </w:t>
      </w:r>
      <w:r w:rsidR="0012341F" w:rsidRPr="00FB2EE3">
        <w:rPr>
          <w:spacing w:val="0"/>
          <w:rtl/>
          <w:lang w:bidi="ar-SA"/>
        </w:rPr>
        <w:t>تعظیم می‌کردند</w:t>
      </w:r>
      <w:r w:rsidRPr="00FB2EE3">
        <w:rPr>
          <w:spacing w:val="0"/>
          <w:rtl/>
          <w:lang w:bidi="ar-SA"/>
        </w:rPr>
        <w:t xml:space="preserve"> و از دستورهای او اطاعت، و از آن‌چه که نهی کرده است، دوری </w:t>
      </w:r>
      <w:r w:rsidR="0012341F" w:rsidRPr="00FB2EE3">
        <w:rPr>
          <w:spacing w:val="0"/>
          <w:rtl/>
          <w:lang w:bidi="ar-SA"/>
        </w:rPr>
        <w:t>می‌نمودند</w:t>
      </w:r>
      <w:r w:rsidRPr="00FB2EE3">
        <w:rPr>
          <w:spacing w:val="0"/>
          <w:rtl/>
          <w:lang w:bidi="ar-SA"/>
        </w:rPr>
        <w:t>. لذا شعیب</w:t>
      </w:r>
      <w:r w:rsidRPr="00FB2EE3">
        <w:rPr>
          <w:spacing w:val="0"/>
          <w:lang w:bidi="ar-SA"/>
        </w:rPr>
        <w:sym w:font="AGA Arabesque" w:char="F075"/>
      </w:r>
      <w:r w:rsidR="00923C78" w:rsidRPr="00FB2EE3">
        <w:rPr>
          <w:spacing w:val="0"/>
          <w:rtl/>
          <w:lang w:bidi="ar-SA"/>
        </w:rPr>
        <w:t xml:space="preserve"> نیز مانند سایر پیامبران ال</w:t>
      </w:r>
      <w:r w:rsidRPr="00FB2EE3">
        <w:rPr>
          <w:spacing w:val="0"/>
          <w:rtl/>
          <w:lang w:bidi="ar-SA"/>
        </w:rPr>
        <w:t>هی، هیچ</w:t>
      </w:r>
      <w:r w:rsidR="0012341F" w:rsidRPr="00FB2EE3">
        <w:rPr>
          <w:spacing w:val="0"/>
          <w:rtl/>
          <w:lang w:bidi="ar-SA"/>
        </w:rPr>
        <w:t>‌</w:t>
      </w:r>
      <w:r w:rsidRPr="00FB2EE3">
        <w:rPr>
          <w:spacing w:val="0"/>
          <w:rtl/>
          <w:lang w:bidi="ar-SA"/>
        </w:rPr>
        <w:t>گاه مرتکب کاری نشد که مردم را از آن بازمی‌داشت.</w:t>
      </w:r>
    </w:p>
    <w:p w:rsidR="00E5532F" w:rsidRPr="00FB2EE3" w:rsidRDefault="0012341F" w:rsidP="00167AB1">
      <w:pPr>
        <w:rPr>
          <w:spacing w:val="0"/>
          <w:rtl/>
          <w:lang w:bidi="ar-SA"/>
        </w:rPr>
      </w:pPr>
      <w:r w:rsidRPr="00FB2EE3">
        <w:rPr>
          <w:spacing w:val="0"/>
          <w:rtl/>
          <w:lang w:bidi="ar-SA"/>
        </w:rPr>
        <w:t>این، بدین معناست که هرکس</w:t>
      </w:r>
      <w:r w:rsidR="00E5532F" w:rsidRPr="00FB2EE3">
        <w:rPr>
          <w:spacing w:val="0"/>
          <w:rtl/>
          <w:lang w:bidi="ar-SA"/>
        </w:rPr>
        <w:t xml:space="preserve"> سخنش بر خلاف کردارش باشد، با روش پیامبران علیهم‌السلام</w:t>
      </w:r>
      <w:r w:rsidRPr="00FB2EE3">
        <w:rPr>
          <w:spacing w:val="0"/>
          <w:rtl/>
          <w:lang w:bidi="ar-SA"/>
        </w:rPr>
        <w:t xml:space="preserve"> مخالفت کرده است؛ زیرا پیامبران، حرف و عملشان</w:t>
      </w:r>
      <w:r w:rsidR="00E5532F" w:rsidRPr="00FB2EE3">
        <w:rPr>
          <w:spacing w:val="0"/>
          <w:rtl/>
          <w:lang w:bidi="ar-SA"/>
        </w:rPr>
        <w:t xml:space="preserve"> یکی بود؛ اگر از کاری نهی می‌کردند، خود از آن دوری می‌نمودند و اگر به کاری دستور می‌دادند، خودشان به آن عمل می‌کردند. احادیثی در این باره آمده است که ان‌‌شاءالله به شرح و توضیح آن‌ها می‌پردازیم.</w:t>
      </w:r>
    </w:p>
    <w:p w:rsidR="00E5532F" w:rsidRPr="00FB2EE3" w:rsidRDefault="00E5532F" w:rsidP="00A10177">
      <w:pPr>
        <w:ind w:firstLine="0"/>
        <w:jc w:val="center"/>
        <w:rPr>
          <w:spacing w:val="0"/>
          <w:rtl/>
          <w:lang w:bidi="ar-SA"/>
        </w:rPr>
      </w:pPr>
      <w:r w:rsidRPr="00FB2EE3">
        <w:rPr>
          <w:spacing w:val="0"/>
          <w:rtl/>
          <w:lang w:bidi="ar-SA"/>
        </w:rPr>
        <w:t>***</w:t>
      </w:r>
    </w:p>
    <w:p w:rsidR="004F271B" w:rsidRPr="00FB2EE3" w:rsidRDefault="004F271B" w:rsidP="00167AB1">
      <w:pPr>
        <w:pStyle w:val="a4"/>
        <w:rPr>
          <w:rtl/>
          <w:lang w:bidi="ar-SA"/>
        </w:rPr>
      </w:pPr>
      <w:r w:rsidRPr="00FB2EE3">
        <w:rPr>
          <w:rtl/>
          <w:lang w:bidi="ar-SA"/>
        </w:rPr>
        <w:t>203- وعن أَبي زيدٍ أُسامة بْنِ حَارثَةَ</w:t>
      </w:r>
      <w:r w:rsidR="0012341F" w:rsidRPr="00FB2EE3">
        <w:rPr>
          <w:rFonts w:cs="(M. Aiyada Ayoub ALKobaisi)"/>
          <w:b w:val="0"/>
          <w:bCs w:val="0"/>
          <w:rtl/>
          <w:lang w:bidi="ar-SA"/>
        </w:rPr>
        <w:t>$</w:t>
      </w:r>
      <w:r w:rsidRPr="00FB2EE3">
        <w:rPr>
          <w:rtl/>
          <w:lang w:bidi="ar-SA"/>
        </w:rPr>
        <w:t xml:space="preserve"> قال: سَمِعْتُ رسولَ</w:t>
      </w:r>
      <w:r w:rsidRPr="00FB2EE3">
        <w:rPr>
          <w:rFonts w:ascii="Times New Roman" w:hAnsi="Times New Roman" w:cs="Times New Roman"/>
          <w:rtl/>
          <w:lang w:bidi="ar-SA"/>
        </w:rPr>
        <w:t>‌</w:t>
      </w:r>
      <w:r w:rsidR="006B06BD">
        <w:rPr>
          <w:rFonts w:ascii="mylotus" w:hAnsi="mylotus"/>
          <w:rtl/>
          <w:lang w:bidi="ar-SA"/>
        </w:rPr>
        <w:t>الله</w:t>
      </w:r>
      <w:r w:rsidRPr="00FB2EE3">
        <w:rPr>
          <w:b w:val="0"/>
          <w:bCs w:val="0"/>
          <w:rtl/>
          <w:lang w:bidi="ar-SA"/>
        </w:rPr>
        <w:sym w:font="AGA Arabesque" w:char="F072"/>
      </w:r>
      <w:r w:rsidRPr="00FB2EE3">
        <w:rPr>
          <w:rtl/>
          <w:lang w:bidi="ar-SA"/>
        </w:rPr>
        <w:t xml:space="preserve"> يَقُول: «يُؤْتَى بالرَّجُلِ يَوْمَ الْقِيامةِ فَيُلْقَى في النَّار، فَتَنْدلِقُ أَقْتَابُ بَطْنِه، فيَدُورُ بِهَا كَمَا يَدُورُ الحِمَارُ في الرَّحا، فَيجْتَمِعُ إِلَيْهِ أَهْلُ النَّار فَيَقُولُون: يَا فُلانُ مَالَك؟ أَلَمْ تَكُن تَأْمُرُ بالمَعْرُوفِ وَتَنْهَى عَنِ المُنْكَر؟ فَيَقُول: بَلَى، كُنْتُ آمُرُ بالمَعْرُوفِ وَلاَ آتِيه، وَأَنْهَى عَنِ المُنْكَرِ وَآَتِيهِ». </w:t>
      </w:r>
      <w:r w:rsidRPr="00FB2EE3">
        <w:rPr>
          <w:sz w:val="24"/>
          <w:szCs w:val="24"/>
          <w:rtl/>
          <w:lang w:bidi="ar-SA"/>
        </w:rPr>
        <w:t>[متفق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52"/>
      </w:r>
      <w:r w:rsidR="00FB2EE3" w:rsidRPr="00FB2EE3">
        <w:rPr>
          <w:rStyle w:val="FootnoteReference"/>
          <w:rFonts w:cs="B Lotus"/>
          <w:bCs w:val="0"/>
          <w:szCs w:val="28"/>
          <w:rtl/>
          <w:lang w:bidi="ar-SA"/>
        </w:rPr>
        <w:t>)</w:t>
      </w:r>
    </w:p>
    <w:p w:rsidR="00E5532F" w:rsidRPr="00FB2EE3" w:rsidRDefault="004F271B" w:rsidP="00167AB1">
      <w:pPr>
        <w:rPr>
          <w:spacing w:val="0"/>
          <w:rtl/>
          <w:lang w:bidi="ar-SA"/>
        </w:rPr>
      </w:pPr>
      <w:r w:rsidRPr="00FB2EE3">
        <w:rPr>
          <w:b/>
          <w:bCs/>
          <w:spacing w:val="0"/>
          <w:rtl/>
          <w:lang w:bidi="ar-SA"/>
        </w:rPr>
        <w:t xml:space="preserve">ترجمه: </w:t>
      </w:r>
      <w:r w:rsidRPr="00FB2EE3">
        <w:rPr>
          <w:spacing w:val="0"/>
          <w:rtl/>
          <w:lang w:bidi="ar-SA"/>
        </w:rPr>
        <w:t>ابوزید، اسامه بن زید</w:t>
      </w:r>
      <w:r w:rsidR="00536250" w:rsidRPr="00FB2EE3">
        <w:rPr>
          <w:rFonts w:cs="(M. Aiyada Ayoub ALKobaisi)"/>
          <w:spacing w:val="0"/>
          <w:rtl/>
          <w:lang w:bidi="ar-SA"/>
        </w:rPr>
        <w:t>$</w:t>
      </w:r>
      <w:r w:rsidRPr="00FB2EE3">
        <w:rPr>
          <w:spacing w:val="0"/>
          <w:rtl/>
          <w:lang w:bidi="ar-SA"/>
        </w:rPr>
        <w:t xml:space="preserve"> می‌گوید: از رسول‌الله</w:t>
      </w:r>
      <w:r w:rsidRPr="00FB2EE3">
        <w:rPr>
          <w:spacing w:val="0"/>
          <w:lang w:bidi="ar-SA"/>
        </w:rPr>
        <w:sym w:font="AGA Arabesque" w:char="F072"/>
      </w:r>
      <w:r w:rsidRPr="00FB2EE3">
        <w:rPr>
          <w:spacing w:val="0"/>
          <w:rtl/>
          <w:lang w:bidi="ar-SA"/>
        </w:rPr>
        <w:t xml:space="preserve"> شنیدم که فرمود: «روز قیامت، مردی را می‌آورند و در دوزخ می‌اندازند؛ روده‌هایش پاره‌ می‌شود و در آتش می‌ریزد. و او، پیرامون آن مانند الاغی که به دَوْر آسیاب می‌چرخد، دَوْر می‌زند. دوزخیان در اطراف او جمع می‌شوند و به او می‌گویند: فلانی! چرا چنین وضعیتی داری؟ مگر تو، ما را امر به معروف و نهی از منکر نمی‌کردی؟! می‌گوید: من،</w:t>
      </w:r>
      <w:r w:rsidR="0012341F" w:rsidRPr="00FB2EE3">
        <w:rPr>
          <w:spacing w:val="0"/>
          <w:rtl/>
          <w:lang w:bidi="ar-SA"/>
        </w:rPr>
        <w:t xml:space="preserve"> شما را به کارهای نیک و پسندیده</w:t>
      </w:r>
      <w:r w:rsidRPr="00FB2EE3">
        <w:rPr>
          <w:spacing w:val="0"/>
          <w:rtl/>
          <w:lang w:bidi="ar-SA"/>
        </w:rPr>
        <w:t xml:space="preserve"> امر می‌کردم، ولی خودم، آن را انجام نمی‌دادم و شما را از منکر و کارهای زشت باز</w:t>
      </w:r>
      <w:r w:rsidR="0012341F" w:rsidRPr="00FB2EE3">
        <w:rPr>
          <w:spacing w:val="0"/>
          <w:rtl/>
          <w:lang w:bidi="ar-SA"/>
        </w:rPr>
        <w:t xml:space="preserve"> </w:t>
      </w:r>
      <w:r w:rsidRPr="00FB2EE3">
        <w:rPr>
          <w:spacing w:val="0"/>
          <w:rtl/>
          <w:lang w:bidi="ar-SA"/>
        </w:rPr>
        <w:t>می‌داشتم، اما خودم کارهای زشت انجام می‌دادم».</w:t>
      </w:r>
    </w:p>
    <w:p w:rsidR="004F271B" w:rsidRPr="00FB2EE3" w:rsidRDefault="004F271B"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4F271B" w:rsidRPr="00FB2EE3" w:rsidRDefault="004F271B" w:rsidP="00167AB1">
      <w:pPr>
        <w:rPr>
          <w:spacing w:val="0"/>
          <w:rtl/>
          <w:lang w:bidi="ar-SA"/>
        </w:rPr>
      </w:pPr>
      <w:r w:rsidRPr="00FB2EE3">
        <w:rPr>
          <w:spacing w:val="0"/>
          <w:rtl/>
          <w:lang w:bidi="ar-SA"/>
        </w:rPr>
        <w:t>مؤلف</w:t>
      </w:r>
      <w:r w:rsidR="0012341F" w:rsidRPr="00FB2EE3">
        <w:rPr>
          <w:rFonts w:cs="CTraditional Arabic"/>
          <w:spacing w:val="0"/>
          <w:rtl/>
          <w:lang w:bidi="ar-SA"/>
        </w:rPr>
        <w:t>/</w:t>
      </w:r>
      <w:r w:rsidRPr="00FB2EE3">
        <w:rPr>
          <w:spacing w:val="0"/>
          <w:rtl/>
          <w:lang w:bidi="ar-SA"/>
        </w:rPr>
        <w:t xml:space="preserve"> حدیثی بدین مضمون از اسامه بن زید</w:t>
      </w:r>
      <w:r w:rsidR="0012341F" w:rsidRPr="00FB2EE3">
        <w:rPr>
          <w:rFonts w:cs="(M. Aiyada Ayoub ALKobaisi)"/>
          <w:spacing w:val="0"/>
          <w:rtl/>
          <w:lang w:bidi="ar-SA"/>
        </w:rPr>
        <w:t>$</w:t>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فرموده است: «روز قیامت، مردی را می‌آورند و در دوزخ می‌اندازند؛ روده‌هایش پاره‌ می‌شود و در آتش می‌ریزد. و او، پیرامون آن، مانند الاغی که به دَوْر آسیاب</w:t>
      </w:r>
      <w:r w:rsidR="0012341F" w:rsidRPr="00FB2EE3">
        <w:rPr>
          <w:spacing w:val="0"/>
          <w:rtl/>
          <w:lang w:bidi="ar-SA"/>
        </w:rPr>
        <w:t xml:space="preserve"> می‌چرخد، دَوْر می‌زند. دوزخیان</w:t>
      </w:r>
      <w:r w:rsidRPr="00FB2EE3">
        <w:rPr>
          <w:spacing w:val="0"/>
          <w:rtl/>
          <w:lang w:bidi="ar-SA"/>
        </w:rPr>
        <w:t xml:space="preserve"> در اطراف او جمع می‌شوند و به او می‌گویند: فلانی! چرا چنین وضعیتی داری؟ مگر تو، ما را امر به معروف و نهی از منکر نمی‌کردی؟! می‌گوید: من، شما را به کارهای نیک و پسندیده، امر می‌کردم</w:t>
      </w:r>
      <w:r w:rsidR="0012341F" w:rsidRPr="00FB2EE3">
        <w:rPr>
          <w:spacing w:val="0"/>
          <w:rtl/>
          <w:lang w:bidi="ar-SA"/>
        </w:rPr>
        <w:t>؛</w:t>
      </w:r>
      <w:r w:rsidRPr="00FB2EE3">
        <w:rPr>
          <w:spacing w:val="0"/>
          <w:rtl/>
          <w:lang w:bidi="ar-SA"/>
        </w:rPr>
        <w:t xml:space="preserve"> ولی خودم، آن را انجام نمی‌دادم و شما را از منکر و کارهای زشت باز</w:t>
      </w:r>
      <w:r w:rsidR="0012341F" w:rsidRPr="00FB2EE3">
        <w:rPr>
          <w:spacing w:val="0"/>
          <w:rtl/>
          <w:lang w:bidi="ar-SA"/>
        </w:rPr>
        <w:t xml:space="preserve"> می‌داشتم؛ اما خودم</w:t>
      </w:r>
      <w:r w:rsidRPr="00FB2EE3">
        <w:rPr>
          <w:spacing w:val="0"/>
          <w:rtl/>
          <w:lang w:bidi="ar-SA"/>
        </w:rPr>
        <w:t xml:space="preserve"> کارهای زشت انجام می‌دادم».</w:t>
      </w:r>
    </w:p>
    <w:p w:rsidR="004F271B" w:rsidRPr="00FB2EE3" w:rsidRDefault="004F271B" w:rsidP="00167AB1">
      <w:pPr>
        <w:rPr>
          <w:spacing w:val="0"/>
          <w:rtl/>
          <w:lang w:bidi="ar-SA"/>
        </w:rPr>
      </w:pPr>
      <w:r w:rsidRPr="00FB2EE3">
        <w:rPr>
          <w:spacing w:val="0"/>
          <w:rtl/>
          <w:lang w:bidi="ar-SA"/>
        </w:rPr>
        <w:t>این حدیث، بیان‌گر وعید و هشدار شدیدی نسبت به کسانی</w:t>
      </w:r>
      <w:r w:rsidR="0012341F" w:rsidRPr="00FB2EE3">
        <w:rPr>
          <w:spacing w:val="0"/>
          <w:rtl/>
          <w:lang w:bidi="ar-SA"/>
        </w:rPr>
        <w:t>‌</w:t>
      </w:r>
      <w:r w:rsidRPr="00FB2EE3">
        <w:rPr>
          <w:spacing w:val="0"/>
          <w:rtl/>
          <w:lang w:bidi="ar-SA"/>
        </w:rPr>
        <w:t>ست که گفتار و کردارشان، یکی نیست؛ کسانی که دیگران را به کارهای نیک و پسندیده فرا</w:t>
      </w:r>
      <w:r w:rsidR="0012341F" w:rsidRPr="00FB2EE3">
        <w:rPr>
          <w:spacing w:val="0"/>
          <w:rtl/>
          <w:lang w:bidi="ar-SA"/>
        </w:rPr>
        <w:t xml:space="preserve"> </w:t>
      </w:r>
      <w:r w:rsidRPr="00FB2EE3">
        <w:rPr>
          <w:spacing w:val="0"/>
          <w:rtl/>
          <w:lang w:bidi="ar-SA"/>
        </w:rPr>
        <w:t>می‌خوانند و</w:t>
      </w:r>
      <w:r w:rsidR="0012341F" w:rsidRPr="00FB2EE3">
        <w:rPr>
          <w:spacing w:val="0"/>
          <w:rtl/>
          <w:lang w:bidi="ar-SA"/>
        </w:rPr>
        <w:t xml:space="preserve"> خود، آن را انجام نمی‌دهد یا دی</w:t>
      </w:r>
      <w:r w:rsidRPr="00FB2EE3">
        <w:rPr>
          <w:spacing w:val="0"/>
          <w:rtl/>
          <w:lang w:bidi="ar-SA"/>
        </w:rPr>
        <w:t>گران را از کارهای زشت بازمی‌دارند و خودشان، مرتکب کارهای زشت می‌شوند.</w:t>
      </w:r>
    </w:p>
    <w:p w:rsidR="00001EE6" w:rsidRPr="00FB2EE3" w:rsidRDefault="004F271B" w:rsidP="00167AB1">
      <w:pPr>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فرمود: «روز قیامت، مردی را می‌آورند و در دوزخ می‌اندازند»</w:t>
      </w:r>
      <w:r w:rsidR="000E09F2" w:rsidRPr="00FB2EE3">
        <w:rPr>
          <w:spacing w:val="0"/>
          <w:rtl/>
          <w:lang w:bidi="ar-SA"/>
        </w:rPr>
        <w:t>؛</w:t>
      </w:r>
      <w:r w:rsidRPr="00FB2EE3">
        <w:rPr>
          <w:spacing w:val="0"/>
          <w:rtl/>
          <w:lang w:bidi="ar-SA"/>
        </w:rPr>
        <w:t xml:space="preserve"> یعنی این کار را فرشتگان انجام می‌دهند؛ تازه آن شخص، به‌نرمی و با ملاطفت وارد دوزخ نمی‌شود؛ بلکه او را به‌شدت و با رفتاری خشن، </w:t>
      </w:r>
      <w:r w:rsidR="00001EE6" w:rsidRPr="00FB2EE3">
        <w:rPr>
          <w:spacing w:val="0"/>
          <w:rtl/>
          <w:lang w:bidi="ar-SA"/>
        </w:rPr>
        <w:t xml:space="preserve">همانند سنگی که در دریا می‌افتد، </w:t>
      </w:r>
      <w:r w:rsidRPr="00FB2EE3">
        <w:rPr>
          <w:spacing w:val="0"/>
          <w:rtl/>
          <w:lang w:bidi="ar-SA"/>
        </w:rPr>
        <w:t>در دوزخ می</w:t>
      </w:r>
      <w:r w:rsidR="00001EE6" w:rsidRPr="00FB2EE3">
        <w:rPr>
          <w:spacing w:val="0"/>
          <w:rtl/>
          <w:lang w:bidi="ar-SA"/>
        </w:rPr>
        <w:t>‌اندازند. لذا روده‌هایش پاره‌ می‌شود و در آتش می‌ریزد. و او، پیرامون آن، مانند الاغی که به دَوْر آسیاب می‌چرخد، دَوْر می‌زند. دوزخیان، در اطراف او جمع می‌شوند.</w:t>
      </w:r>
    </w:p>
    <w:p w:rsidR="00001EE6" w:rsidRPr="00FB2EE3" w:rsidRDefault="00001EE6" w:rsidP="00167AB1">
      <w:pPr>
        <w:rPr>
          <w:spacing w:val="0"/>
          <w:rtl/>
          <w:lang w:bidi="ar-SA"/>
        </w:rPr>
      </w:pPr>
      <w:r w:rsidRPr="00FB2EE3">
        <w:rPr>
          <w:spacing w:val="0"/>
          <w:rtl/>
          <w:lang w:bidi="ar-SA"/>
        </w:rPr>
        <w:t>در گذشته که آسیاب‌های پیشرفته‌ی امروزی وجود نداشت، دو سنگ بزرگ را پس از تراشیدن و کنده‌کاری، روی هم قرار می‌دادند؛ سنگِ رویی، سوراخی داشت که غلات را از طریق آن داخل آسیاسنگ می‌ریختند. این سنگ را از طریق چوبی رابط، به الاغی می‌بستند و الاغ به دَوْر آسیا می‌چرخید و بدین‌سان، غلات به آرد تبدیل می‌شد.</w:t>
      </w:r>
    </w:p>
    <w:p w:rsidR="00001EE6" w:rsidRPr="00FB2EE3" w:rsidRDefault="00001EE6" w:rsidP="00167AB1">
      <w:pPr>
        <w:rPr>
          <w:spacing w:val="0"/>
          <w:rtl/>
          <w:lang w:bidi="ar-SA"/>
        </w:rPr>
      </w:pPr>
      <w:r w:rsidRPr="00FB2EE3">
        <w:rPr>
          <w:spacing w:val="0"/>
          <w:rtl/>
          <w:lang w:bidi="ar-SA"/>
        </w:rPr>
        <w:t xml:space="preserve">شخصی که در دوزخ می‌افتد، به همین شکل، پیرامونِ </w:t>
      </w:r>
      <w:r w:rsidR="000E09F2" w:rsidRPr="00FB2EE3">
        <w:rPr>
          <w:spacing w:val="0"/>
          <w:rtl/>
          <w:lang w:bidi="ar-SA"/>
        </w:rPr>
        <w:t>روده‌هایش می‌چرخد. سایر دوزخیان</w:t>
      </w:r>
      <w:r w:rsidRPr="00FB2EE3">
        <w:rPr>
          <w:spacing w:val="0"/>
          <w:rtl/>
          <w:lang w:bidi="ar-SA"/>
        </w:rPr>
        <w:t xml:space="preserve"> نزدش می‌آیند و به او می‌گویند: فلانی! چرا چنین وضعیتی داری؟ چه چیزی تو را بدین وضعیت درآورده است؟ مگر تو، ما را امر به معروف و نهی از منکر نمی‌کردی؟! لذا اعتراف می‌کند و می‌گوید: «من،</w:t>
      </w:r>
      <w:r w:rsidR="000E09F2" w:rsidRPr="00FB2EE3">
        <w:rPr>
          <w:spacing w:val="0"/>
          <w:rtl/>
          <w:lang w:bidi="ar-SA"/>
        </w:rPr>
        <w:t xml:space="preserve"> شما را به کارهای نیک و پسندیده</w:t>
      </w:r>
      <w:r w:rsidRPr="00FB2EE3">
        <w:rPr>
          <w:spacing w:val="0"/>
          <w:rtl/>
          <w:lang w:bidi="ar-SA"/>
        </w:rPr>
        <w:t xml:space="preserve"> امر می‌کردم</w:t>
      </w:r>
      <w:r w:rsidR="000E09F2" w:rsidRPr="00FB2EE3">
        <w:rPr>
          <w:spacing w:val="0"/>
          <w:rtl/>
          <w:lang w:bidi="ar-SA"/>
        </w:rPr>
        <w:t>؛</w:t>
      </w:r>
      <w:r w:rsidRPr="00FB2EE3">
        <w:rPr>
          <w:spacing w:val="0"/>
          <w:rtl/>
          <w:lang w:bidi="ar-SA"/>
        </w:rPr>
        <w:t xml:space="preserve"> ولی خودم، آن را انجام نمی‌دادم». به مردم </w:t>
      </w:r>
      <w:r w:rsidR="00B1752F" w:rsidRPr="00FB2EE3">
        <w:rPr>
          <w:spacing w:val="0"/>
          <w:rtl/>
          <w:lang w:bidi="ar-SA"/>
        </w:rPr>
        <w:t>می‌گوید</w:t>
      </w:r>
      <w:r w:rsidRPr="00FB2EE3">
        <w:rPr>
          <w:spacing w:val="0"/>
          <w:rtl/>
          <w:lang w:bidi="ar-SA"/>
        </w:rPr>
        <w:t xml:space="preserve">: نماز بخوانید؛ اما خودش، نماز نمی‌خواند. به آن‌ها </w:t>
      </w:r>
      <w:r w:rsidR="00B1752F" w:rsidRPr="00FB2EE3">
        <w:rPr>
          <w:spacing w:val="0"/>
          <w:rtl/>
          <w:lang w:bidi="ar-SA"/>
        </w:rPr>
        <w:t>می‌گوید</w:t>
      </w:r>
      <w:r w:rsidRPr="00FB2EE3">
        <w:rPr>
          <w:spacing w:val="0"/>
          <w:rtl/>
          <w:lang w:bidi="ar-SA"/>
        </w:rPr>
        <w:t>: زکات اموالتان را بدهید</w:t>
      </w:r>
      <w:r w:rsidR="000E09F2" w:rsidRPr="00FB2EE3">
        <w:rPr>
          <w:spacing w:val="0"/>
          <w:rtl/>
          <w:lang w:bidi="ar-SA"/>
        </w:rPr>
        <w:t>؛</w:t>
      </w:r>
      <w:r w:rsidRPr="00FB2EE3">
        <w:rPr>
          <w:spacing w:val="0"/>
          <w:rtl/>
          <w:lang w:bidi="ar-SA"/>
        </w:rPr>
        <w:t xml:space="preserve"> ولی خودش زکات </w:t>
      </w:r>
      <w:r w:rsidR="00B1752F" w:rsidRPr="00FB2EE3">
        <w:rPr>
          <w:spacing w:val="0"/>
          <w:rtl/>
          <w:lang w:bidi="ar-SA"/>
        </w:rPr>
        <w:t>نمی‌دهد</w:t>
      </w:r>
      <w:r w:rsidRPr="00FB2EE3">
        <w:rPr>
          <w:spacing w:val="0"/>
          <w:rtl/>
          <w:lang w:bidi="ar-SA"/>
        </w:rPr>
        <w:t xml:space="preserve">. </w:t>
      </w:r>
      <w:r w:rsidR="00B1752F" w:rsidRPr="00FB2EE3">
        <w:rPr>
          <w:spacing w:val="0"/>
          <w:rtl/>
          <w:lang w:bidi="ar-SA"/>
        </w:rPr>
        <w:t>می‌گوید</w:t>
      </w:r>
      <w:r w:rsidRPr="00FB2EE3">
        <w:rPr>
          <w:spacing w:val="0"/>
          <w:rtl/>
          <w:lang w:bidi="ar-SA"/>
        </w:rPr>
        <w:t xml:space="preserve">: به پدر و مادرتان نیکی کنید؛ ولی خودش به پدر و مادرِ خویش نیکی </w:t>
      </w:r>
      <w:r w:rsidR="00B1752F" w:rsidRPr="00FB2EE3">
        <w:rPr>
          <w:spacing w:val="0"/>
          <w:rtl/>
          <w:lang w:bidi="ar-SA"/>
        </w:rPr>
        <w:t>نمی‌کند</w:t>
      </w:r>
      <w:r w:rsidRPr="00FB2EE3">
        <w:rPr>
          <w:spacing w:val="0"/>
          <w:rtl/>
          <w:lang w:bidi="ar-SA"/>
        </w:rPr>
        <w:t>.</w:t>
      </w:r>
    </w:p>
    <w:p w:rsidR="00B1752F" w:rsidRPr="00FB2EE3" w:rsidRDefault="00001EE6" w:rsidP="00167AB1">
      <w:pPr>
        <w:rPr>
          <w:spacing w:val="0"/>
          <w:rtl/>
          <w:lang w:bidi="ar-SA"/>
        </w:rPr>
      </w:pPr>
      <w:r w:rsidRPr="00FB2EE3">
        <w:rPr>
          <w:spacing w:val="0"/>
          <w:rtl/>
          <w:lang w:bidi="ar-SA"/>
        </w:rPr>
        <w:t>«و شما را از منکر و کارهای زشت باز</w:t>
      </w:r>
      <w:r w:rsidR="000E09F2" w:rsidRPr="00FB2EE3">
        <w:rPr>
          <w:spacing w:val="0"/>
          <w:rtl/>
          <w:lang w:bidi="ar-SA"/>
        </w:rPr>
        <w:t xml:space="preserve"> </w:t>
      </w:r>
      <w:r w:rsidRPr="00FB2EE3">
        <w:rPr>
          <w:spacing w:val="0"/>
          <w:rtl/>
          <w:lang w:bidi="ar-SA"/>
        </w:rPr>
        <w:t>می‌داشتم</w:t>
      </w:r>
      <w:r w:rsidR="000E09F2" w:rsidRPr="00FB2EE3">
        <w:rPr>
          <w:spacing w:val="0"/>
          <w:rtl/>
          <w:lang w:bidi="ar-SA"/>
        </w:rPr>
        <w:t>؛</w:t>
      </w:r>
      <w:r w:rsidRPr="00FB2EE3">
        <w:rPr>
          <w:spacing w:val="0"/>
          <w:rtl/>
          <w:lang w:bidi="ar-SA"/>
        </w:rPr>
        <w:t xml:space="preserve"> اما خودم کارهای زشت انجام می‌دادم». به مردم </w:t>
      </w:r>
      <w:r w:rsidR="00B1752F" w:rsidRPr="00FB2EE3">
        <w:rPr>
          <w:spacing w:val="0"/>
          <w:rtl/>
          <w:lang w:bidi="ar-SA"/>
        </w:rPr>
        <w:t>می‌گوید</w:t>
      </w:r>
      <w:r w:rsidRPr="00FB2EE3">
        <w:rPr>
          <w:spacing w:val="0"/>
          <w:rtl/>
          <w:lang w:bidi="ar-SA"/>
        </w:rPr>
        <w:t>: غیبت نکنید</w:t>
      </w:r>
      <w:r w:rsidR="00B1752F" w:rsidRPr="00FB2EE3">
        <w:rPr>
          <w:spacing w:val="0"/>
          <w:rtl/>
          <w:lang w:bidi="ar-SA"/>
        </w:rPr>
        <w:t>؛</w:t>
      </w:r>
      <w:r w:rsidRPr="00FB2EE3">
        <w:rPr>
          <w:spacing w:val="0"/>
          <w:rtl/>
          <w:lang w:bidi="ar-SA"/>
        </w:rPr>
        <w:t xml:space="preserve"> </w:t>
      </w:r>
      <w:r w:rsidR="000E09F2" w:rsidRPr="00FB2EE3">
        <w:rPr>
          <w:spacing w:val="0"/>
          <w:rtl/>
          <w:lang w:bidi="ar-SA"/>
        </w:rPr>
        <w:t>در معامله</w:t>
      </w:r>
      <w:r w:rsidR="00B1752F" w:rsidRPr="00FB2EE3">
        <w:rPr>
          <w:spacing w:val="0"/>
          <w:rtl/>
          <w:lang w:bidi="ar-SA"/>
        </w:rPr>
        <w:t xml:space="preserve"> خیانت نکنید؛ به خویشاوندان و همسایگان خود، بدی نکنید؛ و مردم را از کارهای زشت و ناپسند بازمی‌دارد، </w:t>
      </w:r>
      <w:r w:rsidRPr="00FB2EE3">
        <w:rPr>
          <w:spacing w:val="0"/>
          <w:rtl/>
          <w:lang w:bidi="ar-SA"/>
        </w:rPr>
        <w:t>ولی خودش غیبت می</w:t>
      </w:r>
      <w:r w:rsidR="000E09F2" w:rsidRPr="00FB2EE3">
        <w:rPr>
          <w:spacing w:val="0"/>
          <w:rtl/>
          <w:lang w:bidi="ar-SA"/>
        </w:rPr>
        <w:t>‌کند؛ در معامله</w:t>
      </w:r>
      <w:r w:rsidR="00B1752F" w:rsidRPr="00FB2EE3">
        <w:rPr>
          <w:spacing w:val="0"/>
          <w:rtl/>
          <w:lang w:bidi="ar-SA"/>
        </w:rPr>
        <w:t xml:space="preserve"> خیانت می‌نماید؛ به خویشان و همسایگان خویش، بدی می‌کند و مرتکب کارهای زشت و ناپسندی می‌شود که دیگران را از آن بازمی‌دارد! لذا به این عذاب خفت‌بار گرفتار می‌گردد.</w:t>
      </w:r>
    </w:p>
    <w:p w:rsidR="00001EE6" w:rsidRPr="00FB2EE3" w:rsidRDefault="00B1752F" w:rsidP="00167AB1">
      <w:pPr>
        <w:rPr>
          <w:spacing w:val="0"/>
          <w:rtl/>
          <w:lang w:bidi="ar-SA"/>
        </w:rPr>
      </w:pPr>
      <w:r w:rsidRPr="00FB2EE3">
        <w:rPr>
          <w:spacing w:val="0"/>
          <w:rtl/>
          <w:lang w:bidi="ar-SA"/>
        </w:rPr>
        <w:t>از این‌رو انسان</w:t>
      </w:r>
      <w:r w:rsidR="000E09F2" w:rsidRPr="00FB2EE3">
        <w:rPr>
          <w:spacing w:val="0"/>
          <w:rtl/>
          <w:lang w:bidi="ar-SA"/>
        </w:rPr>
        <w:t xml:space="preserve"> باید امر به معروف را از خویشتن</w:t>
      </w:r>
      <w:r w:rsidRPr="00FB2EE3">
        <w:rPr>
          <w:spacing w:val="0"/>
          <w:rtl/>
          <w:lang w:bidi="ar-SA"/>
        </w:rPr>
        <w:t xml:space="preserve"> آغاز نماید و ابتدا خودش را به انجام کارهای نیک و پرهیز از کارهای زشت، وادار سازد؛ زیرا نفس ما، پس از رسول‌الله</w:t>
      </w:r>
      <w:r w:rsidRPr="00FB2EE3">
        <w:rPr>
          <w:spacing w:val="0"/>
          <w:lang w:bidi="ar-SA"/>
        </w:rPr>
        <w:sym w:font="AGA Arabesque" w:char="F072"/>
      </w:r>
      <w:r w:rsidRPr="00FB2EE3">
        <w:rPr>
          <w:spacing w:val="0"/>
          <w:rtl/>
          <w:lang w:bidi="ar-SA"/>
        </w:rPr>
        <w:t xml:space="preserve"> بیش‌ترین حق را بر ما دارد:</w:t>
      </w:r>
    </w:p>
    <w:p w:rsidR="00B1752F" w:rsidRPr="00FB2EE3" w:rsidRDefault="00B1752F" w:rsidP="00167AB1">
      <w:pPr>
        <w:pStyle w:val="a0"/>
        <w:jc w:val="center"/>
        <w:rPr>
          <w:rtl/>
          <w:lang w:bidi="ar-SA"/>
        </w:rPr>
      </w:pPr>
      <w:r w:rsidRPr="00FB2EE3">
        <w:rPr>
          <w:rtl/>
          <w:lang w:bidi="ar-SA"/>
        </w:rPr>
        <w:t>ابدأ بنفس</w:t>
      </w:r>
      <w:r w:rsidR="00FB2EE3" w:rsidRPr="00FB2EE3">
        <w:rPr>
          <w:rtl/>
          <w:lang w:bidi="ar-SA"/>
        </w:rPr>
        <w:t>كَ</w:t>
      </w:r>
      <w:r w:rsidRPr="00FB2EE3">
        <w:rPr>
          <w:rtl/>
          <w:lang w:bidi="ar-SA"/>
        </w:rPr>
        <w:t xml:space="preserve"> فانهها عَن غَیِّها</w:t>
      </w:r>
      <w:r w:rsidRPr="00FB2EE3">
        <w:rPr>
          <w:rtl/>
          <w:lang w:bidi="ar-SA"/>
        </w:rPr>
        <w:tab/>
      </w:r>
      <w:r w:rsidRPr="00FB2EE3">
        <w:rPr>
          <w:rtl/>
          <w:lang w:bidi="ar-SA"/>
        </w:rPr>
        <w:tab/>
        <w:t>فإذا انتهت عنه فأنت حکیم</w:t>
      </w:r>
    </w:p>
    <w:p w:rsidR="00B1752F" w:rsidRPr="00FB2EE3" w:rsidRDefault="00B1752F" w:rsidP="00167AB1">
      <w:pPr>
        <w:ind w:firstLine="0"/>
        <w:jc w:val="center"/>
        <w:rPr>
          <w:spacing w:val="0"/>
          <w:sz w:val="24"/>
          <w:rtl/>
          <w:lang w:bidi="ar-SA"/>
        </w:rPr>
      </w:pPr>
      <w:r w:rsidRPr="00FB2EE3">
        <w:rPr>
          <w:spacing w:val="0"/>
          <w:sz w:val="24"/>
          <w:rtl/>
          <w:lang w:bidi="ar-SA"/>
        </w:rPr>
        <w:t>«</w:t>
      </w:r>
      <w:r w:rsidRPr="00FB2EE3">
        <w:rPr>
          <w:spacing w:val="0"/>
          <w:rtl/>
          <w:lang w:bidi="ar-SA"/>
        </w:rPr>
        <w:t>از خودت آغاز کن و نفس خویش را از انحراف و کج‌روی باز دار؛ و اگر نفس تو از کج‌روی بازآید، بدان که تو حکیم و فرزانه‌ای</w:t>
      </w:r>
      <w:r w:rsidRPr="00FB2EE3">
        <w:rPr>
          <w:spacing w:val="0"/>
          <w:sz w:val="24"/>
          <w:rtl/>
          <w:lang w:bidi="ar-SA"/>
        </w:rPr>
        <w:t>».</w:t>
      </w:r>
    </w:p>
    <w:p w:rsidR="004F271B" w:rsidRPr="00FB2EE3" w:rsidRDefault="000E09F2" w:rsidP="00A10177">
      <w:pPr>
        <w:ind w:firstLine="0"/>
        <w:jc w:val="center"/>
        <w:rPr>
          <w:spacing w:val="0"/>
          <w:rtl/>
          <w:lang w:bidi="ar-SA"/>
        </w:rPr>
      </w:pPr>
      <w:r w:rsidRPr="00FB2EE3">
        <w:rPr>
          <w:spacing w:val="0"/>
          <w:rtl/>
          <w:lang w:bidi="ar-SA"/>
        </w:rPr>
        <w:t>***</w:t>
      </w:r>
    </w:p>
    <w:p w:rsidR="003D6E0C" w:rsidRPr="00FB2EE3" w:rsidRDefault="003D6E0C" w:rsidP="00167AB1">
      <w:pPr>
        <w:jc w:val="center"/>
        <w:rPr>
          <w:spacing w:val="0"/>
          <w:rtl/>
          <w:lang w:bidi="ar-SA"/>
        </w:rPr>
      </w:pPr>
    </w:p>
    <w:p w:rsidR="003D6E0C" w:rsidRPr="00FB2EE3" w:rsidRDefault="003D6E0C" w:rsidP="00167AB1">
      <w:pPr>
        <w:jc w:val="center"/>
        <w:rPr>
          <w:spacing w:val="0"/>
          <w:rtl/>
          <w:lang w:bidi="ar-SA"/>
        </w:rPr>
        <w:sectPr w:rsidR="003D6E0C" w:rsidRPr="00FB2EE3" w:rsidSect="00F8799F">
          <w:headerReference w:type="default" r:id="rId29"/>
          <w:footnotePr>
            <w:numRestart w:val="eachPage"/>
          </w:footnotePr>
          <w:type w:val="oddPage"/>
          <w:pgSz w:w="11906" w:h="16838" w:code="9"/>
          <w:pgMar w:top="737" w:right="2381" w:bottom="3969" w:left="2381" w:header="737" w:footer="3969" w:gutter="0"/>
          <w:cols w:space="720"/>
          <w:titlePg/>
          <w:bidi/>
          <w:rtlGutter/>
          <w:docGrid w:linePitch="360"/>
        </w:sectPr>
      </w:pPr>
    </w:p>
    <w:p w:rsidR="00B1752F" w:rsidRPr="00FB2EE3" w:rsidRDefault="00B1752F" w:rsidP="00167AB1">
      <w:pPr>
        <w:pStyle w:val="a"/>
        <w:rPr>
          <w:rtl/>
          <w:lang w:bidi="ar-SA"/>
        </w:rPr>
      </w:pPr>
      <w:bookmarkStart w:id="15" w:name="_Toc322033112"/>
      <w:r w:rsidRPr="00FB2EE3">
        <w:rPr>
          <w:rtl/>
          <w:lang w:bidi="ar-SA"/>
        </w:rPr>
        <w:t>25- باب: امر به ادای امانت (بازپس دادن آن)</w:t>
      </w:r>
      <w:bookmarkEnd w:id="15"/>
    </w:p>
    <w:p w:rsidR="00B1752F" w:rsidRPr="00FB2EE3" w:rsidRDefault="00B1752F" w:rsidP="00167AB1">
      <w:pPr>
        <w:rPr>
          <w:spacing w:val="0"/>
          <w:rtl/>
          <w:lang w:bidi="ar-SA"/>
        </w:rPr>
      </w:pPr>
      <w:r w:rsidRPr="00FB2EE3">
        <w:rPr>
          <w:spacing w:val="0"/>
          <w:rtl/>
          <w:lang w:bidi="ar-SA"/>
        </w:rPr>
        <w:t>الله متعال، می‌فرماید:</w:t>
      </w:r>
    </w:p>
    <w:p w:rsidR="00B1752F" w:rsidRPr="00FB2EE3" w:rsidRDefault="00706190" w:rsidP="00706190">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مُرُكُم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تُؤَدُّواْ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أَه</w:t>
      </w:r>
      <w:r w:rsidRPr="00FB2EE3">
        <w:rPr>
          <w:rFonts w:ascii="KFGQPC Uthmanic Script HAFS" w:hint="cs"/>
          <w:rtl/>
          <w:lang w:bidi="ar-SA"/>
        </w:rPr>
        <w:t>ۡ</w:t>
      </w:r>
      <w:r w:rsidRPr="00FB2EE3">
        <w:rPr>
          <w:rFonts w:ascii="KFGQPC Uthmanic Script HAFS" w:hint="eastAsia"/>
          <w:rtl/>
          <w:lang w:bidi="ar-SA"/>
        </w:rPr>
        <w:t>لِهَا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٥٨</w:t>
      </w:r>
      <w:r w:rsidRPr="00FB2EE3">
        <w:rPr>
          <w:rStyle w:val="Char8"/>
          <w:rtl/>
        </w:rPr>
        <w:t xml:space="preserve">]  </w:t>
      </w:r>
      <w:r w:rsidR="003D6E0C" w:rsidRPr="00FB2EE3">
        <w:rPr>
          <w:rStyle w:val="Char8"/>
          <w:rtl/>
        </w:rPr>
        <w:tab/>
      </w:r>
    </w:p>
    <w:p w:rsidR="00B1752F" w:rsidRPr="00FB2EE3" w:rsidRDefault="00B1752F" w:rsidP="00167AB1">
      <w:pPr>
        <w:pStyle w:val="a2"/>
        <w:rPr>
          <w:rtl/>
          <w:lang w:bidi="ar-SA"/>
        </w:rPr>
      </w:pPr>
      <w:r w:rsidRPr="00FB2EE3">
        <w:rPr>
          <w:rFonts w:ascii="(normal text)" w:hAnsi="(normal text)"/>
          <w:rtl/>
          <w:lang w:bidi="ar-SA"/>
        </w:rPr>
        <w:t xml:space="preserve"> </w:t>
      </w:r>
      <w:r w:rsidRPr="00FB2EE3">
        <w:rPr>
          <w:rtl/>
          <w:lang w:bidi="ar-SA"/>
        </w:rPr>
        <w:t>الله به شما فرمان می‌دهد که امانت‌ها را به صاحبانش بازپس دهید.</w:t>
      </w:r>
    </w:p>
    <w:p w:rsidR="00B1752F" w:rsidRPr="00FB2EE3" w:rsidRDefault="00B1752F"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B1752F" w:rsidRPr="00FB2EE3" w:rsidRDefault="00B1752F" w:rsidP="00167AB1">
      <w:pPr>
        <w:rPr>
          <w:spacing w:val="0"/>
          <w:rtl/>
          <w:lang w:bidi="ar-SA"/>
        </w:rPr>
      </w:pPr>
      <w:r w:rsidRPr="00FB2EE3">
        <w:rPr>
          <w:spacing w:val="0"/>
          <w:rtl/>
          <w:lang w:bidi="ar-SA"/>
        </w:rPr>
        <w:t>مؤلف</w:t>
      </w:r>
      <w:r w:rsidR="000E09F2" w:rsidRPr="00FB2EE3">
        <w:rPr>
          <w:rFonts w:cs="CTraditional Arabic"/>
          <w:spacing w:val="0"/>
          <w:rtl/>
          <w:lang w:bidi="ar-SA"/>
        </w:rPr>
        <w:t>/</w:t>
      </w:r>
      <w:r w:rsidRPr="00FB2EE3">
        <w:rPr>
          <w:spacing w:val="0"/>
          <w:rtl/>
          <w:lang w:bidi="ar-SA"/>
        </w:rPr>
        <w:t>، بابی تحت عنوان «امر به ادای امانت» گشوده است.</w:t>
      </w:r>
    </w:p>
    <w:p w:rsidR="00B1752F" w:rsidRPr="00FB2EE3" w:rsidRDefault="000E09F2" w:rsidP="00167AB1">
      <w:pPr>
        <w:rPr>
          <w:spacing w:val="0"/>
          <w:rtl/>
          <w:lang w:bidi="ar-SA"/>
        </w:rPr>
      </w:pPr>
      <w:r w:rsidRPr="00FB2EE3">
        <w:rPr>
          <w:spacing w:val="0"/>
          <w:rtl/>
          <w:lang w:bidi="ar-SA"/>
        </w:rPr>
        <w:t xml:space="preserve">امانت، معانی گوناگونی دارد که </w:t>
      </w:r>
      <w:r w:rsidR="00B1752F" w:rsidRPr="00FB2EE3">
        <w:rPr>
          <w:spacing w:val="0"/>
          <w:rtl/>
          <w:lang w:bidi="ar-SA"/>
        </w:rPr>
        <w:t xml:space="preserve">از </w:t>
      </w:r>
      <w:r w:rsidRPr="00FB2EE3">
        <w:rPr>
          <w:spacing w:val="0"/>
          <w:rtl/>
          <w:lang w:bidi="ar-SA"/>
        </w:rPr>
        <w:t xml:space="preserve">آن </w:t>
      </w:r>
      <w:r w:rsidR="00B1752F" w:rsidRPr="00FB2EE3">
        <w:rPr>
          <w:spacing w:val="0"/>
          <w:rtl/>
          <w:lang w:bidi="ar-SA"/>
        </w:rPr>
        <w:t>جمله عبادت‌ها</w:t>
      </w:r>
      <w:r w:rsidRPr="00FB2EE3">
        <w:rPr>
          <w:spacing w:val="0"/>
          <w:rtl/>
          <w:lang w:bidi="ar-SA"/>
        </w:rPr>
        <w:t>ی</w:t>
      </w:r>
      <w:r w:rsidR="00B1752F" w:rsidRPr="00FB2EE3">
        <w:rPr>
          <w:spacing w:val="0"/>
          <w:rtl/>
          <w:lang w:bidi="ar-SA"/>
        </w:rPr>
        <w:t>ی</w:t>
      </w:r>
      <w:r w:rsidRPr="00FB2EE3">
        <w:rPr>
          <w:spacing w:val="0"/>
          <w:rtl/>
          <w:lang w:bidi="ar-SA"/>
        </w:rPr>
        <w:t>‌ست</w:t>
      </w:r>
      <w:r w:rsidR="00B1752F" w:rsidRPr="00FB2EE3">
        <w:rPr>
          <w:spacing w:val="0"/>
          <w:rtl/>
          <w:lang w:bidi="ar-SA"/>
        </w:rPr>
        <w:t xml:space="preserve"> که الله</w:t>
      </w:r>
      <w:r w:rsidR="00B1752F" w:rsidRPr="00FB2EE3">
        <w:rPr>
          <w:spacing w:val="0"/>
          <w:lang w:bidi="ar-SA"/>
        </w:rPr>
        <w:sym w:font="AGA Arabesque" w:char="F055"/>
      </w:r>
      <w:r w:rsidR="00B1752F" w:rsidRPr="00FB2EE3">
        <w:rPr>
          <w:spacing w:val="0"/>
          <w:rtl/>
          <w:lang w:bidi="ar-SA"/>
        </w:rPr>
        <w:t xml:space="preserve"> بندگانش </w:t>
      </w:r>
      <w:r w:rsidRPr="00FB2EE3">
        <w:rPr>
          <w:spacing w:val="0"/>
          <w:rtl/>
          <w:lang w:bidi="ar-SA"/>
        </w:rPr>
        <w:t>را به انجام آن، مکلّف ساخته است؛</w:t>
      </w:r>
      <w:r w:rsidR="00B1752F" w:rsidRPr="00FB2EE3">
        <w:rPr>
          <w:spacing w:val="0"/>
          <w:rtl/>
          <w:lang w:bidi="ar-SA"/>
        </w:rPr>
        <w:t xml:space="preserve"> یعنی هر یک از عبادت‌ها، امانتی</w:t>
      </w:r>
      <w:r w:rsidRPr="00FB2EE3">
        <w:rPr>
          <w:spacing w:val="0"/>
          <w:rtl/>
          <w:lang w:bidi="ar-SA"/>
        </w:rPr>
        <w:t>‌</w:t>
      </w:r>
      <w:r w:rsidR="00B1752F" w:rsidRPr="00FB2EE3">
        <w:rPr>
          <w:spacing w:val="0"/>
          <w:rtl/>
          <w:lang w:bidi="ar-SA"/>
        </w:rPr>
        <w:t>ست که الله متعال به بندگانش سپرده است.</w:t>
      </w:r>
    </w:p>
    <w:p w:rsidR="00B1752F" w:rsidRPr="00FB2EE3" w:rsidRDefault="00B1752F" w:rsidP="00167AB1">
      <w:pPr>
        <w:rPr>
          <w:spacing w:val="0"/>
          <w:rtl/>
          <w:lang w:bidi="ar-SA"/>
        </w:rPr>
      </w:pPr>
      <w:r w:rsidRPr="00FB2EE3">
        <w:rPr>
          <w:spacing w:val="0"/>
          <w:rtl/>
          <w:lang w:bidi="ar-SA"/>
        </w:rPr>
        <w:t xml:space="preserve">و نیز امانت‌های مالی؛ مانند آن‌چه که به عنوان «ودیعه» نزد انسان </w:t>
      </w:r>
      <w:r w:rsidR="000E09F2" w:rsidRPr="00FB2EE3">
        <w:rPr>
          <w:spacing w:val="0"/>
          <w:rtl/>
          <w:lang w:bidi="ar-SA"/>
        </w:rPr>
        <w:t>می‌گذارند تا آن را برای صاحبش</w:t>
      </w:r>
      <w:r w:rsidRPr="00FB2EE3">
        <w:rPr>
          <w:spacing w:val="0"/>
          <w:rtl/>
          <w:lang w:bidi="ar-SA"/>
        </w:rPr>
        <w:t xml:space="preserve"> نگه دارد. و نیز مانند سایر اموالی که در دست انسان است تا هم از آن استفاده کند و هم آن را برای مالکش نگه دارد.</w:t>
      </w:r>
    </w:p>
    <w:p w:rsidR="00B1752F" w:rsidRPr="00FB2EE3" w:rsidRDefault="00B1752F" w:rsidP="00167AB1">
      <w:pPr>
        <w:rPr>
          <w:spacing w:val="0"/>
          <w:rtl/>
          <w:lang w:bidi="ar-SA"/>
        </w:rPr>
      </w:pPr>
      <w:r w:rsidRPr="00FB2EE3">
        <w:rPr>
          <w:spacing w:val="0"/>
          <w:rtl/>
          <w:lang w:bidi="ar-SA"/>
        </w:rPr>
        <w:t>به اولی، «ودیعه» و به دومی، «عاریه» می‌گویند. ودیعه، این است که به عنوان مثال ساعت خود را به شخصی می‌دهی و به او می‌گویی: این را برای من نگه دار یا مبلغی پول دستش می‌گذاری و از او می‌خواهی که آن را برای تو نگه دارد.</w:t>
      </w:r>
      <w:r w:rsidR="00204F93" w:rsidRPr="00FB2EE3">
        <w:rPr>
          <w:spacing w:val="0"/>
          <w:rtl/>
          <w:lang w:bidi="ar-SA"/>
        </w:rPr>
        <w:t xml:space="preserve"> لذا ودیعه، امانتی</w:t>
      </w:r>
      <w:r w:rsidR="000E09F2" w:rsidRPr="00FB2EE3">
        <w:rPr>
          <w:spacing w:val="0"/>
          <w:rtl/>
          <w:lang w:bidi="ar-SA"/>
        </w:rPr>
        <w:t>‌</w:t>
      </w:r>
      <w:r w:rsidR="00204F93" w:rsidRPr="00FB2EE3">
        <w:rPr>
          <w:spacing w:val="0"/>
          <w:rtl/>
          <w:lang w:bidi="ar-SA"/>
        </w:rPr>
        <w:t>ست که صرفاً به منظور نگه</w:t>
      </w:r>
      <w:r w:rsidR="000E09F2" w:rsidRPr="00FB2EE3">
        <w:rPr>
          <w:spacing w:val="0"/>
          <w:rtl/>
          <w:lang w:bidi="ar-SA"/>
        </w:rPr>
        <w:t>‌</w:t>
      </w:r>
      <w:r w:rsidR="00204F93" w:rsidRPr="00FB2EE3">
        <w:rPr>
          <w:spacing w:val="0"/>
          <w:rtl/>
          <w:lang w:bidi="ar-SA"/>
        </w:rPr>
        <w:t>داری برای مالک، به کسی سپرده می‌شود؛ ولی عاریه، به امانتی می‌گویند که گذشته از نگه</w:t>
      </w:r>
      <w:r w:rsidR="000E09F2" w:rsidRPr="00FB2EE3">
        <w:rPr>
          <w:spacing w:val="0"/>
          <w:rtl/>
          <w:lang w:bidi="ar-SA"/>
        </w:rPr>
        <w:t>‌</w:t>
      </w:r>
      <w:r w:rsidR="00204F93" w:rsidRPr="00FB2EE3">
        <w:rPr>
          <w:spacing w:val="0"/>
          <w:rtl/>
          <w:lang w:bidi="ar-SA"/>
        </w:rPr>
        <w:t>داری برای صاحب آن، شخصی که آن را در دست دارد، از آن استفاده می‌کند. بنابراین، ماشین کرایه، یا مغازه و خانه‌ای که اجاره کرده‌اید، و هر چیزی که اجاره می‌کنید، امانتی در دست شماست.</w:t>
      </w:r>
    </w:p>
    <w:p w:rsidR="000B5F1C" w:rsidRPr="00FB2EE3" w:rsidRDefault="00204F93" w:rsidP="00167AB1">
      <w:pPr>
        <w:rPr>
          <w:spacing w:val="0"/>
          <w:rtl/>
          <w:lang w:bidi="ar-SA"/>
        </w:rPr>
      </w:pPr>
      <w:r w:rsidRPr="00FB2EE3">
        <w:rPr>
          <w:spacing w:val="0"/>
          <w:rtl/>
          <w:lang w:bidi="ar-SA"/>
        </w:rPr>
        <w:t>ولایت یا پُست و مقام هر کسی، امانتی</w:t>
      </w:r>
      <w:r w:rsidR="000E09F2" w:rsidRPr="00FB2EE3">
        <w:rPr>
          <w:spacing w:val="0"/>
          <w:rtl/>
          <w:lang w:bidi="ar-SA"/>
        </w:rPr>
        <w:t>‌</w:t>
      </w:r>
      <w:r w:rsidRPr="00FB2EE3">
        <w:rPr>
          <w:spacing w:val="0"/>
          <w:rtl/>
          <w:lang w:bidi="ar-SA"/>
        </w:rPr>
        <w:t>ست که باید آن را به‌خوبی ادا کند؛ بزرگ‌ترین نوع این امانت، مسؤولیتی</w:t>
      </w:r>
      <w:r w:rsidR="000E09F2" w:rsidRPr="00FB2EE3">
        <w:rPr>
          <w:spacing w:val="0"/>
          <w:rtl/>
          <w:lang w:bidi="ar-SA"/>
        </w:rPr>
        <w:t>‌</w:t>
      </w:r>
      <w:r w:rsidRPr="00FB2EE3">
        <w:rPr>
          <w:spacing w:val="0"/>
          <w:rtl/>
          <w:lang w:bidi="ar-SA"/>
        </w:rPr>
        <w:t xml:space="preserve">ست که والاترین مقام سیاسی یا حاکم، بر عهده دارد و </w:t>
      </w:r>
      <w:r w:rsidR="000E09F2" w:rsidRPr="00FB2EE3">
        <w:rPr>
          <w:spacing w:val="0"/>
          <w:rtl/>
          <w:lang w:bidi="ar-SA"/>
        </w:rPr>
        <w:t>نسبت به مسایل دینی و دنیوی مردم</w:t>
      </w:r>
      <w:r w:rsidRPr="00FB2EE3">
        <w:rPr>
          <w:spacing w:val="0"/>
          <w:rtl/>
          <w:lang w:bidi="ar-SA"/>
        </w:rPr>
        <w:t xml:space="preserve"> بازخواست خواهد شد؛ او امانت‌دار اموال عمومی</w:t>
      </w:r>
      <w:r w:rsidR="000E09F2" w:rsidRPr="00FB2EE3">
        <w:rPr>
          <w:spacing w:val="0"/>
          <w:rtl/>
          <w:lang w:bidi="ar-SA"/>
        </w:rPr>
        <w:t>‌</w:t>
      </w:r>
      <w:r w:rsidRPr="00FB2EE3">
        <w:rPr>
          <w:spacing w:val="0"/>
          <w:rtl/>
          <w:lang w:bidi="ar-SA"/>
        </w:rPr>
        <w:t>ست و نباید بیت‌المال را حیف و میل کند یا از آن سوءاستفاده نماید.</w:t>
      </w:r>
    </w:p>
    <w:p w:rsidR="00204F93" w:rsidRPr="00FB2EE3" w:rsidRDefault="000B5F1C" w:rsidP="00167AB1">
      <w:pPr>
        <w:rPr>
          <w:spacing w:val="0"/>
          <w:rtl/>
          <w:lang w:bidi="ar-SA"/>
        </w:rPr>
      </w:pPr>
      <w:r w:rsidRPr="00FB2EE3">
        <w:rPr>
          <w:spacing w:val="0"/>
          <w:rtl/>
          <w:lang w:bidi="ar-SA"/>
        </w:rPr>
        <w:t xml:space="preserve">وزیران، </w:t>
      </w:r>
      <w:r w:rsidR="00204F93" w:rsidRPr="00FB2EE3">
        <w:rPr>
          <w:spacing w:val="0"/>
          <w:rtl/>
          <w:lang w:bidi="ar-SA"/>
        </w:rPr>
        <w:t>استان</w:t>
      </w:r>
      <w:r w:rsidR="000E09F2" w:rsidRPr="00FB2EE3">
        <w:rPr>
          <w:spacing w:val="0"/>
          <w:rtl/>
          <w:lang w:bidi="ar-SA"/>
        </w:rPr>
        <w:t>‌</w:t>
      </w:r>
      <w:r w:rsidR="00204F93" w:rsidRPr="00FB2EE3">
        <w:rPr>
          <w:spacing w:val="0"/>
          <w:rtl/>
          <w:lang w:bidi="ar-SA"/>
        </w:rPr>
        <w:t>داران، فرمان</w:t>
      </w:r>
      <w:r w:rsidR="000E09F2" w:rsidRPr="00FB2EE3">
        <w:rPr>
          <w:spacing w:val="0"/>
          <w:rtl/>
          <w:lang w:bidi="ar-SA"/>
        </w:rPr>
        <w:t>‌</w:t>
      </w:r>
      <w:r w:rsidR="00204F93" w:rsidRPr="00FB2EE3">
        <w:rPr>
          <w:spacing w:val="0"/>
          <w:rtl/>
          <w:lang w:bidi="ar-SA"/>
        </w:rPr>
        <w:t>داران</w:t>
      </w:r>
      <w:r w:rsidRPr="00FB2EE3">
        <w:rPr>
          <w:spacing w:val="0"/>
          <w:rtl/>
          <w:lang w:bidi="ar-SA"/>
        </w:rPr>
        <w:t>، قاضیان</w:t>
      </w:r>
      <w:r w:rsidR="00204F93" w:rsidRPr="00FB2EE3">
        <w:rPr>
          <w:spacing w:val="0"/>
          <w:rtl/>
          <w:lang w:bidi="ar-SA"/>
        </w:rPr>
        <w:t xml:space="preserve"> و مسؤولان منطقه‌ای نیز در برابر امانتی که</w:t>
      </w:r>
      <w:r w:rsidR="000E09F2" w:rsidRPr="00FB2EE3">
        <w:rPr>
          <w:spacing w:val="0"/>
          <w:rtl/>
          <w:lang w:bidi="ar-SA"/>
        </w:rPr>
        <w:t xml:space="preserve"> به آن‌ها سپرده شده است، مسؤولن</w:t>
      </w:r>
      <w:r w:rsidR="00204F93" w:rsidRPr="00FB2EE3">
        <w:rPr>
          <w:spacing w:val="0"/>
          <w:rtl/>
          <w:lang w:bidi="ar-SA"/>
        </w:rPr>
        <w:t xml:space="preserve">د. </w:t>
      </w:r>
      <w:r w:rsidRPr="00FB2EE3">
        <w:rPr>
          <w:spacing w:val="0"/>
          <w:rtl/>
          <w:lang w:bidi="ar-SA"/>
        </w:rPr>
        <w:t>هر کسی درب</w:t>
      </w:r>
      <w:r w:rsidR="000E09F2" w:rsidRPr="00FB2EE3">
        <w:rPr>
          <w:spacing w:val="0"/>
          <w:rtl/>
          <w:lang w:bidi="ar-SA"/>
        </w:rPr>
        <w:t>اره‌ی خانواده و زیردستان خود مسؤ</w:t>
      </w:r>
      <w:r w:rsidRPr="00FB2EE3">
        <w:rPr>
          <w:spacing w:val="0"/>
          <w:rtl/>
          <w:lang w:bidi="ar-SA"/>
        </w:rPr>
        <w:t>ول است. در هر حال، دامنه‌ی امانت، بسیار گسترده می‌باشد؛ امانت، به‌طور کلی دو بخش اساسی دارد:</w:t>
      </w:r>
    </w:p>
    <w:p w:rsidR="000B5F1C" w:rsidRPr="00FB2EE3" w:rsidRDefault="00972BA8" w:rsidP="00167AB1">
      <w:pPr>
        <w:rPr>
          <w:spacing w:val="0"/>
          <w:rtl/>
          <w:lang w:bidi="ar-SA"/>
        </w:rPr>
      </w:pPr>
      <w:r w:rsidRPr="00FB2EE3">
        <w:rPr>
          <w:spacing w:val="0"/>
          <w:rtl/>
          <w:lang w:bidi="ar-SA"/>
        </w:rPr>
        <w:t>بخش اول در رابطه با حقوق ال</w:t>
      </w:r>
      <w:r w:rsidR="000B5F1C" w:rsidRPr="00FB2EE3">
        <w:rPr>
          <w:spacing w:val="0"/>
          <w:rtl/>
          <w:lang w:bidi="ar-SA"/>
        </w:rPr>
        <w:t>هی</w:t>
      </w:r>
      <w:r w:rsidR="000E09F2" w:rsidRPr="00FB2EE3">
        <w:rPr>
          <w:spacing w:val="0"/>
          <w:rtl/>
          <w:lang w:bidi="ar-SA"/>
        </w:rPr>
        <w:t>‌</w:t>
      </w:r>
      <w:r w:rsidR="000B5F1C" w:rsidRPr="00FB2EE3">
        <w:rPr>
          <w:spacing w:val="0"/>
          <w:rtl/>
          <w:lang w:bidi="ar-SA"/>
        </w:rPr>
        <w:t>ست؛ یعنی همان امانتی که درباره‌ی عبادت الله</w:t>
      </w:r>
      <w:r w:rsidR="000B5F1C" w:rsidRPr="00FB2EE3">
        <w:rPr>
          <w:spacing w:val="0"/>
          <w:lang w:bidi="ar-SA"/>
        </w:rPr>
        <w:sym w:font="AGA Arabesque" w:char="F055"/>
      </w:r>
      <w:r w:rsidR="000B5F1C" w:rsidRPr="00FB2EE3">
        <w:rPr>
          <w:spacing w:val="0"/>
          <w:rtl/>
          <w:lang w:bidi="ar-SA"/>
        </w:rPr>
        <w:t xml:space="preserve"> به انسان سپرده شده است.</w:t>
      </w:r>
    </w:p>
    <w:p w:rsidR="000B5F1C" w:rsidRPr="00FB2EE3" w:rsidRDefault="000B5F1C" w:rsidP="00167AB1">
      <w:pPr>
        <w:rPr>
          <w:spacing w:val="0"/>
          <w:rtl/>
          <w:lang w:bidi="ar-SA"/>
        </w:rPr>
      </w:pPr>
      <w:r w:rsidRPr="00FB2EE3">
        <w:rPr>
          <w:spacing w:val="0"/>
          <w:rtl/>
          <w:lang w:bidi="ar-SA"/>
        </w:rPr>
        <w:t>بخش دوم با حقوق بشر مرتبط می‌باشد و دامنه‌ی بسیار گسترده‌ای دارد که پیش‌تر بدان اشاره کردیم. انسان درباره‌ی هر دو بخش امانت، مسؤول است باید امانتی را که بر عهده‌ی اوست، ادا کند. الله</w:t>
      </w:r>
      <w:r w:rsidRPr="00FB2EE3">
        <w:rPr>
          <w:spacing w:val="0"/>
          <w:lang w:bidi="ar-SA"/>
        </w:rPr>
        <w:sym w:font="AGA Arabesque" w:char="F055"/>
      </w:r>
      <w:r w:rsidRPr="00FB2EE3">
        <w:rPr>
          <w:spacing w:val="0"/>
          <w:rtl/>
          <w:lang w:bidi="ar-SA"/>
        </w:rPr>
        <w:t xml:space="preserve"> می‌فرماید:</w:t>
      </w:r>
    </w:p>
    <w:p w:rsidR="00706190" w:rsidRPr="00FB2EE3" w:rsidRDefault="00706190" w:rsidP="00706190">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مُرُكُم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تُؤَدُّواْ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أَه</w:t>
      </w:r>
      <w:r w:rsidRPr="00FB2EE3">
        <w:rPr>
          <w:rFonts w:ascii="KFGQPC Uthmanic Script HAFS" w:hint="cs"/>
          <w:rtl/>
          <w:lang w:bidi="ar-SA"/>
        </w:rPr>
        <w:t>ۡ</w:t>
      </w:r>
      <w:r w:rsidRPr="00FB2EE3">
        <w:rPr>
          <w:rFonts w:ascii="KFGQPC Uthmanic Script HAFS" w:hint="eastAsia"/>
          <w:rtl/>
          <w:lang w:bidi="ar-SA"/>
        </w:rPr>
        <w:t>لِهَا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٥٨</w:t>
      </w:r>
      <w:r w:rsidRPr="00FB2EE3">
        <w:rPr>
          <w:rStyle w:val="Char8"/>
          <w:rtl/>
        </w:rPr>
        <w:t xml:space="preserve">]  </w:t>
      </w:r>
      <w:r w:rsidRPr="00FB2EE3">
        <w:rPr>
          <w:rStyle w:val="Char8"/>
          <w:rtl/>
        </w:rPr>
        <w:tab/>
      </w:r>
    </w:p>
    <w:p w:rsidR="000B5F1C" w:rsidRPr="00FB2EE3" w:rsidRDefault="000B5F1C" w:rsidP="00167AB1">
      <w:pPr>
        <w:pStyle w:val="a2"/>
        <w:rPr>
          <w:rtl/>
          <w:lang w:bidi="ar-SA"/>
        </w:rPr>
      </w:pPr>
      <w:r w:rsidRPr="00FB2EE3">
        <w:rPr>
          <w:rFonts w:ascii="(normal text)" w:hAnsi="(normal text)"/>
          <w:rtl/>
          <w:lang w:bidi="ar-SA"/>
        </w:rPr>
        <w:t xml:space="preserve"> </w:t>
      </w:r>
      <w:r w:rsidRPr="00FB2EE3">
        <w:rPr>
          <w:rtl/>
          <w:lang w:bidi="ar-SA"/>
        </w:rPr>
        <w:t>الله به شما فرمان می‌دهد که امانت‌ها را به صاحبانش بازپس دهید.</w:t>
      </w:r>
    </w:p>
    <w:p w:rsidR="000B5F1C" w:rsidRPr="00FB2EE3" w:rsidRDefault="000B5F1C" w:rsidP="00706190">
      <w:pPr>
        <w:rPr>
          <w:spacing w:val="0"/>
          <w:rtl/>
          <w:lang w:bidi="ar-SA"/>
        </w:rPr>
      </w:pPr>
      <w:r w:rsidRPr="00FB2EE3">
        <w:rPr>
          <w:spacing w:val="0"/>
          <w:rtl/>
          <w:lang w:bidi="ar-SA"/>
        </w:rPr>
        <w:t>دقت کنید که الله</w:t>
      </w:r>
      <w:r w:rsidRPr="00FB2EE3">
        <w:rPr>
          <w:spacing w:val="0"/>
          <w:lang w:bidi="ar-SA"/>
        </w:rPr>
        <w:sym w:font="AGA Arabesque" w:char="F055"/>
      </w:r>
      <w:r w:rsidRPr="00FB2EE3">
        <w:rPr>
          <w:spacing w:val="0"/>
          <w:rtl/>
          <w:lang w:bidi="ar-SA"/>
        </w:rPr>
        <w:t xml:space="preserve"> با ساختاری قوی و با ذکر نام و</w:t>
      </w:r>
      <w:r w:rsidR="000E09F2" w:rsidRPr="00FB2EE3">
        <w:rPr>
          <w:spacing w:val="0"/>
          <w:rtl/>
          <w:lang w:bidi="ar-SA"/>
        </w:rPr>
        <w:t xml:space="preserve"> الوهیت بزرگ خود، به ادای امانت</w:t>
      </w:r>
      <w:r w:rsidRPr="00FB2EE3">
        <w:rPr>
          <w:spacing w:val="0"/>
          <w:rtl/>
          <w:lang w:bidi="ar-SA"/>
        </w:rPr>
        <w:t xml:space="preserve"> دستور داده است و این، برای تعظیم این مقام و این فرمان می‌باشد. اجازه دهید سخن علمای «علم بلاغت» را با ذکر مثالی توضیح دهم؛ وقتی یک پادشاه، صیغه‌ی غائب به‌کار می‌برد و می‌گوید: «پادشاه به شما دستور می‌دهد که چنین کاری انجام دهید»، این، بلیغ‌تر و شدیدتر از این است که بگوید: «من به شما دستور می‌دهم». لذا در آیه الله</w:t>
      </w:r>
      <w:r w:rsidRPr="00FB2EE3">
        <w:rPr>
          <w:spacing w:val="0"/>
          <w:lang w:bidi="ar-SA"/>
        </w:rPr>
        <w:sym w:font="AGA Arabesque" w:char="F055"/>
      </w:r>
      <w:r w:rsidRPr="00FB2EE3">
        <w:rPr>
          <w:spacing w:val="0"/>
          <w:rtl/>
          <w:lang w:bidi="ar-SA"/>
        </w:rPr>
        <w:t xml:space="preserve"> می‌فرماید: </w:t>
      </w:r>
      <w:r w:rsidR="00706190" w:rsidRPr="00FB2EE3">
        <w:rPr>
          <w:rFonts w:ascii="KFGQPC Uthman Taha Naskh" w:cs="KFGQPC Uthman Taha Naskh" w:hint="cs"/>
          <w:spacing w:val="0"/>
          <w:rtl/>
          <w:lang w:bidi="ar-SA"/>
        </w:rPr>
        <w:t>﴿</w:t>
      </w:r>
      <w:r w:rsidR="00706190" w:rsidRPr="00FB2EE3">
        <w:rPr>
          <w:rStyle w:val="Char2"/>
          <w:rFonts w:hint="eastAsia"/>
          <w:spacing w:val="0"/>
          <w:rtl/>
        </w:rPr>
        <w:t>إِنَّ</w:t>
      </w:r>
      <w:r w:rsidR="00706190" w:rsidRPr="00FB2EE3">
        <w:rPr>
          <w:rStyle w:val="Char2"/>
          <w:spacing w:val="0"/>
          <w:rtl/>
        </w:rPr>
        <w:t xml:space="preserve"> </w:t>
      </w:r>
      <w:r w:rsidR="00706190" w:rsidRPr="00FB2EE3">
        <w:rPr>
          <w:rStyle w:val="Char2"/>
          <w:rFonts w:hint="cs"/>
          <w:spacing w:val="0"/>
          <w:rtl/>
        </w:rPr>
        <w:t>ٱ</w:t>
      </w:r>
      <w:r w:rsidR="00706190" w:rsidRPr="00FB2EE3">
        <w:rPr>
          <w:rStyle w:val="Char2"/>
          <w:rFonts w:hint="eastAsia"/>
          <w:spacing w:val="0"/>
          <w:rtl/>
        </w:rPr>
        <w:t>للَّهَ</w:t>
      </w:r>
      <w:r w:rsidR="00706190" w:rsidRPr="00FB2EE3">
        <w:rPr>
          <w:rStyle w:val="Char2"/>
          <w:spacing w:val="0"/>
          <w:rtl/>
        </w:rPr>
        <w:t xml:space="preserve"> </w:t>
      </w:r>
      <w:r w:rsidR="00706190" w:rsidRPr="00FB2EE3">
        <w:rPr>
          <w:rStyle w:val="Char2"/>
          <w:rFonts w:hint="eastAsia"/>
          <w:spacing w:val="0"/>
          <w:rtl/>
        </w:rPr>
        <w:t>يَأ</w:t>
      </w:r>
      <w:r w:rsidR="00706190" w:rsidRPr="00FB2EE3">
        <w:rPr>
          <w:rStyle w:val="Char2"/>
          <w:rFonts w:hint="cs"/>
          <w:spacing w:val="0"/>
          <w:rtl/>
        </w:rPr>
        <w:t>ۡ</w:t>
      </w:r>
      <w:r w:rsidR="00706190" w:rsidRPr="00FB2EE3">
        <w:rPr>
          <w:rStyle w:val="Char2"/>
          <w:rFonts w:hint="eastAsia"/>
          <w:spacing w:val="0"/>
          <w:rtl/>
        </w:rPr>
        <w:t>مُرُكُم</w:t>
      </w:r>
      <w:r w:rsidR="00706190" w:rsidRPr="00FB2EE3">
        <w:rPr>
          <w:rStyle w:val="Char2"/>
          <w:rFonts w:hint="cs"/>
          <w:spacing w:val="0"/>
          <w:rtl/>
        </w:rPr>
        <w:t>ۡ</w:t>
      </w:r>
      <w:r w:rsidR="00706190" w:rsidRPr="00FB2EE3">
        <w:rPr>
          <w:rFonts w:ascii="KFGQPC Uthman Taha Naskh" w:cs="KFGQPC Uthman Taha Naskh" w:hint="cs"/>
          <w:spacing w:val="0"/>
          <w:rtl/>
          <w:lang w:bidi="ar-SA"/>
        </w:rPr>
        <w:t>﴾</w:t>
      </w:r>
      <w:r w:rsidR="00706190" w:rsidRPr="00FB2EE3">
        <w:rPr>
          <w:rFonts w:ascii="KFGQPC Uthman Taha Naskh" w:cs="KFGQPC Uthman Taha Naskh"/>
          <w:spacing w:val="0"/>
          <w:rtl/>
          <w:lang w:bidi="ar-SA"/>
        </w:rPr>
        <w:t xml:space="preserve"> </w:t>
      </w:r>
      <w:r w:rsidRPr="00FB2EE3">
        <w:rPr>
          <w:spacing w:val="0"/>
          <w:rtl/>
          <w:lang w:bidi="ar-SA"/>
        </w:rPr>
        <w:t xml:space="preserve"> یعنی: «الله به شما فرمان می‌دهد». و صفات برتر، از آنِ الله متعال است.</w:t>
      </w:r>
    </w:p>
    <w:p w:rsidR="000B5F1C" w:rsidRPr="00FB2EE3" w:rsidRDefault="000B5F1C" w:rsidP="00167AB1">
      <w:pPr>
        <w:rPr>
          <w:spacing w:val="0"/>
          <w:rtl/>
          <w:lang w:bidi="ar-SA"/>
        </w:rPr>
      </w:pPr>
      <w:r w:rsidRPr="00FB2EE3">
        <w:rPr>
          <w:spacing w:val="0"/>
          <w:rtl/>
          <w:lang w:bidi="ar-SA"/>
        </w:rPr>
        <w:t>ادای امانت و باز</w:t>
      </w:r>
      <w:r w:rsidR="00972BA8" w:rsidRPr="00FB2EE3">
        <w:rPr>
          <w:spacing w:val="0"/>
          <w:rtl/>
          <w:lang w:bidi="ar-SA"/>
        </w:rPr>
        <w:t>پس دادن آن به صاحبانش، فرمان ال</w:t>
      </w:r>
      <w:r w:rsidRPr="00FB2EE3">
        <w:rPr>
          <w:spacing w:val="0"/>
          <w:rtl/>
          <w:lang w:bidi="ar-SA"/>
        </w:rPr>
        <w:t>هی</w:t>
      </w:r>
      <w:r w:rsidR="000E09F2" w:rsidRPr="00FB2EE3">
        <w:rPr>
          <w:spacing w:val="0"/>
          <w:rtl/>
          <w:lang w:bidi="ar-SA"/>
        </w:rPr>
        <w:t>‌</w:t>
      </w:r>
      <w:r w:rsidRPr="00FB2EE3">
        <w:rPr>
          <w:spacing w:val="0"/>
          <w:rtl/>
          <w:lang w:bidi="ar-SA"/>
        </w:rPr>
        <w:t>ست؛ لازمه‌اش، این است که انسان، از امانتی که به او سپرده شده، به‌خوبی نگه</w:t>
      </w:r>
      <w:r w:rsidR="000E09F2" w:rsidRPr="00FB2EE3">
        <w:rPr>
          <w:spacing w:val="0"/>
          <w:rtl/>
          <w:lang w:bidi="ar-SA"/>
        </w:rPr>
        <w:t>‌</w:t>
      </w:r>
      <w:r w:rsidRPr="00FB2EE3">
        <w:rPr>
          <w:spacing w:val="0"/>
          <w:rtl/>
          <w:lang w:bidi="ar-SA"/>
        </w:rPr>
        <w:t>داری نماید و در حفظ و نگه</w:t>
      </w:r>
      <w:r w:rsidR="000E09F2" w:rsidRPr="00FB2EE3">
        <w:rPr>
          <w:spacing w:val="0"/>
          <w:rtl/>
          <w:lang w:bidi="ar-SA"/>
        </w:rPr>
        <w:t>‌</w:t>
      </w:r>
      <w:r w:rsidRPr="00FB2EE3">
        <w:rPr>
          <w:spacing w:val="0"/>
          <w:rtl/>
          <w:lang w:bidi="ar-SA"/>
        </w:rPr>
        <w:t>داری آن، کوتاهی نکند. ادای امانت، یکی از نشانه‌های ایمان است. لذا افرادِ امانت‌داری که امانت را به‌طور کامل به صاحب آن تحویل می‌دهند، قابل اعتمادند و ایمانی قوی</w:t>
      </w:r>
      <w:r w:rsidR="000E09F2" w:rsidRPr="00FB2EE3">
        <w:rPr>
          <w:spacing w:val="0"/>
          <w:rtl/>
          <w:lang w:bidi="ar-SA"/>
        </w:rPr>
        <w:t xml:space="preserve"> دارند</w:t>
      </w:r>
      <w:r w:rsidRPr="00FB2EE3">
        <w:rPr>
          <w:spacing w:val="0"/>
          <w:rtl/>
          <w:lang w:bidi="ar-SA"/>
        </w:rPr>
        <w:t>؛ ولی کسی که در امانت، خیانت می‌کند، به هیچ وجه قابل اعتماد نیست و سست‌ایمان است.</w:t>
      </w:r>
    </w:p>
    <w:p w:rsidR="000B5F1C" w:rsidRPr="00FB2EE3" w:rsidRDefault="000E09F2" w:rsidP="00167AB1">
      <w:pPr>
        <w:rPr>
          <w:spacing w:val="0"/>
          <w:rtl/>
          <w:lang w:bidi="ar-SA"/>
        </w:rPr>
      </w:pPr>
      <w:r w:rsidRPr="00FB2EE3">
        <w:rPr>
          <w:spacing w:val="0"/>
          <w:rtl/>
          <w:lang w:bidi="ar-SA"/>
        </w:rPr>
        <w:t>اسراری که در میان دوستان</w:t>
      </w:r>
      <w:r w:rsidR="000B5F1C" w:rsidRPr="00FB2EE3">
        <w:rPr>
          <w:spacing w:val="0"/>
          <w:rtl/>
          <w:lang w:bidi="ar-SA"/>
        </w:rPr>
        <w:t xml:space="preserve"> وجود دارد، امانتی</w:t>
      </w:r>
      <w:r w:rsidRPr="00FB2EE3">
        <w:rPr>
          <w:spacing w:val="0"/>
          <w:rtl/>
          <w:lang w:bidi="ar-SA"/>
        </w:rPr>
        <w:t>‌</w:t>
      </w:r>
      <w:r w:rsidR="000B5F1C" w:rsidRPr="00FB2EE3">
        <w:rPr>
          <w:spacing w:val="0"/>
          <w:rtl/>
          <w:lang w:bidi="ar-SA"/>
        </w:rPr>
        <w:t>ست که باید در حفظ آن کوشا باشیم و ف</w:t>
      </w:r>
      <w:r w:rsidRPr="00FB2EE3">
        <w:rPr>
          <w:spacing w:val="0"/>
          <w:rtl/>
          <w:lang w:bidi="ar-SA"/>
        </w:rPr>
        <w:t>اش کردن اسرار دوستان، جایز نیست؛</w:t>
      </w:r>
      <w:r w:rsidR="000B5F1C" w:rsidRPr="00FB2EE3">
        <w:rPr>
          <w:spacing w:val="0"/>
          <w:rtl/>
          <w:lang w:bidi="ar-SA"/>
        </w:rPr>
        <w:t xml:space="preserve"> لذا اگر یکی از دوستانت، رازی را با تو در میان نهاد و به تو تذکر داد که این، یک راز یا یک امانت است، دیگر برای تو جایز نیست که کسی را از آن باخبر سازی؛ حتی نزدیک‌ترین شخصی که به او اعتماد کامل داری. فرقی نمی‌کند که دوست تو، یادآوری کند که این راز را به کسی نگویی و</w:t>
      </w:r>
      <w:r w:rsidRPr="00FB2EE3">
        <w:rPr>
          <w:spacing w:val="0"/>
          <w:rtl/>
          <w:lang w:bidi="ar-SA"/>
        </w:rPr>
        <w:t xml:space="preserve"> چه بدون تذکر وی</w:t>
      </w:r>
      <w:r w:rsidR="000B5F1C" w:rsidRPr="00FB2EE3">
        <w:rPr>
          <w:spacing w:val="0"/>
          <w:rtl/>
          <w:lang w:bidi="ar-SA"/>
        </w:rPr>
        <w:t xml:space="preserve">، از شواهد و قراین معلوم باشد که این سخنش، یک راز است و دوست ندارد که کسی از آن، </w:t>
      </w:r>
      <w:r w:rsidRPr="00FB2EE3">
        <w:rPr>
          <w:spacing w:val="0"/>
          <w:rtl/>
          <w:lang w:bidi="ar-SA"/>
        </w:rPr>
        <w:t>آ</w:t>
      </w:r>
      <w:r w:rsidR="000B5F1C" w:rsidRPr="00FB2EE3">
        <w:rPr>
          <w:spacing w:val="0"/>
          <w:rtl/>
          <w:lang w:bidi="ar-SA"/>
        </w:rPr>
        <w:t>گاهی یابد.. از این‌رو علما گفته‌اند: اگر هنگامی که شخصی</w:t>
      </w:r>
      <w:r w:rsidRPr="00FB2EE3">
        <w:rPr>
          <w:spacing w:val="0"/>
          <w:rtl/>
          <w:lang w:bidi="ar-SA"/>
        </w:rPr>
        <w:t>،</w:t>
      </w:r>
      <w:r w:rsidR="000B5F1C" w:rsidRPr="00FB2EE3">
        <w:rPr>
          <w:spacing w:val="0"/>
          <w:rtl/>
          <w:lang w:bidi="ar-SA"/>
        </w:rPr>
        <w:t xml:space="preserve"> سخنی با تو در میان می‌گذارد، </w:t>
      </w:r>
      <w:r w:rsidRPr="00FB2EE3">
        <w:rPr>
          <w:spacing w:val="0"/>
          <w:rtl/>
          <w:lang w:bidi="ar-SA"/>
        </w:rPr>
        <w:t>در هنگام سخن گفتن اطرافش را بپاید</w:t>
      </w:r>
      <w:r w:rsidR="000B5F1C" w:rsidRPr="00FB2EE3">
        <w:rPr>
          <w:spacing w:val="0"/>
          <w:rtl/>
          <w:lang w:bidi="ar-SA"/>
        </w:rPr>
        <w:t xml:space="preserve"> که کسی، مطلع نشود یا سخنش را نشنود، این، نشانه‌ی اینست که او دوست ندارد کسی از سخنش آگاه شود. از این‌رو سخنش، رازی</w:t>
      </w:r>
      <w:r w:rsidRPr="00FB2EE3">
        <w:rPr>
          <w:spacing w:val="0"/>
          <w:rtl/>
          <w:lang w:bidi="ar-SA"/>
        </w:rPr>
        <w:t>‌</w:t>
      </w:r>
      <w:r w:rsidR="000B5F1C" w:rsidRPr="00FB2EE3">
        <w:rPr>
          <w:spacing w:val="0"/>
          <w:rtl/>
          <w:lang w:bidi="ar-SA"/>
        </w:rPr>
        <w:t>ست که فاش کردن آن، جایز نیست.</w:t>
      </w:r>
    </w:p>
    <w:p w:rsidR="000B5F1C" w:rsidRPr="00FB2EE3" w:rsidRDefault="000B5F1C" w:rsidP="00167AB1">
      <w:pPr>
        <w:rPr>
          <w:spacing w:val="0"/>
          <w:rtl/>
          <w:lang w:bidi="ar-SA"/>
        </w:rPr>
      </w:pPr>
      <w:r w:rsidRPr="00FB2EE3">
        <w:rPr>
          <w:spacing w:val="0"/>
          <w:rtl/>
          <w:lang w:bidi="ar-SA"/>
        </w:rPr>
        <w:t xml:space="preserve">مسایل خاص یا اسراری که میان هر </w:t>
      </w:r>
      <w:r w:rsidR="000E09F2" w:rsidRPr="00FB2EE3">
        <w:rPr>
          <w:spacing w:val="0"/>
          <w:rtl/>
          <w:lang w:bidi="ar-SA"/>
        </w:rPr>
        <w:t>زن و مردی پیش می‌آید، امانت است؛</w:t>
      </w:r>
      <w:r w:rsidRPr="00FB2EE3">
        <w:rPr>
          <w:spacing w:val="0"/>
          <w:rtl/>
          <w:lang w:bidi="ar-SA"/>
        </w:rPr>
        <w:t xml:space="preserve"> از این‌رو بدترین مردم، کسانی هستند که </w:t>
      </w:r>
      <w:r w:rsidR="000E09F2" w:rsidRPr="00FB2EE3">
        <w:rPr>
          <w:spacing w:val="0"/>
          <w:rtl/>
          <w:lang w:bidi="ar-SA"/>
        </w:rPr>
        <w:t>اسرار زناشویی خود را نزد دیگران</w:t>
      </w:r>
      <w:r w:rsidRPr="00FB2EE3">
        <w:rPr>
          <w:spacing w:val="0"/>
          <w:rtl/>
          <w:lang w:bidi="ar-SA"/>
        </w:rPr>
        <w:t xml:space="preserve"> بازگو می‌کنند</w:t>
      </w:r>
      <w:r w:rsidR="000E09F2" w:rsidRPr="00FB2EE3">
        <w:rPr>
          <w:spacing w:val="0"/>
          <w:rtl/>
          <w:lang w:bidi="ar-SA"/>
        </w:rPr>
        <w:t>!</w:t>
      </w:r>
      <w:r w:rsidRPr="00FB2EE3">
        <w:rPr>
          <w:spacing w:val="0"/>
          <w:rtl/>
          <w:lang w:bidi="ar-SA"/>
        </w:rPr>
        <w:t xml:space="preserve"> هیچ انسان عاقلی دوست ندارد که کسی از اسرار او و همسرش، اطلاع یابد.</w:t>
      </w:r>
    </w:p>
    <w:p w:rsidR="000B5F1C" w:rsidRPr="00FB2EE3" w:rsidRDefault="000B5F1C" w:rsidP="00167AB1">
      <w:pPr>
        <w:rPr>
          <w:spacing w:val="0"/>
          <w:rtl/>
          <w:lang w:bidi="ar-SA"/>
        </w:rPr>
      </w:pPr>
      <w:r w:rsidRPr="00FB2EE3">
        <w:rPr>
          <w:spacing w:val="0"/>
          <w:rtl/>
          <w:lang w:bidi="ar-SA"/>
        </w:rPr>
        <w:t>خلاصه این‌که حفظ امانت بر ما واجب می‌باشد. مهم‌ترین امانتی که باید در حفظ آن بکوشیم، امانتی</w:t>
      </w:r>
      <w:r w:rsidR="000E09F2" w:rsidRPr="00FB2EE3">
        <w:rPr>
          <w:spacing w:val="0"/>
          <w:rtl/>
          <w:lang w:bidi="ar-SA"/>
        </w:rPr>
        <w:t>‌</w:t>
      </w:r>
      <w:r w:rsidRPr="00FB2EE3">
        <w:rPr>
          <w:spacing w:val="0"/>
          <w:rtl/>
          <w:lang w:bidi="ar-SA"/>
        </w:rPr>
        <w:t>ست که الله متعال، به ما سپرده است؛ زیرا الله، بیش از همه بر ما حق دارد. و سپس ادای حقوق دیگران بر ما واجب است. در این میان، هرکس به ما نزدیک‌تر باشد، اولویت دارد.</w:t>
      </w:r>
    </w:p>
    <w:p w:rsidR="000B5F1C" w:rsidRPr="00FB2EE3" w:rsidRDefault="000B5F1C" w:rsidP="00A10177">
      <w:pPr>
        <w:ind w:firstLine="0"/>
        <w:jc w:val="center"/>
        <w:rPr>
          <w:spacing w:val="0"/>
          <w:rtl/>
          <w:lang w:bidi="ar-SA"/>
        </w:rPr>
      </w:pPr>
      <w:r w:rsidRPr="00FB2EE3">
        <w:rPr>
          <w:spacing w:val="0"/>
          <w:rtl/>
          <w:lang w:bidi="ar-SA"/>
        </w:rPr>
        <w:t>***</w:t>
      </w:r>
    </w:p>
    <w:p w:rsidR="000B5F1C" w:rsidRPr="00FB2EE3" w:rsidRDefault="000B5F1C" w:rsidP="00167AB1">
      <w:pPr>
        <w:rPr>
          <w:spacing w:val="0"/>
          <w:rtl/>
          <w:lang w:bidi="ar-SA"/>
        </w:rPr>
      </w:pPr>
      <w:r w:rsidRPr="00FB2EE3">
        <w:rPr>
          <w:spacing w:val="0"/>
          <w:rtl/>
          <w:lang w:bidi="ar-SA"/>
        </w:rPr>
        <w:t>الله متعال می‌فرماید:</w:t>
      </w:r>
    </w:p>
    <w:p w:rsidR="000B5F1C" w:rsidRPr="00FB2EE3" w:rsidRDefault="00706190" w:rsidP="00706190">
      <w:pPr>
        <w:pStyle w:val="a1"/>
        <w:rPr>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إِنَّا</w:t>
      </w:r>
      <w:r w:rsidRPr="00FB2EE3">
        <w:rPr>
          <w:rFonts w:ascii="KFGQPC Uthmanic Script HAFS"/>
          <w:rtl/>
          <w:lang w:bidi="ar-SA"/>
        </w:rPr>
        <w:t xml:space="preserve"> </w:t>
      </w:r>
      <w:r w:rsidRPr="00FB2EE3">
        <w:rPr>
          <w:rFonts w:ascii="KFGQPC Uthmanic Script HAFS" w:hint="eastAsia"/>
          <w:rtl/>
          <w:lang w:bidi="ar-SA"/>
        </w:rPr>
        <w:t>عَرَض</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أَمَانَةَ</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لسَّمَ</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جِبَالِ</w:t>
      </w:r>
      <w:r w:rsidRPr="00FB2EE3">
        <w:rPr>
          <w:rFonts w:ascii="KFGQPC Uthmanic Script HAFS"/>
          <w:rtl/>
          <w:lang w:bidi="ar-SA"/>
        </w:rPr>
        <w:t xml:space="preserve"> </w:t>
      </w:r>
      <w:r w:rsidRPr="00FB2EE3">
        <w:rPr>
          <w:rFonts w:ascii="KFGQPC Uthmanic Script HAFS" w:hint="eastAsia"/>
          <w:rtl/>
          <w:lang w:bidi="ar-SA"/>
        </w:rPr>
        <w:t>فَأَبَي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hint="eastAsia"/>
          <w:rtl/>
          <w:lang w:bidi="ar-SA"/>
        </w:rPr>
        <w:t>نَهَا</w:t>
      </w:r>
      <w:r w:rsidRPr="00FB2EE3">
        <w:rPr>
          <w:rFonts w:ascii="KFGQPC Uthmanic Script HAFS"/>
          <w:rtl/>
          <w:lang w:bidi="ar-SA"/>
        </w:rPr>
        <w:t xml:space="preserve"> </w:t>
      </w:r>
      <w:r w:rsidRPr="00FB2EE3">
        <w:rPr>
          <w:rFonts w:ascii="KFGQPC Uthmanic Script HAFS" w:hint="eastAsia"/>
          <w:rtl/>
          <w:lang w:bidi="ar-SA"/>
        </w:rPr>
        <w:t>وَأَش</w:t>
      </w:r>
      <w:r w:rsidRPr="00FB2EE3">
        <w:rPr>
          <w:rFonts w:ascii="KFGQPC Uthmanic Script HAFS" w:hint="cs"/>
          <w:rtl/>
          <w:lang w:bidi="ar-SA"/>
        </w:rPr>
        <w:t>ۡ</w:t>
      </w:r>
      <w:r w:rsidRPr="00FB2EE3">
        <w:rPr>
          <w:rFonts w:ascii="KFGQPC Uthmanic Script HAFS" w:hint="eastAsia"/>
          <w:rtl/>
          <w:lang w:bidi="ar-SA"/>
        </w:rPr>
        <w:t>فَق</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وَحَمَلَهَا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إِنسَ</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ظَلُوم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جَهُول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٧٢</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الأحزاب:</w:t>
      </w:r>
      <w:r w:rsidRPr="00FB2EE3">
        <w:rPr>
          <w:rStyle w:val="Char8"/>
          <w:rtl/>
        </w:rPr>
        <w:t xml:space="preserve"> </w:t>
      </w:r>
      <w:r w:rsidRPr="00FB2EE3">
        <w:rPr>
          <w:rStyle w:val="Char8"/>
          <w:rFonts w:hint="cs"/>
          <w:rtl/>
        </w:rPr>
        <w:t>٧٢</w:t>
      </w:r>
      <w:r w:rsidRPr="00FB2EE3">
        <w:rPr>
          <w:rStyle w:val="Char8"/>
          <w:rtl/>
        </w:rPr>
        <w:t>]</w:t>
      </w:r>
      <w:r w:rsidRPr="00FB2EE3">
        <w:rPr>
          <w:rFonts w:ascii="KFGQPC Uthman Taha Naskh" w:cs="KFGQPC Uthman Taha Naskh"/>
          <w:rtl/>
          <w:lang w:bidi="ar-SA"/>
        </w:rPr>
        <w:t xml:space="preserve">  </w:t>
      </w:r>
      <w:r w:rsidR="003D6E0C" w:rsidRPr="00FB2EE3">
        <w:rPr>
          <w:rtl/>
          <w:lang w:bidi="ar-SA"/>
        </w:rPr>
        <w:tab/>
      </w:r>
      <w:r w:rsidR="000B5F1C" w:rsidRPr="00FB2EE3">
        <w:rPr>
          <w:rtl/>
          <w:lang w:bidi="ar-SA"/>
        </w:rPr>
        <w:t xml:space="preserve"> </w:t>
      </w:r>
    </w:p>
    <w:p w:rsidR="000B5F1C" w:rsidRPr="00FB2EE3" w:rsidRDefault="000B5F1C" w:rsidP="00167AB1">
      <w:pPr>
        <w:pStyle w:val="a2"/>
        <w:rPr>
          <w:rtl/>
          <w:lang w:bidi="ar-SA"/>
        </w:rPr>
      </w:pPr>
      <w:r w:rsidRPr="00FB2EE3">
        <w:rPr>
          <w:rtl/>
          <w:lang w:bidi="ar-SA"/>
        </w:rPr>
        <w:t>همانا ما، امانت را بر آسمان‌ها و زمین و کوه‌ها عرضه نمودیم؛ ولی از پذیرش آن خودداری کردند و از آن ترسیدند و انسان، آن را پذیرفت. بی‌گمان انسان، ستم</w:t>
      </w:r>
      <w:r w:rsidR="000E09F2" w:rsidRPr="00FB2EE3">
        <w:rPr>
          <w:rtl/>
          <w:lang w:bidi="ar-SA"/>
        </w:rPr>
        <w:t>‌</w:t>
      </w:r>
      <w:r w:rsidRPr="00FB2EE3">
        <w:rPr>
          <w:rtl/>
          <w:lang w:bidi="ar-SA"/>
        </w:rPr>
        <w:t>کار و نادان است.</w:t>
      </w:r>
    </w:p>
    <w:p w:rsidR="000B5F1C" w:rsidRPr="00FB2EE3" w:rsidRDefault="000B5F1C"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0B5F1C" w:rsidRPr="00FB2EE3" w:rsidRDefault="000B5F1C" w:rsidP="00167AB1">
      <w:pPr>
        <w:rPr>
          <w:spacing w:val="0"/>
          <w:rtl/>
          <w:lang w:bidi="ar-SA"/>
        </w:rPr>
      </w:pPr>
      <w:r w:rsidRPr="00FB2EE3">
        <w:rPr>
          <w:spacing w:val="0"/>
          <w:rtl/>
          <w:lang w:bidi="ar-SA"/>
        </w:rPr>
        <w:t>پیش‌تر این نکته بیان شد که دامنه‌ی</w:t>
      </w:r>
      <w:r w:rsidR="00972BA8" w:rsidRPr="00FB2EE3">
        <w:rPr>
          <w:spacing w:val="0"/>
          <w:rtl/>
          <w:lang w:bidi="ar-SA"/>
        </w:rPr>
        <w:t xml:space="preserve"> امانت، حقوق ال</w:t>
      </w:r>
      <w:r w:rsidRPr="00FB2EE3">
        <w:rPr>
          <w:spacing w:val="0"/>
          <w:rtl/>
          <w:lang w:bidi="ar-SA"/>
        </w:rPr>
        <w:t>هی و حقوق بندگانش را دربرمی‌گیرد و انواع گوناگونی دارد که شماری از آن‌ها را ذکر کردیم و به‌اختصار درباره‌ی این آیه، توضیح دادیم که الله</w:t>
      </w:r>
      <w:r w:rsidRPr="00FB2EE3">
        <w:rPr>
          <w:spacing w:val="0"/>
          <w:lang w:bidi="ar-SA"/>
        </w:rPr>
        <w:sym w:font="AGA Arabesque" w:char="F055"/>
      </w:r>
      <w:r w:rsidRPr="00FB2EE3">
        <w:rPr>
          <w:spacing w:val="0"/>
          <w:rtl/>
          <w:lang w:bidi="ar-SA"/>
        </w:rPr>
        <w:t xml:space="preserve"> فرموده است:</w:t>
      </w:r>
    </w:p>
    <w:p w:rsidR="000524A2" w:rsidRPr="00FB2EE3" w:rsidRDefault="000524A2" w:rsidP="00167AB1">
      <w:pPr>
        <w:rPr>
          <w:spacing w:val="0"/>
          <w:rtl/>
          <w:lang w:bidi="ar-SA"/>
        </w:rPr>
      </w:pPr>
    </w:p>
    <w:p w:rsidR="008D3BFE" w:rsidRPr="00FB2EE3" w:rsidRDefault="00706190" w:rsidP="00706190">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مُرُكُم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تُؤَدُّواْ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أَه</w:t>
      </w:r>
      <w:r w:rsidRPr="00FB2EE3">
        <w:rPr>
          <w:rFonts w:ascii="KFGQPC Uthmanic Script HAFS" w:hint="cs"/>
          <w:rtl/>
          <w:lang w:bidi="ar-SA"/>
        </w:rPr>
        <w:t>ۡ</w:t>
      </w:r>
      <w:r w:rsidRPr="00FB2EE3">
        <w:rPr>
          <w:rFonts w:ascii="KFGQPC Uthmanic Script HAFS" w:hint="eastAsia"/>
          <w:rtl/>
          <w:lang w:bidi="ar-SA"/>
        </w:rPr>
        <w:t>لِهَا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٥٨</w:t>
      </w:r>
      <w:r w:rsidRPr="00FB2EE3">
        <w:rPr>
          <w:rStyle w:val="Char8"/>
          <w:rtl/>
        </w:rPr>
        <w:t xml:space="preserve">]  </w:t>
      </w:r>
    </w:p>
    <w:p w:rsidR="008D3BFE" w:rsidRPr="00FB2EE3" w:rsidRDefault="008D3BFE" w:rsidP="00167AB1">
      <w:pPr>
        <w:pStyle w:val="a2"/>
        <w:rPr>
          <w:rtl/>
          <w:lang w:bidi="ar-SA"/>
        </w:rPr>
      </w:pPr>
      <w:r w:rsidRPr="00FB2EE3">
        <w:rPr>
          <w:rFonts w:ascii="(normal text)" w:hAnsi="(normal text)"/>
          <w:rtl/>
          <w:lang w:bidi="ar-SA"/>
        </w:rPr>
        <w:t xml:space="preserve"> </w:t>
      </w:r>
      <w:r w:rsidRPr="00FB2EE3">
        <w:rPr>
          <w:rtl/>
          <w:lang w:bidi="ar-SA"/>
        </w:rPr>
        <w:t>الله به شما فرمان می‌دهد که امانت‌ها را به صاحبانش بازپس دهید.</w:t>
      </w:r>
    </w:p>
    <w:p w:rsidR="000B5F1C" w:rsidRPr="00FB2EE3" w:rsidRDefault="008D3BFE" w:rsidP="00C8573B">
      <w:pPr>
        <w:rPr>
          <w:spacing w:val="0"/>
          <w:rtl/>
          <w:lang w:bidi="ar-SA"/>
        </w:rPr>
      </w:pPr>
      <w:r w:rsidRPr="00FB2EE3">
        <w:rPr>
          <w:spacing w:val="0"/>
          <w:rtl/>
          <w:lang w:bidi="ar-SA"/>
        </w:rPr>
        <w:t xml:space="preserve">الله متعال، در همین آیه می‌فرماید: </w:t>
      </w:r>
      <w:r w:rsidR="00C8573B" w:rsidRPr="00FB2EE3">
        <w:rPr>
          <w:rFonts w:ascii="KFGQPC Uthman Taha Naskh" w:cs="KFGQPC Uthman Taha Naskh" w:hint="cs"/>
          <w:spacing w:val="0"/>
          <w:rtl/>
          <w:lang w:bidi="ar-SA"/>
        </w:rPr>
        <w:t>﴿</w:t>
      </w:r>
      <w:r w:rsidR="00C8573B" w:rsidRPr="00FB2EE3">
        <w:rPr>
          <w:rStyle w:val="Char2"/>
          <w:rFonts w:hint="eastAsia"/>
          <w:spacing w:val="0"/>
          <w:rtl/>
        </w:rPr>
        <w:t>إِنَّ</w:t>
      </w:r>
      <w:r w:rsidR="00C8573B" w:rsidRPr="00FB2EE3">
        <w:rPr>
          <w:rStyle w:val="Char2"/>
          <w:spacing w:val="0"/>
          <w:rtl/>
        </w:rPr>
        <w:t xml:space="preserve"> </w:t>
      </w:r>
      <w:r w:rsidR="00C8573B" w:rsidRPr="00FB2EE3">
        <w:rPr>
          <w:rStyle w:val="Char2"/>
          <w:rFonts w:hint="cs"/>
          <w:spacing w:val="0"/>
          <w:rtl/>
        </w:rPr>
        <w:t>ٱ</w:t>
      </w:r>
      <w:r w:rsidR="00C8573B" w:rsidRPr="00FB2EE3">
        <w:rPr>
          <w:rStyle w:val="Char2"/>
          <w:rFonts w:hint="eastAsia"/>
          <w:spacing w:val="0"/>
          <w:rtl/>
        </w:rPr>
        <w:t>للَّهَ</w:t>
      </w:r>
      <w:r w:rsidR="00C8573B" w:rsidRPr="00FB2EE3">
        <w:rPr>
          <w:rStyle w:val="Char2"/>
          <w:spacing w:val="0"/>
          <w:rtl/>
        </w:rPr>
        <w:t xml:space="preserve"> </w:t>
      </w:r>
      <w:r w:rsidR="00C8573B" w:rsidRPr="00FB2EE3">
        <w:rPr>
          <w:rStyle w:val="Char2"/>
          <w:rFonts w:hint="eastAsia"/>
          <w:spacing w:val="0"/>
          <w:rtl/>
        </w:rPr>
        <w:t>نِعِمَّا</w:t>
      </w:r>
      <w:r w:rsidR="00C8573B" w:rsidRPr="00FB2EE3">
        <w:rPr>
          <w:rStyle w:val="Char2"/>
          <w:spacing w:val="0"/>
          <w:rtl/>
        </w:rPr>
        <w:t xml:space="preserve"> </w:t>
      </w:r>
      <w:r w:rsidR="00C8573B" w:rsidRPr="00FB2EE3">
        <w:rPr>
          <w:rStyle w:val="Char2"/>
          <w:rFonts w:hint="eastAsia"/>
          <w:spacing w:val="0"/>
          <w:rtl/>
        </w:rPr>
        <w:t>يَعِظُكُم</w:t>
      </w:r>
      <w:r w:rsidR="00C8573B" w:rsidRPr="00FB2EE3">
        <w:rPr>
          <w:rStyle w:val="Char2"/>
          <w:spacing w:val="0"/>
          <w:rtl/>
        </w:rPr>
        <w:t xml:space="preserve"> </w:t>
      </w:r>
      <w:r w:rsidR="00C8573B" w:rsidRPr="00FB2EE3">
        <w:rPr>
          <w:rStyle w:val="Char2"/>
          <w:rFonts w:hint="eastAsia"/>
          <w:spacing w:val="0"/>
          <w:rtl/>
        </w:rPr>
        <w:t>بِهِ</w:t>
      </w:r>
      <w:r w:rsidR="00C8573B" w:rsidRPr="00FB2EE3">
        <w:rPr>
          <w:rStyle w:val="Char2"/>
          <w:rFonts w:hint="cs"/>
          <w:spacing w:val="0"/>
          <w:rtl/>
        </w:rPr>
        <w:t>ۦٓۗ</w:t>
      </w:r>
      <w:r w:rsidR="00C8573B" w:rsidRPr="00FB2EE3">
        <w:rPr>
          <w:rFonts w:ascii="KFGQPC Uthman Taha Naskh" w:cs="KFGQPC Uthman Taha Naskh" w:hint="cs"/>
          <w:spacing w:val="0"/>
          <w:rtl/>
          <w:lang w:bidi="ar-SA"/>
        </w:rPr>
        <w:t>﴾</w:t>
      </w:r>
      <w:r w:rsidR="00C8573B" w:rsidRPr="00FB2EE3">
        <w:rPr>
          <w:rFonts w:ascii="KFGQPC Uthman Taha Naskh" w:cs="KFGQPC Uthman Taha Naskh"/>
          <w:spacing w:val="0"/>
          <w:rtl/>
          <w:lang w:bidi="ar-SA"/>
        </w:rPr>
        <w:t xml:space="preserve"> </w:t>
      </w:r>
      <w:r w:rsidR="000E09F2" w:rsidRPr="00FB2EE3">
        <w:rPr>
          <w:spacing w:val="0"/>
          <w:rtl/>
          <w:lang w:bidi="ar-SA"/>
        </w:rPr>
        <w:t>یعنی: «چه پندِ نیکی‌</w:t>
      </w:r>
      <w:r w:rsidRPr="00FB2EE3">
        <w:rPr>
          <w:spacing w:val="0"/>
          <w:rtl/>
          <w:lang w:bidi="ar-SA"/>
        </w:rPr>
        <w:t>ست</w:t>
      </w:r>
      <w:r w:rsidR="000E09F2" w:rsidRPr="00FB2EE3">
        <w:rPr>
          <w:spacing w:val="0"/>
          <w:rtl/>
          <w:lang w:bidi="ar-SA"/>
        </w:rPr>
        <w:t>،</w:t>
      </w:r>
      <w:r w:rsidRPr="00FB2EE3">
        <w:rPr>
          <w:spacing w:val="0"/>
          <w:rtl/>
          <w:lang w:bidi="ar-SA"/>
        </w:rPr>
        <w:t xml:space="preserve"> پندی که الله به شما می‌دهد». بدین‌سان الله</w:t>
      </w:r>
      <w:r w:rsidRPr="00FB2EE3">
        <w:rPr>
          <w:spacing w:val="0"/>
          <w:lang w:bidi="ar-SA"/>
        </w:rPr>
        <w:sym w:font="AGA Arabesque" w:char="F055"/>
      </w:r>
      <w:r w:rsidRPr="00FB2EE3">
        <w:rPr>
          <w:spacing w:val="0"/>
          <w:rtl/>
          <w:lang w:bidi="ar-SA"/>
        </w:rPr>
        <w:t xml:space="preserve"> اوامر و نواهی خویش را ستوده و این آیه را </w:t>
      </w:r>
      <w:r w:rsidR="00200F64" w:rsidRPr="00FB2EE3">
        <w:rPr>
          <w:spacing w:val="0"/>
          <w:rtl/>
          <w:lang w:bidi="ar-SA"/>
        </w:rPr>
        <w:t xml:space="preserve">با این سخن، به پایان برده است که: </w:t>
      </w:r>
      <w:r w:rsidR="00C8573B" w:rsidRPr="00FB2EE3">
        <w:rPr>
          <w:rFonts w:ascii="KFGQPC Uthman Taha Naskh" w:cs="KFGQPC Uthman Taha Naskh" w:hint="cs"/>
          <w:spacing w:val="0"/>
          <w:rtl/>
          <w:lang w:bidi="ar-SA"/>
        </w:rPr>
        <w:t>﴿</w:t>
      </w:r>
      <w:r w:rsidR="00C8573B" w:rsidRPr="00FB2EE3">
        <w:rPr>
          <w:rStyle w:val="Char2"/>
          <w:rFonts w:hint="eastAsia"/>
          <w:spacing w:val="0"/>
          <w:rtl/>
        </w:rPr>
        <w:t>إِنَّ</w:t>
      </w:r>
      <w:r w:rsidR="00C8573B" w:rsidRPr="00FB2EE3">
        <w:rPr>
          <w:rStyle w:val="Char2"/>
          <w:spacing w:val="0"/>
          <w:rtl/>
        </w:rPr>
        <w:t xml:space="preserve"> </w:t>
      </w:r>
      <w:r w:rsidR="00C8573B" w:rsidRPr="00FB2EE3">
        <w:rPr>
          <w:rStyle w:val="Char2"/>
          <w:rFonts w:hint="cs"/>
          <w:spacing w:val="0"/>
          <w:rtl/>
        </w:rPr>
        <w:t>ٱ</w:t>
      </w:r>
      <w:r w:rsidR="00C8573B" w:rsidRPr="00FB2EE3">
        <w:rPr>
          <w:rStyle w:val="Char2"/>
          <w:rFonts w:hint="eastAsia"/>
          <w:spacing w:val="0"/>
          <w:rtl/>
        </w:rPr>
        <w:t>للَّهَ</w:t>
      </w:r>
      <w:r w:rsidR="00C8573B" w:rsidRPr="00FB2EE3">
        <w:rPr>
          <w:rStyle w:val="Char2"/>
          <w:spacing w:val="0"/>
          <w:rtl/>
        </w:rPr>
        <w:t xml:space="preserve"> </w:t>
      </w:r>
      <w:r w:rsidR="00C8573B" w:rsidRPr="00FB2EE3">
        <w:rPr>
          <w:rStyle w:val="Char2"/>
          <w:rFonts w:hint="eastAsia"/>
          <w:spacing w:val="0"/>
          <w:rtl/>
        </w:rPr>
        <w:t>كَانَ</w:t>
      </w:r>
      <w:r w:rsidR="00C8573B" w:rsidRPr="00FB2EE3">
        <w:rPr>
          <w:rStyle w:val="Char2"/>
          <w:spacing w:val="0"/>
          <w:rtl/>
        </w:rPr>
        <w:t xml:space="preserve"> </w:t>
      </w:r>
      <w:r w:rsidR="00C8573B" w:rsidRPr="00FB2EE3">
        <w:rPr>
          <w:rStyle w:val="Char2"/>
          <w:rFonts w:hint="eastAsia"/>
          <w:spacing w:val="0"/>
          <w:rtl/>
        </w:rPr>
        <w:t>سَمِيعَ</w:t>
      </w:r>
      <w:r w:rsidR="00C8573B" w:rsidRPr="00FB2EE3">
        <w:rPr>
          <w:rStyle w:val="Char2"/>
          <w:rFonts w:hint="cs"/>
          <w:spacing w:val="0"/>
          <w:rtl/>
        </w:rPr>
        <w:t>ۢ</w:t>
      </w:r>
      <w:r w:rsidR="00C8573B" w:rsidRPr="00FB2EE3">
        <w:rPr>
          <w:rStyle w:val="Char2"/>
          <w:rFonts w:hint="eastAsia"/>
          <w:spacing w:val="0"/>
          <w:rtl/>
        </w:rPr>
        <w:t>ا</w:t>
      </w:r>
      <w:r w:rsidR="00C8573B" w:rsidRPr="00FB2EE3">
        <w:rPr>
          <w:rStyle w:val="Char2"/>
          <w:spacing w:val="0"/>
          <w:rtl/>
        </w:rPr>
        <w:t xml:space="preserve"> </w:t>
      </w:r>
      <w:r w:rsidR="00C8573B" w:rsidRPr="00FB2EE3">
        <w:rPr>
          <w:rStyle w:val="Char2"/>
          <w:rFonts w:hint="eastAsia"/>
          <w:spacing w:val="0"/>
          <w:rtl/>
        </w:rPr>
        <w:t>بَصِير</w:t>
      </w:r>
      <w:r w:rsidR="00C8573B" w:rsidRPr="00FB2EE3">
        <w:rPr>
          <w:rStyle w:val="Char2"/>
          <w:rFonts w:hint="cs"/>
          <w:spacing w:val="0"/>
          <w:rtl/>
        </w:rPr>
        <w:t>ٗ</w:t>
      </w:r>
      <w:r w:rsidR="00C8573B" w:rsidRPr="00FB2EE3">
        <w:rPr>
          <w:rStyle w:val="Char2"/>
          <w:rFonts w:hint="eastAsia"/>
          <w:spacing w:val="0"/>
          <w:rtl/>
        </w:rPr>
        <w:t>ا</w:t>
      </w:r>
      <w:r w:rsidR="00C8573B" w:rsidRPr="00FB2EE3">
        <w:rPr>
          <w:rFonts w:ascii="KFGQPC Uthman Taha Naskh" w:cs="KFGQPC Uthman Taha Naskh" w:hint="cs"/>
          <w:spacing w:val="0"/>
          <w:rtl/>
          <w:lang w:bidi="ar-SA"/>
        </w:rPr>
        <w:t>﴾</w:t>
      </w:r>
      <w:r w:rsidR="00C8573B" w:rsidRPr="00FB2EE3">
        <w:rPr>
          <w:rFonts w:ascii="KFGQPC Uthman Taha Naskh" w:cs="KFGQPC Uthman Taha Naskh"/>
          <w:spacing w:val="0"/>
          <w:rtl/>
          <w:lang w:bidi="ar-SA"/>
        </w:rPr>
        <w:t xml:space="preserve"> </w:t>
      </w:r>
      <w:r w:rsidR="00200F64" w:rsidRPr="00FB2EE3">
        <w:rPr>
          <w:spacing w:val="0"/>
          <w:rtl/>
          <w:lang w:bidi="ar-SA"/>
        </w:rPr>
        <w:t>یعنی: «به‌یقین الله، شنوای بیناست». این‌جا دو نام گرامی را ذکر کرده که بیان</w:t>
      </w:r>
      <w:r w:rsidR="000E09F2" w:rsidRPr="00FB2EE3">
        <w:rPr>
          <w:spacing w:val="0"/>
          <w:rtl/>
          <w:lang w:bidi="ar-SA"/>
        </w:rPr>
        <w:t>‌</w:t>
      </w:r>
      <w:r w:rsidR="00200F64" w:rsidRPr="00FB2EE3">
        <w:rPr>
          <w:spacing w:val="0"/>
          <w:rtl/>
          <w:lang w:bidi="ar-SA"/>
        </w:rPr>
        <w:t>گر شنوایی و بینایی اوست و در حقیقت، تهدیدی برای کسانی</w:t>
      </w:r>
      <w:r w:rsidR="000E09F2" w:rsidRPr="00FB2EE3">
        <w:rPr>
          <w:spacing w:val="0"/>
          <w:rtl/>
          <w:lang w:bidi="ar-SA"/>
        </w:rPr>
        <w:t>‌</w:t>
      </w:r>
      <w:r w:rsidR="00200F64" w:rsidRPr="00FB2EE3">
        <w:rPr>
          <w:spacing w:val="0"/>
          <w:rtl/>
          <w:lang w:bidi="ar-SA"/>
        </w:rPr>
        <w:t>ست که در امانت خیانت می‌کنند یا آن را آن‌گونه که باید و شاید، به صاحبش پس نمی‌دهند.</w:t>
      </w:r>
    </w:p>
    <w:p w:rsidR="00200F64" w:rsidRPr="00FB2EE3" w:rsidRDefault="00200F64" w:rsidP="00167AB1">
      <w:pPr>
        <w:rPr>
          <w:spacing w:val="0"/>
          <w:rtl/>
          <w:lang w:bidi="ar-SA"/>
        </w:rPr>
      </w:pPr>
      <w:r w:rsidRPr="00FB2EE3">
        <w:rPr>
          <w:spacing w:val="0"/>
          <w:rtl/>
          <w:lang w:bidi="ar-SA"/>
        </w:rPr>
        <w:t>سپس مؤلف</w:t>
      </w:r>
      <w:r w:rsidR="000E09F2" w:rsidRPr="00FB2EE3">
        <w:rPr>
          <w:rFonts w:cs="CTraditional Arabic"/>
          <w:spacing w:val="0"/>
          <w:rtl/>
          <w:lang w:bidi="ar-SA"/>
        </w:rPr>
        <w:t>/</w:t>
      </w:r>
      <w:r w:rsidRPr="00FB2EE3">
        <w:rPr>
          <w:spacing w:val="0"/>
          <w:rtl/>
          <w:lang w:bidi="ar-SA"/>
        </w:rPr>
        <w:t xml:space="preserve"> این آیه را ذکر کرده که الله متعال فرموده است:</w:t>
      </w:r>
    </w:p>
    <w:p w:rsidR="00B37013" w:rsidRPr="00FB2EE3" w:rsidRDefault="00C8573B" w:rsidP="00C8573B">
      <w:pPr>
        <w:pStyle w:val="a1"/>
        <w:rPr>
          <w:rtl/>
          <w:lang w:bidi="ar-SA"/>
        </w:rPr>
      </w:pPr>
      <w:r w:rsidRPr="00FB2EE3">
        <w:rPr>
          <w:rFonts w:ascii="KFGQPC Uthmanic Script HAFS"/>
          <w:rtl/>
          <w:lang w:bidi="ar-SA"/>
        </w:rPr>
        <w:t xml:space="preserve"> </w:t>
      </w:r>
      <w:r w:rsidRPr="00FB2EE3">
        <w:rPr>
          <w:rFonts w:ascii="KFGQPC Uthmanic Script HAFS" w:hint="eastAsia"/>
          <w:rtl/>
          <w:lang w:bidi="ar-SA"/>
        </w:rPr>
        <w:t>إِنَّا</w:t>
      </w:r>
      <w:r w:rsidRPr="00FB2EE3">
        <w:rPr>
          <w:rFonts w:ascii="KFGQPC Uthmanic Script HAFS"/>
          <w:rtl/>
          <w:lang w:bidi="ar-SA"/>
        </w:rPr>
        <w:t xml:space="preserve"> </w:t>
      </w:r>
      <w:r w:rsidRPr="00FB2EE3">
        <w:rPr>
          <w:rFonts w:ascii="KFGQPC Uthmanic Script HAFS" w:hint="eastAsia"/>
          <w:rtl/>
          <w:lang w:bidi="ar-SA"/>
        </w:rPr>
        <w:t>عَرَض</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أَمَانَةَ</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لسَّمَ</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جِبَالِ</w:t>
      </w:r>
      <w:r w:rsidRPr="00FB2EE3">
        <w:rPr>
          <w:rFonts w:ascii="KFGQPC Uthmanic Script HAFS"/>
          <w:rtl/>
          <w:lang w:bidi="ar-SA"/>
        </w:rPr>
        <w:t xml:space="preserve"> </w:t>
      </w:r>
      <w:r w:rsidRPr="00FB2EE3">
        <w:rPr>
          <w:rFonts w:ascii="KFGQPC Uthmanic Script HAFS" w:hint="eastAsia"/>
          <w:rtl/>
          <w:lang w:bidi="ar-SA"/>
        </w:rPr>
        <w:t>فَأَبَي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hint="eastAsia"/>
          <w:rtl/>
          <w:lang w:bidi="ar-SA"/>
        </w:rPr>
        <w:t>نَهَا</w:t>
      </w:r>
      <w:r w:rsidRPr="00FB2EE3">
        <w:rPr>
          <w:rFonts w:ascii="KFGQPC Uthmanic Script HAFS"/>
          <w:rtl/>
          <w:lang w:bidi="ar-SA"/>
        </w:rPr>
        <w:t xml:space="preserve"> </w:t>
      </w:r>
      <w:r w:rsidRPr="00FB2EE3">
        <w:rPr>
          <w:rFonts w:ascii="KFGQPC Uthmanic Script HAFS" w:hint="eastAsia"/>
          <w:rtl/>
          <w:lang w:bidi="ar-SA"/>
        </w:rPr>
        <w:t>وَأَش</w:t>
      </w:r>
      <w:r w:rsidRPr="00FB2EE3">
        <w:rPr>
          <w:rFonts w:ascii="KFGQPC Uthmanic Script HAFS" w:hint="cs"/>
          <w:rtl/>
          <w:lang w:bidi="ar-SA"/>
        </w:rPr>
        <w:t>ۡ</w:t>
      </w:r>
      <w:r w:rsidRPr="00FB2EE3">
        <w:rPr>
          <w:rFonts w:ascii="KFGQPC Uthmanic Script HAFS" w:hint="eastAsia"/>
          <w:rtl/>
          <w:lang w:bidi="ar-SA"/>
        </w:rPr>
        <w:t>فَق</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وَحَمَلَهَا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إِنسَ</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ظَلُوم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جَهُول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٧٢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الأحزاب:</w:t>
      </w:r>
      <w:r w:rsidRPr="00FB2EE3">
        <w:rPr>
          <w:rStyle w:val="Char8"/>
          <w:rtl/>
        </w:rPr>
        <w:t xml:space="preserve"> </w:t>
      </w:r>
      <w:r w:rsidRPr="00FB2EE3">
        <w:rPr>
          <w:rStyle w:val="Char8"/>
          <w:rFonts w:hint="cs"/>
          <w:rtl/>
        </w:rPr>
        <w:t>٧٢</w:t>
      </w:r>
      <w:r w:rsidRPr="00FB2EE3">
        <w:rPr>
          <w:rStyle w:val="Char8"/>
          <w:rtl/>
        </w:rPr>
        <w:t>]</w:t>
      </w:r>
      <w:r w:rsidRPr="00FB2EE3">
        <w:rPr>
          <w:rFonts w:ascii="KFGQPC Uthman Taha Naskh" w:cs="KFGQPC Uthman Taha Naskh"/>
          <w:rtl/>
          <w:lang w:bidi="ar-SA"/>
        </w:rPr>
        <w:t xml:space="preserve">  </w:t>
      </w:r>
      <w:r w:rsidR="003D6E0C" w:rsidRPr="00FB2EE3">
        <w:rPr>
          <w:rtl/>
          <w:lang w:bidi="ar-SA"/>
        </w:rPr>
        <w:tab/>
      </w:r>
    </w:p>
    <w:p w:rsidR="00B37013" w:rsidRPr="00FB2EE3" w:rsidRDefault="00B37013" w:rsidP="00167AB1">
      <w:pPr>
        <w:pStyle w:val="a2"/>
        <w:rPr>
          <w:rtl/>
          <w:lang w:bidi="ar-SA"/>
        </w:rPr>
      </w:pPr>
      <w:r w:rsidRPr="00FB2EE3">
        <w:rPr>
          <w:rtl/>
          <w:lang w:bidi="ar-SA"/>
        </w:rPr>
        <w:t>همانا ما، امانت را بر آسمان‌ها و زمین و کوه‌ها عرضه نمودیم؛ ولی از پذیرش آن خودداری کردند و از آن ترسیدند و انسان، آن را پذیرفت. بی‌گمان انسان، ستم</w:t>
      </w:r>
      <w:r w:rsidR="000E09F2" w:rsidRPr="00FB2EE3">
        <w:rPr>
          <w:rtl/>
          <w:lang w:bidi="ar-SA"/>
        </w:rPr>
        <w:t>‌</w:t>
      </w:r>
      <w:r w:rsidRPr="00FB2EE3">
        <w:rPr>
          <w:rtl/>
          <w:lang w:bidi="ar-SA"/>
        </w:rPr>
        <w:t>کار و نادان است.</w:t>
      </w:r>
    </w:p>
    <w:p w:rsidR="00B37013" w:rsidRPr="00FB2EE3" w:rsidRDefault="00B37013" w:rsidP="00167AB1">
      <w:pPr>
        <w:rPr>
          <w:spacing w:val="0"/>
          <w:rtl/>
          <w:lang w:bidi="ar-SA"/>
        </w:rPr>
      </w:pPr>
      <w:r w:rsidRPr="00FB2EE3">
        <w:rPr>
          <w:spacing w:val="0"/>
          <w:rtl/>
          <w:lang w:bidi="ar-SA"/>
        </w:rPr>
        <w:t>الله متعال، امانت را که همان تکلیف و الزام ب</w:t>
      </w:r>
      <w:r w:rsidR="000E09F2" w:rsidRPr="00FB2EE3">
        <w:rPr>
          <w:spacing w:val="0"/>
          <w:rtl/>
          <w:lang w:bidi="ar-SA"/>
        </w:rPr>
        <w:t>ه انجام واجبات بود، به آسمان‌ها و</w:t>
      </w:r>
      <w:r w:rsidRPr="00FB2EE3">
        <w:rPr>
          <w:spacing w:val="0"/>
          <w:rtl/>
          <w:lang w:bidi="ar-SA"/>
        </w:rPr>
        <w:t xml:space="preserve"> زمین و کوه‌ها عرضه فرمود؛ ولی آن‌ها</w:t>
      </w:r>
      <w:r w:rsidR="000E09F2" w:rsidRPr="00FB2EE3">
        <w:rPr>
          <w:spacing w:val="0"/>
          <w:rtl/>
          <w:lang w:bidi="ar-SA"/>
        </w:rPr>
        <w:t xml:space="preserve"> زیرِ</w:t>
      </w:r>
      <w:r w:rsidRPr="00FB2EE3">
        <w:rPr>
          <w:spacing w:val="0"/>
          <w:rtl/>
          <w:lang w:bidi="ar-SA"/>
        </w:rPr>
        <w:t xml:space="preserve"> بارِ این امانت نرفتند و از ترس این‌که مبادا نتوانند این</w:t>
      </w:r>
      <w:r w:rsidR="000E09F2" w:rsidRPr="00FB2EE3">
        <w:rPr>
          <w:spacing w:val="0"/>
          <w:rtl/>
          <w:lang w:bidi="ar-SA"/>
        </w:rPr>
        <w:t xml:space="preserve"> امانت را ادا کنند، از پذیرش آن</w:t>
      </w:r>
      <w:r w:rsidRPr="00FB2EE3">
        <w:rPr>
          <w:spacing w:val="0"/>
          <w:rtl/>
          <w:lang w:bidi="ar-SA"/>
        </w:rPr>
        <w:t xml:space="preserve"> خودداری کردند. شاید این پرسش مطرح شود که چگونه الله متعال، این امانت را بر موجودات بی‌جانی چون آسمان‌ها، زمین و کوه‌ها عرضه کرد، حال آن‌که این‌ها، عقل و شعور ندارند؟ پاسخ، روشن است؛ هر موجودِ بی‌جانی در برابر الله</w:t>
      </w:r>
      <w:r w:rsidRPr="00FB2EE3">
        <w:rPr>
          <w:spacing w:val="0"/>
          <w:lang w:bidi="ar-SA"/>
        </w:rPr>
        <w:sym w:font="AGA Arabesque" w:char="F055"/>
      </w:r>
      <w:r w:rsidRPr="00FB2EE3">
        <w:rPr>
          <w:spacing w:val="0"/>
          <w:rtl/>
          <w:lang w:bidi="ar-SA"/>
        </w:rPr>
        <w:t xml:space="preserve"> عقل و فهم دارد. </w:t>
      </w:r>
      <w:r w:rsidR="000232C0" w:rsidRPr="00FB2EE3">
        <w:rPr>
          <w:spacing w:val="0"/>
          <w:rtl/>
          <w:lang w:bidi="ar-SA"/>
        </w:rPr>
        <w:t>چنان‌که</w:t>
      </w:r>
      <w:r w:rsidRPr="00FB2EE3">
        <w:rPr>
          <w:spacing w:val="0"/>
          <w:rtl/>
          <w:lang w:bidi="ar-SA"/>
        </w:rPr>
        <w:t xml:space="preserve"> </w:t>
      </w:r>
      <w:r w:rsidR="006937D1" w:rsidRPr="00FB2EE3">
        <w:rPr>
          <w:spacing w:val="0"/>
          <w:rtl/>
          <w:lang w:bidi="ar-SA"/>
        </w:rPr>
        <w:t xml:space="preserve">به فرموده‌ی </w:t>
      </w:r>
      <w:r w:rsidRPr="00FB2EE3">
        <w:rPr>
          <w:spacing w:val="0"/>
          <w:rtl/>
          <w:lang w:bidi="ar-SA"/>
        </w:rPr>
        <w:t>پیامبر</w:t>
      </w:r>
      <w:r w:rsidRPr="00FB2EE3">
        <w:rPr>
          <w:spacing w:val="0"/>
          <w:lang w:bidi="ar-SA"/>
        </w:rPr>
        <w:sym w:font="AGA Arabesque" w:char="F072"/>
      </w:r>
      <w:r w:rsidR="006937D1" w:rsidRPr="00FB2EE3">
        <w:rPr>
          <w:spacing w:val="0"/>
          <w:rtl/>
          <w:lang w:bidi="ar-SA"/>
        </w:rPr>
        <w:t xml:space="preserve">، </w:t>
      </w:r>
      <w:r w:rsidRPr="00FB2EE3">
        <w:rPr>
          <w:spacing w:val="0"/>
          <w:rtl/>
          <w:lang w:bidi="ar-SA"/>
        </w:rPr>
        <w:t>الله متعال، قلم را که مخلوقِ بی‌جانی</w:t>
      </w:r>
      <w:r w:rsidR="000E09F2" w:rsidRPr="00FB2EE3">
        <w:rPr>
          <w:spacing w:val="0"/>
          <w:rtl/>
          <w:lang w:bidi="ar-SA"/>
        </w:rPr>
        <w:t>‌</w:t>
      </w:r>
      <w:r w:rsidRPr="00FB2EE3">
        <w:rPr>
          <w:spacing w:val="0"/>
          <w:rtl/>
          <w:lang w:bidi="ar-SA"/>
        </w:rPr>
        <w:t xml:space="preserve">ست، خطاب قرار داد و به او فرمود: «بنویس». قلم، پرسید: «چه بنویسم؟» زیرا این فرمان، برای قلم، مبهم و پوشیده بود و به توضیح و بیان نیاز داشت. الله متعال فرمود: </w:t>
      </w:r>
      <w:r w:rsidRPr="00FB2EE3">
        <w:rPr>
          <w:rStyle w:val="Char1"/>
          <w:spacing w:val="0"/>
          <w:rtl/>
          <w:lang w:bidi="ar-SA"/>
        </w:rPr>
        <w:t>«أُکتُب مَا هُوَ كَائِنٌ إِلَى يَوْم الْقِيَامَة»</w:t>
      </w:r>
      <w:r w:rsidR="000E09F2"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53"/>
      </w:r>
      <w:r w:rsidR="00FB2EE3" w:rsidRPr="00FB2EE3">
        <w:rPr>
          <w:rStyle w:val="FootnoteReference"/>
          <w:rFonts w:cs="B Lotus"/>
          <w:spacing w:val="0"/>
          <w:szCs w:val="28"/>
          <w:rtl/>
          <w:lang w:bidi="ar-SA"/>
        </w:rPr>
        <w:t>)</w:t>
      </w:r>
      <w:r w:rsidR="006937D1" w:rsidRPr="00FB2EE3">
        <w:rPr>
          <w:spacing w:val="0"/>
          <w:rtl/>
          <w:lang w:bidi="ar-SA"/>
        </w:rPr>
        <w:t xml:space="preserve"> یعنی: «هرچه را تا روز قیامت </w:t>
      </w:r>
      <w:r w:rsidR="000E09F2" w:rsidRPr="00FB2EE3">
        <w:rPr>
          <w:spacing w:val="0"/>
          <w:rtl/>
          <w:lang w:bidi="ar-SA"/>
        </w:rPr>
        <w:t>پدید می‌آید، بنویس». و این، امر و</w:t>
      </w:r>
      <w:r w:rsidR="006937D1" w:rsidRPr="00FB2EE3">
        <w:rPr>
          <w:spacing w:val="0"/>
          <w:rtl/>
          <w:lang w:bidi="ar-SA"/>
        </w:rPr>
        <w:t xml:space="preserve"> تکلیف و الزام بود.</w:t>
      </w:r>
    </w:p>
    <w:p w:rsidR="00B37013" w:rsidRPr="00FB2EE3" w:rsidRDefault="006937D1" w:rsidP="00167AB1">
      <w:pPr>
        <w:rPr>
          <w:spacing w:val="0"/>
          <w:rtl/>
          <w:lang w:bidi="ar-SA"/>
        </w:rPr>
      </w:pPr>
      <w:r w:rsidRPr="00FB2EE3">
        <w:rPr>
          <w:spacing w:val="0"/>
          <w:rtl/>
          <w:lang w:bidi="ar-SA"/>
        </w:rPr>
        <w:t>این‌جا الله</w:t>
      </w:r>
      <w:r w:rsidRPr="00FB2EE3">
        <w:rPr>
          <w:spacing w:val="0"/>
          <w:lang w:bidi="ar-SA"/>
        </w:rPr>
        <w:sym w:font="AGA Arabesque" w:char="F055"/>
      </w:r>
      <w:r w:rsidRPr="00FB2EE3">
        <w:rPr>
          <w:spacing w:val="0"/>
          <w:rtl/>
          <w:lang w:bidi="ar-SA"/>
        </w:rPr>
        <w:t xml:space="preserve"> بیان فرموده که امانت را به آسمان‌ها، زمین و کوه‌ها عرضه نمود؛ ولی آن</w:t>
      </w:r>
      <w:r w:rsidR="000E09F2" w:rsidRPr="00FB2EE3">
        <w:rPr>
          <w:spacing w:val="0"/>
          <w:rtl/>
          <w:lang w:bidi="ar-SA"/>
        </w:rPr>
        <w:t>‌</w:t>
      </w:r>
      <w:r w:rsidRPr="00FB2EE3">
        <w:rPr>
          <w:spacing w:val="0"/>
          <w:rtl/>
          <w:lang w:bidi="ar-SA"/>
        </w:rPr>
        <w:t>ها از پذیرش آن خودداری کردند. الله متعال می‌فرماید:</w:t>
      </w:r>
    </w:p>
    <w:p w:rsidR="00163D6F" w:rsidRPr="00FB2EE3" w:rsidRDefault="00C8573B" w:rsidP="00C8573B">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تَوَى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لسَّمَا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وَهِيَ</w:t>
      </w:r>
      <w:r w:rsidRPr="00FB2EE3">
        <w:rPr>
          <w:rFonts w:ascii="KFGQPC Uthmanic Script HAFS"/>
          <w:rtl/>
          <w:lang w:bidi="ar-SA"/>
        </w:rPr>
        <w:t xml:space="preserve"> </w:t>
      </w:r>
      <w:r w:rsidRPr="00FB2EE3">
        <w:rPr>
          <w:rFonts w:ascii="KFGQPC Uthmanic Script HAFS" w:hint="eastAsia"/>
          <w:rtl/>
          <w:lang w:bidi="ar-SA"/>
        </w:rPr>
        <w:t>دُخَان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فَقَالَ</w:t>
      </w:r>
      <w:r w:rsidRPr="00FB2EE3">
        <w:rPr>
          <w:rFonts w:ascii="KFGQPC Uthmanic Script HAFS"/>
          <w:rtl/>
          <w:lang w:bidi="ar-SA"/>
        </w:rPr>
        <w:t xml:space="preserve"> </w:t>
      </w:r>
      <w:r w:rsidRPr="00FB2EE3">
        <w:rPr>
          <w:rFonts w:ascii="KFGQPC Uthmanic Script HAFS" w:hint="eastAsia"/>
          <w:rtl/>
          <w:lang w:bidi="ar-SA"/>
        </w:rPr>
        <w:t>لَهَا</w:t>
      </w:r>
      <w:r w:rsidRPr="00FB2EE3">
        <w:rPr>
          <w:rFonts w:ascii="KFGQPC Uthmanic Script HAFS"/>
          <w:rtl/>
          <w:lang w:bidi="ar-SA"/>
        </w:rPr>
        <w:t xml:space="preserve"> </w:t>
      </w:r>
      <w:r w:rsidRPr="00FB2EE3">
        <w:rPr>
          <w:rFonts w:ascii="KFGQPC Uthmanic Script HAFS" w:hint="eastAsia"/>
          <w:rtl/>
          <w:lang w:bidi="ar-SA"/>
        </w:rPr>
        <w:t>وَلِل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ئ</w:t>
      </w:r>
      <w:r w:rsidRPr="00FB2EE3">
        <w:rPr>
          <w:rFonts w:ascii="KFGQPC Uthmanic Script HAFS" w:hint="cs"/>
          <w:rtl/>
          <w:lang w:bidi="ar-SA"/>
        </w:rPr>
        <w:t>ۡ</w:t>
      </w:r>
      <w:r w:rsidRPr="00FB2EE3">
        <w:rPr>
          <w:rFonts w:ascii="KFGQPC Uthmanic Script HAFS" w:hint="eastAsia"/>
          <w:rtl/>
          <w:lang w:bidi="ar-SA"/>
        </w:rPr>
        <w:t>تِيَا</w:t>
      </w:r>
      <w:r w:rsidRPr="00FB2EE3">
        <w:rPr>
          <w:rFonts w:ascii="KFGQPC Uthmanic Script HAFS"/>
          <w:rtl/>
          <w:lang w:bidi="ar-SA"/>
        </w:rPr>
        <w:t xml:space="preserve"> </w:t>
      </w:r>
      <w:r w:rsidRPr="00FB2EE3">
        <w:rPr>
          <w:rFonts w:ascii="KFGQPC Uthmanic Script HAFS" w:hint="eastAsia"/>
          <w:rtl/>
          <w:lang w:bidi="ar-SA"/>
        </w:rPr>
        <w:t>طَو</w:t>
      </w:r>
      <w:r w:rsidRPr="00FB2EE3">
        <w:rPr>
          <w:rFonts w:ascii="KFGQPC Uthmanic Script HAFS" w:hint="cs"/>
          <w:rtl/>
          <w:lang w:bidi="ar-SA"/>
        </w:rPr>
        <w:t>ۡ</w:t>
      </w:r>
      <w:r w:rsidRPr="00FB2EE3">
        <w:rPr>
          <w:rFonts w:ascii="KFGQPC Uthmanic Script HAFS" w:hint="eastAsia"/>
          <w:rtl/>
          <w:lang w:bidi="ar-SA"/>
        </w:rPr>
        <w:t>عًا</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كَر</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قَالَتَا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أَتَي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طَا</w:t>
      </w:r>
      <w:r w:rsidRPr="00FB2EE3">
        <w:rPr>
          <w:rFonts w:ascii="KFGQPC Uthmanic Script HAFS" w:hint="cs"/>
          <w:rtl/>
          <w:lang w:bidi="ar-SA"/>
        </w:rPr>
        <w:t>ٓ</w:t>
      </w:r>
      <w:r w:rsidRPr="00FB2EE3">
        <w:rPr>
          <w:rFonts w:ascii="KFGQPC Uthmanic Script HAFS" w:hint="eastAsia"/>
          <w:rtl/>
          <w:lang w:bidi="ar-SA"/>
        </w:rPr>
        <w:t>ئِعِينَ</w:t>
      </w:r>
      <w:r w:rsidRPr="00FB2EE3">
        <w:rPr>
          <w:rFonts w:ascii="KFGQPC Uthmanic Script HAFS"/>
          <w:rtl/>
          <w:lang w:bidi="ar-SA"/>
        </w:rPr>
        <w:t xml:space="preserve"> </w:t>
      </w:r>
      <w:r w:rsidRPr="00FB2EE3">
        <w:rPr>
          <w:rFonts w:ascii="KFGQPC Uthmanic Script HAFS" w:hint="cs"/>
          <w:rtl/>
          <w:lang w:bidi="ar-SA"/>
        </w:rPr>
        <w:t>١١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فصلت</w:t>
      </w:r>
      <w:r w:rsidRPr="00FB2EE3">
        <w:rPr>
          <w:rStyle w:val="Char8"/>
          <w:rtl/>
        </w:rPr>
        <w:t xml:space="preserve">: </w:t>
      </w:r>
      <w:r w:rsidRPr="00FB2EE3">
        <w:rPr>
          <w:rStyle w:val="Char8"/>
          <w:rFonts w:hint="cs"/>
          <w:rtl/>
        </w:rPr>
        <w:t>١١</w:t>
      </w:r>
      <w:r w:rsidRPr="00FB2EE3">
        <w:rPr>
          <w:rStyle w:val="Char8"/>
          <w:rtl/>
        </w:rPr>
        <w:t xml:space="preserve">]  </w:t>
      </w:r>
      <w:r w:rsidR="003D6E0C" w:rsidRPr="00FB2EE3">
        <w:rPr>
          <w:rStyle w:val="Char8"/>
          <w:rtl/>
        </w:rPr>
        <w:tab/>
      </w:r>
    </w:p>
    <w:p w:rsidR="00163D6F" w:rsidRPr="00FB2EE3" w:rsidRDefault="00163D6F" w:rsidP="00167AB1">
      <w:pPr>
        <w:pStyle w:val="a2"/>
        <w:rPr>
          <w:rFonts w:ascii="Traditional Arabic"/>
          <w:rtl/>
          <w:lang w:bidi="ar-SA"/>
        </w:rPr>
      </w:pPr>
      <w:r w:rsidRPr="00FB2EE3">
        <w:rPr>
          <w:rtl/>
          <w:lang w:bidi="ar-SA"/>
        </w:rPr>
        <w:t>سپس به آفرینش آسمان که به صورت دود بود، پرداخت؛ به آسمان و زمین فرمود: خواسته یا ناخواسته (برای اجرای فرمانم، پیش) آیید. گفتند: به دل‌خواه آمدیم و فرمان‌برداریم.</w:t>
      </w:r>
    </w:p>
    <w:p w:rsidR="006937D1" w:rsidRPr="00FB2EE3" w:rsidRDefault="002F5BA1" w:rsidP="00167AB1">
      <w:pPr>
        <w:rPr>
          <w:spacing w:val="0"/>
          <w:rtl/>
          <w:lang w:bidi="ar-SA"/>
        </w:rPr>
      </w:pPr>
      <w:r w:rsidRPr="00FB2EE3">
        <w:rPr>
          <w:spacing w:val="0"/>
          <w:rtl/>
          <w:lang w:bidi="ar-SA"/>
        </w:rPr>
        <w:t>الله متعال، آسمان و زمین را با فرمان خویش خطاب قرار داد و فرمود: «خواسته یا ناخواسته (برای اجرای ف</w:t>
      </w:r>
      <w:r w:rsidR="000E09F2" w:rsidRPr="00FB2EE3">
        <w:rPr>
          <w:spacing w:val="0"/>
          <w:rtl/>
          <w:lang w:bidi="ar-SA"/>
        </w:rPr>
        <w:t>رمانم، پیش) آیید». آسمان و زمین</w:t>
      </w:r>
      <w:r w:rsidRPr="00FB2EE3">
        <w:rPr>
          <w:spacing w:val="0"/>
          <w:rtl/>
          <w:lang w:bidi="ar-SA"/>
        </w:rPr>
        <w:t xml:space="preserve"> گفتند: «به دل‌خوا</w:t>
      </w:r>
      <w:r w:rsidR="000E09F2" w:rsidRPr="00FB2EE3">
        <w:rPr>
          <w:spacing w:val="0"/>
          <w:rtl/>
          <w:lang w:bidi="ar-SA"/>
        </w:rPr>
        <w:t>ه آمدیم و فرمان‌برداریم»؛</w:t>
      </w:r>
      <w:r w:rsidR="00972BA8" w:rsidRPr="00FB2EE3">
        <w:rPr>
          <w:spacing w:val="0"/>
          <w:rtl/>
          <w:lang w:bidi="ar-SA"/>
        </w:rPr>
        <w:t xml:space="preserve"> یعنی آسمان و زمین فرمان ال</w:t>
      </w:r>
      <w:r w:rsidRPr="00FB2EE3">
        <w:rPr>
          <w:spacing w:val="0"/>
          <w:rtl/>
          <w:lang w:bidi="ar-SA"/>
        </w:rPr>
        <w:t>هی را فهمیدند و اطاعت کردند</w:t>
      </w:r>
      <w:r w:rsidR="000E09F2" w:rsidRPr="00FB2EE3">
        <w:rPr>
          <w:spacing w:val="0"/>
          <w:rtl/>
          <w:lang w:bidi="ar-SA"/>
        </w:rPr>
        <w:t>؛</w:t>
      </w:r>
      <w:r w:rsidRPr="00FB2EE3">
        <w:rPr>
          <w:spacing w:val="0"/>
          <w:rtl/>
          <w:lang w:bidi="ar-SA"/>
        </w:rPr>
        <w:t xml:space="preserve"> ولی انسان‌های نافرمان می‌گویند: شنیدیم و نافرمانی کردیم!</w:t>
      </w:r>
    </w:p>
    <w:p w:rsidR="002F5BA1" w:rsidRPr="00FB2EE3" w:rsidRDefault="002F5BA1" w:rsidP="00167AB1">
      <w:pPr>
        <w:rPr>
          <w:spacing w:val="0"/>
          <w:rtl/>
          <w:lang w:bidi="ar-SA"/>
        </w:rPr>
      </w:pPr>
      <w:r w:rsidRPr="00FB2EE3">
        <w:rPr>
          <w:spacing w:val="0"/>
          <w:rtl/>
          <w:lang w:bidi="ar-SA"/>
        </w:rPr>
        <w:t>انسان، این امانت را پذیرفت؛ اما چگونه؟ الله متعال به انسان، عقل و خرد بخشیده و بدین‌سان او را بر بسیاری از آفریده‌های خویش برتری داده است. هم‌چنین پیامبرانی به سوی انسان‌ها فرستاده که راه درست و نادرست، و هدایت و ضلالت را به آن‌ها نشان داده‌اند. بنابراین الله</w:t>
      </w:r>
      <w:r w:rsidRPr="00FB2EE3">
        <w:rPr>
          <w:spacing w:val="0"/>
          <w:lang w:bidi="ar-SA"/>
        </w:rPr>
        <w:sym w:font="AGA Arabesque" w:char="F055"/>
      </w:r>
      <w:r w:rsidRPr="00FB2EE3">
        <w:rPr>
          <w:spacing w:val="0"/>
          <w:rtl/>
          <w:lang w:bidi="ar-SA"/>
        </w:rPr>
        <w:t xml:space="preserve"> هیچ عذر و بهانه‌ای برای انسان نگذاشته است؛ ولی از انسان، به عنوان موجودی نادان و ستم</w:t>
      </w:r>
      <w:r w:rsidR="000E09F2" w:rsidRPr="00FB2EE3">
        <w:rPr>
          <w:spacing w:val="0"/>
          <w:rtl/>
          <w:lang w:bidi="ar-SA"/>
        </w:rPr>
        <w:t>‌</w:t>
      </w:r>
      <w:r w:rsidRPr="00FB2EE3">
        <w:rPr>
          <w:spacing w:val="0"/>
          <w:rtl/>
          <w:lang w:bidi="ar-SA"/>
        </w:rPr>
        <w:t xml:space="preserve">کار یاد می‌فرماید. علما، اختلاف نظر دارند که آیا این ویژگی‌ها، مخصوص کافران است یا به همه‌ی انسان‌ها تعلق می‌گیرد؟ برخی از علما، ظلم و جهل را که در این آیه ذکر شده، ویژگی کافران دانسته‌اند؛ اما برخی دیگر از علما، این را عام  وفراگیر دانسته و گفته‌اند: انسان، به مقتضای طبیعت و سرشت خویش، دارای این دو </w:t>
      </w:r>
      <w:r w:rsidR="000E09F2" w:rsidRPr="00FB2EE3">
        <w:rPr>
          <w:spacing w:val="0"/>
          <w:rtl/>
          <w:lang w:bidi="ar-SA"/>
        </w:rPr>
        <w:t>ویژگی‌</w:t>
      </w:r>
      <w:r w:rsidRPr="00FB2EE3">
        <w:rPr>
          <w:spacing w:val="0"/>
          <w:rtl/>
          <w:lang w:bidi="ar-SA"/>
        </w:rPr>
        <w:t>ست. اما الله متعال، بر انسانِ مؤمن، منت نهاده و او را از نعمت هدایت برخوردار کرده است؛ لذا مؤمنان از این ویژگی‌ها، مس</w:t>
      </w:r>
      <w:r w:rsidR="00972BA8" w:rsidRPr="00FB2EE3">
        <w:rPr>
          <w:spacing w:val="0"/>
          <w:rtl/>
          <w:lang w:bidi="ar-SA"/>
        </w:rPr>
        <w:t>تثنا هستند. لذا کسی که امانت ال</w:t>
      </w:r>
      <w:r w:rsidRPr="00FB2EE3">
        <w:rPr>
          <w:spacing w:val="0"/>
          <w:rtl/>
          <w:lang w:bidi="ar-SA"/>
        </w:rPr>
        <w:t>هی را ادا می‌کند، نادان و ستم</w:t>
      </w:r>
      <w:r w:rsidR="000E09F2" w:rsidRPr="00FB2EE3">
        <w:rPr>
          <w:spacing w:val="0"/>
          <w:rtl/>
          <w:lang w:bidi="ar-SA"/>
        </w:rPr>
        <w:t>‌</w:t>
      </w:r>
      <w:r w:rsidRPr="00FB2EE3">
        <w:rPr>
          <w:spacing w:val="0"/>
          <w:rtl/>
          <w:lang w:bidi="ar-SA"/>
        </w:rPr>
        <w:t>کار نیست.</w:t>
      </w:r>
    </w:p>
    <w:p w:rsidR="0033348E" w:rsidRPr="00FB2EE3" w:rsidRDefault="0033348E" w:rsidP="00167AB1">
      <w:pPr>
        <w:ind w:firstLine="389"/>
        <w:jc w:val="center"/>
        <w:rPr>
          <w:spacing w:val="0"/>
          <w:rtl/>
          <w:lang w:bidi="ar-SA"/>
        </w:rPr>
      </w:pPr>
      <w:r w:rsidRPr="00FB2EE3">
        <w:rPr>
          <w:spacing w:val="0"/>
          <w:rtl/>
          <w:lang w:bidi="ar-SA"/>
        </w:rPr>
        <w:t>***</w:t>
      </w:r>
    </w:p>
    <w:p w:rsidR="0033348E" w:rsidRPr="00FB2EE3" w:rsidRDefault="0033348E" w:rsidP="00167AB1">
      <w:pPr>
        <w:pStyle w:val="a4"/>
        <w:rPr>
          <w:rtl/>
          <w:lang w:bidi="ar-SA"/>
        </w:rPr>
      </w:pPr>
      <w:r w:rsidRPr="00FB2EE3">
        <w:rPr>
          <w:rtl/>
          <w:lang w:bidi="ar-SA"/>
        </w:rPr>
        <w:t>204- عن أَبي هريرة</w:t>
      </w:r>
      <w:r w:rsidRPr="00FB2EE3">
        <w:rPr>
          <w:b w:val="0"/>
          <w:bCs w:val="0"/>
          <w:rtl/>
          <w:lang w:bidi="ar-SA"/>
        </w:rPr>
        <w:sym w:font="AGA Arabesque" w:char="F074"/>
      </w:r>
      <w:r w:rsidRPr="00FB2EE3">
        <w:rPr>
          <w:rtl/>
          <w:lang w:bidi="ar-SA"/>
        </w:rPr>
        <w:t xml:space="preserve"> أنَّ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xml:space="preserve"> قال: «آيَةُ المُنَافِقِ ثَلاثٌ: إِذَا حَدَّثَ كَذَب، وَإِذَا وَعَدَ أَخْلَف، وإِذَا اؤْتُمِنَ خَانَ». </w:t>
      </w:r>
      <w:r w:rsidRPr="00FB2EE3">
        <w:rPr>
          <w:sz w:val="24"/>
          <w:szCs w:val="24"/>
          <w:rtl/>
          <w:lang w:bidi="ar-SA"/>
        </w:rPr>
        <w:t>[متفقٌ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54"/>
      </w:r>
      <w:r w:rsidR="00FB2EE3" w:rsidRPr="00FB2EE3">
        <w:rPr>
          <w:rStyle w:val="FootnoteReference"/>
          <w:rFonts w:cs="B Lotus"/>
          <w:bCs w:val="0"/>
          <w:szCs w:val="28"/>
          <w:rtl/>
          <w:lang w:bidi="ar-SA"/>
        </w:rPr>
        <w:t>)</w:t>
      </w:r>
    </w:p>
    <w:p w:rsidR="0033348E" w:rsidRPr="00FB2EE3" w:rsidRDefault="0033348E" w:rsidP="00167AB1">
      <w:pPr>
        <w:pStyle w:val="a4"/>
        <w:rPr>
          <w:rtl/>
          <w:lang w:bidi="ar-SA"/>
        </w:rPr>
      </w:pPr>
      <w:r w:rsidRPr="00FB2EE3">
        <w:rPr>
          <w:rtl/>
          <w:lang w:bidi="ar-SA"/>
        </w:rPr>
        <w:t>وفي رواية : «وَإِنْ صَامَ وَصَلَّى وزعَمَ أَنَّهُ مُسْلِمٌ».</w:t>
      </w:r>
    </w:p>
    <w:p w:rsidR="00163D6F" w:rsidRPr="00FB2EE3" w:rsidRDefault="0033348E" w:rsidP="00167AB1">
      <w:pPr>
        <w:rPr>
          <w:spacing w:val="0"/>
          <w:rtl/>
          <w:lang w:bidi="ar-SA"/>
        </w:rPr>
      </w:pPr>
      <w:r w:rsidRPr="00FB2EE3">
        <w:rPr>
          <w:b/>
          <w:bCs/>
          <w:spacing w:val="0"/>
          <w:rtl/>
          <w:lang w:bidi="ar-SA"/>
        </w:rPr>
        <w:t xml:space="preserve">ترجمه: </w:t>
      </w:r>
      <w:r w:rsidRPr="00FB2EE3">
        <w:rPr>
          <w:spacing w:val="0"/>
          <w:rtl/>
          <w:lang w:bidi="ar-SA"/>
        </w:rPr>
        <w:t>ابوهریره</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فرمود: «نشانه‌‌ی منافق، سه چیز است: هنگام سخن گفتن، دروغ می‌گوید؛ و چون وعده می‌دهد، خُلف وعده می‌کند؛ و هرگاه امانتی به او بسپارند، در امانت، خیانت می‌نماید».</w:t>
      </w:r>
    </w:p>
    <w:p w:rsidR="0033348E" w:rsidRPr="00FB2EE3" w:rsidRDefault="0033348E" w:rsidP="00167AB1">
      <w:pPr>
        <w:rPr>
          <w:spacing w:val="0"/>
          <w:rtl/>
          <w:lang w:bidi="ar-SA"/>
        </w:rPr>
      </w:pPr>
      <w:r w:rsidRPr="00FB2EE3">
        <w:rPr>
          <w:spacing w:val="0"/>
          <w:rtl/>
          <w:lang w:bidi="ar-SA"/>
        </w:rPr>
        <w:t>در روایت دیگری آمده است: «هرچند روزه بگیرد، و نماز بخواند و خود را مسلمان بپندارند».</w:t>
      </w:r>
    </w:p>
    <w:p w:rsidR="003C623B" w:rsidRPr="00FB2EE3" w:rsidRDefault="003C623B"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3C623B" w:rsidRPr="00FB2EE3" w:rsidRDefault="003C623B" w:rsidP="00167AB1">
      <w:pPr>
        <w:rPr>
          <w:spacing w:val="0"/>
          <w:rtl/>
          <w:lang w:bidi="ar-SA"/>
        </w:rPr>
      </w:pPr>
      <w:r w:rsidRPr="00FB2EE3">
        <w:rPr>
          <w:spacing w:val="0"/>
          <w:rtl/>
          <w:lang w:bidi="ar-SA"/>
        </w:rPr>
        <w:t>مؤلف</w:t>
      </w:r>
      <w:r w:rsidR="000E09F2" w:rsidRPr="00FB2EE3">
        <w:rPr>
          <w:rFonts w:cs="CTraditional Arabic"/>
          <w:spacing w:val="0"/>
          <w:rtl/>
          <w:lang w:bidi="ar-SA"/>
        </w:rPr>
        <w:t>/</w:t>
      </w:r>
      <w:r w:rsidRPr="00FB2EE3">
        <w:rPr>
          <w:spacing w:val="0"/>
          <w:rtl/>
          <w:lang w:bidi="ar-SA"/>
        </w:rPr>
        <w:t xml:space="preserve"> حدیثی بدین مضمون از ابوهریره</w:t>
      </w:r>
      <w:r w:rsidRPr="00FB2EE3">
        <w:rPr>
          <w:spacing w:val="0"/>
          <w:lang w:bidi="ar-SA"/>
        </w:rPr>
        <w:sym w:font="AGA Arabesque" w:char="F074"/>
      </w:r>
      <w:r w:rsidRPr="00FB2EE3">
        <w:rPr>
          <w:spacing w:val="0"/>
          <w:rtl/>
          <w:lang w:bidi="ar-SA"/>
        </w:rPr>
        <w:t xml:space="preserve"> نقل کرده که رسول‌الله</w:t>
      </w:r>
      <w:r w:rsidRPr="00FB2EE3">
        <w:rPr>
          <w:spacing w:val="0"/>
          <w:lang w:bidi="ar-SA"/>
        </w:rPr>
        <w:sym w:font="AGA Arabesque" w:char="F072"/>
      </w:r>
      <w:r w:rsidRPr="00FB2EE3">
        <w:rPr>
          <w:spacing w:val="0"/>
          <w:rtl/>
          <w:lang w:bidi="ar-SA"/>
        </w:rPr>
        <w:t xml:space="preserve"> فرموده است: «نشانه‌‌ی منافق، سه چیز است: هنگام سخن گفتن، دروغ می‌گوید؛ و چون وعده می‌دهد، خُلف وعده می‌کند؛ و هرگاه امانتی به او بسپارند، در امانت، خیانت می‌نماید. هرچند روزه بگیرد، و نماز بخواند و گمان کند که مسلمان است».</w:t>
      </w:r>
    </w:p>
    <w:p w:rsidR="003C623B" w:rsidRPr="00E81FCA" w:rsidRDefault="003C623B" w:rsidP="00167AB1">
      <w:pPr>
        <w:rPr>
          <w:spacing w:val="-6"/>
          <w:rtl/>
          <w:lang w:bidi="ar-SA"/>
        </w:rPr>
      </w:pPr>
      <w:r w:rsidRPr="00E81FCA">
        <w:rPr>
          <w:spacing w:val="-6"/>
          <w:rtl/>
          <w:lang w:bidi="ar-SA"/>
        </w:rPr>
        <w:t>در حدیث، واژه‌ی «آیه» آمده که به معنای نشانه است؛ همان‌طور که الله</w:t>
      </w:r>
      <w:r w:rsidRPr="00E81FCA">
        <w:rPr>
          <w:spacing w:val="-6"/>
          <w:lang w:bidi="ar-SA"/>
        </w:rPr>
        <w:sym w:font="AGA Arabesque" w:char="F055"/>
      </w:r>
      <w:r w:rsidRPr="00E81FCA">
        <w:rPr>
          <w:spacing w:val="-6"/>
          <w:rtl/>
          <w:lang w:bidi="ar-SA"/>
        </w:rPr>
        <w:t xml:space="preserve"> می‌فرماید:</w:t>
      </w:r>
    </w:p>
    <w:p w:rsidR="003C623B" w:rsidRPr="00FB2EE3" w:rsidRDefault="00C8573B" w:rsidP="00C8573B">
      <w:pPr>
        <w:pStyle w:val="a1"/>
        <w:rPr>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يَكُن</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ءَايَةً</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لَمَهُ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عُلَمَ</w:t>
      </w:r>
      <w:r w:rsidRPr="00FB2EE3">
        <w:rPr>
          <w:rFonts w:ascii="KFGQPC Uthmanic Script HAFS" w:hint="cs"/>
          <w:rtl/>
          <w:lang w:bidi="ar-SA"/>
        </w:rPr>
        <w:t>ٰٓ</w:t>
      </w:r>
      <w:r w:rsidRPr="00FB2EE3">
        <w:rPr>
          <w:rFonts w:ascii="KFGQPC Uthmanic Script HAFS" w:hint="eastAsia"/>
          <w:rtl/>
          <w:lang w:bidi="ar-SA"/>
        </w:rPr>
        <w:t>ؤُاْ</w:t>
      </w:r>
      <w:r w:rsidRPr="00FB2EE3">
        <w:rPr>
          <w:rFonts w:ascii="KFGQPC Uthmanic Script HAFS"/>
          <w:rtl/>
          <w:lang w:bidi="ar-SA"/>
        </w:rPr>
        <w:t xml:space="preserve"> </w:t>
      </w:r>
      <w:r w:rsidRPr="00FB2EE3">
        <w:rPr>
          <w:rFonts w:ascii="KFGQPC Uthmanic Script HAFS" w:hint="eastAsia"/>
          <w:rtl/>
          <w:lang w:bidi="ar-SA"/>
        </w:rPr>
        <w:t>بَنِي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إِس</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ءِيلَ</w:t>
      </w:r>
      <w:r w:rsidRPr="00FB2EE3">
        <w:rPr>
          <w:rFonts w:ascii="KFGQPC Uthmanic Script HAFS"/>
          <w:rtl/>
          <w:lang w:bidi="ar-SA"/>
        </w:rPr>
        <w:t xml:space="preserve"> </w:t>
      </w:r>
      <w:r w:rsidRPr="00FB2EE3">
        <w:rPr>
          <w:rFonts w:ascii="KFGQPC Uthmanic Script HAFS" w:hint="cs"/>
          <w:rtl/>
          <w:lang w:bidi="ar-SA"/>
        </w:rPr>
        <w:t>١٩٧</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الشعراء</w:t>
      </w:r>
      <w:r w:rsidRPr="00FB2EE3">
        <w:rPr>
          <w:rStyle w:val="Char8"/>
          <w:rtl/>
        </w:rPr>
        <w:t xml:space="preserve"> : </w:t>
      </w:r>
      <w:r w:rsidRPr="00FB2EE3">
        <w:rPr>
          <w:rStyle w:val="Char8"/>
          <w:rFonts w:hint="cs"/>
          <w:rtl/>
        </w:rPr>
        <w:t>١٩٧</w:t>
      </w:r>
      <w:r w:rsidRPr="00FB2EE3">
        <w:rPr>
          <w:rStyle w:val="Char8"/>
          <w:rtl/>
        </w:rPr>
        <w:t xml:space="preserve">]  </w:t>
      </w:r>
      <w:r w:rsidR="003D6E0C" w:rsidRPr="00FB2EE3">
        <w:rPr>
          <w:rtl/>
          <w:lang w:bidi="ar-SA"/>
        </w:rPr>
        <w:tab/>
      </w:r>
    </w:p>
    <w:p w:rsidR="003C623B" w:rsidRPr="006145CD" w:rsidRDefault="003C623B" w:rsidP="00167AB1">
      <w:pPr>
        <w:pStyle w:val="a2"/>
        <w:rPr>
          <w:spacing w:val="-2"/>
          <w:rtl/>
          <w:lang w:bidi="ar-SA"/>
        </w:rPr>
      </w:pPr>
      <w:r w:rsidRPr="006145CD">
        <w:rPr>
          <w:spacing w:val="-2"/>
          <w:rtl/>
          <w:lang w:bidi="ar-SA"/>
        </w:rPr>
        <w:t>آيا برای ایشان (همین) نشانه (کافی) نیست که دانشمندان بنى‏اسرائيل از درستی قرآن آگاهند؟</w:t>
      </w:r>
    </w:p>
    <w:p w:rsidR="003C623B" w:rsidRPr="00FB2EE3" w:rsidRDefault="003C623B" w:rsidP="00167AB1">
      <w:pPr>
        <w:rPr>
          <w:spacing w:val="0"/>
          <w:rtl/>
          <w:lang w:bidi="ar-SA"/>
        </w:rPr>
      </w:pPr>
      <w:r w:rsidRPr="00FB2EE3">
        <w:rPr>
          <w:spacing w:val="0"/>
          <w:rtl/>
          <w:lang w:bidi="ar-SA"/>
        </w:rPr>
        <w:t>یعنی وصف قرآن در کتاب‌های پیشین آمده و این، بیان‌گرِ حقاینت قرآن و صداقت محمد</w:t>
      </w:r>
      <w:r w:rsidRPr="00FB2EE3">
        <w:rPr>
          <w:spacing w:val="0"/>
          <w:lang w:bidi="ar-SA"/>
        </w:rPr>
        <w:sym w:font="AGA Arabesque" w:char="F072"/>
      </w:r>
      <w:r w:rsidRPr="00FB2EE3">
        <w:rPr>
          <w:spacing w:val="0"/>
          <w:rtl/>
          <w:lang w:bidi="ar-SA"/>
        </w:rPr>
        <w:t xml:space="preserve"> است و نشان می‌دهد که او، همان پیامبری</w:t>
      </w:r>
      <w:r w:rsidR="000E09F2" w:rsidRPr="00FB2EE3">
        <w:rPr>
          <w:spacing w:val="0"/>
          <w:rtl/>
          <w:lang w:bidi="ar-SA"/>
        </w:rPr>
        <w:t>‌</w:t>
      </w:r>
      <w:r w:rsidRPr="00FB2EE3">
        <w:rPr>
          <w:spacing w:val="0"/>
          <w:rtl/>
          <w:lang w:bidi="ar-SA"/>
        </w:rPr>
        <w:t>ست که عیسی</w:t>
      </w:r>
      <w:r w:rsidRPr="00FB2EE3">
        <w:rPr>
          <w:spacing w:val="0"/>
          <w:lang w:bidi="ar-SA"/>
        </w:rPr>
        <w:sym w:font="AGA Arabesque" w:char="F075"/>
      </w:r>
      <w:r w:rsidRPr="00FB2EE3">
        <w:rPr>
          <w:spacing w:val="0"/>
          <w:rtl/>
          <w:lang w:bidi="ar-SA"/>
        </w:rPr>
        <w:t xml:space="preserve"> به آمدنِ وی مژده داده است. همان‌طور که گفتم، «آیه» به معنای نشانه است؛ همان‌گونه که الله</w:t>
      </w:r>
      <w:r w:rsidRPr="00FB2EE3">
        <w:rPr>
          <w:spacing w:val="0"/>
          <w:lang w:bidi="ar-SA"/>
        </w:rPr>
        <w:sym w:font="AGA Arabesque" w:char="F055"/>
      </w:r>
      <w:r w:rsidRPr="00FB2EE3">
        <w:rPr>
          <w:spacing w:val="0"/>
          <w:rtl/>
          <w:lang w:bidi="ar-SA"/>
        </w:rPr>
        <w:t xml:space="preserve"> می‌فرماید:</w:t>
      </w:r>
    </w:p>
    <w:p w:rsidR="00F924C7" w:rsidRPr="00FB2EE3" w:rsidRDefault="00C8573B" w:rsidP="00C8573B">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وَءَايَة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أَنَّا</w:t>
      </w:r>
      <w:r w:rsidRPr="00FB2EE3">
        <w:rPr>
          <w:rFonts w:ascii="KFGQPC Uthmanic Script HAFS"/>
          <w:rtl/>
          <w:lang w:bidi="ar-SA"/>
        </w:rPr>
        <w:t xml:space="preserve"> </w:t>
      </w:r>
      <w:r w:rsidRPr="00FB2EE3">
        <w:rPr>
          <w:rFonts w:ascii="KFGQPC Uthmanic Script HAFS" w:hint="eastAsia"/>
          <w:rtl/>
          <w:lang w:bidi="ar-SA"/>
        </w:rPr>
        <w:t>حَمَل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ذُرِّيَّتَهُم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فُل</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مَش</w:t>
      </w:r>
      <w:r w:rsidRPr="00FB2EE3">
        <w:rPr>
          <w:rFonts w:ascii="KFGQPC Uthmanic Script HAFS" w:hint="cs"/>
          <w:rtl/>
          <w:lang w:bidi="ar-SA"/>
        </w:rPr>
        <w:t>ۡ</w:t>
      </w:r>
      <w:r w:rsidRPr="00FB2EE3">
        <w:rPr>
          <w:rFonts w:ascii="KFGQPC Uthmanic Script HAFS" w:hint="eastAsia"/>
          <w:rtl/>
          <w:lang w:bidi="ar-SA"/>
        </w:rPr>
        <w:t>حُونِ</w:t>
      </w:r>
      <w:r w:rsidRPr="00FB2EE3">
        <w:rPr>
          <w:rFonts w:ascii="KFGQPC Uthmanic Script HAFS"/>
          <w:rtl/>
          <w:lang w:bidi="ar-SA"/>
        </w:rPr>
        <w:t xml:space="preserve"> </w:t>
      </w:r>
      <w:r w:rsidRPr="00FB2EE3">
        <w:rPr>
          <w:rFonts w:ascii="KFGQPC Uthmanic Script HAFS" w:hint="cs"/>
          <w:rtl/>
          <w:lang w:bidi="ar-SA"/>
        </w:rPr>
        <w:t>٤١</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يس</w:t>
      </w:r>
      <w:r w:rsidRPr="00FB2EE3">
        <w:rPr>
          <w:rStyle w:val="Char8"/>
          <w:rtl/>
        </w:rPr>
        <w:t xml:space="preserve">: </w:t>
      </w:r>
      <w:r w:rsidRPr="00FB2EE3">
        <w:rPr>
          <w:rStyle w:val="Char8"/>
          <w:rFonts w:hint="cs"/>
          <w:rtl/>
        </w:rPr>
        <w:t>٤١</w:t>
      </w:r>
      <w:r w:rsidRPr="00FB2EE3">
        <w:rPr>
          <w:rStyle w:val="Char8"/>
          <w:rtl/>
        </w:rPr>
        <w:t>]</w:t>
      </w:r>
      <w:r w:rsidRPr="00FB2EE3">
        <w:rPr>
          <w:rFonts w:ascii="KFGQPC Uthman Taha Naskh" w:cs="KFGQPC Uthman Taha Naskh"/>
          <w:rtl/>
          <w:lang w:bidi="ar-SA"/>
        </w:rPr>
        <w:t xml:space="preserve">  </w:t>
      </w:r>
      <w:r w:rsidR="003D6E0C" w:rsidRPr="00FB2EE3">
        <w:rPr>
          <w:rFonts w:ascii="(normal text)" w:hAnsi="(normal text)"/>
          <w:rtl/>
          <w:lang w:bidi="ar-SA"/>
        </w:rPr>
        <w:tab/>
      </w:r>
    </w:p>
    <w:p w:rsidR="00F924C7" w:rsidRPr="00FB2EE3" w:rsidRDefault="00F924C7" w:rsidP="00167AB1">
      <w:pPr>
        <w:pStyle w:val="a2"/>
        <w:rPr>
          <w:rtl/>
          <w:lang w:bidi="ar-SA"/>
        </w:rPr>
      </w:pPr>
      <w:r w:rsidRPr="00FB2EE3">
        <w:rPr>
          <w:rtl/>
          <w:lang w:bidi="ar-SA"/>
        </w:rPr>
        <w:t>و این‌که ما، فرزندانشان (انسان‌ها) را بر کشتی‌های پر از کالا و سرنشین، سوار کردیم، برایشان نشانه‌ای (از قدرت پروردگار) است.</w:t>
      </w:r>
    </w:p>
    <w:p w:rsidR="003C623B" w:rsidRPr="00FB2EE3" w:rsidRDefault="000E09F2" w:rsidP="00167AB1">
      <w:pPr>
        <w:rPr>
          <w:spacing w:val="0"/>
          <w:rtl/>
          <w:lang w:bidi="ar-SA"/>
        </w:rPr>
      </w:pPr>
      <w:r w:rsidRPr="00FB2EE3">
        <w:rPr>
          <w:spacing w:val="0"/>
          <w:rtl/>
          <w:lang w:bidi="ar-SA"/>
        </w:rPr>
        <w:t>لذا</w:t>
      </w:r>
      <w:r w:rsidR="00F924C7" w:rsidRPr="00FB2EE3">
        <w:rPr>
          <w:spacing w:val="0"/>
          <w:rtl/>
          <w:lang w:bidi="ar-SA"/>
        </w:rPr>
        <w:t xml:space="preserve"> آیه، یعنی نشانه و </w:t>
      </w:r>
      <w:r w:rsidR="00F924C7" w:rsidRPr="00FB2EE3">
        <w:rPr>
          <w:rStyle w:val="Char1"/>
          <w:spacing w:val="0"/>
          <w:rtl/>
          <w:lang w:bidi="ar-SA"/>
        </w:rPr>
        <w:t>«آيَةُ المُنَافِقِ ثَلاثٌ»</w:t>
      </w:r>
      <w:r w:rsidR="00F924C7" w:rsidRPr="00FB2EE3">
        <w:rPr>
          <w:spacing w:val="0"/>
          <w:rtl/>
          <w:lang w:bidi="ar-SA"/>
        </w:rPr>
        <w:t>، یعنی: نشانه‌ی منافق، سه چیز است.</w:t>
      </w:r>
    </w:p>
    <w:p w:rsidR="00F924C7" w:rsidRPr="00FB2EE3" w:rsidRDefault="00F924C7" w:rsidP="00167AB1">
      <w:pPr>
        <w:rPr>
          <w:spacing w:val="0"/>
          <w:rtl/>
          <w:lang w:bidi="ar-SA"/>
        </w:rPr>
      </w:pPr>
      <w:r w:rsidRPr="00FB2EE3">
        <w:rPr>
          <w:spacing w:val="0"/>
          <w:rtl/>
          <w:lang w:bidi="ar-SA"/>
        </w:rPr>
        <w:t xml:space="preserve">منافق به کسی اطلاق می‌شود که هرچند اظهار </w:t>
      </w:r>
      <w:r w:rsidR="000E09F2" w:rsidRPr="00FB2EE3">
        <w:rPr>
          <w:spacing w:val="0"/>
          <w:rtl/>
          <w:lang w:bidi="ar-SA"/>
        </w:rPr>
        <w:t>نیکی می‌کند، اما باطنِ بدی دارد؛ مانند کسی که به‌ظاهر اد</w:t>
      </w:r>
      <w:r w:rsidRPr="00FB2EE3">
        <w:rPr>
          <w:spacing w:val="0"/>
          <w:rtl/>
          <w:lang w:bidi="ar-SA"/>
        </w:rPr>
        <w:t>ع</w:t>
      </w:r>
      <w:r w:rsidR="000E09F2" w:rsidRPr="00FB2EE3">
        <w:rPr>
          <w:spacing w:val="0"/>
          <w:rtl/>
          <w:lang w:bidi="ar-SA"/>
        </w:rPr>
        <w:t>ا</w:t>
      </w:r>
      <w:r w:rsidRPr="00FB2EE3">
        <w:rPr>
          <w:spacing w:val="0"/>
          <w:rtl/>
          <w:lang w:bidi="ar-SA"/>
        </w:rPr>
        <w:t>ی مسلمانی می‌کند، ولی در باطنش کافر است.</w:t>
      </w:r>
      <w:r w:rsidR="000E09F2" w:rsidRPr="00FB2EE3">
        <w:rPr>
          <w:spacing w:val="0"/>
          <w:rtl/>
          <w:lang w:bidi="ar-SA"/>
        </w:rPr>
        <w:t xml:space="preserve"> </w:t>
      </w:r>
      <w:r w:rsidRPr="00FB2EE3">
        <w:rPr>
          <w:spacing w:val="0"/>
          <w:rtl/>
          <w:lang w:bidi="ar-SA"/>
        </w:rPr>
        <w:t>واژه‌ی «نفاق» یا «منافق» در اصل برگرفته از کلمه‌ی «نافقاء الیربوع» می‌باشد که به معنای «موش صحرایی» است. موش صحرایی، سوراخی در زمین حفر می‌کند و علاوه بر سوراخ یا دربِ اصلی که برای لانه‌اش می‌کَنَد، سوراخ دیگری هم برای خروج اضطراری حفر می‌کند که دیده نمی‌شود و هنگامی که احساس خطر می‌نماید، با سرش به این دربِ مخفی می‌زند و فرار می‌کند. منافق نیز همین‌گونه است؛ از این‌رو اظهار نیکی می‌نماید، ولی باطنِ بدی دارد یا به‌ظاهر، مسلمان است و در باطن، کافر.</w:t>
      </w:r>
    </w:p>
    <w:p w:rsidR="00F924C7" w:rsidRPr="006145CD" w:rsidRDefault="00F924C7" w:rsidP="00167AB1">
      <w:pPr>
        <w:rPr>
          <w:spacing w:val="-2"/>
          <w:rtl/>
          <w:lang w:bidi="ar-SA"/>
        </w:rPr>
      </w:pPr>
      <w:r w:rsidRPr="006145CD">
        <w:rPr>
          <w:spacing w:val="-2"/>
          <w:rtl/>
          <w:lang w:bidi="ar-SA"/>
        </w:rPr>
        <w:t>سرآغاز پیدایش نفاق در دوران پیامبر</w:t>
      </w:r>
      <w:r w:rsidRPr="006145CD">
        <w:rPr>
          <w:spacing w:val="-2"/>
          <w:lang w:bidi="ar-SA"/>
        </w:rPr>
        <w:sym w:font="AGA Arabesque" w:char="F072"/>
      </w:r>
      <w:r w:rsidRPr="006145CD">
        <w:rPr>
          <w:spacing w:val="-2"/>
          <w:rtl/>
          <w:lang w:bidi="ar-SA"/>
        </w:rPr>
        <w:t>، پس از غزوه‌ی «بدر» بود. تعدادی از سران قری</w:t>
      </w:r>
      <w:r w:rsidR="000E09F2" w:rsidRPr="006145CD">
        <w:rPr>
          <w:spacing w:val="-2"/>
          <w:rtl/>
          <w:lang w:bidi="ar-SA"/>
        </w:rPr>
        <w:t>ش در «بدر» کشته شدند و مسلمانان</w:t>
      </w:r>
      <w:r w:rsidRPr="006145CD">
        <w:rPr>
          <w:spacing w:val="-2"/>
          <w:rtl/>
          <w:lang w:bidi="ar-SA"/>
        </w:rPr>
        <w:t xml:space="preserve"> پیروز گشتند؛ بازتاب این پیروزی، این بود که برخی از کافران، از غلبه و پیروزی مسلمانان در هراس افتادند؛ از این‌رو به‌ظاهر اسلام آوردند و ادعا کردند که مسلمان شده‌اند. همان‌طور که الله متعال، می‌فرماید:</w:t>
      </w:r>
    </w:p>
    <w:p w:rsidR="00F924C7" w:rsidRPr="00FB2EE3" w:rsidRDefault="00C8573B" w:rsidP="00C8573B">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وَإِذَا</w:t>
      </w:r>
      <w:r w:rsidRPr="00FB2EE3">
        <w:rPr>
          <w:rFonts w:ascii="KFGQPC Uthmanic Script HAFS"/>
          <w:rtl/>
          <w:lang w:bidi="ar-SA"/>
        </w:rPr>
        <w:t xml:space="preserve"> </w:t>
      </w:r>
      <w:r w:rsidRPr="00FB2EE3">
        <w:rPr>
          <w:rFonts w:ascii="KFGQPC Uthmanic Script HAFS" w:hint="eastAsia"/>
          <w:rtl/>
          <w:lang w:bidi="ar-SA"/>
        </w:rPr>
        <w:t>لَقُواْ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قَالُو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ءَامَنَّا</w:t>
      </w:r>
      <w:r w:rsidRPr="00FB2EE3">
        <w:rPr>
          <w:rFonts w:ascii="KFGQPC Uthmanic Script HAFS"/>
          <w:rtl/>
          <w:lang w:bidi="ar-SA"/>
        </w:rPr>
        <w:t xml:space="preserve"> </w:t>
      </w:r>
      <w:r w:rsidRPr="00FB2EE3">
        <w:rPr>
          <w:rFonts w:ascii="KFGQPC Uthmanic Script HAFS" w:hint="eastAsia"/>
          <w:rtl/>
          <w:lang w:bidi="ar-SA"/>
        </w:rPr>
        <w:t>وَإِذَا</w:t>
      </w:r>
      <w:r w:rsidRPr="00FB2EE3">
        <w:rPr>
          <w:rFonts w:ascii="KFGQPC Uthmanic Script HAFS"/>
          <w:rtl/>
          <w:lang w:bidi="ar-SA"/>
        </w:rPr>
        <w:t xml:space="preserve"> </w:t>
      </w:r>
      <w:r w:rsidRPr="00FB2EE3">
        <w:rPr>
          <w:rFonts w:ascii="KFGQPC Uthmanic Script HAFS" w:hint="eastAsia"/>
          <w:rtl/>
          <w:lang w:bidi="ar-SA"/>
        </w:rPr>
        <w:t>خَلَو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طِينِهِم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قَالُو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إِنَّا</w:t>
      </w:r>
      <w:r w:rsidRPr="00FB2EE3">
        <w:rPr>
          <w:rFonts w:ascii="KFGQPC Uthmanic Script HAFS"/>
          <w:rtl/>
          <w:lang w:bidi="ar-SA"/>
        </w:rPr>
        <w:t xml:space="preserve"> </w:t>
      </w:r>
      <w:r w:rsidRPr="00FB2EE3">
        <w:rPr>
          <w:rFonts w:ascii="KFGQPC Uthmanic Script HAFS" w:hint="eastAsia"/>
          <w:rtl/>
          <w:lang w:bidi="ar-SA"/>
        </w:rPr>
        <w:t>مَعَكُم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إِنَّمَا</w:t>
      </w:r>
      <w:r w:rsidRPr="00FB2EE3">
        <w:rPr>
          <w:rFonts w:ascii="KFGQPC Uthmanic Script HAFS"/>
          <w:rtl/>
          <w:lang w:bidi="ar-SA"/>
        </w:rPr>
        <w:t xml:space="preserve"> </w:t>
      </w:r>
      <w:r w:rsidRPr="00FB2EE3">
        <w:rPr>
          <w:rFonts w:ascii="KFGQPC Uthmanic Script HAFS" w:hint="eastAsia"/>
          <w:rtl/>
          <w:lang w:bidi="ar-SA"/>
        </w:rPr>
        <w:t>نَح</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مُس</w:t>
      </w:r>
      <w:r w:rsidRPr="00FB2EE3">
        <w:rPr>
          <w:rFonts w:ascii="KFGQPC Uthmanic Script HAFS" w:hint="cs"/>
          <w:rtl/>
          <w:lang w:bidi="ar-SA"/>
        </w:rPr>
        <w:t>ۡ</w:t>
      </w:r>
      <w:r w:rsidRPr="00FB2EE3">
        <w:rPr>
          <w:rFonts w:ascii="KFGQPC Uthmanic Script HAFS" w:hint="eastAsia"/>
          <w:rtl/>
          <w:lang w:bidi="ar-SA"/>
        </w:rPr>
        <w:t>تَه</w:t>
      </w:r>
      <w:r w:rsidRPr="00FB2EE3">
        <w:rPr>
          <w:rFonts w:ascii="KFGQPC Uthmanic Script HAFS" w:hint="cs"/>
          <w:rtl/>
          <w:lang w:bidi="ar-SA"/>
        </w:rPr>
        <w:t>ۡ</w:t>
      </w:r>
      <w:r w:rsidRPr="00FB2EE3">
        <w:rPr>
          <w:rFonts w:ascii="KFGQPC Uthmanic Script HAFS" w:hint="eastAsia"/>
          <w:rtl/>
          <w:lang w:bidi="ar-SA"/>
        </w:rPr>
        <w:t>زِءُونَ</w:t>
      </w:r>
      <w:r w:rsidRPr="00FB2EE3">
        <w:rPr>
          <w:rFonts w:ascii="KFGQPC Uthmanic Script HAFS"/>
          <w:rtl/>
          <w:lang w:bidi="ar-SA"/>
        </w:rPr>
        <w:t xml:space="preserve"> </w:t>
      </w:r>
      <w:r w:rsidRPr="00FB2EE3">
        <w:rPr>
          <w:rFonts w:ascii="KFGQPC Uthmanic Script HAFS" w:hint="cs"/>
          <w:rtl/>
          <w:lang w:bidi="ar-SA"/>
        </w:rPr>
        <w:t>١٤</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١٤</w:t>
      </w:r>
      <w:r w:rsidRPr="00FB2EE3">
        <w:rPr>
          <w:rStyle w:val="Char8"/>
          <w:rtl/>
        </w:rPr>
        <w:t>]</w:t>
      </w:r>
      <w:r w:rsidRPr="00FB2EE3">
        <w:rPr>
          <w:rFonts w:ascii="KFGQPC Uthman Taha Naskh" w:cs="KFGQPC Uthman Taha Naskh"/>
          <w:rtl/>
          <w:lang w:bidi="ar-SA"/>
        </w:rPr>
        <w:t xml:space="preserve">  </w:t>
      </w:r>
      <w:r w:rsidR="003D6E0C" w:rsidRPr="00FB2EE3">
        <w:rPr>
          <w:rtl/>
          <w:lang w:bidi="ar-SA"/>
        </w:rPr>
        <w:tab/>
      </w:r>
    </w:p>
    <w:p w:rsidR="00F924C7" w:rsidRPr="00FB2EE3" w:rsidRDefault="00F924C7" w:rsidP="00167AB1">
      <w:pPr>
        <w:pStyle w:val="a2"/>
        <w:rPr>
          <w:rtl/>
          <w:lang w:bidi="ar-SA"/>
        </w:rPr>
      </w:pPr>
      <w:r w:rsidRPr="00FB2EE3">
        <w:rPr>
          <w:rtl/>
          <w:lang w:bidi="ar-SA"/>
        </w:rPr>
        <w:t>و هنگامی که با مؤمنان، روبرو می</w:t>
      </w:r>
      <w:r w:rsidRPr="00FB2EE3">
        <w:rPr>
          <w:rtl/>
          <w:lang w:bidi="ar-SA"/>
        </w:rPr>
        <w:softHyphen/>
        <w:t>شوند، می</w:t>
      </w:r>
      <w:r w:rsidRPr="00FB2EE3">
        <w:rPr>
          <w:rtl/>
          <w:lang w:bidi="ar-SA"/>
        </w:rPr>
        <w:softHyphen/>
        <w:t>گویند: (ما نیز همانند شما) ایمان آورده</w:t>
      </w:r>
      <w:r w:rsidRPr="00FB2EE3">
        <w:rPr>
          <w:rtl/>
          <w:lang w:bidi="ar-SA"/>
        </w:rPr>
        <w:softHyphen/>
        <w:t>ایم؛ و چون با شیاطین و دوستان گم</w:t>
      </w:r>
      <w:r w:rsidR="000E09F2" w:rsidRPr="00FB2EE3">
        <w:rPr>
          <w:rtl/>
          <w:lang w:bidi="ar-SA"/>
        </w:rPr>
        <w:t>‌</w:t>
      </w:r>
      <w:r w:rsidRPr="00FB2EE3">
        <w:rPr>
          <w:rtl/>
          <w:lang w:bidi="ar-SA"/>
        </w:rPr>
        <w:t>راهشان، تنها می</w:t>
      </w:r>
      <w:r w:rsidRPr="00FB2EE3">
        <w:rPr>
          <w:rtl/>
          <w:lang w:bidi="ar-SA"/>
        </w:rPr>
        <w:softHyphen/>
        <w:t>شوند، می‌گویند: ما با شما هستیم و تنها (مؤمنان را) به استهزا و ریشخند می‌گیریم.</w:t>
      </w:r>
    </w:p>
    <w:p w:rsidR="00F924C7" w:rsidRPr="00FB2EE3" w:rsidRDefault="00F924C7" w:rsidP="00167AB1">
      <w:pPr>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می‌فرماید:</w:t>
      </w:r>
    </w:p>
    <w:p w:rsidR="00F924C7" w:rsidRPr="00FB2EE3" w:rsidRDefault="00C8573B" w:rsidP="00C8573B">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تَه</w:t>
      </w:r>
      <w:r w:rsidRPr="00FB2EE3">
        <w:rPr>
          <w:rFonts w:ascii="KFGQPC Uthmanic Script HAFS" w:hint="cs"/>
          <w:rtl/>
          <w:lang w:bidi="ar-SA"/>
        </w:rPr>
        <w:t>ۡ</w:t>
      </w:r>
      <w:r w:rsidRPr="00FB2EE3">
        <w:rPr>
          <w:rFonts w:ascii="KFGQPC Uthmanic Script HAFS" w:hint="eastAsia"/>
          <w:rtl/>
          <w:lang w:bidi="ar-SA"/>
        </w:rPr>
        <w:t>زِئُ</w:t>
      </w:r>
      <w:r w:rsidRPr="00FB2EE3">
        <w:rPr>
          <w:rFonts w:ascii="KFGQPC Uthmanic Script HAFS"/>
          <w:rtl/>
          <w:lang w:bidi="ar-SA"/>
        </w:rPr>
        <w:t xml:space="preserve"> </w:t>
      </w:r>
      <w:r w:rsidRPr="00FB2EE3">
        <w:rPr>
          <w:rFonts w:ascii="KFGQPC Uthmanic Script HAFS" w:hint="eastAsia"/>
          <w:rtl/>
          <w:lang w:bidi="ar-SA"/>
        </w:rPr>
        <w:t>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وَيَمُدُّهُم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طُغ</w:t>
      </w:r>
      <w:r w:rsidRPr="00FB2EE3">
        <w:rPr>
          <w:rFonts w:ascii="KFGQPC Uthmanic Script HAFS"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مَهُونَ</w:t>
      </w:r>
      <w:r w:rsidRPr="00FB2EE3">
        <w:rPr>
          <w:rFonts w:ascii="KFGQPC Uthmanic Script HAFS"/>
          <w:rtl/>
          <w:lang w:bidi="ar-SA"/>
        </w:rPr>
        <w:t xml:space="preserve"> </w:t>
      </w:r>
      <w:r w:rsidRPr="00FB2EE3">
        <w:rPr>
          <w:rFonts w:ascii="KFGQPC Uthmanic Script HAFS" w:hint="cs"/>
          <w:rtl/>
          <w:lang w:bidi="ar-SA"/>
        </w:rPr>
        <w:t>١٥</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١٥</w:t>
      </w:r>
      <w:r w:rsidRPr="00FB2EE3">
        <w:rPr>
          <w:rStyle w:val="Char8"/>
          <w:rtl/>
        </w:rPr>
        <w:t xml:space="preserve">]  </w:t>
      </w:r>
      <w:r w:rsidR="003D6E0C" w:rsidRPr="00FB2EE3">
        <w:rPr>
          <w:rtl/>
          <w:lang w:bidi="ar-SA"/>
        </w:rPr>
        <w:tab/>
      </w:r>
    </w:p>
    <w:p w:rsidR="00F924C7" w:rsidRPr="00FB2EE3" w:rsidRDefault="00F924C7" w:rsidP="00167AB1">
      <w:pPr>
        <w:pStyle w:val="a2"/>
        <w:rPr>
          <w:rtl/>
          <w:lang w:bidi="ar-SA"/>
        </w:rPr>
      </w:pPr>
      <w:r w:rsidRPr="00FB2EE3">
        <w:rPr>
          <w:rtl/>
          <w:lang w:bidi="ar-SA"/>
        </w:rPr>
        <w:t>الله، آن‌ها را به استهزا می‌گیرد و رهایشان می‌کند تا کورکورانه، به گم</w:t>
      </w:r>
      <w:r w:rsidR="000E09F2" w:rsidRPr="00FB2EE3">
        <w:rPr>
          <w:rtl/>
          <w:lang w:bidi="ar-SA"/>
        </w:rPr>
        <w:t>‌</w:t>
      </w:r>
      <w:r w:rsidRPr="00FB2EE3">
        <w:rPr>
          <w:rtl/>
          <w:lang w:bidi="ar-SA"/>
        </w:rPr>
        <w:t>راهی و سرکشی خویش ادامه دهند.</w:t>
      </w:r>
    </w:p>
    <w:p w:rsidR="00F924C7" w:rsidRPr="00FB2EE3" w:rsidRDefault="00F924C7" w:rsidP="00167AB1">
      <w:pPr>
        <w:rPr>
          <w:spacing w:val="0"/>
          <w:rtl/>
          <w:lang w:bidi="ar-SA"/>
        </w:rPr>
      </w:pPr>
      <w:r w:rsidRPr="00FB2EE3">
        <w:rPr>
          <w:spacing w:val="0"/>
          <w:rtl/>
          <w:lang w:bidi="ar-SA"/>
        </w:rPr>
        <w:t>و نیز درباره‌ی منافقان می‌فرماید:</w:t>
      </w:r>
    </w:p>
    <w:p w:rsidR="00F924C7" w:rsidRPr="00FB2EE3" w:rsidRDefault="00C8573B" w:rsidP="00C8573B">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فِقُونَ</w:t>
      </w:r>
      <w:r w:rsidRPr="00FB2EE3">
        <w:rPr>
          <w:rFonts w:ascii="KFGQPC Uthmanic Script HAFS"/>
          <w:rtl/>
          <w:lang w:bidi="ar-SA"/>
        </w:rPr>
        <w:t xml:space="preserve"> </w:t>
      </w:r>
      <w:r w:rsidRPr="00FB2EE3">
        <w:rPr>
          <w:rFonts w:ascii="KFGQPC Uthmanic Script HAFS" w:hint="eastAsia"/>
          <w:rtl/>
          <w:lang w:bidi="ar-SA"/>
        </w:rPr>
        <w:t>قَالُواْ</w:t>
      </w:r>
      <w:r w:rsidRPr="00FB2EE3">
        <w:rPr>
          <w:rFonts w:ascii="KFGQPC Uthmanic Script HAFS"/>
          <w:rtl/>
          <w:lang w:bidi="ar-SA"/>
        </w:rPr>
        <w:t xml:space="preserve"> </w:t>
      </w:r>
      <w:r w:rsidRPr="00FB2EE3">
        <w:rPr>
          <w:rFonts w:ascii="KFGQPC Uthmanic Script HAFS" w:hint="eastAsia"/>
          <w:rtl/>
          <w:lang w:bidi="ar-SA"/>
        </w:rPr>
        <w:t>نَش</w:t>
      </w:r>
      <w:r w:rsidRPr="00FB2EE3">
        <w:rPr>
          <w:rFonts w:ascii="KFGQPC Uthmanic Script HAFS" w:hint="cs"/>
          <w:rtl/>
          <w:lang w:bidi="ar-SA"/>
        </w:rPr>
        <w:t>ۡ</w:t>
      </w:r>
      <w:r w:rsidRPr="00FB2EE3">
        <w:rPr>
          <w:rFonts w:ascii="KFGQPC Uthmanic Script HAFS" w:hint="eastAsia"/>
          <w:rtl/>
          <w:lang w:bidi="ar-SA"/>
        </w:rPr>
        <w:t>هَدُ</w:t>
      </w:r>
      <w:r w:rsidRPr="00FB2EE3">
        <w:rPr>
          <w:rFonts w:ascii="KFGQPC Uthmanic Script HAFS"/>
          <w:rtl/>
          <w:lang w:bidi="ar-SA"/>
        </w:rPr>
        <w:t xml:space="preserve"> </w:t>
      </w:r>
      <w:r w:rsidRPr="00FB2EE3">
        <w:rPr>
          <w:rFonts w:ascii="KFGQPC Uthmanic Script HAFS" w:hint="eastAsia"/>
          <w:rtl/>
          <w:lang w:bidi="ar-SA"/>
        </w:rPr>
        <w:t>إِنَّكَ</w:t>
      </w:r>
      <w:r w:rsidRPr="00FB2EE3">
        <w:rPr>
          <w:rFonts w:ascii="KFGQPC Uthmanic Script HAFS"/>
          <w:rtl/>
          <w:lang w:bidi="ar-SA"/>
        </w:rPr>
        <w:t xml:space="preserve"> </w:t>
      </w:r>
      <w:r w:rsidRPr="00FB2EE3">
        <w:rPr>
          <w:rFonts w:ascii="KFGQPC Uthmanic Script HAFS" w:hint="eastAsia"/>
          <w:rtl/>
          <w:lang w:bidi="ar-SA"/>
        </w:rPr>
        <w:t>لَرَسُولُ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إِنَّكَ</w:t>
      </w:r>
      <w:r w:rsidRPr="00FB2EE3">
        <w:rPr>
          <w:rFonts w:ascii="KFGQPC Uthmanic Script HAFS"/>
          <w:rtl/>
          <w:lang w:bidi="ar-SA"/>
        </w:rPr>
        <w:t xml:space="preserve"> </w:t>
      </w:r>
      <w:r w:rsidRPr="00FB2EE3">
        <w:rPr>
          <w:rFonts w:ascii="KFGQPC Uthmanic Script HAFS" w:hint="eastAsia"/>
          <w:rtl/>
          <w:lang w:bidi="ar-SA"/>
        </w:rPr>
        <w:t>لَرَسُولُهُ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يَش</w:t>
      </w:r>
      <w:r w:rsidRPr="00FB2EE3">
        <w:rPr>
          <w:rFonts w:ascii="KFGQPC Uthmanic Script HAFS" w:hint="cs"/>
          <w:rtl/>
          <w:lang w:bidi="ar-SA"/>
        </w:rPr>
        <w:t>ۡ</w:t>
      </w:r>
      <w:r w:rsidRPr="00FB2EE3">
        <w:rPr>
          <w:rFonts w:ascii="KFGQPC Uthmanic Script HAFS" w:hint="eastAsia"/>
          <w:rtl/>
          <w:lang w:bidi="ar-SA"/>
        </w:rPr>
        <w:t>هَدُ</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فِقِينَ</w:t>
      </w:r>
      <w:r w:rsidRPr="00FB2EE3">
        <w:rPr>
          <w:rFonts w:ascii="KFGQPC Uthmanic Script HAFS"/>
          <w:rtl/>
          <w:lang w:bidi="ar-SA"/>
        </w:rPr>
        <w:t xml:space="preserve"> </w:t>
      </w:r>
      <w:r w:rsidRPr="00FB2EE3">
        <w:rPr>
          <w:rFonts w:ascii="KFGQPC Uthmanic Script HAFS" w:hint="eastAsia"/>
          <w:rtl/>
          <w:lang w:bidi="ar-SA"/>
        </w:rPr>
        <w:t>لَكَ</w:t>
      </w:r>
      <w:r w:rsidRPr="00FB2EE3">
        <w:rPr>
          <w:rFonts w:ascii="KFGQPC Uthmanic Script HAFS" w:hint="cs"/>
          <w:rtl/>
          <w:lang w:bidi="ar-SA"/>
        </w:rPr>
        <w:t>ٰ</w:t>
      </w:r>
      <w:r w:rsidRPr="00FB2EE3">
        <w:rPr>
          <w:rFonts w:ascii="KFGQPC Uthmanic Script HAFS" w:hint="eastAsia"/>
          <w:rtl/>
          <w:lang w:bidi="ar-SA"/>
        </w:rPr>
        <w:t>ذِبُونَ</w:t>
      </w:r>
      <w:r w:rsidRPr="00FB2EE3">
        <w:rPr>
          <w:rFonts w:ascii="KFGQPC Uthmanic Script HAFS"/>
          <w:rtl/>
          <w:lang w:bidi="ar-SA"/>
        </w:rPr>
        <w:t xml:space="preserve"> </w:t>
      </w:r>
      <w:r w:rsidRPr="00FB2EE3">
        <w:rPr>
          <w:rFonts w:ascii="KFGQPC Uthmanic Script HAFS" w:hint="cs"/>
          <w:rtl/>
          <w:lang w:bidi="ar-SA"/>
        </w:rPr>
        <w:t>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المنافقون</w:t>
      </w:r>
      <w:r w:rsidRPr="00FB2EE3">
        <w:rPr>
          <w:rStyle w:val="Char8"/>
          <w:rtl/>
        </w:rPr>
        <w:t xml:space="preserve">: </w:t>
      </w:r>
      <w:r w:rsidRPr="00FB2EE3">
        <w:rPr>
          <w:rStyle w:val="Char8"/>
          <w:rFonts w:hint="cs"/>
          <w:rtl/>
        </w:rPr>
        <w:t>١</w:t>
      </w:r>
      <w:r w:rsidRPr="00FB2EE3">
        <w:rPr>
          <w:rStyle w:val="Char8"/>
          <w:rtl/>
        </w:rPr>
        <w:t>]</w:t>
      </w:r>
      <w:r w:rsidRPr="00FB2EE3">
        <w:rPr>
          <w:rFonts w:ascii="KFGQPC Uthman Taha Naskh" w:cs="KFGQPC Uthman Taha Naskh"/>
          <w:rtl/>
          <w:lang w:bidi="ar-SA"/>
        </w:rPr>
        <w:t xml:space="preserve">  </w:t>
      </w:r>
      <w:r w:rsidR="003D6E0C" w:rsidRPr="00FB2EE3">
        <w:rPr>
          <w:rFonts w:ascii="(normal text)" w:hAnsi="(normal text)"/>
          <w:rtl/>
          <w:lang w:bidi="ar-SA"/>
        </w:rPr>
        <w:tab/>
      </w:r>
      <w:r w:rsidR="00F924C7" w:rsidRPr="00FB2EE3">
        <w:rPr>
          <w:rFonts w:ascii="(normal text)" w:hAnsi="(normal text)"/>
          <w:rtl/>
          <w:lang w:bidi="ar-SA"/>
        </w:rPr>
        <w:t xml:space="preserve"> </w:t>
      </w:r>
    </w:p>
    <w:p w:rsidR="00F924C7" w:rsidRPr="00FB2EE3" w:rsidRDefault="00F924C7" w:rsidP="00167AB1">
      <w:pPr>
        <w:pStyle w:val="a2"/>
        <w:rPr>
          <w:rtl/>
          <w:lang w:bidi="ar-SA"/>
        </w:rPr>
      </w:pPr>
      <w:r w:rsidRPr="00FB2EE3">
        <w:rPr>
          <w:rtl/>
          <w:lang w:bidi="ar-SA"/>
        </w:rPr>
        <w:t>هنگامی که منافقان نزدت می‌آیند، می‌گویند: «گواهی می‌دهیم که تو، فرستاده‌ی الله هستی». و الله، می‌داند که به‌راستی، تو، فرستاده‌ی اویی. و الله، گواهی می‌دهد که منافقان، دروغ</w:t>
      </w:r>
      <w:r w:rsidR="000E09F2" w:rsidRPr="00FB2EE3">
        <w:rPr>
          <w:rtl/>
          <w:lang w:bidi="ar-SA"/>
        </w:rPr>
        <w:t>‌</w:t>
      </w:r>
      <w:r w:rsidRPr="00FB2EE3">
        <w:rPr>
          <w:rtl/>
          <w:lang w:bidi="ar-SA"/>
        </w:rPr>
        <w:t>گویند.</w:t>
      </w:r>
    </w:p>
    <w:p w:rsidR="003C623B" w:rsidRPr="00FB2EE3" w:rsidRDefault="00F924C7" w:rsidP="00167AB1">
      <w:pPr>
        <w:rPr>
          <w:spacing w:val="0"/>
          <w:rtl/>
          <w:lang w:bidi="ar-SA"/>
        </w:rPr>
      </w:pPr>
      <w:r w:rsidRPr="00FB2EE3">
        <w:rPr>
          <w:spacing w:val="0"/>
          <w:rtl/>
          <w:lang w:bidi="ar-SA"/>
        </w:rPr>
        <w:t>لذا الله</w:t>
      </w:r>
      <w:r w:rsidRPr="00FB2EE3">
        <w:rPr>
          <w:spacing w:val="0"/>
          <w:lang w:bidi="ar-SA"/>
        </w:rPr>
        <w:sym w:font="AGA Arabesque" w:char="F055"/>
      </w:r>
      <w:r w:rsidRPr="00FB2EE3">
        <w:rPr>
          <w:spacing w:val="0"/>
          <w:rtl/>
          <w:lang w:bidi="ar-SA"/>
        </w:rPr>
        <w:t xml:space="preserve"> گواهی منافقان را که از سرِ ایمان نبود، رد کرد و گواهی داد که آن‌ها در ادعایشان که چنین شهادتی می‌دهند، دروغ‌گویند.</w:t>
      </w:r>
    </w:p>
    <w:p w:rsidR="00F924C7" w:rsidRPr="00FB2EE3" w:rsidRDefault="006F45A1" w:rsidP="00167AB1">
      <w:pPr>
        <w:rPr>
          <w:spacing w:val="0"/>
          <w:rtl/>
          <w:lang w:bidi="ar-SA"/>
        </w:rPr>
      </w:pPr>
      <w:r w:rsidRPr="00FB2EE3">
        <w:rPr>
          <w:spacing w:val="0"/>
          <w:rtl/>
          <w:lang w:bidi="ar-SA"/>
        </w:rPr>
        <w:t>منافق، نشانه</w:t>
      </w:r>
      <w:r w:rsidR="000E09F2" w:rsidRPr="00FB2EE3">
        <w:rPr>
          <w:spacing w:val="0"/>
          <w:rtl/>
          <w:lang w:bidi="ar-SA"/>
        </w:rPr>
        <w:t>‌</w:t>
      </w:r>
      <w:r w:rsidRPr="00FB2EE3">
        <w:rPr>
          <w:spacing w:val="0"/>
          <w:rtl/>
          <w:lang w:bidi="ar-SA"/>
        </w:rPr>
        <w:t>هایی دارد که مؤمنان زیرک و باهوشی که از نور ایمان برخوردارند، منافقان را از نشانه‌ها و ویژگی‌هایشان می‌شناسند. البته گاه نشانه</w:t>
      </w:r>
      <w:r w:rsidR="000E09F2" w:rsidRPr="00FB2EE3">
        <w:rPr>
          <w:spacing w:val="0"/>
          <w:rtl/>
          <w:lang w:bidi="ar-SA"/>
        </w:rPr>
        <w:t>‌</w:t>
      </w:r>
      <w:r w:rsidRPr="00FB2EE3">
        <w:rPr>
          <w:spacing w:val="0"/>
          <w:rtl/>
          <w:lang w:bidi="ar-SA"/>
        </w:rPr>
        <w:t>های آشکاری وجود دارد که نیازی به فراست و زیرکی نیست؛ از جمله همین سه نشانه که پیامبر</w:t>
      </w:r>
      <w:r w:rsidRPr="00FB2EE3">
        <w:rPr>
          <w:spacing w:val="0"/>
          <w:lang w:bidi="ar-SA"/>
        </w:rPr>
        <w:sym w:font="AGA Arabesque" w:char="F072"/>
      </w:r>
      <w:r w:rsidRPr="00FB2EE3">
        <w:rPr>
          <w:spacing w:val="0"/>
          <w:rtl/>
          <w:lang w:bidi="ar-SA"/>
        </w:rPr>
        <w:t xml:space="preserve"> برشمرده و فرموده است: «هنگام سخن گفتن، دروغ می‌گویند». مثلاً می‌گویند: فلانی، چنین و چنان کرده است؛ ولی وقتی بررسی می</w:t>
      </w:r>
      <w:r w:rsidR="000E09F2" w:rsidRPr="00FB2EE3">
        <w:rPr>
          <w:spacing w:val="0"/>
          <w:rtl/>
          <w:lang w:bidi="ar-SA"/>
        </w:rPr>
        <w:t>‌</w:t>
      </w:r>
      <w:r w:rsidRPr="00FB2EE3">
        <w:rPr>
          <w:spacing w:val="0"/>
          <w:rtl/>
          <w:lang w:bidi="ar-SA"/>
        </w:rPr>
        <w:t>کنید، متوجه می‌شوید که دروغ گفته‌اند. لذا شخصی که معمولاً دروغ می‌گوید، در قلبش، شعبه یا بخشی از نفاق وجود دارد.</w:t>
      </w:r>
    </w:p>
    <w:p w:rsidR="006F45A1" w:rsidRPr="00FB2EE3" w:rsidRDefault="006F45A1" w:rsidP="00167AB1">
      <w:pPr>
        <w:rPr>
          <w:spacing w:val="0"/>
          <w:rtl/>
          <w:lang w:bidi="ar-SA"/>
        </w:rPr>
      </w:pPr>
      <w:r w:rsidRPr="00FB2EE3">
        <w:rPr>
          <w:spacing w:val="0"/>
          <w:rtl/>
          <w:lang w:bidi="ar-SA"/>
        </w:rPr>
        <w:t>ویژگی یا نشانه‌ی دوم نفاق: «و چون وعده می‌دهد، خُلف وعده می‌کند»</w:t>
      </w:r>
      <w:r w:rsidR="000E09F2" w:rsidRPr="00FB2EE3">
        <w:rPr>
          <w:spacing w:val="0"/>
          <w:rtl/>
          <w:lang w:bidi="ar-SA"/>
        </w:rPr>
        <w:t>؛</w:t>
      </w:r>
      <w:r w:rsidRPr="00FB2EE3">
        <w:rPr>
          <w:spacing w:val="0"/>
          <w:rtl/>
          <w:lang w:bidi="ar-SA"/>
        </w:rPr>
        <w:t xml:space="preserve"> یعنی آدمی نیست که به قول و قرارش پای‌بند باشد؛ اگر قرار می‌گذارد</w:t>
      </w:r>
      <w:r w:rsidR="000E09F2" w:rsidRPr="00FB2EE3">
        <w:rPr>
          <w:spacing w:val="0"/>
          <w:rtl/>
          <w:lang w:bidi="ar-SA"/>
        </w:rPr>
        <w:t xml:space="preserve"> که به عنوان مثال ساعت هفتِ صبح</w:t>
      </w:r>
      <w:r w:rsidRPr="00FB2EE3">
        <w:rPr>
          <w:spacing w:val="0"/>
          <w:rtl/>
          <w:lang w:bidi="ar-SA"/>
        </w:rPr>
        <w:t xml:space="preserve"> در فلان‌جا نزدت بیاید، سرِ قرارش حاضر نمی‌شود یا مثلاً می‌گوید: فلان چیز را به تو خواهم داد، ولی به قول خود وفا نمی‌کند</w:t>
      </w:r>
      <w:r w:rsidR="000E09F2" w:rsidRPr="00FB2EE3">
        <w:rPr>
          <w:spacing w:val="0"/>
          <w:rtl/>
          <w:lang w:bidi="ar-SA"/>
        </w:rPr>
        <w:t>؛</w:t>
      </w:r>
      <w:r w:rsidRPr="00FB2EE3">
        <w:rPr>
          <w:spacing w:val="0"/>
          <w:rtl/>
          <w:lang w:bidi="ar-SA"/>
        </w:rPr>
        <w:t xml:space="preserve"> از این‌رو پیامبر</w:t>
      </w:r>
      <w:r w:rsidRPr="00FB2EE3">
        <w:rPr>
          <w:spacing w:val="0"/>
          <w:lang w:bidi="ar-SA"/>
        </w:rPr>
        <w:sym w:font="AGA Arabesque" w:char="F072"/>
      </w:r>
      <w:r w:rsidRPr="00FB2EE3">
        <w:rPr>
          <w:spacing w:val="0"/>
          <w:rtl/>
          <w:lang w:bidi="ar-SA"/>
        </w:rPr>
        <w:t xml:space="preserve"> فرمود: «و چون وعده‌ای می‌دهد، خُلف وعده می‌کند». اما مؤمن، به وعده و پیمان خویش، پای‌بند است و به آن وفا می‌نماید. همان‌طور که الله</w:t>
      </w:r>
      <w:r w:rsidRPr="00FB2EE3">
        <w:rPr>
          <w:spacing w:val="0"/>
          <w:lang w:bidi="ar-SA"/>
        </w:rPr>
        <w:sym w:font="AGA Arabesque" w:char="F059"/>
      </w:r>
      <w:r w:rsidRPr="00FB2EE3">
        <w:rPr>
          <w:spacing w:val="0"/>
          <w:rtl/>
          <w:lang w:bidi="ar-SA"/>
        </w:rPr>
        <w:t xml:space="preserve"> می‌فرماید:</w:t>
      </w:r>
    </w:p>
    <w:p w:rsidR="006F45A1" w:rsidRPr="00FB2EE3" w:rsidRDefault="00C8573B" w:rsidP="00C8573B">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مُوفُونَ</w:t>
      </w:r>
      <w:r w:rsidRPr="00FB2EE3">
        <w:rPr>
          <w:rFonts w:ascii="KFGQPC Uthmanic Script HAFS"/>
          <w:rtl/>
          <w:lang w:bidi="ar-SA"/>
        </w:rPr>
        <w:t xml:space="preserve"> </w:t>
      </w:r>
      <w:r w:rsidRPr="00FB2EE3">
        <w:rPr>
          <w:rFonts w:ascii="KFGQPC Uthmanic Script HAFS" w:hint="eastAsia"/>
          <w:rtl/>
          <w:lang w:bidi="ar-SA"/>
        </w:rPr>
        <w:t>بِعَه</w:t>
      </w:r>
      <w:r w:rsidRPr="00FB2EE3">
        <w:rPr>
          <w:rFonts w:ascii="KFGQPC Uthmanic Script HAFS" w:hint="cs"/>
          <w:rtl/>
          <w:lang w:bidi="ar-SA"/>
        </w:rPr>
        <w:t>ۡ</w:t>
      </w:r>
      <w:r w:rsidRPr="00FB2EE3">
        <w:rPr>
          <w:rFonts w:ascii="KFGQPC Uthmanic Script HAFS" w:hint="eastAsia"/>
          <w:rtl/>
          <w:lang w:bidi="ar-SA"/>
        </w:rPr>
        <w:t>دِهِم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هَدُواْ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١٧٧</w:t>
      </w:r>
      <w:r w:rsidRPr="00FB2EE3">
        <w:rPr>
          <w:rStyle w:val="Char8"/>
          <w:rtl/>
        </w:rPr>
        <w:t>]</w:t>
      </w:r>
      <w:r w:rsidRPr="00FB2EE3">
        <w:rPr>
          <w:rFonts w:ascii="KFGQPC Uthman Taha Naskh" w:cs="KFGQPC Uthman Taha Naskh"/>
          <w:rtl/>
          <w:lang w:bidi="ar-SA"/>
        </w:rPr>
        <w:t xml:space="preserve">  </w:t>
      </w:r>
    </w:p>
    <w:p w:rsidR="00926818" w:rsidRPr="00FB2EE3" w:rsidRDefault="00926818" w:rsidP="00167AB1">
      <w:pPr>
        <w:pStyle w:val="a2"/>
        <w:rPr>
          <w:rtl/>
          <w:lang w:bidi="ar-SA"/>
        </w:rPr>
      </w:pPr>
      <w:r w:rsidRPr="00FB2EE3">
        <w:rPr>
          <w:rtl/>
          <w:lang w:bidi="ar-SA"/>
        </w:rPr>
        <w:t>و چون پیمانی ببندند، به آن وفا می‌کنند.</w:t>
      </w:r>
    </w:p>
    <w:p w:rsidR="00926818" w:rsidRPr="00FB2EE3" w:rsidRDefault="00926818" w:rsidP="00167AB1">
      <w:pPr>
        <w:rPr>
          <w:spacing w:val="0"/>
          <w:rtl/>
          <w:lang w:bidi="ar-SA"/>
        </w:rPr>
      </w:pPr>
      <w:r w:rsidRPr="00FB2EE3">
        <w:rPr>
          <w:spacing w:val="0"/>
          <w:rtl/>
          <w:lang w:bidi="ar-SA"/>
        </w:rPr>
        <w:t>بر خلاف منافق که به پیمان خویش، وفا نمی‌کند. لذا اگر کسی به قول و قرار خویش، متعهد و پای‌بند نباشد، در دل او، بخشی از نفاق وجود دارد.</w:t>
      </w:r>
    </w:p>
    <w:p w:rsidR="00926818" w:rsidRPr="00FB2EE3" w:rsidRDefault="00926818" w:rsidP="00167AB1">
      <w:pPr>
        <w:rPr>
          <w:spacing w:val="0"/>
          <w:rtl/>
          <w:lang w:bidi="ar-SA"/>
        </w:rPr>
      </w:pPr>
      <w:r w:rsidRPr="00FB2EE3">
        <w:rPr>
          <w:spacing w:val="0"/>
          <w:rtl/>
          <w:lang w:bidi="ar-SA"/>
        </w:rPr>
        <w:t xml:space="preserve">و سومین نشانه‌ی منافق، این است که «در امانت، خیانت می‌کند». همین بخش حدیث، شاهدِ موضوع می‌باشد که مؤلف، آن را در این باب ذکر کرده است. یکی از نشانه‌های منافق، این است که اگر مالی به او بسپاری، در آن خیانت می‌کند و اگر رازی را به او بگویی، آن را فاش می‌گرداند و </w:t>
      </w:r>
      <w:r w:rsidR="000232C0" w:rsidRPr="00FB2EE3">
        <w:rPr>
          <w:spacing w:val="0"/>
          <w:rtl/>
          <w:lang w:bidi="ar-SA"/>
        </w:rPr>
        <w:t>چنان‌که</w:t>
      </w:r>
      <w:r w:rsidRPr="00FB2EE3">
        <w:rPr>
          <w:spacing w:val="0"/>
          <w:rtl/>
          <w:lang w:bidi="ar-SA"/>
        </w:rPr>
        <w:t xml:space="preserve"> درباره‌ی نزدیکان و خانواده‌ی خویش به او اعتماد کنی، به تو خیانت می‌کند؛ در معامله و داد و ستدی که به او اعتماد کرده‌ای، خیانت می‌ورزد. خلاصه این‌که درباره‌ی هیچ</w:t>
      </w:r>
      <w:r w:rsidR="000E09F2" w:rsidRPr="00FB2EE3">
        <w:rPr>
          <w:spacing w:val="0"/>
          <w:rtl/>
          <w:lang w:bidi="ar-SA"/>
        </w:rPr>
        <w:t xml:space="preserve"> امانتی قابل اعتماد نیست؛</w:t>
      </w:r>
      <w:r w:rsidRPr="00FB2EE3">
        <w:rPr>
          <w:spacing w:val="0"/>
          <w:rtl/>
          <w:lang w:bidi="ar-SA"/>
        </w:rPr>
        <w:t xml:space="preserve"> و این، نشان می‌دهد که در قلبش، نفاق وجود دارد.</w:t>
      </w:r>
    </w:p>
    <w:p w:rsidR="007A1538" w:rsidRPr="00FB2EE3" w:rsidRDefault="007A1538"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با بیان ویژگی‌ها و نشانه</w:t>
      </w:r>
      <w:r w:rsidR="00C701ED" w:rsidRPr="00FB2EE3">
        <w:rPr>
          <w:spacing w:val="0"/>
          <w:rtl/>
          <w:lang w:bidi="ar-SA"/>
        </w:rPr>
        <w:t>‌</w:t>
      </w:r>
      <w:r w:rsidRPr="00FB2EE3">
        <w:rPr>
          <w:spacing w:val="0"/>
          <w:rtl/>
          <w:lang w:bidi="ar-SA"/>
        </w:rPr>
        <w:t>های منافق، دو نکته‌ی مهم را بیان فرموده است:</w:t>
      </w:r>
    </w:p>
    <w:p w:rsidR="007A1538" w:rsidRPr="00FB2EE3" w:rsidRDefault="00C701ED" w:rsidP="00167AB1">
      <w:pPr>
        <w:rPr>
          <w:spacing w:val="0"/>
          <w:rtl/>
          <w:lang w:bidi="ar-SA"/>
        </w:rPr>
      </w:pPr>
      <w:r w:rsidRPr="00FB2EE3">
        <w:rPr>
          <w:spacing w:val="0"/>
          <w:rtl/>
          <w:lang w:bidi="ar-SA"/>
        </w:rPr>
        <w:t>نکته‌ی اول: این‌که باید از چنین ویژگی‌هایی دوری کنیم؛ زیرا این‌ها، نشانه‌های منافق است و بیم آن می‌رود که این نفاق عملی، به نفاق اعتقادی بینجامد. انسانی که در اعتق</w:t>
      </w:r>
      <w:r w:rsidR="000E09F2" w:rsidRPr="00FB2EE3">
        <w:rPr>
          <w:spacing w:val="0"/>
          <w:rtl/>
          <w:lang w:bidi="ar-SA"/>
        </w:rPr>
        <w:t>اد، منافق است، از دایره‌ی اسلام</w:t>
      </w:r>
      <w:r w:rsidRPr="00FB2EE3">
        <w:rPr>
          <w:spacing w:val="0"/>
          <w:rtl/>
          <w:lang w:bidi="ar-SA"/>
        </w:rPr>
        <w:t xml:space="preserve"> خارج می‌باشد.</w:t>
      </w:r>
    </w:p>
    <w:p w:rsidR="00D3267B" w:rsidRPr="00FB2EE3" w:rsidRDefault="00F61C1A" w:rsidP="00167AB1">
      <w:pPr>
        <w:rPr>
          <w:spacing w:val="0"/>
          <w:rtl/>
          <w:lang w:bidi="ar-SA"/>
        </w:rPr>
      </w:pPr>
      <w:r w:rsidRPr="00FB2EE3">
        <w:rPr>
          <w:spacing w:val="0"/>
          <w:rtl/>
          <w:lang w:bidi="ar-SA"/>
        </w:rPr>
        <w:t>نک</w:t>
      </w:r>
      <w:r w:rsidR="00C701ED" w:rsidRPr="00FB2EE3">
        <w:rPr>
          <w:spacing w:val="0"/>
          <w:rtl/>
          <w:lang w:bidi="ar-SA"/>
        </w:rPr>
        <w:t xml:space="preserve">ته‌ی دوم: باید از کسانی که چنین ویژگی‌هایی دارند، دوری نماییم و بدانیم که منافق و غیرقابل اعتمادند و هر آن، </w:t>
      </w:r>
      <w:r w:rsidR="000E09F2" w:rsidRPr="00FB2EE3">
        <w:rPr>
          <w:spacing w:val="0"/>
          <w:rtl/>
          <w:lang w:bidi="ar-SA"/>
        </w:rPr>
        <w:t>امکان دارد که به ما خیانت کنند</w:t>
      </w:r>
      <w:r w:rsidR="00C701ED" w:rsidRPr="00FB2EE3">
        <w:rPr>
          <w:spacing w:val="0"/>
          <w:rtl/>
          <w:lang w:bidi="ar-SA"/>
        </w:rPr>
        <w:t xml:space="preserve"> یا ما را به‌بازی بگیرند و با چرب‌زبانی و تملق و چاپلوسی فریبمان دهند.</w:t>
      </w:r>
      <w:r w:rsidR="007026C1" w:rsidRPr="00FB2EE3">
        <w:rPr>
          <w:spacing w:val="0"/>
          <w:rtl/>
          <w:lang w:bidi="ar-SA"/>
        </w:rPr>
        <w:t xml:space="preserve"> وقتی، این‌ها، نشانه</w:t>
      </w:r>
      <w:r w:rsidR="000E09F2" w:rsidRPr="00FB2EE3">
        <w:rPr>
          <w:spacing w:val="0"/>
          <w:rtl/>
          <w:lang w:bidi="ar-SA"/>
        </w:rPr>
        <w:t>‌</w:t>
      </w:r>
      <w:r w:rsidR="007026C1" w:rsidRPr="00FB2EE3">
        <w:rPr>
          <w:spacing w:val="0"/>
          <w:rtl/>
          <w:lang w:bidi="ar-SA"/>
        </w:rPr>
        <w:t>های نفاق است، عکسِ آن، نش</w:t>
      </w:r>
      <w:r w:rsidR="000E09F2" w:rsidRPr="00FB2EE3">
        <w:rPr>
          <w:spacing w:val="0"/>
          <w:rtl/>
          <w:lang w:bidi="ar-SA"/>
        </w:rPr>
        <w:t>انه‌های ایمان می‌باشد؛ پس</w:t>
      </w:r>
      <w:r w:rsidR="007026C1" w:rsidRPr="00FB2EE3">
        <w:rPr>
          <w:spacing w:val="0"/>
          <w:rtl/>
          <w:lang w:bidi="ar-SA"/>
        </w:rPr>
        <w:t xml:space="preserve"> مؤمن، کسی</w:t>
      </w:r>
      <w:r w:rsidR="000E09F2" w:rsidRPr="00FB2EE3">
        <w:rPr>
          <w:spacing w:val="0"/>
          <w:rtl/>
          <w:lang w:bidi="ar-SA"/>
        </w:rPr>
        <w:t>‌</w:t>
      </w:r>
      <w:r w:rsidR="007026C1" w:rsidRPr="00FB2EE3">
        <w:rPr>
          <w:spacing w:val="0"/>
          <w:rtl/>
          <w:lang w:bidi="ar-SA"/>
        </w:rPr>
        <w:t>ست که دروغ نمی‌گوید، خُلف وعده نمی‌کند و امانت‌دار است</w:t>
      </w:r>
      <w:r w:rsidR="00D3267B" w:rsidRPr="00FB2EE3">
        <w:rPr>
          <w:spacing w:val="0"/>
          <w:rtl/>
          <w:lang w:bidi="ar-SA"/>
        </w:rPr>
        <w:t>.</w:t>
      </w:r>
    </w:p>
    <w:p w:rsidR="00724A4A" w:rsidRPr="00FB2EE3" w:rsidRDefault="00724A4A" w:rsidP="00167AB1">
      <w:pPr>
        <w:rPr>
          <w:spacing w:val="0"/>
          <w:rtl/>
          <w:lang w:bidi="ar-SA"/>
        </w:rPr>
      </w:pPr>
      <w:r w:rsidRPr="00FB2EE3">
        <w:rPr>
          <w:spacing w:val="0"/>
          <w:rtl/>
          <w:lang w:bidi="ar-SA"/>
        </w:rPr>
        <w:t>گاه مشاهده می‌شود که وقتی با کسی قول و قراری می‌گذاریم، می‌گوید: «وعده‌ی انگلیسی</w:t>
      </w:r>
      <w:r w:rsidR="000E09F2" w:rsidRPr="00FB2EE3">
        <w:rPr>
          <w:spacing w:val="0"/>
          <w:rtl/>
          <w:lang w:bidi="ar-SA"/>
        </w:rPr>
        <w:t>‌</w:t>
      </w:r>
      <w:r w:rsidRPr="00FB2EE3">
        <w:rPr>
          <w:spacing w:val="0"/>
          <w:rtl/>
          <w:lang w:bidi="ar-SA"/>
        </w:rPr>
        <w:t>ست یا وعده‌ی مسلمانی؟» یعنی انگلیسی‌ها، به قول و قرا</w:t>
      </w:r>
      <w:r w:rsidR="000E09F2" w:rsidRPr="00FB2EE3">
        <w:rPr>
          <w:spacing w:val="0"/>
          <w:rtl/>
          <w:lang w:bidi="ar-SA"/>
        </w:rPr>
        <w:t>ر</w:t>
      </w:r>
      <w:r w:rsidRPr="00FB2EE3">
        <w:rPr>
          <w:spacing w:val="0"/>
          <w:rtl/>
          <w:lang w:bidi="ar-SA"/>
        </w:rPr>
        <w:t xml:space="preserve"> خویش متعهد و پای‌بند هستند. روشن است که چنین سخنی برآمده از بی‌خردی و فریفته شدن به کافران است. اگرچه برخی از انگیسی‌ها</w:t>
      </w:r>
      <w:r w:rsidR="007026C1" w:rsidRPr="00FB2EE3">
        <w:rPr>
          <w:spacing w:val="0"/>
          <w:rtl/>
          <w:lang w:bidi="ar-SA"/>
        </w:rPr>
        <w:t xml:space="preserve"> </w:t>
      </w:r>
      <w:r w:rsidRPr="00FB2EE3">
        <w:rPr>
          <w:spacing w:val="0"/>
          <w:rtl/>
          <w:lang w:bidi="ar-SA"/>
        </w:rPr>
        <w:t xml:space="preserve">مسلمان هستند، ولی بیش‌ترِ آن‌ها کافرند و به فرض </w:t>
      </w:r>
      <w:r w:rsidR="000E09F2" w:rsidRPr="00FB2EE3">
        <w:rPr>
          <w:spacing w:val="0"/>
          <w:rtl/>
          <w:lang w:bidi="ar-SA"/>
        </w:rPr>
        <w:t>این‌که به وعده‌های خویش</w:t>
      </w:r>
      <w:r w:rsidRPr="00FB2EE3">
        <w:rPr>
          <w:spacing w:val="0"/>
          <w:rtl/>
          <w:lang w:bidi="ar-SA"/>
        </w:rPr>
        <w:t xml:space="preserve"> پای‌بند باشند، این، به‌خاطر الله و اجرای حکم او نیست؛ بلکه به دنبال منافع خویش هستند و می‌خواهند سیمای خوبی از خود در برابر دیگران به تصویر بکشند. در هر حال، مسلمان وظیفه دارد به عهد و پیمان خویش وفادار باشد و خُلف وعده نکند. لذا هرگاه می‌خواستید از پای‌بندی طرفِ مقابل خود به قول و قرارش مطمئن شوید، به جای این‌که چنین سخنی بگویید، از او بپرسید: قول و قرارت، قول و قرارِ مسلمان است یا منافق؟ درستش، این است</w:t>
      </w:r>
      <w:r w:rsidR="000E09F2" w:rsidRPr="00FB2EE3">
        <w:rPr>
          <w:spacing w:val="0"/>
          <w:rtl/>
          <w:lang w:bidi="ar-SA"/>
        </w:rPr>
        <w:t>؛</w:t>
      </w:r>
      <w:r w:rsidRPr="00FB2EE3">
        <w:rPr>
          <w:spacing w:val="0"/>
          <w:rtl/>
          <w:lang w:bidi="ar-SA"/>
        </w:rPr>
        <w:t xml:space="preserve"> زیرا هیچ‌کس همانند مؤمن به عهد و پیمان خویش، وفادار نیست و اگر کسی، خُلف وعده می‌کند، این، یکی از ویژگی‌های نفاق است.</w:t>
      </w:r>
    </w:p>
    <w:p w:rsidR="00724A4A" w:rsidRPr="00FB2EE3" w:rsidRDefault="00724A4A" w:rsidP="00167AB1">
      <w:pPr>
        <w:ind w:firstLine="389"/>
        <w:jc w:val="center"/>
        <w:rPr>
          <w:spacing w:val="0"/>
          <w:rtl/>
          <w:lang w:bidi="ar-SA"/>
        </w:rPr>
      </w:pPr>
      <w:r w:rsidRPr="00FB2EE3">
        <w:rPr>
          <w:spacing w:val="0"/>
          <w:rtl/>
          <w:lang w:bidi="ar-SA"/>
        </w:rPr>
        <w:t>***</w:t>
      </w:r>
    </w:p>
    <w:p w:rsidR="00570368" w:rsidRPr="00FB2EE3" w:rsidRDefault="00570368" w:rsidP="00167AB1">
      <w:pPr>
        <w:pStyle w:val="a4"/>
        <w:rPr>
          <w:rtl/>
          <w:lang w:bidi="ar-SA"/>
        </w:rPr>
      </w:pPr>
      <w:r w:rsidRPr="00FB2EE3">
        <w:rPr>
          <w:rtl/>
          <w:lang w:bidi="ar-SA"/>
        </w:rPr>
        <w:t>205- وعن حُذيْفَة بنِ الْيمان</w:t>
      </w:r>
      <w:r w:rsidRPr="00FB2EE3">
        <w:rPr>
          <w:b w:val="0"/>
          <w:bCs w:val="0"/>
          <w:rtl/>
          <w:lang w:bidi="ar-SA"/>
        </w:rPr>
        <w:sym w:font="AGA Arabesque" w:char="F074"/>
      </w:r>
      <w:r w:rsidRPr="00FB2EE3">
        <w:rPr>
          <w:rtl/>
          <w:lang w:bidi="ar-SA"/>
        </w:rPr>
        <w:t xml:space="preserve"> قال: حدَّثنا رسولُ</w:t>
      </w:r>
      <w:r w:rsidRPr="00FB2EE3">
        <w:rPr>
          <w:rFonts w:ascii="Times New Roman" w:hAnsi="Times New Roman" w:cs="Times New Roman"/>
          <w:rtl/>
          <w:lang w:bidi="ar-SA"/>
        </w:rPr>
        <w:t>‌</w:t>
      </w:r>
      <w:r w:rsidR="006B06BD">
        <w:rPr>
          <w:rFonts w:ascii="mylotus" w:hAnsi="mylotus"/>
          <w:rtl/>
          <w:lang w:bidi="ar-SA"/>
        </w:rPr>
        <w:t>الله</w:t>
      </w:r>
      <w:r w:rsidRPr="00FB2EE3">
        <w:rPr>
          <w:b w:val="0"/>
          <w:bCs w:val="0"/>
          <w:rtl/>
          <w:lang w:bidi="ar-SA"/>
        </w:rPr>
        <w:sym w:font="AGA Arabesque" w:char="F072"/>
      </w:r>
      <w:r w:rsidRPr="00FB2EE3">
        <w:rPr>
          <w:rtl/>
          <w:lang w:bidi="ar-SA"/>
        </w:rPr>
        <w:t xml:space="preserve"> حَديثْين قَدْ رَأَيْتُ أَحدهُمَا، وَأَنَا أَنْتظرُ الآخَر: حدَّثَنا أَنَّ الأَمَانَة نَزلتْ في جَذْرِ قُلُوبِ الرِّجَال، ثُمَّ نَزَلَ الْقُرآنُ فَعلموا مِنَ الْقُرْآن، وَعلِمُوا مِنَ السُّنَّةِ ، ثُمَّ حَدَّثنا عَنْ رَفْعِ الأَمانَةِ فَقال: «يَنَامُ الرَّجل النَّوْمةَ فَتُقبضُ الأَمَانَةُ مِنْ قَلْبِه، فَيظلُّ أَثَرُهَا مِثْلَ الْوَكْت، ثُمَّ ينامُ النَّوْمَةَ فَتُقبضُ الأَمَانَةُ مِنْ قَلْبِه، فَيظلُّ أَثَرُهَا مِثْل أثرِ الْمَجْل، كجَمْرٍ دَحْرجْتَهُ عَلَى رِجْلك، فَنفطَ فتَراه مُنْتبراً وَلَيْسَ فِيهِ شَيءٌ» ثُمَّ أَخذَ حَصَاةً فَدَحْرجَهَا عَلَى رِجْلِه، فَيُصْبحُ النَّاسُ يَتبايَعون، فَلا يَكادُ أَحَدٌ يُؤدِّي الأَمَانَةَ حَتَّى يُقال: إِنَّ في بَنِي فَلانٍ رَجُلاً أَمِينا، حَتَّى يُقَالَ لِلَّرجل: مَا أَجْلدهُ مَا أَظْرَفه، مَا أَعْقلَه، وَمَا في قلْبِهِ مِثْقَالُ حَبَّةٍ مِنْ خَرْدَل مِنْ إِيمانٍ. وَلَقَدْ أَتَى عَلَيَّ زَمَانٌ وَمَا أُبَالِي أَيُّكُمْ بايعْت، لَئِنْ كَانَ مُسْلماً ليردُنَّهُ عَليَّ دِينُه، ولَئِنْ كَانَ نَصْرانياً أَوْ يَهُوديًّا لَيُرُدنَّهُ عَلَيَّ سَاعِيه، وأَمَّا الْيَوْمَ فَما كُنْتُ أُبايُعُ مِنْكمْ إِلاَّ فُلاناً وَفلاناً».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55"/>
      </w:r>
      <w:r w:rsidR="00FB2EE3" w:rsidRPr="00FB2EE3">
        <w:rPr>
          <w:rStyle w:val="FootnoteReference"/>
          <w:rFonts w:cs="B Lotus"/>
          <w:bCs w:val="0"/>
          <w:szCs w:val="28"/>
          <w:rtl/>
          <w:lang w:bidi="ar-SA"/>
        </w:rPr>
        <w:t>)</w:t>
      </w:r>
    </w:p>
    <w:p w:rsidR="00724A4A" w:rsidRDefault="00570368" w:rsidP="00167AB1">
      <w:pPr>
        <w:rPr>
          <w:spacing w:val="0"/>
          <w:rtl/>
          <w:lang w:bidi="ar-SA"/>
        </w:rPr>
      </w:pPr>
      <w:r w:rsidRPr="00FB2EE3">
        <w:rPr>
          <w:b/>
          <w:bCs/>
          <w:spacing w:val="0"/>
          <w:rtl/>
          <w:lang w:bidi="ar-SA"/>
        </w:rPr>
        <w:t xml:space="preserve">ترجمه: </w:t>
      </w:r>
      <w:r w:rsidRPr="00FB2EE3">
        <w:rPr>
          <w:spacing w:val="0"/>
          <w:rtl/>
          <w:lang w:bidi="ar-SA"/>
        </w:rPr>
        <w:t>حذیفه بن یمان</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دو حدیث برای ما بیان فرمود که یکی از آن‌ها را مشاهده کرده‌ام و منتظر دیگری هستم. فرمود: «امانت‌داری، در اعماق دل‌های مردم، جای گرفت (و ریشه در فطرت آن‌ها دارد)؛ سپس قرآن نازل شد و مردم، این اصل را از قرآن و سنت آموختند». </w:t>
      </w:r>
      <w:r w:rsidR="000834D1" w:rsidRPr="00FB2EE3">
        <w:rPr>
          <w:spacing w:val="0"/>
          <w:rtl/>
          <w:lang w:bidi="ar-SA"/>
        </w:rPr>
        <w:t>آن</w:t>
      </w:r>
      <w:r w:rsidR="000E09F2" w:rsidRPr="00FB2EE3">
        <w:rPr>
          <w:spacing w:val="0"/>
          <w:rtl/>
          <w:lang w:bidi="ar-SA"/>
        </w:rPr>
        <w:t>‌</w:t>
      </w:r>
      <w:r w:rsidR="000834D1" w:rsidRPr="00FB2EE3">
        <w:rPr>
          <w:spacing w:val="0"/>
          <w:rtl/>
          <w:lang w:bidi="ar-SA"/>
        </w:rPr>
        <w:t xml:space="preserve">‌گاه </w:t>
      </w:r>
      <w:r w:rsidRPr="00FB2EE3">
        <w:rPr>
          <w:spacing w:val="0"/>
          <w:rtl/>
          <w:lang w:bidi="ar-SA"/>
        </w:rPr>
        <w:t>درباره‌ی از میان رفتن امانت‌داری سخن گفت و فرمود: «زمانی فرا</w:t>
      </w:r>
      <w:r w:rsidR="000E09F2" w:rsidRPr="00FB2EE3">
        <w:rPr>
          <w:spacing w:val="0"/>
          <w:rtl/>
          <w:lang w:bidi="ar-SA"/>
        </w:rPr>
        <w:t xml:space="preserve"> </w:t>
      </w:r>
      <w:r w:rsidRPr="00FB2EE3">
        <w:rPr>
          <w:spacing w:val="0"/>
          <w:rtl/>
          <w:lang w:bidi="ar-SA"/>
        </w:rPr>
        <w:t>می‌رسد که شخص، می‌خوابد و امانت‌داری از قلب او برداشته می‌شود؛ به‌گونه‌ای که تنها اثر</w:t>
      </w:r>
      <w:r w:rsidR="00926872" w:rsidRPr="00FB2EE3">
        <w:rPr>
          <w:spacing w:val="0"/>
          <w:rtl/>
          <w:lang w:bidi="ar-SA"/>
        </w:rPr>
        <w:t xml:space="preserve"> اندکی از</w:t>
      </w:r>
      <w:r w:rsidRPr="00FB2EE3">
        <w:rPr>
          <w:spacing w:val="0"/>
          <w:rtl/>
          <w:lang w:bidi="ar-SA"/>
        </w:rPr>
        <w:t xml:space="preserve"> امانت‌داری در قلبش می‌ماند و چون دوباره می‌خوابد، امانت‌داری، به‌کلی از قلب او برداشته می‌شود و اثر آن، تنها همانند یک تاول باقی می‌ماند؛ مانند این‌که اخگری را بر روی پای خود بغلتانید و در نتیجه، پایتان وَرَم کند و تاول بزند؛ گرچه برآمده و متورّم به‌نظر می‌رسد، ولی چیزی در آن نیست». سپس پیامبر</w:t>
      </w:r>
      <w:r w:rsidRPr="00FB2EE3">
        <w:rPr>
          <w:spacing w:val="0"/>
          <w:lang w:bidi="ar-SA"/>
        </w:rPr>
        <w:sym w:font="AGA Arabesque" w:char="F072"/>
      </w:r>
      <w:r w:rsidRPr="00FB2EE3">
        <w:rPr>
          <w:spacing w:val="0"/>
          <w:rtl/>
          <w:lang w:bidi="ar-SA"/>
        </w:rPr>
        <w:t xml:space="preserve"> سنگ‌ریزه‌ای برداشت</w:t>
      </w:r>
      <w:r w:rsidR="000834D1" w:rsidRPr="00FB2EE3">
        <w:rPr>
          <w:spacing w:val="0"/>
          <w:rtl/>
          <w:lang w:bidi="ar-SA"/>
        </w:rPr>
        <w:t xml:space="preserve"> و</w:t>
      </w:r>
      <w:r w:rsidRPr="00FB2EE3">
        <w:rPr>
          <w:spacing w:val="0"/>
          <w:rtl/>
          <w:lang w:bidi="ar-SA"/>
        </w:rPr>
        <w:t xml:space="preserve"> روی پای خویش غلتانید و افزود: «(در آن زمان) مردم، با یک</w:t>
      </w:r>
      <w:r w:rsidR="000E09F2" w:rsidRPr="00FB2EE3">
        <w:rPr>
          <w:spacing w:val="0"/>
          <w:rtl/>
          <w:lang w:bidi="ar-SA"/>
        </w:rPr>
        <w:t>‌</w:t>
      </w:r>
      <w:r w:rsidRPr="00FB2EE3">
        <w:rPr>
          <w:spacing w:val="0"/>
          <w:rtl/>
          <w:lang w:bidi="ar-SA"/>
        </w:rPr>
        <w:t>دیگر داد و ستد می‌کنند، ولی کم‌تر کسی پیدا می‌شود که امانت را رعایت کند؛ تا حدی که گفته می‌شود: در فلان طایفه، یک شخصِ امانت‌دار وجود دارد</w:t>
      </w:r>
      <w:r w:rsidR="000834D1" w:rsidRPr="00FB2EE3">
        <w:rPr>
          <w:spacing w:val="0"/>
          <w:rtl/>
          <w:lang w:bidi="ar-SA"/>
        </w:rPr>
        <w:t>.</w:t>
      </w:r>
      <w:r w:rsidRPr="00FB2EE3">
        <w:rPr>
          <w:spacing w:val="0"/>
          <w:rtl/>
          <w:lang w:bidi="ar-SA"/>
        </w:rPr>
        <w:t xml:space="preserve"> و نیز درباره‌ی شخصی می‌گویند: چقدر زرنگ و چالاک و عاقل است! در صورتی که در قلب وی، ذره‌ای ایمان</w:t>
      </w:r>
      <w:r w:rsidR="000E09F2" w:rsidRPr="00FB2EE3">
        <w:rPr>
          <w:spacing w:val="0"/>
          <w:rtl/>
          <w:lang w:bidi="ar-SA"/>
        </w:rPr>
        <w:t xml:space="preserve"> حتی به‌اندازه‌ی یک دانه </w:t>
      </w:r>
      <w:r w:rsidR="000E09F2" w:rsidRPr="00FB2EE3">
        <w:rPr>
          <w:rFonts w:cs="Times New Roman"/>
          <w:spacing w:val="0"/>
          <w:rtl/>
          <w:lang w:bidi="ar-SA"/>
        </w:rPr>
        <w:t>"</w:t>
      </w:r>
      <w:r w:rsidRPr="00FB2EE3">
        <w:rPr>
          <w:spacing w:val="0"/>
          <w:rtl/>
          <w:lang w:bidi="ar-SA"/>
        </w:rPr>
        <w:t>سپند</w:t>
      </w:r>
      <w:r w:rsidR="000E09F2" w:rsidRPr="00FB2EE3">
        <w:rPr>
          <w:rFonts w:cs="Times New Roman"/>
          <w:spacing w:val="0"/>
          <w:rtl/>
          <w:lang w:bidi="ar-SA"/>
        </w:rPr>
        <w:t>"</w:t>
      </w:r>
      <w:r w:rsidRPr="00FB2EE3">
        <w:rPr>
          <w:spacing w:val="0"/>
          <w:rtl/>
          <w:lang w:bidi="ar-SA"/>
        </w:rPr>
        <w:t xml:space="preserve"> نیز وجود ندارد».</w:t>
      </w:r>
      <w:r w:rsidR="005354CC" w:rsidRPr="00FB2EE3">
        <w:rPr>
          <w:spacing w:val="0"/>
          <w:rtl/>
          <w:lang w:bidi="ar-SA"/>
        </w:rPr>
        <w:t xml:space="preserve"> حذیفه</w:t>
      </w:r>
      <w:r w:rsidR="005354CC" w:rsidRPr="00FB2EE3">
        <w:rPr>
          <w:spacing w:val="0"/>
          <w:lang w:bidi="ar-SA"/>
        </w:rPr>
        <w:sym w:font="AGA Arabesque" w:char="F074"/>
      </w:r>
      <w:r w:rsidR="005354CC" w:rsidRPr="00FB2EE3">
        <w:rPr>
          <w:spacing w:val="0"/>
          <w:rtl/>
          <w:lang w:bidi="ar-SA"/>
        </w:rPr>
        <w:t xml:space="preserve"> می‌گوید: «زمانی از داد و ستد با هر یک از شما، پروایی نداشتم؛ زیرا اگر طرف معامله مسلمان بود، اسلامش باعث می‌شد که در معامله با من</w:t>
      </w:r>
      <w:r w:rsidR="000E09F2" w:rsidRPr="00FB2EE3">
        <w:rPr>
          <w:spacing w:val="0"/>
          <w:rtl/>
          <w:lang w:bidi="ar-SA"/>
        </w:rPr>
        <w:t>،</w:t>
      </w:r>
      <w:r w:rsidR="005354CC" w:rsidRPr="00FB2EE3">
        <w:rPr>
          <w:spacing w:val="0"/>
          <w:rtl/>
          <w:lang w:bidi="ar-SA"/>
        </w:rPr>
        <w:t xml:space="preserve"> امانت را رعایت کند و </w:t>
      </w:r>
      <w:r w:rsidR="000E09F2" w:rsidRPr="00FB2EE3">
        <w:rPr>
          <w:spacing w:val="0"/>
          <w:rtl/>
          <w:lang w:bidi="ar-SA"/>
        </w:rPr>
        <w:t>اگر نصرانی  یا یهودی بود، حاکمش</w:t>
      </w:r>
      <w:r w:rsidR="005354CC" w:rsidRPr="00FB2EE3">
        <w:rPr>
          <w:spacing w:val="0"/>
          <w:rtl/>
          <w:lang w:bidi="ar-SA"/>
        </w:rPr>
        <w:t xml:space="preserve"> امانت را به من بازمی‌گرداند؛ ولی امروز تنها با فلانی و فلانی، داد و ستد می‌کنم».</w:t>
      </w:r>
    </w:p>
    <w:p w:rsidR="006145CD" w:rsidRPr="00FB2EE3" w:rsidRDefault="006145CD" w:rsidP="00167AB1">
      <w:pPr>
        <w:rPr>
          <w:spacing w:val="0"/>
          <w:rtl/>
          <w:lang w:bidi="ar-SA"/>
        </w:rPr>
      </w:pPr>
    </w:p>
    <w:p w:rsidR="00926872" w:rsidRPr="00FB2EE3" w:rsidRDefault="00926872"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926872" w:rsidRPr="00FB2EE3" w:rsidRDefault="00926872" w:rsidP="00167AB1">
      <w:pPr>
        <w:rPr>
          <w:spacing w:val="0"/>
          <w:rtl/>
          <w:lang w:bidi="ar-SA"/>
        </w:rPr>
      </w:pPr>
      <w:r w:rsidRPr="00FB2EE3">
        <w:rPr>
          <w:spacing w:val="0"/>
          <w:rtl/>
          <w:lang w:bidi="ar-SA"/>
        </w:rPr>
        <w:t>مؤلف</w:t>
      </w:r>
      <w:r w:rsidR="000E09F2" w:rsidRPr="00FB2EE3">
        <w:rPr>
          <w:rFonts w:cs="CTraditional Arabic"/>
          <w:spacing w:val="0"/>
          <w:rtl/>
          <w:lang w:bidi="ar-SA"/>
        </w:rPr>
        <w:t>/</w:t>
      </w:r>
      <w:r w:rsidRPr="00FB2EE3">
        <w:rPr>
          <w:spacing w:val="0"/>
          <w:rtl/>
          <w:lang w:bidi="ar-SA"/>
        </w:rPr>
        <w:t xml:space="preserve"> از حذیفه بن یمان</w:t>
      </w:r>
      <w:r w:rsidRPr="00FB2EE3">
        <w:rPr>
          <w:spacing w:val="0"/>
          <w:lang w:bidi="ar-SA"/>
        </w:rPr>
        <w:sym w:font="AGA Arabesque" w:char="F074"/>
      </w:r>
      <w:r w:rsidRPr="00FB2EE3">
        <w:rPr>
          <w:spacing w:val="0"/>
          <w:rtl/>
          <w:lang w:bidi="ar-SA"/>
        </w:rPr>
        <w:t xml:space="preserve"> نقل کرده که گفته است: </w:t>
      </w:r>
      <w:r w:rsidR="000E09F2" w:rsidRPr="00FB2EE3">
        <w:rPr>
          <w:spacing w:val="0"/>
          <w:rtl/>
          <w:lang w:bidi="ar-SA"/>
        </w:rPr>
        <w:t>«</w:t>
      </w:r>
      <w:r w:rsidRPr="00FB2EE3">
        <w:rPr>
          <w:spacing w:val="0"/>
          <w:rtl/>
          <w:lang w:bidi="ar-SA"/>
        </w:rPr>
        <w:t>رسول‌الله</w:t>
      </w:r>
      <w:r w:rsidRPr="00FB2EE3">
        <w:rPr>
          <w:spacing w:val="0"/>
          <w:lang w:bidi="ar-SA"/>
        </w:rPr>
        <w:sym w:font="AGA Arabesque" w:char="F072"/>
      </w:r>
      <w:r w:rsidRPr="00FB2EE3">
        <w:rPr>
          <w:spacing w:val="0"/>
          <w:rtl/>
          <w:lang w:bidi="ar-SA"/>
        </w:rPr>
        <w:t xml:space="preserve"> دو حدیث برای ما بیان فرمود که یکی از آن‌ها را مشاهده کرده‌ام و منتظر دیگری هستم».</w:t>
      </w:r>
    </w:p>
    <w:p w:rsidR="00926872" w:rsidRPr="00FB2EE3" w:rsidRDefault="00926872"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گاه به صلاح‌دیدِ خود، برای برخی از اصحابش مسایلی را به‌طور خصوصی بیان می‌کرد. گفتنی</w:t>
      </w:r>
      <w:r w:rsidR="000E09F2" w:rsidRPr="00FB2EE3">
        <w:rPr>
          <w:spacing w:val="0"/>
          <w:rtl/>
          <w:lang w:bidi="ar-SA"/>
        </w:rPr>
        <w:t>‌</w:t>
      </w:r>
      <w:r w:rsidRPr="00FB2EE3">
        <w:rPr>
          <w:spacing w:val="0"/>
          <w:rtl/>
          <w:lang w:bidi="ar-SA"/>
        </w:rPr>
        <w:t>ست چنین احادیثی، جنبه‌ی عمومی دارد و همه‌ی افراد امت تا روز قیامت می‌توانند از این احادیث بهره ببرند. حذیفه بن یمان</w:t>
      </w:r>
      <w:r w:rsidRPr="00FB2EE3">
        <w:rPr>
          <w:spacing w:val="0"/>
          <w:lang w:bidi="ar-SA"/>
        </w:rPr>
        <w:sym w:font="AGA Arabesque" w:char="F074"/>
      </w:r>
      <w:r w:rsidRPr="00FB2EE3">
        <w:rPr>
          <w:spacing w:val="0"/>
          <w:rtl/>
          <w:lang w:bidi="ar-SA"/>
        </w:rPr>
        <w:t xml:space="preserve"> رازدارِ رسول‌الله</w:t>
      </w:r>
      <w:r w:rsidRPr="00FB2EE3">
        <w:rPr>
          <w:spacing w:val="0"/>
          <w:lang w:bidi="ar-SA"/>
        </w:rPr>
        <w:sym w:font="AGA Arabesque" w:char="F072"/>
      </w:r>
      <w:r w:rsidRPr="00FB2EE3">
        <w:rPr>
          <w:spacing w:val="0"/>
          <w:rtl/>
          <w:lang w:bidi="ar-SA"/>
        </w:rPr>
        <w:t xml:space="preserve"> بود</w:t>
      </w:r>
      <w:r w:rsidR="000E09F2" w:rsidRPr="00FB2EE3">
        <w:rPr>
          <w:spacing w:val="0"/>
          <w:rtl/>
          <w:lang w:bidi="ar-SA"/>
        </w:rPr>
        <w:t>؛</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نام تعدادی از منافقان را بری وی برشمرد که تقریباً سیزده نفر بودند.</w:t>
      </w:r>
    </w:p>
    <w:p w:rsidR="00926872" w:rsidRPr="00FB2EE3" w:rsidRDefault="00926872" w:rsidP="00167AB1">
      <w:pPr>
        <w:rPr>
          <w:spacing w:val="0"/>
          <w:rtl/>
          <w:lang w:bidi="ar-SA"/>
        </w:rPr>
      </w:pPr>
      <w:r w:rsidRPr="00FB2EE3">
        <w:rPr>
          <w:spacing w:val="0"/>
          <w:rtl/>
          <w:lang w:bidi="ar-SA"/>
        </w:rPr>
        <w:t>عمر بن خطاب</w:t>
      </w:r>
      <w:r w:rsidRPr="00FB2EE3">
        <w:rPr>
          <w:spacing w:val="0"/>
          <w:lang w:bidi="ar-SA"/>
        </w:rPr>
        <w:sym w:font="AGA Arabesque" w:char="F074"/>
      </w:r>
      <w:r w:rsidRPr="00FB2EE3">
        <w:rPr>
          <w:spacing w:val="0"/>
          <w:rtl/>
          <w:lang w:bidi="ar-SA"/>
        </w:rPr>
        <w:t xml:space="preserve"> از شدت خداترسی، نزد حذیفه</w:t>
      </w:r>
      <w:r w:rsidRPr="00FB2EE3">
        <w:rPr>
          <w:spacing w:val="0"/>
          <w:lang w:bidi="ar-SA"/>
        </w:rPr>
        <w:sym w:font="AGA Arabesque" w:char="F074"/>
      </w:r>
      <w:r w:rsidRPr="00FB2EE3">
        <w:rPr>
          <w:spacing w:val="0"/>
          <w:rtl/>
          <w:lang w:bidi="ar-SA"/>
        </w:rPr>
        <w:t xml:space="preserve"> رفت و به او گفت: تو را به الله سوگند که آیا نام من، در میان منافقانی که پیامبر</w:t>
      </w:r>
      <w:r w:rsidRPr="00FB2EE3">
        <w:rPr>
          <w:spacing w:val="0"/>
          <w:lang w:bidi="ar-SA"/>
        </w:rPr>
        <w:sym w:font="AGA Arabesque" w:char="F072"/>
      </w:r>
      <w:r w:rsidRPr="00FB2EE3">
        <w:rPr>
          <w:spacing w:val="0"/>
          <w:rtl/>
          <w:lang w:bidi="ar-SA"/>
        </w:rPr>
        <w:t xml:space="preserve"> نام برد، وجود داشت یا خیر؟ سبحان‌الله! این عمر بن خطاب</w:t>
      </w:r>
      <w:r w:rsidRPr="00FB2EE3">
        <w:rPr>
          <w:spacing w:val="0"/>
          <w:lang w:bidi="ar-SA"/>
        </w:rPr>
        <w:sym w:font="AGA Arabesque" w:char="F074"/>
      </w:r>
      <w:r w:rsidRPr="00FB2EE3">
        <w:rPr>
          <w:spacing w:val="0"/>
          <w:rtl/>
          <w:lang w:bidi="ar-SA"/>
        </w:rPr>
        <w:t xml:space="preserve"> می‌باشد که به عنوان برترین فرد این امت، پس از پیامبر</w:t>
      </w:r>
      <w:r w:rsidRPr="00FB2EE3">
        <w:rPr>
          <w:spacing w:val="0"/>
          <w:lang w:bidi="ar-SA"/>
        </w:rPr>
        <w:sym w:font="AGA Arabesque" w:char="F072"/>
      </w:r>
      <w:r w:rsidRPr="00FB2EE3">
        <w:rPr>
          <w:spacing w:val="0"/>
          <w:rtl/>
          <w:lang w:bidi="ar-SA"/>
        </w:rPr>
        <w:t xml:space="preserve"> و ابوبکر صدیق</w:t>
      </w:r>
      <w:r w:rsidRPr="00FB2EE3">
        <w:rPr>
          <w:spacing w:val="0"/>
          <w:lang w:bidi="ar-SA"/>
        </w:rPr>
        <w:sym w:font="AGA Arabesque" w:char="F074"/>
      </w:r>
      <w:r w:rsidRPr="00FB2EE3">
        <w:rPr>
          <w:spacing w:val="0"/>
          <w:rtl/>
          <w:lang w:bidi="ar-SA"/>
        </w:rPr>
        <w:t>، و با وجود مقام والایش که بر هیچ‌کس پوشیده نیست، این‌همه خداترس است و از این می‌ترسد که مبادا نام او در فهرست نامِ منافقان وجود داشته باشد! حال آن‌که پیامبر</w:t>
      </w:r>
      <w:r w:rsidRPr="00FB2EE3">
        <w:rPr>
          <w:spacing w:val="0"/>
          <w:lang w:bidi="ar-SA"/>
        </w:rPr>
        <w:sym w:font="AGA Arabesque" w:char="F072"/>
      </w:r>
      <w:r w:rsidRPr="00FB2EE3">
        <w:rPr>
          <w:spacing w:val="0"/>
          <w:rtl/>
          <w:lang w:bidi="ar-SA"/>
        </w:rPr>
        <w:t xml:space="preserve"> درباره‌اش فرموده است: «اگر در میان شما کسی وجود داشت که به او الهام می‌شد، آن شخص، عمر بود».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56"/>
      </w:r>
      <w:r w:rsidR="00FB2EE3" w:rsidRPr="00FB2EE3">
        <w:rPr>
          <w:rStyle w:val="FootnoteReference"/>
          <w:rFonts w:cs="B Lotus"/>
          <w:spacing w:val="0"/>
          <w:szCs w:val="28"/>
          <w:rtl/>
          <w:lang w:bidi="ar-SA"/>
        </w:rPr>
        <w:t>)</w:t>
      </w:r>
      <w:r w:rsidRPr="00FB2EE3">
        <w:rPr>
          <w:spacing w:val="0"/>
          <w:rtl/>
          <w:lang w:bidi="ar-SA"/>
        </w:rPr>
        <w:t xml:space="preserve"> با آن‌که پیامبر</w:t>
      </w:r>
      <w:r w:rsidRPr="00FB2EE3">
        <w:rPr>
          <w:spacing w:val="0"/>
          <w:lang w:bidi="ar-SA"/>
        </w:rPr>
        <w:sym w:font="AGA Arabesque" w:char="F072"/>
      </w:r>
      <w:r w:rsidRPr="00FB2EE3">
        <w:rPr>
          <w:spacing w:val="0"/>
          <w:rtl/>
          <w:lang w:bidi="ar-SA"/>
        </w:rPr>
        <w:t xml:space="preserve"> حق‌گویی و هم‌سویی عمر</w:t>
      </w:r>
      <w:r w:rsidRPr="00FB2EE3">
        <w:rPr>
          <w:spacing w:val="0"/>
          <w:lang w:bidi="ar-SA"/>
        </w:rPr>
        <w:sym w:font="AGA Arabesque" w:char="F074"/>
      </w:r>
      <w:r w:rsidRPr="00FB2EE3">
        <w:rPr>
          <w:spacing w:val="0"/>
          <w:rtl/>
          <w:lang w:bidi="ar-SA"/>
        </w:rPr>
        <w:t xml:space="preserve"> با حق و حقیقت را ستوده است و با آن‌که قوت ایمان عمر</w:t>
      </w:r>
      <w:r w:rsidRPr="00FB2EE3">
        <w:rPr>
          <w:spacing w:val="0"/>
          <w:lang w:bidi="ar-SA"/>
        </w:rPr>
        <w:sym w:font="AGA Arabesque" w:char="F074"/>
      </w:r>
      <w:r w:rsidRPr="00FB2EE3">
        <w:rPr>
          <w:spacing w:val="0"/>
          <w:rtl/>
          <w:lang w:bidi="ar-SA"/>
        </w:rPr>
        <w:t xml:space="preserve"> بر هیچ‌کس پوشیده نیست، اما این بزرگوار از حذیفه</w:t>
      </w:r>
      <w:r w:rsidRPr="00FB2EE3">
        <w:rPr>
          <w:spacing w:val="0"/>
          <w:lang w:bidi="ar-SA"/>
        </w:rPr>
        <w:sym w:font="AGA Arabesque" w:char="F074"/>
      </w:r>
      <w:r w:rsidRPr="00FB2EE3">
        <w:rPr>
          <w:spacing w:val="0"/>
          <w:rtl/>
          <w:lang w:bidi="ar-SA"/>
        </w:rPr>
        <w:t xml:space="preserve"> می‌پرسد: تو را به الله سوگند که آیا رسول‌الله</w:t>
      </w:r>
      <w:r w:rsidRPr="00FB2EE3">
        <w:rPr>
          <w:spacing w:val="0"/>
          <w:lang w:bidi="ar-SA"/>
        </w:rPr>
        <w:sym w:font="AGA Arabesque" w:char="F072"/>
      </w:r>
      <w:r w:rsidRPr="00FB2EE3">
        <w:rPr>
          <w:spacing w:val="0"/>
          <w:rtl/>
          <w:lang w:bidi="ar-SA"/>
        </w:rPr>
        <w:t xml:space="preserve"> مرا در زمره‌ی منافقان نام برد یا نه؟ حذیفه</w:t>
      </w:r>
      <w:r w:rsidRPr="00FB2EE3">
        <w:rPr>
          <w:spacing w:val="0"/>
          <w:lang w:bidi="ar-SA"/>
        </w:rPr>
        <w:sym w:font="AGA Arabesque" w:char="F074"/>
      </w:r>
      <w:r w:rsidRPr="00FB2EE3">
        <w:rPr>
          <w:spacing w:val="0"/>
          <w:rtl/>
          <w:lang w:bidi="ar-SA"/>
        </w:rPr>
        <w:t xml:space="preserve"> پاسخ داد: «خیر؛ و پس از تو</w:t>
      </w:r>
      <w:r w:rsidR="000E09F2" w:rsidRPr="00FB2EE3">
        <w:rPr>
          <w:spacing w:val="0"/>
          <w:rtl/>
          <w:lang w:bidi="ar-SA"/>
        </w:rPr>
        <w:t xml:space="preserve"> هیچ‌کس را تبرئه نخواهم کرد»؛</w:t>
      </w:r>
      <w:r w:rsidRPr="00FB2EE3">
        <w:rPr>
          <w:spacing w:val="0"/>
          <w:rtl/>
          <w:lang w:bidi="ar-SA"/>
        </w:rPr>
        <w:t xml:space="preserve"> یعنی درباره‌ی هیچ‌کس گواهی نخواهم داد که پیامبر</w:t>
      </w:r>
      <w:r w:rsidRPr="00FB2EE3">
        <w:rPr>
          <w:spacing w:val="0"/>
          <w:lang w:bidi="ar-SA"/>
        </w:rPr>
        <w:sym w:font="AGA Arabesque" w:char="F072"/>
      </w:r>
      <w:r w:rsidRPr="00FB2EE3">
        <w:rPr>
          <w:spacing w:val="0"/>
          <w:rtl/>
          <w:lang w:bidi="ar-SA"/>
        </w:rPr>
        <w:t xml:space="preserve"> او را در زمره‌ی منافقان، نام نبرد.</w:t>
      </w:r>
    </w:p>
    <w:p w:rsidR="005354CC" w:rsidRPr="00FB2EE3" w:rsidRDefault="00926872" w:rsidP="00167AB1">
      <w:pPr>
        <w:rPr>
          <w:spacing w:val="0"/>
          <w:rtl/>
          <w:lang w:bidi="ar-SA"/>
        </w:rPr>
      </w:pPr>
      <w:r w:rsidRPr="00FB2EE3">
        <w:rPr>
          <w:spacing w:val="0"/>
          <w:rtl/>
          <w:lang w:bidi="ar-SA"/>
        </w:rPr>
        <w:t>حذیفه</w:t>
      </w:r>
      <w:r w:rsidRPr="00FB2EE3">
        <w:rPr>
          <w:spacing w:val="0"/>
          <w:lang w:bidi="ar-SA"/>
        </w:rPr>
        <w:sym w:font="AGA Arabesque" w:char="F074"/>
      </w:r>
      <w:r w:rsidRPr="00FB2EE3">
        <w:rPr>
          <w:spacing w:val="0"/>
          <w:rtl/>
          <w:lang w:bidi="ar-SA"/>
        </w:rPr>
        <w:t xml:space="preserve"> حدیثی نقل کرده که پیامبر</w:t>
      </w:r>
      <w:r w:rsidRPr="00FB2EE3">
        <w:rPr>
          <w:spacing w:val="0"/>
          <w:lang w:bidi="ar-SA"/>
        </w:rPr>
        <w:sym w:font="AGA Arabesque" w:char="F072"/>
      </w:r>
      <w:r w:rsidRPr="00FB2EE3">
        <w:rPr>
          <w:spacing w:val="0"/>
          <w:rtl/>
          <w:lang w:bidi="ar-SA"/>
        </w:rPr>
        <w:t xml:space="preserve"> در آن، درباره‌ی از میان رفتن امانت‌داری سخن گفته و فرموده است: </w:t>
      </w:r>
      <w:r w:rsidR="005354CC" w:rsidRPr="00FB2EE3">
        <w:rPr>
          <w:spacing w:val="0"/>
          <w:rtl/>
          <w:lang w:bidi="ar-SA"/>
        </w:rPr>
        <w:t>«امانت‌داری، در اعماق دل‌های مردم جای گرفت (و ریشه در فطرت آن‌ها دارد)؛ سپس قرآن نازل شد و مردم، این اصل را از قرآن و سنت آموختند». یعنی قرآن و</w:t>
      </w:r>
      <w:r w:rsidR="000E09F2" w:rsidRPr="00FB2EE3">
        <w:rPr>
          <w:spacing w:val="0"/>
          <w:rtl/>
          <w:lang w:bidi="ar-SA"/>
        </w:rPr>
        <w:t xml:space="preserve"> </w:t>
      </w:r>
      <w:r w:rsidR="005354CC" w:rsidRPr="00FB2EE3">
        <w:rPr>
          <w:spacing w:val="0"/>
          <w:rtl/>
          <w:lang w:bidi="ar-SA"/>
        </w:rPr>
        <w:t>سنت نیز این اصل فطری را تأیید کردند و</w:t>
      </w:r>
      <w:r w:rsidR="000E09F2" w:rsidRPr="00FB2EE3">
        <w:rPr>
          <w:spacing w:val="0"/>
          <w:rtl/>
          <w:lang w:bidi="ar-SA"/>
        </w:rPr>
        <w:t xml:space="preserve"> </w:t>
      </w:r>
      <w:r w:rsidR="005354CC" w:rsidRPr="00FB2EE3">
        <w:rPr>
          <w:spacing w:val="0"/>
          <w:rtl/>
          <w:lang w:bidi="ar-SA"/>
        </w:rPr>
        <w:t>بدین‌سان با نزول قرآن، بر دین و ایمان و امانت‌داری مردم افزوده شد.</w:t>
      </w:r>
    </w:p>
    <w:p w:rsidR="005354CC" w:rsidRPr="00FB2EE3" w:rsidRDefault="005354CC" w:rsidP="00167AB1">
      <w:pPr>
        <w:rPr>
          <w:spacing w:val="0"/>
          <w:rtl/>
          <w:lang w:bidi="ar-SA"/>
        </w:rPr>
      </w:pPr>
      <w:r w:rsidRPr="00FB2EE3">
        <w:rPr>
          <w:spacing w:val="0"/>
          <w:rtl/>
          <w:lang w:bidi="ar-SA"/>
        </w:rPr>
        <w:t>سپس حذیفه</w:t>
      </w:r>
      <w:r w:rsidRPr="00FB2EE3">
        <w:rPr>
          <w:spacing w:val="0"/>
          <w:lang w:bidi="ar-SA"/>
        </w:rPr>
        <w:sym w:font="AGA Arabesque" w:char="F074"/>
      </w:r>
      <w:r w:rsidRPr="00FB2EE3">
        <w:rPr>
          <w:spacing w:val="0"/>
          <w:rtl/>
          <w:lang w:bidi="ar-SA"/>
        </w:rPr>
        <w:t xml:space="preserve"> حدیث دوم را بیان می‌کند که درباره‌ی از میان رفتن امانت‌داری</w:t>
      </w:r>
      <w:r w:rsidR="000E09F2" w:rsidRPr="00FB2EE3">
        <w:rPr>
          <w:spacing w:val="0"/>
          <w:rtl/>
          <w:lang w:bidi="ar-SA"/>
        </w:rPr>
        <w:t>‌</w:t>
      </w:r>
      <w:r w:rsidRPr="00FB2EE3">
        <w:rPr>
          <w:spacing w:val="0"/>
          <w:rtl/>
          <w:lang w:bidi="ar-SA"/>
        </w:rPr>
        <w:t>ست؛ به‌فرموده‌ی پیامبر</w:t>
      </w:r>
      <w:r w:rsidRPr="00FB2EE3">
        <w:rPr>
          <w:spacing w:val="0"/>
          <w:lang w:bidi="ar-SA"/>
        </w:rPr>
        <w:sym w:font="AGA Arabesque" w:char="F072"/>
      </w:r>
      <w:r w:rsidRPr="00FB2EE3">
        <w:rPr>
          <w:spacing w:val="0"/>
          <w:rtl/>
          <w:lang w:bidi="ar-SA"/>
        </w:rPr>
        <w:t xml:space="preserve"> زمانی فرا</w:t>
      </w:r>
      <w:r w:rsidR="000E09F2" w:rsidRPr="00FB2EE3">
        <w:rPr>
          <w:spacing w:val="0"/>
          <w:rtl/>
          <w:lang w:bidi="ar-SA"/>
        </w:rPr>
        <w:t xml:space="preserve"> </w:t>
      </w:r>
      <w:r w:rsidRPr="00FB2EE3">
        <w:rPr>
          <w:spacing w:val="0"/>
          <w:rtl/>
          <w:lang w:bidi="ar-SA"/>
        </w:rPr>
        <w:t>می‌رسد که امانت‌داری از قلب مردم برداشته می‌شود؛ تا حدی که مردم به یک</w:t>
      </w:r>
      <w:r w:rsidR="000E09F2" w:rsidRPr="00FB2EE3">
        <w:rPr>
          <w:spacing w:val="0"/>
          <w:rtl/>
          <w:lang w:bidi="ar-SA"/>
        </w:rPr>
        <w:t>‌</w:t>
      </w:r>
      <w:r w:rsidRPr="00FB2EE3">
        <w:rPr>
          <w:spacing w:val="0"/>
          <w:rtl/>
          <w:lang w:bidi="ar-SA"/>
        </w:rPr>
        <w:t>دیگر می‌گویند: در فلان طایفه، یک شخصِ امانت‌دار وجود دارد. یعنی یافتن یک نفر امانت‌دار نیز در میان یک طایفه به‌راحتی ممکن نیست و سایر افراد طایفه، امانت‌ را رعایت نمی‌کنند!</w:t>
      </w:r>
    </w:p>
    <w:p w:rsidR="005354CC" w:rsidRPr="00FB2EE3" w:rsidRDefault="005354CC" w:rsidP="00C8573B">
      <w:pPr>
        <w:rPr>
          <w:spacing w:val="0"/>
          <w:rtl/>
          <w:lang w:bidi="ar-SA"/>
        </w:rPr>
      </w:pPr>
      <w:r w:rsidRPr="00FB2EE3">
        <w:rPr>
          <w:spacing w:val="0"/>
          <w:rtl/>
          <w:lang w:bidi="ar-SA"/>
        </w:rPr>
        <w:t>امروزه مردم، به چشم خود می‌بینند که این حدیث پیامبر</w:t>
      </w:r>
      <w:r w:rsidRPr="00FB2EE3">
        <w:rPr>
          <w:spacing w:val="0"/>
          <w:lang w:bidi="ar-SA"/>
        </w:rPr>
        <w:sym w:font="AGA Arabesque" w:char="F072"/>
      </w:r>
      <w:r w:rsidRPr="00FB2EE3">
        <w:rPr>
          <w:spacing w:val="0"/>
          <w:rtl/>
          <w:lang w:bidi="ar-SA"/>
        </w:rPr>
        <w:t xml:space="preserve"> واقعیت پیدا کرده است؛ </w:t>
      </w:r>
      <w:r w:rsidR="000232C0" w:rsidRPr="00FB2EE3">
        <w:rPr>
          <w:spacing w:val="0"/>
          <w:rtl/>
          <w:lang w:bidi="ar-SA"/>
        </w:rPr>
        <w:t>چنان‌که</w:t>
      </w:r>
      <w:r w:rsidRPr="00FB2EE3">
        <w:rPr>
          <w:spacing w:val="0"/>
          <w:rtl/>
          <w:lang w:bidi="ar-SA"/>
        </w:rPr>
        <w:t xml:space="preserve"> گاه صدها نفر را بررسی می‌کنیم تا یک </w:t>
      </w:r>
      <w:r w:rsidR="00972BA8" w:rsidRPr="00FB2EE3">
        <w:rPr>
          <w:spacing w:val="0"/>
          <w:rtl/>
          <w:lang w:bidi="ar-SA"/>
        </w:rPr>
        <w:t>نفر امانت‌دار بیابیم که حقوق ال</w:t>
      </w:r>
      <w:r w:rsidRPr="00FB2EE3">
        <w:rPr>
          <w:spacing w:val="0"/>
          <w:rtl/>
          <w:lang w:bidi="ar-SA"/>
        </w:rPr>
        <w:t>هی و</w:t>
      </w:r>
      <w:r w:rsidR="000E09F2" w:rsidRPr="00FB2EE3">
        <w:rPr>
          <w:spacing w:val="0"/>
          <w:rtl/>
          <w:lang w:bidi="ar-SA"/>
        </w:rPr>
        <w:t xml:space="preserve"> حقوق مردم را به نیکی رعایت کند؛</w:t>
      </w:r>
      <w:r w:rsidRPr="00FB2EE3">
        <w:rPr>
          <w:spacing w:val="0"/>
          <w:rtl/>
          <w:lang w:bidi="ar-SA"/>
        </w:rPr>
        <w:t xml:space="preserve"> اما باز هم یک</w:t>
      </w:r>
      <w:r w:rsidR="00972BA8" w:rsidRPr="00FB2EE3">
        <w:rPr>
          <w:spacing w:val="0"/>
          <w:rtl/>
          <w:lang w:bidi="ar-SA"/>
        </w:rPr>
        <w:t xml:space="preserve"> جای کارَش می‌لنگد؛ اگر حقوق ال</w:t>
      </w:r>
      <w:r w:rsidRPr="00FB2EE3">
        <w:rPr>
          <w:spacing w:val="0"/>
          <w:rtl/>
          <w:lang w:bidi="ar-SA"/>
        </w:rPr>
        <w:t xml:space="preserve">هی را </w:t>
      </w:r>
      <w:r w:rsidR="000E09F2" w:rsidRPr="00FB2EE3">
        <w:rPr>
          <w:spacing w:val="0"/>
          <w:rtl/>
          <w:lang w:bidi="ar-SA"/>
        </w:rPr>
        <w:t>رعایت می‌کند، نسبت به حقوق مردم</w:t>
      </w:r>
      <w:r w:rsidRPr="00FB2EE3">
        <w:rPr>
          <w:spacing w:val="0"/>
          <w:rtl/>
          <w:lang w:bidi="ar-SA"/>
        </w:rPr>
        <w:t xml:space="preserve"> بی‌پرواست؛ نماز می‌خواند، روزه می‌گیرد، زکات می‌دهد، حج می‌گزارد، ذکر خدا می‌گوید، ولی نسبت به اموال عمومی خیانت می‌کند! اگر شغلی دولتی داشته باشد، کارش را به‌خوبی انجام نمی‌دهد و یا به‌موقع سرِ کارش حاضر نمی‌شود یا پیش از پایان ساعت کار، دست از کار می‌کشد و محلّ کار خود را ترک می‌کند یا در وقت اداری، به انجام کارهای شخصی می‌پردازد؛ با این حال، در صفِ اول مسجد دیده می‌شود، اهل صدقه دادن است، روزه می‌گیرد و به حج می‌رود و با این‌که به‌اصطلاح، حاج‌آقاست، انضباط و وجدان کاری ندارد و در بیت‌المال، خیانت می‌کند و از یاد می‌برد که حرام‌خواری، مانع اجابت دعاست. پیامبر</w:t>
      </w:r>
      <w:r w:rsidRPr="00FB2EE3">
        <w:rPr>
          <w:spacing w:val="0"/>
          <w:lang w:bidi="ar-SA"/>
        </w:rPr>
        <w:sym w:font="AGA Arabesque" w:char="F072"/>
      </w:r>
      <w:r w:rsidRPr="00FB2EE3">
        <w:rPr>
          <w:spacing w:val="0"/>
          <w:rtl/>
          <w:lang w:bidi="ar-SA"/>
        </w:rPr>
        <w:t xml:space="preserve"> فرموده است: </w:t>
      </w:r>
      <w:r w:rsidR="00C85270" w:rsidRPr="00FB2EE3">
        <w:rPr>
          <w:rStyle w:val="Char1"/>
          <w:spacing w:val="0"/>
          <w:rtl/>
          <w:lang w:bidi="ar-SA"/>
        </w:rPr>
        <w:t>«</w:t>
      </w:r>
      <w:r w:rsidR="00A84B14" w:rsidRPr="00FB2EE3">
        <w:rPr>
          <w:rStyle w:val="Char1"/>
          <w:spacing w:val="0"/>
          <w:rtl/>
          <w:lang w:bidi="ar-SA"/>
        </w:rPr>
        <w:t>إِنَّ اللهَ طَيِّبٌ لا يَقْبَلُ إِلا طَيِّبًا، وَإِنَّ اللهَ أَمَرَ الْمُؤْمِنِينَ بِمَا أَمَرَ بِهِ الْمُرْسَلِينَ فَقَالَ تَعَالَی:</w:t>
      </w:r>
      <w:r w:rsidR="00A84B14" w:rsidRPr="00FB2EE3">
        <w:rPr>
          <w:rFonts w:ascii="Traditional Arabic" w:hAnsi="Traditional Arabic" w:cs="Traditional Arabic"/>
          <w:spacing w:val="0"/>
          <w:sz w:val="32"/>
          <w:szCs w:val="32"/>
          <w:rtl/>
          <w:lang w:bidi="ar-SA"/>
        </w:rPr>
        <w:t xml:space="preserve"> </w:t>
      </w:r>
      <w:r w:rsidR="00C8573B" w:rsidRPr="00FB2EE3">
        <w:rPr>
          <w:rFonts w:ascii="KFGQPC Uthman Taha Naskh" w:cs="KFGQPC Uthman Taha Naskh" w:hint="cs"/>
          <w:spacing w:val="0"/>
          <w:rtl/>
          <w:lang w:bidi="ar-SA"/>
        </w:rPr>
        <w:t>﴿</w:t>
      </w:r>
      <w:r w:rsidR="00C8573B" w:rsidRPr="00FB2EE3">
        <w:rPr>
          <w:rStyle w:val="Char2"/>
          <w:rFonts w:hint="eastAsia"/>
          <w:spacing w:val="0"/>
          <w:rtl/>
        </w:rPr>
        <w:t>يَ</w:t>
      </w:r>
      <w:r w:rsidR="00C8573B" w:rsidRPr="00FB2EE3">
        <w:rPr>
          <w:rStyle w:val="Char2"/>
          <w:rFonts w:hint="cs"/>
          <w:spacing w:val="0"/>
          <w:rtl/>
        </w:rPr>
        <w:t>ٰٓ</w:t>
      </w:r>
      <w:r w:rsidR="00C8573B" w:rsidRPr="00FB2EE3">
        <w:rPr>
          <w:rStyle w:val="Char2"/>
          <w:rFonts w:hint="eastAsia"/>
          <w:spacing w:val="0"/>
          <w:rtl/>
        </w:rPr>
        <w:t>أَيُّهَا</w:t>
      </w:r>
      <w:r w:rsidR="00C8573B" w:rsidRPr="00FB2EE3">
        <w:rPr>
          <w:rStyle w:val="Char2"/>
          <w:spacing w:val="0"/>
          <w:rtl/>
        </w:rPr>
        <w:t xml:space="preserve"> </w:t>
      </w:r>
      <w:r w:rsidR="00C8573B" w:rsidRPr="00FB2EE3">
        <w:rPr>
          <w:rStyle w:val="Char2"/>
          <w:rFonts w:hint="cs"/>
          <w:spacing w:val="0"/>
          <w:rtl/>
        </w:rPr>
        <w:t>ٱ</w:t>
      </w:r>
      <w:r w:rsidR="00C8573B" w:rsidRPr="00FB2EE3">
        <w:rPr>
          <w:rStyle w:val="Char2"/>
          <w:rFonts w:hint="eastAsia"/>
          <w:spacing w:val="0"/>
          <w:rtl/>
        </w:rPr>
        <w:t>لَّذِينَ</w:t>
      </w:r>
      <w:r w:rsidR="00C8573B" w:rsidRPr="00FB2EE3">
        <w:rPr>
          <w:rStyle w:val="Char2"/>
          <w:spacing w:val="0"/>
          <w:rtl/>
        </w:rPr>
        <w:t xml:space="preserve"> </w:t>
      </w:r>
      <w:r w:rsidR="00C8573B" w:rsidRPr="00FB2EE3">
        <w:rPr>
          <w:rStyle w:val="Char2"/>
          <w:rFonts w:hint="eastAsia"/>
          <w:spacing w:val="0"/>
          <w:rtl/>
        </w:rPr>
        <w:t>ءَامَنُواْ</w:t>
      </w:r>
      <w:r w:rsidR="00C8573B" w:rsidRPr="00FB2EE3">
        <w:rPr>
          <w:rStyle w:val="Char2"/>
          <w:spacing w:val="0"/>
          <w:rtl/>
        </w:rPr>
        <w:t xml:space="preserve"> </w:t>
      </w:r>
      <w:r w:rsidR="00C8573B" w:rsidRPr="00FB2EE3">
        <w:rPr>
          <w:rStyle w:val="Char2"/>
          <w:rFonts w:hint="eastAsia"/>
          <w:spacing w:val="0"/>
          <w:rtl/>
        </w:rPr>
        <w:t>كُلُواْ</w:t>
      </w:r>
      <w:r w:rsidR="00C8573B" w:rsidRPr="00FB2EE3">
        <w:rPr>
          <w:rStyle w:val="Char2"/>
          <w:spacing w:val="0"/>
          <w:rtl/>
        </w:rPr>
        <w:t xml:space="preserve"> </w:t>
      </w:r>
      <w:r w:rsidR="00C8573B" w:rsidRPr="00FB2EE3">
        <w:rPr>
          <w:rStyle w:val="Char2"/>
          <w:rFonts w:hint="eastAsia"/>
          <w:spacing w:val="0"/>
          <w:rtl/>
        </w:rPr>
        <w:t>مِن</w:t>
      </w:r>
      <w:r w:rsidR="00C8573B" w:rsidRPr="00FB2EE3">
        <w:rPr>
          <w:rStyle w:val="Char2"/>
          <w:spacing w:val="0"/>
          <w:rtl/>
        </w:rPr>
        <w:t xml:space="preserve"> </w:t>
      </w:r>
      <w:r w:rsidR="00C8573B" w:rsidRPr="00FB2EE3">
        <w:rPr>
          <w:rStyle w:val="Char2"/>
          <w:rFonts w:hint="eastAsia"/>
          <w:spacing w:val="0"/>
          <w:rtl/>
        </w:rPr>
        <w:t>طَيِّبَ</w:t>
      </w:r>
      <w:r w:rsidR="00C8573B" w:rsidRPr="00FB2EE3">
        <w:rPr>
          <w:rStyle w:val="Char2"/>
          <w:rFonts w:hint="cs"/>
          <w:spacing w:val="0"/>
          <w:rtl/>
        </w:rPr>
        <w:t>ٰ</w:t>
      </w:r>
      <w:r w:rsidR="00C8573B" w:rsidRPr="00FB2EE3">
        <w:rPr>
          <w:rStyle w:val="Char2"/>
          <w:rFonts w:hint="eastAsia"/>
          <w:spacing w:val="0"/>
          <w:rtl/>
        </w:rPr>
        <w:t>تِ</w:t>
      </w:r>
      <w:r w:rsidR="00C8573B" w:rsidRPr="00FB2EE3">
        <w:rPr>
          <w:rStyle w:val="Char2"/>
          <w:spacing w:val="0"/>
          <w:rtl/>
        </w:rPr>
        <w:t xml:space="preserve"> </w:t>
      </w:r>
      <w:r w:rsidR="00C8573B" w:rsidRPr="00FB2EE3">
        <w:rPr>
          <w:rStyle w:val="Char2"/>
          <w:rFonts w:hint="eastAsia"/>
          <w:spacing w:val="0"/>
          <w:rtl/>
        </w:rPr>
        <w:t>مَا</w:t>
      </w:r>
      <w:r w:rsidR="00C8573B" w:rsidRPr="00FB2EE3">
        <w:rPr>
          <w:rStyle w:val="Char2"/>
          <w:spacing w:val="0"/>
          <w:rtl/>
        </w:rPr>
        <w:t xml:space="preserve"> </w:t>
      </w:r>
      <w:r w:rsidR="00C8573B" w:rsidRPr="00FB2EE3">
        <w:rPr>
          <w:rStyle w:val="Char2"/>
          <w:rFonts w:hint="eastAsia"/>
          <w:spacing w:val="0"/>
          <w:rtl/>
        </w:rPr>
        <w:t>رَزَق</w:t>
      </w:r>
      <w:r w:rsidR="00C8573B" w:rsidRPr="00FB2EE3">
        <w:rPr>
          <w:rStyle w:val="Char2"/>
          <w:rFonts w:hint="cs"/>
          <w:spacing w:val="0"/>
          <w:rtl/>
        </w:rPr>
        <w:t>ۡ</w:t>
      </w:r>
      <w:r w:rsidR="00C8573B" w:rsidRPr="00FB2EE3">
        <w:rPr>
          <w:rStyle w:val="Char2"/>
          <w:rFonts w:hint="eastAsia"/>
          <w:spacing w:val="0"/>
          <w:rtl/>
        </w:rPr>
        <w:t>نَ</w:t>
      </w:r>
      <w:r w:rsidR="00C8573B" w:rsidRPr="00FB2EE3">
        <w:rPr>
          <w:rStyle w:val="Char2"/>
          <w:rFonts w:hint="cs"/>
          <w:spacing w:val="0"/>
          <w:rtl/>
        </w:rPr>
        <w:t>ٰ</w:t>
      </w:r>
      <w:r w:rsidR="00C8573B" w:rsidRPr="00FB2EE3">
        <w:rPr>
          <w:rStyle w:val="Char2"/>
          <w:rFonts w:hint="eastAsia"/>
          <w:spacing w:val="0"/>
          <w:rtl/>
        </w:rPr>
        <w:t>كُم</w:t>
      </w:r>
      <w:r w:rsidR="00C8573B" w:rsidRPr="00FB2EE3">
        <w:rPr>
          <w:rStyle w:val="Char2"/>
          <w:rFonts w:hint="cs"/>
          <w:spacing w:val="0"/>
          <w:rtl/>
        </w:rPr>
        <w:t>ۡ</w:t>
      </w:r>
      <w:r w:rsidR="00C8573B" w:rsidRPr="00FB2EE3">
        <w:rPr>
          <w:rStyle w:val="Char2"/>
          <w:spacing w:val="0"/>
          <w:rtl/>
        </w:rPr>
        <w:t xml:space="preserve"> </w:t>
      </w:r>
      <w:r w:rsidR="00C8573B" w:rsidRPr="00FB2EE3">
        <w:rPr>
          <w:rStyle w:val="Char2"/>
          <w:rFonts w:hint="eastAsia"/>
          <w:spacing w:val="0"/>
          <w:rtl/>
        </w:rPr>
        <w:t>وَ</w:t>
      </w:r>
      <w:r w:rsidR="00C8573B" w:rsidRPr="00FB2EE3">
        <w:rPr>
          <w:rStyle w:val="Char2"/>
          <w:rFonts w:hint="cs"/>
          <w:spacing w:val="0"/>
          <w:rtl/>
        </w:rPr>
        <w:t>ٱ</w:t>
      </w:r>
      <w:r w:rsidR="00C8573B" w:rsidRPr="00FB2EE3">
        <w:rPr>
          <w:rStyle w:val="Char2"/>
          <w:rFonts w:hint="eastAsia"/>
          <w:spacing w:val="0"/>
          <w:rtl/>
        </w:rPr>
        <w:t>ش</w:t>
      </w:r>
      <w:r w:rsidR="00C8573B" w:rsidRPr="00FB2EE3">
        <w:rPr>
          <w:rStyle w:val="Char2"/>
          <w:rFonts w:hint="cs"/>
          <w:spacing w:val="0"/>
          <w:rtl/>
        </w:rPr>
        <w:t>ۡ</w:t>
      </w:r>
      <w:r w:rsidR="00C8573B" w:rsidRPr="00FB2EE3">
        <w:rPr>
          <w:rStyle w:val="Char2"/>
          <w:rFonts w:hint="eastAsia"/>
          <w:spacing w:val="0"/>
          <w:rtl/>
        </w:rPr>
        <w:t>كُرُواْ</w:t>
      </w:r>
      <w:r w:rsidR="00C8573B" w:rsidRPr="00FB2EE3">
        <w:rPr>
          <w:rStyle w:val="Char2"/>
          <w:spacing w:val="0"/>
          <w:rtl/>
        </w:rPr>
        <w:t xml:space="preserve"> </w:t>
      </w:r>
      <w:r w:rsidR="00C8573B" w:rsidRPr="00FB2EE3">
        <w:rPr>
          <w:rStyle w:val="Char2"/>
          <w:rFonts w:hint="eastAsia"/>
          <w:spacing w:val="0"/>
          <w:rtl/>
        </w:rPr>
        <w:t>لِلَّهِ</w:t>
      </w:r>
      <w:r w:rsidR="00C8573B" w:rsidRPr="00FB2EE3">
        <w:rPr>
          <w:rStyle w:val="Char2"/>
          <w:spacing w:val="0"/>
          <w:rtl/>
        </w:rPr>
        <w:t xml:space="preserve"> </w:t>
      </w:r>
      <w:r w:rsidR="00C8573B" w:rsidRPr="00FB2EE3">
        <w:rPr>
          <w:rStyle w:val="Char2"/>
          <w:rFonts w:hint="eastAsia"/>
          <w:spacing w:val="0"/>
          <w:rtl/>
        </w:rPr>
        <w:t>إِن</w:t>
      </w:r>
      <w:r w:rsidR="00C8573B" w:rsidRPr="00FB2EE3">
        <w:rPr>
          <w:rStyle w:val="Char2"/>
          <w:spacing w:val="0"/>
          <w:rtl/>
        </w:rPr>
        <w:t xml:space="preserve"> </w:t>
      </w:r>
      <w:r w:rsidR="00C8573B" w:rsidRPr="00FB2EE3">
        <w:rPr>
          <w:rStyle w:val="Char2"/>
          <w:rFonts w:hint="eastAsia"/>
          <w:spacing w:val="0"/>
          <w:rtl/>
        </w:rPr>
        <w:t>كُنتُم</w:t>
      </w:r>
      <w:r w:rsidR="00C8573B" w:rsidRPr="00FB2EE3">
        <w:rPr>
          <w:rStyle w:val="Char2"/>
          <w:rFonts w:hint="cs"/>
          <w:spacing w:val="0"/>
          <w:rtl/>
        </w:rPr>
        <w:t>ۡ</w:t>
      </w:r>
      <w:r w:rsidR="00C8573B" w:rsidRPr="00FB2EE3">
        <w:rPr>
          <w:rStyle w:val="Char2"/>
          <w:spacing w:val="0"/>
          <w:rtl/>
        </w:rPr>
        <w:t xml:space="preserve"> </w:t>
      </w:r>
      <w:r w:rsidR="00C8573B" w:rsidRPr="00FB2EE3">
        <w:rPr>
          <w:rStyle w:val="Char2"/>
          <w:rFonts w:hint="eastAsia"/>
          <w:spacing w:val="0"/>
          <w:rtl/>
        </w:rPr>
        <w:t>إِيَّاهُ</w:t>
      </w:r>
      <w:r w:rsidR="00C8573B" w:rsidRPr="00FB2EE3">
        <w:rPr>
          <w:rStyle w:val="Char2"/>
          <w:spacing w:val="0"/>
          <w:rtl/>
        </w:rPr>
        <w:t xml:space="preserve"> </w:t>
      </w:r>
      <w:r w:rsidR="00C8573B" w:rsidRPr="00FB2EE3">
        <w:rPr>
          <w:rStyle w:val="Char2"/>
          <w:rFonts w:hint="eastAsia"/>
          <w:spacing w:val="0"/>
          <w:rtl/>
        </w:rPr>
        <w:t>تَع</w:t>
      </w:r>
      <w:r w:rsidR="00C8573B" w:rsidRPr="00FB2EE3">
        <w:rPr>
          <w:rStyle w:val="Char2"/>
          <w:rFonts w:hint="cs"/>
          <w:spacing w:val="0"/>
          <w:rtl/>
        </w:rPr>
        <w:t>ۡ</w:t>
      </w:r>
      <w:r w:rsidR="00C8573B" w:rsidRPr="00FB2EE3">
        <w:rPr>
          <w:rStyle w:val="Char2"/>
          <w:rFonts w:hint="eastAsia"/>
          <w:spacing w:val="0"/>
          <w:rtl/>
        </w:rPr>
        <w:t>بُدُونَ</w:t>
      </w:r>
      <w:r w:rsidR="00C8573B" w:rsidRPr="00FB2EE3">
        <w:rPr>
          <w:rFonts w:ascii="KFGQPC Uthmanic Script HAFS" w:cs="KFGQPC Uthmanic Script HAFS"/>
          <w:spacing w:val="0"/>
          <w:rtl/>
          <w:lang w:bidi="ar-SA"/>
        </w:rPr>
        <w:t xml:space="preserve"> </w:t>
      </w:r>
      <w:r w:rsidR="00C8573B" w:rsidRPr="00FB2EE3">
        <w:rPr>
          <w:rFonts w:ascii="KFGQPC Uthmanic Script HAFS" w:cs="KFGQPC Uthmanic Script HAFS" w:hint="cs"/>
          <w:spacing w:val="0"/>
          <w:rtl/>
          <w:lang w:bidi="ar-SA"/>
        </w:rPr>
        <w:t>١٧٢</w:t>
      </w:r>
      <w:r w:rsidR="00C8573B" w:rsidRPr="00FB2EE3">
        <w:rPr>
          <w:rFonts w:ascii="KFGQPC Uthman Taha Naskh" w:cs="KFGQPC Uthman Taha Naskh" w:hint="cs"/>
          <w:spacing w:val="0"/>
          <w:rtl/>
          <w:lang w:bidi="ar-SA"/>
        </w:rPr>
        <w:t>﴾</w:t>
      </w:r>
      <w:r w:rsidR="00C8573B" w:rsidRPr="00FB2EE3">
        <w:rPr>
          <w:rFonts w:ascii="KFGQPC Uthman Taha Naskh" w:cs="KFGQPC Uthman Taha Naskh"/>
          <w:spacing w:val="0"/>
          <w:rtl/>
          <w:lang w:bidi="ar-SA"/>
        </w:rPr>
        <w:t xml:space="preserve"> </w:t>
      </w:r>
      <w:r w:rsidR="00C8573B" w:rsidRPr="00FB2EE3">
        <w:rPr>
          <w:rStyle w:val="Char8"/>
          <w:spacing w:val="0"/>
          <w:rtl/>
        </w:rPr>
        <w:t>[</w:t>
      </w:r>
      <w:r w:rsidR="00C8573B" w:rsidRPr="00FB2EE3">
        <w:rPr>
          <w:rStyle w:val="Char8"/>
          <w:rFonts w:hint="eastAsia"/>
          <w:spacing w:val="0"/>
          <w:rtl/>
        </w:rPr>
        <w:t>البقرة</w:t>
      </w:r>
      <w:r w:rsidR="00C8573B" w:rsidRPr="00FB2EE3">
        <w:rPr>
          <w:rStyle w:val="Char8"/>
          <w:spacing w:val="0"/>
          <w:rtl/>
        </w:rPr>
        <w:t xml:space="preserve">: </w:t>
      </w:r>
      <w:r w:rsidR="00C8573B" w:rsidRPr="00FB2EE3">
        <w:rPr>
          <w:rStyle w:val="Char8"/>
          <w:rFonts w:hint="cs"/>
          <w:spacing w:val="0"/>
          <w:rtl/>
        </w:rPr>
        <w:t>١٧٢</w:t>
      </w:r>
      <w:r w:rsidR="00C8573B" w:rsidRPr="00FB2EE3">
        <w:rPr>
          <w:rStyle w:val="Char8"/>
          <w:spacing w:val="0"/>
          <w:rtl/>
        </w:rPr>
        <w:t>]</w:t>
      </w:r>
      <w:r w:rsidR="00C8573B" w:rsidRPr="00FB2EE3">
        <w:rPr>
          <w:rFonts w:ascii="KFGQPC Uthman Taha Naskh" w:cs="KFGQPC Uthman Taha Naskh"/>
          <w:spacing w:val="0"/>
          <w:rtl/>
          <w:lang w:bidi="ar-SA"/>
        </w:rPr>
        <w:t xml:space="preserve"> </w:t>
      </w:r>
      <w:r w:rsidR="00A84B14" w:rsidRPr="00FB2EE3">
        <w:rPr>
          <w:rStyle w:val="Char1"/>
          <w:spacing w:val="0"/>
          <w:rtl/>
          <w:lang w:bidi="ar-SA"/>
        </w:rPr>
        <w:t>وَقَالَ تَعَالَی:</w:t>
      </w:r>
      <w:r w:rsidR="00C8573B" w:rsidRPr="00FB2EE3">
        <w:rPr>
          <w:rFonts w:ascii="KFGQPC Uthman Taha Naskh" w:cs="KFGQPC Uthman Taha Naskh" w:hint="cs"/>
          <w:spacing w:val="0"/>
          <w:rtl/>
          <w:lang w:bidi="ar-SA"/>
        </w:rPr>
        <w:t xml:space="preserve"> ﴿</w:t>
      </w:r>
      <w:r w:rsidR="00C8573B" w:rsidRPr="00FB2EE3">
        <w:rPr>
          <w:rStyle w:val="Char2"/>
          <w:rFonts w:hint="eastAsia"/>
          <w:spacing w:val="0"/>
          <w:rtl/>
        </w:rPr>
        <w:t>يَ</w:t>
      </w:r>
      <w:r w:rsidR="00C8573B" w:rsidRPr="00FB2EE3">
        <w:rPr>
          <w:rStyle w:val="Char2"/>
          <w:rFonts w:hint="cs"/>
          <w:spacing w:val="0"/>
          <w:rtl/>
        </w:rPr>
        <w:t>ٰٓ</w:t>
      </w:r>
      <w:r w:rsidR="00C8573B" w:rsidRPr="00FB2EE3">
        <w:rPr>
          <w:rStyle w:val="Char2"/>
          <w:rFonts w:hint="eastAsia"/>
          <w:spacing w:val="0"/>
          <w:rtl/>
        </w:rPr>
        <w:t>أَيُّهَا</w:t>
      </w:r>
      <w:r w:rsidR="00C8573B" w:rsidRPr="00FB2EE3">
        <w:rPr>
          <w:rStyle w:val="Char2"/>
          <w:spacing w:val="0"/>
          <w:rtl/>
        </w:rPr>
        <w:t xml:space="preserve"> </w:t>
      </w:r>
      <w:r w:rsidR="00C8573B" w:rsidRPr="00FB2EE3">
        <w:rPr>
          <w:rStyle w:val="Char2"/>
          <w:rFonts w:hint="cs"/>
          <w:spacing w:val="0"/>
          <w:rtl/>
        </w:rPr>
        <w:t>ٱ</w:t>
      </w:r>
      <w:r w:rsidR="00C8573B" w:rsidRPr="00FB2EE3">
        <w:rPr>
          <w:rStyle w:val="Char2"/>
          <w:rFonts w:hint="eastAsia"/>
          <w:spacing w:val="0"/>
          <w:rtl/>
        </w:rPr>
        <w:t>لرُّسُلُ</w:t>
      </w:r>
      <w:r w:rsidR="00C8573B" w:rsidRPr="00FB2EE3">
        <w:rPr>
          <w:rStyle w:val="Char2"/>
          <w:spacing w:val="0"/>
          <w:rtl/>
        </w:rPr>
        <w:t xml:space="preserve"> </w:t>
      </w:r>
      <w:r w:rsidR="00C8573B" w:rsidRPr="00FB2EE3">
        <w:rPr>
          <w:rStyle w:val="Char2"/>
          <w:rFonts w:hint="eastAsia"/>
          <w:spacing w:val="0"/>
          <w:rtl/>
        </w:rPr>
        <w:t>كُلُواْ</w:t>
      </w:r>
      <w:r w:rsidR="00C8573B" w:rsidRPr="00FB2EE3">
        <w:rPr>
          <w:rStyle w:val="Char2"/>
          <w:spacing w:val="0"/>
          <w:rtl/>
        </w:rPr>
        <w:t xml:space="preserve"> </w:t>
      </w:r>
      <w:r w:rsidR="00C8573B" w:rsidRPr="00FB2EE3">
        <w:rPr>
          <w:rStyle w:val="Char2"/>
          <w:rFonts w:hint="eastAsia"/>
          <w:spacing w:val="0"/>
          <w:rtl/>
        </w:rPr>
        <w:t>مِنَ</w:t>
      </w:r>
      <w:r w:rsidR="00C8573B" w:rsidRPr="00FB2EE3">
        <w:rPr>
          <w:rStyle w:val="Char2"/>
          <w:spacing w:val="0"/>
          <w:rtl/>
        </w:rPr>
        <w:t xml:space="preserve"> </w:t>
      </w:r>
      <w:r w:rsidR="00C8573B" w:rsidRPr="00FB2EE3">
        <w:rPr>
          <w:rStyle w:val="Char2"/>
          <w:rFonts w:hint="cs"/>
          <w:spacing w:val="0"/>
          <w:rtl/>
        </w:rPr>
        <w:t>ٱ</w:t>
      </w:r>
      <w:r w:rsidR="00C8573B" w:rsidRPr="00FB2EE3">
        <w:rPr>
          <w:rStyle w:val="Char2"/>
          <w:rFonts w:hint="eastAsia"/>
          <w:spacing w:val="0"/>
          <w:rtl/>
        </w:rPr>
        <w:t>لطَّيِّبَ</w:t>
      </w:r>
      <w:r w:rsidR="00C8573B" w:rsidRPr="00FB2EE3">
        <w:rPr>
          <w:rStyle w:val="Char2"/>
          <w:rFonts w:hint="cs"/>
          <w:spacing w:val="0"/>
          <w:rtl/>
        </w:rPr>
        <w:t>ٰ</w:t>
      </w:r>
      <w:r w:rsidR="00C8573B" w:rsidRPr="00FB2EE3">
        <w:rPr>
          <w:rStyle w:val="Char2"/>
          <w:rFonts w:hint="eastAsia"/>
          <w:spacing w:val="0"/>
          <w:rtl/>
        </w:rPr>
        <w:t>تِ</w:t>
      </w:r>
      <w:r w:rsidR="00C8573B" w:rsidRPr="00FB2EE3">
        <w:rPr>
          <w:rStyle w:val="Char2"/>
          <w:spacing w:val="0"/>
          <w:rtl/>
        </w:rPr>
        <w:t xml:space="preserve"> </w:t>
      </w:r>
      <w:r w:rsidR="00C8573B" w:rsidRPr="00FB2EE3">
        <w:rPr>
          <w:rStyle w:val="Char2"/>
          <w:rFonts w:hint="eastAsia"/>
          <w:spacing w:val="0"/>
          <w:rtl/>
        </w:rPr>
        <w:t>وَ</w:t>
      </w:r>
      <w:r w:rsidR="00C8573B" w:rsidRPr="00FB2EE3">
        <w:rPr>
          <w:rStyle w:val="Char2"/>
          <w:rFonts w:hint="cs"/>
          <w:spacing w:val="0"/>
          <w:rtl/>
        </w:rPr>
        <w:t>ٱ</w:t>
      </w:r>
      <w:r w:rsidR="00C8573B" w:rsidRPr="00FB2EE3">
        <w:rPr>
          <w:rStyle w:val="Char2"/>
          <w:rFonts w:hint="eastAsia"/>
          <w:spacing w:val="0"/>
          <w:rtl/>
        </w:rPr>
        <w:t>ع</w:t>
      </w:r>
      <w:r w:rsidR="00C8573B" w:rsidRPr="00FB2EE3">
        <w:rPr>
          <w:rStyle w:val="Char2"/>
          <w:rFonts w:hint="cs"/>
          <w:spacing w:val="0"/>
          <w:rtl/>
        </w:rPr>
        <w:t>ۡ</w:t>
      </w:r>
      <w:r w:rsidR="00C8573B" w:rsidRPr="00FB2EE3">
        <w:rPr>
          <w:rStyle w:val="Char2"/>
          <w:rFonts w:hint="eastAsia"/>
          <w:spacing w:val="0"/>
          <w:rtl/>
        </w:rPr>
        <w:t>مَلُواْ</w:t>
      </w:r>
      <w:r w:rsidR="00C8573B" w:rsidRPr="00FB2EE3">
        <w:rPr>
          <w:rStyle w:val="Char2"/>
          <w:spacing w:val="0"/>
          <w:rtl/>
        </w:rPr>
        <w:t xml:space="preserve"> </w:t>
      </w:r>
      <w:r w:rsidR="00C8573B" w:rsidRPr="00FB2EE3">
        <w:rPr>
          <w:rStyle w:val="Char2"/>
          <w:rFonts w:hint="eastAsia"/>
          <w:spacing w:val="0"/>
          <w:rtl/>
        </w:rPr>
        <w:t>صَ</w:t>
      </w:r>
      <w:r w:rsidR="00C8573B" w:rsidRPr="00FB2EE3">
        <w:rPr>
          <w:rStyle w:val="Char2"/>
          <w:rFonts w:hint="cs"/>
          <w:spacing w:val="0"/>
          <w:rtl/>
        </w:rPr>
        <w:t>ٰ</w:t>
      </w:r>
      <w:r w:rsidR="00C8573B" w:rsidRPr="00FB2EE3">
        <w:rPr>
          <w:rStyle w:val="Char2"/>
          <w:rFonts w:hint="eastAsia"/>
          <w:spacing w:val="0"/>
          <w:rtl/>
        </w:rPr>
        <w:t>لِحًا</w:t>
      </w:r>
      <w:r w:rsidR="00C8573B" w:rsidRPr="00FB2EE3">
        <w:rPr>
          <w:rStyle w:val="Char2"/>
          <w:rFonts w:hint="cs"/>
          <w:spacing w:val="0"/>
          <w:rtl/>
        </w:rPr>
        <w:t>ۖ</w:t>
      </w:r>
      <w:r w:rsidR="00C8573B" w:rsidRPr="00FB2EE3">
        <w:rPr>
          <w:rStyle w:val="Char2"/>
          <w:spacing w:val="0"/>
          <w:rtl/>
        </w:rPr>
        <w:t xml:space="preserve"> </w:t>
      </w:r>
      <w:r w:rsidR="00C8573B" w:rsidRPr="00FB2EE3">
        <w:rPr>
          <w:rStyle w:val="Char2"/>
          <w:rFonts w:hint="eastAsia"/>
          <w:spacing w:val="0"/>
          <w:rtl/>
        </w:rPr>
        <w:t>إِنِّي</w:t>
      </w:r>
      <w:r w:rsidR="00C8573B" w:rsidRPr="00FB2EE3">
        <w:rPr>
          <w:rStyle w:val="Char2"/>
          <w:spacing w:val="0"/>
          <w:rtl/>
        </w:rPr>
        <w:t xml:space="preserve"> </w:t>
      </w:r>
      <w:r w:rsidR="00C8573B" w:rsidRPr="00FB2EE3">
        <w:rPr>
          <w:rStyle w:val="Char2"/>
          <w:rFonts w:hint="eastAsia"/>
          <w:spacing w:val="0"/>
          <w:rtl/>
        </w:rPr>
        <w:t>بِمَا</w:t>
      </w:r>
      <w:r w:rsidR="00C8573B" w:rsidRPr="00FB2EE3">
        <w:rPr>
          <w:rStyle w:val="Char2"/>
          <w:spacing w:val="0"/>
          <w:rtl/>
        </w:rPr>
        <w:t xml:space="preserve"> </w:t>
      </w:r>
      <w:r w:rsidR="00C8573B" w:rsidRPr="00FB2EE3">
        <w:rPr>
          <w:rStyle w:val="Char2"/>
          <w:rFonts w:hint="eastAsia"/>
          <w:spacing w:val="0"/>
          <w:rtl/>
        </w:rPr>
        <w:t>تَع</w:t>
      </w:r>
      <w:r w:rsidR="00C8573B" w:rsidRPr="00FB2EE3">
        <w:rPr>
          <w:rStyle w:val="Char2"/>
          <w:rFonts w:hint="cs"/>
          <w:spacing w:val="0"/>
          <w:rtl/>
        </w:rPr>
        <w:t>ۡ</w:t>
      </w:r>
      <w:r w:rsidR="00C8573B" w:rsidRPr="00FB2EE3">
        <w:rPr>
          <w:rStyle w:val="Char2"/>
          <w:rFonts w:hint="eastAsia"/>
          <w:spacing w:val="0"/>
          <w:rtl/>
        </w:rPr>
        <w:t>مَلُونَ</w:t>
      </w:r>
      <w:r w:rsidR="00C8573B" w:rsidRPr="00FB2EE3">
        <w:rPr>
          <w:rStyle w:val="Char2"/>
          <w:spacing w:val="0"/>
          <w:rtl/>
        </w:rPr>
        <w:t xml:space="preserve"> </w:t>
      </w:r>
      <w:r w:rsidR="00C8573B" w:rsidRPr="00FB2EE3">
        <w:rPr>
          <w:rStyle w:val="Char2"/>
          <w:rFonts w:hint="eastAsia"/>
          <w:spacing w:val="0"/>
          <w:rtl/>
        </w:rPr>
        <w:t>عَلِيم</w:t>
      </w:r>
      <w:r w:rsidR="00C8573B" w:rsidRPr="00FB2EE3">
        <w:rPr>
          <w:rStyle w:val="Char2"/>
          <w:rFonts w:hint="cs"/>
          <w:spacing w:val="0"/>
          <w:rtl/>
        </w:rPr>
        <w:t>ٞ</w:t>
      </w:r>
      <w:r w:rsidR="00C8573B" w:rsidRPr="00FB2EE3">
        <w:rPr>
          <w:rFonts w:ascii="KFGQPC Uthmanic Script HAFS" w:cs="KFGQPC Uthmanic Script HAFS"/>
          <w:spacing w:val="0"/>
          <w:rtl/>
          <w:lang w:bidi="ar-SA"/>
        </w:rPr>
        <w:t xml:space="preserve"> </w:t>
      </w:r>
      <w:r w:rsidR="00C8573B" w:rsidRPr="00FB2EE3">
        <w:rPr>
          <w:rFonts w:ascii="KFGQPC Uthmanic Script HAFS" w:cs="KFGQPC Uthmanic Script HAFS" w:hint="cs"/>
          <w:spacing w:val="0"/>
          <w:rtl/>
          <w:lang w:bidi="ar-SA"/>
        </w:rPr>
        <w:t>٥١</w:t>
      </w:r>
      <w:r w:rsidR="00C8573B" w:rsidRPr="00FB2EE3">
        <w:rPr>
          <w:rFonts w:ascii="KFGQPC Uthman Taha Naskh" w:cs="KFGQPC Uthman Taha Naskh" w:hint="cs"/>
          <w:spacing w:val="0"/>
          <w:rtl/>
          <w:lang w:bidi="ar-SA"/>
        </w:rPr>
        <w:t>﴾</w:t>
      </w:r>
      <w:r w:rsidR="00C8573B" w:rsidRPr="00FB2EE3">
        <w:rPr>
          <w:rFonts w:ascii="KFGQPC Uthman Taha Naskh" w:cs="KFGQPC Uthman Taha Naskh"/>
          <w:spacing w:val="0"/>
          <w:rtl/>
          <w:lang w:bidi="ar-SA"/>
        </w:rPr>
        <w:t xml:space="preserve"> </w:t>
      </w:r>
      <w:r w:rsidR="00C8573B" w:rsidRPr="00FB2EE3">
        <w:rPr>
          <w:rStyle w:val="Char8"/>
          <w:spacing w:val="0"/>
          <w:rtl/>
        </w:rPr>
        <w:t>[</w:t>
      </w:r>
      <w:r w:rsidR="00C8573B" w:rsidRPr="00FB2EE3">
        <w:rPr>
          <w:rStyle w:val="Char8"/>
          <w:rFonts w:hint="eastAsia"/>
          <w:spacing w:val="0"/>
          <w:rtl/>
        </w:rPr>
        <w:t>المؤمنون</w:t>
      </w:r>
      <w:r w:rsidR="00C8573B" w:rsidRPr="00FB2EE3">
        <w:rPr>
          <w:rStyle w:val="Char8"/>
          <w:spacing w:val="0"/>
          <w:rtl/>
        </w:rPr>
        <w:t xml:space="preserve"> : </w:t>
      </w:r>
      <w:r w:rsidR="00C8573B" w:rsidRPr="00FB2EE3">
        <w:rPr>
          <w:rStyle w:val="Char8"/>
          <w:rFonts w:hint="cs"/>
          <w:spacing w:val="0"/>
          <w:rtl/>
        </w:rPr>
        <w:t>٥١</w:t>
      </w:r>
      <w:r w:rsidR="00C8573B" w:rsidRPr="00FB2EE3">
        <w:rPr>
          <w:rStyle w:val="Char8"/>
          <w:spacing w:val="0"/>
          <w:rtl/>
        </w:rPr>
        <w:t>]</w:t>
      </w:r>
      <w:r w:rsidR="00C8573B" w:rsidRPr="00FB2EE3">
        <w:rPr>
          <w:rFonts w:ascii="KFGQPC Uthman Taha Naskh" w:cs="KFGQPC Uthman Taha Naskh"/>
          <w:spacing w:val="0"/>
          <w:rtl/>
          <w:lang w:bidi="ar-SA"/>
        </w:rPr>
        <w:t xml:space="preserve">  </w:t>
      </w:r>
      <w:r w:rsidR="00A84B14" w:rsidRPr="00FB2EE3">
        <w:rPr>
          <w:rStyle w:val="Char1"/>
          <w:spacing w:val="0"/>
          <w:rtl/>
          <w:lang w:bidi="ar-SA"/>
        </w:rPr>
        <w:t>ثُمَّ ذَكَرَ الرَّجُلَ يُطِيلُ السَّفَرَ أَشْعَثَ أَغْبَرَ يَمُدُّ يَدَيْهِ إِلَى السَّمَاءِ يَا رَبِّ يَا رَبِّ وَمَطْعَمُهُ حَرَامٌ وَمَشْرَبُهُ حَرَامٌ وَمَلْبَسُهُ حَرَامٌ وَغُذِيَ بِالْحَرَامِ فَأَنَّى يُسْتَجَابُ لِذَلِكَ؟</w:t>
      </w:r>
      <w:r w:rsidR="00C85270" w:rsidRPr="00FB2EE3">
        <w:rPr>
          <w:rStyle w:val="Char1"/>
          <w:spacing w:val="0"/>
          <w:rtl/>
          <w:lang w:bidi="ar-SA"/>
        </w:rPr>
        <w:t>»</w:t>
      </w:r>
      <w:r w:rsidR="00A84B14"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57"/>
      </w:r>
      <w:r w:rsidR="00FB2EE3" w:rsidRPr="00FB2EE3">
        <w:rPr>
          <w:rStyle w:val="FootnoteReference"/>
          <w:rFonts w:cs="B Lotus"/>
          <w:spacing w:val="0"/>
          <w:szCs w:val="28"/>
          <w:rtl/>
          <w:lang w:bidi="ar-SA"/>
        </w:rPr>
        <w:t>)</w:t>
      </w:r>
      <w:r w:rsidR="00A84B14" w:rsidRPr="00FB2EE3">
        <w:rPr>
          <w:spacing w:val="0"/>
          <w:rtl/>
          <w:lang w:bidi="ar-SA"/>
        </w:rPr>
        <w:t xml:space="preserve"> یعنی: «الله، پاک است و فقط پاکیزه را می‌پذیرد. الله به مؤمنان همان دستوری را داده که به پیامبران داده است؛ </w:t>
      </w:r>
      <w:r w:rsidR="000232C0" w:rsidRPr="00FB2EE3">
        <w:rPr>
          <w:spacing w:val="0"/>
          <w:rtl/>
          <w:lang w:bidi="ar-SA"/>
        </w:rPr>
        <w:t>چنان‌که</w:t>
      </w:r>
      <w:r w:rsidR="00A84B14" w:rsidRPr="00FB2EE3">
        <w:rPr>
          <w:spacing w:val="0"/>
          <w:rtl/>
          <w:lang w:bidi="ar-SA"/>
        </w:rPr>
        <w:t xml:space="preserve"> می‌فرماید:</w:t>
      </w:r>
    </w:p>
    <w:p w:rsidR="00A84B14" w:rsidRPr="00FB2EE3" w:rsidRDefault="00C8573B" w:rsidP="00C8573B">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كُلُواْ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طَيِّبَ</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رَزَق</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ش</w:t>
      </w:r>
      <w:r w:rsidRPr="00FB2EE3">
        <w:rPr>
          <w:rFonts w:ascii="KFGQPC Uthmanic Script HAFS" w:hint="cs"/>
          <w:rtl/>
          <w:lang w:bidi="ar-SA"/>
        </w:rPr>
        <w:t>ۡ</w:t>
      </w:r>
      <w:r w:rsidRPr="00FB2EE3">
        <w:rPr>
          <w:rFonts w:ascii="KFGQPC Uthmanic Script HAFS" w:hint="eastAsia"/>
          <w:rtl/>
          <w:lang w:bidi="ar-SA"/>
        </w:rPr>
        <w:t>كُرُواْ</w:t>
      </w:r>
      <w:r w:rsidRPr="00FB2EE3">
        <w:rPr>
          <w:rFonts w:ascii="KFGQPC Uthmanic Script HAFS"/>
          <w:rtl/>
          <w:lang w:bidi="ar-SA"/>
        </w:rPr>
        <w:t xml:space="preserve"> </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كُنتُم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إِيَّاهُ</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بُدُونَ</w:t>
      </w:r>
      <w:r w:rsidRPr="00FB2EE3">
        <w:rPr>
          <w:rFonts w:ascii="KFGQPC Uthmanic Script HAFS"/>
          <w:rtl/>
          <w:lang w:bidi="ar-SA"/>
        </w:rPr>
        <w:t xml:space="preserve"> </w:t>
      </w:r>
      <w:r w:rsidRPr="00FB2EE3">
        <w:rPr>
          <w:rFonts w:ascii="KFGQPC Uthmanic Script HAFS" w:hint="cs"/>
          <w:rtl/>
          <w:lang w:bidi="ar-SA"/>
        </w:rPr>
        <w:t>١٧٢</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١٧٢</w:t>
      </w:r>
      <w:r w:rsidRPr="00FB2EE3">
        <w:rPr>
          <w:rStyle w:val="Char8"/>
          <w:rtl/>
        </w:rPr>
        <w:t>]</w:t>
      </w:r>
      <w:r w:rsidRPr="00FB2EE3">
        <w:rPr>
          <w:rFonts w:ascii="KFGQPC Uthman Taha Naskh" w:cs="KFGQPC Uthman Taha Naskh"/>
          <w:rtl/>
          <w:lang w:bidi="ar-SA"/>
        </w:rPr>
        <w:t xml:space="preserve">  </w:t>
      </w:r>
      <w:r w:rsidR="00A00EC0" w:rsidRPr="00FB2EE3">
        <w:rPr>
          <w:rFonts w:ascii="(normal text)" w:hAnsi="(normal text)"/>
          <w:rtl/>
          <w:lang w:bidi="ar-SA"/>
        </w:rPr>
        <w:tab/>
      </w:r>
    </w:p>
    <w:p w:rsidR="00A84B14" w:rsidRPr="00FB2EE3" w:rsidRDefault="00A84B14" w:rsidP="00167AB1">
      <w:pPr>
        <w:pStyle w:val="a2"/>
        <w:rPr>
          <w:rtl/>
          <w:lang w:bidi="ar-SA"/>
        </w:rPr>
      </w:pPr>
      <w:r w:rsidRPr="00FB2EE3">
        <w:rPr>
          <w:rFonts w:ascii="(normal text)" w:hAnsi="(normal text)"/>
          <w:rtl/>
          <w:lang w:bidi="ar-SA"/>
        </w:rPr>
        <w:t xml:space="preserve"> </w:t>
      </w:r>
      <w:r w:rsidRPr="00FB2EE3">
        <w:rPr>
          <w:rtl/>
          <w:lang w:bidi="ar-SA"/>
        </w:rPr>
        <w:t>ای مؤمنان! از نعمت</w:t>
      </w:r>
      <w:r w:rsidRPr="00FB2EE3">
        <w:rPr>
          <w:rtl/>
          <w:lang w:bidi="ar-SA"/>
        </w:rPr>
        <w:softHyphen/>
        <w:t>های پاکیزه</w:t>
      </w:r>
      <w:r w:rsidRPr="00FB2EE3">
        <w:rPr>
          <w:rtl/>
          <w:lang w:bidi="ar-SA"/>
        </w:rPr>
        <w:softHyphen/>
        <w:t>ای که نصیبتان کرده</w:t>
      </w:r>
      <w:r w:rsidRPr="00FB2EE3">
        <w:rPr>
          <w:rtl/>
          <w:lang w:bidi="ar-SA"/>
        </w:rPr>
        <w:softHyphen/>
        <w:t>ایم، بخورید و شکر الله را به جای آورید، اگر تنها او را عبادت می</w:t>
      </w:r>
      <w:r w:rsidRPr="00FB2EE3">
        <w:rPr>
          <w:rtl/>
          <w:lang w:bidi="ar-SA"/>
        </w:rPr>
        <w:softHyphen/>
        <w:t>کنید.</w:t>
      </w:r>
    </w:p>
    <w:p w:rsidR="00A84B14" w:rsidRPr="00FB2EE3" w:rsidRDefault="00A84B14" w:rsidP="00167AB1">
      <w:pPr>
        <w:rPr>
          <w:spacing w:val="0"/>
          <w:rtl/>
          <w:lang w:bidi="ar-SA"/>
        </w:rPr>
      </w:pPr>
      <w:r w:rsidRPr="00FB2EE3">
        <w:rPr>
          <w:spacing w:val="0"/>
          <w:rtl/>
          <w:lang w:bidi="ar-SA"/>
        </w:rPr>
        <w:t>و می‌فرماید:</w:t>
      </w:r>
    </w:p>
    <w:p w:rsidR="009D7B8B" w:rsidRPr="00FB2EE3" w:rsidRDefault="009D7B8B" w:rsidP="00E81FCA">
      <w:pPr>
        <w:pStyle w:val="a2"/>
        <w:spacing w:after="0"/>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cs="KFGQPC Uthmanic Script HAFS" w:hint="eastAsia"/>
          <w:rtl/>
          <w:lang w:bidi="ar-SA"/>
        </w:rPr>
        <w:t>يَ</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أَيُّهَا</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ٱ</w:t>
      </w:r>
      <w:r w:rsidRPr="00FB2EE3">
        <w:rPr>
          <w:rFonts w:ascii="KFGQPC Uthmanic Script HAFS" w:cs="KFGQPC Uthmanic Script HAFS" w:hint="eastAsia"/>
          <w:rtl/>
          <w:lang w:bidi="ar-SA"/>
        </w:rPr>
        <w:t>لرُّسُلُ</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كُلُواْ</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مِنَ</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ٱ</w:t>
      </w:r>
      <w:r w:rsidRPr="00FB2EE3">
        <w:rPr>
          <w:rFonts w:ascii="KFGQPC Uthmanic Script HAFS" w:cs="KFGQPC Uthmanic Script HAFS" w:hint="eastAsia"/>
          <w:rtl/>
          <w:lang w:bidi="ar-SA"/>
        </w:rPr>
        <w:t>لطَّيِّبَ</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تِ</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وَ</w:t>
      </w:r>
      <w:r w:rsidRPr="00FB2EE3">
        <w:rPr>
          <w:rFonts w:ascii="KFGQPC Uthmanic Script HAFS" w:cs="KFGQPC Uthmanic Script HAFS" w:hint="cs"/>
          <w:rtl/>
          <w:lang w:bidi="ar-SA"/>
        </w:rPr>
        <w:t>ٱ</w:t>
      </w:r>
      <w:r w:rsidRPr="00FB2EE3">
        <w:rPr>
          <w:rFonts w:ascii="KFGQPC Uthmanic Script HAFS" w:cs="KFGQPC Uthmanic Script HAFS" w:hint="eastAsia"/>
          <w:rtl/>
          <w:lang w:bidi="ar-SA"/>
        </w:rPr>
        <w:t>ع</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مَلُواْ</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صَ</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لِحًا</w:t>
      </w:r>
      <w:r w:rsidRPr="00FB2EE3">
        <w:rPr>
          <w:rFonts w:ascii="KFGQPC Uthmanic Script HAFS" w:cs="KFGQPC Uthmanic Script HAFS" w:hint="cs"/>
          <w:rtl/>
          <w:lang w:bidi="ar-SA"/>
        </w:rPr>
        <w:t>ۖ</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إِنِّي</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بِمَا</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تَع</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مَلُونَ</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عَلِيم</w:t>
      </w:r>
      <w:r w:rsidRPr="00FB2EE3">
        <w:rPr>
          <w:rFonts w:ascii="KFGQPC Uthmanic Script HAFS" w:cs="KFGQPC Uthmanic Script HAFS" w:hint="cs"/>
          <w:rtl/>
          <w:lang w:bidi="ar-SA"/>
        </w:rPr>
        <w:t>ٞ</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٥١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p>
    <w:p w:rsidR="00A84B14" w:rsidRPr="00FB2EE3" w:rsidRDefault="00A84B14" w:rsidP="009D7B8B">
      <w:pPr>
        <w:pStyle w:val="a2"/>
        <w:rPr>
          <w:rtl/>
          <w:lang w:bidi="ar-SA"/>
        </w:rPr>
      </w:pPr>
      <w:r w:rsidRPr="00FB2EE3">
        <w:rPr>
          <w:rtl/>
          <w:lang w:bidi="ar-SA"/>
        </w:rPr>
        <w:t>(دستور دادیم:) ای پیامبران! از نعمت‌های پاکی که نصیبتان کرده‌ایم، بخورید و کارهای شایسته انجام دهید؛ همانا من به کردارتان دانا هستم.</w:t>
      </w:r>
    </w:p>
    <w:p w:rsidR="00A84B14" w:rsidRPr="00FB2EE3" w:rsidRDefault="00A84B14" w:rsidP="00167AB1">
      <w:pPr>
        <w:rPr>
          <w:spacing w:val="0"/>
          <w:rtl/>
          <w:lang w:bidi="ar-SA"/>
        </w:rPr>
      </w:pPr>
      <w:r w:rsidRPr="00FB2EE3">
        <w:rPr>
          <w:spacing w:val="0"/>
          <w:rtl/>
          <w:lang w:bidi="ar-SA"/>
        </w:rPr>
        <w:t>سپس درباره‌ی شخصی سخن گفت که سفری طولانی کرده و ژولیده‌موی و غبارآلود است؛ دستانش را به سوی آسمان بلند می‌کند و می‌گوید: پروردگارا! پروردگار! در حالی که آب و غذا و لباسش، حرام می‌باشد و با حرام، تغذیه شده است؛ دعای چنین شخصی چگونه پذیرفته می‌شود؟»</w:t>
      </w:r>
    </w:p>
    <w:p w:rsidR="00504E99" w:rsidRPr="00FB2EE3" w:rsidRDefault="00504E99" w:rsidP="00167AB1">
      <w:pPr>
        <w:rPr>
          <w:spacing w:val="0"/>
          <w:rtl/>
          <w:lang w:bidi="ar-SA"/>
        </w:rPr>
      </w:pPr>
      <w:r w:rsidRPr="00FB2EE3">
        <w:rPr>
          <w:spacing w:val="0"/>
          <w:rtl/>
          <w:lang w:bidi="ar-SA"/>
        </w:rPr>
        <w:t>لذا به کارمندانی که انضباط و وجدان کاری ندارند، می‌گوییم: اگر می‌خواهید دعاهای شما پذیرفته شود، امانت و مسؤولیتی را که بر عهده دارید، رعایت نمایید و از اموال عمومی، سوءاستفاده نکنید. الله متعال می‌فرماید:</w:t>
      </w:r>
    </w:p>
    <w:p w:rsidR="00504E99" w:rsidRPr="00FB2EE3" w:rsidRDefault="009D7B8B" w:rsidP="009D7B8B">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hint="eastAsia"/>
          <w:rtl/>
          <w:lang w:bidi="ar-SA"/>
        </w:rPr>
        <w:t>فُواْ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عُقُودِ</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١</w:t>
      </w:r>
      <w:r w:rsidRPr="00FB2EE3">
        <w:rPr>
          <w:rStyle w:val="Char8"/>
          <w:rtl/>
        </w:rPr>
        <w:t>]</w:t>
      </w:r>
      <w:r w:rsidRPr="00FB2EE3">
        <w:rPr>
          <w:rFonts w:ascii="KFGQPC Uthman Taha Naskh" w:cs="KFGQPC Uthman Taha Naskh"/>
          <w:rtl/>
          <w:lang w:bidi="ar-SA"/>
        </w:rPr>
        <w:t xml:space="preserve">  </w:t>
      </w:r>
      <w:r w:rsidR="00A00EC0" w:rsidRPr="00FB2EE3">
        <w:rPr>
          <w:rtl/>
          <w:lang w:bidi="ar-SA"/>
        </w:rPr>
        <w:tab/>
      </w:r>
    </w:p>
    <w:p w:rsidR="009F7B12" w:rsidRPr="00FB2EE3" w:rsidRDefault="009F7B12" w:rsidP="00167AB1">
      <w:pPr>
        <w:pStyle w:val="a2"/>
        <w:rPr>
          <w:rtl/>
          <w:lang w:bidi="ar-SA"/>
        </w:rPr>
      </w:pPr>
      <w:r w:rsidRPr="00FB2EE3">
        <w:rPr>
          <w:rtl/>
          <w:lang w:bidi="ar-SA"/>
        </w:rPr>
        <w:t>ای مؤمنان! به پیمان‌ها وفا کنید.</w:t>
      </w:r>
    </w:p>
    <w:p w:rsidR="009F7B12" w:rsidRDefault="009F7B12" w:rsidP="00167AB1">
      <w:pPr>
        <w:rPr>
          <w:spacing w:val="0"/>
          <w:rtl/>
          <w:lang w:bidi="ar-SA"/>
        </w:rPr>
      </w:pPr>
      <w:r w:rsidRPr="00FB2EE3">
        <w:rPr>
          <w:spacing w:val="0"/>
          <w:rtl/>
          <w:lang w:bidi="ar-SA"/>
        </w:rPr>
        <w:t>و می‌فرماید:</w:t>
      </w:r>
    </w:p>
    <w:p w:rsidR="005E3007" w:rsidRPr="00FB2EE3" w:rsidRDefault="009D7B8B" w:rsidP="009D7B8B">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وَأَو</w:t>
      </w:r>
      <w:r w:rsidRPr="00FB2EE3">
        <w:rPr>
          <w:rFonts w:ascii="KFGQPC Uthmanic Script HAFS" w:hint="cs"/>
          <w:rtl/>
          <w:lang w:bidi="ar-SA"/>
        </w:rPr>
        <w:t>ۡ</w:t>
      </w:r>
      <w:r w:rsidRPr="00FB2EE3">
        <w:rPr>
          <w:rFonts w:ascii="KFGQPC Uthmanic Script HAFS" w:hint="eastAsia"/>
          <w:rtl/>
          <w:lang w:bidi="ar-SA"/>
        </w:rPr>
        <w:t>فُواْ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عَه</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عَه</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مَس</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٣٤</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الاسراء</w:t>
      </w:r>
      <w:r w:rsidRPr="00FB2EE3">
        <w:rPr>
          <w:rStyle w:val="Char8"/>
          <w:rtl/>
        </w:rPr>
        <w:t xml:space="preserve">: </w:t>
      </w:r>
      <w:r w:rsidRPr="00FB2EE3">
        <w:rPr>
          <w:rStyle w:val="Char8"/>
          <w:rFonts w:hint="cs"/>
          <w:rtl/>
        </w:rPr>
        <w:t>٣٤</w:t>
      </w:r>
      <w:r w:rsidRPr="00FB2EE3">
        <w:rPr>
          <w:rStyle w:val="Char8"/>
          <w:rtl/>
        </w:rPr>
        <w:t>]</w:t>
      </w:r>
      <w:r w:rsidRPr="00FB2EE3">
        <w:rPr>
          <w:rFonts w:ascii="KFGQPC Uthman Taha Naskh" w:cs="KFGQPC Uthman Taha Naskh"/>
          <w:rtl/>
          <w:lang w:bidi="ar-SA"/>
        </w:rPr>
        <w:t xml:space="preserve">  </w:t>
      </w:r>
      <w:r w:rsidR="00A00EC0" w:rsidRPr="00FB2EE3">
        <w:rPr>
          <w:rtl/>
          <w:lang w:bidi="ar-SA"/>
        </w:rPr>
        <w:tab/>
      </w:r>
    </w:p>
    <w:p w:rsidR="005E3007" w:rsidRPr="00FB2EE3" w:rsidRDefault="005E3007" w:rsidP="00167AB1">
      <w:pPr>
        <w:pStyle w:val="a2"/>
        <w:rPr>
          <w:rtl/>
          <w:lang w:bidi="ar-SA"/>
        </w:rPr>
      </w:pPr>
      <w:r w:rsidRPr="00FB2EE3">
        <w:rPr>
          <w:rtl/>
          <w:lang w:bidi="ar-SA"/>
        </w:rPr>
        <w:t>و به پیمان‌ها وفا نمایید که درباره‌ی عهد و پیمان سؤال خواهد شد.</w:t>
      </w:r>
    </w:p>
    <w:p w:rsidR="009F7B12" w:rsidRPr="00FB2EE3" w:rsidRDefault="00A44AC9" w:rsidP="00167AB1">
      <w:pPr>
        <w:rPr>
          <w:spacing w:val="0"/>
          <w:rtl/>
          <w:lang w:bidi="ar-SA"/>
        </w:rPr>
      </w:pPr>
      <w:r w:rsidRPr="00FB2EE3">
        <w:rPr>
          <w:spacing w:val="0"/>
          <w:rtl/>
          <w:lang w:bidi="ar-SA"/>
        </w:rPr>
        <w:t>برخی از مردم</w:t>
      </w:r>
      <w:r w:rsidR="00DE26DA" w:rsidRPr="00FB2EE3">
        <w:rPr>
          <w:spacing w:val="0"/>
          <w:rtl/>
          <w:lang w:bidi="ar-SA"/>
        </w:rPr>
        <w:t xml:space="preserve"> بهانه‌تراشی می‌کنند و می‌گویند: برخی از مسؤولان، از موقعیت شغلی خود سوءاستفاده می‌نمایند و مال و ثروتی به هم می‌زنند! به این‌ها می‌گوییم: این‌که دلیل نمی‌شود که چون دیگران خیانت می‌کنند، ما هم خیانت کنیم یا چون دیگران گم</w:t>
      </w:r>
      <w:r w:rsidRPr="00FB2EE3">
        <w:rPr>
          <w:spacing w:val="0"/>
          <w:rtl/>
          <w:lang w:bidi="ar-SA"/>
        </w:rPr>
        <w:t>‌</w:t>
      </w:r>
      <w:r w:rsidR="00DE26DA" w:rsidRPr="00FB2EE3">
        <w:rPr>
          <w:spacing w:val="0"/>
          <w:rtl/>
          <w:lang w:bidi="ar-SA"/>
        </w:rPr>
        <w:t>راهند</w:t>
      </w:r>
      <w:r w:rsidRPr="00FB2EE3">
        <w:rPr>
          <w:spacing w:val="0"/>
          <w:rtl/>
          <w:lang w:bidi="ar-SA"/>
        </w:rPr>
        <w:t>،</w:t>
      </w:r>
      <w:r w:rsidR="00DE26DA" w:rsidRPr="00FB2EE3">
        <w:rPr>
          <w:spacing w:val="0"/>
          <w:rtl/>
          <w:lang w:bidi="ar-SA"/>
        </w:rPr>
        <w:t xml:space="preserve"> ما نیز راه هدایت را رها نماییم. حسابِ آن‌ها با خداست و ما، پاسخ‌گوی اعمال خود خواهیم بود؛ چنین کسانی روز قیامت حاضر می‌شوند </w:t>
      </w:r>
      <w:r w:rsidRPr="00FB2EE3">
        <w:rPr>
          <w:spacing w:val="0"/>
          <w:rtl/>
          <w:lang w:bidi="ar-SA"/>
        </w:rPr>
        <w:t xml:space="preserve">که </w:t>
      </w:r>
      <w:r w:rsidR="00DE26DA" w:rsidRPr="00FB2EE3">
        <w:rPr>
          <w:spacing w:val="0"/>
          <w:rtl/>
          <w:lang w:bidi="ar-SA"/>
        </w:rPr>
        <w:t>هرچه دارند، برای نجات خود بدهند؛ ولی آن روز هیچ درهم و دیناری وجود ندارد و هیچ‌ دوست و رفیقی نمی‌تواند برای نجات آن‌ها کاری انجام دهد یا سفارشی بکند. لذا قانون‌شکنی‌ها و اشتباه‌های دیگران را نردبان و بهانه‌ای برای نافرمانی از الله</w:t>
      </w:r>
      <w:r w:rsidR="00DE26DA" w:rsidRPr="00FB2EE3">
        <w:rPr>
          <w:spacing w:val="0"/>
          <w:lang w:bidi="ar-SA"/>
        </w:rPr>
        <w:sym w:font="AGA Arabesque" w:char="F055"/>
      </w:r>
      <w:r w:rsidR="00DE26DA" w:rsidRPr="00FB2EE3">
        <w:rPr>
          <w:spacing w:val="0"/>
          <w:rtl/>
          <w:lang w:bidi="ar-SA"/>
        </w:rPr>
        <w:t xml:space="preserve"> قرار ندهید و به یاد داشته باشید که شما، باید به مسؤولیت خویش متعهد باشید؛ هرچند دیگران، به وظیفه‌ی خود عمل نکنند. اگر قرار باشد که تخلف‌های برخی از مردم، دلیلی بر تخلف کردن دیگران باشد، آن‌وقت سنگ روی سنگ بند نمی‌آید و جامعه دچار هرج و مرج و نابسامانی می‌گردد.</w:t>
      </w:r>
    </w:p>
    <w:p w:rsidR="00DE26DA" w:rsidRPr="00FB2EE3" w:rsidRDefault="00DE26DA" w:rsidP="00A10177">
      <w:pPr>
        <w:ind w:firstLine="0"/>
        <w:jc w:val="center"/>
        <w:rPr>
          <w:spacing w:val="0"/>
          <w:rtl/>
          <w:lang w:bidi="ar-SA"/>
        </w:rPr>
      </w:pPr>
      <w:r w:rsidRPr="00FB2EE3">
        <w:rPr>
          <w:spacing w:val="0"/>
          <w:rtl/>
          <w:lang w:bidi="ar-SA"/>
        </w:rPr>
        <w:t>***</w:t>
      </w:r>
    </w:p>
    <w:p w:rsidR="00BD04FF" w:rsidRPr="00FB2EE3" w:rsidRDefault="00BD04FF" w:rsidP="00167AB1">
      <w:pPr>
        <w:pStyle w:val="a4"/>
        <w:rPr>
          <w:rtl/>
          <w:lang w:bidi="ar-SA"/>
        </w:rPr>
      </w:pPr>
      <w:r w:rsidRPr="00FB2EE3">
        <w:rPr>
          <w:rtl/>
          <w:lang w:bidi="ar-SA"/>
        </w:rPr>
        <w:t>206- وعن حُذَيْفَةَ، وَأَبي هريرة</w:t>
      </w:r>
      <w:r w:rsidR="00A44AC9" w:rsidRPr="00FB2EE3">
        <w:rPr>
          <w:rFonts w:cs="(M. Aiyada Ayoub ALKobaisi)"/>
          <w:b w:val="0"/>
          <w:bCs w:val="0"/>
          <w:rtl/>
          <w:lang w:bidi="ar-SA"/>
        </w:rPr>
        <w:t>$</w:t>
      </w:r>
      <w:r w:rsidRPr="00FB2EE3">
        <w:rPr>
          <w:rtl/>
          <w:lang w:bidi="ar-SA"/>
        </w:rPr>
        <w:t xml:space="preserve"> قالا: قال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xml:space="preserve">: «يَجْمعُ </w:t>
      </w:r>
      <w:r w:rsidR="006B06BD">
        <w:rPr>
          <w:rtl/>
          <w:lang w:bidi="ar-SA"/>
        </w:rPr>
        <w:t>الله</w:t>
      </w:r>
      <w:r w:rsidR="006B06BD">
        <w:rPr>
          <w:rFonts w:hint="cs"/>
          <w:rtl/>
          <w:lang w:bidi="ar-SA"/>
        </w:rPr>
        <w:t>ُ</w:t>
      </w:r>
      <w:r w:rsidRPr="00FB2EE3">
        <w:rPr>
          <w:rtl/>
          <w:lang w:bidi="ar-SA"/>
        </w:rPr>
        <w:t xml:space="preserve"> تَباركَ وَتَعَالَى النَّاسَ فَيُقُومُ الْمُؤمِنُونَ حَتَّى تُزْلفَ لَهُمُ الْجَنَّةُ، فَيَأْتُونَ آدَمَ صلواتُ </w:t>
      </w:r>
      <w:r w:rsidR="006B06BD">
        <w:rPr>
          <w:rtl/>
          <w:lang w:bidi="ar-SA"/>
        </w:rPr>
        <w:t>الله</w:t>
      </w:r>
      <w:r w:rsidRPr="00FB2EE3">
        <w:rPr>
          <w:rtl/>
          <w:lang w:bidi="ar-SA"/>
        </w:rPr>
        <w:t xml:space="preserve"> عَلَيْه، فَيَقُولُون: يَا أَبَانَا اسْتفْتحْ لَنَا الْجَنَّةَ، فَيقُول: وهَلْ أَخْرجكُمْ مِنْ الْجنَّةِ إِلاَّ خَطِيئَةُ أَبِيكُم، لَسْتُ بصاحبِ ذَلِك، اذْهَبُوا إِلَى ابْنِي إبْراهِيمَ خَلِيل </w:t>
      </w:r>
      <w:r w:rsidR="006B06BD">
        <w:rPr>
          <w:rtl/>
          <w:lang w:bidi="ar-SA"/>
        </w:rPr>
        <w:t>الله</w:t>
      </w:r>
      <w:r w:rsidRPr="00FB2EE3">
        <w:rPr>
          <w:rtl/>
          <w:lang w:bidi="ar-SA"/>
        </w:rPr>
        <w:t xml:space="preserve">، قَالَ: فَيأتُونَ إبْرَاهِيم، فيقُولُ إبْرَاهِيم: لَسْتُ بصَاحِبِ ذَلِك إِنَّمَا كُنْتُ خَلِيلاً مِنْ وَرَاءَ وراء، اعْمَدُوا إِلَى مُوسَى الذي كَلَّمهُ </w:t>
      </w:r>
      <w:r w:rsidR="006B06BD">
        <w:rPr>
          <w:rtl/>
          <w:lang w:bidi="ar-SA"/>
        </w:rPr>
        <w:t>الله</w:t>
      </w:r>
      <w:r w:rsidRPr="00FB2EE3">
        <w:rPr>
          <w:rtl/>
          <w:lang w:bidi="ar-SA"/>
        </w:rPr>
        <w:t xml:space="preserve"> تَكْلِيما، فَيَأْتُونَ مُوسَى، فيقُول: لسْتُ بِصَاحِب ذلكَ، اذْهَبُوا إِلَى عِيسى كَلِمَةِ </w:t>
      </w:r>
      <w:r w:rsidR="006B06BD">
        <w:rPr>
          <w:rtl/>
          <w:lang w:bidi="ar-SA"/>
        </w:rPr>
        <w:t>الله</w:t>
      </w:r>
      <w:r w:rsidRPr="00FB2EE3">
        <w:rPr>
          <w:rtl/>
          <w:lang w:bidi="ar-SA"/>
        </w:rPr>
        <w:t xml:space="preserve"> ورُوحِهِ، فَيقُولُ عيسَى: لَسْتُ بِصَاحِبِ ذلكَ. فَيَأْتُونَ مُحَمَّدًا</w:t>
      </w:r>
      <w:r w:rsidRPr="00FB2EE3">
        <w:rPr>
          <w:b w:val="0"/>
          <w:bCs w:val="0"/>
          <w:rtl/>
          <w:lang w:bidi="ar-SA"/>
        </w:rPr>
        <w:sym w:font="AGA Arabesque" w:char="F072"/>
      </w:r>
      <w:r w:rsidRPr="00FB2EE3">
        <w:rPr>
          <w:rtl/>
          <w:lang w:bidi="ar-SA"/>
        </w:rPr>
        <w:t>، فَيَقُومُ فَيُؤْذَنُ لَه، وَتُرْسَلُ الأَمانَةُ والرَّحِمُ فَيَقُومَان جنْبَتَي الصراطِ يَمِيناً وشِمالا، فيَمُرُّ أَوَّلُكُمْ كَالْبَرْقِ». قُلْت: بأَبِي وَأُمِّي، أَيُّ شَيءٍ كَمَرِّ الْبَرْق؟ قال: «أَلَمْ تَرَوْا كَيْفَ يمُرُّ ويَرْجعُ في طَرْفَةِ عَيْن؟ ثُمَّ كَمَرِّ الريحِ ثُمَّ كَمرِّ الطَّيْر وَأَشَدُّ الرِّجالِ تَجْرِي بهمْ أَعْمَالُهُم، ونَبيُّكُمْ قَائِمٌ عَلَى الصرِّاطِ يَقُول: رَبِّ سَلِّم، حَتَّى تَعْجِزَ أَعْمَالُ الْعبَاد، حَتَّى يَجئَ الرَّجُلُ لا يَسْتَطِيعُ السَّيْرَ إلاَّ زَحْفا، وفِي حافَتَي الصرِّاطِ كَلالِيبُ مُعَلَّقَةٌ مَأْمُورَةٌ بأَخْذِ مَنْ أُمِرَتْ بِه، فَمَخْدُوشٌ نَاجٍ وَمُكَرْدَسٌ في النَّارِ». وَالَّذِي نَفْسُ أَبِي هُرَيْرَةَ بِيَدِهِ إِنَّ قَعْرَ جَهنَّم لَسبْعُونَ خَريفا.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58"/>
      </w:r>
      <w:r w:rsidR="00FB2EE3" w:rsidRPr="00FB2EE3">
        <w:rPr>
          <w:rStyle w:val="FootnoteReference"/>
          <w:rFonts w:cs="B Lotus"/>
          <w:bCs w:val="0"/>
          <w:szCs w:val="28"/>
          <w:rtl/>
          <w:lang w:bidi="ar-SA"/>
        </w:rPr>
        <w:t>)</w:t>
      </w:r>
    </w:p>
    <w:p w:rsidR="006F45A1" w:rsidRPr="00FB2EE3" w:rsidRDefault="00BD04FF" w:rsidP="00972BA8">
      <w:pPr>
        <w:rPr>
          <w:spacing w:val="0"/>
          <w:rtl/>
          <w:lang w:bidi="ar-SA"/>
        </w:rPr>
      </w:pPr>
      <w:r w:rsidRPr="00FB2EE3">
        <w:rPr>
          <w:b/>
          <w:bCs/>
          <w:spacing w:val="0"/>
          <w:rtl/>
          <w:lang w:bidi="ar-SA"/>
        </w:rPr>
        <w:t xml:space="preserve">ترجمه: </w:t>
      </w:r>
      <w:r w:rsidRPr="00FB2EE3">
        <w:rPr>
          <w:spacing w:val="0"/>
          <w:rtl/>
          <w:lang w:bidi="ar-SA"/>
        </w:rPr>
        <w:t>حذیفه و ابوهریره</w:t>
      </w:r>
      <w:r w:rsidR="00A44AC9" w:rsidRPr="00FB2EE3">
        <w:rPr>
          <w:rFonts w:cs="(M. Aiyada Ayoub ALKobaisi)"/>
          <w:spacing w:val="0"/>
          <w:rtl/>
          <w:lang w:bidi="ar-SA"/>
        </w:rPr>
        <w:t>$</w:t>
      </w:r>
      <w:r w:rsidRPr="00FB2EE3">
        <w:rPr>
          <w:spacing w:val="0"/>
          <w:rtl/>
          <w:lang w:bidi="ar-SA"/>
        </w:rPr>
        <w:t xml:space="preserve"> می‌گویند: رسول‌الله</w:t>
      </w:r>
      <w:r w:rsidRPr="00FB2EE3">
        <w:rPr>
          <w:spacing w:val="0"/>
          <w:lang w:bidi="ar-SA"/>
        </w:rPr>
        <w:sym w:font="AGA Arabesque" w:char="F072"/>
      </w:r>
      <w:r w:rsidRPr="00FB2EE3">
        <w:rPr>
          <w:spacing w:val="0"/>
          <w:rtl/>
          <w:lang w:bidi="ar-SA"/>
        </w:rPr>
        <w:t xml:space="preserve"> فرمود: «</w:t>
      </w:r>
      <w:r w:rsidR="00916845" w:rsidRPr="00FB2EE3">
        <w:rPr>
          <w:spacing w:val="0"/>
          <w:rtl/>
          <w:lang w:bidi="ar-SA"/>
        </w:rPr>
        <w:t xml:space="preserve">الله تبارک و تعالی، </w:t>
      </w:r>
      <w:r w:rsidR="0066066D" w:rsidRPr="00FB2EE3">
        <w:rPr>
          <w:spacing w:val="0"/>
          <w:rtl/>
          <w:lang w:bidi="ar-SA"/>
        </w:rPr>
        <w:t xml:space="preserve">(روز قیامت) </w:t>
      </w:r>
      <w:r w:rsidR="00916845" w:rsidRPr="00FB2EE3">
        <w:rPr>
          <w:spacing w:val="0"/>
          <w:rtl/>
          <w:lang w:bidi="ar-SA"/>
        </w:rPr>
        <w:t>مردم را جمع می‌کند</w:t>
      </w:r>
      <w:r w:rsidR="0066066D" w:rsidRPr="00FB2EE3">
        <w:rPr>
          <w:spacing w:val="0"/>
          <w:rtl/>
          <w:lang w:bidi="ar-SA"/>
        </w:rPr>
        <w:t xml:space="preserve"> و مؤمنان می‌ایستند تا این‌که بهشت به آنان نزدیک می‌شود؛ سپس نزد آدم صلوات الله‌علیه می‌روند و می‌گویند: ای پدر! از الله بخواه که بهشت را برای ما بگشاید. آدم (</w:t>
      </w:r>
      <w:r w:rsidR="0066066D" w:rsidRPr="00FB2EE3">
        <w:rPr>
          <w:spacing w:val="0"/>
          <w:lang w:bidi="ar-SA"/>
        </w:rPr>
        <w:sym w:font="AGA Arabesque" w:char="F075"/>
      </w:r>
      <w:r w:rsidR="0066066D" w:rsidRPr="00FB2EE3">
        <w:rPr>
          <w:spacing w:val="0"/>
          <w:rtl/>
          <w:lang w:bidi="ar-SA"/>
        </w:rPr>
        <w:t xml:space="preserve">) می‌گوید: آیا چیزی جز اشتباه پدرتان، شما را از بهشت اخراج کرد؟ </w:t>
      </w:r>
      <w:r w:rsidR="008A6DC8" w:rsidRPr="00FB2EE3">
        <w:rPr>
          <w:spacing w:val="0"/>
          <w:rtl/>
          <w:lang w:bidi="ar-SA"/>
        </w:rPr>
        <w:t>من، دارای چنین مقا</w:t>
      </w:r>
      <w:r w:rsidR="00972BA8" w:rsidRPr="00FB2EE3">
        <w:rPr>
          <w:rFonts w:hint="cs"/>
          <w:spacing w:val="0"/>
          <w:rtl/>
          <w:lang w:bidi="ar-SA"/>
        </w:rPr>
        <w:t>م</w:t>
      </w:r>
      <w:r w:rsidR="008A6DC8" w:rsidRPr="00FB2EE3">
        <w:rPr>
          <w:spacing w:val="0"/>
          <w:rtl/>
          <w:lang w:bidi="ar-SA"/>
        </w:rPr>
        <w:t>ی نیستم.</w:t>
      </w:r>
      <w:r w:rsidR="0066066D" w:rsidRPr="00FB2EE3">
        <w:rPr>
          <w:spacing w:val="0"/>
          <w:rtl/>
          <w:lang w:bidi="ar-SA"/>
        </w:rPr>
        <w:t xml:space="preserve"> نزد فرزندم ابراهیم خلیل‌الله بروید</w:t>
      </w:r>
      <w:r w:rsidR="008A6DC8" w:rsidRPr="00FB2EE3">
        <w:rPr>
          <w:spacing w:val="0"/>
          <w:rtl/>
          <w:lang w:bidi="ar-SA"/>
        </w:rPr>
        <w:t>»</w:t>
      </w:r>
      <w:r w:rsidR="0066066D" w:rsidRPr="00FB2EE3">
        <w:rPr>
          <w:spacing w:val="0"/>
          <w:rtl/>
          <w:lang w:bidi="ar-SA"/>
        </w:rPr>
        <w:t xml:space="preserve">. </w:t>
      </w:r>
      <w:r w:rsidR="008A6DC8" w:rsidRPr="00FB2EE3">
        <w:rPr>
          <w:spacing w:val="0"/>
          <w:rtl/>
          <w:lang w:bidi="ar-SA"/>
        </w:rPr>
        <w:t xml:space="preserve">فرمود: </w:t>
      </w:r>
      <w:r w:rsidR="000D7E41" w:rsidRPr="00FB2EE3">
        <w:rPr>
          <w:spacing w:val="0"/>
          <w:rtl/>
          <w:lang w:bidi="ar-SA"/>
        </w:rPr>
        <w:t>«</w:t>
      </w:r>
      <w:r w:rsidR="008A6DC8" w:rsidRPr="00FB2EE3">
        <w:rPr>
          <w:spacing w:val="0"/>
          <w:rtl/>
          <w:lang w:bidi="ar-SA"/>
        </w:rPr>
        <w:t>پس نزد ابراهیم می‌روند؛ ابراهیم، متواضعانه می‌گوید: این کار از من ساخته نیست و چنین مقامی ندارم. من، فقط دوست و خلیل پروردگ</w:t>
      </w:r>
      <w:r w:rsidR="009E7820" w:rsidRPr="00FB2EE3">
        <w:rPr>
          <w:spacing w:val="0"/>
          <w:rtl/>
          <w:lang w:bidi="ar-SA"/>
        </w:rPr>
        <w:t>ار هستم (و این مقام به واسطه‌ی جبرئیل به من ابلاغ شده است)؛</w:t>
      </w:r>
      <w:r w:rsidR="008A6DC8" w:rsidRPr="00FB2EE3">
        <w:rPr>
          <w:spacing w:val="0"/>
          <w:rtl/>
          <w:lang w:bidi="ar-SA"/>
        </w:rPr>
        <w:t xml:space="preserve"> </w:t>
      </w:r>
      <w:r w:rsidR="009E7820" w:rsidRPr="00FB2EE3">
        <w:rPr>
          <w:spacing w:val="0"/>
          <w:rtl/>
          <w:lang w:bidi="ar-SA"/>
        </w:rPr>
        <w:t xml:space="preserve">پس </w:t>
      </w:r>
      <w:r w:rsidR="008A6DC8" w:rsidRPr="00FB2EE3">
        <w:rPr>
          <w:spacing w:val="0"/>
          <w:rtl/>
          <w:lang w:bidi="ar-SA"/>
        </w:rPr>
        <w:t xml:space="preserve">نزد موسی بروید که الله، بی‌واسطه با او سخن گفته است. </w:t>
      </w:r>
      <w:r w:rsidR="009E4296" w:rsidRPr="00FB2EE3">
        <w:rPr>
          <w:spacing w:val="0"/>
          <w:rtl/>
          <w:lang w:bidi="ar-SA"/>
        </w:rPr>
        <w:t>لذا نزد موسی می‌روند؛ می‌گوید: من، دارای چنین مقامی نیستم. نزد عیسی بروید که حاصلِ فرمان اوست و به‌طور مستقیم از سوی او جان گرفت. عیسی می‌گوید: من، چنین مقامی ندارم؛ پس، نزد محمد</w:t>
      </w:r>
      <w:r w:rsidR="009E4296" w:rsidRPr="00FB2EE3">
        <w:rPr>
          <w:spacing w:val="0"/>
          <w:lang w:bidi="ar-SA"/>
        </w:rPr>
        <w:sym w:font="AGA Arabesque" w:char="F072"/>
      </w:r>
      <w:r w:rsidR="009E4296" w:rsidRPr="00FB2EE3">
        <w:rPr>
          <w:spacing w:val="0"/>
          <w:rtl/>
          <w:lang w:bidi="ar-SA"/>
        </w:rPr>
        <w:t xml:space="preserve"> می‌روند. و او برمی‌خیزد و اجازه(ی شفاعت) می‌یابد. </w:t>
      </w:r>
      <w:r w:rsidR="009E7820" w:rsidRPr="00FB2EE3">
        <w:rPr>
          <w:spacing w:val="0"/>
          <w:rtl/>
          <w:lang w:bidi="ar-SA"/>
        </w:rPr>
        <w:t xml:space="preserve">و «امانت» و «صله‌ی رحم» فرستاده می‌شوند و در دو سوی «صراط» یعنی در چپ و راستِ آن قرار می‌گیرند. نخستین نفر شما، همانند برق عبور می‌کند». گفتم: پدر و مادرم فدایت؛ چه چیزی مانند عبورِ برق است؟ فرمود: «آیا ندیده‌اید که </w:t>
      </w:r>
      <w:r w:rsidR="000D7E41" w:rsidRPr="00FB2EE3">
        <w:rPr>
          <w:spacing w:val="0"/>
          <w:rtl/>
          <w:lang w:bidi="ar-SA"/>
        </w:rPr>
        <w:t>چگونه برق</w:t>
      </w:r>
      <w:r w:rsidR="00A44AC9" w:rsidRPr="00FB2EE3">
        <w:rPr>
          <w:spacing w:val="0"/>
          <w:rtl/>
          <w:lang w:bidi="ar-SA"/>
        </w:rPr>
        <w:t>،</w:t>
      </w:r>
      <w:r w:rsidR="000D7E41" w:rsidRPr="00FB2EE3">
        <w:rPr>
          <w:spacing w:val="0"/>
          <w:rtl/>
          <w:lang w:bidi="ar-SA"/>
        </w:rPr>
        <w:t xml:space="preserve"> (</w:t>
      </w:r>
      <w:r w:rsidR="009E7820" w:rsidRPr="00FB2EE3">
        <w:rPr>
          <w:spacing w:val="0"/>
          <w:rtl/>
          <w:lang w:bidi="ar-SA"/>
        </w:rPr>
        <w:t>آسمان را) طی می‌کند و باز</w:t>
      </w:r>
      <w:r w:rsidR="00A44AC9" w:rsidRPr="00FB2EE3">
        <w:rPr>
          <w:spacing w:val="0"/>
          <w:rtl/>
          <w:lang w:bidi="ar-SA"/>
        </w:rPr>
        <w:t xml:space="preserve"> </w:t>
      </w:r>
      <w:r w:rsidR="009E7820" w:rsidRPr="00FB2EE3">
        <w:rPr>
          <w:spacing w:val="0"/>
          <w:rtl/>
          <w:lang w:bidi="ar-SA"/>
        </w:rPr>
        <w:t>می‌گردد؟ (سرعت عبور برخی از شما از «صراط»، مانند برق است) سپس برخی همانند باد عبور می‌کنند و بعضی، مانند پرنده و عده‌ای مانند مردانی قوی که به‌سرعت راه می</w:t>
      </w:r>
      <w:r w:rsidR="0074077E" w:rsidRPr="00FB2EE3">
        <w:rPr>
          <w:spacing w:val="0"/>
          <w:rtl/>
          <w:lang w:bidi="ar-SA"/>
        </w:rPr>
        <w:t>‌روند</w:t>
      </w:r>
      <w:r w:rsidR="000D7E41" w:rsidRPr="00FB2EE3">
        <w:rPr>
          <w:spacing w:val="0"/>
          <w:rtl/>
          <w:lang w:bidi="ar-SA"/>
        </w:rPr>
        <w:t>.</w:t>
      </w:r>
      <w:r w:rsidR="0074077E" w:rsidRPr="00FB2EE3">
        <w:rPr>
          <w:spacing w:val="0"/>
          <w:rtl/>
          <w:lang w:bidi="ar-SA"/>
        </w:rPr>
        <w:t xml:space="preserve"> و بدین‌سان اعمالشان، آن‌ها را از صراط عبور می‌دهد و پیامبرتان آن‌جا ایستاده است و می‌گوید: پروردگارا! (امتم را) سلامت بدار تا این‌که اعمال مردم، از عبور دادن آن‌ها ناتوان می‌شود؛ </w:t>
      </w:r>
      <w:r w:rsidR="000232C0" w:rsidRPr="00FB2EE3">
        <w:rPr>
          <w:spacing w:val="0"/>
          <w:rtl/>
          <w:lang w:bidi="ar-SA"/>
        </w:rPr>
        <w:t>چنان‌که</w:t>
      </w:r>
      <w:r w:rsidR="0074077E" w:rsidRPr="00FB2EE3">
        <w:rPr>
          <w:spacing w:val="0"/>
          <w:rtl/>
          <w:lang w:bidi="ar-SA"/>
        </w:rPr>
        <w:t xml:space="preserve"> مردی پیش می‌آید و خزان‌خزان، بر روی «صراط» می‌خَزَد و توانِ راه رفتن ندارد. قلاب‌هایی، در دو طرف «صراط» </w:t>
      </w:r>
      <w:r w:rsidR="000D7E41" w:rsidRPr="00FB2EE3">
        <w:rPr>
          <w:spacing w:val="0"/>
          <w:rtl/>
          <w:lang w:bidi="ar-SA"/>
        </w:rPr>
        <w:t>آویزان است و مأمور گرفتن کسانی</w:t>
      </w:r>
      <w:r w:rsidR="00A44AC9" w:rsidRPr="00FB2EE3">
        <w:rPr>
          <w:spacing w:val="0"/>
          <w:rtl/>
          <w:lang w:bidi="ar-SA"/>
        </w:rPr>
        <w:t>‌ست</w:t>
      </w:r>
      <w:r w:rsidR="000D7E41" w:rsidRPr="00FB2EE3">
        <w:rPr>
          <w:spacing w:val="0"/>
          <w:rtl/>
          <w:lang w:bidi="ar-SA"/>
        </w:rPr>
        <w:t xml:space="preserve"> که به گرفتن آن‌ها، مأمور شده است؛ لذا بدنِ برخی از</w:t>
      </w:r>
      <w:r w:rsidR="00A44AC9" w:rsidRPr="00FB2EE3">
        <w:rPr>
          <w:spacing w:val="0"/>
          <w:rtl/>
          <w:lang w:bidi="ar-SA"/>
        </w:rPr>
        <w:t xml:space="preserve"> این‌ها، خراشیده و مجروح می‌شود؛</w:t>
      </w:r>
      <w:r w:rsidR="000D7E41" w:rsidRPr="00FB2EE3">
        <w:rPr>
          <w:spacing w:val="0"/>
          <w:rtl/>
          <w:lang w:bidi="ar-SA"/>
        </w:rPr>
        <w:t xml:space="preserve"> اما نجات می‌یابند و برخی هم در این قل</w:t>
      </w:r>
      <w:r w:rsidR="00A44AC9" w:rsidRPr="00FB2EE3">
        <w:rPr>
          <w:spacing w:val="0"/>
          <w:rtl/>
          <w:lang w:bidi="ar-SA"/>
        </w:rPr>
        <w:t>اب‌ها</w:t>
      </w:r>
      <w:r w:rsidR="000D7E41" w:rsidRPr="00FB2EE3">
        <w:rPr>
          <w:spacing w:val="0"/>
          <w:rtl/>
          <w:lang w:bidi="ar-SA"/>
        </w:rPr>
        <w:t xml:space="preserve"> گیر می‌کنند و در دوزخ می‌افتند».</w:t>
      </w:r>
    </w:p>
    <w:p w:rsidR="000D7E41" w:rsidRDefault="000D7E41" w:rsidP="00167AB1">
      <w:pPr>
        <w:rPr>
          <w:spacing w:val="0"/>
          <w:rtl/>
          <w:lang w:bidi="ar-SA"/>
        </w:rPr>
      </w:pPr>
      <w:r w:rsidRPr="00FB2EE3">
        <w:rPr>
          <w:spacing w:val="0"/>
          <w:rtl/>
          <w:lang w:bidi="ar-SA"/>
        </w:rPr>
        <w:t>ابوهریره</w:t>
      </w:r>
      <w:r w:rsidRPr="00FB2EE3">
        <w:rPr>
          <w:spacing w:val="0"/>
          <w:lang w:bidi="ar-SA"/>
        </w:rPr>
        <w:sym w:font="AGA Arabesque" w:char="F074"/>
      </w:r>
      <w:r w:rsidRPr="00FB2EE3">
        <w:rPr>
          <w:spacing w:val="0"/>
          <w:rtl/>
          <w:lang w:bidi="ar-SA"/>
        </w:rPr>
        <w:t xml:space="preserve"> می‌گوید: </w:t>
      </w:r>
      <w:r w:rsidR="00314226" w:rsidRPr="00FB2EE3">
        <w:rPr>
          <w:spacing w:val="0"/>
          <w:rtl/>
          <w:lang w:bidi="ar-SA"/>
        </w:rPr>
        <w:t>«سوگند به ذاتی که جان ابوهریره در دست اوست، عمق دوزخ به‌اندازه‌ی مسافتی</w:t>
      </w:r>
      <w:r w:rsidR="00A44AC9" w:rsidRPr="00FB2EE3">
        <w:rPr>
          <w:spacing w:val="0"/>
          <w:rtl/>
          <w:lang w:bidi="ar-SA"/>
        </w:rPr>
        <w:t>‌</w:t>
      </w:r>
      <w:r w:rsidR="00314226" w:rsidRPr="00FB2EE3">
        <w:rPr>
          <w:spacing w:val="0"/>
          <w:rtl/>
          <w:lang w:bidi="ar-SA"/>
        </w:rPr>
        <w:t>ست که در هفتاد سال، طی می‌شود».</w:t>
      </w:r>
    </w:p>
    <w:p w:rsidR="006145CD" w:rsidRDefault="006145CD" w:rsidP="00167AB1">
      <w:pPr>
        <w:rPr>
          <w:spacing w:val="0"/>
          <w:rtl/>
          <w:lang w:bidi="ar-SA"/>
        </w:rPr>
      </w:pPr>
    </w:p>
    <w:p w:rsidR="006145CD" w:rsidRDefault="006145CD" w:rsidP="00167AB1">
      <w:pPr>
        <w:rPr>
          <w:spacing w:val="0"/>
          <w:rtl/>
          <w:lang w:bidi="ar-SA"/>
        </w:rPr>
      </w:pPr>
    </w:p>
    <w:p w:rsidR="006145CD" w:rsidRPr="00FB2EE3" w:rsidRDefault="006145CD" w:rsidP="00167AB1">
      <w:pPr>
        <w:rPr>
          <w:spacing w:val="0"/>
          <w:rtl/>
          <w:lang w:bidi="ar-SA"/>
        </w:rPr>
      </w:pPr>
    </w:p>
    <w:p w:rsidR="00BD04FF" w:rsidRPr="00FB2EE3" w:rsidRDefault="00B0626B"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B0626B" w:rsidRPr="00FB2EE3" w:rsidRDefault="00CB04E3" w:rsidP="00167AB1">
      <w:pPr>
        <w:rPr>
          <w:spacing w:val="0"/>
          <w:rtl/>
          <w:lang w:bidi="ar-SA"/>
        </w:rPr>
      </w:pPr>
      <w:r w:rsidRPr="00FB2EE3">
        <w:rPr>
          <w:spacing w:val="0"/>
          <w:rtl/>
          <w:lang w:bidi="ar-SA"/>
        </w:rPr>
        <w:t>مؤلف</w:t>
      </w:r>
      <w:r w:rsidR="00A44AC9" w:rsidRPr="00FB2EE3">
        <w:rPr>
          <w:rFonts w:cs="CTraditional Arabic"/>
          <w:spacing w:val="0"/>
          <w:rtl/>
          <w:lang w:bidi="ar-SA"/>
        </w:rPr>
        <w:t>/</w:t>
      </w:r>
      <w:r w:rsidRPr="00FB2EE3">
        <w:rPr>
          <w:spacing w:val="0"/>
          <w:rtl/>
          <w:lang w:bidi="ar-SA"/>
        </w:rPr>
        <w:t>، حدیث «شفاعت» را از حذیفه و ابوهریره</w:t>
      </w:r>
      <w:r w:rsidR="00A44AC9" w:rsidRPr="00FB2EE3">
        <w:rPr>
          <w:rFonts w:cs="(M. Aiyada Ayoub ALKobaisi)"/>
          <w:spacing w:val="0"/>
          <w:rtl/>
          <w:lang w:bidi="ar-SA"/>
        </w:rPr>
        <w:t>$</w:t>
      </w:r>
      <w:r w:rsidRPr="00FB2EE3">
        <w:rPr>
          <w:spacing w:val="0"/>
          <w:rtl/>
          <w:lang w:bidi="ar-SA"/>
        </w:rPr>
        <w:t xml:space="preserve"> روایت کرده است؛ زیرا الله متعال به پیامبرش</w:t>
      </w:r>
      <w:r w:rsidRPr="00FB2EE3">
        <w:rPr>
          <w:spacing w:val="0"/>
          <w:lang w:bidi="ar-SA"/>
        </w:rPr>
        <w:sym w:font="AGA Arabesque" w:char="F072"/>
      </w:r>
      <w:r w:rsidRPr="00FB2EE3">
        <w:rPr>
          <w:spacing w:val="0"/>
          <w:rtl/>
          <w:lang w:bidi="ar-SA"/>
        </w:rPr>
        <w:t xml:space="preserve"> وعده‌ داده که او را به جایگاه والا و شایسته‌ای خواهد رساند؛ </w:t>
      </w:r>
      <w:r w:rsidR="000232C0" w:rsidRPr="00FB2EE3">
        <w:rPr>
          <w:spacing w:val="0"/>
          <w:rtl/>
          <w:lang w:bidi="ar-SA"/>
        </w:rPr>
        <w:t>چنان‌که</w:t>
      </w:r>
      <w:r w:rsidRPr="00FB2EE3">
        <w:rPr>
          <w:spacing w:val="0"/>
          <w:rtl/>
          <w:lang w:bidi="ar-SA"/>
        </w:rPr>
        <w:t xml:space="preserve"> می‌فرماید:</w:t>
      </w:r>
    </w:p>
    <w:p w:rsidR="00E81FCA" w:rsidRDefault="009D7B8B" w:rsidP="009D7B8B">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فَتَهَجَّد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نَافِلَة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عَسَى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يَب</w:t>
      </w:r>
      <w:r w:rsidRPr="00FB2EE3">
        <w:rPr>
          <w:rFonts w:ascii="KFGQPC Uthmanic Script HAFS" w:hint="cs"/>
          <w:rtl/>
          <w:lang w:bidi="ar-SA"/>
        </w:rPr>
        <w:t>ۡ</w:t>
      </w:r>
      <w:r w:rsidRPr="00FB2EE3">
        <w:rPr>
          <w:rFonts w:ascii="KFGQPC Uthmanic Script HAFS" w:hint="eastAsia"/>
          <w:rtl/>
          <w:lang w:bidi="ar-SA"/>
        </w:rPr>
        <w:t>عَثَكَ</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مَقَام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مَّح</w:t>
      </w:r>
      <w:r w:rsidRPr="00FB2EE3">
        <w:rPr>
          <w:rFonts w:ascii="KFGQPC Uthmanic Script HAFS" w:hint="cs"/>
          <w:rtl/>
          <w:lang w:bidi="ar-SA"/>
        </w:rPr>
        <w:t>ۡ</w:t>
      </w:r>
      <w:r w:rsidRPr="00FB2EE3">
        <w:rPr>
          <w:rFonts w:ascii="KFGQPC Uthmanic Script HAFS" w:hint="eastAsia"/>
          <w:rtl/>
          <w:lang w:bidi="ar-SA"/>
        </w:rPr>
        <w:t>مُود</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٧٩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p>
    <w:p w:rsidR="00CB04E3" w:rsidRPr="00FB2EE3" w:rsidRDefault="00E81FCA" w:rsidP="009D7B8B">
      <w:pPr>
        <w:pStyle w:val="a1"/>
        <w:rPr>
          <w:rtl/>
          <w:lang w:bidi="ar-SA"/>
        </w:rPr>
      </w:pPr>
      <w:r>
        <w:rPr>
          <w:rFonts w:ascii="KFGQPC Uthman Taha Naskh" w:cs="KFGQPC Uthman Taha Naskh" w:hint="cs"/>
          <w:rtl/>
          <w:lang w:bidi="ar-SA"/>
        </w:rPr>
        <w:tab/>
      </w:r>
      <w:r w:rsidR="009D7B8B" w:rsidRPr="00FB2EE3">
        <w:rPr>
          <w:rStyle w:val="Char8"/>
          <w:rtl/>
        </w:rPr>
        <w:t>[</w:t>
      </w:r>
      <w:r w:rsidR="009D7B8B" w:rsidRPr="00FB2EE3">
        <w:rPr>
          <w:rStyle w:val="Char8"/>
          <w:rFonts w:hint="eastAsia"/>
          <w:rtl/>
        </w:rPr>
        <w:t>الاسراء</w:t>
      </w:r>
      <w:r w:rsidR="009D7B8B" w:rsidRPr="00FB2EE3">
        <w:rPr>
          <w:rStyle w:val="Char8"/>
          <w:rtl/>
        </w:rPr>
        <w:t xml:space="preserve">: </w:t>
      </w:r>
      <w:r w:rsidR="009D7B8B" w:rsidRPr="00FB2EE3">
        <w:rPr>
          <w:rStyle w:val="Char8"/>
          <w:rFonts w:hint="cs"/>
          <w:rtl/>
        </w:rPr>
        <w:t>٧٩</w:t>
      </w:r>
      <w:r w:rsidR="009D7B8B" w:rsidRPr="00FB2EE3">
        <w:rPr>
          <w:rStyle w:val="Char8"/>
          <w:rtl/>
        </w:rPr>
        <w:t>]</w:t>
      </w:r>
      <w:r w:rsidR="009D7B8B" w:rsidRPr="00FB2EE3">
        <w:rPr>
          <w:rFonts w:ascii="KFGQPC Uthman Taha Naskh" w:cs="KFGQPC Uthman Taha Naskh"/>
          <w:rtl/>
          <w:lang w:bidi="ar-SA"/>
        </w:rPr>
        <w:t xml:space="preserve">  </w:t>
      </w:r>
    </w:p>
    <w:p w:rsidR="00CB04E3" w:rsidRPr="00FB2EE3" w:rsidRDefault="00CB04E3" w:rsidP="00167AB1">
      <w:pPr>
        <w:pStyle w:val="a2"/>
        <w:rPr>
          <w:rtl/>
          <w:lang w:bidi="ar-SA"/>
        </w:rPr>
      </w:pPr>
      <w:r w:rsidRPr="00FB2EE3">
        <w:rPr>
          <w:rtl/>
          <w:lang w:bidi="ar-SA"/>
        </w:rPr>
        <w:t>و پاسی از شب را برای نماز و تلاوت قرآن بیدار باش که عمل زیاده بر واجب، ویژه‌ی توست؛ باشد که پروردگارت تو را به جایگاهی ویژه و شایسته‌ برساند.</w:t>
      </w:r>
    </w:p>
    <w:p w:rsidR="00CB04E3" w:rsidRPr="00FB2EE3" w:rsidRDefault="00CB04E3" w:rsidP="009D7B8B">
      <w:pPr>
        <w:rPr>
          <w:spacing w:val="0"/>
          <w:rtl/>
          <w:lang w:bidi="ar-SA"/>
        </w:rPr>
      </w:pPr>
      <w:r w:rsidRPr="00FB2EE3">
        <w:rPr>
          <w:spacing w:val="0"/>
          <w:rtl/>
          <w:lang w:bidi="ar-SA"/>
        </w:rPr>
        <w:t xml:space="preserve">واژه‌ی </w:t>
      </w:r>
      <w:r w:rsidR="009D7B8B" w:rsidRPr="00FB2EE3">
        <w:rPr>
          <w:rFonts w:ascii="KFGQPC Uthman Taha Naskh" w:cs="KFGQPC Uthman Taha Naskh" w:hint="cs"/>
          <w:spacing w:val="0"/>
          <w:rtl/>
          <w:lang w:bidi="ar-SA"/>
        </w:rPr>
        <w:t>﴿</w:t>
      </w:r>
      <w:r w:rsidR="009D7B8B" w:rsidRPr="00FB2EE3">
        <w:rPr>
          <w:rStyle w:val="Char2"/>
          <w:rFonts w:hint="eastAsia"/>
          <w:spacing w:val="0"/>
          <w:rtl/>
        </w:rPr>
        <w:t>عَسَى</w:t>
      </w:r>
      <w:r w:rsidR="009D7B8B" w:rsidRPr="00FB2EE3">
        <w:rPr>
          <w:rStyle w:val="Char2"/>
          <w:rFonts w:hint="cs"/>
          <w:spacing w:val="0"/>
          <w:rtl/>
        </w:rPr>
        <w:t>ٰٓ</w:t>
      </w:r>
      <w:r w:rsidR="009D7B8B" w:rsidRPr="00FB2EE3">
        <w:rPr>
          <w:rFonts w:ascii="KFGQPC Uthman Taha Naskh" w:cs="KFGQPC Uthman Taha Naskh" w:hint="cs"/>
          <w:spacing w:val="0"/>
          <w:rtl/>
          <w:lang w:bidi="ar-SA"/>
        </w:rPr>
        <w:t>﴾</w:t>
      </w:r>
      <w:r w:rsidRPr="00FB2EE3">
        <w:rPr>
          <w:spacing w:val="0"/>
          <w:rtl/>
          <w:lang w:bidi="ar-SA"/>
        </w:rPr>
        <w:t xml:space="preserve"> به معنای «شاید» است؛ ولی وقتی این واژه، از سوی الله</w:t>
      </w:r>
      <w:r w:rsidRPr="00FB2EE3">
        <w:rPr>
          <w:spacing w:val="0"/>
          <w:lang w:bidi="ar-SA"/>
        </w:rPr>
        <w:sym w:font="AGA Arabesque" w:char="F055"/>
      </w:r>
      <w:r w:rsidRPr="00FB2EE3">
        <w:rPr>
          <w:spacing w:val="0"/>
          <w:rtl/>
          <w:lang w:bidi="ar-SA"/>
        </w:rPr>
        <w:t xml:space="preserve"> باشد، خبر از وقوع امری قطعی</w:t>
      </w:r>
      <w:r w:rsidR="00A44AC9" w:rsidRPr="00FB2EE3">
        <w:rPr>
          <w:spacing w:val="0"/>
          <w:rtl/>
          <w:lang w:bidi="ar-SA"/>
        </w:rPr>
        <w:t>‌</w:t>
      </w:r>
      <w:r w:rsidRPr="00FB2EE3">
        <w:rPr>
          <w:spacing w:val="0"/>
          <w:rtl/>
          <w:lang w:bidi="ar-SA"/>
        </w:rPr>
        <w:t>ست؛ و اگر بندگان خدا این کلمه‌ را بگویند، افاده‌ی امید می‌کند؛ لذا وقتی می‌گوییم: شاید الله ما را هدایت کند، یعنی: امید است که الله ما را هدایت کند. یا عرب‌زبانی که می‌گوید: «عسی اللهُ أن یغفرَ لی»، یعنی: «امید است که الله مرا بیامرزد». ولی وقتی الله</w:t>
      </w:r>
      <w:r w:rsidRPr="00FB2EE3">
        <w:rPr>
          <w:spacing w:val="0"/>
          <w:lang w:bidi="ar-SA"/>
        </w:rPr>
        <w:sym w:font="AGA Arabesque" w:char="F055"/>
      </w:r>
      <w:r w:rsidRPr="00FB2EE3">
        <w:rPr>
          <w:spacing w:val="0"/>
          <w:rtl/>
          <w:lang w:bidi="ar-SA"/>
        </w:rPr>
        <w:t xml:space="preserve"> می‌گوید: </w:t>
      </w:r>
      <w:r w:rsidR="009D7B8B" w:rsidRPr="00FB2EE3">
        <w:rPr>
          <w:rFonts w:ascii="KFGQPC Uthman Taha Naskh" w:cs="KFGQPC Uthman Taha Naskh" w:hint="cs"/>
          <w:spacing w:val="0"/>
          <w:rtl/>
          <w:lang w:bidi="ar-SA"/>
        </w:rPr>
        <w:t>﴿</w:t>
      </w:r>
      <w:r w:rsidR="009D7B8B" w:rsidRPr="00FB2EE3">
        <w:rPr>
          <w:rStyle w:val="Char2"/>
          <w:rFonts w:hint="eastAsia"/>
          <w:spacing w:val="0"/>
          <w:rtl/>
        </w:rPr>
        <w:t>عَسَى</w:t>
      </w:r>
      <w:r w:rsidR="009D7B8B" w:rsidRPr="00FB2EE3">
        <w:rPr>
          <w:rStyle w:val="Char2"/>
          <w:rFonts w:hint="cs"/>
          <w:spacing w:val="0"/>
          <w:rtl/>
        </w:rPr>
        <w:t>ٰٓ</w:t>
      </w:r>
      <w:r w:rsidR="009D7B8B" w:rsidRPr="00FB2EE3">
        <w:rPr>
          <w:rFonts w:ascii="KFGQPC Uthman Taha Naskh" w:cs="KFGQPC Uthman Taha Naskh" w:hint="cs"/>
          <w:spacing w:val="0"/>
          <w:rtl/>
          <w:lang w:bidi="ar-SA"/>
        </w:rPr>
        <w:t>﴾</w:t>
      </w:r>
      <w:r w:rsidRPr="00FB2EE3">
        <w:rPr>
          <w:spacing w:val="0"/>
          <w:rtl/>
          <w:lang w:bidi="ar-SA"/>
        </w:rPr>
        <w:t>، به معنای نویدی</w:t>
      </w:r>
      <w:r w:rsidR="00A44AC9" w:rsidRPr="00FB2EE3">
        <w:rPr>
          <w:spacing w:val="0"/>
          <w:rtl/>
          <w:lang w:bidi="ar-SA"/>
        </w:rPr>
        <w:t>‌</w:t>
      </w:r>
      <w:r w:rsidRPr="00FB2EE3">
        <w:rPr>
          <w:spacing w:val="0"/>
          <w:rtl/>
          <w:lang w:bidi="ar-SA"/>
        </w:rPr>
        <w:t xml:space="preserve">ست که حتماً تحقق می‌یابد. </w:t>
      </w:r>
      <w:r w:rsidR="000232C0" w:rsidRPr="00FB2EE3">
        <w:rPr>
          <w:spacing w:val="0"/>
          <w:rtl/>
          <w:lang w:bidi="ar-SA"/>
        </w:rPr>
        <w:t>چنان‌که</w:t>
      </w:r>
      <w:r w:rsidRPr="00FB2EE3">
        <w:rPr>
          <w:spacing w:val="0"/>
          <w:rtl/>
          <w:lang w:bidi="ar-SA"/>
        </w:rPr>
        <w:t xml:space="preserve"> الله متعال فرموده است:</w:t>
      </w:r>
    </w:p>
    <w:p w:rsidR="00CB04E3" w:rsidRPr="00FB2EE3" w:rsidRDefault="009D7B8B" w:rsidP="009D7B8B">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فَأُوْلَ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عَسَى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فُوَ</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٩٩</w:t>
      </w:r>
      <w:r w:rsidRPr="00FB2EE3">
        <w:rPr>
          <w:rStyle w:val="Char8"/>
          <w:rtl/>
        </w:rPr>
        <w:t xml:space="preserve">]  </w:t>
      </w:r>
      <w:r w:rsidR="001838ED" w:rsidRPr="00FB2EE3">
        <w:rPr>
          <w:rtl/>
          <w:lang w:bidi="ar-SA"/>
        </w:rPr>
        <w:tab/>
      </w:r>
    </w:p>
    <w:p w:rsidR="00CB04E3" w:rsidRPr="00FB2EE3" w:rsidRDefault="00CB04E3" w:rsidP="00167AB1">
      <w:pPr>
        <w:pStyle w:val="a2"/>
        <w:rPr>
          <w:rtl/>
          <w:lang w:bidi="ar-SA"/>
        </w:rPr>
      </w:pPr>
      <w:r w:rsidRPr="00FB2EE3">
        <w:rPr>
          <w:rFonts w:ascii="(normal text)" w:hAnsi="(normal text)"/>
          <w:rtl/>
          <w:lang w:bidi="ar-SA"/>
        </w:rPr>
        <w:t xml:space="preserve"> </w:t>
      </w:r>
      <w:r w:rsidRPr="00FB2EE3">
        <w:rPr>
          <w:rtl/>
          <w:lang w:bidi="ar-SA"/>
        </w:rPr>
        <w:t>امید است که الله آنان را ببخشد.</w:t>
      </w:r>
    </w:p>
    <w:p w:rsidR="00CB04E3" w:rsidRPr="00FB2EE3" w:rsidRDefault="00EA31DA" w:rsidP="00167AB1">
      <w:pPr>
        <w:rPr>
          <w:spacing w:val="0"/>
          <w:rtl/>
          <w:lang w:bidi="ar-SA"/>
        </w:rPr>
      </w:pPr>
      <w:r w:rsidRPr="00FB2EE3">
        <w:rPr>
          <w:spacing w:val="0"/>
          <w:rtl/>
          <w:lang w:bidi="ar-SA"/>
        </w:rPr>
        <w:t>لذا این، نویدِ بخشش و آمرزشی از سوی الله متعال است که حتماً تحقق می‌یابد. هم‌چنین</w:t>
      </w:r>
      <w:r w:rsidR="00CB04E3" w:rsidRPr="00FB2EE3">
        <w:rPr>
          <w:spacing w:val="0"/>
          <w:rtl/>
          <w:lang w:bidi="ar-SA"/>
        </w:rPr>
        <w:t xml:space="preserve"> فرموده است:</w:t>
      </w:r>
    </w:p>
    <w:p w:rsidR="00EA31DA" w:rsidRPr="00FB2EE3" w:rsidRDefault="009D7B8B" w:rsidP="009D7B8B">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فَعَسَى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تِيَ</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فَت</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عِندِهِ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فَيُص</w:t>
      </w:r>
      <w:r w:rsidRPr="00FB2EE3">
        <w:rPr>
          <w:rFonts w:ascii="KFGQPC Uthmanic Script HAFS" w:hint="cs"/>
          <w:rtl/>
          <w:lang w:bidi="ar-SA"/>
        </w:rPr>
        <w:t>ۡ</w:t>
      </w:r>
      <w:r w:rsidRPr="00FB2EE3">
        <w:rPr>
          <w:rFonts w:ascii="KFGQPC Uthmanic Script HAFS" w:hint="eastAsia"/>
          <w:rtl/>
          <w:lang w:bidi="ar-SA"/>
        </w:rPr>
        <w:t>بِحُواْ</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أَسَرُّواْ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دِمِينَ</w:t>
      </w:r>
      <w:r w:rsidRPr="00FB2EE3">
        <w:rPr>
          <w:rFonts w:ascii="KFGQPC Uthmanic Script HAFS"/>
          <w:rtl/>
          <w:lang w:bidi="ar-SA"/>
        </w:rPr>
        <w:t xml:space="preserve"> </w:t>
      </w:r>
      <w:r w:rsidRPr="00FB2EE3">
        <w:rPr>
          <w:rFonts w:ascii="KFGQPC Uthmanic Script HAFS" w:hint="cs"/>
          <w:rtl/>
          <w:lang w:bidi="ar-SA"/>
        </w:rPr>
        <w:t>٥٢</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المائ‍دة</w:t>
      </w:r>
      <w:r w:rsidRPr="00FB2EE3">
        <w:rPr>
          <w:rStyle w:val="Char8"/>
          <w:rtl/>
        </w:rPr>
        <w:t xml:space="preserve">: </w:t>
      </w:r>
      <w:r w:rsidRPr="00FB2EE3">
        <w:rPr>
          <w:rStyle w:val="Char8"/>
          <w:rFonts w:hint="cs"/>
          <w:rtl/>
        </w:rPr>
        <w:t>٥٢</w:t>
      </w:r>
      <w:r w:rsidRPr="00FB2EE3">
        <w:rPr>
          <w:rStyle w:val="Char8"/>
          <w:rtl/>
        </w:rPr>
        <w:t>]</w:t>
      </w:r>
      <w:r w:rsidRPr="00FB2EE3">
        <w:rPr>
          <w:rFonts w:ascii="KFGQPC Uthman Taha Naskh" w:cs="KFGQPC Uthman Taha Naskh"/>
          <w:rtl/>
          <w:lang w:bidi="ar-SA"/>
        </w:rPr>
        <w:t xml:space="preserve">  </w:t>
      </w:r>
      <w:r w:rsidR="001838ED" w:rsidRPr="00FB2EE3">
        <w:rPr>
          <w:rtl/>
          <w:lang w:bidi="ar-SA"/>
        </w:rPr>
        <w:tab/>
      </w:r>
    </w:p>
    <w:p w:rsidR="00EA31DA" w:rsidRPr="00FB2EE3" w:rsidRDefault="00EA31DA" w:rsidP="00167AB1">
      <w:pPr>
        <w:pStyle w:val="a2"/>
        <w:rPr>
          <w:rtl/>
          <w:lang w:bidi="ar-SA"/>
        </w:rPr>
      </w:pPr>
      <w:r w:rsidRPr="00FB2EE3">
        <w:rPr>
          <w:rtl/>
          <w:lang w:bidi="ar-SA"/>
        </w:rPr>
        <w:t>چه بسا الله (برای مسلمانان) پیروزی و فتحی پیش آوَرَد یا از نزد خویش فرمانی (همچون جزیه به نفع مسلمانان) بفرستد و بدین</w:t>
      </w:r>
      <w:r w:rsidRPr="00FB2EE3">
        <w:rPr>
          <w:rtl/>
          <w:lang w:bidi="ar-SA"/>
        </w:rPr>
        <w:softHyphen/>
        <w:t>سان بیماردلان از آن‌چه در دل</w:t>
      </w:r>
      <w:r w:rsidRPr="00FB2EE3">
        <w:rPr>
          <w:rtl/>
          <w:lang w:bidi="ar-SA"/>
        </w:rPr>
        <w:softHyphen/>
        <w:t>هایشان پنهان می</w:t>
      </w:r>
      <w:r w:rsidRPr="00FB2EE3">
        <w:rPr>
          <w:rtl/>
          <w:lang w:bidi="ar-SA"/>
        </w:rPr>
        <w:softHyphen/>
        <w:t>داشتند، پشیمان شوند و افسوس بخورند.</w:t>
      </w:r>
    </w:p>
    <w:p w:rsidR="00311E8C" w:rsidRPr="00FB2EE3" w:rsidRDefault="00A44AC9" w:rsidP="00E81FCA">
      <w:pPr>
        <w:rPr>
          <w:spacing w:val="0"/>
          <w:rtl/>
          <w:lang w:bidi="ar-SA"/>
        </w:rPr>
      </w:pPr>
      <w:r w:rsidRPr="00FB2EE3">
        <w:rPr>
          <w:spacing w:val="0"/>
          <w:rtl/>
          <w:lang w:bidi="ar-SA"/>
        </w:rPr>
        <w:t xml:space="preserve">آیات دیگری هم وجود دارد که </w:t>
      </w:r>
      <w:r w:rsidR="00EA31DA" w:rsidRPr="00FB2EE3">
        <w:rPr>
          <w:spacing w:val="0"/>
          <w:rtl/>
          <w:lang w:bidi="ar-SA"/>
        </w:rPr>
        <w:t>می‌توانیم درباره‌ی مفهوم واژه‌ی</w:t>
      </w:r>
      <w:r w:rsidR="00E81FCA" w:rsidRPr="00FB2EE3">
        <w:rPr>
          <w:rFonts w:ascii="KFGQPC Uthman Taha Naskh" w:cs="KFGQPC Uthman Taha Naskh" w:hint="cs"/>
          <w:spacing w:val="0"/>
          <w:rtl/>
          <w:lang w:bidi="ar-SA"/>
        </w:rPr>
        <w:t>﴿</w:t>
      </w:r>
      <w:r w:rsidR="00E81FCA" w:rsidRPr="00FB2EE3">
        <w:rPr>
          <w:rStyle w:val="Char2"/>
          <w:rFonts w:hint="eastAsia"/>
          <w:spacing w:val="0"/>
          <w:rtl/>
        </w:rPr>
        <w:t>عَسَى</w:t>
      </w:r>
      <w:r w:rsidR="00E81FCA" w:rsidRPr="00FB2EE3">
        <w:rPr>
          <w:rStyle w:val="Char2"/>
          <w:rFonts w:hint="cs"/>
          <w:spacing w:val="0"/>
          <w:rtl/>
        </w:rPr>
        <w:t>ٰٓ</w:t>
      </w:r>
      <w:r w:rsidR="00E81FCA" w:rsidRPr="00FB2EE3">
        <w:rPr>
          <w:rFonts w:ascii="KFGQPC Uthman Taha Naskh" w:cs="KFGQPC Uthman Taha Naskh" w:hint="cs"/>
          <w:spacing w:val="0"/>
          <w:rtl/>
          <w:lang w:bidi="ar-SA"/>
        </w:rPr>
        <w:t>﴾</w:t>
      </w:r>
      <w:r w:rsidR="00EA31DA" w:rsidRPr="00FB2EE3">
        <w:rPr>
          <w:spacing w:val="0"/>
          <w:rtl/>
          <w:lang w:bidi="ar-SA"/>
        </w:rPr>
        <w:t>، به آن</w:t>
      </w:r>
      <w:r w:rsidR="00311E8C" w:rsidRPr="00FB2EE3">
        <w:rPr>
          <w:spacing w:val="0"/>
          <w:rtl/>
          <w:lang w:bidi="ar-SA"/>
        </w:rPr>
        <w:t>‌ها استناد کنیم.</w:t>
      </w:r>
    </w:p>
    <w:p w:rsidR="00CB04E3" w:rsidRPr="00FB2EE3" w:rsidRDefault="00A44AC9" w:rsidP="00167AB1">
      <w:pPr>
        <w:rPr>
          <w:spacing w:val="0"/>
          <w:rtl/>
          <w:lang w:bidi="ar-SA"/>
        </w:rPr>
      </w:pPr>
      <w:r w:rsidRPr="00FB2EE3">
        <w:rPr>
          <w:spacing w:val="0"/>
          <w:rtl/>
          <w:lang w:bidi="ar-SA"/>
        </w:rPr>
        <w:t>در هر حال، الله متعال</w:t>
      </w:r>
      <w:r w:rsidR="00EA31DA" w:rsidRPr="00FB2EE3">
        <w:rPr>
          <w:spacing w:val="0"/>
          <w:rtl/>
          <w:lang w:bidi="ar-SA"/>
        </w:rPr>
        <w:t xml:space="preserve"> به پیامبرش نوید </w:t>
      </w:r>
      <w:r w:rsidR="00390099" w:rsidRPr="00FB2EE3">
        <w:rPr>
          <w:spacing w:val="0"/>
          <w:rtl/>
          <w:lang w:bidi="ar-SA"/>
        </w:rPr>
        <w:t>مقامی والا و شایسته را داده است؛</w:t>
      </w:r>
      <w:r w:rsidR="004D07A0" w:rsidRPr="00FB2EE3">
        <w:rPr>
          <w:spacing w:val="0"/>
          <w:rtl/>
          <w:lang w:bidi="ar-SA"/>
        </w:rPr>
        <w:t xml:space="preserve"> مقامی که همه، او را در آن می‌ستایند و البته، این امر، دلایل مختلفی دارد؛ از جمله آن‌چه که</w:t>
      </w:r>
      <w:r w:rsidR="00390099" w:rsidRPr="00FB2EE3">
        <w:rPr>
          <w:spacing w:val="0"/>
          <w:rtl/>
          <w:lang w:bidi="ar-SA"/>
        </w:rPr>
        <w:t xml:space="preserve"> در حدیث «شفاعت» آمده است. مردم در روز قیامت</w:t>
      </w:r>
      <w:r w:rsidR="004D07A0" w:rsidRPr="00FB2EE3">
        <w:rPr>
          <w:spacing w:val="0"/>
          <w:rtl/>
          <w:lang w:bidi="ar-SA"/>
        </w:rPr>
        <w:t xml:space="preserve"> پابرهنه، عریان و ختنه نشده برانگیخته می‌شوند</w:t>
      </w:r>
      <w:r w:rsidR="00390099" w:rsidRPr="00FB2EE3">
        <w:rPr>
          <w:spacing w:val="0"/>
          <w:rtl/>
          <w:lang w:bidi="ar-SA"/>
        </w:rPr>
        <w:t>؛</w:t>
      </w:r>
      <w:r w:rsidR="004D07A0" w:rsidRPr="00FB2EE3">
        <w:rPr>
          <w:spacing w:val="0"/>
          <w:rtl/>
          <w:lang w:bidi="ar-SA"/>
        </w:rPr>
        <w:t xml:space="preserve"> همان‌طور که الله</w:t>
      </w:r>
      <w:r w:rsidR="004D07A0" w:rsidRPr="00FB2EE3">
        <w:rPr>
          <w:spacing w:val="0"/>
          <w:lang w:bidi="ar-SA"/>
        </w:rPr>
        <w:sym w:font="AGA Arabesque" w:char="F055"/>
      </w:r>
      <w:r w:rsidR="004D07A0" w:rsidRPr="00FB2EE3">
        <w:rPr>
          <w:spacing w:val="0"/>
          <w:rtl/>
          <w:lang w:bidi="ar-SA"/>
        </w:rPr>
        <w:t xml:space="preserve"> می‌فرماید:</w:t>
      </w:r>
    </w:p>
    <w:p w:rsidR="007B191F" w:rsidRPr="00FB2EE3" w:rsidRDefault="009D7B8B" w:rsidP="009D7B8B">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كَمَا</w:t>
      </w:r>
      <w:r w:rsidRPr="00FB2EE3">
        <w:rPr>
          <w:rFonts w:ascii="KFGQPC Uthmanic Script HAFS"/>
          <w:rtl/>
          <w:lang w:bidi="ar-SA"/>
        </w:rPr>
        <w:t xml:space="preserve"> </w:t>
      </w:r>
      <w:r w:rsidRPr="00FB2EE3">
        <w:rPr>
          <w:rFonts w:ascii="KFGQPC Uthmanic Script HAFS" w:hint="eastAsia"/>
          <w:rtl/>
          <w:lang w:bidi="ar-SA"/>
        </w:rPr>
        <w:t>بَدَأ</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أَوَّلَ</w:t>
      </w:r>
      <w:r w:rsidRPr="00FB2EE3">
        <w:rPr>
          <w:rFonts w:ascii="KFGQPC Uthmanic Script HAFS"/>
          <w:rtl/>
          <w:lang w:bidi="ar-SA"/>
        </w:rPr>
        <w:t xml:space="preserve"> </w:t>
      </w:r>
      <w:r w:rsidRPr="00FB2EE3">
        <w:rPr>
          <w:rFonts w:ascii="KFGQPC Uthmanic Script HAFS" w:hint="eastAsia"/>
          <w:rtl/>
          <w:lang w:bidi="ar-SA"/>
        </w:rPr>
        <w:t>خَل</w:t>
      </w:r>
      <w:r w:rsidRPr="00FB2EE3">
        <w:rPr>
          <w:rFonts w:ascii="KFGQPC Uthmanic Script HAFS" w:hint="cs"/>
          <w:rtl/>
          <w:lang w:bidi="ar-SA"/>
        </w:rPr>
        <w:t>ۡ</w:t>
      </w:r>
      <w:r w:rsidRPr="00FB2EE3">
        <w:rPr>
          <w:rFonts w:ascii="KFGQPC Uthmanic Script HAFS" w:hint="eastAsia"/>
          <w:rtl/>
          <w:lang w:bidi="ar-SA"/>
        </w:rPr>
        <w:t>ق</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نُّعِيدُهُ</w:t>
      </w:r>
      <w:r w:rsidRPr="00FB2EE3">
        <w:rPr>
          <w:rFonts w:ascii="KFGQPC Uthmanic Script HAFS" w:hint="cs"/>
          <w:rtl/>
          <w:lang w:bidi="ar-SA"/>
        </w:rPr>
        <w:t>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705BAD">
        <w:rPr>
          <w:rStyle w:val="Char8"/>
          <w:rFonts w:hint="eastAsia"/>
          <w:rtl/>
        </w:rPr>
        <w:t>الأنبياء</w:t>
      </w:r>
      <w:r w:rsidRPr="00FB2EE3">
        <w:rPr>
          <w:rStyle w:val="Char8"/>
          <w:rtl/>
        </w:rPr>
        <w:t xml:space="preserve">: </w:t>
      </w:r>
      <w:r w:rsidRPr="00FB2EE3">
        <w:rPr>
          <w:rStyle w:val="Char8"/>
          <w:rFonts w:hint="cs"/>
          <w:rtl/>
        </w:rPr>
        <w:t>١٠٤</w:t>
      </w:r>
      <w:r w:rsidRPr="00FB2EE3">
        <w:rPr>
          <w:rStyle w:val="Char8"/>
          <w:rtl/>
        </w:rPr>
        <w:t>]</w:t>
      </w:r>
      <w:r w:rsidRPr="00FB2EE3">
        <w:rPr>
          <w:rFonts w:ascii="KFGQPC Uthman Taha Naskh" w:cs="KFGQPC Uthman Taha Naskh"/>
          <w:rtl/>
          <w:lang w:bidi="ar-SA"/>
        </w:rPr>
        <w:t xml:space="preserve">  </w:t>
      </w:r>
      <w:r w:rsidR="001838ED" w:rsidRPr="00FB2EE3">
        <w:rPr>
          <w:rtl/>
          <w:lang w:bidi="ar-SA"/>
        </w:rPr>
        <w:tab/>
      </w:r>
    </w:p>
    <w:p w:rsidR="007B191F" w:rsidRPr="00FB2EE3" w:rsidRDefault="007B191F" w:rsidP="00167AB1">
      <w:pPr>
        <w:pStyle w:val="a2"/>
        <w:rPr>
          <w:rtl/>
          <w:lang w:bidi="ar-SA"/>
        </w:rPr>
      </w:pPr>
      <w:r w:rsidRPr="00FB2EE3">
        <w:rPr>
          <w:rtl/>
          <w:lang w:bidi="ar-SA"/>
        </w:rPr>
        <w:t>همان‌طور که نخستین آفرینش را آغاز نمودیم، دوباره آن را تکرار می‌کنیم.</w:t>
      </w:r>
    </w:p>
    <w:p w:rsidR="00BD04FF" w:rsidRPr="00FB2EE3" w:rsidRDefault="007B191F" w:rsidP="00972BA8">
      <w:pPr>
        <w:rPr>
          <w:spacing w:val="0"/>
          <w:rtl/>
          <w:lang w:bidi="ar-SA"/>
        </w:rPr>
      </w:pPr>
      <w:r w:rsidRPr="00FB2EE3">
        <w:rPr>
          <w:spacing w:val="0"/>
          <w:rtl/>
          <w:lang w:bidi="ar-SA"/>
        </w:rPr>
        <w:t>الله، بندگانش را جمع می‌کند و خورشید، بالای سرِ مردم قرار می‌گیرد و به‌اندازه‌ی یک «میل» از آنان فاصله دارد؛ یک میل می‌تواند به‌اندازه‌ی «چوب سرمه‌کش» باشد یا به‌اندازه‌ی یک‌سوم فرسنگ. صحنه‌های وحشتن</w:t>
      </w:r>
      <w:r w:rsidR="00390099" w:rsidRPr="00FB2EE3">
        <w:rPr>
          <w:spacing w:val="0"/>
          <w:rtl/>
          <w:lang w:bidi="ar-SA"/>
        </w:rPr>
        <w:t>ا</w:t>
      </w:r>
      <w:r w:rsidRPr="00FB2EE3">
        <w:rPr>
          <w:spacing w:val="0"/>
          <w:rtl/>
          <w:lang w:bidi="ar-SA"/>
        </w:rPr>
        <w:t>کی در روز قیامت، پدیدار می‌شود؛ مردم، می‌بینند که کوه‌ها مانند ابرها حرکت می‌کنند و به صورت گرد و</w:t>
      </w:r>
      <w:r w:rsidR="00390099" w:rsidRPr="00FB2EE3">
        <w:rPr>
          <w:spacing w:val="0"/>
          <w:rtl/>
          <w:lang w:bidi="ar-SA"/>
        </w:rPr>
        <w:t xml:space="preserve"> غبار پراکنده‌ای درمی‌آیند؛</w:t>
      </w:r>
      <w:r w:rsidRPr="00FB2EE3">
        <w:rPr>
          <w:spacing w:val="0"/>
          <w:rtl/>
          <w:lang w:bidi="ar-SA"/>
        </w:rPr>
        <w:t xml:space="preserve"> از این‌رو مردم به‌اندازه‌ای و</w:t>
      </w:r>
      <w:r w:rsidR="00390099" w:rsidRPr="00FB2EE3">
        <w:rPr>
          <w:spacing w:val="0"/>
          <w:rtl/>
          <w:lang w:bidi="ar-SA"/>
        </w:rPr>
        <w:t>ح</w:t>
      </w:r>
      <w:r w:rsidRPr="00FB2EE3">
        <w:rPr>
          <w:spacing w:val="0"/>
          <w:rtl/>
          <w:lang w:bidi="ar-SA"/>
        </w:rPr>
        <w:t>شت‌زده می‌شوند که طاقت دیدن صحنه‌های وحشتناک</w:t>
      </w:r>
      <w:r w:rsidR="00CF3250" w:rsidRPr="00FB2EE3">
        <w:rPr>
          <w:spacing w:val="0"/>
          <w:rtl/>
          <w:lang w:bidi="ar-SA"/>
        </w:rPr>
        <w:t xml:space="preserve"> قیامت</w:t>
      </w:r>
      <w:r w:rsidR="00972BA8" w:rsidRPr="00FB2EE3">
        <w:rPr>
          <w:rFonts w:hint="cs"/>
          <w:spacing w:val="0"/>
          <w:rtl/>
          <w:lang w:bidi="ar-SA"/>
        </w:rPr>
        <w:t xml:space="preserve"> را</w:t>
      </w:r>
      <w:r w:rsidR="00CF3250" w:rsidRPr="00FB2EE3">
        <w:rPr>
          <w:spacing w:val="0"/>
          <w:rtl/>
          <w:lang w:bidi="ar-SA"/>
        </w:rPr>
        <w:t xml:space="preserve"> ندارند و</w:t>
      </w:r>
      <w:r w:rsidRPr="00FB2EE3">
        <w:rPr>
          <w:spacing w:val="0"/>
          <w:rtl/>
          <w:lang w:bidi="ar-SA"/>
        </w:rPr>
        <w:t xml:space="preserve"> به ی</w:t>
      </w:r>
      <w:r w:rsidR="00972BA8" w:rsidRPr="00FB2EE3">
        <w:rPr>
          <w:rFonts w:hint="cs"/>
          <w:spacing w:val="0"/>
          <w:rtl/>
          <w:lang w:bidi="ar-SA"/>
        </w:rPr>
        <w:t>كد</w:t>
      </w:r>
      <w:r w:rsidRPr="00FB2EE3">
        <w:rPr>
          <w:spacing w:val="0"/>
          <w:rtl/>
          <w:lang w:bidi="ar-SA"/>
        </w:rPr>
        <w:t>یگر می‌گویند: آیا کسی هست که برای ما نزد الله، شفاعت کند؟ آن‌گاه نزد آدم</w:t>
      </w:r>
      <w:r w:rsidRPr="00FB2EE3">
        <w:rPr>
          <w:spacing w:val="0"/>
          <w:lang w:bidi="ar-SA"/>
        </w:rPr>
        <w:sym w:font="AGA Arabesque" w:char="F075"/>
      </w:r>
      <w:r w:rsidRPr="00FB2EE3">
        <w:rPr>
          <w:spacing w:val="0"/>
          <w:rtl/>
          <w:lang w:bidi="ar-SA"/>
        </w:rPr>
        <w:t xml:space="preserve"> می‌روند و از او درخواست شفاعت می‌کنند. آدم</w:t>
      </w:r>
      <w:r w:rsidRPr="00FB2EE3">
        <w:rPr>
          <w:spacing w:val="0"/>
          <w:lang w:bidi="ar-SA"/>
        </w:rPr>
        <w:sym w:font="AGA Arabesque" w:char="F075"/>
      </w:r>
      <w:r w:rsidRPr="00FB2EE3">
        <w:rPr>
          <w:spacing w:val="0"/>
          <w:rtl/>
          <w:lang w:bidi="ar-SA"/>
        </w:rPr>
        <w:t xml:space="preserve"> خطایی را به‌یاد می‌</w:t>
      </w:r>
      <w:r w:rsidR="00CF3250" w:rsidRPr="00FB2EE3">
        <w:rPr>
          <w:spacing w:val="0"/>
          <w:rtl/>
          <w:lang w:bidi="ar-SA"/>
        </w:rPr>
        <w:t>آ</w:t>
      </w:r>
      <w:r w:rsidRPr="00FB2EE3">
        <w:rPr>
          <w:spacing w:val="0"/>
          <w:rtl/>
          <w:lang w:bidi="ar-SA"/>
        </w:rPr>
        <w:t>ورد که باعث اخراج او از بهشت گردید. اشتباهش، این بود که از میوه‌ی ممنوعه خورد؛ زمانی که الله متعال، آدم و همسرش را در بهشت سکونت داد، به آن‌ها فرمود:</w:t>
      </w:r>
    </w:p>
    <w:p w:rsidR="006A2771" w:rsidRPr="00FB2EE3" w:rsidRDefault="009D7B8B" w:rsidP="009D7B8B">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وَكُلَا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رَغَدًا</w:t>
      </w:r>
      <w:r w:rsidRPr="00FB2EE3">
        <w:rPr>
          <w:rFonts w:ascii="KFGQPC Uthmanic Script HAFS"/>
          <w:rtl/>
          <w:lang w:bidi="ar-SA"/>
        </w:rPr>
        <w:t xml:space="preserve"> </w:t>
      </w:r>
      <w:r w:rsidRPr="00FB2EE3">
        <w:rPr>
          <w:rFonts w:ascii="KFGQPC Uthmanic Script HAFS" w:hint="eastAsia"/>
          <w:rtl/>
          <w:lang w:bidi="ar-SA"/>
        </w:rPr>
        <w:t>حَي</w:t>
      </w:r>
      <w:r w:rsidRPr="00FB2EE3">
        <w:rPr>
          <w:rFonts w:ascii="KFGQPC Uthmanic Script HAFS" w:hint="cs"/>
          <w:rtl/>
          <w:lang w:bidi="ar-SA"/>
        </w:rPr>
        <w:t>ۡ</w:t>
      </w:r>
      <w:r w:rsidRPr="00FB2EE3">
        <w:rPr>
          <w:rFonts w:ascii="KFGQPC Uthmanic Script HAFS" w:hint="eastAsia"/>
          <w:rtl/>
          <w:lang w:bidi="ar-SA"/>
        </w:rPr>
        <w:t>ثُ</w:t>
      </w:r>
      <w:r w:rsidRPr="00FB2EE3">
        <w:rPr>
          <w:rFonts w:ascii="KFGQPC Uthmanic Script HAFS"/>
          <w:rtl/>
          <w:lang w:bidi="ar-SA"/>
        </w:rPr>
        <w:t xml:space="preserve"> </w:t>
      </w:r>
      <w:r w:rsidRPr="00FB2EE3">
        <w:rPr>
          <w:rFonts w:ascii="KFGQPC Uthmanic Script HAFS" w:hint="eastAsia"/>
          <w:rtl/>
          <w:lang w:bidi="ar-SA"/>
        </w:rPr>
        <w:t>شِئ</w:t>
      </w:r>
      <w:r w:rsidRPr="00FB2EE3">
        <w:rPr>
          <w:rFonts w:ascii="KFGQPC Uthmanic Script HAFS" w:hint="cs"/>
          <w:rtl/>
          <w:lang w:bidi="ar-SA"/>
        </w:rPr>
        <w:t>ۡ</w:t>
      </w:r>
      <w:r w:rsidRPr="00FB2EE3">
        <w:rPr>
          <w:rFonts w:ascii="KFGQPC Uthmanic Script HAFS" w:hint="eastAsia"/>
          <w:rtl/>
          <w:lang w:bidi="ar-SA"/>
        </w:rPr>
        <w:t>تُمَا</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رَبَا</w:t>
      </w:r>
      <w:r w:rsidRPr="00FB2EE3">
        <w:rPr>
          <w:rFonts w:ascii="KFGQPC Uthmanic Script HAFS"/>
          <w:rtl/>
          <w:lang w:bidi="ar-SA"/>
        </w:rPr>
        <w:t xml:space="preserve"> </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ذِهِ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لشَّجَرَةَ</w:t>
      </w:r>
      <w:r w:rsidRPr="00FB2EE3">
        <w:rPr>
          <w:rFonts w:ascii="KFGQPC Uthmanic Script HAFS"/>
          <w:rtl/>
          <w:lang w:bidi="ar-SA"/>
        </w:rPr>
        <w:t xml:space="preserve"> </w:t>
      </w:r>
      <w:r w:rsidRPr="00FB2EE3">
        <w:rPr>
          <w:rFonts w:ascii="KFGQPC Uthmanic Script HAFS" w:hint="eastAsia"/>
          <w:rtl/>
          <w:lang w:bidi="ar-SA"/>
        </w:rPr>
        <w:t>فَتَكُونَا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لظَّ</w:t>
      </w:r>
      <w:r w:rsidRPr="00FB2EE3">
        <w:rPr>
          <w:rFonts w:ascii="KFGQPC Uthmanic Script HAFS" w:hint="cs"/>
          <w:rtl/>
          <w:lang w:bidi="ar-SA"/>
        </w:rPr>
        <w:t>ٰ</w:t>
      </w:r>
      <w:r w:rsidRPr="00FB2EE3">
        <w:rPr>
          <w:rFonts w:ascii="KFGQPC Uthmanic Script HAFS" w:hint="eastAsia"/>
          <w:rtl/>
          <w:lang w:bidi="ar-SA"/>
        </w:rPr>
        <w:t>لِمِينَ</w:t>
      </w:r>
      <w:r w:rsidRPr="00FB2EE3">
        <w:rPr>
          <w:rFonts w:ascii="KFGQPC Uthmanic Script HAFS" w:hint="cs"/>
          <w:rtl/>
          <w:lang w:bidi="ar-SA"/>
        </w:rPr>
        <w:t>٣٥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٣٥</w:t>
      </w:r>
      <w:r w:rsidRPr="00FB2EE3">
        <w:rPr>
          <w:rStyle w:val="Char8"/>
          <w:rtl/>
        </w:rPr>
        <w:t xml:space="preserve">]  </w:t>
      </w:r>
      <w:r w:rsidR="006A2771" w:rsidRPr="00FB2EE3">
        <w:rPr>
          <w:rStyle w:val="Char8"/>
          <w:rtl/>
        </w:rPr>
        <w:t xml:space="preserve"> </w:t>
      </w:r>
      <w:r w:rsidR="007D2CC9" w:rsidRPr="00FB2EE3">
        <w:rPr>
          <w:rStyle w:val="Char8"/>
          <w:rtl/>
        </w:rPr>
        <w:tab/>
      </w:r>
    </w:p>
    <w:p w:rsidR="006A2771" w:rsidRPr="00FB2EE3" w:rsidRDefault="006A2771" w:rsidP="00167AB1">
      <w:pPr>
        <w:pStyle w:val="a2"/>
        <w:rPr>
          <w:rtl/>
          <w:lang w:bidi="ar-SA"/>
        </w:rPr>
      </w:pPr>
      <w:r w:rsidRPr="00FB2EE3">
        <w:rPr>
          <w:rtl/>
          <w:lang w:bidi="ar-SA"/>
        </w:rPr>
        <w:t>...و از نعمت</w:t>
      </w:r>
      <w:r w:rsidRPr="00FB2EE3">
        <w:rPr>
          <w:rtl/>
          <w:lang w:bidi="ar-SA"/>
        </w:rPr>
        <w:softHyphen/>
        <w:t>هایش هر چه می</w:t>
      </w:r>
      <w:r w:rsidRPr="00FB2EE3">
        <w:rPr>
          <w:rtl/>
          <w:lang w:bidi="ar-SA"/>
        </w:rPr>
        <w:softHyphen/>
        <w:t>خواهید، بخورید؛ اما به این درخت نزدیک نشوید که (اگر از میو</w:t>
      </w:r>
      <w:r w:rsidRPr="00FB2EE3">
        <w:rPr>
          <w:rtl/>
          <w:lang w:bidi="ar-SA"/>
        </w:rPr>
        <w:softHyphen/>
        <w:t>ه</w:t>
      </w:r>
      <w:r w:rsidRPr="00FB2EE3">
        <w:rPr>
          <w:rtl/>
          <w:lang w:bidi="ar-SA"/>
        </w:rPr>
        <w:softHyphen/>
        <w:t>اش بخورید،) جزو ستم</w:t>
      </w:r>
      <w:r w:rsidR="00CF3250" w:rsidRPr="00FB2EE3">
        <w:rPr>
          <w:rtl/>
          <w:lang w:bidi="ar-SA"/>
        </w:rPr>
        <w:t>‌</w:t>
      </w:r>
      <w:r w:rsidRPr="00FB2EE3">
        <w:rPr>
          <w:rtl/>
          <w:lang w:bidi="ar-SA"/>
        </w:rPr>
        <w:t>گران خواهید شد.</w:t>
      </w:r>
    </w:p>
    <w:p w:rsidR="007B191F" w:rsidRPr="00FB2EE3" w:rsidRDefault="006A2771" w:rsidP="00167AB1">
      <w:pPr>
        <w:rPr>
          <w:spacing w:val="0"/>
          <w:rtl/>
          <w:lang w:bidi="ar-SA"/>
        </w:rPr>
      </w:pPr>
      <w:r w:rsidRPr="00FB2EE3">
        <w:rPr>
          <w:spacing w:val="0"/>
          <w:rtl/>
          <w:lang w:bidi="ar-SA"/>
        </w:rPr>
        <w:t>مهم نیست که این میوه‌ی ممنوعه چه بوده است؛ از این‌رو ما نمی‌دانیم که زیتون ب</w:t>
      </w:r>
      <w:r w:rsidR="00CF3250" w:rsidRPr="00FB2EE3">
        <w:rPr>
          <w:spacing w:val="0"/>
          <w:rtl/>
          <w:lang w:bidi="ar-SA"/>
        </w:rPr>
        <w:t>وده یا گندم، یا انگور و یا خرما؛</w:t>
      </w:r>
      <w:r w:rsidRPr="00FB2EE3">
        <w:rPr>
          <w:spacing w:val="0"/>
          <w:rtl/>
          <w:lang w:bidi="ar-SA"/>
        </w:rPr>
        <w:t xml:space="preserve"> زیرا اگر دانستن این مسأله مهم بود، الله</w:t>
      </w:r>
      <w:r w:rsidRPr="00FB2EE3">
        <w:rPr>
          <w:spacing w:val="0"/>
          <w:lang w:bidi="ar-SA"/>
        </w:rPr>
        <w:sym w:font="AGA Arabesque" w:char="F055"/>
      </w:r>
      <w:r w:rsidRPr="00FB2EE3">
        <w:rPr>
          <w:spacing w:val="0"/>
          <w:rtl/>
          <w:lang w:bidi="ar-SA"/>
        </w:rPr>
        <w:t xml:space="preserve"> برای ما بیان می‌کرد که میوه‌ی ممنوعه چه بوده است. الله</w:t>
      </w:r>
      <w:r w:rsidRPr="00FB2EE3">
        <w:rPr>
          <w:spacing w:val="0"/>
          <w:lang w:bidi="ar-SA"/>
        </w:rPr>
        <w:sym w:font="AGA Arabesque" w:char="F055"/>
      </w:r>
      <w:r w:rsidRPr="00FB2EE3">
        <w:rPr>
          <w:spacing w:val="0"/>
          <w:rtl/>
          <w:lang w:bidi="ar-SA"/>
        </w:rPr>
        <w:t xml:space="preserve"> به آدم و حوا دستور داد که از میوه‌ی ممنوعه نخورند؛ ولی شیطان، </w:t>
      </w:r>
      <w:r w:rsidR="00EB4A10" w:rsidRPr="00FB2EE3">
        <w:rPr>
          <w:spacing w:val="0"/>
          <w:rtl/>
          <w:lang w:bidi="ar-SA"/>
        </w:rPr>
        <w:t>آن‌ها را وسوسه کرد و آنان را فریب داد و بدین منظور سوگند یاد کرد که من، خیرخواهِ شما هستم. این، عادتِ شیطان است که برای فریب دادن انسان‌ها، آن‌ها را وسوسه می‌کند و به‌دروغ سوگند می‌خورد که من، خیرخواه شما هستم.</w:t>
      </w:r>
    </w:p>
    <w:p w:rsidR="00EB4A10" w:rsidRPr="00FB2EE3" w:rsidRDefault="00EB4A10" w:rsidP="00167AB1">
      <w:pPr>
        <w:rPr>
          <w:spacing w:val="0"/>
          <w:rtl/>
          <w:lang w:bidi="ar-SA"/>
        </w:rPr>
      </w:pPr>
      <w:r w:rsidRPr="00FB2EE3">
        <w:rPr>
          <w:spacing w:val="0"/>
          <w:rtl/>
          <w:lang w:bidi="ar-SA"/>
        </w:rPr>
        <w:t>موضوع مورد بحثِ ما در این حدیث، این است که آدم</w:t>
      </w:r>
      <w:r w:rsidRPr="00FB2EE3">
        <w:rPr>
          <w:spacing w:val="0"/>
          <w:lang w:bidi="ar-SA"/>
        </w:rPr>
        <w:sym w:font="AGA Arabesque" w:char="F075"/>
      </w:r>
      <w:r w:rsidRPr="00FB2EE3">
        <w:rPr>
          <w:spacing w:val="0"/>
          <w:rtl/>
          <w:lang w:bidi="ar-SA"/>
        </w:rPr>
        <w:t xml:space="preserve"> اشتباه خود و همسرش را به‌یاد می‌آورد</w:t>
      </w:r>
      <w:r w:rsidR="00CF3250" w:rsidRPr="00FB2EE3">
        <w:rPr>
          <w:spacing w:val="0"/>
          <w:rtl/>
          <w:lang w:bidi="ar-SA"/>
        </w:rPr>
        <w:t>؛</w:t>
      </w:r>
      <w:r w:rsidRPr="00FB2EE3">
        <w:rPr>
          <w:spacing w:val="0"/>
          <w:rtl/>
          <w:lang w:bidi="ar-SA"/>
        </w:rPr>
        <w:t xml:space="preserve"> البته ناگفته نماند که آن دو، توبه کردند و الله</w:t>
      </w:r>
      <w:r w:rsidRPr="00FB2EE3">
        <w:rPr>
          <w:spacing w:val="0"/>
          <w:lang w:bidi="ar-SA"/>
        </w:rPr>
        <w:sym w:font="AGA Arabesque" w:char="F055"/>
      </w:r>
      <w:r w:rsidRPr="00FB2EE3">
        <w:rPr>
          <w:spacing w:val="0"/>
          <w:rtl/>
          <w:lang w:bidi="ar-SA"/>
        </w:rPr>
        <w:t xml:space="preserve"> توبه‌ی آن‌ها را پذیرفت و به آن‌ها د</w:t>
      </w:r>
      <w:r w:rsidR="00CF3250" w:rsidRPr="00FB2EE3">
        <w:rPr>
          <w:spacing w:val="0"/>
          <w:rtl/>
          <w:lang w:bidi="ar-SA"/>
        </w:rPr>
        <w:t>ستور داد که بهشت را به قصد زمین</w:t>
      </w:r>
      <w:r w:rsidRPr="00FB2EE3">
        <w:rPr>
          <w:spacing w:val="0"/>
          <w:rtl/>
          <w:lang w:bidi="ar-SA"/>
        </w:rPr>
        <w:t xml:space="preserve"> ترک کنند. آن دو به زمین آمدند و صاحب فرزندان زیادی شدند؛ در نتیجه، مردان و زنان بسیاری در زمین پراکنده گردیدند؛ برخی از ا</w:t>
      </w:r>
      <w:r w:rsidR="00CF3250" w:rsidRPr="00FB2EE3">
        <w:rPr>
          <w:spacing w:val="0"/>
          <w:rtl/>
          <w:lang w:bidi="ar-SA"/>
        </w:rPr>
        <w:t>نسان‌ها، به درجه‌ی نبوت و شهادت</w:t>
      </w:r>
      <w:r w:rsidRPr="00FB2EE3">
        <w:rPr>
          <w:spacing w:val="0"/>
          <w:rtl/>
          <w:lang w:bidi="ar-SA"/>
        </w:rPr>
        <w:t xml:space="preserve"> رسیدند و نیکوکار و شایسته گشتند و برخی هم، راه کفر و ضلالت و فسق و فجور و نفاق را در پیش گرفتند.</w:t>
      </w:r>
    </w:p>
    <w:p w:rsidR="00EB4A10" w:rsidRPr="00FB2EE3" w:rsidRDefault="00EB4A10" w:rsidP="00167AB1">
      <w:pPr>
        <w:rPr>
          <w:spacing w:val="0"/>
          <w:rtl/>
          <w:lang w:bidi="ar-SA"/>
        </w:rPr>
      </w:pPr>
      <w:r w:rsidRPr="00FB2EE3">
        <w:rPr>
          <w:spacing w:val="0"/>
          <w:rtl/>
          <w:lang w:bidi="ar-SA"/>
        </w:rPr>
        <w:t>روز قیامت که مردم، نزد آدم</w:t>
      </w:r>
      <w:r w:rsidRPr="00FB2EE3">
        <w:rPr>
          <w:spacing w:val="0"/>
          <w:lang w:bidi="ar-SA"/>
        </w:rPr>
        <w:sym w:font="AGA Arabesque" w:char="F075"/>
      </w:r>
      <w:r w:rsidRPr="00FB2EE3">
        <w:rPr>
          <w:spacing w:val="0"/>
          <w:rtl/>
          <w:lang w:bidi="ar-SA"/>
        </w:rPr>
        <w:t xml:space="preserve"> می‌روند تا از او درخواست شفاعت کنند، </w:t>
      </w:r>
      <w:r w:rsidR="00CF3250" w:rsidRPr="00FB2EE3">
        <w:rPr>
          <w:spacing w:val="0"/>
          <w:rtl/>
          <w:lang w:bidi="ar-SA"/>
        </w:rPr>
        <w:t>آدم</w:t>
      </w:r>
      <w:r w:rsidR="00CF3250" w:rsidRPr="00FB2EE3">
        <w:rPr>
          <w:spacing w:val="0"/>
          <w:lang w:bidi="ar-SA"/>
        </w:rPr>
        <w:sym w:font="AGA Arabesque" w:char="F075"/>
      </w:r>
      <w:r w:rsidR="00CF3250" w:rsidRPr="00FB2EE3">
        <w:rPr>
          <w:spacing w:val="0"/>
          <w:rtl/>
          <w:lang w:bidi="ar-SA"/>
        </w:rPr>
        <w:t xml:space="preserve"> اشتباهِ خود</w:t>
      </w:r>
      <w:r w:rsidRPr="00FB2EE3">
        <w:rPr>
          <w:spacing w:val="0"/>
          <w:rtl/>
          <w:lang w:bidi="ar-SA"/>
        </w:rPr>
        <w:t xml:space="preserve"> را به یاد می‌آورد و از آنان پوزش می‌خواهد که نمی‌تواند کاری برای آن‌ها انجام دهد.</w:t>
      </w:r>
    </w:p>
    <w:p w:rsidR="00EB4A10" w:rsidRPr="00FB2EE3" w:rsidRDefault="00EB4A10" w:rsidP="00167AB1">
      <w:pPr>
        <w:rPr>
          <w:spacing w:val="0"/>
          <w:rtl/>
          <w:lang w:bidi="ar-SA"/>
        </w:rPr>
      </w:pPr>
      <w:r w:rsidRPr="00FB2EE3">
        <w:rPr>
          <w:spacing w:val="0"/>
          <w:rtl/>
          <w:lang w:bidi="ar-SA"/>
        </w:rPr>
        <w:t>گفتنی</w:t>
      </w:r>
      <w:r w:rsidR="00CF3250" w:rsidRPr="00FB2EE3">
        <w:rPr>
          <w:spacing w:val="0"/>
          <w:rtl/>
          <w:lang w:bidi="ar-SA"/>
        </w:rPr>
        <w:t>‌</w:t>
      </w:r>
      <w:r w:rsidRPr="00FB2EE3">
        <w:rPr>
          <w:spacing w:val="0"/>
          <w:rtl/>
          <w:lang w:bidi="ar-SA"/>
        </w:rPr>
        <w:t>ست: روایت بی‌اساسی از ابن‌عباس</w:t>
      </w:r>
      <w:r w:rsidR="00CF3250" w:rsidRPr="00FB2EE3">
        <w:rPr>
          <w:rFonts w:cs="(M. Aiyada Ayoub ALKobaisi)"/>
          <w:spacing w:val="0"/>
          <w:rtl/>
          <w:lang w:bidi="ar-SA"/>
        </w:rPr>
        <w:t>$</w:t>
      </w:r>
      <w:r w:rsidRPr="00FB2EE3">
        <w:rPr>
          <w:spacing w:val="0"/>
          <w:rtl/>
          <w:lang w:bidi="ar-SA"/>
        </w:rPr>
        <w:t xml:space="preserve"> درباره‌ی سببِ خروج آدم و حواء از بهشت روا</w:t>
      </w:r>
      <w:r w:rsidR="00CF3250" w:rsidRPr="00FB2EE3">
        <w:rPr>
          <w:spacing w:val="0"/>
          <w:rtl/>
          <w:lang w:bidi="ar-SA"/>
        </w:rPr>
        <w:t>یت شده که در آن، آمده است: حواء باردار شد؛ شیطان</w:t>
      </w:r>
      <w:r w:rsidRPr="00FB2EE3">
        <w:rPr>
          <w:spacing w:val="0"/>
          <w:rtl/>
          <w:lang w:bidi="ar-SA"/>
        </w:rPr>
        <w:t xml:space="preserve"> نزدِ آدم و حواء رفت و به آن‌ها گفت: نام فرزندتان را عبدالحارث بگذارید</w:t>
      </w:r>
      <w:r w:rsidR="00CF3250" w:rsidRPr="00FB2EE3">
        <w:rPr>
          <w:spacing w:val="0"/>
          <w:rtl/>
          <w:lang w:bidi="ar-SA"/>
        </w:rPr>
        <w:t>؛</w:t>
      </w:r>
      <w:r w:rsidRPr="00FB2EE3">
        <w:rPr>
          <w:spacing w:val="0"/>
          <w:rtl/>
          <w:lang w:bidi="ar-SA"/>
        </w:rPr>
        <w:t xml:space="preserve"> وگرنه، کاری می کن</w:t>
      </w:r>
      <w:r w:rsidR="00CF3250" w:rsidRPr="00FB2EE3">
        <w:rPr>
          <w:spacing w:val="0"/>
          <w:rtl/>
          <w:lang w:bidi="ar-SA"/>
        </w:rPr>
        <w:t>م که شاخ‌دار باشد و هنگام تولد به مادرش آسیب برساند؛</w:t>
      </w:r>
      <w:r w:rsidRPr="00FB2EE3">
        <w:rPr>
          <w:spacing w:val="0"/>
          <w:rtl/>
          <w:lang w:bidi="ar-SA"/>
        </w:rPr>
        <w:t xml:space="preserve"> اما آدم و حواء، حرفش را نپذیرفتند و از او اطاعت نکردند؛ دوباره نزدشان رفت و آن‌ها را تهدید کرد. باز هم از او اطاعت نکردند. و چون بارِ سوم نزدشان رفت، به‌خاطر محبتِ فرزندشان کوتاه آمدند و نام او را عبدالحارث گذاشتند. این روایت بی‌اساس، در تفسیر آیات ذیل ذکر شده که الله متعال فرموده است:</w:t>
      </w:r>
    </w:p>
    <w:p w:rsidR="00EB4A10" w:rsidRPr="00FB2EE3" w:rsidRDefault="004812D4" w:rsidP="004812D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خَلَقَكُم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حِدَة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وَجَعَلَ</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زَو</w:t>
      </w:r>
      <w:r w:rsidRPr="00FB2EE3">
        <w:rPr>
          <w:rFonts w:ascii="KFGQPC Uthmanic Script HAFS" w:hint="cs"/>
          <w:rtl/>
          <w:lang w:bidi="ar-SA"/>
        </w:rPr>
        <w:t>ۡ</w:t>
      </w:r>
      <w:r w:rsidRPr="00FB2EE3">
        <w:rPr>
          <w:rFonts w:ascii="KFGQPC Uthmanic Script HAFS" w:hint="eastAsia"/>
          <w:rtl/>
          <w:lang w:bidi="ar-SA"/>
        </w:rPr>
        <w:t>جَهَا</w:t>
      </w:r>
      <w:r w:rsidRPr="00FB2EE3">
        <w:rPr>
          <w:rFonts w:ascii="KFGQPC Uthmanic Script HAFS"/>
          <w:rtl/>
          <w:lang w:bidi="ar-SA"/>
        </w:rPr>
        <w:t xml:space="preserve"> </w:t>
      </w:r>
      <w:r w:rsidRPr="00FB2EE3">
        <w:rPr>
          <w:rFonts w:ascii="KFGQPC Uthmanic Script HAFS" w:hint="eastAsia"/>
          <w:rtl/>
          <w:lang w:bidi="ar-SA"/>
        </w:rPr>
        <w:t>لِيَس</w:t>
      </w:r>
      <w:r w:rsidRPr="00FB2EE3">
        <w:rPr>
          <w:rFonts w:ascii="KFGQPC Uthmanic Script HAFS" w:hint="cs"/>
          <w:rtl/>
          <w:lang w:bidi="ar-SA"/>
        </w:rPr>
        <w:t>ۡ</w:t>
      </w:r>
      <w:r w:rsidRPr="00FB2EE3">
        <w:rPr>
          <w:rFonts w:ascii="KFGQPC Uthmanic Script HAFS" w:hint="eastAsia"/>
          <w:rtl/>
          <w:lang w:bidi="ar-SA"/>
        </w:rPr>
        <w:t>كُنَ</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فَلَمَّا</w:t>
      </w:r>
      <w:r w:rsidRPr="00FB2EE3">
        <w:rPr>
          <w:rFonts w:ascii="KFGQPC Uthmanic Script HAFS"/>
          <w:rtl/>
          <w:lang w:bidi="ar-SA"/>
        </w:rPr>
        <w:t xml:space="preserve"> </w:t>
      </w:r>
      <w:r w:rsidRPr="00FB2EE3">
        <w:rPr>
          <w:rFonts w:ascii="KFGQPC Uthmanic Script HAFS" w:hint="eastAsia"/>
          <w:rtl/>
          <w:lang w:bidi="ar-SA"/>
        </w:rPr>
        <w:t>تَغَشَّى</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حَمَلَت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حَم</w:t>
      </w:r>
      <w:r w:rsidRPr="00FB2EE3">
        <w:rPr>
          <w:rFonts w:ascii="KFGQPC Uthmanic Script HAFS"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خَفِيف</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فَمَرَّت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فَلَمَّا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أَث</w:t>
      </w:r>
      <w:r w:rsidRPr="00FB2EE3">
        <w:rPr>
          <w:rFonts w:ascii="KFGQPC Uthmanic Script HAFS" w:hint="cs"/>
          <w:rtl/>
          <w:lang w:bidi="ar-SA"/>
        </w:rPr>
        <w:t>ۡ</w:t>
      </w:r>
      <w:r w:rsidRPr="00FB2EE3">
        <w:rPr>
          <w:rFonts w:ascii="KFGQPC Uthmanic Script HAFS" w:hint="eastAsia"/>
          <w:rtl/>
          <w:lang w:bidi="ar-SA"/>
        </w:rPr>
        <w:t>قَلَت</w:t>
      </w:r>
      <w:r w:rsidRPr="00FB2EE3">
        <w:rPr>
          <w:rFonts w:ascii="KFGQPC Uthmanic Script HAFS"/>
          <w:rtl/>
          <w:lang w:bidi="ar-SA"/>
        </w:rPr>
        <w:t xml:space="preserve"> </w:t>
      </w:r>
      <w:r w:rsidRPr="00FB2EE3">
        <w:rPr>
          <w:rFonts w:ascii="KFGQPC Uthmanic Script HAFS" w:hint="eastAsia"/>
          <w:rtl/>
          <w:lang w:bidi="ar-SA"/>
        </w:rPr>
        <w:t>دَّعَوَا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رَبَّهُمَا</w:t>
      </w:r>
      <w:r w:rsidRPr="00FB2EE3">
        <w:rPr>
          <w:rFonts w:ascii="KFGQPC Uthmanic Script HAFS"/>
          <w:rtl/>
          <w:lang w:bidi="ar-SA"/>
        </w:rPr>
        <w:t xml:space="preserve"> </w:t>
      </w:r>
      <w:r w:rsidRPr="00FB2EE3">
        <w:rPr>
          <w:rFonts w:ascii="KFGQPC Uthmanic Script HAFS" w:hint="eastAsia"/>
          <w:rtl/>
          <w:lang w:bidi="ar-SA"/>
        </w:rPr>
        <w:t>لَئِن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ءَاتَي</w:t>
      </w:r>
      <w:r w:rsidRPr="00FB2EE3">
        <w:rPr>
          <w:rFonts w:ascii="KFGQPC Uthmanic Script HAFS" w:hint="cs"/>
          <w:rtl/>
          <w:lang w:bidi="ar-SA"/>
        </w:rPr>
        <w:t>ۡ</w:t>
      </w:r>
      <w:r w:rsidRPr="00FB2EE3">
        <w:rPr>
          <w:rFonts w:ascii="KFGQPC Uthmanic Script HAFS" w:hint="eastAsia"/>
          <w:rtl/>
          <w:lang w:bidi="ar-SA"/>
        </w:rPr>
        <w:t>تَنَا</w:t>
      </w:r>
      <w:r w:rsidRPr="00FB2EE3">
        <w:rPr>
          <w:rFonts w:ascii="KFGQPC Uthmanic Script HAFS"/>
          <w:rtl/>
          <w:lang w:bidi="ar-SA"/>
        </w:rPr>
        <w:t xml:space="preserve"> </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لِح</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لَّنَكُونَنَّ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لشَّ</w:t>
      </w:r>
      <w:r w:rsidRPr="00FB2EE3">
        <w:rPr>
          <w:rFonts w:ascii="KFGQPC Uthmanic Script HAFS" w:hint="cs"/>
          <w:rtl/>
          <w:lang w:bidi="ar-SA"/>
        </w:rPr>
        <w:t>ٰ</w:t>
      </w:r>
      <w:r w:rsidRPr="00FB2EE3">
        <w:rPr>
          <w:rFonts w:ascii="KFGQPC Uthmanic Script HAFS" w:hint="eastAsia"/>
          <w:rtl/>
          <w:lang w:bidi="ar-SA"/>
        </w:rPr>
        <w:t>كِرِينَ</w:t>
      </w:r>
      <w:r w:rsidRPr="00FB2EE3">
        <w:rPr>
          <w:rFonts w:ascii="KFGQPC Uthmanic Script HAFS"/>
          <w:rtl/>
          <w:lang w:bidi="ar-SA"/>
        </w:rPr>
        <w:t xml:space="preserve"> </w:t>
      </w:r>
      <w:r w:rsidRPr="00FB2EE3">
        <w:rPr>
          <w:rFonts w:ascii="KFGQPC Uthmanic Script HAFS" w:hint="cs"/>
          <w:rtl/>
          <w:lang w:bidi="ar-SA"/>
        </w:rPr>
        <w:t>١٨٩</w:t>
      </w:r>
      <w:r w:rsidRPr="00FB2EE3">
        <w:rPr>
          <w:rFonts w:ascii="KFGQPC Uthmanic Script HAFS"/>
          <w:rtl/>
          <w:lang w:bidi="ar-SA"/>
        </w:rPr>
        <w:t xml:space="preserve"> </w:t>
      </w:r>
      <w:r w:rsidRPr="00FB2EE3">
        <w:rPr>
          <w:rFonts w:ascii="KFGQPC Uthmanic Script HAFS" w:hint="eastAsia"/>
          <w:rtl/>
          <w:lang w:bidi="ar-SA"/>
        </w:rPr>
        <w:t>فَلَمَّا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ءَاتَى</w:t>
      </w:r>
      <w:r w:rsidRPr="00FB2EE3">
        <w:rPr>
          <w:rFonts w:ascii="KFGQPC Uthmanic Script HAFS" w:hint="cs"/>
          <w:rtl/>
          <w:lang w:bidi="ar-SA"/>
        </w:rPr>
        <w:t>ٰ</w:t>
      </w:r>
      <w:r w:rsidRPr="00FB2EE3">
        <w:rPr>
          <w:rFonts w:ascii="KFGQPC Uthmanic Script HAFS" w:hint="eastAsia"/>
          <w:rtl/>
          <w:lang w:bidi="ar-SA"/>
        </w:rPr>
        <w:t>هُمَا</w:t>
      </w:r>
      <w:r w:rsidRPr="00FB2EE3">
        <w:rPr>
          <w:rFonts w:ascii="KFGQPC Uthmanic Script HAFS"/>
          <w:rtl/>
          <w:lang w:bidi="ar-SA"/>
        </w:rPr>
        <w:t xml:space="preserve"> </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لِح</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جَعَلَا</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شُرَكَا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فِيمَا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ءَاتَى</w:t>
      </w:r>
      <w:r w:rsidRPr="00FB2EE3">
        <w:rPr>
          <w:rFonts w:ascii="KFGQPC Uthmanic Script HAFS" w:hint="cs"/>
          <w:rtl/>
          <w:lang w:bidi="ar-SA"/>
        </w:rPr>
        <w:t>ٰ</w:t>
      </w:r>
      <w:r w:rsidRPr="00FB2EE3">
        <w:rPr>
          <w:rFonts w:ascii="KFGQPC Uthmanic Script HAFS" w:hint="eastAsia"/>
          <w:rtl/>
          <w:lang w:bidi="ar-SA"/>
        </w:rPr>
        <w:t>هُمَا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فَتَعَ</w:t>
      </w:r>
      <w:r w:rsidRPr="00FB2EE3">
        <w:rPr>
          <w:rFonts w:ascii="KFGQPC Uthmanic Script HAFS" w:hint="cs"/>
          <w:rtl/>
          <w:lang w:bidi="ar-SA"/>
        </w:rPr>
        <w:t>ٰ</w:t>
      </w:r>
      <w:r w:rsidRPr="00FB2EE3">
        <w:rPr>
          <w:rFonts w:ascii="KFGQPC Uthmanic Script HAFS" w:hint="eastAsia"/>
          <w:rtl/>
          <w:lang w:bidi="ar-SA"/>
        </w:rPr>
        <w:t>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عَمَّا</w:t>
      </w:r>
      <w:r w:rsidRPr="00FB2EE3">
        <w:rPr>
          <w:rFonts w:ascii="KFGQPC Uthmanic Script HAFS"/>
          <w:rtl/>
          <w:lang w:bidi="ar-SA"/>
        </w:rPr>
        <w:t xml:space="preserve"> </w:t>
      </w:r>
      <w:r w:rsidRPr="00FB2EE3">
        <w:rPr>
          <w:rFonts w:ascii="KFGQPC Uthmanic Script HAFS" w:hint="eastAsia"/>
          <w:rtl/>
          <w:lang w:bidi="ar-SA"/>
        </w:rPr>
        <w:t>يُش</w:t>
      </w:r>
      <w:r w:rsidRPr="00FB2EE3">
        <w:rPr>
          <w:rFonts w:ascii="KFGQPC Uthmanic Script HAFS" w:hint="cs"/>
          <w:rtl/>
          <w:lang w:bidi="ar-SA"/>
        </w:rPr>
        <w:t>ۡ</w:t>
      </w:r>
      <w:r w:rsidRPr="00FB2EE3">
        <w:rPr>
          <w:rFonts w:ascii="KFGQPC Uthmanic Script HAFS" w:hint="eastAsia"/>
          <w:rtl/>
          <w:lang w:bidi="ar-SA"/>
        </w:rPr>
        <w:t>رِكُونَ</w:t>
      </w:r>
      <w:r w:rsidRPr="00FB2EE3">
        <w:rPr>
          <w:rFonts w:ascii="KFGQPC Uthmanic Script HAFS"/>
          <w:rtl/>
          <w:lang w:bidi="ar-SA"/>
        </w:rPr>
        <w:t xml:space="preserve"> </w:t>
      </w:r>
      <w:r w:rsidRPr="00FB2EE3">
        <w:rPr>
          <w:rFonts w:ascii="KFGQPC Uthmanic Script HAFS" w:hint="cs"/>
          <w:rtl/>
          <w:lang w:bidi="ar-SA"/>
        </w:rPr>
        <w:t>١٩٠</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الأعراف</w:t>
      </w:r>
      <w:r w:rsidRPr="00FB2EE3">
        <w:rPr>
          <w:rStyle w:val="Char8"/>
          <w:rtl/>
        </w:rPr>
        <w:t xml:space="preserve">: </w:t>
      </w:r>
      <w:r w:rsidRPr="00FB2EE3">
        <w:rPr>
          <w:rStyle w:val="Char8"/>
          <w:rFonts w:hint="cs"/>
          <w:rtl/>
        </w:rPr>
        <w:t>١٨٩</w:t>
      </w:r>
      <w:r w:rsidRPr="00FB2EE3">
        <w:rPr>
          <w:rStyle w:val="Char8"/>
          <w:rFonts w:hint="eastAsia"/>
          <w:rtl/>
        </w:rPr>
        <w:t>،</w:t>
      </w:r>
      <w:r w:rsidRPr="00FB2EE3">
        <w:rPr>
          <w:rStyle w:val="Char8"/>
          <w:rtl/>
        </w:rPr>
        <w:t xml:space="preserve">  </w:t>
      </w:r>
      <w:r w:rsidRPr="00FB2EE3">
        <w:rPr>
          <w:rStyle w:val="Char8"/>
          <w:rFonts w:hint="cs"/>
          <w:rtl/>
        </w:rPr>
        <w:t>١٩٠</w:t>
      </w:r>
      <w:r w:rsidRPr="00FB2EE3">
        <w:rPr>
          <w:rStyle w:val="Char8"/>
          <w:rtl/>
        </w:rPr>
        <w:t>]</w:t>
      </w:r>
      <w:r w:rsidRPr="00FB2EE3">
        <w:rPr>
          <w:rFonts w:ascii="KFGQPC Uthman Taha Naskh" w:cs="KFGQPC Uthman Taha Naskh"/>
          <w:rtl/>
          <w:lang w:bidi="ar-SA"/>
        </w:rPr>
        <w:t xml:space="preserve">  </w:t>
      </w:r>
      <w:r w:rsidR="007D2CC9" w:rsidRPr="00FB2EE3">
        <w:rPr>
          <w:rtl/>
          <w:lang w:bidi="ar-SA"/>
        </w:rPr>
        <w:tab/>
      </w:r>
      <w:r w:rsidR="00EB4A10" w:rsidRPr="00FB2EE3">
        <w:rPr>
          <w:rtl/>
          <w:lang w:bidi="ar-SA"/>
        </w:rPr>
        <w:t xml:space="preserve"> </w:t>
      </w:r>
    </w:p>
    <w:p w:rsidR="00EB4A10" w:rsidRPr="00FB2EE3" w:rsidRDefault="00EB4A10" w:rsidP="00167AB1">
      <w:pPr>
        <w:pStyle w:val="a2"/>
        <w:rPr>
          <w:rFonts w:eastAsia="SimSun"/>
          <w:rtl/>
          <w:lang w:eastAsia="zh-CN" w:bidi="ar-SA"/>
        </w:rPr>
      </w:pPr>
      <w:r w:rsidRPr="00FB2EE3">
        <w:rPr>
          <w:rFonts w:eastAsia="SimSun"/>
          <w:rtl/>
          <w:lang w:eastAsia="zh-CN" w:bidi="ar-SA"/>
        </w:rPr>
        <w:t>او ذاتی</w:t>
      </w:r>
      <w:r w:rsidR="00CF3250" w:rsidRPr="00FB2EE3">
        <w:rPr>
          <w:rFonts w:eastAsia="SimSun"/>
          <w:rtl/>
          <w:lang w:eastAsia="zh-CN" w:bidi="ar-SA"/>
        </w:rPr>
        <w:t>‌</w:t>
      </w:r>
      <w:r w:rsidRPr="00FB2EE3">
        <w:rPr>
          <w:rFonts w:eastAsia="SimSun"/>
          <w:rtl/>
          <w:lang w:eastAsia="zh-CN" w:bidi="ar-SA"/>
        </w:rPr>
        <w:t>ست که شما را از یک تن آفرید و همسرش را از او پدید آورد تا در کنارش آرامش یابد. (و از میان آدمیان) مردی با همسرش آمیزش نمود و بدین</w:t>
      </w:r>
      <w:r w:rsidRPr="00FB2EE3">
        <w:rPr>
          <w:rFonts w:eastAsia="SimSun"/>
          <w:rtl/>
          <w:lang w:eastAsia="zh-CN" w:bidi="ar-SA"/>
        </w:rPr>
        <w:softHyphen/>
        <w:t>سان همسرش در ابتدای بارداری به‌سر می</w:t>
      </w:r>
      <w:r w:rsidRPr="00FB2EE3">
        <w:rPr>
          <w:rFonts w:eastAsia="SimSun"/>
          <w:rtl/>
          <w:lang w:eastAsia="zh-CN" w:bidi="ar-SA"/>
        </w:rPr>
        <w:softHyphen/>
        <w:t>برد و مدتی با آن سر کرد و چون (مدتی از دوران بارداری گذشت و) زن احساس سنگینی کرد، زن و شوهر به درگاه پروردگارشان دعا کردند که اگر فرزند درست</w:t>
      </w:r>
      <w:r w:rsidR="00CF3250" w:rsidRPr="00FB2EE3">
        <w:rPr>
          <w:rFonts w:eastAsia="SimSun"/>
          <w:rtl/>
          <w:lang w:eastAsia="zh-CN" w:bidi="ar-SA"/>
        </w:rPr>
        <w:t>‌</w:t>
      </w:r>
      <w:r w:rsidRPr="00FB2EE3">
        <w:rPr>
          <w:rFonts w:eastAsia="SimSun"/>
          <w:rtl/>
          <w:lang w:eastAsia="zh-CN" w:bidi="ar-SA"/>
        </w:rPr>
        <w:t>کاری به ما بدهی، از سپاس</w:t>
      </w:r>
      <w:r w:rsidR="00CF3250" w:rsidRPr="00FB2EE3">
        <w:rPr>
          <w:rFonts w:eastAsia="SimSun"/>
          <w:rtl/>
          <w:lang w:eastAsia="zh-CN" w:bidi="ar-SA"/>
        </w:rPr>
        <w:t>‌</w:t>
      </w:r>
      <w:r w:rsidRPr="00FB2EE3">
        <w:rPr>
          <w:rFonts w:eastAsia="SimSun"/>
          <w:rtl/>
          <w:lang w:eastAsia="zh-CN" w:bidi="ar-SA"/>
        </w:rPr>
        <w:t>گزاران خواهیم بود. و چون فرزند شایسته</w:t>
      </w:r>
      <w:r w:rsidRPr="00FB2EE3">
        <w:rPr>
          <w:rFonts w:eastAsia="SimSun"/>
          <w:rtl/>
          <w:lang w:eastAsia="zh-CN" w:bidi="ar-SA"/>
        </w:rPr>
        <w:softHyphen/>
        <w:t>ای به آن دو بخشید، آنان در آن‌چه بدیشان عطا نمود، برای پروردگار، شریکانی قرار دادند. الله از آن‌چه شریکش قرار می</w:t>
      </w:r>
      <w:r w:rsidRPr="00FB2EE3">
        <w:rPr>
          <w:rFonts w:eastAsia="SimSun"/>
          <w:rtl/>
          <w:lang w:eastAsia="zh-CN" w:bidi="ar-SA"/>
        </w:rPr>
        <w:softHyphen/>
        <w:t>دهند، برتر و والاتر است.</w:t>
      </w:r>
    </w:p>
    <w:p w:rsidR="00EB4A10" w:rsidRPr="00FB2EE3" w:rsidRDefault="00EB4A10" w:rsidP="00167AB1">
      <w:pPr>
        <w:rPr>
          <w:spacing w:val="0"/>
          <w:rtl/>
          <w:lang w:bidi="ar-SA"/>
        </w:rPr>
      </w:pPr>
      <w:r w:rsidRPr="00FB2EE3">
        <w:rPr>
          <w:spacing w:val="0"/>
          <w:rtl/>
          <w:lang w:bidi="ar-SA"/>
        </w:rPr>
        <w:t>این داستان که در تفسیر این آیات ذکر شده، کاملاً بی‌اساس است و اگر ابن عباس</w:t>
      </w:r>
      <w:r w:rsidR="00CF3250" w:rsidRPr="00FB2EE3">
        <w:rPr>
          <w:rFonts w:cs="(M. Aiyada Ayoub ALKobaisi)"/>
          <w:spacing w:val="0"/>
          <w:rtl/>
          <w:lang w:bidi="ar-SA"/>
        </w:rPr>
        <w:t>$</w:t>
      </w:r>
      <w:r w:rsidRPr="00FB2EE3">
        <w:rPr>
          <w:spacing w:val="0"/>
          <w:rtl/>
          <w:lang w:bidi="ar-SA"/>
        </w:rPr>
        <w:t xml:space="preserve"> واقعاً چنین چیزی گفته باشد، شکی نیست که آن را از روایت‌ها و داستان‌های بنی‌ا</w:t>
      </w:r>
      <w:r w:rsidR="00CF3250" w:rsidRPr="00FB2EE3">
        <w:rPr>
          <w:spacing w:val="0"/>
          <w:rtl/>
          <w:lang w:bidi="ar-SA"/>
        </w:rPr>
        <w:t>سرائیل (اسرائیلیات) برگرفته است؛</w:t>
      </w:r>
      <w:r w:rsidRPr="00FB2EE3">
        <w:rPr>
          <w:spacing w:val="0"/>
          <w:rtl/>
          <w:lang w:bidi="ar-SA"/>
        </w:rPr>
        <w:t xml:space="preserve"> لذا از حدیث شفاعت و</w:t>
      </w:r>
      <w:r w:rsidR="00690577" w:rsidRPr="00FB2EE3">
        <w:rPr>
          <w:spacing w:val="0"/>
          <w:rtl/>
          <w:lang w:bidi="ar-SA"/>
        </w:rPr>
        <w:t xml:space="preserve"> نیز با توجه به این‌که پیامبران</w:t>
      </w:r>
      <w:r w:rsidRPr="00FB2EE3">
        <w:rPr>
          <w:spacing w:val="0"/>
          <w:rtl/>
          <w:lang w:bidi="ar-SA"/>
        </w:rPr>
        <w:t xml:space="preserve"> معصوم بوده‌اند، درمی‌یابیم که آدم</w:t>
      </w:r>
      <w:r w:rsidRPr="00FB2EE3">
        <w:rPr>
          <w:spacing w:val="0"/>
          <w:lang w:bidi="ar-SA"/>
        </w:rPr>
        <w:sym w:font="AGA Arabesque" w:char="F075"/>
      </w:r>
      <w:r w:rsidRPr="00FB2EE3">
        <w:rPr>
          <w:spacing w:val="0"/>
          <w:rtl/>
          <w:lang w:bidi="ar-SA"/>
        </w:rPr>
        <w:t xml:space="preserve"> به هیچ عنوان مرتکب چنین عملِ شرک</w:t>
      </w:r>
      <w:r w:rsidR="006F12ED" w:rsidRPr="00FB2EE3">
        <w:rPr>
          <w:spacing w:val="0"/>
          <w:rtl/>
          <w:lang w:bidi="ar-SA"/>
        </w:rPr>
        <w:t>‌آمیزی نشده است؛</w:t>
      </w:r>
      <w:r w:rsidRPr="00FB2EE3">
        <w:rPr>
          <w:spacing w:val="0"/>
          <w:rtl/>
          <w:lang w:bidi="ar-SA"/>
        </w:rPr>
        <w:t xml:space="preserve"> زیرا وقوع شرک از پیامبران، غیرممکن </w:t>
      </w:r>
      <w:r w:rsidR="006F12ED" w:rsidRPr="00FB2EE3">
        <w:rPr>
          <w:spacing w:val="0"/>
          <w:rtl/>
          <w:lang w:bidi="ar-SA"/>
        </w:rPr>
        <w:t>می‌باشد</w:t>
      </w:r>
      <w:r w:rsidRPr="00FB2EE3">
        <w:rPr>
          <w:spacing w:val="0"/>
          <w:rtl/>
          <w:lang w:bidi="ar-SA"/>
        </w:rPr>
        <w:t>.</w:t>
      </w:r>
    </w:p>
    <w:p w:rsidR="00821335" w:rsidRPr="00FB2EE3" w:rsidRDefault="004F307F" w:rsidP="00167AB1">
      <w:pPr>
        <w:rPr>
          <w:spacing w:val="0"/>
          <w:rtl/>
          <w:lang w:bidi="ar-SA"/>
        </w:rPr>
      </w:pPr>
      <w:r w:rsidRPr="00FB2EE3">
        <w:rPr>
          <w:spacing w:val="0"/>
          <w:rtl/>
          <w:lang w:bidi="ar-SA"/>
        </w:rPr>
        <w:t>آدم</w:t>
      </w:r>
      <w:r w:rsidRPr="00FB2EE3">
        <w:rPr>
          <w:spacing w:val="0"/>
          <w:lang w:bidi="ar-SA"/>
        </w:rPr>
        <w:sym w:font="AGA Arabesque" w:char="F075"/>
      </w:r>
      <w:r w:rsidRPr="00FB2EE3">
        <w:rPr>
          <w:spacing w:val="0"/>
          <w:rtl/>
          <w:lang w:bidi="ar-SA"/>
        </w:rPr>
        <w:t xml:space="preserve"> عذرخواهی می‌کند و مردم را برای درخواست شفاعت، به نوح</w:t>
      </w:r>
      <w:r w:rsidRPr="00FB2EE3">
        <w:rPr>
          <w:spacing w:val="0"/>
          <w:lang w:bidi="ar-SA"/>
        </w:rPr>
        <w:sym w:font="AGA Arabesque" w:char="F075"/>
      </w:r>
      <w:r w:rsidRPr="00FB2EE3">
        <w:rPr>
          <w:spacing w:val="0"/>
          <w:rtl/>
          <w:lang w:bidi="ar-SA"/>
        </w:rPr>
        <w:t xml:space="preserve"> ارجاع می‌دهد. نوح</w:t>
      </w:r>
      <w:r w:rsidRPr="00FB2EE3">
        <w:rPr>
          <w:spacing w:val="0"/>
          <w:lang w:bidi="ar-SA"/>
        </w:rPr>
        <w:sym w:font="AGA Arabesque" w:char="F075"/>
      </w:r>
      <w:r w:rsidRPr="00FB2EE3">
        <w:rPr>
          <w:spacing w:val="0"/>
          <w:rtl/>
          <w:lang w:bidi="ar-SA"/>
        </w:rPr>
        <w:t xml:space="preserve"> نخستین پیامبرِ مرسَل است که الله متعال، او را به سوی مردم فرستاده است؛ لذا مردم، با ذکر این امتیاز به او می‌گویند: تو، نخستین فرستاده</w:t>
      </w:r>
      <w:r w:rsidR="00934B27" w:rsidRPr="00FB2EE3">
        <w:rPr>
          <w:spacing w:val="0"/>
          <w:rtl/>
          <w:lang w:bidi="ar-SA"/>
        </w:rPr>
        <w:t xml:space="preserve">‌ی </w:t>
      </w:r>
      <w:r w:rsidR="00972BA8" w:rsidRPr="00FB2EE3">
        <w:rPr>
          <w:spacing w:val="0"/>
          <w:rtl/>
          <w:lang w:bidi="ar-SA"/>
        </w:rPr>
        <w:t>‌ال</w:t>
      </w:r>
      <w:r w:rsidRPr="00FB2EE3">
        <w:rPr>
          <w:spacing w:val="0"/>
          <w:rtl/>
          <w:lang w:bidi="ar-SA"/>
        </w:rPr>
        <w:t xml:space="preserve">هی هستی؛ پس </w:t>
      </w:r>
      <w:r w:rsidR="00690577" w:rsidRPr="00FB2EE3">
        <w:rPr>
          <w:spacing w:val="0"/>
          <w:rtl/>
          <w:lang w:bidi="ar-SA"/>
        </w:rPr>
        <w:t>برای ما نزد پروردگارت، شفاعت کن؛</w:t>
      </w:r>
      <w:r w:rsidRPr="00FB2EE3">
        <w:rPr>
          <w:spacing w:val="0"/>
          <w:rtl/>
          <w:lang w:bidi="ar-SA"/>
        </w:rPr>
        <w:t xml:space="preserve"> اما نوح</w:t>
      </w:r>
      <w:r w:rsidRPr="00FB2EE3">
        <w:rPr>
          <w:spacing w:val="0"/>
          <w:lang w:bidi="ar-SA"/>
        </w:rPr>
        <w:sym w:font="AGA Arabesque" w:char="F075"/>
      </w:r>
      <w:r w:rsidR="00690577" w:rsidRPr="00FB2EE3">
        <w:rPr>
          <w:spacing w:val="0"/>
          <w:rtl/>
          <w:lang w:bidi="ar-SA"/>
        </w:rPr>
        <w:t xml:space="preserve"> نیز عذرخواهی می‌کند؛</w:t>
      </w:r>
      <w:r w:rsidRPr="00FB2EE3">
        <w:rPr>
          <w:spacing w:val="0"/>
          <w:rtl/>
          <w:lang w:bidi="ar-SA"/>
        </w:rPr>
        <w:t xml:space="preserve"> زیرا در دنیا از پروردگارش چیزی خواسته که </w:t>
      </w:r>
      <w:r w:rsidR="00690577" w:rsidRPr="00FB2EE3">
        <w:rPr>
          <w:spacing w:val="0"/>
          <w:rtl/>
          <w:lang w:bidi="ar-SA"/>
        </w:rPr>
        <w:t>هیچ دانشی نسبت به آن نداشته است:</w:t>
      </w:r>
      <w:r w:rsidRPr="00FB2EE3">
        <w:rPr>
          <w:spacing w:val="0"/>
          <w:rtl/>
          <w:lang w:bidi="ar-SA"/>
        </w:rPr>
        <w:t xml:space="preserve"> نوح</w:t>
      </w:r>
      <w:r w:rsidRPr="00FB2EE3">
        <w:rPr>
          <w:spacing w:val="0"/>
          <w:lang w:bidi="ar-SA"/>
        </w:rPr>
        <w:sym w:font="AGA Arabesque" w:char="F075"/>
      </w:r>
      <w:r w:rsidRPr="00FB2EE3">
        <w:rPr>
          <w:spacing w:val="0"/>
          <w:rtl/>
          <w:lang w:bidi="ar-SA"/>
        </w:rPr>
        <w:t xml:space="preserve"> فرزندی داشت که به پدرش ایمان نیاورد. پناه بر خدا</w:t>
      </w:r>
      <w:r w:rsidR="00690577" w:rsidRPr="00FB2EE3">
        <w:rPr>
          <w:spacing w:val="0"/>
          <w:rtl/>
          <w:lang w:bidi="ar-SA"/>
        </w:rPr>
        <w:t>! فرزند پیامبر خدا کفر ورزید؛</w:t>
      </w:r>
      <w:r w:rsidRPr="00FB2EE3">
        <w:rPr>
          <w:spacing w:val="0"/>
          <w:rtl/>
          <w:lang w:bidi="ar-SA"/>
        </w:rPr>
        <w:t xml:space="preserve"> زیرا نَسَب انسان، هیچ سودی به او نمی‌رساند و چه</w:t>
      </w:r>
      <w:r w:rsidR="00690577" w:rsidRPr="00FB2EE3">
        <w:rPr>
          <w:spacing w:val="0"/>
          <w:rtl/>
          <w:lang w:bidi="ar-SA"/>
        </w:rPr>
        <w:t>‌</w:t>
      </w:r>
      <w:r w:rsidRPr="00FB2EE3">
        <w:rPr>
          <w:spacing w:val="0"/>
          <w:rtl/>
          <w:lang w:bidi="ar-SA"/>
        </w:rPr>
        <w:t>بسا فرزند یک عالم، مسیر علم و دانش را در پیش نمی‌گیرد و در جهل و جهالت غوطه می‌زند؛ همین‌طور فرزند عابد، راه فسق و فجور را در پیش می‌گیرد. همان‌طور که فرزندِ نوح پیامبر، کفر ورزید. وقتی عذاب الهی نازل شد، نوح</w:t>
      </w:r>
      <w:r w:rsidRPr="00FB2EE3">
        <w:rPr>
          <w:spacing w:val="0"/>
          <w:lang w:bidi="ar-SA"/>
        </w:rPr>
        <w:sym w:font="AGA Arabesque" w:char="F075"/>
      </w:r>
      <w:r w:rsidRPr="00FB2EE3">
        <w:rPr>
          <w:spacing w:val="0"/>
          <w:rtl/>
          <w:lang w:bidi="ar-SA"/>
        </w:rPr>
        <w:t xml:space="preserve"> از فرزندش خواست که ایمان بیاورد و</w:t>
      </w:r>
      <w:r w:rsidR="00690577" w:rsidRPr="00FB2EE3">
        <w:rPr>
          <w:spacing w:val="0"/>
          <w:rtl/>
          <w:lang w:bidi="ar-SA"/>
        </w:rPr>
        <w:t xml:space="preserve"> </w:t>
      </w:r>
      <w:r w:rsidRPr="00FB2EE3">
        <w:rPr>
          <w:spacing w:val="0"/>
          <w:rtl/>
          <w:lang w:bidi="ar-SA"/>
        </w:rPr>
        <w:t>با مؤمنان سوارِ کشتی شود. الله</w:t>
      </w:r>
      <w:r w:rsidRPr="00FB2EE3">
        <w:rPr>
          <w:spacing w:val="0"/>
          <w:lang w:bidi="ar-SA"/>
        </w:rPr>
        <w:sym w:font="AGA Arabesque" w:char="F055"/>
      </w:r>
      <w:r w:rsidRPr="00FB2EE3">
        <w:rPr>
          <w:spacing w:val="0"/>
          <w:rtl/>
          <w:lang w:bidi="ar-SA"/>
        </w:rPr>
        <w:t xml:space="preserve"> </w:t>
      </w:r>
      <w:r w:rsidR="00821335" w:rsidRPr="00FB2EE3">
        <w:rPr>
          <w:spacing w:val="0"/>
          <w:rtl/>
          <w:lang w:bidi="ar-SA"/>
        </w:rPr>
        <w:t>می‌فرماید:</w:t>
      </w:r>
    </w:p>
    <w:p w:rsidR="00821335" w:rsidRPr="00FB2EE3" w:rsidRDefault="004812D4" w:rsidP="004812D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وَنَادَى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نُوحٌ</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وَكَانَ</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زِل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بُنَيَّ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كَب</w:t>
      </w:r>
      <w:r w:rsidRPr="00FB2EE3">
        <w:rPr>
          <w:rFonts w:ascii="KFGQPC Uthmanic Script HAFS"/>
          <w:rtl/>
          <w:lang w:bidi="ar-SA"/>
        </w:rPr>
        <w:t xml:space="preserve"> </w:t>
      </w:r>
      <w:r w:rsidRPr="00FB2EE3">
        <w:rPr>
          <w:rFonts w:ascii="KFGQPC Uthmanic Script HAFS" w:hint="eastAsia"/>
          <w:rtl/>
          <w:lang w:bidi="ar-SA"/>
        </w:rPr>
        <w:t>مَّعَنَا</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تَكُن</w:t>
      </w:r>
      <w:r w:rsidRPr="00FB2EE3">
        <w:rPr>
          <w:rFonts w:ascii="KFGQPC Uthmanic Script HAFS"/>
          <w:rtl/>
          <w:lang w:bidi="ar-SA"/>
        </w:rPr>
        <w:t xml:space="preserve"> </w:t>
      </w:r>
      <w:r w:rsidRPr="00FB2EE3">
        <w:rPr>
          <w:rFonts w:ascii="KFGQPC Uthmanic Script HAFS" w:hint="eastAsia"/>
          <w:rtl/>
          <w:lang w:bidi="ar-SA"/>
        </w:rPr>
        <w:t>مَّعَ</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hint="cs"/>
          <w:rtl/>
          <w:lang w:bidi="ar-SA"/>
        </w:rPr>
        <w:t>ٰ</w:t>
      </w:r>
      <w:r w:rsidRPr="00FB2EE3">
        <w:rPr>
          <w:rFonts w:ascii="KFGQPC Uthmanic Script HAFS" w:hint="eastAsia"/>
          <w:rtl/>
          <w:lang w:bidi="ar-SA"/>
        </w:rPr>
        <w:t>فِرِينَ</w:t>
      </w:r>
      <w:r w:rsidRPr="00FB2EE3">
        <w:rPr>
          <w:rFonts w:ascii="KFGQPC Uthmanic Script HAFS" w:hint="cs"/>
          <w:rtl/>
          <w:lang w:bidi="ar-SA"/>
        </w:rPr>
        <w:t>٤٢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هود</w:t>
      </w:r>
      <w:r w:rsidRPr="00FB2EE3">
        <w:rPr>
          <w:rStyle w:val="Char8"/>
          <w:rtl/>
        </w:rPr>
        <w:t xml:space="preserve">: </w:t>
      </w:r>
      <w:r w:rsidRPr="00FB2EE3">
        <w:rPr>
          <w:rStyle w:val="Char8"/>
          <w:rFonts w:hint="cs"/>
          <w:rtl/>
        </w:rPr>
        <w:t>٤٢</w:t>
      </w:r>
      <w:r w:rsidRPr="00FB2EE3">
        <w:rPr>
          <w:rStyle w:val="Char8"/>
          <w:rtl/>
        </w:rPr>
        <w:t>]</w:t>
      </w:r>
      <w:r w:rsidRPr="00FB2EE3">
        <w:rPr>
          <w:rFonts w:ascii="KFGQPC Uthman Taha Naskh" w:cs="KFGQPC Uthman Taha Naskh"/>
          <w:rtl/>
          <w:lang w:bidi="ar-SA"/>
        </w:rPr>
        <w:t xml:space="preserve">  </w:t>
      </w:r>
      <w:r w:rsidR="007D2CC9" w:rsidRPr="00FB2EE3">
        <w:rPr>
          <w:rtl/>
          <w:lang w:bidi="ar-SA"/>
        </w:rPr>
        <w:tab/>
      </w:r>
    </w:p>
    <w:p w:rsidR="00821335" w:rsidRPr="00FB2EE3" w:rsidRDefault="00821335" w:rsidP="00167AB1">
      <w:pPr>
        <w:pStyle w:val="a2"/>
        <w:rPr>
          <w:rtl/>
          <w:lang w:bidi="ar-SA"/>
        </w:rPr>
      </w:pPr>
      <w:r w:rsidRPr="00FB2EE3">
        <w:rPr>
          <w:rtl/>
          <w:lang w:bidi="ar-SA"/>
        </w:rPr>
        <w:t>و نوح، فرزندش را که در کناری قرار داشت، صدا زد (و گفت:) پسرم! با ما سوار شو و با کافران مباش.</w:t>
      </w:r>
    </w:p>
    <w:p w:rsidR="004F307F" w:rsidRPr="00FB2EE3" w:rsidRDefault="00821335" w:rsidP="00167AB1">
      <w:pPr>
        <w:rPr>
          <w:spacing w:val="0"/>
          <w:rtl/>
          <w:lang w:bidi="ar-SA"/>
        </w:rPr>
      </w:pPr>
      <w:r w:rsidRPr="00FB2EE3">
        <w:rPr>
          <w:spacing w:val="0"/>
          <w:rtl/>
          <w:lang w:bidi="ar-SA"/>
        </w:rPr>
        <w:t>اما ببینیم پسرش چه پاسخی می‌دهد؟ الله</w:t>
      </w:r>
      <w:r w:rsidRPr="00FB2EE3">
        <w:rPr>
          <w:spacing w:val="0"/>
          <w:lang w:bidi="ar-SA"/>
        </w:rPr>
        <w:sym w:font="AGA Arabesque" w:char="F055"/>
      </w:r>
      <w:r w:rsidRPr="00FB2EE3">
        <w:rPr>
          <w:spacing w:val="0"/>
          <w:rtl/>
          <w:lang w:bidi="ar-SA"/>
        </w:rPr>
        <w:t xml:space="preserve"> می‌فرماید:</w:t>
      </w:r>
    </w:p>
    <w:p w:rsidR="00821335" w:rsidRPr="00FB2EE3" w:rsidRDefault="004812D4" w:rsidP="004812D4">
      <w:pPr>
        <w:pStyle w:val="a1"/>
        <w:rPr>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َاوِي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جَبَل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صِمُنِي</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عَاصِمَ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رَّحِمَ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وَحَالَ</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جُ</w:t>
      </w:r>
      <w:r w:rsidRPr="00FB2EE3">
        <w:rPr>
          <w:rFonts w:ascii="KFGQPC Uthmanic Script HAFS"/>
          <w:rtl/>
          <w:lang w:bidi="ar-SA"/>
        </w:rPr>
        <w:t xml:space="preserve"> </w:t>
      </w:r>
      <w:r w:rsidRPr="00FB2EE3">
        <w:rPr>
          <w:rFonts w:ascii="KFGQPC Uthmanic Script HAFS" w:hint="eastAsia"/>
          <w:rtl/>
          <w:lang w:bidi="ar-SA"/>
        </w:rPr>
        <w:t>فَكَانَ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مُغ</w:t>
      </w:r>
      <w:r w:rsidRPr="00FB2EE3">
        <w:rPr>
          <w:rFonts w:ascii="KFGQPC Uthmanic Script HAFS" w:hint="cs"/>
          <w:rtl/>
          <w:lang w:bidi="ar-SA"/>
        </w:rPr>
        <w:t>ۡ</w:t>
      </w:r>
      <w:r w:rsidRPr="00FB2EE3">
        <w:rPr>
          <w:rFonts w:ascii="KFGQPC Uthmanic Script HAFS" w:hint="eastAsia"/>
          <w:rtl/>
          <w:lang w:bidi="ar-SA"/>
        </w:rPr>
        <w:t>رَقِينَ</w:t>
      </w:r>
      <w:r w:rsidRPr="00FB2EE3">
        <w:rPr>
          <w:rFonts w:ascii="KFGQPC Uthmanic Script HAFS"/>
          <w:rtl/>
          <w:lang w:bidi="ar-SA"/>
        </w:rPr>
        <w:t xml:space="preserve"> </w:t>
      </w:r>
      <w:r w:rsidRPr="00FB2EE3">
        <w:rPr>
          <w:rFonts w:ascii="KFGQPC Uthmanic Script HAFS" w:hint="cs"/>
          <w:rtl/>
          <w:lang w:bidi="ar-SA"/>
        </w:rPr>
        <w:t>٤٣</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w:t>
      </w:r>
      <w:r w:rsidRPr="00FB2EE3">
        <w:rPr>
          <w:rStyle w:val="Char8"/>
          <w:rFonts w:hint="eastAsia"/>
          <w:rtl/>
        </w:rPr>
        <w:t>هود</w:t>
      </w:r>
      <w:r w:rsidRPr="00FB2EE3">
        <w:rPr>
          <w:rStyle w:val="Char8"/>
          <w:rtl/>
        </w:rPr>
        <w:t xml:space="preserve">: </w:t>
      </w:r>
      <w:r w:rsidRPr="00FB2EE3">
        <w:rPr>
          <w:rStyle w:val="Char8"/>
          <w:rFonts w:hint="cs"/>
          <w:rtl/>
        </w:rPr>
        <w:t>٤٣</w:t>
      </w:r>
      <w:r w:rsidRPr="00FB2EE3">
        <w:rPr>
          <w:rStyle w:val="Char8"/>
          <w:rtl/>
        </w:rPr>
        <w:t>]</w:t>
      </w:r>
      <w:r w:rsidRPr="00FB2EE3">
        <w:rPr>
          <w:rFonts w:ascii="KFGQPC Uthman Taha Naskh" w:cs="KFGQPC Uthman Taha Naskh"/>
          <w:rtl/>
          <w:lang w:bidi="ar-SA"/>
        </w:rPr>
        <w:t xml:space="preserve">  </w:t>
      </w:r>
      <w:r w:rsidR="00821335" w:rsidRPr="00FB2EE3">
        <w:rPr>
          <w:rtl/>
          <w:lang w:bidi="ar-SA"/>
        </w:rPr>
        <w:t xml:space="preserve"> </w:t>
      </w:r>
    </w:p>
    <w:p w:rsidR="00821335" w:rsidRPr="00FB2EE3" w:rsidRDefault="00821335" w:rsidP="00167AB1">
      <w:pPr>
        <w:pStyle w:val="a2"/>
        <w:rPr>
          <w:rtl/>
          <w:lang w:bidi="ar-SA"/>
        </w:rPr>
      </w:pPr>
      <w:r w:rsidRPr="00FB2EE3">
        <w:rPr>
          <w:rtl/>
          <w:lang w:bidi="ar-SA"/>
        </w:rPr>
        <w:t>(پسر نوح) گفت: به کوهی پناه خواهم برد تا مرا از آب حفظ کند. (نوح) گفت: امروز در برابر عذاب الله هیچ نگه</w:t>
      </w:r>
      <w:r w:rsidR="00690577" w:rsidRPr="00FB2EE3">
        <w:rPr>
          <w:rtl/>
          <w:lang w:bidi="ar-SA"/>
        </w:rPr>
        <w:t>‌</w:t>
      </w:r>
      <w:r w:rsidRPr="00FB2EE3">
        <w:rPr>
          <w:rtl/>
          <w:lang w:bidi="ar-SA"/>
        </w:rPr>
        <w:t>دارنده‌ای نیست مگر کسی که الله بر او رحم نماید. و موج در میانشان جدایی انداخت و بدین‌ترتیب (فرزند نوح) از غرق‌شدگان گردید.</w:t>
      </w:r>
    </w:p>
    <w:p w:rsidR="00821335" w:rsidRPr="00FB2EE3" w:rsidRDefault="00821335" w:rsidP="00167AB1">
      <w:pPr>
        <w:rPr>
          <w:spacing w:val="0"/>
          <w:rtl/>
          <w:lang w:bidi="ar-SA"/>
        </w:rPr>
      </w:pPr>
      <w:r w:rsidRPr="00FB2EE3">
        <w:rPr>
          <w:spacing w:val="0"/>
          <w:rtl/>
          <w:lang w:bidi="ar-SA"/>
        </w:rPr>
        <w:t>نوح</w:t>
      </w:r>
      <w:r w:rsidRPr="00FB2EE3">
        <w:rPr>
          <w:spacing w:val="0"/>
          <w:lang w:bidi="ar-SA"/>
        </w:rPr>
        <w:sym w:font="AGA Arabesque" w:char="F075"/>
      </w:r>
      <w:r w:rsidRPr="00FB2EE3">
        <w:rPr>
          <w:spacing w:val="0"/>
          <w:rtl/>
          <w:lang w:bidi="ar-SA"/>
        </w:rPr>
        <w:t xml:space="preserve"> که نمی‌خواست فرزندش غرق شود</w:t>
      </w:r>
      <w:r w:rsidR="00690577" w:rsidRPr="00FB2EE3">
        <w:rPr>
          <w:spacing w:val="0"/>
          <w:rtl/>
          <w:lang w:bidi="ar-SA"/>
        </w:rPr>
        <w:t>،</w:t>
      </w:r>
      <w:r w:rsidRPr="00FB2EE3">
        <w:rPr>
          <w:spacing w:val="0"/>
          <w:rtl/>
          <w:lang w:bidi="ar-SA"/>
        </w:rPr>
        <w:t xml:space="preserve"> پروردگارش را ندا داد و گفت:</w:t>
      </w:r>
    </w:p>
    <w:p w:rsidR="00821335" w:rsidRPr="00FB2EE3" w:rsidRDefault="004812D4" w:rsidP="004812D4">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رَبِّ</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نِي</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أَه</w:t>
      </w:r>
      <w:r w:rsidRPr="00FB2EE3">
        <w:rPr>
          <w:rFonts w:ascii="KFGQPC Uthmanic Script HAFS" w:hint="cs"/>
          <w:rtl/>
          <w:lang w:bidi="ar-SA"/>
        </w:rPr>
        <w:t>ۡ</w:t>
      </w:r>
      <w:r w:rsidRPr="00FB2EE3">
        <w:rPr>
          <w:rFonts w:ascii="KFGQPC Uthmanic Script HAFS" w:hint="eastAsia"/>
          <w:rtl/>
          <w:lang w:bidi="ar-SA"/>
        </w:rPr>
        <w:t>لِي</w:t>
      </w:r>
      <w:r w:rsidRPr="00FB2EE3">
        <w:rPr>
          <w:rFonts w:ascii="KFGQPC Uthmanic Script HAFS"/>
          <w:rtl/>
          <w:lang w:bidi="ar-SA"/>
        </w:rPr>
        <w:t xml:space="preserve"> </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وَع</w:t>
      </w:r>
      <w:r w:rsidRPr="00FB2EE3">
        <w:rPr>
          <w:rFonts w:ascii="KFGQPC Uthmanic Script HAFS" w:hint="cs"/>
          <w:rtl/>
          <w:lang w:bidi="ar-SA"/>
        </w:rPr>
        <w:t>ۡ</w:t>
      </w:r>
      <w:r w:rsidRPr="00FB2EE3">
        <w:rPr>
          <w:rFonts w:ascii="KFGQPC Uthmanic Script HAFS" w:hint="eastAsia"/>
          <w:rtl/>
          <w:lang w:bidi="ar-SA"/>
        </w:rPr>
        <w:t>دَكَ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حَقُّ</w:t>
      </w:r>
      <w:r w:rsidRPr="00FB2EE3">
        <w:rPr>
          <w:rFonts w:ascii="KFGQPC Uthmanic Script HAFS"/>
          <w:rtl/>
          <w:lang w:bidi="ar-SA"/>
        </w:rPr>
        <w:t xml:space="preserve"> </w:t>
      </w:r>
      <w:r w:rsidRPr="00FB2EE3">
        <w:rPr>
          <w:rFonts w:ascii="KFGQPC Uthmanic Script HAFS" w:hint="eastAsia"/>
          <w:rtl/>
          <w:lang w:bidi="ar-SA"/>
        </w:rPr>
        <w:t>وَأَنتَ</w:t>
      </w:r>
      <w:r w:rsidRPr="00FB2EE3">
        <w:rPr>
          <w:rFonts w:ascii="KFGQPC Uthmanic Script HAFS"/>
          <w:rtl/>
          <w:lang w:bidi="ar-SA"/>
        </w:rPr>
        <w:t xml:space="preserve"> </w:t>
      </w:r>
      <w:r w:rsidRPr="00FB2EE3">
        <w:rPr>
          <w:rFonts w:ascii="KFGQPC Uthmanic Script HAFS" w:hint="eastAsia"/>
          <w:rtl/>
          <w:lang w:bidi="ar-SA"/>
        </w:rPr>
        <w:t>أَح</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كِمِينَ</w:t>
      </w:r>
      <w:r w:rsidRPr="00FB2EE3">
        <w:rPr>
          <w:rFonts w:ascii="KFGQPC Uthmanic Script HAFS"/>
          <w:rtl/>
          <w:lang w:bidi="ar-SA"/>
        </w:rPr>
        <w:t xml:space="preserve"> </w:t>
      </w:r>
      <w:r w:rsidRPr="00FB2EE3">
        <w:rPr>
          <w:rFonts w:ascii="KFGQPC Uthmanic Script HAFS" w:hint="cs"/>
          <w:rtl/>
          <w:lang w:bidi="ar-SA"/>
        </w:rPr>
        <w:t>٤٥</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هود</w:t>
      </w:r>
      <w:r w:rsidRPr="00FB2EE3">
        <w:rPr>
          <w:rStyle w:val="Char8"/>
          <w:rtl/>
        </w:rPr>
        <w:t xml:space="preserve">: </w:t>
      </w:r>
      <w:r w:rsidRPr="00FB2EE3">
        <w:rPr>
          <w:rStyle w:val="Char8"/>
          <w:rFonts w:hint="cs"/>
          <w:rtl/>
        </w:rPr>
        <w:t>٤٥</w:t>
      </w:r>
      <w:r w:rsidRPr="00FB2EE3">
        <w:rPr>
          <w:rStyle w:val="Char8"/>
          <w:rtl/>
        </w:rPr>
        <w:t>]</w:t>
      </w:r>
      <w:r w:rsidRPr="00FB2EE3">
        <w:rPr>
          <w:rFonts w:ascii="KFGQPC Uthman Taha Naskh" w:cs="KFGQPC Uthman Taha Naskh"/>
          <w:rtl/>
          <w:lang w:bidi="ar-SA"/>
        </w:rPr>
        <w:t xml:space="preserve">  </w:t>
      </w:r>
      <w:r w:rsidR="007D2CC9" w:rsidRPr="00FB2EE3">
        <w:rPr>
          <w:rtl/>
          <w:lang w:bidi="ar-SA"/>
        </w:rPr>
        <w:tab/>
      </w:r>
    </w:p>
    <w:p w:rsidR="00821335" w:rsidRPr="00FB2EE3" w:rsidRDefault="00821335" w:rsidP="00167AB1">
      <w:pPr>
        <w:pStyle w:val="a2"/>
        <w:rPr>
          <w:rtl/>
          <w:lang w:bidi="ar-SA"/>
        </w:rPr>
      </w:pPr>
      <w:r w:rsidRPr="00FB2EE3">
        <w:rPr>
          <w:rtl/>
          <w:lang w:bidi="ar-SA"/>
        </w:rPr>
        <w:t>ای پروردگار من! پسرم، از خانواده‌ی من است و بی‌گمان وعده‌ات، حق و درست می‌باشد؛ و تو بهترین حکم‌رانی.</w:t>
      </w:r>
    </w:p>
    <w:p w:rsidR="00EB4A10" w:rsidRPr="00FB2EE3" w:rsidRDefault="00821335" w:rsidP="00167AB1">
      <w:pPr>
        <w:rPr>
          <w:spacing w:val="0"/>
          <w:rtl/>
          <w:lang w:bidi="ar-SA"/>
        </w:rPr>
      </w:pPr>
      <w:r w:rsidRPr="00FB2EE3">
        <w:rPr>
          <w:spacing w:val="0"/>
          <w:rtl/>
          <w:lang w:bidi="ar-SA"/>
        </w:rPr>
        <w:t>بدین‌سان نوح</w:t>
      </w:r>
      <w:r w:rsidRPr="00FB2EE3">
        <w:rPr>
          <w:spacing w:val="0"/>
          <w:lang w:bidi="ar-SA"/>
        </w:rPr>
        <w:sym w:font="AGA Arabesque" w:char="F075"/>
      </w:r>
      <w:r w:rsidRPr="00FB2EE3">
        <w:rPr>
          <w:spacing w:val="0"/>
          <w:rtl/>
          <w:lang w:bidi="ar-SA"/>
        </w:rPr>
        <w:t xml:space="preserve"> چیزی از الله متعال درخواست کرد </w:t>
      </w:r>
      <w:r w:rsidR="00894B70" w:rsidRPr="00FB2EE3">
        <w:rPr>
          <w:spacing w:val="0"/>
          <w:rtl/>
          <w:lang w:bidi="ar-SA"/>
        </w:rPr>
        <w:t>که نسبت به آن،</w:t>
      </w:r>
      <w:r w:rsidRPr="00FB2EE3">
        <w:rPr>
          <w:spacing w:val="0"/>
          <w:rtl/>
          <w:lang w:bidi="ar-SA"/>
        </w:rPr>
        <w:t xml:space="preserve"> علم و دانش نداشت. از این‌رو روز قیامت می‌گوید: من، مقام شفاعت ندارم</w:t>
      </w:r>
      <w:r w:rsidR="00690577" w:rsidRPr="00FB2EE3">
        <w:rPr>
          <w:spacing w:val="0"/>
          <w:rtl/>
          <w:lang w:bidi="ar-SA"/>
        </w:rPr>
        <w:t>؛</w:t>
      </w:r>
      <w:r w:rsidRPr="00FB2EE3">
        <w:rPr>
          <w:spacing w:val="0"/>
          <w:rtl/>
          <w:lang w:bidi="ar-SA"/>
        </w:rPr>
        <w:t xml:space="preserve"> زیرا نباید میان شفاعت‌گر و کسی که نزدش شفاعت می‌کنند، مسأله‌ای در میان باشد</w:t>
      </w:r>
      <w:r w:rsidR="00690577" w:rsidRPr="00FB2EE3">
        <w:rPr>
          <w:spacing w:val="0"/>
          <w:rtl/>
          <w:lang w:bidi="ar-SA"/>
        </w:rPr>
        <w:t>؛</w:t>
      </w:r>
      <w:r w:rsidRPr="00FB2EE3">
        <w:rPr>
          <w:spacing w:val="0"/>
          <w:rtl/>
          <w:lang w:bidi="ar-SA"/>
        </w:rPr>
        <w:t xml:space="preserve"> بلکه لازمه‌ی شفاعت، این است که پیوندی قوی و ارتباطی استوار، میان شفاعت‌گر و کسی که نزدش شفاعت می</w:t>
      </w:r>
      <w:r w:rsidR="00D3770A" w:rsidRPr="00FB2EE3">
        <w:rPr>
          <w:spacing w:val="0"/>
          <w:rtl/>
          <w:lang w:bidi="ar-SA"/>
        </w:rPr>
        <w:t xml:space="preserve">‌کنند، وجود داشته باشد که هیچ چیزی، آن را مخدوش نکند. </w:t>
      </w:r>
      <w:r w:rsidRPr="00FB2EE3">
        <w:rPr>
          <w:spacing w:val="0"/>
          <w:rtl/>
          <w:lang w:bidi="ar-SA"/>
        </w:rPr>
        <w:t xml:space="preserve">البته </w:t>
      </w:r>
      <w:r w:rsidR="00D3770A" w:rsidRPr="00FB2EE3">
        <w:rPr>
          <w:spacing w:val="0"/>
          <w:rtl/>
          <w:lang w:bidi="ar-SA"/>
        </w:rPr>
        <w:t>الله متعال، نوح</w:t>
      </w:r>
      <w:r w:rsidR="00D3770A" w:rsidRPr="00FB2EE3">
        <w:rPr>
          <w:spacing w:val="0"/>
          <w:lang w:bidi="ar-SA"/>
        </w:rPr>
        <w:sym w:font="AGA Arabesque" w:char="F075"/>
      </w:r>
      <w:r w:rsidR="00D3770A" w:rsidRPr="00FB2EE3">
        <w:rPr>
          <w:spacing w:val="0"/>
          <w:rtl/>
          <w:lang w:bidi="ar-SA"/>
        </w:rPr>
        <w:t xml:space="preserve"> و نیز آدم </w:t>
      </w:r>
      <w:r w:rsidR="00D3770A" w:rsidRPr="00FB2EE3">
        <w:rPr>
          <w:spacing w:val="0"/>
          <w:lang w:bidi="ar-SA"/>
        </w:rPr>
        <w:sym w:font="AGA Arabesque" w:char="F075"/>
      </w:r>
      <w:r w:rsidR="00690577" w:rsidRPr="00FB2EE3">
        <w:rPr>
          <w:spacing w:val="0"/>
          <w:rtl/>
          <w:lang w:bidi="ar-SA"/>
        </w:rPr>
        <w:t xml:space="preserve"> را بخشید؛ ولی آن‌ها</w:t>
      </w:r>
      <w:r w:rsidR="00D3770A" w:rsidRPr="00FB2EE3">
        <w:rPr>
          <w:spacing w:val="0"/>
          <w:rtl/>
          <w:lang w:bidi="ar-SA"/>
        </w:rPr>
        <w:t xml:space="preserve"> با مقام والایی که داشتند، گناه خود را مانع شفاعت کردن </w:t>
      </w:r>
      <w:r w:rsidR="00690577" w:rsidRPr="00FB2EE3">
        <w:rPr>
          <w:spacing w:val="0"/>
          <w:rtl/>
          <w:lang w:bidi="ar-SA"/>
        </w:rPr>
        <w:t>می‌دانند</w:t>
      </w:r>
      <w:r w:rsidR="00D3770A" w:rsidRPr="00FB2EE3">
        <w:rPr>
          <w:spacing w:val="0"/>
          <w:rtl/>
          <w:lang w:bidi="ar-SA"/>
        </w:rPr>
        <w:t xml:space="preserve"> و این، به‌خاطر تعظیم الله</w:t>
      </w:r>
      <w:r w:rsidR="00D3770A" w:rsidRPr="00FB2EE3">
        <w:rPr>
          <w:spacing w:val="0"/>
          <w:lang w:bidi="ar-SA"/>
        </w:rPr>
        <w:sym w:font="AGA Arabesque" w:char="F055"/>
      </w:r>
      <w:r w:rsidR="00690577" w:rsidRPr="00FB2EE3">
        <w:rPr>
          <w:spacing w:val="0"/>
          <w:rtl/>
          <w:lang w:bidi="ar-SA"/>
        </w:rPr>
        <w:t xml:space="preserve">  و شرم و آزرمی‌ست</w:t>
      </w:r>
      <w:r w:rsidR="00D3770A" w:rsidRPr="00FB2EE3">
        <w:rPr>
          <w:spacing w:val="0"/>
          <w:rtl/>
          <w:lang w:bidi="ar-SA"/>
        </w:rPr>
        <w:t xml:space="preserve"> که از او </w:t>
      </w:r>
      <w:r w:rsidR="00690577" w:rsidRPr="00FB2EE3">
        <w:rPr>
          <w:spacing w:val="0"/>
          <w:rtl/>
          <w:lang w:bidi="ar-SA"/>
        </w:rPr>
        <w:t>خواهند داشت</w:t>
      </w:r>
      <w:r w:rsidR="00D3770A" w:rsidRPr="00FB2EE3">
        <w:rPr>
          <w:spacing w:val="0"/>
          <w:rtl/>
          <w:lang w:bidi="ar-SA"/>
        </w:rPr>
        <w:t>.</w:t>
      </w:r>
    </w:p>
    <w:p w:rsidR="00D3770A" w:rsidRPr="00FB2EE3" w:rsidRDefault="00D3770A" w:rsidP="00167AB1">
      <w:pPr>
        <w:rPr>
          <w:spacing w:val="0"/>
          <w:rtl/>
          <w:lang w:bidi="ar-SA"/>
        </w:rPr>
      </w:pPr>
      <w:r w:rsidRPr="00FB2EE3">
        <w:rPr>
          <w:spacing w:val="0"/>
          <w:rtl/>
          <w:lang w:bidi="ar-SA"/>
        </w:rPr>
        <w:t>سپس نزد ابراهیم خلیل‌الله می‌روند. ابراهیم</w:t>
      </w:r>
      <w:r w:rsidRPr="00FB2EE3">
        <w:rPr>
          <w:spacing w:val="0"/>
          <w:lang w:bidi="ar-SA"/>
        </w:rPr>
        <w:sym w:font="AGA Arabesque" w:char="F075"/>
      </w:r>
      <w:r w:rsidRPr="00FB2EE3">
        <w:rPr>
          <w:spacing w:val="0"/>
          <w:rtl/>
          <w:lang w:bidi="ar-SA"/>
        </w:rPr>
        <w:t xml:space="preserve"> نیز که به‌خاطر الله</w:t>
      </w:r>
      <w:r w:rsidRPr="00FB2EE3">
        <w:rPr>
          <w:spacing w:val="0"/>
          <w:lang w:bidi="ar-SA"/>
        </w:rPr>
        <w:sym w:font="AGA Arabesque" w:char="F055"/>
      </w:r>
      <w:r w:rsidRPr="00FB2EE3">
        <w:rPr>
          <w:spacing w:val="0"/>
          <w:rtl/>
          <w:lang w:bidi="ar-SA"/>
        </w:rPr>
        <w:t xml:space="preserve"> سه دروغ گفته است، از درخواست شفاعت سر باز می‌زند. ناگفته نماند که او، در حقیقت، دروغ نگفت؛ بلکه توریه کرد. و توریه، دروغ نیست</w:t>
      </w:r>
      <w:r w:rsidR="00690577" w:rsidRPr="00FB2EE3">
        <w:rPr>
          <w:spacing w:val="0"/>
          <w:rtl/>
          <w:lang w:bidi="ar-SA"/>
        </w:rPr>
        <w:t>؛</w:t>
      </w:r>
      <w:r w:rsidRPr="00FB2EE3">
        <w:rPr>
          <w:spacing w:val="0"/>
          <w:rtl/>
          <w:lang w:bidi="ar-SA"/>
        </w:rPr>
        <w:t xml:space="preserve"> ولی به‌خاطر آن‌که بسیار خداترس بود، این را مانع از شفاعت دانست و برای شفاعت کردن، پیش‌قدم نشد.</w:t>
      </w:r>
    </w:p>
    <w:p w:rsidR="00D3770A" w:rsidRPr="00FB2EE3" w:rsidRDefault="00D3770A" w:rsidP="00167AB1">
      <w:pPr>
        <w:rPr>
          <w:spacing w:val="0"/>
          <w:rtl/>
          <w:lang w:bidi="ar-SA"/>
        </w:rPr>
      </w:pPr>
      <w:r w:rsidRPr="00FB2EE3">
        <w:rPr>
          <w:spacing w:val="0"/>
          <w:rtl/>
          <w:lang w:bidi="ar-SA"/>
        </w:rPr>
        <w:t>آن‌گاه مردم، نزد موسی</w:t>
      </w:r>
      <w:r w:rsidRPr="00FB2EE3">
        <w:rPr>
          <w:spacing w:val="0"/>
          <w:lang w:bidi="ar-SA"/>
        </w:rPr>
        <w:sym w:font="AGA Arabesque" w:char="F075"/>
      </w:r>
      <w:r w:rsidRPr="00FB2EE3">
        <w:rPr>
          <w:spacing w:val="0"/>
          <w:rtl/>
          <w:lang w:bidi="ar-SA"/>
        </w:rPr>
        <w:t xml:space="preserve"> می‌روند و به او می‌گویند: الله، با تو سخن گفته و تورات را به دست خویش برای تو نوشته است</w:t>
      </w:r>
      <w:r w:rsidR="00690577" w:rsidRPr="00FB2EE3">
        <w:rPr>
          <w:spacing w:val="0"/>
          <w:rtl/>
          <w:lang w:bidi="ar-SA"/>
        </w:rPr>
        <w:t>؛</w:t>
      </w:r>
      <w:r w:rsidRPr="00FB2EE3">
        <w:rPr>
          <w:spacing w:val="0"/>
          <w:rtl/>
          <w:lang w:bidi="ar-SA"/>
        </w:rPr>
        <w:t xml:space="preserve"> اما موسی</w:t>
      </w:r>
      <w:r w:rsidRPr="00FB2EE3">
        <w:rPr>
          <w:spacing w:val="0"/>
          <w:lang w:bidi="ar-SA"/>
        </w:rPr>
        <w:sym w:font="AGA Arabesque" w:char="F075"/>
      </w:r>
      <w:r w:rsidRPr="00FB2EE3">
        <w:rPr>
          <w:spacing w:val="0"/>
          <w:rtl/>
          <w:lang w:bidi="ar-SA"/>
        </w:rPr>
        <w:t xml:space="preserve"> عذرخواهی می‌کند؛ زیرا مرتکب قتل شده است. موسی</w:t>
      </w:r>
      <w:r w:rsidRPr="00FB2EE3">
        <w:rPr>
          <w:spacing w:val="0"/>
          <w:lang w:bidi="ar-SA"/>
        </w:rPr>
        <w:sym w:font="AGA Arabesque" w:char="F075"/>
      </w:r>
      <w:r w:rsidRPr="00FB2EE3">
        <w:rPr>
          <w:spacing w:val="0"/>
          <w:rtl/>
          <w:lang w:bidi="ar-SA"/>
        </w:rPr>
        <w:t xml:space="preserve"> مردی قوی بود؛ روزی مشاهده کرد که دو نفر با هم درگیر شده‌اند. یکی از </w:t>
      </w:r>
      <w:r w:rsidR="00690577" w:rsidRPr="00FB2EE3">
        <w:rPr>
          <w:spacing w:val="0"/>
          <w:rtl/>
          <w:lang w:bidi="ar-SA"/>
        </w:rPr>
        <w:t>آ</w:t>
      </w:r>
      <w:r w:rsidRPr="00FB2EE3">
        <w:rPr>
          <w:spacing w:val="0"/>
          <w:rtl/>
          <w:lang w:bidi="ar-SA"/>
        </w:rPr>
        <w:t>ن</w:t>
      </w:r>
      <w:r w:rsidR="00690577" w:rsidRPr="00FB2EE3">
        <w:rPr>
          <w:spacing w:val="0"/>
          <w:rtl/>
          <w:lang w:bidi="ar-SA"/>
        </w:rPr>
        <w:t>‌</w:t>
      </w:r>
      <w:r w:rsidRPr="00FB2EE3">
        <w:rPr>
          <w:spacing w:val="0"/>
          <w:rtl/>
          <w:lang w:bidi="ar-SA"/>
        </w:rPr>
        <w:t>ها، از بنی‌اسرائیل بود و دیگری، قبطی و از خاندان فرعون. الله</w:t>
      </w:r>
      <w:r w:rsidRPr="00FB2EE3">
        <w:rPr>
          <w:spacing w:val="0"/>
          <w:lang w:bidi="ar-SA"/>
        </w:rPr>
        <w:sym w:font="AGA Arabesque" w:char="F055"/>
      </w:r>
      <w:r w:rsidRPr="00FB2EE3">
        <w:rPr>
          <w:spacing w:val="0"/>
          <w:rtl/>
          <w:lang w:bidi="ar-SA"/>
        </w:rPr>
        <w:t xml:space="preserve"> در این‌باره می‌فرماید:</w:t>
      </w:r>
    </w:p>
    <w:p w:rsidR="00D3770A" w:rsidRPr="00FB2EE3" w:rsidRDefault="004812D4" w:rsidP="004812D4">
      <w:pPr>
        <w:pStyle w:val="a1"/>
        <w:rPr>
          <w:rStyle w:val="Char8"/>
        </w:rPr>
      </w:pPr>
      <w:r w:rsidRPr="00FB2EE3">
        <w:rPr>
          <w:rFonts w:ascii="KFGQPC Uthman Taha Naskh" w:cs="KFGQPC Uthman Taha Naskh" w:hint="cs"/>
          <w:rtl/>
          <w:lang w:bidi="ar-SA"/>
        </w:rPr>
        <w:t>﴿</w:t>
      </w:r>
      <w:r w:rsidRPr="00FB2EE3">
        <w:rPr>
          <w:rFonts w:ascii="KFGQPC Uthmanic Script HAFS" w:hint="eastAsia"/>
          <w:rtl/>
          <w:lang w:bidi="ar-SA"/>
        </w:rPr>
        <w:t>وَدَخَلَ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مَدِينَةَ</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حِينِ</w:t>
      </w:r>
      <w:r w:rsidRPr="00FB2EE3">
        <w:rPr>
          <w:rFonts w:ascii="KFGQPC Uthmanic Script HAFS"/>
          <w:rtl/>
          <w:lang w:bidi="ar-SA"/>
        </w:rPr>
        <w:t xml:space="preserve"> </w:t>
      </w:r>
      <w:r w:rsidRPr="00FB2EE3">
        <w:rPr>
          <w:rFonts w:ascii="KFGQPC Uthmanic Script HAFS" w:hint="eastAsia"/>
          <w:rtl/>
          <w:lang w:bidi="ar-SA"/>
        </w:rPr>
        <w:t>غَف</w:t>
      </w:r>
      <w:r w:rsidRPr="00FB2EE3">
        <w:rPr>
          <w:rFonts w:ascii="KFGQPC Uthmanic Script HAFS" w:hint="cs"/>
          <w:rtl/>
          <w:lang w:bidi="ar-SA"/>
        </w:rPr>
        <w:t>ۡ</w:t>
      </w:r>
      <w:r w:rsidRPr="00FB2EE3">
        <w:rPr>
          <w:rFonts w:ascii="KFGQPC Uthmanic Script HAFS" w:hint="eastAsia"/>
          <w:rtl/>
          <w:lang w:bidi="ar-SA"/>
        </w:rPr>
        <w:t>لَة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أَه</w:t>
      </w:r>
      <w:r w:rsidRPr="00FB2EE3">
        <w:rPr>
          <w:rFonts w:ascii="KFGQPC Uthmanic Script HAFS" w:hint="cs"/>
          <w:rtl/>
          <w:lang w:bidi="ar-SA"/>
        </w:rPr>
        <w:t>ۡ</w:t>
      </w:r>
      <w:r w:rsidRPr="00FB2EE3">
        <w:rPr>
          <w:rFonts w:ascii="KFGQPC Uthmanic Script HAFS" w:hint="eastAsia"/>
          <w:rtl/>
          <w:lang w:bidi="ar-SA"/>
        </w:rPr>
        <w:t>لِهَا</w:t>
      </w:r>
      <w:r w:rsidRPr="00FB2EE3">
        <w:rPr>
          <w:rFonts w:ascii="KFGQPC Uthmanic Script HAFS"/>
          <w:rtl/>
          <w:lang w:bidi="ar-SA"/>
        </w:rPr>
        <w:t xml:space="preserve"> </w:t>
      </w:r>
      <w:r w:rsidRPr="00FB2EE3">
        <w:rPr>
          <w:rFonts w:ascii="KFGQPC Uthmanic Script HAFS" w:hint="eastAsia"/>
          <w:rtl/>
          <w:lang w:bidi="ar-SA"/>
        </w:rPr>
        <w:t>فَوَجَدَ</w:t>
      </w:r>
      <w:r w:rsidRPr="00FB2EE3">
        <w:rPr>
          <w:rFonts w:ascii="KFGQPC Uthmanic Script HAFS"/>
          <w:rtl/>
          <w:lang w:bidi="ar-SA"/>
        </w:rPr>
        <w:t xml:space="preserve"> </w:t>
      </w:r>
      <w:r w:rsidRPr="00FB2EE3">
        <w:rPr>
          <w:rFonts w:ascii="KFGQPC Uthmanic Script HAFS" w:hint="eastAsia"/>
          <w:rtl/>
          <w:lang w:bidi="ar-SA"/>
        </w:rPr>
        <w:t>فِيهَا</w:t>
      </w:r>
      <w:r w:rsidRPr="00FB2EE3">
        <w:rPr>
          <w:rFonts w:ascii="KFGQPC Uthmanic Script HAFS"/>
          <w:rtl/>
          <w:lang w:bidi="ar-SA"/>
        </w:rPr>
        <w:t xml:space="preserve"> </w:t>
      </w:r>
      <w:r w:rsidRPr="00FB2EE3">
        <w:rPr>
          <w:rFonts w:ascii="KFGQPC Uthmanic Script HAFS" w:hint="eastAsia"/>
          <w:rtl/>
          <w:lang w:bidi="ar-SA"/>
        </w:rPr>
        <w:t>رَجُلَي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يَق</w:t>
      </w:r>
      <w:r w:rsidRPr="00FB2EE3">
        <w:rPr>
          <w:rFonts w:ascii="KFGQPC Uthmanic Script HAFS" w:hint="cs"/>
          <w:rtl/>
          <w:lang w:bidi="ar-SA"/>
        </w:rPr>
        <w:t>ۡ</w:t>
      </w:r>
      <w:r w:rsidRPr="00FB2EE3">
        <w:rPr>
          <w:rFonts w:ascii="KFGQPC Uthmanic Script HAFS" w:hint="eastAsia"/>
          <w:rtl/>
          <w:lang w:bidi="ar-SA"/>
        </w:rPr>
        <w:t>تَتِلَانِ</w:t>
      </w:r>
      <w:r w:rsidRPr="00FB2EE3">
        <w:rPr>
          <w:rFonts w:ascii="KFGQPC Uthmanic Script HAFS"/>
          <w:rtl/>
          <w:lang w:bidi="ar-SA"/>
        </w:rPr>
        <w:t xml:space="preserve"> </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ذَا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شِيعَتِهِ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وَهَ</w:t>
      </w:r>
      <w:r w:rsidRPr="00FB2EE3">
        <w:rPr>
          <w:rFonts w:ascii="KFGQPC Uthmanic Script HAFS" w:hint="cs"/>
          <w:rtl/>
          <w:lang w:bidi="ar-SA"/>
        </w:rPr>
        <w:t>ٰ</w:t>
      </w:r>
      <w:r w:rsidRPr="00FB2EE3">
        <w:rPr>
          <w:rFonts w:ascii="KFGQPC Uthmanic Script HAFS" w:hint="eastAsia"/>
          <w:rtl/>
          <w:lang w:bidi="ar-SA"/>
        </w:rPr>
        <w:t>ذَا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عَدُوِّهِ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تَغَ</w:t>
      </w:r>
      <w:r w:rsidRPr="00FB2EE3">
        <w:rPr>
          <w:rFonts w:ascii="KFGQPC Uthmanic Script HAFS" w:hint="cs"/>
          <w:rtl/>
          <w:lang w:bidi="ar-SA"/>
        </w:rPr>
        <w:t>ٰ</w:t>
      </w:r>
      <w:r w:rsidRPr="00FB2EE3">
        <w:rPr>
          <w:rFonts w:ascii="KFGQPC Uthmanic Script HAFS" w:hint="eastAsia"/>
          <w:rtl/>
          <w:lang w:bidi="ar-SA"/>
        </w:rPr>
        <w:t>ثَهُ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شِيعَتِهِ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عَدُوِّهِ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فَوَكَزَهُ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مُوسَى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فَقَضَى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ذَا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عَمَلِ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لشَّي</w:t>
      </w:r>
      <w:r w:rsidRPr="00FB2EE3">
        <w:rPr>
          <w:rFonts w:ascii="KFGQPC Uthmanic Script HAFS" w:hint="cs"/>
          <w:rtl/>
          <w:lang w:bidi="ar-SA"/>
        </w:rPr>
        <w:t>ۡ</w:t>
      </w:r>
      <w:r w:rsidRPr="00FB2EE3">
        <w:rPr>
          <w:rFonts w:ascii="KFGQPC Uthmanic Script HAFS" w:hint="eastAsia"/>
          <w:rtl/>
          <w:lang w:bidi="ar-SA"/>
        </w:rPr>
        <w:t>طَ</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عَدُوّ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مُّضِلّ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مُّبِين</w:t>
      </w:r>
      <w:r w:rsidRPr="00FB2EE3">
        <w:rPr>
          <w:rFonts w:ascii="KFGQPC Uthmanic Script HAFS" w:hint="cs"/>
          <w:rtl/>
          <w:lang w:bidi="ar-SA"/>
        </w:rPr>
        <w:t>ٞ١٥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القصص</w:t>
      </w:r>
      <w:r w:rsidRPr="00FB2EE3">
        <w:rPr>
          <w:rStyle w:val="Char8"/>
          <w:rtl/>
        </w:rPr>
        <w:t xml:space="preserve">: </w:t>
      </w:r>
      <w:r w:rsidRPr="00FB2EE3">
        <w:rPr>
          <w:rStyle w:val="Char8"/>
          <w:rFonts w:hint="cs"/>
          <w:rtl/>
        </w:rPr>
        <w:t>١٥</w:t>
      </w:r>
      <w:r w:rsidRPr="00FB2EE3">
        <w:rPr>
          <w:rStyle w:val="Char8"/>
          <w:rtl/>
        </w:rPr>
        <w:t xml:space="preserve">]  </w:t>
      </w:r>
    </w:p>
    <w:p w:rsidR="00D3770A" w:rsidRPr="00FB2EE3" w:rsidRDefault="00D3770A" w:rsidP="00167AB1">
      <w:pPr>
        <w:pStyle w:val="a2"/>
        <w:rPr>
          <w:rtl/>
          <w:lang w:bidi="ar-SA"/>
        </w:rPr>
      </w:pPr>
      <w:r w:rsidRPr="00FB2EE3">
        <w:rPr>
          <w:rtl/>
          <w:lang w:bidi="ar-SA"/>
        </w:rPr>
        <w:t>و (موسی) هنگامی وارد شهر شد که مردم شهر، (در حال استراحت و) غافل و بی‌خبر بودند؛ آن</w:t>
      </w:r>
      <w:r w:rsidR="00945DAD" w:rsidRPr="00FB2EE3">
        <w:rPr>
          <w:rtl/>
          <w:lang w:bidi="ar-SA"/>
        </w:rPr>
        <w:t>‌</w:t>
      </w:r>
      <w:r w:rsidRPr="00FB2EE3">
        <w:rPr>
          <w:rtl/>
          <w:lang w:bidi="ar-SA"/>
        </w:rPr>
        <w:t>جا دو مرد را دید که با هم نزاع و ستیز می‌کردند؛ یکی از آن</w:t>
      </w:r>
      <w:r w:rsidR="00690577" w:rsidRPr="00FB2EE3">
        <w:rPr>
          <w:rtl/>
          <w:lang w:bidi="ar-SA"/>
        </w:rPr>
        <w:t>‌</w:t>
      </w:r>
      <w:r w:rsidRPr="00FB2EE3">
        <w:rPr>
          <w:rtl/>
          <w:lang w:bidi="ar-SA"/>
        </w:rPr>
        <w:t>ها از پیروانش بود و دیگری از دشمنانش. مردی که از پیروانش بود، در برابر دشمنش از موسی یاری خواست؛ پس موسی مشتی به او زد و او را از پا درآورد. (آن‌گاه پشیمان شد و) گفت: این، از کارهای شیطان بود؛ به‌راستی او، دشمن گم</w:t>
      </w:r>
      <w:r w:rsidR="00690577" w:rsidRPr="00FB2EE3">
        <w:rPr>
          <w:rtl/>
          <w:lang w:bidi="ar-SA"/>
        </w:rPr>
        <w:t>‌</w:t>
      </w:r>
      <w:r w:rsidRPr="00FB2EE3">
        <w:rPr>
          <w:rtl/>
          <w:lang w:bidi="ar-SA"/>
        </w:rPr>
        <w:t>راه‌</w:t>
      </w:r>
      <w:r w:rsidR="00945DAD" w:rsidRPr="00FB2EE3">
        <w:rPr>
          <w:rtl/>
          <w:lang w:bidi="ar-SA"/>
        </w:rPr>
        <w:t>کننده و آشکاری‌</w:t>
      </w:r>
      <w:r w:rsidRPr="00FB2EE3">
        <w:rPr>
          <w:rtl/>
          <w:lang w:bidi="ar-SA"/>
        </w:rPr>
        <w:t>ست.</w:t>
      </w:r>
    </w:p>
    <w:p w:rsidR="00D3770A" w:rsidRPr="00FB2EE3" w:rsidRDefault="00D3770A" w:rsidP="00167AB1">
      <w:pPr>
        <w:rPr>
          <w:spacing w:val="0"/>
          <w:rtl/>
          <w:lang w:bidi="ar-SA"/>
        </w:rPr>
      </w:pPr>
      <w:r w:rsidRPr="00FB2EE3">
        <w:rPr>
          <w:spacing w:val="0"/>
          <w:rtl/>
          <w:lang w:bidi="ar-SA"/>
        </w:rPr>
        <w:t xml:space="preserve"> موسی</w:t>
      </w:r>
      <w:r w:rsidRPr="00FB2EE3">
        <w:rPr>
          <w:spacing w:val="0"/>
          <w:lang w:bidi="ar-SA"/>
        </w:rPr>
        <w:sym w:font="AGA Arabesque" w:char="F075"/>
      </w:r>
      <w:r w:rsidRPr="00FB2EE3">
        <w:rPr>
          <w:spacing w:val="0"/>
          <w:rtl/>
          <w:lang w:bidi="ar-SA"/>
        </w:rPr>
        <w:t xml:space="preserve"> صبحِ روز بعد، دید شخصی که دیروز از او یاری خواسته بود، با یک نفرِ دیگر درگیر شده است. لذا دوباره تصمیم گرفت به او کمک کند:</w:t>
      </w:r>
    </w:p>
    <w:p w:rsidR="00D3770A" w:rsidRPr="00FB2EE3" w:rsidRDefault="00381AE8" w:rsidP="00381AE8">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فَأَص</w:t>
      </w:r>
      <w:r w:rsidRPr="00FB2EE3">
        <w:rPr>
          <w:rFonts w:ascii="KFGQPC Uthmanic Script HAFS" w:hint="cs"/>
          <w:rtl/>
          <w:lang w:bidi="ar-SA"/>
        </w:rPr>
        <w:t>ۡ</w:t>
      </w:r>
      <w:r w:rsidRPr="00FB2EE3">
        <w:rPr>
          <w:rFonts w:ascii="KFGQPC Uthmanic Script HAFS" w:hint="eastAsia"/>
          <w:rtl/>
          <w:lang w:bidi="ar-SA"/>
        </w:rPr>
        <w:t>بَحَ</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مَدِينَةِ</w:t>
      </w:r>
      <w:r w:rsidRPr="00FB2EE3">
        <w:rPr>
          <w:rFonts w:ascii="KFGQPC Uthmanic Script HAFS"/>
          <w:rtl/>
          <w:lang w:bidi="ar-SA"/>
        </w:rPr>
        <w:t xml:space="preserve"> </w:t>
      </w:r>
      <w:r w:rsidRPr="00FB2EE3">
        <w:rPr>
          <w:rFonts w:ascii="KFGQPC Uthmanic Script HAFS" w:hint="eastAsia"/>
          <w:rtl/>
          <w:lang w:bidi="ar-SA"/>
        </w:rPr>
        <w:t>خَا</w:t>
      </w:r>
      <w:r w:rsidRPr="00FB2EE3">
        <w:rPr>
          <w:rFonts w:ascii="KFGQPC Uthmanic Script HAFS" w:hint="cs"/>
          <w:rtl/>
          <w:lang w:bidi="ar-SA"/>
        </w:rPr>
        <w:t>ٓ</w:t>
      </w:r>
      <w:r w:rsidRPr="00FB2EE3">
        <w:rPr>
          <w:rFonts w:ascii="KFGQPC Uthmanic Script HAFS" w:hint="eastAsia"/>
          <w:rtl/>
          <w:lang w:bidi="ar-SA"/>
        </w:rPr>
        <w:t>ئِف</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يَتَرَقَّبُ</w:t>
      </w:r>
      <w:r w:rsidRPr="00FB2EE3">
        <w:rPr>
          <w:rFonts w:ascii="KFGQPC Uthmanic Script HAFS"/>
          <w:rtl/>
          <w:lang w:bidi="ar-SA"/>
        </w:rPr>
        <w:t xml:space="preserve"> </w:t>
      </w:r>
      <w:r w:rsidRPr="00FB2EE3">
        <w:rPr>
          <w:rFonts w:ascii="KFGQPC Uthmanic Script HAFS" w:hint="eastAsia"/>
          <w:rtl/>
          <w:lang w:bidi="ar-SA"/>
        </w:rPr>
        <w:t>فَإِذَا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تَنصَرَهُ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تَص</w:t>
      </w:r>
      <w:r w:rsidRPr="00FB2EE3">
        <w:rPr>
          <w:rFonts w:ascii="KFGQPC Uthmanic Script HAFS" w:hint="cs"/>
          <w:rtl/>
          <w:lang w:bidi="ar-SA"/>
        </w:rPr>
        <w:t>ۡ</w:t>
      </w:r>
      <w:r w:rsidRPr="00FB2EE3">
        <w:rPr>
          <w:rFonts w:ascii="KFGQPC Uthmanic Script HAFS" w:hint="eastAsia"/>
          <w:rtl/>
          <w:lang w:bidi="ar-SA"/>
        </w:rPr>
        <w:t>رِخُهُ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مُوسَى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إِنَّكَ</w:t>
      </w:r>
      <w:r w:rsidRPr="00FB2EE3">
        <w:rPr>
          <w:rFonts w:ascii="KFGQPC Uthmanic Script HAFS"/>
          <w:rtl/>
          <w:lang w:bidi="ar-SA"/>
        </w:rPr>
        <w:t xml:space="preserve"> </w:t>
      </w:r>
      <w:r w:rsidRPr="00FB2EE3">
        <w:rPr>
          <w:rFonts w:ascii="KFGQPC Uthmanic Script HAFS" w:hint="eastAsia"/>
          <w:rtl/>
          <w:lang w:bidi="ar-SA"/>
        </w:rPr>
        <w:t>لَغَوِيّ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مُّبِين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القصص</w:t>
      </w:r>
      <w:r w:rsidRPr="00FB2EE3">
        <w:rPr>
          <w:rStyle w:val="Char8"/>
          <w:rtl/>
        </w:rPr>
        <w:t xml:space="preserve">: </w:t>
      </w:r>
      <w:r w:rsidRPr="00FB2EE3">
        <w:rPr>
          <w:rStyle w:val="Char8"/>
          <w:rFonts w:hint="cs"/>
          <w:rtl/>
        </w:rPr>
        <w:t>١٨</w:t>
      </w:r>
      <w:r w:rsidRPr="00FB2EE3">
        <w:rPr>
          <w:rStyle w:val="Char8"/>
          <w:rtl/>
        </w:rPr>
        <w:t>]</w:t>
      </w:r>
      <w:r w:rsidRPr="00FB2EE3">
        <w:rPr>
          <w:rFonts w:ascii="KFGQPC Uthman Taha Naskh" w:cs="KFGQPC Uthman Taha Naskh"/>
          <w:rtl/>
          <w:lang w:bidi="ar-SA"/>
        </w:rPr>
        <w:t xml:space="preserve">  </w:t>
      </w:r>
      <w:r w:rsidR="007D2CC9" w:rsidRPr="00FB2EE3">
        <w:rPr>
          <w:rtl/>
          <w:lang w:bidi="ar-SA"/>
        </w:rPr>
        <w:tab/>
      </w:r>
    </w:p>
    <w:p w:rsidR="00D3770A" w:rsidRPr="00FB2EE3" w:rsidRDefault="00D3770A" w:rsidP="00167AB1">
      <w:pPr>
        <w:pStyle w:val="a2"/>
        <w:rPr>
          <w:rtl/>
          <w:lang w:bidi="ar-SA"/>
        </w:rPr>
      </w:pPr>
      <w:r w:rsidRPr="00FB2EE3">
        <w:rPr>
          <w:rtl/>
          <w:lang w:bidi="ar-SA"/>
        </w:rPr>
        <w:t>(شب را) با ترس و نگرانی در شهر به صبح رساند و ناگهان دید شخصی که دیروز از او یاری خواسته بود، او را به فریاد می‌خواند. موسی به او گفت: به‌راستی تو آشکارا گم</w:t>
      </w:r>
      <w:r w:rsidR="00690577" w:rsidRPr="00FB2EE3">
        <w:rPr>
          <w:rtl/>
          <w:lang w:bidi="ar-SA"/>
        </w:rPr>
        <w:t>‌</w:t>
      </w:r>
      <w:r w:rsidRPr="00FB2EE3">
        <w:rPr>
          <w:rtl/>
          <w:lang w:bidi="ar-SA"/>
        </w:rPr>
        <w:t>راهی.</w:t>
      </w:r>
    </w:p>
    <w:p w:rsidR="00D3770A" w:rsidRPr="00FB2EE3" w:rsidRDefault="00D3770A" w:rsidP="00167AB1">
      <w:pPr>
        <w:rPr>
          <w:spacing w:val="0"/>
          <w:rtl/>
          <w:lang w:bidi="ar-SA"/>
        </w:rPr>
      </w:pPr>
      <w:r w:rsidRPr="00FB2EE3">
        <w:rPr>
          <w:spacing w:val="0"/>
          <w:rtl/>
          <w:lang w:bidi="ar-SA"/>
        </w:rPr>
        <w:t>همین‌که خواست با شخصی که دشمن هر دوی آن‌ها بود، گلاویز شود، آن شخص به موسی</w:t>
      </w:r>
      <w:r w:rsidRPr="00FB2EE3">
        <w:rPr>
          <w:spacing w:val="0"/>
          <w:lang w:bidi="ar-SA"/>
        </w:rPr>
        <w:sym w:font="AGA Arabesque" w:char="F075"/>
      </w:r>
      <w:r w:rsidRPr="00FB2EE3">
        <w:rPr>
          <w:spacing w:val="0"/>
          <w:rtl/>
          <w:lang w:bidi="ar-SA"/>
        </w:rPr>
        <w:t xml:space="preserve"> گفت:</w:t>
      </w:r>
    </w:p>
    <w:p w:rsidR="00381AE8" w:rsidRPr="00FB2EE3" w:rsidRDefault="00381AE8" w:rsidP="00E81FCA">
      <w:pPr>
        <w:pStyle w:val="a2"/>
        <w:spacing w:after="0"/>
        <w:rPr>
          <w:rFonts w:ascii="KFGQPC Uthman Taha Naskh" w:cs="KFGQPC Uthman Taha Naskh"/>
          <w:rtl/>
          <w:lang w:bidi="ar-SA"/>
        </w:rPr>
      </w:pPr>
      <w:r w:rsidRPr="00FB2EE3">
        <w:rPr>
          <w:rFonts w:ascii="KFGQPC Uthman Taha Naskh" w:cs="KFGQPC Uthman Taha Naskh" w:hint="cs"/>
          <w:rtl/>
          <w:lang w:bidi="ar-SA"/>
        </w:rPr>
        <w:t>﴿</w:t>
      </w:r>
      <w:r w:rsidRPr="00FB2EE3">
        <w:rPr>
          <w:rStyle w:val="Char2"/>
          <w:rFonts w:hint="eastAsia"/>
          <w:rtl/>
        </w:rPr>
        <w:t>يَ</w:t>
      </w:r>
      <w:r w:rsidRPr="00FB2EE3">
        <w:rPr>
          <w:rStyle w:val="Char2"/>
          <w:rFonts w:hint="cs"/>
          <w:rtl/>
        </w:rPr>
        <w:t>ٰ</w:t>
      </w:r>
      <w:r w:rsidRPr="00FB2EE3">
        <w:rPr>
          <w:rStyle w:val="Char2"/>
          <w:rFonts w:hint="eastAsia"/>
          <w:rtl/>
        </w:rPr>
        <w:t>مُوسَى</w:t>
      </w:r>
      <w:r w:rsidRPr="00FB2EE3">
        <w:rPr>
          <w:rStyle w:val="Char2"/>
          <w:rFonts w:hint="cs"/>
          <w:rtl/>
        </w:rPr>
        <w:t>ٰٓ</w:t>
      </w:r>
      <w:r w:rsidRPr="00FB2EE3">
        <w:rPr>
          <w:rStyle w:val="Char2"/>
          <w:rtl/>
        </w:rPr>
        <w:t xml:space="preserve"> </w:t>
      </w:r>
      <w:r w:rsidRPr="00FB2EE3">
        <w:rPr>
          <w:rStyle w:val="Char2"/>
          <w:rFonts w:hint="eastAsia"/>
          <w:rtl/>
        </w:rPr>
        <w:t>أَتُرِيدُ</w:t>
      </w:r>
      <w:r w:rsidRPr="00FB2EE3">
        <w:rPr>
          <w:rStyle w:val="Char2"/>
          <w:rtl/>
        </w:rPr>
        <w:t xml:space="preserve"> </w:t>
      </w:r>
      <w:r w:rsidRPr="00FB2EE3">
        <w:rPr>
          <w:rStyle w:val="Char2"/>
          <w:rFonts w:hint="eastAsia"/>
          <w:rtl/>
        </w:rPr>
        <w:t>أَن</w:t>
      </w:r>
      <w:r w:rsidRPr="00FB2EE3">
        <w:rPr>
          <w:rStyle w:val="Char2"/>
          <w:rtl/>
        </w:rPr>
        <w:t xml:space="preserve"> </w:t>
      </w:r>
      <w:r w:rsidRPr="00FB2EE3">
        <w:rPr>
          <w:rStyle w:val="Char2"/>
          <w:rFonts w:hint="eastAsia"/>
          <w:rtl/>
        </w:rPr>
        <w:t>تَق</w:t>
      </w:r>
      <w:r w:rsidRPr="00FB2EE3">
        <w:rPr>
          <w:rStyle w:val="Char2"/>
          <w:rFonts w:hint="cs"/>
          <w:rtl/>
        </w:rPr>
        <w:t>ۡ</w:t>
      </w:r>
      <w:r w:rsidRPr="00FB2EE3">
        <w:rPr>
          <w:rStyle w:val="Char2"/>
          <w:rFonts w:hint="eastAsia"/>
          <w:rtl/>
        </w:rPr>
        <w:t>تُلَنِي</w:t>
      </w:r>
      <w:r w:rsidRPr="00FB2EE3">
        <w:rPr>
          <w:rStyle w:val="Char2"/>
          <w:rtl/>
        </w:rPr>
        <w:t xml:space="preserve"> </w:t>
      </w:r>
      <w:r w:rsidRPr="00FB2EE3">
        <w:rPr>
          <w:rStyle w:val="Char2"/>
          <w:rFonts w:hint="eastAsia"/>
          <w:rtl/>
        </w:rPr>
        <w:t>كَمَا</w:t>
      </w:r>
      <w:r w:rsidRPr="00FB2EE3">
        <w:rPr>
          <w:rStyle w:val="Char2"/>
          <w:rtl/>
        </w:rPr>
        <w:t xml:space="preserve"> </w:t>
      </w:r>
      <w:r w:rsidRPr="00FB2EE3">
        <w:rPr>
          <w:rStyle w:val="Char2"/>
          <w:rFonts w:hint="eastAsia"/>
          <w:rtl/>
        </w:rPr>
        <w:t>قَتَل</w:t>
      </w:r>
      <w:r w:rsidRPr="00FB2EE3">
        <w:rPr>
          <w:rStyle w:val="Char2"/>
          <w:rFonts w:hint="cs"/>
          <w:rtl/>
        </w:rPr>
        <w:t>ۡ</w:t>
      </w:r>
      <w:r w:rsidRPr="00FB2EE3">
        <w:rPr>
          <w:rStyle w:val="Char2"/>
          <w:rFonts w:hint="eastAsia"/>
          <w:rtl/>
        </w:rPr>
        <w:t>تَ</w:t>
      </w:r>
      <w:r w:rsidRPr="00FB2EE3">
        <w:rPr>
          <w:rStyle w:val="Char2"/>
          <w:rtl/>
        </w:rPr>
        <w:t xml:space="preserve"> </w:t>
      </w:r>
      <w:r w:rsidRPr="00FB2EE3">
        <w:rPr>
          <w:rStyle w:val="Char2"/>
          <w:rFonts w:hint="eastAsia"/>
          <w:rtl/>
        </w:rPr>
        <w:t>نَف</w:t>
      </w:r>
      <w:r w:rsidRPr="00FB2EE3">
        <w:rPr>
          <w:rStyle w:val="Char2"/>
          <w:rFonts w:hint="cs"/>
          <w:rtl/>
        </w:rPr>
        <w:t>ۡ</w:t>
      </w:r>
      <w:r w:rsidRPr="00FB2EE3">
        <w:rPr>
          <w:rStyle w:val="Char2"/>
          <w:rFonts w:hint="eastAsia"/>
          <w:rtl/>
        </w:rPr>
        <w:t>سَ</w:t>
      </w:r>
      <w:r w:rsidRPr="00FB2EE3">
        <w:rPr>
          <w:rStyle w:val="Char2"/>
          <w:rFonts w:hint="cs"/>
          <w:rtl/>
        </w:rPr>
        <w:t>ۢ</w:t>
      </w:r>
      <w:r w:rsidRPr="00FB2EE3">
        <w:rPr>
          <w:rStyle w:val="Char2"/>
          <w:rFonts w:hint="eastAsia"/>
          <w:rtl/>
        </w:rPr>
        <w:t>ا</w:t>
      </w:r>
      <w:r w:rsidRPr="00FB2EE3">
        <w:rPr>
          <w:rStyle w:val="Char2"/>
          <w:rtl/>
        </w:rPr>
        <w:t xml:space="preserve"> </w:t>
      </w:r>
      <w:r w:rsidRPr="00FB2EE3">
        <w:rPr>
          <w:rStyle w:val="Char2"/>
          <w:rFonts w:hint="eastAsia"/>
          <w:rtl/>
        </w:rPr>
        <w:t>بِ</w:t>
      </w:r>
      <w:r w:rsidRPr="00FB2EE3">
        <w:rPr>
          <w:rStyle w:val="Char2"/>
          <w:rFonts w:hint="cs"/>
          <w:rtl/>
        </w:rPr>
        <w:t>ٱ</w:t>
      </w:r>
      <w:r w:rsidRPr="00FB2EE3">
        <w:rPr>
          <w:rStyle w:val="Char2"/>
          <w:rFonts w:hint="eastAsia"/>
          <w:rtl/>
        </w:rPr>
        <w:t>ل</w:t>
      </w:r>
      <w:r w:rsidRPr="00FB2EE3">
        <w:rPr>
          <w:rStyle w:val="Char2"/>
          <w:rFonts w:hint="cs"/>
          <w:rtl/>
        </w:rPr>
        <w:t>ۡ</w:t>
      </w:r>
      <w:r w:rsidRPr="00FB2EE3">
        <w:rPr>
          <w:rStyle w:val="Char2"/>
          <w:rFonts w:hint="eastAsia"/>
          <w:rtl/>
        </w:rPr>
        <w:t>أَم</w:t>
      </w:r>
      <w:r w:rsidRPr="00FB2EE3">
        <w:rPr>
          <w:rStyle w:val="Char2"/>
          <w:rFonts w:hint="cs"/>
          <w:rtl/>
        </w:rPr>
        <w:t>ۡ</w:t>
      </w:r>
      <w:r w:rsidRPr="00FB2EE3">
        <w:rPr>
          <w:rStyle w:val="Char2"/>
          <w:rFonts w:hint="eastAsia"/>
          <w:rtl/>
        </w:rPr>
        <w:t>سِ</w:t>
      </w:r>
      <w:r w:rsidRPr="00FB2EE3">
        <w:rPr>
          <w:rStyle w:val="Char2"/>
          <w:rFonts w:hint="cs"/>
          <w:rtl/>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p>
    <w:p w:rsidR="00D3770A" w:rsidRPr="00FB2EE3" w:rsidRDefault="00D3770A" w:rsidP="00381AE8">
      <w:pPr>
        <w:pStyle w:val="a2"/>
        <w:rPr>
          <w:rtl/>
          <w:lang w:bidi="ar-SA"/>
        </w:rPr>
      </w:pPr>
      <w:r w:rsidRPr="00FB2EE3">
        <w:rPr>
          <w:rtl/>
          <w:lang w:bidi="ar-SA"/>
        </w:rPr>
        <w:t>ای موسی! آیا می‌خواهی مرا نیز بکشی؛ همان‌طور که دیروز شخصی را کشتی؟</w:t>
      </w:r>
    </w:p>
    <w:p w:rsidR="00D3770A" w:rsidRPr="00FB2EE3" w:rsidRDefault="00D3770A" w:rsidP="00167AB1">
      <w:pPr>
        <w:rPr>
          <w:spacing w:val="0"/>
          <w:rtl/>
          <w:lang w:bidi="ar-SA"/>
        </w:rPr>
      </w:pPr>
      <w:r w:rsidRPr="00FB2EE3">
        <w:rPr>
          <w:spacing w:val="0"/>
          <w:rtl/>
          <w:lang w:bidi="ar-SA"/>
        </w:rPr>
        <w:t>لذا مردم که در جستجوی قاتل دیروز بودند، به راز قتل پی ب</w:t>
      </w:r>
      <w:r w:rsidR="00FA7D9C" w:rsidRPr="00FB2EE3">
        <w:rPr>
          <w:spacing w:val="0"/>
          <w:rtl/>
          <w:lang w:bidi="ar-SA"/>
        </w:rPr>
        <w:t>ردند</w:t>
      </w:r>
      <w:r w:rsidR="00690577" w:rsidRPr="00FB2EE3">
        <w:rPr>
          <w:spacing w:val="0"/>
          <w:rtl/>
          <w:lang w:bidi="ar-SA"/>
        </w:rPr>
        <w:t xml:space="preserve"> </w:t>
      </w:r>
      <w:r w:rsidR="00FA7D9C" w:rsidRPr="00FB2EE3">
        <w:rPr>
          <w:spacing w:val="0"/>
          <w:rtl/>
          <w:lang w:bidi="ar-SA"/>
        </w:rPr>
        <w:t>و بدین‌سان آن قبطی، زیرکانه</w:t>
      </w:r>
      <w:r w:rsidRPr="00FB2EE3">
        <w:rPr>
          <w:spacing w:val="0"/>
          <w:rtl/>
          <w:lang w:bidi="ar-SA"/>
        </w:rPr>
        <w:t xml:space="preserve"> راز قتل را برملا ساخت. در هر حال، موسی</w:t>
      </w:r>
      <w:r w:rsidRPr="00FB2EE3">
        <w:rPr>
          <w:spacing w:val="0"/>
          <w:lang w:bidi="ar-SA"/>
        </w:rPr>
        <w:sym w:font="AGA Arabesque" w:char="F075"/>
      </w:r>
      <w:r w:rsidRPr="00FB2EE3">
        <w:rPr>
          <w:spacing w:val="0"/>
          <w:rtl/>
          <w:lang w:bidi="ar-SA"/>
        </w:rPr>
        <w:t xml:space="preserve"> مرتکب قتلی شد که نباید می‌شد.</w:t>
      </w:r>
    </w:p>
    <w:p w:rsidR="00D3770A" w:rsidRPr="00FB2EE3" w:rsidRDefault="00690577" w:rsidP="00167AB1">
      <w:pPr>
        <w:rPr>
          <w:spacing w:val="0"/>
          <w:rtl/>
          <w:lang w:bidi="ar-SA"/>
        </w:rPr>
      </w:pPr>
      <w:r w:rsidRPr="00FB2EE3">
        <w:rPr>
          <w:spacing w:val="0"/>
          <w:rtl/>
          <w:lang w:bidi="ar-SA"/>
        </w:rPr>
        <w:t>مردم، روز قیامت</w:t>
      </w:r>
      <w:r w:rsidR="00D3770A" w:rsidRPr="00FB2EE3">
        <w:rPr>
          <w:spacing w:val="0"/>
          <w:rtl/>
          <w:lang w:bidi="ar-SA"/>
        </w:rPr>
        <w:t xml:space="preserve"> نزد عیسی</w:t>
      </w:r>
      <w:r w:rsidR="00D3770A" w:rsidRPr="00FB2EE3">
        <w:rPr>
          <w:spacing w:val="0"/>
          <w:lang w:bidi="ar-SA"/>
        </w:rPr>
        <w:sym w:font="AGA Arabesque" w:char="F075"/>
      </w:r>
      <w:r w:rsidR="00D3770A" w:rsidRPr="00FB2EE3">
        <w:rPr>
          <w:spacing w:val="0"/>
          <w:rtl/>
          <w:lang w:bidi="ar-SA"/>
        </w:rPr>
        <w:t xml:space="preserve"> می‌روند</w:t>
      </w:r>
      <w:r w:rsidRPr="00FB2EE3">
        <w:rPr>
          <w:spacing w:val="0"/>
          <w:rtl/>
          <w:lang w:bidi="ar-SA"/>
        </w:rPr>
        <w:t xml:space="preserve"> و</w:t>
      </w:r>
      <w:r w:rsidR="00D3770A" w:rsidRPr="00FB2EE3">
        <w:rPr>
          <w:spacing w:val="0"/>
          <w:rtl/>
          <w:lang w:bidi="ar-SA"/>
        </w:rPr>
        <w:t xml:space="preserve"> به او می‌گویند: تو، حاصل فرمانِ پروردگار هستی و به‌طور مستقیم از سوی او، جان گرفته‌ای. عیسی</w:t>
      </w:r>
      <w:r w:rsidR="00D3770A" w:rsidRPr="00FB2EE3">
        <w:rPr>
          <w:spacing w:val="0"/>
          <w:lang w:bidi="ar-SA"/>
        </w:rPr>
        <w:sym w:font="AGA Arabesque" w:char="F075"/>
      </w:r>
      <w:r w:rsidR="00D3770A" w:rsidRPr="00FB2EE3">
        <w:rPr>
          <w:spacing w:val="0"/>
          <w:rtl/>
          <w:lang w:bidi="ar-SA"/>
        </w:rPr>
        <w:t xml:space="preserve"> نیز از شفاعت کردن خودداری می‌کند و آن‌ها را به محمد مصطفی</w:t>
      </w:r>
      <w:r w:rsidR="00D3770A" w:rsidRPr="00FB2EE3">
        <w:rPr>
          <w:spacing w:val="0"/>
          <w:lang w:bidi="ar-SA"/>
        </w:rPr>
        <w:sym w:font="AGA Arabesque" w:char="F072"/>
      </w:r>
      <w:r w:rsidR="00D3770A" w:rsidRPr="00FB2EE3">
        <w:rPr>
          <w:spacing w:val="0"/>
          <w:rtl/>
          <w:lang w:bidi="ar-SA"/>
        </w:rPr>
        <w:t xml:space="preserve"> ارجاع</w:t>
      </w:r>
      <w:r w:rsidRPr="00FB2EE3">
        <w:rPr>
          <w:spacing w:val="0"/>
          <w:rtl/>
          <w:lang w:bidi="ar-SA"/>
        </w:rPr>
        <w:t xml:space="preserve"> می‌دهد و بی‌آن‌که گناهی از خود</w:t>
      </w:r>
      <w:r w:rsidR="00D3770A" w:rsidRPr="00FB2EE3">
        <w:rPr>
          <w:spacing w:val="0"/>
          <w:rtl/>
          <w:lang w:bidi="ar-SA"/>
        </w:rPr>
        <w:t xml:space="preserve"> ذکر کند، می‌گوید: نزد محمد</w:t>
      </w:r>
      <w:r w:rsidR="00D3770A" w:rsidRPr="00FB2EE3">
        <w:rPr>
          <w:spacing w:val="0"/>
          <w:lang w:bidi="ar-SA"/>
        </w:rPr>
        <w:sym w:font="AGA Arabesque" w:char="F072"/>
      </w:r>
      <w:r w:rsidR="00D3770A" w:rsidRPr="00FB2EE3">
        <w:rPr>
          <w:spacing w:val="0"/>
          <w:rtl/>
          <w:lang w:bidi="ar-SA"/>
        </w:rPr>
        <w:t xml:space="preserve"> بروید که الله، همه‌ی گناهان او را بخشیده است. آن‌گاه مردم، نزد رسول‌الله</w:t>
      </w:r>
      <w:r w:rsidR="00D3770A" w:rsidRPr="00FB2EE3">
        <w:rPr>
          <w:spacing w:val="0"/>
          <w:lang w:bidi="ar-SA"/>
        </w:rPr>
        <w:sym w:font="AGA Arabesque" w:char="F072"/>
      </w:r>
      <w:r w:rsidR="00D3770A" w:rsidRPr="00FB2EE3">
        <w:rPr>
          <w:spacing w:val="0"/>
          <w:rtl/>
          <w:lang w:bidi="ar-SA"/>
        </w:rPr>
        <w:t xml:space="preserve"> می‌روند و ایشان برمی‌خیزد و اجازه‌ی شفاعت می‌یا</w:t>
      </w:r>
      <w:r w:rsidRPr="00FB2EE3">
        <w:rPr>
          <w:spacing w:val="0"/>
          <w:rtl/>
          <w:lang w:bidi="ar-SA"/>
        </w:rPr>
        <w:t>بد و با شفاعت او، حساب و کتاب</w:t>
      </w:r>
      <w:r w:rsidR="00D3770A" w:rsidRPr="00FB2EE3">
        <w:rPr>
          <w:spacing w:val="0"/>
          <w:rtl/>
          <w:lang w:bidi="ar-SA"/>
        </w:rPr>
        <w:t xml:space="preserve"> آغاز می‌شود.</w:t>
      </w:r>
    </w:p>
    <w:p w:rsidR="00D3770A" w:rsidRPr="00FB2EE3" w:rsidRDefault="00D3770A" w:rsidP="00167AB1">
      <w:pPr>
        <w:rPr>
          <w:spacing w:val="0"/>
          <w:rtl/>
          <w:lang w:bidi="ar-SA"/>
        </w:rPr>
      </w:pPr>
      <w:r w:rsidRPr="00FB2EE3">
        <w:rPr>
          <w:spacing w:val="0"/>
          <w:rtl/>
          <w:lang w:bidi="ar-SA"/>
        </w:rPr>
        <w:t>در این حدیث که مؤلف</w:t>
      </w:r>
      <w:r w:rsidR="00690577" w:rsidRPr="00FB2EE3">
        <w:rPr>
          <w:rFonts w:cs="CTraditional Arabic"/>
          <w:spacing w:val="0"/>
          <w:rtl/>
          <w:lang w:bidi="ar-SA"/>
        </w:rPr>
        <w:t>/</w:t>
      </w:r>
      <w:r w:rsidRPr="00FB2EE3">
        <w:rPr>
          <w:spacing w:val="0"/>
          <w:rtl/>
          <w:lang w:bidi="ar-SA"/>
        </w:rPr>
        <w:t xml:space="preserve"> ذکر کرده، آمده است: امانت و صله‌ی رحم، در دو سوی «صراط» قرار می‌گیرند. صراط، پلی</w:t>
      </w:r>
      <w:r w:rsidR="00690577" w:rsidRPr="00FB2EE3">
        <w:rPr>
          <w:spacing w:val="0"/>
          <w:rtl/>
          <w:lang w:bidi="ar-SA"/>
        </w:rPr>
        <w:t>‌</w:t>
      </w:r>
      <w:r w:rsidRPr="00FB2EE3">
        <w:rPr>
          <w:spacing w:val="0"/>
          <w:rtl/>
          <w:lang w:bidi="ar-SA"/>
        </w:rPr>
        <w:t xml:space="preserve">ست که </w:t>
      </w:r>
      <w:r w:rsidR="00690577" w:rsidRPr="00FB2EE3">
        <w:rPr>
          <w:spacing w:val="0"/>
          <w:rtl/>
          <w:lang w:bidi="ar-SA"/>
        </w:rPr>
        <w:t>بر روی دوزخ کشیده شده است؛ علما</w:t>
      </w:r>
      <w:r w:rsidRPr="00FB2EE3">
        <w:rPr>
          <w:spacing w:val="0"/>
          <w:rtl/>
          <w:lang w:bidi="ar-SA"/>
        </w:rPr>
        <w:t xml:space="preserve"> درباره‌اش اختلاف نظر دارند که پُلِ عریض و پهناوری</w:t>
      </w:r>
      <w:r w:rsidR="00690577" w:rsidRPr="00FB2EE3">
        <w:rPr>
          <w:spacing w:val="0"/>
          <w:rtl/>
          <w:lang w:bidi="ar-SA"/>
        </w:rPr>
        <w:t>‌</w:t>
      </w:r>
      <w:r w:rsidRPr="00FB2EE3">
        <w:rPr>
          <w:spacing w:val="0"/>
          <w:rtl/>
          <w:lang w:bidi="ar-SA"/>
        </w:rPr>
        <w:t>ست یا پُل تنگ و باریکی</w:t>
      </w:r>
      <w:r w:rsidR="00690577" w:rsidRPr="00FB2EE3">
        <w:rPr>
          <w:spacing w:val="0"/>
          <w:rtl/>
          <w:lang w:bidi="ar-SA"/>
        </w:rPr>
        <w:t>؛</w:t>
      </w:r>
      <w:r w:rsidRPr="00FB2EE3">
        <w:rPr>
          <w:spacing w:val="0"/>
          <w:rtl/>
          <w:lang w:bidi="ar-SA"/>
        </w:rPr>
        <w:t xml:space="preserve"> زیرا در برخی از روایت‌ها آمده که این پل، از مو باریک‌تر و از شمشیر، </w:t>
      </w:r>
      <w:r w:rsidR="00690577" w:rsidRPr="00FB2EE3">
        <w:rPr>
          <w:spacing w:val="0"/>
          <w:rtl/>
          <w:lang w:bidi="ar-SA"/>
        </w:rPr>
        <w:t>تیزتر و بُرنده‌تر است؛ ولی مردم</w:t>
      </w:r>
      <w:r w:rsidRPr="00FB2EE3">
        <w:rPr>
          <w:spacing w:val="0"/>
          <w:rtl/>
          <w:lang w:bidi="ar-SA"/>
        </w:rPr>
        <w:t xml:space="preserve"> از روی آن عبور می‌کنند. و الله، بر هر کاری تواناست.</w:t>
      </w:r>
    </w:p>
    <w:p w:rsidR="00D3770A" w:rsidRPr="00FB2EE3" w:rsidRDefault="00D3770A" w:rsidP="00167AB1">
      <w:pPr>
        <w:rPr>
          <w:spacing w:val="0"/>
          <w:rtl/>
          <w:lang w:bidi="ar-SA"/>
        </w:rPr>
      </w:pPr>
      <w:r w:rsidRPr="00FB2EE3">
        <w:rPr>
          <w:spacing w:val="0"/>
          <w:rtl/>
          <w:lang w:bidi="ar-SA"/>
        </w:rPr>
        <w:t>قلاب‌هایی بر روی این پل قرار دارد که برخی از مردم به سزای اعمالشان در این قلاب‌ها گرفتار می‌شوند و در دوزخ می‌افتند. برخی هم همانند برق، به‌سرعت از روی آن عبور می‌کنند و عده‌ای مانند شتر، از روی آن می‌گذرند. وبع</w:t>
      </w:r>
      <w:r w:rsidR="00690577" w:rsidRPr="00FB2EE3">
        <w:rPr>
          <w:spacing w:val="0"/>
          <w:rtl/>
          <w:lang w:bidi="ar-SA"/>
        </w:rPr>
        <w:t>ضی، ماند باد؛ خلاصه این‌که هرکس</w:t>
      </w:r>
      <w:r w:rsidRPr="00FB2EE3">
        <w:rPr>
          <w:spacing w:val="0"/>
          <w:rtl/>
          <w:lang w:bidi="ar-SA"/>
        </w:rPr>
        <w:t xml:space="preserve"> مطابق جایگاه و اعمال خویش، از روی پل عبور می‌کند؛ یعنی اعمال هرکسی، او را از روی پل عبور می‌دهد. کسی</w:t>
      </w:r>
      <w:r w:rsidR="00972BA8" w:rsidRPr="00FB2EE3">
        <w:rPr>
          <w:spacing w:val="0"/>
          <w:rtl/>
          <w:lang w:bidi="ar-SA"/>
        </w:rPr>
        <w:t xml:space="preserve"> که در دنیا به سوی رهنمودهای ال</w:t>
      </w:r>
      <w:r w:rsidRPr="00FB2EE3">
        <w:rPr>
          <w:spacing w:val="0"/>
          <w:rtl/>
          <w:lang w:bidi="ar-SA"/>
        </w:rPr>
        <w:t>هی شتافته و بیش از دیگران به راه و روشی که الله</w:t>
      </w:r>
      <w:r w:rsidRPr="00FB2EE3">
        <w:rPr>
          <w:spacing w:val="0"/>
          <w:lang w:bidi="ar-SA"/>
        </w:rPr>
        <w:sym w:font="AGA Arabesque" w:char="F055"/>
      </w:r>
      <w:r w:rsidRPr="00FB2EE3">
        <w:rPr>
          <w:spacing w:val="0"/>
          <w:rtl/>
          <w:lang w:bidi="ar-SA"/>
        </w:rPr>
        <w:t xml:space="preserve"> بیان کرده، اهمیت ‌داده و از شریعتش پیروی کرده است، سریع‌تر از همه، از </w:t>
      </w:r>
      <w:r w:rsidR="00690577" w:rsidRPr="00FB2EE3">
        <w:rPr>
          <w:spacing w:val="0"/>
          <w:rtl/>
          <w:lang w:bidi="ar-SA"/>
        </w:rPr>
        <w:t>روی پُل صراط عبور می‌کند و هرکس</w:t>
      </w:r>
      <w:r w:rsidRPr="00FB2EE3">
        <w:rPr>
          <w:spacing w:val="0"/>
          <w:rtl/>
          <w:lang w:bidi="ar-SA"/>
        </w:rPr>
        <w:t xml:space="preserve"> آهسته و آرام یا با تأخ</w:t>
      </w:r>
      <w:r w:rsidR="00972BA8" w:rsidRPr="00FB2EE3">
        <w:rPr>
          <w:spacing w:val="0"/>
          <w:rtl/>
          <w:lang w:bidi="ar-SA"/>
        </w:rPr>
        <w:t>یر و درنگ به سوی دین و شریعت ال</w:t>
      </w:r>
      <w:r w:rsidRPr="00FB2EE3">
        <w:rPr>
          <w:spacing w:val="0"/>
          <w:rtl/>
          <w:lang w:bidi="ar-SA"/>
        </w:rPr>
        <w:t>هی، حرکت نموده، عبورش از روی پل صراط، آرام و آهسته خواهد بود. پیامبران نیز در آن روز برای خویش دعای سلامت می‌کنند و از الله می‌خواهند که به‌سلامت از روی پل عبور نمایند</w:t>
      </w:r>
      <w:r w:rsidR="00690577" w:rsidRPr="00FB2EE3">
        <w:rPr>
          <w:spacing w:val="0"/>
          <w:rtl/>
          <w:lang w:bidi="ar-SA"/>
        </w:rPr>
        <w:t>؛</w:t>
      </w:r>
      <w:r w:rsidRPr="00FB2EE3">
        <w:rPr>
          <w:spacing w:val="0"/>
          <w:rtl/>
          <w:lang w:bidi="ar-SA"/>
        </w:rPr>
        <w:t xml:space="preserve"> زیرا در آن روز، همه برای خود نگران و بیمناکند. و چرا چنین نباشند که روزِ بسیار سخت و دشواری</w:t>
      </w:r>
      <w:r w:rsidR="00690577" w:rsidRPr="00FB2EE3">
        <w:rPr>
          <w:spacing w:val="0"/>
          <w:rtl/>
          <w:lang w:bidi="ar-SA"/>
        </w:rPr>
        <w:t>‌</w:t>
      </w:r>
      <w:r w:rsidRPr="00FB2EE3">
        <w:rPr>
          <w:spacing w:val="0"/>
          <w:rtl/>
          <w:lang w:bidi="ar-SA"/>
        </w:rPr>
        <w:t>ست؟ مردم در آن هنگام، به‌شدت می</w:t>
      </w:r>
      <w:r w:rsidR="00690577" w:rsidRPr="00FB2EE3">
        <w:rPr>
          <w:spacing w:val="0"/>
          <w:rtl/>
          <w:lang w:bidi="ar-SA"/>
        </w:rPr>
        <w:t>‌</w:t>
      </w:r>
      <w:r w:rsidRPr="00FB2EE3">
        <w:rPr>
          <w:spacing w:val="0"/>
          <w:rtl/>
          <w:lang w:bidi="ar-SA"/>
        </w:rPr>
        <w:t>ترسند تا این‌که مسلمانان از این پل می‌گذرند و به بهشت می‌رسند؛ ولی برخی از مردم در دوزخ می‌افتند و مطابق اعمال خویش، عذاب می‌شوند.</w:t>
      </w:r>
    </w:p>
    <w:p w:rsidR="00D3770A" w:rsidRPr="00FB2EE3" w:rsidRDefault="00D3770A" w:rsidP="00167AB1">
      <w:pPr>
        <w:rPr>
          <w:spacing w:val="0"/>
          <w:rtl/>
          <w:lang w:bidi="ar-SA"/>
        </w:rPr>
      </w:pPr>
      <w:r w:rsidRPr="00FB2EE3">
        <w:rPr>
          <w:spacing w:val="0"/>
          <w:rtl/>
          <w:lang w:bidi="ar-SA"/>
        </w:rPr>
        <w:t xml:space="preserve">ناگفته نماند که کافران، از روی این پل عبور نمی‌کنند؛ بلکه آن‌ها را مستقیماً به دوزخ می‌برند. بنابراین، پُل صراط مخصوص مؤمنان است و مسلمانانی که </w:t>
      </w:r>
      <w:r w:rsidR="00690577" w:rsidRPr="00FB2EE3">
        <w:rPr>
          <w:spacing w:val="0"/>
          <w:rtl/>
          <w:lang w:bidi="ar-SA"/>
        </w:rPr>
        <w:t>آ</w:t>
      </w:r>
      <w:r w:rsidRPr="00FB2EE3">
        <w:rPr>
          <w:spacing w:val="0"/>
          <w:rtl/>
          <w:lang w:bidi="ar-SA"/>
        </w:rPr>
        <w:t>مرزیده نشده باشند، در دوزخ می‌افتند تا مطابق اعمال خویش عذاب شوند. والله اعلم.</w:t>
      </w:r>
    </w:p>
    <w:p w:rsidR="006A2771" w:rsidRPr="00FB2EE3" w:rsidRDefault="00284D36" w:rsidP="00167AB1">
      <w:pPr>
        <w:ind w:firstLine="389"/>
        <w:jc w:val="center"/>
        <w:rPr>
          <w:spacing w:val="0"/>
          <w:rtl/>
          <w:lang w:bidi="ar-SA"/>
        </w:rPr>
      </w:pPr>
      <w:r w:rsidRPr="00FB2EE3">
        <w:rPr>
          <w:spacing w:val="0"/>
          <w:rtl/>
          <w:lang w:bidi="ar-SA"/>
        </w:rPr>
        <w:t>***</w:t>
      </w:r>
    </w:p>
    <w:p w:rsidR="006D20CE" w:rsidRPr="00FB2EE3" w:rsidRDefault="00690577" w:rsidP="00167AB1">
      <w:pPr>
        <w:pStyle w:val="a4"/>
        <w:rPr>
          <w:rtl/>
          <w:lang w:bidi="ar-SA"/>
        </w:rPr>
      </w:pPr>
      <w:r w:rsidRPr="00FB2EE3">
        <w:rPr>
          <w:rtl/>
          <w:lang w:bidi="ar-SA"/>
        </w:rPr>
        <w:t>207-</w:t>
      </w:r>
      <w:r w:rsidR="006D20CE" w:rsidRPr="00FB2EE3">
        <w:rPr>
          <w:rtl/>
          <w:lang w:bidi="ar-SA"/>
        </w:rPr>
        <w:t xml:space="preserve"> وعن أَبِي خُبَيْبٍ بضم الخاءِ المعجمة عبد </w:t>
      </w:r>
      <w:r w:rsidR="006B06BD">
        <w:rPr>
          <w:rtl/>
          <w:lang w:bidi="ar-SA"/>
        </w:rPr>
        <w:t>الله</w:t>
      </w:r>
      <w:r w:rsidR="006D20CE" w:rsidRPr="00FB2EE3">
        <w:rPr>
          <w:rtl/>
          <w:lang w:bidi="ar-SA"/>
        </w:rPr>
        <w:t xml:space="preserve"> بنِ الزُّبَيْر </w:t>
      </w:r>
      <w:r w:rsidRPr="00FB2EE3">
        <w:rPr>
          <w:rFonts w:cs="(M. Aiyada Ayoub ALKobaisi)"/>
          <w:b w:val="0"/>
          <w:bCs w:val="0"/>
          <w:rtl/>
          <w:lang w:bidi="ar-SA"/>
        </w:rPr>
        <w:t>$</w:t>
      </w:r>
      <w:r w:rsidR="006D20CE" w:rsidRPr="00FB2EE3">
        <w:rPr>
          <w:rtl/>
          <w:lang w:bidi="ar-SA"/>
        </w:rPr>
        <w:t xml:space="preserve"> قال: لَمَّا وَقَفَ الزُّبَيْرُ يَوْمَ الْجَمَلِ دَعانِي فَقُمْتُ إِلَى جَنْبِه، فَقال: يَا بُنَيَّ إِنَّهُ لا يُقْتَلُ الْيَوْمَ إِلاَّ ظَالِمٌ أَوْ مَظْلُومٌ، وإِنِّي لاأُرَانِي إِلاَّ سَأُقْتَلُ الْيَومَ مَظْلُوماً، وَإِنَّ مِنْ أَكْبَرِ هَمِّي لَدَينْيِ أَفَتَرَى دَيْنَنَا يُبْقى مِنْ مالنا شَيْئا؟ ثُمَّ قال: بعْ مَالَنَا واقْضِ دَيْنِي، وَأَوْصَى بالثُّلُث، وَثُلُثِهِ لبنيه، يَعْنِي لبَنِي عَبْدِ </w:t>
      </w:r>
      <w:r w:rsidR="006B06BD">
        <w:rPr>
          <w:rtl/>
          <w:lang w:bidi="ar-SA"/>
        </w:rPr>
        <w:t>الله</w:t>
      </w:r>
      <w:r w:rsidR="006D20CE" w:rsidRPr="00FB2EE3">
        <w:rPr>
          <w:rtl/>
          <w:lang w:bidi="ar-SA"/>
        </w:rPr>
        <w:t xml:space="preserve"> بن الزبير ثُلُثُ الثُّلُث. قال: فَإِن فَضلِ مِنْ مالِنَا بعْدَ قَضَاءِ الدَّيْنِ شَيءٌ فثُلُثُهُ لِبَنِيك، قَالَ هِشَام: وكان بَعْض</w:t>
      </w:r>
      <w:r w:rsidR="006D20CE" w:rsidRPr="00FB2EE3">
        <w:rPr>
          <w:rFonts w:ascii="Calibri" w:hAnsi="Calibri"/>
          <w:rtl/>
          <w:lang w:bidi="ar-SA"/>
        </w:rPr>
        <w:t xml:space="preserve">ُ </w:t>
      </w:r>
      <w:r w:rsidR="006D20CE" w:rsidRPr="00FB2EE3">
        <w:rPr>
          <w:rtl/>
          <w:lang w:bidi="ar-SA"/>
        </w:rPr>
        <w:t xml:space="preserve">وَلَدِ عَبْدِ </w:t>
      </w:r>
      <w:r w:rsidR="006B06BD">
        <w:rPr>
          <w:rtl/>
          <w:lang w:bidi="ar-SA"/>
        </w:rPr>
        <w:t>الله</w:t>
      </w:r>
      <w:r w:rsidR="006D20CE" w:rsidRPr="00FB2EE3">
        <w:rPr>
          <w:rtl/>
          <w:lang w:bidi="ar-SA"/>
        </w:rPr>
        <w:t xml:space="preserve"> قَدْ وازى بَعْضَ بَني الزبَيْرِ خُبيبٍ وَعَبَّاد، وَلَهُ يَوْمَئذٍ تَسْعَةُ بَنينَ وتِسعُ بَنَات. قَالَ عَبْدُ </w:t>
      </w:r>
      <w:r w:rsidR="006B06BD">
        <w:rPr>
          <w:rtl/>
          <w:lang w:bidi="ar-SA"/>
        </w:rPr>
        <w:t>الله</w:t>
      </w:r>
      <w:r w:rsidR="006D20CE" w:rsidRPr="00FB2EE3">
        <w:rPr>
          <w:rtl/>
          <w:lang w:bidi="ar-SA"/>
        </w:rPr>
        <w:t>: فَجَعَل يُوصِينِي بديْنِهِ وَيَقُول: يَا بُنَيَّ إِنْ عَجزْتَ عنْ شَيءٍ مِنْهُ فَاسْتَعِنْ عَلَيْهِ بموْلاي. قال: فَوَ</w:t>
      </w:r>
      <w:r w:rsidR="006B06BD">
        <w:rPr>
          <w:rtl/>
          <w:lang w:bidi="ar-SA"/>
        </w:rPr>
        <w:t>الله</w:t>
      </w:r>
      <w:r w:rsidR="006D20CE" w:rsidRPr="00FB2EE3">
        <w:rPr>
          <w:rtl/>
          <w:lang w:bidi="ar-SA"/>
        </w:rPr>
        <w:t xml:space="preserve"> مَا دَريْتُ ما أرادَ حَتَّى قُلْتُ يَا أَبَتِ مَنْ مَوْلاَك؟ قال: </w:t>
      </w:r>
      <w:r w:rsidR="006B06BD">
        <w:rPr>
          <w:rtl/>
          <w:lang w:bidi="ar-SA"/>
        </w:rPr>
        <w:t>الله</w:t>
      </w:r>
      <w:r w:rsidR="006D20CE" w:rsidRPr="00FB2EE3">
        <w:rPr>
          <w:rtl/>
          <w:lang w:bidi="ar-SA"/>
        </w:rPr>
        <w:t>. قال: فَواللَّهِ مَا وَقَعْتُ في كُرْبَةٍ مِنْ دَيْنِهِ إِلاَّ قُلْتُ: يَا مَوْلَى الزبَيْرِ اقض عَنْهُ دَيْنَه، فَيَقْضِيَه. قال: فَقُتِلَ الزُّبَيْرُ وَلَمْ يَدَعْ دِينَارًا وَلاَ دِرْهَمًا إِلاَّ أَرضِين، مِنْهَا الْغَابَةُ وَإِحْدَى عَشَرَةَ دارًا بالْمَدِينَةِ وداريْن بالْبَصْرَةِ، وَدَارًا بالْكُوفَة وَدَارًا بِمِصْر. قال: وَإِنَّمَا كَانَ دَيْنُهُ الذي كَانَ عَلَيْهِ أَنَّ الرَّجُلَ يَأْتَيهِ بِالمال، فَيَسْتَودِعُهُ إِيَّاه، فَيَقُولُ الزُّبيْرُ: لا وَلَكنْ هُوَ سَلَفٌ إِنِّي أَخْشَى عَلَيْهِ الضَّيْعةَ. وَمَا ولِي إمَارَةً قَطُّ وَلا جِبَايةً ولا خَراجًا ولا شَيْئًا إِلاَّ أَنْ يَكُونَ في غَزْوٍ مَعَ رسولِ</w:t>
      </w:r>
      <w:r w:rsidR="006D20CE" w:rsidRPr="00FB2EE3">
        <w:rPr>
          <w:rFonts w:ascii="Times New Roman" w:hAnsi="Times New Roman" w:cs="Times New Roman"/>
          <w:rtl/>
          <w:lang w:bidi="ar-SA"/>
        </w:rPr>
        <w:t>‌</w:t>
      </w:r>
      <w:r w:rsidR="006B06BD">
        <w:rPr>
          <w:rtl/>
          <w:lang w:bidi="ar-SA"/>
        </w:rPr>
        <w:t>الله</w:t>
      </w:r>
      <w:r w:rsidR="006D20CE" w:rsidRPr="00FB2EE3">
        <w:rPr>
          <w:b w:val="0"/>
          <w:bCs w:val="0"/>
          <w:rtl/>
          <w:lang w:bidi="ar-SA"/>
        </w:rPr>
        <w:sym w:font="AGA Arabesque" w:char="F072"/>
      </w:r>
      <w:r w:rsidR="006D20CE" w:rsidRPr="00FB2EE3">
        <w:rPr>
          <w:rtl/>
          <w:lang w:bidi="ar-SA"/>
        </w:rPr>
        <w:t xml:space="preserve"> أَوْ مَعَ أَبِي</w:t>
      </w:r>
      <w:r w:rsidR="006D20CE" w:rsidRPr="00FB2EE3">
        <w:rPr>
          <w:rFonts w:ascii="Times New Roman" w:hAnsi="Times New Roman" w:cs="Times New Roman"/>
          <w:rtl/>
          <w:lang w:bidi="ar-SA"/>
        </w:rPr>
        <w:t>‌</w:t>
      </w:r>
      <w:r w:rsidR="006D20CE" w:rsidRPr="00FB2EE3">
        <w:rPr>
          <w:rtl/>
          <w:lang w:bidi="ar-SA"/>
        </w:rPr>
        <w:t>بَكْر وَعُمَرَ وَعُثْمَانَ</w:t>
      </w:r>
      <w:r w:rsidR="006D20CE" w:rsidRPr="00FB2EE3">
        <w:rPr>
          <w:b w:val="0"/>
          <w:bCs w:val="0"/>
          <w:lang w:bidi="ar-SA"/>
        </w:rPr>
        <w:sym w:font="AGA Arabesque" w:char="F079"/>
      </w:r>
      <w:r w:rsidR="006D20CE" w:rsidRPr="00FB2EE3">
        <w:rPr>
          <w:rtl/>
          <w:lang w:bidi="ar-SA"/>
        </w:rPr>
        <w:t xml:space="preserve">، قَالَ عَبْدُ </w:t>
      </w:r>
      <w:r w:rsidR="006B06BD">
        <w:rPr>
          <w:rtl/>
          <w:lang w:bidi="ar-SA"/>
        </w:rPr>
        <w:t>الله</w:t>
      </w:r>
      <w:r w:rsidR="006D20CE" w:rsidRPr="00FB2EE3">
        <w:rPr>
          <w:rtl/>
          <w:lang w:bidi="ar-SA"/>
        </w:rPr>
        <w:t>: فَحَسَبْتُ مَا كَانَ عَلَيْهِ مِنَ الدَّيْنِ فَوَجَدْتُهُ أَلْفَيْ أَلْفٍ وَمائَتَيْ أَلْفٍ، فَلَقِيَ حَكِيمُ بْنُ حِزَامٍ عَبدَاللَّهِ بْن الزُّبَيْرِ فَقال: يَا ابْنَ أَخِي كَمْ عَلَى أَخِي مِنَ الدَّيْن؟ فَكَتَمْتُهُ وَقُلْت: مِائَةُ أَلْف. فَقال: حَكيم: وَ</w:t>
      </w:r>
      <w:r w:rsidR="006B06BD">
        <w:rPr>
          <w:rtl/>
          <w:lang w:bidi="ar-SA"/>
        </w:rPr>
        <w:t>الله</w:t>
      </w:r>
      <w:r w:rsidR="006D20CE" w:rsidRPr="00FB2EE3">
        <w:rPr>
          <w:rtl/>
          <w:lang w:bidi="ar-SA"/>
        </w:rPr>
        <w:t xml:space="preserve"> مَا أَرى أَمْوَالَكُمْ تَسعُ هَذِه، فَقَالَ عَبْدُ </w:t>
      </w:r>
      <w:r w:rsidR="006B06BD">
        <w:rPr>
          <w:rtl/>
          <w:lang w:bidi="ar-SA"/>
        </w:rPr>
        <w:t>الله</w:t>
      </w:r>
      <w:r w:rsidR="006D20CE" w:rsidRPr="00FB2EE3">
        <w:rPr>
          <w:rtl/>
          <w:lang w:bidi="ar-SA"/>
        </w:rPr>
        <w:t xml:space="preserve">: أَرَأَيْتُكَ إِنْ كَانَتْ أَلْفَي أَلْف وَمِائَتَيْ أَلْف؟ قال: مَا أَرَاكُمْ تُطِيقُونَ هَذَا، فَإِنْ عَجَزْتُمْ عَنْ شَىْء مِنْهُ فَاسْتَعِينُوا بِي. قال: وكَانَ الزُّبَيْرُ قدِ اشْتَرَى الْغَابَةَ بِسَبْعِينَ ومِائَة أَلْف، فَبَاعَهَا عَبْدُاللَّهِ بِأْلف ألفٍ وسِتِّمِائَةِ أَلْف، ثُمَّ قَامَ فَقال: مَنْ كَانَ لَهُ عَلَى الزُّبَيْرِ شَيْء فَلْيُوافِنَا بِالْغَابَةِ، فأَتَاهُ عبْدُاللَّهِ بْنُ جَعفر، وكَانَ لَهُ عَلَى الزُّبَيْرِ أَرْبعُمِائةِ أَلْف، فَقَالَ لعَبْدِ </w:t>
      </w:r>
      <w:r w:rsidR="006B06BD">
        <w:rPr>
          <w:rtl/>
          <w:lang w:bidi="ar-SA"/>
        </w:rPr>
        <w:t>الله</w:t>
      </w:r>
      <w:r w:rsidR="006D20CE" w:rsidRPr="00FB2EE3">
        <w:rPr>
          <w:rtl/>
          <w:lang w:bidi="ar-SA"/>
        </w:rPr>
        <w:t>: إِنْ شِئْتُمْ تَرَكْتُهَا لَكُم؟ قَالَ عَبْدُ</w:t>
      </w:r>
      <w:r w:rsidR="006B06BD">
        <w:rPr>
          <w:rFonts w:hint="cs"/>
          <w:rtl/>
          <w:lang w:bidi="ar-SA"/>
        </w:rPr>
        <w:t xml:space="preserve"> </w:t>
      </w:r>
      <w:r w:rsidR="006B06BD">
        <w:rPr>
          <w:rtl/>
          <w:lang w:bidi="ar-SA"/>
        </w:rPr>
        <w:t>الله</w:t>
      </w:r>
      <w:r w:rsidR="006D20CE" w:rsidRPr="00FB2EE3">
        <w:rPr>
          <w:rtl/>
          <w:lang w:bidi="ar-SA"/>
        </w:rPr>
        <w:t>: لا، قال: فَإِنْ شِئْتُمْ جعَلْتُمْوهَا فِيمَا تُؤخِّرُونَ إِنْ أَخَّرْتُم، فقال عَبْدُ</w:t>
      </w:r>
      <w:r w:rsidR="006B06BD">
        <w:rPr>
          <w:rFonts w:hint="cs"/>
          <w:rtl/>
          <w:lang w:bidi="ar-SA"/>
        </w:rPr>
        <w:t xml:space="preserve"> </w:t>
      </w:r>
      <w:r w:rsidR="006B06BD">
        <w:rPr>
          <w:rtl/>
          <w:lang w:bidi="ar-SA"/>
        </w:rPr>
        <w:t>الله</w:t>
      </w:r>
      <w:r w:rsidR="006D20CE" w:rsidRPr="00FB2EE3">
        <w:rPr>
          <w:rtl/>
          <w:lang w:bidi="ar-SA"/>
        </w:rPr>
        <w:t>: لا، قال: فَاقْطَعُوا لِي قِطْعَةً، قال عبْدُ</w:t>
      </w:r>
      <w:r w:rsidR="006B06BD">
        <w:rPr>
          <w:rFonts w:hint="cs"/>
          <w:rtl/>
          <w:lang w:bidi="ar-SA"/>
        </w:rPr>
        <w:t xml:space="preserve"> </w:t>
      </w:r>
      <w:r w:rsidR="006B06BD">
        <w:rPr>
          <w:rtl/>
          <w:lang w:bidi="ar-SA"/>
        </w:rPr>
        <w:t>الله</w:t>
      </w:r>
      <w:r w:rsidR="006D20CE" w:rsidRPr="00FB2EE3">
        <w:rPr>
          <w:rtl/>
          <w:lang w:bidi="ar-SA"/>
        </w:rPr>
        <w:t>: لَكَ مِنْ هاهُنا إِلَى هاهُنَا. فَبَاعَ عَبْدُ</w:t>
      </w:r>
      <w:r w:rsidR="006B06BD">
        <w:rPr>
          <w:rFonts w:hint="cs"/>
          <w:rtl/>
          <w:lang w:bidi="ar-SA"/>
        </w:rPr>
        <w:t xml:space="preserve"> </w:t>
      </w:r>
      <w:r w:rsidR="006B06BD">
        <w:rPr>
          <w:rtl/>
          <w:lang w:bidi="ar-SA"/>
        </w:rPr>
        <w:t>الله</w:t>
      </w:r>
      <w:r w:rsidR="006D20CE" w:rsidRPr="00FB2EE3">
        <w:rPr>
          <w:rtl/>
          <w:lang w:bidi="ar-SA"/>
        </w:rPr>
        <w:t xml:space="preserve"> مِنْهَا فَقَضَى عَنْهُ دَيْنَه، وَوَفَّاهُ وَبَقِيَ منْهَا أَرْبَعةُ أَسْهُمٍ وَنِصْف، فَقَدم عَلَى مُعَاوِيَةَ وَعَنْدَهُ عَمْرُو بْنُ عُثْمَان، وَالْمُنْذِرُ بْنُ الزُّبيْر، وَابْن زَمْعَةَ. فقال لَهُ مُعَاوِيَةُ: كَمْ قُوِّمَتِ الْغَابَةُ؟ قال: كُلُّ سَهْمٍ بِمائَةِ أَلْفٍ قال: كَمْ بَقِي مِنْهَا؟ قال: أَرْبَعَةُ أَسْهُمٍ ونِصْف، فقال الْمُنْذرُ بْنُ الزَّبَيْر: قَدْ أَخَذْتُ مِنْهَا سَهْمًا بِمائَةِ أَلْف، وقال عَمْرُو بنُ عُثْمان: قَدْ أَخَذْتُ مِنْهَا سَهْمًا بِمِائَةِ أَلْف. وقال ابْن زمْعَةَ : قَدُ أَخَذْتُ مِنها سَهْمًا بِمِائَةِ أَلْف، فَقَالَ مُعَاوِيةُ : كَمْ بَقِيَ مِنْهَا؟ قال: سَهْمٌ ونصْفُ سَهْم، قال: قَدْ أَخَذْتُهُ بِخَمسينَ ومائَةِ ألف. قال: وبَاعَ عَبْدُ</w:t>
      </w:r>
      <w:r w:rsidR="006B06BD">
        <w:rPr>
          <w:rFonts w:hint="cs"/>
          <w:rtl/>
          <w:lang w:bidi="ar-SA"/>
        </w:rPr>
        <w:t xml:space="preserve"> </w:t>
      </w:r>
      <w:r w:rsidR="006B06BD">
        <w:rPr>
          <w:rtl/>
          <w:lang w:bidi="ar-SA"/>
        </w:rPr>
        <w:t>الله</w:t>
      </w:r>
      <w:r w:rsidR="006D20CE" w:rsidRPr="00FB2EE3">
        <w:rPr>
          <w:rtl/>
          <w:lang w:bidi="ar-SA"/>
        </w:rPr>
        <w:t xml:space="preserve"> بْنُ جَعْفَرٍ نصِيبَهُ مِنْ مُعَاوِيَةَ بسِتِّمِائَةِ أَلْفٍ. فَلَمَّا فَرغَ ابنُ الزُّبَيْرِ مِنْ قََضاءِ ديْنِهِ قَالَ بَنُو الزُّبْير: اقْسِمْ بَيْنَنَا مِيراثَنَا. قال: وَاللَّهِ لا أَقْسِمُ بيْنَكُمْ حَتَّى أَنَادِيَ بالموسم أَرْبَع سِنِين: أَلا مَنْ كان لَهُ عَلَى الزُّبَيَّرِ دَيْنٌ فَلْيَأْتِنَا فَلْنَقْضِه. فَجَعَلَ كُلُّ سَنَةٍ يُنَادِي في الْمَوسم، فَلَمَّا مَضى أَرْبَعُ سِنينَ قَسم بَيْنَهُمْ ودَفَعَ الثُلث وكَان للزُّبَيْرِ أَرْبَعُ نِسْوةٍ، فَأَصاب كُلَّ امْرَأَةٍ أَلْفُ أَلْفٍ ومِائَتَا أَلْف، فَجَمِيعُ مَالِهِ خَمْسُونَ أَلْف أَلْفٍ ومِائَتَا أَلْف. [روایت بخاري]</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59"/>
      </w:r>
      <w:r w:rsidR="00FB2EE3" w:rsidRPr="00FB2EE3">
        <w:rPr>
          <w:rStyle w:val="FootnoteReference"/>
          <w:rFonts w:cs="B Lotus"/>
          <w:bCs w:val="0"/>
          <w:szCs w:val="28"/>
          <w:rtl/>
          <w:lang w:bidi="ar-SA"/>
        </w:rPr>
        <w:t>)</w:t>
      </w:r>
    </w:p>
    <w:p w:rsidR="007B191F" w:rsidRPr="00FB2EE3" w:rsidRDefault="00933E3E" w:rsidP="00167AB1">
      <w:pPr>
        <w:rPr>
          <w:spacing w:val="0"/>
          <w:rtl/>
          <w:lang w:bidi="ar-SA"/>
        </w:rPr>
      </w:pPr>
      <w:r w:rsidRPr="00FB2EE3">
        <w:rPr>
          <w:b/>
          <w:bCs/>
          <w:spacing w:val="0"/>
          <w:rtl/>
          <w:lang w:bidi="ar-SA"/>
        </w:rPr>
        <w:t xml:space="preserve">ترجمه: </w:t>
      </w:r>
      <w:r w:rsidR="002F2AA1" w:rsidRPr="00FB2EE3">
        <w:rPr>
          <w:spacing w:val="0"/>
          <w:rtl/>
          <w:lang w:bidi="ar-SA"/>
        </w:rPr>
        <w:t>ابوخُبَیب، عبدالله بن زبیر</w:t>
      </w:r>
      <w:r w:rsidR="00690577" w:rsidRPr="00FB2EE3">
        <w:rPr>
          <w:rFonts w:cs="(M. Aiyada Ayoub ALKobaisi)"/>
          <w:spacing w:val="0"/>
          <w:rtl/>
          <w:lang w:bidi="ar-SA"/>
        </w:rPr>
        <w:t>$</w:t>
      </w:r>
      <w:r w:rsidR="002F2AA1" w:rsidRPr="00FB2EE3">
        <w:rPr>
          <w:spacing w:val="0"/>
          <w:rtl/>
          <w:lang w:bidi="ar-SA"/>
        </w:rPr>
        <w:t xml:space="preserve"> می‌گوید: (پدرم،) </w:t>
      </w:r>
      <w:r w:rsidR="00690577" w:rsidRPr="00FB2EE3">
        <w:rPr>
          <w:spacing w:val="0"/>
          <w:rtl/>
          <w:lang w:bidi="ar-SA"/>
        </w:rPr>
        <w:t xml:space="preserve">زبیر، روز «جمل» </w:t>
      </w:r>
      <w:r w:rsidR="002F2AA1" w:rsidRPr="00FB2EE3">
        <w:rPr>
          <w:spacing w:val="0"/>
          <w:rtl/>
          <w:lang w:bidi="ar-SA"/>
        </w:rPr>
        <w:t xml:space="preserve">مرا به حضور خواست؛ (نزدش رفتم و) کنارش ایستادم. گفت: پسرم! هرکس که امروز کشته شود، یا ظالم </w:t>
      </w:r>
      <w:r w:rsidR="00690577" w:rsidRPr="00FB2EE3">
        <w:rPr>
          <w:spacing w:val="0"/>
          <w:rtl/>
          <w:lang w:bidi="ar-SA"/>
        </w:rPr>
        <w:t xml:space="preserve">است </w:t>
      </w:r>
      <w:r w:rsidR="002F2AA1" w:rsidRPr="00FB2EE3">
        <w:rPr>
          <w:spacing w:val="0"/>
          <w:rtl/>
          <w:lang w:bidi="ar-SA"/>
        </w:rPr>
        <w:t>و یا مظلوم؛ من احساس می‌کنم که امروز، مظلومانه کشته خواهم شد</w:t>
      </w:r>
      <w:r w:rsidR="00236F5A" w:rsidRPr="00FB2EE3">
        <w:rPr>
          <w:spacing w:val="0"/>
          <w:rtl/>
          <w:lang w:bidi="ar-SA"/>
        </w:rPr>
        <w:t xml:space="preserve">. بزرگ‌ترین نگرانیِ من، بدهی‌های </w:t>
      </w:r>
      <w:r w:rsidR="00690577" w:rsidRPr="00FB2EE3">
        <w:rPr>
          <w:spacing w:val="0"/>
          <w:rtl/>
          <w:lang w:bidi="ar-SA"/>
        </w:rPr>
        <w:t>من است؛ آیا به گمان تو، قرضِ ما</w:t>
      </w:r>
      <w:r w:rsidR="00236F5A" w:rsidRPr="00FB2EE3">
        <w:rPr>
          <w:spacing w:val="0"/>
          <w:rtl/>
          <w:lang w:bidi="ar-SA"/>
        </w:rPr>
        <w:t xml:space="preserve"> چیزی از ثروتمان را باقی بگذارد؟ سپس افزود: ای فرزندم! اموالمان را بفروش و قرضِ مرا ادا کن. به ثلث اموالش وصیت کرد و این‌که یک‌سوم این ثلث، برای فرزندان عبدالله بن زبیر باشد. و گفت: اگر چیزی</w:t>
      </w:r>
      <w:r w:rsidR="00690577" w:rsidRPr="00FB2EE3">
        <w:rPr>
          <w:spacing w:val="0"/>
          <w:rtl/>
          <w:lang w:bidi="ar-SA"/>
        </w:rPr>
        <w:t xml:space="preserve"> از مالِ ما، پس از پرداختِ بدهی</w:t>
      </w:r>
      <w:r w:rsidR="00236F5A" w:rsidRPr="00FB2EE3">
        <w:rPr>
          <w:spacing w:val="0"/>
          <w:rtl/>
          <w:lang w:bidi="ar-SA"/>
        </w:rPr>
        <w:t xml:space="preserve"> باقی ماند، ثلث آن به فرزندان تو تعلق دارد. هشام می‌گوید: برخی از فرزندان عبدالله، مانند «خبیب» و «عبّاد»، هم‌سن و سال برخی از فرزندان زبیر بودند که در آن زمان، نُه پسر و نُه دختر داشت. عبدالله می‌گوید: زبیر، هم‌چنان به من در مورد  بدهی‌اش وصیت می‌کرد و فرمود: اگر در پرداخت بدهی‌ام دچار مشکل شدی و از پرداخت قسمتی از آن بازماندی، از مولایم کمک بخواه. </w:t>
      </w:r>
      <w:r w:rsidR="006D77E8" w:rsidRPr="00FB2EE3">
        <w:rPr>
          <w:spacing w:val="0"/>
          <w:rtl/>
          <w:lang w:bidi="ar-SA"/>
        </w:rPr>
        <w:t xml:space="preserve">عبدالله می‌گوید: به الله سوگند نمی‌دانستم که منظورش کیست تا این‌که پرسیدم: پدر جان! مولای شما کیست؟ </w:t>
      </w:r>
      <w:r w:rsidR="00356670" w:rsidRPr="00FB2EE3">
        <w:rPr>
          <w:spacing w:val="0"/>
          <w:rtl/>
          <w:lang w:bidi="ar-SA"/>
        </w:rPr>
        <w:t>گفت: الله. عبدالله می‌گوید: به ا</w:t>
      </w:r>
      <w:r w:rsidR="00690577" w:rsidRPr="00FB2EE3">
        <w:rPr>
          <w:spacing w:val="0"/>
          <w:rtl/>
          <w:lang w:bidi="ar-SA"/>
        </w:rPr>
        <w:t>لله سوگند، هر بار که در پرداخت ب</w:t>
      </w:r>
      <w:r w:rsidR="00356670" w:rsidRPr="00FB2EE3">
        <w:rPr>
          <w:spacing w:val="0"/>
          <w:rtl/>
          <w:lang w:bidi="ar-SA"/>
        </w:rPr>
        <w:t>د</w:t>
      </w:r>
      <w:r w:rsidR="00690577" w:rsidRPr="00FB2EE3">
        <w:rPr>
          <w:spacing w:val="0"/>
          <w:rtl/>
          <w:lang w:bidi="ar-SA"/>
        </w:rPr>
        <w:t>ه</w:t>
      </w:r>
      <w:r w:rsidR="00356670" w:rsidRPr="00FB2EE3">
        <w:rPr>
          <w:spacing w:val="0"/>
          <w:rtl/>
          <w:lang w:bidi="ar-SA"/>
        </w:rPr>
        <w:t>ی پدرم دچار مشکل شدم، می‌گفتم: ای مولای زبیر! بدهی زبیر را ادا کن؛ و الله، آن را فراهم می‌کرد. عبدالله در ادامه می‌گوید: زبیر کشته شد و هیچ درهم و دیناری به‌جا نگذاشت؛ آن‌چه از او ماند، چند قطعه زمین از جمله زمین «غابه» بود؛ و نیز یازده خانه در مدینه، دو خانه در بصره، یک خانه در کوفه، و یک خانه در مصر. همه‌ی بدهی‌های زبیر بدین سبب بود که گاه شخصی، پولی نزد وی می</w:t>
      </w:r>
      <w:r w:rsidR="00690577" w:rsidRPr="00FB2EE3">
        <w:rPr>
          <w:spacing w:val="0"/>
          <w:rtl/>
          <w:lang w:bidi="ar-SA"/>
        </w:rPr>
        <w:t>‌آ</w:t>
      </w:r>
      <w:r w:rsidR="00356670" w:rsidRPr="00FB2EE3">
        <w:rPr>
          <w:spacing w:val="0"/>
          <w:rtl/>
          <w:lang w:bidi="ar-SA"/>
        </w:rPr>
        <w:t>ورد و از او می‌خواست که آن را به‌امانت نزد خویش نگه دارد؛ ولی زبیر می‌گفت: من، آن را به عنوان امانت قبول نمی‌کنم؛ زیرا می‌ترسم از بین برود</w:t>
      </w:r>
      <w:r w:rsidR="00690577" w:rsidRPr="00FB2EE3">
        <w:rPr>
          <w:spacing w:val="0"/>
          <w:rtl/>
          <w:lang w:bidi="ar-SA"/>
        </w:rPr>
        <w:t>؛</w:t>
      </w:r>
      <w:r w:rsidR="00356670" w:rsidRPr="00FB2EE3">
        <w:rPr>
          <w:spacing w:val="0"/>
          <w:rtl/>
          <w:lang w:bidi="ar-SA"/>
        </w:rPr>
        <w:t xml:space="preserve"> اما به عنوان قرض می‌پذیرم. هیچ فرماندهی و</w:t>
      </w:r>
      <w:r w:rsidR="00690577" w:rsidRPr="00FB2EE3">
        <w:rPr>
          <w:spacing w:val="0"/>
          <w:rtl/>
          <w:lang w:bidi="ar-SA"/>
        </w:rPr>
        <w:t xml:space="preserve"> امارتی به زبیر واگذار نشد و او</w:t>
      </w:r>
      <w:r w:rsidR="00356670" w:rsidRPr="00FB2EE3">
        <w:rPr>
          <w:spacing w:val="0"/>
          <w:rtl/>
          <w:lang w:bidi="ar-SA"/>
        </w:rPr>
        <w:t xml:space="preserve"> هیچ‌گاه مأمور دریافت مالیات و خراج و چیزهایی از این قبیل نبود؛ وی، فقط در جنگ‌ها و غزواتی دیده شد که با پیامبر</w:t>
      </w:r>
      <w:r w:rsidR="00356670" w:rsidRPr="00FB2EE3">
        <w:rPr>
          <w:spacing w:val="0"/>
          <w:lang w:bidi="ar-SA"/>
        </w:rPr>
        <w:sym w:font="AGA Arabesque" w:char="F072"/>
      </w:r>
      <w:r w:rsidR="00356670" w:rsidRPr="00FB2EE3">
        <w:rPr>
          <w:spacing w:val="0"/>
          <w:rtl/>
          <w:lang w:bidi="ar-SA"/>
        </w:rPr>
        <w:t xml:space="preserve"> یا با ابوبکر، عمر و عثمان</w:t>
      </w:r>
      <w:r w:rsidR="00356670" w:rsidRPr="00FB2EE3">
        <w:rPr>
          <w:spacing w:val="0"/>
          <w:lang w:bidi="ar-SA"/>
        </w:rPr>
        <w:sym w:font="AGA Arabesque" w:char="F079"/>
      </w:r>
      <w:r w:rsidR="00356670" w:rsidRPr="00FB2EE3">
        <w:rPr>
          <w:spacing w:val="0"/>
          <w:rtl/>
          <w:lang w:bidi="ar-SA"/>
        </w:rPr>
        <w:t xml:space="preserve"> حضور داشت (و غنایمی نصیبش شد؛ ولی هیچ مسؤولیتی در دوران حیاتش قبول نکرد.) عبدالله می‌گوید: بدهی‌هایش را حساب کردم؛ دری</w:t>
      </w:r>
      <w:r w:rsidR="00690577" w:rsidRPr="00FB2EE3">
        <w:rPr>
          <w:spacing w:val="0"/>
          <w:rtl/>
          <w:lang w:bidi="ar-SA"/>
        </w:rPr>
        <w:t>ا</w:t>
      </w:r>
      <w:r w:rsidR="00356670" w:rsidRPr="00FB2EE3">
        <w:rPr>
          <w:spacing w:val="0"/>
          <w:rtl/>
          <w:lang w:bidi="ar-SA"/>
        </w:rPr>
        <w:t>ف</w:t>
      </w:r>
      <w:r w:rsidR="00690577" w:rsidRPr="00FB2EE3">
        <w:rPr>
          <w:spacing w:val="0"/>
          <w:rtl/>
          <w:lang w:bidi="ar-SA"/>
        </w:rPr>
        <w:t>تم که دو م</w:t>
      </w:r>
      <w:r w:rsidR="00356670" w:rsidRPr="00FB2EE3">
        <w:rPr>
          <w:spacing w:val="0"/>
          <w:rtl/>
          <w:lang w:bidi="ar-SA"/>
        </w:rPr>
        <w:t>لیون و دویست‌هزار درهم بدهی دارد. حکیم حزام</w:t>
      </w:r>
      <w:r w:rsidR="00356670" w:rsidRPr="00FB2EE3">
        <w:rPr>
          <w:spacing w:val="0"/>
          <w:lang w:bidi="ar-SA"/>
        </w:rPr>
        <w:sym w:font="AGA Arabesque" w:char="F074"/>
      </w:r>
      <w:r w:rsidR="00356670" w:rsidRPr="00FB2EE3">
        <w:rPr>
          <w:spacing w:val="0"/>
          <w:rtl/>
          <w:lang w:bidi="ar-SA"/>
        </w:rPr>
        <w:t xml:space="preserve"> با من ملاقات کرد و پرسید: ای برادرزاده! بدهی برادرم چ</w:t>
      </w:r>
      <w:r w:rsidR="00690577" w:rsidRPr="00FB2EE3">
        <w:rPr>
          <w:spacing w:val="0"/>
          <w:rtl/>
          <w:lang w:bidi="ar-SA"/>
        </w:rPr>
        <w:t>ه‌</w:t>
      </w:r>
      <w:r w:rsidR="00356670" w:rsidRPr="00FB2EE3">
        <w:rPr>
          <w:spacing w:val="0"/>
          <w:rtl/>
          <w:lang w:bidi="ar-SA"/>
        </w:rPr>
        <w:t>قدر است؟ من، آن را کتمان کردم و گفتم: صدهزار. حکیم</w:t>
      </w:r>
      <w:r w:rsidR="00356670" w:rsidRPr="00FB2EE3">
        <w:rPr>
          <w:spacing w:val="0"/>
          <w:lang w:bidi="ar-SA"/>
        </w:rPr>
        <w:sym w:font="AGA Arabesque" w:char="F074"/>
      </w:r>
      <w:r w:rsidR="00356670" w:rsidRPr="00FB2EE3">
        <w:rPr>
          <w:spacing w:val="0"/>
          <w:rtl/>
          <w:lang w:bidi="ar-SA"/>
        </w:rPr>
        <w:t xml:space="preserve"> گفت: فکر نکنم اموال شما، گنجایش این‌همه بدهی را داشته باشد. عبدالله گفت: پس اگر دو میلیون و دویست هزار باشد، چه می‌گویید؟ حکیم گفت: فکر نکنم توانایی پرداخت این بدهی را داشته ب</w:t>
      </w:r>
      <w:r w:rsidR="007D3109" w:rsidRPr="00FB2EE3">
        <w:rPr>
          <w:spacing w:val="0"/>
          <w:rtl/>
          <w:lang w:bidi="ar-SA"/>
        </w:rPr>
        <w:t xml:space="preserve">اشید؛ اگر کمک خواستید، من در </w:t>
      </w:r>
      <w:r w:rsidR="00690577" w:rsidRPr="00FB2EE3">
        <w:rPr>
          <w:spacing w:val="0"/>
          <w:rtl/>
          <w:lang w:bidi="ar-SA"/>
        </w:rPr>
        <w:t>خدمتم. راوی</w:t>
      </w:r>
      <w:r w:rsidR="007D3109" w:rsidRPr="00FB2EE3">
        <w:rPr>
          <w:spacing w:val="0"/>
          <w:rtl/>
          <w:lang w:bidi="ar-SA"/>
        </w:rPr>
        <w:t xml:space="preserve"> می‌گوید: زبیر، زمین «غابه» را به یک</w:t>
      </w:r>
      <w:r w:rsidR="00690577" w:rsidRPr="00FB2EE3">
        <w:rPr>
          <w:spacing w:val="0"/>
          <w:rtl/>
          <w:lang w:bidi="ar-SA"/>
        </w:rPr>
        <w:t>‌</w:t>
      </w:r>
      <w:r w:rsidR="007D3109" w:rsidRPr="00FB2EE3">
        <w:rPr>
          <w:spacing w:val="0"/>
          <w:rtl/>
          <w:lang w:bidi="ar-SA"/>
        </w:rPr>
        <w:t>صد و هفتاد هزار درهم خریده بود و عبدالله، آن را یک میلیون و ششصد هزار قیمت‌گذاری کرد و سپس در میا</w:t>
      </w:r>
      <w:r w:rsidR="00690577" w:rsidRPr="00FB2EE3">
        <w:rPr>
          <w:spacing w:val="0"/>
          <w:rtl/>
          <w:lang w:bidi="ar-SA"/>
        </w:rPr>
        <w:t>ن مردم برخاست و اعلام کرد: هرکس</w:t>
      </w:r>
      <w:r w:rsidR="007D3109" w:rsidRPr="00FB2EE3">
        <w:rPr>
          <w:spacing w:val="0"/>
          <w:rtl/>
          <w:lang w:bidi="ar-SA"/>
        </w:rPr>
        <w:t xml:space="preserve"> طلبی از زبیر دارد، </w:t>
      </w:r>
      <w:r w:rsidR="0063409D" w:rsidRPr="00FB2EE3">
        <w:rPr>
          <w:spacing w:val="0"/>
          <w:rtl/>
          <w:lang w:bidi="ar-SA"/>
        </w:rPr>
        <w:t>قسمتی از زمین «غابه» را از ما قبول کند. عبدالله بن جعفر</w:t>
      </w:r>
      <w:r w:rsidR="0063409D" w:rsidRPr="00FB2EE3">
        <w:rPr>
          <w:spacing w:val="0"/>
          <w:lang w:bidi="ar-SA"/>
        </w:rPr>
        <w:sym w:font="AGA Arabesque" w:char="F074"/>
      </w:r>
      <w:r w:rsidR="0063409D" w:rsidRPr="00FB2EE3">
        <w:rPr>
          <w:spacing w:val="0"/>
          <w:rtl/>
          <w:lang w:bidi="ar-SA"/>
        </w:rPr>
        <w:t xml:space="preserve"> که چهارصد هزار درهم از زبیر، بستان‌کار بود، نزد عبدالله بن زبیر آمد و به او گفت: اگر بخواهید از طلبِ خود می‌گذرم. عبدالله (بن زبیر)</w:t>
      </w:r>
      <w:r w:rsidR="0063409D" w:rsidRPr="00FB2EE3">
        <w:rPr>
          <w:spacing w:val="0"/>
          <w:lang w:bidi="ar-SA"/>
        </w:rPr>
        <w:sym w:font="AGA Arabesque" w:char="F074"/>
      </w:r>
      <w:r w:rsidR="0063409D" w:rsidRPr="00FB2EE3">
        <w:rPr>
          <w:spacing w:val="0"/>
          <w:rtl/>
          <w:lang w:bidi="ar-SA"/>
        </w:rPr>
        <w:t xml:space="preserve"> قبول نکرد. عبدالله بن جعفر</w:t>
      </w:r>
      <w:r w:rsidR="0063409D" w:rsidRPr="00FB2EE3">
        <w:rPr>
          <w:spacing w:val="0"/>
          <w:lang w:bidi="ar-SA"/>
        </w:rPr>
        <w:sym w:font="AGA Arabesque" w:char="F074"/>
      </w:r>
      <w:r w:rsidR="0063409D" w:rsidRPr="00FB2EE3">
        <w:rPr>
          <w:spacing w:val="0"/>
          <w:rtl/>
          <w:lang w:bidi="ar-SA"/>
        </w:rPr>
        <w:t xml:space="preserve"> گفت: بنابراین، اگر دوست دارید قرض مرا به‌تأخیر بیندازید. عبدالله</w:t>
      </w:r>
      <w:r w:rsidR="00E42440" w:rsidRPr="00FB2EE3">
        <w:rPr>
          <w:rFonts w:hint="cs"/>
          <w:spacing w:val="0"/>
          <w:rtl/>
          <w:lang w:bidi="ar-SA"/>
        </w:rPr>
        <w:t xml:space="preserve"> بن</w:t>
      </w:r>
      <w:r w:rsidR="0063409D" w:rsidRPr="00FB2EE3">
        <w:rPr>
          <w:spacing w:val="0"/>
          <w:rtl/>
          <w:lang w:bidi="ar-SA"/>
        </w:rPr>
        <w:t xml:space="preserve"> زبیر گفت: خیر. ابن‌جعفر</w:t>
      </w:r>
      <w:r w:rsidR="0063409D" w:rsidRPr="00FB2EE3">
        <w:rPr>
          <w:spacing w:val="0"/>
          <w:lang w:bidi="ar-SA"/>
        </w:rPr>
        <w:sym w:font="AGA Arabesque" w:char="F074"/>
      </w:r>
      <w:r w:rsidR="0063409D" w:rsidRPr="00FB2EE3">
        <w:rPr>
          <w:spacing w:val="0"/>
          <w:rtl/>
          <w:lang w:bidi="ar-SA"/>
        </w:rPr>
        <w:t xml:space="preserve"> گفت: پس قطعه</w:t>
      </w:r>
      <w:r w:rsidR="00690577" w:rsidRPr="00FB2EE3">
        <w:rPr>
          <w:spacing w:val="0"/>
          <w:rtl/>
          <w:lang w:bidi="ar-SA"/>
        </w:rPr>
        <w:t>‌</w:t>
      </w:r>
      <w:r w:rsidR="0063409D" w:rsidRPr="00FB2EE3">
        <w:rPr>
          <w:spacing w:val="0"/>
          <w:rtl/>
          <w:lang w:bidi="ar-SA"/>
        </w:rPr>
        <w:t xml:space="preserve">ای از این زمین را به من بدهید. عبدالله بن زبیر گفت: از این‌جا تا آن‌جا مالِ تو باشد. بدین‌سان عبدالله بن زبیر با فروش آن، همه‌ی بدهی‌های زبیر را پرداخت کرد و چهار و نیم دانگ از زمین غابه باقی ماند. </w:t>
      </w:r>
      <w:r w:rsidR="00C61276" w:rsidRPr="00FB2EE3">
        <w:rPr>
          <w:spacing w:val="0"/>
          <w:rtl/>
          <w:lang w:bidi="ar-SA"/>
        </w:rPr>
        <w:t>سپس عبدالله بن زبیر</w:t>
      </w:r>
      <w:r w:rsidR="00C61276" w:rsidRPr="00FB2EE3">
        <w:rPr>
          <w:spacing w:val="0"/>
          <w:lang w:bidi="ar-SA"/>
        </w:rPr>
        <w:sym w:font="AGA Arabesque" w:char="F074"/>
      </w:r>
      <w:r w:rsidR="00C61276" w:rsidRPr="00FB2EE3">
        <w:rPr>
          <w:spacing w:val="0"/>
          <w:rtl/>
          <w:lang w:bidi="ar-SA"/>
        </w:rPr>
        <w:t xml:space="preserve"> نزد معاویه رفت. در آن هنگام، عمرو بن عثمان، منذِر بن زبیر و ابن‌زَمعه، نزد معاویه بودند. معاویه پرسید: غابه، چ</w:t>
      </w:r>
      <w:r w:rsidR="00690577" w:rsidRPr="00FB2EE3">
        <w:rPr>
          <w:spacing w:val="0"/>
          <w:rtl/>
          <w:lang w:bidi="ar-SA"/>
        </w:rPr>
        <w:t>ه‌</w:t>
      </w:r>
      <w:r w:rsidR="00C61276" w:rsidRPr="00FB2EE3">
        <w:rPr>
          <w:spacing w:val="0"/>
          <w:rtl/>
          <w:lang w:bidi="ar-SA"/>
        </w:rPr>
        <w:t xml:space="preserve">قدر قیمت‌گذاری شد؟ عبدالله بن زبیر پاسخ داد: هر دانگی، صد هزار درهم. </w:t>
      </w:r>
      <w:r w:rsidR="00760425" w:rsidRPr="00FB2EE3">
        <w:rPr>
          <w:spacing w:val="0"/>
          <w:rtl/>
          <w:lang w:bidi="ar-SA"/>
        </w:rPr>
        <w:t>دوباره پرسید: چقدر از آن، باقی مانده است؟ پاسخ داد: چهار و نیم دانگ.</w:t>
      </w:r>
      <w:r w:rsidR="00690577" w:rsidRPr="00FB2EE3">
        <w:rPr>
          <w:spacing w:val="0"/>
          <w:rtl/>
          <w:lang w:bidi="ar-SA"/>
        </w:rPr>
        <w:t xml:space="preserve"> </w:t>
      </w:r>
      <w:r w:rsidR="00760425" w:rsidRPr="00FB2EE3">
        <w:rPr>
          <w:spacing w:val="0"/>
          <w:rtl/>
          <w:lang w:bidi="ar-SA"/>
        </w:rPr>
        <w:t>منذر بن زبیر گفت: من، یک دانگ آن را به صدهزار می‌خوا</w:t>
      </w:r>
      <w:r w:rsidR="00690577" w:rsidRPr="00FB2EE3">
        <w:rPr>
          <w:spacing w:val="0"/>
          <w:rtl/>
          <w:lang w:bidi="ar-SA"/>
        </w:rPr>
        <w:t>ه</w:t>
      </w:r>
      <w:r w:rsidR="00760425" w:rsidRPr="00FB2EE3">
        <w:rPr>
          <w:spacing w:val="0"/>
          <w:rtl/>
          <w:lang w:bidi="ar-SA"/>
        </w:rPr>
        <w:t>م. عمرو بن عثمان گفت: من نیز یک دانگ آن را به صد هزار برداشتم. ابن‌زمعه گفت: من هم یک دانگ را به همین قیمت برداشتم. معاویه پرسید: چ</w:t>
      </w:r>
      <w:r w:rsidR="00690577" w:rsidRPr="00FB2EE3">
        <w:rPr>
          <w:spacing w:val="0"/>
          <w:rtl/>
          <w:lang w:bidi="ar-SA"/>
        </w:rPr>
        <w:t>ه‌</w:t>
      </w:r>
      <w:r w:rsidR="00760425" w:rsidRPr="00FB2EE3">
        <w:rPr>
          <w:spacing w:val="0"/>
          <w:rtl/>
          <w:lang w:bidi="ar-SA"/>
        </w:rPr>
        <w:t>قدر باقی مانده است؟ عبدالله بن زبیر پاسخ داد: یک و نیم دانگ. معاویه فرمود: من، آن را به صد و پنجاه هزار درهم خریدم. راوی می‌گوید: عبدالله بن جعفر، سهم خود را به شش</w:t>
      </w:r>
      <w:r w:rsidR="00690577" w:rsidRPr="00FB2EE3">
        <w:rPr>
          <w:spacing w:val="0"/>
          <w:rtl/>
          <w:lang w:bidi="ar-SA"/>
        </w:rPr>
        <w:t>‌</w:t>
      </w:r>
      <w:r w:rsidR="00760425" w:rsidRPr="00FB2EE3">
        <w:rPr>
          <w:spacing w:val="0"/>
          <w:rtl/>
          <w:lang w:bidi="ar-SA"/>
        </w:rPr>
        <w:t>صد هزار درهم به معاویه فروخت.</w:t>
      </w:r>
      <w:r w:rsidR="00733105" w:rsidRPr="00FB2EE3">
        <w:rPr>
          <w:spacing w:val="0"/>
          <w:rtl/>
          <w:lang w:bidi="ar-SA"/>
        </w:rPr>
        <w:t xml:space="preserve"> وقتی عبدالله بن زبیر، همه‌ی بدهی‌های پدرش را پرداخت کرد، فرزندان زبیر به او گفتند: ارث ما را در میان ما تقسیم کن. عبدالله بن زبیر</w:t>
      </w:r>
      <w:r w:rsidR="00733105" w:rsidRPr="00FB2EE3">
        <w:rPr>
          <w:spacing w:val="0"/>
          <w:lang w:bidi="ar-SA"/>
        </w:rPr>
        <w:sym w:font="AGA Arabesque" w:char="F074"/>
      </w:r>
      <w:r w:rsidR="00733105" w:rsidRPr="00FB2EE3">
        <w:rPr>
          <w:spacing w:val="0"/>
          <w:rtl/>
          <w:lang w:bidi="ar-SA"/>
        </w:rPr>
        <w:t xml:space="preserve"> گفت: به الله سوگند این کار را نمی‌کنم تا این‌که چهار سال در زمان حج، د</w:t>
      </w:r>
      <w:r w:rsidR="00690577" w:rsidRPr="00FB2EE3">
        <w:rPr>
          <w:spacing w:val="0"/>
          <w:rtl/>
          <w:lang w:bidi="ar-SA"/>
        </w:rPr>
        <w:t>ر میان مردم اعلام نمایم که هرکس</w:t>
      </w:r>
      <w:r w:rsidR="00733105" w:rsidRPr="00FB2EE3">
        <w:rPr>
          <w:spacing w:val="0"/>
          <w:rtl/>
          <w:lang w:bidi="ar-SA"/>
        </w:rPr>
        <w:t xml:space="preserve"> از زبیر بستان‌کار است، نزدِ ما بیاید تا طلبش را بدهیم. و عبدالله هر سال در موسم حج اعلام نمود و چون چهار سال گذشت، میراث را میان بازماندگان زبیر تقسیم کرد و به وصیت زبیر درباره‌ی یک‌سوم نیز عمل نمود. زبیر، چهار زن داشت و به هریک از آن‌ها، یک میلیون و صدهزار درهم رسید. پس، همه‌ی دارایی او، پنجاه میلیون و دویست هزار درهم بوده است.</w:t>
      </w:r>
    </w:p>
    <w:p w:rsidR="00EC699B" w:rsidRPr="00FB2EE3" w:rsidRDefault="00EC699B" w:rsidP="00A10177">
      <w:pPr>
        <w:ind w:firstLine="0"/>
        <w:jc w:val="center"/>
        <w:rPr>
          <w:spacing w:val="0"/>
          <w:rtl/>
          <w:lang w:bidi="ar-SA"/>
        </w:rPr>
      </w:pPr>
      <w:r w:rsidRPr="00FB2EE3">
        <w:rPr>
          <w:spacing w:val="0"/>
          <w:rtl/>
          <w:lang w:bidi="ar-SA"/>
        </w:rPr>
        <w:t>***</w:t>
      </w:r>
    </w:p>
    <w:p w:rsidR="002F1BB9" w:rsidRPr="00FB2EE3" w:rsidRDefault="002F1BB9" w:rsidP="00167AB1">
      <w:pPr>
        <w:jc w:val="center"/>
        <w:rPr>
          <w:spacing w:val="0"/>
          <w:rtl/>
          <w:lang w:bidi="ar-SA"/>
        </w:rPr>
      </w:pPr>
    </w:p>
    <w:p w:rsidR="002F1BB9" w:rsidRPr="00FB2EE3" w:rsidRDefault="002F1BB9" w:rsidP="00167AB1">
      <w:pPr>
        <w:jc w:val="center"/>
        <w:rPr>
          <w:spacing w:val="0"/>
          <w:rtl/>
          <w:lang w:bidi="ar-SA"/>
        </w:rPr>
        <w:sectPr w:rsidR="002F1BB9" w:rsidRPr="00FB2EE3" w:rsidSect="00F8799F">
          <w:headerReference w:type="default" r:id="rId30"/>
          <w:footnotePr>
            <w:numRestart w:val="eachPage"/>
          </w:footnotePr>
          <w:type w:val="oddPage"/>
          <w:pgSz w:w="11906" w:h="16838" w:code="9"/>
          <w:pgMar w:top="737" w:right="2381" w:bottom="3969" w:left="2381" w:header="737" w:footer="3969" w:gutter="0"/>
          <w:cols w:space="720"/>
          <w:titlePg/>
          <w:bidi/>
          <w:rtlGutter/>
          <w:docGrid w:linePitch="360"/>
        </w:sectPr>
      </w:pPr>
    </w:p>
    <w:p w:rsidR="00EC699B" w:rsidRPr="00FB2EE3" w:rsidRDefault="00EC699B" w:rsidP="00167AB1">
      <w:pPr>
        <w:pStyle w:val="a"/>
        <w:rPr>
          <w:rtl/>
          <w:lang w:bidi="ar-SA"/>
        </w:rPr>
      </w:pPr>
      <w:bookmarkStart w:id="16" w:name="_Toc322033113"/>
      <w:r w:rsidRPr="00FB2EE3">
        <w:rPr>
          <w:rtl/>
          <w:lang w:bidi="ar-SA"/>
        </w:rPr>
        <w:t>26- باب: حرام بودن ظلم، و امر به ادا کردن حقوق ستم‌دیدگان</w:t>
      </w:r>
      <w:bookmarkEnd w:id="16"/>
    </w:p>
    <w:p w:rsidR="00EC699B" w:rsidRPr="00FB2EE3" w:rsidRDefault="00EC699B" w:rsidP="00167AB1">
      <w:pPr>
        <w:rPr>
          <w:spacing w:val="0"/>
          <w:rtl/>
          <w:lang w:bidi="ar-SA"/>
        </w:rPr>
      </w:pPr>
      <w:r w:rsidRPr="00FB2EE3">
        <w:rPr>
          <w:spacing w:val="0"/>
          <w:rtl/>
          <w:lang w:bidi="ar-SA"/>
        </w:rPr>
        <w:t>الله متعال، می‌فرماید:</w:t>
      </w:r>
    </w:p>
    <w:p w:rsidR="004A6C2D" w:rsidRPr="00FB2EE3" w:rsidRDefault="00B01C09" w:rsidP="00B01C09">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لِلظَّ</w:t>
      </w:r>
      <w:r w:rsidRPr="00FB2EE3">
        <w:rPr>
          <w:rFonts w:ascii="KFGQPC Uthmanic Script HAFS" w:hint="cs"/>
          <w:rtl/>
          <w:lang w:bidi="ar-SA"/>
        </w:rPr>
        <w:t>ٰ</w:t>
      </w:r>
      <w:r w:rsidRPr="00FB2EE3">
        <w:rPr>
          <w:rFonts w:ascii="KFGQPC Uthmanic Script HAFS" w:hint="eastAsia"/>
          <w:rtl/>
          <w:lang w:bidi="ar-SA"/>
        </w:rPr>
        <w:t>لِمِينَ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حَمِيم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شَفِيع</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يُطَاعُ</w:t>
      </w:r>
      <w:r w:rsidRPr="00FB2EE3">
        <w:rPr>
          <w:rFonts w:ascii="KFGQPC Uthmanic Script HAFS"/>
          <w:rtl/>
          <w:lang w:bidi="ar-SA"/>
        </w:rPr>
        <w:t xml:space="preserve"> </w:t>
      </w:r>
      <w:r w:rsidRPr="00FB2EE3">
        <w:rPr>
          <w:rFonts w:ascii="KFGQPC Uthmanic Script HAFS" w:hint="cs"/>
          <w:rtl/>
          <w:lang w:bidi="ar-SA"/>
        </w:rPr>
        <w:t>١٨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غافر</w:t>
      </w:r>
      <w:r w:rsidRPr="00FB2EE3">
        <w:rPr>
          <w:rStyle w:val="Char8"/>
          <w:rtl/>
        </w:rPr>
        <w:t xml:space="preserve">: </w:t>
      </w:r>
      <w:r w:rsidRPr="00FB2EE3">
        <w:rPr>
          <w:rStyle w:val="Char8"/>
          <w:rFonts w:hint="cs"/>
          <w:rtl/>
        </w:rPr>
        <w:t>١٨</w:t>
      </w:r>
      <w:r w:rsidRPr="00FB2EE3">
        <w:rPr>
          <w:rStyle w:val="Char8"/>
          <w:rtl/>
        </w:rPr>
        <w:t xml:space="preserve">]  </w:t>
      </w:r>
      <w:r w:rsidR="00381AE8" w:rsidRPr="00FB2EE3">
        <w:rPr>
          <w:rFonts w:ascii="KFGQPC Uthman Taha Naskh" w:cs="KFGQPC Uthman Taha Naskh" w:hint="cs"/>
          <w:rtl/>
          <w:lang w:bidi="ar-SA"/>
        </w:rPr>
        <w:tab/>
      </w:r>
    </w:p>
    <w:p w:rsidR="004A6C2D" w:rsidRPr="00FB2EE3" w:rsidRDefault="004A6C2D" w:rsidP="00167AB1">
      <w:pPr>
        <w:pStyle w:val="a2"/>
        <w:rPr>
          <w:rtl/>
          <w:lang w:bidi="ar-SA"/>
        </w:rPr>
      </w:pPr>
      <w:r w:rsidRPr="00FB2EE3">
        <w:rPr>
          <w:rtl/>
          <w:lang w:bidi="ar-SA"/>
        </w:rPr>
        <w:t>ستم</w:t>
      </w:r>
      <w:r w:rsidR="00690577" w:rsidRPr="00FB2EE3">
        <w:rPr>
          <w:rtl/>
          <w:lang w:bidi="ar-SA"/>
        </w:rPr>
        <w:t>‌</w:t>
      </w:r>
      <w:r w:rsidRPr="00FB2EE3">
        <w:rPr>
          <w:rtl/>
          <w:lang w:bidi="ar-SA"/>
        </w:rPr>
        <w:t>کاران نه دوست و یاوری دارند و نه شفاعت‌گری که سخنش پذیرفته شود.</w:t>
      </w:r>
    </w:p>
    <w:p w:rsidR="00EC699B" w:rsidRPr="00FB2EE3" w:rsidRDefault="004A6C2D" w:rsidP="00167AB1">
      <w:pPr>
        <w:rPr>
          <w:spacing w:val="0"/>
          <w:rtl/>
          <w:lang w:bidi="ar-SA"/>
        </w:rPr>
      </w:pPr>
      <w:r w:rsidRPr="00FB2EE3">
        <w:rPr>
          <w:spacing w:val="0"/>
          <w:rtl/>
          <w:lang w:bidi="ar-SA"/>
        </w:rPr>
        <w:t>و می‌فرماید:</w:t>
      </w:r>
    </w:p>
    <w:p w:rsidR="004A6C2D" w:rsidRPr="00FB2EE3" w:rsidRDefault="00B01C09" w:rsidP="00B01C09">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لِلظَّ</w:t>
      </w:r>
      <w:r w:rsidRPr="00FB2EE3">
        <w:rPr>
          <w:rFonts w:ascii="KFGQPC Uthmanic Script HAFS" w:hint="cs"/>
          <w:rtl/>
          <w:lang w:bidi="ar-SA"/>
        </w:rPr>
        <w:t>ٰ</w:t>
      </w:r>
      <w:r w:rsidRPr="00FB2EE3">
        <w:rPr>
          <w:rFonts w:ascii="KFGQPC Uthmanic Script HAFS" w:hint="eastAsia"/>
          <w:rtl/>
          <w:lang w:bidi="ar-SA"/>
        </w:rPr>
        <w:t>لِمِينَ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نَّصِير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٧١</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الحج</w:t>
      </w:r>
      <w:r w:rsidRPr="00FB2EE3">
        <w:rPr>
          <w:rStyle w:val="Char8"/>
          <w:rtl/>
        </w:rPr>
        <w:t xml:space="preserve"> : </w:t>
      </w:r>
      <w:r w:rsidRPr="00FB2EE3">
        <w:rPr>
          <w:rStyle w:val="Char8"/>
          <w:rFonts w:hint="cs"/>
          <w:rtl/>
        </w:rPr>
        <w:t>٧١</w:t>
      </w:r>
      <w:r w:rsidRPr="00FB2EE3">
        <w:rPr>
          <w:rStyle w:val="Char8"/>
          <w:rtl/>
        </w:rPr>
        <w:t>]</w:t>
      </w:r>
      <w:r w:rsidRPr="00FB2EE3">
        <w:rPr>
          <w:rFonts w:ascii="KFGQPC Uthman Taha Naskh" w:cs="KFGQPC Uthman Taha Naskh"/>
          <w:rtl/>
          <w:lang w:bidi="ar-SA"/>
        </w:rPr>
        <w:t xml:space="preserve">  </w:t>
      </w:r>
      <w:r w:rsidR="002F1BB9" w:rsidRPr="00FB2EE3">
        <w:rPr>
          <w:rtl/>
          <w:lang w:bidi="ar-SA"/>
        </w:rPr>
        <w:tab/>
      </w:r>
    </w:p>
    <w:p w:rsidR="004A6C2D" w:rsidRPr="00FB2EE3" w:rsidRDefault="004A6C2D" w:rsidP="00167AB1">
      <w:pPr>
        <w:pStyle w:val="a2"/>
        <w:rPr>
          <w:rtl/>
          <w:lang w:bidi="ar-SA"/>
        </w:rPr>
      </w:pPr>
      <w:r w:rsidRPr="00FB2EE3">
        <w:rPr>
          <w:rtl/>
          <w:lang w:bidi="ar-SA"/>
        </w:rPr>
        <w:t>و ستم</w:t>
      </w:r>
      <w:r w:rsidR="00690577" w:rsidRPr="00FB2EE3">
        <w:rPr>
          <w:rtl/>
          <w:lang w:bidi="ar-SA"/>
        </w:rPr>
        <w:t>‌</w:t>
      </w:r>
      <w:r w:rsidRPr="00FB2EE3">
        <w:rPr>
          <w:rtl/>
          <w:lang w:bidi="ar-SA"/>
        </w:rPr>
        <w:t>کاران هیچ یار و یاوری نخواهند داشت.</w:t>
      </w:r>
    </w:p>
    <w:p w:rsidR="004A6C2D" w:rsidRPr="00FB2EE3" w:rsidRDefault="004A6C2D" w:rsidP="00167AB1">
      <w:pPr>
        <w:autoSpaceDE w:val="0"/>
        <w:autoSpaceDN w:val="0"/>
        <w:adjustRightInd w:val="0"/>
        <w:jc w:val="left"/>
        <w:rPr>
          <w:rFonts w:ascii="Traditional Arabic"/>
          <w:spacing w:val="0"/>
          <w:rtl/>
          <w:lang w:bidi="ar-SA"/>
        </w:rPr>
      </w:pPr>
      <w:r w:rsidRPr="00FB2EE3">
        <w:rPr>
          <w:rFonts w:ascii="Traditional Arabic"/>
          <w:spacing w:val="0"/>
          <w:rtl/>
          <w:lang w:bidi="ar-SA"/>
        </w:rPr>
        <w:t>از جمله‌ی احادیثی که درباره‌ی این موضوع است، حدیث ابوذر</w:t>
      </w:r>
      <w:r w:rsidRPr="00FB2EE3">
        <w:rPr>
          <w:rFonts w:ascii="Traditional Arabic"/>
          <w:spacing w:val="0"/>
          <w:lang w:bidi="ar-SA"/>
        </w:rPr>
        <w:sym w:font="AGA Arabesque" w:char="F074"/>
      </w:r>
      <w:r w:rsidRPr="00FB2EE3">
        <w:rPr>
          <w:rFonts w:ascii="Traditional Arabic"/>
          <w:spacing w:val="0"/>
          <w:rtl/>
          <w:lang w:bidi="ar-SA"/>
        </w:rPr>
        <w:t xml:space="preserve"> می‌باشد که پیش‌تر در باب «مجاهده» ذکر شد.</w:t>
      </w:r>
    </w:p>
    <w:p w:rsidR="004A6C2D" w:rsidRPr="00FB2EE3" w:rsidRDefault="004A6C2D" w:rsidP="00167AB1">
      <w:pPr>
        <w:pStyle w:val="a4"/>
        <w:rPr>
          <w:rtl/>
          <w:lang w:bidi="ar-SA"/>
        </w:rPr>
      </w:pPr>
      <w:r w:rsidRPr="00FB2EE3">
        <w:rPr>
          <w:rtl/>
          <w:lang w:bidi="ar-SA"/>
        </w:rPr>
        <w:t>208- وَعَن جابرٍ</w:t>
      </w:r>
      <w:r w:rsidRPr="00FB2EE3">
        <w:rPr>
          <w:b w:val="0"/>
          <w:bCs w:val="0"/>
          <w:rtl/>
          <w:lang w:bidi="ar-SA"/>
        </w:rPr>
        <w:sym w:font="AGA Arabesque" w:char="F074"/>
      </w:r>
      <w:r w:rsidRPr="00FB2EE3">
        <w:rPr>
          <w:rtl/>
          <w:lang w:bidi="ar-SA"/>
        </w:rPr>
        <w:t xml:space="preserve"> أَنَّ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xml:space="preserve"> قال: «اتَّقُوا الظُّلْمَ فَإِنَّ الظُّلْمَ ظُلُمَاتٌ يَوْمَ الْقِيَامَةِ، واتَّقُوا الشُّحَّ فَإِنَّ الشُّحَّ أَهْلَكَ مَنْ كَانَ قَبْلَكُمْ، حَمَلَهُمْ على أَنْ سفَكَوا دِماءَهُمْ واسْتَحلُّوا مَحارِمَهُمْ».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60"/>
      </w:r>
      <w:r w:rsidR="00FB2EE3" w:rsidRPr="00FB2EE3">
        <w:rPr>
          <w:rStyle w:val="FootnoteReference"/>
          <w:rFonts w:cs="B Lotus"/>
          <w:bCs w:val="0"/>
          <w:szCs w:val="28"/>
          <w:rtl/>
          <w:lang w:bidi="ar-SA"/>
        </w:rPr>
        <w:t>)</w:t>
      </w:r>
    </w:p>
    <w:p w:rsidR="004A6C2D" w:rsidRPr="00FB2EE3" w:rsidRDefault="004A6C2D" w:rsidP="00167AB1">
      <w:pPr>
        <w:rPr>
          <w:spacing w:val="0"/>
          <w:lang w:bidi="ar-SA"/>
        </w:rPr>
      </w:pPr>
      <w:r w:rsidRPr="00FB2EE3">
        <w:rPr>
          <w:b/>
          <w:bCs/>
          <w:spacing w:val="0"/>
          <w:rtl/>
          <w:lang w:bidi="ar-SA"/>
        </w:rPr>
        <w:t>ترجمه:</w:t>
      </w:r>
      <w:r w:rsidRPr="00FB2EE3">
        <w:rPr>
          <w:spacing w:val="0"/>
          <w:rtl/>
          <w:lang w:bidi="ar-SA"/>
        </w:rPr>
        <w:t xml:space="preserve"> </w:t>
      </w:r>
      <w:r w:rsidR="001A0849" w:rsidRPr="00FB2EE3">
        <w:rPr>
          <w:spacing w:val="0"/>
          <w:rtl/>
          <w:lang w:bidi="ar-SA"/>
        </w:rPr>
        <w:t>جابر</w:t>
      </w:r>
      <w:r w:rsidR="001A0849" w:rsidRPr="00FB2EE3">
        <w:rPr>
          <w:spacing w:val="0"/>
          <w:lang w:bidi="ar-SA"/>
        </w:rPr>
        <w:sym w:font="AGA Arabesque" w:char="F074"/>
      </w:r>
      <w:r w:rsidR="001A0849" w:rsidRPr="00FB2EE3">
        <w:rPr>
          <w:spacing w:val="0"/>
          <w:rtl/>
          <w:lang w:bidi="ar-SA"/>
        </w:rPr>
        <w:t xml:space="preserve"> می‌گوید: رسول‌الله</w:t>
      </w:r>
      <w:r w:rsidR="001A0849" w:rsidRPr="00FB2EE3">
        <w:rPr>
          <w:spacing w:val="0"/>
          <w:lang w:bidi="ar-SA"/>
        </w:rPr>
        <w:sym w:font="AGA Arabesque" w:char="F072"/>
      </w:r>
      <w:r w:rsidR="001A0849" w:rsidRPr="00FB2EE3">
        <w:rPr>
          <w:spacing w:val="0"/>
          <w:rtl/>
          <w:lang w:bidi="ar-SA"/>
        </w:rPr>
        <w:t xml:space="preserve"> فرمود: «از ظلم و ستم بپرهیزید؛ زیرا ظلم و ستم</w:t>
      </w:r>
      <w:r w:rsidR="00EF6DF7" w:rsidRPr="00FB2EE3">
        <w:rPr>
          <w:spacing w:val="0"/>
          <w:rtl/>
          <w:lang w:bidi="ar-SA"/>
        </w:rPr>
        <w:t>، تاریکی‌های فراوانی در روز قیامت، در پی خواهد داشت.</w:t>
      </w:r>
      <w:r w:rsidR="001A0849" w:rsidRPr="00FB2EE3">
        <w:rPr>
          <w:spacing w:val="0"/>
          <w:rtl/>
          <w:lang w:bidi="ar-SA"/>
        </w:rPr>
        <w:t xml:space="preserve"> و از بُخل و آز دوری کنید؛ زیرا امت‌های پیش از شما را به هلاکت و نابودی رساند و آنان را بر آن داشت که خونِ یک</w:t>
      </w:r>
      <w:r w:rsidR="00690577" w:rsidRPr="00FB2EE3">
        <w:rPr>
          <w:spacing w:val="0"/>
          <w:rtl/>
          <w:lang w:bidi="ar-SA"/>
        </w:rPr>
        <w:t>‌</w:t>
      </w:r>
      <w:r w:rsidR="001A0849" w:rsidRPr="00FB2EE3">
        <w:rPr>
          <w:spacing w:val="0"/>
          <w:rtl/>
          <w:lang w:bidi="ar-SA"/>
        </w:rPr>
        <w:t>دیگر را بریزند و حرمتِ ناموس و اموال و آبروی یک</w:t>
      </w:r>
      <w:r w:rsidR="00690577" w:rsidRPr="00FB2EE3">
        <w:rPr>
          <w:spacing w:val="0"/>
          <w:rtl/>
          <w:lang w:bidi="ar-SA"/>
        </w:rPr>
        <w:t>‌</w:t>
      </w:r>
      <w:r w:rsidR="001A0849" w:rsidRPr="00FB2EE3">
        <w:rPr>
          <w:spacing w:val="0"/>
          <w:rtl/>
          <w:lang w:bidi="ar-SA"/>
        </w:rPr>
        <w:t>دیگر را بشکنند».</w:t>
      </w:r>
    </w:p>
    <w:p w:rsidR="004A6C2D" w:rsidRPr="00FB2EE3" w:rsidRDefault="001A0849"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1A0849" w:rsidRPr="00FB2EE3" w:rsidRDefault="001A0849" w:rsidP="00167AB1">
      <w:pPr>
        <w:rPr>
          <w:spacing w:val="0"/>
          <w:rtl/>
          <w:lang w:bidi="ar-SA"/>
        </w:rPr>
      </w:pPr>
      <w:r w:rsidRPr="00FB2EE3">
        <w:rPr>
          <w:spacing w:val="0"/>
          <w:rtl/>
          <w:lang w:bidi="ar-SA"/>
        </w:rPr>
        <w:t>مؤلف</w:t>
      </w:r>
      <w:r w:rsidR="00690577" w:rsidRPr="00FB2EE3">
        <w:rPr>
          <w:rFonts w:cs="CTraditional Arabic"/>
          <w:spacing w:val="0"/>
          <w:rtl/>
          <w:lang w:bidi="ar-SA"/>
        </w:rPr>
        <w:t>/</w:t>
      </w:r>
      <w:r w:rsidRPr="00FB2EE3">
        <w:rPr>
          <w:spacing w:val="0"/>
          <w:rtl/>
          <w:lang w:bidi="ar-SA"/>
        </w:rPr>
        <w:t>، بابی به نام «حرام بودن ظلم و امر به ادای حقوق ستم</w:t>
      </w:r>
      <w:r w:rsidR="00690577" w:rsidRPr="00FB2EE3">
        <w:rPr>
          <w:spacing w:val="0"/>
          <w:rtl/>
          <w:lang w:bidi="ar-SA"/>
        </w:rPr>
        <w:t>‌</w:t>
      </w:r>
      <w:r w:rsidRPr="00FB2EE3">
        <w:rPr>
          <w:spacing w:val="0"/>
          <w:rtl/>
          <w:lang w:bidi="ar-SA"/>
        </w:rPr>
        <w:t>دیدگان» گشوده است. لذا این باب، دو بخش دارد: بخش اول: حرام بودن ظلم؛ و بخش دوم: وجوب ادای حقوق مظلومان. گفتنی</w:t>
      </w:r>
      <w:r w:rsidR="00690577" w:rsidRPr="00FB2EE3">
        <w:rPr>
          <w:spacing w:val="0"/>
          <w:rtl/>
          <w:lang w:bidi="ar-SA"/>
        </w:rPr>
        <w:t>‌</w:t>
      </w:r>
      <w:r w:rsidRPr="00FB2EE3">
        <w:rPr>
          <w:spacing w:val="0"/>
          <w:rtl/>
          <w:lang w:bidi="ar-SA"/>
        </w:rPr>
        <w:t>ست که ظلم، همان نقص</w:t>
      </w:r>
      <w:r w:rsidR="00D15041" w:rsidRPr="00FB2EE3">
        <w:rPr>
          <w:spacing w:val="0"/>
          <w:rtl/>
          <w:lang w:bidi="ar-SA"/>
        </w:rPr>
        <w:t xml:space="preserve"> یا کمی و کاستی</w:t>
      </w:r>
      <w:r w:rsidR="00690577" w:rsidRPr="00FB2EE3">
        <w:rPr>
          <w:spacing w:val="0"/>
          <w:rtl/>
          <w:lang w:bidi="ar-SA"/>
        </w:rPr>
        <w:t>‌</w:t>
      </w:r>
      <w:r w:rsidRPr="00FB2EE3">
        <w:rPr>
          <w:spacing w:val="0"/>
          <w:rtl/>
          <w:lang w:bidi="ar-SA"/>
        </w:rPr>
        <w:t xml:space="preserve">ست؛ </w:t>
      </w:r>
      <w:r w:rsidR="000232C0" w:rsidRPr="00FB2EE3">
        <w:rPr>
          <w:spacing w:val="0"/>
          <w:rtl/>
          <w:lang w:bidi="ar-SA"/>
        </w:rPr>
        <w:t>چنان‌که</w:t>
      </w:r>
      <w:r w:rsidRPr="00FB2EE3">
        <w:rPr>
          <w:spacing w:val="0"/>
          <w:rtl/>
          <w:lang w:bidi="ar-SA"/>
        </w:rPr>
        <w:t xml:space="preserve"> الله</w:t>
      </w:r>
      <w:r w:rsidRPr="00FB2EE3">
        <w:rPr>
          <w:spacing w:val="0"/>
          <w:lang w:bidi="ar-SA"/>
        </w:rPr>
        <w:sym w:font="AGA Arabesque" w:char="F059"/>
      </w:r>
      <w:r w:rsidRPr="00FB2EE3">
        <w:rPr>
          <w:spacing w:val="0"/>
          <w:rtl/>
          <w:lang w:bidi="ar-SA"/>
        </w:rPr>
        <w:t xml:space="preserve"> می‌فرماید:</w:t>
      </w:r>
    </w:p>
    <w:p w:rsidR="00D15041" w:rsidRPr="00FB2EE3" w:rsidRDefault="00B01C09" w:rsidP="00B01C09">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كِل</w:t>
      </w:r>
      <w:r w:rsidRPr="00FB2EE3">
        <w:rPr>
          <w:rFonts w:ascii="KFGQPC Uthmanic Script HAFS" w:hint="cs"/>
          <w:rtl/>
          <w:lang w:bidi="ar-SA"/>
        </w:rPr>
        <w:t>ۡ</w:t>
      </w:r>
      <w:r w:rsidRPr="00FB2EE3">
        <w:rPr>
          <w:rFonts w:ascii="KFGQPC Uthmanic Script HAFS" w:hint="eastAsia"/>
          <w:rtl/>
          <w:lang w:bidi="ar-SA"/>
        </w:rPr>
        <w:t>تَا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جَنَّتَي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ءَاتَت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أُكُلَهَا</w:t>
      </w:r>
      <w:r w:rsidRPr="00FB2EE3">
        <w:rPr>
          <w:rFonts w:ascii="KFGQPC Uthmanic Script HAFS"/>
          <w:rtl/>
          <w:lang w:bidi="ar-SA"/>
        </w:rPr>
        <w:t xml:space="preserve"> </w:t>
      </w:r>
      <w:r w:rsidRPr="00FB2EE3">
        <w:rPr>
          <w:rFonts w:ascii="KFGQPC Uthmanic Script HAFS" w:hint="eastAsia"/>
          <w:rtl/>
          <w:lang w:bidi="ar-SA"/>
        </w:rPr>
        <w:t>وَلَم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تَظ</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الكهف</w:t>
      </w:r>
      <w:r w:rsidRPr="00FB2EE3">
        <w:rPr>
          <w:rStyle w:val="Char8"/>
          <w:rtl/>
        </w:rPr>
        <w:t xml:space="preserve">: </w:t>
      </w:r>
      <w:r w:rsidRPr="00FB2EE3">
        <w:rPr>
          <w:rStyle w:val="Char8"/>
          <w:rFonts w:hint="cs"/>
          <w:rtl/>
        </w:rPr>
        <w:t>٣٣</w:t>
      </w:r>
      <w:r w:rsidRPr="00FB2EE3">
        <w:rPr>
          <w:rStyle w:val="Char8"/>
          <w:rtl/>
        </w:rPr>
        <w:t xml:space="preserve">] </w:t>
      </w:r>
      <w:r w:rsidRPr="00FB2EE3">
        <w:rPr>
          <w:rFonts w:ascii="KFGQPC Uthman Taha Naskh" w:cs="KFGQPC Uthman Taha Naskh"/>
          <w:rtl/>
          <w:lang w:bidi="ar-SA"/>
        </w:rPr>
        <w:t xml:space="preserve"> </w:t>
      </w:r>
      <w:r w:rsidR="002F1BB9" w:rsidRPr="00FB2EE3">
        <w:rPr>
          <w:rtl/>
          <w:lang w:bidi="ar-SA"/>
        </w:rPr>
        <w:tab/>
      </w:r>
    </w:p>
    <w:p w:rsidR="00D15041" w:rsidRPr="00FB2EE3" w:rsidRDefault="00D15041" w:rsidP="00167AB1">
      <w:pPr>
        <w:pStyle w:val="a2"/>
        <w:rPr>
          <w:rtl/>
          <w:lang w:bidi="ar-SA"/>
        </w:rPr>
      </w:pPr>
      <w:r w:rsidRPr="00FB2EE3">
        <w:rPr>
          <w:rtl/>
          <w:lang w:bidi="ar-SA"/>
        </w:rPr>
        <w:t>هر دو باغ (به ثمر نشسته بودند) و بدون هیچ کم و کاستی میوه می</w:t>
      </w:r>
      <w:r w:rsidRPr="00FB2EE3">
        <w:rPr>
          <w:rtl/>
          <w:lang w:bidi="ar-SA"/>
        </w:rPr>
        <w:softHyphen/>
        <w:t>دادند.</w:t>
      </w:r>
    </w:p>
    <w:p w:rsidR="001A0849" w:rsidRPr="00FB2EE3" w:rsidRDefault="00D15041" w:rsidP="00167AB1">
      <w:pPr>
        <w:rPr>
          <w:spacing w:val="0"/>
          <w:rtl/>
          <w:lang w:bidi="ar-SA"/>
        </w:rPr>
      </w:pPr>
      <w:r w:rsidRPr="00FB2EE3">
        <w:rPr>
          <w:spacing w:val="0"/>
          <w:rtl/>
          <w:lang w:bidi="ar-SA"/>
        </w:rPr>
        <w:t>نقص، دو جنیه دارد: یا برخاسته از گستاخی انسان و پرداختن او به اعمال حرام است؛ و یا به سبب ک</w:t>
      </w:r>
      <w:r w:rsidR="00690577" w:rsidRPr="00FB2EE3">
        <w:rPr>
          <w:spacing w:val="0"/>
          <w:rtl/>
          <w:lang w:bidi="ar-SA"/>
        </w:rPr>
        <w:t>وتاهی در انجام واجبات. بنابراین</w:t>
      </w:r>
      <w:r w:rsidRPr="00FB2EE3">
        <w:rPr>
          <w:spacing w:val="0"/>
          <w:rtl/>
          <w:lang w:bidi="ar-SA"/>
        </w:rPr>
        <w:t xml:space="preserve"> ظلم، از دو حالت خارج نیست: یا ترک واجب و یا ارتکاب عملِ حرام.</w:t>
      </w:r>
    </w:p>
    <w:p w:rsidR="00D15041" w:rsidRPr="00FB2EE3" w:rsidRDefault="00D15041" w:rsidP="00167AB1">
      <w:pPr>
        <w:rPr>
          <w:spacing w:val="0"/>
          <w:rtl/>
          <w:lang w:bidi="ar-SA"/>
        </w:rPr>
      </w:pPr>
      <w:r w:rsidRPr="00FB2EE3">
        <w:rPr>
          <w:spacing w:val="0"/>
          <w:rtl/>
          <w:lang w:bidi="ar-SA"/>
        </w:rPr>
        <w:t>ظلم و ستم، بر دو گونه است: ظلم و ستم در رابطه با حقوق الله</w:t>
      </w:r>
      <w:r w:rsidRPr="00FB2EE3">
        <w:rPr>
          <w:spacing w:val="0"/>
          <w:lang w:bidi="ar-SA"/>
        </w:rPr>
        <w:sym w:font="AGA Arabesque" w:char="F055"/>
      </w:r>
      <w:r w:rsidR="00690577" w:rsidRPr="00FB2EE3">
        <w:rPr>
          <w:spacing w:val="0"/>
          <w:rtl/>
          <w:lang w:bidi="ar-SA"/>
        </w:rPr>
        <w:t>؛</w:t>
      </w:r>
      <w:r w:rsidRPr="00FB2EE3">
        <w:rPr>
          <w:spacing w:val="0"/>
          <w:rtl/>
          <w:lang w:bidi="ar-SA"/>
        </w:rPr>
        <w:t xml:space="preserve"> و ظلم و ستم به حقوق بندگان خدا. بزرگ</w:t>
      </w:r>
      <w:r w:rsidR="00690577" w:rsidRPr="00FB2EE3">
        <w:rPr>
          <w:spacing w:val="0"/>
          <w:rtl/>
          <w:lang w:bidi="ar-SA"/>
        </w:rPr>
        <w:t>‌</w:t>
      </w:r>
      <w:r w:rsidR="00E42440" w:rsidRPr="00FB2EE3">
        <w:rPr>
          <w:spacing w:val="0"/>
          <w:rtl/>
          <w:lang w:bidi="ar-SA"/>
        </w:rPr>
        <w:t>ترین ظلم، در رابطه با حقوق ال</w:t>
      </w:r>
      <w:r w:rsidRPr="00FB2EE3">
        <w:rPr>
          <w:spacing w:val="0"/>
          <w:rtl/>
          <w:lang w:bidi="ar-SA"/>
        </w:rPr>
        <w:t>هی</w:t>
      </w:r>
      <w:r w:rsidR="00690577" w:rsidRPr="00FB2EE3">
        <w:rPr>
          <w:spacing w:val="0"/>
          <w:rtl/>
          <w:lang w:bidi="ar-SA"/>
        </w:rPr>
        <w:t>،</w:t>
      </w:r>
      <w:r w:rsidRPr="00FB2EE3">
        <w:rPr>
          <w:spacing w:val="0"/>
          <w:rtl/>
          <w:lang w:bidi="ar-SA"/>
        </w:rPr>
        <w:t xml:space="preserve"> و شرک ورزیدن به پروردگار یکتاست. از پیامبر</w:t>
      </w:r>
      <w:r w:rsidRPr="00FB2EE3">
        <w:rPr>
          <w:spacing w:val="0"/>
          <w:lang w:bidi="ar-SA"/>
        </w:rPr>
        <w:sym w:font="AGA Arabesque" w:char="F072"/>
      </w:r>
      <w:r w:rsidRPr="00FB2EE3">
        <w:rPr>
          <w:spacing w:val="0"/>
          <w:rtl/>
          <w:lang w:bidi="ar-SA"/>
        </w:rPr>
        <w:t xml:space="preserve"> پرسیدند: بزرگ</w:t>
      </w:r>
      <w:r w:rsidR="00EF6DF7" w:rsidRPr="00FB2EE3">
        <w:rPr>
          <w:spacing w:val="0"/>
          <w:rtl/>
          <w:lang w:bidi="ar-SA"/>
        </w:rPr>
        <w:t>‌</w:t>
      </w:r>
      <w:r w:rsidRPr="00FB2EE3">
        <w:rPr>
          <w:spacing w:val="0"/>
          <w:rtl/>
          <w:lang w:bidi="ar-SA"/>
        </w:rPr>
        <w:t xml:space="preserve">ترین گناه چیست؟ فرمود: </w:t>
      </w:r>
      <w:r w:rsidRPr="00FB2EE3">
        <w:rPr>
          <w:rStyle w:val="Char1"/>
          <w:spacing w:val="0"/>
          <w:rtl/>
          <w:lang w:bidi="ar-SA"/>
        </w:rPr>
        <w:t>«</w:t>
      </w:r>
      <w:r w:rsidR="00EE5B09" w:rsidRPr="00FB2EE3">
        <w:rPr>
          <w:rStyle w:val="Char1"/>
          <w:rFonts w:eastAsia="MS Mincho"/>
          <w:spacing w:val="0"/>
          <w:rtl/>
          <w:lang w:bidi="ar-SA"/>
        </w:rPr>
        <w:t>أَنْ تَجْعَلَ لِلَّهِ نِدًّا وَهُوَ خَلَقَكَ</w:t>
      </w:r>
      <w:r w:rsidR="00EE5B09" w:rsidRPr="00FB2EE3">
        <w:rPr>
          <w:rStyle w:val="Char1"/>
          <w:spacing w:val="0"/>
          <w:rtl/>
          <w:lang w:bidi="ar-SA"/>
        </w:rPr>
        <w:t>»</w:t>
      </w:r>
      <w:r w:rsidR="00690577"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61"/>
      </w:r>
      <w:r w:rsidR="00FB2EE3" w:rsidRPr="00FB2EE3">
        <w:rPr>
          <w:rStyle w:val="FootnoteReference"/>
          <w:rFonts w:cs="B Lotus"/>
          <w:spacing w:val="0"/>
          <w:szCs w:val="28"/>
          <w:rtl/>
          <w:lang w:bidi="ar-SA"/>
        </w:rPr>
        <w:t>)</w:t>
      </w:r>
      <w:r w:rsidR="008666F9" w:rsidRPr="00FB2EE3">
        <w:rPr>
          <w:spacing w:val="0"/>
          <w:rtl/>
          <w:lang w:bidi="ar-SA"/>
        </w:rPr>
        <w:t xml:space="preserve"> یعنی: «شریک قرار دادن برای الله؛ در حالی که الله، آفریننده‌ی توست».</w:t>
      </w:r>
    </w:p>
    <w:p w:rsidR="008666F9" w:rsidRPr="00FB2EE3" w:rsidRDefault="008666F9" w:rsidP="00167AB1">
      <w:pPr>
        <w:rPr>
          <w:spacing w:val="0"/>
          <w:rtl/>
          <w:lang w:bidi="ar-SA"/>
        </w:rPr>
      </w:pPr>
      <w:r w:rsidRPr="00FB2EE3">
        <w:rPr>
          <w:spacing w:val="0"/>
          <w:rtl/>
          <w:lang w:bidi="ar-SA"/>
        </w:rPr>
        <w:t>پس از شرک، گناهان بزرگ (کبیره) و سپس گناهان صغیره، در ردیف ظلم و ستم قرار دارند.</w:t>
      </w:r>
    </w:p>
    <w:p w:rsidR="008666F9" w:rsidRPr="00FB2EE3" w:rsidRDefault="008666F9"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در خطبه‌ی «حج وداع» محورهای سه‌گانه‌</w:t>
      </w:r>
      <w:r w:rsidR="00E42440" w:rsidRPr="00FB2EE3">
        <w:rPr>
          <w:spacing w:val="0"/>
          <w:rtl/>
          <w:lang w:bidi="ar-SA"/>
        </w:rPr>
        <w:t>ی ظلم و ستم در رابطه با حقوق ال</w:t>
      </w:r>
      <w:r w:rsidRPr="00FB2EE3">
        <w:rPr>
          <w:spacing w:val="0"/>
          <w:rtl/>
          <w:lang w:bidi="ar-SA"/>
        </w:rPr>
        <w:t xml:space="preserve">هی را بیان نموده و فرموده است: </w:t>
      </w:r>
      <w:r w:rsidRPr="00FB2EE3">
        <w:rPr>
          <w:rStyle w:val="Char1"/>
          <w:spacing w:val="0"/>
          <w:rtl/>
          <w:lang w:bidi="ar-SA"/>
        </w:rPr>
        <w:t>«إِنَّ دِمَاءَكُمْ وَأَمْوَالكُمْ وَأَعْرَاضكُمْ حَرَامٌ عَلَيْكُمْ كَحُرْمَةِ يَوْمكُمْ هَذَا فِي شَهْركُمْ هَذَا فِي بَلَدكُمْ هَذَا»</w:t>
      </w:r>
      <w:r w:rsidR="00690577"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62"/>
      </w:r>
      <w:r w:rsidR="00FB2EE3" w:rsidRPr="00FB2EE3">
        <w:rPr>
          <w:rStyle w:val="FootnoteReference"/>
          <w:rFonts w:cs="B Lotus"/>
          <w:spacing w:val="0"/>
          <w:szCs w:val="28"/>
          <w:rtl/>
          <w:lang w:bidi="ar-SA"/>
        </w:rPr>
        <w:t>)</w:t>
      </w:r>
      <w:r w:rsidRPr="00FB2EE3">
        <w:rPr>
          <w:spacing w:val="0"/>
          <w:rtl/>
          <w:lang w:bidi="ar-SA"/>
        </w:rPr>
        <w:t xml:space="preserve"> یعنی: «همانا جان و مال و آبروی شما، همانند این روز و این ماه و این سرزمین، محترم هستند و تعرض به جان و مال و آبروی یک</w:t>
      </w:r>
      <w:r w:rsidR="00690577" w:rsidRPr="00FB2EE3">
        <w:rPr>
          <w:spacing w:val="0"/>
          <w:rtl/>
          <w:lang w:bidi="ar-SA"/>
        </w:rPr>
        <w:t>‌</w:t>
      </w:r>
      <w:r w:rsidRPr="00FB2EE3">
        <w:rPr>
          <w:spacing w:val="0"/>
          <w:rtl/>
          <w:lang w:bidi="ar-SA"/>
        </w:rPr>
        <w:t>دیگر، بر شما حرام است». ظلم و ستم در رابطه با جان دیگران، این است که انسان به دیگری تعرض کند و او را بکشد یا مجروحش بگرداند. ستم در رابطه با اموال دیگران، این است که اموال آن‌ها را به‌ناحق بخورد یا تصاحب کند و یا حقوق مالی آن‌ها را ضایع نماید؛ چه با عدم ادای حقوق آن‌ها و چه با تصاحب حقوقشان؛ یعنی در رابطه با حقوق مالی دیگران، مرتکب عمل حرامی شود. ظلم و ستم در رابط</w:t>
      </w:r>
      <w:r w:rsidR="00234865" w:rsidRPr="00FB2EE3">
        <w:rPr>
          <w:spacing w:val="0"/>
          <w:rtl/>
          <w:lang w:bidi="ar-SA"/>
        </w:rPr>
        <w:t>ه با آبروی دیگران، این است که با</w:t>
      </w:r>
      <w:r w:rsidRPr="00FB2EE3">
        <w:rPr>
          <w:spacing w:val="0"/>
          <w:rtl/>
          <w:lang w:bidi="ar-SA"/>
        </w:rPr>
        <w:t xml:space="preserve"> آبروی آن‌ها </w:t>
      </w:r>
      <w:r w:rsidR="00234865" w:rsidRPr="00FB2EE3">
        <w:rPr>
          <w:spacing w:val="0"/>
          <w:rtl/>
          <w:lang w:bidi="ar-SA"/>
        </w:rPr>
        <w:t>بازی</w:t>
      </w:r>
      <w:r w:rsidR="00690577" w:rsidRPr="00FB2EE3">
        <w:rPr>
          <w:spacing w:val="0"/>
          <w:rtl/>
          <w:lang w:bidi="ar-SA"/>
        </w:rPr>
        <w:t xml:space="preserve"> کند </w:t>
      </w:r>
      <w:r w:rsidRPr="00FB2EE3">
        <w:rPr>
          <w:spacing w:val="0"/>
          <w:rtl/>
          <w:lang w:bidi="ar-SA"/>
        </w:rPr>
        <w:t xml:space="preserve">یا با اعمالی از طریق زنا، لواط، تهمتِ </w:t>
      </w:r>
      <w:r w:rsidR="00E70F06" w:rsidRPr="00FB2EE3">
        <w:rPr>
          <w:spacing w:val="0"/>
          <w:rtl/>
          <w:lang w:bidi="ar-SA"/>
        </w:rPr>
        <w:t>ناروا و امثال آن، آبروی کسی را بریزد.</w:t>
      </w:r>
    </w:p>
    <w:p w:rsidR="001A0849" w:rsidRPr="00FB2EE3" w:rsidRDefault="00234865" w:rsidP="00167AB1">
      <w:pPr>
        <w:rPr>
          <w:spacing w:val="0"/>
          <w:rtl/>
          <w:lang w:bidi="ar-SA"/>
        </w:rPr>
      </w:pPr>
      <w:r w:rsidRPr="00FB2EE3">
        <w:rPr>
          <w:spacing w:val="0"/>
          <w:rtl/>
          <w:lang w:bidi="ar-SA"/>
        </w:rPr>
        <w:t>ظلم و ستم با انواع گونا</w:t>
      </w:r>
      <w:r w:rsidR="00690577" w:rsidRPr="00FB2EE3">
        <w:rPr>
          <w:spacing w:val="0"/>
          <w:rtl/>
          <w:lang w:bidi="ar-SA"/>
        </w:rPr>
        <w:t xml:space="preserve">گونی که دارد، حرام است و </w:t>
      </w:r>
      <w:r w:rsidRPr="00FB2EE3">
        <w:rPr>
          <w:spacing w:val="0"/>
          <w:rtl/>
          <w:lang w:bidi="ar-SA"/>
        </w:rPr>
        <w:t>ستم‌گر، هیچ و یاوری در برابر الله متعال نخواهد داشت. الله</w:t>
      </w:r>
      <w:r w:rsidRPr="00FB2EE3">
        <w:rPr>
          <w:spacing w:val="0"/>
          <w:lang w:bidi="ar-SA"/>
        </w:rPr>
        <w:sym w:font="AGA Arabesque" w:char="F059"/>
      </w:r>
      <w:r w:rsidRPr="00FB2EE3">
        <w:rPr>
          <w:spacing w:val="0"/>
          <w:rtl/>
          <w:lang w:bidi="ar-SA"/>
        </w:rPr>
        <w:t xml:space="preserve"> می‌فرماید:</w:t>
      </w:r>
    </w:p>
    <w:p w:rsidR="00B01C09" w:rsidRPr="00FB2EE3" w:rsidRDefault="00B01C09" w:rsidP="00E81FCA">
      <w:pPr>
        <w:pStyle w:val="a2"/>
        <w:spacing w:after="0"/>
        <w:rPr>
          <w:rStyle w:val="Char8"/>
          <w:rtl/>
        </w:rPr>
      </w:pPr>
      <w:r w:rsidRPr="00FB2EE3">
        <w:rPr>
          <w:rFonts w:ascii="KFGQPC Uthman Taha Naskh" w:cs="KFGQPC Uthman Taha Naskh" w:hint="cs"/>
          <w:rtl/>
          <w:lang w:bidi="ar-SA"/>
        </w:rPr>
        <w:t>﴿</w:t>
      </w:r>
      <w:r w:rsidRPr="00FB2EE3">
        <w:rPr>
          <w:rFonts w:ascii="KFGQPC Uthmanic Script HAFS" w:cs="KFGQPC Uthmanic Script HAFS" w:hint="eastAsia"/>
          <w:rtl/>
          <w:lang w:bidi="ar-SA"/>
        </w:rPr>
        <w:t>مَا</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لِلظَّ</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لِمِينَ</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مِن</w:t>
      </w:r>
      <w:r w:rsidRPr="00FB2EE3">
        <w:rPr>
          <w:rFonts w:ascii="KFGQPC Uthmanic Script HAFS" w:cs="KFGQPC Uthmanic Script HAFS" w:hint="cs"/>
          <w:rtl/>
          <w:lang w:bidi="ar-SA"/>
        </w:rPr>
        <w:t>ۡ</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حَمِيم</w:t>
      </w:r>
      <w:r w:rsidRPr="00FB2EE3">
        <w:rPr>
          <w:rFonts w:ascii="KFGQPC Uthmanic Script HAFS" w:cs="KFGQPC Uthmanic Script HAFS" w:hint="cs"/>
          <w:rtl/>
          <w:lang w:bidi="ar-SA"/>
        </w:rPr>
        <w:t>ٖ</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وَلَا</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شَفِيع</w:t>
      </w:r>
      <w:r w:rsidRPr="00FB2EE3">
        <w:rPr>
          <w:rFonts w:ascii="KFGQPC Uthmanic Script HAFS" w:cs="KFGQPC Uthmanic Script HAFS" w:hint="cs"/>
          <w:rtl/>
          <w:lang w:bidi="ar-SA"/>
        </w:rPr>
        <w:t>ٖ</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يُطَاعُ</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١٨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Fonts w:ascii="KFGQPC Uthman Taha Naskh" w:cs="KFGQPC Uthman Taha Naskh" w:hint="cs"/>
          <w:rtl/>
          <w:lang w:bidi="ar-SA"/>
        </w:rPr>
        <w:tab/>
      </w:r>
      <w:r w:rsidRPr="00FB2EE3">
        <w:rPr>
          <w:rFonts w:ascii="KFGQPC Uthman Taha Naskh" w:cs="KFGQPC Uthman Taha Naskh" w:hint="cs"/>
          <w:rtl/>
          <w:lang w:bidi="ar-SA"/>
        </w:rPr>
        <w:tab/>
      </w:r>
      <w:r w:rsidRPr="00FB2EE3">
        <w:rPr>
          <w:rStyle w:val="Char8"/>
          <w:rtl/>
        </w:rPr>
        <w:t>[</w:t>
      </w:r>
      <w:r w:rsidRPr="00FB2EE3">
        <w:rPr>
          <w:rStyle w:val="Char8"/>
          <w:rFonts w:hint="eastAsia"/>
          <w:rtl/>
        </w:rPr>
        <w:t>غافر</w:t>
      </w:r>
      <w:r w:rsidRPr="00FB2EE3">
        <w:rPr>
          <w:rStyle w:val="Char8"/>
          <w:rtl/>
        </w:rPr>
        <w:t xml:space="preserve">: </w:t>
      </w:r>
      <w:r w:rsidRPr="00FB2EE3">
        <w:rPr>
          <w:rStyle w:val="Char8"/>
          <w:rFonts w:hint="cs"/>
          <w:rtl/>
        </w:rPr>
        <w:t>١٨</w:t>
      </w:r>
      <w:r w:rsidRPr="00FB2EE3">
        <w:rPr>
          <w:rStyle w:val="Char8"/>
          <w:rtl/>
        </w:rPr>
        <w:t xml:space="preserve">]  </w:t>
      </w:r>
    </w:p>
    <w:p w:rsidR="00313E98" w:rsidRPr="00FB2EE3" w:rsidRDefault="00313E98" w:rsidP="00167AB1">
      <w:pPr>
        <w:pStyle w:val="a2"/>
        <w:rPr>
          <w:rtl/>
          <w:lang w:bidi="ar-SA"/>
        </w:rPr>
      </w:pPr>
      <w:r w:rsidRPr="00FB2EE3">
        <w:rPr>
          <w:rtl/>
          <w:lang w:bidi="ar-SA"/>
        </w:rPr>
        <w:t>ستم</w:t>
      </w:r>
      <w:r w:rsidR="00690577" w:rsidRPr="00FB2EE3">
        <w:rPr>
          <w:rtl/>
          <w:lang w:bidi="ar-SA"/>
        </w:rPr>
        <w:t>‌</w:t>
      </w:r>
      <w:r w:rsidRPr="00FB2EE3">
        <w:rPr>
          <w:rtl/>
          <w:lang w:bidi="ar-SA"/>
        </w:rPr>
        <w:t>کاران نه دوست و یاوری دارند و نه شفاعت‌گری که سخنش پذیرفته شود.</w:t>
      </w:r>
    </w:p>
    <w:p w:rsidR="00234865" w:rsidRPr="00FB2EE3" w:rsidRDefault="001A1190" w:rsidP="00167AB1">
      <w:pPr>
        <w:rPr>
          <w:spacing w:val="0"/>
          <w:rtl/>
          <w:lang w:bidi="ar-SA"/>
        </w:rPr>
      </w:pPr>
      <w:r w:rsidRPr="00FB2EE3">
        <w:rPr>
          <w:spacing w:val="0"/>
          <w:rtl/>
          <w:lang w:bidi="ar-SA"/>
        </w:rPr>
        <w:t>یعنی روز قیامت، ستم</w:t>
      </w:r>
      <w:r w:rsidR="00690577" w:rsidRPr="00FB2EE3">
        <w:rPr>
          <w:spacing w:val="0"/>
          <w:rtl/>
          <w:lang w:bidi="ar-SA"/>
        </w:rPr>
        <w:t>‌گران</w:t>
      </w:r>
      <w:r w:rsidRPr="00FB2EE3">
        <w:rPr>
          <w:spacing w:val="0"/>
          <w:rtl/>
          <w:lang w:bidi="ar-SA"/>
        </w:rPr>
        <w:t xml:space="preserve"> هیچ دوست و پشتیبانی نخوا</w:t>
      </w:r>
      <w:r w:rsidR="00E42440" w:rsidRPr="00FB2EE3">
        <w:rPr>
          <w:spacing w:val="0"/>
          <w:rtl/>
          <w:lang w:bidi="ar-SA"/>
        </w:rPr>
        <w:t>هند داشت که آن‌ها را از عذاب ال</w:t>
      </w:r>
      <w:r w:rsidRPr="00FB2EE3">
        <w:rPr>
          <w:spacing w:val="0"/>
          <w:rtl/>
          <w:lang w:bidi="ar-SA"/>
        </w:rPr>
        <w:t>هی نجات دهد و هیچ‌کس را نمی‌یابند که برای آن‌ها شفاعت کند و شفاعتش پذیرته شود. آن</w:t>
      </w:r>
      <w:r w:rsidR="00690577" w:rsidRPr="00FB2EE3">
        <w:rPr>
          <w:spacing w:val="0"/>
          <w:rtl/>
          <w:lang w:bidi="ar-SA"/>
        </w:rPr>
        <w:t>‌</w:t>
      </w:r>
      <w:r w:rsidRPr="00FB2EE3">
        <w:rPr>
          <w:spacing w:val="0"/>
          <w:rtl/>
          <w:lang w:bidi="ar-SA"/>
        </w:rPr>
        <w:t>جاست که هر ظالمی، گرفتارِ ظلم و ستم خویش خواهد بود. الله متعال می‌فرماید:</w:t>
      </w:r>
    </w:p>
    <w:p w:rsidR="000A3AE6" w:rsidRPr="00FB2EE3" w:rsidRDefault="00B01C09" w:rsidP="00B01C09">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لِلظَّ</w:t>
      </w:r>
      <w:r w:rsidRPr="00FB2EE3">
        <w:rPr>
          <w:rFonts w:ascii="KFGQPC Uthmanic Script HAFS" w:hint="cs"/>
          <w:rtl/>
          <w:lang w:bidi="ar-SA"/>
        </w:rPr>
        <w:t>ٰ</w:t>
      </w:r>
      <w:r w:rsidRPr="00FB2EE3">
        <w:rPr>
          <w:rFonts w:ascii="KFGQPC Uthmanic Script HAFS" w:hint="eastAsia"/>
          <w:rtl/>
          <w:lang w:bidi="ar-SA"/>
        </w:rPr>
        <w:t>لِمِينَ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أَنصَارٍ</w:t>
      </w:r>
      <w:r w:rsidRPr="00FB2EE3">
        <w:rPr>
          <w:rFonts w:ascii="KFGQPC Uthmanic Script HAFS"/>
          <w:rtl/>
          <w:lang w:bidi="ar-SA"/>
        </w:rPr>
        <w:t xml:space="preserve"> </w:t>
      </w:r>
      <w:r w:rsidRPr="00FB2EE3">
        <w:rPr>
          <w:rFonts w:ascii="KFGQPC Uthmanic Script HAFS" w:hint="cs"/>
          <w:rtl/>
          <w:lang w:bidi="ar-SA"/>
        </w:rPr>
        <w:t>٢٧٠</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٢٧٠</w:t>
      </w:r>
      <w:r w:rsidRPr="00FB2EE3">
        <w:rPr>
          <w:rStyle w:val="Char8"/>
          <w:rtl/>
        </w:rPr>
        <w:t xml:space="preserve">]  </w:t>
      </w:r>
      <w:r w:rsidR="002F1BB9" w:rsidRPr="00FB2EE3">
        <w:rPr>
          <w:rFonts w:ascii="(normal text)" w:hAnsi="(normal text)"/>
          <w:rtl/>
          <w:lang w:bidi="ar-SA"/>
        </w:rPr>
        <w:tab/>
      </w:r>
    </w:p>
    <w:p w:rsidR="001A1190" w:rsidRPr="00FB2EE3" w:rsidRDefault="000A3AE6" w:rsidP="00167AB1">
      <w:pPr>
        <w:pStyle w:val="a2"/>
        <w:rPr>
          <w:rtl/>
          <w:lang w:bidi="ar-SA"/>
        </w:rPr>
      </w:pPr>
      <w:r w:rsidRPr="00FB2EE3">
        <w:rPr>
          <w:rtl/>
          <w:lang w:bidi="ar-SA"/>
        </w:rPr>
        <w:t>و ستم</w:t>
      </w:r>
      <w:r w:rsidR="00690577" w:rsidRPr="00FB2EE3">
        <w:rPr>
          <w:rtl/>
          <w:lang w:bidi="ar-SA"/>
        </w:rPr>
        <w:t>‌</w:t>
      </w:r>
      <w:r w:rsidRPr="00FB2EE3">
        <w:rPr>
          <w:rtl/>
          <w:lang w:bidi="ar-SA"/>
        </w:rPr>
        <w:t>گران، هیچ یاوری ندارند.</w:t>
      </w:r>
    </w:p>
    <w:p w:rsidR="004A6C2D" w:rsidRPr="00FB2EE3" w:rsidRDefault="000A3AE6" w:rsidP="00167AB1">
      <w:pPr>
        <w:rPr>
          <w:spacing w:val="0"/>
          <w:rtl/>
          <w:lang w:bidi="ar-SA"/>
        </w:rPr>
      </w:pPr>
      <w:r w:rsidRPr="00FB2EE3">
        <w:rPr>
          <w:spacing w:val="0"/>
          <w:rtl/>
          <w:lang w:bidi="ar-SA"/>
        </w:rPr>
        <w:t>یعنی روز قیامت، کسی نمی‌یابند که به آن‌</w:t>
      </w:r>
      <w:r w:rsidR="00E42440" w:rsidRPr="00FB2EE3">
        <w:rPr>
          <w:spacing w:val="0"/>
          <w:rtl/>
          <w:lang w:bidi="ar-SA"/>
        </w:rPr>
        <w:t>ها کمک کند و آنان را از عذاب ال</w:t>
      </w:r>
      <w:r w:rsidRPr="00FB2EE3">
        <w:rPr>
          <w:spacing w:val="0"/>
          <w:rtl/>
          <w:lang w:bidi="ar-SA"/>
        </w:rPr>
        <w:t>هی نجات دهد.</w:t>
      </w:r>
    </w:p>
    <w:p w:rsidR="000A3AE6" w:rsidRPr="00FB2EE3" w:rsidRDefault="00AF3F6F" w:rsidP="00167AB1">
      <w:pPr>
        <w:rPr>
          <w:spacing w:val="0"/>
          <w:rtl/>
          <w:lang w:bidi="ar-SA"/>
        </w:rPr>
      </w:pPr>
      <w:r w:rsidRPr="00FB2EE3">
        <w:rPr>
          <w:spacing w:val="0"/>
          <w:rtl/>
          <w:lang w:bidi="ar-SA"/>
        </w:rPr>
        <w:t xml:space="preserve"> سپس مؤلف</w:t>
      </w:r>
      <w:r w:rsidR="00690577" w:rsidRPr="00FB2EE3">
        <w:rPr>
          <w:rFonts w:cs="CTraditional Arabic"/>
          <w:spacing w:val="0"/>
          <w:rtl/>
          <w:lang w:bidi="ar-SA"/>
        </w:rPr>
        <w:t>/</w:t>
      </w:r>
      <w:r w:rsidRPr="00FB2EE3">
        <w:rPr>
          <w:spacing w:val="0"/>
          <w:rtl/>
          <w:lang w:bidi="ar-SA"/>
        </w:rPr>
        <w:t xml:space="preserve"> حدیث جابر بن عبدالله</w:t>
      </w:r>
      <w:r w:rsidR="00690577" w:rsidRPr="00FB2EE3">
        <w:rPr>
          <w:rFonts w:cs="(M. Aiyada Ayoub ALKobaisi)"/>
          <w:spacing w:val="0"/>
          <w:rtl/>
          <w:lang w:bidi="ar-SA"/>
        </w:rPr>
        <w:t>$</w:t>
      </w:r>
      <w:r w:rsidRPr="00FB2EE3">
        <w:rPr>
          <w:spacing w:val="0"/>
          <w:rtl/>
          <w:lang w:bidi="ar-SA"/>
        </w:rPr>
        <w:t xml:space="preserve"> را ذکر کرده که پیامبر</w:t>
      </w:r>
      <w:r w:rsidRPr="00FB2EE3">
        <w:rPr>
          <w:spacing w:val="0"/>
          <w:lang w:bidi="ar-SA"/>
        </w:rPr>
        <w:sym w:font="AGA Arabesque" w:char="F072"/>
      </w:r>
      <w:r w:rsidRPr="00FB2EE3">
        <w:rPr>
          <w:spacing w:val="0"/>
          <w:rtl/>
          <w:lang w:bidi="ar-SA"/>
        </w:rPr>
        <w:t xml:space="preserve"> فرمو</w:t>
      </w:r>
      <w:r w:rsidR="00690577" w:rsidRPr="00FB2EE3">
        <w:rPr>
          <w:spacing w:val="0"/>
          <w:rtl/>
          <w:lang w:bidi="ar-SA"/>
        </w:rPr>
        <w:t>ده است: «از ظلم و ستم بپرهیزید»؛</w:t>
      </w:r>
      <w:r w:rsidRPr="00FB2EE3">
        <w:rPr>
          <w:spacing w:val="0"/>
          <w:rtl/>
          <w:lang w:bidi="ar-SA"/>
        </w:rPr>
        <w:t xml:space="preserve"> </w:t>
      </w:r>
      <w:r w:rsidR="00E21CBA" w:rsidRPr="00FB2EE3">
        <w:rPr>
          <w:spacing w:val="0"/>
          <w:rtl/>
          <w:lang w:bidi="ar-SA"/>
        </w:rPr>
        <w:t>یعنی: به هیچ</w:t>
      </w:r>
      <w:r w:rsidR="00690577" w:rsidRPr="00FB2EE3">
        <w:rPr>
          <w:spacing w:val="0"/>
          <w:rtl/>
          <w:lang w:bidi="ar-SA"/>
        </w:rPr>
        <w:t>‌</w:t>
      </w:r>
      <w:r w:rsidR="00E21CBA" w:rsidRPr="00FB2EE3">
        <w:rPr>
          <w:spacing w:val="0"/>
          <w:rtl/>
          <w:lang w:bidi="ar-SA"/>
        </w:rPr>
        <w:t>کس ستم روا مدارید؛ نه به خود و نه به دیگران</w:t>
      </w:r>
      <w:r w:rsidR="00690577" w:rsidRPr="00FB2EE3">
        <w:rPr>
          <w:spacing w:val="0"/>
          <w:rtl/>
          <w:lang w:bidi="ar-SA"/>
        </w:rPr>
        <w:t>؛</w:t>
      </w:r>
      <w:r w:rsidR="00E21CBA" w:rsidRPr="00FB2EE3">
        <w:rPr>
          <w:spacing w:val="0"/>
          <w:rtl/>
          <w:lang w:bidi="ar-SA"/>
        </w:rPr>
        <w:t xml:space="preserve"> «زیرا ظلم و ستم، </w:t>
      </w:r>
      <w:r w:rsidR="00EF6DF7" w:rsidRPr="00FB2EE3">
        <w:rPr>
          <w:spacing w:val="0"/>
          <w:rtl/>
          <w:lang w:bidi="ar-SA"/>
        </w:rPr>
        <w:t xml:space="preserve">باعث </w:t>
      </w:r>
      <w:r w:rsidR="00E21CBA" w:rsidRPr="00FB2EE3">
        <w:rPr>
          <w:spacing w:val="0"/>
          <w:rtl/>
          <w:lang w:bidi="ar-SA"/>
        </w:rPr>
        <w:t xml:space="preserve">تاریکی‌های </w:t>
      </w:r>
      <w:r w:rsidR="00EF6DF7" w:rsidRPr="00FB2EE3">
        <w:rPr>
          <w:spacing w:val="0"/>
          <w:rtl/>
          <w:lang w:bidi="ar-SA"/>
        </w:rPr>
        <w:t xml:space="preserve">فراوانی در </w:t>
      </w:r>
      <w:r w:rsidR="00E21CBA" w:rsidRPr="00FB2EE3">
        <w:rPr>
          <w:spacing w:val="0"/>
          <w:rtl/>
          <w:lang w:bidi="ar-SA"/>
        </w:rPr>
        <w:t xml:space="preserve">روز قیامت </w:t>
      </w:r>
      <w:r w:rsidR="00EF6DF7" w:rsidRPr="00FB2EE3">
        <w:rPr>
          <w:spacing w:val="0"/>
          <w:rtl/>
          <w:lang w:bidi="ar-SA"/>
        </w:rPr>
        <w:t>می‌گردد</w:t>
      </w:r>
      <w:r w:rsidR="00E21CBA"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63"/>
      </w:r>
      <w:r w:rsidR="00FB2EE3" w:rsidRPr="00FB2EE3">
        <w:rPr>
          <w:rStyle w:val="FootnoteReference"/>
          <w:rFonts w:cs="B Lotus"/>
          <w:spacing w:val="0"/>
          <w:szCs w:val="28"/>
          <w:rtl/>
          <w:lang w:bidi="ar-SA"/>
        </w:rPr>
        <w:t>)</w:t>
      </w:r>
      <w:r w:rsidR="00E21CBA" w:rsidRPr="00FB2EE3">
        <w:rPr>
          <w:spacing w:val="0"/>
          <w:rtl/>
          <w:lang w:bidi="ar-SA"/>
        </w:rPr>
        <w:t xml:space="preserve"> روز قیامت، تاریک خواهد بود و روشنایی و نوری در آن‌جا یافت نمی‌شود؛ مگر برای کسی </w:t>
      </w:r>
      <w:r w:rsidR="00690577" w:rsidRPr="00FB2EE3">
        <w:rPr>
          <w:spacing w:val="0"/>
          <w:rtl/>
          <w:lang w:bidi="ar-SA"/>
        </w:rPr>
        <w:t>که الله بخواهد. لذا کسی که الله</w:t>
      </w:r>
      <w:r w:rsidR="00E21CBA" w:rsidRPr="00FB2EE3">
        <w:rPr>
          <w:spacing w:val="0"/>
          <w:rtl/>
          <w:lang w:bidi="ar-SA"/>
        </w:rPr>
        <w:t xml:space="preserve"> روشنایی و نوری برای او فر</w:t>
      </w:r>
      <w:r w:rsidR="00690577" w:rsidRPr="00FB2EE3">
        <w:rPr>
          <w:spacing w:val="0"/>
          <w:rtl/>
          <w:lang w:bidi="ar-SA"/>
        </w:rPr>
        <w:t>اهم نسازد، هیچ نوری نخواهد داشت؛</w:t>
      </w:r>
      <w:r w:rsidR="00E21CBA" w:rsidRPr="00FB2EE3">
        <w:rPr>
          <w:spacing w:val="0"/>
          <w:rtl/>
          <w:lang w:bidi="ar-SA"/>
        </w:rPr>
        <w:t xml:space="preserve"> البته کسی که مسلمان است، متناسب با درجه‌ی اسلامش، نور و روشنایی خواهد داشت؛ ولی اگر ستم</w:t>
      </w:r>
      <w:r w:rsidR="00690577" w:rsidRPr="00FB2EE3">
        <w:rPr>
          <w:spacing w:val="0"/>
          <w:rtl/>
          <w:lang w:bidi="ar-SA"/>
        </w:rPr>
        <w:t>‌</w:t>
      </w:r>
      <w:r w:rsidR="00E21CBA" w:rsidRPr="00FB2EE3">
        <w:rPr>
          <w:spacing w:val="0"/>
          <w:rtl/>
          <w:lang w:bidi="ar-SA"/>
        </w:rPr>
        <w:t>کار باشد، به‌اندازه‌ی ظلم و ستمی که مرتکب شده، از روشنایی و نورِ او کاسته می‌شود</w:t>
      </w:r>
      <w:r w:rsidR="00690577" w:rsidRPr="00FB2EE3">
        <w:rPr>
          <w:spacing w:val="0"/>
          <w:rtl/>
          <w:lang w:bidi="ar-SA"/>
        </w:rPr>
        <w:t>؛</w:t>
      </w:r>
      <w:r w:rsidR="00E21CBA" w:rsidRPr="00FB2EE3">
        <w:rPr>
          <w:spacing w:val="0"/>
          <w:rtl/>
          <w:lang w:bidi="ar-SA"/>
        </w:rPr>
        <w:t xml:space="preserve"> زیرا پیامبر</w:t>
      </w:r>
      <w:r w:rsidR="00E21CBA" w:rsidRPr="00FB2EE3">
        <w:rPr>
          <w:spacing w:val="0"/>
          <w:lang w:bidi="ar-SA"/>
        </w:rPr>
        <w:sym w:font="AGA Arabesque" w:char="F072"/>
      </w:r>
      <w:r w:rsidR="00E21CBA" w:rsidRPr="00FB2EE3">
        <w:rPr>
          <w:spacing w:val="0"/>
          <w:rtl/>
          <w:lang w:bidi="ar-SA"/>
        </w:rPr>
        <w:t xml:space="preserve"> فرموده است: از ظلم بپرهیزید؛ زیرا ظلم و ستم، تاریکی‌های روز قیامت است».</w:t>
      </w:r>
    </w:p>
    <w:p w:rsidR="00EF6DF7" w:rsidRPr="00FB2EE3" w:rsidRDefault="00EF6DF7" w:rsidP="00167AB1">
      <w:pPr>
        <w:rPr>
          <w:spacing w:val="0"/>
          <w:rtl/>
          <w:lang w:bidi="ar-SA"/>
        </w:rPr>
      </w:pPr>
      <w:r w:rsidRPr="00FB2EE3">
        <w:rPr>
          <w:spacing w:val="0"/>
          <w:rtl/>
          <w:lang w:bidi="ar-SA"/>
        </w:rPr>
        <w:t>تأخیر در پرداخت بدهی برای کسانی که توانایی ادای قرض خود را دارند، ظلم و ستم به‌شمار می‌رود</w:t>
      </w:r>
      <w:r w:rsidR="00690577" w:rsidRPr="00FB2EE3">
        <w:rPr>
          <w:spacing w:val="0"/>
          <w:rtl/>
          <w:lang w:bidi="ar-SA"/>
        </w:rPr>
        <w:t>؛</w:t>
      </w:r>
      <w:r w:rsidRPr="00FB2EE3">
        <w:rPr>
          <w:spacing w:val="0"/>
          <w:rtl/>
          <w:lang w:bidi="ar-SA"/>
        </w:rPr>
        <w:t xml:space="preserve"> زیرا رسول‌الله</w:t>
      </w:r>
      <w:r w:rsidRPr="00FB2EE3">
        <w:rPr>
          <w:spacing w:val="0"/>
          <w:lang w:bidi="ar-SA"/>
        </w:rPr>
        <w:sym w:font="AGA Arabesque" w:char="F072"/>
      </w:r>
      <w:r w:rsidR="00690577" w:rsidRPr="00FB2EE3">
        <w:rPr>
          <w:spacing w:val="0"/>
          <w:rtl/>
          <w:lang w:bidi="ar-SA"/>
        </w:rPr>
        <w:t xml:space="preserve"> فرموده است:</w:t>
      </w:r>
      <w:r w:rsidRPr="00FB2EE3">
        <w:rPr>
          <w:spacing w:val="0"/>
          <w:rtl/>
          <w:lang w:bidi="ar-SA"/>
        </w:rPr>
        <w:t xml:space="preserve"> </w:t>
      </w:r>
      <w:r w:rsidRPr="00FB2EE3">
        <w:rPr>
          <w:rStyle w:val="Char1"/>
          <w:spacing w:val="0"/>
          <w:rtl/>
          <w:lang w:bidi="ar-SA"/>
        </w:rPr>
        <w:t>«</w:t>
      </w:r>
      <w:r w:rsidRPr="00FB2EE3">
        <w:rPr>
          <w:rStyle w:val="Char1"/>
          <w:rFonts w:eastAsia="MS Mincho"/>
          <w:spacing w:val="0"/>
          <w:rtl/>
          <w:lang w:bidi="ar-SA"/>
        </w:rPr>
        <w:t>مَطْلُ الْغَنِيِّ ظُلْمٌ</w:t>
      </w:r>
      <w:r w:rsidRPr="00FB2EE3">
        <w:rPr>
          <w:rStyle w:val="Char1"/>
          <w:spacing w:val="0"/>
          <w:rtl/>
          <w:lang w:bidi="ar-SA"/>
        </w:rPr>
        <w:t>»</w:t>
      </w:r>
      <w:r w:rsidR="00690577"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64"/>
      </w:r>
      <w:r w:rsidR="00FB2EE3" w:rsidRPr="00FB2EE3">
        <w:rPr>
          <w:rStyle w:val="FootnoteReference"/>
          <w:rFonts w:cs="B Lotus"/>
          <w:spacing w:val="0"/>
          <w:szCs w:val="28"/>
          <w:rtl/>
          <w:lang w:bidi="ar-SA"/>
        </w:rPr>
        <w:t>)</w:t>
      </w:r>
      <w:r w:rsidRPr="00FB2EE3">
        <w:rPr>
          <w:spacing w:val="0"/>
          <w:rtl/>
          <w:lang w:bidi="ar-SA"/>
        </w:rPr>
        <w:t xml:space="preserve"> «تأخیر نمودن ثروتمند برای ادای بدهی‌اش، ظلم است».</w:t>
      </w:r>
      <w:r w:rsidR="001C5DCA" w:rsidRPr="00FB2EE3">
        <w:rPr>
          <w:spacing w:val="0"/>
          <w:rtl/>
          <w:lang w:bidi="ar-SA"/>
        </w:rPr>
        <w:t xml:space="preserve"> متأسفانه امروزه خیلی از افراد بدهکار، با وجودی که توانایی پرداخت بدهی</w:t>
      </w:r>
      <w:r w:rsidR="00690577" w:rsidRPr="00FB2EE3">
        <w:rPr>
          <w:spacing w:val="0"/>
          <w:rtl/>
          <w:lang w:bidi="ar-SA"/>
        </w:rPr>
        <w:t xml:space="preserve"> خود را دارند، اما در پرداخت آن</w:t>
      </w:r>
      <w:r w:rsidR="001C5DCA" w:rsidRPr="00FB2EE3">
        <w:rPr>
          <w:spacing w:val="0"/>
          <w:rtl/>
          <w:lang w:bidi="ar-SA"/>
        </w:rPr>
        <w:t xml:space="preserve"> تأخیر می‌کنند و چون بستان‌کار طلب خود را مطالبه می‌نماید، می‌گویند: فردا. چون فردای آن روز برای دریافت طلب خویش می‌آید، می‌گویند: برو، فردا بیا. و بدین‌سان پرداخت بدهی خود را به تأخیر می‌اندازند. لذا باید بدانند که این کار، ستم است و آنان را روز قیامت، به تاریکی‌های متعددی گرفتار خواهد کرد.</w:t>
      </w:r>
    </w:p>
    <w:p w:rsidR="00BB693D" w:rsidRPr="00FB2EE3" w:rsidRDefault="00D97E69" w:rsidP="00167AB1">
      <w:pPr>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فرمود: «و از حرص و آزِ ثروت</w:t>
      </w:r>
      <w:r w:rsidR="00BB693D" w:rsidRPr="00FB2EE3">
        <w:rPr>
          <w:spacing w:val="0"/>
          <w:rtl/>
          <w:lang w:bidi="ar-SA"/>
        </w:rPr>
        <w:t>‌اندوزی دوری کنید؛ زیرا بخل و آز، گذشتگان شما را به نابودی و هلاکت کشاند». حرص و آز، انسان را بر آن می‌دارد که از هر طریقی که شده، حلال باشد یا حرام، به ثروت‌اندوزی بپردازد. پیامبر</w:t>
      </w:r>
      <w:r w:rsidR="00BB693D" w:rsidRPr="00FB2EE3">
        <w:rPr>
          <w:spacing w:val="0"/>
          <w:lang w:bidi="ar-SA"/>
        </w:rPr>
        <w:sym w:font="AGA Arabesque" w:char="F072"/>
      </w:r>
      <w:r w:rsidR="00BB693D" w:rsidRPr="00FB2EE3">
        <w:rPr>
          <w:spacing w:val="0"/>
          <w:rtl/>
          <w:lang w:bidi="ar-SA"/>
        </w:rPr>
        <w:t xml:space="preserve"> فرموده است: «حرص و آز، امت‌های پیش از شما را بر آن داشت که خونِ یک</w:t>
      </w:r>
      <w:r w:rsidR="00690577" w:rsidRPr="00FB2EE3">
        <w:rPr>
          <w:spacing w:val="0"/>
          <w:rtl/>
          <w:lang w:bidi="ar-SA"/>
        </w:rPr>
        <w:t>‌</w:t>
      </w:r>
      <w:r w:rsidR="00BB693D" w:rsidRPr="00FB2EE3">
        <w:rPr>
          <w:spacing w:val="0"/>
          <w:rtl/>
          <w:lang w:bidi="ar-SA"/>
        </w:rPr>
        <w:t>دیگر را بریزند و حرمتِ ناموس و اموال و آبروی یک</w:t>
      </w:r>
      <w:r w:rsidR="00690577" w:rsidRPr="00FB2EE3">
        <w:rPr>
          <w:spacing w:val="0"/>
          <w:rtl/>
          <w:lang w:bidi="ar-SA"/>
        </w:rPr>
        <w:t>‌</w:t>
      </w:r>
      <w:r w:rsidR="00BB693D" w:rsidRPr="00FB2EE3">
        <w:rPr>
          <w:spacing w:val="0"/>
          <w:rtl/>
          <w:lang w:bidi="ar-SA"/>
        </w:rPr>
        <w:t xml:space="preserve">دیگر را بشکنند». آدم بخیل و آزمند، اگر به طمع خویش نرسد، به هر کاری، حتی قتل و آدم‌کشی دست می‌زند؛ </w:t>
      </w:r>
      <w:r w:rsidR="003516B3" w:rsidRPr="00FB2EE3">
        <w:rPr>
          <w:spacing w:val="0"/>
          <w:rtl/>
          <w:lang w:bidi="ar-SA"/>
        </w:rPr>
        <w:t xml:space="preserve">از دیوار خانه‌ی مردم بالا می‌رود، </w:t>
      </w:r>
      <w:r w:rsidR="00BB693D" w:rsidRPr="00FB2EE3">
        <w:rPr>
          <w:spacing w:val="0"/>
          <w:rtl/>
          <w:lang w:bidi="ar-SA"/>
        </w:rPr>
        <w:t xml:space="preserve">راه‌زنی </w:t>
      </w:r>
      <w:r w:rsidR="003516B3" w:rsidRPr="00FB2EE3">
        <w:rPr>
          <w:spacing w:val="0"/>
          <w:rtl/>
          <w:lang w:bidi="ar-SA"/>
        </w:rPr>
        <w:t>می‌کند و سرِ</w:t>
      </w:r>
      <w:r w:rsidR="00BB693D" w:rsidRPr="00FB2EE3">
        <w:rPr>
          <w:spacing w:val="0"/>
          <w:rtl/>
          <w:lang w:bidi="ar-SA"/>
        </w:rPr>
        <w:t xml:space="preserve"> گردنه را می‌‌گیرد</w:t>
      </w:r>
      <w:r w:rsidR="00690577" w:rsidRPr="00FB2EE3">
        <w:rPr>
          <w:spacing w:val="0"/>
          <w:rtl/>
          <w:lang w:bidi="ar-SA"/>
        </w:rPr>
        <w:t xml:space="preserve"> تا اموال مردم را تاراج نماید؛</w:t>
      </w:r>
      <w:r w:rsidR="003516B3" w:rsidRPr="00FB2EE3">
        <w:rPr>
          <w:spacing w:val="0"/>
          <w:rtl/>
          <w:lang w:bidi="ar-SA"/>
        </w:rPr>
        <w:t xml:space="preserve"> از این‌رو پیامبر</w:t>
      </w:r>
      <w:r w:rsidR="003516B3" w:rsidRPr="00FB2EE3">
        <w:rPr>
          <w:spacing w:val="0"/>
          <w:lang w:bidi="ar-SA"/>
        </w:rPr>
        <w:sym w:font="AGA Arabesque" w:char="F072"/>
      </w:r>
      <w:r w:rsidR="003516B3" w:rsidRPr="00FB2EE3">
        <w:rPr>
          <w:spacing w:val="0"/>
          <w:rtl/>
          <w:lang w:bidi="ar-SA"/>
        </w:rPr>
        <w:t xml:space="preserve"> از ظلم و آز، برحذر داشته است؛ ظلم، یعنی تجاوز به حقوق دیگران؛ و آز، یعنی حرص و طمع به اموال دیگران؛ و هردو، حرام است</w:t>
      </w:r>
      <w:r w:rsidR="00047CD0" w:rsidRPr="00FB2EE3">
        <w:rPr>
          <w:spacing w:val="0"/>
          <w:rtl/>
          <w:lang w:bidi="ar-SA"/>
        </w:rPr>
        <w:t>. الله متعال می‌فرماید:</w:t>
      </w:r>
    </w:p>
    <w:p w:rsidR="00047CD0" w:rsidRPr="00FB2EE3" w:rsidRDefault="00B01C09" w:rsidP="00B01C09">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يُوقَ</w:t>
      </w:r>
      <w:r w:rsidRPr="00FB2EE3">
        <w:rPr>
          <w:rFonts w:ascii="KFGQPC Uthmanic Script HAFS"/>
          <w:rtl/>
          <w:lang w:bidi="ar-SA"/>
        </w:rPr>
        <w:t xml:space="preserve"> </w:t>
      </w:r>
      <w:r w:rsidRPr="00FB2EE3">
        <w:rPr>
          <w:rFonts w:ascii="KFGQPC Uthmanic Script HAFS" w:hint="eastAsia"/>
          <w:rtl/>
          <w:lang w:bidi="ar-SA"/>
        </w:rPr>
        <w:t>شُحَّ</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فَأُوْلَ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مُف</w:t>
      </w:r>
      <w:r w:rsidRPr="00FB2EE3">
        <w:rPr>
          <w:rFonts w:ascii="KFGQPC Uthmanic Script HAFS" w:hint="cs"/>
          <w:rtl/>
          <w:lang w:bidi="ar-SA"/>
        </w:rPr>
        <w:t>ۡ</w:t>
      </w:r>
      <w:r w:rsidRPr="00FB2EE3">
        <w:rPr>
          <w:rFonts w:ascii="KFGQPC Uthmanic Script HAFS" w:hint="eastAsia"/>
          <w:rtl/>
          <w:lang w:bidi="ar-SA"/>
        </w:rPr>
        <w:t>لِحُونَ</w:t>
      </w:r>
      <w:r w:rsidRPr="00FB2EE3">
        <w:rPr>
          <w:rFonts w:ascii="KFGQPC Uthmanic Script HAFS"/>
          <w:rtl/>
          <w:lang w:bidi="ar-SA"/>
        </w:rPr>
        <w:t xml:space="preserve"> </w:t>
      </w:r>
      <w:r w:rsidRPr="00FB2EE3">
        <w:rPr>
          <w:rFonts w:ascii="KFGQPC Uthmanic Script HAFS" w:hint="cs"/>
          <w:rtl/>
          <w:lang w:bidi="ar-SA"/>
        </w:rPr>
        <w:t>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الحشر</w:t>
      </w:r>
      <w:r w:rsidRPr="00FB2EE3">
        <w:rPr>
          <w:rStyle w:val="Char8"/>
          <w:rtl/>
        </w:rPr>
        <w:t xml:space="preserve">: </w:t>
      </w:r>
      <w:r w:rsidRPr="00FB2EE3">
        <w:rPr>
          <w:rStyle w:val="Char8"/>
          <w:rFonts w:hint="cs"/>
          <w:rtl/>
        </w:rPr>
        <w:t>٩</w:t>
      </w:r>
      <w:r w:rsidRPr="00FB2EE3">
        <w:rPr>
          <w:rStyle w:val="Char8"/>
          <w:rtl/>
        </w:rPr>
        <w:t>]</w:t>
      </w:r>
      <w:r w:rsidRPr="00FB2EE3">
        <w:rPr>
          <w:rFonts w:ascii="KFGQPC Uthman Taha Naskh" w:cs="KFGQPC Uthman Taha Naskh"/>
          <w:rtl/>
          <w:lang w:bidi="ar-SA"/>
        </w:rPr>
        <w:t xml:space="preserve">  </w:t>
      </w:r>
      <w:r w:rsidR="002F1BB9" w:rsidRPr="00FB2EE3">
        <w:rPr>
          <w:rFonts w:ascii="(normal text)" w:hAnsi="(normal text)"/>
          <w:rtl/>
          <w:lang w:bidi="ar-SA"/>
        </w:rPr>
        <w:tab/>
      </w:r>
    </w:p>
    <w:p w:rsidR="000A3AE6" w:rsidRPr="00FB2EE3" w:rsidRDefault="00047CD0" w:rsidP="00167AB1">
      <w:pPr>
        <w:pStyle w:val="a2"/>
        <w:rPr>
          <w:rtl/>
          <w:lang w:bidi="ar-SA"/>
        </w:rPr>
      </w:pPr>
      <w:r w:rsidRPr="00FB2EE3">
        <w:rPr>
          <w:rtl/>
          <w:lang w:bidi="ar-SA"/>
        </w:rPr>
        <w:t>و کسانی رستگارند که از بُخل و آزِ نفس خویش مصون بمانند.</w:t>
      </w:r>
    </w:p>
    <w:p w:rsidR="00047CD0" w:rsidRPr="00FB2EE3" w:rsidRDefault="005874B3" w:rsidP="00167AB1">
      <w:pPr>
        <w:rPr>
          <w:spacing w:val="0"/>
          <w:rtl/>
          <w:lang w:bidi="ar-SA"/>
        </w:rPr>
      </w:pPr>
      <w:r w:rsidRPr="00FB2EE3">
        <w:rPr>
          <w:spacing w:val="0"/>
          <w:rtl/>
          <w:lang w:bidi="ar-SA"/>
        </w:rPr>
        <w:t xml:space="preserve">این </w:t>
      </w:r>
      <w:r w:rsidR="00690577" w:rsidRPr="00FB2EE3">
        <w:rPr>
          <w:spacing w:val="0"/>
          <w:rtl/>
          <w:lang w:bidi="ar-SA"/>
        </w:rPr>
        <w:t>آیه، بیان‌گر این است که اگر کسی در دام طمع و حرص و آز</w:t>
      </w:r>
      <w:r w:rsidRPr="00FB2EE3">
        <w:rPr>
          <w:spacing w:val="0"/>
          <w:rtl/>
          <w:lang w:bidi="ar-SA"/>
        </w:rPr>
        <w:t xml:space="preserve"> گ</w:t>
      </w:r>
      <w:r w:rsidR="00690577" w:rsidRPr="00FB2EE3">
        <w:rPr>
          <w:spacing w:val="0"/>
          <w:rtl/>
          <w:lang w:bidi="ar-SA"/>
        </w:rPr>
        <w:t>رفتار شود، نجات نمی‌یابد؛ و کسی</w:t>
      </w:r>
      <w:r w:rsidRPr="00FB2EE3">
        <w:rPr>
          <w:spacing w:val="0"/>
          <w:rtl/>
          <w:lang w:bidi="ar-SA"/>
        </w:rPr>
        <w:t xml:space="preserve"> رستگار می‌شود که الله، او را از حرص و آز مصون بدارد. از الله متعال بخواهیم که ما را در پناه خویش قرار دهد و ما را از ظلم و ستم، و </w:t>
      </w:r>
      <w:r w:rsidR="00A96E74" w:rsidRPr="00FB2EE3">
        <w:rPr>
          <w:spacing w:val="0"/>
          <w:rtl/>
          <w:lang w:bidi="ar-SA"/>
        </w:rPr>
        <w:t>از حرص</w:t>
      </w:r>
      <w:r w:rsidRPr="00FB2EE3">
        <w:rPr>
          <w:spacing w:val="0"/>
          <w:rtl/>
          <w:lang w:bidi="ar-SA"/>
        </w:rPr>
        <w:t xml:space="preserve"> و آز مصون بگرداند.</w:t>
      </w:r>
    </w:p>
    <w:p w:rsidR="005874B3" w:rsidRPr="00FB2EE3" w:rsidRDefault="005874B3" w:rsidP="00A10177">
      <w:pPr>
        <w:ind w:firstLine="0"/>
        <w:jc w:val="center"/>
        <w:rPr>
          <w:spacing w:val="0"/>
          <w:rtl/>
          <w:lang w:bidi="ar-SA"/>
        </w:rPr>
      </w:pPr>
      <w:r w:rsidRPr="00FB2EE3">
        <w:rPr>
          <w:spacing w:val="0"/>
          <w:rtl/>
          <w:lang w:bidi="ar-SA"/>
        </w:rPr>
        <w:t>***</w:t>
      </w:r>
    </w:p>
    <w:p w:rsidR="00A96E74" w:rsidRPr="00FB2EE3" w:rsidRDefault="00A96E74" w:rsidP="00167AB1">
      <w:pPr>
        <w:pStyle w:val="a4"/>
        <w:rPr>
          <w:rtl/>
          <w:lang w:bidi="ar-SA"/>
        </w:rPr>
      </w:pPr>
      <w:r w:rsidRPr="00FB2EE3">
        <w:rPr>
          <w:rtl/>
          <w:lang w:bidi="ar-SA"/>
        </w:rPr>
        <w:t>209- وعن أَبِي هريرة</w:t>
      </w:r>
      <w:r w:rsidRPr="00FB2EE3">
        <w:rPr>
          <w:b w:val="0"/>
          <w:bCs w:val="0"/>
          <w:rtl/>
          <w:lang w:bidi="ar-SA"/>
        </w:rPr>
        <w:sym w:font="AGA Arabesque" w:char="F074"/>
      </w:r>
      <w:r w:rsidRPr="00FB2EE3">
        <w:rPr>
          <w:rtl/>
          <w:lang w:bidi="ar-SA"/>
        </w:rPr>
        <w:t xml:space="preserve"> أَنَّ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xml:space="preserve"> قال: «لَتُؤَدُّنَّ الْحُقُوق إِلَى أَهْلِهَا يَوْمَ الْقيامَةِ حَتَّى يُقَادَ للشَّاةِ الْجَلْحَاء مِنَ الشَّاةِ الْقَرْنَاء».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65"/>
      </w:r>
      <w:r w:rsidR="00FB2EE3" w:rsidRPr="00FB2EE3">
        <w:rPr>
          <w:rStyle w:val="FootnoteReference"/>
          <w:rFonts w:cs="B Lotus"/>
          <w:bCs w:val="0"/>
          <w:szCs w:val="28"/>
          <w:rtl/>
          <w:lang w:bidi="ar-SA"/>
        </w:rPr>
        <w:t>)</w:t>
      </w:r>
    </w:p>
    <w:p w:rsidR="005874B3" w:rsidRPr="00FB2EE3" w:rsidRDefault="00A96E74" w:rsidP="00167AB1">
      <w:pPr>
        <w:rPr>
          <w:spacing w:val="0"/>
          <w:rtl/>
          <w:lang w:bidi="ar-SA"/>
        </w:rPr>
      </w:pPr>
      <w:r w:rsidRPr="00FB2EE3">
        <w:rPr>
          <w:b/>
          <w:bCs/>
          <w:spacing w:val="0"/>
          <w:rtl/>
          <w:lang w:bidi="ar-SA"/>
        </w:rPr>
        <w:t>ترجمه:</w:t>
      </w:r>
      <w:r w:rsidRPr="00FB2EE3">
        <w:rPr>
          <w:spacing w:val="0"/>
          <w:rtl/>
          <w:lang w:bidi="ar-SA"/>
        </w:rPr>
        <w:t xml:space="preserve"> ابوهریره</w:t>
      </w:r>
      <w:r w:rsidRPr="00FB2EE3">
        <w:rPr>
          <w:spacing w:val="0"/>
          <w:lang w:bidi="ar-SA"/>
        </w:rPr>
        <w:sym w:font="AGA Arabesque" w:char="F074"/>
      </w:r>
      <w:r w:rsidRPr="00FB2EE3">
        <w:rPr>
          <w:spacing w:val="0"/>
          <w:rtl/>
          <w:lang w:bidi="ar-SA"/>
        </w:rPr>
        <w:t xml:space="preserve"> می‌گوید: «به‌یقین، روز قیامت، هر حقی به حق‌دار می‌رسد؛ حتی برای گوسفندِ بی‌شاخ، از گوسفند شاخ‌دار قصاص می‌گیرند».</w:t>
      </w:r>
    </w:p>
    <w:p w:rsidR="00A96E74" w:rsidRPr="00FB2EE3" w:rsidRDefault="00A96E74"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A96E74" w:rsidRPr="00FB2EE3" w:rsidRDefault="00A96E74" w:rsidP="00167AB1">
      <w:pPr>
        <w:rPr>
          <w:spacing w:val="0"/>
          <w:rtl/>
          <w:lang w:bidi="ar-SA"/>
        </w:rPr>
      </w:pPr>
      <w:r w:rsidRPr="00FB2EE3">
        <w:rPr>
          <w:spacing w:val="0"/>
          <w:rtl/>
          <w:lang w:bidi="ar-SA"/>
        </w:rPr>
        <w:t>مؤلف</w:t>
      </w:r>
      <w:r w:rsidR="00690577" w:rsidRPr="00FB2EE3">
        <w:rPr>
          <w:rFonts w:cs="CTraditional Arabic"/>
          <w:spacing w:val="0"/>
          <w:rtl/>
          <w:lang w:bidi="ar-SA"/>
        </w:rPr>
        <w:t>/</w:t>
      </w:r>
      <w:r w:rsidRPr="00FB2EE3">
        <w:rPr>
          <w:spacing w:val="0"/>
          <w:rtl/>
          <w:lang w:bidi="ar-SA"/>
        </w:rPr>
        <w:t>، حدیثی بدین مضمون از ابوهریره</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فرموده است: «به‌یقین، روز قیامت هر حقی به حق‌دار می‌رسد؛ حتی برای گوسفندِ بی‌شاخ، از گوسفند شاخ‌دار قصاص می‌گیرند».</w:t>
      </w:r>
    </w:p>
    <w:p w:rsidR="00A96E74" w:rsidRPr="00FB2EE3" w:rsidRDefault="00A96E74"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در این حدیث بر وقوع این امر تأکید کرده است و اگر ت</w:t>
      </w:r>
      <w:r w:rsidR="00BB095E" w:rsidRPr="00FB2EE3">
        <w:rPr>
          <w:spacing w:val="0"/>
          <w:rtl/>
          <w:lang w:bidi="ar-SA"/>
        </w:rPr>
        <w:t>أ</w:t>
      </w:r>
      <w:r w:rsidRPr="00FB2EE3">
        <w:rPr>
          <w:spacing w:val="0"/>
          <w:rtl/>
          <w:lang w:bidi="ar-SA"/>
        </w:rPr>
        <w:t xml:space="preserve">کید نمی‌کرد، باز هم سخنش، قابل قبول بود؛ زیرا در صداقت آن بزرگوار </w:t>
      </w:r>
      <w:r w:rsidR="00BB095E" w:rsidRPr="00FB2EE3">
        <w:rPr>
          <w:spacing w:val="0"/>
          <w:rtl/>
          <w:lang w:bidi="ar-SA"/>
        </w:rPr>
        <w:t>هیچ شکی نیست. هر کسی، روز قیامت</w:t>
      </w:r>
      <w:r w:rsidRPr="00FB2EE3">
        <w:rPr>
          <w:spacing w:val="0"/>
          <w:rtl/>
          <w:lang w:bidi="ar-SA"/>
        </w:rPr>
        <w:t xml:space="preserve"> به حقش می‌رسد؛ اگر در دنیا به حقّ خویش نرسی، شک نکن که روز قیامت به حق خود خواهی رسید. </w:t>
      </w:r>
      <w:r w:rsidR="0080464D" w:rsidRPr="00FB2EE3">
        <w:rPr>
          <w:spacing w:val="0"/>
          <w:rtl/>
          <w:lang w:bidi="ar-SA"/>
        </w:rPr>
        <w:t>در آن روز، حتی از گوسفند شاخ‌داری که به گوسفند بی‌شاخی، شاخ زده است، قصاص می‌گیرند. این، در حالی</w:t>
      </w:r>
      <w:r w:rsidR="00BB095E" w:rsidRPr="00FB2EE3">
        <w:rPr>
          <w:spacing w:val="0"/>
          <w:rtl/>
          <w:lang w:bidi="ar-SA"/>
        </w:rPr>
        <w:t>‌</w:t>
      </w:r>
      <w:r w:rsidR="0080464D" w:rsidRPr="00FB2EE3">
        <w:rPr>
          <w:spacing w:val="0"/>
          <w:rtl/>
          <w:lang w:bidi="ar-SA"/>
        </w:rPr>
        <w:t>ست که حیوانات، عقل و درک ندارند؛ ولی الله</w:t>
      </w:r>
      <w:r w:rsidR="0080464D" w:rsidRPr="00FB2EE3">
        <w:rPr>
          <w:spacing w:val="0"/>
          <w:lang w:bidi="ar-SA"/>
        </w:rPr>
        <w:sym w:font="AGA Arabesque" w:char="F055"/>
      </w:r>
      <w:r w:rsidR="00BB095E" w:rsidRPr="00FB2EE3">
        <w:rPr>
          <w:spacing w:val="0"/>
          <w:rtl/>
          <w:lang w:bidi="ar-SA"/>
        </w:rPr>
        <w:t xml:space="preserve"> قاضیِ عادلی‌</w:t>
      </w:r>
      <w:r w:rsidR="0080464D" w:rsidRPr="00FB2EE3">
        <w:rPr>
          <w:spacing w:val="0"/>
          <w:rtl/>
          <w:lang w:bidi="ar-SA"/>
        </w:rPr>
        <w:t>ست و به عدالت، حکم می‌کند و بدین‌سان کمال عدلِ خویش را حتی درباره‌ی حیوانات زبان‌بسته، به بندگانش نشان می‌دهد؛ پس، با انسان‌ها چگونه رفتار خواهد کرد؟</w:t>
      </w:r>
    </w:p>
    <w:p w:rsidR="00047CD0" w:rsidRPr="00FB2EE3" w:rsidRDefault="0080464D" w:rsidP="00A10177">
      <w:pPr>
        <w:ind w:firstLine="0"/>
        <w:jc w:val="center"/>
        <w:rPr>
          <w:spacing w:val="0"/>
          <w:rtl/>
          <w:lang w:bidi="ar-SA"/>
        </w:rPr>
      </w:pPr>
      <w:r w:rsidRPr="00FB2EE3">
        <w:rPr>
          <w:spacing w:val="0"/>
          <w:rtl/>
          <w:lang w:bidi="ar-SA"/>
        </w:rPr>
        <w:t>***</w:t>
      </w:r>
    </w:p>
    <w:p w:rsidR="0080464D" w:rsidRPr="00FB2EE3" w:rsidRDefault="0080464D" w:rsidP="00167AB1">
      <w:pPr>
        <w:autoSpaceDE w:val="0"/>
        <w:autoSpaceDN w:val="0"/>
        <w:adjustRightInd w:val="0"/>
        <w:spacing w:before="180"/>
        <w:rPr>
          <w:rFonts w:ascii="Traditional Arabic" w:cs="Traditional Arabic"/>
          <w:spacing w:val="0"/>
          <w:sz w:val="32"/>
          <w:szCs w:val="32"/>
          <w:rtl/>
          <w:lang w:bidi="ar-SA"/>
        </w:rPr>
      </w:pPr>
      <w:r w:rsidRPr="00FB2EE3">
        <w:rPr>
          <w:rStyle w:val="Char5"/>
          <w:spacing w:val="0"/>
          <w:rtl/>
          <w:lang w:bidi="ar-SA"/>
        </w:rPr>
        <w:t>210- وَعَن ابن عمر</w:t>
      </w:r>
      <w:r w:rsidR="002F1BB9" w:rsidRPr="00FB2EE3">
        <w:rPr>
          <w:rFonts w:cs="(M. Aiyada Ayoub ALKobaisi)"/>
          <w:spacing w:val="0"/>
          <w:rtl/>
          <w:lang w:bidi="ar-SA"/>
        </w:rPr>
        <w:t>$</w:t>
      </w:r>
      <w:r w:rsidRPr="00FB2EE3">
        <w:rPr>
          <w:rStyle w:val="Char5"/>
          <w:spacing w:val="0"/>
          <w:rtl/>
          <w:lang w:bidi="ar-SA"/>
        </w:rPr>
        <w:t xml:space="preserve"> قال: كُنَّا نَتحدَّثُ عَنْ حَجَّةِ الْوَدَاع، وَالنَّبِيُّ</w:t>
      </w:r>
      <w:r w:rsidRPr="00FB2EE3">
        <w:rPr>
          <w:rStyle w:val="Char5"/>
          <w:b w:val="0"/>
          <w:bCs w:val="0"/>
          <w:spacing w:val="0"/>
          <w:rtl/>
          <w:lang w:bidi="ar-SA"/>
        </w:rPr>
        <w:sym w:font="AGA Arabesque" w:char="F072"/>
      </w:r>
      <w:r w:rsidRPr="00FB2EE3">
        <w:rPr>
          <w:rStyle w:val="Char5"/>
          <w:spacing w:val="0"/>
          <w:rtl/>
          <w:lang w:bidi="ar-SA"/>
        </w:rPr>
        <w:t xml:space="preserve"> بَيْن أَظْهُرِنَا، وَلاَ نَدْرِي مَا حَجَّةُ الْوداع، حَتَّى حمِدَ اللَّهَ رسولُ</w:t>
      </w:r>
      <w:r w:rsidRPr="00FB2EE3">
        <w:rPr>
          <w:rStyle w:val="Char5"/>
          <w:rFonts w:ascii="Times New Roman" w:hAnsi="Times New Roman" w:cs="Times New Roman"/>
          <w:spacing w:val="0"/>
          <w:rtl/>
          <w:lang w:bidi="ar-SA"/>
        </w:rPr>
        <w:t>‌</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وَأَثْنَى عَليْهِ ثُمَّ ذَكَر الْمسِيحَ الدَّجَالَ فَأَطْنَبَ في ذِكْرِه، وَقال: «ما بَعَثَ اللَّهُ مِنْ نَبيٍّ إلاَّ أَنْذَرَهُ أُمَّته: أَنْذَرَهُ نوحٌ وَالنَّبِيُّون مِنْ بَعْدِه، وَإنَّهُ إنْ يَخْرُجْ فِيكُمْ فما خفِيَ عَليْكُمْ مِنْ شَأْنِهِ فَلَيْسَ يَخْفِي عَلَيْكُمْ، إِنَّ رَبَّكُمْ لَيس بأَعْور، وَإِنَّهُ أَعورُ عَيْن الْيُمْنَى ، كَأَنَّ عيْنَهُ عِنبَةٌ طَافِيَةٌ. ألا إن </w:t>
      </w:r>
      <w:r w:rsidR="006B06BD">
        <w:rPr>
          <w:rStyle w:val="Char5"/>
          <w:spacing w:val="0"/>
          <w:rtl/>
          <w:lang w:bidi="ar-SA"/>
        </w:rPr>
        <w:t>الله</w:t>
      </w:r>
      <w:r w:rsidR="00D80CF1">
        <w:rPr>
          <w:rStyle w:val="Char5"/>
          <w:rFonts w:hint="cs"/>
          <w:spacing w:val="0"/>
          <w:rtl/>
          <w:lang w:bidi="ar-SA"/>
        </w:rPr>
        <w:t>َ</w:t>
      </w:r>
      <w:r w:rsidRPr="00FB2EE3">
        <w:rPr>
          <w:rStyle w:val="Char5"/>
          <w:spacing w:val="0"/>
          <w:rtl/>
          <w:lang w:bidi="ar-SA"/>
        </w:rPr>
        <w:t xml:space="preserve"> حرَّم علَيْكُمْ دِمَاءَكُمْ وَأَمْوالكُم، كَحُرْمَةِ يوْمكُمْ هذا، في بلدِكُمْ هذا، في شَهْرِكُم هذا ألاَ هل بلَّغْت؟» قَالُوا: نَعَم، قال: «اللَّهُمَّ اشْهَدْ ثَلاثاً ويْلَكُمْ أَو:ويحكُم، انظُرُوا: لا ترْجِعُوا بَعْدِي كُفَّاراً يضْرِبُ بَعْضُكُمْ رِقَابَ بَعْضِ».</w:t>
      </w:r>
      <w:r w:rsidRPr="00FB2EE3">
        <w:rPr>
          <w:rFonts w:ascii="Traditional Arabic" w:cs="Traditional Arabic"/>
          <w:spacing w:val="0"/>
          <w:sz w:val="32"/>
          <w:szCs w:val="32"/>
          <w:rtl/>
          <w:lang w:bidi="ar-SA"/>
        </w:rPr>
        <w:t xml:space="preserve"> </w:t>
      </w:r>
      <w:r w:rsidRPr="00FB2EE3">
        <w:rPr>
          <w:rFonts w:ascii="Traditional Arabic"/>
          <w:spacing w:val="0"/>
          <w:sz w:val="24"/>
          <w:rtl/>
          <w:lang w:bidi="ar-SA"/>
        </w:rPr>
        <w:t>[این حدیث را بخاری، روایت کرده و مسلم نیز بخشی از آن را نقل نموده است.]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66"/>
      </w:r>
      <w:r w:rsidR="00FB2EE3" w:rsidRPr="00FB2EE3">
        <w:rPr>
          <w:rStyle w:val="FootnoteReference"/>
          <w:rFonts w:cs="B Lotus"/>
          <w:spacing w:val="0"/>
          <w:szCs w:val="28"/>
          <w:rtl/>
          <w:lang w:bidi="ar-SA"/>
        </w:rPr>
        <w:t>)</w:t>
      </w:r>
    </w:p>
    <w:p w:rsidR="0080464D" w:rsidRPr="00FB2EE3" w:rsidRDefault="0080464D" w:rsidP="00167AB1">
      <w:pPr>
        <w:rPr>
          <w:spacing w:val="0"/>
          <w:rtl/>
          <w:lang w:bidi="ar-SA"/>
        </w:rPr>
      </w:pPr>
      <w:r w:rsidRPr="00FB2EE3">
        <w:rPr>
          <w:b/>
          <w:bCs/>
          <w:spacing w:val="0"/>
          <w:rtl/>
          <w:lang w:bidi="ar-SA"/>
        </w:rPr>
        <w:t>ترجمه:</w:t>
      </w:r>
      <w:r w:rsidRPr="00FB2EE3">
        <w:rPr>
          <w:spacing w:val="0"/>
          <w:rtl/>
          <w:lang w:bidi="ar-SA"/>
        </w:rPr>
        <w:t xml:space="preserve"> ابن‌عمر</w:t>
      </w:r>
      <w:r w:rsidR="00D0474D" w:rsidRPr="00FB2EE3">
        <w:rPr>
          <w:rFonts w:cs="(M. Aiyada Ayoub ALKobaisi)"/>
          <w:spacing w:val="0"/>
          <w:rtl/>
          <w:lang w:bidi="ar-SA"/>
        </w:rPr>
        <w:t>$</w:t>
      </w:r>
      <w:r w:rsidRPr="00FB2EE3">
        <w:rPr>
          <w:spacing w:val="0"/>
          <w:rtl/>
          <w:lang w:bidi="ar-SA"/>
        </w:rPr>
        <w:t xml:space="preserve"> می‌گوید: ما، </w:t>
      </w:r>
      <w:r w:rsidR="00106DA5" w:rsidRPr="00FB2EE3">
        <w:rPr>
          <w:spacing w:val="0"/>
          <w:rtl/>
          <w:lang w:bidi="ar-SA"/>
        </w:rPr>
        <w:t>در حالی که پیامبر</w:t>
      </w:r>
      <w:r w:rsidR="00106DA5" w:rsidRPr="00FB2EE3">
        <w:rPr>
          <w:spacing w:val="0"/>
          <w:lang w:bidi="ar-SA"/>
        </w:rPr>
        <w:sym w:font="AGA Arabesque" w:char="F072"/>
      </w:r>
      <w:r w:rsidR="00106DA5" w:rsidRPr="00FB2EE3">
        <w:rPr>
          <w:spacing w:val="0"/>
          <w:rtl/>
          <w:lang w:bidi="ar-SA"/>
        </w:rPr>
        <w:t xml:space="preserve"> در میان ما بود، </w:t>
      </w:r>
      <w:r w:rsidRPr="00FB2EE3">
        <w:rPr>
          <w:spacing w:val="0"/>
          <w:rtl/>
          <w:lang w:bidi="ar-SA"/>
        </w:rPr>
        <w:t>درباره‌ی «حج وداع» با یک</w:t>
      </w:r>
      <w:r w:rsidR="00BB095E" w:rsidRPr="00FB2EE3">
        <w:rPr>
          <w:spacing w:val="0"/>
          <w:rtl/>
          <w:lang w:bidi="ar-SA"/>
        </w:rPr>
        <w:t>‌</w:t>
      </w:r>
      <w:r w:rsidRPr="00FB2EE3">
        <w:rPr>
          <w:spacing w:val="0"/>
          <w:rtl/>
          <w:lang w:bidi="ar-SA"/>
        </w:rPr>
        <w:t>دیگر صحبت می‌کردیم و نمی‌دانستیم که حج وداع چیست. تا این‌که رسول‌الله</w:t>
      </w:r>
      <w:r w:rsidRPr="00FB2EE3">
        <w:rPr>
          <w:spacing w:val="0"/>
          <w:lang w:bidi="ar-SA"/>
        </w:rPr>
        <w:sym w:font="AGA Arabesque" w:char="F072"/>
      </w:r>
      <w:r w:rsidRPr="00FB2EE3">
        <w:rPr>
          <w:spacing w:val="0"/>
          <w:rtl/>
          <w:lang w:bidi="ar-SA"/>
        </w:rPr>
        <w:t xml:space="preserve"> </w:t>
      </w:r>
      <w:r w:rsidR="00E42440" w:rsidRPr="00FB2EE3">
        <w:rPr>
          <w:rFonts w:hint="cs"/>
          <w:spacing w:val="0"/>
          <w:rtl/>
        </w:rPr>
        <w:t xml:space="preserve">، </w:t>
      </w:r>
      <w:r w:rsidRPr="00FB2EE3">
        <w:rPr>
          <w:spacing w:val="0"/>
          <w:rtl/>
          <w:lang w:bidi="ar-SA"/>
        </w:rPr>
        <w:t xml:space="preserve">الله </w:t>
      </w:r>
      <w:r w:rsidR="00E42440" w:rsidRPr="00FB2EE3">
        <w:rPr>
          <w:spacing w:val="0"/>
          <w:lang w:bidi="ar-SA"/>
        </w:rPr>
        <w:sym w:font="AGA Arabesque" w:char="F055"/>
      </w:r>
      <w:r w:rsidR="00E42440" w:rsidRPr="00FB2EE3">
        <w:rPr>
          <w:rFonts w:hint="cs"/>
          <w:spacing w:val="0"/>
          <w:rtl/>
          <w:lang w:bidi="ar-SA"/>
        </w:rPr>
        <w:t xml:space="preserve"> </w:t>
      </w:r>
      <w:r w:rsidRPr="00FB2EE3">
        <w:rPr>
          <w:spacing w:val="0"/>
          <w:rtl/>
          <w:lang w:bidi="ar-SA"/>
        </w:rPr>
        <w:t>را حمد و ثنا گفت و سپس درباره‌ی «مسیح دجال» سخنانی طولانی ایراد نمود و فرمود: «هر پیامبری که الله</w:t>
      </w:r>
      <w:r w:rsidR="00E42440" w:rsidRPr="00FB2EE3">
        <w:rPr>
          <w:rFonts w:hint="cs"/>
          <w:spacing w:val="0"/>
          <w:rtl/>
          <w:lang w:bidi="ar-SA"/>
        </w:rPr>
        <w:t xml:space="preserve"> متعال</w:t>
      </w:r>
      <w:r w:rsidRPr="00FB2EE3">
        <w:rPr>
          <w:spacing w:val="0"/>
          <w:rtl/>
          <w:lang w:bidi="ar-SA"/>
        </w:rPr>
        <w:t xml:space="preserve"> برانگیخت، به قومش درباره‌ی دجال هشدار داد؛ نوح و پیامبران پس از او، درباره‌ی دجال هشدار داده‌اند. و اگر دجال در میان شما ظهور کند، وضع او بر شما پوشیده نمی‌ماند؛ (چون می‌دانید که الله</w:t>
      </w:r>
      <w:r w:rsidR="00E42440" w:rsidRPr="00FB2EE3">
        <w:rPr>
          <w:rFonts w:hint="cs"/>
          <w:spacing w:val="0"/>
          <w:rtl/>
          <w:lang w:bidi="ar-SA"/>
        </w:rPr>
        <w:t xml:space="preserve"> متعال</w:t>
      </w:r>
      <w:r w:rsidRPr="00FB2EE3">
        <w:rPr>
          <w:spacing w:val="0"/>
          <w:rtl/>
          <w:lang w:bidi="ar-SA"/>
        </w:rPr>
        <w:t xml:space="preserve"> از هر عیبی پاک و منزّ</w:t>
      </w:r>
      <w:r w:rsidR="00270BF8" w:rsidRPr="00FB2EE3">
        <w:rPr>
          <w:spacing w:val="0"/>
          <w:rtl/>
          <w:lang w:bidi="ar-SA"/>
        </w:rPr>
        <w:t>ه</w:t>
      </w:r>
      <w:r w:rsidRPr="00FB2EE3">
        <w:rPr>
          <w:spacing w:val="0"/>
          <w:rtl/>
          <w:lang w:bidi="ar-SA"/>
        </w:rPr>
        <w:t xml:space="preserve"> اس</w:t>
      </w:r>
      <w:r w:rsidR="00BB095E" w:rsidRPr="00FB2EE3">
        <w:rPr>
          <w:spacing w:val="0"/>
          <w:rtl/>
          <w:lang w:bidi="ar-SA"/>
        </w:rPr>
        <w:t>ت.) زیرا پروردگار شما، کور نیست؛</w:t>
      </w:r>
      <w:r w:rsidRPr="00FB2EE3">
        <w:rPr>
          <w:spacing w:val="0"/>
          <w:rtl/>
          <w:lang w:bidi="ar-SA"/>
        </w:rPr>
        <w:t xml:space="preserve"> ولی چشم راستِ دجال، کور است و مانند دانه‌ی انگور</w:t>
      </w:r>
      <w:r w:rsidR="008F0163" w:rsidRPr="00FB2EE3">
        <w:rPr>
          <w:spacing w:val="0"/>
          <w:rtl/>
          <w:lang w:bidi="ar-SA"/>
        </w:rPr>
        <w:t>،</w:t>
      </w:r>
      <w:r w:rsidRPr="00FB2EE3">
        <w:rPr>
          <w:spacing w:val="0"/>
          <w:rtl/>
          <w:lang w:bidi="ar-SA"/>
        </w:rPr>
        <w:t xml:space="preserve"> برآمده می‌باشد. </w:t>
      </w:r>
      <w:r w:rsidR="00094695" w:rsidRPr="00FB2EE3">
        <w:rPr>
          <w:spacing w:val="0"/>
          <w:rtl/>
          <w:lang w:bidi="ar-SA"/>
        </w:rPr>
        <w:t>آگاه باشید که الله</w:t>
      </w:r>
      <w:r w:rsidR="00E42440" w:rsidRPr="00FB2EE3">
        <w:rPr>
          <w:rFonts w:hint="cs"/>
          <w:spacing w:val="0"/>
          <w:rtl/>
          <w:lang w:bidi="ar-SA"/>
        </w:rPr>
        <w:t xml:space="preserve"> متعال</w:t>
      </w:r>
      <w:r w:rsidR="00094695" w:rsidRPr="00FB2EE3">
        <w:rPr>
          <w:spacing w:val="0"/>
          <w:rtl/>
          <w:lang w:bidi="ar-SA"/>
        </w:rPr>
        <w:t>، جان‌ها و مال‌های شما را بر یک</w:t>
      </w:r>
      <w:r w:rsidR="00A54D45" w:rsidRPr="00FB2EE3">
        <w:rPr>
          <w:spacing w:val="0"/>
          <w:rtl/>
          <w:lang w:bidi="ar-SA"/>
        </w:rPr>
        <w:t>‌</w:t>
      </w:r>
      <w:r w:rsidR="00094695" w:rsidRPr="00FB2EE3">
        <w:rPr>
          <w:spacing w:val="0"/>
          <w:rtl/>
          <w:lang w:bidi="ar-SA"/>
        </w:rPr>
        <w:t>دیگر حرام کرده است؛ همانند حرمت این روز در این ماه حرام در این سرزمین محترم. هان! آیا تبلیغ کردم؟» حاضران گفتند: آری. پیامبر</w:t>
      </w:r>
      <w:r w:rsidR="00094695" w:rsidRPr="00FB2EE3">
        <w:rPr>
          <w:spacing w:val="0"/>
          <w:lang w:bidi="ar-SA"/>
        </w:rPr>
        <w:sym w:font="AGA Arabesque" w:char="F072"/>
      </w:r>
      <w:r w:rsidR="00094695" w:rsidRPr="00FB2EE3">
        <w:rPr>
          <w:spacing w:val="0"/>
          <w:rtl/>
          <w:lang w:bidi="ar-SA"/>
        </w:rPr>
        <w:t xml:space="preserve"> سه مرتبه گفت: «یا الله! شاهد باش». و فرمود: «وای بر</w:t>
      </w:r>
      <w:r w:rsidR="00106DA5" w:rsidRPr="00FB2EE3">
        <w:rPr>
          <w:spacing w:val="0"/>
          <w:rtl/>
          <w:lang w:bidi="ar-SA"/>
        </w:rPr>
        <w:t xml:space="preserve"> شما! </w:t>
      </w:r>
      <w:r w:rsidR="00094695" w:rsidRPr="00FB2EE3">
        <w:rPr>
          <w:spacing w:val="0"/>
          <w:rtl/>
          <w:lang w:bidi="ar-SA"/>
        </w:rPr>
        <w:t>م</w:t>
      </w:r>
      <w:r w:rsidR="00106DA5" w:rsidRPr="00FB2EE3">
        <w:rPr>
          <w:spacing w:val="0"/>
          <w:rtl/>
          <w:lang w:bidi="ar-SA"/>
        </w:rPr>
        <w:t>و</w:t>
      </w:r>
      <w:r w:rsidR="00094695" w:rsidRPr="00FB2EE3">
        <w:rPr>
          <w:spacing w:val="0"/>
          <w:rtl/>
          <w:lang w:bidi="ar-SA"/>
        </w:rPr>
        <w:t>اظب باشی</w:t>
      </w:r>
      <w:r w:rsidR="00993426" w:rsidRPr="00FB2EE3">
        <w:rPr>
          <w:spacing w:val="0"/>
          <w:rtl/>
          <w:lang w:bidi="ar-SA"/>
        </w:rPr>
        <w:t>د که پس از من، کافر نشوید؛ بدین‌سان که برخی از شما (همانند کافران)، گردن برخی دیگر را بزنند».</w:t>
      </w:r>
    </w:p>
    <w:p w:rsidR="00106DA5" w:rsidRPr="00FB2EE3" w:rsidRDefault="00106DA5"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106DA5" w:rsidRPr="00FB2EE3" w:rsidRDefault="00106DA5" w:rsidP="00E42440">
      <w:pPr>
        <w:rPr>
          <w:spacing w:val="0"/>
          <w:rtl/>
          <w:lang w:bidi="ar-SA"/>
        </w:rPr>
      </w:pPr>
      <w:r w:rsidRPr="00FB2EE3">
        <w:rPr>
          <w:spacing w:val="0"/>
          <w:rtl/>
          <w:lang w:bidi="ar-SA"/>
        </w:rPr>
        <w:t>مؤلف</w:t>
      </w:r>
      <w:r w:rsidR="00BB095E" w:rsidRPr="00FB2EE3">
        <w:rPr>
          <w:rFonts w:cs="CTraditional Arabic"/>
          <w:spacing w:val="0"/>
          <w:rtl/>
          <w:lang w:bidi="ar-SA"/>
        </w:rPr>
        <w:t>/</w:t>
      </w:r>
      <w:r w:rsidRPr="00FB2EE3">
        <w:rPr>
          <w:spacing w:val="0"/>
          <w:rtl/>
          <w:lang w:bidi="ar-SA"/>
        </w:rPr>
        <w:t xml:space="preserve"> از عبدالله بن عمر</w:t>
      </w:r>
      <w:r w:rsidR="00BB095E" w:rsidRPr="00FB2EE3">
        <w:rPr>
          <w:rFonts w:cs="(M. Aiyada Ayoub ALKobaisi)"/>
          <w:spacing w:val="0"/>
          <w:rtl/>
          <w:lang w:bidi="ar-SA"/>
        </w:rPr>
        <w:t>$</w:t>
      </w:r>
      <w:r w:rsidRPr="00FB2EE3">
        <w:rPr>
          <w:spacing w:val="0"/>
          <w:rtl/>
          <w:lang w:bidi="ar-SA"/>
        </w:rPr>
        <w:t xml:space="preserve"> نقل کرده که فرموده است: «ما، در زمان حیات پیامبر</w:t>
      </w:r>
      <w:r w:rsidRPr="00FB2EE3">
        <w:rPr>
          <w:spacing w:val="0"/>
          <w:lang w:bidi="ar-SA"/>
        </w:rPr>
        <w:sym w:font="AGA Arabesque" w:char="F072"/>
      </w:r>
      <w:r w:rsidRPr="00FB2EE3">
        <w:rPr>
          <w:spacing w:val="0"/>
          <w:rtl/>
          <w:lang w:bidi="ar-SA"/>
        </w:rPr>
        <w:t xml:space="preserve"> درباره‌ی «حج وداع» صحبت می‌کردیم». حج وداع، همان حجی</w:t>
      </w:r>
      <w:r w:rsidR="00BB095E" w:rsidRPr="00FB2EE3">
        <w:rPr>
          <w:spacing w:val="0"/>
          <w:rtl/>
          <w:lang w:bidi="ar-SA"/>
        </w:rPr>
        <w:t>‌</w:t>
      </w:r>
      <w:r w:rsidRPr="00FB2EE3">
        <w:rPr>
          <w:spacing w:val="0"/>
          <w:rtl/>
          <w:lang w:bidi="ar-SA"/>
        </w:rPr>
        <w:t>ست که پیامبر</w:t>
      </w:r>
      <w:r w:rsidRPr="00FB2EE3">
        <w:rPr>
          <w:spacing w:val="0"/>
          <w:lang w:bidi="ar-SA"/>
        </w:rPr>
        <w:sym w:font="AGA Arabesque" w:char="F072"/>
      </w:r>
      <w:r w:rsidRPr="00FB2EE3">
        <w:rPr>
          <w:spacing w:val="0"/>
          <w:rtl/>
          <w:lang w:bidi="ar-SA"/>
        </w:rPr>
        <w:t xml:space="preserve"> در سال دهم هجری به‌جا آورد و در آن با مردم، وداع کرد و فرمود: «شاید دیگر شما را ملاقات نکنم». پیامبر</w:t>
      </w:r>
      <w:r w:rsidRPr="00FB2EE3">
        <w:rPr>
          <w:spacing w:val="0"/>
          <w:lang w:bidi="ar-SA"/>
        </w:rPr>
        <w:sym w:font="AGA Arabesque" w:char="F072"/>
      </w:r>
      <w:r w:rsidR="00BB095E" w:rsidRPr="00FB2EE3">
        <w:rPr>
          <w:spacing w:val="0"/>
          <w:rtl/>
          <w:lang w:bidi="ar-SA"/>
        </w:rPr>
        <w:t xml:space="preserve"> پس از هجرت</w:t>
      </w:r>
      <w:r w:rsidRPr="00FB2EE3">
        <w:rPr>
          <w:spacing w:val="0"/>
          <w:rtl/>
          <w:lang w:bidi="ar-SA"/>
        </w:rPr>
        <w:t xml:space="preserve"> تنها یک بار حج گزارد که همین حج وداع بود. گفته ‌می‌شود: رسول‌الله</w:t>
      </w:r>
      <w:r w:rsidRPr="00FB2EE3">
        <w:rPr>
          <w:spacing w:val="0"/>
          <w:lang w:bidi="ar-SA"/>
        </w:rPr>
        <w:sym w:font="AGA Arabesque" w:char="F072"/>
      </w:r>
      <w:r w:rsidRPr="00FB2EE3">
        <w:rPr>
          <w:spacing w:val="0"/>
          <w:rtl/>
          <w:lang w:bidi="ar-SA"/>
        </w:rPr>
        <w:t xml:space="preserve"> پیش از هجرت، دو بار حج گزارده ‌است؛ ولی چنین به‌نظر می‌رسد که </w:t>
      </w:r>
      <w:r w:rsidR="00BB095E" w:rsidRPr="00FB2EE3">
        <w:rPr>
          <w:spacing w:val="0"/>
          <w:rtl/>
          <w:lang w:bidi="ar-SA"/>
        </w:rPr>
        <w:t>فقط یک بار</w:t>
      </w:r>
      <w:r w:rsidRPr="00FB2EE3">
        <w:rPr>
          <w:spacing w:val="0"/>
          <w:rtl/>
          <w:lang w:bidi="ar-SA"/>
        </w:rPr>
        <w:t xml:space="preserve"> حج گزارده است</w:t>
      </w:r>
      <w:r w:rsidR="00BB095E" w:rsidRPr="00FB2EE3">
        <w:rPr>
          <w:spacing w:val="0"/>
          <w:rtl/>
          <w:lang w:bidi="ar-SA"/>
        </w:rPr>
        <w:t>؛</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در مکه بود و هر سال، در موسم حج برای دعوت قبایلی که از اطراف و اکناف، برای حج به مکه می‌آمدند، نزدشان می‌رفت و آن‌ها را به اسلام فرامی‌خواند. لذا بعید است که نزد قبایل رفته و حج به‌جا نیاورده باشد. در هر حال، پیامبر</w:t>
      </w:r>
      <w:r w:rsidRPr="00FB2EE3">
        <w:rPr>
          <w:spacing w:val="0"/>
          <w:lang w:bidi="ar-SA"/>
        </w:rPr>
        <w:sym w:font="AGA Arabesque" w:char="F072"/>
      </w:r>
      <w:r w:rsidRPr="00FB2EE3">
        <w:rPr>
          <w:spacing w:val="0"/>
          <w:rtl/>
          <w:lang w:bidi="ar-SA"/>
        </w:rPr>
        <w:t xml:space="preserve"> در واپسین سال حیاتش، یعنی در سال دهم هجری، برای ادای حج به مکه رفت و این، اولین و آخرین حجی بود که پس از هجرت انجام داد</w:t>
      </w:r>
      <w:r w:rsidR="00BB095E" w:rsidRPr="00FB2EE3">
        <w:rPr>
          <w:spacing w:val="0"/>
          <w:rtl/>
          <w:lang w:bidi="ar-SA"/>
        </w:rPr>
        <w:t>؛</w:t>
      </w:r>
      <w:r w:rsidRPr="00FB2EE3">
        <w:rPr>
          <w:spacing w:val="0"/>
          <w:rtl/>
          <w:lang w:bidi="ar-SA"/>
        </w:rPr>
        <w:t xml:space="preserve"> زیرا مکه تا سال هشتم هجری (سال فتح) در دستِ مشرکان بود و رسول‌الله</w:t>
      </w:r>
      <w:r w:rsidRPr="00FB2EE3">
        <w:rPr>
          <w:spacing w:val="0"/>
          <w:lang w:bidi="ar-SA"/>
        </w:rPr>
        <w:sym w:font="AGA Arabesque" w:char="F072"/>
      </w:r>
      <w:r w:rsidRPr="00FB2EE3">
        <w:rPr>
          <w:spacing w:val="0"/>
          <w:rtl/>
          <w:lang w:bidi="ar-SA"/>
        </w:rPr>
        <w:t xml:space="preserve"> در رمضان سال هشتم هجری، مکه را فتح کرد و سپس ر</w:t>
      </w:r>
      <w:r w:rsidR="00E42440" w:rsidRPr="00FB2EE3">
        <w:rPr>
          <w:rFonts w:hint="cs"/>
          <w:spacing w:val="0"/>
          <w:rtl/>
          <w:lang w:bidi="ar-SA"/>
        </w:rPr>
        <w:t>هس</w:t>
      </w:r>
      <w:r w:rsidRPr="00FB2EE3">
        <w:rPr>
          <w:spacing w:val="0"/>
          <w:rtl/>
          <w:lang w:bidi="ar-SA"/>
        </w:rPr>
        <w:t>پار طائف شد و با قبیله‌ی ثقیف جنگید؛ این جنگ، به غزوه‌ی طائف مشهور گردید [و در حقیقت، ادامه‌ی جنگ «حنین» بود.] پیامبر</w:t>
      </w:r>
      <w:r w:rsidRPr="00FB2EE3">
        <w:rPr>
          <w:spacing w:val="0"/>
          <w:lang w:bidi="ar-SA"/>
        </w:rPr>
        <w:sym w:font="AGA Arabesque" w:char="F072"/>
      </w:r>
      <w:r w:rsidRPr="00FB2EE3">
        <w:rPr>
          <w:spacing w:val="0"/>
          <w:rtl/>
          <w:lang w:bidi="ar-SA"/>
        </w:rPr>
        <w:t xml:space="preserve"> پس از بازگشت از طائف، در «جعرانه» توقف نمود و از </w:t>
      </w:r>
      <w:r w:rsidR="00BB095E" w:rsidRPr="00FB2EE3">
        <w:rPr>
          <w:spacing w:val="0"/>
          <w:rtl/>
          <w:lang w:bidi="ar-SA"/>
        </w:rPr>
        <w:t>همان‌جا بدون این‌که بیش‌تر مردم</w:t>
      </w:r>
      <w:r w:rsidRPr="00FB2EE3">
        <w:rPr>
          <w:spacing w:val="0"/>
          <w:rtl/>
          <w:lang w:bidi="ar-SA"/>
        </w:rPr>
        <w:t xml:space="preserve"> اطلاع یابند، ب</w:t>
      </w:r>
      <w:r w:rsidR="00C72AB0" w:rsidRPr="00FB2EE3">
        <w:rPr>
          <w:spacing w:val="0"/>
          <w:rtl/>
          <w:lang w:bidi="ar-SA"/>
        </w:rPr>
        <w:t>رای عمره احرام بست و به مکه رفت؛</w:t>
      </w:r>
      <w:r w:rsidRPr="00FB2EE3">
        <w:rPr>
          <w:spacing w:val="0"/>
          <w:rtl/>
          <w:lang w:bidi="ar-SA"/>
        </w:rPr>
        <w:t xml:space="preserve"> و آن</w:t>
      </w:r>
      <w:r w:rsidR="00C72AB0" w:rsidRPr="00FB2EE3">
        <w:rPr>
          <w:spacing w:val="0"/>
          <w:rtl/>
          <w:lang w:bidi="ar-SA"/>
        </w:rPr>
        <w:t>‌گاه به مدینه بازگشت و در 24 ذی‌قعده سال هشتم هجری به مدینه بازگشت.</w:t>
      </w:r>
    </w:p>
    <w:p w:rsidR="00C72AB0" w:rsidRDefault="00C72AB0" w:rsidP="00167AB1">
      <w:pPr>
        <w:rPr>
          <w:spacing w:val="0"/>
          <w:rtl/>
          <w:lang w:bidi="ar-SA"/>
        </w:rPr>
      </w:pPr>
      <w:r w:rsidRPr="00FB2EE3">
        <w:rPr>
          <w:spacing w:val="0"/>
          <w:rtl/>
          <w:lang w:bidi="ar-SA"/>
        </w:rPr>
        <w:t>در سال نهم هجری نمایندگان قبایل از هر سو نزد پیامبر</w:t>
      </w:r>
      <w:r w:rsidRPr="00FB2EE3">
        <w:rPr>
          <w:spacing w:val="0"/>
          <w:lang w:bidi="ar-SA"/>
        </w:rPr>
        <w:sym w:font="AGA Arabesque" w:char="F072"/>
      </w:r>
      <w:r w:rsidRPr="00FB2EE3">
        <w:rPr>
          <w:spacing w:val="0"/>
          <w:rtl/>
          <w:lang w:bidi="ar-SA"/>
        </w:rPr>
        <w:t xml:space="preserve"> می‌آمدند؛ از این‌رو پیامبر</w:t>
      </w:r>
      <w:r w:rsidRPr="00FB2EE3">
        <w:rPr>
          <w:spacing w:val="0"/>
          <w:lang w:bidi="ar-SA"/>
        </w:rPr>
        <w:sym w:font="AGA Arabesque" w:char="F072"/>
      </w:r>
      <w:r w:rsidRPr="00FB2EE3">
        <w:rPr>
          <w:spacing w:val="0"/>
          <w:rtl/>
          <w:lang w:bidi="ar-SA"/>
        </w:rPr>
        <w:t xml:space="preserve"> بر</w:t>
      </w:r>
      <w:r w:rsidR="00BB095E" w:rsidRPr="00FB2EE3">
        <w:rPr>
          <w:spacing w:val="0"/>
          <w:rtl/>
          <w:lang w:bidi="ar-SA"/>
        </w:rPr>
        <w:t>ای</w:t>
      </w:r>
      <w:r w:rsidRPr="00FB2EE3">
        <w:rPr>
          <w:spacing w:val="0"/>
          <w:rtl/>
          <w:lang w:bidi="ar-SA"/>
        </w:rPr>
        <w:t xml:space="preserve"> ملاقات با نمایندگان قبایل، ناگزیر شد در مدینه بماند تا نمایندگان طوایف و قبایل، برای دست</w:t>
      </w:r>
      <w:r w:rsidR="00BB095E" w:rsidRPr="00FB2EE3">
        <w:rPr>
          <w:spacing w:val="0"/>
          <w:rtl/>
          <w:lang w:bidi="ar-SA"/>
        </w:rPr>
        <w:t>‌</w:t>
      </w:r>
      <w:r w:rsidRPr="00FB2EE3">
        <w:rPr>
          <w:spacing w:val="0"/>
          <w:rtl/>
          <w:lang w:bidi="ar-SA"/>
        </w:rPr>
        <w:t>رسی به ایشان در زحمت نیفتند</w:t>
      </w:r>
      <w:r w:rsidR="00BB095E" w:rsidRPr="00FB2EE3">
        <w:rPr>
          <w:spacing w:val="0"/>
          <w:rtl/>
          <w:lang w:bidi="ar-SA"/>
        </w:rPr>
        <w:t>؛</w:t>
      </w:r>
      <w:r w:rsidRPr="00FB2EE3">
        <w:rPr>
          <w:spacing w:val="0"/>
          <w:rtl/>
          <w:lang w:bidi="ar-SA"/>
        </w:rPr>
        <w:t xml:space="preserve"> از این‌رو پیامبر</w:t>
      </w:r>
      <w:r w:rsidRPr="00FB2EE3">
        <w:rPr>
          <w:spacing w:val="0"/>
          <w:lang w:bidi="ar-SA"/>
        </w:rPr>
        <w:sym w:font="AGA Arabesque" w:char="F072"/>
      </w:r>
      <w:r w:rsidRPr="00FB2EE3">
        <w:rPr>
          <w:spacing w:val="0"/>
          <w:rtl/>
          <w:lang w:bidi="ar-SA"/>
        </w:rPr>
        <w:t xml:space="preserve"> نتوان</w:t>
      </w:r>
      <w:r w:rsidR="00BB095E" w:rsidRPr="00FB2EE3">
        <w:rPr>
          <w:spacing w:val="0"/>
          <w:rtl/>
          <w:lang w:bidi="ar-SA"/>
        </w:rPr>
        <w:t>ست در سال نهم هجری برای ادای حج</w:t>
      </w:r>
      <w:r w:rsidRPr="00FB2EE3">
        <w:rPr>
          <w:spacing w:val="0"/>
          <w:rtl/>
          <w:lang w:bidi="ar-SA"/>
        </w:rPr>
        <w:t xml:space="preserve"> به مکه برود. از سوی دیگر، در سال نهم هجری، مشرکان نیز در کنار مسلمانان حج گزاردند؛ زیرا تا آن زمان، از ورود به مکه منع نشده بودند. الله</w:t>
      </w:r>
      <w:r w:rsidRPr="00FB2EE3">
        <w:rPr>
          <w:spacing w:val="0"/>
          <w:lang w:bidi="ar-SA"/>
        </w:rPr>
        <w:sym w:font="AGA Arabesque" w:char="F055"/>
      </w:r>
      <w:r w:rsidRPr="00FB2EE3">
        <w:rPr>
          <w:spacing w:val="0"/>
          <w:rtl/>
          <w:lang w:bidi="ar-SA"/>
        </w:rPr>
        <w:t xml:space="preserve"> این آیه را نازل فرمود:</w:t>
      </w:r>
    </w:p>
    <w:p w:rsidR="008D163A" w:rsidRPr="00FB2EE3" w:rsidRDefault="00B01C09" w:rsidP="00B01C09">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إِنَّمَا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مُش</w:t>
      </w:r>
      <w:r w:rsidRPr="00FB2EE3">
        <w:rPr>
          <w:rFonts w:ascii="KFGQPC Uthmanic Script HAFS" w:hint="cs"/>
          <w:rtl/>
          <w:lang w:bidi="ar-SA"/>
        </w:rPr>
        <w:t>ۡ</w:t>
      </w:r>
      <w:r w:rsidRPr="00FB2EE3">
        <w:rPr>
          <w:rFonts w:ascii="KFGQPC Uthmanic Script HAFS" w:hint="eastAsia"/>
          <w:rtl/>
          <w:lang w:bidi="ar-SA"/>
        </w:rPr>
        <w:t>رِكُونَ</w:t>
      </w:r>
      <w:r w:rsidRPr="00FB2EE3">
        <w:rPr>
          <w:rFonts w:ascii="KFGQPC Uthmanic Script HAFS"/>
          <w:rtl/>
          <w:lang w:bidi="ar-SA"/>
        </w:rPr>
        <w:t xml:space="preserve"> </w:t>
      </w:r>
      <w:r w:rsidRPr="00FB2EE3">
        <w:rPr>
          <w:rFonts w:ascii="KFGQPC Uthmanic Script HAFS" w:hint="eastAsia"/>
          <w:rtl/>
          <w:lang w:bidi="ar-SA"/>
        </w:rPr>
        <w:t>نَجَس</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يَق</w:t>
      </w:r>
      <w:r w:rsidRPr="00FB2EE3">
        <w:rPr>
          <w:rFonts w:ascii="KFGQPC Uthmanic Script HAFS" w:hint="cs"/>
          <w:rtl/>
          <w:lang w:bidi="ar-SA"/>
        </w:rPr>
        <w:t>ۡ</w:t>
      </w:r>
      <w:r w:rsidRPr="00FB2EE3">
        <w:rPr>
          <w:rFonts w:ascii="KFGQPC Uthmanic Script HAFS" w:hint="eastAsia"/>
          <w:rtl/>
          <w:lang w:bidi="ar-SA"/>
        </w:rPr>
        <w:t>رَبُواْ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مَس</w:t>
      </w:r>
      <w:r w:rsidRPr="00FB2EE3">
        <w:rPr>
          <w:rFonts w:ascii="KFGQPC Uthmanic Script HAFS" w:hint="cs"/>
          <w:rtl/>
          <w:lang w:bidi="ar-SA"/>
        </w:rPr>
        <w:t>ۡ</w:t>
      </w:r>
      <w:r w:rsidRPr="00FB2EE3">
        <w:rPr>
          <w:rFonts w:ascii="KFGQPC Uthmanic Script HAFS" w:hint="eastAsia"/>
          <w:rtl/>
          <w:lang w:bidi="ar-SA"/>
        </w:rPr>
        <w:t>جِدَ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حَرَامَ</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عَامِهِم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ذَا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٢٨</w:t>
      </w:r>
      <w:r w:rsidRPr="00FB2EE3">
        <w:rPr>
          <w:rStyle w:val="Char8"/>
          <w:rtl/>
        </w:rPr>
        <w:t>]</w:t>
      </w:r>
      <w:r w:rsidRPr="00FB2EE3">
        <w:rPr>
          <w:rFonts w:ascii="KFGQPC Uthman Taha Naskh" w:cs="KFGQPC Uthman Taha Naskh"/>
          <w:rtl/>
          <w:lang w:bidi="ar-SA"/>
        </w:rPr>
        <w:t xml:space="preserve">  </w:t>
      </w:r>
      <w:r w:rsidR="008D6F5F" w:rsidRPr="00FB2EE3">
        <w:rPr>
          <w:rtl/>
          <w:lang w:bidi="ar-SA"/>
        </w:rPr>
        <w:tab/>
      </w:r>
    </w:p>
    <w:p w:rsidR="00C72AB0" w:rsidRPr="00FB2EE3" w:rsidRDefault="008D163A" w:rsidP="00167AB1">
      <w:pPr>
        <w:pStyle w:val="a2"/>
        <w:rPr>
          <w:rtl/>
          <w:lang w:bidi="ar-SA"/>
        </w:rPr>
      </w:pPr>
      <w:r w:rsidRPr="00FB2EE3">
        <w:rPr>
          <w:rFonts w:eastAsia="SimSun"/>
          <w:rtl/>
          <w:lang w:eastAsia="zh-CN" w:bidi="ar-SA"/>
        </w:rPr>
        <w:t>ای مؤمنان! مشرکان پلیدند و از امسال به بعد نباید به مسجد الحرام نزدیک شوند.</w:t>
      </w:r>
    </w:p>
    <w:p w:rsidR="00C72AB0" w:rsidRPr="00FB2EE3" w:rsidRDefault="008D163A" w:rsidP="00E42440">
      <w:pPr>
        <w:rPr>
          <w:spacing w:val="0"/>
          <w:rtl/>
          <w:lang w:bidi="ar-SA"/>
        </w:rPr>
      </w:pPr>
      <w:r w:rsidRPr="00FB2EE3">
        <w:rPr>
          <w:spacing w:val="0"/>
          <w:rtl/>
          <w:lang w:bidi="ar-SA"/>
        </w:rPr>
        <w:t>لذا شخصی، به دستور رسول‌الله</w:t>
      </w:r>
      <w:r w:rsidRPr="00FB2EE3">
        <w:rPr>
          <w:spacing w:val="0"/>
          <w:lang w:bidi="ar-SA"/>
        </w:rPr>
        <w:sym w:font="AGA Arabesque" w:char="F072"/>
      </w:r>
      <w:r w:rsidRPr="00FB2EE3">
        <w:rPr>
          <w:spacing w:val="0"/>
          <w:rtl/>
          <w:lang w:bidi="ar-SA"/>
        </w:rPr>
        <w:t xml:space="preserve"> در سال نهم هجری اعلام کرد که از سالِ بعد، دیگر، هیچ مشرکی اجازه‌ی حج گزاردن ندارد و هیچ</w:t>
      </w:r>
      <w:r w:rsidR="00BB095E" w:rsidRPr="00FB2EE3">
        <w:rPr>
          <w:spacing w:val="0"/>
          <w:rtl/>
          <w:lang w:bidi="ar-SA"/>
        </w:rPr>
        <w:t>‌</w:t>
      </w:r>
      <w:r w:rsidRPr="00FB2EE3">
        <w:rPr>
          <w:spacing w:val="0"/>
          <w:rtl/>
          <w:lang w:bidi="ar-SA"/>
        </w:rPr>
        <w:t>کس نباید برهنه و عریان، خانه‌ی کعبه را طواف کند. امیر یا سرپرست حج در آن سال، یعنی در سال نهم هجری، ابوبکر صدیق</w:t>
      </w:r>
      <w:r w:rsidRPr="00FB2EE3">
        <w:rPr>
          <w:spacing w:val="0"/>
          <w:lang w:bidi="ar-SA"/>
        </w:rPr>
        <w:sym w:font="AGA Arabesque" w:char="F074"/>
      </w:r>
      <w:r w:rsidRPr="00FB2EE3">
        <w:rPr>
          <w:spacing w:val="0"/>
          <w:rtl/>
          <w:lang w:bidi="ar-SA"/>
        </w:rPr>
        <w:t xml:space="preserve"> بود؛ رسول الله</w:t>
      </w:r>
      <w:r w:rsidRPr="00FB2EE3">
        <w:rPr>
          <w:spacing w:val="0"/>
          <w:lang w:bidi="ar-SA"/>
        </w:rPr>
        <w:sym w:font="AGA Arabesque" w:char="F072"/>
      </w:r>
      <w:r w:rsidRPr="00FB2EE3">
        <w:rPr>
          <w:spacing w:val="0"/>
          <w:rtl/>
          <w:lang w:bidi="ar-SA"/>
        </w:rPr>
        <w:t xml:space="preserve"> پس از ابوبکر صدیق</w:t>
      </w:r>
      <w:r w:rsidRPr="00FB2EE3">
        <w:rPr>
          <w:spacing w:val="0"/>
          <w:lang w:bidi="ar-SA"/>
        </w:rPr>
        <w:sym w:font="AGA Arabesque" w:char="F074"/>
      </w:r>
      <w:r w:rsidRPr="00FB2EE3">
        <w:rPr>
          <w:spacing w:val="0"/>
          <w:rtl/>
          <w:lang w:bidi="ar-SA"/>
        </w:rPr>
        <w:t>، در سال دهم هجری به علی بن ابی‌طالب</w:t>
      </w:r>
      <w:r w:rsidRPr="00FB2EE3">
        <w:rPr>
          <w:spacing w:val="0"/>
          <w:lang w:bidi="ar-SA"/>
        </w:rPr>
        <w:sym w:font="AGA Arabesque" w:char="F074"/>
      </w:r>
      <w:r w:rsidRPr="00FB2EE3">
        <w:rPr>
          <w:spacing w:val="0"/>
          <w:rtl/>
          <w:lang w:bidi="ar-SA"/>
        </w:rPr>
        <w:t xml:space="preserve"> مأموریت داد که به مکه برود و اعلان کند که امسال، پیامبر</w:t>
      </w:r>
      <w:r w:rsidRPr="00FB2EE3">
        <w:rPr>
          <w:spacing w:val="0"/>
          <w:lang w:bidi="ar-SA"/>
        </w:rPr>
        <w:sym w:font="AGA Arabesque" w:char="F072"/>
      </w:r>
      <w:r w:rsidRPr="00FB2EE3">
        <w:rPr>
          <w:spacing w:val="0"/>
          <w:rtl/>
          <w:lang w:bidi="ar-SA"/>
        </w:rPr>
        <w:t xml:space="preserve"> برای حج، به مکه می‌آید. جمعیت فراوانی که تقریباً یک‌صد هزار نفر تخمین زده می‌شوند، به مدینه آمدند. جمعیت کل مسلمانان، صد و بیست و چهار هزار نفر بود. بیش‌ترِ آن‌ها جز عده‌ی اندکی، ر</w:t>
      </w:r>
      <w:r w:rsidR="00E42440" w:rsidRPr="00FB2EE3">
        <w:rPr>
          <w:rFonts w:hint="cs"/>
          <w:spacing w:val="0"/>
          <w:rtl/>
          <w:lang w:bidi="ar-SA"/>
        </w:rPr>
        <w:t>هس</w:t>
      </w:r>
      <w:r w:rsidRPr="00FB2EE3">
        <w:rPr>
          <w:spacing w:val="0"/>
          <w:rtl/>
          <w:lang w:bidi="ar-SA"/>
        </w:rPr>
        <w:t>پار مکه شدند تا به هم</w:t>
      </w:r>
      <w:r w:rsidR="00BB095E" w:rsidRPr="00FB2EE3">
        <w:rPr>
          <w:spacing w:val="0"/>
          <w:rtl/>
          <w:lang w:bidi="ar-SA"/>
        </w:rPr>
        <w:t>‌</w:t>
      </w:r>
      <w:r w:rsidRPr="00FB2EE3">
        <w:rPr>
          <w:spacing w:val="0"/>
          <w:rtl/>
          <w:lang w:bidi="ar-SA"/>
        </w:rPr>
        <w:t>راه پیامبر</w:t>
      </w:r>
      <w:r w:rsidRPr="00FB2EE3">
        <w:rPr>
          <w:spacing w:val="0"/>
          <w:lang w:bidi="ar-SA"/>
        </w:rPr>
        <w:sym w:font="AGA Arabesque" w:char="F072"/>
      </w:r>
      <w:r w:rsidRPr="00FB2EE3">
        <w:rPr>
          <w:spacing w:val="0"/>
          <w:rtl/>
          <w:lang w:bidi="ar-SA"/>
        </w:rPr>
        <w:t xml:space="preserve"> حج بگزارند. این حج، «حج وداع» نامیده شد؛ زیرا پیامبر</w:t>
      </w:r>
      <w:r w:rsidRPr="00FB2EE3">
        <w:rPr>
          <w:spacing w:val="0"/>
          <w:lang w:bidi="ar-SA"/>
        </w:rPr>
        <w:sym w:font="AGA Arabesque" w:char="F072"/>
      </w:r>
      <w:r w:rsidR="00BB095E" w:rsidRPr="00FB2EE3">
        <w:rPr>
          <w:spacing w:val="0"/>
          <w:rtl/>
          <w:lang w:bidi="ar-SA"/>
        </w:rPr>
        <w:t xml:space="preserve"> در این حج، با مسلمانان</w:t>
      </w:r>
      <w:r w:rsidRPr="00FB2EE3">
        <w:rPr>
          <w:spacing w:val="0"/>
          <w:rtl/>
          <w:lang w:bidi="ar-SA"/>
        </w:rPr>
        <w:t xml:space="preserve"> وداع کرد و فرمود: «شاید سال دیگر، در این‌جا شما را ملاقات نکنم». و همین‌طور هم شد؛ رسول‌الله</w:t>
      </w:r>
      <w:r w:rsidRPr="00FB2EE3">
        <w:rPr>
          <w:spacing w:val="0"/>
          <w:lang w:bidi="ar-SA"/>
        </w:rPr>
        <w:sym w:font="AGA Arabesque" w:char="F072"/>
      </w:r>
      <w:r w:rsidRPr="00FB2EE3">
        <w:rPr>
          <w:spacing w:val="0"/>
          <w:rtl/>
          <w:lang w:bidi="ar-SA"/>
        </w:rPr>
        <w:t xml:space="preserve"> پس از بازگشت به مدینه در ماه «ربیع‌الاول» درگذشت</w:t>
      </w:r>
      <w:r w:rsidR="00BB095E" w:rsidRPr="00FB2EE3">
        <w:rPr>
          <w:spacing w:val="0"/>
          <w:rtl/>
          <w:lang w:bidi="ar-SA"/>
        </w:rPr>
        <w:t>؛</w:t>
      </w:r>
      <w:r w:rsidRPr="00FB2EE3">
        <w:rPr>
          <w:spacing w:val="0"/>
          <w:rtl/>
          <w:lang w:bidi="ar-SA"/>
        </w:rPr>
        <w:t xml:space="preserve"> یع</w:t>
      </w:r>
      <w:r w:rsidR="00BB095E" w:rsidRPr="00FB2EE3">
        <w:rPr>
          <w:spacing w:val="0"/>
          <w:rtl/>
          <w:lang w:bidi="ar-SA"/>
        </w:rPr>
        <w:t>ن</w:t>
      </w:r>
      <w:r w:rsidRPr="00FB2EE3">
        <w:rPr>
          <w:spacing w:val="0"/>
          <w:rtl/>
          <w:lang w:bidi="ar-SA"/>
        </w:rPr>
        <w:t xml:space="preserve">ی پس از این‌که از حج بازگشت، ماه‌های «محرم» و «صفر» و نیز دوازده روز از «ربیع‌الاول» را در مدینه سپری کرد و سپس دار فانی را وداع گفت. درود </w:t>
      </w:r>
      <w:r w:rsidR="00BB095E" w:rsidRPr="00FB2EE3">
        <w:rPr>
          <w:spacing w:val="0"/>
          <w:rtl/>
          <w:lang w:bidi="ar-SA"/>
        </w:rPr>
        <w:t>الله</w:t>
      </w:r>
      <w:r w:rsidRPr="00FB2EE3">
        <w:rPr>
          <w:spacing w:val="0"/>
          <w:rtl/>
          <w:lang w:bidi="ar-SA"/>
        </w:rPr>
        <w:t xml:space="preserve"> بر او باد.</w:t>
      </w:r>
    </w:p>
    <w:p w:rsidR="008D163A" w:rsidRPr="00FB2EE3" w:rsidRDefault="008D163A"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در حج وداع، برای مردم سخنرانی می‌کرد؛ ایشان، در «عرفه» و نیز در «منا» خطابه‌ای ایراد فرمود و درباره‌ی دجال، هشدار داد. </w:t>
      </w:r>
      <w:r w:rsidR="000232C0" w:rsidRPr="00FB2EE3">
        <w:rPr>
          <w:spacing w:val="0"/>
          <w:rtl/>
          <w:lang w:bidi="ar-SA"/>
        </w:rPr>
        <w:t>چنان‌که</w:t>
      </w:r>
      <w:r w:rsidRPr="00FB2EE3">
        <w:rPr>
          <w:spacing w:val="0"/>
          <w:rtl/>
          <w:lang w:bidi="ar-SA"/>
        </w:rPr>
        <w:t xml:space="preserve"> در مدینه نیز درباره‌ی دجال سخن گفت و به‌اندازه‌ای در این‌باره هشدار داد که صحابه</w:t>
      </w:r>
      <w:r w:rsidRPr="00FB2EE3">
        <w:rPr>
          <w:spacing w:val="0"/>
          <w:lang w:bidi="ar-SA"/>
        </w:rPr>
        <w:sym w:font="AGA Arabesque" w:char="F079"/>
      </w:r>
      <w:r w:rsidRPr="00FB2EE3">
        <w:rPr>
          <w:spacing w:val="0"/>
          <w:rtl/>
          <w:lang w:bidi="ar-SA"/>
        </w:rPr>
        <w:t xml:space="preserve"> می‌گویند: گمان کردیم که دجال ظهور کرده </w:t>
      </w:r>
      <w:r w:rsidR="00BB095E" w:rsidRPr="00FB2EE3">
        <w:rPr>
          <w:spacing w:val="0"/>
          <w:rtl/>
          <w:lang w:bidi="ar-SA"/>
        </w:rPr>
        <w:t>و در نخلستان‌های اطرف مدینه است؛</w:t>
      </w:r>
      <w:r w:rsidRPr="00FB2EE3">
        <w:rPr>
          <w:spacing w:val="0"/>
          <w:rtl/>
          <w:lang w:bidi="ar-SA"/>
        </w:rPr>
        <w:t xml:space="preserve"> زیرا رسول‌الله</w:t>
      </w:r>
      <w:r w:rsidRPr="00FB2EE3">
        <w:rPr>
          <w:spacing w:val="0"/>
          <w:lang w:bidi="ar-SA"/>
        </w:rPr>
        <w:sym w:font="AGA Arabesque" w:char="F072"/>
      </w:r>
      <w:r w:rsidRPr="00FB2EE3">
        <w:rPr>
          <w:spacing w:val="0"/>
          <w:rtl/>
          <w:lang w:bidi="ar-SA"/>
        </w:rPr>
        <w:t xml:space="preserve"> به‌شدت درباره‌ی دجال هشدار داد و سپس فرمود: هر پیامبری که مبعوث می‌شد، به امتش درباره‌ی دجال هشدار می‌داد.</w:t>
      </w:r>
    </w:p>
    <w:p w:rsidR="008D163A" w:rsidRPr="00FB2EE3" w:rsidRDefault="00F65B84" w:rsidP="00167AB1">
      <w:pPr>
        <w:rPr>
          <w:spacing w:val="0"/>
          <w:rtl/>
          <w:lang w:bidi="ar-SA"/>
        </w:rPr>
      </w:pPr>
      <w:r w:rsidRPr="00FB2EE3">
        <w:rPr>
          <w:spacing w:val="0"/>
          <w:rtl/>
          <w:lang w:bidi="ar-SA"/>
        </w:rPr>
        <w:t>البته دجال، در آخر زمان و زمانی که دنیا رو به پایان است، ظهور خواهد کرد؛ ولی با این حا</w:t>
      </w:r>
      <w:r w:rsidR="00397BEC" w:rsidRPr="00FB2EE3">
        <w:rPr>
          <w:spacing w:val="0"/>
          <w:rtl/>
          <w:lang w:bidi="ar-SA"/>
        </w:rPr>
        <w:t>ل، هر پیامبری نسبت به آن هشدار م</w:t>
      </w:r>
      <w:r w:rsidRPr="00FB2EE3">
        <w:rPr>
          <w:spacing w:val="0"/>
          <w:rtl/>
          <w:lang w:bidi="ar-SA"/>
        </w:rPr>
        <w:t>ی‌داد تا مردم، همواره</w:t>
      </w:r>
      <w:r w:rsidR="00BB095E" w:rsidRPr="00FB2EE3">
        <w:rPr>
          <w:spacing w:val="0"/>
          <w:rtl/>
          <w:lang w:bidi="ar-SA"/>
        </w:rPr>
        <w:t xml:space="preserve"> به‌هوش باشند و از این خطر بزرگ</w:t>
      </w:r>
      <w:r w:rsidRPr="00FB2EE3">
        <w:rPr>
          <w:spacing w:val="0"/>
          <w:rtl/>
          <w:lang w:bidi="ar-SA"/>
        </w:rPr>
        <w:t xml:space="preserve"> غافل نشوند</w:t>
      </w:r>
      <w:r w:rsidR="00BB095E" w:rsidRPr="00FB2EE3">
        <w:rPr>
          <w:spacing w:val="0"/>
          <w:rtl/>
          <w:lang w:bidi="ar-SA"/>
        </w:rPr>
        <w:t>؛</w:t>
      </w:r>
      <w:r w:rsidRPr="00FB2EE3">
        <w:rPr>
          <w:spacing w:val="0"/>
          <w:rtl/>
          <w:lang w:bidi="ar-SA"/>
        </w:rPr>
        <w:t xml:space="preserve"> </w:t>
      </w:r>
      <w:r w:rsidR="00397BEC" w:rsidRPr="00FB2EE3">
        <w:rPr>
          <w:spacing w:val="0"/>
          <w:rtl/>
          <w:lang w:bidi="ar-SA"/>
        </w:rPr>
        <w:t xml:space="preserve">زیرا دجال، مردم را به اطاعت </w:t>
      </w:r>
      <w:r w:rsidR="008A2FE3" w:rsidRPr="00FB2EE3">
        <w:rPr>
          <w:spacing w:val="0"/>
          <w:rtl/>
          <w:lang w:bidi="ar-SA"/>
        </w:rPr>
        <w:t>و عبادت خویش دستور می‌دهد و به آ</w:t>
      </w:r>
      <w:r w:rsidR="00397BEC" w:rsidRPr="00FB2EE3">
        <w:rPr>
          <w:spacing w:val="0"/>
          <w:rtl/>
          <w:lang w:bidi="ar-SA"/>
        </w:rPr>
        <w:t>ن</w:t>
      </w:r>
      <w:r w:rsidR="008A2FE3" w:rsidRPr="00FB2EE3">
        <w:rPr>
          <w:spacing w:val="0"/>
          <w:rtl/>
          <w:lang w:bidi="ar-SA"/>
        </w:rPr>
        <w:t>‌</w:t>
      </w:r>
      <w:r w:rsidR="00BB095E" w:rsidRPr="00FB2EE3">
        <w:rPr>
          <w:spacing w:val="0"/>
          <w:rtl/>
          <w:lang w:bidi="ar-SA"/>
        </w:rPr>
        <w:t>ها می‌گوید: من، پروردگار شما هستم و</w:t>
      </w:r>
      <w:r w:rsidR="00397BEC" w:rsidRPr="00FB2EE3">
        <w:rPr>
          <w:spacing w:val="0"/>
          <w:rtl/>
          <w:lang w:bidi="ar-SA"/>
        </w:rPr>
        <w:t xml:space="preserve"> اگر بخواهید این را برای شما ثابت می‌کنم. آن‌گاه به آسمان دستور می‌دهد که ببارد و به فرمانش از آسمان، باران می‌بارد و دستور می‌دهد که زمین، بروید؛ ولی اگر از او اطاعت نکنند، دستور می‌دهد که زمین بخشکد و بارانی از آسمان نازل نشود. لذا مردم، در تنگنا قرار می‌گیرند. شکی نیست که ظهور دجال، بزرگ‌ترین فتنه‌ی تاریخ بشریت به‌شمار می‌رود و بسیاری از مردم، از او پیروی می‌کنند؛ مگر کسانی که الله، آن‌ها را در حفظ و پناه خویش قرار دهد. ناگفته نماند که دجال، نشانه‌هایی دارد که بیان‌گر کِذبِ اوست:</w:t>
      </w:r>
    </w:p>
    <w:p w:rsidR="00106DA5" w:rsidRPr="00FB2EE3" w:rsidRDefault="00397BEC" w:rsidP="00167AB1">
      <w:pPr>
        <w:rPr>
          <w:spacing w:val="0"/>
          <w:rtl/>
          <w:lang w:bidi="ar-SA"/>
        </w:rPr>
      </w:pPr>
      <w:r w:rsidRPr="00FB2EE3">
        <w:rPr>
          <w:spacing w:val="0"/>
          <w:rtl/>
          <w:lang w:bidi="ar-SA"/>
        </w:rPr>
        <w:t>یکی از این نشانه‌ها، این است که میان دو چشمش، نوشته شده است: «کافر»؛ (ک، ف، ر) و هر مؤمنی می‌تواند آن را بخواند؛ چه باسواد باشد و چه بی‌سوا</w:t>
      </w:r>
      <w:r w:rsidR="00AC6407" w:rsidRPr="00FB2EE3">
        <w:rPr>
          <w:spacing w:val="0"/>
          <w:rtl/>
          <w:lang w:bidi="ar-SA"/>
        </w:rPr>
        <w:t>د</w:t>
      </w:r>
      <w:r w:rsidR="00BB095E" w:rsidRPr="00FB2EE3">
        <w:rPr>
          <w:spacing w:val="0"/>
          <w:rtl/>
          <w:lang w:bidi="ar-SA"/>
        </w:rPr>
        <w:t>؛</w:t>
      </w:r>
      <w:r w:rsidR="00AC6407" w:rsidRPr="00FB2EE3">
        <w:rPr>
          <w:spacing w:val="0"/>
          <w:rtl/>
          <w:lang w:bidi="ar-SA"/>
        </w:rPr>
        <w:t xml:space="preserve"> زیرا این نوشته، یک نوشته‌ی ع</w:t>
      </w:r>
      <w:r w:rsidRPr="00FB2EE3">
        <w:rPr>
          <w:spacing w:val="0"/>
          <w:rtl/>
          <w:lang w:bidi="ar-SA"/>
        </w:rPr>
        <w:t>ا</w:t>
      </w:r>
      <w:r w:rsidR="00AC6407" w:rsidRPr="00FB2EE3">
        <w:rPr>
          <w:spacing w:val="0"/>
          <w:rtl/>
          <w:lang w:bidi="ar-SA"/>
        </w:rPr>
        <w:t>د</w:t>
      </w:r>
      <w:r w:rsidRPr="00FB2EE3">
        <w:rPr>
          <w:spacing w:val="0"/>
          <w:rtl/>
          <w:lang w:bidi="ar-SA"/>
        </w:rPr>
        <w:t>ی نیست؛ بلکه الله</w:t>
      </w:r>
      <w:r w:rsidRPr="00FB2EE3">
        <w:rPr>
          <w:spacing w:val="0"/>
          <w:lang w:bidi="ar-SA"/>
        </w:rPr>
        <w:sym w:font="AGA Arabesque" w:char="F055"/>
      </w:r>
      <w:r w:rsidRPr="00FB2EE3">
        <w:rPr>
          <w:spacing w:val="0"/>
          <w:rtl/>
          <w:lang w:bidi="ar-SA"/>
        </w:rPr>
        <w:t xml:space="preserve"> آن را بر پیشانی دجال قرار داده </w:t>
      </w:r>
      <w:r w:rsidR="00FE05F0" w:rsidRPr="00FB2EE3">
        <w:rPr>
          <w:spacing w:val="0"/>
          <w:rtl/>
          <w:lang w:bidi="ar-SA"/>
        </w:rPr>
        <w:t xml:space="preserve">است </w:t>
      </w:r>
      <w:r w:rsidRPr="00FB2EE3">
        <w:rPr>
          <w:spacing w:val="0"/>
          <w:rtl/>
          <w:lang w:bidi="ar-SA"/>
        </w:rPr>
        <w:t>تا مؤمنان او را بشناسند و از او دوری کنند.</w:t>
      </w:r>
    </w:p>
    <w:p w:rsidR="00397BEC" w:rsidRPr="00FB2EE3" w:rsidRDefault="00397BEC" w:rsidP="00167AB1">
      <w:pPr>
        <w:rPr>
          <w:spacing w:val="0"/>
          <w:rtl/>
          <w:lang w:bidi="ar-SA"/>
        </w:rPr>
      </w:pPr>
      <w:r w:rsidRPr="00FB2EE3">
        <w:rPr>
          <w:spacing w:val="0"/>
          <w:rtl/>
          <w:lang w:bidi="ar-SA"/>
        </w:rPr>
        <w:t>اما نشانه‌ی دیگر دجال این</w:t>
      </w:r>
      <w:r w:rsidR="004636CA" w:rsidRPr="00FB2EE3">
        <w:rPr>
          <w:spacing w:val="0"/>
          <w:rtl/>
          <w:lang w:bidi="ar-SA"/>
        </w:rPr>
        <w:t xml:space="preserve"> است که او، لوچ و نابیناست</w:t>
      </w:r>
      <w:r w:rsidRPr="00FB2EE3">
        <w:rPr>
          <w:spacing w:val="0"/>
          <w:rtl/>
          <w:lang w:bidi="ar-SA"/>
        </w:rPr>
        <w:t>؛ حال آن‌که پروردگار متعال، نابینا نیست. پروردگار متعال، از هر عیب و نقصی، پاک است و هیچ نقصی در صفات او وجود ندارد. ولی چشمِ راست دجال، کور است و مانند دانه‌ی انگور، برآمده می‌باشد. این، علامت واضح و روشنی</w:t>
      </w:r>
      <w:r w:rsidR="00BB095E" w:rsidRPr="00FB2EE3">
        <w:rPr>
          <w:spacing w:val="0"/>
          <w:rtl/>
          <w:lang w:bidi="ar-SA"/>
        </w:rPr>
        <w:t>‌</w:t>
      </w:r>
      <w:r w:rsidRPr="00FB2EE3">
        <w:rPr>
          <w:spacing w:val="0"/>
          <w:rtl/>
          <w:lang w:bidi="ar-SA"/>
        </w:rPr>
        <w:t>ست که هرکس، آن را می‌بیند. شاید این پرسش مطرح شود که پس چرا برخی از مردم دچار فتنه می‌شوند و به او ایمان می‌آورند؟ می‌گوییم: الله</w:t>
      </w:r>
      <w:r w:rsidRPr="00FB2EE3">
        <w:rPr>
          <w:spacing w:val="0"/>
          <w:lang w:bidi="ar-SA"/>
        </w:rPr>
        <w:sym w:font="AGA Arabesque" w:char="F055"/>
      </w:r>
      <w:r w:rsidRPr="00FB2EE3">
        <w:rPr>
          <w:spacing w:val="0"/>
          <w:rtl/>
          <w:lang w:bidi="ar-SA"/>
        </w:rPr>
        <w:t xml:space="preserve"> در کتابش فرموده است:</w:t>
      </w:r>
    </w:p>
    <w:p w:rsidR="00397BEC" w:rsidRPr="00FB2EE3" w:rsidRDefault="00B01C09" w:rsidP="00B01C09">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تُغ</w:t>
      </w:r>
      <w:r w:rsidRPr="00FB2EE3">
        <w:rPr>
          <w:rFonts w:ascii="KFGQPC Uthmanic Script HAFS" w:hint="cs"/>
          <w:rtl/>
          <w:lang w:bidi="ar-SA"/>
        </w:rPr>
        <w:t>ۡ</w:t>
      </w:r>
      <w:r w:rsidRPr="00FB2EE3">
        <w:rPr>
          <w:rFonts w:ascii="KFGQPC Uthmanic Script HAFS" w:hint="eastAsia"/>
          <w:rtl/>
          <w:lang w:bidi="ar-SA"/>
        </w:rPr>
        <w:t>نِي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لنُّذُرُ</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eastAsia"/>
          <w:rtl/>
          <w:lang w:bidi="ar-SA"/>
        </w:rPr>
        <w:t>قَو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cs"/>
          <w:rtl/>
          <w:lang w:bidi="ar-SA"/>
        </w:rPr>
        <w:t>١٠١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يونس</w:t>
      </w:r>
      <w:r w:rsidRPr="00FB2EE3">
        <w:rPr>
          <w:rStyle w:val="Char8"/>
          <w:rtl/>
        </w:rPr>
        <w:t xml:space="preserve"> : </w:t>
      </w:r>
      <w:r w:rsidRPr="00FB2EE3">
        <w:rPr>
          <w:rStyle w:val="Char8"/>
          <w:rFonts w:hint="cs"/>
          <w:rtl/>
        </w:rPr>
        <w:t>١٠١</w:t>
      </w:r>
      <w:r w:rsidRPr="00FB2EE3">
        <w:rPr>
          <w:rStyle w:val="Char8"/>
          <w:rtl/>
        </w:rPr>
        <w:t>]</w:t>
      </w:r>
      <w:r w:rsidRPr="00FB2EE3">
        <w:rPr>
          <w:rFonts w:ascii="KFGQPC Uthman Taha Naskh" w:cs="KFGQPC Uthman Taha Naskh"/>
          <w:rtl/>
          <w:lang w:bidi="ar-SA"/>
        </w:rPr>
        <w:t xml:space="preserve">  </w:t>
      </w:r>
      <w:r w:rsidR="00EC6398" w:rsidRPr="00FB2EE3">
        <w:rPr>
          <w:rtl/>
          <w:lang w:bidi="ar-SA"/>
        </w:rPr>
        <w:tab/>
      </w:r>
    </w:p>
    <w:p w:rsidR="00397BEC" w:rsidRPr="00FB2EE3" w:rsidRDefault="00397BEC" w:rsidP="00167AB1">
      <w:pPr>
        <w:pStyle w:val="a2"/>
        <w:rPr>
          <w:rtl/>
          <w:lang w:bidi="ar-SA"/>
        </w:rPr>
      </w:pPr>
      <w:r w:rsidRPr="00FB2EE3">
        <w:rPr>
          <w:rtl/>
          <w:lang w:bidi="ar-SA"/>
        </w:rPr>
        <w:t>و نشانه‌ها و هشدارها به کسانی که ایمان نمی‌آورند، فایده‌ای نمی‌رساند.</w:t>
      </w:r>
    </w:p>
    <w:p w:rsidR="00397BEC" w:rsidRPr="00FB2EE3" w:rsidRDefault="00923468" w:rsidP="00167AB1">
      <w:pPr>
        <w:rPr>
          <w:spacing w:val="0"/>
          <w:rtl/>
          <w:lang w:bidi="ar-SA"/>
        </w:rPr>
      </w:pPr>
      <w:r w:rsidRPr="00FB2EE3">
        <w:rPr>
          <w:spacing w:val="0"/>
          <w:rtl/>
          <w:lang w:bidi="ar-SA"/>
        </w:rPr>
        <w:t>کسانی که ایمان نمی‌آورند، هیچ بهره‌ای از نشانه‌های هشداردهنده نمی‌برند و از نشانه‌های مژده‌دهنده‌ی هدایت، استفاده نمی‌کنند؛ از این‌رو از نشانه‌های وحدانیت الله</w:t>
      </w:r>
      <w:r w:rsidRPr="00FB2EE3">
        <w:rPr>
          <w:spacing w:val="0"/>
          <w:lang w:bidi="ar-SA"/>
        </w:rPr>
        <w:sym w:font="AGA Arabesque" w:char="F055"/>
      </w:r>
      <w:r w:rsidRPr="00FB2EE3">
        <w:rPr>
          <w:spacing w:val="0"/>
          <w:rtl/>
          <w:lang w:bidi="ar-SA"/>
        </w:rPr>
        <w:t xml:space="preserve"> متأثر نمی‌شوند </w:t>
      </w:r>
      <w:r w:rsidR="00DD5A63" w:rsidRPr="00FB2EE3">
        <w:rPr>
          <w:spacing w:val="0"/>
          <w:rtl/>
          <w:lang w:bidi="ar-SA"/>
        </w:rPr>
        <w:t>و در ضلالت و گم</w:t>
      </w:r>
      <w:r w:rsidR="00BB095E" w:rsidRPr="00FB2EE3">
        <w:rPr>
          <w:spacing w:val="0"/>
          <w:rtl/>
          <w:lang w:bidi="ar-SA"/>
        </w:rPr>
        <w:t>‌</w:t>
      </w:r>
      <w:r w:rsidR="00DD5A63" w:rsidRPr="00FB2EE3">
        <w:rPr>
          <w:spacing w:val="0"/>
          <w:rtl/>
          <w:lang w:bidi="ar-SA"/>
        </w:rPr>
        <w:t>راهی خویش، غوطه‌</w:t>
      </w:r>
      <w:r w:rsidRPr="00FB2EE3">
        <w:rPr>
          <w:spacing w:val="0"/>
          <w:rtl/>
          <w:lang w:bidi="ar-SA"/>
        </w:rPr>
        <w:t>و</w:t>
      </w:r>
      <w:r w:rsidR="00DD5A63" w:rsidRPr="00FB2EE3">
        <w:rPr>
          <w:spacing w:val="0"/>
          <w:rtl/>
          <w:lang w:bidi="ar-SA"/>
        </w:rPr>
        <w:t>ر</w:t>
      </w:r>
      <w:r w:rsidRPr="00FB2EE3">
        <w:rPr>
          <w:spacing w:val="0"/>
          <w:rtl/>
          <w:lang w:bidi="ar-SA"/>
        </w:rPr>
        <w:t>ند؛ گرچه این نشانه‌ها، آشکار و نمایان باشند!</w:t>
      </w:r>
    </w:p>
    <w:p w:rsidR="00923468" w:rsidRPr="00FB2EE3" w:rsidRDefault="00923468" w:rsidP="00167AB1">
      <w:pPr>
        <w:rPr>
          <w:spacing w:val="0"/>
          <w:rtl/>
          <w:lang w:bidi="ar-SA"/>
        </w:rPr>
      </w:pPr>
      <w:r w:rsidRPr="00FB2EE3">
        <w:rPr>
          <w:spacing w:val="0"/>
          <w:rtl/>
          <w:lang w:bidi="ar-SA"/>
        </w:rPr>
        <w:t>سپس رسول‌الله</w:t>
      </w:r>
      <w:r w:rsidRPr="00FB2EE3">
        <w:rPr>
          <w:spacing w:val="0"/>
          <w:lang w:bidi="ar-SA"/>
        </w:rPr>
        <w:sym w:font="AGA Arabesque" w:char="F072"/>
      </w:r>
      <w:r w:rsidRPr="00FB2EE3">
        <w:rPr>
          <w:spacing w:val="0"/>
          <w:rtl/>
          <w:lang w:bidi="ar-SA"/>
        </w:rPr>
        <w:t xml:space="preserve"> بیان فرمود که این نشانه‌ها، بر هیچ‌کس پوشیده نمی‌ماند. در حدیثی بدین مضمون آمده است که پیامبر</w:t>
      </w:r>
      <w:r w:rsidRPr="00FB2EE3">
        <w:rPr>
          <w:spacing w:val="0"/>
          <w:lang w:bidi="ar-SA"/>
        </w:rPr>
        <w:sym w:font="AGA Arabesque" w:char="F072"/>
      </w:r>
      <w:r w:rsidR="00BB095E" w:rsidRPr="00FB2EE3">
        <w:rPr>
          <w:spacing w:val="0"/>
          <w:rtl/>
          <w:lang w:bidi="ar-SA"/>
        </w:rPr>
        <w:t xml:space="preserve"> فرمود: اگر دجال</w:t>
      </w:r>
      <w:r w:rsidRPr="00FB2EE3">
        <w:rPr>
          <w:spacing w:val="0"/>
          <w:rtl/>
          <w:lang w:bidi="ar-SA"/>
        </w:rPr>
        <w:t xml:space="preserve"> در زمان من ظهور کند، تک و تنها در برابر او می‌ایستم و گم</w:t>
      </w:r>
      <w:r w:rsidR="00BB095E" w:rsidRPr="00FB2EE3">
        <w:rPr>
          <w:spacing w:val="0"/>
          <w:rtl/>
          <w:lang w:bidi="ar-SA"/>
        </w:rPr>
        <w:t>‌</w:t>
      </w:r>
      <w:r w:rsidRPr="00FB2EE3">
        <w:rPr>
          <w:spacing w:val="0"/>
          <w:rtl/>
          <w:lang w:bidi="ar-SA"/>
        </w:rPr>
        <w:t xml:space="preserve">راهی و ضلالت او را برملا می‌سازم. در ادامه‌ی این حدیث آمده است: </w:t>
      </w:r>
      <w:r w:rsidRPr="00FB2EE3">
        <w:rPr>
          <w:rStyle w:val="Char1"/>
          <w:spacing w:val="0"/>
          <w:rtl/>
          <w:lang w:bidi="ar-SA"/>
        </w:rPr>
        <w:t>«وَإنْ يَخْرجْ وَلَسْتُ فِيكُم، فكلُّ امريءٍ حَجيجُ نَفْسِه، و</w:t>
      </w:r>
      <w:r w:rsidR="006B06BD">
        <w:rPr>
          <w:rStyle w:val="Char1"/>
          <w:spacing w:val="0"/>
          <w:rtl/>
          <w:lang w:bidi="ar-SA"/>
        </w:rPr>
        <w:t>الله</w:t>
      </w:r>
      <w:r w:rsidRPr="00FB2EE3">
        <w:rPr>
          <w:rStyle w:val="Char1"/>
          <w:spacing w:val="0"/>
          <w:rtl/>
          <w:lang w:bidi="ar-SA"/>
        </w:rPr>
        <w:t xml:space="preserve"> خَليفَتي عَلى كُلِّ مُسْلِمٍ»</w:t>
      </w:r>
      <w:r w:rsidR="00BB095E"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67"/>
      </w:r>
      <w:r w:rsidR="00FB2EE3" w:rsidRPr="00FB2EE3">
        <w:rPr>
          <w:rStyle w:val="FootnoteReference"/>
          <w:rFonts w:cs="B Lotus"/>
          <w:spacing w:val="0"/>
          <w:szCs w:val="28"/>
          <w:rtl/>
          <w:lang w:bidi="ar-SA"/>
        </w:rPr>
        <w:t>)</w:t>
      </w:r>
      <w:r w:rsidRPr="00FB2EE3">
        <w:rPr>
          <w:spacing w:val="0"/>
          <w:rtl/>
          <w:lang w:bidi="ar-SA"/>
        </w:rPr>
        <w:t xml:space="preserve"> یعنی: «اگر دجال زمانی ظهور کند که من در میان شما نیستم، هرکس، خود مدافعِ خویش خواهد بود؛ </w:t>
      </w:r>
      <w:r w:rsidR="00BB095E" w:rsidRPr="00FB2EE3">
        <w:rPr>
          <w:spacing w:val="0"/>
          <w:rtl/>
          <w:lang w:bidi="ar-SA"/>
        </w:rPr>
        <w:t>و الله به جای من، از هر مسلمانی</w:t>
      </w:r>
      <w:r w:rsidRPr="00FB2EE3">
        <w:rPr>
          <w:spacing w:val="0"/>
          <w:rtl/>
          <w:lang w:bidi="ar-SA"/>
        </w:rPr>
        <w:t xml:space="preserve"> دفاع خواهد کرد».</w:t>
      </w:r>
      <w:r w:rsidR="006054CF" w:rsidRPr="00FB2EE3">
        <w:rPr>
          <w:spacing w:val="0"/>
          <w:rtl/>
          <w:lang w:bidi="ar-SA"/>
        </w:rPr>
        <w:t xml:space="preserve"> بدین‌سان رسول‌الله</w:t>
      </w:r>
      <w:r w:rsidR="006054CF" w:rsidRPr="00FB2EE3">
        <w:rPr>
          <w:spacing w:val="0"/>
          <w:lang w:bidi="ar-SA"/>
        </w:rPr>
        <w:sym w:font="AGA Arabesque" w:char="F072"/>
      </w:r>
      <w:r w:rsidR="006054CF" w:rsidRPr="00FB2EE3">
        <w:rPr>
          <w:spacing w:val="0"/>
          <w:rtl/>
          <w:lang w:bidi="ar-SA"/>
        </w:rPr>
        <w:t xml:space="preserve"> دفاع از امت </w:t>
      </w:r>
      <w:r w:rsidR="00BB095E" w:rsidRPr="00FB2EE3">
        <w:rPr>
          <w:spacing w:val="0"/>
          <w:rtl/>
          <w:lang w:bidi="ar-SA"/>
        </w:rPr>
        <w:t>در برابر دجال را</w:t>
      </w:r>
      <w:r w:rsidR="006054CF" w:rsidRPr="00FB2EE3">
        <w:rPr>
          <w:spacing w:val="0"/>
          <w:rtl/>
          <w:lang w:bidi="ar-SA"/>
        </w:rPr>
        <w:t xml:space="preserve"> به الله</w:t>
      </w:r>
      <w:r w:rsidR="006054CF" w:rsidRPr="00FB2EE3">
        <w:rPr>
          <w:spacing w:val="0"/>
          <w:lang w:bidi="ar-SA"/>
        </w:rPr>
        <w:sym w:font="AGA Arabesque" w:char="F055"/>
      </w:r>
      <w:r w:rsidR="006054CF" w:rsidRPr="00FB2EE3">
        <w:rPr>
          <w:spacing w:val="0"/>
          <w:rtl/>
          <w:lang w:bidi="ar-SA"/>
        </w:rPr>
        <w:t xml:space="preserve"> واگذار نمود.</w:t>
      </w:r>
    </w:p>
    <w:p w:rsidR="006054CF" w:rsidRPr="00FB2EE3" w:rsidRDefault="006054CF" w:rsidP="00167AB1">
      <w:pPr>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ضم</w:t>
      </w:r>
      <w:r w:rsidR="00940D12" w:rsidRPr="00FB2EE3">
        <w:rPr>
          <w:spacing w:val="0"/>
          <w:rtl/>
          <w:lang w:bidi="ar-SA"/>
        </w:rPr>
        <w:t>نِ</w:t>
      </w:r>
      <w:r w:rsidRPr="00FB2EE3">
        <w:rPr>
          <w:spacing w:val="0"/>
          <w:rtl/>
          <w:lang w:bidi="ar-SA"/>
        </w:rPr>
        <w:t xml:space="preserve"> این</w:t>
      </w:r>
      <w:r w:rsidR="00940D12" w:rsidRPr="00FB2EE3">
        <w:rPr>
          <w:spacing w:val="0"/>
          <w:rtl/>
          <w:lang w:bidi="ar-SA"/>
        </w:rPr>
        <w:t>‌</w:t>
      </w:r>
      <w:r w:rsidR="005853AB" w:rsidRPr="00FB2EE3">
        <w:rPr>
          <w:spacing w:val="0"/>
          <w:rtl/>
          <w:lang w:bidi="ar-SA"/>
        </w:rPr>
        <w:t>که نسبت به فتنه‌ی دجال</w:t>
      </w:r>
      <w:r w:rsidRPr="00FB2EE3">
        <w:rPr>
          <w:spacing w:val="0"/>
          <w:rtl/>
          <w:lang w:bidi="ar-SA"/>
        </w:rPr>
        <w:t xml:space="preserve"> هشدار داد، بدین نکته نیز اشاره فرمود که: </w:t>
      </w:r>
      <w:r w:rsidR="00397BEC" w:rsidRPr="00FB2EE3">
        <w:rPr>
          <w:spacing w:val="0"/>
          <w:rtl/>
          <w:lang w:bidi="ar-SA"/>
        </w:rPr>
        <w:t xml:space="preserve">دجال با آن فتنه‌ی بزرگش، </w:t>
      </w:r>
      <w:r w:rsidRPr="00FB2EE3">
        <w:rPr>
          <w:spacing w:val="0"/>
          <w:rtl/>
          <w:lang w:bidi="ar-SA"/>
        </w:rPr>
        <w:t xml:space="preserve">تنها </w:t>
      </w:r>
      <w:r w:rsidR="00397BEC" w:rsidRPr="00FB2EE3">
        <w:rPr>
          <w:spacing w:val="0"/>
          <w:rtl/>
          <w:lang w:bidi="ar-SA"/>
        </w:rPr>
        <w:t xml:space="preserve">چهل روز در زمین می‌ماند. روز اول، برابر </w:t>
      </w:r>
      <w:r w:rsidR="00BB095E" w:rsidRPr="00FB2EE3">
        <w:rPr>
          <w:spacing w:val="0"/>
          <w:rtl/>
          <w:lang w:bidi="ar-SA"/>
        </w:rPr>
        <w:t xml:space="preserve">با </w:t>
      </w:r>
      <w:r w:rsidR="00397BEC" w:rsidRPr="00FB2EE3">
        <w:rPr>
          <w:spacing w:val="0"/>
          <w:rtl/>
          <w:lang w:bidi="ar-SA"/>
        </w:rPr>
        <w:t xml:space="preserve">یک سال است؛ </w:t>
      </w:r>
      <w:r w:rsidRPr="00FB2EE3">
        <w:rPr>
          <w:spacing w:val="0"/>
          <w:rtl/>
          <w:lang w:bidi="ar-SA"/>
        </w:rPr>
        <w:t>خورشید، شش ماه در وسط آسمان می‌ماند و در این مدت طو</w:t>
      </w:r>
      <w:r w:rsidR="00BB095E" w:rsidRPr="00FB2EE3">
        <w:rPr>
          <w:spacing w:val="0"/>
          <w:rtl/>
          <w:lang w:bidi="ar-SA"/>
        </w:rPr>
        <w:t>لانی، غروب نمی‌کند و شش ماه نیز</w:t>
      </w:r>
      <w:r w:rsidRPr="00FB2EE3">
        <w:rPr>
          <w:spacing w:val="0"/>
          <w:rtl/>
          <w:lang w:bidi="ar-SA"/>
        </w:rPr>
        <w:t xml:space="preserve"> شب خواهد بود؛ این، همان روز اول است که به‌اندازه‌ی یک سال، طول می‌کشد. </w:t>
      </w:r>
      <w:r w:rsidR="00397BEC" w:rsidRPr="00FB2EE3">
        <w:rPr>
          <w:spacing w:val="0"/>
          <w:rtl/>
          <w:lang w:bidi="ar-SA"/>
        </w:rPr>
        <w:t xml:space="preserve">روز دوم، </w:t>
      </w:r>
      <w:r w:rsidRPr="00FB2EE3">
        <w:rPr>
          <w:spacing w:val="0"/>
          <w:rtl/>
          <w:lang w:bidi="ar-SA"/>
        </w:rPr>
        <w:t xml:space="preserve">با </w:t>
      </w:r>
      <w:r w:rsidR="00397BEC" w:rsidRPr="00FB2EE3">
        <w:rPr>
          <w:spacing w:val="0"/>
          <w:rtl/>
          <w:lang w:bidi="ar-SA"/>
        </w:rPr>
        <w:t>یک ماه</w:t>
      </w:r>
      <w:r w:rsidR="00BB095E" w:rsidRPr="00FB2EE3">
        <w:rPr>
          <w:spacing w:val="0"/>
          <w:rtl/>
          <w:lang w:bidi="ar-SA"/>
        </w:rPr>
        <w:t>؛</w:t>
      </w:r>
      <w:r w:rsidR="00397BEC" w:rsidRPr="00FB2EE3">
        <w:rPr>
          <w:spacing w:val="0"/>
          <w:rtl/>
          <w:lang w:bidi="ar-SA"/>
        </w:rPr>
        <w:t xml:space="preserve"> و روز سوم، با یک هفته برابری می‌کند و سایر روزهایش، همانند روزهای عادی</w:t>
      </w:r>
      <w:r w:rsidR="00BB095E" w:rsidRPr="00FB2EE3">
        <w:rPr>
          <w:spacing w:val="0"/>
          <w:rtl/>
          <w:lang w:bidi="ar-SA"/>
        </w:rPr>
        <w:t>‌ست.</w:t>
      </w:r>
    </w:p>
    <w:p w:rsidR="006054CF" w:rsidRPr="00FB2EE3" w:rsidRDefault="006054CF" w:rsidP="00167AB1">
      <w:pPr>
        <w:rPr>
          <w:spacing w:val="0"/>
          <w:rtl/>
          <w:lang w:bidi="ar-SA"/>
        </w:rPr>
      </w:pPr>
      <w:r w:rsidRPr="00FB2EE3">
        <w:rPr>
          <w:spacing w:val="0"/>
          <w:rtl/>
          <w:lang w:bidi="ar-SA"/>
        </w:rPr>
        <w:t>وقتی صحابه</w:t>
      </w:r>
      <w:r w:rsidRPr="00FB2EE3">
        <w:rPr>
          <w:spacing w:val="0"/>
          <w:lang w:bidi="ar-SA"/>
        </w:rPr>
        <w:sym w:font="AGA Arabesque" w:char="F079"/>
      </w:r>
      <w:r w:rsidRPr="00FB2EE3">
        <w:rPr>
          <w:spacing w:val="0"/>
          <w:rtl/>
          <w:lang w:bidi="ar-SA"/>
        </w:rPr>
        <w:t xml:space="preserve"> این حدیث را از پیامبر</w:t>
      </w:r>
      <w:r w:rsidRPr="00FB2EE3">
        <w:rPr>
          <w:spacing w:val="0"/>
          <w:lang w:bidi="ar-SA"/>
        </w:rPr>
        <w:sym w:font="AGA Arabesque" w:char="F072"/>
      </w:r>
      <w:r w:rsidRPr="00FB2EE3">
        <w:rPr>
          <w:spacing w:val="0"/>
          <w:rtl/>
          <w:lang w:bidi="ar-SA"/>
        </w:rPr>
        <w:t xml:space="preserve"> شنیدند، این پرسش را مطرح نکردند که چگونه خورشید در نخستین روزِ ظهور دجال که برابر یا یک سال است، ثابت می‌ماند، حال آن‌که گردش شب و روز، بیست و چهار ساعت است؟ آن‌ها، چنین پرسشی مطرح نکردند؛ زیرا الله</w:t>
      </w:r>
      <w:r w:rsidRPr="00FB2EE3">
        <w:rPr>
          <w:spacing w:val="0"/>
          <w:lang w:bidi="ar-SA"/>
        </w:rPr>
        <w:sym w:font="AGA Arabesque" w:char="F055"/>
      </w:r>
      <w:r w:rsidRPr="00FB2EE3">
        <w:rPr>
          <w:spacing w:val="0"/>
          <w:rtl/>
          <w:lang w:bidi="ar-SA"/>
        </w:rPr>
        <w:t xml:space="preserve"> بر هرکاری تواناست. صحابه</w:t>
      </w:r>
      <w:r w:rsidRPr="00FB2EE3">
        <w:rPr>
          <w:spacing w:val="0"/>
          <w:lang w:bidi="ar-SA"/>
        </w:rPr>
        <w:sym w:font="AGA Arabesque" w:char="F079"/>
      </w:r>
      <w:r w:rsidRPr="00FB2EE3">
        <w:rPr>
          <w:spacing w:val="0"/>
          <w:rtl/>
          <w:lang w:bidi="ar-SA"/>
        </w:rPr>
        <w:t xml:space="preserve"> معمولاً درباره‌ی مسایل تکوینی یا مسایل مربوط به هستی، سؤال نمی‌کردند؛ زیرا به قدرت الله</w:t>
      </w:r>
      <w:r w:rsidRPr="00FB2EE3">
        <w:rPr>
          <w:spacing w:val="0"/>
          <w:lang w:bidi="ar-SA"/>
        </w:rPr>
        <w:sym w:font="AGA Arabesque" w:char="F055"/>
      </w:r>
      <w:r w:rsidRPr="00FB2EE3">
        <w:rPr>
          <w:spacing w:val="0"/>
          <w:rtl/>
          <w:lang w:bidi="ar-SA"/>
        </w:rPr>
        <w:t xml:space="preserve"> ایمان داشتند؛ بلکه همواره جویای مسایلی بودند که برای آن‌ها اهمیت داشت. لذا در</w:t>
      </w:r>
      <w:r w:rsidR="00D929A6" w:rsidRPr="00FB2EE3">
        <w:rPr>
          <w:spacing w:val="0"/>
          <w:rtl/>
          <w:lang w:bidi="ar-SA"/>
        </w:rPr>
        <w:t xml:space="preserve"> </w:t>
      </w:r>
      <w:r w:rsidRPr="00FB2EE3">
        <w:rPr>
          <w:spacing w:val="0"/>
          <w:rtl/>
          <w:lang w:bidi="ar-SA"/>
        </w:rPr>
        <w:t>این مورد از رسول‌الله</w:t>
      </w:r>
      <w:r w:rsidRPr="00FB2EE3">
        <w:rPr>
          <w:spacing w:val="0"/>
          <w:lang w:bidi="ar-SA"/>
        </w:rPr>
        <w:sym w:font="AGA Arabesque" w:char="F072"/>
      </w:r>
      <w:r w:rsidR="00D929A6" w:rsidRPr="00FB2EE3">
        <w:rPr>
          <w:spacing w:val="0"/>
          <w:rtl/>
          <w:lang w:bidi="ar-SA"/>
        </w:rPr>
        <w:t xml:space="preserve"> سؤال کردند که آیا</w:t>
      </w:r>
      <w:r w:rsidRPr="00FB2EE3">
        <w:rPr>
          <w:spacing w:val="0"/>
          <w:rtl/>
          <w:lang w:bidi="ar-SA"/>
        </w:rPr>
        <w:t xml:space="preserve"> در این یک روز که با یک سال برابر است، باید یک نوبت نماز بخوانیم؟ رسول‌الله</w:t>
      </w:r>
      <w:r w:rsidRPr="00FB2EE3">
        <w:rPr>
          <w:spacing w:val="0"/>
          <w:lang w:bidi="ar-SA"/>
        </w:rPr>
        <w:sym w:font="AGA Arabesque" w:char="F072"/>
      </w:r>
      <w:r w:rsidRPr="00FB2EE3">
        <w:rPr>
          <w:spacing w:val="0"/>
          <w:rtl/>
          <w:lang w:bidi="ar-SA"/>
        </w:rPr>
        <w:t xml:space="preserve"> فرمود: </w:t>
      </w:r>
      <w:r w:rsidRPr="00FB2EE3">
        <w:rPr>
          <w:rStyle w:val="Char1"/>
          <w:spacing w:val="0"/>
          <w:rtl/>
          <w:lang w:bidi="ar-SA"/>
        </w:rPr>
        <w:t>«لا، لکن اقدروا له قدره»</w:t>
      </w:r>
      <w:r w:rsidR="00BB095E"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68"/>
      </w:r>
      <w:r w:rsidR="00FB2EE3" w:rsidRPr="00FB2EE3">
        <w:rPr>
          <w:rStyle w:val="FootnoteReference"/>
          <w:rFonts w:cs="B Lotus"/>
          <w:spacing w:val="0"/>
          <w:szCs w:val="28"/>
          <w:rtl/>
          <w:lang w:bidi="ar-SA"/>
        </w:rPr>
        <w:t>)</w:t>
      </w:r>
      <w:r w:rsidRPr="00FB2EE3">
        <w:rPr>
          <w:spacing w:val="0"/>
          <w:rtl/>
          <w:lang w:bidi="ar-SA"/>
        </w:rPr>
        <w:t xml:space="preserve"> یعنی: «فاصله‌ی بی</w:t>
      </w:r>
      <w:r w:rsidR="00A50E7E" w:rsidRPr="00FB2EE3">
        <w:rPr>
          <w:spacing w:val="0"/>
          <w:rtl/>
          <w:lang w:bidi="ar-SA"/>
        </w:rPr>
        <w:t>ن</w:t>
      </w:r>
      <w:r w:rsidRPr="00FB2EE3">
        <w:rPr>
          <w:spacing w:val="0"/>
          <w:rtl/>
          <w:lang w:bidi="ar-SA"/>
        </w:rPr>
        <w:t xml:space="preserve"> هر دو نماز را بسنجید و بر همین اساس نماز بخوانید». به عنوان مثال: پس از طلوع صبح، به‌اندازه‌ی فاصله‌ی نماز صبح تا ظهر در روزهای عادی صبر کنید و با گذشت این مدت از طلوع صبح، نماز ظهر را بخوانید؛ اگرچه خورشید، هنوز در کرانه‌ی شرقی باشد. درباره‌ی روزه و زکا</w:t>
      </w:r>
      <w:r w:rsidR="00BB095E" w:rsidRPr="00FB2EE3">
        <w:rPr>
          <w:spacing w:val="0"/>
          <w:rtl/>
          <w:lang w:bidi="ar-SA"/>
        </w:rPr>
        <w:t>ت نیز به همین منوال عمل می‌کنیم؛</w:t>
      </w:r>
      <w:r w:rsidRPr="00FB2EE3">
        <w:rPr>
          <w:spacing w:val="0"/>
          <w:rtl/>
          <w:lang w:bidi="ar-SA"/>
        </w:rPr>
        <w:t xml:space="preserve"> از این‌رو گاه به عنوان معما، این پرسش مطرح می‌شود که: «آن کیست که فقط </w:t>
      </w:r>
      <w:r w:rsidR="005058B3" w:rsidRPr="00FB2EE3">
        <w:rPr>
          <w:spacing w:val="0"/>
          <w:rtl/>
          <w:lang w:bidi="ar-SA"/>
        </w:rPr>
        <w:t xml:space="preserve">با گذشتِ </w:t>
      </w:r>
      <w:r w:rsidRPr="00FB2EE3">
        <w:rPr>
          <w:spacing w:val="0"/>
          <w:rtl/>
          <w:lang w:bidi="ar-SA"/>
        </w:rPr>
        <w:t>یک روز، سررسید پرداخت زکات اوست؟»</w:t>
      </w:r>
    </w:p>
    <w:p w:rsidR="00397BEC" w:rsidRPr="00FB2EE3" w:rsidRDefault="005058B3" w:rsidP="00167AB1">
      <w:pPr>
        <w:rPr>
          <w:spacing w:val="0"/>
          <w:rtl/>
          <w:lang w:bidi="ar-SA"/>
        </w:rPr>
      </w:pPr>
      <w:r w:rsidRPr="00FB2EE3">
        <w:rPr>
          <w:spacing w:val="0"/>
          <w:rtl/>
          <w:lang w:bidi="ar-SA"/>
        </w:rPr>
        <w:t>در رابطه با روز دوم که با یک ماه برابری می‌کند، نمازهای یک ماه را می‌سنجیم و روز سوم، نمازهای یک هفته. الله متعال، این سؤال را در دلِ صحابه</w:t>
      </w:r>
      <w:r w:rsidRPr="00FB2EE3">
        <w:rPr>
          <w:spacing w:val="0"/>
          <w:lang w:bidi="ar-SA"/>
        </w:rPr>
        <w:sym w:font="AGA Arabesque" w:char="F079"/>
      </w:r>
      <w:r w:rsidR="00BB095E" w:rsidRPr="00FB2EE3">
        <w:rPr>
          <w:spacing w:val="0"/>
          <w:rtl/>
          <w:lang w:bidi="ar-SA"/>
        </w:rPr>
        <w:t xml:space="preserve"> انداخت؛</w:t>
      </w:r>
      <w:r w:rsidRPr="00FB2EE3">
        <w:rPr>
          <w:spacing w:val="0"/>
          <w:rtl/>
          <w:lang w:bidi="ar-SA"/>
        </w:rPr>
        <w:t xml:space="preserve"> زیرا وضعیت قطب شمال و جنوب، همین‌گونه است؛ یعنی شش ماه از سال، روز و شش ماه، شب است. و اگر این حدیث وجود نداشت، مسلمانی که در چنین موقعیتی قرار می‌گیرد، با مشکل روبه‌رو می‌شد. لذا با وجود این حدیث، سنجش اوقات نماز برای مناطقی که شش ماه</w:t>
      </w:r>
      <w:r w:rsidR="00473C0B" w:rsidRPr="00FB2EE3">
        <w:rPr>
          <w:spacing w:val="0"/>
          <w:rtl/>
          <w:lang w:bidi="ar-SA"/>
        </w:rPr>
        <w:t>، شب است و شش ماه،</w:t>
      </w:r>
      <w:r w:rsidRPr="00FB2EE3">
        <w:rPr>
          <w:spacing w:val="0"/>
          <w:rtl/>
          <w:lang w:bidi="ar-SA"/>
        </w:rPr>
        <w:t xml:space="preserve"> روز، کار مشکلی نیست.</w:t>
      </w:r>
    </w:p>
    <w:p w:rsidR="005058B3" w:rsidRPr="00FB2EE3" w:rsidRDefault="008A10A3" w:rsidP="00A10177">
      <w:pPr>
        <w:ind w:firstLine="0"/>
        <w:jc w:val="center"/>
        <w:rPr>
          <w:spacing w:val="0"/>
          <w:rtl/>
          <w:lang w:bidi="ar-SA"/>
        </w:rPr>
      </w:pPr>
      <w:r w:rsidRPr="00FB2EE3">
        <w:rPr>
          <w:spacing w:val="0"/>
          <w:rtl/>
          <w:lang w:bidi="ar-SA"/>
        </w:rPr>
        <w:t>***</w:t>
      </w:r>
    </w:p>
    <w:p w:rsidR="008A10A3" w:rsidRPr="00FB2EE3" w:rsidRDefault="008A10A3" w:rsidP="00167AB1">
      <w:pPr>
        <w:pStyle w:val="a4"/>
        <w:rPr>
          <w:rtl/>
          <w:lang w:bidi="ar-SA"/>
        </w:rPr>
      </w:pPr>
      <w:r w:rsidRPr="00FB2EE3">
        <w:rPr>
          <w:rtl/>
          <w:lang w:bidi="ar-SA"/>
        </w:rPr>
        <w:t>211- وعن عائشة</w:t>
      </w:r>
      <w:r w:rsidR="00BB095E" w:rsidRPr="00FB2EE3">
        <w:rPr>
          <w:rFonts w:cs="(M. Aiyada Ayoub ALKobaisi)"/>
          <w:b w:val="0"/>
          <w:bCs w:val="0"/>
          <w:rtl/>
          <w:lang w:bidi="ar-SA"/>
        </w:rPr>
        <w:t>&amp;</w:t>
      </w:r>
      <w:r w:rsidRPr="00FB2EE3">
        <w:rPr>
          <w:rtl/>
          <w:lang w:bidi="ar-SA"/>
        </w:rPr>
        <w:t xml:space="preserve"> أنَّ رسولَ</w:t>
      </w:r>
      <w:r w:rsidRPr="00FB2EE3">
        <w:rPr>
          <w:rFonts w:ascii="Times New Roman" w:hAnsi="Times New Roman" w:cs="Times New Roman"/>
          <w:rtl/>
          <w:lang w:bidi="ar-SA"/>
        </w:rPr>
        <w:t>‌</w:t>
      </w:r>
      <w:r w:rsidRPr="00FB2EE3">
        <w:rPr>
          <w:rFonts w:ascii="mylotus" w:hAnsi="mylotus"/>
          <w:rtl/>
          <w:lang w:bidi="ar-SA"/>
        </w:rPr>
        <w:t>ا</w:t>
      </w:r>
      <w:r w:rsidRPr="00FB2EE3">
        <w:rPr>
          <w:rtl/>
          <w:lang w:bidi="ar-SA"/>
        </w:rPr>
        <w:t>لله</w:t>
      </w:r>
      <w:r w:rsidRPr="00FB2EE3">
        <w:rPr>
          <w:b w:val="0"/>
          <w:bCs w:val="0"/>
          <w:rtl/>
          <w:lang w:bidi="ar-SA"/>
        </w:rPr>
        <w:sym w:font="AGA Arabesque" w:char="F072"/>
      </w:r>
      <w:r w:rsidRPr="00FB2EE3">
        <w:rPr>
          <w:rtl/>
          <w:lang w:bidi="ar-SA"/>
        </w:rPr>
        <w:t xml:space="preserve"> قال: «مَنْ ظَلَمَ قِيدَ شِبْرٍ مِنَ الأرْضِ طُوِّقَهُ منْ سَبْعِ أَرَضِينَ».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69"/>
      </w:r>
      <w:r w:rsidR="00FB2EE3" w:rsidRPr="00FB2EE3">
        <w:rPr>
          <w:rStyle w:val="FootnoteReference"/>
          <w:rFonts w:cs="B Lotus"/>
          <w:bCs w:val="0"/>
          <w:szCs w:val="28"/>
          <w:rtl/>
          <w:lang w:bidi="ar-SA"/>
        </w:rPr>
        <w:t>)</w:t>
      </w:r>
    </w:p>
    <w:p w:rsidR="008A10A3" w:rsidRPr="00FB2EE3" w:rsidRDefault="008A10A3" w:rsidP="00167AB1">
      <w:pPr>
        <w:rPr>
          <w:rFonts w:hAnsi="AGA Arabesque"/>
          <w:spacing w:val="0"/>
          <w:rtl/>
          <w:lang w:bidi="ar-SA"/>
        </w:rPr>
      </w:pPr>
      <w:r w:rsidRPr="00FB2EE3">
        <w:rPr>
          <w:b/>
          <w:bCs/>
          <w:spacing w:val="0"/>
          <w:rtl/>
          <w:lang w:bidi="ar-SA"/>
        </w:rPr>
        <w:t xml:space="preserve">ترجمه: </w:t>
      </w:r>
      <w:r w:rsidRPr="00FB2EE3">
        <w:rPr>
          <w:spacing w:val="0"/>
          <w:rtl/>
          <w:lang w:bidi="ar-SA"/>
        </w:rPr>
        <w:t>عایشه</w:t>
      </w:r>
      <w:r w:rsidR="004B7A26" w:rsidRPr="00FB2EE3">
        <w:rPr>
          <w:rFonts w:cs="(M. Aiyada Ayoub ALKobaisi)"/>
          <w:spacing w:val="0"/>
          <w:rtl/>
          <w:lang w:bidi="ar-SA"/>
        </w:rPr>
        <w:t>&amp;</w:t>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فرمود: </w:t>
      </w:r>
      <w:r w:rsidRPr="00FB2EE3">
        <w:rPr>
          <w:rFonts w:hAnsi="AGA Arabesque"/>
          <w:spacing w:val="0"/>
          <w:rtl/>
          <w:lang w:bidi="ar-SA"/>
        </w:rPr>
        <w:t>«کسی که یک وجب از زمین را به‌ناحق تصاحب کند، روز قیامت، همین یک وجب از هفت زمین، به دور گردنش پیچیده می‌شود».</w:t>
      </w:r>
    </w:p>
    <w:p w:rsidR="008A10A3" w:rsidRPr="00FB2EE3" w:rsidRDefault="008A10A3" w:rsidP="00355943">
      <w:pPr>
        <w:pStyle w:val="a4"/>
        <w:rPr>
          <w:rtl/>
          <w:lang w:bidi="ar-SA"/>
        </w:rPr>
      </w:pPr>
      <w:r w:rsidRPr="00FB2EE3">
        <w:rPr>
          <w:rtl/>
          <w:lang w:bidi="ar-SA"/>
        </w:rPr>
        <w:t>212- وعن أَبي</w:t>
      </w:r>
      <w:r w:rsidRPr="00FB2EE3">
        <w:rPr>
          <w:rFonts w:ascii="Times New Roman" w:hAnsi="Times New Roman" w:cs="Times New Roman"/>
          <w:rtl/>
          <w:lang w:bidi="ar-SA"/>
        </w:rPr>
        <w:t>‌</w:t>
      </w:r>
      <w:r w:rsidRPr="00FB2EE3">
        <w:rPr>
          <w:rtl/>
          <w:lang w:bidi="ar-SA"/>
        </w:rPr>
        <w:t>موسى</w:t>
      </w:r>
      <w:r w:rsidRPr="00FB2EE3">
        <w:rPr>
          <w:b w:val="0"/>
          <w:bCs w:val="0"/>
          <w:rtl/>
          <w:lang w:bidi="ar-SA"/>
        </w:rPr>
        <w:sym w:font="AGA Arabesque" w:char="F074"/>
      </w:r>
      <w:r w:rsidRPr="00FB2EE3">
        <w:rPr>
          <w:rtl/>
          <w:lang w:bidi="ar-SA"/>
        </w:rPr>
        <w:t xml:space="preserve"> قال: قال رسولُ</w:t>
      </w:r>
      <w:r w:rsidRPr="00FB2EE3">
        <w:rPr>
          <w:rFonts w:ascii="Times New Roman" w:hAnsi="Times New Roman" w:cs="Times New Roman"/>
          <w:rtl/>
          <w:lang w:bidi="ar-SA"/>
        </w:rPr>
        <w:t>‌</w:t>
      </w:r>
      <w:r w:rsidR="006B06BD">
        <w:rPr>
          <w:rtl/>
          <w:lang w:bidi="ar-SA"/>
        </w:rPr>
        <w:t>الله</w:t>
      </w:r>
      <w:r w:rsidR="00D80CF1">
        <w:rPr>
          <w:rFonts w:hint="cs"/>
          <w:rtl/>
          <w:lang w:bidi="ar-SA"/>
        </w:rPr>
        <w:t>ِ</w:t>
      </w:r>
      <w:r w:rsidRPr="00FB2EE3">
        <w:rPr>
          <w:b w:val="0"/>
          <w:bCs w:val="0"/>
          <w:rtl/>
          <w:lang w:bidi="ar-SA"/>
        </w:rPr>
        <w:sym w:font="AGA Arabesque" w:char="F072"/>
      </w:r>
      <w:r w:rsidRPr="00FB2EE3">
        <w:rPr>
          <w:rtl/>
          <w:lang w:bidi="ar-SA"/>
        </w:rPr>
        <w:t xml:space="preserve">: «إِنَّ </w:t>
      </w:r>
      <w:r w:rsidR="006B06BD">
        <w:rPr>
          <w:rtl/>
          <w:lang w:bidi="ar-SA"/>
        </w:rPr>
        <w:t>الله</w:t>
      </w:r>
      <w:r w:rsidRPr="00FB2EE3">
        <w:rPr>
          <w:rtl/>
          <w:lang w:bidi="ar-SA"/>
        </w:rPr>
        <w:t xml:space="preserve"> لَيُمْلِي لِلظَّالِمِ فَإِذَا أَخَذَهُ لَمْ يُفْلِتْه»، ثُمَّ قَرَا: </w:t>
      </w:r>
      <w:r w:rsidR="00355943" w:rsidRPr="00FB2EE3">
        <w:rPr>
          <w:rFonts w:ascii="KFGQPC Uthman Taha Naskh" w:hint="cs"/>
          <w:rtl/>
          <w:lang w:bidi="ar-SA"/>
        </w:rPr>
        <w:t>﴿</w:t>
      </w:r>
      <w:r w:rsidR="00355943" w:rsidRPr="00FB2EE3">
        <w:rPr>
          <w:rStyle w:val="Char2"/>
          <w:rFonts w:hint="eastAsia"/>
          <w:rtl/>
        </w:rPr>
        <w:t>وَكَذَ</w:t>
      </w:r>
      <w:r w:rsidR="00355943" w:rsidRPr="00FB2EE3">
        <w:rPr>
          <w:rStyle w:val="Char2"/>
          <w:rFonts w:hint="cs"/>
          <w:rtl/>
        </w:rPr>
        <w:t>ٰ</w:t>
      </w:r>
      <w:r w:rsidR="00355943" w:rsidRPr="00FB2EE3">
        <w:rPr>
          <w:rStyle w:val="Char2"/>
          <w:rFonts w:hint="eastAsia"/>
          <w:rtl/>
        </w:rPr>
        <w:t>لِكَ</w:t>
      </w:r>
      <w:r w:rsidR="00355943" w:rsidRPr="00FB2EE3">
        <w:rPr>
          <w:rStyle w:val="Char2"/>
          <w:rtl/>
        </w:rPr>
        <w:t xml:space="preserve"> </w:t>
      </w:r>
      <w:r w:rsidR="00355943" w:rsidRPr="00FB2EE3">
        <w:rPr>
          <w:rStyle w:val="Char2"/>
          <w:rFonts w:hint="eastAsia"/>
          <w:rtl/>
        </w:rPr>
        <w:t>أَخ</w:t>
      </w:r>
      <w:r w:rsidR="00355943" w:rsidRPr="00FB2EE3">
        <w:rPr>
          <w:rStyle w:val="Char2"/>
          <w:rFonts w:hint="cs"/>
          <w:rtl/>
        </w:rPr>
        <w:t>ۡ</w:t>
      </w:r>
      <w:r w:rsidR="00355943" w:rsidRPr="00FB2EE3">
        <w:rPr>
          <w:rStyle w:val="Char2"/>
          <w:rFonts w:hint="eastAsia"/>
          <w:rtl/>
        </w:rPr>
        <w:t>ذُ</w:t>
      </w:r>
      <w:r w:rsidR="00355943" w:rsidRPr="00FB2EE3">
        <w:rPr>
          <w:rStyle w:val="Char2"/>
          <w:rtl/>
        </w:rPr>
        <w:t xml:space="preserve"> </w:t>
      </w:r>
      <w:r w:rsidR="00355943" w:rsidRPr="00FB2EE3">
        <w:rPr>
          <w:rStyle w:val="Char2"/>
          <w:rFonts w:hint="eastAsia"/>
          <w:rtl/>
        </w:rPr>
        <w:t>رَبِّكَ</w:t>
      </w:r>
      <w:r w:rsidR="00355943" w:rsidRPr="00FB2EE3">
        <w:rPr>
          <w:rStyle w:val="Char2"/>
          <w:rtl/>
        </w:rPr>
        <w:t xml:space="preserve"> </w:t>
      </w:r>
      <w:r w:rsidR="00355943" w:rsidRPr="00FB2EE3">
        <w:rPr>
          <w:rStyle w:val="Char2"/>
          <w:rFonts w:hint="eastAsia"/>
          <w:rtl/>
        </w:rPr>
        <w:t>إِذَا</w:t>
      </w:r>
      <w:r w:rsidR="00355943" w:rsidRPr="00FB2EE3">
        <w:rPr>
          <w:rStyle w:val="Char2"/>
          <w:rFonts w:hint="cs"/>
          <w:rtl/>
        </w:rPr>
        <w:t>ٓ</w:t>
      </w:r>
      <w:r w:rsidR="00355943" w:rsidRPr="00FB2EE3">
        <w:rPr>
          <w:rStyle w:val="Char2"/>
          <w:rtl/>
        </w:rPr>
        <w:t xml:space="preserve"> </w:t>
      </w:r>
      <w:r w:rsidR="00355943" w:rsidRPr="00FB2EE3">
        <w:rPr>
          <w:rStyle w:val="Char2"/>
          <w:rFonts w:hint="eastAsia"/>
          <w:rtl/>
        </w:rPr>
        <w:t>أَخَذَ</w:t>
      </w:r>
      <w:r w:rsidR="00355943" w:rsidRPr="00FB2EE3">
        <w:rPr>
          <w:rStyle w:val="Char2"/>
          <w:rtl/>
        </w:rPr>
        <w:t xml:space="preserve"> </w:t>
      </w:r>
      <w:r w:rsidR="00355943" w:rsidRPr="00FB2EE3">
        <w:rPr>
          <w:rStyle w:val="Char2"/>
          <w:rFonts w:hint="cs"/>
          <w:rtl/>
        </w:rPr>
        <w:t>ٱ</w:t>
      </w:r>
      <w:r w:rsidR="00355943" w:rsidRPr="00FB2EE3">
        <w:rPr>
          <w:rStyle w:val="Char2"/>
          <w:rFonts w:hint="eastAsia"/>
          <w:rtl/>
        </w:rPr>
        <w:t>ل</w:t>
      </w:r>
      <w:r w:rsidR="00355943" w:rsidRPr="00FB2EE3">
        <w:rPr>
          <w:rStyle w:val="Char2"/>
          <w:rFonts w:hint="cs"/>
          <w:rtl/>
        </w:rPr>
        <w:t>ۡ</w:t>
      </w:r>
      <w:r w:rsidR="00355943" w:rsidRPr="00FB2EE3">
        <w:rPr>
          <w:rStyle w:val="Char2"/>
          <w:rFonts w:hint="eastAsia"/>
          <w:rtl/>
        </w:rPr>
        <w:t>قُرَى</w:t>
      </w:r>
      <w:r w:rsidR="00355943" w:rsidRPr="00FB2EE3">
        <w:rPr>
          <w:rStyle w:val="Char2"/>
          <w:rFonts w:hint="cs"/>
          <w:rtl/>
        </w:rPr>
        <w:t>ٰ</w:t>
      </w:r>
      <w:r w:rsidR="00355943" w:rsidRPr="00FB2EE3">
        <w:rPr>
          <w:rStyle w:val="Char2"/>
          <w:rtl/>
        </w:rPr>
        <w:t xml:space="preserve"> </w:t>
      </w:r>
      <w:r w:rsidR="00355943" w:rsidRPr="00FB2EE3">
        <w:rPr>
          <w:rStyle w:val="Char2"/>
          <w:rFonts w:hint="eastAsia"/>
          <w:rtl/>
        </w:rPr>
        <w:t>وَهِيَ</w:t>
      </w:r>
      <w:r w:rsidR="00355943" w:rsidRPr="00FB2EE3">
        <w:rPr>
          <w:rStyle w:val="Char2"/>
          <w:rtl/>
        </w:rPr>
        <w:t xml:space="preserve"> </w:t>
      </w:r>
      <w:r w:rsidR="00355943" w:rsidRPr="00FB2EE3">
        <w:rPr>
          <w:rStyle w:val="Char2"/>
          <w:rFonts w:hint="eastAsia"/>
          <w:rtl/>
        </w:rPr>
        <w:t>ظَ</w:t>
      </w:r>
      <w:r w:rsidR="00355943" w:rsidRPr="00FB2EE3">
        <w:rPr>
          <w:rStyle w:val="Char2"/>
          <w:rFonts w:hint="cs"/>
          <w:rtl/>
        </w:rPr>
        <w:t>ٰ</w:t>
      </w:r>
      <w:r w:rsidR="00355943" w:rsidRPr="00FB2EE3">
        <w:rPr>
          <w:rStyle w:val="Char2"/>
          <w:rFonts w:hint="eastAsia"/>
          <w:rtl/>
        </w:rPr>
        <w:t>لِمَةٌ</w:t>
      </w:r>
      <w:r w:rsidR="00355943" w:rsidRPr="00FB2EE3">
        <w:rPr>
          <w:rStyle w:val="Char2"/>
          <w:rFonts w:hint="cs"/>
          <w:rtl/>
        </w:rPr>
        <w:t>ۚ</w:t>
      </w:r>
      <w:r w:rsidR="00355943" w:rsidRPr="00FB2EE3">
        <w:rPr>
          <w:rStyle w:val="Char2"/>
          <w:rtl/>
        </w:rPr>
        <w:t xml:space="preserve"> </w:t>
      </w:r>
      <w:r w:rsidR="00355943" w:rsidRPr="00FB2EE3">
        <w:rPr>
          <w:rStyle w:val="Char2"/>
          <w:rFonts w:hint="eastAsia"/>
          <w:rtl/>
        </w:rPr>
        <w:t>إِنَّ</w:t>
      </w:r>
      <w:r w:rsidR="00355943" w:rsidRPr="00FB2EE3">
        <w:rPr>
          <w:rStyle w:val="Char2"/>
          <w:rtl/>
        </w:rPr>
        <w:t xml:space="preserve"> </w:t>
      </w:r>
      <w:r w:rsidR="00355943" w:rsidRPr="00FB2EE3">
        <w:rPr>
          <w:rStyle w:val="Char2"/>
          <w:rFonts w:hint="eastAsia"/>
          <w:rtl/>
        </w:rPr>
        <w:t>أَخ</w:t>
      </w:r>
      <w:r w:rsidR="00355943" w:rsidRPr="00FB2EE3">
        <w:rPr>
          <w:rStyle w:val="Char2"/>
          <w:rFonts w:hint="cs"/>
          <w:rtl/>
        </w:rPr>
        <w:t>ۡ</w:t>
      </w:r>
      <w:r w:rsidR="00355943" w:rsidRPr="00FB2EE3">
        <w:rPr>
          <w:rStyle w:val="Char2"/>
          <w:rFonts w:hint="eastAsia"/>
          <w:rtl/>
        </w:rPr>
        <w:t>ذَهُ</w:t>
      </w:r>
      <w:r w:rsidR="00355943" w:rsidRPr="00FB2EE3">
        <w:rPr>
          <w:rStyle w:val="Char2"/>
          <w:rFonts w:hint="cs"/>
          <w:rtl/>
        </w:rPr>
        <w:t>ۥٓ</w:t>
      </w:r>
      <w:r w:rsidR="00355943" w:rsidRPr="00FB2EE3">
        <w:rPr>
          <w:rStyle w:val="Char2"/>
          <w:rtl/>
        </w:rPr>
        <w:t xml:space="preserve"> </w:t>
      </w:r>
      <w:r w:rsidR="00355943" w:rsidRPr="00FB2EE3">
        <w:rPr>
          <w:rStyle w:val="Char2"/>
          <w:rFonts w:hint="eastAsia"/>
          <w:rtl/>
        </w:rPr>
        <w:t>أَلِيم</w:t>
      </w:r>
      <w:r w:rsidR="00355943" w:rsidRPr="00FB2EE3">
        <w:rPr>
          <w:rStyle w:val="Char2"/>
          <w:rFonts w:hint="cs"/>
          <w:rtl/>
        </w:rPr>
        <w:t>ٞ</w:t>
      </w:r>
      <w:r w:rsidR="00355943" w:rsidRPr="00FB2EE3">
        <w:rPr>
          <w:rStyle w:val="Char2"/>
          <w:rtl/>
        </w:rPr>
        <w:t xml:space="preserve"> </w:t>
      </w:r>
      <w:r w:rsidR="00355943" w:rsidRPr="00FB2EE3">
        <w:rPr>
          <w:rStyle w:val="Char2"/>
          <w:rFonts w:hint="eastAsia"/>
          <w:rtl/>
        </w:rPr>
        <w:t>شَدِيدٌ</w:t>
      </w:r>
      <w:r w:rsidR="00355943" w:rsidRPr="00FB2EE3">
        <w:rPr>
          <w:rFonts w:ascii="KFGQPC Uthmanic Script HAFS" w:cs="KFGQPC Uthmanic Script HAFS"/>
          <w:rtl/>
          <w:lang w:bidi="ar-SA"/>
        </w:rPr>
        <w:t xml:space="preserve"> </w:t>
      </w:r>
      <w:r w:rsidR="00355943" w:rsidRPr="00FB2EE3">
        <w:rPr>
          <w:rFonts w:ascii="KFGQPC Uthmanic Script HAFS" w:cs="KFGQPC Uthmanic Script HAFS" w:hint="cs"/>
          <w:rtl/>
          <w:lang w:bidi="ar-SA"/>
        </w:rPr>
        <w:t>١٠٢</w:t>
      </w:r>
      <w:r w:rsidR="00355943" w:rsidRPr="00FB2EE3">
        <w:rPr>
          <w:rFonts w:ascii="KFGQPC Uthman Taha Naskh" w:hint="cs"/>
          <w:rtl/>
          <w:lang w:bidi="ar-SA"/>
        </w:rPr>
        <w:t>﴾</w:t>
      </w:r>
      <w:r w:rsidR="00355943" w:rsidRPr="00FB2EE3">
        <w:rPr>
          <w:rFonts w:ascii="KFGQPC Uthman Taha Naskh"/>
          <w:rtl/>
          <w:lang w:bidi="ar-SA"/>
        </w:rPr>
        <w:t xml:space="preserve"> </w:t>
      </w:r>
      <w:r w:rsidRPr="00FB2EE3">
        <w:rPr>
          <w:rtl/>
          <w:lang w:bidi="ar-SA"/>
        </w:rPr>
        <w:t>[متفق علیه]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70"/>
      </w:r>
      <w:r w:rsidR="00FB2EE3" w:rsidRPr="00FB2EE3">
        <w:rPr>
          <w:rStyle w:val="FootnoteReference"/>
          <w:rFonts w:cs="B Lotus"/>
          <w:bCs w:val="0"/>
          <w:szCs w:val="28"/>
          <w:rtl/>
          <w:lang w:bidi="ar-SA"/>
        </w:rPr>
        <w:t>)</w:t>
      </w:r>
    </w:p>
    <w:p w:rsidR="00473C0B" w:rsidRPr="00FB2EE3" w:rsidRDefault="008A10A3" w:rsidP="00167AB1">
      <w:pPr>
        <w:rPr>
          <w:spacing w:val="0"/>
          <w:rtl/>
          <w:lang w:bidi="ar-SA"/>
        </w:rPr>
      </w:pPr>
      <w:r w:rsidRPr="00FB2EE3">
        <w:rPr>
          <w:b/>
          <w:bCs/>
          <w:spacing w:val="0"/>
          <w:rtl/>
          <w:lang w:bidi="ar-SA"/>
        </w:rPr>
        <w:t>ترجمه:</w:t>
      </w:r>
      <w:r w:rsidRPr="00FB2EE3">
        <w:rPr>
          <w:spacing w:val="0"/>
          <w:rtl/>
          <w:lang w:bidi="ar-SA"/>
        </w:rPr>
        <w:t xml:space="preserve"> ابوموسی</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فرمود: «الله به ظالم مهلت می‌دهد و چون او را بگیرد، رهایش نمی‌کند». سپس این آیه را قرائت فرمود:</w:t>
      </w:r>
    </w:p>
    <w:p w:rsidR="00E81FCA" w:rsidRDefault="00355943" w:rsidP="00355943">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وَكَذَ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أَخ</w:t>
      </w:r>
      <w:r w:rsidRPr="00FB2EE3">
        <w:rPr>
          <w:rFonts w:ascii="KFGQPC Uthmanic Script HAFS" w:hint="cs"/>
          <w:rtl/>
          <w:lang w:bidi="ar-SA"/>
        </w:rPr>
        <w:t>ۡ</w:t>
      </w:r>
      <w:r w:rsidRPr="00FB2EE3">
        <w:rPr>
          <w:rFonts w:ascii="KFGQPC Uthmanic Script HAFS" w:hint="eastAsia"/>
          <w:rtl/>
          <w:lang w:bidi="ar-SA"/>
        </w:rPr>
        <w:t>ذُ</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أَخَذَ</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قُرَى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وَهِيَ</w:t>
      </w:r>
      <w:r w:rsidRPr="00FB2EE3">
        <w:rPr>
          <w:rFonts w:ascii="KFGQPC Uthmanic Script HAFS"/>
          <w:rtl/>
          <w:lang w:bidi="ar-SA"/>
        </w:rPr>
        <w:t xml:space="preserve"> </w:t>
      </w:r>
      <w:r w:rsidRPr="00FB2EE3">
        <w:rPr>
          <w:rFonts w:ascii="KFGQPC Uthmanic Script HAFS" w:hint="eastAsia"/>
          <w:rtl/>
          <w:lang w:bidi="ar-SA"/>
        </w:rPr>
        <w:t>ظَ</w:t>
      </w:r>
      <w:r w:rsidRPr="00FB2EE3">
        <w:rPr>
          <w:rFonts w:ascii="KFGQPC Uthmanic Script HAFS" w:hint="cs"/>
          <w:rtl/>
          <w:lang w:bidi="ar-SA"/>
        </w:rPr>
        <w:t>ٰ</w:t>
      </w:r>
      <w:r w:rsidRPr="00FB2EE3">
        <w:rPr>
          <w:rFonts w:ascii="KFGQPC Uthmanic Script HAFS" w:hint="eastAsia"/>
          <w:rtl/>
          <w:lang w:bidi="ar-SA"/>
        </w:rPr>
        <w:t>لِمَةٌ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أَخ</w:t>
      </w:r>
      <w:r w:rsidRPr="00FB2EE3">
        <w:rPr>
          <w:rFonts w:ascii="KFGQPC Uthmanic Script HAFS" w:hint="cs"/>
          <w:rtl/>
          <w:lang w:bidi="ar-SA"/>
        </w:rPr>
        <w:t>ۡ</w:t>
      </w:r>
      <w:r w:rsidRPr="00FB2EE3">
        <w:rPr>
          <w:rFonts w:ascii="KFGQPC Uthmanic Script HAFS" w:hint="eastAsia"/>
          <w:rtl/>
          <w:lang w:bidi="ar-SA"/>
        </w:rPr>
        <w:t>ذَهُ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أَلِيم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شَدِيدٌ</w:t>
      </w:r>
      <w:r w:rsidRPr="00FB2EE3">
        <w:rPr>
          <w:rFonts w:ascii="KFGQPC Uthmanic Script HAFS"/>
          <w:rtl/>
          <w:lang w:bidi="ar-SA"/>
        </w:rPr>
        <w:t xml:space="preserve"> </w:t>
      </w:r>
      <w:r w:rsidRPr="00FB2EE3">
        <w:rPr>
          <w:rFonts w:ascii="KFGQPC Uthmanic Script HAFS" w:hint="cs"/>
          <w:rtl/>
          <w:lang w:bidi="ar-SA"/>
        </w:rPr>
        <w:t>١٠٢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Style w:val="Char8"/>
          <w:rFonts w:hint="cs"/>
          <w:rtl/>
        </w:rPr>
        <w:tab/>
      </w:r>
    </w:p>
    <w:p w:rsidR="008A10A3" w:rsidRPr="00FB2EE3" w:rsidRDefault="00E81FCA" w:rsidP="00355943">
      <w:pPr>
        <w:pStyle w:val="a1"/>
        <w:rPr>
          <w:rtl/>
          <w:lang w:bidi="ar-SA"/>
        </w:rPr>
      </w:pPr>
      <w:r>
        <w:rPr>
          <w:rStyle w:val="Char8"/>
          <w:rFonts w:hint="cs"/>
          <w:rtl/>
        </w:rPr>
        <w:tab/>
      </w:r>
      <w:r w:rsidR="00355943" w:rsidRPr="00FB2EE3">
        <w:rPr>
          <w:rStyle w:val="Char8"/>
          <w:rtl/>
        </w:rPr>
        <w:t>[</w:t>
      </w:r>
      <w:r w:rsidR="00355943" w:rsidRPr="00FB2EE3">
        <w:rPr>
          <w:rStyle w:val="Char8"/>
          <w:rFonts w:hint="eastAsia"/>
          <w:rtl/>
        </w:rPr>
        <w:t>هود</w:t>
      </w:r>
      <w:r w:rsidR="00355943" w:rsidRPr="00FB2EE3">
        <w:rPr>
          <w:rStyle w:val="Char8"/>
          <w:rtl/>
        </w:rPr>
        <w:t xml:space="preserve">: </w:t>
      </w:r>
      <w:r w:rsidR="00355943" w:rsidRPr="00FB2EE3">
        <w:rPr>
          <w:rStyle w:val="Char8"/>
          <w:rFonts w:hint="cs"/>
          <w:rtl/>
        </w:rPr>
        <w:t>١٠٢</w:t>
      </w:r>
      <w:r w:rsidR="00355943" w:rsidRPr="00FB2EE3">
        <w:rPr>
          <w:rStyle w:val="Char8"/>
          <w:rtl/>
        </w:rPr>
        <w:t>]</w:t>
      </w:r>
      <w:r w:rsidR="00355943" w:rsidRPr="00FB2EE3">
        <w:rPr>
          <w:rFonts w:ascii="KFGQPC Uthman Taha Naskh" w:cs="KFGQPC Uthman Taha Naskh"/>
          <w:rtl/>
          <w:lang w:bidi="ar-SA"/>
        </w:rPr>
        <w:t xml:space="preserve">  </w:t>
      </w:r>
      <w:r w:rsidR="00EC6398" w:rsidRPr="00FB2EE3">
        <w:rPr>
          <w:rtl/>
          <w:lang w:bidi="ar-SA"/>
        </w:rPr>
        <w:tab/>
      </w:r>
    </w:p>
    <w:p w:rsidR="008A10A3" w:rsidRPr="00FB2EE3" w:rsidRDefault="008A10A3" w:rsidP="00167AB1">
      <w:pPr>
        <w:pStyle w:val="a2"/>
        <w:rPr>
          <w:rtl/>
          <w:lang w:bidi="ar-SA"/>
        </w:rPr>
      </w:pPr>
      <w:r w:rsidRPr="00FB2EE3">
        <w:rPr>
          <w:rtl/>
          <w:lang w:bidi="ar-SA"/>
        </w:rPr>
        <w:t>مؤاخذه‌ی پروردگارت به هنگام ویران کردن دیار ستم</w:t>
      </w:r>
      <w:r w:rsidR="00D67D54" w:rsidRPr="00FB2EE3">
        <w:rPr>
          <w:rtl/>
          <w:lang w:bidi="ar-SA"/>
        </w:rPr>
        <w:t>‌</w:t>
      </w:r>
      <w:r w:rsidRPr="00FB2EE3">
        <w:rPr>
          <w:rtl/>
          <w:lang w:bidi="ar-SA"/>
        </w:rPr>
        <w:t>کاران، این‌چنین است. به‌راستی مجازات پروردگار، دردناک و شدید است.</w:t>
      </w:r>
    </w:p>
    <w:p w:rsidR="008A10A3" w:rsidRPr="00FB2EE3" w:rsidRDefault="008A10A3"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8A10A3" w:rsidRPr="00FB2EE3" w:rsidRDefault="008D3010" w:rsidP="00167AB1">
      <w:pPr>
        <w:rPr>
          <w:rFonts w:hAnsi="AGA Arabesque"/>
          <w:spacing w:val="0"/>
          <w:rtl/>
          <w:lang w:bidi="ar-SA"/>
        </w:rPr>
      </w:pPr>
      <w:r w:rsidRPr="00FB2EE3">
        <w:rPr>
          <w:spacing w:val="0"/>
          <w:rtl/>
          <w:lang w:bidi="ar-SA"/>
        </w:rPr>
        <w:t>مؤلف از عائشه</w:t>
      </w:r>
      <w:r w:rsidRPr="00FB2EE3">
        <w:rPr>
          <w:rFonts w:cs="(M. Aiyada Ayoub ALKobaisi)"/>
          <w:spacing w:val="0"/>
          <w:rtl/>
          <w:lang w:bidi="ar-SA"/>
        </w:rPr>
        <w:t>&amp;</w:t>
      </w:r>
      <w:r w:rsidR="00C55C68" w:rsidRPr="00FB2EE3">
        <w:rPr>
          <w:spacing w:val="0"/>
          <w:rtl/>
          <w:lang w:bidi="ar-SA"/>
        </w:rPr>
        <w:t xml:space="preserve"> نقل کرده که پیامبر</w:t>
      </w:r>
      <w:r w:rsidR="00C55C68" w:rsidRPr="00FB2EE3">
        <w:rPr>
          <w:spacing w:val="0"/>
          <w:lang w:bidi="ar-SA"/>
        </w:rPr>
        <w:sym w:font="AGA Arabesque" w:char="F072"/>
      </w:r>
      <w:r w:rsidR="00C55C68" w:rsidRPr="00FB2EE3">
        <w:rPr>
          <w:spacing w:val="0"/>
          <w:rtl/>
          <w:lang w:bidi="ar-SA"/>
        </w:rPr>
        <w:t xml:space="preserve"> فرموده است: </w:t>
      </w:r>
      <w:r w:rsidR="00C55C68" w:rsidRPr="00FB2EE3">
        <w:rPr>
          <w:rFonts w:hAnsi="AGA Arabesque"/>
          <w:spacing w:val="0"/>
          <w:rtl/>
          <w:lang w:bidi="ar-SA"/>
        </w:rPr>
        <w:t>«کسی که یک وجب از زمین را به‌ناحق تصاحب کند، روز قیامت، همین یک وجب از هفت زمین، به دور گردنش پیچیده می‌شود». این حدیث، بیان‌گر یکی از انواع ظلم و ستم، یعنی غصب زمین است و یکی از بزرگ‌ترین گناهان به‌شمار می‌رود</w:t>
      </w:r>
      <w:r w:rsidR="00BB095E" w:rsidRPr="00FB2EE3">
        <w:rPr>
          <w:rFonts w:hAnsi="AGA Arabesque"/>
          <w:spacing w:val="0"/>
          <w:rtl/>
          <w:lang w:bidi="ar-SA"/>
        </w:rPr>
        <w:t>؛</w:t>
      </w:r>
      <w:r w:rsidR="00C55C68" w:rsidRPr="00FB2EE3">
        <w:rPr>
          <w:rFonts w:hAnsi="AGA Arabesque"/>
          <w:spacing w:val="0"/>
          <w:rtl/>
          <w:lang w:bidi="ar-SA"/>
        </w:rPr>
        <w:t xml:space="preserve"> زیرا پیامبر</w:t>
      </w:r>
      <w:r w:rsidR="00C55C68" w:rsidRPr="00FB2EE3">
        <w:rPr>
          <w:rFonts w:hAnsi="AGA Arabesque"/>
          <w:spacing w:val="0"/>
          <w:lang w:bidi="ar-SA"/>
        </w:rPr>
        <w:sym w:font="AGA Arabesque" w:char="F072"/>
      </w:r>
      <w:r w:rsidR="00C55C68" w:rsidRPr="00FB2EE3">
        <w:rPr>
          <w:rFonts w:hAnsi="AGA Arabesque"/>
          <w:spacing w:val="0"/>
          <w:rtl/>
          <w:lang w:bidi="ar-SA"/>
        </w:rPr>
        <w:t xml:space="preserve"> فرموده است: </w:t>
      </w:r>
      <w:r w:rsidR="00C55C68" w:rsidRPr="00FB2EE3">
        <w:rPr>
          <w:rStyle w:val="Char1"/>
          <w:spacing w:val="0"/>
          <w:rtl/>
          <w:lang w:bidi="ar-SA"/>
        </w:rPr>
        <w:t xml:space="preserve">«لَعَنَ </w:t>
      </w:r>
      <w:r w:rsidR="006B06BD">
        <w:rPr>
          <w:rStyle w:val="Char1"/>
          <w:spacing w:val="0"/>
          <w:rtl/>
          <w:lang w:bidi="ar-SA"/>
        </w:rPr>
        <w:t>الله</w:t>
      </w:r>
      <w:r w:rsidR="00C55C68" w:rsidRPr="00FB2EE3">
        <w:rPr>
          <w:rStyle w:val="Char1"/>
          <w:spacing w:val="0"/>
          <w:rtl/>
          <w:lang w:bidi="ar-SA"/>
        </w:rPr>
        <w:t xml:space="preserve"> مَنْ غَيَّرَ مَنَار الْأَرْض»</w:t>
      </w:r>
      <w:r w:rsidR="00BB095E" w:rsidRPr="00FB2EE3">
        <w:rPr>
          <w:rFonts w:hAnsi="AGA Arabesque"/>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71"/>
      </w:r>
      <w:r w:rsidR="00FB2EE3" w:rsidRPr="00FB2EE3">
        <w:rPr>
          <w:rStyle w:val="FootnoteReference"/>
          <w:rFonts w:cs="B Lotus"/>
          <w:spacing w:val="0"/>
          <w:szCs w:val="28"/>
          <w:rtl/>
          <w:lang w:bidi="ar-SA"/>
        </w:rPr>
        <w:t>)</w:t>
      </w:r>
      <w:r w:rsidR="00C55C68" w:rsidRPr="00FB2EE3">
        <w:rPr>
          <w:rFonts w:hAnsi="AGA Arabesque"/>
          <w:spacing w:val="0"/>
          <w:rtl/>
          <w:lang w:bidi="ar-SA"/>
        </w:rPr>
        <w:t xml:space="preserve"> یعنی: «لعنت الله بر کسی باد که نشانه‌های زمین را تغییر می‌دهد». منظور</w:t>
      </w:r>
      <w:r w:rsidRPr="00FB2EE3">
        <w:rPr>
          <w:rFonts w:hAnsi="AGA Arabesque"/>
          <w:spacing w:val="0"/>
          <w:rtl/>
          <w:lang w:bidi="ar-SA"/>
        </w:rPr>
        <w:t xml:space="preserve"> از نشانه‌های زمین، علامت‌هایی‌</w:t>
      </w:r>
      <w:r w:rsidR="00C55C68" w:rsidRPr="00FB2EE3">
        <w:rPr>
          <w:rFonts w:hAnsi="AGA Arabesque"/>
          <w:spacing w:val="0"/>
          <w:rtl/>
          <w:lang w:bidi="ar-SA"/>
        </w:rPr>
        <w:t>ست که برای تعیین حدود اراضی نصب می‌کنند. اگر کسی، این علامت‌ها را تغییر دهد تا زمینی را که خارج از محدوده‌ی زمین‌های اوست، تصاحب کند، از رحمت الله</w:t>
      </w:r>
      <w:r w:rsidR="00BB095E" w:rsidRPr="00FB2EE3">
        <w:rPr>
          <w:rFonts w:hAnsi="AGA Arabesque"/>
          <w:spacing w:val="0"/>
          <w:rtl/>
          <w:lang w:bidi="ar-SA"/>
        </w:rPr>
        <w:t xml:space="preserve">، </w:t>
      </w:r>
      <w:r w:rsidR="00C55C68" w:rsidRPr="00FB2EE3">
        <w:rPr>
          <w:rFonts w:hAnsi="AGA Arabesque"/>
          <w:spacing w:val="0"/>
          <w:rtl/>
          <w:lang w:bidi="ar-SA"/>
        </w:rPr>
        <w:t>دور می‌باشد؛ زیرا رسول‌الله</w:t>
      </w:r>
      <w:r w:rsidR="00C55C68" w:rsidRPr="00FB2EE3">
        <w:rPr>
          <w:rFonts w:hAnsi="AGA Arabesque"/>
          <w:spacing w:val="0"/>
          <w:lang w:bidi="ar-SA"/>
        </w:rPr>
        <w:sym w:font="AGA Arabesque" w:char="F072"/>
      </w:r>
      <w:r w:rsidR="00C55C68" w:rsidRPr="00FB2EE3">
        <w:rPr>
          <w:rFonts w:hAnsi="AGA Arabesque"/>
          <w:spacing w:val="0"/>
          <w:rtl/>
          <w:lang w:bidi="ar-SA"/>
        </w:rPr>
        <w:t xml:space="preserve"> چنین کسی را نفرین کرده است.</w:t>
      </w:r>
    </w:p>
    <w:p w:rsidR="00C55C68" w:rsidRPr="00FB2EE3" w:rsidRDefault="00C55C68" w:rsidP="00167AB1">
      <w:pPr>
        <w:rPr>
          <w:rFonts w:hAnsi="AGA Arabesque"/>
          <w:spacing w:val="0"/>
          <w:rtl/>
          <w:lang w:bidi="ar-SA"/>
        </w:rPr>
      </w:pPr>
      <w:r w:rsidRPr="00FB2EE3">
        <w:rPr>
          <w:rFonts w:hAnsi="AGA Arabesque"/>
          <w:spacing w:val="0"/>
          <w:rtl/>
          <w:lang w:bidi="ar-SA"/>
        </w:rPr>
        <w:t xml:space="preserve">البته این کارِ حرام، مجازات دیگری نیز دارد؛ </w:t>
      </w:r>
      <w:r w:rsidR="000232C0" w:rsidRPr="00FB2EE3">
        <w:rPr>
          <w:rFonts w:hAnsi="AGA Arabesque"/>
          <w:spacing w:val="0"/>
          <w:rtl/>
          <w:lang w:bidi="ar-SA"/>
        </w:rPr>
        <w:t>چنان‌که</w:t>
      </w:r>
      <w:r w:rsidRPr="00FB2EE3">
        <w:rPr>
          <w:rFonts w:hAnsi="AGA Arabesque"/>
          <w:spacing w:val="0"/>
          <w:rtl/>
          <w:lang w:bidi="ar-SA"/>
        </w:rPr>
        <w:t xml:space="preserve"> در حدیث عا</w:t>
      </w:r>
      <w:r w:rsidR="00BB095E" w:rsidRPr="00FB2EE3">
        <w:rPr>
          <w:rFonts w:hAnsi="AGA Arabesque"/>
          <w:spacing w:val="0"/>
          <w:rtl/>
          <w:lang w:bidi="ar-SA"/>
        </w:rPr>
        <w:t>ی</w:t>
      </w:r>
      <w:r w:rsidRPr="00FB2EE3">
        <w:rPr>
          <w:rFonts w:hAnsi="AGA Arabesque"/>
          <w:spacing w:val="0"/>
          <w:rtl/>
          <w:lang w:bidi="ar-SA"/>
        </w:rPr>
        <w:t>شه</w:t>
      </w:r>
      <w:r w:rsidR="00BB095E" w:rsidRPr="00FB2EE3">
        <w:rPr>
          <w:rFonts w:hAnsi="AGA Arabesque" w:cs="(M. Aiyada Ayoub ALKobaisi)"/>
          <w:spacing w:val="0"/>
          <w:rtl/>
          <w:lang w:bidi="ar-SA"/>
        </w:rPr>
        <w:t>&amp;</w:t>
      </w:r>
      <w:r w:rsidRPr="00FB2EE3">
        <w:rPr>
          <w:rFonts w:hAnsi="AGA Arabesque"/>
          <w:spacing w:val="0"/>
          <w:rtl/>
          <w:lang w:bidi="ar-SA"/>
        </w:rPr>
        <w:t xml:space="preserve"> آمده است: «کسی که یک وجب از زمین را به‌ناحق تصاحب کند، روز قیامت، همین یک وجب از هفت زمین، به دور گردنش پیچیده می‌شود». بنابراین درمی‌یابیم که زمین، هفت طبقه دارد؛ همان‌طور که الله</w:t>
      </w:r>
      <w:r w:rsidRPr="00FB2EE3">
        <w:rPr>
          <w:rFonts w:hAnsi="AGA Arabesque"/>
          <w:spacing w:val="0"/>
          <w:lang w:bidi="ar-SA"/>
        </w:rPr>
        <w:sym w:font="AGA Arabesque" w:char="F055"/>
      </w:r>
      <w:r w:rsidRPr="00FB2EE3">
        <w:rPr>
          <w:rFonts w:hAnsi="AGA Arabesque"/>
          <w:spacing w:val="0"/>
          <w:rtl/>
          <w:lang w:bidi="ar-SA"/>
        </w:rPr>
        <w:t xml:space="preserve"> در قرآن کریم بدین نکته اشاره فرموده است:</w:t>
      </w:r>
    </w:p>
    <w:p w:rsidR="00C55C68" w:rsidRPr="00FB2EE3" w:rsidRDefault="00355943" w:rsidP="00355943">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خَلَقَ</w:t>
      </w:r>
      <w:r w:rsidRPr="00FB2EE3">
        <w:rPr>
          <w:rFonts w:ascii="KFGQPC Uthmanic Script HAFS"/>
          <w:rtl/>
          <w:lang w:bidi="ar-SA"/>
        </w:rPr>
        <w:t xml:space="preserve"> </w:t>
      </w:r>
      <w:r w:rsidRPr="00FB2EE3">
        <w:rPr>
          <w:rFonts w:ascii="KFGQPC Uthmanic Script HAFS" w:hint="eastAsia"/>
          <w:rtl/>
          <w:lang w:bidi="ar-SA"/>
        </w:rPr>
        <w:t>سَب</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rtl/>
          <w:lang w:bidi="ar-SA"/>
        </w:rPr>
        <w:t xml:space="preserve"> </w:t>
      </w:r>
      <w:r w:rsidRPr="00FB2EE3">
        <w:rPr>
          <w:rFonts w:ascii="KFGQPC Uthmanic Script HAFS" w:hint="eastAsia"/>
          <w:rtl/>
          <w:lang w:bidi="ar-SA"/>
        </w:rPr>
        <w:t>سَمَ</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لَهُنَّ</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الطلاق</w:t>
      </w:r>
      <w:r w:rsidRPr="00FB2EE3">
        <w:rPr>
          <w:rStyle w:val="Char8"/>
          <w:rtl/>
        </w:rPr>
        <w:t xml:space="preserve"> : </w:t>
      </w:r>
      <w:r w:rsidRPr="00FB2EE3">
        <w:rPr>
          <w:rStyle w:val="Char8"/>
          <w:rFonts w:hint="cs"/>
          <w:rtl/>
        </w:rPr>
        <w:t>١٢</w:t>
      </w:r>
      <w:r w:rsidRPr="00FB2EE3">
        <w:rPr>
          <w:rStyle w:val="Char8"/>
          <w:rtl/>
        </w:rPr>
        <w:t>]</w:t>
      </w:r>
      <w:r w:rsidRPr="00FB2EE3">
        <w:rPr>
          <w:rFonts w:hint="cs"/>
          <w:rtl/>
          <w:lang w:bidi="ar-SA"/>
        </w:rPr>
        <w:tab/>
      </w:r>
      <w:r w:rsidR="00EC6398" w:rsidRPr="00FB2EE3">
        <w:rPr>
          <w:rFonts w:ascii="(normal text)" w:hAnsi="(normal text)"/>
          <w:rtl/>
          <w:lang w:bidi="ar-SA"/>
        </w:rPr>
        <w:tab/>
      </w:r>
      <w:r w:rsidRPr="00FB2EE3">
        <w:rPr>
          <w:rFonts w:ascii="(normal text)" w:hAnsi="(normal text)" w:hint="cs"/>
          <w:rtl/>
          <w:lang w:bidi="ar-SA"/>
        </w:rPr>
        <w:tab/>
      </w:r>
      <w:r w:rsidRPr="00FB2EE3">
        <w:rPr>
          <w:rFonts w:ascii="(normal text)" w:hAnsi="(normal text)" w:hint="cs"/>
          <w:rtl/>
          <w:lang w:bidi="ar-SA"/>
        </w:rPr>
        <w:tab/>
      </w:r>
    </w:p>
    <w:p w:rsidR="00C55C68" w:rsidRPr="00FB2EE3" w:rsidRDefault="00C55C68" w:rsidP="00167AB1">
      <w:pPr>
        <w:pStyle w:val="a2"/>
        <w:rPr>
          <w:rtl/>
          <w:lang w:bidi="ar-SA"/>
        </w:rPr>
      </w:pPr>
      <w:r w:rsidRPr="00FB2EE3">
        <w:rPr>
          <w:rtl/>
          <w:lang w:bidi="ar-SA"/>
        </w:rPr>
        <w:t>الله، ذاتی است که هفت آسمان را آفرید و از زمین نیز همانند آن‌ها را خلق کرد.</w:t>
      </w:r>
    </w:p>
    <w:p w:rsidR="00C55C68" w:rsidRPr="00FB2EE3" w:rsidRDefault="00C55C68" w:rsidP="00167AB1">
      <w:pPr>
        <w:rPr>
          <w:rFonts w:hAnsi="AGA Arabesque"/>
          <w:spacing w:val="0"/>
          <w:rtl/>
          <w:lang w:bidi="ar-SA"/>
        </w:rPr>
      </w:pPr>
      <w:r w:rsidRPr="00FB2EE3">
        <w:rPr>
          <w:rFonts w:hAnsi="AGA Arabesque"/>
          <w:spacing w:val="0"/>
          <w:rtl/>
          <w:lang w:bidi="ar-SA"/>
        </w:rPr>
        <w:t>منظور از همانند بودن آسمان‌ها وزمین، این نیست که آفرینش و بزرگی زمین، همانند آفرینش و بزرگی آسمان‌هاست؛ زیرا آسمان‌ها از زمین، خیلی بزرگ‌ترند. لذا منظور، همانند بودن زمین و آسمان‌ها، در</w:t>
      </w:r>
      <w:r w:rsidR="0018370A" w:rsidRPr="00FB2EE3">
        <w:rPr>
          <w:rFonts w:hAnsi="AGA Arabesque"/>
          <w:spacing w:val="0"/>
          <w:rtl/>
          <w:lang w:bidi="ar-SA"/>
        </w:rPr>
        <w:t xml:space="preserve"> تعداد است. الله متعال می‌فرماید:</w:t>
      </w:r>
    </w:p>
    <w:p w:rsidR="0018370A" w:rsidRPr="00FB2EE3" w:rsidRDefault="00355943" w:rsidP="00355943">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لسَّمَا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بَنَي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بِأَي</w:t>
      </w:r>
      <w:r w:rsidRPr="00FB2EE3">
        <w:rPr>
          <w:rFonts w:ascii="KFGQPC Uthmanic Script HAFS" w:hint="cs"/>
          <w:rtl/>
          <w:lang w:bidi="ar-SA"/>
        </w:rPr>
        <w:t>ۡ</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الذاريات</w:t>
      </w:r>
      <w:r w:rsidRPr="00FB2EE3">
        <w:rPr>
          <w:rStyle w:val="Char8"/>
          <w:rtl/>
        </w:rPr>
        <w:t xml:space="preserve">: </w:t>
      </w:r>
      <w:r w:rsidRPr="00FB2EE3">
        <w:rPr>
          <w:rStyle w:val="Char8"/>
          <w:rFonts w:hint="cs"/>
          <w:rtl/>
        </w:rPr>
        <w:t>٤٧</w:t>
      </w:r>
      <w:r w:rsidRPr="00FB2EE3">
        <w:rPr>
          <w:rStyle w:val="Char8"/>
          <w:rtl/>
        </w:rPr>
        <w:t xml:space="preserve">]  </w:t>
      </w:r>
      <w:r w:rsidR="00EC6398" w:rsidRPr="00FB2EE3">
        <w:rPr>
          <w:rFonts w:ascii="(normal text)" w:hAnsi="(normal text)"/>
          <w:rtl/>
          <w:lang w:bidi="ar-SA"/>
        </w:rPr>
        <w:tab/>
      </w:r>
    </w:p>
    <w:p w:rsidR="0018370A" w:rsidRPr="00FB2EE3" w:rsidRDefault="0018370A" w:rsidP="00167AB1">
      <w:pPr>
        <w:pStyle w:val="a2"/>
        <w:rPr>
          <w:rtl/>
          <w:lang w:bidi="ar-SA"/>
        </w:rPr>
      </w:pPr>
      <w:r w:rsidRPr="00FB2EE3">
        <w:rPr>
          <w:rtl/>
          <w:lang w:bidi="ar-SA"/>
        </w:rPr>
        <w:t>و آسمان را با توان و نیرو بنا نهادیم.</w:t>
      </w:r>
    </w:p>
    <w:p w:rsidR="00C55C68" w:rsidRPr="00FB2EE3" w:rsidRDefault="0018370A" w:rsidP="00167AB1">
      <w:pPr>
        <w:rPr>
          <w:spacing w:val="0"/>
          <w:rtl/>
          <w:lang w:bidi="ar-SA"/>
        </w:rPr>
      </w:pPr>
      <w:r w:rsidRPr="00FB2EE3">
        <w:rPr>
          <w:spacing w:val="0"/>
          <w:rtl/>
          <w:lang w:bidi="ar-SA"/>
        </w:rPr>
        <w:t>هم‌چنین می‌فرماید:</w:t>
      </w:r>
    </w:p>
    <w:p w:rsidR="0018370A" w:rsidRPr="00FB2EE3" w:rsidRDefault="00355943" w:rsidP="00D80CF1">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وَبَنَي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فَو</w:t>
      </w:r>
      <w:r w:rsidRPr="00FB2EE3">
        <w:rPr>
          <w:rFonts w:ascii="KFGQPC Uthmanic Script HAFS" w:hint="cs"/>
          <w:rtl/>
          <w:lang w:bidi="ar-SA"/>
        </w:rPr>
        <w:t>ۡ</w:t>
      </w:r>
      <w:r w:rsidRPr="00FB2EE3">
        <w:rPr>
          <w:rFonts w:ascii="KFGQPC Uthmanic Script HAFS" w:hint="eastAsia"/>
          <w:rtl/>
          <w:lang w:bidi="ar-SA"/>
        </w:rPr>
        <w:t>قَكُم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سَب</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شِدَاد</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١٢</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D80CF1">
        <w:rPr>
          <w:rStyle w:val="Char8"/>
          <w:rtl/>
        </w:rPr>
        <w:t>[</w:t>
      </w:r>
      <w:r w:rsidRPr="00D80CF1">
        <w:rPr>
          <w:rStyle w:val="Char8"/>
          <w:rFonts w:hint="eastAsia"/>
          <w:rtl/>
        </w:rPr>
        <w:t>النب</w:t>
      </w:r>
      <w:r w:rsidR="00D80CF1">
        <w:rPr>
          <w:rStyle w:val="Char8"/>
          <w:rFonts w:hint="cs"/>
          <w:rtl/>
        </w:rPr>
        <w:t>أ</w:t>
      </w:r>
      <w:r w:rsidRPr="00D80CF1">
        <w:rPr>
          <w:rStyle w:val="Char8"/>
          <w:rtl/>
        </w:rPr>
        <w:t xml:space="preserve">: </w:t>
      </w:r>
      <w:r w:rsidRPr="00D80CF1">
        <w:rPr>
          <w:rStyle w:val="Char8"/>
          <w:rFonts w:hint="cs"/>
          <w:rtl/>
        </w:rPr>
        <w:t>١٢</w:t>
      </w:r>
      <w:r w:rsidRPr="00D80CF1">
        <w:rPr>
          <w:rStyle w:val="Char8"/>
          <w:rtl/>
        </w:rPr>
        <w:t>]</w:t>
      </w:r>
      <w:r w:rsidRPr="00FB2EE3">
        <w:rPr>
          <w:rFonts w:ascii="KFGQPC Uthman Taha Naskh" w:cs="KFGQPC Uthman Taha Naskh"/>
          <w:rtl/>
          <w:lang w:bidi="ar-SA"/>
        </w:rPr>
        <w:t xml:space="preserve">  </w:t>
      </w:r>
      <w:r w:rsidR="00EC6398" w:rsidRPr="00FB2EE3">
        <w:rPr>
          <w:rFonts w:ascii="(normal text)" w:hAnsi="(normal text)"/>
          <w:rtl/>
          <w:lang w:bidi="ar-SA"/>
        </w:rPr>
        <w:tab/>
      </w:r>
    </w:p>
    <w:p w:rsidR="0018370A" w:rsidRPr="00FB2EE3" w:rsidRDefault="0018370A" w:rsidP="00167AB1">
      <w:pPr>
        <w:pStyle w:val="a2"/>
        <w:rPr>
          <w:rtl/>
          <w:lang w:bidi="ar-SA"/>
        </w:rPr>
      </w:pPr>
      <w:r w:rsidRPr="00FB2EE3">
        <w:rPr>
          <w:rtl/>
          <w:lang w:bidi="ar-SA"/>
        </w:rPr>
        <w:t>و بر فرازتان هفت آسمان استوار بنا کردیم.</w:t>
      </w:r>
    </w:p>
    <w:p w:rsidR="0018370A" w:rsidRPr="00FB2EE3" w:rsidRDefault="00F93364" w:rsidP="00167AB1">
      <w:pPr>
        <w:rPr>
          <w:rFonts w:hAnsi="AGA Arabesque"/>
          <w:spacing w:val="0"/>
          <w:rtl/>
          <w:lang w:bidi="ar-SA"/>
        </w:rPr>
      </w:pPr>
      <w:r w:rsidRPr="00FB2EE3">
        <w:rPr>
          <w:rFonts w:hAnsi="AGA Arabesque"/>
          <w:spacing w:val="0"/>
          <w:rtl/>
          <w:lang w:bidi="ar-SA"/>
        </w:rPr>
        <w:t>بنابراین، «کسی که یک وجب از زمین را به‌ناحق تصاحب کند، روز قیامت، همین یک وجب از هفت زمین، به دور گردنش پیچیده می‌شود» و بدین‌سان در انظار عمومی رسوا می‌گردد. این‌که رسول‌الله</w:t>
      </w:r>
      <w:r w:rsidRPr="00FB2EE3">
        <w:rPr>
          <w:rFonts w:hAnsi="AGA Arabesque"/>
          <w:spacing w:val="0"/>
          <w:lang w:bidi="ar-SA"/>
        </w:rPr>
        <w:sym w:font="AGA Arabesque" w:char="F072"/>
      </w:r>
      <w:r w:rsidRPr="00FB2EE3">
        <w:rPr>
          <w:rFonts w:hAnsi="AGA Arabesque"/>
          <w:spacing w:val="0"/>
          <w:rtl/>
          <w:lang w:bidi="ar-SA"/>
        </w:rPr>
        <w:t>، «یک وجب» را قید فرمود، بدین معان نیست که حتماً زمین غصبی باید یک وجب باشد تا روز قیامت به همین اندازه از هفت زمین به دورِ گردنش پیچیده شود؛ خیر، بلکه این قید، برای مبالغه است و این مفهوم را می‌رساند که اگر کسی، مقدار اندکی از زمینی را به‌ناحق تصاحب کند، به چنین عذابی گرفتار خواهد شد.</w:t>
      </w:r>
    </w:p>
    <w:p w:rsidR="00F93364" w:rsidRPr="00FB2EE3" w:rsidRDefault="00F93364" w:rsidP="00167AB1">
      <w:pPr>
        <w:rPr>
          <w:rFonts w:hAnsi="AGA Arabesque"/>
          <w:spacing w:val="0"/>
          <w:rtl/>
          <w:lang w:bidi="ar-SA"/>
        </w:rPr>
      </w:pPr>
      <w:r w:rsidRPr="00FB2EE3">
        <w:rPr>
          <w:rFonts w:hAnsi="AGA Arabesque"/>
          <w:spacing w:val="0"/>
          <w:rtl/>
          <w:lang w:bidi="ar-SA"/>
        </w:rPr>
        <w:t>از این حدیث، چنین برداشت می‌شود که هفت طبقه‌ی یک قطعه از زمین، به مالکِ آن تعلق دارد؛ یعنی کسی، حق ندارد زیرِ زمین دیگران، تونلی حفر کند. به عنوان مثال: شما زمینی به مساحت نُه متر مربع دارید که در میان زمین همسایه‌ی شما قرار گرفته است؛ همسایه‌ی شما حق ندارد برای متصل کردن زمین‌های خود به یک</w:t>
      </w:r>
      <w:r w:rsidR="00BB095E" w:rsidRPr="00FB2EE3">
        <w:rPr>
          <w:rFonts w:hAnsi="AGA Arabesque"/>
          <w:spacing w:val="0"/>
          <w:rtl/>
          <w:lang w:bidi="ar-SA"/>
        </w:rPr>
        <w:t>‌</w:t>
      </w:r>
      <w:r w:rsidRPr="00FB2EE3">
        <w:rPr>
          <w:rFonts w:hAnsi="AGA Arabesque"/>
          <w:spacing w:val="0"/>
          <w:rtl/>
          <w:lang w:bidi="ar-SA"/>
        </w:rPr>
        <w:t xml:space="preserve">دیگر، از مسیری </w:t>
      </w:r>
      <w:r w:rsidR="00BB095E" w:rsidRPr="00FB2EE3">
        <w:rPr>
          <w:rFonts w:hAnsi="AGA Arabesque"/>
          <w:spacing w:val="0"/>
          <w:rtl/>
          <w:lang w:bidi="ar-SA"/>
        </w:rPr>
        <w:t xml:space="preserve">که از زیرِ زمین شما می‌گذرد، </w:t>
      </w:r>
      <w:r w:rsidRPr="00FB2EE3">
        <w:rPr>
          <w:rFonts w:hAnsi="AGA Arabesque"/>
          <w:spacing w:val="0"/>
          <w:rtl/>
          <w:lang w:bidi="ar-SA"/>
        </w:rPr>
        <w:t>تونل حفر کند. فضای بالای زمین نیز به مالک آن، تعلق دارد؛ از این‌رو بنای سقف یا سایه‌بان و امثال آن در زمین دیگران، به معنای غصب زمین آن‌ها، و نارواست.</w:t>
      </w:r>
    </w:p>
    <w:p w:rsidR="00F93364" w:rsidRPr="00FB2EE3" w:rsidRDefault="00F93364" w:rsidP="00167AB1">
      <w:pPr>
        <w:rPr>
          <w:rFonts w:hAnsi="AGA Arabesque"/>
          <w:spacing w:val="0"/>
          <w:rtl/>
          <w:lang w:bidi="ar-SA"/>
        </w:rPr>
      </w:pPr>
      <w:r w:rsidRPr="00FB2EE3">
        <w:rPr>
          <w:rFonts w:hAnsi="AGA Arabesque"/>
          <w:spacing w:val="0"/>
          <w:rtl/>
          <w:lang w:bidi="ar-SA"/>
        </w:rPr>
        <w:t>علما گفته‌اند: اگر همسایه‌ی شما درختی داشته باشد و شاخه‌هایش بلند گردد و وارد زمین شما شود، صاحبِ درخت، باید شاخه‌ها را به سمت زمین خود ببرد؛ و اگر امکان چنین کاری وجود نداشت، شما می‌توانید شاخه‌هایی را که وارد زمین شما شده، قطع کنید و این به شما بستگی دارد که این شاخه‌ها را قطع کنید یا شاخه‌ها را به همان حال، بگذارید؛ زیرا فضای بالای هر زمینی، به مالکِ آن تعلق دارد.</w:t>
      </w:r>
    </w:p>
    <w:p w:rsidR="00F93364" w:rsidRPr="00FB2EE3" w:rsidRDefault="00F93364" w:rsidP="00167AB1">
      <w:pPr>
        <w:rPr>
          <w:spacing w:val="0"/>
          <w:rtl/>
          <w:lang w:bidi="ar-SA"/>
        </w:rPr>
      </w:pPr>
      <w:r w:rsidRPr="00FB2EE3">
        <w:rPr>
          <w:spacing w:val="0"/>
          <w:rtl/>
          <w:lang w:bidi="ar-SA"/>
        </w:rPr>
        <w:t>در حدیث ابوموسی اشعری</w:t>
      </w:r>
      <w:r w:rsidRPr="00FB2EE3">
        <w:rPr>
          <w:spacing w:val="0"/>
          <w:lang w:bidi="ar-SA"/>
        </w:rPr>
        <w:sym w:font="AGA Arabesque" w:char="F074"/>
      </w:r>
      <w:r w:rsidRPr="00FB2EE3">
        <w:rPr>
          <w:spacing w:val="0"/>
          <w:rtl/>
          <w:lang w:bidi="ar-SA"/>
        </w:rPr>
        <w:t xml:space="preserve"> آمده که پیامبر</w:t>
      </w:r>
      <w:r w:rsidRPr="00FB2EE3">
        <w:rPr>
          <w:spacing w:val="0"/>
          <w:lang w:bidi="ar-SA"/>
        </w:rPr>
        <w:sym w:font="AGA Arabesque" w:char="F072"/>
      </w:r>
      <w:r w:rsidRPr="00FB2EE3">
        <w:rPr>
          <w:spacing w:val="0"/>
          <w:rtl/>
          <w:lang w:bidi="ar-SA"/>
        </w:rPr>
        <w:t xml:space="preserve"> فرموده است: «الله به ظالم مهلت می‌دهد و </w:t>
      </w:r>
      <w:r w:rsidR="00BB095E" w:rsidRPr="00FB2EE3">
        <w:rPr>
          <w:spacing w:val="0"/>
          <w:rtl/>
          <w:lang w:bidi="ar-SA"/>
        </w:rPr>
        <w:t>چون او را بگیرد، رهایش نمی‌کند»؛</w:t>
      </w:r>
      <w:r w:rsidRPr="00FB2EE3">
        <w:rPr>
          <w:spacing w:val="0"/>
          <w:rtl/>
          <w:lang w:bidi="ar-SA"/>
        </w:rPr>
        <w:t xml:space="preserve"> یعنی الله متعال به ستم</w:t>
      </w:r>
      <w:r w:rsidR="007E7916" w:rsidRPr="00FB2EE3">
        <w:rPr>
          <w:spacing w:val="0"/>
          <w:rtl/>
          <w:lang w:bidi="ar-SA"/>
        </w:rPr>
        <w:t>‌</w:t>
      </w:r>
      <w:r w:rsidRPr="00FB2EE3">
        <w:rPr>
          <w:spacing w:val="0"/>
          <w:rtl/>
          <w:lang w:bidi="ar-SA"/>
        </w:rPr>
        <w:t xml:space="preserve">کار مهلت می‌دهد تا </w:t>
      </w:r>
      <w:r w:rsidR="007E7916" w:rsidRPr="00FB2EE3">
        <w:rPr>
          <w:spacing w:val="0"/>
          <w:rtl/>
          <w:lang w:bidi="ar-SA"/>
        </w:rPr>
        <w:t>هم‌چنان به ظلم و ستم خود</w:t>
      </w:r>
      <w:r w:rsidRPr="00FB2EE3">
        <w:rPr>
          <w:spacing w:val="0"/>
          <w:rtl/>
          <w:lang w:bidi="ar-SA"/>
        </w:rPr>
        <w:t xml:space="preserve"> ادامه دهد و در مجازاتش تعجیل نمی‌کند. این، خود مقدمه‌ای برای افزایش عذاب یا مجازات چنین بنده‌ای</w:t>
      </w:r>
      <w:r w:rsidR="007E7916" w:rsidRPr="00FB2EE3">
        <w:rPr>
          <w:spacing w:val="0"/>
          <w:rtl/>
          <w:lang w:bidi="ar-SA"/>
        </w:rPr>
        <w:t>‌</w:t>
      </w:r>
      <w:r w:rsidRPr="00FB2EE3">
        <w:rPr>
          <w:spacing w:val="0"/>
          <w:rtl/>
          <w:lang w:bidi="ar-SA"/>
        </w:rPr>
        <w:t>ست که به آن «استدراج» می‌گویند. یعنی الله متعال، به‌تدریج و به‌گونه‌ای که درک نمی‌کنند، آنان را به عذاب خویش گرفتار می‌سازد و چون آن‌ها را به عذاب خود گرفتار نماید، دیگر، رهایشان نمی‌کند؛ و به‌راستی عذاب الاهی، سخت و شدید است. سپس پیامبر</w:t>
      </w:r>
      <w:r w:rsidRPr="00FB2EE3">
        <w:rPr>
          <w:spacing w:val="0"/>
          <w:lang w:bidi="ar-SA"/>
        </w:rPr>
        <w:sym w:font="AGA Arabesque" w:char="F072"/>
      </w:r>
      <w:r w:rsidRPr="00FB2EE3">
        <w:rPr>
          <w:spacing w:val="0"/>
          <w:rtl/>
          <w:lang w:bidi="ar-SA"/>
        </w:rPr>
        <w:t xml:space="preserve"> این آیه را قرائت فرمود:</w:t>
      </w:r>
    </w:p>
    <w:p w:rsidR="00E81FCA" w:rsidRDefault="00355943" w:rsidP="00355943">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وَكَذَ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أَخ</w:t>
      </w:r>
      <w:r w:rsidRPr="00FB2EE3">
        <w:rPr>
          <w:rFonts w:ascii="KFGQPC Uthmanic Script HAFS" w:hint="cs"/>
          <w:rtl/>
          <w:lang w:bidi="ar-SA"/>
        </w:rPr>
        <w:t>ۡ</w:t>
      </w:r>
      <w:r w:rsidRPr="00FB2EE3">
        <w:rPr>
          <w:rFonts w:ascii="KFGQPC Uthmanic Script HAFS" w:hint="eastAsia"/>
          <w:rtl/>
          <w:lang w:bidi="ar-SA"/>
        </w:rPr>
        <w:t>ذُ</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أَخَذَ</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قُرَى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وَهِيَ</w:t>
      </w:r>
      <w:r w:rsidRPr="00FB2EE3">
        <w:rPr>
          <w:rFonts w:ascii="KFGQPC Uthmanic Script HAFS"/>
          <w:rtl/>
          <w:lang w:bidi="ar-SA"/>
        </w:rPr>
        <w:t xml:space="preserve"> </w:t>
      </w:r>
      <w:r w:rsidRPr="00FB2EE3">
        <w:rPr>
          <w:rFonts w:ascii="KFGQPC Uthmanic Script HAFS" w:hint="eastAsia"/>
          <w:rtl/>
          <w:lang w:bidi="ar-SA"/>
        </w:rPr>
        <w:t>ظَ</w:t>
      </w:r>
      <w:r w:rsidRPr="00FB2EE3">
        <w:rPr>
          <w:rFonts w:ascii="KFGQPC Uthmanic Script HAFS" w:hint="cs"/>
          <w:rtl/>
          <w:lang w:bidi="ar-SA"/>
        </w:rPr>
        <w:t>ٰ</w:t>
      </w:r>
      <w:r w:rsidRPr="00FB2EE3">
        <w:rPr>
          <w:rFonts w:ascii="KFGQPC Uthmanic Script HAFS" w:hint="eastAsia"/>
          <w:rtl/>
          <w:lang w:bidi="ar-SA"/>
        </w:rPr>
        <w:t>لِمَةٌ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أَخ</w:t>
      </w:r>
      <w:r w:rsidRPr="00FB2EE3">
        <w:rPr>
          <w:rFonts w:ascii="KFGQPC Uthmanic Script HAFS" w:hint="cs"/>
          <w:rtl/>
          <w:lang w:bidi="ar-SA"/>
        </w:rPr>
        <w:t>ۡ</w:t>
      </w:r>
      <w:r w:rsidRPr="00FB2EE3">
        <w:rPr>
          <w:rFonts w:ascii="KFGQPC Uthmanic Script HAFS" w:hint="eastAsia"/>
          <w:rtl/>
          <w:lang w:bidi="ar-SA"/>
        </w:rPr>
        <w:t>ذَهُ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أَلِيم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شَدِيدٌ</w:t>
      </w:r>
      <w:r w:rsidRPr="00FB2EE3">
        <w:rPr>
          <w:rFonts w:ascii="KFGQPC Uthmanic Script HAFS"/>
          <w:rtl/>
          <w:lang w:bidi="ar-SA"/>
        </w:rPr>
        <w:t xml:space="preserve"> </w:t>
      </w:r>
      <w:r w:rsidRPr="00FB2EE3">
        <w:rPr>
          <w:rFonts w:ascii="KFGQPC Uthmanic Script HAFS" w:hint="cs"/>
          <w:rtl/>
          <w:lang w:bidi="ar-SA"/>
        </w:rPr>
        <w:t>١٠٢</w:t>
      </w:r>
      <w:r w:rsidRPr="00FB2EE3">
        <w:rPr>
          <w:rFonts w:ascii="KFGQPC Uthman Taha Naskh" w:cs="KFGQPC Uthman Taha Naskh" w:hint="cs"/>
          <w:rtl/>
          <w:lang w:bidi="ar-SA"/>
        </w:rPr>
        <w:t>﴾</w:t>
      </w:r>
      <w:r w:rsidRPr="00FB2EE3">
        <w:rPr>
          <w:rStyle w:val="Char8"/>
          <w:rFonts w:hint="cs"/>
          <w:rtl/>
        </w:rPr>
        <w:tab/>
      </w:r>
    </w:p>
    <w:p w:rsidR="00F93364" w:rsidRPr="00FB2EE3" w:rsidRDefault="00E81FCA" w:rsidP="00355943">
      <w:pPr>
        <w:pStyle w:val="a1"/>
        <w:rPr>
          <w:rtl/>
          <w:lang w:bidi="ar-SA"/>
        </w:rPr>
      </w:pPr>
      <w:r>
        <w:rPr>
          <w:rStyle w:val="Char8"/>
          <w:rFonts w:hint="cs"/>
          <w:rtl/>
        </w:rPr>
        <w:tab/>
      </w:r>
      <w:r w:rsidR="00355943" w:rsidRPr="00FB2EE3">
        <w:rPr>
          <w:rStyle w:val="Char8"/>
          <w:rtl/>
        </w:rPr>
        <w:t>[</w:t>
      </w:r>
      <w:r w:rsidR="00355943" w:rsidRPr="00FB2EE3">
        <w:rPr>
          <w:rStyle w:val="Char8"/>
          <w:rFonts w:hint="eastAsia"/>
          <w:rtl/>
        </w:rPr>
        <w:t>هود</w:t>
      </w:r>
      <w:r w:rsidR="00355943" w:rsidRPr="00FB2EE3">
        <w:rPr>
          <w:rStyle w:val="Char8"/>
          <w:rtl/>
        </w:rPr>
        <w:t xml:space="preserve">: </w:t>
      </w:r>
      <w:r w:rsidR="00355943" w:rsidRPr="00FB2EE3">
        <w:rPr>
          <w:rStyle w:val="Char8"/>
          <w:rFonts w:hint="cs"/>
          <w:rtl/>
        </w:rPr>
        <w:t>١٠٢</w:t>
      </w:r>
      <w:r w:rsidR="00355943" w:rsidRPr="00FB2EE3">
        <w:rPr>
          <w:rStyle w:val="Char8"/>
          <w:rtl/>
        </w:rPr>
        <w:t>]</w:t>
      </w:r>
      <w:r w:rsidR="00355943" w:rsidRPr="00FB2EE3">
        <w:rPr>
          <w:rFonts w:ascii="KFGQPC Uthman Taha Naskh" w:cs="KFGQPC Uthman Taha Naskh"/>
          <w:rtl/>
          <w:lang w:bidi="ar-SA"/>
        </w:rPr>
        <w:t xml:space="preserve">  </w:t>
      </w:r>
    </w:p>
    <w:p w:rsidR="00F93364" w:rsidRPr="00FB2EE3" w:rsidRDefault="00F93364" w:rsidP="00167AB1">
      <w:pPr>
        <w:pStyle w:val="a2"/>
        <w:rPr>
          <w:rtl/>
          <w:lang w:bidi="ar-SA"/>
        </w:rPr>
      </w:pPr>
      <w:r w:rsidRPr="00FB2EE3">
        <w:rPr>
          <w:rtl/>
          <w:lang w:bidi="ar-SA"/>
        </w:rPr>
        <w:t>مؤاخذه‌ی پروردگارت به هنگام ویران کردن دیار ستم</w:t>
      </w:r>
      <w:r w:rsidR="007E7916" w:rsidRPr="00FB2EE3">
        <w:rPr>
          <w:rtl/>
          <w:lang w:bidi="ar-SA"/>
        </w:rPr>
        <w:t>‌</w:t>
      </w:r>
      <w:r w:rsidRPr="00FB2EE3">
        <w:rPr>
          <w:rtl/>
          <w:lang w:bidi="ar-SA"/>
        </w:rPr>
        <w:t>کاران، این‌چنین است. به‌راستی مجازات پروردگار، دردناک و شدید است.</w:t>
      </w:r>
    </w:p>
    <w:p w:rsidR="00F93364" w:rsidRPr="00FB2EE3" w:rsidRDefault="00326D7D" w:rsidP="00167AB1">
      <w:pPr>
        <w:rPr>
          <w:spacing w:val="0"/>
          <w:rtl/>
          <w:lang w:bidi="ar-SA"/>
        </w:rPr>
      </w:pPr>
      <w:r w:rsidRPr="00FB2EE3">
        <w:rPr>
          <w:spacing w:val="0"/>
          <w:rtl/>
          <w:lang w:bidi="ar-SA"/>
        </w:rPr>
        <w:t>لذا هیچ ستم</w:t>
      </w:r>
      <w:r w:rsidR="007E7916" w:rsidRPr="00FB2EE3">
        <w:rPr>
          <w:spacing w:val="0"/>
          <w:rtl/>
          <w:lang w:bidi="ar-SA"/>
        </w:rPr>
        <w:t>‌</w:t>
      </w:r>
      <w:r w:rsidRPr="00FB2EE3">
        <w:rPr>
          <w:spacing w:val="0"/>
          <w:rtl/>
          <w:lang w:bidi="ar-SA"/>
        </w:rPr>
        <w:t>کاری نباید به خود و به فرصتی که الله به او می‌دهد، مغرور و فریفته شود</w:t>
      </w:r>
      <w:r w:rsidR="007E7916" w:rsidRPr="00FB2EE3">
        <w:rPr>
          <w:spacing w:val="0"/>
          <w:rtl/>
          <w:lang w:bidi="ar-SA"/>
        </w:rPr>
        <w:t>؛</w:t>
      </w:r>
      <w:r w:rsidRPr="00FB2EE3">
        <w:rPr>
          <w:spacing w:val="0"/>
          <w:rtl/>
          <w:lang w:bidi="ar-SA"/>
        </w:rPr>
        <w:t xml:space="preserve"> زیرا این مهلت، مصیبتی</w:t>
      </w:r>
      <w:r w:rsidR="007E7916" w:rsidRPr="00FB2EE3">
        <w:rPr>
          <w:spacing w:val="0"/>
          <w:rtl/>
          <w:lang w:bidi="ar-SA"/>
        </w:rPr>
        <w:t>‌</w:t>
      </w:r>
      <w:r w:rsidRPr="00FB2EE3">
        <w:rPr>
          <w:spacing w:val="0"/>
          <w:rtl/>
          <w:lang w:bidi="ar-SA"/>
        </w:rPr>
        <w:t>ست که بر مصا</w:t>
      </w:r>
      <w:r w:rsidR="007E7916" w:rsidRPr="00FB2EE3">
        <w:rPr>
          <w:spacing w:val="0"/>
          <w:rtl/>
          <w:lang w:bidi="ar-SA"/>
        </w:rPr>
        <w:t>ی</w:t>
      </w:r>
      <w:r w:rsidRPr="00FB2EE3">
        <w:rPr>
          <w:spacing w:val="0"/>
          <w:rtl/>
          <w:lang w:bidi="ar-SA"/>
        </w:rPr>
        <w:t>ب وی افزوده می‌شود</w:t>
      </w:r>
      <w:r w:rsidR="007E7916" w:rsidRPr="00FB2EE3">
        <w:rPr>
          <w:spacing w:val="0"/>
          <w:rtl/>
          <w:lang w:bidi="ar-SA"/>
        </w:rPr>
        <w:t>؛</w:t>
      </w:r>
      <w:r w:rsidRPr="00FB2EE3">
        <w:rPr>
          <w:spacing w:val="0"/>
          <w:rtl/>
          <w:lang w:bidi="ar-SA"/>
        </w:rPr>
        <w:t xml:space="preserve"> چراکه اگر ستم</w:t>
      </w:r>
      <w:r w:rsidR="007E7916" w:rsidRPr="00FB2EE3">
        <w:rPr>
          <w:spacing w:val="0"/>
          <w:rtl/>
          <w:lang w:bidi="ar-SA"/>
        </w:rPr>
        <w:t>‌</w:t>
      </w:r>
      <w:r w:rsidRPr="00FB2EE3">
        <w:rPr>
          <w:spacing w:val="0"/>
          <w:rtl/>
          <w:lang w:bidi="ar-SA"/>
        </w:rPr>
        <w:t>کار، خیلی زود به نتیجه‌ی ظلم خود برسد و پی</w:t>
      </w:r>
      <w:r w:rsidR="007E7916" w:rsidRPr="00FB2EE3">
        <w:rPr>
          <w:spacing w:val="0"/>
          <w:rtl/>
          <w:lang w:bidi="ar-SA"/>
        </w:rPr>
        <w:t>‌آ</w:t>
      </w:r>
      <w:r w:rsidRPr="00FB2EE3">
        <w:rPr>
          <w:spacing w:val="0"/>
          <w:rtl/>
          <w:lang w:bidi="ar-SA"/>
        </w:rPr>
        <w:t>مد ستمش را ببیند، چه‌بسا دست از ظلم و ستم می‌کشد؛ ولی وقتی مهلت می‌یابد، جسور‌تر و گستاخ</w:t>
      </w:r>
      <w:r w:rsidR="007E7916" w:rsidRPr="00FB2EE3">
        <w:rPr>
          <w:spacing w:val="0"/>
          <w:rtl/>
          <w:lang w:bidi="ar-SA"/>
        </w:rPr>
        <w:t>‌</w:t>
      </w:r>
      <w:r w:rsidRPr="00FB2EE3">
        <w:rPr>
          <w:spacing w:val="0"/>
          <w:rtl/>
          <w:lang w:bidi="ar-SA"/>
        </w:rPr>
        <w:t>تر می‌شود و بیش‌تر، ستم می‌کند و کارنامه‌ی بدی‌هایش را سنگین‌تر می‌سازد و از این‌رو مجازاتش، سنگین‌تر خواهد بود. دعا کنید که الله متعال به ما توفیق دهد تا از نشانه‌هایش پند بگیریم و همه‌ی ما را از ستم کردن به خویشت</w:t>
      </w:r>
      <w:r w:rsidR="007E7916" w:rsidRPr="00FB2EE3">
        <w:rPr>
          <w:spacing w:val="0"/>
          <w:rtl/>
          <w:lang w:bidi="ar-SA"/>
        </w:rPr>
        <w:t>ن و دیگران، در حفظ و پناهِ خویش</w:t>
      </w:r>
      <w:r w:rsidRPr="00FB2EE3">
        <w:rPr>
          <w:spacing w:val="0"/>
          <w:rtl/>
          <w:lang w:bidi="ar-SA"/>
        </w:rPr>
        <w:t xml:space="preserve"> قرار دهد؛ به‌یقین، الله، بخشنده‌ی بزرگوار است.</w:t>
      </w:r>
    </w:p>
    <w:p w:rsidR="00326D7D" w:rsidRPr="00FB2EE3" w:rsidRDefault="00326D7D" w:rsidP="00A10177">
      <w:pPr>
        <w:ind w:firstLine="0"/>
        <w:jc w:val="center"/>
        <w:rPr>
          <w:spacing w:val="0"/>
          <w:rtl/>
          <w:lang w:bidi="ar-SA"/>
        </w:rPr>
      </w:pPr>
      <w:r w:rsidRPr="00FB2EE3">
        <w:rPr>
          <w:spacing w:val="0"/>
          <w:rtl/>
          <w:lang w:bidi="ar-SA"/>
        </w:rPr>
        <w:t>***</w:t>
      </w:r>
    </w:p>
    <w:p w:rsidR="00435EA9" w:rsidRPr="00FB2EE3" w:rsidRDefault="00F70D8F" w:rsidP="00167AB1">
      <w:pPr>
        <w:pStyle w:val="a4"/>
        <w:rPr>
          <w:rtl/>
          <w:lang w:bidi="ar-SA"/>
        </w:rPr>
      </w:pPr>
      <w:r w:rsidRPr="00FB2EE3">
        <w:rPr>
          <w:rtl/>
          <w:lang w:bidi="ar-SA"/>
        </w:rPr>
        <w:t xml:space="preserve">213- </w:t>
      </w:r>
      <w:r w:rsidR="00435EA9" w:rsidRPr="00FB2EE3">
        <w:rPr>
          <w:rtl/>
          <w:lang w:bidi="ar-SA"/>
        </w:rPr>
        <w:t>وعن مُعاذٍ</w:t>
      </w:r>
      <w:r w:rsidR="00435EA9" w:rsidRPr="00FB2EE3">
        <w:rPr>
          <w:b w:val="0"/>
          <w:bCs w:val="0"/>
          <w:rtl/>
          <w:lang w:bidi="ar-SA"/>
        </w:rPr>
        <w:sym w:font="AGA Arabesque" w:char="F074"/>
      </w:r>
      <w:r w:rsidR="00435EA9" w:rsidRPr="00FB2EE3">
        <w:rPr>
          <w:rtl/>
          <w:lang w:bidi="ar-SA"/>
        </w:rPr>
        <w:t xml:space="preserve"> قال: بعَثَنِي رسولُ</w:t>
      </w:r>
      <w:r w:rsidR="00435EA9" w:rsidRPr="00FB2EE3">
        <w:rPr>
          <w:rFonts w:ascii="Times New Roman" w:hAnsi="Times New Roman" w:cs="Times New Roman"/>
          <w:rtl/>
          <w:lang w:bidi="ar-SA"/>
        </w:rPr>
        <w:t>‌</w:t>
      </w:r>
      <w:r w:rsidR="006B06BD">
        <w:rPr>
          <w:rtl/>
          <w:lang w:bidi="ar-SA"/>
        </w:rPr>
        <w:t>الله</w:t>
      </w:r>
      <w:r w:rsidR="00435EA9" w:rsidRPr="00FB2EE3">
        <w:rPr>
          <w:b w:val="0"/>
          <w:bCs w:val="0"/>
          <w:rtl/>
          <w:lang w:bidi="ar-SA"/>
        </w:rPr>
        <w:sym w:font="AGA Arabesque" w:char="F072"/>
      </w:r>
      <w:r w:rsidR="00435EA9" w:rsidRPr="00FB2EE3">
        <w:rPr>
          <w:rtl/>
          <w:lang w:bidi="ar-SA"/>
        </w:rPr>
        <w:t xml:space="preserve"> فقال: «إنَّكَ تَأْتِي قوْمًا مِنْ أَهْلِ الْكِتَاب، فادْعُهُمْ إِلَى شََهَادة أَنْ لا إِلَهَ إلاَّ </w:t>
      </w:r>
      <w:r w:rsidR="006B06BD">
        <w:rPr>
          <w:rtl/>
          <w:lang w:bidi="ar-SA"/>
        </w:rPr>
        <w:t>الله</w:t>
      </w:r>
      <w:r w:rsidR="00435EA9" w:rsidRPr="00FB2EE3">
        <w:rPr>
          <w:rtl/>
          <w:lang w:bidi="ar-SA"/>
        </w:rPr>
        <w:t>، وأَنِّي رسولُ</w:t>
      </w:r>
      <w:r w:rsidR="00435EA9" w:rsidRPr="00FB2EE3">
        <w:rPr>
          <w:rFonts w:ascii="Times New Roman" w:hAnsi="Times New Roman" w:cs="Times New Roman"/>
          <w:rtl/>
          <w:lang w:bidi="ar-SA"/>
        </w:rPr>
        <w:t>‌</w:t>
      </w:r>
      <w:r w:rsidR="006B06BD">
        <w:rPr>
          <w:rtl/>
          <w:lang w:bidi="ar-SA"/>
        </w:rPr>
        <w:t>الله</w:t>
      </w:r>
      <w:r w:rsidR="00435EA9" w:rsidRPr="00FB2EE3">
        <w:rPr>
          <w:rtl/>
          <w:lang w:bidi="ar-SA"/>
        </w:rPr>
        <w:t xml:space="preserve"> فإِنْ هُمْ أَطاعُوا لِذَلِك، فَأَعْلِمهُمْ أَنَّ </w:t>
      </w:r>
      <w:r w:rsidR="006B06BD">
        <w:rPr>
          <w:rtl/>
          <w:lang w:bidi="ar-SA"/>
        </w:rPr>
        <w:t>الله</w:t>
      </w:r>
      <w:r w:rsidR="00435EA9" w:rsidRPr="00FB2EE3">
        <w:rPr>
          <w:rtl/>
          <w:lang w:bidi="ar-SA"/>
        </w:rPr>
        <w:t xml:space="preserve"> قَدِ افْترضَ علَيْهم خَمْسَ صَلَواتٍ في كُلِّ يومٍ وَلَيْلَةٍ، فَإِنْ هُمْ أَطَاعُوا لِذلكَ، فَأَعلِمْهُمْ أَنَّ </w:t>
      </w:r>
      <w:r w:rsidR="006B06BD">
        <w:rPr>
          <w:rtl/>
          <w:lang w:bidi="ar-SA"/>
        </w:rPr>
        <w:t>الله</w:t>
      </w:r>
      <w:r w:rsidR="00435EA9" w:rsidRPr="00FB2EE3">
        <w:rPr>
          <w:rtl/>
          <w:lang w:bidi="ar-SA"/>
        </w:rPr>
        <w:t xml:space="preserve"> قَدِ افْتَرَضَ عَلَيهمْ صدَقَةً تُؤْخذُ مِنْ أَغنيائِهِمْ فَتُرَدُّ عَلَى فُقَرائهم، فَإِنْ هُمْ أَطَاعُوا لِذلك، فَإِيَّاكَ وكَرائِمَ أَمْوالِهم. واتَّقِ دعْوةَ الْمَظْلُومِ فَإِنَّهُ لَيْس بينها وبيْنَ </w:t>
      </w:r>
      <w:r w:rsidR="006B06BD">
        <w:rPr>
          <w:rtl/>
          <w:lang w:bidi="ar-SA"/>
        </w:rPr>
        <w:t>الله</w:t>
      </w:r>
      <w:r w:rsidR="00435EA9" w:rsidRPr="00FB2EE3">
        <w:rPr>
          <w:rtl/>
          <w:lang w:bidi="ar-SA"/>
        </w:rPr>
        <w:t xml:space="preserve"> حِجَابٌ».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72"/>
      </w:r>
      <w:r w:rsidR="00FB2EE3" w:rsidRPr="00FB2EE3">
        <w:rPr>
          <w:rStyle w:val="FootnoteReference"/>
          <w:rFonts w:cs="B Lotus"/>
          <w:bCs w:val="0"/>
          <w:szCs w:val="28"/>
          <w:rtl/>
          <w:lang w:bidi="ar-SA"/>
        </w:rPr>
        <w:t>)</w:t>
      </w:r>
    </w:p>
    <w:p w:rsidR="00326D7D" w:rsidRPr="00FB2EE3" w:rsidRDefault="00435EA9" w:rsidP="00167AB1">
      <w:pPr>
        <w:rPr>
          <w:spacing w:val="0"/>
          <w:rtl/>
          <w:lang w:bidi="ar-SA"/>
        </w:rPr>
      </w:pPr>
      <w:r w:rsidRPr="00FB2EE3">
        <w:rPr>
          <w:b/>
          <w:bCs/>
          <w:spacing w:val="0"/>
          <w:rtl/>
          <w:lang w:bidi="ar-SA"/>
        </w:rPr>
        <w:t>ترجمه:</w:t>
      </w:r>
      <w:r w:rsidRPr="00FB2EE3">
        <w:rPr>
          <w:spacing w:val="0"/>
          <w:rtl/>
          <w:lang w:bidi="ar-SA"/>
        </w:rPr>
        <w:t xml:space="preserve"> معاذ</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مرا (برای دع</w:t>
      </w:r>
      <w:r w:rsidR="007E7916" w:rsidRPr="00FB2EE3">
        <w:rPr>
          <w:spacing w:val="0"/>
          <w:rtl/>
          <w:lang w:bidi="ar-SA"/>
        </w:rPr>
        <w:t>وت، به یمن) فرستاد و فرمود: «تو نزد کسانی می‌روی که اهل کتاب</w:t>
      </w:r>
      <w:r w:rsidRPr="00FB2EE3">
        <w:rPr>
          <w:spacing w:val="0"/>
          <w:rtl/>
          <w:lang w:bidi="ar-SA"/>
        </w:rPr>
        <w:t xml:space="preserve">ند؛ آنان را به گفتن شهادتین (اقرار به وحدانیت الله، و رسالت من) دعوت کن و چون شهادتین را </w:t>
      </w:r>
      <w:r w:rsidR="007E7916" w:rsidRPr="00FB2EE3">
        <w:rPr>
          <w:spacing w:val="0"/>
          <w:rtl/>
          <w:lang w:bidi="ar-SA"/>
        </w:rPr>
        <w:t>گفتند، به آن‌ها خبر بده که الله</w:t>
      </w:r>
      <w:r w:rsidRPr="00FB2EE3">
        <w:rPr>
          <w:spacing w:val="0"/>
          <w:rtl/>
          <w:lang w:bidi="ar-SA"/>
        </w:rPr>
        <w:t xml:space="preserve"> در شبانه‌روز، پنج نماز بر آنان فرض کرده است؛ اگر پذیرفتند، به آن‌ها اعلام کن که الله زکات را </w:t>
      </w:r>
      <w:r w:rsidR="00292992" w:rsidRPr="00FB2EE3">
        <w:rPr>
          <w:spacing w:val="0"/>
          <w:rtl/>
          <w:lang w:bidi="ar-SA"/>
        </w:rPr>
        <w:t xml:space="preserve">در اموالشان </w:t>
      </w:r>
      <w:r w:rsidRPr="00FB2EE3">
        <w:rPr>
          <w:spacing w:val="0"/>
          <w:rtl/>
          <w:lang w:bidi="ar-SA"/>
        </w:rPr>
        <w:t>بر آنان فرض نموده که از ثروتمندان ایشان گرفته شده، به فقیرانشان داده می‌شود. اگر این فرمان را پذیرفتند، از گرفتن اموال قیمتیِ آن‌ها (به عنوان زک</w:t>
      </w:r>
      <w:r w:rsidR="007E7916" w:rsidRPr="00FB2EE3">
        <w:rPr>
          <w:spacing w:val="0"/>
          <w:rtl/>
          <w:lang w:bidi="ar-SA"/>
        </w:rPr>
        <w:t>ات) بپرهیز و از دعای مظلوم بترس؛</w:t>
      </w:r>
      <w:r w:rsidRPr="00FB2EE3">
        <w:rPr>
          <w:spacing w:val="0"/>
          <w:rtl/>
          <w:lang w:bidi="ar-SA"/>
        </w:rPr>
        <w:t xml:space="preserve"> زیرا هیچ حجابی، میان الله و دعای مظلوم وجود ندارد».</w:t>
      </w:r>
    </w:p>
    <w:p w:rsidR="00F93364" w:rsidRPr="00FB2EE3" w:rsidRDefault="00435EA9"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435EA9" w:rsidRPr="00FB2EE3" w:rsidRDefault="00435EA9" w:rsidP="00167AB1">
      <w:pPr>
        <w:rPr>
          <w:spacing w:val="0"/>
          <w:rtl/>
          <w:lang w:bidi="ar-SA"/>
        </w:rPr>
      </w:pPr>
      <w:r w:rsidRPr="00FB2EE3">
        <w:rPr>
          <w:spacing w:val="0"/>
          <w:rtl/>
          <w:lang w:bidi="ar-SA"/>
        </w:rPr>
        <w:t>مؤلف</w:t>
      </w:r>
      <w:r w:rsidR="007E7916" w:rsidRPr="00FB2EE3">
        <w:rPr>
          <w:rFonts w:cs="CTraditional Arabic"/>
          <w:spacing w:val="0"/>
          <w:rtl/>
          <w:lang w:bidi="ar-SA"/>
        </w:rPr>
        <w:t>/</w:t>
      </w:r>
      <w:r w:rsidRPr="00FB2EE3">
        <w:rPr>
          <w:spacing w:val="0"/>
          <w:rtl/>
          <w:lang w:bidi="ar-SA"/>
        </w:rPr>
        <w:t xml:space="preserve"> ماجرای مأموریت معاذ</w:t>
      </w:r>
      <w:r w:rsidRPr="00FB2EE3">
        <w:rPr>
          <w:spacing w:val="0"/>
          <w:lang w:bidi="ar-SA"/>
        </w:rPr>
        <w:sym w:font="AGA Arabesque" w:char="F074"/>
      </w:r>
      <w:r w:rsidRPr="00FB2EE3">
        <w:rPr>
          <w:spacing w:val="0"/>
          <w:rtl/>
          <w:lang w:bidi="ar-SA"/>
        </w:rPr>
        <w:t xml:space="preserve"> به سوی یمن را از زبان خودش نقل کرده است؛ رسول‌الله</w:t>
      </w:r>
      <w:r w:rsidRPr="00FB2EE3">
        <w:rPr>
          <w:spacing w:val="0"/>
          <w:lang w:bidi="ar-SA"/>
        </w:rPr>
        <w:sym w:font="AGA Arabesque" w:char="F072"/>
      </w:r>
      <w:r w:rsidRPr="00FB2EE3">
        <w:rPr>
          <w:spacing w:val="0"/>
          <w:rtl/>
          <w:lang w:bidi="ar-SA"/>
        </w:rPr>
        <w:t>، معاذ</w:t>
      </w:r>
      <w:r w:rsidRPr="00FB2EE3">
        <w:rPr>
          <w:spacing w:val="0"/>
          <w:lang w:bidi="ar-SA"/>
        </w:rPr>
        <w:sym w:font="AGA Arabesque" w:char="F074"/>
      </w:r>
      <w:r w:rsidRPr="00FB2EE3">
        <w:rPr>
          <w:spacing w:val="0"/>
          <w:rtl/>
          <w:lang w:bidi="ar-SA"/>
        </w:rPr>
        <w:t xml:space="preserve"> را در سال دهم هجری به یمن فرستاد و به او فرمود: «تو، نزد کسانی می‌روی که اهل کتاب هستند». و بدین‌سان او را از وضعیت مخاطبانش آگاه ساخ</w:t>
      </w:r>
      <w:r w:rsidR="007E7916" w:rsidRPr="00FB2EE3">
        <w:rPr>
          <w:spacing w:val="0"/>
          <w:rtl/>
          <w:lang w:bidi="ar-SA"/>
        </w:rPr>
        <w:t>ت تا با آمادگی کامل نزدشان برود؛</w:t>
      </w:r>
      <w:r w:rsidRPr="00FB2EE3">
        <w:rPr>
          <w:spacing w:val="0"/>
          <w:rtl/>
          <w:lang w:bidi="ar-SA"/>
        </w:rPr>
        <w:t xml:space="preserve"> زیرا آن‌ها اهل کتاب بودند و دانش و اطلاعاتی داشتند که آن‌ها را از مشرکان جاهل، متمایز می‌ساخت. از این‌رو کسی که می‌خواست آنان را دعوت دهد، باید آمادگی کامل می‌داشت تا سؤال‌هایشان را به نحو شایسته‌ای پاسخ دهد و موقعیت و وضعیت آن‌ها را درک کند و به بهترین شکل، با آنان به گفتگو بنشیند. سپس رسول‌الله</w:t>
      </w:r>
      <w:r w:rsidRPr="00FB2EE3">
        <w:rPr>
          <w:spacing w:val="0"/>
          <w:lang w:bidi="ar-SA"/>
        </w:rPr>
        <w:sym w:font="AGA Arabesque" w:char="F072"/>
      </w:r>
      <w:r w:rsidRPr="00FB2EE3">
        <w:rPr>
          <w:spacing w:val="0"/>
          <w:rtl/>
          <w:lang w:bidi="ar-SA"/>
        </w:rPr>
        <w:t xml:space="preserve"> به معاذ</w:t>
      </w:r>
      <w:r w:rsidRPr="00FB2EE3">
        <w:rPr>
          <w:spacing w:val="0"/>
          <w:lang w:bidi="ar-SA"/>
        </w:rPr>
        <w:sym w:font="AGA Arabesque" w:char="F074"/>
      </w:r>
      <w:r w:rsidRPr="00FB2EE3">
        <w:rPr>
          <w:spacing w:val="0"/>
          <w:rtl/>
          <w:lang w:bidi="ar-SA"/>
        </w:rPr>
        <w:t xml:space="preserve"> آموزش داد که در نخستین گام دعوت، </w:t>
      </w:r>
      <w:r w:rsidR="007E7916" w:rsidRPr="00FB2EE3">
        <w:rPr>
          <w:spacing w:val="0"/>
          <w:rtl/>
          <w:lang w:bidi="ar-SA"/>
        </w:rPr>
        <w:t>آن‌ها را به توحید و رسالت</w:t>
      </w:r>
      <w:r w:rsidRPr="00FB2EE3">
        <w:rPr>
          <w:spacing w:val="0"/>
          <w:rtl/>
          <w:lang w:bidi="ar-SA"/>
        </w:rPr>
        <w:t xml:space="preserve"> فرا</w:t>
      </w:r>
      <w:r w:rsidR="007E7916" w:rsidRPr="00FB2EE3">
        <w:rPr>
          <w:spacing w:val="0"/>
          <w:rtl/>
          <w:lang w:bidi="ar-SA"/>
        </w:rPr>
        <w:t xml:space="preserve"> </w:t>
      </w:r>
      <w:r w:rsidRPr="00FB2EE3">
        <w:rPr>
          <w:spacing w:val="0"/>
          <w:rtl/>
          <w:lang w:bidi="ar-SA"/>
        </w:rPr>
        <w:t xml:space="preserve">بخواند؛ </w:t>
      </w:r>
      <w:r w:rsidR="000232C0" w:rsidRPr="00FB2EE3">
        <w:rPr>
          <w:spacing w:val="0"/>
          <w:rtl/>
          <w:lang w:bidi="ar-SA"/>
        </w:rPr>
        <w:t>چنان‌که</w:t>
      </w:r>
      <w:r w:rsidRPr="00FB2EE3">
        <w:rPr>
          <w:spacing w:val="0"/>
          <w:rtl/>
          <w:lang w:bidi="ar-SA"/>
        </w:rPr>
        <w:t xml:space="preserve"> به معاذ</w:t>
      </w:r>
      <w:r w:rsidRPr="00FB2EE3">
        <w:rPr>
          <w:spacing w:val="0"/>
          <w:lang w:bidi="ar-SA"/>
        </w:rPr>
        <w:sym w:font="AGA Arabesque" w:char="F074"/>
      </w:r>
      <w:r w:rsidRPr="00FB2EE3">
        <w:rPr>
          <w:spacing w:val="0"/>
          <w:rtl/>
          <w:lang w:bidi="ar-SA"/>
        </w:rPr>
        <w:t xml:space="preserve"> فرمود: «آنان را به گفتن شهادتین (اقرار به وحدانیت الله، و رسالت من) دعوت کن» تا اذعان کنند که تنها الله، شایسته‌ی عبادت است و هیچ چیز و هیچ کس جز او، شایسته‌ی عبادت و بندگی نیست و عبادت و پرستش غیرالله، باطل و مردود است. همان‌طور که الله</w:t>
      </w:r>
      <w:r w:rsidRPr="00FB2EE3">
        <w:rPr>
          <w:spacing w:val="0"/>
          <w:lang w:bidi="ar-SA"/>
        </w:rPr>
        <w:sym w:font="AGA Arabesque" w:char="F059"/>
      </w:r>
      <w:r w:rsidRPr="00FB2EE3">
        <w:rPr>
          <w:spacing w:val="0"/>
          <w:rtl/>
          <w:lang w:bidi="ar-SA"/>
        </w:rPr>
        <w:t xml:space="preserve"> می‌فرماید:</w:t>
      </w:r>
    </w:p>
    <w:p w:rsidR="003626DD" w:rsidRPr="00FB2EE3" w:rsidRDefault="00F618FD" w:rsidP="00F618FD">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بِأَنَّ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حَقُّ</w:t>
      </w:r>
      <w:r w:rsidRPr="00FB2EE3">
        <w:rPr>
          <w:rFonts w:ascii="KFGQPC Uthmanic Script HAFS"/>
          <w:rtl/>
          <w:lang w:bidi="ar-SA"/>
        </w:rPr>
        <w:t xml:space="preserve"> </w:t>
      </w:r>
      <w:r w:rsidRPr="00FB2EE3">
        <w:rPr>
          <w:rFonts w:ascii="KFGQPC Uthmanic Script HAFS" w:hint="eastAsia"/>
          <w:rtl/>
          <w:lang w:bidi="ar-SA"/>
        </w:rPr>
        <w:t>وَأَنَّ</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عُونَ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دُونِهِ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طِلُ</w:t>
      </w:r>
      <w:r w:rsidRPr="00FB2EE3">
        <w:rPr>
          <w:rFonts w:ascii="KFGQPC Uthmanic Script HAFS"/>
          <w:rtl/>
          <w:lang w:bidi="ar-SA"/>
        </w:rPr>
        <w:t xml:space="preserve"> </w:t>
      </w:r>
      <w:r w:rsidRPr="00FB2EE3">
        <w:rPr>
          <w:rFonts w:ascii="KFGQPC Uthmanic Script HAFS" w:hint="eastAsia"/>
          <w:rtl/>
          <w:lang w:bidi="ar-SA"/>
        </w:rPr>
        <w:t>وَأَنَّ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عَلِيُّ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كَبِيرُ</w:t>
      </w:r>
      <w:r w:rsidRPr="00FB2EE3">
        <w:rPr>
          <w:rFonts w:ascii="KFGQPC Uthmanic Script HAFS"/>
          <w:rtl/>
          <w:lang w:bidi="ar-SA"/>
        </w:rPr>
        <w:t xml:space="preserve"> </w:t>
      </w:r>
      <w:r w:rsidRPr="00FB2EE3">
        <w:rPr>
          <w:rFonts w:ascii="KFGQPC Uthmanic Script HAFS" w:hint="cs"/>
          <w:rtl/>
          <w:lang w:bidi="ar-SA"/>
        </w:rPr>
        <w:t>٣٠</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لقمان</w:t>
      </w:r>
      <w:r w:rsidRPr="00FB2EE3">
        <w:rPr>
          <w:rStyle w:val="Char8"/>
          <w:rtl/>
        </w:rPr>
        <w:t xml:space="preserve">: </w:t>
      </w:r>
      <w:r w:rsidRPr="00FB2EE3">
        <w:rPr>
          <w:rStyle w:val="Char8"/>
          <w:rFonts w:hint="cs"/>
          <w:rtl/>
        </w:rPr>
        <w:t>٣٠</w:t>
      </w:r>
      <w:r w:rsidRPr="00FB2EE3">
        <w:rPr>
          <w:rStyle w:val="Char8"/>
          <w:rtl/>
        </w:rPr>
        <w:t xml:space="preserve">]  </w:t>
      </w:r>
      <w:r w:rsidR="009B113E" w:rsidRPr="00FB2EE3">
        <w:rPr>
          <w:rFonts w:ascii="(normal text)" w:hAnsi="(normal text)"/>
          <w:rtl/>
          <w:lang w:bidi="ar-SA"/>
        </w:rPr>
        <w:tab/>
      </w:r>
    </w:p>
    <w:p w:rsidR="003626DD" w:rsidRPr="00FB2EE3" w:rsidRDefault="003626DD" w:rsidP="00167AB1">
      <w:pPr>
        <w:pStyle w:val="a2"/>
        <w:rPr>
          <w:rtl/>
          <w:lang w:bidi="ar-SA"/>
        </w:rPr>
      </w:pPr>
      <w:r w:rsidRPr="00FB2EE3">
        <w:rPr>
          <w:rtl/>
          <w:lang w:bidi="ar-SA"/>
        </w:rPr>
        <w:t>این، دلیل آنست که تنها الله، حق است و آن‌چه جز او می‌پرستند، باطل می‌باشد و الله ذات بلند‌مرتبه و بزرگ است.</w:t>
      </w:r>
    </w:p>
    <w:p w:rsidR="003626DD" w:rsidRPr="00FB2EE3" w:rsidRDefault="003626DD" w:rsidP="00167AB1">
      <w:pPr>
        <w:rPr>
          <w:spacing w:val="0"/>
          <w:rtl/>
          <w:lang w:bidi="ar-SA"/>
        </w:rPr>
      </w:pPr>
      <w:r w:rsidRPr="00FB2EE3">
        <w:rPr>
          <w:spacing w:val="0"/>
          <w:rtl/>
          <w:lang w:bidi="ar-SA"/>
        </w:rPr>
        <w:t>و نیز گواهی دهند که محمد</w:t>
      </w:r>
      <w:r w:rsidR="00100B1C" w:rsidRPr="00FB2EE3">
        <w:rPr>
          <w:spacing w:val="0"/>
          <w:lang w:bidi="ar-SA"/>
        </w:rPr>
        <w:sym w:font="AGA Arabesque" w:char="F072"/>
      </w:r>
      <w:r w:rsidRPr="00FB2EE3">
        <w:rPr>
          <w:spacing w:val="0"/>
          <w:rtl/>
          <w:lang w:bidi="ar-SA"/>
        </w:rPr>
        <w:t>، فر</w:t>
      </w:r>
      <w:r w:rsidR="007E7916" w:rsidRPr="00FB2EE3">
        <w:rPr>
          <w:spacing w:val="0"/>
          <w:rtl/>
          <w:lang w:bidi="ar-SA"/>
        </w:rPr>
        <w:t>ستاده‌ی الله</w:t>
      </w:r>
      <w:r w:rsidR="00100B1C" w:rsidRPr="00FB2EE3">
        <w:rPr>
          <w:rFonts w:hint="cs"/>
          <w:spacing w:val="0"/>
          <w:rtl/>
          <w:lang w:bidi="ar-SA"/>
        </w:rPr>
        <w:t xml:space="preserve"> متعال</w:t>
      </w:r>
      <w:r w:rsidR="007E7916" w:rsidRPr="00FB2EE3">
        <w:rPr>
          <w:spacing w:val="0"/>
          <w:rtl/>
          <w:lang w:bidi="ar-SA"/>
        </w:rPr>
        <w:t xml:space="preserve"> است؛ یعنی پیامبری‌</w:t>
      </w:r>
      <w:r w:rsidRPr="00FB2EE3">
        <w:rPr>
          <w:spacing w:val="0"/>
          <w:rtl/>
          <w:lang w:bidi="ar-SA"/>
        </w:rPr>
        <w:t>ست که الله متعال، او را به سوی انسان‌ها و جن‌ها فرستاده و او را واپسین سفیر و فرست</w:t>
      </w:r>
      <w:r w:rsidR="007E7916" w:rsidRPr="00FB2EE3">
        <w:rPr>
          <w:spacing w:val="0"/>
          <w:rtl/>
          <w:lang w:bidi="ar-SA"/>
        </w:rPr>
        <w:t>اده‌ی خویش قرار داده است و هرکس به او ایمان نیاورد، بدون شک</w:t>
      </w:r>
      <w:r w:rsidRPr="00FB2EE3">
        <w:rPr>
          <w:spacing w:val="0"/>
          <w:rtl/>
          <w:lang w:bidi="ar-SA"/>
        </w:rPr>
        <w:t xml:space="preserve"> دوزخی خواهد بود.</w:t>
      </w:r>
    </w:p>
    <w:p w:rsidR="003626DD" w:rsidRPr="00FB2EE3" w:rsidRDefault="00154492" w:rsidP="00167AB1">
      <w:pPr>
        <w:rPr>
          <w:spacing w:val="0"/>
          <w:rtl/>
          <w:lang w:bidi="ar-SA"/>
        </w:rPr>
      </w:pPr>
      <w:r w:rsidRPr="00FB2EE3">
        <w:rPr>
          <w:spacing w:val="0"/>
          <w:rtl/>
          <w:lang w:bidi="ar-SA"/>
        </w:rPr>
        <w:t>آن‌گاه فرمود: «اگر این را پذیرفتند...». یعنی اگر شهادتین را گ</w:t>
      </w:r>
      <w:r w:rsidR="00CE1D88" w:rsidRPr="00FB2EE3">
        <w:rPr>
          <w:spacing w:val="0"/>
          <w:rtl/>
          <w:lang w:bidi="ar-SA"/>
        </w:rPr>
        <w:t>فتند، «به آن‌ها خبر بده که الله</w:t>
      </w:r>
      <w:r w:rsidRPr="00FB2EE3">
        <w:rPr>
          <w:spacing w:val="0"/>
          <w:rtl/>
          <w:lang w:bidi="ar-SA"/>
        </w:rPr>
        <w:t xml:space="preserve"> در شبانه‌روز،</w:t>
      </w:r>
      <w:r w:rsidR="007E7916" w:rsidRPr="00FB2EE3">
        <w:rPr>
          <w:spacing w:val="0"/>
          <w:rtl/>
          <w:lang w:bidi="ar-SA"/>
        </w:rPr>
        <w:t xml:space="preserve"> پنج نماز بر آنان فرض کرده است»؛</w:t>
      </w:r>
      <w:r w:rsidR="001A4EDC" w:rsidRPr="00FB2EE3">
        <w:rPr>
          <w:spacing w:val="0"/>
          <w:rtl/>
          <w:lang w:bidi="ar-SA"/>
        </w:rPr>
        <w:t xml:space="preserve"> نمازهای پنج</w:t>
      </w:r>
      <w:r w:rsidR="00CE1D88" w:rsidRPr="00FB2EE3">
        <w:rPr>
          <w:spacing w:val="0"/>
          <w:rtl/>
          <w:lang w:bidi="ar-SA"/>
        </w:rPr>
        <w:t>‌</w:t>
      </w:r>
      <w:r w:rsidR="001A4EDC" w:rsidRPr="00FB2EE3">
        <w:rPr>
          <w:spacing w:val="0"/>
          <w:rtl/>
          <w:lang w:bidi="ar-SA"/>
        </w:rPr>
        <w:t xml:space="preserve">گانه، </w:t>
      </w:r>
      <w:r w:rsidR="00566FA8" w:rsidRPr="00FB2EE3">
        <w:rPr>
          <w:spacing w:val="0"/>
          <w:rtl/>
          <w:lang w:bidi="ar-SA"/>
        </w:rPr>
        <w:t>عبارتند از: ظهر، عصر، مغرب، عشا</w:t>
      </w:r>
      <w:r w:rsidR="001A4EDC" w:rsidRPr="00FB2EE3">
        <w:rPr>
          <w:spacing w:val="0"/>
          <w:rtl/>
          <w:lang w:bidi="ar-SA"/>
        </w:rPr>
        <w:t>، و فجر (صبح). ناگفته نماند که نمازهای سنت یومیه، نماز وتر، و نیز نماز ضحی، واجب نیستن</w:t>
      </w:r>
      <w:r w:rsidR="0041504A" w:rsidRPr="00FB2EE3">
        <w:rPr>
          <w:spacing w:val="0"/>
          <w:rtl/>
          <w:lang w:bidi="ar-SA"/>
        </w:rPr>
        <w:t>د؛ ولی نمازهای عید و نماز کسوف ک</w:t>
      </w:r>
      <w:r w:rsidR="001A4EDC" w:rsidRPr="00FB2EE3">
        <w:rPr>
          <w:spacing w:val="0"/>
          <w:rtl/>
          <w:lang w:bidi="ar-SA"/>
        </w:rPr>
        <w:t>ه سببی عارضی دارند، واجبند.</w:t>
      </w:r>
    </w:p>
    <w:p w:rsidR="001A4EDC" w:rsidRPr="00FB2EE3" w:rsidRDefault="001A4EDC" w:rsidP="00167AB1">
      <w:pPr>
        <w:rPr>
          <w:spacing w:val="0"/>
          <w:rtl/>
          <w:lang w:bidi="ar-SA"/>
        </w:rPr>
      </w:pPr>
      <w:r w:rsidRPr="00FB2EE3">
        <w:rPr>
          <w:spacing w:val="0"/>
          <w:rtl/>
          <w:lang w:bidi="ar-SA"/>
        </w:rPr>
        <w:t xml:space="preserve">سپس فرمود: «اگر پذیرفتند، به آن‌ها اعلام کن که الله، زکات را </w:t>
      </w:r>
      <w:r w:rsidR="00292992" w:rsidRPr="00FB2EE3">
        <w:rPr>
          <w:spacing w:val="0"/>
          <w:rtl/>
          <w:lang w:bidi="ar-SA"/>
        </w:rPr>
        <w:t xml:space="preserve">در اموالشان </w:t>
      </w:r>
      <w:r w:rsidRPr="00FB2EE3">
        <w:rPr>
          <w:spacing w:val="0"/>
          <w:rtl/>
          <w:lang w:bidi="ar-SA"/>
        </w:rPr>
        <w:t>بر آنان فرض نموده که از ثروتمندان ایشان گرفته شده، به فقیرانشان داده می‌شود». زکات، صدقه‌ی واجبی</w:t>
      </w:r>
      <w:r w:rsidR="007E7916" w:rsidRPr="00FB2EE3">
        <w:rPr>
          <w:spacing w:val="0"/>
          <w:rtl/>
          <w:lang w:bidi="ar-SA"/>
        </w:rPr>
        <w:t>‌</w:t>
      </w:r>
      <w:r w:rsidRPr="00FB2EE3">
        <w:rPr>
          <w:spacing w:val="0"/>
          <w:rtl/>
          <w:lang w:bidi="ar-SA"/>
        </w:rPr>
        <w:t>ست که از ثروتمند گرفته شده، به فقیر داده می‌شود. منظور از ثروتمند، در این‌جا، کسی</w:t>
      </w:r>
      <w:r w:rsidR="007E7916" w:rsidRPr="00FB2EE3">
        <w:rPr>
          <w:spacing w:val="0"/>
          <w:rtl/>
          <w:lang w:bidi="ar-SA"/>
        </w:rPr>
        <w:t>‌</w:t>
      </w:r>
      <w:r w:rsidRPr="00FB2EE3">
        <w:rPr>
          <w:spacing w:val="0"/>
          <w:rtl/>
          <w:lang w:bidi="ar-SA"/>
        </w:rPr>
        <w:t>ست که صاحبِ نصاب زکات است؛ اگرچه فقط دارای یک نصاب باشد. این‌که فرمود: «به</w:t>
      </w:r>
      <w:r w:rsidR="004764F9" w:rsidRPr="00FB2EE3">
        <w:rPr>
          <w:spacing w:val="0"/>
          <w:rtl/>
          <w:lang w:bidi="ar-SA"/>
        </w:rPr>
        <w:t xml:space="preserve"> فقیرانشان داده می‌شود»، دلیلی‌</w:t>
      </w:r>
      <w:r w:rsidRPr="00FB2EE3">
        <w:rPr>
          <w:spacing w:val="0"/>
          <w:rtl/>
          <w:lang w:bidi="ar-SA"/>
        </w:rPr>
        <w:t>ست بر این‌که اموال زکات، باید در میان فقیران هر منطقه‌ای توزیع شود؛ زیرا در رابطه با اموال زکات منطقه‌ی خود، در اولویت قرار دارند. از این‌رو کسانی که زکات خود را به فقیران منطقه‌ی خود نمی‌دهند و آن را به مناطق و حتی کشورهای دور می‌فرستند، اشتباه می‌کنند و</w:t>
      </w:r>
      <w:r w:rsidR="00B41B8F" w:rsidRPr="00FB2EE3">
        <w:rPr>
          <w:spacing w:val="0"/>
          <w:rtl/>
          <w:lang w:bidi="ar-SA"/>
        </w:rPr>
        <w:t xml:space="preserve"> </w:t>
      </w:r>
      <w:r w:rsidR="007E7916" w:rsidRPr="00FB2EE3">
        <w:rPr>
          <w:spacing w:val="0"/>
          <w:rtl/>
          <w:lang w:bidi="ar-SA"/>
        </w:rPr>
        <w:t>مرتکب عملِ ناروایی می‌شوند؛</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فرمود: «زکات، از ثروتمندان آن‌ها گرفته شده، به فقیرانشان داده می‌شود». روشن است که نزدیکان، بیش از دیگران، سزاوارِ خیر و نیکی هستند و مستحق‌ترند</w:t>
      </w:r>
      <w:r w:rsidR="007E7916" w:rsidRPr="00FB2EE3">
        <w:rPr>
          <w:spacing w:val="0"/>
          <w:rtl/>
          <w:lang w:bidi="ar-SA"/>
        </w:rPr>
        <w:t>؛</w:t>
      </w:r>
      <w:r w:rsidRPr="00FB2EE3">
        <w:rPr>
          <w:spacing w:val="0"/>
          <w:rtl/>
          <w:lang w:bidi="ar-SA"/>
        </w:rPr>
        <w:t xml:space="preserve"> چراکه آن‌ها از مال و ثروت شما، آگاهند و می‌دانند که شما، </w:t>
      </w:r>
      <w:r w:rsidR="007E7916" w:rsidRPr="00FB2EE3">
        <w:rPr>
          <w:spacing w:val="0"/>
          <w:rtl/>
          <w:lang w:bidi="ar-SA"/>
        </w:rPr>
        <w:t>ثروتمند هستید و اگر از ثروت شما</w:t>
      </w:r>
      <w:r w:rsidRPr="00FB2EE3">
        <w:rPr>
          <w:spacing w:val="0"/>
          <w:rtl/>
          <w:lang w:bidi="ar-SA"/>
        </w:rPr>
        <w:t xml:space="preserve"> بهره‌ای نبرند، چه‌بسا نسبت به شما کینه پیدا می‌کنند. لذا شما، خود سبب پیدایش کینه بوده‌اید. اگر نزدیکان شم</w:t>
      </w:r>
      <w:r w:rsidR="007E7916" w:rsidRPr="00FB2EE3">
        <w:rPr>
          <w:spacing w:val="0"/>
          <w:rtl/>
          <w:lang w:bidi="ar-SA"/>
        </w:rPr>
        <w:t>ا نیازمند باشند و ببینند که شما</w:t>
      </w:r>
      <w:r w:rsidRPr="00FB2EE3">
        <w:rPr>
          <w:spacing w:val="0"/>
          <w:rtl/>
          <w:lang w:bidi="ar-SA"/>
        </w:rPr>
        <w:t xml:space="preserve"> به جای کمک به آن‌ها، زکات خویش را به مناطق دور می‌فرستید، بیمِ آن می‌رود که ب</w:t>
      </w:r>
      <w:r w:rsidR="007E7916" w:rsidRPr="00FB2EE3">
        <w:rPr>
          <w:spacing w:val="0"/>
          <w:rtl/>
          <w:lang w:bidi="ar-SA"/>
        </w:rPr>
        <w:t>ه شما یا اموالتان آسیبی برسانند؛</w:t>
      </w:r>
      <w:r w:rsidRPr="00FB2EE3">
        <w:rPr>
          <w:spacing w:val="0"/>
          <w:rtl/>
          <w:lang w:bidi="ar-SA"/>
        </w:rPr>
        <w:t xml:space="preserve"> از این‌رو حکمت، چنین ایجاب می‌کند که فقیران نزدیک به خود را در اولویت قرار دهید.</w:t>
      </w:r>
    </w:p>
    <w:p w:rsidR="001A4EDC" w:rsidRPr="00FB2EE3" w:rsidRDefault="001A4EDC" w:rsidP="00167AB1">
      <w:pPr>
        <w:rPr>
          <w:spacing w:val="0"/>
          <w:rtl/>
          <w:lang w:bidi="ar-SA"/>
        </w:rPr>
      </w:pPr>
      <w:r w:rsidRPr="00FB2EE3">
        <w:rPr>
          <w:spacing w:val="0"/>
          <w:rtl/>
          <w:lang w:bidi="ar-SA"/>
        </w:rPr>
        <w:t xml:space="preserve">سپس فرمود: «اگر این پذیرفتند»، یعنی اگر موافقت کردند که زکات دهند، «از گرفتن اموالِ قیمتی ِ آن‌ها (به عنوان زکات) حذر کن»؛ بلکه اموال متوسطِ آنان را به </w:t>
      </w:r>
      <w:r w:rsidR="007E7916" w:rsidRPr="00FB2EE3">
        <w:rPr>
          <w:spacing w:val="0"/>
          <w:rtl/>
          <w:lang w:bidi="ar-SA"/>
        </w:rPr>
        <w:t>عنوان زکات بپذیر. به عبارت دیگر:</w:t>
      </w:r>
      <w:r w:rsidRPr="00FB2EE3">
        <w:rPr>
          <w:spacing w:val="0"/>
          <w:rtl/>
          <w:lang w:bidi="ar-SA"/>
        </w:rPr>
        <w:t xml:space="preserve"> در گر</w:t>
      </w:r>
      <w:r w:rsidR="007E7916" w:rsidRPr="00FB2EE3">
        <w:rPr>
          <w:spacing w:val="0"/>
          <w:rtl/>
          <w:lang w:bidi="ar-SA"/>
        </w:rPr>
        <w:t>فتن زکات، نه کوتاهی کن و نه ستم؛</w:t>
      </w:r>
      <w:r w:rsidRPr="00FB2EE3">
        <w:rPr>
          <w:spacing w:val="0"/>
          <w:rtl/>
          <w:lang w:bidi="ar-SA"/>
        </w:rPr>
        <w:t xml:space="preserve"> بلکه</w:t>
      </w:r>
      <w:r w:rsidR="007E7916" w:rsidRPr="00FB2EE3">
        <w:rPr>
          <w:spacing w:val="0"/>
          <w:rtl/>
          <w:lang w:bidi="ar-SA"/>
        </w:rPr>
        <w:t xml:space="preserve"> عادلانه، زکات بگیر؛</w:t>
      </w:r>
      <w:r w:rsidRPr="00FB2EE3">
        <w:rPr>
          <w:spacing w:val="0"/>
          <w:rtl/>
          <w:lang w:bidi="ar-SA"/>
        </w:rPr>
        <w:t xml:space="preserve"> زیرا اگر بهت</w:t>
      </w:r>
      <w:r w:rsidR="007E7916" w:rsidRPr="00FB2EE3">
        <w:rPr>
          <w:spacing w:val="0"/>
          <w:rtl/>
          <w:lang w:bidi="ar-SA"/>
        </w:rPr>
        <w:t>رین اموال آنان را به عنوان زکات</w:t>
      </w:r>
      <w:r w:rsidRPr="00FB2EE3">
        <w:rPr>
          <w:spacing w:val="0"/>
          <w:rtl/>
          <w:lang w:bidi="ar-SA"/>
        </w:rPr>
        <w:t xml:space="preserve"> تصرف کنی، در حقشان ستم نموده‌ای و این، باعث خواهد شد که در حقّ تو بددعایی کنند. لذا «از دعای مظلوم بترس که هیچ مانعی میان الله و دعای مظلوم وجود ندارد»؛ بلکه دعای مظلوم مستقیماً بالا می‌رود و الله متعال، آن را اجابت می‌کند. همین، شاهدِ موضوع است که مؤلف را بر آن داشته تا </w:t>
      </w:r>
      <w:r w:rsidR="007E7916" w:rsidRPr="00FB2EE3">
        <w:rPr>
          <w:spacing w:val="0"/>
          <w:rtl/>
          <w:lang w:bidi="ar-SA"/>
        </w:rPr>
        <w:t>این حدیث را در این باب، ذکر کند؛</w:t>
      </w:r>
      <w:r w:rsidR="004D6774" w:rsidRPr="00FB2EE3">
        <w:rPr>
          <w:spacing w:val="0"/>
          <w:rtl/>
          <w:lang w:bidi="ar-SA"/>
        </w:rPr>
        <w:t xml:space="preserve"> چراکه انسان</w:t>
      </w:r>
      <w:r w:rsidRPr="00FB2EE3">
        <w:rPr>
          <w:spacing w:val="0"/>
          <w:rtl/>
          <w:lang w:bidi="ar-SA"/>
        </w:rPr>
        <w:t xml:space="preserve"> باید از دعای مظلوم بترسد.</w:t>
      </w:r>
    </w:p>
    <w:p w:rsidR="001A4EDC" w:rsidRPr="00FB2EE3" w:rsidRDefault="001A4EDC" w:rsidP="00167AB1">
      <w:pPr>
        <w:rPr>
          <w:spacing w:val="0"/>
          <w:rtl/>
          <w:lang w:bidi="ar-SA"/>
        </w:rPr>
      </w:pPr>
      <w:r w:rsidRPr="00FB2EE3">
        <w:rPr>
          <w:spacing w:val="0"/>
          <w:rtl/>
          <w:lang w:bidi="ar-SA"/>
        </w:rPr>
        <w:t>از این حدیث نکاتی برداشت می‌کنیم که پاره</w:t>
      </w:r>
      <w:r w:rsidR="00292992" w:rsidRPr="00FB2EE3">
        <w:rPr>
          <w:spacing w:val="0"/>
          <w:rtl/>
          <w:lang w:bidi="ar-SA"/>
        </w:rPr>
        <w:t>‌</w:t>
      </w:r>
      <w:r w:rsidRPr="00FB2EE3">
        <w:rPr>
          <w:spacing w:val="0"/>
          <w:rtl/>
          <w:lang w:bidi="ar-SA"/>
        </w:rPr>
        <w:t xml:space="preserve">ای از آن‌ها با موضوعِ این باب، </w:t>
      </w:r>
      <w:r w:rsidR="00292992" w:rsidRPr="00FB2EE3">
        <w:rPr>
          <w:spacing w:val="0"/>
          <w:rtl/>
          <w:lang w:bidi="ar-SA"/>
        </w:rPr>
        <w:t xml:space="preserve">مرتبط است و پاره‌ای هم به موضوع‌های </w:t>
      </w:r>
      <w:r w:rsidRPr="00FB2EE3">
        <w:rPr>
          <w:spacing w:val="0"/>
          <w:rtl/>
          <w:lang w:bidi="ar-SA"/>
        </w:rPr>
        <w:t>دیگری، اشاره دارد. پیش از هم</w:t>
      </w:r>
      <w:r w:rsidR="004D6774" w:rsidRPr="00FB2EE3">
        <w:rPr>
          <w:spacing w:val="0"/>
          <w:rtl/>
          <w:lang w:bidi="ar-SA"/>
        </w:rPr>
        <w:t>ه لازم است بدانیم که کتاب و سنت</w:t>
      </w:r>
      <w:r w:rsidRPr="00FB2EE3">
        <w:rPr>
          <w:spacing w:val="0"/>
          <w:rtl/>
          <w:lang w:bidi="ar-SA"/>
        </w:rPr>
        <w:t xml:space="preserve"> نازل شده‌اند تا معیار قضاوت درباره‌ی اختلافات مردم باشند. داده‌های شرعی و الفاظی که در متن کتاب و سنت آمده، با اشاره یا در لفظ و ظاهر و نیز در معنا و مفهوم، حاوی نکاتی هستند که الله متعال به برخی از مردم، فهم دقیقی درباره‌ی آن</w:t>
      </w:r>
      <w:r w:rsidR="004D6774" w:rsidRPr="00FB2EE3">
        <w:rPr>
          <w:spacing w:val="0"/>
          <w:rtl/>
          <w:lang w:bidi="ar-SA"/>
        </w:rPr>
        <w:t>‌</w:t>
      </w:r>
      <w:r w:rsidRPr="00FB2EE3">
        <w:rPr>
          <w:spacing w:val="0"/>
          <w:rtl/>
          <w:lang w:bidi="ar-SA"/>
        </w:rPr>
        <w:t>ها عنایت می‌کند و بدین‌سان نسبت به عم‌نوعان خود از این فضیلت و امتیاز برخوردار می‌شوند که فهم دقیقی از کتاب و سنت داشته باشند</w:t>
      </w:r>
      <w:r w:rsidR="004D6774" w:rsidRPr="00FB2EE3">
        <w:rPr>
          <w:spacing w:val="0"/>
          <w:rtl/>
          <w:lang w:bidi="ar-SA"/>
        </w:rPr>
        <w:t>؛</w:t>
      </w:r>
      <w:r w:rsidRPr="00FB2EE3">
        <w:rPr>
          <w:spacing w:val="0"/>
          <w:rtl/>
          <w:lang w:bidi="ar-SA"/>
        </w:rPr>
        <w:t xml:space="preserve"> از این‌رو ابوجحیفه</w:t>
      </w:r>
      <w:r w:rsidRPr="00FB2EE3">
        <w:rPr>
          <w:spacing w:val="0"/>
          <w:lang w:bidi="ar-SA"/>
        </w:rPr>
        <w:sym w:font="AGA Arabesque" w:char="F074"/>
      </w:r>
      <w:r w:rsidRPr="00FB2EE3">
        <w:rPr>
          <w:spacing w:val="0"/>
          <w:rtl/>
          <w:lang w:bidi="ar-SA"/>
        </w:rPr>
        <w:t>، از علی بن ابی‌طالب</w:t>
      </w:r>
      <w:r w:rsidRPr="00FB2EE3">
        <w:rPr>
          <w:spacing w:val="0"/>
          <w:lang w:bidi="ar-SA"/>
        </w:rPr>
        <w:sym w:font="AGA Arabesque" w:char="F074"/>
      </w:r>
      <w:r w:rsidRPr="00FB2EE3">
        <w:rPr>
          <w:spacing w:val="0"/>
          <w:rtl/>
          <w:lang w:bidi="ar-SA"/>
        </w:rPr>
        <w:t xml:space="preserve"> پرسید: آیا پیامبر</w:t>
      </w:r>
      <w:r w:rsidRPr="00FB2EE3">
        <w:rPr>
          <w:spacing w:val="0"/>
          <w:lang w:bidi="ar-SA"/>
        </w:rPr>
        <w:sym w:font="AGA Arabesque" w:char="F072"/>
      </w:r>
      <w:r w:rsidRPr="00FB2EE3">
        <w:rPr>
          <w:spacing w:val="0"/>
          <w:rtl/>
          <w:lang w:bidi="ar-SA"/>
        </w:rPr>
        <w:t xml:space="preserve"> چیزِ خاصی به شما داد که به دیگران نداده باشد؟ علی</w:t>
      </w:r>
      <w:r w:rsidRPr="00FB2EE3">
        <w:rPr>
          <w:spacing w:val="0"/>
          <w:lang w:bidi="ar-SA"/>
        </w:rPr>
        <w:sym w:font="AGA Arabesque" w:char="F074"/>
      </w:r>
      <w:r w:rsidRPr="00FB2EE3">
        <w:rPr>
          <w:spacing w:val="0"/>
          <w:rtl/>
          <w:lang w:bidi="ar-SA"/>
        </w:rPr>
        <w:t xml:space="preserve"> پاسخ داد: خیر؛ جز فهمی که الله متعال، به برخی از بندگانش در شناخت قرآن عنایت می‌کند و آن‌چه در این صحیفه است. ابوجحیفه</w:t>
      </w:r>
      <w:r w:rsidRPr="00FB2EE3">
        <w:rPr>
          <w:spacing w:val="0"/>
          <w:lang w:bidi="ar-SA"/>
        </w:rPr>
        <w:sym w:font="AGA Arabesque" w:char="F074"/>
      </w:r>
      <w:r w:rsidRPr="00FB2EE3">
        <w:rPr>
          <w:spacing w:val="0"/>
          <w:rtl/>
          <w:lang w:bidi="ar-SA"/>
        </w:rPr>
        <w:t xml:space="preserve"> پرسید: در این صحیفه، چیست؟ علی</w:t>
      </w:r>
      <w:r w:rsidRPr="00FB2EE3">
        <w:rPr>
          <w:spacing w:val="0"/>
          <w:lang w:bidi="ar-SA"/>
        </w:rPr>
        <w:sym w:font="AGA Arabesque" w:char="F074"/>
      </w:r>
      <w:r w:rsidRPr="00FB2EE3">
        <w:rPr>
          <w:spacing w:val="0"/>
          <w:rtl/>
          <w:lang w:bidi="ar-SA"/>
        </w:rPr>
        <w:t xml:space="preserve"> فرمود: </w:t>
      </w:r>
      <w:r w:rsidRPr="00FB2EE3">
        <w:rPr>
          <w:rStyle w:val="Char1"/>
          <w:spacing w:val="0"/>
          <w:rtl/>
          <w:lang w:bidi="ar-SA"/>
        </w:rPr>
        <w:t>«</w:t>
      </w:r>
      <w:r w:rsidRPr="00FB2EE3">
        <w:rPr>
          <w:rStyle w:val="Char1"/>
          <w:rFonts w:eastAsia="MS Mincho"/>
          <w:spacing w:val="0"/>
          <w:rtl/>
          <w:lang w:bidi="ar-SA"/>
        </w:rPr>
        <w:t>الْعَقْلُ وَفَكَاكُ الأَسِيرِ وَأَنْ لا يُقْتَلَ مُسْلِمٌ بِكَافِرٍ</w:t>
      </w:r>
      <w:r w:rsidRPr="00FB2EE3">
        <w:rPr>
          <w:rStyle w:val="Char1"/>
          <w:spacing w:val="0"/>
          <w:rtl/>
          <w:lang w:bidi="ar-SA"/>
        </w:rPr>
        <w:t>»</w:t>
      </w:r>
      <w:r w:rsidR="004D6774"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73"/>
      </w:r>
      <w:r w:rsidR="00FB2EE3" w:rsidRPr="00FB2EE3">
        <w:rPr>
          <w:rStyle w:val="FootnoteReference"/>
          <w:rFonts w:cs="B Lotus"/>
          <w:spacing w:val="0"/>
          <w:szCs w:val="28"/>
          <w:rtl/>
          <w:lang w:bidi="ar-SA"/>
        </w:rPr>
        <w:t>)</w:t>
      </w:r>
      <w:r w:rsidRPr="00FB2EE3">
        <w:rPr>
          <w:spacing w:val="0"/>
          <w:rtl/>
          <w:lang w:bidi="ar-SA"/>
        </w:rPr>
        <w:t xml:space="preserve"> یعنی: «احکام دیه (خون‌بها)، آزاد کردن اسیر، و این‌که مسلمان، در قبال کافر کشته نمی‌شود».</w:t>
      </w:r>
    </w:p>
    <w:p w:rsidR="00435EA9" w:rsidRPr="00FB2EE3" w:rsidRDefault="00486AC1" w:rsidP="00167AB1">
      <w:pPr>
        <w:rPr>
          <w:spacing w:val="0"/>
          <w:rtl/>
          <w:lang w:bidi="ar-SA"/>
        </w:rPr>
      </w:pPr>
      <w:r w:rsidRPr="00FB2EE3">
        <w:rPr>
          <w:spacing w:val="0"/>
          <w:rtl/>
          <w:lang w:bidi="ar-SA"/>
        </w:rPr>
        <w:t>می‌خواهم بدین سخنش استناد کنم که فرمود: جز فهمی که الله متعال درباره‌ی قرآن کریم به برخی از بندگانش عنایت می‌فرماید. لذا مردم در زمینه‌ی فهم قرآن، با هم فرق می‌کنند؛ از این‌رو هر دانش</w:t>
      </w:r>
      <w:r w:rsidR="004D6774" w:rsidRPr="00FB2EE3">
        <w:rPr>
          <w:spacing w:val="0"/>
          <w:rtl/>
          <w:lang w:bidi="ar-SA"/>
        </w:rPr>
        <w:t>‌</w:t>
      </w:r>
      <w:r w:rsidRPr="00FB2EE3">
        <w:rPr>
          <w:spacing w:val="0"/>
          <w:rtl/>
          <w:lang w:bidi="ar-SA"/>
        </w:rPr>
        <w:t>جو، پژوهش‌گر و طالبِ علمی، باید برای فهم دقیق کتاب و سنت و استنباط احکام و مسایلی که در آن‌ها وجود دارد،</w:t>
      </w:r>
      <w:r w:rsidR="004D6774" w:rsidRPr="00FB2EE3">
        <w:rPr>
          <w:spacing w:val="0"/>
          <w:rtl/>
          <w:lang w:bidi="ar-SA"/>
        </w:rPr>
        <w:t xml:space="preserve"> همه‌ی سعی خویش را به‌کار گیرَد؛</w:t>
      </w:r>
      <w:r w:rsidRPr="00FB2EE3">
        <w:rPr>
          <w:spacing w:val="0"/>
          <w:rtl/>
          <w:lang w:bidi="ar-SA"/>
        </w:rPr>
        <w:t xml:space="preserve"> زیرا کتاب و سنت، همانند چشمه‌ی ناب و گوارایی</w:t>
      </w:r>
      <w:r w:rsidR="004D6774" w:rsidRPr="00FB2EE3">
        <w:rPr>
          <w:spacing w:val="0"/>
          <w:rtl/>
          <w:lang w:bidi="ar-SA"/>
        </w:rPr>
        <w:t>‌</w:t>
      </w:r>
      <w:r w:rsidRPr="00FB2EE3">
        <w:rPr>
          <w:spacing w:val="0"/>
          <w:rtl/>
          <w:lang w:bidi="ar-SA"/>
        </w:rPr>
        <w:t>ست و استنباط مسایل از آن‌ها، به این می‌ماند که انسان، از این منبع ناب، آب بردارد؛ برخی، از این چشمه‌ی ناب، آب فراوان برمی‌دارند و برخی هم، آبِ کمی در ظرفِ خود می‌ریزند.</w:t>
      </w:r>
    </w:p>
    <w:p w:rsidR="00A40E3A" w:rsidRPr="00FB2EE3" w:rsidRDefault="00A40E3A" w:rsidP="00100B1C">
      <w:pPr>
        <w:rPr>
          <w:spacing w:val="0"/>
          <w:rtl/>
          <w:lang w:bidi="ar-SA"/>
        </w:rPr>
      </w:pPr>
      <w:r w:rsidRPr="00FB2EE3">
        <w:rPr>
          <w:spacing w:val="0"/>
          <w:rtl/>
          <w:lang w:bidi="ar-SA"/>
        </w:rPr>
        <w:t>از این حدیث که حاوی رهنمودهای رسول‌الله</w:t>
      </w:r>
      <w:r w:rsidR="00100B1C" w:rsidRPr="00FB2EE3">
        <w:rPr>
          <w:spacing w:val="0"/>
          <w:lang w:bidi="ar-SA"/>
        </w:rPr>
        <w:sym w:font="AGA Arabesque" w:char="F072"/>
      </w:r>
      <w:r w:rsidRPr="00FB2EE3">
        <w:rPr>
          <w:spacing w:val="0"/>
          <w:rtl/>
          <w:lang w:bidi="ar-SA"/>
        </w:rPr>
        <w:t xml:space="preserve"> به معاذ</w:t>
      </w:r>
      <w:r w:rsidRPr="00FB2EE3">
        <w:rPr>
          <w:spacing w:val="0"/>
          <w:lang w:bidi="ar-SA"/>
        </w:rPr>
        <w:sym w:font="AGA Arabesque" w:char="F074"/>
      </w:r>
      <w:r w:rsidRPr="00FB2EE3">
        <w:rPr>
          <w:spacing w:val="0"/>
          <w:rtl/>
          <w:lang w:bidi="ar-SA"/>
        </w:rPr>
        <w:t xml:space="preserve"> می‌باشد، نکاتی برداشت می</w:t>
      </w:r>
      <w:r w:rsidR="004D6774" w:rsidRPr="00FB2EE3">
        <w:rPr>
          <w:spacing w:val="0"/>
          <w:rtl/>
          <w:lang w:bidi="ar-SA"/>
        </w:rPr>
        <w:t>‌</w:t>
      </w:r>
      <w:r w:rsidRPr="00FB2EE3">
        <w:rPr>
          <w:spacing w:val="0"/>
          <w:rtl/>
          <w:lang w:bidi="ar-SA"/>
        </w:rPr>
        <w:t>کنیم که پاره‌ای از آن‌ها عبارتند از:</w:t>
      </w:r>
    </w:p>
    <w:p w:rsidR="00A40E3A" w:rsidRPr="00FB2EE3" w:rsidRDefault="00A40E3A" w:rsidP="00167AB1">
      <w:pPr>
        <w:rPr>
          <w:spacing w:val="0"/>
          <w:rtl/>
          <w:lang w:bidi="ar-SA"/>
        </w:rPr>
      </w:pPr>
      <w:r w:rsidRPr="00FB2EE3">
        <w:rPr>
          <w:spacing w:val="0"/>
          <w:rtl/>
          <w:lang w:bidi="ar-SA"/>
        </w:rPr>
        <w:t xml:space="preserve">یکم: وجوب ارسال دعوت‌گران به مناطق مختلف؛ این، وظیفه‌ی ولی امر است که دعوت‌گرانی به مناطق مختلف بفرستد؛ لذا </w:t>
      </w:r>
      <w:r w:rsidR="004D6774" w:rsidRPr="00FB2EE3">
        <w:rPr>
          <w:spacing w:val="0"/>
          <w:rtl/>
          <w:lang w:bidi="ar-SA"/>
        </w:rPr>
        <w:t>زمام‌دار</w:t>
      </w:r>
      <w:r w:rsidRPr="00FB2EE3">
        <w:rPr>
          <w:spacing w:val="0"/>
          <w:rtl/>
          <w:lang w:bidi="ar-SA"/>
        </w:rPr>
        <w:t xml:space="preserve"> مسلمانان، وظیفه دارد دعوت‌گران را به مناطقی بفرستد که در آن‌جا نیاز بیش‌تری به دعوت احساس می‌شود تا مردم را به سوی دین الله</w:t>
      </w:r>
      <w:r w:rsidRPr="00FB2EE3">
        <w:rPr>
          <w:spacing w:val="0"/>
          <w:lang w:bidi="ar-SA"/>
        </w:rPr>
        <w:sym w:font="AGA Arabesque" w:char="F055"/>
      </w:r>
      <w:r w:rsidR="004D6774" w:rsidRPr="00FB2EE3">
        <w:rPr>
          <w:spacing w:val="0"/>
          <w:rtl/>
          <w:lang w:bidi="ar-SA"/>
        </w:rPr>
        <w:t xml:space="preserve"> فرابخوانند؛</w:t>
      </w:r>
      <w:r w:rsidRPr="00FB2EE3">
        <w:rPr>
          <w:spacing w:val="0"/>
          <w:rtl/>
          <w:lang w:bidi="ar-SA"/>
        </w:rPr>
        <w:t xml:space="preserve"> زیرا این، روشی</w:t>
      </w:r>
      <w:r w:rsidR="004D6774" w:rsidRPr="00FB2EE3">
        <w:rPr>
          <w:spacing w:val="0"/>
          <w:rtl/>
          <w:lang w:bidi="ar-SA"/>
        </w:rPr>
        <w:t>‌</w:t>
      </w:r>
      <w:r w:rsidRPr="00FB2EE3">
        <w:rPr>
          <w:spacing w:val="0"/>
          <w:rtl/>
          <w:lang w:bidi="ar-SA"/>
        </w:rPr>
        <w:t>ست که پیامبر اسلام، محمد مصطفی</w:t>
      </w:r>
      <w:r w:rsidRPr="00FB2EE3">
        <w:rPr>
          <w:spacing w:val="0"/>
          <w:lang w:bidi="ar-SA"/>
        </w:rPr>
        <w:sym w:font="AGA Arabesque" w:char="F072"/>
      </w:r>
      <w:r w:rsidRPr="00FB2EE3">
        <w:rPr>
          <w:spacing w:val="0"/>
          <w:rtl/>
          <w:lang w:bidi="ar-SA"/>
        </w:rPr>
        <w:t xml:space="preserve"> و سایر پیامبران الاهی فراروی ما قرار داده‌اند.</w:t>
      </w:r>
    </w:p>
    <w:p w:rsidR="00A40E3A" w:rsidRPr="00FB2EE3" w:rsidRDefault="00131C6A" w:rsidP="00167AB1">
      <w:pPr>
        <w:rPr>
          <w:spacing w:val="0"/>
          <w:rtl/>
          <w:lang w:bidi="ar-SA"/>
        </w:rPr>
      </w:pPr>
      <w:r w:rsidRPr="00FB2EE3">
        <w:rPr>
          <w:spacing w:val="0"/>
          <w:rtl/>
          <w:lang w:bidi="ar-SA"/>
        </w:rPr>
        <w:t>دوم: کسی که برای دعوت</w:t>
      </w:r>
      <w:r w:rsidR="00A40E3A" w:rsidRPr="00FB2EE3">
        <w:rPr>
          <w:spacing w:val="0"/>
          <w:rtl/>
          <w:lang w:bidi="ar-SA"/>
        </w:rPr>
        <w:t xml:space="preserve"> اعزام می‌شود، باید از وضعیت کسانی که نزدشان می‌رود، اطلاعات کافی داشته باشد تا با آمادگی کامل نزدشان برود و آنان را در همان جایگاهی قرار دهد که دارند؛ نه این‌که آن‌ها را بدون آ</w:t>
      </w:r>
      <w:r w:rsidR="004D6774" w:rsidRPr="00FB2EE3">
        <w:rPr>
          <w:spacing w:val="0"/>
          <w:rtl/>
          <w:lang w:bidi="ar-SA"/>
        </w:rPr>
        <w:t>مادگیِ قبلی، دعوت دهد؛</w:t>
      </w:r>
      <w:r w:rsidR="00A40E3A" w:rsidRPr="00FB2EE3">
        <w:rPr>
          <w:spacing w:val="0"/>
          <w:rtl/>
          <w:lang w:bidi="ar-SA"/>
        </w:rPr>
        <w:t xml:space="preserve"> زیرا ممکن است مخاطبانش پرس</w:t>
      </w:r>
      <w:r w:rsidR="00C36982" w:rsidRPr="00FB2EE3">
        <w:rPr>
          <w:spacing w:val="0"/>
          <w:rtl/>
          <w:lang w:bidi="ar-SA"/>
        </w:rPr>
        <w:t>ش‌ها یا شبهاتی مطرح کنند که او آ</w:t>
      </w:r>
      <w:r w:rsidR="00A40E3A" w:rsidRPr="00FB2EE3">
        <w:rPr>
          <w:spacing w:val="0"/>
          <w:rtl/>
          <w:lang w:bidi="ar-SA"/>
        </w:rPr>
        <w:t xml:space="preserve">مادگی پاسخ‌گویی به آن‌ها را نداشته باشد و در </w:t>
      </w:r>
      <w:r w:rsidR="00DB7AC4" w:rsidRPr="00FB2EE3">
        <w:rPr>
          <w:spacing w:val="0"/>
          <w:rtl/>
          <w:lang w:bidi="ar-SA"/>
        </w:rPr>
        <w:t>نتیجه، دعوتش دچار مشکل شود و این، برای دعوت</w:t>
      </w:r>
      <w:r w:rsidR="00A40E3A" w:rsidRPr="00FB2EE3">
        <w:rPr>
          <w:spacing w:val="0"/>
          <w:rtl/>
          <w:lang w:bidi="ar-SA"/>
        </w:rPr>
        <w:t xml:space="preserve"> زیان‌بار است.</w:t>
      </w:r>
    </w:p>
    <w:p w:rsidR="00A40E3A" w:rsidRPr="00FB2EE3" w:rsidRDefault="00A40E3A" w:rsidP="00167AB1">
      <w:pPr>
        <w:rPr>
          <w:spacing w:val="0"/>
          <w:rtl/>
          <w:lang w:bidi="ar-SA"/>
        </w:rPr>
      </w:pPr>
      <w:r w:rsidRPr="00FB2EE3">
        <w:rPr>
          <w:spacing w:val="0"/>
          <w:rtl/>
          <w:lang w:bidi="ar-SA"/>
        </w:rPr>
        <w:t>سوم: نخستی</w:t>
      </w:r>
      <w:r w:rsidR="00C36982" w:rsidRPr="00FB2EE3">
        <w:rPr>
          <w:spacing w:val="0"/>
          <w:rtl/>
          <w:lang w:bidi="ar-SA"/>
        </w:rPr>
        <w:t>ن</w:t>
      </w:r>
      <w:r w:rsidRPr="00FB2EE3">
        <w:rPr>
          <w:spacing w:val="0"/>
          <w:rtl/>
          <w:lang w:bidi="ar-SA"/>
        </w:rPr>
        <w:t xml:space="preserve"> امری که باید مردم را به آن دعوت داد، این است که گواهی دهند معبود راستینی جز الله وجود ندارد و محمد، فرستاده‌ی اوست. لذا همان ابتدای دعوت، به ک</w:t>
      </w:r>
      <w:r w:rsidR="004D6774" w:rsidRPr="00FB2EE3">
        <w:rPr>
          <w:spacing w:val="0"/>
          <w:rtl/>
          <w:lang w:bidi="ar-SA"/>
        </w:rPr>
        <w:t>ا</w:t>
      </w:r>
      <w:r w:rsidRPr="00FB2EE3">
        <w:rPr>
          <w:spacing w:val="0"/>
          <w:rtl/>
          <w:lang w:bidi="ar-SA"/>
        </w:rPr>
        <w:t>فر</w:t>
      </w:r>
      <w:r w:rsidR="004D6774" w:rsidRPr="00FB2EE3">
        <w:rPr>
          <w:spacing w:val="0"/>
          <w:rtl/>
          <w:lang w:bidi="ar-SA"/>
        </w:rPr>
        <w:t>ان</w:t>
      </w:r>
      <w:r w:rsidRPr="00FB2EE3">
        <w:rPr>
          <w:spacing w:val="0"/>
          <w:rtl/>
          <w:lang w:bidi="ar-SA"/>
        </w:rPr>
        <w:t xml:space="preserve"> نمی‌گوییم: شراب‌خواری</w:t>
      </w:r>
      <w:r w:rsidR="004D6774" w:rsidRPr="00FB2EE3">
        <w:rPr>
          <w:spacing w:val="0"/>
          <w:rtl/>
          <w:lang w:bidi="ar-SA"/>
        </w:rPr>
        <w:t xml:space="preserve"> را ترک کنید یا دست از عملِ زنا</w:t>
      </w:r>
      <w:r w:rsidRPr="00FB2EE3">
        <w:rPr>
          <w:spacing w:val="0"/>
          <w:rtl/>
          <w:lang w:bidi="ar-SA"/>
        </w:rPr>
        <w:t xml:space="preserve"> بکشید، یا ربا نخورید. این، اشتباه است. ابتدا اصول و زیرساخت‌های اسلام را م</w:t>
      </w:r>
      <w:r w:rsidR="004D6774" w:rsidRPr="00FB2EE3">
        <w:rPr>
          <w:spacing w:val="0"/>
          <w:rtl/>
          <w:lang w:bidi="ar-SA"/>
        </w:rPr>
        <w:t>طرح کنید و سپس به فروع بپردازید؛</w:t>
      </w:r>
      <w:r w:rsidRPr="00FB2EE3">
        <w:rPr>
          <w:spacing w:val="0"/>
          <w:rtl/>
          <w:lang w:bidi="ar-SA"/>
        </w:rPr>
        <w:t xml:space="preserve"> یعنی ابتدا به توحید و پذیرش رسالت رسول‌الله</w:t>
      </w:r>
      <w:r w:rsidRPr="00FB2EE3">
        <w:rPr>
          <w:spacing w:val="0"/>
          <w:lang w:bidi="ar-SA"/>
        </w:rPr>
        <w:sym w:font="AGA Arabesque" w:char="F072"/>
      </w:r>
      <w:r w:rsidRPr="00FB2EE3">
        <w:rPr>
          <w:spacing w:val="0"/>
          <w:rtl/>
          <w:lang w:bidi="ar-SA"/>
        </w:rPr>
        <w:t xml:space="preserve"> دعوت دهید و قبل از همه چیز از آن‌ها بخواهید که شهادیتن را بگویند و سپس به توضیح ارکان اسلام بپردازید.</w:t>
      </w:r>
    </w:p>
    <w:p w:rsidR="00A40E3A" w:rsidRPr="00FB2EE3" w:rsidRDefault="00A40E3A" w:rsidP="00167AB1">
      <w:pPr>
        <w:rPr>
          <w:spacing w:val="0"/>
          <w:rtl/>
          <w:lang w:bidi="ar-SA"/>
        </w:rPr>
      </w:pPr>
      <w:r w:rsidRPr="00FB2EE3">
        <w:rPr>
          <w:spacing w:val="0"/>
          <w:rtl/>
          <w:lang w:bidi="ar-SA"/>
        </w:rPr>
        <w:t>چهارم: اگر مخاطبِ شما، حرفِ شما را می‌فهمد، نیازی به شرح و توضیح نیست و همین کافی</w:t>
      </w:r>
      <w:r w:rsidR="004D6774" w:rsidRPr="00FB2EE3">
        <w:rPr>
          <w:spacing w:val="0"/>
          <w:rtl/>
          <w:lang w:bidi="ar-SA"/>
        </w:rPr>
        <w:t>‌</w:t>
      </w:r>
      <w:r w:rsidRPr="00FB2EE3">
        <w:rPr>
          <w:spacing w:val="0"/>
          <w:rtl/>
          <w:lang w:bidi="ar-SA"/>
        </w:rPr>
        <w:t>ست که از</w:t>
      </w:r>
      <w:r w:rsidR="004D6774" w:rsidRPr="00FB2EE3">
        <w:rPr>
          <w:spacing w:val="0"/>
          <w:rtl/>
          <w:lang w:bidi="ar-SA"/>
        </w:rPr>
        <w:t xml:space="preserve"> او</w:t>
      </w:r>
      <w:r w:rsidRPr="00FB2EE3">
        <w:rPr>
          <w:spacing w:val="0"/>
          <w:rtl/>
          <w:lang w:bidi="ar-SA"/>
        </w:rPr>
        <w:t xml:space="preserve"> بخواهید</w:t>
      </w:r>
      <w:r w:rsidR="004D6774" w:rsidRPr="00FB2EE3">
        <w:rPr>
          <w:spacing w:val="0"/>
          <w:rtl/>
          <w:lang w:bidi="ar-SA"/>
        </w:rPr>
        <w:t xml:space="preserve"> که</w:t>
      </w:r>
      <w:r w:rsidRPr="00FB2EE3">
        <w:rPr>
          <w:spacing w:val="0"/>
          <w:rtl/>
          <w:lang w:bidi="ar-SA"/>
        </w:rPr>
        <w:t xml:space="preserve"> شهادتین را بر زبان بیاورد</w:t>
      </w:r>
      <w:r w:rsidR="004D6774" w:rsidRPr="00FB2EE3">
        <w:rPr>
          <w:spacing w:val="0"/>
          <w:rtl/>
          <w:lang w:bidi="ar-SA"/>
        </w:rPr>
        <w:t>؛</w:t>
      </w:r>
      <w:r w:rsidRPr="00FB2EE3">
        <w:rPr>
          <w:spacing w:val="0"/>
          <w:rtl/>
          <w:lang w:bidi="ar-SA"/>
        </w:rPr>
        <w:t xml:space="preserve"> زیرا معنایش را می‌داند</w:t>
      </w:r>
      <w:r w:rsidR="004D6774" w:rsidRPr="00FB2EE3">
        <w:rPr>
          <w:spacing w:val="0"/>
          <w:rtl/>
          <w:lang w:bidi="ar-SA"/>
        </w:rPr>
        <w:t>؛</w:t>
      </w:r>
      <w:r w:rsidRPr="00FB2EE3">
        <w:rPr>
          <w:spacing w:val="0"/>
          <w:rtl/>
          <w:lang w:bidi="ar-SA"/>
        </w:rPr>
        <w:t xml:space="preserve"> اما اگر معنای شهادتین را نمی‌داند، </w:t>
      </w:r>
      <w:r w:rsidR="006E5070" w:rsidRPr="00FB2EE3">
        <w:rPr>
          <w:spacing w:val="0"/>
          <w:rtl/>
          <w:lang w:bidi="ar-SA"/>
        </w:rPr>
        <w:t>باید برایش معنای شهادتین را توضیح دهیم تا با شناخت و آگاهی از حقیقت توحید و رسالت، مسلمان شود؛ زیرا الفاظ، زمانی سودمند است که با فه</w:t>
      </w:r>
      <w:r w:rsidR="00D7578D" w:rsidRPr="00FB2EE3">
        <w:rPr>
          <w:spacing w:val="0"/>
          <w:rtl/>
          <w:lang w:bidi="ar-SA"/>
        </w:rPr>
        <w:t>م و شناخت</w:t>
      </w:r>
      <w:r w:rsidR="006E5070" w:rsidRPr="00FB2EE3">
        <w:rPr>
          <w:spacing w:val="0"/>
          <w:rtl/>
          <w:lang w:bidi="ar-SA"/>
        </w:rPr>
        <w:t xml:space="preserve"> باشد. از این‌رو الله متعال، هر پیامبری را به زبان قومش فرستاد تا بفهمند که چه می‌گوید. </w:t>
      </w:r>
      <w:r w:rsidR="00450441" w:rsidRPr="00FB2EE3">
        <w:rPr>
          <w:spacing w:val="0"/>
          <w:rtl/>
          <w:lang w:bidi="ar-SA"/>
        </w:rPr>
        <w:t xml:space="preserve">بنابراین اگر کسی که دعوتش می‌دهیم، مفهوم </w:t>
      </w:r>
      <w:r w:rsidR="00D80CF1">
        <w:rPr>
          <w:rStyle w:val="Char1"/>
          <w:spacing w:val="0"/>
          <w:rtl/>
          <w:lang w:bidi="ar-SA"/>
        </w:rPr>
        <w:t>«لا</w:t>
      </w:r>
      <w:r w:rsidR="00D80CF1">
        <w:rPr>
          <w:rStyle w:val="Char1"/>
          <w:rFonts w:hint="cs"/>
          <w:spacing w:val="0"/>
          <w:rtl/>
          <w:lang w:bidi="ar-SA"/>
        </w:rPr>
        <w:t>إ</w:t>
      </w:r>
      <w:r w:rsidR="00450441" w:rsidRPr="00FB2EE3">
        <w:rPr>
          <w:rStyle w:val="Char1"/>
          <w:spacing w:val="0"/>
          <w:rtl/>
          <w:lang w:bidi="ar-SA"/>
        </w:rPr>
        <w:t>له</w:t>
      </w:r>
      <w:r w:rsidR="00450441" w:rsidRPr="00FB2EE3">
        <w:rPr>
          <w:rStyle w:val="Char1"/>
          <w:rFonts w:cs="Times New Roman"/>
          <w:spacing w:val="0"/>
          <w:rtl/>
          <w:lang w:bidi="ar-SA"/>
        </w:rPr>
        <w:t>‌</w:t>
      </w:r>
      <w:r w:rsidR="00D80CF1">
        <w:rPr>
          <w:rStyle w:val="Char1"/>
          <w:rFonts w:ascii="mylotus" w:hAnsi="mylotus" w:hint="cs"/>
          <w:spacing w:val="0"/>
          <w:rtl/>
          <w:lang w:bidi="ar-SA"/>
        </w:rPr>
        <w:t>إ</w:t>
      </w:r>
      <w:r w:rsidR="00450441" w:rsidRPr="00FB2EE3">
        <w:rPr>
          <w:rStyle w:val="Char1"/>
          <w:rFonts w:ascii="mylotus" w:hAnsi="mylotus"/>
          <w:spacing w:val="0"/>
          <w:rtl/>
          <w:lang w:bidi="ar-SA"/>
        </w:rPr>
        <w:t>لاالله»</w:t>
      </w:r>
      <w:r w:rsidR="00450441" w:rsidRPr="00FB2EE3">
        <w:rPr>
          <w:spacing w:val="0"/>
          <w:rtl/>
          <w:lang w:bidi="ar-SA"/>
        </w:rPr>
        <w:t xml:space="preserve"> را نمی‌داند، برایش توضیح می‌دهیم که </w:t>
      </w:r>
      <w:r w:rsidR="00D80CF1">
        <w:rPr>
          <w:rStyle w:val="Char1"/>
          <w:spacing w:val="0"/>
          <w:rtl/>
          <w:lang w:bidi="ar-SA"/>
        </w:rPr>
        <w:t>لا</w:t>
      </w:r>
      <w:r w:rsidR="00D80CF1">
        <w:rPr>
          <w:rStyle w:val="Char1"/>
          <w:rFonts w:hint="cs"/>
          <w:spacing w:val="0"/>
          <w:rtl/>
          <w:lang w:bidi="ar-SA"/>
        </w:rPr>
        <w:t>إ</w:t>
      </w:r>
      <w:r w:rsidR="00450441" w:rsidRPr="00FB2EE3">
        <w:rPr>
          <w:rStyle w:val="Char1"/>
          <w:spacing w:val="0"/>
          <w:rtl/>
          <w:lang w:bidi="ar-SA"/>
        </w:rPr>
        <w:t>له</w:t>
      </w:r>
      <w:r w:rsidR="00D7578D" w:rsidRPr="00FB2EE3">
        <w:rPr>
          <w:rStyle w:val="Char1"/>
          <w:rFonts w:cs="Times New Roman"/>
          <w:spacing w:val="0"/>
          <w:rtl/>
          <w:lang w:bidi="ar-SA"/>
        </w:rPr>
        <w:t>‌</w:t>
      </w:r>
      <w:r w:rsidR="00D80CF1">
        <w:rPr>
          <w:rStyle w:val="Char1"/>
          <w:rFonts w:ascii="mylotus" w:hAnsi="mylotus" w:hint="cs"/>
          <w:spacing w:val="0"/>
          <w:rtl/>
          <w:lang w:bidi="ar-SA"/>
        </w:rPr>
        <w:t>إ</w:t>
      </w:r>
      <w:r w:rsidR="00D7578D" w:rsidRPr="00FB2EE3">
        <w:rPr>
          <w:rStyle w:val="Char1"/>
          <w:rFonts w:ascii="mylotus" w:hAnsi="mylotus"/>
          <w:spacing w:val="0"/>
          <w:rtl/>
          <w:lang w:bidi="ar-SA"/>
        </w:rPr>
        <w:t>لاالله</w:t>
      </w:r>
      <w:r w:rsidR="00D7578D" w:rsidRPr="00FB2EE3">
        <w:rPr>
          <w:spacing w:val="0"/>
          <w:rtl/>
          <w:lang w:bidi="ar-SA"/>
        </w:rPr>
        <w:t>، یعنی</w:t>
      </w:r>
      <w:r w:rsidR="00450441" w:rsidRPr="00FB2EE3">
        <w:rPr>
          <w:spacing w:val="0"/>
          <w:rtl/>
          <w:lang w:bidi="ar-SA"/>
        </w:rPr>
        <w:t xml:space="preserve"> هیچ معبود برحقی جز الله وجود ندارد و هر چیز و هرکسی که جز الله پرستش شود، باطل است. بدین‌سان درمی‌یابد که عبادت، فقط مخصوص الله، </w:t>
      </w:r>
      <w:r w:rsidR="00D7578D" w:rsidRPr="00FB2EE3">
        <w:rPr>
          <w:spacing w:val="0"/>
          <w:rtl/>
          <w:lang w:bidi="ar-SA"/>
        </w:rPr>
        <w:t>یگانه</w:t>
      </w:r>
      <w:r w:rsidR="00450441" w:rsidRPr="00FB2EE3">
        <w:rPr>
          <w:spacing w:val="0"/>
          <w:rtl/>
          <w:lang w:bidi="ar-SA"/>
        </w:rPr>
        <w:t xml:space="preserve"> معبودِ راس</w:t>
      </w:r>
      <w:r w:rsidR="004D6774" w:rsidRPr="00FB2EE3">
        <w:rPr>
          <w:spacing w:val="0"/>
          <w:rtl/>
          <w:lang w:bidi="ar-SA"/>
        </w:rPr>
        <w:t>تین است. همان‌طور که الله متعال</w:t>
      </w:r>
      <w:r w:rsidR="00450441" w:rsidRPr="00FB2EE3">
        <w:rPr>
          <w:spacing w:val="0"/>
          <w:rtl/>
          <w:lang w:bidi="ar-SA"/>
        </w:rPr>
        <w:t xml:space="preserve"> می‌فرماید:</w:t>
      </w:r>
    </w:p>
    <w:p w:rsidR="00C40ACD" w:rsidRPr="00FB2EE3" w:rsidRDefault="00F618FD" w:rsidP="00F618FD">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بِأَنَّ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حَقُّ</w:t>
      </w:r>
      <w:r w:rsidRPr="00FB2EE3">
        <w:rPr>
          <w:rFonts w:ascii="KFGQPC Uthmanic Script HAFS"/>
          <w:rtl/>
          <w:lang w:bidi="ar-SA"/>
        </w:rPr>
        <w:t xml:space="preserve"> </w:t>
      </w:r>
      <w:r w:rsidRPr="00FB2EE3">
        <w:rPr>
          <w:rFonts w:ascii="KFGQPC Uthmanic Script HAFS" w:hint="eastAsia"/>
          <w:rtl/>
          <w:lang w:bidi="ar-SA"/>
        </w:rPr>
        <w:t>وَأَنَّ</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عُونَ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دُونِهِ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طِلُ</w:t>
      </w:r>
      <w:r w:rsidRPr="00FB2EE3">
        <w:rPr>
          <w:rFonts w:ascii="KFGQPC Uthmanic Script HAFS"/>
          <w:rtl/>
          <w:lang w:bidi="ar-SA"/>
        </w:rPr>
        <w:t xml:space="preserve"> </w:t>
      </w:r>
      <w:r w:rsidRPr="00FB2EE3">
        <w:rPr>
          <w:rFonts w:ascii="KFGQPC Uthmanic Script HAFS" w:hint="eastAsia"/>
          <w:rtl/>
          <w:lang w:bidi="ar-SA"/>
        </w:rPr>
        <w:t>وَأَنَّ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عَلِيُّ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كَبِيرُ</w:t>
      </w:r>
      <w:r w:rsidRPr="00FB2EE3">
        <w:rPr>
          <w:rFonts w:ascii="KFGQPC Uthmanic Script HAFS"/>
          <w:rtl/>
          <w:lang w:bidi="ar-SA"/>
        </w:rPr>
        <w:t xml:space="preserve"> </w:t>
      </w:r>
      <w:r w:rsidRPr="00FB2EE3">
        <w:rPr>
          <w:rFonts w:ascii="KFGQPC Uthmanic Script HAFS" w:hint="cs"/>
          <w:rtl/>
          <w:lang w:bidi="ar-SA"/>
        </w:rPr>
        <w:t>٣٠</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لقمان</w:t>
      </w:r>
      <w:r w:rsidRPr="00FB2EE3">
        <w:rPr>
          <w:rStyle w:val="Char8"/>
          <w:rtl/>
        </w:rPr>
        <w:t xml:space="preserve">: </w:t>
      </w:r>
      <w:r w:rsidRPr="00FB2EE3">
        <w:rPr>
          <w:rStyle w:val="Char8"/>
          <w:rFonts w:hint="cs"/>
          <w:rtl/>
        </w:rPr>
        <w:t>٣٠</w:t>
      </w:r>
      <w:r w:rsidRPr="00FB2EE3">
        <w:rPr>
          <w:rStyle w:val="Char8"/>
          <w:rtl/>
        </w:rPr>
        <w:t xml:space="preserve">]  </w:t>
      </w:r>
      <w:r w:rsidR="009B113E" w:rsidRPr="00FB2EE3">
        <w:rPr>
          <w:rFonts w:ascii="(normal text)" w:hAnsi="(normal text)"/>
          <w:rtl/>
          <w:lang w:bidi="ar-SA"/>
        </w:rPr>
        <w:tab/>
      </w:r>
    </w:p>
    <w:p w:rsidR="00C40ACD" w:rsidRPr="00FB2EE3" w:rsidRDefault="00C40ACD" w:rsidP="00167AB1">
      <w:pPr>
        <w:pStyle w:val="a2"/>
        <w:rPr>
          <w:rtl/>
          <w:lang w:bidi="ar-SA"/>
        </w:rPr>
      </w:pPr>
      <w:r w:rsidRPr="00FB2EE3">
        <w:rPr>
          <w:rtl/>
          <w:lang w:bidi="ar-SA"/>
        </w:rPr>
        <w:t>این، دلیل آنست که تنها الله، حق است و آن‌چه جز او می‌پرستند، باطل می‌باشد و الله ذات بلند‌مرتبه و بزرگ است.</w:t>
      </w:r>
    </w:p>
    <w:p w:rsidR="00450441" w:rsidRPr="00FB2EE3" w:rsidRDefault="00C40ACD" w:rsidP="00167AB1">
      <w:pPr>
        <w:rPr>
          <w:spacing w:val="0"/>
          <w:rtl/>
          <w:lang w:bidi="ar-SA"/>
        </w:rPr>
      </w:pPr>
      <w:r w:rsidRPr="00FB2EE3">
        <w:rPr>
          <w:spacing w:val="0"/>
          <w:rtl/>
          <w:lang w:bidi="ar-SA"/>
        </w:rPr>
        <w:t>هم‌چنین فقط اقرار زبانی به این‌که محمد،</w:t>
      </w:r>
      <w:r w:rsidR="004D6774" w:rsidRPr="00FB2EE3">
        <w:rPr>
          <w:spacing w:val="0"/>
          <w:rtl/>
          <w:lang w:bidi="ar-SA"/>
        </w:rPr>
        <w:t xml:space="preserve"> فرستاده الله است، کافی نیست</w:t>
      </w:r>
      <w:r w:rsidRPr="00FB2EE3">
        <w:rPr>
          <w:spacing w:val="0"/>
          <w:rtl/>
          <w:lang w:bidi="ar-SA"/>
        </w:rPr>
        <w:t>.</w:t>
      </w:r>
      <w:r w:rsidR="00292992" w:rsidRPr="00FB2EE3">
        <w:rPr>
          <w:spacing w:val="0"/>
          <w:rtl/>
          <w:lang w:bidi="ar-SA"/>
        </w:rPr>
        <w:t xml:space="preserve"> لذا حقیقت و مفهوم عبارت </w:t>
      </w:r>
      <w:r w:rsidR="00292992" w:rsidRPr="00FB2EE3">
        <w:rPr>
          <w:rStyle w:val="Char1"/>
          <w:spacing w:val="0"/>
          <w:rtl/>
          <w:lang w:bidi="ar-SA"/>
        </w:rPr>
        <w:t xml:space="preserve">«محمدٌ </w:t>
      </w:r>
      <w:r w:rsidRPr="00FB2EE3">
        <w:rPr>
          <w:rStyle w:val="Char1"/>
          <w:spacing w:val="0"/>
          <w:rtl/>
          <w:lang w:bidi="ar-SA"/>
        </w:rPr>
        <w:t>رسولُ</w:t>
      </w:r>
      <w:r w:rsidRPr="00FB2EE3">
        <w:rPr>
          <w:rStyle w:val="Char1"/>
          <w:rFonts w:cs="Times New Roman"/>
          <w:spacing w:val="0"/>
          <w:rtl/>
          <w:lang w:bidi="ar-SA"/>
        </w:rPr>
        <w:t>‌</w:t>
      </w:r>
      <w:r w:rsidRPr="00FB2EE3">
        <w:rPr>
          <w:rStyle w:val="Char1"/>
          <w:rFonts w:ascii="mylotus" w:hAnsi="mylotus"/>
          <w:spacing w:val="0"/>
          <w:rtl/>
          <w:lang w:bidi="ar-SA"/>
        </w:rPr>
        <w:t>الله»</w:t>
      </w:r>
      <w:r w:rsidRPr="00FB2EE3">
        <w:rPr>
          <w:spacing w:val="0"/>
          <w:rtl/>
          <w:lang w:bidi="ar-SA"/>
        </w:rPr>
        <w:t xml:space="preserve"> را برایش توضیح می‌دهیم. به عنوان مثال: می‌گوییم: مح</w:t>
      </w:r>
      <w:r w:rsidR="004D6774" w:rsidRPr="00FB2EE3">
        <w:rPr>
          <w:spacing w:val="0"/>
          <w:rtl/>
          <w:lang w:bidi="ar-SA"/>
        </w:rPr>
        <w:t>مد همان شخصی‌</w:t>
      </w:r>
      <w:r w:rsidRPr="00FB2EE3">
        <w:rPr>
          <w:spacing w:val="0"/>
          <w:rtl/>
          <w:lang w:bidi="ar-SA"/>
        </w:rPr>
        <w:t>ست که الله متعال</w:t>
      </w:r>
      <w:r w:rsidR="004D6774" w:rsidRPr="00FB2EE3">
        <w:rPr>
          <w:spacing w:val="0"/>
          <w:rtl/>
          <w:lang w:bidi="ar-SA"/>
        </w:rPr>
        <w:t>، او</w:t>
      </w:r>
      <w:r w:rsidRPr="00FB2EE3">
        <w:rPr>
          <w:spacing w:val="0"/>
          <w:rtl/>
          <w:lang w:bidi="ar-SA"/>
        </w:rPr>
        <w:t xml:space="preserve"> را از میان طایفه‌ی «بنی‌هاشم» برانگیخت تا مردم را از تار</w:t>
      </w:r>
      <w:r w:rsidR="004D6774" w:rsidRPr="00FB2EE3">
        <w:rPr>
          <w:spacing w:val="0"/>
          <w:rtl/>
          <w:lang w:bidi="ar-SA"/>
        </w:rPr>
        <w:t>ی</w:t>
      </w:r>
      <w:r w:rsidRPr="00FB2EE3">
        <w:rPr>
          <w:spacing w:val="0"/>
          <w:rtl/>
          <w:lang w:bidi="ar-SA"/>
        </w:rPr>
        <w:t>کی‌ها به سوی نور، رهنمون شود؛ الله</w:t>
      </w:r>
      <w:r w:rsidRPr="00FB2EE3">
        <w:rPr>
          <w:spacing w:val="0"/>
          <w:lang w:bidi="ar-SA"/>
        </w:rPr>
        <w:sym w:font="AGA Arabesque" w:char="F055"/>
      </w:r>
      <w:r w:rsidRPr="00FB2EE3">
        <w:rPr>
          <w:spacing w:val="0"/>
          <w:rtl/>
          <w:lang w:bidi="ar-SA"/>
        </w:rPr>
        <w:t xml:space="preserve"> او را با برنامه‌ی هدایت و دین حق فرستاد. رسول‌الله</w:t>
      </w:r>
      <w:r w:rsidRPr="00FB2EE3">
        <w:rPr>
          <w:spacing w:val="0"/>
          <w:lang w:bidi="ar-SA"/>
        </w:rPr>
        <w:sym w:font="AGA Arabesque" w:char="F072"/>
      </w:r>
      <w:r w:rsidRPr="00FB2EE3">
        <w:rPr>
          <w:spacing w:val="0"/>
          <w:rtl/>
          <w:lang w:bidi="ar-SA"/>
        </w:rPr>
        <w:t xml:space="preserve"> نیز به وظیفه‌ی خود عمل کرد و راه نیک و بد را به مردم نشان داد و آن‌ها را به سوی رستگاری فراخواند. او، پیامبری</w:t>
      </w:r>
      <w:r w:rsidR="004D6774" w:rsidRPr="00FB2EE3">
        <w:rPr>
          <w:spacing w:val="0"/>
          <w:rtl/>
          <w:lang w:bidi="ar-SA"/>
        </w:rPr>
        <w:t>‌</w:t>
      </w:r>
      <w:r w:rsidRPr="00FB2EE3">
        <w:rPr>
          <w:spacing w:val="0"/>
          <w:rtl/>
          <w:lang w:bidi="ar-SA"/>
        </w:rPr>
        <w:t>ست که باید از او اطاعت کنیم و راه و شیوه‌ی او را در پیش بگیریم و از آن‌چه که منع کرده</w:t>
      </w:r>
      <w:r w:rsidR="004D6774" w:rsidRPr="00FB2EE3">
        <w:rPr>
          <w:spacing w:val="0"/>
          <w:rtl/>
          <w:lang w:bidi="ar-SA"/>
        </w:rPr>
        <w:t xml:space="preserve"> است</w:t>
      </w:r>
      <w:r w:rsidRPr="00FB2EE3">
        <w:rPr>
          <w:spacing w:val="0"/>
          <w:rtl/>
          <w:lang w:bidi="ar-SA"/>
        </w:rPr>
        <w:t>، پرهیز نماییم.</w:t>
      </w:r>
    </w:p>
    <w:p w:rsidR="00C40ACD" w:rsidRPr="00FB2EE3" w:rsidRDefault="00C40ACD" w:rsidP="00167AB1">
      <w:pPr>
        <w:rPr>
          <w:spacing w:val="0"/>
          <w:rtl/>
          <w:lang w:bidi="ar-SA"/>
        </w:rPr>
      </w:pPr>
      <w:r w:rsidRPr="00FB2EE3">
        <w:rPr>
          <w:spacing w:val="0"/>
          <w:rtl/>
          <w:lang w:bidi="ar-SA"/>
        </w:rPr>
        <w:t>این نکته را هم توضیح می‌دهیم ک</w:t>
      </w:r>
      <w:r w:rsidR="004D6774" w:rsidRPr="00FB2EE3">
        <w:rPr>
          <w:spacing w:val="0"/>
          <w:rtl/>
          <w:lang w:bidi="ar-SA"/>
        </w:rPr>
        <w:t>ه محمد</w:t>
      </w:r>
      <w:r w:rsidR="00100B1C" w:rsidRPr="00FB2EE3">
        <w:rPr>
          <w:spacing w:val="0"/>
          <w:lang w:bidi="ar-SA"/>
        </w:rPr>
        <w:sym w:font="AGA Arabesque" w:char="F072"/>
      </w:r>
      <w:r w:rsidR="004D6774" w:rsidRPr="00FB2EE3">
        <w:rPr>
          <w:spacing w:val="0"/>
          <w:rtl/>
          <w:lang w:bidi="ar-SA"/>
        </w:rPr>
        <w:t>، فرستاده‌ی خداست، نه خدا.</w:t>
      </w:r>
      <w:r w:rsidRPr="00FB2EE3">
        <w:rPr>
          <w:spacing w:val="0"/>
          <w:rtl/>
          <w:lang w:bidi="ar-SA"/>
        </w:rPr>
        <w:t xml:space="preserve"> او دروغ‌گو نبود؛ بلکه بنده‌ای بود که خود، الله را عبادت می‌کرد؛ از این‌رو نباید او را عبادت و پرستش نماییم؛ و نیز پیامبری بود که نباید انکارش کنیم.</w:t>
      </w:r>
    </w:p>
    <w:p w:rsidR="006563BA" w:rsidRPr="00FB2EE3" w:rsidRDefault="00C36982" w:rsidP="00167AB1">
      <w:pPr>
        <w:rPr>
          <w:spacing w:val="0"/>
          <w:rtl/>
          <w:lang w:bidi="ar-SA"/>
        </w:rPr>
      </w:pPr>
      <w:r w:rsidRPr="00FB2EE3">
        <w:rPr>
          <w:spacing w:val="0"/>
          <w:rtl/>
          <w:lang w:bidi="ar-SA"/>
        </w:rPr>
        <w:t>پنجم: مهم‌ترین رکن اسلام پس از شهادتین، نماز است؛ زیرا پیامبر</w:t>
      </w:r>
      <w:r w:rsidRPr="00FB2EE3">
        <w:rPr>
          <w:spacing w:val="0"/>
          <w:lang w:bidi="ar-SA"/>
        </w:rPr>
        <w:sym w:font="AGA Arabesque" w:char="F072"/>
      </w:r>
      <w:r w:rsidR="003F689C" w:rsidRPr="00FB2EE3">
        <w:rPr>
          <w:spacing w:val="0"/>
          <w:rtl/>
          <w:lang w:bidi="ar-SA"/>
        </w:rPr>
        <w:t xml:space="preserve"> فرمود</w:t>
      </w:r>
      <w:r w:rsidRPr="00FB2EE3">
        <w:rPr>
          <w:spacing w:val="0"/>
          <w:rtl/>
          <w:lang w:bidi="ar-SA"/>
        </w:rPr>
        <w:t>: «و چون شهادتین را گفتند، به آن‌ه</w:t>
      </w:r>
      <w:r w:rsidR="004D6774" w:rsidRPr="00FB2EE3">
        <w:rPr>
          <w:spacing w:val="0"/>
          <w:rtl/>
          <w:lang w:bidi="ar-SA"/>
        </w:rPr>
        <w:t>ا خبر بده که الله، در شبانه‌روز</w:t>
      </w:r>
      <w:r w:rsidRPr="00FB2EE3">
        <w:rPr>
          <w:spacing w:val="0"/>
          <w:rtl/>
          <w:lang w:bidi="ar-SA"/>
        </w:rPr>
        <w:t xml:space="preserve"> پنج نماز بر آنان فرض کرده است». لذا درمی‌یابیم که نمازِ «وتر» واجب نیست؛ زیرا پیامبر</w:t>
      </w:r>
      <w:r w:rsidRPr="00FB2EE3">
        <w:rPr>
          <w:spacing w:val="0"/>
          <w:lang w:bidi="ar-SA"/>
        </w:rPr>
        <w:sym w:font="AGA Arabesque" w:char="F072"/>
      </w:r>
      <w:r w:rsidR="004D6774" w:rsidRPr="00FB2EE3">
        <w:rPr>
          <w:spacing w:val="0"/>
          <w:rtl/>
          <w:lang w:bidi="ar-SA"/>
        </w:rPr>
        <w:t xml:space="preserve"> این نماز را ذکر نکرد. قول را</w:t>
      </w:r>
      <w:r w:rsidRPr="00FB2EE3">
        <w:rPr>
          <w:spacing w:val="0"/>
          <w:rtl/>
          <w:lang w:bidi="ar-SA"/>
        </w:rPr>
        <w:t>ج</w:t>
      </w:r>
      <w:r w:rsidR="004D6774" w:rsidRPr="00FB2EE3">
        <w:rPr>
          <w:spacing w:val="0"/>
          <w:rtl/>
          <w:lang w:bidi="ar-SA"/>
        </w:rPr>
        <w:t>ح</w:t>
      </w:r>
      <w:r w:rsidRPr="00FB2EE3">
        <w:rPr>
          <w:spacing w:val="0"/>
          <w:rtl/>
          <w:lang w:bidi="ar-SA"/>
        </w:rPr>
        <w:t>، همین است؛ اگرچه برخی از علما، نماز وتر را واجب دانسته‌اند</w:t>
      </w:r>
      <w:r w:rsidR="006563BA" w:rsidRPr="00FB2EE3">
        <w:rPr>
          <w:spacing w:val="0"/>
          <w:rtl/>
          <w:lang w:bidi="ar-SA"/>
        </w:rPr>
        <w:t xml:space="preserve"> و برخی هم گفته‌اند: اگر کسی به قیام یا نماز شب عادت داشته باشد، نماز وتر، بر او واجب است و در غیر این صورت، نماز وتر بر او واجب نیست. البته همان‌طور که گفتم: قول راجح، این است که نماز وتر، واجب نیست؛ زیرا اگر واجب بود، رسول‌الله</w:t>
      </w:r>
      <w:r w:rsidR="006563BA" w:rsidRPr="00FB2EE3">
        <w:rPr>
          <w:spacing w:val="0"/>
          <w:lang w:bidi="ar-SA"/>
        </w:rPr>
        <w:sym w:font="AGA Arabesque" w:char="F072"/>
      </w:r>
      <w:r w:rsidR="006563BA" w:rsidRPr="00FB2EE3">
        <w:rPr>
          <w:spacing w:val="0"/>
          <w:rtl/>
          <w:lang w:bidi="ar-SA"/>
        </w:rPr>
        <w:t xml:space="preserve"> این نکته را بیان می‌کرد.</w:t>
      </w:r>
    </w:p>
    <w:p w:rsidR="006563BA" w:rsidRPr="00FB2EE3" w:rsidRDefault="006563BA" w:rsidP="00167AB1">
      <w:pPr>
        <w:rPr>
          <w:spacing w:val="0"/>
          <w:rtl/>
          <w:lang w:bidi="ar-SA"/>
        </w:rPr>
      </w:pPr>
      <w:r w:rsidRPr="00FB2EE3">
        <w:rPr>
          <w:spacing w:val="0"/>
          <w:rtl/>
          <w:lang w:bidi="ar-SA"/>
        </w:rPr>
        <w:t>ششم: زکات، واجب است و پس از شهادتین و نماز، سومین رکن اسلام به‌شمار می</w:t>
      </w:r>
      <w:r w:rsidR="003F689C" w:rsidRPr="00FB2EE3">
        <w:rPr>
          <w:spacing w:val="0"/>
          <w:rtl/>
          <w:lang w:bidi="ar-SA"/>
        </w:rPr>
        <w:t>‌</w:t>
      </w:r>
      <w:r w:rsidR="004D6774" w:rsidRPr="00FB2EE3">
        <w:rPr>
          <w:spacing w:val="0"/>
          <w:rtl/>
          <w:lang w:bidi="ar-SA"/>
        </w:rPr>
        <w:t>رود؛</w:t>
      </w:r>
      <w:r w:rsidRPr="00FB2EE3">
        <w:rPr>
          <w:spacing w:val="0"/>
          <w:rtl/>
          <w:lang w:bidi="ar-SA"/>
        </w:rPr>
        <w:t xml:space="preserve"> از این‌رو پیامبر</w:t>
      </w:r>
      <w:r w:rsidRPr="00FB2EE3">
        <w:rPr>
          <w:spacing w:val="0"/>
          <w:lang w:bidi="ar-SA"/>
        </w:rPr>
        <w:sym w:font="AGA Arabesque" w:char="F072"/>
      </w:r>
      <w:r w:rsidRPr="00FB2EE3">
        <w:rPr>
          <w:spacing w:val="0"/>
          <w:rtl/>
          <w:lang w:bidi="ar-SA"/>
        </w:rPr>
        <w:t xml:space="preserve"> فرمود: «</w:t>
      </w:r>
      <w:r w:rsidR="00C36982" w:rsidRPr="00FB2EE3">
        <w:rPr>
          <w:spacing w:val="0"/>
          <w:rtl/>
          <w:lang w:bidi="ar-SA"/>
        </w:rPr>
        <w:t>اگر پذیرفتند، به آن‌ها اعلام کن که الله، زکات را بر آنان فرض نموده که از ثروتمندان ایشان گرفته شده، به فقیرانشان داده می‌شود</w:t>
      </w:r>
      <w:r w:rsidRPr="00FB2EE3">
        <w:rPr>
          <w:spacing w:val="0"/>
          <w:rtl/>
          <w:lang w:bidi="ar-SA"/>
        </w:rPr>
        <w:t>»</w:t>
      </w:r>
      <w:r w:rsidR="00C36982" w:rsidRPr="00FB2EE3">
        <w:rPr>
          <w:spacing w:val="0"/>
          <w:rtl/>
          <w:lang w:bidi="ar-SA"/>
        </w:rPr>
        <w:t>.</w:t>
      </w:r>
    </w:p>
    <w:p w:rsidR="003F689C" w:rsidRPr="00FB2EE3" w:rsidRDefault="003F689C" w:rsidP="00167AB1">
      <w:pPr>
        <w:rPr>
          <w:spacing w:val="0"/>
          <w:rtl/>
          <w:lang w:bidi="ar-SA"/>
        </w:rPr>
      </w:pPr>
      <w:r w:rsidRPr="00FB2EE3">
        <w:rPr>
          <w:spacing w:val="0"/>
          <w:rtl/>
          <w:lang w:bidi="ar-SA"/>
        </w:rPr>
        <w:t xml:space="preserve">هفتم: زکات، در مال انسان واجب </w:t>
      </w:r>
      <w:r w:rsidR="008708AA" w:rsidRPr="00FB2EE3">
        <w:rPr>
          <w:spacing w:val="0"/>
          <w:rtl/>
          <w:lang w:bidi="ar-SA"/>
        </w:rPr>
        <w:t>است، نه در ذمه</w:t>
      </w:r>
      <w:r w:rsidR="00331DF8" w:rsidRPr="00FB2EE3">
        <w:rPr>
          <w:spacing w:val="0"/>
          <w:rtl/>
          <w:lang w:bidi="ar-SA"/>
        </w:rPr>
        <w:t xml:space="preserve">‌ی </w:t>
      </w:r>
      <w:r w:rsidR="000106AD" w:rsidRPr="00FB2EE3">
        <w:rPr>
          <w:spacing w:val="0"/>
          <w:rtl/>
          <w:lang w:bidi="ar-SA"/>
        </w:rPr>
        <w:t>‌شخص؛ اگرچه با خودِ شخص نیز بی‌ارتباط نیست.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74"/>
      </w:r>
      <w:r w:rsidR="00FB2EE3" w:rsidRPr="00FB2EE3">
        <w:rPr>
          <w:rStyle w:val="FootnoteReference"/>
          <w:rFonts w:cs="B Lotus"/>
          <w:spacing w:val="0"/>
          <w:szCs w:val="28"/>
          <w:rtl/>
          <w:lang w:bidi="ar-SA"/>
        </w:rPr>
        <w:t>)</w:t>
      </w:r>
      <w:r w:rsidR="008708AA" w:rsidRPr="00FB2EE3">
        <w:rPr>
          <w:spacing w:val="0"/>
          <w:rtl/>
          <w:lang w:bidi="ar-SA"/>
        </w:rPr>
        <w:t xml:space="preserve"> </w:t>
      </w:r>
      <w:r w:rsidR="000106AD" w:rsidRPr="00FB2EE3">
        <w:rPr>
          <w:spacing w:val="0"/>
          <w:rtl/>
          <w:lang w:bidi="ar-SA"/>
        </w:rPr>
        <w:t>از این مسأله، مسایل دیگری نیز منشعب می‌شود؛ از جمله این‌که اگر مبنای وجوب زکات، وضعیتِ شخص باشد، زکات، بر کسی که بدهکار است، واجب نخواهد بود؛ زیرا بدهی، یک مسؤولیت شخصی</w:t>
      </w:r>
      <w:r w:rsidR="008B4741" w:rsidRPr="00FB2EE3">
        <w:rPr>
          <w:spacing w:val="0"/>
          <w:rtl/>
          <w:lang w:bidi="ar-SA"/>
        </w:rPr>
        <w:t>‌</w:t>
      </w:r>
      <w:r w:rsidR="000106AD" w:rsidRPr="00FB2EE3">
        <w:rPr>
          <w:spacing w:val="0"/>
          <w:rtl/>
          <w:lang w:bidi="ar-SA"/>
        </w:rPr>
        <w:t>ست و وقتی ذمه یا مسؤولیت شخص را محل زکات بدا</w:t>
      </w:r>
      <w:r w:rsidR="008B4741" w:rsidRPr="00FB2EE3">
        <w:rPr>
          <w:spacing w:val="0"/>
          <w:rtl/>
          <w:lang w:bidi="ar-SA"/>
        </w:rPr>
        <w:t>نیم، بر کسی که بدهی و دارایی او</w:t>
      </w:r>
      <w:r w:rsidR="000106AD" w:rsidRPr="00FB2EE3">
        <w:rPr>
          <w:spacing w:val="0"/>
          <w:rtl/>
          <w:lang w:bidi="ar-SA"/>
        </w:rPr>
        <w:t xml:space="preserve"> برابر است، زکات واجب نیست. البته دیدگاه صحیح، این است که زکات، به مالِ شخص تعلق می‌گی</w:t>
      </w:r>
      <w:r w:rsidR="008B4741" w:rsidRPr="00FB2EE3">
        <w:rPr>
          <w:spacing w:val="0"/>
          <w:rtl/>
          <w:lang w:bidi="ar-SA"/>
        </w:rPr>
        <w:t>رد؛ زیرا الله متعال فرموده است:</w:t>
      </w:r>
    </w:p>
    <w:p w:rsidR="000106AD" w:rsidRPr="00FB2EE3" w:rsidRDefault="00F618FD" w:rsidP="00F618F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خُذ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صَدَقَة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١٠٣</w:t>
      </w:r>
      <w:r w:rsidRPr="00FB2EE3">
        <w:rPr>
          <w:rStyle w:val="Char8"/>
          <w:rtl/>
        </w:rPr>
        <w:t>]</w:t>
      </w:r>
      <w:r w:rsidRPr="00FB2EE3">
        <w:rPr>
          <w:rFonts w:ascii="KFGQPC Uthman Taha Naskh" w:cs="KFGQPC Uthman Taha Naskh"/>
          <w:rtl/>
          <w:lang w:bidi="ar-SA"/>
        </w:rPr>
        <w:t xml:space="preserve">  </w:t>
      </w:r>
      <w:r w:rsidR="009B113E" w:rsidRPr="00FB2EE3">
        <w:rPr>
          <w:rtl/>
          <w:lang w:bidi="ar-SA"/>
        </w:rPr>
        <w:tab/>
      </w:r>
    </w:p>
    <w:p w:rsidR="000106AD" w:rsidRPr="00FB2EE3" w:rsidRDefault="000106AD" w:rsidP="00167AB1">
      <w:pPr>
        <w:pStyle w:val="a2"/>
        <w:rPr>
          <w:rtl/>
          <w:lang w:bidi="ar-SA"/>
        </w:rPr>
      </w:pPr>
      <w:r w:rsidRPr="00FB2EE3">
        <w:rPr>
          <w:rtl/>
          <w:lang w:bidi="ar-SA"/>
        </w:rPr>
        <w:t>بخشی از اموالشان را به عنوان زکات بگیر.</w:t>
      </w:r>
    </w:p>
    <w:p w:rsidR="003F689C" w:rsidRPr="00FB2EE3" w:rsidRDefault="00292992" w:rsidP="00167AB1">
      <w:pPr>
        <w:rPr>
          <w:spacing w:val="0"/>
          <w:rtl/>
          <w:lang w:bidi="ar-SA"/>
        </w:rPr>
      </w:pPr>
      <w:r w:rsidRPr="00FB2EE3">
        <w:rPr>
          <w:spacing w:val="0"/>
          <w:rtl/>
          <w:lang w:bidi="ar-SA"/>
        </w:rPr>
        <w:t>و در این حدیث، پیامبر</w:t>
      </w:r>
      <w:r w:rsidRPr="00FB2EE3">
        <w:rPr>
          <w:spacing w:val="0"/>
          <w:lang w:bidi="ar-SA"/>
        </w:rPr>
        <w:sym w:font="AGA Arabesque" w:char="F072"/>
      </w:r>
      <w:r w:rsidRPr="00FB2EE3">
        <w:rPr>
          <w:spacing w:val="0"/>
          <w:rtl/>
          <w:lang w:bidi="ar-SA"/>
        </w:rPr>
        <w:t xml:space="preserve"> به معاذ</w:t>
      </w:r>
      <w:r w:rsidRPr="00FB2EE3">
        <w:rPr>
          <w:spacing w:val="0"/>
          <w:lang w:bidi="ar-SA"/>
        </w:rPr>
        <w:sym w:font="AGA Arabesque" w:char="F074"/>
      </w:r>
      <w:r w:rsidRPr="00FB2EE3">
        <w:rPr>
          <w:spacing w:val="0"/>
          <w:rtl/>
          <w:lang w:bidi="ar-SA"/>
        </w:rPr>
        <w:t xml:space="preserve"> فرمود: «به آن‌ها اعلام کن که الله، زکات را در اموالشان بر آنان فرض نموده است».</w:t>
      </w:r>
    </w:p>
    <w:p w:rsidR="000106AD" w:rsidRPr="00FB2EE3" w:rsidRDefault="00292992" w:rsidP="00167AB1">
      <w:pPr>
        <w:rPr>
          <w:spacing w:val="0"/>
          <w:rtl/>
          <w:lang w:bidi="ar-SA"/>
        </w:rPr>
      </w:pPr>
      <w:r w:rsidRPr="00FB2EE3">
        <w:rPr>
          <w:spacing w:val="0"/>
          <w:rtl/>
          <w:lang w:bidi="ar-SA"/>
        </w:rPr>
        <w:t>هشتم: زکات، بر فقیر واجب نیست؛ زیرا رسول‌الله</w:t>
      </w:r>
      <w:r w:rsidRPr="00FB2EE3">
        <w:rPr>
          <w:spacing w:val="0"/>
          <w:lang w:bidi="ar-SA"/>
        </w:rPr>
        <w:sym w:font="AGA Arabesque" w:char="F072"/>
      </w:r>
      <w:r w:rsidRPr="00FB2EE3">
        <w:rPr>
          <w:spacing w:val="0"/>
          <w:rtl/>
          <w:lang w:bidi="ar-SA"/>
        </w:rPr>
        <w:t xml:space="preserve"> فرمود: «(زکات) از ثروتمندان ایشان گرفته شده، به فقیرانشان داده می‌شود». البته منظور از ثروتمند در این‌جا، این نیست که حتماً میلیونر باشد؛ بلکه همین‌که دارای نصاب زکات باشد، ثروتمند محسوب می‌شود و زکات بر او واجب است.</w:t>
      </w:r>
    </w:p>
    <w:p w:rsidR="00292992" w:rsidRPr="00FB2EE3" w:rsidRDefault="00292992" w:rsidP="00167AB1">
      <w:pPr>
        <w:rPr>
          <w:spacing w:val="0"/>
          <w:rtl/>
          <w:lang w:bidi="ar-SA"/>
        </w:rPr>
      </w:pPr>
      <w:r w:rsidRPr="00FB2EE3">
        <w:rPr>
          <w:spacing w:val="0"/>
          <w:rtl/>
          <w:lang w:bidi="ar-SA"/>
        </w:rPr>
        <w:t xml:space="preserve">نُهم: زکات هر منطقه‌ای در میان </w:t>
      </w:r>
      <w:r w:rsidR="008B4741" w:rsidRPr="00FB2EE3">
        <w:rPr>
          <w:spacing w:val="0"/>
          <w:rtl/>
          <w:lang w:bidi="ar-SA"/>
        </w:rPr>
        <w:t>فقیران همان منطقه، توزیع می‌شود؛</w:t>
      </w:r>
      <w:r w:rsidRPr="00FB2EE3">
        <w:rPr>
          <w:spacing w:val="0"/>
          <w:rtl/>
          <w:lang w:bidi="ar-SA"/>
        </w:rPr>
        <w:t xml:space="preserve"> زیرا در این حدیث آمده است: «و به فقیرانشان داده می‌شود». لذا فقیران هر منطقه‌ای، در رابطه با اموال زکاتِ آن منطقه، در اولو</w:t>
      </w:r>
      <w:r w:rsidR="008B4741" w:rsidRPr="00FB2EE3">
        <w:rPr>
          <w:spacing w:val="0"/>
          <w:rtl/>
          <w:lang w:bidi="ar-SA"/>
        </w:rPr>
        <w:t>یت قرار دارند. حتی برخی از علما</w:t>
      </w:r>
      <w:r w:rsidRPr="00FB2EE3">
        <w:rPr>
          <w:spacing w:val="0"/>
          <w:rtl/>
          <w:lang w:bidi="ar-SA"/>
        </w:rPr>
        <w:t xml:space="preserve"> گفته‌اند: در صورتی که در منطقه‌ای مستحقان زکات وجود داشته باشند، انتقال اموال زکات از آن منطقه به مناطق </w:t>
      </w:r>
      <w:r w:rsidR="00E60883" w:rsidRPr="00FB2EE3">
        <w:rPr>
          <w:spacing w:val="0"/>
          <w:rtl/>
          <w:lang w:bidi="ar-SA"/>
        </w:rPr>
        <w:t>دیگر، حرام است</w:t>
      </w:r>
      <w:r w:rsidR="008B4741" w:rsidRPr="00FB2EE3">
        <w:rPr>
          <w:spacing w:val="0"/>
          <w:rtl/>
          <w:lang w:bidi="ar-SA"/>
        </w:rPr>
        <w:t>؛</w:t>
      </w:r>
      <w:r w:rsidR="00E60883" w:rsidRPr="00FB2EE3">
        <w:rPr>
          <w:spacing w:val="0"/>
          <w:rtl/>
          <w:lang w:bidi="ar-SA"/>
        </w:rPr>
        <w:t xml:space="preserve"> زیرا فقیران آن </w:t>
      </w:r>
      <w:r w:rsidRPr="00FB2EE3">
        <w:rPr>
          <w:spacing w:val="0"/>
          <w:rtl/>
          <w:lang w:bidi="ar-SA"/>
        </w:rPr>
        <w:t>م</w:t>
      </w:r>
      <w:r w:rsidR="00E60883" w:rsidRPr="00FB2EE3">
        <w:rPr>
          <w:spacing w:val="0"/>
          <w:rtl/>
          <w:lang w:bidi="ar-SA"/>
        </w:rPr>
        <w:t>ن</w:t>
      </w:r>
      <w:r w:rsidRPr="00FB2EE3">
        <w:rPr>
          <w:spacing w:val="0"/>
          <w:rtl/>
          <w:lang w:bidi="ar-SA"/>
        </w:rPr>
        <w:t>طقه، به ثروتِ ثروتمندان آن‌جا یا به کمک‌های آنان چشم دوخته‌اند و اگر به خواسته‌ی خود نرسند، چه‌بسا به چپاول اموال ایشان روی بیاورند. لذا از آن‌جا که این‌ها مستحق‌ترند و در اولویت قرار دارند، باید این نکته را رعایت کنیم و زکاتِ اموالمان را به مناطق دیگر نفرستیم. در حدیث، واژه‌ی «</w:t>
      </w:r>
      <w:r w:rsidRPr="00FB2EE3">
        <w:rPr>
          <w:rFonts w:ascii="Traditional Arabic" w:cs="Traditional Arabic"/>
          <w:spacing w:val="0"/>
          <w:sz w:val="32"/>
          <w:szCs w:val="32"/>
          <w:rtl/>
          <w:lang w:bidi="ar-SA"/>
        </w:rPr>
        <w:t>صدَقَة</w:t>
      </w:r>
      <w:r w:rsidRPr="00FB2EE3">
        <w:rPr>
          <w:spacing w:val="0"/>
          <w:rtl/>
          <w:lang w:bidi="ar-SA"/>
        </w:rPr>
        <w:t>» آمده که منظور، همان زکات است</w:t>
      </w:r>
      <w:r w:rsidR="008B4741" w:rsidRPr="00FB2EE3">
        <w:rPr>
          <w:spacing w:val="0"/>
          <w:rtl/>
          <w:lang w:bidi="ar-SA"/>
        </w:rPr>
        <w:t>؛</w:t>
      </w:r>
      <w:r w:rsidRPr="00FB2EE3">
        <w:rPr>
          <w:spacing w:val="0"/>
          <w:rtl/>
          <w:lang w:bidi="ar-SA"/>
        </w:rPr>
        <w:t xml:space="preserve"> یعنی پرداختن سهمی که الله متعال در اموال زکات، واجب نموده است. علت نام‌گذاری صدقه به این نام، این است که</w:t>
      </w:r>
      <w:r w:rsidR="008B4741" w:rsidRPr="00FB2EE3">
        <w:rPr>
          <w:spacing w:val="0"/>
          <w:rtl/>
          <w:lang w:bidi="ar-SA"/>
        </w:rPr>
        <w:t xml:space="preserve"> بیان‌گر صداقتِ بخشنده‌ی آن است؛</w:t>
      </w:r>
      <w:r w:rsidRPr="00FB2EE3">
        <w:rPr>
          <w:spacing w:val="0"/>
          <w:rtl/>
          <w:lang w:bidi="ar-SA"/>
        </w:rPr>
        <w:t xml:space="preserve"> زیرا انسان، به مال و ثروت، میل و رغبت دارد. همان‌گونه که الله متعال می‌فرماید:</w:t>
      </w:r>
    </w:p>
    <w:p w:rsidR="00292992" w:rsidRPr="00FB2EE3" w:rsidRDefault="00F618FD" w:rsidP="00F618FD">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وَتُحِبُّونَ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مَالَ</w:t>
      </w:r>
      <w:r w:rsidRPr="00FB2EE3">
        <w:rPr>
          <w:rFonts w:ascii="KFGQPC Uthmanic Script HAFS"/>
          <w:rtl/>
          <w:lang w:bidi="ar-SA"/>
        </w:rPr>
        <w:t xml:space="preserve"> </w:t>
      </w:r>
      <w:r w:rsidRPr="00FB2EE3">
        <w:rPr>
          <w:rFonts w:ascii="KFGQPC Uthmanic Script HAFS" w:hint="eastAsia"/>
          <w:rtl/>
          <w:lang w:bidi="ar-SA"/>
        </w:rPr>
        <w:t>حُبّ</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جَمّ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٢٠</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الفجر</w:t>
      </w:r>
      <w:r w:rsidRPr="00FB2EE3">
        <w:rPr>
          <w:rStyle w:val="Char8"/>
          <w:rtl/>
        </w:rPr>
        <w:t xml:space="preserve">: </w:t>
      </w:r>
      <w:r w:rsidRPr="00FB2EE3">
        <w:rPr>
          <w:rStyle w:val="Char8"/>
          <w:rFonts w:hint="cs"/>
          <w:rtl/>
        </w:rPr>
        <w:t>٢٠</w:t>
      </w:r>
      <w:r w:rsidRPr="00FB2EE3">
        <w:rPr>
          <w:rStyle w:val="Char8"/>
          <w:rtl/>
        </w:rPr>
        <w:t>]</w:t>
      </w:r>
      <w:r w:rsidRPr="00FB2EE3">
        <w:rPr>
          <w:rFonts w:ascii="KFGQPC Uthman Taha Naskh" w:cs="KFGQPC Uthman Taha Naskh"/>
          <w:rtl/>
          <w:lang w:bidi="ar-SA"/>
        </w:rPr>
        <w:t xml:space="preserve">  </w:t>
      </w:r>
      <w:r w:rsidR="009B113E" w:rsidRPr="00FB2EE3">
        <w:rPr>
          <w:rFonts w:ascii="(normal text)" w:hAnsi="(normal text)"/>
          <w:rtl/>
          <w:lang w:bidi="ar-SA"/>
        </w:rPr>
        <w:tab/>
      </w:r>
    </w:p>
    <w:p w:rsidR="00292992" w:rsidRPr="00FB2EE3" w:rsidRDefault="00292992" w:rsidP="00167AB1">
      <w:pPr>
        <w:pStyle w:val="a2"/>
        <w:rPr>
          <w:rFonts w:ascii="(normal text)" w:hAnsi="(normal text)"/>
          <w:rtl/>
          <w:lang w:bidi="ar-SA"/>
        </w:rPr>
      </w:pPr>
      <w:r w:rsidRPr="00FB2EE3">
        <w:rPr>
          <w:rtl/>
          <w:lang w:bidi="ar-SA"/>
        </w:rPr>
        <w:t>و به مال و ثروت، محبت و دل‌بستگی زیادی دارید.</w:t>
      </w:r>
    </w:p>
    <w:p w:rsidR="00292992" w:rsidRPr="00FB2EE3" w:rsidRDefault="00292992" w:rsidP="00167AB1">
      <w:pPr>
        <w:rPr>
          <w:rFonts w:ascii="(normal text)" w:hAnsi="(normal text)"/>
          <w:spacing w:val="0"/>
          <w:rtl/>
          <w:lang w:bidi="ar-SA"/>
        </w:rPr>
      </w:pPr>
      <w:r w:rsidRPr="00FB2EE3">
        <w:rPr>
          <w:rFonts w:ascii="(normal text)" w:hAnsi="(normal text)"/>
          <w:spacing w:val="0"/>
          <w:rtl/>
          <w:lang w:bidi="ar-SA"/>
        </w:rPr>
        <w:t>انسان، فقط به‌خاطر چیزی که بیش‌تر دوست دارد، از علایق و دل‌بستگی‌های خود می‌گذرد. لذا وقتی انسان، از مال خود به‌خاطر الله</w:t>
      </w:r>
      <w:r w:rsidRPr="00FB2EE3">
        <w:rPr>
          <w:rFonts w:ascii="(normal text)" w:hAnsi="(normal text)"/>
          <w:spacing w:val="0"/>
          <w:lang w:bidi="ar-SA"/>
        </w:rPr>
        <w:sym w:font="AGA Arabesque" w:char="F055"/>
      </w:r>
      <w:r w:rsidRPr="00FB2EE3">
        <w:rPr>
          <w:rFonts w:ascii="(normal text)" w:hAnsi="(normal text)"/>
          <w:spacing w:val="0"/>
          <w:rtl/>
          <w:lang w:bidi="ar-SA"/>
        </w:rPr>
        <w:t xml:space="preserve"> صدقه می‌دهد، این، دلیلی بر صداقت ایمان اوست.</w:t>
      </w:r>
    </w:p>
    <w:p w:rsidR="00292992" w:rsidRPr="00FB2EE3" w:rsidRDefault="00292992" w:rsidP="00167AB1">
      <w:pPr>
        <w:rPr>
          <w:spacing w:val="0"/>
          <w:rtl/>
          <w:lang w:bidi="ar-SA"/>
        </w:rPr>
      </w:pPr>
      <w:r w:rsidRPr="00FB2EE3">
        <w:rPr>
          <w:rFonts w:ascii="(normal text)" w:hAnsi="(normal text)"/>
          <w:spacing w:val="0"/>
          <w:rtl/>
          <w:lang w:bidi="ar-SA"/>
        </w:rPr>
        <w:t xml:space="preserve">در این حدیث، آمده است: </w:t>
      </w:r>
      <w:r w:rsidRPr="00FB2EE3">
        <w:rPr>
          <w:spacing w:val="0"/>
          <w:rtl/>
          <w:lang w:bidi="ar-SA"/>
        </w:rPr>
        <w:t>«(زکات) از ثروتمندان ایشان گرفته شده، به فقیرانشان داده می‌شود». لذا چنین برداشت می‌کنیم که ولی امر، زکات را از ثروتمندان (صاحبان نصاب زکات) دریافت می‌کند و در مواردی که در قر</w:t>
      </w:r>
      <w:r w:rsidR="008B4741" w:rsidRPr="00FB2EE3">
        <w:rPr>
          <w:spacing w:val="0"/>
          <w:rtl/>
          <w:lang w:bidi="ar-SA"/>
        </w:rPr>
        <w:t>آن، بیان شده است، مصرف می‌نماید.</w:t>
      </w:r>
      <w:r w:rsidRPr="00FB2EE3">
        <w:rPr>
          <w:spacing w:val="0"/>
          <w:rtl/>
          <w:lang w:bidi="ar-SA"/>
        </w:rPr>
        <w:t xml:space="preserve"> و چون </w:t>
      </w:r>
      <w:r w:rsidR="008B4741" w:rsidRPr="00FB2EE3">
        <w:rPr>
          <w:spacing w:val="0"/>
          <w:rtl/>
          <w:lang w:bidi="ar-SA"/>
        </w:rPr>
        <w:t xml:space="preserve">زمام‌دار مسلمانان </w:t>
      </w:r>
      <w:r w:rsidRPr="00FB2EE3">
        <w:rPr>
          <w:spacing w:val="0"/>
          <w:rtl/>
          <w:lang w:bidi="ar-SA"/>
        </w:rPr>
        <w:t>یا نماینده‌ی او یا ارگان جمع‌آوری زکات،</w:t>
      </w:r>
      <w:r w:rsidR="008B4741" w:rsidRPr="00FB2EE3">
        <w:rPr>
          <w:spacing w:val="0"/>
          <w:rtl/>
          <w:lang w:bidi="ar-SA"/>
        </w:rPr>
        <w:t xml:space="preserve"> این کار را انجام داد، زکات شخص</w:t>
      </w:r>
      <w:r w:rsidRPr="00FB2EE3">
        <w:rPr>
          <w:spacing w:val="0"/>
          <w:rtl/>
          <w:lang w:bidi="ar-SA"/>
        </w:rPr>
        <w:t xml:space="preserve"> ادا شده است؛ یعنی همین‌که زکاتش را به ولی امر یا نماین</w:t>
      </w:r>
      <w:r w:rsidR="008B4741" w:rsidRPr="00FB2EE3">
        <w:rPr>
          <w:spacing w:val="0"/>
          <w:rtl/>
          <w:lang w:bidi="ar-SA"/>
        </w:rPr>
        <w:t>ده‌ی او</w:t>
      </w:r>
      <w:r w:rsidRPr="00FB2EE3">
        <w:rPr>
          <w:spacing w:val="0"/>
          <w:rtl/>
          <w:lang w:bidi="ar-SA"/>
        </w:rPr>
        <w:t xml:space="preserve"> یا نهاد جمع‌آوری زکات، پرداخت نمود، دیگر، مسؤول نیست و وظیفه‌ی شرعی خود در قبال زکات را انجام داده است. بنابراین، اگر کسی بگوید: من، به این‌ها اطمینان ندارم و از این می‌ترسم که زکات اموالم را بگیرند و در جای آن، مصرف نکنند؛ به او می‌گوییم: وقتی زکات اموال خویش را بدهی، دیگر، مسؤول نخواهی بود؛ چه آن‌ها مطابق مواردی که در قرآن ذکر شده است، این اموال را هزینه نمایند و چه در این امر، کوتاهی یا خیانت کنند. ناگفته نماند که امام احمد</w:t>
      </w:r>
      <w:r w:rsidR="008B4741" w:rsidRPr="00FB2EE3">
        <w:rPr>
          <w:rFonts w:cs="CTraditional Arabic"/>
          <w:spacing w:val="0"/>
          <w:rtl/>
          <w:lang w:bidi="ar-SA"/>
        </w:rPr>
        <w:t>/</w:t>
      </w:r>
      <w:r w:rsidRPr="00FB2EE3">
        <w:rPr>
          <w:spacing w:val="0"/>
          <w:rtl/>
          <w:lang w:bidi="ar-SA"/>
        </w:rPr>
        <w:t xml:space="preserve"> گفته است: اگر زکات‌دهنده، دریابد که ولی امر، زکات را درست و مطابق مواردی که در قرآن ذکر شده، مصرف نمی‌کند، نباید زکات مالش را به چنین کسی بدهد؛ مگر این‌که ولی امر (یا نماینده‌‌اش) او را مجبور سازد. لذا در چنین حالتی، یعنی در حالتِ اجبار، زکاتِ اموالِ این شخص، ادا شده است. بنابراین، نتیجه می‌گیریم که در چنین حالتی اشکالی ندارد که انسان بخشی از اموالش را مخفی نماید و خود، نسبت به پرداخت زکاتش اقدام کند.</w:t>
      </w:r>
    </w:p>
    <w:p w:rsidR="00292992" w:rsidRPr="00FB2EE3" w:rsidRDefault="00292992" w:rsidP="00167AB1">
      <w:pPr>
        <w:rPr>
          <w:spacing w:val="0"/>
          <w:rtl/>
          <w:lang w:bidi="ar-SA"/>
        </w:rPr>
      </w:pPr>
      <w:r w:rsidRPr="00FB2EE3">
        <w:rPr>
          <w:spacing w:val="0"/>
          <w:rtl/>
          <w:lang w:bidi="ar-SA"/>
        </w:rPr>
        <w:t>فرض کنیم ولی امر بیش از حدِ زکات، در اموال مردم تصرف می‌کند</w:t>
      </w:r>
      <w:r w:rsidR="008B4741" w:rsidRPr="00FB2EE3">
        <w:rPr>
          <w:spacing w:val="0"/>
          <w:rtl/>
          <w:lang w:bidi="ar-SA"/>
        </w:rPr>
        <w:t>؛</w:t>
      </w:r>
      <w:r w:rsidRPr="00FB2EE3">
        <w:rPr>
          <w:spacing w:val="0"/>
          <w:rtl/>
          <w:lang w:bidi="ar-SA"/>
        </w:rPr>
        <w:t xml:space="preserve"> یعنی بیش از مقداری که بر آن‌ها واجب است، زکات می‌گیرد؛ این، ظلم و نارواست. ولی صاحبِ مال، هم‌چن</w:t>
      </w:r>
      <w:r w:rsidR="008B4741" w:rsidRPr="00FB2EE3">
        <w:rPr>
          <w:spacing w:val="0"/>
          <w:rtl/>
          <w:lang w:bidi="ar-SA"/>
        </w:rPr>
        <w:t>ان از ولی امر اطاعت کند؛</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«اسْمَعْ وَأَطِعْ وَإِنْ ضَرَبَ ظَهْرَكَ وَأَخَذَ مَالَكَ»</w:t>
      </w:r>
      <w:r w:rsidR="008B4741"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75"/>
      </w:r>
      <w:r w:rsidR="00FB2EE3" w:rsidRPr="00FB2EE3">
        <w:rPr>
          <w:rStyle w:val="FootnoteReference"/>
          <w:rFonts w:cs="B Lotus"/>
          <w:spacing w:val="0"/>
          <w:szCs w:val="28"/>
          <w:rtl/>
          <w:lang w:bidi="ar-SA"/>
        </w:rPr>
        <w:t>)</w:t>
      </w:r>
      <w:r w:rsidRPr="00FB2EE3">
        <w:rPr>
          <w:spacing w:val="0"/>
          <w:rtl/>
          <w:lang w:bidi="ar-SA"/>
        </w:rPr>
        <w:t xml:space="preserve"> یعنی: «حرف‌شنوی و اطاعت نما؛ هرچند تو را بزند و اموالت را غصب کند».</w:t>
      </w:r>
    </w:p>
    <w:p w:rsidR="00292992" w:rsidRPr="00FB2EE3" w:rsidRDefault="00292992" w:rsidP="00167AB1">
      <w:pPr>
        <w:rPr>
          <w:spacing w:val="0"/>
          <w:rtl/>
          <w:lang w:bidi="ar-SA"/>
        </w:rPr>
      </w:pPr>
      <w:r w:rsidRPr="00FB2EE3">
        <w:rPr>
          <w:spacing w:val="0"/>
          <w:rtl/>
          <w:lang w:bidi="ar-SA"/>
        </w:rPr>
        <w:t>هم‌چنین</w:t>
      </w:r>
      <w:r w:rsidR="008B4741" w:rsidRPr="00FB2EE3">
        <w:rPr>
          <w:spacing w:val="0"/>
          <w:rtl/>
          <w:lang w:bidi="ar-SA"/>
        </w:rPr>
        <w:t xml:space="preserve"> اگر ولی امر، کم‌تر از حدّ واجب</w:t>
      </w:r>
      <w:r w:rsidRPr="00FB2EE3">
        <w:rPr>
          <w:spacing w:val="0"/>
          <w:rtl/>
          <w:lang w:bidi="ar-SA"/>
        </w:rPr>
        <w:t xml:space="preserve"> زکات بگیرد، بر صاحبِ مال، واجب است که باقی‌مانده‌ی زکاتش را بپردازد و نگوید: ولی امر، همین مقدار را از من گرفت؛ پس، ذمه از من برداشته شده است. یعنی اگر زکات مالش، دویست و پنجاه هزار تومان باشد و ولی امر، فقط دویست هزار تومان بگیرد، باید </w:t>
      </w:r>
      <w:r w:rsidR="008F0163" w:rsidRPr="00FB2EE3">
        <w:rPr>
          <w:spacing w:val="0"/>
          <w:rtl/>
          <w:lang w:bidi="ar-SA"/>
        </w:rPr>
        <w:t>پنجاه هزار تومان باقی‌مانده را بپردازد</w:t>
      </w:r>
      <w:r w:rsidRPr="00FB2EE3">
        <w:rPr>
          <w:spacing w:val="0"/>
          <w:rtl/>
          <w:lang w:bidi="ar-SA"/>
        </w:rPr>
        <w:t>.</w:t>
      </w:r>
    </w:p>
    <w:p w:rsidR="00292992" w:rsidRPr="00FB2EE3" w:rsidRDefault="008F0163" w:rsidP="00167AB1">
      <w:pPr>
        <w:rPr>
          <w:spacing w:val="0"/>
          <w:rtl/>
          <w:lang w:bidi="ar-SA"/>
        </w:rPr>
      </w:pPr>
      <w:r w:rsidRPr="00FB2EE3">
        <w:rPr>
          <w:spacing w:val="0"/>
          <w:rtl/>
          <w:lang w:bidi="ar-SA"/>
        </w:rPr>
        <w:t>دهم: مصرف زکات، در یکی از مواردِ مصرف آن، جایز است. الله متعال، موارد مصرف زکات را چنین بیان فرموده است:</w:t>
      </w:r>
    </w:p>
    <w:p w:rsidR="008F0163" w:rsidRPr="00FB2EE3" w:rsidRDefault="00F618FD" w:rsidP="00F618F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لصَّدَقَ</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فُقَرَا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مَسَ</w:t>
      </w:r>
      <w:r w:rsidRPr="00FB2EE3">
        <w:rPr>
          <w:rFonts w:ascii="KFGQPC Uthmanic Script HAFS" w:hint="cs"/>
          <w:rtl/>
          <w:lang w:bidi="ar-SA"/>
        </w:rPr>
        <w:t>ٰ</w:t>
      </w:r>
      <w:r w:rsidRPr="00FB2EE3">
        <w:rPr>
          <w:rFonts w:ascii="KFGQPC Uthmanic Script HAFS" w:hint="eastAsia"/>
          <w:rtl/>
          <w:lang w:bidi="ar-SA"/>
        </w:rPr>
        <w:t>كِينِ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مِلِينَ</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مُؤَلَّفَةِ</w:t>
      </w:r>
      <w:r w:rsidRPr="00FB2EE3">
        <w:rPr>
          <w:rFonts w:ascii="KFGQPC Uthmanic Script HAFS"/>
          <w:rtl/>
          <w:lang w:bidi="ar-SA"/>
        </w:rPr>
        <w:t xml:space="preserve"> </w:t>
      </w:r>
      <w:r w:rsidRPr="00FB2EE3">
        <w:rPr>
          <w:rFonts w:ascii="KFGQPC Uthmanic Script HAFS" w:hint="eastAsia"/>
          <w:rtl/>
          <w:lang w:bidi="ar-SA"/>
        </w:rPr>
        <w:t>قُلُوبُهُم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لرِّقَابِ</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غَ</w:t>
      </w:r>
      <w:r w:rsidRPr="00FB2EE3">
        <w:rPr>
          <w:rFonts w:ascii="KFGQPC Uthmanic Script HAFS" w:hint="cs"/>
          <w:rtl/>
          <w:lang w:bidi="ar-SA"/>
        </w:rPr>
        <w:t>ٰ</w:t>
      </w:r>
      <w:r w:rsidRPr="00FB2EE3">
        <w:rPr>
          <w:rFonts w:ascii="KFGQPC Uthmanic Script HAFS" w:hint="eastAsia"/>
          <w:rtl/>
          <w:lang w:bidi="ar-SA"/>
        </w:rPr>
        <w:t>رِمِينَ</w:t>
      </w:r>
      <w:r w:rsidRPr="00FB2EE3">
        <w:rPr>
          <w:rFonts w:ascii="KFGQPC Uthmanic Script HAFS"/>
          <w:rtl/>
          <w:lang w:bidi="ar-SA"/>
        </w:rPr>
        <w:t xml:space="preserve"> </w:t>
      </w:r>
      <w:r w:rsidRPr="00FB2EE3">
        <w:rPr>
          <w:rFonts w:ascii="KFGQPC Uthmanic Script HAFS" w:hint="eastAsia"/>
          <w:rtl/>
          <w:lang w:bidi="ar-SA"/>
        </w:rPr>
        <w:t>وَفِي</w:t>
      </w:r>
      <w:r w:rsidRPr="00FB2EE3">
        <w:rPr>
          <w:rFonts w:ascii="KFGQPC Uthmanic Script HAFS"/>
          <w:rtl/>
          <w:lang w:bidi="ar-SA"/>
        </w:rPr>
        <w:t xml:space="preserve"> </w:t>
      </w:r>
      <w:r w:rsidRPr="00FB2EE3">
        <w:rPr>
          <w:rFonts w:ascii="KFGQPC Uthmanic Script HAFS" w:hint="eastAsia"/>
          <w:rtl/>
          <w:lang w:bidi="ar-SA"/>
        </w:rPr>
        <w:t>سَبِيلِ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لسَّبِيلِ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فَرِيضَة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عَلِيمٌ</w:t>
      </w:r>
      <w:r w:rsidRPr="00FB2EE3">
        <w:rPr>
          <w:rFonts w:ascii="KFGQPC Uthmanic Script HAFS"/>
          <w:rtl/>
          <w:lang w:bidi="ar-SA"/>
        </w:rPr>
        <w:t xml:space="preserve"> </w:t>
      </w:r>
      <w:r w:rsidRPr="00FB2EE3">
        <w:rPr>
          <w:rFonts w:ascii="KFGQPC Uthmanic Script HAFS" w:hint="eastAsia"/>
          <w:rtl/>
          <w:lang w:bidi="ar-SA"/>
        </w:rPr>
        <w:t>حَكِيم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٦٠</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٦٠</w:t>
      </w:r>
      <w:r w:rsidRPr="00FB2EE3">
        <w:rPr>
          <w:rStyle w:val="Char8"/>
          <w:rtl/>
        </w:rPr>
        <w:t>]</w:t>
      </w:r>
      <w:r w:rsidRPr="00FB2EE3">
        <w:rPr>
          <w:rFonts w:ascii="KFGQPC Uthman Taha Naskh" w:cs="KFGQPC Uthman Taha Naskh"/>
          <w:rtl/>
          <w:lang w:bidi="ar-SA"/>
        </w:rPr>
        <w:t xml:space="preserve">  </w:t>
      </w:r>
      <w:r w:rsidR="009B113E" w:rsidRPr="00FB2EE3">
        <w:rPr>
          <w:rtl/>
          <w:lang w:bidi="ar-SA"/>
        </w:rPr>
        <w:tab/>
      </w:r>
    </w:p>
    <w:p w:rsidR="008F0163" w:rsidRPr="00E521C2" w:rsidRDefault="008F0163" w:rsidP="00167AB1">
      <w:pPr>
        <w:pStyle w:val="a2"/>
        <w:rPr>
          <w:rFonts w:eastAsia="SimSun"/>
          <w:spacing w:val="-4"/>
          <w:rtl/>
          <w:lang w:eastAsia="zh-CN" w:bidi="ar-SA"/>
        </w:rPr>
      </w:pPr>
      <w:r w:rsidRPr="00E521C2">
        <w:rPr>
          <w:rFonts w:eastAsia="SimSun"/>
          <w:spacing w:val="-4"/>
          <w:rtl/>
          <w:lang w:eastAsia="zh-CN" w:bidi="ar-SA"/>
        </w:rPr>
        <w:t>زکات، ویژه</w:t>
      </w:r>
      <w:r w:rsidRPr="00E521C2">
        <w:rPr>
          <w:rFonts w:eastAsia="SimSun"/>
          <w:spacing w:val="-4"/>
          <w:rtl/>
          <w:lang w:eastAsia="zh-CN" w:bidi="ar-SA"/>
        </w:rPr>
        <w:softHyphen/>
        <w:t>ی نیازمندان، و مستمندان، و کارگزاران زکات و کسانی</w:t>
      </w:r>
      <w:r w:rsidR="008B4741" w:rsidRPr="00E521C2">
        <w:rPr>
          <w:rFonts w:eastAsia="SimSun"/>
          <w:spacing w:val="-4"/>
          <w:rtl/>
          <w:lang w:eastAsia="zh-CN" w:bidi="ar-SA"/>
        </w:rPr>
        <w:t>‌</w:t>
      </w:r>
      <w:r w:rsidRPr="00E521C2">
        <w:rPr>
          <w:rFonts w:eastAsia="SimSun"/>
          <w:spacing w:val="-4"/>
          <w:rtl/>
          <w:lang w:eastAsia="zh-CN" w:bidi="ar-SA"/>
        </w:rPr>
        <w:t>ست که باید از آنان دل</w:t>
      </w:r>
      <w:r w:rsidR="008B4741" w:rsidRPr="00E521C2">
        <w:rPr>
          <w:rFonts w:eastAsia="SimSun"/>
          <w:spacing w:val="-4"/>
          <w:rtl/>
          <w:lang w:eastAsia="zh-CN" w:bidi="ar-SA"/>
        </w:rPr>
        <w:t>‌</w:t>
      </w:r>
      <w:r w:rsidRPr="00E521C2">
        <w:rPr>
          <w:rFonts w:eastAsia="SimSun"/>
          <w:spacing w:val="-4"/>
          <w:rtl/>
          <w:lang w:eastAsia="zh-CN" w:bidi="ar-SA"/>
        </w:rPr>
        <w:t>جویی شود و نیز در راه آزاد کردن بردگان، و کمک به بدهکاران و مجاهدانِ راه الله و در راه ماندگان می‌باشد که به عنوان فریضه</w:t>
      </w:r>
      <w:r w:rsidRPr="00E521C2">
        <w:rPr>
          <w:rFonts w:eastAsia="SimSun"/>
          <w:spacing w:val="-4"/>
          <w:rtl/>
          <w:lang w:eastAsia="zh-CN" w:bidi="ar-SA"/>
        </w:rPr>
        <w:softHyphen/>
        <w:t>ای از سوی الله (صادر شده) است. و الله، دانای حکیم است.</w:t>
      </w:r>
    </w:p>
    <w:p w:rsidR="008F0163" w:rsidRPr="00FB2EE3" w:rsidRDefault="008F0163" w:rsidP="00167AB1">
      <w:pPr>
        <w:rPr>
          <w:spacing w:val="0"/>
          <w:rtl/>
          <w:lang w:bidi="ar-SA"/>
        </w:rPr>
      </w:pPr>
      <w:r w:rsidRPr="00FB2EE3">
        <w:rPr>
          <w:spacing w:val="0"/>
          <w:rtl/>
          <w:lang w:bidi="ar-SA"/>
        </w:rPr>
        <w:t>لذا اشکالی ندارد که زکات‌دهنده</w:t>
      </w:r>
      <w:r w:rsidR="008B4741" w:rsidRPr="00FB2EE3">
        <w:rPr>
          <w:spacing w:val="0"/>
          <w:rtl/>
          <w:lang w:bidi="ar-SA"/>
        </w:rPr>
        <w:t>، زکاتش را به بخشی از این موارد</w:t>
      </w:r>
      <w:r w:rsidRPr="00FB2EE3">
        <w:rPr>
          <w:spacing w:val="0"/>
          <w:rtl/>
          <w:lang w:bidi="ar-SA"/>
        </w:rPr>
        <w:t xml:space="preserve"> بدهد و حتی می‌تواند زکاتش را به یکی از این‌ها بپردازد</w:t>
      </w:r>
      <w:r w:rsidR="008B4741" w:rsidRPr="00FB2EE3">
        <w:rPr>
          <w:spacing w:val="0"/>
          <w:rtl/>
          <w:lang w:bidi="ar-SA"/>
        </w:rPr>
        <w:t>؛</w:t>
      </w:r>
      <w:r w:rsidRPr="00FB2EE3">
        <w:rPr>
          <w:spacing w:val="0"/>
          <w:rtl/>
          <w:lang w:bidi="ar-SA"/>
        </w:rPr>
        <w:t xml:space="preserve"> یعنی اگر کسی، همه‌ی زکاتش را به فقیری بدهد، درست است. به عنوان مثال: شخصی، ده میلیون تومان بدهی دارد و زکات مالِ شما نیز ده میلیون تومان می‌شود؛ می‌توانید زکات مالِ خود را به او بدهید.</w:t>
      </w:r>
    </w:p>
    <w:p w:rsidR="008F0163" w:rsidRPr="00FB2EE3" w:rsidRDefault="008F0163" w:rsidP="00167AB1">
      <w:pPr>
        <w:rPr>
          <w:spacing w:val="0"/>
          <w:rtl/>
          <w:lang w:bidi="ar-SA"/>
        </w:rPr>
      </w:pPr>
      <w:r w:rsidRPr="00FB2EE3">
        <w:rPr>
          <w:spacing w:val="0"/>
          <w:rtl/>
          <w:lang w:bidi="ar-SA"/>
        </w:rPr>
        <w:t>این آیه، موارد مصرف زکات را منحصراً ذکر کرده و این، بدین معناست که هزینه کردن اموال زکات، در سایر موارد، جایز نیست. البته واجب نیست که زکات مال خود را بخشِ بر همه‌ی این موارد کنید یا در میان سه مورد از هر یک از این گزینه‌ها تقسیم نم</w:t>
      </w:r>
      <w:r w:rsidR="008B4741" w:rsidRPr="00FB2EE3">
        <w:rPr>
          <w:spacing w:val="0"/>
          <w:rtl/>
          <w:lang w:bidi="ar-SA"/>
        </w:rPr>
        <w:t>ایید. همان‌طور که در حدیث مذکور</w:t>
      </w:r>
      <w:r w:rsidRPr="00FB2EE3">
        <w:rPr>
          <w:spacing w:val="0"/>
          <w:rtl/>
          <w:lang w:bidi="ar-SA"/>
        </w:rPr>
        <w:t xml:space="preserve"> آمده است، اگر همه‌ی زکات اموالتان را به ی</w:t>
      </w:r>
      <w:r w:rsidR="008B4741" w:rsidRPr="00FB2EE3">
        <w:rPr>
          <w:spacing w:val="0"/>
          <w:rtl/>
          <w:lang w:bidi="ar-SA"/>
        </w:rPr>
        <w:t>ک مورد از هر یک از این گزینه‌ها</w:t>
      </w:r>
      <w:r w:rsidRPr="00FB2EE3">
        <w:rPr>
          <w:spacing w:val="0"/>
          <w:rtl/>
          <w:lang w:bidi="ar-SA"/>
        </w:rPr>
        <w:t xml:space="preserve"> اختصاص دهید، درست است.</w:t>
      </w:r>
    </w:p>
    <w:p w:rsidR="008F0163" w:rsidRPr="00E521C2" w:rsidRDefault="008F0163" w:rsidP="00167AB1">
      <w:pPr>
        <w:rPr>
          <w:spacing w:val="-2"/>
          <w:rtl/>
          <w:lang w:bidi="ar-SA"/>
        </w:rPr>
      </w:pPr>
      <w:r w:rsidRPr="00E521C2">
        <w:rPr>
          <w:spacing w:val="-2"/>
          <w:rtl/>
          <w:lang w:bidi="ar-SA"/>
        </w:rPr>
        <w:t xml:space="preserve">پیش‌تر این نکته را </w:t>
      </w:r>
      <w:r w:rsidR="00CA483A" w:rsidRPr="00E521C2">
        <w:rPr>
          <w:spacing w:val="-2"/>
          <w:rtl/>
          <w:lang w:bidi="ar-SA"/>
        </w:rPr>
        <w:t>ی</w:t>
      </w:r>
      <w:r w:rsidRPr="00E521C2">
        <w:rPr>
          <w:spacing w:val="-2"/>
          <w:rtl/>
          <w:lang w:bidi="ar-SA"/>
        </w:rPr>
        <w:t>بان کردیم که زکات هر منطقه‌ای باید در همان منطقه مصرف شود؛ مگر این‌که مصلحت یا نیاز شدیدتر</w:t>
      </w:r>
      <w:r w:rsidR="00CE4775" w:rsidRPr="00E521C2">
        <w:rPr>
          <w:spacing w:val="-2"/>
          <w:rtl/>
          <w:lang w:bidi="ar-SA"/>
        </w:rPr>
        <w:t>،</w:t>
      </w:r>
      <w:r w:rsidRPr="00E521C2">
        <w:rPr>
          <w:spacing w:val="-2"/>
          <w:rtl/>
          <w:lang w:bidi="ar-SA"/>
        </w:rPr>
        <w:t xml:space="preserve"> در سایر مناطق باشد. در هر حال </w:t>
      </w:r>
      <w:r w:rsidR="00CE4775" w:rsidRPr="00E521C2">
        <w:rPr>
          <w:spacing w:val="-2"/>
          <w:rtl/>
          <w:lang w:bidi="ar-SA"/>
        </w:rPr>
        <w:t>نباید زکات منطقه‌ای را که در آن</w:t>
      </w:r>
      <w:r w:rsidRPr="00E521C2">
        <w:rPr>
          <w:spacing w:val="-2"/>
          <w:rtl/>
          <w:lang w:bidi="ar-SA"/>
        </w:rPr>
        <w:t xml:space="preserve"> افراد مستحق وجود دارند، به مناطق دیگر منتقل نماییم.</w:t>
      </w:r>
    </w:p>
    <w:p w:rsidR="00965709" w:rsidRPr="00FB2EE3" w:rsidRDefault="008F0163" w:rsidP="00167AB1">
      <w:pPr>
        <w:rPr>
          <w:spacing w:val="0"/>
          <w:rtl/>
          <w:lang w:bidi="ar-SA"/>
        </w:rPr>
      </w:pPr>
      <w:r w:rsidRPr="00FB2EE3">
        <w:rPr>
          <w:spacing w:val="0"/>
          <w:rtl/>
          <w:lang w:bidi="ar-SA"/>
        </w:rPr>
        <w:t>یازدهم: این حدیث، بیان‌گر حرام بودن ظلم و ستم است و نشان می‌دهد که والی یا کارگزار زکات، حق ندارد بیش از مقدار زکاتی که بر مردم واجب است، زکات بگیرد و اموالشان را</w:t>
      </w:r>
      <w:r w:rsidR="00CE4775" w:rsidRPr="00FB2EE3">
        <w:rPr>
          <w:spacing w:val="0"/>
          <w:rtl/>
          <w:lang w:bidi="ar-SA"/>
        </w:rPr>
        <w:t xml:space="preserve"> مصادره نماید؛</w:t>
      </w:r>
      <w:r w:rsidR="00965709" w:rsidRPr="00FB2EE3">
        <w:rPr>
          <w:spacing w:val="0"/>
          <w:rtl/>
          <w:lang w:bidi="ar-SA"/>
        </w:rPr>
        <w:t xml:space="preserve"> از این‌رو پیامبر</w:t>
      </w:r>
      <w:r w:rsidR="00965709" w:rsidRPr="00FB2EE3">
        <w:rPr>
          <w:spacing w:val="0"/>
          <w:lang w:bidi="ar-SA"/>
        </w:rPr>
        <w:sym w:font="AGA Arabesque" w:char="F072"/>
      </w:r>
      <w:r w:rsidR="00965709" w:rsidRPr="00FB2EE3">
        <w:rPr>
          <w:spacing w:val="0"/>
          <w:rtl/>
          <w:lang w:bidi="ar-SA"/>
        </w:rPr>
        <w:t xml:space="preserve"> به معاذ</w:t>
      </w:r>
      <w:r w:rsidR="00965709" w:rsidRPr="00FB2EE3">
        <w:rPr>
          <w:spacing w:val="0"/>
          <w:lang w:bidi="ar-SA"/>
        </w:rPr>
        <w:sym w:font="AGA Arabesque" w:char="F074"/>
      </w:r>
      <w:r w:rsidR="00965709" w:rsidRPr="00FB2EE3">
        <w:rPr>
          <w:spacing w:val="0"/>
          <w:rtl/>
          <w:lang w:bidi="ar-SA"/>
        </w:rPr>
        <w:t xml:space="preserve"> فرمود:</w:t>
      </w:r>
      <w:r w:rsidR="00C36982" w:rsidRPr="00FB2EE3">
        <w:rPr>
          <w:spacing w:val="0"/>
          <w:rtl/>
          <w:lang w:bidi="ar-SA"/>
        </w:rPr>
        <w:t xml:space="preserve"> </w:t>
      </w:r>
      <w:r w:rsidR="00965709" w:rsidRPr="00FB2EE3">
        <w:rPr>
          <w:spacing w:val="0"/>
          <w:rtl/>
          <w:lang w:bidi="ar-SA"/>
        </w:rPr>
        <w:t>«</w:t>
      </w:r>
      <w:r w:rsidR="00C36982" w:rsidRPr="00FB2EE3">
        <w:rPr>
          <w:spacing w:val="0"/>
          <w:rtl/>
          <w:lang w:bidi="ar-SA"/>
        </w:rPr>
        <w:t>از گرفتن اموال قیمتیِ آن‌ها (به عنوان زکات) بپرهیز</w:t>
      </w:r>
      <w:r w:rsidR="00965709" w:rsidRPr="00FB2EE3">
        <w:rPr>
          <w:spacing w:val="0"/>
          <w:rtl/>
          <w:lang w:bidi="ar-SA"/>
        </w:rPr>
        <w:t>».</w:t>
      </w:r>
    </w:p>
    <w:p w:rsidR="00965709" w:rsidRPr="00FB2EE3" w:rsidRDefault="00774B07" w:rsidP="00167AB1">
      <w:pPr>
        <w:rPr>
          <w:spacing w:val="0"/>
          <w:rtl/>
          <w:lang w:bidi="ar-SA"/>
        </w:rPr>
      </w:pPr>
      <w:r w:rsidRPr="00FB2EE3">
        <w:rPr>
          <w:spacing w:val="0"/>
          <w:rtl/>
          <w:lang w:bidi="ar-SA"/>
        </w:rPr>
        <w:t>دوازدهم: دعای مظلوم، پذیر</w:t>
      </w:r>
      <w:r w:rsidR="00CE4775" w:rsidRPr="00FB2EE3">
        <w:rPr>
          <w:spacing w:val="0"/>
          <w:rtl/>
          <w:lang w:bidi="ar-SA"/>
        </w:rPr>
        <w:t>ف</w:t>
      </w:r>
      <w:r w:rsidRPr="00FB2EE3">
        <w:rPr>
          <w:spacing w:val="0"/>
          <w:rtl/>
          <w:lang w:bidi="ar-SA"/>
        </w:rPr>
        <w:t xml:space="preserve">ته می‌شود؛ </w:t>
      </w:r>
      <w:r w:rsidR="0008578F" w:rsidRPr="00FB2EE3">
        <w:rPr>
          <w:spacing w:val="0"/>
          <w:rtl/>
          <w:lang w:bidi="ar-SA"/>
        </w:rPr>
        <w:t>«</w:t>
      </w:r>
      <w:r w:rsidRPr="00FB2EE3">
        <w:rPr>
          <w:spacing w:val="0"/>
          <w:rtl/>
          <w:lang w:bidi="ar-SA"/>
        </w:rPr>
        <w:t>زیرا هیچ مانع و حجابی، میان الله و دعای مظلوم وجود ندارد».</w:t>
      </w:r>
    </w:p>
    <w:p w:rsidR="00C36982" w:rsidRPr="00FB2EE3" w:rsidRDefault="00774B07" w:rsidP="00167AB1">
      <w:pPr>
        <w:rPr>
          <w:spacing w:val="0"/>
          <w:rtl/>
          <w:lang w:bidi="ar-SA"/>
        </w:rPr>
      </w:pPr>
      <w:r w:rsidRPr="00FB2EE3">
        <w:rPr>
          <w:spacing w:val="0"/>
          <w:rtl/>
          <w:lang w:bidi="ar-SA"/>
        </w:rPr>
        <w:t>سیزدهم: هر کسی باید به‌شدت از ظلم و ستم بپرهیزد و از دعای مظلوم بترسد</w:t>
      </w:r>
      <w:r w:rsidR="00CE4775" w:rsidRPr="00FB2EE3">
        <w:rPr>
          <w:spacing w:val="0"/>
          <w:rtl/>
          <w:lang w:bidi="ar-SA"/>
        </w:rPr>
        <w:t>؛</w:t>
      </w:r>
      <w:r w:rsidRPr="00FB2EE3">
        <w:rPr>
          <w:spacing w:val="0"/>
          <w:rtl/>
          <w:lang w:bidi="ar-SA"/>
        </w:rPr>
        <w:t xml:space="preserve"> </w:t>
      </w:r>
      <w:r w:rsidR="00E521C2">
        <w:rPr>
          <w:rFonts w:hint="cs"/>
          <w:spacing w:val="0"/>
          <w:rtl/>
          <w:lang w:bidi="ar-SA"/>
        </w:rPr>
        <w:br/>
      </w:r>
      <w:r w:rsidR="00E521C2" w:rsidRPr="00E521C2">
        <w:rPr>
          <w:spacing w:val="0"/>
          <w:sz w:val="2"/>
          <w:szCs w:val="2"/>
          <w:rtl/>
          <w:lang w:bidi="ar-SA"/>
        </w:rPr>
        <w:br/>
      </w:r>
      <w:r w:rsidRPr="00FB2EE3">
        <w:rPr>
          <w:spacing w:val="0"/>
          <w:rtl/>
          <w:lang w:bidi="ar-SA"/>
        </w:rPr>
        <w:t>چراکه رسول‌الله</w:t>
      </w:r>
      <w:r w:rsidRPr="00FB2EE3">
        <w:rPr>
          <w:spacing w:val="0"/>
          <w:lang w:bidi="ar-SA"/>
        </w:rPr>
        <w:sym w:font="AGA Arabesque" w:char="F072"/>
      </w:r>
      <w:r w:rsidRPr="00FB2EE3">
        <w:rPr>
          <w:spacing w:val="0"/>
          <w:rtl/>
          <w:lang w:bidi="ar-SA"/>
        </w:rPr>
        <w:t xml:space="preserve"> فرموده است: «</w:t>
      </w:r>
      <w:r w:rsidR="00CE4775" w:rsidRPr="00FB2EE3">
        <w:rPr>
          <w:spacing w:val="0"/>
          <w:rtl/>
          <w:lang w:bidi="ar-SA"/>
        </w:rPr>
        <w:t>و از دعای مظلوم بترس که</w:t>
      </w:r>
      <w:r w:rsidR="00C36982" w:rsidRPr="00FB2EE3">
        <w:rPr>
          <w:spacing w:val="0"/>
          <w:rtl/>
          <w:lang w:bidi="ar-SA"/>
        </w:rPr>
        <w:t xml:space="preserve"> هیچ حجابی، میان الله و دعای مظلوم وجود ندارد».</w:t>
      </w:r>
    </w:p>
    <w:p w:rsidR="00774B07" w:rsidRPr="00FB2EE3" w:rsidRDefault="00774B07" w:rsidP="00A10177">
      <w:pPr>
        <w:ind w:firstLine="0"/>
        <w:jc w:val="center"/>
        <w:rPr>
          <w:spacing w:val="0"/>
          <w:rtl/>
          <w:lang w:bidi="ar-SA"/>
        </w:rPr>
      </w:pPr>
      <w:r w:rsidRPr="00FB2EE3">
        <w:rPr>
          <w:spacing w:val="0"/>
          <w:rtl/>
          <w:lang w:bidi="ar-SA"/>
        </w:rPr>
        <w:t>***</w:t>
      </w:r>
    </w:p>
    <w:p w:rsidR="00AA4B45" w:rsidRPr="00FB2EE3" w:rsidRDefault="00AA4B45" w:rsidP="00167AB1">
      <w:pPr>
        <w:pStyle w:val="a4"/>
        <w:rPr>
          <w:rtl/>
          <w:lang w:bidi="ar-SA"/>
        </w:rPr>
      </w:pPr>
      <w:r w:rsidRPr="00FB2EE3">
        <w:rPr>
          <w:rtl/>
          <w:lang w:bidi="ar-SA"/>
        </w:rPr>
        <w:t>214- وعن أَبِي حُميْد عبْدِ الرَّحْمن بنِ سعدٍ السَّاعِدِيِّ</w:t>
      </w:r>
      <w:r w:rsidRPr="00FB2EE3">
        <w:rPr>
          <w:b w:val="0"/>
          <w:bCs w:val="0"/>
          <w:rtl/>
          <w:lang w:bidi="ar-SA"/>
        </w:rPr>
        <w:sym w:font="AGA Arabesque" w:char="F074"/>
      </w:r>
      <w:r w:rsidRPr="00FB2EE3">
        <w:rPr>
          <w:rtl/>
          <w:lang w:bidi="ar-SA"/>
        </w:rPr>
        <w:t xml:space="preserve"> قال: اسْتعْملَ النَّبِيُّ</w:t>
      </w:r>
      <w:r w:rsidRPr="00FB2EE3">
        <w:rPr>
          <w:b w:val="0"/>
          <w:bCs w:val="0"/>
          <w:rtl/>
          <w:lang w:bidi="ar-SA"/>
        </w:rPr>
        <w:sym w:font="AGA Arabesque" w:char="F072"/>
      </w:r>
      <w:r w:rsidRPr="00FB2EE3">
        <w:rPr>
          <w:rtl/>
          <w:lang w:bidi="ar-SA"/>
        </w:rPr>
        <w:t xml:space="preserve"> رَجُلاً مِن الأَزْدِ يُقَالُ لَه: ابْنُ اللُّتْبِيَّةِ عَلَى الصَّدقَةِ، فَلَمَّا قَدِمَ قال: هَذَا لَكُمْ، وَهَذَا أُهدِيَ إِلَيَّ. فَقَامَ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xml:space="preserve"> على الْمِنبر، فَحمِدَ </w:t>
      </w:r>
      <w:r w:rsidR="006B06BD">
        <w:rPr>
          <w:rtl/>
          <w:lang w:bidi="ar-SA"/>
        </w:rPr>
        <w:t>الله</w:t>
      </w:r>
      <w:r w:rsidRPr="00FB2EE3">
        <w:rPr>
          <w:rtl/>
          <w:lang w:bidi="ar-SA"/>
        </w:rPr>
        <w:t xml:space="preserve"> وأَثْنَى عَلَيْه، ثُمَّ قال: «أَمَّا بعْدُ فَإِنِّي أَسْتعْمِلُ الرَّجُلَ مِنْكُمْ على الْعمَلِ مِمَّا ولاَّنِي </w:t>
      </w:r>
      <w:r w:rsidR="006B06BD">
        <w:rPr>
          <w:rtl/>
          <w:lang w:bidi="ar-SA"/>
        </w:rPr>
        <w:t>الله</w:t>
      </w:r>
      <w:r w:rsidR="00D80CF1">
        <w:rPr>
          <w:rFonts w:hint="cs"/>
          <w:rtl/>
          <w:lang w:bidi="ar-SA"/>
        </w:rPr>
        <w:t>ُ</w:t>
      </w:r>
      <w:r w:rsidRPr="00FB2EE3">
        <w:rPr>
          <w:rtl/>
          <w:lang w:bidi="ar-SA"/>
        </w:rPr>
        <w:t>، فَيَأْتِي فَيَقُول: هَذَا لَكُمْ، وَهَذَا هَدِيَّةٌ أُهْدِيَت إِلَيَّ، أَفَلا جلس في بيتِ أَبيهِ أَوْ أُمِّهِ حتَّى تأْتِيَهُ إِنْ كَانَ صادقاً، و</w:t>
      </w:r>
      <w:r w:rsidR="006B06BD">
        <w:rPr>
          <w:rtl/>
          <w:lang w:bidi="ar-SA"/>
        </w:rPr>
        <w:t>الله</w:t>
      </w:r>
      <w:r w:rsidRPr="00FB2EE3">
        <w:rPr>
          <w:rtl/>
          <w:lang w:bidi="ar-SA"/>
        </w:rPr>
        <w:t xml:space="preserve"> لا يأْخُذُ أَحدٌ مِنْكُمْ شَيْئًا بِغَيْرِ حقِّهِ إلاَّ لَقِيَ </w:t>
      </w:r>
      <w:r w:rsidR="006B06BD">
        <w:rPr>
          <w:rtl/>
          <w:lang w:bidi="ar-SA"/>
        </w:rPr>
        <w:t>الله</w:t>
      </w:r>
      <w:r w:rsidRPr="00FB2EE3">
        <w:rPr>
          <w:rtl/>
          <w:lang w:bidi="ar-SA"/>
        </w:rPr>
        <w:t xml:space="preserve"> تَعالَى، يَحْمِلُهُ يَوْمَ الْقِيامَةِ، فَلا أَعْرفَنَّ أَحداً مِنْكُمْ لَقِيَ </w:t>
      </w:r>
      <w:r w:rsidR="006B06BD">
        <w:rPr>
          <w:rtl/>
          <w:lang w:bidi="ar-SA"/>
        </w:rPr>
        <w:t>الله</w:t>
      </w:r>
      <w:r w:rsidRPr="00FB2EE3">
        <w:rPr>
          <w:rtl/>
          <w:lang w:bidi="ar-SA"/>
        </w:rPr>
        <w:t xml:space="preserve"> يَحْمِلُ بعِيرًا لَهُ رغَاء، أَوْ بَقرة لَهَا خُوار، أَوْ شاةً تيْعَرُ ثُمَّ رفَعَ يَديْهِ حتَّى رُؤِيَ بَياضُ إبْطيْهِ فقال: «اللَّهُمَّ هَلْ بَلَّغْتُ». ثلاثا.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76"/>
      </w:r>
      <w:r w:rsidR="00FB2EE3" w:rsidRPr="00FB2EE3">
        <w:rPr>
          <w:rStyle w:val="FootnoteReference"/>
          <w:rFonts w:cs="B Lotus"/>
          <w:bCs w:val="0"/>
          <w:szCs w:val="28"/>
          <w:rtl/>
          <w:lang w:bidi="ar-SA"/>
        </w:rPr>
        <w:t>)</w:t>
      </w:r>
    </w:p>
    <w:p w:rsidR="009B6325" w:rsidRPr="00FB2EE3" w:rsidRDefault="009B6325" w:rsidP="00167AB1">
      <w:pPr>
        <w:rPr>
          <w:rFonts w:ascii="Traditional Arabic" w:hAnsi="Traditional Arabic"/>
          <w:spacing w:val="0"/>
          <w:rtl/>
          <w:lang w:bidi="ar-SA"/>
        </w:rPr>
      </w:pPr>
      <w:r w:rsidRPr="00FB2EE3">
        <w:rPr>
          <w:b/>
          <w:bCs/>
          <w:spacing w:val="0"/>
          <w:rtl/>
          <w:lang w:bidi="ar-SA"/>
        </w:rPr>
        <w:t xml:space="preserve">ترجمه: </w:t>
      </w:r>
      <w:r w:rsidRPr="00FB2EE3">
        <w:rPr>
          <w:spacing w:val="0"/>
          <w:rtl/>
          <w:lang w:bidi="ar-SA"/>
        </w:rPr>
        <w:t>ابوحُمَید، عبدالرحمن بن سعد ساعدی</w:t>
      </w:r>
      <w:r w:rsidRPr="00FB2EE3">
        <w:rPr>
          <w:spacing w:val="0"/>
          <w:lang w:bidi="ar-SA"/>
        </w:rPr>
        <w:sym w:font="AGA Arabesque" w:char="F074"/>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شخصی از طایفه‌ی «اَزد»، به نام «ابن‌لُتبیّه» را را برای </w:t>
      </w:r>
      <w:r w:rsidRPr="00FB2EE3">
        <w:rPr>
          <w:rFonts w:ascii="Traditional Arabic" w:hAnsi="Traditional Arabic"/>
          <w:spacing w:val="0"/>
          <w:rtl/>
          <w:lang w:bidi="ar-SA"/>
        </w:rPr>
        <w:t>جمع‌آوری زکات فرستاد و چون به مدینه بازگشت، گفت: این‌ها، (اموال زکات و) مالِ شماست و این را هم به من هدیه داده‌اند.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بالای منبر رفت و پس از حمد و ثنای الله فرمود: «اما بعد؛ من، یکی از شما را بر کاری می‌گمارم که الله به من سپرده است؛ او (پس از انجام مأموریش) می‌آید و می‌گوید: این، از آن شماست و این را به من هدیه داده‌اند. پس اگر واقعاً راست می‌گوید، چرا در خانه‌ی پدر و مادرش نمی‌نشیند تا هدیه</w:t>
      </w:r>
      <w:r w:rsidR="00CE4775" w:rsidRPr="00FB2EE3">
        <w:rPr>
          <w:rFonts w:ascii="Traditional Arabic" w:hAnsi="Traditional Arabic"/>
          <w:spacing w:val="0"/>
          <w:rtl/>
          <w:lang w:bidi="ar-SA"/>
        </w:rPr>
        <w:t>‌</w:t>
      </w:r>
      <w:r w:rsidRPr="00FB2EE3">
        <w:rPr>
          <w:rFonts w:ascii="Traditional Arabic" w:hAnsi="Traditional Arabic"/>
          <w:spacing w:val="0"/>
          <w:rtl/>
          <w:lang w:bidi="ar-SA"/>
        </w:rPr>
        <w:t xml:space="preserve">اش به او برسد؟ به الله سوگند که هرکس، چیزی را به‌ناحق بخورد، </w:t>
      </w:r>
      <w:r w:rsidR="00CE4775" w:rsidRPr="00FB2EE3">
        <w:rPr>
          <w:rFonts w:ascii="Traditional Arabic" w:hAnsi="Traditional Arabic"/>
          <w:spacing w:val="0"/>
          <w:rtl/>
          <w:lang w:bidi="ar-SA"/>
        </w:rPr>
        <w:t xml:space="preserve">روز قیامت </w:t>
      </w:r>
      <w:r w:rsidRPr="00FB2EE3">
        <w:rPr>
          <w:rFonts w:ascii="Traditional Arabic" w:hAnsi="Traditional Arabic"/>
          <w:spacing w:val="0"/>
          <w:rtl/>
          <w:lang w:bidi="ar-SA"/>
        </w:rPr>
        <w:t>الله را در حالی ملاقات می‌کند که آن را بر دوشِ خویش حمل می‌کند؛ مبادا هیچ‌یک از شما را ببینم که الله را در حالی ملاقات کند که شتر یا گاو یا گوسفندی که بانگ می‌زند، بر روی دوش او باشد».‌ سپس دستانش را به اندازه‌ای بالا گرفت که سفیدیِ زیرِ بغلش دیده شد و سه بار فرمود: «یا الله! آیا تبلیغ کردم؟»</w:t>
      </w:r>
    </w:p>
    <w:p w:rsidR="009B6325" w:rsidRPr="00FB2EE3" w:rsidRDefault="009B6325" w:rsidP="00A10177">
      <w:pPr>
        <w:ind w:firstLine="0"/>
        <w:jc w:val="center"/>
        <w:rPr>
          <w:rFonts w:ascii="Traditional Arabic" w:hAnsi="Traditional Arabic"/>
          <w:spacing w:val="0"/>
          <w:rtl/>
          <w:lang w:bidi="ar-SA"/>
        </w:rPr>
      </w:pPr>
      <w:r w:rsidRPr="00FB2EE3">
        <w:rPr>
          <w:rFonts w:ascii="Traditional Arabic" w:hAnsi="Traditional Arabic"/>
          <w:spacing w:val="0"/>
          <w:rtl/>
          <w:lang w:bidi="ar-SA"/>
        </w:rPr>
        <w:t>***</w:t>
      </w:r>
    </w:p>
    <w:p w:rsidR="009B6325" w:rsidRPr="00FB2EE3" w:rsidRDefault="009B6325" w:rsidP="00167AB1">
      <w:pPr>
        <w:pStyle w:val="a4"/>
        <w:rPr>
          <w:rtl/>
          <w:lang w:bidi="ar-SA"/>
        </w:rPr>
      </w:pPr>
      <w:r w:rsidRPr="00FB2EE3">
        <w:rPr>
          <w:rtl/>
          <w:lang w:bidi="ar-SA"/>
        </w:rPr>
        <w:t xml:space="preserve">215- </w:t>
      </w:r>
      <w:r w:rsidR="00445775" w:rsidRPr="00FB2EE3">
        <w:rPr>
          <w:rtl/>
          <w:lang w:bidi="ar-SA"/>
        </w:rPr>
        <w:t>وعن أَبي هُرِيْرَةَ</w:t>
      </w:r>
      <w:r w:rsidR="00445775" w:rsidRPr="00FB2EE3">
        <w:rPr>
          <w:b w:val="0"/>
          <w:bCs w:val="0"/>
          <w:rtl/>
          <w:lang w:bidi="ar-SA"/>
        </w:rPr>
        <w:sym w:font="AGA Arabesque" w:char="F074"/>
      </w:r>
      <w:r w:rsidR="00445775" w:rsidRPr="00FB2EE3">
        <w:rPr>
          <w:rtl/>
          <w:lang w:bidi="ar-SA"/>
        </w:rPr>
        <w:t xml:space="preserve"> عن النَّبِيِّ</w:t>
      </w:r>
      <w:r w:rsidR="00445775" w:rsidRPr="00FB2EE3">
        <w:rPr>
          <w:b w:val="0"/>
          <w:bCs w:val="0"/>
          <w:rtl/>
          <w:lang w:bidi="ar-SA"/>
        </w:rPr>
        <w:sym w:font="AGA Arabesque" w:char="F072"/>
      </w:r>
      <w:r w:rsidR="00445775" w:rsidRPr="00FB2EE3">
        <w:rPr>
          <w:rtl/>
          <w:lang w:bidi="ar-SA"/>
        </w:rPr>
        <w:t xml:space="preserve"> قال: «مَنْ كَانتْ عِنْدَه مَظْل</w:t>
      </w:r>
      <w:r w:rsidR="00D80CF1">
        <w:rPr>
          <w:rFonts w:hint="cs"/>
          <w:rtl/>
          <w:lang w:bidi="ar-SA"/>
        </w:rPr>
        <w:t>َ</w:t>
      </w:r>
      <w:r w:rsidR="00445775" w:rsidRPr="00FB2EE3">
        <w:rPr>
          <w:rtl/>
          <w:lang w:bidi="ar-SA"/>
        </w:rPr>
        <w:t>مَةٌ لأَخِيه، مِنْ عِرْضِهِ أَوْ مِنْ شَيْء، فَلْيتَحَلَّلْه ِمنْه الْيوْمَ قَبْلَ أَنْ لا يكُونَ دِينَارٌ ولا دِرْهَم، إنْ كَانَ لَهُ عَملٌ صَالحٌ أُخِذَ مِنْهُ بِقدْرِ مظْلمتِه، وإنْ لَمْ يَكُنْ لَهُ حسَنَاتٌ أُخِذَ مِنْ سيِّئَاتِ صاحِبِهِ فَحُمِلَ عَلَيْهِ». [روایت البخاري]</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77"/>
      </w:r>
      <w:r w:rsidR="00FB2EE3" w:rsidRPr="00FB2EE3">
        <w:rPr>
          <w:rStyle w:val="FootnoteReference"/>
          <w:rFonts w:cs="B Lotus"/>
          <w:bCs w:val="0"/>
          <w:szCs w:val="28"/>
          <w:rtl/>
          <w:lang w:bidi="ar-SA"/>
        </w:rPr>
        <w:t>)</w:t>
      </w:r>
    </w:p>
    <w:p w:rsidR="00C36982" w:rsidRPr="00FB2EE3" w:rsidRDefault="00E93858" w:rsidP="00167AB1">
      <w:pPr>
        <w:rPr>
          <w:spacing w:val="0"/>
          <w:rtl/>
          <w:lang w:bidi="ar-SA"/>
        </w:rPr>
      </w:pPr>
      <w:r w:rsidRPr="00FB2EE3">
        <w:rPr>
          <w:b/>
          <w:bCs/>
          <w:spacing w:val="0"/>
          <w:rtl/>
          <w:lang w:bidi="ar-SA"/>
        </w:rPr>
        <w:t>ترجمه:</w:t>
      </w:r>
      <w:r w:rsidRPr="00FB2EE3">
        <w:rPr>
          <w:spacing w:val="0"/>
          <w:rtl/>
          <w:lang w:bidi="ar-SA"/>
        </w:rPr>
        <w:t xml:space="preserve"> ابوهریره</w:t>
      </w:r>
      <w:r w:rsidRPr="00FB2EE3">
        <w:rPr>
          <w:spacing w:val="0"/>
          <w:lang w:bidi="ar-SA"/>
        </w:rPr>
        <w:sym w:font="AGA Arabesque" w:char="F074"/>
      </w:r>
      <w:r w:rsidRPr="00FB2EE3">
        <w:rPr>
          <w:spacing w:val="0"/>
          <w:rtl/>
          <w:lang w:bidi="ar-SA"/>
        </w:rPr>
        <w:t xml:space="preserve"> می‌گوید: پیامبر</w:t>
      </w:r>
      <w:r w:rsidRPr="00FB2EE3">
        <w:rPr>
          <w:spacing w:val="0"/>
          <w:lang w:bidi="ar-SA"/>
        </w:rPr>
        <w:sym w:font="AGA Arabesque" w:char="F072"/>
      </w:r>
      <w:r w:rsidR="00CE4775" w:rsidRPr="00FB2EE3">
        <w:rPr>
          <w:spacing w:val="0"/>
          <w:rtl/>
          <w:lang w:bidi="ar-SA"/>
        </w:rPr>
        <w:t xml:space="preserve"> فرمود: «هرکس</w:t>
      </w:r>
      <w:r w:rsidRPr="00FB2EE3">
        <w:rPr>
          <w:spacing w:val="0"/>
          <w:rtl/>
          <w:lang w:bidi="ar-SA"/>
        </w:rPr>
        <w:t xml:space="preserve"> ظلمی به برادرش نموده، </w:t>
      </w:r>
      <w:r w:rsidR="00575F43" w:rsidRPr="00FB2EE3">
        <w:rPr>
          <w:spacing w:val="0"/>
          <w:rtl/>
          <w:lang w:bidi="ar-SA"/>
        </w:rPr>
        <w:t>خواه</w:t>
      </w:r>
      <w:r w:rsidRPr="00FB2EE3">
        <w:rPr>
          <w:spacing w:val="0"/>
          <w:rtl/>
          <w:lang w:bidi="ar-SA"/>
        </w:rPr>
        <w:t xml:space="preserve"> به آبروی او لطمه زده </w:t>
      </w:r>
      <w:r w:rsidR="00575F43" w:rsidRPr="00FB2EE3">
        <w:rPr>
          <w:spacing w:val="0"/>
          <w:rtl/>
          <w:lang w:bidi="ar-SA"/>
        </w:rPr>
        <w:t xml:space="preserve">یا </w:t>
      </w:r>
      <w:r w:rsidR="00CE4775" w:rsidRPr="00FB2EE3">
        <w:rPr>
          <w:spacing w:val="0"/>
          <w:rtl/>
          <w:lang w:bidi="ar-SA"/>
        </w:rPr>
        <w:t xml:space="preserve">هر </w:t>
      </w:r>
      <w:r w:rsidRPr="00FB2EE3">
        <w:rPr>
          <w:spacing w:val="0"/>
          <w:rtl/>
          <w:lang w:bidi="ar-SA"/>
        </w:rPr>
        <w:t xml:space="preserve">حقّ دیگری از او پایمال کرده است، همین امروز و پیش از فرارسیدن روزی که درهم و دیناری وجود ندارد، از او حلالیت بخواهد. اگر اعمال نیکی داشته باشد، (روز قیامت) به‌اندازه‌ی ظلمی که نموده است، از نیکی‌هایش کسر می‌شود (و به حسابِ کسی </w:t>
      </w:r>
      <w:r w:rsidR="00CE4775" w:rsidRPr="00FB2EE3">
        <w:rPr>
          <w:spacing w:val="0"/>
          <w:rtl/>
          <w:lang w:bidi="ar-SA"/>
        </w:rPr>
        <w:t xml:space="preserve">که به او ظلم کرده است، </w:t>
      </w:r>
      <w:r w:rsidRPr="00FB2EE3">
        <w:rPr>
          <w:spacing w:val="0"/>
          <w:rtl/>
          <w:lang w:bidi="ar-SA"/>
        </w:rPr>
        <w:t>منظور می‌گردد) و اگر اعمال نیکی نداشته باشد، از گناهان مظلوم، کم می‌کنند و بر دوش ظالم می‌گذارند».</w:t>
      </w:r>
    </w:p>
    <w:p w:rsidR="00F01B01" w:rsidRPr="00FB2EE3" w:rsidRDefault="00F01B01"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F01B01" w:rsidRPr="00FB2EE3" w:rsidRDefault="00575F43" w:rsidP="00167AB1">
      <w:pPr>
        <w:rPr>
          <w:spacing w:val="0"/>
          <w:rtl/>
          <w:lang w:bidi="ar-SA"/>
        </w:rPr>
      </w:pPr>
      <w:r w:rsidRPr="00FB2EE3">
        <w:rPr>
          <w:spacing w:val="0"/>
          <w:rtl/>
          <w:lang w:bidi="ar-SA"/>
        </w:rPr>
        <w:t>مؤلف</w:t>
      </w:r>
      <w:r w:rsidR="00CE4775" w:rsidRPr="00FB2EE3">
        <w:rPr>
          <w:rFonts w:cs="CTraditional Arabic"/>
          <w:spacing w:val="0"/>
          <w:rtl/>
          <w:lang w:bidi="ar-SA"/>
        </w:rPr>
        <w:t>/</w:t>
      </w:r>
      <w:r w:rsidRPr="00FB2EE3">
        <w:rPr>
          <w:spacing w:val="0"/>
          <w:rtl/>
          <w:lang w:bidi="ar-SA"/>
        </w:rPr>
        <w:t xml:space="preserve"> حدیثی بدین مضمون از ابوهریره</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فرموده است: «هرکس، ظلمی به برادرش نموده، چه به آبروی او لطمه زده و چه حقّ دیگری از او پایمال کرده است، همین امروز و پیش از فرارسیدن روزی که درهم و دیناری وجود ندارد، از او حلالیت بخواهد». انسان، در دنیا این فرصت را دارد که از بابت ستمی که به دیگران کرده است، از آنان حلالیت بخواهد؛ ولی روز قیامت و در آخرت، چیزی جز اعمال نیک، مفید نخواهد بود. روز قیامت، از ظالم قصاص می‌گیرند و از نیکی‌های او که تنها سرمایه‌ی او در آخرت است، برمی‌دارند و به مظلوم می‌دهند و پس از این‌که سرمایه‌ی نیکی‌هایش تمام شد، از بدی‌های مظلوم کم می‌کنند و بر دوش ظالم می‌گذارند و بدین‌سان بدی‌های ظالم افزایش می‌یابد.</w:t>
      </w:r>
    </w:p>
    <w:p w:rsidR="00575F43" w:rsidRPr="00FB2EE3" w:rsidRDefault="00575F43" w:rsidP="00167AB1">
      <w:pPr>
        <w:rPr>
          <w:spacing w:val="0"/>
          <w:rtl/>
          <w:lang w:bidi="ar-SA"/>
        </w:rPr>
      </w:pPr>
      <w:r w:rsidRPr="00FB2EE3">
        <w:rPr>
          <w:spacing w:val="0"/>
          <w:rtl/>
          <w:lang w:bidi="ar-SA"/>
        </w:rPr>
        <w:t>از این ح</w:t>
      </w:r>
      <w:r w:rsidR="00EB5F4B" w:rsidRPr="00FB2EE3">
        <w:rPr>
          <w:spacing w:val="0"/>
          <w:rtl/>
          <w:lang w:bidi="ar-SA"/>
        </w:rPr>
        <w:t>دیث چنین به‌نظر می‌رسد که انسان</w:t>
      </w:r>
      <w:r w:rsidRPr="00FB2EE3">
        <w:rPr>
          <w:spacing w:val="0"/>
          <w:rtl/>
          <w:lang w:bidi="ar-SA"/>
        </w:rPr>
        <w:t xml:space="preserve"> باید هرچه سریع‌تر، از کسانی که به آن‌ها ستم کرده است، حلالیت بخواهد؛ فر</w:t>
      </w:r>
      <w:r w:rsidR="00EB5F4B" w:rsidRPr="00FB2EE3">
        <w:rPr>
          <w:spacing w:val="0"/>
          <w:rtl/>
          <w:lang w:bidi="ar-SA"/>
        </w:rPr>
        <w:t>قی نمی‌کند که آن‌ها، از این ستم</w:t>
      </w:r>
      <w:r w:rsidRPr="00FB2EE3">
        <w:rPr>
          <w:spacing w:val="0"/>
          <w:rtl/>
          <w:lang w:bidi="ar-SA"/>
        </w:rPr>
        <w:t xml:space="preserve"> باخبر باشند یا نباشند</w:t>
      </w:r>
      <w:r w:rsidR="00EB5F4B" w:rsidRPr="00FB2EE3">
        <w:rPr>
          <w:spacing w:val="0"/>
          <w:rtl/>
          <w:lang w:bidi="ar-SA"/>
        </w:rPr>
        <w:t>؛</w:t>
      </w:r>
      <w:r w:rsidRPr="00FB2EE3">
        <w:rPr>
          <w:spacing w:val="0"/>
          <w:rtl/>
          <w:lang w:bidi="ar-SA"/>
        </w:rPr>
        <w:t xml:space="preserve"> زیرا رسول‌الله</w:t>
      </w:r>
      <w:r w:rsidRPr="00FB2EE3">
        <w:rPr>
          <w:spacing w:val="0"/>
          <w:lang w:bidi="ar-SA"/>
        </w:rPr>
        <w:sym w:font="AGA Arabesque" w:char="F072"/>
      </w:r>
      <w:r w:rsidRPr="00FB2EE3">
        <w:rPr>
          <w:spacing w:val="0"/>
          <w:rtl/>
          <w:lang w:bidi="ar-SA"/>
        </w:rPr>
        <w:t xml:space="preserve"> محورهای سه‌گانه‌ی ظلم و ستم را بیان نموده و فرموده است: </w:t>
      </w:r>
      <w:r w:rsidRPr="00FB2EE3">
        <w:rPr>
          <w:rStyle w:val="Char1"/>
          <w:spacing w:val="0"/>
          <w:rtl/>
          <w:lang w:bidi="ar-SA"/>
        </w:rPr>
        <w:t>«إِنَّ دِمَاءَكُمْ وَأَمْوَالكُمْ وَأَعْرَاضكُمْ حَرَامٌ عَلَيْكُمْ كَحُرْمَةِ يَوْمكُمْ هَذَا فِي شَهْركُمْ هَذَا فِي بَلَدكُمْ هَذَا»</w:t>
      </w:r>
      <w:r w:rsidR="00EB5F4B"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78"/>
      </w:r>
      <w:r w:rsidR="00FB2EE3" w:rsidRPr="00FB2EE3">
        <w:rPr>
          <w:rStyle w:val="FootnoteReference"/>
          <w:rFonts w:cs="B Lotus"/>
          <w:spacing w:val="0"/>
          <w:szCs w:val="28"/>
          <w:rtl/>
          <w:lang w:bidi="ar-SA"/>
        </w:rPr>
        <w:t>)</w:t>
      </w:r>
      <w:r w:rsidRPr="00FB2EE3">
        <w:rPr>
          <w:spacing w:val="0"/>
          <w:rtl/>
          <w:lang w:bidi="ar-SA"/>
        </w:rPr>
        <w:t xml:space="preserve"> یعنی: «همانا جان و مال و آبروی شما، همانند این روز و این ماه و این سرزمین، محترم هستند و تعرض به جان و مال و آبروی یک</w:t>
      </w:r>
      <w:r w:rsidR="00EB5F4B" w:rsidRPr="00FB2EE3">
        <w:rPr>
          <w:spacing w:val="0"/>
          <w:rtl/>
          <w:lang w:bidi="ar-SA"/>
        </w:rPr>
        <w:t>‌</w:t>
      </w:r>
      <w:r w:rsidRPr="00FB2EE3">
        <w:rPr>
          <w:spacing w:val="0"/>
          <w:rtl/>
          <w:lang w:bidi="ar-SA"/>
        </w:rPr>
        <w:t>دیگر، بر شما حرام است».</w:t>
      </w:r>
    </w:p>
    <w:p w:rsidR="00575F43" w:rsidRPr="00FB2EE3" w:rsidRDefault="00575F43" w:rsidP="00167AB1">
      <w:pPr>
        <w:rPr>
          <w:spacing w:val="0"/>
          <w:rtl/>
          <w:lang w:bidi="ar-SA"/>
        </w:rPr>
      </w:pPr>
      <w:r w:rsidRPr="00FB2EE3">
        <w:rPr>
          <w:spacing w:val="0"/>
          <w:rtl/>
          <w:lang w:bidi="ar-SA"/>
        </w:rPr>
        <w:t>ستم کردن به جان دیگران، این است که انسان، کسی را کتک بزند و او را زخمی بگرداند یا او را به‌قتل برساند. لذا برای این‌که حلالیت بخواهد، خودش را در اختیارِ حق‌دار می‌گذارد تا او را قصاص کند. و اگر صاحبِ حق، قصاص نخواست یا درخواستِ «دیه» کرد، باید تمام تلاش خود را برای جلبِ رضایت وی، به‌کار گیرد.</w:t>
      </w:r>
    </w:p>
    <w:p w:rsidR="00575F43" w:rsidRPr="00FB2EE3" w:rsidRDefault="00575F43" w:rsidP="00167AB1">
      <w:pPr>
        <w:rPr>
          <w:spacing w:val="0"/>
          <w:rtl/>
          <w:lang w:bidi="ar-SA"/>
        </w:rPr>
      </w:pPr>
      <w:r w:rsidRPr="00FB2EE3">
        <w:rPr>
          <w:spacing w:val="0"/>
          <w:rtl/>
          <w:lang w:bidi="ar-SA"/>
        </w:rPr>
        <w:t>اما اگر مالِ کسی را به‌ناحق خورده یا تصاحب کرده است، باید آن را به صاحبش بازگردانَد و اگر به صاحبِ مال دست</w:t>
      </w:r>
      <w:r w:rsidR="00EB5F4B" w:rsidRPr="00FB2EE3">
        <w:rPr>
          <w:spacing w:val="0"/>
          <w:rtl/>
          <w:lang w:bidi="ar-SA"/>
        </w:rPr>
        <w:t>‌</w:t>
      </w:r>
      <w:r w:rsidRPr="00FB2EE3">
        <w:rPr>
          <w:spacing w:val="0"/>
          <w:rtl/>
          <w:lang w:bidi="ar-SA"/>
        </w:rPr>
        <w:t xml:space="preserve">رسی ندارد، مثلاً نمی‌داند که کجاست، این مال را از طرف او صدقه دهد. امید است که الله متعال، حق‌دار را به حقش برساند و گناه ظلم از دوشِ این شخص نیز برداشته شود. و اگر صاحبِ مال، فوت </w:t>
      </w:r>
      <w:r w:rsidR="00EB5F4B" w:rsidRPr="00FB2EE3">
        <w:rPr>
          <w:spacing w:val="0"/>
          <w:rtl/>
          <w:lang w:bidi="ar-SA"/>
        </w:rPr>
        <w:t>کرده است، آن را به وارثانش بدهد؛</w:t>
      </w:r>
      <w:r w:rsidRPr="00FB2EE3">
        <w:rPr>
          <w:spacing w:val="0"/>
          <w:rtl/>
          <w:lang w:bidi="ar-SA"/>
        </w:rPr>
        <w:t xml:space="preserve"> زیرا مال و داراییِ هرکسی، پس از وفاتش به وارثانش تعلق می‌گیرد. و اگر آن‌ها </w:t>
      </w:r>
      <w:r w:rsidR="00EB5F4B" w:rsidRPr="00FB2EE3">
        <w:rPr>
          <w:spacing w:val="0"/>
          <w:rtl/>
          <w:lang w:bidi="ar-SA"/>
        </w:rPr>
        <w:t>را نمی‌شناسد یا از جا و مکانشان</w:t>
      </w:r>
      <w:r w:rsidRPr="00FB2EE3">
        <w:rPr>
          <w:spacing w:val="0"/>
          <w:rtl/>
          <w:lang w:bidi="ar-SA"/>
        </w:rPr>
        <w:t xml:space="preserve"> بی‌خبر است، این مال را از طرفِ آن‌ها صدقه دهد.</w:t>
      </w:r>
    </w:p>
    <w:p w:rsidR="00575F43" w:rsidRDefault="00575F43" w:rsidP="00167AB1">
      <w:pPr>
        <w:rPr>
          <w:spacing w:val="0"/>
          <w:rtl/>
          <w:lang w:bidi="ar-SA"/>
        </w:rPr>
      </w:pPr>
      <w:r w:rsidRPr="00FB2EE3">
        <w:rPr>
          <w:spacing w:val="0"/>
          <w:rtl/>
          <w:lang w:bidi="ar-SA"/>
        </w:rPr>
        <w:t xml:space="preserve">ولی اگر آقا یا خانمی به آبروی کسی لطمه زده، مثلاً غیبتش را کرده یا در غیابش از او بدگویی نموده است، و می‌داند که آن شخص، ماجرا را می‌داند و خبر دارد که از او غیبت کرده‌اند، این آقا یا خانم باید نزدش برود </w:t>
      </w:r>
      <w:r w:rsidR="00EB5F4B" w:rsidRPr="00FB2EE3">
        <w:rPr>
          <w:spacing w:val="0"/>
          <w:rtl/>
          <w:lang w:bidi="ar-SA"/>
        </w:rPr>
        <w:t xml:space="preserve">و </w:t>
      </w:r>
      <w:r w:rsidRPr="00FB2EE3">
        <w:rPr>
          <w:spacing w:val="0"/>
          <w:rtl/>
          <w:lang w:bidi="ar-SA"/>
        </w:rPr>
        <w:t xml:space="preserve">از او حلالیت بخواهد و بگوید که من، مرتکب چنین کاری شده‌ام و حالا آمده‌ام تا عذرخواهی کنم. اگر </w:t>
      </w:r>
      <w:r w:rsidR="00EB5F4B" w:rsidRPr="00FB2EE3">
        <w:rPr>
          <w:spacing w:val="0"/>
          <w:rtl/>
          <w:lang w:bidi="ar-SA"/>
        </w:rPr>
        <w:t>آن شخص، عذرش را پذیرفت، پس</w:t>
      </w:r>
      <w:r w:rsidR="00100B1C" w:rsidRPr="00FB2EE3">
        <w:rPr>
          <w:spacing w:val="0"/>
          <w:rtl/>
          <w:lang w:bidi="ar-SA"/>
        </w:rPr>
        <w:t xml:space="preserve"> این، لطف ال</w:t>
      </w:r>
      <w:r w:rsidRPr="00FB2EE3">
        <w:rPr>
          <w:spacing w:val="0"/>
          <w:rtl/>
          <w:lang w:bidi="ar-SA"/>
        </w:rPr>
        <w:t>هی برای همه خواهد بود</w:t>
      </w:r>
      <w:r w:rsidR="00EB5F4B" w:rsidRPr="00FB2EE3">
        <w:rPr>
          <w:spacing w:val="0"/>
          <w:rtl/>
          <w:lang w:bidi="ar-SA"/>
        </w:rPr>
        <w:t>؛</w:t>
      </w:r>
      <w:r w:rsidRPr="00FB2EE3">
        <w:rPr>
          <w:spacing w:val="0"/>
          <w:rtl/>
          <w:lang w:bidi="ar-SA"/>
        </w:rPr>
        <w:t xml:space="preserve"> زیرا الله متعال می‌فرماید:</w:t>
      </w:r>
    </w:p>
    <w:p w:rsidR="00575F43" w:rsidRPr="00FB2EE3" w:rsidRDefault="00F618FD" w:rsidP="00F618FD">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فَمَن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عَفَا</w:t>
      </w:r>
      <w:r w:rsidRPr="00FB2EE3">
        <w:rPr>
          <w:rFonts w:ascii="KFGQPC Uthmanic Script HAFS"/>
          <w:rtl/>
          <w:lang w:bidi="ar-SA"/>
        </w:rPr>
        <w:t xml:space="preserve"> </w:t>
      </w:r>
      <w:r w:rsidRPr="00FB2EE3">
        <w:rPr>
          <w:rFonts w:ascii="KFGQPC Uthmanic Script HAFS" w:hint="eastAsia"/>
          <w:rtl/>
          <w:lang w:bidi="ar-SA"/>
        </w:rPr>
        <w:t>وَأَص</w:t>
      </w:r>
      <w:r w:rsidRPr="00FB2EE3">
        <w:rPr>
          <w:rFonts w:ascii="KFGQPC Uthmanic Script HAFS" w:hint="cs"/>
          <w:rtl/>
          <w:lang w:bidi="ar-SA"/>
        </w:rPr>
        <w:t>ۡ</w:t>
      </w:r>
      <w:r w:rsidRPr="00FB2EE3">
        <w:rPr>
          <w:rFonts w:ascii="KFGQPC Uthmanic Script HAFS" w:hint="eastAsia"/>
          <w:rtl/>
          <w:lang w:bidi="ar-SA"/>
        </w:rPr>
        <w:t>لَحَ</w:t>
      </w:r>
      <w:r w:rsidRPr="00FB2EE3">
        <w:rPr>
          <w:rFonts w:ascii="KFGQPC Uthmanic Script HAFS"/>
          <w:rtl/>
          <w:lang w:bidi="ar-SA"/>
        </w:rPr>
        <w:t xml:space="preserve"> </w:t>
      </w:r>
      <w:r w:rsidRPr="00FB2EE3">
        <w:rPr>
          <w:rFonts w:ascii="KFGQPC Uthmanic Script HAFS" w:hint="eastAsia"/>
          <w:rtl/>
          <w:lang w:bidi="ar-SA"/>
        </w:rPr>
        <w:t>فَأَج</w:t>
      </w:r>
      <w:r w:rsidRPr="00FB2EE3">
        <w:rPr>
          <w:rFonts w:ascii="KFGQPC Uthmanic Script HAFS" w:hint="cs"/>
          <w:rtl/>
          <w:lang w:bidi="ar-SA"/>
        </w:rPr>
        <w:t>ۡ</w:t>
      </w:r>
      <w:r w:rsidRPr="00FB2EE3">
        <w:rPr>
          <w:rFonts w:ascii="KFGQPC Uthmanic Script HAFS" w:hint="eastAsia"/>
          <w:rtl/>
          <w:lang w:bidi="ar-SA"/>
        </w:rPr>
        <w:t>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يُحِبُّ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لظَّ</w:t>
      </w:r>
      <w:r w:rsidRPr="00FB2EE3">
        <w:rPr>
          <w:rFonts w:ascii="KFGQPC Uthmanic Script HAFS" w:hint="cs"/>
          <w:rtl/>
          <w:lang w:bidi="ar-SA"/>
        </w:rPr>
        <w:t>ٰ</w:t>
      </w:r>
      <w:r w:rsidRPr="00FB2EE3">
        <w:rPr>
          <w:rFonts w:ascii="KFGQPC Uthmanic Script HAFS" w:hint="eastAsia"/>
          <w:rtl/>
          <w:lang w:bidi="ar-SA"/>
        </w:rPr>
        <w:t>لِمِينَ</w:t>
      </w:r>
      <w:r w:rsidRPr="00FB2EE3">
        <w:rPr>
          <w:rFonts w:ascii="KFGQPC Uthmanic Script HAFS"/>
          <w:rtl/>
          <w:lang w:bidi="ar-SA"/>
        </w:rPr>
        <w:t xml:space="preserve"> </w:t>
      </w:r>
      <w:r w:rsidRPr="00FB2EE3">
        <w:rPr>
          <w:rFonts w:ascii="KFGQPC Uthmanic Script HAFS" w:hint="cs"/>
          <w:rtl/>
          <w:lang w:bidi="ar-SA"/>
        </w:rPr>
        <w:t>٤٠</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الشورى</w:t>
      </w:r>
      <w:r w:rsidRPr="00FB2EE3">
        <w:rPr>
          <w:rStyle w:val="Char8"/>
          <w:rtl/>
        </w:rPr>
        <w:t xml:space="preserve">: </w:t>
      </w:r>
      <w:r w:rsidRPr="00FB2EE3">
        <w:rPr>
          <w:rStyle w:val="Char8"/>
          <w:rFonts w:hint="cs"/>
          <w:rtl/>
        </w:rPr>
        <w:t>٤٠</w:t>
      </w:r>
      <w:r w:rsidRPr="00FB2EE3">
        <w:rPr>
          <w:rStyle w:val="Char8"/>
          <w:rtl/>
        </w:rPr>
        <w:t xml:space="preserve">]  </w:t>
      </w:r>
      <w:r w:rsidR="009B113E" w:rsidRPr="00FB2EE3">
        <w:rPr>
          <w:rStyle w:val="Char8"/>
          <w:rtl/>
        </w:rPr>
        <w:tab/>
      </w:r>
    </w:p>
    <w:p w:rsidR="00575F43" w:rsidRPr="00FB2EE3" w:rsidRDefault="00575F43" w:rsidP="00167AB1">
      <w:pPr>
        <w:pStyle w:val="a2"/>
        <w:rPr>
          <w:rtl/>
          <w:lang w:bidi="ar-SA"/>
        </w:rPr>
      </w:pPr>
      <w:r w:rsidRPr="00FB2EE3">
        <w:rPr>
          <w:rtl/>
          <w:lang w:bidi="ar-SA"/>
        </w:rPr>
        <w:t>هر کس گذشت نماید و اصلاح کند، پاداش او با الله است. بی‌گمان او ستم</w:t>
      </w:r>
      <w:r w:rsidR="00EB5F4B" w:rsidRPr="00FB2EE3">
        <w:rPr>
          <w:rtl/>
          <w:lang w:bidi="ar-SA"/>
        </w:rPr>
        <w:t>‌</w:t>
      </w:r>
      <w:r w:rsidRPr="00FB2EE3">
        <w:rPr>
          <w:rtl/>
          <w:lang w:bidi="ar-SA"/>
        </w:rPr>
        <w:t>کاران را دوست ندارد.</w:t>
      </w:r>
    </w:p>
    <w:p w:rsidR="00575F43" w:rsidRPr="00FB2EE3" w:rsidRDefault="00575F43" w:rsidP="00167AB1">
      <w:pPr>
        <w:rPr>
          <w:spacing w:val="0"/>
          <w:rtl/>
          <w:lang w:bidi="ar-SA"/>
        </w:rPr>
      </w:pPr>
      <w:r w:rsidRPr="00FB2EE3">
        <w:rPr>
          <w:spacing w:val="0"/>
          <w:rtl/>
          <w:lang w:bidi="ar-SA"/>
        </w:rPr>
        <w:t>ولی اگر او را نبخشید، باید سعی کند هرطور که شده، حتی با دادن پول، او را راضی کند و اگر باز هم راضی نشد، امید است که اگر توبه‌ی ظالم، توبه‌ی واقعی و راستینی باشد، الله متعال، روز قیامت مظلومی را که حاضر به بخشیدن ظالم نیست، راضی بگرداند.</w:t>
      </w:r>
    </w:p>
    <w:p w:rsidR="00575F43" w:rsidRPr="00FB2EE3" w:rsidRDefault="00575F43" w:rsidP="00167AB1">
      <w:pPr>
        <w:pStyle w:val="PlainText"/>
        <w:rPr>
          <w:spacing w:val="0"/>
          <w:rtl/>
        </w:rPr>
      </w:pPr>
      <w:r w:rsidRPr="00FB2EE3">
        <w:rPr>
          <w:spacing w:val="0"/>
          <w:rtl/>
        </w:rPr>
        <w:t xml:space="preserve">علما درباره‌ی مسأله‌ی آبرو، اختلاف نظر دارند؛ </w:t>
      </w:r>
      <w:r w:rsidR="00EB5F4B" w:rsidRPr="00FB2EE3">
        <w:rPr>
          <w:spacing w:val="0"/>
          <w:rtl/>
        </w:rPr>
        <w:t>برخی از علما گفته‌اند: اگر شخصی</w:t>
      </w:r>
      <w:r w:rsidRPr="00FB2EE3">
        <w:rPr>
          <w:spacing w:val="0"/>
          <w:rtl/>
        </w:rPr>
        <w:t xml:space="preserve"> به آبروی برادرش لطمه زده‌ است، مثلاً غیبتش را کرده‌، ولی او، از این ماجرا خبر ندارد، نیازی نیست که ظالم یا غیبت‌کننده نزدش برود و ماجرا را برایش بازگو کند</w:t>
      </w:r>
      <w:r w:rsidR="00EB5F4B" w:rsidRPr="00FB2EE3">
        <w:rPr>
          <w:spacing w:val="0"/>
          <w:rtl/>
        </w:rPr>
        <w:t>؛</w:t>
      </w:r>
      <w:r w:rsidRPr="00FB2EE3">
        <w:rPr>
          <w:spacing w:val="0"/>
          <w:rtl/>
        </w:rPr>
        <w:t xml:space="preserve"> بلکه کافی</w:t>
      </w:r>
      <w:r w:rsidR="00EB5F4B" w:rsidRPr="00FB2EE3">
        <w:rPr>
          <w:spacing w:val="0"/>
          <w:rtl/>
        </w:rPr>
        <w:t>‌</w:t>
      </w:r>
      <w:r w:rsidRPr="00FB2EE3">
        <w:rPr>
          <w:spacing w:val="0"/>
          <w:rtl/>
        </w:rPr>
        <w:t>ست برایش استغفار و درخواست آمرزش نماید و در مجالسی که غیبتش را کرده، از او به‌خوبی یاد نماید. زیرا نیکی‌ها، بدی‌ها را از میان می‌برند.</w:t>
      </w:r>
    </w:p>
    <w:p w:rsidR="00575F43" w:rsidRPr="00FB2EE3" w:rsidRDefault="00575F43" w:rsidP="00167AB1">
      <w:pPr>
        <w:pStyle w:val="PlainText"/>
        <w:rPr>
          <w:spacing w:val="0"/>
          <w:rtl/>
        </w:rPr>
      </w:pPr>
      <w:r w:rsidRPr="00FB2EE3">
        <w:rPr>
          <w:spacing w:val="0"/>
          <w:rtl/>
        </w:rPr>
        <w:t>در هر حال، ادای حقوق دیگران، مسأله‌ی بسیار مهمی</w:t>
      </w:r>
      <w:r w:rsidR="00EB5F4B" w:rsidRPr="00FB2EE3">
        <w:rPr>
          <w:spacing w:val="0"/>
          <w:rtl/>
        </w:rPr>
        <w:t>‌</w:t>
      </w:r>
      <w:r w:rsidRPr="00FB2EE3">
        <w:rPr>
          <w:spacing w:val="0"/>
          <w:rtl/>
        </w:rPr>
        <w:t>ست و اگر در دنیا، حق به حق‌دار نرسد، به‌یقین در آخرت خواهد رسید.</w:t>
      </w:r>
    </w:p>
    <w:p w:rsidR="00575F43" w:rsidRPr="00FB2EE3" w:rsidRDefault="00575F43" w:rsidP="00167AB1">
      <w:pPr>
        <w:pStyle w:val="PlainText"/>
        <w:ind w:firstLine="389"/>
        <w:jc w:val="center"/>
        <w:rPr>
          <w:spacing w:val="0"/>
          <w:rtl/>
        </w:rPr>
      </w:pPr>
      <w:r w:rsidRPr="00FB2EE3">
        <w:rPr>
          <w:spacing w:val="0"/>
          <w:rtl/>
        </w:rPr>
        <w:t>***</w:t>
      </w:r>
    </w:p>
    <w:p w:rsidR="0015244B" w:rsidRPr="00FB2EE3" w:rsidRDefault="009A460F" w:rsidP="00167AB1">
      <w:pPr>
        <w:pStyle w:val="a4"/>
        <w:rPr>
          <w:rtl/>
          <w:lang w:bidi="ar-SA"/>
        </w:rPr>
      </w:pPr>
      <w:r w:rsidRPr="00FB2EE3">
        <w:rPr>
          <w:rtl/>
          <w:lang w:bidi="ar-SA"/>
        </w:rPr>
        <w:t xml:space="preserve">216- </w:t>
      </w:r>
      <w:r w:rsidR="0015244B" w:rsidRPr="00FB2EE3">
        <w:rPr>
          <w:rtl/>
          <w:lang w:bidi="ar-SA"/>
        </w:rPr>
        <w:t xml:space="preserve">وعن عبد </w:t>
      </w:r>
      <w:r w:rsidR="006B06BD">
        <w:rPr>
          <w:rtl/>
          <w:lang w:bidi="ar-SA"/>
        </w:rPr>
        <w:t>الله</w:t>
      </w:r>
      <w:r w:rsidR="0015244B" w:rsidRPr="00FB2EE3">
        <w:rPr>
          <w:rtl/>
          <w:lang w:bidi="ar-SA"/>
        </w:rPr>
        <w:t xml:space="preserve"> بن عَمْرو بن الْعاص</w:t>
      </w:r>
      <w:r w:rsidR="00B33ADA" w:rsidRPr="00FB2EE3">
        <w:rPr>
          <w:rFonts w:cs="(M. Aiyada Ayoub ALKobaisi)"/>
          <w:b w:val="0"/>
          <w:bCs w:val="0"/>
          <w:rtl/>
          <w:lang w:bidi="ar-SA"/>
        </w:rPr>
        <w:t>$</w:t>
      </w:r>
      <w:r w:rsidR="0015244B" w:rsidRPr="00FB2EE3">
        <w:rPr>
          <w:rtl/>
          <w:lang w:bidi="ar-SA"/>
        </w:rPr>
        <w:t xml:space="preserve"> عَنِ النَّبِيِّ</w:t>
      </w:r>
      <w:r w:rsidR="0015244B" w:rsidRPr="00FB2EE3">
        <w:rPr>
          <w:b w:val="0"/>
          <w:bCs w:val="0"/>
          <w:rtl/>
          <w:lang w:bidi="ar-SA"/>
        </w:rPr>
        <w:sym w:font="AGA Arabesque" w:char="F072"/>
      </w:r>
      <w:r w:rsidR="0015244B" w:rsidRPr="00FB2EE3">
        <w:rPr>
          <w:rtl/>
          <w:lang w:bidi="ar-SA"/>
        </w:rPr>
        <w:t xml:space="preserve"> قال: «الْمُسْلِمُ مَنْ سَلِمَ الْمُسْلِمُونَ مِنْ لِسانِهِ ويَدِه، والْمُهَاجِرُ مَنْ هَجَرَ ما نَهَى </w:t>
      </w:r>
      <w:r w:rsidR="006B06BD">
        <w:rPr>
          <w:rtl/>
          <w:lang w:bidi="ar-SA"/>
        </w:rPr>
        <w:t>الله</w:t>
      </w:r>
      <w:r w:rsidR="00D80CF1">
        <w:rPr>
          <w:rFonts w:hint="cs"/>
          <w:rtl/>
          <w:lang w:bidi="ar-SA"/>
        </w:rPr>
        <w:t>ُ</w:t>
      </w:r>
      <w:r w:rsidR="0015244B" w:rsidRPr="00FB2EE3">
        <w:rPr>
          <w:rtl/>
          <w:lang w:bidi="ar-SA"/>
        </w:rPr>
        <w:t xml:space="preserve"> عَنْهُ».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79"/>
      </w:r>
      <w:r w:rsidR="00FB2EE3" w:rsidRPr="00FB2EE3">
        <w:rPr>
          <w:rStyle w:val="FootnoteReference"/>
          <w:rFonts w:cs="B Lotus"/>
          <w:bCs w:val="0"/>
          <w:szCs w:val="28"/>
          <w:rtl/>
          <w:lang w:bidi="ar-SA"/>
        </w:rPr>
        <w:t>)</w:t>
      </w:r>
    </w:p>
    <w:p w:rsidR="00575F43" w:rsidRPr="00FB2EE3" w:rsidRDefault="0015244B" w:rsidP="00167AB1">
      <w:pPr>
        <w:rPr>
          <w:spacing w:val="0"/>
          <w:rtl/>
          <w:lang w:bidi="ar-SA"/>
        </w:rPr>
      </w:pPr>
      <w:r w:rsidRPr="00FB2EE3">
        <w:rPr>
          <w:b/>
          <w:bCs/>
          <w:spacing w:val="0"/>
          <w:rtl/>
          <w:lang w:bidi="ar-SA"/>
        </w:rPr>
        <w:t>ترجمه:</w:t>
      </w:r>
      <w:r w:rsidRPr="00FB2EE3">
        <w:rPr>
          <w:spacing w:val="0"/>
          <w:rtl/>
          <w:lang w:bidi="ar-SA"/>
        </w:rPr>
        <w:t xml:space="preserve"> عبدالله بن عمرو بن عاص</w:t>
      </w:r>
      <w:r w:rsidR="00F12A2F" w:rsidRPr="00FB2EE3">
        <w:rPr>
          <w:rFonts w:cs="(M. Aiyada Ayoub ALKobaisi)"/>
          <w:spacing w:val="0"/>
          <w:rtl/>
          <w:lang w:bidi="ar-SA"/>
        </w:rPr>
        <w:t>$</w:t>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فرمود: «مسلمان </w:t>
      </w:r>
      <w:r w:rsidR="00F12A2F" w:rsidRPr="00FB2EE3">
        <w:rPr>
          <w:spacing w:val="0"/>
          <w:rtl/>
          <w:lang w:bidi="ar-SA"/>
        </w:rPr>
        <w:t>كسي‌</w:t>
      </w:r>
      <w:r w:rsidRPr="00FB2EE3">
        <w:rPr>
          <w:spacing w:val="0"/>
          <w:rtl/>
          <w:lang w:bidi="ar-SA"/>
        </w:rPr>
        <w:t xml:space="preserve">ست كه ساير مسلمانان از دست و زبان او در امان باشند. و مهاجر، </w:t>
      </w:r>
      <w:r w:rsidR="0078067B" w:rsidRPr="00FB2EE3">
        <w:rPr>
          <w:spacing w:val="0"/>
          <w:rtl/>
          <w:lang w:bidi="ar-SA"/>
        </w:rPr>
        <w:t>كسي‌</w:t>
      </w:r>
      <w:r w:rsidRPr="00FB2EE3">
        <w:rPr>
          <w:spacing w:val="0"/>
          <w:rtl/>
          <w:lang w:bidi="ar-SA"/>
        </w:rPr>
        <w:t>ست كه از آن‌چه که الله منع كرده است، دوری نمايد».</w:t>
      </w:r>
    </w:p>
    <w:p w:rsidR="0015244B" w:rsidRPr="00FB2EE3" w:rsidRDefault="0015244B"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15244B" w:rsidRPr="00FB2EE3" w:rsidRDefault="00E05019" w:rsidP="00167AB1">
      <w:pPr>
        <w:rPr>
          <w:spacing w:val="0"/>
          <w:rtl/>
          <w:lang w:bidi="ar-SA"/>
        </w:rPr>
      </w:pPr>
      <w:r w:rsidRPr="00FB2EE3">
        <w:rPr>
          <w:spacing w:val="0"/>
          <w:rtl/>
          <w:lang w:bidi="ar-SA"/>
        </w:rPr>
        <w:t>مؤلف</w:t>
      </w:r>
      <w:r w:rsidR="00EB5F4B" w:rsidRPr="00FB2EE3">
        <w:rPr>
          <w:rFonts w:cs="CTraditional Arabic"/>
          <w:spacing w:val="0"/>
          <w:rtl/>
          <w:lang w:bidi="ar-SA"/>
        </w:rPr>
        <w:t>/</w:t>
      </w:r>
      <w:r w:rsidRPr="00FB2EE3">
        <w:rPr>
          <w:spacing w:val="0"/>
          <w:rtl/>
          <w:lang w:bidi="ar-SA"/>
        </w:rPr>
        <w:t xml:space="preserve"> حدیثی بدین مضمون از عبدالله بن عمرو بن عاص</w:t>
      </w:r>
      <w:r w:rsidR="00EB5F4B" w:rsidRPr="00FB2EE3">
        <w:rPr>
          <w:rFonts w:cs="(M. Aiyada Ayoub ALKobaisi)"/>
          <w:spacing w:val="0"/>
          <w:rtl/>
          <w:lang w:bidi="ar-SA"/>
        </w:rPr>
        <w:t>$</w:t>
      </w:r>
      <w:r w:rsidRPr="00FB2EE3">
        <w:rPr>
          <w:spacing w:val="0"/>
          <w:rtl/>
          <w:lang w:bidi="ar-SA"/>
        </w:rPr>
        <w:t xml:space="preserve"> روایت کرده که پیامبر</w:t>
      </w:r>
      <w:r w:rsidRPr="00FB2EE3">
        <w:rPr>
          <w:spacing w:val="0"/>
          <w:lang w:bidi="ar-SA"/>
        </w:rPr>
        <w:sym w:font="AGA Arabesque" w:char="F072"/>
      </w:r>
      <w:r w:rsidRPr="00FB2EE3">
        <w:rPr>
          <w:spacing w:val="0"/>
          <w:rtl/>
          <w:lang w:bidi="ar-SA"/>
        </w:rPr>
        <w:t xml:space="preserve"> فرموده است: «مسلمان كسي</w:t>
      </w:r>
      <w:r w:rsidR="00EB5F4B" w:rsidRPr="00FB2EE3">
        <w:rPr>
          <w:spacing w:val="0"/>
          <w:rtl/>
          <w:lang w:bidi="ar-SA"/>
        </w:rPr>
        <w:t>‌</w:t>
      </w:r>
      <w:r w:rsidRPr="00FB2EE3">
        <w:rPr>
          <w:spacing w:val="0"/>
          <w:rtl/>
          <w:lang w:bidi="ar-SA"/>
        </w:rPr>
        <w:t>ست كه ساير مسلمانان از دست و زبان او در امان باشند. و مهاجر، كسي</w:t>
      </w:r>
      <w:r w:rsidR="00EB5F4B" w:rsidRPr="00FB2EE3">
        <w:rPr>
          <w:spacing w:val="0"/>
          <w:rtl/>
          <w:lang w:bidi="ar-SA"/>
        </w:rPr>
        <w:t>‌</w:t>
      </w:r>
      <w:r w:rsidRPr="00FB2EE3">
        <w:rPr>
          <w:spacing w:val="0"/>
          <w:rtl/>
          <w:lang w:bidi="ar-SA"/>
        </w:rPr>
        <w:t>ست كه از آن‌چه که الله منع كرده است، دوری نمايد».</w:t>
      </w:r>
    </w:p>
    <w:p w:rsidR="00E05019" w:rsidRPr="00FB2EE3" w:rsidRDefault="00E05019" w:rsidP="00167AB1">
      <w:pPr>
        <w:rPr>
          <w:spacing w:val="0"/>
          <w:rtl/>
          <w:lang w:bidi="ar-SA"/>
        </w:rPr>
      </w:pPr>
      <w:r w:rsidRPr="00FB2EE3">
        <w:rPr>
          <w:spacing w:val="0"/>
          <w:rtl/>
          <w:lang w:bidi="ar-SA"/>
        </w:rPr>
        <w:t>واژه‌ی «مُسلِم» که در این حدیث آمده، معانی فراوانی دارد؛ از جمله این‌که به معنای «مُستَسلِم» می‌باشد</w:t>
      </w:r>
      <w:r w:rsidR="00EB5F4B" w:rsidRPr="00FB2EE3">
        <w:rPr>
          <w:spacing w:val="0"/>
          <w:rtl/>
          <w:lang w:bidi="ar-SA"/>
        </w:rPr>
        <w:t>؛</w:t>
      </w:r>
      <w:r w:rsidRPr="00FB2EE3">
        <w:rPr>
          <w:spacing w:val="0"/>
          <w:rtl/>
          <w:lang w:bidi="ar-SA"/>
        </w:rPr>
        <w:t xml:space="preserve"> یعنی کسی که تسلیم می‌شود. الله</w:t>
      </w:r>
      <w:r w:rsidRPr="00FB2EE3">
        <w:rPr>
          <w:spacing w:val="0"/>
          <w:lang w:bidi="ar-SA"/>
        </w:rPr>
        <w:sym w:font="AGA Arabesque" w:char="F055"/>
      </w:r>
      <w:r w:rsidRPr="00FB2EE3">
        <w:rPr>
          <w:spacing w:val="0"/>
          <w:rtl/>
          <w:lang w:bidi="ar-SA"/>
        </w:rPr>
        <w:t xml:space="preserve"> می‌فرماید:</w:t>
      </w:r>
    </w:p>
    <w:p w:rsidR="00E05019" w:rsidRPr="00FB2EE3" w:rsidRDefault="00F618FD" w:rsidP="00F618FD">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قَالَتِ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رَابُ</w:t>
      </w:r>
      <w:r w:rsidRPr="00FB2EE3">
        <w:rPr>
          <w:rFonts w:ascii="KFGQPC Uthmanic Script HAFS"/>
          <w:rtl/>
          <w:lang w:bidi="ar-SA"/>
        </w:rPr>
        <w:t xml:space="preserve"> </w:t>
      </w:r>
      <w:r w:rsidRPr="00FB2EE3">
        <w:rPr>
          <w:rFonts w:ascii="KFGQPC Uthmanic Script HAFS" w:hint="eastAsia"/>
          <w:rtl/>
          <w:lang w:bidi="ar-SA"/>
        </w:rPr>
        <w:t>ءَامَنَّا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تُؤ</w:t>
      </w:r>
      <w:r w:rsidRPr="00FB2EE3">
        <w:rPr>
          <w:rFonts w:ascii="KFGQPC Uthmanic Script HAFS" w:hint="cs"/>
          <w:rtl/>
          <w:lang w:bidi="ar-SA"/>
        </w:rPr>
        <w:t>ۡ</w:t>
      </w:r>
      <w:r w:rsidRPr="00FB2EE3">
        <w:rPr>
          <w:rFonts w:ascii="KFGQPC Uthmanic Script HAFS" w:hint="eastAsia"/>
          <w:rtl/>
          <w:lang w:bidi="ar-SA"/>
        </w:rPr>
        <w:t>مِنُواْ</w:t>
      </w:r>
      <w:r w:rsidRPr="00FB2EE3">
        <w:rPr>
          <w:rFonts w:ascii="KFGQPC Uthmanic Script HAFS"/>
          <w:rtl/>
          <w:lang w:bidi="ar-SA"/>
        </w:rPr>
        <w:t xml:space="preserve"> </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كِن</w:t>
      </w:r>
      <w:r w:rsidRPr="00FB2EE3">
        <w:rPr>
          <w:rFonts w:ascii="KFGQPC Uthmanic Script HAFS"/>
          <w:rtl/>
          <w:lang w:bidi="ar-SA"/>
        </w:rPr>
        <w:t xml:space="preserve"> </w:t>
      </w:r>
      <w:r w:rsidRPr="00FB2EE3">
        <w:rPr>
          <w:rFonts w:ascii="KFGQPC Uthmanic Script HAFS" w:hint="eastAsia"/>
          <w:rtl/>
          <w:lang w:bidi="ar-SA"/>
        </w:rPr>
        <w:t>قُولُو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أَس</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الحجرات</w:t>
      </w:r>
      <w:r w:rsidRPr="00FB2EE3">
        <w:rPr>
          <w:rStyle w:val="Char8"/>
          <w:rtl/>
        </w:rPr>
        <w:t xml:space="preserve">: </w:t>
      </w:r>
      <w:r w:rsidRPr="00FB2EE3">
        <w:rPr>
          <w:rStyle w:val="Char8"/>
          <w:rFonts w:hint="cs"/>
          <w:rtl/>
        </w:rPr>
        <w:t>١٤</w:t>
      </w:r>
      <w:r w:rsidRPr="00FB2EE3">
        <w:rPr>
          <w:rStyle w:val="Char8"/>
          <w:rtl/>
        </w:rPr>
        <w:t>]</w:t>
      </w:r>
      <w:r w:rsidRPr="00FB2EE3">
        <w:rPr>
          <w:rFonts w:ascii="KFGQPC Uthman Taha Naskh" w:cs="KFGQPC Uthman Taha Naskh"/>
          <w:rtl/>
          <w:lang w:bidi="ar-SA"/>
        </w:rPr>
        <w:t xml:space="preserve">  </w:t>
      </w:r>
      <w:r w:rsidR="009B113E" w:rsidRPr="00FB2EE3">
        <w:rPr>
          <w:rFonts w:ascii="(normal text)" w:hAnsi="(normal text)"/>
          <w:rtl/>
          <w:lang w:bidi="ar-SA"/>
        </w:rPr>
        <w:tab/>
      </w:r>
    </w:p>
    <w:p w:rsidR="00E05019" w:rsidRPr="00FB2EE3" w:rsidRDefault="00E05019" w:rsidP="00167AB1">
      <w:pPr>
        <w:pStyle w:val="a2"/>
        <w:rPr>
          <w:rtl/>
          <w:lang w:bidi="ar-SA"/>
        </w:rPr>
      </w:pPr>
      <w:r w:rsidRPr="00FB2EE3">
        <w:rPr>
          <w:rtl/>
          <w:lang w:bidi="ar-SA"/>
        </w:rPr>
        <w:t>بادیه‌نشینان گفتند: «ایمان آوردیم». بگو: ایمان نیاورده‌اید؛ بلکه بگویید اسلام آورده‌ایم.</w:t>
      </w:r>
    </w:p>
    <w:p w:rsidR="00E05019" w:rsidRPr="00FB2EE3" w:rsidRDefault="00E05019" w:rsidP="00F618FD">
      <w:pPr>
        <w:rPr>
          <w:spacing w:val="0"/>
          <w:rtl/>
          <w:lang w:bidi="ar-SA"/>
        </w:rPr>
      </w:pPr>
      <w:r w:rsidRPr="00FB2EE3">
        <w:rPr>
          <w:spacing w:val="0"/>
          <w:rtl/>
          <w:lang w:bidi="ar-SA"/>
        </w:rPr>
        <w:t xml:space="preserve">برخی از مفسران گفته‌اند که </w:t>
      </w:r>
      <w:r w:rsidR="00F618FD" w:rsidRPr="00FB2EE3">
        <w:rPr>
          <w:rFonts w:ascii="KFGQPC Uthman Taha Naskh" w:cs="KFGQPC Uthman Taha Naskh" w:hint="cs"/>
          <w:spacing w:val="0"/>
          <w:rtl/>
          <w:lang w:bidi="ar-SA"/>
        </w:rPr>
        <w:t>﴿</w:t>
      </w:r>
      <w:r w:rsidR="00F618FD" w:rsidRPr="00FB2EE3">
        <w:rPr>
          <w:rStyle w:val="Char2"/>
          <w:rFonts w:hint="eastAsia"/>
          <w:spacing w:val="0"/>
          <w:rtl/>
        </w:rPr>
        <w:t>قُولُو</w:t>
      </w:r>
      <w:r w:rsidR="00F618FD" w:rsidRPr="00FB2EE3">
        <w:rPr>
          <w:rStyle w:val="Char2"/>
          <w:rFonts w:hint="cs"/>
          <w:spacing w:val="0"/>
          <w:rtl/>
        </w:rPr>
        <w:t>ٓ</w:t>
      </w:r>
      <w:r w:rsidR="00F618FD" w:rsidRPr="00FB2EE3">
        <w:rPr>
          <w:rStyle w:val="Char2"/>
          <w:rFonts w:hint="eastAsia"/>
          <w:spacing w:val="0"/>
          <w:rtl/>
        </w:rPr>
        <w:t>اْ</w:t>
      </w:r>
      <w:r w:rsidR="00F618FD" w:rsidRPr="00FB2EE3">
        <w:rPr>
          <w:rStyle w:val="Char2"/>
          <w:spacing w:val="0"/>
          <w:rtl/>
        </w:rPr>
        <w:t xml:space="preserve"> </w:t>
      </w:r>
      <w:r w:rsidR="00F618FD" w:rsidRPr="00FB2EE3">
        <w:rPr>
          <w:rStyle w:val="Char2"/>
          <w:rFonts w:hint="eastAsia"/>
          <w:spacing w:val="0"/>
          <w:rtl/>
        </w:rPr>
        <w:t>أَس</w:t>
      </w:r>
      <w:r w:rsidR="00F618FD" w:rsidRPr="00FB2EE3">
        <w:rPr>
          <w:rStyle w:val="Char2"/>
          <w:rFonts w:hint="cs"/>
          <w:spacing w:val="0"/>
          <w:rtl/>
        </w:rPr>
        <w:t>ۡ</w:t>
      </w:r>
      <w:r w:rsidR="00F618FD" w:rsidRPr="00FB2EE3">
        <w:rPr>
          <w:rStyle w:val="Char2"/>
          <w:rFonts w:hint="eastAsia"/>
          <w:spacing w:val="0"/>
          <w:rtl/>
        </w:rPr>
        <w:t>لَم</w:t>
      </w:r>
      <w:r w:rsidR="00F618FD" w:rsidRPr="00FB2EE3">
        <w:rPr>
          <w:rStyle w:val="Char2"/>
          <w:rFonts w:hint="cs"/>
          <w:spacing w:val="0"/>
          <w:rtl/>
        </w:rPr>
        <w:t>ۡ</w:t>
      </w:r>
      <w:r w:rsidR="00F618FD" w:rsidRPr="00FB2EE3">
        <w:rPr>
          <w:rStyle w:val="Char2"/>
          <w:rFonts w:hint="eastAsia"/>
          <w:spacing w:val="0"/>
          <w:rtl/>
        </w:rPr>
        <w:t>نَا</w:t>
      </w:r>
      <w:r w:rsidR="00F618FD" w:rsidRPr="00FB2EE3">
        <w:rPr>
          <w:rFonts w:ascii="KFGQPC Uthman Taha Naskh" w:cs="KFGQPC Uthman Taha Naskh" w:hint="cs"/>
          <w:spacing w:val="0"/>
          <w:rtl/>
          <w:lang w:bidi="ar-SA"/>
        </w:rPr>
        <w:t>﴾</w:t>
      </w:r>
      <w:r w:rsidR="00F618FD" w:rsidRPr="00FB2EE3">
        <w:rPr>
          <w:rFonts w:ascii="KFGQPC Uthman Taha Naskh" w:cs="KFGQPC Uthman Taha Naskh"/>
          <w:spacing w:val="0"/>
          <w:rtl/>
          <w:lang w:bidi="ar-SA"/>
        </w:rPr>
        <w:t xml:space="preserve"> </w:t>
      </w:r>
      <w:r w:rsidR="00EB5F4B" w:rsidRPr="00FB2EE3">
        <w:rPr>
          <w:spacing w:val="0"/>
          <w:rtl/>
          <w:lang w:bidi="ar-SA"/>
        </w:rPr>
        <w:t>یعنی: بگویید:</w:t>
      </w:r>
      <w:r w:rsidRPr="00FB2EE3">
        <w:rPr>
          <w:spacing w:val="0"/>
          <w:rtl/>
          <w:lang w:bidi="ar-SA"/>
        </w:rPr>
        <w:t xml:space="preserve"> تسلیم شده‌ایم و با شما نمی‌جنگیم. البته دیدگاه درست یا مفهوم صحیح، همان است که در ترجمه‌ی آیه ذکر شده است.</w:t>
      </w:r>
    </w:p>
    <w:p w:rsidR="00E05019" w:rsidRPr="00FB2EE3" w:rsidRDefault="00E05019" w:rsidP="00167AB1">
      <w:pPr>
        <w:rPr>
          <w:spacing w:val="0"/>
          <w:rtl/>
          <w:lang w:bidi="ar-SA"/>
        </w:rPr>
      </w:pPr>
      <w:r w:rsidRPr="00FB2EE3">
        <w:rPr>
          <w:spacing w:val="0"/>
          <w:rtl/>
          <w:lang w:bidi="ar-SA"/>
        </w:rPr>
        <w:t>یکی دیگر از مفاهیم اسلام، همان اصول یا ارکان پنج‌گانه‌ای</w:t>
      </w:r>
      <w:r w:rsidR="00EB5F4B" w:rsidRPr="00FB2EE3">
        <w:rPr>
          <w:spacing w:val="0"/>
          <w:rtl/>
          <w:lang w:bidi="ar-SA"/>
        </w:rPr>
        <w:t>‌</w:t>
      </w:r>
      <w:r w:rsidRPr="00FB2EE3">
        <w:rPr>
          <w:spacing w:val="0"/>
          <w:rtl/>
          <w:lang w:bidi="ar-SA"/>
        </w:rPr>
        <w:t>ست که در حدیث جبرئیل</w:t>
      </w:r>
      <w:r w:rsidRPr="00FB2EE3">
        <w:rPr>
          <w:spacing w:val="0"/>
          <w:lang w:bidi="ar-SA"/>
        </w:rPr>
        <w:sym w:font="AGA Arabesque" w:char="F075"/>
      </w:r>
      <w:r w:rsidRPr="00FB2EE3">
        <w:rPr>
          <w:spacing w:val="0"/>
          <w:rtl/>
          <w:lang w:bidi="ar-SA"/>
        </w:rPr>
        <w:t xml:space="preserve"> بیان شده است. جبرئیل</w:t>
      </w:r>
      <w:r w:rsidRPr="00FB2EE3">
        <w:rPr>
          <w:spacing w:val="0"/>
          <w:lang w:bidi="ar-SA"/>
        </w:rPr>
        <w:sym w:font="AGA Arabesque" w:char="F075"/>
      </w:r>
      <w:r w:rsidRPr="00FB2EE3">
        <w:rPr>
          <w:spacing w:val="0"/>
          <w:rtl/>
          <w:lang w:bidi="ar-SA"/>
        </w:rPr>
        <w:t xml:space="preserve"> از پیامبر</w:t>
      </w:r>
      <w:r w:rsidRPr="00FB2EE3">
        <w:rPr>
          <w:spacing w:val="0"/>
          <w:lang w:bidi="ar-SA"/>
        </w:rPr>
        <w:sym w:font="AGA Arabesque" w:char="F072"/>
      </w:r>
      <w:r w:rsidRPr="00FB2EE3">
        <w:rPr>
          <w:spacing w:val="0"/>
          <w:rtl/>
          <w:lang w:bidi="ar-SA"/>
        </w:rPr>
        <w:t xml:space="preserve"> پرسید: به من بگو که اسلام چیست؟ رسول‌الله</w:t>
      </w:r>
      <w:r w:rsidRPr="00FB2EE3">
        <w:rPr>
          <w:spacing w:val="0"/>
          <w:lang w:bidi="ar-SA"/>
        </w:rPr>
        <w:sym w:font="AGA Arabesque" w:char="F072"/>
      </w:r>
      <w:r w:rsidRPr="00FB2EE3">
        <w:rPr>
          <w:spacing w:val="0"/>
          <w:rtl/>
          <w:lang w:bidi="ar-SA"/>
        </w:rPr>
        <w:t xml:space="preserve"> فرمود: </w:t>
      </w:r>
      <w:r w:rsidRPr="00FB2EE3">
        <w:rPr>
          <w:rStyle w:val="Char1"/>
          <w:spacing w:val="0"/>
          <w:rtl/>
          <w:lang w:bidi="ar-SA"/>
        </w:rPr>
        <w:t xml:space="preserve">«الإِسلامُ أَنْ تَشْهَدَ أَنْ لا إِلَهَ إِلاَّ </w:t>
      </w:r>
      <w:r w:rsidR="006B06BD">
        <w:rPr>
          <w:rStyle w:val="Char1"/>
          <w:spacing w:val="0"/>
          <w:rtl/>
          <w:lang w:bidi="ar-SA"/>
        </w:rPr>
        <w:t>الله</w:t>
      </w:r>
      <w:r w:rsidRPr="00FB2EE3">
        <w:rPr>
          <w:rStyle w:val="Char1"/>
          <w:spacing w:val="0"/>
          <w:rtl/>
          <w:lang w:bidi="ar-SA"/>
        </w:rPr>
        <w:t xml:space="preserve">، وأَنَّ مُحَمَّداً رسولُ </w:t>
      </w:r>
      <w:r w:rsidR="006B06BD">
        <w:rPr>
          <w:rStyle w:val="Char1"/>
          <w:spacing w:val="0"/>
          <w:rtl/>
          <w:lang w:bidi="ar-SA"/>
        </w:rPr>
        <w:t>الله</w:t>
      </w:r>
      <w:r w:rsidRPr="00FB2EE3">
        <w:rPr>
          <w:rStyle w:val="Char1"/>
          <w:spacing w:val="0"/>
          <w:rtl/>
          <w:lang w:bidi="ar-SA"/>
        </w:rPr>
        <w:t xml:space="preserve"> وَتُقِيمَ الصَّلاَةَ وَتُؤتِيَ الزَّكاةَ وتصُومَ رَمضَان، وتحُجَّ الْبيْتَ إِنِ استَطَعتَ إِلَيْهِ سَبيلاً»</w:t>
      </w:r>
      <w:r w:rsidR="00EB5F4B"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80"/>
      </w:r>
      <w:r w:rsidR="00FB2EE3" w:rsidRPr="00FB2EE3">
        <w:rPr>
          <w:rStyle w:val="FootnoteReference"/>
          <w:rFonts w:cs="B Lotus"/>
          <w:spacing w:val="0"/>
          <w:szCs w:val="28"/>
          <w:rtl/>
          <w:lang w:bidi="ar-SA"/>
        </w:rPr>
        <w:t>)</w:t>
      </w:r>
      <w:r w:rsidRPr="00FB2EE3">
        <w:rPr>
          <w:spacing w:val="0"/>
          <w:rtl/>
          <w:lang w:bidi="ar-SA"/>
        </w:rPr>
        <w:t xml:space="preserve"> یعنی: «اسلام، این است که گواهی دهی معبود راستینی جز الله وجود ندارد و محمد، فرستاده‌ی اوست و نماز را برپا داری و زکات دهی و ماه رمضان را روزه بگیری و اگر توانایی و استطاعت داشتی، به حج خانه‌ی خدا بروی».</w:t>
      </w:r>
    </w:p>
    <w:p w:rsidR="00E05019" w:rsidRPr="00FB2EE3" w:rsidRDefault="00E05019" w:rsidP="00167AB1">
      <w:pPr>
        <w:rPr>
          <w:spacing w:val="0"/>
          <w:rtl/>
          <w:lang w:bidi="ar-SA"/>
        </w:rPr>
      </w:pPr>
      <w:r w:rsidRPr="00FB2EE3">
        <w:rPr>
          <w:spacing w:val="0"/>
          <w:rtl/>
          <w:lang w:bidi="ar-SA"/>
        </w:rPr>
        <w:t>یکی دیگر از مفاهیمی که از واژه‌ی «اسلام» برداشت می‌شود، سلامتی و سازش است؛ بدین معنا که با دیگران، رفتار مسالمت‌آمیزی داشته باشد و مردم از شرّ او در</w:t>
      </w:r>
      <w:r w:rsidR="00EB5F4B" w:rsidRPr="00FB2EE3">
        <w:rPr>
          <w:spacing w:val="0"/>
          <w:rtl/>
          <w:lang w:bidi="ar-SA"/>
        </w:rPr>
        <w:t xml:space="preserve"> </w:t>
      </w:r>
      <w:r w:rsidRPr="00FB2EE3">
        <w:rPr>
          <w:spacing w:val="0"/>
          <w:rtl/>
          <w:lang w:bidi="ar-SA"/>
        </w:rPr>
        <w:t>امان باشند. در حدیث</w:t>
      </w:r>
      <w:r w:rsidR="00EB5F4B" w:rsidRPr="00FB2EE3">
        <w:rPr>
          <w:spacing w:val="0"/>
          <w:rtl/>
          <w:lang w:bidi="ar-SA"/>
        </w:rPr>
        <w:t>ی</w:t>
      </w:r>
      <w:r w:rsidRPr="00FB2EE3">
        <w:rPr>
          <w:spacing w:val="0"/>
          <w:rtl/>
          <w:lang w:bidi="ar-SA"/>
        </w:rPr>
        <w:t xml:space="preserve"> آمده است: «مسلمان كسي</w:t>
      </w:r>
      <w:r w:rsidR="00EB5F4B" w:rsidRPr="00FB2EE3">
        <w:rPr>
          <w:spacing w:val="0"/>
          <w:rtl/>
          <w:lang w:bidi="ar-SA"/>
        </w:rPr>
        <w:t>‌</w:t>
      </w:r>
      <w:r w:rsidRPr="00FB2EE3">
        <w:rPr>
          <w:spacing w:val="0"/>
          <w:rtl/>
          <w:lang w:bidi="ar-SA"/>
        </w:rPr>
        <w:t>ست كه ساير مسلمانان از دست و زبان او در امان باشند». لذا به دیگران دشنام نمی‌دهد، لعنت یا نفرینشان نمی‌کند، از آن‌</w:t>
      </w:r>
      <w:r w:rsidR="00EB5F4B" w:rsidRPr="00FB2EE3">
        <w:rPr>
          <w:spacing w:val="0"/>
          <w:rtl/>
          <w:lang w:bidi="ar-SA"/>
        </w:rPr>
        <w:t>ها غیبت نمی‌کند و در میانشان</w:t>
      </w:r>
      <w:r w:rsidRPr="00FB2EE3">
        <w:rPr>
          <w:spacing w:val="0"/>
          <w:rtl/>
          <w:lang w:bidi="ar-SA"/>
        </w:rPr>
        <w:t xml:space="preserve"> سخن‌چینی نمی‌کند. خلاصه این‌که مردم، از شرّ زبان او در</w:t>
      </w:r>
      <w:r w:rsidR="00EB5F4B" w:rsidRPr="00FB2EE3">
        <w:rPr>
          <w:spacing w:val="0"/>
          <w:rtl/>
          <w:lang w:bidi="ar-SA"/>
        </w:rPr>
        <w:t xml:space="preserve"> </w:t>
      </w:r>
      <w:r w:rsidRPr="00FB2EE3">
        <w:rPr>
          <w:spacing w:val="0"/>
          <w:rtl/>
          <w:lang w:bidi="ar-SA"/>
        </w:rPr>
        <w:t>امان هستند. ک</w:t>
      </w:r>
      <w:r w:rsidR="00EB5F4B" w:rsidRPr="00FB2EE3">
        <w:rPr>
          <w:spacing w:val="0"/>
          <w:rtl/>
          <w:lang w:bidi="ar-SA"/>
        </w:rPr>
        <w:t>نترل زبان، کار چندان آسانی نیست؛</w:t>
      </w:r>
      <w:r w:rsidRPr="00FB2EE3">
        <w:rPr>
          <w:spacing w:val="0"/>
          <w:rtl/>
          <w:lang w:bidi="ar-SA"/>
        </w:rPr>
        <w:t xml:space="preserve"> از این‌رو پیامبر</w:t>
      </w:r>
      <w:r w:rsidRPr="00FB2EE3">
        <w:rPr>
          <w:spacing w:val="0"/>
          <w:lang w:bidi="ar-SA"/>
        </w:rPr>
        <w:sym w:font="AGA Arabesque" w:char="F072"/>
      </w:r>
      <w:r w:rsidRPr="00FB2EE3">
        <w:rPr>
          <w:spacing w:val="0"/>
          <w:rtl/>
          <w:lang w:bidi="ar-SA"/>
        </w:rPr>
        <w:t xml:space="preserve"> به معاذ بن جبل</w:t>
      </w:r>
      <w:r w:rsidRPr="00FB2EE3">
        <w:rPr>
          <w:spacing w:val="0"/>
          <w:lang w:bidi="ar-SA"/>
        </w:rPr>
        <w:sym w:font="AGA Arabesque" w:char="F074"/>
      </w:r>
      <w:r w:rsidRPr="00FB2EE3">
        <w:rPr>
          <w:spacing w:val="0"/>
          <w:rtl/>
          <w:lang w:bidi="ar-SA"/>
        </w:rPr>
        <w:t xml:space="preserve"> فرمود: </w:t>
      </w:r>
      <w:r w:rsidRPr="00FB2EE3">
        <w:rPr>
          <w:rStyle w:val="Char1"/>
          <w:spacing w:val="0"/>
          <w:rtl/>
          <w:lang w:bidi="ar-SA"/>
        </w:rPr>
        <w:t>«ألا أُخْبِرُكَ بِمِلاكِ ذلكَ كُلِّهِ؟»</w:t>
      </w:r>
      <w:r w:rsidRPr="00FB2EE3">
        <w:rPr>
          <w:spacing w:val="0"/>
          <w:rtl/>
          <w:lang w:bidi="ar-SA"/>
        </w:rPr>
        <w:t xml:space="preserve"> یعنی: «آیا تو را از اساس و زیرساختِ همه‌ی این امور، آگاه سازم؟» معاذ</w:t>
      </w:r>
      <w:r w:rsidRPr="00FB2EE3">
        <w:rPr>
          <w:spacing w:val="0"/>
          <w:lang w:bidi="ar-SA"/>
        </w:rPr>
        <w:sym w:font="AGA Arabesque" w:char="F074"/>
      </w:r>
      <w:r w:rsidRPr="00FB2EE3">
        <w:rPr>
          <w:spacing w:val="0"/>
          <w:rtl/>
          <w:lang w:bidi="ar-SA"/>
        </w:rPr>
        <w:t xml:space="preserve"> عرض کرد: بله، ای رسول‌خدا! رسول‌الله</w:t>
      </w:r>
      <w:r w:rsidRPr="00FB2EE3">
        <w:rPr>
          <w:spacing w:val="0"/>
          <w:lang w:bidi="ar-SA"/>
        </w:rPr>
        <w:sym w:font="AGA Arabesque" w:char="F072"/>
      </w:r>
      <w:r w:rsidRPr="00FB2EE3">
        <w:rPr>
          <w:spacing w:val="0"/>
          <w:rtl/>
          <w:lang w:bidi="ar-SA"/>
        </w:rPr>
        <w:t xml:space="preserve"> زبانش را گرفت و فرمود: </w:t>
      </w:r>
      <w:r w:rsidRPr="00FB2EE3">
        <w:rPr>
          <w:rStyle w:val="Char1"/>
          <w:spacing w:val="0"/>
          <w:rtl/>
          <w:lang w:bidi="ar-SA"/>
        </w:rPr>
        <w:t>«كُفَّ علَيْكَ هذا</w:t>
      </w:r>
      <w:r w:rsidR="00EB5F4B" w:rsidRPr="00FB2EE3">
        <w:rPr>
          <w:rStyle w:val="Char1"/>
          <w:spacing w:val="0"/>
          <w:rtl/>
          <w:lang w:bidi="ar-SA"/>
        </w:rPr>
        <w:t>»</w:t>
      </w:r>
      <w:r w:rsidR="00EB5F4B" w:rsidRPr="00FB2EE3">
        <w:rPr>
          <w:spacing w:val="0"/>
          <w:rtl/>
          <w:lang w:bidi="ar-SA"/>
        </w:rPr>
        <w:t>؛</w:t>
      </w:r>
      <w:r w:rsidRPr="00FB2EE3">
        <w:rPr>
          <w:spacing w:val="0"/>
          <w:rtl/>
          <w:lang w:bidi="ar-SA"/>
        </w:rPr>
        <w:t xml:space="preserve"> یعنی: «مواظبِ این باش». معاذ</w:t>
      </w:r>
      <w:r w:rsidRPr="00FB2EE3">
        <w:rPr>
          <w:spacing w:val="0"/>
          <w:lang w:bidi="ar-SA"/>
        </w:rPr>
        <w:sym w:font="AGA Arabesque" w:char="F074"/>
      </w:r>
      <w:r w:rsidRPr="00FB2EE3">
        <w:rPr>
          <w:spacing w:val="0"/>
          <w:rtl/>
          <w:lang w:bidi="ar-SA"/>
        </w:rPr>
        <w:t xml:space="preserve"> پرسید: ای رسول‌خدا! مگر ما به‌خاطر سخنانی که می‌گوییم، بازخواست می‌شویم؟ پیامبر</w:t>
      </w:r>
      <w:r w:rsidRPr="00FB2EE3">
        <w:rPr>
          <w:spacing w:val="0"/>
          <w:lang w:bidi="ar-SA"/>
        </w:rPr>
        <w:sym w:font="AGA Arabesque" w:char="F072"/>
      </w:r>
      <w:r w:rsidRPr="00FB2EE3">
        <w:rPr>
          <w:spacing w:val="0"/>
          <w:rtl/>
          <w:lang w:bidi="ar-SA"/>
        </w:rPr>
        <w:t xml:space="preserve"> فرمود: </w:t>
      </w:r>
      <w:r w:rsidRPr="00FB2EE3">
        <w:rPr>
          <w:rStyle w:val="Char1"/>
          <w:spacing w:val="0"/>
          <w:rtl/>
          <w:lang w:bidi="ar-SA"/>
        </w:rPr>
        <w:t>«ثَكِلتْكَ أُمُّك، وهَلْ يَكُبُّ النَّاسَ في النَّارِ على وَجُوهِهِم أَوْ عَلَى مَنَاخِرِهِمْ إلاَّ حصَائِدُ ألْسِنَتِهِم؟»</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81"/>
      </w:r>
      <w:r w:rsidR="00FB2EE3" w:rsidRPr="00FB2EE3">
        <w:rPr>
          <w:rStyle w:val="FootnoteReference"/>
          <w:rFonts w:cs="B Lotus"/>
          <w:spacing w:val="0"/>
          <w:szCs w:val="28"/>
          <w:rtl/>
          <w:lang w:bidi="ar-SA"/>
        </w:rPr>
        <w:t>)</w:t>
      </w:r>
      <w:r w:rsidR="00EB5F4B" w:rsidRPr="00FB2EE3">
        <w:rPr>
          <w:spacing w:val="0"/>
          <w:rtl/>
          <w:lang w:bidi="ar-SA"/>
        </w:rPr>
        <w:t xml:space="preserve"> یعنی: «مادرت</w:t>
      </w:r>
      <w:r w:rsidRPr="00FB2EE3">
        <w:rPr>
          <w:spacing w:val="0"/>
          <w:rtl/>
          <w:lang w:bidi="ar-SA"/>
        </w:rPr>
        <w:t xml:space="preserve"> به سوگَت بنشیند! مگر </w:t>
      </w:r>
      <w:r w:rsidR="0072798E" w:rsidRPr="00FB2EE3">
        <w:rPr>
          <w:spacing w:val="0"/>
          <w:rtl/>
          <w:lang w:bidi="ar-SA"/>
        </w:rPr>
        <w:t xml:space="preserve">جز </w:t>
      </w:r>
      <w:r w:rsidRPr="00FB2EE3">
        <w:rPr>
          <w:spacing w:val="0"/>
          <w:rtl/>
          <w:lang w:bidi="ar-SA"/>
        </w:rPr>
        <w:t>محصولات زبان‌ (یا سخنانی که مردم می‌گویند)، چیزِ دیگری آن‌ها را بر چهره</w:t>
      </w:r>
      <w:r w:rsidR="00A018D8" w:rsidRPr="00FB2EE3">
        <w:rPr>
          <w:spacing w:val="0"/>
          <w:rtl/>
          <w:lang w:bidi="ar-SA"/>
        </w:rPr>
        <w:t>‌هایشان در دوزخ، واژگون می‌کند</w:t>
      </w:r>
      <w:r w:rsidRPr="00FB2EE3">
        <w:rPr>
          <w:spacing w:val="0"/>
          <w:rtl/>
          <w:lang w:bidi="ar-SA"/>
        </w:rPr>
        <w:t>؟»</w:t>
      </w:r>
    </w:p>
    <w:p w:rsidR="00E05019" w:rsidRPr="00FB2EE3" w:rsidRDefault="00A018D8" w:rsidP="00167AB1">
      <w:pPr>
        <w:rPr>
          <w:spacing w:val="0"/>
          <w:rtl/>
          <w:lang w:bidi="ar-SA"/>
        </w:rPr>
      </w:pPr>
      <w:r w:rsidRPr="00FB2EE3">
        <w:rPr>
          <w:spacing w:val="0"/>
          <w:rtl/>
          <w:lang w:bidi="ar-SA"/>
        </w:rPr>
        <w:t>لذا خطرِ زبان از سایرِ اندام بدن، بیش‌تر است</w:t>
      </w:r>
      <w:r w:rsidR="00E05019" w:rsidRPr="00FB2EE3">
        <w:rPr>
          <w:spacing w:val="0"/>
          <w:rtl/>
          <w:lang w:bidi="ar-SA"/>
        </w:rPr>
        <w:t>‌</w:t>
      </w:r>
      <w:r w:rsidRPr="00FB2EE3">
        <w:rPr>
          <w:spacing w:val="0"/>
          <w:rtl/>
          <w:lang w:bidi="ar-SA"/>
        </w:rPr>
        <w:t>؛ از این‌رو هر روز صبح، اعضا و جوارح ا</w:t>
      </w:r>
      <w:r w:rsidR="00EB5F4B" w:rsidRPr="00FB2EE3">
        <w:rPr>
          <w:spacing w:val="0"/>
          <w:rtl/>
          <w:lang w:bidi="ar-SA"/>
        </w:rPr>
        <w:t>نسان، از جمله دست و پا و چشمانش با خواهش و التماس از زبان</w:t>
      </w:r>
      <w:r w:rsidRPr="00FB2EE3">
        <w:rPr>
          <w:spacing w:val="0"/>
          <w:rtl/>
          <w:lang w:bidi="ar-SA"/>
        </w:rPr>
        <w:t xml:space="preserve"> می‌خواهند که به‌خاطر آن‌ها از الله بترسد و می‌گویند: اگر تو خطا کنی، م</w:t>
      </w:r>
      <w:r w:rsidR="00EB5F4B" w:rsidRPr="00FB2EE3">
        <w:rPr>
          <w:spacing w:val="0"/>
          <w:rtl/>
          <w:lang w:bidi="ar-SA"/>
        </w:rPr>
        <w:t>ا هم مرتکب خطا می‌شویم و اگر تو</w:t>
      </w:r>
      <w:r w:rsidRPr="00FB2EE3">
        <w:rPr>
          <w:spacing w:val="0"/>
          <w:rtl/>
          <w:lang w:bidi="ar-SA"/>
        </w:rPr>
        <w:t xml:space="preserve"> درست‌کار باشی، ما هم درست‌کار خواهیم بود. شرمگاه انسان نیز همین‌گونه است؛ رعایت عفت و پاک‌دامنی، به مجاهده‌ی نفس و کنترل غرایز جنسی بستگی دارد و کم‌تر کسی ا</w:t>
      </w:r>
      <w:r w:rsidR="00EB5F4B" w:rsidRPr="00FB2EE3">
        <w:rPr>
          <w:spacing w:val="0"/>
          <w:rtl/>
          <w:lang w:bidi="ar-SA"/>
        </w:rPr>
        <w:t>ز آفت‌های زبان و غرایز جنسی خود</w:t>
      </w:r>
      <w:r w:rsidRPr="00FB2EE3">
        <w:rPr>
          <w:spacing w:val="0"/>
          <w:rtl/>
          <w:lang w:bidi="ar-SA"/>
        </w:rPr>
        <w:t xml:space="preserve"> سالم می‌ماند، مگر کسی که الله بر او رحم کند.</w:t>
      </w:r>
    </w:p>
    <w:p w:rsidR="00110E4A" w:rsidRPr="00FB2EE3" w:rsidRDefault="00110E4A" w:rsidP="00167AB1">
      <w:pPr>
        <w:rPr>
          <w:spacing w:val="0"/>
          <w:rtl/>
          <w:lang w:bidi="ar-SA"/>
        </w:rPr>
      </w:pPr>
      <w:r w:rsidRPr="00FB2EE3">
        <w:rPr>
          <w:spacing w:val="0"/>
          <w:rtl/>
          <w:lang w:bidi="ar-SA"/>
        </w:rPr>
        <w:t>«مسلمان، کسی</w:t>
      </w:r>
      <w:r w:rsidR="00EB5F4B" w:rsidRPr="00FB2EE3">
        <w:rPr>
          <w:spacing w:val="0"/>
          <w:rtl/>
          <w:lang w:bidi="ar-SA"/>
        </w:rPr>
        <w:t>‌</w:t>
      </w:r>
      <w:r w:rsidRPr="00FB2EE3">
        <w:rPr>
          <w:spacing w:val="0"/>
          <w:rtl/>
          <w:lang w:bidi="ar-SA"/>
        </w:rPr>
        <w:t>ست که سایر مسلمانان، از زبان او در</w:t>
      </w:r>
      <w:r w:rsidR="00EB5F4B" w:rsidRPr="00FB2EE3">
        <w:rPr>
          <w:spacing w:val="0"/>
          <w:rtl/>
          <w:lang w:bidi="ar-SA"/>
        </w:rPr>
        <w:t xml:space="preserve"> </w:t>
      </w:r>
      <w:r w:rsidRPr="00FB2EE3">
        <w:rPr>
          <w:spacing w:val="0"/>
          <w:rtl/>
          <w:lang w:bidi="ar-SA"/>
        </w:rPr>
        <w:t>امان باشند». یعنی مسلمانِ واقعی، از از سایر مسلمانان به خیر و نیکی یاد می‌کند، به آن‌ها دشنام نمی‌دهد، غیبتشان را نمی‌کند، از سخن‌چنینی در میان آن‌ها اجتناب می‌نماید و آدمی</w:t>
      </w:r>
      <w:r w:rsidR="00EB5F4B" w:rsidRPr="00FB2EE3">
        <w:rPr>
          <w:spacing w:val="0"/>
          <w:rtl/>
          <w:lang w:bidi="ar-SA"/>
        </w:rPr>
        <w:t>‌</w:t>
      </w:r>
      <w:r w:rsidRPr="00FB2EE3">
        <w:rPr>
          <w:spacing w:val="0"/>
          <w:rtl/>
          <w:lang w:bidi="ar-SA"/>
        </w:rPr>
        <w:t>ست که رفتار مسالمت‌آمیز</w:t>
      </w:r>
      <w:r w:rsidR="00EB5F4B" w:rsidRPr="00FB2EE3">
        <w:rPr>
          <w:spacing w:val="0"/>
          <w:rtl/>
          <w:lang w:bidi="ar-SA"/>
        </w:rPr>
        <w:t>ی</w:t>
      </w:r>
      <w:r w:rsidRPr="00FB2EE3">
        <w:rPr>
          <w:spacing w:val="0"/>
          <w:rtl/>
          <w:lang w:bidi="ar-SA"/>
        </w:rPr>
        <w:t xml:space="preserve"> دارد؛ اگر کسی سخنِ بد و ناشایستی به او بگوید، زبانش را حفظ می‌کند و مانند برخی از مردم نیست که وقتی بدگوییِ برادرِ مسلمانِ خود را می‌شنوند، خوش</w:t>
      </w:r>
      <w:r w:rsidR="00EB5F4B" w:rsidRPr="00FB2EE3">
        <w:rPr>
          <w:spacing w:val="0"/>
          <w:rtl/>
          <w:lang w:bidi="ar-SA"/>
        </w:rPr>
        <w:t>‌</w:t>
      </w:r>
      <w:r w:rsidRPr="00FB2EE3">
        <w:rPr>
          <w:spacing w:val="0"/>
          <w:rtl/>
          <w:lang w:bidi="ar-SA"/>
        </w:rPr>
        <w:t>حال و حتی هم‌زبان می‌شوند و شروع به بدگویی از برادرِ مسلمانِ خویش می‌کنند!</w:t>
      </w:r>
    </w:p>
    <w:p w:rsidR="00110E4A" w:rsidRPr="00FB2EE3" w:rsidRDefault="00110E4A" w:rsidP="00167AB1">
      <w:pPr>
        <w:rPr>
          <w:spacing w:val="0"/>
          <w:rtl/>
          <w:lang w:bidi="ar-SA"/>
        </w:rPr>
      </w:pPr>
      <w:r w:rsidRPr="00FB2EE3">
        <w:rPr>
          <w:spacing w:val="0"/>
          <w:rtl/>
          <w:lang w:bidi="ar-SA"/>
        </w:rPr>
        <w:t>دوم: «مسلمان، کسی</w:t>
      </w:r>
      <w:r w:rsidR="00EB5F4B" w:rsidRPr="00FB2EE3">
        <w:rPr>
          <w:spacing w:val="0"/>
          <w:rtl/>
          <w:lang w:bidi="ar-SA"/>
        </w:rPr>
        <w:t>‌</w:t>
      </w:r>
      <w:r w:rsidRPr="00FB2EE3">
        <w:rPr>
          <w:spacing w:val="0"/>
          <w:rtl/>
          <w:lang w:bidi="ar-SA"/>
        </w:rPr>
        <w:t>ست که سایر مسلمانان از دستِ او در</w:t>
      </w:r>
      <w:r w:rsidR="00EB5F4B" w:rsidRPr="00FB2EE3">
        <w:rPr>
          <w:spacing w:val="0"/>
          <w:rtl/>
          <w:lang w:bidi="ar-SA"/>
        </w:rPr>
        <w:t xml:space="preserve"> </w:t>
      </w:r>
      <w:r w:rsidRPr="00FB2EE3">
        <w:rPr>
          <w:spacing w:val="0"/>
          <w:rtl/>
          <w:lang w:bidi="ar-SA"/>
        </w:rPr>
        <w:t>امان باشند»</w:t>
      </w:r>
      <w:r w:rsidR="00EB5F4B" w:rsidRPr="00FB2EE3">
        <w:rPr>
          <w:spacing w:val="0"/>
          <w:rtl/>
          <w:lang w:bidi="ar-SA"/>
        </w:rPr>
        <w:t>؛</w:t>
      </w:r>
      <w:r w:rsidRPr="00FB2EE3">
        <w:rPr>
          <w:spacing w:val="0"/>
          <w:rtl/>
          <w:lang w:bidi="ar-SA"/>
        </w:rPr>
        <w:t xml:space="preserve"> یعنی به سوی مردم، دست‌د</w:t>
      </w:r>
      <w:r w:rsidR="00EB5F4B" w:rsidRPr="00FB2EE3">
        <w:rPr>
          <w:spacing w:val="0"/>
          <w:rtl/>
          <w:lang w:bidi="ar-SA"/>
        </w:rPr>
        <w:t>ر</w:t>
      </w:r>
      <w:r w:rsidRPr="00FB2EE3">
        <w:rPr>
          <w:spacing w:val="0"/>
          <w:rtl/>
          <w:lang w:bidi="ar-SA"/>
        </w:rPr>
        <w:t>ا</w:t>
      </w:r>
      <w:r w:rsidR="00EB5F4B" w:rsidRPr="00FB2EE3">
        <w:rPr>
          <w:spacing w:val="0"/>
          <w:rtl/>
          <w:lang w:bidi="ar-SA"/>
        </w:rPr>
        <w:t>ز</w:t>
      </w:r>
      <w:r w:rsidRPr="00FB2EE3">
        <w:rPr>
          <w:spacing w:val="0"/>
          <w:rtl/>
          <w:lang w:bidi="ar-SA"/>
        </w:rPr>
        <w:t>ی و تجاوز نمی‌کند و هم‌کیشِ خود را کتک نمی‌زند، او مجروح و زخمی نمی‌گرداند و مالش را به‌ناحق نمی‌گیرد. لذا مسلمان</w:t>
      </w:r>
      <w:r w:rsidR="00EB5F4B" w:rsidRPr="00FB2EE3">
        <w:rPr>
          <w:spacing w:val="0"/>
          <w:rtl/>
          <w:lang w:bidi="ar-SA"/>
        </w:rPr>
        <w:t>،</w:t>
      </w:r>
      <w:r w:rsidRPr="00FB2EE3">
        <w:rPr>
          <w:spacing w:val="0"/>
          <w:rtl/>
          <w:lang w:bidi="ar-SA"/>
        </w:rPr>
        <w:t xml:space="preserve"> کسی</w:t>
      </w:r>
      <w:r w:rsidR="00EB5F4B" w:rsidRPr="00FB2EE3">
        <w:rPr>
          <w:spacing w:val="0"/>
          <w:rtl/>
          <w:lang w:bidi="ar-SA"/>
        </w:rPr>
        <w:t>‌</w:t>
      </w:r>
      <w:r w:rsidRPr="00FB2EE3">
        <w:rPr>
          <w:spacing w:val="0"/>
          <w:rtl/>
          <w:lang w:bidi="ar-SA"/>
        </w:rPr>
        <w:t>ست که مردم از دست</w:t>
      </w:r>
      <w:r w:rsidR="00EB5F4B" w:rsidRPr="00FB2EE3">
        <w:rPr>
          <w:spacing w:val="0"/>
          <w:rtl/>
          <w:lang w:bidi="ar-SA"/>
        </w:rPr>
        <w:t xml:space="preserve"> و زبان او، اذیت و آزار نبینند.</w:t>
      </w:r>
      <w:r w:rsidRPr="00FB2EE3">
        <w:rPr>
          <w:spacing w:val="0"/>
          <w:rtl/>
          <w:lang w:bidi="ar-SA"/>
        </w:rPr>
        <w:t xml:space="preserve"> از این حدیث، چنین برداشت می‌شود که هرکس، با دست و زبان خویش به مردم آزار برساند، مسلمان نیست؛ هرکس، همه‌ی حرف و تلاش و تکاپوی او، قیل و قال درباره‌ی بند</w:t>
      </w:r>
      <w:r w:rsidR="00EB5F4B" w:rsidRPr="00FB2EE3">
        <w:rPr>
          <w:spacing w:val="0"/>
          <w:rtl/>
          <w:lang w:bidi="ar-SA"/>
        </w:rPr>
        <w:t>گان خدا باشد، مسلمان نیست؛ هرکس</w:t>
      </w:r>
      <w:r w:rsidRPr="00FB2EE3">
        <w:rPr>
          <w:spacing w:val="0"/>
          <w:rtl/>
          <w:lang w:bidi="ar-SA"/>
        </w:rPr>
        <w:t xml:space="preserve"> به آبروی دیگران لطمه بزند و غیبتشان را بکند و گوشتِ آن‌ها را بخورد، مسلمان نیست؛ هم‌چنین اگر کسی با قلدری و شاخ و شانه کشیدن، اموال دیگران را تصاحب کند، مسلمانِ کاملی نیست و باید در رفتار خود، تجدید نظر نماید. این را پیامبر</w:t>
      </w:r>
      <w:r w:rsidRPr="00FB2EE3">
        <w:rPr>
          <w:spacing w:val="0"/>
          <w:lang w:bidi="ar-SA"/>
        </w:rPr>
        <w:sym w:font="AGA Arabesque" w:char="F072"/>
      </w:r>
      <w:r w:rsidRPr="00FB2EE3">
        <w:rPr>
          <w:spacing w:val="0"/>
          <w:rtl/>
          <w:lang w:bidi="ar-SA"/>
        </w:rPr>
        <w:t xml:space="preserve"> فرموده است؛ نه بدین خاطر که ما با شنیدن این سخن، بر معلومات خویش بیفزاییم</w:t>
      </w:r>
      <w:r w:rsidR="00EB5F4B" w:rsidRPr="00FB2EE3">
        <w:rPr>
          <w:spacing w:val="0"/>
          <w:rtl/>
          <w:lang w:bidi="ar-SA"/>
        </w:rPr>
        <w:t>؛</w:t>
      </w:r>
      <w:r w:rsidRPr="00FB2EE3">
        <w:rPr>
          <w:spacing w:val="0"/>
          <w:rtl/>
          <w:lang w:bidi="ar-SA"/>
        </w:rPr>
        <w:t xml:space="preserve"> بلکه باید ضمن کسبِ آگاهی، به آن عمل کنیم. چون «علمِ بی‌عمل، مانند درخت بی‌ثمر است». بنابراین اگر می‌خواهیم مسلمانانِ راستینی باشیم، مردم باید از طرف ما احساس امنیت کنند و از دست و زبانمان، در</w:t>
      </w:r>
      <w:r w:rsidR="00EB5F4B" w:rsidRPr="00FB2EE3">
        <w:rPr>
          <w:spacing w:val="0"/>
          <w:rtl/>
          <w:lang w:bidi="ar-SA"/>
        </w:rPr>
        <w:t xml:space="preserve"> </w:t>
      </w:r>
      <w:r w:rsidRPr="00FB2EE3">
        <w:rPr>
          <w:spacing w:val="0"/>
          <w:rtl/>
          <w:lang w:bidi="ar-SA"/>
        </w:rPr>
        <w:t>امان باشند. از الله متعال عاجزانه درخواست می‌کنم که خود، ما را کفایت کند و ما را در پناه خویش قرار دهد و ما را ببخشد؛ به‌یقین او، بخشنده‌ی بزرگوار است.</w:t>
      </w:r>
    </w:p>
    <w:p w:rsidR="00537E31" w:rsidRPr="00FB2EE3" w:rsidRDefault="00537E31" w:rsidP="00A10177">
      <w:pPr>
        <w:ind w:firstLine="0"/>
        <w:jc w:val="center"/>
        <w:rPr>
          <w:spacing w:val="0"/>
          <w:rtl/>
          <w:lang w:bidi="ar-SA"/>
        </w:rPr>
      </w:pPr>
      <w:r w:rsidRPr="00FB2EE3">
        <w:rPr>
          <w:spacing w:val="0"/>
          <w:rtl/>
          <w:lang w:bidi="ar-SA"/>
        </w:rPr>
        <w:t>***</w:t>
      </w:r>
    </w:p>
    <w:p w:rsidR="00290CA6" w:rsidRPr="00FB2EE3" w:rsidRDefault="00290CA6" w:rsidP="00167AB1">
      <w:pPr>
        <w:pStyle w:val="a4"/>
        <w:rPr>
          <w:rtl/>
          <w:lang w:bidi="ar-SA"/>
        </w:rPr>
      </w:pPr>
      <w:r w:rsidRPr="00FB2EE3">
        <w:rPr>
          <w:rtl/>
          <w:lang w:bidi="ar-SA"/>
        </w:rPr>
        <w:t>217- وعنه</w:t>
      </w:r>
      <w:r w:rsidRPr="00FB2EE3">
        <w:rPr>
          <w:b w:val="0"/>
          <w:bCs w:val="0"/>
          <w:rtl/>
          <w:lang w:bidi="ar-SA"/>
        </w:rPr>
        <w:sym w:font="AGA Arabesque" w:char="F074"/>
      </w:r>
      <w:r w:rsidRPr="00FB2EE3">
        <w:rPr>
          <w:rtl/>
          <w:lang w:bidi="ar-SA"/>
        </w:rPr>
        <w:t xml:space="preserve"> قال: كَانَ عَلَى ثَقَل النَّبِيِّ</w:t>
      </w:r>
      <w:r w:rsidRPr="00FB2EE3">
        <w:rPr>
          <w:b w:val="0"/>
          <w:bCs w:val="0"/>
          <w:rtl/>
          <w:lang w:bidi="ar-SA"/>
        </w:rPr>
        <w:sym w:font="AGA Arabesque" w:char="F072"/>
      </w:r>
      <w:r w:rsidRPr="00FB2EE3">
        <w:rPr>
          <w:rtl/>
          <w:lang w:bidi="ar-SA"/>
        </w:rPr>
        <w:t xml:space="preserve"> رَجُلٌ يُقَالُ لَهُ كِرْكِرةُ، فَمَاتَ فقال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«هُوَ في النَّارِ». فَذَهَبُوا يَنْظُرُونَ إِلَيْهِ فوَجَدُوا عَبَاءَة قَدْ غَلَّهَا. [روایت البخاري]</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82"/>
      </w:r>
      <w:r w:rsidR="00FB2EE3" w:rsidRPr="00FB2EE3">
        <w:rPr>
          <w:rStyle w:val="FootnoteReference"/>
          <w:rFonts w:cs="B Lotus"/>
          <w:bCs w:val="0"/>
          <w:szCs w:val="28"/>
          <w:rtl/>
          <w:lang w:bidi="ar-SA"/>
        </w:rPr>
        <w:t>)</w:t>
      </w:r>
    </w:p>
    <w:p w:rsidR="00537E31" w:rsidRPr="00FB2EE3" w:rsidRDefault="00290CA6" w:rsidP="00167AB1">
      <w:pPr>
        <w:rPr>
          <w:spacing w:val="0"/>
          <w:rtl/>
          <w:lang w:bidi="ar-SA"/>
        </w:rPr>
      </w:pPr>
      <w:r w:rsidRPr="00FB2EE3">
        <w:rPr>
          <w:b/>
          <w:bCs/>
          <w:spacing w:val="0"/>
          <w:rtl/>
          <w:lang w:bidi="ar-SA"/>
        </w:rPr>
        <w:t>ترجمه:</w:t>
      </w:r>
      <w:r w:rsidRPr="00FB2EE3">
        <w:rPr>
          <w:spacing w:val="0"/>
          <w:rtl/>
          <w:lang w:bidi="ar-SA"/>
        </w:rPr>
        <w:t xml:space="preserve"> عبدالله بن عمرو</w:t>
      </w:r>
      <w:r w:rsidR="00EB5F4B" w:rsidRPr="00FB2EE3">
        <w:rPr>
          <w:rFonts w:cs="(M. Aiyada Ayoub ALKobaisi)"/>
          <w:spacing w:val="0"/>
          <w:rtl/>
          <w:lang w:bidi="ar-SA"/>
        </w:rPr>
        <w:t>$</w:t>
      </w:r>
      <w:r w:rsidRPr="00FB2EE3">
        <w:rPr>
          <w:spacing w:val="0"/>
          <w:rtl/>
          <w:lang w:bidi="ar-SA"/>
        </w:rPr>
        <w:t xml:space="preserve"> می‌گوید: شخصی به نام «کرکره» که از سوی پیامبر</w:t>
      </w:r>
      <w:r w:rsidRPr="00FB2EE3">
        <w:rPr>
          <w:spacing w:val="0"/>
          <w:lang w:bidi="ar-SA"/>
        </w:rPr>
        <w:sym w:font="AGA Arabesque" w:char="F072"/>
      </w:r>
      <w:r w:rsidRPr="00FB2EE3">
        <w:rPr>
          <w:spacing w:val="0"/>
          <w:rtl/>
          <w:lang w:bidi="ar-SA"/>
        </w:rPr>
        <w:t xml:space="preserve"> مسؤول نگه</w:t>
      </w:r>
      <w:r w:rsidR="00EB5F4B" w:rsidRPr="00FB2EE3">
        <w:rPr>
          <w:spacing w:val="0"/>
          <w:rtl/>
          <w:lang w:bidi="ar-SA"/>
        </w:rPr>
        <w:t>‌</w:t>
      </w:r>
      <w:r w:rsidRPr="00FB2EE3">
        <w:rPr>
          <w:spacing w:val="0"/>
          <w:rtl/>
          <w:lang w:bidi="ar-SA"/>
        </w:rPr>
        <w:t>داری و حمل غنایم بود، فوت کرد. رسول‌الله</w:t>
      </w:r>
      <w:r w:rsidRPr="00FB2EE3">
        <w:rPr>
          <w:spacing w:val="0"/>
          <w:lang w:bidi="ar-SA"/>
        </w:rPr>
        <w:sym w:font="AGA Arabesque" w:char="F072"/>
      </w:r>
      <w:r w:rsidRPr="00FB2EE3">
        <w:rPr>
          <w:spacing w:val="0"/>
          <w:rtl/>
          <w:lang w:bidi="ar-SA"/>
        </w:rPr>
        <w:t xml:space="preserve"> فرمود: «او، دوزخی</w:t>
      </w:r>
      <w:r w:rsidR="00EB5F4B" w:rsidRPr="00FB2EE3">
        <w:rPr>
          <w:spacing w:val="0"/>
          <w:rtl/>
          <w:lang w:bidi="ar-SA"/>
        </w:rPr>
        <w:t>‌</w:t>
      </w:r>
      <w:r w:rsidRPr="00FB2EE3">
        <w:rPr>
          <w:spacing w:val="0"/>
          <w:rtl/>
          <w:lang w:bidi="ar-SA"/>
        </w:rPr>
        <w:t>ست». مردم برای تحقیق و بررسی وضعیت او رفتند و دیدند که عبایی</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83"/>
      </w:r>
      <w:r w:rsidR="00FB2EE3" w:rsidRPr="00FB2EE3">
        <w:rPr>
          <w:rStyle w:val="FootnoteReference"/>
          <w:rFonts w:cs="B Lotus"/>
          <w:spacing w:val="0"/>
          <w:szCs w:val="28"/>
          <w:rtl/>
          <w:lang w:bidi="ar-SA"/>
        </w:rPr>
        <w:t>)</w:t>
      </w:r>
      <w:r w:rsidRPr="00FB2EE3">
        <w:rPr>
          <w:spacing w:val="0"/>
          <w:rtl/>
          <w:lang w:bidi="ar-SA"/>
        </w:rPr>
        <w:t xml:space="preserve"> را دزدیده است.</w:t>
      </w:r>
    </w:p>
    <w:p w:rsidR="0045211B" w:rsidRPr="00FB2EE3" w:rsidRDefault="0045211B" w:rsidP="00A10177">
      <w:pPr>
        <w:ind w:firstLine="0"/>
        <w:jc w:val="center"/>
        <w:rPr>
          <w:spacing w:val="0"/>
          <w:rtl/>
          <w:lang w:bidi="ar-SA"/>
        </w:rPr>
      </w:pPr>
      <w:r w:rsidRPr="00FB2EE3">
        <w:rPr>
          <w:spacing w:val="0"/>
          <w:rtl/>
          <w:lang w:bidi="ar-SA"/>
        </w:rPr>
        <w:t>***</w:t>
      </w:r>
    </w:p>
    <w:p w:rsidR="001F4027" w:rsidRPr="00FB2EE3" w:rsidRDefault="0045211B" w:rsidP="00167AB1">
      <w:pPr>
        <w:pStyle w:val="a4"/>
        <w:rPr>
          <w:rtl/>
          <w:lang w:bidi="ar-SA"/>
        </w:rPr>
      </w:pPr>
      <w:r w:rsidRPr="00FB2EE3">
        <w:rPr>
          <w:rtl/>
          <w:lang w:bidi="ar-SA"/>
        </w:rPr>
        <w:t xml:space="preserve">218- </w:t>
      </w:r>
      <w:r w:rsidR="001F4027" w:rsidRPr="00FB2EE3">
        <w:rPr>
          <w:rtl/>
          <w:lang w:bidi="ar-SA"/>
        </w:rPr>
        <w:t>وعن أَبي بَكْرَةَ نُفَيْعِ بنِ الحارثِ</w:t>
      </w:r>
      <w:r w:rsidR="001F4027" w:rsidRPr="00FB2EE3">
        <w:rPr>
          <w:b w:val="0"/>
          <w:bCs w:val="0"/>
          <w:rtl/>
          <w:lang w:bidi="ar-SA"/>
        </w:rPr>
        <w:sym w:font="AGA Arabesque" w:char="F074"/>
      </w:r>
      <w:r w:rsidR="001F4027" w:rsidRPr="00FB2EE3">
        <w:rPr>
          <w:rtl/>
          <w:lang w:bidi="ar-SA"/>
        </w:rPr>
        <w:t xml:space="preserve"> عن النَّبيِّ</w:t>
      </w:r>
      <w:r w:rsidR="001F4027" w:rsidRPr="00FB2EE3">
        <w:rPr>
          <w:b w:val="0"/>
          <w:bCs w:val="0"/>
          <w:rtl/>
          <w:lang w:bidi="ar-SA"/>
        </w:rPr>
        <w:sym w:font="AGA Arabesque" w:char="F072"/>
      </w:r>
      <w:r w:rsidR="001F4027" w:rsidRPr="00FB2EE3">
        <w:rPr>
          <w:rtl/>
          <w:lang w:bidi="ar-SA"/>
        </w:rPr>
        <w:t xml:space="preserve"> قال: «إِنَّ الزَّمَانَ قَدِ اسْتَدَارَ كَهَيْئَتِهِ يَوْمَ خَلَقَ اللَّهُ السَّمواتِ والأَرْض: السَّنةُ اثْنَا عَشَر شَهْرًا، مِنْهَا أَرْبَعَةٌ حُرُم: ثَلاثٌ مُتَوَالِيَات: ذُو الْقعْدة وَذو الْحِجَّةِ، والْمُحرَّم، وَرجُب الّذي بَيْنَ جُمادَي وَشَعْبَان، أَيُّ شَهْرٍ هَذَا؟» قلْنَا: </w:t>
      </w:r>
      <w:r w:rsidR="006B06BD">
        <w:rPr>
          <w:rtl/>
          <w:lang w:bidi="ar-SA"/>
        </w:rPr>
        <w:t>الله</w:t>
      </w:r>
      <w:r w:rsidR="001F4027" w:rsidRPr="00FB2EE3">
        <w:rPr>
          <w:rtl/>
          <w:lang w:bidi="ar-SA"/>
        </w:rPr>
        <w:t xml:space="preserve"> ورسُولُهُ أَعْلَم، فَسكَتَ حَتَّى ظنَنَّا أَنَّهُ سَيُسمِّيهِ بِغَيْرِ اسْمِه، قال: أَليْس ذَا الْحِجَّة؟ قُلْنَا: بلَى: قال: «فأَيُّ بلَدٍ هَذَا؟» قُلْنَا: </w:t>
      </w:r>
      <w:r w:rsidR="006B06BD">
        <w:rPr>
          <w:rtl/>
          <w:lang w:bidi="ar-SA"/>
        </w:rPr>
        <w:t>الله</w:t>
      </w:r>
      <w:r w:rsidR="001F4027" w:rsidRPr="00FB2EE3">
        <w:rPr>
          <w:rtl/>
          <w:lang w:bidi="ar-SA"/>
        </w:rPr>
        <w:t xml:space="preserve"> وَرسُولُهُ أَعلم، فَسَكَتَ حتَّى ظَنَنَّا أَنَّهُ سيُسمِّيهِ بغَيْر اسْمِه. قال: «أَلَيْسَ الْبلْدةَ؟» قُلْنا: بلَى. قال: «فَأَيُّ يَومٍ هذَا؟» قُلْنَا: </w:t>
      </w:r>
      <w:r w:rsidR="006B06BD">
        <w:rPr>
          <w:rtl/>
          <w:lang w:bidi="ar-SA"/>
        </w:rPr>
        <w:t>الله</w:t>
      </w:r>
      <w:r w:rsidR="001F4027" w:rsidRPr="00FB2EE3">
        <w:rPr>
          <w:rtl/>
          <w:lang w:bidi="ar-SA"/>
        </w:rPr>
        <w:t xml:space="preserve"> ورسُولُهُ أَعْلم، فَسكَتَ حَتَّى ظَنَنَّا أَنَّه سيُسمِّيهِ بِغيْر اسمِه. قال: «أَلَيْسَ يَوْمَ النَّحْر؟» قُلْنَا: بَلَى. قال: «فإِنَّ دِماءَكُمْ وَأَمْوَالَكُمْ وأَعْراضَكُمْ عَلَيْكُمْ حرَام، كَحُرْمَةِ يَوْمِكُمْ هَذَا في بَلَدِكُمْ هَذا في شَهْرِكم هَذَا، وَسَتَلْقَوْن ربَّكُم فَيَسْأ</w:t>
      </w:r>
      <w:r w:rsidR="001F4027" w:rsidRPr="00FB2EE3">
        <w:rPr>
          <w:rFonts w:ascii="Calibri" w:hAnsi="Calibri"/>
          <w:rtl/>
          <w:lang w:bidi="ar-SA"/>
        </w:rPr>
        <w:t>َ</w:t>
      </w:r>
      <w:r w:rsidR="001F4027" w:rsidRPr="00FB2EE3">
        <w:rPr>
          <w:rtl/>
          <w:lang w:bidi="ar-SA"/>
        </w:rPr>
        <w:t>لُكُمْ عَنْ أَعْمَالِكُم، أَلا فَلا تَرْجِعُوا بَعْدِي كُفَّارًا يضْرِبُ بَعْضُكُمْ رِقَابَ بَعْض، أَلاَ لِيُبلِّغِ الشَّاهِدُ الْغَائِب، فلَعلَّ بعْض من يبْلغُه أَنْ يَكُونَ أَوْعَى لَه مِن بَعْضِ مَنْ سَمِعه». ثُمَّ قال: «أَلا هَلْ بَلَّغْت، أَلا هَلْ بلَّغْت؟</w:t>
      </w:r>
      <w:r w:rsidR="004A383E" w:rsidRPr="00FB2EE3">
        <w:rPr>
          <w:rtl/>
          <w:lang w:bidi="ar-SA"/>
        </w:rPr>
        <w:t>»</w:t>
      </w:r>
      <w:r w:rsidR="001F4027" w:rsidRPr="00FB2EE3">
        <w:rPr>
          <w:rtl/>
          <w:lang w:bidi="ar-SA"/>
        </w:rPr>
        <w:t xml:space="preserve"> قُلْنا: نَعَم، قال: «اللَّهُمْ اشْهدْ».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84"/>
      </w:r>
      <w:r w:rsidR="00FB2EE3" w:rsidRPr="00FB2EE3">
        <w:rPr>
          <w:rStyle w:val="FootnoteReference"/>
          <w:rFonts w:cs="B Lotus"/>
          <w:bCs w:val="0"/>
          <w:szCs w:val="28"/>
          <w:rtl/>
          <w:lang w:bidi="ar-SA"/>
        </w:rPr>
        <w:t>)</w:t>
      </w:r>
    </w:p>
    <w:p w:rsidR="0045211B" w:rsidRPr="00FB2EE3" w:rsidRDefault="001F4027" w:rsidP="00167AB1">
      <w:pPr>
        <w:rPr>
          <w:spacing w:val="0"/>
          <w:rtl/>
          <w:lang w:bidi="ar-SA"/>
        </w:rPr>
      </w:pPr>
      <w:r w:rsidRPr="00FB2EE3">
        <w:rPr>
          <w:b/>
          <w:bCs/>
          <w:spacing w:val="0"/>
          <w:rtl/>
          <w:lang w:bidi="ar-SA"/>
        </w:rPr>
        <w:t>ترجمه:</w:t>
      </w:r>
      <w:r w:rsidRPr="00FB2EE3">
        <w:rPr>
          <w:spacing w:val="0"/>
          <w:rtl/>
          <w:lang w:bidi="ar-SA"/>
        </w:rPr>
        <w:t xml:space="preserve"> ابوبکره، نُفَیع بن حارث</w:t>
      </w:r>
      <w:r w:rsidRPr="00FB2EE3">
        <w:rPr>
          <w:spacing w:val="0"/>
          <w:lang w:bidi="ar-SA"/>
        </w:rPr>
        <w:sym w:font="AGA Arabesque" w:char="F074"/>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فرمود: «زمان، به صورتِ اصلی‌اش، مانندِ روزی درآمده است که الله متعال، آسمان‌ها و زمین را آفرید؛ هر سال، دوازده ماه می‌باشد و چهار ماهِ آن، حرام است: ذوالقعده، ذوالحجه و محرّم که پُشتِ سرِ هم قرار دارند و رجبِ «مُضَر» که بینِ جمادی(الثانی) و شعبان است. این، چه ماهی</w:t>
      </w:r>
      <w:r w:rsidR="00EB5F4B" w:rsidRPr="00FB2EE3">
        <w:rPr>
          <w:spacing w:val="0"/>
          <w:rtl/>
          <w:lang w:bidi="ar-SA"/>
        </w:rPr>
        <w:t>‌</w:t>
      </w:r>
      <w:r w:rsidRPr="00FB2EE3">
        <w:rPr>
          <w:spacing w:val="0"/>
          <w:rtl/>
          <w:lang w:bidi="ar-SA"/>
        </w:rPr>
        <w:t xml:space="preserve">ست؟» گفتیم: الله و رسولش داناترند. آن‌گاه سکوت فرمود، به‌حدی که گمان کردیم نامِ دیگری برایش بیان می‌کند. فرمود: «مگر ماهِ ذی‌الحجه نیست؟» گفتیم: بله. فرمود: «این، چه </w:t>
      </w:r>
      <w:r w:rsidR="00F90BF0" w:rsidRPr="00FB2EE3">
        <w:rPr>
          <w:spacing w:val="0"/>
          <w:rtl/>
          <w:lang w:bidi="ar-SA"/>
        </w:rPr>
        <w:t>شهری</w:t>
      </w:r>
      <w:r w:rsidR="00EB5F4B" w:rsidRPr="00FB2EE3">
        <w:rPr>
          <w:spacing w:val="0"/>
          <w:rtl/>
          <w:lang w:bidi="ar-SA"/>
        </w:rPr>
        <w:t>‌</w:t>
      </w:r>
      <w:r w:rsidRPr="00FB2EE3">
        <w:rPr>
          <w:spacing w:val="0"/>
          <w:rtl/>
          <w:lang w:bidi="ar-SA"/>
        </w:rPr>
        <w:t xml:space="preserve">ست؟» گفتیم: الله و رسولش بهتر می‌دانند. سپس سکوت نمود تا جایی که گمان کردیم نام دیگری برای آن بیان می‌کند. فرمود: «مگر این‌جا </w:t>
      </w:r>
      <w:r w:rsidR="00F90BF0" w:rsidRPr="00FB2EE3">
        <w:rPr>
          <w:spacing w:val="0"/>
          <w:rtl/>
          <w:lang w:bidi="ar-SA"/>
        </w:rPr>
        <w:t>مکه</w:t>
      </w:r>
      <w:r w:rsidRPr="00FB2EE3">
        <w:rPr>
          <w:spacing w:val="0"/>
          <w:rtl/>
          <w:lang w:bidi="ar-SA"/>
        </w:rPr>
        <w:t xml:space="preserve"> نیست؟» گفتی</w:t>
      </w:r>
      <w:r w:rsidR="00724E5D" w:rsidRPr="00FB2EE3">
        <w:rPr>
          <w:spacing w:val="0"/>
          <w:rtl/>
          <w:lang w:bidi="ar-SA"/>
        </w:rPr>
        <w:t>م: بله. فرمود: «امروز، چه روزی‌</w:t>
      </w:r>
      <w:r w:rsidRPr="00FB2EE3">
        <w:rPr>
          <w:spacing w:val="0"/>
          <w:rtl/>
          <w:lang w:bidi="ar-SA"/>
        </w:rPr>
        <w:t xml:space="preserve">ست؟» گفتیم: الله و رسولش داناترند. آن‌گاه سکوت فرمود، تا حدی که گمان کردیم نام دیگری برایش بیان می‌کند. فرمود: </w:t>
      </w:r>
      <w:r w:rsidR="00ED3E1D" w:rsidRPr="00FB2EE3">
        <w:rPr>
          <w:spacing w:val="0"/>
          <w:rtl/>
          <w:lang w:bidi="ar-SA"/>
        </w:rPr>
        <w:t xml:space="preserve">«آیا روزِ قربانی نیست؟» گفتیم: بله. فرمود: </w:t>
      </w:r>
      <w:r w:rsidRPr="00FB2EE3">
        <w:rPr>
          <w:spacing w:val="0"/>
          <w:rtl/>
          <w:lang w:bidi="ar-SA"/>
        </w:rPr>
        <w:t>«همانا جان و مال و آبروی شما، همانند این روز و این ماه و این سرزمین، حرمت دارند و تعرض به جان و مال و آبروی یک</w:t>
      </w:r>
      <w:r w:rsidR="00724E5D" w:rsidRPr="00FB2EE3">
        <w:rPr>
          <w:spacing w:val="0"/>
          <w:rtl/>
          <w:lang w:bidi="ar-SA"/>
        </w:rPr>
        <w:t>‌</w:t>
      </w:r>
      <w:r w:rsidRPr="00FB2EE3">
        <w:rPr>
          <w:spacing w:val="0"/>
          <w:rtl/>
          <w:lang w:bidi="ar-SA"/>
        </w:rPr>
        <w:t xml:space="preserve">دیگر، بر شما حرام است؛ شما به‌زودی پروردگارتان را ملاقات می‌کنید و شما را درباره‌ی اعمالتان بازخواست می‌نماید. مواظب باشید که پس از من، </w:t>
      </w:r>
      <w:r w:rsidR="00AF3753" w:rsidRPr="00FB2EE3">
        <w:rPr>
          <w:spacing w:val="0"/>
          <w:rtl/>
          <w:lang w:bidi="ar-SA"/>
        </w:rPr>
        <w:t>کافر</w:t>
      </w:r>
      <w:r w:rsidRPr="00FB2EE3">
        <w:rPr>
          <w:spacing w:val="0"/>
          <w:rtl/>
          <w:lang w:bidi="ar-SA"/>
        </w:rPr>
        <w:t xml:space="preserve"> نشوید؛ بدین‌سان که برخی از شما (همانند کافران)، گردن برخی دیگر را بزنند. هان! هرکس </w:t>
      </w:r>
      <w:r w:rsidR="00EB5F4B" w:rsidRPr="00FB2EE3">
        <w:rPr>
          <w:spacing w:val="0"/>
          <w:rtl/>
          <w:lang w:bidi="ar-SA"/>
        </w:rPr>
        <w:t>حضور دارد،</w:t>
      </w:r>
      <w:r w:rsidRPr="00FB2EE3">
        <w:rPr>
          <w:spacing w:val="0"/>
          <w:rtl/>
          <w:lang w:bidi="ar-SA"/>
        </w:rPr>
        <w:t xml:space="preserve"> باید (این سخنان را) به کسی که غایب است، برساند؛ چه‌بسا برخی از کسانی که این سخنان به آن‌ها می‌رسد، از برخی از شنوندگان حاضر، (این مسایل را) بهتر دریابند». سپس فرمود: «گواه باشید که آیا تبلیغ کردم؟ آیا تبلیغ کردم؟» گفتیم: بله. گفت: «یا الله! شاهد باش».</w:t>
      </w:r>
    </w:p>
    <w:p w:rsidR="001F4027" w:rsidRPr="00FB2EE3" w:rsidRDefault="001F4027"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1F4027" w:rsidRPr="00FB2EE3" w:rsidRDefault="00ED3E1D" w:rsidP="00167AB1">
      <w:pPr>
        <w:rPr>
          <w:rFonts w:eastAsia="SimSun"/>
          <w:spacing w:val="0"/>
          <w:rtl/>
          <w:lang w:eastAsia="zh-CN" w:bidi="ar-SA"/>
        </w:rPr>
      </w:pPr>
      <w:r w:rsidRPr="00FB2EE3">
        <w:rPr>
          <w:spacing w:val="0"/>
          <w:rtl/>
          <w:lang w:bidi="ar-SA"/>
        </w:rPr>
        <w:t>مؤلف</w:t>
      </w:r>
      <w:r w:rsidR="00EB5F4B" w:rsidRPr="00FB2EE3">
        <w:rPr>
          <w:rFonts w:cs="CTraditional Arabic"/>
          <w:spacing w:val="0"/>
          <w:rtl/>
          <w:lang w:bidi="ar-SA"/>
        </w:rPr>
        <w:t>/</w:t>
      </w:r>
      <w:r w:rsidRPr="00FB2EE3">
        <w:rPr>
          <w:spacing w:val="0"/>
          <w:rtl/>
          <w:lang w:bidi="ar-SA"/>
        </w:rPr>
        <w:t>، روایتی از ابوبکره، نُفَیع بن حارث</w:t>
      </w:r>
      <w:r w:rsidRPr="00FB2EE3">
        <w:rPr>
          <w:spacing w:val="0"/>
          <w:lang w:bidi="ar-SA"/>
        </w:rPr>
        <w:sym w:font="AGA Arabesque" w:char="F074"/>
      </w:r>
      <w:r w:rsidRPr="00FB2EE3">
        <w:rPr>
          <w:spacing w:val="0"/>
          <w:rtl/>
          <w:lang w:bidi="ar-SA"/>
        </w:rPr>
        <w:t xml:space="preserve"> نقل کرده که پیامبر</w:t>
      </w:r>
      <w:r w:rsidRPr="00FB2EE3">
        <w:rPr>
          <w:spacing w:val="0"/>
          <w:lang w:bidi="ar-SA"/>
        </w:rPr>
        <w:sym w:font="AGA Arabesque" w:char="F072"/>
      </w:r>
      <w:r w:rsidRPr="00FB2EE3">
        <w:rPr>
          <w:spacing w:val="0"/>
          <w:rtl/>
          <w:lang w:bidi="ar-SA"/>
        </w:rPr>
        <w:t xml:space="preserve"> در روزِ عیدِ قربان خطابه‌ای ایراد فرمود. این سخنرانی، در «حجّ وداع» بوده است. پیامبر</w:t>
      </w:r>
      <w:r w:rsidRPr="00FB2EE3">
        <w:rPr>
          <w:spacing w:val="0"/>
          <w:lang w:bidi="ar-SA"/>
        </w:rPr>
        <w:sym w:font="AGA Arabesque" w:char="F072"/>
      </w:r>
      <w:r w:rsidRPr="00FB2EE3">
        <w:rPr>
          <w:spacing w:val="0"/>
          <w:rtl/>
          <w:lang w:bidi="ar-SA"/>
        </w:rPr>
        <w:t xml:space="preserve"> در این سخنرانی، اعلام کرد که </w:t>
      </w:r>
      <w:r w:rsidRPr="00FB2EE3">
        <w:rPr>
          <w:rFonts w:eastAsia="SimSun"/>
          <w:spacing w:val="0"/>
          <w:rtl/>
          <w:lang w:eastAsia="zh-CN" w:bidi="ar-SA"/>
        </w:rPr>
        <w:t>تعداد</w:t>
      </w:r>
      <w:r w:rsidR="00577D60" w:rsidRPr="00FB2EE3">
        <w:rPr>
          <w:rFonts w:eastAsia="SimSun"/>
          <w:spacing w:val="0"/>
          <w:rtl/>
          <w:lang w:eastAsia="zh-CN" w:bidi="ar-SA"/>
        </w:rPr>
        <w:t xml:space="preserve"> ماه</w:t>
      </w:r>
      <w:r w:rsidR="00577D60" w:rsidRPr="00FB2EE3">
        <w:rPr>
          <w:rFonts w:eastAsia="SimSun"/>
          <w:spacing w:val="0"/>
          <w:rtl/>
          <w:lang w:eastAsia="zh-CN" w:bidi="ar-SA"/>
        </w:rPr>
        <w:softHyphen/>
        <w:t>های سال</w:t>
      </w:r>
      <w:r w:rsidRPr="00FB2EE3">
        <w:rPr>
          <w:rFonts w:eastAsia="SimSun"/>
          <w:spacing w:val="0"/>
          <w:rtl/>
          <w:lang w:eastAsia="zh-CN" w:bidi="ar-SA"/>
        </w:rPr>
        <w:t xml:space="preserve"> نزد الله</w:t>
      </w:r>
      <w:r w:rsidR="00577D60" w:rsidRPr="00FB2EE3">
        <w:rPr>
          <w:rFonts w:eastAsia="SimSun"/>
          <w:spacing w:val="0"/>
          <w:rtl/>
          <w:lang w:eastAsia="zh-CN" w:bidi="ar-SA"/>
        </w:rPr>
        <w:t>، ا</w:t>
      </w:r>
      <w:r w:rsidRPr="00FB2EE3">
        <w:rPr>
          <w:rFonts w:eastAsia="SimSun"/>
          <w:spacing w:val="0"/>
          <w:rtl/>
          <w:lang w:eastAsia="zh-CN" w:bidi="ar-SA"/>
        </w:rPr>
        <w:t>ز روزی که آسمان</w:t>
      </w:r>
      <w:r w:rsidRPr="00FB2EE3">
        <w:rPr>
          <w:rFonts w:eastAsia="SimSun"/>
          <w:spacing w:val="0"/>
          <w:rtl/>
          <w:lang w:eastAsia="zh-CN" w:bidi="ar-SA"/>
        </w:rPr>
        <w:softHyphen/>
        <w:t xml:space="preserve">ها و زمین را آفرید، دوازده ماه است که چهار ماهِ آن، حرام </w:t>
      </w:r>
      <w:r w:rsidR="00577D60" w:rsidRPr="00FB2EE3">
        <w:rPr>
          <w:rFonts w:eastAsia="SimSun"/>
          <w:spacing w:val="0"/>
          <w:rtl/>
          <w:lang w:eastAsia="zh-CN" w:bidi="ar-SA"/>
        </w:rPr>
        <w:t>می‌باشد</w:t>
      </w:r>
      <w:r w:rsidRPr="00FB2EE3">
        <w:rPr>
          <w:rFonts w:eastAsia="SimSun"/>
          <w:spacing w:val="0"/>
          <w:rtl/>
          <w:lang w:eastAsia="zh-CN" w:bidi="ar-SA"/>
        </w:rPr>
        <w:t xml:space="preserve">. مشرکان در دوران جاهلیت، ماه‌های حرام را جابه‌جا می‌کردند یا به تأخیر می‌انداختند و بدین‌سان، ماه‌های حلال را حرام و ماه‌های حرام را حلال می‌نمودند! </w:t>
      </w:r>
      <w:r w:rsidR="00AB4623" w:rsidRPr="00FB2EE3">
        <w:rPr>
          <w:rFonts w:eastAsia="SimSun"/>
          <w:spacing w:val="0"/>
          <w:rtl/>
          <w:lang w:eastAsia="zh-CN" w:bidi="ar-SA"/>
        </w:rPr>
        <w:t>از قضا در آن سال، با وجودِ جابه‌جایی‌هایی که مشرکان در ماه‌های حرام ایجاد می‌کردند، ماه‌های حرام،</w:t>
      </w:r>
      <w:r w:rsidRPr="00FB2EE3">
        <w:rPr>
          <w:rFonts w:eastAsia="SimSun"/>
          <w:spacing w:val="0"/>
          <w:rtl/>
          <w:lang w:eastAsia="zh-CN" w:bidi="ar-SA"/>
        </w:rPr>
        <w:t xml:space="preserve"> مصادف با ماه‌هایی شد که الله</w:t>
      </w:r>
      <w:r w:rsidRPr="00FB2EE3">
        <w:rPr>
          <w:rFonts w:eastAsia="SimSun"/>
          <w:spacing w:val="0"/>
          <w:lang w:eastAsia="zh-CN" w:bidi="ar-SA"/>
        </w:rPr>
        <w:sym w:font="AGA Arabesque" w:char="F055"/>
      </w:r>
      <w:r w:rsidRPr="00FB2EE3">
        <w:rPr>
          <w:rFonts w:eastAsia="SimSun"/>
          <w:spacing w:val="0"/>
          <w:rtl/>
          <w:lang w:eastAsia="zh-CN" w:bidi="ar-SA"/>
        </w:rPr>
        <w:t xml:space="preserve"> حرام قرار داده است.</w:t>
      </w:r>
      <w:r w:rsidR="00FB2EE3" w:rsidRPr="00FB2EE3">
        <w:rPr>
          <w:rStyle w:val="FootnoteReference"/>
          <w:rFonts w:eastAsia="SimSun" w:cs="B Lotus"/>
          <w:spacing w:val="0"/>
          <w:szCs w:val="28"/>
          <w:rtl/>
          <w:lang w:eastAsia="zh-CN" w:bidi="ar-SA"/>
        </w:rPr>
        <w:t>(</w:t>
      </w:r>
      <w:r w:rsidR="00FB2EE3" w:rsidRPr="00FB2EE3">
        <w:rPr>
          <w:rStyle w:val="FootnoteReference"/>
          <w:rFonts w:eastAsia="SimSun" w:cs="B Lotus"/>
          <w:spacing w:val="0"/>
          <w:szCs w:val="28"/>
          <w:rtl/>
          <w:lang w:eastAsia="zh-CN" w:bidi="ar-SA"/>
        </w:rPr>
        <w:footnoteReference w:id="285"/>
      </w:r>
      <w:r w:rsidR="00FB2EE3" w:rsidRPr="00FB2EE3">
        <w:rPr>
          <w:rStyle w:val="FootnoteReference"/>
          <w:rFonts w:eastAsia="SimSun" w:cs="B Lotus"/>
          <w:spacing w:val="0"/>
          <w:szCs w:val="28"/>
          <w:rtl/>
          <w:lang w:eastAsia="zh-CN" w:bidi="ar-SA"/>
        </w:rPr>
        <w:t>)</w:t>
      </w:r>
    </w:p>
    <w:p w:rsidR="00577D60" w:rsidRPr="00FB2EE3" w:rsidRDefault="00577D60" w:rsidP="00100B1C">
      <w:pPr>
        <w:rPr>
          <w:spacing w:val="0"/>
          <w:rtl/>
          <w:lang w:bidi="ar-SA"/>
        </w:rPr>
      </w:pPr>
      <w:r w:rsidRPr="00FB2EE3">
        <w:rPr>
          <w:rFonts w:eastAsia="SimSun"/>
          <w:spacing w:val="0"/>
          <w:rtl/>
          <w:lang w:eastAsia="zh-CN" w:bidi="ar-SA"/>
        </w:rPr>
        <w:t>دوازده ماه سال، عبارتند از: محرم، صفر، ربیع‌الاول، ربیع‌الثانی، جمادی‌الاول، جمادی‌الثانی، رجب، شعبان، رمضان، شوال، ذوالقعده، و ذوالحجه. الله</w:t>
      </w:r>
      <w:r w:rsidRPr="00FB2EE3">
        <w:rPr>
          <w:rFonts w:eastAsia="SimSun"/>
          <w:spacing w:val="0"/>
          <w:lang w:eastAsia="zh-CN" w:bidi="ar-SA"/>
        </w:rPr>
        <w:sym w:font="AGA Arabesque" w:char="F055"/>
      </w:r>
      <w:r w:rsidRPr="00FB2EE3">
        <w:rPr>
          <w:rFonts w:eastAsia="SimSun"/>
          <w:spacing w:val="0"/>
          <w:rtl/>
          <w:lang w:eastAsia="zh-CN" w:bidi="ar-SA"/>
        </w:rPr>
        <w:t xml:space="preserve"> از روزی که آسمان‌ها و زمین را آفرید، هر سال را دوازده ماه قرار داد. مشرکان، در دوران جاهلیت، محرم را حلال و صفر را حرام قرار می‌دادند. پیامبر</w:t>
      </w:r>
      <w:r w:rsidRPr="00FB2EE3">
        <w:rPr>
          <w:rFonts w:eastAsia="SimSun"/>
          <w:spacing w:val="0"/>
          <w:lang w:eastAsia="zh-CN" w:bidi="ar-SA"/>
        </w:rPr>
        <w:sym w:font="AGA Arabesque" w:char="F072"/>
      </w:r>
      <w:r w:rsidRPr="00FB2EE3">
        <w:rPr>
          <w:rFonts w:eastAsia="SimSun"/>
          <w:spacing w:val="0"/>
          <w:rtl/>
          <w:lang w:eastAsia="zh-CN" w:bidi="ar-SA"/>
        </w:rPr>
        <w:t xml:space="preserve"> ماه‌های حرام را برشمرد  وفرمود: «</w:t>
      </w:r>
      <w:r w:rsidRPr="00FB2EE3">
        <w:rPr>
          <w:spacing w:val="0"/>
          <w:rtl/>
          <w:lang w:bidi="ar-SA"/>
        </w:rPr>
        <w:t>ذوالقعده، ذوالحجه و محرّم که پُشتِ سرِ هم قرار دارند و رجبِ «مُضَر» که بینِ جمادی(الثانی) و شعبان است»</w:t>
      </w:r>
      <w:r w:rsidR="00B66D13" w:rsidRPr="00FB2EE3">
        <w:rPr>
          <w:spacing w:val="0"/>
          <w:rtl/>
          <w:lang w:bidi="ar-SA"/>
        </w:rPr>
        <w:t>. جنگیدن و تجاوز و تعدی به دیگران در این چهار ما</w:t>
      </w:r>
      <w:r w:rsidR="00EB5F4B" w:rsidRPr="00FB2EE3">
        <w:rPr>
          <w:spacing w:val="0"/>
          <w:rtl/>
          <w:lang w:bidi="ar-SA"/>
        </w:rPr>
        <w:t>ه، حرام است و حرمت بیش‌تری دارد؛</w:t>
      </w:r>
      <w:r w:rsidR="00B66D13" w:rsidRPr="00FB2EE3">
        <w:rPr>
          <w:spacing w:val="0"/>
          <w:rtl/>
          <w:lang w:bidi="ar-SA"/>
        </w:rPr>
        <w:t xml:space="preserve"> زیرا چهار ماه، ماه‌هایی</w:t>
      </w:r>
      <w:r w:rsidR="00EB5F4B" w:rsidRPr="00FB2EE3">
        <w:rPr>
          <w:spacing w:val="0"/>
          <w:rtl/>
          <w:lang w:bidi="ar-SA"/>
        </w:rPr>
        <w:t>‌</w:t>
      </w:r>
      <w:r w:rsidR="00B66D13" w:rsidRPr="00FB2EE3">
        <w:rPr>
          <w:spacing w:val="0"/>
          <w:rtl/>
          <w:lang w:bidi="ar-SA"/>
        </w:rPr>
        <w:t>ست که مردم، ره</w:t>
      </w:r>
      <w:r w:rsidR="00EB5F4B" w:rsidRPr="00FB2EE3">
        <w:rPr>
          <w:spacing w:val="0"/>
          <w:rtl/>
          <w:lang w:bidi="ar-SA"/>
        </w:rPr>
        <w:t>‌</w:t>
      </w:r>
      <w:r w:rsidR="00B66D13" w:rsidRPr="00FB2EE3">
        <w:rPr>
          <w:spacing w:val="0"/>
          <w:rtl/>
          <w:lang w:bidi="ar-SA"/>
        </w:rPr>
        <w:t>سپار حج می‌شوند و به سوی خانه‌ی خدا حرکت می‌کنند</w:t>
      </w:r>
      <w:r w:rsidR="00EB5F4B" w:rsidRPr="00FB2EE3">
        <w:rPr>
          <w:spacing w:val="0"/>
          <w:rtl/>
          <w:lang w:bidi="ar-SA"/>
        </w:rPr>
        <w:t>؛</w:t>
      </w:r>
      <w:r w:rsidR="00B66D13" w:rsidRPr="00FB2EE3">
        <w:rPr>
          <w:spacing w:val="0"/>
          <w:rtl/>
          <w:lang w:bidi="ar-SA"/>
        </w:rPr>
        <w:t xml:space="preserve"> از </w:t>
      </w:r>
      <w:r w:rsidR="00EB5F4B" w:rsidRPr="00FB2EE3">
        <w:rPr>
          <w:spacing w:val="0"/>
          <w:rtl/>
          <w:lang w:bidi="ar-SA"/>
        </w:rPr>
        <w:t>این‌رو الله متعال، به حکمت خویش</w:t>
      </w:r>
      <w:r w:rsidR="00B66D13" w:rsidRPr="00FB2EE3">
        <w:rPr>
          <w:spacing w:val="0"/>
          <w:rtl/>
          <w:lang w:bidi="ar-SA"/>
        </w:rPr>
        <w:t xml:space="preserve"> این ماه‌ها را حرام قرار داد تا کسانی که قصد حج دارند، با اطمینان خاطر و در امنیت کامل، </w:t>
      </w:r>
      <w:r w:rsidR="00100B1C" w:rsidRPr="00FB2EE3">
        <w:rPr>
          <w:rFonts w:hint="cs"/>
          <w:spacing w:val="0"/>
          <w:rtl/>
          <w:lang w:bidi="ar-SA"/>
        </w:rPr>
        <w:t>رهس</w:t>
      </w:r>
      <w:r w:rsidR="00100B1C" w:rsidRPr="00FB2EE3">
        <w:rPr>
          <w:spacing w:val="0"/>
          <w:rtl/>
          <w:lang w:bidi="ar-SA"/>
        </w:rPr>
        <w:t>پار حرم امن ال</w:t>
      </w:r>
      <w:r w:rsidR="00B66D13" w:rsidRPr="00FB2EE3">
        <w:rPr>
          <w:spacing w:val="0"/>
          <w:rtl/>
          <w:lang w:bidi="ar-SA"/>
        </w:rPr>
        <w:t>هی شوند. لذا بنا بر قول راجح، آغاز کردن جنگ و پیکار در این ماه‌ها، حرام است. پیامبر</w:t>
      </w:r>
      <w:r w:rsidR="00B66D13" w:rsidRPr="00FB2EE3">
        <w:rPr>
          <w:spacing w:val="0"/>
          <w:lang w:bidi="ar-SA"/>
        </w:rPr>
        <w:sym w:font="AGA Arabesque" w:char="F072"/>
      </w:r>
      <w:r w:rsidR="00B66D13" w:rsidRPr="00FB2EE3">
        <w:rPr>
          <w:spacing w:val="0"/>
          <w:rtl/>
          <w:lang w:bidi="ar-SA"/>
        </w:rPr>
        <w:t xml:space="preserve"> فرمود: «و رجبِ </w:t>
      </w:r>
      <w:r w:rsidR="00EB5F4B" w:rsidRPr="00FB2EE3">
        <w:rPr>
          <w:rFonts w:cs="Times New Roman"/>
          <w:spacing w:val="0"/>
          <w:rtl/>
          <w:lang w:bidi="ar-SA"/>
        </w:rPr>
        <w:t>"</w:t>
      </w:r>
      <w:r w:rsidR="00B66D13" w:rsidRPr="00FB2EE3">
        <w:rPr>
          <w:spacing w:val="0"/>
          <w:rtl/>
          <w:lang w:bidi="ar-SA"/>
        </w:rPr>
        <w:t>مُضَر</w:t>
      </w:r>
      <w:r w:rsidR="00EB5F4B" w:rsidRPr="00FB2EE3">
        <w:rPr>
          <w:rFonts w:cs="Times New Roman"/>
          <w:spacing w:val="0"/>
          <w:rtl/>
          <w:lang w:bidi="ar-SA"/>
        </w:rPr>
        <w:t>"</w:t>
      </w:r>
      <w:r w:rsidR="00B66D13" w:rsidRPr="00FB2EE3">
        <w:rPr>
          <w:spacing w:val="0"/>
          <w:rtl/>
          <w:lang w:bidi="ar-SA"/>
        </w:rPr>
        <w:t xml:space="preserve"> که </w:t>
      </w:r>
      <w:r w:rsidR="00EB5F4B" w:rsidRPr="00FB2EE3">
        <w:rPr>
          <w:spacing w:val="0"/>
          <w:rtl/>
          <w:lang w:bidi="ar-SA"/>
        </w:rPr>
        <w:t>بینِ جمادی(الثانی) و شعبان است»؛</w:t>
      </w:r>
      <w:r w:rsidR="00B66D13" w:rsidRPr="00FB2EE3">
        <w:rPr>
          <w:spacing w:val="0"/>
          <w:rtl/>
          <w:lang w:bidi="ar-SA"/>
        </w:rPr>
        <w:t xml:space="preserve"> یعنی ماه رجب، چهارمین ماه حرام می‌باشد. در دواران جاهلیت، ماه «رجب» را مخصوص عمره قرار داده </w:t>
      </w:r>
      <w:r w:rsidR="00EB5F4B" w:rsidRPr="00FB2EE3">
        <w:rPr>
          <w:spacing w:val="0"/>
          <w:rtl/>
          <w:lang w:bidi="ar-SA"/>
        </w:rPr>
        <w:t>بودند و سه ماهِ دیگر را برای حج؛</w:t>
      </w:r>
      <w:r w:rsidR="00B66D13" w:rsidRPr="00FB2EE3">
        <w:rPr>
          <w:spacing w:val="0"/>
          <w:rtl/>
          <w:lang w:bidi="ar-SA"/>
        </w:rPr>
        <w:t xml:space="preserve"> </w:t>
      </w:r>
      <w:r w:rsidR="00CA66C3" w:rsidRPr="00FB2EE3">
        <w:rPr>
          <w:spacing w:val="0"/>
          <w:rtl/>
          <w:lang w:bidi="ar-SA"/>
        </w:rPr>
        <w:t>از این‌رو جنگیدن در ماه رجب نیز حرام شد. بنابراین همان‌طور که در قرآن کریم آمده است: تعداد ماه‌هایی که الله</w:t>
      </w:r>
      <w:r w:rsidR="00CA66C3" w:rsidRPr="00FB2EE3">
        <w:rPr>
          <w:spacing w:val="0"/>
          <w:lang w:bidi="ar-SA"/>
        </w:rPr>
        <w:sym w:font="AGA Arabesque" w:char="F055"/>
      </w:r>
      <w:r w:rsidR="00CA66C3" w:rsidRPr="00FB2EE3">
        <w:rPr>
          <w:spacing w:val="0"/>
          <w:rtl/>
          <w:lang w:bidi="ar-SA"/>
        </w:rPr>
        <w:t xml:space="preserve"> برای بندگانش در هر سال قرار داده، دوازده ماه است که چهار ماهِ آن، حرام می‌باشد: ذوالقعده، ذوالحجه، محرم، و رجب.</w:t>
      </w:r>
    </w:p>
    <w:p w:rsidR="00B862DA" w:rsidRPr="00FB2EE3" w:rsidRDefault="00CA66C3" w:rsidP="00167AB1">
      <w:pPr>
        <w:rPr>
          <w:spacing w:val="0"/>
          <w:rtl/>
          <w:lang w:bidi="ar-SA"/>
        </w:rPr>
      </w:pPr>
      <w:r w:rsidRPr="00FB2EE3">
        <w:rPr>
          <w:spacing w:val="0"/>
          <w:rtl/>
          <w:lang w:bidi="ar-SA"/>
        </w:rPr>
        <w:t>سپس رسول‌الله</w:t>
      </w:r>
      <w:r w:rsidRPr="00FB2EE3">
        <w:rPr>
          <w:spacing w:val="0"/>
          <w:lang w:bidi="ar-SA"/>
        </w:rPr>
        <w:sym w:font="AGA Arabesque" w:char="F072"/>
      </w:r>
      <w:r w:rsidRPr="00FB2EE3">
        <w:rPr>
          <w:spacing w:val="0"/>
          <w:rtl/>
          <w:lang w:bidi="ar-SA"/>
        </w:rPr>
        <w:t xml:space="preserve"> پرسید: «این، چه ماهی</w:t>
      </w:r>
      <w:r w:rsidR="00EB5F4B" w:rsidRPr="00FB2EE3">
        <w:rPr>
          <w:spacing w:val="0"/>
          <w:rtl/>
          <w:lang w:bidi="ar-SA"/>
        </w:rPr>
        <w:t>‌</w:t>
      </w:r>
      <w:r w:rsidRPr="00FB2EE3">
        <w:rPr>
          <w:spacing w:val="0"/>
          <w:rtl/>
          <w:lang w:bidi="ar-SA"/>
        </w:rPr>
        <w:t>ست؟ این، چه سرزمینی</w:t>
      </w:r>
      <w:r w:rsidR="00EB5F4B" w:rsidRPr="00FB2EE3">
        <w:rPr>
          <w:spacing w:val="0"/>
          <w:rtl/>
          <w:lang w:bidi="ar-SA"/>
        </w:rPr>
        <w:t>‌</w:t>
      </w:r>
      <w:r w:rsidRPr="00FB2EE3">
        <w:rPr>
          <w:spacing w:val="0"/>
          <w:rtl/>
          <w:lang w:bidi="ar-SA"/>
        </w:rPr>
        <w:t>ست؟ امروز، چه روزی</w:t>
      </w:r>
      <w:r w:rsidR="00EB5F4B" w:rsidRPr="00FB2EE3">
        <w:rPr>
          <w:spacing w:val="0"/>
          <w:rtl/>
          <w:lang w:bidi="ar-SA"/>
        </w:rPr>
        <w:t>‌</w:t>
      </w:r>
      <w:r w:rsidRPr="00FB2EE3">
        <w:rPr>
          <w:spacing w:val="0"/>
          <w:rtl/>
          <w:lang w:bidi="ar-SA"/>
        </w:rPr>
        <w:t>ست؟» بدان سبب از آن‌ها سؤال کرد که توجه آنان را بیش از پیش به سخنانش جلب کند؛ زیرا درباره‌ی مسأله‌ی مهمی سخن می‌گفت. از آن‌ها پرسید: «این، چه ماهی</w:t>
      </w:r>
      <w:r w:rsidR="00EB5F4B" w:rsidRPr="00FB2EE3">
        <w:rPr>
          <w:spacing w:val="0"/>
          <w:rtl/>
          <w:lang w:bidi="ar-SA"/>
        </w:rPr>
        <w:t>‌</w:t>
      </w:r>
      <w:r w:rsidRPr="00FB2EE3">
        <w:rPr>
          <w:spacing w:val="0"/>
          <w:rtl/>
          <w:lang w:bidi="ar-SA"/>
        </w:rPr>
        <w:t>ست؟» پاسخ دادند: الله و رسولش داناترند. پاسخ صحابه</w:t>
      </w:r>
      <w:r w:rsidRPr="00FB2EE3">
        <w:rPr>
          <w:spacing w:val="0"/>
          <w:lang w:bidi="ar-SA"/>
        </w:rPr>
        <w:sym w:font="AGA Arabesque" w:char="F079"/>
      </w:r>
      <w:r w:rsidRPr="00FB2EE3">
        <w:rPr>
          <w:spacing w:val="0"/>
          <w:rtl/>
          <w:lang w:bidi="ar-SA"/>
        </w:rPr>
        <w:t xml:space="preserve"> برخاسته از ادبشان بود. چون با این‌که می‌دانستند ماه ذوالحجه است، اما گفتند: الله و رسولش بهتر می‌دانند. سپس رسول‌الله</w:t>
      </w:r>
      <w:r w:rsidRPr="00FB2EE3">
        <w:rPr>
          <w:spacing w:val="0"/>
          <w:lang w:bidi="ar-SA"/>
        </w:rPr>
        <w:sym w:font="AGA Arabesque" w:char="F072"/>
      </w:r>
      <w:r w:rsidRPr="00FB2EE3">
        <w:rPr>
          <w:spacing w:val="0"/>
          <w:rtl/>
          <w:lang w:bidi="ar-SA"/>
        </w:rPr>
        <w:t xml:space="preserve"> مقداری سکوت فرمود تا مردم، به سخ</w:t>
      </w:r>
      <w:r w:rsidR="00EB5F4B" w:rsidRPr="00FB2EE3">
        <w:rPr>
          <w:spacing w:val="0"/>
          <w:rtl/>
          <w:lang w:bidi="ar-SA"/>
        </w:rPr>
        <w:t>نانش</w:t>
      </w:r>
      <w:r w:rsidRPr="00FB2EE3">
        <w:rPr>
          <w:spacing w:val="0"/>
          <w:rtl/>
          <w:lang w:bidi="ar-SA"/>
        </w:rPr>
        <w:t xml:space="preserve"> بیش‌تر توجه کنند و این سؤال برای آن‌ها مطرح شود که چرا سکوت کرده است؟ این، یک تکنیک آموزشی بسیار خوب و اثرگذار است که در سخنرانی‌ها کاربرد دارد و باعث می‌شود که شنوندگان، با توجه و دقتِ بیش‌تری به سخنرانی گوش دهند. در هر حال پیامبر</w:t>
      </w:r>
      <w:r w:rsidRPr="00FB2EE3">
        <w:rPr>
          <w:spacing w:val="0"/>
          <w:lang w:bidi="ar-SA"/>
        </w:rPr>
        <w:sym w:font="AGA Arabesque" w:char="F072"/>
      </w:r>
      <w:r w:rsidRPr="00FB2EE3">
        <w:rPr>
          <w:spacing w:val="0"/>
          <w:rtl/>
          <w:lang w:bidi="ar-SA"/>
        </w:rPr>
        <w:t xml:space="preserve"> سکوت فرمود؛ ابوبکره</w:t>
      </w:r>
      <w:r w:rsidRPr="00FB2EE3">
        <w:rPr>
          <w:spacing w:val="0"/>
          <w:lang w:bidi="ar-SA"/>
        </w:rPr>
        <w:sym w:font="AGA Arabesque" w:char="F074"/>
      </w:r>
      <w:r w:rsidRPr="00FB2EE3">
        <w:rPr>
          <w:spacing w:val="0"/>
          <w:rtl/>
          <w:lang w:bidi="ar-SA"/>
        </w:rPr>
        <w:t xml:space="preserve"> می‌گوید: ما گمان کردیم که پیامبر</w:t>
      </w:r>
      <w:r w:rsidRPr="00FB2EE3">
        <w:rPr>
          <w:spacing w:val="0"/>
          <w:lang w:bidi="ar-SA"/>
        </w:rPr>
        <w:sym w:font="AGA Arabesque" w:char="F072"/>
      </w:r>
      <w:r w:rsidRPr="00FB2EE3">
        <w:rPr>
          <w:spacing w:val="0"/>
          <w:rtl/>
          <w:lang w:bidi="ar-SA"/>
        </w:rPr>
        <w:t xml:space="preserve"> نام دیگری برای این ماه، بیان می‌کند. فرمود: «مگر ذی‌الحجه نیست؟</w:t>
      </w:r>
      <w:r w:rsidR="00EB5F4B" w:rsidRPr="00FB2EE3">
        <w:rPr>
          <w:spacing w:val="0"/>
          <w:rtl/>
          <w:lang w:bidi="ar-SA"/>
        </w:rPr>
        <w:t>»</w:t>
      </w:r>
      <w:r w:rsidRPr="00FB2EE3">
        <w:rPr>
          <w:spacing w:val="0"/>
          <w:rtl/>
          <w:lang w:bidi="ar-SA"/>
        </w:rPr>
        <w:t xml:space="preserve"> گفتند: بله. آن‌گاه پرسید: «این، چه شهری</w:t>
      </w:r>
      <w:r w:rsidR="00EB5F4B" w:rsidRPr="00FB2EE3">
        <w:rPr>
          <w:spacing w:val="0"/>
          <w:rtl/>
          <w:lang w:bidi="ar-SA"/>
        </w:rPr>
        <w:t>‌ست؟» همه</w:t>
      </w:r>
      <w:r w:rsidRPr="00FB2EE3">
        <w:rPr>
          <w:spacing w:val="0"/>
          <w:rtl/>
          <w:lang w:bidi="ar-SA"/>
        </w:rPr>
        <w:t xml:space="preserve"> می‌دانستند که مکه است؛ ولی به احترام رسول‌الله</w:t>
      </w:r>
      <w:r w:rsidRPr="00FB2EE3">
        <w:rPr>
          <w:spacing w:val="0"/>
          <w:lang w:bidi="ar-SA"/>
        </w:rPr>
        <w:sym w:font="AGA Arabesque" w:char="F072"/>
      </w:r>
      <w:r w:rsidRPr="00FB2EE3">
        <w:rPr>
          <w:spacing w:val="0"/>
          <w:rtl/>
          <w:lang w:bidi="ar-SA"/>
        </w:rPr>
        <w:t xml:space="preserve"> نگفتند: </w:t>
      </w:r>
      <w:r w:rsidR="00F90BF0" w:rsidRPr="00FB2EE3">
        <w:rPr>
          <w:spacing w:val="0"/>
          <w:rtl/>
          <w:lang w:bidi="ar-SA"/>
        </w:rPr>
        <w:t>«</w:t>
      </w:r>
      <w:r w:rsidRPr="00FB2EE3">
        <w:rPr>
          <w:spacing w:val="0"/>
          <w:rtl/>
          <w:lang w:bidi="ar-SA"/>
        </w:rPr>
        <w:t>خُب، معلوم است؛ شهر مکه</w:t>
      </w:r>
      <w:r w:rsidR="00F90BF0" w:rsidRPr="00FB2EE3">
        <w:rPr>
          <w:spacing w:val="0"/>
          <w:rtl/>
          <w:lang w:bidi="ar-SA"/>
        </w:rPr>
        <w:t>»</w:t>
      </w:r>
      <w:r w:rsidRPr="00FB2EE3">
        <w:rPr>
          <w:spacing w:val="0"/>
          <w:rtl/>
          <w:lang w:bidi="ar-SA"/>
        </w:rPr>
        <w:t xml:space="preserve">. بلکه با رعایت ادب و احترام، گفتند: الله و رسولش داناترند. </w:t>
      </w:r>
      <w:r w:rsidR="00F90BF0" w:rsidRPr="00FB2EE3">
        <w:rPr>
          <w:spacing w:val="0"/>
          <w:rtl/>
          <w:lang w:bidi="ar-SA"/>
        </w:rPr>
        <w:t>سپس رسول‌الله</w:t>
      </w:r>
      <w:r w:rsidR="00F90BF0" w:rsidRPr="00FB2EE3">
        <w:rPr>
          <w:spacing w:val="0"/>
          <w:lang w:bidi="ar-SA"/>
        </w:rPr>
        <w:sym w:font="AGA Arabesque" w:char="F072"/>
      </w:r>
      <w:r w:rsidR="00F90BF0" w:rsidRPr="00FB2EE3">
        <w:rPr>
          <w:spacing w:val="0"/>
          <w:rtl/>
          <w:lang w:bidi="ar-SA"/>
        </w:rPr>
        <w:t xml:space="preserve"> سکوت فرمود، تا جایی که صحابه</w:t>
      </w:r>
      <w:r w:rsidR="00F90BF0" w:rsidRPr="00FB2EE3">
        <w:rPr>
          <w:spacing w:val="0"/>
          <w:lang w:bidi="ar-SA"/>
        </w:rPr>
        <w:sym w:font="AGA Arabesque" w:char="F079"/>
      </w:r>
      <w:r w:rsidR="00F90BF0" w:rsidRPr="00FB2EE3">
        <w:rPr>
          <w:spacing w:val="0"/>
          <w:rtl/>
          <w:lang w:bidi="ar-SA"/>
        </w:rPr>
        <w:t xml:space="preserve"> گمان کردند، پیامبر</w:t>
      </w:r>
      <w:r w:rsidR="00F90BF0" w:rsidRPr="00FB2EE3">
        <w:rPr>
          <w:spacing w:val="0"/>
          <w:lang w:bidi="ar-SA"/>
        </w:rPr>
        <w:sym w:font="AGA Arabesque" w:char="F072"/>
      </w:r>
      <w:r w:rsidR="00F90BF0" w:rsidRPr="00FB2EE3">
        <w:rPr>
          <w:spacing w:val="0"/>
          <w:rtl/>
          <w:lang w:bidi="ar-SA"/>
        </w:rPr>
        <w:t xml:space="preserve"> نام دیگری برای مکه بیان می‌کند. پیامبر</w:t>
      </w:r>
      <w:r w:rsidR="00F90BF0" w:rsidRPr="00FB2EE3">
        <w:rPr>
          <w:spacing w:val="0"/>
          <w:lang w:bidi="ar-SA"/>
        </w:rPr>
        <w:sym w:font="AGA Arabesque" w:char="F072"/>
      </w:r>
      <w:r w:rsidR="00F90BF0" w:rsidRPr="00FB2EE3">
        <w:rPr>
          <w:spacing w:val="0"/>
          <w:rtl/>
          <w:lang w:bidi="ar-SA"/>
        </w:rPr>
        <w:t xml:space="preserve"> فرمود: </w:t>
      </w:r>
      <w:r w:rsidR="00F90BF0" w:rsidRPr="00FB2EE3">
        <w:rPr>
          <w:rStyle w:val="Char1"/>
          <w:spacing w:val="0"/>
          <w:rtl/>
          <w:lang w:bidi="ar-SA"/>
        </w:rPr>
        <w:t>«أَلَيْسَ الْب</w:t>
      </w:r>
      <w:r w:rsidR="00D80CF1">
        <w:rPr>
          <w:rStyle w:val="Char1"/>
          <w:rFonts w:hint="cs"/>
          <w:spacing w:val="0"/>
          <w:rtl/>
          <w:lang w:bidi="ar-SA"/>
        </w:rPr>
        <w:t>َ</w:t>
      </w:r>
      <w:r w:rsidR="00F90BF0" w:rsidRPr="00FB2EE3">
        <w:rPr>
          <w:rStyle w:val="Char1"/>
          <w:spacing w:val="0"/>
          <w:rtl/>
          <w:lang w:bidi="ar-SA"/>
        </w:rPr>
        <w:t>لْدةَ؟»</w:t>
      </w:r>
      <w:r w:rsidR="00F90BF0" w:rsidRPr="00FB2EE3">
        <w:rPr>
          <w:spacing w:val="0"/>
          <w:rtl/>
          <w:lang w:bidi="ar-SA"/>
        </w:rPr>
        <w:t>. یعنی: «مگر این‌جا، مکه نیست؟» ناگفته نماند که «بلده»، یکی از نام‌های مکه‌ی مکر</w:t>
      </w:r>
      <w:r w:rsidR="00332913" w:rsidRPr="00FB2EE3">
        <w:rPr>
          <w:spacing w:val="0"/>
          <w:rtl/>
          <w:lang w:bidi="ar-SA"/>
        </w:rPr>
        <w:t>م</w:t>
      </w:r>
      <w:r w:rsidR="00F90BF0" w:rsidRPr="00FB2EE3">
        <w:rPr>
          <w:spacing w:val="0"/>
          <w:rtl/>
          <w:lang w:bidi="ar-SA"/>
        </w:rPr>
        <w:t xml:space="preserve">ه است. </w:t>
      </w:r>
      <w:r w:rsidR="00047E9E" w:rsidRPr="00FB2EE3">
        <w:rPr>
          <w:spacing w:val="0"/>
          <w:rtl/>
          <w:lang w:bidi="ar-SA"/>
        </w:rPr>
        <w:t>سپس پرسید: «امروز، چه روزی</w:t>
      </w:r>
      <w:r w:rsidR="00EB5F4B" w:rsidRPr="00FB2EE3">
        <w:rPr>
          <w:spacing w:val="0"/>
          <w:rtl/>
          <w:lang w:bidi="ar-SA"/>
        </w:rPr>
        <w:t>‌</w:t>
      </w:r>
      <w:r w:rsidR="00047E9E" w:rsidRPr="00FB2EE3">
        <w:rPr>
          <w:spacing w:val="0"/>
          <w:rtl/>
          <w:lang w:bidi="ar-SA"/>
        </w:rPr>
        <w:t xml:space="preserve">ست؟» صحابه، باز هم با رعایت ادب و احترام گفتند: الله و رسولش داناترند. </w:t>
      </w:r>
      <w:r w:rsidR="00B862DA" w:rsidRPr="00FB2EE3">
        <w:rPr>
          <w:spacing w:val="0"/>
          <w:rtl/>
          <w:lang w:bidi="ar-SA"/>
        </w:rPr>
        <w:t>فرمود: «آیا روزِ قربان نیست؟» گفتند: بله، ای رسول‌خدا! آن‌ها، از حرمت مکه، و ماهِ ذی‌الحجه و روزِ قربانی، آگاه بودند. لذا رسول‌الله</w:t>
      </w:r>
      <w:r w:rsidR="00B862DA" w:rsidRPr="00FB2EE3">
        <w:rPr>
          <w:spacing w:val="0"/>
          <w:lang w:bidi="ar-SA"/>
        </w:rPr>
        <w:sym w:font="AGA Arabesque" w:char="F072"/>
      </w:r>
      <w:r w:rsidR="00B862DA" w:rsidRPr="00FB2EE3">
        <w:rPr>
          <w:spacing w:val="0"/>
          <w:rtl/>
          <w:lang w:bidi="ar-SA"/>
        </w:rPr>
        <w:t xml:space="preserve"> فرمود: «همانا جان و مال و آبروی شما، همانند این روز و این ماه و این سرزمین، حرمت دارند و تعرض به جان و مال و آبروی یک</w:t>
      </w:r>
      <w:r w:rsidR="00EB5F4B" w:rsidRPr="00FB2EE3">
        <w:rPr>
          <w:spacing w:val="0"/>
          <w:rtl/>
          <w:lang w:bidi="ar-SA"/>
        </w:rPr>
        <w:t>‌</w:t>
      </w:r>
      <w:r w:rsidR="00B862DA" w:rsidRPr="00FB2EE3">
        <w:rPr>
          <w:spacing w:val="0"/>
          <w:rtl/>
          <w:lang w:bidi="ar-SA"/>
        </w:rPr>
        <w:t>دیگر، بر شما حرام است». بدین‌سان رسول‌الله</w:t>
      </w:r>
      <w:r w:rsidR="00B862DA" w:rsidRPr="00FB2EE3">
        <w:rPr>
          <w:spacing w:val="0"/>
          <w:lang w:bidi="ar-SA"/>
        </w:rPr>
        <w:sym w:font="AGA Arabesque" w:char="F072"/>
      </w:r>
      <w:r w:rsidR="00B862DA" w:rsidRPr="00FB2EE3">
        <w:rPr>
          <w:spacing w:val="0"/>
          <w:rtl/>
          <w:lang w:bidi="ar-SA"/>
        </w:rPr>
        <w:t xml:space="preserve"> حرمت خون و مال و آبروی مسلمانان را بیان کرد. حرمتِ خون، شامل جان و کم‌تر از آن، یعنی جسم و پیکر انسان می‌شود و در رابطه با حرمت مال، فرقی نمی‌کند که زیاد باشد یا اندک. و حرمت آبرو نیز مسایلی چون زنا، لواط، تهمتِ زنا ونیز غیبت، کتک‌کاری و ناسزاگویی و امثال آن را دربرمی‌گیرد. </w:t>
      </w:r>
      <w:r w:rsidR="00310CB1" w:rsidRPr="00FB2EE3">
        <w:rPr>
          <w:spacing w:val="0"/>
          <w:rtl/>
          <w:lang w:bidi="ar-SA"/>
        </w:rPr>
        <w:t>بنابراین، خون و مال و آبروی مسلمان، حرمت دارد و برای هیچ مسلمانی، شکستن حرمت برادرش، جایز نیست.</w:t>
      </w:r>
      <w:r w:rsidR="00717A70" w:rsidRPr="00FB2EE3">
        <w:rPr>
          <w:spacing w:val="0"/>
          <w:rtl/>
          <w:lang w:bidi="ar-SA"/>
        </w:rPr>
        <w:t xml:space="preserve"> خون مسلمان یا کشتن او، فقط در سه مورد، جایز است: قصاصِ قتل، مرتد شدن و نیز شخصِ متأهلی که مرتکب زنا می‌شود.</w:t>
      </w:r>
    </w:p>
    <w:p w:rsidR="00717A70" w:rsidRPr="00FB2EE3" w:rsidRDefault="00717A70" w:rsidP="00167AB1">
      <w:pPr>
        <w:rPr>
          <w:spacing w:val="0"/>
          <w:rtl/>
          <w:lang w:bidi="ar-SA"/>
        </w:rPr>
      </w:pPr>
      <w:r w:rsidRPr="00FB2EE3">
        <w:rPr>
          <w:spacing w:val="0"/>
          <w:rtl/>
          <w:lang w:bidi="ar-SA"/>
        </w:rPr>
        <w:t>خوردن مال دیگران نیز تنها زمانی جایز است که صاحب مال، با طیبِ خاطر و به میل خود، آن را در اختیار انسان قرار دهد. الله متعال، می‌فرماید:</w:t>
      </w:r>
    </w:p>
    <w:p w:rsidR="00717A70" w:rsidRPr="00FB2EE3" w:rsidRDefault="00F618FD" w:rsidP="00F618FD">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تَأ</w:t>
      </w:r>
      <w:r w:rsidRPr="00FB2EE3">
        <w:rPr>
          <w:rFonts w:ascii="KFGQPC Uthmanic Script HAFS" w:hint="cs"/>
          <w:rtl/>
          <w:lang w:bidi="ar-SA"/>
        </w:rPr>
        <w:t>ۡ</w:t>
      </w:r>
      <w:r w:rsidRPr="00FB2EE3">
        <w:rPr>
          <w:rFonts w:ascii="KFGQPC Uthmanic Script HAFS" w:hint="eastAsia"/>
          <w:rtl/>
          <w:lang w:bidi="ar-SA"/>
        </w:rPr>
        <w:t>كُلُو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لَكُم</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نَكُم</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طِلِ</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تَكُونَ</w:t>
      </w:r>
      <w:r w:rsidRPr="00FB2EE3">
        <w:rPr>
          <w:rFonts w:ascii="KFGQPC Uthmanic Script HAFS"/>
          <w:rtl/>
          <w:lang w:bidi="ar-SA"/>
        </w:rPr>
        <w:t xml:space="preserve"> </w:t>
      </w:r>
      <w:r w:rsidRPr="00FB2EE3">
        <w:rPr>
          <w:rFonts w:ascii="KFGQPC Uthmanic Script HAFS" w:hint="eastAsia"/>
          <w:rtl/>
          <w:lang w:bidi="ar-SA"/>
        </w:rPr>
        <w:t>تِجَ</w:t>
      </w:r>
      <w:r w:rsidRPr="00FB2EE3">
        <w:rPr>
          <w:rFonts w:ascii="KFGQPC Uthmanic Script HAFS" w:hint="cs"/>
          <w:rtl/>
          <w:lang w:bidi="ar-SA"/>
        </w:rPr>
        <w:t>ٰ</w:t>
      </w:r>
      <w:r w:rsidRPr="00FB2EE3">
        <w:rPr>
          <w:rFonts w:ascii="KFGQPC Uthmanic Script HAFS" w:hint="eastAsia"/>
          <w:rtl/>
          <w:lang w:bidi="ar-SA"/>
        </w:rPr>
        <w:t>رَةً</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rtl/>
          <w:lang w:bidi="ar-SA"/>
        </w:rPr>
        <w:t xml:space="preserve"> </w:t>
      </w:r>
      <w:r w:rsidRPr="00FB2EE3">
        <w:rPr>
          <w:rFonts w:ascii="KFGQPC Uthmanic Script HAFS" w:hint="eastAsia"/>
          <w:rtl/>
          <w:lang w:bidi="ar-SA"/>
        </w:rPr>
        <w:t>تَرَاض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E521C2">
        <w:rPr>
          <w:rStyle w:val="Char8"/>
          <w:rtl/>
        </w:rPr>
        <w:t>[</w:t>
      </w:r>
      <w:r w:rsidRPr="00E521C2">
        <w:rPr>
          <w:rStyle w:val="Char8"/>
          <w:rFonts w:hint="eastAsia"/>
          <w:rtl/>
        </w:rPr>
        <w:t>النساء</w:t>
      </w:r>
      <w:r w:rsidRPr="00E521C2">
        <w:rPr>
          <w:rStyle w:val="Char8"/>
          <w:rtl/>
        </w:rPr>
        <w:t xml:space="preserve"> : </w:t>
      </w:r>
      <w:r w:rsidRPr="00E521C2">
        <w:rPr>
          <w:rStyle w:val="Char8"/>
          <w:rFonts w:hint="cs"/>
          <w:rtl/>
        </w:rPr>
        <w:t>٢٩</w:t>
      </w:r>
      <w:r w:rsidRPr="00E521C2">
        <w:rPr>
          <w:rStyle w:val="Char8"/>
          <w:rtl/>
        </w:rPr>
        <w:t>]</w:t>
      </w:r>
      <w:r w:rsidRPr="00FB2EE3">
        <w:rPr>
          <w:rStyle w:val="Char3"/>
          <w:rtl/>
        </w:rPr>
        <w:t xml:space="preserve">  </w:t>
      </w:r>
      <w:r w:rsidR="009F2C22" w:rsidRPr="00FB2EE3">
        <w:rPr>
          <w:rStyle w:val="Char3"/>
          <w:rtl/>
        </w:rPr>
        <w:tab/>
      </w:r>
    </w:p>
    <w:p w:rsidR="00717A70" w:rsidRPr="00FB2EE3" w:rsidRDefault="00717A70" w:rsidP="00167AB1">
      <w:pPr>
        <w:pStyle w:val="a2"/>
        <w:rPr>
          <w:rtl/>
          <w:lang w:bidi="ar-SA"/>
        </w:rPr>
      </w:pPr>
      <w:r w:rsidRPr="00FB2EE3">
        <w:rPr>
          <w:rtl/>
          <w:lang w:bidi="ar-SA"/>
        </w:rPr>
        <w:t>ای مؤمنان! اموالِ یک</w:t>
      </w:r>
      <w:r w:rsidR="00EB5F4B" w:rsidRPr="00FB2EE3">
        <w:rPr>
          <w:rtl/>
          <w:lang w:bidi="ar-SA"/>
        </w:rPr>
        <w:t>‌</w:t>
      </w:r>
      <w:r w:rsidRPr="00FB2EE3">
        <w:rPr>
          <w:rtl/>
          <w:lang w:bidi="ar-SA"/>
        </w:rPr>
        <w:t>دیگر را به‌ناحق نخورید مگر این‌که داد و ستدی با رضایت شما در کار باشد.</w:t>
      </w:r>
    </w:p>
    <w:p w:rsidR="00717A70" w:rsidRPr="00FB2EE3" w:rsidRDefault="00717A70" w:rsidP="00167AB1">
      <w:pPr>
        <w:rPr>
          <w:spacing w:val="0"/>
          <w:rtl/>
          <w:lang w:bidi="ar-SA"/>
        </w:rPr>
      </w:pPr>
      <w:r w:rsidRPr="00FB2EE3">
        <w:rPr>
          <w:spacing w:val="0"/>
          <w:rtl/>
          <w:lang w:bidi="ar-SA"/>
        </w:rPr>
        <w:t>آبروی مسلمان نیز حرمت دارد و برای هیچ مسلمانی جایز نیست که از هم‌کیش خود غیبت کند یا به او تهمت بزند. ناگفته نماند که اگر شخصی، مسلمانِ بی‌گناه و پاک‌دامنی را به زنا متهم کند یا خطاب به او بگوید: ای زناکار! یا به او بگوید که تو هم‌جنس باز و لواط‌کار هستی، دو راه پیشِ روی اوست: یا باید برای اثبات ادعایش چهار شاهد بیاورد که شهادت دهند این فرد را به‌وضوح دیده‌</w:t>
      </w:r>
      <w:r w:rsidR="00EB5F4B" w:rsidRPr="00FB2EE3">
        <w:rPr>
          <w:spacing w:val="0"/>
          <w:rtl/>
          <w:lang w:bidi="ar-SA"/>
        </w:rPr>
        <w:t>اند که مرتکب چنین عملی شده است</w:t>
      </w:r>
      <w:r w:rsidRPr="00FB2EE3">
        <w:rPr>
          <w:spacing w:val="0"/>
          <w:rtl/>
          <w:lang w:bidi="ar-SA"/>
        </w:rPr>
        <w:t xml:space="preserve"> یا به سه صورت، مجازات خواهد شد:</w:t>
      </w:r>
    </w:p>
    <w:p w:rsidR="00717A70" w:rsidRPr="00FB2EE3" w:rsidRDefault="00717A70" w:rsidP="00167AB1">
      <w:pPr>
        <w:rPr>
          <w:spacing w:val="0"/>
          <w:rtl/>
          <w:lang w:bidi="ar-SA"/>
        </w:rPr>
      </w:pPr>
      <w:r w:rsidRPr="00FB2EE3">
        <w:rPr>
          <w:spacing w:val="0"/>
          <w:rtl/>
          <w:lang w:bidi="ar-SA"/>
        </w:rPr>
        <w:t>مجازات اول: هشتاد تازیانه، به او می‌زنند.</w:t>
      </w:r>
    </w:p>
    <w:p w:rsidR="00717A70" w:rsidRPr="00FB2EE3" w:rsidRDefault="00717A70" w:rsidP="00167AB1">
      <w:pPr>
        <w:rPr>
          <w:spacing w:val="0"/>
          <w:rtl/>
          <w:lang w:bidi="ar-SA"/>
        </w:rPr>
      </w:pPr>
      <w:r w:rsidRPr="00FB2EE3">
        <w:rPr>
          <w:spacing w:val="0"/>
          <w:rtl/>
          <w:lang w:bidi="ar-SA"/>
        </w:rPr>
        <w:t>مجازات دوم: پس از آن، هیچ گواهی و شهادتی از او پذیرفته نمی‌شود و اگر در دادگاه یا نزد قاضیِ شرع، گواهی دهد که هلال ماه را دیده، یا درباره‌ی اموال و یا قتلی شهادت دهد، شهادتش قابل قبول نخواهد بود و اعتبار ندارد.</w:t>
      </w:r>
    </w:p>
    <w:p w:rsidR="00717A70" w:rsidRPr="00FB2EE3" w:rsidRDefault="00717A70" w:rsidP="00167AB1">
      <w:pPr>
        <w:rPr>
          <w:spacing w:val="0"/>
          <w:rtl/>
          <w:lang w:bidi="ar-SA"/>
        </w:rPr>
      </w:pPr>
      <w:r w:rsidRPr="00FB2EE3">
        <w:rPr>
          <w:spacing w:val="0"/>
          <w:rtl/>
          <w:lang w:bidi="ar-SA"/>
        </w:rPr>
        <w:t xml:space="preserve">مجازات سوم: این است که به عنوان سوءپیشینه از دایره‌ی عدالت خارج </w:t>
      </w:r>
      <w:r w:rsidR="0074070F" w:rsidRPr="00FB2EE3">
        <w:rPr>
          <w:spacing w:val="0"/>
          <w:rtl/>
          <w:lang w:bidi="ar-SA"/>
        </w:rPr>
        <w:t>می‌شود</w:t>
      </w:r>
      <w:r w:rsidRPr="00FB2EE3">
        <w:rPr>
          <w:spacing w:val="0"/>
          <w:rtl/>
          <w:lang w:bidi="ar-SA"/>
        </w:rPr>
        <w:t xml:space="preserve"> و فاسق به‌شمار می‌رود؛ یعنی از پاره‌ای از حقوق شرعی خود محروم می‌گردد و دیگر، اجازه‌ی تزویج دختر یا خواهرش را ندارد و نمی‌تواند در هیچ کاری، در مقام یک سرپرست باشد. این، دیدگ</w:t>
      </w:r>
      <w:r w:rsidR="00EB5F4B" w:rsidRPr="00FB2EE3">
        <w:rPr>
          <w:spacing w:val="0"/>
          <w:rtl/>
          <w:lang w:bidi="ar-SA"/>
        </w:rPr>
        <w:t>اهِ بسیاری از علما درباره‌ی کسی‌</w:t>
      </w:r>
      <w:r w:rsidRPr="00FB2EE3">
        <w:rPr>
          <w:spacing w:val="0"/>
          <w:rtl/>
          <w:lang w:bidi="ar-SA"/>
        </w:rPr>
        <w:t>ست که مسلمانی را به زنا یا لواط، متهم می‌کند. مگر این‌که چهار شاهد برای اثبات ادعایش، در محضر دادگاه یا قاضیِ شرع، حاضر نماید. الله</w:t>
      </w:r>
      <w:r w:rsidRPr="00FB2EE3">
        <w:rPr>
          <w:spacing w:val="0"/>
          <w:lang w:bidi="ar-SA"/>
        </w:rPr>
        <w:sym w:font="AGA Arabesque" w:char="F059"/>
      </w:r>
      <w:r w:rsidRPr="00FB2EE3">
        <w:rPr>
          <w:spacing w:val="0"/>
          <w:rtl/>
          <w:lang w:bidi="ar-SA"/>
        </w:rPr>
        <w:t xml:space="preserve"> می‌فرماید:</w:t>
      </w:r>
    </w:p>
    <w:p w:rsidR="0074070F" w:rsidRPr="00FB2EE3" w:rsidRDefault="00F618FD" w:rsidP="00F618F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لَّو</w:t>
      </w:r>
      <w:r w:rsidRPr="00FB2EE3">
        <w:rPr>
          <w:rFonts w:ascii="KFGQPC Uthmanic Script HAFS"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ءُو</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بِأَر</w:t>
      </w:r>
      <w:r w:rsidRPr="00FB2EE3">
        <w:rPr>
          <w:rFonts w:ascii="KFGQPC Uthmanic Script HAFS" w:hint="cs"/>
          <w:rtl/>
          <w:lang w:bidi="ar-SA"/>
        </w:rPr>
        <w:t>ۡ</w:t>
      </w:r>
      <w:r w:rsidRPr="00FB2EE3">
        <w:rPr>
          <w:rFonts w:ascii="KFGQPC Uthmanic Script HAFS" w:hint="eastAsia"/>
          <w:rtl/>
          <w:lang w:bidi="ar-SA"/>
        </w:rPr>
        <w:t>بَعَةِ</w:t>
      </w:r>
      <w:r w:rsidRPr="00FB2EE3">
        <w:rPr>
          <w:rFonts w:ascii="KFGQPC Uthmanic Script HAFS"/>
          <w:rtl/>
          <w:lang w:bidi="ar-SA"/>
        </w:rPr>
        <w:t xml:space="preserve"> </w:t>
      </w:r>
      <w:r w:rsidRPr="00FB2EE3">
        <w:rPr>
          <w:rFonts w:ascii="KFGQPC Uthmanic Script HAFS" w:hint="eastAsia"/>
          <w:rtl/>
          <w:lang w:bidi="ar-SA"/>
        </w:rPr>
        <w:t>شُهَدَا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فَإِذ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تُواْ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لشُّهَدَا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فَأُوْلَ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hint="cs"/>
          <w:rtl/>
          <w:lang w:bidi="ar-SA"/>
        </w:rPr>
        <w:t>ٰ</w:t>
      </w:r>
      <w:r w:rsidRPr="00FB2EE3">
        <w:rPr>
          <w:rFonts w:ascii="KFGQPC Uthmanic Script HAFS" w:hint="eastAsia"/>
          <w:rtl/>
          <w:lang w:bidi="ar-SA"/>
        </w:rPr>
        <w:t>ذِبُونَ</w:t>
      </w:r>
      <w:r w:rsidRPr="00FB2EE3">
        <w:rPr>
          <w:rFonts w:ascii="KFGQPC Uthmanic Script HAFS"/>
          <w:rtl/>
          <w:lang w:bidi="ar-SA"/>
        </w:rPr>
        <w:t xml:space="preserve"> </w:t>
      </w:r>
      <w:r w:rsidRPr="00FB2EE3">
        <w:rPr>
          <w:rFonts w:ascii="KFGQPC Uthmanic Script HAFS" w:hint="cs"/>
          <w:rtl/>
          <w:lang w:bidi="ar-SA"/>
        </w:rPr>
        <w:t>١٣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النور</w:t>
      </w:r>
      <w:r w:rsidRPr="00FB2EE3">
        <w:rPr>
          <w:rStyle w:val="Char8"/>
          <w:rtl/>
        </w:rPr>
        <w:t xml:space="preserve"> : </w:t>
      </w:r>
      <w:r w:rsidRPr="00FB2EE3">
        <w:rPr>
          <w:rStyle w:val="Char8"/>
          <w:rFonts w:hint="cs"/>
          <w:rtl/>
        </w:rPr>
        <w:t>١٣</w:t>
      </w:r>
      <w:r w:rsidRPr="00FB2EE3">
        <w:rPr>
          <w:rStyle w:val="Char8"/>
          <w:rtl/>
        </w:rPr>
        <w:t>]</w:t>
      </w:r>
      <w:r w:rsidRPr="00FB2EE3">
        <w:rPr>
          <w:rFonts w:ascii="KFGQPC Uthman Taha Naskh" w:cs="KFGQPC Uthman Taha Naskh"/>
          <w:rtl/>
          <w:lang w:bidi="ar-SA"/>
        </w:rPr>
        <w:t xml:space="preserve">  </w:t>
      </w:r>
      <w:r w:rsidR="009F2C22" w:rsidRPr="00FB2EE3">
        <w:rPr>
          <w:rtl/>
          <w:lang w:bidi="ar-SA"/>
        </w:rPr>
        <w:tab/>
      </w:r>
    </w:p>
    <w:p w:rsidR="0074070F" w:rsidRPr="00FB2EE3" w:rsidRDefault="0074070F" w:rsidP="00167AB1">
      <w:pPr>
        <w:pStyle w:val="a2"/>
        <w:rPr>
          <w:rtl/>
          <w:lang w:bidi="ar-SA"/>
        </w:rPr>
      </w:pPr>
      <w:r w:rsidRPr="00FB2EE3">
        <w:rPr>
          <w:rtl/>
          <w:lang w:bidi="ar-SA"/>
        </w:rPr>
        <w:t>چرا چهار گواه بر ادعایشان نیاوردند؟ و چون گواهانی نیاوردند، به‌راستی که آنان نزد الله دروغگو هستند.</w:t>
      </w:r>
    </w:p>
    <w:p w:rsidR="00717A70" w:rsidRPr="00FB2EE3" w:rsidRDefault="006A7F65" w:rsidP="00167AB1">
      <w:pPr>
        <w:rPr>
          <w:spacing w:val="0"/>
          <w:rtl/>
          <w:lang w:bidi="ar-SA"/>
        </w:rPr>
      </w:pPr>
      <w:r w:rsidRPr="00FB2EE3">
        <w:rPr>
          <w:spacing w:val="0"/>
          <w:rtl/>
          <w:lang w:bidi="ar-SA"/>
        </w:rPr>
        <w:t>لذا اگر این شخص، به‌ظاهر جزو بهترین و راست</w:t>
      </w:r>
      <w:r w:rsidR="00EB5F4B" w:rsidRPr="00FB2EE3">
        <w:rPr>
          <w:spacing w:val="0"/>
          <w:rtl/>
          <w:lang w:bidi="ar-SA"/>
        </w:rPr>
        <w:t>‌</w:t>
      </w:r>
      <w:r w:rsidRPr="00FB2EE3">
        <w:rPr>
          <w:spacing w:val="0"/>
          <w:rtl/>
          <w:lang w:bidi="ar-SA"/>
        </w:rPr>
        <w:t>گوترین مردم باشد، ولی چهار شاهد برای اثبات ادعایش نیاورد، حکمش این است که هشتاد تازیانه به او بزنند.</w:t>
      </w:r>
    </w:p>
    <w:p w:rsidR="006A7F65" w:rsidRPr="00FB2EE3" w:rsidRDefault="006A7F65" w:rsidP="00167AB1">
      <w:pPr>
        <w:rPr>
          <w:spacing w:val="0"/>
          <w:rtl/>
          <w:lang w:bidi="ar-SA"/>
        </w:rPr>
      </w:pPr>
      <w:r w:rsidRPr="00FB2EE3">
        <w:rPr>
          <w:spacing w:val="0"/>
          <w:rtl/>
          <w:lang w:bidi="ar-SA"/>
        </w:rPr>
        <w:t>در زمان عمر بن خطاب</w:t>
      </w:r>
      <w:r w:rsidRPr="00FB2EE3">
        <w:rPr>
          <w:spacing w:val="0"/>
          <w:lang w:bidi="ar-SA"/>
        </w:rPr>
        <w:sym w:font="AGA Arabesque" w:char="F074"/>
      </w:r>
      <w:r w:rsidRPr="00FB2EE3">
        <w:rPr>
          <w:spacing w:val="0"/>
          <w:rtl/>
          <w:lang w:bidi="ar-SA"/>
        </w:rPr>
        <w:t xml:space="preserve"> چهار نفر گواهی دادند که فلان‌شخص، مرتکب زنا شده است. عمر</w:t>
      </w:r>
      <w:r w:rsidRPr="00FB2EE3">
        <w:rPr>
          <w:spacing w:val="0"/>
          <w:lang w:bidi="ar-SA"/>
        </w:rPr>
        <w:sym w:font="AGA Arabesque" w:char="F074"/>
      </w:r>
      <w:r w:rsidRPr="00FB2EE3">
        <w:rPr>
          <w:spacing w:val="0"/>
          <w:rtl/>
          <w:lang w:bidi="ar-SA"/>
        </w:rPr>
        <w:t xml:space="preserve"> آن‌ها را به حضور خواست و از هر یک از آنان پرسید: آیا گواهی می‌دهی که فلانی، زنا کرده است؟ اولی، پاسخ داد: آری. عمر</w:t>
      </w:r>
      <w:r w:rsidRPr="00FB2EE3">
        <w:rPr>
          <w:spacing w:val="0"/>
          <w:lang w:bidi="ar-SA"/>
        </w:rPr>
        <w:sym w:font="AGA Arabesque" w:char="F074"/>
      </w:r>
      <w:r w:rsidRPr="00FB2EE3">
        <w:rPr>
          <w:spacing w:val="0"/>
          <w:rtl/>
          <w:lang w:bidi="ar-SA"/>
        </w:rPr>
        <w:t xml:space="preserve"> سؤال کرد: آیا تو دیدی که این مرد، با فلان زن زنا کرد؛ همان‌گونه که چوب سرمه‌کش در سرمه‌دان، پنهان می‌شود؟ پاسخ داد: بله. دومی و سومی نیز به همین شکل گواهی دادند. اما چهارمین شاهد گفت: من به زنا، گواهی نمی‌دهم؛ البته عملِ ناشایستی دیدم. حرکاتِ این زن و مرد، همانند حرکات کسانی بود که مرتکب این عمل می‌شوند. عمر</w:t>
      </w:r>
      <w:r w:rsidRPr="00FB2EE3">
        <w:rPr>
          <w:spacing w:val="0"/>
          <w:lang w:bidi="ar-SA"/>
        </w:rPr>
        <w:sym w:font="AGA Arabesque" w:char="F074"/>
      </w:r>
      <w:r w:rsidRPr="00FB2EE3">
        <w:rPr>
          <w:spacing w:val="0"/>
          <w:rtl/>
          <w:lang w:bidi="ar-SA"/>
        </w:rPr>
        <w:t xml:space="preserve"> حکمِ «قذف»، یعنی هشتاد تازیانه را بر سه نفرِ اول اجرا کرد و چهارمین شاهد را رها نمود. لذا حرمتِ آبروی مسلمان، زیاد است و همان‌طور که خوانده و شنیده‌اید، الله متعال، فرموده است:</w:t>
      </w:r>
    </w:p>
    <w:p w:rsidR="006A7F65" w:rsidRPr="00FB2EE3" w:rsidRDefault="00F618FD" w:rsidP="00F618F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يَر</w:t>
      </w:r>
      <w:r w:rsidRPr="00FB2EE3">
        <w:rPr>
          <w:rFonts w:ascii="KFGQPC Uthmanic Script HAFS" w:hint="cs"/>
          <w:rtl/>
          <w:lang w:bidi="ar-SA"/>
        </w:rPr>
        <w:t>ۡ</w:t>
      </w:r>
      <w:r w:rsidRPr="00FB2EE3">
        <w:rPr>
          <w:rFonts w:ascii="KFGQPC Uthmanic Script HAFS" w:hint="eastAsia"/>
          <w:rtl/>
          <w:lang w:bidi="ar-SA"/>
        </w:rPr>
        <w:t>مُونَ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مُح</w:t>
      </w:r>
      <w:r w:rsidRPr="00FB2EE3">
        <w:rPr>
          <w:rFonts w:ascii="KFGQPC Uthmanic Script HAFS" w:hint="cs"/>
          <w:rtl/>
          <w:lang w:bidi="ar-SA"/>
        </w:rPr>
        <w:t>ۡ</w:t>
      </w:r>
      <w:r w:rsidRPr="00FB2EE3">
        <w:rPr>
          <w:rFonts w:ascii="KFGQPC Uthmanic Script HAFS" w:hint="eastAsia"/>
          <w:rtl/>
          <w:lang w:bidi="ar-SA"/>
        </w:rPr>
        <w:t>صَنَ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تُواْ</w:t>
      </w:r>
      <w:r w:rsidRPr="00FB2EE3">
        <w:rPr>
          <w:rFonts w:ascii="KFGQPC Uthmanic Script HAFS"/>
          <w:rtl/>
          <w:lang w:bidi="ar-SA"/>
        </w:rPr>
        <w:t xml:space="preserve"> </w:t>
      </w:r>
      <w:r w:rsidRPr="00FB2EE3">
        <w:rPr>
          <w:rFonts w:ascii="KFGQPC Uthmanic Script HAFS" w:hint="eastAsia"/>
          <w:rtl/>
          <w:lang w:bidi="ar-SA"/>
        </w:rPr>
        <w:t>بِأَر</w:t>
      </w:r>
      <w:r w:rsidRPr="00FB2EE3">
        <w:rPr>
          <w:rFonts w:ascii="KFGQPC Uthmanic Script HAFS" w:hint="cs"/>
          <w:rtl/>
          <w:lang w:bidi="ar-SA"/>
        </w:rPr>
        <w:t>ۡ</w:t>
      </w:r>
      <w:r w:rsidRPr="00FB2EE3">
        <w:rPr>
          <w:rFonts w:ascii="KFGQPC Uthmanic Script HAFS" w:hint="eastAsia"/>
          <w:rtl/>
          <w:lang w:bidi="ar-SA"/>
        </w:rPr>
        <w:t>بَعَةِ</w:t>
      </w:r>
      <w:r w:rsidRPr="00FB2EE3">
        <w:rPr>
          <w:rFonts w:ascii="KFGQPC Uthmanic Script HAFS"/>
          <w:rtl/>
          <w:lang w:bidi="ar-SA"/>
        </w:rPr>
        <w:t xml:space="preserve"> </w:t>
      </w:r>
      <w:r w:rsidRPr="00FB2EE3">
        <w:rPr>
          <w:rFonts w:ascii="KFGQPC Uthmanic Script HAFS" w:hint="eastAsia"/>
          <w:rtl/>
          <w:lang w:bidi="ar-SA"/>
        </w:rPr>
        <w:t>شُهَدَا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لِدُوهُم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hint="cs"/>
          <w:rtl/>
          <w:lang w:bidi="ar-SA"/>
        </w:rPr>
        <w:t>ٰ</w:t>
      </w:r>
      <w:r w:rsidRPr="00FB2EE3">
        <w:rPr>
          <w:rFonts w:ascii="KFGQPC Uthmanic Script HAFS" w:hint="eastAsia"/>
          <w:rtl/>
          <w:lang w:bidi="ar-SA"/>
        </w:rPr>
        <w:t>نِينَ</w:t>
      </w:r>
      <w:r w:rsidRPr="00FB2EE3">
        <w:rPr>
          <w:rFonts w:ascii="KFGQPC Uthmanic Script HAFS"/>
          <w:rtl/>
          <w:lang w:bidi="ar-SA"/>
        </w:rPr>
        <w:t xml:space="preserve"> </w:t>
      </w:r>
      <w:r w:rsidRPr="00FB2EE3">
        <w:rPr>
          <w:rFonts w:ascii="KFGQPC Uthmanic Script HAFS" w:hint="eastAsia"/>
          <w:rtl/>
          <w:lang w:bidi="ar-SA"/>
        </w:rPr>
        <w:t>جَل</w:t>
      </w:r>
      <w:r w:rsidRPr="00FB2EE3">
        <w:rPr>
          <w:rFonts w:ascii="KFGQPC Uthmanic Script HAFS" w:hint="cs"/>
          <w:rtl/>
          <w:lang w:bidi="ar-SA"/>
        </w:rPr>
        <w:t>ۡ</w:t>
      </w:r>
      <w:r w:rsidRPr="00FB2EE3">
        <w:rPr>
          <w:rFonts w:ascii="KFGQPC Uthmanic Script HAFS" w:hint="eastAsia"/>
          <w:rtl/>
          <w:lang w:bidi="ar-SA"/>
        </w:rPr>
        <w:t>دَة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بَلُواْ</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شَهَ</w:t>
      </w:r>
      <w:r w:rsidRPr="00FB2EE3">
        <w:rPr>
          <w:rFonts w:ascii="KFGQPC Uthmanic Script HAFS" w:hint="cs"/>
          <w:rtl/>
          <w:lang w:bidi="ar-SA"/>
        </w:rPr>
        <w:t>ٰ</w:t>
      </w:r>
      <w:r w:rsidRPr="00FB2EE3">
        <w:rPr>
          <w:rFonts w:ascii="KFGQPC Uthmanic Script HAFS" w:hint="eastAsia"/>
          <w:rtl/>
          <w:lang w:bidi="ar-SA"/>
        </w:rPr>
        <w:t>دَةً</w:t>
      </w:r>
      <w:r w:rsidRPr="00FB2EE3">
        <w:rPr>
          <w:rFonts w:ascii="KFGQPC Uthmanic Script HAFS"/>
          <w:rtl/>
          <w:lang w:bidi="ar-SA"/>
        </w:rPr>
        <w:t xml:space="preserve"> </w:t>
      </w:r>
      <w:r w:rsidRPr="00FB2EE3">
        <w:rPr>
          <w:rFonts w:ascii="KFGQPC Uthmanic Script HAFS" w:hint="eastAsia"/>
          <w:rtl/>
          <w:lang w:bidi="ar-SA"/>
        </w:rPr>
        <w:t>أَبَد</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hint="cs"/>
          <w:rtl/>
          <w:lang w:bidi="ar-SA"/>
        </w:rPr>
        <w:t>ٰ</w:t>
      </w:r>
      <w:r w:rsidRPr="00FB2EE3">
        <w:rPr>
          <w:rFonts w:ascii="KFGQPC Uthmanic Script HAFS" w:hint="eastAsia"/>
          <w:rtl/>
          <w:lang w:bidi="ar-SA"/>
        </w:rPr>
        <w:t>سِقُونَ</w:t>
      </w:r>
      <w:r w:rsidRPr="00FB2EE3">
        <w:rPr>
          <w:rFonts w:ascii="KFGQPC Uthmanic Script HAFS"/>
          <w:rtl/>
          <w:lang w:bidi="ar-SA"/>
        </w:rPr>
        <w:t xml:space="preserve"> </w:t>
      </w:r>
      <w:r w:rsidRPr="00FB2EE3">
        <w:rPr>
          <w:rFonts w:ascii="KFGQPC Uthmanic Script HAFS" w:hint="cs"/>
          <w:rtl/>
          <w:lang w:bidi="ar-SA"/>
        </w:rPr>
        <w:t>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النور</w:t>
      </w:r>
      <w:r w:rsidRPr="00FB2EE3">
        <w:rPr>
          <w:rStyle w:val="Char8"/>
          <w:rtl/>
        </w:rPr>
        <w:t xml:space="preserve"> : </w:t>
      </w:r>
      <w:r w:rsidRPr="00FB2EE3">
        <w:rPr>
          <w:rStyle w:val="Char8"/>
          <w:rFonts w:hint="cs"/>
          <w:rtl/>
        </w:rPr>
        <w:t>٤</w:t>
      </w:r>
      <w:r w:rsidRPr="00FB2EE3">
        <w:rPr>
          <w:rStyle w:val="Char8"/>
          <w:rtl/>
        </w:rPr>
        <w:t>]</w:t>
      </w:r>
      <w:r w:rsidRPr="00FB2EE3">
        <w:rPr>
          <w:rFonts w:ascii="KFGQPC Uthman Taha Naskh" w:cs="KFGQPC Uthman Taha Naskh"/>
          <w:rtl/>
          <w:lang w:bidi="ar-SA"/>
        </w:rPr>
        <w:t xml:space="preserve">  </w:t>
      </w:r>
    </w:p>
    <w:p w:rsidR="006A7F65" w:rsidRPr="00FB2EE3" w:rsidRDefault="006A7F65" w:rsidP="00167AB1">
      <w:pPr>
        <w:pStyle w:val="a2"/>
        <w:rPr>
          <w:rtl/>
          <w:lang w:bidi="ar-SA"/>
        </w:rPr>
      </w:pPr>
      <w:r w:rsidRPr="00FB2EE3">
        <w:rPr>
          <w:rtl/>
          <w:lang w:bidi="ar-SA"/>
        </w:rPr>
        <w:t>و به آنان که به زنان پاک</w:t>
      </w:r>
      <w:r w:rsidR="005B5F11" w:rsidRPr="00FB2EE3">
        <w:rPr>
          <w:rtl/>
          <w:lang w:bidi="ar-SA"/>
        </w:rPr>
        <w:t>‌</w:t>
      </w:r>
      <w:r w:rsidRPr="00FB2EE3">
        <w:rPr>
          <w:rtl/>
          <w:lang w:bidi="ar-SA"/>
        </w:rPr>
        <w:t>دامن نسبت زنا می‌دهند و آن‌گاه چهار گواه نمی‌آورند، هشتاد تازیانه بزنید و هرگز گواهی آنان را نپذیرید. و چنین کسانی فاسق‌اند.</w:t>
      </w:r>
    </w:p>
    <w:p w:rsidR="006A7F65" w:rsidRDefault="006A7F65" w:rsidP="00F618FD">
      <w:pPr>
        <w:rPr>
          <w:spacing w:val="0"/>
          <w:rtl/>
          <w:lang w:bidi="ar-SA"/>
        </w:rPr>
      </w:pPr>
      <w:r w:rsidRPr="00FB2EE3">
        <w:rPr>
          <w:spacing w:val="0"/>
          <w:rtl/>
          <w:lang w:bidi="ar-SA"/>
        </w:rPr>
        <w:t>در این آیه، به دو مجازات</w:t>
      </w:r>
      <w:r w:rsidR="00EB1B40" w:rsidRPr="00FB2EE3">
        <w:rPr>
          <w:spacing w:val="0"/>
          <w:rtl/>
          <w:lang w:bidi="ar-SA"/>
        </w:rPr>
        <w:t>ِ اول</w:t>
      </w:r>
      <w:r w:rsidRPr="00FB2EE3">
        <w:rPr>
          <w:spacing w:val="0"/>
          <w:rtl/>
          <w:lang w:bidi="ar-SA"/>
        </w:rPr>
        <w:t xml:space="preserve"> از سه مجازاتی که پیش‌تر ذکر گردید، تصریح شده</w:t>
      </w:r>
      <w:r w:rsidR="00EB1B40" w:rsidRPr="00FB2EE3">
        <w:rPr>
          <w:spacing w:val="0"/>
          <w:rtl/>
          <w:lang w:bidi="ar-SA"/>
        </w:rPr>
        <w:t xml:space="preserve"> است</w:t>
      </w:r>
      <w:r w:rsidRPr="00FB2EE3">
        <w:rPr>
          <w:spacing w:val="0"/>
          <w:rtl/>
          <w:lang w:bidi="ar-SA"/>
        </w:rPr>
        <w:t xml:space="preserve"> </w:t>
      </w:r>
      <w:r w:rsidR="00F618FD" w:rsidRPr="00FB2EE3">
        <w:rPr>
          <w:rFonts w:ascii="KFGQPC Uthman Taha Naskh" w:cs="KFGQPC Uthman Taha Naskh" w:hint="cs"/>
          <w:spacing w:val="0"/>
          <w:rtl/>
          <w:lang w:bidi="ar-SA"/>
        </w:rPr>
        <w:t>﴿</w:t>
      </w:r>
      <w:r w:rsidR="00F618FD" w:rsidRPr="00FB2EE3">
        <w:rPr>
          <w:rStyle w:val="Char2"/>
          <w:rFonts w:hint="eastAsia"/>
          <w:spacing w:val="0"/>
          <w:rtl/>
        </w:rPr>
        <w:t>وَأُوْلَ</w:t>
      </w:r>
      <w:r w:rsidR="00F618FD" w:rsidRPr="00FB2EE3">
        <w:rPr>
          <w:rStyle w:val="Char2"/>
          <w:rFonts w:hint="cs"/>
          <w:spacing w:val="0"/>
          <w:rtl/>
        </w:rPr>
        <w:t>ٰٓ</w:t>
      </w:r>
      <w:r w:rsidR="00F618FD" w:rsidRPr="00FB2EE3">
        <w:rPr>
          <w:rStyle w:val="Char2"/>
          <w:rFonts w:hint="eastAsia"/>
          <w:spacing w:val="0"/>
          <w:rtl/>
        </w:rPr>
        <w:t>ئِكَ</w:t>
      </w:r>
      <w:r w:rsidR="00F618FD" w:rsidRPr="00FB2EE3">
        <w:rPr>
          <w:rStyle w:val="Char2"/>
          <w:spacing w:val="0"/>
          <w:rtl/>
        </w:rPr>
        <w:t xml:space="preserve"> </w:t>
      </w:r>
      <w:r w:rsidR="00F618FD" w:rsidRPr="00FB2EE3">
        <w:rPr>
          <w:rStyle w:val="Char2"/>
          <w:rFonts w:hint="eastAsia"/>
          <w:spacing w:val="0"/>
          <w:rtl/>
        </w:rPr>
        <w:t>هُمُ</w:t>
      </w:r>
      <w:r w:rsidR="00F618FD" w:rsidRPr="00FB2EE3">
        <w:rPr>
          <w:rStyle w:val="Char2"/>
          <w:spacing w:val="0"/>
          <w:rtl/>
        </w:rPr>
        <w:t xml:space="preserve"> </w:t>
      </w:r>
      <w:r w:rsidR="00F618FD" w:rsidRPr="00FB2EE3">
        <w:rPr>
          <w:rStyle w:val="Char2"/>
          <w:rFonts w:hint="cs"/>
          <w:spacing w:val="0"/>
          <w:rtl/>
        </w:rPr>
        <w:t>ٱ</w:t>
      </w:r>
      <w:r w:rsidR="00F618FD" w:rsidRPr="00FB2EE3">
        <w:rPr>
          <w:rStyle w:val="Char2"/>
          <w:rFonts w:hint="eastAsia"/>
          <w:spacing w:val="0"/>
          <w:rtl/>
        </w:rPr>
        <w:t>ل</w:t>
      </w:r>
      <w:r w:rsidR="00F618FD" w:rsidRPr="00FB2EE3">
        <w:rPr>
          <w:rStyle w:val="Char2"/>
          <w:rFonts w:hint="cs"/>
          <w:spacing w:val="0"/>
          <w:rtl/>
        </w:rPr>
        <w:t>ۡ</w:t>
      </w:r>
      <w:r w:rsidR="00F618FD" w:rsidRPr="00FB2EE3">
        <w:rPr>
          <w:rStyle w:val="Char2"/>
          <w:rFonts w:hint="eastAsia"/>
          <w:spacing w:val="0"/>
          <w:rtl/>
        </w:rPr>
        <w:t>فَ</w:t>
      </w:r>
      <w:r w:rsidR="00F618FD" w:rsidRPr="00FB2EE3">
        <w:rPr>
          <w:rStyle w:val="Char2"/>
          <w:rFonts w:hint="cs"/>
          <w:spacing w:val="0"/>
          <w:rtl/>
        </w:rPr>
        <w:t>ٰ</w:t>
      </w:r>
      <w:r w:rsidR="00F618FD" w:rsidRPr="00FB2EE3">
        <w:rPr>
          <w:rStyle w:val="Char2"/>
          <w:rFonts w:hint="eastAsia"/>
          <w:spacing w:val="0"/>
          <w:rtl/>
        </w:rPr>
        <w:t>سِقُونَ</w:t>
      </w:r>
      <w:r w:rsidR="00F618FD" w:rsidRPr="00FB2EE3">
        <w:rPr>
          <w:rFonts w:ascii="KFGQPC Uthman Taha Naskh" w:cs="KFGQPC Uthman Taha Naskh" w:hint="cs"/>
          <w:spacing w:val="0"/>
          <w:rtl/>
          <w:lang w:bidi="ar-SA"/>
        </w:rPr>
        <w:t>﴾</w:t>
      </w:r>
      <w:r w:rsidRPr="00FB2EE3">
        <w:rPr>
          <w:spacing w:val="0"/>
          <w:rtl/>
          <w:lang w:bidi="ar-SA"/>
        </w:rPr>
        <w:t>، اشاره</w:t>
      </w:r>
      <w:r w:rsidR="00EB1B40" w:rsidRPr="00FB2EE3">
        <w:rPr>
          <w:spacing w:val="0"/>
          <w:rtl/>
          <w:lang w:bidi="ar-SA"/>
        </w:rPr>
        <w:t>‌ای به مجازاتِ سوم می‌باشد. البته مجازاتِ سوم، معلَّق یا تعلیقی</w:t>
      </w:r>
      <w:r w:rsidR="00EB5F4B" w:rsidRPr="00FB2EE3">
        <w:rPr>
          <w:spacing w:val="0"/>
          <w:rtl/>
          <w:lang w:bidi="ar-SA"/>
        </w:rPr>
        <w:t>‌</w:t>
      </w:r>
      <w:r w:rsidR="00EB1B40" w:rsidRPr="00FB2EE3">
        <w:rPr>
          <w:spacing w:val="0"/>
          <w:rtl/>
          <w:lang w:bidi="ar-SA"/>
        </w:rPr>
        <w:t>ست. زیرا الله</w:t>
      </w:r>
      <w:r w:rsidR="00EB1B40" w:rsidRPr="00FB2EE3">
        <w:rPr>
          <w:spacing w:val="0"/>
          <w:lang w:bidi="ar-SA"/>
        </w:rPr>
        <w:sym w:font="AGA Arabesque" w:char="F055"/>
      </w:r>
      <w:r w:rsidR="00EB1B40" w:rsidRPr="00FB2EE3">
        <w:rPr>
          <w:spacing w:val="0"/>
          <w:rtl/>
          <w:lang w:bidi="ar-SA"/>
        </w:rPr>
        <w:t xml:space="preserve"> می‌فرماید:</w:t>
      </w:r>
    </w:p>
    <w:p w:rsidR="00E521C2" w:rsidRPr="00FB2EE3" w:rsidRDefault="00E521C2" w:rsidP="00F618FD">
      <w:pPr>
        <w:rPr>
          <w:spacing w:val="0"/>
          <w:rtl/>
          <w:lang w:bidi="ar-SA"/>
        </w:rPr>
      </w:pPr>
    </w:p>
    <w:p w:rsidR="00EB1B40" w:rsidRPr="00FB2EE3" w:rsidRDefault="00F618FD" w:rsidP="00F618F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تَابُواْ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وَأَص</w:t>
      </w:r>
      <w:r w:rsidRPr="00FB2EE3">
        <w:rPr>
          <w:rFonts w:ascii="KFGQPC Uthmanic Script HAFS" w:hint="cs"/>
          <w:rtl/>
          <w:lang w:bidi="ar-SA"/>
        </w:rPr>
        <w:t>ۡ</w:t>
      </w:r>
      <w:r w:rsidRPr="00FB2EE3">
        <w:rPr>
          <w:rFonts w:ascii="KFGQPC Uthmanic Script HAFS" w:hint="eastAsia"/>
          <w:rtl/>
          <w:lang w:bidi="ar-SA"/>
        </w:rPr>
        <w:t>لَحُواْ</w:t>
      </w:r>
      <w:r w:rsidRPr="00FB2EE3">
        <w:rPr>
          <w:rFonts w:ascii="KFGQPC Uthmanic Script HAFS"/>
          <w:rtl/>
          <w:lang w:bidi="ar-SA"/>
        </w:rPr>
        <w:t xml:space="preserve"> </w:t>
      </w:r>
      <w:r w:rsidRPr="00FB2EE3">
        <w:rPr>
          <w:rFonts w:ascii="KFGQPC Uthmanic Script HAFS" w:hint="eastAsia"/>
          <w:rtl/>
          <w:lang w:bidi="ar-SA"/>
        </w:rPr>
        <w:t>فَإِنَّ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غَفُور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رَّحِيم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٥</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النور</w:t>
      </w:r>
      <w:r w:rsidRPr="00FB2EE3">
        <w:rPr>
          <w:rStyle w:val="Char8"/>
          <w:rtl/>
        </w:rPr>
        <w:t xml:space="preserve"> : </w:t>
      </w:r>
      <w:r w:rsidRPr="00FB2EE3">
        <w:rPr>
          <w:rStyle w:val="Char8"/>
          <w:rFonts w:hint="cs"/>
          <w:rtl/>
        </w:rPr>
        <w:t>٥</w:t>
      </w:r>
      <w:r w:rsidRPr="00FB2EE3">
        <w:rPr>
          <w:rStyle w:val="Char8"/>
          <w:rtl/>
        </w:rPr>
        <w:t>]</w:t>
      </w:r>
      <w:r w:rsidRPr="00FB2EE3">
        <w:rPr>
          <w:rFonts w:ascii="KFGQPC Uthman Taha Naskh" w:cs="KFGQPC Uthman Taha Naskh"/>
          <w:rtl/>
          <w:lang w:bidi="ar-SA"/>
        </w:rPr>
        <w:t xml:space="preserve">  </w:t>
      </w:r>
      <w:r w:rsidR="009F2C22" w:rsidRPr="00FB2EE3">
        <w:rPr>
          <w:rtl/>
          <w:lang w:bidi="ar-SA"/>
        </w:rPr>
        <w:tab/>
      </w:r>
    </w:p>
    <w:p w:rsidR="00EB1B40" w:rsidRPr="00FB2EE3" w:rsidRDefault="00EB1B40" w:rsidP="00167AB1">
      <w:pPr>
        <w:pStyle w:val="a2"/>
        <w:rPr>
          <w:rtl/>
          <w:lang w:bidi="ar-SA"/>
        </w:rPr>
      </w:pPr>
      <w:r w:rsidRPr="00FB2EE3">
        <w:rPr>
          <w:rtl/>
          <w:lang w:bidi="ar-SA"/>
        </w:rPr>
        <w:t>مگر کسانی که پس از آن، توبه کنند و اصلاح و نیکوکاری در پیش بگیرند؛ پس به‌یقین الله، آمرزنده‌ی مهرورز است.</w:t>
      </w:r>
    </w:p>
    <w:p w:rsidR="00EB1B40" w:rsidRPr="00FB2EE3" w:rsidRDefault="00EB1B40" w:rsidP="00167AB1">
      <w:pPr>
        <w:rPr>
          <w:spacing w:val="0"/>
          <w:rtl/>
          <w:lang w:bidi="ar-SA"/>
        </w:rPr>
      </w:pPr>
      <w:r w:rsidRPr="00FB2EE3">
        <w:rPr>
          <w:spacing w:val="0"/>
          <w:rtl/>
          <w:lang w:bidi="ar-SA"/>
        </w:rPr>
        <w:t>البته ادعای توبه و پشیمانی، کافی نیست و باید با گذشتِ زمان، ثابت شود که این شخص، واقعاً توبه‌کار شده و اصلاح و نیکوکاری در پیش گرفته است.</w:t>
      </w:r>
    </w:p>
    <w:p w:rsidR="00EB1B40" w:rsidRPr="00FB2EE3" w:rsidRDefault="002B005E" w:rsidP="00100B1C">
      <w:pPr>
        <w:rPr>
          <w:spacing w:val="0"/>
          <w:rtl/>
          <w:lang w:bidi="ar-SA"/>
        </w:rPr>
      </w:pPr>
      <w:r w:rsidRPr="00FB2EE3">
        <w:rPr>
          <w:spacing w:val="0"/>
          <w:rtl/>
          <w:lang w:bidi="ar-SA"/>
        </w:rPr>
        <w:t>فکرش را</w:t>
      </w:r>
      <w:r w:rsidR="00EB5F4B" w:rsidRPr="00FB2EE3">
        <w:rPr>
          <w:spacing w:val="0"/>
          <w:rtl/>
          <w:lang w:bidi="ar-SA"/>
        </w:rPr>
        <w:t xml:space="preserve"> بکنید؛ این موضوع</w:t>
      </w:r>
      <w:r w:rsidRPr="00FB2EE3">
        <w:rPr>
          <w:spacing w:val="0"/>
          <w:rtl/>
          <w:lang w:bidi="ar-SA"/>
        </w:rPr>
        <w:t xml:space="preserve"> به‌قدری اهمیت دارد که رسول‌الله</w:t>
      </w:r>
      <w:r w:rsidRPr="00FB2EE3">
        <w:rPr>
          <w:spacing w:val="0"/>
          <w:lang w:bidi="ar-SA"/>
        </w:rPr>
        <w:sym w:font="AGA Arabesque" w:char="F072"/>
      </w:r>
      <w:r w:rsidRPr="00FB2EE3">
        <w:rPr>
          <w:spacing w:val="0"/>
          <w:rtl/>
          <w:lang w:bidi="ar-SA"/>
        </w:rPr>
        <w:t xml:space="preserve"> روز قربانی، در «منا»، و در حضور صحابه</w:t>
      </w:r>
      <w:r w:rsidRPr="00FB2EE3">
        <w:rPr>
          <w:spacing w:val="0"/>
          <w:lang w:bidi="ar-SA"/>
        </w:rPr>
        <w:sym w:font="AGA Arabesque" w:char="F079"/>
      </w:r>
      <w:r w:rsidRPr="00FB2EE3">
        <w:rPr>
          <w:spacing w:val="0"/>
          <w:rtl/>
          <w:lang w:bidi="ar-SA"/>
        </w:rPr>
        <w:t xml:space="preserve"> فرمود: </w:t>
      </w:r>
      <w:r w:rsidR="00AF3753" w:rsidRPr="00FB2EE3">
        <w:rPr>
          <w:spacing w:val="0"/>
          <w:rtl/>
          <w:lang w:bidi="ar-SA"/>
        </w:rPr>
        <w:t>«همانا جان و مال و آبروی شما، همانند این روز و این ماه و این سرزمین، حرمت دارند و تعرض به جان و مال و آبروی یک</w:t>
      </w:r>
      <w:r w:rsidR="00EB5F4B" w:rsidRPr="00FB2EE3">
        <w:rPr>
          <w:spacing w:val="0"/>
          <w:rtl/>
          <w:lang w:bidi="ar-SA"/>
        </w:rPr>
        <w:t>‌</w:t>
      </w:r>
      <w:r w:rsidR="00AF3753" w:rsidRPr="00FB2EE3">
        <w:rPr>
          <w:spacing w:val="0"/>
          <w:rtl/>
          <w:lang w:bidi="ar-SA"/>
        </w:rPr>
        <w:t>دیگر، بر شما حرام است». و سپس افزود: «مواظب باشید که پس از من، گ</w:t>
      </w:r>
      <w:r w:rsidR="00100B1C" w:rsidRPr="00FB2EE3">
        <w:rPr>
          <w:rFonts w:hint="cs"/>
          <w:spacing w:val="0"/>
          <w:rtl/>
          <w:lang w:bidi="ar-SA"/>
        </w:rPr>
        <w:t>مر</w:t>
      </w:r>
      <w:r w:rsidR="00AF3753" w:rsidRPr="00FB2EE3">
        <w:rPr>
          <w:spacing w:val="0"/>
          <w:rtl/>
          <w:lang w:bidi="ar-SA"/>
        </w:rPr>
        <w:t>اه نشوید؛ بدین‌سان که برخی از شما (همانند کافران)، گردن برخی دیگر را بزنند».</w:t>
      </w:r>
      <w:r w:rsidR="003B5400" w:rsidRPr="00FB2EE3">
        <w:rPr>
          <w:spacing w:val="0"/>
          <w:rtl/>
          <w:lang w:bidi="ar-SA"/>
        </w:rPr>
        <w:t xml:space="preserve"> </w:t>
      </w:r>
      <w:r w:rsidR="00D364AD" w:rsidRPr="00FB2EE3">
        <w:rPr>
          <w:spacing w:val="0"/>
          <w:rtl/>
          <w:lang w:bidi="ar-SA"/>
        </w:rPr>
        <w:t>لذا</w:t>
      </w:r>
      <w:r w:rsidR="003B5400" w:rsidRPr="00FB2EE3">
        <w:rPr>
          <w:spacing w:val="0"/>
          <w:rtl/>
          <w:lang w:bidi="ar-SA"/>
        </w:rPr>
        <w:t xml:space="preserve"> اگر مسلمانان، به کشتن یکدیگر بپردازند، </w:t>
      </w:r>
      <w:r w:rsidR="00D364AD" w:rsidRPr="00FB2EE3">
        <w:rPr>
          <w:spacing w:val="0"/>
          <w:rtl/>
          <w:lang w:bidi="ar-SA"/>
        </w:rPr>
        <w:t xml:space="preserve">کافر می‌شوند؛ </w:t>
      </w:r>
      <w:r w:rsidR="00B75CAB" w:rsidRPr="00FB2EE3">
        <w:rPr>
          <w:spacing w:val="0"/>
          <w:rtl/>
          <w:lang w:bidi="ar-SA"/>
        </w:rPr>
        <w:t xml:space="preserve">زیرا </w:t>
      </w:r>
      <w:r w:rsidR="00D364AD" w:rsidRPr="00FB2EE3">
        <w:rPr>
          <w:spacing w:val="0"/>
          <w:rtl/>
          <w:lang w:bidi="ar-SA"/>
        </w:rPr>
        <w:t>هیچ‌کس جز کافر، ریختن خونِ مسلمان را جایز نمی</w:t>
      </w:r>
      <w:r w:rsidR="00EB5F4B" w:rsidRPr="00FB2EE3">
        <w:rPr>
          <w:spacing w:val="0"/>
          <w:rtl/>
          <w:lang w:bidi="ar-SA"/>
        </w:rPr>
        <w:t>‌داند؛</w:t>
      </w:r>
      <w:r w:rsidR="00B75CAB" w:rsidRPr="00FB2EE3">
        <w:rPr>
          <w:spacing w:val="0"/>
          <w:rtl/>
          <w:lang w:bidi="ar-SA"/>
        </w:rPr>
        <w:t xml:space="preserve"> از این‌رو امکان ندارد که مسلمان روی برادر مسلمانش، اسلحه بکشد و اسلحه کشیدن به روی مسلمانان، کارِ کافران است. بنابراین پیامبر</w:t>
      </w:r>
      <w:r w:rsidR="00B75CAB" w:rsidRPr="00FB2EE3">
        <w:rPr>
          <w:spacing w:val="0"/>
          <w:lang w:bidi="ar-SA"/>
        </w:rPr>
        <w:sym w:font="AGA Arabesque" w:char="F072"/>
      </w:r>
      <w:r w:rsidR="00B75CAB" w:rsidRPr="00FB2EE3">
        <w:rPr>
          <w:spacing w:val="0"/>
          <w:rtl/>
          <w:lang w:bidi="ar-SA"/>
        </w:rPr>
        <w:t xml:space="preserve"> جنگیدن مسلمانان با یک</w:t>
      </w:r>
      <w:r w:rsidR="00EB5F4B" w:rsidRPr="00FB2EE3">
        <w:rPr>
          <w:spacing w:val="0"/>
          <w:rtl/>
          <w:lang w:bidi="ar-SA"/>
        </w:rPr>
        <w:t>‌</w:t>
      </w:r>
      <w:r w:rsidR="00B75CAB" w:rsidRPr="00FB2EE3">
        <w:rPr>
          <w:spacing w:val="0"/>
          <w:rtl/>
          <w:lang w:bidi="ar-SA"/>
        </w:rPr>
        <w:t>دیگر را موازی با کفر دان</w:t>
      </w:r>
      <w:r w:rsidR="00100B1C" w:rsidRPr="00FB2EE3">
        <w:rPr>
          <w:rFonts w:hint="cs"/>
          <w:spacing w:val="0"/>
          <w:rtl/>
          <w:lang w:bidi="ar-SA"/>
        </w:rPr>
        <w:t>س</w:t>
      </w:r>
      <w:r w:rsidR="00B75CAB" w:rsidRPr="00FB2EE3">
        <w:rPr>
          <w:spacing w:val="0"/>
          <w:rtl/>
          <w:lang w:bidi="ar-SA"/>
        </w:rPr>
        <w:t>ت و فرمود: «مواظب باشید که پس از من، گ</w:t>
      </w:r>
      <w:r w:rsidR="00100B1C" w:rsidRPr="00FB2EE3">
        <w:rPr>
          <w:rFonts w:hint="cs"/>
          <w:spacing w:val="0"/>
          <w:rtl/>
          <w:lang w:bidi="ar-SA"/>
        </w:rPr>
        <w:t>مر</w:t>
      </w:r>
      <w:r w:rsidR="00B75CAB" w:rsidRPr="00FB2EE3">
        <w:rPr>
          <w:spacing w:val="0"/>
          <w:rtl/>
          <w:lang w:bidi="ar-SA"/>
        </w:rPr>
        <w:t>اه نشوید؛ بدین‌سان که برخی از شما (همانند کافران)، گردن برخی دیگر را بزنند».</w:t>
      </w:r>
    </w:p>
    <w:p w:rsidR="00B75CAB" w:rsidRPr="00FB2EE3" w:rsidRDefault="00B75CAB" w:rsidP="00167AB1">
      <w:pPr>
        <w:rPr>
          <w:spacing w:val="0"/>
          <w:rtl/>
          <w:lang w:bidi="ar-SA"/>
        </w:rPr>
      </w:pPr>
      <w:r w:rsidRPr="00FB2EE3">
        <w:rPr>
          <w:spacing w:val="0"/>
          <w:rtl/>
          <w:lang w:bidi="ar-SA"/>
        </w:rPr>
        <w:t>البته این مسأله، به شرح و تفصیل بیش‌تری نیاز دارد؛ باید دانست که کشتن مسلمان، زمانی کفر است که قاتل، ریختن خون او را بدون هیچ دلیلِ شرعی</w:t>
      </w:r>
      <w:r w:rsidR="00EB5F4B" w:rsidRPr="00FB2EE3">
        <w:rPr>
          <w:spacing w:val="0"/>
          <w:rtl/>
          <w:lang w:bidi="ar-SA"/>
        </w:rPr>
        <w:t xml:space="preserve"> جایز بداند؛ در این صورت</w:t>
      </w:r>
      <w:r w:rsidRPr="00FB2EE3">
        <w:rPr>
          <w:spacing w:val="0"/>
          <w:rtl/>
          <w:lang w:bidi="ar-SA"/>
        </w:rPr>
        <w:t xml:space="preserve"> قاتل، کافر می‌شود و از دایره‌ی اسلام خارج می‌گردد</w:t>
      </w:r>
      <w:r w:rsidR="00EB5F4B" w:rsidRPr="00FB2EE3">
        <w:rPr>
          <w:spacing w:val="0"/>
          <w:rtl/>
          <w:lang w:bidi="ar-SA"/>
        </w:rPr>
        <w:t>؛</w:t>
      </w:r>
      <w:r w:rsidRPr="00FB2EE3">
        <w:rPr>
          <w:spacing w:val="0"/>
          <w:rtl/>
          <w:lang w:bidi="ar-SA"/>
        </w:rPr>
        <w:t xml:space="preserve"> اما اگر کشتن مسلمان، از روی تأویل نادرست یا به‌قصد ریاست‌طلبی و رسیدن به قدرت و حکومت باشد، کفر ا</w:t>
      </w:r>
      <w:r w:rsidR="00EB5F4B" w:rsidRPr="00FB2EE3">
        <w:rPr>
          <w:spacing w:val="0"/>
          <w:rtl/>
          <w:lang w:bidi="ar-SA"/>
        </w:rPr>
        <w:t>ص</w:t>
      </w:r>
      <w:r w:rsidRPr="00FB2EE3">
        <w:rPr>
          <w:spacing w:val="0"/>
          <w:rtl/>
          <w:lang w:bidi="ar-SA"/>
        </w:rPr>
        <w:t xml:space="preserve">غر محسوب می‌شود و قاتل، با این‌که عملِ کفرآمیزی مرتکب شده است، مرتد نیست و </w:t>
      </w:r>
      <w:r w:rsidR="00EB5F4B" w:rsidRPr="00FB2EE3">
        <w:rPr>
          <w:spacing w:val="0"/>
          <w:rtl/>
          <w:lang w:bidi="ar-SA"/>
        </w:rPr>
        <w:t>از دایره‌ی اسلام، خارج نمی‌گردد؛</w:t>
      </w:r>
      <w:r w:rsidRPr="00FB2EE3">
        <w:rPr>
          <w:spacing w:val="0"/>
          <w:rtl/>
          <w:lang w:bidi="ar-SA"/>
        </w:rPr>
        <w:t xml:space="preserve"> زیرا الله متعال، فرموده است:</w:t>
      </w:r>
    </w:p>
    <w:p w:rsidR="00947CBC" w:rsidRPr="00FB2EE3" w:rsidRDefault="00012DA8" w:rsidP="00012DA8">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طَا</w:t>
      </w:r>
      <w:r w:rsidRPr="00FB2EE3">
        <w:rPr>
          <w:rFonts w:ascii="KFGQPC Uthmanic Script HAFS" w:hint="cs"/>
          <w:rtl/>
          <w:lang w:bidi="ar-SA"/>
        </w:rPr>
        <w:t>ٓ</w:t>
      </w:r>
      <w:r w:rsidRPr="00FB2EE3">
        <w:rPr>
          <w:rFonts w:ascii="KFGQPC Uthmanic Script HAFS" w:hint="eastAsia"/>
          <w:rtl/>
          <w:lang w:bidi="ar-SA"/>
        </w:rPr>
        <w:t>ئِفَتَانِ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ق</w:t>
      </w:r>
      <w:r w:rsidRPr="00FB2EE3">
        <w:rPr>
          <w:rFonts w:ascii="KFGQPC Uthmanic Script HAFS" w:hint="cs"/>
          <w:rtl/>
          <w:lang w:bidi="ar-SA"/>
        </w:rPr>
        <w:t>ۡ</w:t>
      </w:r>
      <w:r w:rsidRPr="00FB2EE3">
        <w:rPr>
          <w:rFonts w:ascii="KFGQPC Uthmanic Script HAFS" w:hint="eastAsia"/>
          <w:rtl/>
          <w:lang w:bidi="ar-SA"/>
        </w:rPr>
        <w:t>تَتَلُواْ</w:t>
      </w:r>
      <w:r w:rsidRPr="00FB2EE3">
        <w:rPr>
          <w:rFonts w:ascii="KFGQPC Uthmanic Script HAFS"/>
          <w:rtl/>
          <w:lang w:bidi="ar-SA"/>
        </w:rPr>
        <w:t xml:space="preserve"> </w:t>
      </w:r>
      <w:r w:rsidRPr="00FB2EE3">
        <w:rPr>
          <w:rFonts w:ascii="KFGQPC Uthmanic Script HAFS" w:hint="eastAsia"/>
          <w:rtl/>
          <w:lang w:bidi="ar-SA"/>
        </w:rPr>
        <w:t>فَأَص</w:t>
      </w:r>
      <w:r w:rsidRPr="00FB2EE3">
        <w:rPr>
          <w:rFonts w:ascii="KFGQPC Uthmanic Script HAFS" w:hint="cs"/>
          <w:rtl/>
          <w:lang w:bidi="ar-SA"/>
        </w:rPr>
        <w:t>ۡ</w:t>
      </w:r>
      <w:r w:rsidRPr="00FB2EE3">
        <w:rPr>
          <w:rFonts w:ascii="KFGQPC Uthmanic Script HAFS" w:hint="eastAsia"/>
          <w:rtl/>
          <w:lang w:bidi="ar-SA"/>
        </w:rPr>
        <w:t>لِحُواْ</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فَإِن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بَغَت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إِح</w:t>
      </w:r>
      <w:r w:rsidRPr="00FB2EE3">
        <w:rPr>
          <w:rFonts w:ascii="KFGQPC Uthmanic Script HAFS" w:hint="cs"/>
          <w:rtl/>
          <w:lang w:bidi="ar-SA"/>
        </w:rPr>
        <w:t>ۡ</w:t>
      </w:r>
      <w:r w:rsidRPr="00FB2EE3">
        <w:rPr>
          <w:rFonts w:ascii="KFGQPC Uthmanic Script HAFS" w:hint="eastAsia"/>
          <w:rtl/>
          <w:lang w:bidi="ar-SA"/>
        </w:rPr>
        <w:t>دَى</w:t>
      </w:r>
      <w:r w:rsidRPr="00FB2EE3">
        <w:rPr>
          <w:rFonts w:ascii="KFGQPC Uthmanic Script HAFS" w:hint="cs"/>
          <w:rtl/>
          <w:lang w:bidi="ar-SA"/>
        </w:rPr>
        <w:t>ٰ</w:t>
      </w:r>
      <w:r w:rsidRPr="00FB2EE3">
        <w:rPr>
          <w:rFonts w:ascii="KFGQPC Uthmanic Script HAFS" w:hint="eastAsia"/>
          <w:rtl/>
          <w:lang w:bidi="ar-SA"/>
        </w:rPr>
        <w:t>هُمَا</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أُخ</w:t>
      </w:r>
      <w:r w:rsidRPr="00FB2EE3">
        <w:rPr>
          <w:rFonts w:ascii="KFGQPC Uthmanic Script HAFS" w:hint="cs"/>
          <w:rtl/>
          <w:lang w:bidi="ar-SA"/>
        </w:rPr>
        <w:t>ۡ</w:t>
      </w:r>
      <w:r w:rsidRPr="00FB2EE3">
        <w:rPr>
          <w:rFonts w:ascii="KFGQPC Uthmanic Script HAFS" w:hint="eastAsia"/>
          <w:rtl/>
          <w:lang w:bidi="ar-SA"/>
        </w:rPr>
        <w:t>رَى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فَقَ</w:t>
      </w:r>
      <w:r w:rsidRPr="00FB2EE3">
        <w:rPr>
          <w:rFonts w:ascii="KFGQPC Uthmanic Script HAFS" w:hint="cs"/>
          <w:rtl/>
          <w:lang w:bidi="ar-SA"/>
        </w:rPr>
        <w:t>ٰ</w:t>
      </w:r>
      <w:r w:rsidRPr="00FB2EE3">
        <w:rPr>
          <w:rFonts w:ascii="KFGQPC Uthmanic Script HAFS" w:hint="eastAsia"/>
          <w:rtl/>
          <w:lang w:bidi="ar-SA"/>
        </w:rPr>
        <w:t>تِلُواْ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لَّتِي</w:t>
      </w:r>
      <w:r w:rsidRPr="00FB2EE3">
        <w:rPr>
          <w:rFonts w:ascii="KFGQPC Uthmanic Script HAFS"/>
          <w:rtl/>
          <w:lang w:bidi="ar-SA"/>
        </w:rPr>
        <w:t xml:space="preserve"> </w:t>
      </w:r>
      <w:r w:rsidRPr="00FB2EE3">
        <w:rPr>
          <w:rFonts w:ascii="KFGQPC Uthmanic Script HAFS" w:hint="eastAsia"/>
          <w:rtl/>
          <w:lang w:bidi="ar-SA"/>
        </w:rPr>
        <w:t>تَب</w:t>
      </w:r>
      <w:r w:rsidRPr="00FB2EE3">
        <w:rPr>
          <w:rFonts w:ascii="KFGQPC Uthmanic Script HAFS" w:hint="cs"/>
          <w:rtl/>
          <w:lang w:bidi="ar-SA"/>
        </w:rPr>
        <w:t>ۡ</w:t>
      </w:r>
      <w:r w:rsidRPr="00FB2EE3">
        <w:rPr>
          <w:rFonts w:ascii="KFGQPC Uthmanic Script HAFS" w:hint="eastAsia"/>
          <w:rtl/>
          <w:lang w:bidi="ar-SA"/>
        </w:rPr>
        <w:t>غِي</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تَفِي</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فَإِن</w:t>
      </w:r>
      <w:r w:rsidRPr="00FB2EE3">
        <w:rPr>
          <w:rFonts w:ascii="KFGQPC Uthmanic Script HAFS"/>
          <w:rtl/>
          <w:lang w:bidi="ar-SA"/>
        </w:rPr>
        <w:t xml:space="preserve"> </w:t>
      </w:r>
      <w:r w:rsidRPr="00FB2EE3">
        <w:rPr>
          <w:rFonts w:ascii="KFGQPC Uthmanic Script HAFS" w:hint="eastAsia"/>
          <w:rtl/>
          <w:lang w:bidi="ar-SA"/>
        </w:rPr>
        <w:t>فَا</w:t>
      </w:r>
      <w:r w:rsidRPr="00FB2EE3">
        <w:rPr>
          <w:rFonts w:ascii="KFGQPC Uthmanic Script HAFS" w:hint="cs"/>
          <w:rtl/>
          <w:lang w:bidi="ar-SA"/>
        </w:rPr>
        <w:t>ٓ</w:t>
      </w:r>
      <w:r w:rsidRPr="00FB2EE3">
        <w:rPr>
          <w:rFonts w:ascii="KFGQPC Uthmanic Script HAFS" w:hint="eastAsia"/>
          <w:rtl/>
          <w:lang w:bidi="ar-SA"/>
        </w:rPr>
        <w:t>ءَت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فَأَص</w:t>
      </w:r>
      <w:r w:rsidRPr="00FB2EE3">
        <w:rPr>
          <w:rFonts w:ascii="KFGQPC Uthmanic Script HAFS" w:hint="cs"/>
          <w:rtl/>
          <w:lang w:bidi="ar-SA"/>
        </w:rPr>
        <w:t>ۡ</w:t>
      </w:r>
      <w:r w:rsidRPr="00FB2EE3">
        <w:rPr>
          <w:rFonts w:ascii="KFGQPC Uthmanic Script HAFS" w:hint="eastAsia"/>
          <w:rtl/>
          <w:lang w:bidi="ar-SA"/>
        </w:rPr>
        <w:t>لِحُواْ</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عَد</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وَأَق</w:t>
      </w:r>
      <w:r w:rsidRPr="00FB2EE3">
        <w:rPr>
          <w:rFonts w:ascii="KFGQPC Uthmanic Script HAFS" w:hint="cs"/>
          <w:rtl/>
          <w:lang w:bidi="ar-SA"/>
        </w:rPr>
        <w:t>ۡ</w:t>
      </w:r>
      <w:r w:rsidRPr="00FB2EE3">
        <w:rPr>
          <w:rFonts w:ascii="KFGQPC Uthmanic Script HAFS" w:hint="eastAsia"/>
          <w:rtl/>
          <w:lang w:bidi="ar-SA"/>
        </w:rPr>
        <w:t>سِطُو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يُحِبُّ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مُق</w:t>
      </w:r>
      <w:r w:rsidRPr="00FB2EE3">
        <w:rPr>
          <w:rFonts w:ascii="KFGQPC Uthmanic Script HAFS" w:hint="cs"/>
          <w:rtl/>
          <w:lang w:bidi="ar-SA"/>
        </w:rPr>
        <w:t>ۡ</w:t>
      </w:r>
      <w:r w:rsidRPr="00FB2EE3">
        <w:rPr>
          <w:rFonts w:ascii="KFGQPC Uthmanic Script HAFS" w:hint="eastAsia"/>
          <w:rtl/>
          <w:lang w:bidi="ar-SA"/>
        </w:rPr>
        <w:t>سِطِينَ</w:t>
      </w:r>
      <w:r w:rsidRPr="00FB2EE3">
        <w:rPr>
          <w:rFonts w:ascii="KFGQPC Uthmanic Script HAFS"/>
          <w:rtl/>
          <w:lang w:bidi="ar-SA"/>
        </w:rPr>
        <w:t xml:space="preserve"> </w:t>
      </w:r>
      <w:r w:rsidRPr="00FB2EE3">
        <w:rPr>
          <w:rFonts w:ascii="KFGQPC Uthmanic Script HAFS" w:hint="cs"/>
          <w:rtl/>
          <w:lang w:bidi="ar-SA"/>
        </w:rPr>
        <w:t>٩</w:t>
      </w:r>
      <w:r w:rsidRPr="00FB2EE3">
        <w:rPr>
          <w:rFonts w:ascii="KFGQPC Uthmanic Script HAFS"/>
          <w:rtl/>
          <w:lang w:bidi="ar-SA"/>
        </w:rPr>
        <w:t xml:space="preserve"> </w:t>
      </w:r>
      <w:r w:rsidRPr="00FB2EE3">
        <w:rPr>
          <w:rFonts w:ascii="KFGQPC Uthmanic Script HAFS" w:hint="eastAsia"/>
          <w:rtl/>
          <w:lang w:bidi="ar-SA"/>
        </w:rPr>
        <w:t>إِنَّمَا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إِخ</w:t>
      </w:r>
      <w:r w:rsidRPr="00FB2EE3">
        <w:rPr>
          <w:rFonts w:ascii="KFGQPC Uthmanic Script HAFS" w:hint="cs"/>
          <w:rtl/>
          <w:lang w:bidi="ar-SA"/>
        </w:rPr>
        <w:t>ۡ</w:t>
      </w:r>
      <w:r w:rsidRPr="00FB2EE3">
        <w:rPr>
          <w:rFonts w:ascii="KFGQPC Uthmanic Script HAFS" w:hint="eastAsia"/>
          <w:rtl/>
          <w:lang w:bidi="ar-SA"/>
        </w:rPr>
        <w:t>وَة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فَأَص</w:t>
      </w:r>
      <w:r w:rsidRPr="00FB2EE3">
        <w:rPr>
          <w:rFonts w:ascii="KFGQPC Uthmanic Script HAFS" w:hint="cs"/>
          <w:rtl/>
          <w:lang w:bidi="ar-SA"/>
        </w:rPr>
        <w:t>ۡ</w:t>
      </w:r>
      <w:r w:rsidRPr="00FB2EE3">
        <w:rPr>
          <w:rFonts w:ascii="KFGQPC Uthmanic Script HAFS" w:hint="eastAsia"/>
          <w:rtl/>
          <w:lang w:bidi="ar-SA"/>
        </w:rPr>
        <w:t>لِحُواْ</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أَخَوَي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الحجرات</w:t>
      </w:r>
      <w:r w:rsidRPr="00FB2EE3">
        <w:rPr>
          <w:rStyle w:val="Char8"/>
          <w:rtl/>
        </w:rPr>
        <w:t xml:space="preserve">: </w:t>
      </w:r>
      <w:r w:rsidRPr="00FB2EE3">
        <w:rPr>
          <w:rStyle w:val="Char8"/>
          <w:rFonts w:hint="cs"/>
          <w:rtl/>
        </w:rPr>
        <w:t>٩</w:t>
      </w:r>
      <w:r w:rsidRPr="00FB2EE3">
        <w:rPr>
          <w:rStyle w:val="Char8"/>
          <w:rFonts w:hint="eastAsia"/>
          <w:rtl/>
        </w:rPr>
        <w:t>،</w:t>
      </w:r>
      <w:r w:rsidRPr="00FB2EE3">
        <w:rPr>
          <w:rStyle w:val="Char8"/>
          <w:rtl/>
        </w:rPr>
        <w:t xml:space="preserve">  </w:t>
      </w:r>
      <w:r w:rsidRPr="00FB2EE3">
        <w:rPr>
          <w:rStyle w:val="Char8"/>
          <w:rFonts w:hint="cs"/>
          <w:rtl/>
        </w:rPr>
        <w:t>١٠</w:t>
      </w:r>
      <w:r w:rsidRPr="00FB2EE3">
        <w:rPr>
          <w:rStyle w:val="Char8"/>
          <w:rtl/>
        </w:rPr>
        <w:t>]</w:t>
      </w:r>
      <w:r w:rsidRPr="00FB2EE3">
        <w:rPr>
          <w:rFonts w:ascii="KFGQPC Uthman Taha Naskh" w:cs="KFGQPC Uthman Taha Naskh"/>
          <w:rtl/>
          <w:lang w:bidi="ar-SA"/>
        </w:rPr>
        <w:t xml:space="preserve">  </w:t>
      </w:r>
      <w:r w:rsidR="009F2C22" w:rsidRPr="00FB2EE3">
        <w:rPr>
          <w:rtl/>
          <w:lang w:bidi="ar-SA"/>
        </w:rPr>
        <w:tab/>
      </w:r>
    </w:p>
    <w:p w:rsidR="00947CBC" w:rsidRPr="00FB2EE3" w:rsidRDefault="00947CBC" w:rsidP="00167AB1">
      <w:pPr>
        <w:pStyle w:val="a2"/>
        <w:rPr>
          <w:rtl/>
          <w:lang w:bidi="ar-SA"/>
        </w:rPr>
      </w:pPr>
      <w:r w:rsidRPr="00FB2EE3">
        <w:rPr>
          <w:rtl/>
          <w:lang w:bidi="ar-SA"/>
        </w:rPr>
        <w:t>و اگر دو گروه از مؤمنان با یک</w:t>
      </w:r>
      <w:r w:rsidR="00EB5F4B" w:rsidRPr="00FB2EE3">
        <w:rPr>
          <w:rtl/>
          <w:lang w:bidi="ar-SA"/>
        </w:rPr>
        <w:t>‌</w:t>
      </w:r>
      <w:r w:rsidRPr="00FB2EE3">
        <w:rPr>
          <w:rtl/>
          <w:lang w:bidi="ar-SA"/>
        </w:rPr>
        <w:t>دیگر جنگیدند، میانشان صلح برقرار کنید. و اگر یکی از این دو گروه، به گروه دیگر تجاوز نمود، با گروه تجاوزگر بجنگید تا به حکم الله بازگردد. و اگر (به حکم الله) بازگشت، در میانشان به عدالت و انصاف، صلح برقرار کنید و عدالت و دادگری پیشه نمایید. بی‌گمان الله، دادگران را دوست دارد. جز این نیست که مؤمنان با هم برادرند؛ پس در میان برادرانتان صلح و آشتی برقرار کنید.</w:t>
      </w:r>
    </w:p>
    <w:p w:rsidR="00947CBC" w:rsidRPr="00FB2EE3" w:rsidRDefault="00947CBC" w:rsidP="00167AB1">
      <w:pPr>
        <w:rPr>
          <w:spacing w:val="0"/>
          <w:rtl/>
          <w:lang w:bidi="ar-SA"/>
        </w:rPr>
      </w:pPr>
      <w:r w:rsidRPr="00FB2EE3">
        <w:rPr>
          <w:spacing w:val="0"/>
          <w:rtl/>
          <w:lang w:bidi="ar-SA"/>
        </w:rPr>
        <w:t>لذا این دو آیه و حدیث مذکور را بدین صورت جمع‌بندی می‌کنیم که جنگیدن مسلمانان با یک</w:t>
      </w:r>
      <w:r w:rsidR="00EB5F4B" w:rsidRPr="00FB2EE3">
        <w:rPr>
          <w:spacing w:val="0"/>
          <w:rtl/>
          <w:lang w:bidi="ar-SA"/>
        </w:rPr>
        <w:t>‌</w:t>
      </w:r>
      <w:r w:rsidRPr="00FB2EE3">
        <w:rPr>
          <w:spacing w:val="0"/>
          <w:rtl/>
          <w:lang w:bidi="ar-SA"/>
        </w:rPr>
        <w:t>دیگر، زمانی کفر است و آنان را از دایره‌ی اسلام، خارج می‌کند که ریختن خون یک</w:t>
      </w:r>
      <w:r w:rsidR="00EB5F4B" w:rsidRPr="00FB2EE3">
        <w:rPr>
          <w:spacing w:val="0"/>
          <w:rtl/>
          <w:lang w:bidi="ar-SA"/>
        </w:rPr>
        <w:t>‌</w:t>
      </w:r>
      <w:r w:rsidRPr="00FB2EE3">
        <w:rPr>
          <w:spacing w:val="0"/>
          <w:rtl/>
          <w:lang w:bidi="ar-SA"/>
        </w:rPr>
        <w:t xml:space="preserve">دیگر را بدون هیچ تأویلی، درست بدانند؛ </w:t>
      </w:r>
      <w:r w:rsidR="00EB5F4B" w:rsidRPr="00FB2EE3">
        <w:rPr>
          <w:spacing w:val="0"/>
          <w:rtl/>
          <w:lang w:bidi="ar-SA"/>
        </w:rPr>
        <w:t>ولی اگر مسلمانی، به‌خاطرِ ریاست</w:t>
      </w:r>
      <w:r w:rsidRPr="00FB2EE3">
        <w:rPr>
          <w:spacing w:val="0"/>
          <w:rtl/>
          <w:lang w:bidi="ar-SA"/>
        </w:rPr>
        <w:t xml:space="preserve"> یا از روی تعصب قومی و امثال آن، برادرِ مسلمانش را به قتل برساند، کافر نیست؛ بلکه مرتکب گناه کبیره‌ای شده است و باید توبه کند.</w:t>
      </w:r>
    </w:p>
    <w:p w:rsidR="00947CBC" w:rsidRPr="00FB2EE3" w:rsidRDefault="00947CBC" w:rsidP="00167AB1">
      <w:pPr>
        <w:rPr>
          <w:spacing w:val="0"/>
          <w:rtl/>
          <w:lang w:bidi="ar-SA"/>
        </w:rPr>
      </w:pPr>
      <w:r w:rsidRPr="00FB2EE3">
        <w:rPr>
          <w:spacing w:val="0"/>
          <w:rtl/>
          <w:lang w:bidi="ar-SA"/>
        </w:rPr>
        <w:t>سپس رسول‌الله</w:t>
      </w:r>
      <w:r w:rsidRPr="00FB2EE3">
        <w:rPr>
          <w:spacing w:val="0"/>
          <w:lang w:bidi="ar-SA"/>
        </w:rPr>
        <w:sym w:font="AGA Arabesque" w:char="F072"/>
      </w:r>
      <w:r w:rsidRPr="00FB2EE3">
        <w:rPr>
          <w:spacing w:val="0"/>
          <w:rtl/>
          <w:lang w:bidi="ar-SA"/>
        </w:rPr>
        <w:t xml:space="preserve"> فرمود:</w:t>
      </w:r>
      <w:r w:rsidR="00B862DA" w:rsidRPr="00FB2EE3">
        <w:rPr>
          <w:spacing w:val="0"/>
          <w:rtl/>
          <w:lang w:bidi="ar-SA"/>
        </w:rPr>
        <w:t xml:space="preserve"> «آیا تبلیغ کردم؟ آیا تبلیغ کردم؟» </w:t>
      </w:r>
      <w:r w:rsidRPr="00FB2EE3">
        <w:rPr>
          <w:spacing w:val="0"/>
          <w:rtl/>
          <w:lang w:bidi="ar-SA"/>
        </w:rPr>
        <w:t>صحابه</w:t>
      </w:r>
      <w:r w:rsidRPr="00FB2EE3">
        <w:rPr>
          <w:spacing w:val="0"/>
          <w:lang w:bidi="ar-SA"/>
        </w:rPr>
        <w:sym w:font="AGA Arabesque" w:char="F079"/>
      </w:r>
      <w:r w:rsidRPr="00FB2EE3">
        <w:rPr>
          <w:spacing w:val="0"/>
          <w:rtl/>
          <w:lang w:bidi="ar-SA"/>
        </w:rPr>
        <w:t xml:space="preserve"> گفتند: </w:t>
      </w:r>
      <w:r w:rsidR="00B862DA" w:rsidRPr="00FB2EE3">
        <w:rPr>
          <w:spacing w:val="0"/>
          <w:rtl/>
          <w:lang w:bidi="ar-SA"/>
        </w:rPr>
        <w:t>بله.</w:t>
      </w:r>
    </w:p>
    <w:p w:rsidR="00947CBC" w:rsidRPr="00FB2EE3" w:rsidRDefault="00947CBC" w:rsidP="00167AB1">
      <w:pPr>
        <w:rPr>
          <w:spacing w:val="0"/>
          <w:rtl/>
          <w:lang w:bidi="ar-SA"/>
        </w:rPr>
      </w:pPr>
      <w:r w:rsidRPr="00FB2EE3">
        <w:rPr>
          <w:spacing w:val="0"/>
          <w:rtl/>
          <w:lang w:bidi="ar-SA"/>
        </w:rPr>
        <w:t>دقت کنید که رسول‌الله</w:t>
      </w:r>
      <w:r w:rsidRPr="00FB2EE3">
        <w:rPr>
          <w:spacing w:val="0"/>
          <w:lang w:bidi="ar-SA"/>
        </w:rPr>
        <w:sym w:font="AGA Arabesque" w:char="F072"/>
      </w:r>
      <w:r w:rsidRPr="00FB2EE3">
        <w:rPr>
          <w:spacing w:val="0"/>
          <w:rtl/>
          <w:lang w:bidi="ar-SA"/>
        </w:rPr>
        <w:t xml:space="preserve"> چگونه یارانش را در چنین موقعیت‌هایی گواه قرار می‌دهد که وظیفه‌اش را در قبال تبلیغ دین، ادا کرده است. در «عرفه» نیز سخنرانی کرد و فرمود: «آیا تبلیغ کردم؟» یاران، گفتند: بله. آن‌گاه انگشتش را به سوی آسمان بلند کرد</w:t>
      </w:r>
      <w:r w:rsidR="00EB5F4B" w:rsidRPr="00FB2EE3">
        <w:rPr>
          <w:spacing w:val="0"/>
          <w:rtl/>
          <w:lang w:bidi="ar-SA"/>
        </w:rPr>
        <w:t xml:space="preserve"> و در حالی که آن را به سوی مردم</w:t>
      </w:r>
      <w:r w:rsidRPr="00FB2EE3">
        <w:rPr>
          <w:spacing w:val="0"/>
          <w:rtl/>
          <w:lang w:bidi="ar-SA"/>
        </w:rPr>
        <w:t xml:space="preserve"> حرکت می‌داد، فرمود: یا الله! تو خود، گواه این‌ها باش که من، تبلیغ کردم و بدین‌سان پروردگارش را شاهد گرفت که به امتش تبلیغ کرده است. و روز عید قربان نیز از آن‌ها اقرار گرفت که وظیفه‌اش را در قبال دع</w:t>
      </w:r>
      <w:r w:rsidR="00EB5F4B" w:rsidRPr="00FB2EE3">
        <w:rPr>
          <w:spacing w:val="0"/>
          <w:rtl/>
          <w:lang w:bidi="ar-SA"/>
        </w:rPr>
        <w:t>و</w:t>
      </w:r>
      <w:r w:rsidRPr="00FB2EE3">
        <w:rPr>
          <w:spacing w:val="0"/>
          <w:rtl/>
          <w:lang w:bidi="ar-SA"/>
        </w:rPr>
        <w:t>ت و تبلیغ، انجام داده است. ما هم گواهی می‌دهیم و الله و فرشتگانش را شاهد می‌گیریم که پیامبر</w:t>
      </w:r>
      <w:r w:rsidRPr="00FB2EE3">
        <w:rPr>
          <w:spacing w:val="0"/>
          <w:lang w:bidi="ar-SA"/>
        </w:rPr>
        <w:sym w:font="AGA Arabesque" w:char="F072"/>
      </w:r>
      <w:r w:rsidRPr="00FB2EE3">
        <w:rPr>
          <w:spacing w:val="0"/>
          <w:rtl/>
          <w:lang w:bidi="ar-SA"/>
        </w:rPr>
        <w:t xml:space="preserve"> به بهترین شکل، وظیفه‌اش را در قبال دعوت و تبلیغ انجام داده و رسالت و مأموریتش را به انجام رسانده است و امت را به سوی همه‌ی نیکی‌ها رهنمون شده و آن ها را از هرگونه بدی و شرارتی برحذر داشته و امتش را بر راه پُرفروغ و همواری ر</w:t>
      </w:r>
      <w:r w:rsidR="00EB5F4B" w:rsidRPr="00FB2EE3">
        <w:rPr>
          <w:spacing w:val="0"/>
          <w:rtl/>
          <w:lang w:bidi="ar-SA"/>
        </w:rPr>
        <w:t>ها کرده که شبش، همانندِ روزِ آن</w:t>
      </w:r>
      <w:r w:rsidRPr="00FB2EE3">
        <w:rPr>
          <w:spacing w:val="0"/>
          <w:rtl/>
          <w:lang w:bidi="ar-SA"/>
        </w:rPr>
        <w:t xml:space="preserve"> روشن است. هم</w:t>
      </w:r>
      <w:r w:rsidR="00EB5F4B" w:rsidRPr="00FB2EE3">
        <w:rPr>
          <w:spacing w:val="0"/>
          <w:rtl/>
          <w:lang w:bidi="ar-SA"/>
        </w:rPr>
        <w:t>‌</w:t>
      </w:r>
      <w:r w:rsidRPr="00FB2EE3">
        <w:rPr>
          <w:spacing w:val="0"/>
          <w:rtl/>
          <w:lang w:bidi="ar-SA"/>
        </w:rPr>
        <w:t xml:space="preserve">چنین تمام امورِ دینی و دنیویِ موردِ نیاز امت را بیان فرموده است؛ گرچه امکان دارد که حاملان و ناقلانِ خبرها و رهنمودهایش، دچار اشتباه </w:t>
      </w:r>
      <w:r w:rsidR="00EB5F4B" w:rsidRPr="00FB2EE3">
        <w:rPr>
          <w:spacing w:val="0"/>
          <w:rtl/>
          <w:lang w:bidi="ar-SA"/>
        </w:rPr>
        <w:t xml:space="preserve">شده </w:t>
      </w:r>
      <w:r w:rsidRPr="00FB2EE3">
        <w:rPr>
          <w:spacing w:val="0"/>
          <w:rtl/>
          <w:lang w:bidi="ar-SA"/>
        </w:rPr>
        <w:t>باشند که در این صورت، قرائت یا برداشت آن‌ها از رهنمودهایش، نادرست بوده است؛ یا ممکن است سوء</w:t>
      </w:r>
      <w:r w:rsidR="00EB5F4B" w:rsidRPr="00FB2EE3">
        <w:rPr>
          <w:spacing w:val="0"/>
          <w:rtl/>
          <w:lang w:bidi="ar-SA"/>
        </w:rPr>
        <w:t xml:space="preserve"> </w:t>
      </w:r>
      <w:r w:rsidRPr="00FB2EE3">
        <w:rPr>
          <w:spacing w:val="0"/>
          <w:rtl/>
          <w:lang w:bidi="ar-SA"/>
        </w:rPr>
        <w:t>نیت داشته‌اند و یا به دلایلی دیگری، اشتباهاتی در نقل سنت و فهم آن صورت گرفته باشد. با این حال، پیامبر</w:t>
      </w:r>
      <w:r w:rsidRPr="00FB2EE3">
        <w:rPr>
          <w:spacing w:val="0"/>
          <w:lang w:bidi="ar-SA"/>
        </w:rPr>
        <w:sym w:font="AGA Arabesque" w:char="F072"/>
      </w:r>
      <w:r w:rsidRPr="00FB2EE3">
        <w:rPr>
          <w:spacing w:val="0"/>
          <w:rtl/>
          <w:lang w:bidi="ar-SA"/>
        </w:rPr>
        <w:t xml:space="preserve"> ذره‌ای در وظیفه‌اش کوتاهی نکرده است.</w:t>
      </w:r>
    </w:p>
    <w:p w:rsidR="00947CBC" w:rsidRPr="00FB2EE3" w:rsidRDefault="00947CBC" w:rsidP="00167AB1">
      <w:pPr>
        <w:rPr>
          <w:spacing w:val="0"/>
          <w:rtl/>
          <w:lang w:bidi="ar-SA"/>
        </w:rPr>
      </w:pPr>
      <w:r w:rsidRPr="00FB2EE3">
        <w:rPr>
          <w:spacing w:val="0"/>
          <w:rtl/>
          <w:lang w:bidi="ar-SA"/>
        </w:rPr>
        <w:t>صحابه</w:t>
      </w:r>
      <w:r w:rsidRPr="00FB2EE3">
        <w:rPr>
          <w:spacing w:val="0"/>
          <w:lang w:bidi="ar-SA"/>
        </w:rPr>
        <w:sym w:font="AGA Arabesque" w:char="F079"/>
      </w:r>
      <w:r w:rsidRPr="00FB2EE3">
        <w:rPr>
          <w:spacing w:val="0"/>
          <w:rtl/>
          <w:lang w:bidi="ar-SA"/>
        </w:rPr>
        <w:t xml:space="preserve"> نیز همه‌ی رهنمودهایی را که از پیامبر</w:t>
      </w:r>
      <w:r w:rsidRPr="00FB2EE3">
        <w:rPr>
          <w:spacing w:val="0"/>
          <w:lang w:bidi="ar-SA"/>
        </w:rPr>
        <w:sym w:font="AGA Arabesque" w:char="F072"/>
      </w:r>
      <w:r w:rsidRPr="00FB2EE3">
        <w:rPr>
          <w:spacing w:val="0"/>
          <w:rtl/>
          <w:lang w:bidi="ar-SA"/>
        </w:rPr>
        <w:t xml:space="preserve"> شنیده‌اند، و همین‌طور وحی ا</w:t>
      </w:r>
      <w:r w:rsidR="00100B1C" w:rsidRPr="00FB2EE3">
        <w:rPr>
          <w:spacing w:val="0"/>
          <w:rtl/>
          <w:lang w:bidi="ar-SA"/>
        </w:rPr>
        <w:t>ل</w:t>
      </w:r>
      <w:r w:rsidRPr="00FB2EE3">
        <w:rPr>
          <w:spacing w:val="0"/>
          <w:rtl/>
          <w:lang w:bidi="ar-SA"/>
        </w:rPr>
        <w:t>هی را کتمان نکرده و آن را به نسل‌های پس از خویش، منتقل نموده‌اند و آن گاه تابعین، این وظیفه‌ی خطیر را به انجام رسانده‌اند و این رویه، در طول تاریخِ اسلام، ادامه داشته است و بدین‌سان سنت‌ها و رهنمودهای پیامبر</w:t>
      </w:r>
      <w:r w:rsidRPr="00FB2EE3">
        <w:rPr>
          <w:spacing w:val="0"/>
          <w:lang w:bidi="ar-SA"/>
        </w:rPr>
        <w:sym w:font="AGA Arabesque" w:char="F072"/>
      </w:r>
      <w:r w:rsidRPr="00FB2EE3">
        <w:rPr>
          <w:spacing w:val="0"/>
          <w:rtl/>
          <w:lang w:bidi="ar-SA"/>
        </w:rPr>
        <w:t xml:space="preserve"> به ما رسیده است.</w:t>
      </w:r>
    </w:p>
    <w:p w:rsidR="00752EBC" w:rsidRPr="00FB2EE3" w:rsidRDefault="00752EBC" w:rsidP="00167AB1">
      <w:pPr>
        <w:rPr>
          <w:spacing w:val="0"/>
          <w:rtl/>
          <w:lang w:bidi="ar-SA"/>
        </w:rPr>
      </w:pPr>
      <w:r w:rsidRPr="00FB2EE3">
        <w:rPr>
          <w:spacing w:val="0"/>
          <w:rtl/>
          <w:lang w:bidi="ar-SA"/>
        </w:rPr>
        <w:t>سپس پیامبر</w:t>
      </w:r>
      <w:r w:rsidRPr="00FB2EE3">
        <w:rPr>
          <w:spacing w:val="0"/>
          <w:lang w:bidi="ar-SA"/>
        </w:rPr>
        <w:sym w:font="AGA Arabesque" w:char="F072"/>
      </w:r>
      <w:r w:rsidRPr="00FB2EE3">
        <w:rPr>
          <w:spacing w:val="0"/>
          <w:rtl/>
          <w:lang w:bidi="ar-SA"/>
        </w:rPr>
        <w:t xml:space="preserve"> دستور داد که حاضران، سخنانش را ب</w:t>
      </w:r>
      <w:r w:rsidR="00EB5F4B" w:rsidRPr="00FB2EE3">
        <w:rPr>
          <w:spacing w:val="0"/>
          <w:rtl/>
          <w:lang w:bidi="ar-SA"/>
        </w:rPr>
        <w:t>ه کسانی که حضور ندارند، برسانند؛ زیرا امکان دارد کسی که حدیث</w:t>
      </w:r>
      <w:r w:rsidRPr="00FB2EE3">
        <w:rPr>
          <w:spacing w:val="0"/>
          <w:rtl/>
          <w:lang w:bidi="ar-SA"/>
        </w:rPr>
        <w:t xml:space="preserve"> به او می‌رسد، فهم دقیق‌تر از شنونده‌ی حاضر داشته باشد. این، رهنمود رسول‌الله</w:t>
      </w:r>
      <w:r w:rsidRPr="00FB2EE3">
        <w:rPr>
          <w:spacing w:val="0"/>
          <w:lang w:bidi="ar-SA"/>
        </w:rPr>
        <w:sym w:font="AGA Arabesque" w:char="F072"/>
      </w:r>
      <w:r w:rsidRPr="00FB2EE3">
        <w:rPr>
          <w:spacing w:val="0"/>
          <w:rtl/>
          <w:lang w:bidi="ar-SA"/>
        </w:rPr>
        <w:t xml:space="preserve"> برای کسانی بود که آن روز در سخنرانی‌اش حضور داشتند و نیز رهنمودی برای کسانی</w:t>
      </w:r>
      <w:r w:rsidR="00EB5F4B" w:rsidRPr="00FB2EE3">
        <w:rPr>
          <w:spacing w:val="0"/>
          <w:rtl/>
          <w:lang w:bidi="ar-SA"/>
        </w:rPr>
        <w:t>‌</w:t>
      </w:r>
      <w:r w:rsidRPr="00FB2EE3">
        <w:rPr>
          <w:spacing w:val="0"/>
          <w:rtl/>
          <w:lang w:bidi="ar-SA"/>
        </w:rPr>
        <w:t>ست که تا روز قیامت، حدیثش را می‌شنوند. لذا وظیفه داریم همین‌که حدیثی از رسول‌الله</w:t>
      </w:r>
      <w:r w:rsidRPr="00FB2EE3">
        <w:rPr>
          <w:spacing w:val="0"/>
          <w:lang w:bidi="ar-SA"/>
        </w:rPr>
        <w:sym w:font="AGA Arabesque" w:char="F072"/>
      </w:r>
      <w:r w:rsidRPr="00FB2EE3">
        <w:rPr>
          <w:spacing w:val="0"/>
          <w:rtl/>
          <w:lang w:bidi="ar-SA"/>
        </w:rPr>
        <w:t xml:space="preserve"> به ما رسید، آن را به دیگران نیز برسانیم. ما، این بارِ امانت را از آن جهت به دوش می‌کشیم که آن را به دیگران برسانیم؛ نه این‌که مانند یهودیان باشیم که به عمل کردن به تورات و تبلیغ آن، مکلّف شدند، ولی</w:t>
      </w:r>
      <w:r w:rsidR="00EB5F4B" w:rsidRPr="00FB2EE3">
        <w:rPr>
          <w:spacing w:val="0"/>
          <w:rtl/>
          <w:lang w:bidi="ar-SA"/>
        </w:rPr>
        <w:t xml:space="preserve"> به آن عمل نکردند و در تبلیغ آن کوتاهی نمودند؛</w:t>
      </w:r>
      <w:r w:rsidRPr="00FB2EE3">
        <w:rPr>
          <w:spacing w:val="0"/>
          <w:rtl/>
          <w:lang w:bidi="ar-SA"/>
        </w:rPr>
        <w:t xml:space="preserve"> از این‌رو الله</w:t>
      </w:r>
      <w:r w:rsidRPr="00FB2EE3">
        <w:rPr>
          <w:spacing w:val="0"/>
          <w:lang w:bidi="ar-SA"/>
        </w:rPr>
        <w:sym w:font="AGA Arabesque" w:char="F055"/>
      </w:r>
      <w:r w:rsidRPr="00FB2EE3">
        <w:rPr>
          <w:spacing w:val="0"/>
          <w:rtl/>
          <w:lang w:bidi="ar-SA"/>
        </w:rPr>
        <w:t xml:space="preserve"> آنان را به بدترین شکل، توصیف کرده و فرموده است:</w:t>
      </w:r>
    </w:p>
    <w:p w:rsidR="00752EBC" w:rsidRPr="00FB2EE3" w:rsidRDefault="00012DA8" w:rsidP="00012DA8">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مَثَلُ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حُمِّلُواْ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لتَّو</w:t>
      </w:r>
      <w:r w:rsidRPr="00FB2EE3">
        <w:rPr>
          <w:rFonts w:ascii="KFGQPC Uthmanic Script HAFS" w:hint="cs"/>
          <w:rtl/>
          <w:lang w:bidi="ar-SA"/>
        </w:rPr>
        <w:t>ۡ</w:t>
      </w:r>
      <w:r w:rsidRPr="00FB2EE3">
        <w:rPr>
          <w:rFonts w:ascii="KFGQPC Uthmanic Script HAFS" w:hint="eastAsia"/>
          <w:rtl/>
          <w:lang w:bidi="ar-SA"/>
        </w:rPr>
        <w:t>رَى</w:t>
      </w:r>
      <w:r w:rsidRPr="00FB2EE3">
        <w:rPr>
          <w:rFonts w:ascii="KFGQPC Uthmanic Script HAFS" w:hint="cs"/>
          <w:rtl/>
          <w:lang w:bidi="ar-SA"/>
        </w:rPr>
        <w:t>ٰ</w:t>
      </w:r>
      <w:r w:rsidRPr="00FB2EE3">
        <w:rPr>
          <w:rFonts w:ascii="KFGQPC Uthmanic Script HAFS" w:hint="eastAsia"/>
          <w:rtl/>
          <w:lang w:bidi="ar-SA"/>
        </w:rPr>
        <w:t>ةَ</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مِلُوهَا</w:t>
      </w:r>
      <w:r w:rsidRPr="00FB2EE3">
        <w:rPr>
          <w:rFonts w:ascii="KFGQPC Uthmanic Script HAFS"/>
          <w:rtl/>
          <w:lang w:bidi="ar-SA"/>
        </w:rPr>
        <w:t xml:space="preserve"> </w:t>
      </w:r>
      <w:r w:rsidRPr="00FB2EE3">
        <w:rPr>
          <w:rFonts w:ascii="KFGQPC Uthmanic Script HAFS" w:hint="eastAsia"/>
          <w:rtl/>
          <w:lang w:bidi="ar-SA"/>
        </w:rPr>
        <w:t>كَمَثَلِ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حِمَارِ</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rtl/>
          <w:lang w:bidi="ar-SA"/>
        </w:rPr>
        <w:t xml:space="preserve"> </w:t>
      </w:r>
      <w:r w:rsidRPr="00FB2EE3">
        <w:rPr>
          <w:rFonts w:ascii="KFGQPC Uthmanic Script HAFS" w:hint="eastAsia"/>
          <w:rtl/>
          <w:lang w:bidi="ar-SA"/>
        </w:rPr>
        <w:t>أَس</w:t>
      </w:r>
      <w:r w:rsidRPr="00FB2EE3">
        <w:rPr>
          <w:rFonts w:ascii="KFGQPC Uthmanic Script HAFS" w:hint="cs"/>
          <w:rtl/>
          <w:lang w:bidi="ar-SA"/>
        </w:rPr>
        <w:t>ۡ</w:t>
      </w:r>
      <w:r w:rsidRPr="00FB2EE3">
        <w:rPr>
          <w:rFonts w:ascii="KFGQPC Uthmanic Script HAFS" w:hint="eastAsia"/>
          <w:rtl/>
          <w:lang w:bidi="ar-SA"/>
        </w:rPr>
        <w:t>فَارَ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Style w:val="Char8"/>
          <w:rFonts w:hint="cs"/>
          <w:rtl/>
        </w:rPr>
        <w:tab/>
      </w:r>
      <w:r w:rsidRPr="00FB2EE3">
        <w:rPr>
          <w:rStyle w:val="Char8"/>
          <w:rtl/>
        </w:rPr>
        <w:t>[</w:t>
      </w:r>
      <w:r w:rsidRPr="00FB2EE3">
        <w:rPr>
          <w:rStyle w:val="Char8"/>
          <w:rFonts w:hint="eastAsia"/>
          <w:rtl/>
        </w:rPr>
        <w:t>الجمعة</w:t>
      </w:r>
      <w:r w:rsidRPr="00FB2EE3">
        <w:rPr>
          <w:rStyle w:val="Char8"/>
          <w:rtl/>
        </w:rPr>
        <w:t xml:space="preserve">: </w:t>
      </w:r>
      <w:r w:rsidRPr="00FB2EE3">
        <w:rPr>
          <w:rStyle w:val="Char8"/>
          <w:rFonts w:hint="cs"/>
          <w:rtl/>
        </w:rPr>
        <w:t>٥</w:t>
      </w:r>
      <w:r w:rsidRPr="00FB2EE3">
        <w:rPr>
          <w:rStyle w:val="Char8"/>
          <w:rtl/>
        </w:rPr>
        <w:t>]</w:t>
      </w:r>
      <w:r w:rsidRPr="00FB2EE3">
        <w:rPr>
          <w:rFonts w:ascii="KFGQPC Uthman Taha Naskh" w:cs="KFGQPC Uthman Taha Naskh"/>
          <w:rtl/>
          <w:lang w:bidi="ar-SA"/>
        </w:rPr>
        <w:t xml:space="preserve">  </w:t>
      </w:r>
    </w:p>
    <w:p w:rsidR="00752EBC" w:rsidRPr="00FB2EE3" w:rsidRDefault="00752EBC" w:rsidP="00167AB1">
      <w:pPr>
        <w:pStyle w:val="a2"/>
        <w:rPr>
          <w:rtl/>
          <w:lang w:bidi="ar-SA"/>
        </w:rPr>
      </w:pPr>
      <w:r w:rsidRPr="00FB2EE3">
        <w:rPr>
          <w:rtl/>
          <w:lang w:bidi="ar-SA"/>
        </w:rPr>
        <w:t>مثال کسانی که به عمل کردن به تورات مکلّف شدند و به آن عمل نکردند، مانند درازگوشی است که کتاب‌هایی حمل می‌کند.</w:t>
      </w:r>
    </w:p>
    <w:p w:rsidR="00752EBC" w:rsidRPr="00FB2EE3" w:rsidRDefault="00752EBC" w:rsidP="00167AB1">
      <w:pPr>
        <w:rPr>
          <w:spacing w:val="0"/>
          <w:rtl/>
          <w:lang w:bidi="ar-SA"/>
        </w:rPr>
      </w:pPr>
      <w:r w:rsidRPr="00FB2EE3">
        <w:rPr>
          <w:spacing w:val="0"/>
          <w:rtl/>
          <w:lang w:bidi="ar-SA"/>
        </w:rPr>
        <w:t>الاغ یا در</w:t>
      </w:r>
      <w:r w:rsidR="00264CD9" w:rsidRPr="00FB2EE3">
        <w:rPr>
          <w:spacing w:val="0"/>
          <w:rtl/>
          <w:lang w:bidi="ar-SA"/>
        </w:rPr>
        <w:t>ازگوش، چه می</w:t>
      </w:r>
      <w:r w:rsidR="006D0788" w:rsidRPr="00FB2EE3">
        <w:rPr>
          <w:spacing w:val="0"/>
          <w:rtl/>
          <w:lang w:bidi="ar-SA"/>
        </w:rPr>
        <w:t>‌</w:t>
      </w:r>
      <w:r w:rsidR="00264CD9" w:rsidRPr="00FB2EE3">
        <w:rPr>
          <w:spacing w:val="0"/>
          <w:rtl/>
          <w:lang w:bidi="ar-SA"/>
        </w:rPr>
        <w:t>داند که آ</w:t>
      </w:r>
      <w:r w:rsidRPr="00FB2EE3">
        <w:rPr>
          <w:spacing w:val="0"/>
          <w:rtl/>
          <w:lang w:bidi="ar-SA"/>
        </w:rPr>
        <w:t>ن</w:t>
      </w:r>
      <w:r w:rsidR="00264CD9" w:rsidRPr="00FB2EE3">
        <w:rPr>
          <w:spacing w:val="0"/>
          <w:rtl/>
          <w:lang w:bidi="ar-SA"/>
        </w:rPr>
        <w:t>‌</w:t>
      </w:r>
      <w:r w:rsidRPr="00FB2EE3">
        <w:rPr>
          <w:spacing w:val="0"/>
          <w:rtl/>
          <w:lang w:bidi="ar-SA"/>
        </w:rPr>
        <w:t>چه بارَش کرده‌اند، کتاب است یا چیزِ دیگری؟ تازه، چه فایده‌ای برایش دارد؟ همین‌طور کسی که حامل قرآن و سنت است، ولی از آن ب</w:t>
      </w:r>
      <w:r w:rsidR="00264CD9" w:rsidRPr="00FB2EE3">
        <w:rPr>
          <w:spacing w:val="0"/>
          <w:rtl/>
          <w:lang w:bidi="ar-SA"/>
        </w:rPr>
        <w:t>هره نمی‌گیرد، همانند دارازگوشی‌</w:t>
      </w:r>
      <w:r w:rsidRPr="00FB2EE3">
        <w:rPr>
          <w:spacing w:val="0"/>
          <w:rtl/>
          <w:lang w:bidi="ar-SA"/>
        </w:rPr>
        <w:t>ست که کتاب‌هایی حمل</w:t>
      </w:r>
      <w:r w:rsidR="00EB5F4B" w:rsidRPr="00FB2EE3">
        <w:rPr>
          <w:spacing w:val="0"/>
          <w:rtl/>
          <w:lang w:bidi="ar-SA"/>
        </w:rPr>
        <w:t xml:space="preserve"> می کند و هیچ فایده‌ای از آن‌ها</w:t>
      </w:r>
      <w:r w:rsidRPr="00FB2EE3">
        <w:rPr>
          <w:spacing w:val="0"/>
          <w:rtl/>
          <w:lang w:bidi="ar-SA"/>
        </w:rPr>
        <w:t xml:space="preserve"> نصیبش نمی‌شود. </w:t>
      </w:r>
      <w:r w:rsidR="008F086B" w:rsidRPr="00FB2EE3">
        <w:rPr>
          <w:spacing w:val="0"/>
          <w:rtl/>
          <w:lang w:bidi="ar-SA"/>
        </w:rPr>
        <w:t>از الله متعال، درخواست می‌کنم که به همه‌ی ما، علم مفید و سودمند با عمل نیک و شایسته عنایت بفرماید.</w:t>
      </w:r>
    </w:p>
    <w:p w:rsidR="008F086B" w:rsidRPr="00FB2EE3" w:rsidRDefault="008F086B" w:rsidP="00167AB1">
      <w:pPr>
        <w:rPr>
          <w:spacing w:val="0"/>
          <w:rtl/>
          <w:lang w:bidi="ar-SA"/>
        </w:rPr>
      </w:pPr>
      <w:r w:rsidRPr="00FB2EE3">
        <w:rPr>
          <w:spacing w:val="0"/>
          <w:rtl/>
          <w:lang w:bidi="ar-SA"/>
        </w:rPr>
        <w:t>از این حدیث، چنین برداشت می‌کنیم که پیامبر</w:t>
      </w:r>
      <w:r w:rsidRPr="00FB2EE3">
        <w:rPr>
          <w:spacing w:val="0"/>
          <w:lang w:bidi="ar-SA"/>
        </w:rPr>
        <w:sym w:font="AGA Arabesque" w:char="F072"/>
      </w:r>
      <w:r w:rsidRPr="00FB2EE3">
        <w:rPr>
          <w:spacing w:val="0"/>
          <w:rtl/>
          <w:lang w:bidi="ar-SA"/>
        </w:rPr>
        <w:t xml:space="preserve"> امتش را از جنگیدن با یک</w:t>
      </w:r>
      <w:r w:rsidR="00637DF7" w:rsidRPr="00FB2EE3">
        <w:rPr>
          <w:spacing w:val="0"/>
          <w:rtl/>
          <w:lang w:bidi="ar-SA"/>
        </w:rPr>
        <w:t>‌</w:t>
      </w:r>
      <w:r w:rsidRPr="00FB2EE3">
        <w:rPr>
          <w:spacing w:val="0"/>
          <w:rtl/>
          <w:lang w:bidi="ar-SA"/>
        </w:rPr>
        <w:t>دیگر و نیز کشتن هم</w:t>
      </w:r>
      <w:r w:rsidR="00637DF7" w:rsidRPr="00FB2EE3">
        <w:rPr>
          <w:spacing w:val="0"/>
          <w:rtl/>
          <w:lang w:bidi="ar-SA"/>
        </w:rPr>
        <w:t>‌</w:t>
      </w:r>
      <w:r w:rsidRPr="00FB2EE3">
        <w:rPr>
          <w:spacing w:val="0"/>
          <w:rtl/>
          <w:lang w:bidi="ar-SA"/>
        </w:rPr>
        <w:t>دیگر برحذر داشته است</w:t>
      </w:r>
      <w:r w:rsidR="00637DF7" w:rsidRPr="00FB2EE3">
        <w:rPr>
          <w:spacing w:val="0"/>
          <w:rtl/>
          <w:lang w:bidi="ar-SA"/>
        </w:rPr>
        <w:t>؛ ولی متأسفانه</w:t>
      </w:r>
      <w:r w:rsidRPr="00FB2EE3">
        <w:rPr>
          <w:spacing w:val="0"/>
          <w:rtl/>
          <w:lang w:bidi="ar-SA"/>
        </w:rPr>
        <w:t xml:space="preserve"> </w:t>
      </w:r>
      <w:r w:rsidR="00637DF7" w:rsidRPr="00FB2EE3">
        <w:rPr>
          <w:spacing w:val="0"/>
          <w:rtl/>
          <w:lang w:bidi="ar-SA"/>
        </w:rPr>
        <w:t xml:space="preserve">مسلمانان </w:t>
      </w:r>
      <w:r w:rsidRPr="00FB2EE3">
        <w:rPr>
          <w:spacing w:val="0"/>
          <w:rtl/>
          <w:lang w:bidi="ar-SA"/>
        </w:rPr>
        <w:t>در طول تاریخ، به روی هم شمشیر کشیده‌اند و این فتنه از زمانِ قتل عثمان بن عفان</w:t>
      </w:r>
      <w:r w:rsidRPr="00FB2EE3">
        <w:rPr>
          <w:spacing w:val="0"/>
          <w:lang w:bidi="ar-SA"/>
        </w:rPr>
        <w:sym w:font="AGA Arabesque" w:char="F074"/>
      </w:r>
      <w:r w:rsidRPr="00FB2EE3">
        <w:rPr>
          <w:spacing w:val="0"/>
          <w:rtl/>
          <w:lang w:bidi="ar-SA"/>
        </w:rPr>
        <w:t xml:space="preserve"> تا دورانِ ما ادامه داشته است؛ گرچه گاهی آتش این فتنه، شعله‌ور شده و مناطق زیادی را دربرگرفته است و گاه، فروکش کرده و در مناطق مشخصی زبانه کشیده است.</w:t>
      </w:r>
    </w:p>
    <w:p w:rsidR="00752EBC" w:rsidRPr="00FB2EE3" w:rsidRDefault="008F086B" w:rsidP="00167AB1">
      <w:pPr>
        <w:rPr>
          <w:spacing w:val="0"/>
          <w:rtl/>
          <w:lang w:bidi="ar-SA"/>
        </w:rPr>
      </w:pPr>
      <w:r w:rsidRPr="00FB2EE3">
        <w:rPr>
          <w:spacing w:val="0"/>
          <w:rtl/>
          <w:lang w:bidi="ar-SA"/>
        </w:rPr>
        <w:t>در هر حال بر هر مسلمانی واجب است که در حدّ توان خویش، از ریختن خون برادرش دور</w:t>
      </w:r>
      <w:r w:rsidR="00637DF7" w:rsidRPr="00FB2EE3">
        <w:rPr>
          <w:spacing w:val="0"/>
          <w:rtl/>
          <w:lang w:bidi="ar-SA"/>
        </w:rPr>
        <w:t>ی کند. البته بحثی نیست که انسان</w:t>
      </w:r>
      <w:r w:rsidRPr="00FB2EE3">
        <w:rPr>
          <w:spacing w:val="0"/>
          <w:rtl/>
          <w:lang w:bidi="ar-SA"/>
        </w:rPr>
        <w:t xml:space="preserve"> باید از جان و مال و ناموسِ خود دفاع کند؛ ولی باید دقت نماید که آسان‌ترین روش را انتخاب نماید و زمانی گزینه‌ی قتل را برگزیند که برای دور کردن متجاوز یا دفاع از جان و مال و ناموس خویش، چاره‌ای جز پیکار با متجاوز نداشته باشد. اگر تجاوزگر کشته ش</w:t>
      </w:r>
      <w:r w:rsidR="00637DF7" w:rsidRPr="00FB2EE3">
        <w:rPr>
          <w:spacing w:val="0"/>
          <w:rtl/>
          <w:lang w:bidi="ar-SA"/>
        </w:rPr>
        <w:t>ود، دوزخی خواهد بود و اگر مدافع کشته شود، شهید است؛</w:t>
      </w:r>
      <w:r w:rsidRPr="00FB2EE3">
        <w:rPr>
          <w:spacing w:val="0"/>
          <w:rtl/>
          <w:lang w:bidi="ar-SA"/>
        </w:rPr>
        <w:t xml:space="preserve"> </w:t>
      </w:r>
      <w:r w:rsidR="000232C0" w:rsidRPr="00FB2EE3">
        <w:rPr>
          <w:spacing w:val="0"/>
          <w:rtl/>
          <w:lang w:bidi="ar-SA"/>
        </w:rPr>
        <w:t>چنان‌که</w:t>
      </w:r>
      <w:r w:rsidRPr="00FB2EE3">
        <w:rPr>
          <w:spacing w:val="0"/>
          <w:rtl/>
          <w:lang w:bidi="ar-SA"/>
        </w:rPr>
        <w:t xml:space="preserve"> در حدیثِ پیامبر</w:t>
      </w:r>
      <w:r w:rsidRPr="00FB2EE3">
        <w:rPr>
          <w:spacing w:val="0"/>
          <w:lang w:bidi="ar-SA"/>
        </w:rPr>
        <w:sym w:font="AGA Arabesque" w:char="F072"/>
      </w:r>
      <w:r w:rsidRPr="00FB2EE3">
        <w:rPr>
          <w:spacing w:val="0"/>
          <w:rtl/>
          <w:lang w:bidi="ar-SA"/>
        </w:rPr>
        <w:t xml:space="preserve"> آمده است.</w:t>
      </w:r>
    </w:p>
    <w:p w:rsidR="008F086B" w:rsidRPr="00E521C2" w:rsidRDefault="008F086B" w:rsidP="00167AB1">
      <w:pPr>
        <w:rPr>
          <w:spacing w:val="-4"/>
          <w:rtl/>
          <w:lang w:bidi="ar-SA"/>
        </w:rPr>
      </w:pPr>
      <w:r w:rsidRPr="00E521C2">
        <w:rPr>
          <w:spacing w:val="-4"/>
          <w:rtl/>
          <w:lang w:bidi="ar-SA"/>
        </w:rPr>
        <w:t>این حدیث نسبت به آبروی مسلمانان هشدار می‌دهد و بیان‌گر این نکته است که هیچ مسلمانی نباید آبروی برادرِ مسلمانش ر</w:t>
      </w:r>
      <w:r w:rsidR="00637DF7" w:rsidRPr="00E521C2">
        <w:rPr>
          <w:spacing w:val="-4"/>
          <w:rtl/>
          <w:lang w:bidi="ar-SA"/>
        </w:rPr>
        <w:t>ا به‌دروغ یا راست، هدف قرار دهد؛ زیرا اگر راست بگوید، در حقیقت</w:t>
      </w:r>
      <w:r w:rsidRPr="00E521C2">
        <w:rPr>
          <w:spacing w:val="-4"/>
          <w:rtl/>
          <w:lang w:bidi="ar-SA"/>
        </w:rPr>
        <w:t xml:space="preserve"> غیبتش را کرده و اگر دروغ بگوید، به او تهمت زده است. اگر نقد و انتقادی به عبادت، اخلاق و یا رفتار فردی و اجتماعی برادرِ مسلمان خود داری، باید خیرخواهش باشی و موضوع را با خودش در میان بگذاری؛ چه شفاهی و چه به صورتِ کتبی. البته اگر او را از طریق نامه یا به صورت کتبی، نصیحت کردی، حتماً خودت را معرفی کن؛ نترس؛ ترسو نباش. خیلی محترمانه برایش بنویس که من، در این موارد به شما نقد دارم و خودت را معرفی کن تا بابِ گفتگو در میان شما باز شود و چه بسا نزدت بیاید و همه‌ی این موضوع‌ها را با تو به بحث و بررسی بگذارد.</w:t>
      </w:r>
    </w:p>
    <w:p w:rsidR="008F086B" w:rsidRPr="00FB2EE3" w:rsidRDefault="008F086B" w:rsidP="00167AB1">
      <w:pPr>
        <w:rPr>
          <w:spacing w:val="0"/>
          <w:rtl/>
          <w:lang w:bidi="ar-SA"/>
        </w:rPr>
      </w:pPr>
      <w:r w:rsidRPr="00FB2EE3">
        <w:rPr>
          <w:spacing w:val="0"/>
          <w:rtl/>
          <w:lang w:bidi="ar-SA"/>
        </w:rPr>
        <w:t>ولی شایسته‌ی مسلمان نیست که ترسو باشد و از پُشتِ دیوار، چیزی پرت کند. این، خیرخواهی نیست؛ زیرا نقدهایی که به او داری، هم‌چنان به قوت خود باقی می‌ماند و در دل خود، او را بر خطا می‌پنداری. او نیز تغییری در رویه‌ی خود ایجاد نمی‌کند</w:t>
      </w:r>
      <w:r w:rsidR="00637DF7" w:rsidRPr="00FB2EE3">
        <w:rPr>
          <w:spacing w:val="0"/>
          <w:rtl/>
          <w:lang w:bidi="ar-SA"/>
        </w:rPr>
        <w:t>؛</w:t>
      </w:r>
      <w:r w:rsidRPr="00FB2EE3">
        <w:rPr>
          <w:spacing w:val="0"/>
          <w:rtl/>
          <w:lang w:bidi="ar-SA"/>
        </w:rPr>
        <w:t xml:space="preserve"> زیرا کسی که نصیحتش را در کاغذی نوشته و برای او فرستاده، با او روبه‌رو نشده که دیدگاه خود را توضیح دهد و از دیدگاهِ مخالف، باخبر شود. </w:t>
      </w:r>
      <w:r w:rsidR="00DF5F58" w:rsidRPr="00FB2EE3">
        <w:rPr>
          <w:spacing w:val="0"/>
          <w:rtl/>
          <w:lang w:bidi="ar-SA"/>
        </w:rPr>
        <w:t>و بدین‌سان مشکل، حل نخواهد شد</w:t>
      </w:r>
      <w:r w:rsidR="00637DF7" w:rsidRPr="00FB2EE3">
        <w:rPr>
          <w:spacing w:val="0"/>
          <w:rtl/>
          <w:lang w:bidi="ar-SA"/>
        </w:rPr>
        <w:t>؛ بلکه امکان دارد پیچیده‌تر شود؛ ولی اگر خیرخواهی توام</w:t>
      </w:r>
      <w:r w:rsidR="00DF5F58" w:rsidRPr="00FB2EE3">
        <w:rPr>
          <w:spacing w:val="0"/>
          <w:rtl/>
          <w:lang w:bidi="ar-SA"/>
        </w:rPr>
        <w:t xml:space="preserve"> با جرأت و احترام باشد، قابل قدردانی</w:t>
      </w:r>
      <w:r w:rsidR="00637DF7" w:rsidRPr="00FB2EE3">
        <w:rPr>
          <w:spacing w:val="0"/>
          <w:rtl/>
          <w:lang w:bidi="ar-SA"/>
        </w:rPr>
        <w:t>‌</w:t>
      </w:r>
      <w:r w:rsidR="00DF5F58" w:rsidRPr="00FB2EE3">
        <w:rPr>
          <w:spacing w:val="0"/>
          <w:rtl/>
          <w:lang w:bidi="ar-SA"/>
        </w:rPr>
        <w:t>ست و شرایطی فراهم می‌شود که یکی از دو طرف، از نظرات طرفِ مقابلش استفاده کند.</w:t>
      </w:r>
    </w:p>
    <w:p w:rsidR="00DF5F58" w:rsidRPr="00FB2EE3" w:rsidRDefault="00DF5F58" w:rsidP="00A10177">
      <w:pPr>
        <w:ind w:firstLine="0"/>
        <w:jc w:val="center"/>
        <w:rPr>
          <w:spacing w:val="0"/>
          <w:rtl/>
          <w:lang w:bidi="ar-SA"/>
        </w:rPr>
      </w:pPr>
      <w:r w:rsidRPr="00FB2EE3">
        <w:rPr>
          <w:spacing w:val="0"/>
          <w:rtl/>
          <w:lang w:bidi="ar-SA"/>
        </w:rPr>
        <w:t>***</w:t>
      </w:r>
    </w:p>
    <w:p w:rsidR="00DF5F58" w:rsidRPr="00FB2EE3" w:rsidRDefault="00BE6DAD" w:rsidP="00167AB1">
      <w:pPr>
        <w:pStyle w:val="a4"/>
        <w:rPr>
          <w:rtl/>
          <w:lang w:bidi="ar-SA"/>
        </w:rPr>
      </w:pPr>
      <w:r w:rsidRPr="00FB2EE3">
        <w:rPr>
          <w:rtl/>
          <w:lang w:bidi="ar-SA"/>
        </w:rPr>
        <w:t>219- وعن أَبي أُمَامةَ إِيَاسِ بنِ ثعْلَبَةَ الْحَارِثِيِّ</w:t>
      </w:r>
      <w:r w:rsidRPr="00FB2EE3">
        <w:rPr>
          <w:b w:val="0"/>
          <w:bCs w:val="0"/>
          <w:rtl/>
          <w:lang w:bidi="ar-SA"/>
        </w:rPr>
        <w:sym w:font="AGA Arabesque" w:char="F074"/>
      </w:r>
      <w:r w:rsidRPr="00FB2EE3">
        <w:rPr>
          <w:rtl/>
          <w:lang w:bidi="ar-SA"/>
        </w:rPr>
        <w:t xml:space="preserve"> أَنَّ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xml:space="preserve"> قال: «مَنِ اقْتَطَعَ حَقَّ امْريءٍ مُسْلمٍ بيَمِينِهِ فَقدْ أَوْجَبَ اللَّهُ لَه النَّارَ، وَحَرَّمَ عَلَيْهِ الْجَنَّةَ». فقال رَجُلٌ: وإِنْ كَانَ شَيْئاً يسِيراً يا رسولَ</w:t>
      </w:r>
      <w:r w:rsidR="006B06BD">
        <w:rPr>
          <w:rFonts w:hint="cs"/>
          <w:rtl/>
          <w:lang w:bidi="ar-SA"/>
        </w:rPr>
        <w:t xml:space="preserve"> </w:t>
      </w:r>
      <w:r w:rsidRPr="00FB2EE3">
        <w:rPr>
          <w:rFonts w:ascii="Times New Roman" w:hAnsi="Times New Roman" w:cs="Times New Roman"/>
          <w:rtl/>
          <w:lang w:bidi="ar-SA"/>
        </w:rPr>
        <w:t>‌</w:t>
      </w:r>
      <w:r w:rsidR="006B06BD">
        <w:rPr>
          <w:rtl/>
          <w:lang w:bidi="ar-SA"/>
        </w:rPr>
        <w:t>الله</w:t>
      </w:r>
      <w:r w:rsidRPr="00FB2EE3">
        <w:rPr>
          <w:rtl/>
          <w:lang w:bidi="ar-SA"/>
        </w:rPr>
        <w:t>؟ فقال: «وإِنْ قَضِيباً مِنْ أَرَاكٍ».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86"/>
      </w:r>
      <w:r w:rsidR="00FB2EE3" w:rsidRPr="00FB2EE3">
        <w:rPr>
          <w:rStyle w:val="FootnoteReference"/>
          <w:rFonts w:cs="B Lotus"/>
          <w:bCs w:val="0"/>
          <w:szCs w:val="28"/>
          <w:rtl/>
          <w:lang w:bidi="ar-SA"/>
        </w:rPr>
        <w:t>)</w:t>
      </w:r>
    </w:p>
    <w:p w:rsidR="00DF5F58" w:rsidRPr="00FB2EE3" w:rsidRDefault="00BE6DAD" w:rsidP="00167AB1">
      <w:pPr>
        <w:rPr>
          <w:spacing w:val="0"/>
          <w:rtl/>
          <w:lang w:bidi="ar-SA"/>
        </w:rPr>
      </w:pPr>
      <w:r w:rsidRPr="00FB2EE3">
        <w:rPr>
          <w:b/>
          <w:bCs/>
          <w:spacing w:val="0"/>
          <w:rtl/>
          <w:lang w:bidi="ar-SA"/>
        </w:rPr>
        <w:t xml:space="preserve">ترجمه: </w:t>
      </w:r>
      <w:r w:rsidRPr="00FB2EE3">
        <w:rPr>
          <w:spacing w:val="0"/>
          <w:rtl/>
          <w:lang w:bidi="ar-SA"/>
        </w:rPr>
        <w:t>ابوامامه، ایاس بن ثعلبه‌ی حارثی</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فرمود: «کسی که حق مسلمانی را با سوگند دروغ تصاحب کند، الله دوزخ را بر او واجب، و بهشت را بر او حرام می‌گرداند». مردی پرسید: ای رسول‌خدا! حتی اگر چیزِ اندکی باشد؟ فرمود: «اگرچه چوبِ مسواکی باشد».</w:t>
      </w:r>
    </w:p>
    <w:p w:rsidR="00EF01A0" w:rsidRPr="00FB2EE3" w:rsidRDefault="00242A9C" w:rsidP="00167AB1">
      <w:pPr>
        <w:pStyle w:val="a4"/>
        <w:rPr>
          <w:rtl/>
          <w:lang w:bidi="ar-SA"/>
        </w:rPr>
      </w:pPr>
      <w:r w:rsidRPr="00FB2EE3">
        <w:rPr>
          <w:rtl/>
          <w:lang w:bidi="ar-SA"/>
        </w:rPr>
        <w:t xml:space="preserve">220- </w:t>
      </w:r>
      <w:r w:rsidR="00EF01A0" w:rsidRPr="00FB2EE3">
        <w:rPr>
          <w:rtl/>
          <w:lang w:bidi="ar-SA"/>
        </w:rPr>
        <w:t>وعن عَدِي بن عُمَيْرَةَ</w:t>
      </w:r>
      <w:r w:rsidR="00EF01A0" w:rsidRPr="00FB2EE3">
        <w:rPr>
          <w:b w:val="0"/>
          <w:bCs w:val="0"/>
          <w:rtl/>
          <w:lang w:bidi="ar-SA"/>
        </w:rPr>
        <w:sym w:font="AGA Arabesque" w:char="F074"/>
      </w:r>
      <w:r w:rsidR="00EF01A0" w:rsidRPr="00FB2EE3">
        <w:rPr>
          <w:rtl/>
          <w:lang w:bidi="ar-SA"/>
        </w:rPr>
        <w:t xml:space="preserve"> قال: سَمِعْتُ رسولَ</w:t>
      </w:r>
      <w:r w:rsidR="00EF01A0" w:rsidRPr="00FB2EE3">
        <w:rPr>
          <w:rFonts w:ascii="Times New Roman" w:hAnsi="Times New Roman" w:cs="Times New Roman"/>
          <w:rtl/>
          <w:lang w:bidi="ar-SA"/>
        </w:rPr>
        <w:t>‌</w:t>
      </w:r>
      <w:r w:rsidR="006B06BD">
        <w:rPr>
          <w:rtl/>
          <w:lang w:bidi="ar-SA"/>
        </w:rPr>
        <w:t>الله</w:t>
      </w:r>
      <w:r w:rsidR="00EF01A0" w:rsidRPr="00FB2EE3">
        <w:rPr>
          <w:rtl/>
          <w:lang w:bidi="ar-SA"/>
        </w:rPr>
        <w:t xml:space="preserve"> يَقُول: «مَن اسْتَعْمَلْنَاهُ مِنْكُمْ عَلَى عَمَلٍ، فَكَتَمَنَا مِخْيَطًا فَمَا فَوْقَه، كَانَ غُلُولاً يَأْتِي بِهِ يوْم الْقِيامَةِ». فقَام إَلْيهِ رجُلٌ أَسْودُ مِنَ الأَنْصَار، كأَنِّي أَنْظرُ إِلَيْه، فقال: يا رسولَ</w:t>
      </w:r>
      <w:r w:rsidR="00EF01A0" w:rsidRPr="00FB2EE3">
        <w:rPr>
          <w:rFonts w:ascii="Times New Roman" w:hAnsi="Times New Roman" w:cs="Times New Roman"/>
          <w:rtl/>
          <w:lang w:bidi="ar-SA"/>
        </w:rPr>
        <w:t>‌</w:t>
      </w:r>
      <w:r w:rsidR="006B06BD">
        <w:rPr>
          <w:rtl/>
          <w:lang w:bidi="ar-SA"/>
        </w:rPr>
        <w:t>الله</w:t>
      </w:r>
      <w:r w:rsidR="00EF01A0" w:rsidRPr="00FB2EE3">
        <w:rPr>
          <w:rtl/>
          <w:lang w:bidi="ar-SA"/>
        </w:rPr>
        <w:t xml:space="preserve"> اقْبل عَنِّي عملَكَ. قال: «وَمَا لَكَ؟» قال: سَمِعْتُك تقُول كَذَا وَكَذَا، قال: «وَأَنَا أَقُولُهُ الآن: من اسْتعْملْنَاهُ عَلَى عملٍ فلْيجِيء بقَلِيلهِ وَكِثيرِه، فمَا أُوتِي مِنْهُ أَخَذَ ومَا نُهِِى عَنْهُ انْتَهَى». [رواه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87"/>
      </w:r>
      <w:r w:rsidR="00FB2EE3" w:rsidRPr="00FB2EE3">
        <w:rPr>
          <w:rStyle w:val="FootnoteReference"/>
          <w:rFonts w:cs="B Lotus"/>
          <w:bCs w:val="0"/>
          <w:szCs w:val="28"/>
          <w:rtl/>
          <w:lang w:bidi="ar-SA"/>
        </w:rPr>
        <w:t>)</w:t>
      </w:r>
    </w:p>
    <w:p w:rsidR="00A15C55" w:rsidRPr="00FB2EE3" w:rsidRDefault="004A094A" w:rsidP="00167AB1">
      <w:pPr>
        <w:rPr>
          <w:spacing w:val="0"/>
          <w:rtl/>
          <w:lang w:bidi="ar-SA"/>
        </w:rPr>
      </w:pPr>
      <w:r w:rsidRPr="00FB2EE3">
        <w:rPr>
          <w:b/>
          <w:bCs/>
          <w:spacing w:val="0"/>
          <w:rtl/>
          <w:lang w:bidi="ar-SA"/>
        </w:rPr>
        <w:t xml:space="preserve">ترجمه: </w:t>
      </w:r>
      <w:r w:rsidR="009C0A79" w:rsidRPr="00FB2EE3">
        <w:rPr>
          <w:spacing w:val="0"/>
          <w:rtl/>
          <w:lang w:bidi="ar-SA"/>
        </w:rPr>
        <w:t>ع</w:t>
      </w:r>
      <w:r w:rsidR="00637DF7" w:rsidRPr="00FB2EE3">
        <w:rPr>
          <w:spacing w:val="0"/>
          <w:rtl/>
          <w:lang w:bidi="ar-SA"/>
        </w:rPr>
        <w:t>َ</w:t>
      </w:r>
      <w:r w:rsidR="009C0A79" w:rsidRPr="00FB2EE3">
        <w:rPr>
          <w:spacing w:val="0"/>
          <w:rtl/>
          <w:lang w:bidi="ar-SA"/>
        </w:rPr>
        <w:t>د</w:t>
      </w:r>
      <w:r w:rsidR="00637DF7" w:rsidRPr="00FB2EE3">
        <w:rPr>
          <w:spacing w:val="0"/>
          <w:rtl/>
          <w:lang w:bidi="ar-SA"/>
        </w:rPr>
        <w:t>ِ</w:t>
      </w:r>
      <w:r w:rsidR="009C0A79" w:rsidRPr="00FB2EE3">
        <w:rPr>
          <w:spacing w:val="0"/>
          <w:rtl/>
          <w:lang w:bidi="ar-SA"/>
        </w:rPr>
        <w:t>ی بن عمیره</w:t>
      </w:r>
      <w:r w:rsidR="009C0A79" w:rsidRPr="00FB2EE3">
        <w:rPr>
          <w:spacing w:val="0"/>
          <w:lang w:bidi="ar-SA"/>
        </w:rPr>
        <w:sym w:font="AGA Arabesque" w:char="F074"/>
      </w:r>
      <w:r w:rsidR="009C0A79" w:rsidRPr="00FB2EE3">
        <w:rPr>
          <w:spacing w:val="0"/>
          <w:rtl/>
          <w:lang w:bidi="ar-SA"/>
        </w:rPr>
        <w:t xml:space="preserve"> می‌گوید: از رسول‌الله</w:t>
      </w:r>
      <w:r w:rsidR="009C0A79" w:rsidRPr="00FB2EE3">
        <w:rPr>
          <w:spacing w:val="0"/>
          <w:lang w:bidi="ar-SA"/>
        </w:rPr>
        <w:sym w:font="AGA Arabesque" w:char="F072"/>
      </w:r>
      <w:r w:rsidR="009C0A79" w:rsidRPr="00FB2EE3">
        <w:rPr>
          <w:spacing w:val="0"/>
          <w:rtl/>
          <w:lang w:bidi="ar-SA"/>
        </w:rPr>
        <w:t xml:space="preserve"> شنیدم که فرمود: «کسی که او را بر کاری (مانند جمع‌آوری زکات) بگماریم و او، سوزنی یا کم‌تر از آن را از ما پنهان کند، خیانت به‌شمار می‌رود و روز قیامت، آن را با خود می‌آورد». مردِ سیاهی از انصار برخاست، گویا اینک به او نگاه می‌کنم؛ گفت: ای رسول‌خدا! مأموریتی را که به من داده‌اید، پس بگیرید. پیامبر</w:t>
      </w:r>
      <w:r w:rsidR="009C0A79" w:rsidRPr="00FB2EE3">
        <w:rPr>
          <w:spacing w:val="0"/>
          <w:lang w:bidi="ar-SA"/>
        </w:rPr>
        <w:sym w:font="AGA Arabesque" w:char="F072"/>
      </w:r>
      <w:r w:rsidR="009C0A79" w:rsidRPr="00FB2EE3">
        <w:rPr>
          <w:spacing w:val="0"/>
          <w:rtl/>
          <w:lang w:bidi="ar-SA"/>
        </w:rPr>
        <w:t xml:space="preserve"> فرمود: </w:t>
      </w:r>
      <w:r w:rsidR="0008578F" w:rsidRPr="00FB2EE3">
        <w:rPr>
          <w:spacing w:val="0"/>
          <w:rtl/>
          <w:lang w:bidi="ar-SA"/>
        </w:rPr>
        <w:t>«</w:t>
      </w:r>
      <w:r w:rsidR="009C0A79" w:rsidRPr="00FB2EE3">
        <w:rPr>
          <w:spacing w:val="0"/>
          <w:rtl/>
          <w:lang w:bidi="ar-SA"/>
        </w:rPr>
        <w:t>تو را چ</w:t>
      </w:r>
      <w:r w:rsidR="00637DF7" w:rsidRPr="00FB2EE3">
        <w:rPr>
          <w:spacing w:val="0"/>
          <w:rtl/>
          <w:lang w:bidi="ar-SA"/>
        </w:rPr>
        <w:t>ه شده؟» پاسخ داد: از شما شنیدم</w:t>
      </w:r>
      <w:r w:rsidR="009C0A79" w:rsidRPr="00FB2EE3">
        <w:rPr>
          <w:spacing w:val="0"/>
          <w:rtl/>
          <w:lang w:bidi="ar-SA"/>
        </w:rPr>
        <w:t xml:space="preserve"> که چنین و چنان فرمودید. فرمود</w:t>
      </w:r>
      <w:r w:rsidR="00637DF7" w:rsidRPr="00FB2EE3">
        <w:rPr>
          <w:spacing w:val="0"/>
          <w:rtl/>
          <w:lang w:bidi="ar-SA"/>
        </w:rPr>
        <w:t>: «الآن هم همین را می‌گویم: هر</w:t>
      </w:r>
      <w:r w:rsidR="009C0A79" w:rsidRPr="00FB2EE3">
        <w:rPr>
          <w:spacing w:val="0"/>
          <w:rtl/>
          <w:lang w:bidi="ar-SA"/>
        </w:rPr>
        <w:t xml:space="preserve"> که او را بر کاری گماشتیم، باید کم و زیادِ آن را تحویل دهد؛ لذا هر مأموریتی که به او داده شود، بپذیرد و از هرچه که منع گردد، دوری نماید».</w:t>
      </w:r>
    </w:p>
    <w:p w:rsidR="00A15C55" w:rsidRPr="00FB2EE3" w:rsidRDefault="00A15C55" w:rsidP="00A10177">
      <w:pPr>
        <w:ind w:firstLine="0"/>
        <w:jc w:val="center"/>
        <w:rPr>
          <w:spacing w:val="0"/>
          <w:rtl/>
          <w:lang w:bidi="ar-SA"/>
        </w:rPr>
      </w:pPr>
      <w:r w:rsidRPr="00FB2EE3">
        <w:rPr>
          <w:spacing w:val="0"/>
          <w:rtl/>
          <w:lang w:bidi="ar-SA"/>
        </w:rPr>
        <w:t>***</w:t>
      </w:r>
    </w:p>
    <w:p w:rsidR="00A15C55" w:rsidRPr="00FB2EE3" w:rsidRDefault="00A15C55" w:rsidP="00167AB1">
      <w:pPr>
        <w:pStyle w:val="a4"/>
        <w:rPr>
          <w:rtl/>
          <w:lang w:bidi="ar-SA"/>
        </w:rPr>
      </w:pPr>
      <w:r w:rsidRPr="00FB2EE3">
        <w:rPr>
          <w:rtl/>
          <w:lang w:bidi="ar-SA"/>
        </w:rPr>
        <w:t>221- وعن عمر بن الخطاب</w:t>
      </w:r>
      <w:r w:rsidRPr="00FB2EE3">
        <w:rPr>
          <w:b w:val="0"/>
          <w:bCs w:val="0"/>
          <w:rtl/>
          <w:lang w:bidi="ar-SA"/>
        </w:rPr>
        <w:sym w:font="AGA Arabesque" w:char="F074"/>
      </w:r>
      <w:r w:rsidRPr="00FB2EE3">
        <w:rPr>
          <w:rtl/>
          <w:lang w:bidi="ar-SA"/>
        </w:rPr>
        <w:t xml:space="preserve"> قال: لَمَّا كان يوْمُ خيْبرَ أَقْبل نَفرٌ مِنْ أَصْحابِ النَّبِيِّ</w:t>
      </w:r>
      <w:r w:rsidRPr="00FB2EE3">
        <w:rPr>
          <w:b w:val="0"/>
          <w:bCs w:val="0"/>
          <w:rtl/>
          <w:lang w:bidi="ar-SA"/>
        </w:rPr>
        <w:sym w:font="AGA Arabesque" w:char="F072"/>
      </w:r>
      <w:r w:rsidRPr="00FB2EE3">
        <w:rPr>
          <w:rtl/>
          <w:lang w:bidi="ar-SA"/>
        </w:rPr>
        <w:t xml:space="preserve"> فَقَالُوا: فُلانٌ شَهِيد، وفُلانٌ شهِيد، حتَّى مَرُّوا علَى رَجُلٍ فقالوا: فلانٌ شهِيد. فقال النَّبِيُّ</w:t>
      </w:r>
      <w:r w:rsidRPr="00FB2EE3">
        <w:rPr>
          <w:b w:val="0"/>
          <w:bCs w:val="0"/>
          <w:rtl/>
          <w:lang w:bidi="ar-SA"/>
        </w:rPr>
        <w:sym w:font="AGA Arabesque" w:char="F072"/>
      </w:r>
      <w:r w:rsidRPr="00FB2EE3">
        <w:rPr>
          <w:rtl/>
          <w:lang w:bidi="ar-SA"/>
        </w:rPr>
        <w:t>: «كلاَّ إِنِّي رَأَيْتُهُ فِي النَّارِ فِي بُرْدَةٍ غَلَّها أَوْ عبَاءَةٍ».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88"/>
      </w:r>
      <w:r w:rsidR="00FB2EE3" w:rsidRPr="00FB2EE3">
        <w:rPr>
          <w:rStyle w:val="FootnoteReference"/>
          <w:rFonts w:cs="B Lotus"/>
          <w:bCs w:val="0"/>
          <w:szCs w:val="28"/>
          <w:rtl/>
          <w:lang w:bidi="ar-SA"/>
        </w:rPr>
        <w:t>)</w:t>
      </w:r>
    </w:p>
    <w:p w:rsidR="000F3484" w:rsidRPr="00FB2EE3" w:rsidRDefault="000F3484" w:rsidP="00167AB1">
      <w:pPr>
        <w:rPr>
          <w:spacing w:val="0"/>
          <w:rtl/>
          <w:lang w:bidi="ar-SA"/>
        </w:rPr>
      </w:pPr>
      <w:r w:rsidRPr="00FB2EE3">
        <w:rPr>
          <w:b/>
          <w:bCs/>
          <w:spacing w:val="0"/>
          <w:rtl/>
          <w:lang w:bidi="ar-SA"/>
        </w:rPr>
        <w:t xml:space="preserve">ترجمه: </w:t>
      </w:r>
      <w:r w:rsidR="00A15C55" w:rsidRPr="00FB2EE3">
        <w:rPr>
          <w:spacing w:val="0"/>
          <w:rtl/>
          <w:lang w:bidi="ar-SA"/>
        </w:rPr>
        <w:t>عمر بن خطاب</w:t>
      </w:r>
      <w:r w:rsidR="00A15C55" w:rsidRPr="00FB2EE3">
        <w:rPr>
          <w:spacing w:val="0"/>
          <w:lang w:bidi="ar-SA"/>
        </w:rPr>
        <w:sym w:font="AGA Arabesque" w:char="F074"/>
      </w:r>
      <w:r w:rsidR="00A15C55" w:rsidRPr="00FB2EE3">
        <w:rPr>
          <w:spacing w:val="0"/>
          <w:rtl/>
          <w:lang w:bidi="ar-SA"/>
        </w:rPr>
        <w:t xml:space="preserve"> می‌گوید: روزِ «خیبر» تعدادی از اصحاب پیامبر</w:t>
      </w:r>
      <w:r w:rsidR="00A15C55" w:rsidRPr="00FB2EE3">
        <w:rPr>
          <w:spacing w:val="0"/>
          <w:lang w:bidi="ar-SA"/>
        </w:rPr>
        <w:sym w:font="AGA Arabesque" w:char="F072"/>
      </w:r>
      <w:r w:rsidR="00A15C55" w:rsidRPr="00FB2EE3">
        <w:rPr>
          <w:spacing w:val="0"/>
          <w:rtl/>
          <w:lang w:bidi="ar-SA"/>
        </w:rPr>
        <w:t xml:space="preserve"> آمدند و گفتند: فلانی، شهید است؛ فلانی هم شهید است. تا این‌که به یکی از کشته‌شدگان خیبر رسیدند. گفتند: او، شهید است. پیامبر</w:t>
      </w:r>
      <w:r w:rsidR="00A15C55" w:rsidRPr="00FB2EE3">
        <w:rPr>
          <w:spacing w:val="0"/>
          <w:lang w:bidi="ar-SA"/>
        </w:rPr>
        <w:sym w:font="AGA Arabesque" w:char="F072"/>
      </w:r>
      <w:r w:rsidR="00A15C55" w:rsidRPr="00FB2EE3">
        <w:rPr>
          <w:spacing w:val="0"/>
          <w:rtl/>
          <w:lang w:bidi="ar-SA"/>
        </w:rPr>
        <w:t xml:space="preserve"> فرمود: «خیر؛ </w:t>
      </w:r>
      <w:r w:rsidRPr="00FB2EE3">
        <w:rPr>
          <w:spacing w:val="0"/>
          <w:rtl/>
          <w:lang w:bidi="ar-SA"/>
        </w:rPr>
        <w:t>من او را در دوزخ، در لباسِ راه‌راهی دیدم که از مال غنیمت دزدیده بود».</w:t>
      </w:r>
    </w:p>
    <w:p w:rsidR="00242A9C" w:rsidRPr="00FB2EE3" w:rsidRDefault="000F3484" w:rsidP="00167AB1">
      <w:pPr>
        <w:rPr>
          <w:spacing w:val="0"/>
          <w:rtl/>
          <w:lang w:bidi="ar-SA"/>
        </w:rPr>
      </w:pPr>
      <w:r w:rsidRPr="00FB2EE3">
        <w:rPr>
          <w:spacing w:val="0"/>
          <w:rtl/>
          <w:lang w:bidi="ar-SA"/>
        </w:rPr>
        <w:t>[ب</w:t>
      </w:r>
      <w:r w:rsidR="00637DF7" w:rsidRPr="00FB2EE3">
        <w:rPr>
          <w:spacing w:val="0"/>
          <w:rtl/>
          <w:lang w:bidi="ar-SA"/>
        </w:rPr>
        <w:t>ُرده، لباس یا چادر</w:t>
      </w:r>
      <w:r w:rsidRPr="00FB2EE3">
        <w:rPr>
          <w:spacing w:val="0"/>
          <w:rtl/>
          <w:lang w:bidi="ar-SA"/>
        </w:rPr>
        <w:t xml:space="preserve"> کوتاه</w:t>
      </w:r>
      <w:r w:rsidR="00637DF7" w:rsidRPr="00FB2EE3">
        <w:rPr>
          <w:spacing w:val="0"/>
          <w:rtl/>
          <w:lang w:bidi="ar-SA"/>
        </w:rPr>
        <w:t>ی‌</w:t>
      </w:r>
      <w:r w:rsidRPr="00FB2EE3">
        <w:rPr>
          <w:spacing w:val="0"/>
          <w:rtl/>
          <w:lang w:bidi="ar-SA"/>
        </w:rPr>
        <w:t>ست که به دور خود می‌پیچند؛ و عبا، لباسی بلند است.]</w:t>
      </w:r>
    </w:p>
    <w:p w:rsidR="000F3484" w:rsidRPr="00FB2EE3" w:rsidRDefault="000F3484" w:rsidP="00167AB1">
      <w:pPr>
        <w:pStyle w:val="a4"/>
        <w:rPr>
          <w:rtl/>
          <w:lang w:bidi="ar-SA"/>
        </w:rPr>
      </w:pPr>
      <w:r w:rsidRPr="00FB2EE3">
        <w:rPr>
          <w:rtl/>
          <w:lang w:bidi="ar-SA"/>
        </w:rPr>
        <w:t>222- وعن أَبي قَتَادَةَ الْحارثِ بنِ ربعي</w:t>
      </w:r>
      <w:r w:rsidRPr="00FB2EE3">
        <w:rPr>
          <w:b w:val="0"/>
          <w:bCs w:val="0"/>
          <w:rtl/>
          <w:lang w:bidi="ar-SA"/>
        </w:rPr>
        <w:sym w:font="AGA Arabesque" w:char="F074"/>
      </w:r>
      <w:r w:rsidRPr="00FB2EE3">
        <w:rPr>
          <w:rtl/>
          <w:lang w:bidi="ar-SA"/>
        </w:rPr>
        <w:t xml:space="preserve"> عن رسولِ</w:t>
      </w:r>
      <w:r w:rsidRPr="00FB2EE3">
        <w:rPr>
          <w:rFonts w:ascii="Times New Roman" w:hAnsi="Times New Roman" w:cs="Times New Roman"/>
          <w:rtl/>
          <w:lang w:bidi="ar-SA"/>
        </w:rPr>
        <w:t>‌</w:t>
      </w:r>
      <w:r w:rsidR="006B06BD">
        <w:rPr>
          <w:rFonts w:ascii="mylotus" w:hAnsi="mylotus"/>
          <w:rtl/>
          <w:lang w:bidi="ar-SA"/>
        </w:rPr>
        <w:t>الله</w:t>
      </w:r>
      <w:r w:rsidRPr="00FB2EE3">
        <w:rPr>
          <w:b w:val="0"/>
          <w:bCs w:val="0"/>
          <w:rtl/>
          <w:lang w:bidi="ar-SA"/>
        </w:rPr>
        <w:sym w:font="AGA Arabesque" w:char="F072"/>
      </w:r>
      <w:r w:rsidRPr="00FB2EE3">
        <w:rPr>
          <w:rtl/>
          <w:lang w:bidi="ar-SA"/>
        </w:rPr>
        <w:t xml:space="preserve"> أَنَّهُ قَام فِيهمْ، فذَكَرَ لَهُمْ أَنَّ الْجِهادَ فِي سبِيلِ </w:t>
      </w:r>
      <w:r w:rsidR="006B06BD">
        <w:rPr>
          <w:rtl/>
          <w:lang w:bidi="ar-SA"/>
        </w:rPr>
        <w:t>الله</w:t>
      </w:r>
      <w:r w:rsidRPr="00FB2EE3">
        <w:rPr>
          <w:rtl/>
          <w:lang w:bidi="ar-SA"/>
        </w:rPr>
        <w:t>، وَالإِيمانَ بِ</w:t>
      </w:r>
      <w:r w:rsidR="006B06BD">
        <w:rPr>
          <w:rtl/>
          <w:lang w:bidi="ar-SA"/>
        </w:rPr>
        <w:t>الله</w:t>
      </w:r>
      <w:r w:rsidRPr="00FB2EE3">
        <w:rPr>
          <w:rtl/>
          <w:lang w:bidi="ar-SA"/>
        </w:rPr>
        <w:t xml:space="preserve"> أَفْضلُ الأَعْمالِ، فَقَامَ رَجلٌ فقال: يا رسول</w:t>
      </w:r>
      <w:r w:rsidRPr="00FB2EE3">
        <w:rPr>
          <w:rFonts w:ascii="Times New Roman" w:hAnsi="Times New Roman" w:cs="Times New Roman"/>
          <w:rtl/>
          <w:lang w:bidi="ar-SA"/>
        </w:rPr>
        <w:t>‌</w:t>
      </w:r>
      <w:r w:rsidR="006B06BD">
        <w:rPr>
          <w:rtl/>
          <w:lang w:bidi="ar-SA"/>
        </w:rPr>
        <w:t>الله</w:t>
      </w:r>
      <w:r w:rsidR="000C7123">
        <w:rPr>
          <w:rFonts w:hint="cs"/>
          <w:rtl/>
          <w:lang w:bidi="ar-SA"/>
        </w:rPr>
        <w:t>!</w:t>
      </w:r>
      <w:r w:rsidRPr="00FB2EE3">
        <w:rPr>
          <w:rtl/>
          <w:lang w:bidi="ar-SA"/>
        </w:rPr>
        <w:t xml:space="preserve"> أَرَأَيْت</w:t>
      </w:r>
      <w:r w:rsidR="000C7123">
        <w:rPr>
          <w:rFonts w:hint="cs"/>
          <w:rtl/>
          <w:lang w:bidi="ar-SA"/>
        </w:rPr>
        <w:t>َ</w:t>
      </w:r>
      <w:r w:rsidRPr="00FB2EE3">
        <w:rPr>
          <w:rtl/>
          <w:lang w:bidi="ar-SA"/>
        </w:rPr>
        <w:t xml:space="preserve"> إِنْ قُتِلْتُ فِي سَبِيلِ </w:t>
      </w:r>
      <w:r w:rsidR="006B06BD">
        <w:rPr>
          <w:rtl/>
          <w:lang w:bidi="ar-SA"/>
        </w:rPr>
        <w:t>الله</w:t>
      </w:r>
      <w:r w:rsidR="000C7123">
        <w:rPr>
          <w:rtl/>
          <w:lang w:bidi="ar-SA"/>
        </w:rPr>
        <w:t>، تُكَفَّرُ عنِّي خَطَايَا</w:t>
      </w:r>
      <w:r w:rsidR="000C7123">
        <w:rPr>
          <w:rFonts w:hint="cs"/>
          <w:rtl/>
          <w:lang w:bidi="ar-SA"/>
        </w:rPr>
        <w:t>يَ</w:t>
      </w:r>
      <w:r w:rsidRPr="00FB2EE3">
        <w:rPr>
          <w:rtl/>
          <w:lang w:bidi="ar-SA"/>
        </w:rPr>
        <w:t>؟ فقال لَهُ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xml:space="preserve">: «نعَمْ إِنْ قُتِلْتَ فِي سَبِيلِ </w:t>
      </w:r>
      <w:r w:rsidR="006B06BD">
        <w:rPr>
          <w:rtl/>
          <w:lang w:bidi="ar-SA"/>
        </w:rPr>
        <w:t>الله</w:t>
      </w:r>
      <w:r w:rsidRPr="00FB2EE3">
        <w:rPr>
          <w:rtl/>
          <w:lang w:bidi="ar-SA"/>
        </w:rPr>
        <w:t xml:space="preserve"> وأَنْتَ صَابر</w:t>
      </w:r>
      <w:r w:rsidR="000C7123">
        <w:rPr>
          <w:rFonts w:hint="cs"/>
          <w:rtl/>
          <w:lang w:bidi="ar-SA"/>
        </w:rPr>
        <w:t>ٌ</w:t>
      </w:r>
      <w:r w:rsidRPr="00FB2EE3">
        <w:rPr>
          <w:rtl/>
          <w:lang w:bidi="ar-SA"/>
        </w:rPr>
        <w:t xml:space="preserve"> مُحْتَسِب</w:t>
      </w:r>
      <w:r w:rsidR="000C7123">
        <w:rPr>
          <w:rFonts w:hint="cs"/>
          <w:rtl/>
          <w:lang w:bidi="ar-SA"/>
        </w:rPr>
        <w:t>ٌ</w:t>
      </w:r>
      <w:r w:rsidRPr="00FB2EE3">
        <w:rPr>
          <w:rtl/>
          <w:lang w:bidi="ar-SA"/>
        </w:rPr>
        <w:t>، مُقْبِلٌ غيْرَ مُدْبرٍ». ثُمَّ قال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xml:space="preserve">: «كيْف قُلْت؟» قال: أَرَأَيْتَ إِنْ قُتِلْتُ فِي سَبِيل </w:t>
      </w:r>
      <w:r w:rsidR="006B06BD">
        <w:rPr>
          <w:rtl/>
          <w:lang w:bidi="ar-SA"/>
        </w:rPr>
        <w:t>الله</w:t>
      </w:r>
      <w:r w:rsidRPr="00FB2EE3">
        <w:rPr>
          <w:rtl/>
          <w:lang w:bidi="ar-SA"/>
        </w:rPr>
        <w:t>، أَتُكَفَّرُ عنِّي خَطَاياي؟ فقال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«نَعمْ وأَنْت صابِرٌ مُحْتَسِب، مُقبِلٌ غَيْرَ مُدْبِر، إِلاَّ الدَّيْن فَإِنَّ جِبْرِيلَ قال لِي ذلِكَ».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89"/>
      </w:r>
      <w:r w:rsidR="00FB2EE3" w:rsidRPr="00FB2EE3">
        <w:rPr>
          <w:rStyle w:val="FootnoteReference"/>
          <w:rFonts w:cs="B Lotus"/>
          <w:bCs w:val="0"/>
          <w:szCs w:val="28"/>
          <w:rtl/>
          <w:lang w:bidi="ar-SA"/>
        </w:rPr>
        <w:t>)</w:t>
      </w:r>
    </w:p>
    <w:p w:rsidR="005B5E12" w:rsidRPr="00FB2EE3" w:rsidRDefault="005B5E12" w:rsidP="00167AB1">
      <w:pPr>
        <w:rPr>
          <w:spacing w:val="0"/>
          <w:rtl/>
          <w:lang w:bidi="ar-SA"/>
        </w:rPr>
      </w:pPr>
      <w:r w:rsidRPr="00FB2EE3">
        <w:rPr>
          <w:b/>
          <w:bCs/>
          <w:spacing w:val="0"/>
          <w:rtl/>
          <w:lang w:bidi="ar-SA"/>
        </w:rPr>
        <w:t>ترجمه:</w:t>
      </w:r>
      <w:r w:rsidRPr="00FB2EE3">
        <w:rPr>
          <w:spacing w:val="0"/>
          <w:rtl/>
          <w:lang w:bidi="ar-SA"/>
        </w:rPr>
        <w:t xml:space="preserve"> ابوقتاده، حارث بن رِبعی</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در میان یارانش ایستاد و این نکته را برای آن‌ها بیان کرد که جهاد در راه الله و ایمان به او، برترین اعمال به‌شمار می‌روند. مردی برخاست و گفت: ای رسول‌خدا! به من بگویید: اگر در راه الله کشته شوم، گناهانم بخشیده می‌شوند؟ رسول‌الله</w:t>
      </w:r>
      <w:r w:rsidRPr="00FB2EE3">
        <w:rPr>
          <w:spacing w:val="0"/>
          <w:lang w:bidi="ar-SA"/>
        </w:rPr>
        <w:sym w:font="AGA Arabesque" w:char="F072"/>
      </w:r>
      <w:r w:rsidRPr="00FB2EE3">
        <w:rPr>
          <w:spacing w:val="0"/>
          <w:rtl/>
          <w:lang w:bidi="ar-SA"/>
        </w:rPr>
        <w:t xml:space="preserve"> به او فرمود: «آری؛ اگر با صبر و پایداری و به امید</w:t>
      </w:r>
      <w:r w:rsidR="00637DF7" w:rsidRPr="00FB2EE3">
        <w:rPr>
          <w:spacing w:val="0"/>
          <w:rtl/>
          <w:lang w:bidi="ar-SA"/>
        </w:rPr>
        <w:t xml:space="preserve"> پاداش، هنگامِ رویارویی با دشمن</w:t>
      </w:r>
      <w:r w:rsidRPr="00FB2EE3">
        <w:rPr>
          <w:spacing w:val="0"/>
          <w:rtl/>
          <w:lang w:bidi="ar-SA"/>
        </w:rPr>
        <w:t xml:space="preserve"> فرار نکنی و کشته شوی، گناهانت بخشیده می‌شود». سپس رسول‌الله</w:t>
      </w:r>
      <w:r w:rsidRPr="00FB2EE3">
        <w:rPr>
          <w:spacing w:val="0"/>
          <w:lang w:bidi="ar-SA"/>
        </w:rPr>
        <w:sym w:font="AGA Arabesque" w:char="F072"/>
      </w:r>
      <w:r w:rsidRPr="00FB2EE3">
        <w:rPr>
          <w:spacing w:val="0"/>
          <w:rtl/>
          <w:lang w:bidi="ar-SA"/>
        </w:rPr>
        <w:t xml:space="preserve"> فرمود: «چه گفتی؟» عرض کرد: به من بگویید: اگر در راه الله</w:t>
      </w:r>
      <w:r w:rsidR="00FE751C" w:rsidRPr="00FB2EE3">
        <w:rPr>
          <w:spacing w:val="0"/>
          <w:rtl/>
          <w:lang w:bidi="ar-SA"/>
        </w:rPr>
        <w:t xml:space="preserve"> کشته شوم، گناهانم بخشیده می‌شو</w:t>
      </w:r>
      <w:r w:rsidRPr="00FB2EE3">
        <w:rPr>
          <w:spacing w:val="0"/>
          <w:rtl/>
          <w:lang w:bidi="ar-SA"/>
        </w:rPr>
        <w:t>د؟ فرمود: «آری؛ اگر با صبر و پایداری و به امید پاداش، هنگامِ رویارویی با دشمن، فرار نکنی و کشته شوی، گناهانت بخشیده می‌شود، جز بدهی یا قرضی که بر عهده‌ی توست. این را جبرئیل به من گفت».</w:t>
      </w:r>
    </w:p>
    <w:p w:rsidR="000F3484" w:rsidRPr="00FB2EE3" w:rsidRDefault="00DE1365"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DE1365" w:rsidRPr="00FB2EE3" w:rsidRDefault="00DE1365" w:rsidP="00167AB1">
      <w:pPr>
        <w:rPr>
          <w:spacing w:val="0"/>
          <w:rtl/>
          <w:lang w:bidi="ar-SA"/>
        </w:rPr>
      </w:pPr>
      <w:r w:rsidRPr="00FB2EE3">
        <w:rPr>
          <w:spacing w:val="0"/>
          <w:rtl/>
          <w:lang w:bidi="ar-SA"/>
        </w:rPr>
        <w:t>مؤلف</w:t>
      </w:r>
      <w:r w:rsidR="00637DF7" w:rsidRPr="00FB2EE3">
        <w:rPr>
          <w:rFonts w:cs="CTraditional Arabic"/>
          <w:spacing w:val="0"/>
          <w:rtl/>
          <w:lang w:bidi="ar-SA"/>
        </w:rPr>
        <w:t>/</w:t>
      </w:r>
      <w:r w:rsidRPr="00FB2EE3">
        <w:rPr>
          <w:spacing w:val="0"/>
          <w:rtl/>
          <w:lang w:bidi="ar-SA"/>
        </w:rPr>
        <w:t>، حدیثی درباره‌ی فضیلت جهاد و شهادت در راه الله ذکر کرده است؛ همان‌طور که رسول‌الله</w:t>
      </w:r>
      <w:r w:rsidRPr="00FB2EE3">
        <w:rPr>
          <w:spacing w:val="0"/>
          <w:lang w:bidi="ar-SA"/>
        </w:rPr>
        <w:sym w:font="AGA Arabesque" w:char="F072"/>
      </w:r>
      <w:r w:rsidRPr="00FB2EE3">
        <w:rPr>
          <w:spacing w:val="0"/>
          <w:rtl/>
          <w:lang w:bidi="ar-SA"/>
        </w:rPr>
        <w:t xml:space="preserve"> خبر داده، جهاد در راه الله، بلندترین و رفیع‌ترین قسمتِ اسلام است و شهادت در راه الله، باعث آمرزش همه‌ی گناهان، جز </w:t>
      </w:r>
      <w:r w:rsidR="00637DF7" w:rsidRPr="00FB2EE3">
        <w:rPr>
          <w:spacing w:val="0"/>
          <w:rtl/>
          <w:lang w:bidi="ar-SA"/>
        </w:rPr>
        <w:t>قرض (بدهی) است. هم‌چنین اگر کسی</w:t>
      </w:r>
      <w:r w:rsidRPr="00FB2EE3">
        <w:rPr>
          <w:spacing w:val="0"/>
          <w:rtl/>
          <w:lang w:bidi="ar-SA"/>
        </w:rPr>
        <w:t xml:space="preserve"> در اموال غنیمت کوچک‌ترین خیانتی کند و کشته شود، شهید به‌شمار نمی‌آید.</w:t>
      </w:r>
    </w:p>
    <w:p w:rsidR="00DE1365" w:rsidRPr="00FB2EE3" w:rsidRDefault="00DE1365" w:rsidP="00167AB1">
      <w:pPr>
        <w:rPr>
          <w:spacing w:val="0"/>
          <w:rtl/>
          <w:lang w:bidi="ar-SA"/>
        </w:rPr>
      </w:pPr>
      <w:r w:rsidRPr="00FB2EE3">
        <w:rPr>
          <w:spacing w:val="0"/>
          <w:rtl/>
          <w:lang w:bidi="ar-SA"/>
        </w:rPr>
        <w:t>ب</w:t>
      </w:r>
      <w:r w:rsidR="00637DF7" w:rsidRPr="00FB2EE3">
        <w:rPr>
          <w:spacing w:val="0"/>
          <w:rtl/>
          <w:lang w:bidi="ar-SA"/>
        </w:rPr>
        <w:t>ُ</w:t>
      </w:r>
      <w:r w:rsidRPr="00FB2EE3">
        <w:rPr>
          <w:spacing w:val="0"/>
          <w:rtl/>
          <w:lang w:bidi="ar-SA"/>
        </w:rPr>
        <w:t xml:space="preserve">رده و عبا، هر دو نوعی لباسند. آن شخص، لباسی را که در جنگ، از کفار به غنیمت گرفته بود، مخفی کرد تا در وقتِ مناسب، آن را </w:t>
      </w:r>
      <w:r w:rsidR="00637DF7" w:rsidRPr="00FB2EE3">
        <w:rPr>
          <w:spacing w:val="0"/>
          <w:rtl/>
          <w:lang w:bidi="ar-SA"/>
        </w:rPr>
        <w:t>ت</w:t>
      </w:r>
      <w:r w:rsidRPr="00FB2EE3">
        <w:rPr>
          <w:spacing w:val="0"/>
          <w:rtl/>
          <w:lang w:bidi="ar-SA"/>
        </w:rPr>
        <w:t xml:space="preserve">صاحب کند. و همین، عذابِ جانش در دوزخ گردید و با این‌که در جنگ کشته شد، از دست‌یابی به مقام شهادت و نیلِ </w:t>
      </w:r>
      <w:r w:rsidR="00637DF7" w:rsidRPr="00FB2EE3">
        <w:rPr>
          <w:spacing w:val="0"/>
          <w:rtl/>
          <w:lang w:bidi="ar-SA"/>
        </w:rPr>
        <w:t>به این افتخار بزرگ، محروم گردید؛</w:t>
      </w:r>
      <w:r w:rsidRPr="00FB2EE3">
        <w:rPr>
          <w:spacing w:val="0"/>
          <w:rtl/>
          <w:lang w:bidi="ar-SA"/>
        </w:rPr>
        <w:t xml:space="preserve"> زیرا پیامبر</w:t>
      </w:r>
      <w:r w:rsidRPr="00FB2EE3">
        <w:rPr>
          <w:spacing w:val="0"/>
          <w:lang w:bidi="ar-SA"/>
        </w:rPr>
        <w:sym w:font="AGA Arabesque" w:char="F072"/>
      </w:r>
      <w:r w:rsidR="00637DF7" w:rsidRPr="00FB2EE3">
        <w:rPr>
          <w:spacing w:val="0"/>
          <w:rtl/>
          <w:lang w:bidi="ar-SA"/>
        </w:rPr>
        <w:t xml:space="preserve"> فرمود: «هرگز»؛</w:t>
      </w:r>
      <w:r w:rsidRPr="00FB2EE3">
        <w:rPr>
          <w:spacing w:val="0"/>
          <w:rtl/>
          <w:lang w:bidi="ar-SA"/>
        </w:rPr>
        <w:t xml:space="preserve"> یعنی شهید نیست. زیرا در غنیمت، خیانت کرد و جهادش را تباه نمود و دوزخی شد. الله</w:t>
      </w:r>
      <w:r w:rsidRPr="00FB2EE3">
        <w:rPr>
          <w:spacing w:val="0"/>
          <w:lang w:bidi="ar-SA"/>
        </w:rPr>
        <w:sym w:font="AGA Arabesque" w:char="F059"/>
      </w:r>
      <w:r w:rsidRPr="00FB2EE3">
        <w:rPr>
          <w:spacing w:val="0"/>
          <w:rtl/>
          <w:lang w:bidi="ar-SA"/>
        </w:rPr>
        <w:t xml:space="preserve"> می‌فرماید:</w:t>
      </w:r>
    </w:p>
    <w:p w:rsidR="004A4CA1" w:rsidRPr="00FB2EE3" w:rsidRDefault="00012DA8" w:rsidP="00012DA8">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لِنَبِيٍّ</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يَغُلَّ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يَغ</w:t>
      </w:r>
      <w:r w:rsidRPr="00FB2EE3">
        <w:rPr>
          <w:rFonts w:ascii="KFGQPC Uthmanic Script HAFS" w:hint="cs"/>
          <w:rtl/>
          <w:lang w:bidi="ar-SA"/>
        </w:rPr>
        <w:t>ۡ</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غَلَّ</w:t>
      </w:r>
      <w:r w:rsidRPr="00FB2EE3">
        <w:rPr>
          <w:rFonts w:ascii="KFGQPC Uthmanic Script HAFS"/>
          <w:rtl/>
          <w:lang w:bidi="ar-SA"/>
        </w:rPr>
        <w:t xml:space="preserve"> </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قِيَ</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١٦١</w:t>
      </w:r>
      <w:r w:rsidRPr="00FB2EE3">
        <w:rPr>
          <w:rStyle w:val="Char8"/>
          <w:rtl/>
        </w:rPr>
        <w:t>]</w:t>
      </w:r>
      <w:r w:rsidRPr="00FB2EE3">
        <w:rPr>
          <w:rFonts w:ascii="KFGQPC Uthman Taha Naskh" w:cs="KFGQPC Uthman Taha Naskh"/>
          <w:rtl/>
          <w:lang w:bidi="ar-SA"/>
        </w:rPr>
        <w:t xml:space="preserve">  </w:t>
      </w:r>
      <w:r w:rsidR="00822437" w:rsidRPr="00FB2EE3">
        <w:rPr>
          <w:rFonts w:ascii="(normal text)" w:hAnsi="(normal text)"/>
          <w:rtl/>
          <w:lang w:bidi="ar-SA"/>
        </w:rPr>
        <w:tab/>
      </w:r>
    </w:p>
    <w:p w:rsidR="004A4CA1" w:rsidRPr="00FB2EE3" w:rsidRDefault="004A4CA1" w:rsidP="00167AB1">
      <w:pPr>
        <w:pStyle w:val="a2"/>
        <w:rPr>
          <w:rtl/>
          <w:lang w:bidi="ar-SA"/>
        </w:rPr>
      </w:pPr>
      <w:r w:rsidRPr="00FB2EE3">
        <w:rPr>
          <w:rtl/>
          <w:lang w:bidi="ar-SA"/>
        </w:rPr>
        <w:t>از هیچ پیامبری خیانت سر نمی</w:t>
      </w:r>
      <w:r w:rsidRPr="00FB2EE3">
        <w:rPr>
          <w:rFonts w:ascii="Lotus" w:hAnsi="Lotus"/>
          <w:rtl/>
          <w:lang w:bidi="ar-SA"/>
        </w:rPr>
        <w:t>‌</w:t>
      </w:r>
      <w:r w:rsidRPr="00FB2EE3">
        <w:rPr>
          <w:rtl/>
          <w:lang w:bidi="ar-SA"/>
        </w:rPr>
        <w:t>زند؛ و هر کس خیانت کند، روز قیامت آن را با خود می</w:t>
      </w:r>
      <w:r w:rsidRPr="00FB2EE3">
        <w:rPr>
          <w:rFonts w:ascii="Lotus" w:hAnsi="Lotus"/>
          <w:rtl/>
          <w:lang w:bidi="ar-SA"/>
        </w:rPr>
        <w:t>‌</w:t>
      </w:r>
      <w:r w:rsidRPr="00FB2EE3">
        <w:rPr>
          <w:rtl/>
          <w:lang w:bidi="ar-SA"/>
        </w:rPr>
        <w:t>آورد.</w:t>
      </w:r>
    </w:p>
    <w:p w:rsidR="004A4CA1" w:rsidRPr="00FB2EE3" w:rsidRDefault="004A4CA1" w:rsidP="00167AB1">
      <w:pPr>
        <w:rPr>
          <w:rFonts w:hAnsi="AGA Arabesque"/>
          <w:spacing w:val="0"/>
          <w:rtl/>
          <w:lang w:bidi="ar-SA"/>
        </w:rPr>
      </w:pPr>
      <w:r w:rsidRPr="00FB2EE3">
        <w:rPr>
          <w:spacing w:val="0"/>
          <w:rtl/>
          <w:lang w:bidi="ar-SA"/>
        </w:rPr>
        <w:t>از این حدیث چنین برداشت می‌کنیم که نباید کسی را قاطعانه شهید بنامیم یا بگوییم: فلانی، شهید است؛ گرچه در نبردِ با کفار کشته شود</w:t>
      </w:r>
      <w:r w:rsidR="00637DF7" w:rsidRPr="00FB2EE3">
        <w:rPr>
          <w:spacing w:val="0"/>
          <w:rtl/>
          <w:lang w:bidi="ar-SA"/>
        </w:rPr>
        <w:t>؛</w:t>
      </w:r>
      <w:r w:rsidRPr="00FB2EE3">
        <w:rPr>
          <w:spacing w:val="0"/>
          <w:rtl/>
          <w:lang w:bidi="ar-SA"/>
        </w:rPr>
        <w:t xml:space="preserve"> زیرا اگر کوچک‌ترین خیانتی در اموال غنیمت کرده باشد، از مقامِ شهادت محروم می‌گردد. هم‌چنین احتمال دارد نیتش، درست نبوده و از روی تعصب</w:t>
      </w:r>
      <w:r w:rsidR="00637DF7" w:rsidRPr="00FB2EE3">
        <w:rPr>
          <w:spacing w:val="0"/>
          <w:rtl/>
          <w:lang w:bidi="ar-SA"/>
        </w:rPr>
        <w:t xml:space="preserve"> قومی، نژادی یا ملی جنگیده باشد؛</w:t>
      </w:r>
      <w:r w:rsidR="00CD54AB" w:rsidRPr="00FB2EE3">
        <w:rPr>
          <w:spacing w:val="0"/>
          <w:rtl/>
          <w:lang w:bidi="ar-SA"/>
        </w:rPr>
        <w:t xml:space="preserve"> زیرا از رسول‌خدا</w:t>
      </w:r>
      <w:r w:rsidR="00CD54AB" w:rsidRPr="00FB2EE3">
        <w:rPr>
          <w:spacing w:val="0"/>
          <w:lang w:bidi="ar-SA"/>
        </w:rPr>
        <w:sym w:font="AGA Arabesque" w:char="F072"/>
      </w:r>
      <w:r w:rsidR="00CD54AB" w:rsidRPr="00FB2EE3">
        <w:rPr>
          <w:spacing w:val="0"/>
          <w:rtl/>
          <w:lang w:bidi="ar-SA"/>
        </w:rPr>
        <w:t xml:space="preserve"> درباره‌ی کسانی پرسیدند که از روی </w:t>
      </w:r>
      <w:r w:rsidR="00CD54AB" w:rsidRPr="00FB2EE3">
        <w:rPr>
          <w:rFonts w:ascii="IPT Yagut" w:hAnsi="IPT Yagut"/>
          <w:spacing w:val="0"/>
          <w:rtl/>
          <w:lang w:bidi="ar-SA"/>
        </w:rPr>
        <w:t>تعصب و حسّ قومی و قبیله‌ای</w:t>
      </w:r>
      <w:r w:rsidR="00CD54AB" w:rsidRPr="00FB2EE3">
        <w:rPr>
          <w:spacing w:val="0"/>
          <w:rtl/>
          <w:lang w:bidi="ar-SA"/>
        </w:rPr>
        <w:t xml:space="preserve"> یا </w:t>
      </w:r>
      <w:r w:rsidR="00CD54AB" w:rsidRPr="00FB2EE3">
        <w:rPr>
          <w:rFonts w:ascii="IPT Yagut" w:hAnsi="IPT Yagut"/>
          <w:spacing w:val="0"/>
          <w:rtl/>
          <w:lang w:bidi="ar-SA"/>
        </w:rPr>
        <w:t>برای نشان دادن شجاعت خود یا برای نام و نشان و خودنمایی می‌جنگند. رسول‌الله</w:t>
      </w:r>
      <w:r w:rsidR="00CD54AB" w:rsidRPr="00FB2EE3">
        <w:rPr>
          <w:rFonts w:ascii="IPT Yagut" w:hAnsi="IPT Yagut"/>
          <w:spacing w:val="0"/>
          <w:lang w:bidi="ar-SA"/>
        </w:rPr>
        <w:sym w:font="AGA Arabesque" w:char="F072"/>
      </w:r>
      <w:r w:rsidR="00CD54AB" w:rsidRPr="00FB2EE3">
        <w:rPr>
          <w:rFonts w:ascii="IPT Yagut" w:hAnsi="IPT Yagut"/>
          <w:spacing w:val="0"/>
          <w:rtl/>
          <w:lang w:bidi="ar-SA"/>
        </w:rPr>
        <w:t xml:space="preserve"> فرمود:</w:t>
      </w:r>
      <w:r w:rsidR="00CD54AB" w:rsidRPr="00FB2EE3">
        <w:rPr>
          <w:spacing w:val="0"/>
          <w:sz w:val="34"/>
          <w:szCs w:val="34"/>
          <w:rtl/>
          <w:lang w:bidi="ar-SA"/>
        </w:rPr>
        <w:t xml:space="preserve"> </w:t>
      </w:r>
      <w:r w:rsidR="00CD54AB" w:rsidRPr="00FB2EE3">
        <w:rPr>
          <w:rStyle w:val="Char1"/>
          <w:spacing w:val="0"/>
          <w:rtl/>
          <w:lang w:bidi="ar-SA"/>
        </w:rPr>
        <w:t>«مَنْ قَاتَلَ لِتَكُونَ كَلِمَةُ اللَّهِ هِيَ الْعُلْيَا فَهُوَ فِي سَبِيلِ اللَّهِ»</w:t>
      </w:r>
      <w:r w:rsidR="00637DF7"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90"/>
      </w:r>
      <w:r w:rsidR="00FB2EE3" w:rsidRPr="00FB2EE3">
        <w:rPr>
          <w:rStyle w:val="FootnoteReference"/>
          <w:rFonts w:cs="B Lotus"/>
          <w:spacing w:val="0"/>
          <w:szCs w:val="28"/>
          <w:rtl/>
          <w:lang w:bidi="ar-SA"/>
        </w:rPr>
        <w:t>)</w:t>
      </w:r>
      <w:r w:rsidR="00CD54AB" w:rsidRPr="00FB2EE3">
        <w:rPr>
          <w:spacing w:val="0"/>
          <w:rtl/>
          <w:lang w:bidi="ar-SA"/>
        </w:rPr>
        <w:t xml:space="preserve"> یعنی: «کسی که برای اعلای </w:t>
      </w:r>
      <w:r w:rsidR="00CD54AB" w:rsidRPr="00FB2EE3">
        <w:rPr>
          <w:rStyle w:val="Char1"/>
          <w:spacing w:val="0"/>
          <w:rtl/>
          <w:lang w:bidi="ar-SA"/>
        </w:rPr>
        <w:t>ک</w:t>
      </w:r>
      <w:r w:rsidR="00637DF7" w:rsidRPr="00FB2EE3">
        <w:rPr>
          <w:rStyle w:val="Char1"/>
          <w:spacing w:val="0"/>
          <w:rtl/>
          <w:lang w:bidi="ar-SA"/>
        </w:rPr>
        <w:t>لم</w:t>
      </w:r>
      <w:r w:rsidR="00822437" w:rsidRPr="00FB2EE3">
        <w:rPr>
          <w:rStyle w:val="Char1"/>
          <w:spacing w:val="0"/>
          <w:rtl/>
          <w:lang w:bidi="ar-SA"/>
        </w:rPr>
        <w:t>ة</w:t>
      </w:r>
      <w:r w:rsidR="00CD54AB" w:rsidRPr="00FB2EE3">
        <w:rPr>
          <w:rStyle w:val="Char1"/>
          <w:spacing w:val="0"/>
          <w:rtl/>
          <w:lang w:bidi="ar-SA"/>
        </w:rPr>
        <w:t>الله</w:t>
      </w:r>
      <w:r w:rsidR="00CD54AB" w:rsidRPr="00FB2EE3">
        <w:rPr>
          <w:spacing w:val="0"/>
          <w:rtl/>
          <w:lang w:bidi="ar-SA"/>
        </w:rPr>
        <w:t xml:space="preserve"> بجنگد، او، مجاهد است و در راه الله جنگیده است».</w:t>
      </w:r>
      <w:r w:rsidR="00CD54AB" w:rsidRPr="00FB2EE3">
        <w:rPr>
          <w:rFonts w:ascii="IPT Yagut" w:hAnsi="IPT Yagut"/>
          <w:spacing w:val="0"/>
          <w:rtl/>
          <w:lang w:bidi="ar-SA"/>
        </w:rPr>
        <w:t>‌ نیت، امری باطنی</w:t>
      </w:r>
      <w:r w:rsidR="00637DF7" w:rsidRPr="00FB2EE3">
        <w:rPr>
          <w:rFonts w:ascii="IPT Yagut" w:hAnsi="IPT Yagut"/>
          <w:spacing w:val="0"/>
          <w:rtl/>
          <w:lang w:bidi="ar-SA"/>
        </w:rPr>
        <w:t>‌ست که تنها الله، آن را می‌داند؛</w:t>
      </w:r>
      <w:r w:rsidR="00CD54AB" w:rsidRPr="00FB2EE3">
        <w:rPr>
          <w:rFonts w:ascii="IPT Yagut" w:hAnsi="IPT Yagut"/>
          <w:spacing w:val="0"/>
          <w:rtl/>
          <w:lang w:bidi="ar-SA"/>
        </w:rPr>
        <w:t xml:space="preserve"> از این‌رو رسول‌الله</w:t>
      </w:r>
      <w:r w:rsidR="00CD54AB" w:rsidRPr="00FB2EE3">
        <w:rPr>
          <w:rFonts w:ascii="IPT Yagut" w:hAnsi="IPT Yagut"/>
          <w:spacing w:val="0"/>
          <w:lang w:bidi="ar-SA"/>
        </w:rPr>
        <w:sym w:font="AGA Arabesque" w:char="F072"/>
      </w:r>
      <w:r w:rsidR="00CD54AB" w:rsidRPr="00FB2EE3">
        <w:rPr>
          <w:rFonts w:ascii="IPT Yagut" w:hAnsi="IPT Yagut"/>
          <w:spacing w:val="0"/>
          <w:rtl/>
          <w:lang w:bidi="ar-SA"/>
        </w:rPr>
        <w:t xml:space="preserve"> فرموده است: </w:t>
      </w:r>
      <w:r w:rsidR="00CD54AB" w:rsidRPr="00FB2EE3">
        <w:rPr>
          <w:rStyle w:val="Char1"/>
          <w:spacing w:val="0"/>
          <w:rtl/>
          <w:lang w:bidi="ar-SA"/>
        </w:rPr>
        <w:t>«مَا مِن مکلومٍ يُکلَمُ فِي سَبِيلِ اللَّهِ-</w:t>
      </w:r>
      <w:r w:rsidR="00637DF7" w:rsidRPr="00FB2EE3">
        <w:rPr>
          <w:rStyle w:val="Char1"/>
          <w:spacing w:val="0"/>
          <w:rtl/>
          <w:lang w:bidi="ar-SA"/>
        </w:rPr>
        <w:t xml:space="preserve"> </w:t>
      </w:r>
      <w:r w:rsidR="00CD54AB" w:rsidRPr="00FB2EE3">
        <w:rPr>
          <w:rStyle w:val="Char1"/>
          <w:spacing w:val="0"/>
          <w:rtl/>
          <w:lang w:bidi="ar-SA"/>
        </w:rPr>
        <w:t>وَاللَّهُ أَعْلَمُ بِمَنْ يُكْلَمُ فِي سَبِيلِهِ-</w:t>
      </w:r>
      <w:r w:rsidR="00637DF7" w:rsidRPr="00FB2EE3">
        <w:rPr>
          <w:rStyle w:val="Char1"/>
          <w:spacing w:val="0"/>
          <w:rtl/>
          <w:lang w:bidi="ar-SA"/>
        </w:rPr>
        <w:t xml:space="preserve"> </w:t>
      </w:r>
      <w:r w:rsidR="00CD54AB" w:rsidRPr="00FB2EE3">
        <w:rPr>
          <w:rStyle w:val="Char1"/>
          <w:spacing w:val="0"/>
          <w:rtl/>
          <w:lang w:bidi="ar-SA"/>
        </w:rPr>
        <w:t>إِلاَّ جَاءَ يَوْمَ الْقِيَامَةِ وَجُرحُه يَثعَبُ دمًا اللَّوْنُ لَوْنُ الدَّمِ وَالرِّيحُ رِيحُ الْمِسْكِ»</w:t>
      </w:r>
      <w:r w:rsidR="00637DF7" w:rsidRPr="00FB2EE3">
        <w:rPr>
          <w:rFonts w:hAnsi="AGA Arabesque"/>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91"/>
      </w:r>
      <w:r w:rsidR="00FB2EE3" w:rsidRPr="00FB2EE3">
        <w:rPr>
          <w:rStyle w:val="FootnoteReference"/>
          <w:rFonts w:cs="B Lotus"/>
          <w:spacing w:val="0"/>
          <w:szCs w:val="28"/>
          <w:rtl/>
          <w:lang w:bidi="ar-SA"/>
        </w:rPr>
        <w:t>)</w:t>
      </w:r>
      <w:r w:rsidR="00CD54AB" w:rsidRPr="00FB2EE3">
        <w:rPr>
          <w:rFonts w:hAnsi="AGA Arabesque"/>
          <w:spacing w:val="0"/>
          <w:rtl/>
          <w:lang w:bidi="ar-SA"/>
        </w:rPr>
        <w:t xml:space="preserve"> یعنی:«كسی که در راه الله زخمي ‌شود</w:t>
      </w:r>
      <w:r w:rsidR="00637DF7" w:rsidRPr="00FB2EE3">
        <w:rPr>
          <w:rFonts w:hAnsi="AGA Arabesque"/>
          <w:spacing w:val="0"/>
          <w:rtl/>
          <w:lang w:bidi="ar-SA"/>
        </w:rPr>
        <w:t>-</w:t>
      </w:r>
      <w:r w:rsidR="00CD54AB" w:rsidRPr="00FB2EE3">
        <w:rPr>
          <w:rFonts w:hAnsi="AGA Arabesque"/>
          <w:spacing w:val="0"/>
          <w:rtl/>
          <w:lang w:bidi="ar-SA"/>
        </w:rPr>
        <w:t xml:space="preserve"> و الله بهتر مي‌داند که چه كسي در راه او زخمي مي‌گردد</w:t>
      </w:r>
      <w:r w:rsidR="00637DF7" w:rsidRPr="00FB2EE3">
        <w:rPr>
          <w:rFonts w:hAnsi="AGA Arabesque"/>
          <w:spacing w:val="0"/>
          <w:rtl/>
          <w:lang w:bidi="ar-SA"/>
        </w:rPr>
        <w:t>-</w:t>
      </w:r>
      <w:r w:rsidR="00CD54AB" w:rsidRPr="00FB2EE3">
        <w:rPr>
          <w:rFonts w:hAnsi="AGA Arabesque"/>
          <w:spacing w:val="0"/>
          <w:rtl/>
          <w:lang w:bidi="ar-SA"/>
        </w:rPr>
        <w:t xml:space="preserve"> روز قيامت در حالي برانگیخته مي‌شود که از زخمش خون می‌ریزد؛ رنگش، به رنگ خون و بویش، بوي مشك خواهد بود».</w:t>
      </w:r>
    </w:p>
    <w:p w:rsidR="00CD54AB" w:rsidRPr="00FB2EE3" w:rsidRDefault="00CD54AB" w:rsidP="00167AB1">
      <w:pPr>
        <w:rPr>
          <w:rFonts w:hAnsi="AGA Arabesque"/>
          <w:spacing w:val="0"/>
          <w:rtl/>
          <w:lang w:bidi="ar-SA"/>
        </w:rPr>
      </w:pPr>
      <w:r w:rsidRPr="00FB2EE3">
        <w:rPr>
          <w:rFonts w:hAnsi="AGA Arabesque"/>
          <w:spacing w:val="0"/>
          <w:rtl/>
          <w:lang w:bidi="ar-SA"/>
        </w:rPr>
        <w:t>لذا بخاری</w:t>
      </w:r>
      <w:r w:rsidR="00637DF7" w:rsidRPr="00FB2EE3">
        <w:rPr>
          <w:rFonts w:hAnsi="AGA Arabesque" w:cs="CTraditional Arabic"/>
          <w:spacing w:val="0"/>
          <w:rtl/>
          <w:lang w:bidi="ar-SA"/>
        </w:rPr>
        <w:t>/</w:t>
      </w:r>
      <w:r w:rsidRPr="00FB2EE3">
        <w:rPr>
          <w:rFonts w:hAnsi="AGA Arabesque"/>
          <w:spacing w:val="0"/>
          <w:rtl/>
          <w:lang w:bidi="ar-SA"/>
        </w:rPr>
        <w:t xml:space="preserve"> در «صحیح» خود، در شرحِ این موضوع، بابی بدین عنوان گشوده است که: </w:t>
      </w:r>
      <w:r w:rsidRPr="00FB2EE3">
        <w:rPr>
          <w:rStyle w:val="Char1"/>
          <w:spacing w:val="0"/>
          <w:rtl/>
          <w:lang w:bidi="ar-SA"/>
        </w:rPr>
        <w:t>«باب لایُقال: فلان شهید»</w:t>
      </w:r>
      <w:r w:rsidR="00637DF7" w:rsidRPr="00FB2EE3">
        <w:rPr>
          <w:rFonts w:hAnsi="AGA Arabesque"/>
          <w:spacing w:val="0"/>
          <w:rtl/>
          <w:lang w:bidi="ar-SA"/>
        </w:rPr>
        <w:t>؛</w:t>
      </w:r>
      <w:r w:rsidRPr="00FB2EE3">
        <w:rPr>
          <w:rFonts w:hAnsi="AGA Arabesque"/>
          <w:spacing w:val="0"/>
          <w:rtl/>
          <w:lang w:bidi="ar-SA"/>
        </w:rPr>
        <w:t xml:space="preserve"> یعنی: به‌طور مشخص نب</w:t>
      </w:r>
      <w:r w:rsidR="00637DF7" w:rsidRPr="00FB2EE3">
        <w:rPr>
          <w:rFonts w:hAnsi="AGA Arabesque"/>
          <w:spacing w:val="0"/>
          <w:rtl/>
          <w:lang w:bidi="ar-SA"/>
        </w:rPr>
        <w:t>اید گفته شود که فلانی، شهید است</w:t>
      </w:r>
      <w:r w:rsidRPr="00FB2EE3">
        <w:rPr>
          <w:rFonts w:hAnsi="AGA Arabesque"/>
          <w:spacing w:val="0"/>
          <w:rtl/>
          <w:lang w:bidi="ar-SA"/>
        </w:rPr>
        <w:t>؛ مگر این‌که رسول‌الله</w:t>
      </w:r>
      <w:r w:rsidRPr="00FB2EE3">
        <w:rPr>
          <w:rFonts w:hAnsi="AGA Arabesque"/>
          <w:spacing w:val="0"/>
          <w:lang w:bidi="ar-SA"/>
        </w:rPr>
        <w:sym w:font="AGA Arabesque" w:char="F072"/>
      </w:r>
      <w:r w:rsidRPr="00FB2EE3">
        <w:rPr>
          <w:rFonts w:hAnsi="AGA Arabesque"/>
          <w:spacing w:val="0"/>
          <w:rtl/>
          <w:lang w:bidi="ar-SA"/>
        </w:rPr>
        <w:t xml:space="preserve"> از فردی به‌طور مشخص به عنوان شهید یاد کرده باشد یا نزد پیامبر</w:t>
      </w:r>
      <w:r w:rsidRPr="00FB2EE3">
        <w:rPr>
          <w:rFonts w:hAnsi="AGA Arabesque"/>
          <w:spacing w:val="0"/>
          <w:lang w:bidi="ar-SA"/>
        </w:rPr>
        <w:sym w:font="AGA Arabesque" w:char="F072"/>
      </w:r>
      <w:r w:rsidRPr="00FB2EE3">
        <w:rPr>
          <w:rFonts w:hAnsi="AGA Arabesque"/>
          <w:spacing w:val="0"/>
          <w:rtl/>
          <w:lang w:bidi="ar-SA"/>
        </w:rPr>
        <w:t xml:space="preserve"> گفته باشند که فلانی، شهید است و ایشان نیز تأیید کرده باشد. البته امروزه به‌سادگی این نشان را به هر کسی می‌دهند و می‌گویند: فلانی، شهید است! اگرچه روشن باشد که با اهداف قومی یا ملی کشته شده است و حتی امکان دارد مسلمان هم نباشد! با این حال می‌گویند: فلانی شهید است؛ یا فلانی، به شهادت رسید.</w:t>
      </w:r>
    </w:p>
    <w:p w:rsidR="00CD54AB" w:rsidRPr="00FB2EE3" w:rsidRDefault="00CD54AB" w:rsidP="00167AB1">
      <w:pPr>
        <w:rPr>
          <w:rFonts w:hAnsi="AGA Arabesque"/>
          <w:spacing w:val="0"/>
          <w:rtl/>
          <w:lang w:bidi="ar-SA"/>
        </w:rPr>
      </w:pPr>
      <w:r w:rsidRPr="00FB2EE3">
        <w:rPr>
          <w:rFonts w:hAnsi="AGA Arabesque"/>
          <w:spacing w:val="0"/>
          <w:rtl/>
          <w:lang w:bidi="ar-SA"/>
        </w:rPr>
        <w:t>عمر</w:t>
      </w:r>
      <w:r w:rsidRPr="00FB2EE3">
        <w:rPr>
          <w:rFonts w:hAnsi="AGA Arabesque"/>
          <w:spacing w:val="0"/>
          <w:lang w:bidi="ar-SA"/>
        </w:rPr>
        <w:sym w:font="AGA Arabesque" w:char="F074"/>
      </w:r>
      <w:r w:rsidRPr="00FB2EE3">
        <w:rPr>
          <w:rFonts w:hAnsi="AGA Arabesque"/>
          <w:spacing w:val="0"/>
          <w:rtl/>
          <w:lang w:bidi="ar-SA"/>
        </w:rPr>
        <w:t xml:space="preserve"> نیز از این امر منع نمود و فرمود: شما می‌گویید: فلانی، شهید است یا در راه الله کشته شده؛ </w:t>
      </w:r>
      <w:r w:rsidR="00637DF7" w:rsidRPr="00FB2EE3">
        <w:rPr>
          <w:rFonts w:hAnsi="AGA Arabesque"/>
          <w:spacing w:val="0"/>
          <w:rtl/>
          <w:lang w:bidi="ar-SA"/>
        </w:rPr>
        <w:t>حال آن‌که شاید چنین و چنان باشد؛</w:t>
      </w:r>
      <w:r w:rsidRPr="00FB2EE3">
        <w:rPr>
          <w:rFonts w:hAnsi="AGA Arabesque"/>
          <w:spacing w:val="0"/>
          <w:rtl/>
          <w:lang w:bidi="ar-SA"/>
        </w:rPr>
        <w:t xml:space="preserve"> یعنی امکان دارد در غنایم خیانت کرده باشد. بگویید: هر کس در راه الله کشته </w:t>
      </w:r>
      <w:r w:rsidR="00637DF7" w:rsidRPr="00FB2EE3">
        <w:rPr>
          <w:rFonts w:hAnsi="AGA Arabesque"/>
          <w:spacing w:val="0"/>
          <w:rtl/>
          <w:lang w:bidi="ar-SA"/>
        </w:rPr>
        <w:t>شود یا بمیرد، شهید است. و</w:t>
      </w:r>
      <w:r w:rsidRPr="00FB2EE3">
        <w:rPr>
          <w:rFonts w:hAnsi="AGA Arabesque"/>
          <w:spacing w:val="0"/>
          <w:rtl/>
          <w:lang w:bidi="ar-SA"/>
        </w:rPr>
        <w:t xml:space="preserve"> شخصِ معینی را نام نبرید</w:t>
      </w:r>
      <w:r w:rsidR="00637DF7" w:rsidRPr="00FB2EE3">
        <w:rPr>
          <w:rFonts w:hAnsi="AGA Arabesque"/>
          <w:spacing w:val="0"/>
          <w:rtl/>
          <w:lang w:bidi="ar-SA"/>
        </w:rPr>
        <w:t>؛</w:t>
      </w:r>
      <w:r w:rsidRPr="00FB2EE3">
        <w:rPr>
          <w:rFonts w:hAnsi="AGA Arabesque"/>
          <w:spacing w:val="0"/>
          <w:rtl/>
          <w:lang w:bidi="ar-SA"/>
        </w:rPr>
        <w:t xml:space="preserve"> زیرا به‌طور مشخص، نمی‌توان گفت که فلان‌کس، شهید است؛ اگرچه در میدانِ نبرد با کفار کشته شود. معلوم نیست که چه نیتی داشته و چه در قلبش بوده است؛ تنها الله می‌داند. علاوه بر این، ما چه گواهی بدهیم که فلان‌کس شهید است و چه ندهیم، اگر به‌راستی شهید باشد، هیچ از مقامش کاسته نمی‌شود و نزد الله، شهید محسوب می‌شود. و بر عکس، اگر شهید نباشد و از او به عنوان شهید یاد کنیم، به مقام شهادت نایل نمی‌گردد و نزد الله</w:t>
      </w:r>
      <w:r w:rsidRPr="00FB2EE3">
        <w:rPr>
          <w:rFonts w:hAnsi="AGA Arabesque"/>
          <w:spacing w:val="0"/>
          <w:lang w:bidi="ar-SA"/>
        </w:rPr>
        <w:sym w:font="AGA Arabesque" w:char="F055"/>
      </w:r>
      <w:r w:rsidRPr="00FB2EE3">
        <w:rPr>
          <w:rFonts w:hAnsi="AGA Arabesque"/>
          <w:spacing w:val="0"/>
          <w:rtl/>
          <w:lang w:bidi="ar-SA"/>
        </w:rPr>
        <w:t xml:space="preserve"> شهید، محسوب نمی‌شود. لذا باید بگوییم: امیدواریم که </w:t>
      </w:r>
      <w:r w:rsidR="00637DF7" w:rsidRPr="00FB2EE3">
        <w:rPr>
          <w:rFonts w:hAnsi="AGA Arabesque"/>
          <w:spacing w:val="0"/>
          <w:rtl/>
          <w:lang w:bidi="ar-SA"/>
        </w:rPr>
        <w:t>جزو شهدا باشد یا از عب</w:t>
      </w:r>
      <w:r w:rsidRPr="00FB2EE3">
        <w:rPr>
          <w:rFonts w:hAnsi="AGA Arabesque"/>
          <w:spacing w:val="0"/>
          <w:rtl/>
          <w:lang w:bidi="ar-SA"/>
        </w:rPr>
        <w:t xml:space="preserve">ارت‌های </w:t>
      </w:r>
      <w:r w:rsidR="00637DF7" w:rsidRPr="00FB2EE3">
        <w:rPr>
          <w:rFonts w:hAnsi="AGA Arabesque"/>
          <w:spacing w:val="0"/>
          <w:rtl/>
          <w:lang w:bidi="ar-SA"/>
        </w:rPr>
        <w:t>عام استفاده کنیم و بگوییم: هرکس</w:t>
      </w:r>
      <w:r w:rsidRPr="00FB2EE3">
        <w:rPr>
          <w:rFonts w:hAnsi="AGA Arabesque"/>
          <w:spacing w:val="0"/>
          <w:rtl/>
          <w:lang w:bidi="ar-SA"/>
        </w:rPr>
        <w:t xml:space="preserve"> در راه الله کشته شود، شهید است.</w:t>
      </w:r>
    </w:p>
    <w:p w:rsidR="00A87F12" w:rsidRPr="00FB2EE3" w:rsidRDefault="00CD54AB" w:rsidP="00167AB1">
      <w:pPr>
        <w:rPr>
          <w:rFonts w:hAnsi="AGA Arabesque"/>
          <w:spacing w:val="0"/>
          <w:rtl/>
          <w:lang w:bidi="ar-SA"/>
        </w:rPr>
      </w:pPr>
      <w:r w:rsidRPr="00FB2EE3">
        <w:rPr>
          <w:rFonts w:hAnsi="AGA Arabesque"/>
          <w:spacing w:val="0"/>
          <w:rtl/>
          <w:lang w:bidi="ar-SA"/>
        </w:rPr>
        <w:t>و اما حدیث دوم؛ این حدیث، بیان‌گر این است که هر</w:t>
      </w:r>
      <w:r w:rsidR="00637DF7" w:rsidRPr="00FB2EE3">
        <w:rPr>
          <w:rFonts w:hAnsi="AGA Arabesque"/>
          <w:spacing w:val="0"/>
          <w:rtl/>
          <w:lang w:bidi="ar-SA"/>
        </w:rPr>
        <w:t xml:space="preserve"> کس</w:t>
      </w:r>
      <w:r w:rsidRPr="00FB2EE3">
        <w:rPr>
          <w:rFonts w:hAnsi="AGA Arabesque"/>
          <w:spacing w:val="0"/>
          <w:rtl/>
          <w:lang w:bidi="ar-SA"/>
        </w:rPr>
        <w:t xml:space="preserve"> در الله پیکار کند و پ</w:t>
      </w:r>
      <w:r w:rsidR="00100B1C" w:rsidRPr="00FB2EE3">
        <w:rPr>
          <w:rFonts w:hAnsi="AGA Arabesque"/>
          <w:spacing w:val="0"/>
          <w:rtl/>
          <w:lang w:bidi="ar-SA"/>
        </w:rPr>
        <w:t>ایداری نماید و به اجر و ثواب ال</w:t>
      </w:r>
      <w:r w:rsidRPr="00FB2EE3">
        <w:rPr>
          <w:rFonts w:hAnsi="AGA Arabesque"/>
          <w:spacing w:val="0"/>
          <w:rtl/>
          <w:lang w:bidi="ar-SA"/>
        </w:rPr>
        <w:t>هی امیدوار باشد و هنگام رویارویی با دشمن، فرار نکند و کشته شود، همه‌ی گناها</w:t>
      </w:r>
      <w:r w:rsidR="00637DF7" w:rsidRPr="00FB2EE3">
        <w:rPr>
          <w:rFonts w:hAnsi="AGA Arabesque"/>
          <w:spacing w:val="0"/>
          <w:rtl/>
          <w:lang w:bidi="ar-SA"/>
        </w:rPr>
        <w:t>نش پاک می‌گردد، جز دَین با بدهی؛</w:t>
      </w:r>
      <w:r w:rsidRPr="00FB2EE3">
        <w:rPr>
          <w:rFonts w:hAnsi="AGA Arabesque"/>
          <w:spacing w:val="0"/>
          <w:rtl/>
          <w:lang w:bidi="ar-SA"/>
        </w:rPr>
        <w:t xml:space="preserve"> یعنی دین یا بدهی هیچ‌کس، با شه</w:t>
      </w:r>
      <w:r w:rsidR="00721E63" w:rsidRPr="00FB2EE3">
        <w:rPr>
          <w:rFonts w:hAnsi="AGA Arabesque"/>
          <w:spacing w:val="0"/>
          <w:rtl/>
          <w:lang w:bidi="ar-SA"/>
        </w:rPr>
        <w:t>ادت از ذمه‌ی او برداشته نمی‌شود؛ زیرا حقّ مردم است و حق مردم</w:t>
      </w:r>
      <w:r w:rsidRPr="00FB2EE3">
        <w:rPr>
          <w:rFonts w:hAnsi="AGA Arabesque"/>
          <w:spacing w:val="0"/>
          <w:rtl/>
          <w:lang w:bidi="ar-SA"/>
        </w:rPr>
        <w:t xml:space="preserve"> باید به‌تمام و کمال ادا گردد. لذا به اهمیت بدهی یا پرداخت آن، پی می‌بریم و درمی‌یابیم که انسان نباید نسبت به پرداخت بدی‌هایش سهل‌انگاری کند. </w:t>
      </w:r>
      <w:r w:rsidR="00A87F12" w:rsidRPr="00FB2EE3">
        <w:rPr>
          <w:rFonts w:hAnsi="AGA Arabesque"/>
          <w:spacing w:val="0"/>
          <w:rtl/>
          <w:lang w:bidi="ar-SA"/>
        </w:rPr>
        <w:t>با این حال متأسفانه مشاهده می‌شود که بسیاری از مردم، به این مسأله اهمیت نمی‌دهند و حتی به‌خاطر تجملات و خریدن چیزهای غیرضروری، خود را زیرِ یارِ قرض می‌برند یا وسایل تزیینی و غیرضروری را به صورت قسطی خریداری می‌کنند. گاه مشاهده می‌شود که شخصی، تواناییِ خریدِ خودرویی به قیمت پنج میلیون تومان را دارد، اما به قرض و وام تن می‌دهد و خودرویی به قیمت بیست میلیون تومان خریداری می‌کند. همه‌ی این‌ها از کم‌عل</w:t>
      </w:r>
      <w:r w:rsidR="00721E63" w:rsidRPr="00FB2EE3">
        <w:rPr>
          <w:rFonts w:hAnsi="AGA Arabesque"/>
          <w:spacing w:val="0"/>
          <w:rtl/>
          <w:lang w:bidi="ar-SA"/>
        </w:rPr>
        <w:t>می و بی‌توجهی به رهنمودهای دینی‌</w:t>
      </w:r>
      <w:r w:rsidR="00A87F12" w:rsidRPr="00FB2EE3">
        <w:rPr>
          <w:rFonts w:hAnsi="AGA Arabesque"/>
          <w:spacing w:val="0"/>
          <w:rtl/>
          <w:lang w:bidi="ar-SA"/>
        </w:rPr>
        <w:t>ست. همیشه سعی کنید تا آن‌جا که ممکن است از خریدِ نسیه یا معاملات قسطی دوری نمایید. الله متعال، به‌</w:t>
      </w:r>
      <w:r w:rsidR="00721E63" w:rsidRPr="00FB2EE3">
        <w:rPr>
          <w:rFonts w:hAnsi="AGA Arabesque"/>
          <w:spacing w:val="0"/>
          <w:rtl/>
          <w:lang w:bidi="ar-SA"/>
        </w:rPr>
        <w:t>لطف خویش همه‌ی ما را از آن‌چه که مایه‌ی خشم اوست</w:t>
      </w:r>
      <w:r w:rsidR="00A87F12" w:rsidRPr="00FB2EE3">
        <w:rPr>
          <w:rFonts w:hAnsi="AGA Arabesque"/>
          <w:spacing w:val="0"/>
          <w:rtl/>
          <w:lang w:bidi="ar-SA"/>
        </w:rPr>
        <w:t>، در پناهِ خویش قرار دهد و بارِ قرض و بدهی را از دوش همه‌ی بدهکاران بردارد.</w:t>
      </w:r>
    </w:p>
    <w:p w:rsidR="00DC1FD2" w:rsidRPr="00FB2EE3" w:rsidRDefault="00DC1FD2" w:rsidP="00A10177">
      <w:pPr>
        <w:ind w:firstLine="0"/>
        <w:jc w:val="center"/>
        <w:rPr>
          <w:rFonts w:hAnsi="AGA Arabesque"/>
          <w:spacing w:val="0"/>
          <w:rtl/>
          <w:lang w:bidi="ar-SA"/>
        </w:rPr>
      </w:pPr>
      <w:r w:rsidRPr="00FB2EE3">
        <w:rPr>
          <w:rFonts w:hAnsi="AGA Arabesque"/>
          <w:spacing w:val="0"/>
          <w:rtl/>
          <w:lang w:bidi="ar-SA"/>
        </w:rPr>
        <w:t>***</w:t>
      </w:r>
    </w:p>
    <w:p w:rsidR="008553C6" w:rsidRPr="00FB2EE3" w:rsidRDefault="00A87F12" w:rsidP="00167AB1">
      <w:pPr>
        <w:pStyle w:val="a4"/>
        <w:rPr>
          <w:rtl/>
          <w:lang w:bidi="ar-SA"/>
        </w:rPr>
      </w:pPr>
      <w:r w:rsidRPr="00FB2EE3">
        <w:rPr>
          <w:rtl/>
          <w:lang w:bidi="ar-SA"/>
        </w:rPr>
        <w:t xml:space="preserve"> </w:t>
      </w:r>
      <w:r w:rsidR="00DC1FD2" w:rsidRPr="00FB2EE3">
        <w:rPr>
          <w:rtl/>
          <w:lang w:bidi="ar-SA"/>
        </w:rPr>
        <w:t xml:space="preserve">223- </w:t>
      </w:r>
      <w:r w:rsidR="008553C6" w:rsidRPr="00FB2EE3">
        <w:rPr>
          <w:rtl/>
          <w:lang w:bidi="ar-SA"/>
        </w:rPr>
        <w:t>وعن أَبي هريرة</w:t>
      </w:r>
      <w:r w:rsidR="008553C6" w:rsidRPr="00FB2EE3">
        <w:rPr>
          <w:b w:val="0"/>
          <w:bCs w:val="0"/>
          <w:rtl/>
          <w:lang w:bidi="ar-SA"/>
        </w:rPr>
        <w:sym w:font="AGA Arabesque" w:char="F074"/>
      </w:r>
      <w:r w:rsidR="008553C6" w:rsidRPr="00FB2EE3">
        <w:rPr>
          <w:rtl/>
          <w:lang w:bidi="ar-SA"/>
        </w:rPr>
        <w:t>، أَنَّ رسولَ</w:t>
      </w:r>
      <w:r w:rsidR="006B06BD">
        <w:rPr>
          <w:rFonts w:hint="cs"/>
          <w:rtl/>
          <w:lang w:bidi="ar-SA"/>
        </w:rPr>
        <w:t xml:space="preserve"> </w:t>
      </w:r>
      <w:r w:rsidR="008553C6" w:rsidRPr="00FB2EE3">
        <w:rPr>
          <w:rFonts w:ascii="Times New Roman" w:hAnsi="Times New Roman" w:cs="Times New Roman"/>
          <w:rtl/>
          <w:lang w:bidi="ar-SA"/>
        </w:rPr>
        <w:t>‌</w:t>
      </w:r>
      <w:r w:rsidR="006B06BD">
        <w:rPr>
          <w:rFonts w:ascii="mylotus" w:hAnsi="mylotus"/>
          <w:rtl/>
          <w:lang w:bidi="ar-SA"/>
        </w:rPr>
        <w:t>الله</w:t>
      </w:r>
      <w:r w:rsidR="008553C6" w:rsidRPr="00FB2EE3">
        <w:rPr>
          <w:b w:val="0"/>
          <w:bCs w:val="0"/>
          <w:rtl/>
          <w:lang w:bidi="ar-SA"/>
        </w:rPr>
        <w:sym w:font="AGA Arabesque" w:char="F072"/>
      </w:r>
      <w:r w:rsidR="008553C6" w:rsidRPr="00FB2EE3">
        <w:rPr>
          <w:rtl/>
          <w:lang w:bidi="ar-SA"/>
        </w:rPr>
        <w:t xml:space="preserve"> قال: «أَتَدْرُون من الْمُفْلِس؟» قالُوا: الْمُفْلسُ فِينَا مَنْ لا دِرْهَمَ لَهُ وَلا مَتَاع. فقال: «إِنَّ الْمُفْلِسَ مِنْ أُمَّتِي مَنْ يَأْتِي يَوْمَ الْقيامةِ بِصَلاةٍ وَصِيَامٍ وزَكَاةٍ ، ويأْتِي وقَدْ شَتَمَ هذا، وقذَف هذَا وَأَكَلَ مالَ هَذَا، وسفَكَ دَم هذَا، وَضَرَبَ هذا، فيُعْطَى هذَا مِنْ حسَنَاتِه، وهَذا مِن حسَنَاتِه، فَإِنْ فَنِيَتْ حسناتُهُ قَبْلَ أَنْ يقْضِيَ مَا عَلَيْه، أُخِذَ مِنْ خَطَايَاهُمْ فَطُر</w:t>
      </w:r>
      <w:r w:rsidR="000C7123">
        <w:rPr>
          <w:rFonts w:hint="cs"/>
          <w:rtl/>
          <w:lang w:bidi="ar-SA"/>
        </w:rPr>
        <w:t>ِ</w:t>
      </w:r>
      <w:r w:rsidR="008553C6" w:rsidRPr="00FB2EE3">
        <w:rPr>
          <w:rtl/>
          <w:lang w:bidi="ar-SA"/>
        </w:rPr>
        <w:t>حَتْ علَيْه، ثُمَّ طُرِح في النَّارِ».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92"/>
      </w:r>
      <w:r w:rsidR="00FB2EE3" w:rsidRPr="00FB2EE3">
        <w:rPr>
          <w:rStyle w:val="FootnoteReference"/>
          <w:rFonts w:cs="B Lotus"/>
          <w:bCs w:val="0"/>
          <w:szCs w:val="28"/>
          <w:rtl/>
          <w:lang w:bidi="ar-SA"/>
        </w:rPr>
        <w:t>)</w:t>
      </w:r>
    </w:p>
    <w:p w:rsidR="00CD54AB" w:rsidRPr="00FB2EE3" w:rsidRDefault="008553C6" w:rsidP="00167AB1">
      <w:pPr>
        <w:rPr>
          <w:spacing w:val="0"/>
          <w:rtl/>
          <w:lang w:bidi="ar-SA"/>
        </w:rPr>
      </w:pPr>
      <w:r w:rsidRPr="00FB2EE3">
        <w:rPr>
          <w:b/>
          <w:bCs/>
          <w:spacing w:val="0"/>
          <w:rtl/>
          <w:lang w:bidi="ar-SA"/>
        </w:rPr>
        <w:t xml:space="preserve">ترجمه: </w:t>
      </w:r>
      <w:r w:rsidRPr="00FB2EE3">
        <w:rPr>
          <w:spacing w:val="0"/>
          <w:rtl/>
          <w:lang w:bidi="ar-SA"/>
        </w:rPr>
        <w:t>ابوهریره</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فرمود: «آیا می‌دانید مفلس کیست؟» گفتند: از نظرِ ما، کسی مفلس است که ثروتِ نقدی و غیرنقدی ندار</w:t>
      </w:r>
      <w:r w:rsidR="0069160D" w:rsidRPr="00FB2EE3">
        <w:rPr>
          <w:spacing w:val="0"/>
          <w:rtl/>
          <w:lang w:bidi="ar-SA"/>
        </w:rPr>
        <w:t>د. فرمود: «مفلس در امت من، کسی‌</w:t>
      </w:r>
      <w:r w:rsidRPr="00FB2EE3">
        <w:rPr>
          <w:spacing w:val="0"/>
          <w:rtl/>
          <w:lang w:bidi="ar-SA"/>
        </w:rPr>
        <w:t>ست که روز قیامت، با انبوهی از (اعمال</w:t>
      </w:r>
      <w:r w:rsidR="00721E63" w:rsidRPr="00FB2EE3">
        <w:rPr>
          <w:spacing w:val="0"/>
          <w:rtl/>
          <w:lang w:bidi="ar-SA"/>
        </w:rPr>
        <w:t xml:space="preserve"> نیک، مانند) نماز و روزه و زکات</w:t>
      </w:r>
      <w:r w:rsidRPr="00FB2EE3">
        <w:rPr>
          <w:spacing w:val="0"/>
          <w:rtl/>
          <w:lang w:bidi="ar-SA"/>
        </w:rPr>
        <w:t xml:space="preserve"> حاضر می‌شود؛ ولی این </w:t>
      </w:r>
      <w:r w:rsidR="006D5018" w:rsidRPr="00FB2EE3">
        <w:rPr>
          <w:spacing w:val="0"/>
          <w:rtl/>
          <w:lang w:bidi="ar-SA"/>
        </w:rPr>
        <w:t xml:space="preserve">را </w:t>
      </w:r>
      <w:r w:rsidRPr="00FB2EE3">
        <w:rPr>
          <w:spacing w:val="0"/>
          <w:rtl/>
          <w:lang w:bidi="ar-SA"/>
        </w:rPr>
        <w:t xml:space="preserve">هم با خود دارد که </w:t>
      </w:r>
      <w:r w:rsidR="006D5018" w:rsidRPr="00FB2EE3">
        <w:rPr>
          <w:spacing w:val="0"/>
          <w:rtl/>
          <w:lang w:bidi="ar-SA"/>
        </w:rPr>
        <w:t>فلانی</w:t>
      </w:r>
      <w:r w:rsidRPr="00FB2EE3">
        <w:rPr>
          <w:spacing w:val="0"/>
          <w:rtl/>
          <w:lang w:bidi="ar-SA"/>
        </w:rPr>
        <w:t xml:space="preserve"> را دشنام داده و به</w:t>
      </w:r>
      <w:r w:rsidR="006D5018" w:rsidRPr="00FB2EE3">
        <w:rPr>
          <w:spacing w:val="0"/>
          <w:rtl/>
          <w:lang w:bidi="ar-SA"/>
        </w:rPr>
        <w:t xml:space="preserve"> آن</w:t>
      </w:r>
      <w:r w:rsidRPr="00FB2EE3">
        <w:rPr>
          <w:spacing w:val="0"/>
          <w:rtl/>
          <w:lang w:bidi="ar-SA"/>
        </w:rPr>
        <w:t xml:space="preserve"> یکی، تهمت زده است؛ مالِ این را خورده و خونِ آن یکی را ریخته و فلانی را زده است. لذا از نیکی‌هایش به هر یک از این‌ها داده می‌شود؛ و اگر نیکی‌</w:t>
      </w:r>
      <w:r w:rsidR="00D0320B" w:rsidRPr="00FB2EE3">
        <w:rPr>
          <w:spacing w:val="0"/>
          <w:rtl/>
          <w:lang w:bidi="ar-SA"/>
        </w:rPr>
        <w:t>هایش پیش از ادای حقوقِ حق‌داران</w:t>
      </w:r>
      <w:r w:rsidRPr="00FB2EE3">
        <w:rPr>
          <w:spacing w:val="0"/>
          <w:rtl/>
          <w:lang w:bidi="ar-SA"/>
        </w:rPr>
        <w:t xml:space="preserve"> تمام </w:t>
      </w:r>
      <w:r w:rsidR="006D5018" w:rsidRPr="00FB2EE3">
        <w:rPr>
          <w:spacing w:val="0"/>
          <w:rtl/>
          <w:lang w:bidi="ar-SA"/>
        </w:rPr>
        <w:t>شد</w:t>
      </w:r>
      <w:r w:rsidRPr="00FB2EE3">
        <w:rPr>
          <w:spacing w:val="0"/>
          <w:rtl/>
          <w:lang w:bidi="ar-SA"/>
        </w:rPr>
        <w:t xml:space="preserve">، از بدی‌های آنان کسر </w:t>
      </w:r>
      <w:r w:rsidR="00EB7D0D" w:rsidRPr="00FB2EE3">
        <w:rPr>
          <w:spacing w:val="0"/>
          <w:rtl/>
          <w:lang w:bidi="ar-SA"/>
        </w:rPr>
        <w:t>می‌گردد</w:t>
      </w:r>
      <w:r w:rsidRPr="00FB2EE3">
        <w:rPr>
          <w:spacing w:val="0"/>
          <w:rtl/>
          <w:lang w:bidi="ar-SA"/>
        </w:rPr>
        <w:t xml:space="preserve"> و به حسابِ او منظور </w:t>
      </w:r>
      <w:r w:rsidR="00EB7D0D" w:rsidRPr="00FB2EE3">
        <w:rPr>
          <w:spacing w:val="0"/>
          <w:rtl/>
          <w:lang w:bidi="ar-SA"/>
        </w:rPr>
        <w:t>می‌شود</w:t>
      </w:r>
      <w:r w:rsidRPr="00FB2EE3">
        <w:rPr>
          <w:spacing w:val="0"/>
          <w:rtl/>
          <w:lang w:bidi="ar-SA"/>
        </w:rPr>
        <w:t xml:space="preserve"> و سپس او ر</w:t>
      </w:r>
      <w:r w:rsidR="00D0320B" w:rsidRPr="00FB2EE3">
        <w:rPr>
          <w:spacing w:val="0"/>
          <w:rtl/>
          <w:lang w:bidi="ar-SA"/>
        </w:rPr>
        <w:t>ا در آتشِ دوزخ</w:t>
      </w:r>
      <w:r w:rsidRPr="00FB2EE3">
        <w:rPr>
          <w:spacing w:val="0"/>
          <w:rtl/>
          <w:lang w:bidi="ar-SA"/>
        </w:rPr>
        <w:t xml:space="preserve"> می‌اندازند».</w:t>
      </w:r>
    </w:p>
    <w:p w:rsidR="006D5018" w:rsidRPr="00FB2EE3" w:rsidRDefault="006D5018"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4A4CA1" w:rsidRPr="00FB2EE3" w:rsidRDefault="006D5018" w:rsidP="00167AB1">
      <w:pPr>
        <w:rPr>
          <w:spacing w:val="0"/>
          <w:rtl/>
          <w:lang w:bidi="ar-SA"/>
        </w:rPr>
      </w:pPr>
      <w:r w:rsidRPr="00FB2EE3">
        <w:rPr>
          <w:spacing w:val="0"/>
          <w:rtl/>
          <w:lang w:bidi="ar-SA"/>
        </w:rPr>
        <w:t>مؤلف</w:t>
      </w:r>
      <w:r w:rsidR="00721E63" w:rsidRPr="00FB2EE3">
        <w:rPr>
          <w:rFonts w:cs="CTraditional Arabic"/>
          <w:spacing w:val="0"/>
          <w:rtl/>
          <w:lang w:bidi="ar-SA"/>
        </w:rPr>
        <w:t>/</w:t>
      </w:r>
      <w:r w:rsidRPr="00FB2EE3">
        <w:rPr>
          <w:spacing w:val="0"/>
          <w:rtl/>
          <w:lang w:bidi="ar-SA"/>
        </w:rPr>
        <w:t xml:space="preserve"> از ابوهریره</w:t>
      </w:r>
      <w:r w:rsidRPr="00FB2EE3">
        <w:rPr>
          <w:spacing w:val="0"/>
          <w:lang w:bidi="ar-SA"/>
        </w:rPr>
        <w:sym w:font="AGA Arabesque" w:char="F074"/>
      </w:r>
      <w:r w:rsidRPr="00FB2EE3">
        <w:rPr>
          <w:spacing w:val="0"/>
          <w:rtl/>
          <w:lang w:bidi="ar-SA"/>
        </w:rPr>
        <w:t xml:space="preserve"> نقل کرده است که پیامبر</w:t>
      </w:r>
      <w:r w:rsidRPr="00FB2EE3">
        <w:rPr>
          <w:spacing w:val="0"/>
          <w:lang w:bidi="ar-SA"/>
        </w:rPr>
        <w:sym w:font="AGA Arabesque" w:char="F072"/>
      </w:r>
      <w:r w:rsidRPr="00FB2EE3">
        <w:rPr>
          <w:spacing w:val="0"/>
          <w:rtl/>
          <w:lang w:bidi="ar-SA"/>
        </w:rPr>
        <w:t xml:space="preserve"> از یارانش پرسید: «آیا می‌دانید مفلس کیست؟» پیامبر</w:t>
      </w:r>
      <w:r w:rsidRPr="00FB2EE3">
        <w:rPr>
          <w:spacing w:val="0"/>
          <w:lang w:bidi="ar-SA"/>
        </w:rPr>
        <w:sym w:font="AGA Arabesque" w:char="F072"/>
      </w:r>
      <w:r w:rsidRPr="00FB2EE3">
        <w:rPr>
          <w:spacing w:val="0"/>
          <w:rtl/>
          <w:lang w:bidi="ar-SA"/>
        </w:rPr>
        <w:t xml:space="preserve"> پاسخ صحابه را می‌دانست، اما</w:t>
      </w:r>
      <w:r w:rsidR="00721E63" w:rsidRPr="00FB2EE3">
        <w:rPr>
          <w:spacing w:val="0"/>
          <w:rtl/>
          <w:lang w:bidi="ar-SA"/>
        </w:rPr>
        <w:t xml:space="preserve"> قصدش، آموزش یک مسأله‌ی مهم بود؛</w:t>
      </w:r>
      <w:r w:rsidRPr="00FB2EE3">
        <w:rPr>
          <w:spacing w:val="0"/>
          <w:rtl/>
          <w:lang w:bidi="ar-SA"/>
        </w:rPr>
        <w:t xml:space="preserve"> زیرا گاه، پرسش از ناآگاهی و ندانستن است و گاه، برای جلب توجه مخاطب به موضوعی که مطرح می‌شود و گاه برای اثبات و بیان یک قضیه. به عنوان مثال: باری از رسول‌الله</w:t>
      </w:r>
      <w:r w:rsidRPr="00FB2EE3">
        <w:rPr>
          <w:spacing w:val="0"/>
          <w:lang w:bidi="ar-SA"/>
        </w:rPr>
        <w:sym w:font="AGA Arabesque" w:char="F072"/>
      </w:r>
      <w:r w:rsidRPr="00FB2EE3">
        <w:rPr>
          <w:spacing w:val="0"/>
          <w:rtl/>
          <w:lang w:bidi="ar-SA"/>
        </w:rPr>
        <w:t xml:space="preserve"> پرسیدند: آیا معامله‌ی خرمای تازه با خرمای خشک، درست است؟ رسول‌الله</w:t>
      </w:r>
      <w:r w:rsidRPr="00FB2EE3">
        <w:rPr>
          <w:spacing w:val="0"/>
          <w:lang w:bidi="ar-SA"/>
        </w:rPr>
        <w:sym w:font="AGA Arabesque" w:char="F072"/>
      </w:r>
      <w:r w:rsidRPr="00FB2EE3">
        <w:rPr>
          <w:spacing w:val="0"/>
          <w:rtl/>
          <w:lang w:bidi="ar-SA"/>
        </w:rPr>
        <w:t xml:space="preserve"> سؤال کرد: «آیا خرمای تازه پس از خشک شدن، کم می‌شود؟» گفتند: بله. لذا</w:t>
      </w:r>
      <w:r w:rsidR="00D403CA" w:rsidRPr="00FB2EE3">
        <w:rPr>
          <w:spacing w:val="0"/>
          <w:rtl/>
          <w:lang w:bidi="ar-SA"/>
        </w:rPr>
        <w:t xml:space="preserve"> از معا</w:t>
      </w:r>
      <w:r w:rsidRPr="00FB2EE3">
        <w:rPr>
          <w:spacing w:val="0"/>
          <w:rtl/>
          <w:lang w:bidi="ar-SA"/>
        </w:rPr>
        <w:t>م</w:t>
      </w:r>
      <w:r w:rsidR="00D403CA" w:rsidRPr="00FB2EE3">
        <w:rPr>
          <w:spacing w:val="0"/>
          <w:rtl/>
          <w:lang w:bidi="ar-SA"/>
        </w:rPr>
        <w:t>ل</w:t>
      </w:r>
      <w:r w:rsidRPr="00FB2EE3">
        <w:rPr>
          <w:spacing w:val="0"/>
          <w:rtl/>
          <w:lang w:bidi="ar-SA"/>
        </w:rPr>
        <w:t>ه‌ی خر</w:t>
      </w:r>
      <w:r w:rsidR="00D403CA" w:rsidRPr="00FB2EE3">
        <w:rPr>
          <w:spacing w:val="0"/>
          <w:rtl/>
          <w:lang w:bidi="ar-SA"/>
        </w:rPr>
        <w:t>مای تازه با خر</w:t>
      </w:r>
      <w:r w:rsidRPr="00FB2EE3">
        <w:rPr>
          <w:spacing w:val="0"/>
          <w:rtl/>
          <w:lang w:bidi="ar-SA"/>
        </w:rPr>
        <w:t>مای خشک، منع کرد.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93"/>
      </w:r>
      <w:r w:rsidR="00FB2EE3" w:rsidRPr="00FB2EE3">
        <w:rPr>
          <w:rStyle w:val="FootnoteReference"/>
          <w:rFonts w:cs="B Lotus"/>
          <w:spacing w:val="0"/>
          <w:szCs w:val="28"/>
          <w:rtl/>
          <w:lang w:bidi="ar-SA"/>
        </w:rPr>
        <w:t>)</w:t>
      </w:r>
    </w:p>
    <w:p w:rsidR="00D403CA" w:rsidRPr="00FB2EE3" w:rsidRDefault="00D403CA" w:rsidP="00167AB1">
      <w:pPr>
        <w:rPr>
          <w:spacing w:val="0"/>
          <w:rtl/>
          <w:lang w:bidi="ar-SA"/>
        </w:rPr>
      </w:pPr>
      <w:r w:rsidRPr="00FB2EE3">
        <w:rPr>
          <w:spacing w:val="0"/>
          <w:rtl/>
          <w:lang w:bidi="ar-SA"/>
        </w:rPr>
        <w:t>ولی در این حدیث، پرسشِ پیامبر</w:t>
      </w:r>
      <w:r w:rsidRPr="00FB2EE3">
        <w:rPr>
          <w:spacing w:val="0"/>
          <w:lang w:bidi="ar-SA"/>
        </w:rPr>
        <w:sym w:font="AGA Arabesque" w:char="F072"/>
      </w:r>
      <w:r w:rsidRPr="00FB2EE3">
        <w:rPr>
          <w:spacing w:val="0"/>
          <w:rtl/>
          <w:lang w:bidi="ar-SA"/>
        </w:rPr>
        <w:t xml:space="preserve"> برای این بود که مسأله‌ای را به آن</w:t>
      </w:r>
      <w:r w:rsidR="00721E63" w:rsidRPr="00FB2EE3">
        <w:rPr>
          <w:spacing w:val="0"/>
          <w:rtl/>
          <w:lang w:bidi="ar-SA"/>
        </w:rPr>
        <w:t>ان</w:t>
      </w:r>
      <w:r w:rsidRPr="00FB2EE3">
        <w:rPr>
          <w:spacing w:val="0"/>
          <w:rtl/>
          <w:lang w:bidi="ar-SA"/>
        </w:rPr>
        <w:t xml:space="preserve"> بگوید که نمی</w:t>
      </w:r>
      <w:r w:rsidR="00721E63" w:rsidRPr="00FB2EE3">
        <w:rPr>
          <w:spacing w:val="0"/>
          <w:rtl/>
          <w:lang w:bidi="ar-SA"/>
        </w:rPr>
        <w:t>‌</w:t>
      </w:r>
      <w:r w:rsidRPr="00FB2EE3">
        <w:rPr>
          <w:spacing w:val="0"/>
          <w:rtl/>
          <w:lang w:bidi="ar-SA"/>
        </w:rPr>
        <w:t>دانستند یا لااقل، منظور پیامبر</w:t>
      </w:r>
      <w:r w:rsidRPr="00FB2EE3">
        <w:rPr>
          <w:spacing w:val="0"/>
          <w:lang w:bidi="ar-SA"/>
        </w:rPr>
        <w:sym w:font="AGA Arabesque" w:char="F072"/>
      </w:r>
      <w:r w:rsidRPr="00FB2EE3">
        <w:rPr>
          <w:spacing w:val="0"/>
          <w:rtl/>
          <w:lang w:bidi="ar-SA"/>
        </w:rPr>
        <w:t xml:space="preserve"> را متوجه نشدند. </w:t>
      </w:r>
      <w:r w:rsidR="00427BA3" w:rsidRPr="00FB2EE3">
        <w:rPr>
          <w:spacing w:val="0"/>
          <w:rtl/>
          <w:lang w:bidi="ar-SA"/>
        </w:rPr>
        <w:t xml:space="preserve">پرسید: «آیا می‌دانید چه کسی، مفلس است؟» گفتند: ای رسول‌خدا! ما، کسی را فقیر و مفلس می‌دانیم که نه ثروت نقدی دارد و نه ثروتِ غیرنقدی. معمولاً از نظرِ </w:t>
      </w:r>
      <w:r w:rsidR="00721E63" w:rsidRPr="00FB2EE3">
        <w:rPr>
          <w:spacing w:val="0"/>
          <w:rtl/>
          <w:lang w:bidi="ar-SA"/>
        </w:rPr>
        <w:t>مردم، کسی مفلس است که چنین وضعیتی</w:t>
      </w:r>
      <w:r w:rsidR="00427BA3" w:rsidRPr="00FB2EE3">
        <w:rPr>
          <w:spacing w:val="0"/>
          <w:rtl/>
          <w:lang w:bidi="ar-SA"/>
        </w:rPr>
        <w:t xml:space="preserve"> دارد. رسول‌الله</w:t>
      </w:r>
      <w:r w:rsidR="00427BA3" w:rsidRPr="00FB2EE3">
        <w:rPr>
          <w:spacing w:val="0"/>
          <w:lang w:bidi="ar-SA"/>
        </w:rPr>
        <w:sym w:font="AGA Arabesque" w:char="F072"/>
      </w:r>
      <w:r w:rsidR="00427BA3" w:rsidRPr="00FB2EE3">
        <w:rPr>
          <w:spacing w:val="0"/>
          <w:rtl/>
          <w:lang w:bidi="ar-SA"/>
        </w:rPr>
        <w:t xml:space="preserve"> فرمود: «مفلس در امت من، کسی</w:t>
      </w:r>
      <w:r w:rsidR="00721E63" w:rsidRPr="00FB2EE3">
        <w:rPr>
          <w:spacing w:val="0"/>
          <w:rtl/>
          <w:lang w:bidi="ar-SA"/>
        </w:rPr>
        <w:t>‌</w:t>
      </w:r>
      <w:r w:rsidR="00427BA3" w:rsidRPr="00FB2EE3">
        <w:rPr>
          <w:spacing w:val="0"/>
          <w:rtl/>
          <w:lang w:bidi="ar-SA"/>
        </w:rPr>
        <w:t xml:space="preserve">ست که روز قیامت، با انبوهی از (اعمال نیک، مانند) نماز و روزه و زکات حاضر می‌شود». در روایت دیگری آمده است: «با نیکی‌هایی </w:t>
      </w:r>
      <w:r w:rsidR="00721E63" w:rsidRPr="00FB2EE3">
        <w:rPr>
          <w:spacing w:val="0"/>
          <w:rtl/>
          <w:lang w:bidi="ar-SA"/>
        </w:rPr>
        <w:t>به‌اندازه‌ی کوه‌ها حاضر می‌شود»؛</w:t>
      </w:r>
      <w:r w:rsidR="00427BA3" w:rsidRPr="00FB2EE3">
        <w:rPr>
          <w:spacing w:val="0"/>
          <w:rtl/>
          <w:lang w:bidi="ar-SA"/>
        </w:rPr>
        <w:t xml:space="preserve"> یعنی ثروتِ هنگفت</w:t>
      </w:r>
      <w:r w:rsidR="00721E63" w:rsidRPr="00FB2EE3">
        <w:rPr>
          <w:spacing w:val="0"/>
          <w:rtl/>
          <w:lang w:bidi="ar-SA"/>
        </w:rPr>
        <w:t xml:space="preserve"> و کلانی از نیکی‌ها با خود دارد؛</w:t>
      </w:r>
      <w:r w:rsidR="00427BA3" w:rsidRPr="00FB2EE3">
        <w:rPr>
          <w:spacing w:val="0"/>
          <w:rtl/>
          <w:lang w:bidi="ar-SA"/>
        </w:rPr>
        <w:t xml:space="preserve"> ولی این را هم با خود دارد که فلانی را دشنام داده و به آن یکی، تهمت زده است؛ مالِ این را خورده و خونِ آن </w:t>
      </w:r>
      <w:r w:rsidR="00721E63" w:rsidRPr="00FB2EE3">
        <w:rPr>
          <w:spacing w:val="0"/>
          <w:rtl/>
          <w:lang w:bidi="ar-SA"/>
        </w:rPr>
        <w:t>یکی را ریخته و فلانی را زده است؛</w:t>
      </w:r>
      <w:r w:rsidR="00427BA3" w:rsidRPr="00FB2EE3">
        <w:rPr>
          <w:spacing w:val="0"/>
          <w:rtl/>
          <w:lang w:bidi="ar-SA"/>
        </w:rPr>
        <w:t xml:space="preserve"> یعنی حقوق مردم را پایمال کرده است. اینک، مردم، حقّ خود را می‌خواهند؛ چون در دنیا به حقو</w:t>
      </w:r>
      <w:r w:rsidR="00721E63" w:rsidRPr="00FB2EE3">
        <w:rPr>
          <w:spacing w:val="0"/>
          <w:rtl/>
          <w:lang w:bidi="ar-SA"/>
        </w:rPr>
        <w:t>ق</w:t>
      </w:r>
      <w:r w:rsidR="00427BA3" w:rsidRPr="00FB2EE3">
        <w:rPr>
          <w:spacing w:val="0"/>
          <w:rtl/>
          <w:lang w:bidi="ar-SA"/>
        </w:rPr>
        <w:t>شان تجاوز شده و به حق خود نرسیده‌اند. لذا حال</w:t>
      </w:r>
      <w:r w:rsidR="00C35FE7" w:rsidRPr="00FB2EE3">
        <w:rPr>
          <w:spacing w:val="0"/>
          <w:rtl/>
          <w:lang w:bidi="ar-SA"/>
        </w:rPr>
        <w:t>،</w:t>
      </w:r>
      <w:r w:rsidR="00427BA3" w:rsidRPr="00FB2EE3">
        <w:rPr>
          <w:spacing w:val="0"/>
          <w:rtl/>
          <w:lang w:bidi="ar-SA"/>
        </w:rPr>
        <w:t xml:space="preserve"> این آقا یا خانم باید تاوانش را پس دهد. از این‌رو هر یک از این</w:t>
      </w:r>
      <w:r w:rsidR="00C35FE7" w:rsidRPr="00FB2EE3">
        <w:rPr>
          <w:spacing w:val="0"/>
          <w:rtl/>
          <w:lang w:bidi="ar-SA"/>
        </w:rPr>
        <w:t>‌ها به ازای حق خ</w:t>
      </w:r>
      <w:r w:rsidR="00427BA3" w:rsidRPr="00FB2EE3">
        <w:rPr>
          <w:spacing w:val="0"/>
          <w:rtl/>
          <w:lang w:bidi="ar-SA"/>
        </w:rPr>
        <w:t>ود، از نیکی‌هایش برمی‌دارد؛ اگر نی</w:t>
      </w:r>
      <w:r w:rsidR="00721E63" w:rsidRPr="00FB2EE3">
        <w:rPr>
          <w:spacing w:val="0"/>
          <w:rtl/>
          <w:lang w:bidi="ar-SA"/>
        </w:rPr>
        <w:t>کی‌هایش پیش از تسویه حسابِ کامل</w:t>
      </w:r>
      <w:r w:rsidR="00427BA3" w:rsidRPr="00FB2EE3">
        <w:rPr>
          <w:spacing w:val="0"/>
          <w:rtl/>
          <w:lang w:bidi="ar-SA"/>
        </w:rPr>
        <w:t xml:space="preserve"> تمام شود، از بدی‌های آنان کسر </w:t>
      </w:r>
      <w:r w:rsidR="00C35FE7" w:rsidRPr="00FB2EE3">
        <w:rPr>
          <w:spacing w:val="0"/>
          <w:rtl/>
          <w:lang w:bidi="ar-SA"/>
        </w:rPr>
        <w:t>می‌گردد</w:t>
      </w:r>
      <w:r w:rsidR="00427BA3" w:rsidRPr="00FB2EE3">
        <w:rPr>
          <w:spacing w:val="0"/>
          <w:rtl/>
          <w:lang w:bidi="ar-SA"/>
        </w:rPr>
        <w:t xml:space="preserve"> و به حسابِ او منظور </w:t>
      </w:r>
      <w:r w:rsidR="00C35FE7" w:rsidRPr="00FB2EE3">
        <w:rPr>
          <w:spacing w:val="0"/>
          <w:rtl/>
          <w:lang w:bidi="ar-SA"/>
        </w:rPr>
        <w:t>می‌شود</w:t>
      </w:r>
      <w:r w:rsidR="00427BA3" w:rsidRPr="00FB2EE3">
        <w:rPr>
          <w:spacing w:val="0"/>
          <w:rtl/>
          <w:lang w:bidi="ar-SA"/>
        </w:rPr>
        <w:t xml:space="preserve"> و سپس او را در آتشِ دوزخ، می‌اندازند. پناه بر الله.</w:t>
      </w:r>
    </w:p>
    <w:p w:rsidR="002E4AE5" w:rsidRPr="00FB2EE3" w:rsidRDefault="002E4AE5" w:rsidP="00167AB1">
      <w:pPr>
        <w:rPr>
          <w:spacing w:val="0"/>
          <w:rtl/>
          <w:lang w:bidi="ar-SA"/>
        </w:rPr>
      </w:pPr>
      <w:r w:rsidRPr="00FB2EE3">
        <w:rPr>
          <w:spacing w:val="0"/>
          <w:rtl/>
          <w:lang w:bidi="ar-SA"/>
        </w:rPr>
        <w:t xml:space="preserve">نیکی‌هایش تمام می‌شود. ثواب نمازی </w:t>
      </w:r>
      <w:r w:rsidR="00721E63" w:rsidRPr="00FB2EE3">
        <w:rPr>
          <w:spacing w:val="0"/>
          <w:rtl/>
          <w:lang w:bidi="ar-SA"/>
        </w:rPr>
        <w:t xml:space="preserve">که </w:t>
      </w:r>
      <w:r w:rsidRPr="00FB2EE3">
        <w:rPr>
          <w:spacing w:val="0"/>
          <w:rtl/>
          <w:lang w:bidi="ar-SA"/>
        </w:rPr>
        <w:t>خوانده، پایِ حقوقی که پایمال کرده است، می‌رود؛ ثوابِ زکاتش تمام می‌شود و چیزی از ثو</w:t>
      </w:r>
      <w:r w:rsidR="00721E63" w:rsidRPr="00FB2EE3">
        <w:rPr>
          <w:spacing w:val="0"/>
          <w:rtl/>
          <w:lang w:bidi="ar-SA"/>
        </w:rPr>
        <w:t>اب روزه‌اش نمی‌ماند؛ همه می‌رود؛</w:t>
      </w:r>
      <w:r w:rsidRPr="00FB2EE3">
        <w:rPr>
          <w:spacing w:val="0"/>
          <w:rtl/>
          <w:lang w:bidi="ar-SA"/>
        </w:rPr>
        <w:t xml:space="preserve"> اما هنوز بدهی‌هایش تمام نشده و بستان‌کارانش من</w:t>
      </w:r>
      <w:r w:rsidR="00721E63" w:rsidRPr="00FB2EE3">
        <w:rPr>
          <w:spacing w:val="0"/>
          <w:rtl/>
          <w:lang w:bidi="ar-SA"/>
        </w:rPr>
        <w:t>ت</w:t>
      </w:r>
      <w:r w:rsidRPr="00FB2EE3">
        <w:rPr>
          <w:spacing w:val="0"/>
          <w:rtl/>
          <w:lang w:bidi="ar-SA"/>
        </w:rPr>
        <w:t>ظر دریافت حق و حقوق خود هستند. لذا از بدی‌های آنان کسر می‌شود و به حساب این مفلسِ بینوا منظور می‌گردد. در نتیجه با دستی خالی از نیکی‌ها و کوله‌باری از گناه، در دوزخ می‌افتد.</w:t>
      </w:r>
    </w:p>
    <w:p w:rsidR="002E4AE5" w:rsidRPr="00FB2EE3" w:rsidRDefault="002E4AE5" w:rsidP="00167AB1">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راست فرموده است؛ به‌راستی، چنین شخصی، مفلس و بینواست. دنیا هرطور که باشد، بر فقیر و غنی، می‌گذرد. چه بسیار فقیرانی که ثروتمند شده‌اند و چه همه ثروتمندانی که ثروت خود را از دست داده‌اند و ورشکسته شده‌ا</w:t>
      </w:r>
      <w:r w:rsidR="00721E63" w:rsidRPr="00FB2EE3">
        <w:rPr>
          <w:spacing w:val="0"/>
          <w:rtl/>
          <w:lang w:bidi="ar-SA"/>
        </w:rPr>
        <w:t>ند! ولی بدترین نوع ورشکستگی، ورش</w:t>
      </w:r>
      <w:r w:rsidRPr="00FB2EE3">
        <w:rPr>
          <w:spacing w:val="0"/>
          <w:rtl/>
          <w:lang w:bidi="ar-SA"/>
        </w:rPr>
        <w:t>ک</w:t>
      </w:r>
      <w:r w:rsidR="00721E63" w:rsidRPr="00FB2EE3">
        <w:rPr>
          <w:spacing w:val="0"/>
          <w:rtl/>
          <w:lang w:bidi="ar-SA"/>
        </w:rPr>
        <w:t>س</w:t>
      </w:r>
      <w:r w:rsidRPr="00FB2EE3">
        <w:rPr>
          <w:spacing w:val="0"/>
          <w:rtl/>
          <w:lang w:bidi="ar-SA"/>
        </w:rPr>
        <w:t>تگی در آخرت است؛ بدین‌سان که انسان، کوهی از نیکی‌ها داشته باشد، ولی همه را از دست بدهد؛ آن هم در شرایط سخت و دشوار قیامت!</w:t>
      </w:r>
      <w:r w:rsidRPr="00FB2EE3">
        <w:rPr>
          <w:vanish/>
          <w:spacing w:val="0"/>
          <w:rtl/>
          <w:lang w:bidi="ar-SA"/>
        </w:rPr>
        <w:t>ن همآ</w:t>
      </w:r>
    </w:p>
    <w:p w:rsidR="002E4AE5" w:rsidRPr="00E521C2" w:rsidRDefault="002E4AE5" w:rsidP="00167AB1">
      <w:pPr>
        <w:rPr>
          <w:spacing w:val="-4"/>
          <w:rtl/>
          <w:lang w:bidi="ar-SA"/>
        </w:rPr>
      </w:pPr>
      <w:r w:rsidRPr="00E521C2">
        <w:rPr>
          <w:spacing w:val="-4"/>
          <w:rtl/>
          <w:lang w:bidi="ar-SA"/>
        </w:rPr>
        <w:t>این، هشداری جدی به کسانی</w:t>
      </w:r>
      <w:r w:rsidR="00721E63" w:rsidRPr="00E521C2">
        <w:rPr>
          <w:spacing w:val="-4"/>
          <w:rtl/>
          <w:lang w:bidi="ar-SA"/>
        </w:rPr>
        <w:t>‌</w:t>
      </w:r>
      <w:r w:rsidRPr="00E521C2">
        <w:rPr>
          <w:spacing w:val="-4"/>
          <w:rtl/>
          <w:lang w:bidi="ar-SA"/>
        </w:rPr>
        <w:t>ست که حقوق دیگران را پایمال می‌کنند. لذا تا فرصت باقی</w:t>
      </w:r>
      <w:r w:rsidR="00721E63" w:rsidRPr="00E521C2">
        <w:rPr>
          <w:spacing w:val="-4"/>
          <w:rtl/>
          <w:lang w:bidi="ar-SA"/>
        </w:rPr>
        <w:t>‌</w:t>
      </w:r>
      <w:r w:rsidRPr="00E521C2">
        <w:rPr>
          <w:spacing w:val="-4"/>
          <w:rtl/>
          <w:lang w:bidi="ar-SA"/>
        </w:rPr>
        <w:t>ست، پیش از آن‌که از دنیا کوچ کنیم، حقّ هر کسی را به او بدهیم و هر حق‌داری را به حقش برسانیم و برای جبران حقوقی که ضایع کرده‌ایم، تلاش نماییم</w:t>
      </w:r>
      <w:r w:rsidR="00721E63" w:rsidRPr="00E521C2">
        <w:rPr>
          <w:spacing w:val="-4"/>
          <w:rtl/>
          <w:lang w:bidi="ar-SA"/>
        </w:rPr>
        <w:t>؛</w:t>
      </w:r>
      <w:r w:rsidRPr="00E521C2">
        <w:rPr>
          <w:spacing w:val="-4"/>
          <w:rtl/>
          <w:lang w:bidi="ar-SA"/>
        </w:rPr>
        <w:t xml:space="preserve"> </w:t>
      </w:r>
      <w:r w:rsidR="00BB1A2C" w:rsidRPr="00E521C2">
        <w:rPr>
          <w:spacing w:val="-4"/>
          <w:rtl/>
          <w:lang w:bidi="ar-SA"/>
        </w:rPr>
        <w:t>چون در آخرت، یک «قِران» هم یافت نمی‌شود. تنها سرمایه‌ی ما در آخرت، نیکی‌های ما خواهد بود؛ اما اگر بدهکار باشیم، باید از سرمایه‌ی نیکی‌های خود، هزینه و جبران کنیم. رسول‌الله</w:t>
      </w:r>
      <w:r w:rsidR="00BB1A2C" w:rsidRPr="00E521C2">
        <w:rPr>
          <w:spacing w:val="-4"/>
          <w:lang w:bidi="ar-SA"/>
        </w:rPr>
        <w:sym w:font="AGA Arabesque" w:char="F072"/>
      </w:r>
      <w:r w:rsidR="00BB1A2C" w:rsidRPr="00E521C2">
        <w:rPr>
          <w:spacing w:val="-4"/>
          <w:rtl/>
          <w:lang w:bidi="ar-SA"/>
        </w:rPr>
        <w:t xml:space="preserve"> فرمود</w:t>
      </w:r>
      <w:r w:rsidR="00EB7D0D" w:rsidRPr="00E521C2">
        <w:rPr>
          <w:spacing w:val="-4"/>
          <w:rtl/>
          <w:lang w:bidi="ar-SA"/>
        </w:rPr>
        <w:t>ه است</w:t>
      </w:r>
      <w:r w:rsidR="00BB1A2C" w:rsidRPr="00E521C2">
        <w:rPr>
          <w:spacing w:val="-4"/>
          <w:rtl/>
          <w:lang w:bidi="ar-SA"/>
        </w:rPr>
        <w:t>: «</w:t>
      </w:r>
      <w:r w:rsidR="00EB7D0D" w:rsidRPr="00E521C2">
        <w:rPr>
          <w:spacing w:val="-4"/>
          <w:rtl/>
          <w:lang w:bidi="ar-SA"/>
        </w:rPr>
        <w:t>از نیکی‌هایش به هر یک از این‌ها داده می‌شود؛ و اگر نیکی‌هایش پیش از ا</w:t>
      </w:r>
      <w:r w:rsidR="00721E63" w:rsidRPr="00E521C2">
        <w:rPr>
          <w:spacing w:val="-4"/>
          <w:rtl/>
          <w:lang w:bidi="ar-SA"/>
        </w:rPr>
        <w:t>دای حقوقِ حق‌داران</w:t>
      </w:r>
      <w:r w:rsidR="00EB7D0D" w:rsidRPr="00E521C2">
        <w:rPr>
          <w:spacing w:val="-4"/>
          <w:rtl/>
          <w:lang w:bidi="ar-SA"/>
        </w:rPr>
        <w:t xml:space="preserve"> تمام شد، از بدی‌های آنان کسر می‌گردد و به حسابِ او منظور می‌شود و سپس او را در آتشِ دوزخ، می‌اندازند».</w:t>
      </w:r>
    </w:p>
    <w:p w:rsidR="00EB7D0D" w:rsidRPr="00E521C2" w:rsidRDefault="00EB7D0D" w:rsidP="00167AB1">
      <w:pPr>
        <w:rPr>
          <w:spacing w:val="-2"/>
          <w:rtl/>
          <w:lang w:bidi="ar-SA"/>
        </w:rPr>
      </w:pPr>
      <w:r w:rsidRPr="00E521C2">
        <w:rPr>
          <w:spacing w:val="-2"/>
          <w:rtl/>
          <w:lang w:bidi="ar-SA"/>
        </w:rPr>
        <w:t xml:space="preserve">ناگفته نماند که این حدیث، </w:t>
      </w:r>
      <w:r w:rsidR="00EE58CB" w:rsidRPr="00E521C2">
        <w:rPr>
          <w:spacing w:val="-2"/>
          <w:rtl/>
          <w:lang w:bidi="ar-SA"/>
        </w:rPr>
        <w:t>بدین</w:t>
      </w:r>
      <w:r w:rsidR="00721E63" w:rsidRPr="00E521C2">
        <w:rPr>
          <w:spacing w:val="-2"/>
          <w:rtl/>
          <w:lang w:bidi="ar-SA"/>
        </w:rPr>
        <w:t xml:space="preserve"> معنا نیست که آن شخص</w:t>
      </w:r>
      <w:r w:rsidRPr="00E521C2">
        <w:rPr>
          <w:spacing w:val="-2"/>
          <w:rtl/>
          <w:lang w:bidi="ar-SA"/>
        </w:rPr>
        <w:t xml:space="preserve"> برای همیشه در دوزخ خواهد ماند؛ بلکه به‌اندازه‌ی بدی‌هایی که متحمل گردیده است، مجازات می‌شود و سپس از دوزخ</w:t>
      </w:r>
      <w:r w:rsidR="00721E63" w:rsidRPr="00E521C2">
        <w:rPr>
          <w:spacing w:val="-2"/>
          <w:rtl/>
          <w:lang w:bidi="ar-SA"/>
        </w:rPr>
        <w:t xml:space="preserve"> رهایی می‌یابد و به بهشت می‌رود؛</w:t>
      </w:r>
      <w:r w:rsidRPr="00E521C2">
        <w:rPr>
          <w:spacing w:val="-2"/>
          <w:rtl/>
          <w:lang w:bidi="ar-SA"/>
        </w:rPr>
        <w:t xml:space="preserve"> </w:t>
      </w:r>
      <w:r w:rsidR="00541133" w:rsidRPr="00E521C2">
        <w:rPr>
          <w:spacing w:val="-2"/>
          <w:rtl/>
          <w:lang w:bidi="ar-SA"/>
        </w:rPr>
        <w:t>زیرا هیچ مؤ</w:t>
      </w:r>
      <w:r w:rsidR="00721E63" w:rsidRPr="00E521C2">
        <w:rPr>
          <w:spacing w:val="-2"/>
          <w:rtl/>
          <w:lang w:bidi="ar-SA"/>
        </w:rPr>
        <w:t>منی برای همیشه در دوزخ نمی‌ماند؛</w:t>
      </w:r>
      <w:r w:rsidR="00541133" w:rsidRPr="00E521C2">
        <w:rPr>
          <w:spacing w:val="-2"/>
          <w:rtl/>
          <w:lang w:bidi="ar-SA"/>
        </w:rPr>
        <w:t xml:space="preserve"> اما فراموش نکنیم که آتش دوزخ، داغ و سوزان است. انسان، یک لحظه هم نمی‌تواند آتش را تحمل ک</w:t>
      </w:r>
      <w:r w:rsidR="00E36C5A" w:rsidRPr="00E521C2">
        <w:rPr>
          <w:spacing w:val="-2"/>
          <w:rtl/>
          <w:lang w:bidi="ar-SA"/>
        </w:rPr>
        <w:t>ند، چه رسد به این‌که تابِ تحمل آ</w:t>
      </w:r>
      <w:r w:rsidR="00541133" w:rsidRPr="00E521C2">
        <w:rPr>
          <w:spacing w:val="-2"/>
          <w:rtl/>
          <w:lang w:bidi="ar-SA"/>
        </w:rPr>
        <w:t>تش دوزخ را داشته باش. الله متعال همه‌ی ما را از آتش دوزخ، در پناه خویش قرار دهد.</w:t>
      </w:r>
    </w:p>
    <w:p w:rsidR="00541133" w:rsidRPr="00FB2EE3" w:rsidRDefault="004A5B2F" w:rsidP="00A10177">
      <w:pPr>
        <w:ind w:firstLine="0"/>
        <w:jc w:val="center"/>
        <w:rPr>
          <w:spacing w:val="0"/>
          <w:rtl/>
          <w:lang w:bidi="ar-SA"/>
        </w:rPr>
      </w:pPr>
      <w:r w:rsidRPr="00FB2EE3">
        <w:rPr>
          <w:spacing w:val="0"/>
          <w:rtl/>
          <w:lang w:bidi="ar-SA"/>
        </w:rPr>
        <w:t>***</w:t>
      </w:r>
    </w:p>
    <w:p w:rsidR="00D61F56" w:rsidRPr="00FB2EE3" w:rsidRDefault="00C6422B" w:rsidP="00167AB1">
      <w:pPr>
        <w:pStyle w:val="a4"/>
        <w:rPr>
          <w:rtl/>
          <w:lang w:bidi="ar-SA"/>
        </w:rPr>
      </w:pPr>
      <w:r w:rsidRPr="00FB2EE3">
        <w:rPr>
          <w:rtl/>
          <w:lang w:bidi="ar-SA"/>
        </w:rPr>
        <w:t xml:space="preserve">224- </w:t>
      </w:r>
      <w:r w:rsidR="00D61F56" w:rsidRPr="00FB2EE3">
        <w:rPr>
          <w:rtl/>
          <w:lang w:bidi="ar-SA"/>
        </w:rPr>
        <w:t>وعن أُمِّ سَلَمةَ</w:t>
      </w:r>
      <w:r w:rsidR="00721E63" w:rsidRPr="00FB2EE3">
        <w:rPr>
          <w:rFonts w:cs="(M. Aiyada Ayoub ALKobaisi)"/>
          <w:b w:val="0"/>
          <w:bCs w:val="0"/>
          <w:rtl/>
          <w:lang w:bidi="ar-SA"/>
        </w:rPr>
        <w:t>&amp;</w:t>
      </w:r>
      <w:r w:rsidR="00D61F56" w:rsidRPr="00FB2EE3">
        <w:rPr>
          <w:rtl/>
          <w:lang w:bidi="ar-SA"/>
        </w:rPr>
        <w:t>، أَنَّ رسولَ</w:t>
      </w:r>
      <w:r w:rsidR="00D61F56" w:rsidRPr="00FB2EE3">
        <w:rPr>
          <w:rFonts w:ascii="Times New Roman" w:hAnsi="Times New Roman" w:cs="Times New Roman"/>
          <w:rtl/>
          <w:lang w:bidi="ar-SA"/>
        </w:rPr>
        <w:t>‌</w:t>
      </w:r>
      <w:r w:rsidR="006B06BD">
        <w:rPr>
          <w:rtl/>
          <w:lang w:bidi="ar-SA"/>
        </w:rPr>
        <w:t>الله</w:t>
      </w:r>
      <w:r w:rsidR="00D61F56" w:rsidRPr="00FB2EE3">
        <w:rPr>
          <w:b w:val="0"/>
          <w:bCs w:val="0"/>
          <w:rtl/>
          <w:lang w:bidi="ar-SA"/>
        </w:rPr>
        <w:sym w:font="AGA Arabesque" w:char="F072"/>
      </w:r>
      <w:r w:rsidR="00D61F56" w:rsidRPr="00FB2EE3">
        <w:rPr>
          <w:rtl/>
          <w:lang w:bidi="ar-SA"/>
        </w:rPr>
        <w:t xml:space="preserve"> قال: «إِنَّمَا أَنَا بَشَرٌ، وَإِنَّكُمْ تَخْتَصِمُونَ إِلَيَّ، وَلَعَلَّ بَعْضَكُمْ أَنْ يَكُونَ أَلْحنَ بحُجَّتِهِ مِنْ بَعْض، فأَقْضِي لَهُ بِنحْو ما أَسْمَعُ فَمَنْ قَضَيْتُ لَهُ بحَقِّ أَخِيهِ فَإِنَّمَا أَقْطَعُ لَهُ قِطْعَةً مِنَ النَّارِ».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94"/>
      </w:r>
      <w:r w:rsidR="00FB2EE3" w:rsidRPr="00FB2EE3">
        <w:rPr>
          <w:rStyle w:val="FootnoteReference"/>
          <w:rFonts w:cs="B Lotus"/>
          <w:bCs w:val="0"/>
          <w:szCs w:val="28"/>
          <w:rtl/>
          <w:lang w:bidi="ar-SA"/>
        </w:rPr>
        <w:t>)</w:t>
      </w:r>
    </w:p>
    <w:p w:rsidR="00D61F56" w:rsidRPr="00E521C2" w:rsidRDefault="00D61F56" w:rsidP="00167AB1">
      <w:pPr>
        <w:rPr>
          <w:spacing w:val="-6"/>
          <w:rtl/>
          <w:lang w:bidi="ar-SA"/>
        </w:rPr>
      </w:pPr>
      <w:r w:rsidRPr="00E521C2">
        <w:rPr>
          <w:b/>
          <w:bCs/>
          <w:spacing w:val="-6"/>
          <w:rtl/>
          <w:lang w:bidi="ar-SA"/>
        </w:rPr>
        <w:t xml:space="preserve">ترجمه: </w:t>
      </w:r>
      <w:r w:rsidRPr="00E521C2">
        <w:rPr>
          <w:spacing w:val="-6"/>
          <w:rtl/>
          <w:lang w:bidi="ar-SA"/>
        </w:rPr>
        <w:t>ام‌سلمه</w:t>
      </w:r>
      <w:r w:rsidR="00721E63" w:rsidRPr="00E521C2">
        <w:rPr>
          <w:rFonts w:cs="(M. Aiyada Ayoub ALKobaisi)"/>
          <w:spacing w:val="-6"/>
          <w:rtl/>
          <w:lang w:bidi="ar-SA"/>
        </w:rPr>
        <w:t>&amp;</w:t>
      </w:r>
      <w:r w:rsidRPr="00E521C2">
        <w:rPr>
          <w:spacing w:val="-6"/>
          <w:rtl/>
          <w:lang w:bidi="ar-SA"/>
        </w:rPr>
        <w:t xml:space="preserve"> مي</w:t>
      </w:r>
      <w:r w:rsidR="00721E63" w:rsidRPr="00E521C2">
        <w:rPr>
          <w:spacing w:val="-6"/>
          <w:rtl/>
          <w:lang w:bidi="ar-SA"/>
        </w:rPr>
        <w:t>‌</w:t>
      </w:r>
      <w:r w:rsidRPr="00E521C2">
        <w:rPr>
          <w:spacing w:val="-6"/>
          <w:rtl/>
          <w:lang w:bidi="ar-SA"/>
        </w:rPr>
        <w:t>گوید: رسول‌الله</w:t>
      </w:r>
      <w:r w:rsidRPr="00E521C2">
        <w:rPr>
          <w:spacing w:val="-6"/>
          <w:lang w:bidi="ar-SA"/>
        </w:rPr>
        <w:sym w:font="AGA Arabesque" w:char="F072"/>
      </w:r>
      <w:r w:rsidR="00721E63" w:rsidRPr="00E521C2">
        <w:rPr>
          <w:spacing w:val="-6"/>
          <w:rtl/>
          <w:lang w:bidi="ar-SA"/>
        </w:rPr>
        <w:t xml:space="preserve"> فرمود: «من نیز انسان هستم؛ شما</w:t>
      </w:r>
      <w:r w:rsidRPr="00E521C2">
        <w:rPr>
          <w:spacing w:val="-6"/>
          <w:rtl/>
          <w:lang w:bidi="ar-SA"/>
        </w:rPr>
        <w:t xml:space="preserve"> برای قضاوت، نزد من می‌آیید و ممکن است یکی از طرفین خصومت، در استدلال یا سخن گفتن، ماهرتر باشد و من، مطابق چیزی که می‌‌شنوم، به نفع او قضاوت نمایم. پس، هر کسی که حق برادرش را بدین‌سان به او بدهم، در حقیقت، پاره‌ای از آتش را به او داده‌ام».</w:t>
      </w:r>
    </w:p>
    <w:p w:rsidR="00D61F56" w:rsidRPr="00FB2EE3" w:rsidRDefault="00CA4D3F" w:rsidP="00FB2EE3">
      <w:pPr>
        <w:spacing w:line="240" w:lineRule="auto"/>
        <w:ind w:firstLine="0"/>
        <w:jc w:val="center"/>
        <w:rPr>
          <w:rFonts w:hAnsi="AGA Arabesque"/>
          <w:b/>
          <w:bCs/>
          <w:spacing w:val="0"/>
          <w:sz w:val="32"/>
          <w:szCs w:val="32"/>
          <w:rtl/>
          <w:lang w:bidi="ar-SA"/>
        </w:rPr>
      </w:pPr>
      <w:r w:rsidRPr="00FB2EE3">
        <w:rPr>
          <w:rFonts w:hAnsi="AGA Arabesque"/>
          <w:b/>
          <w:bCs/>
          <w:spacing w:val="0"/>
          <w:sz w:val="32"/>
          <w:szCs w:val="32"/>
          <w:rtl/>
          <w:lang w:bidi="ar-SA"/>
        </w:rPr>
        <w:t>شرح</w:t>
      </w:r>
    </w:p>
    <w:p w:rsidR="00CA4D3F" w:rsidRPr="00FB2EE3" w:rsidRDefault="00CA4D3F" w:rsidP="00167AB1">
      <w:pPr>
        <w:rPr>
          <w:rFonts w:hAnsi="AGA Arabesque"/>
          <w:spacing w:val="0"/>
          <w:rtl/>
          <w:lang w:bidi="ar-SA"/>
        </w:rPr>
      </w:pPr>
      <w:r w:rsidRPr="00FB2EE3">
        <w:rPr>
          <w:rFonts w:hAnsi="AGA Arabesque"/>
          <w:spacing w:val="0"/>
          <w:rtl/>
          <w:lang w:bidi="ar-SA"/>
        </w:rPr>
        <w:t>مؤلف</w:t>
      </w:r>
      <w:r w:rsidR="00721E63" w:rsidRPr="00FB2EE3">
        <w:rPr>
          <w:rFonts w:hAnsi="AGA Arabesque" w:cs="CTraditional Arabic"/>
          <w:spacing w:val="0"/>
          <w:rtl/>
          <w:lang w:bidi="ar-SA"/>
        </w:rPr>
        <w:t>/</w:t>
      </w:r>
      <w:r w:rsidRPr="00FB2EE3">
        <w:rPr>
          <w:rFonts w:hAnsi="AGA Arabesque"/>
          <w:spacing w:val="0"/>
          <w:rtl/>
          <w:lang w:bidi="ar-SA"/>
        </w:rPr>
        <w:t xml:space="preserve"> در باب «حرام بودن ظلم، و ادای حق به حق‌داران»، از ام‌سلمه</w:t>
      </w:r>
      <w:r w:rsidR="00721E63" w:rsidRPr="00FB2EE3">
        <w:rPr>
          <w:rFonts w:hAnsi="AGA Arabesque" w:cs="(M. Aiyada Ayoub ALKobaisi)"/>
          <w:spacing w:val="0"/>
          <w:rtl/>
          <w:lang w:bidi="ar-SA"/>
        </w:rPr>
        <w:t>&amp;</w:t>
      </w:r>
      <w:r w:rsidRPr="00FB2EE3">
        <w:rPr>
          <w:rFonts w:hAnsi="AGA Arabesque"/>
          <w:spacing w:val="0"/>
          <w:rtl/>
          <w:lang w:bidi="ar-SA"/>
        </w:rPr>
        <w:t xml:space="preserve"> نقل کرده که رسول‌الله</w:t>
      </w:r>
      <w:r w:rsidRPr="00FB2EE3">
        <w:rPr>
          <w:rFonts w:hAnsi="AGA Arabesque"/>
          <w:spacing w:val="0"/>
          <w:lang w:bidi="ar-SA"/>
        </w:rPr>
        <w:sym w:font="AGA Arabesque" w:char="F072"/>
      </w:r>
      <w:r w:rsidRPr="00FB2EE3">
        <w:rPr>
          <w:rFonts w:hAnsi="AGA Arabesque"/>
          <w:spacing w:val="0"/>
          <w:rtl/>
          <w:lang w:bidi="ar-SA"/>
        </w:rPr>
        <w:t xml:space="preserve"> فرموده است: «من نیز انسان هستم؛ شما، برای قضاوت، نزد من می‌آیید و ممکن است یکی از طرفین خصومت، در استدلال یا سخن گفتن، ماهرتر باشد و من، مطابق چیزی که می‌‌شنوم، به نفع او قضاوت نمایم. پس، هر کسی که حق برادرش را بدین‌سان به او بدهم، در حقیقت، پاره‌ای از آتش را به او داده‌ام».</w:t>
      </w:r>
    </w:p>
    <w:p w:rsidR="00CA4D3F" w:rsidRPr="00FB2EE3" w:rsidRDefault="00CA4D3F" w:rsidP="00167AB1">
      <w:pPr>
        <w:rPr>
          <w:rFonts w:hAnsi="AGA Arabesque"/>
          <w:spacing w:val="0"/>
          <w:rtl/>
          <w:lang w:bidi="ar-SA"/>
        </w:rPr>
      </w:pPr>
      <w:r w:rsidRPr="00FB2EE3">
        <w:rPr>
          <w:rFonts w:hAnsi="AGA Arabesque"/>
          <w:spacing w:val="0"/>
          <w:rtl/>
          <w:lang w:bidi="ar-SA"/>
        </w:rPr>
        <w:t>این حدیث، نشان می‌دهد که پیامبر</w:t>
      </w:r>
      <w:r w:rsidRPr="00FB2EE3">
        <w:rPr>
          <w:rFonts w:hAnsi="AGA Arabesque"/>
          <w:spacing w:val="0"/>
          <w:lang w:bidi="ar-SA"/>
        </w:rPr>
        <w:sym w:font="AGA Arabesque" w:char="F072"/>
      </w:r>
      <w:r w:rsidRPr="00FB2EE3">
        <w:rPr>
          <w:rFonts w:hAnsi="AGA Arabesque"/>
          <w:spacing w:val="0"/>
          <w:rtl/>
          <w:lang w:bidi="ar-SA"/>
        </w:rPr>
        <w:t xml:space="preserve"> نیز انسانی همانندِ ما بوده است، نه فرشته؛ و همان نیازهایی را داشته است که هر انسانی دارد. پیامبر</w:t>
      </w:r>
      <w:r w:rsidRPr="00FB2EE3">
        <w:rPr>
          <w:rFonts w:hAnsi="AGA Arabesque"/>
          <w:spacing w:val="0"/>
          <w:lang w:bidi="ar-SA"/>
        </w:rPr>
        <w:sym w:font="AGA Arabesque" w:char="F072"/>
      </w:r>
      <w:r w:rsidR="00721E63" w:rsidRPr="00FB2EE3">
        <w:rPr>
          <w:rFonts w:hAnsi="AGA Arabesque"/>
          <w:spacing w:val="0"/>
          <w:rtl/>
          <w:lang w:bidi="ar-SA"/>
        </w:rPr>
        <w:t xml:space="preserve"> نیز همانند همه‌ی انسان‌ها</w:t>
      </w:r>
      <w:r w:rsidRPr="00FB2EE3">
        <w:rPr>
          <w:rFonts w:hAnsi="AGA Arabesque"/>
          <w:spacing w:val="0"/>
          <w:rtl/>
          <w:lang w:bidi="ar-SA"/>
        </w:rPr>
        <w:t xml:space="preserve"> گرسنه و تشنه می‌شد، احساس سرما و گرما می‌کرد، و به خورد</w:t>
      </w:r>
      <w:r w:rsidR="00721E63" w:rsidRPr="00FB2EE3">
        <w:rPr>
          <w:rFonts w:hAnsi="AGA Arabesque"/>
          <w:spacing w:val="0"/>
          <w:rtl/>
          <w:lang w:bidi="ar-SA"/>
        </w:rPr>
        <w:t>ن و آشامیدن و خوابیدن نیاز داشت؛</w:t>
      </w:r>
      <w:r w:rsidRPr="00FB2EE3">
        <w:rPr>
          <w:rFonts w:hAnsi="AGA Arabesque"/>
          <w:spacing w:val="0"/>
          <w:rtl/>
          <w:lang w:bidi="ar-SA"/>
        </w:rPr>
        <w:t xml:space="preserve"> مثل هر انسانی، دچارِ فراموشی می</w:t>
      </w:r>
      <w:r w:rsidR="00721E63" w:rsidRPr="00FB2EE3">
        <w:rPr>
          <w:rFonts w:hAnsi="AGA Arabesque"/>
          <w:spacing w:val="0"/>
          <w:rtl/>
          <w:lang w:bidi="ar-SA"/>
        </w:rPr>
        <w:t>‌</w:t>
      </w:r>
      <w:r w:rsidRPr="00FB2EE3">
        <w:rPr>
          <w:rFonts w:hAnsi="AGA Arabesque"/>
          <w:spacing w:val="0"/>
          <w:rtl/>
          <w:lang w:bidi="ar-SA"/>
        </w:rPr>
        <w:t>شد، برخی چیزها را می‌دانست و</w:t>
      </w:r>
      <w:r w:rsidR="00721E63" w:rsidRPr="00FB2EE3">
        <w:rPr>
          <w:rFonts w:hAnsi="AGA Arabesque"/>
          <w:spacing w:val="0"/>
          <w:rtl/>
          <w:lang w:bidi="ar-SA"/>
        </w:rPr>
        <w:t xml:space="preserve"> از برخی مسایل نیز بی‌اطلاع بود؛ از این‌رو فرمود</w:t>
      </w:r>
      <w:r w:rsidRPr="00FB2EE3">
        <w:rPr>
          <w:rFonts w:hAnsi="AGA Arabesque"/>
          <w:spacing w:val="0"/>
          <w:rtl/>
          <w:lang w:bidi="ar-SA"/>
        </w:rPr>
        <w:t>: من نیز انسان هستم». همان‌طور که الله</w:t>
      </w:r>
      <w:r w:rsidRPr="00FB2EE3">
        <w:rPr>
          <w:rFonts w:hAnsi="AGA Arabesque"/>
          <w:spacing w:val="0"/>
          <w:lang w:bidi="ar-SA"/>
        </w:rPr>
        <w:sym w:font="AGA Arabesque" w:char="F055"/>
      </w:r>
      <w:r w:rsidRPr="00FB2EE3">
        <w:rPr>
          <w:rFonts w:hAnsi="AGA Arabesque"/>
          <w:spacing w:val="0"/>
          <w:rtl/>
          <w:lang w:bidi="ar-SA"/>
        </w:rPr>
        <w:t xml:space="preserve"> به او دستور داد که به همه اعلان کند که بشری همانند سایر انسان‌هاست؛ می‌فرماید:</w:t>
      </w:r>
    </w:p>
    <w:p w:rsidR="00CA4D3F" w:rsidRPr="00FB2EE3" w:rsidRDefault="00012DA8" w:rsidP="00012DA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بَشَر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يُوحَى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rtl/>
          <w:lang w:bidi="ar-SA"/>
        </w:rPr>
        <w:t xml:space="preserve"> </w:t>
      </w:r>
      <w:r w:rsidRPr="00FB2EE3">
        <w:rPr>
          <w:rFonts w:ascii="KFGQPC Uthmanic Script HAFS" w:hint="eastAsia"/>
          <w:rtl/>
          <w:lang w:bidi="ar-SA"/>
        </w:rPr>
        <w:t>أَنَّمَا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w:t>
      </w:r>
      <w:r w:rsidRPr="00FB2EE3">
        <w:rPr>
          <w:rFonts w:ascii="KFGQPC Uthmanic Script HAFS" w:hint="cs"/>
          <w:rtl/>
          <w:lang w:bidi="ar-SA"/>
        </w:rPr>
        <w:t>ٰ</w:t>
      </w:r>
      <w:r w:rsidRPr="00FB2EE3">
        <w:rPr>
          <w:rFonts w:ascii="KFGQPC Uthmanic Script HAFS" w:hint="eastAsia"/>
          <w:rtl/>
          <w:lang w:bidi="ar-SA"/>
        </w:rPr>
        <w:t>هُكُم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حِد</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الكهف</w:t>
      </w:r>
      <w:r w:rsidRPr="00FB2EE3">
        <w:rPr>
          <w:rStyle w:val="Char8"/>
          <w:rtl/>
        </w:rPr>
        <w:t xml:space="preserve">: </w:t>
      </w:r>
      <w:r w:rsidRPr="00FB2EE3">
        <w:rPr>
          <w:rStyle w:val="Char8"/>
          <w:rFonts w:hint="cs"/>
          <w:rtl/>
        </w:rPr>
        <w:t>١١٠</w:t>
      </w:r>
      <w:r w:rsidRPr="00FB2EE3">
        <w:rPr>
          <w:rStyle w:val="Char8"/>
          <w:rtl/>
        </w:rPr>
        <w:t>]</w:t>
      </w:r>
      <w:r w:rsidRPr="00FB2EE3">
        <w:rPr>
          <w:rFonts w:ascii="KFGQPC Uthman Taha Naskh" w:cs="KFGQPC Uthman Taha Naskh"/>
          <w:rtl/>
          <w:lang w:bidi="ar-SA"/>
        </w:rPr>
        <w:t xml:space="preserve">  </w:t>
      </w:r>
      <w:r w:rsidR="00822437" w:rsidRPr="00FB2EE3">
        <w:rPr>
          <w:rtl/>
          <w:lang w:bidi="ar-SA"/>
        </w:rPr>
        <w:tab/>
      </w:r>
      <w:r w:rsidR="00CA4D3F" w:rsidRPr="00FB2EE3">
        <w:rPr>
          <w:rtl/>
          <w:lang w:bidi="ar-SA"/>
        </w:rPr>
        <w:t xml:space="preserve">  </w:t>
      </w:r>
    </w:p>
    <w:p w:rsidR="00CA4D3F" w:rsidRPr="00FB2EE3" w:rsidRDefault="00CA4D3F" w:rsidP="00167AB1">
      <w:pPr>
        <w:pStyle w:val="a2"/>
        <w:rPr>
          <w:rtl/>
          <w:lang w:bidi="ar-SA"/>
        </w:rPr>
      </w:pPr>
      <w:r w:rsidRPr="00FB2EE3">
        <w:rPr>
          <w:rtl/>
          <w:lang w:bidi="ar-SA"/>
        </w:rPr>
        <w:t>بگو: جز این نیست که من نیز بشری همانند شما هستم و به من وحی می</w:t>
      </w:r>
      <w:r w:rsidRPr="00FB2EE3">
        <w:rPr>
          <w:rtl/>
          <w:lang w:bidi="ar-SA"/>
        </w:rPr>
        <w:softHyphen/>
        <w:t>شود که پروردگارتان یگانه معبود برحق است.</w:t>
      </w:r>
    </w:p>
    <w:p w:rsidR="00CA4D3F" w:rsidRPr="00FB2EE3" w:rsidRDefault="00CA4D3F" w:rsidP="00167AB1">
      <w:pPr>
        <w:rPr>
          <w:rFonts w:hAnsi="AGA Arabesque"/>
          <w:spacing w:val="0"/>
          <w:rtl/>
          <w:lang w:bidi="ar-SA"/>
        </w:rPr>
      </w:pPr>
      <w:r w:rsidRPr="00FB2EE3">
        <w:rPr>
          <w:rFonts w:hAnsi="AGA Arabesque"/>
          <w:spacing w:val="0"/>
          <w:rtl/>
          <w:lang w:bidi="ar-SA"/>
        </w:rPr>
        <w:t>یعنی در مقامِ معبود نیستم که پرستش شوم یا پروردگاری نیستم که نفع و ضرری در دست من باشد؛ رسول‌الله</w:t>
      </w:r>
      <w:r w:rsidRPr="00FB2EE3">
        <w:rPr>
          <w:rFonts w:hAnsi="AGA Arabesque"/>
          <w:spacing w:val="0"/>
          <w:lang w:bidi="ar-SA"/>
        </w:rPr>
        <w:sym w:font="AGA Arabesque" w:char="F072"/>
      </w:r>
      <w:r w:rsidRPr="00FB2EE3">
        <w:rPr>
          <w:rFonts w:hAnsi="AGA Arabesque"/>
          <w:spacing w:val="0"/>
          <w:rtl/>
          <w:lang w:bidi="ar-SA"/>
        </w:rPr>
        <w:t xml:space="preserve"> برای خود نیز مالک هیچ نفع و ضرری نبود.</w:t>
      </w:r>
      <w:r w:rsidR="008869EE" w:rsidRPr="00FB2EE3">
        <w:rPr>
          <w:rFonts w:hAnsi="AGA Arabesque"/>
          <w:spacing w:val="0"/>
          <w:rtl/>
          <w:lang w:bidi="ar-SA"/>
        </w:rPr>
        <w:t xml:space="preserve"> بدین‌سان همه‌ی شبهات کسانی که رسول‌الله</w:t>
      </w:r>
      <w:r w:rsidR="008869EE" w:rsidRPr="00FB2EE3">
        <w:rPr>
          <w:rFonts w:hAnsi="AGA Arabesque"/>
          <w:spacing w:val="0"/>
          <w:lang w:bidi="ar-SA"/>
        </w:rPr>
        <w:sym w:font="AGA Arabesque" w:char="F072"/>
      </w:r>
      <w:r w:rsidR="00721E63" w:rsidRPr="00FB2EE3">
        <w:rPr>
          <w:rFonts w:hAnsi="AGA Arabesque"/>
          <w:spacing w:val="0"/>
          <w:rtl/>
          <w:lang w:bidi="ar-SA"/>
        </w:rPr>
        <w:t xml:space="preserve"> را به‌فریاد می‌خوانند</w:t>
      </w:r>
      <w:r w:rsidR="008869EE" w:rsidRPr="00FB2EE3">
        <w:rPr>
          <w:rFonts w:hAnsi="AGA Arabesque"/>
          <w:spacing w:val="0"/>
          <w:rtl/>
          <w:lang w:bidi="ar-SA"/>
        </w:rPr>
        <w:t xml:space="preserve"> یا او را پرستش می‌کنند یا برای دفع ضرر یا جلب منفعت، به او امید می‌بندند، برطرف می‌شود و هیچ جای شبهه‌ای برای این‌ها باقی نمی‌ماند. </w:t>
      </w:r>
      <w:r w:rsidR="00D86367" w:rsidRPr="00FB2EE3">
        <w:rPr>
          <w:rFonts w:hAnsi="AGA Arabesque"/>
          <w:spacing w:val="0"/>
          <w:rtl/>
          <w:lang w:bidi="ar-SA"/>
        </w:rPr>
        <w:t>الله</w:t>
      </w:r>
      <w:r w:rsidR="00D86367" w:rsidRPr="00FB2EE3">
        <w:rPr>
          <w:rFonts w:hAnsi="AGA Arabesque"/>
          <w:spacing w:val="0"/>
          <w:lang w:bidi="ar-SA"/>
        </w:rPr>
        <w:sym w:font="AGA Arabesque" w:char="F055"/>
      </w:r>
      <w:r w:rsidR="00D86367" w:rsidRPr="00FB2EE3">
        <w:rPr>
          <w:rFonts w:hAnsi="AGA Arabesque"/>
          <w:spacing w:val="0"/>
          <w:rtl/>
          <w:lang w:bidi="ar-SA"/>
        </w:rPr>
        <w:t xml:space="preserve"> می‌فرماید:</w:t>
      </w:r>
    </w:p>
    <w:p w:rsidR="00D86367" w:rsidRPr="00FB2EE3" w:rsidRDefault="001F441C" w:rsidP="001F441C">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إِنِّي</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ضَرّ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رَشَد</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٢١</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إِنِّي</w:t>
      </w:r>
      <w:r w:rsidRPr="00FB2EE3">
        <w:rPr>
          <w:rFonts w:ascii="KFGQPC Uthmanic Script HAFS"/>
          <w:rtl/>
          <w:lang w:bidi="ar-SA"/>
        </w:rPr>
        <w:t xml:space="preserve"> </w:t>
      </w:r>
      <w:r w:rsidRPr="00FB2EE3">
        <w:rPr>
          <w:rFonts w:ascii="KFGQPC Uthmanic Script HAFS" w:hint="eastAsia"/>
          <w:rtl/>
          <w:lang w:bidi="ar-SA"/>
        </w:rPr>
        <w:t>لَن</w:t>
      </w:r>
      <w:r w:rsidRPr="00FB2EE3">
        <w:rPr>
          <w:rFonts w:ascii="KFGQPC Uthmanic Script HAFS"/>
          <w:rtl/>
          <w:lang w:bidi="ar-SA"/>
        </w:rPr>
        <w:t xml:space="preserve"> </w:t>
      </w:r>
      <w:r w:rsidRPr="00FB2EE3">
        <w:rPr>
          <w:rFonts w:ascii="KFGQPC Uthmanic Script HAFS" w:hint="eastAsia"/>
          <w:rtl/>
          <w:lang w:bidi="ar-SA"/>
        </w:rPr>
        <w:t>يُجِيرَنِي</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أَحَد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أَجِدَ</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دُونِهِ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hint="eastAsia"/>
          <w:rtl/>
          <w:lang w:bidi="ar-SA"/>
        </w:rPr>
        <w:t>تَحَدًا</w:t>
      </w:r>
      <w:r w:rsidRPr="00FB2EE3">
        <w:rPr>
          <w:rFonts w:ascii="KFGQPC Uthmanic Script HAFS"/>
          <w:rtl/>
          <w:lang w:bidi="ar-SA"/>
        </w:rPr>
        <w:t xml:space="preserve"> </w:t>
      </w:r>
      <w:r w:rsidRPr="00FB2EE3">
        <w:rPr>
          <w:rFonts w:ascii="KFGQPC Uthmanic Script HAFS" w:hint="cs"/>
          <w:rtl/>
          <w:lang w:bidi="ar-SA"/>
        </w:rPr>
        <w:t>٢٢</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بَلَ</w:t>
      </w:r>
      <w:r w:rsidRPr="00FB2EE3">
        <w:rPr>
          <w:rFonts w:ascii="KFGQPC Uthmanic Script HAFS" w:hint="cs"/>
          <w:rtl/>
          <w:lang w:bidi="ar-SA"/>
        </w:rPr>
        <w:t>ٰ</w:t>
      </w:r>
      <w:r w:rsidRPr="00FB2EE3">
        <w:rPr>
          <w:rFonts w:ascii="KFGQPC Uthmanic Script HAFS" w:hint="eastAsia"/>
          <w:rtl/>
          <w:lang w:bidi="ar-SA"/>
        </w:rPr>
        <w:t>غ</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وَرِسَ</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تِهِ</w:t>
      </w:r>
      <w:r w:rsidRPr="00FB2EE3">
        <w:rPr>
          <w:rFonts w:ascii="KFGQPC Uthmanic Script HAFS" w:hint="cs"/>
          <w:rtl/>
          <w:lang w:bidi="ar-SA"/>
        </w:rPr>
        <w:t>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الجن</w:t>
      </w:r>
      <w:r w:rsidRPr="00FB2EE3">
        <w:rPr>
          <w:rStyle w:val="Char8"/>
          <w:rtl/>
        </w:rPr>
        <w:t xml:space="preserve">: </w:t>
      </w:r>
      <w:r w:rsidRPr="00FB2EE3">
        <w:rPr>
          <w:rStyle w:val="Char8"/>
          <w:rFonts w:hint="cs"/>
          <w:rtl/>
        </w:rPr>
        <w:t>٢١</w:t>
      </w:r>
      <w:r w:rsidRPr="00FB2EE3">
        <w:rPr>
          <w:rStyle w:val="Char8"/>
          <w:rFonts w:hint="eastAsia"/>
          <w:rtl/>
        </w:rPr>
        <w:t>،</w:t>
      </w:r>
      <w:r w:rsidRPr="00FB2EE3">
        <w:rPr>
          <w:rStyle w:val="Char8"/>
          <w:rtl/>
        </w:rPr>
        <w:t xml:space="preserve">  </w:t>
      </w:r>
      <w:r w:rsidRPr="00FB2EE3">
        <w:rPr>
          <w:rStyle w:val="Char8"/>
          <w:rFonts w:hint="cs"/>
          <w:rtl/>
        </w:rPr>
        <w:t>٢٣</w:t>
      </w:r>
      <w:r w:rsidRPr="00FB2EE3">
        <w:rPr>
          <w:rStyle w:val="Char8"/>
          <w:rtl/>
        </w:rPr>
        <w:t>]</w:t>
      </w:r>
      <w:r w:rsidRPr="00FB2EE3">
        <w:rPr>
          <w:rFonts w:ascii="KFGQPC Uthman Taha Naskh" w:cs="KFGQPC Uthman Taha Naskh"/>
          <w:rtl/>
          <w:lang w:bidi="ar-SA"/>
        </w:rPr>
        <w:t xml:space="preserve">  </w:t>
      </w:r>
      <w:r w:rsidR="00822437" w:rsidRPr="00FB2EE3">
        <w:rPr>
          <w:rtl/>
          <w:lang w:bidi="ar-SA"/>
        </w:rPr>
        <w:tab/>
      </w:r>
    </w:p>
    <w:p w:rsidR="00D86367" w:rsidRPr="00FB2EE3" w:rsidRDefault="00D86367" w:rsidP="00167AB1">
      <w:pPr>
        <w:pStyle w:val="a2"/>
        <w:rPr>
          <w:rFonts w:ascii="Traditional Arabic" w:hAnsi="Traditional Arabic"/>
          <w:rtl/>
          <w:lang w:bidi="ar-SA"/>
        </w:rPr>
      </w:pPr>
      <w:r w:rsidRPr="00FB2EE3">
        <w:rPr>
          <w:rtl/>
          <w:lang w:bidi="ar-SA"/>
        </w:rPr>
        <w:t>بگو: من، مالک هیچ زیان و یا هدایتی برای شما نیستم. بگو: هیچ‌کس نمی‌تواند مرا از عذاب الله پناه دهد و هرگز پناه</w:t>
      </w:r>
      <w:r w:rsidR="00721E63" w:rsidRPr="00FB2EE3">
        <w:rPr>
          <w:rtl/>
          <w:lang w:bidi="ar-SA"/>
        </w:rPr>
        <w:t>‌</w:t>
      </w:r>
      <w:r w:rsidRPr="00FB2EE3">
        <w:rPr>
          <w:rtl/>
          <w:lang w:bidi="ar-SA"/>
        </w:rPr>
        <w:t>گاهی جز او نمی‌یابم. وظیفه‌ام تنها ابلاغ (پیام) از سوی الله و رساندن پیام‌های اوست.</w:t>
      </w:r>
    </w:p>
    <w:p w:rsidR="00D86367" w:rsidRPr="00FB2EE3" w:rsidRDefault="00D86367" w:rsidP="00167AB1">
      <w:pPr>
        <w:rPr>
          <w:rFonts w:hAnsi="AGA Arabesque"/>
          <w:spacing w:val="0"/>
          <w:rtl/>
          <w:lang w:bidi="ar-SA"/>
        </w:rPr>
      </w:pPr>
      <w:r w:rsidRPr="00FB2EE3">
        <w:rPr>
          <w:rFonts w:hAnsi="AGA Arabesque"/>
          <w:spacing w:val="0"/>
          <w:rtl/>
          <w:lang w:bidi="ar-SA"/>
        </w:rPr>
        <w:t>یعنی اگر الله متعال بخواهد به من عذاب یا زیانی برساند، هیچ‌کس نمی‌تواند مرا از عذاب الاهی نجات دهد و پناه‌گاهی جز الله ندارم.</w:t>
      </w:r>
    </w:p>
    <w:p w:rsidR="00D86367" w:rsidRPr="00FB2EE3" w:rsidRDefault="00D86367" w:rsidP="00167AB1">
      <w:pPr>
        <w:rPr>
          <w:rFonts w:hAnsi="AGA Arabesque"/>
          <w:spacing w:val="0"/>
          <w:rtl/>
          <w:lang w:bidi="ar-SA"/>
        </w:rPr>
      </w:pPr>
      <w:r w:rsidRPr="00FB2EE3">
        <w:rPr>
          <w:rFonts w:hAnsi="AGA Arabesque"/>
          <w:spacing w:val="0"/>
          <w:rtl/>
          <w:lang w:bidi="ar-SA"/>
        </w:rPr>
        <w:t>در هر حال، رسول‌الله</w:t>
      </w:r>
      <w:r w:rsidRPr="00FB2EE3">
        <w:rPr>
          <w:rFonts w:hAnsi="AGA Arabesque"/>
          <w:spacing w:val="0"/>
          <w:lang w:bidi="ar-SA"/>
        </w:rPr>
        <w:sym w:font="AGA Arabesque" w:char="F072"/>
      </w:r>
      <w:r w:rsidRPr="00FB2EE3">
        <w:rPr>
          <w:rFonts w:hAnsi="AGA Arabesque"/>
          <w:spacing w:val="0"/>
          <w:rtl/>
          <w:lang w:bidi="ar-SA"/>
        </w:rPr>
        <w:t xml:space="preserve"> فرمود: </w:t>
      </w:r>
      <w:r w:rsidR="00721E63" w:rsidRPr="00FB2EE3">
        <w:rPr>
          <w:rFonts w:hAnsi="AGA Arabesque"/>
          <w:spacing w:val="0"/>
          <w:rtl/>
          <w:lang w:bidi="ar-SA"/>
        </w:rPr>
        <w:t>«</w:t>
      </w:r>
      <w:r w:rsidRPr="00FB2EE3">
        <w:rPr>
          <w:rFonts w:hAnsi="AGA Arabesque"/>
          <w:spacing w:val="0"/>
          <w:rtl/>
          <w:lang w:bidi="ar-SA"/>
        </w:rPr>
        <w:t>من هم انسان هستم». و این مقدمه</w:t>
      </w:r>
      <w:r w:rsidR="00721E63" w:rsidRPr="00FB2EE3">
        <w:rPr>
          <w:rFonts w:hAnsi="AGA Arabesque"/>
          <w:spacing w:val="0"/>
          <w:rtl/>
          <w:lang w:bidi="ar-SA"/>
        </w:rPr>
        <w:t>‌ای برای این بود که بگوید: «شما برای قضاوت، نزد من می‌آیید»؛</w:t>
      </w:r>
      <w:r w:rsidRPr="00FB2EE3">
        <w:rPr>
          <w:rFonts w:hAnsi="AGA Arabesque"/>
          <w:spacing w:val="0"/>
          <w:rtl/>
          <w:lang w:bidi="ar-SA"/>
        </w:rPr>
        <w:t xml:space="preserve"> یعنی من نیز همانند هر انسان دیگری نمی</w:t>
      </w:r>
      <w:r w:rsidR="00ED2960" w:rsidRPr="00FB2EE3">
        <w:rPr>
          <w:rFonts w:hAnsi="AGA Arabesque"/>
          <w:spacing w:val="0"/>
          <w:rtl/>
          <w:lang w:bidi="ar-SA"/>
        </w:rPr>
        <w:t>‌دانم که در دعواها و خص</w:t>
      </w:r>
      <w:r w:rsidRPr="00FB2EE3">
        <w:rPr>
          <w:rFonts w:hAnsi="AGA Arabesque"/>
          <w:spacing w:val="0"/>
          <w:rtl/>
          <w:lang w:bidi="ar-SA"/>
        </w:rPr>
        <w:t>ومت‌ها، حق با کیست؛ «ممکن است یکی از طرفین خصومت، در استدلال یا سخن گفتن، ماهرتر باشد و من، مطابق چیزی که می‌‌شنو</w:t>
      </w:r>
      <w:r w:rsidR="00721E63" w:rsidRPr="00FB2EE3">
        <w:rPr>
          <w:rFonts w:hAnsi="AGA Arabesque"/>
          <w:spacing w:val="0"/>
          <w:rtl/>
          <w:lang w:bidi="ar-SA"/>
        </w:rPr>
        <w:t>م، به نفع او قضاوت نمایم»؛</w:t>
      </w:r>
      <w:r w:rsidRPr="00FB2EE3">
        <w:rPr>
          <w:rFonts w:hAnsi="AGA Arabesque"/>
          <w:spacing w:val="0"/>
          <w:rtl/>
          <w:lang w:bidi="ar-SA"/>
        </w:rPr>
        <w:t xml:space="preserve"> زیرا من، مطابق دلایلی که به من ارائه می‌شود، حکم می‌کنم.</w:t>
      </w:r>
    </w:p>
    <w:p w:rsidR="00D86367" w:rsidRPr="00FB2EE3" w:rsidRDefault="00721E63" w:rsidP="00167AB1">
      <w:pPr>
        <w:rPr>
          <w:rFonts w:hAnsi="AGA Arabesque"/>
          <w:spacing w:val="0"/>
          <w:rtl/>
          <w:lang w:bidi="ar-SA"/>
        </w:rPr>
      </w:pPr>
      <w:r w:rsidRPr="00FB2EE3">
        <w:rPr>
          <w:rFonts w:hAnsi="AGA Arabesque"/>
          <w:spacing w:val="0"/>
          <w:rtl/>
          <w:lang w:bidi="ar-SA"/>
        </w:rPr>
        <w:t>این مسأله، در متن زندگی ما</w:t>
      </w:r>
      <w:r w:rsidR="00D86367" w:rsidRPr="00FB2EE3">
        <w:rPr>
          <w:rFonts w:hAnsi="AGA Arabesque"/>
          <w:spacing w:val="0"/>
          <w:rtl/>
          <w:lang w:bidi="ar-SA"/>
        </w:rPr>
        <w:t xml:space="preserve"> به‌وضوح دیده می‌شود</w:t>
      </w:r>
      <w:r w:rsidR="00ED2960" w:rsidRPr="00FB2EE3">
        <w:rPr>
          <w:rFonts w:hAnsi="AGA Arabesque"/>
          <w:spacing w:val="0"/>
          <w:rtl/>
          <w:lang w:bidi="ar-SA"/>
        </w:rPr>
        <w:t xml:space="preserve">. دو نفر نزد قاضی </w:t>
      </w:r>
      <w:r w:rsidRPr="00FB2EE3">
        <w:rPr>
          <w:rFonts w:hAnsi="AGA Arabesque"/>
          <w:spacing w:val="0"/>
          <w:rtl/>
          <w:lang w:bidi="ar-SA"/>
        </w:rPr>
        <w:t>می‌روند؛ یکی از آن‌ها، به‌اص</w:t>
      </w:r>
      <w:r w:rsidR="00100B1C" w:rsidRPr="00FB2EE3">
        <w:rPr>
          <w:rFonts w:hAnsi="AGA Arabesque" w:hint="cs"/>
          <w:spacing w:val="0"/>
          <w:rtl/>
        </w:rPr>
        <w:t>ط</w:t>
      </w:r>
      <w:r w:rsidRPr="00FB2EE3">
        <w:rPr>
          <w:rFonts w:hAnsi="AGA Arabesque"/>
          <w:spacing w:val="0"/>
          <w:rtl/>
          <w:lang w:bidi="ar-SA"/>
        </w:rPr>
        <w:t>لاح</w:t>
      </w:r>
      <w:r w:rsidR="00ED2960" w:rsidRPr="00FB2EE3">
        <w:rPr>
          <w:rFonts w:hAnsi="AGA Arabesque"/>
          <w:spacing w:val="0"/>
          <w:rtl/>
          <w:lang w:bidi="ar-SA"/>
        </w:rPr>
        <w:t xml:space="preserve"> آدمِ زبان‌داری</w:t>
      </w:r>
      <w:r w:rsidRPr="00FB2EE3">
        <w:rPr>
          <w:rFonts w:hAnsi="AGA Arabesque"/>
          <w:spacing w:val="0"/>
          <w:rtl/>
          <w:lang w:bidi="ar-SA"/>
        </w:rPr>
        <w:t>‌ست که خوب</w:t>
      </w:r>
      <w:r w:rsidR="00ED2960" w:rsidRPr="00FB2EE3">
        <w:rPr>
          <w:rFonts w:hAnsi="AGA Arabesque"/>
          <w:spacing w:val="0"/>
          <w:rtl/>
          <w:lang w:bidi="ar-SA"/>
        </w:rPr>
        <w:t xml:space="preserve"> حرف می‌زند و دلایل محکمه‌پسندی تقدیم دادگاه می‌کند؛ و دیگری، با این‌که حق با اوست، زبانِ حرف زدن ندارد. لذا قاضی مطابق دلایلی که به او ار</w:t>
      </w:r>
      <w:r w:rsidRPr="00FB2EE3">
        <w:rPr>
          <w:rFonts w:hAnsi="AGA Arabesque"/>
          <w:spacing w:val="0"/>
          <w:rtl/>
          <w:lang w:bidi="ar-SA"/>
        </w:rPr>
        <w:t>ائه شده، به نفع اولی حکم می‌کند؛</w:t>
      </w:r>
      <w:r w:rsidR="00ED2960" w:rsidRPr="00FB2EE3">
        <w:rPr>
          <w:rFonts w:hAnsi="AGA Arabesque"/>
          <w:spacing w:val="0"/>
          <w:rtl/>
          <w:lang w:bidi="ar-SA"/>
        </w:rPr>
        <w:t xml:space="preserve"> از این‌رو رسول‌الله</w:t>
      </w:r>
      <w:r w:rsidR="00ED2960" w:rsidRPr="00FB2EE3">
        <w:rPr>
          <w:rFonts w:hAnsi="AGA Arabesque"/>
          <w:spacing w:val="0"/>
          <w:lang w:bidi="ar-SA"/>
        </w:rPr>
        <w:sym w:font="AGA Arabesque" w:char="F072"/>
      </w:r>
      <w:r w:rsidR="00ED2960" w:rsidRPr="00FB2EE3">
        <w:rPr>
          <w:rFonts w:hAnsi="AGA Arabesque"/>
          <w:spacing w:val="0"/>
          <w:rtl/>
          <w:lang w:bidi="ar-SA"/>
        </w:rPr>
        <w:t xml:space="preserve"> فرمود: «من، مطابق چیزی که می‌شنوم، قضاوت می‌نمایم». این، </w:t>
      </w:r>
      <w:r w:rsidR="00131DB5" w:rsidRPr="00FB2EE3">
        <w:rPr>
          <w:rFonts w:hAnsi="AGA Arabesque"/>
          <w:spacing w:val="0"/>
          <w:rtl/>
          <w:lang w:bidi="ar-SA"/>
        </w:rPr>
        <w:t>کارِ قاضی‌ها را ساده‌تر می‌کند</w:t>
      </w:r>
      <w:r w:rsidRPr="00FB2EE3">
        <w:rPr>
          <w:rFonts w:hAnsi="AGA Arabesque"/>
          <w:spacing w:val="0"/>
          <w:rtl/>
          <w:lang w:bidi="ar-SA"/>
        </w:rPr>
        <w:t>؛</w:t>
      </w:r>
      <w:r w:rsidR="00131DB5" w:rsidRPr="00FB2EE3">
        <w:rPr>
          <w:rFonts w:hAnsi="AGA Arabesque"/>
          <w:spacing w:val="0"/>
          <w:rtl/>
          <w:lang w:bidi="ar-SA"/>
        </w:rPr>
        <w:t xml:space="preserve"> زیرا هیچ قاضی‌ای غیب نمی‌</w:t>
      </w:r>
      <w:r w:rsidRPr="00FB2EE3">
        <w:rPr>
          <w:rFonts w:hAnsi="AGA Arabesque"/>
          <w:spacing w:val="0"/>
          <w:rtl/>
          <w:lang w:bidi="ar-SA"/>
        </w:rPr>
        <w:t>داند و مکلّف به دانستن غیب نیست؛</w:t>
      </w:r>
      <w:r w:rsidR="00131DB5" w:rsidRPr="00FB2EE3">
        <w:rPr>
          <w:rFonts w:hAnsi="AGA Arabesque"/>
          <w:spacing w:val="0"/>
          <w:rtl/>
          <w:lang w:bidi="ar-SA"/>
        </w:rPr>
        <w:t xml:space="preserve"> بلکه وظیفه دارد دلایل طرفین دعوا (خواهان و خوانده) را بشنود و م</w:t>
      </w:r>
      <w:r w:rsidRPr="00FB2EE3">
        <w:rPr>
          <w:rFonts w:hAnsi="AGA Arabesque"/>
          <w:spacing w:val="0"/>
          <w:rtl/>
          <w:lang w:bidi="ar-SA"/>
        </w:rPr>
        <w:t>طابق شواهد و دلایل وجود حکم کند؛</w:t>
      </w:r>
      <w:r w:rsidR="00131DB5" w:rsidRPr="00FB2EE3">
        <w:rPr>
          <w:rFonts w:hAnsi="AGA Arabesque"/>
          <w:spacing w:val="0"/>
          <w:rtl/>
          <w:lang w:bidi="ar-SA"/>
        </w:rPr>
        <w:t xml:space="preserve"> زیرا اگر قرار باشد هر قاضی‌ای، بر خلاف مستندات موجود یا بر خلافِ شواهد و دلایل ظاهری حکم کند، هرج و مرج و حق‌کُشی پدید می‌آید.</w:t>
      </w:r>
      <w:r w:rsidRPr="00FB2EE3">
        <w:rPr>
          <w:rFonts w:hAnsi="AGA Arabesque"/>
          <w:spacing w:val="0"/>
          <w:rtl/>
          <w:lang w:bidi="ar-SA"/>
        </w:rPr>
        <w:t xml:space="preserve"> </w:t>
      </w:r>
      <w:r w:rsidR="001F429C" w:rsidRPr="00FB2EE3">
        <w:rPr>
          <w:rFonts w:hAnsi="AGA Arabesque"/>
          <w:spacing w:val="0"/>
          <w:rtl/>
          <w:lang w:bidi="ar-SA"/>
        </w:rPr>
        <w:t>و این، برای هیچ قاضی‌ای، روا نیست. در هر حال، اگر قاضی اصل را بر رعایت عدالت بگذارد و بر اساس دلایلی که در اختیارش قرار می‌گیرد، حکم کند، حتی اگر در صدور حکم، اشتباه نماید، باز هم یک اجر یا ثواب</w:t>
      </w:r>
      <w:r w:rsidRPr="00FB2EE3">
        <w:rPr>
          <w:rFonts w:hAnsi="AGA Arabesque"/>
          <w:spacing w:val="0"/>
          <w:rtl/>
          <w:lang w:bidi="ar-SA"/>
        </w:rPr>
        <w:t xml:space="preserve"> به او می‌رسد و اگر در صدور حکم</w:t>
      </w:r>
      <w:r w:rsidR="001F429C" w:rsidRPr="00FB2EE3">
        <w:rPr>
          <w:rFonts w:hAnsi="AGA Arabesque"/>
          <w:spacing w:val="0"/>
          <w:rtl/>
          <w:lang w:bidi="ar-SA"/>
        </w:rPr>
        <w:t xml:space="preserve"> دچار اشتباه نشود، یعنی حکمِ درستی صاد</w:t>
      </w:r>
      <w:r w:rsidRPr="00FB2EE3">
        <w:rPr>
          <w:rFonts w:hAnsi="AGA Arabesque"/>
          <w:spacing w:val="0"/>
          <w:rtl/>
          <w:lang w:bidi="ar-SA"/>
        </w:rPr>
        <w:t>ر نماید، سزاوار دو پاداش می‌شود؛</w:t>
      </w:r>
      <w:r w:rsidR="001F429C" w:rsidRPr="00FB2EE3">
        <w:rPr>
          <w:rFonts w:hAnsi="AGA Arabesque"/>
          <w:spacing w:val="0"/>
          <w:rtl/>
          <w:lang w:bidi="ar-SA"/>
        </w:rPr>
        <w:t xml:space="preserve"> چون کمالِ تلاش خود را برای درک حقیقت و صدور رأی منصفانه، به‌کار بسته است. بنابراین، بر قاضی واجب است که مطابق شواهد و دلایل موجود و نمایان، رأی خود را صادر کند و باطن را به الله</w:t>
      </w:r>
      <w:r w:rsidR="001F429C" w:rsidRPr="00FB2EE3">
        <w:rPr>
          <w:rFonts w:hAnsi="AGA Arabesque"/>
          <w:spacing w:val="0"/>
          <w:lang w:bidi="ar-SA"/>
        </w:rPr>
        <w:sym w:font="AGA Arabesque" w:char="F055"/>
      </w:r>
      <w:r w:rsidRPr="00FB2EE3">
        <w:rPr>
          <w:rFonts w:hAnsi="AGA Arabesque"/>
          <w:spacing w:val="0"/>
          <w:rtl/>
          <w:lang w:bidi="ar-SA"/>
        </w:rPr>
        <w:t xml:space="preserve"> واگذار نماید؛ یعنی اگر شخصی</w:t>
      </w:r>
      <w:r w:rsidR="001F429C" w:rsidRPr="00FB2EE3">
        <w:rPr>
          <w:rFonts w:hAnsi="AGA Arabesque"/>
          <w:spacing w:val="0"/>
          <w:rtl/>
          <w:lang w:bidi="ar-SA"/>
        </w:rPr>
        <w:t xml:space="preserve"> </w:t>
      </w:r>
      <w:r w:rsidRPr="00FB2EE3">
        <w:rPr>
          <w:rFonts w:hAnsi="AGA Arabesque"/>
          <w:spacing w:val="0"/>
          <w:rtl/>
          <w:lang w:bidi="ar-SA"/>
        </w:rPr>
        <w:t>ا</w:t>
      </w:r>
      <w:r w:rsidR="001F429C" w:rsidRPr="00FB2EE3">
        <w:rPr>
          <w:rFonts w:hAnsi="AGA Arabesque"/>
          <w:spacing w:val="0"/>
          <w:rtl/>
          <w:lang w:bidi="ar-SA"/>
        </w:rPr>
        <w:t xml:space="preserve">دعا کرد که صد هزار تومان از فلانی، بستان‌کار است و برای اثبات ادعایش دو شاهد آورد، قاضی باید به نفع خواهان (مدعی)، رأی صادر کند و خوانده (مدعَی علیه) </w:t>
      </w:r>
      <w:r w:rsidRPr="00FB2EE3">
        <w:rPr>
          <w:rFonts w:hAnsi="AGA Arabesque"/>
          <w:spacing w:val="0"/>
          <w:rtl/>
          <w:lang w:bidi="ar-SA"/>
        </w:rPr>
        <w:t>را به پرداخت این مبلغ ملزم سازد؛</w:t>
      </w:r>
      <w:r w:rsidR="00130857" w:rsidRPr="00FB2EE3">
        <w:rPr>
          <w:rFonts w:hAnsi="AGA Arabesque"/>
          <w:spacing w:val="0"/>
          <w:rtl/>
          <w:lang w:bidi="ar-SA"/>
        </w:rPr>
        <w:t xml:space="preserve"> مگر این‌که ایرادی اساسی در شهود وجود داشته باشد؛ یعنی دو شاهد، جزوِ کسانی باشند که شهادتشان اعتبار ندارد</w:t>
      </w:r>
      <w:r w:rsidRPr="00FB2EE3">
        <w:rPr>
          <w:rFonts w:hAnsi="AGA Arabesque"/>
          <w:spacing w:val="0"/>
          <w:rtl/>
          <w:lang w:bidi="ar-SA"/>
        </w:rPr>
        <w:t>؛</w:t>
      </w:r>
      <w:r w:rsidR="00CB554C" w:rsidRPr="00FB2EE3">
        <w:rPr>
          <w:rFonts w:hAnsi="AGA Arabesque"/>
          <w:spacing w:val="0"/>
          <w:rtl/>
          <w:lang w:bidi="ar-SA"/>
        </w:rPr>
        <w:t xml:space="preserve"> اما اگر دو شاهد، معتبر باشند، قاضی باید مطابق شهادتشان حکم کند و برایش جایز نیست که بر خلافِ شهادتشان، رأی صادر نماید؛ زیرا پیامبر</w:t>
      </w:r>
      <w:r w:rsidR="00CB554C" w:rsidRPr="00FB2EE3">
        <w:rPr>
          <w:rFonts w:hAnsi="AGA Arabesque"/>
          <w:spacing w:val="0"/>
          <w:lang w:bidi="ar-SA"/>
        </w:rPr>
        <w:sym w:font="AGA Arabesque" w:char="F072"/>
      </w:r>
      <w:r w:rsidR="00CB554C" w:rsidRPr="00FB2EE3">
        <w:rPr>
          <w:rFonts w:hAnsi="AGA Arabesque"/>
          <w:spacing w:val="0"/>
          <w:rtl/>
          <w:lang w:bidi="ar-SA"/>
        </w:rPr>
        <w:t xml:space="preserve"> فرموده است: «من، مطابق چیزی که می‌شنوم، قضاوت می‌کنم».</w:t>
      </w:r>
    </w:p>
    <w:p w:rsidR="00D86367" w:rsidRPr="00FB2EE3" w:rsidRDefault="00CB554C" w:rsidP="00100B1C">
      <w:pPr>
        <w:rPr>
          <w:rFonts w:hAnsi="AGA Arabesque"/>
          <w:spacing w:val="0"/>
          <w:rtl/>
          <w:lang w:bidi="ar-SA"/>
        </w:rPr>
      </w:pPr>
      <w:r w:rsidRPr="00FB2EE3">
        <w:rPr>
          <w:rFonts w:hAnsi="AGA Arabesque"/>
          <w:spacing w:val="0"/>
          <w:rtl/>
          <w:lang w:bidi="ar-SA"/>
        </w:rPr>
        <w:t>این حدیث، وعید و هشدار شدیدی برای کسانی</w:t>
      </w:r>
      <w:r w:rsidR="00721E63" w:rsidRPr="00FB2EE3">
        <w:rPr>
          <w:rFonts w:hAnsi="AGA Arabesque"/>
          <w:spacing w:val="0"/>
          <w:rtl/>
          <w:lang w:bidi="ar-SA"/>
        </w:rPr>
        <w:t>‌</w:t>
      </w:r>
      <w:r w:rsidRPr="00FB2EE3">
        <w:rPr>
          <w:rFonts w:hAnsi="AGA Arabesque"/>
          <w:spacing w:val="0"/>
          <w:rtl/>
          <w:lang w:bidi="ar-SA"/>
        </w:rPr>
        <w:t>ست که قاضی به نفع آن‌ها رأی می‌دهد، ولی حق با آن‌ها نیست؛ پیامبر</w:t>
      </w:r>
      <w:r w:rsidRPr="00FB2EE3">
        <w:rPr>
          <w:rFonts w:hAnsi="AGA Arabesque"/>
          <w:spacing w:val="0"/>
          <w:lang w:bidi="ar-SA"/>
        </w:rPr>
        <w:sym w:font="AGA Arabesque" w:char="F072"/>
      </w:r>
      <w:r w:rsidRPr="00FB2EE3">
        <w:rPr>
          <w:rFonts w:hAnsi="AGA Arabesque"/>
          <w:spacing w:val="0"/>
          <w:rtl/>
          <w:lang w:bidi="ar-SA"/>
        </w:rPr>
        <w:t xml:space="preserve"> فرمود: «</w:t>
      </w:r>
      <w:r w:rsidR="00D86367" w:rsidRPr="00FB2EE3">
        <w:rPr>
          <w:rFonts w:hAnsi="AGA Arabesque"/>
          <w:spacing w:val="0"/>
          <w:rtl/>
          <w:lang w:bidi="ar-SA"/>
        </w:rPr>
        <w:t>پس، هر کسی که حق برادرش را بدین‌سان به او بدهم، در حقیقت، پا</w:t>
      </w:r>
      <w:r w:rsidR="00721E63" w:rsidRPr="00FB2EE3">
        <w:rPr>
          <w:rFonts w:hAnsi="AGA Arabesque"/>
          <w:spacing w:val="0"/>
          <w:rtl/>
          <w:lang w:bidi="ar-SA"/>
        </w:rPr>
        <w:t>ره‌ای از آتش را به او داده‌ام»؛</w:t>
      </w:r>
      <w:r w:rsidRPr="00FB2EE3">
        <w:rPr>
          <w:rFonts w:hAnsi="AGA Arabesque"/>
          <w:spacing w:val="0"/>
          <w:rtl/>
          <w:lang w:bidi="ar-SA"/>
        </w:rPr>
        <w:t xml:space="preserve"> یعنی حکم قاضی، حرام را حلال نمی‌کند. اگر قاضی بر اساس دلایل و نشانه‌های موجود و اظهارات خوانده و خواهان، به نفع کسی قضاوت کند که حق با او نیست، این رأی، آن‌چه را که برای ای</w:t>
      </w:r>
      <w:r w:rsidR="00721E63" w:rsidRPr="00FB2EE3">
        <w:rPr>
          <w:rFonts w:hAnsi="AGA Arabesque"/>
          <w:spacing w:val="0"/>
          <w:rtl/>
          <w:lang w:bidi="ar-SA"/>
        </w:rPr>
        <w:t>ن شخص حرام است، حلال نمی‌گرداند؛</w:t>
      </w:r>
      <w:r w:rsidRPr="00FB2EE3">
        <w:rPr>
          <w:rFonts w:hAnsi="AGA Arabesque"/>
          <w:spacing w:val="0"/>
          <w:rtl/>
          <w:lang w:bidi="ar-SA"/>
        </w:rPr>
        <w:t xml:space="preserve"> زیرا او، از طریق باطل به چیزی دست یافته که برای</w:t>
      </w:r>
      <w:r w:rsidR="00721E63" w:rsidRPr="00FB2EE3">
        <w:rPr>
          <w:rFonts w:hAnsi="AGA Arabesque"/>
          <w:spacing w:val="0"/>
          <w:rtl/>
          <w:lang w:bidi="ar-SA"/>
        </w:rPr>
        <w:t>ش</w:t>
      </w:r>
      <w:r w:rsidRPr="00FB2EE3">
        <w:rPr>
          <w:rFonts w:hAnsi="AGA Arabesque"/>
          <w:spacing w:val="0"/>
          <w:rtl/>
          <w:lang w:bidi="ar-SA"/>
        </w:rPr>
        <w:t xml:space="preserve"> نارواست. از این‌رو جُرم پایمال کردن حق دیگران از این طریقِ اظهارات بی‌اساس و دعاوی باطل، به‌مراتب سنگین‌تر وشدیدتر است.</w:t>
      </w:r>
    </w:p>
    <w:p w:rsidR="00D86367" w:rsidRPr="00E521C2" w:rsidRDefault="00CB554C" w:rsidP="00167AB1">
      <w:pPr>
        <w:rPr>
          <w:spacing w:val="-2"/>
          <w:rtl/>
          <w:lang w:bidi="ar-SA"/>
        </w:rPr>
      </w:pPr>
      <w:r w:rsidRPr="00E521C2">
        <w:rPr>
          <w:spacing w:val="-2"/>
          <w:rtl/>
          <w:lang w:bidi="ar-SA"/>
        </w:rPr>
        <w:t>این حدیث، هم‌چنین هشداری جدی به قاضیانی</w:t>
      </w:r>
      <w:r w:rsidR="00721E63" w:rsidRPr="00E521C2">
        <w:rPr>
          <w:spacing w:val="-2"/>
          <w:rtl/>
          <w:lang w:bidi="ar-SA"/>
        </w:rPr>
        <w:t>‌</w:t>
      </w:r>
      <w:r w:rsidRPr="00E521C2">
        <w:rPr>
          <w:spacing w:val="-2"/>
          <w:rtl/>
          <w:lang w:bidi="ar-SA"/>
        </w:rPr>
        <w:t>ست که بدون در نظر گرفتن مستندات پرونده و اظهارات طرفین دعوا، قضاوت می‌کنند؛ از این‌رو علما، اختلاف نظر دارند که آیا قاضی باید بر اساس مستندات پرونده و اظهارات طرفین دعوا، قضاوت کند یا بر اساس اطلاعات خود؟ برخی گفته‌اند: صدور حکم برای قاضی بر اساس اطلاعات شخصی، جایز نیست؛ زیرا رسول‌الله</w:t>
      </w:r>
      <w:r w:rsidRPr="00E521C2">
        <w:rPr>
          <w:spacing w:val="-2"/>
          <w:lang w:bidi="ar-SA"/>
        </w:rPr>
        <w:sym w:font="AGA Arabesque" w:char="F072"/>
      </w:r>
      <w:r w:rsidRPr="00E521C2">
        <w:rPr>
          <w:spacing w:val="-2"/>
          <w:rtl/>
          <w:lang w:bidi="ar-SA"/>
        </w:rPr>
        <w:t xml:space="preserve"> فرموده است: «مطابق چیزی که می‌شنوم</w:t>
      </w:r>
      <w:r w:rsidR="00721E63" w:rsidRPr="00E521C2">
        <w:rPr>
          <w:spacing w:val="-2"/>
          <w:rtl/>
          <w:lang w:bidi="ar-SA"/>
        </w:rPr>
        <w:t>، قضاوت می‌کنم»؛</w:t>
      </w:r>
      <w:r w:rsidRPr="00E521C2">
        <w:rPr>
          <w:spacing w:val="-2"/>
          <w:rtl/>
          <w:lang w:bidi="ar-SA"/>
        </w:rPr>
        <w:t xml:space="preserve"> یعنی اظهارات دو طرف دعوا، ملاک قضاوت است و اگر قاضی بر پایه‌ی اطل</w:t>
      </w:r>
      <w:r w:rsidR="00721E63" w:rsidRPr="00E521C2">
        <w:rPr>
          <w:spacing w:val="-2"/>
          <w:rtl/>
          <w:lang w:bidi="ar-SA"/>
        </w:rPr>
        <w:t>اعات شخصی خود</w:t>
      </w:r>
      <w:r w:rsidR="00C20691" w:rsidRPr="00E521C2">
        <w:rPr>
          <w:spacing w:val="-2"/>
          <w:rtl/>
          <w:lang w:bidi="ar-SA"/>
        </w:rPr>
        <w:t xml:space="preserve"> قضاوت نماید، این</w:t>
      </w:r>
      <w:r w:rsidRPr="00E521C2">
        <w:rPr>
          <w:spacing w:val="-2"/>
          <w:rtl/>
          <w:lang w:bidi="ar-SA"/>
        </w:rPr>
        <w:t xml:space="preserve">، خود زمینه‌ساز </w:t>
      </w:r>
      <w:r w:rsidR="00C20691" w:rsidRPr="00E521C2">
        <w:rPr>
          <w:spacing w:val="-2"/>
          <w:rtl/>
          <w:lang w:bidi="ar-SA"/>
        </w:rPr>
        <w:t>ادعاهای بی‌اساس</w:t>
      </w:r>
      <w:r w:rsidRPr="00E521C2">
        <w:rPr>
          <w:spacing w:val="-2"/>
          <w:rtl/>
          <w:lang w:bidi="ar-SA"/>
        </w:rPr>
        <w:t xml:space="preserve"> </w:t>
      </w:r>
      <w:r w:rsidR="00E36C5A" w:rsidRPr="00E521C2">
        <w:rPr>
          <w:spacing w:val="-2"/>
          <w:rtl/>
          <w:lang w:bidi="ar-SA"/>
        </w:rPr>
        <w:t xml:space="preserve">و نیز پیدایش بدبینی نسبت به قاضی یا رأی صادرشده </w:t>
      </w:r>
      <w:r w:rsidR="00721E63" w:rsidRPr="00E521C2">
        <w:rPr>
          <w:spacing w:val="-2"/>
          <w:rtl/>
          <w:lang w:bidi="ar-SA"/>
        </w:rPr>
        <w:t>خواهد بود؛</w:t>
      </w:r>
      <w:r w:rsidRPr="00E521C2">
        <w:rPr>
          <w:spacing w:val="-2"/>
          <w:rtl/>
          <w:lang w:bidi="ar-SA"/>
        </w:rPr>
        <w:t xml:space="preserve"> زیرا اطلاعات و دانشِ شخصِ قاضی، نمایان یا هویدا نیست</w:t>
      </w:r>
      <w:r w:rsidR="00721E63" w:rsidRPr="00E521C2">
        <w:rPr>
          <w:spacing w:val="-2"/>
          <w:rtl/>
          <w:lang w:bidi="ar-SA"/>
        </w:rPr>
        <w:t xml:space="preserve"> که مردم</w:t>
      </w:r>
      <w:r w:rsidRPr="00E521C2">
        <w:rPr>
          <w:spacing w:val="-2"/>
          <w:rtl/>
          <w:lang w:bidi="ar-SA"/>
        </w:rPr>
        <w:t xml:space="preserve"> آن را ببینند. </w:t>
      </w:r>
      <w:r w:rsidR="00DE28C3" w:rsidRPr="00E521C2">
        <w:rPr>
          <w:spacing w:val="-2"/>
          <w:rtl/>
          <w:lang w:bidi="ar-SA"/>
        </w:rPr>
        <w:t>بر عکس، برخی از علما گفته‌اند: قاضی، بر اساس اطلاعات و برداشت‌های شخصی قضاوت می‌کند. دیدگاهِ سومی هم وجود دارد؛ این‌که اگر برای قاضی محرز شد که حق، بر خلافِ اظهارات و</w:t>
      </w:r>
      <w:r w:rsidR="00721E63" w:rsidRPr="00E521C2">
        <w:rPr>
          <w:spacing w:val="-2"/>
          <w:rtl/>
          <w:lang w:bidi="ar-SA"/>
        </w:rPr>
        <w:t xml:space="preserve"> مستندات موجود است، از صدور حکم</w:t>
      </w:r>
      <w:r w:rsidR="00DE28C3" w:rsidRPr="00E521C2">
        <w:rPr>
          <w:spacing w:val="-2"/>
          <w:rtl/>
          <w:lang w:bidi="ar-SA"/>
        </w:rPr>
        <w:t xml:space="preserve"> </w:t>
      </w:r>
      <w:r w:rsidR="00C20691" w:rsidRPr="00E521C2">
        <w:rPr>
          <w:spacing w:val="-2"/>
          <w:rtl/>
          <w:lang w:bidi="ar-SA"/>
        </w:rPr>
        <w:t>خودداری کند و آن</w:t>
      </w:r>
      <w:r w:rsidR="00DE28C3" w:rsidRPr="00E521C2">
        <w:rPr>
          <w:spacing w:val="-2"/>
          <w:rtl/>
          <w:lang w:bidi="ar-SA"/>
        </w:rPr>
        <w:t xml:space="preserve"> را به مرجع قضایی دیگری ارجاع دهد.</w:t>
      </w:r>
      <w:r w:rsidR="00C20691" w:rsidRPr="00E521C2">
        <w:rPr>
          <w:spacing w:val="-2"/>
          <w:rtl/>
          <w:lang w:bidi="ar-SA"/>
        </w:rPr>
        <w:t xml:space="preserve"> در این میان، دیدگاه صحیح، این است که اساس قضاوت، اطلاعات و برداشت‌های شخصیِ قاضی نیست و قاضی، فقط در موارد یا مسایل خاصی می‌تواند با تکیه بر اطلاعات خویش، رأی خود را صادر نماید</w:t>
      </w:r>
      <w:r w:rsidR="00A54992" w:rsidRPr="00E521C2">
        <w:rPr>
          <w:spacing w:val="-2"/>
          <w:rtl/>
          <w:lang w:bidi="ar-SA"/>
        </w:rPr>
        <w:t>؛ به عنوان مثال: اگر در یک قضیه یکی از طرفین دعوا حقیقت را بگوید، یعنی به حق</w:t>
      </w:r>
      <w:r w:rsidR="00C20691" w:rsidRPr="00E521C2">
        <w:rPr>
          <w:spacing w:val="-2"/>
          <w:rtl/>
          <w:lang w:bidi="ar-SA"/>
        </w:rPr>
        <w:t xml:space="preserve"> اقرار کند، ولی در جریان دادرسی اقرارِ خود را پس بگیرد، قاضی می</w:t>
      </w:r>
      <w:r w:rsidR="00B213A8" w:rsidRPr="00E521C2">
        <w:rPr>
          <w:spacing w:val="-2"/>
          <w:rtl/>
          <w:lang w:bidi="ar-SA"/>
        </w:rPr>
        <w:t>‌تواند بر اساس اط</w:t>
      </w:r>
      <w:r w:rsidR="00C20691" w:rsidRPr="00E521C2">
        <w:rPr>
          <w:spacing w:val="-2"/>
          <w:rtl/>
          <w:lang w:bidi="ar-SA"/>
        </w:rPr>
        <w:t>لاعاتی که از اقرار آن شخص به‌دست آورده</w:t>
      </w:r>
      <w:r w:rsidR="00A54992" w:rsidRPr="00E521C2">
        <w:rPr>
          <w:spacing w:val="-2"/>
          <w:rtl/>
          <w:lang w:bidi="ar-SA"/>
        </w:rPr>
        <w:t xml:space="preserve"> است</w:t>
      </w:r>
      <w:r w:rsidR="00C20691" w:rsidRPr="00E521C2">
        <w:rPr>
          <w:spacing w:val="-2"/>
          <w:rtl/>
          <w:lang w:bidi="ar-SA"/>
        </w:rPr>
        <w:t>، نسبت به صدور رأی اقدام ن</w:t>
      </w:r>
      <w:r w:rsidR="00D97BAD" w:rsidRPr="00E521C2">
        <w:rPr>
          <w:spacing w:val="-2"/>
          <w:rtl/>
          <w:lang w:bidi="ar-SA"/>
        </w:rPr>
        <w:t>ماید؛</w:t>
      </w:r>
      <w:r w:rsidR="00C20691" w:rsidRPr="00E521C2">
        <w:rPr>
          <w:spacing w:val="-2"/>
          <w:rtl/>
          <w:lang w:bidi="ar-SA"/>
        </w:rPr>
        <w:t xml:space="preserve"> زیرا این اطلاعات، در جریان دادرسی و در مجلسِ قضاوت، به دست آمده است.</w:t>
      </w:r>
    </w:p>
    <w:p w:rsidR="00C20691" w:rsidRPr="00FB2EE3" w:rsidRDefault="00C20691" w:rsidP="00167AB1">
      <w:pPr>
        <w:rPr>
          <w:rFonts w:hAnsi="AGA Arabesque"/>
          <w:spacing w:val="0"/>
          <w:rtl/>
          <w:lang w:bidi="ar-SA"/>
        </w:rPr>
      </w:pPr>
      <w:r w:rsidRPr="00FB2EE3">
        <w:rPr>
          <w:rFonts w:hAnsi="AGA Arabesque"/>
          <w:spacing w:val="0"/>
          <w:rtl/>
          <w:lang w:bidi="ar-SA"/>
        </w:rPr>
        <w:t xml:space="preserve">مثالی دیگر: اگر قضیه، از شهرت عمومی برخوردار باشد، قاضی می‌تواند با تکیه بر اطلاعاتی که نسبت به این قضیه دارد، رأی خود را صادر کند. مثلاً همه می‌دانند که فلان زمین، وقفِ عام است یا </w:t>
      </w:r>
      <w:r w:rsidR="00E36C5A" w:rsidRPr="00FB2EE3">
        <w:rPr>
          <w:rFonts w:hAnsi="AGA Arabesque"/>
          <w:spacing w:val="0"/>
          <w:rtl/>
          <w:lang w:bidi="ar-SA"/>
        </w:rPr>
        <w:t>به شهادت عمومِ مردم، فلان زمین، از آنِ فلان‌شخص می‌باشد. در چنین مواردی قاضی بر اساس دانش و اطلاعات خود (که مبتنی بر شهرت اصلِ قضیه است)، قضاوت می‌کند</w:t>
      </w:r>
      <w:r w:rsidR="00721E63" w:rsidRPr="00FB2EE3">
        <w:rPr>
          <w:rFonts w:hAnsi="AGA Arabesque"/>
          <w:spacing w:val="0"/>
          <w:rtl/>
          <w:lang w:bidi="ar-SA"/>
        </w:rPr>
        <w:t>؛</w:t>
      </w:r>
      <w:r w:rsidR="00E36C5A" w:rsidRPr="00FB2EE3">
        <w:rPr>
          <w:rFonts w:hAnsi="AGA Arabesque"/>
          <w:spacing w:val="0"/>
          <w:rtl/>
          <w:lang w:bidi="ar-SA"/>
        </w:rPr>
        <w:t xml:space="preserve"> زیرا در چنین مواردی، مسأله‌ی تهمت یا بدبینی به قاضی، منتفی</w:t>
      </w:r>
      <w:r w:rsidR="00721E63" w:rsidRPr="00FB2EE3">
        <w:rPr>
          <w:rFonts w:hAnsi="AGA Arabesque"/>
          <w:spacing w:val="0"/>
          <w:rtl/>
          <w:lang w:bidi="ar-SA"/>
        </w:rPr>
        <w:t>‌</w:t>
      </w:r>
      <w:r w:rsidR="00E36C5A" w:rsidRPr="00FB2EE3">
        <w:rPr>
          <w:rFonts w:hAnsi="AGA Arabesque"/>
          <w:spacing w:val="0"/>
          <w:rtl/>
          <w:lang w:bidi="ar-SA"/>
        </w:rPr>
        <w:t>است و با توجه به شهرت قضیه، جایی برای بدبینی به قاضی یا رأی او، وجود ندارد.</w:t>
      </w:r>
    </w:p>
    <w:p w:rsidR="00E36C5A" w:rsidRPr="00FB2EE3" w:rsidRDefault="00E36C5A" w:rsidP="00167AB1">
      <w:pPr>
        <w:rPr>
          <w:rFonts w:hAnsi="AGA Arabesque"/>
          <w:spacing w:val="0"/>
          <w:rtl/>
          <w:lang w:bidi="ar-SA"/>
        </w:rPr>
      </w:pPr>
      <w:r w:rsidRPr="00FB2EE3">
        <w:rPr>
          <w:rFonts w:hAnsi="AGA Arabesque"/>
          <w:spacing w:val="0"/>
          <w:rtl/>
          <w:lang w:bidi="ar-SA"/>
        </w:rPr>
        <w:t>البته دیدگاه صحیح در این‌باره، شرح و تفصیل بیش‌تری دارد؛ وگرنه، اساس قضاوت، مستندات پرونده‌ی قضایی و اظهارات طرفین دعواست. این مسأله را با ذکر یک مثال توضیح می‌دهم: اگر شخصی ادعا کند که صد هزار تو</w:t>
      </w:r>
      <w:r w:rsidR="00B213A8" w:rsidRPr="00FB2EE3">
        <w:rPr>
          <w:rFonts w:hAnsi="AGA Arabesque"/>
          <w:spacing w:val="0"/>
          <w:rtl/>
          <w:lang w:bidi="ar-SA"/>
        </w:rPr>
        <w:t>م</w:t>
      </w:r>
      <w:r w:rsidRPr="00FB2EE3">
        <w:rPr>
          <w:rFonts w:hAnsi="AGA Arabesque"/>
          <w:spacing w:val="0"/>
          <w:rtl/>
          <w:lang w:bidi="ar-SA"/>
        </w:rPr>
        <w:t>ان از فلانی بستان‌کار است و قاضی، خود یکی از شاهدان ا</w:t>
      </w:r>
      <w:r w:rsidR="00B213A8" w:rsidRPr="00FB2EE3">
        <w:rPr>
          <w:rFonts w:hAnsi="AGA Arabesque"/>
          <w:spacing w:val="0"/>
          <w:rtl/>
          <w:lang w:bidi="ar-SA"/>
        </w:rPr>
        <w:t>و</w:t>
      </w:r>
      <w:r w:rsidRPr="00FB2EE3">
        <w:rPr>
          <w:rFonts w:hAnsi="AGA Arabesque"/>
          <w:spacing w:val="0"/>
          <w:rtl/>
          <w:lang w:bidi="ar-SA"/>
        </w:rPr>
        <w:t>ست، و در عین حال، مدعی علیه (خوانده) منکر این بدهی</w:t>
      </w:r>
      <w:r w:rsidR="00721E63" w:rsidRPr="00FB2EE3">
        <w:rPr>
          <w:rFonts w:hAnsi="AGA Arabesque"/>
          <w:spacing w:val="0"/>
          <w:rtl/>
          <w:lang w:bidi="ar-SA"/>
        </w:rPr>
        <w:t>‌</w:t>
      </w:r>
      <w:r w:rsidRPr="00FB2EE3">
        <w:rPr>
          <w:rFonts w:hAnsi="AGA Arabesque"/>
          <w:spacing w:val="0"/>
          <w:rtl/>
          <w:lang w:bidi="ar-SA"/>
        </w:rPr>
        <w:t xml:space="preserve">ست؛ در این صورت، قاضی نه مطابق علم خود، قضاوت می‌کند و نه بر خلافِ آن. یعنی رسیدگی به این قضیه را به قاضی دیگری ارجاع </w:t>
      </w:r>
      <w:r w:rsidR="00B213A8" w:rsidRPr="00FB2EE3">
        <w:rPr>
          <w:rFonts w:hAnsi="AGA Arabesque"/>
          <w:spacing w:val="0"/>
          <w:rtl/>
          <w:lang w:bidi="ar-SA"/>
        </w:rPr>
        <w:t xml:space="preserve">داده، و به عنوان شاهد، در این قضیه به نفع مدعی (خواهان) شهادت می‌دهد و بدین‌سان قاضیِ </w:t>
      </w:r>
      <w:r w:rsidR="00721E63" w:rsidRPr="00FB2EE3">
        <w:rPr>
          <w:rFonts w:hAnsi="AGA Arabesque"/>
          <w:spacing w:val="0"/>
          <w:rtl/>
          <w:lang w:bidi="ar-SA"/>
        </w:rPr>
        <w:t>دیگری، مسؤول رسیدگی به این دعوا</w:t>
      </w:r>
      <w:r w:rsidR="00B213A8" w:rsidRPr="00FB2EE3">
        <w:rPr>
          <w:rFonts w:hAnsi="AGA Arabesque"/>
          <w:spacing w:val="0"/>
          <w:rtl/>
          <w:lang w:bidi="ar-SA"/>
        </w:rPr>
        <w:t xml:space="preserve"> می‌شود و بر اساس سوگند ِخواهان (مدعی) و نیز شهادت شهود (از جمله شهادت قاضیِ اول) رأی خود را صادر می‌کند.</w:t>
      </w:r>
    </w:p>
    <w:p w:rsidR="00B213A8" w:rsidRPr="00FB2EE3" w:rsidRDefault="00B213A8" w:rsidP="00A10177">
      <w:pPr>
        <w:ind w:firstLine="0"/>
        <w:jc w:val="center"/>
        <w:rPr>
          <w:rFonts w:hAnsi="AGA Arabesque"/>
          <w:spacing w:val="0"/>
          <w:rtl/>
          <w:lang w:bidi="ar-SA"/>
        </w:rPr>
      </w:pPr>
      <w:r w:rsidRPr="00FB2EE3">
        <w:rPr>
          <w:rFonts w:hAnsi="AGA Arabesque"/>
          <w:spacing w:val="0"/>
          <w:rtl/>
          <w:lang w:bidi="ar-SA"/>
        </w:rPr>
        <w:t>***</w:t>
      </w:r>
    </w:p>
    <w:p w:rsidR="0017688C" w:rsidRPr="00FB2EE3" w:rsidRDefault="00B213A8" w:rsidP="00167AB1">
      <w:pPr>
        <w:pStyle w:val="a4"/>
        <w:rPr>
          <w:rtl/>
          <w:lang w:bidi="ar-SA"/>
        </w:rPr>
      </w:pPr>
      <w:r w:rsidRPr="00FB2EE3">
        <w:rPr>
          <w:rtl/>
          <w:lang w:bidi="ar-SA"/>
        </w:rPr>
        <w:t xml:space="preserve">225- </w:t>
      </w:r>
      <w:r w:rsidR="0017688C" w:rsidRPr="00FB2EE3">
        <w:rPr>
          <w:rtl/>
          <w:lang w:bidi="ar-SA"/>
        </w:rPr>
        <w:t xml:space="preserve">وعن ابنِ عمرَ </w:t>
      </w:r>
      <w:r w:rsidR="00721E63" w:rsidRPr="00FB2EE3">
        <w:rPr>
          <w:rFonts w:cs="(M. Aiyada Ayoub ALKobaisi)"/>
          <w:b w:val="0"/>
          <w:bCs w:val="0"/>
          <w:rtl/>
          <w:lang w:bidi="ar-SA"/>
        </w:rPr>
        <w:t>$</w:t>
      </w:r>
      <w:r w:rsidR="0017688C" w:rsidRPr="00FB2EE3">
        <w:rPr>
          <w:rtl/>
          <w:lang w:bidi="ar-SA"/>
        </w:rPr>
        <w:t xml:space="preserve"> قال قال رسولُ</w:t>
      </w:r>
      <w:r w:rsidR="0017688C" w:rsidRPr="00FB2EE3">
        <w:rPr>
          <w:rFonts w:ascii="Times New Roman" w:hAnsi="Times New Roman" w:cs="Times New Roman"/>
          <w:rtl/>
          <w:lang w:bidi="ar-SA"/>
        </w:rPr>
        <w:t>‌</w:t>
      </w:r>
      <w:r w:rsidR="006B06BD">
        <w:rPr>
          <w:rtl/>
          <w:lang w:bidi="ar-SA"/>
        </w:rPr>
        <w:t>الله</w:t>
      </w:r>
      <w:r w:rsidR="0017688C" w:rsidRPr="00FB2EE3">
        <w:rPr>
          <w:b w:val="0"/>
          <w:bCs w:val="0"/>
          <w:rtl/>
          <w:lang w:bidi="ar-SA"/>
        </w:rPr>
        <w:sym w:font="AGA Arabesque" w:char="F072"/>
      </w:r>
      <w:r w:rsidR="0017688C" w:rsidRPr="00FB2EE3">
        <w:rPr>
          <w:rtl/>
          <w:lang w:bidi="ar-SA"/>
        </w:rPr>
        <w:t>: «لَنْ يَزَالَ الْمُؤمِنُ فِي فُسْحَةٍ مِنْ دِينِهِ مَا لَمْ يُصِبْ دَماً حَراماً». [روايت بخاري]</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95"/>
      </w:r>
      <w:r w:rsidR="00FB2EE3" w:rsidRPr="00FB2EE3">
        <w:rPr>
          <w:rStyle w:val="FootnoteReference"/>
          <w:rFonts w:cs="B Lotus"/>
          <w:bCs w:val="0"/>
          <w:szCs w:val="28"/>
          <w:rtl/>
          <w:lang w:bidi="ar-SA"/>
        </w:rPr>
        <w:t>)</w:t>
      </w:r>
    </w:p>
    <w:p w:rsidR="00B213A8" w:rsidRPr="00FB2EE3" w:rsidRDefault="00BC1FA8" w:rsidP="00167AB1">
      <w:pPr>
        <w:rPr>
          <w:rFonts w:hAnsi="AGA Arabesque"/>
          <w:spacing w:val="0"/>
          <w:rtl/>
          <w:lang w:bidi="ar-SA"/>
        </w:rPr>
      </w:pPr>
      <w:r w:rsidRPr="00FB2EE3">
        <w:rPr>
          <w:rFonts w:hAnsi="AGA Arabesque"/>
          <w:b/>
          <w:bCs/>
          <w:spacing w:val="0"/>
          <w:rtl/>
          <w:lang w:bidi="ar-SA"/>
        </w:rPr>
        <w:t xml:space="preserve">ترجمه: </w:t>
      </w:r>
      <w:r w:rsidRPr="00FB2EE3">
        <w:rPr>
          <w:rFonts w:hAnsi="AGA Arabesque"/>
          <w:spacing w:val="0"/>
          <w:rtl/>
          <w:lang w:bidi="ar-SA"/>
        </w:rPr>
        <w:t>ابن‌عمر</w:t>
      </w:r>
      <w:r w:rsidR="00721E63" w:rsidRPr="00FB2EE3">
        <w:rPr>
          <w:rFonts w:hAnsi="AGA Arabesque" w:cs="(M. Aiyada Ayoub ALKobaisi)"/>
          <w:spacing w:val="0"/>
          <w:rtl/>
          <w:lang w:bidi="ar-SA"/>
        </w:rPr>
        <w:t>$</w:t>
      </w:r>
      <w:r w:rsidRPr="00FB2EE3">
        <w:rPr>
          <w:rFonts w:hAnsi="AGA Arabesque"/>
          <w:spacing w:val="0"/>
          <w:rtl/>
          <w:lang w:bidi="ar-SA"/>
        </w:rPr>
        <w:t xml:space="preserve"> می‌گوید: رسول‌الله</w:t>
      </w:r>
      <w:r w:rsidRPr="00FB2EE3">
        <w:rPr>
          <w:rFonts w:hAnsi="AGA Arabesque"/>
          <w:spacing w:val="0"/>
          <w:lang w:bidi="ar-SA"/>
        </w:rPr>
        <w:sym w:font="AGA Arabesque" w:char="F072"/>
      </w:r>
      <w:r w:rsidRPr="00FB2EE3">
        <w:rPr>
          <w:rFonts w:hAnsi="AGA Arabesque"/>
          <w:spacing w:val="0"/>
          <w:rtl/>
          <w:lang w:bidi="ar-SA"/>
        </w:rPr>
        <w:t xml:space="preserve"> فرمود: «مؤمن، همواره </w:t>
      </w:r>
      <w:r w:rsidR="009C21A2" w:rsidRPr="00FB2EE3">
        <w:rPr>
          <w:rFonts w:hAnsi="AGA Arabesque"/>
          <w:spacing w:val="0"/>
          <w:rtl/>
          <w:lang w:bidi="ar-SA"/>
        </w:rPr>
        <w:t>از</w:t>
      </w:r>
      <w:r w:rsidRPr="00FB2EE3">
        <w:rPr>
          <w:rFonts w:hAnsi="AGA Arabesque"/>
          <w:spacing w:val="0"/>
          <w:rtl/>
          <w:lang w:bidi="ar-SA"/>
        </w:rPr>
        <w:t xml:space="preserve"> وسعت دینش برخوردار است تا زمانی که خونی را به‌ناحق نریزد».</w:t>
      </w:r>
    </w:p>
    <w:p w:rsidR="00BC1FA8" w:rsidRPr="00FB2EE3" w:rsidRDefault="00BC1FA8" w:rsidP="00FB2EE3">
      <w:pPr>
        <w:spacing w:line="240" w:lineRule="auto"/>
        <w:ind w:firstLine="0"/>
        <w:jc w:val="center"/>
        <w:rPr>
          <w:rFonts w:hAnsi="AGA Arabesque"/>
          <w:b/>
          <w:bCs/>
          <w:spacing w:val="0"/>
          <w:sz w:val="32"/>
          <w:szCs w:val="32"/>
          <w:rtl/>
          <w:lang w:bidi="ar-SA"/>
        </w:rPr>
      </w:pPr>
      <w:r w:rsidRPr="00FB2EE3">
        <w:rPr>
          <w:rFonts w:hAnsi="AGA Arabesque"/>
          <w:b/>
          <w:bCs/>
          <w:spacing w:val="0"/>
          <w:sz w:val="32"/>
          <w:szCs w:val="32"/>
          <w:rtl/>
          <w:lang w:bidi="ar-SA"/>
        </w:rPr>
        <w:t>شرح</w:t>
      </w:r>
    </w:p>
    <w:p w:rsidR="00BC1FA8" w:rsidRPr="00FB2EE3" w:rsidRDefault="00BC1FA8" w:rsidP="00167AB1">
      <w:pPr>
        <w:rPr>
          <w:rFonts w:hAnsi="AGA Arabesque"/>
          <w:spacing w:val="0"/>
          <w:rtl/>
          <w:lang w:bidi="ar-SA"/>
        </w:rPr>
      </w:pPr>
      <w:r w:rsidRPr="00FB2EE3">
        <w:rPr>
          <w:rFonts w:hAnsi="AGA Arabesque"/>
          <w:spacing w:val="0"/>
          <w:rtl/>
          <w:lang w:bidi="ar-SA"/>
        </w:rPr>
        <w:t>مؤلف</w:t>
      </w:r>
      <w:r w:rsidR="00721E63" w:rsidRPr="00FB2EE3">
        <w:rPr>
          <w:rFonts w:hAnsi="AGA Arabesque" w:cs="CTraditional Arabic"/>
          <w:spacing w:val="0"/>
          <w:rtl/>
          <w:lang w:bidi="ar-SA"/>
        </w:rPr>
        <w:t>/</w:t>
      </w:r>
      <w:r w:rsidRPr="00FB2EE3">
        <w:rPr>
          <w:rFonts w:hAnsi="AGA Arabesque"/>
          <w:spacing w:val="0"/>
          <w:rtl/>
          <w:lang w:bidi="ar-SA"/>
        </w:rPr>
        <w:t xml:space="preserve"> در باب «حرام بودن ظلم، و وجوب حلالیت خواستن از حق‌داران» حدیثی بدین مضمون از عبدالله بن عمر</w:t>
      </w:r>
      <w:r w:rsidR="00721E63" w:rsidRPr="00FB2EE3">
        <w:rPr>
          <w:rFonts w:hAnsi="AGA Arabesque" w:cs="(M. Aiyada Ayoub ALKobaisi)"/>
          <w:spacing w:val="0"/>
          <w:rtl/>
          <w:lang w:bidi="ar-SA"/>
        </w:rPr>
        <w:t>$</w:t>
      </w:r>
      <w:r w:rsidRPr="00FB2EE3">
        <w:rPr>
          <w:rFonts w:hAnsi="AGA Arabesque"/>
          <w:spacing w:val="0"/>
          <w:rtl/>
          <w:lang w:bidi="ar-SA"/>
        </w:rPr>
        <w:t xml:space="preserve"> نقل کرده که رسول‌الله</w:t>
      </w:r>
      <w:r w:rsidRPr="00FB2EE3">
        <w:rPr>
          <w:rFonts w:hAnsi="AGA Arabesque"/>
          <w:spacing w:val="0"/>
          <w:lang w:bidi="ar-SA"/>
        </w:rPr>
        <w:sym w:font="AGA Arabesque" w:char="F072"/>
      </w:r>
      <w:r w:rsidRPr="00FB2EE3">
        <w:rPr>
          <w:rFonts w:hAnsi="AGA Arabesque"/>
          <w:spacing w:val="0"/>
          <w:rtl/>
          <w:lang w:bidi="ar-SA"/>
        </w:rPr>
        <w:t xml:space="preserve"> فرموده است: «مؤمن، همواره </w:t>
      </w:r>
      <w:r w:rsidR="009C21A2" w:rsidRPr="00FB2EE3">
        <w:rPr>
          <w:rFonts w:hAnsi="AGA Arabesque"/>
          <w:spacing w:val="0"/>
          <w:rtl/>
          <w:lang w:bidi="ar-SA"/>
        </w:rPr>
        <w:t>از</w:t>
      </w:r>
      <w:r w:rsidRPr="00FB2EE3">
        <w:rPr>
          <w:rFonts w:hAnsi="AGA Arabesque"/>
          <w:spacing w:val="0"/>
          <w:rtl/>
          <w:lang w:bidi="ar-SA"/>
        </w:rPr>
        <w:t xml:space="preserve"> وسعت دینش برخوردار است تا </w:t>
      </w:r>
      <w:r w:rsidR="00721E63" w:rsidRPr="00FB2EE3">
        <w:rPr>
          <w:rFonts w:hAnsi="AGA Arabesque"/>
          <w:spacing w:val="0"/>
          <w:rtl/>
          <w:lang w:bidi="ar-SA"/>
        </w:rPr>
        <w:t>زمانی که خونی را به‌ناحق نریزد»؛ یعنی تا زمانی که مسلمان</w:t>
      </w:r>
      <w:r w:rsidRPr="00FB2EE3">
        <w:rPr>
          <w:rFonts w:hAnsi="AGA Arabesque"/>
          <w:spacing w:val="0"/>
          <w:rtl/>
          <w:lang w:bidi="ar-SA"/>
        </w:rPr>
        <w:t xml:space="preserve"> یا کافرِ ذمی یا کافرِ هم‌پیمان یا </w:t>
      </w:r>
      <w:r w:rsidR="0082011B" w:rsidRPr="00FB2EE3">
        <w:rPr>
          <w:rFonts w:hAnsi="AGA Arabesque"/>
          <w:spacing w:val="0"/>
          <w:rtl/>
          <w:lang w:bidi="ar-SA"/>
        </w:rPr>
        <w:t xml:space="preserve">کافرِ </w:t>
      </w:r>
      <w:r w:rsidRPr="00FB2EE3">
        <w:rPr>
          <w:rFonts w:hAnsi="AGA Arabesque"/>
          <w:spacing w:val="0"/>
          <w:rtl/>
          <w:lang w:bidi="ar-SA"/>
        </w:rPr>
        <w:t>پناه‌جویی</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96"/>
      </w:r>
      <w:r w:rsidR="00FB2EE3" w:rsidRPr="00FB2EE3">
        <w:rPr>
          <w:rStyle w:val="FootnoteReference"/>
          <w:rFonts w:cs="B Lotus"/>
          <w:spacing w:val="0"/>
          <w:szCs w:val="28"/>
          <w:rtl/>
          <w:lang w:bidi="ar-SA"/>
        </w:rPr>
        <w:t>)</w:t>
      </w:r>
      <w:r w:rsidR="001647EB" w:rsidRPr="00FB2EE3">
        <w:rPr>
          <w:rFonts w:hAnsi="AGA Arabesque"/>
          <w:spacing w:val="0"/>
          <w:rtl/>
          <w:lang w:bidi="ar-SA"/>
        </w:rPr>
        <w:t xml:space="preserve"> را به قتل نرساند، نسبت به دینش فراخ‌بال خواهد بود. بنابراین، کشتن هر یک از این چهار دسته، حرام است؛ در این میان، گناه قتلِ مسلمان، از همه بیش‌تر و شدیدتر می‌باشد</w:t>
      </w:r>
      <w:r w:rsidR="00721E63" w:rsidRPr="00FB2EE3">
        <w:rPr>
          <w:rFonts w:hAnsi="AGA Arabesque"/>
          <w:spacing w:val="0"/>
          <w:rtl/>
          <w:lang w:bidi="ar-SA"/>
        </w:rPr>
        <w:t>.</w:t>
      </w:r>
      <w:r w:rsidR="001647EB" w:rsidRPr="00FB2EE3">
        <w:rPr>
          <w:rFonts w:hAnsi="AGA Arabesque"/>
          <w:spacing w:val="0"/>
          <w:rtl/>
          <w:lang w:bidi="ar-SA"/>
        </w:rPr>
        <w:t xml:space="preserve"> ناگفته نماند که کشتنِ کافرِ حربی (کافرانِ ستیزه‌جو) حرام نیست. در هر حال اگر مسلمانی، مرتکب قتل حرام شود، نسبت به دینش، دل‌گیر می‌شود و به‌حدی در تنگنا قرار می‌گیرد که چه بسا از دین، خارج می‌شود و کافر می‌گردد. پناه بر الله.</w:t>
      </w:r>
    </w:p>
    <w:p w:rsidR="001647EB" w:rsidRPr="00FB2EE3" w:rsidRDefault="001647EB" w:rsidP="00167AB1">
      <w:pPr>
        <w:rPr>
          <w:rFonts w:hAnsi="AGA Arabesque"/>
          <w:spacing w:val="0"/>
          <w:rtl/>
          <w:lang w:bidi="ar-SA"/>
        </w:rPr>
      </w:pPr>
      <w:r w:rsidRPr="00FB2EE3">
        <w:rPr>
          <w:rFonts w:hAnsi="AGA Arabesque"/>
          <w:spacing w:val="0"/>
          <w:rtl/>
          <w:lang w:bidi="ar-SA"/>
        </w:rPr>
        <w:t>لذا به رازِ این فرموده‌ی الاهی پی می‌بریم که فرموده است:</w:t>
      </w:r>
    </w:p>
    <w:p w:rsidR="009C21A2" w:rsidRPr="00FB2EE3" w:rsidRDefault="001F441C" w:rsidP="001F441C">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يَق</w:t>
      </w:r>
      <w:r w:rsidRPr="00FB2EE3">
        <w:rPr>
          <w:rFonts w:ascii="KFGQPC Uthmanic Script HAFS" w:hint="cs"/>
          <w:rtl/>
          <w:lang w:bidi="ar-SA"/>
        </w:rPr>
        <w:t>ۡ</w:t>
      </w:r>
      <w:r w:rsidRPr="00FB2EE3">
        <w:rPr>
          <w:rFonts w:ascii="KFGQPC Uthmanic Script HAFS" w:hint="eastAsia"/>
          <w:rtl/>
          <w:lang w:bidi="ar-SA"/>
        </w:rPr>
        <w:t>تُل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مُّتَعَمِّد</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فَجَزَا</w:t>
      </w:r>
      <w:r w:rsidRPr="00FB2EE3">
        <w:rPr>
          <w:rFonts w:ascii="KFGQPC Uthmanic Script HAFS" w:hint="cs"/>
          <w:rtl/>
          <w:lang w:bidi="ar-SA"/>
        </w:rPr>
        <w:t>ٓ</w:t>
      </w:r>
      <w:r w:rsidRPr="00FB2EE3">
        <w:rPr>
          <w:rFonts w:ascii="KFGQPC Uthmanic Script HAFS" w:hint="eastAsia"/>
          <w:rtl/>
          <w:lang w:bidi="ar-SA"/>
        </w:rPr>
        <w:t>ؤُهُ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جَهَنَّمُ</w:t>
      </w:r>
      <w:r w:rsidRPr="00FB2EE3">
        <w:rPr>
          <w:rFonts w:ascii="KFGQPC Uthmanic Script HAFS"/>
          <w:rtl/>
          <w:lang w:bidi="ar-SA"/>
        </w:rPr>
        <w:t xml:space="preserve"> </w:t>
      </w:r>
      <w:r w:rsidRPr="00FB2EE3">
        <w:rPr>
          <w:rFonts w:ascii="KFGQPC Uthmanic Script HAFS" w:hint="eastAsia"/>
          <w:rtl/>
          <w:lang w:bidi="ar-SA"/>
        </w:rPr>
        <w:t>خَ</w:t>
      </w:r>
      <w:r w:rsidRPr="00FB2EE3">
        <w:rPr>
          <w:rFonts w:ascii="KFGQPC Uthmanic Script HAFS" w:hint="cs"/>
          <w:rtl/>
          <w:lang w:bidi="ar-SA"/>
        </w:rPr>
        <w:t>ٰ</w:t>
      </w:r>
      <w:r w:rsidRPr="00FB2EE3">
        <w:rPr>
          <w:rFonts w:ascii="KFGQPC Uthmanic Script HAFS" w:hint="eastAsia"/>
          <w:rtl/>
          <w:lang w:bidi="ar-SA"/>
        </w:rPr>
        <w:t>لِد</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فِيهَا</w:t>
      </w:r>
      <w:r w:rsidRPr="00FB2EE3">
        <w:rPr>
          <w:rFonts w:ascii="KFGQPC Uthmanic Script HAFS"/>
          <w:rtl/>
          <w:lang w:bidi="ar-SA"/>
        </w:rPr>
        <w:t xml:space="preserve"> </w:t>
      </w:r>
      <w:r w:rsidRPr="00FB2EE3">
        <w:rPr>
          <w:rFonts w:ascii="KFGQPC Uthmanic Script HAFS" w:hint="eastAsia"/>
          <w:rtl/>
          <w:lang w:bidi="ar-SA"/>
        </w:rPr>
        <w:t>وَغَضِبَ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وَلَعَنَهُ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وَأَعَدَّ</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عَذَابًا</w:t>
      </w:r>
      <w:r w:rsidRPr="00FB2EE3">
        <w:rPr>
          <w:rFonts w:ascii="KFGQPC Uthmanic Script HAFS"/>
          <w:rtl/>
          <w:lang w:bidi="ar-SA"/>
        </w:rPr>
        <w:t xml:space="preserve"> </w:t>
      </w:r>
      <w:r w:rsidRPr="00FB2EE3">
        <w:rPr>
          <w:rFonts w:ascii="KFGQPC Uthmanic Script HAFS" w:hint="eastAsia"/>
          <w:rtl/>
          <w:lang w:bidi="ar-SA"/>
        </w:rPr>
        <w:t>عَظِيم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٩٣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٩٣</w:t>
      </w:r>
      <w:r w:rsidRPr="00FB2EE3">
        <w:rPr>
          <w:rStyle w:val="Char8"/>
          <w:rtl/>
        </w:rPr>
        <w:t>]</w:t>
      </w:r>
      <w:r w:rsidRPr="00FB2EE3">
        <w:rPr>
          <w:rFonts w:ascii="KFGQPC Uthman Taha Naskh" w:cs="KFGQPC Uthman Taha Naskh"/>
          <w:rtl/>
          <w:lang w:bidi="ar-SA"/>
        </w:rPr>
        <w:t xml:space="preserve">  </w:t>
      </w:r>
      <w:r w:rsidR="00822437" w:rsidRPr="00FB2EE3">
        <w:rPr>
          <w:rFonts w:ascii="(normal text)" w:hAnsi="(normal text)"/>
          <w:rtl/>
          <w:lang w:bidi="ar-SA"/>
        </w:rPr>
        <w:tab/>
      </w:r>
    </w:p>
    <w:p w:rsidR="001647EB" w:rsidRPr="00FB2EE3" w:rsidRDefault="009C21A2" w:rsidP="00167AB1">
      <w:pPr>
        <w:pStyle w:val="a2"/>
        <w:rPr>
          <w:rFonts w:hAnsi="AGA Arabesque"/>
          <w:rtl/>
          <w:lang w:bidi="ar-SA"/>
        </w:rPr>
      </w:pPr>
      <w:r w:rsidRPr="00FB2EE3">
        <w:rPr>
          <w:rtl/>
          <w:lang w:bidi="ar-SA"/>
        </w:rPr>
        <w:t>و هر کس، مؤمنی را به‌عمد بکشد، جزایش دوزخ است و جاودانه در آن خواهد ماند؛ و الله بر او خشم گرفته، و او را از رحمتش دور نموده و عذاب بزرگی برایش آماده ساخته است.</w:t>
      </w:r>
    </w:p>
    <w:p w:rsidR="009C21A2" w:rsidRPr="00FB2EE3" w:rsidRDefault="009C21A2" w:rsidP="00167AB1">
      <w:pPr>
        <w:rPr>
          <w:rFonts w:hAnsi="AGA Arabesque"/>
          <w:spacing w:val="0"/>
          <w:rtl/>
          <w:lang w:bidi="ar-SA"/>
        </w:rPr>
      </w:pPr>
      <w:r w:rsidRPr="00FB2EE3">
        <w:rPr>
          <w:rFonts w:hAnsi="AGA Arabesque"/>
          <w:spacing w:val="0"/>
          <w:rtl/>
          <w:lang w:bidi="ar-SA"/>
        </w:rPr>
        <w:t xml:space="preserve">نتیجه‌ی قتل نفس، پنج عذاب است: </w:t>
      </w:r>
      <w:r w:rsidR="00100B1C" w:rsidRPr="00FB2EE3">
        <w:rPr>
          <w:rFonts w:hAnsi="AGA Arabesque"/>
          <w:spacing w:val="0"/>
          <w:rtl/>
          <w:lang w:bidi="ar-SA"/>
        </w:rPr>
        <w:t>دوزخ، جاودانگی در دوزخ، خشمِ ال</w:t>
      </w:r>
      <w:r w:rsidRPr="00FB2EE3">
        <w:rPr>
          <w:rFonts w:hAnsi="AGA Arabesque"/>
          <w:spacing w:val="0"/>
          <w:rtl/>
          <w:lang w:bidi="ar-SA"/>
        </w:rPr>
        <w:t xml:space="preserve">هی، رانده شدن از رحمت </w:t>
      </w:r>
      <w:r w:rsidR="00100B1C" w:rsidRPr="00FB2EE3">
        <w:rPr>
          <w:rFonts w:hAnsi="AGA Arabesque"/>
          <w:spacing w:val="0"/>
          <w:rtl/>
          <w:lang w:bidi="ar-SA"/>
        </w:rPr>
        <w:t>ال</w:t>
      </w:r>
      <w:r w:rsidR="00721E63" w:rsidRPr="00FB2EE3">
        <w:rPr>
          <w:rFonts w:hAnsi="AGA Arabesque"/>
          <w:spacing w:val="0"/>
          <w:rtl/>
          <w:lang w:bidi="ar-SA"/>
        </w:rPr>
        <w:t>هی، و عذاب بزرگی که الله</w:t>
      </w:r>
      <w:r w:rsidRPr="00FB2EE3">
        <w:rPr>
          <w:rFonts w:hAnsi="AGA Arabesque"/>
          <w:spacing w:val="0"/>
          <w:rtl/>
          <w:lang w:bidi="ar-SA"/>
        </w:rPr>
        <w:t xml:space="preserve"> برای او آماده کرده است.</w:t>
      </w:r>
      <w:r w:rsidR="007B404C" w:rsidRPr="00FB2EE3">
        <w:rPr>
          <w:rFonts w:hAnsi="AGA Arabesque"/>
          <w:spacing w:val="0"/>
          <w:rtl/>
          <w:lang w:bidi="ar-SA"/>
        </w:rPr>
        <w:t xml:space="preserve"> این، عذاب کسی</w:t>
      </w:r>
      <w:r w:rsidR="00721E63" w:rsidRPr="00FB2EE3">
        <w:rPr>
          <w:rFonts w:hAnsi="AGA Arabesque"/>
          <w:spacing w:val="0"/>
          <w:rtl/>
          <w:lang w:bidi="ar-SA"/>
        </w:rPr>
        <w:t>‌</w:t>
      </w:r>
      <w:r w:rsidR="007B404C" w:rsidRPr="00FB2EE3">
        <w:rPr>
          <w:rFonts w:hAnsi="AGA Arabesque"/>
          <w:spacing w:val="0"/>
          <w:rtl/>
          <w:lang w:bidi="ar-SA"/>
        </w:rPr>
        <w:t>ست که مسلمانی را به‌عمد و به‌ناحق بکشد</w:t>
      </w:r>
      <w:r w:rsidR="00721E63" w:rsidRPr="00FB2EE3">
        <w:rPr>
          <w:rFonts w:hAnsi="AGA Arabesque"/>
          <w:spacing w:val="0"/>
          <w:rtl/>
          <w:lang w:bidi="ar-SA"/>
        </w:rPr>
        <w:t>؛</w:t>
      </w:r>
      <w:r w:rsidR="007B404C" w:rsidRPr="00FB2EE3">
        <w:rPr>
          <w:rFonts w:hAnsi="AGA Arabesque"/>
          <w:spacing w:val="0"/>
          <w:rtl/>
          <w:lang w:bidi="ar-SA"/>
        </w:rPr>
        <w:t xml:space="preserve"> زیرا کسی که مرتکب چنین جنایتی می‌شود، در تنگنای دینی قرار می‌گیرد و نسبت به دینش دل‌گیر می‌گردد و در نهایت، دین را به‌کلی ترک می‌کند و جزو دوزخیانی می‌شود که برای همیشه در دوزخ می‌مانند.</w:t>
      </w:r>
    </w:p>
    <w:p w:rsidR="007B404C" w:rsidRPr="00FB2EE3" w:rsidRDefault="007B404C" w:rsidP="00167AB1">
      <w:pPr>
        <w:rPr>
          <w:rFonts w:hAnsi="AGA Arabesque"/>
          <w:spacing w:val="0"/>
          <w:rtl/>
          <w:lang w:bidi="ar-SA"/>
        </w:rPr>
      </w:pPr>
      <w:r w:rsidRPr="00FB2EE3">
        <w:rPr>
          <w:rFonts w:hAnsi="AGA Arabesque"/>
          <w:spacing w:val="0"/>
          <w:rtl/>
          <w:lang w:bidi="ar-SA"/>
        </w:rPr>
        <w:t>لذا درمی‌یابیم که قتل نفس و ریختن خو</w:t>
      </w:r>
      <w:r w:rsidR="00721E63" w:rsidRPr="00FB2EE3">
        <w:rPr>
          <w:rFonts w:hAnsi="AGA Arabesque"/>
          <w:spacing w:val="0"/>
          <w:rtl/>
          <w:lang w:bidi="ar-SA"/>
        </w:rPr>
        <w:t>ن حرام، یکی از گناهان کبیره است؛</w:t>
      </w:r>
      <w:r w:rsidRPr="00FB2EE3">
        <w:rPr>
          <w:rFonts w:hAnsi="AGA Arabesque"/>
          <w:spacing w:val="0"/>
          <w:rtl/>
          <w:lang w:bidi="ar-SA"/>
        </w:rPr>
        <w:t xml:space="preserve"> ولی اگر قاتل توبه کند، آیا توبه‌اش پذیرفته می‌شود یا خیر؟</w:t>
      </w:r>
    </w:p>
    <w:p w:rsidR="007B404C" w:rsidRPr="00FB2EE3" w:rsidRDefault="007B404C" w:rsidP="00167AB1">
      <w:pPr>
        <w:rPr>
          <w:rFonts w:hAnsi="AGA Arabesque"/>
          <w:spacing w:val="0"/>
          <w:rtl/>
          <w:lang w:bidi="ar-SA"/>
        </w:rPr>
      </w:pPr>
      <w:r w:rsidRPr="00FB2EE3">
        <w:rPr>
          <w:rFonts w:hAnsi="AGA Arabesque"/>
          <w:spacing w:val="0"/>
          <w:rtl/>
          <w:lang w:bidi="ar-SA"/>
        </w:rPr>
        <w:t>دیدگاه جمهور علما، این است که توبه‌اش قبول می‌شود؛ زیرا الله</w:t>
      </w:r>
      <w:r w:rsidRPr="00FB2EE3">
        <w:rPr>
          <w:rFonts w:hAnsi="AGA Arabesque"/>
          <w:spacing w:val="0"/>
          <w:lang w:bidi="ar-SA"/>
        </w:rPr>
        <w:sym w:font="AGA Arabesque" w:char="F055"/>
      </w:r>
      <w:r w:rsidRPr="00FB2EE3">
        <w:rPr>
          <w:rFonts w:hAnsi="AGA Arabesque"/>
          <w:spacing w:val="0"/>
          <w:rtl/>
          <w:lang w:bidi="ar-SA"/>
        </w:rPr>
        <w:t xml:space="preserve"> فرموده است:</w:t>
      </w:r>
    </w:p>
    <w:p w:rsidR="007B404C" w:rsidRPr="00FB2EE3" w:rsidRDefault="001F441C" w:rsidP="001F441C">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عُونَ</w:t>
      </w:r>
      <w:r w:rsidRPr="00FB2EE3">
        <w:rPr>
          <w:rFonts w:ascii="KFGQPC Uthmanic Script HAFS"/>
          <w:rtl/>
          <w:lang w:bidi="ar-SA"/>
        </w:rPr>
        <w:t xml:space="preserve"> </w:t>
      </w:r>
      <w:r w:rsidRPr="00FB2EE3">
        <w:rPr>
          <w:rFonts w:ascii="KFGQPC Uthmanic Script HAFS" w:hint="eastAsia"/>
          <w:rtl/>
          <w:lang w:bidi="ar-SA"/>
        </w:rPr>
        <w:t>مَعَ</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إِلَ</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ءَاخَرَ</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يَق</w:t>
      </w:r>
      <w:r w:rsidRPr="00FB2EE3">
        <w:rPr>
          <w:rFonts w:ascii="KFGQPC Uthmanic Script HAFS" w:hint="cs"/>
          <w:rtl/>
          <w:lang w:bidi="ar-SA"/>
        </w:rPr>
        <w:t>ۡ</w:t>
      </w:r>
      <w:r w:rsidRPr="00FB2EE3">
        <w:rPr>
          <w:rFonts w:ascii="KFGQPC Uthmanic Script HAFS" w:hint="eastAsia"/>
          <w:rtl/>
          <w:lang w:bidi="ar-SA"/>
        </w:rPr>
        <w:t>تُلُونَ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لَّتِي</w:t>
      </w:r>
      <w:r w:rsidRPr="00FB2EE3">
        <w:rPr>
          <w:rFonts w:ascii="KFGQPC Uthmanic Script HAFS"/>
          <w:rtl/>
          <w:lang w:bidi="ar-SA"/>
        </w:rPr>
        <w:t xml:space="preserve"> </w:t>
      </w:r>
      <w:r w:rsidRPr="00FB2EE3">
        <w:rPr>
          <w:rFonts w:ascii="KFGQPC Uthmanic Script HAFS" w:hint="eastAsia"/>
          <w:rtl/>
          <w:lang w:bidi="ar-SA"/>
        </w:rPr>
        <w:t>حَرَّمَ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حَقِّ</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يَز</w:t>
      </w:r>
      <w:r w:rsidRPr="00FB2EE3">
        <w:rPr>
          <w:rFonts w:ascii="KFGQPC Uthmanic Script HAFS" w:hint="cs"/>
          <w:rtl/>
          <w:lang w:bidi="ar-SA"/>
        </w:rPr>
        <w:t>ۡ</w:t>
      </w:r>
      <w:r w:rsidRPr="00FB2EE3">
        <w:rPr>
          <w:rFonts w:ascii="KFGQPC Uthmanic Script HAFS" w:hint="eastAsia"/>
          <w:rtl/>
          <w:lang w:bidi="ar-SA"/>
        </w:rPr>
        <w:t>نُونَ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يَف</w:t>
      </w:r>
      <w:r w:rsidRPr="00FB2EE3">
        <w:rPr>
          <w:rFonts w:ascii="KFGQPC Uthmanic Script HAFS" w:hint="cs"/>
          <w:rtl/>
          <w:lang w:bidi="ar-SA"/>
        </w:rPr>
        <w:t>ۡ</w:t>
      </w:r>
      <w:r w:rsidRPr="00FB2EE3">
        <w:rPr>
          <w:rFonts w:ascii="KFGQPC Uthmanic Script HAFS" w:hint="eastAsia"/>
          <w:rtl/>
          <w:lang w:bidi="ar-SA"/>
        </w:rPr>
        <w:t>عَل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يَل</w:t>
      </w:r>
      <w:r w:rsidRPr="00FB2EE3">
        <w:rPr>
          <w:rFonts w:ascii="KFGQPC Uthmanic Script HAFS" w:hint="cs"/>
          <w:rtl/>
          <w:lang w:bidi="ar-SA"/>
        </w:rPr>
        <w:t>ۡ</w:t>
      </w:r>
      <w:r w:rsidRPr="00FB2EE3">
        <w:rPr>
          <w:rFonts w:ascii="KFGQPC Uthmanic Script HAFS" w:hint="eastAsia"/>
          <w:rtl/>
          <w:lang w:bidi="ar-SA"/>
        </w:rPr>
        <w:t>قَ</w:t>
      </w:r>
      <w:r w:rsidRPr="00FB2EE3">
        <w:rPr>
          <w:rFonts w:ascii="KFGQPC Uthmanic Script HAFS"/>
          <w:rtl/>
          <w:lang w:bidi="ar-SA"/>
        </w:rPr>
        <w:t xml:space="preserve"> </w:t>
      </w:r>
      <w:r w:rsidRPr="00FB2EE3">
        <w:rPr>
          <w:rFonts w:ascii="KFGQPC Uthmanic Script HAFS" w:hint="eastAsia"/>
          <w:rtl/>
          <w:lang w:bidi="ar-SA"/>
        </w:rPr>
        <w:t>أَثَام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٦٨</w:t>
      </w:r>
      <w:r w:rsidRPr="00FB2EE3">
        <w:rPr>
          <w:rFonts w:ascii="KFGQPC Uthmanic Script HAFS"/>
          <w:rtl/>
          <w:lang w:bidi="ar-SA"/>
        </w:rPr>
        <w:t xml:space="preserve"> </w:t>
      </w:r>
      <w:r w:rsidRPr="00FB2EE3">
        <w:rPr>
          <w:rFonts w:ascii="KFGQPC Uthmanic Script HAFS" w:hint="eastAsia"/>
          <w:rtl/>
          <w:lang w:bidi="ar-SA"/>
        </w:rPr>
        <w:t>يُضَ</w:t>
      </w:r>
      <w:r w:rsidRPr="00FB2EE3">
        <w:rPr>
          <w:rFonts w:ascii="KFGQPC Uthmanic Script HAFS" w:hint="cs"/>
          <w:rtl/>
          <w:lang w:bidi="ar-SA"/>
        </w:rPr>
        <w:t>ٰ</w:t>
      </w:r>
      <w:r w:rsidRPr="00FB2EE3">
        <w:rPr>
          <w:rFonts w:ascii="KFGQPC Uthmanic Script HAFS" w:hint="eastAsia"/>
          <w:rtl/>
          <w:lang w:bidi="ar-SA"/>
        </w:rPr>
        <w:t>عَف</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قِيَ</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rtl/>
          <w:lang w:bidi="ar-SA"/>
        </w:rPr>
        <w:t xml:space="preserve"> </w:t>
      </w:r>
      <w:r w:rsidRPr="00FB2EE3">
        <w:rPr>
          <w:rFonts w:ascii="KFGQPC Uthmanic Script HAFS" w:hint="eastAsia"/>
          <w:rtl/>
          <w:lang w:bidi="ar-SA"/>
        </w:rPr>
        <w:t>وَيَخ</w:t>
      </w:r>
      <w:r w:rsidRPr="00FB2EE3">
        <w:rPr>
          <w:rFonts w:ascii="KFGQPC Uthmanic Script HAFS" w:hint="cs"/>
          <w:rtl/>
          <w:lang w:bidi="ar-SA"/>
        </w:rPr>
        <w:t>ۡ</w:t>
      </w:r>
      <w:r w:rsidRPr="00FB2EE3">
        <w:rPr>
          <w:rFonts w:ascii="KFGQPC Uthmanic Script HAFS" w:hint="eastAsia"/>
          <w:rtl/>
          <w:lang w:bidi="ar-SA"/>
        </w:rPr>
        <w:t>لُد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مُهَانًا</w:t>
      </w:r>
      <w:r w:rsidRPr="00FB2EE3">
        <w:rPr>
          <w:rFonts w:ascii="KFGQPC Uthmanic Script HAFS"/>
          <w:rtl/>
          <w:lang w:bidi="ar-SA"/>
        </w:rPr>
        <w:t xml:space="preserve"> </w:t>
      </w:r>
      <w:r w:rsidRPr="00FB2EE3">
        <w:rPr>
          <w:rFonts w:ascii="KFGQPC Uthmanic Script HAFS" w:hint="cs"/>
          <w:rtl/>
          <w:lang w:bidi="ar-SA"/>
        </w:rPr>
        <w:t>٦٩</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تَابَ</w:t>
      </w:r>
      <w:r w:rsidRPr="00FB2EE3">
        <w:rPr>
          <w:rFonts w:ascii="KFGQPC Uthmanic Script HAFS"/>
          <w:rtl/>
          <w:lang w:bidi="ar-SA"/>
        </w:rPr>
        <w:t xml:space="preserve"> </w:t>
      </w:r>
      <w:r w:rsidRPr="00FB2EE3">
        <w:rPr>
          <w:rFonts w:ascii="KFGQPC Uthmanic Script HAFS" w:hint="eastAsia"/>
          <w:rtl/>
          <w:lang w:bidi="ar-SA"/>
        </w:rPr>
        <w:t>وَءَامَنَ</w:t>
      </w:r>
      <w:r w:rsidRPr="00FB2EE3">
        <w:rPr>
          <w:rFonts w:ascii="KFGQPC Uthmanic Script HAFS"/>
          <w:rtl/>
          <w:lang w:bidi="ar-SA"/>
        </w:rPr>
        <w:t xml:space="preserve"> </w:t>
      </w:r>
      <w:r w:rsidRPr="00FB2EE3">
        <w:rPr>
          <w:rFonts w:ascii="KFGQPC Uthmanic Script HAFS" w:hint="eastAsia"/>
          <w:rtl/>
          <w:lang w:bidi="ar-SA"/>
        </w:rPr>
        <w:t>وَعَمِلَ</w:t>
      </w:r>
      <w:r w:rsidRPr="00FB2EE3">
        <w:rPr>
          <w:rFonts w:ascii="KFGQPC Uthmanic Script HAFS"/>
          <w:rtl/>
          <w:lang w:bidi="ar-SA"/>
        </w:rPr>
        <w:t xml:space="preserve"> </w:t>
      </w:r>
      <w:r w:rsidRPr="00FB2EE3">
        <w:rPr>
          <w:rFonts w:ascii="KFGQPC Uthmanic Script HAFS" w:hint="eastAsia"/>
          <w:rtl/>
          <w:lang w:bidi="ar-SA"/>
        </w:rPr>
        <w:t>عَمَل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لِح</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فَأُوْلَ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يُبَدِّلُ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سَيِّ‍</w:t>
      </w:r>
      <w:r w:rsidRPr="00FB2EE3">
        <w:rPr>
          <w:rFonts w:ascii="KFGQPC Uthmanic Script HAFS" w:hint="cs"/>
          <w:rtl/>
          <w:lang w:bidi="ar-SA"/>
        </w:rPr>
        <w:t>ٔ</w:t>
      </w:r>
      <w:r w:rsidRPr="00FB2EE3">
        <w:rPr>
          <w:rFonts w:ascii="KFGQPC Uthmanic Script HAFS" w:hint="eastAsia"/>
          <w:rtl/>
          <w:lang w:bidi="ar-SA"/>
        </w:rPr>
        <w:t>َاتِهِم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حَسَنَ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الفرقان</w:t>
      </w:r>
      <w:r w:rsidRPr="00FB2EE3">
        <w:rPr>
          <w:rStyle w:val="Char8"/>
          <w:rtl/>
        </w:rPr>
        <w:t xml:space="preserve">: </w:t>
      </w:r>
      <w:r w:rsidRPr="00FB2EE3">
        <w:rPr>
          <w:rStyle w:val="Char8"/>
          <w:rFonts w:hint="cs"/>
          <w:rtl/>
        </w:rPr>
        <w:t>٦٨</w:t>
      </w:r>
      <w:r w:rsidRPr="00FB2EE3">
        <w:rPr>
          <w:rStyle w:val="Char8"/>
          <w:rFonts w:hint="eastAsia"/>
          <w:rtl/>
        </w:rPr>
        <w:t>،</w:t>
      </w:r>
      <w:r w:rsidRPr="00FB2EE3">
        <w:rPr>
          <w:rStyle w:val="Char8"/>
          <w:rtl/>
        </w:rPr>
        <w:t xml:space="preserve">  </w:t>
      </w:r>
      <w:r w:rsidRPr="00FB2EE3">
        <w:rPr>
          <w:rStyle w:val="Char8"/>
          <w:rFonts w:hint="cs"/>
          <w:rtl/>
        </w:rPr>
        <w:t>٧٠</w:t>
      </w:r>
      <w:r w:rsidRPr="00FB2EE3">
        <w:rPr>
          <w:rStyle w:val="Char8"/>
          <w:rtl/>
        </w:rPr>
        <w:t>]</w:t>
      </w:r>
      <w:r w:rsidRPr="00FB2EE3">
        <w:rPr>
          <w:rFonts w:ascii="KFGQPC Uthman Taha Naskh" w:cs="KFGQPC Uthman Taha Naskh"/>
          <w:rtl/>
          <w:lang w:bidi="ar-SA"/>
        </w:rPr>
        <w:t xml:space="preserve">  </w:t>
      </w:r>
      <w:r w:rsidR="00822437" w:rsidRPr="00FB2EE3">
        <w:rPr>
          <w:rtl/>
          <w:lang w:bidi="ar-SA"/>
        </w:rPr>
        <w:tab/>
      </w:r>
    </w:p>
    <w:p w:rsidR="007B404C" w:rsidRPr="00FB2EE3" w:rsidRDefault="007B404C" w:rsidP="00167AB1">
      <w:pPr>
        <w:pStyle w:val="a2"/>
        <w:rPr>
          <w:rFonts w:eastAsia="MS Mincho"/>
          <w:rtl/>
          <w:lang w:bidi="ar-SA"/>
        </w:rPr>
      </w:pPr>
      <w:r w:rsidRPr="00FB2EE3">
        <w:rPr>
          <w:rtl/>
          <w:lang w:bidi="ar-SA"/>
        </w:rPr>
        <w:t xml:space="preserve">و آنان كه معبودی جز الله را نمى‏پرستند، و كسى را كه الله، خونش را حرام كرده است، جز به‏حق نمى‏كشند و زنا نمى‏كنند؛ و كسى که مرتکب اين (اعمال) شود، مجازات سختى خواهد دید. روز قيامت عذابش دو چندان مى‏شود، و با ذلت و خوارى برای همیشه در آن </w:t>
      </w:r>
      <w:r w:rsidR="00721E63" w:rsidRPr="00FB2EE3">
        <w:rPr>
          <w:rtl/>
          <w:lang w:bidi="ar-SA"/>
        </w:rPr>
        <w:t>مى‏ماند؛</w:t>
      </w:r>
      <w:r w:rsidRPr="00FB2EE3">
        <w:rPr>
          <w:rtl/>
          <w:lang w:bidi="ar-SA"/>
        </w:rPr>
        <w:t xml:space="preserve"> مگر آنان كه توبه كنند و ايمان بیاورند و كار شايسته انجام دهند كه الله، بدى‏هايشان را به نیکی‏ تبديل مى‏كند.</w:t>
      </w:r>
    </w:p>
    <w:p w:rsidR="007B404C" w:rsidRPr="00FB2EE3" w:rsidRDefault="007B404C" w:rsidP="00167AB1">
      <w:pPr>
        <w:rPr>
          <w:rFonts w:hAnsi="AGA Arabesque"/>
          <w:spacing w:val="0"/>
          <w:rtl/>
          <w:lang w:bidi="ar-SA"/>
        </w:rPr>
      </w:pPr>
      <w:r w:rsidRPr="00FB2EE3">
        <w:rPr>
          <w:rFonts w:hAnsi="AGA Arabesque"/>
          <w:spacing w:val="0"/>
          <w:rtl/>
          <w:lang w:bidi="ar-SA"/>
        </w:rPr>
        <w:t>در این آیه، بدین نکته تصریح شده گه اگر کسی از قتلی که به‌</w:t>
      </w:r>
      <w:r w:rsidR="00721E63" w:rsidRPr="00FB2EE3">
        <w:rPr>
          <w:rFonts w:hAnsi="AGA Arabesque"/>
          <w:spacing w:val="0"/>
          <w:rtl/>
          <w:lang w:bidi="ar-SA"/>
        </w:rPr>
        <w:t>ناحق انجام داده است، توبه نماید</w:t>
      </w:r>
      <w:r w:rsidRPr="00FB2EE3">
        <w:rPr>
          <w:rFonts w:hAnsi="AGA Arabesque"/>
          <w:spacing w:val="0"/>
          <w:rtl/>
          <w:lang w:bidi="ar-SA"/>
        </w:rPr>
        <w:t xml:space="preserve"> و ایمان بیاورد و عمل نیک و شایسته انجام دهد، توبه‌اش پذیرفته می‌شود. الله متعال، فرموده است:</w:t>
      </w:r>
    </w:p>
    <w:p w:rsidR="000C41BA" w:rsidRPr="00FB2EE3" w:rsidRDefault="006076CD" w:rsidP="006076CD">
      <w:pPr>
        <w:pStyle w:val="a1"/>
        <w:rPr>
          <w:rFonts w:hAnsi="AGA Arabesque"/>
          <w:rtl/>
          <w:lang w:bidi="ar-SA"/>
        </w:rPr>
      </w:pPr>
      <w:r w:rsidRPr="00FB2EE3">
        <w:rPr>
          <w:rFonts w:ascii="KFGQPC Uthman Taha Naskh" w:cs="KFGQPC Uthman Taha Naskh" w:hint="cs"/>
          <w:rtl/>
          <w:lang w:bidi="ar-SA"/>
        </w:rPr>
        <w:t>﴿</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عِبَادِيَ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أَس</w:t>
      </w:r>
      <w:r w:rsidRPr="00FB2EE3">
        <w:rPr>
          <w:rFonts w:ascii="KFGQPC Uthmanic Script HAFS" w:hint="cs"/>
          <w:rtl/>
          <w:lang w:bidi="ar-SA"/>
        </w:rPr>
        <w:t>ۡ</w:t>
      </w:r>
      <w:r w:rsidRPr="00FB2EE3">
        <w:rPr>
          <w:rFonts w:ascii="KFGQPC Uthmanic Script HAFS" w:hint="eastAsia"/>
          <w:rtl/>
          <w:lang w:bidi="ar-SA"/>
        </w:rPr>
        <w:t>رَفُواْ</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نَطُواْ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رَّح</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يَغ</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لذُّنُوبَ</w:t>
      </w:r>
      <w:r w:rsidRPr="00FB2EE3">
        <w:rPr>
          <w:rFonts w:ascii="KFGQPC Uthmanic Script HAFS"/>
          <w:rtl/>
          <w:lang w:bidi="ar-SA"/>
        </w:rPr>
        <w:t xml:space="preserve"> </w:t>
      </w:r>
      <w:r w:rsidRPr="00FB2EE3">
        <w:rPr>
          <w:rFonts w:ascii="KFGQPC Uthmanic Script HAFS" w:hint="eastAsia"/>
          <w:rtl/>
          <w:lang w:bidi="ar-SA"/>
        </w:rPr>
        <w:t>جَمِيعًا</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الزمر</w:t>
      </w:r>
      <w:r w:rsidRPr="00FB2EE3">
        <w:rPr>
          <w:rStyle w:val="Char8"/>
          <w:rtl/>
        </w:rPr>
        <w:t xml:space="preserve">: </w:t>
      </w:r>
      <w:r w:rsidRPr="00FB2EE3">
        <w:rPr>
          <w:rStyle w:val="Char8"/>
          <w:rFonts w:hint="cs"/>
          <w:rtl/>
        </w:rPr>
        <w:t>٥٣</w:t>
      </w:r>
      <w:r w:rsidRPr="00FB2EE3">
        <w:rPr>
          <w:rStyle w:val="Char8"/>
          <w:rtl/>
        </w:rPr>
        <w:t xml:space="preserve">]  </w:t>
      </w:r>
      <w:r w:rsidR="00822437" w:rsidRPr="00FB2EE3">
        <w:rPr>
          <w:rFonts w:ascii="(normal text)" w:hAnsi="(normal text)"/>
          <w:rtl/>
          <w:lang w:bidi="ar-SA"/>
        </w:rPr>
        <w:tab/>
      </w:r>
    </w:p>
    <w:p w:rsidR="000C41BA" w:rsidRPr="00FB2EE3" w:rsidRDefault="000C41BA" w:rsidP="00167AB1">
      <w:pPr>
        <w:pStyle w:val="a2"/>
        <w:rPr>
          <w:rtl/>
          <w:lang w:bidi="ar-SA"/>
        </w:rPr>
      </w:pPr>
      <w:r w:rsidRPr="00FB2EE3">
        <w:rPr>
          <w:rtl/>
          <w:lang w:bidi="ar-SA"/>
        </w:rPr>
        <w:t>بگو: ای بندگان من که با زیاده‌روی در گناهان به خویشتن ستم کرده‌اید! از رحمت الله ناامید نباشید. بی‌گمان الله، همه‌ی گناهان را می‌آمرزد.</w:t>
      </w:r>
    </w:p>
    <w:p w:rsidR="007A4B35" w:rsidRPr="00FB2EE3" w:rsidRDefault="007A4B35" w:rsidP="00167AB1">
      <w:pPr>
        <w:pStyle w:val="PlainText"/>
        <w:rPr>
          <w:spacing w:val="0"/>
          <w:rtl/>
        </w:rPr>
      </w:pPr>
      <w:r w:rsidRPr="00FB2EE3">
        <w:rPr>
          <w:spacing w:val="0"/>
          <w:rtl/>
        </w:rPr>
        <w:t>زیرا در گناه قتل، سه حق وجود دارد:</w:t>
      </w:r>
      <w:r w:rsidR="00721E63" w:rsidRPr="00FB2EE3">
        <w:rPr>
          <w:spacing w:val="0"/>
          <w:rtl/>
        </w:rPr>
        <w:t xml:space="preserve"> </w:t>
      </w:r>
      <w:r w:rsidRPr="00FB2EE3">
        <w:rPr>
          <w:spacing w:val="0"/>
          <w:rtl/>
        </w:rPr>
        <w:t>حق اول، از آنِ الله متعال است؛ حق دوم، از آن مقتول و حق سوم به اولیای مقتول، تعلق دارد.</w:t>
      </w:r>
    </w:p>
    <w:p w:rsidR="007A4B35" w:rsidRPr="00FB2EE3" w:rsidRDefault="007A4B35" w:rsidP="00167AB1">
      <w:pPr>
        <w:pStyle w:val="PlainText"/>
        <w:rPr>
          <w:spacing w:val="0"/>
          <w:rtl/>
        </w:rPr>
      </w:pPr>
      <w:r w:rsidRPr="00FB2EE3">
        <w:rPr>
          <w:spacing w:val="0"/>
          <w:rtl/>
        </w:rPr>
        <w:t>بدون شک الله متعال، حقش را ب</w:t>
      </w:r>
      <w:r w:rsidR="00721E63" w:rsidRPr="00FB2EE3">
        <w:rPr>
          <w:spacing w:val="0"/>
          <w:rtl/>
        </w:rPr>
        <w:t>ا توبه می‌بخشد؛</w:t>
      </w:r>
      <w:r w:rsidRPr="00FB2EE3">
        <w:rPr>
          <w:spacing w:val="0"/>
          <w:rtl/>
        </w:rPr>
        <w:t xml:space="preserve"> اما قاتل از ادای حق مقتول، عاجز است؛ زیرا با مرگ مقتول، به او دست‌رسی ندارد تا از او بخشش </w:t>
      </w:r>
      <w:r w:rsidR="00721E63" w:rsidRPr="00FB2EE3">
        <w:rPr>
          <w:spacing w:val="0"/>
          <w:rtl/>
        </w:rPr>
        <w:t xml:space="preserve">بخواهد. </w:t>
      </w:r>
      <w:r w:rsidRPr="00FB2EE3">
        <w:rPr>
          <w:spacing w:val="0"/>
          <w:rtl/>
        </w:rPr>
        <w:t>به‌هر حال خداوند</w:t>
      </w:r>
      <w:r w:rsidRPr="00FB2EE3">
        <w:rPr>
          <w:spacing w:val="0"/>
        </w:rPr>
        <w:sym w:font="AGA Arabesque" w:char="F055"/>
      </w:r>
      <w:r w:rsidRPr="00FB2EE3">
        <w:rPr>
          <w:spacing w:val="0"/>
          <w:rtl/>
        </w:rPr>
        <w:t xml:space="preserve"> روز قیامت در میانشان داوری خواهد کرد</w:t>
      </w:r>
      <w:r w:rsidR="00721E63" w:rsidRPr="00FB2EE3">
        <w:rPr>
          <w:spacing w:val="0"/>
          <w:rtl/>
        </w:rPr>
        <w:t>؛</w:t>
      </w:r>
      <w:r w:rsidRPr="00FB2EE3">
        <w:rPr>
          <w:spacing w:val="0"/>
          <w:rtl/>
        </w:rPr>
        <w:t xml:space="preserve"> ولی آیا توبه‌ی قاتل، بدین معناست که روز قی</w:t>
      </w:r>
      <w:r w:rsidR="00721E63" w:rsidRPr="00FB2EE3">
        <w:rPr>
          <w:spacing w:val="0"/>
          <w:rtl/>
        </w:rPr>
        <w:t>امت</w:t>
      </w:r>
      <w:r w:rsidRPr="00FB2EE3">
        <w:rPr>
          <w:spacing w:val="0"/>
          <w:rtl/>
        </w:rPr>
        <w:t xml:space="preserve"> الله</w:t>
      </w:r>
      <w:r w:rsidR="00721E63" w:rsidRPr="00FB2EE3">
        <w:rPr>
          <w:spacing w:val="0"/>
          <w:rtl/>
        </w:rPr>
        <w:t xml:space="preserve"> متعال، مقتول را راضی خواهد کرد</w:t>
      </w:r>
      <w:r w:rsidRPr="00FB2EE3">
        <w:rPr>
          <w:spacing w:val="0"/>
          <w:rtl/>
        </w:rPr>
        <w:t xml:space="preserve"> یا قاتل، قصاص خواهد شد؟ </w:t>
      </w:r>
      <w:r w:rsidR="00721E63" w:rsidRPr="00FB2EE3">
        <w:rPr>
          <w:spacing w:val="0"/>
          <w:rtl/>
        </w:rPr>
        <w:t>علما</w:t>
      </w:r>
      <w:r w:rsidR="002D4A94" w:rsidRPr="00FB2EE3">
        <w:rPr>
          <w:spacing w:val="0"/>
          <w:rtl/>
        </w:rPr>
        <w:t xml:space="preserve"> اختلاف نظر دارند؛ </w:t>
      </w:r>
      <w:r w:rsidR="00653D7E" w:rsidRPr="00FB2EE3">
        <w:rPr>
          <w:spacing w:val="0"/>
          <w:rtl/>
        </w:rPr>
        <w:t>برخی از علما گفته‌اند: حق مقتول، با توبه‌ی قاتل به قوت خود باقی</w:t>
      </w:r>
      <w:r w:rsidR="00721E63" w:rsidRPr="00FB2EE3">
        <w:rPr>
          <w:spacing w:val="0"/>
          <w:rtl/>
        </w:rPr>
        <w:t>‌</w:t>
      </w:r>
      <w:r w:rsidR="00653D7E" w:rsidRPr="00FB2EE3">
        <w:rPr>
          <w:spacing w:val="0"/>
          <w:rtl/>
        </w:rPr>
        <w:t xml:space="preserve">ست.و اگر قاتل توبه کند، باز هم </w:t>
      </w:r>
      <w:r w:rsidR="00721E63" w:rsidRPr="00FB2EE3">
        <w:rPr>
          <w:spacing w:val="0"/>
          <w:rtl/>
        </w:rPr>
        <w:t>این حق</w:t>
      </w:r>
      <w:r w:rsidR="00653D7E" w:rsidRPr="00FB2EE3">
        <w:rPr>
          <w:spacing w:val="0"/>
          <w:rtl/>
        </w:rPr>
        <w:t xml:space="preserve"> بر گردنش می‌ماند</w:t>
      </w:r>
      <w:r w:rsidR="00721E63" w:rsidRPr="00FB2EE3">
        <w:rPr>
          <w:spacing w:val="0"/>
          <w:rtl/>
        </w:rPr>
        <w:t>؛</w:t>
      </w:r>
      <w:r w:rsidR="00112799" w:rsidRPr="00FB2EE3">
        <w:rPr>
          <w:spacing w:val="0"/>
          <w:rtl/>
        </w:rPr>
        <w:t xml:space="preserve"> زیرا یکی از شرایط توبه، ادای حقوقِ حق‌دارا</w:t>
      </w:r>
      <w:r w:rsidR="00721E63" w:rsidRPr="00FB2EE3">
        <w:rPr>
          <w:spacing w:val="0"/>
          <w:rtl/>
        </w:rPr>
        <w:t>ن یا بازپس دادن حق کسانی‌</w:t>
      </w:r>
      <w:r w:rsidR="00112799" w:rsidRPr="00FB2EE3">
        <w:rPr>
          <w:spacing w:val="0"/>
          <w:rtl/>
        </w:rPr>
        <w:t>ست که حقشان</w:t>
      </w:r>
      <w:r w:rsidR="00721E63" w:rsidRPr="00FB2EE3">
        <w:rPr>
          <w:spacing w:val="0"/>
          <w:rtl/>
        </w:rPr>
        <w:t xml:space="preserve"> پایمال شده است؛</w:t>
      </w:r>
      <w:r w:rsidR="00112799" w:rsidRPr="00FB2EE3">
        <w:rPr>
          <w:spacing w:val="0"/>
          <w:rtl/>
        </w:rPr>
        <w:t xml:space="preserve"> از این‌رو</w:t>
      </w:r>
      <w:r w:rsidR="00653D7E" w:rsidRPr="00FB2EE3">
        <w:rPr>
          <w:spacing w:val="0"/>
          <w:rtl/>
        </w:rPr>
        <w:t xml:space="preserve"> مقتول</w:t>
      </w:r>
      <w:r w:rsidR="00721E63" w:rsidRPr="00FB2EE3">
        <w:rPr>
          <w:spacing w:val="0"/>
          <w:rtl/>
        </w:rPr>
        <w:t xml:space="preserve"> می‌تواند روز قیامت</w:t>
      </w:r>
      <w:r w:rsidR="00653D7E" w:rsidRPr="00FB2EE3">
        <w:rPr>
          <w:spacing w:val="0"/>
          <w:rtl/>
        </w:rPr>
        <w:t xml:space="preserve"> حقش را درخواست نماید؛ حتی اگر قاتل توبه کند</w:t>
      </w:r>
      <w:r w:rsidR="00721E63" w:rsidRPr="00FB2EE3">
        <w:rPr>
          <w:spacing w:val="0"/>
          <w:rtl/>
        </w:rPr>
        <w:t>؛</w:t>
      </w:r>
      <w:r w:rsidR="00112799" w:rsidRPr="00FB2EE3">
        <w:rPr>
          <w:spacing w:val="0"/>
          <w:rtl/>
        </w:rPr>
        <w:t xml:space="preserve"> ولی از ظاهرِ آیاتی که ذکر شد، چنین به‌نظر می‌رسد که اگر توبه‌ی قاتل صا</w:t>
      </w:r>
      <w:r w:rsidR="00100B1C" w:rsidRPr="00FB2EE3">
        <w:rPr>
          <w:rFonts w:hint="cs"/>
          <w:spacing w:val="0"/>
          <w:rtl/>
        </w:rPr>
        <w:t>د</w:t>
      </w:r>
      <w:r w:rsidR="00112799" w:rsidRPr="00FB2EE3">
        <w:rPr>
          <w:spacing w:val="0"/>
          <w:rtl/>
        </w:rPr>
        <w:t>قانه باشد، الله متعال، مقتول را راضی خواهد کرد.</w:t>
      </w:r>
    </w:p>
    <w:p w:rsidR="00112799" w:rsidRPr="00FB2EE3" w:rsidRDefault="007A4B35" w:rsidP="00167AB1">
      <w:pPr>
        <w:pStyle w:val="PlainText"/>
        <w:rPr>
          <w:spacing w:val="0"/>
          <w:rtl/>
        </w:rPr>
      </w:pPr>
      <w:r w:rsidRPr="00FB2EE3">
        <w:rPr>
          <w:spacing w:val="0"/>
          <w:rtl/>
        </w:rPr>
        <w:t xml:space="preserve">درباره‌ی حق اولیای مقتول باید بدین نکته اشاره کنم که توبه‌ی قاتل، درست نیست، مگر آن‌که خودش را به اولیای دم معرفی و تسلیم نماید و به قتل اعتراف کند و بگوید: من، در اختیار شما هستم؛ </w:t>
      </w:r>
      <w:r w:rsidR="00112799" w:rsidRPr="00FB2EE3">
        <w:rPr>
          <w:spacing w:val="0"/>
          <w:rtl/>
        </w:rPr>
        <w:t>هر کاری که می‌خواهید انجام دهید. اولیای دم چهار گزینه پیشِ رو دارند: گذشت، یا قصاص، یا گرفتنِ همه‌ی دیه، و یا سازش با قاتل با چیزی ک</w:t>
      </w:r>
      <w:r w:rsidR="00721E63" w:rsidRPr="00FB2EE3">
        <w:rPr>
          <w:spacing w:val="0"/>
          <w:rtl/>
        </w:rPr>
        <w:t>م‌تر از دیه. این، به اتفاق علما جایز است؛</w:t>
      </w:r>
      <w:r w:rsidR="00112799" w:rsidRPr="00FB2EE3">
        <w:rPr>
          <w:spacing w:val="0"/>
          <w:rtl/>
        </w:rPr>
        <w:t xml:space="preserve"> اما آیا می‌توانند چیزی بیش‌تر از دیه، مطالبه کنند؟ برخی از علما گفته‌اند: ایرادی ندارد و چون حق، با اولیای دم است، می‌توانند بگویند: اگر ده خون‌بها ندهید، قاتل را قصاص می‌کنیم. این، دیدگاهِ مشهورِ امام احمد</w:t>
      </w:r>
      <w:r w:rsidR="00721E63" w:rsidRPr="00FB2EE3">
        <w:rPr>
          <w:rFonts w:cs="CTraditional Arabic"/>
          <w:spacing w:val="0"/>
          <w:rtl/>
        </w:rPr>
        <w:t>/</w:t>
      </w:r>
      <w:r w:rsidR="00721E63" w:rsidRPr="00FB2EE3">
        <w:rPr>
          <w:spacing w:val="0"/>
          <w:rtl/>
        </w:rPr>
        <w:t xml:space="preserve"> می‌باشد؛</w:t>
      </w:r>
      <w:r w:rsidR="00112799" w:rsidRPr="00FB2EE3">
        <w:rPr>
          <w:spacing w:val="0"/>
          <w:rtl/>
        </w:rPr>
        <w:t xml:space="preserve"> یعنی بنا بر قولِ مشهور احمد حنبل</w:t>
      </w:r>
      <w:r w:rsidR="00721E63" w:rsidRPr="00FB2EE3">
        <w:rPr>
          <w:rFonts w:cs="CTraditional Arabic"/>
          <w:spacing w:val="0"/>
          <w:rtl/>
        </w:rPr>
        <w:t>/</w:t>
      </w:r>
      <w:r w:rsidR="00112799" w:rsidRPr="00FB2EE3">
        <w:rPr>
          <w:spacing w:val="0"/>
          <w:rtl/>
        </w:rPr>
        <w:t>، سازش بر سرِ مبلغی بیش از دیه، جایز است.</w:t>
      </w:r>
    </w:p>
    <w:p w:rsidR="00112799" w:rsidRPr="00FB2EE3" w:rsidRDefault="00112799" w:rsidP="00167AB1">
      <w:pPr>
        <w:rPr>
          <w:rFonts w:hAnsi="AGA Arabesque"/>
          <w:spacing w:val="0"/>
          <w:rtl/>
          <w:lang w:bidi="ar-SA"/>
        </w:rPr>
      </w:pPr>
      <w:r w:rsidRPr="00FB2EE3">
        <w:rPr>
          <w:spacing w:val="0"/>
          <w:rtl/>
          <w:lang w:bidi="ar-SA"/>
        </w:rPr>
        <w:t>بنابراین، نتیجه می‌گیریم که توبه‌ی قاتل، ب</w:t>
      </w:r>
      <w:r w:rsidR="00721E63" w:rsidRPr="00FB2EE3">
        <w:rPr>
          <w:spacing w:val="0"/>
          <w:rtl/>
          <w:lang w:bidi="ar-SA"/>
        </w:rPr>
        <w:t>نا بر آیه‌ای که از سوره‌ی فرقان</w:t>
      </w:r>
      <w:r w:rsidRPr="00FB2EE3">
        <w:rPr>
          <w:spacing w:val="0"/>
          <w:rtl/>
          <w:lang w:bidi="ar-SA"/>
        </w:rPr>
        <w:t xml:space="preserve"> ذکر کردیم، صحیح است؛ زیرا این آیه، درباره‌ی قتل می‌باشد. آیه‌ی </w:t>
      </w:r>
      <w:r w:rsidRPr="00FB2EE3">
        <w:rPr>
          <w:rFonts w:hAnsi="AGA Arabesque"/>
          <w:spacing w:val="0"/>
          <w:rtl/>
          <w:lang w:bidi="ar-SA"/>
        </w:rPr>
        <w:t>53 سوره‌ی «زمر» نیز که آیه‌ای عام است، بیان‌گر همین نکته می‌باشد:</w:t>
      </w:r>
    </w:p>
    <w:p w:rsidR="00112799" w:rsidRPr="00FB2EE3" w:rsidRDefault="006076CD" w:rsidP="006076CD">
      <w:pPr>
        <w:pStyle w:val="a1"/>
        <w:rPr>
          <w:rFonts w:hAnsi="AGA Arabesque"/>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يَغ</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لذُّنُوبَ</w:t>
      </w:r>
      <w:r w:rsidRPr="00FB2EE3">
        <w:rPr>
          <w:rFonts w:ascii="KFGQPC Uthmanic Script HAFS"/>
          <w:rtl/>
          <w:lang w:bidi="ar-SA"/>
        </w:rPr>
        <w:t xml:space="preserve"> </w:t>
      </w:r>
      <w:r w:rsidRPr="00FB2EE3">
        <w:rPr>
          <w:rFonts w:ascii="KFGQPC Uthmanic Script HAFS" w:hint="eastAsia"/>
          <w:rtl/>
          <w:lang w:bidi="ar-SA"/>
        </w:rPr>
        <w:t>جَمِيعًا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الزمر</w:t>
      </w:r>
      <w:r w:rsidRPr="00FB2EE3">
        <w:rPr>
          <w:rStyle w:val="Char8"/>
          <w:rtl/>
        </w:rPr>
        <w:t xml:space="preserve">: </w:t>
      </w:r>
      <w:r w:rsidRPr="00FB2EE3">
        <w:rPr>
          <w:rStyle w:val="Char8"/>
          <w:rFonts w:hint="cs"/>
          <w:rtl/>
        </w:rPr>
        <w:t>٥٣</w:t>
      </w:r>
      <w:r w:rsidRPr="00FB2EE3">
        <w:rPr>
          <w:rStyle w:val="Char8"/>
          <w:rtl/>
        </w:rPr>
        <w:t>]</w:t>
      </w:r>
      <w:r w:rsidRPr="00FB2EE3">
        <w:rPr>
          <w:rFonts w:ascii="KFGQPC Uthman Taha Naskh" w:cs="KFGQPC Uthman Taha Naskh"/>
          <w:rtl/>
          <w:lang w:bidi="ar-SA"/>
        </w:rPr>
        <w:t xml:space="preserve">  </w:t>
      </w:r>
      <w:r w:rsidR="00822437" w:rsidRPr="00FB2EE3">
        <w:rPr>
          <w:rFonts w:ascii="(normal text)" w:hAnsi="(normal text)"/>
          <w:rtl/>
          <w:lang w:bidi="ar-SA"/>
        </w:rPr>
        <w:tab/>
      </w:r>
    </w:p>
    <w:p w:rsidR="00112799" w:rsidRPr="00FB2EE3" w:rsidRDefault="00112799" w:rsidP="00167AB1">
      <w:pPr>
        <w:pStyle w:val="a2"/>
        <w:rPr>
          <w:rtl/>
          <w:lang w:bidi="ar-SA"/>
        </w:rPr>
      </w:pPr>
      <w:r w:rsidRPr="00FB2EE3">
        <w:rPr>
          <w:rtl/>
          <w:lang w:bidi="ar-SA"/>
        </w:rPr>
        <w:t>بی‌گمان الله، همه‌ی گناهان را می‌آمرزد.</w:t>
      </w:r>
    </w:p>
    <w:p w:rsidR="007B404C" w:rsidRPr="00FB2EE3" w:rsidRDefault="00112799" w:rsidP="00167AB1">
      <w:pPr>
        <w:rPr>
          <w:rFonts w:hAnsi="AGA Arabesque"/>
          <w:spacing w:val="0"/>
          <w:rtl/>
          <w:lang w:bidi="ar-SA"/>
        </w:rPr>
      </w:pPr>
      <w:r w:rsidRPr="00FB2EE3">
        <w:rPr>
          <w:rFonts w:hAnsi="AGA Arabesque"/>
          <w:spacing w:val="0"/>
          <w:rtl/>
          <w:lang w:bidi="ar-SA"/>
        </w:rPr>
        <w:t>حدیث ابن‌عمر</w:t>
      </w:r>
      <w:r w:rsidR="00721E63" w:rsidRPr="00FB2EE3">
        <w:rPr>
          <w:rFonts w:hAnsi="AGA Arabesque" w:cs="(M. Aiyada Ayoub ALKobaisi)"/>
          <w:spacing w:val="0"/>
          <w:rtl/>
          <w:lang w:bidi="ar-SA"/>
        </w:rPr>
        <w:t>$</w:t>
      </w:r>
      <w:r w:rsidRPr="00FB2EE3">
        <w:rPr>
          <w:rFonts w:hAnsi="AGA Arabesque"/>
          <w:spacing w:val="0"/>
          <w:rtl/>
          <w:lang w:bidi="ar-SA"/>
        </w:rPr>
        <w:t xml:space="preserve"> نشان می‌دهد که گناه قتل نفس</w:t>
      </w:r>
      <w:r w:rsidR="00721E63" w:rsidRPr="00FB2EE3">
        <w:rPr>
          <w:rFonts w:hAnsi="AGA Arabesque"/>
          <w:spacing w:val="0"/>
          <w:rtl/>
          <w:lang w:bidi="ar-SA"/>
        </w:rPr>
        <w:t>،</w:t>
      </w:r>
      <w:r w:rsidRPr="00FB2EE3">
        <w:rPr>
          <w:rFonts w:hAnsi="AGA Arabesque"/>
          <w:spacing w:val="0"/>
          <w:rtl/>
          <w:lang w:bidi="ar-SA"/>
        </w:rPr>
        <w:t xml:space="preserve"> گناهِ بسیار بزرگی</w:t>
      </w:r>
      <w:r w:rsidR="00721E63" w:rsidRPr="00FB2EE3">
        <w:rPr>
          <w:rFonts w:hAnsi="AGA Arabesque"/>
          <w:spacing w:val="0"/>
          <w:rtl/>
          <w:lang w:bidi="ar-SA"/>
        </w:rPr>
        <w:t>‌</w:t>
      </w:r>
      <w:r w:rsidRPr="00FB2EE3">
        <w:rPr>
          <w:rFonts w:hAnsi="AGA Arabesque"/>
          <w:spacing w:val="0"/>
          <w:rtl/>
          <w:lang w:bidi="ar-SA"/>
        </w:rPr>
        <w:t>ست و درباره‌ی قاتل، بیمِ آن می‌رود که از دین، خارج شود. پناه بر الله.</w:t>
      </w:r>
    </w:p>
    <w:p w:rsidR="00112799" w:rsidRPr="00FB2EE3" w:rsidRDefault="00112799" w:rsidP="00A10177">
      <w:pPr>
        <w:ind w:firstLine="0"/>
        <w:jc w:val="center"/>
        <w:rPr>
          <w:rFonts w:hAnsi="AGA Arabesque"/>
          <w:spacing w:val="0"/>
          <w:rtl/>
          <w:lang w:bidi="ar-SA"/>
        </w:rPr>
      </w:pPr>
      <w:r w:rsidRPr="00FB2EE3">
        <w:rPr>
          <w:rFonts w:hAnsi="AGA Arabesque"/>
          <w:spacing w:val="0"/>
          <w:rtl/>
          <w:lang w:bidi="ar-SA"/>
        </w:rPr>
        <w:t>***</w:t>
      </w:r>
    </w:p>
    <w:p w:rsidR="003A5B74" w:rsidRPr="00FB2EE3" w:rsidRDefault="00112799" w:rsidP="000C7123">
      <w:pPr>
        <w:pStyle w:val="a4"/>
        <w:rPr>
          <w:rtl/>
          <w:lang w:bidi="ar-SA"/>
        </w:rPr>
      </w:pPr>
      <w:r w:rsidRPr="00FB2EE3">
        <w:rPr>
          <w:rtl/>
          <w:lang w:bidi="ar-SA"/>
        </w:rPr>
        <w:t xml:space="preserve">226- </w:t>
      </w:r>
      <w:r w:rsidR="003A5B74" w:rsidRPr="00FB2EE3">
        <w:rPr>
          <w:rtl/>
          <w:lang w:bidi="ar-SA"/>
        </w:rPr>
        <w:t>وعن خَوْلَةَ بِنْتِ عامِرٍ الأَنْصَارِيَّةِ، وَهِيَ امْرَأَةُ حمْزَةَ</w:t>
      </w:r>
      <w:r w:rsidR="000C7123">
        <w:rPr>
          <w:rFonts w:hint="cs"/>
          <w:rtl/>
          <w:lang w:bidi="ar-SA"/>
        </w:rPr>
        <w:t xml:space="preserve"> رضي اللهُ عنه</w:t>
      </w:r>
      <w:r w:rsidR="003A5B74" w:rsidRPr="00FB2EE3">
        <w:rPr>
          <w:rtl/>
          <w:lang w:bidi="ar-SA"/>
        </w:rPr>
        <w:t xml:space="preserve"> وعنها، قالت: سمِعْتُ رسولَ</w:t>
      </w:r>
      <w:r w:rsidR="003A5B74" w:rsidRPr="00FB2EE3">
        <w:rPr>
          <w:rFonts w:ascii="Times New Roman" w:hAnsi="Times New Roman" w:cs="Times New Roman"/>
          <w:rtl/>
          <w:lang w:bidi="ar-SA"/>
        </w:rPr>
        <w:t>‌</w:t>
      </w:r>
      <w:r w:rsidR="006B06BD">
        <w:rPr>
          <w:rtl/>
          <w:lang w:bidi="ar-SA"/>
        </w:rPr>
        <w:t>الله</w:t>
      </w:r>
      <w:r w:rsidR="003A5B74" w:rsidRPr="00FB2EE3">
        <w:rPr>
          <w:b w:val="0"/>
          <w:bCs w:val="0"/>
          <w:rtl/>
          <w:lang w:bidi="ar-SA"/>
        </w:rPr>
        <w:sym w:font="AGA Arabesque" w:char="F072"/>
      </w:r>
      <w:r w:rsidR="003A5B74" w:rsidRPr="00FB2EE3">
        <w:rPr>
          <w:rtl/>
          <w:lang w:bidi="ar-SA"/>
        </w:rPr>
        <w:t xml:space="preserve"> يَقُول: «إِنَّ رِجَالاً يَتَخَوَّضُونَ فِي مالِ </w:t>
      </w:r>
      <w:r w:rsidR="006B06BD">
        <w:rPr>
          <w:rtl/>
          <w:lang w:bidi="ar-SA"/>
        </w:rPr>
        <w:t>الله</w:t>
      </w:r>
      <w:r w:rsidR="003A5B74" w:rsidRPr="00FB2EE3">
        <w:rPr>
          <w:rtl/>
          <w:lang w:bidi="ar-SA"/>
        </w:rPr>
        <w:t xml:space="preserve"> بِغَيْرِ حَقٍّ فَلهُمُ النَّارُ يَوْمَ الْقِيَامةِ». [روايت بخاري]</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97"/>
      </w:r>
      <w:r w:rsidR="00FB2EE3" w:rsidRPr="00FB2EE3">
        <w:rPr>
          <w:rStyle w:val="FootnoteReference"/>
          <w:rFonts w:cs="B Lotus"/>
          <w:bCs w:val="0"/>
          <w:szCs w:val="28"/>
          <w:rtl/>
          <w:lang w:bidi="ar-SA"/>
        </w:rPr>
        <w:t>)</w:t>
      </w:r>
    </w:p>
    <w:p w:rsidR="00112799" w:rsidRPr="00FB2EE3" w:rsidRDefault="003A5B74" w:rsidP="00167AB1">
      <w:pPr>
        <w:rPr>
          <w:rFonts w:hAnsi="AGA Arabesque"/>
          <w:spacing w:val="0"/>
          <w:rtl/>
          <w:lang w:bidi="ar-SA"/>
        </w:rPr>
      </w:pPr>
      <w:r w:rsidRPr="00FB2EE3">
        <w:rPr>
          <w:rFonts w:hAnsi="AGA Arabesque"/>
          <w:b/>
          <w:bCs/>
          <w:spacing w:val="0"/>
          <w:rtl/>
          <w:lang w:bidi="ar-SA"/>
        </w:rPr>
        <w:t xml:space="preserve">ترجمه: </w:t>
      </w:r>
      <w:r w:rsidRPr="00FB2EE3">
        <w:rPr>
          <w:rFonts w:hAnsi="AGA Arabesque"/>
          <w:spacing w:val="0"/>
          <w:rtl/>
          <w:lang w:bidi="ar-SA"/>
        </w:rPr>
        <w:t>خوله بنت عامر انصاری</w:t>
      </w:r>
      <w:r w:rsidR="00721E63" w:rsidRPr="00FB2EE3">
        <w:rPr>
          <w:rFonts w:hAnsi="AGA Arabesque" w:cs="(M. Aiyada Ayoub ALKobaisi)"/>
          <w:spacing w:val="0"/>
          <w:rtl/>
          <w:lang w:bidi="ar-SA"/>
        </w:rPr>
        <w:t>&amp;</w:t>
      </w:r>
      <w:r w:rsidRPr="00FB2EE3">
        <w:rPr>
          <w:rFonts w:hAnsi="AGA Arabesque"/>
          <w:spacing w:val="0"/>
          <w:rtl/>
          <w:lang w:bidi="ar-SA"/>
        </w:rPr>
        <w:t xml:space="preserve"> که همسر حمزه</w:t>
      </w:r>
      <w:r w:rsidRPr="00FB2EE3">
        <w:rPr>
          <w:rFonts w:hAnsi="AGA Arabesque"/>
          <w:spacing w:val="0"/>
          <w:lang w:bidi="ar-SA"/>
        </w:rPr>
        <w:sym w:font="AGA Arabesque" w:char="F074"/>
      </w:r>
      <w:r w:rsidRPr="00FB2EE3">
        <w:rPr>
          <w:rFonts w:hAnsi="AGA Arabesque"/>
          <w:spacing w:val="0"/>
          <w:rtl/>
          <w:lang w:bidi="ar-SA"/>
        </w:rPr>
        <w:t xml:space="preserve"> بود، می‌گوید: از رسول‌الله</w:t>
      </w:r>
      <w:r w:rsidRPr="00FB2EE3">
        <w:rPr>
          <w:rFonts w:hAnsi="AGA Arabesque"/>
          <w:spacing w:val="0"/>
          <w:lang w:bidi="ar-SA"/>
        </w:rPr>
        <w:sym w:font="AGA Arabesque" w:char="F072"/>
      </w:r>
      <w:r w:rsidRPr="00FB2EE3">
        <w:rPr>
          <w:rFonts w:hAnsi="AGA Arabesque"/>
          <w:spacing w:val="0"/>
          <w:rtl/>
          <w:lang w:bidi="ar-SA"/>
        </w:rPr>
        <w:t xml:space="preserve"> شنیدم که فر</w:t>
      </w:r>
      <w:r w:rsidR="00694825" w:rsidRPr="00FB2EE3">
        <w:rPr>
          <w:rFonts w:hAnsi="AGA Arabesque"/>
          <w:spacing w:val="0"/>
          <w:rtl/>
          <w:lang w:bidi="ar-SA"/>
        </w:rPr>
        <w:t>مود: «برخی از مردم، در اموال ال</w:t>
      </w:r>
      <w:r w:rsidRPr="00FB2EE3">
        <w:rPr>
          <w:rFonts w:hAnsi="AGA Arabesque"/>
          <w:spacing w:val="0"/>
          <w:rtl/>
          <w:lang w:bidi="ar-SA"/>
        </w:rPr>
        <w:t>هی</w:t>
      </w:r>
      <w:r w:rsidR="00721E63" w:rsidRPr="00FB2EE3">
        <w:rPr>
          <w:rFonts w:hAnsi="AGA Arabesque"/>
          <w:spacing w:val="0"/>
          <w:rtl/>
          <w:lang w:bidi="ar-SA"/>
        </w:rPr>
        <w:t xml:space="preserve"> به‌ناحق دخل و تصرف می‌کنند؛</w:t>
      </w:r>
      <w:r w:rsidRPr="00FB2EE3">
        <w:rPr>
          <w:rFonts w:hAnsi="AGA Arabesque"/>
          <w:spacing w:val="0"/>
          <w:rtl/>
          <w:lang w:bidi="ar-SA"/>
        </w:rPr>
        <w:t xml:space="preserve"> لذا روز قیامت، آتش (دوزخ) نصیبشان می‌شود».</w:t>
      </w:r>
    </w:p>
    <w:p w:rsidR="00112799" w:rsidRPr="00FB2EE3" w:rsidRDefault="003A5B74" w:rsidP="00FB2EE3">
      <w:pPr>
        <w:spacing w:line="240" w:lineRule="auto"/>
        <w:ind w:firstLine="0"/>
        <w:jc w:val="center"/>
        <w:rPr>
          <w:rFonts w:hAnsi="AGA Arabesque"/>
          <w:b/>
          <w:bCs/>
          <w:spacing w:val="0"/>
          <w:sz w:val="32"/>
          <w:szCs w:val="32"/>
          <w:rtl/>
          <w:lang w:bidi="ar-SA"/>
        </w:rPr>
      </w:pPr>
      <w:r w:rsidRPr="00FB2EE3">
        <w:rPr>
          <w:rFonts w:hAnsi="AGA Arabesque"/>
          <w:b/>
          <w:bCs/>
          <w:spacing w:val="0"/>
          <w:sz w:val="32"/>
          <w:szCs w:val="32"/>
          <w:rtl/>
          <w:lang w:bidi="ar-SA"/>
        </w:rPr>
        <w:t>شرح</w:t>
      </w:r>
    </w:p>
    <w:p w:rsidR="003A5B74" w:rsidRPr="00FB2EE3" w:rsidRDefault="003A5B74" w:rsidP="00167AB1">
      <w:pPr>
        <w:rPr>
          <w:rFonts w:hAnsi="AGA Arabesque"/>
          <w:spacing w:val="0"/>
          <w:rtl/>
          <w:lang w:bidi="ar-SA"/>
        </w:rPr>
      </w:pPr>
      <w:r w:rsidRPr="00FB2EE3">
        <w:rPr>
          <w:rFonts w:hAnsi="AGA Arabesque"/>
          <w:spacing w:val="0"/>
          <w:rtl/>
          <w:lang w:bidi="ar-SA"/>
        </w:rPr>
        <w:t>مؤلف</w:t>
      </w:r>
      <w:r w:rsidR="00721E63" w:rsidRPr="00FB2EE3">
        <w:rPr>
          <w:rFonts w:hAnsi="AGA Arabesque" w:cs="CTraditional Arabic"/>
          <w:spacing w:val="0"/>
          <w:rtl/>
          <w:lang w:bidi="ar-SA"/>
        </w:rPr>
        <w:t>/</w:t>
      </w:r>
      <w:r w:rsidR="00D90A6E" w:rsidRPr="00FB2EE3">
        <w:rPr>
          <w:rFonts w:hAnsi="AGA Arabesque"/>
          <w:spacing w:val="0"/>
          <w:rtl/>
          <w:lang w:bidi="ar-SA"/>
        </w:rPr>
        <w:t>،</w:t>
      </w:r>
      <w:r w:rsidRPr="00FB2EE3">
        <w:rPr>
          <w:rFonts w:hAnsi="AGA Arabesque"/>
          <w:spacing w:val="0"/>
          <w:rtl/>
          <w:lang w:bidi="ar-SA"/>
        </w:rPr>
        <w:t xml:space="preserve"> حدیثی بدین مضمون از خوله، همسر حمزه</w:t>
      </w:r>
      <w:r w:rsidR="00721E63" w:rsidRPr="00FB2EE3">
        <w:rPr>
          <w:rFonts w:hAnsi="AGA Arabesque" w:cs="(M. Aiyada Ayoub ALKobaisi)"/>
          <w:spacing w:val="0"/>
          <w:rtl/>
          <w:lang w:bidi="ar-SA"/>
        </w:rPr>
        <w:t>$</w:t>
      </w:r>
      <w:r w:rsidRPr="00FB2EE3">
        <w:rPr>
          <w:rFonts w:hAnsi="AGA Arabesque"/>
          <w:spacing w:val="0"/>
          <w:rtl/>
          <w:lang w:bidi="ar-SA"/>
        </w:rPr>
        <w:t xml:space="preserve"> روایت کرده که پیامبر</w:t>
      </w:r>
      <w:r w:rsidRPr="00FB2EE3">
        <w:rPr>
          <w:rFonts w:hAnsi="AGA Arabesque"/>
          <w:spacing w:val="0"/>
          <w:lang w:bidi="ar-SA"/>
        </w:rPr>
        <w:sym w:font="AGA Arabesque" w:char="F072"/>
      </w:r>
      <w:r w:rsidRPr="00FB2EE3">
        <w:rPr>
          <w:rFonts w:hAnsi="AGA Arabesque"/>
          <w:spacing w:val="0"/>
          <w:rtl/>
          <w:lang w:bidi="ar-SA"/>
        </w:rPr>
        <w:t xml:space="preserve"> فرموده است</w:t>
      </w:r>
      <w:r w:rsidR="00694825" w:rsidRPr="00FB2EE3">
        <w:rPr>
          <w:rFonts w:hAnsi="AGA Arabesque"/>
          <w:spacing w:val="0"/>
          <w:rtl/>
          <w:lang w:bidi="ar-SA"/>
        </w:rPr>
        <w:t>: «برخی از مردم، در اموال ال</w:t>
      </w:r>
      <w:r w:rsidR="00721E63" w:rsidRPr="00FB2EE3">
        <w:rPr>
          <w:rFonts w:hAnsi="AGA Arabesque"/>
          <w:spacing w:val="0"/>
          <w:rtl/>
          <w:lang w:bidi="ar-SA"/>
        </w:rPr>
        <w:t>هی</w:t>
      </w:r>
      <w:r w:rsidRPr="00FB2EE3">
        <w:rPr>
          <w:rFonts w:hAnsi="AGA Arabesque"/>
          <w:spacing w:val="0"/>
          <w:rtl/>
          <w:lang w:bidi="ar-SA"/>
        </w:rPr>
        <w:t xml:space="preserve"> به‌ناحق دخل و تصرف می‌کنند</w:t>
      </w:r>
      <w:r w:rsidR="00721E63" w:rsidRPr="00FB2EE3">
        <w:rPr>
          <w:rFonts w:hAnsi="AGA Arabesque"/>
          <w:spacing w:val="0"/>
          <w:rtl/>
          <w:lang w:bidi="ar-SA"/>
        </w:rPr>
        <w:t>؛</w:t>
      </w:r>
      <w:r w:rsidRPr="00FB2EE3">
        <w:rPr>
          <w:rFonts w:hAnsi="AGA Arabesque"/>
          <w:spacing w:val="0"/>
          <w:rtl/>
          <w:lang w:bidi="ar-SA"/>
        </w:rPr>
        <w:t xml:space="preserve"> لذا روز قیامت، آتش (دوزخ) نصیبشان می‌شود»</w:t>
      </w:r>
      <w:r w:rsidR="00721E63" w:rsidRPr="00FB2EE3">
        <w:rPr>
          <w:rFonts w:hAnsi="AGA Arabesque"/>
          <w:spacing w:val="0"/>
          <w:rtl/>
          <w:lang w:bidi="ar-SA"/>
        </w:rPr>
        <w:t>؛</w:t>
      </w:r>
      <w:r w:rsidRPr="00FB2EE3">
        <w:rPr>
          <w:rFonts w:hAnsi="AGA Arabesque"/>
          <w:spacing w:val="0"/>
          <w:rtl/>
          <w:lang w:bidi="ar-SA"/>
        </w:rPr>
        <w:t xml:space="preserve"> یعنی از اموالی که الله</w:t>
      </w:r>
      <w:r w:rsidRPr="00FB2EE3">
        <w:rPr>
          <w:rFonts w:hAnsi="AGA Arabesque"/>
          <w:spacing w:val="0"/>
          <w:lang w:bidi="ar-SA"/>
        </w:rPr>
        <w:sym w:font="AGA Arabesque" w:char="F055"/>
      </w:r>
      <w:r w:rsidRPr="00FB2EE3">
        <w:rPr>
          <w:rFonts w:hAnsi="AGA Arabesque"/>
          <w:spacing w:val="0"/>
          <w:rtl/>
          <w:lang w:bidi="ar-SA"/>
        </w:rPr>
        <w:t xml:space="preserve"> در اختیارشان گذاشته است، د</w:t>
      </w:r>
      <w:r w:rsidR="00721E63" w:rsidRPr="00FB2EE3">
        <w:rPr>
          <w:rFonts w:hAnsi="AGA Arabesque"/>
          <w:spacing w:val="0"/>
          <w:rtl/>
          <w:lang w:bidi="ar-SA"/>
        </w:rPr>
        <w:t>رست</w:t>
      </w:r>
      <w:r w:rsidRPr="00FB2EE3">
        <w:rPr>
          <w:rFonts w:hAnsi="AGA Arabesque"/>
          <w:spacing w:val="0"/>
          <w:rtl/>
          <w:lang w:bidi="ar-SA"/>
        </w:rPr>
        <w:t xml:space="preserve"> استفاده نمی‌کنند؛ بلکه از </w:t>
      </w:r>
      <w:r w:rsidR="00D90A6E" w:rsidRPr="00FB2EE3">
        <w:rPr>
          <w:rFonts w:hAnsi="AGA Arabesque"/>
          <w:spacing w:val="0"/>
          <w:rtl/>
          <w:lang w:bidi="ar-SA"/>
        </w:rPr>
        <w:t>اموالشان</w:t>
      </w:r>
      <w:r w:rsidRPr="00FB2EE3">
        <w:rPr>
          <w:rFonts w:hAnsi="AGA Arabesque"/>
          <w:spacing w:val="0"/>
          <w:rtl/>
          <w:lang w:bidi="ar-SA"/>
        </w:rPr>
        <w:t xml:space="preserve"> استفاده‌ی غیرشرعی می‌نمایند و اموالشان را در راه‌های زیان‌بار مثل سیگار، مخدرات، شراب و امثال آن هزینه می‌کنند! یا از راه‌های نامشروع، مانند غصب، سرقت، کلاه‌برداری و طرح</w:t>
      </w:r>
      <w:r w:rsidR="00721E63" w:rsidRPr="00FB2EE3">
        <w:rPr>
          <w:rFonts w:hAnsi="AGA Arabesque"/>
          <w:spacing w:val="0"/>
          <w:rtl/>
          <w:lang w:bidi="ar-SA"/>
        </w:rPr>
        <w:t>ِ</w:t>
      </w:r>
      <w:r w:rsidRPr="00FB2EE3">
        <w:rPr>
          <w:rFonts w:hAnsi="AGA Arabesque"/>
          <w:spacing w:val="0"/>
          <w:rtl/>
          <w:lang w:bidi="ar-SA"/>
        </w:rPr>
        <w:t xml:space="preserve"> دعاوی دروغین برای غصب اموال دیگران و امثال آن، اموالی به‌دست می‌آورند. در هر حال تصرف نامشروع در اموال، چه از طریق کسب نامشروع باشد و چه از طریق هزینه کردن اموال در راه‌های نامشروع، نتیجه‌ای جز عذاب دوزخ نخواهد داشت؛ مگر این‌که انسان، از چنین عملی توبه نماید و حقوق پایمال‌شده‌ی دیگران را جبران کند و از هزینه کردن اموال خود در راه‌های نامشروع</w:t>
      </w:r>
      <w:r w:rsidR="00721E63" w:rsidRPr="00FB2EE3">
        <w:rPr>
          <w:rFonts w:hAnsi="AGA Arabesque"/>
          <w:spacing w:val="0"/>
          <w:rtl/>
          <w:lang w:bidi="ar-SA"/>
        </w:rPr>
        <w:t xml:space="preserve"> دست بردارد؛</w:t>
      </w:r>
      <w:r w:rsidRPr="00FB2EE3">
        <w:rPr>
          <w:rFonts w:hAnsi="AGA Arabesque"/>
          <w:spacing w:val="0"/>
          <w:rtl/>
          <w:lang w:bidi="ar-SA"/>
        </w:rPr>
        <w:t xml:space="preserve"> زیرا الله، توبه‌ی هر توبه‌کاری را می‌پذیرد؛ </w:t>
      </w:r>
      <w:r w:rsidR="000232C0" w:rsidRPr="00FB2EE3">
        <w:rPr>
          <w:rFonts w:hAnsi="AGA Arabesque"/>
          <w:spacing w:val="0"/>
          <w:rtl/>
          <w:lang w:bidi="ar-SA"/>
        </w:rPr>
        <w:t>چنان‌که</w:t>
      </w:r>
      <w:r w:rsidRPr="00FB2EE3">
        <w:rPr>
          <w:rFonts w:hAnsi="AGA Arabesque"/>
          <w:spacing w:val="0"/>
          <w:rtl/>
          <w:lang w:bidi="ar-SA"/>
        </w:rPr>
        <w:t xml:space="preserve"> می‌فرماید:</w:t>
      </w:r>
    </w:p>
    <w:p w:rsidR="00A12A0B" w:rsidRPr="00FB2EE3" w:rsidRDefault="006076CD" w:rsidP="006076CD">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عِبَادِيَ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أَس</w:t>
      </w:r>
      <w:r w:rsidRPr="00FB2EE3">
        <w:rPr>
          <w:rFonts w:ascii="KFGQPC Uthmanic Script HAFS" w:hint="cs"/>
          <w:rtl/>
          <w:lang w:bidi="ar-SA"/>
        </w:rPr>
        <w:t>ۡ</w:t>
      </w:r>
      <w:r w:rsidRPr="00FB2EE3">
        <w:rPr>
          <w:rFonts w:ascii="KFGQPC Uthmanic Script HAFS" w:hint="eastAsia"/>
          <w:rtl/>
          <w:lang w:bidi="ar-SA"/>
        </w:rPr>
        <w:t>رَفُواْ</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نَطُواْ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رَّح</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يَغ</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لذُّنُوبَ</w:t>
      </w:r>
      <w:r w:rsidRPr="00FB2EE3">
        <w:rPr>
          <w:rFonts w:ascii="KFGQPC Uthmanic Script HAFS"/>
          <w:rtl/>
          <w:lang w:bidi="ar-SA"/>
        </w:rPr>
        <w:t xml:space="preserve"> </w:t>
      </w:r>
      <w:r w:rsidRPr="00FB2EE3">
        <w:rPr>
          <w:rFonts w:ascii="KFGQPC Uthmanic Script HAFS" w:hint="eastAsia"/>
          <w:rtl/>
          <w:lang w:bidi="ar-SA"/>
        </w:rPr>
        <w:t>جَمِيعًا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غَفُورُ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لرَّحِيمُ</w:t>
      </w:r>
      <w:r w:rsidRPr="00FB2EE3">
        <w:rPr>
          <w:rFonts w:ascii="KFGQPC Uthmanic Script HAFS"/>
          <w:rtl/>
          <w:lang w:bidi="ar-SA"/>
        </w:rPr>
        <w:t xml:space="preserve"> </w:t>
      </w:r>
      <w:r w:rsidRPr="00FB2EE3">
        <w:rPr>
          <w:rFonts w:ascii="KFGQPC Uthmanic Script HAFS" w:hint="cs"/>
          <w:rtl/>
          <w:lang w:bidi="ar-SA"/>
        </w:rPr>
        <w:t>٥٣</w:t>
      </w:r>
      <w:r w:rsidRPr="00FB2EE3">
        <w:rPr>
          <w:rFonts w:ascii="KFGQPC Uthmanic Script HAFS"/>
          <w:rtl/>
          <w:lang w:bidi="ar-SA"/>
        </w:rPr>
        <w:t xml:space="preserve"> </w:t>
      </w:r>
      <w:r w:rsidRPr="00FB2EE3">
        <w:rPr>
          <w:rFonts w:ascii="KFGQPC Uthmanic Script HAFS" w:hint="eastAsia"/>
          <w:rtl/>
          <w:lang w:bidi="ar-SA"/>
        </w:rPr>
        <w:t>وَأَنِيبُو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رَبِّكُم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وَأَس</w:t>
      </w:r>
      <w:r w:rsidRPr="00FB2EE3">
        <w:rPr>
          <w:rFonts w:ascii="KFGQPC Uthmanic Script HAFS" w:hint="cs"/>
          <w:rtl/>
          <w:lang w:bidi="ar-SA"/>
        </w:rPr>
        <w:t>ۡ</w:t>
      </w:r>
      <w:r w:rsidRPr="00FB2EE3">
        <w:rPr>
          <w:rFonts w:ascii="KFGQPC Uthmanic Script HAFS" w:hint="eastAsia"/>
          <w:rtl/>
          <w:lang w:bidi="ar-SA"/>
        </w:rPr>
        <w:t>لِمُواْ</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تِيَكُمُ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تُنصَرُونَ</w:t>
      </w:r>
      <w:r w:rsidRPr="00FB2EE3">
        <w:rPr>
          <w:rFonts w:ascii="KFGQPC Uthmanic Script HAFS"/>
          <w:rtl/>
          <w:lang w:bidi="ar-SA"/>
        </w:rPr>
        <w:t xml:space="preserve"> </w:t>
      </w:r>
      <w:r w:rsidRPr="00FB2EE3">
        <w:rPr>
          <w:rFonts w:ascii="KFGQPC Uthmanic Script HAFS" w:hint="cs"/>
          <w:rtl/>
          <w:lang w:bidi="ar-SA"/>
        </w:rPr>
        <w:t>٥٤</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تَّبِعُو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أَح</w:t>
      </w:r>
      <w:r w:rsidRPr="00FB2EE3">
        <w:rPr>
          <w:rFonts w:ascii="KFGQPC Uthmanic Script HAFS" w:hint="cs"/>
          <w:rtl/>
          <w:lang w:bidi="ar-SA"/>
        </w:rPr>
        <w:t>ۡ</w:t>
      </w:r>
      <w:r w:rsidRPr="00FB2EE3">
        <w:rPr>
          <w:rFonts w:ascii="KFGQPC Uthmanic Script HAFS" w:hint="eastAsia"/>
          <w:rtl/>
          <w:lang w:bidi="ar-SA"/>
        </w:rPr>
        <w:t>سَنَ</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أُنزِلَ</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رَّبِّكُم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تِيَكُمُ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بَغ</w:t>
      </w:r>
      <w:r w:rsidRPr="00FB2EE3">
        <w:rPr>
          <w:rFonts w:ascii="KFGQPC Uthmanic Script HAFS" w:hint="cs"/>
          <w:rtl/>
          <w:lang w:bidi="ar-SA"/>
        </w:rPr>
        <w:t>ۡ</w:t>
      </w:r>
      <w:r w:rsidRPr="00FB2EE3">
        <w:rPr>
          <w:rFonts w:ascii="KFGQPC Uthmanic Script HAFS" w:hint="eastAsia"/>
          <w:rtl/>
          <w:lang w:bidi="ar-SA"/>
        </w:rPr>
        <w:t>تَة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تَش</w:t>
      </w:r>
      <w:r w:rsidRPr="00FB2EE3">
        <w:rPr>
          <w:rFonts w:ascii="KFGQPC Uthmanic Script HAFS" w:hint="cs"/>
          <w:rtl/>
          <w:lang w:bidi="ar-SA"/>
        </w:rPr>
        <w:t>ۡ</w:t>
      </w:r>
      <w:r w:rsidRPr="00FB2EE3">
        <w:rPr>
          <w:rFonts w:ascii="KFGQPC Uthmanic Script HAFS" w:hint="eastAsia"/>
          <w:rtl/>
          <w:lang w:bidi="ar-SA"/>
        </w:rPr>
        <w:t>عُرُونَ</w:t>
      </w:r>
      <w:r w:rsidRPr="00FB2EE3">
        <w:rPr>
          <w:rFonts w:ascii="KFGQPC Uthmanic Script HAFS"/>
          <w:rtl/>
          <w:lang w:bidi="ar-SA"/>
        </w:rPr>
        <w:t xml:space="preserve"> </w:t>
      </w:r>
      <w:r w:rsidRPr="00FB2EE3">
        <w:rPr>
          <w:rFonts w:ascii="KFGQPC Uthmanic Script HAFS" w:hint="cs"/>
          <w:rtl/>
          <w:lang w:bidi="ar-SA"/>
        </w:rPr>
        <w:t>٥٥</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تَقُولَ</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حَس</w:t>
      </w:r>
      <w:r w:rsidRPr="00FB2EE3">
        <w:rPr>
          <w:rFonts w:ascii="KFGQPC Uthmanic Script HAFS" w:hint="cs"/>
          <w:rtl/>
          <w:lang w:bidi="ar-SA"/>
        </w:rPr>
        <w:t>ۡ</w:t>
      </w:r>
      <w:r w:rsidRPr="00FB2EE3">
        <w:rPr>
          <w:rFonts w:ascii="KFGQPC Uthmanic Script HAFS" w:hint="eastAsia"/>
          <w:rtl/>
          <w:lang w:bidi="ar-SA"/>
        </w:rPr>
        <w:t>رَتَى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فَرَّطتُ</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جَن</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كُنتُ</w:t>
      </w:r>
      <w:r w:rsidRPr="00FB2EE3">
        <w:rPr>
          <w:rFonts w:ascii="KFGQPC Uthmanic Script HAFS"/>
          <w:rtl/>
          <w:lang w:bidi="ar-SA"/>
        </w:rPr>
        <w:t xml:space="preserve"> </w:t>
      </w:r>
      <w:r w:rsidRPr="00FB2EE3">
        <w:rPr>
          <w:rFonts w:ascii="KFGQPC Uthmanic Script HAFS" w:hint="eastAsia"/>
          <w:rtl/>
          <w:lang w:bidi="ar-SA"/>
        </w:rPr>
        <w:t>لَمِنَ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w:t>
      </w:r>
      <w:r w:rsidRPr="00FB2EE3">
        <w:rPr>
          <w:rFonts w:ascii="KFGQPC Uthmanic Script HAFS" w:hint="cs"/>
          <w:rtl/>
          <w:lang w:bidi="ar-SA"/>
        </w:rPr>
        <w:t>ٰ</w:t>
      </w:r>
      <w:r w:rsidRPr="00FB2EE3">
        <w:rPr>
          <w:rFonts w:ascii="KFGQPC Uthmanic Script HAFS" w:hint="eastAsia"/>
          <w:rtl/>
          <w:lang w:bidi="ar-SA"/>
        </w:rPr>
        <w:t>خِرِينَ</w:t>
      </w:r>
      <w:r w:rsidRPr="00FB2EE3">
        <w:rPr>
          <w:rFonts w:ascii="KFGQPC Uthmanic Script HAFS"/>
          <w:rtl/>
          <w:lang w:bidi="ar-SA"/>
        </w:rPr>
        <w:t xml:space="preserve"> </w:t>
      </w:r>
      <w:r w:rsidRPr="00FB2EE3">
        <w:rPr>
          <w:rFonts w:ascii="KFGQPC Uthmanic Script HAFS" w:hint="cs"/>
          <w:rtl/>
          <w:lang w:bidi="ar-SA"/>
        </w:rPr>
        <w:t>٥٦</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تَقُولَ</w:t>
      </w:r>
      <w:r w:rsidRPr="00FB2EE3">
        <w:rPr>
          <w:rFonts w:ascii="KFGQPC Uthmanic Script HAFS"/>
          <w:rtl/>
          <w:lang w:bidi="ar-SA"/>
        </w:rPr>
        <w:t xml:space="preserve"> </w:t>
      </w:r>
      <w:r w:rsidRPr="00FB2EE3">
        <w:rPr>
          <w:rFonts w:ascii="KFGQPC Uthmanic Script HAFS" w:hint="eastAsia"/>
          <w:rtl/>
          <w:lang w:bidi="ar-SA"/>
        </w:rPr>
        <w:t>لَو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هَدَى</w:t>
      </w:r>
      <w:r w:rsidRPr="00FB2EE3">
        <w:rPr>
          <w:rFonts w:ascii="KFGQPC Uthmanic Script HAFS" w:hint="cs"/>
          <w:rtl/>
          <w:lang w:bidi="ar-SA"/>
        </w:rPr>
        <w:t>ٰ</w:t>
      </w:r>
      <w:r w:rsidRPr="00FB2EE3">
        <w:rPr>
          <w:rFonts w:ascii="KFGQPC Uthmanic Script HAFS" w:hint="eastAsia"/>
          <w:rtl/>
          <w:lang w:bidi="ar-SA"/>
        </w:rPr>
        <w:t>نِي</w:t>
      </w:r>
      <w:r w:rsidRPr="00FB2EE3">
        <w:rPr>
          <w:rFonts w:ascii="KFGQPC Uthmanic Script HAFS"/>
          <w:rtl/>
          <w:lang w:bidi="ar-SA"/>
        </w:rPr>
        <w:t xml:space="preserve"> </w:t>
      </w:r>
      <w:r w:rsidRPr="00FB2EE3">
        <w:rPr>
          <w:rFonts w:ascii="KFGQPC Uthmanic Script HAFS" w:hint="eastAsia"/>
          <w:rtl/>
          <w:lang w:bidi="ar-SA"/>
        </w:rPr>
        <w:t>لَكُنتُ</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مُتَّقِينَ</w:t>
      </w:r>
      <w:r w:rsidRPr="00FB2EE3">
        <w:rPr>
          <w:rFonts w:ascii="KFGQPC Uthmanic Script HAFS"/>
          <w:rtl/>
          <w:lang w:bidi="ar-SA"/>
        </w:rPr>
        <w:t xml:space="preserve"> </w:t>
      </w:r>
      <w:r w:rsidRPr="00FB2EE3">
        <w:rPr>
          <w:rFonts w:ascii="KFGQPC Uthmanic Script HAFS" w:hint="cs"/>
          <w:rtl/>
          <w:lang w:bidi="ar-SA"/>
        </w:rPr>
        <w:t>٥٧</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تَقُولَ</w:t>
      </w:r>
      <w:r w:rsidRPr="00FB2EE3">
        <w:rPr>
          <w:rFonts w:ascii="KFGQPC Uthmanic Script HAFS"/>
          <w:rtl/>
          <w:lang w:bidi="ar-SA"/>
        </w:rPr>
        <w:t xml:space="preserve"> </w:t>
      </w:r>
      <w:r w:rsidRPr="00FB2EE3">
        <w:rPr>
          <w:rFonts w:ascii="KFGQPC Uthmanic Script HAFS" w:hint="eastAsia"/>
          <w:rtl/>
          <w:lang w:bidi="ar-SA"/>
        </w:rPr>
        <w:t>حِينَ</w:t>
      </w:r>
      <w:r w:rsidRPr="00FB2EE3">
        <w:rPr>
          <w:rFonts w:ascii="KFGQPC Uthmanic Script HAFS"/>
          <w:rtl/>
          <w:lang w:bidi="ar-SA"/>
        </w:rPr>
        <w:t xml:space="preserve"> </w:t>
      </w:r>
      <w:r w:rsidRPr="00FB2EE3">
        <w:rPr>
          <w:rFonts w:ascii="KFGQPC Uthmanic Script HAFS" w:hint="eastAsia"/>
          <w:rtl/>
          <w:lang w:bidi="ar-SA"/>
        </w:rPr>
        <w:t>تَرَى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لَو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لِي</w:t>
      </w:r>
      <w:r w:rsidRPr="00FB2EE3">
        <w:rPr>
          <w:rFonts w:ascii="KFGQPC Uthmanic Script HAFS"/>
          <w:rtl/>
          <w:lang w:bidi="ar-SA"/>
        </w:rPr>
        <w:t xml:space="preserve"> </w:t>
      </w:r>
      <w:r w:rsidRPr="00FB2EE3">
        <w:rPr>
          <w:rFonts w:ascii="KFGQPC Uthmanic Script HAFS" w:hint="eastAsia"/>
          <w:rtl/>
          <w:lang w:bidi="ar-SA"/>
        </w:rPr>
        <w:t>كَرَّة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فَأَكُونَ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مُح</w:t>
      </w:r>
      <w:r w:rsidRPr="00FB2EE3">
        <w:rPr>
          <w:rFonts w:ascii="KFGQPC Uthmanic Script HAFS" w:hint="cs"/>
          <w:rtl/>
          <w:lang w:bidi="ar-SA"/>
        </w:rPr>
        <w:t>ۡ</w:t>
      </w:r>
      <w:r w:rsidRPr="00FB2EE3">
        <w:rPr>
          <w:rFonts w:ascii="KFGQPC Uthmanic Script HAFS" w:hint="eastAsia"/>
          <w:rtl/>
          <w:lang w:bidi="ar-SA"/>
        </w:rPr>
        <w:t>سِنِينَ</w:t>
      </w:r>
      <w:r w:rsidRPr="00FB2EE3">
        <w:rPr>
          <w:rFonts w:ascii="KFGQPC Uthmanic Script HAFS"/>
          <w:rtl/>
          <w:lang w:bidi="ar-SA"/>
        </w:rPr>
        <w:t xml:space="preserve"> </w:t>
      </w:r>
      <w:r w:rsidRPr="00FB2EE3">
        <w:rPr>
          <w:rFonts w:ascii="KFGQPC Uthmanic Script HAFS" w:hint="cs"/>
          <w:rtl/>
          <w:lang w:bidi="ar-SA"/>
        </w:rPr>
        <w:t>٥٨</w:t>
      </w:r>
      <w:r w:rsidRPr="00FB2EE3">
        <w:rPr>
          <w:rFonts w:ascii="KFGQPC Uthmanic Script HAFS"/>
          <w:rtl/>
          <w:lang w:bidi="ar-SA"/>
        </w:rPr>
        <w:t xml:space="preserve"> </w:t>
      </w:r>
      <w:r w:rsidRPr="00FB2EE3">
        <w:rPr>
          <w:rFonts w:ascii="KFGQPC Uthmanic Script HAFS" w:hint="eastAsia"/>
          <w:rtl/>
          <w:lang w:bidi="ar-SA"/>
        </w:rPr>
        <w:t>بَلَى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ءَت</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ءَايَ</w:t>
      </w:r>
      <w:r w:rsidRPr="00FB2EE3">
        <w:rPr>
          <w:rFonts w:ascii="KFGQPC Uthmanic Script HAFS" w:hint="cs"/>
          <w:rtl/>
          <w:lang w:bidi="ar-SA"/>
        </w:rPr>
        <w:t>ٰ</w:t>
      </w:r>
      <w:r w:rsidRPr="00FB2EE3">
        <w:rPr>
          <w:rFonts w:ascii="KFGQPC Uthmanic Script HAFS" w:hint="eastAsia"/>
          <w:rtl/>
          <w:lang w:bidi="ar-SA"/>
        </w:rPr>
        <w:t>تِي</w:t>
      </w:r>
      <w:r w:rsidRPr="00FB2EE3">
        <w:rPr>
          <w:rFonts w:ascii="KFGQPC Uthmanic Script HAFS"/>
          <w:rtl/>
          <w:lang w:bidi="ar-SA"/>
        </w:rPr>
        <w:t xml:space="preserve"> </w:t>
      </w:r>
      <w:r w:rsidRPr="00FB2EE3">
        <w:rPr>
          <w:rFonts w:ascii="KFGQPC Uthmanic Script HAFS" w:hint="eastAsia"/>
          <w:rtl/>
          <w:lang w:bidi="ar-SA"/>
        </w:rPr>
        <w:t>فَكَذَّب</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بِهَا</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تَك</w:t>
      </w:r>
      <w:r w:rsidRPr="00FB2EE3">
        <w:rPr>
          <w:rFonts w:ascii="KFGQPC Uthmanic Script HAFS" w:hint="cs"/>
          <w:rtl/>
          <w:lang w:bidi="ar-SA"/>
        </w:rPr>
        <w:t>ۡ</w:t>
      </w:r>
      <w:r w:rsidRPr="00FB2EE3">
        <w:rPr>
          <w:rFonts w:ascii="KFGQPC Uthmanic Script HAFS" w:hint="eastAsia"/>
          <w:rtl/>
          <w:lang w:bidi="ar-SA"/>
        </w:rPr>
        <w:t>بَر</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وَكُنتَ</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hint="cs"/>
          <w:rtl/>
          <w:lang w:bidi="ar-SA"/>
        </w:rPr>
        <w:t>ٰ</w:t>
      </w:r>
      <w:r w:rsidRPr="00FB2EE3">
        <w:rPr>
          <w:rFonts w:ascii="KFGQPC Uthmanic Script HAFS" w:hint="eastAsia"/>
          <w:rtl/>
          <w:lang w:bidi="ar-SA"/>
        </w:rPr>
        <w:t>فِرِينَ</w:t>
      </w:r>
      <w:r w:rsidRPr="00FB2EE3">
        <w:rPr>
          <w:rFonts w:ascii="KFGQPC Uthmanic Script HAFS"/>
          <w:rtl/>
          <w:lang w:bidi="ar-SA"/>
        </w:rPr>
        <w:t xml:space="preserve"> </w:t>
      </w:r>
      <w:r w:rsidRPr="00FB2EE3">
        <w:rPr>
          <w:rFonts w:ascii="KFGQPC Uthmanic Script HAFS" w:hint="cs"/>
          <w:rtl/>
          <w:lang w:bidi="ar-SA"/>
        </w:rPr>
        <w:t>٥٩</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الزمر</w:t>
      </w:r>
      <w:r w:rsidRPr="00FB2EE3">
        <w:rPr>
          <w:rStyle w:val="Char8"/>
          <w:rtl/>
        </w:rPr>
        <w:t xml:space="preserve">: </w:t>
      </w:r>
      <w:r w:rsidRPr="00FB2EE3">
        <w:rPr>
          <w:rStyle w:val="Char8"/>
          <w:rFonts w:hint="cs"/>
          <w:rtl/>
        </w:rPr>
        <w:t>٥٣</w:t>
      </w:r>
      <w:r w:rsidRPr="00FB2EE3">
        <w:rPr>
          <w:rStyle w:val="Char8"/>
          <w:rFonts w:hint="eastAsia"/>
          <w:rtl/>
        </w:rPr>
        <w:t>،</w:t>
      </w:r>
      <w:r w:rsidRPr="00FB2EE3">
        <w:rPr>
          <w:rStyle w:val="Char8"/>
          <w:rtl/>
        </w:rPr>
        <w:t xml:space="preserve">  </w:t>
      </w:r>
      <w:r w:rsidRPr="00FB2EE3">
        <w:rPr>
          <w:rStyle w:val="Char8"/>
          <w:rFonts w:hint="cs"/>
          <w:rtl/>
        </w:rPr>
        <w:t>٥٩</w:t>
      </w:r>
      <w:r w:rsidRPr="00FB2EE3">
        <w:rPr>
          <w:rStyle w:val="Char8"/>
          <w:rtl/>
        </w:rPr>
        <w:t>]</w:t>
      </w:r>
      <w:r w:rsidRPr="00FB2EE3">
        <w:rPr>
          <w:rFonts w:ascii="KFGQPC Uthman Taha Naskh" w:cs="KFGQPC Uthman Taha Naskh"/>
          <w:rtl/>
          <w:lang w:bidi="ar-SA"/>
        </w:rPr>
        <w:t xml:space="preserve">  </w:t>
      </w:r>
      <w:r w:rsidR="00822437" w:rsidRPr="00FB2EE3">
        <w:rPr>
          <w:rFonts w:ascii="(normal text)" w:hAnsi="(normal text)"/>
          <w:rtl/>
          <w:lang w:bidi="ar-SA"/>
        </w:rPr>
        <w:tab/>
      </w:r>
    </w:p>
    <w:p w:rsidR="00A12A0B" w:rsidRPr="00FB2EE3" w:rsidRDefault="00A12A0B" w:rsidP="00167AB1">
      <w:pPr>
        <w:pStyle w:val="a2"/>
        <w:rPr>
          <w:rtl/>
          <w:lang w:bidi="ar-SA"/>
        </w:rPr>
      </w:pPr>
      <w:r w:rsidRPr="00FB2EE3">
        <w:rPr>
          <w:rtl/>
          <w:lang w:bidi="ar-SA"/>
        </w:rPr>
        <w:t>بگو: ای بندگان من که با زیاده‌روی در گناهان به خویشتن ستم کرده‌اید! از رحمت الله ناامید نباشید. بی‌گمان الله، همه‌ی گناهان را می‌آمرزد. به‌راستی که او، همان ذات آمرزنده و مهرورز است. و به سوی پروردگارتان روی بیاورید و فرمان</w:t>
      </w:r>
      <w:r w:rsidR="00721E63" w:rsidRPr="00FB2EE3">
        <w:rPr>
          <w:rtl/>
          <w:lang w:bidi="ar-SA"/>
        </w:rPr>
        <w:t>‌</w:t>
      </w:r>
      <w:r w:rsidRPr="00FB2EE3">
        <w:rPr>
          <w:rtl/>
          <w:lang w:bidi="ar-SA"/>
        </w:rPr>
        <w:t>بر</w:t>
      </w:r>
      <w:r w:rsidR="00694825" w:rsidRPr="00FB2EE3">
        <w:rPr>
          <w:rtl/>
          <w:lang w:bidi="ar-SA"/>
        </w:rPr>
        <w:t>دارش شوید، پیش از آن‌که عذاب ال</w:t>
      </w:r>
      <w:r w:rsidRPr="00FB2EE3">
        <w:rPr>
          <w:rtl/>
          <w:lang w:bidi="ar-SA"/>
        </w:rPr>
        <w:t>هی به سراغتان بیاید و آن‌گاه یاری نشوید. و از بهترین دستورهایی که از سوی پروردگارتان به سوی شما نازل شده، پ</w:t>
      </w:r>
      <w:r w:rsidR="00694825" w:rsidRPr="00FB2EE3">
        <w:rPr>
          <w:rtl/>
          <w:lang w:bidi="ar-SA"/>
        </w:rPr>
        <w:t>یروی کنید؛ پیش از آن‌که عذاب ال</w:t>
      </w:r>
      <w:r w:rsidRPr="00FB2EE3">
        <w:rPr>
          <w:rtl/>
          <w:lang w:bidi="ar-SA"/>
        </w:rPr>
        <w:t xml:space="preserve">هی به صورت ناگهانی و در حالی که غافلید، به شما برسد تا مبادا کسی بگوید: ای وای و افسوس بر کوتاهی‌هایی که در حق الله کردم و بی‌گمان از مسخره‌کنندگان بودم. یا بگوید: اگر الله هدایتم می‌کرد، به‌طور قطع از پرهیزکاران می‌‌شدم. یا هنگامی که عذاب را مشاهده می‌کند، بگوید: ای کاش برایم بازگشتی (به دنیا) وجود ‌داشت تا از نیکوکاران می‌شدم. آری؛ آیاتم به تو رسید و تو تکذیبش کردی و سرکشی نمودی و از کافران گشتی. </w:t>
      </w:r>
    </w:p>
    <w:p w:rsidR="00A12A0B" w:rsidRPr="00FB2EE3" w:rsidRDefault="00A12A0B" w:rsidP="00167AB1">
      <w:pPr>
        <w:jc w:val="lowKashida"/>
        <w:rPr>
          <w:spacing w:val="0"/>
          <w:rtl/>
          <w:lang w:bidi="ar-SA"/>
        </w:rPr>
      </w:pPr>
      <w:r w:rsidRPr="00FB2EE3">
        <w:rPr>
          <w:spacing w:val="0"/>
          <w:rtl/>
          <w:lang w:bidi="ar-SA"/>
        </w:rPr>
        <w:t>این حدیث، هشداری جدی درباره‌ی دخل و تصرف سوء یا به عبارت دیگر نسبت به سوء استفاده از اموال شخصی</w:t>
      </w:r>
      <w:r w:rsidR="00721E63" w:rsidRPr="00FB2EE3">
        <w:rPr>
          <w:spacing w:val="0"/>
          <w:rtl/>
          <w:lang w:bidi="ar-SA"/>
        </w:rPr>
        <w:t>‌ست؛</w:t>
      </w:r>
      <w:r w:rsidRPr="00FB2EE3">
        <w:rPr>
          <w:spacing w:val="0"/>
          <w:rtl/>
          <w:lang w:bidi="ar-SA"/>
        </w:rPr>
        <w:t xml:space="preserve"> یعنی انسان نباید مالش را در راه‌ها</w:t>
      </w:r>
      <w:r w:rsidR="00721E63" w:rsidRPr="00FB2EE3">
        <w:rPr>
          <w:spacing w:val="0"/>
          <w:rtl/>
          <w:lang w:bidi="ar-SA"/>
        </w:rPr>
        <w:t>ی</w:t>
      </w:r>
      <w:r w:rsidRPr="00FB2EE3">
        <w:rPr>
          <w:spacing w:val="0"/>
          <w:rtl/>
          <w:lang w:bidi="ar-SA"/>
        </w:rPr>
        <w:t>ی هزینه کند که نفع دنیوی و اخروی ندارد</w:t>
      </w:r>
      <w:r w:rsidR="00721E63" w:rsidRPr="00FB2EE3">
        <w:rPr>
          <w:spacing w:val="0"/>
          <w:rtl/>
          <w:lang w:bidi="ar-SA"/>
        </w:rPr>
        <w:t>؛</w:t>
      </w:r>
      <w:r w:rsidR="00694825" w:rsidRPr="00FB2EE3">
        <w:rPr>
          <w:spacing w:val="0"/>
          <w:rtl/>
          <w:lang w:bidi="ar-SA"/>
        </w:rPr>
        <w:t xml:space="preserve"> زیرا مال و ثروت، امانتی ال</w:t>
      </w:r>
      <w:r w:rsidRPr="00FB2EE3">
        <w:rPr>
          <w:spacing w:val="0"/>
          <w:rtl/>
          <w:lang w:bidi="ar-SA"/>
        </w:rPr>
        <w:t>هی</w:t>
      </w:r>
      <w:r w:rsidR="00721E63" w:rsidRPr="00FB2EE3">
        <w:rPr>
          <w:spacing w:val="0"/>
          <w:rtl/>
          <w:lang w:bidi="ar-SA"/>
        </w:rPr>
        <w:t>‌</w:t>
      </w:r>
      <w:r w:rsidRPr="00FB2EE3">
        <w:rPr>
          <w:spacing w:val="0"/>
          <w:rtl/>
          <w:lang w:bidi="ar-SA"/>
        </w:rPr>
        <w:t>ست که باید از آن در کارها یا زمینه‌هایی استفاده کرد که ب</w:t>
      </w:r>
      <w:r w:rsidR="00721E63" w:rsidRPr="00FB2EE3">
        <w:rPr>
          <w:spacing w:val="0"/>
          <w:rtl/>
          <w:lang w:bidi="ar-SA"/>
        </w:rPr>
        <w:t>رای دنیا و آخرت انسان، مفید است و</w:t>
      </w:r>
      <w:r w:rsidR="00455B66" w:rsidRPr="00FB2EE3">
        <w:rPr>
          <w:spacing w:val="0"/>
          <w:rtl/>
          <w:lang w:bidi="ar-SA"/>
        </w:rPr>
        <w:t xml:space="preserve"> اگر کسی، از اموالش به</w:t>
      </w:r>
      <w:r w:rsidR="00721E63" w:rsidRPr="00FB2EE3">
        <w:rPr>
          <w:spacing w:val="0"/>
          <w:rtl/>
          <w:lang w:bidi="ar-SA"/>
        </w:rPr>
        <w:t>‌</w:t>
      </w:r>
      <w:r w:rsidR="00455B66" w:rsidRPr="00FB2EE3">
        <w:rPr>
          <w:spacing w:val="0"/>
          <w:rtl/>
          <w:lang w:bidi="ar-SA"/>
        </w:rPr>
        <w:t>درستی و در راه درست استفاده نکند، جزو کسا</w:t>
      </w:r>
      <w:r w:rsidR="00694825" w:rsidRPr="00FB2EE3">
        <w:rPr>
          <w:spacing w:val="0"/>
          <w:rtl/>
          <w:lang w:bidi="ar-SA"/>
        </w:rPr>
        <w:t>نی خواهد بود که در این امانت ال</w:t>
      </w:r>
      <w:r w:rsidR="00455B66" w:rsidRPr="00FB2EE3">
        <w:rPr>
          <w:spacing w:val="0"/>
          <w:rtl/>
          <w:lang w:bidi="ar-SA"/>
        </w:rPr>
        <w:t>هی خیانت می‌کنند و روز قیامت، نصیبی جز آتش دوزخ نخواهند داشت.</w:t>
      </w:r>
    </w:p>
    <w:p w:rsidR="00D85989" w:rsidRPr="00FB2EE3" w:rsidRDefault="00721E63" w:rsidP="00A10177">
      <w:pPr>
        <w:ind w:firstLine="0"/>
        <w:jc w:val="center"/>
        <w:rPr>
          <w:spacing w:val="0"/>
          <w:rtl/>
          <w:lang w:bidi="ar-SA"/>
        </w:rPr>
      </w:pPr>
      <w:r w:rsidRPr="00FB2EE3">
        <w:rPr>
          <w:spacing w:val="0"/>
          <w:rtl/>
          <w:lang w:bidi="ar-SA"/>
        </w:rPr>
        <w:t>***</w:t>
      </w:r>
    </w:p>
    <w:p w:rsidR="00822437" w:rsidRPr="00FB2EE3" w:rsidRDefault="00822437" w:rsidP="00167AB1">
      <w:pPr>
        <w:jc w:val="center"/>
        <w:rPr>
          <w:spacing w:val="0"/>
          <w:rtl/>
          <w:lang w:bidi="ar-SA"/>
        </w:rPr>
      </w:pPr>
    </w:p>
    <w:p w:rsidR="00822437" w:rsidRPr="00FB2EE3" w:rsidRDefault="00822437" w:rsidP="00167AB1">
      <w:pPr>
        <w:jc w:val="center"/>
        <w:rPr>
          <w:spacing w:val="0"/>
          <w:rtl/>
          <w:lang w:bidi="ar-SA"/>
        </w:rPr>
        <w:sectPr w:rsidR="00822437" w:rsidRPr="00FB2EE3" w:rsidSect="00F8799F">
          <w:headerReference w:type="default" r:id="rId31"/>
          <w:footnotePr>
            <w:numRestart w:val="eachPage"/>
          </w:footnotePr>
          <w:type w:val="oddPage"/>
          <w:pgSz w:w="11906" w:h="16838" w:code="9"/>
          <w:pgMar w:top="737" w:right="2381" w:bottom="3969" w:left="2381" w:header="737" w:footer="3969" w:gutter="0"/>
          <w:cols w:space="720"/>
          <w:titlePg/>
          <w:bidi/>
          <w:rtlGutter/>
          <w:docGrid w:linePitch="360"/>
        </w:sectPr>
      </w:pPr>
    </w:p>
    <w:p w:rsidR="00D85989" w:rsidRPr="00FB2EE3" w:rsidRDefault="00D85989" w:rsidP="00167AB1">
      <w:pPr>
        <w:pStyle w:val="a"/>
        <w:rPr>
          <w:rtl/>
          <w:lang w:bidi="ar-SA"/>
        </w:rPr>
      </w:pPr>
      <w:bookmarkStart w:id="17" w:name="_Toc322033114"/>
      <w:r w:rsidRPr="00FB2EE3">
        <w:rPr>
          <w:rtl/>
          <w:lang w:bidi="ar-SA"/>
        </w:rPr>
        <w:t>27- باب: گرامی‌داشت حرمت مسلمانان و بیان حقوق آنان و مهرورزی به آن‌ها</w:t>
      </w:r>
      <w:bookmarkEnd w:id="17"/>
    </w:p>
    <w:p w:rsidR="00BF14AD" w:rsidRPr="00FB2EE3" w:rsidRDefault="00D85989" w:rsidP="00167AB1">
      <w:pPr>
        <w:jc w:val="lowKashida"/>
        <w:rPr>
          <w:spacing w:val="0"/>
          <w:rtl/>
          <w:lang w:bidi="ar-SA"/>
        </w:rPr>
      </w:pPr>
      <w:r w:rsidRPr="00FB2EE3">
        <w:rPr>
          <w:spacing w:val="0"/>
          <w:rtl/>
          <w:lang w:bidi="ar-SA"/>
        </w:rPr>
        <w:t>الله متعال، می‌فرماید:</w:t>
      </w:r>
    </w:p>
    <w:p w:rsidR="00D85989" w:rsidRPr="00FB2EE3" w:rsidRDefault="006076CD" w:rsidP="006076C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يُعَظِّم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حُرُمَ</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فَهُوَ</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eastAsia"/>
          <w:rtl/>
          <w:lang w:bidi="ar-SA"/>
        </w:rPr>
        <w:t>رَبِّهِ</w:t>
      </w:r>
      <w:r w:rsidRPr="00FB2EE3">
        <w:rPr>
          <w:rFonts w:ascii="KFGQPC Uthmanic Script HAFS" w:hint="cs"/>
          <w:rtl/>
          <w:lang w:bidi="ar-SA"/>
        </w:rPr>
        <w:t>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w:t>
      </w:r>
      <w:r w:rsidRPr="00FB2EE3">
        <w:rPr>
          <w:rStyle w:val="Char8"/>
          <w:rtl/>
        </w:rPr>
        <w:t xml:space="preserve"> : </w:t>
      </w:r>
      <w:r w:rsidRPr="00FB2EE3">
        <w:rPr>
          <w:rStyle w:val="Char8"/>
          <w:rFonts w:hint="cs"/>
          <w:rtl/>
        </w:rPr>
        <w:t>٣٠</w:t>
      </w:r>
      <w:r w:rsidRPr="00FB2EE3">
        <w:rPr>
          <w:rStyle w:val="Char8"/>
          <w:rtl/>
        </w:rPr>
        <w:t>]</w:t>
      </w:r>
      <w:r w:rsidRPr="00FB2EE3">
        <w:rPr>
          <w:rFonts w:ascii="KFGQPC Uthman Taha Naskh" w:cs="KFGQPC Uthman Taha Naskh"/>
          <w:rtl/>
          <w:lang w:bidi="ar-SA"/>
        </w:rPr>
        <w:t xml:space="preserve">  </w:t>
      </w:r>
      <w:r w:rsidR="00822437" w:rsidRPr="00FB2EE3">
        <w:rPr>
          <w:rtl/>
          <w:lang w:bidi="ar-SA"/>
        </w:rPr>
        <w:tab/>
      </w:r>
    </w:p>
    <w:p w:rsidR="00D85989" w:rsidRPr="00FB2EE3" w:rsidRDefault="00D85989" w:rsidP="00167AB1">
      <w:pPr>
        <w:pStyle w:val="a2"/>
        <w:rPr>
          <w:rtl/>
          <w:lang w:bidi="ar-SA"/>
        </w:rPr>
      </w:pPr>
      <w:r w:rsidRPr="00FB2EE3">
        <w:rPr>
          <w:rtl/>
          <w:lang w:bidi="ar-SA"/>
        </w:rPr>
        <w:t>(حُکم) این ا</w:t>
      </w:r>
      <w:r w:rsidR="00694825" w:rsidRPr="00FB2EE3">
        <w:rPr>
          <w:rtl/>
          <w:lang w:bidi="ar-SA"/>
        </w:rPr>
        <w:t>ست و هر کس، نشانه‌ها و شعایر ال</w:t>
      </w:r>
      <w:r w:rsidRPr="00FB2EE3">
        <w:rPr>
          <w:rtl/>
          <w:lang w:bidi="ar-SA"/>
        </w:rPr>
        <w:t>هی را بزرگ بدارد، بی‌گمان این عمل، برایش نزد پروردگارش نیک است.</w:t>
      </w:r>
    </w:p>
    <w:p w:rsidR="00D85989" w:rsidRPr="00FB2EE3" w:rsidRDefault="00D85989" w:rsidP="00167AB1">
      <w:pPr>
        <w:jc w:val="lowKashida"/>
        <w:rPr>
          <w:spacing w:val="0"/>
          <w:rtl/>
          <w:lang w:bidi="ar-SA"/>
        </w:rPr>
      </w:pPr>
      <w:r w:rsidRPr="00FB2EE3">
        <w:rPr>
          <w:spacing w:val="0"/>
          <w:rtl/>
          <w:lang w:bidi="ar-SA"/>
        </w:rPr>
        <w:t>و می‌فرماید:</w:t>
      </w:r>
    </w:p>
    <w:p w:rsidR="00D85989" w:rsidRPr="00FB2EE3" w:rsidRDefault="006076CD" w:rsidP="006076C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يُعَظِّم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شَعَ</w:t>
      </w:r>
      <w:r w:rsidRPr="00FB2EE3">
        <w:rPr>
          <w:rFonts w:ascii="KFGQPC Uthmanic Script HAFS" w:hint="cs"/>
          <w:rtl/>
          <w:lang w:bidi="ar-SA"/>
        </w:rPr>
        <w:t>ٰٓ</w:t>
      </w:r>
      <w:r w:rsidRPr="00FB2EE3">
        <w:rPr>
          <w:rFonts w:ascii="KFGQPC Uthmanic Script HAFS" w:hint="eastAsia"/>
          <w:rtl/>
          <w:lang w:bidi="ar-SA"/>
        </w:rPr>
        <w:t>ئِرَ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فَإِنَّهَا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وَى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قُلُوبِ</w:t>
      </w:r>
      <w:r w:rsidRPr="00FB2EE3">
        <w:rPr>
          <w:rFonts w:ascii="KFGQPC Uthmanic Script HAFS"/>
          <w:rtl/>
          <w:lang w:bidi="ar-SA"/>
        </w:rPr>
        <w:t xml:space="preserve"> </w:t>
      </w:r>
      <w:r w:rsidRPr="00FB2EE3">
        <w:rPr>
          <w:rFonts w:ascii="KFGQPC Uthmanic Script HAFS" w:hint="cs"/>
          <w:rtl/>
          <w:lang w:bidi="ar-SA"/>
        </w:rPr>
        <w:t>٣٢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w:t>
      </w:r>
      <w:r w:rsidRPr="00FB2EE3">
        <w:rPr>
          <w:rStyle w:val="Char8"/>
          <w:rtl/>
        </w:rPr>
        <w:t xml:space="preserve"> : </w:t>
      </w:r>
      <w:r w:rsidRPr="00FB2EE3">
        <w:rPr>
          <w:rStyle w:val="Char8"/>
          <w:rFonts w:hint="cs"/>
          <w:rtl/>
        </w:rPr>
        <w:t>٣٢</w:t>
      </w:r>
      <w:r w:rsidRPr="00FB2EE3">
        <w:rPr>
          <w:rStyle w:val="Char8"/>
          <w:rtl/>
        </w:rPr>
        <w:t>]</w:t>
      </w:r>
      <w:r w:rsidRPr="00FB2EE3">
        <w:rPr>
          <w:rFonts w:ascii="KFGQPC Uthman Taha Naskh" w:cs="KFGQPC Uthman Taha Naskh"/>
          <w:rtl/>
          <w:lang w:bidi="ar-SA"/>
        </w:rPr>
        <w:t xml:space="preserve">  </w:t>
      </w:r>
      <w:r w:rsidR="00D85989" w:rsidRPr="00FB2EE3">
        <w:rPr>
          <w:rtl/>
          <w:lang w:bidi="ar-SA"/>
        </w:rPr>
        <w:t xml:space="preserve">  </w:t>
      </w:r>
    </w:p>
    <w:p w:rsidR="00D85989" w:rsidRPr="00FB2EE3" w:rsidRDefault="00D85989" w:rsidP="00167AB1">
      <w:pPr>
        <w:pStyle w:val="a2"/>
        <w:rPr>
          <w:rtl/>
          <w:lang w:bidi="ar-SA"/>
        </w:rPr>
      </w:pPr>
      <w:r w:rsidRPr="00FB2EE3">
        <w:rPr>
          <w:rtl/>
          <w:lang w:bidi="ar-SA"/>
        </w:rPr>
        <w:t>(حکم) این ا</w:t>
      </w:r>
      <w:r w:rsidR="00694825" w:rsidRPr="00FB2EE3">
        <w:rPr>
          <w:rtl/>
          <w:lang w:bidi="ar-SA"/>
        </w:rPr>
        <w:t>ست و هر کس، نشانه‌ها و شعایر ال</w:t>
      </w:r>
      <w:r w:rsidRPr="00FB2EE3">
        <w:rPr>
          <w:rtl/>
          <w:lang w:bidi="ar-SA"/>
        </w:rPr>
        <w:t>هی را بزرگ و گرامی بدارد، بی‌گمان این امر از تقوای دل‌هاست.</w:t>
      </w:r>
    </w:p>
    <w:p w:rsidR="00D85989" w:rsidRPr="00FB2EE3" w:rsidRDefault="00D85989" w:rsidP="00167AB1">
      <w:pPr>
        <w:jc w:val="lowKashida"/>
        <w:rPr>
          <w:spacing w:val="0"/>
          <w:rtl/>
          <w:lang w:bidi="ar-SA"/>
        </w:rPr>
      </w:pPr>
      <w:r w:rsidRPr="00FB2EE3">
        <w:rPr>
          <w:spacing w:val="0"/>
          <w:rtl/>
          <w:lang w:bidi="ar-SA"/>
        </w:rPr>
        <w:t>هم‌چنین می‌فرماید:</w:t>
      </w:r>
    </w:p>
    <w:p w:rsidR="00D85989" w:rsidRPr="00FB2EE3" w:rsidRDefault="006076CD" w:rsidP="006076CD">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خ</w:t>
      </w:r>
      <w:r w:rsidRPr="00FB2EE3">
        <w:rPr>
          <w:rFonts w:ascii="KFGQPC Uthmanic Script HAFS" w:hint="cs"/>
          <w:rtl/>
          <w:lang w:bidi="ar-SA"/>
        </w:rPr>
        <w:t>ۡ</w:t>
      </w:r>
      <w:r w:rsidRPr="00FB2EE3">
        <w:rPr>
          <w:rFonts w:ascii="KFGQPC Uthmanic Script HAFS" w:hint="eastAsia"/>
          <w:rtl/>
          <w:lang w:bidi="ar-SA"/>
        </w:rPr>
        <w:t>فِض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جَنَاحَكَ</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cs"/>
          <w:rtl/>
          <w:lang w:bidi="ar-SA"/>
        </w:rPr>
        <w:t>٨٨</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الحجر</w:t>
      </w:r>
      <w:r w:rsidRPr="00FB2EE3">
        <w:rPr>
          <w:rStyle w:val="Char8"/>
          <w:rtl/>
        </w:rPr>
        <w:t xml:space="preserve">: </w:t>
      </w:r>
      <w:r w:rsidRPr="00FB2EE3">
        <w:rPr>
          <w:rStyle w:val="Char8"/>
          <w:rFonts w:hint="cs"/>
          <w:rtl/>
        </w:rPr>
        <w:t>٨٨</w:t>
      </w:r>
      <w:r w:rsidRPr="00FB2EE3">
        <w:rPr>
          <w:rStyle w:val="Char8"/>
          <w:rtl/>
        </w:rPr>
        <w:t xml:space="preserve">]  </w:t>
      </w:r>
    </w:p>
    <w:p w:rsidR="00D85989" w:rsidRPr="00FB2EE3" w:rsidRDefault="00D85989" w:rsidP="00167AB1">
      <w:pPr>
        <w:pStyle w:val="a2"/>
        <w:rPr>
          <w:rtl/>
          <w:lang w:bidi="ar-SA"/>
        </w:rPr>
      </w:pPr>
      <w:r w:rsidRPr="00FB2EE3">
        <w:rPr>
          <w:rtl/>
          <w:lang w:bidi="ar-SA"/>
        </w:rPr>
        <w:t>بالِ (مهرِ) خویش را برای مؤمنان فرود آور.</w:t>
      </w:r>
    </w:p>
    <w:p w:rsidR="00D85989" w:rsidRPr="00FB2EE3" w:rsidRDefault="00D85989"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D85989" w:rsidRPr="00FB2EE3" w:rsidRDefault="00D85989" w:rsidP="00167AB1">
      <w:pPr>
        <w:jc w:val="lowKashida"/>
        <w:rPr>
          <w:spacing w:val="0"/>
          <w:rtl/>
          <w:lang w:bidi="ar-SA"/>
        </w:rPr>
      </w:pPr>
      <w:r w:rsidRPr="00FB2EE3">
        <w:rPr>
          <w:spacing w:val="0"/>
          <w:rtl/>
          <w:lang w:bidi="ar-SA"/>
        </w:rPr>
        <w:t>مؤلف</w:t>
      </w:r>
      <w:r w:rsidR="0012799E" w:rsidRPr="00FB2EE3">
        <w:rPr>
          <w:rFonts w:cs="CTraditional Arabic"/>
          <w:spacing w:val="0"/>
          <w:rtl/>
          <w:lang w:bidi="ar-SA"/>
        </w:rPr>
        <w:t>/</w:t>
      </w:r>
      <w:r w:rsidRPr="00FB2EE3">
        <w:rPr>
          <w:spacing w:val="0"/>
          <w:rtl/>
          <w:lang w:bidi="ar-SA"/>
        </w:rPr>
        <w:t xml:space="preserve"> می‌گوید: «باب: گرامی‌داشت حرمت مسلمانان و بیان حقوق آنان و مهر و شفقت نسبت به آن‌ها». هر مسلمانی بر برادرِ مسلمانش، حقوقی دارد که پیامبر</w:t>
      </w:r>
      <w:r w:rsidRPr="00FB2EE3">
        <w:rPr>
          <w:spacing w:val="0"/>
          <w:lang w:bidi="ar-SA"/>
        </w:rPr>
        <w:sym w:font="AGA Arabesque" w:char="F072"/>
      </w:r>
      <w:r w:rsidRPr="00FB2EE3">
        <w:rPr>
          <w:spacing w:val="0"/>
          <w:rtl/>
          <w:lang w:bidi="ar-SA"/>
        </w:rPr>
        <w:t xml:space="preserve"> آن‌ها را در مواردِ فر</w:t>
      </w:r>
      <w:r w:rsidR="0012799E" w:rsidRPr="00FB2EE3">
        <w:rPr>
          <w:spacing w:val="0"/>
          <w:rtl/>
          <w:lang w:bidi="ar-SA"/>
        </w:rPr>
        <w:t>اوانی برشمرده و بیان فرموده است؛</w:t>
      </w:r>
      <w:r w:rsidRPr="00FB2EE3">
        <w:rPr>
          <w:spacing w:val="0"/>
          <w:rtl/>
          <w:lang w:bidi="ar-SA"/>
        </w:rPr>
        <w:t xml:space="preserve"> از جمله این‌که: وقتی برادر مسلمانش را می‌بیند، به او سلام کرده، بگوید: </w:t>
      </w:r>
      <w:r w:rsidRPr="00FB2EE3">
        <w:rPr>
          <w:rStyle w:val="Char1"/>
          <w:spacing w:val="0"/>
          <w:rtl/>
          <w:lang w:bidi="ar-SA"/>
        </w:rPr>
        <w:t>السلام علیک</w:t>
      </w:r>
      <w:r w:rsidRPr="00FB2EE3">
        <w:rPr>
          <w:spacing w:val="0"/>
          <w:rtl/>
          <w:lang w:bidi="ar-SA"/>
        </w:rPr>
        <w:t xml:space="preserve">، یا </w:t>
      </w:r>
      <w:r w:rsidRPr="00FB2EE3">
        <w:rPr>
          <w:rStyle w:val="Char1"/>
          <w:spacing w:val="0"/>
          <w:rtl/>
          <w:lang w:bidi="ar-SA"/>
        </w:rPr>
        <w:t>السلام علیکم</w:t>
      </w:r>
      <w:r w:rsidRPr="00FB2EE3">
        <w:rPr>
          <w:spacing w:val="0"/>
          <w:rtl/>
          <w:lang w:bidi="ar-SA"/>
        </w:rPr>
        <w:t xml:space="preserve">؛ و برای هیچ مسلمانی، جایز </w:t>
      </w:r>
      <w:r w:rsidR="0012799E" w:rsidRPr="00FB2EE3">
        <w:rPr>
          <w:spacing w:val="0"/>
          <w:rtl/>
          <w:lang w:bidi="ar-SA"/>
        </w:rPr>
        <w:t>نیست که بیش از سه روز با برادرش</w:t>
      </w:r>
      <w:r w:rsidRPr="00FB2EE3">
        <w:rPr>
          <w:spacing w:val="0"/>
          <w:rtl/>
          <w:lang w:bidi="ar-SA"/>
        </w:rPr>
        <w:t xml:space="preserve"> قهر کند. بدین‌سان که وقتی یک</w:t>
      </w:r>
      <w:r w:rsidR="0012799E" w:rsidRPr="00FB2EE3">
        <w:rPr>
          <w:spacing w:val="0"/>
          <w:rtl/>
          <w:lang w:bidi="ar-SA"/>
        </w:rPr>
        <w:t>‌</w:t>
      </w:r>
      <w:r w:rsidRPr="00FB2EE3">
        <w:rPr>
          <w:spacing w:val="0"/>
          <w:rtl/>
          <w:lang w:bidi="ar-SA"/>
        </w:rPr>
        <w:t xml:space="preserve">دیگر را می‌بینند، از هم روی بگردانند. در این میان، کسی، بهتر است که ابتدا سلام نماید. البته ایرادی ندارد که </w:t>
      </w:r>
      <w:r w:rsidR="00736895" w:rsidRPr="00FB2EE3">
        <w:rPr>
          <w:spacing w:val="0"/>
          <w:rtl/>
          <w:lang w:bidi="ar-SA"/>
        </w:rPr>
        <w:t xml:space="preserve">اگر </w:t>
      </w:r>
      <w:r w:rsidRPr="00FB2EE3">
        <w:rPr>
          <w:spacing w:val="0"/>
          <w:rtl/>
          <w:lang w:bidi="ar-SA"/>
        </w:rPr>
        <w:t xml:space="preserve">مصلحتی شرعی در کار باشد، سه روز با برادرِ مسلمان خویش قهر کنی و بیش از سه روز نیز در شرایطی که او بر گناهی پافشاری می‌کند، جایز است؛ بدین شرط که این امر، او را به خود وادارد و زمینه‌ی توبه را در او فراهم سازد. بنابراین دیدگاه صحیح و راجح درباره‌ی قهر کردن، این است که تا سه روز جایز است و بیش از سه روز، به این بستگی دارد که آیا مصلحتی شرعی در آن هست یا نه؟ اگر مؤثر بود و باعث می‌شد که آن شخص </w:t>
      </w:r>
      <w:r w:rsidR="00736895" w:rsidRPr="00FB2EE3">
        <w:rPr>
          <w:spacing w:val="0"/>
          <w:rtl/>
          <w:lang w:bidi="ar-SA"/>
        </w:rPr>
        <w:t>به خود آید</w:t>
      </w:r>
      <w:r w:rsidRPr="00FB2EE3">
        <w:rPr>
          <w:spacing w:val="0"/>
          <w:rtl/>
          <w:lang w:bidi="ar-SA"/>
        </w:rPr>
        <w:t xml:space="preserve"> و دست از گناه و معصیت بردارد، با او هرچ</w:t>
      </w:r>
      <w:r w:rsidR="00736895" w:rsidRPr="00FB2EE3">
        <w:rPr>
          <w:spacing w:val="0"/>
          <w:rtl/>
          <w:lang w:bidi="ar-SA"/>
        </w:rPr>
        <w:t>ه‌قدر که مصلحت است</w:t>
      </w:r>
      <w:r w:rsidRPr="00FB2EE3">
        <w:rPr>
          <w:spacing w:val="0"/>
          <w:rtl/>
          <w:lang w:bidi="ar-SA"/>
        </w:rPr>
        <w:t>، قهر کنید؛ ولی اگر مصلحتی در قهر کردن با او وجود نداشت، و لو این‌که به گناه و معصیتش ادامه دهد، نباید با او قهر یا به‌کلی ترک ارتباط کنید. سپس مؤلف چند آیه، در این باب، ذکر کرده است؛ از جمله این‌که الله متعال، می‌فرماید:</w:t>
      </w:r>
    </w:p>
    <w:p w:rsidR="006F3051" w:rsidRPr="00FB2EE3" w:rsidRDefault="006076CD" w:rsidP="006076C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يُعَظِّم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حُرُمَ</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فَهُوَ</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eastAsia"/>
          <w:rtl/>
          <w:lang w:bidi="ar-SA"/>
        </w:rPr>
        <w:t>رَبِّهِ</w:t>
      </w:r>
      <w:r w:rsidRPr="00FB2EE3">
        <w:rPr>
          <w:rFonts w:ascii="KFGQPC Uthmanic Script HAFS" w:hint="cs"/>
          <w:rtl/>
          <w:lang w:bidi="ar-SA"/>
        </w:rPr>
        <w:t>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w:t>
      </w:r>
      <w:r w:rsidRPr="00FB2EE3">
        <w:rPr>
          <w:rStyle w:val="Char8"/>
          <w:rtl/>
        </w:rPr>
        <w:t xml:space="preserve"> : </w:t>
      </w:r>
      <w:r w:rsidRPr="00FB2EE3">
        <w:rPr>
          <w:rStyle w:val="Char8"/>
          <w:rFonts w:hint="cs"/>
          <w:rtl/>
        </w:rPr>
        <w:t>٣٠</w:t>
      </w:r>
      <w:r w:rsidRPr="00FB2EE3">
        <w:rPr>
          <w:rStyle w:val="Char8"/>
          <w:rtl/>
        </w:rPr>
        <w:t>]</w:t>
      </w:r>
      <w:r w:rsidRPr="00FB2EE3">
        <w:rPr>
          <w:rFonts w:ascii="KFGQPC Uthman Taha Naskh" w:cs="KFGQPC Uthman Taha Naskh"/>
          <w:rtl/>
          <w:lang w:bidi="ar-SA"/>
        </w:rPr>
        <w:t xml:space="preserve">  </w:t>
      </w:r>
      <w:r w:rsidR="00822437" w:rsidRPr="00FB2EE3">
        <w:rPr>
          <w:rtl/>
          <w:lang w:bidi="ar-SA"/>
        </w:rPr>
        <w:tab/>
      </w:r>
      <w:r w:rsidR="006F3051" w:rsidRPr="00FB2EE3">
        <w:rPr>
          <w:rtl/>
          <w:lang w:bidi="ar-SA"/>
        </w:rPr>
        <w:t xml:space="preserve">  </w:t>
      </w:r>
    </w:p>
    <w:p w:rsidR="006F3051" w:rsidRPr="00FB2EE3" w:rsidRDefault="006F3051" w:rsidP="00167AB1">
      <w:pPr>
        <w:pStyle w:val="a2"/>
        <w:rPr>
          <w:rtl/>
          <w:lang w:bidi="ar-SA"/>
        </w:rPr>
      </w:pPr>
      <w:r w:rsidRPr="00FB2EE3">
        <w:rPr>
          <w:rtl/>
          <w:lang w:bidi="ar-SA"/>
        </w:rPr>
        <w:t>(حُکم) این ا</w:t>
      </w:r>
      <w:r w:rsidR="00694825" w:rsidRPr="00FB2EE3">
        <w:rPr>
          <w:rtl/>
          <w:lang w:bidi="ar-SA"/>
        </w:rPr>
        <w:t>ست و هر کس، نشانه‌ها و شعایر ال</w:t>
      </w:r>
      <w:r w:rsidRPr="00FB2EE3">
        <w:rPr>
          <w:rtl/>
          <w:lang w:bidi="ar-SA"/>
        </w:rPr>
        <w:t>هی را بزرگ بدارد، بی‌گمان این عمل، برایش نزد پروردگارش نیک است.</w:t>
      </w:r>
    </w:p>
    <w:p w:rsidR="006F3051" w:rsidRPr="00FB2EE3" w:rsidRDefault="00694825" w:rsidP="00167AB1">
      <w:pPr>
        <w:jc w:val="lowKashida"/>
        <w:rPr>
          <w:spacing w:val="0"/>
          <w:rtl/>
          <w:lang w:bidi="ar-SA"/>
        </w:rPr>
      </w:pPr>
      <w:r w:rsidRPr="00FB2EE3">
        <w:rPr>
          <w:spacing w:val="0"/>
          <w:rtl/>
          <w:lang w:bidi="ar-SA"/>
        </w:rPr>
        <w:t>منظور از گرامی‌داشت شعایر ال</w:t>
      </w:r>
      <w:r w:rsidR="006F3051" w:rsidRPr="00FB2EE3">
        <w:rPr>
          <w:spacing w:val="0"/>
          <w:rtl/>
          <w:lang w:bidi="ar-SA"/>
        </w:rPr>
        <w:t>هی، حفظ حرمت مکان‌ها، زمان‌ها و افرادی</w:t>
      </w:r>
      <w:r w:rsidR="00736895" w:rsidRPr="00FB2EE3">
        <w:rPr>
          <w:spacing w:val="0"/>
          <w:rtl/>
          <w:lang w:bidi="ar-SA"/>
        </w:rPr>
        <w:t>‌</w:t>
      </w:r>
      <w:r w:rsidR="006F3051" w:rsidRPr="00FB2EE3">
        <w:rPr>
          <w:spacing w:val="0"/>
          <w:rtl/>
          <w:lang w:bidi="ar-SA"/>
        </w:rPr>
        <w:t>ست که الله متعال گرامی‌داشت آن‌ها یا رعایت حرمتش</w:t>
      </w:r>
      <w:r w:rsidR="00736895" w:rsidRPr="00FB2EE3">
        <w:rPr>
          <w:spacing w:val="0"/>
          <w:rtl/>
          <w:lang w:bidi="ar-SA"/>
        </w:rPr>
        <w:t>ان را واجب قرار داده است و هرکس</w:t>
      </w:r>
      <w:r w:rsidR="006F3051" w:rsidRPr="00FB2EE3">
        <w:rPr>
          <w:spacing w:val="0"/>
          <w:rtl/>
          <w:lang w:bidi="ar-SA"/>
        </w:rPr>
        <w:t xml:space="preserve"> چنین روی</w:t>
      </w:r>
      <w:r w:rsidR="00736895" w:rsidRPr="00FB2EE3">
        <w:rPr>
          <w:spacing w:val="0"/>
          <w:rtl/>
          <w:lang w:bidi="ar-SA"/>
        </w:rPr>
        <w:t>‌</w:t>
      </w:r>
      <w:r w:rsidR="006F3051" w:rsidRPr="00FB2EE3">
        <w:rPr>
          <w:spacing w:val="0"/>
          <w:rtl/>
          <w:lang w:bidi="ar-SA"/>
        </w:rPr>
        <w:t>کردی دا</w:t>
      </w:r>
      <w:r w:rsidR="00736895" w:rsidRPr="00FB2EE3">
        <w:rPr>
          <w:spacing w:val="0"/>
          <w:rtl/>
          <w:lang w:bidi="ar-SA"/>
        </w:rPr>
        <w:t>شته باشد، برای او نزد پروردگارش</w:t>
      </w:r>
      <w:r w:rsidR="006F3051" w:rsidRPr="00FB2EE3">
        <w:rPr>
          <w:spacing w:val="0"/>
          <w:rtl/>
          <w:lang w:bidi="ar-SA"/>
        </w:rPr>
        <w:t xml:space="preserve"> بهتر است و کسی که رعایت حرمت «حرمین» و مساجد یا رعایت حرمت ماه‌های حرام (ذوالقعده، ذ</w:t>
      </w:r>
      <w:r w:rsidR="00736895" w:rsidRPr="00FB2EE3">
        <w:rPr>
          <w:spacing w:val="0"/>
          <w:rtl/>
          <w:lang w:bidi="ar-SA"/>
        </w:rPr>
        <w:t>والحجه، محرم، و رجب) و امثال آن</w:t>
      </w:r>
      <w:r w:rsidR="006F3051" w:rsidRPr="00FB2EE3">
        <w:rPr>
          <w:spacing w:val="0"/>
          <w:rtl/>
          <w:lang w:bidi="ar-SA"/>
        </w:rPr>
        <w:t xml:space="preserve"> برای</w:t>
      </w:r>
      <w:r w:rsidR="00736895" w:rsidRPr="00FB2EE3">
        <w:rPr>
          <w:spacing w:val="0"/>
          <w:rtl/>
          <w:lang w:bidi="ar-SA"/>
        </w:rPr>
        <w:t xml:space="preserve"> او</w:t>
      </w:r>
      <w:r w:rsidR="006F3051" w:rsidRPr="00FB2EE3">
        <w:rPr>
          <w:spacing w:val="0"/>
          <w:rtl/>
          <w:lang w:bidi="ar-SA"/>
        </w:rPr>
        <w:t xml:space="preserve"> دشوار است، باید خود را به رعایت حر</w:t>
      </w:r>
      <w:r w:rsidRPr="00FB2EE3">
        <w:rPr>
          <w:spacing w:val="0"/>
          <w:rtl/>
          <w:lang w:bidi="ar-SA"/>
        </w:rPr>
        <w:t>مت این‌ها، ملزم سازد و شعایر ال</w:t>
      </w:r>
      <w:r w:rsidR="006F3051" w:rsidRPr="00FB2EE3">
        <w:rPr>
          <w:spacing w:val="0"/>
          <w:rtl/>
          <w:lang w:bidi="ar-SA"/>
        </w:rPr>
        <w:t>هی را گرامی بدارد.</w:t>
      </w:r>
    </w:p>
    <w:p w:rsidR="006F3051" w:rsidRPr="00FB2EE3" w:rsidRDefault="00694825" w:rsidP="00167AB1">
      <w:pPr>
        <w:jc w:val="lowKashida"/>
        <w:rPr>
          <w:spacing w:val="0"/>
          <w:rtl/>
          <w:lang w:bidi="ar-SA"/>
        </w:rPr>
      </w:pPr>
      <w:r w:rsidRPr="00FB2EE3">
        <w:rPr>
          <w:spacing w:val="0"/>
          <w:rtl/>
          <w:lang w:bidi="ar-SA"/>
        </w:rPr>
        <w:t>یکی از شعایر یا حرمت‌های ال</w:t>
      </w:r>
      <w:r w:rsidR="006F3051" w:rsidRPr="00FB2EE3">
        <w:rPr>
          <w:spacing w:val="0"/>
          <w:rtl/>
          <w:lang w:bidi="ar-SA"/>
        </w:rPr>
        <w:t>هی، این است که حرمتِ برادران مسلمان خود را حفظ کنیم و منزلت و جایگاه آن‌ها را پاس بداریم</w:t>
      </w:r>
      <w:r w:rsidR="00736895" w:rsidRPr="00FB2EE3">
        <w:rPr>
          <w:spacing w:val="0"/>
          <w:rtl/>
          <w:lang w:bidi="ar-SA"/>
        </w:rPr>
        <w:t>؛</w:t>
      </w:r>
      <w:r w:rsidR="006F3051" w:rsidRPr="00FB2EE3">
        <w:rPr>
          <w:spacing w:val="0"/>
          <w:rtl/>
          <w:lang w:bidi="ar-SA"/>
        </w:rPr>
        <w:t xml:space="preserve"> زیرا برای هیچ مسلمانی جایز نیست که برادر مسلمانش را تحقیر کند. پیامبر</w:t>
      </w:r>
      <w:r w:rsidR="006F3051" w:rsidRPr="00FB2EE3">
        <w:rPr>
          <w:spacing w:val="0"/>
          <w:lang w:bidi="ar-SA"/>
        </w:rPr>
        <w:sym w:font="AGA Arabesque" w:char="F072"/>
      </w:r>
      <w:r w:rsidR="006F3051" w:rsidRPr="00FB2EE3">
        <w:rPr>
          <w:spacing w:val="0"/>
          <w:rtl/>
          <w:lang w:bidi="ar-SA"/>
        </w:rPr>
        <w:t xml:space="preserve"> فرموده است: </w:t>
      </w:r>
      <w:r w:rsidR="006F3051" w:rsidRPr="00FB2EE3">
        <w:rPr>
          <w:rStyle w:val="Char1"/>
          <w:spacing w:val="0"/>
          <w:rtl/>
          <w:lang w:bidi="ar-SA"/>
        </w:rPr>
        <w:t>«بِحَسْب امْرِئٍ مِنْ الشَّرِّ أَنْ يَحْقِرَ أَخَاهُ الْمُسْلِمَ»</w:t>
      </w:r>
      <w:r w:rsidR="00736895"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298"/>
      </w:r>
      <w:r w:rsidR="00FB2EE3" w:rsidRPr="00FB2EE3">
        <w:rPr>
          <w:rStyle w:val="FootnoteReference"/>
          <w:rFonts w:cs="B Lotus"/>
          <w:spacing w:val="0"/>
          <w:szCs w:val="28"/>
          <w:rtl/>
          <w:lang w:bidi="ar-SA"/>
        </w:rPr>
        <w:t>)</w:t>
      </w:r>
      <w:r w:rsidR="006F3051" w:rsidRPr="00FB2EE3">
        <w:rPr>
          <w:spacing w:val="0"/>
          <w:rtl/>
          <w:lang w:bidi="ar-SA"/>
        </w:rPr>
        <w:t xml:space="preserve"> یعنی: «همین قدر بدی برای بد بودن شخص، کافی</w:t>
      </w:r>
      <w:r w:rsidR="00736895" w:rsidRPr="00FB2EE3">
        <w:rPr>
          <w:spacing w:val="0"/>
          <w:rtl/>
          <w:lang w:bidi="ar-SA"/>
        </w:rPr>
        <w:t>‌</w:t>
      </w:r>
      <w:r w:rsidR="006F3051" w:rsidRPr="00FB2EE3">
        <w:rPr>
          <w:spacing w:val="0"/>
          <w:rtl/>
          <w:lang w:bidi="ar-SA"/>
        </w:rPr>
        <w:t>ست که برادر مسلمان</w:t>
      </w:r>
      <w:r w:rsidR="00674799" w:rsidRPr="00FB2EE3">
        <w:rPr>
          <w:spacing w:val="0"/>
          <w:rtl/>
          <w:lang w:bidi="ar-SA"/>
        </w:rPr>
        <w:t>ش</w:t>
      </w:r>
      <w:r w:rsidR="006F3051" w:rsidRPr="00FB2EE3">
        <w:rPr>
          <w:spacing w:val="0"/>
          <w:rtl/>
          <w:lang w:bidi="ar-SA"/>
        </w:rPr>
        <w:t xml:space="preserve"> را کوچک بشمارد». فرقی نمی‌کند که او را در قلبش کوچک بشمارد یا به زبان و اشاره و کنایه، تحقیرش نماید.</w:t>
      </w:r>
      <w:r w:rsidR="00EA4D95" w:rsidRPr="00FB2EE3">
        <w:rPr>
          <w:spacing w:val="0"/>
          <w:rtl/>
          <w:lang w:bidi="ar-SA"/>
        </w:rPr>
        <w:t xml:space="preserve"> این، به جای خود؛ حتی معاهدات و پیمان‌هایی که میان مسلمانان و کفار بسته می‌شود، حرمت دارد و برای هیچ‌کس جایز نیست </w:t>
      </w:r>
      <w:r w:rsidR="00736895" w:rsidRPr="00FB2EE3">
        <w:rPr>
          <w:spacing w:val="0"/>
          <w:rtl/>
          <w:lang w:bidi="ar-SA"/>
        </w:rPr>
        <w:t xml:space="preserve">که </w:t>
      </w:r>
      <w:r w:rsidR="00EA4D95" w:rsidRPr="00FB2EE3">
        <w:rPr>
          <w:spacing w:val="0"/>
          <w:rtl/>
          <w:lang w:bidi="ar-SA"/>
        </w:rPr>
        <w:t>با کف</w:t>
      </w:r>
      <w:r w:rsidR="00736895" w:rsidRPr="00FB2EE3">
        <w:rPr>
          <w:spacing w:val="0"/>
          <w:rtl/>
          <w:lang w:bidi="ar-SA"/>
        </w:rPr>
        <w:t>ا</w:t>
      </w:r>
      <w:r w:rsidR="00EA4D95" w:rsidRPr="00FB2EE3">
        <w:rPr>
          <w:spacing w:val="0"/>
          <w:rtl/>
          <w:lang w:bidi="ar-SA"/>
        </w:rPr>
        <w:t>ر، پیمان‌شکنی کند. ناگفته نماند که هم‌پیمانانِ اهل اسلام، بر سه دسته</w:t>
      </w:r>
      <w:r w:rsidR="00BE0608" w:rsidRPr="00FB2EE3">
        <w:rPr>
          <w:spacing w:val="0"/>
          <w:rtl/>
          <w:lang w:bidi="ar-SA"/>
        </w:rPr>
        <w:t>‌اند:</w:t>
      </w:r>
    </w:p>
    <w:p w:rsidR="006F3051" w:rsidRPr="00FB2EE3" w:rsidRDefault="00BE0608" w:rsidP="00167AB1">
      <w:pPr>
        <w:jc w:val="lowKashida"/>
        <w:rPr>
          <w:spacing w:val="0"/>
          <w:rtl/>
          <w:lang w:bidi="ar-SA"/>
        </w:rPr>
      </w:pPr>
      <w:r w:rsidRPr="00FB2EE3">
        <w:rPr>
          <w:spacing w:val="0"/>
          <w:rtl/>
          <w:lang w:bidi="ar-SA"/>
        </w:rPr>
        <w:t>گروهی که به عهد و پیمان خویش وفادارند؛ ما نیز وظیفه داریم که به عهد و پیمان خود با این‌ها وفادار باشیم. الله متعال، می‌فرماید:</w:t>
      </w:r>
    </w:p>
    <w:p w:rsidR="00BE0608" w:rsidRPr="00FB2EE3" w:rsidRDefault="006076CD" w:rsidP="006076C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مُواْ</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تَقِيمُواْ</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يُحِبُّ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مُتَّقِينَ</w:t>
      </w:r>
      <w:r w:rsidRPr="00FB2EE3">
        <w:rPr>
          <w:rFonts w:ascii="KFGQPC Uthmanic Script HAFS"/>
          <w:rtl/>
          <w:lang w:bidi="ar-SA"/>
        </w:rPr>
        <w:t xml:space="preserve"> </w:t>
      </w:r>
      <w:r w:rsidRPr="00FB2EE3">
        <w:rPr>
          <w:rFonts w:ascii="KFGQPC Uthmanic Script HAFS" w:hint="cs"/>
          <w:rtl/>
          <w:lang w:bidi="ar-SA"/>
        </w:rPr>
        <w:t>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٧</w:t>
      </w:r>
      <w:r w:rsidRPr="00FB2EE3">
        <w:rPr>
          <w:rStyle w:val="Char8"/>
          <w:rtl/>
        </w:rPr>
        <w:t>]</w:t>
      </w:r>
      <w:r w:rsidRPr="00FB2EE3">
        <w:rPr>
          <w:rFonts w:ascii="KFGQPC Uthman Taha Naskh" w:cs="KFGQPC Uthman Taha Naskh"/>
          <w:rtl/>
          <w:lang w:bidi="ar-SA"/>
        </w:rPr>
        <w:t xml:space="preserve">  </w:t>
      </w:r>
      <w:r w:rsidR="00822437" w:rsidRPr="00FB2EE3">
        <w:rPr>
          <w:rtl/>
          <w:lang w:bidi="ar-SA"/>
        </w:rPr>
        <w:tab/>
      </w:r>
    </w:p>
    <w:p w:rsidR="00BE0608" w:rsidRPr="00FB2EE3" w:rsidRDefault="00BE0608" w:rsidP="00167AB1">
      <w:pPr>
        <w:pStyle w:val="a2"/>
        <w:rPr>
          <w:rtl/>
          <w:lang w:bidi="ar-SA"/>
        </w:rPr>
      </w:pPr>
      <w:r w:rsidRPr="00FB2EE3">
        <w:rPr>
          <w:rFonts w:eastAsia="SimSun"/>
          <w:rtl/>
          <w:lang w:eastAsia="zh-CN" w:bidi="ar-SA"/>
        </w:rPr>
        <w:t>پس تا زمانی که برای شما بر پیمانشان استوار بمانند، شما نیز استوار بمانید.</w:t>
      </w:r>
    </w:p>
    <w:p w:rsidR="00BE0608" w:rsidRPr="00FB2EE3" w:rsidRDefault="00BE0608" w:rsidP="00167AB1">
      <w:pPr>
        <w:jc w:val="lowKashida"/>
        <w:rPr>
          <w:spacing w:val="0"/>
          <w:rtl/>
          <w:lang w:bidi="ar-SA"/>
        </w:rPr>
      </w:pPr>
      <w:r w:rsidRPr="00FB2EE3">
        <w:rPr>
          <w:spacing w:val="0"/>
          <w:rtl/>
          <w:lang w:bidi="ar-SA"/>
        </w:rPr>
        <w:t>گروهی دیگر، کسانی هستند که خیانت یا پیمان‌شکنی می‌کنند؛ مانند مشرکانِ قریش که پیمان صلحی را که میان آن‌ها و پیامبر</w:t>
      </w:r>
      <w:r w:rsidRPr="00FB2EE3">
        <w:rPr>
          <w:spacing w:val="0"/>
          <w:lang w:bidi="ar-SA"/>
        </w:rPr>
        <w:sym w:font="AGA Arabesque" w:char="F072"/>
      </w:r>
      <w:r w:rsidRPr="00FB2EE3">
        <w:rPr>
          <w:spacing w:val="0"/>
          <w:rtl/>
          <w:lang w:bidi="ar-SA"/>
        </w:rPr>
        <w:t xml:space="preserve">  در «حدیبیه» بسته شد، نقض کردند. مشرکان و مسلمانان، با توافق یک</w:t>
      </w:r>
      <w:r w:rsidR="00DB081F" w:rsidRPr="00FB2EE3">
        <w:rPr>
          <w:spacing w:val="0"/>
          <w:rtl/>
          <w:lang w:bidi="ar-SA"/>
        </w:rPr>
        <w:t>‌دیگر</w:t>
      </w:r>
      <w:r w:rsidRPr="00FB2EE3">
        <w:rPr>
          <w:spacing w:val="0"/>
          <w:rtl/>
          <w:lang w:bidi="ar-SA"/>
        </w:rPr>
        <w:t xml:space="preserve"> در حدیبیه به مدت ده سال، اعلامِ آتس‌بس نمودند؛ </w:t>
      </w:r>
      <w:r w:rsidR="00DB081F" w:rsidRPr="00FB2EE3">
        <w:rPr>
          <w:spacing w:val="0"/>
          <w:rtl/>
          <w:lang w:bidi="ar-SA"/>
        </w:rPr>
        <w:t>ولی مش</w:t>
      </w:r>
      <w:r w:rsidRPr="00FB2EE3">
        <w:rPr>
          <w:spacing w:val="0"/>
          <w:rtl/>
          <w:lang w:bidi="ar-SA"/>
        </w:rPr>
        <w:t>رکانِ قر</w:t>
      </w:r>
      <w:r w:rsidR="004116C6" w:rsidRPr="00FB2EE3">
        <w:rPr>
          <w:spacing w:val="0"/>
          <w:rtl/>
          <w:lang w:bidi="ar-SA"/>
        </w:rPr>
        <w:t>یش، پیمان‌شکنی کردند. در هر حال</w:t>
      </w:r>
      <w:r w:rsidRPr="00FB2EE3">
        <w:rPr>
          <w:spacing w:val="0"/>
          <w:rtl/>
          <w:lang w:bidi="ar-SA"/>
        </w:rPr>
        <w:t xml:space="preserve"> وقتی هم‌پیمانان مسلمانان، پیمان‌شکنی کنند، دیگر، هیچ عهدی و </w:t>
      </w:r>
      <w:r w:rsidR="004116C6" w:rsidRPr="00FB2EE3">
        <w:rPr>
          <w:spacing w:val="0"/>
          <w:rtl/>
          <w:lang w:bidi="ar-SA"/>
        </w:rPr>
        <w:t>پیمانی</w:t>
      </w:r>
      <w:r w:rsidRPr="00FB2EE3">
        <w:rPr>
          <w:spacing w:val="0"/>
          <w:rtl/>
          <w:lang w:bidi="ar-SA"/>
        </w:rPr>
        <w:t xml:space="preserve"> میان ما و آن‌ها نخواهد بود. الله</w:t>
      </w:r>
      <w:r w:rsidRPr="00FB2EE3">
        <w:rPr>
          <w:spacing w:val="0"/>
          <w:lang w:bidi="ar-SA"/>
        </w:rPr>
        <w:sym w:font="AGA Arabesque" w:char="F055"/>
      </w:r>
      <w:r w:rsidRPr="00FB2EE3">
        <w:rPr>
          <w:spacing w:val="0"/>
          <w:rtl/>
          <w:lang w:bidi="ar-SA"/>
        </w:rPr>
        <w:t xml:space="preserve"> درباره‌ی این‌ها می‌فرماید:</w:t>
      </w:r>
    </w:p>
    <w:p w:rsidR="00BE0608" w:rsidRPr="00FB2EE3" w:rsidRDefault="006076CD" w:rsidP="006076CD">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أَلَا</w:t>
      </w:r>
      <w:r w:rsidRPr="00FB2EE3">
        <w:rPr>
          <w:rFonts w:ascii="KFGQPC Uthmanic Script HAFS"/>
          <w:rtl/>
          <w:lang w:bidi="ar-SA"/>
        </w:rPr>
        <w:t xml:space="preserve"> </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تِلُونَ</w:t>
      </w:r>
      <w:r w:rsidRPr="00FB2EE3">
        <w:rPr>
          <w:rFonts w:ascii="KFGQPC Uthmanic Script HAFS"/>
          <w:rtl/>
          <w:lang w:bidi="ar-SA"/>
        </w:rPr>
        <w:t xml:space="preserve"> </w:t>
      </w:r>
      <w:r w:rsidRPr="00FB2EE3">
        <w:rPr>
          <w:rFonts w:ascii="KFGQPC Uthmanic Script HAFS" w:hint="eastAsia"/>
          <w:rtl/>
          <w:lang w:bidi="ar-SA"/>
        </w:rPr>
        <w:t>قَو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نَّكَثُو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أَي</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وَهَمُّواْ</w:t>
      </w:r>
      <w:r w:rsidRPr="00FB2EE3">
        <w:rPr>
          <w:rFonts w:ascii="KFGQPC Uthmanic Script HAFS"/>
          <w:rtl/>
          <w:lang w:bidi="ar-SA"/>
        </w:rPr>
        <w:t xml:space="preserve"> </w:t>
      </w:r>
      <w:r w:rsidRPr="00FB2EE3">
        <w:rPr>
          <w:rFonts w:ascii="KFGQPC Uthmanic Script HAFS" w:hint="eastAsia"/>
          <w:rtl/>
          <w:lang w:bidi="ar-SA"/>
        </w:rPr>
        <w:t>بِإِخ</w:t>
      </w:r>
      <w:r w:rsidRPr="00FB2EE3">
        <w:rPr>
          <w:rFonts w:ascii="KFGQPC Uthmanic Script HAFS" w:hint="cs"/>
          <w:rtl/>
          <w:lang w:bidi="ar-SA"/>
        </w:rPr>
        <w:t>ۡ</w:t>
      </w:r>
      <w:r w:rsidRPr="00FB2EE3">
        <w:rPr>
          <w:rFonts w:ascii="KFGQPC Uthmanic Script HAFS" w:hint="eastAsia"/>
          <w:rtl/>
          <w:lang w:bidi="ar-SA"/>
        </w:rPr>
        <w:t>رَاجِ</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لرَّسُولِ</w:t>
      </w:r>
      <w:r w:rsidRPr="00FB2EE3">
        <w:rPr>
          <w:rFonts w:ascii="KFGQPC Uthmanic Script HAFS"/>
          <w:rtl/>
          <w:lang w:bidi="ar-SA"/>
        </w:rPr>
        <w:t xml:space="preserve"> </w:t>
      </w:r>
      <w:r w:rsidRPr="00FB2EE3">
        <w:rPr>
          <w:rFonts w:ascii="KFGQPC Uthmanic Script HAFS" w:hint="eastAsia"/>
          <w:rtl/>
          <w:lang w:bidi="ar-SA"/>
        </w:rPr>
        <w:t>وَهُم</w:t>
      </w:r>
      <w:r w:rsidRPr="00FB2EE3">
        <w:rPr>
          <w:rFonts w:ascii="KFGQPC Uthmanic Script HAFS"/>
          <w:rtl/>
          <w:lang w:bidi="ar-SA"/>
        </w:rPr>
        <w:t xml:space="preserve"> </w:t>
      </w:r>
      <w:r w:rsidRPr="00FB2EE3">
        <w:rPr>
          <w:rFonts w:ascii="KFGQPC Uthmanic Script HAFS" w:hint="eastAsia"/>
          <w:rtl/>
          <w:lang w:bidi="ar-SA"/>
        </w:rPr>
        <w:t>بَدَءُوكُم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أَوَّلَ</w:t>
      </w:r>
      <w:r w:rsidRPr="00FB2EE3">
        <w:rPr>
          <w:rFonts w:ascii="KFGQPC Uthmanic Script HAFS"/>
          <w:rtl/>
          <w:lang w:bidi="ar-SA"/>
        </w:rPr>
        <w:t xml:space="preserve"> </w:t>
      </w:r>
      <w:r w:rsidRPr="00FB2EE3">
        <w:rPr>
          <w:rFonts w:ascii="KFGQPC Uthmanic Script HAFS" w:hint="eastAsia"/>
          <w:rtl/>
          <w:lang w:bidi="ar-SA"/>
        </w:rPr>
        <w:t>مَرَّةٍ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التوبة</w:t>
      </w:r>
      <w:r w:rsidRPr="00FB2EE3">
        <w:rPr>
          <w:rStyle w:val="Char8"/>
          <w:rtl/>
        </w:rPr>
        <w:t xml:space="preserve">: </w:t>
      </w:r>
      <w:r w:rsidRPr="00FB2EE3">
        <w:rPr>
          <w:rStyle w:val="Char8"/>
          <w:rFonts w:hint="cs"/>
          <w:rtl/>
        </w:rPr>
        <w:t>١٣</w:t>
      </w:r>
      <w:r w:rsidRPr="00FB2EE3">
        <w:rPr>
          <w:rStyle w:val="Char8"/>
          <w:rtl/>
        </w:rPr>
        <w:t>]</w:t>
      </w:r>
      <w:r w:rsidRPr="00FB2EE3">
        <w:rPr>
          <w:rFonts w:ascii="KFGQPC Uthman Taha Naskh" w:cs="KFGQPC Uthman Taha Naskh"/>
          <w:rtl/>
          <w:lang w:bidi="ar-SA"/>
        </w:rPr>
        <w:t xml:space="preserve">  </w:t>
      </w:r>
      <w:r w:rsidR="00822437" w:rsidRPr="00FB2EE3">
        <w:rPr>
          <w:rtl/>
          <w:lang w:bidi="ar-SA"/>
        </w:rPr>
        <w:tab/>
      </w:r>
    </w:p>
    <w:p w:rsidR="00BE0608" w:rsidRPr="00FB2EE3" w:rsidRDefault="00BE0608" w:rsidP="00167AB1">
      <w:pPr>
        <w:pStyle w:val="a2"/>
        <w:rPr>
          <w:rtl/>
          <w:lang w:bidi="ar-SA"/>
        </w:rPr>
      </w:pPr>
      <w:r w:rsidRPr="00FB2EE3">
        <w:rPr>
          <w:rFonts w:eastAsia="SimSun"/>
          <w:rtl/>
          <w:lang w:eastAsia="zh-CN" w:bidi="ar-SA"/>
        </w:rPr>
        <w:t>آیا با کسانی که سوگندهایشان را شکستند و قصدِ اخراج پیامبر را نمودند و خود، آغازگر جنگ با شما بودند، پیکار نمی</w:t>
      </w:r>
      <w:r w:rsidRPr="00FB2EE3">
        <w:rPr>
          <w:rFonts w:eastAsia="SimSun"/>
          <w:rtl/>
          <w:lang w:eastAsia="zh-CN" w:bidi="ar-SA"/>
        </w:rPr>
        <w:softHyphen/>
        <w:t>کنید؟</w:t>
      </w:r>
    </w:p>
    <w:p w:rsidR="00BE0608" w:rsidRPr="00FB2EE3" w:rsidRDefault="00BE0608" w:rsidP="00167AB1">
      <w:pPr>
        <w:jc w:val="lowKashida"/>
        <w:rPr>
          <w:spacing w:val="0"/>
          <w:rtl/>
          <w:lang w:bidi="ar-SA"/>
        </w:rPr>
      </w:pPr>
      <w:r w:rsidRPr="00FB2EE3">
        <w:rPr>
          <w:spacing w:val="0"/>
          <w:rtl/>
          <w:lang w:bidi="ar-SA"/>
        </w:rPr>
        <w:t>دسته‌ی سوم، کسانی هستند که گرچه پیمان خود را نقض نکرده‌اند، اما بیم آن می‌رود که هر ل</w:t>
      </w:r>
      <w:r w:rsidR="00736895" w:rsidRPr="00FB2EE3">
        <w:rPr>
          <w:spacing w:val="0"/>
          <w:rtl/>
          <w:lang w:bidi="ar-SA"/>
        </w:rPr>
        <w:t>حظه پیمان‌شکنی کنند؛</w:t>
      </w:r>
      <w:r w:rsidRPr="00FB2EE3">
        <w:rPr>
          <w:spacing w:val="0"/>
          <w:rtl/>
          <w:lang w:bidi="ar-SA"/>
        </w:rPr>
        <w:t xml:space="preserve"> لذا به این‌ها خبر می‌دهیم که هیچ پیمانی، میان ما و شما نیست. همان‌گونه که الله</w:t>
      </w:r>
      <w:r w:rsidRPr="00FB2EE3">
        <w:rPr>
          <w:spacing w:val="0"/>
          <w:lang w:bidi="ar-SA"/>
        </w:rPr>
        <w:sym w:font="AGA Arabesque" w:char="F059"/>
      </w:r>
      <w:r w:rsidRPr="00FB2EE3">
        <w:rPr>
          <w:spacing w:val="0"/>
          <w:rtl/>
          <w:lang w:bidi="ar-SA"/>
        </w:rPr>
        <w:t xml:space="preserve"> می‌فرماید:</w:t>
      </w:r>
    </w:p>
    <w:p w:rsidR="000524A2" w:rsidRPr="00FB2EE3" w:rsidRDefault="006076CD" w:rsidP="00167AB1">
      <w:pPr>
        <w:pStyle w:val="a1"/>
        <w:rPr>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وَإِمَّا</w:t>
      </w:r>
      <w:r w:rsidRPr="00FB2EE3">
        <w:rPr>
          <w:rFonts w:ascii="KFGQPC Uthmanic Script HAFS"/>
          <w:rtl/>
          <w:lang w:bidi="ar-SA"/>
        </w:rPr>
        <w:t xml:space="preserve"> </w:t>
      </w:r>
      <w:r w:rsidRPr="00FB2EE3">
        <w:rPr>
          <w:rFonts w:ascii="KFGQPC Uthmanic Script HAFS" w:hint="eastAsia"/>
          <w:rtl/>
          <w:lang w:bidi="ar-SA"/>
        </w:rPr>
        <w:t>تَخَافَنَّ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خِيَانَة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بِذ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سَوَا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يُحِبُّ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خَا</w:t>
      </w:r>
      <w:r w:rsidRPr="00FB2EE3">
        <w:rPr>
          <w:rFonts w:ascii="KFGQPC Uthmanic Script HAFS" w:hint="cs"/>
          <w:rtl/>
          <w:lang w:bidi="ar-SA"/>
        </w:rPr>
        <w:t>ٓ</w:t>
      </w:r>
      <w:r w:rsidRPr="00FB2EE3">
        <w:rPr>
          <w:rFonts w:ascii="KFGQPC Uthmanic Script HAFS" w:hint="eastAsia"/>
          <w:rtl/>
          <w:lang w:bidi="ar-SA"/>
        </w:rPr>
        <w:t>ئِنِينَ</w:t>
      </w:r>
      <w:r w:rsidRPr="00FB2EE3">
        <w:rPr>
          <w:rFonts w:ascii="KFGQPC Uthmanic Script HAFS" w:hint="cs"/>
          <w:rtl/>
          <w:lang w:bidi="ar-SA"/>
        </w:rPr>
        <w:t>٥٨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527A02">
        <w:rPr>
          <w:rStyle w:val="Char8"/>
          <w:rFonts w:hint="eastAsia"/>
          <w:rtl/>
        </w:rPr>
        <w:t>الأنفال</w:t>
      </w:r>
      <w:r w:rsidRPr="00FB2EE3">
        <w:rPr>
          <w:rStyle w:val="Char8"/>
          <w:rtl/>
        </w:rPr>
        <w:t xml:space="preserve">: </w:t>
      </w:r>
      <w:r w:rsidRPr="00FB2EE3">
        <w:rPr>
          <w:rStyle w:val="Char8"/>
          <w:rFonts w:hint="cs"/>
          <w:rtl/>
        </w:rPr>
        <w:t>٥٨</w:t>
      </w:r>
      <w:r w:rsidRPr="00FB2EE3">
        <w:rPr>
          <w:rStyle w:val="Char8"/>
          <w:rtl/>
        </w:rPr>
        <w:t xml:space="preserve">]  </w:t>
      </w:r>
      <w:r w:rsidR="00822437" w:rsidRPr="00FB2EE3">
        <w:rPr>
          <w:rtl/>
          <w:lang w:bidi="ar-SA"/>
        </w:rPr>
        <w:tab/>
      </w:r>
      <w:r w:rsidR="00A16F4E" w:rsidRPr="00FB2EE3">
        <w:rPr>
          <w:rtl/>
          <w:lang w:bidi="ar-SA"/>
        </w:rPr>
        <w:t xml:space="preserve"> </w:t>
      </w:r>
    </w:p>
    <w:p w:rsidR="00A16F4E" w:rsidRPr="00FB2EE3" w:rsidRDefault="00A16F4E" w:rsidP="00167AB1">
      <w:pPr>
        <w:pStyle w:val="a2"/>
        <w:rPr>
          <w:rFonts w:eastAsia="SimSun"/>
          <w:rtl/>
          <w:lang w:eastAsia="zh-CN" w:bidi="ar-SA"/>
        </w:rPr>
      </w:pPr>
      <w:r w:rsidRPr="00FB2EE3">
        <w:rPr>
          <w:rFonts w:eastAsia="SimSun"/>
          <w:rtl/>
          <w:lang w:eastAsia="zh-CN" w:bidi="ar-SA"/>
        </w:rPr>
        <w:t>و اگر از خیانت قومی نگران بودی، پس متقابلاً پیمانشان را به سویشان بیفکن تا در وضعیت برابر قرار بگیرید. همانا الله، خیانت</w:t>
      </w:r>
      <w:r w:rsidR="00736895" w:rsidRPr="00FB2EE3">
        <w:rPr>
          <w:rFonts w:eastAsia="SimSun"/>
          <w:rtl/>
          <w:lang w:eastAsia="zh-CN" w:bidi="ar-SA"/>
        </w:rPr>
        <w:t>‌</w:t>
      </w:r>
      <w:r w:rsidRPr="00FB2EE3">
        <w:rPr>
          <w:rFonts w:eastAsia="SimSun"/>
          <w:rtl/>
          <w:lang w:eastAsia="zh-CN" w:bidi="ar-SA"/>
        </w:rPr>
        <w:t>کاران را دوست ندارد.</w:t>
      </w:r>
    </w:p>
    <w:p w:rsidR="00BE0608" w:rsidRPr="00FB2EE3" w:rsidRDefault="00A16F4E" w:rsidP="00167AB1">
      <w:pPr>
        <w:jc w:val="lowKashida"/>
        <w:rPr>
          <w:spacing w:val="0"/>
          <w:rtl/>
          <w:lang w:bidi="ar-SA"/>
        </w:rPr>
      </w:pPr>
      <w:r w:rsidRPr="00FB2EE3">
        <w:rPr>
          <w:spacing w:val="0"/>
          <w:rtl/>
          <w:lang w:bidi="ar-SA"/>
        </w:rPr>
        <w:t>لذا این‌ها، مسایلی</w:t>
      </w:r>
      <w:r w:rsidR="00736895" w:rsidRPr="00FB2EE3">
        <w:rPr>
          <w:spacing w:val="0"/>
          <w:rtl/>
          <w:lang w:bidi="ar-SA"/>
        </w:rPr>
        <w:t>‌</w:t>
      </w:r>
      <w:r w:rsidRPr="00FB2EE3">
        <w:rPr>
          <w:spacing w:val="0"/>
          <w:rtl/>
          <w:lang w:bidi="ar-SA"/>
        </w:rPr>
        <w:t>ست که الله</w:t>
      </w:r>
      <w:r w:rsidRPr="00FB2EE3">
        <w:rPr>
          <w:spacing w:val="0"/>
          <w:lang w:bidi="ar-SA"/>
        </w:rPr>
        <w:sym w:font="AGA Arabesque" w:char="F055"/>
      </w:r>
      <w:r w:rsidRPr="00FB2EE3">
        <w:rPr>
          <w:spacing w:val="0"/>
          <w:rtl/>
          <w:lang w:bidi="ar-SA"/>
        </w:rPr>
        <w:t xml:space="preserve"> به حفظ حرمت آن‌ها دستور داده است؛ یعنی هر مکان، زمان، و هر چیزی که الله</w:t>
      </w:r>
      <w:r w:rsidRPr="00FB2EE3">
        <w:rPr>
          <w:spacing w:val="0"/>
          <w:lang w:bidi="ar-SA"/>
        </w:rPr>
        <w:sym w:font="AGA Arabesque" w:char="F055"/>
      </w:r>
      <w:r w:rsidRPr="00FB2EE3">
        <w:rPr>
          <w:spacing w:val="0"/>
          <w:rtl/>
          <w:lang w:bidi="ar-SA"/>
        </w:rPr>
        <w:t xml:space="preserve"> آن را مح</w:t>
      </w:r>
      <w:r w:rsidR="00694825" w:rsidRPr="00FB2EE3">
        <w:rPr>
          <w:spacing w:val="0"/>
          <w:rtl/>
          <w:lang w:bidi="ar-SA"/>
        </w:rPr>
        <w:t>ترم قرار داده است، جزو شعایر ال</w:t>
      </w:r>
      <w:r w:rsidRPr="00FB2EE3">
        <w:rPr>
          <w:spacing w:val="0"/>
          <w:rtl/>
          <w:lang w:bidi="ar-SA"/>
        </w:rPr>
        <w:t>هی محسوب می‌شود و بر مسلمان، واجب است که حرمت آن را حفظ کند. از این‌رو ا</w:t>
      </w:r>
      <w:r w:rsidR="00694825" w:rsidRPr="00FB2EE3">
        <w:rPr>
          <w:rFonts w:hint="cs"/>
          <w:spacing w:val="0"/>
          <w:rtl/>
          <w:lang w:bidi="ar-SA"/>
        </w:rPr>
        <w:t>ل</w:t>
      </w:r>
      <w:r w:rsidRPr="00FB2EE3">
        <w:rPr>
          <w:spacing w:val="0"/>
          <w:rtl/>
          <w:lang w:bidi="ar-SA"/>
        </w:rPr>
        <w:t>له متعال، می‌فرماید:</w:t>
      </w:r>
    </w:p>
    <w:p w:rsidR="000524A2" w:rsidRPr="00FB2EE3" w:rsidRDefault="000524A2" w:rsidP="00167AB1">
      <w:pPr>
        <w:jc w:val="lowKashida"/>
        <w:rPr>
          <w:spacing w:val="0"/>
          <w:rtl/>
          <w:lang w:bidi="ar-SA"/>
        </w:rPr>
      </w:pPr>
    </w:p>
    <w:p w:rsidR="00A16F4E" w:rsidRPr="00FB2EE3" w:rsidRDefault="00BF7E38" w:rsidP="00BF7E3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يُعَظِّم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حُرُمَ</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فَهُوَ</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eastAsia"/>
          <w:rtl/>
          <w:lang w:bidi="ar-SA"/>
        </w:rPr>
        <w:t>رَبِّهِ</w:t>
      </w:r>
      <w:r w:rsidRPr="00FB2EE3">
        <w:rPr>
          <w:rFonts w:ascii="KFGQPC Uthmanic Script HAFS" w:hint="cs"/>
          <w:rtl/>
          <w:lang w:bidi="ar-SA"/>
        </w:rPr>
        <w:t>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w:t>
      </w:r>
      <w:r w:rsidRPr="00FB2EE3">
        <w:rPr>
          <w:rStyle w:val="Char8"/>
          <w:rtl/>
        </w:rPr>
        <w:t xml:space="preserve"> : </w:t>
      </w:r>
      <w:r w:rsidRPr="00FB2EE3">
        <w:rPr>
          <w:rStyle w:val="Char8"/>
          <w:rFonts w:hint="cs"/>
          <w:rtl/>
        </w:rPr>
        <w:t>٣٠</w:t>
      </w:r>
      <w:r w:rsidRPr="00FB2EE3">
        <w:rPr>
          <w:rStyle w:val="Char8"/>
          <w:rtl/>
        </w:rPr>
        <w:t>]</w:t>
      </w:r>
      <w:r w:rsidRPr="00FB2EE3">
        <w:rPr>
          <w:rFonts w:ascii="KFGQPC Uthman Taha Naskh" w:cs="KFGQPC Uthman Taha Naskh"/>
          <w:rtl/>
          <w:lang w:bidi="ar-SA"/>
        </w:rPr>
        <w:t xml:space="preserve">  </w:t>
      </w:r>
      <w:r w:rsidR="00822437" w:rsidRPr="00FB2EE3">
        <w:rPr>
          <w:rtl/>
          <w:lang w:bidi="ar-SA"/>
        </w:rPr>
        <w:tab/>
      </w:r>
    </w:p>
    <w:p w:rsidR="00A16F4E" w:rsidRPr="00FB2EE3" w:rsidRDefault="00694825" w:rsidP="00167AB1">
      <w:pPr>
        <w:pStyle w:val="a2"/>
        <w:rPr>
          <w:rtl/>
          <w:lang w:bidi="ar-SA"/>
        </w:rPr>
      </w:pPr>
      <w:r w:rsidRPr="00FB2EE3">
        <w:rPr>
          <w:rtl/>
          <w:lang w:bidi="ar-SA"/>
        </w:rPr>
        <w:t>و هر کس، نشانه‌ها و شعایر ال</w:t>
      </w:r>
      <w:r w:rsidR="00A16F4E" w:rsidRPr="00FB2EE3">
        <w:rPr>
          <w:rtl/>
          <w:lang w:bidi="ar-SA"/>
        </w:rPr>
        <w:t>هی را بزرگ بدارد، بی‌گمان این عمل، برایش نزد پروردگارش نیک است.</w:t>
      </w:r>
    </w:p>
    <w:p w:rsidR="00A16F4E" w:rsidRPr="00FB2EE3" w:rsidRDefault="00A16F4E" w:rsidP="00167AB1">
      <w:pPr>
        <w:jc w:val="lowKashida"/>
        <w:rPr>
          <w:spacing w:val="0"/>
          <w:rtl/>
          <w:lang w:bidi="ar-SA"/>
        </w:rPr>
      </w:pPr>
      <w:r w:rsidRPr="00FB2EE3">
        <w:rPr>
          <w:spacing w:val="0"/>
          <w:rtl/>
          <w:lang w:bidi="ar-SA"/>
        </w:rPr>
        <w:t>و می‌فرماید:</w:t>
      </w:r>
    </w:p>
    <w:p w:rsidR="00A16F4E" w:rsidRPr="00FB2EE3" w:rsidRDefault="00BF7E38" w:rsidP="00BF7E3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يُعَظِّم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شَعَ</w:t>
      </w:r>
      <w:r w:rsidRPr="00FB2EE3">
        <w:rPr>
          <w:rFonts w:ascii="KFGQPC Uthmanic Script HAFS" w:hint="cs"/>
          <w:rtl/>
          <w:lang w:bidi="ar-SA"/>
        </w:rPr>
        <w:t>ٰٓ</w:t>
      </w:r>
      <w:r w:rsidRPr="00FB2EE3">
        <w:rPr>
          <w:rFonts w:ascii="KFGQPC Uthmanic Script HAFS" w:hint="eastAsia"/>
          <w:rtl/>
          <w:lang w:bidi="ar-SA"/>
        </w:rPr>
        <w:t>ئِرَ</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فَإِنَّهَا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تَق</w:t>
      </w:r>
      <w:r w:rsidRPr="00FB2EE3">
        <w:rPr>
          <w:rFonts w:ascii="KFGQPC Uthmanic Script HAFS" w:hint="cs"/>
          <w:rtl/>
          <w:lang w:bidi="ar-SA"/>
        </w:rPr>
        <w:t>ۡ</w:t>
      </w:r>
      <w:r w:rsidRPr="00FB2EE3">
        <w:rPr>
          <w:rFonts w:ascii="KFGQPC Uthmanic Script HAFS" w:hint="eastAsia"/>
          <w:rtl/>
          <w:lang w:bidi="ar-SA"/>
        </w:rPr>
        <w:t>وَى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قُلُوبِ</w:t>
      </w:r>
      <w:r w:rsidRPr="00FB2EE3">
        <w:rPr>
          <w:rFonts w:ascii="KFGQPC Uthmanic Script HAFS"/>
          <w:rtl/>
          <w:lang w:bidi="ar-SA"/>
        </w:rPr>
        <w:t xml:space="preserve"> </w:t>
      </w:r>
      <w:r w:rsidRPr="00FB2EE3">
        <w:rPr>
          <w:rFonts w:ascii="KFGQPC Uthmanic Script HAFS" w:hint="cs"/>
          <w:rtl/>
          <w:lang w:bidi="ar-SA"/>
        </w:rPr>
        <w:t>٣٢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w:t>
      </w:r>
      <w:r w:rsidRPr="00FB2EE3">
        <w:rPr>
          <w:rStyle w:val="Char8"/>
          <w:rtl/>
        </w:rPr>
        <w:t xml:space="preserve"> : </w:t>
      </w:r>
      <w:r w:rsidRPr="00FB2EE3">
        <w:rPr>
          <w:rStyle w:val="Char8"/>
          <w:rFonts w:hint="cs"/>
          <w:rtl/>
        </w:rPr>
        <w:t>٣٢</w:t>
      </w:r>
      <w:r w:rsidRPr="00FB2EE3">
        <w:rPr>
          <w:rStyle w:val="Char8"/>
          <w:rtl/>
        </w:rPr>
        <w:t>]</w:t>
      </w:r>
      <w:r w:rsidRPr="00FB2EE3">
        <w:rPr>
          <w:rFonts w:ascii="KFGQPC Uthman Taha Naskh" w:cs="KFGQPC Uthman Taha Naskh"/>
          <w:rtl/>
          <w:lang w:bidi="ar-SA"/>
        </w:rPr>
        <w:t xml:space="preserve">  </w:t>
      </w:r>
      <w:r w:rsidR="00822437" w:rsidRPr="00FB2EE3">
        <w:rPr>
          <w:rtl/>
          <w:lang w:bidi="ar-SA"/>
        </w:rPr>
        <w:tab/>
      </w:r>
    </w:p>
    <w:p w:rsidR="00A16F4E" w:rsidRPr="00FB2EE3" w:rsidRDefault="00694825" w:rsidP="00167AB1">
      <w:pPr>
        <w:pStyle w:val="a2"/>
        <w:rPr>
          <w:rtl/>
          <w:lang w:bidi="ar-SA"/>
        </w:rPr>
      </w:pPr>
      <w:r w:rsidRPr="00FB2EE3">
        <w:rPr>
          <w:rtl/>
          <w:lang w:bidi="ar-SA"/>
        </w:rPr>
        <w:t>و هر کس، نشانه‌ها و شعایر ال</w:t>
      </w:r>
      <w:r w:rsidR="00A16F4E" w:rsidRPr="00FB2EE3">
        <w:rPr>
          <w:rtl/>
          <w:lang w:bidi="ar-SA"/>
        </w:rPr>
        <w:t>هی را بزرگ و گرامی بدارد، بی‌گمان این امر از تقوای دل‌هاست.</w:t>
      </w:r>
    </w:p>
    <w:p w:rsidR="00A16F4E" w:rsidRPr="00FB2EE3" w:rsidRDefault="00694825" w:rsidP="00167AB1">
      <w:pPr>
        <w:jc w:val="lowKashida"/>
        <w:rPr>
          <w:spacing w:val="0"/>
          <w:rtl/>
          <w:lang w:bidi="ar-SA"/>
        </w:rPr>
      </w:pPr>
      <w:r w:rsidRPr="00FB2EE3">
        <w:rPr>
          <w:spacing w:val="0"/>
          <w:rtl/>
          <w:lang w:bidi="ar-SA"/>
        </w:rPr>
        <w:t>شعایر ال</w:t>
      </w:r>
      <w:r w:rsidR="00A16F4E" w:rsidRPr="00FB2EE3">
        <w:rPr>
          <w:spacing w:val="0"/>
          <w:rtl/>
          <w:lang w:bidi="ar-SA"/>
        </w:rPr>
        <w:t>هی، شامل همه‌ی عبادت‌های کوچک و بزرگ می‌شود؛ مانند طواف خانه‌ی خدا، سعی میان صفا و مروه، اذان، اقامه و دیگر شعایر و اعمال عبادی اسلام. گرامی دا</w:t>
      </w:r>
      <w:r w:rsidRPr="00FB2EE3">
        <w:rPr>
          <w:spacing w:val="0"/>
          <w:rtl/>
          <w:lang w:bidi="ar-SA"/>
        </w:rPr>
        <w:t>شتن شعایر ال</w:t>
      </w:r>
      <w:r w:rsidR="00736895" w:rsidRPr="00FB2EE3">
        <w:rPr>
          <w:spacing w:val="0"/>
          <w:rtl/>
          <w:lang w:bidi="ar-SA"/>
        </w:rPr>
        <w:t>هی، نشانه‌ی تقواست؛</w:t>
      </w:r>
      <w:r w:rsidR="00A16F4E" w:rsidRPr="00FB2EE3">
        <w:rPr>
          <w:spacing w:val="0"/>
          <w:rtl/>
          <w:lang w:bidi="ar-SA"/>
        </w:rPr>
        <w:t xml:space="preserve"> زیرا تقوا، همان انگیزه‌ای</w:t>
      </w:r>
      <w:r w:rsidR="00736895" w:rsidRPr="00FB2EE3">
        <w:rPr>
          <w:spacing w:val="0"/>
          <w:rtl/>
          <w:lang w:bidi="ar-SA"/>
        </w:rPr>
        <w:t>‌</w:t>
      </w:r>
      <w:r w:rsidR="00A16F4E" w:rsidRPr="00FB2EE3">
        <w:rPr>
          <w:spacing w:val="0"/>
          <w:rtl/>
          <w:lang w:bidi="ar-SA"/>
        </w:rPr>
        <w:t>ست</w:t>
      </w:r>
      <w:r w:rsidRPr="00FB2EE3">
        <w:rPr>
          <w:spacing w:val="0"/>
          <w:rtl/>
          <w:lang w:bidi="ar-SA"/>
        </w:rPr>
        <w:t xml:space="preserve"> که مسلمان را به رعایت شعایر ال</w:t>
      </w:r>
      <w:r w:rsidR="00A16F4E" w:rsidRPr="00FB2EE3">
        <w:rPr>
          <w:spacing w:val="0"/>
          <w:rtl/>
          <w:lang w:bidi="ar-SA"/>
        </w:rPr>
        <w:t>هی وامی‌دارد.</w:t>
      </w:r>
    </w:p>
    <w:p w:rsidR="00A16F4E" w:rsidRPr="00FB2EE3" w:rsidRDefault="00A16F4E" w:rsidP="00167AB1">
      <w:pPr>
        <w:jc w:val="lowKashida"/>
        <w:rPr>
          <w:spacing w:val="0"/>
          <w:rtl/>
          <w:lang w:bidi="ar-SA"/>
        </w:rPr>
      </w:pPr>
      <w:r w:rsidRPr="00FB2EE3">
        <w:rPr>
          <w:spacing w:val="0"/>
          <w:rtl/>
          <w:lang w:bidi="ar-SA"/>
        </w:rPr>
        <w:t>و اما سومین آیه‌ای که مؤلف</w:t>
      </w:r>
      <w:r w:rsidR="00736895" w:rsidRPr="00FB2EE3">
        <w:rPr>
          <w:rFonts w:cs="CTraditional Arabic"/>
          <w:spacing w:val="0"/>
          <w:rtl/>
          <w:lang w:bidi="ar-SA"/>
        </w:rPr>
        <w:t>/</w:t>
      </w:r>
      <w:r w:rsidRPr="00FB2EE3">
        <w:rPr>
          <w:spacing w:val="0"/>
          <w:rtl/>
          <w:lang w:bidi="ar-SA"/>
        </w:rPr>
        <w:t>، ذکر کرده</w:t>
      </w:r>
      <w:r w:rsidR="00736895" w:rsidRPr="00FB2EE3">
        <w:rPr>
          <w:spacing w:val="0"/>
          <w:rtl/>
          <w:lang w:bidi="ar-SA"/>
        </w:rPr>
        <w:t xml:space="preserve"> است:</w:t>
      </w:r>
      <w:r w:rsidRPr="00FB2EE3">
        <w:rPr>
          <w:spacing w:val="0"/>
          <w:rtl/>
          <w:lang w:bidi="ar-SA"/>
        </w:rPr>
        <w:t xml:space="preserve"> الله</w:t>
      </w:r>
      <w:r w:rsidRPr="00FB2EE3">
        <w:rPr>
          <w:spacing w:val="0"/>
          <w:lang w:bidi="ar-SA"/>
        </w:rPr>
        <w:sym w:font="AGA Arabesque" w:char="F055"/>
      </w:r>
      <w:r w:rsidRPr="00FB2EE3">
        <w:rPr>
          <w:spacing w:val="0"/>
          <w:rtl/>
          <w:lang w:bidi="ar-SA"/>
        </w:rPr>
        <w:t xml:space="preserve"> می‌فرماید:</w:t>
      </w:r>
    </w:p>
    <w:p w:rsidR="00837FEF" w:rsidRPr="00FB2EE3" w:rsidRDefault="00BF7E38" w:rsidP="00BF7E3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خ</w:t>
      </w:r>
      <w:r w:rsidRPr="00FB2EE3">
        <w:rPr>
          <w:rFonts w:ascii="KFGQPC Uthmanic Script HAFS" w:hint="cs"/>
          <w:rtl/>
          <w:lang w:bidi="ar-SA"/>
        </w:rPr>
        <w:t>ۡ</w:t>
      </w:r>
      <w:r w:rsidRPr="00FB2EE3">
        <w:rPr>
          <w:rFonts w:ascii="KFGQPC Uthmanic Script HAFS" w:hint="eastAsia"/>
          <w:rtl/>
          <w:lang w:bidi="ar-SA"/>
        </w:rPr>
        <w:t>فِض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جَنَاحَكَ</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cs"/>
          <w:rtl/>
          <w:lang w:bidi="ar-SA"/>
        </w:rPr>
        <w:t>٨٨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w:t>
      </w:r>
      <w:r w:rsidRPr="00FB2EE3">
        <w:rPr>
          <w:rStyle w:val="Char8"/>
          <w:rtl/>
        </w:rPr>
        <w:t xml:space="preserve">: </w:t>
      </w:r>
      <w:r w:rsidRPr="00FB2EE3">
        <w:rPr>
          <w:rStyle w:val="Char8"/>
          <w:rFonts w:hint="cs"/>
          <w:rtl/>
        </w:rPr>
        <w:t>٨٨</w:t>
      </w:r>
      <w:r w:rsidRPr="00FB2EE3">
        <w:rPr>
          <w:rStyle w:val="Char8"/>
          <w:rtl/>
        </w:rPr>
        <w:t>]</w:t>
      </w:r>
      <w:r w:rsidRPr="00FB2EE3">
        <w:rPr>
          <w:rFonts w:ascii="KFGQPC Uthman Taha Naskh" w:cs="KFGQPC Uthman Taha Naskh"/>
          <w:rtl/>
          <w:lang w:bidi="ar-SA"/>
        </w:rPr>
        <w:t xml:space="preserve">  </w:t>
      </w:r>
      <w:r w:rsidR="00822437" w:rsidRPr="00FB2EE3">
        <w:rPr>
          <w:rtl/>
          <w:lang w:bidi="ar-SA"/>
        </w:rPr>
        <w:tab/>
      </w:r>
    </w:p>
    <w:p w:rsidR="00837FEF" w:rsidRPr="00FB2EE3" w:rsidRDefault="00837FEF" w:rsidP="00167AB1">
      <w:pPr>
        <w:pStyle w:val="a2"/>
        <w:rPr>
          <w:rtl/>
          <w:lang w:bidi="ar-SA"/>
        </w:rPr>
      </w:pPr>
      <w:r w:rsidRPr="00FB2EE3">
        <w:rPr>
          <w:rtl/>
          <w:lang w:bidi="ar-SA"/>
        </w:rPr>
        <w:t>بالِ (مهرِ) خویش را برای مؤمنان فرود آور.</w:t>
      </w:r>
    </w:p>
    <w:p w:rsidR="00A16F4E" w:rsidRPr="00FB2EE3" w:rsidRDefault="00837FEF" w:rsidP="00167AB1">
      <w:pPr>
        <w:jc w:val="lowKashida"/>
        <w:rPr>
          <w:spacing w:val="0"/>
          <w:rtl/>
          <w:lang w:bidi="ar-SA"/>
        </w:rPr>
      </w:pPr>
      <w:r w:rsidRPr="00FB2EE3">
        <w:rPr>
          <w:spacing w:val="0"/>
          <w:rtl/>
          <w:lang w:bidi="ar-SA"/>
        </w:rPr>
        <w:t>در آیه‌ی دیگری می‌فرماید:</w:t>
      </w:r>
    </w:p>
    <w:p w:rsidR="00837FEF" w:rsidRPr="00FB2EE3" w:rsidRDefault="00BF7E38" w:rsidP="00BF7E3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خ</w:t>
      </w:r>
      <w:r w:rsidRPr="00FB2EE3">
        <w:rPr>
          <w:rFonts w:ascii="KFGQPC Uthmanic Script HAFS" w:hint="cs"/>
          <w:rtl/>
          <w:lang w:bidi="ar-SA"/>
        </w:rPr>
        <w:t>ۡ</w:t>
      </w:r>
      <w:r w:rsidRPr="00FB2EE3">
        <w:rPr>
          <w:rFonts w:ascii="KFGQPC Uthmanic Script HAFS" w:hint="eastAsia"/>
          <w:rtl/>
          <w:lang w:bidi="ar-SA"/>
        </w:rPr>
        <w:t>فِض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جَنَاحَكَ</w:t>
      </w:r>
      <w:r w:rsidRPr="00FB2EE3">
        <w:rPr>
          <w:rFonts w:ascii="KFGQPC Uthmanic Script HAFS"/>
          <w:rtl/>
          <w:lang w:bidi="ar-SA"/>
        </w:rPr>
        <w:t xml:space="preserve"> </w:t>
      </w:r>
      <w:r w:rsidRPr="00FB2EE3">
        <w:rPr>
          <w:rFonts w:ascii="KFGQPC Uthmanic Script HAFS" w:hint="eastAsia"/>
          <w:rtl/>
          <w:lang w:bidi="ar-SA"/>
        </w:rPr>
        <w:t>لِمَنِ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تَّبَعَكَ</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cs"/>
          <w:rtl/>
          <w:lang w:bidi="ar-SA"/>
        </w:rPr>
        <w:t>٢١٥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الشعراء</w:t>
      </w:r>
      <w:r w:rsidRPr="00FB2EE3">
        <w:rPr>
          <w:rStyle w:val="Char8"/>
          <w:rtl/>
        </w:rPr>
        <w:t xml:space="preserve"> : </w:t>
      </w:r>
      <w:r w:rsidRPr="00FB2EE3">
        <w:rPr>
          <w:rStyle w:val="Char8"/>
          <w:rFonts w:hint="cs"/>
          <w:rtl/>
        </w:rPr>
        <w:t>٢١٥</w:t>
      </w:r>
      <w:r w:rsidRPr="00FB2EE3">
        <w:rPr>
          <w:rStyle w:val="Char8"/>
          <w:rtl/>
        </w:rPr>
        <w:t>]</w:t>
      </w:r>
      <w:r w:rsidRPr="00FB2EE3">
        <w:rPr>
          <w:rFonts w:ascii="KFGQPC Uthman Taha Naskh" w:cs="KFGQPC Uthman Taha Naskh"/>
          <w:rtl/>
          <w:lang w:bidi="ar-SA"/>
        </w:rPr>
        <w:t xml:space="preserve">  </w:t>
      </w:r>
      <w:r w:rsidR="00822437" w:rsidRPr="00FB2EE3">
        <w:rPr>
          <w:rtl/>
          <w:lang w:bidi="ar-SA"/>
        </w:rPr>
        <w:tab/>
      </w:r>
      <w:r w:rsidR="00837FEF" w:rsidRPr="00FB2EE3">
        <w:rPr>
          <w:rtl/>
          <w:lang w:bidi="ar-SA"/>
        </w:rPr>
        <w:t xml:space="preserve"> </w:t>
      </w:r>
    </w:p>
    <w:p w:rsidR="00837FEF" w:rsidRPr="00FB2EE3" w:rsidRDefault="00837FEF" w:rsidP="00167AB1">
      <w:pPr>
        <w:pStyle w:val="a2"/>
        <w:rPr>
          <w:rtl/>
          <w:lang w:bidi="ar-SA"/>
        </w:rPr>
      </w:pPr>
      <w:r w:rsidRPr="00FB2EE3">
        <w:rPr>
          <w:rtl/>
          <w:lang w:bidi="ar-SA"/>
        </w:rPr>
        <w:t>و بال (مهر و تواضع) خویش را براى مؤمنانى كه از تو پيروى مى‏كنند، بگستران.</w:t>
      </w:r>
    </w:p>
    <w:p w:rsidR="00837FEF" w:rsidRPr="00FB2EE3" w:rsidRDefault="00837FEF" w:rsidP="00167AB1">
      <w:pPr>
        <w:jc w:val="lowKashida"/>
        <w:rPr>
          <w:spacing w:val="0"/>
          <w:rtl/>
          <w:lang w:bidi="ar-SA"/>
        </w:rPr>
      </w:pPr>
      <w:r w:rsidRPr="00FB2EE3">
        <w:rPr>
          <w:spacing w:val="0"/>
          <w:rtl/>
          <w:lang w:bidi="ar-SA"/>
        </w:rPr>
        <w:t>یعنی در گفتار و رفتا</w:t>
      </w:r>
      <w:r w:rsidR="00736895" w:rsidRPr="00FB2EE3">
        <w:rPr>
          <w:spacing w:val="0"/>
          <w:rtl/>
          <w:lang w:bidi="ar-SA"/>
        </w:rPr>
        <w:t>رت با آن‌ها، مهربان و فروتن باش؛</w:t>
      </w:r>
      <w:r w:rsidRPr="00FB2EE3">
        <w:rPr>
          <w:spacing w:val="0"/>
          <w:rtl/>
          <w:lang w:bidi="ar-SA"/>
        </w:rPr>
        <w:t xml:space="preserve"> زیرا مؤمن با برادر مسلمان، مهربان ا</w:t>
      </w:r>
      <w:r w:rsidR="00736895" w:rsidRPr="00FB2EE3">
        <w:rPr>
          <w:spacing w:val="0"/>
          <w:rtl/>
          <w:lang w:bidi="ar-SA"/>
        </w:rPr>
        <w:t>ست و نسبت به او مهر و شفقت دارد؛ همان‌طور که الله متعال</w:t>
      </w:r>
      <w:r w:rsidRPr="00FB2EE3">
        <w:rPr>
          <w:spacing w:val="0"/>
          <w:rtl/>
          <w:lang w:bidi="ar-SA"/>
        </w:rPr>
        <w:t xml:space="preserve"> در وصف پیامبر</w:t>
      </w:r>
      <w:r w:rsidRPr="00FB2EE3">
        <w:rPr>
          <w:spacing w:val="0"/>
          <w:lang w:bidi="ar-SA"/>
        </w:rPr>
        <w:sym w:font="AGA Arabesque" w:char="F072"/>
      </w:r>
      <w:r w:rsidRPr="00FB2EE3">
        <w:rPr>
          <w:spacing w:val="0"/>
          <w:rtl/>
          <w:lang w:bidi="ar-SA"/>
        </w:rPr>
        <w:t xml:space="preserve"> و یارانش فرموده است:</w:t>
      </w:r>
    </w:p>
    <w:p w:rsidR="00837FEF" w:rsidRPr="00FB2EE3" w:rsidRDefault="00BF7E38" w:rsidP="00BF7E3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أَشِدَّا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كُفَّارِ</w:t>
      </w:r>
      <w:r w:rsidRPr="00FB2EE3">
        <w:rPr>
          <w:rFonts w:ascii="KFGQPC Uthmanic Script HAFS"/>
          <w:rtl/>
          <w:lang w:bidi="ar-SA"/>
        </w:rPr>
        <w:t xml:space="preserve"> </w:t>
      </w:r>
      <w:r w:rsidRPr="00FB2EE3">
        <w:rPr>
          <w:rFonts w:ascii="KFGQPC Uthmanic Script HAFS" w:hint="eastAsia"/>
          <w:rtl/>
          <w:lang w:bidi="ar-SA"/>
        </w:rPr>
        <w:t>رُحَمَا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الفتح</w:t>
      </w:r>
      <w:r w:rsidRPr="00FB2EE3">
        <w:rPr>
          <w:rStyle w:val="Char8"/>
          <w:rtl/>
        </w:rPr>
        <w:t xml:space="preserve">: </w:t>
      </w:r>
      <w:r w:rsidRPr="00FB2EE3">
        <w:rPr>
          <w:rStyle w:val="Char8"/>
          <w:rFonts w:hint="cs"/>
          <w:rtl/>
        </w:rPr>
        <w:t>٢٩</w:t>
      </w:r>
      <w:r w:rsidRPr="00FB2EE3">
        <w:rPr>
          <w:rStyle w:val="Char8"/>
          <w:rtl/>
        </w:rPr>
        <w:t>]</w:t>
      </w:r>
      <w:r w:rsidRPr="00FB2EE3">
        <w:rPr>
          <w:rFonts w:ascii="KFGQPC Uthman Taha Naskh" w:cs="KFGQPC Uthman Taha Naskh"/>
          <w:rtl/>
          <w:lang w:bidi="ar-SA"/>
        </w:rPr>
        <w:t xml:space="preserve">  </w:t>
      </w:r>
      <w:r w:rsidR="00822437" w:rsidRPr="00FB2EE3">
        <w:rPr>
          <w:rtl/>
          <w:lang w:bidi="ar-SA"/>
        </w:rPr>
        <w:tab/>
      </w:r>
    </w:p>
    <w:p w:rsidR="00837FEF" w:rsidRPr="00FB2EE3" w:rsidRDefault="00837FEF" w:rsidP="00167AB1">
      <w:pPr>
        <w:pStyle w:val="a2"/>
        <w:rPr>
          <w:rtl/>
          <w:lang w:bidi="ar-SA"/>
        </w:rPr>
      </w:pPr>
      <w:r w:rsidRPr="00FB2EE3">
        <w:rPr>
          <w:rtl/>
          <w:lang w:bidi="ar-SA"/>
        </w:rPr>
        <w:t>در برابر کافران سرسختند و با یک</w:t>
      </w:r>
      <w:r w:rsidR="00736895" w:rsidRPr="00FB2EE3">
        <w:rPr>
          <w:rtl/>
          <w:lang w:bidi="ar-SA"/>
        </w:rPr>
        <w:t>‌</w:t>
      </w:r>
      <w:r w:rsidRPr="00FB2EE3">
        <w:rPr>
          <w:rtl/>
          <w:lang w:bidi="ar-SA"/>
        </w:rPr>
        <w:t>دیگر مهربان.</w:t>
      </w:r>
    </w:p>
    <w:p w:rsidR="00837FEF" w:rsidRPr="00FB2EE3" w:rsidRDefault="00837FEF" w:rsidP="00167AB1">
      <w:pPr>
        <w:jc w:val="lowKashida"/>
        <w:rPr>
          <w:spacing w:val="0"/>
          <w:rtl/>
          <w:lang w:bidi="ar-SA"/>
        </w:rPr>
      </w:pPr>
      <w:r w:rsidRPr="00FB2EE3">
        <w:rPr>
          <w:spacing w:val="0"/>
          <w:rtl/>
          <w:lang w:bidi="ar-SA"/>
        </w:rPr>
        <w:t>همان‌طور که گفتم، الله</w:t>
      </w:r>
      <w:r w:rsidRPr="00FB2EE3">
        <w:rPr>
          <w:spacing w:val="0"/>
          <w:lang w:bidi="ar-SA"/>
        </w:rPr>
        <w:sym w:font="AGA Arabesque" w:char="F055"/>
      </w:r>
      <w:r w:rsidRPr="00FB2EE3">
        <w:rPr>
          <w:spacing w:val="0"/>
          <w:rtl/>
          <w:lang w:bidi="ar-SA"/>
        </w:rPr>
        <w:t xml:space="preserve"> در آیه‌ی 215 سوره‌ی «شعراء» می‌فرماید:</w:t>
      </w:r>
    </w:p>
    <w:p w:rsidR="007A5476" w:rsidRDefault="00BF7E38" w:rsidP="007A5476">
      <w:pPr>
        <w:pStyle w:val="a2"/>
        <w:tabs>
          <w:tab w:val="right" w:pos="6718"/>
        </w:tabs>
        <w:spacing w:after="0"/>
        <w:rPr>
          <w:rStyle w:val="Char8"/>
          <w:rtl/>
        </w:rPr>
      </w:pPr>
      <w:r w:rsidRPr="00FB2EE3">
        <w:rPr>
          <w:rFonts w:ascii="KFGQPC Uthman Taha Naskh" w:cs="KFGQPC Uthman Taha Naskh" w:hint="cs"/>
          <w:rtl/>
          <w:lang w:bidi="ar-SA"/>
        </w:rPr>
        <w:t>﴿</w:t>
      </w:r>
      <w:r w:rsidRPr="00FB2EE3">
        <w:rPr>
          <w:rFonts w:ascii="KFGQPC Uthmanic Script HAFS" w:cs="KFGQPC Uthmanic Script HAFS" w:hint="eastAsia"/>
          <w:rtl/>
          <w:lang w:bidi="ar-SA"/>
        </w:rPr>
        <w:t>وَ</w:t>
      </w:r>
      <w:r w:rsidRPr="00FB2EE3">
        <w:rPr>
          <w:rFonts w:ascii="KFGQPC Uthmanic Script HAFS" w:cs="KFGQPC Uthmanic Script HAFS" w:hint="cs"/>
          <w:rtl/>
          <w:lang w:bidi="ar-SA"/>
        </w:rPr>
        <w:t>ٱ</w:t>
      </w:r>
      <w:r w:rsidRPr="00FB2EE3">
        <w:rPr>
          <w:rFonts w:ascii="KFGQPC Uthmanic Script HAFS" w:cs="KFGQPC Uthmanic Script HAFS" w:hint="eastAsia"/>
          <w:rtl/>
          <w:lang w:bidi="ar-SA"/>
        </w:rPr>
        <w:t>خ</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فِض</w:t>
      </w:r>
      <w:r w:rsidRPr="00FB2EE3">
        <w:rPr>
          <w:rFonts w:ascii="KFGQPC Uthmanic Script HAFS" w:cs="KFGQPC Uthmanic Script HAFS" w:hint="cs"/>
          <w:rtl/>
          <w:lang w:bidi="ar-SA"/>
        </w:rPr>
        <w:t>ۡ</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جَنَاحَكَ</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لِمَنِ</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ٱ</w:t>
      </w:r>
      <w:r w:rsidRPr="00FB2EE3">
        <w:rPr>
          <w:rFonts w:ascii="KFGQPC Uthmanic Script HAFS" w:cs="KFGQPC Uthmanic Script HAFS" w:hint="eastAsia"/>
          <w:rtl/>
          <w:lang w:bidi="ar-SA"/>
        </w:rPr>
        <w:t>تَّبَعَكَ</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مِنَ</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ٱ</w:t>
      </w:r>
      <w:r w:rsidRPr="00FB2EE3">
        <w:rPr>
          <w:rFonts w:ascii="KFGQPC Uthmanic Script HAFS" w:cs="KFGQPC Uthmanic Script HAFS" w:hint="eastAsia"/>
          <w:rtl/>
          <w:lang w:bidi="ar-SA"/>
        </w:rPr>
        <w:t>ل</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مُؤ</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مِنِينَ</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٢١٥</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الشعراء</w:t>
      </w:r>
      <w:r w:rsidRPr="00FB2EE3">
        <w:rPr>
          <w:rStyle w:val="Char8"/>
          <w:rtl/>
        </w:rPr>
        <w:t xml:space="preserve"> : </w:t>
      </w:r>
      <w:r w:rsidRPr="00FB2EE3">
        <w:rPr>
          <w:rStyle w:val="Char8"/>
          <w:rFonts w:hint="cs"/>
          <w:rtl/>
        </w:rPr>
        <w:t>٢١٥</w:t>
      </w:r>
      <w:r w:rsidRPr="00FB2EE3">
        <w:rPr>
          <w:rStyle w:val="Char8"/>
          <w:rtl/>
        </w:rPr>
        <w:t>]</w:t>
      </w:r>
    </w:p>
    <w:p w:rsidR="00837FEF" w:rsidRPr="00FB2EE3" w:rsidRDefault="00837FEF" w:rsidP="007A5476">
      <w:pPr>
        <w:pStyle w:val="a2"/>
        <w:tabs>
          <w:tab w:val="right" w:pos="6718"/>
        </w:tabs>
        <w:rPr>
          <w:rtl/>
          <w:lang w:bidi="ar-SA"/>
        </w:rPr>
      </w:pPr>
      <w:r w:rsidRPr="00FB2EE3">
        <w:rPr>
          <w:rtl/>
          <w:lang w:bidi="ar-SA"/>
        </w:rPr>
        <w:t>و بال (مهر و تواضع) خویش را براى مؤمنانى كه از تو پيروى مى‏كنند، بگستران.</w:t>
      </w:r>
    </w:p>
    <w:p w:rsidR="00837FEF" w:rsidRPr="00FB2EE3" w:rsidRDefault="00837FEF" w:rsidP="00167AB1">
      <w:pPr>
        <w:jc w:val="lowKashida"/>
        <w:rPr>
          <w:spacing w:val="0"/>
          <w:rtl/>
          <w:lang w:bidi="ar-SA"/>
        </w:rPr>
      </w:pPr>
      <w:r w:rsidRPr="00FB2EE3">
        <w:rPr>
          <w:spacing w:val="0"/>
          <w:rtl/>
          <w:lang w:bidi="ar-SA"/>
        </w:rPr>
        <w:t>ای</w:t>
      </w:r>
      <w:r w:rsidR="00736895" w:rsidRPr="00FB2EE3">
        <w:rPr>
          <w:spacing w:val="0"/>
          <w:rtl/>
          <w:lang w:bidi="ar-SA"/>
        </w:rPr>
        <w:t>ن آیه، بیان‌گر این است که انسان</w:t>
      </w:r>
      <w:r w:rsidRPr="00FB2EE3">
        <w:rPr>
          <w:spacing w:val="0"/>
          <w:rtl/>
          <w:lang w:bidi="ar-SA"/>
        </w:rPr>
        <w:t xml:space="preserve"> باید در برابر برادران مسلمانش، تواضع و فروتنی نماید؛ گر</w:t>
      </w:r>
      <w:r w:rsidR="00736895" w:rsidRPr="00FB2EE3">
        <w:rPr>
          <w:spacing w:val="0"/>
          <w:rtl/>
          <w:lang w:bidi="ar-SA"/>
        </w:rPr>
        <w:t>چه پست و مقام والایی داشته باشد؛ مانند پرنده که با بال‌های خود</w:t>
      </w:r>
      <w:r w:rsidRPr="00FB2EE3">
        <w:rPr>
          <w:spacing w:val="0"/>
          <w:rtl/>
          <w:lang w:bidi="ar-SA"/>
        </w:rPr>
        <w:t xml:space="preserve"> اوج می</w:t>
      </w:r>
      <w:r w:rsidR="00AC3DA4" w:rsidRPr="00FB2EE3">
        <w:rPr>
          <w:spacing w:val="0"/>
          <w:rtl/>
          <w:lang w:bidi="ar-SA"/>
        </w:rPr>
        <w:t>‌گیرد؛</w:t>
      </w:r>
      <w:r w:rsidRPr="00FB2EE3">
        <w:rPr>
          <w:spacing w:val="0"/>
          <w:rtl/>
          <w:lang w:bidi="ar-SA"/>
        </w:rPr>
        <w:t xml:space="preserve"> ولی باید بالِ مهر و تواضع خویش را برای برادرانش پایین بگیرد و بداند که هرکس به‌خاطر الله، متواضع و فروتن باشد، الله متعال، او را گرامی و ارجمند می‌گرداند. گاه</w:t>
      </w:r>
      <w:r w:rsidR="00AC3DA4" w:rsidRPr="00FB2EE3">
        <w:rPr>
          <w:spacing w:val="0"/>
          <w:rtl/>
          <w:lang w:bidi="ar-SA"/>
        </w:rPr>
        <w:t>،</w:t>
      </w:r>
      <w:r w:rsidRPr="00FB2EE3">
        <w:rPr>
          <w:spacing w:val="0"/>
          <w:rtl/>
          <w:lang w:bidi="ar-SA"/>
        </w:rPr>
        <w:t xml:space="preserve"> انسان، تواضع و فروتنی در برابر فقیران یا خردسالان را برای خود، کسر</w:t>
      </w:r>
      <w:r w:rsidR="00AC3DA4" w:rsidRPr="00FB2EE3">
        <w:rPr>
          <w:spacing w:val="0"/>
          <w:rtl/>
          <w:lang w:bidi="ar-SA"/>
        </w:rPr>
        <w:t>ِ</w:t>
      </w:r>
      <w:r w:rsidRPr="00FB2EE3">
        <w:rPr>
          <w:spacing w:val="0"/>
          <w:rtl/>
          <w:lang w:bidi="ar-SA"/>
        </w:rPr>
        <w:t xml:space="preserve"> </w:t>
      </w:r>
      <w:r w:rsidR="00AC3DA4" w:rsidRPr="00FB2EE3">
        <w:rPr>
          <w:spacing w:val="0"/>
          <w:rtl/>
          <w:lang w:bidi="ar-SA"/>
        </w:rPr>
        <w:t>شأن</w:t>
      </w:r>
      <w:r w:rsidRPr="00FB2EE3">
        <w:rPr>
          <w:spacing w:val="0"/>
          <w:rtl/>
          <w:lang w:bidi="ar-SA"/>
        </w:rPr>
        <w:t xml:space="preserve"> می‌پند</w:t>
      </w:r>
      <w:r w:rsidR="00AC3DA4" w:rsidRPr="00FB2EE3">
        <w:rPr>
          <w:spacing w:val="0"/>
          <w:rtl/>
          <w:lang w:bidi="ar-SA"/>
        </w:rPr>
        <w:t>ارد. بدون شک، این، وسوسه‌ی شیطان است. همان‌طور که الله</w:t>
      </w:r>
      <w:r w:rsidR="00AC3DA4" w:rsidRPr="00FB2EE3">
        <w:rPr>
          <w:spacing w:val="0"/>
          <w:lang w:bidi="ar-SA"/>
        </w:rPr>
        <w:sym w:font="AGA Arabesque" w:char="F055"/>
      </w:r>
      <w:r w:rsidR="00AC3DA4" w:rsidRPr="00FB2EE3">
        <w:rPr>
          <w:spacing w:val="0"/>
          <w:rtl/>
          <w:lang w:bidi="ar-SA"/>
        </w:rPr>
        <w:t xml:space="preserve"> می‌فرماید:</w:t>
      </w:r>
    </w:p>
    <w:p w:rsidR="00BF7E38" w:rsidRPr="007A5476" w:rsidRDefault="00BF7E38" w:rsidP="00BF7E38">
      <w:pPr>
        <w:pStyle w:val="a2"/>
        <w:rPr>
          <w:rFonts w:ascii="KFGQPC Uthman Taha Naskh" w:cs="KFGQPC Uthman Taha Naskh"/>
          <w:spacing w:val="-4"/>
          <w:rtl/>
          <w:lang w:bidi="ar-SA"/>
        </w:rPr>
      </w:pPr>
      <w:r w:rsidRPr="007A5476">
        <w:rPr>
          <w:rFonts w:ascii="KFGQPC Uthman Taha Naskh" w:cs="KFGQPC Uthman Taha Naskh" w:hint="cs"/>
          <w:spacing w:val="-4"/>
          <w:rtl/>
          <w:lang w:bidi="ar-SA"/>
        </w:rPr>
        <w:t>﴿</w:t>
      </w:r>
      <w:r w:rsidRPr="007A5476">
        <w:rPr>
          <w:rStyle w:val="Char2"/>
          <w:rFonts w:hint="eastAsia"/>
          <w:spacing w:val="-4"/>
          <w:rtl/>
        </w:rPr>
        <w:t>قَالَ</w:t>
      </w:r>
      <w:r w:rsidRPr="007A5476">
        <w:rPr>
          <w:rStyle w:val="Char2"/>
          <w:spacing w:val="-4"/>
          <w:rtl/>
        </w:rPr>
        <w:t xml:space="preserve"> </w:t>
      </w:r>
      <w:r w:rsidRPr="007A5476">
        <w:rPr>
          <w:rStyle w:val="Char2"/>
          <w:rFonts w:hint="eastAsia"/>
          <w:spacing w:val="-4"/>
          <w:rtl/>
        </w:rPr>
        <w:t>فَبِمَا</w:t>
      </w:r>
      <w:r w:rsidRPr="007A5476">
        <w:rPr>
          <w:rStyle w:val="Char2"/>
          <w:rFonts w:hint="cs"/>
          <w:spacing w:val="-4"/>
          <w:rtl/>
        </w:rPr>
        <w:t>ٓ</w:t>
      </w:r>
      <w:r w:rsidRPr="007A5476">
        <w:rPr>
          <w:rStyle w:val="Char2"/>
          <w:spacing w:val="-4"/>
          <w:rtl/>
        </w:rPr>
        <w:t xml:space="preserve"> </w:t>
      </w:r>
      <w:r w:rsidRPr="007A5476">
        <w:rPr>
          <w:rStyle w:val="Char2"/>
          <w:rFonts w:hint="eastAsia"/>
          <w:spacing w:val="-4"/>
          <w:rtl/>
        </w:rPr>
        <w:t>أَغ</w:t>
      </w:r>
      <w:r w:rsidRPr="007A5476">
        <w:rPr>
          <w:rStyle w:val="Char2"/>
          <w:rFonts w:hint="cs"/>
          <w:spacing w:val="-4"/>
          <w:rtl/>
        </w:rPr>
        <w:t>ۡ</w:t>
      </w:r>
      <w:r w:rsidRPr="007A5476">
        <w:rPr>
          <w:rStyle w:val="Char2"/>
          <w:rFonts w:hint="eastAsia"/>
          <w:spacing w:val="-4"/>
          <w:rtl/>
        </w:rPr>
        <w:t>وَي</w:t>
      </w:r>
      <w:r w:rsidRPr="007A5476">
        <w:rPr>
          <w:rStyle w:val="Char2"/>
          <w:rFonts w:hint="cs"/>
          <w:spacing w:val="-4"/>
          <w:rtl/>
        </w:rPr>
        <w:t>ۡ</w:t>
      </w:r>
      <w:r w:rsidRPr="007A5476">
        <w:rPr>
          <w:rStyle w:val="Char2"/>
          <w:rFonts w:hint="eastAsia"/>
          <w:spacing w:val="-4"/>
          <w:rtl/>
        </w:rPr>
        <w:t>تَنِي</w:t>
      </w:r>
      <w:r w:rsidRPr="007A5476">
        <w:rPr>
          <w:rStyle w:val="Char2"/>
          <w:spacing w:val="-4"/>
          <w:rtl/>
        </w:rPr>
        <w:t xml:space="preserve"> </w:t>
      </w:r>
      <w:r w:rsidRPr="007A5476">
        <w:rPr>
          <w:rStyle w:val="Char2"/>
          <w:rFonts w:hint="eastAsia"/>
          <w:spacing w:val="-4"/>
          <w:rtl/>
        </w:rPr>
        <w:t>لَأَق</w:t>
      </w:r>
      <w:r w:rsidRPr="007A5476">
        <w:rPr>
          <w:rStyle w:val="Char2"/>
          <w:rFonts w:hint="cs"/>
          <w:spacing w:val="-4"/>
          <w:rtl/>
        </w:rPr>
        <w:t>ۡ</w:t>
      </w:r>
      <w:r w:rsidRPr="007A5476">
        <w:rPr>
          <w:rStyle w:val="Char2"/>
          <w:rFonts w:hint="eastAsia"/>
          <w:spacing w:val="-4"/>
          <w:rtl/>
        </w:rPr>
        <w:t>عُدَنَّ</w:t>
      </w:r>
      <w:r w:rsidRPr="007A5476">
        <w:rPr>
          <w:rStyle w:val="Char2"/>
          <w:spacing w:val="-4"/>
          <w:rtl/>
        </w:rPr>
        <w:t xml:space="preserve"> </w:t>
      </w:r>
      <w:r w:rsidRPr="007A5476">
        <w:rPr>
          <w:rStyle w:val="Char2"/>
          <w:rFonts w:hint="eastAsia"/>
          <w:spacing w:val="-4"/>
          <w:rtl/>
        </w:rPr>
        <w:t>لَهُم</w:t>
      </w:r>
      <w:r w:rsidRPr="007A5476">
        <w:rPr>
          <w:rStyle w:val="Char2"/>
          <w:rFonts w:hint="cs"/>
          <w:spacing w:val="-4"/>
          <w:rtl/>
        </w:rPr>
        <w:t>ۡ</w:t>
      </w:r>
      <w:r w:rsidRPr="007A5476">
        <w:rPr>
          <w:rStyle w:val="Char2"/>
          <w:spacing w:val="-4"/>
          <w:rtl/>
        </w:rPr>
        <w:t xml:space="preserve"> </w:t>
      </w:r>
      <w:r w:rsidRPr="007A5476">
        <w:rPr>
          <w:rStyle w:val="Char2"/>
          <w:rFonts w:hint="eastAsia"/>
          <w:spacing w:val="-4"/>
          <w:rtl/>
        </w:rPr>
        <w:t>صِرَ</w:t>
      </w:r>
      <w:r w:rsidRPr="007A5476">
        <w:rPr>
          <w:rStyle w:val="Char2"/>
          <w:rFonts w:hint="cs"/>
          <w:spacing w:val="-4"/>
          <w:rtl/>
        </w:rPr>
        <w:t>ٰ</w:t>
      </w:r>
      <w:r w:rsidRPr="007A5476">
        <w:rPr>
          <w:rStyle w:val="Char2"/>
          <w:rFonts w:hint="eastAsia"/>
          <w:spacing w:val="-4"/>
          <w:rtl/>
        </w:rPr>
        <w:t>طَكَ</w:t>
      </w:r>
      <w:r w:rsidRPr="007A5476">
        <w:rPr>
          <w:rStyle w:val="Char2"/>
          <w:spacing w:val="-4"/>
          <w:rtl/>
        </w:rPr>
        <w:t xml:space="preserve"> </w:t>
      </w:r>
      <w:r w:rsidRPr="007A5476">
        <w:rPr>
          <w:rStyle w:val="Char2"/>
          <w:rFonts w:hint="cs"/>
          <w:spacing w:val="-4"/>
          <w:rtl/>
        </w:rPr>
        <w:t>ٱ</w:t>
      </w:r>
      <w:r w:rsidRPr="007A5476">
        <w:rPr>
          <w:rStyle w:val="Char2"/>
          <w:rFonts w:hint="eastAsia"/>
          <w:spacing w:val="-4"/>
          <w:rtl/>
        </w:rPr>
        <w:t>ل</w:t>
      </w:r>
      <w:r w:rsidRPr="007A5476">
        <w:rPr>
          <w:rStyle w:val="Char2"/>
          <w:rFonts w:hint="cs"/>
          <w:spacing w:val="-4"/>
          <w:rtl/>
        </w:rPr>
        <w:t>ۡ</w:t>
      </w:r>
      <w:r w:rsidRPr="007A5476">
        <w:rPr>
          <w:rStyle w:val="Char2"/>
          <w:rFonts w:hint="eastAsia"/>
          <w:spacing w:val="-4"/>
          <w:rtl/>
        </w:rPr>
        <w:t>مُس</w:t>
      </w:r>
      <w:r w:rsidRPr="007A5476">
        <w:rPr>
          <w:rStyle w:val="Char2"/>
          <w:rFonts w:hint="cs"/>
          <w:spacing w:val="-4"/>
          <w:rtl/>
        </w:rPr>
        <w:t>ۡ</w:t>
      </w:r>
      <w:r w:rsidRPr="007A5476">
        <w:rPr>
          <w:rStyle w:val="Char2"/>
          <w:rFonts w:hint="eastAsia"/>
          <w:spacing w:val="-4"/>
          <w:rtl/>
        </w:rPr>
        <w:t>تَقِيمَ</w:t>
      </w:r>
      <w:r w:rsidRPr="007A5476">
        <w:rPr>
          <w:rFonts w:ascii="KFGQPC Uthmanic Script HAFS" w:cs="KFGQPC Uthmanic Script HAFS"/>
          <w:spacing w:val="-4"/>
          <w:rtl/>
          <w:lang w:bidi="ar-SA"/>
        </w:rPr>
        <w:t xml:space="preserve"> </w:t>
      </w:r>
      <w:r w:rsidRPr="007A5476">
        <w:rPr>
          <w:rFonts w:ascii="KFGQPC Uthmanic Script HAFS" w:cs="KFGQPC Uthmanic Script HAFS" w:hint="cs"/>
          <w:spacing w:val="-4"/>
          <w:rtl/>
          <w:lang w:bidi="ar-SA"/>
        </w:rPr>
        <w:t>١٦</w:t>
      </w:r>
      <w:r w:rsidRPr="007A5476">
        <w:rPr>
          <w:rFonts w:ascii="KFGQPC Uthmanic Script HAFS" w:cs="KFGQPC Uthmanic Script HAFS"/>
          <w:spacing w:val="-4"/>
          <w:rtl/>
          <w:lang w:bidi="ar-SA"/>
        </w:rPr>
        <w:t xml:space="preserve"> </w:t>
      </w:r>
      <w:r w:rsidRPr="007A5476">
        <w:rPr>
          <w:rStyle w:val="Char2"/>
          <w:rFonts w:hint="eastAsia"/>
          <w:spacing w:val="-4"/>
          <w:rtl/>
        </w:rPr>
        <w:t>ثُمَّ</w:t>
      </w:r>
      <w:r w:rsidRPr="007A5476">
        <w:rPr>
          <w:rStyle w:val="Char2"/>
          <w:spacing w:val="-4"/>
          <w:rtl/>
        </w:rPr>
        <w:t xml:space="preserve"> </w:t>
      </w:r>
      <w:r w:rsidRPr="007A5476">
        <w:rPr>
          <w:rStyle w:val="Char2"/>
          <w:rFonts w:hint="eastAsia"/>
          <w:spacing w:val="-4"/>
          <w:rtl/>
        </w:rPr>
        <w:t>لَأ</w:t>
      </w:r>
      <w:r w:rsidRPr="007A5476">
        <w:rPr>
          <w:rStyle w:val="Char2"/>
          <w:rFonts w:hint="cs"/>
          <w:spacing w:val="-4"/>
          <w:rtl/>
        </w:rPr>
        <w:t>ٓ</w:t>
      </w:r>
      <w:r w:rsidRPr="007A5476">
        <w:rPr>
          <w:rStyle w:val="Char2"/>
          <w:rFonts w:hint="eastAsia"/>
          <w:spacing w:val="-4"/>
          <w:rtl/>
        </w:rPr>
        <w:t>تِيَنَّهُم</w:t>
      </w:r>
      <w:r w:rsidRPr="007A5476">
        <w:rPr>
          <w:rStyle w:val="Char2"/>
          <w:spacing w:val="-4"/>
          <w:rtl/>
        </w:rPr>
        <w:t xml:space="preserve"> </w:t>
      </w:r>
      <w:r w:rsidRPr="007A5476">
        <w:rPr>
          <w:rStyle w:val="Char2"/>
          <w:rFonts w:hint="eastAsia"/>
          <w:spacing w:val="-4"/>
          <w:rtl/>
        </w:rPr>
        <w:t>مِّن</w:t>
      </w:r>
      <w:r w:rsidRPr="007A5476">
        <w:rPr>
          <w:rStyle w:val="Char2"/>
          <w:rFonts w:hint="cs"/>
          <w:spacing w:val="-4"/>
          <w:rtl/>
        </w:rPr>
        <w:t>ۢ</w:t>
      </w:r>
      <w:r w:rsidRPr="007A5476">
        <w:rPr>
          <w:rStyle w:val="Char2"/>
          <w:spacing w:val="-4"/>
          <w:rtl/>
        </w:rPr>
        <w:t xml:space="preserve"> </w:t>
      </w:r>
      <w:r w:rsidRPr="007A5476">
        <w:rPr>
          <w:rStyle w:val="Char2"/>
          <w:rFonts w:hint="eastAsia"/>
          <w:spacing w:val="-4"/>
          <w:rtl/>
        </w:rPr>
        <w:t>بَي</w:t>
      </w:r>
      <w:r w:rsidRPr="007A5476">
        <w:rPr>
          <w:rStyle w:val="Char2"/>
          <w:rFonts w:hint="cs"/>
          <w:spacing w:val="-4"/>
          <w:rtl/>
        </w:rPr>
        <w:t>ۡ</w:t>
      </w:r>
      <w:r w:rsidRPr="007A5476">
        <w:rPr>
          <w:rStyle w:val="Char2"/>
          <w:rFonts w:hint="eastAsia"/>
          <w:spacing w:val="-4"/>
          <w:rtl/>
        </w:rPr>
        <w:t>نِ</w:t>
      </w:r>
      <w:r w:rsidRPr="007A5476">
        <w:rPr>
          <w:rStyle w:val="Char2"/>
          <w:spacing w:val="-4"/>
          <w:rtl/>
        </w:rPr>
        <w:t xml:space="preserve"> </w:t>
      </w:r>
      <w:r w:rsidRPr="007A5476">
        <w:rPr>
          <w:rStyle w:val="Char2"/>
          <w:rFonts w:hint="eastAsia"/>
          <w:spacing w:val="-4"/>
          <w:rtl/>
        </w:rPr>
        <w:t>أَي</w:t>
      </w:r>
      <w:r w:rsidRPr="007A5476">
        <w:rPr>
          <w:rStyle w:val="Char2"/>
          <w:rFonts w:hint="cs"/>
          <w:spacing w:val="-4"/>
          <w:rtl/>
        </w:rPr>
        <w:t>ۡ</w:t>
      </w:r>
      <w:r w:rsidRPr="007A5476">
        <w:rPr>
          <w:rStyle w:val="Char2"/>
          <w:rFonts w:hint="eastAsia"/>
          <w:spacing w:val="-4"/>
          <w:rtl/>
        </w:rPr>
        <w:t>دِيهِم</w:t>
      </w:r>
      <w:r w:rsidRPr="007A5476">
        <w:rPr>
          <w:rStyle w:val="Char2"/>
          <w:rFonts w:hint="cs"/>
          <w:spacing w:val="-4"/>
          <w:rtl/>
        </w:rPr>
        <w:t>ۡ</w:t>
      </w:r>
      <w:r w:rsidRPr="007A5476">
        <w:rPr>
          <w:rStyle w:val="Char2"/>
          <w:spacing w:val="-4"/>
          <w:rtl/>
        </w:rPr>
        <w:t xml:space="preserve"> </w:t>
      </w:r>
      <w:r w:rsidRPr="007A5476">
        <w:rPr>
          <w:rStyle w:val="Char2"/>
          <w:rFonts w:hint="eastAsia"/>
          <w:spacing w:val="-4"/>
          <w:rtl/>
        </w:rPr>
        <w:t>وَمِن</w:t>
      </w:r>
      <w:r w:rsidRPr="007A5476">
        <w:rPr>
          <w:rStyle w:val="Char2"/>
          <w:rFonts w:hint="cs"/>
          <w:spacing w:val="-4"/>
          <w:rtl/>
        </w:rPr>
        <w:t>ۡ</w:t>
      </w:r>
      <w:r w:rsidRPr="007A5476">
        <w:rPr>
          <w:rStyle w:val="Char2"/>
          <w:spacing w:val="-4"/>
          <w:rtl/>
        </w:rPr>
        <w:t xml:space="preserve"> </w:t>
      </w:r>
      <w:r w:rsidRPr="007A5476">
        <w:rPr>
          <w:rStyle w:val="Char2"/>
          <w:rFonts w:hint="eastAsia"/>
          <w:spacing w:val="-4"/>
          <w:rtl/>
        </w:rPr>
        <w:t>خَل</w:t>
      </w:r>
      <w:r w:rsidRPr="007A5476">
        <w:rPr>
          <w:rStyle w:val="Char2"/>
          <w:rFonts w:hint="cs"/>
          <w:spacing w:val="-4"/>
          <w:rtl/>
        </w:rPr>
        <w:t>ۡ</w:t>
      </w:r>
      <w:r w:rsidRPr="007A5476">
        <w:rPr>
          <w:rStyle w:val="Char2"/>
          <w:rFonts w:hint="eastAsia"/>
          <w:spacing w:val="-4"/>
          <w:rtl/>
        </w:rPr>
        <w:t>فِهِم</w:t>
      </w:r>
      <w:r w:rsidRPr="007A5476">
        <w:rPr>
          <w:rStyle w:val="Char2"/>
          <w:rFonts w:hint="cs"/>
          <w:spacing w:val="-4"/>
          <w:rtl/>
        </w:rPr>
        <w:t>ۡ</w:t>
      </w:r>
      <w:r w:rsidRPr="007A5476">
        <w:rPr>
          <w:rStyle w:val="Char2"/>
          <w:spacing w:val="-4"/>
          <w:rtl/>
        </w:rPr>
        <w:t xml:space="preserve"> </w:t>
      </w:r>
      <w:r w:rsidRPr="007A5476">
        <w:rPr>
          <w:rStyle w:val="Char2"/>
          <w:rFonts w:hint="eastAsia"/>
          <w:spacing w:val="-4"/>
          <w:rtl/>
        </w:rPr>
        <w:t>وَعَن</w:t>
      </w:r>
      <w:r w:rsidRPr="007A5476">
        <w:rPr>
          <w:rStyle w:val="Char2"/>
          <w:rFonts w:hint="cs"/>
          <w:spacing w:val="-4"/>
          <w:rtl/>
        </w:rPr>
        <w:t>ۡ</w:t>
      </w:r>
      <w:r w:rsidRPr="007A5476">
        <w:rPr>
          <w:rStyle w:val="Char2"/>
          <w:spacing w:val="-4"/>
          <w:rtl/>
        </w:rPr>
        <w:t xml:space="preserve"> </w:t>
      </w:r>
      <w:r w:rsidRPr="007A5476">
        <w:rPr>
          <w:rStyle w:val="Char2"/>
          <w:rFonts w:hint="eastAsia"/>
          <w:spacing w:val="-4"/>
          <w:rtl/>
        </w:rPr>
        <w:t>أَي</w:t>
      </w:r>
      <w:r w:rsidRPr="007A5476">
        <w:rPr>
          <w:rStyle w:val="Char2"/>
          <w:rFonts w:hint="cs"/>
          <w:spacing w:val="-4"/>
          <w:rtl/>
        </w:rPr>
        <w:t>ۡ</w:t>
      </w:r>
      <w:r w:rsidRPr="007A5476">
        <w:rPr>
          <w:rStyle w:val="Char2"/>
          <w:rFonts w:hint="eastAsia"/>
          <w:spacing w:val="-4"/>
          <w:rtl/>
        </w:rPr>
        <w:t>مَ</w:t>
      </w:r>
      <w:r w:rsidRPr="007A5476">
        <w:rPr>
          <w:rStyle w:val="Char2"/>
          <w:rFonts w:hint="cs"/>
          <w:spacing w:val="-4"/>
          <w:rtl/>
        </w:rPr>
        <w:t>ٰ</w:t>
      </w:r>
      <w:r w:rsidRPr="007A5476">
        <w:rPr>
          <w:rStyle w:val="Char2"/>
          <w:rFonts w:hint="eastAsia"/>
          <w:spacing w:val="-4"/>
          <w:rtl/>
        </w:rPr>
        <w:t>نِهِم</w:t>
      </w:r>
      <w:r w:rsidRPr="007A5476">
        <w:rPr>
          <w:rStyle w:val="Char2"/>
          <w:rFonts w:hint="cs"/>
          <w:spacing w:val="-4"/>
          <w:rtl/>
        </w:rPr>
        <w:t>ۡ</w:t>
      </w:r>
      <w:r w:rsidRPr="007A5476">
        <w:rPr>
          <w:rStyle w:val="Char2"/>
          <w:spacing w:val="-4"/>
          <w:rtl/>
        </w:rPr>
        <w:t xml:space="preserve"> </w:t>
      </w:r>
      <w:r w:rsidRPr="007A5476">
        <w:rPr>
          <w:rStyle w:val="Char2"/>
          <w:rFonts w:hint="eastAsia"/>
          <w:spacing w:val="-4"/>
          <w:rtl/>
        </w:rPr>
        <w:t>وَعَن</w:t>
      </w:r>
      <w:r w:rsidRPr="007A5476">
        <w:rPr>
          <w:rStyle w:val="Char2"/>
          <w:spacing w:val="-4"/>
          <w:rtl/>
        </w:rPr>
        <w:t xml:space="preserve"> </w:t>
      </w:r>
      <w:r w:rsidRPr="007A5476">
        <w:rPr>
          <w:rStyle w:val="Char2"/>
          <w:rFonts w:hint="eastAsia"/>
          <w:spacing w:val="-4"/>
          <w:rtl/>
        </w:rPr>
        <w:t>شَمَا</w:t>
      </w:r>
      <w:r w:rsidRPr="007A5476">
        <w:rPr>
          <w:rStyle w:val="Char2"/>
          <w:rFonts w:hint="cs"/>
          <w:spacing w:val="-4"/>
          <w:rtl/>
        </w:rPr>
        <w:t>ٓ</w:t>
      </w:r>
      <w:r w:rsidRPr="007A5476">
        <w:rPr>
          <w:rStyle w:val="Char2"/>
          <w:rFonts w:hint="eastAsia"/>
          <w:spacing w:val="-4"/>
          <w:rtl/>
        </w:rPr>
        <w:t>ئِلِهِم</w:t>
      </w:r>
      <w:r w:rsidRPr="007A5476">
        <w:rPr>
          <w:rStyle w:val="Char2"/>
          <w:rFonts w:hint="cs"/>
          <w:spacing w:val="-4"/>
          <w:rtl/>
        </w:rPr>
        <w:t>ۡۖ</w:t>
      </w:r>
      <w:r w:rsidRPr="007A5476">
        <w:rPr>
          <w:rStyle w:val="Char2"/>
          <w:spacing w:val="-4"/>
          <w:rtl/>
        </w:rPr>
        <w:t xml:space="preserve"> </w:t>
      </w:r>
      <w:r w:rsidRPr="007A5476">
        <w:rPr>
          <w:rStyle w:val="Char2"/>
          <w:rFonts w:hint="eastAsia"/>
          <w:spacing w:val="-4"/>
          <w:rtl/>
        </w:rPr>
        <w:t>وَلَا</w:t>
      </w:r>
      <w:r w:rsidRPr="007A5476">
        <w:rPr>
          <w:rStyle w:val="Char2"/>
          <w:spacing w:val="-4"/>
          <w:rtl/>
        </w:rPr>
        <w:t xml:space="preserve"> </w:t>
      </w:r>
      <w:r w:rsidRPr="007A5476">
        <w:rPr>
          <w:rStyle w:val="Char2"/>
          <w:rFonts w:hint="eastAsia"/>
          <w:spacing w:val="-4"/>
          <w:rtl/>
        </w:rPr>
        <w:t>تَجِدُ</w:t>
      </w:r>
      <w:r w:rsidRPr="007A5476">
        <w:rPr>
          <w:rStyle w:val="Char2"/>
          <w:spacing w:val="-4"/>
          <w:rtl/>
        </w:rPr>
        <w:t xml:space="preserve"> </w:t>
      </w:r>
      <w:r w:rsidRPr="007A5476">
        <w:rPr>
          <w:rStyle w:val="Char2"/>
          <w:rFonts w:hint="eastAsia"/>
          <w:spacing w:val="-4"/>
          <w:rtl/>
        </w:rPr>
        <w:t>أَك</w:t>
      </w:r>
      <w:r w:rsidRPr="007A5476">
        <w:rPr>
          <w:rStyle w:val="Char2"/>
          <w:rFonts w:hint="cs"/>
          <w:spacing w:val="-4"/>
          <w:rtl/>
        </w:rPr>
        <w:t>ۡ</w:t>
      </w:r>
      <w:r w:rsidRPr="007A5476">
        <w:rPr>
          <w:rStyle w:val="Char2"/>
          <w:rFonts w:hint="eastAsia"/>
          <w:spacing w:val="-4"/>
          <w:rtl/>
        </w:rPr>
        <w:t>ثَرَهُم</w:t>
      </w:r>
      <w:r w:rsidRPr="007A5476">
        <w:rPr>
          <w:rStyle w:val="Char2"/>
          <w:rFonts w:hint="cs"/>
          <w:spacing w:val="-4"/>
          <w:rtl/>
        </w:rPr>
        <w:t>ۡ</w:t>
      </w:r>
      <w:r w:rsidRPr="007A5476">
        <w:rPr>
          <w:rStyle w:val="Char2"/>
          <w:spacing w:val="-4"/>
          <w:rtl/>
        </w:rPr>
        <w:t xml:space="preserve"> </w:t>
      </w:r>
      <w:r w:rsidRPr="007A5476">
        <w:rPr>
          <w:rStyle w:val="Char2"/>
          <w:rFonts w:hint="eastAsia"/>
          <w:spacing w:val="-4"/>
          <w:rtl/>
        </w:rPr>
        <w:t>شَ</w:t>
      </w:r>
      <w:r w:rsidRPr="007A5476">
        <w:rPr>
          <w:rStyle w:val="Char2"/>
          <w:rFonts w:hint="cs"/>
          <w:spacing w:val="-4"/>
          <w:rtl/>
        </w:rPr>
        <w:t>ٰ</w:t>
      </w:r>
      <w:r w:rsidRPr="007A5476">
        <w:rPr>
          <w:rStyle w:val="Char2"/>
          <w:rFonts w:hint="eastAsia"/>
          <w:spacing w:val="-4"/>
          <w:rtl/>
        </w:rPr>
        <w:t>كِرِينَ</w:t>
      </w:r>
      <w:r w:rsidRPr="007A5476">
        <w:rPr>
          <w:rFonts w:ascii="KFGQPC Uthmanic Script HAFS" w:cs="KFGQPC Uthmanic Script HAFS"/>
          <w:spacing w:val="-4"/>
          <w:rtl/>
          <w:lang w:bidi="ar-SA"/>
        </w:rPr>
        <w:t xml:space="preserve"> </w:t>
      </w:r>
      <w:r w:rsidRPr="007A5476">
        <w:rPr>
          <w:rFonts w:ascii="KFGQPC Uthmanic Script HAFS" w:cs="KFGQPC Uthmanic Script HAFS" w:hint="cs"/>
          <w:spacing w:val="-4"/>
          <w:rtl/>
          <w:lang w:bidi="ar-SA"/>
        </w:rPr>
        <w:t>١٧</w:t>
      </w:r>
      <w:r w:rsidRPr="007A5476">
        <w:rPr>
          <w:rFonts w:ascii="KFGQPC Uthman Taha Naskh" w:cs="KFGQPC Uthman Taha Naskh" w:hint="cs"/>
          <w:spacing w:val="-4"/>
          <w:rtl/>
          <w:lang w:bidi="ar-SA"/>
        </w:rPr>
        <w:t>﴾</w:t>
      </w:r>
      <w:r w:rsidRPr="007A5476">
        <w:rPr>
          <w:rFonts w:ascii="KFGQPC Uthman Taha Naskh" w:cs="KFGQPC Uthman Taha Naskh"/>
          <w:spacing w:val="-4"/>
          <w:rtl/>
          <w:lang w:bidi="ar-SA"/>
        </w:rPr>
        <w:t xml:space="preserve"> </w:t>
      </w:r>
    </w:p>
    <w:p w:rsidR="00AC3DA4" w:rsidRPr="00FB2EE3" w:rsidRDefault="00AC3DA4" w:rsidP="00BF7E38">
      <w:pPr>
        <w:pStyle w:val="a2"/>
        <w:rPr>
          <w:rFonts w:eastAsia="SimSun"/>
          <w:rtl/>
          <w:lang w:eastAsia="zh-CN" w:bidi="ar-SA"/>
        </w:rPr>
      </w:pPr>
      <w:r w:rsidRPr="00FB2EE3">
        <w:rPr>
          <w:rFonts w:eastAsia="SimSun"/>
          <w:rtl/>
          <w:lang w:eastAsia="zh-CN" w:bidi="ar-SA"/>
        </w:rPr>
        <w:t>(ابلیس) گفت: بدان سبب که گم</w:t>
      </w:r>
      <w:r w:rsidR="00736895" w:rsidRPr="00FB2EE3">
        <w:rPr>
          <w:rFonts w:eastAsia="SimSun"/>
          <w:rtl/>
          <w:lang w:eastAsia="zh-CN" w:bidi="ar-SA"/>
        </w:rPr>
        <w:t>‌</w:t>
      </w:r>
      <w:r w:rsidRPr="00FB2EE3">
        <w:rPr>
          <w:rFonts w:eastAsia="SimSun"/>
          <w:rtl/>
          <w:lang w:eastAsia="zh-CN" w:bidi="ar-SA"/>
        </w:rPr>
        <w:t>راهم نمودی، برای (فریفتن) آنان، در راه راست تو (به کمینشان) می</w:t>
      </w:r>
      <w:r w:rsidRPr="00FB2EE3">
        <w:rPr>
          <w:rFonts w:eastAsia="SimSun"/>
          <w:rtl/>
          <w:lang w:eastAsia="zh-CN" w:bidi="ar-SA"/>
        </w:rPr>
        <w:softHyphen/>
        <w:t>نشینم و آن</w:t>
      </w:r>
      <w:r w:rsidRPr="00FB2EE3">
        <w:rPr>
          <w:rFonts w:eastAsia="SimSun"/>
          <w:rtl/>
          <w:lang w:eastAsia="zh-CN" w:bidi="ar-SA"/>
        </w:rPr>
        <w:softHyphen/>
        <w:t>گاه از جلو و پشت</w:t>
      </w:r>
      <w:r w:rsidRPr="00FB2EE3">
        <w:rPr>
          <w:rFonts w:eastAsia="SimSun"/>
          <w:rtl/>
          <w:lang w:eastAsia="zh-CN" w:bidi="ar-SA"/>
        </w:rPr>
        <w:softHyphen/>
        <w:t>سرشان و از راست و چپشان به سراغشان می</w:t>
      </w:r>
      <w:r w:rsidRPr="00FB2EE3">
        <w:rPr>
          <w:rFonts w:eastAsia="SimSun"/>
          <w:rtl/>
          <w:lang w:eastAsia="zh-CN" w:bidi="ar-SA"/>
        </w:rPr>
        <w:softHyphen/>
        <w:t>روم و بیش‌ترشان را سپاس</w:t>
      </w:r>
      <w:r w:rsidRPr="00FB2EE3">
        <w:rPr>
          <w:rFonts w:eastAsia="SimSun"/>
          <w:rtl/>
          <w:lang w:eastAsia="zh-CN" w:bidi="ar-SA"/>
        </w:rPr>
        <w:softHyphen/>
        <w:t>گزار نخواهی یافت.</w:t>
      </w:r>
    </w:p>
    <w:p w:rsidR="00AC3DA4" w:rsidRPr="00FB2EE3" w:rsidRDefault="00736895" w:rsidP="00167AB1">
      <w:pPr>
        <w:jc w:val="lowKashida"/>
        <w:rPr>
          <w:spacing w:val="0"/>
          <w:rtl/>
          <w:lang w:bidi="ar-SA"/>
        </w:rPr>
      </w:pPr>
      <w:r w:rsidRPr="00FB2EE3">
        <w:rPr>
          <w:spacing w:val="0"/>
          <w:rtl/>
          <w:lang w:bidi="ar-SA"/>
        </w:rPr>
        <w:t>شیطان</w:t>
      </w:r>
      <w:r w:rsidR="00AC3DA4" w:rsidRPr="00FB2EE3">
        <w:rPr>
          <w:spacing w:val="0"/>
          <w:rtl/>
          <w:lang w:bidi="ar-SA"/>
        </w:rPr>
        <w:t xml:space="preserve"> به سراغ انسان می‌آید و به او می‌گوید: چرا با این فقیر، این‌همه متواضعانه برخورد می‌کنی؟ چرا</w:t>
      </w:r>
      <w:r w:rsidR="0080200F" w:rsidRPr="00FB2EE3">
        <w:rPr>
          <w:spacing w:val="0"/>
          <w:rtl/>
          <w:lang w:bidi="ar-SA"/>
        </w:rPr>
        <w:t xml:space="preserve"> در برابر این شخص،</w:t>
      </w:r>
      <w:r w:rsidR="00AC3DA4" w:rsidRPr="00FB2EE3">
        <w:rPr>
          <w:spacing w:val="0"/>
          <w:rtl/>
          <w:lang w:bidi="ar-SA"/>
        </w:rPr>
        <w:t xml:space="preserve"> متواضع و فروتن هستی؟ او که جایگاه و منزلت اجتماعی ندارد! چرا با فلانی حرف می‌زنی؟ چگونه با فلانی رفت و آمد داری یا </w:t>
      </w:r>
      <w:r w:rsidR="0080200F" w:rsidRPr="00FB2EE3">
        <w:rPr>
          <w:spacing w:val="0"/>
          <w:rtl/>
          <w:lang w:bidi="ar-SA"/>
        </w:rPr>
        <w:t>با او راه می‌روی؟ این، در حالی‌</w:t>
      </w:r>
      <w:r w:rsidR="00AC3DA4" w:rsidRPr="00FB2EE3">
        <w:rPr>
          <w:spacing w:val="0"/>
          <w:rtl/>
          <w:lang w:bidi="ar-SA"/>
        </w:rPr>
        <w:t>ست که اگر کسی، به‌خاطر الله</w:t>
      </w:r>
      <w:r w:rsidR="00AC3DA4" w:rsidRPr="00FB2EE3">
        <w:rPr>
          <w:spacing w:val="0"/>
          <w:lang w:bidi="ar-SA"/>
        </w:rPr>
        <w:sym w:font="AGA Arabesque" w:char="F055"/>
      </w:r>
      <w:r w:rsidR="00AC3DA4" w:rsidRPr="00FB2EE3">
        <w:rPr>
          <w:spacing w:val="0"/>
          <w:rtl/>
          <w:lang w:bidi="ar-SA"/>
        </w:rPr>
        <w:t xml:space="preserve"> متواضع و فروتن باشد، الله متعال، او را گرامی و ارجمند می‌گرداند</w:t>
      </w:r>
      <w:r w:rsidR="0080200F" w:rsidRPr="00FB2EE3">
        <w:rPr>
          <w:spacing w:val="0"/>
          <w:rtl/>
          <w:lang w:bidi="ar-SA"/>
        </w:rPr>
        <w:t>؛</w:t>
      </w:r>
      <w:r w:rsidR="00AC3DA4" w:rsidRPr="00FB2EE3">
        <w:rPr>
          <w:spacing w:val="0"/>
          <w:rtl/>
          <w:lang w:bidi="ar-SA"/>
        </w:rPr>
        <w:t xml:space="preserve"> از این‌رو زیبنده‌ی هر عالم، </w:t>
      </w:r>
      <w:r w:rsidR="00742F8C" w:rsidRPr="00FB2EE3">
        <w:rPr>
          <w:spacing w:val="0"/>
          <w:rtl/>
          <w:lang w:bidi="ar-SA"/>
        </w:rPr>
        <w:t>ثروتمند و مسؤول و صاحب‌مقامی</w:t>
      </w:r>
      <w:r w:rsidR="0080200F" w:rsidRPr="00FB2EE3">
        <w:rPr>
          <w:spacing w:val="0"/>
          <w:rtl/>
          <w:lang w:bidi="ar-SA"/>
        </w:rPr>
        <w:t>‌</w:t>
      </w:r>
      <w:r w:rsidR="00742F8C" w:rsidRPr="00FB2EE3">
        <w:rPr>
          <w:spacing w:val="0"/>
          <w:rtl/>
          <w:lang w:bidi="ar-SA"/>
        </w:rPr>
        <w:t>ست که در برابر مسلمانان، فروتن باشد. البته برای مسلمان، جایز نیست که در برابر  هیچ کافری، تواضع و فروتنی نماید</w:t>
      </w:r>
      <w:r w:rsidR="0080200F" w:rsidRPr="00FB2EE3">
        <w:rPr>
          <w:spacing w:val="0"/>
          <w:rtl/>
          <w:lang w:bidi="ar-SA"/>
        </w:rPr>
        <w:t>؛</w:t>
      </w:r>
      <w:r w:rsidR="00742F8C" w:rsidRPr="00FB2EE3">
        <w:rPr>
          <w:spacing w:val="0"/>
          <w:rtl/>
          <w:lang w:bidi="ar-SA"/>
        </w:rPr>
        <w:t xml:space="preserve"> مگر این‌که به قصدِ دعوت دادن او به سوی اسلام، بالِ مهر و رحمتش را برایش بگستراند؛ یعنی او را با عزت و کرامت، به سوی اسلام فرا</w:t>
      </w:r>
      <w:r w:rsidR="0080200F" w:rsidRPr="00FB2EE3">
        <w:rPr>
          <w:spacing w:val="0"/>
          <w:rtl/>
          <w:lang w:bidi="ar-SA"/>
        </w:rPr>
        <w:t xml:space="preserve"> </w:t>
      </w:r>
      <w:r w:rsidR="00742F8C" w:rsidRPr="00FB2EE3">
        <w:rPr>
          <w:spacing w:val="0"/>
          <w:rtl/>
          <w:lang w:bidi="ar-SA"/>
        </w:rPr>
        <w:t>بخواند. این، معنای رهنمود الاهی</w:t>
      </w:r>
      <w:r w:rsidR="0080200F" w:rsidRPr="00FB2EE3">
        <w:rPr>
          <w:spacing w:val="0"/>
          <w:rtl/>
          <w:lang w:bidi="ar-SA"/>
        </w:rPr>
        <w:t>‌</w:t>
      </w:r>
      <w:r w:rsidR="00742F8C" w:rsidRPr="00FB2EE3">
        <w:rPr>
          <w:spacing w:val="0"/>
          <w:rtl/>
          <w:lang w:bidi="ar-SA"/>
        </w:rPr>
        <w:t>است که می‌فرماید:</w:t>
      </w:r>
    </w:p>
    <w:p w:rsidR="00742F8C" w:rsidRPr="00FB2EE3" w:rsidRDefault="00BF7E38" w:rsidP="00BF7E3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خ</w:t>
      </w:r>
      <w:r w:rsidRPr="00FB2EE3">
        <w:rPr>
          <w:rFonts w:ascii="KFGQPC Uthmanic Script HAFS" w:hint="cs"/>
          <w:rtl/>
          <w:lang w:bidi="ar-SA"/>
        </w:rPr>
        <w:t>ۡ</w:t>
      </w:r>
      <w:r w:rsidRPr="00FB2EE3">
        <w:rPr>
          <w:rFonts w:ascii="KFGQPC Uthmanic Script HAFS" w:hint="eastAsia"/>
          <w:rtl/>
          <w:lang w:bidi="ar-SA"/>
        </w:rPr>
        <w:t>فِض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جَنَاحَكَ</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cs"/>
          <w:rtl/>
          <w:lang w:bidi="ar-SA"/>
        </w:rPr>
        <w:t>٨٨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w:t>
      </w:r>
      <w:r w:rsidRPr="00FB2EE3">
        <w:rPr>
          <w:rStyle w:val="Char8"/>
          <w:rtl/>
        </w:rPr>
        <w:t xml:space="preserve">: </w:t>
      </w:r>
      <w:r w:rsidRPr="00FB2EE3">
        <w:rPr>
          <w:rStyle w:val="Char8"/>
          <w:rFonts w:hint="cs"/>
          <w:rtl/>
        </w:rPr>
        <w:t>٨٨</w:t>
      </w:r>
      <w:r w:rsidRPr="00FB2EE3">
        <w:rPr>
          <w:rStyle w:val="Char8"/>
          <w:rtl/>
        </w:rPr>
        <w:t>]</w:t>
      </w:r>
      <w:r w:rsidRPr="00FB2EE3">
        <w:rPr>
          <w:rFonts w:ascii="KFGQPC Uthman Taha Naskh" w:cs="KFGQPC Uthman Taha Naskh"/>
          <w:rtl/>
          <w:lang w:bidi="ar-SA"/>
        </w:rPr>
        <w:t xml:space="preserve">  </w:t>
      </w:r>
      <w:r w:rsidR="00822437" w:rsidRPr="00FB2EE3">
        <w:rPr>
          <w:rtl/>
          <w:lang w:bidi="ar-SA"/>
        </w:rPr>
        <w:tab/>
      </w:r>
    </w:p>
    <w:p w:rsidR="00742F8C" w:rsidRPr="00FB2EE3" w:rsidRDefault="00742F8C" w:rsidP="00167AB1">
      <w:pPr>
        <w:pStyle w:val="a2"/>
        <w:rPr>
          <w:rtl/>
          <w:lang w:bidi="ar-SA"/>
        </w:rPr>
      </w:pPr>
      <w:r w:rsidRPr="00FB2EE3">
        <w:rPr>
          <w:rtl/>
          <w:lang w:bidi="ar-SA"/>
        </w:rPr>
        <w:t>بالِ (مهرِ) خویش را برای مؤمنان فرود آور.</w:t>
      </w:r>
    </w:p>
    <w:p w:rsidR="00742F8C" w:rsidRDefault="00742F8C" w:rsidP="00167AB1">
      <w:pPr>
        <w:jc w:val="lowKashida"/>
        <w:rPr>
          <w:spacing w:val="0"/>
          <w:rtl/>
          <w:lang w:bidi="ar-SA"/>
        </w:rPr>
      </w:pPr>
      <w:r w:rsidRPr="00FB2EE3">
        <w:rPr>
          <w:spacing w:val="0"/>
          <w:rtl/>
          <w:lang w:bidi="ar-SA"/>
        </w:rPr>
        <w:t>یعنی اگر دعوت حق را پذیرفت، باید او را گرامی داشت؛ زیرا الله</w:t>
      </w:r>
      <w:r w:rsidRPr="00FB2EE3">
        <w:rPr>
          <w:spacing w:val="0"/>
          <w:lang w:bidi="ar-SA"/>
        </w:rPr>
        <w:sym w:font="AGA Arabesque" w:char="F055"/>
      </w:r>
      <w:r w:rsidRPr="00FB2EE3">
        <w:rPr>
          <w:spacing w:val="0"/>
          <w:rtl/>
          <w:lang w:bidi="ar-SA"/>
        </w:rPr>
        <w:t xml:space="preserve"> می‌فرماید:</w:t>
      </w:r>
    </w:p>
    <w:p w:rsidR="007A5476" w:rsidRPr="00FB2EE3" w:rsidRDefault="007A5476" w:rsidP="00167AB1">
      <w:pPr>
        <w:jc w:val="lowKashida"/>
        <w:rPr>
          <w:spacing w:val="0"/>
          <w:rtl/>
          <w:lang w:bidi="ar-SA"/>
        </w:rPr>
      </w:pPr>
    </w:p>
    <w:p w:rsidR="00742F8C" w:rsidRPr="00FB2EE3" w:rsidRDefault="00BF7E38" w:rsidP="00BF7E3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خ</w:t>
      </w:r>
      <w:r w:rsidRPr="00FB2EE3">
        <w:rPr>
          <w:rFonts w:ascii="KFGQPC Uthmanic Script HAFS" w:hint="cs"/>
          <w:rtl/>
          <w:lang w:bidi="ar-SA"/>
        </w:rPr>
        <w:t>ۡ</w:t>
      </w:r>
      <w:r w:rsidRPr="00FB2EE3">
        <w:rPr>
          <w:rFonts w:ascii="KFGQPC Uthmanic Script HAFS" w:hint="eastAsia"/>
          <w:rtl/>
          <w:lang w:bidi="ar-SA"/>
        </w:rPr>
        <w:t>فِض</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جَنَاحَكَ</w:t>
      </w:r>
      <w:r w:rsidRPr="00FB2EE3">
        <w:rPr>
          <w:rFonts w:ascii="KFGQPC Uthmanic Script HAFS"/>
          <w:rtl/>
          <w:lang w:bidi="ar-SA"/>
        </w:rPr>
        <w:t xml:space="preserve"> </w:t>
      </w:r>
      <w:r w:rsidRPr="00FB2EE3">
        <w:rPr>
          <w:rFonts w:ascii="KFGQPC Uthmanic Script HAFS" w:hint="eastAsia"/>
          <w:rtl/>
          <w:lang w:bidi="ar-SA"/>
        </w:rPr>
        <w:t>لِمَنِ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تَّبَعَكَ</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cs"/>
          <w:rtl/>
          <w:lang w:bidi="ar-SA"/>
        </w:rPr>
        <w:t>٢١٥</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الشعراء</w:t>
      </w:r>
      <w:r w:rsidRPr="00FB2EE3">
        <w:rPr>
          <w:rStyle w:val="Char8"/>
          <w:rtl/>
        </w:rPr>
        <w:t xml:space="preserve"> : </w:t>
      </w:r>
      <w:r w:rsidRPr="00FB2EE3">
        <w:rPr>
          <w:rStyle w:val="Char8"/>
          <w:rFonts w:hint="cs"/>
          <w:rtl/>
        </w:rPr>
        <w:t>٢١٥</w:t>
      </w:r>
      <w:r w:rsidRPr="00FB2EE3">
        <w:rPr>
          <w:rStyle w:val="Char8"/>
          <w:rtl/>
        </w:rPr>
        <w:t>]</w:t>
      </w:r>
      <w:r w:rsidRPr="00FB2EE3">
        <w:rPr>
          <w:rFonts w:ascii="KFGQPC Uthman Taha Naskh" w:cs="KFGQPC Uthman Taha Naskh"/>
          <w:rtl/>
          <w:lang w:bidi="ar-SA"/>
        </w:rPr>
        <w:t xml:space="preserve">  </w:t>
      </w:r>
      <w:r w:rsidR="00822437" w:rsidRPr="00FB2EE3">
        <w:rPr>
          <w:rtl/>
          <w:lang w:bidi="ar-SA"/>
        </w:rPr>
        <w:tab/>
      </w:r>
      <w:r w:rsidR="00742F8C" w:rsidRPr="00FB2EE3">
        <w:rPr>
          <w:rtl/>
          <w:lang w:bidi="ar-SA"/>
        </w:rPr>
        <w:t xml:space="preserve"> </w:t>
      </w:r>
    </w:p>
    <w:p w:rsidR="00742F8C" w:rsidRPr="00FB2EE3" w:rsidRDefault="00742F8C" w:rsidP="00167AB1">
      <w:pPr>
        <w:pStyle w:val="a2"/>
        <w:rPr>
          <w:rtl/>
          <w:lang w:bidi="ar-SA"/>
        </w:rPr>
      </w:pPr>
      <w:r w:rsidRPr="00FB2EE3">
        <w:rPr>
          <w:rtl/>
          <w:lang w:bidi="ar-SA"/>
        </w:rPr>
        <w:t>و بال (مهر و تواضع) خویش را براى مؤمنانى كه از تو پيروى مى‏كنند، بگستران.</w:t>
      </w:r>
    </w:p>
    <w:p w:rsidR="00837FEF" w:rsidRPr="00FB2EE3" w:rsidRDefault="00742F8C" w:rsidP="00167AB1">
      <w:pPr>
        <w:jc w:val="lowKashida"/>
        <w:rPr>
          <w:spacing w:val="0"/>
          <w:rtl/>
          <w:lang w:bidi="ar-SA"/>
        </w:rPr>
      </w:pPr>
      <w:r w:rsidRPr="00FB2EE3">
        <w:rPr>
          <w:spacing w:val="0"/>
          <w:rtl/>
          <w:lang w:bidi="ar-SA"/>
        </w:rPr>
        <w:t>بنابراین، هر مسلمانی باید با براد</w:t>
      </w:r>
      <w:r w:rsidR="0080200F" w:rsidRPr="00FB2EE3">
        <w:rPr>
          <w:spacing w:val="0"/>
          <w:rtl/>
          <w:lang w:bidi="ar-SA"/>
        </w:rPr>
        <w:t>رانش خوش‌رفتار و نیک‌گفتار باشد؛</w:t>
      </w:r>
      <w:r w:rsidRPr="00FB2EE3">
        <w:rPr>
          <w:spacing w:val="0"/>
          <w:rtl/>
          <w:lang w:bidi="ar-SA"/>
        </w:rPr>
        <w:t xml:space="preserve"> زیرا رفتار و گفتار نیکو، در میا</w:t>
      </w:r>
      <w:r w:rsidR="00400B70" w:rsidRPr="00FB2EE3">
        <w:rPr>
          <w:spacing w:val="0"/>
          <w:rtl/>
          <w:lang w:bidi="ar-SA"/>
        </w:rPr>
        <w:t>ن مردم</w:t>
      </w:r>
      <w:r w:rsidRPr="00FB2EE3">
        <w:rPr>
          <w:spacing w:val="0"/>
          <w:rtl/>
          <w:lang w:bidi="ar-SA"/>
        </w:rPr>
        <w:t xml:space="preserve"> دوستی و محبت ایجاد می‌کند و به‌گفته‌ی شاعر: «از محبت، خارها گل می‌شود». در مقابل، پیامبر</w:t>
      </w:r>
      <w:r w:rsidRPr="00FB2EE3">
        <w:rPr>
          <w:spacing w:val="0"/>
          <w:lang w:bidi="ar-SA"/>
        </w:rPr>
        <w:sym w:font="AGA Arabesque" w:char="F072"/>
      </w:r>
      <w:r w:rsidRPr="00FB2EE3">
        <w:rPr>
          <w:spacing w:val="0"/>
          <w:rtl/>
          <w:lang w:bidi="ar-SA"/>
        </w:rPr>
        <w:t xml:space="preserve"> از هر کاری که باعث کینه و دشمنی می‌گردد، منع فرموده است؛ مانند این‌که کسی، روی معامله‌ی برادر مسلمانش دست بگذارد یا به‌نحوی در معامله‌</w:t>
      </w:r>
      <w:r w:rsidR="00C4499D" w:rsidRPr="00FB2EE3">
        <w:rPr>
          <w:spacing w:val="0"/>
          <w:rtl/>
          <w:lang w:bidi="ar-SA"/>
        </w:rPr>
        <w:t>ا</w:t>
      </w:r>
      <w:r w:rsidRPr="00FB2EE3">
        <w:rPr>
          <w:spacing w:val="0"/>
          <w:rtl/>
          <w:lang w:bidi="ar-SA"/>
        </w:rPr>
        <w:t>ی که دو طرف توافق کرده‌اند، مشکل یا اختلالی ایجاد کند و آن معامله را به سود خود، رقم بزند.</w:t>
      </w:r>
      <w:r w:rsidR="00C4499D" w:rsidRPr="00FB2EE3">
        <w:rPr>
          <w:spacing w:val="0"/>
          <w:rtl/>
          <w:lang w:bidi="ar-SA"/>
        </w:rPr>
        <w:t xml:space="preserve"> در هر حال، هر </w:t>
      </w:r>
      <w:r w:rsidR="00400B70" w:rsidRPr="00FB2EE3">
        <w:rPr>
          <w:spacing w:val="0"/>
          <w:rtl/>
          <w:lang w:bidi="ar-SA"/>
        </w:rPr>
        <w:t>کاری که زمینه‌ساز کینه و دشمنی‌</w:t>
      </w:r>
      <w:r w:rsidR="00C4499D" w:rsidRPr="00FB2EE3">
        <w:rPr>
          <w:spacing w:val="0"/>
          <w:rtl/>
          <w:lang w:bidi="ar-SA"/>
        </w:rPr>
        <w:t>ست، ناجایز می‌باشد.</w:t>
      </w:r>
    </w:p>
    <w:p w:rsidR="00C4499D" w:rsidRPr="00FB2EE3" w:rsidRDefault="00C4499D" w:rsidP="00A10177">
      <w:pPr>
        <w:ind w:firstLine="0"/>
        <w:jc w:val="center"/>
        <w:rPr>
          <w:spacing w:val="0"/>
          <w:rtl/>
          <w:lang w:bidi="ar-SA"/>
        </w:rPr>
      </w:pPr>
      <w:r w:rsidRPr="00FB2EE3">
        <w:rPr>
          <w:spacing w:val="0"/>
          <w:rtl/>
          <w:lang w:bidi="ar-SA"/>
        </w:rPr>
        <w:t>***</w:t>
      </w:r>
    </w:p>
    <w:p w:rsidR="00C4499D" w:rsidRPr="00FB2EE3" w:rsidRDefault="00C4499D" w:rsidP="00167AB1">
      <w:pPr>
        <w:jc w:val="lowKashida"/>
        <w:rPr>
          <w:spacing w:val="0"/>
          <w:rtl/>
          <w:lang w:bidi="ar-SA"/>
        </w:rPr>
      </w:pPr>
      <w:r w:rsidRPr="00FB2EE3">
        <w:rPr>
          <w:spacing w:val="0"/>
          <w:rtl/>
          <w:lang w:bidi="ar-SA"/>
        </w:rPr>
        <w:t>الله متعال، می‌فرماید:</w:t>
      </w:r>
    </w:p>
    <w:p w:rsidR="00C4499D" w:rsidRPr="00FB2EE3" w:rsidRDefault="00BF7E38" w:rsidP="00BF7E38">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قَتَلَ</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بِغَي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فَسَاد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فَكَأَنَّمَا</w:t>
      </w:r>
      <w:r w:rsidRPr="00FB2EE3">
        <w:rPr>
          <w:rFonts w:ascii="KFGQPC Uthmanic Script HAFS"/>
          <w:rtl/>
          <w:lang w:bidi="ar-SA"/>
        </w:rPr>
        <w:t xml:space="preserve"> </w:t>
      </w:r>
      <w:r w:rsidRPr="00FB2EE3">
        <w:rPr>
          <w:rFonts w:ascii="KFGQPC Uthmanic Script HAFS" w:hint="eastAsia"/>
          <w:rtl/>
          <w:lang w:bidi="ar-SA"/>
        </w:rPr>
        <w:t>قَتَلَ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rtl/>
          <w:lang w:bidi="ar-SA"/>
        </w:rPr>
        <w:t xml:space="preserve"> </w:t>
      </w:r>
      <w:r w:rsidRPr="00FB2EE3">
        <w:rPr>
          <w:rFonts w:ascii="KFGQPC Uthmanic Script HAFS" w:hint="eastAsia"/>
          <w:rtl/>
          <w:lang w:bidi="ar-SA"/>
        </w:rPr>
        <w:t>جَمِيع</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أَح</w:t>
      </w:r>
      <w:r w:rsidRPr="00FB2EE3">
        <w:rPr>
          <w:rFonts w:ascii="KFGQPC Uthmanic Script HAFS" w:hint="cs"/>
          <w:rtl/>
          <w:lang w:bidi="ar-SA"/>
        </w:rPr>
        <w:t>ۡ</w:t>
      </w:r>
      <w:r w:rsidRPr="00FB2EE3">
        <w:rPr>
          <w:rFonts w:ascii="KFGQPC Uthmanic Script HAFS" w:hint="eastAsia"/>
          <w:rtl/>
          <w:lang w:bidi="ar-SA"/>
        </w:rPr>
        <w:t>يَاهَا</w:t>
      </w:r>
      <w:r w:rsidRPr="00FB2EE3">
        <w:rPr>
          <w:rFonts w:ascii="KFGQPC Uthmanic Script HAFS"/>
          <w:rtl/>
          <w:lang w:bidi="ar-SA"/>
        </w:rPr>
        <w:t xml:space="preserve"> </w:t>
      </w:r>
      <w:r w:rsidRPr="00FB2EE3">
        <w:rPr>
          <w:rFonts w:ascii="KFGQPC Uthmanic Script HAFS" w:hint="eastAsia"/>
          <w:rtl/>
          <w:lang w:bidi="ar-SA"/>
        </w:rPr>
        <w:t>فَكَأَنَّمَا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أَح</w:t>
      </w:r>
      <w:r w:rsidRPr="00FB2EE3">
        <w:rPr>
          <w:rFonts w:ascii="KFGQPC Uthmanic Script HAFS" w:hint="cs"/>
          <w:rtl/>
          <w:lang w:bidi="ar-SA"/>
        </w:rPr>
        <w:t>ۡ</w:t>
      </w:r>
      <w:r w:rsidRPr="00FB2EE3">
        <w:rPr>
          <w:rFonts w:ascii="KFGQPC Uthmanic Script HAFS" w:hint="eastAsia"/>
          <w:rtl/>
          <w:lang w:bidi="ar-SA"/>
        </w:rPr>
        <w:t>يَا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rtl/>
          <w:lang w:bidi="ar-SA"/>
        </w:rPr>
        <w:t xml:space="preserve"> </w:t>
      </w:r>
      <w:r w:rsidRPr="00FB2EE3">
        <w:rPr>
          <w:rFonts w:ascii="KFGQPC Uthmanic Script HAFS" w:hint="eastAsia"/>
          <w:rtl/>
          <w:lang w:bidi="ar-SA"/>
        </w:rPr>
        <w:t>جَمِيع</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٣٢</w:t>
      </w:r>
      <w:r w:rsidRPr="00FB2EE3">
        <w:rPr>
          <w:rStyle w:val="Char8"/>
          <w:rtl/>
        </w:rPr>
        <w:t xml:space="preserve">] </w:t>
      </w:r>
      <w:r w:rsidRPr="00FB2EE3">
        <w:rPr>
          <w:rFonts w:ascii="KFGQPC Uthman Taha Naskh" w:cs="KFGQPC Uthman Taha Naskh"/>
          <w:rtl/>
          <w:lang w:bidi="ar-SA"/>
        </w:rPr>
        <w:t xml:space="preserve"> </w:t>
      </w:r>
      <w:r w:rsidR="00822437" w:rsidRPr="00FB2EE3">
        <w:rPr>
          <w:rtl/>
          <w:lang w:bidi="ar-SA"/>
        </w:rPr>
        <w:tab/>
      </w:r>
    </w:p>
    <w:p w:rsidR="00C4499D" w:rsidRPr="00FB2EE3" w:rsidRDefault="00C4499D" w:rsidP="00167AB1">
      <w:pPr>
        <w:pStyle w:val="a2"/>
        <w:rPr>
          <w:rtl/>
          <w:lang w:bidi="ar-SA"/>
        </w:rPr>
      </w:pPr>
      <w:r w:rsidRPr="00FB2EE3">
        <w:rPr>
          <w:rtl/>
          <w:lang w:bidi="ar-SA"/>
        </w:rPr>
        <w:t>هرکس، انسانی را جز به قصاص یا جز به کیفر فساد و تبه</w:t>
      </w:r>
      <w:r w:rsidR="00400B70" w:rsidRPr="00FB2EE3">
        <w:rPr>
          <w:rtl/>
          <w:lang w:bidi="ar-SA"/>
        </w:rPr>
        <w:t>‌</w:t>
      </w:r>
      <w:r w:rsidRPr="00FB2EE3">
        <w:rPr>
          <w:rtl/>
          <w:lang w:bidi="ar-SA"/>
        </w:rPr>
        <w:t>کاری در زمین بکشد، گویا همه</w:t>
      </w:r>
      <w:r w:rsidRPr="00FB2EE3">
        <w:rPr>
          <w:rtl/>
          <w:lang w:bidi="ar-SA"/>
        </w:rPr>
        <w:softHyphen/>
        <w:t>ی مردم را کشته و هر کس سبب زنده ماندن کسی گردد، گویا همه</w:t>
      </w:r>
      <w:r w:rsidRPr="00FB2EE3">
        <w:rPr>
          <w:rtl/>
          <w:lang w:bidi="ar-SA"/>
        </w:rPr>
        <w:softHyphen/>
        <w:t>ی مردم را نجات داده است.</w:t>
      </w:r>
    </w:p>
    <w:p w:rsidR="00C4499D" w:rsidRPr="00FB2EE3" w:rsidRDefault="00C4499D" w:rsidP="00167AB1">
      <w:pPr>
        <w:pStyle w:val="a4"/>
        <w:rPr>
          <w:rtl/>
          <w:lang w:bidi="ar-SA"/>
        </w:rPr>
      </w:pPr>
      <w:r w:rsidRPr="00FB2EE3">
        <w:rPr>
          <w:rtl/>
          <w:lang w:bidi="ar-SA"/>
        </w:rPr>
        <w:t>227- وعن أَبي موسى</w:t>
      </w:r>
      <w:r w:rsidRPr="00FB2EE3">
        <w:rPr>
          <w:b w:val="0"/>
          <w:bCs w:val="0"/>
          <w:rtl/>
          <w:lang w:bidi="ar-SA"/>
        </w:rPr>
        <w:sym w:font="AGA Arabesque" w:char="F074"/>
      </w:r>
      <w:r w:rsidRPr="00FB2EE3">
        <w:rPr>
          <w:rtl/>
          <w:lang w:bidi="ar-SA"/>
        </w:rPr>
        <w:t xml:space="preserve"> قال: قال رسولُ</w:t>
      </w:r>
      <w:r w:rsidRPr="00FB2EE3">
        <w:rPr>
          <w:rFonts w:ascii="Times New Roman" w:hAnsi="Times New Roman" w:cs="Times New Roman"/>
          <w:rtl/>
          <w:lang w:bidi="ar-SA"/>
        </w:rPr>
        <w:t>‌</w:t>
      </w:r>
      <w:r w:rsidRPr="00FB2EE3">
        <w:rPr>
          <w:b w:val="0"/>
          <w:bCs w:val="0"/>
          <w:rtl/>
          <w:lang w:bidi="ar-SA"/>
        </w:rPr>
        <w:sym w:font="AGA Arabesque" w:char="F072"/>
      </w:r>
      <w:r w:rsidRPr="00FB2EE3">
        <w:rPr>
          <w:rtl/>
          <w:lang w:bidi="ar-SA"/>
        </w:rPr>
        <w:t>: «الْمُؤْمنُ للْمُؤْمِن كَالْبُنْيَانِ يَشدُّ بعْضُهُ بَعْضاً». وَشَبَّكَ بَيْنَ أَصَابِعِه.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299"/>
      </w:r>
      <w:r w:rsidR="00FB2EE3" w:rsidRPr="00FB2EE3">
        <w:rPr>
          <w:rStyle w:val="FootnoteReference"/>
          <w:rFonts w:cs="B Lotus"/>
          <w:bCs w:val="0"/>
          <w:szCs w:val="28"/>
          <w:rtl/>
          <w:lang w:bidi="ar-SA"/>
        </w:rPr>
        <w:t>)</w:t>
      </w:r>
    </w:p>
    <w:p w:rsidR="00C4499D" w:rsidRDefault="00C4499D" w:rsidP="00167AB1">
      <w:pPr>
        <w:jc w:val="lowKashida"/>
        <w:rPr>
          <w:rFonts w:hAnsi="AGA Arabesque"/>
          <w:spacing w:val="0"/>
          <w:rtl/>
          <w:lang w:bidi="ar-SA"/>
        </w:rPr>
      </w:pPr>
      <w:r w:rsidRPr="00FB2EE3">
        <w:rPr>
          <w:b/>
          <w:bCs/>
          <w:spacing w:val="0"/>
          <w:rtl/>
          <w:lang w:bidi="ar-SA"/>
        </w:rPr>
        <w:t xml:space="preserve">ترجمه: </w:t>
      </w:r>
      <w:r w:rsidRPr="00FB2EE3">
        <w:rPr>
          <w:spacing w:val="0"/>
          <w:rtl/>
          <w:lang w:bidi="ar-SA"/>
        </w:rPr>
        <w:t>ابوموسی</w:t>
      </w:r>
      <w:r w:rsidRPr="00FB2EE3">
        <w:rPr>
          <w:rFonts w:hAnsi="AGA Arabesque"/>
          <w:spacing w:val="0"/>
          <w:lang w:bidi="ar-SA"/>
        </w:rPr>
        <w:sym w:font="AGA Arabesque" w:char="F074"/>
      </w:r>
      <w:r w:rsidRPr="00FB2EE3">
        <w:rPr>
          <w:rFonts w:hAnsi="AGA Arabesque"/>
          <w:spacing w:val="0"/>
          <w:rtl/>
          <w:lang w:bidi="ar-SA"/>
        </w:rPr>
        <w:t xml:space="preserve"> می‌گوید: رسول‌الله</w:t>
      </w:r>
      <w:r w:rsidRPr="00FB2EE3">
        <w:rPr>
          <w:rFonts w:hAnsi="AGA Arabesque"/>
          <w:spacing w:val="0"/>
          <w:lang w:bidi="ar-SA"/>
        </w:rPr>
        <w:sym w:font="AGA Arabesque" w:char="F072"/>
      </w:r>
      <w:r w:rsidRPr="00FB2EE3">
        <w:rPr>
          <w:rFonts w:hAnsi="AGA Arabesque"/>
          <w:spacing w:val="0"/>
          <w:rtl/>
          <w:lang w:bidi="ar-SA"/>
        </w:rPr>
        <w:t xml:space="preserve"> در حالی که انگشتانش را در هم فرو برد، فرمود: «مؤمنان براي يك</w:t>
      </w:r>
      <w:r w:rsidR="00400B70" w:rsidRPr="00FB2EE3">
        <w:rPr>
          <w:rFonts w:hAnsi="AGA Arabesque"/>
          <w:spacing w:val="0"/>
          <w:rtl/>
          <w:lang w:bidi="ar-SA"/>
        </w:rPr>
        <w:t>‌</w:t>
      </w:r>
      <w:r w:rsidRPr="00FB2EE3">
        <w:rPr>
          <w:rFonts w:hAnsi="AGA Arabesque"/>
          <w:spacing w:val="0"/>
          <w:rtl/>
          <w:lang w:bidi="ar-SA"/>
        </w:rPr>
        <w:t>ديگر مانند اجزاي يك ساختمان هستند كه باعث تقويت و استحكام يك</w:t>
      </w:r>
      <w:r w:rsidR="00400B70" w:rsidRPr="00FB2EE3">
        <w:rPr>
          <w:rFonts w:hAnsi="AGA Arabesque"/>
          <w:spacing w:val="0"/>
          <w:rtl/>
          <w:lang w:bidi="ar-SA"/>
        </w:rPr>
        <w:t>‌</w:t>
      </w:r>
      <w:r w:rsidRPr="00FB2EE3">
        <w:rPr>
          <w:rFonts w:hAnsi="AGA Arabesque"/>
          <w:spacing w:val="0"/>
          <w:rtl/>
          <w:lang w:bidi="ar-SA"/>
        </w:rPr>
        <w:t>ديگر مي‌شوند».</w:t>
      </w:r>
    </w:p>
    <w:p w:rsidR="007A5476" w:rsidRDefault="007A5476" w:rsidP="00167AB1">
      <w:pPr>
        <w:jc w:val="lowKashida"/>
        <w:rPr>
          <w:rFonts w:hAnsi="AGA Arabesque"/>
          <w:spacing w:val="0"/>
          <w:rtl/>
          <w:lang w:bidi="ar-SA"/>
        </w:rPr>
      </w:pPr>
    </w:p>
    <w:p w:rsidR="007A5476" w:rsidRDefault="007A5476" w:rsidP="00167AB1">
      <w:pPr>
        <w:jc w:val="lowKashida"/>
        <w:rPr>
          <w:rFonts w:hAnsi="AGA Arabesque"/>
          <w:spacing w:val="0"/>
          <w:rtl/>
          <w:lang w:bidi="ar-SA"/>
        </w:rPr>
      </w:pPr>
    </w:p>
    <w:p w:rsidR="007A5476" w:rsidRPr="00FB2EE3" w:rsidRDefault="007A5476" w:rsidP="00167AB1">
      <w:pPr>
        <w:jc w:val="lowKashida"/>
        <w:rPr>
          <w:spacing w:val="0"/>
          <w:rtl/>
          <w:lang w:bidi="ar-SA"/>
        </w:rPr>
      </w:pPr>
    </w:p>
    <w:p w:rsidR="00837FEF" w:rsidRPr="00FB2EE3" w:rsidRDefault="00C4499D"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C4499D" w:rsidRPr="00FB2EE3" w:rsidRDefault="00C4499D" w:rsidP="00167AB1">
      <w:pPr>
        <w:jc w:val="lowKashida"/>
        <w:rPr>
          <w:spacing w:val="0"/>
          <w:rtl/>
          <w:lang w:bidi="ar-SA"/>
        </w:rPr>
      </w:pPr>
      <w:r w:rsidRPr="00FB2EE3">
        <w:rPr>
          <w:spacing w:val="0"/>
          <w:rtl/>
          <w:lang w:bidi="ar-SA"/>
        </w:rPr>
        <w:t>پیش‌تر به شرح چند آیه درباره‌ی حفظ حرمت مسلمانان و مهرورزی و نیکی کردن به آنان، پرداخ</w:t>
      </w:r>
      <w:r w:rsidR="00400B70" w:rsidRPr="00FB2EE3">
        <w:rPr>
          <w:spacing w:val="0"/>
          <w:rtl/>
          <w:lang w:bidi="ar-SA"/>
        </w:rPr>
        <w:t>تیم. یکی از آیاتی که در این باب</w:t>
      </w:r>
      <w:r w:rsidRPr="00FB2EE3">
        <w:rPr>
          <w:spacing w:val="0"/>
          <w:rtl/>
          <w:lang w:bidi="ar-SA"/>
        </w:rPr>
        <w:t xml:space="preserve"> ذکر شده، این است که الله</w:t>
      </w:r>
      <w:r w:rsidRPr="00FB2EE3">
        <w:rPr>
          <w:spacing w:val="0"/>
          <w:lang w:bidi="ar-SA"/>
        </w:rPr>
        <w:sym w:font="AGA Arabesque" w:char="F055"/>
      </w:r>
      <w:r w:rsidRPr="00FB2EE3">
        <w:rPr>
          <w:spacing w:val="0"/>
          <w:rtl/>
          <w:lang w:bidi="ar-SA"/>
        </w:rPr>
        <w:t xml:space="preserve"> می‌فرماید:</w:t>
      </w:r>
    </w:p>
    <w:p w:rsidR="00C4499D" w:rsidRPr="00FB2EE3" w:rsidRDefault="00BF7E38" w:rsidP="00BF7E38">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قَتَلَ</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بِغَي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فَسَاد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فَكَأَنَّمَا</w:t>
      </w:r>
      <w:r w:rsidRPr="00FB2EE3">
        <w:rPr>
          <w:rFonts w:ascii="KFGQPC Uthmanic Script HAFS"/>
          <w:rtl/>
          <w:lang w:bidi="ar-SA"/>
        </w:rPr>
        <w:t xml:space="preserve"> </w:t>
      </w:r>
      <w:r w:rsidRPr="00FB2EE3">
        <w:rPr>
          <w:rFonts w:ascii="KFGQPC Uthmanic Script HAFS" w:hint="eastAsia"/>
          <w:rtl/>
          <w:lang w:bidi="ar-SA"/>
        </w:rPr>
        <w:t>قَتَلَ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rtl/>
          <w:lang w:bidi="ar-SA"/>
        </w:rPr>
        <w:t xml:space="preserve"> </w:t>
      </w:r>
      <w:r w:rsidRPr="00FB2EE3">
        <w:rPr>
          <w:rFonts w:ascii="KFGQPC Uthmanic Script HAFS" w:hint="eastAsia"/>
          <w:rtl/>
          <w:lang w:bidi="ar-SA"/>
        </w:rPr>
        <w:t>جَمِيع</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أَح</w:t>
      </w:r>
      <w:r w:rsidRPr="00FB2EE3">
        <w:rPr>
          <w:rFonts w:ascii="KFGQPC Uthmanic Script HAFS" w:hint="cs"/>
          <w:rtl/>
          <w:lang w:bidi="ar-SA"/>
        </w:rPr>
        <w:t>ۡ</w:t>
      </w:r>
      <w:r w:rsidRPr="00FB2EE3">
        <w:rPr>
          <w:rFonts w:ascii="KFGQPC Uthmanic Script HAFS" w:hint="eastAsia"/>
          <w:rtl/>
          <w:lang w:bidi="ar-SA"/>
        </w:rPr>
        <w:t>يَاهَا</w:t>
      </w:r>
      <w:r w:rsidRPr="00FB2EE3">
        <w:rPr>
          <w:rFonts w:ascii="KFGQPC Uthmanic Script HAFS"/>
          <w:rtl/>
          <w:lang w:bidi="ar-SA"/>
        </w:rPr>
        <w:t xml:space="preserve"> </w:t>
      </w:r>
      <w:r w:rsidRPr="00FB2EE3">
        <w:rPr>
          <w:rFonts w:ascii="KFGQPC Uthmanic Script HAFS" w:hint="eastAsia"/>
          <w:rtl/>
          <w:lang w:bidi="ar-SA"/>
        </w:rPr>
        <w:t>فَكَأَنَّمَا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أَح</w:t>
      </w:r>
      <w:r w:rsidRPr="00FB2EE3">
        <w:rPr>
          <w:rFonts w:ascii="KFGQPC Uthmanic Script HAFS" w:hint="cs"/>
          <w:rtl/>
          <w:lang w:bidi="ar-SA"/>
        </w:rPr>
        <w:t>ۡ</w:t>
      </w:r>
      <w:r w:rsidRPr="00FB2EE3">
        <w:rPr>
          <w:rFonts w:ascii="KFGQPC Uthmanic Script HAFS" w:hint="eastAsia"/>
          <w:rtl/>
          <w:lang w:bidi="ar-SA"/>
        </w:rPr>
        <w:t>يَا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rtl/>
          <w:lang w:bidi="ar-SA"/>
        </w:rPr>
        <w:t xml:space="preserve"> </w:t>
      </w:r>
      <w:r w:rsidRPr="00FB2EE3">
        <w:rPr>
          <w:rFonts w:ascii="KFGQPC Uthmanic Script HAFS" w:hint="eastAsia"/>
          <w:rtl/>
          <w:lang w:bidi="ar-SA"/>
        </w:rPr>
        <w:t>جَمِيع</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المائ‍دة</w:t>
      </w:r>
      <w:r w:rsidRPr="00FB2EE3">
        <w:rPr>
          <w:rStyle w:val="Char8"/>
          <w:rtl/>
        </w:rPr>
        <w:t xml:space="preserve">: </w:t>
      </w:r>
      <w:r w:rsidRPr="00FB2EE3">
        <w:rPr>
          <w:rStyle w:val="Char8"/>
          <w:rFonts w:hint="cs"/>
          <w:rtl/>
        </w:rPr>
        <w:t>٣٢</w:t>
      </w:r>
      <w:r w:rsidRPr="00FB2EE3">
        <w:rPr>
          <w:rStyle w:val="Char8"/>
          <w:rtl/>
        </w:rPr>
        <w:t>]</w:t>
      </w:r>
      <w:r w:rsidRPr="00FB2EE3">
        <w:rPr>
          <w:rFonts w:ascii="KFGQPC Uthman Taha Naskh" w:cs="KFGQPC Uthman Taha Naskh"/>
          <w:rtl/>
          <w:lang w:bidi="ar-SA"/>
        </w:rPr>
        <w:t xml:space="preserve">  </w:t>
      </w:r>
      <w:r w:rsidR="00822437" w:rsidRPr="00FB2EE3">
        <w:rPr>
          <w:rtl/>
          <w:lang w:bidi="ar-SA"/>
        </w:rPr>
        <w:tab/>
      </w:r>
    </w:p>
    <w:p w:rsidR="00C4499D" w:rsidRPr="00FB2EE3" w:rsidRDefault="00C4499D" w:rsidP="00167AB1">
      <w:pPr>
        <w:pStyle w:val="a2"/>
        <w:rPr>
          <w:rtl/>
          <w:lang w:bidi="ar-SA"/>
        </w:rPr>
      </w:pPr>
      <w:r w:rsidRPr="00FB2EE3">
        <w:rPr>
          <w:rtl/>
          <w:lang w:bidi="ar-SA"/>
        </w:rPr>
        <w:t>هرکس، انسانی را جز به قصاص یا جز به کیفر فساد و تبه</w:t>
      </w:r>
      <w:r w:rsidR="00400B70" w:rsidRPr="00FB2EE3">
        <w:rPr>
          <w:rtl/>
          <w:lang w:bidi="ar-SA"/>
        </w:rPr>
        <w:t>‌</w:t>
      </w:r>
      <w:r w:rsidRPr="00FB2EE3">
        <w:rPr>
          <w:rtl/>
          <w:lang w:bidi="ar-SA"/>
        </w:rPr>
        <w:t>کاری در زمین بکشد، گویا همه</w:t>
      </w:r>
      <w:r w:rsidRPr="00FB2EE3">
        <w:rPr>
          <w:rtl/>
          <w:lang w:bidi="ar-SA"/>
        </w:rPr>
        <w:softHyphen/>
        <w:t>ی مردم را کشته و هر کس سبب زنده ماندن کسی گردد، گویا همه</w:t>
      </w:r>
      <w:r w:rsidRPr="00FB2EE3">
        <w:rPr>
          <w:rtl/>
          <w:lang w:bidi="ar-SA"/>
        </w:rPr>
        <w:softHyphen/>
        <w:t>ی مردم را نجات داده است.</w:t>
      </w:r>
    </w:p>
    <w:p w:rsidR="00C4499D" w:rsidRPr="00FB2EE3" w:rsidRDefault="00C4499D" w:rsidP="00167AB1">
      <w:pPr>
        <w:jc w:val="lowKashida"/>
        <w:rPr>
          <w:spacing w:val="0"/>
          <w:rtl/>
          <w:lang w:bidi="ar-SA"/>
        </w:rPr>
      </w:pPr>
      <w:r w:rsidRPr="00FB2EE3">
        <w:rPr>
          <w:spacing w:val="0"/>
          <w:rtl/>
          <w:lang w:bidi="ar-SA"/>
        </w:rPr>
        <w:t>آری! الله متعال د</w:t>
      </w:r>
      <w:r w:rsidR="00400B70" w:rsidRPr="00FB2EE3">
        <w:rPr>
          <w:spacing w:val="0"/>
          <w:rtl/>
          <w:lang w:bidi="ar-SA"/>
        </w:rPr>
        <w:t>ر این آیه بیان نموده که اگر کسی</w:t>
      </w:r>
      <w:r w:rsidRPr="00FB2EE3">
        <w:rPr>
          <w:spacing w:val="0"/>
          <w:rtl/>
          <w:lang w:bidi="ar-SA"/>
        </w:rPr>
        <w:t xml:space="preserve"> یک نفر را به‌ناحق بکشد، و این قتل از روی قصاص یا به‌خاطر مجازات تبه</w:t>
      </w:r>
      <w:r w:rsidR="00400B70" w:rsidRPr="00FB2EE3">
        <w:rPr>
          <w:spacing w:val="0"/>
          <w:rtl/>
          <w:lang w:bidi="ar-SA"/>
        </w:rPr>
        <w:t>‌</w:t>
      </w:r>
      <w:r w:rsidRPr="00FB2EE3">
        <w:rPr>
          <w:spacing w:val="0"/>
          <w:rtl/>
          <w:lang w:bidi="ar-SA"/>
        </w:rPr>
        <w:t>کاری‌های مقتول نباشد، مثل این است که همه‌ی مسلمانان را کشته است</w:t>
      </w:r>
      <w:r w:rsidR="00400B70" w:rsidRPr="00FB2EE3">
        <w:rPr>
          <w:spacing w:val="0"/>
          <w:rtl/>
          <w:lang w:bidi="ar-SA"/>
        </w:rPr>
        <w:t>؛</w:t>
      </w:r>
      <w:r w:rsidRPr="00FB2EE3">
        <w:rPr>
          <w:spacing w:val="0"/>
          <w:rtl/>
          <w:lang w:bidi="ar-SA"/>
        </w:rPr>
        <w:t xml:space="preserve"> زیرا همه‌ی مسلمانان، حرمتِ یک</w:t>
      </w:r>
      <w:r w:rsidR="00400B70" w:rsidRPr="00FB2EE3">
        <w:rPr>
          <w:spacing w:val="0"/>
          <w:rtl/>
          <w:lang w:bidi="ar-SA"/>
        </w:rPr>
        <w:t xml:space="preserve">‌سانی دارند و همه </w:t>
      </w:r>
      <w:r w:rsidR="00B236AB" w:rsidRPr="00FB2EE3">
        <w:rPr>
          <w:spacing w:val="0"/>
          <w:rtl/>
          <w:lang w:bidi="ar-SA"/>
        </w:rPr>
        <w:t>محترم</w:t>
      </w:r>
      <w:r w:rsidR="00400B70" w:rsidRPr="00FB2EE3">
        <w:rPr>
          <w:spacing w:val="0"/>
          <w:rtl/>
          <w:lang w:bidi="ar-SA"/>
        </w:rPr>
        <w:t>ند</w:t>
      </w:r>
      <w:r w:rsidR="00B236AB" w:rsidRPr="00FB2EE3">
        <w:rPr>
          <w:spacing w:val="0"/>
          <w:rtl/>
          <w:lang w:bidi="ar-SA"/>
        </w:rPr>
        <w:t xml:space="preserve"> و هرکس، حرمت یک مسلمان را بشکند، گویا</w:t>
      </w:r>
      <w:r w:rsidR="00400B70" w:rsidRPr="00FB2EE3">
        <w:rPr>
          <w:spacing w:val="0"/>
          <w:rtl/>
          <w:lang w:bidi="ar-SA"/>
        </w:rPr>
        <w:t xml:space="preserve"> نسبت به همه حرمت‌شکنی کرده است؛</w:t>
      </w:r>
      <w:r w:rsidR="00B236AB" w:rsidRPr="00FB2EE3">
        <w:rPr>
          <w:spacing w:val="0"/>
          <w:rtl/>
          <w:lang w:bidi="ar-SA"/>
        </w:rPr>
        <w:t xml:space="preserve"> همان‌طور که تکذیب یک پیامبر، ب</w:t>
      </w:r>
      <w:r w:rsidR="00694825" w:rsidRPr="00FB2EE3">
        <w:rPr>
          <w:spacing w:val="0"/>
          <w:rtl/>
          <w:lang w:bidi="ar-SA"/>
        </w:rPr>
        <w:t>ه معنای تکذیب همه‌ی پیامبران ال</w:t>
      </w:r>
      <w:r w:rsidR="00B236AB" w:rsidRPr="00FB2EE3">
        <w:rPr>
          <w:spacing w:val="0"/>
          <w:rtl/>
          <w:lang w:bidi="ar-SA"/>
        </w:rPr>
        <w:t>هی</w:t>
      </w:r>
      <w:r w:rsidR="00400B70" w:rsidRPr="00FB2EE3">
        <w:rPr>
          <w:spacing w:val="0"/>
          <w:rtl/>
          <w:lang w:bidi="ar-SA"/>
        </w:rPr>
        <w:t>‌ست؛</w:t>
      </w:r>
      <w:r w:rsidR="00B236AB" w:rsidRPr="00FB2EE3">
        <w:rPr>
          <w:spacing w:val="0"/>
          <w:rtl/>
          <w:lang w:bidi="ar-SA"/>
        </w:rPr>
        <w:t xml:space="preserve"> از این‌رو الله</w:t>
      </w:r>
      <w:r w:rsidR="00B236AB" w:rsidRPr="00FB2EE3">
        <w:rPr>
          <w:spacing w:val="0"/>
          <w:lang w:bidi="ar-SA"/>
        </w:rPr>
        <w:sym w:font="AGA Arabesque" w:char="F055"/>
      </w:r>
      <w:r w:rsidR="00B236AB" w:rsidRPr="00FB2EE3">
        <w:rPr>
          <w:spacing w:val="0"/>
          <w:rtl/>
          <w:lang w:bidi="ar-SA"/>
        </w:rPr>
        <w:t xml:space="preserve"> درباره‌ی قوم نوح</w:t>
      </w:r>
      <w:r w:rsidR="00B236AB" w:rsidRPr="00FB2EE3">
        <w:rPr>
          <w:spacing w:val="0"/>
          <w:lang w:bidi="ar-SA"/>
        </w:rPr>
        <w:sym w:font="AGA Arabesque" w:char="F075"/>
      </w:r>
      <w:r w:rsidR="00B236AB" w:rsidRPr="00FB2EE3">
        <w:rPr>
          <w:spacing w:val="0"/>
          <w:rtl/>
          <w:lang w:bidi="ar-SA"/>
        </w:rPr>
        <w:t xml:space="preserve"> فرموده است:</w:t>
      </w:r>
    </w:p>
    <w:p w:rsidR="00B236AB" w:rsidRPr="00FB2EE3" w:rsidRDefault="00BF7E38" w:rsidP="00BF7E3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كَذَّبَت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نُوحٍ</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hint="eastAsia"/>
          <w:rtl/>
          <w:lang w:bidi="ar-SA"/>
        </w:rPr>
        <w:t>سَلِينَ</w:t>
      </w:r>
      <w:r w:rsidRPr="00FB2EE3">
        <w:rPr>
          <w:rFonts w:ascii="KFGQPC Uthmanic Script HAFS"/>
          <w:rtl/>
          <w:lang w:bidi="ar-SA"/>
        </w:rPr>
        <w:t xml:space="preserve"> </w:t>
      </w:r>
      <w:r w:rsidRPr="00FB2EE3">
        <w:rPr>
          <w:rFonts w:ascii="KFGQPC Uthmanic Script HAFS" w:hint="cs"/>
          <w:rtl/>
          <w:lang w:bidi="ar-SA"/>
        </w:rPr>
        <w:t>١٠٥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الشعراء</w:t>
      </w:r>
      <w:r w:rsidRPr="00FB2EE3">
        <w:rPr>
          <w:rStyle w:val="Char8"/>
          <w:rtl/>
        </w:rPr>
        <w:t xml:space="preserve"> : </w:t>
      </w:r>
      <w:r w:rsidRPr="00FB2EE3">
        <w:rPr>
          <w:rStyle w:val="Char8"/>
          <w:rFonts w:hint="cs"/>
          <w:rtl/>
        </w:rPr>
        <w:t>١٠٥</w:t>
      </w:r>
      <w:r w:rsidRPr="00FB2EE3">
        <w:rPr>
          <w:rStyle w:val="Char8"/>
          <w:rtl/>
        </w:rPr>
        <w:t xml:space="preserve">]  </w:t>
      </w:r>
      <w:r w:rsidR="00822437" w:rsidRPr="00FB2EE3">
        <w:rPr>
          <w:rStyle w:val="Char8"/>
          <w:rtl/>
        </w:rPr>
        <w:tab/>
      </w:r>
    </w:p>
    <w:p w:rsidR="00B236AB" w:rsidRPr="00FB2EE3" w:rsidRDefault="00B236AB" w:rsidP="00167AB1">
      <w:pPr>
        <w:pStyle w:val="a2"/>
        <w:rPr>
          <w:rtl/>
          <w:lang w:bidi="ar-SA"/>
        </w:rPr>
      </w:pPr>
      <w:r w:rsidRPr="00FB2EE3">
        <w:rPr>
          <w:rtl/>
          <w:lang w:bidi="ar-SA"/>
        </w:rPr>
        <w:t xml:space="preserve">قوم نوح، </w:t>
      </w:r>
      <w:r w:rsidR="00694825" w:rsidRPr="00FB2EE3">
        <w:rPr>
          <w:rtl/>
          <w:lang w:bidi="ar-SA"/>
        </w:rPr>
        <w:t>فرستادگان (ال</w:t>
      </w:r>
      <w:r w:rsidR="00400B70" w:rsidRPr="00FB2EE3">
        <w:rPr>
          <w:rtl/>
          <w:lang w:bidi="ar-SA"/>
        </w:rPr>
        <w:t>هی)</w:t>
      </w:r>
      <w:r w:rsidRPr="00FB2EE3">
        <w:rPr>
          <w:rtl/>
          <w:lang w:bidi="ar-SA"/>
        </w:rPr>
        <w:t xml:space="preserve"> را تكذيب كردند.</w:t>
      </w:r>
    </w:p>
    <w:p w:rsidR="00B236AB" w:rsidRPr="00FB2EE3" w:rsidRDefault="00400B70" w:rsidP="00167AB1">
      <w:pPr>
        <w:jc w:val="lowKashida"/>
        <w:rPr>
          <w:spacing w:val="0"/>
          <w:rtl/>
          <w:lang w:bidi="ar-SA"/>
        </w:rPr>
      </w:pPr>
      <w:r w:rsidRPr="00FB2EE3">
        <w:rPr>
          <w:spacing w:val="0"/>
          <w:rtl/>
          <w:lang w:bidi="ar-SA"/>
        </w:rPr>
        <w:t>در حالی که آنان</w:t>
      </w:r>
      <w:r w:rsidR="00B236AB" w:rsidRPr="00FB2EE3">
        <w:rPr>
          <w:spacing w:val="0"/>
          <w:rtl/>
          <w:lang w:bidi="ar-SA"/>
        </w:rPr>
        <w:t xml:space="preserve"> فقط یک پیامبر، یعنی نوح</w:t>
      </w:r>
      <w:r w:rsidR="00B236AB" w:rsidRPr="00FB2EE3">
        <w:rPr>
          <w:spacing w:val="0"/>
          <w:lang w:bidi="ar-SA"/>
        </w:rPr>
        <w:sym w:font="AGA Arabesque" w:char="F075"/>
      </w:r>
      <w:r w:rsidRPr="00FB2EE3">
        <w:rPr>
          <w:spacing w:val="0"/>
          <w:rtl/>
          <w:lang w:bidi="ar-SA"/>
        </w:rPr>
        <w:t xml:space="preserve"> را تکذیب کردند؛</w:t>
      </w:r>
      <w:r w:rsidR="00B236AB" w:rsidRPr="00FB2EE3">
        <w:rPr>
          <w:spacing w:val="0"/>
          <w:rtl/>
          <w:lang w:bidi="ar-SA"/>
        </w:rPr>
        <w:t xml:space="preserve"> زیرا هیچ پیامبرِ مرسَلی، پیش از نوح</w:t>
      </w:r>
      <w:r w:rsidR="00B236AB" w:rsidRPr="00FB2EE3">
        <w:rPr>
          <w:spacing w:val="0"/>
          <w:lang w:bidi="ar-SA"/>
        </w:rPr>
        <w:sym w:font="AGA Arabesque" w:char="F075"/>
      </w:r>
      <w:r w:rsidR="00B236AB" w:rsidRPr="00FB2EE3">
        <w:rPr>
          <w:spacing w:val="0"/>
          <w:rtl/>
          <w:lang w:bidi="ar-SA"/>
        </w:rPr>
        <w:t xml:space="preserve"> برانگیخت</w:t>
      </w:r>
      <w:r w:rsidRPr="00FB2EE3">
        <w:rPr>
          <w:spacing w:val="0"/>
          <w:rtl/>
          <w:lang w:bidi="ar-SA"/>
        </w:rPr>
        <w:t>ه نشد و تنها پیامبری که این قوم</w:t>
      </w:r>
      <w:r w:rsidR="00B236AB" w:rsidRPr="00FB2EE3">
        <w:rPr>
          <w:spacing w:val="0"/>
          <w:rtl/>
          <w:lang w:bidi="ar-SA"/>
        </w:rPr>
        <w:t xml:space="preserve"> دیده بودند، نوح</w:t>
      </w:r>
      <w:r w:rsidR="00B236AB" w:rsidRPr="00FB2EE3">
        <w:rPr>
          <w:spacing w:val="0"/>
          <w:lang w:bidi="ar-SA"/>
        </w:rPr>
        <w:sym w:font="AGA Arabesque" w:char="F075"/>
      </w:r>
      <w:r w:rsidR="00B236AB" w:rsidRPr="00FB2EE3">
        <w:rPr>
          <w:spacing w:val="0"/>
          <w:rtl/>
          <w:lang w:bidi="ar-SA"/>
        </w:rPr>
        <w:t xml:space="preserve"> بود. بنابراین، هرکس، یک پیامبر را تکذیب کند، گویا همه‌ی پیامبران را تکذیب کرده است. همین‌طور هرکس، یک نفر را به‌ناحق بکشد، گویا همه</w:t>
      </w:r>
      <w:r w:rsidRPr="00FB2EE3">
        <w:rPr>
          <w:spacing w:val="0"/>
          <w:rtl/>
          <w:lang w:bidi="ar-SA"/>
        </w:rPr>
        <w:t>‌ی مسلمانان را کشته است. و هرکس</w:t>
      </w:r>
      <w:r w:rsidR="00B236AB" w:rsidRPr="00FB2EE3">
        <w:rPr>
          <w:spacing w:val="0"/>
          <w:rtl/>
          <w:lang w:bidi="ar-SA"/>
        </w:rPr>
        <w:t xml:space="preserve"> یک نفر را نجات دهد، انگار همه‌ی مسلمانان را از هلاکت و نابودی نجات داده است.</w:t>
      </w:r>
    </w:p>
    <w:p w:rsidR="00B236AB" w:rsidRPr="00FB2EE3" w:rsidRDefault="00544A8F" w:rsidP="000C7123">
      <w:pPr>
        <w:jc w:val="lowKashida"/>
        <w:rPr>
          <w:spacing w:val="0"/>
          <w:rtl/>
          <w:lang w:bidi="ar-SA"/>
        </w:rPr>
      </w:pPr>
      <w:r w:rsidRPr="00FB2EE3">
        <w:rPr>
          <w:spacing w:val="0"/>
          <w:rtl/>
          <w:lang w:bidi="ar-SA"/>
        </w:rPr>
        <w:t>نجات دیگران، دو حالت دارد: یکی این‌که انسان در برابر حوادث پیش‌بینی نشده و خطرناک، هم‌نوعش را از مرگ نجات دهد؛ مثلاً در جایی آتش‌سوزی می‌شود  و سعی می‌کنید کسانی را که در حریق گرفتار شده‌اند، نجات دهید. اما نوع دوم این است که انسان، اطلاعاتی از قبل دارد که مثلاً فلان‌شخص می‌خواهد فلانی را به قتل برساند. از این‌رو مانع از این اتفاق می‌شود. این هم جزو احیای نفس یا نجات دیگران است. و کسی که جانِ برادرِ مسلمانش را نجات دهد، گویا همه‌ی مردم را نجات داده است؛ زیرا امتِ مسلمان، همانند یک پیکرند. الله</w:t>
      </w:r>
      <w:r w:rsidRPr="00FB2EE3">
        <w:rPr>
          <w:spacing w:val="0"/>
          <w:lang w:bidi="ar-SA"/>
        </w:rPr>
        <w:sym w:font="AGA Arabesque" w:char="F055"/>
      </w:r>
      <w:r w:rsidRPr="00FB2EE3">
        <w:rPr>
          <w:spacing w:val="0"/>
          <w:rtl/>
          <w:lang w:bidi="ar-SA"/>
        </w:rPr>
        <w:t xml:space="preserve"> در این آیه فرموده است:</w:t>
      </w:r>
      <w:r w:rsidR="000C7123" w:rsidRPr="000C7123">
        <w:rPr>
          <w:rFonts w:cs="KFGQPC Uthmanic Script HAFS" w:hint="cs"/>
          <w:spacing w:val="0"/>
          <w:rtl/>
          <w:lang w:bidi="ar-SA"/>
        </w:rPr>
        <w:t xml:space="preserve"> </w:t>
      </w:r>
      <w:r w:rsidR="000C7123">
        <w:rPr>
          <w:rFonts w:ascii="Traditional Arabic" w:hAnsi="Traditional Arabic" w:cs="Traditional Arabic"/>
          <w:spacing w:val="0"/>
          <w:rtl/>
          <w:lang w:bidi="ar-SA"/>
        </w:rPr>
        <w:t>﴿</w:t>
      </w:r>
      <w:r w:rsidR="000C7123" w:rsidRPr="000C7123">
        <w:rPr>
          <w:rFonts w:ascii="KFGQPC Uthmanic Script HAFS" w:cs="KFGQPC Uthmanic Script HAFS" w:hint="eastAsia"/>
          <w:rtl/>
          <w:lang w:bidi="ar-SA"/>
        </w:rPr>
        <w:t>بِغَي</w:t>
      </w:r>
      <w:r w:rsidR="000C7123" w:rsidRPr="000C7123">
        <w:rPr>
          <w:rFonts w:cs="KFGQPC Uthmanic Script HAFS" w:hint="cs"/>
          <w:rtl/>
          <w:lang w:bidi="ar-SA"/>
        </w:rPr>
        <w:t>ۡ</w:t>
      </w:r>
      <w:r w:rsidR="000C7123" w:rsidRPr="000C7123">
        <w:rPr>
          <w:rFonts w:ascii="KFGQPC Uthmanic Script HAFS" w:cs="KFGQPC Uthmanic Script HAFS" w:hint="eastAsia"/>
          <w:rtl/>
          <w:lang w:bidi="ar-SA"/>
        </w:rPr>
        <w:t>رِ</w:t>
      </w:r>
      <w:r w:rsidR="000C7123" w:rsidRPr="000C7123">
        <w:rPr>
          <w:rFonts w:ascii="KFGQPC Uthmanic Script HAFS" w:cs="KFGQPC Uthmanic Script HAFS"/>
          <w:rtl/>
          <w:lang w:bidi="ar-SA"/>
        </w:rPr>
        <w:t xml:space="preserve"> </w:t>
      </w:r>
      <w:r w:rsidR="000C7123" w:rsidRPr="000C7123">
        <w:rPr>
          <w:rFonts w:ascii="KFGQPC Uthmanic Script HAFS" w:cs="KFGQPC Uthmanic Script HAFS" w:hint="eastAsia"/>
          <w:rtl/>
          <w:lang w:bidi="ar-SA"/>
        </w:rPr>
        <w:t>نَف</w:t>
      </w:r>
      <w:r w:rsidR="000C7123" w:rsidRPr="000C7123">
        <w:rPr>
          <w:rFonts w:cs="KFGQPC Uthmanic Script HAFS" w:hint="cs"/>
          <w:rtl/>
          <w:lang w:bidi="ar-SA"/>
        </w:rPr>
        <w:t>ۡ</w:t>
      </w:r>
      <w:r w:rsidR="000C7123" w:rsidRPr="000C7123">
        <w:rPr>
          <w:rFonts w:ascii="KFGQPC Uthmanic Script HAFS" w:cs="KFGQPC Uthmanic Script HAFS" w:hint="eastAsia"/>
          <w:rtl/>
          <w:lang w:bidi="ar-SA"/>
        </w:rPr>
        <w:t>سٍ</w:t>
      </w:r>
      <w:r w:rsidR="000C7123">
        <w:rPr>
          <w:rFonts w:ascii="Traditional Arabic" w:hAnsi="Traditional Arabic" w:cs="Traditional Arabic"/>
          <w:spacing w:val="0"/>
          <w:rtl/>
          <w:lang w:bidi="ar-SA"/>
        </w:rPr>
        <w:t>﴾</w:t>
      </w:r>
      <w:r w:rsidRPr="00FB2EE3">
        <w:rPr>
          <w:spacing w:val="0"/>
          <w:rtl/>
          <w:lang w:bidi="ar-SA"/>
        </w:rPr>
        <w:t>. لذا چنین برداشت می‌شود که اگر مسأله‌ی قصاص در کار باشد، بر کسی که خواهان قصاص است، هیچ ایراد و گناهی وارد نیست. همان‌طور که الله متعال، می‌فرماید:</w:t>
      </w:r>
    </w:p>
    <w:p w:rsidR="006D17A9" w:rsidRPr="00FB2EE3" w:rsidRDefault="00BF7E38" w:rsidP="00BF7E38">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وَكَتَب</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٤٥</w:t>
      </w:r>
      <w:r w:rsidRPr="00FB2EE3">
        <w:rPr>
          <w:rStyle w:val="Char8"/>
          <w:rtl/>
        </w:rPr>
        <w:t xml:space="preserve">]  </w:t>
      </w:r>
      <w:r w:rsidR="00822437" w:rsidRPr="00FB2EE3">
        <w:rPr>
          <w:rStyle w:val="Char8"/>
          <w:rtl/>
        </w:rPr>
        <w:tab/>
      </w:r>
    </w:p>
    <w:p w:rsidR="006D17A9" w:rsidRPr="00FB2EE3" w:rsidRDefault="006D17A9" w:rsidP="00167AB1">
      <w:pPr>
        <w:pStyle w:val="a2"/>
        <w:rPr>
          <w:rtl/>
          <w:lang w:bidi="ar-SA"/>
        </w:rPr>
      </w:pPr>
      <w:r w:rsidRPr="00FB2EE3">
        <w:rPr>
          <w:rtl/>
          <w:lang w:bidi="ar-SA"/>
        </w:rPr>
        <w:t>و در تورات برای بنی</w:t>
      </w:r>
      <w:r w:rsidRPr="00FB2EE3">
        <w:rPr>
          <w:rtl/>
          <w:lang w:bidi="ar-SA"/>
        </w:rPr>
        <w:softHyphen/>
        <w:t>اسرائیل چنین مقرر نمودیم که (حکم قصاص) بدین ترتیب است که جان در برابر جان، قصاص می‌شود.</w:t>
      </w:r>
    </w:p>
    <w:p w:rsidR="006D17A9" w:rsidRPr="00FB2EE3" w:rsidRDefault="007B1623" w:rsidP="00167AB1">
      <w:pPr>
        <w:jc w:val="lowKashida"/>
        <w:rPr>
          <w:spacing w:val="0"/>
          <w:rtl/>
          <w:lang w:bidi="ar-SA"/>
        </w:rPr>
      </w:pPr>
      <w:r w:rsidRPr="00FB2EE3">
        <w:rPr>
          <w:spacing w:val="0"/>
          <w:rtl/>
          <w:lang w:bidi="ar-SA"/>
        </w:rPr>
        <w:t>یعنی اگر کسی، قاتلی را به</w:t>
      </w:r>
      <w:r w:rsidR="006D17A9" w:rsidRPr="00FB2EE3">
        <w:rPr>
          <w:spacing w:val="0"/>
          <w:rtl/>
          <w:lang w:bidi="ar-SA"/>
        </w:rPr>
        <w:t xml:space="preserve"> قصاص قتلی که مرتکب شده است، به قتل برساند، معذور می‌باشد و گنه</w:t>
      </w:r>
      <w:r w:rsidR="00400B70" w:rsidRPr="00FB2EE3">
        <w:rPr>
          <w:spacing w:val="0"/>
          <w:rtl/>
          <w:lang w:bidi="ar-SA"/>
        </w:rPr>
        <w:t>‌</w:t>
      </w:r>
      <w:r w:rsidR="006D17A9" w:rsidRPr="00FB2EE3">
        <w:rPr>
          <w:spacing w:val="0"/>
          <w:rtl/>
          <w:lang w:bidi="ar-SA"/>
        </w:rPr>
        <w:t>کار نمی‌شود</w:t>
      </w:r>
      <w:r w:rsidR="00400B70" w:rsidRPr="00FB2EE3">
        <w:rPr>
          <w:spacing w:val="0"/>
          <w:rtl/>
          <w:lang w:bidi="ar-SA"/>
        </w:rPr>
        <w:t>؛</w:t>
      </w:r>
      <w:r w:rsidR="006D17A9" w:rsidRPr="00FB2EE3">
        <w:rPr>
          <w:spacing w:val="0"/>
          <w:rtl/>
          <w:lang w:bidi="ar-SA"/>
        </w:rPr>
        <w:t xml:space="preserve"> چون او را به‌جا و به</w:t>
      </w:r>
      <w:r w:rsidRPr="00FB2EE3">
        <w:rPr>
          <w:spacing w:val="0"/>
          <w:rtl/>
          <w:lang w:bidi="ar-SA"/>
        </w:rPr>
        <w:t>‌حق کشته است؛ حتی</w:t>
      </w:r>
      <w:r w:rsidR="006D17A9" w:rsidRPr="00FB2EE3">
        <w:rPr>
          <w:spacing w:val="0"/>
          <w:rtl/>
          <w:lang w:bidi="ar-SA"/>
        </w:rPr>
        <w:t xml:space="preserve"> اگر از وارثانش باشد، از او ارث می‌برد. قاتل، زمانی از میراث مقتول، محروم می‌شود که او را به‌ناحق بکشد. به عنوان مثال سه برادر را ذکر می‌کنم که برادرِ بزرگ‌تر، برادر کوچکش را به‌قتل می‌رساند. حال، فقط برادر وسط، از برادر کوچک که به‌قتل رسیده، ارث می‌برد و چون برادرِ بزرگ، قاتل است، از ارث، محروم می‌شود. سپس اگر برادرِ وسط، خواهان قصاص برادرِ کوچکش شود و برادر بزرگش را به قصاص برادرِ کوچکش، بکشد، آیا از برادر بزرگ خود که او را در قصاص برادر کوچک کشته است، ارث می‌برد؟ آری؛ زیرا او را به‌حق و به‌خاطر قصاص شرعی کشته شده است؛ ولی </w:t>
      </w:r>
      <w:r w:rsidRPr="00FB2EE3">
        <w:rPr>
          <w:spacing w:val="0"/>
          <w:rtl/>
          <w:lang w:bidi="ar-SA"/>
        </w:rPr>
        <w:t>برادر</w:t>
      </w:r>
      <w:r w:rsidR="006D17A9" w:rsidRPr="00FB2EE3">
        <w:rPr>
          <w:spacing w:val="0"/>
          <w:rtl/>
          <w:lang w:bidi="ar-SA"/>
        </w:rPr>
        <w:t xml:space="preserve"> بزرگ، از آن جهت از ارث برادر کوچک محروم شد که او را به‌ناحق به قتل رساند.</w:t>
      </w:r>
    </w:p>
    <w:p w:rsidR="006D17A9" w:rsidRPr="00FB2EE3" w:rsidRDefault="006D17A9" w:rsidP="00167AB1">
      <w:pPr>
        <w:jc w:val="lowKashida"/>
        <w:rPr>
          <w:spacing w:val="0"/>
          <w:rtl/>
          <w:lang w:bidi="ar-SA"/>
        </w:rPr>
      </w:pPr>
      <w:r w:rsidRPr="00FB2EE3">
        <w:rPr>
          <w:spacing w:val="0"/>
          <w:rtl/>
          <w:lang w:bidi="ar-SA"/>
        </w:rPr>
        <w:t>بنابراین نتیجه می‌گیریم که اگر قتل، به‌حق باشد، جای هیچ سرزنشی در آن نیست؛ زیرا به‌قصد قصاص انجام شده است و الله متعال می‌فرماید:</w:t>
      </w:r>
    </w:p>
    <w:p w:rsidR="007B1623" w:rsidRPr="00FB2EE3" w:rsidRDefault="00BF7E38" w:rsidP="00BF7E38">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قِصَاصِ</w:t>
      </w:r>
      <w:r w:rsidRPr="00FB2EE3">
        <w:rPr>
          <w:rFonts w:ascii="KFGQPC Uthmanic Script HAFS"/>
          <w:rtl/>
          <w:lang w:bidi="ar-SA"/>
        </w:rPr>
        <w:t xml:space="preserve"> </w:t>
      </w:r>
      <w:r w:rsidRPr="00FB2EE3">
        <w:rPr>
          <w:rFonts w:ascii="KFGQPC Uthmanic Script HAFS" w:hint="eastAsia"/>
          <w:rtl/>
          <w:lang w:bidi="ar-SA"/>
        </w:rPr>
        <w:t>حَيَو</w:t>
      </w:r>
      <w:r w:rsidRPr="00FB2EE3">
        <w:rPr>
          <w:rFonts w:ascii="KFGQPC Uthmanic Script HAFS" w:hint="cs"/>
          <w:rtl/>
          <w:lang w:bidi="ar-SA"/>
        </w:rPr>
        <w:t>ٰ</w:t>
      </w:r>
      <w:r w:rsidRPr="00FB2EE3">
        <w:rPr>
          <w:rFonts w:ascii="KFGQPC Uthmanic Script HAFS" w:hint="eastAsia"/>
          <w:rtl/>
          <w:lang w:bidi="ar-SA"/>
        </w:rPr>
        <w:t>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أُوْلِي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أَل</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لَعَلَّكُم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تَتَّقُونَ</w:t>
      </w:r>
      <w:r w:rsidRPr="00FB2EE3">
        <w:rPr>
          <w:rFonts w:ascii="KFGQPC Uthmanic Script HAFS"/>
          <w:rtl/>
          <w:lang w:bidi="ar-SA"/>
        </w:rPr>
        <w:t xml:space="preserve"> </w:t>
      </w:r>
      <w:r w:rsidRPr="00FB2EE3">
        <w:rPr>
          <w:rFonts w:ascii="KFGQPC Uthmanic Script HAFS" w:hint="cs"/>
          <w:rtl/>
          <w:lang w:bidi="ar-SA"/>
        </w:rPr>
        <w:t>١٧٩</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١٧٩</w:t>
      </w:r>
      <w:r w:rsidRPr="00FB2EE3">
        <w:rPr>
          <w:rStyle w:val="Char8"/>
          <w:rtl/>
        </w:rPr>
        <w:t>]</w:t>
      </w:r>
      <w:r w:rsidRPr="00FB2EE3">
        <w:rPr>
          <w:rFonts w:ascii="KFGQPC Uthman Taha Naskh" w:cs="KFGQPC Uthman Taha Naskh"/>
          <w:rtl/>
          <w:lang w:bidi="ar-SA"/>
        </w:rPr>
        <w:t xml:space="preserve">  </w:t>
      </w:r>
      <w:r w:rsidR="00CB1CD7" w:rsidRPr="00FB2EE3">
        <w:rPr>
          <w:rFonts w:ascii="(normal text)" w:hAnsi="(normal text)"/>
          <w:rtl/>
          <w:lang w:bidi="ar-SA"/>
        </w:rPr>
        <w:tab/>
      </w:r>
    </w:p>
    <w:p w:rsidR="006D17A9" w:rsidRPr="00FB2EE3" w:rsidRDefault="007B1623" w:rsidP="00167AB1">
      <w:pPr>
        <w:pStyle w:val="a2"/>
        <w:rPr>
          <w:rtl/>
          <w:lang w:bidi="ar-SA"/>
        </w:rPr>
      </w:pPr>
      <w:r w:rsidRPr="00FB2EE3">
        <w:rPr>
          <w:rtl/>
          <w:lang w:bidi="ar-SA"/>
        </w:rPr>
        <w:t>ای خردمندان! برای شما در قصاص، حیات و زندگی وجود دارد؛ باشد که تقوا پیشه کنید.</w:t>
      </w:r>
    </w:p>
    <w:p w:rsidR="00544A8F" w:rsidRPr="00FB2EE3" w:rsidRDefault="007B1623" w:rsidP="00BF7E38">
      <w:pPr>
        <w:jc w:val="lowKashida"/>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هم‌چنین فرموده است:</w:t>
      </w:r>
      <w:r w:rsidR="000C7123">
        <w:rPr>
          <w:rFonts w:ascii="KFGQPC Uthman Taha Naskh" w:cs="KFGQPC Uthman Taha Naskh" w:hint="cs"/>
          <w:spacing w:val="0"/>
          <w:rtl/>
          <w:lang w:bidi="ar-SA"/>
        </w:rPr>
        <w:t xml:space="preserve"> </w:t>
      </w:r>
      <w:r w:rsidR="00BF7E38" w:rsidRPr="00FB2EE3">
        <w:rPr>
          <w:rFonts w:ascii="KFGQPC Uthman Taha Naskh" w:cs="KFGQPC Uthman Taha Naskh" w:hint="cs"/>
          <w:spacing w:val="0"/>
          <w:rtl/>
          <w:lang w:bidi="ar-SA"/>
        </w:rPr>
        <w:t>﴿</w:t>
      </w:r>
      <w:r w:rsidR="00BF7E38" w:rsidRPr="00FB2EE3">
        <w:rPr>
          <w:rStyle w:val="Char2"/>
          <w:rFonts w:hint="eastAsia"/>
          <w:spacing w:val="0"/>
          <w:rtl/>
        </w:rPr>
        <w:t>فَسَاد</w:t>
      </w:r>
      <w:r w:rsidR="00BF7E38" w:rsidRPr="00FB2EE3">
        <w:rPr>
          <w:rStyle w:val="Char2"/>
          <w:rFonts w:hint="cs"/>
          <w:spacing w:val="0"/>
          <w:rtl/>
        </w:rPr>
        <w:t>ٖ</w:t>
      </w:r>
      <w:r w:rsidR="00BF7E38" w:rsidRPr="00FB2EE3">
        <w:rPr>
          <w:rStyle w:val="Char2"/>
          <w:spacing w:val="0"/>
          <w:rtl/>
        </w:rPr>
        <w:t xml:space="preserve"> </w:t>
      </w:r>
      <w:r w:rsidR="00BF7E38" w:rsidRPr="00FB2EE3">
        <w:rPr>
          <w:rStyle w:val="Char2"/>
          <w:rFonts w:hint="eastAsia"/>
          <w:spacing w:val="0"/>
          <w:rtl/>
        </w:rPr>
        <w:t>فِي</w:t>
      </w:r>
      <w:r w:rsidR="00BF7E38" w:rsidRPr="00FB2EE3">
        <w:rPr>
          <w:rStyle w:val="Char2"/>
          <w:spacing w:val="0"/>
          <w:rtl/>
        </w:rPr>
        <w:t xml:space="preserve"> </w:t>
      </w:r>
      <w:r w:rsidR="00BF7E38" w:rsidRPr="00FB2EE3">
        <w:rPr>
          <w:rStyle w:val="Char2"/>
          <w:rFonts w:hint="cs"/>
          <w:spacing w:val="0"/>
          <w:rtl/>
        </w:rPr>
        <w:t>ٱ</w:t>
      </w:r>
      <w:r w:rsidR="00BF7E38" w:rsidRPr="00FB2EE3">
        <w:rPr>
          <w:rStyle w:val="Char2"/>
          <w:rFonts w:hint="eastAsia"/>
          <w:spacing w:val="0"/>
          <w:rtl/>
        </w:rPr>
        <w:t>ل</w:t>
      </w:r>
      <w:r w:rsidR="00BF7E38" w:rsidRPr="00FB2EE3">
        <w:rPr>
          <w:rStyle w:val="Char2"/>
          <w:rFonts w:hint="cs"/>
          <w:spacing w:val="0"/>
          <w:rtl/>
        </w:rPr>
        <w:t>ۡ</w:t>
      </w:r>
      <w:r w:rsidR="00BF7E38" w:rsidRPr="00FB2EE3">
        <w:rPr>
          <w:rStyle w:val="Char2"/>
          <w:rFonts w:hint="eastAsia"/>
          <w:spacing w:val="0"/>
          <w:rtl/>
        </w:rPr>
        <w:t>أَر</w:t>
      </w:r>
      <w:r w:rsidR="00BF7E38" w:rsidRPr="00FB2EE3">
        <w:rPr>
          <w:rStyle w:val="Char2"/>
          <w:rFonts w:hint="cs"/>
          <w:spacing w:val="0"/>
          <w:rtl/>
        </w:rPr>
        <w:t>ۡ</w:t>
      </w:r>
      <w:r w:rsidR="00BF7E38" w:rsidRPr="00FB2EE3">
        <w:rPr>
          <w:rStyle w:val="Char2"/>
          <w:rFonts w:hint="eastAsia"/>
          <w:spacing w:val="0"/>
          <w:rtl/>
        </w:rPr>
        <w:t>ضِ</w:t>
      </w:r>
      <w:r w:rsidR="00BF7E38" w:rsidRPr="00FB2EE3">
        <w:rPr>
          <w:rFonts w:ascii="KFGQPC Uthman Taha Naskh" w:cs="KFGQPC Uthman Taha Naskh" w:hint="cs"/>
          <w:spacing w:val="0"/>
          <w:rtl/>
          <w:lang w:bidi="ar-SA"/>
        </w:rPr>
        <w:t>﴾</w:t>
      </w:r>
      <w:r w:rsidR="00BF7E38" w:rsidRPr="00FB2EE3">
        <w:rPr>
          <w:rFonts w:ascii="KFGQPC Uthman Taha Naskh" w:cs="KFGQPC Uthman Taha Naskh"/>
          <w:spacing w:val="0"/>
          <w:rtl/>
          <w:lang w:bidi="ar-SA"/>
        </w:rPr>
        <w:t xml:space="preserve"> </w:t>
      </w:r>
      <w:r w:rsidRPr="00FB2EE3">
        <w:rPr>
          <w:spacing w:val="0"/>
          <w:rtl/>
          <w:lang w:bidi="ar-SA"/>
        </w:rPr>
        <w:t>یعنی: کشتن تبه</w:t>
      </w:r>
      <w:r w:rsidR="00400B70" w:rsidRPr="00FB2EE3">
        <w:rPr>
          <w:spacing w:val="0"/>
          <w:rtl/>
          <w:lang w:bidi="ar-SA"/>
        </w:rPr>
        <w:t>‌</w:t>
      </w:r>
      <w:r w:rsidRPr="00FB2EE3">
        <w:rPr>
          <w:spacing w:val="0"/>
          <w:rtl/>
          <w:lang w:bidi="ar-SA"/>
        </w:rPr>
        <w:t>کاران به کیفرِ فساد و تبه</w:t>
      </w:r>
      <w:r w:rsidR="00400B70" w:rsidRPr="00FB2EE3">
        <w:rPr>
          <w:spacing w:val="0"/>
          <w:rtl/>
          <w:lang w:bidi="ar-SA"/>
        </w:rPr>
        <w:t>‌</w:t>
      </w:r>
      <w:r w:rsidRPr="00FB2EE3">
        <w:rPr>
          <w:spacing w:val="0"/>
          <w:rtl/>
          <w:lang w:bidi="ar-SA"/>
        </w:rPr>
        <w:t>کاری آن‌ها، قتل ناحق نیست. معنای فساد و تبه</w:t>
      </w:r>
      <w:r w:rsidR="00400B70" w:rsidRPr="00FB2EE3">
        <w:rPr>
          <w:spacing w:val="0"/>
          <w:rtl/>
          <w:lang w:bidi="ar-SA"/>
        </w:rPr>
        <w:t>‌</w:t>
      </w:r>
      <w:r w:rsidRPr="00FB2EE3">
        <w:rPr>
          <w:spacing w:val="0"/>
          <w:rtl/>
          <w:lang w:bidi="ar-SA"/>
        </w:rPr>
        <w:t>کاری در زمین، این نیست که شخصی، بولدوزری بیاورد و خانه‌ی کسی را به‌ناحق خراب کند. این کار، گرچه خراب‌کاری و تبه</w:t>
      </w:r>
      <w:r w:rsidR="00400B70" w:rsidRPr="00FB2EE3">
        <w:rPr>
          <w:spacing w:val="0"/>
          <w:rtl/>
          <w:lang w:bidi="ar-SA"/>
        </w:rPr>
        <w:t>‌</w:t>
      </w:r>
      <w:r w:rsidRPr="00FB2EE3">
        <w:rPr>
          <w:spacing w:val="0"/>
          <w:rtl/>
          <w:lang w:bidi="ar-SA"/>
        </w:rPr>
        <w:t>کاری</w:t>
      </w:r>
      <w:r w:rsidR="00400B70" w:rsidRPr="00FB2EE3">
        <w:rPr>
          <w:spacing w:val="0"/>
          <w:rtl/>
          <w:lang w:bidi="ar-SA"/>
        </w:rPr>
        <w:t>‌</w:t>
      </w:r>
      <w:r w:rsidRPr="00FB2EE3">
        <w:rPr>
          <w:spacing w:val="0"/>
          <w:rtl/>
          <w:lang w:bidi="ar-SA"/>
        </w:rPr>
        <w:t>ست، ولی کسی با انجام چنین کاری، مستحق قتل نیست. م</w:t>
      </w:r>
      <w:r w:rsidR="00400B70" w:rsidRPr="00FB2EE3">
        <w:rPr>
          <w:spacing w:val="0"/>
          <w:rtl/>
          <w:lang w:bidi="ar-SA"/>
        </w:rPr>
        <w:t>ن</w:t>
      </w:r>
      <w:r w:rsidRPr="00FB2EE3">
        <w:rPr>
          <w:spacing w:val="0"/>
          <w:rtl/>
          <w:lang w:bidi="ar-SA"/>
        </w:rPr>
        <w:t>ظور از فساد و تبه</w:t>
      </w:r>
      <w:r w:rsidR="00400B70" w:rsidRPr="00FB2EE3">
        <w:rPr>
          <w:spacing w:val="0"/>
          <w:rtl/>
          <w:lang w:bidi="ar-SA"/>
        </w:rPr>
        <w:t>‌</w:t>
      </w:r>
      <w:r w:rsidRPr="00FB2EE3">
        <w:rPr>
          <w:spacing w:val="0"/>
          <w:rtl/>
          <w:lang w:bidi="ar-SA"/>
        </w:rPr>
        <w:t>کاری در زمین، نشر و پخش اندیشه‌ها و باورهای پلید، راه‌زنی، قاچاق مواد مخدر و امثال آن است</w:t>
      </w:r>
      <w:r w:rsidR="006E6007" w:rsidRPr="00FB2EE3">
        <w:rPr>
          <w:spacing w:val="0"/>
          <w:rtl/>
          <w:lang w:bidi="ar-SA"/>
        </w:rPr>
        <w:t>. این‌ها، مصادیق فساد و تبه</w:t>
      </w:r>
      <w:r w:rsidR="00400B70" w:rsidRPr="00FB2EE3">
        <w:rPr>
          <w:spacing w:val="0"/>
          <w:rtl/>
          <w:lang w:bidi="ar-SA"/>
        </w:rPr>
        <w:t>‌</w:t>
      </w:r>
      <w:r w:rsidR="006E6007" w:rsidRPr="00FB2EE3">
        <w:rPr>
          <w:spacing w:val="0"/>
          <w:rtl/>
          <w:lang w:bidi="ar-SA"/>
        </w:rPr>
        <w:t>کاری در زمین هستند و سزای کسانی که مرتکب چنین اعمالی می</w:t>
      </w:r>
      <w:r w:rsidR="009A0C50" w:rsidRPr="00FB2EE3">
        <w:rPr>
          <w:spacing w:val="0"/>
          <w:rtl/>
          <w:lang w:bidi="ar-SA"/>
        </w:rPr>
        <w:t>‌شوند، این است که اعدام شوند و اعدام چنین افرادی، جایز است. الله متعال در همین سوره فرموده است:</w:t>
      </w:r>
    </w:p>
    <w:p w:rsidR="003D5FDE" w:rsidRPr="00FB2EE3" w:rsidRDefault="00BF7E38" w:rsidP="00BF7E38">
      <w:pPr>
        <w:pStyle w:val="a1"/>
        <w:rPr>
          <w:lang w:bidi="ar-SA"/>
        </w:rPr>
      </w:pPr>
      <w:r w:rsidRPr="007A5476">
        <w:rPr>
          <w:rFonts w:ascii="KFGQPC Uthman Taha Naskh" w:cs="KFGQPC Uthman Taha Naskh" w:hint="cs"/>
          <w:spacing w:val="-2"/>
          <w:rtl/>
          <w:lang w:bidi="ar-SA"/>
        </w:rPr>
        <w:t>﴿</w:t>
      </w:r>
      <w:r w:rsidRPr="007A5476">
        <w:rPr>
          <w:rFonts w:ascii="KFGQPC Uthmanic Script HAFS" w:hint="eastAsia"/>
          <w:spacing w:val="-2"/>
          <w:rtl/>
          <w:lang w:bidi="ar-SA"/>
        </w:rPr>
        <w:t>إِنَّمَا</w:t>
      </w:r>
      <w:r w:rsidRPr="007A5476">
        <w:rPr>
          <w:rFonts w:ascii="KFGQPC Uthmanic Script HAFS"/>
          <w:spacing w:val="-2"/>
          <w:rtl/>
          <w:lang w:bidi="ar-SA"/>
        </w:rPr>
        <w:t xml:space="preserve"> </w:t>
      </w:r>
      <w:r w:rsidRPr="007A5476">
        <w:rPr>
          <w:rFonts w:ascii="KFGQPC Uthmanic Script HAFS" w:hint="eastAsia"/>
          <w:spacing w:val="-2"/>
          <w:rtl/>
          <w:lang w:bidi="ar-SA"/>
        </w:rPr>
        <w:t>جَزَ</w:t>
      </w:r>
      <w:r w:rsidRPr="007A5476">
        <w:rPr>
          <w:rFonts w:ascii="KFGQPC Uthmanic Script HAFS" w:hint="cs"/>
          <w:spacing w:val="-2"/>
          <w:rtl/>
          <w:lang w:bidi="ar-SA"/>
        </w:rPr>
        <w:t>ٰٓ</w:t>
      </w:r>
      <w:r w:rsidRPr="007A5476">
        <w:rPr>
          <w:rFonts w:ascii="KFGQPC Uthmanic Script HAFS" w:hint="eastAsia"/>
          <w:spacing w:val="-2"/>
          <w:rtl/>
          <w:lang w:bidi="ar-SA"/>
        </w:rPr>
        <w:t>ؤُاْ</w:t>
      </w:r>
      <w:r w:rsidRPr="007A5476">
        <w:rPr>
          <w:rFonts w:ascii="KFGQPC Uthmanic Script HAFS"/>
          <w:spacing w:val="-2"/>
          <w:rtl/>
          <w:lang w:bidi="ar-SA"/>
        </w:rPr>
        <w:t xml:space="preserve"> </w:t>
      </w:r>
      <w:r w:rsidRPr="007A5476">
        <w:rPr>
          <w:rFonts w:ascii="KFGQPC Uthmanic Script HAFS" w:hint="cs"/>
          <w:spacing w:val="-2"/>
          <w:rtl/>
          <w:lang w:bidi="ar-SA"/>
        </w:rPr>
        <w:t>ٱ</w:t>
      </w:r>
      <w:r w:rsidRPr="007A5476">
        <w:rPr>
          <w:rFonts w:ascii="KFGQPC Uthmanic Script HAFS" w:hint="eastAsia"/>
          <w:spacing w:val="-2"/>
          <w:rtl/>
          <w:lang w:bidi="ar-SA"/>
        </w:rPr>
        <w:t>لَّذِينَ</w:t>
      </w:r>
      <w:r w:rsidRPr="007A5476">
        <w:rPr>
          <w:rFonts w:ascii="KFGQPC Uthmanic Script HAFS"/>
          <w:spacing w:val="-2"/>
          <w:rtl/>
          <w:lang w:bidi="ar-SA"/>
        </w:rPr>
        <w:t xml:space="preserve"> </w:t>
      </w:r>
      <w:r w:rsidRPr="007A5476">
        <w:rPr>
          <w:rFonts w:ascii="KFGQPC Uthmanic Script HAFS" w:hint="eastAsia"/>
          <w:spacing w:val="-2"/>
          <w:rtl/>
          <w:lang w:bidi="ar-SA"/>
        </w:rPr>
        <w:t>يُحَارِبُونَ</w:t>
      </w:r>
      <w:r w:rsidRPr="007A5476">
        <w:rPr>
          <w:rFonts w:ascii="KFGQPC Uthmanic Script HAFS"/>
          <w:spacing w:val="-2"/>
          <w:rtl/>
          <w:lang w:bidi="ar-SA"/>
        </w:rPr>
        <w:t xml:space="preserve"> </w:t>
      </w:r>
      <w:r w:rsidRPr="007A5476">
        <w:rPr>
          <w:rFonts w:ascii="KFGQPC Uthmanic Script HAFS" w:hint="cs"/>
          <w:spacing w:val="-2"/>
          <w:rtl/>
          <w:lang w:bidi="ar-SA"/>
        </w:rPr>
        <w:t>ٱ</w:t>
      </w:r>
      <w:r w:rsidRPr="007A5476">
        <w:rPr>
          <w:rFonts w:ascii="KFGQPC Uthmanic Script HAFS" w:hint="eastAsia"/>
          <w:spacing w:val="-2"/>
          <w:rtl/>
          <w:lang w:bidi="ar-SA"/>
        </w:rPr>
        <w:t>للَّهَ</w:t>
      </w:r>
      <w:r w:rsidRPr="007A5476">
        <w:rPr>
          <w:rFonts w:ascii="KFGQPC Uthmanic Script HAFS"/>
          <w:spacing w:val="-2"/>
          <w:rtl/>
          <w:lang w:bidi="ar-SA"/>
        </w:rPr>
        <w:t xml:space="preserve"> </w:t>
      </w:r>
      <w:r w:rsidRPr="007A5476">
        <w:rPr>
          <w:rFonts w:ascii="KFGQPC Uthmanic Script HAFS" w:hint="eastAsia"/>
          <w:spacing w:val="-2"/>
          <w:rtl/>
          <w:lang w:bidi="ar-SA"/>
        </w:rPr>
        <w:t>وَرَسُولَهُ</w:t>
      </w:r>
      <w:r w:rsidRPr="007A5476">
        <w:rPr>
          <w:rFonts w:ascii="KFGQPC Uthmanic Script HAFS" w:hint="cs"/>
          <w:spacing w:val="-2"/>
          <w:rtl/>
          <w:lang w:bidi="ar-SA"/>
        </w:rPr>
        <w:t>ۥ</w:t>
      </w:r>
      <w:r w:rsidRPr="007A5476">
        <w:rPr>
          <w:rFonts w:ascii="KFGQPC Uthmanic Script HAFS"/>
          <w:spacing w:val="-2"/>
          <w:rtl/>
          <w:lang w:bidi="ar-SA"/>
        </w:rPr>
        <w:t xml:space="preserve"> </w:t>
      </w:r>
      <w:r w:rsidRPr="007A5476">
        <w:rPr>
          <w:rFonts w:ascii="KFGQPC Uthmanic Script HAFS" w:hint="eastAsia"/>
          <w:spacing w:val="-2"/>
          <w:rtl/>
          <w:lang w:bidi="ar-SA"/>
        </w:rPr>
        <w:t>وَيَس</w:t>
      </w:r>
      <w:r w:rsidRPr="007A5476">
        <w:rPr>
          <w:rFonts w:ascii="KFGQPC Uthmanic Script HAFS" w:hint="cs"/>
          <w:spacing w:val="-2"/>
          <w:rtl/>
          <w:lang w:bidi="ar-SA"/>
        </w:rPr>
        <w:t>ۡ</w:t>
      </w:r>
      <w:r w:rsidRPr="007A5476">
        <w:rPr>
          <w:rFonts w:ascii="KFGQPC Uthmanic Script HAFS" w:hint="eastAsia"/>
          <w:spacing w:val="-2"/>
          <w:rtl/>
          <w:lang w:bidi="ar-SA"/>
        </w:rPr>
        <w:t>عَو</w:t>
      </w:r>
      <w:r w:rsidRPr="007A5476">
        <w:rPr>
          <w:rFonts w:ascii="KFGQPC Uthmanic Script HAFS" w:hint="cs"/>
          <w:spacing w:val="-2"/>
          <w:rtl/>
          <w:lang w:bidi="ar-SA"/>
        </w:rPr>
        <w:t>ۡ</w:t>
      </w:r>
      <w:r w:rsidRPr="007A5476">
        <w:rPr>
          <w:rFonts w:ascii="KFGQPC Uthmanic Script HAFS" w:hint="eastAsia"/>
          <w:spacing w:val="-2"/>
          <w:rtl/>
          <w:lang w:bidi="ar-SA"/>
        </w:rPr>
        <w:t>نَ</w:t>
      </w:r>
      <w:r w:rsidRPr="007A5476">
        <w:rPr>
          <w:rFonts w:ascii="KFGQPC Uthmanic Script HAFS"/>
          <w:spacing w:val="-2"/>
          <w:rtl/>
          <w:lang w:bidi="ar-SA"/>
        </w:rPr>
        <w:t xml:space="preserve"> </w:t>
      </w:r>
      <w:r w:rsidRPr="007A5476">
        <w:rPr>
          <w:rFonts w:ascii="KFGQPC Uthmanic Script HAFS" w:hint="eastAsia"/>
          <w:spacing w:val="-2"/>
          <w:rtl/>
          <w:lang w:bidi="ar-SA"/>
        </w:rPr>
        <w:t>فِي</w:t>
      </w:r>
      <w:r w:rsidRPr="007A5476">
        <w:rPr>
          <w:rFonts w:ascii="KFGQPC Uthmanic Script HAFS"/>
          <w:spacing w:val="-2"/>
          <w:rtl/>
          <w:lang w:bidi="ar-SA"/>
        </w:rPr>
        <w:t xml:space="preserve"> </w:t>
      </w:r>
      <w:r w:rsidRPr="007A5476">
        <w:rPr>
          <w:rFonts w:ascii="KFGQPC Uthmanic Script HAFS" w:hint="cs"/>
          <w:spacing w:val="-2"/>
          <w:rtl/>
          <w:lang w:bidi="ar-SA"/>
        </w:rPr>
        <w:t>ٱ</w:t>
      </w:r>
      <w:r w:rsidRPr="007A5476">
        <w:rPr>
          <w:rFonts w:ascii="KFGQPC Uthmanic Script HAFS" w:hint="eastAsia"/>
          <w:spacing w:val="-2"/>
          <w:rtl/>
          <w:lang w:bidi="ar-SA"/>
        </w:rPr>
        <w:t>ل</w:t>
      </w:r>
      <w:r w:rsidRPr="007A5476">
        <w:rPr>
          <w:rFonts w:ascii="KFGQPC Uthmanic Script HAFS" w:hint="cs"/>
          <w:spacing w:val="-2"/>
          <w:rtl/>
          <w:lang w:bidi="ar-SA"/>
        </w:rPr>
        <w:t>ۡ</w:t>
      </w:r>
      <w:r w:rsidRPr="007A5476">
        <w:rPr>
          <w:rFonts w:ascii="KFGQPC Uthmanic Script HAFS" w:hint="eastAsia"/>
          <w:spacing w:val="-2"/>
          <w:rtl/>
          <w:lang w:bidi="ar-SA"/>
        </w:rPr>
        <w:t>أَر</w:t>
      </w:r>
      <w:r w:rsidRPr="007A5476">
        <w:rPr>
          <w:rFonts w:ascii="KFGQPC Uthmanic Script HAFS" w:hint="cs"/>
          <w:spacing w:val="-2"/>
          <w:rtl/>
          <w:lang w:bidi="ar-SA"/>
        </w:rPr>
        <w:t>ۡ</w:t>
      </w:r>
      <w:r w:rsidRPr="007A5476">
        <w:rPr>
          <w:rFonts w:ascii="KFGQPC Uthmanic Script HAFS" w:hint="eastAsia"/>
          <w:spacing w:val="-2"/>
          <w:rtl/>
          <w:lang w:bidi="ar-SA"/>
        </w:rPr>
        <w:t>ضِ</w:t>
      </w:r>
      <w:r w:rsidRPr="007A5476">
        <w:rPr>
          <w:rFonts w:ascii="KFGQPC Uthmanic Script HAFS"/>
          <w:spacing w:val="-2"/>
          <w:rtl/>
          <w:lang w:bidi="ar-SA"/>
        </w:rPr>
        <w:t xml:space="preserve"> </w:t>
      </w:r>
      <w:r w:rsidRPr="007A5476">
        <w:rPr>
          <w:rFonts w:ascii="KFGQPC Uthmanic Script HAFS" w:hint="eastAsia"/>
          <w:spacing w:val="-2"/>
          <w:rtl/>
          <w:lang w:bidi="ar-SA"/>
        </w:rPr>
        <w:t>فَسَادًا</w:t>
      </w:r>
      <w:r w:rsidRPr="007A5476">
        <w:rPr>
          <w:rFonts w:ascii="KFGQPC Uthmanic Script HAFS"/>
          <w:spacing w:val="-2"/>
          <w:rtl/>
          <w:lang w:bidi="ar-SA"/>
        </w:rPr>
        <w:t xml:space="preserve"> </w:t>
      </w:r>
      <w:r w:rsidRPr="007A5476">
        <w:rPr>
          <w:rFonts w:ascii="KFGQPC Uthmanic Script HAFS" w:hint="eastAsia"/>
          <w:spacing w:val="-2"/>
          <w:rtl/>
          <w:lang w:bidi="ar-SA"/>
        </w:rPr>
        <w:t>أَن</w:t>
      </w:r>
      <w:r w:rsidRPr="007A5476">
        <w:rPr>
          <w:rFonts w:ascii="KFGQPC Uthmanic Script HAFS"/>
          <w:spacing w:val="-2"/>
          <w:rtl/>
          <w:lang w:bidi="ar-SA"/>
        </w:rPr>
        <w:t xml:space="preserve"> </w:t>
      </w:r>
      <w:r w:rsidRPr="007A5476">
        <w:rPr>
          <w:rFonts w:ascii="KFGQPC Uthmanic Script HAFS" w:hint="eastAsia"/>
          <w:spacing w:val="-2"/>
          <w:rtl/>
          <w:lang w:bidi="ar-SA"/>
        </w:rPr>
        <w:t>يُقَتَّلُو</w:t>
      </w:r>
      <w:r w:rsidRPr="007A5476">
        <w:rPr>
          <w:rFonts w:ascii="KFGQPC Uthmanic Script HAFS" w:hint="cs"/>
          <w:spacing w:val="-2"/>
          <w:rtl/>
          <w:lang w:bidi="ar-SA"/>
        </w:rPr>
        <w:t>ٓ</w:t>
      </w:r>
      <w:r w:rsidRPr="007A5476">
        <w:rPr>
          <w:rFonts w:ascii="KFGQPC Uthmanic Script HAFS" w:hint="eastAsia"/>
          <w:spacing w:val="-2"/>
          <w:rtl/>
          <w:lang w:bidi="ar-SA"/>
        </w:rPr>
        <w:t>اْ</w:t>
      </w:r>
      <w:r w:rsidRPr="007A5476">
        <w:rPr>
          <w:rFonts w:ascii="KFGQPC Uthmanic Script HAFS"/>
          <w:spacing w:val="-2"/>
          <w:rtl/>
          <w:lang w:bidi="ar-SA"/>
        </w:rPr>
        <w:t xml:space="preserve"> </w:t>
      </w:r>
      <w:r w:rsidRPr="007A5476">
        <w:rPr>
          <w:rFonts w:ascii="KFGQPC Uthmanic Script HAFS" w:hint="eastAsia"/>
          <w:spacing w:val="-2"/>
          <w:rtl/>
          <w:lang w:bidi="ar-SA"/>
        </w:rPr>
        <w:t>أَو</w:t>
      </w:r>
      <w:r w:rsidRPr="007A5476">
        <w:rPr>
          <w:rFonts w:ascii="KFGQPC Uthmanic Script HAFS" w:hint="cs"/>
          <w:spacing w:val="-2"/>
          <w:rtl/>
          <w:lang w:bidi="ar-SA"/>
        </w:rPr>
        <w:t>ۡ</w:t>
      </w:r>
      <w:r w:rsidRPr="007A5476">
        <w:rPr>
          <w:rFonts w:ascii="KFGQPC Uthmanic Script HAFS"/>
          <w:spacing w:val="-2"/>
          <w:rtl/>
          <w:lang w:bidi="ar-SA"/>
        </w:rPr>
        <w:t xml:space="preserve"> </w:t>
      </w:r>
      <w:r w:rsidRPr="007A5476">
        <w:rPr>
          <w:rFonts w:ascii="KFGQPC Uthmanic Script HAFS" w:hint="eastAsia"/>
          <w:spacing w:val="-2"/>
          <w:rtl/>
          <w:lang w:bidi="ar-SA"/>
        </w:rPr>
        <w:t>يُصَلَّبُو</w:t>
      </w:r>
      <w:r w:rsidRPr="007A5476">
        <w:rPr>
          <w:rFonts w:ascii="KFGQPC Uthmanic Script HAFS" w:hint="cs"/>
          <w:spacing w:val="-2"/>
          <w:rtl/>
          <w:lang w:bidi="ar-SA"/>
        </w:rPr>
        <w:t>ٓ</w:t>
      </w:r>
      <w:r w:rsidRPr="007A5476">
        <w:rPr>
          <w:rFonts w:ascii="KFGQPC Uthmanic Script HAFS" w:hint="eastAsia"/>
          <w:spacing w:val="-2"/>
          <w:rtl/>
          <w:lang w:bidi="ar-SA"/>
        </w:rPr>
        <w:t>اْ</w:t>
      </w:r>
      <w:r w:rsidRPr="007A5476">
        <w:rPr>
          <w:rFonts w:ascii="KFGQPC Uthmanic Script HAFS"/>
          <w:spacing w:val="-2"/>
          <w:rtl/>
          <w:lang w:bidi="ar-SA"/>
        </w:rPr>
        <w:t xml:space="preserve"> </w:t>
      </w:r>
      <w:r w:rsidRPr="007A5476">
        <w:rPr>
          <w:rFonts w:ascii="KFGQPC Uthmanic Script HAFS" w:hint="eastAsia"/>
          <w:spacing w:val="-2"/>
          <w:rtl/>
          <w:lang w:bidi="ar-SA"/>
        </w:rPr>
        <w:t>أَو</w:t>
      </w:r>
      <w:r w:rsidRPr="007A5476">
        <w:rPr>
          <w:rFonts w:ascii="KFGQPC Uthmanic Script HAFS" w:hint="cs"/>
          <w:spacing w:val="-2"/>
          <w:rtl/>
          <w:lang w:bidi="ar-SA"/>
        </w:rPr>
        <w:t>ۡ</w:t>
      </w:r>
      <w:r w:rsidRPr="007A5476">
        <w:rPr>
          <w:rFonts w:ascii="KFGQPC Uthmanic Script HAFS"/>
          <w:spacing w:val="-2"/>
          <w:rtl/>
          <w:lang w:bidi="ar-SA"/>
        </w:rPr>
        <w:t xml:space="preserve"> </w:t>
      </w:r>
      <w:r w:rsidRPr="007A5476">
        <w:rPr>
          <w:rFonts w:ascii="KFGQPC Uthmanic Script HAFS" w:hint="eastAsia"/>
          <w:spacing w:val="-2"/>
          <w:rtl/>
          <w:lang w:bidi="ar-SA"/>
        </w:rPr>
        <w:t>تُقَطَّعَ</w:t>
      </w:r>
      <w:r w:rsidRPr="007A5476">
        <w:rPr>
          <w:rFonts w:ascii="KFGQPC Uthmanic Script HAFS"/>
          <w:spacing w:val="-2"/>
          <w:rtl/>
          <w:lang w:bidi="ar-SA"/>
        </w:rPr>
        <w:t xml:space="preserve"> </w:t>
      </w:r>
      <w:r w:rsidRPr="007A5476">
        <w:rPr>
          <w:rFonts w:ascii="KFGQPC Uthmanic Script HAFS" w:hint="eastAsia"/>
          <w:spacing w:val="-2"/>
          <w:rtl/>
          <w:lang w:bidi="ar-SA"/>
        </w:rPr>
        <w:t>أَي</w:t>
      </w:r>
      <w:r w:rsidRPr="007A5476">
        <w:rPr>
          <w:rFonts w:ascii="KFGQPC Uthmanic Script HAFS" w:hint="cs"/>
          <w:spacing w:val="-2"/>
          <w:rtl/>
          <w:lang w:bidi="ar-SA"/>
        </w:rPr>
        <w:t>ۡ</w:t>
      </w:r>
      <w:r w:rsidRPr="007A5476">
        <w:rPr>
          <w:rFonts w:ascii="KFGQPC Uthmanic Script HAFS" w:hint="eastAsia"/>
          <w:spacing w:val="-2"/>
          <w:rtl/>
          <w:lang w:bidi="ar-SA"/>
        </w:rPr>
        <w:t>دِيهِم</w:t>
      </w:r>
      <w:r w:rsidRPr="007A5476">
        <w:rPr>
          <w:rFonts w:ascii="KFGQPC Uthmanic Script HAFS" w:hint="cs"/>
          <w:spacing w:val="-2"/>
          <w:rtl/>
          <w:lang w:bidi="ar-SA"/>
        </w:rPr>
        <w:t>ۡ</w:t>
      </w:r>
      <w:r w:rsidRPr="007A5476">
        <w:rPr>
          <w:rFonts w:ascii="KFGQPC Uthmanic Script HAFS"/>
          <w:spacing w:val="-2"/>
          <w:rtl/>
          <w:lang w:bidi="ar-SA"/>
        </w:rPr>
        <w:t xml:space="preserve"> </w:t>
      </w:r>
      <w:r w:rsidRPr="007A5476">
        <w:rPr>
          <w:rFonts w:ascii="KFGQPC Uthmanic Script HAFS" w:hint="eastAsia"/>
          <w:spacing w:val="-2"/>
          <w:rtl/>
          <w:lang w:bidi="ar-SA"/>
        </w:rPr>
        <w:t>وَأَر</w:t>
      </w:r>
      <w:r w:rsidRPr="007A5476">
        <w:rPr>
          <w:rFonts w:ascii="KFGQPC Uthmanic Script HAFS" w:hint="cs"/>
          <w:spacing w:val="-2"/>
          <w:rtl/>
          <w:lang w:bidi="ar-SA"/>
        </w:rPr>
        <w:t>ۡ</w:t>
      </w:r>
      <w:r w:rsidRPr="007A5476">
        <w:rPr>
          <w:rFonts w:ascii="KFGQPC Uthmanic Script HAFS" w:hint="eastAsia"/>
          <w:spacing w:val="-2"/>
          <w:rtl/>
          <w:lang w:bidi="ar-SA"/>
        </w:rPr>
        <w:t>جُلُهُم</w:t>
      </w:r>
      <w:r w:rsidRPr="007A5476">
        <w:rPr>
          <w:rFonts w:ascii="KFGQPC Uthmanic Script HAFS"/>
          <w:spacing w:val="-2"/>
          <w:rtl/>
          <w:lang w:bidi="ar-SA"/>
        </w:rPr>
        <w:t xml:space="preserve"> </w:t>
      </w:r>
      <w:r w:rsidRPr="007A5476">
        <w:rPr>
          <w:rFonts w:ascii="KFGQPC Uthmanic Script HAFS" w:hint="eastAsia"/>
          <w:spacing w:val="-2"/>
          <w:rtl/>
          <w:lang w:bidi="ar-SA"/>
        </w:rPr>
        <w:t>مِّن</w:t>
      </w:r>
      <w:r w:rsidRPr="007A5476">
        <w:rPr>
          <w:rFonts w:ascii="KFGQPC Uthmanic Script HAFS" w:hint="cs"/>
          <w:spacing w:val="-2"/>
          <w:rtl/>
          <w:lang w:bidi="ar-SA"/>
        </w:rPr>
        <w:t>ۡ</w:t>
      </w:r>
      <w:r w:rsidRPr="007A5476">
        <w:rPr>
          <w:rFonts w:ascii="KFGQPC Uthmanic Script HAFS"/>
          <w:spacing w:val="-2"/>
          <w:rtl/>
          <w:lang w:bidi="ar-SA"/>
        </w:rPr>
        <w:t xml:space="preserve"> </w:t>
      </w:r>
      <w:r w:rsidRPr="007A5476">
        <w:rPr>
          <w:rFonts w:ascii="KFGQPC Uthmanic Script HAFS" w:hint="eastAsia"/>
          <w:spacing w:val="-2"/>
          <w:rtl/>
          <w:lang w:bidi="ar-SA"/>
        </w:rPr>
        <w:t>خِلَ</w:t>
      </w:r>
      <w:r w:rsidRPr="007A5476">
        <w:rPr>
          <w:rFonts w:ascii="KFGQPC Uthmanic Script HAFS" w:hint="cs"/>
          <w:spacing w:val="-2"/>
          <w:rtl/>
          <w:lang w:bidi="ar-SA"/>
        </w:rPr>
        <w:t>ٰ</w:t>
      </w:r>
      <w:r w:rsidRPr="007A5476">
        <w:rPr>
          <w:rFonts w:ascii="KFGQPC Uthmanic Script HAFS" w:hint="eastAsia"/>
          <w:spacing w:val="-2"/>
          <w:rtl/>
          <w:lang w:bidi="ar-SA"/>
        </w:rPr>
        <w:t>فٍ</w:t>
      </w:r>
      <w:r w:rsidRPr="007A5476">
        <w:rPr>
          <w:rFonts w:ascii="KFGQPC Uthmanic Script HAFS"/>
          <w:spacing w:val="-2"/>
          <w:rtl/>
          <w:lang w:bidi="ar-SA"/>
        </w:rPr>
        <w:t xml:space="preserve"> </w:t>
      </w:r>
      <w:r w:rsidRPr="007A5476">
        <w:rPr>
          <w:rFonts w:ascii="KFGQPC Uthmanic Script HAFS" w:hint="eastAsia"/>
          <w:spacing w:val="-2"/>
          <w:rtl/>
          <w:lang w:bidi="ar-SA"/>
        </w:rPr>
        <w:t>أَو</w:t>
      </w:r>
      <w:r w:rsidRPr="007A5476">
        <w:rPr>
          <w:rFonts w:ascii="KFGQPC Uthmanic Script HAFS" w:hint="cs"/>
          <w:spacing w:val="-2"/>
          <w:rtl/>
          <w:lang w:bidi="ar-SA"/>
        </w:rPr>
        <w:t>ۡ</w:t>
      </w:r>
      <w:r w:rsidRPr="007A5476">
        <w:rPr>
          <w:rFonts w:ascii="KFGQPC Uthmanic Script HAFS"/>
          <w:spacing w:val="-2"/>
          <w:rtl/>
          <w:lang w:bidi="ar-SA"/>
        </w:rPr>
        <w:t xml:space="preserve"> </w:t>
      </w:r>
      <w:r w:rsidRPr="007A5476">
        <w:rPr>
          <w:rFonts w:ascii="KFGQPC Uthmanic Script HAFS" w:hint="eastAsia"/>
          <w:spacing w:val="-2"/>
          <w:rtl/>
          <w:lang w:bidi="ar-SA"/>
        </w:rPr>
        <w:t>يُنفَو</w:t>
      </w:r>
      <w:r w:rsidRPr="007A5476">
        <w:rPr>
          <w:rFonts w:ascii="KFGQPC Uthmanic Script HAFS" w:hint="cs"/>
          <w:spacing w:val="-2"/>
          <w:rtl/>
          <w:lang w:bidi="ar-SA"/>
        </w:rPr>
        <w:t>ۡ</w:t>
      </w:r>
      <w:r w:rsidRPr="007A5476">
        <w:rPr>
          <w:rFonts w:ascii="KFGQPC Uthmanic Script HAFS" w:hint="eastAsia"/>
          <w:spacing w:val="-2"/>
          <w:rtl/>
          <w:lang w:bidi="ar-SA"/>
        </w:rPr>
        <w:t>اْ</w:t>
      </w:r>
      <w:r w:rsidRPr="007A5476">
        <w:rPr>
          <w:rFonts w:ascii="KFGQPC Uthmanic Script HAFS"/>
          <w:spacing w:val="-2"/>
          <w:rtl/>
          <w:lang w:bidi="ar-SA"/>
        </w:rPr>
        <w:t xml:space="preserve"> </w:t>
      </w:r>
      <w:r w:rsidRPr="007A5476">
        <w:rPr>
          <w:rFonts w:ascii="KFGQPC Uthmanic Script HAFS" w:hint="eastAsia"/>
          <w:spacing w:val="-2"/>
          <w:rtl/>
          <w:lang w:bidi="ar-SA"/>
        </w:rPr>
        <w:t>مِنَ</w:t>
      </w:r>
      <w:r w:rsidRPr="007A5476">
        <w:rPr>
          <w:rFonts w:ascii="KFGQPC Uthmanic Script HAFS"/>
          <w:spacing w:val="-2"/>
          <w:rtl/>
          <w:lang w:bidi="ar-SA"/>
        </w:rPr>
        <w:t xml:space="preserve"> </w:t>
      </w:r>
      <w:r w:rsidRPr="007A5476">
        <w:rPr>
          <w:rFonts w:ascii="KFGQPC Uthmanic Script HAFS" w:hint="cs"/>
          <w:spacing w:val="-2"/>
          <w:rtl/>
          <w:lang w:bidi="ar-SA"/>
        </w:rPr>
        <w:t>ٱ</w:t>
      </w:r>
      <w:r w:rsidRPr="007A5476">
        <w:rPr>
          <w:rFonts w:ascii="KFGQPC Uthmanic Script HAFS" w:hint="eastAsia"/>
          <w:spacing w:val="-2"/>
          <w:rtl/>
          <w:lang w:bidi="ar-SA"/>
        </w:rPr>
        <w:t>ل</w:t>
      </w:r>
      <w:r w:rsidRPr="007A5476">
        <w:rPr>
          <w:rFonts w:ascii="KFGQPC Uthmanic Script HAFS" w:hint="cs"/>
          <w:spacing w:val="-2"/>
          <w:rtl/>
          <w:lang w:bidi="ar-SA"/>
        </w:rPr>
        <w:t>ۡ</w:t>
      </w:r>
      <w:r w:rsidRPr="007A5476">
        <w:rPr>
          <w:rFonts w:ascii="KFGQPC Uthmanic Script HAFS" w:hint="eastAsia"/>
          <w:spacing w:val="-2"/>
          <w:rtl/>
          <w:lang w:bidi="ar-SA"/>
        </w:rPr>
        <w:t>أَر</w:t>
      </w:r>
      <w:r w:rsidRPr="007A5476">
        <w:rPr>
          <w:rFonts w:ascii="KFGQPC Uthmanic Script HAFS" w:hint="cs"/>
          <w:spacing w:val="-2"/>
          <w:rtl/>
          <w:lang w:bidi="ar-SA"/>
        </w:rPr>
        <w:t>ۡ</w:t>
      </w:r>
      <w:r w:rsidRPr="007A5476">
        <w:rPr>
          <w:rFonts w:ascii="KFGQPC Uthmanic Script HAFS" w:hint="eastAsia"/>
          <w:spacing w:val="-2"/>
          <w:rtl/>
          <w:lang w:bidi="ar-SA"/>
        </w:rPr>
        <w:t>ضِ</w:t>
      </w:r>
      <w:r w:rsidRPr="007A5476">
        <w:rPr>
          <w:rFonts w:ascii="KFGQPC Uthman Taha Naskh" w:cs="KFGQPC Uthman Taha Naskh" w:hint="cs"/>
          <w:spacing w:val="-2"/>
          <w:rtl/>
          <w:lang w:bidi="ar-SA"/>
        </w:rPr>
        <w:t>﴾</w:t>
      </w:r>
      <w:r w:rsidRPr="007A5476">
        <w:rPr>
          <w:rFonts w:ascii="KFGQPC Uthman Taha Naskh" w:cs="KFGQPC Uthman Taha Naskh"/>
          <w:spacing w:val="-2"/>
          <w:rtl/>
          <w:lang w:bidi="ar-SA"/>
        </w:rPr>
        <w:t xml:space="preserve"> </w:t>
      </w:r>
      <w:r w:rsidRPr="007A5476">
        <w:rPr>
          <w:rFonts w:ascii="KFGQPC Uthman Taha Naskh" w:cs="KFGQPC Uthman Taha Naskh" w:hint="cs"/>
          <w:spacing w:val="-2"/>
          <w:rtl/>
          <w:lang w:bidi="ar-SA"/>
        </w:rPr>
        <w:tab/>
      </w:r>
      <w:r w:rsidRPr="007A5476">
        <w:rPr>
          <w:rStyle w:val="Char8"/>
          <w:spacing w:val="-2"/>
          <w:rtl/>
        </w:rPr>
        <w:t>[</w:t>
      </w:r>
      <w:r w:rsidRPr="00FB2EE3">
        <w:rPr>
          <w:rStyle w:val="Char8"/>
          <w:rFonts w:hint="eastAsia"/>
          <w:rtl/>
        </w:rPr>
        <w:t>المائ‍دة</w:t>
      </w:r>
      <w:r w:rsidRPr="00FB2EE3">
        <w:rPr>
          <w:rStyle w:val="Char8"/>
          <w:rtl/>
        </w:rPr>
        <w:t xml:space="preserve">: </w:t>
      </w:r>
      <w:r w:rsidRPr="00FB2EE3">
        <w:rPr>
          <w:rStyle w:val="Char8"/>
          <w:rFonts w:hint="cs"/>
          <w:rtl/>
        </w:rPr>
        <w:t>٣٣</w:t>
      </w:r>
      <w:r w:rsidRPr="00FB2EE3">
        <w:rPr>
          <w:rStyle w:val="Char8"/>
          <w:rtl/>
        </w:rPr>
        <w:t>]</w:t>
      </w:r>
      <w:r w:rsidRPr="00FB2EE3">
        <w:rPr>
          <w:rFonts w:ascii="KFGQPC Uthman Taha Naskh" w:cs="KFGQPC Uthman Taha Naskh"/>
          <w:rtl/>
          <w:lang w:bidi="ar-SA"/>
        </w:rPr>
        <w:t xml:space="preserve">  </w:t>
      </w:r>
      <w:r w:rsidR="00CB1CD7" w:rsidRPr="00FB2EE3">
        <w:rPr>
          <w:rtl/>
          <w:lang w:bidi="ar-SA"/>
        </w:rPr>
        <w:tab/>
      </w:r>
    </w:p>
    <w:p w:rsidR="009A0C50" w:rsidRPr="00FB2EE3" w:rsidRDefault="003D5FDE" w:rsidP="00167AB1">
      <w:pPr>
        <w:pStyle w:val="a2"/>
        <w:rPr>
          <w:rtl/>
          <w:lang w:bidi="ar-SA"/>
        </w:rPr>
      </w:pPr>
      <w:r w:rsidRPr="00FB2EE3">
        <w:rPr>
          <w:rtl/>
          <w:lang w:bidi="ar-SA"/>
        </w:rPr>
        <w:t>سزای کسانی که با الله و رسولش می</w:t>
      </w:r>
      <w:r w:rsidRPr="00FB2EE3">
        <w:rPr>
          <w:rtl/>
          <w:lang w:bidi="ar-SA"/>
        </w:rPr>
        <w:softHyphen/>
        <w:t>جنگند و در زمین برای فساد و تبه</w:t>
      </w:r>
      <w:r w:rsidR="00400B70" w:rsidRPr="00FB2EE3">
        <w:rPr>
          <w:rtl/>
          <w:lang w:bidi="ar-SA"/>
        </w:rPr>
        <w:t>‌</w:t>
      </w:r>
      <w:r w:rsidRPr="00FB2EE3">
        <w:rPr>
          <w:rtl/>
          <w:lang w:bidi="ar-SA"/>
        </w:rPr>
        <w:t>کاری می</w:t>
      </w:r>
      <w:r w:rsidRPr="00FB2EE3">
        <w:rPr>
          <w:rtl/>
          <w:lang w:bidi="ar-SA"/>
        </w:rPr>
        <w:softHyphen/>
        <w:t>کوشند، تنها این است که کشته شوند یا به دار کشیده شوند یا دست‌ها و پاهایشان بر خلاف یک</w:t>
      </w:r>
      <w:r w:rsidR="00400B70" w:rsidRPr="00FB2EE3">
        <w:rPr>
          <w:rtl/>
          <w:lang w:bidi="ar-SA"/>
        </w:rPr>
        <w:t>‌</w:t>
      </w:r>
      <w:r w:rsidRPr="00FB2EE3">
        <w:rPr>
          <w:rtl/>
          <w:lang w:bidi="ar-SA"/>
        </w:rPr>
        <w:t>دیگر بریده گردد یا از سرزمینی (که در آن هستند) تبعیدشان کنند.</w:t>
      </w:r>
    </w:p>
    <w:p w:rsidR="003D5FDE" w:rsidRPr="00FB2EE3" w:rsidRDefault="003D5FDE" w:rsidP="00167AB1">
      <w:pPr>
        <w:jc w:val="lowKashida"/>
        <w:rPr>
          <w:spacing w:val="0"/>
          <w:rtl/>
          <w:lang w:bidi="ar-SA"/>
        </w:rPr>
      </w:pPr>
      <w:r w:rsidRPr="00FB2EE3">
        <w:rPr>
          <w:spacing w:val="0"/>
          <w:rtl/>
          <w:lang w:bidi="ar-SA"/>
        </w:rPr>
        <w:t>یعنی</w:t>
      </w:r>
      <w:r w:rsidR="000C7123">
        <w:rPr>
          <w:rFonts w:hint="cs"/>
          <w:spacing w:val="0"/>
          <w:rtl/>
          <w:lang w:bidi="ar-SA"/>
        </w:rPr>
        <w:t>:</w:t>
      </w:r>
      <w:r w:rsidRPr="00FB2EE3">
        <w:rPr>
          <w:spacing w:val="0"/>
          <w:rtl/>
          <w:lang w:bidi="ar-SA"/>
        </w:rPr>
        <w:t xml:space="preserve"> باید مطابق جنایتی که مرتکب ش</w:t>
      </w:r>
      <w:r w:rsidR="00400B70" w:rsidRPr="00FB2EE3">
        <w:rPr>
          <w:spacing w:val="0"/>
          <w:rtl/>
          <w:lang w:bidi="ar-SA"/>
        </w:rPr>
        <w:t>ده‌اند، مجازات شوند. اگر جُرمشان</w:t>
      </w:r>
      <w:r w:rsidRPr="00FB2EE3">
        <w:rPr>
          <w:spacing w:val="0"/>
          <w:rtl/>
          <w:lang w:bidi="ar-SA"/>
        </w:rPr>
        <w:t xml:space="preserve"> سنگین باشد، اعدام می‌شوند و به همین نسبت اگر جرمشان سبک‌تر باشد، به حبس ابد یا تبعید، محکوم می‌شوند. بنابراین اگر کسی را بدین خاطر اع</w:t>
      </w:r>
      <w:r w:rsidR="00400B70" w:rsidRPr="00FB2EE3">
        <w:rPr>
          <w:spacing w:val="0"/>
          <w:rtl/>
          <w:lang w:bidi="ar-SA"/>
        </w:rPr>
        <w:t>د</w:t>
      </w:r>
      <w:r w:rsidRPr="00FB2EE3">
        <w:rPr>
          <w:spacing w:val="0"/>
          <w:rtl/>
          <w:lang w:bidi="ar-SA"/>
        </w:rPr>
        <w:t>ام کنند که در زمین به فساد و تبه</w:t>
      </w:r>
      <w:r w:rsidR="00400B70" w:rsidRPr="00FB2EE3">
        <w:rPr>
          <w:spacing w:val="0"/>
          <w:rtl/>
          <w:lang w:bidi="ar-SA"/>
        </w:rPr>
        <w:t>‌</w:t>
      </w:r>
      <w:r w:rsidRPr="00FB2EE3">
        <w:rPr>
          <w:spacing w:val="0"/>
          <w:rtl/>
          <w:lang w:bidi="ar-SA"/>
        </w:rPr>
        <w:t>کاری پرداخته است، هیچ سرزنشی بر آنان نیست</w:t>
      </w:r>
      <w:r w:rsidR="005D1742" w:rsidRPr="00FB2EE3">
        <w:rPr>
          <w:spacing w:val="0"/>
          <w:rtl/>
          <w:lang w:bidi="ar-SA"/>
        </w:rPr>
        <w:t xml:space="preserve">. ناگفته نماند که اعدام چنین کسانی، واجب است. بر خلاف قصاص قتل که مباح می‌باشد. </w:t>
      </w:r>
      <w:r w:rsidR="00400B70" w:rsidRPr="00FB2EE3">
        <w:rPr>
          <w:spacing w:val="0"/>
          <w:rtl/>
          <w:lang w:bidi="ar-SA"/>
        </w:rPr>
        <w:t>البته</w:t>
      </w:r>
      <w:r w:rsidR="005D1742" w:rsidRPr="00FB2EE3">
        <w:rPr>
          <w:spacing w:val="0"/>
          <w:rtl/>
          <w:lang w:bidi="ar-SA"/>
        </w:rPr>
        <w:t xml:space="preserve"> بنا بر رأی امام مالک و </w:t>
      </w:r>
      <w:r w:rsidR="00400B70" w:rsidRPr="00FB2EE3">
        <w:rPr>
          <w:spacing w:val="0"/>
          <w:rtl/>
          <w:lang w:bidi="ar-SA"/>
        </w:rPr>
        <w:t>ابوالعباس حرانی</w:t>
      </w:r>
      <w:r w:rsidR="005D1742" w:rsidRPr="00FB2EE3">
        <w:rPr>
          <w:spacing w:val="0"/>
          <w:rtl/>
          <w:lang w:bidi="ar-SA"/>
        </w:rPr>
        <w:t xml:space="preserve"> رحمهما‌الله</w:t>
      </w:r>
      <w:r w:rsidR="00400B70" w:rsidRPr="00FB2EE3">
        <w:rPr>
          <w:spacing w:val="0"/>
          <w:rtl/>
          <w:lang w:bidi="ar-SA"/>
        </w:rPr>
        <w:t>،</w:t>
      </w:r>
      <w:r w:rsidR="005D1742" w:rsidRPr="00FB2EE3">
        <w:rPr>
          <w:spacing w:val="0"/>
          <w:rtl/>
          <w:lang w:bidi="ar-SA"/>
        </w:rPr>
        <w:t xml:space="preserve"> اگر کسی، شخصی را غافل‌گیر کند و سپس او را به‌قتل برساند، واجب است که قصاص شود و اولیای دم نمی‌توانند در این زمینه تصمیم‌گیری نمایند</w:t>
      </w:r>
      <w:r w:rsidR="00400B70" w:rsidRPr="00FB2EE3">
        <w:rPr>
          <w:spacing w:val="0"/>
          <w:rtl/>
          <w:lang w:bidi="ar-SA"/>
        </w:rPr>
        <w:t>؛</w:t>
      </w:r>
      <w:r w:rsidR="005D1742" w:rsidRPr="00FB2EE3">
        <w:rPr>
          <w:spacing w:val="0"/>
          <w:rtl/>
          <w:lang w:bidi="ar-SA"/>
        </w:rPr>
        <w:t xml:space="preserve"> زیرا این، یکی از مصادیق فساد و تبه</w:t>
      </w:r>
      <w:r w:rsidR="00400B70" w:rsidRPr="00FB2EE3">
        <w:rPr>
          <w:spacing w:val="0"/>
          <w:rtl/>
          <w:lang w:bidi="ar-SA"/>
        </w:rPr>
        <w:t>‌</w:t>
      </w:r>
      <w:r w:rsidR="005D1742" w:rsidRPr="00FB2EE3">
        <w:rPr>
          <w:spacing w:val="0"/>
          <w:rtl/>
          <w:lang w:bidi="ar-SA"/>
        </w:rPr>
        <w:t xml:space="preserve">کاری در زمین است. به عنوان مثال: شخصی، خوابیده است و قاتل، او را در حالی که خوابیده و از همه چیز بی‌خبر است، به قتل می‌رساند. چنین قاتلی باید قصاص شود؛ اگرچه اولیای دم بگویند: قاتل را بخشیدیم و هیچ نمی‌خواهیم. این، دیدگاه امام مالک و </w:t>
      </w:r>
      <w:r w:rsidR="00400B70" w:rsidRPr="00FB2EE3">
        <w:rPr>
          <w:spacing w:val="0"/>
          <w:rtl/>
          <w:lang w:bidi="ar-SA"/>
        </w:rPr>
        <w:t xml:space="preserve">امام ابوالعباس حرانی‌ست </w:t>
      </w:r>
      <w:r w:rsidR="005D1742" w:rsidRPr="00FB2EE3">
        <w:rPr>
          <w:spacing w:val="0"/>
          <w:rtl/>
          <w:lang w:bidi="ar-SA"/>
        </w:rPr>
        <w:t>و قول راجح نیز همین است.</w:t>
      </w:r>
    </w:p>
    <w:p w:rsidR="005D1742" w:rsidRPr="00FB2EE3" w:rsidRDefault="005D1742" w:rsidP="00167AB1">
      <w:pPr>
        <w:jc w:val="lowKashida"/>
        <w:rPr>
          <w:spacing w:val="0"/>
          <w:rtl/>
          <w:lang w:bidi="ar-SA"/>
        </w:rPr>
      </w:pPr>
      <w:r w:rsidRPr="00FB2EE3">
        <w:rPr>
          <w:spacing w:val="0"/>
          <w:rtl/>
          <w:lang w:bidi="ar-SA"/>
        </w:rPr>
        <w:t>الله متعال در این آیه بیان فرموده که قتل ناحق، یعنی قتلی که به‌خاطر قصاص یا مجازات تبه</w:t>
      </w:r>
      <w:r w:rsidR="00400B70" w:rsidRPr="00FB2EE3">
        <w:rPr>
          <w:spacing w:val="0"/>
          <w:rtl/>
          <w:lang w:bidi="ar-SA"/>
        </w:rPr>
        <w:t>‌</w:t>
      </w:r>
      <w:r w:rsidRPr="00FB2EE3">
        <w:rPr>
          <w:spacing w:val="0"/>
          <w:rtl/>
          <w:lang w:bidi="ar-SA"/>
        </w:rPr>
        <w:t>کاران نیست، به منزله‌ی کشتن همه‌ی مردم می‌باشد و نجات یک نفر از مرگ، همانند نجات همه‌ی مردم است. لذا درمی‌یابیم که جرم قتل، بسیار سنگین است. با این حال، هیچ‌کس تعدادِ انسان‌هایی را که به‌ناحق کشته شده‌اند، نمی‌داند. ناگفته نماند که نخستین فرزندِ آدم</w:t>
      </w:r>
      <w:r w:rsidRPr="00FB2EE3">
        <w:rPr>
          <w:spacing w:val="0"/>
          <w:lang w:bidi="ar-SA"/>
        </w:rPr>
        <w:sym w:font="AGA Arabesque" w:char="F075"/>
      </w:r>
      <w:r w:rsidRPr="00FB2EE3">
        <w:rPr>
          <w:spacing w:val="0"/>
          <w:rtl/>
          <w:lang w:bidi="ar-SA"/>
        </w:rPr>
        <w:t>، در گناه‌ِ همه‌ی این قتل‌ها، شریک است؛ زیرا او، نخستین کسی بود که مرتکب قتلِ برادرش شد و این روش بد را پایه‌گذاری کرد. ماجرا از این قرار بود که وقتی این دو برادر به عنوان نخستین فرزندانِ آدم</w:t>
      </w:r>
      <w:r w:rsidRPr="00FB2EE3">
        <w:rPr>
          <w:spacing w:val="0"/>
          <w:lang w:bidi="ar-SA"/>
        </w:rPr>
        <w:sym w:font="AGA Arabesque" w:char="F075"/>
      </w:r>
      <w:r w:rsidRPr="00FB2EE3">
        <w:rPr>
          <w:spacing w:val="0"/>
          <w:rtl/>
          <w:lang w:bidi="ar-SA"/>
        </w:rPr>
        <w:t xml:space="preserve"> به دنیا آمدند و بزرگ شدند، برای تقرب به الله قربانی کردند. قربانیِ یکی از آن‌ها پذیرفت</w:t>
      </w:r>
      <w:r w:rsidR="00694825" w:rsidRPr="00FB2EE3">
        <w:rPr>
          <w:rFonts w:hint="cs"/>
          <w:spacing w:val="0"/>
          <w:rtl/>
          <w:lang w:bidi="ar-SA"/>
        </w:rPr>
        <w:t>ه</w:t>
      </w:r>
      <w:r w:rsidRPr="00FB2EE3">
        <w:rPr>
          <w:spacing w:val="0"/>
          <w:rtl/>
          <w:lang w:bidi="ar-SA"/>
        </w:rPr>
        <w:t xml:space="preserve"> شد و قربانی دیگری، قبول نشد. لذا به برادرش حسادت </w:t>
      </w:r>
      <w:r w:rsidR="00A01B96" w:rsidRPr="00FB2EE3">
        <w:rPr>
          <w:spacing w:val="0"/>
          <w:rtl/>
          <w:lang w:bidi="ar-SA"/>
        </w:rPr>
        <w:t>ورزید</w:t>
      </w:r>
      <w:r w:rsidRPr="00FB2EE3">
        <w:rPr>
          <w:spacing w:val="0"/>
          <w:rtl/>
          <w:lang w:bidi="ar-SA"/>
        </w:rPr>
        <w:t xml:space="preserve"> و به برادرش گفت: چرا خداوند، قربانی تو را قبول کرد، اما قربانی من قبول نشد؟ تو را می‌کشم. برادرش، پاسخ داد:</w:t>
      </w:r>
    </w:p>
    <w:p w:rsidR="005D1742" w:rsidRPr="00FB2EE3" w:rsidRDefault="00BF7E38" w:rsidP="00BF7E38">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إِنَّمَا</w:t>
      </w:r>
      <w:r w:rsidRPr="00FB2EE3">
        <w:rPr>
          <w:rFonts w:ascii="KFGQPC Uthmanic Script HAFS"/>
          <w:rtl/>
          <w:lang w:bidi="ar-SA"/>
        </w:rPr>
        <w:t xml:space="preserve"> </w:t>
      </w:r>
      <w:r w:rsidRPr="00FB2EE3">
        <w:rPr>
          <w:rFonts w:ascii="KFGQPC Uthmanic Script HAFS" w:hint="eastAsia"/>
          <w:rtl/>
          <w:lang w:bidi="ar-SA"/>
        </w:rPr>
        <w:t>يَتَقَبَّلُ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مُتَّقِينَ</w:t>
      </w:r>
      <w:r w:rsidRPr="00FB2EE3">
        <w:rPr>
          <w:rFonts w:ascii="KFGQPC Uthmanic Script HAFS"/>
          <w:rtl/>
          <w:lang w:bidi="ar-SA"/>
        </w:rPr>
        <w:t xml:space="preserve"> </w:t>
      </w:r>
      <w:r w:rsidRPr="00FB2EE3">
        <w:rPr>
          <w:rFonts w:ascii="KFGQPC Uthmanic Script HAFS" w:hint="cs"/>
          <w:rtl/>
          <w:lang w:bidi="ar-SA"/>
        </w:rPr>
        <w:t>٢٧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المائ‍دة</w:t>
      </w:r>
      <w:r w:rsidRPr="00FB2EE3">
        <w:rPr>
          <w:rStyle w:val="Char8"/>
          <w:rtl/>
        </w:rPr>
        <w:t xml:space="preserve">: </w:t>
      </w:r>
      <w:r w:rsidRPr="00FB2EE3">
        <w:rPr>
          <w:rStyle w:val="Char8"/>
          <w:rFonts w:hint="cs"/>
          <w:rtl/>
        </w:rPr>
        <w:t>٢٧</w:t>
      </w:r>
      <w:r w:rsidRPr="00FB2EE3">
        <w:rPr>
          <w:rStyle w:val="Char8"/>
          <w:rtl/>
        </w:rPr>
        <w:t>]</w:t>
      </w:r>
      <w:r w:rsidRPr="00FB2EE3">
        <w:rPr>
          <w:rFonts w:ascii="KFGQPC Uthman Taha Naskh" w:cs="KFGQPC Uthman Taha Naskh"/>
          <w:rtl/>
          <w:lang w:bidi="ar-SA"/>
        </w:rPr>
        <w:t xml:space="preserve">  </w:t>
      </w:r>
      <w:r w:rsidR="00CB1CD7" w:rsidRPr="00FB2EE3">
        <w:rPr>
          <w:rtl/>
          <w:lang w:bidi="ar-SA"/>
        </w:rPr>
        <w:tab/>
      </w:r>
    </w:p>
    <w:p w:rsidR="005D1742" w:rsidRPr="00FB2EE3" w:rsidRDefault="005D1742" w:rsidP="00167AB1">
      <w:pPr>
        <w:pStyle w:val="a2"/>
        <w:rPr>
          <w:rtl/>
          <w:lang w:bidi="ar-SA"/>
        </w:rPr>
      </w:pPr>
      <w:r w:rsidRPr="00FB2EE3">
        <w:rPr>
          <w:rtl/>
          <w:lang w:bidi="ar-SA"/>
        </w:rPr>
        <w:t>الله، تنها از پرهیزگاران، می‌پذیرد.</w:t>
      </w:r>
    </w:p>
    <w:p w:rsidR="005D1742" w:rsidRPr="00FB2EE3" w:rsidRDefault="005D1742" w:rsidP="00167AB1">
      <w:pPr>
        <w:jc w:val="lowKashida"/>
        <w:rPr>
          <w:spacing w:val="0"/>
          <w:rtl/>
          <w:lang w:bidi="ar-SA"/>
        </w:rPr>
      </w:pPr>
      <w:r w:rsidRPr="00FB2EE3">
        <w:rPr>
          <w:spacing w:val="0"/>
          <w:rtl/>
          <w:lang w:bidi="ar-SA"/>
        </w:rPr>
        <w:t>یعنی تو نیز تقوا پیشه کن تا الله، قربانیِ تو را بپذیرد</w:t>
      </w:r>
      <w:r w:rsidR="00400B70" w:rsidRPr="00FB2EE3">
        <w:rPr>
          <w:spacing w:val="0"/>
          <w:rtl/>
          <w:lang w:bidi="ar-SA"/>
        </w:rPr>
        <w:t>؛</w:t>
      </w:r>
      <w:r w:rsidRPr="00FB2EE3">
        <w:rPr>
          <w:spacing w:val="0"/>
          <w:rtl/>
          <w:lang w:bidi="ar-SA"/>
        </w:rPr>
        <w:t xml:space="preserve"> زیرا کسی که به قتل تهدید کند، متقی و پرهیزگار نیست. با این حال، وی، برادرِ خود را به‌قتل رساند؛ الله</w:t>
      </w:r>
      <w:r w:rsidRPr="00FB2EE3">
        <w:rPr>
          <w:spacing w:val="0"/>
          <w:lang w:bidi="ar-SA"/>
        </w:rPr>
        <w:sym w:font="AGA Arabesque" w:char="F055"/>
      </w:r>
      <w:r w:rsidRPr="00FB2EE3">
        <w:rPr>
          <w:spacing w:val="0"/>
          <w:rtl/>
          <w:lang w:bidi="ar-SA"/>
        </w:rPr>
        <w:t xml:space="preserve"> در این‌باره می‌فرماید:</w:t>
      </w:r>
    </w:p>
    <w:p w:rsidR="005D1742" w:rsidRPr="00FB2EE3" w:rsidRDefault="00EB4226" w:rsidP="00EB4226">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فَطَوَّعَت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قَت</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أَخِيهِ</w:t>
      </w:r>
      <w:r w:rsidRPr="00FB2EE3">
        <w:rPr>
          <w:rFonts w:ascii="KFGQPC Uthmanic Script HAFS"/>
          <w:rtl/>
          <w:lang w:bidi="ar-SA"/>
        </w:rPr>
        <w:t xml:space="preserve"> </w:t>
      </w:r>
      <w:r w:rsidRPr="00FB2EE3">
        <w:rPr>
          <w:rFonts w:ascii="KFGQPC Uthmanic Script HAFS" w:hint="eastAsia"/>
          <w:rtl/>
          <w:lang w:bidi="ar-SA"/>
        </w:rPr>
        <w:t>فَقَتَلَهُ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فَأَص</w:t>
      </w:r>
      <w:r w:rsidRPr="00FB2EE3">
        <w:rPr>
          <w:rFonts w:ascii="KFGQPC Uthmanic Script HAFS" w:hint="cs"/>
          <w:rtl/>
          <w:lang w:bidi="ar-SA"/>
        </w:rPr>
        <w:t>ۡ</w:t>
      </w:r>
      <w:r w:rsidRPr="00FB2EE3">
        <w:rPr>
          <w:rFonts w:ascii="KFGQPC Uthmanic Script HAFS" w:hint="eastAsia"/>
          <w:rtl/>
          <w:lang w:bidi="ar-SA"/>
        </w:rPr>
        <w:t>بَحَ</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w:t>
      </w:r>
      <w:r w:rsidRPr="00FB2EE3">
        <w:rPr>
          <w:rFonts w:ascii="KFGQPC Uthmanic Script HAFS" w:hint="cs"/>
          <w:rtl/>
          <w:lang w:bidi="ar-SA"/>
        </w:rPr>
        <w:t>ٰ</w:t>
      </w:r>
      <w:r w:rsidRPr="00FB2EE3">
        <w:rPr>
          <w:rFonts w:ascii="KFGQPC Uthmanic Script HAFS" w:hint="eastAsia"/>
          <w:rtl/>
          <w:lang w:bidi="ar-SA"/>
        </w:rPr>
        <w:t>سِرِينَ</w:t>
      </w:r>
      <w:r w:rsidRPr="00FB2EE3">
        <w:rPr>
          <w:rFonts w:ascii="KFGQPC Uthmanic Script HAFS"/>
          <w:rtl/>
          <w:lang w:bidi="ar-SA"/>
        </w:rPr>
        <w:t xml:space="preserve"> </w:t>
      </w:r>
      <w:r w:rsidRPr="00FB2EE3">
        <w:rPr>
          <w:rFonts w:ascii="KFGQPC Uthmanic Script HAFS" w:hint="cs"/>
          <w:rtl/>
          <w:lang w:bidi="ar-SA"/>
        </w:rPr>
        <w:t>٣٠</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000C7123">
        <w:rPr>
          <w:rStyle w:val="Char8"/>
          <w:rFonts w:hint="cs"/>
          <w:rtl/>
        </w:rPr>
        <w:t xml:space="preserve"> </w:t>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٣٠</w:t>
      </w:r>
      <w:r w:rsidRPr="00FB2EE3">
        <w:rPr>
          <w:rStyle w:val="Char8"/>
          <w:rtl/>
        </w:rPr>
        <w:t>]</w:t>
      </w:r>
      <w:r w:rsidRPr="00FB2EE3">
        <w:rPr>
          <w:rFonts w:ascii="KFGQPC Uthman Taha Naskh" w:cs="KFGQPC Uthman Taha Naskh"/>
          <w:rtl/>
          <w:lang w:bidi="ar-SA"/>
        </w:rPr>
        <w:t xml:space="preserve">  </w:t>
      </w:r>
      <w:r w:rsidR="005D1742" w:rsidRPr="00FB2EE3">
        <w:rPr>
          <w:rtl/>
          <w:lang w:bidi="ar-SA"/>
        </w:rPr>
        <w:t xml:space="preserve">  </w:t>
      </w:r>
    </w:p>
    <w:p w:rsidR="005D1742" w:rsidRPr="00FB2EE3" w:rsidRDefault="005D1742" w:rsidP="00167AB1">
      <w:pPr>
        <w:pStyle w:val="a2"/>
        <w:rPr>
          <w:rtl/>
          <w:lang w:bidi="ar-SA"/>
        </w:rPr>
      </w:pPr>
      <w:r w:rsidRPr="00FB2EE3">
        <w:rPr>
          <w:rtl/>
          <w:lang w:bidi="ar-SA"/>
        </w:rPr>
        <w:t>نفس سرکش وی، به تدریج او را به کشتن برادرش واداشت و بدین</w:t>
      </w:r>
      <w:r w:rsidRPr="00FB2EE3">
        <w:rPr>
          <w:rtl/>
          <w:lang w:bidi="ar-SA"/>
        </w:rPr>
        <w:softHyphen/>
        <w:t>ترتیب او را کشت و از زیان</w:t>
      </w:r>
      <w:r w:rsidRPr="00FB2EE3">
        <w:rPr>
          <w:rtl/>
          <w:lang w:bidi="ar-SA"/>
        </w:rPr>
        <w:softHyphen/>
        <w:t>کاران گردید.</w:t>
      </w:r>
    </w:p>
    <w:p w:rsidR="005D1742" w:rsidRPr="00FB2EE3" w:rsidRDefault="005D1742" w:rsidP="00167AB1">
      <w:pPr>
        <w:jc w:val="lowKashida"/>
        <w:rPr>
          <w:spacing w:val="0"/>
          <w:rtl/>
          <w:lang w:bidi="ar-SA"/>
        </w:rPr>
      </w:pPr>
      <w:r w:rsidRPr="00FB2EE3">
        <w:rPr>
          <w:spacing w:val="0"/>
          <w:rtl/>
          <w:lang w:bidi="ar-SA"/>
        </w:rPr>
        <w:t xml:space="preserve">گفته می‌شود: </w:t>
      </w:r>
      <w:r w:rsidR="00D13055" w:rsidRPr="00FB2EE3">
        <w:rPr>
          <w:spacing w:val="0"/>
          <w:rtl/>
          <w:lang w:bidi="ar-SA"/>
        </w:rPr>
        <w:t>او، پیکر برادرِ مقتولش را چهل روز بر پُشت خویش حمل می‌کرد و نمی‌دانست با جنازه‌ی برادرش</w:t>
      </w:r>
      <w:r w:rsidR="00400B70" w:rsidRPr="00FB2EE3">
        <w:rPr>
          <w:spacing w:val="0"/>
          <w:rtl/>
          <w:lang w:bidi="ar-SA"/>
        </w:rPr>
        <w:t xml:space="preserve"> چه کند؟ زیرا تا آن زمان، قبرها</w:t>
      </w:r>
      <w:r w:rsidR="00D13055" w:rsidRPr="00FB2EE3">
        <w:rPr>
          <w:spacing w:val="0"/>
          <w:rtl/>
          <w:lang w:bidi="ar-SA"/>
        </w:rPr>
        <w:t xml:space="preserve"> شناخته نشده بودند. الله متعال، زاغی فرستاد که زمین را می</w:t>
      </w:r>
      <w:r w:rsidR="00D13055" w:rsidRPr="00FB2EE3">
        <w:rPr>
          <w:spacing w:val="0"/>
          <w:rtl/>
          <w:lang w:bidi="ar-SA"/>
        </w:rPr>
        <w:softHyphen/>
        <w:t>کَند تا به او نشان دهد چگونه جسد برادرش را پنهان نماید. گفته‌اند: دو زاغ، با هم جنگیدند و یکی از آن‌ها کشته شد؛ زاغی ک</w:t>
      </w:r>
      <w:r w:rsidR="00400B70" w:rsidRPr="00FB2EE3">
        <w:rPr>
          <w:spacing w:val="0"/>
          <w:rtl/>
          <w:lang w:bidi="ar-SA"/>
        </w:rPr>
        <w:t>ه زنده مانده بود، با چنگال‌هایش</w:t>
      </w:r>
      <w:r w:rsidR="00D13055" w:rsidRPr="00FB2EE3">
        <w:rPr>
          <w:spacing w:val="0"/>
          <w:rtl/>
          <w:lang w:bidi="ar-SA"/>
        </w:rPr>
        <w:t xml:space="preserve"> زمین را حفر کر</w:t>
      </w:r>
      <w:r w:rsidR="00400B70" w:rsidRPr="00FB2EE3">
        <w:rPr>
          <w:spacing w:val="0"/>
          <w:rtl/>
          <w:lang w:bidi="ar-SA"/>
        </w:rPr>
        <w:t>د و زاغِ مرده را زیر خاک</w:t>
      </w:r>
      <w:r w:rsidR="00D13055" w:rsidRPr="00FB2EE3">
        <w:rPr>
          <w:spacing w:val="0"/>
          <w:rtl/>
          <w:lang w:bidi="ar-SA"/>
        </w:rPr>
        <w:t xml:space="preserve"> دفن نمود. بدین‌سان آدم‌زاده‌ی قاتل، از زاغ یاد گرفت که جنازه‌ی بر</w:t>
      </w:r>
      <w:r w:rsidR="004A0DA4" w:rsidRPr="00FB2EE3">
        <w:rPr>
          <w:spacing w:val="0"/>
          <w:rtl/>
          <w:lang w:bidi="ar-SA"/>
        </w:rPr>
        <w:t>ا</w:t>
      </w:r>
      <w:r w:rsidR="00D13055" w:rsidRPr="00FB2EE3">
        <w:rPr>
          <w:spacing w:val="0"/>
          <w:rtl/>
          <w:lang w:bidi="ar-SA"/>
        </w:rPr>
        <w:t>درش را زیر خاک دفن کند.</w:t>
      </w:r>
    </w:p>
    <w:p w:rsidR="00D13055" w:rsidRPr="00FB2EE3" w:rsidRDefault="00485A70" w:rsidP="00167AB1">
      <w:pPr>
        <w:jc w:val="lowKashida"/>
        <w:rPr>
          <w:spacing w:val="0"/>
          <w:rtl/>
          <w:lang w:bidi="ar-SA"/>
        </w:rPr>
      </w:pPr>
      <w:r w:rsidRPr="00FB2EE3">
        <w:rPr>
          <w:spacing w:val="0"/>
          <w:rtl/>
          <w:lang w:bidi="ar-SA"/>
        </w:rPr>
        <w:t xml:space="preserve">آری! </w:t>
      </w:r>
      <w:r w:rsidR="004A0DA4" w:rsidRPr="00FB2EE3">
        <w:rPr>
          <w:spacing w:val="0"/>
          <w:rtl/>
          <w:lang w:bidi="ar-SA"/>
        </w:rPr>
        <w:t>هر قتلی که در زمین انجام شود، نخستین قاتل، یعنی فرزند آدم، در گناهش شریک است. هم‌چنین اگر در جامعه</w:t>
      </w:r>
      <w:r w:rsidRPr="00FB2EE3">
        <w:rPr>
          <w:spacing w:val="0"/>
          <w:rtl/>
          <w:lang w:bidi="ar-SA"/>
        </w:rPr>
        <w:t xml:space="preserve">‌ای امنیت برقرار شود و آن‌گاه </w:t>
      </w:r>
      <w:r w:rsidR="004A0DA4" w:rsidRPr="00FB2EE3">
        <w:rPr>
          <w:spacing w:val="0"/>
          <w:rtl/>
          <w:lang w:bidi="ar-SA"/>
        </w:rPr>
        <w:t>کسی، این جرم و جنایت بزرگ را ایجاد کند و پایه‌گذار دوباره‌ی قتل و خون‌ریزی در آن سرزمین باشد، در گناهِ هر قتلی ک</w:t>
      </w:r>
      <w:r w:rsidR="00400B70" w:rsidRPr="00FB2EE3">
        <w:rPr>
          <w:spacing w:val="0"/>
          <w:rtl/>
          <w:lang w:bidi="ar-SA"/>
        </w:rPr>
        <w:t>ه آن‌جا انجام شود، شریک می‌باشد؛</w:t>
      </w:r>
      <w:r w:rsidR="004A0DA4" w:rsidRPr="00FB2EE3">
        <w:rPr>
          <w:spacing w:val="0"/>
          <w:rtl/>
          <w:lang w:bidi="ar-SA"/>
        </w:rPr>
        <w:t xml:space="preserve"> زیرا او، دوباره به مردم، جسارتِ قتل و خون‌ریزی داده است و مسبّب پیدایش دوباره‌ی ناامنی و قتل و خون‌ریزی</w:t>
      </w:r>
      <w:r w:rsidR="00400B70" w:rsidRPr="00FB2EE3">
        <w:rPr>
          <w:spacing w:val="0"/>
          <w:rtl/>
          <w:lang w:bidi="ar-SA"/>
        </w:rPr>
        <w:t>‌</w:t>
      </w:r>
      <w:r w:rsidR="004A0DA4" w:rsidRPr="00FB2EE3">
        <w:rPr>
          <w:spacing w:val="0"/>
          <w:rtl/>
          <w:lang w:bidi="ar-SA"/>
        </w:rPr>
        <w:t>ست. روشن است که اگر کسی، پایه‌گذار روشِ بدی باشد، گناه آن عمل و گناه کسانی که تا قیامت، مرتکب آن عمل می‌شوند، به او می‌رسد. از الله متعال درخواست می‌کنم که همه‌ی ما را جزو بانیان و دعوت‌گران خیر و نیکی بگرداند و به ما</w:t>
      </w:r>
      <w:r w:rsidR="00F52412" w:rsidRPr="00FB2EE3">
        <w:rPr>
          <w:spacing w:val="0"/>
          <w:rtl/>
          <w:lang w:bidi="ar-SA"/>
        </w:rPr>
        <w:t xml:space="preserve"> توفیق کارهای نیک عنایت بفرماید؛</w:t>
      </w:r>
      <w:r w:rsidR="004A0DA4" w:rsidRPr="00FB2EE3">
        <w:rPr>
          <w:spacing w:val="0"/>
          <w:rtl/>
          <w:lang w:bidi="ar-SA"/>
        </w:rPr>
        <w:t xml:space="preserve"> به‌یقین او، بخشنده‌ی بزرگوار است.</w:t>
      </w:r>
    </w:p>
    <w:p w:rsidR="005D1742" w:rsidRPr="00FB2EE3" w:rsidRDefault="00F52412" w:rsidP="00A10177">
      <w:pPr>
        <w:ind w:firstLine="0"/>
        <w:jc w:val="center"/>
        <w:rPr>
          <w:spacing w:val="0"/>
          <w:rtl/>
          <w:lang w:bidi="ar-SA"/>
        </w:rPr>
      </w:pPr>
      <w:r w:rsidRPr="00FB2EE3">
        <w:rPr>
          <w:spacing w:val="0"/>
          <w:rtl/>
          <w:lang w:bidi="ar-SA"/>
        </w:rPr>
        <w:t>***</w:t>
      </w:r>
    </w:p>
    <w:p w:rsidR="00F9663C" w:rsidRPr="00FB2EE3" w:rsidRDefault="00C66F37" w:rsidP="00167AB1">
      <w:pPr>
        <w:pStyle w:val="a4"/>
        <w:rPr>
          <w:rtl/>
          <w:lang w:bidi="ar-SA"/>
        </w:rPr>
      </w:pPr>
      <w:r w:rsidRPr="00FB2EE3">
        <w:rPr>
          <w:rtl/>
          <w:lang w:bidi="ar-SA"/>
        </w:rPr>
        <w:t xml:space="preserve">228- </w:t>
      </w:r>
      <w:r w:rsidR="00F9663C" w:rsidRPr="00FB2EE3">
        <w:rPr>
          <w:rtl/>
          <w:lang w:bidi="ar-SA"/>
        </w:rPr>
        <w:t>وعنه قال: قال رسولُ</w:t>
      </w:r>
      <w:r w:rsidR="00F9663C" w:rsidRPr="00FB2EE3">
        <w:rPr>
          <w:rFonts w:ascii="Times New Roman" w:hAnsi="Times New Roman" w:cs="Times New Roman"/>
          <w:rtl/>
          <w:lang w:bidi="ar-SA"/>
        </w:rPr>
        <w:t>‌</w:t>
      </w:r>
      <w:r w:rsidR="006B06BD">
        <w:rPr>
          <w:rtl/>
          <w:lang w:bidi="ar-SA"/>
        </w:rPr>
        <w:t>الله</w:t>
      </w:r>
      <w:r w:rsidR="00F9663C" w:rsidRPr="00FB2EE3">
        <w:rPr>
          <w:b w:val="0"/>
          <w:bCs w:val="0"/>
          <w:rtl/>
          <w:lang w:bidi="ar-SA"/>
        </w:rPr>
        <w:sym w:font="AGA Arabesque" w:char="F072"/>
      </w:r>
      <w:r w:rsidR="00F9663C" w:rsidRPr="00FB2EE3">
        <w:rPr>
          <w:rtl/>
          <w:lang w:bidi="ar-SA"/>
        </w:rPr>
        <w:t>: «مَن مَرَّ فِي شَيْءٍ مِنْ مَسَاجِدِنَا، أَوْ أَسْوَاقِنَا، ومَعَه نَبْلٌ فَلْيُمْسِك</w:t>
      </w:r>
      <w:r w:rsidR="000C7123">
        <w:rPr>
          <w:rFonts w:hint="cs"/>
          <w:rtl/>
          <w:lang w:bidi="ar-SA"/>
        </w:rPr>
        <w:t>ْ</w:t>
      </w:r>
      <w:r w:rsidR="00F9663C" w:rsidRPr="00FB2EE3">
        <w:rPr>
          <w:rtl/>
          <w:lang w:bidi="ar-SA"/>
        </w:rPr>
        <w:t>، أَوْ لِيَقْبِضْ عَلَى نِصالِهَا بِكفِّهِ أَنْ يُصِيب أَحَدًا مِنَ الْمُسْلِمِينَ مِنْهَا بِشَيْءٍ».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00"/>
      </w:r>
      <w:r w:rsidR="00FB2EE3" w:rsidRPr="00FB2EE3">
        <w:rPr>
          <w:rStyle w:val="FootnoteReference"/>
          <w:rFonts w:cs="B Lotus"/>
          <w:bCs w:val="0"/>
          <w:szCs w:val="28"/>
          <w:rtl/>
          <w:lang w:bidi="ar-SA"/>
        </w:rPr>
        <w:t>)</w:t>
      </w:r>
    </w:p>
    <w:p w:rsidR="00BE0608" w:rsidRPr="00FB2EE3" w:rsidRDefault="00F4496C" w:rsidP="00167AB1">
      <w:pPr>
        <w:jc w:val="lowKashida"/>
        <w:rPr>
          <w:spacing w:val="0"/>
          <w:rtl/>
          <w:lang w:bidi="ar-SA"/>
        </w:rPr>
      </w:pPr>
      <w:r w:rsidRPr="00FB2EE3">
        <w:rPr>
          <w:b/>
          <w:bCs/>
          <w:spacing w:val="0"/>
          <w:rtl/>
          <w:lang w:bidi="ar-SA"/>
        </w:rPr>
        <w:t xml:space="preserve">ترجمه: </w:t>
      </w:r>
      <w:r w:rsidR="007B40E4" w:rsidRPr="00FB2EE3">
        <w:rPr>
          <w:spacing w:val="0"/>
          <w:rtl/>
          <w:lang w:bidi="ar-SA"/>
        </w:rPr>
        <w:t>ابوموسی</w:t>
      </w:r>
      <w:r w:rsidR="007B40E4" w:rsidRPr="00FB2EE3">
        <w:rPr>
          <w:spacing w:val="0"/>
          <w:lang w:bidi="ar-SA"/>
        </w:rPr>
        <w:sym w:font="AGA Arabesque" w:char="F074"/>
      </w:r>
      <w:r w:rsidR="007B40E4" w:rsidRPr="00FB2EE3">
        <w:rPr>
          <w:spacing w:val="0"/>
          <w:rtl/>
          <w:lang w:bidi="ar-SA"/>
        </w:rPr>
        <w:t xml:space="preserve"> می‌گوید: رسول‌الله</w:t>
      </w:r>
      <w:r w:rsidR="007B40E4" w:rsidRPr="00FB2EE3">
        <w:rPr>
          <w:spacing w:val="0"/>
          <w:lang w:bidi="ar-SA"/>
        </w:rPr>
        <w:sym w:font="AGA Arabesque" w:char="F072"/>
      </w:r>
      <w:r w:rsidR="007B40E4" w:rsidRPr="00FB2EE3">
        <w:rPr>
          <w:spacing w:val="0"/>
          <w:rtl/>
          <w:lang w:bidi="ar-SA"/>
        </w:rPr>
        <w:t xml:space="preserve"> فرمود: «هرکس، با نیزه از مساجد یا بازارهای ما می‌گذرد، باید نوک آن را با دست خویش بگیرد تا مبادا به یکی از مسلمانان برخورد کند و آسیبی به او برساند».</w:t>
      </w:r>
    </w:p>
    <w:p w:rsidR="00E912C1" w:rsidRPr="00FB2EE3" w:rsidRDefault="007B40E4" w:rsidP="00167AB1">
      <w:pPr>
        <w:pStyle w:val="a4"/>
        <w:rPr>
          <w:rtl/>
          <w:lang w:bidi="ar-SA"/>
        </w:rPr>
      </w:pPr>
      <w:r w:rsidRPr="00FB2EE3">
        <w:rPr>
          <w:rtl/>
          <w:lang w:bidi="ar-SA"/>
        </w:rPr>
        <w:t xml:space="preserve">229- </w:t>
      </w:r>
      <w:r w:rsidR="00E912C1" w:rsidRPr="00FB2EE3">
        <w:rPr>
          <w:rtl/>
          <w:lang w:bidi="ar-SA"/>
        </w:rPr>
        <w:t>وعن النُّعْمَانِ بنِ بشِيرٍ</w:t>
      </w:r>
      <w:r w:rsidR="00CE5F8C" w:rsidRPr="00FB2EE3">
        <w:rPr>
          <w:rFonts w:cs="(M. Aiyada Ayoub ALKobaisi)"/>
          <w:b w:val="0"/>
          <w:bCs w:val="0"/>
          <w:rtl/>
          <w:lang w:bidi="ar-SA"/>
        </w:rPr>
        <w:t>$</w:t>
      </w:r>
      <w:r w:rsidR="00E912C1" w:rsidRPr="00FB2EE3">
        <w:rPr>
          <w:rtl/>
          <w:lang w:bidi="ar-SA"/>
        </w:rPr>
        <w:t xml:space="preserve"> قال: قال رسولُ</w:t>
      </w:r>
      <w:r w:rsidR="00E912C1" w:rsidRPr="00FB2EE3">
        <w:rPr>
          <w:rFonts w:ascii="Times New Roman" w:hAnsi="Times New Roman" w:cs="Times New Roman"/>
          <w:rtl/>
          <w:lang w:bidi="ar-SA"/>
        </w:rPr>
        <w:t>‌</w:t>
      </w:r>
      <w:r w:rsidR="006B06BD">
        <w:rPr>
          <w:rtl/>
          <w:lang w:bidi="ar-SA"/>
        </w:rPr>
        <w:t>الله</w:t>
      </w:r>
      <w:r w:rsidR="00E912C1" w:rsidRPr="00FB2EE3">
        <w:rPr>
          <w:b w:val="0"/>
          <w:bCs w:val="0"/>
          <w:rtl/>
          <w:lang w:bidi="ar-SA"/>
        </w:rPr>
        <w:sym w:font="AGA Arabesque" w:char="F072"/>
      </w:r>
      <w:r w:rsidR="00E912C1" w:rsidRPr="00FB2EE3">
        <w:rPr>
          <w:rtl/>
          <w:lang w:bidi="ar-SA"/>
        </w:rPr>
        <w:t>: «مثَلُ الْمُؤْمِنِينَ فِي تَوَادِّهِمْ وتَرَاحُمِهِمْ وتَعاطُفِهِم، مَثَلُ الْجَسَدِ إِذَا اشْتَكَى مِنْهُ عُضْوٌ تَداعَى لهُ سائِرُ الْجسدِ بالسهَرِ والْحُمَّى».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01"/>
      </w:r>
      <w:r w:rsidR="00FB2EE3" w:rsidRPr="00FB2EE3">
        <w:rPr>
          <w:rStyle w:val="FootnoteReference"/>
          <w:rFonts w:cs="B Lotus"/>
          <w:bCs w:val="0"/>
          <w:szCs w:val="28"/>
          <w:rtl/>
          <w:lang w:bidi="ar-SA"/>
        </w:rPr>
        <w:t>)</w:t>
      </w:r>
    </w:p>
    <w:p w:rsidR="007B40E4" w:rsidRPr="00FB2EE3" w:rsidRDefault="00F4496C" w:rsidP="00167AB1">
      <w:pPr>
        <w:rPr>
          <w:rFonts w:hAnsi="AGA Arabesque"/>
          <w:spacing w:val="0"/>
          <w:rtl/>
          <w:lang w:bidi="ar-SA"/>
        </w:rPr>
      </w:pPr>
      <w:r w:rsidRPr="00FB2EE3">
        <w:rPr>
          <w:b/>
          <w:bCs/>
          <w:spacing w:val="0"/>
          <w:rtl/>
          <w:lang w:bidi="ar-SA"/>
        </w:rPr>
        <w:t xml:space="preserve">ترجمه: </w:t>
      </w:r>
      <w:r w:rsidR="00E912C1" w:rsidRPr="00FB2EE3">
        <w:rPr>
          <w:spacing w:val="0"/>
          <w:rtl/>
          <w:lang w:bidi="ar-SA"/>
        </w:rPr>
        <w:t>نعمان بن بشیر</w:t>
      </w:r>
      <w:r w:rsidR="00CE5F8C" w:rsidRPr="00FB2EE3">
        <w:rPr>
          <w:rFonts w:cs="(M. Aiyada Ayoub ALKobaisi)"/>
          <w:spacing w:val="0"/>
          <w:rtl/>
          <w:lang w:bidi="ar-SA"/>
        </w:rPr>
        <w:t>$</w:t>
      </w:r>
      <w:r w:rsidR="00E912C1" w:rsidRPr="00FB2EE3">
        <w:rPr>
          <w:spacing w:val="0"/>
          <w:rtl/>
          <w:lang w:bidi="ar-SA"/>
        </w:rPr>
        <w:t xml:space="preserve"> می‌گوید: رسول‌الله</w:t>
      </w:r>
      <w:r w:rsidR="00E912C1" w:rsidRPr="00FB2EE3">
        <w:rPr>
          <w:spacing w:val="0"/>
          <w:lang w:bidi="ar-SA"/>
        </w:rPr>
        <w:sym w:font="AGA Arabesque" w:char="F072"/>
      </w:r>
      <w:r w:rsidR="00E912C1" w:rsidRPr="00FB2EE3">
        <w:rPr>
          <w:spacing w:val="0"/>
          <w:rtl/>
          <w:lang w:bidi="ar-SA"/>
        </w:rPr>
        <w:t xml:space="preserve"> فرمود: </w:t>
      </w:r>
      <w:r w:rsidR="00E912C1" w:rsidRPr="00FB2EE3">
        <w:rPr>
          <w:rFonts w:hAnsi="AGA Arabesque"/>
          <w:spacing w:val="0"/>
          <w:rtl/>
          <w:lang w:bidi="ar-SA"/>
        </w:rPr>
        <w:t>«مؤمنان در دوستی، مهربانی و شفقت با یک</w:t>
      </w:r>
      <w:r w:rsidR="004B168F" w:rsidRPr="00FB2EE3">
        <w:rPr>
          <w:rFonts w:hAnsi="AGA Arabesque"/>
          <w:spacing w:val="0"/>
          <w:rtl/>
          <w:lang w:bidi="ar-SA"/>
        </w:rPr>
        <w:t>‌</w:t>
      </w:r>
      <w:r w:rsidR="00E912C1" w:rsidRPr="00FB2EE3">
        <w:rPr>
          <w:rFonts w:hAnsi="AGA Arabesque"/>
          <w:spacing w:val="0"/>
          <w:rtl/>
          <w:lang w:bidi="ar-SA"/>
        </w:rPr>
        <w:t>دیگر، مانند یک پیکرند که اگر یک عضو آن به‌درد آید، سایر اعضا نیز دچار بی‌خوابی (بی‌قراری) و تب می‌شوند».</w:t>
      </w:r>
    </w:p>
    <w:p w:rsidR="00E912C1" w:rsidRPr="00FB2EE3" w:rsidRDefault="00E912C1" w:rsidP="00167AB1">
      <w:pPr>
        <w:pStyle w:val="a4"/>
        <w:rPr>
          <w:rtl/>
          <w:lang w:bidi="ar-SA"/>
        </w:rPr>
      </w:pPr>
      <w:r w:rsidRPr="00FB2EE3">
        <w:rPr>
          <w:rtl/>
          <w:lang w:bidi="ar-SA"/>
        </w:rPr>
        <w:t>230- وعن أَبي هُريْرَةَ</w:t>
      </w:r>
      <w:r w:rsidRPr="00FB2EE3">
        <w:rPr>
          <w:b w:val="0"/>
          <w:bCs w:val="0"/>
          <w:rtl/>
          <w:lang w:bidi="ar-SA"/>
        </w:rPr>
        <w:sym w:font="AGA Arabesque" w:char="F074"/>
      </w:r>
      <w:r w:rsidRPr="00FB2EE3">
        <w:rPr>
          <w:rtl/>
          <w:lang w:bidi="ar-SA"/>
        </w:rPr>
        <w:t xml:space="preserve"> قال: قبَّل النَّبِيُّ</w:t>
      </w:r>
      <w:r w:rsidRPr="00FB2EE3">
        <w:rPr>
          <w:b w:val="0"/>
          <w:bCs w:val="0"/>
          <w:rtl/>
          <w:lang w:bidi="ar-SA"/>
        </w:rPr>
        <w:sym w:font="AGA Arabesque" w:char="F072"/>
      </w:r>
      <w:r w:rsidRPr="00FB2EE3">
        <w:rPr>
          <w:rtl/>
          <w:lang w:bidi="ar-SA"/>
        </w:rPr>
        <w:t xml:space="preserve"> الْحسنَ ابن عَليٍّ رضي </w:t>
      </w:r>
      <w:r w:rsidR="006B06BD">
        <w:rPr>
          <w:rtl/>
          <w:lang w:bidi="ar-SA"/>
        </w:rPr>
        <w:t>الله</w:t>
      </w:r>
      <w:r w:rsidRPr="00FB2EE3">
        <w:rPr>
          <w:rtl/>
          <w:lang w:bidi="ar-SA"/>
        </w:rPr>
        <w:t xml:space="preserve"> عنهما، وَعِنْدَهُ الأَقْرعُ بْنُ حَابِس، فقال الأَقْرَع: إِنَّ لِي عَشرةً مِنَ الْولَدِ ما قَبَّلتُ مِنْهُمْ أَحدًا فنَظَر إِلَيْهِ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xml:space="preserve"> فقال: «مَن لا يَرْحمْ لا يُرْحَمْ».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02"/>
      </w:r>
      <w:r w:rsidR="00FB2EE3" w:rsidRPr="00FB2EE3">
        <w:rPr>
          <w:rStyle w:val="FootnoteReference"/>
          <w:rFonts w:cs="B Lotus"/>
          <w:bCs w:val="0"/>
          <w:szCs w:val="28"/>
          <w:rtl/>
          <w:lang w:bidi="ar-SA"/>
        </w:rPr>
        <w:t>)</w:t>
      </w:r>
    </w:p>
    <w:p w:rsidR="00E912C1" w:rsidRPr="000042A5" w:rsidRDefault="00F4496C" w:rsidP="00167AB1">
      <w:pPr>
        <w:jc w:val="lowKashida"/>
        <w:rPr>
          <w:spacing w:val="-2"/>
          <w:rtl/>
          <w:lang w:bidi="ar-SA"/>
        </w:rPr>
      </w:pPr>
      <w:r w:rsidRPr="000042A5">
        <w:rPr>
          <w:b/>
          <w:bCs/>
          <w:spacing w:val="-2"/>
          <w:rtl/>
          <w:lang w:bidi="ar-SA"/>
        </w:rPr>
        <w:t xml:space="preserve">ترجمه: </w:t>
      </w:r>
      <w:r w:rsidR="00E912C1" w:rsidRPr="000042A5">
        <w:rPr>
          <w:spacing w:val="-2"/>
          <w:rtl/>
          <w:lang w:bidi="ar-SA"/>
        </w:rPr>
        <w:t>ابوهریره</w:t>
      </w:r>
      <w:r w:rsidR="00E912C1" w:rsidRPr="000042A5">
        <w:rPr>
          <w:spacing w:val="-2"/>
          <w:lang w:bidi="ar-SA"/>
        </w:rPr>
        <w:sym w:font="AGA Arabesque" w:char="F074"/>
      </w:r>
      <w:r w:rsidR="00E912C1" w:rsidRPr="000042A5">
        <w:rPr>
          <w:spacing w:val="-2"/>
          <w:rtl/>
          <w:lang w:bidi="ar-SA"/>
        </w:rPr>
        <w:t xml:space="preserve"> می‌گوید: پیامبر</w:t>
      </w:r>
      <w:r w:rsidR="00E912C1" w:rsidRPr="000042A5">
        <w:rPr>
          <w:spacing w:val="-2"/>
          <w:lang w:bidi="ar-SA"/>
        </w:rPr>
        <w:sym w:font="AGA Arabesque" w:char="F072"/>
      </w:r>
      <w:r w:rsidR="00E912C1" w:rsidRPr="000042A5">
        <w:rPr>
          <w:spacing w:val="-2"/>
          <w:rtl/>
          <w:lang w:bidi="ar-SA"/>
        </w:rPr>
        <w:t xml:space="preserve"> حسن بن علی</w:t>
      </w:r>
      <w:r w:rsidR="0076423A" w:rsidRPr="000042A5">
        <w:rPr>
          <w:rFonts w:cs="(M. Aiyada Ayoub ALKobaisi)"/>
          <w:spacing w:val="-2"/>
          <w:rtl/>
          <w:lang w:bidi="ar-SA"/>
        </w:rPr>
        <w:t>$</w:t>
      </w:r>
      <w:r w:rsidR="00E912C1" w:rsidRPr="000042A5">
        <w:rPr>
          <w:spacing w:val="-2"/>
          <w:rtl/>
          <w:lang w:bidi="ar-SA"/>
        </w:rPr>
        <w:t xml:space="preserve"> را بوسید. اقرع بن حابس که نزد پیامبر</w:t>
      </w:r>
      <w:r w:rsidR="00E912C1" w:rsidRPr="000042A5">
        <w:rPr>
          <w:spacing w:val="-2"/>
          <w:lang w:bidi="ar-SA"/>
        </w:rPr>
        <w:sym w:font="AGA Arabesque" w:char="F072"/>
      </w:r>
      <w:r w:rsidR="00E912C1" w:rsidRPr="000042A5">
        <w:rPr>
          <w:spacing w:val="-2"/>
          <w:rtl/>
          <w:lang w:bidi="ar-SA"/>
        </w:rPr>
        <w:t xml:space="preserve"> بود، گفت: من، </w:t>
      </w:r>
      <w:r w:rsidR="0040498D" w:rsidRPr="000042A5">
        <w:rPr>
          <w:spacing w:val="-2"/>
          <w:rtl/>
          <w:lang w:bidi="ar-SA"/>
        </w:rPr>
        <w:t xml:space="preserve">ده </w:t>
      </w:r>
      <w:r w:rsidR="00E912C1" w:rsidRPr="000042A5">
        <w:rPr>
          <w:spacing w:val="-2"/>
          <w:rtl/>
          <w:lang w:bidi="ar-SA"/>
        </w:rPr>
        <w:t>فرزند دارم و هیچ‌یک از آن‌ها را نبوسیده‌ام. رسول‌الله</w:t>
      </w:r>
      <w:r w:rsidR="00E912C1" w:rsidRPr="000042A5">
        <w:rPr>
          <w:spacing w:val="-2"/>
          <w:lang w:bidi="ar-SA"/>
        </w:rPr>
        <w:sym w:font="AGA Arabesque" w:char="F072"/>
      </w:r>
      <w:r w:rsidR="00E912C1" w:rsidRPr="000042A5">
        <w:rPr>
          <w:spacing w:val="-2"/>
          <w:rtl/>
          <w:lang w:bidi="ar-SA"/>
        </w:rPr>
        <w:t xml:space="preserve"> به او نگاه کرد و فرمود: «کسی که رحم نکند، مورد رحمت قرار نمی‌گیرد».</w:t>
      </w:r>
    </w:p>
    <w:p w:rsidR="00E912C1" w:rsidRPr="00FB2EE3" w:rsidRDefault="00E912C1"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E912C1" w:rsidRPr="000042A5" w:rsidRDefault="00E912C1" w:rsidP="00694825">
      <w:pPr>
        <w:jc w:val="lowKashida"/>
        <w:rPr>
          <w:spacing w:val="-4"/>
          <w:rtl/>
          <w:lang w:bidi="ar-SA"/>
        </w:rPr>
      </w:pPr>
      <w:r w:rsidRPr="000042A5">
        <w:rPr>
          <w:spacing w:val="-4"/>
          <w:rtl/>
          <w:lang w:bidi="ar-SA"/>
        </w:rPr>
        <w:t>مؤلف</w:t>
      </w:r>
      <w:r w:rsidR="004B168F" w:rsidRPr="000042A5">
        <w:rPr>
          <w:rFonts w:cs="CTraditional Arabic"/>
          <w:spacing w:val="-4"/>
          <w:rtl/>
          <w:lang w:bidi="ar-SA"/>
        </w:rPr>
        <w:t>/</w:t>
      </w:r>
      <w:r w:rsidRPr="000042A5">
        <w:rPr>
          <w:spacing w:val="-4"/>
          <w:rtl/>
          <w:lang w:bidi="ar-SA"/>
        </w:rPr>
        <w:t xml:space="preserve"> تعدادی حدیث درباره‌ی مدارا با مسلمانان ذکر کرده است؛ از جمله حدیث ابوموسی اشعری</w:t>
      </w:r>
      <w:r w:rsidRPr="000042A5">
        <w:rPr>
          <w:spacing w:val="-4"/>
          <w:lang w:bidi="ar-SA"/>
        </w:rPr>
        <w:sym w:font="AGA Arabesque" w:char="F074"/>
      </w:r>
      <w:r w:rsidRPr="000042A5">
        <w:rPr>
          <w:spacing w:val="-4"/>
          <w:rtl/>
          <w:lang w:bidi="ar-SA"/>
        </w:rPr>
        <w:t xml:space="preserve"> که پیامبر</w:t>
      </w:r>
      <w:r w:rsidRPr="000042A5">
        <w:rPr>
          <w:spacing w:val="-4"/>
          <w:lang w:bidi="ar-SA"/>
        </w:rPr>
        <w:sym w:font="AGA Arabesque" w:char="F072"/>
      </w:r>
      <w:r w:rsidRPr="000042A5">
        <w:rPr>
          <w:spacing w:val="-4"/>
          <w:rtl/>
          <w:lang w:bidi="ar-SA"/>
        </w:rPr>
        <w:t xml:space="preserve"> فرموده است: «هرکس، با نیزه از مساجد یا بازارهای ما می‌گذرد، باید نوک آن را با دست خویش بگیرد تا مبادا به یکی از مسلمانان برخورد کند و آسیبی به او برساند». نوک نیزه یا پیکان، بُرنده است و اگر به بدنِ کسی اصابت کند</w:t>
      </w:r>
      <w:r w:rsidR="004B168F" w:rsidRPr="000042A5">
        <w:rPr>
          <w:spacing w:val="-4"/>
          <w:rtl/>
          <w:lang w:bidi="ar-SA"/>
        </w:rPr>
        <w:t>، باعث خون‌ریزی و جراحت می‌گردد؛</w:t>
      </w:r>
      <w:r w:rsidRPr="000042A5">
        <w:rPr>
          <w:spacing w:val="-4"/>
          <w:rtl/>
          <w:lang w:bidi="ar-SA"/>
        </w:rPr>
        <w:t xml:space="preserve"> اما اگر انسان مراقب باشد، دیگر خطری ندارد و به ره</w:t>
      </w:r>
      <w:r w:rsidR="004B168F" w:rsidRPr="000042A5">
        <w:rPr>
          <w:spacing w:val="-4"/>
          <w:rtl/>
          <w:lang w:bidi="ar-SA"/>
        </w:rPr>
        <w:t>‌</w:t>
      </w:r>
      <w:r w:rsidRPr="000042A5">
        <w:rPr>
          <w:spacing w:val="-4"/>
          <w:rtl/>
          <w:lang w:bidi="ar-SA"/>
        </w:rPr>
        <w:t>گذران آسیبی نمی‌رسد. برخی از افراد، با خود نیزه داشتند و بی‌پروا در کوچه و بازار راه می‌رفتند و چه‌بسا باعث زخمی شدن ر</w:t>
      </w:r>
      <w:r w:rsidR="00694825" w:rsidRPr="000042A5">
        <w:rPr>
          <w:rFonts w:hint="cs"/>
          <w:spacing w:val="-4"/>
          <w:rtl/>
          <w:lang w:bidi="ar-SA"/>
        </w:rPr>
        <w:t>هگ</w:t>
      </w:r>
      <w:r w:rsidRPr="000042A5">
        <w:rPr>
          <w:spacing w:val="-4"/>
          <w:rtl/>
          <w:lang w:bidi="ar-SA"/>
        </w:rPr>
        <w:t>ذران می‌شدند.</w:t>
      </w:r>
    </w:p>
    <w:p w:rsidR="00E912C1" w:rsidRPr="000042A5" w:rsidRDefault="00E912C1" w:rsidP="00167AB1">
      <w:pPr>
        <w:jc w:val="lowKashida"/>
        <w:rPr>
          <w:spacing w:val="-4"/>
          <w:rtl/>
          <w:lang w:bidi="ar-SA"/>
        </w:rPr>
      </w:pPr>
      <w:r w:rsidRPr="000042A5">
        <w:rPr>
          <w:spacing w:val="-4"/>
          <w:rtl/>
          <w:lang w:bidi="ar-SA"/>
        </w:rPr>
        <w:t>عصا نیز همین گونه است؛ اگر با خود عصا دارید، آن را عمودی بگیرید، نه افقی؛ زیرا ممکن است به کسانی ک</w:t>
      </w:r>
      <w:r w:rsidR="004B168F" w:rsidRPr="000042A5">
        <w:rPr>
          <w:spacing w:val="-4"/>
          <w:rtl/>
          <w:lang w:bidi="ar-SA"/>
        </w:rPr>
        <w:t>ه پشتِ سر یا جلویِ شما در حرکت</w:t>
      </w:r>
      <w:r w:rsidRPr="000042A5">
        <w:rPr>
          <w:spacing w:val="-4"/>
          <w:rtl/>
          <w:lang w:bidi="ar-SA"/>
        </w:rPr>
        <w:t>ند، برخورد کند و آس</w:t>
      </w:r>
      <w:r w:rsidR="004B168F" w:rsidRPr="000042A5">
        <w:rPr>
          <w:spacing w:val="-4"/>
          <w:rtl/>
          <w:lang w:bidi="ar-SA"/>
        </w:rPr>
        <w:t>ی</w:t>
      </w:r>
      <w:r w:rsidRPr="000042A5">
        <w:rPr>
          <w:spacing w:val="-4"/>
          <w:rtl/>
          <w:lang w:bidi="ar-SA"/>
        </w:rPr>
        <w:t>بی به آنان برساند. یا کسانی که از چتر استفاده می‌کنند؛ باید دقت نمایند که باعث اذیت و آزار سایر ره</w:t>
      </w:r>
      <w:r w:rsidR="004B168F" w:rsidRPr="000042A5">
        <w:rPr>
          <w:spacing w:val="-4"/>
          <w:rtl/>
          <w:lang w:bidi="ar-SA"/>
        </w:rPr>
        <w:t>‌</w:t>
      </w:r>
      <w:r w:rsidRPr="000042A5">
        <w:rPr>
          <w:spacing w:val="-4"/>
          <w:rtl/>
          <w:lang w:bidi="ar-SA"/>
        </w:rPr>
        <w:t>گذران نشوند. رعایت این نکته در کوچه و بازار، بسیار ضروری</w:t>
      </w:r>
      <w:r w:rsidR="004B168F" w:rsidRPr="000042A5">
        <w:rPr>
          <w:spacing w:val="-4"/>
          <w:rtl/>
          <w:lang w:bidi="ar-SA"/>
        </w:rPr>
        <w:t>‌</w:t>
      </w:r>
      <w:r w:rsidRPr="000042A5">
        <w:rPr>
          <w:spacing w:val="-4"/>
          <w:rtl/>
          <w:lang w:bidi="ar-SA"/>
        </w:rPr>
        <w:t>ست؛ زیرا اذیت و آزار دیگران، مسأله‌ی کوچک و کم‌اهمیتی نیست. الله</w:t>
      </w:r>
      <w:r w:rsidRPr="000042A5">
        <w:rPr>
          <w:spacing w:val="-4"/>
          <w:lang w:bidi="ar-SA"/>
        </w:rPr>
        <w:sym w:font="AGA Arabesque" w:char="F055"/>
      </w:r>
      <w:r w:rsidRPr="000042A5">
        <w:rPr>
          <w:spacing w:val="-4"/>
          <w:rtl/>
          <w:lang w:bidi="ar-SA"/>
        </w:rPr>
        <w:t xml:space="preserve"> می‌فرماید:</w:t>
      </w:r>
    </w:p>
    <w:p w:rsidR="00CC51F8" w:rsidRPr="00FB2EE3" w:rsidRDefault="00EB4226" w:rsidP="00EB4226">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ذُونَ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بِغَي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ك</w:t>
      </w:r>
      <w:r w:rsidRPr="00FB2EE3">
        <w:rPr>
          <w:rFonts w:ascii="KFGQPC Uthmanic Script HAFS" w:hint="cs"/>
          <w:rtl/>
          <w:lang w:bidi="ar-SA"/>
        </w:rPr>
        <w:t>ۡ</w:t>
      </w:r>
      <w:r w:rsidRPr="00FB2EE3">
        <w:rPr>
          <w:rFonts w:ascii="KFGQPC Uthmanic Script HAFS" w:hint="eastAsia"/>
          <w:rtl/>
          <w:lang w:bidi="ar-SA"/>
        </w:rPr>
        <w:t>تَسَبُواْ</w:t>
      </w:r>
      <w:r w:rsidRPr="00FB2EE3">
        <w:rPr>
          <w:rFonts w:ascii="KFGQPC Uthmanic Script HAFS"/>
          <w:rtl/>
          <w:lang w:bidi="ar-SA"/>
        </w:rPr>
        <w:t xml:space="preserve"> </w:t>
      </w:r>
      <w:r w:rsidRPr="00FB2EE3">
        <w:rPr>
          <w:rFonts w:ascii="KFGQPC Uthmanic Script HAFS" w:hint="eastAsia"/>
          <w:rtl/>
          <w:lang w:bidi="ar-SA"/>
        </w:rPr>
        <w:t>فَقَدِ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تَمَلُواْ</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وَإِث</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مُّبِين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٥٨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الأحزاب:</w:t>
      </w:r>
      <w:r w:rsidRPr="00FB2EE3">
        <w:rPr>
          <w:rStyle w:val="Char8"/>
          <w:rtl/>
        </w:rPr>
        <w:t xml:space="preserve"> </w:t>
      </w:r>
      <w:r w:rsidRPr="00FB2EE3">
        <w:rPr>
          <w:rStyle w:val="Char8"/>
          <w:rFonts w:hint="cs"/>
          <w:rtl/>
        </w:rPr>
        <w:t>٥٨</w:t>
      </w:r>
      <w:r w:rsidRPr="00FB2EE3">
        <w:rPr>
          <w:rStyle w:val="Char8"/>
          <w:rtl/>
        </w:rPr>
        <w:t>]</w:t>
      </w:r>
      <w:r w:rsidRPr="00FB2EE3">
        <w:rPr>
          <w:rFonts w:ascii="KFGQPC Uthman Taha Naskh" w:cs="KFGQPC Uthman Taha Naskh"/>
          <w:rtl/>
          <w:lang w:bidi="ar-SA"/>
        </w:rPr>
        <w:t xml:space="preserve">  </w:t>
      </w:r>
      <w:r w:rsidR="00CB1CD7" w:rsidRPr="00FB2EE3">
        <w:rPr>
          <w:rtl/>
          <w:lang w:bidi="ar-SA"/>
        </w:rPr>
        <w:tab/>
      </w:r>
    </w:p>
    <w:p w:rsidR="00CC51F8" w:rsidRPr="00FB2EE3" w:rsidRDefault="00CC51F8" w:rsidP="00167AB1">
      <w:pPr>
        <w:pStyle w:val="a2"/>
        <w:rPr>
          <w:rtl/>
          <w:lang w:bidi="ar-SA"/>
        </w:rPr>
      </w:pPr>
      <w:r w:rsidRPr="00FB2EE3">
        <w:rPr>
          <w:rtl/>
          <w:lang w:bidi="ar-SA"/>
        </w:rPr>
        <w:t>و آنان که مردان و زنان مؤمن را بی‌آنکه مرتکب گناهی شده باشند، می‌آزارند، بدون تردید تهمت و گناه آشکاری بر دوش کشیده‌اند.</w:t>
      </w:r>
    </w:p>
    <w:p w:rsidR="00CC51F8" w:rsidRPr="00FB2EE3" w:rsidRDefault="00CC51F8" w:rsidP="00694825">
      <w:pPr>
        <w:jc w:val="lowKashida"/>
        <w:rPr>
          <w:spacing w:val="0"/>
          <w:rtl/>
          <w:lang w:bidi="ar-SA"/>
        </w:rPr>
      </w:pPr>
      <w:r w:rsidRPr="00FB2EE3">
        <w:rPr>
          <w:spacing w:val="0"/>
          <w:rtl/>
          <w:lang w:bidi="ar-SA"/>
        </w:rPr>
        <w:t>یکی از احادیثی که مؤلف ذکر کرده، حدیث ابوهریره</w:t>
      </w:r>
      <w:r w:rsidRPr="00FB2EE3">
        <w:rPr>
          <w:spacing w:val="0"/>
          <w:lang w:bidi="ar-SA"/>
        </w:rPr>
        <w:sym w:font="AGA Arabesque" w:char="F074"/>
      </w:r>
      <w:r w:rsidRPr="00FB2EE3">
        <w:rPr>
          <w:spacing w:val="0"/>
          <w:rtl/>
          <w:lang w:bidi="ar-SA"/>
        </w:rPr>
        <w:t xml:space="preserve"> است که می‌گوید: پیامبر</w:t>
      </w:r>
      <w:r w:rsidRPr="00FB2EE3">
        <w:rPr>
          <w:spacing w:val="0"/>
          <w:lang w:bidi="ar-SA"/>
        </w:rPr>
        <w:sym w:font="AGA Arabesque" w:char="F072"/>
      </w:r>
      <w:r w:rsidRPr="00FB2EE3">
        <w:rPr>
          <w:spacing w:val="0"/>
          <w:rtl/>
          <w:lang w:bidi="ar-SA"/>
        </w:rPr>
        <w:t xml:space="preserve"> حسن بن علی</w:t>
      </w:r>
      <w:r w:rsidR="00901076" w:rsidRPr="00FB2EE3">
        <w:rPr>
          <w:rFonts w:cs="(M. Aiyada Ayoub ALKobaisi)"/>
          <w:spacing w:val="0"/>
          <w:rtl/>
          <w:lang w:bidi="ar-SA"/>
        </w:rPr>
        <w:t>$</w:t>
      </w:r>
      <w:r w:rsidRPr="00FB2EE3">
        <w:rPr>
          <w:spacing w:val="0"/>
          <w:rtl/>
          <w:lang w:bidi="ar-SA"/>
        </w:rPr>
        <w:t xml:space="preserve"> را بوسید و اقرع بن حابس نزد پیامبر</w:t>
      </w:r>
      <w:r w:rsidRPr="00FB2EE3">
        <w:rPr>
          <w:spacing w:val="0"/>
          <w:lang w:bidi="ar-SA"/>
        </w:rPr>
        <w:sym w:font="AGA Arabesque" w:char="F072"/>
      </w:r>
      <w:r w:rsidRPr="00FB2EE3">
        <w:rPr>
          <w:spacing w:val="0"/>
          <w:rtl/>
          <w:lang w:bidi="ar-SA"/>
        </w:rPr>
        <w:t xml:space="preserve"> بود. حسن بن علی</w:t>
      </w:r>
      <w:r w:rsidR="00901076" w:rsidRPr="00FB2EE3">
        <w:rPr>
          <w:rFonts w:cs="(M. Aiyada Ayoub ALKobaisi)"/>
          <w:spacing w:val="0"/>
          <w:rtl/>
          <w:lang w:bidi="ar-SA"/>
        </w:rPr>
        <w:t>$</w:t>
      </w:r>
      <w:r w:rsidRPr="00FB2EE3">
        <w:rPr>
          <w:spacing w:val="0"/>
          <w:rtl/>
          <w:lang w:bidi="ar-SA"/>
        </w:rPr>
        <w:t xml:space="preserve"> نوه‌ی دختری پیامبر</w:t>
      </w:r>
      <w:r w:rsidRPr="00FB2EE3">
        <w:rPr>
          <w:spacing w:val="0"/>
          <w:lang w:bidi="ar-SA"/>
        </w:rPr>
        <w:sym w:font="AGA Arabesque" w:char="F072"/>
      </w:r>
      <w:r w:rsidR="004B168F" w:rsidRPr="00FB2EE3">
        <w:rPr>
          <w:spacing w:val="0"/>
          <w:rtl/>
          <w:lang w:bidi="ar-SA"/>
        </w:rPr>
        <w:t>،</w:t>
      </w:r>
      <w:r w:rsidRPr="00FB2EE3">
        <w:rPr>
          <w:spacing w:val="0"/>
          <w:rtl/>
          <w:lang w:bidi="ar-SA"/>
        </w:rPr>
        <w:t xml:space="preserve"> یعنی فرزندِ فاطمه</w:t>
      </w:r>
      <w:r w:rsidR="00901076" w:rsidRPr="00FB2EE3">
        <w:rPr>
          <w:rFonts w:cs="(M. Aiyada Ayoub ALKobaisi)"/>
          <w:spacing w:val="0"/>
          <w:rtl/>
          <w:lang w:bidi="ar-SA"/>
        </w:rPr>
        <w:t>&amp;</w:t>
      </w:r>
      <w:r w:rsidRPr="00FB2EE3">
        <w:rPr>
          <w:spacing w:val="0"/>
          <w:rtl/>
          <w:lang w:bidi="ar-SA"/>
        </w:rPr>
        <w:t xml:space="preserve"> بود. پیامبر</w:t>
      </w:r>
      <w:r w:rsidRPr="00FB2EE3">
        <w:rPr>
          <w:spacing w:val="0"/>
          <w:lang w:bidi="ar-SA"/>
        </w:rPr>
        <w:sym w:font="AGA Arabesque" w:char="F072"/>
      </w:r>
      <w:r w:rsidRPr="00FB2EE3">
        <w:rPr>
          <w:spacing w:val="0"/>
          <w:rtl/>
          <w:lang w:bidi="ar-SA"/>
        </w:rPr>
        <w:t xml:space="preserve"> حسن و حسین</w:t>
      </w:r>
      <w:r w:rsidR="004B168F" w:rsidRPr="00FB2EE3">
        <w:rPr>
          <w:rFonts w:cs="(M. Aiyada Ayoub ALKobaisi)"/>
          <w:spacing w:val="0"/>
          <w:rtl/>
          <w:lang w:bidi="ar-SA"/>
        </w:rPr>
        <w:t>$</w:t>
      </w:r>
      <w:r w:rsidRPr="00FB2EE3">
        <w:rPr>
          <w:spacing w:val="0"/>
          <w:rtl/>
          <w:lang w:bidi="ar-SA"/>
        </w:rPr>
        <w:t xml:space="preserve"> را خیلی دوست داشت و چنین به‌ نظر می‌رسد که حسن را بیش از حسین دو</w:t>
      </w:r>
      <w:r w:rsidR="00694825" w:rsidRPr="00FB2EE3">
        <w:rPr>
          <w:rFonts w:hint="cs"/>
          <w:spacing w:val="0"/>
          <w:rtl/>
          <w:lang w:bidi="ar-SA"/>
        </w:rPr>
        <w:t>س</w:t>
      </w:r>
      <w:r w:rsidRPr="00FB2EE3">
        <w:rPr>
          <w:spacing w:val="0"/>
          <w:rtl/>
          <w:lang w:bidi="ar-SA"/>
        </w:rPr>
        <w:t>ت داشته است؛ پیامبر</w:t>
      </w:r>
      <w:r w:rsidRPr="00FB2EE3">
        <w:rPr>
          <w:spacing w:val="0"/>
          <w:lang w:bidi="ar-SA"/>
        </w:rPr>
        <w:sym w:font="AGA Arabesque" w:char="F072"/>
      </w:r>
      <w:r w:rsidRPr="00FB2EE3">
        <w:rPr>
          <w:spacing w:val="0"/>
          <w:rtl/>
          <w:lang w:bidi="ar-SA"/>
        </w:rPr>
        <w:t xml:space="preserve"> درباره‌ی حسن</w:t>
      </w:r>
      <w:r w:rsidRPr="00FB2EE3">
        <w:rPr>
          <w:spacing w:val="0"/>
          <w:lang w:bidi="ar-SA"/>
        </w:rPr>
        <w:sym w:font="AGA Arabesque" w:char="F074"/>
      </w:r>
      <w:r w:rsidRPr="00FB2EE3">
        <w:rPr>
          <w:spacing w:val="0"/>
          <w:rtl/>
          <w:lang w:bidi="ar-SA"/>
        </w:rPr>
        <w:t xml:space="preserve"> فرمود: </w:t>
      </w:r>
      <w:r w:rsidRPr="00FB2EE3">
        <w:rPr>
          <w:rStyle w:val="Char1"/>
          <w:spacing w:val="0"/>
          <w:rtl/>
          <w:lang w:bidi="ar-SA"/>
        </w:rPr>
        <w:t>«إنَّ ابْنِي هَذَا سَيِّدٌ وَلَعَلَّ اللَّهَ أَنْ يُصْلِحَ بِهِ بَيْنَ فِئَتَيْنِ مِنْ الْمُسْلِمِينَ»</w:t>
      </w:r>
      <w:r w:rsidR="004B168F"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03"/>
      </w:r>
      <w:r w:rsidR="00FB2EE3" w:rsidRPr="00FB2EE3">
        <w:rPr>
          <w:rStyle w:val="FootnoteReference"/>
          <w:rFonts w:cs="B Lotus"/>
          <w:spacing w:val="0"/>
          <w:szCs w:val="28"/>
          <w:rtl/>
          <w:lang w:bidi="ar-SA"/>
        </w:rPr>
        <w:t>)</w:t>
      </w:r>
      <w:r w:rsidRPr="00FB2EE3">
        <w:rPr>
          <w:spacing w:val="0"/>
          <w:rtl/>
          <w:lang w:bidi="ar-SA"/>
        </w:rPr>
        <w:t xml:space="preserve"> یعنی: «این فرزندِ من، آقاست؛ امید است که الله، او را سببِ صلح و سازشِ دو گروه از مسلمانان، قرار دهد». همین‌طور هم شد و زمانی که حسن</w:t>
      </w:r>
      <w:r w:rsidRPr="00FB2EE3">
        <w:rPr>
          <w:spacing w:val="0"/>
          <w:lang w:bidi="ar-SA"/>
        </w:rPr>
        <w:sym w:font="AGA Arabesque" w:char="F074"/>
      </w:r>
      <w:r w:rsidRPr="00FB2EE3">
        <w:rPr>
          <w:spacing w:val="0"/>
          <w:rtl/>
          <w:lang w:bidi="ar-SA"/>
        </w:rPr>
        <w:t xml:space="preserve"> پس از پدرش، علی بن ابی‌طالب</w:t>
      </w:r>
      <w:r w:rsidRPr="00FB2EE3">
        <w:rPr>
          <w:spacing w:val="0"/>
          <w:lang w:bidi="ar-SA"/>
        </w:rPr>
        <w:sym w:font="AGA Arabesque" w:char="F074"/>
      </w:r>
      <w:r w:rsidRPr="00FB2EE3">
        <w:rPr>
          <w:spacing w:val="0"/>
          <w:rtl/>
          <w:lang w:bidi="ar-SA"/>
        </w:rPr>
        <w:t xml:space="preserve"> به خلافت رسید، پس از آن‌که مسایل و فتنه‌هایی پدید آمد، به‌خاطر جلوگیری از قتل و خون‌ر</w:t>
      </w:r>
      <w:r w:rsidR="004B168F" w:rsidRPr="00FB2EE3">
        <w:rPr>
          <w:spacing w:val="0"/>
          <w:rtl/>
          <w:lang w:bidi="ar-SA"/>
        </w:rPr>
        <w:t>یزی در میانِ مسلمانان، از خلافت</w:t>
      </w:r>
      <w:r w:rsidRPr="00FB2EE3">
        <w:rPr>
          <w:spacing w:val="0"/>
          <w:rtl/>
          <w:lang w:bidi="ar-SA"/>
        </w:rPr>
        <w:t xml:space="preserve"> چشم‌پوشی کرد و آن را به معاویه بن ابی‌سفیان</w:t>
      </w:r>
      <w:r w:rsidR="00AC3106" w:rsidRPr="00FB2EE3">
        <w:rPr>
          <w:rFonts w:cs="(M. Aiyada Ayoub ALKobaisi)"/>
          <w:spacing w:val="0"/>
          <w:rtl/>
          <w:lang w:bidi="ar-SA"/>
        </w:rPr>
        <w:t>$</w:t>
      </w:r>
      <w:r w:rsidR="00AC3106" w:rsidRPr="00FB2EE3">
        <w:rPr>
          <w:spacing w:val="0"/>
          <w:rtl/>
          <w:lang w:bidi="ar-SA"/>
        </w:rPr>
        <w:t xml:space="preserve"> واگذار نمود؛</w:t>
      </w:r>
      <w:r w:rsidRPr="00FB2EE3">
        <w:rPr>
          <w:spacing w:val="0"/>
          <w:rtl/>
          <w:lang w:bidi="ar-SA"/>
        </w:rPr>
        <w:t xml:space="preserve"> زیرا خوب می‌دانست که در میان مردم، افرادِ شروری هستند که خیرخواه او و سایر مسلمانان نیستند و نزدش می‌آیند و او را می‌فریبند و به جنگ و قتال با سایر مسلمانان تشویق می‌کنند؛ همان‌گونه که چندی بعد، برادرش حسین</w:t>
      </w:r>
      <w:r w:rsidRPr="00FB2EE3">
        <w:rPr>
          <w:spacing w:val="0"/>
          <w:lang w:bidi="ar-SA"/>
        </w:rPr>
        <w:sym w:font="AGA Arabesque" w:char="F074"/>
      </w:r>
      <w:r w:rsidRPr="00FB2EE3">
        <w:rPr>
          <w:spacing w:val="0"/>
          <w:rtl/>
          <w:lang w:bidi="ar-SA"/>
        </w:rPr>
        <w:t xml:space="preserve"> را فریفتند و در نهایت، به او خیانت کردند </w:t>
      </w:r>
      <w:r w:rsidR="004B168F" w:rsidRPr="00FB2EE3">
        <w:rPr>
          <w:spacing w:val="0"/>
          <w:rtl/>
          <w:lang w:bidi="ar-SA"/>
        </w:rPr>
        <w:t>که</w:t>
      </w:r>
      <w:r w:rsidRPr="00FB2EE3">
        <w:rPr>
          <w:spacing w:val="0"/>
          <w:rtl/>
          <w:lang w:bidi="ar-SA"/>
        </w:rPr>
        <w:t xml:space="preserve"> نتیجه‌اش حادثه‌ی کربلا و کشته شدن حسین و تعدادی از یارانش</w:t>
      </w:r>
      <w:r w:rsidRPr="00FB2EE3">
        <w:rPr>
          <w:spacing w:val="0"/>
          <w:lang w:bidi="ar-SA"/>
        </w:rPr>
        <w:sym w:font="AGA Arabesque" w:char="F079"/>
      </w:r>
      <w:r w:rsidR="004B168F" w:rsidRPr="00FB2EE3">
        <w:rPr>
          <w:spacing w:val="0"/>
          <w:rtl/>
          <w:lang w:bidi="ar-SA"/>
        </w:rPr>
        <w:t xml:space="preserve"> بود؛</w:t>
      </w:r>
      <w:r w:rsidRPr="00FB2EE3">
        <w:rPr>
          <w:spacing w:val="0"/>
          <w:rtl/>
          <w:lang w:bidi="ar-SA"/>
        </w:rPr>
        <w:t xml:space="preserve"> اما حسن</w:t>
      </w:r>
      <w:r w:rsidRPr="00FB2EE3">
        <w:rPr>
          <w:spacing w:val="0"/>
          <w:lang w:bidi="ar-SA"/>
        </w:rPr>
        <w:sym w:font="AGA Arabesque" w:char="F074"/>
      </w:r>
      <w:r w:rsidRPr="00FB2EE3">
        <w:rPr>
          <w:spacing w:val="0"/>
          <w:rtl/>
          <w:lang w:bidi="ar-SA"/>
        </w:rPr>
        <w:t xml:space="preserve"> خلافت را به معاویه بن ابی‌سفیان واگذار کرد و بدین‌سان فرموده</w:t>
      </w:r>
      <w:r w:rsidR="004B168F" w:rsidRPr="00FB2EE3">
        <w:rPr>
          <w:spacing w:val="0"/>
          <w:rtl/>
          <w:lang w:bidi="ar-SA"/>
        </w:rPr>
        <w:t>‌ی</w:t>
      </w:r>
      <w:r w:rsidRPr="00FB2EE3">
        <w:rPr>
          <w:spacing w:val="0"/>
          <w:rtl/>
          <w:lang w:bidi="ar-SA"/>
        </w:rPr>
        <w:t xml:space="preserve"> رسول‌الله</w:t>
      </w:r>
      <w:r w:rsidRPr="00FB2EE3">
        <w:rPr>
          <w:spacing w:val="0"/>
          <w:lang w:bidi="ar-SA"/>
        </w:rPr>
        <w:sym w:font="AGA Arabesque" w:char="F072"/>
      </w:r>
      <w:r w:rsidRPr="00FB2EE3">
        <w:rPr>
          <w:spacing w:val="0"/>
          <w:rtl/>
          <w:lang w:bidi="ar-SA"/>
        </w:rPr>
        <w:t xml:space="preserve"> به حقیقت پیوست که: </w:t>
      </w:r>
      <w:r w:rsidRPr="00FB2EE3">
        <w:rPr>
          <w:rStyle w:val="Char1"/>
          <w:spacing w:val="0"/>
          <w:rtl/>
          <w:lang w:bidi="ar-SA"/>
        </w:rPr>
        <w:t>وَلَعَلَّ اللَّهَ أَنْ يُصْلِحَ بِهِ بَيْنَ فِئَتَيْنِ مِنْ الْمُسْلِمِينَ</w:t>
      </w:r>
      <w:r w:rsidRPr="00FB2EE3">
        <w:rPr>
          <w:spacing w:val="0"/>
          <w:rtl/>
          <w:lang w:bidi="ar-SA"/>
        </w:rPr>
        <w:t>»</w:t>
      </w:r>
      <w:r w:rsidR="004B168F"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04"/>
      </w:r>
      <w:r w:rsidR="00FB2EE3" w:rsidRPr="00FB2EE3">
        <w:rPr>
          <w:rStyle w:val="FootnoteReference"/>
          <w:rFonts w:cs="B Lotus"/>
          <w:spacing w:val="0"/>
          <w:szCs w:val="28"/>
          <w:rtl/>
          <w:lang w:bidi="ar-SA"/>
        </w:rPr>
        <w:t>)</w:t>
      </w:r>
      <w:r w:rsidRPr="00FB2EE3">
        <w:rPr>
          <w:spacing w:val="0"/>
          <w:rtl/>
          <w:lang w:bidi="ar-SA"/>
        </w:rPr>
        <w:t xml:space="preserve"> یعنی: «الله، حسن را سببِ صلح و سازشِ دو گروه از مسلمانان، قرار خواهد داد».</w:t>
      </w:r>
    </w:p>
    <w:p w:rsidR="00CC51F8" w:rsidRPr="00FB2EE3" w:rsidRDefault="00CC51F8" w:rsidP="00167AB1">
      <w:pPr>
        <w:jc w:val="lowKashida"/>
        <w:rPr>
          <w:spacing w:val="0"/>
          <w:rtl/>
          <w:lang w:bidi="ar-SA"/>
        </w:rPr>
      </w:pPr>
      <w:r w:rsidRPr="00FB2EE3">
        <w:rPr>
          <w:spacing w:val="0"/>
          <w:rtl/>
          <w:lang w:bidi="ar-SA"/>
        </w:rPr>
        <w:t>آن‌گاه که پیامبر</w:t>
      </w:r>
      <w:r w:rsidRPr="00FB2EE3">
        <w:rPr>
          <w:spacing w:val="0"/>
          <w:lang w:bidi="ar-SA"/>
        </w:rPr>
        <w:sym w:font="AGA Arabesque" w:char="F072"/>
      </w:r>
      <w:r w:rsidRPr="00FB2EE3">
        <w:rPr>
          <w:spacing w:val="0"/>
          <w:rtl/>
          <w:lang w:bidi="ar-SA"/>
        </w:rPr>
        <w:t xml:space="preserve"> نوه‌اش، حسن</w:t>
      </w:r>
      <w:r w:rsidRPr="00FB2EE3">
        <w:rPr>
          <w:spacing w:val="0"/>
          <w:lang w:bidi="ar-SA"/>
        </w:rPr>
        <w:sym w:font="AGA Arabesque" w:char="F074"/>
      </w:r>
      <w:r w:rsidRPr="00FB2EE3">
        <w:rPr>
          <w:spacing w:val="0"/>
          <w:rtl/>
          <w:lang w:bidi="ar-SA"/>
        </w:rPr>
        <w:t xml:space="preserve"> را بوسید، اقرع بن حابس- یکی از سرداران قبیله‌ی «بنی‌تمیم»- آن‌جا بود؛ روشن است که صحرانشینان، مقداری سرسخت و سنگ‌دل بوده‌اند. اقرع گفت: من، </w:t>
      </w:r>
      <w:r w:rsidR="00C45682" w:rsidRPr="00FB2EE3">
        <w:rPr>
          <w:spacing w:val="0"/>
          <w:rtl/>
          <w:lang w:bidi="ar-SA"/>
        </w:rPr>
        <w:t xml:space="preserve">ده </w:t>
      </w:r>
      <w:r w:rsidRPr="00FB2EE3">
        <w:rPr>
          <w:spacing w:val="0"/>
          <w:rtl/>
          <w:lang w:bidi="ar-SA"/>
        </w:rPr>
        <w:t>فرزند دارم و هیچ‌یک از آن‌ها را نبوسیده‌ام. رسول‌الله</w:t>
      </w:r>
      <w:r w:rsidRPr="00FB2EE3">
        <w:rPr>
          <w:spacing w:val="0"/>
          <w:lang w:bidi="ar-SA"/>
        </w:rPr>
        <w:sym w:font="AGA Arabesque" w:char="F072"/>
      </w:r>
      <w:r w:rsidRPr="00FB2EE3">
        <w:rPr>
          <w:spacing w:val="0"/>
          <w:rtl/>
          <w:lang w:bidi="ar-SA"/>
        </w:rPr>
        <w:t xml:space="preserve"> به او نگاه کرد و فرمود: «کسی که رحم نکند، مورد رحمت قرار نمی‌گیرد»</w:t>
      </w:r>
      <w:r w:rsidR="004B168F" w:rsidRPr="00FB2EE3">
        <w:rPr>
          <w:spacing w:val="0"/>
          <w:rtl/>
          <w:lang w:bidi="ar-SA"/>
        </w:rPr>
        <w:t>؛</w:t>
      </w:r>
      <w:r w:rsidRPr="00FB2EE3">
        <w:rPr>
          <w:spacing w:val="0"/>
          <w:rtl/>
          <w:lang w:bidi="ar-SA"/>
        </w:rPr>
        <w:t xml:space="preserve"> یعنی کسی که نسبت به بندگان الله</w:t>
      </w:r>
      <w:r w:rsidRPr="00FB2EE3">
        <w:rPr>
          <w:spacing w:val="0"/>
          <w:lang w:bidi="ar-SA"/>
        </w:rPr>
        <w:sym w:font="AGA Arabesque" w:char="F055"/>
      </w:r>
      <w:r w:rsidR="00694825" w:rsidRPr="00FB2EE3">
        <w:rPr>
          <w:spacing w:val="0"/>
          <w:rtl/>
          <w:lang w:bidi="ar-SA"/>
        </w:rPr>
        <w:t xml:space="preserve"> مهربان نیست، از رحمت ال</w:t>
      </w:r>
      <w:r w:rsidRPr="00FB2EE3">
        <w:rPr>
          <w:spacing w:val="0"/>
          <w:rtl/>
          <w:lang w:bidi="ar-SA"/>
        </w:rPr>
        <w:t>هی محروم می‌شود. پیامبر</w:t>
      </w:r>
      <w:r w:rsidRPr="00FB2EE3">
        <w:rPr>
          <w:spacing w:val="0"/>
          <w:lang w:bidi="ar-SA"/>
        </w:rPr>
        <w:sym w:font="AGA Arabesque" w:char="F072"/>
      </w:r>
      <w:r w:rsidRPr="00FB2EE3">
        <w:rPr>
          <w:spacing w:val="0"/>
          <w:rtl/>
          <w:lang w:bidi="ar-SA"/>
        </w:rPr>
        <w:t xml:space="preserve"> هم‌چنین فرموده است: </w:t>
      </w:r>
      <w:r w:rsidR="0050349A" w:rsidRPr="00FB2EE3">
        <w:rPr>
          <w:rStyle w:val="Char1"/>
          <w:spacing w:val="0"/>
          <w:rtl/>
          <w:lang w:bidi="ar-SA"/>
        </w:rPr>
        <w:t>«الرَّاحِمُونَ يَرْحَمهُمْ الرَّحْمَن»</w:t>
      </w:r>
      <w:r w:rsidR="004B168F"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05"/>
      </w:r>
      <w:r w:rsidR="00FB2EE3" w:rsidRPr="00FB2EE3">
        <w:rPr>
          <w:rStyle w:val="FootnoteReference"/>
          <w:rFonts w:cs="B Lotus"/>
          <w:spacing w:val="0"/>
          <w:szCs w:val="28"/>
          <w:rtl/>
          <w:lang w:bidi="ar-SA"/>
        </w:rPr>
        <w:t>)</w:t>
      </w:r>
      <w:r w:rsidR="00584151" w:rsidRPr="00FB2EE3">
        <w:rPr>
          <w:spacing w:val="0"/>
          <w:rtl/>
          <w:lang w:bidi="ar-SA"/>
        </w:rPr>
        <w:t xml:space="preserve"> یعنی: «پروردگار رحمان</w:t>
      </w:r>
      <w:r w:rsidR="00B75E1C" w:rsidRPr="00FB2EE3">
        <w:rPr>
          <w:spacing w:val="0"/>
          <w:rtl/>
          <w:lang w:bidi="ar-SA"/>
        </w:rPr>
        <w:t xml:space="preserve"> به بندگان مهربانش، رحم می‌کند».</w:t>
      </w:r>
    </w:p>
    <w:p w:rsidR="00B75E1C" w:rsidRPr="00FB2EE3" w:rsidRDefault="004B168F" w:rsidP="00167AB1">
      <w:pPr>
        <w:jc w:val="lowKashida"/>
        <w:rPr>
          <w:spacing w:val="0"/>
          <w:rtl/>
          <w:lang w:bidi="ar-SA"/>
        </w:rPr>
      </w:pPr>
      <w:r w:rsidRPr="00FB2EE3">
        <w:rPr>
          <w:spacing w:val="0"/>
          <w:rtl/>
          <w:lang w:bidi="ar-SA"/>
        </w:rPr>
        <w:t>این، بیان‌گر آن است که انسان</w:t>
      </w:r>
      <w:r w:rsidR="00B75E1C" w:rsidRPr="00FB2EE3">
        <w:rPr>
          <w:spacing w:val="0"/>
          <w:rtl/>
          <w:lang w:bidi="ar-SA"/>
        </w:rPr>
        <w:t xml:space="preserve"> باید با کودکان،</w:t>
      </w:r>
      <w:r w:rsidR="00587BF5" w:rsidRPr="00FB2EE3">
        <w:rPr>
          <w:spacing w:val="0"/>
          <w:rtl/>
          <w:lang w:bidi="ar-SA"/>
        </w:rPr>
        <w:t xml:space="preserve"> مهربان باشد</w:t>
      </w:r>
      <w:r w:rsidRPr="00FB2EE3">
        <w:rPr>
          <w:spacing w:val="0"/>
          <w:rtl/>
          <w:lang w:bidi="ar-SA"/>
        </w:rPr>
        <w:t>؛</w:t>
      </w:r>
      <w:r w:rsidR="00587BF5" w:rsidRPr="00FB2EE3">
        <w:rPr>
          <w:spacing w:val="0"/>
          <w:rtl/>
          <w:lang w:bidi="ar-SA"/>
        </w:rPr>
        <w:t xml:space="preserve"> از این رو به اهمیت</w:t>
      </w:r>
      <w:r w:rsidR="00B75E1C" w:rsidRPr="00FB2EE3">
        <w:rPr>
          <w:spacing w:val="0"/>
          <w:rtl/>
          <w:lang w:bidi="ar-SA"/>
        </w:rPr>
        <w:t xml:space="preserve"> بوسیدن فرزندان و نوه‌ها پی‌ می‌بریم و درمی‌یابیم که بوسیدن کودکان، نوعی محبت به آن‌ها و پیروی از رسول‌الله</w:t>
      </w:r>
      <w:r w:rsidR="00B75E1C" w:rsidRPr="00FB2EE3">
        <w:rPr>
          <w:spacing w:val="0"/>
          <w:lang w:bidi="ar-SA"/>
        </w:rPr>
        <w:sym w:font="AGA Arabesque" w:char="F072"/>
      </w:r>
      <w:r w:rsidRPr="00FB2EE3">
        <w:rPr>
          <w:spacing w:val="0"/>
          <w:rtl/>
          <w:lang w:bidi="ar-SA"/>
        </w:rPr>
        <w:t xml:space="preserve"> است؛</w:t>
      </w:r>
      <w:r w:rsidR="00B75E1C" w:rsidRPr="00FB2EE3">
        <w:rPr>
          <w:spacing w:val="0"/>
          <w:rtl/>
          <w:lang w:bidi="ar-SA"/>
        </w:rPr>
        <w:t xml:space="preserve"> اما آدم‌های سنگ‌د</w:t>
      </w:r>
      <w:r w:rsidRPr="00FB2EE3">
        <w:rPr>
          <w:spacing w:val="0"/>
          <w:rtl/>
          <w:lang w:bidi="ar-SA"/>
        </w:rPr>
        <w:t>ل</w:t>
      </w:r>
      <w:r w:rsidR="00B75E1C" w:rsidRPr="00FB2EE3">
        <w:rPr>
          <w:spacing w:val="0"/>
          <w:rtl/>
          <w:lang w:bidi="ar-SA"/>
        </w:rPr>
        <w:t xml:space="preserve"> به جای محبت به کودکان، کود</w:t>
      </w:r>
      <w:r w:rsidR="00793654" w:rsidRPr="00FB2EE3">
        <w:rPr>
          <w:spacing w:val="0"/>
          <w:rtl/>
          <w:lang w:bidi="ar-SA"/>
        </w:rPr>
        <w:t>ک</w:t>
      </w:r>
      <w:r w:rsidR="00B75E1C" w:rsidRPr="00FB2EE3">
        <w:rPr>
          <w:spacing w:val="0"/>
          <w:rtl/>
          <w:lang w:bidi="ar-SA"/>
        </w:rPr>
        <w:t>‌آزاری می</w:t>
      </w:r>
      <w:r w:rsidR="00793654" w:rsidRPr="00FB2EE3">
        <w:rPr>
          <w:spacing w:val="0"/>
          <w:rtl/>
          <w:lang w:bidi="ar-SA"/>
        </w:rPr>
        <w:t xml:space="preserve">‌کنند و حتی به فرزندِ خردسال خود اجازه نمی‌دهند که در کنارشان بنشیند یا حتی به او اجازه‌ی حرف </w:t>
      </w:r>
      <w:r w:rsidRPr="00FB2EE3">
        <w:rPr>
          <w:spacing w:val="0"/>
          <w:rtl/>
          <w:lang w:bidi="ar-SA"/>
        </w:rPr>
        <w:t xml:space="preserve">زدن </w:t>
      </w:r>
      <w:r w:rsidR="00793654" w:rsidRPr="00FB2EE3">
        <w:rPr>
          <w:spacing w:val="0"/>
          <w:rtl/>
          <w:lang w:bidi="ar-SA"/>
        </w:rPr>
        <w:t xml:space="preserve">نمی‌دهند و نمی‌گذارند حرفش را بگوید؛ بلکه بر سرش فریاد می‌زنند! این، بر خلاف سنت </w:t>
      </w:r>
      <w:r w:rsidRPr="00FB2EE3">
        <w:rPr>
          <w:spacing w:val="0"/>
          <w:rtl/>
          <w:lang w:bidi="ar-SA"/>
        </w:rPr>
        <w:t xml:space="preserve">نبوی و نیز بر خلاف </w:t>
      </w:r>
      <w:r w:rsidR="00793654" w:rsidRPr="00FB2EE3">
        <w:rPr>
          <w:spacing w:val="0"/>
          <w:rtl/>
          <w:lang w:bidi="ar-SA"/>
        </w:rPr>
        <w:t>رحمتی</w:t>
      </w:r>
      <w:r w:rsidRPr="00FB2EE3">
        <w:rPr>
          <w:spacing w:val="0"/>
          <w:rtl/>
          <w:lang w:bidi="ar-SA"/>
        </w:rPr>
        <w:t>‌</w:t>
      </w:r>
      <w:r w:rsidR="00793654" w:rsidRPr="00FB2EE3">
        <w:rPr>
          <w:spacing w:val="0"/>
          <w:rtl/>
          <w:lang w:bidi="ar-SA"/>
        </w:rPr>
        <w:t>ست که الله متعال در قلب بندگانِ مهربانش گذاشته است.</w:t>
      </w:r>
    </w:p>
    <w:p w:rsidR="00793654" w:rsidRPr="00FB2EE3" w:rsidRDefault="00793654" w:rsidP="00167AB1">
      <w:pPr>
        <w:jc w:val="lowKashida"/>
        <w:rPr>
          <w:spacing w:val="0"/>
          <w:rtl/>
          <w:lang w:bidi="ar-SA"/>
        </w:rPr>
      </w:pPr>
      <w:r w:rsidRPr="00FB2EE3">
        <w:rPr>
          <w:spacing w:val="0"/>
          <w:rtl/>
          <w:lang w:bidi="ar-SA"/>
        </w:rPr>
        <w:t>رسول‌الله</w:t>
      </w:r>
      <w:r w:rsidRPr="00FB2EE3">
        <w:rPr>
          <w:spacing w:val="0"/>
          <w:lang w:bidi="ar-SA"/>
        </w:rPr>
        <w:sym w:font="AGA Arabesque" w:char="F072"/>
      </w:r>
      <w:r w:rsidR="004B168F" w:rsidRPr="00FB2EE3">
        <w:rPr>
          <w:spacing w:val="0"/>
          <w:rtl/>
          <w:lang w:bidi="ar-SA"/>
        </w:rPr>
        <w:t xml:space="preserve"> یکی از روزها، با مردم</w:t>
      </w:r>
      <w:r w:rsidRPr="00FB2EE3">
        <w:rPr>
          <w:spacing w:val="0"/>
          <w:rtl/>
          <w:lang w:bidi="ar-SA"/>
        </w:rPr>
        <w:t xml:space="preserve"> نماز ظهر یا عصر را می</w:t>
      </w:r>
      <w:r w:rsidR="004B168F" w:rsidRPr="00FB2EE3">
        <w:rPr>
          <w:spacing w:val="0"/>
          <w:rtl/>
          <w:lang w:bidi="ar-SA"/>
        </w:rPr>
        <w:t>‌خواند که نوه‌ی دختری‌اش، امامه</w:t>
      </w:r>
      <w:r w:rsidRPr="00FB2EE3">
        <w:rPr>
          <w:spacing w:val="0"/>
          <w:rtl/>
          <w:lang w:bidi="ar-SA"/>
        </w:rPr>
        <w:t xml:space="preserve"> نزدش آمد؛ رسول‌الله</w:t>
      </w:r>
      <w:r w:rsidRPr="00FB2EE3">
        <w:rPr>
          <w:spacing w:val="0"/>
          <w:lang w:bidi="ar-SA"/>
        </w:rPr>
        <w:sym w:font="AGA Arabesque" w:char="F072"/>
      </w:r>
      <w:r w:rsidRPr="00FB2EE3">
        <w:rPr>
          <w:spacing w:val="0"/>
          <w:rtl/>
          <w:lang w:bidi="ar-SA"/>
        </w:rPr>
        <w:t xml:space="preserve"> در حالتِ قیام، او را برمی‌داشت و چون به سجده می‌رفت، او را می‌گذاشت. اخلاق پیامبر</w:t>
      </w:r>
      <w:r w:rsidRPr="00FB2EE3">
        <w:rPr>
          <w:spacing w:val="0"/>
          <w:lang w:bidi="ar-SA"/>
        </w:rPr>
        <w:sym w:font="AGA Arabesque" w:char="F072"/>
      </w:r>
      <w:r w:rsidRPr="00FB2EE3">
        <w:rPr>
          <w:spacing w:val="0"/>
          <w:rtl/>
          <w:lang w:bidi="ar-SA"/>
        </w:rPr>
        <w:t xml:space="preserve"> کجا و اخلاق ما، کجا؟! الآن اگر کسی، بچه‌ای را در مسجد ببیند، او را از مسجد بیرون می‌کند، چه رس</w:t>
      </w:r>
      <w:r w:rsidR="004B168F" w:rsidRPr="00FB2EE3">
        <w:rPr>
          <w:spacing w:val="0"/>
          <w:rtl/>
          <w:lang w:bidi="ar-SA"/>
        </w:rPr>
        <w:t>د به این‌که او را در حالتِ قیام</w:t>
      </w:r>
      <w:r w:rsidRPr="00FB2EE3">
        <w:rPr>
          <w:spacing w:val="0"/>
          <w:rtl/>
          <w:lang w:bidi="ar-SA"/>
        </w:rPr>
        <w:t xml:space="preserve"> در آغوش بگیرد!</w:t>
      </w:r>
    </w:p>
    <w:p w:rsidR="00E912C1" w:rsidRPr="00FB2EE3" w:rsidRDefault="00793654" w:rsidP="00EB4226">
      <w:pPr>
        <w:autoSpaceDE w:val="0"/>
        <w:autoSpaceDN w:val="0"/>
        <w:adjustRightInd w:val="0"/>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در حالِ سجده بود که حسن یا حسین رویِ پُشت ایشان رفت. پیامبر</w:t>
      </w:r>
      <w:r w:rsidRPr="00FB2EE3">
        <w:rPr>
          <w:spacing w:val="0"/>
          <w:lang w:bidi="ar-SA"/>
        </w:rPr>
        <w:sym w:font="AGA Arabesque" w:char="F072"/>
      </w:r>
      <w:r w:rsidRPr="00FB2EE3">
        <w:rPr>
          <w:spacing w:val="0"/>
          <w:rtl/>
          <w:lang w:bidi="ar-SA"/>
        </w:rPr>
        <w:t xml:space="preserve"> سجده‌اش را طولانی نمود و وقتی سلام داد، فرمود: </w:t>
      </w:r>
      <w:r w:rsidRPr="00FB2EE3">
        <w:rPr>
          <w:rStyle w:val="Char1"/>
          <w:spacing w:val="0"/>
          <w:rtl/>
          <w:lang w:bidi="ar-SA"/>
        </w:rPr>
        <w:t>«إنَّ ابْنِي ارْتَحَلَنِي فَكَرِهْتُ أَنْ أُعَجِّلَهُ حَتَّى يَقْضِيَ نَه</w:t>
      </w:r>
      <w:r w:rsidR="000C7123">
        <w:rPr>
          <w:rStyle w:val="Char1"/>
          <w:rFonts w:hint="cs"/>
          <w:spacing w:val="0"/>
          <w:rtl/>
          <w:lang w:bidi="ar-SA"/>
        </w:rPr>
        <w:t>ْ</w:t>
      </w:r>
      <w:r w:rsidRPr="00FB2EE3">
        <w:rPr>
          <w:rStyle w:val="Char1"/>
          <w:spacing w:val="0"/>
          <w:rtl/>
          <w:lang w:bidi="ar-SA"/>
        </w:rPr>
        <w:t>مَتَهُ»</w:t>
      </w:r>
      <w:r w:rsidR="004B168F"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06"/>
      </w:r>
      <w:r w:rsidR="00FB2EE3" w:rsidRPr="00FB2EE3">
        <w:rPr>
          <w:rStyle w:val="FootnoteReference"/>
          <w:rFonts w:cs="B Lotus"/>
          <w:spacing w:val="0"/>
          <w:szCs w:val="28"/>
          <w:rtl/>
          <w:lang w:bidi="ar-SA"/>
        </w:rPr>
        <w:t>)</w:t>
      </w:r>
      <w:r w:rsidRPr="00FB2EE3">
        <w:rPr>
          <w:spacing w:val="0"/>
          <w:rtl/>
          <w:lang w:bidi="ar-SA"/>
        </w:rPr>
        <w:t xml:space="preserve"> یعنی: «فرزندم، روی پُشتم رفته بود و چون دوست نداشتم او را به تعجیل بیندازم، (سجده را طولانی کردم) تا کارش را انجام دهد». روزی رسول‌الله</w:t>
      </w:r>
      <w:r w:rsidRPr="00FB2EE3">
        <w:rPr>
          <w:spacing w:val="0"/>
          <w:lang w:bidi="ar-SA"/>
        </w:rPr>
        <w:sym w:font="AGA Arabesque" w:char="F072"/>
      </w:r>
      <w:r w:rsidRPr="00FB2EE3">
        <w:rPr>
          <w:spacing w:val="0"/>
          <w:rtl/>
          <w:lang w:bidi="ar-SA"/>
        </w:rPr>
        <w:t xml:space="preserve"> بالای منبر بود و سخنرانی می‌کرد. در این میان حسن و حسین</w:t>
      </w:r>
      <w:r w:rsidR="004B168F" w:rsidRPr="00FB2EE3">
        <w:rPr>
          <w:rFonts w:cs="(M. Aiyada Ayoub ALKobaisi)"/>
          <w:spacing w:val="0"/>
          <w:rtl/>
          <w:lang w:bidi="ar-SA"/>
        </w:rPr>
        <w:t>$</w:t>
      </w:r>
      <w:r w:rsidRPr="00FB2EE3">
        <w:rPr>
          <w:spacing w:val="0"/>
          <w:rtl/>
          <w:lang w:bidi="ar-SA"/>
        </w:rPr>
        <w:t xml:space="preserve"> که لباس نو پوشیده بودند، آمدند و به سر می‌افتادند و نمی‌توانستند، راحت راه بروند. پیامبر</w:t>
      </w:r>
      <w:r w:rsidRPr="00FB2EE3">
        <w:rPr>
          <w:spacing w:val="0"/>
          <w:lang w:bidi="ar-SA"/>
        </w:rPr>
        <w:sym w:font="AGA Arabesque" w:char="F072"/>
      </w:r>
      <w:r w:rsidRPr="00FB2EE3">
        <w:rPr>
          <w:spacing w:val="0"/>
          <w:rtl/>
          <w:lang w:bidi="ar-SA"/>
        </w:rPr>
        <w:t xml:space="preserve"> از منبر پایین آمد و آن دو را در آغوش گرفت و فرمود: «الله متعال، راست فرموده است؛</w:t>
      </w:r>
      <w:r w:rsidR="00EB4226" w:rsidRPr="00FB2EE3">
        <w:rPr>
          <w:rFonts w:ascii="KFGQPC Uthman Taha Naskh" w:cs="KFGQPC Uthman Taha Naskh" w:hint="cs"/>
          <w:spacing w:val="0"/>
          <w:rtl/>
          <w:lang w:bidi="ar-SA"/>
        </w:rPr>
        <w:t>﴿</w:t>
      </w:r>
      <w:r w:rsidR="00EB4226" w:rsidRPr="00FB2EE3">
        <w:rPr>
          <w:rFonts w:ascii="KFGQPC Uthmanic Script HAFS" w:cs="KFGQPC Uthmanic Script HAFS" w:hint="eastAsia"/>
          <w:spacing w:val="0"/>
          <w:rtl/>
          <w:lang w:bidi="ar-SA"/>
        </w:rPr>
        <w:t>إِنَّمَا</w:t>
      </w:r>
      <w:r w:rsidR="00EB4226" w:rsidRPr="00FB2EE3">
        <w:rPr>
          <w:rFonts w:ascii="KFGQPC Uthmanic Script HAFS" w:cs="KFGQPC Uthmanic Script HAFS" w:hint="cs"/>
          <w:spacing w:val="0"/>
          <w:rtl/>
          <w:lang w:bidi="ar-SA"/>
        </w:rPr>
        <w:t>ٓ</w:t>
      </w:r>
      <w:r w:rsidR="00EB4226" w:rsidRPr="00FB2EE3">
        <w:rPr>
          <w:rFonts w:ascii="KFGQPC Uthmanic Script HAFS" w:cs="KFGQPC Uthmanic Script HAFS"/>
          <w:spacing w:val="0"/>
          <w:rtl/>
          <w:lang w:bidi="ar-SA"/>
        </w:rPr>
        <w:t xml:space="preserve"> </w:t>
      </w:r>
      <w:r w:rsidR="00EB4226" w:rsidRPr="00FB2EE3">
        <w:rPr>
          <w:rFonts w:ascii="KFGQPC Uthmanic Script HAFS" w:cs="KFGQPC Uthmanic Script HAFS" w:hint="eastAsia"/>
          <w:spacing w:val="0"/>
          <w:rtl/>
          <w:lang w:bidi="ar-SA"/>
        </w:rPr>
        <w:t>أَم</w:t>
      </w:r>
      <w:r w:rsidR="00EB4226" w:rsidRPr="00FB2EE3">
        <w:rPr>
          <w:rFonts w:ascii="KFGQPC Uthmanic Script HAFS" w:cs="KFGQPC Uthmanic Script HAFS" w:hint="cs"/>
          <w:spacing w:val="0"/>
          <w:rtl/>
          <w:lang w:bidi="ar-SA"/>
        </w:rPr>
        <w:t>ۡ</w:t>
      </w:r>
      <w:r w:rsidR="00EB4226" w:rsidRPr="00FB2EE3">
        <w:rPr>
          <w:rFonts w:ascii="KFGQPC Uthmanic Script HAFS" w:cs="KFGQPC Uthmanic Script HAFS" w:hint="eastAsia"/>
          <w:spacing w:val="0"/>
          <w:rtl/>
          <w:lang w:bidi="ar-SA"/>
        </w:rPr>
        <w:t>وَ</w:t>
      </w:r>
      <w:r w:rsidR="00EB4226" w:rsidRPr="00FB2EE3">
        <w:rPr>
          <w:rFonts w:ascii="KFGQPC Uthmanic Script HAFS" w:cs="KFGQPC Uthmanic Script HAFS" w:hint="cs"/>
          <w:spacing w:val="0"/>
          <w:rtl/>
          <w:lang w:bidi="ar-SA"/>
        </w:rPr>
        <w:t>ٰ</w:t>
      </w:r>
      <w:r w:rsidR="00EB4226" w:rsidRPr="00FB2EE3">
        <w:rPr>
          <w:rFonts w:ascii="KFGQPC Uthmanic Script HAFS" w:cs="KFGQPC Uthmanic Script HAFS" w:hint="eastAsia"/>
          <w:spacing w:val="0"/>
          <w:rtl/>
          <w:lang w:bidi="ar-SA"/>
        </w:rPr>
        <w:t>لُكُم</w:t>
      </w:r>
      <w:r w:rsidR="00EB4226" w:rsidRPr="00FB2EE3">
        <w:rPr>
          <w:rFonts w:ascii="KFGQPC Uthmanic Script HAFS" w:cs="KFGQPC Uthmanic Script HAFS" w:hint="cs"/>
          <w:spacing w:val="0"/>
          <w:rtl/>
          <w:lang w:bidi="ar-SA"/>
        </w:rPr>
        <w:t>ۡ</w:t>
      </w:r>
      <w:r w:rsidR="00EB4226" w:rsidRPr="00FB2EE3">
        <w:rPr>
          <w:rFonts w:ascii="KFGQPC Uthmanic Script HAFS" w:cs="KFGQPC Uthmanic Script HAFS"/>
          <w:spacing w:val="0"/>
          <w:rtl/>
          <w:lang w:bidi="ar-SA"/>
        </w:rPr>
        <w:t xml:space="preserve"> </w:t>
      </w:r>
      <w:r w:rsidR="00EB4226" w:rsidRPr="00FB2EE3">
        <w:rPr>
          <w:rFonts w:ascii="KFGQPC Uthmanic Script HAFS" w:cs="KFGQPC Uthmanic Script HAFS" w:hint="eastAsia"/>
          <w:spacing w:val="0"/>
          <w:rtl/>
          <w:lang w:bidi="ar-SA"/>
        </w:rPr>
        <w:t>وَأَو</w:t>
      </w:r>
      <w:r w:rsidR="00EB4226" w:rsidRPr="00FB2EE3">
        <w:rPr>
          <w:rFonts w:ascii="KFGQPC Uthmanic Script HAFS" w:cs="KFGQPC Uthmanic Script HAFS" w:hint="cs"/>
          <w:spacing w:val="0"/>
          <w:rtl/>
          <w:lang w:bidi="ar-SA"/>
        </w:rPr>
        <w:t>ۡ</w:t>
      </w:r>
      <w:r w:rsidR="00EB4226" w:rsidRPr="00FB2EE3">
        <w:rPr>
          <w:rFonts w:ascii="KFGQPC Uthmanic Script HAFS" w:cs="KFGQPC Uthmanic Script HAFS" w:hint="eastAsia"/>
          <w:spacing w:val="0"/>
          <w:rtl/>
          <w:lang w:bidi="ar-SA"/>
        </w:rPr>
        <w:t>لَ</w:t>
      </w:r>
      <w:r w:rsidR="00EB4226" w:rsidRPr="00FB2EE3">
        <w:rPr>
          <w:rFonts w:ascii="KFGQPC Uthmanic Script HAFS" w:cs="KFGQPC Uthmanic Script HAFS" w:hint="cs"/>
          <w:spacing w:val="0"/>
          <w:rtl/>
          <w:lang w:bidi="ar-SA"/>
        </w:rPr>
        <w:t>ٰ</w:t>
      </w:r>
      <w:r w:rsidR="00EB4226" w:rsidRPr="00FB2EE3">
        <w:rPr>
          <w:rFonts w:ascii="KFGQPC Uthmanic Script HAFS" w:cs="KFGQPC Uthmanic Script HAFS" w:hint="eastAsia"/>
          <w:spacing w:val="0"/>
          <w:rtl/>
          <w:lang w:bidi="ar-SA"/>
        </w:rPr>
        <w:t>دُكُم</w:t>
      </w:r>
      <w:r w:rsidR="00EB4226" w:rsidRPr="00FB2EE3">
        <w:rPr>
          <w:rFonts w:ascii="KFGQPC Uthmanic Script HAFS" w:cs="KFGQPC Uthmanic Script HAFS" w:hint="cs"/>
          <w:spacing w:val="0"/>
          <w:rtl/>
          <w:lang w:bidi="ar-SA"/>
        </w:rPr>
        <w:t>ۡ</w:t>
      </w:r>
      <w:r w:rsidR="00EB4226" w:rsidRPr="00FB2EE3">
        <w:rPr>
          <w:rFonts w:ascii="KFGQPC Uthmanic Script HAFS" w:cs="KFGQPC Uthmanic Script HAFS"/>
          <w:spacing w:val="0"/>
          <w:rtl/>
          <w:lang w:bidi="ar-SA"/>
        </w:rPr>
        <w:t xml:space="preserve"> </w:t>
      </w:r>
      <w:r w:rsidR="00EB4226" w:rsidRPr="00FB2EE3">
        <w:rPr>
          <w:rFonts w:ascii="KFGQPC Uthmanic Script HAFS" w:cs="KFGQPC Uthmanic Script HAFS" w:hint="eastAsia"/>
          <w:spacing w:val="0"/>
          <w:rtl/>
          <w:lang w:bidi="ar-SA"/>
        </w:rPr>
        <w:t>فِت</w:t>
      </w:r>
      <w:r w:rsidR="00EB4226" w:rsidRPr="00FB2EE3">
        <w:rPr>
          <w:rFonts w:ascii="KFGQPC Uthmanic Script HAFS" w:cs="KFGQPC Uthmanic Script HAFS" w:hint="cs"/>
          <w:spacing w:val="0"/>
          <w:rtl/>
          <w:lang w:bidi="ar-SA"/>
        </w:rPr>
        <w:t>ۡ</w:t>
      </w:r>
      <w:r w:rsidR="00EB4226" w:rsidRPr="00FB2EE3">
        <w:rPr>
          <w:rFonts w:ascii="KFGQPC Uthmanic Script HAFS" w:cs="KFGQPC Uthmanic Script HAFS" w:hint="eastAsia"/>
          <w:spacing w:val="0"/>
          <w:rtl/>
          <w:lang w:bidi="ar-SA"/>
        </w:rPr>
        <w:t>نَة</w:t>
      </w:r>
      <w:r w:rsidR="00EB4226" w:rsidRPr="00FB2EE3">
        <w:rPr>
          <w:rFonts w:ascii="KFGQPC Uthmanic Script HAFS" w:cs="KFGQPC Uthmanic Script HAFS" w:hint="cs"/>
          <w:spacing w:val="0"/>
          <w:rtl/>
          <w:lang w:bidi="ar-SA"/>
        </w:rPr>
        <w:t>ٞ</w:t>
      </w:r>
      <w:r w:rsidR="00EB4226" w:rsidRPr="00FB2EE3">
        <w:rPr>
          <w:rFonts w:ascii="KFGQPC Uthman Taha Naskh" w:cs="KFGQPC Uthman Taha Naskh" w:hint="cs"/>
          <w:spacing w:val="0"/>
          <w:rtl/>
          <w:lang w:bidi="ar-SA"/>
        </w:rPr>
        <w:t>﴾</w:t>
      </w:r>
      <w:r w:rsidRPr="00FB2EE3">
        <w:rPr>
          <w:spacing w:val="0"/>
          <w:rtl/>
          <w:lang w:bidi="ar-SA"/>
        </w:rPr>
        <w:t>». یعنی: «اموال و فرزندانتان، فقط مایه‌ی آزمایش شما هستند». و سپس افزود: «به این دو بچه نگاه کردم که نمی‌توانستند خوب راه بروند و به س</w:t>
      </w:r>
      <w:r w:rsidR="004B168F" w:rsidRPr="00FB2EE3">
        <w:rPr>
          <w:spacing w:val="0"/>
          <w:rtl/>
          <w:lang w:bidi="ar-SA"/>
        </w:rPr>
        <w:t>َ</w:t>
      </w:r>
      <w:r w:rsidRPr="00FB2EE3">
        <w:rPr>
          <w:spacing w:val="0"/>
          <w:rtl/>
          <w:lang w:bidi="ar-SA"/>
        </w:rPr>
        <w:t>ر می‌افتادند؛ لذا نتوانستم صبر کنم».</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07"/>
      </w:r>
      <w:r w:rsidR="00FB2EE3" w:rsidRPr="00FB2EE3">
        <w:rPr>
          <w:rStyle w:val="FootnoteReference"/>
          <w:rFonts w:cs="B Lotus"/>
          <w:spacing w:val="0"/>
          <w:szCs w:val="28"/>
          <w:rtl/>
          <w:lang w:bidi="ar-SA"/>
        </w:rPr>
        <w:t>)</w:t>
      </w:r>
      <w:r w:rsidRPr="00FB2EE3">
        <w:rPr>
          <w:spacing w:val="0"/>
          <w:rtl/>
          <w:lang w:bidi="ar-SA"/>
        </w:rPr>
        <w:t xml:space="preserve"> از این‌رو پایین آمدم و آن‌ها را با خود، بالای منبر آوردم.</w:t>
      </w:r>
    </w:p>
    <w:p w:rsidR="00793654" w:rsidRPr="00FB2EE3" w:rsidRDefault="00793654" w:rsidP="00167AB1">
      <w:pPr>
        <w:autoSpaceDE w:val="0"/>
        <w:autoSpaceDN w:val="0"/>
        <w:adjustRightInd w:val="0"/>
        <w:rPr>
          <w:spacing w:val="0"/>
          <w:rtl/>
          <w:lang w:bidi="ar-SA"/>
        </w:rPr>
      </w:pPr>
      <w:r w:rsidRPr="00FB2EE3">
        <w:rPr>
          <w:spacing w:val="0"/>
          <w:rtl/>
          <w:lang w:bidi="ar-SA"/>
        </w:rPr>
        <w:t>همه‌ی این روایت‌ها، بیان‌گر این است که باید با کودکان، مهربان باشیم و با آن‌ها مدارا کنیم. و این، سببِ برخورداری از رحمت الله</w:t>
      </w:r>
      <w:r w:rsidRPr="00FB2EE3">
        <w:rPr>
          <w:spacing w:val="0"/>
          <w:lang w:bidi="ar-SA"/>
        </w:rPr>
        <w:sym w:font="AGA Arabesque" w:char="F055"/>
      </w:r>
      <w:r w:rsidRPr="00FB2EE3">
        <w:rPr>
          <w:spacing w:val="0"/>
          <w:rtl/>
          <w:lang w:bidi="ar-SA"/>
        </w:rPr>
        <w:t xml:space="preserve"> خواهد بود. امید است که الله متعال، همه‌ی ما را مشمول لطف و رحمت و احسان خویش قرار دهد.</w:t>
      </w:r>
    </w:p>
    <w:p w:rsidR="00793654" w:rsidRPr="00FB2EE3" w:rsidRDefault="00793654" w:rsidP="00A10177">
      <w:pPr>
        <w:autoSpaceDE w:val="0"/>
        <w:autoSpaceDN w:val="0"/>
        <w:adjustRightInd w:val="0"/>
        <w:ind w:firstLine="0"/>
        <w:jc w:val="center"/>
        <w:rPr>
          <w:spacing w:val="0"/>
          <w:rtl/>
          <w:lang w:bidi="ar-SA"/>
        </w:rPr>
      </w:pPr>
      <w:r w:rsidRPr="00FB2EE3">
        <w:rPr>
          <w:spacing w:val="0"/>
          <w:rtl/>
          <w:lang w:bidi="ar-SA"/>
        </w:rPr>
        <w:t>***</w:t>
      </w:r>
    </w:p>
    <w:p w:rsidR="00F84DCF" w:rsidRPr="00FB2EE3" w:rsidRDefault="00793654" w:rsidP="00167AB1">
      <w:pPr>
        <w:pStyle w:val="a4"/>
        <w:rPr>
          <w:rtl/>
          <w:lang w:bidi="ar-SA"/>
        </w:rPr>
      </w:pPr>
      <w:r w:rsidRPr="00FB2EE3">
        <w:rPr>
          <w:rtl/>
          <w:lang w:bidi="ar-SA"/>
        </w:rPr>
        <w:t xml:space="preserve">231- </w:t>
      </w:r>
      <w:r w:rsidR="00F84DCF" w:rsidRPr="00FB2EE3">
        <w:rPr>
          <w:rtl/>
          <w:lang w:bidi="ar-SA"/>
        </w:rPr>
        <w:t>وعن عائشةَ</w:t>
      </w:r>
      <w:r w:rsidR="00AA4C42" w:rsidRPr="00FB2EE3">
        <w:rPr>
          <w:rFonts w:cs="(M. Aiyada Ayoub ALKobaisi)"/>
          <w:b w:val="0"/>
          <w:bCs w:val="0"/>
          <w:rtl/>
          <w:lang w:bidi="ar-SA"/>
        </w:rPr>
        <w:t>&amp;</w:t>
      </w:r>
      <w:r w:rsidR="00F84DCF" w:rsidRPr="00FB2EE3">
        <w:rPr>
          <w:rtl/>
          <w:lang w:bidi="ar-SA"/>
        </w:rPr>
        <w:t xml:space="preserve"> قالت: قدِم ناسٌ مِن الأَعْرابِ عَلَى رسول</w:t>
      </w:r>
      <w:r w:rsidR="00536210" w:rsidRPr="00FB2EE3">
        <w:rPr>
          <w:rtl/>
          <w:lang w:bidi="ar-SA"/>
        </w:rPr>
        <w:t>ِ</w:t>
      </w:r>
      <w:r w:rsidR="00536210" w:rsidRPr="00FB2EE3">
        <w:rPr>
          <w:rFonts w:ascii="Times New Roman" w:hAnsi="Times New Roman" w:cs="Times New Roman"/>
          <w:rtl/>
          <w:lang w:bidi="ar-SA"/>
        </w:rPr>
        <w:t>‌</w:t>
      </w:r>
      <w:r w:rsidR="006B06BD">
        <w:rPr>
          <w:rtl/>
          <w:lang w:bidi="ar-SA"/>
        </w:rPr>
        <w:t>الله</w:t>
      </w:r>
      <w:r w:rsidR="00536210" w:rsidRPr="00FB2EE3">
        <w:rPr>
          <w:b w:val="0"/>
          <w:bCs w:val="0"/>
          <w:rtl/>
          <w:lang w:bidi="ar-SA"/>
        </w:rPr>
        <w:sym w:font="AGA Arabesque" w:char="F072"/>
      </w:r>
      <w:r w:rsidR="00F84DCF" w:rsidRPr="00FB2EE3">
        <w:rPr>
          <w:rtl/>
          <w:lang w:bidi="ar-SA"/>
        </w:rPr>
        <w:t xml:space="preserve"> فقالوا: أَتُقبِّلونَ صِبيْانَكُم؟ فقال: «نَعَمْ»</w:t>
      </w:r>
      <w:r w:rsidR="00536210" w:rsidRPr="00FB2EE3">
        <w:rPr>
          <w:rtl/>
          <w:lang w:bidi="ar-SA"/>
        </w:rPr>
        <w:t>.</w:t>
      </w:r>
      <w:r w:rsidR="00F84DCF" w:rsidRPr="00FB2EE3">
        <w:rPr>
          <w:rtl/>
          <w:lang w:bidi="ar-SA"/>
        </w:rPr>
        <w:t xml:space="preserve"> قالوا: لَكِنَّا و</w:t>
      </w:r>
      <w:r w:rsidR="006B06BD">
        <w:rPr>
          <w:rtl/>
          <w:lang w:bidi="ar-SA"/>
        </w:rPr>
        <w:t>الله</w:t>
      </w:r>
      <w:r w:rsidR="00F84DCF" w:rsidRPr="00FB2EE3">
        <w:rPr>
          <w:rtl/>
          <w:lang w:bidi="ar-SA"/>
        </w:rPr>
        <w:t xml:space="preserve"> ما نُقَبِّل، فقال رسولُ</w:t>
      </w:r>
      <w:r w:rsidR="00536210" w:rsidRPr="00FB2EE3">
        <w:rPr>
          <w:rFonts w:ascii="Times New Roman" w:hAnsi="Times New Roman" w:cs="Times New Roman"/>
          <w:rtl/>
          <w:lang w:bidi="ar-SA"/>
        </w:rPr>
        <w:t>‌</w:t>
      </w:r>
      <w:r w:rsidR="006B06BD">
        <w:rPr>
          <w:rtl/>
          <w:lang w:bidi="ar-SA"/>
        </w:rPr>
        <w:t>الله</w:t>
      </w:r>
      <w:r w:rsidR="00536210" w:rsidRPr="00FB2EE3">
        <w:rPr>
          <w:b w:val="0"/>
          <w:bCs w:val="0"/>
          <w:rtl/>
          <w:lang w:bidi="ar-SA"/>
        </w:rPr>
        <w:sym w:font="AGA Arabesque" w:char="F072"/>
      </w:r>
      <w:r w:rsidR="00F84DCF" w:rsidRPr="00FB2EE3">
        <w:rPr>
          <w:rtl/>
          <w:lang w:bidi="ar-SA"/>
        </w:rPr>
        <w:t xml:space="preserve">: «أَوَ أَمْلِكُ إِنْ كَانَ </w:t>
      </w:r>
      <w:r w:rsidR="006B06BD">
        <w:rPr>
          <w:rtl/>
          <w:lang w:bidi="ar-SA"/>
        </w:rPr>
        <w:t>الله</w:t>
      </w:r>
      <w:r w:rsidR="00F84DCF" w:rsidRPr="00FB2EE3">
        <w:rPr>
          <w:rtl/>
          <w:lang w:bidi="ar-SA"/>
        </w:rPr>
        <w:t xml:space="preserve"> نَزعَ مِنْ قُلُوبِكُمْ الرَّحمَةَ»</w:t>
      </w:r>
      <w:r w:rsidR="00536210" w:rsidRPr="00FB2EE3">
        <w:rPr>
          <w:rtl/>
          <w:lang w:bidi="ar-SA"/>
        </w:rPr>
        <w:t>.</w:t>
      </w:r>
      <w:r w:rsidR="00F84DCF" w:rsidRPr="00FB2EE3">
        <w:rPr>
          <w:rtl/>
          <w:lang w:bidi="ar-SA"/>
        </w:rPr>
        <w:t xml:space="preserve"> </w:t>
      </w:r>
      <w:r w:rsidR="00536210" w:rsidRPr="00FB2EE3">
        <w:rPr>
          <w:rtl/>
          <w:lang w:bidi="ar-SA"/>
        </w:rPr>
        <w:t>[</w:t>
      </w:r>
      <w:r w:rsidR="00F84DCF" w:rsidRPr="00FB2EE3">
        <w:rPr>
          <w:rtl/>
          <w:lang w:bidi="ar-SA"/>
        </w:rPr>
        <w:t>متفقٌ عليه</w:t>
      </w:r>
      <w:r w:rsidR="00536210" w:rsidRPr="00FB2EE3">
        <w:rPr>
          <w:rtl/>
          <w:lang w:bidi="ar-SA"/>
        </w:rPr>
        <w:t>]</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08"/>
      </w:r>
      <w:r w:rsidR="00FB2EE3" w:rsidRPr="00FB2EE3">
        <w:rPr>
          <w:rStyle w:val="FootnoteReference"/>
          <w:rFonts w:cs="B Lotus"/>
          <w:bCs w:val="0"/>
          <w:szCs w:val="28"/>
          <w:rtl/>
          <w:lang w:bidi="ar-SA"/>
        </w:rPr>
        <w:t>)</w:t>
      </w:r>
    </w:p>
    <w:p w:rsidR="007B40E4" w:rsidRPr="00FB2EE3" w:rsidRDefault="00F4496C" w:rsidP="00167AB1">
      <w:pPr>
        <w:jc w:val="lowKashida"/>
        <w:rPr>
          <w:spacing w:val="0"/>
          <w:rtl/>
          <w:lang w:bidi="ar-SA"/>
        </w:rPr>
      </w:pPr>
      <w:r w:rsidRPr="00FB2EE3">
        <w:rPr>
          <w:b/>
          <w:bCs/>
          <w:spacing w:val="0"/>
          <w:rtl/>
          <w:lang w:bidi="ar-SA"/>
        </w:rPr>
        <w:t xml:space="preserve">ترجمه: </w:t>
      </w:r>
      <w:r w:rsidRPr="00FB2EE3">
        <w:rPr>
          <w:spacing w:val="0"/>
          <w:rtl/>
          <w:lang w:bidi="ar-SA"/>
        </w:rPr>
        <w:t>عایشه</w:t>
      </w:r>
      <w:r w:rsidR="00AA4C42" w:rsidRPr="00FB2EE3">
        <w:rPr>
          <w:rFonts w:cs="(M. Aiyada Ayoub ALKobaisi)"/>
          <w:spacing w:val="0"/>
          <w:rtl/>
          <w:lang w:bidi="ar-SA"/>
        </w:rPr>
        <w:t>&amp;</w:t>
      </w:r>
      <w:r w:rsidRPr="00FB2EE3">
        <w:rPr>
          <w:spacing w:val="0"/>
          <w:rtl/>
          <w:lang w:bidi="ar-SA"/>
        </w:rPr>
        <w:t xml:space="preserve"> می</w:t>
      </w:r>
      <w:r w:rsidR="00AA4C42" w:rsidRPr="00FB2EE3">
        <w:rPr>
          <w:spacing w:val="0"/>
          <w:rtl/>
          <w:lang w:bidi="ar-SA"/>
        </w:rPr>
        <w:t>‌</w:t>
      </w:r>
      <w:r w:rsidRPr="00FB2EE3">
        <w:rPr>
          <w:spacing w:val="0"/>
          <w:rtl/>
          <w:lang w:bidi="ar-SA"/>
        </w:rPr>
        <w:t>گوید: عده</w:t>
      </w:r>
      <w:r w:rsidR="00DD6517" w:rsidRPr="00FB2EE3">
        <w:rPr>
          <w:spacing w:val="0"/>
          <w:rtl/>
          <w:lang w:bidi="ar-SA"/>
        </w:rPr>
        <w:t>‌ای</w:t>
      </w:r>
      <w:r w:rsidRPr="00FB2EE3">
        <w:rPr>
          <w:spacing w:val="0"/>
          <w:rtl/>
          <w:lang w:bidi="ar-SA"/>
        </w:rPr>
        <w:t xml:space="preserve"> بادیه‌‌نشین</w:t>
      </w:r>
      <w:r w:rsidR="00DD6517" w:rsidRPr="00FB2EE3">
        <w:rPr>
          <w:spacing w:val="0"/>
          <w:rtl/>
          <w:lang w:bidi="ar-SA"/>
        </w:rPr>
        <w:t>‌</w:t>
      </w:r>
      <w:r w:rsidRPr="00FB2EE3">
        <w:rPr>
          <w:spacing w:val="0"/>
          <w:rtl/>
          <w:lang w:bidi="ar-SA"/>
        </w:rPr>
        <w:t>، نزد پیامبر</w:t>
      </w:r>
      <w:r w:rsidRPr="00FB2EE3">
        <w:rPr>
          <w:spacing w:val="0"/>
          <w:lang w:bidi="ar-SA"/>
        </w:rPr>
        <w:sym w:font="AGA Arabesque" w:char="F072"/>
      </w:r>
      <w:r w:rsidRPr="00FB2EE3">
        <w:rPr>
          <w:spacing w:val="0"/>
          <w:rtl/>
          <w:lang w:bidi="ar-SA"/>
        </w:rPr>
        <w:t xml:space="preserve"> آمدند و گفتند: آیا شما، کودکان خود را می‌بوسید؟ فرمود: «بله». گفتند: ولی به الله سوگند که ما، کودکانمان را نمی‌بوسیم. پیامبر</w:t>
      </w:r>
      <w:r w:rsidRPr="00FB2EE3">
        <w:rPr>
          <w:spacing w:val="0"/>
          <w:lang w:bidi="ar-SA"/>
        </w:rPr>
        <w:sym w:font="AGA Arabesque" w:char="F072"/>
      </w:r>
      <w:r w:rsidRPr="00FB2EE3">
        <w:rPr>
          <w:spacing w:val="0"/>
          <w:rtl/>
          <w:lang w:bidi="ar-SA"/>
        </w:rPr>
        <w:t xml:space="preserve"> فرمود: «وقتی الله، رحم و مهربانی را از دل‌های شما برداشته است، من نمی‌توانم برای شما کاری انجام دهم».</w:t>
      </w:r>
    </w:p>
    <w:p w:rsidR="00F4496C" w:rsidRPr="00FB2EE3" w:rsidRDefault="00F4496C" w:rsidP="00167AB1">
      <w:pPr>
        <w:pStyle w:val="a4"/>
        <w:rPr>
          <w:rtl/>
          <w:lang w:bidi="ar-SA"/>
        </w:rPr>
      </w:pPr>
      <w:r w:rsidRPr="00FB2EE3">
        <w:rPr>
          <w:rtl/>
          <w:lang w:bidi="ar-SA"/>
        </w:rPr>
        <w:t xml:space="preserve">232- وعن جرير بن عبد </w:t>
      </w:r>
      <w:r w:rsidR="006B06BD">
        <w:rPr>
          <w:rtl/>
          <w:lang w:bidi="ar-SA"/>
        </w:rPr>
        <w:t>الله</w:t>
      </w:r>
      <w:r w:rsidRPr="00FB2EE3">
        <w:rPr>
          <w:b w:val="0"/>
          <w:bCs w:val="0"/>
          <w:rtl/>
          <w:lang w:bidi="ar-SA"/>
        </w:rPr>
        <w:sym w:font="AGA Arabesque" w:char="F074"/>
      </w:r>
      <w:r w:rsidRPr="00FB2EE3">
        <w:rPr>
          <w:rtl/>
          <w:lang w:bidi="ar-SA"/>
        </w:rPr>
        <w:t xml:space="preserve"> قال: قال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xml:space="preserve">: «مَنْ لا يَرْحَمِ النَّاس لا يرْحمْهُ </w:t>
      </w:r>
      <w:r w:rsidR="006B06BD">
        <w:rPr>
          <w:rtl/>
          <w:lang w:bidi="ar-SA"/>
        </w:rPr>
        <w:t>الله</w:t>
      </w:r>
      <w:r w:rsidRPr="00FB2EE3">
        <w:rPr>
          <w:rtl/>
          <w:lang w:bidi="ar-SA"/>
        </w:rPr>
        <w:t>».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09"/>
      </w:r>
      <w:r w:rsidR="00FB2EE3" w:rsidRPr="00FB2EE3">
        <w:rPr>
          <w:rStyle w:val="FootnoteReference"/>
          <w:rFonts w:cs="B Lotus"/>
          <w:bCs w:val="0"/>
          <w:szCs w:val="28"/>
          <w:rtl/>
          <w:lang w:bidi="ar-SA"/>
        </w:rPr>
        <w:t>)</w:t>
      </w:r>
    </w:p>
    <w:p w:rsidR="00F4496C" w:rsidRPr="00FB2EE3" w:rsidRDefault="00DD6517" w:rsidP="00167AB1">
      <w:pPr>
        <w:jc w:val="lowKashida"/>
        <w:rPr>
          <w:spacing w:val="0"/>
          <w:rtl/>
          <w:lang w:bidi="ar-SA"/>
        </w:rPr>
      </w:pPr>
      <w:r w:rsidRPr="00FB2EE3">
        <w:rPr>
          <w:b/>
          <w:bCs/>
          <w:spacing w:val="0"/>
          <w:rtl/>
          <w:lang w:bidi="ar-SA"/>
        </w:rPr>
        <w:t>ترجمه:</w:t>
      </w:r>
      <w:r w:rsidRPr="00FB2EE3">
        <w:rPr>
          <w:spacing w:val="0"/>
          <w:rtl/>
          <w:lang w:bidi="ar-SA"/>
        </w:rPr>
        <w:t xml:space="preserve"> جریر بن عبدالله</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فرمود: «هرکس به مردم رحم نکند، الله به او رحم نخواهد کرد».</w:t>
      </w:r>
    </w:p>
    <w:p w:rsidR="00DD6517" w:rsidRPr="00FB2EE3" w:rsidRDefault="00DD6517" w:rsidP="00167AB1">
      <w:pPr>
        <w:pStyle w:val="a4"/>
        <w:rPr>
          <w:rtl/>
          <w:lang w:bidi="ar-SA"/>
        </w:rPr>
      </w:pPr>
      <w:r w:rsidRPr="00FB2EE3">
        <w:rPr>
          <w:rtl/>
          <w:lang w:bidi="ar-SA"/>
        </w:rPr>
        <w:t>233- وعن أَبي هُريرةَ</w:t>
      </w:r>
      <w:r w:rsidRPr="00FB2EE3">
        <w:rPr>
          <w:b w:val="0"/>
          <w:bCs w:val="0"/>
          <w:rtl/>
          <w:lang w:bidi="ar-SA"/>
        </w:rPr>
        <w:sym w:font="AGA Arabesque" w:char="F074"/>
      </w:r>
      <w:r w:rsidRPr="00FB2EE3">
        <w:rPr>
          <w:rtl/>
          <w:lang w:bidi="ar-SA"/>
        </w:rPr>
        <w:t xml:space="preserve"> أَنَّ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xml:space="preserve"> قال: «إِذا صلى أَحدُكُمْ للنَّاسِ فلْيُخَفِّف، فَإِنَّ فِيهِمْ الضَّعِيفَ وَالسقيمَ والْكَبِير. وإِذَا صَلَّى أَحَدُكُمْ لِنَفْسِهِ فَلْيطَوِّل ما شَاءَ».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10"/>
      </w:r>
      <w:r w:rsidR="00FB2EE3" w:rsidRPr="00FB2EE3">
        <w:rPr>
          <w:rStyle w:val="FootnoteReference"/>
          <w:rFonts w:cs="B Lotus"/>
          <w:bCs w:val="0"/>
          <w:szCs w:val="28"/>
          <w:rtl/>
          <w:lang w:bidi="ar-SA"/>
        </w:rPr>
        <w:t>)</w:t>
      </w:r>
    </w:p>
    <w:p w:rsidR="00DD6517" w:rsidRPr="00FB2EE3" w:rsidRDefault="00DD6517" w:rsidP="00167AB1">
      <w:pPr>
        <w:pStyle w:val="a4"/>
        <w:rPr>
          <w:rtl/>
          <w:lang w:bidi="ar-SA"/>
        </w:rPr>
      </w:pPr>
      <w:r w:rsidRPr="00FB2EE3">
        <w:rPr>
          <w:rtl/>
          <w:lang w:bidi="ar-SA"/>
        </w:rPr>
        <w:t>وفي روايةٍ: «وذَا الْحاجَةِ».</w:t>
      </w:r>
    </w:p>
    <w:p w:rsidR="00DD6517" w:rsidRPr="00FB2EE3" w:rsidRDefault="00DD6517" w:rsidP="00167AB1">
      <w:pPr>
        <w:rPr>
          <w:spacing w:val="0"/>
          <w:rtl/>
          <w:lang w:bidi="ar-SA"/>
        </w:rPr>
      </w:pPr>
      <w:r w:rsidRPr="00FB2EE3">
        <w:rPr>
          <w:b/>
          <w:bCs/>
          <w:spacing w:val="0"/>
          <w:rtl/>
          <w:lang w:bidi="ar-SA"/>
        </w:rPr>
        <w:t xml:space="preserve">ترجمه: </w:t>
      </w:r>
      <w:r w:rsidR="004B168F" w:rsidRPr="00FB2EE3">
        <w:rPr>
          <w:spacing w:val="0"/>
          <w:rtl/>
          <w:lang w:bidi="ar-SA"/>
        </w:rPr>
        <w:t>ابو</w:t>
      </w:r>
      <w:r w:rsidRPr="00FB2EE3">
        <w:rPr>
          <w:spacing w:val="0"/>
          <w:rtl/>
          <w:lang w:bidi="ar-SA"/>
        </w:rPr>
        <w:t>هریره</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فرم</w:t>
      </w:r>
      <w:r w:rsidR="004B168F" w:rsidRPr="00FB2EE3">
        <w:rPr>
          <w:spacing w:val="0"/>
          <w:rtl/>
          <w:lang w:bidi="ar-SA"/>
        </w:rPr>
        <w:t>ود: «هرگاه یکی از شما برای مردم</w:t>
      </w:r>
      <w:r w:rsidRPr="00FB2EE3">
        <w:rPr>
          <w:spacing w:val="0"/>
          <w:rtl/>
          <w:lang w:bidi="ar-SA"/>
        </w:rPr>
        <w:t xml:space="preserve"> پیش‌نماز شد، نماز را کوتاه بخواند؛ زیرا در میان نمازگزاران، (افرادِ) ضعیف، بیمار و سال‌خورده هستند. و اگر برای خود (یعنی به‌تنهایی) نماز خواند، هر اندازه که خواست، نمازش را طولانی بگرداند».</w:t>
      </w:r>
    </w:p>
    <w:p w:rsidR="00DD6517" w:rsidRDefault="00DD6517" w:rsidP="00167AB1">
      <w:pPr>
        <w:rPr>
          <w:spacing w:val="0"/>
          <w:rtl/>
          <w:lang w:bidi="ar-SA"/>
        </w:rPr>
      </w:pPr>
      <w:r w:rsidRPr="00FB2EE3">
        <w:rPr>
          <w:spacing w:val="0"/>
          <w:rtl/>
          <w:lang w:bidi="ar-SA"/>
        </w:rPr>
        <w:t>و در روایتی آمده است: «در میان نمازگزاران، افرادی هستند که کار دارند».</w:t>
      </w:r>
    </w:p>
    <w:p w:rsidR="00DD6517" w:rsidRPr="00FB2EE3" w:rsidRDefault="00DD6517"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DD6517" w:rsidRPr="00FB2EE3" w:rsidRDefault="00DD6517" w:rsidP="00167AB1">
      <w:pPr>
        <w:jc w:val="lowKashida"/>
        <w:rPr>
          <w:spacing w:val="0"/>
          <w:rtl/>
          <w:lang w:bidi="ar-SA"/>
        </w:rPr>
      </w:pPr>
      <w:r w:rsidRPr="00FB2EE3">
        <w:rPr>
          <w:spacing w:val="0"/>
          <w:rtl/>
          <w:lang w:bidi="ar-SA"/>
        </w:rPr>
        <w:t>مؤلف</w:t>
      </w:r>
      <w:r w:rsidR="004B168F" w:rsidRPr="00FB2EE3">
        <w:rPr>
          <w:rFonts w:cs="CTraditional Arabic"/>
          <w:spacing w:val="0"/>
          <w:rtl/>
          <w:lang w:bidi="ar-SA"/>
        </w:rPr>
        <w:t>/</w:t>
      </w:r>
      <w:r w:rsidRPr="00FB2EE3">
        <w:rPr>
          <w:spacing w:val="0"/>
          <w:rtl/>
          <w:lang w:bidi="ar-SA"/>
        </w:rPr>
        <w:t xml:space="preserve"> روایتی بدین مضمون از عایشه</w:t>
      </w:r>
      <w:r w:rsidR="004B168F" w:rsidRPr="00FB2EE3">
        <w:rPr>
          <w:rFonts w:cs="(M. Aiyada Ayoub ALKobaisi)"/>
          <w:spacing w:val="0"/>
          <w:rtl/>
          <w:lang w:bidi="ar-SA"/>
        </w:rPr>
        <w:t>&amp;</w:t>
      </w:r>
      <w:r w:rsidRPr="00FB2EE3">
        <w:rPr>
          <w:spacing w:val="0"/>
          <w:rtl/>
          <w:lang w:bidi="ar-SA"/>
        </w:rPr>
        <w:t xml:space="preserve"> نقل کرده است که: عده‌ای بادیه‌‌نشین، نزد پیامبر</w:t>
      </w:r>
      <w:r w:rsidRPr="00FB2EE3">
        <w:rPr>
          <w:spacing w:val="0"/>
          <w:lang w:bidi="ar-SA"/>
        </w:rPr>
        <w:sym w:font="AGA Arabesque" w:char="F072"/>
      </w:r>
      <w:r w:rsidRPr="00FB2EE3">
        <w:rPr>
          <w:spacing w:val="0"/>
          <w:rtl/>
          <w:lang w:bidi="ar-SA"/>
        </w:rPr>
        <w:t xml:space="preserve"> آمدند و گفتند: آیا شما، کودکان خود را می‌بوسید؟ فرمود: «بله». صحرانشینان، مقداری سرسخت و سنگ‌دل هستند؛ به‌ویژه آن دسته از آن</w:t>
      </w:r>
      <w:r w:rsidR="004B168F" w:rsidRPr="00FB2EE3">
        <w:rPr>
          <w:spacing w:val="0"/>
          <w:rtl/>
          <w:lang w:bidi="ar-SA"/>
        </w:rPr>
        <w:t>‌</w:t>
      </w:r>
      <w:r w:rsidRPr="00FB2EE3">
        <w:rPr>
          <w:spacing w:val="0"/>
          <w:rtl/>
          <w:lang w:bidi="ar-SA"/>
        </w:rPr>
        <w:t>ها که به پرورش و نگه</w:t>
      </w:r>
      <w:r w:rsidR="004B168F" w:rsidRPr="00FB2EE3">
        <w:rPr>
          <w:spacing w:val="0"/>
          <w:rtl/>
          <w:lang w:bidi="ar-SA"/>
        </w:rPr>
        <w:t>‌</w:t>
      </w:r>
      <w:r w:rsidRPr="00FB2EE3">
        <w:rPr>
          <w:spacing w:val="0"/>
          <w:rtl/>
          <w:lang w:bidi="ar-SA"/>
        </w:rPr>
        <w:t xml:space="preserve">داریِ شتر، مشغول‌اند. آن‌ها به‌قدری تندرفتار و تندخو هستند که دل‌هایشان مانند سنگ، سخت می‌شود. </w:t>
      </w:r>
      <w:r w:rsidR="00B30990" w:rsidRPr="00FB2EE3">
        <w:rPr>
          <w:spacing w:val="0"/>
          <w:rtl/>
          <w:lang w:bidi="ar-SA"/>
        </w:rPr>
        <w:t>گفتند: ولی</w:t>
      </w:r>
      <w:r w:rsidRPr="00FB2EE3">
        <w:rPr>
          <w:spacing w:val="0"/>
          <w:rtl/>
          <w:lang w:bidi="ar-SA"/>
        </w:rPr>
        <w:t xml:space="preserve"> ما، کودکانمان را نمی‌بوسیم. پیامبر</w:t>
      </w:r>
      <w:r w:rsidRPr="00FB2EE3">
        <w:rPr>
          <w:spacing w:val="0"/>
          <w:lang w:bidi="ar-SA"/>
        </w:rPr>
        <w:sym w:font="AGA Arabesque" w:char="F072"/>
      </w:r>
      <w:r w:rsidRPr="00FB2EE3">
        <w:rPr>
          <w:spacing w:val="0"/>
          <w:rtl/>
          <w:lang w:bidi="ar-SA"/>
        </w:rPr>
        <w:t xml:space="preserve"> فرمود: «وقتی الله، رحم و مهربانی را از دل‌های شما برداشته است، من نمی‌توانم برای شما کاری انجام دهم».</w:t>
      </w:r>
    </w:p>
    <w:p w:rsidR="00DD6517" w:rsidRPr="00FB2EE3" w:rsidRDefault="00B30990" w:rsidP="00167AB1">
      <w:pPr>
        <w:rPr>
          <w:spacing w:val="0"/>
          <w:rtl/>
          <w:lang w:bidi="ar-SA"/>
        </w:rPr>
      </w:pPr>
      <w:r w:rsidRPr="00FB2EE3">
        <w:rPr>
          <w:spacing w:val="0"/>
          <w:rtl/>
          <w:lang w:bidi="ar-SA"/>
        </w:rPr>
        <w:t>این، بیان‌گر اهمیت بوسیدن کودکان از روی محبت و مهر و شفقت به آن‌هاست.</w:t>
      </w:r>
    </w:p>
    <w:p w:rsidR="00B30990" w:rsidRPr="00FB2EE3" w:rsidRDefault="00B30990" w:rsidP="00167AB1">
      <w:pPr>
        <w:rPr>
          <w:spacing w:val="0"/>
          <w:rtl/>
          <w:lang w:bidi="ar-SA"/>
        </w:rPr>
      </w:pPr>
      <w:r w:rsidRPr="00FB2EE3">
        <w:rPr>
          <w:spacing w:val="0"/>
          <w:rtl/>
          <w:lang w:bidi="ar-SA"/>
        </w:rPr>
        <w:t>این حدیث، هم‌چنین نشان می‌دهد که الله متعال در قلب انسان، مهر و رحمت</w:t>
      </w:r>
      <w:r w:rsidR="0082011B" w:rsidRPr="00FB2EE3">
        <w:rPr>
          <w:spacing w:val="0"/>
          <w:rtl/>
          <w:lang w:bidi="ar-SA"/>
        </w:rPr>
        <w:t xml:space="preserve"> قرار داده است و هر انسانی که قلبی مهربان داشته باشد، به دیگران رحم می‌کند و به آن‌ها م</w:t>
      </w:r>
      <w:r w:rsidR="004B168F" w:rsidRPr="00FB2EE3">
        <w:rPr>
          <w:spacing w:val="0"/>
          <w:rtl/>
          <w:lang w:bidi="ar-SA"/>
        </w:rPr>
        <w:t>هر می‌ورزد و چون نسبت به دیگران</w:t>
      </w:r>
      <w:r w:rsidR="0082011B" w:rsidRPr="00FB2EE3">
        <w:rPr>
          <w:spacing w:val="0"/>
          <w:rtl/>
          <w:lang w:bidi="ar-SA"/>
        </w:rPr>
        <w:t xml:space="preserve"> مهربان باشد، الله</w:t>
      </w:r>
      <w:r w:rsidR="0082011B" w:rsidRPr="00FB2EE3">
        <w:rPr>
          <w:spacing w:val="0"/>
          <w:lang w:bidi="ar-SA"/>
        </w:rPr>
        <w:sym w:font="AGA Arabesque" w:char="F055"/>
      </w:r>
      <w:r w:rsidR="0082011B" w:rsidRPr="00FB2EE3">
        <w:rPr>
          <w:spacing w:val="0"/>
          <w:rtl/>
          <w:lang w:bidi="ar-SA"/>
        </w:rPr>
        <w:t xml:space="preserve"> رحمتش را شامل حالش می‌گرداند. همان‌طور که در حدیث عایشه</w:t>
      </w:r>
      <w:r w:rsidR="004B168F" w:rsidRPr="00FB2EE3">
        <w:rPr>
          <w:rFonts w:cs="(M. Aiyada Ayoub ALKobaisi)"/>
          <w:spacing w:val="0"/>
          <w:rtl/>
          <w:lang w:bidi="ar-SA"/>
        </w:rPr>
        <w:t>&amp;</w:t>
      </w:r>
      <w:r w:rsidR="0082011B" w:rsidRPr="00FB2EE3">
        <w:rPr>
          <w:spacing w:val="0"/>
          <w:rtl/>
          <w:lang w:bidi="ar-SA"/>
        </w:rPr>
        <w:t xml:space="preserve"> آمده است: «کسی که به مردم رحم نکند، الله به او رحم نخواهد کرد».</w:t>
      </w:r>
    </w:p>
    <w:p w:rsidR="0082011B" w:rsidRPr="00FB2EE3" w:rsidRDefault="0082011B" w:rsidP="00167AB1">
      <w:pPr>
        <w:rPr>
          <w:spacing w:val="0"/>
          <w:rtl/>
          <w:lang w:bidi="ar-SA"/>
        </w:rPr>
      </w:pPr>
      <w:r w:rsidRPr="00FB2EE3">
        <w:rPr>
          <w:spacing w:val="0"/>
          <w:rtl/>
          <w:lang w:bidi="ar-SA"/>
        </w:rPr>
        <w:t>منظور</w:t>
      </w:r>
      <w:r w:rsidR="004B168F" w:rsidRPr="00FB2EE3">
        <w:rPr>
          <w:spacing w:val="0"/>
          <w:rtl/>
          <w:lang w:bidi="ar-SA"/>
        </w:rPr>
        <w:t xml:space="preserve"> از مردم در این حدیث، اهل رحمت</w:t>
      </w:r>
      <w:r w:rsidRPr="00FB2EE3">
        <w:rPr>
          <w:spacing w:val="0"/>
          <w:rtl/>
          <w:lang w:bidi="ar-SA"/>
        </w:rPr>
        <w:t>ند؛ یعنی کسانی چون مؤمنان، اهل ذمه و امثال آنان که سزاوار مهر و رحمت هستند؛ ولی کافران «حربی» یا کافران ستیزه‌جو، سزاوارِ مهر و رحمتِ مؤمنان نیستند؛ بلکه کشته می‌شوند</w:t>
      </w:r>
      <w:r w:rsidR="004B168F" w:rsidRPr="00FB2EE3">
        <w:rPr>
          <w:spacing w:val="0"/>
          <w:rtl/>
          <w:lang w:bidi="ar-SA"/>
        </w:rPr>
        <w:t>؛</w:t>
      </w:r>
      <w:r w:rsidRPr="00FB2EE3">
        <w:rPr>
          <w:spacing w:val="0"/>
          <w:rtl/>
          <w:lang w:bidi="ar-SA"/>
        </w:rPr>
        <w:t xml:space="preserve"> زیرا الله</w:t>
      </w:r>
      <w:r w:rsidRPr="00FB2EE3">
        <w:rPr>
          <w:spacing w:val="0"/>
          <w:lang w:bidi="ar-SA"/>
        </w:rPr>
        <w:sym w:font="AGA Arabesque" w:char="F055"/>
      </w:r>
      <w:r w:rsidRPr="00FB2EE3">
        <w:rPr>
          <w:spacing w:val="0"/>
          <w:rtl/>
          <w:lang w:bidi="ar-SA"/>
        </w:rPr>
        <w:t xml:space="preserve"> در وصف پیامبر</w:t>
      </w:r>
      <w:r w:rsidRPr="00FB2EE3">
        <w:rPr>
          <w:spacing w:val="0"/>
          <w:lang w:bidi="ar-SA"/>
        </w:rPr>
        <w:sym w:font="AGA Arabesque" w:char="F072"/>
      </w:r>
      <w:r w:rsidRPr="00FB2EE3">
        <w:rPr>
          <w:spacing w:val="0"/>
          <w:rtl/>
          <w:lang w:bidi="ar-SA"/>
        </w:rPr>
        <w:t xml:space="preserve"> و یارانش</w:t>
      </w:r>
      <w:r w:rsidRPr="00FB2EE3">
        <w:rPr>
          <w:spacing w:val="0"/>
          <w:lang w:bidi="ar-SA"/>
        </w:rPr>
        <w:sym w:font="AGA Arabesque" w:char="F079"/>
      </w:r>
      <w:r w:rsidRPr="00FB2EE3">
        <w:rPr>
          <w:spacing w:val="0"/>
          <w:rtl/>
          <w:lang w:bidi="ar-SA"/>
        </w:rPr>
        <w:t xml:space="preserve"> فرموده است:</w:t>
      </w:r>
    </w:p>
    <w:p w:rsidR="0082011B" w:rsidRPr="00FB2EE3" w:rsidRDefault="00EB4226" w:rsidP="00EB4226">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أَشِدَّا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كُفَّارِ</w:t>
      </w:r>
      <w:r w:rsidRPr="00FB2EE3">
        <w:rPr>
          <w:rFonts w:ascii="KFGQPC Uthmanic Script HAFS"/>
          <w:rtl/>
          <w:lang w:bidi="ar-SA"/>
        </w:rPr>
        <w:t xml:space="preserve"> </w:t>
      </w:r>
      <w:r w:rsidRPr="00FB2EE3">
        <w:rPr>
          <w:rFonts w:ascii="KFGQPC Uthmanic Script HAFS" w:hint="eastAsia"/>
          <w:rtl/>
          <w:lang w:bidi="ar-SA"/>
        </w:rPr>
        <w:t>رُحَمَا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الفتح</w:t>
      </w:r>
      <w:r w:rsidRPr="00FB2EE3">
        <w:rPr>
          <w:rStyle w:val="Char8"/>
          <w:rtl/>
        </w:rPr>
        <w:t xml:space="preserve">: </w:t>
      </w:r>
      <w:r w:rsidRPr="00FB2EE3">
        <w:rPr>
          <w:rStyle w:val="Char8"/>
          <w:rFonts w:hint="cs"/>
          <w:rtl/>
        </w:rPr>
        <w:t>٢٩</w:t>
      </w:r>
      <w:r w:rsidRPr="00FB2EE3">
        <w:rPr>
          <w:rStyle w:val="Char8"/>
          <w:rtl/>
        </w:rPr>
        <w:t>]</w:t>
      </w:r>
      <w:r w:rsidRPr="00FB2EE3">
        <w:rPr>
          <w:rFonts w:ascii="KFGQPC Uthman Taha Naskh" w:cs="KFGQPC Uthman Taha Naskh"/>
          <w:rtl/>
          <w:lang w:bidi="ar-SA"/>
        </w:rPr>
        <w:t xml:space="preserve">  </w:t>
      </w:r>
      <w:r w:rsidR="001145DD" w:rsidRPr="00FB2EE3">
        <w:rPr>
          <w:rtl/>
          <w:lang w:bidi="ar-SA"/>
        </w:rPr>
        <w:tab/>
      </w:r>
    </w:p>
    <w:p w:rsidR="0082011B" w:rsidRPr="00FB2EE3" w:rsidRDefault="0082011B" w:rsidP="00167AB1">
      <w:pPr>
        <w:pStyle w:val="a2"/>
        <w:rPr>
          <w:rtl/>
          <w:lang w:bidi="ar-SA"/>
        </w:rPr>
      </w:pPr>
      <w:r w:rsidRPr="00FB2EE3">
        <w:rPr>
          <w:rtl/>
          <w:lang w:bidi="ar-SA"/>
        </w:rPr>
        <w:t>در برابر کافران سرسختند و با یک</w:t>
      </w:r>
      <w:r w:rsidR="004B168F" w:rsidRPr="00FB2EE3">
        <w:rPr>
          <w:rtl/>
          <w:lang w:bidi="ar-SA"/>
        </w:rPr>
        <w:t>‌</w:t>
      </w:r>
      <w:r w:rsidRPr="00FB2EE3">
        <w:rPr>
          <w:rtl/>
          <w:lang w:bidi="ar-SA"/>
        </w:rPr>
        <w:t>دیگر مهربان.</w:t>
      </w:r>
    </w:p>
    <w:p w:rsidR="0082011B" w:rsidRPr="00FB2EE3" w:rsidRDefault="0082011B" w:rsidP="00167AB1">
      <w:pPr>
        <w:rPr>
          <w:spacing w:val="0"/>
          <w:rtl/>
          <w:lang w:bidi="ar-SA"/>
        </w:rPr>
      </w:pPr>
      <w:r w:rsidRPr="00FB2EE3">
        <w:rPr>
          <w:spacing w:val="0"/>
          <w:rtl/>
          <w:lang w:bidi="ar-SA"/>
        </w:rPr>
        <w:t>هم‌چنین به پیامبرش دستور داده است:</w:t>
      </w:r>
    </w:p>
    <w:p w:rsidR="0082011B" w:rsidRPr="00FB2EE3" w:rsidRDefault="00EB4226" w:rsidP="00EB4226">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لنَّبِيُّ</w:t>
      </w:r>
      <w:r w:rsidRPr="00FB2EE3">
        <w:rPr>
          <w:rFonts w:ascii="KFGQPC Uthmanic Script HAFS"/>
          <w:rtl/>
          <w:lang w:bidi="ar-SA"/>
        </w:rPr>
        <w:t xml:space="preserve"> </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هِدِ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كُفَّارَ</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فِقِينَ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غ</w:t>
      </w:r>
      <w:r w:rsidRPr="00FB2EE3">
        <w:rPr>
          <w:rFonts w:ascii="KFGQPC Uthmanic Script HAFS" w:hint="cs"/>
          <w:rtl/>
          <w:lang w:bidi="ar-SA"/>
        </w:rPr>
        <w:t>ۡ</w:t>
      </w:r>
      <w:r w:rsidRPr="00FB2EE3">
        <w:rPr>
          <w:rFonts w:ascii="KFGQPC Uthmanic Script HAFS" w:hint="eastAsia"/>
          <w:rtl/>
          <w:lang w:bidi="ar-SA"/>
        </w:rPr>
        <w:t>لُظ</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وَمَأ</w:t>
      </w:r>
      <w:r w:rsidRPr="00FB2EE3">
        <w:rPr>
          <w:rFonts w:ascii="KFGQPC Uthmanic Script HAFS" w:hint="cs"/>
          <w:rtl/>
          <w:lang w:bidi="ar-SA"/>
        </w:rPr>
        <w:t>ۡ</w:t>
      </w:r>
      <w:r w:rsidRPr="00FB2EE3">
        <w:rPr>
          <w:rFonts w:ascii="KFGQPC Uthmanic Script HAFS" w:hint="eastAsia"/>
          <w:rtl/>
          <w:lang w:bidi="ar-SA"/>
        </w:rPr>
        <w:t>وَى</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جَهَنَّمُ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وَبِئ</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مَصِيرُ</w:t>
      </w:r>
      <w:r w:rsidRPr="00FB2EE3">
        <w:rPr>
          <w:rFonts w:ascii="KFGQPC Uthmanic Script HAFS"/>
          <w:rtl/>
          <w:lang w:bidi="ar-SA"/>
        </w:rPr>
        <w:t xml:space="preserve"> </w:t>
      </w:r>
      <w:r w:rsidRPr="00FB2EE3">
        <w:rPr>
          <w:rFonts w:ascii="KFGQPC Uthmanic Script HAFS" w:hint="cs"/>
          <w:rtl/>
          <w:lang w:bidi="ar-SA"/>
        </w:rPr>
        <w:t>٩</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التحريم</w:t>
      </w:r>
      <w:r w:rsidRPr="00FB2EE3">
        <w:rPr>
          <w:rStyle w:val="Char8"/>
          <w:rtl/>
        </w:rPr>
        <w:t xml:space="preserve">: </w:t>
      </w:r>
      <w:r w:rsidRPr="00FB2EE3">
        <w:rPr>
          <w:rStyle w:val="Char8"/>
          <w:rFonts w:hint="cs"/>
          <w:rtl/>
        </w:rPr>
        <w:t>٩</w:t>
      </w:r>
      <w:r w:rsidRPr="00FB2EE3">
        <w:rPr>
          <w:rStyle w:val="Char8"/>
          <w:rtl/>
        </w:rPr>
        <w:t xml:space="preserve">]  </w:t>
      </w:r>
    </w:p>
    <w:p w:rsidR="0082011B" w:rsidRPr="00FB2EE3" w:rsidRDefault="0082011B" w:rsidP="00167AB1">
      <w:pPr>
        <w:pStyle w:val="a2"/>
        <w:rPr>
          <w:rFonts w:eastAsia="SimSun"/>
          <w:rtl/>
          <w:lang w:eastAsia="zh-CN" w:bidi="ar-SA"/>
        </w:rPr>
      </w:pPr>
      <w:r w:rsidRPr="00FB2EE3">
        <w:rPr>
          <w:rFonts w:eastAsia="SimSun"/>
          <w:rtl/>
          <w:lang w:eastAsia="zh-CN" w:bidi="ar-SA"/>
        </w:rPr>
        <w:t>ای پیامبر! با کافران و منافقان جهاد کن و بر آنان سخت بگیر. و جایگ</w:t>
      </w:r>
      <w:r w:rsidR="004B168F" w:rsidRPr="00FB2EE3">
        <w:rPr>
          <w:rFonts w:eastAsia="SimSun"/>
          <w:rtl/>
          <w:lang w:eastAsia="zh-CN" w:bidi="ar-SA"/>
        </w:rPr>
        <w:t>اهشان دوزخ است؛ و چه بد جایگاهی‌</w:t>
      </w:r>
      <w:r w:rsidRPr="00FB2EE3">
        <w:rPr>
          <w:rFonts w:eastAsia="SimSun"/>
          <w:rtl/>
          <w:lang w:eastAsia="zh-CN" w:bidi="ar-SA"/>
        </w:rPr>
        <w:t>ست!</w:t>
      </w:r>
    </w:p>
    <w:p w:rsidR="0082011B" w:rsidRPr="00FB2EE3" w:rsidRDefault="0082011B" w:rsidP="00167AB1">
      <w:pPr>
        <w:rPr>
          <w:spacing w:val="0"/>
          <w:rtl/>
          <w:lang w:bidi="ar-SA"/>
        </w:rPr>
      </w:pPr>
      <w:r w:rsidRPr="00FB2EE3">
        <w:rPr>
          <w:spacing w:val="0"/>
          <w:rtl/>
          <w:lang w:bidi="ar-SA"/>
        </w:rPr>
        <w:t>الله متعال، در سوره‌ی تحریم نیز دقیقاً با همین الفاظ به پیامبرش دستور داده است که با کافران و منافقان، جهاد کند و بر آنان سخت بگیرد.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11"/>
      </w:r>
      <w:r w:rsidR="00FB2EE3" w:rsidRPr="00FB2EE3">
        <w:rPr>
          <w:rStyle w:val="FootnoteReference"/>
          <w:rFonts w:cs="B Lotus"/>
          <w:spacing w:val="0"/>
          <w:szCs w:val="28"/>
          <w:rtl/>
          <w:lang w:bidi="ar-SA"/>
        </w:rPr>
        <w:t>)</w:t>
      </w:r>
    </w:p>
    <w:p w:rsidR="0082011B" w:rsidRPr="00FB2EE3" w:rsidRDefault="0082011B" w:rsidP="00167AB1">
      <w:pPr>
        <w:rPr>
          <w:spacing w:val="0"/>
          <w:rtl/>
          <w:lang w:bidi="ar-SA"/>
        </w:rPr>
      </w:pPr>
      <w:r w:rsidRPr="00FB2EE3">
        <w:rPr>
          <w:spacing w:val="0"/>
          <w:rtl/>
          <w:lang w:bidi="ar-SA"/>
        </w:rPr>
        <w:t>الله متعال، هم‌چنین فرموده است:</w:t>
      </w:r>
    </w:p>
    <w:p w:rsidR="0082011B" w:rsidRPr="00FB2EE3" w:rsidRDefault="00EB4226" w:rsidP="00EB4226">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يَطَ‍</w:t>
      </w:r>
      <w:r w:rsidRPr="00FB2EE3">
        <w:rPr>
          <w:rFonts w:ascii="KFGQPC Uthmanic Script HAFS" w:hint="cs"/>
          <w:rtl/>
          <w:lang w:bidi="ar-SA"/>
        </w:rPr>
        <w:t>ٔ</w:t>
      </w:r>
      <w:r w:rsidRPr="00FB2EE3">
        <w:rPr>
          <w:rFonts w:ascii="KFGQPC Uthmanic Script HAFS" w:hint="eastAsia"/>
          <w:rtl/>
          <w:lang w:bidi="ar-SA"/>
        </w:rPr>
        <w:t>ُونَ</w:t>
      </w:r>
      <w:r w:rsidRPr="00FB2EE3">
        <w:rPr>
          <w:rFonts w:ascii="KFGQPC Uthmanic Script HAFS"/>
          <w:rtl/>
          <w:lang w:bidi="ar-SA"/>
        </w:rPr>
        <w:t xml:space="preserve"> </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طِئ</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يَغِيظُ</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كُفَّارَ</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يَنَالُونَ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عَدُوّ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نَّي</w:t>
      </w:r>
      <w:r w:rsidRPr="00FB2EE3">
        <w:rPr>
          <w:rFonts w:ascii="KFGQPC Uthmanic Script HAFS"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كُتِبَ</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عَمَل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لِحٌ</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التوبة</w:t>
      </w:r>
      <w:r w:rsidRPr="00FB2EE3">
        <w:rPr>
          <w:rStyle w:val="Char8"/>
          <w:rtl/>
        </w:rPr>
        <w:t xml:space="preserve">: </w:t>
      </w:r>
      <w:r w:rsidRPr="00FB2EE3">
        <w:rPr>
          <w:rStyle w:val="Char8"/>
          <w:rFonts w:hint="cs"/>
          <w:rtl/>
        </w:rPr>
        <w:t>١٢٠</w:t>
      </w:r>
      <w:r w:rsidRPr="00FB2EE3">
        <w:rPr>
          <w:rStyle w:val="Char8"/>
          <w:rtl/>
        </w:rPr>
        <w:t>]</w:t>
      </w:r>
      <w:r w:rsidRPr="00FB2EE3">
        <w:rPr>
          <w:rFonts w:ascii="KFGQPC Uthman Taha Naskh" w:cs="KFGQPC Uthman Taha Naskh"/>
          <w:rtl/>
          <w:lang w:bidi="ar-SA"/>
        </w:rPr>
        <w:t xml:space="preserve">  </w:t>
      </w:r>
      <w:r w:rsidR="001145DD" w:rsidRPr="00FB2EE3">
        <w:rPr>
          <w:rtl/>
          <w:lang w:bidi="ar-SA"/>
        </w:rPr>
        <w:tab/>
      </w:r>
    </w:p>
    <w:p w:rsidR="0082011B" w:rsidRPr="00FB2EE3" w:rsidRDefault="0082011B" w:rsidP="00167AB1">
      <w:pPr>
        <w:pStyle w:val="a2"/>
        <w:rPr>
          <w:rtl/>
          <w:lang w:bidi="ar-SA"/>
        </w:rPr>
      </w:pPr>
      <w:r w:rsidRPr="00FB2EE3">
        <w:rPr>
          <w:rtl/>
          <w:lang w:bidi="ar-SA"/>
        </w:rPr>
        <w:t>و در هیچ مکانی که مایه‌ی خشم کفار می‌شود، قدم نمی‌گذارند و بر هیچ دشمنی پیروز نمی‌شوند مگر آن‌که در برابرش برایشان عمل شایسته‌ای ثبت می‌گردد.</w:t>
      </w:r>
    </w:p>
    <w:p w:rsidR="0082011B" w:rsidRPr="00FB2EE3" w:rsidRDefault="0082011B" w:rsidP="00167AB1">
      <w:pPr>
        <w:rPr>
          <w:spacing w:val="0"/>
          <w:rtl/>
          <w:lang w:bidi="ar-SA"/>
        </w:rPr>
      </w:pPr>
      <w:r w:rsidRPr="00FB2EE3">
        <w:rPr>
          <w:spacing w:val="0"/>
          <w:rtl/>
          <w:lang w:bidi="ar-SA"/>
        </w:rPr>
        <w:t>مهربانی با حیوانات و چارپای</w:t>
      </w:r>
      <w:r w:rsidR="00694825" w:rsidRPr="00FB2EE3">
        <w:rPr>
          <w:spacing w:val="0"/>
          <w:rtl/>
          <w:lang w:bidi="ar-SA"/>
        </w:rPr>
        <w:t>ان نیز یکی از نشانه‌های رحمت ال</w:t>
      </w:r>
      <w:r w:rsidRPr="00FB2EE3">
        <w:rPr>
          <w:spacing w:val="0"/>
          <w:rtl/>
          <w:lang w:bidi="ar-SA"/>
        </w:rPr>
        <w:t>هی نسبت به انسان است؛ زیرا کسی که قلب مهربانی دارد، به هر موجود جان‌داری رحم می‌کند و بدین‌سان از رحمت الله برخوردار می‌شود. صحابه</w:t>
      </w:r>
      <w:r w:rsidRPr="00FB2EE3">
        <w:rPr>
          <w:spacing w:val="0"/>
          <w:lang w:bidi="ar-SA"/>
        </w:rPr>
        <w:sym w:font="AGA Arabesque" w:char="F079"/>
      </w:r>
      <w:r w:rsidRPr="00FB2EE3">
        <w:rPr>
          <w:spacing w:val="0"/>
          <w:rtl/>
          <w:lang w:bidi="ar-SA"/>
        </w:rPr>
        <w:t xml:space="preserve"> از پیامبر</w:t>
      </w:r>
      <w:r w:rsidRPr="00FB2EE3">
        <w:rPr>
          <w:spacing w:val="0"/>
          <w:lang w:bidi="ar-SA"/>
        </w:rPr>
        <w:sym w:font="AGA Arabesque" w:char="F072"/>
      </w:r>
      <w:r w:rsidRPr="00FB2EE3">
        <w:rPr>
          <w:spacing w:val="0"/>
          <w:rtl/>
          <w:lang w:bidi="ar-SA"/>
        </w:rPr>
        <w:t xml:space="preserve"> پرسیدند: آیا به‌خاطر نیکی کردن به حیوانات نیز اجر و پاداش می‌یابیم؟ فرمود: </w:t>
      </w:r>
      <w:r w:rsidRPr="00FB2EE3">
        <w:rPr>
          <w:rStyle w:val="Char1"/>
          <w:spacing w:val="0"/>
          <w:rtl/>
          <w:lang w:bidi="ar-SA"/>
        </w:rPr>
        <w:t>«نَعَم، في كُلِّ ذات كَبِدٍ رَطْبةٍ أَجْرٌ»</w:t>
      </w:r>
      <w:r w:rsidR="004B168F"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12"/>
      </w:r>
      <w:r w:rsidR="00FB2EE3" w:rsidRPr="00FB2EE3">
        <w:rPr>
          <w:rStyle w:val="FootnoteReference"/>
          <w:rFonts w:cs="B Lotus"/>
          <w:spacing w:val="0"/>
          <w:szCs w:val="28"/>
          <w:rtl/>
          <w:lang w:bidi="ar-SA"/>
        </w:rPr>
        <w:t>)</w:t>
      </w:r>
      <w:r w:rsidRPr="00FB2EE3">
        <w:rPr>
          <w:spacing w:val="0"/>
          <w:rtl/>
          <w:lang w:bidi="ar-SA"/>
        </w:rPr>
        <w:t xml:space="preserve"> یعنی: «بله؛ نیکی کردن به هر موجود زنده و جان‌داری ثواب دارد». لذا برای مهرورزی و شفقت به مؤمنان، باید هنگامی که پیش‌نما</w:t>
      </w:r>
      <w:r w:rsidR="004B168F" w:rsidRPr="00FB2EE3">
        <w:rPr>
          <w:spacing w:val="0"/>
          <w:rtl/>
          <w:lang w:bidi="ar-SA"/>
        </w:rPr>
        <w:t>ز می‌شویم، نماز را طولانی نکنیم؛</w:t>
      </w:r>
      <w:r w:rsidRPr="00FB2EE3">
        <w:rPr>
          <w:spacing w:val="0"/>
          <w:rtl/>
          <w:lang w:bidi="ar-SA"/>
        </w:rPr>
        <w:t xml:space="preserve"> از این‌رو پیامبر</w:t>
      </w:r>
      <w:r w:rsidRPr="00FB2EE3">
        <w:rPr>
          <w:spacing w:val="0"/>
          <w:lang w:bidi="ar-SA"/>
        </w:rPr>
        <w:sym w:font="AGA Arabesque" w:char="F072"/>
      </w:r>
      <w:r w:rsidRPr="00FB2EE3">
        <w:rPr>
          <w:spacing w:val="0"/>
          <w:rtl/>
          <w:lang w:bidi="ar-SA"/>
        </w:rPr>
        <w:t xml:space="preserve"> فرموده است: «هرگاه یکی از شما برای مردم، پیش‌نماز شد، نماز را کوتاه بخواند؛ زیرا در میان نمازگزاران، (افرادِ) ضعیف،</w:t>
      </w:r>
      <w:r w:rsidR="004B168F" w:rsidRPr="00FB2EE3">
        <w:rPr>
          <w:spacing w:val="0"/>
          <w:rtl/>
          <w:lang w:bidi="ar-SA"/>
        </w:rPr>
        <w:t xml:space="preserve"> بیمار و سال‌خورده و </w:t>
      </w:r>
      <w:r w:rsidRPr="00FB2EE3">
        <w:rPr>
          <w:spacing w:val="0"/>
          <w:rtl/>
          <w:lang w:bidi="ar-SA"/>
        </w:rPr>
        <w:t>کسانی هستند که کار دارند». منظور از کوتاه خواندن نماز، این است که مطابق سنت باشد، نه مطابق میلِ مردم. بدین‌سان که امام یا پیش‌نمازِ جماعت</w:t>
      </w:r>
      <w:r w:rsidR="009C044E" w:rsidRPr="00FB2EE3">
        <w:rPr>
          <w:spacing w:val="0"/>
          <w:rtl/>
          <w:lang w:bidi="ar-SA"/>
        </w:rPr>
        <w:t>، با عجله و به‌سرعت نماز بخواند، هرگز!</w:t>
      </w:r>
      <w:r w:rsidRPr="00FB2EE3">
        <w:rPr>
          <w:spacing w:val="0"/>
          <w:rtl/>
          <w:lang w:bidi="ar-SA"/>
        </w:rPr>
        <w:t xml:space="preserve"> </w:t>
      </w:r>
      <w:r w:rsidR="009C044E" w:rsidRPr="00FB2EE3">
        <w:rPr>
          <w:spacing w:val="0"/>
          <w:rtl/>
          <w:lang w:bidi="ar-SA"/>
        </w:rPr>
        <w:t xml:space="preserve">زیرا </w:t>
      </w:r>
      <w:r w:rsidRPr="00FB2EE3">
        <w:rPr>
          <w:spacing w:val="0"/>
          <w:rtl/>
          <w:lang w:bidi="ar-SA"/>
        </w:rPr>
        <w:t>انس</w:t>
      </w:r>
      <w:r w:rsidRPr="00FB2EE3">
        <w:rPr>
          <w:spacing w:val="0"/>
          <w:lang w:bidi="ar-SA"/>
        </w:rPr>
        <w:sym w:font="AGA Arabesque" w:char="F074"/>
      </w:r>
      <w:r w:rsidRPr="00FB2EE3">
        <w:rPr>
          <w:spacing w:val="0"/>
          <w:rtl/>
          <w:lang w:bidi="ar-SA"/>
        </w:rPr>
        <w:t xml:space="preserve"> می‌گوید: پُشتِ سرِ هیچ امام و پیش‌نمازی، نماز نخوانده‌ام که نمازش مانندِ نماز رسول‌الله</w:t>
      </w:r>
      <w:r w:rsidRPr="00FB2EE3">
        <w:rPr>
          <w:spacing w:val="0"/>
          <w:lang w:bidi="ar-SA"/>
        </w:rPr>
        <w:sym w:font="AGA Arabesque" w:char="F072"/>
      </w:r>
      <w:r w:rsidRPr="00FB2EE3">
        <w:rPr>
          <w:spacing w:val="0"/>
          <w:rtl/>
          <w:lang w:bidi="ar-SA"/>
        </w:rPr>
        <w:t>، کوتاه و کامل باشد. با این حال، رسول‌الله</w:t>
      </w:r>
      <w:r w:rsidRPr="00FB2EE3">
        <w:rPr>
          <w:spacing w:val="0"/>
          <w:lang w:bidi="ar-SA"/>
        </w:rPr>
        <w:sym w:font="AGA Arabesque" w:char="F072"/>
      </w:r>
      <w:r w:rsidRPr="00FB2EE3">
        <w:rPr>
          <w:spacing w:val="0"/>
          <w:rtl/>
          <w:lang w:bidi="ar-SA"/>
        </w:rPr>
        <w:t xml:space="preserve"> در رکعت اول نماز صبح، تمام سوره‌ی «سجده» را می‌خواند و در رکعت دوم، همه‌ی سوره‌ی «انسان» را. در نماز مغرب، گاه سوره‌ی «دخان» و گاه سوره‌ی «مرسلات» و برخی از اوقات، سوره‌ی «طور» و حتی سوره‌ی «اعراف» را می‌خواند؛ با این حال، نمازش کوتاه بود و انس</w:t>
      </w:r>
      <w:r w:rsidRPr="00FB2EE3">
        <w:rPr>
          <w:spacing w:val="0"/>
          <w:lang w:bidi="ar-SA"/>
        </w:rPr>
        <w:sym w:font="AGA Arabesque" w:char="F074"/>
      </w:r>
      <w:r w:rsidRPr="00FB2EE3">
        <w:rPr>
          <w:spacing w:val="0"/>
          <w:rtl/>
          <w:lang w:bidi="ar-SA"/>
        </w:rPr>
        <w:t xml:space="preserve"> نماز رسول‌الله</w:t>
      </w:r>
      <w:r w:rsidRPr="00FB2EE3">
        <w:rPr>
          <w:spacing w:val="0"/>
          <w:lang w:bidi="ar-SA"/>
        </w:rPr>
        <w:sym w:font="AGA Arabesque" w:char="F072"/>
      </w:r>
      <w:r w:rsidRPr="00FB2EE3">
        <w:rPr>
          <w:spacing w:val="0"/>
          <w:rtl/>
          <w:lang w:bidi="ar-SA"/>
        </w:rPr>
        <w:t xml:space="preserve"> را کوتاه‌ترین و کامل‌ترین نماز برشمرده است. این روایت، نمی‌تواند دست</w:t>
      </w:r>
      <w:r w:rsidR="005E5EFE" w:rsidRPr="00FB2EE3">
        <w:rPr>
          <w:spacing w:val="0"/>
          <w:rtl/>
          <w:lang w:bidi="ar-SA"/>
        </w:rPr>
        <w:t>‌آ</w:t>
      </w:r>
      <w:r w:rsidRPr="00FB2EE3">
        <w:rPr>
          <w:spacing w:val="0"/>
          <w:rtl/>
          <w:lang w:bidi="ar-SA"/>
        </w:rPr>
        <w:t>ویز آن دسته از ائمه‌ی مساجد باشد که به نام کوتاه کردن نماز و رعایتِ حالِ مردم، به‌قدری نماز را کوتاه می‌خوانند که بر خلافِ سنت است. ضمن این‌که این امر، امری عارضی بود؛ یعنی پیامبر</w:t>
      </w:r>
      <w:r w:rsidRPr="00FB2EE3">
        <w:rPr>
          <w:spacing w:val="0"/>
          <w:lang w:bidi="ar-SA"/>
        </w:rPr>
        <w:sym w:font="AGA Arabesque" w:char="F072"/>
      </w:r>
      <w:r w:rsidRPr="00FB2EE3">
        <w:rPr>
          <w:spacing w:val="0"/>
          <w:rtl/>
          <w:lang w:bidi="ar-SA"/>
        </w:rPr>
        <w:t xml:space="preserve"> دوست داشت نماز را طولانی بخواند، اما مسأله‌ای پیش می‌آمد که او را از طولانی کردنِ نماز بازمی‌داشت؛ مثلاً صدای گریه‌ی بچه‌ای را می‌شنید و چون دوست نداشت که مادرش در زحمت بیفتد، نماز را کوتاه می‌کرد. بنابراین نتیجه می</w:t>
      </w:r>
      <w:r w:rsidR="005E5EFE" w:rsidRPr="00FB2EE3">
        <w:rPr>
          <w:spacing w:val="0"/>
          <w:rtl/>
          <w:lang w:bidi="ar-SA"/>
        </w:rPr>
        <w:t>‌</w:t>
      </w:r>
      <w:r w:rsidRPr="00FB2EE3">
        <w:rPr>
          <w:spacing w:val="0"/>
          <w:rtl/>
          <w:lang w:bidi="ar-SA"/>
        </w:rPr>
        <w:t xml:space="preserve">گیریم که هرگاه مسأله‌ای ناگهانی </w:t>
      </w:r>
      <w:r w:rsidR="005E5EFE" w:rsidRPr="00FB2EE3">
        <w:rPr>
          <w:spacing w:val="0"/>
          <w:rtl/>
          <w:lang w:bidi="ar-SA"/>
        </w:rPr>
        <w:t>مثل همین موردی که ذکر شد، پیش آید، امامِ جماعت</w:t>
      </w:r>
      <w:r w:rsidRPr="00FB2EE3">
        <w:rPr>
          <w:spacing w:val="0"/>
          <w:rtl/>
          <w:lang w:bidi="ar-SA"/>
        </w:rPr>
        <w:t xml:space="preserve"> باید نماز را کوتاه بخواند؛ البته به</w:t>
      </w:r>
      <w:r w:rsidR="005E5EFE" w:rsidRPr="00FB2EE3">
        <w:rPr>
          <w:spacing w:val="0"/>
          <w:rtl/>
          <w:lang w:bidi="ar-SA"/>
        </w:rPr>
        <w:t>‌</w:t>
      </w:r>
      <w:r w:rsidRPr="00FB2EE3">
        <w:rPr>
          <w:spacing w:val="0"/>
          <w:rtl/>
          <w:lang w:bidi="ar-SA"/>
        </w:rPr>
        <w:t>گونه‌ای که در اصل نماز، خللی وارد نشود. کوتاه خواند</w:t>
      </w:r>
      <w:r w:rsidR="005E5EFE" w:rsidRPr="00FB2EE3">
        <w:rPr>
          <w:spacing w:val="0"/>
          <w:rtl/>
          <w:lang w:bidi="ar-SA"/>
        </w:rPr>
        <w:t>ن</w:t>
      </w:r>
      <w:r w:rsidRPr="00FB2EE3">
        <w:rPr>
          <w:spacing w:val="0"/>
          <w:rtl/>
          <w:lang w:bidi="ar-SA"/>
        </w:rPr>
        <w:t xml:space="preserve"> نماز، بر دو نوع است: دائمی یا همیشگی که مطابق سنت پیامبر</w:t>
      </w:r>
      <w:r w:rsidRPr="00FB2EE3">
        <w:rPr>
          <w:spacing w:val="0"/>
          <w:lang w:bidi="ar-SA"/>
        </w:rPr>
        <w:sym w:font="AGA Arabesque" w:char="F072"/>
      </w:r>
      <w:r w:rsidRPr="00FB2EE3">
        <w:rPr>
          <w:spacing w:val="0"/>
          <w:rtl/>
          <w:lang w:bidi="ar-SA"/>
        </w:rPr>
        <w:t xml:space="preserve"> است. و در شرایط اضطراری یا هنگامی که مسأله‌ای پیش می‌آید؛ در چنین حالتی، نماز باید از سایر اوقات، کوتاه‌تر باشد. این هم سنت است؛ </w:t>
      </w:r>
      <w:r w:rsidR="000232C0" w:rsidRPr="00FB2EE3">
        <w:rPr>
          <w:spacing w:val="0"/>
          <w:rtl/>
          <w:lang w:bidi="ar-SA"/>
        </w:rPr>
        <w:t>چنان‌که</w:t>
      </w:r>
      <w:r w:rsidRPr="00FB2EE3">
        <w:rPr>
          <w:spacing w:val="0"/>
          <w:rtl/>
          <w:lang w:bidi="ar-SA"/>
        </w:rPr>
        <w:t xml:space="preserve"> پیامبر</w:t>
      </w:r>
      <w:r w:rsidRPr="00FB2EE3">
        <w:rPr>
          <w:spacing w:val="0"/>
          <w:lang w:bidi="ar-SA"/>
        </w:rPr>
        <w:sym w:font="AGA Arabesque" w:char="F072"/>
      </w:r>
      <w:r w:rsidR="005E5EFE" w:rsidRPr="00FB2EE3">
        <w:rPr>
          <w:spacing w:val="0"/>
          <w:rtl/>
          <w:lang w:bidi="ar-SA"/>
        </w:rPr>
        <w:t xml:space="preserve"> صدای گریه‌ی کودکی را ش</w:t>
      </w:r>
      <w:r w:rsidRPr="00FB2EE3">
        <w:rPr>
          <w:spacing w:val="0"/>
          <w:rtl/>
          <w:lang w:bidi="ar-SA"/>
        </w:rPr>
        <w:t>نید و برای این‌که مادرش در زحمت ن</w:t>
      </w:r>
      <w:r w:rsidR="005E5EFE" w:rsidRPr="00FB2EE3">
        <w:rPr>
          <w:spacing w:val="0"/>
          <w:rtl/>
          <w:lang w:bidi="ar-SA"/>
        </w:rPr>
        <w:t>یفتد، نماز را کوتاه‌تر از گذشته</w:t>
      </w:r>
      <w:r w:rsidRPr="00FB2EE3">
        <w:rPr>
          <w:spacing w:val="0"/>
          <w:rtl/>
          <w:lang w:bidi="ar-SA"/>
        </w:rPr>
        <w:t xml:space="preserve"> ادا کرد. نتیجه این‌که پیش‌نماز یا امام جماعت</w:t>
      </w:r>
      <w:r w:rsidR="005E5EFE" w:rsidRPr="00FB2EE3">
        <w:rPr>
          <w:spacing w:val="0"/>
          <w:rtl/>
          <w:lang w:bidi="ar-SA"/>
        </w:rPr>
        <w:t>، باید در چارچوب رهنمودهای نبوی</w:t>
      </w:r>
      <w:r w:rsidRPr="00FB2EE3">
        <w:rPr>
          <w:spacing w:val="0"/>
          <w:rtl/>
          <w:lang w:bidi="ar-SA"/>
        </w:rPr>
        <w:t xml:space="preserve"> برای رعایتِ حالِ نمازگزاران، نماز جماعت را طولانی نکند.</w:t>
      </w:r>
    </w:p>
    <w:p w:rsidR="0082011B" w:rsidRPr="00FB2EE3" w:rsidRDefault="0082011B" w:rsidP="00A10177">
      <w:pPr>
        <w:ind w:firstLine="0"/>
        <w:jc w:val="center"/>
        <w:rPr>
          <w:spacing w:val="0"/>
          <w:rtl/>
          <w:lang w:bidi="ar-SA"/>
        </w:rPr>
      </w:pPr>
      <w:r w:rsidRPr="00FB2EE3">
        <w:rPr>
          <w:spacing w:val="0"/>
          <w:rtl/>
          <w:lang w:bidi="ar-SA"/>
        </w:rPr>
        <w:t>***</w:t>
      </w:r>
    </w:p>
    <w:p w:rsidR="0082011B" w:rsidRPr="00FB2EE3" w:rsidRDefault="0082011B" w:rsidP="00167AB1">
      <w:pPr>
        <w:pStyle w:val="a4"/>
        <w:rPr>
          <w:rtl/>
          <w:lang w:bidi="ar-SA"/>
        </w:rPr>
      </w:pPr>
      <w:r w:rsidRPr="00FB2EE3">
        <w:rPr>
          <w:rtl/>
          <w:lang w:bidi="ar-SA"/>
        </w:rPr>
        <w:t>234- وعن عائشة</w:t>
      </w:r>
      <w:r w:rsidR="002262FF" w:rsidRPr="00FB2EE3">
        <w:rPr>
          <w:rFonts w:cs="(M. Aiyada Ayoub ALKobaisi)"/>
          <w:b w:val="0"/>
          <w:bCs w:val="0"/>
          <w:rtl/>
          <w:lang w:bidi="ar-SA"/>
        </w:rPr>
        <w:t>&amp;</w:t>
      </w:r>
      <w:r w:rsidRPr="00FB2EE3">
        <w:rPr>
          <w:rtl/>
          <w:lang w:bidi="ar-SA"/>
        </w:rPr>
        <w:t xml:space="preserve"> قَالَت: إِنْ كَان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xml:space="preserve"> لَيدعُ الْعَمَل، وهُوَ يُحِبُّ أَنَ يَعْملَ بِه، خَشْيةَ أَنْ يَعْمَلَ بِهِ النَّاسُ فيُفْرَضَ عَلَيْهِمْ.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13"/>
      </w:r>
      <w:r w:rsidR="00FB2EE3" w:rsidRPr="00FB2EE3">
        <w:rPr>
          <w:rStyle w:val="FootnoteReference"/>
          <w:rFonts w:cs="B Lotus"/>
          <w:bCs w:val="0"/>
          <w:szCs w:val="28"/>
          <w:rtl/>
          <w:lang w:bidi="ar-SA"/>
        </w:rPr>
        <w:t>)</w:t>
      </w:r>
    </w:p>
    <w:p w:rsidR="0082011B" w:rsidRPr="00FB2EE3" w:rsidRDefault="00114ABF" w:rsidP="00167AB1">
      <w:pPr>
        <w:rPr>
          <w:spacing w:val="0"/>
          <w:rtl/>
          <w:lang w:bidi="ar-SA"/>
        </w:rPr>
      </w:pPr>
      <w:r w:rsidRPr="00FB2EE3">
        <w:rPr>
          <w:b/>
          <w:bCs/>
          <w:spacing w:val="0"/>
          <w:rtl/>
          <w:lang w:bidi="ar-SA"/>
        </w:rPr>
        <w:t>ترجمه:</w:t>
      </w:r>
      <w:r w:rsidRPr="00FB2EE3">
        <w:rPr>
          <w:spacing w:val="0"/>
          <w:rtl/>
          <w:lang w:bidi="ar-SA"/>
        </w:rPr>
        <w:t xml:space="preserve"> عایشه</w:t>
      </w:r>
      <w:r w:rsidR="002262FF" w:rsidRPr="00FB2EE3">
        <w:rPr>
          <w:rFonts w:cs="(M. Aiyada Ayoub ALKobaisi)"/>
          <w:spacing w:val="0"/>
          <w:rtl/>
          <w:lang w:bidi="ar-SA"/>
        </w:rPr>
        <w:t>&amp;</w:t>
      </w:r>
      <w:r w:rsidRPr="00FB2EE3">
        <w:rPr>
          <w:spacing w:val="0"/>
          <w:rtl/>
          <w:lang w:bidi="ar-SA"/>
        </w:rPr>
        <w:t xml:space="preserve"> می‌گوید: چه‌بسا رسول‌الله</w:t>
      </w:r>
      <w:r w:rsidRPr="00FB2EE3">
        <w:rPr>
          <w:spacing w:val="0"/>
          <w:lang w:bidi="ar-SA"/>
        </w:rPr>
        <w:sym w:font="AGA Arabesque" w:char="F072"/>
      </w:r>
      <w:r w:rsidRPr="00FB2EE3">
        <w:rPr>
          <w:spacing w:val="0"/>
          <w:rtl/>
          <w:lang w:bidi="ar-SA"/>
        </w:rPr>
        <w:t xml:space="preserve"> دوست داشت که عملی را انجام دهد، ولی از ترس این‌که مردم نیز به آن عمل کنند و بر آنان فرض شود، آن را ترک می‌کرد.</w:t>
      </w:r>
    </w:p>
    <w:p w:rsidR="00BE47CF" w:rsidRPr="00FB2EE3" w:rsidRDefault="002A34E9" w:rsidP="00167AB1">
      <w:pPr>
        <w:pStyle w:val="a4"/>
        <w:rPr>
          <w:rtl/>
          <w:lang w:bidi="ar-SA"/>
        </w:rPr>
      </w:pPr>
      <w:r w:rsidRPr="00FB2EE3">
        <w:rPr>
          <w:rtl/>
          <w:lang w:bidi="ar-SA"/>
        </w:rPr>
        <w:t xml:space="preserve">235- </w:t>
      </w:r>
      <w:r w:rsidR="00BE47CF" w:rsidRPr="00FB2EE3">
        <w:rPr>
          <w:rtl/>
          <w:lang w:bidi="ar-SA"/>
        </w:rPr>
        <w:t>وعنْهَا</w:t>
      </w:r>
      <w:r w:rsidR="00957246" w:rsidRPr="00FB2EE3">
        <w:rPr>
          <w:rFonts w:cs="(M. Aiyada Ayoub ALKobaisi)"/>
          <w:b w:val="0"/>
          <w:bCs w:val="0"/>
          <w:rtl/>
          <w:lang w:bidi="ar-SA"/>
        </w:rPr>
        <w:t>&amp;</w:t>
      </w:r>
      <w:r w:rsidR="00BE47CF" w:rsidRPr="00FB2EE3">
        <w:rPr>
          <w:rtl/>
          <w:lang w:bidi="ar-SA"/>
        </w:rPr>
        <w:t xml:space="preserve"> قالَت: نَهَاهُمْ النَّبِيُّ</w:t>
      </w:r>
      <w:r w:rsidR="00BE47CF" w:rsidRPr="00FB2EE3">
        <w:rPr>
          <w:b w:val="0"/>
          <w:bCs w:val="0"/>
          <w:rtl/>
          <w:lang w:bidi="ar-SA"/>
        </w:rPr>
        <w:sym w:font="AGA Arabesque" w:char="F072"/>
      </w:r>
      <w:r w:rsidR="00BE47CF" w:rsidRPr="00FB2EE3">
        <w:rPr>
          <w:rtl/>
          <w:lang w:bidi="ar-SA"/>
        </w:rPr>
        <w:t xml:space="preserve"> عَن الْوِصال رَحْمةً لهُم، فقالوا: إِنَّكَ تُواصل؟ قال: «إِنِّي لَسْتُ كَهَيئَتِكُمْ إِنِّي أَبِيتُ يُطْعِمُني رَبِّي ويَسْقِيني».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14"/>
      </w:r>
      <w:r w:rsidR="00FB2EE3" w:rsidRPr="00FB2EE3">
        <w:rPr>
          <w:rStyle w:val="FootnoteReference"/>
          <w:rFonts w:cs="B Lotus"/>
          <w:bCs w:val="0"/>
          <w:szCs w:val="28"/>
          <w:rtl/>
          <w:lang w:bidi="ar-SA"/>
        </w:rPr>
        <w:t>)</w:t>
      </w:r>
    </w:p>
    <w:p w:rsidR="00BE47CF" w:rsidRPr="00FB2EE3" w:rsidRDefault="00BE47CF" w:rsidP="00167AB1">
      <w:pPr>
        <w:pStyle w:val="a4"/>
        <w:rPr>
          <w:rtl/>
          <w:lang w:bidi="ar-SA"/>
        </w:rPr>
      </w:pPr>
      <w:r w:rsidRPr="00FB2EE3">
        <w:rPr>
          <w:rtl/>
          <w:lang w:bidi="ar-SA"/>
        </w:rPr>
        <w:t>مَعناه: يجعَلُ فيَّ قُوَّةَ مَنْ أَكَلَ وَشَرَب.</w:t>
      </w:r>
    </w:p>
    <w:p w:rsidR="00966F52" w:rsidRPr="00FB2EE3" w:rsidRDefault="00BE47CF" w:rsidP="00167AB1">
      <w:pPr>
        <w:rPr>
          <w:spacing w:val="0"/>
          <w:rtl/>
          <w:lang w:bidi="ar-SA"/>
        </w:rPr>
      </w:pPr>
      <w:r w:rsidRPr="00FB2EE3">
        <w:rPr>
          <w:b/>
          <w:bCs/>
          <w:spacing w:val="0"/>
          <w:rtl/>
          <w:lang w:bidi="ar-SA"/>
        </w:rPr>
        <w:t xml:space="preserve">ترجمه: </w:t>
      </w:r>
      <w:r w:rsidRPr="00FB2EE3">
        <w:rPr>
          <w:spacing w:val="0"/>
          <w:rtl/>
          <w:lang w:bidi="ar-SA"/>
        </w:rPr>
        <w:t>عایشه</w:t>
      </w:r>
      <w:r w:rsidR="00957246" w:rsidRPr="00FB2EE3">
        <w:rPr>
          <w:rFonts w:cs="(M. Aiyada Ayoub ALKobaisi)"/>
          <w:spacing w:val="0"/>
          <w:rtl/>
          <w:lang w:bidi="ar-SA"/>
        </w:rPr>
        <w:t>&amp;</w:t>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به‌خاطر مهر و شفقتی که به یارانش داشت، آن‌ها را </w:t>
      </w:r>
      <w:r w:rsidR="00966F52" w:rsidRPr="00FB2EE3">
        <w:rPr>
          <w:spacing w:val="0"/>
          <w:rtl/>
          <w:lang w:bidi="ar-SA"/>
        </w:rPr>
        <w:t xml:space="preserve">از </w:t>
      </w:r>
      <w:r w:rsidRPr="00FB2EE3">
        <w:rPr>
          <w:spacing w:val="0"/>
          <w:rtl/>
          <w:lang w:bidi="ar-SA"/>
        </w:rPr>
        <w:t>روزه‌ی «وصا</w:t>
      </w:r>
      <w:r w:rsidR="00966F52" w:rsidRPr="00FB2EE3">
        <w:rPr>
          <w:spacing w:val="0"/>
          <w:rtl/>
          <w:lang w:bidi="ar-SA"/>
        </w:rPr>
        <w:t>ل»</w:t>
      </w:r>
      <w:r w:rsidRPr="00FB2EE3">
        <w:rPr>
          <w:spacing w:val="0"/>
          <w:rtl/>
          <w:lang w:bidi="ar-SA"/>
        </w:rPr>
        <w:t xml:space="preserve"> </w:t>
      </w:r>
      <w:r w:rsidR="00966F52" w:rsidRPr="00FB2EE3">
        <w:rPr>
          <w:spacing w:val="0"/>
          <w:rtl/>
          <w:lang w:bidi="ar-SA"/>
        </w:rPr>
        <w:t>(</w:t>
      </w:r>
      <w:r w:rsidRPr="00FB2EE3">
        <w:rPr>
          <w:spacing w:val="0"/>
          <w:rtl/>
          <w:lang w:bidi="ar-SA"/>
        </w:rPr>
        <w:t>یعنی روزه گرفتن دو روز</w:t>
      </w:r>
      <w:r w:rsidR="00966F52" w:rsidRPr="00FB2EE3">
        <w:rPr>
          <w:spacing w:val="0"/>
          <w:rtl/>
          <w:lang w:bidi="ar-SA"/>
        </w:rPr>
        <w:t xml:space="preserve"> پیاپی</w:t>
      </w:r>
      <w:r w:rsidR="00AA70FB" w:rsidRPr="00FB2EE3">
        <w:rPr>
          <w:spacing w:val="0"/>
          <w:rtl/>
          <w:lang w:bidi="ar-SA"/>
        </w:rPr>
        <w:t xml:space="preserve"> یا بیش‌تر،</w:t>
      </w:r>
      <w:r w:rsidR="00966F52" w:rsidRPr="00FB2EE3">
        <w:rPr>
          <w:spacing w:val="0"/>
          <w:rtl/>
          <w:lang w:bidi="ar-SA"/>
        </w:rPr>
        <w:t xml:space="preserve"> بدون افطار یا خوردن چیزی) منع فرمود.</w:t>
      </w:r>
      <w:r w:rsidRPr="00FB2EE3">
        <w:rPr>
          <w:spacing w:val="0"/>
          <w:rtl/>
          <w:lang w:bidi="ar-SA"/>
        </w:rPr>
        <w:t xml:space="preserve"> اصحاب</w:t>
      </w:r>
      <w:r w:rsidRPr="00FB2EE3">
        <w:rPr>
          <w:spacing w:val="0"/>
          <w:lang w:bidi="ar-SA"/>
        </w:rPr>
        <w:sym w:font="AGA Arabesque" w:char="F079"/>
      </w:r>
      <w:r w:rsidRPr="00FB2EE3">
        <w:rPr>
          <w:spacing w:val="0"/>
          <w:rtl/>
          <w:lang w:bidi="ar-SA"/>
        </w:rPr>
        <w:t xml:space="preserve"> عرض کردند: شما، خود روزه‌ی «وصال» می‌گیرید؟ فرمود: «من با شما فرق دارم؛ من، شب را در حالی سپری می‌کنم که پروردگارم به من آب و غذا می‌دهد».</w:t>
      </w:r>
    </w:p>
    <w:p w:rsidR="002A34E9" w:rsidRPr="00FB2EE3" w:rsidRDefault="003939A3" w:rsidP="00167AB1">
      <w:pPr>
        <w:rPr>
          <w:rFonts w:cs="Nazli"/>
          <w:spacing w:val="0"/>
          <w:sz w:val="26"/>
          <w:szCs w:val="26"/>
          <w:rtl/>
          <w:lang w:bidi="ar-SA"/>
        </w:rPr>
      </w:pPr>
      <w:r w:rsidRPr="00FB2EE3">
        <w:rPr>
          <w:rFonts w:cs="Nazli"/>
          <w:spacing w:val="0"/>
          <w:sz w:val="26"/>
          <w:szCs w:val="26"/>
          <w:rtl/>
          <w:lang w:bidi="ar-SA"/>
        </w:rPr>
        <w:t>[</w:t>
      </w:r>
      <w:r w:rsidR="00966F52" w:rsidRPr="00FB2EE3">
        <w:rPr>
          <w:rFonts w:cs="Nazli"/>
          <w:spacing w:val="0"/>
          <w:sz w:val="26"/>
          <w:szCs w:val="26"/>
          <w:rtl/>
          <w:lang w:bidi="ar-SA"/>
        </w:rPr>
        <w:t xml:space="preserve">نووی: </w:t>
      </w:r>
      <w:r w:rsidR="0091448C" w:rsidRPr="00FB2EE3">
        <w:rPr>
          <w:rFonts w:cs="Nazli"/>
          <w:spacing w:val="0"/>
          <w:sz w:val="26"/>
          <w:szCs w:val="26"/>
          <w:rtl/>
          <w:lang w:bidi="ar-SA"/>
        </w:rPr>
        <w:t xml:space="preserve">معنایش این است که </w:t>
      </w:r>
      <w:r w:rsidR="00966F52" w:rsidRPr="00FB2EE3">
        <w:rPr>
          <w:rFonts w:cs="Nazli"/>
          <w:spacing w:val="0"/>
          <w:sz w:val="26"/>
          <w:szCs w:val="26"/>
          <w:rtl/>
          <w:lang w:bidi="ar-SA"/>
        </w:rPr>
        <w:t>به من قدرتِ شخصی را می‌دهد که می‌خورد و می‌آشامد.</w:t>
      </w:r>
      <w:r w:rsidRPr="00FB2EE3">
        <w:rPr>
          <w:rFonts w:cs="Nazli"/>
          <w:spacing w:val="0"/>
          <w:sz w:val="26"/>
          <w:szCs w:val="26"/>
          <w:rtl/>
          <w:lang w:bidi="ar-SA"/>
        </w:rPr>
        <w:t>]</w:t>
      </w:r>
    </w:p>
    <w:p w:rsidR="00966F52" w:rsidRPr="00FB2EE3" w:rsidRDefault="00966F52"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AA70FB" w:rsidRPr="00FB2EE3" w:rsidRDefault="00AA70FB" w:rsidP="00167AB1">
      <w:pPr>
        <w:autoSpaceDE w:val="0"/>
        <w:autoSpaceDN w:val="0"/>
        <w:adjustRightInd w:val="0"/>
        <w:rPr>
          <w:rFonts w:ascii="Traditional Arabic"/>
          <w:spacing w:val="0"/>
          <w:rtl/>
          <w:lang w:bidi="ar-SA"/>
        </w:rPr>
      </w:pPr>
      <w:r w:rsidRPr="00FB2EE3">
        <w:rPr>
          <w:spacing w:val="0"/>
          <w:rtl/>
          <w:lang w:bidi="ar-SA"/>
        </w:rPr>
        <w:t>مؤلف</w:t>
      </w:r>
      <w:r w:rsidR="005E5EFE" w:rsidRPr="00FB2EE3">
        <w:rPr>
          <w:rFonts w:cs="CTraditional Arabic"/>
          <w:spacing w:val="0"/>
          <w:rtl/>
          <w:lang w:bidi="ar-SA"/>
        </w:rPr>
        <w:t>/</w:t>
      </w:r>
      <w:r w:rsidRPr="00FB2EE3">
        <w:rPr>
          <w:spacing w:val="0"/>
          <w:rtl/>
          <w:lang w:bidi="ar-SA"/>
        </w:rPr>
        <w:t xml:space="preserve"> روایتی از عایشه</w:t>
      </w:r>
      <w:r w:rsidR="005E5EFE" w:rsidRPr="00FB2EE3">
        <w:rPr>
          <w:rFonts w:cs="(M. Aiyada Ayoub ALKobaisi)"/>
          <w:spacing w:val="0"/>
          <w:rtl/>
          <w:lang w:bidi="ar-SA"/>
        </w:rPr>
        <w:t>&amp;</w:t>
      </w:r>
      <w:r w:rsidRPr="00FB2EE3">
        <w:rPr>
          <w:spacing w:val="0"/>
          <w:rtl/>
          <w:lang w:bidi="ar-SA"/>
        </w:rPr>
        <w:t xml:space="preserve"> نقل کرده که فرموده است: </w:t>
      </w:r>
      <w:r w:rsidRPr="00FB2EE3">
        <w:rPr>
          <w:rStyle w:val="Char1"/>
          <w:spacing w:val="0"/>
          <w:rtl/>
          <w:lang w:bidi="ar-SA"/>
        </w:rPr>
        <w:t>«إِنْ كَان رسولُ</w:t>
      </w:r>
      <w:r w:rsidRPr="00FB2EE3">
        <w:rPr>
          <w:rStyle w:val="Char1"/>
          <w:rFonts w:cs="Times New Roman"/>
          <w:spacing w:val="0"/>
          <w:rtl/>
          <w:lang w:bidi="ar-SA"/>
        </w:rPr>
        <w:t>‌</w:t>
      </w:r>
      <w:r w:rsidR="006B06BD">
        <w:rPr>
          <w:rStyle w:val="Char1"/>
          <w:spacing w:val="0"/>
          <w:rtl/>
          <w:lang w:bidi="ar-SA"/>
        </w:rPr>
        <w:t>الله</w:t>
      </w:r>
      <w:r w:rsidRPr="00FB2EE3">
        <w:rPr>
          <w:rStyle w:val="Char1"/>
          <w:spacing w:val="0"/>
          <w:lang w:bidi="ar-SA"/>
        </w:rPr>
        <w:sym w:font="AGA Arabesque" w:char="F072"/>
      </w:r>
      <w:r w:rsidRPr="00FB2EE3">
        <w:rPr>
          <w:rStyle w:val="Char1"/>
          <w:spacing w:val="0"/>
          <w:rtl/>
          <w:lang w:bidi="ar-SA"/>
        </w:rPr>
        <w:t xml:space="preserve"> لَيدعُ الْعَمَل، وهُوَ يُحِبُّ أَنَ يَعْملَ بِه، خَشْيةَ أَنْ يَعْمَلَ بِهِ النَّاسُ فيُفْرَضَ عَلَيْهِمْ»</w:t>
      </w:r>
      <w:r w:rsidRPr="00FB2EE3">
        <w:rPr>
          <w:rFonts w:ascii="Traditional Arabic"/>
          <w:spacing w:val="0"/>
          <w:rtl/>
          <w:lang w:bidi="ar-SA"/>
        </w:rPr>
        <w:t>.</w:t>
      </w:r>
    </w:p>
    <w:p w:rsidR="00AA70FB" w:rsidRPr="00FB2EE3" w:rsidRDefault="00AA70FB" w:rsidP="00167AB1">
      <w:pPr>
        <w:autoSpaceDE w:val="0"/>
        <w:autoSpaceDN w:val="0"/>
        <w:adjustRightInd w:val="0"/>
        <w:rPr>
          <w:spacing w:val="0"/>
          <w:rtl/>
          <w:lang w:bidi="ar-SA"/>
        </w:rPr>
      </w:pPr>
      <w:r w:rsidRPr="00FB2EE3">
        <w:rPr>
          <w:rFonts w:ascii="Traditional Arabic"/>
          <w:spacing w:val="0"/>
          <w:rtl/>
          <w:lang w:bidi="ar-SA"/>
        </w:rPr>
        <w:t xml:space="preserve">حرفِ </w:t>
      </w:r>
      <w:r w:rsidRPr="00FB2EE3">
        <w:rPr>
          <w:rStyle w:val="Char1"/>
          <w:spacing w:val="0"/>
          <w:rtl/>
          <w:lang w:bidi="ar-SA"/>
        </w:rPr>
        <w:t>«إِنْ»</w:t>
      </w:r>
      <w:r w:rsidRPr="00FB2EE3">
        <w:rPr>
          <w:rFonts w:ascii="Traditional Arabic"/>
          <w:spacing w:val="0"/>
          <w:rtl/>
          <w:lang w:bidi="ar-SA"/>
        </w:rPr>
        <w:t xml:space="preserve"> که در ابتدای این روایت آمده است، مخفّفِ حرف </w:t>
      </w:r>
      <w:r w:rsidRPr="00FB2EE3">
        <w:rPr>
          <w:rStyle w:val="Char1"/>
          <w:spacing w:val="0"/>
          <w:rtl/>
          <w:lang w:bidi="ar-SA"/>
        </w:rPr>
        <w:t>«إِنَّ»</w:t>
      </w:r>
      <w:r w:rsidRPr="00FB2EE3">
        <w:rPr>
          <w:rFonts w:ascii="Traditional Arabic"/>
          <w:spacing w:val="0"/>
          <w:rtl/>
          <w:lang w:bidi="ar-SA"/>
        </w:rPr>
        <w:t xml:space="preserve"> می‌باشد. علمای علم نحو یا کارشناسان زب</w:t>
      </w:r>
      <w:r w:rsidR="005E5EFE" w:rsidRPr="00FB2EE3">
        <w:rPr>
          <w:rFonts w:ascii="Traditional Arabic"/>
          <w:spacing w:val="0"/>
          <w:rtl/>
          <w:lang w:bidi="ar-SA"/>
        </w:rPr>
        <w:t>ان عربی، می‌گویند: اسمِ این حرف</w:t>
      </w:r>
      <w:r w:rsidRPr="00FB2EE3">
        <w:rPr>
          <w:rFonts w:ascii="Traditional Arabic"/>
          <w:spacing w:val="0"/>
          <w:rtl/>
          <w:lang w:bidi="ar-SA"/>
        </w:rPr>
        <w:t xml:space="preserve"> محذوف است و آن را «ضمیر شأن» می‌نامند و جمله‌ی </w:t>
      </w:r>
      <w:r w:rsidRPr="00FB2EE3">
        <w:rPr>
          <w:rStyle w:val="Char1"/>
          <w:spacing w:val="0"/>
          <w:rtl/>
          <w:lang w:bidi="ar-SA"/>
        </w:rPr>
        <w:t>«كَان لَيدعُ»</w:t>
      </w:r>
      <w:r w:rsidRPr="00FB2EE3">
        <w:rPr>
          <w:rFonts w:ascii="Traditional Arabic"/>
          <w:spacing w:val="0"/>
          <w:rtl/>
          <w:lang w:bidi="ar-SA"/>
        </w:rPr>
        <w:t>، خبرِ آن است. پس، جمله، مثبت است، نه منفی و بدین معناست که:</w:t>
      </w:r>
      <w:r w:rsidRPr="00FB2EE3">
        <w:rPr>
          <w:spacing w:val="0"/>
          <w:rtl/>
          <w:lang w:bidi="ar-SA"/>
        </w:rPr>
        <w:t xml:space="preserve"> چه‌بسا رسول‌الله</w:t>
      </w:r>
      <w:r w:rsidRPr="00FB2EE3">
        <w:rPr>
          <w:spacing w:val="0"/>
          <w:lang w:bidi="ar-SA"/>
        </w:rPr>
        <w:sym w:font="AGA Arabesque" w:char="F072"/>
      </w:r>
      <w:r w:rsidRPr="00FB2EE3">
        <w:rPr>
          <w:spacing w:val="0"/>
          <w:rtl/>
          <w:lang w:bidi="ar-SA"/>
        </w:rPr>
        <w:t xml:space="preserve"> دوست داشت که عملی را انجام دهد، ولی از ترس این‌که مردم نیز به آن عمل کنند و بر آنان فرض شود، و بدین‌سان در رنج و زحمت بیفتند، آن را ترک می‌کرد. </w:t>
      </w:r>
      <w:r w:rsidR="000232C0" w:rsidRPr="00FB2EE3">
        <w:rPr>
          <w:spacing w:val="0"/>
          <w:rtl/>
          <w:lang w:bidi="ar-SA"/>
        </w:rPr>
        <w:t>چنان‌که</w:t>
      </w:r>
      <w:r w:rsidRPr="00FB2EE3">
        <w:rPr>
          <w:spacing w:val="0"/>
          <w:rtl/>
          <w:lang w:bidi="ar-SA"/>
        </w:rPr>
        <w:t xml:space="preserve"> در ماهِ رمضان، به نماز ایستاد. تعدادی از صحابه نیز جمع شد</w:t>
      </w:r>
      <w:r w:rsidR="001E3D7C" w:rsidRPr="00FB2EE3">
        <w:rPr>
          <w:spacing w:val="0"/>
          <w:rtl/>
          <w:lang w:bidi="ar-SA"/>
        </w:rPr>
        <w:t>ند و با او نماز خواندند. شب دوم</w:t>
      </w:r>
      <w:r w:rsidRPr="00FB2EE3">
        <w:rPr>
          <w:spacing w:val="0"/>
          <w:rtl/>
          <w:lang w:bidi="ar-SA"/>
        </w:rPr>
        <w:t xml:space="preserve"> تعدادیِ بیش‌تری از صحابه، در این جماعت شرکت کردند و شب سوم، جمعیت خیلی بیش‌تر شد. لذا رسول‌الله</w:t>
      </w:r>
      <w:r w:rsidRPr="00FB2EE3">
        <w:rPr>
          <w:spacing w:val="0"/>
          <w:lang w:bidi="ar-SA"/>
        </w:rPr>
        <w:sym w:font="AGA Arabesque" w:char="F072"/>
      </w:r>
      <w:r w:rsidRPr="00FB2EE3">
        <w:rPr>
          <w:spacing w:val="0"/>
          <w:rtl/>
          <w:lang w:bidi="ar-SA"/>
        </w:rPr>
        <w:t xml:space="preserve"> در مسجد نماز نخواند و برای قیام شب به خانه رفت؛ دلیلش را برای یارانش چنین بیان فرمود: </w:t>
      </w:r>
      <w:r w:rsidRPr="00FB2EE3">
        <w:rPr>
          <w:rStyle w:val="Char1"/>
          <w:spacing w:val="0"/>
          <w:rtl/>
          <w:lang w:bidi="ar-SA"/>
        </w:rPr>
        <w:t>«أَمَّا بَعْدُ فَإِنَّهُ لَمْ يَخْفَ عَلَيَّ مَكَانُكُمْ وَلَكِنِّي خَشِيتُ أَنْ تُفْتَرَضَ عَلَيْكُمْ فَتَعْجِزُوا عَنْهَا»</w:t>
      </w:r>
      <w:r w:rsidR="005E5EFE"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15"/>
      </w:r>
      <w:r w:rsidR="00FB2EE3" w:rsidRPr="00FB2EE3">
        <w:rPr>
          <w:rStyle w:val="FootnoteReference"/>
          <w:rFonts w:cs="B Lotus"/>
          <w:spacing w:val="0"/>
          <w:szCs w:val="28"/>
          <w:rtl/>
          <w:lang w:bidi="ar-SA"/>
        </w:rPr>
        <w:t>)</w:t>
      </w:r>
      <w:r w:rsidRPr="00FB2EE3">
        <w:rPr>
          <w:spacing w:val="0"/>
          <w:rtl/>
          <w:lang w:bidi="ar-SA"/>
        </w:rPr>
        <w:t xml:space="preserve"> یعنی: «دیشب متوجه شدم که اجتماع کرده‌اید؛ ولی ترسیدم که نماز شب بر شما فرض گردد و شما از ادای آن، عاجز شوید». از این‌رو رسول‌الله</w:t>
      </w:r>
      <w:r w:rsidRPr="00FB2EE3">
        <w:rPr>
          <w:spacing w:val="0"/>
          <w:lang w:bidi="ar-SA"/>
        </w:rPr>
        <w:sym w:font="AGA Arabesque" w:char="F072"/>
      </w:r>
      <w:r w:rsidRPr="00FB2EE3">
        <w:rPr>
          <w:spacing w:val="0"/>
          <w:rtl/>
          <w:lang w:bidi="ar-SA"/>
        </w:rPr>
        <w:t xml:space="preserve"> قیام رمضان را به‌صورت جماعت، ترک کرد تا مبادا نماز شب بر امتش فرش شود. و این، از مهر و</w:t>
      </w:r>
      <w:r w:rsidR="005E5EFE" w:rsidRPr="00FB2EE3">
        <w:rPr>
          <w:spacing w:val="0"/>
          <w:rtl/>
          <w:lang w:bidi="ar-SA"/>
        </w:rPr>
        <w:t xml:space="preserve"> </w:t>
      </w:r>
      <w:r w:rsidRPr="00FB2EE3">
        <w:rPr>
          <w:spacing w:val="0"/>
          <w:rtl/>
          <w:lang w:bidi="ar-SA"/>
        </w:rPr>
        <w:t>شفقت وی نسبت به امتش بود. پیامبر</w:t>
      </w:r>
      <w:r w:rsidRPr="00FB2EE3">
        <w:rPr>
          <w:spacing w:val="0"/>
          <w:lang w:bidi="ar-SA"/>
        </w:rPr>
        <w:sym w:font="AGA Arabesque" w:char="F072"/>
      </w:r>
      <w:r w:rsidRPr="00FB2EE3">
        <w:rPr>
          <w:spacing w:val="0"/>
          <w:rtl/>
          <w:lang w:bidi="ar-SA"/>
        </w:rPr>
        <w:t xml:space="preserve"> بارها می‌فرمود: اگر امتم در رنج و زحمت نمی‌افتادند، چنین و چنان می‌کردم یا به این کار دستور می‌دادم. </w:t>
      </w:r>
      <w:r w:rsidR="000232C0" w:rsidRPr="00FB2EE3">
        <w:rPr>
          <w:spacing w:val="0"/>
          <w:rtl/>
          <w:lang w:bidi="ar-SA"/>
        </w:rPr>
        <w:t>چنان‌که</w:t>
      </w:r>
      <w:r w:rsidRPr="00FB2EE3">
        <w:rPr>
          <w:spacing w:val="0"/>
          <w:rtl/>
          <w:lang w:bidi="ar-SA"/>
        </w:rPr>
        <w:t xml:space="preserve"> فرموده است: </w:t>
      </w:r>
      <w:r w:rsidRPr="00FB2EE3">
        <w:rPr>
          <w:rStyle w:val="Char1"/>
          <w:spacing w:val="0"/>
          <w:rtl/>
          <w:lang w:bidi="ar-SA"/>
        </w:rPr>
        <w:t>«</w:t>
      </w:r>
      <w:r w:rsidRPr="00FB2EE3">
        <w:rPr>
          <w:rStyle w:val="Char1"/>
          <w:rFonts w:eastAsia="MS Mincho"/>
          <w:spacing w:val="0"/>
          <w:rtl/>
          <w:lang w:bidi="ar-SA"/>
        </w:rPr>
        <w:t>لَوْلا أَنْ أَشُقَّ عَلَى أُمَّتِي، لأَمَرْتُهُمْ بِالسِّوَاكِ عِندَ كُلِّ صَلاةٍ</w:t>
      </w:r>
      <w:r w:rsidRPr="00FB2EE3">
        <w:rPr>
          <w:rStyle w:val="Char1"/>
          <w:spacing w:val="0"/>
          <w:rtl/>
          <w:lang w:bidi="ar-SA"/>
        </w:rPr>
        <w:t>»</w:t>
      </w:r>
      <w:r w:rsidR="005E5EFE"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16"/>
      </w:r>
      <w:r w:rsidR="00FB2EE3" w:rsidRPr="00FB2EE3">
        <w:rPr>
          <w:rStyle w:val="FootnoteReference"/>
          <w:rFonts w:cs="B Lotus"/>
          <w:spacing w:val="0"/>
          <w:szCs w:val="28"/>
          <w:rtl/>
          <w:lang w:bidi="ar-SA"/>
        </w:rPr>
        <w:t>)</w:t>
      </w:r>
      <w:r w:rsidRPr="00FB2EE3">
        <w:rPr>
          <w:spacing w:val="0"/>
          <w:rtl/>
          <w:lang w:bidi="ar-SA"/>
        </w:rPr>
        <w:t xml:space="preserve"> یعنی: «اگر بر امتم دشوار نمی‌شد، به آن‌ها دستور می‌دادم که برای هر نماز، مسواک بزنند». این، از مهربانی رسول‌الله</w:t>
      </w:r>
      <w:r w:rsidRPr="00FB2EE3">
        <w:rPr>
          <w:spacing w:val="0"/>
          <w:lang w:bidi="ar-SA"/>
        </w:rPr>
        <w:sym w:font="AGA Arabesque" w:char="F072"/>
      </w:r>
      <w:r w:rsidRPr="00FB2EE3">
        <w:rPr>
          <w:spacing w:val="0"/>
          <w:rtl/>
          <w:lang w:bidi="ar-SA"/>
        </w:rPr>
        <w:t xml:space="preserve"> نسبت به امتش بود؛ </w:t>
      </w:r>
      <w:r w:rsidR="000232C0" w:rsidRPr="00FB2EE3">
        <w:rPr>
          <w:spacing w:val="0"/>
          <w:rtl/>
          <w:lang w:bidi="ar-SA"/>
        </w:rPr>
        <w:t>چنان‌که</w:t>
      </w:r>
      <w:r w:rsidRPr="00FB2EE3">
        <w:rPr>
          <w:spacing w:val="0"/>
          <w:rtl/>
          <w:lang w:bidi="ar-SA"/>
        </w:rPr>
        <w:t xml:space="preserve"> </w:t>
      </w:r>
      <w:r w:rsidR="005E5EFE" w:rsidRPr="00FB2EE3">
        <w:rPr>
          <w:spacing w:val="0"/>
          <w:rtl/>
          <w:lang w:bidi="ar-SA"/>
        </w:rPr>
        <w:t>باری</w:t>
      </w:r>
      <w:r w:rsidRPr="00FB2EE3">
        <w:rPr>
          <w:spacing w:val="0"/>
          <w:rtl/>
          <w:lang w:bidi="ar-SA"/>
        </w:rPr>
        <w:t xml:space="preserve"> نماز عشاء را به‌تأخیر انداخت و آن را در پایان وقت، ادا کرد و فرمود: </w:t>
      </w:r>
      <w:r w:rsidRPr="00FB2EE3">
        <w:rPr>
          <w:rStyle w:val="Char1"/>
          <w:spacing w:val="0"/>
          <w:rtl/>
          <w:lang w:bidi="ar-SA"/>
        </w:rPr>
        <w:t>«إنَّهُ لَوَقْتُهَا لَوْلاَ أَنْ أَشُقَّ عَلَى أُمَّتِي»</w:t>
      </w:r>
      <w:r w:rsidR="005E5EFE" w:rsidRPr="00FB2EE3">
        <w:rPr>
          <w:spacing w:val="0"/>
          <w:rtl/>
          <w:lang w:bidi="ar-SA"/>
        </w:rPr>
        <w:t>؛</w:t>
      </w:r>
      <w:r w:rsidRPr="00FB2EE3">
        <w:rPr>
          <w:spacing w:val="0"/>
          <w:rtl/>
          <w:lang w:bidi="ar-SA"/>
        </w:rPr>
        <w:t xml:space="preserve"> یعنی: «این، وقت نماز عشاست؛ اگر برای امتم دشوار نبود». ولی چه‌بسا رسول‌الله</w:t>
      </w:r>
      <w:r w:rsidRPr="00FB2EE3">
        <w:rPr>
          <w:spacing w:val="0"/>
          <w:lang w:bidi="ar-SA"/>
        </w:rPr>
        <w:sym w:font="AGA Arabesque" w:char="F072"/>
      </w:r>
      <w:r w:rsidRPr="00FB2EE3">
        <w:rPr>
          <w:spacing w:val="0"/>
          <w:rtl/>
          <w:lang w:bidi="ar-SA"/>
        </w:rPr>
        <w:t xml:space="preserve"> عملی را ترک می‌کرد یا به انجام آن دستور نمی‌داد تا امتش در رنج و زحمت نیفتند.</w:t>
      </w:r>
    </w:p>
    <w:p w:rsidR="00AA70FB" w:rsidRPr="00FB2EE3" w:rsidRDefault="00AA70FB" w:rsidP="00167AB1">
      <w:pPr>
        <w:rPr>
          <w:spacing w:val="0"/>
          <w:rtl/>
          <w:lang w:bidi="ar-SA"/>
        </w:rPr>
      </w:pPr>
      <w:r w:rsidRPr="00FB2EE3">
        <w:rPr>
          <w:spacing w:val="0"/>
          <w:rtl/>
          <w:lang w:bidi="ar-SA"/>
        </w:rPr>
        <w:t xml:space="preserve"> روایتی که عایشه</w:t>
      </w:r>
      <w:r w:rsidR="001E3D7C" w:rsidRPr="00FB2EE3">
        <w:rPr>
          <w:rFonts w:cs="(M. Aiyada Ayoub ALKobaisi)"/>
          <w:spacing w:val="0"/>
          <w:rtl/>
          <w:lang w:bidi="ar-SA"/>
        </w:rPr>
        <w:t>&amp;</w:t>
      </w:r>
      <w:r w:rsidRPr="00FB2EE3">
        <w:rPr>
          <w:spacing w:val="0"/>
          <w:rtl/>
          <w:lang w:bidi="ar-SA"/>
        </w:rPr>
        <w:t xml:space="preserve"> درباره‌ی روزه‌ی «وصال» نقل کرده، بیان‌گرِ این موضوع است. عایشه</w:t>
      </w:r>
      <w:r w:rsidR="005E5EFE" w:rsidRPr="00FB2EE3">
        <w:rPr>
          <w:rFonts w:cs="(M. Aiyada Ayoub ALKobaisi)"/>
          <w:spacing w:val="0"/>
          <w:rtl/>
          <w:lang w:bidi="ar-SA"/>
        </w:rPr>
        <w:t>&amp;</w:t>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به‌خاطر مهر و شفقتی که به یارانش داشت، آن‌ها را از روزه‌ی «وصال» منع فرمود. روزه‌ی وصال، این است که انسان دو روز پیاپی یا بیش‌تر، بدون این‌که چی</w:t>
      </w:r>
      <w:r w:rsidR="005E5EFE" w:rsidRPr="00FB2EE3">
        <w:rPr>
          <w:spacing w:val="0"/>
          <w:rtl/>
          <w:lang w:bidi="ar-SA"/>
        </w:rPr>
        <w:t>زی بخورد یا بیاشامد، روزه بگیرد؛</w:t>
      </w:r>
      <w:r w:rsidRPr="00FB2EE3">
        <w:rPr>
          <w:spacing w:val="0"/>
          <w:rtl/>
          <w:lang w:bidi="ar-SA"/>
        </w:rPr>
        <w:t xml:space="preserve"> یعنی دو سه شبانه‌روز یا بیش‌تر، چیزی نخورد و روزه بگیرد! پیامبر</w:t>
      </w:r>
      <w:r w:rsidRPr="00FB2EE3">
        <w:rPr>
          <w:spacing w:val="0"/>
          <w:lang w:bidi="ar-SA"/>
        </w:rPr>
        <w:sym w:font="AGA Arabesque" w:char="F072"/>
      </w:r>
      <w:r w:rsidR="005E5EFE" w:rsidRPr="00FB2EE3">
        <w:rPr>
          <w:spacing w:val="0"/>
          <w:rtl/>
          <w:lang w:bidi="ar-SA"/>
        </w:rPr>
        <w:t xml:space="preserve"> از این کار منع فرموده است؛</w:t>
      </w:r>
      <w:r w:rsidRPr="00FB2EE3">
        <w:rPr>
          <w:spacing w:val="0"/>
          <w:rtl/>
          <w:lang w:bidi="ar-SA"/>
        </w:rPr>
        <w:t xml:space="preserve"> اما صحابه</w:t>
      </w:r>
      <w:r w:rsidRPr="00FB2EE3">
        <w:rPr>
          <w:spacing w:val="0"/>
          <w:lang w:bidi="ar-SA"/>
        </w:rPr>
        <w:sym w:font="AGA Arabesque" w:char="F079"/>
      </w:r>
      <w:r w:rsidRPr="00FB2EE3">
        <w:rPr>
          <w:spacing w:val="0"/>
          <w:rtl/>
          <w:lang w:bidi="ar-SA"/>
        </w:rPr>
        <w:t xml:space="preserve"> چنین برداشت کردند که پیامبر</w:t>
      </w:r>
      <w:r w:rsidRPr="00FB2EE3">
        <w:rPr>
          <w:spacing w:val="0"/>
          <w:lang w:bidi="ar-SA"/>
        </w:rPr>
        <w:sym w:font="AGA Arabesque" w:char="F072"/>
      </w:r>
      <w:r w:rsidRPr="00FB2EE3">
        <w:rPr>
          <w:spacing w:val="0"/>
          <w:rtl/>
          <w:lang w:bidi="ar-SA"/>
        </w:rPr>
        <w:t xml:space="preserve"> به‌خاطر مهر و شفقتی که به آن‌ها دارد، آنان را از این عمل، منع فرموده است، نه به‌خاطر کراهت این عمل. از این‌رو دو سه شبانه‌روز پیاپی، بدون این‌که چیزی بخوردند و بیاشامند، روزه گرفتند تا این‌که هلال ماه شوال دیده شد. پیامبر</w:t>
      </w:r>
      <w:r w:rsidRPr="00FB2EE3">
        <w:rPr>
          <w:spacing w:val="0"/>
          <w:lang w:bidi="ar-SA"/>
        </w:rPr>
        <w:sym w:font="AGA Arabesque" w:char="F072"/>
      </w:r>
      <w:r w:rsidRPr="00FB2EE3">
        <w:rPr>
          <w:spacing w:val="0"/>
          <w:rtl/>
          <w:lang w:bidi="ar-SA"/>
        </w:rPr>
        <w:t xml:space="preserve"> فرمود: </w:t>
      </w:r>
      <w:r w:rsidRPr="00FB2EE3">
        <w:rPr>
          <w:rStyle w:val="Char1"/>
          <w:spacing w:val="0"/>
          <w:rtl/>
          <w:lang w:bidi="ar-SA"/>
        </w:rPr>
        <w:t>«لَوْ تَأَخَّرَ الْهِلال لَزِدْتُكُمْ</w:t>
      </w:r>
      <w:r w:rsidR="005E5EFE" w:rsidRPr="00FB2EE3">
        <w:rPr>
          <w:rStyle w:val="Char1"/>
          <w:spacing w:val="0"/>
          <w:rtl/>
          <w:lang w:bidi="ar-SA"/>
        </w:rPr>
        <w:t>»</w:t>
      </w:r>
      <w:r w:rsidR="005E5EFE" w:rsidRPr="00FB2EE3">
        <w:rPr>
          <w:spacing w:val="0"/>
          <w:rtl/>
          <w:lang w:bidi="ar-SA"/>
        </w:rPr>
        <w:t>؛</w:t>
      </w:r>
      <w:r w:rsidRPr="00FB2EE3">
        <w:rPr>
          <w:spacing w:val="0"/>
          <w:rtl/>
          <w:lang w:bidi="ar-SA"/>
        </w:rPr>
        <w:t xml:space="preserve"> یعنی: «اگر هلال ماه دیده نمی‌شد، باز هم اجازه می‌دادم که روزه‌ی وصال بگیرید» تا رنج گرسنگی و تشنگی را دریابید و بفهمید که چرا از روزه‌ی وصال منع شده‌اید. در هر حال، پیامبر</w:t>
      </w:r>
      <w:r w:rsidRPr="00FB2EE3">
        <w:rPr>
          <w:spacing w:val="0"/>
          <w:lang w:bidi="ar-SA"/>
        </w:rPr>
        <w:sym w:font="AGA Arabesque" w:char="F072"/>
      </w:r>
      <w:r w:rsidRPr="00FB2EE3">
        <w:rPr>
          <w:spacing w:val="0"/>
          <w:rtl/>
          <w:lang w:bidi="ar-SA"/>
        </w:rPr>
        <w:t xml:space="preserve"> به‌خاطر مهر و شفقتی که به یارانش داشت، آن‌ها را از روزه‌ی «وصال» منع فرمود. اصحاب</w:t>
      </w:r>
      <w:r w:rsidRPr="00FB2EE3">
        <w:rPr>
          <w:spacing w:val="0"/>
          <w:lang w:bidi="ar-SA"/>
        </w:rPr>
        <w:sym w:font="AGA Arabesque" w:char="F079"/>
      </w:r>
      <w:r w:rsidRPr="00FB2EE3">
        <w:rPr>
          <w:spacing w:val="0"/>
          <w:rtl/>
          <w:lang w:bidi="ar-SA"/>
        </w:rPr>
        <w:t xml:space="preserve"> عرض کردند: شما، خود روزه‌ی «وصال» می‌گیرید؟ فرمود: </w:t>
      </w:r>
      <w:r w:rsidRPr="00FB2EE3">
        <w:rPr>
          <w:rStyle w:val="Char1"/>
          <w:spacing w:val="0"/>
          <w:rtl/>
          <w:lang w:bidi="ar-SA"/>
        </w:rPr>
        <w:t>«إِنِّي لَسْتُ كَهَيئَتِكُمْ إِنِّي أَبِيتُ يُطْعِمُني رَبِّي ويَسْقِيني»</w:t>
      </w:r>
      <w:r w:rsidR="005E5EFE"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17"/>
      </w:r>
      <w:r w:rsidR="00FB2EE3" w:rsidRPr="00FB2EE3">
        <w:rPr>
          <w:rStyle w:val="FootnoteReference"/>
          <w:rFonts w:cs="B Lotus"/>
          <w:spacing w:val="0"/>
          <w:szCs w:val="28"/>
          <w:rtl/>
          <w:lang w:bidi="ar-SA"/>
        </w:rPr>
        <w:t>)</w:t>
      </w:r>
      <w:r w:rsidRPr="00FB2EE3">
        <w:rPr>
          <w:spacing w:val="0"/>
          <w:rtl/>
          <w:lang w:bidi="ar-SA"/>
        </w:rPr>
        <w:t xml:space="preserve"> «من با شما فرق دارم؛ من، شب را در حالی سپری می‌کنم که پروردگارم به من آب و غذا می‌دهد». به عبارت دیگر، شب را در عبادت و یاد پروردگارم می‌گذرانم و این، مرا از خوردن و آشامیدن، بی‌نیاز می‌گرداند و گرسنگی و تشنگی را احساس نمی‌کنم. تجربه نیز همین را ثابت کرده که وقتی شخصی به کار مهمی مشغول می‌شود، خوردن و آشامیدن را فراموش می‌کند. </w:t>
      </w:r>
      <w:r w:rsidR="000232C0" w:rsidRPr="00FB2EE3">
        <w:rPr>
          <w:spacing w:val="0"/>
          <w:rtl/>
          <w:lang w:bidi="ar-SA"/>
        </w:rPr>
        <w:t>چنان‌که</w:t>
      </w:r>
      <w:r w:rsidRPr="00FB2EE3">
        <w:rPr>
          <w:spacing w:val="0"/>
          <w:rtl/>
          <w:lang w:bidi="ar-SA"/>
        </w:rPr>
        <w:t xml:space="preserve"> شاعری درباره‌ی معشوقه‌ی خویش می‌گوید:</w:t>
      </w:r>
    </w:p>
    <w:p w:rsidR="00AA70FB" w:rsidRPr="00FB2EE3" w:rsidRDefault="00AA70FB" w:rsidP="000042A5">
      <w:pPr>
        <w:pStyle w:val="a0"/>
        <w:ind w:firstLine="0"/>
        <w:jc w:val="center"/>
        <w:rPr>
          <w:rtl/>
          <w:lang w:bidi="ar-SA"/>
        </w:rPr>
      </w:pPr>
      <w:r w:rsidRPr="00FB2EE3">
        <w:rPr>
          <w:rtl/>
          <w:lang w:bidi="ar-SA"/>
        </w:rPr>
        <w:t>لها أحاديث مِن ذکراک تشغلها</w:t>
      </w:r>
      <w:r w:rsidRPr="00FB2EE3">
        <w:rPr>
          <w:rtl/>
          <w:lang w:bidi="ar-SA"/>
        </w:rPr>
        <w:tab/>
      </w:r>
      <w:r w:rsidR="005E5EFE" w:rsidRPr="00FB2EE3">
        <w:rPr>
          <w:rtl/>
          <w:lang w:bidi="ar-SA"/>
        </w:rPr>
        <w:t xml:space="preserve"> </w:t>
      </w:r>
      <w:r w:rsidR="000042A5">
        <w:rPr>
          <w:rFonts w:hint="cs"/>
          <w:rtl/>
          <w:lang w:bidi="ar-SA"/>
        </w:rPr>
        <w:tab/>
      </w:r>
      <w:r w:rsidRPr="00FB2EE3">
        <w:rPr>
          <w:rtl/>
          <w:lang w:bidi="ar-SA"/>
        </w:rPr>
        <w:t>عن الشراب وتلهيـها عـن الزاد</w:t>
      </w:r>
    </w:p>
    <w:p w:rsidR="00AA70FB" w:rsidRPr="000042A5" w:rsidRDefault="00AC47AF" w:rsidP="000042A5">
      <w:pPr>
        <w:ind w:left="284" w:right="284" w:firstLine="0"/>
        <w:jc w:val="center"/>
        <w:rPr>
          <w:spacing w:val="0"/>
          <w:sz w:val="26"/>
          <w:szCs w:val="26"/>
          <w:rtl/>
          <w:lang w:bidi="ar-SA"/>
        </w:rPr>
      </w:pPr>
      <w:r w:rsidRPr="000042A5">
        <w:rPr>
          <w:spacing w:val="0"/>
          <w:sz w:val="26"/>
          <w:szCs w:val="26"/>
          <w:rtl/>
          <w:lang w:bidi="ar-SA"/>
        </w:rPr>
        <w:t>وقتی از تو سخن می‌گوید،</w:t>
      </w:r>
      <w:r w:rsidR="00AA70FB" w:rsidRPr="000042A5">
        <w:rPr>
          <w:spacing w:val="0"/>
          <w:sz w:val="26"/>
          <w:szCs w:val="26"/>
          <w:rtl/>
          <w:lang w:bidi="ar-SA"/>
        </w:rPr>
        <w:t xml:space="preserve"> آن‌قدر به یاد تو مشغول می‌شود که خوردن و آشامیدن را از یاد می‌برد.</w:t>
      </w:r>
    </w:p>
    <w:p w:rsidR="00AA70FB" w:rsidRPr="00FB2EE3" w:rsidRDefault="00C06D8D" w:rsidP="00167AB1">
      <w:pPr>
        <w:autoSpaceDE w:val="0"/>
        <w:autoSpaceDN w:val="0"/>
        <w:adjustRightInd w:val="0"/>
        <w:rPr>
          <w:spacing w:val="0"/>
          <w:rtl/>
          <w:lang w:bidi="ar-SA"/>
        </w:rPr>
      </w:pPr>
      <w:r w:rsidRPr="00FB2EE3">
        <w:rPr>
          <w:spacing w:val="0"/>
          <w:rtl/>
          <w:lang w:bidi="ar-SA"/>
        </w:rPr>
        <w:t>آری! گاه، انسان به کاری مشغول می‌شود و خوردن و آشامیدن را فراموش می‌کند؛ مانند برخی از طلاب علم و دانش</w:t>
      </w:r>
      <w:r w:rsidR="005E5EFE" w:rsidRPr="00FB2EE3">
        <w:rPr>
          <w:spacing w:val="0"/>
          <w:rtl/>
          <w:lang w:bidi="ar-SA"/>
        </w:rPr>
        <w:t>‌</w:t>
      </w:r>
      <w:r w:rsidRPr="00FB2EE3">
        <w:rPr>
          <w:spacing w:val="0"/>
          <w:rtl/>
          <w:lang w:bidi="ar-SA"/>
        </w:rPr>
        <w:t>جویان که وقتی به درس و مطالعه می‌پردازند، ممکن است از صبح تا شب در کتابخانه بمانند و بدون این‌که احساس گرسنگی یا تشنگی کنند، مشغول مطالعه شوند و خواب و خوراک نداشته باشند. طالب دنیا نیز همین‌گونه است؛ چه بسیار کسانی که در دفتر کار خویش می‌مانند و آن‌قدر مشغول حساب و کتاب می‌شوند که ساعت‌ها می‌گذرد و هیچ نمی‌خورند.</w:t>
      </w:r>
    </w:p>
    <w:p w:rsidR="00C06D8D" w:rsidRPr="00FB2EE3" w:rsidRDefault="00C06D8D" w:rsidP="00167AB1">
      <w:pPr>
        <w:autoSpaceDE w:val="0"/>
        <w:autoSpaceDN w:val="0"/>
        <w:adjustRightInd w:val="0"/>
        <w:rPr>
          <w:spacing w:val="0"/>
          <w:rtl/>
          <w:lang w:bidi="ar-SA"/>
        </w:rPr>
      </w:pPr>
      <w:r w:rsidRPr="00FB2EE3">
        <w:rPr>
          <w:spacing w:val="0"/>
          <w:rtl/>
          <w:lang w:bidi="ar-SA"/>
        </w:rPr>
        <w:t>گفته می‌شود: ثروتمندی، آن‌قدر به کار و حساب و کتاب خویش مشغول شده بود که زن و فرزند خویش را فراموش کرده بود؛ انگار زن و بچه نداشت. بر عکس، همسایه‌ی فقیرش، به خانواده‌ی خود رسیدگی می‌کرد و چنین به‌نظر می‌رسید که خانواده‌ی خوش</w:t>
      </w:r>
      <w:r w:rsidR="005E5EFE" w:rsidRPr="00FB2EE3">
        <w:rPr>
          <w:spacing w:val="0"/>
          <w:rtl/>
          <w:lang w:bidi="ar-SA"/>
        </w:rPr>
        <w:t>‌</w:t>
      </w:r>
      <w:r w:rsidRPr="00FB2EE3">
        <w:rPr>
          <w:spacing w:val="0"/>
          <w:rtl/>
          <w:lang w:bidi="ar-SA"/>
        </w:rPr>
        <w:t>بختی هستند. آخِرش همسرِ مردِ ثروتمند، ناراحت شد و به شوهرش گفت: از همسایه یاد بگیر ک</w:t>
      </w:r>
      <w:r w:rsidR="00B076A0" w:rsidRPr="00FB2EE3">
        <w:rPr>
          <w:spacing w:val="0"/>
          <w:rtl/>
          <w:lang w:bidi="ar-SA"/>
        </w:rPr>
        <w:t>ه چ</w:t>
      </w:r>
      <w:r w:rsidR="005E5EFE" w:rsidRPr="00FB2EE3">
        <w:rPr>
          <w:spacing w:val="0"/>
          <w:rtl/>
          <w:lang w:bidi="ar-SA"/>
        </w:rPr>
        <w:t>ه‌</w:t>
      </w:r>
      <w:r w:rsidR="00B076A0" w:rsidRPr="00FB2EE3">
        <w:rPr>
          <w:spacing w:val="0"/>
          <w:rtl/>
          <w:lang w:bidi="ar-SA"/>
        </w:rPr>
        <w:t>طور به خانواده‌اش توجه دارد. ثروتمند، همین‌که به این موضوع پی برد، همسایه‌ی فقیرش را نزد خویش خواند و به او گفت: چون نیازمند هستی، سرمایه</w:t>
      </w:r>
      <w:r w:rsidR="005E5EFE" w:rsidRPr="00FB2EE3">
        <w:rPr>
          <w:spacing w:val="0"/>
          <w:rtl/>
          <w:lang w:bidi="ar-SA"/>
        </w:rPr>
        <w:t>‌</w:t>
      </w:r>
      <w:r w:rsidR="00B076A0" w:rsidRPr="00FB2EE3">
        <w:rPr>
          <w:spacing w:val="0"/>
          <w:rtl/>
          <w:lang w:bidi="ar-SA"/>
        </w:rPr>
        <w:t>ای در اختیارت می‌گذارم تا به کسب و کار و تجارت، بپردازی. مدتی نگذشت که این فقیر نیز از خانواده‌اش غافل شد؛ به‌گونه‌ای که همانند گذشته با آن‌ها نمی‌نشست و به آنان، توجه نمی‌کرد. و بدین ترتیب همانندِ تاجرِ ثروتمند گردید.</w:t>
      </w:r>
    </w:p>
    <w:p w:rsidR="005F2364" w:rsidRPr="00FB2EE3" w:rsidRDefault="00B076A0" w:rsidP="00167AB1">
      <w:pPr>
        <w:autoSpaceDE w:val="0"/>
        <w:autoSpaceDN w:val="0"/>
        <w:adjustRightInd w:val="0"/>
        <w:rPr>
          <w:spacing w:val="0"/>
          <w:rtl/>
          <w:lang w:bidi="ar-SA"/>
        </w:rPr>
      </w:pPr>
      <w:r w:rsidRPr="00FB2EE3">
        <w:rPr>
          <w:spacing w:val="0"/>
          <w:rtl/>
          <w:lang w:bidi="ar-SA"/>
        </w:rPr>
        <w:t>نتیجه این‌که وقتی انسان، به کاری مشغول شود که به آن علاقه دارد، همه چیز را از یاد می‌برد</w:t>
      </w:r>
      <w:r w:rsidR="005E5EFE" w:rsidRPr="00FB2EE3">
        <w:rPr>
          <w:spacing w:val="0"/>
          <w:rtl/>
          <w:lang w:bidi="ar-SA"/>
        </w:rPr>
        <w:t>؛</w:t>
      </w:r>
      <w:r w:rsidRPr="00FB2EE3">
        <w:rPr>
          <w:spacing w:val="0"/>
          <w:rtl/>
          <w:lang w:bidi="ar-SA"/>
        </w:rPr>
        <w:t xml:space="preserve"> از این‌رو پیامبر</w:t>
      </w:r>
      <w:r w:rsidRPr="00FB2EE3">
        <w:rPr>
          <w:spacing w:val="0"/>
          <w:lang w:bidi="ar-SA"/>
        </w:rPr>
        <w:sym w:font="AGA Arabesque" w:char="F072"/>
      </w:r>
      <w:r w:rsidRPr="00FB2EE3">
        <w:rPr>
          <w:spacing w:val="0"/>
          <w:rtl/>
          <w:lang w:bidi="ar-SA"/>
        </w:rPr>
        <w:t xml:space="preserve"> فرمود: «من با شما فرق دارم؛ من، شب را در حالی سپری می‌کنم که پروردگارم به من آب و غذا می‌دهد». </w:t>
      </w:r>
      <w:r w:rsidR="005E5EFE" w:rsidRPr="00FB2EE3">
        <w:rPr>
          <w:spacing w:val="0"/>
          <w:rtl/>
          <w:lang w:bidi="ar-SA"/>
        </w:rPr>
        <w:t>برخی از علما، از این حدیث</w:t>
      </w:r>
      <w:r w:rsidR="005F2364" w:rsidRPr="00FB2EE3">
        <w:rPr>
          <w:spacing w:val="0"/>
          <w:rtl/>
          <w:lang w:bidi="ar-SA"/>
        </w:rPr>
        <w:t xml:space="preserve"> چنین برداشت کرده‌اند که پیامبر</w:t>
      </w:r>
      <w:r w:rsidR="005F2364" w:rsidRPr="00FB2EE3">
        <w:rPr>
          <w:spacing w:val="0"/>
          <w:lang w:bidi="ar-SA"/>
        </w:rPr>
        <w:sym w:font="AGA Arabesque" w:char="F072"/>
      </w:r>
      <w:r w:rsidR="005F2364" w:rsidRPr="00FB2EE3">
        <w:rPr>
          <w:spacing w:val="0"/>
          <w:rtl/>
          <w:lang w:bidi="ar-SA"/>
        </w:rPr>
        <w:t xml:space="preserve"> شب‌ها، از نعمت‌های بهشتی استفاده می‌کرد؛ یعنی خوراکی‌ها و آشامیدنی‌هایی از بهشت برایش می‌آوردند. این، برداشتِ نادرستی</w:t>
      </w:r>
      <w:r w:rsidR="005E5EFE" w:rsidRPr="00FB2EE3">
        <w:rPr>
          <w:spacing w:val="0"/>
          <w:rtl/>
          <w:lang w:bidi="ar-SA"/>
        </w:rPr>
        <w:t>‌</w:t>
      </w:r>
      <w:r w:rsidR="005F2364" w:rsidRPr="00FB2EE3">
        <w:rPr>
          <w:spacing w:val="0"/>
          <w:rtl/>
          <w:lang w:bidi="ar-SA"/>
        </w:rPr>
        <w:t>ست؛ زیرا در این صورت، دیگر، روزه‌ی پیامبر</w:t>
      </w:r>
      <w:r w:rsidR="005F2364" w:rsidRPr="00FB2EE3">
        <w:rPr>
          <w:spacing w:val="0"/>
          <w:lang w:bidi="ar-SA"/>
        </w:rPr>
        <w:sym w:font="AGA Arabesque" w:char="F072"/>
      </w:r>
      <w:r w:rsidR="005F2364" w:rsidRPr="00FB2EE3">
        <w:rPr>
          <w:spacing w:val="0"/>
          <w:rtl/>
          <w:lang w:bidi="ar-SA"/>
        </w:rPr>
        <w:t xml:space="preserve"> روزه‌ی وصال نبود. لذا مفهوم حدیث، این است که </w:t>
      </w:r>
      <w:r w:rsidRPr="00FB2EE3">
        <w:rPr>
          <w:spacing w:val="0"/>
          <w:rtl/>
          <w:lang w:bidi="ar-SA"/>
        </w:rPr>
        <w:t>شب را در عبادت و یاد پروردگارم می‌گذرانم و این، مرا از خوردن و آشامیدن، بی‌نیاز می‌گرداند و گرسنگی و تشنگی را احساس نمی‌کنم.</w:t>
      </w:r>
    </w:p>
    <w:p w:rsidR="005F2364" w:rsidRPr="00FB2EE3" w:rsidRDefault="005F2364" w:rsidP="00167AB1">
      <w:pPr>
        <w:autoSpaceDE w:val="0"/>
        <w:autoSpaceDN w:val="0"/>
        <w:adjustRightInd w:val="0"/>
        <w:ind w:firstLine="389"/>
        <w:jc w:val="center"/>
        <w:rPr>
          <w:spacing w:val="0"/>
          <w:rtl/>
          <w:lang w:bidi="ar-SA"/>
        </w:rPr>
      </w:pPr>
      <w:r w:rsidRPr="00FB2EE3">
        <w:rPr>
          <w:spacing w:val="0"/>
          <w:rtl/>
          <w:lang w:bidi="ar-SA"/>
        </w:rPr>
        <w:t>***</w:t>
      </w:r>
    </w:p>
    <w:p w:rsidR="005F2364" w:rsidRPr="00FB2EE3" w:rsidRDefault="00B076A0" w:rsidP="00167AB1">
      <w:pPr>
        <w:pStyle w:val="a4"/>
        <w:rPr>
          <w:rtl/>
          <w:lang w:bidi="ar-SA"/>
        </w:rPr>
      </w:pPr>
      <w:r w:rsidRPr="00FB2EE3">
        <w:rPr>
          <w:rtl/>
          <w:lang w:bidi="ar-SA"/>
        </w:rPr>
        <w:t xml:space="preserve"> </w:t>
      </w:r>
      <w:r w:rsidR="005F2364" w:rsidRPr="00FB2EE3">
        <w:rPr>
          <w:rtl/>
          <w:lang w:bidi="ar-SA"/>
        </w:rPr>
        <w:t>236- وعن أَبي قَتادَةَ الْحارِثِ بنِ ربْعي</w:t>
      </w:r>
      <w:r w:rsidR="005F2364" w:rsidRPr="00FB2EE3">
        <w:rPr>
          <w:b w:val="0"/>
          <w:bCs w:val="0"/>
          <w:rtl/>
          <w:lang w:bidi="ar-SA"/>
        </w:rPr>
        <w:sym w:font="AGA Arabesque" w:char="F074"/>
      </w:r>
      <w:r w:rsidR="005F2364" w:rsidRPr="00FB2EE3">
        <w:rPr>
          <w:rtl/>
          <w:lang w:bidi="ar-SA"/>
        </w:rPr>
        <w:t xml:space="preserve"> قال: قال رسولُ</w:t>
      </w:r>
      <w:r w:rsidR="005F2364" w:rsidRPr="00FB2EE3">
        <w:rPr>
          <w:rFonts w:ascii="Times New Roman" w:hAnsi="Times New Roman" w:cs="Times New Roman"/>
          <w:rtl/>
          <w:lang w:bidi="ar-SA"/>
        </w:rPr>
        <w:t>‌</w:t>
      </w:r>
      <w:r w:rsidR="006B06BD">
        <w:rPr>
          <w:rtl/>
          <w:lang w:bidi="ar-SA"/>
        </w:rPr>
        <w:t>الله</w:t>
      </w:r>
      <w:r w:rsidR="005F2364" w:rsidRPr="00FB2EE3">
        <w:rPr>
          <w:b w:val="0"/>
          <w:bCs w:val="0"/>
          <w:rtl/>
          <w:lang w:bidi="ar-SA"/>
        </w:rPr>
        <w:sym w:font="AGA Arabesque" w:char="F072"/>
      </w:r>
      <w:r w:rsidR="005F2364" w:rsidRPr="00FB2EE3">
        <w:rPr>
          <w:rtl/>
          <w:lang w:bidi="ar-SA"/>
        </w:rPr>
        <w:t>: «إِنِّي لأَقُومُ إِلَى الصَّلاةِ، وَأُرِيدُ أَنْ أُطَوِّل فِيها، فَأَسْمعُ بُكَاءَ الصَّبِيِّ، فَأَتَجوَّزَ فِي صلاتِي كَرَاهِيَةَ أَنْ أَشُقَّ عَلَى أُمِّهِ». [روايت بخاري]</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18"/>
      </w:r>
      <w:r w:rsidR="00FB2EE3" w:rsidRPr="00FB2EE3">
        <w:rPr>
          <w:rStyle w:val="FootnoteReference"/>
          <w:rFonts w:cs="B Lotus"/>
          <w:bCs w:val="0"/>
          <w:szCs w:val="28"/>
          <w:rtl/>
          <w:lang w:bidi="ar-SA"/>
        </w:rPr>
        <w:t>)</w:t>
      </w:r>
    </w:p>
    <w:p w:rsidR="005F2364" w:rsidRPr="00FB2EE3" w:rsidRDefault="005F2364" w:rsidP="00167AB1">
      <w:pPr>
        <w:autoSpaceDE w:val="0"/>
        <w:autoSpaceDN w:val="0"/>
        <w:adjustRightInd w:val="0"/>
        <w:rPr>
          <w:spacing w:val="0"/>
          <w:rtl/>
          <w:lang w:bidi="ar-SA"/>
        </w:rPr>
      </w:pPr>
      <w:r w:rsidRPr="00FB2EE3">
        <w:rPr>
          <w:b/>
          <w:bCs/>
          <w:spacing w:val="0"/>
          <w:rtl/>
          <w:lang w:bidi="ar-SA"/>
        </w:rPr>
        <w:t xml:space="preserve">ترجمه: </w:t>
      </w:r>
      <w:r w:rsidRPr="00FB2EE3">
        <w:rPr>
          <w:spacing w:val="0"/>
          <w:rtl/>
          <w:lang w:bidi="ar-SA"/>
        </w:rPr>
        <w:t>ابو</w:t>
      </w:r>
      <w:r w:rsidR="00E23FBE" w:rsidRPr="00FB2EE3">
        <w:rPr>
          <w:spacing w:val="0"/>
          <w:rtl/>
          <w:lang w:bidi="ar-SA"/>
        </w:rPr>
        <w:t>قتاده،</w:t>
      </w:r>
      <w:r w:rsidRPr="00FB2EE3">
        <w:rPr>
          <w:spacing w:val="0"/>
          <w:rtl/>
          <w:lang w:bidi="ar-SA"/>
        </w:rPr>
        <w:t xml:space="preserve"> حارث بن ربعی</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فرمود: «برخی از اوقات که به نماز می‌ایستم، می‌خواهم آن را طولانی بخوانم؛ ولی در اثنای نماز، صدای گریه‌ی کودکی به گوشم می‌رسد. لذا نماز را کوتاه می‌کنم تا مبادا مادرش، دچار زحمت شود».</w:t>
      </w:r>
    </w:p>
    <w:p w:rsidR="005F2364" w:rsidRPr="00FB2EE3" w:rsidRDefault="005F2364" w:rsidP="00167AB1">
      <w:pPr>
        <w:pStyle w:val="a4"/>
        <w:rPr>
          <w:rtl/>
          <w:lang w:bidi="ar-SA"/>
        </w:rPr>
      </w:pPr>
      <w:r w:rsidRPr="00FB2EE3">
        <w:rPr>
          <w:rtl/>
          <w:lang w:bidi="ar-SA"/>
        </w:rPr>
        <w:t xml:space="preserve">237- وعن جُنْدِبِ بن عبد </w:t>
      </w:r>
      <w:r w:rsidR="006B06BD">
        <w:rPr>
          <w:rtl/>
          <w:lang w:bidi="ar-SA"/>
        </w:rPr>
        <w:t>الله</w:t>
      </w:r>
      <w:r w:rsidRPr="00FB2EE3">
        <w:rPr>
          <w:b w:val="0"/>
          <w:bCs w:val="0"/>
          <w:rtl/>
          <w:lang w:bidi="ar-SA"/>
        </w:rPr>
        <w:sym w:font="AGA Arabesque" w:char="F074"/>
      </w:r>
      <w:r w:rsidRPr="00FB2EE3">
        <w:rPr>
          <w:rtl/>
          <w:lang w:bidi="ar-SA"/>
        </w:rPr>
        <w:t xml:space="preserve"> قال: قال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xml:space="preserve">:«مَنْ صَلَّى صَلاةَ الصُّبحِ فَهُوَ فِي ذِمةِ </w:t>
      </w:r>
      <w:r w:rsidR="006B06BD">
        <w:rPr>
          <w:rtl/>
          <w:lang w:bidi="ar-SA"/>
        </w:rPr>
        <w:t>الله</w:t>
      </w:r>
      <w:r w:rsidRPr="00FB2EE3">
        <w:rPr>
          <w:rtl/>
          <w:lang w:bidi="ar-SA"/>
        </w:rPr>
        <w:t xml:space="preserve"> فَلا يطْلُبنَّكُمُ اللَّهُ مِنْ ذِمَّتِهِ بِشَيْءٍ، فَإِنَّهُ منْ يَطْلُبْهُ مِنْ ذِمَّتِهِ بِشَيْءٍ يُدرِكْه، ثُمَّ يكُبُّهُ عَلَى وجْهِهِ في نَارِ جَهَنَّم».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19"/>
      </w:r>
      <w:r w:rsidR="00FB2EE3" w:rsidRPr="00FB2EE3">
        <w:rPr>
          <w:rStyle w:val="FootnoteReference"/>
          <w:rFonts w:cs="B Lotus"/>
          <w:bCs w:val="0"/>
          <w:szCs w:val="28"/>
          <w:rtl/>
          <w:lang w:bidi="ar-SA"/>
        </w:rPr>
        <w:t>)</w:t>
      </w:r>
    </w:p>
    <w:p w:rsidR="005F2364" w:rsidRDefault="005F2364" w:rsidP="00167AB1">
      <w:pPr>
        <w:autoSpaceDE w:val="0"/>
        <w:autoSpaceDN w:val="0"/>
        <w:adjustRightInd w:val="0"/>
        <w:rPr>
          <w:spacing w:val="0"/>
          <w:rtl/>
          <w:lang w:bidi="ar-SA"/>
        </w:rPr>
      </w:pPr>
      <w:r w:rsidRPr="00FB2EE3">
        <w:rPr>
          <w:b/>
          <w:bCs/>
          <w:spacing w:val="0"/>
          <w:rtl/>
          <w:lang w:bidi="ar-SA"/>
        </w:rPr>
        <w:t xml:space="preserve">ترجمه: </w:t>
      </w:r>
      <w:r w:rsidRPr="00FB2EE3">
        <w:rPr>
          <w:spacing w:val="0"/>
          <w:rtl/>
          <w:lang w:bidi="ar-SA"/>
        </w:rPr>
        <w:t>جندب بن عبدالله</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005E5EFE" w:rsidRPr="00FB2EE3">
        <w:rPr>
          <w:spacing w:val="0"/>
          <w:rtl/>
          <w:lang w:bidi="ar-SA"/>
        </w:rPr>
        <w:t xml:space="preserve"> فرمود: «هرکس</w:t>
      </w:r>
      <w:r w:rsidRPr="00FB2EE3">
        <w:rPr>
          <w:spacing w:val="0"/>
          <w:rtl/>
          <w:lang w:bidi="ar-SA"/>
        </w:rPr>
        <w:t xml:space="preserve"> نماز صبح را بخواند، در پناه و </w:t>
      </w:r>
      <w:r w:rsidR="00707AAC" w:rsidRPr="00FB2EE3">
        <w:rPr>
          <w:spacing w:val="0"/>
          <w:rtl/>
          <w:lang w:bidi="ar-SA"/>
        </w:rPr>
        <w:t>حمایتِ</w:t>
      </w:r>
      <w:r w:rsidRPr="00FB2EE3">
        <w:rPr>
          <w:spacing w:val="0"/>
          <w:rtl/>
          <w:lang w:bidi="ar-SA"/>
        </w:rPr>
        <w:t xml:space="preserve"> الله است؛ پس مواظب باشید که الله، درباره‌ی عهد و پیمان خویش با چنین بنده‌ای، چیزی از شما مطالبه نکند</w:t>
      </w:r>
      <w:r w:rsidR="005E5EFE" w:rsidRPr="00FB2EE3">
        <w:rPr>
          <w:spacing w:val="0"/>
          <w:rtl/>
          <w:lang w:bidi="ar-SA"/>
        </w:rPr>
        <w:t>؛ زیرا هرکس</w:t>
      </w:r>
      <w:r w:rsidRPr="00FB2EE3">
        <w:rPr>
          <w:spacing w:val="0"/>
          <w:rtl/>
          <w:lang w:bidi="ar-SA"/>
        </w:rPr>
        <w:t xml:space="preserve"> در این‌باره‌ از سوی الله مؤاخذه شود، راه فرار ندارد و سپس الله متعال، او را بر چهره‌اش در آتش دوزخ می‌اندازد».</w:t>
      </w:r>
    </w:p>
    <w:p w:rsidR="005F2364" w:rsidRPr="00FB2EE3" w:rsidRDefault="005F2364"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5F2364" w:rsidRPr="00FB2EE3" w:rsidRDefault="005F2364" w:rsidP="00167AB1">
      <w:pPr>
        <w:autoSpaceDE w:val="0"/>
        <w:autoSpaceDN w:val="0"/>
        <w:adjustRightInd w:val="0"/>
        <w:rPr>
          <w:spacing w:val="0"/>
          <w:rtl/>
          <w:lang w:bidi="ar-SA"/>
        </w:rPr>
      </w:pPr>
      <w:r w:rsidRPr="00FB2EE3">
        <w:rPr>
          <w:spacing w:val="0"/>
          <w:rtl/>
          <w:lang w:bidi="ar-SA"/>
        </w:rPr>
        <w:t>مؤلف</w:t>
      </w:r>
      <w:r w:rsidR="005E5EFE" w:rsidRPr="00FB2EE3">
        <w:rPr>
          <w:rFonts w:cs="CTraditional Arabic"/>
          <w:spacing w:val="0"/>
          <w:rtl/>
          <w:lang w:bidi="ar-SA"/>
        </w:rPr>
        <w:t>/</w:t>
      </w:r>
      <w:r w:rsidRPr="00FB2EE3">
        <w:rPr>
          <w:spacing w:val="0"/>
          <w:rtl/>
          <w:lang w:bidi="ar-SA"/>
        </w:rPr>
        <w:t xml:space="preserve"> روایتی بدین مضمون از ابوقتاده، حارث بن ربعی</w:t>
      </w:r>
      <w:r w:rsidRPr="00FB2EE3">
        <w:rPr>
          <w:spacing w:val="0"/>
          <w:lang w:bidi="ar-SA"/>
        </w:rPr>
        <w:sym w:font="AGA Arabesque" w:char="F074"/>
      </w:r>
      <w:r w:rsidRPr="00FB2EE3">
        <w:rPr>
          <w:spacing w:val="0"/>
          <w:rtl/>
          <w:lang w:bidi="ar-SA"/>
        </w:rPr>
        <w:t xml:space="preserve"> نقل کرده که می‌گوید: پیامبر</w:t>
      </w:r>
      <w:r w:rsidRPr="00FB2EE3">
        <w:rPr>
          <w:spacing w:val="0"/>
          <w:lang w:bidi="ar-SA"/>
        </w:rPr>
        <w:sym w:font="AGA Arabesque" w:char="F072"/>
      </w:r>
      <w:r w:rsidRPr="00FB2EE3">
        <w:rPr>
          <w:spacing w:val="0"/>
          <w:rtl/>
          <w:lang w:bidi="ar-SA"/>
        </w:rPr>
        <w:t xml:space="preserve"> فرموده است: «برخی از اوقات که به نماز می‌ایستم، می‌خواهم آن را طولانی بخوانم؛ ولی در اثنای نماز، صدای گریه‌ی کودکی به گوشم می‌رسد. لذا نماز را کوتاه می‌کنم تا مبادا مادرش، دچار زحمت شود».</w:t>
      </w:r>
    </w:p>
    <w:p w:rsidR="005F2364" w:rsidRPr="00FB2EE3" w:rsidRDefault="005F2364" w:rsidP="00167AB1">
      <w:pPr>
        <w:autoSpaceDE w:val="0"/>
        <w:autoSpaceDN w:val="0"/>
        <w:adjustRightInd w:val="0"/>
        <w:rPr>
          <w:spacing w:val="0"/>
          <w:rtl/>
          <w:lang w:bidi="ar-SA"/>
        </w:rPr>
      </w:pPr>
      <w:r w:rsidRPr="00FB2EE3">
        <w:rPr>
          <w:spacing w:val="0"/>
          <w:rtl/>
          <w:lang w:bidi="ar-SA"/>
        </w:rPr>
        <w:t>این حدیث، یکی از نمونه‌های بی‌شماری</w:t>
      </w:r>
      <w:r w:rsidR="005E5EFE" w:rsidRPr="00FB2EE3">
        <w:rPr>
          <w:spacing w:val="0"/>
          <w:rtl/>
          <w:lang w:bidi="ar-SA"/>
        </w:rPr>
        <w:t>‌</w:t>
      </w:r>
      <w:r w:rsidRPr="00FB2EE3">
        <w:rPr>
          <w:spacing w:val="0"/>
          <w:rtl/>
          <w:lang w:bidi="ar-SA"/>
        </w:rPr>
        <w:t>ست که بیان‌گر مهر و شفقت پیامبر</w:t>
      </w:r>
      <w:r w:rsidRPr="00FB2EE3">
        <w:rPr>
          <w:spacing w:val="0"/>
          <w:lang w:bidi="ar-SA"/>
        </w:rPr>
        <w:sym w:font="AGA Arabesque" w:char="F072"/>
      </w:r>
      <w:r w:rsidRPr="00FB2EE3">
        <w:rPr>
          <w:spacing w:val="0"/>
          <w:rtl/>
          <w:lang w:bidi="ar-SA"/>
        </w:rPr>
        <w:t xml:space="preserve"> به امتش می‌باشد. </w:t>
      </w:r>
      <w:r w:rsidR="000232C0" w:rsidRPr="00FB2EE3">
        <w:rPr>
          <w:spacing w:val="0"/>
          <w:rtl/>
          <w:lang w:bidi="ar-SA"/>
        </w:rPr>
        <w:t>چنان‌که</w:t>
      </w:r>
      <w:r w:rsidRPr="00FB2EE3">
        <w:rPr>
          <w:spacing w:val="0"/>
          <w:rtl/>
          <w:lang w:bidi="ar-SA"/>
        </w:rPr>
        <w:t xml:space="preserve"> الله متعال، در وصف پیامبر</w:t>
      </w:r>
      <w:r w:rsidRPr="00FB2EE3">
        <w:rPr>
          <w:spacing w:val="0"/>
          <w:lang w:bidi="ar-SA"/>
        </w:rPr>
        <w:sym w:font="AGA Arabesque" w:char="F072"/>
      </w:r>
      <w:r w:rsidRPr="00FB2EE3">
        <w:rPr>
          <w:spacing w:val="0"/>
          <w:rtl/>
          <w:lang w:bidi="ar-SA"/>
        </w:rPr>
        <w:t xml:space="preserve"> فرموده است:</w:t>
      </w:r>
    </w:p>
    <w:p w:rsidR="005F2364" w:rsidRPr="00FB2EE3" w:rsidRDefault="00EB4226" w:rsidP="00EB4226">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لَقَد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رَسُول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عَزِيزٌ</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عَنِتُّم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حَرِيصٌ</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eastAsia"/>
          <w:rtl/>
          <w:lang w:bidi="ar-SA"/>
        </w:rPr>
        <w:t>رَءُوف</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رَّحِيم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١٢٨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١٢٨</w:t>
      </w:r>
      <w:r w:rsidRPr="00FB2EE3">
        <w:rPr>
          <w:rStyle w:val="Char8"/>
          <w:rtl/>
        </w:rPr>
        <w:t xml:space="preserve">]  </w:t>
      </w:r>
    </w:p>
    <w:p w:rsidR="005F2364" w:rsidRPr="00FB2EE3" w:rsidRDefault="005F2364" w:rsidP="00167AB1">
      <w:pPr>
        <w:pStyle w:val="a2"/>
        <w:rPr>
          <w:rtl/>
          <w:lang w:bidi="ar-SA"/>
        </w:rPr>
      </w:pPr>
      <w:r w:rsidRPr="00FB2EE3">
        <w:rPr>
          <w:rtl/>
          <w:lang w:bidi="ar-SA"/>
        </w:rPr>
        <w:t>به‌راستی پیامبری از خودتان به‌سویتان آمد که رنج‌های شما بر او دشوار است و به (هدایت) شما اشتیاق وافری دارد و نسبت به مؤمنان، دل‌سوز و مهربان است.</w:t>
      </w:r>
    </w:p>
    <w:p w:rsidR="005F2364" w:rsidRPr="00FB2EE3" w:rsidRDefault="005F2364" w:rsidP="00167AB1">
      <w:pPr>
        <w:autoSpaceDE w:val="0"/>
        <w:autoSpaceDN w:val="0"/>
        <w:adjustRightInd w:val="0"/>
        <w:rPr>
          <w:spacing w:val="0"/>
          <w:rtl/>
          <w:lang w:bidi="ar-SA"/>
        </w:rPr>
      </w:pPr>
      <w:r w:rsidRPr="00FB2EE3">
        <w:rPr>
          <w:spacing w:val="0"/>
          <w:rtl/>
          <w:lang w:bidi="ar-SA"/>
        </w:rPr>
        <w:t>گاه، پیامبر</w:t>
      </w:r>
      <w:r w:rsidRPr="00FB2EE3">
        <w:rPr>
          <w:spacing w:val="0"/>
          <w:lang w:bidi="ar-SA"/>
        </w:rPr>
        <w:sym w:font="AGA Arabesque" w:char="F072"/>
      </w:r>
      <w:r w:rsidRPr="00FB2EE3">
        <w:rPr>
          <w:spacing w:val="0"/>
          <w:rtl/>
          <w:lang w:bidi="ar-SA"/>
        </w:rPr>
        <w:t xml:space="preserve"> نماز جماعت را در حالی آغاز می‌کرد که قصد </w:t>
      </w:r>
      <w:r w:rsidR="000F3625" w:rsidRPr="00FB2EE3">
        <w:rPr>
          <w:spacing w:val="0"/>
          <w:rtl/>
          <w:lang w:bidi="ar-SA"/>
        </w:rPr>
        <w:t>داشت نماز را طولانی بخواند. منظور، این نیست که پیامبر</w:t>
      </w:r>
      <w:r w:rsidR="000F3625" w:rsidRPr="00FB2EE3">
        <w:rPr>
          <w:spacing w:val="0"/>
          <w:lang w:bidi="ar-SA"/>
        </w:rPr>
        <w:sym w:font="AGA Arabesque" w:char="F072"/>
      </w:r>
      <w:r w:rsidR="000F3625" w:rsidRPr="00FB2EE3">
        <w:rPr>
          <w:spacing w:val="0"/>
          <w:rtl/>
          <w:lang w:bidi="ar-SA"/>
        </w:rPr>
        <w:t xml:space="preserve"> از همان ابتدا قصد داشت که نماز را بیش از حد طولانی بخواند؛ بلکه با شنیدن صدای گریه‌ی کودک، در مقایسه با تصمیمش، مقداری نم</w:t>
      </w:r>
      <w:r w:rsidR="005E5EFE" w:rsidRPr="00FB2EE3">
        <w:rPr>
          <w:spacing w:val="0"/>
          <w:rtl/>
          <w:lang w:bidi="ar-SA"/>
        </w:rPr>
        <w:t>از را کوتاه‌تر می‌خواند تا</w:t>
      </w:r>
      <w:r w:rsidR="000F3625" w:rsidRPr="00FB2EE3">
        <w:rPr>
          <w:spacing w:val="0"/>
          <w:rtl/>
          <w:lang w:bidi="ar-SA"/>
        </w:rPr>
        <w:t xml:space="preserve"> </w:t>
      </w:r>
      <w:r w:rsidR="005E5EFE" w:rsidRPr="00FB2EE3">
        <w:rPr>
          <w:spacing w:val="0"/>
          <w:rtl/>
          <w:lang w:bidi="ar-SA"/>
        </w:rPr>
        <w:t>مادرِ کودک، در رنج و زحمت نیفتد؛</w:t>
      </w:r>
      <w:r w:rsidR="000F3625" w:rsidRPr="00FB2EE3">
        <w:rPr>
          <w:spacing w:val="0"/>
          <w:rtl/>
          <w:lang w:bidi="ar-SA"/>
        </w:rPr>
        <w:t xml:space="preserve"> زیرا وقتی مادری، صدای گریه‌ی فرزندش را بشنود، آشفته و نگران می‌شود و از نمازش غافل می‌گردد. از این‌رو پیامبر</w:t>
      </w:r>
      <w:r w:rsidR="000F3625" w:rsidRPr="00FB2EE3">
        <w:rPr>
          <w:spacing w:val="0"/>
          <w:lang w:bidi="ar-SA"/>
        </w:rPr>
        <w:sym w:font="AGA Arabesque" w:char="F072"/>
      </w:r>
      <w:r w:rsidR="000F3625" w:rsidRPr="00FB2EE3">
        <w:rPr>
          <w:spacing w:val="0"/>
          <w:rtl/>
          <w:lang w:bidi="ar-SA"/>
        </w:rPr>
        <w:t xml:space="preserve"> در چنین مواردی، نماز را کوتاه می‌کرد تا مادرِ کودک، بتواند به فرزندش رسیدگی کند.</w:t>
      </w:r>
    </w:p>
    <w:p w:rsidR="000F3625" w:rsidRPr="00FB2EE3" w:rsidRDefault="000F3625" w:rsidP="00167AB1">
      <w:pPr>
        <w:autoSpaceDE w:val="0"/>
        <w:autoSpaceDN w:val="0"/>
        <w:adjustRightInd w:val="0"/>
        <w:rPr>
          <w:spacing w:val="0"/>
          <w:rtl/>
          <w:lang w:bidi="ar-SA"/>
        </w:rPr>
      </w:pPr>
      <w:r w:rsidRPr="00FB2EE3">
        <w:rPr>
          <w:spacing w:val="0"/>
          <w:rtl/>
          <w:lang w:bidi="ar-SA"/>
        </w:rPr>
        <w:t>چند نکته از این حدیث برداشت می‌کنیم؛ از جمله:</w:t>
      </w:r>
    </w:p>
    <w:p w:rsidR="000F3625" w:rsidRPr="00FB2EE3" w:rsidRDefault="000F3625" w:rsidP="00167AB1">
      <w:pPr>
        <w:autoSpaceDE w:val="0"/>
        <w:autoSpaceDN w:val="0"/>
        <w:adjustRightInd w:val="0"/>
        <w:rPr>
          <w:spacing w:val="0"/>
          <w:rtl/>
          <w:lang w:bidi="ar-SA"/>
        </w:rPr>
      </w:pPr>
      <w:r w:rsidRPr="00FB2EE3">
        <w:rPr>
          <w:spacing w:val="0"/>
          <w:rtl/>
          <w:lang w:bidi="ar-SA"/>
        </w:rPr>
        <w:t>یکم: دل‌سوزی و مهر و شفقت رسول‌الله</w:t>
      </w:r>
      <w:r w:rsidRPr="00FB2EE3">
        <w:rPr>
          <w:spacing w:val="0"/>
          <w:lang w:bidi="ar-SA"/>
        </w:rPr>
        <w:sym w:font="AGA Arabesque" w:char="F072"/>
      </w:r>
      <w:r w:rsidRPr="00FB2EE3">
        <w:rPr>
          <w:spacing w:val="0"/>
          <w:rtl/>
          <w:lang w:bidi="ar-SA"/>
        </w:rPr>
        <w:t xml:space="preserve"> نسبت به امتش.</w:t>
      </w:r>
    </w:p>
    <w:p w:rsidR="000F3625" w:rsidRPr="00FB2EE3" w:rsidRDefault="000F3625" w:rsidP="00167AB1">
      <w:pPr>
        <w:autoSpaceDE w:val="0"/>
        <w:autoSpaceDN w:val="0"/>
        <w:adjustRightInd w:val="0"/>
        <w:rPr>
          <w:spacing w:val="0"/>
          <w:rtl/>
          <w:lang w:bidi="ar-SA"/>
        </w:rPr>
      </w:pPr>
      <w:r w:rsidRPr="00FB2EE3">
        <w:rPr>
          <w:spacing w:val="0"/>
          <w:rtl/>
          <w:lang w:bidi="ar-SA"/>
        </w:rPr>
        <w:t>دوم: جایز بودن حضور زنان در مساجد برای شرکت در نماز جماعت؛ البته به شرطی که خانم‌ها، مو</w:t>
      </w:r>
      <w:r w:rsidR="005E5EFE" w:rsidRPr="00FB2EE3">
        <w:rPr>
          <w:spacing w:val="0"/>
          <w:rtl/>
          <w:lang w:bidi="ar-SA"/>
        </w:rPr>
        <w:t>ازین شرعی را هنگام خروج از خانه</w:t>
      </w:r>
      <w:r w:rsidRPr="00FB2EE3">
        <w:rPr>
          <w:spacing w:val="0"/>
          <w:rtl/>
          <w:lang w:bidi="ar-SA"/>
        </w:rPr>
        <w:t xml:space="preserve"> رعایت کنند</w:t>
      </w:r>
      <w:r w:rsidR="005E5EFE" w:rsidRPr="00FB2EE3">
        <w:rPr>
          <w:spacing w:val="0"/>
          <w:rtl/>
          <w:lang w:bidi="ar-SA"/>
        </w:rPr>
        <w:t>؛</w:t>
      </w:r>
      <w:r w:rsidRPr="00FB2EE3">
        <w:rPr>
          <w:spacing w:val="0"/>
          <w:rtl/>
          <w:lang w:bidi="ar-SA"/>
        </w:rPr>
        <w:t xml:space="preserve"> از این‌رو اگر از عطر و ادکلن استفاده نمایند یا حجاب شرعی را رعایت نکنند، حض</w:t>
      </w:r>
      <w:r w:rsidR="005E5EFE" w:rsidRPr="00FB2EE3">
        <w:rPr>
          <w:spacing w:val="0"/>
          <w:rtl/>
          <w:lang w:bidi="ar-SA"/>
        </w:rPr>
        <w:t>ور در مسجد برای آن‌ها جایز نیست؛</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«أَيّ</w:t>
      </w:r>
      <w:r w:rsidR="002B0EA1">
        <w:rPr>
          <w:rStyle w:val="Char1"/>
          <w:rFonts w:hint="cs"/>
          <w:spacing w:val="0"/>
          <w:rtl/>
          <w:lang w:bidi="ar-SA"/>
        </w:rPr>
        <w:t>ُ</w:t>
      </w:r>
      <w:r w:rsidRPr="00FB2EE3">
        <w:rPr>
          <w:rStyle w:val="Char1"/>
          <w:spacing w:val="0"/>
          <w:rtl/>
          <w:lang w:bidi="ar-SA"/>
        </w:rPr>
        <w:t xml:space="preserve">مَا اِمْرَأَة أَصَابَتْ بَخُورًا </w:t>
      </w:r>
      <w:r w:rsidR="0025500A" w:rsidRPr="00FB2EE3">
        <w:rPr>
          <w:rStyle w:val="Char1"/>
          <w:spacing w:val="0"/>
          <w:rtl/>
          <w:lang w:bidi="ar-SA"/>
        </w:rPr>
        <w:t>فَل</w:t>
      </w:r>
      <w:r w:rsidRPr="00FB2EE3">
        <w:rPr>
          <w:rStyle w:val="Char1"/>
          <w:spacing w:val="0"/>
          <w:rtl/>
          <w:lang w:bidi="ar-SA"/>
        </w:rPr>
        <w:t>ا</w:t>
      </w:r>
      <w:r w:rsidR="0025500A" w:rsidRPr="00FB2EE3">
        <w:rPr>
          <w:rStyle w:val="Char1"/>
          <w:spacing w:val="0"/>
          <w:rtl/>
          <w:lang w:bidi="ar-SA"/>
        </w:rPr>
        <w:t>َ</w:t>
      </w:r>
      <w:r w:rsidRPr="00FB2EE3">
        <w:rPr>
          <w:rStyle w:val="Char1"/>
          <w:spacing w:val="0"/>
          <w:rtl/>
          <w:lang w:bidi="ar-SA"/>
        </w:rPr>
        <w:t xml:space="preserve"> تَشْهَد مَعَنَا صلاَةَ الْعِشَاء»</w:t>
      </w:r>
      <w:r w:rsidR="005E5EFE"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20"/>
      </w:r>
      <w:r w:rsidR="00FB2EE3" w:rsidRPr="00FB2EE3">
        <w:rPr>
          <w:rStyle w:val="FootnoteReference"/>
          <w:rFonts w:cs="B Lotus"/>
          <w:spacing w:val="0"/>
          <w:szCs w:val="28"/>
          <w:rtl/>
          <w:lang w:bidi="ar-SA"/>
        </w:rPr>
        <w:t>)</w:t>
      </w:r>
      <w:r w:rsidR="008E645B" w:rsidRPr="00FB2EE3">
        <w:rPr>
          <w:spacing w:val="0"/>
          <w:rtl/>
          <w:lang w:bidi="ar-SA"/>
        </w:rPr>
        <w:t xml:space="preserve"> یعنی: «هر زنی، هنگامی که از خوش</w:t>
      </w:r>
      <w:r w:rsidR="005E5EFE" w:rsidRPr="00FB2EE3">
        <w:rPr>
          <w:spacing w:val="0"/>
          <w:rtl/>
          <w:lang w:bidi="ar-SA"/>
        </w:rPr>
        <w:t>‌</w:t>
      </w:r>
      <w:r w:rsidR="008E645B" w:rsidRPr="00FB2EE3">
        <w:rPr>
          <w:spacing w:val="0"/>
          <w:rtl/>
          <w:lang w:bidi="ar-SA"/>
        </w:rPr>
        <w:t>بوکننده استفاده می‌کند، با ما در نماز عشاء شرکت نکند».</w:t>
      </w:r>
    </w:p>
    <w:p w:rsidR="008E645B" w:rsidRPr="00FB2EE3" w:rsidRDefault="008E645B" w:rsidP="00167AB1">
      <w:pPr>
        <w:autoSpaceDE w:val="0"/>
        <w:autoSpaceDN w:val="0"/>
        <w:adjustRightInd w:val="0"/>
        <w:rPr>
          <w:spacing w:val="0"/>
          <w:rtl/>
          <w:lang w:bidi="ar-SA"/>
        </w:rPr>
      </w:pPr>
      <w:r w:rsidRPr="00FB2EE3">
        <w:rPr>
          <w:spacing w:val="0"/>
          <w:rtl/>
          <w:lang w:bidi="ar-SA"/>
        </w:rPr>
        <w:t xml:space="preserve">سوم: بردن اطفال و کودکان با خود به مسجد، جایز است؛ یعنی هر خانمی می‌تواند کودک خردسالش را با خود به مسجد ببرد. ناگفته پیداست که منظور، ورود خردسالان به مسجد است و در این روایت، هیچ اشاره‌ای بدین نکته نشده است که زن‌ها به مسجد می‌رفتند و کودکانشان را در </w:t>
      </w:r>
      <w:r w:rsidR="005E5EFE" w:rsidRPr="00FB2EE3">
        <w:rPr>
          <w:spacing w:val="0"/>
          <w:rtl/>
          <w:lang w:bidi="ar-SA"/>
        </w:rPr>
        <w:t>نزدیکی مسجد می‌گذاشتند و با خود</w:t>
      </w:r>
      <w:r w:rsidRPr="00FB2EE3">
        <w:rPr>
          <w:spacing w:val="0"/>
          <w:rtl/>
          <w:lang w:bidi="ar-SA"/>
        </w:rPr>
        <w:t xml:space="preserve"> به درون مسجد نمی‌بردند؛ گرچه اگر مادر در مسجد باشد و فرزندش در خانه یا در صحن مسجد و نزدیکی آن، باز هم شنیدن صدای گریه‌ی بچه، باعث نگرانی و تشویش خاطر مادر م</w:t>
      </w:r>
      <w:r w:rsidR="005E5EFE" w:rsidRPr="00FB2EE3">
        <w:rPr>
          <w:spacing w:val="0"/>
          <w:rtl/>
          <w:lang w:bidi="ar-SA"/>
        </w:rPr>
        <w:t>ی‌شود. در هر حال، از این روایت چ</w:t>
      </w:r>
      <w:r w:rsidRPr="00FB2EE3">
        <w:rPr>
          <w:spacing w:val="0"/>
          <w:rtl/>
          <w:lang w:bidi="ar-SA"/>
        </w:rPr>
        <w:t>نین به‌</w:t>
      </w:r>
      <w:r w:rsidR="005E5EFE" w:rsidRPr="00FB2EE3">
        <w:rPr>
          <w:spacing w:val="0"/>
          <w:rtl/>
          <w:lang w:bidi="ar-SA"/>
        </w:rPr>
        <w:t>نظر می‌رسد که مادران، فرزندان خ</w:t>
      </w:r>
      <w:r w:rsidRPr="00FB2EE3">
        <w:rPr>
          <w:spacing w:val="0"/>
          <w:rtl/>
          <w:lang w:bidi="ar-SA"/>
        </w:rPr>
        <w:t>ردسال خویش را با خود به درون مسجد می‌بردند و همین، دلیلی بر جواز این عمل است؛ البته به‌شرطی که کودکان خردسال، مسجد را آلوده نکنند یا با سر و صدا و امثال آن، باعث اذیت و آزار نمازگزاران نشوند. یعنی نباید کودکی را</w:t>
      </w:r>
      <w:r w:rsidR="005E5EFE" w:rsidRPr="00FB2EE3">
        <w:rPr>
          <w:spacing w:val="0"/>
          <w:rtl/>
          <w:lang w:bidi="ar-SA"/>
        </w:rPr>
        <w:t xml:space="preserve"> که کنترلی بر ادرار خود ندارد </w:t>
      </w:r>
      <w:r w:rsidRPr="00FB2EE3">
        <w:rPr>
          <w:spacing w:val="0"/>
          <w:rtl/>
          <w:lang w:bidi="ar-SA"/>
        </w:rPr>
        <w:t xml:space="preserve">یا با داد و فریاد و دویدن، مردم را آشفته می‌کند و حواسشان را پرت می‌گرداند، با خود به مسجد ببریم. ضمناً ناگفته نماند که برخی به حدیثی استناد می‌کنند که ضعیف است. حال آن‌که حدیث ضعیف در چنین مواردی، قابل استناد نیست؛ در این حدیث ضعیف آمده است: </w:t>
      </w:r>
      <w:r w:rsidRPr="00FB2EE3">
        <w:rPr>
          <w:rStyle w:val="Char1"/>
          <w:spacing w:val="0"/>
          <w:rtl/>
          <w:lang w:bidi="ar-SA"/>
        </w:rPr>
        <w:t>«جَنِّبُوا مَسَاجِدَكُمْ صِبْيَانَكُمْ وَمَجَانِينَكُمْ»</w:t>
      </w:r>
      <w:r w:rsidR="005E5EFE"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21"/>
      </w:r>
      <w:r w:rsidR="00FB2EE3" w:rsidRPr="00FB2EE3">
        <w:rPr>
          <w:rStyle w:val="FootnoteReference"/>
          <w:rFonts w:cs="B Lotus"/>
          <w:spacing w:val="0"/>
          <w:szCs w:val="28"/>
          <w:rtl/>
          <w:lang w:bidi="ar-SA"/>
        </w:rPr>
        <w:t>)</w:t>
      </w:r>
      <w:r w:rsidR="00B9322D" w:rsidRPr="00FB2EE3">
        <w:rPr>
          <w:spacing w:val="0"/>
          <w:rtl/>
          <w:lang w:bidi="ar-SA"/>
        </w:rPr>
        <w:t xml:space="preserve"> یعنی: «کودکان و دیوانگان را از مساجد، دور کنید».</w:t>
      </w:r>
    </w:p>
    <w:p w:rsidR="00B9322D" w:rsidRPr="00FB2EE3" w:rsidRDefault="00B9322D" w:rsidP="00167AB1">
      <w:pPr>
        <w:autoSpaceDE w:val="0"/>
        <w:autoSpaceDN w:val="0"/>
        <w:adjustRightInd w:val="0"/>
        <w:rPr>
          <w:spacing w:val="0"/>
          <w:rtl/>
          <w:lang w:bidi="ar-SA"/>
        </w:rPr>
      </w:pPr>
      <w:r w:rsidRPr="00FB2EE3">
        <w:rPr>
          <w:spacing w:val="0"/>
          <w:rtl/>
          <w:lang w:bidi="ar-SA"/>
        </w:rPr>
        <w:t>شنیدن صدای اطراف برای نمازگزار، جایز است و لازم نیست که نمازگزار، گوش‌هایش را ببندد تا صدای اطراف خود را نشنود؛ ولی اگر این امر، حواسش را پرت می‌کند، دورتر از محلی که سر و صداست، نماز بخواند. مثلاً کسی که می‌خواهد در مسجد نماز بخواند و اطرافش حلقه‌ی تلاوت قرآن یا تعلیم و تعلم، وجود دارد و می‌داند که حواسش پرت می‌شود، مقداری از این حلقه‌ها فاصله بگیرد تا بتواند در آرامش و بدون حواس‌پرتی، نمازش را بخواند. اما اگر حواسش پرت نمی‌شود، اشکالی ندارد که در نزدیکی چنین جلسه‌هایی، نماز بخواند و شنیدن صداها، هیچ ایرادی در نمازش وارد نمی‌کند. این‌جاست که باید به تفاوت شنیدن و گوش دادن توجه کنیم. یعنی شنیدن صدای اطراف، برای نمازگزار، ایردای ندارد؛ ولی نمازگزار نباید به صدایی جز قرائت امام (پیش‌نماز) گوش دهد. لذا اگر به ت</w:t>
      </w:r>
      <w:r w:rsidR="005E5EFE" w:rsidRPr="00FB2EE3">
        <w:rPr>
          <w:spacing w:val="0"/>
          <w:rtl/>
          <w:lang w:bidi="ar-SA"/>
        </w:rPr>
        <w:t>نهایی نماز می‌خواندید و در مسجد</w:t>
      </w:r>
      <w:r w:rsidRPr="00FB2EE3">
        <w:rPr>
          <w:spacing w:val="0"/>
          <w:rtl/>
          <w:lang w:bidi="ar-SA"/>
        </w:rPr>
        <w:t xml:space="preserve"> سخنرانی بود، گوش خود را برای شنیدن سخنرانی، تیز نکنید و روی سخنانی </w:t>
      </w:r>
      <w:r w:rsidR="005E5EFE" w:rsidRPr="00FB2EE3">
        <w:rPr>
          <w:spacing w:val="0"/>
          <w:rtl/>
          <w:lang w:bidi="ar-SA"/>
        </w:rPr>
        <w:t>که سخنران می‌گوید، متمرکز نشوید؛</w:t>
      </w:r>
      <w:r w:rsidRPr="00FB2EE3">
        <w:rPr>
          <w:spacing w:val="0"/>
          <w:rtl/>
          <w:lang w:bidi="ar-SA"/>
        </w:rPr>
        <w:t xml:space="preserve"> البته شنیدنِ سخنانی که به گوش شما می‌رسد یا می‌شنوید و هیچ توجهی به آن نمی‌کنید، ایرادی ندارد.</w:t>
      </w:r>
    </w:p>
    <w:p w:rsidR="005F2364" w:rsidRPr="00FB2EE3" w:rsidRDefault="00B9322D" w:rsidP="00167AB1">
      <w:pPr>
        <w:autoSpaceDE w:val="0"/>
        <w:autoSpaceDN w:val="0"/>
        <w:adjustRightInd w:val="0"/>
        <w:rPr>
          <w:spacing w:val="0"/>
          <w:rtl/>
          <w:lang w:bidi="ar-SA"/>
        </w:rPr>
      </w:pPr>
      <w:r w:rsidRPr="00FB2EE3">
        <w:rPr>
          <w:spacing w:val="0"/>
          <w:rtl/>
          <w:lang w:bidi="ar-SA"/>
        </w:rPr>
        <w:t>پنجم: از این حدیث</w:t>
      </w:r>
      <w:r w:rsidR="005E5EFE" w:rsidRPr="00FB2EE3">
        <w:rPr>
          <w:spacing w:val="0"/>
          <w:rtl/>
          <w:lang w:bidi="ar-SA"/>
        </w:rPr>
        <w:t xml:space="preserve"> چنین برداشت می‌شود که نمازگزار</w:t>
      </w:r>
      <w:r w:rsidRPr="00FB2EE3">
        <w:rPr>
          <w:spacing w:val="0"/>
          <w:rtl/>
          <w:lang w:bidi="ar-SA"/>
        </w:rPr>
        <w:t xml:space="preserve"> می‌تواند به جسب ضرورت</w:t>
      </w:r>
      <w:r w:rsidR="005E5EFE" w:rsidRPr="00FB2EE3">
        <w:rPr>
          <w:spacing w:val="0"/>
          <w:rtl/>
          <w:lang w:bidi="ar-SA"/>
        </w:rPr>
        <w:t>،</w:t>
      </w:r>
      <w:r w:rsidRPr="00FB2EE3">
        <w:rPr>
          <w:spacing w:val="0"/>
          <w:rtl/>
          <w:lang w:bidi="ar-SA"/>
        </w:rPr>
        <w:t xml:space="preserve"> نیتش را از طولانی کردن نماز به کوتاه نمودن آن، و یا بر عکس، تغییر دهد. </w:t>
      </w:r>
      <w:r w:rsidR="000232C0" w:rsidRPr="00FB2EE3">
        <w:rPr>
          <w:spacing w:val="0"/>
          <w:rtl/>
          <w:lang w:bidi="ar-SA"/>
        </w:rPr>
        <w:t>چنان‌که</w:t>
      </w:r>
      <w:r w:rsidRPr="00FB2EE3">
        <w:rPr>
          <w:spacing w:val="0"/>
          <w:rtl/>
          <w:lang w:bidi="ar-SA"/>
        </w:rPr>
        <w:t xml:space="preserve"> پیامبر</w:t>
      </w:r>
      <w:r w:rsidRPr="00FB2EE3">
        <w:rPr>
          <w:spacing w:val="0"/>
          <w:lang w:bidi="ar-SA"/>
        </w:rPr>
        <w:sym w:font="AGA Arabesque" w:char="F072"/>
      </w:r>
      <w:r w:rsidRPr="00FB2EE3">
        <w:rPr>
          <w:spacing w:val="0"/>
          <w:rtl/>
          <w:lang w:bidi="ar-SA"/>
        </w:rPr>
        <w:t xml:space="preserve"> به‌قصد طولانی کردن نماز، به نماز می‌ایستاد</w:t>
      </w:r>
      <w:r w:rsidR="005E5EFE" w:rsidRPr="00FB2EE3">
        <w:rPr>
          <w:spacing w:val="0"/>
          <w:rtl/>
          <w:lang w:bidi="ar-SA"/>
        </w:rPr>
        <w:t>؛</w:t>
      </w:r>
      <w:r w:rsidRPr="00FB2EE3">
        <w:rPr>
          <w:spacing w:val="0"/>
          <w:rtl/>
          <w:lang w:bidi="ar-SA"/>
        </w:rPr>
        <w:t xml:space="preserve"> ولی به همان سبب که در این روایت آمده است، نمازش را کوتاه می‌خواند.</w:t>
      </w:r>
    </w:p>
    <w:p w:rsidR="00B9322D" w:rsidRPr="00FB2EE3" w:rsidRDefault="00B9322D" w:rsidP="00167AB1">
      <w:pPr>
        <w:autoSpaceDE w:val="0"/>
        <w:autoSpaceDN w:val="0"/>
        <w:adjustRightInd w:val="0"/>
        <w:rPr>
          <w:spacing w:val="0"/>
          <w:rtl/>
          <w:lang w:bidi="ar-SA"/>
        </w:rPr>
      </w:pPr>
      <w:r w:rsidRPr="00FB2EE3">
        <w:rPr>
          <w:spacing w:val="0"/>
          <w:rtl/>
          <w:lang w:bidi="ar-SA"/>
        </w:rPr>
        <w:t>سپس مؤلف</w:t>
      </w:r>
      <w:r w:rsidR="005E5EFE" w:rsidRPr="00FB2EE3">
        <w:rPr>
          <w:rFonts w:cs="CTraditional Arabic"/>
          <w:spacing w:val="0"/>
          <w:rtl/>
          <w:lang w:bidi="ar-SA"/>
        </w:rPr>
        <w:t>/</w:t>
      </w:r>
      <w:r w:rsidRPr="00FB2EE3">
        <w:rPr>
          <w:spacing w:val="0"/>
          <w:rtl/>
          <w:lang w:bidi="ar-SA"/>
        </w:rPr>
        <w:t>، حدیث جندب بن عبدالله</w:t>
      </w:r>
      <w:r w:rsidRPr="00FB2EE3">
        <w:rPr>
          <w:spacing w:val="0"/>
          <w:lang w:bidi="ar-SA"/>
        </w:rPr>
        <w:sym w:font="AGA Arabesque" w:char="F074"/>
      </w:r>
      <w:r w:rsidRPr="00FB2EE3">
        <w:rPr>
          <w:spacing w:val="0"/>
          <w:rtl/>
          <w:lang w:bidi="ar-SA"/>
        </w:rPr>
        <w:t xml:space="preserve"> را نقل کرده که پیامبر</w:t>
      </w:r>
      <w:r w:rsidRPr="00FB2EE3">
        <w:rPr>
          <w:spacing w:val="0"/>
          <w:lang w:bidi="ar-SA"/>
        </w:rPr>
        <w:sym w:font="AGA Arabesque" w:char="F072"/>
      </w:r>
      <w:r w:rsidRPr="00FB2EE3">
        <w:rPr>
          <w:spacing w:val="0"/>
          <w:rtl/>
          <w:lang w:bidi="ar-SA"/>
        </w:rPr>
        <w:t xml:space="preserve"> فرموده است: «هرکس، نماز صبح را بخواند، در پناه و ضمانت الله است». برخی از علما، نماز صبح را نخستین نماز در میان نمازهای پنج‌گانه دانسته‌اند و برخی نیز نماز ظهر را. دیدگاهِ صحیح، این است که نخستین نماز، نماز صبح می‌باشد و دومین نماز، نماز ظهر و به همین ترتیب، نماز عصر، مغرب و عشاء.</w:t>
      </w:r>
    </w:p>
    <w:p w:rsidR="00707AAC" w:rsidRPr="00FB2EE3" w:rsidRDefault="00B9322D" w:rsidP="00167AB1">
      <w:pPr>
        <w:rPr>
          <w:spacing w:val="0"/>
          <w:rtl/>
          <w:lang w:bidi="ar-SA"/>
        </w:rPr>
      </w:pPr>
      <w:r w:rsidRPr="00FB2EE3">
        <w:rPr>
          <w:spacing w:val="0"/>
          <w:rtl/>
          <w:lang w:bidi="ar-SA"/>
        </w:rPr>
        <w:t>بسیار</w:t>
      </w:r>
      <w:r w:rsidR="005E5EFE" w:rsidRPr="00FB2EE3">
        <w:rPr>
          <w:spacing w:val="0"/>
          <w:rtl/>
          <w:lang w:bidi="ar-SA"/>
        </w:rPr>
        <w:t>ی از مردم، هنگام نماز صبح</w:t>
      </w:r>
      <w:r w:rsidRPr="00FB2EE3">
        <w:rPr>
          <w:spacing w:val="0"/>
          <w:rtl/>
          <w:lang w:bidi="ar-SA"/>
        </w:rPr>
        <w:t xml:space="preserve"> خوابیده‌اند</w:t>
      </w:r>
      <w:r w:rsidR="005E5EFE" w:rsidRPr="00FB2EE3">
        <w:rPr>
          <w:spacing w:val="0"/>
          <w:rtl/>
          <w:lang w:bidi="ar-SA"/>
        </w:rPr>
        <w:t>؛</w:t>
      </w:r>
      <w:r w:rsidRPr="00FB2EE3">
        <w:rPr>
          <w:spacing w:val="0"/>
          <w:rtl/>
          <w:lang w:bidi="ar-SA"/>
        </w:rPr>
        <w:t xml:space="preserve"> یعنی وقت نماز صبح، زمانی فرا</w:t>
      </w:r>
      <w:r w:rsidR="005E5EFE" w:rsidRPr="00FB2EE3">
        <w:rPr>
          <w:spacing w:val="0"/>
          <w:rtl/>
          <w:lang w:bidi="ar-SA"/>
        </w:rPr>
        <w:t xml:space="preserve"> </w:t>
      </w:r>
      <w:r w:rsidRPr="00FB2EE3">
        <w:rPr>
          <w:spacing w:val="0"/>
          <w:rtl/>
          <w:lang w:bidi="ar-SA"/>
        </w:rPr>
        <w:t>می‌رسد که بیش‌ترِ مردم، در خواب به‌سر می‌برند و از این‌رو منافقان برای خواندن این نماز، تنبلی می‌کنند.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«أَثْقَلُ الصَّلاةِ عَلَى الْمُنَافِقِينَ صَلاةُ الْعِشَاءِ وَصَلاةُ الْفَجْرِ، وَلَوْ يَعْلَمُونَ مَا فِيهِمَا لَأَتَوْهُمَا وَلَوْ حَبْوًا»</w:t>
      </w:r>
      <w:r w:rsidR="005E5EFE"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22"/>
      </w:r>
      <w:r w:rsidR="00FB2EE3" w:rsidRPr="00FB2EE3">
        <w:rPr>
          <w:rStyle w:val="FootnoteReference"/>
          <w:rFonts w:cs="B Lotus"/>
          <w:spacing w:val="0"/>
          <w:szCs w:val="28"/>
          <w:rtl/>
          <w:lang w:bidi="ar-SA"/>
        </w:rPr>
        <w:t>)</w:t>
      </w:r>
      <w:r w:rsidRPr="00FB2EE3">
        <w:rPr>
          <w:spacing w:val="0"/>
          <w:rtl/>
          <w:lang w:bidi="ar-SA"/>
        </w:rPr>
        <w:t xml:space="preserve"> یعنی: «دشوارترین نمازها برای منافقان، نماز عشاء و نماز صبح است؛ و اگر می‌دانستند که چه پاداش بزرگی در این دو نماز نهفته است، بر روی زمین می‌خزیدند و در این دو نماز شرکت می‌کردند». نماز صبح و نماز عصر، برترین و پرفضیلت‌ترین نمازهای پنج‌گانه هسند؛ زیرا رسول‌الله</w:t>
      </w:r>
      <w:r w:rsidRPr="00FB2EE3">
        <w:rPr>
          <w:spacing w:val="0"/>
          <w:lang w:bidi="ar-SA"/>
        </w:rPr>
        <w:sym w:font="AGA Arabesque" w:char="F072"/>
      </w:r>
      <w:r w:rsidRPr="00FB2EE3">
        <w:rPr>
          <w:spacing w:val="0"/>
          <w:rtl/>
          <w:lang w:bidi="ar-SA"/>
        </w:rPr>
        <w:t xml:space="preserve"> فرموده است: </w:t>
      </w:r>
      <w:r w:rsidR="00707AAC" w:rsidRPr="00FB2EE3">
        <w:rPr>
          <w:rStyle w:val="Char1"/>
          <w:spacing w:val="0"/>
          <w:rtl/>
          <w:lang w:bidi="ar-SA"/>
        </w:rPr>
        <w:t>«مَنْ صلَّى الْبَرْديْنِ دَخَلَ الْجنَّةَ»</w:t>
      </w:r>
      <w:r w:rsidR="005E5EFE"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23"/>
      </w:r>
      <w:r w:rsidR="00FB2EE3" w:rsidRPr="00FB2EE3">
        <w:rPr>
          <w:rStyle w:val="FootnoteReference"/>
          <w:rFonts w:cs="B Lotus"/>
          <w:spacing w:val="0"/>
          <w:szCs w:val="28"/>
          <w:rtl/>
          <w:lang w:bidi="ar-SA"/>
        </w:rPr>
        <w:t>)</w:t>
      </w:r>
      <w:r w:rsidR="008A6CCC" w:rsidRPr="00FB2EE3">
        <w:rPr>
          <w:spacing w:val="0"/>
          <w:rtl/>
          <w:lang w:bidi="ar-SA"/>
        </w:rPr>
        <w:t xml:space="preserve"> یعنی: «هرکس</w:t>
      </w:r>
      <w:r w:rsidR="00707AAC" w:rsidRPr="00FB2EE3">
        <w:rPr>
          <w:spacing w:val="0"/>
          <w:rtl/>
          <w:lang w:bidi="ar-SA"/>
        </w:rPr>
        <w:t xml:space="preserve"> نماز صبح و عصر را بخواند، وارد بهشت می‌شود». در حدیث، واژه‌ی «</w:t>
      </w:r>
      <w:r w:rsidR="00707AAC" w:rsidRPr="00FB2EE3">
        <w:rPr>
          <w:rFonts w:ascii="Traditional Arabic" w:cs="Traditional Arabic"/>
          <w:spacing w:val="0"/>
          <w:sz w:val="32"/>
          <w:szCs w:val="32"/>
          <w:rtl/>
          <w:lang w:bidi="ar-SA"/>
        </w:rPr>
        <w:t>بَرْديْنِ</w:t>
      </w:r>
      <w:r w:rsidR="008A6CCC" w:rsidRPr="00FB2EE3">
        <w:rPr>
          <w:spacing w:val="0"/>
          <w:rtl/>
          <w:lang w:bidi="ar-SA"/>
        </w:rPr>
        <w:t>» آمده که به معنای دو نمازِ</w:t>
      </w:r>
      <w:r w:rsidR="00707AAC" w:rsidRPr="00FB2EE3">
        <w:rPr>
          <w:spacing w:val="0"/>
          <w:rtl/>
          <w:lang w:bidi="ar-SA"/>
        </w:rPr>
        <w:t xml:space="preserve"> س</w:t>
      </w:r>
      <w:r w:rsidR="008A6CCC" w:rsidRPr="00FB2EE3">
        <w:rPr>
          <w:spacing w:val="0"/>
          <w:rtl/>
          <w:lang w:bidi="ar-SA"/>
        </w:rPr>
        <w:t>رماست؛</w:t>
      </w:r>
      <w:r w:rsidR="00707AAC" w:rsidRPr="00FB2EE3">
        <w:rPr>
          <w:spacing w:val="0"/>
          <w:rtl/>
          <w:lang w:bidi="ar-SA"/>
        </w:rPr>
        <w:t xml:space="preserve"> یعنی دو نمازی که وقتشان</w:t>
      </w:r>
      <w:r w:rsidR="008A6CCC" w:rsidRPr="00FB2EE3">
        <w:rPr>
          <w:spacing w:val="0"/>
          <w:rtl/>
          <w:lang w:bidi="ar-SA"/>
        </w:rPr>
        <w:t>، در سردترین زمان شبانه‌روز است؛</w:t>
      </w:r>
      <w:r w:rsidR="00707AAC" w:rsidRPr="00FB2EE3">
        <w:rPr>
          <w:spacing w:val="0"/>
          <w:rtl/>
          <w:lang w:bidi="ar-SA"/>
        </w:rPr>
        <w:t xml:space="preserve"> زیرا نماز صبح در سردترین وقت شب می‌باشد و نماز عصر نیز در سردترین زمان روز. لذا پای‌بندی به نماز صبح و عصر، سبب ورود به بهشت است.</w:t>
      </w:r>
    </w:p>
    <w:p w:rsidR="00B9322D" w:rsidRPr="00FB2EE3" w:rsidRDefault="00707AAC" w:rsidP="00167AB1">
      <w:pPr>
        <w:autoSpaceDE w:val="0"/>
        <w:autoSpaceDN w:val="0"/>
        <w:adjustRightInd w:val="0"/>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فرمود: «کسی که نماز صبح را بخواند». از این حدیث چنین به‌نظر </w:t>
      </w:r>
      <w:r w:rsidR="008A6CCC" w:rsidRPr="00FB2EE3">
        <w:rPr>
          <w:spacing w:val="0"/>
          <w:rtl/>
          <w:lang w:bidi="ar-SA"/>
        </w:rPr>
        <w:t>می‌رسد که نماز صبح را با جماعت</w:t>
      </w:r>
      <w:r w:rsidRPr="00FB2EE3">
        <w:rPr>
          <w:spacing w:val="0"/>
          <w:rtl/>
          <w:lang w:bidi="ar-SA"/>
        </w:rPr>
        <w:t xml:space="preserve"> یا بدون جماعت بخواند، «</w:t>
      </w:r>
      <w:r w:rsidR="008A6CCC" w:rsidRPr="00FB2EE3">
        <w:rPr>
          <w:spacing w:val="0"/>
          <w:rtl/>
          <w:lang w:bidi="ar-SA"/>
        </w:rPr>
        <w:t>در پناه و حمایت الله متعال است»؛</w:t>
      </w:r>
      <w:r w:rsidRPr="00FB2EE3">
        <w:rPr>
          <w:spacing w:val="0"/>
          <w:rtl/>
          <w:lang w:bidi="ar-SA"/>
        </w:rPr>
        <w:t xml:space="preserve"> یعنی در عهد و پیمان الله متعال قرار می‌گیرد و گویا با الله</w:t>
      </w:r>
      <w:r w:rsidRPr="00FB2EE3">
        <w:rPr>
          <w:spacing w:val="0"/>
          <w:lang w:bidi="ar-SA"/>
        </w:rPr>
        <w:sym w:font="AGA Arabesque" w:char="F055"/>
      </w:r>
      <w:r w:rsidRPr="00FB2EE3">
        <w:rPr>
          <w:spacing w:val="0"/>
          <w:rtl/>
          <w:lang w:bidi="ar-SA"/>
        </w:rPr>
        <w:t xml:space="preserve"> هم‌پیمان می‌باشد و الله، او را در پناه و حمایت خویش قرار داده است تا هیچ‌کس، آسیبی به او نرساند. از این‌رو پیامبر</w:t>
      </w:r>
      <w:r w:rsidRPr="00FB2EE3">
        <w:rPr>
          <w:spacing w:val="0"/>
          <w:lang w:bidi="ar-SA"/>
        </w:rPr>
        <w:sym w:font="AGA Arabesque" w:char="F072"/>
      </w:r>
      <w:r w:rsidRPr="00FB2EE3">
        <w:rPr>
          <w:spacing w:val="0"/>
          <w:rtl/>
          <w:lang w:bidi="ar-SA"/>
        </w:rPr>
        <w:t xml:space="preserve"> در ادامه‌ی این حدیث، فرموده است: «</w:t>
      </w:r>
      <w:r w:rsidR="00B9322D" w:rsidRPr="00FB2EE3">
        <w:rPr>
          <w:spacing w:val="0"/>
          <w:rtl/>
          <w:lang w:bidi="ar-SA"/>
        </w:rPr>
        <w:t>پس مواظب باشید که الله، درباره‌ی عهد و پیمان خویش با چنین بنده‌ای، چیزی از شما مطالبه نکند</w:t>
      </w:r>
      <w:r w:rsidRPr="00FB2EE3">
        <w:rPr>
          <w:spacing w:val="0"/>
          <w:rtl/>
          <w:lang w:bidi="ar-SA"/>
        </w:rPr>
        <w:t>»</w:t>
      </w:r>
      <w:r w:rsidR="00B9322D" w:rsidRPr="00FB2EE3">
        <w:rPr>
          <w:spacing w:val="0"/>
          <w:rtl/>
          <w:lang w:bidi="ar-SA"/>
        </w:rPr>
        <w:t>.</w:t>
      </w:r>
      <w:r w:rsidRPr="00FB2EE3">
        <w:rPr>
          <w:spacing w:val="0"/>
          <w:rtl/>
          <w:lang w:bidi="ar-SA"/>
        </w:rPr>
        <w:t xml:space="preserve"> لذا چنین برداشت می‌کنیم که الله متعال، حمایت خود را از بنده‌ای که نماز صبح را بخواند، برنمی‌دارد. پس هوشیار باشید که کوچک‌ترین تعرضی به هم‌پیمان الله متعال نکنید؛</w:t>
      </w:r>
      <w:r w:rsidR="00B9322D" w:rsidRPr="00FB2EE3">
        <w:rPr>
          <w:spacing w:val="0"/>
          <w:rtl/>
          <w:lang w:bidi="ar-SA"/>
        </w:rPr>
        <w:t xml:space="preserve"> </w:t>
      </w:r>
      <w:r w:rsidRPr="00FB2EE3">
        <w:rPr>
          <w:spacing w:val="0"/>
          <w:rtl/>
          <w:lang w:bidi="ar-SA"/>
        </w:rPr>
        <w:t>«</w:t>
      </w:r>
      <w:r w:rsidR="00B9322D" w:rsidRPr="00FB2EE3">
        <w:rPr>
          <w:spacing w:val="0"/>
          <w:rtl/>
          <w:lang w:bidi="ar-SA"/>
        </w:rPr>
        <w:t>زیرا</w:t>
      </w:r>
      <w:r w:rsidR="008A6CCC" w:rsidRPr="00FB2EE3">
        <w:rPr>
          <w:spacing w:val="0"/>
          <w:rtl/>
          <w:lang w:bidi="ar-SA"/>
        </w:rPr>
        <w:t xml:space="preserve"> هرکس</w:t>
      </w:r>
      <w:r w:rsidR="000F3122" w:rsidRPr="00FB2EE3">
        <w:rPr>
          <w:spacing w:val="0"/>
          <w:rtl/>
          <w:lang w:bidi="ar-SA"/>
        </w:rPr>
        <w:t xml:space="preserve"> در این‌باره‌ از سوی الله</w:t>
      </w:r>
      <w:r w:rsidR="00B9322D" w:rsidRPr="00FB2EE3">
        <w:rPr>
          <w:spacing w:val="0"/>
          <w:rtl/>
          <w:lang w:bidi="ar-SA"/>
        </w:rPr>
        <w:t xml:space="preserve"> مؤاخذه شود، راه فرار ندارد و سپس الله متعال، او را بر چهره‌اش در آتش دوزخ می‌اندازد».</w:t>
      </w:r>
    </w:p>
    <w:p w:rsidR="00707AAC" w:rsidRPr="00FB2EE3" w:rsidRDefault="00707AAC" w:rsidP="00167AB1">
      <w:pPr>
        <w:autoSpaceDE w:val="0"/>
        <w:autoSpaceDN w:val="0"/>
        <w:adjustRightInd w:val="0"/>
        <w:rPr>
          <w:spacing w:val="0"/>
          <w:rtl/>
          <w:lang w:bidi="ar-SA"/>
        </w:rPr>
      </w:pPr>
      <w:r w:rsidRPr="00FB2EE3">
        <w:rPr>
          <w:spacing w:val="0"/>
          <w:rtl/>
          <w:lang w:bidi="ar-SA"/>
        </w:rPr>
        <w:t>این حدیث، بیان‌گر این است که رعایت احترام آن دسته از مسلمانان که با ادای نماز صبح، صداقت ایمان و اسلام خویش را به اثبات می‌رسا</w:t>
      </w:r>
      <w:r w:rsidR="008A6CCC" w:rsidRPr="00FB2EE3">
        <w:rPr>
          <w:spacing w:val="0"/>
          <w:rtl/>
          <w:lang w:bidi="ar-SA"/>
        </w:rPr>
        <w:t>نند، یکی از مهم‌ترین واجبات است؛</w:t>
      </w:r>
      <w:r w:rsidRPr="00FB2EE3">
        <w:rPr>
          <w:spacing w:val="0"/>
          <w:rtl/>
          <w:lang w:bidi="ar-SA"/>
        </w:rPr>
        <w:t xml:space="preserve"> زیرا تنها مؤمنان راستین، نماز صبح را می</w:t>
      </w:r>
      <w:r w:rsidR="008A6CCC" w:rsidRPr="00FB2EE3">
        <w:rPr>
          <w:spacing w:val="0"/>
          <w:rtl/>
          <w:lang w:bidi="ar-SA"/>
        </w:rPr>
        <w:t>‌خوانند و منافقان، در جماعت صبح</w:t>
      </w:r>
      <w:r w:rsidRPr="00FB2EE3">
        <w:rPr>
          <w:spacing w:val="0"/>
          <w:rtl/>
          <w:lang w:bidi="ar-SA"/>
        </w:rPr>
        <w:t xml:space="preserve"> حاضر نمی‌شوند و اصلاً نماز صبح را نمی‌خوانند</w:t>
      </w:r>
      <w:r w:rsidR="008A6CCC" w:rsidRPr="00FB2EE3">
        <w:rPr>
          <w:spacing w:val="0"/>
          <w:rtl/>
          <w:lang w:bidi="ar-SA"/>
        </w:rPr>
        <w:t>؛</w:t>
      </w:r>
      <w:r w:rsidRPr="00FB2EE3">
        <w:rPr>
          <w:spacing w:val="0"/>
          <w:rtl/>
          <w:lang w:bidi="ar-SA"/>
        </w:rPr>
        <w:t xml:space="preserve"> زیرا قصدشان از نماز خواندن، ریا و خودنمایی</w:t>
      </w:r>
      <w:r w:rsidR="008A6CCC" w:rsidRPr="00FB2EE3">
        <w:rPr>
          <w:spacing w:val="0"/>
          <w:rtl/>
          <w:lang w:bidi="ar-SA"/>
        </w:rPr>
        <w:t>‌</w:t>
      </w:r>
      <w:r w:rsidRPr="00FB2EE3">
        <w:rPr>
          <w:spacing w:val="0"/>
          <w:rtl/>
          <w:lang w:bidi="ar-SA"/>
        </w:rPr>
        <w:t>ست و وقتی مردم، آن‌ها را نبینند یا در دیدِ مردم نباشند، نماز نمی‌‌خوانند.</w:t>
      </w:r>
    </w:p>
    <w:p w:rsidR="00B9322D" w:rsidRPr="00FB2EE3" w:rsidRDefault="00707AAC" w:rsidP="00167AB1">
      <w:pPr>
        <w:autoSpaceDE w:val="0"/>
        <w:autoSpaceDN w:val="0"/>
        <w:adjustRightInd w:val="0"/>
        <w:rPr>
          <w:spacing w:val="0"/>
          <w:rtl/>
          <w:lang w:bidi="ar-SA"/>
        </w:rPr>
      </w:pPr>
      <w:r w:rsidRPr="00FB2EE3">
        <w:rPr>
          <w:spacing w:val="0"/>
          <w:rtl/>
          <w:lang w:bidi="ar-SA"/>
        </w:rPr>
        <w:t>صبح‌ها در زمان پیامبر</w:t>
      </w:r>
      <w:r w:rsidRPr="00FB2EE3">
        <w:rPr>
          <w:spacing w:val="0"/>
          <w:lang w:bidi="ar-SA"/>
        </w:rPr>
        <w:sym w:font="AGA Arabesque" w:char="F072"/>
      </w:r>
      <w:r w:rsidRPr="00FB2EE3">
        <w:rPr>
          <w:spacing w:val="0"/>
          <w:rtl/>
          <w:lang w:bidi="ar-SA"/>
        </w:rPr>
        <w:t xml:space="preserve"> مانند صبح‌های امروزی نبود؛ در آن زمان که برق و امکانات امروزی وجود نداشت، شب‌ها، بسیار تاریک بود و مردم دیده نمی‌شدند؛ یعنی به‌اندازه‌ای تاریک بود که یک</w:t>
      </w:r>
      <w:r w:rsidR="008A6CCC" w:rsidRPr="00FB2EE3">
        <w:rPr>
          <w:spacing w:val="0"/>
          <w:rtl/>
          <w:lang w:bidi="ar-SA"/>
        </w:rPr>
        <w:t>‌</w:t>
      </w:r>
      <w:r w:rsidRPr="00FB2EE3">
        <w:rPr>
          <w:spacing w:val="0"/>
          <w:rtl/>
          <w:lang w:bidi="ar-SA"/>
        </w:rPr>
        <w:t xml:space="preserve">دیگر را در تاریکیِ شب نمی‌شناختند. بر خلافِ امروز که با برق و </w:t>
      </w:r>
      <w:r w:rsidR="008A6CCC" w:rsidRPr="00FB2EE3">
        <w:rPr>
          <w:spacing w:val="0"/>
          <w:rtl/>
          <w:lang w:bidi="ar-SA"/>
        </w:rPr>
        <w:t>این‌همه امکانات، شب‌ها، مثل روز</w:t>
      </w:r>
      <w:r w:rsidRPr="00FB2EE3">
        <w:rPr>
          <w:spacing w:val="0"/>
          <w:rtl/>
          <w:lang w:bidi="ar-SA"/>
        </w:rPr>
        <w:t xml:space="preserve"> روشن است. در هر حال، منافقان از تاریکی شب سوءاستفاده می‌کردند و در جماعت صبح و عشاء، حاضر نمی‌شدند. از حدیث جندب بن عبدالله</w:t>
      </w:r>
      <w:r w:rsidRPr="00FB2EE3">
        <w:rPr>
          <w:spacing w:val="0"/>
          <w:lang w:bidi="ar-SA"/>
        </w:rPr>
        <w:sym w:font="AGA Arabesque" w:char="F074"/>
      </w:r>
      <w:r w:rsidRPr="00FB2EE3">
        <w:rPr>
          <w:spacing w:val="0"/>
          <w:rtl/>
          <w:lang w:bidi="ar-SA"/>
        </w:rPr>
        <w:t xml:space="preserve"> چنین برداشت می‌کنیم که رعایت احترام آن دسته از مسلمانان که صداقت ایمان و اسلام خویش را با نماز صبح، اثبات کرده‌اند، یکی از مهم‌ترین واجبات است و برای هیچ‌ک</w:t>
      </w:r>
      <w:r w:rsidR="00CD499E" w:rsidRPr="00FB2EE3">
        <w:rPr>
          <w:spacing w:val="0"/>
          <w:rtl/>
          <w:lang w:bidi="ar-SA"/>
        </w:rPr>
        <w:t>س جایز نیست که به این‌ها</w:t>
      </w:r>
      <w:r w:rsidRPr="00FB2EE3">
        <w:rPr>
          <w:spacing w:val="0"/>
          <w:rtl/>
          <w:lang w:bidi="ar-SA"/>
        </w:rPr>
        <w:t xml:space="preserve"> بی‌حرمتی، توهین و یا تعرض کند.</w:t>
      </w:r>
    </w:p>
    <w:p w:rsidR="00707AAC" w:rsidRPr="00FB2EE3" w:rsidRDefault="00707AAC" w:rsidP="00A10177">
      <w:pPr>
        <w:autoSpaceDE w:val="0"/>
        <w:autoSpaceDN w:val="0"/>
        <w:adjustRightInd w:val="0"/>
        <w:ind w:firstLine="0"/>
        <w:jc w:val="center"/>
        <w:rPr>
          <w:spacing w:val="0"/>
          <w:rtl/>
          <w:lang w:bidi="ar-SA"/>
        </w:rPr>
      </w:pPr>
      <w:r w:rsidRPr="00FB2EE3">
        <w:rPr>
          <w:spacing w:val="0"/>
          <w:rtl/>
          <w:lang w:bidi="ar-SA"/>
        </w:rPr>
        <w:t>***</w:t>
      </w:r>
    </w:p>
    <w:p w:rsidR="00CD499E" w:rsidRPr="000042A5" w:rsidRDefault="00707AAC" w:rsidP="00167AB1">
      <w:pPr>
        <w:pStyle w:val="a4"/>
        <w:rPr>
          <w:spacing w:val="-4"/>
          <w:rtl/>
          <w:lang w:bidi="ar-SA"/>
        </w:rPr>
      </w:pPr>
      <w:r w:rsidRPr="000042A5">
        <w:rPr>
          <w:spacing w:val="-4"/>
          <w:rtl/>
          <w:lang w:bidi="ar-SA"/>
        </w:rPr>
        <w:t xml:space="preserve">238- </w:t>
      </w:r>
      <w:r w:rsidR="00CD499E" w:rsidRPr="000042A5">
        <w:rPr>
          <w:spacing w:val="-4"/>
          <w:rtl/>
          <w:lang w:bidi="ar-SA"/>
        </w:rPr>
        <w:t>وعن ابن عمر</w:t>
      </w:r>
      <w:r w:rsidR="00AF444F" w:rsidRPr="000042A5">
        <w:rPr>
          <w:rFonts w:cs="(M. Aiyada Ayoub ALKobaisi)"/>
          <w:b w:val="0"/>
          <w:bCs w:val="0"/>
          <w:spacing w:val="-4"/>
          <w:rtl/>
          <w:lang w:bidi="ar-SA"/>
        </w:rPr>
        <w:t>$</w:t>
      </w:r>
      <w:r w:rsidR="00CD499E" w:rsidRPr="000042A5">
        <w:rPr>
          <w:spacing w:val="-4"/>
          <w:rtl/>
          <w:lang w:bidi="ar-SA"/>
        </w:rPr>
        <w:t xml:space="preserve"> أَنَّ رسولَ</w:t>
      </w:r>
      <w:r w:rsidR="00CD499E" w:rsidRPr="000042A5">
        <w:rPr>
          <w:rFonts w:ascii="Times New Roman" w:hAnsi="Times New Roman" w:cs="Times New Roman"/>
          <w:spacing w:val="-4"/>
          <w:rtl/>
          <w:lang w:bidi="ar-SA"/>
        </w:rPr>
        <w:t>‌</w:t>
      </w:r>
      <w:r w:rsidR="006B06BD">
        <w:rPr>
          <w:spacing w:val="-4"/>
          <w:rtl/>
          <w:lang w:bidi="ar-SA"/>
        </w:rPr>
        <w:t>الله</w:t>
      </w:r>
      <w:r w:rsidR="00CD499E" w:rsidRPr="000042A5">
        <w:rPr>
          <w:b w:val="0"/>
          <w:bCs w:val="0"/>
          <w:spacing w:val="-4"/>
          <w:rtl/>
          <w:lang w:bidi="ar-SA"/>
        </w:rPr>
        <w:sym w:font="AGA Arabesque" w:char="F072"/>
      </w:r>
      <w:r w:rsidR="00CD499E" w:rsidRPr="000042A5">
        <w:rPr>
          <w:spacing w:val="-4"/>
          <w:rtl/>
          <w:lang w:bidi="ar-SA"/>
        </w:rPr>
        <w:t xml:space="preserve"> قال: «المُسْلِمُ أَخُو المُسْلِم، لا يظْلِمُه ولا يُسْلِمه، مَنْ كَانَ فِي حَاجَةِ أَخِيهِ كَانَ اللَّهُ فِي حاجتِه، ومَنْ فَرَّج عنْ مُسْلِمٍ كُرْبةً فَرَّجَ اللَّهُ عنْهُ بِهَا كُرْبَةً مِنْ كُرَبِ يوْمَ الْقِيامَةِ، ومَنْ سَترَ مُسْلِمًا سَتَرهُ اللَّهُ يَوْم الْقِيَامَةِ». [متفقٌ عليه]</w:t>
      </w:r>
      <w:r w:rsidR="00FB2EE3" w:rsidRPr="000042A5">
        <w:rPr>
          <w:rStyle w:val="FootnoteReference"/>
          <w:rFonts w:cs="B Lotus"/>
          <w:bCs w:val="0"/>
          <w:spacing w:val="-4"/>
          <w:szCs w:val="28"/>
          <w:rtl/>
          <w:lang w:bidi="ar-SA"/>
        </w:rPr>
        <w:t>(</w:t>
      </w:r>
      <w:r w:rsidR="00FB2EE3" w:rsidRPr="000042A5">
        <w:rPr>
          <w:rStyle w:val="FootnoteReference"/>
          <w:rFonts w:cs="B Lotus"/>
          <w:bCs w:val="0"/>
          <w:spacing w:val="-4"/>
          <w:szCs w:val="28"/>
          <w:rtl/>
          <w:lang w:bidi="ar-SA"/>
        </w:rPr>
        <w:footnoteReference w:id="324"/>
      </w:r>
      <w:r w:rsidR="00FB2EE3" w:rsidRPr="000042A5">
        <w:rPr>
          <w:rStyle w:val="FootnoteReference"/>
          <w:rFonts w:cs="B Lotus"/>
          <w:bCs w:val="0"/>
          <w:spacing w:val="-4"/>
          <w:szCs w:val="28"/>
          <w:rtl/>
          <w:lang w:bidi="ar-SA"/>
        </w:rPr>
        <w:t>)</w:t>
      </w:r>
    </w:p>
    <w:p w:rsidR="00707AAC" w:rsidRPr="00FB2EE3" w:rsidRDefault="00CD499E" w:rsidP="00167AB1">
      <w:pPr>
        <w:autoSpaceDE w:val="0"/>
        <w:autoSpaceDN w:val="0"/>
        <w:adjustRightInd w:val="0"/>
        <w:rPr>
          <w:spacing w:val="0"/>
          <w:rtl/>
          <w:lang w:bidi="ar-SA"/>
        </w:rPr>
      </w:pPr>
      <w:r w:rsidRPr="00FB2EE3">
        <w:rPr>
          <w:b/>
          <w:bCs/>
          <w:spacing w:val="0"/>
          <w:rtl/>
          <w:lang w:bidi="ar-SA"/>
        </w:rPr>
        <w:t xml:space="preserve">ترجمه: </w:t>
      </w:r>
      <w:r w:rsidRPr="00FB2EE3">
        <w:rPr>
          <w:spacing w:val="0"/>
          <w:rtl/>
          <w:lang w:bidi="ar-SA"/>
        </w:rPr>
        <w:t>ابن‌عمر</w:t>
      </w:r>
      <w:r w:rsidR="00AF444F" w:rsidRPr="00FB2EE3">
        <w:rPr>
          <w:rFonts w:cs="(M. Aiyada Ayoub ALKobaisi)"/>
          <w:spacing w:val="0"/>
          <w:rtl/>
          <w:lang w:bidi="ar-SA"/>
        </w:rPr>
        <w:t>$</w:t>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فرمود: مسلمان، برادرِ مسلمان است؛ به او ظلم نمی‌کند و او را تسلیمِ (ظالم) نمی‌گرداند. کسی که در جهت برطر</w:t>
      </w:r>
      <w:r w:rsidR="008A6CCC" w:rsidRPr="00FB2EE3">
        <w:rPr>
          <w:spacing w:val="0"/>
          <w:rtl/>
          <w:lang w:bidi="ar-SA"/>
        </w:rPr>
        <w:t>ف کردن نیازِ برادرش بکوشد، الله</w:t>
      </w:r>
      <w:r w:rsidRPr="00FB2EE3">
        <w:rPr>
          <w:spacing w:val="0"/>
          <w:rtl/>
          <w:lang w:bidi="ar-SA"/>
        </w:rPr>
        <w:t xml:space="preserve"> نیا</w:t>
      </w:r>
      <w:r w:rsidR="008A6CCC" w:rsidRPr="00FB2EE3">
        <w:rPr>
          <w:spacing w:val="0"/>
          <w:rtl/>
          <w:lang w:bidi="ar-SA"/>
        </w:rPr>
        <w:t>ز او را برآورده می‌سازد؛ و هرکس</w:t>
      </w:r>
      <w:r w:rsidRPr="00FB2EE3">
        <w:rPr>
          <w:spacing w:val="0"/>
          <w:rtl/>
          <w:lang w:bidi="ar-SA"/>
        </w:rPr>
        <w:t xml:space="preserve"> مشکلی از مسلمانی را حل کند، الله در برابرِ آن، مشکلی از مشکلات قیامتِ او را رفع می‌کند. و</w:t>
      </w:r>
      <w:r w:rsidR="009203C1" w:rsidRPr="00FB2EE3">
        <w:rPr>
          <w:spacing w:val="0"/>
          <w:rtl/>
          <w:lang w:bidi="ar-SA"/>
        </w:rPr>
        <w:t xml:space="preserve"> </w:t>
      </w:r>
      <w:r w:rsidRPr="00FB2EE3">
        <w:rPr>
          <w:spacing w:val="0"/>
          <w:rtl/>
          <w:lang w:bidi="ar-SA"/>
        </w:rPr>
        <w:t>هرکس، (عیبِ) مسلمانی را بپوشاند، الله در قیامت، (عیوب و گناهان) او را می‌پوشاند».</w:t>
      </w:r>
    </w:p>
    <w:p w:rsidR="001F04C8" w:rsidRPr="00FB2EE3" w:rsidRDefault="00494884"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1F04C8" w:rsidRPr="00FB2EE3" w:rsidRDefault="00494884" w:rsidP="00167AB1">
      <w:pPr>
        <w:autoSpaceDE w:val="0"/>
        <w:autoSpaceDN w:val="0"/>
        <w:adjustRightInd w:val="0"/>
        <w:rPr>
          <w:spacing w:val="0"/>
          <w:rtl/>
          <w:lang w:bidi="ar-SA"/>
        </w:rPr>
      </w:pPr>
      <w:r w:rsidRPr="00FB2EE3">
        <w:rPr>
          <w:spacing w:val="0"/>
          <w:rtl/>
          <w:lang w:bidi="ar-SA"/>
        </w:rPr>
        <w:t>مؤلف</w:t>
      </w:r>
      <w:r w:rsidR="008A6CCC" w:rsidRPr="00FB2EE3">
        <w:rPr>
          <w:rFonts w:cs="CTraditional Arabic"/>
          <w:spacing w:val="0"/>
          <w:rtl/>
          <w:lang w:bidi="ar-SA"/>
        </w:rPr>
        <w:t>/</w:t>
      </w:r>
      <w:r w:rsidRPr="00FB2EE3">
        <w:rPr>
          <w:spacing w:val="0"/>
          <w:rtl/>
          <w:lang w:bidi="ar-SA"/>
        </w:rPr>
        <w:t xml:space="preserve"> حدیثی از عبدالله بن عمر</w:t>
      </w:r>
      <w:r w:rsidR="008A6CCC" w:rsidRPr="00FB2EE3">
        <w:rPr>
          <w:rFonts w:cs="(M. Aiyada Ayoub ALKobaisi)"/>
          <w:spacing w:val="0"/>
          <w:rtl/>
          <w:lang w:bidi="ar-SA"/>
        </w:rPr>
        <w:t>$</w:t>
      </w:r>
      <w:r w:rsidRPr="00FB2EE3">
        <w:rPr>
          <w:spacing w:val="0"/>
          <w:rtl/>
          <w:lang w:bidi="ar-SA"/>
        </w:rPr>
        <w:t xml:space="preserve"> نقل کرده که در آن، آمده است: پیامبر</w:t>
      </w:r>
      <w:r w:rsidRPr="00FB2EE3">
        <w:rPr>
          <w:spacing w:val="0"/>
          <w:lang w:bidi="ar-SA"/>
        </w:rPr>
        <w:sym w:font="AGA Arabesque" w:char="F072"/>
      </w:r>
      <w:r w:rsidRPr="00FB2EE3">
        <w:rPr>
          <w:spacing w:val="0"/>
          <w:rtl/>
          <w:lang w:bidi="ar-SA"/>
        </w:rPr>
        <w:t xml:space="preserve"> فرم</w:t>
      </w:r>
      <w:r w:rsidR="008A6CCC" w:rsidRPr="00FB2EE3">
        <w:rPr>
          <w:spacing w:val="0"/>
          <w:rtl/>
          <w:lang w:bidi="ar-SA"/>
        </w:rPr>
        <w:t>ود: «مسلمان، برادرِ مسلمان است»؛</w:t>
      </w:r>
      <w:r w:rsidRPr="00FB2EE3">
        <w:rPr>
          <w:spacing w:val="0"/>
          <w:rtl/>
          <w:lang w:bidi="ar-SA"/>
        </w:rPr>
        <w:t xml:space="preserve"> یعنی برادر دینی اوست. همان‌طور که الله متعال می‌فرماید:</w:t>
      </w:r>
    </w:p>
    <w:p w:rsidR="00494884" w:rsidRPr="00FB2EE3" w:rsidRDefault="00EB4226" w:rsidP="00EB4226">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فَأَص</w:t>
      </w:r>
      <w:r w:rsidRPr="00FB2EE3">
        <w:rPr>
          <w:rFonts w:ascii="KFGQPC Uthmanic Script HAFS" w:hint="cs"/>
          <w:rtl/>
          <w:lang w:bidi="ar-SA"/>
        </w:rPr>
        <w:t>ۡ</w:t>
      </w:r>
      <w:r w:rsidRPr="00FB2EE3">
        <w:rPr>
          <w:rFonts w:ascii="KFGQPC Uthmanic Script HAFS" w:hint="eastAsia"/>
          <w:rtl/>
          <w:lang w:bidi="ar-SA"/>
        </w:rPr>
        <w:t>بَح</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rtl/>
          <w:lang w:bidi="ar-SA"/>
        </w:rPr>
        <w:t xml:space="preserve"> </w:t>
      </w:r>
      <w:r w:rsidRPr="00FB2EE3">
        <w:rPr>
          <w:rFonts w:ascii="KFGQPC Uthmanic Script HAFS" w:hint="eastAsia"/>
          <w:rtl/>
          <w:lang w:bidi="ar-SA"/>
        </w:rPr>
        <w:t>بِنِع</w:t>
      </w:r>
      <w:r w:rsidRPr="00FB2EE3">
        <w:rPr>
          <w:rFonts w:ascii="KFGQPC Uthmanic Script HAFS" w:hint="cs"/>
          <w:rtl/>
          <w:lang w:bidi="ar-SA"/>
        </w:rPr>
        <w:t>ۡ</w:t>
      </w:r>
      <w:r w:rsidRPr="00FB2EE3">
        <w:rPr>
          <w:rFonts w:ascii="KFGQPC Uthmanic Script HAFS" w:hint="eastAsia"/>
          <w:rtl/>
          <w:lang w:bidi="ar-SA"/>
        </w:rPr>
        <w:t>مَتِهِ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إِخ</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١٠٣</w:t>
      </w:r>
      <w:r w:rsidRPr="00FB2EE3">
        <w:rPr>
          <w:rStyle w:val="Char8"/>
          <w:rtl/>
        </w:rPr>
        <w:t>]</w:t>
      </w:r>
      <w:r w:rsidRPr="00FB2EE3">
        <w:rPr>
          <w:rFonts w:ascii="KFGQPC Uthman Taha Naskh" w:cs="KFGQPC Uthman Taha Naskh"/>
          <w:rtl/>
          <w:lang w:bidi="ar-SA"/>
        </w:rPr>
        <w:t xml:space="preserve">  </w:t>
      </w:r>
      <w:r w:rsidR="00C020AE" w:rsidRPr="00FB2EE3">
        <w:rPr>
          <w:rtl/>
          <w:lang w:bidi="ar-SA"/>
        </w:rPr>
        <w:tab/>
      </w:r>
    </w:p>
    <w:p w:rsidR="00494884" w:rsidRPr="00FB2EE3" w:rsidRDefault="00494884" w:rsidP="00167AB1">
      <w:pPr>
        <w:pStyle w:val="a2"/>
        <w:rPr>
          <w:rtl/>
          <w:lang w:bidi="ar-SA"/>
        </w:rPr>
      </w:pPr>
      <w:r w:rsidRPr="00FB2EE3">
        <w:rPr>
          <w:rtl/>
          <w:lang w:bidi="ar-SA"/>
        </w:rPr>
        <w:t>و به لطف الله، با هم برادر شدید.</w:t>
      </w:r>
    </w:p>
    <w:p w:rsidR="00494884" w:rsidRPr="00FB2EE3" w:rsidRDefault="00494884" w:rsidP="00167AB1">
      <w:pPr>
        <w:autoSpaceDE w:val="0"/>
        <w:autoSpaceDN w:val="0"/>
        <w:adjustRightInd w:val="0"/>
        <w:rPr>
          <w:spacing w:val="0"/>
          <w:rtl/>
          <w:lang w:bidi="ar-SA"/>
        </w:rPr>
      </w:pPr>
      <w:r w:rsidRPr="00FB2EE3">
        <w:rPr>
          <w:spacing w:val="0"/>
          <w:rtl/>
          <w:lang w:bidi="ar-SA"/>
        </w:rPr>
        <w:t>هم‌چنین می‌فرماید:</w:t>
      </w:r>
    </w:p>
    <w:p w:rsidR="00494884" w:rsidRPr="00FB2EE3" w:rsidRDefault="00EB4226" w:rsidP="00EB4226">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فَإِن</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لَمُو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ءَابَا</w:t>
      </w:r>
      <w:r w:rsidRPr="00FB2EE3">
        <w:rPr>
          <w:rFonts w:ascii="KFGQPC Uthmanic Script HAFS" w:hint="cs"/>
          <w:rtl/>
          <w:lang w:bidi="ar-SA"/>
        </w:rPr>
        <w:t>ٓ</w:t>
      </w:r>
      <w:r w:rsidRPr="00FB2EE3">
        <w:rPr>
          <w:rFonts w:ascii="KFGQPC Uthmanic Script HAFS" w:hint="eastAsia"/>
          <w:rtl/>
          <w:lang w:bidi="ar-SA"/>
        </w:rPr>
        <w:t>ءَهُم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فَإِخ</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لدِّينِ</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A05741">
        <w:rPr>
          <w:rStyle w:val="Char8"/>
          <w:rFonts w:hint="eastAsia"/>
          <w:rtl/>
        </w:rPr>
        <w:t>الأحزاب:</w:t>
      </w:r>
      <w:r w:rsidRPr="00FB2EE3">
        <w:rPr>
          <w:rStyle w:val="Char8"/>
          <w:rtl/>
        </w:rPr>
        <w:t xml:space="preserve"> </w:t>
      </w:r>
      <w:r w:rsidRPr="00FB2EE3">
        <w:rPr>
          <w:rStyle w:val="Char8"/>
          <w:rFonts w:hint="cs"/>
          <w:rtl/>
        </w:rPr>
        <w:t>٥</w:t>
      </w:r>
      <w:r w:rsidRPr="00FB2EE3">
        <w:rPr>
          <w:rStyle w:val="Char8"/>
          <w:rtl/>
        </w:rPr>
        <w:t>]</w:t>
      </w:r>
      <w:r w:rsidRPr="00FB2EE3">
        <w:rPr>
          <w:rFonts w:ascii="KFGQPC Uthman Taha Naskh" w:cs="KFGQPC Uthman Taha Naskh"/>
          <w:rtl/>
          <w:lang w:bidi="ar-SA"/>
        </w:rPr>
        <w:t xml:space="preserve">  </w:t>
      </w:r>
    </w:p>
    <w:p w:rsidR="009B4E4B" w:rsidRPr="00FB2EE3" w:rsidRDefault="009B4E4B" w:rsidP="00167AB1">
      <w:pPr>
        <w:pStyle w:val="a2"/>
        <w:rPr>
          <w:rtl/>
          <w:lang w:bidi="ar-SA"/>
        </w:rPr>
      </w:pPr>
      <w:r w:rsidRPr="00FB2EE3">
        <w:rPr>
          <w:rtl/>
          <w:lang w:bidi="ar-SA"/>
        </w:rPr>
        <w:t>و اگر پدرانشان را نمی‌شناختید، برادران دینی شما هستند.</w:t>
      </w:r>
    </w:p>
    <w:p w:rsidR="00494884" w:rsidRPr="00FB2EE3" w:rsidRDefault="009B4E4B" w:rsidP="00167AB1">
      <w:pPr>
        <w:autoSpaceDE w:val="0"/>
        <w:autoSpaceDN w:val="0"/>
        <w:adjustRightInd w:val="0"/>
        <w:rPr>
          <w:spacing w:val="0"/>
          <w:rtl/>
          <w:lang w:bidi="ar-SA"/>
        </w:rPr>
      </w:pPr>
      <w:r w:rsidRPr="00FB2EE3">
        <w:rPr>
          <w:spacing w:val="0"/>
          <w:rtl/>
          <w:lang w:bidi="ar-SA"/>
        </w:rPr>
        <w:t>برادری</w:t>
      </w:r>
      <w:r w:rsidR="008A6CCC" w:rsidRPr="00FB2EE3">
        <w:rPr>
          <w:spacing w:val="0"/>
          <w:rtl/>
          <w:lang w:bidi="ar-SA"/>
        </w:rPr>
        <w:t>ِ</w:t>
      </w:r>
      <w:r w:rsidRPr="00FB2EE3">
        <w:rPr>
          <w:spacing w:val="0"/>
          <w:rtl/>
          <w:lang w:bidi="ar-SA"/>
        </w:rPr>
        <w:t xml:space="preserve"> ایمانی و دینی، مستحکم‌ترین پیوند برادری</w:t>
      </w:r>
      <w:r w:rsidR="008A6CCC" w:rsidRPr="00FB2EE3">
        <w:rPr>
          <w:spacing w:val="0"/>
          <w:rtl/>
          <w:lang w:bidi="ar-SA"/>
        </w:rPr>
        <w:t>‌</w:t>
      </w:r>
      <w:r w:rsidRPr="00FB2EE3">
        <w:rPr>
          <w:spacing w:val="0"/>
          <w:rtl/>
          <w:lang w:bidi="ar-SA"/>
        </w:rPr>
        <w:t xml:space="preserve">ست و از </w:t>
      </w:r>
      <w:r w:rsidR="008A6CCC" w:rsidRPr="00FB2EE3">
        <w:rPr>
          <w:spacing w:val="0"/>
          <w:rtl/>
          <w:lang w:bidi="ar-SA"/>
        </w:rPr>
        <w:t>برادری نسبی نیز استوارتر است؛</w:t>
      </w:r>
      <w:r w:rsidRPr="00FB2EE3">
        <w:rPr>
          <w:spacing w:val="0"/>
          <w:rtl/>
          <w:lang w:bidi="ar-SA"/>
        </w:rPr>
        <w:t xml:space="preserve"> زیرا گاه دو برادر، از هم بدِشان می‌آید و حتی نسبت به یک</w:t>
      </w:r>
      <w:r w:rsidR="008A6CCC" w:rsidRPr="00FB2EE3">
        <w:rPr>
          <w:spacing w:val="0"/>
          <w:rtl/>
          <w:lang w:bidi="ar-SA"/>
        </w:rPr>
        <w:t>‌</w:t>
      </w:r>
      <w:r w:rsidRPr="00FB2EE3">
        <w:rPr>
          <w:spacing w:val="0"/>
          <w:rtl/>
          <w:lang w:bidi="ar-SA"/>
        </w:rPr>
        <w:t xml:space="preserve">دیگر کینه و دشمنی دارند. </w:t>
      </w:r>
      <w:r w:rsidR="000232C0" w:rsidRPr="00FB2EE3">
        <w:rPr>
          <w:spacing w:val="0"/>
          <w:rtl/>
          <w:lang w:bidi="ar-SA"/>
        </w:rPr>
        <w:t>چنان‌که</w:t>
      </w:r>
      <w:r w:rsidRPr="00FB2EE3">
        <w:rPr>
          <w:spacing w:val="0"/>
          <w:rtl/>
          <w:lang w:bidi="ar-SA"/>
        </w:rPr>
        <w:t xml:space="preserve"> تجربه، ثابت کرده است؛ و در آخرت نیز چنین حالتی پیش می‌آید. الله متعال می‌فرماید:</w:t>
      </w:r>
    </w:p>
    <w:p w:rsidR="009B4E4B" w:rsidRPr="00FB2EE3" w:rsidRDefault="00EB4226" w:rsidP="00EB4226">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أَخِلَّا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مَئِذِ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ضُهُم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لِبَع</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عَدُوٌّ</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مُتَّقِينَ</w:t>
      </w:r>
      <w:r w:rsidRPr="00FB2EE3">
        <w:rPr>
          <w:rFonts w:ascii="KFGQPC Uthmanic Script HAFS"/>
          <w:rtl/>
          <w:lang w:bidi="ar-SA"/>
        </w:rPr>
        <w:t xml:space="preserve"> </w:t>
      </w:r>
      <w:r w:rsidRPr="00FB2EE3">
        <w:rPr>
          <w:rFonts w:ascii="KFGQPC Uthmanic Script HAFS" w:hint="cs"/>
          <w:rtl/>
          <w:lang w:bidi="ar-SA"/>
        </w:rPr>
        <w:t>٦٧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الزخرف</w:t>
      </w:r>
      <w:r w:rsidRPr="00FB2EE3">
        <w:rPr>
          <w:rStyle w:val="Char8"/>
          <w:rtl/>
        </w:rPr>
        <w:t xml:space="preserve">: </w:t>
      </w:r>
      <w:r w:rsidRPr="00FB2EE3">
        <w:rPr>
          <w:rStyle w:val="Char8"/>
          <w:rFonts w:hint="cs"/>
          <w:rtl/>
        </w:rPr>
        <w:t>٦٧</w:t>
      </w:r>
      <w:r w:rsidRPr="00FB2EE3">
        <w:rPr>
          <w:rStyle w:val="Char8"/>
          <w:rtl/>
        </w:rPr>
        <w:t xml:space="preserve">]  </w:t>
      </w:r>
      <w:r w:rsidR="00C020AE" w:rsidRPr="00FB2EE3">
        <w:rPr>
          <w:rFonts w:ascii="(normal text)" w:hAnsi="(normal text)"/>
          <w:rtl/>
          <w:lang w:bidi="ar-SA"/>
        </w:rPr>
        <w:tab/>
      </w:r>
    </w:p>
    <w:p w:rsidR="009B4E4B" w:rsidRPr="00FB2EE3" w:rsidRDefault="009B4E4B" w:rsidP="00167AB1">
      <w:pPr>
        <w:pStyle w:val="a2"/>
        <w:rPr>
          <w:rFonts w:hAnsi="AGA Arabesque"/>
          <w:rtl/>
          <w:lang w:bidi="ar-SA"/>
        </w:rPr>
      </w:pPr>
      <w:r w:rsidRPr="00FB2EE3">
        <w:rPr>
          <w:rtl/>
          <w:lang w:bidi="ar-SA"/>
        </w:rPr>
        <w:t>دوستان، در آن روز دشمن یک</w:t>
      </w:r>
      <w:r w:rsidR="008A6CCC" w:rsidRPr="00FB2EE3">
        <w:rPr>
          <w:rtl/>
          <w:lang w:bidi="ar-SA"/>
        </w:rPr>
        <w:t>‌</w:t>
      </w:r>
      <w:r w:rsidRPr="00FB2EE3">
        <w:rPr>
          <w:rtl/>
          <w:lang w:bidi="ar-SA"/>
        </w:rPr>
        <w:t>دیگرند، جز پرهیزکاران.</w:t>
      </w:r>
    </w:p>
    <w:p w:rsidR="009B4E4B" w:rsidRPr="00FB2EE3" w:rsidRDefault="009B4E4B" w:rsidP="00167AB1">
      <w:pPr>
        <w:autoSpaceDE w:val="0"/>
        <w:autoSpaceDN w:val="0"/>
        <w:adjustRightInd w:val="0"/>
        <w:rPr>
          <w:spacing w:val="0"/>
          <w:rtl/>
          <w:lang w:bidi="ar-SA"/>
        </w:rPr>
      </w:pPr>
      <w:r w:rsidRPr="00FB2EE3">
        <w:rPr>
          <w:spacing w:val="0"/>
          <w:rtl/>
          <w:lang w:bidi="ar-SA"/>
        </w:rPr>
        <w:t>ولی برادری</w:t>
      </w:r>
      <w:r w:rsidR="008A6CCC" w:rsidRPr="00FB2EE3">
        <w:rPr>
          <w:spacing w:val="0"/>
          <w:rtl/>
          <w:lang w:bidi="ar-SA"/>
        </w:rPr>
        <w:t>ِ</w:t>
      </w:r>
      <w:r w:rsidRPr="00FB2EE3">
        <w:rPr>
          <w:spacing w:val="0"/>
          <w:rtl/>
          <w:lang w:bidi="ar-SA"/>
        </w:rPr>
        <w:t xml:space="preserve"> دینی، در دنیا و آخرت، استوار است و برای زندگانی انسان و آخرتِ او، مفید می‌باشد. البته در این نوع از برادری، مسایلی چون ارث بردن از یک</w:t>
      </w:r>
      <w:r w:rsidR="008A6CCC" w:rsidRPr="00FB2EE3">
        <w:rPr>
          <w:spacing w:val="0"/>
          <w:rtl/>
          <w:lang w:bidi="ar-SA"/>
        </w:rPr>
        <w:t>‌</w:t>
      </w:r>
      <w:r w:rsidRPr="00FB2EE3">
        <w:rPr>
          <w:spacing w:val="0"/>
          <w:rtl/>
          <w:lang w:bidi="ar-SA"/>
        </w:rPr>
        <w:t>دیگر و وجوب نفقه و امثال آن، وجود ندارد.</w:t>
      </w:r>
    </w:p>
    <w:p w:rsidR="009B4E4B" w:rsidRPr="00FB2EE3" w:rsidRDefault="009B4E4B" w:rsidP="00167AB1">
      <w:pPr>
        <w:autoSpaceDE w:val="0"/>
        <w:autoSpaceDN w:val="0"/>
        <w:adjustRightInd w:val="0"/>
        <w:rPr>
          <w:spacing w:val="0"/>
          <w:rtl/>
          <w:lang w:bidi="ar-SA"/>
        </w:rPr>
      </w:pPr>
      <w:r w:rsidRPr="00FB2EE3">
        <w:rPr>
          <w:spacing w:val="0"/>
          <w:rtl/>
          <w:lang w:bidi="ar-SA"/>
        </w:rPr>
        <w:t>سپس فرمود: «به او ظلم نمی‌کند و او را ت</w:t>
      </w:r>
      <w:r w:rsidR="008A6CCC" w:rsidRPr="00FB2EE3">
        <w:rPr>
          <w:spacing w:val="0"/>
          <w:rtl/>
          <w:lang w:bidi="ar-SA"/>
        </w:rPr>
        <w:t>سلیمِ (ظالم و دشمن) نمی‌گرداند»؛</w:t>
      </w:r>
      <w:r w:rsidRPr="00FB2EE3">
        <w:rPr>
          <w:spacing w:val="0"/>
          <w:rtl/>
          <w:lang w:bidi="ar-SA"/>
        </w:rPr>
        <w:t xml:space="preserve"> یعنی هیچ ظلمی به برادر مسلمانش در جان و مال و آبرو و ناموس و خانواده‌ی او روا نمی‌دارد و او را تسلیم ظالم نمی‌گرداند؛ بلکه از او دفاع می‌کند. لذا نسبت به برادرش، دو نکته‌ی مهم را رعایت می‌نماید:</w:t>
      </w:r>
    </w:p>
    <w:p w:rsidR="009B4E4B" w:rsidRPr="00FB2EE3" w:rsidRDefault="009B4E4B" w:rsidP="00167AB1">
      <w:pPr>
        <w:autoSpaceDE w:val="0"/>
        <w:autoSpaceDN w:val="0"/>
        <w:adjustRightInd w:val="0"/>
        <w:rPr>
          <w:spacing w:val="0"/>
          <w:rtl/>
          <w:lang w:bidi="ar-SA"/>
        </w:rPr>
      </w:pPr>
      <w:r w:rsidRPr="00FB2EE3">
        <w:rPr>
          <w:spacing w:val="0"/>
          <w:rtl/>
          <w:lang w:bidi="ar-SA"/>
        </w:rPr>
        <w:t>اول این‌که خودش به او ستم نمی‌کند.</w:t>
      </w:r>
    </w:p>
    <w:p w:rsidR="009B4E4B" w:rsidRPr="000042A5" w:rsidRDefault="009B4E4B" w:rsidP="00167AB1">
      <w:pPr>
        <w:autoSpaceDE w:val="0"/>
        <w:autoSpaceDN w:val="0"/>
        <w:adjustRightInd w:val="0"/>
        <w:rPr>
          <w:spacing w:val="0"/>
          <w:rtl/>
          <w:lang w:bidi="ar-SA"/>
        </w:rPr>
      </w:pPr>
      <w:r w:rsidRPr="000042A5">
        <w:rPr>
          <w:spacing w:val="0"/>
          <w:rtl/>
          <w:lang w:bidi="ar-SA"/>
        </w:rPr>
        <w:t>و دوم این‌که در برابر ظلم و ستمِ دیگران، از او دفاع می‌نماید و او را تسلیم ظالم نمی‌گرداند.</w:t>
      </w:r>
    </w:p>
    <w:p w:rsidR="009B4E4B" w:rsidRPr="000042A5" w:rsidRDefault="009B4E4B" w:rsidP="00167AB1">
      <w:pPr>
        <w:autoSpaceDE w:val="0"/>
        <w:autoSpaceDN w:val="0"/>
        <w:adjustRightInd w:val="0"/>
        <w:rPr>
          <w:spacing w:val="-2"/>
          <w:rtl/>
          <w:lang w:bidi="ar-SA"/>
        </w:rPr>
      </w:pPr>
      <w:r w:rsidRPr="000042A5">
        <w:rPr>
          <w:spacing w:val="-2"/>
          <w:rtl/>
          <w:lang w:bidi="ar-SA"/>
        </w:rPr>
        <w:t>از این‌رو علما رحمهم‌الله گفته‌اند: بر هر مسلمانی واجب است که از آبرو، جا</w:t>
      </w:r>
      <w:r w:rsidR="008A6CCC" w:rsidRPr="000042A5">
        <w:rPr>
          <w:spacing w:val="-2"/>
          <w:rtl/>
          <w:lang w:bidi="ar-SA"/>
        </w:rPr>
        <w:t>ن و مالِ برادر مسلمانش دفاع کند؛</w:t>
      </w:r>
      <w:r w:rsidRPr="000042A5">
        <w:rPr>
          <w:spacing w:val="-2"/>
          <w:rtl/>
          <w:lang w:bidi="ar-SA"/>
        </w:rPr>
        <w:t xml:space="preserve"> یعنی وقتی شنید که کسی به او دشنام می‌گوید یا غیبتش را می‌کند، واجب است که در برابر این ناسزاگویی و غیبت، از او دفاع نماید. هم‌چنین اگر کسی می‌خواست به برادر مسلمان شما تعدی کند و توانایی دفاع از او را داشتید، بر شما واجب است که از او دفاع کنید. یا اگر کسی، قصد داشت که مال او را تصاحب نماید، واجب است که به دفاع و پشتیبانی از بر</w:t>
      </w:r>
      <w:r w:rsidR="001F08A9" w:rsidRPr="000042A5">
        <w:rPr>
          <w:spacing w:val="-2"/>
          <w:rtl/>
          <w:lang w:bidi="ar-SA"/>
        </w:rPr>
        <w:t>اد</w:t>
      </w:r>
      <w:r w:rsidRPr="000042A5">
        <w:rPr>
          <w:spacing w:val="-2"/>
          <w:rtl/>
          <w:lang w:bidi="ar-SA"/>
        </w:rPr>
        <w:t>ر مسلمان خویش برخیزید.</w:t>
      </w:r>
    </w:p>
    <w:p w:rsidR="00FE48CD" w:rsidRPr="00FB2EE3" w:rsidRDefault="009B4E4B" w:rsidP="00167AB1">
      <w:pPr>
        <w:autoSpaceDE w:val="0"/>
        <w:autoSpaceDN w:val="0"/>
        <w:adjustRightInd w:val="0"/>
        <w:rPr>
          <w:spacing w:val="0"/>
          <w:rtl/>
          <w:lang w:bidi="ar-SA"/>
        </w:rPr>
      </w:pPr>
      <w:r w:rsidRPr="00FB2EE3">
        <w:rPr>
          <w:spacing w:val="0"/>
          <w:rtl/>
          <w:lang w:bidi="ar-SA"/>
        </w:rPr>
        <w:t>سپس رسول‌الله</w:t>
      </w:r>
      <w:r w:rsidRPr="00FB2EE3">
        <w:rPr>
          <w:spacing w:val="0"/>
          <w:lang w:bidi="ar-SA"/>
        </w:rPr>
        <w:sym w:font="AGA Arabesque" w:char="F072"/>
      </w:r>
      <w:r w:rsidRPr="00FB2EE3">
        <w:rPr>
          <w:spacing w:val="0"/>
          <w:rtl/>
          <w:lang w:bidi="ar-SA"/>
        </w:rPr>
        <w:t xml:space="preserve"> فرمود: </w:t>
      </w:r>
      <w:r w:rsidRPr="00FB2EE3">
        <w:rPr>
          <w:rStyle w:val="Char1"/>
          <w:spacing w:val="0"/>
          <w:rtl/>
          <w:lang w:bidi="ar-SA"/>
        </w:rPr>
        <w:t xml:space="preserve">«وَاللَّهُ فِي حَاجَةِ الْعَبْدِ مَا كَانَ </w:t>
      </w:r>
      <w:r w:rsidR="00FE48CD" w:rsidRPr="00FB2EE3">
        <w:rPr>
          <w:rStyle w:val="Char1"/>
          <w:spacing w:val="0"/>
          <w:rtl/>
          <w:lang w:bidi="ar-SA"/>
        </w:rPr>
        <w:t xml:space="preserve">الْعَبْدُ </w:t>
      </w:r>
      <w:r w:rsidRPr="00FB2EE3">
        <w:rPr>
          <w:rStyle w:val="Char1"/>
          <w:spacing w:val="0"/>
          <w:rtl/>
          <w:lang w:bidi="ar-SA"/>
        </w:rPr>
        <w:t>فِي حَاجَةِ أَخِيهِ»</w:t>
      </w:r>
      <w:r w:rsidR="008A6CCC"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25"/>
      </w:r>
      <w:r w:rsidR="00FB2EE3" w:rsidRPr="00FB2EE3">
        <w:rPr>
          <w:rStyle w:val="FootnoteReference"/>
          <w:rFonts w:cs="B Lotus"/>
          <w:spacing w:val="0"/>
          <w:szCs w:val="28"/>
          <w:rtl/>
          <w:lang w:bidi="ar-SA"/>
        </w:rPr>
        <w:t>)</w:t>
      </w:r>
      <w:r w:rsidRPr="00FB2EE3">
        <w:rPr>
          <w:spacing w:val="0"/>
          <w:rtl/>
          <w:lang w:bidi="ar-SA"/>
        </w:rPr>
        <w:t xml:space="preserve"> </w:t>
      </w:r>
      <w:r w:rsidR="00FE48CD" w:rsidRPr="00FB2EE3">
        <w:rPr>
          <w:spacing w:val="0"/>
          <w:rtl/>
          <w:lang w:bidi="ar-SA"/>
        </w:rPr>
        <w:t>یعنی: وقتی برای رفع نیازِ برادر مسلمان خود تلاش کنید و به او کمک نمایید، الله متعال نیز به شما در رفع نیازهایتان کمک خواهد کرد و به پاس این عمل نیک، به شما در مشکلات و رفع نیازهایتان یاری می‌رساند.</w:t>
      </w:r>
    </w:p>
    <w:p w:rsidR="00FE48CD" w:rsidRPr="00FB2EE3" w:rsidRDefault="00FE48CD" w:rsidP="008E0DF9">
      <w:pPr>
        <w:autoSpaceDE w:val="0"/>
        <w:autoSpaceDN w:val="0"/>
        <w:adjustRightInd w:val="0"/>
        <w:rPr>
          <w:spacing w:val="0"/>
          <w:rtl/>
          <w:lang w:bidi="ar-SA"/>
        </w:rPr>
      </w:pPr>
      <w:r w:rsidRPr="00FB2EE3">
        <w:rPr>
          <w:spacing w:val="0"/>
          <w:rtl/>
          <w:lang w:bidi="ar-SA"/>
        </w:rPr>
        <w:t xml:space="preserve">از این حدیث، چنین برداشت می‌کنیم که اگر انسان به برادر مسلمان خود ستم کند یا </w:t>
      </w:r>
      <w:r w:rsidR="008A6CCC" w:rsidRPr="00FB2EE3">
        <w:rPr>
          <w:spacing w:val="0"/>
          <w:rtl/>
          <w:lang w:bidi="ar-SA"/>
        </w:rPr>
        <w:t xml:space="preserve">او را </w:t>
      </w:r>
      <w:r w:rsidRPr="00FB2EE3">
        <w:rPr>
          <w:spacing w:val="0"/>
          <w:rtl/>
          <w:lang w:bidi="ar-SA"/>
        </w:rPr>
        <w:t>تسلیم ظالم بگرداند و در برابر ست</w:t>
      </w:r>
      <w:r w:rsidR="008E0DF9" w:rsidRPr="00FB2EE3">
        <w:rPr>
          <w:rFonts w:hint="cs"/>
          <w:spacing w:val="0"/>
          <w:rtl/>
          <w:lang w:bidi="ar-SA"/>
        </w:rPr>
        <w:t>مگ</w:t>
      </w:r>
      <w:r w:rsidRPr="00FB2EE3">
        <w:rPr>
          <w:spacing w:val="0"/>
          <w:rtl/>
          <w:lang w:bidi="ar-SA"/>
        </w:rPr>
        <w:t xml:space="preserve">ر به دفاع از او برنخیزد یا به فکرِ رفعِ </w:t>
      </w:r>
      <w:r w:rsidR="008A6CCC" w:rsidRPr="00FB2EE3">
        <w:rPr>
          <w:spacing w:val="0"/>
          <w:rtl/>
          <w:lang w:bidi="ar-SA"/>
        </w:rPr>
        <w:t>نیازهای وی نباشد، پیوند برادریِ</w:t>
      </w:r>
      <w:r w:rsidRPr="00FB2EE3">
        <w:rPr>
          <w:spacing w:val="0"/>
          <w:rtl/>
          <w:lang w:bidi="ar-SA"/>
        </w:rPr>
        <w:t xml:space="preserve"> او، ضعیف و ناقص است و از خیر و نیکی فراوانی که همان نصرت و یاری الله</w:t>
      </w:r>
      <w:r w:rsidRPr="00FB2EE3">
        <w:rPr>
          <w:spacing w:val="0"/>
          <w:lang w:bidi="ar-SA"/>
        </w:rPr>
        <w:sym w:font="AGA Arabesque" w:char="F055"/>
      </w:r>
      <w:r w:rsidRPr="00FB2EE3">
        <w:rPr>
          <w:spacing w:val="0"/>
          <w:rtl/>
          <w:lang w:bidi="ar-SA"/>
        </w:rPr>
        <w:t xml:space="preserve"> می‌باشد، محروم می‌گردد.</w:t>
      </w:r>
    </w:p>
    <w:p w:rsidR="00FE48CD" w:rsidRPr="00FB2EE3" w:rsidRDefault="00FE48CD" w:rsidP="00167AB1">
      <w:pPr>
        <w:autoSpaceDE w:val="0"/>
        <w:autoSpaceDN w:val="0"/>
        <w:adjustRightInd w:val="0"/>
        <w:rPr>
          <w:spacing w:val="0"/>
          <w:rtl/>
          <w:lang w:bidi="ar-SA"/>
        </w:rPr>
      </w:pPr>
      <w:r w:rsidRPr="00FB2EE3">
        <w:rPr>
          <w:spacing w:val="0"/>
          <w:rtl/>
          <w:lang w:bidi="ar-SA"/>
        </w:rPr>
        <w:t xml:space="preserve">سپس فرمود: </w:t>
      </w:r>
      <w:r w:rsidRPr="00FB2EE3">
        <w:rPr>
          <w:rStyle w:val="Char1"/>
          <w:spacing w:val="0"/>
          <w:rtl/>
          <w:lang w:bidi="ar-SA"/>
        </w:rPr>
        <w:t>«ومَنْ فَرَّج عنْ مُسْلِمٍ كُرْبةً فَرَّجَ اللَّهُ عنْهُ بِهَا كُرْبَةً مِنْ كُرَبِ يوْمَ الْقِيامَةِ، ومَنْ سَترَ مُسْلِمًا سَتَرهُ اللَّهُ يَوْم الْقِيَامَةِ</w:t>
      </w:r>
      <w:r w:rsidR="008A6CCC" w:rsidRPr="00FB2EE3">
        <w:rPr>
          <w:rStyle w:val="Char1"/>
          <w:spacing w:val="0"/>
          <w:rtl/>
          <w:lang w:bidi="ar-SA"/>
        </w:rPr>
        <w:t>»</w:t>
      </w:r>
      <w:r w:rsidR="008A6CCC" w:rsidRPr="00FB2EE3">
        <w:rPr>
          <w:spacing w:val="0"/>
          <w:rtl/>
          <w:lang w:bidi="ar-SA"/>
        </w:rPr>
        <w:t>؛</w:t>
      </w:r>
      <w:r w:rsidRPr="00FB2EE3">
        <w:rPr>
          <w:spacing w:val="0"/>
          <w:rtl/>
          <w:lang w:bidi="ar-SA"/>
        </w:rPr>
        <w:t xml:space="preserve"> یعنی: «</w:t>
      </w:r>
      <w:r w:rsidR="009B4E4B" w:rsidRPr="00FB2EE3">
        <w:rPr>
          <w:spacing w:val="0"/>
          <w:rtl/>
          <w:lang w:bidi="ar-SA"/>
        </w:rPr>
        <w:t xml:space="preserve">هرکس، مشکلی از مسلمانی را حل </w:t>
      </w:r>
      <w:r w:rsidRPr="00FB2EE3">
        <w:rPr>
          <w:spacing w:val="0"/>
          <w:rtl/>
          <w:lang w:bidi="ar-SA"/>
        </w:rPr>
        <w:t>کند</w:t>
      </w:r>
      <w:r w:rsidR="009B4E4B" w:rsidRPr="00FB2EE3">
        <w:rPr>
          <w:spacing w:val="0"/>
          <w:rtl/>
          <w:lang w:bidi="ar-SA"/>
        </w:rPr>
        <w:t xml:space="preserve">، الله، در برابرِ آن، مشکلی از مشکلات قیامتِ او را رفع </w:t>
      </w:r>
      <w:r w:rsidRPr="00FB2EE3">
        <w:rPr>
          <w:spacing w:val="0"/>
          <w:rtl/>
          <w:lang w:bidi="ar-SA"/>
        </w:rPr>
        <w:t>می‌نماید»</w:t>
      </w:r>
      <w:r w:rsidR="009B4E4B" w:rsidRPr="00FB2EE3">
        <w:rPr>
          <w:spacing w:val="0"/>
          <w:rtl/>
          <w:lang w:bidi="ar-SA"/>
        </w:rPr>
        <w:t>.</w:t>
      </w:r>
      <w:r w:rsidRPr="00FB2EE3">
        <w:rPr>
          <w:spacing w:val="0"/>
          <w:rtl/>
          <w:lang w:bidi="ar-SA"/>
        </w:rPr>
        <w:t xml:space="preserve"> </w:t>
      </w:r>
      <w:r w:rsidRPr="00FB2EE3">
        <w:rPr>
          <w:rStyle w:val="Char1"/>
          <w:spacing w:val="0"/>
          <w:rtl/>
          <w:lang w:bidi="ar-SA"/>
        </w:rPr>
        <w:t>«كُرْبة»</w:t>
      </w:r>
      <w:r w:rsidRPr="00FB2EE3">
        <w:rPr>
          <w:spacing w:val="0"/>
          <w:rtl/>
          <w:lang w:bidi="ar-SA"/>
        </w:rPr>
        <w:t>، به هر مشکل و تنگنایی گفته می‌شود که بر انسان دشوار است و او را نگران و غمگین می‌گرداند. لذا اگر مشکلی از برادر مسلمان خویش را حل کنید، الله متعال نیز مشکلی از مشکلات قیامت شما را رفع می‌کند. دامنه‌ی رفع مشکلات، گسترده است که نمونه‌هایی از آن را ذکر می‌کنم: اگر کسی مشکل مالی داشته باشد، می‌توانید با کمک مالی به او مشکلش را رفع کنید. یا کسی مشکل روحی دارد و با تلاش و کوشش فراوان، اعتماد به نفس را به او برمی‌گردانید و بدین‌سان مشکل او را حل می‌نمایید. شخصی، نگران و غمگین است؛ می‌توانید با مهر و محبت</w:t>
      </w:r>
      <w:r w:rsidR="008A6CCC" w:rsidRPr="00FB2EE3">
        <w:rPr>
          <w:spacing w:val="0"/>
          <w:rtl/>
          <w:lang w:bidi="ar-SA"/>
        </w:rPr>
        <w:t>،</w:t>
      </w:r>
      <w:r w:rsidRPr="00FB2EE3">
        <w:rPr>
          <w:spacing w:val="0"/>
          <w:rtl/>
          <w:lang w:bidi="ar-SA"/>
        </w:rPr>
        <w:t xml:space="preserve"> به او روحیه‌ی دوباره بدهید تا باور کند و دریابد که هیچ غم و اندوهی، ماندگار نیست و امکان ندارد که وضعیت انسان، هم</w:t>
      </w:r>
      <w:r w:rsidR="008A6CCC" w:rsidRPr="00FB2EE3">
        <w:rPr>
          <w:spacing w:val="0"/>
          <w:rtl/>
          <w:lang w:bidi="ar-SA"/>
        </w:rPr>
        <w:t>یشه یک‌گونه باشد و تغییری در آن</w:t>
      </w:r>
      <w:r w:rsidRPr="00FB2EE3">
        <w:rPr>
          <w:spacing w:val="0"/>
          <w:rtl/>
          <w:lang w:bidi="ar-SA"/>
        </w:rPr>
        <w:t xml:space="preserve"> ایجاد نشود. ضمن این‌که می‌توانید برایش توضیح دهید که در چنین شرایطی می‌تواند به اجر و پاداش فراوانی دست یابد.</w:t>
      </w:r>
    </w:p>
    <w:p w:rsidR="009B4E4B" w:rsidRPr="00FB2EE3" w:rsidRDefault="00FE48CD" w:rsidP="00167AB1">
      <w:pPr>
        <w:autoSpaceDE w:val="0"/>
        <w:autoSpaceDN w:val="0"/>
        <w:adjustRightInd w:val="0"/>
        <w:rPr>
          <w:spacing w:val="0"/>
          <w:rtl/>
          <w:lang w:bidi="ar-SA"/>
        </w:rPr>
      </w:pPr>
      <w:r w:rsidRPr="00FB2EE3">
        <w:rPr>
          <w:spacing w:val="0"/>
          <w:rtl/>
          <w:lang w:bidi="ar-SA"/>
        </w:rPr>
        <w:t>رسول‌الله</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«وَمَنْ سَتَرَ مُسْلِمًا سَتَرَهُ اللَّهُ فِى الدُّنْيَا وَالآخِرَةِ»</w:t>
      </w:r>
      <w:r w:rsidR="008A6CCC" w:rsidRPr="00FB2EE3">
        <w:rPr>
          <w:spacing w:val="0"/>
          <w:rtl/>
          <w:lang w:bidi="ar-SA"/>
        </w:rPr>
        <w:t>؛</w:t>
      </w:r>
      <w:r w:rsidRPr="00FB2EE3">
        <w:rPr>
          <w:spacing w:val="0"/>
          <w:rtl/>
          <w:lang w:bidi="ar-SA"/>
        </w:rPr>
        <w:t xml:space="preserve"> یعنی: «</w:t>
      </w:r>
      <w:r w:rsidR="009B4E4B" w:rsidRPr="00FB2EE3">
        <w:rPr>
          <w:spacing w:val="0"/>
          <w:rtl/>
          <w:lang w:bidi="ar-SA"/>
        </w:rPr>
        <w:t>و</w:t>
      </w:r>
      <w:r w:rsidRPr="00FB2EE3">
        <w:rPr>
          <w:spacing w:val="0"/>
          <w:rtl/>
          <w:lang w:bidi="ar-SA"/>
        </w:rPr>
        <w:t xml:space="preserve"> </w:t>
      </w:r>
      <w:r w:rsidR="009B4E4B" w:rsidRPr="00FB2EE3">
        <w:rPr>
          <w:spacing w:val="0"/>
          <w:rtl/>
          <w:lang w:bidi="ar-SA"/>
        </w:rPr>
        <w:t xml:space="preserve">هرکس، (عیبِ) مسلمانی را بپوشاند، الله در </w:t>
      </w:r>
      <w:r w:rsidRPr="00FB2EE3">
        <w:rPr>
          <w:spacing w:val="0"/>
          <w:rtl/>
          <w:lang w:bidi="ar-SA"/>
        </w:rPr>
        <w:t xml:space="preserve">دنیا و آخرت، </w:t>
      </w:r>
      <w:r w:rsidR="009B4E4B" w:rsidRPr="00FB2EE3">
        <w:rPr>
          <w:spacing w:val="0"/>
          <w:rtl/>
          <w:lang w:bidi="ar-SA"/>
        </w:rPr>
        <w:t>(عیوب و گناهان) او را می‌پوشاند».</w:t>
      </w:r>
      <w:r w:rsidRPr="00FB2EE3">
        <w:rPr>
          <w:spacing w:val="0"/>
          <w:rtl/>
          <w:lang w:bidi="ar-SA"/>
        </w:rPr>
        <w:t xml:space="preserve"> البته این، مطلق و بدون قید نیست؛ زیرا اگرچه پوشاندن عیوب و گناهان دیگران، کار </w:t>
      </w:r>
      <w:r w:rsidR="008A6CCC" w:rsidRPr="00FB2EE3">
        <w:rPr>
          <w:spacing w:val="0"/>
          <w:rtl/>
          <w:lang w:bidi="ar-SA"/>
        </w:rPr>
        <w:t>پسندیده و نیکی‌ست، اما گاه، حرام و ناجایز است؛</w:t>
      </w:r>
      <w:r w:rsidRPr="00FB2EE3">
        <w:rPr>
          <w:spacing w:val="0"/>
          <w:rtl/>
          <w:lang w:bidi="ar-SA"/>
        </w:rPr>
        <w:t xml:space="preserve"> لذا اگر آدمِ شرور و بدکاری را دیدیم که مرتکب گناه و معصیت می‌شود و پوشاندن این عیب او، ب</w:t>
      </w:r>
      <w:r w:rsidR="008A6CCC" w:rsidRPr="00FB2EE3">
        <w:rPr>
          <w:spacing w:val="0"/>
          <w:rtl/>
          <w:lang w:bidi="ar-SA"/>
        </w:rPr>
        <w:t>اعث می‌شود که نسبت به گناه کردن</w:t>
      </w:r>
      <w:r w:rsidRPr="00FB2EE3">
        <w:rPr>
          <w:spacing w:val="0"/>
          <w:rtl/>
          <w:lang w:bidi="ar-SA"/>
        </w:rPr>
        <w:t xml:space="preserve"> جسورتر و گستاخ‌تر گردد، ن</w:t>
      </w:r>
      <w:r w:rsidR="008A6CCC" w:rsidRPr="00FB2EE3">
        <w:rPr>
          <w:spacing w:val="0"/>
          <w:rtl/>
          <w:lang w:bidi="ar-SA"/>
        </w:rPr>
        <w:t>باید از گناه او چشم‌پوشی نماییم؛</w:t>
      </w:r>
      <w:r w:rsidRPr="00FB2EE3">
        <w:rPr>
          <w:spacing w:val="0"/>
          <w:rtl/>
          <w:lang w:bidi="ar-SA"/>
        </w:rPr>
        <w:t xml:space="preserve"> بلکه برای جلوگیری از افزایش جرم و جنایت او، مطابق رهنمودهای دینی عمل می‌کنیم و او را تحویل مجریان </w:t>
      </w:r>
      <w:r w:rsidR="00144D04" w:rsidRPr="00FB2EE3">
        <w:rPr>
          <w:spacing w:val="0"/>
          <w:rtl/>
          <w:lang w:bidi="ar-SA"/>
        </w:rPr>
        <w:t xml:space="preserve">احکام و قوانین </w:t>
      </w:r>
      <w:r w:rsidR="008A6CCC" w:rsidRPr="00FB2EE3">
        <w:rPr>
          <w:spacing w:val="0"/>
          <w:rtl/>
          <w:lang w:bidi="ar-SA"/>
        </w:rPr>
        <w:t>شریعت می‌دهیم؛</w:t>
      </w:r>
      <w:r w:rsidRPr="00FB2EE3">
        <w:rPr>
          <w:spacing w:val="0"/>
          <w:rtl/>
          <w:lang w:bidi="ar-SA"/>
        </w:rPr>
        <w:t xml:space="preserve"> اما اگر این شخص، آدمی</w:t>
      </w:r>
      <w:r w:rsidR="008A6CCC" w:rsidRPr="00FB2EE3">
        <w:rPr>
          <w:spacing w:val="0"/>
          <w:rtl/>
          <w:lang w:bidi="ar-SA"/>
        </w:rPr>
        <w:t>‌</w:t>
      </w:r>
      <w:r w:rsidRPr="00FB2EE3">
        <w:rPr>
          <w:spacing w:val="0"/>
          <w:rtl/>
          <w:lang w:bidi="ar-SA"/>
        </w:rPr>
        <w:t>ست که به شرارت و بدکاری شهرت ندارد و اتفاقی یا به صورت موردی، چنین خطایی از او سر زده است، از گناهش چشم‌پوش</w:t>
      </w:r>
      <w:r w:rsidR="00144D04" w:rsidRPr="00FB2EE3">
        <w:rPr>
          <w:spacing w:val="0"/>
          <w:rtl/>
          <w:lang w:bidi="ar-SA"/>
        </w:rPr>
        <w:t>ی نموده، آن را بر</w:t>
      </w:r>
      <w:r w:rsidR="008A6CCC" w:rsidRPr="00FB2EE3">
        <w:rPr>
          <w:spacing w:val="0"/>
          <w:rtl/>
          <w:lang w:bidi="ar-SA"/>
        </w:rPr>
        <w:t>ای مسؤولان و مجریان و سایر مردم</w:t>
      </w:r>
      <w:r w:rsidR="00144D04" w:rsidRPr="00FB2EE3">
        <w:rPr>
          <w:spacing w:val="0"/>
          <w:rtl/>
          <w:lang w:bidi="ar-SA"/>
        </w:rPr>
        <w:t xml:space="preserve"> بازگو نمی‌کنیم. اگر عیبش را بپوشانیم، الله متعال در دنیا و آخرت، عیوب و گناهانِ ما را می‌پوشاند.</w:t>
      </w:r>
    </w:p>
    <w:p w:rsidR="009B4E4B" w:rsidRPr="00FB2EE3" w:rsidRDefault="008E0DF9" w:rsidP="00167AB1">
      <w:pPr>
        <w:autoSpaceDE w:val="0"/>
        <w:autoSpaceDN w:val="0"/>
        <w:adjustRightInd w:val="0"/>
        <w:rPr>
          <w:spacing w:val="0"/>
          <w:rtl/>
          <w:lang w:bidi="ar-SA"/>
        </w:rPr>
      </w:pPr>
      <w:r w:rsidRPr="00FB2EE3">
        <w:rPr>
          <w:spacing w:val="0"/>
          <w:rtl/>
          <w:lang w:bidi="ar-SA"/>
        </w:rPr>
        <w:t>پوشاندن عیوب طبیعی و خدادادی</w:t>
      </w:r>
      <w:r w:rsidR="00144D04" w:rsidRPr="00FB2EE3">
        <w:rPr>
          <w:spacing w:val="0"/>
          <w:rtl/>
          <w:lang w:bidi="ar-SA"/>
        </w:rPr>
        <w:t xml:space="preserve"> افراد نیز، در این مفهوم </w:t>
      </w:r>
      <w:r w:rsidR="008A6CCC" w:rsidRPr="00FB2EE3">
        <w:rPr>
          <w:spacing w:val="0"/>
          <w:rtl/>
          <w:lang w:bidi="ar-SA"/>
        </w:rPr>
        <w:t>می‌گنجد؛ به عنوان مثال: اگر کسی</w:t>
      </w:r>
      <w:r w:rsidR="00144D04" w:rsidRPr="00FB2EE3">
        <w:rPr>
          <w:spacing w:val="0"/>
          <w:rtl/>
          <w:lang w:bidi="ar-SA"/>
        </w:rPr>
        <w:t xml:space="preserve"> به بیماری‌های پوستی مانند «پیسی»، «زردزخم» و امثال آن، </w:t>
      </w:r>
      <w:r w:rsidR="008A6CCC" w:rsidRPr="00FB2EE3">
        <w:rPr>
          <w:spacing w:val="0"/>
          <w:rtl/>
          <w:lang w:bidi="ar-SA"/>
        </w:rPr>
        <w:t>مبتلاست و خود، این را از دیگران</w:t>
      </w:r>
      <w:r w:rsidR="00144D04" w:rsidRPr="00FB2EE3">
        <w:rPr>
          <w:spacing w:val="0"/>
          <w:rtl/>
          <w:lang w:bidi="ar-SA"/>
        </w:rPr>
        <w:t xml:space="preserve"> پنهان می‌کند، نباید بر او خرده بگیریم یا رازش را پیشِ این و آن، برملا کنیم تا الله متعال نیز در دنیا و آخرت، عیوب ما را بپوشاند. هم‌چنین اگر کسی، خوش‌اخلاق نیست و شما از بدخویی او آگاهید، ولی خودش سعی می‌کند در برابر مردم خود را خود را خوش‌خلق نشان دهد، عیبش را بپوشانید تا الله متعال در</w:t>
      </w:r>
      <w:r w:rsidR="008A6CCC" w:rsidRPr="00FB2EE3">
        <w:rPr>
          <w:spacing w:val="0"/>
          <w:rtl/>
          <w:lang w:bidi="ar-SA"/>
        </w:rPr>
        <w:t xml:space="preserve"> </w:t>
      </w:r>
      <w:r w:rsidR="00144D04" w:rsidRPr="00FB2EE3">
        <w:rPr>
          <w:spacing w:val="0"/>
          <w:rtl/>
          <w:lang w:bidi="ar-SA"/>
        </w:rPr>
        <w:t>دنیا و آخرت، عیوب شما را بپوشاند. همان‌طور که چشم‌پوشی از گناهان دیگر</w:t>
      </w:r>
      <w:r w:rsidR="009203C1" w:rsidRPr="00FB2EE3">
        <w:rPr>
          <w:spacing w:val="0"/>
          <w:rtl/>
          <w:lang w:bidi="ar-SA"/>
        </w:rPr>
        <w:t>ان</w:t>
      </w:r>
      <w:r w:rsidR="00144D04" w:rsidRPr="00FB2EE3">
        <w:rPr>
          <w:spacing w:val="0"/>
          <w:rtl/>
          <w:lang w:bidi="ar-SA"/>
        </w:rPr>
        <w:t xml:space="preserve"> و پوشاندن گناهانی که مرتکب می‌شوند، بر دو گونه است:</w:t>
      </w:r>
      <w:r w:rsidR="00003B28" w:rsidRPr="00FB2EE3">
        <w:rPr>
          <w:spacing w:val="0"/>
          <w:rtl/>
          <w:lang w:bidi="ar-SA"/>
        </w:rPr>
        <w:t xml:space="preserve"> </w:t>
      </w:r>
      <w:r w:rsidR="00144D04" w:rsidRPr="00FB2EE3">
        <w:rPr>
          <w:spacing w:val="0"/>
          <w:rtl/>
          <w:lang w:bidi="ar-SA"/>
        </w:rPr>
        <w:t>اگر شخصی که مرتکب بدی می‌شود، آدم شروری</w:t>
      </w:r>
      <w:r w:rsidR="00003B28" w:rsidRPr="00FB2EE3">
        <w:rPr>
          <w:spacing w:val="0"/>
          <w:rtl/>
          <w:lang w:bidi="ar-SA"/>
        </w:rPr>
        <w:t>‌</w:t>
      </w:r>
      <w:r w:rsidR="00144D04" w:rsidRPr="00FB2EE3">
        <w:rPr>
          <w:spacing w:val="0"/>
          <w:rtl/>
          <w:lang w:bidi="ar-SA"/>
        </w:rPr>
        <w:t>ست که چشم‌پوشی از گناهانش، جسارت و گستاخی او را بیش‌تر می‌گر</w:t>
      </w:r>
      <w:r w:rsidR="00003B28" w:rsidRPr="00FB2EE3">
        <w:rPr>
          <w:spacing w:val="0"/>
          <w:rtl/>
          <w:lang w:bidi="ar-SA"/>
        </w:rPr>
        <w:t>داند، نباید گناهانش را بپوشانیم؛ اما اگر کسی، در مجموع</w:t>
      </w:r>
      <w:r w:rsidR="00144D04" w:rsidRPr="00FB2EE3">
        <w:rPr>
          <w:spacing w:val="0"/>
          <w:rtl/>
          <w:lang w:bidi="ar-SA"/>
        </w:rPr>
        <w:t xml:space="preserve"> آدمِ بد و شروری نیست، ولی لغزشی از او سر می‌زند، گناهش را می‌پوشانیم. ناگفته نماند که پوشاندن عیوب دیگران، به</w:t>
      </w:r>
      <w:r w:rsidR="00003B28" w:rsidRPr="00FB2EE3">
        <w:rPr>
          <w:spacing w:val="0"/>
          <w:rtl/>
          <w:lang w:bidi="ar-SA"/>
        </w:rPr>
        <w:t>‌</w:t>
      </w:r>
      <w:r w:rsidR="00144D04" w:rsidRPr="00FB2EE3">
        <w:rPr>
          <w:spacing w:val="0"/>
          <w:rtl/>
          <w:lang w:bidi="ar-SA"/>
        </w:rPr>
        <w:t>مراتب از پوشاندن گناهانشان، برتر و بهتر است.</w:t>
      </w:r>
    </w:p>
    <w:p w:rsidR="00144D04" w:rsidRPr="00FB2EE3" w:rsidRDefault="00144D04" w:rsidP="00A10177">
      <w:pPr>
        <w:autoSpaceDE w:val="0"/>
        <w:autoSpaceDN w:val="0"/>
        <w:adjustRightInd w:val="0"/>
        <w:ind w:firstLine="0"/>
        <w:jc w:val="center"/>
        <w:rPr>
          <w:spacing w:val="0"/>
          <w:rtl/>
          <w:lang w:bidi="ar-SA"/>
        </w:rPr>
      </w:pPr>
      <w:r w:rsidRPr="00FB2EE3">
        <w:rPr>
          <w:spacing w:val="0"/>
          <w:rtl/>
          <w:lang w:bidi="ar-SA"/>
        </w:rPr>
        <w:t>***</w:t>
      </w:r>
    </w:p>
    <w:p w:rsidR="00144D04" w:rsidRPr="00FB2EE3" w:rsidRDefault="00144D04" w:rsidP="00167AB1">
      <w:pPr>
        <w:autoSpaceDE w:val="0"/>
        <w:autoSpaceDN w:val="0"/>
        <w:adjustRightInd w:val="0"/>
        <w:spacing w:before="180"/>
        <w:rPr>
          <w:rFonts w:ascii="Traditional Arabic"/>
          <w:spacing w:val="0"/>
          <w:rtl/>
          <w:lang w:bidi="ar-SA"/>
        </w:rPr>
      </w:pPr>
      <w:r w:rsidRPr="00FB2EE3">
        <w:rPr>
          <w:rStyle w:val="Char5"/>
          <w:spacing w:val="0"/>
          <w:rtl/>
          <w:lang w:bidi="ar-SA"/>
        </w:rPr>
        <w:t xml:space="preserve">239- </w:t>
      </w:r>
      <w:r w:rsidR="003008D3" w:rsidRPr="00FB2EE3">
        <w:rPr>
          <w:rStyle w:val="Char5"/>
          <w:spacing w:val="0"/>
          <w:rtl/>
          <w:lang w:bidi="ar-SA"/>
        </w:rPr>
        <w:t>وعن أَبي هريرة</w:t>
      </w:r>
      <w:r w:rsidR="003008D3" w:rsidRPr="00FB2EE3">
        <w:rPr>
          <w:rStyle w:val="Char5"/>
          <w:b w:val="0"/>
          <w:bCs w:val="0"/>
          <w:spacing w:val="0"/>
          <w:rtl/>
          <w:lang w:bidi="ar-SA"/>
        </w:rPr>
        <w:sym w:font="AGA Arabesque" w:char="F074"/>
      </w:r>
      <w:r w:rsidR="003008D3" w:rsidRPr="00FB2EE3">
        <w:rPr>
          <w:rStyle w:val="Char5"/>
          <w:spacing w:val="0"/>
          <w:rtl/>
          <w:lang w:bidi="ar-SA"/>
        </w:rPr>
        <w:t xml:space="preserve"> قال: قال رسولُ</w:t>
      </w:r>
      <w:r w:rsidR="003008D3" w:rsidRPr="00FB2EE3">
        <w:rPr>
          <w:rStyle w:val="Char5"/>
          <w:rFonts w:ascii="Times New Roman" w:hAnsi="Times New Roman" w:cs="Times New Roman"/>
          <w:spacing w:val="0"/>
          <w:rtl/>
          <w:lang w:bidi="ar-SA"/>
        </w:rPr>
        <w:t>‌</w:t>
      </w:r>
      <w:r w:rsidR="006B06BD">
        <w:rPr>
          <w:rStyle w:val="Char5"/>
          <w:spacing w:val="0"/>
          <w:rtl/>
          <w:lang w:bidi="ar-SA"/>
        </w:rPr>
        <w:t>الله</w:t>
      </w:r>
      <w:r w:rsidR="003008D3" w:rsidRPr="00FB2EE3">
        <w:rPr>
          <w:rStyle w:val="Char5"/>
          <w:b w:val="0"/>
          <w:bCs w:val="0"/>
          <w:spacing w:val="0"/>
          <w:rtl/>
          <w:lang w:bidi="ar-SA"/>
        </w:rPr>
        <w:sym w:font="AGA Arabesque" w:char="F072"/>
      </w:r>
      <w:r w:rsidR="003008D3" w:rsidRPr="00FB2EE3">
        <w:rPr>
          <w:rStyle w:val="Char5"/>
          <w:spacing w:val="0"/>
          <w:rtl/>
          <w:lang w:bidi="ar-SA"/>
        </w:rPr>
        <w:t>: «المُسْلِمُ أَخُو الْمُسْلِم لا يخُونُه ولا يكْذِبُهُ ولا يخْذُلُه، كُلُّ الْمُسْلِمِ عَلَى الْمُسْلِمِ حرامٌ عِرْضُهُ ومالُه ودمُهُ. التَّقْوَى هَاهُنا، بِحسْبِ امْرِىءٍ مِنَ الشَّرِّ أَنْ يَحْقِرَ أَخاهُ المسلم».</w:t>
      </w:r>
      <w:r w:rsidR="003008D3" w:rsidRPr="00FB2EE3">
        <w:rPr>
          <w:rFonts w:ascii="Traditional Arabic" w:cs="Traditional Arabic"/>
          <w:spacing w:val="0"/>
          <w:sz w:val="24"/>
          <w:szCs w:val="24"/>
          <w:rtl/>
          <w:lang w:bidi="ar-SA"/>
        </w:rPr>
        <w:t xml:space="preserve"> </w:t>
      </w:r>
      <w:r w:rsidR="003008D3" w:rsidRPr="00FB2EE3">
        <w:rPr>
          <w:rFonts w:ascii="Traditional Arabic"/>
          <w:spacing w:val="0"/>
          <w:sz w:val="24"/>
          <w:rtl/>
          <w:lang w:bidi="ar-SA"/>
        </w:rPr>
        <w:t>[ترمذی، این حدیث را روایت کرده و آن را حسن دانسته است.]</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26"/>
      </w:r>
      <w:r w:rsidR="00FB2EE3" w:rsidRPr="00FB2EE3">
        <w:rPr>
          <w:rStyle w:val="FootnoteReference"/>
          <w:rFonts w:cs="B Lotus"/>
          <w:spacing w:val="0"/>
          <w:szCs w:val="28"/>
          <w:rtl/>
          <w:lang w:bidi="ar-SA"/>
        </w:rPr>
        <w:t>)</w:t>
      </w:r>
    </w:p>
    <w:p w:rsidR="00933F56" w:rsidRPr="00FB2EE3" w:rsidRDefault="00933F56" w:rsidP="00167AB1">
      <w:pPr>
        <w:autoSpaceDE w:val="0"/>
        <w:autoSpaceDN w:val="0"/>
        <w:adjustRightInd w:val="0"/>
        <w:rPr>
          <w:spacing w:val="0"/>
          <w:rtl/>
          <w:lang w:bidi="ar-SA"/>
        </w:rPr>
      </w:pPr>
      <w:r w:rsidRPr="00FB2EE3">
        <w:rPr>
          <w:rFonts w:ascii="Traditional Arabic"/>
          <w:b/>
          <w:bCs/>
          <w:spacing w:val="0"/>
          <w:rtl/>
          <w:lang w:bidi="ar-SA"/>
        </w:rPr>
        <w:t xml:space="preserve">ترجمه: </w:t>
      </w:r>
      <w:r w:rsidRPr="00FB2EE3">
        <w:rPr>
          <w:rFonts w:ascii="Traditional Arabic"/>
          <w:spacing w:val="0"/>
          <w:rtl/>
          <w:lang w:bidi="ar-SA"/>
        </w:rPr>
        <w:t>ابوهریره</w:t>
      </w:r>
      <w:r w:rsidRPr="00FB2EE3">
        <w:rPr>
          <w:rFonts w:ascii="Traditional Arabic"/>
          <w:spacing w:val="0"/>
          <w:lang w:bidi="ar-SA"/>
        </w:rPr>
        <w:sym w:font="AGA Arabesque" w:char="F074"/>
      </w:r>
      <w:r w:rsidRPr="00FB2EE3">
        <w:rPr>
          <w:rFonts w:ascii="Traditional Arabic"/>
          <w:spacing w:val="0"/>
          <w:rtl/>
          <w:lang w:bidi="ar-SA"/>
        </w:rPr>
        <w:t xml:space="preserve"> می</w:t>
      </w:r>
      <w:r w:rsidR="00003B28" w:rsidRPr="00FB2EE3">
        <w:rPr>
          <w:rFonts w:ascii="Traditional Arabic"/>
          <w:spacing w:val="0"/>
          <w:rtl/>
          <w:lang w:bidi="ar-SA"/>
        </w:rPr>
        <w:t>‌</w:t>
      </w:r>
      <w:r w:rsidRPr="00FB2EE3">
        <w:rPr>
          <w:rFonts w:ascii="Traditional Arabic"/>
          <w:spacing w:val="0"/>
          <w:rtl/>
          <w:lang w:bidi="ar-SA"/>
        </w:rPr>
        <w:t>گوید: رسول‌الله</w:t>
      </w:r>
      <w:r w:rsidRPr="00FB2EE3">
        <w:rPr>
          <w:rFonts w:ascii="Traditional Arabic"/>
          <w:spacing w:val="0"/>
          <w:lang w:bidi="ar-SA"/>
        </w:rPr>
        <w:sym w:font="AGA Arabesque" w:char="F072"/>
      </w:r>
      <w:r w:rsidRPr="00FB2EE3">
        <w:rPr>
          <w:rFonts w:ascii="Traditional Arabic"/>
          <w:spacing w:val="0"/>
          <w:rtl/>
          <w:lang w:bidi="ar-SA"/>
        </w:rPr>
        <w:t xml:space="preserve"> فرمود: «مسلمان، برادرِ مسلمان است؛ به او خیانت نمی‌کند، به او دروغ نمی‌گوید، و او را خوار نمی‌گرداند. آبرو، مال و خون (جانِ) هر مسلمانی بر سایر مسلمانان، حرام است.</w:t>
      </w:r>
      <w:r w:rsidR="00674799" w:rsidRPr="00FB2EE3">
        <w:rPr>
          <w:rFonts w:ascii="Traditional Arabic"/>
          <w:spacing w:val="0"/>
          <w:rtl/>
          <w:lang w:bidi="ar-SA"/>
        </w:rPr>
        <w:t xml:space="preserve"> تقوا، این‌جا (در دل) است. </w:t>
      </w:r>
      <w:r w:rsidR="00674799" w:rsidRPr="00FB2EE3">
        <w:rPr>
          <w:spacing w:val="0"/>
          <w:rtl/>
          <w:lang w:bidi="ar-SA"/>
        </w:rPr>
        <w:t>همین قدر بدی برای بد بودن شخص، کافی</w:t>
      </w:r>
      <w:r w:rsidR="00003B28" w:rsidRPr="00FB2EE3">
        <w:rPr>
          <w:spacing w:val="0"/>
          <w:rtl/>
          <w:lang w:bidi="ar-SA"/>
        </w:rPr>
        <w:t>‌</w:t>
      </w:r>
      <w:r w:rsidR="00674799" w:rsidRPr="00FB2EE3">
        <w:rPr>
          <w:spacing w:val="0"/>
          <w:rtl/>
          <w:lang w:bidi="ar-SA"/>
        </w:rPr>
        <w:t>ست که برادر مسلمانش را کوچک بشمارد».</w:t>
      </w:r>
    </w:p>
    <w:p w:rsidR="00674799" w:rsidRPr="00FB2EE3" w:rsidRDefault="00674799"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933F56" w:rsidRPr="00FB2EE3" w:rsidRDefault="00674799" w:rsidP="00167AB1">
      <w:pPr>
        <w:autoSpaceDE w:val="0"/>
        <w:autoSpaceDN w:val="0"/>
        <w:adjustRightInd w:val="0"/>
        <w:rPr>
          <w:rFonts w:ascii="Traditional Arabic"/>
          <w:spacing w:val="0"/>
          <w:rtl/>
          <w:lang w:bidi="ar-SA"/>
        </w:rPr>
      </w:pPr>
      <w:r w:rsidRPr="00FB2EE3">
        <w:rPr>
          <w:rFonts w:ascii="Traditional Arabic"/>
          <w:spacing w:val="0"/>
          <w:rtl/>
          <w:lang w:bidi="ar-SA"/>
        </w:rPr>
        <w:t>مؤلف</w:t>
      </w:r>
      <w:r w:rsidR="00003B28" w:rsidRPr="00FB2EE3">
        <w:rPr>
          <w:rFonts w:ascii="Traditional Arabic" w:cs="CTraditional Arabic"/>
          <w:spacing w:val="0"/>
          <w:rtl/>
          <w:lang w:bidi="ar-SA"/>
        </w:rPr>
        <w:t>/</w:t>
      </w:r>
      <w:r w:rsidRPr="00FB2EE3">
        <w:rPr>
          <w:rFonts w:ascii="Traditional Arabic"/>
          <w:spacing w:val="0"/>
          <w:rtl/>
          <w:lang w:bidi="ar-SA"/>
        </w:rPr>
        <w:t xml:space="preserve"> حدیثی بدین مضمون نقل کرده که ابوه</w:t>
      </w:r>
      <w:r w:rsidR="00003B28" w:rsidRPr="00FB2EE3">
        <w:rPr>
          <w:rFonts w:ascii="Traditional Arabic"/>
          <w:spacing w:val="0"/>
          <w:rtl/>
          <w:lang w:bidi="ar-SA"/>
        </w:rPr>
        <w:t>ر</w:t>
      </w:r>
      <w:r w:rsidRPr="00FB2EE3">
        <w:rPr>
          <w:rFonts w:ascii="Traditional Arabic"/>
          <w:spacing w:val="0"/>
          <w:rtl/>
          <w:lang w:bidi="ar-SA"/>
        </w:rPr>
        <w:t>یره</w:t>
      </w:r>
      <w:r w:rsidRPr="00FB2EE3">
        <w:rPr>
          <w:rFonts w:ascii="Traditional Arabic"/>
          <w:spacing w:val="0"/>
          <w:lang w:bidi="ar-SA"/>
        </w:rPr>
        <w:sym w:font="AGA Arabesque" w:char="F074"/>
      </w:r>
      <w:r w:rsidR="00003B28" w:rsidRPr="00FB2EE3">
        <w:rPr>
          <w:rFonts w:ascii="Traditional Arabic"/>
          <w:spacing w:val="0"/>
          <w:rtl/>
          <w:lang w:bidi="ar-SA"/>
        </w:rPr>
        <w:t xml:space="preserve"> می‌</w:t>
      </w:r>
      <w:r w:rsidRPr="00FB2EE3">
        <w:rPr>
          <w:rFonts w:ascii="Traditional Arabic"/>
          <w:spacing w:val="0"/>
          <w:rtl/>
          <w:lang w:bidi="ar-SA"/>
        </w:rPr>
        <w:t>گوید: رسول‌الله</w:t>
      </w:r>
      <w:r w:rsidRPr="00FB2EE3">
        <w:rPr>
          <w:rFonts w:ascii="Traditional Arabic"/>
          <w:spacing w:val="0"/>
          <w:lang w:bidi="ar-SA"/>
        </w:rPr>
        <w:sym w:font="AGA Arabesque" w:char="F072"/>
      </w:r>
      <w:r w:rsidRPr="00FB2EE3">
        <w:rPr>
          <w:rFonts w:ascii="Traditional Arabic"/>
          <w:spacing w:val="0"/>
          <w:rtl/>
          <w:lang w:bidi="ar-SA"/>
        </w:rPr>
        <w:t xml:space="preserve"> فرمود: «مسلمان، برادرِ مسلمان است». پیش‌تر در این‌باره سخن گفتیم و این نکته را بیان کردیم که منظور از این این اخوت، اخوت ایمانی</w:t>
      </w:r>
      <w:r w:rsidR="00003B28" w:rsidRPr="00FB2EE3">
        <w:rPr>
          <w:rFonts w:ascii="Traditional Arabic"/>
          <w:spacing w:val="0"/>
          <w:rtl/>
          <w:lang w:bidi="ar-SA"/>
        </w:rPr>
        <w:t>‌</w:t>
      </w:r>
      <w:r w:rsidRPr="00FB2EE3">
        <w:rPr>
          <w:rFonts w:ascii="Traditional Arabic"/>
          <w:spacing w:val="0"/>
          <w:rtl/>
          <w:lang w:bidi="ar-SA"/>
        </w:rPr>
        <w:t>ست که از برادریِ نسبی یا پُشتی، قوی‌تر و استوارتر می‌باشد. در این حدیث، این نک</w:t>
      </w:r>
      <w:r w:rsidR="00003B28" w:rsidRPr="00FB2EE3">
        <w:rPr>
          <w:rFonts w:ascii="Traditional Arabic"/>
          <w:spacing w:val="0"/>
          <w:rtl/>
          <w:lang w:bidi="ar-SA"/>
        </w:rPr>
        <w:t>ته نیز بیان شده است که: «مسلمان</w:t>
      </w:r>
      <w:r w:rsidRPr="00FB2EE3">
        <w:rPr>
          <w:rFonts w:ascii="Traditional Arabic"/>
          <w:spacing w:val="0"/>
          <w:rtl/>
          <w:lang w:bidi="ar-SA"/>
        </w:rPr>
        <w:t xml:space="preserve"> به برادر مسلمان خود، ظلم و خیانت نمی‌کند و به او دروغ نمی‌گوید». منظور از عدم خیانت، این است که امانت‌دارِ برادرِ مسلمان خویش است و اگر برادر مسلمانش، امانتی به او بسپارد، یا رازی را با او در میان بگذارد، به وی خیانت نمی‌کند؛ یعنی از امانتش به‌خوبی نگه</w:t>
      </w:r>
      <w:r w:rsidR="00003B28" w:rsidRPr="00FB2EE3">
        <w:rPr>
          <w:rFonts w:ascii="Traditional Arabic"/>
          <w:spacing w:val="0"/>
          <w:rtl/>
          <w:lang w:bidi="ar-SA"/>
        </w:rPr>
        <w:t>‌</w:t>
      </w:r>
      <w:r w:rsidRPr="00FB2EE3">
        <w:rPr>
          <w:rFonts w:ascii="Traditional Arabic"/>
          <w:spacing w:val="0"/>
          <w:rtl/>
          <w:lang w:bidi="ar-SA"/>
        </w:rPr>
        <w:t>داری می‌نماید و رازش را فاش نمی‌گرداند. برای هیچ‌کس جایز نیست که به برادر مسلمانش خیانت کند؛ اگرچه او، خیانت کرده باشد. ب</w:t>
      </w:r>
      <w:r w:rsidR="00003B28" w:rsidRPr="00FB2EE3">
        <w:rPr>
          <w:rFonts w:ascii="Traditional Arabic"/>
          <w:spacing w:val="0"/>
          <w:rtl/>
          <w:lang w:bidi="ar-SA"/>
        </w:rPr>
        <w:t>ه عبارت دیگر، اگر برادر مسلمانت</w:t>
      </w:r>
      <w:r w:rsidRPr="00FB2EE3">
        <w:rPr>
          <w:rFonts w:ascii="Traditional Arabic"/>
          <w:spacing w:val="0"/>
          <w:rtl/>
          <w:lang w:bidi="ar-SA"/>
        </w:rPr>
        <w:t xml:space="preserve"> به تو خیانت کرد، تو خیانت مکن؛ زیرا پیامبر</w:t>
      </w:r>
      <w:r w:rsidRPr="00FB2EE3">
        <w:rPr>
          <w:rFonts w:ascii="Traditional Arabic"/>
          <w:spacing w:val="0"/>
          <w:lang w:bidi="ar-SA"/>
        </w:rPr>
        <w:sym w:font="AGA Arabesque" w:char="F072"/>
      </w:r>
      <w:r w:rsidRPr="00FB2EE3">
        <w:rPr>
          <w:rFonts w:ascii="Traditional Arabic"/>
          <w:spacing w:val="0"/>
          <w:rtl/>
          <w:lang w:bidi="ar-SA"/>
        </w:rPr>
        <w:t xml:space="preserve"> فرموده است: </w:t>
      </w:r>
      <w:r w:rsidRPr="00FB2EE3">
        <w:rPr>
          <w:rStyle w:val="Char1"/>
          <w:spacing w:val="0"/>
          <w:rtl/>
          <w:lang w:bidi="ar-SA"/>
        </w:rPr>
        <w:t>«أَدِّ الأَمَانَةَ إِلَى مَنْ ائْتَمَنَك وَلاَ تَخُنْ مَنْ خَانَك»</w:t>
      </w:r>
      <w:r w:rsidR="00003B28"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27"/>
      </w:r>
      <w:r w:rsidR="00FB2EE3" w:rsidRPr="00FB2EE3">
        <w:rPr>
          <w:rStyle w:val="FootnoteReference"/>
          <w:rFonts w:cs="B Lotus"/>
          <w:spacing w:val="0"/>
          <w:szCs w:val="28"/>
          <w:rtl/>
          <w:lang w:bidi="ar-SA"/>
        </w:rPr>
        <w:t>)</w:t>
      </w:r>
      <w:r w:rsidRPr="00FB2EE3">
        <w:rPr>
          <w:rFonts w:ascii="Traditional Arabic"/>
          <w:spacing w:val="0"/>
          <w:rtl/>
          <w:lang w:bidi="ar-SA"/>
        </w:rPr>
        <w:t xml:space="preserve"> یعنی: «امانت را به کسی که آن را به تو می‌سپارد</w:t>
      </w:r>
      <w:r w:rsidR="00C33559" w:rsidRPr="00FB2EE3">
        <w:rPr>
          <w:rFonts w:ascii="Traditional Arabic"/>
          <w:spacing w:val="0"/>
          <w:rtl/>
          <w:lang w:bidi="ar-SA"/>
        </w:rPr>
        <w:t>،</w:t>
      </w:r>
      <w:r w:rsidRPr="00FB2EE3">
        <w:rPr>
          <w:rFonts w:ascii="Traditional Arabic"/>
          <w:spacing w:val="0"/>
          <w:rtl/>
          <w:lang w:bidi="ar-SA"/>
        </w:rPr>
        <w:t xml:space="preserve"> </w:t>
      </w:r>
      <w:r w:rsidR="00C33559" w:rsidRPr="00FB2EE3">
        <w:rPr>
          <w:rFonts w:ascii="Traditional Arabic"/>
          <w:spacing w:val="0"/>
          <w:rtl/>
          <w:lang w:bidi="ar-SA"/>
        </w:rPr>
        <w:t xml:space="preserve">بازگردان </w:t>
      </w:r>
      <w:r w:rsidRPr="00FB2EE3">
        <w:rPr>
          <w:rFonts w:ascii="Traditional Arabic"/>
          <w:spacing w:val="0"/>
          <w:rtl/>
          <w:lang w:bidi="ar-SA"/>
        </w:rPr>
        <w:t>و به کسی که به تو خیانت کرده است، خیانت مکن». فرض کنید شخصی از شما، وام گرفته و سپس انکارش کرده و گفته است: تو هیچ قرضی به من نداده‌ای. حال برای شما جایز نیست که از او قرض بگیرید و سپس انکارش نمایید</w:t>
      </w:r>
      <w:r w:rsidR="00003B28" w:rsidRPr="00FB2EE3">
        <w:rPr>
          <w:rFonts w:ascii="Traditional Arabic"/>
          <w:spacing w:val="0"/>
          <w:rtl/>
          <w:lang w:bidi="ar-SA"/>
        </w:rPr>
        <w:t>؛</w:t>
      </w:r>
      <w:r w:rsidRPr="00FB2EE3">
        <w:rPr>
          <w:rFonts w:ascii="Traditional Arabic"/>
          <w:spacing w:val="0"/>
          <w:rtl/>
          <w:lang w:bidi="ar-SA"/>
        </w:rPr>
        <w:t xml:space="preserve"> بلکه امانتش را به او برگردانید و از الله</w:t>
      </w:r>
      <w:r w:rsidRPr="00FB2EE3">
        <w:rPr>
          <w:rFonts w:ascii="Traditional Arabic"/>
          <w:spacing w:val="0"/>
          <w:lang w:bidi="ar-SA"/>
        </w:rPr>
        <w:sym w:font="AGA Arabesque" w:char="F055"/>
      </w:r>
      <w:r w:rsidRPr="00FB2EE3">
        <w:rPr>
          <w:rFonts w:ascii="Traditional Arabic"/>
          <w:spacing w:val="0"/>
          <w:rtl/>
          <w:lang w:bidi="ar-SA"/>
        </w:rPr>
        <w:t xml:space="preserve"> بخواهید که شما را به حقتان برساند</w:t>
      </w:r>
      <w:r w:rsidR="00003B28" w:rsidRPr="00FB2EE3">
        <w:rPr>
          <w:rFonts w:ascii="Traditional Arabic"/>
          <w:spacing w:val="0"/>
          <w:rtl/>
          <w:lang w:bidi="ar-SA"/>
        </w:rPr>
        <w:t>؛</w:t>
      </w:r>
      <w:r w:rsidRPr="00FB2EE3">
        <w:rPr>
          <w:rFonts w:ascii="Traditional Arabic"/>
          <w:spacing w:val="0"/>
          <w:rtl/>
          <w:lang w:bidi="ar-SA"/>
        </w:rPr>
        <w:t xml:space="preserve"> زیرا پیامبر</w:t>
      </w:r>
      <w:r w:rsidRPr="00FB2EE3">
        <w:rPr>
          <w:rFonts w:ascii="Traditional Arabic"/>
          <w:spacing w:val="0"/>
          <w:lang w:bidi="ar-SA"/>
        </w:rPr>
        <w:sym w:font="AGA Arabesque" w:char="F072"/>
      </w:r>
      <w:r w:rsidRPr="00FB2EE3">
        <w:rPr>
          <w:rFonts w:ascii="Traditional Arabic"/>
          <w:spacing w:val="0"/>
          <w:rtl/>
          <w:lang w:bidi="ar-SA"/>
        </w:rPr>
        <w:t xml:space="preserve"> فرموده است: «به کسی که به تو خیانت کرده</w:t>
      </w:r>
      <w:r w:rsidR="00C33559" w:rsidRPr="00FB2EE3">
        <w:rPr>
          <w:rFonts w:ascii="Traditional Arabic"/>
          <w:spacing w:val="0"/>
          <w:rtl/>
          <w:lang w:bidi="ar-SA"/>
        </w:rPr>
        <w:t xml:space="preserve"> است</w:t>
      </w:r>
      <w:r w:rsidRPr="00FB2EE3">
        <w:rPr>
          <w:rFonts w:ascii="Traditional Arabic"/>
          <w:spacing w:val="0"/>
          <w:rtl/>
          <w:lang w:bidi="ar-SA"/>
        </w:rPr>
        <w:t>، خیانت نکن».</w:t>
      </w:r>
    </w:p>
    <w:p w:rsidR="006E54E3" w:rsidRPr="00FB2EE3" w:rsidRDefault="006E54E3" w:rsidP="00167AB1">
      <w:pPr>
        <w:autoSpaceDE w:val="0"/>
        <w:autoSpaceDN w:val="0"/>
        <w:adjustRightInd w:val="0"/>
        <w:rPr>
          <w:rFonts w:ascii="Traditional Arabic"/>
          <w:spacing w:val="0"/>
          <w:rtl/>
          <w:lang w:bidi="ar-SA"/>
        </w:rPr>
      </w:pPr>
      <w:r w:rsidRPr="00FB2EE3">
        <w:rPr>
          <w:rFonts w:ascii="Traditional Arabic"/>
          <w:spacing w:val="0"/>
          <w:rtl/>
          <w:lang w:bidi="ar-SA"/>
        </w:rPr>
        <w:t>مسلمان، به برادرِ مسلمانش دروغ نمی گوید. دروغ، حرام است و هرچه پی</w:t>
      </w:r>
      <w:r w:rsidR="00003B28" w:rsidRPr="00FB2EE3">
        <w:rPr>
          <w:rFonts w:ascii="Traditional Arabic"/>
          <w:spacing w:val="0"/>
          <w:rtl/>
          <w:lang w:bidi="ar-SA"/>
        </w:rPr>
        <w:t>‌آ</w:t>
      </w:r>
      <w:r w:rsidRPr="00FB2EE3">
        <w:rPr>
          <w:rFonts w:ascii="Traditional Arabic"/>
          <w:spacing w:val="0"/>
          <w:rtl/>
          <w:lang w:bidi="ar-SA"/>
        </w:rPr>
        <w:t>مدهایش بدتر باشد، گناهش بیش‌تر است. هیچ دروغی، حلال یا جایز نیست و این‌که برخی از توده‌ی مردم، دروغ را بر دو نوع سیاه و سفید یا حرام و حلال، تقسیم‌بندی کرده‌اند، نادرست است. ناگفته پیداست که هر حرامی، سیاه و ظلمت‌بار است و هیچ سفیدی و نوری در حرام نیست. البته گناهش متناسب با پی</w:t>
      </w:r>
      <w:r w:rsidR="00003B28" w:rsidRPr="00FB2EE3">
        <w:rPr>
          <w:rFonts w:ascii="Traditional Arabic"/>
          <w:spacing w:val="0"/>
          <w:rtl/>
          <w:lang w:bidi="ar-SA"/>
        </w:rPr>
        <w:t>‌آ</w:t>
      </w:r>
      <w:r w:rsidRPr="00FB2EE3">
        <w:rPr>
          <w:rFonts w:ascii="Traditional Arabic"/>
          <w:spacing w:val="0"/>
          <w:rtl/>
          <w:lang w:bidi="ar-SA"/>
        </w:rPr>
        <w:t>مدهای آن، افزایش می‌یابد؛ اگر دروغ گفتن به‌خاطر خوردن مالِ دیگران یا فریفتن آن‌ها باشد، گناهش به‌مراتب بیش‌تر است و اگر دروغ گفتن، زیانی به دیگران نرساند، گناهش کم‌تر خواهد بود. البته این روایت از پیامبر</w:t>
      </w:r>
      <w:r w:rsidRPr="00FB2EE3">
        <w:rPr>
          <w:rFonts w:ascii="Traditional Arabic"/>
          <w:spacing w:val="0"/>
          <w:lang w:bidi="ar-SA"/>
        </w:rPr>
        <w:sym w:font="AGA Arabesque" w:char="F072"/>
      </w:r>
      <w:r w:rsidRPr="00FB2EE3">
        <w:rPr>
          <w:rFonts w:ascii="Traditional Arabic"/>
          <w:spacing w:val="0"/>
          <w:rtl/>
          <w:lang w:bidi="ar-SA"/>
        </w:rPr>
        <w:t xml:space="preserve"> نقل شده که «آن بزرگوار، در سه مورد دروغ گفتن را درست دانسته است: برای برقراری صلح و آشتی در میان مردم، در جنگ، و نیز در رابطه با سخنانی که زن و شوهر به یک</w:t>
      </w:r>
      <w:r w:rsidR="00003B28" w:rsidRPr="00FB2EE3">
        <w:rPr>
          <w:rFonts w:ascii="Traditional Arabic"/>
          <w:spacing w:val="0"/>
          <w:rtl/>
          <w:lang w:bidi="ar-SA"/>
        </w:rPr>
        <w:t>‌</w:t>
      </w:r>
      <w:r w:rsidRPr="00FB2EE3">
        <w:rPr>
          <w:rFonts w:ascii="Traditional Arabic"/>
          <w:spacing w:val="0"/>
          <w:rtl/>
          <w:lang w:bidi="ar-SA"/>
        </w:rPr>
        <w:t>دیگر می‌گویند».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28"/>
      </w:r>
      <w:r w:rsidR="00FB2EE3" w:rsidRPr="00FB2EE3">
        <w:rPr>
          <w:rStyle w:val="FootnoteReference"/>
          <w:rFonts w:cs="B Lotus"/>
          <w:spacing w:val="0"/>
          <w:szCs w:val="28"/>
          <w:rtl/>
          <w:lang w:bidi="ar-SA"/>
        </w:rPr>
        <w:t>)</w:t>
      </w:r>
    </w:p>
    <w:p w:rsidR="006E54E3" w:rsidRPr="00FB2EE3" w:rsidRDefault="006E54E3" w:rsidP="00167AB1">
      <w:pPr>
        <w:rPr>
          <w:spacing w:val="0"/>
          <w:rtl/>
          <w:lang w:bidi="ar-SA"/>
        </w:rPr>
      </w:pPr>
      <w:r w:rsidRPr="00FB2EE3">
        <w:rPr>
          <w:rFonts w:ascii="Traditional Arabic"/>
          <w:spacing w:val="0"/>
          <w:rtl/>
          <w:lang w:bidi="ar-SA"/>
        </w:rPr>
        <w:t xml:space="preserve">ناگفته نماند که بسیاری از علما گفته‌اند: منظور از کذب و دروغ در این روایت، «توریه» است. </w:t>
      </w:r>
      <w:r w:rsidR="000232C0" w:rsidRPr="00FB2EE3">
        <w:rPr>
          <w:rFonts w:ascii="Traditional Arabic"/>
          <w:spacing w:val="0"/>
          <w:rtl/>
          <w:lang w:bidi="ar-SA"/>
        </w:rPr>
        <w:t>چنان‌که</w:t>
      </w:r>
      <w:r w:rsidRPr="00FB2EE3">
        <w:rPr>
          <w:rFonts w:ascii="Traditional Arabic"/>
          <w:spacing w:val="0"/>
          <w:rtl/>
          <w:lang w:bidi="ar-SA"/>
        </w:rPr>
        <w:t xml:space="preserve"> گاه، توریه را دروغ می‌نامند. همانند ابراهیم</w:t>
      </w:r>
      <w:r w:rsidRPr="00FB2EE3">
        <w:rPr>
          <w:rFonts w:ascii="Traditional Arabic"/>
          <w:spacing w:val="0"/>
          <w:lang w:bidi="ar-SA"/>
        </w:rPr>
        <w:sym w:font="AGA Arabesque" w:char="F075"/>
      </w:r>
      <w:r w:rsidRPr="00FB2EE3">
        <w:rPr>
          <w:rFonts w:ascii="Traditional Arabic"/>
          <w:spacing w:val="0"/>
          <w:rtl/>
          <w:lang w:bidi="ar-SA"/>
        </w:rPr>
        <w:t xml:space="preserve"> که روز قیامت، مردم برای درخواست شفاعت نزدش می‌روند؛ ولی او عذر می‌آورد که سه دروغ گفته است. البته ابراهیم</w:t>
      </w:r>
      <w:r w:rsidRPr="00FB2EE3">
        <w:rPr>
          <w:rFonts w:ascii="Traditional Arabic"/>
          <w:spacing w:val="0"/>
          <w:lang w:bidi="ar-SA"/>
        </w:rPr>
        <w:sym w:font="AGA Arabesque" w:char="F075"/>
      </w:r>
      <w:r w:rsidRPr="00FB2EE3">
        <w:rPr>
          <w:rFonts w:ascii="Traditional Arabic"/>
          <w:spacing w:val="0"/>
          <w:rtl/>
          <w:lang w:bidi="ar-SA"/>
        </w:rPr>
        <w:t xml:space="preserve"> دروغ نگفته، بلکه توریه کرده است؛ توریه، بدین معناست که</w:t>
      </w:r>
      <w:r w:rsidRPr="00FB2EE3">
        <w:rPr>
          <w:spacing w:val="0"/>
          <w:rtl/>
          <w:lang w:bidi="ar-SA"/>
        </w:rPr>
        <w:t xml:space="preserve"> انسان، سخنی بگوید که منظور یا نیتش، چیزی غیر از </w:t>
      </w:r>
      <w:r w:rsidR="00E707C5" w:rsidRPr="00FB2EE3">
        <w:rPr>
          <w:spacing w:val="0"/>
          <w:rtl/>
          <w:lang w:bidi="ar-SA"/>
        </w:rPr>
        <w:t>مفهوم قابل برداشت از ظاهرِ سخنش</w:t>
      </w:r>
      <w:r w:rsidRPr="00FB2EE3">
        <w:rPr>
          <w:spacing w:val="0"/>
          <w:rtl/>
          <w:lang w:bidi="ar-SA"/>
        </w:rPr>
        <w:t xml:space="preserve"> می‌باشد. به عبارت دیگر، چیزی که ابتدا به ذهن مخاطب (شنونده) می‌رسد، غیر از نیت یا منظور گوینده‌ی آن است. بنابراین علما، منظور از جواز دروغ را در سه مورد مذک</w:t>
      </w:r>
      <w:r w:rsidR="00003B28" w:rsidRPr="00FB2EE3">
        <w:rPr>
          <w:spacing w:val="0"/>
          <w:rtl/>
          <w:lang w:bidi="ar-SA"/>
        </w:rPr>
        <w:t>ور، توریه دانسته</w:t>
      </w:r>
      <w:r w:rsidRPr="00FB2EE3">
        <w:rPr>
          <w:spacing w:val="0"/>
          <w:rtl/>
          <w:lang w:bidi="ar-SA"/>
        </w:rPr>
        <w:t xml:space="preserve"> و گفته‌اند: هیچ دروغی، جایز نیست. </w:t>
      </w:r>
      <w:r w:rsidR="00FC1734" w:rsidRPr="00FB2EE3">
        <w:rPr>
          <w:spacing w:val="0"/>
          <w:rtl/>
          <w:lang w:bidi="ar-SA"/>
        </w:rPr>
        <w:t>دروغ، دروغ می‌آورد و انسان را به‌گونه‌ای عاجز و درمانده می‌کند که نمی‌تواند دروغش را جبران نماید؛ به‌گفته‌ی شاعر:</w:t>
      </w:r>
    </w:p>
    <w:p w:rsidR="00FC1734" w:rsidRPr="00F62D55" w:rsidRDefault="005B4526" w:rsidP="00F62D55">
      <w:pPr>
        <w:ind w:firstLine="0"/>
        <w:jc w:val="center"/>
        <w:rPr>
          <w:rFonts w:cs="KFGQPC Uthman Taha Naskh"/>
          <w:spacing w:val="0"/>
          <w:sz w:val="27"/>
          <w:szCs w:val="27"/>
          <w:rtl/>
          <w:lang w:bidi="ar-SA"/>
        </w:rPr>
      </w:pPr>
      <w:r w:rsidRPr="00F62D55">
        <w:rPr>
          <w:rFonts w:cs="KFGQPC Uthman Taha Naskh"/>
          <w:spacing w:val="0"/>
          <w:sz w:val="27"/>
          <w:szCs w:val="27"/>
          <w:rtl/>
          <w:lang w:bidi="ar-SA"/>
        </w:rPr>
        <w:t>لي حيلةً فـي مَن ينـ</w:t>
      </w:r>
      <w:r w:rsidR="009E74E2" w:rsidRPr="00F62D55">
        <w:rPr>
          <w:rFonts w:cs="KFGQPC Uthman Taha Naskh" w:hint="cs"/>
          <w:spacing w:val="0"/>
          <w:sz w:val="27"/>
          <w:szCs w:val="27"/>
          <w:rtl/>
          <w:lang w:bidi="ar-SA"/>
        </w:rPr>
        <w:t>ـــــــ</w:t>
      </w:r>
      <w:r w:rsidRPr="00F62D55">
        <w:rPr>
          <w:rFonts w:cs="KFGQPC Uthman Taha Naskh"/>
          <w:spacing w:val="0"/>
          <w:sz w:val="27"/>
          <w:szCs w:val="27"/>
          <w:rtl/>
          <w:lang w:bidi="ar-SA"/>
        </w:rPr>
        <w:t>مُّ</w:t>
      </w:r>
      <w:r w:rsidRPr="00F62D55">
        <w:rPr>
          <w:rFonts w:cs="KFGQPC Uthman Taha Naskh"/>
          <w:spacing w:val="0"/>
          <w:sz w:val="27"/>
          <w:szCs w:val="27"/>
          <w:rtl/>
          <w:lang w:bidi="ar-SA"/>
        </w:rPr>
        <w:tab/>
      </w:r>
      <w:r w:rsidRPr="00F62D55">
        <w:rPr>
          <w:rFonts w:cs="KFGQPC Uthman Taha Naskh"/>
          <w:spacing w:val="0"/>
          <w:sz w:val="27"/>
          <w:szCs w:val="27"/>
          <w:rtl/>
          <w:lang w:bidi="ar-SA"/>
        </w:rPr>
        <w:tab/>
        <w:t>ولـيس في الكذاب حيلة</w:t>
      </w:r>
    </w:p>
    <w:p w:rsidR="005B4526" w:rsidRPr="00F62D55" w:rsidRDefault="005B4526" w:rsidP="00F62D55">
      <w:pPr>
        <w:ind w:firstLine="0"/>
        <w:jc w:val="center"/>
        <w:rPr>
          <w:rFonts w:cs="KFGQPC Uthman Taha Naskh"/>
          <w:spacing w:val="0"/>
          <w:sz w:val="27"/>
          <w:szCs w:val="27"/>
          <w:rtl/>
          <w:lang w:bidi="ar-SA"/>
        </w:rPr>
      </w:pPr>
      <w:r w:rsidRPr="00F62D55">
        <w:rPr>
          <w:rFonts w:cs="KFGQPC Uthman Taha Naskh"/>
          <w:spacing w:val="0"/>
          <w:sz w:val="27"/>
          <w:szCs w:val="27"/>
          <w:rtl/>
          <w:lang w:bidi="ar-SA"/>
        </w:rPr>
        <w:t>مَن كان يخ</w:t>
      </w:r>
      <w:r w:rsidR="00F62D55">
        <w:rPr>
          <w:rFonts w:cs="KFGQPC Uthman Taha Naskh" w:hint="cs"/>
          <w:spacing w:val="0"/>
          <w:sz w:val="27"/>
          <w:szCs w:val="27"/>
          <w:rtl/>
          <w:lang w:bidi="ar-SA"/>
        </w:rPr>
        <w:t>ــــ</w:t>
      </w:r>
      <w:r w:rsidRPr="00F62D55">
        <w:rPr>
          <w:rFonts w:cs="KFGQPC Uthman Taha Naskh"/>
          <w:spacing w:val="0"/>
          <w:sz w:val="27"/>
          <w:szCs w:val="27"/>
          <w:rtl/>
          <w:lang w:bidi="ar-SA"/>
        </w:rPr>
        <w:t>لق ما يـق</w:t>
      </w:r>
      <w:r w:rsidR="00F62D55">
        <w:rPr>
          <w:rFonts w:cs="KFGQPC Uthman Taha Naskh" w:hint="cs"/>
          <w:spacing w:val="0"/>
          <w:sz w:val="27"/>
          <w:szCs w:val="27"/>
          <w:rtl/>
          <w:lang w:bidi="ar-SA"/>
        </w:rPr>
        <w:t>ـــ</w:t>
      </w:r>
      <w:r w:rsidR="00F62D55">
        <w:rPr>
          <w:rFonts w:cs="KFGQPC Uthman Taha Naskh"/>
          <w:spacing w:val="0"/>
          <w:sz w:val="27"/>
          <w:szCs w:val="27"/>
          <w:rtl/>
          <w:lang w:bidi="ar-SA"/>
        </w:rPr>
        <w:t>ول</w:t>
      </w:r>
      <w:r w:rsidR="00F62D55">
        <w:rPr>
          <w:rFonts w:cs="KFGQPC Uthman Taha Naskh"/>
          <w:spacing w:val="0"/>
          <w:sz w:val="27"/>
          <w:szCs w:val="27"/>
          <w:rtl/>
          <w:lang w:bidi="ar-SA"/>
        </w:rPr>
        <w:tab/>
      </w:r>
      <w:r w:rsidR="00F62D55">
        <w:rPr>
          <w:rFonts w:cs="KFGQPC Uthman Taha Naskh"/>
          <w:spacing w:val="0"/>
          <w:sz w:val="27"/>
          <w:szCs w:val="27"/>
          <w:rtl/>
          <w:lang w:bidi="ar-SA"/>
        </w:rPr>
        <w:tab/>
        <w:t>فحي</w:t>
      </w:r>
      <w:r w:rsidR="009E74E2" w:rsidRPr="00F62D55">
        <w:rPr>
          <w:rFonts w:cs="KFGQPC Uthman Taha Naskh" w:hint="cs"/>
          <w:spacing w:val="0"/>
          <w:sz w:val="27"/>
          <w:szCs w:val="27"/>
          <w:rtl/>
          <w:lang w:bidi="ar-SA"/>
        </w:rPr>
        <w:t>ـ</w:t>
      </w:r>
      <w:r w:rsidRPr="00F62D55">
        <w:rPr>
          <w:rFonts w:cs="KFGQPC Uthman Taha Naskh"/>
          <w:spacing w:val="0"/>
          <w:sz w:val="27"/>
          <w:szCs w:val="27"/>
          <w:rtl/>
          <w:lang w:bidi="ar-SA"/>
        </w:rPr>
        <w:t>لـتي في</w:t>
      </w:r>
      <w:r w:rsidR="009E74E2" w:rsidRPr="00F62D55">
        <w:rPr>
          <w:rFonts w:cs="KFGQPC Uthman Taha Naskh" w:hint="cs"/>
          <w:spacing w:val="0"/>
          <w:sz w:val="27"/>
          <w:szCs w:val="27"/>
          <w:rtl/>
          <w:lang w:bidi="ar-SA"/>
        </w:rPr>
        <w:t>ـ</w:t>
      </w:r>
      <w:r w:rsidR="00F62D55">
        <w:rPr>
          <w:rFonts w:cs="KFGQPC Uthman Taha Naskh" w:hint="cs"/>
          <w:spacing w:val="0"/>
          <w:sz w:val="27"/>
          <w:szCs w:val="27"/>
          <w:rtl/>
          <w:lang w:bidi="ar-SA"/>
        </w:rPr>
        <w:t>ـــ</w:t>
      </w:r>
      <w:r w:rsidRPr="00F62D55">
        <w:rPr>
          <w:rFonts w:cs="KFGQPC Uthman Taha Naskh"/>
          <w:spacing w:val="0"/>
          <w:sz w:val="27"/>
          <w:szCs w:val="27"/>
          <w:rtl/>
          <w:lang w:bidi="ar-SA"/>
        </w:rPr>
        <w:t>ه قليـلة</w:t>
      </w:r>
    </w:p>
    <w:p w:rsidR="005B4526" w:rsidRPr="00FB2EE3" w:rsidRDefault="005B4526" w:rsidP="00F62D55">
      <w:pPr>
        <w:ind w:left="284" w:right="284" w:firstLine="0"/>
        <w:jc w:val="center"/>
        <w:rPr>
          <w:spacing w:val="0"/>
          <w:rtl/>
          <w:lang w:bidi="ar-SA"/>
        </w:rPr>
      </w:pPr>
      <w:r w:rsidRPr="00FB2EE3">
        <w:rPr>
          <w:spacing w:val="0"/>
          <w:rtl/>
          <w:lang w:bidi="ar-SA"/>
        </w:rPr>
        <w:t>من، می‌توانم برای رهایی از کسی که سخن‌چینی می‌کند، چاره‌ای بیندیشم؛ ولی در برابر</w:t>
      </w:r>
      <w:r w:rsidR="00BC101C" w:rsidRPr="00FB2EE3">
        <w:rPr>
          <w:spacing w:val="0"/>
          <w:rtl/>
          <w:lang w:bidi="ar-SA"/>
        </w:rPr>
        <w:t xml:space="preserve"> دروغ‌گو، هیچ تدبیری وجود ندارد؛</w:t>
      </w:r>
      <w:r w:rsidRPr="00FB2EE3">
        <w:rPr>
          <w:spacing w:val="0"/>
          <w:rtl/>
          <w:lang w:bidi="ar-SA"/>
        </w:rPr>
        <w:t xml:space="preserve"> زیرا تدبیر من در برابر کسی که دروغ‌ می‌گوید، اندک و ناکارآمد است.</w:t>
      </w:r>
    </w:p>
    <w:p w:rsidR="00CE1E8D" w:rsidRPr="00FB2EE3" w:rsidRDefault="00CE1E8D" w:rsidP="00167AB1">
      <w:pPr>
        <w:autoSpaceDE w:val="0"/>
        <w:autoSpaceDN w:val="0"/>
        <w:adjustRightInd w:val="0"/>
        <w:rPr>
          <w:rFonts w:ascii="Traditional Arabic"/>
          <w:spacing w:val="0"/>
          <w:rtl/>
          <w:lang w:bidi="ar-SA"/>
        </w:rPr>
      </w:pPr>
      <w:r w:rsidRPr="00FB2EE3">
        <w:rPr>
          <w:rFonts w:ascii="Traditional Arabic"/>
          <w:spacing w:val="0"/>
          <w:rtl/>
          <w:lang w:bidi="ar-SA"/>
        </w:rPr>
        <w:t>واقعاً رهایی از شرِّ دروغ‌گو بسیار مشکل است؛ زیرا ادعا می‌کند که چنین و چنان کرده‌ام، ولی دروغ می‌گوید و هر دروغی که بخواهد، سرِ هم می‌نماید. از این‌رو رسول‌الله</w:t>
      </w:r>
      <w:r w:rsidRPr="00FB2EE3">
        <w:rPr>
          <w:rFonts w:ascii="Traditional Arabic"/>
          <w:spacing w:val="0"/>
          <w:lang w:bidi="ar-SA"/>
        </w:rPr>
        <w:sym w:font="AGA Arabesque" w:char="F072"/>
      </w:r>
      <w:r w:rsidRPr="00FB2EE3">
        <w:rPr>
          <w:rFonts w:ascii="Traditional Arabic"/>
          <w:spacing w:val="0"/>
          <w:rtl/>
          <w:lang w:bidi="ar-SA"/>
        </w:rPr>
        <w:t xml:space="preserve"> فرموده است: (مسلمان، به برادر مسلمانش) دروغ نمی‌گوید». و در روایتی آمده است: «و او را تحقیر نمی‌کند». اگرچه سن و سالش از او بیش‌تر باشد یا ثروتمند و یا دارای علم و دانش فراوانی باشد؛ با این حال، برادرِ مسلمانش را کوچک نمی‌شمارد. تحقیر مردم یا کوچک شمردن آن‌ها، یکی از نشانه‌های کبر و خود‌بزرگ‌بینی</w:t>
      </w:r>
      <w:r w:rsidR="00003B28" w:rsidRPr="00FB2EE3">
        <w:rPr>
          <w:rFonts w:ascii="Traditional Arabic"/>
          <w:spacing w:val="0"/>
          <w:rtl/>
          <w:lang w:bidi="ar-SA"/>
        </w:rPr>
        <w:t>‌</w:t>
      </w:r>
      <w:r w:rsidRPr="00FB2EE3">
        <w:rPr>
          <w:rFonts w:ascii="Traditional Arabic"/>
          <w:spacing w:val="0"/>
          <w:rtl/>
          <w:lang w:bidi="ar-SA"/>
        </w:rPr>
        <w:t>ست؛ پیامبر</w:t>
      </w:r>
      <w:r w:rsidRPr="00FB2EE3">
        <w:rPr>
          <w:rFonts w:ascii="Traditional Arabic"/>
          <w:spacing w:val="0"/>
          <w:lang w:bidi="ar-SA"/>
        </w:rPr>
        <w:sym w:font="AGA Arabesque" w:char="F072"/>
      </w:r>
      <w:r w:rsidRPr="00FB2EE3">
        <w:rPr>
          <w:rFonts w:ascii="Traditional Arabic"/>
          <w:spacing w:val="0"/>
          <w:rtl/>
          <w:lang w:bidi="ar-SA"/>
        </w:rPr>
        <w:t xml:space="preserve"> فرموده است: </w:t>
      </w:r>
      <w:r w:rsidRPr="00FB2EE3">
        <w:rPr>
          <w:rStyle w:val="Char1"/>
          <w:spacing w:val="0"/>
          <w:rtl/>
          <w:lang w:bidi="ar-SA"/>
        </w:rPr>
        <w:t>«الكِبْرُ بَطَرُ الحَقِّ وغَمْطُ النَّاسِ»</w:t>
      </w:r>
      <w:r w:rsidR="00003B28"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29"/>
      </w:r>
      <w:r w:rsidR="00FB2EE3" w:rsidRPr="00FB2EE3">
        <w:rPr>
          <w:rStyle w:val="FootnoteReference"/>
          <w:rFonts w:cs="B Lotus"/>
          <w:spacing w:val="0"/>
          <w:szCs w:val="28"/>
          <w:rtl/>
          <w:lang w:bidi="ar-SA"/>
        </w:rPr>
        <w:t>)</w:t>
      </w:r>
      <w:r w:rsidRPr="00FB2EE3">
        <w:rPr>
          <w:rFonts w:ascii="Traditional Arabic"/>
          <w:spacing w:val="0"/>
          <w:rtl/>
          <w:lang w:bidi="ar-SA"/>
        </w:rPr>
        <w:t xml:space="preserve"> یعنی: «کبر، سرکشی از حق و تحقیر مردم است». لذا مسلمان، با دیده‌ی تکریم و احترام به برادرِ مسلمانش نگاه می‌کند. اگر می‌خواهی که مردم به تو احترام بگذارند، به آن‌ها احترام بگذار؛ ولی اگر مردم را تحقیر کنی، تو را کوچک می‌شمارند. تجربه نیز این را ثابت کرده است. از این‌رو می‌بنیم که مردم، آدم‌های متواضع و فروتن را دوست دارند و کم‌تر کسی، پیدا می‌شود که از آدمِ متواضع و فروتن، بدش بیاید یا به او دشنام بگوید. کسی که بینی‌اش را بالا می‌گیرد و به دیگران فخر و تکبر می‌فروشد، همه از او بیزارند و هیچ‌کس حاضر نیست که با او صحبت کند، مگر این‌که نیازی به او داشته باشد.</w:t>
      </w:r>
    </w:p>
    <w:p w:rsidR="00CE1E8D" w:rsidRPr="00FB2EE3" w:rsidRDefault="00CE1E8D" w:rsidP="00167AB1">
      <w:pPr>
        <w:autoSpaceDE w:val="0"/>
        <w:autoSpaceDN w:val="0"/>
        <w:adjustRightInd w:val="0"/>
        <w:rPr>
          <w:spacing w:val="0"/>
          <w:rtl/>
          <w:lang w:bidi="ar-SA"/>
        </w:rPr>
      </w:pPr>
      <w:r w:rsidRPr="00FB2EE3">
        <w:rPr>
          <w:rFonts w:ascii="Traditional Arabic"/>
          <w:spacing w:val="0"/>
          <w:rtl/>
          <w:lang w:bidi="ar-SA"/>
        </w:rPr>
        <w:t>سپس رسول‌الله</w:t>
      </w:r>
      <w:r w:rsidRPr="00FB2EE3">
        <w:rPr>
          <w:rFonts w:ascii="Traditional Arabic"/>
          <w:spacing w:val="0"/>
          <w:lang w:bidi="ar-SA"/>
        </w:rPr>
        <w:sym w:font="AGA Arabesque" w:char="F072"/>
      </w:r>
      <w:r w:rsidRPr="00FB2EE3">
        <w:rPr>
          <w:rFonts w:ascii="Traditional Arabic"/>
          <w:spacing w:val="0"/>
          <w:rtl/>
          <w:lang w:bidi="ar-SA"/>
        </w:rPr>
        <w:t xml:space="preserve"> فرمود: «تقوا، این‌جاست» و سه بار به سینه‌اش اشاره کرد</w:t>
      </w:r>
      <w:r w:rsidR="00595FAC" w:rsidRPr="00FB2EE3">
        <w:rPr>
          <w:rFonts w:ascii="Traditional Arabic"/>
          <w:spacing w:val="0"/>
          <w:rtl/>
          <w:lang w:bidi="ar-SA"/>
        </w:rPr>
        <w:t>؛ یعنی تقوا، در دل است. وقتی دل</w:t>
      </w:r>
      <w:r w:rsidRPr="00FB2EE3">
        <w:rPr>
          <w:rFonts w:ascii="Traditional Arabic"/>
          <w:spacing w:val="0"/>
          <w:rtl/>
          <w:lang w:bidi="ar-SA"/>
        </w:rPr>
        <w:t xml:space="preserve"> با</w:t>
      </w:r>
      <w:r w:rsidR="00595FAC" w:rsidRPr="00FB2EE3">
        <w:rPr>
          <w:rFonts w:ascii="Traditional Arabic"/>
          <w:spacing w:val="0"/>
          <w:rtl/>
          <w:lang w:bidi="ar-SA"/>
        </w:rPr>
        <w:t>تقوا و پرهیزگ</w:t>
      </w:r>
      <w:r w:rsidRPr="00FB2EE3">
        <w:rPr>
          <w:rFonts w:ascii="Traditional Arabic"/>
          <w:spacing w:val="0"/>
          <w:rtl/>
          <w:lang w:bidi="ar-SA"/>
        </w:rPr>
        <w:t>ار باشد، همه‌ی اندام و جوارح ان</w:t>
      </w:r>
      <w:r w:rsidR="0042415A" w:rsidRPr="00FB2EE3">
        <w:rPr>
          <w:rFonts w:ascii="Traditional Arabic"/>
          <w:spacing w:val="0"/>
          <w:rtl/>
          <w:lang w:bidi="ar-SA"/>
        </w:rPr>
        <w:t>سان، تقوا پیشه می‌کنند و اگر دل</w:t>
      </w:r>
      <w:r w:rsidRPr="00FB2EE3">
        <w:rPr>
          <w:rFonts w:ascii="Traditional Arabic"/>
          <w:spacing w:val="0"/>
          <w:rtl/>
          <w:lang w:bidi="ar-SA"/>
        </w:rPr>
        <w:t xml:space="preserve"> خداترس نباشد، سایر اندام و جوارح نیز بی‌تقوا خواهند بود. همان‌طور که رسول‌الله</w:t>
      </w:r>
      <w:r w:rsidRPr="00FB2EE3">
        <w:rPr>
          <w:rFonts w:ascii="Traditional Arabic"/>
          <w:spacing w:val="0"/>
          <w:lang w:bidi="ar-SA"/>
        </w:rPr>
        <w:sym w:font="AGA Arabesque" w:char="F072"/>
      </w:r>
      <w:r w:rsidRPr="00FB2EE3">
        <w:rPr>
          <w:rFonts w:ascii="Traditional Arabic"/>
          <w:spacing w:val="0"/>
          <w:rtl/>
          <w:lang w:bidi="ar-SA"/>
        </w:rPr>
        <w:t xml:space="preserve"> فرموده است: </w:t>
      </w:r>
      <w:r w:rsidRPr="00FB2EE3">
        <w:rPr>
          <w:rStyle w:val="Char1"/>
          <w:spacing w:val="0"/>
          <w:rtl/>
          <w:lang w:bidi="ar-SA"/>
        </w:rPr>
        <w:t>«أَلاَ وإِنَّ في الجسَدِ مُضغَةً إذا صلَحَت صَلَحَ الجسَدُ كُلُّه، وَإِذا فَسَدَتْ فَسدَ الجَسَدُ كُلُّه: أَلاَ وَهِي القَلْبُ»</w:t>
      </w:r>
      <w:r w:rsidR="00003B28"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30"/>
      </w:r>
      <w:r w:rsidR="00FB2EE3" w:rsidRPr="00FB2EE3">
        <w:rPr>
          <w:rStyle w:val="FootnoteReference"/>
          <w:rFonts w:cs="B Lotus"/>
          <w:spacing w:val="0"/>
          <w:szCs w:val="28"/>
          <w:rtl/>
          <w:lang w:bidi="ar-SA"/>
        </w:rPr>
        <w:t>)</w:t>
      </w:r>
      <w:r w:rsidRPr="00FB2EE3">
        <w:rPr>
          <w:spacing w:val="0"/>
          <w:rtl/>
          <w:lang w:bidi="ar-SA"/>
        </w:rPr>
        <w:t xml:space="preserve"> یعنی: «بدانید که در بدن، پاره‌گوشتی</w:t>
      </w:r>
      <w:r w:rsidR="00003B28" w:rsidRPr="00FB2EE3">
        <w:rPr>
          <w:spacing w:val="0"/>
          <w:rtl/>
          <w:lang w:bidi="ar-SA"/>
        </w:rPr>
        <w:t>‌</w:t>
      </w:r>
      <w:r w:rsidRPr="00FB2EE3">
        <w:rPr>
          <w:spacing w:val="0"/>
          <w:rtl/>
          <w:lang w:bidi="ar-SA"/>
        </w:rPr>
        <w:t>است که صلاح و فساد همه‌ی بدن وابسته به آن است. بدانید که آن عضو، قلب است». بنابراین اگر در دلِ انسان، تقوا و خوف و خشی</w:t>
      </w:r>
      <w:r w:rsidR="008E0DF9" w:rsidRPr="00FB2EE3">
        <w:rPr>
          <w:spacing w:val="0"/>
          <w:rtl/>
          <w:lang w:bidi="ar-SA"/>
        </w:rPr>
        <w:t>ت ال</w:t>
      </w:r>
      <w:r w:rsidR="00003B28" w:rsidRPr="00FB2EE3">
        <w:rPr>
          <w:spacing w:val="0"/>
          <w:rtl/>
          <w:lang w:bidi="ar-SA"/>
        </w:rPr>
        <w:t>هی باشد، همه‌ی اعمال انسان</w:t>
      </w:r>
      <w:r w:rsidRPr="00FB2EE3">
        <w:rPr>
          <w:spacing w:val="0"/>
          <w:rtl/>
          <w:lang w:bidi="ar-SA"/>
        </w:rPr>
        <w:t xml:space="preserve"> نیک و شایسته خواهد بود؛ زیرا اعمال انسان، تابع قلب اوست. برخی از علما از جمله ابوه</w:t>
      </w:r>
      <w:r w:rsidR="00400991" w:rsidRPr="00FB2EE3">
        <w:rPr>
          <w:spacing w:val="0"/>
          <w:rtl/>
          <w:lang w:bidi="ar-SA"/>
        </w:rPr>
        <w:t>ر</w:t>
      </w:r>
      <w:r w:rsidRPr="00FB2EE3">
        <w:rPr>
          <w:spacing w:val="0"/>
          <w:rtl/>
          <w:lang w:bidi="ar-SA"/>
        </w:rPr>
        <w:t>یره</w:t>
      </w:r>
      <w:r w:rsidRPr="00FB2EE3">
        <w:rPr>
          <w:spacing w:val="0"/>
          <w:lang w:bidi="ar-SA"/>
        </w:rPr>
        <w:sym w:font="AGA Arabesque" w:char="F074"/>
      </w:r>
      <w:r w:rsidRPr="00FB2EE3">
        <w:rPr>
          <w:spacing w:val="0"/>
          <w:rtl/>
          <w:lang w:bidi="ar-SA"/>
        </w:rPr>
        <w:t xml:space="preserve"> قلب را هم‌چون فرمانروایی دانسته‌اند که سربازانش از او اطاعت می‌کنند. از سوی دیگر، برخی از علما، این مثال را در مقایسه با فرموده‌ی رسول‌الله</w:t>
      </w:r>
      <w:r w:rsidRPr="00FB2EE3">
        <w:rPr>
          <w:spacing w:val="0"/>
          <w:lang w:bidi="ar-SA"/>
        </w:rPr>
        <w:sym w:font="AGA Arabesque" w:char="F072"/>
      </w:r>
      <w:r w:rsidRPr="00FB2EE3">
        <w:rPr>
          <w:spacing w:val="0"/>
          <w:rtl/>
          <w:lang w:bidi="ar-SA"/>
        </w:rPr>
        <w:t>، ناقص دانسته‌اند</w:t>
      </w:r>
      <w:r w:rsidR="00003B28" w:rsidRPr="00FB2EE3">
        <w:rPr>
          <w:spacing w:val="0"/>
          <w:rtl/>
          <w:lang w:bidi="ar-SA"/>
        </w:rPr>
        <w:t>؛</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در کلامی جامع فرموده است: </w:t>
      </w:r>
      <w:r w:rsidRPr="00FB2EE3">
        <w:rPr>
          <w:rStyle w:val="Char1"/>
          <w:spacing w:val="0"/>
          <w:rtl/>
          <w:lang w:bidi="ar-SA"/>
        </w:rPr>
        <w:t>«إذا صلَحَت صَلَحَ الجسَدُ كُلُّه، وَإِذا فَسَدَتْ فَسدَ الجَسَدُ كُلُّه»</w:t>
      </w:r>
      <w:r w:rsidR="00003B28" w:rsidRPr="00FB2EE3">
        <w:rPr>
          <w:spacing w:val="0"/>
          <w:rtl/>
          <w:lang w:bidi="ar-SA"/>
        </w:rPr>
        <w:t>؛</w:t>
      </w:r>
      <w:r w:rsidRPr="00FB2EE3">
        <w:rPr>
          <w:spacing w:val="0"/>
          <w:rtl/>
          <w:lang w:bidi="ar-SA"/>
        </w:rPr>
        <w:t xml:space="preserve"> یعنی: «صلاح و فساد همه‌ی بدن وابسته به قلب است». ولی اگر پادشاه یا فرمانروایی، نیک و شایسته باشد، لازمه‌اش این نیست که حتماً سربازانش نیز نیک و شایسته‌اند.</w:t>
      </w:r>
    </w:p>
    <w:p w:rsidR="00CE1E8D" w:rsidRPr="00FB2EE3" w:rsidRDefault="00CE1E8D" w:rsidP="00167AB1">
      <w:pPr>
        <w:autoSpaceDE w:val="0"/>
        <w:autoSpaceDN w:val="0"/>
        <w:adjustRightInd w:val="0"/>
        <w:rPr>
          <w:rFonts w:ascii="Calibri" w:hAnsi="Calibri"/>
          <w:spacing w:val="0"/>
          <w:rtl/>
          <w:lang w:bidi="ar-SA"/>
        </w:rPr>
      </w:pPr>
      <w:r w:rsidRPr="00FB2EE3">
        <w:rPr>
          <w:rFonts w:ascii="Calibri" w:hAnsi="Calibri"/>
          <w:spacing w:val="0"/>
          <w:rtl/>
          <w:lang w:bidi="ar-SA"/>
        </w:rPr>
        <w:t>برخی از مردم، این حدیث را دست</w:t>
      </w:r>
      <w:r w:rsidR="00003B28" w:rsidRPr="00FB2EE3">
        <w:rPr>
          <w:rFonts w:ascii="Calibri" w:hAnsi="Calibri"/>
          <w:spacing w:val="0"/>
          <w:rtl/>
          <w:lang w:bidi="ar-SA"/>
        </w:rPr>
        <w:t>‌آ</w:t>
      </w:r>
      <w:r w:rsidRPr="00FB2EE3">
        <w:rPr>
          <w:rFonts w:ascii="Calibri" w:hAnsi="Calibri"/>
          <w:spacing w:val="0"/>
          <w:rtl/>
          <w:lang w:bidi="ar-SA"/>
        </w:rPr>
        <w:t>ویز قرار داده‌اند و همین‌که آن‌ها را به انجام کار نیکی فرامی‌خوانیم، می</w:t>
      </w:r>
      <w:r w:rsidR="00003B28" w:rsidRPr="00FB2EE3">
        <w:rPr>
          <w:rFonts w:ascii="Calibri" w:hAnsi="Calibri"/>
          <w:spacing w:val="0"/>
          <w:rtl/>
          <w:lang w:bidi="ar-SA"/>
        </w:rPr>
        <w:t>‌گویند: اصل، نیت است؛ قلب انسان</w:t>
      </w:r>
      <w:r w:rsidRPr="00FB2EE3">
        <w:rPr>
          <w:rFonts w:ascii="Calibri" w:hAnsi="Calibri"/>
          <w:spacing w:val="0"/>
          <w:rtl/>
          <w:lang w:bidi="ar-SA"/>
        </w:rPr>
        <w:t xml:space="preserve"> باید پاک باشد؛ یا می‌گویند: تقوا در دل است. وقتی به شخصی تذکر می‌دهید که تراشیدن ریش</w:t>
      </w:r>
      <w:r w:rsidR="0042415A" w:rsidRPr="00FB2EE3">
        <w:rPr>
          <w:rFonts w:ascii="Calibri" w:hAnsi="Calibri"/>
          <w:spacing w:val="0"/>
          <w:rtl/>
          <w:lang w:bidi="ar-SA"/>
        </w:rPr>
        <w:t>،</w:t>
      </w:r>
      <w:r w:rsidRPr="00FB2EE3">
        <w:rPr>
          <w:rFonts w:ascii="Calibri" w:hAnsi="Calibri"/>
          <w:spacing w:val="0"/>
          <w:rtl/>
          <w:lang w:bidi="ar-SA"/>
        </w:rPr>
        <w:t xml:space="preserve"> حرام </w:t>
      </w:r>
      <w:r w:rsidR="0042415A" w:rsidRPr="00FB2EE3">
        <w:rPr>
          <w:rFonts w:ascii="Calibri" w:hAnsi="Calibri"/>
          <w:spacing w:val="0"/>
          <w:rtl/>
          <w:lang w:bidi="ar-SA"/>
        </w:rPr>
        <w:t>و تقلید</w:t>
      </w:r>
      <w:r w:rsidRPr="00FB2EE3">
        <w:rPr>
          <w:rFonts w:ascii="Calibri" w:hAnsi="Calibri"/>
          <w:spacing w:val="0"/>
          <w:rtl/>
          <w:lang w:bidi="ar-SA"/>
        </w:rPr>
        <w:t xml:space="preserve"> از مشرکان و مجوسیان </w:t>
      </w:r>
      <w:r w:rsidR="0042415A" w:rsidRPr="00FB2EE3">
        <w:rPr>
          <w:rFonts w:ascii="Calibri" w:hAnsi="Calibri"/>
          <w:spacing w:val="0"/>
          <w:rtl/>
          <w:lang w:bidi="ar-SA"/>
        </w:rPr>
        <w:t>است</w:t>
      </w:r>
      <w:r w:rsidRPr="00FB2EE3">
        <w:rPr>
          <w:rFonts w:ascii="Calibri" w:hAnsi="Calibri"/>
          <w:spacing w:val="0"/>
          <w:rtl/>
          <w:lang w:bidi="ar-SA"/>
        </w:rPr>
        <w:t xml:space="preserve"> یا همین‌که می</w:t>
      </w:r>
      <w:r w:rsidR="0042415A" w:rsidRPr="00FB2EE3">
        <w:rPr>
          <w:rFonts w:ascii="Calibri" w:hAnsi="Calibri"/>
          <w:spacing w:val="0"/>
          <w:rtl/>
          <w:lang w:bidi="ar-SA"/>
        </w:rPr>
        <w:t>‌</w:t>
      </w:r>
      <w:r w:rsidRPr="00FB2EE3">
        <w:rPr>
          <w:rFonts w:ascii="Calibri" w:hAnsi="Calibri"/>
          <w:spacing w:val="0"/>
          <w:rtl/>
          <w:lang w:bidi="ar-SA"/>
        </w:rPr>
        <w:t>گویید: گذاشتن ریش، روش پیامبران و بندگان نیک خداست، در پاسخ می‌گوید: تقوا در دل است. در پاسخ چنین شخصی باید بگوییم: آری؛ تقوا در دل است؛ اما تو، دروغ می</w:t>
      </w:r>
      <w:r w:rsidR="0042415A" w:rsidRPr="00FB2EE3">
        <w:rPr>
          <w:rFonts w:ascii="Calibri" w:hAnsi="Calibri"/>
          <w:spacing w:val="0"/>
          <w:rtl/>
          <w:lang w:bidi="ar-SA"/>
        </w:rPr>
        <w:t>‌گویی؛</w:t>
      </w:r>
      <w:r w:rsidRPr="00FB2EE3">
        <w:rPr>
          <w:rFonts w:ascii="Calibri" w:hAnsi="Calibri"/>
          <w:spacing w:val="0"/>
          <w:rtl/>
          <w:lang w:bidi="ar-SA"/>
        </w:rPr>
        <w:t xml:space="preserve"> زیرا اگر راست می‌گفتی و باتقوا بودی، از خدا می‌ترسیدی و این عمل حرام را ترک می‌کردی</w:t>
      </w:r>
      <w:r w:rsidR="0042415A" w:rsidRPr="00FB2EE3">
        <w:rPr>
          <w:rFonts w:ascii="Calibri" w:hAnsi="Calibri"/>
          <w:spacing w:val="0"/>
          <w:rtl/>
          <w:lang w:bidi="ar-SA"/>
        </w:rPr>
        <w:t>؛</w:t>
      </w:r>
      <w:r w:rsidRPr="00FB2EE3">
        <w:rPr>
          <w:rFonts w:ascii="Calibri" w:hAnsi="Calibri"/>
          <w:spacing w:val="0"/>
          <w:rtl/>
          <w:lang w:bidi="ar-SA"/>
        </w:rPr>
        <w:t xml:space="preserve"> چون محال است که در قلب کسی تقوا باشد، ولی اندام و جوارح او، از الله متعال نافرمانی کنند.</w:t>
      </w:r>
    </w:p>
    <w:p w:rsidR="00CE1E8D" w:rsidRPr="00FB2EE3" w:rsidRDefault="00D0345C" w:rsidP="00167AB1">
      <w:pPr>
        <w:autoSpaceDE w:val="0"/>
        <w:autoSpaceDN w:val="0"/>
        <w:adjustRightInd w:val="0"/>
        <w:rPr>
          <w:rFonts w:ascii="Calibri" w:hAnsi="Calibri"/>
          <w:spacing w:val="0"/>
          <w:rtl/>
          <w:lang w:bidi="ar-SA"/>
        </w:rPr>
      </w:pPr>
      <w:r w:rsidRPr="00FB2EE3">
        <w:rPr>
          <w:rFonts w:ascii="Calibri" w:hAnsi="Calibri"/>
          <w:spacing w:val="0"/>
          <w:rtl/>
          <w:lang w:bidi="ar-SA"/>
        </w:rPr>
        <w:t>این سخن پیامبر</w:t>
      </w:r>
      <w:r w:rsidRPr="00FB2EE3">
        <w:rPr>
          <w:rFonts w:ascii="Calibri" w:hAnsi="Calibri"/>
          <w:spacing w:val="0"/>
          <w:lang w:bidi="ar-SA"/>
        </w:rPr>
        <w:sym w:font="AGA Arabesque" w:char="F072"/>
      </w:r>
      <w:r w:rsidRPr="00FB2EE3">
        <w:rPr>
          <w:rFonts w:ascii="Calibri" w:hAnsi="Calibri"/>
          <w:spacing w:val="0"/>
          <w:rtl/>
          <w:lang w:bidi="ar-SA"/>
        </w:rPr>
        <w:t>، اشاره‌ای</w:t>
      </w:r>
      <w:r w:rsidR="00003B28" w:rsidRPr="00FB2EE3">
        <w:rPr>
          <w:rFonts w:ascii="Calibri" w:hAnsi="Calibri"/>
          <w:spacing w:val="0"/>
          <w:rtl/>
          <w:lang w:bidi="ar-SA"/>
        </w:rPr>
        <w:t>‌</w:t>
      </w:r>
      <w:r w:rsidRPr="00FB2EE3">
        <w:rPr>
          <w:rFonts w:ascii="Calibri" w:hAnsi="Calibri"/>
          <w:spacing w:val="0"/>
          <w:rtl/>
          <w:lang w:bidi="ar-SA"/>
        </w:rPr>
        <w:t xml:space="preserve">ست به این که محل خردورزی و تعقل در قلب می‌باشد؛ یعنی همان پاره‌گوشتی که در سینه‌ی انسان قرار دارد. </w:t>
      </w:r>
      <w:r w:rsidR="000232C0" w:rsidRPr="00FB2EE3">
        <w:rPr>
          <w:rFonts w:ascii="Calibri" w:hAnsi="Calibri"/>
          <w:spacing w:val="0"/>
          <w:rtl/>
          <w:lang w:bidi="ar-SA"/>
        </w:rPr>
        <w:t>چنان‌که</w:t>
      </w:r>
      <w:r w:rsidRPr="00FB2EE3">
        <w:rPr>
          <w:rFonts w:ascii="Calibri" w:hAnsi="Calibri"/>
          <w:spacing w:val="0"/>
          <w:rtl/>
          <w:lang w:bidi="ar-SA"/>
        </w:rPr>
        <w:t xml:space="preserve"> از آیات قرآن نیز همین نکته برداشت می‌شود. الله متعال، می‌فرماید:</w:t>
      </w:r>
    </w:p>
    <w:p w:rsidR="00D0345C" w:rsidRPr="00FB2EE3" w:rsidRDefault="00A64F01" w:rsidP="00A64F0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أَفَلَم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يَسِيرُواْ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فَتَكُونَ</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قُلُوب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قِلُونَ</w:t>
      </w:r>
      <w:r w:rsidRPr="00FB2EE3">
        <w:rPr>
          <w:rFonts w:ascii="KFGQPC Uthmanic Script HAFS"/>
          <w:rtl/>
          <w:lang w:bidi="ar-SA"/>
        </w:rPr>
        <w:t xml:space="preserve"> </w:t>
      </w:r>
      <w:r w:rsidRPr="00FB2EE3">
        <w:rPr>
          <w:rFonts w:ascii="KFGQPC Uthmanic Script HAFS" w:hint="eastAsia"/>
          <w:rtl/>
          <w:lang w:bidi="ar-SA"/>
        </w:rPr>
        <w:t>بِهَا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ءَاذَان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مَعُونَ</w:t>
      </w:r>
      <w:r w:rsidRPr="00FB2EE3">
        <w:rPr>
          <w:rFonts w:ascii="KFGQPC Uthmanic Script HAFS"/>
          <w:rtl/>
          <w:lang w:bidi="ar-SA"/>
        </w:rPr>
        <w:t xml:space="preserve"> </w:t>
      </w:r>
      <w:r w:rsidRPr="00FB2EE3">
        <w:rPr>
          <w:rFonts w:ascii="KFGQPC Uthmanic Script HAFS" w:hint="eastAsia"/>
          <w:rtl/>
          <w:lang w:bidi="ar-SA"/>
        </w:rPr>
        <w:t>بِهَا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فَإِنَّهَا</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مَى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أَب</w:t>
      </w:r>
      <w:r w:rsidRPr="00FB2EE3">
        <w:rPr>
          <w:rFonts w:ascii="KFGQPC Uthmanic Script HAFS" w:hint="cs"/>
          <w:rtl/>
          <w:lang w:bidi="ar-SA"/>
        </w:rPr>
        <w:t>ۡ</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كِن</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مَى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قُلُوبُ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لَّتِي</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لصُّدُورِ</w:t>
      </w:r>
      <w:r w:rsidRPr="00FB2EE3">
        <w:rPr>
          <w:rFonts w:ascii="KFGQPC Uthmanic Script HAFS"/>
          <w:rtl/>
          <w:lang w:bidi="ar-SA"/>
        </w:rPr>
        <w:t xml:space="preserve"> </w:t>
      </w:r>
      <w:r w:rsidRPr="00FB2EE3">
        <w:rPr>
          <w:rFonts w:ascii="KFGQPC Uthmanic Script HAFS" w:hint="cs"/>
          <w:rtl/>
          <w:lang w:bidi="ar-SA"/>
        </w:rPr>
        <w:t>٤٦</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Pr="00FB2EE3">
        <w:rPr>
          <w:rStyle w:val="Char8"/>
          <w:rFonts w:hint="eastAsia"/>
          <w:rtl/>
        </w:rPr>
        <w:t>الحج</w:t>
      </w:r>
      <w:r w:rsidRPr="00FB2EE3">
        <w:rPr>
          <w:rStyle w:val="Char8"/>
          <w:rtl/>
        </w:rPr>
        <w:t xml:space="preserve"> : </w:t>
      </w:r>
      <w:r w:rsidRPr="00FB2EE3">
        <w:rPr>
          <w:rStyle w:val="Char8"/>
          <w:rFonts w:hint="cs"/>
          <w:rtl/>
        </w:rPr>
        <w:t>٤٦</w:t>
      </w:r>
      <w:r w:rsidRPr="00FB2EE3">
        <w:rPr>
          <w:rStyle w:val="Char8"/>
          <w:rtl/>
        </w:rPr>
        <w:t xml:space="preserve">]  </w:t>
      </w:r>
      <w:r w:rsidR="00360CED" w:rsidRPr="00FB2EE3">
        <w:rPr>
          <w:rStyle w:val="Char8"/>
          <w:rtl/>
        </w:rPr>
        <w:tab/>
      </w:r>
    </w:p>
    <w:p w:rsidR="00D0345C" w:rsidRPr="00FB2EE3" w:rsidRDefault="00D0345C" w:rsidP="00167AB1">
      <w:pPr>
        <w:pStyle w:val="a2"/>
        <w:rPr>
          <w:rtl/>
          <w:lang w:bidi="ar-SA"/>
        </w:rPr>
      </w:pPr>
      <w:r w:rsidRPr="00FB2EE3">
        <w:rPr>
          <w:rtl/>
          <w:lang w:bidi="ar-SA"/>
        </w:rPr>
        <w:t>آیا در زمین به گردش نمی‌پردازند تا دل‌هایی داشته باشند که با آن دریابند یا گوش‌هایی که با آن بشنوند؛ به‌راستی چشم‌‌ها، نابینا نمی‌شود؛ بلکه دل‌های درون سینه‌هاست که کور می‌گردد.</w:t>
      </w:r>
    </w:p>
    <w:p w:rsidR="00D0345C" w:rsidRPr="00FB2EE3" w:rsidRDefault="00D0345C" w:rsidP="00167AB1">
      <w:pPr>
        <w:pStyle w:val="PlainText"/>
        <w:rPr>
          <w:spacing w:val="0"/>
          <w:rtl/>
        </w:rPr>
      </w:pPr>
      <w:r w:rsidRPr="00FB2EE3">
        <w:rPr>
          <w:spacing w:val="0"/>
          <w:rtl/>
        </w:rPr>
        <w:t>بر خلاف پندار کسانی که مغز را جایگاه عقل دانسته‌اند، قلبی که در سینه است، محل عقل می‌باشد</w:t>
      </w:r>
      <w:r w:rsidR="00400991" w:rsidRPr="00FB2EE3">
        <w:rPr>
          <w:spacing w:val="0"/>
          <w:rtl/>
        </w:rPr>
        <w:t>.</w:t>
      </w:r>
      <w:r w:rsidRPr="00FB2EE3">
        <w:rPr>
          <w:spacing w:val="0"/>
          <w:rtl/>
        </w:rPr>
        <w:t xml:space="preserve"> مغز، جایِ تصورها و خیال‌هایی</w:t>
      </w:r>
      <w:r w:rsidR="00003B28" w:rsidRPr="00FB2EE3">
        <w:rPr>
          <w:spacing w:val="0"/>
          <w:rtl/>
        </w:rPr>
        <w:t>‌</w:t>
      </w:r>
      <w:r w:rsidRPr="00FB2EE3">
        <w:rPr>
          <w:spacing w:val="0"/>
          <w:rtl/>
        </w:rPr>
        <w:t>ست که به ذهن ما می‌رسد و مغز، آن‌ها را به سوی قلب می‌فرستد و آن‌گاه، قلب، امر و نهی می‌کند. مغز، حکم منشی را برای قلب دارد  و دل‌، جای عقل و تدبیر است و ب</w:t>
      </w:r>
      <w:r w:rsidR="00003B28" w:rsidRPr="00FB2EE3">
        <w:rPr>
          <w:spacing w:val="0"/>
          <w:rtl/>
        </w:rPr>
        <w:t>ا مغز یا ذهن نیز بی‌ارتباط نیست؛</w:t>
      </w:r>
      <w:r w:rsidRPr="00FB2EE3">
        <w:rPr>
          <w:spacing w:val="0"/>
          <w:rtl/>
        </w:rPr>
        <w:t xml:space="preserve"> زیرا اگر مغز، مختل شود، عقل و قدرت تفکر نیز تباه می‌گردد. با این حال، توجه داشته باشیم که عقل یا قدرت تدبیر، در دل می‌باشد؛ یعنی همان قلبی که در سینه است.</w:t>
      </w:r>
    </w:p>
    <w:p w:rsidR="00D0345C" w:rsidRPr="00FB2EE3" w:rsidRDefault="00D0345C" w:rsidP="00167AB1">
      <w:pPr>
        <w:autoSpaceDE w:val="0"/>
        <w:autoSpaceDN w:val="0"/>
        <w:adjustRightInd w:val="0"/>
        <w:rPr>
          <w:spacing w:val="0"/>
          <w:rtl/>
          <w:lang w:bidi="ar-SA"/>
        </w:rPr>
      </w:pPr>
      <w:r w:rsidRPr="00FB2EE3">
        <w:rPr>
          <w:spacing w:val="0"/>
          <w:rtl/>
          <w:lang w:bidi="ar-SA"/>
        </w:rPr>
        <w:t xml:space="preserve">سپس فرمود: </w:t>
      </w:r>
      <w:r w:rsidRPr="00FB2EE3">
        <w:rPr>
          <w:rStyle w:val="Char1"/>
          <w:spacing w:val="0"/>
          <w:rtl/>
          <w:lang w:bidi="ar-SA"/>
        </w:rPr>
        <w:t>«</w:t>
      </w:r>
      <w:r w:rsidR="000455AB" w:rsidRPr="00FB2EE3">
        <w:rPr>
          <w:rStyle w:val="Char1"/>
          <w:spacing w:val="0"/>
          <w:rtl/>
          <w:lang w:bidi="ar-SA"/>
        </w:rPr>
        <w:t>بِحسْبِ امْرِىءٍ مِنَ الشَّرِّ أَنْ يَحْقِرَ أَخاهُ المسلم</w:t>
      </w:r>
      <w:r w:rsidR="002B0EA1">
        <w:rPr>
          <w:rStyle w:val="Char1"/>
          <w:rFonts w:hint="cs"/>
          <w:spacing w:val="0"/>
          <w:rtl/>
          <w:lang w:bidi="ar-SA"/>
        </w:rPr>
        <w:t>َ</w:t>
      </w:r>
      <w:r w:rsidR="00003B28" w:rsidRPr="00FB2EE3">
        <w:rPr>
          <w:rStyle w:val="Char1"/>
          <w:spacing w:val="0"/>
          <w:rtl/>
          <w:lang w:bidi="ar-SA"/>
        </w:rPr>
        <w:t>»</w:t>
      </w:r>
      <w:r w:rsidR="00003B28" w:rsidRPr="00FB2EE3">
        <w:rPr>
          <w:rFonts w:ascii="Traditional Arabic"/>
          <w:spacing w:val="0"/>
          <w:rtl/>
          <w:lang w:bidi="ar-SA"/>
        </w:rPr>
        <w:t>؛</w:t>
      </w:r>
      <w:r w:rsidR="000455AB" w:rsidRPr="00FB2EE3">
        <w:rPr>
          <w:rFonts w:ascii="Traditional Arabic"/>
          <w:spacing w:val="0"/>
          <w:rtl/>
          <w:lang w:bidi="ar-SA"/>
        </w:rPr>
        <w:t xml:space="preserve"> یعنی: «</w:t>
      </w:r>
      <w:r w:rsidR="000455AB" w:rsidRPr="00FB2EE3">
        <w:rPr>
          <w:spacing w:val="0"/>
          <w:rtl/>
          <w:lang w:bidi="ar-SA"/>
        </w:rPr>
        <w:t>همین</w:t>
      </w:r>
      <w:r w:rsidR="00003B28" w:rsidRPr="00FB2EE3">
        <w:rPr>
          <w:spacing w:val="0"/>
          <w:rtl/>
          <w:lang w:bidi="ar-SA"/>
        </w:rPr>
        <w:t xml:space="preserve"> قدر بدی برای بد بودن شخص، کافی‌</w:t>
      </w:r>
      <w:r w:rsidR="000455AB" w:rsidRPr="00FB2EE3">
        <w:rPr>
          <w:spacing w:val="0"/>
          <w:rtl/>
          <w:lang w:bidi="ar-SA"/>
        </w:rPr>
        <w:t>ست که برادر مسلمانش را کوچک بشمارد». به عبارت دیگر، اگر تنها همین یک بدی برای مسلمان وجود داشت که برادر مسلمانش را تحقیر کند، برای گنه</w:t>
      </w:r>
      <w:r w:rsidR="00003B28" w:rsidRPr="00FB2EE3">
        <w:rPr>
          <w:spacing w:val="0"/>
          <w:rtl/>
          <w:lang w:bidi="ar-SA"/>
        </w:rPr>
        <w:t>‌</w:t>
      </w:r>
      <w:r w:rsidR="000455AB" w:rsidRPr="00FB2EE3">
        <w:rPr>
          <w:spacing w:val="0"/>
          <w:rtl/>
          <w:lang w:bidi="ar-SA"/>
        </w:rPr>
        <w:t>کار شدنش کافی بود</w:t>
      </w:r>
      <w:r w:rsidR="009610CC" w:rsidRPr="00FB2EE3">
        <w:rPr>
          <w:spacing w:val="0"/>
          <w:rtl/>
          <w:lang w:bidi="ar-SA"/>
        </w:rPr>
        <w:t>. لذا بدین نکته پی می‌بریم که تحقیر دیگران، گناهِ بزرگی</w:t>
      </w:r>
      <w:r w:rsidR="00003B28" w:rsidRPr="00FB2EE3">
        <w:rPr>
          <w:spacing w:val="0"/>
          <w:rtl/>
          <w:lang w:bidi="ar-SA"/>
        </w:rPr>
        <w:t>‌ست و هر مسلمانی</w:t>
      </w:r>
      <w:r w:rsidR="009610CC" w:rsidRPr="00FB2EE3">
        <w:rPr>
          <w:spacing w:val="0"/>
          <w:rtl/>
          <w:lang w:bidi="ar-SA"/>
        </w:rPr>
        <w:t xml:space="preserve"> وظیفه دارد، بلکه بر او واجب است که سایر مسلمانان را به‌خاطر دین و ایمانش</w:t>
      </w:r>
      <w:r w:rsidR="00794D35" w:rsidRPr="00FB2EE3">
        <w:rPr>
          <w:spacing w:val="0"/>
          <w:rtl/>
          <w:lang w:bidi="ar-SA"/>
        </w:rPr>
        <w:t>ان</w:t>
      </w:r>
      <w:r w:rsidR="009610CC" w:rsidRPr="00FB2EE3">
        <w:rPr>
          <w:spacing w:val="0"/>
          <w:rtl/>
          <w:lang w:bidi="ar-SA"/>
        </w:rPr>
        <w:t xml:space="preserve"> گرامی بدارد و احترام آن‌ها را حفظ کند.</w:t>
      </w:r>
    </w:p>
    <w:p w:rsidR="009610CC" w:rsidRPr="00FB2EE3" w:rsidRDefault="00054352" w:rsidP="00167AB1">
      <w:pPr>
        <w:autoSpaceDE w:val="0"/>
        <w:autoSpaceDN w:val="0"/>
        <w:adjustRightInd w:val="0"/>
        <w:rPr>
          <w:spacing w:val="0"/>
          <w:rtl/>
          <w:lang w:bidi="ar-SA"/>
        </w:rPr>
      </w:pPr>
      <w:r w:rsidRPr="00FB2EE3">
        <w:rPr>
          <w:spacing w:val="0"/>
          <w:rtl/>
          <w:lang w:bidi="ar-SA"/>
        </w:rPr>
        <w:t>آن‌گاه فرمود: «</w:t>
      </w:r>
      <w:r w:rsidRPr="00FB2EE3">
        <w:rPr>
          <w:rFonts w:ascii="Traditional Arabic"/>
          <w:spacing w:val="0"/>
          <w:rtl/>
          <w:lang w:bidi="ar-SA"/>
        </w:rPr>
        <w:t>آبرو، مال و خون (جانِ) هر مسلمانی بر سایر مسلمانان، حرام است</w:t>
      </w:r>
      <w:r w:rsidRPr="00FB2EE3">
        <w:rPr>
          <w:spacing w:val="0"/>
          <w:rtl/>
          <w:lang w:bidi="ar-SA"/>
        </w:rPr>
        <w:t>». لذا هیچ مسلمانی نباید برادرِ مسلمانش را به‌قتل برساند یا او را زخمی و مجروح بگرداند یا مالش را غصب کند و از طریق سرقت و دزدی یا خیانت در اموال، دخل و تصرف نماید و یا با ادعای دروغین، اموال او را تصاحب کن</w:t>
      </w:r>
      <w:r w:rsidR="00003B28" w:rsidRPr="00FB2EE3">
        <w:rPr>
          <w:spacing w:val="0"/>
          <w:rtl/>
          <w:lang w:bidi="ar-SA"/>
        </w:rPr>
        <w:t>د. آبروی مسلمان نیز حرمت دارد؛</w:t>
      </w:r>
      <w:r w:rsidRPr="00FB2EE3">
        <w:rPr>
          <w:spacing w:val="0"/>
          <w:rtl/>
          <w:lang w:bidi="ar-SA"/>
        </w:rPr>
        <w:t xml:space="preserve"> از این‌ر</w:t>
      </w:r>
      <w:r w:rsidR="00003B28" w:rsidRPr="00FB2EE3">
        <w:rPr>
          <w:spacing w:val="0"/>
          <w:rtl/>
          <w:lang w:bidi="ar-SA"/>
        </w:rPr>
        <w:t>و باید از ریختن آبروی برادر خود</w:t>
      </w:r>
      <w:r w:rsidRPr="00FB2EE3">
        <w:rPr>
          <w:spacing w:val="0"/>
          <w:rtl/>
          <w:lang w:bidi="ar-SA"/>
        </w:rPr>
        <w:t xml:space="preserve"> بپرهیزیم و در میان مردم، چه به‌راست و </w:t>
      </w:r>
      <w:r w:rsidR="00003B28" w:rsidRPr="00FB2EE3">
        <w:rPr>
          <w:spacing w:val="0"/>
          <w:rtl/>
          <w:lang w:bidi="ar-SA"/>
        </w:rPr>
        <w:t>چه به‌دروغ، درباره‌اش حرف نزنیم؛</w:t>
      </w:r>
      <w:r w:rsidRPr="00FB2EE3">
        <w:rPr>
          <w:spacing w:val="0"/>
          <w:rtl/>
          <w:lang w:bidi="ar-SA"/>
        </w:rPr>
        <w:t xml:space="preserve"> زیرا از پیامبر</w:t>
      </w:r>
      <w:r w:rsidRPr="00FB2EE3">
        <w:rPr>
          <w:spacing w:val="0"/>
          <w:lang w:bidi="ar-SA"/>
        </w:rPr>
        <w:sym w:font="AGA Arabesque" w:char="F072"/>
      </w:r>
      <w:r w:rsidRPr="00FB2EE3">
        <w:rPr>
          <w:spacing w:val="0"/>
          <w:rtl/>
          <w:lang w:bidi="ar-SA"/>
        </w:rPr>
        <w:t xml:space="preserve"> پرسیدند که غیبت چیست؟ فرمود: </w:t>
      </w:r>
      <w:r w:rsidRPr="00FB2EE3">
        <w:rPr>
          <w:rStyle w:val="Char1"/>
          <w:spacing w:val="0"/>
          <w:rtl/>
          <w:lang w:bidi="ar-SA"/>
        </w:rPr>
        <w:t>«ذِكرُكَ أَخَاكَ بما يكْرَهُ»</w:t>
      </w:r>
      <w:r w:rsidR="00003B28" w:rsidRPr="00FB2EE3">
        <w:rPr>
          <w:spacing w:val="0"/>
          <w:rtl/>
          <w:lang w:bidi="ar-SA"/>
        </w:rPr>
        <w:t>؛</w:t>
      </w:r>
      <w:r w:rsidRPr="00FB2EE3">
        <w:rPr>
          <w:spacing w:val="0"/>
          <w:rtl/>
          <w:lang w:bidi="ar-SA"/>
        </w:rPr>
        <w:t xml:space="preserve"> یعنی: «درباره‌ی برادرت سخنانی بگویی که خوشَش نمی‌آید». سؤال‌کننده، پرسید: اگر آن‌چه می‌گویم، در او وجود داشته باشد، چه؟ فرمود: </w:t>
      </w:r>
      <w:r w:rsidRPr="00FB2EE3">
        <w:rPr>
          <w:rStyle w:val="Char1"/>
          <w:spacing w:val="0"/>
          <w:rtl/>
          <w:lang w:bidi="ar-SA"/>
        </w:rPr>
        <w:t>«إنْ كانَ فِيهِ ما تقُولُ فَقَدِ اغْتَبْته، وإنْ لَمْ يكُن فِيهِ ما تَقُولُ فَقَدْ بهتَّهُ»</w:t>
      </w:r>
      <w:r w:rsidR="00003B28" w:rsidRPr="00FB2EE3">
        <w:rPr>
          <w:spacing w:val="0"/>
          <w:rtl/>
          <w:lang w:bidi="ar-SA"/>
        </w:rPr>
        <w:t>؛</w:t>
      </w:r>
      <w:r w:rsidRPr="00FB2EE3">
        <w:rPr>
          <w:spacing w:val="0"/>
          <w:rtl/>
          <w:lang w:bidi="ar-SA"/>
        </w:rPr>
        <w:t xml:space="preserve"> یعنی: «اگر آن‌چه می‌گویی در او وجود دارد، غیبتش را کرده‌ای؛ و اگر آن صفت در او نباشد، بر او بهتان بسته‌ای». لذا برهر مسلمانی واجب است که حرمتِ جان، مال و آبروی برادر مسلمانش را حفظ کند.</w:t>
      </w:r>
    </w:p>
    <w:p w:rsidR="00054352" w:rsidRPr="00FB2EE3" w:rsidRDefault="00054352" w:rsidP="00A10177">
      <w:pPr>
        <w:autoSpaceDE w:val="0"/>
        <w:autoSpaceDN w:val="0"/>
        <w:adjustRightInd w:val="0"/>
        <w:ind w:firstLine="0"/>
        <w:jc w:val="center"/>
        <w:rPr>
          <w:spacing w:val="0"/>
          <w:rtl/>
          <w:lang w:bidi="ar-SA"/>
        </w:rPr>
      </w:pPr>
      <w:r w:rsidRPr="00FB2EE3">
        <w:rPr>
          <w:spacing w:val="0"/>
          <w:rtl/>
          <w:lang w:bidi="ar-SA"/>
        </w:rPr>
        <w:t>***</w:t>
      </w:r>
    </w:p>
    <w:p w:rsidR="00054352" w:rsidRPr="00FB2EE3" w:rsidRDefault="00054352" w:rsidP="00167AB1">
      <w:pPr>
        <w:pStyle w:val="a4"/>
        <w:rPr>
          <w:rtl/>
          <w:lang w:bidi="ar-SA"/>
        </w:rPr>
      </w:pPr>
      <w:r w:rsidRPr="00FB2EE3">
        <w:rPr>
          <w:rtl/>
          <w:lang w:bidi="ar-SA"/>
        </w:rPr>
        <w:t xml:space="preserve">240- </w:t>
      </w:r>
      <w:r w:rsidR="006452F9" w:rsidRPr="00FB2EE3">
        <w:rPr>
          <w:rtl/>
          <w:lang w:bidi="ar-SA"/>
        </w:rPr>
        <w:t>وعنه قال: قال رسولُ</w:t>
      </w:r>
      <w:r w:rsidR="006452F9" w:rsidRPr="00FB2EE3">
        <w:rPr>
          <w:rFonts w:ascii="Times New Roman" w:hAnsi="Times New Roman" w:cs="Times New Roman"/>
          <w:rtl/>
          <w:lang w:bidi="ar-SA"/>
        </w:rPr>
        <w:t>‌</w:t>
      </w:r>
      <w:r w:rsidR="006B06BD">
        <w:rPr>
          <w:rtl/>
          <w:lang w:bidi="ar-SA"/>
        </w:rPr>
        <w:t>الله</w:t>
      </w:r>
      <w:r w:rsidR="006452F9" w:rsidRPr="00FB2EE3">
        <w:rPr>
          <w:b w:val="0"/>
          <w:bCs w:val="0"/>
          <w:rtl/>
          <w:lang w:bidi="ar-SA"/>
        </w:rPr>
        <w:sym w:font="AGA Arabesque" w:char="F072"/>
      </w:r>
      <w:r w:rsidR="006452F9" w:rsidRPr="00FB2EE3">
        <w:rPr>
          <w:rtl/>
          <w:lang w:bidi="ar-SA"/>
        </w:rPr>
        <w:t xml:space="preserve">: «لا تَحاسدُوا وَلا تناجشُوا ولا تَباغَضُوا ولا تَدابرُوا ولا يبِعْ بعْضُكُمْ عَلَى بيْعِ بعْضٍ، وكُونُوا عِبادَ </w:t>
      </w:r>
      <w:r w:rsidR="006B06BD">
        <w:rPr>
          <w:rtl/>
          <w:lang w:bidi="ar-SA"/>
        </w:rPr>
        <w:t>الله</w:t>
      </w:r>
      <w:r w:rsidR="006452F9" w:rsidRPr="00FB2EE3">
        <w:rPr>
          <w:rtl/>
          <w:lang w:bidi="ar-SA"/>
        </w:rPr>
        <w:t xml:space="preserve"> إِخْوانًا. المُسْلِمُ أَخُو الْمُسْلِم لا يَظلِمُه ولا يَحْقِرُهُ ولا يَخْذُلُه. التَّقْوَى هَاهُنا ويُشِيرُ إِلَى صَدْرِهِ ثَلاَثَ مرَّاتٍ بِحسْبِ امْرِيءٍ مِنَ الشَّرِّ أَنْ يَحْقِر أَخاهُ المسلم. كُلَّ الْمُسْلِمِ عَلَى الْمُسْلِمِ حرامٌ دمُهُ ومالُهُ وعِرْضُهُ». [روایت مسلم]</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31"/>
      </w:r>
      <w:r w:rsidR="00FB2EE3" w:rsidRPr="00FB2EE3">
        <w:rPr>
          <w:rStyle w:val="FootnoteReference"/>
          <w:rFonts w:cs="B Lotus"/>
          <w:bCs w:val="0"/>
          <w:szCs w:val="28"/>
          <w:rtl/>
          <w:lang w:bidi="ar-SA"/>
        </w:rPr>
        <w:t>)</w:t>
      </w:r>
    </w:p>
    <w:p w:rsidR="006452F9" w:rsidRPr="00FB2EE3" w:rsidRDefault="006452F9" w:rsidP="00167AB1">
      <w:pPr>
        <w:autoSpaceDE w:val="0"/>
        <w:autoSpaceDN w:val="0"/>
        <w:adjustRightInd w:val="0"/>
        <w:rPr>
          <w:rFonts w:ascii="Traditional Arabic"/>
          <w:spacing w:val="0"/>
          <w:rtl/>
          <w:lang w:bidi="ar-SA"/>
        </w:rPr>
      </w:pPr>
      <w:r w:rsidRPr="00FB2EE3">
        <w:rPr>
          <w:rFonts w:ascii="Traditional Arabic"/>
          <w:b/>
          <w:bCs/>
          <w:spacing w:val="0"/>
          <w:rtl/>
          <w:lang w:bidi="ar-SA"/>
        </w:rPr>
        <w:t xml:space="preserve">ترجمه: </w:t>
      </w:r>
      <w:r w:rsidRPr="00FB2EE3">
        <w:rPr>
          <w:rFonts w:ascii="Traditional Arabic"/>
          <w:spacing w:val="0"/>
          <w:rtl/>
          <w:lang w:bidi="ar-SA"/>
        </w:rPr>
        <w:t>ابوهریره</w:t>
      </w:r>
      <w:r w:rsidRPr="00FB2EE3">
        <w:rPr>
          <w:rFonts w:ascii="Traditional Arabic"/>
          <w:spacing w:val="0"/>
          <w:lang w:bidi="ar-SA"/>
        </w:rPr>
        <w:sym w:font="AGA Arabesque" w:char="F074"/>
      </w:r>
      <w:r w:rsidRPr="00FB2EE3">
        <w:rPr>
          <w:rFonts w:ascii="Traditional Arabic"/>
          <w:spacing w:val="0"/>
          <w:rtl/>
          <w:lang w:bidi="ar-SA"/>
        </w:rPr>
        <w:t xml:space="preserve"> می‌گوید: رسول‌الله</w:t>
      </w:r>
      <w:r w:rsidRPr="00FB2EE3">
        <w:rPr>
          <w:rFonts w:ascii="Traditional Arabic"/>
          <w:spacing w:val="0"/>
          <w:lang w:bidi="ar-SA"/>
        </w:rPr>
        <w:sym w:font="AGA Arabesque" w:char="F072"/>
      </w:r>
      <w:r w:rsidRPr="00FB2EE3">
        <w:rPr>
          <w:rFonts w:ascii="Traditional Arabic"/>
          <w:spacing w:val="0"/>
          <w:rtl/>
          <w:lang w:bidi="ar-SA"/>
        </w:rPr>
        <w:t xml:space="preserve"> فرمود: «به یک</w:t>
      </w:r>
      <w:r w:rsidR="00003B28" w:rsidRPr="00FB2EE3">
        <w:rPr>
          <w:rFonts w:ascii="Traditional Arabic"/>
          <w:spacing w:val="0"/>
          <w:rtl/>
          <w:lang w:bidi="ar-SA"/>
        </w:rPr>
        <w:t>‌</w:t>
      </w:r>
      <w:r w:rsidRPr="00FB2EE3">
        <w:rPr>
          <w:rFonts w:ascii="Traditional Arabic"/>
          <w:spacing w:val="0"/>
          <w:rtl/>
          <w:lang w:bidi="ar-SA"/>
        </w:rPr>
        <w:t>دیگر حسادت نورزید؛ قیمت کالاها را بدون این‌که قصد خر</w:t>
      </w:r>
      <w:r w:rsidR="00223033" w:rsidRPr="00FB2EE3">
        <w:rPr>
          <w:rFonts w:ascii="Traditional Arabic"/>
          <w:spacing w:val="0"/>
          <w:rtl/>
          <w:lang w:bidi="ar-SA"/>
        </w:rPr>
        <w:t>ید داشته باشید، بالا نبرید؛ با ي</w:t>
      </w:r>
      <w:r w:rsidRPr="00FB2EE3">
        <w:rPr>
          <w:rFonts w:ascii="Traditional Arabic"/>
          <w:spacing w:val="0"/>
          <w:rtl/>
          <w:lang w:bidi="ar-SA"/>
        </w:rPr>
        <w:t>ک</w:t>
      </w:r>
      <w:r w:rsidR="00223033" w:rsidRPr="00FB2EE3">
        <w:rPr>
          <w:rFonts w:ascii="Traditional Arabic"/>
          <w:spacing w:val="0"/>
          <w:rtl/>
          <w:lang w:bidi="ar-SA"/>
        </w:rPr>
        <w:t>‌</w:t>
      </w:r>
      <w:r w:rsidRPr="00FB2EE3">
        <w:rPr>
          <w:rFonts w:ascii="Traditional Arabic"/>
          <w:spacing w:val="0"/>
          <w:rtl/>
          <w:lang w:bidi="ar-SA"/>
        </w:rPr>
        <w:t>دیگر دشمنی و قهر (</w:t>
      </w:r>
      <w:r w:rsidR="00A10A95" w:rsidRPr="00FB2EE3">
        <w:rPr>
          <w:rFonts w:ascii="Traditional Arabic"/>
          <w:spacing w:val="0"/>
          <w:rtl/>
          <w:lang w:bidi="ar-SA"/>
        </w:rPr>
        <w:t xml:space="preserve">و </w:t>
      </w:r>
      <w:r w:rsidRPr="00FB2EE3">
        <w:rPr>
          <w:rFonts w:ascii="Traditional Arabic"/>
          <w:spacing w:val="0"/>
          <w:rtl/>
          <w:lang w:bidi="ar-SA"/>
        </w:rPr>
        <w:t>قطع رابطه) نکنید؛ و هی</w:t>
      </w:r>
      <w:r w:rsidR="00336AA9" w:rsidRPr="00FB2EE3">
        <w:rPr>
          <w:rFonts w:ascii="Traditional Arabic"/>
          <w:spacing w:val="0"/>
          <w:rtl/>
          <w:lang w:bidi="ar-SA"/>
        </w:rPr>
        <w:t>چ‌کس، به‌خاطر خود معامله‌ی شخص د</w:t>
      </w:r>
      <w:r w:rsidRPr="00FB2EE3">
        <w:rPr>
          <w:rFonts w:ascii="Traditional Arabic"/>
          <w:spacing w:val="0"/>
          <w:rtl/>
          <w:lang w:bidi="ar-SA"/>
        </w:rPr>
        <w:t>یگری را به‌هم نزند و برادروار، بندگانِ (نیک و عبادت‌گزار) الله باشید. مسلمان، برادرِ مسلمان است؛ به او ستم نمی‌کند، او را خوار و زبون نمی‌گرداند و دست از یاری‌اش نمی‌کشد. تقوا این</w:t>
      </w:r>
      <w:r w:rsidR="00FE6B68" w:rsidRPr="00FB2EE3">
        <w:rPr>
          <w:rFonts w:ascii="Traditional Arabic"/>
          <w:spacing w:val="0"/>
          <w:rtl/>
          <w:lang w:bidi="ar-SA"/>
        </w:rPr>
        <w:t xml:space="preserve">‌جاست».- </w:t>
      </w:r>
      <w:r w:rsidRPr="00FB2EE3">
        <w:rPr>
          <w:rFonts w:ascii="Traditional Arabic"/>
          <w:spacing w:val="0"/>
          <w:rtl/>
          <w:lang w:bidi="ar-SA"/>
        </w:rPr>
        <w:t>و سه بار به سینه‌اش اشاره کرد.-  «</w:t>
      </w:r>
      <w:r w:rsidR="00A01B96" w:rsidRPr="00FB2EE3">
        <w:rPr>
          <w:spacing w:val="0"/>
          <w:rtl/>
          <w:lang w:bidi="ar-SA"/>
        </w:rPr>
        <w:t>ه</w:t>
      </w:r>
      <w:r w:rsidR="00604BB6" w:rsidRPr="00FB2EE3">
        <w:rPr>
          <w:spacing w:val="0"/>
          <w:rtl/>
          <w:lang w:bidi="ar-SA"/>
        </w:rPr>
        <w:t>مین قدر برای بد بودن شخص، کافی‌</w:t>
      </w:r>
      <w:r w:rsidR="00A01B96" w:rsidRPr="00FB2EE3">
        <w:rPr>
          <w:spacing w:val="0"/>
          <w:rtl/>
          <w:lang w:bidi="ar-SA"/>
        </w:rPr>
        <w:t xml:space="preserve">ست که برادر مسلمانش را کوچک بشمارد. </w:t>
      </w:r>
      <w:r w:rsidR="00A01B96" w:rsidRPr="00FB2EE3">
        <w:rPr>
          <w:rFonts w:ascii="Traditional Arabic"/>
          <w:spacing w:val="0"/>
          <w:rtl/>
          <w:lang w:bidi="ar-SA"/>
        </w:rPr>
        <w:t>آبرو، مال و خون (جانِ) هر مسلمانی بر سایر مسلمانان، حرام است».</w:t>
      </w:r>
    </w:p>
    <w:p w:rsidR="00A01B96" w:rsidRPr="00FB2EE3" w:rsidRDefault="00A01B96" w:rsidP="00FB2EE3">
      <w:pPr>
        <w:autoSpaceDE w:val="0"/>
        <w:autoSpaceDN w:val="0"/>
        <w:adjustRightInd w:val="0"/>
        <w:spacing w:line="240" w:lineRule="auto"/>
        <w:ind w:firstLine="0"/>
        <w:jc w:val="center"/>
        <w:rPr>
          <w:rFonts w:ascii="Traditional Arabic"/>
          <w:b/>
          <w:bCs/>
          <w:spacing w:val="0"/>
          <w:sz w:val="32"/>
          <w:szCs w:val="32"/>
          <w:rtl/>
          <w:lang w:bidi="ar-SA"/>
        </w:rPr>
      </w:pPr>
      <w:r w:rsidRPr="00FB2EE3">
        <w:rPr>
          <w:rFonts w:ascii="Traditional Arabic"/>
          <w:b/>
          <w:bCs/>
          <w:spacing w:val="0"/>
          <w:sz w:val="32"/>
          <w:szCs w:val="32"/>
          <w:rtl/>
          <w:lang w:bidi="ar-SA"/>
        </w:rPr>
        <w:t>شرح</w:t>
      </w:r>
    </w:p>
    <w:p w:rsidR="00A01B96" w:rsidRPr="00FB2EE3" w:rsidRDefault="00A01B96" w:rsidP="00167AB1">
      <w:pPr>
        <w:autoSpaceDE w:val="0"/>
        <w:autoSpaceDN w:val="0"/>
        <w:adjustRightInd w:val="0"/>
        <w:rPr>
          <w:rFonts w:ascii="Traditional Arabic"/>
          <w:spacing w:val="0"/>
          <w:rtl/>
          <w:lang w:bidi="ar-SA"/>
        </w:rPr>
      </w:pPr>
      <w:r w:rsidRPr="00FB2EE3">
        <w:rPr>
          <w:rFonts w:ascii="Traditional Arabic"/>
          <w:spacing w:val="0"/>
          <w:rtl/>
          <w:lang w:bidi="ar-SA"/>
        </w:rPr>
        <w:t>مؤلف</w:t>
      </w:r>
      <w:r w:rsidR="00003B28" w:rsidRPr="00FB2EE3">
        <w:rPr>
          <w:rFonts w:ascii="Traditional Arabic" w:cs="CTraditional Arabic"/>
          <w:spacing w:val="0"/>
          <w:rtl/>
          <w:lang w:bidi="ar-SA"/>
        </w:rPr>
        <w:t>/</w:t>
      </w:r>
      <w:r w:rsidRPr="00FB2EE3">
        <w:rPr>
          <w:rFonts w:ascii="Traditional Arabic"/>
          <w:spacing w:val="0"/>
          <w:rtl/>
          <w:lang w:bidi="ar-SA"/>
        </w:rPr>
        <w:t>، حدیثی بدین مضمون نقل کرده است که ابوهریره</w:t>
      </w:r>
      <w:r w:rsidRPr="00FB2EE3">
        <w:rPr>
          <w:rFonts w:ascii="Traditional Arabic"/>
          <w:spacing w:val="0"/>
          <w:lang w:bidi="ar-SA"/>
        </w:rPr>
        <w:sym w:font="AGA Arabesque" w:char="F074"/>
      </w:r>
      <w:r w:rsidRPr="00FB2EE3">
        <w:rPr>
          <w:rFonts w:ascii="Traditional Arabic"/>
          <w:spacing w:val="0"/>
          <w:rtl/>
          <w:lang w:bidi="ar-SA"/>
        </w:rPr>
        <w:t xml:space="preserve"> می‌گوید: پیامبر</w:t>
      </w:r>
      <w:r w:rsidRPr="00FB2EE3">
        <w:rPr>
          <w:rFonts w:ascii="Traditional Arabic"/>
          <w:spacing w:val="0"/>
          <w:lang w:bidi="ar-SA"/>
        </w:rPr>
        <w:sym w:font="AGA Arabesque" w:char="F072"/>
      </w:r>
      <w:r w:rsidRPr="00FB2EE3">
        <w:rPr>
          <w:rFonts w:ascii="Traditional Arabic"/>
          <w:spacing w:val="0"/>
          <w:rtl/>
          <w:lang w:bidi="ar-SA"/>
        </w:rPr>
        <w:t xml:space="preserve"> فرمود: «به یک</w:t>
      </w:r>
      <w:r w:rsidR="00243D22" w:rsidRPr="00FB2EE3">
        <w:rPr>
          <w:rFonts w:ascii="Traditional Arabic"/>
          <w:spacing w:val="0"/>
          <w:rtl/>
          <w:lang w:bidi="ar-SA"/>
        </w:rPr>
        <w:t>‌</w:t>
      </w:r>
      <w:r w:rsidRPr="00FB2EE3">
        <w:rPr>
          <w:rFonts w:ascii="Traditional Arabic"/>
          <w:spacing w:val="0"/>
          <w:rtl/>
          <w:lang w:bidi="ar-SA"/>
        </w:rPr>
        <w:t>دیگر حسد نورزید». حسادت، این است که انسان، از بابت نعمتی که الله به کسی بخشیده است، ناراحت باشد. مثلاً الله متعال، به کسی مال و ثروت یا همسر و فرزندان نیکی عنایت کرده یا او را از علم و دانش، برخوردار نموده است؛ حال، اگر کسی ناراحت باشد که خداوند</w:t>
      </w:r>
      <w:r w:rsidRPr="00FB2EE3">
        <w:rPr>
          <w:rFonts w:ascii="Traditional Arabic"/>
          <w:spacing w:val="0"/>
          <w:lang w:bidi="ar-SA"/>
        </w:rPr>
        <w:sym w:font="AGA Arabesque" w:char="F055"/>
      </w:r>
      <w:r w:rsidRPr="00FB2EE3">
        <w:rPr>
          <w:rFonts w:ascii="Traditional Arabic"/>
          <w:spacing w:val="0"/>
          <w:rtl/>
          <w:lang w:bidi="ar-SA"/>
        </w:rPr>
        <w:t xml:space="preserve"> به این بنده، چنین نعمت‌هایی را ارزانی داشته، در حقیقت به او حسد ورزیده ا</w:t>
      </w:r>
      <w:r w:rsidR="00003B28" w:rsidRPr="00FB2EE3">
        <w:rPr>
          <w:rFonts w:ascii="Traditional Arabic"/>
          <w:spacing w:val="0"/>
          <w:rtl/>
          <w:lang w:bidi="ar-SA"/>
        </w:rPr>
        <w:t>ست؛</w:t>
      </w:r>
      <w:r w:rsidRPr="00FB2EE3">
        <w:rPr>
          <w:rFonts w:ascii="Traditional Arabic"/>
          <w:spacing w:val="0"/>
          <w:rtl/>
          <w:lang w:bidi="ar-SA"/>
        </w:rPr>
        <w:t xml:space="preserve"> فرقی نمی‌کند که آرزوی زوال نعمت از این شخص را داشته باشد یا خیر. گرچه برخی از علما، حسادت را به </w:t>
      </w:r>
      <w:r w:rsidR="00003B28" w:rsidRPr="00FB2EE3">
        <w:rPr>
          <w:rFonts w:ascii="Traditional Arabic"/>
          <w:spacing w:val="0"/>
          <w:rtl/>
          <w:lang w:bidi="ar-SA"/>
        </w:rPr>
        <w:t>معنای آرزوی زوال نعمت از دیگران</w:t>
      </w:r>
      <w:r w:rsidRPr="00FB2EE3">
        <w:rPr>
          <w:rFonts w:ascii="Traditional Arabic"/>
          <w:spacing w:val="0"/>
          <w:rtl/>
          <w:lang w:bidi="ar-SA"/>
        </w:rPr>
        <w:t xml:space="preserve"> دانسته‌اند</w:t>
      </w:r>
      <w:r w:rsidR="00003B28" w:rsidRPr="00FB2EE3">
        <w:rPr>
          <w:rFonts w:ascii="Traditional Arabic"/>
          <w:spacing w:val="0"/>
          <w:rtl/>
          <w:lang w:bidi="ar-SA"/>
        </w:rPr>
        <w:t>؛</w:t>
      </w:r>
      <w:r w:rsidRPr="00FB2EE3">
        <w:rPr>
          <w:rFonts w:ascii="Traditional Arabic"/>
          <w:spacing w:val="0"/>
          <w:rtl/>
          <w:lang w:bidi="ar-SA"/>
        </w:rPr>
        <w:t xml:space="preserve"> البته این، بدترین و زشت ت</w:t>
      </w:r>
      <w:r w:rsidR="00003B28" w:rsidRPr="00FB2EE3">
        <w:rPr>
          <w:rFonts w:ascii="Traditional Arabic"/>
          <w:spacing w:val="0"/>
          <w:rtl/>
          <w:lang w:bidi="ar-SA"/>
        </w:rPr>
        <w:t>رین نوع حسادت است و گرنه، حسادت</w:t>
      </w:r>
      <w:r w:rsidRPr="00FB2EE3">
        <w:rPr>
          <w:rFonts w:ascii="Traditional Arabic"/>
          <w:spacing w:val="0"/>
          <w:rtl/>
          <w:lang w:bidi="ar-SA"/>
        </w:rPr>
        <w:t xml:space="preserve"> همین است که انسان، از بابت نعمت‌هایی که دیگران از آن برخوردار شده‌اند، ناراحت باشد. حس</w:t>
      </w:r>
      <w:r w:rsidR="00003B28" w:rsidRPr="00FB2EE3">
        <w:rPr>
          <w:rFonts w:ascii="Traditional Arabic"/>
          <w:spacing w:val="0"/>
          <w:rtl/>
          <w:lang w:bidi="ar-SA"/>
        </w:rPr>
        <w:t>د، یکی از ویژگی‌های یهودیان است؛</w:t>
      </w:r>
      <w:r w:rsidRPr="00FB2EE3">
        <w:rPr>
          <w:rFonts w:ascii="Traditional Arabic"/>
          <w:spacing w:val="0"/>
          <w:rtl/>
          <w:lang w:bidi="ar-SA"/>
        </w:rPr>
        <w:t xml:space="preserve"> از این‌رو آدم‌های حسود به ی</w:t>
      </w:r>
      <w:r w:rsidR="00003B28" w:rsidRPr="00FB2EE3">
        <w:rPr>
          <w:rFonts w:ascii="Traditional Arabic"/>
          <w:spacing w:val="0"/>
          <w:rtl/>
          <w:lang w:bidi="ar-SA"/>
        </w:rPr>
        <w:t>هودیان، شباهت دارند. الله متعال</w:t>
      </w:r>
      <w:r w:rsidRPr="00FB2EE3">
        <w:rPr>
          <w:rFonts w:ascii="Traditional Arabic"/>
          <w:spacing w:val="0"/>
          <w:rtl/>
          <w:lang w:bidi="ar-SA"/>
        </w:rPr>
        <w:t xml:space="preserve"> می‌فرماید:</w:t>
      </w:r>
    </w:p>
    <w:p w:rsidR="00A01B96" w:rsidRPr="00FB2EE3" w:rsidRDefault="00A64F01" w:rsidP="00A64F01">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وَدَّ</w:t>
      </w:r>
      <w:r w:rsidRPr="00FB2EE3">
        <w:rPr>
          <w:rFonts w:ascii="KFGQPC Uthmanic Script HAFS"/>
          <w:rtl/>
          <w:lang w:bidi="ar-SA"/>
        </w:rPr>
        <w:t xml:space="preserve"> </w:t>
      </w:r>
      <w:r w:rsidRPr="00FB2EE3">
        <w:rPr>
          <w:rFonts w:ascii="KFGQPC Uthmanic Script HAFS" w:hint="eastAsia"/>
          <w:rtl/>
          <w:lang w:bidi="ar-SA"/>
        </w:rPr>
        <w:t>كَثِير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أَه</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لَو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يَرُدُّونَكُم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إِيمَ</w:t>
      </w:r>
      <w:r w:rsidRPr="00FB2EE3">
        <w:rPr>
          <w:rFonts w:ascii="KFGQPC Uthmanic Script HAFS" w:hint="cs"/>
          <w:rtl/>
          <w:lang w:bidi="ar-SA"/>
        </w:rPr>
        <w:t>ٰ</w:t>
      </w:r>
      <w:r w:rsidRPr="00FB2EE3">
        <w:rPr>
          <w:rFonts w:ascii="KFGQPC Uthmanic Script HAFS" w:hint="eastAsia"/>
          <w:rtl/>
          <w:lang w:bidi="ar-SA"/>
        </w:rPr>
        <w:t>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كُفَّارًا</w:t>
      </w:r>
      <w:r w:rsidRPr="00FB2EE3">
        <w:rPr>
          <w:rFonts w:ascii="KFGQPC Uthmanic Script HAFS"/>
          <w:rtl/>
          <w:lang w:bidi="ar-SA"/>
        </w:rPr>
        <w:t xml:space="preserve"> </w:t>
      </w:r>
      <w:r w:rsidRPr="00FB2EE3">
        <w:rPr>
          <w:rFonts w:ascii="KFGQPC Uthmanic Script HAFS" w:hint="eastAsia"/>
          <w:rtl/>
          <w:lang w:bidi="ar-SA"/>
        </w:rPr>
        <w:t>حَسَد</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eastAsia"/>
          <w:rtl/>
          <w:lang w:bidi="ar-SA"/>
        </w:rPr>
        <w:t>أَنفُسِهِم</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البقرة</w:t>
      </w:r>
      <w:r w:rsidRPr="00FB2EE3">
        <w:rPr>
          <w:rStyle w:val="Char8"/>
          <w:rtl/>
        </w:rPr>
        <w:t xml:space="preserve">: </w:t>
      </w:r>
      <w:r w:rsidRPr="00FB2EE3">
        <w:rPr>
          <w:rStyle w:val="Char8"/>
          <w:rFonts w:hint="cs"/>
          <w:rtl/>
        </w:rPr>
        <w:t>١٠٩</w:t>
      </w:r>
      <w:r w:rsidRPr="00FB2EE3">
        <w:rPr>
          <w:rStyle w:val="Char8"/>
          <w:rtl/>
        </w:rPr>
        <w:t xml:space="preserve">]  </w:t>
      </w:r>
      <w:r w:rsidR="00360CED" w:rsidRPr="00FB2EE3">
        <w:rPr>
          <w:rStyle w:val="Char8"/>
          <w:rtl/>
        </w:rPr>
        <w:tab/>
      </w:r>
    </w:p>
    <w:p w:rsidR="00A01B96" w:rsidRPr="00FB2EE3" w:rsidRDefault="00A01B96" w:rsidP="00167AB1">
      <w:pPr>
        <w:pStyle w:val="a2"/>
        <w:rPr>
          <w:rFonts w:ascii="Traditional Arabic"/>
          <w:rtl/>
          <w:lang w:bidi="ar-SA"/>
        </w:rPr>
      </w:pPr>
      <w:r w:rsidRPr="00FB2EE3">
        <w:rPr>
          <w:rtl/>
          <w:lang w:bidi="ar-SA"/>
        </w:rPr>
        <w:t>بسیاری از اهل کتاب، به سبب حسادتی که در وجودشان ریشه کرده، دوست دارند شما را که ایمان آورده</w:t>
      </w:r>
      <w:r w:rsidRPr="00FB2EE3">
        <w:rPr>
          <w:rtl/>
          <w:lang w:bidi="ar-SA"/>
        </w:rPr>
        <w:softHyphen/>
        <w:t>اید، به کفر بازگردانند.</w:t>
      </w:r>
    </w:p>
    <w:p w:rsidR="00A01B96" w:rsidRPr="00FB2EE3" w:rsidRDefault="00003B28" w:rsidP="00167AB1">
      <w:pPr>
        <w:autoSpaceDE w:val="0"/>
        <w:autoSpaceDN w:val="0"/>
        <w:adjustRightInd w:val="0"/>
        <w:rPr>
          <w:rFonts w:ascii="Traditional Arabic"/>
          <w:spacing w:val="0"/>
          <w:rtl/>
          <w:lang w:bidi="ar-SA"/>
        </w:rPr>
      </w:pPr>
      <w:r w:rsidRPr="00FB2EE3">
        <w:rPr>
          <w:rFonts w:ascii="Traditional Arabic"/>
          <w:spacing w:val="0"/>
          <w:rtl/>
          <w:lang w:bidi="ar-SA"/>
        </w:rPr>
        <w:t>الله متعال</w:t>
      </w:r>
      <w:r w:rsidR="00A01B96" w:rsidRPr="00FB2EE3">
        <w:rPr>
          <w:rFonts w:ascii="Traditional Arabic"/>
          <w:spacing w:val="0"/>
          <w:rtl/>
          <w:lang w:bidi="ar-SA"/>
        </w:rPr>
        <w:t xml:space="preserve"> درباره‌ی یهودیان می‌فرماید:</w:t>
      </w:r>
    </w:p>
    <w:p w:rsidR="00A01B96" w:rsidRPr="00FB2EE3" w:rsidRDefault="00A64F01" w:rsidP="00A64F01">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سُدُونَ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ءَاتَى</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فَض</w:t>
      </w:r>
      <w:r w:rsidRPr="00FB2EE3">
        <w:rPr>
          <w:rFonts w:ascii="KFGQPC Uthmanic Script HAFS" w:hint="cs"/>
          <w:rtl/>
          <w:lang w:bidi="ar-SA"/>
        </w:rPr>
        <w:t>ۡ</w:t>
      </w:r>
      <w:r w:rsidRPr="00FB2EE3">
        <w:rPr>
          <w:rFonts w:ascii="KFGQPC Uthmanic Script HAFS" w:hint="eastAsia"/>
          <w:rtl/>
          <w:lang w:bidi="ar-SA"/>
        </w:rPr>
        <w:t>لِهِ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فَقَد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ءَاتَي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ءَالَ</w:t>
      </w:r>
      <w:r w:rsidRPr="00FB2EE3">
        <w:rPr>
          <w:rFonts w:ascii="KFGQPC Uthmanic Script HAFS"/>
          <w:rtl/>
          <w:lang w:bidi="ar-SA"/>
        </w:rPr>
        <w:t xml:space="preserve"> </w:t>
      </w:r>
      <w:r w:rsidRPr="00FB2EE3">
        <w:rPr>
          <w:rFonts w:ascii="KFGQPC Uthmanic Script HAFS" w:hint="eastAsia"/>
          <w:rtl/>
          <w:lang w:bidi="ar-SA"/>
        </w:rPr>
        <w:t>إِب</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هِيمَ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كِتَ</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حِك</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rtl/>
          <w:lang w:bidi="ar-SA"/>
        </w:rPr>
        <w:t xml:space="preserve"> </w:t>
      </w:r>
      <w:r w:rsidRPr="00FB2EE3">
        <w:rPr>
          <w:rFonts w:ascii="KFGQPC Uthmanic Script HAFS" w:hint="eastAsia"/>
          <w:rtl/>
          <w:lang w:bidi="ar-SA"/>
        </w:rPr>
        <w:t>وَءَاتَي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hint="eastAsia"/>
          <w:rtl/>
          <w:lang w:bidi="ar-SA"/>
        </w:rPr>
        <w:t>كًا</w:t>
      </w:r>
      <w:r w:rsidRPr="00FB2EE3">
        <w:rPr>
          <w:rFonts w:ascii="KFGQPC Uthmanic Script HAFS"/>
          <w:rtl/>
          <w:lang w:bidi="ar-SA"/>
        </w:rPr>
        <w:t xml:space="preserve"> </w:t>
      </w:r>
      <w:r w:rsidRPr="00FB2EE3">
        <w:rPr>
          <w:rFonts w:ascii="KFGQPC Uthmanic Script HAFS" w:hint="eastAsia"/>
          <w:rtl/>
          <w:lang w:bidi="ar-SA"/>
        </w:rPr>
        <w:t>عَظِيم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٥٤</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النساء</w:t>
      </w:r>
      <w:r w:rsidRPr="00FB2EE3">
        <w:rPr>
          <w:rStyle w:val="Char8"/>
          <w:rtl/>
        </w:rPr>
        <w:t xml:space="preserve"> : </w:t>
      </w:r>
      <w:r w:rsidRPr="00FB2EE3">
        <w:rPr>
          <w:rStyle w:val="Char8"/>
          <w:rFonts w:hint="cs"/>
          <w:rtl/>
        </w:rPr>
        <w:t>٥٤</w:t>
      </w:r>
      <w:r w:rsidRPr="00FB2EE3">
        <w:rPr>
          <w:rStyle w:val="Char8"/>
          <w:rtl/>
        </w:rPr>
        <w:t xml:space="preserve">]  </w:t>
      </w:r>
      <w:r w:rsidR="00360CED" w:rsidRPr="00FB2EE3">
        <w:rPr>
          <w:rFonts w:ascii="(normal text)" w:hAnsi="(normal text)"/>
          <w:rtl/>
          <w:lang w:bidi="ar-SA"/>
        </w:rPr>
        <w:tab/>
      </w:r>
      <w:r w:rsidR="00A01B96" w:rsidRPr="00FB2EE3">
        <w:rPr>
          <w:rFonts w:ascii="(normal text)" w:hAnsi="(normal text)"/>
          <w:rtl/>
          <w:lang w:bidi="ar-SA"/>
        </w:rPr>
        <w:t xml:space="preserve"> </w:t>
      </w:r>
    </w:p>
    <w:p w:rsidR="00A01B96" w:rsidRPr="00FB2EE3" w:rsidRDefault="00A01B96" w:rsidP="00167AB1">
      <w:pPr>
        <w:pStyle w:val="a2"/>
        <w:rPr>
          <w:rFonts w:ascii="Traditional Arabic"/>
          <w:rtl/>
          <w:lang w:bidi="ar-SA"/>
        </w:rPr>
      </w:pPr>
      <w:r w:rsidRPr="00FB2EE3">
        <w:rPr>
          <w:rFonts w:ascii="(normal text)" w:hAnsi="(normal text)"/>
          <w:rtl/>
          <w:lang w:bidi="ar-SA"/>
        </w:rPr>
        <w:t xml:space="preserve"> </w:t>
      </w:r>
      <w:r w:rsidRPr="00FB2EE3">
        <w:rPr>
          <w:rtl/>
          <w:lang w:bidi="ar-SA"/>
        </w:rPr>
        <w:t>یا به آنان که الله از فضل و کَرَمش به آنان بخشیده، حسد می‌ورزند؟! به‌راستی ما، به خاندان ابراهیم کتاب و حکمت عطا کردیم و به آنان حکومت بزرگی دادیم.</w:t>
      </w:r>
    </w:p>
    <w:p w:rsidR="00A01B96" w:rsidRPr="00FB2EE3" w:rsidRDefault="00A01B96" w:rsidP="00167AB1">
      <w:pPr>
        <w:autoSpaceDE w:val="0"/>
        <w:autoSpaceDN w:val="0"/>
        <w:adjustRightInd w:val="0"/>
        <w:rPr>
          <w:rFonts w:ascii="Traditional Arabic"/>
          <w:spacing w:val="0"/>
          <w:rtl/>
          <w:lang w:bidi="ar-SA"/>
        </w:rPr>
      </w:pPr>
      <w:r w:rsidRPr="00FB2EE3">
        <w:rPr>
          <w:rFonts w:ascii="Traditional Arabic"/>
          <w:spacing w:val="0"/>
          <w:rtl/>
          <w:lang w:bidi="ar-SA"/>
        </w:rPr>
        <w:t>در هر ح</w:t>
      </w:r>
      <w:r w:rsidR="00003B28" w:rsidRPr="00FB2EE3">
        <w:rPr>
          <w:rFonts w:ascii="Traditional Arabic"/>
          <w:spacing w:val="0"/>
          <w:rtl/>
          <w:lang w:bidi="ar-SA"/>
        </w:rPr>
        <w:t>ال، حسادت</w:t>
      </w:r>
      <w:r w:rsidRPr="00FB2EE3">
        <w:rPr>
          <w:rFonts w:ascii="Traditional Arabic"/>
          <w:spacing w:val="0"/>
          <w:rtl/>
          <w:lang w:bidi="ar-SA"/>
        </w:rPr>
        <w:t xml:space="preserve"> همین است که انسان، از بابت نعمت‌هایی که دیگران از آن برخوردار شده‌اند، ناراحت باشد؛ فرقی نمی‌کند که آرزو کند این نعمت‌ها به او برسد یا نه، فقط آرزو نماید که برادرش از این نعمت‌ها محروم شود؛ گرچه به خودش نرسد!</w:t>
      </w:r>
    </w:p>
    <w:p w:rsidR="00A01B96" w:rsidRPr="00FB2EE3" w:rsidRDefault="00FE6B68" w:rsidP="00167AB1">
      <w:pPr>
        <w:autoSpaceDE w:val="0"/>
        <w:autoSpaceDN w:val="0"/>
        <w:adjustRightInd w:val="0"/>
        <w:rPr>
          <w:rFonts w:ascii="Traditional Arabic"/>
          <w:spacing w:val="0"/>
          <w:rtl/>
          <w:lang w:bidi="ar-SA"/>
        </w:rPr>
      </w:pPr>
      <w:r w:rsidRPr="00FB2EE3">
        <w:rPr>
          <w:rFonts w:ascii="Traditional Arabic"/>
          <w:spacing w:val="0"/>
          <w:rtl/>
          <w:lang w:bidi="ar-SA"/>
        </w:rPr>
        <w:t>حسد، ویژگیِ بسیار بدی‌</w:t>
      </w:r>
      <w:r w:rsidR="00A01B96" w:rsidRPr="00FB2EE3">
        <w:rPr>
          <w:rFonts w:ascii="Traditional Arabic"/>
          <w:spacing w:val="0"/>
          <w:rtl/>
          <w:lang w:bidi="ar-SA"/>
        </w:rPr>
        <w:t>ست که به پاره‌ای از بدی‌های آن اشاره می‌کنم:</w:t>
      </w:r>
    </w:p>
    <w:p w:rsidR="00A01B96" w:rsidRPr="00FB2EE3" w:rsidRDefault="00A01B96" w:rsidP="008E0DF9">
      <w:pPr>
        <w:autoSpaceDE w:val="0"/>
        <w:autoSpaceDN w:val="0"/>
        <w:adjustRightInd w:val="0"/>
        <w:rPr>
          <w:rFonts w:ascii="Traditional Arabic"/>
          <w:spacing w:val="0"/>
          <w:rtl/>
          <w:lang w:bidi="ar-SA"/>
        </w:rPr>
      </w:pPr>
      <w:r w:rsidRPr="00FB2EE3">
        <w:rPr>
          <w:rFonts w:ascii="Traditional Arabic"/>
          <w:spacing w:val="0"/>
          <w:rtl/>
          <w:lang w:bidi="ar-SA"/>
        </w:rPr>
        <w:t>یکی از بدی‌های حسادت، این است که نوعی شباهت و همانندی به بدترین و پلیدترین انسان‌ها، یعنی یهودیان است؛ همان کسانی که الله متعال، تعدادی از آن‌ها را به صورت بوزینگانی خوار و مطرود در</w:t>
      </w:r>
      <w:r w:rsidR="008E0DF9" w:rsidRPr="00FB2EE3">
        <w:rPr>
          <w:rFonts w:ascii="Traditional Arabic" w:hint="cs"/>
          <w:spacing w:val="0"/>
          <w:rtl/>
        </w:rPr>
        <w:t>آ</w:t>
      </w:r>
      <w:r w:rsidRPr="00FB2EE3">
        <w:rPr>
          <w:rFonts w:ascii="Traditional Arabic"/>
          <w:spacing w:val="0"/>
          <w:rtl/>
          <w:lang w:bidi="ar-SA"/>
        </w:rPr>
        <w:t>ورد و برخی از آنان نیز، عبادت معبودان باطل را در پیش گرفتند.</w:t>
      </w:r>
    </w:p>
    <w:p w:rsidR="00A01B96" w:rsidRPr="00FB2EE3" w:rsidRDefault="00A01B96" w:rsidP="008E0DF9">
      <w:pPr>
        <w:autoSpaceDE w:val="0"/>
        <w:autoSpaceDN w:val="0"/>
        <w:adjustRightInd w:val="0"/>
        <w:rPr>
          <w:rFonts w:ascii="Traditional Arabic" w:hAnsi="Traditional Arabic"/>
          <w:spacing w:val="0"/>
          <w:rtl/>
          <w:lang w:bidi="ar-SA"/>
        </w:rPr>
      </w:pPr>
      <w:r w:rsidRPr="00FB2EE3">
        <w:rPr>
          <w:rFonts w:ascii="Traditional Arabic" w:hAnsi="Traditional Arabic"/>
          <w:spacing w:val="0"/>
          <w:rtl/>
          <w:lang w:bidi="ar-SA"/>
        </w:rPr>
        <w:t>حسادت، بیان‌گرِ بدذاتی و خباثت درونی فردِ حسود است و نشان می‌دهد که او، آن‌چه را برای خود می</w:t>
      </w:r>
      <w:r w:rsidR="00243D22" w:rsidRPr="00FB2EE3">
        <w:rPr>
          <w:rFonts w:ascii="Traditional Arabic" w:hAnsi="Traditional Arabic"/>
          <w:spacing w:val="0"/>
          <w:rtl/>
          <w:lang w:bidi="ar-SA"/>
        </w:rPr>
        <w:t>‌پسندد، برای برادرانش نمی‌پسندد؛</w:t>
      </w:r>
      <w:r w:rsidRPr="00FB2EE3">
        <w:rPr>
          <w:rFonts w:ascii="Traditional Arabic" w:hAnsi="Traditional Arabic"/>
          <w:spacing w:val="0"/>
          <w:rtl/>
          <w:lang w:bidi="ar-SA"/>
        </w:rPr>
        <w:t xml:space="preserve"> زیرا کسی که خیرخواه برادران خود می‌باشد و هرچه برای خود می‌پسندد، برای آن‌ه</w:t>
      </w:r>
      <w:r w:rsidR="008E0DF9" w:rsidRPr="00FB2EE3">
        <w:rPr>
          <w:rFonts w:ascii="Traditional Arabic" w:hAnsi="Traditional Arabic"/>
          <w:spacing w:val="0"/>
          <w:rtl/>
          <w:lang w:bidi="ar-SA"/>
        </w:rPr>
        <w:t>ا نیز می‌پسن</w:t>
      </w:r>
      <w:r w:rsidR="008E0DF9" w:rsidRPr="00FB2EE3">
        <w:rPr>
          <w:rFonts w:ascii="Traditional Arabic" w:hAnsi="Traditional Arabic" w:hint="cs"/>
          <w:spacing w:val="0"/>
          <w:rtl/>
          <w:lang w:bidi="ar-SA"/>
        </w:rPr>
        <w:t>دد</w:t>
      </w:r>
      <w:r w:rsidRPr="00FB2EE3">
        <w:rPr>
          <w:rFonts w:ascii="Traditional Arabic" w:hAnsi="Traditional Arabic"/>
          <w:spacing w:val="0"/>
          <w:rtl/>
          <w:lang w:bidi="ar-SA"/>
        </w:rPr>
        <w:t>، هرگز به آنان حسادت نمی‌ورزد؛ بلکه اگر نعمتی به آن‌ها برسد، خوش</w:t>
      </w:r>
      <w:r w:rsidR="00003B28" w:rsidRPr="00FB2EE3">
        <w:rPr>
          <w:rFonts w:ascii="Traditional Arabic" w:hAnsi="Traditional Arabic"/>
          <w:spacing w:val="0"/>
          <w:rtl/>
          <w:lang w:bidi="ar-SA"/>
        </w:rPr>
        <w:t>‌</w:t>
      </w:r>
      <w:r w:rsidRPr="00FB2EE3">
        <w:rPr>
          <w:rFonts w:ascii="Traditional Arabic" w:hAnsi="Traditional Arabic"/>
          <w:spacing w:val="0"/>
          <w:rtl/>
          <w:lang w:bidi="ar-SA"/>
        </w:rPr>
        <w:t>حال می‌شود و می‌گوید: یا الله! مرا نیز از این نعمت برخوردار بگردان. همان‌طور که الله متعال، می‌فرماید:</w:t>
      </w:r>
    </w:p>
    <w:p w:rsidR="00A01B96" w:rsidRPr="007010C1" w:rsidRDefault="00A64F01" w:rsidP="00A64F01">
      <w:pPr>
        <w:pStyle w:val="a1"/>
        <w:rPr>
          <w:rFonts w:ascii="(normal text)" w:hAnsi="(normal text)"/>
          <w:spacing w:val="-2"/>
          <w:rtl/>
          <w:lang w:bidi="ar-SA"/>
        </w:rPr>
      </w:pPr>
      <w:r w:rsidRPr="007010C1">
        <w:rPr>
          <w:rFonts w:ascii="KFGQPC Uthman Taha Naskh" w:cs="KFGQPC Uthman Taha Naskh" w:hint="cs"/>
          <w:spacing w:val="-2"/>
          <w:rtl/>
          <w:lang w:bidi="ar-SA"/>
        </w:rPr>
        <w:t>﴿</w:t>
      </w:r>
      <w:r w:rsidRPr="007010C1">
        <w:rPr>
          <w:rFonts w:ascii="KFGQPC Uthmanic Script HAFS" w:hint="eastAsia"/>
          <w:spacing w:val="-2"/>
          <w:rtl/>
          <w:lang w:bidi="ar-SA"/>
        </w:rPr>
        <w:t>وَلَا</w:t>
      </w:r>
      <w:r w:rsidRPr="007010C1">
        <w:rPr>
          <w:rFonts w:ascii="KFGQPC Uthmanic Script HAFS"/>
          <w:spacing w:val="-2"/>
          <w:rtl/>
          <w:lang w:bidi="ar-SA"/>
        </w:rPr>
        <w:t xml:space="preserve"> </w:t>
      </w:r>
      <w:r w:rsidRPr="007010C1">
        <w:rPr>
          <w:rFonts w:ascii="KFGQPC Uthmanic Script HAFS" w:hint="eastAsia"/>
          <w:spacing w:val="-2"/>
          <w:rtl/>
          <w:lang w:bidi="ar-SA"/>
        </w:rPr>
        <w:t>تَتَمَنَّو</w:t>
      </w:r>
      <w:r w:rsidRPr="007010C1">
        <w:rPr>
          <w:rFonts w:ascii="KFGQPC Uthmanic Script HAFS" w:hint="cs"/>
          <w:spacing w:val="-2"/>
          <w:rtl/>
          <w:lang w:bidi="ar-SA"/>
        </w:rPr>
        <w:t>ۡ</w:t>
      </w:r>
      <w:r w:rsidRPr="007010C1">
        <w:rPr>
          <w:rFonts w:ascii="KFGQPC Uthmanic Script HAFS" w:hint="eastAsia"/>
          <w:spacing w:val="-2"/>
          <w:rtl/>
          <w:lang w:bidi="ar-SA"/>
        </w:rPr>
        <w:t>اْ</w:t>
      </w:r>
      <w:r w:rsidRPr="007010C1">
        <w:rPr>
          <w:rFonts w:ascii="KFGQPC Uthmanic Script HAFS"/>
          <w:spacing w:val="-2"/>
          <w:rtl/>
          <w:lang w:bidi="ar-SA"/>
        </w:rPr>
        <w:t xml:space="preserve"> </w:t>
      </w:r>
      <w:r w:rsidRPr="007010C1">
        <w:rPr>
          <w:rFonts w:ascii="KFGQPC Uthmanic Script HAFS" w:hint="eastAsia"/>
          <w:spacing w:val="-2"/>
          <w:rtl/>
          <w:lang w:bidi="ar-SA"/>
        </w:rPr>
        <w:t>مَا</w:t>
      </w:r>
      <w:r w:rsidRPr="007010C1">
        <w:rPr>
          <w:rFonts w:ascii="KFGQPC Uthmanic Script HAFS"/>
          <w:spacing w:val="-2"/>
          <w:rtl/>
          <w:lang w:bidi="ar-SA"/>
        </w:rPr>
        <w:t xml:space="preserve"> </w:t>
      </w:r>
      <w:r w:rsidRPr="007010C1">
        <w:rPr>
          <w:rFonts w:ascii="KFGQPC Uthmanic Script HAFS" w:hint="eastAsia"/>
          <w:spacing w:val="-2"/>
          <w:rtl/>
          <w:lang w:bidi="ar-SA"/>
        </w:rPr>
        <w:t>فَضَّلَ</w:t>
      </w:r>
      <w:r w:rsidRPr="007010C1">
        <w:rPr>
          <w:rFonts w:ascii="KFGQPC Uthmanic Script HAFS"/>
          <w:spacing w:val="-2"/>
          <w:rtl/>
          <w:lang w:bidi="ar-SA"/>
        </w:rPr>
        <w:t xml:space="preserve"> </w:t>
      </w:r>
      <w:r w:rsidRPr="007010C1">
        <w:rPr>
          <w:rFonts w:ascii="KFGQPC Uthmanic Script HAFS" w:hint="cs"/>
          <w:spacing w:val="-2"/>
          <w:rtl/>
          <w:lang w:bidi="ar-SA"/>
        </w:rPr>
        <w:t>ٱ</w:t>
      </w:r>
      <w:r w:rsidRPr="007010C1">
        <w:rPr>
          <w:rFonts w:ascii="KFGQPC Uthmanic Script HAFS" w:hint="eastAsia"/>
          <w:spacing w:val="-2"/>
          <w:rtl/>
          <w:lang w:bidi="ar-SA"/>
        </w:rPr>
        <w:t>للَّهُ</w:t>
      </w:r>
      <w:r w:rsidRPr="007010C1">
        <w:rPr>
          <w:rFonts w:ascii="KFGQPC Uthmanic Script HAFS"/>
          <w:spacing w:val="-2"/>
          <w:rtl/>
          <w:lang w:bidi="ar-SA"/>
        </w:rPr>
        <w:t xml:space="preserve"> </w:t>
      </w:r>
      <w:r w:rsidRPr="007010C1">
        <w:rPr>
          <w:rFonts w:ascii="KFGQPC Uthmanic Script HAFS" w:hint="eastAsia"/>
          <w:spacing w:val="-2"/>
          <w:rtl/>
          <w:lang w:bidi="ar-SA"/>
        </w:rPr>
        <w:t>بِهِ</w:t>
      </w:r>
      <w:r w:rsidRPr="007010C1">
        <w:rPr>
          <w:rFonts w:ascii="KFGQPC Uthmanic Script HAFS" w:hint="cs"/>
          <w:spacing w:val="-2"/>
          <w:rtl/>
          <w:lang w:bidi="ar-SA"/>
        </w:rPr>
        <w:t>ۦ</w:t>
      </w:r>
      <w:r w:rsidRPr="007010C1">
        <w:rPr>
          <w:rFonts w:ascii="KFGQPC Uthmanic Script HAFS"/>
          <w:spacing w:val="-2"/>
          <w:rtl/>
          <w:lang w:bidi="ar-SA"/>
        </w:rPr>
        <w:t xml:space="preserve"> </w:t>
      </w:r>
      <w:r w:rsidRPr="007010C1">
        <w:rPr>
          <w:rFonts w:ascii="KFGQPC Uthmanic Script HAFS" w:hint="eastAsia"/>
          <w:spacing w:val="-2"/>
          <w:rtl/>
          <w:lang w:bidi="ar-SA"/>
        </w:rPr>
        <w:t>بَع</w:t>
      </w:r>
      <w:r w:rsidRPr="007010C1">
        <w:rPr>
          <w:rFonts w:ascii="KFGQPC Uthmanic Script HAFS" w:hint="cs"/>
          <w:spacing w:val="-2"/>
          <w:rtl/>
          <w:lang w:bidi="ar-SA"/>
        </w:rPr>
        <w:t>ۡ</w:t>
      </w:r>
      <w:r w:rsidRPr="007010C1">
        <w:rPr>
          <w:rFonts w:ascii="KFGQPC Uthmanic Script HAFS" w:hint="eastAsia"/>
          <w:spacing w:val="-2"/>
          <w:rtl/>
          <w:lang w:bidi="ar-SA"/>
        </w:rPr>
        <w:t>ضَكُم</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eastAsia"/>
          <w:spacing w:val="-2"/>
          <w:rtl/>
          <w:lang w:bidi="ar-SA"/>
        </w:rPr>
        <w:t>عَلَى</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eastAsia"/>
          <w:spacing w:val="-2"/>
          <w:rtl/>
          <w:lang w:bidi="ar-SA"/>
        </w:rPr>
        <w:t>بَع</w:t>
      </w:r>
      <w:r w:rsidRPr="007010C1">
        <w:rPr>
          <w:rFonts w:ascii="KFGQPC Uthmanic Script HAFS" w:hint="cs"/>
          <w:spacing w:val="-2"/>
          <w:rtl/>
          <w:lang w:bidi="ar-SA"/>
        </w:rPr>
        <w:t>ۡ</w:t>
      </w:r>
      <w:r w:rsidRPr="007010C1">
        <w:rPr>
          <w:rFonts w:ascii="KFGQPC Uthmanic Script HAFS" w:hint="eastAsia"/>
          <w:spacing w:val="-2"/>
          <w:rtl/>
          <w:lang w:bidi="ar-SA"/>
        </w:rPr>
        <w:t>ض</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eastAsia"/>
          <w:spacing w:val="-2"/>
          <w:rtl/>
          <w:lang w:bidi="ar-SA"/>
        </w:rPr>
        <w:t>لِّلرِّجَالِ</w:t>
      </w:r>
      <w:r w:rsidRPr="007010C1">
        <w:rPr>
          <w:rFonts w:ascii="KFGQPC Uthmanic Script HAFS"/>
          <w:spacing w:val="-2"/>
          <w:rtl/>
          <w:lang w:bidi="ar-SA"/>
        </w:rPr>
        <w:t xml:space="preserve"> </w:t>
      </w:r>
      <w:r w:rsidRPr="007010C1">
        <w:rPr>
          <w:rFonts w:ascii="KFGQPC Uthmanic Script HAFS" w:hint="eastAsia"/>
          <w:spacing w:val="-2"/>
          <w:rtl/>
          <w:lang w:bidi="ar-SA"/>
        </w:rPr>
        <w:t>نَصِيب</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eastAsia"/>
          <w:spacing w:val="-2"/>
          <w:rtl/>
          <w:lang w:bidi="ar-SA"/>
        </w:rPr>
        <w:t>مِّمَّا</w:t>
      </w:r>
      <w:r w:rsidRPr="007010C1">
        <w:rPr>
          <w:rFonts w:ascii="KFGQPC Uthmanic Script HAFS"/>
          <w:spacing w:val="-2"/>
          <w:rtl/>
          <w:lang w:bidi="ar-SA"/>
        </w:rPr>
        <w:t xml:space="preserve"> </w:t>
      </w:r>
      <w:r w:rsidRPr="007010C1">
        <w:rPr>
          <w:rFonts w:ascii="KFGQPC Uthmanic Script HAFS" w:hint="cs"/>
          <w:spacing w:val="-2"/>
          <w:rtl/>
          <w:lang w:bidi="ar-SA"/>
        </w:rPr>
        <w:t>ٱ</w:t>
      </w:r>
      <w:r w:rsidRPr="007010C1">
        <w:rPr>
          <w:rFonts w:ascii="KFGQPC Uthmanic Script HAFS" w:hint="eastAsia"/>
          <w:spacing w:val="-2"/>
          <w:rtl/>
          <w:lang w:bidi="ar-SA"/>
        </w:rPr>
        <w:t>ك</w:t>
      </w:r>
      <w:r w:rsidRPr="007010C1">
        <w:rPr>
          <w:rFonts w:ascii="KFGQPC Uthmanic Script HAFS" w:hint="cs"/>
          <w:spacing w:val="-2"/>
          <w:rtl/>
          <w:lang w:bidi="ar-SA"/>
        </w:rPr>
        <w:t>ۡ</w:t>
      </w:r>
      <w:r w:rsidRPr="007010C1">
        <w:rPr>
          <w:rFonts w:ascii="KFGQPC Uthmanic Script HAFS" w:hint="eastAsia"/>
          <w:spacing w:val="-2"/>
          <w:rtl/>
          <w:lang w:bidi="ar-SA"/>
        </w:rPr>
        <w:t>تَسَبُواْ</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eastAsia"/>
          <w:spacing w:val="-2"/>
          <w:rtl/>
          <w:lang w:bidi="ar-SA"/>
        </w:rPr>
        <w:t>وَلِلنِّسَا</w:t>
      </w:r>
      <w:r w:rsidRPr="007010C1">
        <w:rPr>
          <w:rFonts w:ascii="KFGQPC Uthmanic Script HAFS" w:hint="cs"/>
          <w:spacing w:val="-2"/>
          <w:rtl/>
          <w:lang w:bidi="ar-SA"/>
        </w:rPr>
        <w:t>ٓ</w:t>
      </w:r>
      <w:r w:rsidRPr="007010C1">
        <w:rPr>
          <w:rFonts w:ascii="KFGQPC Uthmanic Script HAFS" w:hint="eastAsia"/>
          <w:spacing w:val="-2"/>
          <w:rtl/>
          <w:lang w:bidi="ar-SA"/>
        </w:rPr>
        <w:t>ءِ</w:t>
      </w:r>
      <w:r w:rsidRPr="007010C1">
        <w:rPr>
          <w:rFonts w:ascii="KFGQPC Uthmanic Script HAFS"/>
          <w:spacing w:val="-2"/>
          <w:rtl/>
          <w:lang w:bidi="ar-SA"/>
        </w:rPr>
        <w:t xml:space="preserve"> </w:t>
      </w:r>
      <w:r w:rsidRPr="007010C1">
        <w:rPr>
          <w:rFonts w:ascii="KFGQPC Uthmanic Script HAFS" w:hint="eastAsia"/>
          <w:spacing w:val="-2"/>
          <w:rtl/>
          <w:lang w:bidi="ar-SA"/>
        </w:rPr>
        <w:t>نَصِيب</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eastAsia"/>
          <w:spacing w:val="-2"/>
          <w:rtl/>
          <w:lang w:bidi="ar-SA"/>
        </w:rPr>
        <w:t>مِّمَّا</w:t>
      </w:r>
      <w:r w:rsidRPr="007010C1">
        <w:rPr>
          <w:rFonts w:ascii="KFGQPC Uthmanic Script HAFS"/>
          <w:spacing w:val="-2"/>
          <w:rtl/>
          <w:lang w:bidi="ar-SA"/>
        </w:rPr>
        <w:t xml:space="preserve"> </w:t>
      </w:r>
      <w:r w:rsidRPr="007010C1">
        <w:rPr>
          <w:rFonts w:ascii="KFGQPC Uthmanic Script HAFS" w:hint="cs"/>
          <w:spacing w:val="-2"/>
          <w:rtl/>
          <w:lang w:bidi="ar-SA"/>
        </w:rPr>
        <w:t>ٱ</w:t>
      </w:r>
      <w:r w:rsidRPr="007010C1">
        <w:rPr>
          <w:rFonts w:ascii="KFGQPC Uthmanic Script HAFS" w:hint="eastAsia"/>
          <w:spacing w:val="-2"/>
          <w:rtl/>
          <w:lang w:bidi="ar-SA"/>
        </w:rPr>
        <w:t>ك</w:t>
      </w:r>
      <w:r w:rsidRPr="007010C1">
        <w:rPr>
          <w:rFonts w:ascii="KFGQPC Uthmanic Script HAFS" w:hint="cs"/>
          <w:spacing w:val="-2"/>
          <w:rtl/>
          <w:lang w:bidi="ar-SA"/>
        </w:rPr>
        <w:t>ۡ</w:t>
      </w:r>
      <w:r w:rsidRPr="007010C1">
        <w:rPr>
          <w:rFonts w:ascii="KFGQPC Uthmanic Script HAFS" w:hint="eastAsia"/>
          <w:spacing w:val="-2"/>
          <w:rtl/>
          <w:lang w:bidi="ar-SA"/>
        </w:rPr>
        <w:t>تَسَب</w:t>
      </w:r>
      <w:r w:rsidRPr="007010C1">
        <w:rPr>
          <w:rFonts w:ascii="KFGQPC Uthmanic Script HAFS" w:hint="cs"/>
          <w:spacing w:val="-2"/>
          <w:rtl/>
          <w:lang w:bidi="ar-SA"/>
        </w:rPr>
        <w:t>ۡ</w:t>
      </w:r>
      <w:r w:rsidRPr="007010C1">
        <w:rPr>
          <w:rFonts w:ascii="KFGQPC Uthmanic Script HAFS" w:hint="eastAsia"/>
          <w:spacing w:val="-2"/>
          <w:rtl/>
          <w:lang w:bidi="ar-SA"/>
        </w:rPr>
        <w:t>نَ</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eastAsia"/>
          <w:spacing w:val="-2"/>
          <w:rtl/>
          <w:lang w:bidi="ar-SA"/>
        </w:rPr>
        <w:t>وَس</w:t>
      </w:r>
      <w:r w:rsidRPr="007010C1">
        <w:rPr>
          <w:rFonts w:ascii="KFGQPC Uthmanic Script HAFS" w:hint="cs"/>
          <w:spacing w:val="-2"/>
          <w:rtl/>
          <w:lang w:bidi="ar-SA"/>
        </w:rPr>
        <w:t>ۡ</w:t>
      </w:r>
      <w:r w:rsidRPr="007010C1">
        <w:rPr>
          <w:rFonts w:ascii="KFGQPC Uthmanic Script HAFS" w:hint="eastAsia"/>
          <w:spacing w:val="-2"/>
          <w:rtl/>
          <w:lang w:bidi="ar-SA"/>
        </w:rPr>
        <w:t>‍</w:t>
      </w:r>
      <w:r w:rsidRPr="007010C1">
        <w:rPr>
          <w:rFonts w:ascii="KFGQPC Uthmanic Script HAFS" w:hint="cs"/>
          <w:spacing w:val="-2"/>
          <w:rtl/>
          <w:lang w:bidi="ar-SA"/>
        </w:rPr>
        <w:t>ٔ</w:t>
      </w:r>
      <w:r w:rsidRPr="007010C1">
        <w:rPr>
          <w:rFonts w:ascii="KFGQPC Uthmanic Script HAFS" w:hint="eastAsia"/>
          <w:spacing w:val="-2"/>
          <w:rtl/>
          <w:lang w:bidi="ar-SA"/>
        </w:rPr>
        <w:t>َلُواْ</w:t>
      </w:r>
      <w:r w:rsidRPr="007010C1">
        <w:rPr>
          <w:rFonts w:ascii="KFGQPC Uthmanic Script HAFS"/>
          <w:spacing w:val="-2"/>
          <w:rtl/>
          <w:lang w:bidi="ar-SA"/>
        </w:rPr>
        <w:t xml:space="preserve"> </w:t>
      </w:r>
      <w:r w:rsidRPr="007010C1">
        <w:rPr>
          <w:rFonts w:ascii="KFGQPC Uthmanic Script HAFS" w:hint="cs"/>
          <w:spacing w:val="-2"/>
          <w:rtl/>
          <w:lang w:bidi="ar-SA"/>
        </w:rPr>
        <w:t>ٱ</w:t>
      </w:r>
      <w:r w:rsidRPr="007010C1">
        <w:rPr>
          <w:rFonts w:ascii="KFGQPC Uthmanic Script HAFS" w:hint="eastAsia"/>
          <w:spacing w:val="-2"/>
          <w:rtl/>
          <w:lang w:bidi="ar-SA"/>
        </w:rPr>
        <w:t>للَّهَ</w:t>
      </w:r>
      <w:r w:rsidRPr="007010C1">
        <w:rPr>
          <w:rFonts w:ascii="KFGQPC Uthmanic Script HAFS"/>
          <w:spacing w:val="-2"/>
          <w:rtl/>
          <w:lang w:bidi="ar-SA"/>
        </w:rPr>
        <w:t xml:space="preserve"> </w:t>
      </w:r>
      <w:r w:rsidRPr="007010C1">
        <w:rPr>
          <w:rFonts w:ascii="KFGQPC Uthmanic Script HAFS" w:hint="eastAsia"/>
          <w:spacing w:val="-2"/>
          <w:rtl/>
          <w:lang w:bidi="ar-SA"/>
        </w:rPr>
        <w:t>مِن</w:t>
      </w:r>
      <w:r w:rsidRPr="007010C1">
        <w:rPr>
          <w:rFonts w:ascii="KFGQPC Uthmanic Script HAFS"/>
          <w:spacing w:val="-2"/>
          <w:rtl/>
          <w:lang w:bidi="ar-SA"/>
        </w:rPr>
        <w:t xml:space="preserve"> </w:t>
      </w:r>
      <w:r w:rsidRPr="007010C1">
        <w:rPr>
          <w:rFonts w:ascii="KFGQPC Uthmanic Script HAFS" w:hint="eastAsia"/>
          <w:spacing w:val="-2"/>
          <w:rtl/>
          <w:lang w:bidi="ar-SA"/>
        </w:rPr>
        <w:t>فَض</w:t>
      </w:r>
      <w:r w:rsidRPr="007010C1">
        <w:rPr>
          <w:rFonts w:ascii="KFGQPC Uthmanic Script HAFS" w:hint="cs"/>
          <w:spacing w:val="-2"/>
          <w:rtl/>
          <w:lang w:bidi="ar-SA"/>
        </w:rPr>
        <w:t>ۡ</w:t>
      </w:r>
      <w:r w:rsidRPr="007010C1">
        <w:rPr>
          <w:rFonts w:ascii="KFGQPC Uthmanic Script HAFS" w:hint="eastAsia"/>
          <w:spacing w:val="-2"/>
          <w:rtl/>
          <w:lang w:bidi="ar-SA"/>
        </w:rPr>
        <w:t>لِهِ</w:t>
      </w:r>
      <w:r w:rsidRPr="007010C1">
        <w:rPr>
          <w:rFonts w:ascii="KFGQPC Uthmanic Script HAFS" w:hint="cs"/>
          <w:spacing w:val="-2"/>
          <w:rtl/>
          <w:lang w:bidi="ar-SA"/>
        </w:rPr>
        <w:t>ۦٓ</w:t>
      </w:r>
      <w:r w:rsidRPr="007010C1">
        <w:rPr>
          <w:rFonts w:ascii="KFGQPC Uthman Taha Naskh" w:cs="KFGQPC Uthman Taha Naskh" w:hint="cs"/>
          <w:spacing w:val="-2"/>
          <w:rtl/>
          <w:lang w:bidi="ar-SA"/>
        </w:rPr>
        <w:t>﴾</w:t>
      </w:r>
      <w:r w:rsidRPr="007010C1">
        <w:rPr>
          <w:rFonts w:ascii="KFGQPC Uthman Taha Naskh" w:cs="KFGQPC Uthman Taha Naskh" w:hint="cs"/>
          <w:spacing w:val="-2"/>
          <w:rtl/>
          <w:lang w:bidi="ar-SA"/>
        </w:rPr>
        <w:tab/>
      </w:r>
      <w:r w:rsidRPr="007010C1">
        <w:rPr>
          <w:rFonts w:ascii="KFGQPC Uthman Taha Naskh" w:cs="KFGQPC Uthman Taha Naskh"/>
          <w:spacing w:val="-2"/>
          <w:rtl/>
          <w:lang w:bidi="ar-SA"/>
        </w:rPr>
        <w:t xml:space="preserve"> </w:t>
      </w:r>
      <w:r w:rsidRPr="007010C1">
        <w:rPr>
          <w:rStyle w:val="Char8"/>
          <w:spacing w:val="-2"/>
          <w:rtl/>
        </w:rPr>
        <w:t>[</w:t>
      </w:r>
      <w:r w:rsidRPr="007010C1">
        <w:rPr>
          <w:rStyle w:val="Char8"/>
          <w:rFonts w:hint="eastAsia"/>
          <w:spacing w:val="-2"/>
          <w:rtl/>
        </w:rPr>
        <w:t>النساء</w:t>
      </w:r>
      <w:r w:rsidRPr="007010C1">
        <w:rPr>
          <w:rStyle w:val="Char8"/>
          <w:spacing w:val="-2"/>
          <w:rtl/>
        </w:rPr>
        <w:t xml:space="preserve"> : </w:t>
      </w:r>
      <w:r w:rsidRPr="007010C1">
        <w:rPr>
          <w:rStyle w:val="Char8"/>
          <w:rFonts w:hint="cs"/>
          <w:spacing w:val="-2"/>
          <w:rtl/>
        </w:rPr>
        <w:t>٣٢</w:t>
      </w:r>
      <w:r w:rsidRPr="007010C1">
        <w:rPr>
          <w:rStyle w:val="Char8"/>
          <w:spacing w:val="-2"/>
          <w:rtl/>
        </w:rPr>
        <w:t xml:space="preserve">]  </w:t>
      </w:r>
      <w:r w:rsidR="00360CED" w:rsidRPr="007010C1">
        <w:rPr>
          <w:rStyle w:val="Char8"/>
          <w:spacing w:val="-2"/>
          <w:rtl/>
        </w:rPr>
        <w:tab/>
      </w:r>
    </w:p>
    <w:p w:rsidR="00A01B96" w:rsidRPr="00FB2EE3" w:rsidRDefault="00A01B96" w:rsidP="00167AB1">
      <w:pPr>
        <w:pStyle w:val="a2"/>
        <w:rPr>
          <w:rFonts w:cs="B Badr"/>
          <w:sz w:val="32"/>
          <w:szCs w:val="32"/>
          <w:rtl/>
          <w:lang w:bidi="ar-SA"/>
        </w:rPr>
      </w:pPr>
      <w:r w:rsidRPr="00FB2EE3">
        <w:rPr>
          <w:rtl/>
          <w:lang w:bidi="ar-SA"/>
        </w:rPr>
        <w:t>چیزی را آرزو نکنید که الله با آن، برخی از شما را بر برخی دیگر برتری داده است. مردان از آن‌چه به دست آورده‌اند، بهره‌ای دارند و زنان نیز از آن‌چه به دست آورده‌اند، بهره‌ای دارند. و از الله بخشش و فضلش را درخواست کنید.</w:t>
      </w:r>
    </w:p>
    <w:p w:rsidR="00A01B96" w:rsidRPr="00FB2EE3" w:rsidRDefault="00440FA5" w:rsidP="00167AB1">
      <w:pPr>
        <w:autoSpaceDE w:val="0"/>
        <w:autoSpaceDN w:val="0"/>
        <w:adjustRightInd w:val="0"/>
        <w:rPr>
          <w:rFonts w:ascii="Traditional Arabic"/>
          <w:spacing w:val="0"/>
          <w:rtl/>
          <w:lang w:bidi="ar-SA"/>
        </w:rPr>
      </w:pPr>
      <w:r w:rsidRPr="00FB2EE3">
        <w:rPr>
          <w:rFonts w:ascii="Traditional Arabic"/>
          <w:spacing w:val="0"/>
          <w:rtl/>
          <w:lang w:bidi="ar-SA"/>
        </w:rPr>
        <w:t>حسد،</w:t>
      </w:r>
      <w:r w:rsidR="008E0DF9" w:rsidRPr="00FB2EE3">
        <w:rPr>
          <w:rFonts w:ascii="Traditional Arabic"/>
          <w:spacing w:val="0"/>
          <w:rtl/>
          <w:lang w:bidi="ar-SA"/>
        </w:rPr>
        <w:t xml:space="preserve"> نوعی اعتراض بر تقدیر ال</w:t>
      </w:r>
      <w:r w:rsidR="00A01B96" w:rsidRPr="00FB2EE3">
        <w:rPr>
          <w:rFonts w:ascii="Traditional Arabic"/>
          <w:spacing w:val="0"/>
          <w:rtl/>
          <w:lang w:bidi="ar-SA"/>
        </w:rPr>
        <w:t>هی</w:t>
      </w:r>
      <w:r w:rsidR="00003B28" w:rsidRPr="00FB2EE3">
        <w:rPr>
          <w:rFonts w:ascii="Traditional Arabic"/>
          <w:spacing w:val="0"/>
          <w:rtl/>
          <w:lang w:bidi="ar-SA"/>
        </w:rPr>
        <w:t>‌</w:t>
      </w:r>
      <w:r w:rsidR="00A01B96" w:rsidRPr="00FB2EE3">
        <w:rPr>
          <w:rFonts w:ascii="Traditional Arabic"/>
          <w:spacing w:val="0"/>
          <w:rtl/>
          <w:lang w:bidi="ar-SA"/>
        </w:rPr>
        <w:t xml:space="preserve">ست؛ زیرا مگر </w:t>
      </w:r>
      <w:r w:rsidR="00003B28" w:rsidRPr="00FB2EE3">
        <w:rPr>
          <w:rFonts w:ascii="Traditional Arabic"/>
          <w:spacing w:val="0"/>
          <w:rtl/>
          <w:lang w:bidi="ar-SA"/>
        </w:rPr>
        <w:t>چه کسی، این نعمت را به این بنده</w:t>
      </w:r>
      <w:r w:rsidR="00A01B96" w:rsidRPr="00FB2EE3">
        <w:rPr>
          <w:rFonts w:ascii="Traditional Arabic"/>
          <w:spacing w:val="0"/>
          <w:rtl/>
          <w:lang w:bidi="ar-SA"/>
        </w:rPr>
        <w:t xml:space="preserve"> ارزانی داشته است؟ آری؛ الله</w:t>
      </w:r>
      <w:r w:rsidR="00A01B96" w:rsidRPr="00FB2EE3">
        <w:rPr>
          <w:rFonts w:ascii="Traditional Arabic"/>
          <w:spacing w:val="0"/>
          <w:lang w:bidi="ar-SA"/>
        </w:rPr>
        <w:sym w:font="AGA Arabesque" w:char="F055"/>
      </w:r>
      <w:r w:rsidR="00A01B96" w:rsidRPr="00FB2EE3">
        <w:rPr>
          <w:rFonts w:ascii="Traditional Arabic"/>
          <w:spacing w:val="0"/>
          <w:rtl/>
          <w:lang w:bidi="ar-SA"/>
        </w:rPr>
        <w:t>. لذا</w:t>
      </w:r>
      <w:r w:rsidR="00857F9F" w:rsidRPr="00FB2EE3">
        <w:rPr>
          <w:rFonts w:ascii="Traditional Arabic"/>
          <w:spacing w:val="0"/>
          <w:rtl/>
          <w:lang w:bidi="ar-SA"/>
        </w:rPr>
        <w:t xml:space="preserve"> کسی که از خوشیِ برادرِ مسلمانش</w:t>
      </w:r>
      <w:r w:rsidR="00A01B96" w:rsidRPr="00FB2EE3">
        <w:rPr>
          <w:rFonts w:ascii="Traditional Arabic"/>
          <w:spacing w:val="0"/>
          <w:rtl/>
          <w:lang w:bidi="ar-SA"/>
        </w:rPr>
        <w:t xml:space="preserve"> ناراحت است، در حقیقت از تقدیر الله متعال، ناراحت می‌باشد. نا</w:t>
      </w:r>
      <w:r w:rsidR="008E0DF9" w:rsidRPr="00FB2EE3">
        <w:rPr>
          <w:rFonts w:ascii="Traditional Arabic"/>
          <w:spacing w:val="0"/>
          <w:rtl/>
          <w:lang w:bidi="ar-SA"/>
        </w:rPr>
        <w:t>گفته پیداست که هرکس بر تقدیر ال</w:t>
      </w:r>
      <w:r w:rsidR="00A01B96" w:rsidRPr="00FB2EE3">
        <w:rPr>
          <w:rFonts w:ascii="Traditional Arabic"/>
          <w:spacing w:val="0"/>
          <w:rtl/>
          <w:lang w:bidi="ar-SA"/>
        </w:rPr>
        <w:t>هی اعتراض کند، در خطرِ بزرگی قرار دارد و هر لحظه، ممکن است دین و ایمانش را از دست بدهد.- پناه بر الله- گویا به مقابله و رقابت با تدبیر و تقدیر رب‌الارباب</w:t>
      </w:r>
      <w:r w:rsidR="00A01B96" w:rsidRPr="00FB2EE3">
        <w:rPr>
          <w:rFonts w:ascii="Traditional Arabic"/>
          <w:spacing w:val="0"/>
          <w:lang w:bidi="ar-SA"/>
        </w:rPr>
        <w:sym w:font="AGA Arabesque" w:char="F059"/>
      </w:r>
      <w:r w:rsidR="00A01B96" w:rsidRPr="00FB2EE3">
        <w:rPr>
          <w:rFonts w:ascii="Traditional Arabic"/>
          <w:spacing w:val="0"/>
          <w:rtl/>
          <w:lang w:bidi="ar-SA"/>
        </w:rPr>
        <w:t xml:space="preserve"> برخاسته است!</w:t>
      </w:r>
    </w:p>
    <w:p w:rsidR="006452F9" w:rsidRPr="00FB2EE3" w:rsidRDefault="00440FA5" w:rsidP="00167AB1">
      <w:pPr>
        <w:autoSpaceDE w:val="0"/>
        <w:autoSpaceDN w:val="0"/>
        <w:adjustRightInd w:val="0"/>
        <w:rPr>
          <w:rFonts w:ascii="Traditional Arabic"/>
          <w:spacing w:val="0"/>
          <w:rtl/>
          <w:lang w:bidi="ar-SA"/>
        </w:rPr>
      </w:pPr>
      <w:r w:rsidRPr="00FB2EE3">
        <w:rPr>
          <w:rFonts w:ascii="Traditional Arabic"/>
          <w:spacing w:val="0"/>
          <w:rtl/>
          <w:lang w:bidi="ar-SA"/>
        </w:rPr>
        <w:t>یکی دیگر از بدی‌های حسادت، این است که وقتی الله متعال نعمتی به بندگانش ارزانی می‌دارد، آتشِ حسد در قلبِ حسود، شعله‌ور می‌شود و او را در آه و افسوس، و غم و اندوه فرو</w:t>
      </w:r>
      <w:r w:rsidR="00A2356C" w:rsidRPr="00FB2EE3">
        <w:rPr>
          <w:rFonts w:ascii="Traditional Arabic"/>
          <w:spacing w:val="0"/>
          <w:rtl/>
          <w:lang w:bidi="ar-SA"/>
        </w:rPr>
        <w:t xml:space="preserve"> </w:t>
      </w:r>
      <w:r w:rsidRPr="00FB2EE3">
        <w:rPr>
          <w:rFonts w:ascii="Traditional Arabic"/>
          <w:spacing w:val="0"/>
          <w:rtl/>
          <w:lang w:bidi="ar-SA"/>
        </w:rPr>
        <w:t>می‌برد و او را ناآرام و بی‌قرار می‌گرداند؛ زیرا نعمت‌هایی که الله به بندگانش می‌بخشد، بی‌شمار است و از آن‌جا که آدمِ حسود، چشمِ دیدنِ این‌همه نعمت را ندارد، حسادت در قلبش به‌جوش می‌آید و تمام وجودش را می‌سوزاند.</w:t>
      </w:r>
    </w:p>
    <w:p w:rsidR="00440FA5" w:rsidRPr="00FB2EE3" w:rsidRDefault="00440FA5" w:rsidP="00167AB1">
      <w:pPr>
        <w:autoSpaceDE w:val="0"/>
        <w:autoSpaceDN w:val="0"/>
        <w:adjustRightInd w:val="0"/>
        <w:rPr>
          <w:rFonts w:ascii="Traditional Arabic"/>
          <w:spacing w:val="0"/>
          <w:rtl/>
          <w:lang w:bidi="ar-SA"/>
        </w:rPr>
      </w:pPr>
      <w:r w:rsidRPr="00FB2EE3">
        <w:rPr>
          <w:rFonts w:ascii="Traditional Arabic"/>
          <w:spacing w:val="0"/>
          <w:rtl/>
          <w:lang w:bidi="ar-SA"/>
        </w:rPr>
        <w:t>حسادت، نیکی‌های انسان را از میان می‌برد؛ همان‌طور که آتش، هیزم را نابود می‌کند. پیامبر</w:t>
      </w:r>
      <w:r w:rsidRPr="00FB2EE3">
        <w:rPr>
          <w:rFonts w:ascii="Traditional Arabic"/>
          <w:spacing w:val="0"/>
          <w:lang w:bidi="ar-SA"/>
        </w:rPr>
        <w:sym w:font="AGA Arabesque" w:char="F072"/>
      </w:r>
      <w:r w:rsidRPr="00FB2EE3">
        <w:rPr>
          <w:rFonts w:ascii="Traditional Arabic"/>
          <w:spacing w:val="0"/>
          <w:rtl/>
          <w:lang w:bidi="ar-SA"/>
        </w:rPr>
        <w:t xml:space="preserve"> فرموده است: </w:t>
      </w:r>
      <w:r w:rsidRPr="00FB2EE3">
        <w:rPr>
          <w:rStyle w:val="Char1"/>
          <w:spacing w:val="0"/>
          <w:rtl/>
          <w:lang w:bidi="ar-SA"/>
        </w:rPr>
        <w:t>«إيَّاكُمْ وَالْحَسَدَ، فَإِنَّ الْحَسَدَ يَأْكُلُ الْحَسَنَاتِ كَمَا تَأْكُلُ النَّارُ الْحَطَبَ»</w:t>
      </w:r>
      <w:r w:rsidR="00003B28"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32"/>
      </w:r>
      <w:r w:rsidR="00FB2EE3" w:rsidRPr="00FB2EE3">
        <w:rPr>
          <w:rStyle w:val="FootnoteReference"/>
          <w:rFonts w:cs="B Lotus"/>
          <w:spacing w:val="0"/>
          <w:szCs w:val="28"/>
          <w:rtl/>
          <w:lang w:bidi="ar-SA"/>
        </w:rPr>
        <w:t>)</w:t>
      </w:r>
      <w:r w:rsidRPr="00FB2EE3">
        <w:rPr>
          <w:rFonts w:ascii="Traditional Arabic"/>
          <w:spacing w:val="0"/>
          <w:rtl/>
          <w:lang w:bidi="ar-SA"/>
        </w:rPr>
        <w:t xml:space="preserve"> یعنی: «از حسد بپرهیزید؛ زیرا</w:t>
      </w:r>
      <w:r w:rsidR="00243D22" w:rsidRPr="00FB2EE3">
        <w:rPr>
          <w:rFonts w:ascii="Traditional Arabic"/>
          <w:spacing w:val="0"/>
          <w:rtl/>
          <w:lang w:bidi="ar-SA"/>
        </w:rPr>
        <w:t xml:space="preserve"> حسد، نیکی‌ها را از میان می‌برد؛</w:t>
      </w:r>
      <w:r w:rsidRPr="00FB2EE3">
        <w:rPr>
          <w:rFonts w:ascii="Traditional Arabic"/>
          <w:spacing w:val="0"/>
          <w:rtl/>
          <w:lang w:bidi="ar-SA"/>
        </w:rPr>
        <w:t xml:space="preserve"> همان‌گونه که آتش، هیزم را نابود می‌کند».</w:t>
      </w:r>
    </w:p>
    <w:p w:rsidR="00440FA5" w:rsidRPr="00FB2EE3" w:rsidRDefault="00440FA5" w:rsidP="00167AB1">
      <w:pPr>
        <w:autoSpaceDE w:val="0"/>
        <w:autoSpaceDN w:val="0"/>
        <w:adjustRightInd w:val="0"/>
        <w:rPr>
          <w:rFonts w:ascii="Traditional Arabic"/>
          <w:spacing w:val="0"/>
          <w:rtl/>
          <w:lang w:bidi="ar-SA"/>
        </w:rPr>
      </w:pPr>
      <w:r w:rsidRPr="00FB2EE3">
        <w:rPr>
          <w:rFonts w:ascii="Traditional Arabic"/>
          <w:spacing w:val="0"/>
          <w:rtl/>
          <w:lang w:bidi="ar-SA"/>
        </w:rPr>
        <w:t>حسد، انسان را از سعی و تلاش و پرداختن به کارهای مفید بازمی‌دارد؛ زیرا آدمِ حسود، همواره در این فکر و خیال است که فلانی، چگونه پول‌دار شد و این‌همه ثروت را از کجا آورد؟ یا فلان‌شخص، چگونه علم و دانش کسب کرد؟ فلانی هم صاحب زن و فرزند شد؛ چطور؟! آدمِ حسود، همواره در غم و اندوه به‌سر می‌برد و به خود می‌پیچد و کاری جز این ندارد که با خود، نعمت‌های الله</w:t>
      </w:r>
      <w:r w:rsidRPr="00FB2EE3">
        <w:rPr>
          <w:rFonts w:ascii="Traditional Arabic"/>
          <w:spacing w:val="0"/>
          <w:lang w:bidi="ar-SA"/>
        </w:rPr>
        <w:sym w:font="AGA Arabesque" w:char="F055"/>
      </w:r>
      <w:r w:rsidRPr="00FB2EE3">
        <w:rPr>
          <w:rFonts w:ascii="Traditional Arabic"/>
          <w:spacing w:val="0"/>
          <w:rtl/>
          <w:lang w:bidi="ar-SA"/>
        </w:rPr>
        <w:t xml:space="preserve"> بر بندگانش را حساب و کتاب کند و در غم و حسرتِ این نعمت‌ها باشد!</w:t>
      </w:r>
    </w:p>
    <w:p w:rsidR="00440FA5" w:rsidRPr="00FB2EE3" w:rsidRDefault="00440FA5" w:rsidP="00167AB1">
      <w:pPr>
        <w:autoSpaceDE w:val="0"/>
        <w:autoSpaceDN w:val="0"/>
        <w:adjustRightInd w:val="0"/>
        <w:rPr>
          <w:rFonts w:ascii="Traditional Arabic"/>
          <w:spacing w:val="0"/>
          <w:rtl/>
          <w:lang w:bidi="ar-SA"/>
        </w:rPr>
      </w:pPr>
      <w:r w:rsidRPr="00FB2EE3">
        <w:rPr>
          <w:rFonts w:ascii="Traditional Arabic"/>
          <w:spacing w:val="0"/>
          <w:rtl/>
          <w:lang w:bidi="ar-SA"/>
        </w:rPr>
        <w:t>حسادت، نشانی از بدذاتیِ حسود است و از این خبر می‌دهد که او، نهادی شرور و تنگ‌نظر دارد که به خیر و نیکی علاقه‌مند نیست؛ بلکه نفسِ خودخواهی دارد که همه چیز را برای خود می‌خواهد.</w:t>
      </w:r>
    </w:p>
    <w:p w:rsidR="00440FA5" w:rsidRPr="00FB2EE3" w:rsidRDefault="008E0DF9" w:rsidP="00167AB1">
      <w:pPr>
        <w:autoSpaceDE w:val="0"/>
        <w:autoSpaceDN w:val="0"/>
        <w:adjustRightInd w:val="0"/>
        <w:rPr>
          <w:rFonts w:ascii="Calibri" w:hAnsi="Calibri"/>
          <w:spacing w:val="0"/>
          <w:rtl/>
          <w:lang w:bidi="ar-SA"/>
        </w:rPr>
      </w:pPr>
      <w:r w:rsidRPr="00FB2EE3">
        <w:rPr>
          <w:rFonts w:ascii="Calibri" w:hAnsi="Calibri"/>
          <w:spacing w:val="0"/>
          <w:rtl/>
          <w:lang w:bidi="ar-SA"/>
        </w:rPr>
        <w:t>حسد، هیچ تغییری در تقدیر ال</w:t>
      </w:r>
      <w:r w:rsidR="00440FA5" w:rsidRPr="00FB2EE3">
        <w:rPr>
          <w:rFonts w:ascii="Calibri" w:hAnsi="Calibri"/>
          <w:spacing w:val="0"/>
          <w:rtl/>
          <w:lang w:bidi="ar-SA"/>
        </w:rPr>
        <w:t>هی ایجاد نمی‌کند؛ آدمِ حسود، هرچه کند و به هر اندازه که ناراحت و ناخوش باشد، و هر چه برای زوال نعمت از دوستان و اطرافیانش سعی و تلاش نماید، هیچ کاری از پیش نمی‌برد.</w:t>
      </w:r>
    </w:p>
    <w:p w:rsidR="00440FA5" w:rsidRPr="00FB2EE3" w:rsidRDefault="00440FA5" w:rsidP="00167AB1">
      <w:pPr>
        <w:autoSpaceDE w:val="0"/>
        <w:autoSpaceDN w:val="0"/>
        <w:adjustRightInd w:val="0"/>
        <w:rPr>
          <w:rFonts w:ascii="Calibri" w:hAnsi="Calibri"/>
          <w:spacing w:val="0"/>
          <w:rtl/>
          <w:lang w:bidi="ar-SA"/>
        </w:rPr>
      </w:pPr>
      <w:r w:rsidRPr="00FB2EE3">
        <w:rPr>
          <w:rFonts w:ascii="Calibri" w:hAnsi="Calibri"/>
          <w:spacing w:val="0"/>
          <w:rtl/>
          <w:lang w:bidi="ar-SA"/>
        </w:rPr>
        <w:t xml:space="preserve">گاه حسادت، انسان را به آن‌جا می‌کشاند که </w:t>
      </w:r>
      <w:r w:rsidR="00003B28" w:rsidRPr="00FB2EE3">
        <w:rPr>
          <w:rFonts w:ascii="Calibri" w:hAnsi="Calibri"/>
          <w:spacing w:val="0"/>
          <w:rtl/>
          <w:lang w:bidi="ar-SA"/>
        </w:rPr>
        <w:t>دیگران را چشم بزند. چنین آدمی</w:t>
      </w:r>
      <w:r w:rsidRPr="00FB2EE3">
        <w:rPr>
          <w:rFonts w:ascii="Calibri" w:hAnsi="Calibri"/>
          <w:spacing w:val="0"/>
          <w:rtl/>
          <w:lang w:bidi="ar-SA"/>
        </w:rPr>
        <w:t xml:space="preserve"> بدذات، حسود و کینه‌توز است و همین‌که نعمتی ببیند یا چیز شگفت‌آوری مشاهده کند، تیرِ حسادت از او جدا می‌شود و به دیگران اصابت می‌کند. لذا جزو افرادی می‌گردد که با چشم زخم، به مردم اذیت و آزار می‌رسانند. بی‌شک آدمِ چشم‌شور متناسب با آسیب یا زیانِ مالی، جسمی و اجتماعی که به دیگران می‌رساند، گنه</w:t>
      </w:r>
      <w:r w:rsidR="00003B28" w:rsidRPr="00FB2EE3">
        <w:rPr>
          <w:rFonts w:ascii="Calibri" w:hAnsi="Calibri"/>
          <w:spacing w:val="0"/>
          <w:rtl/>
          <w:lang w:bidi="ar-SA"/>
        </w:rPr>
        <w:t>‌</w:t>
      </w:r>
      <w:r w:rsidRPr="00FB2EE3">
        <w:rPr>
          <w:rFonts w:ascii="Calibri" w:hAnsi="Calibri"/>
          <w:spacing w:val="0"/>
          <w:rtl/>
          <w:lang w:bidi="ar-SA"/>
        </w:rPr>
        <w:t>کار، و در نتیجه مجازات می‌شود</w:t>
      </w:r>
      <w:r w:rsidR="00003B28" w:rsidRPr="00FB2EE3">
        <w:rPr>
          <w:rFonts w:ascii="Calibri" w:hAnsi="Calibri"/>
          <w:spacing w:val="0"/>
          <w:rtl/>
          <w:lang w:bidi="ar-SA"/>
        </w:rPr>
        <w:t>؛</w:t>
      </w:r>
      <w:r w:rsidRPr="00FB2EE3">
        <w:rPr>
          <w:rFonts w:ascii="Calibri" w:hAnsi="Calibri"/>
          <w:spacing w:val="0"/>
          <w:rtl/>
          <w:lang w:bidi="ar-SA"/>
        </w:rPr>
        <w:t xml:space="preserve"> از این‌رو بسیاری از علما، چنین افرادی را ضامن و مسؤولِ آسیب‌ها یا زیان‌هایی دانسته‌اند که این‌ها به دیگران می‌رسانند. یعنی اگر فردی، شخصی را چشم بزند و بدین‌سان به مال و فرزندان وی آسیبی برساند، ضامن است. هم‌چنین گفته‌اند: کسی که به چشم‌شوری یا چشم زخم شهرت دارد، واجب است که او را زندانی کنند تا توبه نماید. او را زندانی می‌کنند تا دیگران از شرّ او در</w:t>
      </w:r>
      <w:r w:rsidR="00003B28" w:rsidRPr="00FB2EE3">
        <w:rPr>
          <w:rFonts w:ascii="Calibri" w:hAnsi="Calibri"/>
          <w:spacing w:val="0"/>
          <w:rtl/>
          <w:lang w:bidi="ar-SA"/>
        </w:rPr>
        <w:t xml:space="preserve"> </w:t>
      </w:r>
      <w:r w:rsidRPr="00FB2EE3">
        <w:rPr>
          <w:rFonts w:ascii="Calibri" w:hAnsi="Calibri"/>
          <w:spacing w:val="0"/>
          <w:rtl/>
          <w:lang w:bidi="ar-SA"/>
        </w:rPr>
        <w:t>امان باشند.</w:t>
      </w:r>
    </w:p>
    <w:p w:rsidR="00440FA5" w:rsidRPr="00FB2EE3" w:rsidRDefault="00440FA5" w:rsidP="00167AB1">
      <w:pPr>
        <w:autoSpaceDE w:val="0"/>
        <w:autoSpaceDN w:val="0"/>
        <w:adjustRightInd w:val="0"/>
        <w:rPr>
          <w:rFonts w:ascii="Calibri" w:hAnsi="Calibri"/>
          <w:spacing w:val="0"/>
          <w:rtl/>
          <w:lang w:bidi="ar-SA"/>
        </w:rPr>
      </w:pPr>
      <w:r w:rsidRPr="00FB2EE3">
        <w:rPr>
          <w:rFonts w:ascii="Calibri" w:hAnsi="Calibri"/>
          <w:spacing w:val="0"/>
          <w:rtl/>
          <w:lang w:bidi="ar-SA"/>
        </w:rPr>
        <w:t>حسادت، باعث تفرقه می‌شود؛ زیرا هیچ‌کس، آدمِ حسود را دوست ندارد. برعکس، همه، آدمِ پا</w:t>
      </w:r>
      <w:r w:rsidR="004D525D" w:rsidRPr="00FB2EE3">
        <w:rPr>
          <w:rFonts w:ascii="Calibri" w:hAnsi="Calibri"/>
          <w:spacing w:val="0"/>
          <w:rtl/>
          <w:lang w:bidi="ar-SA"/>
        </w:rPr>
        <w:t>ک‌طینت و خیرخواه را دوست دارند.</w:t>
      </w:r>
    </w:p>
    <w:p w:rsidR="004D525D" w:rsidRPr="00FB2EE3" w:rsidRDefault="004D525D" w:rsidP="00167AB1">
      <w:pPr>
        <w:autoSpaceDE w:val="0"/>
        <w:autoSpaceDN w:val="0"/>
        <w:adjustRightInd w:val="0"/>
        <w:rPr>
          <w:rFonts w:ascii="Calibri" w:hAnsi="Calibri"/>
          <w:spacing w:val="0"/>
          <w:rtl/>
          <w:lang w:bidi="ar-SA"/>
        </w:rPr>
      </w:pPr>
      <w:r w:rsidRPr="00FB2EE3">
        <w:rPr>
          <w:rFonts w:ascii="Calibri" w:hAnsi="Calibri"/>
          <w:spacing w:val="0"/>
          <w:rtl/>
          <w:lang w:bidi="ar-SA"/>
        </w:rPr>
        <w:t>آن‌چه برشمردیم، بدی‌های حسد بود؛ لذا به حکمت پیامبر</w:t>
      </w:r>
      <w:r w:rsidRPr="00FB2EE3">
        <w:rPr>
          <w:rFonts w:ascii="Calibri" w:hAnsi="Calibri"/>
          <w:spacing w:val="0"/>
          <w:lang w:bidi="ar-SA"/>
        </w:rPr>
        <w:sym w:font="AGA Arabesque" w:char="F072"/>
      </w:r>
      <w:r w:rsidRPr="00FB2EE3">
        <w:rPr>
          <w:rFonts w:ascii="Calibri" w:hAnsi="Calibri"/>
          <w:spacing w:val="0"/>
          <w:rtl/>
          <w:lang w:bidi="ar-SA"/>
        </w:rPr>
        <w:t xml:space="preserve"> پی می‌بریم که فرموده است: «</w:t>
      </w:r>
      <w:r w:rsidR="009757F7" w:rsidRPr="00FB2EE3">
        <w:rPr>
          <w:rFonts w:ascii="Calibri" w:hAnsi="Calibri"/>
          <w:spacing w:val="0"/>
          <w:rtl/>
          <w:lang w:bidi="ar-SA"/>
        </w:rPr>
        <w:t>به یک</w:t>
      </w:r>
      <w:r w:rsidR="00003B28" w:rsidRPr="00FB2EE3">
        <w:rPr>
          <w:rFonts w:ascii="Calibri" w:hAnsi="Calibri"/>
          <w:spacing w:val="0"/>
          <w:rtl/>
          <w:lang w:bidi="ar-SA"/>
        </w:rPr>
        <w:t>‌</w:t>
      </w:r>
      <w:r w:rsidR="009757F7" w:rsidRPr="00FB2EE3">
        <w:rPr>
          <w:rFonts w:ascii="Calibri" w:hAnsi="Calibri"/>
          <w:spacing w:val="0"/>
          <w:rtl/>
          <w:lang w:bidi="ar-SA"/>
        </w:rPr>
        <w:t>دیگر حسد نورزید». حال، این پرسش می‌شود که گاه، انسان دوست دارد که در خیر و نیکی، جلوتر از دیگران باشد؛ آیا این، حسد است؟ پاسخ: خیر؛ این، حس</w:t>
      </w:r>
      <w:r w:rsidR="00003B28" w:rsidRPr="00FB2EE3">
        <w:rPr>
          <w:rFonts w:ascii="Calibri" w:hAnsi="Calibri"/>
          <w:spacing w:val="0"/>
          <w:rtl/>
          <w:lang w:bidi="ar-SA"/>
        </w:rPr>
        <w:t>ا</w:t>
      </w:r>
      <w:r w:rsidR="009757F7" w:rsidRPr="00FB2EE3">
        <w:rPr>
          <w:rFonts w:ascii="Calibri" w:hAnsi="Calibri"/>
          <w:spacing w:val="0"/>
          <w:rtl/>
          <w:lang w:bidi="ar-SA"/>
        </w:rPr>
        <w:t>د</w:t>
      </w:r>
      <w:r w:rsidR="00003B28" w:rsidRPr="00FB2EE3">
        <w:rPr>
          <w:rFonts w:ascii="Calibri" w:hAnsi="Calibri"/>
          <w:spacing w:val="0"/>
          <w:rtl/>
          <w:lang w:bidi="ar-SA"/>
        </w:rPr>
        <w:t>ت</w:t>
      </w:r>
      <w:r w:rsidR="009757F7" w:rsidRPr="00FB2EE3">
        <w:rPr>
          <w:rFonts w:ascii="Calibri" w:hAnsi="Calibri"/>
          <w:spacing w:val="0"/>
          <w:rtl/>
          <w:lang w:bidi="ar-SA"/>
        </w:rPr>
        <w:t xml:space="preserve"> نیست؛ بلکه رقابتی سالم یا شتافتن به سوی نیکی‌هاست. الله متعال، می‌فرماید:</w:t>
      </w:r>
    </w:p>
    <w:p w:rsidR="009757F7" w:rsidRPr="00FB2EE3" w:rsidRDefault="00A64F01" w:rsidP="00A64F01">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لِمِث</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ذَا</w:t>
      </w:r>
      <w:r w:rsidRPr="00FB2EE3">
        <w:rPr>
          <w:rFonts w:ascii="KFGQPC Uthmanic Script HAFS"/>
          <w:rtl/>
          <w:lang w:bidi="ar-SA"/>
        </w:rPr>
        <w:t xml:space="preserve"> </w:t>
      </w:r>
      <w:r w:rsidRPr="00FB2EE3">
        <w:rPr>
          <w:rFonts w:ascii="KFGQPC Uthmanic Script HAFS" w:hint="eastAsia"/>
          <w:rtl/>
          <w:lang w:bidi="ar-SA"/>
        </w:rPr>
        <w:t>فَل</w:t>
      </w:r>
      <w:r w:rsidRPr="00FB2EE3">
        <w:rPr>
          <w:rFonts w:ascii="KFGQPC Uthmanic Script HAFS" w:hint="cs"/>
          <w:rtl/>
          <w:lang w:bidi="ar-SA"/>
        </w:rPr>
        <w:t>ۡ</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مِلُونَ</w:t>
      </w:r>
      <w:r w:rsidRPr="00FB2EE3">
        <w:rPr>
          <w:rFonts w:ascii="KFGQPC Uthmanic Script HAFS"/>
          <w:rtl/>
          <w:lang w:bidi="ar-SA"/>
        </w:rPr>
        <w:t xml:space="preserve"> </w:t>
      </w:r>
      <w:r w:rsidRPr="00FB2EE3">
        <w:rPr>
          <w:rFonts w:ascii="KFGQPC Uthmanic Script HAFS" w:hint="cs"/>
          <w:rtl/>
          <w:lang w:bidi="ar-SA"/>
        </w:rPr>
        <w:t>٦١</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الصافات</w:t>
      </w:r>
      <w:r w:rsidRPr="00FB2EE3">
        <w:rPr>
          <w:rStyle w:val="Char8"/>
          <w:rtl/>
        </w:rPr>
        <w:t xml:space="preserve"> : </w:t>
      </w:r>
      <w:r w:rsidRPr="00FB2EE3">
        <w:rPr>
          <w:rStyle w:val="Char8"/>
          <w:rFonts w:hint="cs"/>
          <w:rtl/>
        </w:rPr>
        <w:t>٦١</w:t>
      </w:r>
      <w:r w:rsidRPr="00FB2EE3">
        <w:rPr>
          <w:rStyle w:val="Char8"/>
          <w:rtl/>
        </w:rPr>
        <w:t>]</w:t>
      </w:r>
      <w:r w:rsidRPr="00FB2EE3">
        <w:rPr>
          <w:rFonts w:ascii="KFGQPC Uthman Taha Naskh" w:cs="KFGQPC Uthman Taha Naskh"/>
          <w:rtl/>
          <w:lang w:bidi="ar-SA"/>
        </w:rPr>
        <w:t xml:space="preserve">  </w:t>
      </w:r>
      <w:r w:rsidR="00360CED" w:rsidRPr="00FB2EE3">
        <w:rPr>
          <w:rFonts w:ascii="(normal text)" w:hAnsi="(normal text)"/>
          <w:rtl/>
          <w:lang w:bidi="ar-SA"/>
        </w:rPr>
        <w:tab/>
      </w:r>
    </w:p>
    <w:p w:rsidR="009757F7" w:rsidRPr="00FB2EE3" w:rsidRDefault="009757F7" w:rsidP="00167AB1">
      <w:pPr>
        <w:pStyle w:val="a2"/>
        <w:rPr>
          <w:rFonts w:ascii="Calibri" w:hAnsi="Calibri"/>
          <w:rtl/>
          <w:lang w:bidi="ar-SA"/>
        </w:rPr>
      </w:pPr>
      <w:r w:rsidRPr="00FB2EE3">
        <w:rPr>
          <w:rtl/>
          <w:lang w:bidi="ar-SA"/>
        </w:rPr>
        <w:t>پس عمل‌کنندگان باید برای چنین پاداشی عمل کنند.</w:t>
      </w:r>
    </w:p>
    <w:p w:rsidR="009757F7" w:rsidRPr="00FB2EE3" w:rsidRDefault="009757F7" w:rsidP="00167AB1">
      <w:pPr>
        <w:autoSpaceDE w:val="0"/>
        <w:autoSpaceDN w:val="0"/>
        <w:adjustRightInd w:val="0"/>
        <w:rPr>
          <w:rFonts w:ascii="Calibri" w:hAnsi="Calibri"/>
          <w:spacing w:val="0"/>
          <w:rtl/>
          <w:lang w:bidi="ar-SA"/>
        </w:rPr>
      </w:pPr>
      <w:r w:rsidRPr="00FB2EE3">
        <w:rPr>
          <w:rFonts w:ascii="Calibri" w:hAnsi="Calibri"/>
          <w:spacing w:val="0"/>
          <w:rtl/>
          <w:lang w:bidi="ar-SA"/>
        </w:rPr>
        <w:t>هم‌چنین می‌فرماید:</w:t>
      </w:r>
    </w:p>
    <w:p w:rsidR="009757F7" w:rsidRPr="00FB2EE3" w:rsidRDefault="00A64F01" w:rsidP="00A64F01">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وَفِي</w:t>
      </w:r>
      <w:r w:rsidRPr="00FB2EE3">
        <w:rPr>
          <w:rFonts w:ascii="KFGQPC Uthmanic Script HAFS"/>
          <w:rtl/>
          <w:lang w:bidi="ar-SA"/>
        </w:rPr>
        <w:t xml:space="preserve"> </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فَل</w:t>
      </w:r>
      <w:r w:rsidRPr="00FB2EE3">
        <w:rPr>
          <w:rFonts w:ascii="KFGQPC Uthmanic Script HAFS" w:hint="cs"/>
          <w:rtl/>
          <w:lang w:bidi="ar-SA"/>
        </w:rPr>
        <w:t>ۡ</w:t>
      </w:r>
      <w:r w:rsidRPr="00FB2EE3">
        <w:rPr>
          <w:rFonts w:ascii="KFGQPC Uthmanic Script HAFS" w:hint="eastAsia"/>
          <w:rtl/>
          <w:lang w:bidi="ar-SA"/>
        </w:rPr>
        <w:t>يَتَنَافَسِ</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مُتَنَ</w:t>
      </w:r>
      <w:r w:rsidRPr="00FB2EE3">
        <w:rPr>
          <w:rFonts w:ascii="KFGQPC Uthmanic Script HAFS" w:hint="cs"/>
          <w:rtl/>
          <w:lang w:bidi="ar-SA"/>
        </w:rPr>
        <w:t>ٰ</w:t>
      </w:r>
      <w:r w:rsidRPr="00FB2EE3">
        <w:rPr>
          <w:rFonts w:ascii="KFGQPC Uthmanic Script HAFS" w:hint="eastAsia"/>
          <w:rtl/>
          <w:lang w:bidi="ar-SA"/>
        </w:rPr>
        <w:t>فِسُونَ</w:t>
      </w:r>
      <w:r w:rsidRPr="00FB2EE3">
        <w:rPr>
          <w:rFonts w:ascii="KFGQPC Uthmanic Script HAFS"/>
          <w:rtl/>
          <w:lang w:bidi="ar-SA"/>
        </w:rPr>
        <w:t xml:space="preserve"> </w:t>
      </w:r>
      <w:r w:rsidRPr="00FB2EE3">
        <w:rPr>
          <w:rFonts w:ascii="KFGQPC Uthmanic Script HAFS" w:hint="cs"/>
          <w:rtl/>
          <w:lang w:bidi="ar-SA"/>
        </w:rPr>
        <w:t>٢٦</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المطففين</w:t>
      </w:r>
      <w:r w:rsidRPr="00FB2EE3">
        <w:rPr>
          <w:rStyle w:val="Char8"/>
          <w:rtl/>
        </w:rPr>
        <w:t xml:space="preserve">: </w:t>
      </w:r>
      <w:r w:rsidRPr="00FB2EE3">
        <w:rPr>
          <w:rStyle w:val="Char8"/>
          <w:rFonts w:hint="cs"/>
          <w:rtl/>
        </w:rPr>
        <w:t>٢٦</w:t>
      </w:r>
      <w:r w:rsidRPr="00FB2EE3">
        <w:rPr>
          <w:rStyle w:val="Char8"/>
          <w:rtl/>
        </w:rPr>
        <w:t>]</w:t>
      </w:r>
      <w:r w:rsidRPr="00FB2EE3">
        <w:rPr>
          <w:rFonts w:ascii="KFGQPC Uthman Taha Naskh" w:cs="KFGQPC Uthman Taha Naskh"/>
          <w:rtl/>
          <w:lang w:bidi="ar-SA"/>
        </w:rPr>
        <w:t xml:space="preserve">  </w:t>
      </w:r>
      <w:r w:rsidR="00360CED" w:rsidRPr="00FB2EE3">
        <w:rPr>
          <w:rFonts w:ascii="(normal text)" w:hAnsi="(normal text)"/>
          <w:rtl/>
          <w:lang w:bidi="ar-SA"/>
        </w:rPr>
        <w:tab/>
      </w:r>
    </w:p>
    <w:p w:rsidR="009757F7" w:rsidRPr="00FB2EE3" w:rsidRDefault="009757F7" w:rsidP="00167AB1">
      <w:pPr>
        <w:pStyle w:val="a2"/>
        <w:rPr>
          <w:rFonts w:ascii="Calibri" w:hAnsi="Calibri"/>
          <w:rtl/>
          <w:lang w:bidi="ar-SA"/>
        </w:rPr>
      </w:pPr>
      <w:r w:rsidRPr="00FB2EE3">
        <w:rPr>
          <w:rtl/>
          <w:lang w:bidi="ar-SA"/>
        </w:rPr>
        <w:t>مشتاقانِ چنین نعمت‌هایی باید در طلبش بر یک</w:t>
      </w:r>
      <w:r w:rsidR="00003B28" w:rsidRPr="00FB2EE3">
        <w:rPr>
          <w:rtl/>
          <w:lang w:bidi="ar-SA"/>
        </w:rPr>
        <w:t>‌</w:t>
      </w:r>
      <w:r w:rsidRPr="00FB2EE3">
        <w:rPr>
          <w:rtl/>
          <w:lang w:bidi="ar-SA"/>
        </w:rPr>
        <w:t>دیگر پیشی بگیرند.</w:t>
      </w:r>
    </w:p>
    <w:p w:rsidR="009757F7" w:rsidRPr="00FB2EE3" w:rsidRDefault="009757F7" w:rsidP="00167AB1">
      <w:pPr>
        <w:autoSpaceDE w:val="0"/>
        <w:autoSpaceDN w:val="0"/>
        <w:adjustRightInd w:val="0"/>
        <w:rPr>
          <w:rFonts w:ascii="Calibri" w:hAnsi="Calibri"/>
          <w:spacing w:val="0"/>
          <w:rtl/>
          <w:lang w:bidi="ar-SA"/>
        </w:rPr>
      </w:pPr>
      <w:r w:rsidRPr="00FB2EE3">
        <w:rPr>
          <w:rFonts w:ascii="Calibri" w:hAnsi="Calibri"/>
          <w:spacing w:val="0"/>
          <w:rtl/>
          <w:lang w:bidi="ar-SA"/>
        </w:rPr>
        <w:t>لذا اگر کسی دوست داشته باشد که در خیر و نیکی، بر دیگران پیشی بگیرد، حسد نورزیده است؛ بلکه حسد، این است که برخورداری دیگران از خیر و نیکی، برای انسان، ناگوار باشد.</w:t>
      </w:r>
    </w:p>
    <w:p w:rsidR="009757F7" w:rsidRPr="00FB2EE3" w:rsidRDefault="009757F7" w:rsidP="00167AB1">
      <w:pPr>
        <w:autoSpaceDE w:val="0"/>
        <w:autoSpaceDN w:val="0"/>
        <w:adjustRightInd w:val="0"/>
        <w:rPr>
          <w:rFonts w:ascii="Calibri" w:hAnsi="Calibri"/>
          <w:spacing w:val="0"/>
          <w:rtl/>
          <w:lang w:bidi="ar-SA"/>
        </w:rPr>
      </w:pPr>
      <w:r w:rsidRPr="00FB2EE3">
        <w:rPr>
          <w:rFonts w:ascii="Calibri" w:hAnsi="Calibri"/>
          <w:spacing w:val="0"/>
          <w:rtl/>
          <w:lang w:bidi="ar-SA"/>
        </w:rPr>
        <w:t>حسد، نشانه‌های فراوانی دارد؛ از جمله این‌که آدمِ حسود، همواره سعی می‌کند فضایل دیگران را مخفی و پوشیده نگه دارد. ثروتمندی، مال و ثروتش را در راه‌های نیکی مانند ساختن مساجد، به‌سازی جاده‌ها، خرید کتاب برای دانش</w:t>
      </w:r>
      <w:r w:rsidR="00003B28" w:rsidRPr="00FB2EE3">
        <w:rPr>
          <w:rFonts w:ascii="Calibri" w:hAnsi="Calibri"/>
          <w:spacing w:val="0"/>
          <w:rtl/>
          <w:lang w:bidi="ar-SA"/>
        </w:rPr>
        <w:t>‌</w:t>
      </w:r>
      <w:r w:rsidRPr="00FB2EE3">
        <w:rPr>
          <w:rFonts w:ascii="Calibri" w:hAnsi="Calibri"/>
          <w:spacing w:val="0"/>
          <w:rtl/>
          <w:lang w:bidi="ar-SA"/>
        </w:rPr>
        <w:t xml:space="preserve">جویان و امثال آن، خرج می‌کند؛ وقتی مردم، درباره‌ی نیکوکاریِ این ثروتمند سخن می‌گویند، آدمِ حسود را می‌بینیم که خودش را به کوچه‌ی بی‌خبری می‌زند؛ انگار چیزی نشنیده است. در حسادتِ این شخص، شکی نیست؛ زیرا هر آدمِ خیرخواهی که به خیر و نیکی علاقه‌مند است، نشر و </w:t>
      </w:r>
      <w:r w:rsidR="00EE33A3" w:rsidRPr="00FB2EE3">
        <w:rPr>
          <w:rFonts w:ascii="Calibri" w:hAnsi="Calibri"/>
          <w:spacing w:val="0"/>
          <w:rtl/>
          <w:lang w:bidi="ar-SA"/>
        </w:rPr>
        <w:t xml:space="preserve">گسترش خیر و نیکی برای دیگران </w:t>
      </w:r>
      <w:r w:rsidR="00003B28" w:rsidRPr="00FB2EE3">
        <w:rPr>
          <w:rFonts w:ascii="Calibri" w:hAnsi="Calibri"/>
          <w:spacing w:val="0"/>
          <w:rtl/>
          <w:lang w:bidi="ar-SA"/>
        </w:rPr>
        <w:t>را دوست دارد. شخصی که از دیگران</w:t>
      </w:r>
      <w:r w:rsidR="00EE33A3" w:rsidRPr="00FB2EE3">
        <w:rPr>
          <w:rFonts w:ascii="Calibri" w:hAnsi="Calibri"/>
          <w:spacing w:val="0"/>
          <w:rtl/>
          <w:lang w:bidi="ar-SA"/>
        </w:rPr>
        <w:t xml:space="preserve"> به نیکی و انصاف یاد می‌کند و آن‌ها را به‌خاطر خوبی‌ها و نیکی‌هایشان می‌ستاید، این، بیان‌گر سلامت او از حسد و پاک بودن دلِ اوست. مثلاً می‌گوید: فلانی، آدمِ خوبی</w:t>
      </w:r>
      <w:r w:rsidR="00003B28" w:rsidRPr="00FB2EE3">
        <w:rPr>
          <w:rFonts w:ascii="Calibri" w:hAnsi="Calibri"/>
          <w:spacing w:val="0"/>
          <w:rtl/>
          <w:lang w:bidi="ar-SA"/>
        </w:rPr>
        <w:t>‌</w:t>
      </w:r>
      <w:r w:rsidR="00EE33A3" w:rsidRPr="00FB2EE3">
        <w:rPr>
          <w:rFonts w:ascii="Calibri" w:hAnsi="Calibri"/>
          <w:spacing w:val="0"/>
          <w:rtl/>
          <w:lang w:bidi="ar-SA"/>
        </w:rPr>
        <w:t>ست، فلان‌کس، نیکوکار است، فلانی هم آدمِ بخشنده‌‌ای</w:t>
      </w:r>
      <w:r w:rsidR="00003B28" w:rsidRPr="00FB2EE3">
        <w:rPr>
          <w:rFonts w:ascii="Calibri" w:hAnsi="Calibri"/>
          <w:spacing w:val="0"/>
          <w:rtl/>
          <w:lang w:bidi="ar-SA"/>
        </w:rPr>
        <w:t>‌</w:t>
      </w:r>
      <w:r w:rsidR="00EE33A3" w:rsidRPr="00FB2EE3">
        <w:rPr>
          <w:rFonts w:ascii="Calibri" w:hAnsi="Calibri"/>
          <w:spacing w:val="0"/>
          <w:rtl/>
          <w:lang w:bidi="ar-SA"/>
        </w:rPr>
        <w:t>ست.</w:t>
      </w:r>
    </w:p>
    <w:p w:rsidR="00EE33A3" w:rsidRPr="00FB2EE3" w:rsidRDefault="00EE33A3" w:rsidP="00167AB1">
      <w:pPr>
        <w:autoSpaceDE w:val="0"/>
        <w:autoSpaceDN w:val="0"/>
        <w:adjustRightInd w:val="0"/>
        <w:rPr>
          <w:rFonts w:ascii="Calibri" w:hAnsi="Calibri"/>
          <w:spacing w:val="0"/>
          <w:rtl/>
          <w:lang w:bidi="ar-SA"/>
        </w:rPr>
      </w:pPr>
      <w:r w:rsidRPr="00FB2EE3">
        <w:rPr>
          <w:rFonts w:ascii="Calibri" w:hAnsi="Calibri"/>
          <w:spacing w:val="0"/>
          <w:rtl/>
          <w:lang w:bidi="ar-SA"/>
        </w:rPr>
        <w:t>الله متعال، همه‌ی ما را از حسادت و سایر رذایل اخلاقی و کارهای ناپسند، در پناهِ خویش قرار دهد.</w:t>
      </w:r>
    </w:p>
    <w:p w:rsidR="00EE33A3" w:rsidRPr="00FB2EE3" w:rsidRDefault="00025049" w:rsidP="00167AB1">
      <w:pPr>
        <w:autoSpaceDE w:val="0"/>
        <w:autoSpaceDN w:val="0"/>
        <w:adjustRightInd w:val="0"/>
        <w:rPr>
          <w:rFonts w:ascii="Traditional Arabic"/>
          <w:spacing w:val="0"/>
          <w:rtl/>
          <w:lang w:bidi="ar-SA"/>
        </w:rPr>
      </w:pPr>
      <w:r w:rsidRPr="00FB2EE3">
        <w:rPr>
          <w:rFonts w:ascii="Calibri" w:hAnsi="Calibri"/>
          <w:spacing w:val="0"/>
          <w:rtl/>
          <w:lang w:bidi="ar-SA"/>
        </w:rPr>
        <w:t xml:space="preserve">در ادامه‌ی این حدیث، آمده است: </w:t>
      </w:r>
      <w:r w:rsidRPr="00FB2EE3">
        <w:rPr>
          <w:rStyle w:val="Char1"/>
          <w:spacing w:val="0"/>
          <w:rtl/>
          <w:lang w:bidi="ar-SA"/>
        </w:rPr>
        <w:t>«وَلا تناجشُوا»</w:t>
      </w:r>
      <w:r w:rsidR="00003B28" w:rsidRPr="00FB2EE3">
        <w:rPr>
          <w:rFonts w:ascii="Traditional Arabic"/>
          <w:spacing w:val="0"/>
          <w:rtl/>
          <w:lang w:bidi="ar-SA"/>
        </w:rPr>
        <w:t>؛</w:t>
      </w:r>
      <w:r w:rsidRPr="00FB2EE3">
        <w:rPr>
          <w:rFonts w:ascii="Traditional Arabic"/>
          <w:spacing w:val="0"/>
          <w:rtl/>
          <w:lang w:bidi="ar-SA"/>
        </w:rPr>
        <w:t xml:space="preserve"> یعنی: «قیمت کالاها را بدون این‌که قصد خرید داشته باشید، بالا نبرید</w:t>
      </w:r>
      <w:r w:rsidRPr="00FB2EE3">
        <w:rPr>
          <w:rFonts w:ascii="Calibri" w:hAnsi="Calibri"/>
          <w:spacing w:val="0"/>
          <w:rtl/>
          <w:lang w:bidi="ar-SA"/>
        </w:rPr>
        <w:t xml:space="preserve">». </w:t>
      </w:r>
      <w:r w:rsidRPr="00FB2EE3">
        <w:rPr>
          <w:rStyle w:val="Char1"/>
          <w:spacing w:val="0"/>
          <w:rtl/>
          <w:lang w:bidi="ar-SA"/>
        </w:rPr>
        <w:t>«لاتناجشُوا»</w:t>
      </w:r>
      <w:r w:rsidRPr="00FB2EE3">
        <w:rPr>
          <w:rFonts w:ascii="Traditional Arabic"/>
          <w:spacing w:val="0"/>
          <w:rtl/>
          <w:lang w:bidi="ar-SA"/>
        </w:rPr>
        <w:t xml:space="preserve">، یعنی </w:t>
      </w:r>
      <w:r w:rsidRPr="00FB2EE3">
        <w:rPr>
          <w:rStyle w:val="Char1"/>
          <w:spacing w:val="0"/>
          <w:rtl/>
          <w:lang w:bidi="ar-SA"/>
        </w:rPr>
        <w:t>«نَجَش»</w:t>
      </w:r>
      <w:r w:rsidRPr="00FB2EE3">
        <w:rPr>
          <w:rFonts w:ascii="Traditional Arabic"/>
          <w:spacing w:val="0"/>
          <w:rtl/>
          <w:lang w:bidi="ar-SA"/>
        </w:rPr>
        <w:t xml:space="preserve"> نکنید. </w:t>
      </w:r>
      <w:r w:rsidR="00A2356C" w:rsidRPr="00FB2EE3">
        <w:rPr>
          <w:rFonts w:ascii="Traditional Arabic"/>
          <w:spacing w:val="0"/>
          <w:rtl/>
          <w:lang w:bidi="ar-SA"/>
        </w:rPr>
        <w:t>نَجَش، بدین معناست که شخصی، بی‌آ</w:t>
      </w:r>
      <w:r w:rsidRPr="00FB2EE3">
        <w:rPr>
          <w:rFonts w:ascii="Traditional Arabic"/>
          <w:spacing w:val="0"/>
          <w:rtl/>
          <w:lang w:bidi="ar-SA"/>
        </w:rPr>
        <w:t>ن‌که قصد خریدِ کالایی را داشته باشد، برای فریب دادن خریدار یا به‌قصد بالا بردن سودِ فروشنده یا به‌ هر دو نیت، چنین وانمود می‌کند که می‌خواهد این کالا را به فلان‌قیمت خریداری نماید. به عنوان مثال: کالایی را در بازار در معرضِ فروش می‌گذارید و</w:t>
      </w:r>
      <w:r w:rsidR="00003B28" w:rsidRPr="00FB2EE3">
        <w:rPr>
          <w:rFonts w:ascii="Traditional Arabic"/>
          <w:spacing w:val="0"/>
          <w:rtl/>
          <w:lang w:bidi="ar-SA"/>
        </w:rPr>
        <w:t xml:space="preserve"> هرکس، قیمتی می‌گوید و بدین‌سان</w:t>
      </w:r>
      <w:r w:rsidRPr="00FB2EE3">
        <w:rPr>
          <w:rFonts w:ascii="Traditional Arabic"/>
          <w:spacing w:val="0"/>
          <w:rtl/>
          <w:lang w:bidi="ar-SA"/>
        </w:rPr>
        <w:t xml:space="preserve"> کالای شما، عملاً به مزایده گذاشته می‌شود. آخرین قیمتی که برای این کالا گفته‌اند</w:t>
      </w:r>
      <w:r w:rsidR="00003B28" w:rsidRPr="00FB2EE3">
        <w:rPr>
          <w:rFonts w:ascii="Traditional Arabic"/>
          <w:spacing w:val="0"/>
          <w:rtl/>
          <w:lang w:bidi="ar-SA"/>
        </w:rPr>
        <w:t>، صدهزار تومان است؛ در این میان</w:t>
      </w:r>
      <w:r w:rsidRPr="00FB2EE3">
        <w:rPr>
          <w:rFonts w:ascii="Traditional Arabic"/>
          <w:spacing w:val="0"/>
          <w:rtl/>
          <w:lang w:bidi="ar-SA"/>
        </w:rPr>
        <w:t xml:space="preserve"> شخصی برمی‌خیزد و قصد خرید ندارد؛ ولی می‌گوید: صد و ده‌هزار تومان. قصدش، فقط این است که مشتری را به خریدِ آن جنس، تحریک نماید و به‌اصطلاح بازارگرمی کند و قیمت کالا را به‌نفع فروشنده بالا ببرد. این، حرام است. اما اگر کسی، واقعاً از ابتدا قصد خرید داشته باشد، ولی در جریان قیمت‌های پیشنهادی، قیمت آن جنس به‌اندازه‌ای بالا برود که از خریدِ آن منصرف شود، اشکالی ندارد</w:t>
      </w:r>
      <w:r w:rsidR="00003B28" w:rsidRPr="00FB2EE3">
        <w:rPr>
          <w:rFonts w:ascii="Traditional Arabic"/>
          <w:spacing w:val="0"/>
          <w:rtl/>
          <w:lang w:bidi="ar-SA"/>
        </w:rPr>
        <w:t>؛</w:t>
      </w:r>
      <w:r w:rsidRPr="00FB2EE3">
        <w:rPr>
          <w:rFonts w:ascii="Traditional Arabic"/>
          <w:spacing w:val="0"/>
          <w:rtl/>
          <w:lang w:bidi="ar-SA"/>
        </w:rPr>
        <w:t xml:space="preserve"> زیرا بسیاری از مردم، هنگام مزایده، قیمتِ پیشنهادیِ خود را مناسب می‌دانند، ولی وقتی قیمت، بالا می‌رود، از خریدِ آن جنس منصرف می‌شوند. هیچ ایرادی بر این کار وارد نیست و اشکالی ندارد.</w:t>
      </w:r>
    </w:p>
    <w:p w:rsidR="00025049" w:rsidRPr="00FB2EE3" w:rsidRDefault="00025049" w:rsidP="00167AB1">
      <w:pPr>
        <w:autoSpaceDE w:val="0"/>
        <w:autoSpaceDN w:val="0"/>
        <w:adjustRightInd w:val="0"/>
        <w:rPr>
          <w:rFonts w:ascii="Traditional Arabic"/>
          <w:spacing w:val="0"/>
          <w:rtl/>
          <w:lang w:bidi="ar-SA"/>
        </w:rPr>
      </w:pPr>
      <w:r w:rsidRPr="00FB2EE3">
        <w:rPr>
          <w:rFonts w:ascii="Traditional Arabic"/>
          <w:spacing w:val="0"/>
          <w:rtl/>
          <w:lang w:bidi="ar-SA"/>
        </w:rPr>
        <w:t xml:space="preserve">مزایده، سه حالت دارد: نوع اول، </w:t>
      </w:r>
      <w:r w:rsidRPr="00FB2EE3">
        <w:rPr>
          <w:rStyle w:val="Char1"/>
          <w:spacing w:val="0"/>
          <w:rtl/>
          <w:lang w:bidi="ar-SA"/>
        </w:rPr>
        <w:t>«نَجَش»</w:t>
      </w:r>
      <w:r w:rsidR="004737AA" w:rsidRPr="00FB2EE3">
        <w:rPr>
          <w:rFonts w:ascii="Traditional Arabic"/>
          <w:spacing w:val="0"/>
          <w:rtl/>
          <w:lang w:bidi="ar-SA"/>
        </w:rPr>
        <w:t xml:space="preserve"> یا برای بازارگرمی‌</w:t>
      </w:r>
      <w:r w:rsidR="00B32595" w:rsidRPr="00FB2EE3">
        <w:rPr>
          <w:rFonts w:ascii="Traditional Arabic"/>
          <w:spacing w:val="0"/>
          <w:rtl/>
          <w:lang w:bidi="ar-SA"/>
        </w:rPr>
        <w:t>ست که</w:t>
      </w:r>
      <w:r w:rsidRPr="00FB2EE3">
        <w:rPr>
          <w:rFonts w:ascii="Traditional Arabic"/>
          <w:spacing w:val="0"/>
          <w:rtl/>
          <w:lang w:bidi="ar-SA"/>
        </w:rPr>
        <w:t xml:space="preserve"> حرام </w:t>
      </w:r>
      <w:r w:rsidR="00B32595" w:rsidRPr="00FB2EE3">
        <w:rPr>
          <w:rFonts w:ascii="Traditional Arabic"/>
          <w:spacing w:val="0"/>
          <w:rtl/>
          <w:lang w:bidi="ar-SA"/>
        </w:rPr>
        <w:t>می‌باشد</w:t>
      </w:r>
      <w:r w:rsidRPr="00FB2EE3">
        <w:rPr>
          <w:rFonts w:ascii="Traditional Arabic"/>
          <w:spacing w:val="0"/>
          <w:rtl/>
          <w:lang w:bidi="ar-SA"/>
        </w:rPr>
        <w:t>. نوع دوم را نیز در سطور گذشته توضیح دادیم. و نوع سوم، این است که به‌قصد خریدِ کالا، قیمتی پیشنهاد می‌دهد و آن را بالا می‌برد و سرانجام، خود، آن را خریداری می‌کند؛ یعنی با قیمتی که پیشنهاد  داده است، به آن کالا دست می‌یابد. این هم اشکالی ندارد.</w:t>
      </w:r>
    </w:p>
    <w:p w:rsidR="00B32595" w:rsidRPr="00FB2EE3" w:rsidRDefault="00336AA9" w:rsidP="008E0DF9">
      <w:pPr>
        <w:autoSpaceDE w:val="0"/>
        <w:autoSpaceDN w:val="0"/>
        <w:adjustRightInd w:val="0"/>
        <w:rPr>
          <w:rFonts w:ascii="Calibri" w:hAnsi="Calibri"/>
          <w:vanish/>
          <w:spacing w:val="0"/>
          <w:rtl/>
          <w:lang w:bidi="ar-SA"/>
        </w:rPr>
      </w:pPr>
      <w:r w:rsidRPr="00FB2EE3">
        <w:rPr>
          <w:rFonts w:ascii="Calibri" w:hAnsi="Calibri"/>
          <w:spacing w:val="0"/>
          <w:rtl/>
          <w:lang w:bidi="ar-SA"/>
        </w:rPr>
        <w:t>پیامبر</w:t>
      </w:r>
      <w:r w:rsidRPr="00FB2EE3">
        <w:rPr>
          <w:rFonts w:ascii="Calibri" w:hAnsi="Calibri"/>
          <w:spacing w:val="0"/>
          <w:lang w:bidi="ar-SA"/>
        </w:rPr>
        <w:sym w:font="AGA Arabesque" w:char="F072"/>
      </w:r>
      <w:r w:rsidRPr="00FB2EE3">
        <w:rPr>
          <w:rFonts w:ascii="Calibri" w:hAnsi="Calibri"/>
          <w:spacing w:val="0"/>
          <w:rtl/>
          <w:lang w:bidi="ar-SA"/>
        </w:rPr>
        <w:t xml:space="preserve"> فرمود: </w:t>
      </w:r>
      <w:r w:rsidRPr="00FB2EE3">
        <w:rPr>
          <w:rStyle w:val="Char1"/>
          <w:spacing w:val="0"/>
          <w:rtl/>
          <w:lang w:bidi="ar-SA"/>
        </w:rPr>
        <w:t>«ولا تَباغَضُوا»</w:t>
      </w:r>
      <w:r w:rsidRPr="00FB2EE3">
        <w:rPr>
          <w:rFonts w:ascii="Calibri" w:hAnsi="Calibri"/>
          <w:spacing w:val="0"/>
          <w:rtl/>
          <w:lang w:bidi="ar-SA"/>
        </w:rPr>
        <w:t>. یعنی: «با یک</w:t>
      </w:r>
      <w:r w:rsidR="00087A44" w:rsidRPr="00FB2EE3">
        <w:rPr>
          <w:rFonts w:ascii="Calibri" w:hAnsi="Calibri"/>
          <w:spacing w:val="0"/>
          <w:rtl/>
          <w:lang w:bidi="ar-SA"/>
        </w:rPr>
        <w:t>‌</w:t>
      </w:r>
      <w:r w:rsidRPr="00FB2EE3">
        <w:rPr>
          <w:rFonts w:ascii="Calibri" w:hAnsi="Calibri"/>
          <w:spacing w:val="0"/>
          <w:rtl/>
          <w:lang w:bidi="ar-SA"/>
        </w:rPr>
        <w:t>دیگر دشمنی نکنید». به عبارتی، نسبت به هم بغض و کینه نداشته باشید. لذا برای هیچ مسلمانی جایز نیست که نسبت به برادرِ مسلمانش، بغض و کینه داشته باشد؛ یعنی در قلب خویش از او بدش بیاید. اگرچه آن</w:t>
      </w:r>
      <w:r w:rsidR="00003B28" w:rsidRPr="00FB2EE3">
        <w:rPr>
          <w:rFonts w:ascii="Calibri" w:hAnsi="Calibri"/>
          <w:spacing w:val="0"/>
          <w:rtl/>
          <w:lang w:bidi="ar-SA"/>
        </w:rPr>
        <w:t xml:space="preserve"> شخص، جزو فاسقان و بدکاران باشد؛</w:t>
      </w:r>
      <w:r w:rsidRPr="00FB2EE3">
        <w:rPr>
          <w:rFonts w:ascii="Calibri" w:hAnsi="Calibri"/>
          <w:spacing w:val="0"/>
          <w:rtl/>
          <w:lang w:bidi="ar-SA"/>
        </w:rPr>
        <w:t xml:space="preserve"> البته جایز است که متناسب با نوع گناهی که مرتکب می‌شود، از او بدتان بیاید</w:t>
      </w:r>
      <w:r w:rsidR="00A74FB6" w:rsidRPr="00FB2EE3">
        <w:rPr>
          <w:rFonts w:ascii="Calibri" w:hAnsi="Calibri"/>
          <w:spacing w:val="0"/>
          <w:rtl/>
          <w:lang w:bidi="ar-SA"/>
        </w:rPr>
        <w:t>. ناگفته نماند که</w:t>
      </w:r>
      <w:r w:rsidRPr="00FB2EE3">
        <w:rPr>
          <w:rFonts w:ascii="Calibri" w:hAnsi="Calibri"/>
          <w:spacing w:val="0"/>
          <w:rtl/>
          <w:lang w:bidi="ar-SA"/>
        </w:rPr>
        <w:t xml:space="preserve"> این بغض و کینه، نباید مطلق باشد؛ بلکه از آن‌جا که مسلمان و ا</w:t>
      </w:r>
      <w:r w:rsidR="00003B28" w:rsidRPr="00FB2EE3">
        <w:rPr>
          <w:rFonts w:ascii="Calibri" w:hAnsi="Calibri"/>
          <w:spacing w:val="0"/>
          <w:rtl/>
          <w:lang w:bidi="ar-SA"/>
        </w:rPr>
        <w:t>هل ایمان است، او را دوست بدارید؛</w:t>
      </w:r>
      <w:r w:rsidRPr="00FB2EE3">
        <w:rPr>
          <w:rFonts w:ascii="Calibri" w:hAnsi="Calibri"/>
          <w:spacing w:val="0"/>
          <w:rtl/>
          <w:lang w:bidi="ar-SA"/>
        </w:rPr>
        <w:t xml:space="preserve"> از این‌رو ناراحتی ما از مسلمانِ شراب‌خوار یا سیگاری و یا مسلمانی که اسبال ازار می‌کند، با بغض و کینه‌ای که از کافران در دل داریم، متفاوت است. کسی که مسلما</w:t>
      </w:r>
      <w:r w:rsidR="00A672B0" w:rsidRPr="00FB2EE3">
        <w:rPr>
          <w:rFonts w:ascii="Calibri" w:hAnsi="Calibri"/>
          <w:spacing w:val="0"/>
          <w:rtl/>
          <w:lang w:bidi="ar-SA"/>
        </w:rPr>
        <w:t>نا</w:t>
      </w:r>
      <w:r w:rsidRPr="00FB2EE3">
        <w:rPr>
          <w:rFonts w:ascii="Calibri" w:hAnsi="Calibri"/>
          <w:spacing w:val="0"/>
          <w:rtl/>
          <w:lang w:bidi="ar-SA"/>
        </w:rPr>
        <w:t>نِ فاسق و کافران را یک</w:t>
      </w:r>
      <w:r w:rsidR="00003B28" w:rsidRPr="00FB2EE3">
        <w:rPr>
          <w:rFonts w:ascii="Calibri" w:hAnsi="Calibri"/>
          <w:spacing w:val="0"/>
          <w:rtl/>
          <w:lang w:bidi="ar-SA"/>
        </w:rPr>
        <w:t>‌</w:t>
      </w:r>
      <w:r w:rsidRPr="00FB2EE3">
        <w:rPr>
          <w:rFonts w:ascii="Calibri" w:hAnsi="Calibri"/>
          <w:spacing w:val="0"/>
          <w:rtl/>
          <w:lang w:bidi="ar-SA"/>
        </w:rPr>
        <w:t xml:space="preserve">سان می‌داند، </w:t>
      </w:r>
      <w:r w:rsidR="005A2FAF" w:rsidRPr="00FB2EE3">
        <w:rPr>
          <w:rFonts w:ascii="Calibri" w:hAnsi="Calibri"/>
          <w:spacing w:val="0"/>
          <w:rtl/>
          <w:lang w:bidi="ar-SA"/>
        </w:rPr>
        <w:t>در حقیقت، سبک‌سر و بی‌خرد است. این، اشتباه بزرگی</w:t>
      </w:r>
      <w:r w:rsidR="00003B28" w:rsidRPr="00FB2EE3">
        <w:rPr>
          <w:rFonts w:ascii="Calibri" w:hAnsi="Calibri"/>
          <w:spacing w:val="0"/>
          <w:rtl/>
          <w:lang w:bidi="ar-SA"/>
        </w:rPr>
        <w:t>‌</w:t>
      </w:r>
      <w:r w:rsidR="005A2FAF" w:rsidRPr="00FB2EE3">
        <w:rPr>
          <w:rFonts w:ascii="Calibri" w:hAnsi="Calibri"/>
          <w:spacing w:val="0"/>
          <w:rtl/>
          <w:lang w:bidi="ar-SA"/>
        </w:rPr>
        <w:t>ست که ناراحتی ما از مسلمانانِ بدکار بیش از</w:t>
      </w:r>
      <w:r w:rsidR="00003B28" w:rsidRPr="00FB2EE3">
        <w:rPr>
          <w:rFonts w:ascii="Calibri" w:hAnsi="Calibri"/>
          <w:spacing w:val="0"/>
          <w:rtl/>
          <w:lang w:bidi="ar-SA"/>
        </w:rPr>
        <w:t xml:space="preserve"> بغض و کینه نسبت به کافران باشد؛ زیرا مؤمن</w:t>
      </w:r>
      <w:r w:rsidR="005A2FAF" w:rsidRPr="00FB2EE3">
        <w:rPr>
          <w:rFonts w:ascii="Calibri" w:hAnsi="Calibri"/>
          <w:spacing w:val="0"/>
          <w:rtl/>
          <w:lang w:bidi="ar-SA"/>
        </w:rPr>
        <w:t xml:space="preserve"> هرطور که باشد، باز هم از کافر بهتر است.</w:t>
      </w:r>
      <w:r w:rsidR="00A74FB6" w:rsidRPr="00FB2EE3">
        <w:rPr>
          <w:rFonts w:ascii="Calibri" w:hAnsi="Calibri"/>
          <w:spacing w:val="0"/>
          <w:rtl/>
          <w:lang w:bidi="ar-SA"/>
        </w:rPr>
        <w:t xml:space="preserve"> شاید بپرسید: چگونه محبت به یک شخص و ناراحتی از او، </w:t>
      </w:r>
      <w:r w:rsidR="00003B28" w:rsidRPr="00FB2EE3">
        <w:rPr>
          <w:rFonts w:ascii="Calibri" w:hAnsi="Calibri"/>
          <w:spacing w:val="0"/>
          <w:rtl/>
          <w:lang w:bidi="ar-SA"/>
        </w:rPr>
        <w:t>در یک دل، جمع می‌شود؟ برای پاسخ</w:t>
      </w:r>
      <w:r w:rsidR="00A74FB6" w:rsidRPr="00FB2EE3">
        <w:rPr>
          <w:rFonts w:ascii="Calibri" w:hAnsi="Calibri"/>
          <w:spacing w:val="0"/>
          <w:rtl/>
          <w:lang w:bidi="ar-SA"/>
        </w:rPr>
        <w:t xml:space="preserve"> مثالی ذکر می‌کنم. هیچ دقت کرده‌اید که وقتی یک پزشک، داروی </w:t>
      </w:r>
      <w:r w:rsidR="005B6260" w:rsidRPr="00FB2EE3">
        <w:rPr>
          <w:rFonts w:ascii="Calibri" w:hAnsi="Calibri"/>
          <w:spacing w:val="0"/>
          <w:rtl/>
          <w:lang w:bidi="ar-SA"/>
        </w:rPr>
        <w:t>تلخ</w:t>
      </w:r>
      <w:r w:rsidR="00A74FB6" w:rsidRPr="00FB2EE3">
        <w:rPr>
          <w:rFonts w:ascii="Calibri" w:hAnsi="Calibri"/>
          <w:spacing w:val="0"/>
          <w:rtl/>
          <w:lang w:bidi="ar-SA"/>
        </w:rPr>
        <w:t xml:space="preserve"> و بدبویی برای شما تجویز می‌کند و می‌گوید: این دارو را بخور؛ به خواست خداوند</w:t>
      </w:r>
      <w:r w:rsidR="00A74FB6" w:rsidRPr="00FB2EE3">
        <w:rPr>
          <w:rFonts w:ascii="Calibri" w:hAnsi="Calibri"/>
          <w:spacing w:val="0"/>
          <w:lang w:bidi="ar-SA"/>
        </w:rPr>
        <w:sym w:font="AGA Arabesque" w:char="F055"/>
      </w:r>
      <w:r w:rsidR="00003B28" w:rsidRPr="00FB2EE3">
        <w:rPr>
          <w:rFonts w:ascii="Calibri" w:hAnsi="Calibri"/>
          <w:spacing w:val="0"/>
          <w:rtl/>
          <w:lang w:bidi="ar-SA"/>
        </w:rPr>
        <w:t xml:space="preserve"> بهبود می‌یابی،</w:t>
      </w:r>
      <w:r w:rsidR="005B6260" w:rsidRPr="00FB2EE3">
        <w:rPr>
          <w:rFonts w:ascii="Calibri" w:hAnsi="Calibri"/>
          <w:spacing w:val="0"/>
          <w:rtl/>
          <w:lang w:bidi="ar-SA"/>
        </w:rPr>
        <w:t xml:space="preserve"> </w:t>
      </w:r>
      <w:r w:rsidR="00003B28" w:rsidRPr="00FB2EE3">
        <w:rPr>
          <w:rFonts w:ascii="Calibri" w:hAnsi="Calibri"/>
          <w:spacing w:val="0"/>
          <w:rtl/>
          <w:lang w:bidi="ar-SA"/>
        </w:rPr>
        <w:t xml:space="preserve">آیا </w:t>
      </w:r>
      <w:r w:rsidR="005B6260" w:rsidRPr="00FB2EE3">
        <w:rPr>
          <w:rFonts w:ascii="Calibri" w:hAnsi="Calibri"/>
          <w:spacing w:val="0"/>
          <w:rtl/>
          <w:lang w:bidi="ar-SA"/>
        </w:rPr>
        <w:t xml:space="preserve">شما این داروی تلخ و بدبو را دوست دارید؛ </w:t>
      </w:r>
      <w:r w:rsidR="00003B28" w:rsidRPr="00FB2EE3">
        <w:rPr>
          <w:rFonts w:ascii="Calibri" w:hAnsi="Calibri"/>
          <w:spacing w:val="0"/>
          <w:rtl/>
          <w:lang w:bidi="ar-SA"/>
        </w:rPr>
        <w:t xml:space="preserve">خیر؛ اما از </w:t>
      </w:r>
      <w:r w:rsidR="008E0DF9" w:rsidRPr="00FB2EE3">
        <w:rPr>
          <w:rFonts w:ascii="Calibri" w:hAnsi="Calibri" w:hint="cs"/>
          <w:spacing w:val="0"/>
          <w:rtl/>
          <w:lang w:bidi="ar-SA"/>
        </w:rPr>
        <w:t>جه</w:t>
      </w:r>
      <w:r w:rsidR="00003B28" w:rsidRPr="00FB2EE3">
        <w:rPr>
          <w:rFonts w:ascii="Calibri" w:hAnsi="Calibri"/>
          <w:spacing w:val="0"/>
          <w:rtl/>
          <w:lang w:bidi="ar-SA"/>
        </w:rPr>
        <w:t xml:space="preserve">تی دیگر، </w:t>
      </w:r>
      <w:r w:rsidR="005B6260" w:rsidRPr="00FB2EE3">
        <w:rPr>
          <w:rFonts w:ascii="Calibri" w:hAnsi="Calibri"/>
          <w:spacing w:val="0"/>
          <w:rtl/>
          <w:lang w:bidi="ar-SA"/>
        </w:rPr>
        <w:t>دوستش دارید. چون به سلامتی خویش، علاقه‌مندید. مؤمنِ معصیت‌کار نیز همین‌گونه است. اگرچه به سبب معصیتی که مرتکب می‌شود، از او ناراحت هستید، اما به‌کلی و به‌یک‌</w:t>
      </w:r>
      <w:r w:rsidR="00003B28" w:rsidRPr="00FB2EE3">
        <w:rPr>
          <w:rFonts w:ascii="Calibri" w:hAnsi="Calibri"/>
          <w:spacing w:val="0"/>
          <w:rtl/>
          <w:lang w:bidi="ar-SA"/>
        </w:rPr>
        <w:t>باره، از او بد نبرید؛</w:t>
      </w:r>
      <w:r w:rsidR="005B6260" w:rsidRPr="00FB2EE3">
        <w:rPr>
          <w:rFonts w:ascii="Calibri" w:hAnsi="Calibri"/>
          <w:spacing w:val="0"/>
          <w:rtl/>
          <w:lang w:bidi="ar-SA"/>
        </w:rPr>
        <w:t xml:space="preserve"> بلکه متناسب با ایمانش، او را دوست بدارید و از آن‌جا که اهل گناه و معصیت است، از او ناراحت باشید. ولی فراموش نکنید که ناراحتی شما از او، نباید باعث شود که او را نصیحت نکنید یا بگویید: من، نمی‌توانم این مرد را ببینم؛ بلکه خویشتن‌دار باشید و با او رابطه برقرار کنید و </w:t>
      </w:r>
      <w:r w:rsidR="00003B28" w:rsidRPr="00FB2EE3">
        <w:rPr>
          <w:rFonts w:ascii="Calibri" w:hAnsi="Calibri"/>
          <w:spacing w:val="0"/>
          <w:rtl/>
          <w:lang w:bidi="ar-SA"/>
        </w:rPr>
        <w:t>نصحیتش نمایید. امید است که الله</w:t>
      </w:r>
      <w:r w:rsidR="005B6260" w:rsidRPr="00FB2EE3">
        <w:rPr>
          <w:rFonts w:ascii="Calibri" w:hAnsi="Calibri"/>
          <w:spacing w:val="0"/>
          <w:rtl/>
          <w:lang w:bidi="ar-SA"/>
        </w:rPr>
        <w:t xml:space="preserve"> به وسیله‌ی شما،</w:t>
      </w:r>
      <w:r w:rsidR="00003B28" w:rsidRPr="00FB2EE3">
        <w:rPr>
          <w:rFonts w:ascii="Calibri" w:hAnsi="Calibri"/>
          <w:spacing w:val="0"/>
          <w:rtl/>
          <w:lang w:bidi="ar-SA"/>
        </w:rPr>
        <w:t xml:space="preserve"> به او نفعی برساند و نصحیت شما</w:t>
      </w:r>
      <w:r w:rsidR="005B6260" w:rsidRPr="00FB2EE3">
        <w:rPr>
          <w:rFonts w:ascii="Calibri" w:hAnsi="Calibri"/>
          <w:spacing w:val="0"/>
          <w:rtl/>
          <w:lang w:bidi="ar-SA"/>
        </w:rPr>
        <w:t xml:space="preserve"> در او اثر بگذارد. پس، ناامید نباشید. چه بسیار انسان‌هایی که ما، هدایت آن‌ها را بعید می‌دانستیم،</w:t>
      </w:r>
      <w:r w:rsidR="005B6260" w:rsidRPr="00FB2EE3">
        <w:rPr>
          <w:rFonts w:ascii="Calibri" w:hAnsi="Calibri"/>
          <w:vanish/>
          <w:spacing w:val="0"/>
          <w:rtl/>
          <w:lang w:bidi="ar-SA"/>
        </w:rPr>
        <w:t>ما،</w:t>
      </w:r>
    </w:p>
    <w:p w:rsidR="005A2FAF" w:rsidRPr="00FB2EE3" w:rsidRDefault="005B6260" w:rsidP="00167AB1">
      <w:pPr>
        <w:autoSpaceDE w:val="0"/>
        <w:autoSpaceDN w:val="0"/>
        <w:adjustRightInd w:val="0"/>
        <w:rPr>
          <w:rFonts w:ascii="Calibri" w:hAnsi="Calibri"/>
          <w:spacing w:val="0"/>
          <w:rtl/>
          <w:lang w:bidi="ar-SA"/>
        </w:rPr>
      </w:pPr>
      <w:r w:rsidRPr="00FB2EE3">
        <w:rPr>
          <w:rFonts w:ascii="Calibri" w:hAnsi="Calibri"/>
          <w:spacing w:val="0"/>
          <w:rtl/>
          <w:lang w:bidi="ar-SA"/>
        </w:rPr>
        <w:t xml:space="preserve"> ولی الله</w:t>
      </w:r>
      <w:r w:rsidRPr="00FB2EE3">
        <w:rPr>
          <w:rFonts w:ascii="Calibri" w:hAnsi="Calibri"/>
          <w:spacing w:val="0"/>
          <w:lang w:bidi="ar-SA"/>
        </w:rPr>
        <w:sym w:font="AGA Arabesque" w:char="F055"/>
      </w:r>
      <w:r w:rsidRPr="00FB2EE3">
        <w:rPr>
          <w:rFonts w:ascii="Calibri" w:hAnsi="Calibri"/>
          <w:spacing w:val="0"/>
          <w:rtl/>
          <w:lang w:bidi="ar-SA"/>
        </w:rPr>
        <w:t xml:space="preserve"> آنان را هدایت نمود. نمونه‌های زیادی از این دست دیده‌ایم‌؛ هم در گذشته و هم در حالِ حاضر. الله متعال برای برخی از فاسقان و بدکاران، دعوت‌گرانی فراهم فرمود که </w:t>
      </w:r>
      <w:r w:rsidR="00003B28" w:rsidRPr="00FB2EE3">
        <w:rPr>
          <w:rFonts w:ascii="Calibri" w:hAnsi="Calibri"/>
          <w:spacing w:val="0"/>
          <w:rtl/>
          <w:lang w:bidi="ar-SA"/>
        </w:rPr>
        <w:t>آنان را به سوی حقیقت و راه درست</w:t>
      </w:r>
      <w:r w:rsidRPr="00FB2EE3">
        <w:rPr>
          <w:rFonts w:ascii="Calibri" w:hAnsi="Calibri"/>
          <w:spacing w:val="0"/>
          <w:rtl/>
          <w:lang w:bidi="ar-SA"/>
        </w:rPr>
        <w:t xml:space="preserve"> فراخواندند و حتی از دعوت‌گران نیز بهتر شدند. مثالی از گذشته‌ی این امت ذکر می‌کنم؛ خالد بن ولید</w:t>
      </w:r>
      <w:r w:rsidRPr="00FB2EE3">
        <w:rPr>
          <w:rFonts w:ascii="Calibri" w:hAnsi="Calibri"/>
          <w:spacing w:val="0"/>
          <w:lang w:bidi="ar-SA"/>
        </w:rPr>
        <w:sym w:font="AGA Arabesque" w:char="F074"/>
      </w:r>
      <w:r w:rsidRPr="00FB2EE3">
        <w:rPr>
          <w:rFonts w:ascii="Calibri" w:hAnsi="Calibri"/>
          <w:spacing w:val="0"/>
          <w:rtl/>
          <w:lang w:bidi="ar-SA"/>
        </w:rPr>
        <w:t xml:space="preserve"> پیش از آن‌که مسلمان شود، حکمِ شمشیری آخته و برهنه در برابرِ مسلمانان را داشت. همه، از عمل‌کرد او در جنگ احد به عنوان فرمانده‌ی سواره نظامِ قریش، آگاهیم. او بود که از قسمت </w:t>
      </w:r>
      <w:r w:rsidR="00003B28" w:rsidRPr="00FB2EE3">
        <w:rPr>
          <w:rFonts w:ascii="Calibri" w:hAnsi="Calibri"/>
          <w:spacing w:val="0"/>
          <w:rtl/>
          <w:lang w:bidi="ar-SA"/>
        </w:rPr>
        <w:t>بالای</w:t>
      </w:r>
      <w:r w:rsidRPr="00FB2EE3">
        <w:rPr>
          <w:rFonts w:ascii="Calibri" w:hAnsi="Calibri"/>
          <w:spacing w:val="0"/>
          <w:rtl/>
          <w:lang w:bidi="ar-SA"/>
        </w:rPr>
        <w:t xml:space="preserve"> کوه، به مسلمانان، حمله‌ور شد و مسلما</w:t>
      </w:r>
      <w:r w:rsidR="00003B28" w:rsidRPr="00FB2EE3">
        <w:rPr>
          <w:rFonts w:ascii="Calibri" w:hAnsi="Calibri"/>
          <w:spacing w:val="0"/>
          <w:rtl/>
          <w:lang w:bidi="ar-SA"/>
        </w:rPr>
        <w:t>نان را تا آستانه‌ی شکست پیش برد؛</w:t>
      </w:r>
      <w:r w:rsidRPr="00FB2EE3">
        <w:rPr>
          <w:rFonts w:ascii="Calibri" w:hAnsi="Calibri"/>
          <w:spacing w:val="0"/>
          <w:rtl/>
          <w:lang w:bidi="ar-SA"/>
        </w:rPr>
        <w:t xml:space="preserve"> اما الله متعال، او را هدایت بخشید و [«سیف‌الله» نامیده شد.] هم‌چنین عمر بن خطاب</w:t>
      </w:r>
      <w:r w:rsidRPr="00FB2EE3">
        <w:rPr>
          <w:rFonts w:ascii="Calibri" w:hAnsi="Calibri"/>
          <w:spacing w:val="0"/>
          <w:lang w:bidi="ar-SA"/>
        </w:rPr>
        <w:sym w:font="AGA Arabesque" w:char="F074"/>
      </w:r>
      <w:r w:rsidRPr="00FB2EE3">
        <w:rPr>
          <w:rFonts w:ascii="Calibri" w:hAnsi="Calibri"/>
          <w:spacing w:val="0"/>
          <w:rtl/>
          <w:lang w:bidi="ar-SA"/>
        </w:rPr>
        <w:t xml:space="preserve"> که از سرسخت‌ترین کسانی بود که در برابر پیامبر</w:t>
      </w:r>
      <w:r w:rsidRPr="00FB2EE3">
        <w:rPr>
          <w:rFonts w:ascii="Calibri" w:hAnsi="Calibri"/>
          <w:spacing w:val="0"/>
          <w:lang w:bidi="ar-SA"/>
        </w:rPr>
        <w:sym w:font="AGA Arabesque" w:char="F072"/>
      </w:r>
      <w:r w:rsidRPr="00FB2EE3">
        <w:rPr>
          <w:rFonts w:ascii="Calibri" w:hAnsi="Calibri"/>
          <w:spacing w:val="0"/>
          <w:rtl/>
          <w:lang w:bidi="ar-SA"/>
        </w:rPr>
        <w:t xml:space="preserve"> جبهه گرفتند</w:t>
      </w:r>
      <w:r w:rsidR="00003B28" w:rsidRPr="00FB2EE3">
        <w:rPr>
          <w:rFonts w:ascii="Calibri" w:hAnsi="Calibri"/>
          <w:spacing w:val="0"/>
          <w:rtl/>
          <w:lang w:bidi="ar-SA"/>
        </w:rPr>
        <w:t xml:space="preserve">؛ </w:t>
      </w:r>
      <w:r w:rsidR="004579F5" w:rsidRPr="00FB2EE3">
        <w:rPr>
          <w:rFonts w:ascii="Calibri" w:hAnsi="Calibri"/>
          <w:spacing w:val="0"/>
          <w:rtl/>
          <w:lang w:bidi="ar-SA"/>
        </w:rPr>
        <w:t>ولی الله</w:t>
      </w:r>
      <w:r w:rsidR="004579F5" w:rsidRPr="00FB2EE3">
        <w:rPr>
          <w:rFonts w:ascii="Calibri" w:hAnsi="Calibri"/>
          <w:spacing w:val="0"/>
          <w:lang w:bidi="ar-SA"/>
        </w:rPr>
        <w:sym w:font="AGA Arabesque" w:char="F055"/>
      </w:r>
      <w:r w:rsidR="004579F5" w:rsidRPr="00FB2EE3">
        <w:rPr>
          <w:rFonts w:ascii="Calibri" w:hAnsi="Calibri"/>
          <w:spacing w:val="0"/>
          <w:rtl/>
          <w:lang w:bidi="ar-SA"/>
        </w:rPr>
        <w:t xml:space="preserve"> او را هدایت نمود و بدین‌سان از دوستان و بندگان خاصّ الله</w:t>
      </w:r>
      <w:r w:rsidR="004579F5" w:rsidRPr="00FB2EE3">
        <w:rPr>
          <w:rFonts w:ascii="Calibri" w:hAnsi="Calibri"/>
          <w:spacing w:val="0"/>
          <w:lang w:bidi="ar-SA"/>
        </w:rPr>
        <w:sym w:font="AGA Arabesque" w:char="F055"/>
      </w:r>
      <w:r w:rsidR="004579F5" w:rsidRPr="00FB2EE3">
        <w:rPr>
          <w:rFonts w:ascii="Calibri" w:hAnsi="Calibri"/>
          <w:spacing w:val="0"/>
          <w:rtl/>
          <w:lang w:bidi="ar-SA"/>
        </w:rPr>
        <w:t xml:space="preserve"> گردید؛ </w:t>
      </w:r>
      <w:r w:rsidR="000232C0" w:rsidRPr="00FB2EE3">
        <w:rPr>
          <w:rFonts w:ascii="Calibri" w:hAnsi="Calibri"/>
          <w:spacing w:val="0"/>
          <w:rtl/>
          <w:lang w:bidi="ar-SA"/>
        </w:rPr>
        <w:t>چنان‌که</w:t>
      </w:r>
      <w:r w:rsidR="004579F5" w:rsidRPr="00FB2EE3">
        <w:rPr>
          <w:rFonts w:ascii="Calibri" w:hAnsi="Calibri"/>
          <w:spacing w:val="0"/>
          <w:rtl/>
          <w:lang w:bidi="ar-SA"/>
        </w:rPr>
        <w:t xml:space="preserve"> دومین فرد این امت شد.</w:t>
      </w:r>
    </w:p>
    <w:p w:rsidR="004579F5" w:rsidRPr="00FB2EE3" w:rsidRDefault="005465B7" w:rsidP="00167AB1">
      <w:pPr>
        <w:autoSpaceDE w:val="0"/>
        <w:autoSpaceDN w:val="0"/>
        <w:adjustRightInd w:val="0"/>
        <w:rPr>
          <w:rFonts w:ascii="Calibri" w:hAnsi="Calibri"/>
          <w:spacing w:val="0"/>
          <w:rtl/>
          <w:lang w:bidi="ar-SA"/>
        </w:rPr>
      </w:pPr>
      <w:r w:rsidRPr="00FB2EE3">
        <w:rPr>
          <w:rFonts w:ascii="Calibri" w:hAnsi="Calibri"/>
          <w:spacing w:val="0"/>
          <w:rtl/>
          <w:lang w:bidi="ar-SA"/>
        </w:rPr>
        <w:t>لذا ناامید نباشید و نگویید: من، توانایی دیدنِ فلانی را ندارم و نمی‌توانم پای صحبت‌هایش بنشینم و امکان ندارد که نزدش بروم. بلکه نزدش بروید و ناامید نباشید؛ دل‌ها به دست خداست. شاید کسی بگوید: بغض و کینه، یک امر انفعالی</w:t>
      </w:r>
      <w:r w:rsidR="00003B28" w:rsidRPr="00FB2EE3">
        <w:rPr>
          <w:rFonts w:ascii="Calibri" w:hAnsi="Calibri"/>
          <w:spacing w:val="0"/>
          <w:rtl/>
          <w:lang w:bidi="ar-SA"/>
        </w:rPr>
        <w:t>‌ست که در درون انسان</w:t>
      </w:r>
      <w:r w:rsidRPr="00FB2EE3">
        <w:rPr>
          <w:rFonts w:ascii="Calibri" w:hAnsi="Calibri"/>
          <w:spacing w:val="0"/>
          <w:rtl/>
          <w:lang w:bidi="ar-SA"/>
        </w:rPr>
        <w:t xml:space="preserve"> شکل می‌گیرد و از اراده‌ی انسان، خارج است؛ درست، مانند محبت. یعنی انسان نمی‌تواند به اراده‌ی خود، کسی را دوست بدارد یا محبتش ر</w:t>
      </w:r>
      <w:r w:rsidR="00003B28" w:rsidRPr="00FB2EE3">
        <w:rPr>
          <w:rFonts w:ascii="Calibri" w:hAnsi="Calibri"/>
          <w:spacing w:val="0"/>
          <w:rtl/>
          <w:lang w:bidi="ar-SA"/>
        </w:rPr>
        <w:t>ا نسبت</w:t>
      </w:r>
      <w:r w:rsidR="008E0DF9" w:rsidRPr="00FB2EE3">
        <w:rPr>
          <w:rFonts w:ascii="Calibri" w:hAnsi="Calibri" w:hint="cs"/>
          <w:spacing w:val="0"/>
          <w:rtl/>
          <w:lang w:bidi="ar-SA"/>
        </w:rPr>
        <w:t xml:space="preserve"> به</w:t>
      </w:r>
      <w:r w:rsidR="00003B28" w:rsidRPr="00FB2EE3">
        <w:rPr>
          <w:rFonts w:ascii="Calibri" w:hAnsi="Calibri"/>
          <w:spacing w:val="0"/>
          <w:rtl/>
          <w:lang w:bidi="ar-SA"/>
        </w:rPr>
        <w:t xml:space="preserve"> کسی، کم یا زیاد کند؛</w:t>
      </w:r>
      <w:r w:rsidRPr="00FB2EE3">
        <w:rPr>
          <w:rFonts w:ascii="Calibri" w:hAnsi="Calibri"/>
          <w:spacing w:val="0"/>
          <w:rtl/>
          <w:lang w:bidi="ar-SA"/>
        </w:rPr>
        <w:t xml:space="preserve"> بلکه پاره‌ای از اسباب در پیدایش محبت و کم یا زیاد شدن آن، مؤثر است. از این‌رو پیامبر</w:t>
      </w:r>
      <w:r w:rsidRPr="00FB2EE3">
        <w:rPr>
          <w:rFonts w:ascii="Calibri" w:hAnsi="Calibri"/>
          <w:spacing w:val="0"/>
          <w:lang w:bidi="ar-SA"/>
        </w:rPr>
        <w:sym w:font="AGA Arabesque" w:char="F072"/>
      </w:r>
      <w:r w:rsidRPr="00FB2EE3">
        <w:rPr>
          <w:rFonts w:ascii="Calibri" w:hAnsi="Calibri"/>
          <w:spacing w:val="0"/>
          <w:rtl/>
          <w:lang w:bidi="ar-SA"/>
        </w:rPr>
        <w:t xml:space="preserve"> درباره‌ی تقسیم‌بندی نوبتِ همسرانش، چنین دعا کرد: </w:t>
      </w:r>
      <w:r w:rsidRPr="00FB2EE3">
        <w:rPr>
          <w:rStyle w:val="Char1"/>
          <w:spacing w:val="0"/>
          <w:rtl/>
          <w:lang w:bidi="ar-SA"/>
        </w:rPr>
        <w:t>«اللَّهُمَّ هَذَا قَسْمِي فِيمَا أَمْلِك، فَلا تَلُمْنِي فِيمَا لاَ أَمْلِك</w:t>
      </w:r>
      <w:r w:rsidR="00003B28" w:rsidRPr="00FB2EE3">
        <w:rPr>
          <w:rStyle w:val="Char1"/>
          <w:spacing w:val="0"/>
          <w:rtl/>
          <w:lang w:bidi="ar-SA"/>
        </w:rPr>
        <w:t>»</w:t>
      </w:r>
      <w:r w:rsidR="00003B28" w:rsidRPr="00FB2EE3">
        <w:rPr>
          <w:rFonts w:ascii="Calibri" w:hAnsi="Calibri"/>
          <w:spacing w:val="0"/>
          <w:rtl/>
          <w:lang w:bidi="ar-SA"/>
        </w:rPr>
        <w:t>؛</w:t>
      </w:r>
      <w:r w:rsidRPr="00FB2EE3">
        <w:rPr>
          <w:rFonts w:ascii="Calibri" w:hAnsi="Calibri"/>
          <w:spacing w:val="0"/>
          <w:rtl/>
          <w:lang w:bidi="ar-SA"/>
        </w:rPr>
        <w:t xml:space="preserve"> یعنی: «یا الله! این، تقسیم‌بندی من در نوبتی</w:t>
      </w:r>
      <w:r w:rsidR="00003B28" w:rsidRPr="00FB2EE3">
        <w:rPr>
          <w:rFonts w:ascii="Calibri" w:hAnsi="Calibri"/>
          <w:spacing w:val="0"/>
          <w:rtl/>
          <w:lang w:bidi="ar-SA"/>
        </w:rPr>
        <w:t>‌</w:t>
      </w:r>
      <w:r w:rsidRPr="00FB2EE3">
        <w:rPr>
          <w:rFonts w:ascii="Calibri" w:hAnsi="Calibri"/>
          <w:spacing w:val="0"/>
          <w:rtl/>
          <w:lang w:bidi="ar-SA"/>
        </w:rPr>
        <w:t>ست که می‌توانم؛ ولی مرا به خاطر محبتی که از اراده‌ و توانِ من خارج است، سرزنش و مؤاخذه نفرما». ناگفته پیداست که پیامبر</w:t>
      </w:r>
      <w:r w:rsidRPr="00FB2EE3">
        <w:rPr>
          <w:rFonts w:ascii="Calibri" w:hAnsi="Calibri"/>
          <w:spacing w:val="0"/>
          <w:lang w:bidi="ar-SA"/>
        </w:rPr>
        <w:sym w:font="AGA Arabesque" w:char="F072"/>
      </w:r>
      <w:r w:rsidRPr="00FB2EE3">
        <w:rPr>
          <w:rFonts w:ascii="Calibri" w:hAnsi="Calibri"/>
          <w:spacing w:val="0"/>
          <w:rtl/>
          <w:lang w:bidi="ar-SA"/>
        </w:rPr>
        <w:t xml:space="preserve"> همسرش عایشه</w:t>
      </w:r>
      <w:r w:rsidR="002E07B0" w:rsidRPr="00FB2EE3">
        <w:rPr>
          <w:rFonts w:ascii="Calibri" w:hAnsi="Calibri" w:cs="(M. Aiyada Ayoub ALKobaisi)"/>
          <w:spacing w:val="0"/>
          <w:rtl/>
          <w:lang w:bidi="ar-SA"/>
        </w:rPr>
        <w:t>&amp;</w:t>
      </w:r>
      <w:r w:rsidRPr="00FB2EE3">
        <w:rPr>
          <w:rFonts w:ascii="Calibri" w:hAnsi="Calibri"/>
          <w:spacing w:val="0"/>
          <w:rtl/>
          <w:lang w:bidi="ar-SA"/>
        </w:rPr>
        <w:t xml:space="preserve"> را از سایر همسرانش بیش‌تر دوست داشت و این، از اراده‌ی او، خارج بود.</w:t>
      </w:r>
    </w:p>
    <w:p w:rsidR="005465B7" w:rsidRPr="00FB2EE3" w:rsidRDefault="005465B7" w:rsidP="00167AB1">
      <w:pPr>
        <w:autoSpaceDE w:val="0"/>
        <w:autoSpaceDN w:val="0"/>
        <w:adjustRightInd w:val="0"/>
        <w:rPr>
          <w:rFonts w:ascii="Calibri" w:hAnsi="Calibri"/>
          <w:spacing w:val="0"/>
          <w:rtl/>
          <w:lang w:bidi="ar-SA"/>
        </w:rPr>
      </w:pPr>
      <w:r w:rsidRPr="00FB2EE3">
        <w:rPr>
          <w:rFonts w:ascii="Calibri" w:hAnsi="Calibri"/>
          <w:spacing w:val="0"/>
          <w:rtl/>
          <w:lang w:bidi="ar-SA"/>
        </w:rPr>
        <w:t>در پاسخِ کسی که خشم و غضب را انفعالی و غیرارادی می‌داند، باید بگوییم: هر واکنشی، نتیجه‌ی یک کُنش است. به عنوان مثال: محبتی که به یک شخص دارید، برآمده از اسباب و زمینه‌هایی مانند تدیّن و ایمان او، خوش‌اخلاقی و نیز خدمت‌ها و خوبی‌هایی</w:t>
      </w:r>
      <w:r w:rsidR="00003B28" w:rsidRPr="00FB2EE3">
        <w:rPr>
          <w:rFonts w:ascii="Calibri" w:hAnsi="Calibri"/>
          <w:spacing w:val="0"/>
          <w:rtl/>
          <w:lang w:bidi="ar-SA"/>
        </w:rPr>
        <w:t>‌</w:t>
      </w:r>
      <w:r w:rsidRPr="00FB2EE3">
        <w:rPr>
          <w:rFonts w:ascii="Calibri" w:hAnsi="Calibri"/>
          <w:spacing w:val="0"/>
          <w:rtl/>
          <w:lang w:bidi="ar-SA"/>
        </w:rPr>
        <w:t>ست که در حق شما انجام داده است</w:t>
      </w:r>
      <w:r w:rsidR="00D751FB" w:rsidRPr="00FB2EE3">
        <w:rPr>
          <w:rFonts w:ascii="Calibri" w:hAnsi="Calibri"/>
          <w:spacing w:val="0"/>
          <w:rtl/>
          <w:lang w:bidi="ar-SA"/>
        </w:rPr>
        <w:t xml:space="preserve"> و شما با یادآوریِ این ویژگی‌ها و خوبی‌ها، </w:t>
      </w:r>
      <w:r w:rsidR="00003B28" w:rsidRPr="00FB2EE3">
        <w:rPr>
          <w:rFonts w:ascii="Calibri" w:hAnsi="Calibri"/>
          <w:spacing w:val="0"/>
          <w:rtl/>
          <w:lang w:bidi="ar-SA"/>
        </w:rPr>
        <w:t>او را دوست می‌دارید. اگر از کسی</w:t>
      </w:r>
      <w:r w:rsidR="00D751FB" w:rsidRPr="00FB2EE3">
        <w:rPr>
          <w:rFonts w:ascii="Calibri" w:hAnsi="Calibri"/>
          <w:spacing w:val="0"/>
          <w:rtl/>
          <w:lang w:bidi="ar-SA"/>
        </w:rPr>
        <w:t xml:space="preserve"> خوشتان نمی‌آید، این هم اسباب و خاستگاه‌های خودش را دارد؛ ولی انسان باید از اسباب و انگیزه‌هایی که بغض و</w:t>
      </w:r>
      <w:r w:rsidR="00003B28" w:rsidRPr="00FB2EE3">
        <w:rPr>
          <w:rFonts w:ascii="Calibri" w:hAnsi="Calibri"/>
          <w:spacing w:val="0"/>
          <w:rtl/>
          <w:lang w:bidi="ar-SA"/>
        </w:rPr>
        <w:t xml:space="preserve"> کینه را در پی دارد، دوری نماید؛</w:t>
      </w:r>
      <w:r w:rsidR="00D751FB" w:rsidRPr="00FB2EE3">
        <w:rPr>
          <w:rFonts w:ascii="Calibri" w:hAnsi="Calibri"/>
          <w:spacing w:val="0"/>
          <w:rtl/>
          <w:lang w:bidi="ar-SA"/>
        </w:rPr>
        <w:t xml:space="preserve"> زیرا پیامبر</w:t>
      </w:r>
      <w:r w:rsidR="00D751FB" w:rsidRPr="00FB2EE3">
        <w:rPr>
          <w:rFonts w:ascii="Calibri" w:hAnsi="Calibri"/>
          <w:spacing w:val="0"/>
          <w:lang w:bidi="ar-SA"/>
        </w:rPr>
        <w:sym w:font="AGA Arabesque" w:char="F072"/>
      </w:r>
      <w:r w:rsidR="00D751FB" w:rsidRPr="00FB2EE3">
        <w:rPr>
          <w:rFonts w:ascii="Calibri" w:hAnsi="Calibri"/>
          <w:spacing w:val="0"/>
          <w:rtl/>
          <w:lang w:bidi="ar-SA"/>
        </w:rPr>
        <w:t xml:space="preserve"> فرموده است: «نسبت به هم بغض و کینه نداشته باشید».</w:t>
      </w:r>
    </w:p>
    <w:p w:rsidR="003B03F7" w:rsidRPr="00FB2EE3" w:rsidRDefault="003B03F7" w:rsidP="00167AB1">
      <w:pPr>
        <w:rPr>
          <w:spacing w:val="0"/>
          <w:rtl/>
          <w:lang w:bidi="ar-SA"/>
        </w:rPr>
      </w:pPr>
      <w:r w:rsidRPr="00FB2EE3">
        <w:rPr>
          <w:rFonts w:ascii="Calibri" w:hAnsi="Calibri"/>
          <w:spacing w:val="0"/>
          <w:rtl/>
          <w:lang w:bidi="ar-SA"/>
        </w:rPr>
        <w:t>در هر حال محبت و دوستی، و نیز کینه و دشمنی، برخاسته از اسباب و انگیزه‌های خاصّ خود می‌باشد. اگر از اسباب کینه و دشمنی، دوری کنید و آن‌ها را فراموش نمایید، ان‌شاءالله کینه و دشمنی از میان می‌رود. این، همان چیزی</w:t>
      </w:r>
      <w:r w:rsidR="00003B28" w:rsidRPr="00FB2EE3">
        <w:rPr>
          <w:rFonts w:ascii="Calibri" w:hAnsi="Calibri"/>
          <w:spacing w:val="0"/>
          <w:rtl/>
          <w:lang w:bidi="ar-SA"/>
        </w:rPr>
        <w:t>‌</w:t>
      </w:r>
      <w:r w:rsidRPr="00FB2EE3">
        <w:rPr>
          <w:rFonts w:ascii="Calibri" w:hAnsi="Calibri"/>
          <w:spacing w:val="0"/>
          <w:rtl/>
          <w:lang w:bidi="ar-SA"/>
        </w:rPr>
        <w:t>ست که رسول‌الله</w:t>
      </w:r>
      <w:r w:rsidRPr="00FB2EE3">
        <w:rPr>
          <w:rFonts w:ascii="Calibri" w:hAnsi="Calibri"/>
          <w:spacing w:val="0"/>
          <w:lang w:bidi="ar-SA"/>
        </w:rPr>
        <w:sym w:font="AGA Arabesque" w:char="F072"/>
      </w:r>
      <w:r w:rsidRPr="00FB2EE3">
        <w:rPr>
          <w:rFonts w:ascii="Calibri" w:hAnsi="Calibri"/>
          <w:spacing w:val="0"/>
          <w:rtl/>
          <w:lang w:bidi="ar-SA"/>
        </w:rPr>
        <w:t xml:space="preserve"> به ما دستور داده و فرموده است: «نسبت به هم بغض و کینه نداشته باشید».</w:t>
      </w:r>
      <w:r w:rsidRPr="00FB2EE3">
        <w:rPr>
          <w:spacing w:val="0"/>
          <w:rtl/>
          <w:lang w:bidi="ar-SA"/>
        </w:rPr>
        <w:t xml:space="preserve"> شخصی، به پیامبر</w:t>
      </w:r>
      <w:r w:rsidRPr="00FB2EE3">
        <w:rPr>
          <w:spacing w:val="0"/>
          <w:lang w:bidi="ar-SA"/>
        </w:rPr>
        <w:sym w:font="AGA Arabesque" w:char="F072"/>
      </w:r>
      <w:r w:rsidRPr="00FB2EE3">
        <w:rPr>
          <w:spacing w:val="0"/>
          <w:rtl/>
          <w:lang w:bidi="ar-SA"/>
        </w:rPr>
        <w:t xml:space="preserve"> گفت: مرا نصیحت کن. فرمود: «خشمگین مشو». او چندین بار درخواست نصیحت کرد و پیامبر</w:t>
      </w:r>
      <w:r w:rsidRPr="00FB2EE3">
        <w:rPr>
          <w:spacing w:val="0"/>
          <w:lang w:bidi="ar-SA"/>
        </w:rPr>
        <w:sym w:font="AGA Arabesque" w:char="F072"/>
      </w:r>
      <w:r w:rsidRPr="00FB2EE3">
        <w:rPr>
          <w:spacing w:val="0"/>
          <w:rtl/>
          <w:lang w:bidi="ar-SA"/>
        </w:rPr>
        <w:t xml:space="preserve"> فرمود: «خشمگین مشو». در حدیثی، از خشم و غضب به عنوان پاره‌ای از آتش یاد شده که شیطان در قلبِ انسان می‌اندازد؛ از </w:t>
      </w:r>
      <w:r w:rsidR="00003B28" w:rsidRPr="00FB2EE3">
        <w:rPr>
          <w:spacing w:val="0"/>
          <w:rtl/>
          <w:lang w:bidi="ar-SA"/>
        </w:rPr>
        <w:t>این‌رو گاه انسان</w:t>
      </w:r>
      <w:r w:rsidRPr="00FB2EE3">
        <w:rPr>
          <w:spacing w:val="0"/>
          <w:rtl/>
          <w:lang w:bidi="ar-SA"/>
        </w:rPr>
        <w:t xml:space="preserve"> م</w:t>
      </w:r>
      <w:r w:rsidR="00087A44" w:rsidRPr="00FB2EE3">
        <w:rPr>
          <w:spacing w:val="0"/>
          <w:rtl/>
          <w:lang w:bidi="ar-SA"/>
        </w:rPr>
        <w:t>ی‌گوید: راهی برای خاموش کردن این</w:t>
      </w:r>
      <w:r w:rsidRPr="00FB2EE3">
        <w:rPr>
          <w:spacing w:val="0"/>
          <w:rtl/>
          <w:lang w:bidi="ar-SA"/>
        </w:rPr>
        <w:t xml:space="preserve"> آتش وجود ندارد. می‌گوییم: آتش خشم نیز خاموش می‌شود. باید همان کارهایی را انجام دهیم که خشمِ انسان را کا</w:t>
      </w:r>
      <w:r w:rsidR="00003B28" w:rsidRPr="00FB2EE3">
        <w:rPr>
          <w:spacing w:val="0"/>
          <w:rtl/>
          <w:lang w:bidi="ar-SA"/>
        </w:rPr>
        <w:t>هش می‌دهد تا سرانجام، خشم و غضب</w:t>
      </w:r>
      <w:r w:rsidRPr="00FB2EE3">
        <w:rPr>
          <w:spacing w:val="0"/>
          <w:rtl/>
          <w:lang w:bidi="ar-SA"/>
        </w:rPr>
        <w:t xml:space="preserve"> برطرف شود.</w:t>
      </w:r>
    </w:p>
    <w:p w:rsidR="003B03F7" w:rsidRPr="007010C1" w:rsidRDefault="003B03F7" w:rsidP="00167AB1">
      <w:pPr>
        <w:rPr>
          <w:spacing w:val="-2"/>
          <w:rtl/>
          <w:lang w:bidi="ar-SA"/>
        </w:rPr>
      </w:pPr>
      <w:r w:rsidRPr="007010C1">
        <w:rPr>
          <w:spacing w:val="-2"/>
          <w:rtl/>
          <w:lang w:bidi="ar-SA"/>
        </w:rPr>
        <w:t xml:space="preserve">در ادامه‌ی این حدیث آمده است: </w:t>
      </w:r>
      <w:r w:rsidRPr="007010C1">
        <w:rPr>
          <w:rStyle w:val="Char1"/>
          <w:spacing w:val="-2"/>
          <w:rtl/>
          <w:lang w:bidi="ar-SA"/>
        </w:rPr>
        <w:t>«ولا تَدابرُوا»</w:t>
      </w:r>
      <w:r w:rsidR="00003B28" w:rsidRPr="007010C1">
        <w:rPr>
          <w:spacing w:val="-2"/>
          <w:rtl/>
          <w:lang w:bidi="ar-SA"/>
        </w:rPr>
        <w:t>؛</w:t>
      </w:r>
      <w:r w:rsidRPr="007010C1">
        <w:rPr>
          <w:spacing w:val="-2"/>
          <w:rtl/>
          <w:lang w:bidi="ar-SA"/>
        </w:rPr>
        <w:t xml:space="preserve"> یعنی: «به یک</w:t>
      </w:r>
      <w:r w:rsidR="00624702" w:rsidRPr="007010C1">
        <w:rPr>
          <w:spacing w:val="-2"/>
          <w:rtl/>
          <w:lang w:bidi="ar-SA"/>
        </w:rPr>
        <w:t>‌دیگر پُشت نکنید»</w:t>
      </w:r>
      <w:r w:rsidR="00003B28" w:rsidRPr="007010C1">
        <w:rPr>
          <w:spacing w:val="-2"/>
          <w:rtl/>
          <w:lang w:bidi="ar-SA"/>
        </w:rPr>
        <w:t>؛</w:t>
      </w:r>
      <w:r w:rsidR="00624702" w:rsidRPr="007010C1">
        <w:rPr>
          <w:spacing w:val="-2"/>
          <w:rtl/>
          <w:lang w:bidi="ar-SA"/>
        </w:rPr>
        <w:t xml:space="preserve"> اما آیا</w:t>
      </w:r>
      <w:r w:rsidRPr="007010C1">
        <w:rPr>
          <w:spacing w:val="-2"/>
          <w:rtl/>
          <w:lang w:bidi="ar-SA"/>
        </w:rPr>
        <w:t xml:space="preserve"> منظور از پشت کردن به یک</w:t>
      </w:r>
      <w:r w:rsidR="00624702" w:rsidRPr="007010C1">
        <w:rPr>
          <w:spacing w:val="-2"/>
          <w:rtl/>
          <w:lang w:bidi="ar-SA"/>
        </w:rPr>
        <w:t>‌</w:t>
      </w:r>
      <w:r w:rsidRPr="007010C1">
        <w:rPr>
          <w:spacing w:val="-2"/>
          <w:rtl/>
          <w:lang w:bidi="ar-SA"/>
        </w:rPr>
        <w:t>دیگر، این است که وقتی در مجلسی حاضر می‌شویم، پُشت به یک</w:t>
      </w:r>
      <w:r w:rsidR="00003B28" w:rsidRPr="007010C1">
        <w:rPr>
          <w:spacing w:val="-2"/>
          <w:rtl/>
          <w:lang w:bidi="ar-SA"/>
        </w:rPr>
        <w:t>‌</w:t>
      </w:r>
      <w:r w:rsidRPr="007010C1">
        <w:rPr>
          <w:spacing w:val="-2"/>
          <w:rtl/>
          <w:lang w:bidi="ar-SA"/>
        </w:rPr>
        <w:t>دیگر بنشینیم؟ آری؛ این، یکی از نمونه‌های پشت کردن به یک</w:t>
      </w:r>
      <w:r w:rsidR="00624702" w:rsidRPr="007010C1">
        <w:rPr>
          <w:spacing w:val="-2"/>
          <w:rtl/>
          <w:lang w:bidi="ar-SA"/>
        </w:rPr>
        <w:t>‌</w:t>
      </w:r>
      <w:r w:rsidRPr="007010C1">
        <w:rPr>
          <w:spacing w:val="-2"/>
          <w:rtl/>
          <w:lang w:bidi="ar-SA"/>
        </w:rPr>
        <w:t>دیگر است. قطع کردن حرفِ دیگران، یکی دیگر از نمونه‌های پشت کردن به یک</w:t>
      </w:r>
      <w:r w:rsidR="00003B28" w:rsidRPr="007010C1">
        <w:rPr>
          <w:spacing w:val="-2"/>
          <w:rtl/>
          <w:lang w:bidi="ar-SA"/>
        </w:rPr>
        <w:t>‌</w:t>
      </w:r>
      <w:r w:rsidRPr="007010C1">
        <w:rPr>
          <w:spacing w:val="-2"/>
          <w:rtl/>
          <w:lang w:bidi="ar-SA"/>
        </w:rPr>
        <w:t>دیگر است؛ بدین‌سان که دوستمان با ما سخن می</w:t>
      </w:r>
      <w:r w:rsidR="00003B28" w:rsidRPr="007010C1">
        <w:rPr>
          <w:spacing w:val="-2"/>
          <w:rtl/>
          <w:lang w:bidi="ar-SA"/>
        </w:rPr>
        <w:t>‌</w:t>
      </w:r>
      <w:r w:rsidRPr="007010C1">
        <w:rPr>
          <w:spacing w:val="-2"/>
          <w:rtl/>
          <w:lang w:bidi="ar-SA"/>
        </w:rPr>
        <w:t>گوید، ولی ما، او را رها کنیم و با بی‌توجهی آن محل را ترک نماییم! پشت کردن به یک</w:t>
      </w:r>
      <w:r w:rsidR="00003B28" w:rsidRPr="007010C1">
        <w:rPr>
          <w:spacing w:val="-2"/>
          <w:rtl/>
          <w:lang w:bidi="ar-SA"/>
        </w:rPr>
        <w:t>‌</w:t>
      </w:r>
      <w:r w:rsidRPr="007010C1">
        <w:rPr>
          <w:spacing w:val="-2"/>
          <w:rtl/>
          <w:lang w:bidi="ar-SA"/>
        </w:rPr>
        <w:t>دیگر، مفاهیم و مصادیق معنوی نیز دارد؛ از جمله: اختلاف رأی. بدین شکل که هر یک از ما، دیدگاهی مخالف با دیدگاه دیگری داشته باشد. پیامبر</w:t>
      </w:r>
      <w:r w:rsidRPr="007010C1">
        <w:rPr>
          <w:spacing w:val="-2"/>
          <w:lang w:bidi="ar-SA"/>
        </w:rPr>
        <w:sym w:font="AGA Arabesque" w:char="F072"/>
      </w:r>
      <w:r w:rsidRPr="007010C1">
        <w:rPr>
          <w:spacing w:val="-2"/>
          <w:rtl/>
          <w:lang w:bidi="ar-SA"/>
        </w:rPr>
        <w:t xml:space="preserve"> از این نوع اختلاف نیز منع فرموده است.</w:t>
      </w:r>
    </w:p>
    <w:p w:rsidR="003B03F7" w:rsidRPr="00FB2EE3" w:rsidRDefault="003B03F7" w:rsidP="00167AB1">
      <w:pPr>
        <w:rPr>
          <w:spacing w:val="0"/>
          <w:rtl/>
          <w:lang w:bidi="ar-SA"/>
        </w:rPr>
      </w:pPr>
      <w:r w:rsidRPr="00FB2EE3">
        <w:rPr>
          <w:spacing w:val="0"/>
          <w:rtl/>
          <w:lang w:bidi="ar-SA"/>
        </w:rPr>
        <w:t xml:space="preserve">به گمان بنده، آن دسته از برادرانی که پس از پایان نماز جماعت، یکی دو وجب جلوتر می‌روند، در حقیقت، به سایر نمازگزاران، پشت می‌کنند و این، نوعی بی‌احترامی به آن‌هاست. </w:t>
      </w:r>
      <w:r w:rsidR="000232C0" w:rsidRPr="00FB2EE3">
        <w:rPr>
          <w:spacing w:val="0"/>
          <w:rtl/>
          <w:lang w:bidi="ar-SA"/>
        </w:rPr>
        <w:t>چنان‌که</w:t>
      </w:r>
      <w:r w:rsidRPr="00FB2EE3">
        <w:rPr>
          <w:spacing w:val="0"/>
          <w:rtl/>
          <w:lang w:bidi="ar-SA"/>
        </w:rPr>
        <w:t xml:space="preserve"> برخی از مردم در این‌باره گلایه کرده‌ و گفته‌اند: همین‌که سلام می‌دهیم، برخی از دوستان، کمی جلوتر می‌روند و وقتی جلسه‌ی درس ی</w:t>
      </w:r>
      <w:r w:rsidR="00003B28" w:rsidRPr="00FB2EE3">
        <w:rPr>
          <w:spacing w:val="0"/>
          <w:rtl/>
          <w:lang w:bidi="ar-SA"/>
        </w:rPr>
        <w:t>ا تعلیم برپاست، میان ما و مدرّس</w:t>
      </w:r>
      <w:r w:rsidRPr="00FB2EE3">
        <w:rPr>
          <w:spacing w:val="0"/>
          <w:rtl/>
          <w:lang w:bidi="ar-SA"/>
        </w:rPr>
        <w:t xml:space="preserve"> قرار می‌گیرند و مانع </w:t>
      </w:r>
      <w:r w:rsidR="008E0DF9" w:rsidRPr="00FB2EE3">
        <w:rPr>
          <w:spacing w:val="0"/>
          <w:rtl/>
          <w:lang w:bidi="ar-SA"/>
        </w:rPr>
        <w:t>از این می‌شوند که مدرس را ببینی</w:t>
      </w:r>
      <w:r w:rsidRPr="00FB2EE3">
        <w:rPr>
          <w:spacing w:val="0"/>
          <w:rtl/>
          <w:lang w:bidi="ar-SA"/>
        </w:rPr>
        <w:t>م. روشن است که دیدن مدرس، تأثیر به‌سزایی در یادگیری مطالب دارد. لذا اگر می‌خواهید، راحت‌تر بنشینید، کاملاً برخیزید و آن‌قدر جلو بروید که مزاحمتی برای کسی، ایجاد نکنید و اگر در صف‌های آخرِ هستید، عقب‌تر بروید تا هم خودتان راحت باشید و هم اسباب زحمت دیگران نشوید. ولی اگر یکی دو وجب جلو بروید و به دیگران، پشت کنید، نوعی بی‌ادبی</w:t>
      </w:r>
      <w:r w:rsidR="00003B28" w:rsidRPr="00FB2EE3">
        <w:rPr>
          <w:spacing w:val="0"/>
          <w:rtl/>
          <w:lang w:bidi="ar-SA"/>
        </w:rPr>
        <w:t>‌</w:t>
      </w:r>
      <w:r w:rsidRPr="00FB2EE3">
        <w:rPr>
          <w:spacing w:val="0"/>
          <w:rtl/>
          <w:lang w:bidi="ar-SA"/>
        </w:rPr>
        <w:t>ست. بنابراین هم خودمان این نکته را رعایت نماییم و هم به دیگران تذکر دهیم که این مسأله را رعایت کنند.</w:t>
      </w:r>
    </w:p>
    <w:p w:rsidR="003B03F7" w:rsidRPr="00FB2EE3" w:rsidRDefault="003B03F7" w:rsidP="00167AB1">
      <w:pPr>
        <w:rPr>
          <w:rFonts w:ascii="Traditional Arabic"/>
          <w:spacing w:val="0"/>
          <w:rtl/>
          <w:lang w:bidi="ar-SA"/>
        </w:rPr>
      </w:pPr>
      <w:r w:rsidRPr="00FB2EE3">
        <w:rPr>
          <w:spacing w:val="0"/>
          <w:rtl/>
          <w:lang w:bidi="ar-SA"/>
        </w:rPr>
        <w:t xml:space="preserve">و اما پنجمین عبارتی که در این حدیث آمده است: </w:t>
      </w:r>
      <w:r w:rsidRPr="00FB2EE3">
        <w:rPr>
          <w:rStyle w:val="Char1"/>
          <w:spacing w:val="0"/>
          <w:rtl/>
          <w:lang w:bidi="ar-SA"/>
        </w:rPr>
        <w:t>«</w:t>
      </w:r>
      <w:r w:rsidR="00336AA9" w:rsidRPr="00FB2EE3">
        <w:rPr>
          <w:rStyle w:val="Char1"/>
          <w:spacing w:val="0"/>
          <w:rtl/>
          <w:lang w:bidi="ar-SA"/>
        </w:rPr>
        <w:t>ولا يبِعْ بعْضُكُمْ عَلَى بيْعِ بعْضٍ</w:t>
      </w:r>
      <w:r w:rsidRPr="00FB2EE3">
        <w:rPr>
          <w:rStyle w:val="Char1"/>
          <w:spacing w:val="0"/>
          <w:rtl/>
          <w:lang w:bidi="ar-SA"/>
        </w:rPr>
        <w:t>»</w:t>
      </w:r>
      <w:r w:rsidR="00003B28" w:rsidRPr="00FB2EE3">
        <w:rPr>
          <w:spacing w:val="0"/>
          <w:rtl/>
          <w:lang w:bidi="ar-SA"/>
        </w:rPr>
        <w:t>؛</w:t>
      </w:r>
      <w:r w:rsidRPr="00FB2EE3">
        <w:rPr>
          <w:spacing w:val="0"/>
          <w:rtl/>
          <w:lang w:bidi="ar-SA"/>
        </w:rPr>
        <w:t xml:space="preserve"> یعنی: «</w:t>
      </w:r>
      <w:r w:rsidRPr="00FB2EE3">
        <w:rPr>
          <w:rFonts w:ascii="Traditional Arabic"/>
          <w:spacing w:val="0"/>
          <w:rtl/>
          <w:lang w:bidi="ar-SA"/>
        </w:rPr>
        <w:t>هیچ‌کس، به‌خاطر خود مع</w:t>
      </w:r>
      <w:r w:rsidR="00003B28" w:rsidRPr="00FB2EE3">
        <w:rPr>
          <w:rFonts w:ascii="Traditional Arabic"/>
          <w:spacing w:val="0"/>
          <w:rtl/>
          <w:lang w:bidi="ar-SA"/>
        </w:rPr>
        <w:t>امله‌ی شخص دیگری را به‌هم نزند»؛</w:t>
      </w:r>
      <w:r w:rsidRPr="00FB2EE3">
        <w:rPr>
          <w:rFonts w:ascii="Traditional Arabic"/>
          <w:spacing w:val="0"/>
          <w:rtl/>
          <w:lang w:bidi="ar-SA"/>
        </w:rPr>
        <w:t xml:space="preserve"> زیرا این مسأله، به کینه و دشمنی می‌انجامد. به عنوان مثال: شخصی، کالایی را به صدهزار تومان خریده است؛ حال شخص سومی نزدِ خریدار می‌رود و به او می‌گوید: من، عین این کالا را به هشتاد هزار تومان به تو می‌دهم؛ یا می‌گوید: من، </w:t>
      </w:r>
      <w:r w:rsidR="006526C9" w:rsidRPr="00FB2EE3">
        <w:rPr>
          <w:rFonts w:ascii="Traditional Arabic"/>
          <w:spacing w:val="0"/>
          <w:rtl/>
          <w:lang w:bidi="ar-SA"/>
        </w:rPr>
        <w:t>جنسی</w:t>
      </w:r>
      <w:r w:rsidRPr="00FB2EE3">
        <w:rPr>
          <w:rFonts w:ascii="Traditional Arabic"/>
          <w:spacing w:val="0"/>
          <w:rtl/>
          <w:lang w:bidi="ar-SA"/>
        </w:rPr>
        <w:t xml:space="preserve"> بهتر از این را به صدهزار تومان به تو می‌فروشم. بنابراین، مشتری، نزد فروشنده می‌رود و معامله‌اش را با او فسخ می‌کند و با این شخص، واردِ معامله می‌شود. پایمال کردن حق فروشنده‌ی اول در این کار، کاملاً نمایان است و باعث پیدایش کینه و دشمنی در میان مسلمانان می‌گردد.</w:t>
      </w:r>
    </w:p>
    <w:p w:rsidR="003B03F7" w:rsidRPr="00FB2EE3" w:rsidRDefault="00ED081A" w:rsidP="00167AB1">
      <w:pPr>
        <w:rPr>
          <w:rFonts w:ascii="Traditional Arabic"/>
          <w:spacing w:val="0"/>
          <w:rtl/>
          <w:lang w:bidi="ar-SA"/>
        </w:rPr>
      </w:pPr>
      <w:r w:rsidRPr="00FB2EE3">
        <w:rPr>
          <w:rFonts w:ascii="Traditional Arabic"/>
          <w:spacing w:val="0"/>
          <w:rtl/>
          <w:lang w:bidi="ar-SA"/>
        </w:rPr>
        <w:t>در رابطه با خرید یک کالا نیز همین‌گونه است؛ به عنوان مثال: شخصی نزد فروشنده</w:t>
      </w:r>
      <w:r w:rsidR="00003B28" w:rsidRPr="00FB2EE3">
        <w:rPr>
          <w:rFonts w:ascii="Traditional Arabic"/>
          <w:spacing w:val="0"/>
          <w:rtl/>
          <w:lang w:bidi="ar-SA"/>
        </w:rPr>
        <w:t>‌</w:t>
      </w:r>
      <w:r w:rsidRPr="00FB2EE3">
        <w:rPr>
          <w:rFonts w:ascii="Traditional Arabic"/>
          <w:spacing w:val="0"/>
          <w:rtl/>
          <w:lang w:bidi="ar-SA"/>
        </w:rPr>
        <w:t>ای می‌رود که کالایی را به صدهزار تومان فروخته است و به او می‌گوید: من، این کالا را به صد و بیست‌هزار تومان از تو می‌خَرَم. لذا فروشنده نزد خریدارِ اول می‌رود و کالایش ر</w:t>
      </w:r>
      <w:r w:rsidR="00003B28" w:rsidRPr="00FB2EE3">
        <w:rPr>
          <w:rFonts w:ascii="Traditional Arabic"/>
          <w:spacing w:val="0"/>
          <w:rtl/>
          <w:lang w:bidi="ar-SA"/>
        </w:rPr>
        <w:t>ا پس می‌گیرد و آن را به این شخص</w:t>
      </w:r>
      <w:r w:rsidRPr="00FB2EE3">
        <w:rPr>
          <w:rFonts w:ascii="Traditional Arabic"/>
          <w:spacing w:val="0"/>
          <w:rtl/>
          <w:lang w:bidi="ar-SA"/>
        </w:rPr>
        <w:t xml:space="preserve"> می‌فروشد. این هم حرام است</w:t>
      </w:r>
      <w:r w:rsidR="00003B28" w:rsidRPr="00FB2EE3">
        <w:rPr>
          <w:rFonts w:ascii="Traditional Arabic"/>
          <w:spacing w:val="0"/>
          <w:rtl/>
          <w:lang w:bidi="ar-SA"/>
        </w:rPr>
        <w:t>؛</w:t>
      </w:r>
      <w:r w:rsidRPr="00FB2EE3">
        <w:rPr>
          <w:rFonts w:ascii="Traditional Arabic"/>
          <w:spacing w:val="0"/>
          <w:rtl/>
          <w:lang w:bidi="ar-SA"/>
        </w:rPr>
        <w:t xml:space="preserve"> زیرا دست گذاشتن روی معامله‌ی دیگران یا به هم زدن معامله‌ی آن‌ها به‌شمار می‌رود.</w:t>
      </w:r>
    </w:p>
    <w:p w:rsidR="00ED081A" w:rsidRPr="00FB2EE3" w:rsidRDefault="00ED081A" w:rsidP="00167AB1">
      <w:pPr>
        <w:rPr>
          <w:rFonts w:ascii="Traditional Arabic"/>
          <w:spacing w:val="0"/>
          <w:rtl/>
          <w:lang w:bidi="ar-SA"/>
        </w:rPr>
      </w:pPr>
      <w:r w:rsidRPr="00FB2EE3">
        <w:rPr>
          <w:rFonts w:ascii="Traditional Arabic"/>
          <w:spacing w:val="0"/>
          <w:rtl/>
          <w:lang w:bidi="ar-SA"/>
        </w:rPr>
        <w:t>این پرسش وجود دارد که آیا این حکم، مخصوص دوران اختیار در فسخ معامله</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33"/>
      </w:r>
      <w:r w:rsidR="00FB2EE3" w:rsidRPr="00FB2EE3">
        <w:rPr>
          <w:rStyle w:val="FootnoteReference"/>
          <w:rFonts w:cs="B Lotus"/>
          <w:spacing w:val="0"/>
          <w:szCs w:val="28"/>
          <w:rtl/>
          <w:lang w:bidi="ar-SA"/>
        </w:rPr>
        <w:t>)</w:t>
      </w:r>
      <w:r w:rsidRPr="00FB2EE3">
        <w:rPr>
          <w:rFonts w:ascii="Traditional Arabic"/>
          <w:spacing w:val="0"/>
          <w:rtl/>
          <w:lang w:bidi="ar-SA"/>
        </w:rPr>
        <w:t xml:space="preserve"> می‌باشد یا عام است؟</w:t>
      </w:r>
    </w:p>
    <w:p w:rsidR="00ED081A" w:rsidRPr="00FB2EE3" w:rsidRDefault="00ED081A" w:rsidP="00167AB1">
      <w:pPr>
        <w:rPr>
          <w:rFonts w:ascii="Traditional Arabic"/>
          <w:spacing w:val="0"/>
          <w:rtl/>
          <w:lang w:bidi="ar-SA"/>
        </w:rPr>
      </w:pPr>
      <w:r w:rsidRPr="00FB2EE3">
        <w:rPr>
          <w:rFonts w:ascii="Traditional Arabic"/>
          <w:spacing w:val="0"/>
          <w:rtl/>
          <w:lang w:bidi="ar-SA"/>
        </w:rPr>
        <w:t xml:space="preserve">برخی از علما، آن را مخصوص </w:t>
      </w:r>
      <w:r w:rsidR="00D3005A" w:rsidRPr="00FB2EE3">
        <w:rPr>
          <w:rFonts w:ascii="Traditional Arabic"/>
          <w:spacing w:val="0"/>
          <w:rtl/>
          <w:lang w:bidi="ar-SA"/>
        </w:rPr>
        <w:t>دوران اختیار دانسته‌اند</w:t>
      </w:r>
      <w:r w:rsidR="00003B28" w:rsidRPr="00FB2EE3">
        <w:rPr>
          <w:rFonts w:ascii="Traditional Arabic"/>
          <w:spacing w:val="0"/>
          <w:rtl/>
          <w:lang w:bidi="ar-SA"/>
        </w:rPr>
        <w:t>؛</w:t>
      </w:r>
      <w:r w:rsidR="00D3005A" w:rsidRPr="00FB2EE3">
        <w:rPr>
          <w:rFonts w:ascii="Traditional Arabic"/>
          <w:spacing w:val="0"/>
          <w:rtl/>
          <w:lang w:bidi="ar-SA"/>
        </w:rPr>
        <w:t xml:space="preserve"> زیرا پس از </w:t>
      </w:r>
      <w:r w:rsidR="00003B28" w:rsidRPr="00FB2EE3">
        <w:rPr>
          <w:rFonts w:ascii="Traditional Arabic"/>
          <w:spacing w:val="0"/>
          <w:rtl/>
          <w:lang w:bidi="ar-SA"/>
        </w:rPr>
        <w:t>پایان زمان فسخ، هیچ‌یک از طرفین</w:t>
      </w:r>
      <w:r w:rsidR="00D3005A" w:rsidRPr="00FB2EE3">
        <w:rPr>
          <w:rFonts w:ascii="Traditional Arabic"/>
          <w:spacing w:val="0"/>
          <w:rtl/>
          <w:lang w:bidi="ar-SA"/>
        </w:rPr>
        <w:t xml:space="preserve"> نمی‌تواند معامله را فسخ کند. به عنوان مثال: شخصی خودرویی را به سه میلیون تومان می‌فروشد و برای فسخ معامله، سه روز به او ف</w:t>
      </w:r>
      <w:r w:rsidR="00003B28" w:rsidRPr="00FB2EE3">
        <w:rPr>
          <w:rFonts w:ascii="Traditional Arabic"/>
          <w:spacing w:val="0"/>
          <w:rtl/>
          <w:lang w:bidi="ar-SA"/>
        </w:rPr>
        <w:t>رصت یا اختیار می‌دهد. شخصِ سومی</w:t>
      </w:r>
      <w:r w:rsidR="00D3005A" w:rsidRPr="00FB2EE3">
        <w:rPr>
          <w:rFonts w:ascii="Traditional Arabic"/>
          <w:spacing w:val="0"/>
          <w:rtl/>
          <w:lang w:bidi="ar-SA"/>
        </w:rPr>
        <w:t xml:space="preserve"> نزد خریدار می‌رود و به او می‌گوید: من، ماشینی بهتر از این را به دو میلیون و پانصد هزار تومان به تو می‌دهم؛ و بدین‌سان خریدار را بر آن می‌دارد که نزد فروشنده بازگردد و معامله را فسخ کند. یا شخصی، نزد فروشنده می‌رود و می‌گوید: شنیده‌ام ماشینت را به سه میلیون تومان فروخته‌ای؛ من، آن را به سه میلیون و پانصد هزار تومان می‌خرم. لذا فروشنده، معامله‌ی او را فسخ می‌کند و ماشینش را به این شخص می‌فروشد. این، به‌اتفاق حرام است.</w:t>
      </w:r>
    </w:p>
    <w:p w:rsidR="00D3005A" w:rsidRPr="00FB2EE3" w:rsidRDefault="00D3005A" w:rsidP="00167AB1">
      <w:pPr>
        <w:rPr>
          <w:rFonts w:ascii="Traditional Arabic"/>
          <w:spacing w:val="0"/>
          <w:rtl/>
          <w:lang w:bidi="ar-SA"/>
        </w:rPr>
      </w:pPr>
      <w:r w:rsidRPr="00FB2EE3">
        <w:rPr>
          <w:rFonts w:ascii="Traditional Arabic"/>
          <w:spacing w:val="0"/>
          <w:rtl/>
          <w:lang w:bidi="ar-SA"/>
        </w:rPr>
        <w:t>ولی برخی از علما گفته‌اند: پس از پایان دوران اختیار، اشکالی ندارد؛ یعنی پس از</w:t>
      </w:r>
      <w:r w:rsidR="00003B28" w:rsidRPr="00FB2EE3">
        <w:rPr>
          <w:rFonts w:ascii="Traditional Arabic"/>
          <w:spacing w:val="0"/>
          <w:rtl/>
          <w:lang w:bidi="ar-SA"/>
        </w:rPr>
        <w:t xml:space="preserve"> این‌که سه روز مورد توافق طرفین</w:t>
      </w:r>
      <w:r w:rsidRPr="00FB2EE3">
        <w:rPr>
          <w:rFonts w:ascii="Traditional Arabic"/>
          <w:spacing w:val="0"/>
          <w:rtl/>
          <w:lang w:bidi="ar-SA"/>
        </w:rPr>
        <w:t xml:space="preserve"> پایان یافت، اشکالی ندارد که شخصی، نزد خریدار برود و بگوید: من، ماشینی بهتر از این را با قیمتی کم</w:t>
      </w:r>
      <w:r w:rsidR="006928E7" w:rsidRPr="00FB2EE3">
        <w:rPr>
          <w:rFonts w:ascii="Traditional Arabic"/>
          <w:spacing w:val="0"/>
          <w:rtl/>
          <w:lang w:bidi="ar-SA"/>
        </w:rPr>
        <w:t>‌</w:t>
      </w:r>
      <w:r w:rsidRPr="00FB2EE3">
        <w:rPr>
          <w:rFonts w:ascii="Traditional Arabic"/>
          <w:spacing w:val="0"/>
          <w:rtl/>
          <w:lang w:bidi="ar-SA"/>
        </w:rPr>
        <w:t>تر به تو می‌دهم. دلیل این دسته از علما، این است که دی</w:t>
      </w:r>
      <w:r w:rsidR="00003B28" w:rsidRPr="00FB2EE3">
        <w:rPr>
          <w:rFonts w:ascii="Traditional Arabic"/>
          <w:spacing w:val="0"/>
          <w:rtl/>
          <w:lang w:bidi="ar-SA"/>
        </w:rPr>
        <w:t>گر، امکان فسخ معامله وجود ندارد؛</w:t>
      </w:r>
      <w:r w:rsidRPr="00FB2EE3">
        <w:rPr>
          <w:rFonts w:ascii="Traditional Arabic"/>
          <w:spacing w:val="0"/>
          <w:rtl/>
          <w:lang w:bidi="ar-SA"/>
        </w:rPr>
        <w:t xml:space="preserve"> زیرا مهلت فسخ، تمام شده است.</w:t>
      </w:r>
    </w:p>
    <w:p w:rsidR="00D3005A" w:rsidRPr="00FB2EE3" w:rsidRDefault="00D3005A" w:rsidP="00167AB1">
      <w:pPr>
        <w:rPr>
          <w:rFonts w:ascii="Traditional Arabic"/>
          <w:spacing w:val="0"/>
          <w:rtl/>
          <w:lang w:bidi="ar-SA"/>
        </w:rPr>
      </w:pPr>
      <w:r w:rsidRPr="00FB2EE3">
        <w:rPr>
          <w:rFonts w:ascii="Traditional Arabic"/>
          <w:spacing w:val="0"/>
          <w:rtl/>
          <w:lang w:bidi="ar-SA"/>
        </w:rPr>
        <w:t>ولی از ظاهرِ حدیث چنین برداشت می‌شود که این حکم، عام ا</w:t>
      </w:r>
      <w:r w:rsidR="00003B28" w:rsidRPr="00FB2EE3">
        <w:rPr>
          <w:rFonts w:ascii="Traditional Arabic"/>
          <w:spacing w:val="0"/>
          <w:rtl/>
          <w:lang w:bidi="ar-SA"/>
        </w:rPr>
        <w:t>ست؛ یعنی ربطی به مهلت فسخ ندارد؛</w:t>
      </w:r>
      <w:r w:rsidRPr="00FB2EE3">
        <w:rPr>
          <w:rFonts w:ascii="Traditional Arabic"/>
          <w:spacing w:val="0"/>
          <w:rtl/>
          <w:lang w:bidi="ar-SA"/>
        </w:rPr>
        <w:t xml:space="preserve"> زیرا ممکن است که با وجودِ پایان یافتن اختیار یا مهلت فسخ، خریدار در پیِ بهانه‌تراشی برآید تا هرطور که شده، معامله را فسخ کند؛ یا حداقل از معامله‌اش پشیمان می‌شود و گمان می‌کند که فروشنده، او را فریب داده و سَرَ</w:t>
      </w:r>
      <w:r w:rsidR="009B336B" w:rsidRPr="00FB2EE3">
        <w:rPr>
          <w:rFonts w:ascii="Traditional Arabic"/>
          <w:spacing w:val="0"/>
          <w:rtl/>
          <w:lang w:bidi="ar-SA"/>
        </w:rPr>
        <w:t>ش، کلاه گذاشته است و این، به کینه و دشمنی نسبت به یک</w:t>
      </w:r>
      <w:r w:rsidR="00003B28" w:rsidRPr="00FB2EE3">
        <w:rPr>
          <w:rFonts w:ascii="Traditional Arabic"/>
          <w:spacing w:val="0"/>
          <w:rtl/>
          <w:lang w:bidi="ar-SA"/>
        </w:rPr>
        <w:t>‌</w:t>
      </w:r>
      <w:r w:rsidR="009B336B" w:rsidRPr="00FB2EE3">
        <w:rPr>
          <w:rFonts w:ascii="Traditional Arabic"/>
          <w:spacing w:val="0"/>
          <w:rtl/>
          <w:lang w:bidi="ar-SA"/>
        </w:rPr>
        <w:t>دیگر، منجر می‌گردد. این، در صورتی</w:t>
      </w:r>
      <w:r w:rsidR="00003B28" w:rsidRPr="00FB2EE3">
        <w:rPr>
          <w:rFonts w:ascii="Traditional Arabic"/>
          <w:spacing w:val="0"/>
          <w:rtl/>
          <w:lang w:bidi="ar-SA"/>
        </w:rPr>
        <w:t>‌</w:t>
      </w:r>
      <w:r w:rsidR="009B336B" w:rsidRPr="00FB2EE3">
        <w:rPr>
          <w:rFonts w:ascii="Traditional Arabic"/>
          <w:spacing w:val="0"/>
          <w:rtl/>
          <w:lang w:bidi="ar-SA"/>
        </w:rPr>
        <w:t>ست که زمانِ زیادی از معامله نگذشته باشد. ولی اگر مدت زیادی سپری شود، ایر</w:t>
      </w:r>
      <w:r w:rsidR="00314ABC" w:rsidRPr="00FB2EE3">
        <w:rPr>
          <w:rFonts w:ascii="Traditional Arabic"/>
          <w:spacing w:val="0"/>
          <w:rtl/>
          <w:lang w:bidi="ar-SA"/>
        </w:rPr>
        <w:t>اد</w:t>
      </w:r>
      <w:r w:rsidR="00003B28" w:rsidRPr="00FB2EE3">
        <w:rPr>
          <w:rFonts w:ascii="Traditional Arabic"/>
          <w:spacing w:val="0"/>
          <w:rtl/>
          <w:lang w:bidi="ar-SA"/>
        </w:rPr>
        <w:t>ی نخواهد داشت؛</w:t>
      </w:r>
      <w:r w:rsidR="009B336B" w:rsidRPr="00FB2EE3">
        <w:rPr>
          <w:rFonts w:ascii="Traditional Arabic"/>
          <w:spacing w:val="0"/>
          <w:rtl/>
          <w:lang w:bidi="ar-SA"/>
        </w:rPr>
        <w:t xml:space="preserve"> زیرا گذشت زمان، فسخ معامله را بعید می‌گرداند. لذا این مسأله، سه حالت دارد:</w:t>
      </w:r>
    </w:p>
    <w:p w:rsidR="009B336B" w:rsidRPr="00FB2EE3" w:rsidRDefault="00314ABC" w:rsidP="00167AB1">
      <w:pPr>
        <w:rPr>
          <w:rFonts w:ascii="Traditional Arabic"/>
          <w:spacing w:val="0"/>
          <w:rtl/>
          <w:lang w:bidi="ar-SA"/>
        </w:rPr>
      </w:pPr>
      <w:r w:rsidRPr="00FB2EE3">
        <w:rPr>
          <w:rFonts w:ascii="Traditional Arabic"/>
          <w:spacing w:val="0"/>
          <w:rtl/>
          <w:lang w:bidi="ar-SA"/>
        </w:rPr>
        <w:t>حالت اول: دست گذاشتن روی معامله‌ی دیگران، در زمان اختیار یا در مهلت فسخ معامله باشد؛ این حالت، به‌اتفاق علما، حرام است.</w:t>
      </w:r>
    </w:p>
    <w:p w:rsidR="00314ABC" w:rsidRPr="00FB2EE3" w:rsidRDefault="00314ABC" w:rsidP="00167AB1">
      <w:pPr>
        <w:rPr>
          <w:rFonts w:ascii="Traditional Arabic"/>
          <w:spacing w:val="0"/>
          <w:rtl/>
          <w:lang w:bidi="ar-SA"/>
        </w:rPr>
      </w:pPr>
      <w:r w:rsidRPr="00FB2EE3">
        <w:rPr>
          <w:rFonts w:ascii="Traditional Arabic"/>
          <w:spacing w:val="0"/>
          <w:rtl/>
          <w:lang w:bidi="ar-SA"/>
        </w:rPr>
        <w:t>حالت دوم: این است که مهلت فسخ، پایان یابد؛ ولی زمان زیادی از آن، نگذشته باشد. علما در این‌باره، اختلاف نظر دارند. البته بنا بر قول صحیح، این حالت نیز حرام است.</w:t>
      </w:r>
    </w:p>
    <w:p w:rsidR="00314ABC" w:rsidRPr="00FB2EE3" w:rsidRDefault="00314ABC" w:rsidP="00167AB1">
      <w:pPr>
        <w:rPr>
          <w:rFonts w:ascii="Traditional Arabic"/>
          <w:spacing w:val="0"/>
          <w:rtl/>
          <w:lang w:bidi="ar-SA"/>
        </w:rPr>
      </w:pPr>
      <w:r w:rsidRPr="00FB2EE3">
        <w:rPr>
          <w:rFonts w:ascii="Traditional Arabic"/>
          <w:spacing w:val="0"/>
          <w:rtl/>
          <w:lang w:bidi="ar-SA"/>
        </w:rPr>
        <w:t>حالت سوم: این است که زمان زیادی از معامله و مهلت فسخ آن، سپری شود؛ مثلاً یک یا دو ماه و یا بیش‌تر، بگذرد. این حالت، اشکالی ندارد.</w:t>
      </w:r>
    </w:p>
    <w:p w:rsidR="00077410" w:rsidRPr="00FB2EE3" w:rsidRDefault="00077410" w:rsidP="00167AB1">
      <w:pPr>
        <w:rPr>
          <w:rFonts w:ascii="Traditional Arabic"/>
          <w:spacing w:val="0"/>
          <w:rtl/>
          <w:lang w:bidi="ar-SA"/>
        </w:rPr>
      </w:pPr>
      <w:r w:rsidRPr="00FB2EE3">
        <w:rPr>
          <w:rFonts w:ascii="Traditional Arabic"/>
          <w:spacing w:val="0"/>
          <w:rtl/>
          <w:lang w:bidi="ar-SA"/>
        </w:rPr>
        <w:t>این اصل، شامل همه‌ی معاملات، از جمله اجاره نیز می‌شود. به عنوان مثال: فردی، خانه‌ای به صدهزار تومان در ماه، با قرارِ یک‌ساله، اجاره می‌کند؛ شخصی، نزد وی می‌رود و به او می‌گوید: من، حاضرم خانه‌ای بهتر از این، با کرایه‌ی هشتاد هزار تومان در ما</w:t>
      </w:r>
      <w:r w:rsidR="00003B28" w:rsidRPr="00FB2EE3">
        <w:rPr>
          <w:rFonts w:ascii="Traditional Arabic"/>
          <w:spacing w:val="0"/>
          <w:rtl/>
          <w:lang w:bidi="ar-SA"/>
        </w:rPr>
        <w:t>ه به تو بدهم. این کار، حرام است؛</w:t>
      </w:r>
      <w:r w:rsidRPr="00FB2EE3">
        <w:rPr>
          <w:rFonts w:ascii="Traditional Arabic"/>
          <w:spacing w:val="0"/>
          <w:rtl/>
          <w:lang w:bidi="ar-SA"/>
        </w:rPr>
        <w:t xml:space="preserve"> زیرا حکم</w:t>
      </w:r>
      <w:r w:rsidR="00003B28" w:rsidRPr="00FB2EE3">
        <w:rPr>
          <w:rFonts w:ascii="Traditional Arabic"/>
          <w:spacing w:val="0"/>
          <w:rtl/>
          <w:lang w:bidi="ar-SA"/>
        </w:rPr>
        <w:t>ِ</w:t>
      </w:r>
      <w:r w:rsidRPr="00FB2EE3">
        <w:rPr>
          <w:rFonts w:ascii="Traditional Arabic"/>
          <w:spacing w:val="0"/>
          <w:rtl/>
          <w:lang w:bidi="ar-SA"/>
        </w:rPr>
        <w:t xml:space="preserve"> به هم زدن معامله‌ی دو نفر را دارد. مانندِ این‌که دو نفر بر سر قیمت کالایی به توافق می‌رسند، اما هنوز معامله‌ی آن‌ها تمام نشده است که شخصِ سومی، مبلغی بیش از قرارِ آن دو نفر، برای خرید آن کالا پیشنهاد می‌کند و بدین‌سان این معامله را به‌خاطر خود به‌هم می‌زند. این، جایز نیست. زیرا رسول‌الله</w:t>
      </w:r>
      <w:r w:rsidRPr="00FB2EE3">
        <w:rPr>
          <w:rFonts w:ascii="Traditional Arabic"/>
          <w:spacing w:val="0"/>
          <w:lang w:bidi="ar-SA"/>
        </w:rPr>
        <w:sym w:font="AGA Arabesque" w:char="F072"/>
      </w:r>
      <w:r w:rsidRPr="00FB2EE3">
        <w:rPr>
          <w:rFonts w:ascii="Traditional Arabic"/>
          <w:spacing w:val="0"/>
          <w:rtl/>
          <w:lang w:bidi="ar-SA"/>
        </w:rPr>
        <w:t xml:space="preserve"> به‌صراحت از این کار، منع فرموده است.</w:t>
      </w:r>
    </w:p>
    <w:p w:rsidR="00314ABC" w:rsidRPr="00FB2EE3" w:rsidRDefault="00077410" w:rsidP="00167AB1">
      <w:pPr>
        <w:rPr>
          <w:rFonts w:ascii="Traditional Arabic"/>
          <w:spacing w:val="0"/>
          <w:rtl/>
          <w:lang w:bidi="ar-SA"/>
        </w:rPr>
      </w:pPr>
      <w:r w:rsidRPr="00FB2EE3">
        <w:rPr>
          <w:rFonts w:ascii="Traditional Arabic"/>
          <w:spacing w:val="0"/>
          <w:rtl/>
          <w:lang w:bidi="ar-SA"/>
        </w:rPr>
        <w:t>خواستگاری و ازدواج نیز همین‌گونه است؛ یعنی برای کسی جایز نیست که به خواستگاری کسی برود که خواستگار دارد</w:t>
      </w:r>
      <w:r w:rsidR="00BA2288" w:rsidRPr="00FB2EE3">
        <w:rPr>
          <w:rFonts w:ascii="Traditional Arabic"/>
          <w:spacing w:val="0"/>
          <w:rtl/>
          <w:lang w:bidi="ar-SA"/>
        </w:rPr>
        <w:t>؛</w:t>
      </w:r>
      <w:r w:rsidRPr="00FB2EE3">
        <w:rPr>
          <w:rFonts w:ascii="Traditional Arabic"/>
          <w:spacing w:val="0"/>
          <w:rtl/>
          <w:lang w:bidi="ar-SA"/>
        </w:rPr>
        <w:t xml:space="preserve"> باید صبر کند </w:t>
      </w:r>
      <w:r w:rsidR="00BA2288" w:rsidRPr="00FB2EE3">
        <w:rPr>
          <w:rFonts w:ascii="Traditional Arabic"/>
          <w:spacing w:val="0"/>
          <w:rtl/>
          <w:lang w:bidi="ar-SA"/>
        </w:rPr>
        <w:t>تا تکلیف خواستگار اول، روشن شود؛</w:t>
      </w:r>
      <w:r w:rsidRPr="00FB2EE3">
        <w:rPr>
          <w:rFonts w:ascii="Traditional Arabic"/>
          <w:spacing w:val="0"/>
          <w:rtl/>
          <w:lang w:bidi="ar-SA"/>
        </w:rPr>
        <w:t xml:space="preserve"> زیرا رسول‌الله</w:t>
      </w:r>
      <w:r w:rsidRPr="00FB2EE3">
        <w:rPr>
          <w:rFonts w:ascii="Traditional Arabic"/>
          <w:spacing w:val="0"/>
          <w:lang w:bidi="ar-SA"/>
        </w:rPr>
        <w:sym w:font="AGA Arabesque" w:char="F072"/>
      </w:r>
      <w:r w:rsidRPr="00FB2EE3">
        <w:rPr>
          <w:rFonts w:ascii="Traditional Arabic"/>
          <w:spacing w:val="0"/>
          <w:rtl/>
          <w:lang w:bidi="ar-SA"/>
        </w:rPr>
        <w:t xml:space="preserve"> فرموده است: </w:t>
      </w:r>
      <w:r w:rsidRPr="00FB2EE3">
        <w:rPr>
          <w:rStyle w:val="Char1"/>
          <w:spacing w:val="0"/>
          <w:rtl/>
          <w:lang w:bidi="ar-SA"/>
        </w:rPr>
        <w:t>«لاَ يَخْطُب عَلَى خِطْبَةِ أَخِيهِ»</w:t>
      </w:r>
      <w:r w:rsidRPr="00FB2EE3">
        <w:rPr>
          <w:rFonts w:ascii="Traditional Arabic"/>
          <w:spacing w:val="0"/>
          <w:rtl/>
          <w:lang w:bidi="ar-SA"/>
        </w:rPr>
        <w:t>.</w:t>
      </w:r>
    </w:p>
    <w:p w:rsidR="00077410" w:rsidRPr="007010C1" w:rsidRDefault="00077410" w:rsidP="00167AB1">
      <w:pPr>
        <w:rPr>
          <w:rFonts w:ascii="Traditional Arabic" w:hAnsi="Traditional Arabic"/>
          <w:spacing w:val="-2"/>
          <w:rtl/>
          <w:lang w:bidi="ar-SA"/>
        </w:rPr>
      </w:pPr>
      <w:r w:rsidRPr="007010C1">
        <w:rPr>
          <w:rFonts w:ascii="Traditional Arabic" w:hAnsi="Traditional Arabic"/>
          <w:spacing w:val="-2"/>
          <w:rtl/>
          <w:lang w:bidi="ar-SA"/>
        </w:rPr>
        <w:t>هم</w:t>
      </w:r>
      <w:r w:rsidR="00815CA2" w:rsidRPr="007010C1">
        <w:rPr>
          <w:rFonts w:ascii="Traditional Arabic" w:hAnsi="Traditional Arabic"/>
          <w:spacing w:val="-2"/>
          <w:rtl/>
          <w:lang w:bidi="ar-SA"/>
        </w:rPr>
        <w:t>ه‌ی این‌ها به‌خاطر حرمتِ حقوقی‌</w:t>
      </w:r>
      <w:r w:rsidRPr="007010C1">
        <w:rPr>
          <w:rFonts w:ascii="Traditional Arabic" w:hAnsi="Traditional Arabic"/>
          <w:spacing w:val="-2"/>
          <w:rtl/>
          <w:lang w:bidi="ar-SA"/>
        </w:rPr>
        <w:t>ست که مسلمانان نسبت به یک</w:t>
      </w:r>
      <w:r w:rsidR="00BA2288" w:rsidRPr="007010C1">
        <w:rPr>
          <w:rFonts w:ascii="Traditional Arabic" w:hAnsi="Traditional Arabic"/>
          <w:spacing w:val="-2"/>
          <w:rtl/>
          <w:lang w:bidi="ar-SA"/>
        </w:rPr>
        <w:t>‌</w:t>
      </w:r>
      <w:r w:rsidRPr="007010C1">
        <w:rPr>
          <w:rFonts w:ascii="Traditional Arabic" w:hAnsi="Traditional Arabic"/>
          <w:spacing w:val="-2"/>
          <w:rtl/>
          <w:lang w:bidi="ar-SA"/>
        </w:rPr>
        <w:t>دیگر دارند و برای هیچ‌کس جایز نیست که ح</w:t>
      </w:r>
      <w:r w:rsidR="008F0239" w:rsidRPr="007010C1">
        <w:rPr>
          <w:rFonts w:ascii="Traditional Arabic" w:hAnsi="Traditional Arabic"/>
          <w:spacing w:val="-2"/>
          <w:rtl/>
          <w:lang w:bidi="ar-SA"/>
        </w:rPr>
        <w:t>ق برادرِ مسلمانش را پایمال کند و معامله‌ی آن‌ها اعم از خرید و فروش، اجاره، ازدواج و یا معامله‌ای را که بر آن توافق کرده‌اند، به هم بزند.</w:t>
      </w:r>
    </w:p>
    <w:p w:rsidR="008F0239" w:rsidRPr="00FB2EE3" w:rsidRDefault="008F0239" w:rsidP="00167AB1">
      <w:pPr>
        <w:rPr>
          <w:rFonts w:ascii="Traditional Arabic"/>
          <w:spacing w:val="0"/>
          <w:rtl/>
          <w:lang w:bidi="ar-SA"/>
        </w:rPr>
      </w:pPr>
      <w:r w:rsidRPr="00FB2EE3">
        <w:rPr>
          <w:rFonts w:ascii="Traditional Arabic"/>
          <w:spacing w:val="0"/>
          <w:rtl/>
          <w:lang w:bidi="ar-SA"/>
        </w:rPr>
        <w:t>حال به شرح این نکته می‌پردازیم که رسول‌الله</w:t>
      </w:r>
      <w:r w:rsidRPr="00FB2EE3">
        <w:rPr>
          <w:rFonts w:ascii="Traditional Arabic"/>
          <w:spacing w:val="0"/>
          <w:lang w:bidi="ar-SA"/>
        </w:rPr>
        <w:sym w:font="AGA Arabesque" w:char="F072"/>
      </w:r>
      <w:r w:rsidRPr="00FB2EE3">
        <w:rPr>
          <w:rFonts w:ascii="Traditional Arabic"/>
          <w:spacing w:val="0"/>
          <w:rtl/>
          <w:lang w:bidi="ar-SA"/>
        </w:rPr>
        <w:t xml:space="preserve"> فرمود: «تقوا این جاست».</w:t>
      </w:r>
      <w:r w:rsidRPr="00FB2EE3">
        <w:rPr>
          <w:rFonts w:cs="Times New Roman"/>
          <w:spacing w:val="0"/>
          <w:rtl/>
          <w:lang w:bidi="ar-SA"/>
        </w:rPr>
        <w:t xml:space="preserve"> </w:t>
      </w:r>
      <w:r w:rsidRPr="00FB2EE3">
        <w:rPr>
          <w:rFonts w:ascii="Traditional Arabic"/>
          <w:spacing w:val="0"/>
          <w:rtl/>
          <w:lang w:bidi="ar-SA"/>
        </w:rPr>
        <w:t xml:space="preserve">و سه بار به سینه‌اش اشاره کرد. پیش‌تر دراین‌باره سخن گفتیم و به بیان این نکته پرداختیم که اگر در دل انسان، تقوا باشد، همه‌ی اندام و جوارح انسان، </w:t>
      </w:r>
      <w:r w:rsidR="00BA2288" w:rsidRPr="00FB2EE3">
        <w:rPr>
          <w:rFonts w:ascii="Traditional Arabic"/>
          <w:spacing w:val="0"/>
          <w:rtl/>
          <w:lang w:bidi="ar-SA"/>
        </w:rPr>
        <w:t>در جهت اطاعت از الله</w:t>
      </w:r>
      <w:r w:rsidRPr="00FB2EE3">
        <w:rPr>
          <w:rFonts w:ascii="Traditional Arabic"/>
          <w:spacing w:val="0"/>
          <w:rtl/>
          <w:lang w:bidi="ar-SA"/>
        </w:rPr>
        <w:t xml:space="preserve"> عمل می کنند و اگر قلب انسان دچار انحراف شود، ا</w:t>
      </w:r>
      <w:r w:rsidR="00E07BB3" w:rsidRPr="00FB2EE3">
        <w:rPr>
          <w:rFonts w:ascii="Traditional Arabic"/>
          <w:spacing w:val="0"/>
          <w:rtl/>
          <w:lang w:bidi="ar-SA"/>
        </w:rPr>
        <w:t>نسان، با تمام وجود و اعضای خویش،</w:t>
      </w:r>
      <w:r w:rsidRPr="00FB2EE3">
        <w:rPr>
          <w:rFonts w:ascii="Traditional Arabic"/>
          <w:spacing w:val="0"/>
          <w:rtl/>
          <w:lang w:bidi="ar-SA"/>
        </w:rPr>
        <w:t xml:space="preserve"> منحرف می‌گردد. الله متعال، می‌فرماید:</w:t>
      </w:r>
    </w:p>
    <w:p w:rsidR="00E07BB3" w:rsidRPr="00FB2EE3" w:rsidRDefault="007A58AF" w:rsidP="007A58A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ذَ</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أَد</w:t>
      </w:r>
      <w:r w:rsidRPr="00FB2EE3">
        <w:rPr>
          <w:rFonts w:ascii="KFGQPC Uthmanic Script HAFS" w:hint="cs"/>
          <w:rtl/>
          <w:lang w:bidi="ar-SA"/>
        </w:rPr>
        <w:t>ۡ</w:t>
      </w:r>
      <w:r w:rsidRPr="00FB2EE3">
        <w:rPr>
          <w:rFonts w:ascii="KFGQPC Uthmanic Script HAFS" w:hint="eastAsia"/>
          <w:rtl/>
          <w:lang w:bidi="ar-SA"/>
        </w:rPr>
        <w:t>نَى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تُواْ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لشَّهَ</w:t>
      </w:r>
      <w:r w:rsidRPr="00FB2EE3">
        <w:rPr>
          <w:rFonts w:ascii="KFGQPC Uthmanic Script HAFS" w:hint="cs"/>
          <w:rtl/>
          <w:lang w:bidi="ar-SA"/>
        </w:rPr>
        <w:t>ٰ</w:t>
      </w:r>
      <w:r w:rsidRPr="00FB2EE3">
        <w:rPr>
          <w:rFonts w:ascii="KFGQPC Uthmanic Script HAFS" w:hint="eastAsia"/>
          <w:rtl/>
          <w:lang w:bidi="ar-SA"/>
        </w:rPr>
        <w:t>دَةِ</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وَج</w:t>
      </w:r>
      <w:r w:rsidRPr="00FB2EE3">
        <w:rPr>
          <w:rFonts w:ascii="KFGQPC Uthmanic Script HAFS" w:hint="cs"/>
          <w:rtl/>
          <w:lang w:bidi="ar-SA"/>
        </w:rPr>
        <w:t>ۡ</w:t>
      </w:r>
      <w:r w:rsidRPr="00FB2EE3">
        <w:rPr>
          <w:rFonts w:ascii="KFGQPC Uthmanic Script HAFS" w:hint="eastAsia"/>
          <w:rtl/>
          <w:lang w:bidi="ar-SA"/>
        </w:rPr>
        <w:t>هِهَا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يَخَافُو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تُرَدَّ</w:t>
      </w:r>
      <w:r w:rsidRPr="00FB2EE3">
        <w:rPr>
          <w:rFonts w:ascii="KFGQPC Uthmanic Script HAFS"/>
          <w:rtl/>
          <w:lang w:bidi="ar-SA"/>
        </w:rPr>
        <w:t xml:space="preserve"> </w:t>
      </w:r>
      <w:r w:rsidRPr="00FB2EE3">
        <w:rPr>
          <w:rFonts w:ascii="KFGQPC Uthmanic Script HAFS" w:hint="eastAsia"/>
          <w:rtl/>
          <w:lang w:bidi="ar-SA"/>
        </w:rPr>
        <w:t>أَي</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أَي</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تَّقُواْ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مَعُواْ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يَه</w:t>
      </w:r>
      <w:r w:rsidRPr="00FB2EE3">
        <w:rPr>
          <w:rFonts w:ascii="KFGQPC Uthmanic Script HAFS" w:hint="cs"/>
          <w:rtl/>
          <w:lang w:bidi="ar-SA"/>
        </w:rPr>
        <w:t>ۡ</w:t>
      </w:r>
      <w:r w:rsidRPr="00FB2EE3">
        <w:rPr>
          <w:rFonts w:ascii="KFGQPC Uthmanic Script HAFS" w:hint="eastAsia"/>
          <w:rtl/>
          <w:lang w:bidi="ar-SA"/>
        </w:rPr>
        <w:t>دِي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hint="cs"/>
          <w:rtl/>
          <w:lang w:bidi="ar-SA"/>
        </w:rPr>
        <w:t>ٰ</w:t>
      </w:r>
      <w:r w:rsidRPr="00FB2EE3">
        <w:rPr>
          <w:rFonts w:ascii="KFGQPC Uthmanic Script HAFS" w:hint="eastAsia"/>
          <w:rtl/>
          <w:lang w:bidi="ar-SA"/>
        </w:rPr>
        <w:t>سِقِينَ</w:t>
      </w:r>
      <w:r w:rsidRPr="00FB2EE3">
        <w:rPr>
          <w:rFonts w:ascii="KFGQPC Uthmanic Script HAFS"/>
          <w:rtl/>
          <w:lang w:bidi="ar-SA"/>
        </w:rPr>
        <w:t xml:space="preserve"> </w:t>
      </w:r>
      <w:r w:rsidRPr="00FB2EE3">
        <w:rPr>
          <w:rFonts w:ascii="KFGQPC Uthmanic Script HAFS" w:hint="cs"/>
          <w:rtl/>
          <w:lang w:bidi="ar-SA"/>
        </w:rPr>
        <w:t>١٠٨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١٠٨</w:t>
      </w:r>
      <w:r w:rsidRPr="00FB2EE3">
        <w:rPr>
          <w:rStyle w:val="Char8"/>
          <w:rtl/>
        </w:rPr>
        <w:t>]</w:t>
      </w:r>
      <w:r w:rsidRPr="00FB2EE3">
        <w:rPr>
          <w:rFonts w:ascii="KFGQPC Uthman Taha Naskh" w:cs="KFGQPC Uthman Taha Naskh"/>
          <w:rtl/>
          <w:lang w:bidi="ar-SA"/>
        </w:rPr>
        <w:t xml:space="preserve">  </w:t>
      </w:r>
      <w:r w:rsidR="00360CED" w:rsidRPr="00FB2EE3">
        <w:rPr>
          <w:rtl/>
          <w:lang w:bidi="ar-SA"/>
        </w:rPr>
        <w:tab/>
      </w:r>
      <w:r w:rsidR="00E07BB3" w:rsidRPr="00FB2EE3">
        <w:rPr>
          <w:rtl/>
          <w:lang w:bidi="ar-SA"/>
        </w:rPr>
        <w:t xml:space="preserve"> </w:t>
      </w:r>
    </w:p>
    <w:p w:rsidR="00E07BB3" w:rsidRPr="00FB2EE3" w:rsidRDefault="00E07BB3" w:rsidP="00167AB1">
      <w:pPr>
        <w:pStyle w:val="a2"/>
        <w:rPr>
          <w:rFonts w:eastAsia="SimSun"/>
          <w:rtl/>
          <w:lang w:eastAsia="zh-CN" w:bidi="ar-SA"/>
        </w:rPr>
      </w:pPr>
      <w:r w:rsidRPr="00FB2EE3">
        <w:rPr>
          <w:rFonts w:eastAsia="SimSun"/>
          <w:rtl/>
          <w:lang w:eastAsia="zh-CN" w:bidi="ar-SA"/>
        </w:rPr>
        <w:t>این روش، به این‌که (گواهان) گواهی را به صورت حقیقی آن بیان کنند، نزدیک</w:t>
      </w:r>
      <w:r w:rsidRPr="00FB2EE3">
        <w:rPr>
          <w:rFonts w:eastAsia="SimSun"/>
          <w:rtl/>
          <w:lang w:eastAsia="zh-CN" w:bidi="ar-SA"/>
        </w:rPr>
        <w:softHyphen/>
        <w:t>تر است یا برای این‌که از رد سوگندهایشان و ارجاع آن به دیگران بترسند. و تقوای الله پیشه نمایید و گوش به فرمان الله باشید. الله، فاسقان را هدایت نمی</w:t>
      </w:r>
      <w:r w:rsidRPr="00FB2EE3">
        <w:rPr>
          <w:rFonts w:eastAsia="SimSun"/>
          <w:rtl/>
          <w:lang w:eastAsia="zh-CN" w:bidi="ar-SA"/>
        </w:rPr>
        <w:softHyphen/>
        <w:t>کند.</w:t>
      </w:r>
    </w:p>
    <w:p w:rsidR="008F0239" w:rsidRPr="00FB2EE3" w:rsidRDefault="00E07BB3" w:rsidP="00167AB1">
      <w:pPr>
        <w:rPr>
          <w:rFonts w:ascii="Traditional Arabic"/>
          <w:spacing w:val="0"/>
          <w:rtl/>
          <w:lang w:bidi="ar-SA"/>
        </w:rPr>
      </w:pPr>
      <w:r w:rsidRPr="00FB2EE3">
        <w:rPr>
          <w:rFonts w:ascii="Traditional Arabic"/>
          <w:spacing w:val="0"/>
          <w:rtl/>
          <w:lang w:bidi="ar-SA"/>
        </w:rPr>
        <w:t>انسان، خود باعث انحراف قلبِ خویش می‌شود و این، زمانی اتفاق می‌افتد که انسان، خواهان خیر و نیکی نیست و به بدی متمایل و علاقه‌مند می‌گردد. بدین دلیل که الله متعال، فرموده است:</w:t>
      </w:r>
    </w:p>
    <w:p w:rsidR="00794D35" w:rsidRPr="00FB2EE3" w:rsidRDefault="007A58AF" w:rsidP="007A58AF">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فَلَمَّا</w:t>
      </w:r>
      <w:r w:rsidRPr="00FB2EE3">
        <w:rPr>
          <w:rFonts w:ascii="KFGQPC Uthmanic Script HAFS"/>
          <w:rtl/>
          <w:lang w:bidi="ar-SA"/>
        </w:rPr>
        <w:t xml:space="preserve"> </w:t>
      </w:r>
      <w:r w:rsidRPr="00FB2EE3">
        <w:rPr>
          <w:rFonts w:ascii="KFGQPC Uthmanic Script HAFS" w:hint="eastAsia"/>
          <w:rtl/>
          <w:lang w:bidi="ar-SA"/>
        </w:rPr>
        <w:t>زَاغُو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أَزَاغَ</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قُلُوبَهُم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الصف</w:t>
      </w:r>
      <w:r w:rsidRPr="00FB2EE3">
        <w:rPr>
          <w:rStyle w:val="Char8"/>
          <w:rtl/>
        </w:rPr>
        <w:t xml:space="preserve">: </w:t>
      </w:r>
      <w:r w:rsidRPr="00FB2EE3">
        <w:rPr>
          <w:rStyle w:val="Char8"/>
          <w:rFonts w:hint="cs"/>
          <w:rtl/>
        </w:rPr>
        <w:t>٥</w:t>
      </w:r>
      <w:r w:rsidRPr="00FB2EE3">
        <w:rPr>
          <w:rStyle w:val="Char8"/>
          <w:rtl/>
        </w:rPr>
        <w:t>]</w:t>
      </w:r>
      <w:r w:rsidRPr="00FB2EE3">
        <w:rPr>
          <w:rFonts w:ascii="KFGQPC Uthman Taha Naskh" w:cs="KFGQPC Uthman Taha Naskh"/>
          <w:rtl/>
          <w:lang w:bidi="ar-SA"/>
        </w:rPr>
        <w:t xml:space="preserve">  </w:t>
      </w:r>
      <w:r w:rsidR="00360CED" w:rsidRPr="00FB2EE3">
        <w:rPr>
          <w:rtl/>
          <w:lang w:bidi="ar-SA"/>
        </w:rPr>
        <w:tab/>
      </w:r>
    </w:p>
    <w:p w:rsidR="00E07BB3" w:rsidRPr="00FB2EE3" w:rsidRDefault="00794D35" w:rsidP="00167AB1">
      <w:pPr>
        <w:pStyle w:val="a2"/>
        <w:rPr>
          <w:rtl/>
          <w:lang w:bidi="ar-SA"/>
        </w:rPr>
      </w:pPr>
      <w:r w:rsidRPr="00FB2EE3">
        <w:rPr>
          <w:rtl/>
          <w:lang w:bidi="ar-SA"/>
        </w:rPr>
        <w:t>و چون منحرف شدند، الله، دل‌هایشان را منحرف کرد.</w:t>
      </w:r>
    </w:p>
    <w:p w:rsidR="00E07BB3" w:rsidRPr="00FB2EE3" w:rsidRDefault="00794D35" w:rsidP="00167AB1">
      <w:pPr>
        <w:rPr>
          <w:rFonts w:ascii="Traditional Arabic"/>
          <w:spacing w:val="0"/>
          <w:rtl/>
          <w:lang w:bidi="ar-SA"/>
        </w:rPr>
      </w:pPr>
      <w:r w:rsidRPr="00FB2EE3">
        <w:rPr>
          <w:rFonts w:ascii="Traditional Arabic"/>
          <w:spacing w:val="0"/>
          <w:rtl/>
          <w:lang w:bidi="ar-SA"/>
        </w:rPr>
        <w:t>هم‌چنین فرموده است:</w:t>
      </w:r>
    </w:p>
    <w:p w:rsidR="007010C1" w:rsidRDefault="007A58AF" w:rsidP="007A58AF">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أَيُّهَا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لنَّبِيُّ</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rtl/>
          <w:lang w:bidi="ar-SA"/>
        </w:rPr>
        <w:t xml:space="preserve"> </w:t>
      </w:r>
      <w:r w:rsidRPr="00FB2EE3">
        <w:rPr>
          <w:rFonts w:ascii="KFGQPC Uthmanic Script HAFS" w:hint="eastAsia"/>
          <w:rtl/>
          <w:lang w:bidi="ar-SA"/>
        </w:rPr>
        <w:t>لِّمَن</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أَي</w:t>
      </w:r>
      <w:r w:rsidRPr="00FB2EE3">
        <w:rPr>
          <w:rFonts w:ascii="KFGQPC Uthmanic Script HAFS" w:hint="cs"/>
          <w:rtl/>
          <w:lang w:bidi="ar-SA"/>
        </w:rPr>
        <w:t>ۡ</w:t>
      </w:r>
      <w:r w:rsidRPr="00FB2EE3">
        <w:rPr>
          <w:rFonts w:ascii="KFGQPC Uthmanic Script HAFS" w:hint="eastAsia"/>
          <w:rtl/>
          <w:lang w:bidi="ar-SA"/>
        </w:rPr>
        <w:t>دِيكُم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أَس</w:t>
      </w:r>
      <w:r w:rsidRPr="00FB2EE3">
        <w:rPr>
          <w:rFonts w:ascii="KFGQPC Uthmanic Script HAFS" w:hint="cs"/>
          <w:rtl/>
          <w:lang w:bidi="ar-SA"/>
        </w:rPr>
        <w:t>ۡ</w:t>
      </w:r>
      <w:r w:rsidRPr="00FB2EE3">
        <w:rPr>
          <w:rFonts w:ascii="KFGQPC Uthmanic Script HAFS" w:hint="eastAsia"/>
          <w:rtl/>
          <w:lang w:bidi="ar-SA"/>
        </w:rPr>
        <w:t>رَى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قُلُوبِكُم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تِكُم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أُخِذَ</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وَيَغ</w:t>
      </w:r>
      <w:r w:rsidRPr="00FB2EE3">
        <w:rPr>
          <w:rFonts w:ascii="KFGQPC Uthmanic Script HAFS" w:hint="cs"/>
          <w:rtl/>
          <w:lang w:bidi="ar-SA"/>
        </w:rPr>
        <w:t>ۡ</w:t>
      </w:r>
      <w:r w:rsidRPr="00FB2EE3">
        <w:rPr>
          <w:rFonts w:ascii="KFGQPC Uthmanic Script HAFS" w:hint="eastAsia"/>
          <w:rtl/>
          <w:lang w:bidi="ar-SA"/>
        </w:rPr>
        <w:t>فِر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غَفُور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رَّحِيم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٧٠</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p>
    <w:p w:rsidR="00794D35" w:rsidRPr="00FB2EE3" w:rsidRDefault="007010C1" w:rsidP="007A58AF">
      <w:pPr>
        <w:pStyle w:val="a1"/>
        <w:rPr>
          <w:rtl/>
          <w:lang w:bidi="ar-SA"/>
        </w:rPr>
      </w:pPr>
      <w:r>
        <w:rPr>
          <w:rFonts w:ascii="KFGQPC Uthman Taha Naskh" w:cs="KFGQPC Uthman Taha Naskh" w:hint="cs"/>
          <w:rtl/>
          <w:lang w:bidi="ar-SA"/>
        </w:rPr>
        <w:tab/>
      </w:r>
      <w:r w:rsidR="007A58AF" w:rsidRPr="00FB2EE3">
        <w:rPr>
          <w:rStyle w:val="Char8"/>
          <w:rtl/>
        </w:rPr>
        <w:t>[</w:t>
      </w:r>
      <w:r w:rsidR="00527A02">
        <w:rPr>
          <w:rStyle w:val="Char8"/>
          <w:rFonts w:hint="eastAsia"/>
          <w:rtl/>
        </w:rPr>
        <w:t>الأنفال</w:t>
      </w:r>
      <w:r w:rsidR="007A58AF" w:rsidRPr="00FB2EE3">
        <w:rPr>
          <w:rStyle w:val="Char8"/>
          <w:rtl/>
        </w:rPr>
        <w:t xml:space="preserve">: </w:t>
      </w:r>
      <w:r w:rsidR="007A58AF" w:rsidRPr="00FB2EE3">
        <w:rPr>
          <w:rStyle w:val="Char8"/>
          <w:rFonts w:hint="cs"/>
          <w:rtl/>
        </w:rPr>
        <w:t>٧٠</w:t>
      </w:r>
      <w:r w:rsidR="007A58AF" w:rsidRPr="00FB2EE3">
        <w:rPr>
          <w:rStyle w:val="Char8"/>
          <w:rtl/>
        </w:rPr>
        <w:t>]</w:t>
      </w:r>
      <w:r w:rsidR="007A58AF" w:rsidRPr="00FB2EE3">
        <w:rPr>
          <w:rFonts w:ascii="KFGQPC Uthman Taha Naskh" w:cs="KFGQPC Uthman Taha Naskh"/>
          <w:rtl/>
          <w:lang w:bidi="ar-SA"/>
        </w:rPr>
        <w:t xml:space="preserve">  </w:t>
      </w:r>
      <w:r w:rsidR="00794D35" w:rsidRPr="00FB2EE3">
        <w:rPr>
          <w:rtl/>
          <w:lang w:bidi="ar-SA"/>
        </w:rPr>
        <w:t xml:space="preserve"> </w:t>
      </w:r>
    </w:p>
    <w:p w:rsidR="00794D35" w:rsidRPr="00FB2EE3" w:rsidRDefault="00794D35" w:rsidP="00167AB1">
      <w:pPr>
        <w:pStyle w:val="a2"/>
        <w:rPr>
          <w:rFonts w:eastAsia="SimSun"/>
          <w:rtl/>
          <w:lang w:eastAsia="zh-CN" w:bidi="ar-SA"/>
        </w:rPr>
      </w:pPr>
      <w:r w:rsidRPr="00FB2EE3">
        <w:rPr>
          <w:rFonts w:eastAsia="SimSun"/>
          <w:rtl/>
          <w:lang w:eastAsia="zh-CN" w:bidi="ar-SA"/>
        </w:rPr>
        <w:t>ای پیامبر! به اسیرانی که در دستان شما هستند، بگو: اگر الله در دل</w:t>
      </w:r>
      <w:r w:rsidRPr="00FB2EE3">
        <w:rPr>
          <w:rFonts w:eastAsia="SimSun"/>
          <w:rtl/>
          <w:lang w:eastAsia="zh-CN" w:bidi="ar-SA"/>
        </w:rPr>
        <w:softHyphen/>
        <w:t>هایتان خیری بیابد، بهتر از مالی که از شما گرفته شده است، به شما می</w:t>
      </w:r>
      <w:r w:rsidRPr="00FB2EE3">
        <w:rPr>
          <w:rFonts w:eastAsia="SimSun"/>
          <w:rtl/>
          <w:lang w:eastAsia="zh-CN" w:bidi="ar-SA"/>
        </w:rPr>
        <w:softHyphen/>
        <w:t>دهد و شما را می</w:t>
      </w:r>
      <w:r w:rsidRPr="00FB2EE3">
        <w:rPr>
          <w:rFonts w:eastAsia="SimSun"/>
          <w:rtl/>
          <w:lang w:eastAsia="zh-CN" w:bidi="ar-SA"/>
        </w:rPr>
        <w:softHyphen/>
        <w:t>آمرزد. و الله آمرزنده</w:t>
      </w:r>
      <w:r w:rsidRPr="00FB2EE3">
        <w:rPr>
          <w:rFonts w:eastAsia="SimSun"/>
          <w:rtl/>
          <w:lang w:eastAsia="zh-CN" w:bidi="ar-SA"/>
        </w:rPr>
        <w:softHyphen/>
        <w:t>ی مهرورز است.</w:t>
      </w:r>
    </w:p>
    <w:p w:rsidR="00794D35" w:rsidRPr="00FB2EE3" w:rsidRDefault="00BA2288" w:rsidP="00167AB1">
      <w:pPr>
        <w:rPr>
          <w:rFonts w:ascii="Traditional Arabic"/>
          <w:spacing w:val="0"/>
          <w:rtl/>
          <w:lang w:bidi="ar-SA"/>
        </w:rPr>
      </w:pPr>
      <w:r w:rsidRPr="00FB2EE3">
        <w:rPr>
          <w:rFonts w:ascii="Traditional Arabic"/>
          <w:spacing w:val="0"/>
          <w:rtl/>
          <w:lang w:bidi="ar-SA"/>
        </w:rPr>
        <w:t>وقتی بنده‌ای</w:t>
      </w:r>
      <w:r w:rsidR="00794D35" w:rsidRPr="00FB2EE3">
        <w:rPr>
          <w:rFonts w:ascii="Traditional Arabic"/>
          <w:spacing w:val="0"/>
          <w:rtl/>
          <w:lang w:bidi="ar-SA"/>
        </w:rPr>
        <w:t xml:space="preserve"> قصد نیکی داشته باشد، الله متعال، او را به انجام آن نیکی توفیق می‌دهد و همه‌ی شرایط را برای وی فراهم می‌سازد تا بتواند اراده و قصد خویش را به انجام برساند؛ </w:t>
      </w:r>
      <w:r w:rsidR="000232C0" w:rsidRPr="00FB2EE3">
        <w:rPr>
          <w:rFonts w:ascii="Traditional Arabic"/>
          <w:spacing w:val="0"/>
          <w:rtl/>
          <w:lang w:bidi="ar-SA"/>
        </w:rPr>
        <w:t>چنان‌که</w:t>
      </w:r>
      <w:r w:rsidR="00794D35" w:rsidRPr="00FB2EE3">
        <w:rPr>
          <w:rFonts w:ascii="Traditional Arabic"/>
          <w:spacing w:val="0"/>
          <w:rtl/>
          <w:lang w:bidi="ar-SA"/>
        </w:rPr>
        <w:t xml:space="preserve"> می‌فرماید:</w:t>
      </w:r>
    </w:p>
    <w:p w:rsidR="007010C1" w:rsidRDefault="007A58AF" w:rsidP="007A58AF">
      <w:pPr>
        <w:pStyle w:val="a1"/>
        <w:rPr>
          <w:rFonts w:ascii="KFGQPC Uthman Taha Naskh" w:cs="KFGQPC Uthman Taha Naskh"/>
          <w:spacing w:val="-4"/>
          <w:rtl/>
          <w:lang w:bidi="ar-SA"/>
        </w:rPr>
      </w:pPr>
      <w:r w:rsidRPr="007010C1">
        <w:rPr>
          <w:rFonts w:ascii="KFGQPC Uthman Taha Naskh" w:cs="KFGQPC Uthman Taha Naskh" w:hint="cs"/>
          <w:spacing w:val="-4"/>
          <w:rtl/>
          <w:lang w:bidi="ar-SA"/>
        </w:rPr>
        <w:t>﴿</w:t>
      </w:r>
      <w:r w:rsidRPr="007010C1">
        <w:rPr>
          <w:rFonts w:ascii="KFGQPC Uthmanic Script HAFS" w:hint="eastAsia"/>
          <w:spacing w:val="-4"/>
          <w:rtl/>
          <w:lang w:bidi="ar-SA"/>
        </w:rPr>
        <w:t>فَأَمَّا</w:t>
      </w:r>
      <w:r w:rsidRPr="007010C1">
        <w:rPr>
          <w:rFonts w:ascii="KFGQPC Uthmanic Script HAFS"/>
          <w:spacing w:val="-4"/>
          <w:rtl/>
          <w:lang w:bidi="ar-SA"/>
        </w:rPr>
        <w:t xml:space="preserve"> </w:t>
      </w:r>
      <w:r w:rsidRPr="007010C1">
        <w:rPr>
          <w:rFonts w:ascii="KFGQPC Uthmanic Script HAFS" w:hint="eastAsia"/>
          <w:spacing w:val="-4"/>
          <w:rtl/>
          <w:lang w:bidi="ar-SA"/>
        </w:rPr>
        <w:t>مَن</w:t>
      </w:r>
      <w:r w:rsidRPr="007010C1">
        <w:rPr>
          <w:rFonts w:ascii="KFGQPC Uthmanic Script HAFS" w:hint="cs"/>
          <w:spacing w:val="-4"/>
          <w:rtl/>
          <w:lang w:bidi="ar-SA"/>
        </w:rPr>
        <w:t>ۡ</w:t>
      </w:r>
      <w:r w:rsidRPr="007010C1">
        <w:rPr>
          <w:rFonts w:ascii="KFGQPC Uthmanic Script HAFS"/>
          <w:spacing w:val="-4"/>
          <w:rtl/>
          <w:lang w:bidi="ar-SA"/>
        </w:rPr>
        <w:t xml:space="preserve"> </w:t>
      </w:r>
      <w:r w:rsidRPr="007010C1">
        <w:rPr>
          <w:rFonts w:ascii="KFGQPC Uthmanic Script HAFS" w:hint="eastAsia"/>
          <w:spacing w:val="-4"/>
          <w:rtl/>
          <w:lang w:bidi="ar-SA"/>
        </w:rPr>
        <w:t>أَع</w:t>
      </w:r>
      <w:r w:rsidRPr="007010C1">
        <w:rPr>
          <w:rFonts w:ascii="KFGQPC Uthmanic Script HAFS" w:hint="cs"/>
          <w:spacing w:val="-4"/>
          <w:rtl/>
          <w:lang w:bidi="ar-SA"/>
        </w:rPr>
        <w:t>ۡ</w:t>
      </w:r>
      <w:r w:rsidRPr="007010C1">
        <w:rPr>
          <w:rFonts w:ascii="KFGQPC Uthmanic Script HAFS" w:hint="eastAsia"/>
          <w:spacing w:val="-4"/>
          <w:rtl/>
          <w:lang w:bidi="ar-SA"/>
        </w:rPr>
        <w:t>طَى</w:t>
      </w:r>
      <w:r w:rsidRPr="007010C1">
        <w:rPr>
          <w:rFonts w:ascii="KFGQPC Uthmanic Script HAFS" w:hint="cs"/>
          <w:spacing w:val="-4"/>
          <w:rtl/>
          <w:lang w:bidi="ar-SA"/>
        </w:rPr>
        <w:t>ٰ</w:t>
      </w:r>
      <w:r w:rsidRPr="007010C1">
        <w:rPr>
          <w:rFonts w:ascii="KFGQPC Uthmanic Script HAFS"/>
          <w:spacing w:val="-4"/>
          <w:rtl/>
          <w:lang w:bidi="ar-SA"/>
        </w:rPr>
        <w:t xml:space="preserve"> </w:t>
      </w:r>
      <w:r w:rsidRPr="007010C1">
        <w:rPr>
          <w:rFonts w:ascii="KFGQPC Uthmanic Script HAFS" w:hint="eastAsia"/>
          <w:spacing w:val="-4"/>
          <w:rtl/>
          <w:lang w:bidi="ar-SA"/>
        </w:rPr>
        <w:t>وَ</w:t>
      </w:r>
      <w:r w:rsidRPr="007010C1">
        <w:rPr>
          <w:rFonts w:ascii="KFGQPC Uthmanic Script HAFS" w:hint="cs"/>
          <w:spacing w:val="-4"/>
          <w:rtl/>
          <w:lang w:bidi="ar-SA"/>
        </w:rPr>
        <w:t>ٱ</w:t>
      </w:r>
      <w:r w:rsidRPr="007010C1">
        <w:rPr>
          <w:rFonts w:ascii="KFGQPC Uthmanic Script HAFS" w:hint="eastAsia"/>
          <w:spacing w:val="-4"/>
          <w:rtl/>
          <w:lang w:bidi="ar-SA"/>
        </w:rPr>
        <w:t>تَّقَى</w:t>
      </w:r>
      <w:r w:rsidRPr="007010C1">
        <w:rPr>
          <w:rFonts w:ascii="KFGQPC Uthmanic Script HAFS" w:hint="cs"/>
          <w:spacing w:val="-4"/>
          <w:rtl/>
          <w:lang w:bidi="ar-SA"/>
        </w:rPr>
        <w:t>ٰ</w:t>
      </w:r>
      <w:r w:rsidRPr="007010C1">
        <w:rPr>
          <w:rFonts w:ascii="KFGQPC Uthmanic Script HAFS"/>
          <w:spacing w:val="-4"/>
          <w:rtl/>
          <w:lang w:bidi="ar-SA"/>
        </w:rPr>
        <w:t xml:space="preserve"> </w:t>
      </w:r>
      <w:r w:rsidRPr="007010C1">
        <w:rPr>
          <w:rFonts w:ascii="KFGQPC Uthmanic Script HAFS" w:hint="cs"/>
          <w:spacing w:val="-4"/>
          <w:rtl/>
          <w:lang w:bidi="ar-SA"/>
        </w:rPr>
        <w:t>٥</w:t>
      </w:r>
      <w:r w:rsidRPr="007010C1">
        <w:rPr>
          <w:rFonts w:ascii="KFGQPC Uthmanic Script HAFS"/>
          <w:spacing w:val="-4"/>
          <w:rtl/>
          <w:lang w:bidi="ar-SA"/>
        </w:rPr>
        <w:t xml:space="preserve"> </w:t>
      </w:r>
      <w:r w:rsidRPr="007010C1">
        <w:rPr>
          <w:rFonts w:ascii="KFGQPC Uthmanic Script HAFS" w:hint="eastAsia"/>
          <w:spacing w:val="-4"/>
          <w:rtl/>
          <w:lang w:bidi="ar-SA"/>
        </w:rPr>
        <w:t>وَصَدَّقَ</w:t>
      </w:r>
      <w:r w:rsidRPr="007010C1">
        <w:rPr>
          <w:rFonts w:ascii="KFGQPC Uthmanic Script HAFS"/>
          <w:spacing w:val="-4"/>
          <w:rtl/>
          <w:lang w:bidi="ar-SA"/>
        </w:rPr>
        <w:t xml:space="preserve"> </w:t>
      </w:r>
      <w:r w:rsidRPr="007010C1">
        <w:rPr>
          <w:rFonts w:ascii="KFGQPC Uthmanic Script HAFS" w:hint="eastAsia"/>
          <w:spacing w:val="-4"/>
          <w:rtl/>
          <w:lang w:bidi="ar-SA"/>
        </w:rPr>
        <w:t>بِ</w:t>
      </w:r>
      <w:r w:rsidRPr="007010C1">
        <w:rPr>
          <w:rFonts w:ascii="KFGQPC Uthmanic Script HAFS" w:hint="cs"/>
          <w:spacing w:val="-4"/>
          <w:rtl/>
          <w:lang w:bidi="ar-SA"/>
        </w:rPr>
        <w:t>ٱ</w:t>
      </w:r>
      <w:r w:rsidRPr="007010C1">
        <w:rPr>
          <w:rFonts w:ascii="KFGQPC Uthmanic Script HAFS" w:hint="eastAsia"/>
          <w:spacing w:val="-4"/>
          <w:rtl/>
          <w:lang w:bidi="ar-SA"/>
        </w:rPr>
        <w:t>ل</w:t>
      </w:r>
      <w:r w:rsidRPr="007010C1">
        <w:rPr>
          <w:rFonts w:ascii="KFGQPC Uthmanic Script HAFS" w:hint="cs"/>
          <w:spacing w:val="-4"/>
          <w:rtl/>
          <w:lang w:bidi="ar-SA"/>
        </w:rPr>
        <w:t>ۡ</w:t>
      </w:r>
      <w:r w:rsidRPr="007010C1">
        <w:rPr>
          <w:rFonts w:ascii="KFGQPC Uthmanic Script HAFS" w:hint="eastAsia"/>
          <w:spacing w:val="-4"/>
          <w:rtl/>
          <w:lang w:bidi="ar-SA"/>
        </w:rPr>
        <w:t>حُس</w:t>
      </w:r>
      <w:r w:rsidRPr="007010C1">
        <w:rPr>
          <w:rFonts w:ascii="KFGQPC Uthmanic Script HAFS" w:hint="cs"/>
          <w:spacing w:val="-4"/>
          <w:rtl/>
          <w:lang w:bidi="ar-SA"/>
        </w:rPr>
        <w:t>ۡ</w:t>
      </w:r>
      <w:r w:rsidRPr="007010C1">
        <w:rPr>
          <w:rFonts w:ascii="KFGQPC Uthmanic Script HAFS" w:hint="eastAsia"/>
          <w:spacing w:val="-4"/>
          <w:rtl/>
          <w:lang w:bidi="ar-SA"/>
        </w:rPr>
        <w:t>نَى</w:t>
      </w:r>
      <w:r w:rsidRPr="007010C1">
        <w:rPr>
          <w:rFonts w:ascii="KFGQPC Uthmanic Script HAFS" w:hint="cs"/>
          <w:spacing w:val="-4"/>
          <w:rtl/>
          <w:lang w:bidi="ar-SA"/>
        </w:rPr>
        <w:t>ٰ</w:t>
      </w:r>
      <w:r w:rsidRPr="007010C1">
        <w:rPr>
          <w:rFonts w:ascii="KFGQPC Uthmanic Script HAFS"/>
          <w:spacing w:val="-4"/>
          <w:rtl/>
          <w:lang w:bidi="ar-SA"/>
        </w:rPr>
        <w:t xml:space="preserve"> </w:t>
      </w:r>
      <w:r w:rsidRPr="007010C1">
        <w:rPr>
          <w:rFonts w:ascii="KFGQPC Uthmanic Script HAFS" w:hint="cs"/>
          <w:spacing w:val="-4"/>
          <w:rtl/>
          <w:lang w:bidi="ar-SA"/>
        </w:rPr>
        <w:t>٦</w:t>
      </w:r>
      <w:r w:rsidRPr="007010C1">
        <w:rPr>
          <w:rFonts w:ascii="KFGQPC Uthmanic Script HAFS"/>
          <w:spacing w:val="-4"/>
          <w:rtl/>
          <w:lang w:bidi="ar-SA"/>
        </w:rPr>
        <w:t xml:space="preserve"> </w:t>
      </w:r>
      <w:r w:rsidRPr="007010C1">
        <w:rPr>
          <w:rFonts w:ascii="KFGQPC Uthmanic Script HAFS" w:hint="eastAsia"/>
          <w:spacing w:val="-4"/>
          <w:rtl/>
          <w:lang w:bidi="ar-SA"/>
        </w:rPr>
        <w:t>فَسَنُيَسِّرُهُ</w:t>
      </w:r>
      <w:r w:rsidRPr="007010C1">
        <w:rPr>
          <w:rFonts w:ascii="KFGQPC Uthmanic Script HAFS" w:hint="cs"/>
          <w:spacing w:val="-4"/>
          <w:rtl/>
          <w:lang w:bidi="ar-SA"/>
        </w:rPr>
        <w:t>ۥ</w:t>
      </w:r>
      <w:r w:rsidRPr="007010C1">
        <w:rPr>
          <w:rFonts w:ascii="KFGQPC Uthmanic Script HAFS"/>
          <w:spacing w:val="-4"/>
          <w:rtl/>
          <w:lang w:bidi="ar-SA"/>
        </w:rPr>
        <w:t xml:space="preserve"> </w:t>
      </w:r>
      <w:r w:rsidRPr="007010C1">
        <w:rPr>
          <w:rFonts w:ascii="KFGQPC Uthmanic Script HAFS" w:hint="eastAsia"/>
          <w:spacing w:val="-4"/>
          <w:rtl/>
          <w:lang w:bidi="ar-SA"/>
        </w:rPr>
        <w:t>لِل</w:t>
      </w:r>
      <w:r w:rsidRPr="007010C1">
        <w:rPr>
          <w:rFonts w:ascii="KFGQPC Uthmanic Script HAFS" w:hint="cs"/>
          <w:spacing w:val="-4"/>
          <w:rtl/>
          <w:lang w:bidi="ar-SA"/>
        </w:rPr>
        <w:t>ۡ</w:t>
      </w:r>
      <w:r w:rsidRPr="007010C1">
        <w:rPr>
          <w:rFonts w:ascii="KFGQPC Uthmanic Script HAFS" w:hint="eastAsia"/>
          <w:spacing w:val="-4"/>
          <w:rtl/>
          <w:lang w:bidi="ar-SA"/>
        </w:rPr>
        <w:t>يُس</w:t>
      </w:r>
      <w:r w:rsidRPr="007010C1">
        <w:rPr>
          <w:rFonts w:ascii="KFGQPC Uthmanic Script HAFS" w:hint="cs"/>
          <w:spacing w:val="-4"/>
          <w:rtl/>
          <w:lang w:bidi="ar-SA"/>
        </w:rPr>
        <w:t>ۡ</w:t>
      </w:r>
      <w:r w:rsidRPr="007010C1">
        <w:rPr>
          <w:rFonts w:ascii="KFGQPC Uthmanic Script HAFS" w:hint="eastAsia"/>
          <w:spacing w:val="-4"/>
          <w:rtl/>
          <w:lang w:bidi="ar-SA"/>
        </w:rPr>
        <w:t>رَى</w:t>
      </w:r>
      <w:r w:rsidRPr="007010C1">
        <w:rPr>
          <w:rFonts w:ascii="KFGQPC Uthmanic Script HAFS" w:hint="cs"/>
          <w:spacing w:val="-4"/>
          <w:rtl/>
          <w:lang w:bidi="ar-SA"/>
        </w:rPr>
        <w:t>ٰ</w:t>
      </w:r>
      <w:r w:rsidRPr="007010C1">
        <w:rPr>
          <w:rFonts w:ascii="KFGQPC Uthmanic Script HAFS"/>
          <w:spacing w:val="-4"/>
          <w:rtl/>
          <w:lang w:bidi="ar-SA"/>
        </w:rPr>
        <w:t xml:space="preserve"> </w:t>
      </w:r>
      <w:r w:rsidRPr="007010C1">
        <w:rPr>
          <w:rFonts w:ascii="KFGQPC Uthmanic Script HAFS" w:hint="cs"/>
          <w:spacing w:val="-4"/>
          <w:rtl/>
          <w:lang w:bidi="ar-SA"/>
        </w:rPr>
        <w:t>٧</w:t>
      </w:r>
      <w:r w:rsidRPr="007010C1">
        <w:rPr>
          <w:rFonts w:ascii="KFGQPC Uthman Taha Naskh" w:cs="KFGQPC Uthman Taha Naskh" w:hint="cs"/>
          <w:spacing w:val="-4"/>
          <w:rtl/>
          <w:lang w:bidi="ar-SA"/>
        </w:rPr>
        <w:t>﴾</w:t>
      </w:r>
      <w:r w:rsidRPr="007010C1">
        <w:rPr>
          <w:rFonts w:ascii="KFGQPC Uthman Taha Naskh" w:cs="KFGQPC Uthman Taha Naskh"/>
          <w:spacing w:val="-4"/>
          <w:rtl/>
          <w:lang w:bidi="ar-SA"/>
        </w:rPr>
        <w:t xml:space="preserve"> </w:t>
      </w:r>
      <w:r w:rsidRPr="007010C1">
        <w:rPr>
          <w:rFonts w:ascii="KFGQPC Uthman Taha Naskh" w:cs="KFGQPC Uthman Taha Naskh" w:hint="cs"/>
          <w:spacing w:val="-4"/>
          <w:rtl/>
          <w:lang w:bidi="ar-SA"/>
        </w:rPr>
        <w:tab/>
      </w:r>
    </w:p>
    <w:p w:rsidR="00794D35" w:rsidRPr="007010C1" w:rsidRDefault="007010C1" w:rsidP="007A58AF">
      <w:pPr>
        <w:pStyle w:val="a1"/>
        <w:rPr>
          <w:rFonts w:ascii="(normal text)" w:hAnsi="(normal text)"/>
          <w:spacing w:val="-4"/>
          <w:rtl/>
          <w:lang w:bidi="ar-SA"/>
        </w:rPr>
      </w:pPr>
      <w:r>
        <w:rPr>
          <w:rFonts w:ascii="KFGQPC Uthman Taha Naskh" w:cs="KFGQPC Uthman Taha Naskh" w:hint="cs"/>
          <w:spacing w:val="-4"/>
          <w:rtl/>
          <w:lang w:bidi="ar-SA"/>
        </w:rPr>
        <w:tab/>
      </w:r>
      <w:r w:rsidR="007A58AF" w:rsidRPr="007010C1">
        <w:rPr>
          <w:rStyle w:val="Char8"/>
          <w:spacing w:val="-4"/>
          <w:rtl/>
        </w:rPr>
        <w:t>[</w:t>
      </w:r>
      <w:r w:rsidR="007A58AF" w:rsidRPr="007010C1">
        <w:rPr>
          <w:rStyle w:val="Char8"/>
          <w:rFonts w:hint="eastAsia"/>
          <w:spacing w:val="-4"/>
          <w:rtl/>
        </w:rPr>
        <w:t>الليل</w:t>
      </w:r>
      <w:r w:rsidR="007A58AF" w:rsidRPr="007010C1">
        <w:rPr>
          <w:rStyle w:val="Char8"/>
          <w:spacing w:val="-4"/>
          <w:rtl/>
        </w:rPr>
        <w:t xml:space="preserve">: </w:t>
      </w:r>
      <w:r w:rsidR="007A58AF" w:rsidRPr="007010C1">
        <w:rPr>
          <w:rStyle w:val="Char8"/>
          <w:rFonts w:hint="cs"/>
          <w:spacing w:val="-4"/>
          <w:rtl/>
        </w:rPr>
        <w:t>٥</w:t>
      </w:r>
      <w:r w:rsidR="007A58AF" w:rsidRPr="007010C1">
        <w:rPr>
          <w:rStyle w:val="Char8"/>
          <w:rFonts w:hint="eastAsia"/>
          <w:spacing w:val="-4"/>
          <w:rtl/>
        </w:rPr>
        <w:t>،</w:t>
      </w:r>
      <w:r w:rsidR="007A58AF" w:rsidRPr="007010C1">
        <w:rPr>
          <w:rStyle w:val="Char8"/>
          <w:spacing w:val="-4"/>
          <w:rtl/>
        </w:rPr>
        <w:t xml:space="preserve">  </w:t>
      </w:r>
      <w:r w:rsidR="007A58AF" w:rsidRPr="007010C1">
        <w:rPr>
          <w:rStyle w:val="Char8"/>
          <w:rFonts w:hint="cs"/>
          <w:spacing w:val="-4"/>
          <w:rtl/>
        </w:rPr>
        <w:t>٧</w:t>
      </w:r>
      <w:r w:rsidR="007A58AF" w:rsidRPr="007010C1">
        <w:rPr>
          <w:rStyle w:val="Char8"/>
          <w:spacing w:val="-4"/>
          <w:rtl/>
        </w:rPr>
        <w:t xml:space="preserve">]  </w:t>
      </w:r>
    </w:p>
    <w:p w:rsidR="00794D35" w:rsidRPr="00FB2EE3" w:rsidRDefault="00794D35" w:rsidP="00167AB1">
      <w:pPr>
        <w:pStyle w:val="a2"/>
        <w:rPr>
          <w:rtl/>
          <w:lang w:bidi="ar-SA"/>
        </w:rPr>
      </w:pPr>
      <w:r w:rsidRPr="00FB2EE3">
        <w:rPr>
          <w:rtl/>
          <w:lang w:bidi="ar-SA"/>
        </w:rPr>
        <w:t>اما کسی که (مالش را در راه الله) بخشید و تقوا پیشه کرد و (آیین و وعده‌ی) نیک الاهی را تصدیق نمود، پس او را در مسیری آسان (که انجام اعمالِ نیک و در نتیجه بهشت است) قرار خواهیم داد.</w:t>
      </w:r>
    </w:p>
    <w:p w:rsidR="00794D35" w:rsidRPr="00FB2EE3" w:rsidRDefault="00794D35" w:rsidP="00167AB1">
      <w:pPr>
        <w:autoSpaceDE w:val="0"/>
        <w:autoSpaceDN w:val="0"/>
        <w:adjustRightInd w:val="0"/>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«بِحسْبِ امْرِىءٍ مِنَ الشَّرِّ أَنْ يَحْقِرَ أَخاهُ المسلم</w:t>
      </w:r>
      <w:r w:rsidR="00BA2288" w:rsidRPr="00FB2EE3">
        <w:rPr>
          <w:rStyle w:val="Char1"/>
          <w:spacing w:val="0"/>
          <w:rtl/>
          <w:lang w:bidi="ar-SA"/>
        </w:rPr>
        <w:t>»</w:t>
      </w:r>
      <w:r w:rsidR="00BA2288" w:rsidRPr="00FB2EE3">
        <w:rPr>
          <w:rFonts w:ascii="Traditional Arabic"/>
          <w:spacing w:val="0"/>
          <w:rtl/>
          <w:lang w:bidi="ar-SA"/>
        </w:rPr>
        <w:t>؛</w:t>
      </w:r>
      <w:r w:rsidRPr="00FB2EE3">
        <w:rPr>
          <w:rFonts w:ascii="Traditional Arabic"/>
          <w:spacing w:val="0"/>
          <w:rtl/>
          <w:lang w:bidi="ar-SA"/>
        </w:rPr>
        <w:t xml:space="preserve"> یعنی: «</w:t>
      </w:r>
      <w:r w:rsidRPr="00FB2EE3">
        <w:rPr>
          <w:spacing w:val="0"/>
          <w:rtl/>
          <w:lang w:bidi="ar-SA"/>
        </w:rPr>
        <w:t>همین قدر بدی برای بد بودن شخص، کافی</w:t>
      </w:r>
      <w:r w:rsidR="00BA2288" w:rsidRPr="00FB2EE3">
        <w:rPr>
          <w:spacing w:val="0"/>
          <w:rtl/>
          <w:lang w:bidi="ar-SA"/>
        </w:rPr>
        <w:t>‌</w:t>
      </w:r>
      <w:r w:rsidRPr="00FB2EE3">
        <w:rPr>
          <w:spacing w:val="0"/>
          <w:rtl/>
          <w:lang w:bidi="ar-SA"/>
        </w:rPr>
        <w:t>ست که برادر مسلمانش را کوچک بشمارد». به عبارت دیگر، اگر تنها همین یک بدی برای مسلمان وجود داشت که برادر مسلمانش را تحقیر کند، برای گنه</w:t>
      </w:r>
      <w:r w:rsidR="00BA2288" w:rsidRPr="00FB2EE3">
        <w:rPr>
          <w:spacing w:val="0"/>
          <w:rtl/>
          <w:lang w:bidi="ar-SA"/>
        </w:rPr>
        <w:t>‌</w:t>
      </w:r>
      <w:r w:rsidRPr="00FB2EE3">
        <w:rPr>
          <w:spacing w:val="0"/>
          <w:rtl/>
          <w:lang w:bidi="ar-SA"/>
        </w:rPr>
        <w:t>کار شدنش کافی بود. لذا بدین نکته پی می‌بریم که تحقیر دیگران، گناهِ بزرگی</w:t>
      </w:r>
      <w:r w:rsidR="00BA2288" w:rsidRPr="00FB2EE3">
        <w:rPr>
          <w:spacing w:val="0"/>
          <w:rtl/>
          <w:lang w:bidi="ar-SA"/>
        </w:rPr>
        <w:t>‌</w:t>
      </w:r>
      <w:r w:rsidRPr="00FB2EE3">
        <w:rPr>
          <w:spacing w:val="0"/>
          <w:rtl/>
          <w:lang w:bidi="ar-SA"/>
        </w:rPr>
        <w:t>ست و هر مسلمانی وظیفه دارد، بلکه بر او واجب است که سایر مسلمانان را به‌خاطر دین و ایمانشان گرامی بدارد و احترام آن‌ها را حفظ کند.</w:t>
      </w:r>
    </w:p>
    <w:p w:rsidR="00794D35" w:rsidRPr="00FB2EE3" w:rsidRDefault="00794D35" w:rsidP="00167AB1">
      <w:pPr>
        <w:autoSpaceDE w:val="0"/>
        <w:autoSpaceDN w:val="0"/>
        <w:adjustRightInd w:val="0"/>
        <w:rPr>
          <w:spacing w:val="0"/>
          <w:rtl/>
          <w:lang w:bidi="ar-SA"/>
        </w:rPr>
      </w:pPr>
      <w:r w:rsidRPr="00FB2EE3">
        <w:rPr>
          <w:spacing w:val="0"/>
          <w:rtl/>
          <w:lang w:bidi="ar-SA"/>
        </w:rPr>
        <w:t>و فرموده است: «</w:t>
      </w:r>
      <w:r w:rsidRPr="00FB2EE3">
        <w:rPr>
          <w:rFonts w:ascii="Traditional Arabic"/>
          <w:spacing w:val="0"/>
          <w:rtl/>
          <w:lang w:bidi="ar-SA"/>
        </w:rPr>
        <w:t>آبرو، مال و خون (جانِ) هر مسلمانی بر سایر مسلمانان، حرام است</w:t>
      </w:r>
      <w:r w:rsidRPr="00FB2EE3">
        <w:rPr>
          <w:spacing w:val="0"/>
          <w:rtl/>
          <w:lang w:bidi="ar-SA"/>
        </w:rPr>
        <w:t xml:space="preserve">». آبرو، خون و مال مسلمان، شامل همه چیز می‌شود؛ لذا هیچ مسلمانی نباید برادرِ مسلمانش را به‌قتل برساند یا او را زخمی و مجروح بگرداند و یا مالش را غصب کند و از طریق سرقت و دزدی یا خیانت در اموال، دخل و تصرف نماید و یا با ادعای دروغین، اموال او را تصاحب کند. آبروی مسلمان نیز حرمت دارد. از این‌رو باید از ریختن آبروی برادر </w:t>
      </w:r>
      <w:r w:rsidR="00BA2288" w:rsidRPr="00FB2EE3">
        <w:rPr>
          <w:spacing w:val="0"/>
          <w:rtl/>
          <w:lang w:bidi="ar-SA"/>
        </w:rPr>
        <w:t>خود</w:t>
      </w:r>
      <w:r w:rsidRPr="00FB2EE3">
        <w:rPr>
          <w:spacing w:val="0"/>
          <w:rtl/>
          <w:lang w:bidi="ar-SA"/>
        </w:rPr>
        <w:t xml:space="preserve"> بپرهیزیم و در میان مردم، چه به‌راست و چه به‌دروغ، درباره‌اش حرف نزنیم و به عبارت دیگر، غیبتش را نکنیم. نتیجه این‌که بر هر مسلمانی واجب است که حرمتِ جان، مال و آبروی برادر مسلمانش را حفظ کند.</w:t>
      </w:r>
    </w:p>
    <w:p w:rsidR="00794D35" w:rsidRPr="00FB2EE3" w:rsidRDefault="00794D35" w:rsidP="00A10177">
      <w:pPr>
        <w:autoSpaceDE w:val="0"/>
        <w:autoSpaceDN w:val="0"/>
        <w:adjustRightInd w:val="0"/>
        <w:ind w:firstLine="0"/>
        <w:jc w:val="center"/>
        <w:rPr>
          <w:spacing w:val="0"/>
          <w:rtl/>
          <w:lang w:bidi="ar-SA"/>
        </w:rPr>
      </w:pPr>
      <w:r w:rsidRPr="00FB2EE3">
        <w:rPr>
          <w:spacing w:val="0"/>
          <w:rtl/>
          <w:lang w:bidi="ar-SA"/>
        </w:rPr>
        <w:t>***</w:t>
      </w:r>
    </w:p>
    <w:p w:rsidR="00794D35" w:rsidRPr="00FB2EE3" w:rsidRDefault="00794D35" w:rsidP="00167AB1">
      <w:pPr>
        <w:pStyle w:val="a4"/>
        <w:rPr>
          <w:rtl/>
          <w:lang w:bidi="ar-SA"/>
        </w:rPr>
      </w:pPr>
      <w:r w:rsidRPr="00FB2EE3">
        <w:rPr>
          <w:rtl/>
          <w:lang w:bidi="ar-SA"/>
        </w:rPr>
        <w:t>241- وعن أَنسٍ</w:t>
      </w:r>
      <w:r w:rsidRPr="00FB2EE3">
        <w:rPr>
          <w:b w:val="0"/>
          <w:bCs w:val="0"/>
          <w:rtl/>
          <w:lang w:bidi="ar-SA"/>
        </w:rPr>
        <w:sym w:font="AGA Arabesque" w:char="F074"/>
      </w:r>
      <w:r w:rsidRPr="00FB2EE3">
        <w:rPr>
          <w:rtl/>
          <w:lang w:bidi="ar-SA"/>
        </w:rPr>
        <w:t xml:space="preserve"> عَنِ النَّبيِّ</w:t>
      </w:r>
      <w:r w:rsidRPr="00FB2EE3">
        <w:rPr>
          <w:b w:val="0"/>
          <w:bCs w:val="0"/>
          <w:rtl/>
          <w:lang w:bidi="ar-SA"/>
        </w:rPr>
        <w:sym w:font="AGA Arabesque" w:char="F072"/>
      </w:r>
      <w:r w:rsidRPr="00FB2EE3">
        <w:rPr>
          <w:rtl/>
          <w:lang w:bidi="ar-SA"/>
        </w:rPr>
        <w:t xml:space="preserve"> قال: «لا يُؤْمِنُ أَحدُكُمْ حتَّى يُحِبَّ لأَخِيهِ مَا يُحِبُّ لِنَفْسِهِ».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34"/>
      </w:r>
      <w:r w:rsidR="00FB2EE3" w:rsidRPr="00FB2EE3">
        <w:rPr>
          <w:rStyle w:val="FootnoteReference"/>
          <w:rFonts w:cs="B Lotus"/>
          <w:bCs w:val="0"/>
          <w:szCs w:val="28"/>
          <w:rtl/>
          <w:lang w:bidi="ar-SA"/>
        </w:rPr>
        <w:t>)</w:t>
      </w:r>
    </w:p>
    <w:p w:rsidR="00794D35" w:rsidRPr="00FB2EE3" w:rsidRDefault="00794D35" w:rsidP="00167AB1">
      <w:pPr>
        <w:autoSpaceDE w:val="0"/>
        <w:autoSpaceDN w:val="0"/>
        <w:adjustRightInd w:val="0"/>
        <w:rPr>
          <w:rFonts w:ascii="Traditional Arabic"/>
          <w:spacing w:val="0"/>
          <w:rtl/>
          <w:lang w:bidi="ar-SA"/>
        </w:rPr>
      </w:pPr>
      <w:r w:rsidRPr="00FB2EE3">
        <w:rPr>
          <w:rFonts w:ascii="Traditional Arabic"/>
          <w:b/>
          <w:bCs/>
          <w:spacing w:val="0"/>
          <w:rtl/>
          <w:lang w:bidi="ar-SA"/>
        </w:rPr>
        <w:t xml:space="preserve">ترجمه: </w:t>
      </w:r>
      <w:r w:rsidRPr="00FB2EE3">
        <w:rPr>
          <w:rFonts w:ascii="Traditional Arabic"/>
          <w:spacing w:val="0"/>
          <w:rtl/>
          <w:lang w:bidi="ar-SA"/>
        </w:rPr>
        <w:t>انس</w:t>
      </w:r>
      <w:r w:rsidRPr="00FB2EE3">
        <w:rPr>
          <w:rFonts w:ascii="Traditional Arabic"/>
          <w:spacing w:val="0"/>
          <w:lang w:bidi="ar-SA"/>
        </w:rPr>
        <w:sym w:font="AGA Arabesque" w:char="F074"/>
      </w:r>
      <w:r w:rsidRPr="00FB2EE3">
        <w:rPr>
          <w:rFonts w:ascii="Traditional Arabic"/>
          <w:spacing w:val="0"/>
          <w:rtl/>
          <w:lang w:bidi="ar-SA"/>
        </w:rPr>
        <w:t xml:space="preserve"> می‌گوید: پیامبر</w:t>
      </w:r>
      <w:r w:rsidRPr="00FB2EE3">
        <w:rPr>
          <w:rFonts w:ascii="Traditional Arabic"/>
          <w:spacing w:val="0"/>
          <w:lang w:bidi="ar-SA"/>
        </w:rPr>
        <w:sym w:font="AGA Arabesque" w:char="F072"/>
      </w:r>
      <w:r w:rsidRPr="00FB2EE3">
        <w:rPr>
          <w:rFonts w:ascii="Traditional Arabic"/>
          <w:spacing w:val="0"/>
          <w:rtl/>
          <w:lang w:bidi="ar-SA"/>
        </w:rPr>
        <w:t xml:space="preserve"> فرمود: «ایمان هیچ‌یک از شما کامل نیست تا آن‌که هرچه برای خود می‌پسندد، برای برادر مسلمان خود نیز بپسندد».</w:t>
      </w:r>
    </w:p>
    <w:p w:rsidR="00794D35" w:rsidRPr="00FB2EE3" w:rsidRDefault="00794D35" w:rsidP="00167AB1">
      <w:pPr>
        <w:pStyle w:val="a4"/>
        <w:rPr>
          <w:rtl/>
          <w:lang w:bidi="ar-SA"/>
        </w:rPr>
      </w:pPr>
      <w:r w:rsidRPr="00FB2EE3">
        <w:rPr>
          <w:rtl/>
          <w:lang w:bidi="ar-SA"/>
        </w:rPr>
        <w:t>242- وعنه قال: قال رسولُ</w:t>
      </w:r>
      <w:r w:rsidRPr="00FB2EE3">
        <w:rPr>
          <w:rFonts w:ascii="Times New Roman" w:hAnsi="Times New Roman" w:cs="Times New Roman"/>
          <w:rtl/>
          <w:lang w:bidi="ar-SA"/>
        </w:rPr>
        <w:t>‌</w:t>
      </w:r>
      <w:r w:rsidR="006B06BD">
        <w:rPr>
          <w:rtl/>
          <w:lang w:bidi="ar-SA"/>
        </w:rPr>
        <w:t>الله</w:t>
      </w:r>
      <w:r w:rsidRPr="00FB2EE3">
        <w:rPr>
          <w:b w:val="0"/>
          <w:bCs w:val="0"/>
          <w:rtl/>
          <w:lang w:bidi="ar-SA"/>
        </w:rPr>
        <w:sym w:font="AGA Arabesque" w:char="F072"/>
      </w:r>
      <w:r w:rsidRPr="00FB2EE3">
        <w:rPr>
          <w:rtl/>
          <w:lang w:bidi="ar-SA"/>
        </w:rPr>
        <w:t xml:space="preserve">: «انْصُرْ أَخَاكَ ظَالِمًا أَوْ مَظْلُومًا». فقَالَ رَجُلٌ: يَا رسول </w:t>
      </w:r>
      <w:r w:rsidR="006B06BD">
        <w:rPr>
          <w:rtl/>
          <w:lang w:bidi="ar-SA"/>
        </w:rPr>
        <w:t>الله</w:t>
      </w:r>
      <w:r w:rsidRPr="00FB2EE3">
        <w:rPr>
          <w:rtl/>
          <w:lang w:bidi="ar-SA"/>
        </w:rPr>
        <w:t xml:space="preserve"> أَنْصرهُ إِذَا كَانَ مَظلُومًا أَرَأَيْتَ إِنْ كَانَ ظَالِماً كَيْفَ أَنْصُرُه؟ قال: «تَحْجُزُهُ أَوْ تَمْنعُهُ مِنَ الظُّلْمِ فَإِنَّ ذلِك نَصْرُهُ». [روایت بخاري]</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35"/>
      </w:r>
      <w:r w:rsidR="00FB2EE3" w:rsidRPr="00FB2EE3">
        <w:rPr>
          <w:rStyle w:val="FootnoteReference"/>
          <w:rFonts w:cs="B Lotus"/>
          <w:bCs w:val="0"/>
          <w:szCs w:val="28"/>
          <w:rtl/>
          <w:lang w:bidi="ar-SA"/>
        </w:rPr>
        <w:t>)</w:t>
      </w:r>
    </w:p>
    <w:p w:rsidR="00794D35" w:rsidRPr="00FB2EE3" w:rsidRDefault="00794D35" w:rsidP="00167AB1">
      <w:pPr>
        <w:autoSpaceDE w:val="0"/>
        <w:autoSpaceDN w:val="0"/>
        <w:adjustRightInd w:val="0"/>
        <w:rPr>
          <w:spacing w:val="0"/>
          <w:rtl/>
          <w:lang w:bidi="ar-SA"/>
        </w:rPr>
      </w:pPr>
      <w:r w:rsidRPr="00FB2EE3">
        <w:rPr>
          <w:b/>
          <w:bCs/>
          <w:spacing w:val="0"/>
          <w:rtl/>
          <w:lang w:bidi="ar-SA"/>
        </w:rPr>
        <w:t xml:space="preserve">ترجمه: </w:t>
      </w:r>
      <w:r w:rsidRPr="00FB2EE3">
        <w:rPr>
          <w:spacing w:val="0"/>
          <w:rtl/>
          <w:lang w:bidi="ar-SA"/>
        </w:rPr>
        <w:t>انس</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فرمود: «برادرت را یاری کن؛ چه ظالم باشد و چه مظلوم». شخصی، پرسید: ای رسول‌خدا! اگر مظلوم باشد، او را یاری می‌کنم؛ ولی اگر ظالم باشد، چگونه یاری‌اش نمایم؟ فرمود: </w:t>
      </w:r>
      <w:r w:rsidR="00A55F10" w:rsidRPr="00FB2EE3">
        <w:rPr>
          <w:spacing w:val="0"/>
          <w:rtl/>
          <w:lang w:bidi="ar-SA"/>
        </w:rPr>
        <w:t>«بدین‌سان که او را از ظلم و ستم</w:t>
      </w:r>
      <w:r w:rsidRPr="00FB2EE3">
        <w:rPr>
          <w:spacing w:val="0"/>
          <w:rtl/>
          <w:lang w:bidi="ar-SA"/>
        </w:rPr>
        <w:t xml:space="preserve"> باز داری؛ این، یاری دادن به اوست».</w:t>
      </w:r>
    </w:p>
    <w:p w:rsidR="00794D35" w:rsidRPr="00FB2EE3" w:rsidRDefault="006E4D8E"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F862A0" w:rsidRPr="00FB2EE3" w:rsidRDefault="00F862A0" w:rsidP="00167AB1">
      <w:pPr>
        <w:autoSpaceDE w:val="0"/>
        <w:autoSpaceDN w:val="0"/>
        <w:adjustRightInd w:val="0"/>
        <w:rPr>
          <w:rFonts w:ascii="Traditional Arabic"/>
          <w:spacing w:val="0"/>
          <w:rtl/>
          <w:lang w:bidi="ar-SA"/>
        </w:rPr>
      </w:pPr>
      <w:r w:rsidRPr="00FB2EE3">
        <w:rPr>
          <w:spacing w:val="0"/>
          <w:rtl/>
          <w:lang w:bidi="ar-SA"/>
        </w:rPr>
        <w:t>مؤلف</w:t>
      </w:r>
      <w:r w:rsidR="00BA2288" w:rsidRPr="00FB2EE3">
        <w:rPr>
          <w:rFonts w:cs="CTraditional Arabic"/>
          <w:spacing w:val="0"/>
          <w:rtl/>
          <w:lang w:bidi="ar-SA"/>
        </w:rPr>
        <w:t>/</w:t>
      </w:r>
      <w:r w:rsidRPr="00FB2EE3">
        <w:rPr>
          <w:spacing w:val="0"/>
          <w:rtl/>
          <w:lang w:bidi="ar-SA"/>
        </w:rPr>
        <w:t xml:space="preserve"> حدیثی بدین مضمون نقل کرده که انس بن مالک</w:t>
      </w:r>
      <w:r w:rsidRPr="00FB2EE3">
        <w:rPr>
          <w:spacing w:val="0"/>
          <w:lang w:bidi="ar-SA"/>
        </w:rPr>
        <w:sym w:font="AGA Arabesque" w:char="F074"/>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فرمود: </w:t>
      </w:r>
      <w:r w:rsidRPr="00FB2EE3">
        <w:rPr>
          <w:rFonts w:ascii="Traditional Arabic"/>
          <w:spacing w:val="0"/>
          <w:rtl/>
          <w:lang w:bidi="ar-SA"/>
        </w:rPr>
        <w:t>«ایمان هیچ‌یک از شما کامل نیست تا آن‌که هرچه برای خود می‌پسندد، بر</w:t>
      </w:r>
      <w:r w:rsidR="00BE0690" w:rsidRPr="00FB2EE3">
        <w:rPr>
          <w:rFonts w:ascii="Traditional Arabic"/>
          <w:spacing w:val="0"/>
          <w:rtl/>
          <w:lang w:bidi="ar-SA"/>
        </w:rPr>
        <w:t>ای برادر مسلمان خود نیز بپسندد»؛ یعنی با وجود این شرط و با داشتن چنینی صفتی،</w:t>
      </w:r>
      <w:r w:rsidRPr="00FB2EE3">
        <w:rPr>
          <w:rFonts w:ascii="Traditional Arabic"/>
          <w:spacing w:val="0"/>
          <w:rtl/>
          <w:lang w:bidi="ar-SA"/>
        </w:rPr>
        <w:t xml:space="preserve"> مؤمنی راستین خواهد بود که ایمانش کامل است. آری؛ بدین شرط که هر امر پسندیده‌ای را که برای خود می‌پسندد، برای برادر خویش هم بپسندد و هرچه برای خود نمی‌پسندد، برای برادر خویش هم نپسندد. چنین شخصی، به‌راستی مؤمن است و دیگر، امکان ندارد که به برادران خود خیانت کند یا به آنان دروغ بگوید و یا حقوقشان را پایمال نماید؛ زیرا هیچ‌یک از این‌ها را برای خود نمی‌پسندد.</w:t>
      </w:r>
    </w:p>
    <w:p w:rsidR="00F862A0" w:rsidRPr="00FB2EE3" w:rsidRDefault="00F862A0" w:rsidP="00167AB1">
      <w:pPr>
        <w:autoSpaceDE w:val="0"/>
        <w:autoSpaceDN w:val="0"/>
        <w:adjustRightInd w:val="0"/>
        <w:rPr>
          <w:rFonts w:ascii="Traditional Arabic"/>
          <w:spacing w:val="0"/>
          <w:rtl/>
          <w:lang w:bidi="ar-SA"/>
        </w:rPr>
      </w:pPr>
      <w:r w:rsidRPr="00FB2EE3">
        <w:rPr>
          <w:rFonts w:ascii="Traditional Arabic"/>
          <w:spacing w:val="0"/>
          <w:rtl/>
          <w:lang w:bidi="ar-SA"/>
        </w:rPr>
        <w:t>از این ح</w:t>
      </w:r>
      <w:r w:rsidR="00BE0690" w:rsidRPr="00FB2EE3">
        <w:rPr>
          <w:rFonts w:ascii="Traditional Arabic"/>
          <w:spacing w:val="0"/>
          <w:rtl/>
          <w:lang w:bidi="ar-SA"/>
        </w:rPr>
        <w:t>دیث چنین برداشت می کنیم که هرکس</w:t>
      </w:r>
      <w:r w:rsidRPr="00FB2EE3">
        <w:rPr>
          <w:rFonts w:ascii="Traditional Arabic"/>
          <w:spacing w:val="0"/>
          <w:rtl/>
          <w:lang w:bidi="ar-SA"/>
        </w:rPr>
        <w:t xml:space="preserve"> آن‌چه را برای خود می‌پسندد، برای برادرش نپسندد و یا آن‌چه را برای خود نمی‌پسندد، برای برادر خویش بپسندد، مؤمن نیست؛ یعنی ایمانِ کاملی ندارد. این حدیث، هم‌چنین بیان‌گرِ این است که چنین منشی، جزو گناهان کبیره است.</w:t>
      </w:r>
    </w:p>
    <w:p w:rsidR="00F862A0" w:rsidRPr="00FB2EE3" w:rsidRDefault="00F862A0" w:rsidP="00167AB1">
      <w:pPr>
        <w:autoSpaceDE w:val="0"/>
        <w:autoSpaceDN w:val="0"/>
        <w:adjustRightInd w:val="0"/>
        <w:rPr>
          <w:rFonts w:ascii="Traditional Arabic"/>
          <w:spacing w:val="0"/>
          <w:rtl/>
          <w:lang w:bidi="ar-SA"/>
        </w:rPr>
      </w:pPr>
      <w:r w:rsidRPr="00FB2EE3">
        <w:rPr>
          <w:rFonts w:ascii="Traditional Arabic"/>
          <w:spacing w:val="0"/>
          <w:rtl/>
          <w:lang w:bidi="ar-SA"/>
        </w:rPr>
        <w:t>بنابراین بر هر یک از ما واجب</w:t>
      </w:r>
      <w:r w:rsidR="00BE0690" w:rsidRPr="00FB2EE3">
        <w:rPr>
          <w:rFonts w:ascii="Traditional Arabic"/>
          <w:spacing w:val="0"/>
          <w:rtl/>
          <w:lang w:bidi="ar-SA"/>
        </w:rPr>
        <w:t xml:space="preserve"> است که نفس خود را بر این</w:t>
      </w:r>
      <w:r w:rsidRPr="00FB2EE3">
        <w:rPr>
          <w:rFonts w:ascii="Traditional Arabic"/>
          <w:spacing w:val="0"/>
          <w:rtl/>
          <w:lang w:bidi="ar-SA"/>
        </w:rPr>
        <w:t xml:space="preserve"> ویژگی‌ِ نیکو، پرورش دهیم و هرچه برای خود می‌پسندیم، برای برادران خویش هم بپسندیم تا ایمانی کامل و راستین داشته باشیم. در حدیثی صحیح آمده که پیامبر</w:t>
      </w:r>
      <w:r w:rsidRPr="00FB2EE3">
        <w:rPr>
          <w:rFonts w:ascii="Traditional Arabic"/>
          <w:spacing w:val="0"/>
          <w:lang w:bidi="ar-SA"/>
        </w:rPr>
        <w:sym w:font="AGA Arabesque" w:char="F072"/>
      </w:r>
      <w:r w:rsidRPr="00FB2EE3">
        <w:rPr>
          <w:rFonts w:ascii="Traditional Arabic"/>
          <w:spacing w:val="0"/>
          <w:rtl/>
          <w:lang w:bidi="ar-SA"/>
        </w:rPr>
        <w:t xml:space="preserve"> فرموده است: </w:t>
      </w:r>
      <w:r w:rsidRPr="00FB2EE3">
        <w:rPr>
          <w:rStyle w:val="Char1"/>
          <w:spacing w:val="0"/>
          <w:rtl/>
          <w:lang w:bidi="ar-SA"/>
        </w:rPr>
        <w:t>«</w:t>
      </w:r>
      <w:r w:rsidR="000C01E4" w:rsidRPr="00FB2EE3">
        <w:rPr>
          <w:rStyle w:val="Char1"/>
          <w:spacing w:val="0"/>
          <w:rtl/>
          <w:lang w:bidi="ar-SA"/>
        </w:rPr>
        <w:t>مَنْ أحبَّ أن يُزَحْزحَ عن النَّار، ويُدْخَل الجنَّة، فلتَأتِهِ منِيَّتُهُ وهُوَ يُؤمِنُ باللهِ واليَوْمِ الآخِر، وَلْيَأتِ إلى ال</w:t>
      </w:r>
      <w:r w:rsidR="002B0EA1">
        <w:rPr>
          <w:rStyle w:val="Char1"/>
          <w:spacing w:val="0"/>
          <w:rtl/>
          <w:lang w:bidi="ar-SA"/>
        </w:rPr>
        <w:t>نَّاسِ الّذي يُحِبُّ أنْ يُؤْتَ</w:t>
      </w:r>
      <w:r w:rsidR="002B0EA1">
        <w:rPr>
          <w:rStyle w:val="Char1"/>
          <w:rFonts w:hint="cs"/>
          <w:spacing w:val="0"/>
          <w:rtl/>
          <w:lang w:bidi="ar-SA"/>
        </w:rPr>
        <w:t>ى</w:t>
      </w:r>
      <w:r w:rsidR="000C01E4" w:rsidRPr="00FB2EE3">
        <w:rPr>
          <w:rStyle w:val="Char1"/>
          <w:spacing w:val="0"/>
          <w:rtl/>
          <w:lang w:bidi="ar-SA"/>
        </w:rPr>
        <w:t xml:space="preserve"> إليْهِ</w:t>
      </w:r>
      <w:r w:rsidRPr="00FB2EE3">
        <w:rPr>
          <w:rStyle w:val="Char1"/>
          <w:spacing w:val="0"/>
          <w:rtl/>
          <w:lang w:bidi="ar-SA"/>
        </w:rPr>
        <w:t>»</w:t>
      </w:r>
      <w:r w:rsidR="00BE0690"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36"/>
      </w:r>
      <w:r w:rsidR="00FB2EE3" w:rsidRPr="00FB2EE3">
        <w:rPr>
          <w:rStyle w:val="FootnoteReference"/>
          <w:rFonts w:cs="B Lotus"/>
          <w:spacing w:val="0"/>
          <w:szCs w:val="28"/>
          <w:rtl/>
          <w:lang w:bidi="ar-SA"/>
        </w:rPr>
        <w:t>)</w:t>
      </w:r>
      <w:r w:rsidR="00EC03A9" w:rsidRPr="00FB2EE3">
        <w:rPr>
          <w:rFonts w:ascii="Traditional Arabic"/>
          <w:spacing w:val="0"/>
          <w:rtl/>
          <w:lang w:bidi="ar-SA"/>
        </w:rPr>
        <w:t xml:space="preserve"> یعنی: «هرکس</w:t>
      </w:r>
      <w:r w:rsidR="000C01E4" w:rsidRPr="00FB2EE3">
        <w:rPr>
          <w:rFonts w:ascii="Traditional Arabic"/>
          <w:spacing w:val="0"/>
          <w:rtl/>
          <w:lang w:bidi="ar-SA"/>
        </w:rPr>
        <w:t xml:space="preserve"> دوست دارد </w:t>
      </w:r>
      <w:r w:rsidR="00EC03A9" w:rsidRPr="00FB2EE3">
        <w:rPr>
          <w:rFonts w:ascii="Traditional Arabic"/>
          <w:spacing w:val="0"/>
          <w:rtl/>
          <w:lang w:bidi="ar-SA"/>
        </w:rPr>
        <w:t xml:space="preserve">که </w:t>
      </w:r>
      <w:r w:rsidR="000C01E4" w:rsidRPr="00FB2EE3">
        <w:rPr>
          <w:rFonts w:ascii="Traditional Arabic"/>
          <w:spacing w:val="0"/>
          <w:rtl/>
          <w:lang w:bidi="ar-SA"/>
        </w:rPr>
        <w:t>از دوزخ دور</w:t>
      </w:r>
      <w:r w:rsidR="00EC03A9" w:rsidRPr="00FB2EE3">
        <w:rPr>
          <w:rFonts w:ascii="Traditional Arabic"/>
          <w:spacing w:val="0"/>
          <w:rtl/>
          <w:lang w:bidi="ar-SA"/>
        </w:rPr>
        <w:t>،</w:t>
      </w:r>
      <w:r w:rsidR="000C01E4" w:rsidRPr="00FB2EE3">
        <w:rPr>
          <w:rFonts w:ascii="Traditional Arabic"/>
          <w:spacing w:val="0"/>
          <w:rtl/>
          <w:lang w:bidi="ar-SA"/>
        </w:rPr>
        <w:t xml:space="preserve"> و وارد بهشت </w:t>
      </w:r>
      <w:r w:rsidR="00EC03A9" w:rsidRPr="00FB2EE3">
        <w:rPr>
          <w:rFonts w:ascii="Traditional Arabic"/>
          <w:spacing w:val="0"/>
          <w:rtl/>
          <w:lang w:bidi="ar-SA"/>
        </w:rPr>
        <w:t>شود</w:t>
      </w:r>
      <w:r w:rsidR="000C01E4" w:rsidRPr="00FB2EE3">
        <w:rPr>
          <w:rFonts w:ascii="Traditional Arabic"/>
          <w:spacing w:val="0"/>
          <w:rtl/>
          <w:lang w:bidi="ar-SA"/>
        </w:rPr>
        <w:t>، باید در زمانی که مرگش فرا</w:t>
      </w:r>
      <w:r w:rsidR="00EC03A9" w:rsidRPr="00FB2EE3">
        <w:rPr>
          <w:rFonts w:ascii="Traditional Arabic"/>
          <w:spacing w:val="0"/>
          <w:rtl/>
          <w:lang w:bidi="ar-SA"/>
        </w:rPr>
        <w:t xml:space="preserve"> </w:t>
      </w:r>
      <w:r w:rsidR="000C01E4" w:rsidRPr="00FB2EE3">
        <w:rPr>
          <w:rFonts w:ascii="Traditional Arabic"/>
          <w:spacing w:val="0"/>
          <w:rtl/>
          <w:lang w:bidi="ar-SA"/>
        </w:rPr>
        <w:t>می‌رسد، به الله و آخرت ایمان داشته باشد و باید با مردم به‌گونه‌ای رفتار کند که دوست دارد با خود</w:t>
      </w:r>
      <w:r w:rsidR="00EC03A9" w:rsidRPr="00FB2EE3">
        <w:rPr>
          <w:rFonts w:ascii="Traditional Arabic"/>
          <w:spacing w:val="0"/>
          <w:rtl/>
          <w:lang w:bidi="ar-SA"/>
        </w:rPr>
        <w:t>ش همان‌طور رفتار شود». این حدیث،</w:t>
      </w:r>
      <w:r w:rsidR="000C01E4" w:rsidRPr="00FB2EE3">
        <w:rPr>
          <w:rFonts w:ascii="Traditional Arabic"/>
          <w:spacing w:val="0"/>
          <w:rtl/>
          <w:lang w:bidi="ar-SA"/>
        </w:rPr>
        <w:t xml:space="preserve"> دو بخش دارد: بخش اول، به حقوق الله تصریح می‌کند و بخش دوم</w:t>
      </w:r>
      <w:r w:rsidR="00EC03A9" w:rsidRPr="00FB2EE3">
        <w:rPr>
          <w:rFonts w:ascii="Traditional Arabic"/>
          <w:spacing w:val="0"/>
          <w:rtl/>
          <w:lang w:bidi="ar-SA"/>
        </w:rPr>
        <w:t>،</w:t>
      </w:r>
      <w:r w:rsidR="000C01E4" w:rsidRPr="00FB2EE3">
        <w:rPr>
          <w:rFonts w:ascii="Traditional Arabic"/>
          <w:spacing w:val="0"/>
          <w:rtl/>
          <w:lang w:bidi="ar-SA"/>
        </w:rPr>
        <w:t xml:space="preserve"> به حقوق مردم.</w:t>
      </w:r>
    </w:p>
    <w:p w:rsidR="000C01E4" w:rsidRPr="00FB2EE3" w:rsidRDefault="000C01E4" w:rsidP="00167AB1">
      <w:pPr>
        <w:autoSpaceDE w:val="0"/>
        <w:autoSpaceDN w:val="0"/>
        <w:adjustRightInd w:val="0"/>
        <w:rPr>
          <w:spacing w:val="0"/>
          <w:rtl/>
          <w:lang w:bidi="ar-SA"/>
        </w:rPr>
      </w:pPr>
      <w:r w:rsidRPr="00FB2EE3">
        <w:rPr>
          <w:rFonts w:ascii="Traditional Arabic"/>
          <w:spacing w:val="0"/>
          <w:rtl/>
          <w:lang w:bidi="ar-SA"/>
        </w:rPr>
        <w:t>اما دومین حدیثی که مؤلف از انس</w:t>
      </w:r>
      <w:r w:rsidRPr="00FB2EE3">
        <w:rPr>
          <w:rFonts w:ascii="Traditional Arabic"/>
          <w:spacing w:val="0"/>
          <w:lang w:bidi="ar-SA"/>
        </w:rPr>
        <w:sym w:font="AGA Arabesque" w:char="F074"/>
      </w:r>
      <w:r w:rsidRPr="00FB2EE3">
        <w:rPr>
          <w:rFonts w:ascii="Traditional Arabic"/>
          <w:spacing w:val="0"/>
          <w:rtl/>
          <w:lang w:bidi="ar-SA"/>
        </w:rPr>
        <w:t xml:space="preserve"> ذکر کرده، این است که پیامبر</w:t>
      </w:r>
      <w:r w:rsidRPr="00FB2EE3">
        <w:rPr>
          <w:rFonts w:ascii="Traditional Arabic"/>
          <w:spacing w:val="0"/>
          <w:lang w:bidi="ar-SA"/>
        </w:rPr>
        <w:sym w:font="AGA Arabesque" w:char="F072"/>
      </w:r>
      <w:r w:rsidRPr="00FB2EE3">
        <w:rPr>
          <w:rFonts w:ascii="Traditional Arabic"/>
          <w:spacing w:val="0"/>
          <w:rtl/>
          <w:lang w:bidi="ar-SA"/>
        </w:rPr>
        <w:t xml:space="preserve"> فرمود: </w:t>
      </w:r>
      <w:r w:rsidRPr="00FB2EE3">
        <w:rPr>
          <w:spacing w:val="0"/>
          <w:rtl/>
          <w:lang w:bidi="ar-SA"/>
        </w:rPr>
        <w:t>«برادرت را یاری کن؛ چه ظالم باشد و چه مظلوم». نصرت و یاری، به معنای دفاع از شخصی، در برابر دیگران است؛ به عبارت دیگر آن‌چه را که برایش ضرر دارد، از او دور کن؛ فرقی نمی‌کند که ظالم باشد یا مظلوم. شخصی، پرسید: ای رسول‌خدا! اگر مظلوم باشد، او را یاری می‌کنم؛ ولی اگر ظالم باشد، چگونه یاری‌اش نمایم؟ نگفت: به ظالم کمک نمی‌کنم؛ بلکه پرسید: چگونه به او کمک نمایم؟ پیامبر</w:t>
      </w:r>
      <w:r w:rsidRPr="00FB2EE3">
        <w:rPr>
          <w:spacing w:val="0"/>
          <w:lang w:bidi="ar-SA"/>
        </w:rPr>
        <w:sym w:font="AGA Arabesque" w:char="F072"/>
      </w:r>
      <w:r w:rsidRPr="00FB2EE3">
        <w:rPr>
          <w:spacing w:val="0"/>
          <w:rtl/>
          <w:lang w:bidi="ar-SA"/>
        </w:rPr>
        <w:t xml:space="preserve"> فرمود: «بدین‌سان که او را از ظلم و ستم، باز داری؛ این، یاری دادن به اوست».</w:t>
      </w:r>
    </w:p>
    <w:p w:rsidR="000C01E4" w:rsidRPr="00FB2EE3" w:rsidRDefault="000C01E4" w:rsidP="00167AB1">
      <w:pPr>
        <w:autoSpaceDE w:val="0"/>
        <w:autoSpaceDN w:val="0"/>
        <w:adjustRightInd w:val="0"/>
        <w:rPr>
          <w:rFonts w:ascii="Traditional Arabic"/>
          <w:spacing w:val="0"/>
          <w:rtl/>
          <w:lang w:bidi="ar-SA"/>
        </w:rPr>
      </w:pPr>
      <w:r w:rsidRPr="00FB2EE3">
        <w:rPr>
          <w:rFonts w:ascii="Traditional Arabic"/>
          <w:spacing w:val="0"/>
          <w:rtl/>
          <w:lang w:bidi="ar-SA"/>
        </w:rPr>
        <w:t>این حدیث، بیان‌گر وجوب کمک کردن به مظلوم، و نیز وجوب کمک کردن به ظالم، به همان صورتی</w:t>
      </w:r>
      <w:r w:rsidR="00EC03A9" w:rsidRPr="00FB2EE3">
        <w:rPr>
          <w:rFonts w:ascii="Traditional Arabic"/>
          <w:spacing w:val="0"/>
          <w:rtl/>
          <w:lang w:bidi="ar-SA"/>
        </w:rPr>
        <w:t>‌</w:t>
      </w:r>
      <w:r w:rsidRPr="00FB2EE3">
        <w:rPr>
          <w:rFonts w:ascii="Traditional Arabic"/>
          <w:spacing w:val="0"/>
          <w:rtl/>
          <w:lang w:bidi="ar-SA"/>
        </w:rPr>
        <w:t>ست که پیامبر</w:t>
      </w:r>
      <w:r w:rsidRPr="00FB2EE3">
        <w:rPr>
          <w:rFonts w:ascii="Traditional Arabic"/>
          <w:spacing w:val="0"/>
          <w:lang w:bidi="ar-SA"/>
        </w:rPr>
        <w:sym w:font="AGA Arabesque" w:char="F072"/>
      </w:r>
      <w:r w:rsidRPr="00FB2EE3">
        <w:rPr>
          <w:rFonts w:ascii="Traditional Arabic"/>
          <w:spacing w:val="0"/>
          <w:rtl/>
          <w:lang w:bidi="ar-SA"/>
        </w:rPr>
        <w:t xml:space="preserve"> بیان فرموده است.</w:t>
      </w:r>
    </w:p>
    <w:p w:rsidR="000C01E4" w:rsidRPr="00FB2EE3" w:rsidRDefault="000C01E4" w:rsidP="00A10177">
      <w:pPr>
        <w:autoSpaceDE w:val="0"/>
        <w:autoSpaceDN w:val="0"/>
        <w:adjustRightInd w:val="0"/>
        <w:ind w:firstLine="0"/>
        <w:jc w:val="center"/>
        <w:rPr>
          <w:rFonts w:ascii="Traditional Arabic" w:hAnsi="Traditional Arabic"/>
          <w:spacing w:val="0"/>
          <w:rtl/>
          <w:lang w:bidi="ar-SA"/>
        </w:rPr>
      </w:pPr>
      <w:r w:rsidRPr="00FB2EE3">
        <w:rPr>
          <w:rFonts w:ascii="Traditional Arabic"/>
          <w:spacing w:val="0"/>
          <w:rtl/>
          <w:lang w:bidi="ar-SA"/>
        </w:rPr>
        <w:t>***</w:t>
      </w:r>
    </w:p>
    <w:p w:rsidR="00F84902" w:rsidRPr="00FB2EE3" w:rsidRDefault="000C01E4" w:rsidP="00167AB1">
      <w:pPr>
        <w:pStyle w:val="a4"/>
        <w:rPr>
          <w:rtl/>
          <w:lang w:bidi="ar-SA"/>
        </w:rPr>
      </w:pPr>
      <w:r w:rsidRPr="00FB2EE3">
        <w:rPr>
          <w:rtl/>
          <w:lang w:bidi="ar-SA"/>
        </w:rPr>
        <w:t xml:space="preserve">243- </w:t>
      </w:r>
      <w:r w:rsidR="00F84902" w:rsidRPr="00FB2EE3">
        <w:rPr>
          <w:rtl/>
          <w:lang w:bidi="ar-SA"/>
        </w:rPr>
        <w:t>وعن أَبي هريرة</w:t>
      </w:r>
      <w:r w:rsidR="00F84902" w:rsidRPr="00FB2EE3">
        <w:rPr>
          <w:b w:val="0"/>
          <w:bCs w:val="0"/>
          <w:rtl/>
          <w:lang w:bidi="ar-SA"/>
        </w:rPr>
        <w:sym w:font="AGA Arabesque" w:char="F074"/>
      </w:r>
      <w:r w:rsidR="00F84902" w:rsidRPr="00FB2EE3">
        <w:rPr>
          <w:rtl/>
          <w:lang w:bidi="ar-SA"/>
        </w:rPr>
        <w:t xml:space="preserve"> أَنَّ رسولَ</w:t>
      </w:r>
      <w:r w:rsidR="00F84902" w:rsidRPr="00FB2EE3">
        <w:rPr>
          <w:rFonts w:ascii="Times New Roman" w:hAnsi="Times New Roman" w:cs="Times New Roman"/>
          <w:rtl/>
          <w:lang w:bidi="ar-SA"/>
        </w:rPr>
        <w:t>‌</w:t>
      </w:r>
      <w:r w:rsidR="006B06BD">
        <w:rPr>
          <w:rFonts w:ascii="mylotus" w:hAnsi="mylotus"/>
          <w:rtl/>
          <w:lang w:bidi="ar-SA"/>
        </w:rPr>
        <w:t>الله</w:t>
      </w:r>
      <w:r w:rsidR="00F84902" w:rsidRPr="00FB2EE3">
        <w:rPr>
          <w:b w:val="0"/>
          <w:bCs w:val="0"/>
          <w:rtl/>
          <w:lang w:bidi="ar-SA"/>
        </w:rPr>
        <w:sym w:font="AGA Arabesque" w:char="F072"/>
      </w:r>
      <w:r w:rsidR="00F84902" w:rsidRPr="00FB2EE3">
        <w:rPr>
          <w:rtl/>
          <w:lang w:bidi="ar-SA"/>
        </w:rPr>
        <w:t xml:space="preserve"> قال: «حقُّ الْمُسْلمِِ عَلَى الْمُسْلِمِ خمسٌ: رَدُّ السَّلام، وَعِيَادَةُ الْمرِيض، واتِّبَاعُ الْجنَائِز، وإِجابة الدَّعوةِ، وتَشمِيتُ العْاطِسِ».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37"/>
      </w:r>
      <w:r w:rsidR="00FB2EE3" w:rsidRPr="00FB2EE3">
        <w:rPr>
          <w:rStyle w:val="FootnoteReference"/>
          <w:rFonts w:cs="B Lotus"/>
          <w:bCs w:val="0"/>
          <w:szCs w:val="28"/>
          <w:rtl/>
          <w:lang w:bidi="ar-SA"/>
        </w:rPr>
        <w:t>)</w:t>
      </w:r>
    </w:p>
    <w:p w:rsidR="00F84902" w:rsidRPr="00FB2EE3" w:rsidRDefault="00F84902" w:rsidP="00167AB1">
      <w:pPr>
        <w:pStyle w:val="a4"/>
        <w:rPr>
          <w:rtl/>
          <w:lang w:bidi="ar-SA"/>
        </w:rPr>
      </w:pPr>
      <w:r w:rsidRPr="00FB2EE3">
        <w:rPr>
          <w:rtl/>
          <w:lang w:bidi="ar-SA"/>
        </w:rPr>
        <w:t xml:space="preserve">وفي روايةٍ لمسلمٍ: «حق الْمُسْلمِ سِت: إِذا لقِيتَهُ فسلِّم عليْه، وإِذَا دَعاكَ فَأَجبْه، وَإِذَا اسْتَنْصَحَكَ فَانْصحْ له، وإِذا عطَس فحمِد </w:t>
      </w:r>
      <w:r w:rsidR="006B06BD">
        <w:rPr>
          <w:rtl/>
          <w:lang w:bidi="ar-SA"/>
        </w:rPr>
        <w:t>الله</w:t>
      </w:r>
      <w:r w:rsidRPr="00FB2EE3">
        <w:rPr>
          <w:rtl/>
          <w:lang w:bidi="ar-SA"/>
        </w:rPr>
        <w:t xml:space="preserve"> فَشَمِّتْه. وَإِذَا مرِضَ فَعُدْه، وَإِذَا ماتَ فاتْبعهُ».</w:t>
      </w:r>
    </w:p>
    <w:p w:rsidR="000C01E4" w:rsidRPr="00FB2EE3" w:rsidRDefault="00F84902" w:rsidP="00167AB1">
      <w:pPr>
        <w:autoSpaceDE w:val="0"/>
        <w:autoSpaceDN w:val="0"/>
        <w:adjustRightInd w:val="0"/>
        <w:rPr>
          <w:rFonts w:ascii="Traditional Arabic"/>
          <w:spacing w:val="0"/>
          <w:rtl/>
          <w:lang w:bidi="ar-SA"/>
        </w:rPr>
      </w:pPr>
      <w:r w:rsidRPr="00FB2EE3">
        <w:rPr>
          <w:rFonts w:ascii="Traditional Arabic"/>
          <w:b/>
          <w:bCs/>
          <w:spacing w:val="0"/>
          <w:rtl/>
          <w:lang w:bidi="ar-SA"/>
        </w:rPr>
        <w:t xml:space="preserve">ترجمه: </w:t>
      </w:r>
      <w:r w:rsidRPr="00FB2EE3">
        <w:rPr>
          <w:rFonts w:ascii="Traditional Arabic"/>
          <w:spacing w:val="0"/>
          <w:rtl/>
          <w:lang w:bidi="ar-SA"/>
        </w:rPr>
        <w:t>ابوهریره</w:t>
      </w:r>
      <w:r w:rsidRPr="00FB2EE3">
        <w:rPr>
          <w:rFonts w:ascii="Traditional Arabic"/>
          <w:spacing w:val="0"/>
          <w:lang w:bidi="ar-SA"/>
        </w:rPr>
        <w:sym w:font="AGA Arabesque" w:char="F074"/>
      </w:r>
      <w:r w:rsidRPr="00FB2EE3">
        <w:rPr>
          <w:rFonts w:ascii="Traditional Arabic"/>
          <w:spacing w:val="0"/>
          <w:rtl/>
          <w:lang w:bidi="ar-SA"/>
        </w:rPr>
        <w:t xml:space="preserve"> می‌گوید: رسول‌الله</w:t>
      </w:r>
      <w:r w:rsidRPr="00FB2EE3">
        <w:rPr>
          <w:rFonts w:ascii="Traditional Arabic"/>
          <w:spacing w:val="0"/>
          <w:lang w:bidi="ar-SA"/>
        </w:rPr>
        <w:sym w:font="AGA Arabesque" w:char="F072"/>
      </w:r>
      <w:r w:rsidRPr="00FB2EE3">
        <w:rPr>
          <w:rFonts w:ascii="Traditional Arabic"/>
          <w:spacing w:val="0"/>
          <w:rtl/>
          <w:lang w:bidi="ar-SA"/>
        </w:rPr>
        <w:t xml:space="preserve"> فرمود: «حق مسلمان بر مسلمان، پنج مورد است: جواب سلام، عیادت بیمار، تشییع جنازه، قبول کردن دعوت، و دعای خیر (مانند گفتن یرحمک‌الله) برای کسی که عطسه می‌‌زند».</w:t>
      </w:r>
    </w:p>
    <w:p w:rsidR="00794D35" w:rsidRPr="00FB2EE3" w:rsidRDefault="00F84902" w:rsidP="00167AB1">
      <w:pPr>
        <w:autoSpaceDE w:val="0"/>
        <w:autoSpaceDN w:val="0"/>
        <w:adjustRightInd w:val="0"/>
        <w:rPr>
          <w:rFonts w:ascii="Traditional Arabic"/>
          <w:spacing w:val="0"/>
          <w:rtl/>
          <w:lang w:bidi="ar-SA"/>
        </w:rPr>
      </w:pPr>
      <w:r w:rsidRPr="00FB2EE3">
        <w:rPr>
          <w:rFonts w:ascii="Traditional Arabic"/>
          <w:spacing w:val="0"/>
          <w:rtl/>
          <w:lang w:bidi="ar-SA"/>
        </w:rPr>
        <w:t xml:space="preserve">در روایتی از مسلم آمده است: حق مسلمان، شش مورد است: وقتی او را دیدی، سلام کن؛ و چون تو را دعوت کرد، دعوتش را بپذیر؛ و آن‌گاه که از </w:t>
      </w:r>
      <w:r w:rsidR="00EC03A9" w:rsidRPr="00FB2EE3">
        <w:rPr>
          <w:rFonts w:ascii="Traditional Arabic"/>
          <w:spacing w:val="0"/>
          <w:rtl/>
          <w:lang w:bidi="ar-SA"/>
        </w:rPr>
        <w:t xml:space="preserve">تو </w:t>
      </w:r>
      <w:r w:rsidRPr="00FB2EE3">
        <w:rPr>
          <w:rFonts w:ascii="Traditional Arabic"/>
          <w:spacing w:val="0"/>
          <w:rtl/>
          <w:lang w:bidi="ar-SA"/>
        </w:rPr>
        <w:t xml:space="preserve">نصیحت خواست، نصیحتش نما؛ و هنگامی که پس از عطسه زدن، </w:t>
      </w:r>
      <w:r w:rsidRPr="00FB2EE3">
        <w:rPr>
          <w:rStyle w:val="Char1"/>
          <w:spacing w:val="0"/>
          <w:rtl/>
          <w:lang w:bidi="ar-SA"/>
        </w:rPr>
        <w:t>«الحمدلله»</w:t>
      </w:r>
      <w:r w:rsidRPr="00FB2EE3">
        <w:rPr>
          <w:rFonts w:ascii="Traditional Arabic"/>
          <w:spacing w:val="0"/>
          <w:rtl/>
          <w:lang w:bidi="ar-SA"/>
        </w:rPr>
        <w:t xml:space="preserve"> گفت، (با گفتنِ </w:t>
      </w:r>
      <w:r w:rsidRPr="00FB2EE3">
        <w:rPr>
          <w:rStyle w:val="Char1"/>
          <w:spacing w:val="0"/>
          <w:rtl/>
          <w:lang w:bidi="ar-SA"/>
        </w:rPr>
        <w:t>«یَرحَمُ</w:t>
      </w:r>
      <w:r w:rsidR="00FB2EE3" w:rsidRPr="00FB2EE3">
        <w:rPr>
          <w:rStyle w:val="Char1"/>
          <w:spacing w:val="0"/>
          <w:rtl/>
          <w:lang w:bidi="ar-SA"/>
        </w:rPr>
        <w:t>كَ</w:t>
      </w:r>
      <w:r w:rsidRPr="00FB2EE3">
        <w:rPr>
          <w:rStyle w:val="Char1"/>
          <w:rFonts w:cs="Times New Roman"/>
          <w:spacing w:val="0"/>
          <w:rtl/>
          <w:lang w:bidi="ar-SA"/>
        </w:rPr>
        <w:t>‌</w:t>
      </w:r>
      <w:r w:rsidRPr="00FB2EE3">
        <w:rPr>
          <w:rStyle w:val="Char1"/>
          <w:rFonts w:ascii="mylotus" w:hAnsi="mylotus"/>
          <w:spacing w:val="0"/>
          <w:rtl/>
          <w:lang w:bidi="ar-SA"/>
        </w:rPr>
        <w:t>اللهُ»</w:t>
      </w:r>
      <w:r w:rsidRPr="00FB2EE3">
        <w:rPr>
          <w:rFonts w:ascii="Traditional Arabic"/>
          <w:spacing w:val="0"/>
          <w:rtl/>
          <w:lang w:bidi="ar-SA"/>
        </w:rPr>
        <w:t>) برای او دعای خیر کن؛ و هرگاه بیمار شد، به عیادتش برو؛ و هنگامی که فوت کرد، جنازه‌اش را تشییع کن».</w:t>
      </w:r>
    </w:p>
    <w:p w:rsidR="00F84902" w:rsidRPr="00FB2EE3" w:rsidRDefault="00F84902" w:rsidP="00FB2EE3">
      <w:pPr>
        <w:autoSpaceDE w:val="0"/>
        <w:autoSpaceDN w:val="0"/>
        <w:adjustRightInd w:val="0"/>
        <w:spacing w:line="240" w:lineRule="auto"/>
        <w:ind w:firstLine="0"/>
        <w:jc w:val="center"/>
        <w:rPr>
          <w:rFonts w:ascii="Traditional Arabic"/>
          <w:b/>
          <w:bCs/>
          <w:spacing w:val="0"/>
          <w:sz w:val="32"/>
          <w:szCs w:val="32"/>
          <w:rtl/>
          <w:lang w:bidi="ar-SA"/>
        </w:rPr>
      </w:pPr>
      <w:r w:rsidRPr="00FB2EE3">
        <w:rPr>
          <w:rFonts w:ascii="Traditional Arabic"/>
          <w:b/>
          <w:bCs/>
          <w:spacing w:val="0"/>
          <w:sz w:val="32"/>
          <w:szCs w:val="32"/>
          <w:rtl/>
          <w:lang w:bidi="ar-SA"/>
        </w:rPr>
        <w:t>شرح</w:t>
      </w:r>
    </w:p>
    <w:p w:rsidR="00463718" w:rsidRPr="00FB2EE3" w:rsidRDefault="00F84902" w:rsidP="00167AB1">
      <w:pPr>
        <w:autoSpaceDE w:val="0"/>
        <w:autoSpaceDN w:val="0"/>
        <w:adjustRightInd w:val="0"/>
        <w:rPr>
          <w:rFonts w:ascii="Traditional Arabic"/>
          <w:spacing w:val="0"/>
          <w:rtl/>
          <w:lang w:bidi="ar-SA"/>
        </w:rPr>
      </w:pPr>
      <w:r w:rsidRPr="00FB2EE3">
        <w:rPr>
          <w:spacing w:val="0"/>
          <w:rtl/>
          <w:lang w:bidi="ar-SA"/>
        </w:rPr>
        <w:t>مؤلف</w:t>
      </w:r>
      <w:r w:rsidR="00EC03A9" w:rsidRPr="00FB2EE3">
        <w:rPr>
          <w:rFonts w:cs="CTraditional Arabic"/>
          <w:spacing w:val="0"/>
          <w:rtl/>
          <w:lang w:bidi="ar-SA"/>
        </w:rPr>
        <w:t>/</w:t>
      </w:r>
      <w:r w:rsidRPr="00FB2EE3">
        <w:rPr>
          <w:spacing w:val="0"/>
          <w:rtl/>
          <w:lang w:bidi="ar-SA"/>
        </w:rPr>
        <w:t>، حدیثی از ابوهریره</w:t>
      </w:r>
      <w:r w:rsidRPr="00FB2EE3">
        <w:rPr>
          <w:spacing w:val="0"/>
          <w:lang w:bidi="ar-SA"/>
        </w:rPr>
        <w:sym w:font="AGA Arabesque" w:char="F074"/>
      </w:r>
      <w:r w:rsidRPr="00FB2EE3">
        <w:rPr>
          <w:spacing w:val="0"/>
          <w:rtl/>
          <w:lang w:bidi="ar-SA"/>
        </w:rPr>
        <w:t xml:space="preserve"> درباره‌ی حقوق مسلمان بر سایر مسلمانان، نقل کرده است. حقوق مسلمان، فراوان است؛ ولی گاه پیامبر</w:t>
      </w:r>
      <w:r w:rsidRPr="00FB2EE3">
        <w:rPr>
          <w:spacing w:val="0"/>
          <w:lang w:bidi="ar-SA"/>
        </w:rPr>
        <w:sym w:font="AGA Arabesque" w:char="F072"/>
      </w:r>
      <w:r w:rsidR="00CC2F13" w:rsidRPr="00FB2EE3">
        <w:rPr>
          <w:spacing w:val="0"/>
          <w:rtl/>
          <w:lang w:bidi="ar-SA"/>
        </w:rPr>
        <w:t xml:space="preserve"> در چنین مواردی، چن</w:t>
      </w:r>
      <w:r w:rsidRPr="00FB2EE3">
        <w:rPr>
          <w:spacing w:val="0"/>
          <w:rtl/>
          <w:lang w:bidi="ar-SA"/>
        </w:rPr>
        <w:t xml:space="preserve">د مورد را به‌طور مشخص ذکر می‌کرد تا اهمیت موارد ذکرشده، بیش از پیش نمایان شود. </w:t>
      </w:r>
      <w:r w:rsidR="000232C0" w:rsidRPr="00FB2EE3">
        <w:rPr>
          <w:spacing w:val="0"/>
          <w:rtl/>
          <w:lang w:bidi="ar-SA"/>
        </w:rPr>
        <w:t>چنان‌که</w:t>
      </w:r>
      <w:r w:rsidRPr="00FB2EE3">
        <w:rPr>
          <w:spacing w:val="0"/>
          <w:rtl/>
          <w:lang w:bidi="ar-SA"/>
        </w:rPr>
        <w:t xml:space="preserve"> در این حدیث از میان انبوهی از حقوق مسلمانان، پنج مورد را ذکر نموده و فرموده است: </w:t>
      </w:r>
      <w:r w:rsidR="00463718" w:rsidRPr="00FB2EE3">
        <w:rPr>
          <w:spacing w:val="0"/>
          <w:rtl/>
          <w:lang w:bidi="ar-SA"/>
        </w:rPr>
        <w:t>«</w:t>
      </w:r>
      <w:r w:rsidR="00463718" w:rsidRPr="00FB2EE3">
        <w:rPr>
          <w:rFonts w:ascii="Traditional Arabic"/>
          <w:spacing w:val="0"/>
          <w:rtl/>
          <w:lang w:bidi="ar-SA"/>
        </w:rPr>
        <w:t>حق مسلمان بر مسلمان، پنج مورد است: جواب سلام»</w:t>
      </w:r>
      <w:r w:rsidR="00EC03A9" w:rsidRPr="00FB2EE3">
        <w:rPr>
          <w:rFonts w:ascii="Traditional Arabic"/>
          <w:spacing w:val="0"/>
          <w:rtl/>
          <w:lang w:bidi="ar-SA"/>
        </w:rPr>
        <w:t>؛</w:t>
      </w:r>
      <w:r w:rsidR="00463718" w:rsidRPr="00FB2EE3">
        <w:rPr>
          <w:rFonts w:ascii="Traditional Arabic"/>
          <w:spacing w:val="0"/>
          <w:rtl/>
          <w:lang w:bidi="ar-SA"/>
        </w:rPr>
        <w:t xml:space="preserve"> یعنی: وقتی به تو سلام کرد، جواب سلامش را بده. در حدیث دوم، آمده است: «حق مسلمان، شش مورد است: وقتی او را دیدی، سلام کن». لذا دو مسأله شد: اول این‌که انسان در سلام کردن، پیش‌دستی نماید. و این، برگرفته از این حدیث است که فرمود: «وقتی او را دیدی، سلام کن». و مسأله‌ی دوم، جواب سلام است که برگرفته از حدیث اول می‌باشد. </w:t>
      </w:r>
      <w:r w:rsidR="00E37901" w:rsidRPr="00FB2EE3">
        <w:rPr>
          <w:rFonts w:ascii="Traditional Arabic"/>
          <w:spacing w:val="0"/>
          <w:rtl/>
          <w:lang w:bidi="ar-SA"/>
        </w:rPr>
        <w:t>پیش‌دستی در سلام، سنت مؤکد</w:t>
      </w:r>
      <w:r w:rsidR="00463718" w:rsidRPr="00FB2EE3">
        <w:rPr>
          <w:rFonts w:ascii="Traditional Arabic"/>
          <w:spacing w:val="0"/>
          <w:rtl/>
          <w:lang w:bidi="ar-SA"/>
        </w:rPr>
        <w:t xml:space="preserve"> است. ناگفته نماند که قهر کردن</w:t>
      </w:r>
      <w:r w:rsidR="00EC03A9" w:rsidRPr="00FB2EE3">
        <w:rPr>
          <w:rFonts w:ascii="Traditional Arabic"/>
          <w:spacing w:val="0"/>
          <w:rtl/>
          <w:lang w:bidi="ar-SA"/>
        </w:rPr>
        <w:t xml:space="preserve"> با برادر مسلمان، بیش از سه روز</w:t>
      </w:r>
      <w:r w:rsidR="00463718" w:rsidRPr="00FB2EE3">
        <w:rPr>
          <w:rFonts w:ascii="Traditional Arabic"/>
          <w:spacing w:val="0"/>
          <w:rtl/>
          <w:lang w:bidi="ar-SA"/>
        </w:rPr>
        <w:t xml:space="preserve"> حرام می‌باشد؛ ولی اشکالی ندارد که بنا بر دلیلی، سه روز یا کم‌تر از آن، با برادر مسلمان خود قطع رابطه کنید</w:t>
      </w:r>
      <w:r w:rsidR="00EC03A9" w:rsidRPr="00FB2EE3">
        <w:rPr>
          <w:rFonts w:ascii="Traditional Arabic"/>
          <w:spacing w:val="0"/>
          <w:rtl/>
          <w:lang w:bidi="ar-SA"/>
        </w:rPr>
        <w:t>؛</w:t>
      </w:r>
      <w:r w:rsidR="00463718" w:rsidRPr="00FB2EE3">
        <w:rPr>
          <w:rFonts w:ascii="Traditional Arabic"/>
          <w:spacing w:val="0"/>
          <w:rtl/>
          <w:lang w:bidi="ar-SA"/>
        </w:rPr>
        <w:t xml:space="preserve"> زیرا انسان، به‌حکمِ بشر بودن خود، گاه از برادر خویش ناراحت می‌شود و به او سلام نمی</w:t>
      </w:r>
      <w:r w:rsidR="00EC03A9" w:rsidRPr="00FB2EE3">
        <w:rPr>
          <w:rFonts w:ascii="Traditional Arabic"/>
          <w:spacing w:val="0"/>
          <w:rtl/>
          <w:lang w:bidi="ar-SA"/>
        </w:rPr>
        <w:t>‌کند یا جوابِ سلامش را نمی‌دهد.</w:t>
      </w:r>
    </w:p>
    <w:p w:rsidR="00463718" w:rsidRPr="007010C1" w:rsidRDefault="00463718" w:rsidP="002B0EA1">
      <w:pPr>
        <w:autoSpaceDE w:val="0"/>
        <w:autoSpaceDN w:val="0"/>
        <w:adjustRightInd w:val="0"/>
        <w:rPr>
          <w:rFonts w:ascii="Traditional Arabic"/>
          <w:spacing w:val="-2"/>
          <w:rtl/>
          <w:lang w:bidi="ar-SA"/>
        </w:rPr>
      </w:pPr>
      <w:r w:rsidRPr="007010C1">
        <w:rPr>
          <w:rFonts w:ascii="Traditional Arabic"/>
          <w:spacing w:val="-2"/>
          <w:rtl/>
          <w:lang w:bidi="ar-SA"/>
        </w:rPr>
        <w:t xml:space="preserve">یکی از آداب سلام، این است که کوچک‌تر به بزرگ‌تر، سواره به پیاده و کسی که راه می‌رود یا در حالِ حرکت است به کسی که نشسته، سلام کند. روش شرعیِ سلام کردن، این است که بگوید: </w:t>
      </w:r>
      <w:r w:rsidR="002B0EA1">
        <w:rPr>
          <w:rStyle w:val="Char1"/>
          <w:spacing w:val="-2"/>
          <w:rtl/>
          <w:lang w:bidi="ar-SA"/>
        </w:rPr>
        <w:t>«السلام علی</w:t>
      </w:r>
      <w:r w:rsidR="002B0EA1">
        <w:rPr>
          <w:rStyle w:val="Char1"/>
          <w:rFonts w:hint="cs"/>
          <w:spacing w:val="-2"/>
          <w:rtl/>
          <w:lang w:bidi="ar-SA"/>
        </w:rPr>
        <w:t>ك</w:t>
      </w:r>
      <w:r w:rsidRPr="007010C1">
        <w:rPr>
          <w:rStyle w:val="Char1"/>
          <w:spacing w:val="-2"/>
          <w:rtl/>
          <w:lang w:bidi="ar-SA"/>
        </w:rPr>
        <w:t>»</w:t>
      </w:r>
      <w:r w:rsidRPr="007010C1">
        <w:rPr>
          <w:rFonts w:ascii="Traditional Arabic"/>
          <w:spacing w:val="-2"/>
          <w:rtl/>
          <w:lang w:bidi="ar-SA"/>
        </w:rPr>
        <w:t xml:space="preserve"> یا </w:t>
      </w:r>
      <w:r w:rsidRPr="007010C1">
        <w:rPr>
          <w:rStyle w:val="Char1"/>
          <w:spacing w:val="-2"/>
          <w:rtl/>
          <w:lang w:bidi="ar-SA"/>
        </w:rPr>
        <w:t>«السلام علیکم</w:t>
      </w:r>
      <w:r w:rsidR="00EC03A9" w:rsidRPr="007010C1">
        <w:rPr>
          <w:rStyle w:val="Char1"/>
          <w:spacing w:val="-2"/>
          <w:rtl/>
          <w:lang w:bidi="ar-SA"/>
        </w:rPr>
        <w:t>»</w:t>
      </w:r>
      <w:r w:rsidRPr="007010C1">
        <w:rPr>
          <w:rFonts w:ascii="Traditional Arabic"/>
          <w:spacing w:val="-2"/>
          <w:rtl/>
          <w:lang w:bidi="ar-SA"/>
        </w:rPr>
        <w:t xml:space="preserve">. و هر دو روش، درست است. در جواب سلام باید گفت: </w:t>
      </w:r>
      <w:r w:rsidRPr="007010C1">
        <w:rPr>
          <w:rStyle w:val="Char1"/>
          <w:spacing w:val="-2"/>
          <w:rtl/>
          <w:lang w:bidi="ar-SA"/>
        </w:rPr>
        <w:t>«علی</w:t>
      </w:r>
      <w:r w:rsidR="002B0EA1">
        <w:rPr>
          <w:rStyle w:val="Char1"/>
          <w:rFonts w:hint="cs"/>
          <w:spacing w:val="-2"/>
          <w:rtl/>
          <w:lang w:bidi="ar-SA"/>
        </w:rPr>
        <w:t>ك</w:t>
      </w:r>
      <w:r w:rsidRPr="007010C1">
        <w:rPr>
          <w:rStyle w:val="Char1"/>
          <w:spacing w:val="-2"/>
          <w:rtl/>
          <w:lang w:bidi="ar-SA"/>
        </w:rPr>
        <w:t xml:space="preserve"> السلام»</w:t>
      </w:r>
      <w:r w:rsidRPr="007010C1">
        <w:rPr>
          <w:rFonts w:ascii="Traditional Arabic"/>
          <w:spacing w:val="-2"/>
          <w:rtl/>
          <w:lang w:bidi="ar-SA"/>
        </w:rPr>
        <w:t xml:space="preserve">، یا </w:t>
      </w:r>
      <w:r w:rsidRPr="007010C1">
        <w:rPr>
          <w:rStyle w:val="Char1"/>
          <w:spacing w:val="-2"/>
          <w:rtl/>
          <w:lang w:bidi="ar-SA"/>
        </w:rPr>
        <w:t>«و علیکم</w:t>
      </w:r>
      <w:r w:rsidRPr="007010C1">
        <w:rPr>
          <w:rStyle w:val="Char1"/>
          <w:rFonts w:cs="Times New Roman"/>
          <w:spacing w:val="-2"/>
          <w:rtl/>
          <w:lang w:bidi="ar-SA"/>
        </w:rPr>
        <w:t>‌</w:t>
      </w:r>
      <w:r w:rsidRPr="007010C1">
        <w:rPr>
          <w:rStyle w:val="Char1"/>
          <w:rFonts w:ascii="mylotus" w:hAnsi="mylotus"/>
          <w:spacing w:val="-2"/>
          <w:rtl/>
          <w:lang w:bidi="ar-SA"/>
        </w:rPr>
        <w:t>السلام»</w:t>
      </w:r>
      <w:r w:rsidRPr="007010C1">
        <w:rPr>
          <w:rFonts w:ascii="Traditional Arabic"/>
          <w:spacing w:val="-2"/>
          <w:rtl/>
          <w:lang w:bidi="ar-SA"/>
        </w:rPr>
        <w:t>.</w:t>
      </w:r>
    </w:p>
    <w:p w:rsidR="00463718" w:rsidRPr="00FB2EE3" w:rsidRDefault="00463718" w:rsidP="00167AB1">
      <w:pPr>
        <w:autoSpaceDE w:val="0"/>
        <w:autoSpaceDN w:val="0"/>
        <w:adjustRightInd w:val="0"/>
        <w:rPr>
          <w:rFonts w:ascii="Traditional Arabic"/>
          <w:spacing w:val="0"/>
          <w:rtl/>
          <w:lang w:bidi="ar-SA"/>
        </w:rPr>
      </w:pPr>
      <w:r w:rsidRPr="00FB2EE3">
        <w:rPr>
          <w:rFonts w:ascii="Traditional Arabic"/>
          <w:spacing w:val="0"/>
          <w:rtl/>
          <w:lang w:bidi="ar-SA"/>
        </w:rPr>
        <w:t>لذا برای ما روشن شد که یکی از حقوق مسلمان بر برادرِ مسلمانش، سلام کردن است؛ چه اول، به او سلام کند و چه جوابِ سلامش را بدهد.</w:t>
      </w:r>
    </w:p>
    <w:p w:rsidR="00463718" w:rsidRPr="00FB2EE3" w:rsidRDefault="00463718" w:rsidP="00167AB1">
      <w:pPr>
        <w:autoSpaceDE w:val="0"/>
        <w:autoSpaceDN w:val="0"/>
        <w:adjustRightInd w:val="0"/>
        <w:rPr>
          <w:rFonts w:ascii="Traditional Arabic"/>
          <w:spacing w:val="0"/>
          <w:rtl/>
          <w:lang w:bidi="ar-SA"/>
        </w:rPr>
      </w:pPr>
      <w:r w:rsidRPr="00FB2EE3">
        <w:rPr>
          <w:rFonts w:ascii="Traditional Arabic"/>
          <w:spacing w:val="0"/>
          <w:rtl/>
          <w:lang w:bidi="ar-SA"/>
        </w:rPr>
        <w:t xml:space="preserve">سلام </w:t>
      </w:r>
      <w:r w:rsidR="00EC03A9" w:rsidRPr="00FB2EE3">
        <w:rPr>
          <w:rFonts w:ascii="Traditional Arabic"/>
          <w:spacing w:val="0"/>
          <w:rtl/>
          <w:lang w:bidi="ar-SA"/>
        </w:rPr>
        <w:t>کردن، سنت است و جوابِ سلام، فرض؛</w:t>
      </w:r>
      <w:r w:rsidRPr="00FB2EE3">
        <w:rPr>
          <w:rFonts w:ascii="Traditional Arabic"/>
          <w:spacing w:val="0"/>
          <w:rtl/>
          <w:lang w:bidi="ar-SA"/>
        </w:rPr>
        <w:t xml:space="preserve"> یعنی بر کسی که به او سلام کرده‌اند، فرض عین است که جواب سلام را بدهد. </w:t>
      </w:r>
      <w:r w:rsidR="00EB6500" w:rsidRPr="00FB2EE3">
        <w:rPr>
          <w:rFonts w:ascii="Traditional Arabic"/>
          <w:spacing w:val="0"/>
          <w:rtl/>
          <w:lang w:bidi="ar-SA"/>
        </w:rPr>
        <w:t>و اگر کسی، به یک گروه یا چند نفر که با هم هستند، سلام کند، در این صورت جواب سلام، فرض کفایه است؛ یعنی اگر یکی از آن‌ها، جواب سلام آن شخص را بدهد، از طرفِ همه‌ی آن‌ها کافی</w:t>
      </w:r>
      <w:r w:rsidR="00EC03A9" w:rsidRPr="00FB2EE3">
        <w:rPr>
          <w:rFonts w:ascii="Traditional Arabic"/>
          <w:spacing w:val="0"/>
          <w:rtl/>
          <w:lang w:bidi="ar-SA"/>
        </w:rPr>
        <w:t>‌</w:t>
      </w:r>
      <w:r w:rsidR="00EB6500" w:rsidRPr="00FB2EE3">
        <w:rPr>
          <w:rFonts w:ascii="Traditional Arabic"/>
          <w:spacing w:val="0"/>
          <w:rtl/>
          <w:lang w:bidi="ar-SA"/>
        </w:rPr>
        <w:t>ست. هر سلامی، یک نیکی</w:t>
      </w:r>
      <w:r w:rsidR="00EC03A9" w:rsidRPr="00FB2EE3">
        <w:rPr>
          <w:rFonts w:ascii="Traditional Arabic"/>
          <w:spacing w:val="0"/>
          <w:rtl/>
          <w:lang w:bidi="ar-SA"/>
        </w:rPr>
        <w:t>‌</w:t>
      </w:r>
      <w:r w:rsidR="00EB6500" w:rsidRPr="00FB2EE3">
        <w:rPr>
          <w:rFonts w:ascii="Traditional Arabic"/>
          <w:spacing w:val="0"/>
          <w:rtl/>
          <w:lang w:bidi="ar-SA"/>
        </w:rPr>
        <w:t>ست و هرکس، کارِ نیکی انجام دهد، ده برابرش پاداش می‌یابد</w:t>
      </w:r>
      <w:r w:rsidR="00EC03A9" w:rsidRPr="00FB2EE3">
        <w:rPr>
          <w:rFonts w:ascii="Traditional Arabic"/>
          <w:spacing w:val="0"/>
          <w:rtl/>
          <w:lang w:bidi="ar-SA"/>
        </w:rPr>
        <w:t>؛</w:t>
      </w:r>
      <w:r w:rsidR="00EB6500" w:rsidRPr="00FB2EE3">
        <w:rPr>
          <w:rFonts w:ascii="Traditional Arabic"/>
          <w:spacing w:val="0"/>
          <w:rtl/>
          <w:lang w:bidi="ar-SA"/>
        </w:rPr>
        <w:t xml:space="preserve"> یعنی وقتی به برادر مسلمان خود، سلام کنید و بگویید: </w:t>
      </w:r>
      <w:r w:rsidR="00EB6500" w:rsidRPr="00FB2EE3">
        <w:rPr>
          <w:rStyle w:val="Char1"/>
          <w:spacing w:val="0"/>
          <w:rtl/>
          <w:lang w:bidi="ar-SA"/>
        </w:rPr>
        <w:t>«السلام علیک»</w:t>
      </w:r>
      <w:r w:rsidR="00EB6500" w:rsidRPr="00FB2EE3">
        <w:rPr>
          <w:rFonts w:ascii="Traditional Arabic"/>
          <w:spacing w:val="0"/>
          <w:rtl/>
          <w:lang w:bidi="ar-SA"/>
        </w:rPr>
        <w:t>، زمانی که به‌شدت به اعمال نیک نیاز پیدا می‌کنید، این پاداش مضاعف را می‌بینید و آن‌جاست که به ارزش این کارِ نیک و پسندیده پی می‌برید.</w:t>
      </w:r>
    </w:p>
    <w:p w:rsidR="00EB6500" w:rsidRPr="00FB2EE3" w:rsidRDefault="00EB6500" w:rsidP="00167AB1">
      <w:pPr>
        <w:autoSpaceDE w:val="0"/>
        <w:autoSpaceDN w:val="0"/>
        <w:adjustRightInd w:val="0"/>
        <w:rPr>
          <w:rFonts w:ascii="Traditional Arabic"/>
          <w:spacing w:val="0"/>
          <w:rtl/>
          <w:lang w:bidi="ar-SA"/>
        </w:rPr>
      </w:pPr>
      <w:r w:rsidRPr="00FB2EE3">
        <w:rPr>
          <w:rFonts w:ascii="Traditional Arabic"/>
          <w:spacing w:val="0"/>
          <w:rtl/>
          <w:lang w:bidi="ar-SA"/>
        </w:rPr>
        <w:t>اگر به شخصی پیشنهاد دهیم که در ازای هر سلامی به دیگران، پانصد تومان به تو می‌دهیم، خواهیم دید که خود، به سراغ دیگران می‌رود تا به آن‌ها سلام کند و چنین مُزدی دریافت نماید! این، در حالی</w:t>
      </w:r>
      <w:r w:rsidR="00984390" w:rsidRPr="00FB2EE3">
        <w:rPr>
          <w:rFonts w:ascii="Traditional Arabic"/>
          <w:spacing w:val="0"/>
          <w:rtl/>
          <w:lang w:bidi="ar-SA"/>
        </w:rPr>
        <w:t>‌</w:t>
      </w:r>
      <w:r w:rsidRPr="00FB2EE3">
        <w:rPr>
          <w:rFonts w:ascii="Traditional Arabic"/>
          <w:spacing w:val="0"/>
          <w:rtl/>
          <w:lang w:bidi="ar-SA"/>
        </w:rPr>
        <w:t>ست که این مُزد، سرانجام پایان می‌یابد، اما اجر آخرت، ماندگار است؛ ولی متأسفانه ما، در این‌باره کوتاهی و سهل‌انگاری می‌کنیم. الله متعال، به عفو و رحمت خویش، بر ما ببخشاید.</w:t>
      </w:r>
    </w:p>
    <w:p w:rsidR="00AA786F" w:rsidRPr="00FB2EE3" w:rsidRDefault="00EB6500" w:rsidP="00167AB1">
      <w:pPr>
        <w:rPr>
          <w:rFonts w:ascii="Traditional Arabic"/>
          <w:spacing w:val="0"/>
          <w:rtl/>
          <w:lang w:bidi="ar-SA"/>
        </w:rPr>
      </w:pPr>
      <w:r w:rsidRPr="00FB2EE3">
        <w:rPr>
          <w:rFonts w:ascii="Traditional Arabic"/>
          <w:spacing w:val="0"/>
          <w:rtl/>
          <w:lang w:bidi="ar-SA"/>
        </w:rPr>
        <w:t>لذا شایسته است که هرگاه برادرِ مسلمان خود را ملاقات می کنید، به او سلام بگویید. اما به غیرمسلمانان، سلام نکنید؛ زیرا پیامبر</w:t>
      </w:r>
      <w:r w:rsidRPr="00FB2EE3">
        <w:rPr>
          <w:rFonts w:ascii="Traditional Arabic"/>
          <w:spacing w:val="0"/>
          <w:lang w:bidi="ar-SA"/>
        </w:rPr>
        <w:sym w:font="AGA Arabesque" w:char="F072"/>
      </w:r>
      <w:r w:rsidRPr="00FB2EE3">
        <w:rPr>
          <w:rFonts w:ascii="Traditional Arabic"/>
          <w:spacing w:val="0"/>
          <w:rtl/>
          <w:lang w:bidi="ar-SA"/>
        </w:rPr>
        <w:t xml:space="preserve"> فرموده است: </w:t>
      </w:r>
      <w:r w:rsidR="00AA786F" w:rsidRPr="00FB2EE3">
        <w:rPr>
          <w:rStyle w:val="Char1"/>
          <w:spacing w:val="0"/>
          <w:rtl/>
          <w:lang w:bidi="ar-SA"/>
        </w:rPr>
        <w:t>«لا تَبْدَءُوا الْيَهُودَ وَالنَّصَارَى بِالسَّلامِ، وَإِذَا لَقِيتُمُوهُمْ فِي طَرِيقٍ فَاضْطَرُّوهُمْ إلَى أَضْيَقِه»</w:t>
      </w:r>
      <w:r w:rsidR="00984390"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38"/>
      </w:r>
      <w:r w:rsidR="00FB2EE3" w:rsidRPr="00FB2EE3">
        <w:rPr>
          <w:rStyle w:val="FootnoteReference"/>
          <w:rFonts w:cs="B Lotus"/>
          <w:spacing w:val="0"/>
          <w:szCs w:val="28"/>
          <w:rtl/>
          <w:lang w:bidi="ar-SA"/>
        </w:rPr>
        <w:t>)</w:t>
      </w:r>
      <w:r w:rsidR="00AA786F" w:rsidRPr="00FB2EE3">
        <w:rPr>
          <w:rFonts w:ascii="Traditional Arabic"/>
          <w:spacing w:val="0"/>
          <w:rtl/>
          <w:lang w:bidi="ar-SA"/>
        </w:rPr>
        <w:t xml:space="preserve"> یعنی: «شما، ابتدا به یهود و نصارا سلام نکنید و اگر در راهی با آن‌ها روبه‌رو شدید، آنان را ناگزیر کنید که به تنگ‌ترین قسمتِ راه بروند». پیش‌دستی در سلام کردن به یهودی، نصرانی، مشرک، ملحد، و مرتدی چون بی‌نماز، و نیز بدعت‌گذاری که مرتکب بدعت‌های کفرآمیز می‌شود، جایز نیست؛ اگرچه پیوندِ خویشاو</w:t>
      </w:r>
      <w:r w:rsidR="00C23071" w:rsidRPr="00FB2EE3">
        <w:rPr>
          <w:rFonts w:ascii="Traditional Arabic"/>
          <w:spacing w:val="0"/>
          <w:rtl/>
          <w:lang w:bidi="ar-SA"/>
        </w:rPr>
        <w:t>ندی نزدیکی با انسان داشته باشند؛</w:t>
      </w:r>
      <w:r w:rsidR="00AA786F" w:rsidRPr="00FB2EE3">
        <w:rPr>
          <w:rFonts w:ascii="Traditional Arabic"/>
          <w:spacing w:val="0"/>
          <w:rtl/>
          <w:lang w:bidi="ar-SA"/>
        </w:rPr>
        <w:t xml:space="preserve"> ولی وقتی سلام کردند، به همان شکل که سلام می‌کنند، جوابِ سلام آن‌‌ها را بدهید؛ یعنی اگر گفتند: </w:t>
      </w:r>
      <w:r w:rsidR="00AA786F" w:rsidRPr="00FB2EE3">
        <w:rPr>
          <w:rStyle w:val="Char1"/>
          <w:spacing w:val="0"/>
          <w:rtl/>
          <w:lang w:bidi="ar-SA"/>
        </w:rPr>
        <w:t>«السلام علیکم»</w:t>
      </w:r>
      <w:r w:rsidR="00AA786F" w:rsidRPr="00FB2EE3">
        <w:rPr>
          <w:rFonts w:ascii="Traditional Arabic"/>
          <w:spacing w:val="0"/>
          <w:rtl/>
          <w:lang w:bidi="ar-SA"/>
        </w:rPr>
        <w:t xml:space="preserve">، شما هم بگویید: </w:t>
      </w:r>
      <w:r w:rsidR="00AA786F" w:rsidRPr="00FB2EE3">
        <w:rPr>
          <w:rStyle w:val="Char1"/>
          <w:spacing w:val="0"/>
          <w:rtl/>
          <w:lang w:bidi="ar-SA"/>
        </w:rPr>
        <w:t>«و علیکم السلام»</w:t>
      </w:r>
      <w:r w:rsidR="00AA786F" w:rsidRPr="00FB2EE3">
        <w:rPr>
          <w:rFonts w:ascii="Traditional Arabic"/>
          <w:spacing w:val="0"/>
          <w:rtl/>
          <w:lang w:bidi="ar-SA"/>
        </w:rPr>
        <w:t xml:space="preserve">. و اگر شک کردید که </w:t>
      </w:r>
      <w:r w:rsidR="00AA786F" w:rsidRPr="00FB2EE3">
        <w:rPr>
          <w:rStyle w:val="Char1"/>
          <w:spacing w:val="0"/>
          <w:rtl/>
          <w:lang w:bidi="ar-SA"/>
        </w:rPr>
        <w:t>«السلام علیکم»</w:t>
      </w:r>
      <w:r w:rsidR="00AA786F" w:rsidRPr="00FB2EE3">
        <w:rPr>
          <w:rFonts w:ascii="Traditional Arabic"/>
          <w:spacing w:val="0"/>
          <w:rtl/>
          <w:lang w:bidi="ar-SA"/>
        </w:rPr>
        <w:t xml:space="preserve"> گفتند یا </w:t>
      </w:r>
      <w:r w:rsidR="00AA786F" w:rsidRPr="00FB2EE3">
        <w:rPr>
          <w:rStyle w:val="Char1"/>
          <w:spacing w:val="0"/>
          <w:rtl/>
          <w:lang w:bidi="ar-SA"/>
        </w:rPr>
        <w:t>«السام ع</w:t>
      </w:r>
      <w:r w:rsidR="00C23071" w:rsidRPr="00FB2EE3">
        <w:rPr>
          <w:rStyle w:val="Char1"/>
          <w:spacing w:val="0"/>
          <w:rtl/>
          <w:lang w:bidi="ar-SA"/>
        </w:rPr>
        <w:t>لیکم»</w:t>
      </w:r>
      <w:r w:rsidR="00C23071" w:rsidRPr="00FB2EE3">
        <w:rPr>
          <w:rFonts w:ascii="Traditional Arabic"/>
          <w:spacing w:val="0"/>
          <w:rtl/>
          <w:lang w:bidi="ar-SA"/>
        </w:rPr>
        <w:t xml:space="preserve">، در پاسخ بگویید: </w:t>
      </w:r>
      <w:r w:rsidR="00C23071" w:rsidRPr="00FB2EE3">
        <w:rPr>
          <w:rStyle w:val="Char1"/>
          <w:spacing w:val="0"/>
          <w:rtl/>
          <w:lang w:bidi="ar-SA"/>
        </w:rPr>
        <w:t>«وعلیکم»</w:t>
      </w:r>
      <w:r w:rsidR="00C23071" w:rsidRPr="00FB2EE3">
        <w:rPr>
          <w:rFonts w:ascii="Traditional Arabic"/>
          <w:spacing w:val="0"/>
          <w:rtl/>
          <w:lang w:bidi="ar-SA"/>
        </w:rPr>
        <w:t>؛ زیرا یهودیان</w:t>
      </w:r>
      <w:r w:rsidR="00AA786F" w:rsidRPr="00FB2EE3">
        <w:rPr>
          <w:rFonts w:ascii="Traditional Arabic"/>
          <w:spacing w:val="0"/>
          <w:rtl/>
          <w:lang w:bidi="ar-SA"/>
        </w:rPr>
        <w:t xml:space="preserve"> هنگامی که پیامبر</w:t>
      </w:r>
      <w:r w:rsidR="00AA786F" w:rsidRPr="00FB2EE3">
        <w:rPr>
          <w:rFonts w:ascii="Traditional Arabic"/>
          <w:spacing w:val="0"/>
          <w:lang w:bidi="ar-SA"/>
        </w:rPr>
        <w:sym w:font="AGA Arabesque" w:char="F072"/>
      </w:r>
      <w:r w:rsidR="00AA786F" w:rsidRPr="00FB2EE3">
        <w:rPr>
          <w:rFonts w:ascii="Traditional Arabic"/>
          <w:spacing w:val="0"/>
          <w:rtl/>
          <w:lang w:bidi="ar-SA"/>
        </w:rPr>
        <w:t xml:space="preserve"> و یارانش را می‌دیدند، می‌گفتند: </w:t>
      </w:r>
      <w:r w:rsidR="00AA786F" w:rsidRPr="00FB2EE3">
        <w:rPr>
          <w:rStyle w:val="Char1"/>
          <w:spacing w:val="0"/>
          <w:rtl/>
          <w:lang w:bidi="ar-SA"/>
        </w:rPr>
        <w:t>«السام علیکم»</w:t>
      </w:r>
      <w:r w:rsidR="00AA786F" w:rsidRPr="00FB2EE3">
        <w:rPr>
          <w:rFonts w:ascii="Traditional Arabic"/>
          <w:spacing w:val="0"/>
          <w:rtl/>
          <w:lang w:bidi="ar-SA"/>
        </w:rPr>
        <w:t xml:space="preserve">. و بدین‌سان حرف </w:t>
      </w:r>
      <w:r w:rsidR="00AA786F" w:rsidRPr="00FB2EE3">
        <w:rPr>
          <w:rStyle w:val="Char1"/>
          <w:spacing w:val="0"/>
          <w:rtl/>
          <w:lang w:bidi="ar-SA"/>
        </w:rPr>
        <w:t>«لام»</w:t>
      </w:r>
      <w:r w:rsidR="00AA786F" w:rsidRPr="00FB2EE3">
        <w:rPr>
          <w:rFonts w:ascii="Traditional Arabic"/>
          <w:spacing w:val="0"/>
          <w:rtl/>
          <w:lang w:bidi="ar-SA"/>
        </w:rPr>
        <w:t xml:space="preserve"> را در واژه‌ی </w:t>
      </w:r>
      <w:r w:rsidR="00AA786F" w:rsidRPr="00FB2EE3">
        <w:rPr>
          <w:rStyle w:val="Char1"/>
          <w:spacing w:val="0"/>
          <w:rtl/>
          <w:lang w:bidi="ar-SA"/>
        </w:rPr>
        <w:t>«السلام»</w:t>
      </w:r>
      <w:r w:rsidR="00AA786F" w:rsidRPr="00FB2EE3">
        <w:rPr>
          <w:rFonts w:ascii="Traditional Arabic"/>
          <w:spacing w:val="0"/>
          <w:rtl/>
          <w:lang w:bidi="ar-SA"/>
        </w:rPr>
        <w:t xml:space="preserve"> حذف می‌کردند و به‌جای واژه‌ی </w:t>
      </w:r>
      <w:r w:rsidR="00AA786F" w:rsidRPr="00FB2EE3">
        <w:rPr>
          <w:rStyle w:val="Char1"/>
          <w:spacing w:val="0"/>
          <w:rtl/>
          <w:lang w:bidi="ar-SA"/>
        </w:rPr>
        <w:t>«سلام»</w:t>
      </w:r>
      <w:r w:rsidR="00AA786F" w:rsidRPr="00FB2EE3">
        <w:rPr>
          <w:rFonts w:ascii="Traditional Arabic"/>
          <w:spacing w:val="0"/>
          <w:rtl/>
          <w:lang w:bidi="ar-SA"/>
        </w:rPr>
        <w:t xml:space="preserve">، کلمه‌ی </w:t>
      </w:r>
      <w:r w:rsidR="00AA786F" w:rsidRPr="00FB2EE3">
        <w:rPr>
          <w:rStyle w:val="Char1"/>
          <w:spacing w:val="0"/>
          <w:rtl/>
          <w:lang w:bidi="ar-SA"/>
        </w:rPr>
        <w:t>«سام»</w:t>
      </w:r>
      <w:r w:rsidR="00AA786F" w:rsidRPr="00FB2EE3">
        <w:rPr>
          <w:rFonts w:ascii="Traditional Arabic"/>
          <w:spacing w:val="0"/>
          <w:rtl/>
          <w:lang w:bidi="ar-SA"/>
        </w:rPr>
        <w:t xml:space="preserve"> را بر زبان می‌آوردند که به معنای مرگ است؛ یعنی مرگ بر شما. پیامبر</w:t>
      </w:r>
      <w:r w:rsidR="00AA786F" w:rsidRPr="00FB2EE3">
        <w:rPr>
          <w:rFonts w:ascii="Traditional Arabic"/>
          <w:spacing w:val="0"/>
          <w:lang w:bidi="ar-SA"/>
        </w:rPr>
        <w:sym w:font="AGA Arabesque" w:char="F072"/>
      </w:r>
      <w:r w:rsidR="00AA786F" w:rsidRPr="00FB2EE3">
        <w:rPr>
          <w:rFonts w:ascii="Traditional Arabic"/>
          <w:spacing w:val="0"/>
          <w:rtl/>
          <w:lang w:bidi="ar-SA"/>
        </w:rPr>
        <w:t xml:space="preserve"> فرمود: «یهودیان، وقتی شما را می‌بینند، می‌گویند: </w:t>
      </w:r>
      <w:r w:rsidR="00AA786F" w:rsidRPr="00FB2EE3">
        <w:rPr>
          <w:rStyle w:val="Char1"/>
          <w:spacing w:val="0"/>
          <w:rtl/>
          <w:lang w:bidi="ar-SA"/>
        </w:rPr>
        <w:t>«السام علیکم»</w:t>
      </w:r>
      <w:r w:rsidR="00AA786F" w:rsidRPr="00FB2EE3">
        <w:rPr>
          <w:rFonts w:ascii="Traditional Arabic"/>
          <w:spacing w:val="0"/>
          <w:rtl/>
          <w:lang w:bidi="ar-SA"/>
        </w:rPr>
        <w:t>؛ شما بگویید: وعلیکم».</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39"/>
      </w:r>
      <w:r w:rsidR="00FB2EE3" w:rsidRPr="00FB2EE3">
        <w:rPr>
          <w:rStyle w:val="FootnoteReference"/>
          <w:rFonts w:cs="B Lotus"/>
          <w:spacing w:val="0"/>
          <w:szCs w:val="28"/>
          <w:rtl/>
          <w:lang w:bidi="ar-SA"/>
        </w:rPr>
        <w:t>)</w:t>
      </w:r>
      <w:r w:rsidR="00AA786F" w:rsidRPr="00FB2EE3">
        <w:rPr>
          <w:rFonts w:ascii="Traditional Arabic"/>
          <w:spacing w:val="0"/>
          <w:rtl/>
          <w:lang w:bidi="ar-SA"/>
        </w:rPr>
        <w:t xml:space="preserve"> و این، عینِ عدل و عدالت است که اگر به ما سلام گفتند، جواب سلامشان را بدهیم؛ و اگر دعای مرگ و نابودی نمودند، ما نیز مقابله به مثل کنیم و مطابق رهنمود نبوی، پاسخشان را بدهیم. الله</w:t>
      </w:r>
      <w:r w:rsidR="00AA786F" w:rsidRPr="00FB2EE3">
        <w:rPr>
          <w:rFonts w:ascii="Traditional Arabic"/>
          <w:spacing w:val="0"/>
          <w:lang w:bidi="ar-SA"/>
        </w:rPr>
        <w:sym w:font="AGA Arabesque" w:char="F059"/>
      </w:r>
      <w:r w:rsidR="00AA786F" w:rsidRPr="00FB2EE3">
        <w:rPr>
          <w:rFonts w:ascii="Traditional Arabic"/>
          <w:spacing w:val="0"/>
          <w:rtl/>
          <w:lang w:bidi="ar-SA"/>
        </w:rPr>
        <w:t xml:space="preserve"> می‌فرماید:</w:t>
      </w:r>
    </w:p>
    <w:p w:rsidR="00AA786F" w:rsidRPr="007010C1" w:rsidRDefault="007A58AF" w:rsidP="007A58AF">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وَإِذَا</w:t>
      </w:r>
      <w:r w:rsidRPr="00FB2EE3">
        <w:rPr>
          <w:rFonts w:ascii="KFGQPC Uthmanic Script HAFS"/>
          <w:rtl/>
          <w:lang w:bidi="ar-SA"/>
        </w:rPr>
        <w:t xml:space="preserve"> </w:t>
      </w:r>
      <w:r w:rsidRPr="00FB2EE3">
        <w:rPr>
          <w:rFonts w:ascii="KFGQPC Uthmanic Script HAFS" w:hint="eastAsia"/>
          <w:rtl/>
          <w:lang w:bidi="ar-SA"/>
        </w:rPr>
        <w:t>حُيِّيتُم</w:t>
      </w:r>
      <w:r w:rsidRPr="00FB2EE3">
        <w:rPr>
          <w:rFonts w:ascii="KFGQPC Uthmanic Script HAFS"/>
          <w:rtl/>
          <w:lang w:bidi="ar-SA"/>
        </w:rPr>
        <w:t xml:space="preserve"> </w:t>
      </w:r>
      <w:r w:rsidRPr="00FB2EE3">
        <w:rPr>
          <w:rFonts w:ascii="KFGQPC Uthmanic Script HAFS" w:hint="eastAsia"/>
          <w:rtl/>
          <w:lang w:bidi="ar-SA"/>
        </w:rPr>
        <w:t>بِتَحِيَّة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فَحَيُّواْ</w:t>
      </w:r>
      <w:r w:rsidRPr="00FB2EE3">
        <w:rPr>
          <w:rFonts w:ascii="KFGQPC Uthmanic Script HAFS"/>
          <w:rtl/>
          <w:lang w:bidi="ar-SA"/>
        </w:rPr>
        <w:t xml:space="preserve"> </w:t>
      </w:r>
      <w:r w:rsidRPr="00FB2EE3">
        <w:rPr>
          <w:rFonts w:ascii="KFGQPC Uthmanic Script HAFS" w:hint="eastAsia"/>
          <w:rtl/>
          <w:lang w:bidi="ar-SA"/>
        </w:rPr>
        <w:t>بِأَح</w:t>
      </w:r>
      <w:r w:rsidRPr="00FB2EE3">
        <w:rPr>
          <w:rFonts w:ascii="KFGQPC Uthmanic Script HAFS" w:hint="cs"/>
          <w:rtl/>
          <w:lang w:bidi="ar-SA"/>
        </w:rPr>
        <w:t>ۡ</w:t>
      </w:r>
      <w:r w:rsidRPr="00FB2EE3">
        <w:rPr>
          <w:rFonts w:ascii="KFGQPC Uthmanic Script HAFS" w:hint="eastAsia"/>
          <w:rtl/>
          <w:lang w:bidi="ar-SA"/>
        </w:rPr>
        <w:t>سَنَ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رُدُّوهَا</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7010C1">
        <w:rPr>
          <w:rStyle w:val="Char8"/>
          <w:rtl/>
        </w:rPr>
        <w:t>[</w:t>
      </w:r>
      <w:r w:rsidRPr="007010C1">
        <w:rPr>
          <w:rStyle w:val="Char8"/>
          <w:rFonts w:hint="eastAsia"/>
          <w:rtl/>
        </w:rPr>
        <w:t>النساء</w:t>
      </w:r>
      <w:r w:rsidRPr="007010C1">
        <w:rPr>
          <w:rStyle w:val="Char8"/>
          <w:rtl/>
        </w:rPr>
        <w:t xml:space="preserve"> : </w:t>
      </w:r>
      <w:r w:rsidRPr="007010C1">
        <w:rPr>
          <w:rStyle w:val="Char8"/>
          <w:rFonts w:hint="cs"/>
          <w:rtl/>
        </w:rPr>
        <w:t>٨٦</w:t>
      </w:r>
      <w:r w:rsidRPr="007010C1">
        <w:rPr>
          <w:rStyle w:val="Char8"/>
          <w:rtl/>
        </w:rPr>
        <w:t xml:space="preserve">]  </w:t>
      </w:r>
    </w:p>
    <w:p w:rsidR="00AA786F" w:rsidRPr="00FB2EE3" w:rsidRDefault="00AA786F" w:rsidP="00167AB1">
      <w:pPr>
        <w:pStyle w:val="a2"/>
        <w:rPr>
          <w:rtl/>
          <w:lang w:bidi="ar-SA"/>
        </w:rPr>
      </w:pPr>
      <w:r w:rsidRPr="00FB2EE3">
        <w:rPr>
          <w:rtl/>
          <w:lang w:bidi="ar-SA"/>
        </w:rPr>
        <w:t>و هنگامی که به شما سلام می‌گویند، بهتر یا همانند آن پاسخ دهید.</w:t>
      </w:r>
    </w:p>
    <w:p w:rsidR="00AA786F" w:rsidRPr="00FB2EE3" w:rsidRDefault="00174671" w:rsidP="00167AB1">
      <w:pPr>
        <w:rPr>
          <w:rFonts w:ascii="Traditional Arabic"/>
          <w:spacing w:val="0"/>
          <w:rtl/>
          <w:lang w:bidi="ar-SA"/>
        </w:rPr>
      </w:pPr>
      <w:r w:rsidRPr="00FB2EE3">
        <w:rPr>
          <w:rFonts w:ascii="Traditional Arabic"/>
          <w:spacing w:val="0"/>
          <w:rtl/>
          <w:lang w:bidi="ar-SA"/>
        </w:rPr>
        <w:t>ابن‌القیم</w:t>
      </w:r>
      <w:r w:rsidR="00C23071" w:rsidRPr="00FB2EE3">
        <w:rPr>
          <w:rFonts w:ascii="Traditional Arabic" w:cs="CTraditional Arabic"/>
          <w:spacing w:val="0"/>
          <w:rtl/>
          <w:lang w:bidi="ar-SA"/>
        </w:rPr>
        <w:t>/</w:t>
      </w:r>
      <w:r w:rsidRPr="00FB2EE3">
        <w:rPr>
          <w:rFonts w:ascii="Traditional Arabic"/>
          <w:spacing w:val="0"/>
          <w:rtl/>
          <w:lang w:bidi="ar-SA"/>
        </w:rPr>
        <w:t xml:space="preserve"> در کتابش </w:t>
      </w:r>
      <w:r w:rsidRPr="00FB2EE3">
        <w:rPr>
          <w:rStyle w:val="Char1"/>
          <w:spacing w:val="0"/>
          <w:rtl/>
          <w:lang w:bidi="ar-SA"/>
        </w:rPr>
        <w:t>«أحكام أهل الذمة»</w:t>
      </w:r>
      <w:r w:rsidRPr="00FB2EE3">
        <w:rPr>
          <w:rFonts w:ascii="Traditional Arabic"/>
          <w:spacing w:val="0"/>
          <w:rtl/>
          <w:lang w:bidi="ar-SA"/>
        </w:rPr>
        <w:t xml:space="preserve"> </w:t>
      </w:r>
      <w:r w:rsidRPr="00FB2EE3">
        <w:rPr>
          <w:rFonts w:ascii="Calibri" w:hAnsi="Calibri"/>
          <w:spacing w:val="0"/>
          <w:rtl/>
          <w:lang w:bidi="ar-SA"/>
        </w:rPr>
        <w:t>گ</w:t>
      </w:r>
      <w:r w:rsidRPr="00FB2EE3">
        <w:rPr>
          <w:rFonts w:ascii="Traditional Arabic"/>
          <w:spacing w:val="0"/>
          <w:rtl/>
          <w:lang w:bidi="ar-SA"/>
        </w:rPr>
        <w:t>ف</w:t>
      </w:r>
      <w:r w:rsidR="00C23071" w:rsidRPr="00FB2EE3">
        <w:rPr>
          <w:rFonts w:ascii="Traditional Arabic"/>
          <w:spacing w:val="0"/>
          <w:rtl/>
          <w:lang w:bidi="ar-SA"/>
        </w:rPr>
        <w:t>ته است: وقتی به‌طور واضح و روشن</w:t>
      </w:r>
      <w:r w:rsidRPr="00FB2EE3">
        <w:rPr>
          <w:rFonts w:ascii="Traditional Arabic"/>
          <w:spacing w:val="0"/>
          <w:rtl/>
          <w:lang w:bidi="ar-SA"/>
        </w:rPr>
        <w:t xml:space="preserve"> </w:t>
      </w:r>
      <w:r w:rsidRPr="00FB2EE3">
        <w:rPr>
          <w:rStyle w:val="Char1"/>
          <w:spacing w:val="0"/>
          <w:rtl/>
          <w:lang w:bidi="ar-SA"/>
        </w:rPr>
        <w:t>«السلام علیکم»</w:t>
      </w:r>
      <w:r w:rsidRPr="00FB2EE3">
        <w:rPr>
          <w:rFonts w:ascii="Traditional Arabic"/>
          <w:spacing w:val="0"/>
          <w:rtl/>
          <w:lang w:bidi="ar-SA"/>
        </w:rPr>
        <w:t xml:space="preserve"> گفتند، به همین شکل جواب سلامشان را بده و بگو: </w:t>
      </w:r>
      <w:r w:rsidRPr="00FB2EE3">
        <w:rPr>
          <w:rStyle w:val="Char1"/>
          <w:spacing w:val="0"/>
          <w:rtl/>
          <w:lang w:bidi="ar-SA"/>
        </w:rPr>
        <w:t>«علیکم السلام»</w:t>
      </w:r>
      <w:r w:rsidRPr="00FB2EE3">
        <w:rPr>
          <w:rFonts w:ascii="Traditional Arabic"/>
          <w:spacing w:val="0"/>
          <w:rtl/>
          <w:lang w:bidi="ar-SA"/>
        </w:rPr>
        <w:t>.</w:t>
      </w:r>
    </w:p>
    <w:p w:rsidR="00174671" w:rsidRPr="00FB2EE3" w:rsidRDefault="00AA786F" w:rsidP="00167AB1">
      <w:pPr>
        <w:pStyle w:val="PlainText"/>
        <w:rPr>
          <w:rFonts w:hAnsi="AGA Arabesque" w:hint="eastAsia"/>
          <w:spacing w:val="0"/>
          <w:rtl/>
        </w:rPr>
      </w:pPr>
      <w:r w:rsidRPr="00FB2EE3">
        <w:rPr>
          <w:rFonts w:ascii="Traditional Arabic"/>
          <w:spacing w:val="0"/>
          <w:rtl/>
        </w:rPr>
        <w:t>در رابطه با افراد معصیت‌کار؛ اگر ترک ارتباط با آن‌ها مفید است و باعث می‌شود که دست از گناه و معصیت بردارند، با آن‌ها قطع رابطه کنید؛ ولی اگر مطمئنید که قطع رابطه با آن‌ها، مؤثر نیست، قهر کردن با آنان، جایز نمی‌باشد</w:t>
      </w:r>
      <w:r w:rsidR="00C23071" w:rsidRPr="00FB2EE3">
        <w:rPr>
          <w:rFonts w:ascii="Traditional Arabic"/>
          <w:spacing w:val="0"/>
          <w:rtl/>
        </w:rPr>
        <w:t>؛</w:t>
      </w:r>
      <w:r w:rsidR="00174671" w:rsidRPr="00FB2EE3">
        <w:rPr>
          <w:rFonts w:ascii="Traditional Arabic"/>
          <w:spacing w:val="0"/>
          <w:rtl/>
        </w:rPr>
        <w:t xml:space="preserve"> زیرا اگرچه گنه</w:t>
      </w:r>
      <w:r w:rsidR="00C23071" w:rsidRPr="00FB2EE3">
        <w:rPr>
          <w:rFonts w:ascii="Traditional Arabic"/>
          <w:spacing w:val="0"/>
          <w:rtl/>
        </w:rPr>
        <w:t>‌</w:t>
      </w:r>
      <w:r w:rsidR="00174671" w:rsidRPr="00FB2EE3">
        <w:rPr>
          <w:rFonts w:ascii="Traditional Arabic"/>
          <w:spacing w:val="0"/>
          <w:rtl/>
        </w:rPr>
        <w:t>کارند، ولی باز هم مسلمان به‌شمار می‌روند و پیامبر</w:t>
      </w:r>
      <w:r w:rsidR="00174671" w:rsidRPr="00FB2EE3">
        <w:rPr>
          <w:rFonts w:ascii="Traditional Arabic"/>
          <w:spacing w:val="0"/>
        </w:rPr>
        <w:sym w:font="AGA Arabesque" w:char="F072"/>
      </w:r>
      <w:r w:rsidR="00174671" w:rsidRPr="00FB2EE3">
        <w:rPr>
          <w:rFonts w:ascii="Traditional Arabic"/>
          <w:spacing w:val="0"/>
          <w:rtl/>
        </w:rPr>
        <w:t xml:space="preserve"> فرموده است: </w:t>
      </w:r>
      <w:r w:rsidR="00174671" w:rsidRPr="00FB2EE3">
        <w:rPr>
          <w:rStyle w:val="Char1"/>
          <w:spacing w:val="0"/>
          <w:rtl/>
          <w:lang w:bidi="ar-SA"/>
        </w:rPr>
        <w:t>«لايَحِلُّ لِمؤمنٍ أَنْ يَهْجُرَ أَخَاهُ فَوْقَ ثَلاثٍ، يَلْتَقِيَانِ فَيُعْرِضُ هَذَا، وَيُعْرِضُ هَذَا، وَخَيْرُهُمَا الَّذِي يَبْدَأُ بِالسَّلامِ»</w:t>
      </w:r>
      <w:r w:rsidR="00C23071" w:rsidRPr="00FB2EE3">
        <w:rPr>
          <w:rFonts w:hAnsi="AGA Arabesque"/>
          <w:spacing w:val="0"/>
          <w:rtl/>
        </w:rPr>
        <w:t>؛</w:t>
      </w:r>
      <w:r w:rsidR="00FB2EE3" w:rsidRPr="00FB2EE3">
        <w:rPr>
          <w:rStyle w:val="FootnoteReference"/>
          <w:rFonts w:cs="B Lotus"/>
          <w:spacing w:val="0"/>
          <w:szCs w:val="28"/>
          <w:rtl/>
        </w:rPr>
        <w:t>(</w:t>
      </w:r>
      <w:r w:rsidR="00FB2EE3" w:rsidRPr="00FB2EE3">
        <w:rPr>
          <w:rStyle w:val="FootnoteReference"/>
          <w:rFonts w:cs="B Lotus"/>
          <w:spacing w:val="0"/>
          <w:szCs w:val="28"/>
          <w:rtl/>
        </w:rPr>
        <w:footnoteReference w:id="340"/>
      </w:r>
      <w:r w:rsidR="00FB2EE3" w:rsidRPr="00FB2EE3">
        <w:rPr>
          <w:rStyle w:val="FootnoteReference"/>
          <w:rFonts w:cs="B Lotus"/>
          <w:spacing w:val="0"/>
          <w:szCs w:val="28"/>
          <w:rtl/>
        </w:rPr>
        <w:t>)</w:t>
      </w:r>
      <w:r w:rsidR="00174671" w:rsidRPr="00FB2EE3">
        <w:rPr>
          <w:rFonts w:hAnsi="AGA Arabesque"/>
          <w:spacing w:val="0"/>
          <w:rtl/>
        </w:rPr>
        <w:t xml:space="preserve"> «براي هيچ مؤمنی، جايز نيست كه بيش از سه شبانه‌روز، با برادر مسلمانش، قهر باشد؛ به‌طوري كه وقتی یک</w:t>
      </w:r>
      <w:r w:rsidR="00C23071" w:rsidRPr="00FB2EE3">
        <w:rPr>
          <w:rFonts w:hAnsi="AGA Arabesque"/>
          <w:spacing w:val="0"/>
          <w:rtl/>
        </w:rPr>
        <w:t>‌</w:t>
      </w:r>
      <w:r w:rsidR="00174671" w:rsidRPr="00FB2EE3">
        <w:rPr>
          <w:rFonts w:hAnsi="AGA Arabesque"/>
          <w:spacing w:val="0"/>
          <w:rtl/>
        </w:rPr>
        <w:t>دیگر را می‌بینند، از هم روي می‌گردانند. و بهترينشان،  كسي</w:t>
      </w:r>
      <w:r w:rsidR="00C23071" w:rsidRPr="00FB2EE3">
        <w:rPr>
          <w:rFonts w:hAnsi="AGA Arabesque"/>
          <w:spacing w:val="0"/>
          <w:rtl/>
        </w:rPr>
        <w:t>‌</w:t>
      </w:r>
      <w:r w:rsidR="00174671" w:rsidRPr="00FB2EE3">
        <w:rPr>
          <w:rFonts w:hAnsi="AGA Arabesque"/>
          <w:spacing w:val="0"/>
          <w:rtl/>
        </w:rPr>
        <w:t>ست كه سلام را آغاز می‌کند».</w:t>
      </w:r>
    </w:p>
    <w:p w:rsidR="00AA786F" w:rsidRPr="00FB2EE3" w:rsidRDefault="00174671" w:rsidP="00167AB1">
      <w:pPr>
        <w:rPr>
          <w:rFonts w:ascii="Traditional Arabic"/>
          <w:spacing w:val="0"/>
          <w:rtl/>
          <w:lang w:bidi="ar-SA"/>
        </w:rPr>
      </w:pPr>
      <w:r w:rsidRPr="00FB2EE3">
        <w:rPr>
          <w:rFonts w:ascii="Traditional Arabic"/>
          <w:spacing w:val="0"/>
          <w:rtl/>
          <w:lang w:bidi="ar-SA"/>
        </w:rPr>
        <w:t>ولی اگر ترک ارتباط با چنین کسانی باعث می‌شود که دست از گناه و معصیت بردارند، واجب و یا مستحب است که با آنان به‌خاطر این مصلحت، قطع رابطه کنید.</w:t>
      </w:r>
    </w:p>
    <w:p w:rsidR="00EB6500" w:rsidRPr="00FB2EE3" w:rsidRDefault="003A291A" w:rsidP="00167AB1">
      <w:pPr>
        <w:autoSpaceDE w:val="0"/>
        <w:autoSpaceDN w:val="0"/>
        <w:adjustRightInd w:val="0"/>
        <w:rPr>
          <w:rFonts w:ascii="Traditional Arabic"/>
          <w:spacing w:val="0"/>
          <w:rtl/>
          <w:lang w:bidi="ar-SA"/>
        </w:rPr>
      </w:pPr>
      <w:r w:rsidRPr="00FB2EE3">
        <w:rPr>
          <w:rFonts w:ascii="Traditional Arabic"/>
          <w:spacing w:val="0"/>
          <w:rtl/>
          <w:lang w:bidi="ar-SA"/>
        </w:rPr>
        <w:t>مانند قطع رابطه‌ی صحابه</w:t>
      </w:r>
      <w:r w:rsidRPr="00FB2EE3">
        <w:rPr>
          <w:rFonts w:ascii="Traditional Arabic"/>
          <w:spacing w:val="0"/>
          <w:lang w:bidi="ar-SA"/>
        </w:rPr>
        <w:sym w:font="AGA Arabesque" w:char="F079"/>
      </w:r>
      <w:r w:rsidRPr="00FB2EE3">
        <w:rPr>
          <w:rFonts w:ascii="Traditional Arabic"/>
          <w:spacing w:val="0"/>
          <w:rtl/>
          <w:lang w:bidi="ar-SA"/>
        </w:rPr>
        <w:t xml:space="preserve"> با کعب بن مالک</w:t>
      </w:r>
      <w:r w:rsidRPr="00FB2EE3">
        <w:rPr>
          <w:rFonts w:ascii="Traditional Arabic"/>
          <w:spacing w:val="0"/>
          <w:lang w:bidi="ar-SA"/>
        </w:rPr>
        <w:sym w:font="AGA Arabesque" w:char="F074"/>
      </w:r>
      <w:r w:rsidRPr="00FB2EE3">
        <w:rPr>
          <w:rFonts w:ascii="Traditional Arabic"/>
          <w:spacing w:val="0"/>
          <w:rtl/>
          <w:lang w:bidi="ar-SA"/>
        </w:rPr>
        <w:t xml:space="preserve"> و دو دوستش که از غزوه‌ی «تبوک» تخلف کردند و در این غزوه حاضر نشدند. ابتدا قبول توبه‌ی آن‌ها، به‌تأخیر افتاد؛ و چون صبر و شکیبایی پیشه نمودند و قوت ایمانی بالایی داشتند و به گشایشی از سوی الله</w:t>
      </w:r>
      <w:r w:rsidRPr="00FB2EE3">
        <w:rPr>
          <w:rFonts w:ascii="Traditional Arabic"/>
          <w:spacing w:val="0"/>
          <w:lang w:bidi="ar-SA"/>
        </w:rPr>
        <w:sym w:font="AGA Arabesque" w:char="F055"/>
      </w:r>
      <w:r w:rsidRPr="00FB2EE3">
        <w:rPr>
          <w:rFonts w:ascii="Traditional Arabic"/>
          <w:spacing w:val="0"/>
          <w:rtl/>
          <w:lang w:bidi="ar-SA"/>
        </w:rPr>
        <w:t xml:space="preserve"> امیدوار بودند، از این فضیلت و امتیاز بزرگ برخوردار شدند که الله متعال، در قرآن کریم درباره‌ی آن‌ها سخن گفت و آیاتی درباره‌ی آن‌ها نازل فرمود که شب و روز، و حتی در نمازِ مسلمانان، تلاوت می‌شود. چه کسی از این امتیاز و فضیلت والا برخوردار شده است که در نمازهای فرض و نفل، از او تعریف و تمجید کنند؟!</w:t>
      </w:r>
    </w:p>
    <w:p w:rsidR="003A291A" w:rsidRPr="00FB2EE3" w:rsidRDefault="007A58AF" w:rsidP="007A58A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لثَّلَ</w:t>
      </w:r>
      <w:r w:rsidRPr="00FB2EE3">
        <w:rPr>
          <w:rFonts w:ascii="KFGQPC Uthmanic Script HAFS" w:hint="cs"/>
          <w:rtl/>
          <w:lang w:bidi="ar-SA"/>
        </w:rPr>
        <w:t>ٰ</w:t>
      </w:r>
      <w:r w:rsidRPr="00FB2EE3">
        <w:rPr>
          <w:rFonts w:ascii="KFGQPC Uthmanic Script HAFS" w:hint="eastAsia"/>
          <w:rtl/>
          <w:lang w:bidi="ar-SA"/>
        </w:rPr>
        <w:t>ثَةِ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خُلِّفُواْ</w:t>
      </w:r>
      <w:r w:rsidRPr="00FB2EE3">
        <w:rPr>
          <w:rFonts w:ascii="KFGQPC Uthmanic Script HAFS"/>
          <w:rtl/>
          <w:lang w:bidi="ar-SA"/>
        </w:rPr>
        <w:t xml:space="preserve"> </w:t>
      </w:r>
      <w:r w:rsidRPr="00FB2EE3">
        <w:rPr>
          <w:rFonts w:ascii="KFGQPC Uthmanic Script HAFS" w:hint="eastAsia"/>
          <w:rtl/>
          <w:lang w:bidi="ar-SA"/>
        </w:rPr>
        <w:t>حَتَّى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إِذَا</w:t>
      </w:r>
      <w:r w:rsidRPr="00FB2EE3">
        <w:rPr>
          <w:rFonts w:ascii="KFGQPC Uthmanic Script HAFS"/>
          <w:rtl/>
          <w:lang w:bidi="ar-SA"/>
        </w:rPr>
        <w:t xml:space="preserve"> </w:t>
      </w:r>
      <w:r w:rsidRPr="00FB2EE3">
        <w:rPr>
          <w:rFonts w:ascii="KFGQPC Uthmanic Script HAFS" w:hint="eastAsia"/>
          <w:rtl/>
          <w:lang w:bidi="ar-SA"/>
        </w:rPr>
        <w:t>ضَاقَت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بِمَا</w:t>
      </w:r>
      <w:r w:rsidRPr="00FB2EE3">
        <w:rPr>
          <w:rFonts w:ascii="KFGQPC Uthmanic Script HAFS"/>
          <w:rtl/>
          <w:lang w:bidi="ar-SA"/>
        </w:rPr>
        <w:t xml:space="preserve"> </w:t>
      </w:r>
      <w:r w:rsidRPr="00FB2EE3">
        <w:rPr>
          <w:rFonts w:ascii="KFGQPC Uthmanic Script HAFS" w:hint="eastAsia"/>
          <w:rtl/>
          <w:lang w:bidi="ar-SA"/>
        </w:rPr>
        <w:t>رَحُبَت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وَضَاقَت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وَظَنُّو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hint="eastAsia"/>
          <w:rtl/>
          <w:lang w:bidi="ar-SA"/>
        </w:rPr>
        <w:t>جَأَ</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تَابَ</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لِيَتُوبُو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لتَّوَّابُ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لرَّحِيمُ</w:t>
      </w:r>
      <w:r w:rsidRPr="00FB2EE3">
        <w:rPr>
          <w:rFonts w:ascii="KFGQPC Uthmanic Script HAFS"/>
          <w:rtl/>
          <w:lang w:bidi="ar-SA"/>
        </w:rPr>
        <w:t xml:space="preserve"> </w:t>
      </w:r>
      <w:r w:rsidRPr="00FB2EE3">
        <w:rPr>
          <w:rFonts w:ascii="KFGQPC Uthmanic Script HAFS" w:hint="cs"/>
          <w:rtl/>
          <w:lang w:bidi="ar-SA"/>
        </w:rPr>
        <w:t>١١٨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١١٨</w:t>
      </w:r>
      <w:r w:rsidRPr="00FB2EE3">
        <w:rPr>
          <w:rStyle w:val="Char8"/>
          <w:rtl/>
        </w:rPr>
        <w:t>]</w:t>
      </w:r>
      <w:r w:rsidRPr="00FB2EE3">
        <w:rPr>
          <w:rFonts w:ascii="KFGQPC Uthman Taha Naskh" w:cs="KFGQPC Uthman Taha Naskh"/>
          <w:rtl/>
          <w:lang w:bidi="ar-SA"/>
        </w:rPr>
        <w:t xml:space="preserve">  </w:t>
      </w:r>
      <w:r w:rsidR="00714714" w:rsidRPr="00FB2EE3">
        <w:rPr>
          <w:rtl/>
          <w:lang w:bidi="ar-SA"/>
        </w:rPr>
        <w:tab/>
      </w:r>
    </w:p>
    <w:p w:rsidR="003A291A" w:rsidRPr="00FB2EE3" w:rsidRDefault="003A291A" w:rsidP="00167AB1">
      <w:pPr>
        <w:pStyle w:val="a2"/>
        <w:rPr>
          <w:rFonts w:ascii="Traditional Arabic"/>
          <w:rtl/>
          <w:lang w:bidi="ar-SA"/>
        </w:rPr>
      </w:pPr>
      <w:r w:rsidRPr="00FB2EE3">
        <w:rPr>
          <w:rtl/>
          <w:lang w:bidi="ar-SA"/>
        </w:rPr>
        <w:t>و به آن سه نفری که پذیرش توبه‌ی آنان به‌تأخیر افتاد، لطف و احسان نمود؛ آن‌گاه که زمین با همه‌ی گستردگی‌اش بر آنان تنگ شد و از خود به تنگ آمدند و دریافتند که در برابر الله هیچ پناه</w:t>
      </w:r>
      <w:r w:rsidR="00C23071" w:rsidRPr="00FB2EE3">
        <w:rPr>
          <w:rtl/>
          <w:lang w:bidi="ar-SA"/>
        </w:rPr>
        <w:t>‌</w:t>
      </w:r>
      <w:r w:rsidRPr="00FB2EE3">
        <w:rPr>
          <w:rtl/>
          <w:lang w:bidi="ar-SA"/>
        </w:rPr>
        <w:t>گاهی جز او نیست. سپس رحمتش را شامل حالشان کرد تا توبه نمایند. همانا الله توبه‌پذیر مهربان است.</w:t>
      </w:r>
    </w:p>
    <w:p w:rsidR="003A291A" w:rsidRPr="00FB2EE3" w:rsidRDefault="003A291A" w:rsidP="00167AB1">
      <w:pPr>
        <w:autoSpaceDE w:val="0"/>
        <w:autoSpaceDN w:val="0"/>
        <w:adjustRightInd w:val="0"/>
        <w:rPr>
          <w:rFonts w:ascii="Traditional Arabic"/>
          <w:spacing w:val="0"/>
          <w:rtl/>
          <w:lang w:bidi="ar-SA"/>
        </w:rPr>
      </w:pPr>
      <w:r w:rsidRPr="00FB2EE3">
        <w:rPr>
          <w:rFonts w:ascii="Traditional Arabic"/>
          <w:spacing w:val="0"/>
          <w:rtl/>
          <w:lang w:bidi="ar-SA"/>
        </w:rPr>
        <w:t>این آیه، نص و گفتاری صریح درباره‌ی کعب بن مالک</w:t>
      </w:r>
      <w:r w:rsidRPr="00FB2EE3">
        <w:rPr>
          <w:rFonts w:ascii="Traditional Arabic"/>
          <w:spacing w:val="0"/>
          <w:lang w:bidi="ar-SA"/>
        </w:rPr>
        <w:sym w:font="AGA Arabesque" w:char="F074"/>
      </w:r>
      <w:r w:rsidRPr="00FB2EE3">
        <w:rPr>
          <w:rFonts w:ascii="Traditional Arabic"/>
          <w:spacing w:val="0"/>
          <w:rtl/>
          <w:lang w:bidi="ar-SA"/>
        </w:rPr>
        <w:t xml:space="preserve"> و دو دوست اوست؛ گرچه نام این سه نفر، ذکر نشده، اما وصفی که در این آ</w:t>
      </w:r>
      <w:r w:rsidR="00C23071" w:rsidRPr="00FB2EE3">
        <w:rPr>
          <w:rFonts w:ascii="Traditional Arabic"/>
          <w:spacing w:val="0"/>
          <w:rtl/>
          <w:lang w:bidi="ar-SA"/>
        </w:rPr>
        <w:t>یه آمده است، تنها بر این سه نفر</w:t>
      </w:r>
      <w:r w:rsidRPr="00FB2EE3">
        <w:rPr>
          <w:rFonts w:ascii="Traditional Arabic"/>
          <w:spacing w:val="0"/>
          <w:rtl/>
          <w:lang w:bidi="ar-SA"/>
        </w:rPr>
        <w:t xml:space="preserve"> مطابقت می‌یابد.</w:t>
      </w:r>
    </w:p>
    <w:p w:rsidR="003A291A" w:rsidRPr="00FB2EE3" w:rsidRDefault="003A291A" w:rsidP="00167AB1">
      <w:pPr>
        <w:autoSpaceDE w:val="0"/>
        <w:autoSpaceDN w:val="0"/>
        <w:adjustRightInd w:val="0"/>
        <w:rPr>
          <w:rFonts w:ascii="Traditional Arabic"/>
          <w:spacing w:val="0"/>
          <w:rtl/>
          <w:lang w:bidi="ar-SA"/>
        </w:rPr>
      </w:pPr>
      <w:r w:rsidRPr="00FB2EE3">
        <w:rPr>
          <w:rFonts w:ascii="Traditional Arabic"/>
          <w:spacing w:val="0"/>
          <w:rtl/>
          <w:lang w:bidi="ar-SA"/>
        </w:rPr>
        <w:t>الله متعال، می‌فرماید:</w:t>
      </w:r>
    </w:p>
    <w:p w:rsidR="00187DCC" w:rsidRPr="00FB2EE3" w:rsidRDefault="007A58AF" w:rsidP="007A58AF">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لِأَحَدٍ</w:t>
      </w:r>
      <w:r w:rsidRPr="00FB2EE3">
        <w:rPr>
          <w:rFonts w:ascii="KFGQPC Uthmanic Script HAFS"/>
          <w:rtl/>
          <w:lang w:bidi="ar-SA"/>
        </w:rPr>
        <w:t xml:space="preserve"> </w:t>
      </w:r>
      <w:r w:rsidRPr="00FB2EE3">
        <w:rPr>
          <w:rFonts w:ascii="KFGQPC Uthmanic Script HAFS" w:hint="eastAsia"/>
          <w:rtl/>
          <w:lang w:bidi="ar-SA"/>
        </w:rPr>
        <w:t>عِندَهُ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نِّع</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تُج</w:t>
      </w:r>
      <w:r w:rsidRPr="00FB2EE3">
        <w:rPr>
          <w:rFonts w:ascii="KFGQPC Uthmanic Script HAFS" w:hint="cs"/>
          <w:rtl/>
          <w:lang w:bidi="ar-SA"/>
        </w:rPr>
        <w:t>ۡ</w:t>
      </w:r>
      <w:r w:rsidRPr="00FB2EE3">
        <w:rPr>
          <w:rFonts w:ascii="KFGQPC Uthmanic Script HAFS" w:hint="eastAsia"/>
          <w:rtl/>
          <w:lang w:bidi="ar-SA"/>
        </w:rPr>
        <w:t>زَى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١٩</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تِغَا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وَج</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رَبِّهِ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٢٠</w:t>
      </w:r>
      <w:r w:rsidRPr="00FB2EE3">
        <w:rPr>
          <w:rFonts w:ascii="KFGQPC Uthmanic Script HAFS"/>
          <w:rtl/>
          <w:lang w:bidi="ar-SA"/>
        </w:rPr>
        <w:t xml:space="preserve"> </w:t>
      </w:r>
      <w:r w:rsidRPr="00FB2EE3">
        <w:rPr>
          <w:rFonts w:ascii="KFGQPC Uthmanic Script HAFS" w:hint="eastAsia"/>
          <w:rtl/>
          <w:lang w:bidi="ar-SA"/>
        </w:rPr>
        <w:t>وَلَسَو</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rtl/>
          <w:lang w:bidi="ar-SA"/>
        </w:rPr>
        <w:t xml:space="preserve"> </w:t>
      </w:r>
      <w:r w:rsidRPr="00FB2EE3">
        <w:rPr>
          <w:rFonts w:ascii="KFGQPC Uthmanic Script HAFS" w:hint="eastAsia"/>
          <w:rtl/>
          <w:lang w:bidi="ar-SA"/>
        </w:rPr>
        <w:t>يَر</w:t>
      </w:r>
      <w:r w:rsidRPr="00FB2EE3">
        <w:rPr>
          <w:rFonts w:ascii="KFGQPC Uthmanic Script HAFS" w:hint="cs"/>
          <w:rtl/>
          <w:lang w:bidi="ar-SA"/>
        </w:rPr>
        <w:t>ۡ</w:t>
      </w:r>
      <w:r w:rsidRPr="00FB2EE3">
        <w:rPr>
          <w:rFonts w:ascii="KFGQPC Uthmanic Script HAFS" w:hint="eastAsia"/>
          <w:rtl/>
          <w:lang w:bidi="ar-SA"/>
        </w:rPr>
        <w:t>ضَى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٢١</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الليل</w:t>
      </w:r>
      <w:r w:rsidRPr="00FB2EE3">
        <w:rPr>
          <w:rStyle w:val="Char8"/>
          <w:rtl/>
        </w:rPr>
        <w:t xml:space="preserve">: </w:t>
      </w:r>
      <w:r w:rsidRPr="00FB2EE3">
        <w:rPr>
          <w:rStyle w:val="Char8"/>
          <w:rFonts w:hint="cs"/>
          <w:rtl/>
        </w:rPr>
        <w:t>١٩</w:t>
      </w:r>
      <w:r w:rsidRPr="00FB2EE3">
        <w:rPr>
          <w:rStyle w:val="Char8"/>
          <w:rFonts w:hint="eastAsia"/>
          <w:rtl/>
        </w:rPr>
        <w:t>،</w:t>
      </w:r>
      <w:r w:rsidRPr="00FB2EE3">
        <w:rPr>
          <w:rStyle w:val="Char8"/>
          <w:rtl/>
        </w:rPr>
        <w:t xml:space="preserve">  </w:t>
      </w:r>
      <w:r w:rsidRPr="00FB2EE3">
        <w:rPr>
          <w:rStyle w:val="Char8"/>
          <w:rFonts w:hint="cs"/>
          <w:rtl/>
        </w:rPr>
        <w:t>٢١</w:t>
      </w:r>
      <w:r w:rsidRPr="00FB2EE3">
        <w:rPr>
          <w:rStyle w:val="Char8"/>
          <w:rtl/>
        </w:rPr>
        <w:t>]</w:t>
      </w:r>
      <w:r w:rsidRPr="00FB2EE3">
        <w:rPr>
          <w:rFonts w:ascii="KFGQPC Uthman Taha Naskh" w:cs="KFGQPC Uthman Taha Naskh"/>
          <w:rtl/>
          <w:lang w:bidi="ar-SA"/>
        </w:rPr>
        <w:t xml:space="preserve">  </w:t>
      </w:r>
    </w:p>
    <w:p w:rsidR="003A291A" w:rsidRPr="00FB2EE3" w:rsidRDefault="00B76C67" w:rsidP="00167AB1">
      <w:pPr>
        <w:pStyle w:val="a2"/>
        <w:rPr>
          <w:rFonts w:ascii="Traditional Arabic"/>
          <w:rtl/>
          <w:lang w:bidi="ar-SA"/>
        </w:rPr>
      </w:pPr>
      <w:r w:rsidRPr="00FB2EE3">
        <w:rPr>
          <w:rtl/>
          <w:lang w:bidi="ar-SA"/>
        </w:rPr>
        <w:t>و هیچ‌کس نزد او نعمتی ندارد که (به پاس این حق) به وی پاداش دهد. و تنها به رضای پرو</w:t>
      </w:r>
      <w:r w:rsidR="00E3708D" w:rsidRPr="00FB2EE3">
        <w:rPr>
          <w:rtl/>
          <w:lang w:bidi="ar-SA"/>
        </w:rPr>
        <w:t>ر</w:t>
      </w:r>
      <w:r w:rsidRPr="00FB2EE3">
        <w:rPr>
          <w:rtl/>
          <w:lang w:bidi="ar-SA"/>
        </w:rPr>
        <w:t>دگار بلندمرتبه‌اش (انفاق می‌کند). و به زودی (با کسب رضایت پروردگار و ورود به بهشت) راضی خواهد شد.</w:t>
      </w:r>
    </w:p>
    <w:p w:rsidR="00187DCC" w:rsidRPr="00FB2EE3" w:rsidRDefault="00187DCC" w:rsidP="00167AB1">
      <w:pPr>
        <w:autoSpaceDE w:val="0"/>
        <w:autoSpaceDN w:val="0"/>
        <w:adjustRightInd w:val="0"/>
        <w:rPr>
          <w:rFonts w:ascii="Traditional Arabic"/>
          <w:spacing w:val="0"/>
          <w:rtl/>
          <w:lang w:bidi="ar-SA"/>
        </w:rPr>
      </w:pPr>
      <w:r w:rsidRPr="00FB2EE3">
        <w:rPr>
          <w:rFonts w:ascii="Traditional Arabic"/>
          <w:spacing w:val="0"/>
          <w:rtl/>
          <w:lang w:bidi="ar-SA"/>
        </w:rPr>
        <w:t>برخی از مفسران، این آیات را درباره‌ی ابوبکر صدیق</w:t>
      </w:r>
      <w:r w:rsidRPr="00FB2EE3">
        <w:rPr>
          <w:rFonts w:ascii="Traditional Arabic"/>
          <w:spacing w:val="0"/>
          <w:lang w:bidi="ar-SA"/>
        </w:rPr>
        <w:sym w:font="AGA Arabesque" w:char="F074"/>
      </w:r>
      <w:r w:rsidRPr="00FB2EE3">
        <w:rPr>
          <w:rFonts w:ascii="Traditional Arabic"/>
          <w:spacing w:val="0"/>
          <w:rtl/>
          <w:lang w:bidi="ar-SA"/>
        </w:rPr>
        <w:t xml:space="preserve"> دانسته‌اند؛ ولی </w:t>
      </w:r>
      <w:r w:rsidR="002A4362" w:rsidRPr="00FB2EE3">
        <w:rPr>
          <w:rFonts w:ascii="Traditional Arabic"/>
          <w:spacing w:val="0"/>
          <w:rtl/>
          <w:lang w:bidi="ar-SA"/>
        </w:rPr>
        <w:t>باز هم، هیچ‌یک از صحابه</w:t>
      </w:r>
      <w:r w:rsidR="002A4362" w:rsidRPr="00FB2EE3">
        <w:rPr>
          <w:rFonts w:ascii="Traditional Arabic"/>
          <w:spacing w:val="0"/>
          <w:lang w:bidi="ar-SA"/>
        </w:rPr>
        <w:sym w:font="AGA Arabesque" w:char="F079"/>
      </w:r>
      <w:r w:rsidR="002A4362" w:rsidRPr="00FB2EE3">
        <w:rPr>
          <w:rFonts w:ascii="Traditional Arabic"/>
          <w:spacing w:val="0"/>
          <w:rtl/>
          <w:lang w:bidi="ar-SA"/>
        </w:rPr>
        <w:t xml:space="preserve"> را سراغ نداریم که </w:t>
      </w:r>
      <w:r w:rsidR="001F08A9" w:rsidRPr="00FB2EE3">
        <w:rPr>
          <w:rFonts w:ascii="Traditional Arabic"/>
          <w:spacing w:val="0"/>
          <w:rtl/>
          <w:lang w:bidi="ar-SA"/>
        </w:rPr>
        <w:t>مانندِ این سه نفر، در قرآن کریم</w:t>
      </w:r>
      <w:r w:rsidR="002A4362" w:rsidRPr="00FB2EE3">
        <w:rPr>
          <w:rFonts w:ascii="Traditional Arabic"/>
          <w:spacing w:val="0"/>
          <w:rtl/>
          <w:lang w:bidi="ar-SA"/>
        </w:rPr>
        <w:t xml:space="preserve"> به‌طور خاص ستوده شده باشند.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41"/>
      </w:r>
      <w:r w:rsidR="00FB2EE3" w:rsidRPr="00FB2EE3">
        <w:rPr>
          <w:rStyle w:val="FootnoteReference"/>
          <w:rFonts w:cs="B Lotus"/>
          <w:spacing w:val="0"/>
          <w:szCs w:val="28"/>
          <w:rtl/>
          <w:lang w:bidi="ar-SA"/>
        </w:rPr>
        <w:t>)</w:t>
      </w:r>
    </w:p>
    <w:p w:rsidR="000232C0" w:rsidRPr="00FB2EE3" w:rsidRDefault="000232C0" w:rsidP="00167AB1">
      <w:pPr>
        <w:autoSpaceDE w:val="0"/>
        <w:autoSpaceDN w:val="0"/>
        <w:adjustRightInd w:val="0"/>
        <w:rPr>
          <w:rFonts w:ascii="Traditional Arabic"/>
          <w:spacing w:val="0"/>
          <w:rtl/>
          <w:lang w:bidi="ar-SA"/>
        </w:rPr>
      </w:pPr>
      <w:r w:rsidRPr="00FB2EE3">
        <w:rPr>
          <w:rFonts w:ascii="Traditional Arabic"/>
          <w:spacing w:val="0"/>
          <w:rtl/>
          <w:lang w:bidi="ar-SA"/>
        </w:rPr>
        <w:t>پیامبر</w:t>
      </w:r>
      <w:r w:rsidRPr="00FB2EE3">
        <w:rPr>
          <w:rFonts w:ascii="Traditional Arabic"/>
          <w:spacing w:val="0"/>
          <w:lang w:bidi="ar-SA"/>
        </w:rPr>
        <w:sym w:font="AGA Arabesque" w:char="F072"/>
      </w:r>
      <w:r w:rsidRPr="00FB2EE3">
        <w:rPr>
          <w:rFonts w:ascii="Traditional Arabic"/>
          <w:spacing w:val="0"/>
          <w:rtl/>
          <w:lang w:bidi="ar-SA"/>
        </w:rPr>
        <w:t>، چهل شبانه‌روز با این سه نفر قطع رابطه کرد و به مردم دستور داد که با این‌ها سخن نگ</w:t>
      </w:r>
      <w:r w:rsidR="001F08A9" w:rsidRPr="00FB2EE3">
        <w:rPr>
          <w:rFonts w:ascii="Traditional Arabic"/>
          <w:spacing w:val="0"/>
          <w:rtl/>
          <w:lang w:bidi="ar-SA"/>
        </w:rPr>
        <w:t>و</w:t>
      </w:r>
      <w:r w:rsidRPr="00FB2EE3">
        <w:rPr>
          <w:rFonts w:ascii="Traditional Arabic"/>
          <w:spacing w:val="0"/>
          <w:rtl/>
          <w:lang w:bidi="ar-SA"/>
        </w:rPr>
        <w:t>یند. پس از گذشتِ چهل روز، به کعب بن مالک</w:t>
      </w:r>
      <w:r w:rsidRPr="00FB2EE3">
        <w:rPr>
          <w:rFonts w:ascii="Traditional Arabic"/>
          <w:spacing w:val="0"/>
          <w:lang w:bidi="ar-SA"/>
        </w:rPr>
        <w:sym w:font="AGA Arabesque" w:char="F074"/>
      </w:r>
      <w:r w:rsidR="001F08A9" w:rsidRPr="00FB2EE3">
        <w:rPr>
          <w:rFonts w:ascii="Traditional Arabic"/>
          <w:spacing w:val="0"/>
          <w:rtl/>
          <w:lang w:bidi="ar-SA"/>
        </w:rPr>
        <w:t xml:space="preserve"> و دو دوستش</w:t>
      </w:r>
      <w:r w:rsidRPr="00FB2EE3">
        <w:rPr>
          <w:rFonts w:ascii="Traditional Arabic"/>
          <w:spacing w:val="0"/>
          <w:rtl/>
          <w:lang w:bidi="ar-SA"/>
        </w:rPr>
        <w:t xml:space="preserve"> دستور داد که از زنانشان کناره‌گیری کنند. وقتی پیکِ پیامبر</w:t>
      </w:r>
      <w:r w:rsidRPr="00FB2EE3">
        <w:rPr>
          <w:rFonts w:ascii="Traditional Arabic"/>
          <w:spacing w:val="0"/>
          <w:lang w:bidi="ar-SA"/>
        </w:rPr>
        <w:sym w:font="AGA Arabesque" w:char="F072"/>
      </w:r>
      <w:r w:rsidRPr="00FB2EE3">
        <w:rPr>
          <w:rFonts w:ascii="Traditional Arabic"/>
          <w:spacing w:val="0"/>
          <w:rtl/>
          <w:lang w:bidi="ar-SA"/>
        </w:rPr>
        <w:t xml:space="preserve"> برای ابلاغ این دستور، نزد ابی بن کعب</w:t>
      </w:r>
      <w:r w:rsidRPr="00FB2EE3">
        <w:rPr>
          <w:rFonts w:ascii="Traditional Arabic"/>
          <w:spacing w:val="0"/>
          <w:lang w:bidi="ar-SA"/>
        </w:rPr>
        <w:sym w:font="AGA Arabesque" w:char="F074"/>
      </w:r>
      <w:r w:rsidRPr="00FB2EE3">
        <w:rPr>
          <w:rFonts w:ascii="Traditional Arabic"/>
          <w:spacing w:val="0"/>
          <w:rtl/>
          <w:lang w:bidi="ar-SA"/>
        </w:rPr>
        <w:t xml:space="preserve"> آمد، ابی</w:t>
      </w:r>
      <w:r w:rsidR="008E0DF9" w:rsidRPr="00FB2EE3">
        <w:rPr>
          <w:rFonts w:ascii="Traditional Arabic"/>
          <w:spacing w:val="0"/>
          <w:rtl/>
          <w:lang w:bidi="ar-SA"/>
        </w:rPr>
        <w:t xml:space="preserve"> بن کعب</w:t>
      </w:r>
      <w:r w:rsidR="008E0DF9" w:rsidRPr="00FB2EE3">
        <w:rPr>
          <w:rFonts w:ascii="Traditional Arabic"/>
          <w:spacing w:val="0"/>
          <w:lang w:bidi="ar-SA"/>
        </w:rPr>
        <w:t xml:space="preserve"> </w:t>
      </w:r>
      <w:r w:rsidRPr="00FB2EE3">
        <w:rPr>
          <w:rFonts w:ascii="Traditional Arabic"/>
          <w:spacing w:val="0"/>
          <w:lang w:bidi="ar-SA"/>
        </w:rPr>
        <w:sym w:font="AGA Arabesque" w:char="F074"/>
      </w:r>
      <w:r w:rsidRPr="00FB2EE3">
        <w:rPr>
          <w:rFonts w:ascii="Traditional Arabic"/>
          <w:spacing w:val="0"/>
          <w:rtl/>
          <w:lang w:bidi="ar-SA"/>
        </w:rPr>
        <w:t xml:space="preserve"> از او پرسید: آیا باید طلاقش دهم؟ یعنی اگر دستور پیامبر</w:t>
      </w:r>
      <w:r w:rsidRPr="00FB2EE3">
        <w:rPr>
          <w:rFonts w:ascii="Traditional Arabic"/>
          <w:spacing w:val="0"/>
          <w:lang w:bidi="ar-SA"/>
        </w:rPr>
        <w:sym w:font="AGA Arabesque" w:char="F072"/>
      </w:r>
      <w:r w:rsidRPr="00FB2EE3">
        <w:rPr>
          <w:rFonts w:ascii="Traditional Arabic"/>
          <w:spacing w:val="0"/>
          <w:rtl/>
          <w:lang w:bidi="ar-SA"/>
        </w:rPr>
        <w:t xml:space="preserve"> باشد، طلاقش می‌دهم. فرستاده‌ی پیامبر</w:t>
      </w:r>
      <w:r w:rsidRPr="00FB2EE3">
        <w:rPr>
          <w:rFonts w:ascii="Traditional Arabic"/>
          <w:spacing w:val="0"/>
          <w:lang w:bidi="ar-SA"/>
        </w:rPr>
        <w:sym w:font="AGA Arabesque" w:char="F072"/>
      </w:r>
      <w:r w:rsidRPr="00FB2EE3">
        <w:rPr>
          <w:rFonts w:ascii="Traditional Arabic"/>
          <w:spacing w:val="0"/>
          <w:rtl/>
          <w:lang w:bidi="ar-SA"/>
        </w:rPr>
        <w:t xml:space="preserve"> گفت: نمی‌دانم. این، بیان‌گر کمالِ فرمان‌برداری آنان از رسول‌الله</w:t>
      </w:r>
      <w:r w:rsidRPr="00FB2EE3">
        <w:rPr>
          <w:rFonts w:ascii="Traditional Arabic"/>
          <w:spacing w:val="0"/>
          <w:lang w:bidi="ar-SA"/>
        </w:rPr>
        <w:sym w:font="AGA Arabesque" w:char="F072"/>
      </w:r>
      <w:r w:rsidRPr="00FB2EE3">
        <w:rPr>
          <w:rFonts w:ascii="Traditional Arabic"/>
          <w:spacing w:val="0"/>
          <w:rtl/>
          <w:lang w:bidi="ar-SA"/>
        </w:rPr>
        <w:t xml:space="preserve"> است که در آن شرایط دشوار، باز هم به اطاعت از پیامبر</w:t>
      </w:r>
      <w:r w:rsidRPr="00FB2EE3">
        <w:rPr>
          <w:rFonts w:ascii="Traditional Arabic"/>
          <w:spacing w:val="0"/>
          <w:lang w:bidi="ar-SA"/>
        </w:rPr>
        <w:sym w:font="AGA Arabesque" w:char="F072"/>
      </w:r>
      <w:r w:rsidRPr="00FB2EE3">
        <w:rPr>
          <w:rFonts w:ascii="Traditional Arabic"/>
          <w:spacing w:val="0"/>
          <w:rtl/>
          <w:lang w:bidi="ar-SA"/>
        </w:rPr>
        <w:t xml:space="preserve"> اندیشید. کم‌تر کسی در چنین شرایطی، از بارِ امتحان، سربلند بیرون می‌آید، مگر کسی که الله</w:t>
      </w:r>
      <w:r w:rsidRPr="00FB2EE3">
        <w:rPr>
          <w:rFonts w:ascii="Traditional Arabic"/>
          <w:spacing w:val="0"/>
          <w:lang w:bidi="ar-SA"/>
        </w:rPr>
        <w:sym w:font="AGA Arabesque" w:char="F055"/>
      </w:r>
      <w:r w:rsidRPr="00FB2EE3">
        <w:rPr>
          <w:rFonts w:ascii="Traditional Arabic"/>
          <w:spacing w:val="0"/>
          <w:rtl/>
          <w:lang w:bidi="ar-SA"/>
        </w:rPr>
        <w:t xml:space="preserve"> به او توفیق دهد.</w:t>
      </w:r>
    </w:p>
    <w:p w:rsidR="000232C0" w:rsidRPr="00FB2EE3" w:rsidRDefault="000232C0" w:rsidP="00167AB1">
      <w:pPr>
        <w:autoSpaceDE w:val="0"/>
        <w:autoSpaceDN w:val="0"/>
        <w:adjustRightInd w:val="0"/>
        <w:rPr>
          <w:rFonts w:ascii="Traditional Arabic"/>
          <w:spacing w:val="0"/>
          <w:rtl/>
          <w:lang w:bidi="ar-SA"/>
        </w:rPr>
      </w:pPr>
      <w:r w:rsidRPr="00FB2EE3">
        <w:rPr>
          <w:rFonts w:ascii="Traditional Arabic"/>
          <w:spacing w:val="0"/>
          <w:rtl/>
          <w:lang w:bidi="ar-SA"/>
        </w:rPr>
        <w:t>نتیجه این‌که اگر قطع رابطه با آدمِ گنه</w:t>
      </w:r>
      <w:r w:rsidR="001F08A9" w:rsidRPr="00FB2EE3">
        <w:rPr>
          <w:rFonts w:ascii="Traditional Arabic"/>
          <w:spacing w:val="0"/>
          <w:rtl/>
          <w:lang w:bidi="ar-SA"/>
        </w:rPr>
        <w:t>‌</w:t>
      </w:r>
      <w:r w:rsidRPr="00FB2EE3">
        <w:rPr>
          <w:rFonts w:ascii="Traditional Arabic"/>
          <w:spacing w:val="0"/>
          <w:rtl/>
          <w:lang w:bidi="ar-SA"/>
        </w:rPr>
        <w:t>کار، به ترک معصیت یا کاهش آن بینجامد، گاه، واجب و گاه، مستحب است</w:t>
      </w:r>
      <w:r w:rsidR="001F08A9" w:rsidRPr="00FB2EE3">
        <w:rPr>
          <w:rFonts w:ascii="Traditional Arabic"/>
          <w:spacing w:val="0"/>
          <w:rtl/>
          <w:lang w:bidi="ar-SA"/>
        </w:rPr>
        <w:t>؛</w:t>
      </w:r>
      <w:r w:rsidRPr="00FB2EE3">
        <w:rPr>
          <w:rFonts w:ascii="Traditional Arabic"/>
          <w:spacing w:val="0"/>
          <w:rtl/>
          <w:lang w:bidi="ar-SA"/>
        </w:rPr>
        <w:t xml:space="preserve"> ولی اگر مفید نباشد و باعث شود که آن شخص، از آدم‌های نیکوکار متنفر و بیزار شو</w:t>
      </w:r>
      <w:r w:rsidR="001F08A9" w:rsidRPr="00FB2EE3">
        <w:rPr>
          <w:rFonts w:ascii="Traditional Arabic"/>
          <w:spacing w:val="0"/>
          <w:rtl/>
          <w:lang w:bidi="ar-SA"/>
        </w:rPr>
        <w:t>د، نباید با او قطع رابطه نمایید؛</w:t>
      </w:r>
      <w:r w:rsidRPr="00FB2EE3">
        <w:rPr>
          <w:rFonts w:ascii="Traditional Arabic"/>
          <w:spacing w:val="0"/>
          <w:rtl/>
          <w:lang w:bidi="ar-SA"/>
        </w:rPr>
        <w:t xml:space="preserve"> زیرا مسلمان، هرچ</w:t>
      </w:r>
      <w:r w:rsidR="001F08A9" w:rsidRPr="00FB2EE3">
        <w:rPr>
          <w:rFonts w:ascii="Traditional Arabic"/>
          <w:spacing w:val="0"/>
          <w:rtl/>
          <w:lang w:bidi="ar-SA"/>
        </w:rPr>
        <w:t>ه‌</w:t>
      </w:r>
      <w:r w:rsidRPr="00FB2EE3">
        <w:rPr>
          <w:rFonts w:ascii="Traditional Arabic"/>
          <w:spacing w:val="0"/>
          <w:rtl/>
          <w:lang w:bidi="ar-SA"/>
        </w:rPr>
        <w:t>قدر گنه</w:t>
      </w:r>
      <w:r w:rsidR="001F08A9" w:rsidRPr="00FB2EE3">
        <w:rPr>
          <w:rFonts w:ascii="Traditional Arabic"/>
          <w:spacing w:val="0"/>
          <w:rtl/>
          <w:lang w:bidi="ar-SA"/>
        </w:rPr>
        <w:t>‌</w:t>
      </w:r>
      <w:r w:rsidRPr="00FB2EE3">
        <w:rPr>
          <w:rFonts w:ascii="Traditional Arabic"/>
          <w:spacing w:val="0"/>
          <w:rtl/>
          <w:lang w:bidi="ar-SA"/>
        </w:rPr>
        <w:t>کار باشد، باز هم مسلمان است؛ اگرچه ایمانش، ناقص می‌باشد.</w:t>
      </w:r>
    </w:p>
    <w:p w:rsidR="000232C0" w:rsidRPr="00FB2EE3" w:rsidRDefault="000232C0" w:rsidP="00167AB1">
      <w:pPr>
        <w:autoSpaceDE w:val="0"/>
        <w:autoSpaceDN w:val="0"/>
        <w:adjustRightInd w:val="0"/>
        <w:rPr>
          <w:rFonts w:ascii="Traditional Arabic"/>
          <w:spacing w:val="0"/>
          <w:rtl/>
          <w:lang w:bidi="ar-SA"/>
        </w:rPr>
      </w:pPr>
      <w:r w:rsidRPr="00FB2EE3">
        <w:rPr>
          <w:rFonts w:ascii="Traditional Arabic"/>
          <w:spacing w:val="0"/>
          <w:rtl/>
          <w:lang w:bidi="ar-SA"/>
        </w:rPr>
        <w:t xml:space="preserve">دومین حق مسلمان، عیادتِ بیمار است؛ یعنی وقتی مسلمانی، بیمار و خانه‌نشین یا بستری شود، سایرِ مسلمانان وظیفه دارند به عیادتش بروند و نکاتی چون توبه، وصیت، ذکر، استغفار و تلاوت قرآن و امثال آن را به او یادآوری کنند و برایش دعای شفا و بهبودی نمایند. به عنوان مثال: به او بگویند: </w:t>
      </w:r>
      <w:r w:rsidRPr="00FB2EE3">
        <w:rPr>
          <w:rStyle w:val="Char1"/>
          <w:spacing w:val="0"/>
          <w:rtl/>
          <w:lang w:bidi="ar-SA"/>
        </w:rPr>
        <w:t xml:space="preserve">«لا بأس طهورٌ إن </w:t>
      </w:r>
      <w:r w:rsidRPr="00FB2EE3">
        <w:rPr>
          <w:rStyle w:val="Char1"/>
          <w:rFonts w:cs="Times New Roman"/>
          <w:spacing w:val="0"/>
          <w:rtl/>
          <w:lang w:bidi="ar-SA"/>
        </w:rPr>
        <w:t>‌</w:t>
      </w:r>
      <w:r w:rsidRPr="00FB2EE3">
        <w:rPr>
          <w:rStyle w:val="Char1"/>
          <w:rFonts w:ascii="mylotus" w:hAnsi="mylotus"/>
          <w:spacing w:val="0"/>
          <w:rtl/>
          <w:lang w:bidi="ar-SA"/>
        </w:rPr>
        <w:t>شاءالله»</w:t>
      </w:r>
      <w:r w:rsidRPr="00FB2EE3">
        <w:rPr>
          <w:rFonts w:ascii="Traditional Arabic"/>
          <w:spacing w:val="0"/>
          <w:rtl/>
          <w:lang w:bidi="ar-SA"/>
        </w:rPr>
        <w:t xml:space="preserve">. و سخنانی بدین مضمون به </w:t>
      </w:r>
      <w:r w:rsidR="001F08A9" w:rsidRPr="00FB2EE3">
        <w:rPr>
          <w:rFonts w:ascii="Traditional Arabic"/>
          <w:spacing w:val="0"/>
          <w:rtl/>
          <w:lang w:bidi="ar-SA"/>
        </w:rPr>
        <w:t xml:space="preserve">او </w:t>
      </w:r>
      <w:r w:rsidRPr="00FB2EE3">
        <w:rPr>
          <w:rFonts w:ascii="Traditional Arabic"/>
          <w:spacing w:val="0"/>
          <w:rtl/>
          <w:lang w:bidi="ar-SA"/>
        </w:rPr>
        <w:t>بگویند که ان‌شاءالله بیماری‌اش، کفاره‌ی گناهانش باشد.</w:t>
      </w:r>
    </w:p>
    <w:p w:rsidR="000232C0" w:rsidRPr="00FB2EE3" w:rsidRDefault="000232C0" w:rsidP="00167AB1">
      <w:pPr>
        <w:autoSpaceDE w:val="0"/>
        <w:autoSpaceDN w:val="0"/>
        <w:adjustRightInd w:val="0"/>
        <w:rPr>
          <w:rFonts w:ascii="Traditional Arabic"/>
          <w:spacing w:val="0"/>
          <w:rtl/>
          <w:lang w:bidi="ar-SA"/>
        </w:rPr>
      </w:pPr>
      <w:r w:rsidRPr="00FB2EE3">
        <w:rPr>
          <w:rFonts w:ascii="Traditional Arabic"/>
          <w:spacing w:val="0"/>
          <w:rtl/>
          <w:lang w:bidi="ar-SA"/>
        </w:rPr>
        <w:t>عیادتِ بیمار، فرض کفایه است و اگر یک نفر، این فریضه</w:t>
      </w:r>
      <w:r w:rsidR="001F08A9" w:rsidRPr="00FB2EE3">
        <w:rPr>
          <w:rFonts w:ascii="Traditional Arabic"/>
          <w:spacing w:val="0"/>
          <w:rtl/>
          <w:lang w:bidi="ar-SA"/>
        </w:rPr>
        <w:t xml:space="preserve"> را انجام دهد، از عهده‌ی دیگران</w:t>
      </w:r>
      <w:r w:rsidRPr="00FB2EE3">
        <w:rPr>
          <w:rFonts w:ascii="Traditional Arabic"/>
          <w:spacing w:val="0"/>
          <w:rtl/>
          <w:lang w:bidi="ar-SA"/>
        </w:rPr>
        <w:t xml:space="preserve"> ساقط می‌شود. گاه عیادت بیمار، فرض عین است؛ یعنی هنگامی که بیمار، از خویشاوندان انسان است.</w:t>
      </w:r>
    </w:p>
    <w:p w:rsidR="00187DCC" w:rsidRPr="00FB2EE3" w:rsidRDefault="003A5CAF" w:rsidP="00167AB1">
      <w:pPr>
        <w:autoSpaceDE w:val="0"/>
        <w:autoSpaceDN w:val="0"/>
        <w:adjustRightInd w:val="0"/>
        <w:rPr>
          <w:rFonts w:ascii="Traditional Arabic"/>
          <w:spacing w:val="0"/>
          <w:rtl/>
          <w:lang w:bidi="ar-SA"/>
        </w:rPr>
      </w:pPr>
      <w:r w:rsidRPr="00FB2EE3">
        <w:rPr>
          <w:rFonts w:ascii="Traditional Arabic"/>
          <w:spacing w:val="0"/>
          <w:rtl/>
          <w:lang w:bidi="ar-SA"/>
        </w:rPr>
        <w:t>علما رحمهم‌الله آدابی برای عیادت بیمار ذکر کرده‌اند که به پاره‌ای از آن‌ها اشاره می‌کنم:</w:t>
      </w:r>
    </w:p>
    <w:p w:rsidR="003A5CAF" w:rsidRPr="00FB2EE3" w:rsidRDefault="001F08A9" w:rsidP="00167AB1">
      <w:pPr>
        <w:pStyle w:val="PlainText"/>
        <w:rPr>
          <w:spacing w:val="0"/>
          <w:rtl/>
        </w:rPr>
      </w:pPr>
      <w:r w:rsidRPr="00FB2EE3">
        <w:rPr>
          <w:rFonts w:ascii="Traditional Arabic"/>
          <w:spacing w:val="0"/>
          <w:rtl/>
        </w:rPr>
        <w:t>عیادت‌کننده</w:t>
      </w:r>
      <w:r w:rsidR="003A5CAF" w:rsidRPr="00FB2EE3">
        <w:rPr>
          <w:rFonts w:ascii="Traditional Arabic"/>
          <w:spacing w:val="0"/>
          <w:rtl/>
        </w:rPr>
        <w:t xml:space="preserve"> نباید ز</w:t>
      </w:r>
      <w:r w:rsidRPr="00FB2EE3">
        <w:rPr>
          <w:rFonts w:ascii="Traditional Arabic"/>
          <w:spacing w:val="0"/>
          <w:rtl/>
        </w:rPr>
        <w:t>یاد درباره‌ی حال و احوال بیمار</w:t>
      </w:r>
      <w:r w:rsidR="003A5CAF" w:rsidRPr="00FB2EE3">
        <w:rPr>
          <w:rFonts w:ascii="Traditional Arabic"/>
          <w:spacing w:val="0"/>
          <w:rtl/>
        </w:rPr>
        <w:t xml:space="preserve"> یا درباره‌ی خواب و خوراکش، پرس و جو کند؛ مگر این‌که مطمئن باشد </w:t>
      </w:r>
      <w:r w:rsidRPr="00FB2EE3">
        <w:rPr>
          <w:rFonts w:ascii="Traditional Arabic"/>
          <w:spacing w:val="0"/>
          <w:rtl/>
        </w:rPr>
        <w:t xml:space="preserve">که </w:t>
      </w:r>
      <w:r w:rsidR="003A5CAF" w:rsidRPr="00FB2EE3">
        <w:rPr>
          <w:rFonts w:ascii="Traditional Arabic"/>
          <w:spacing w:val="0"/>
          <w:rtl/>
        </w:rPr>
        <w:t>این سؤال‌ها، باعث خوش</w:t>
      </w:r>
      <w:r w:rsidRPr="00FB2EE3">
        <w:rPr>
          <w:rFonts w:ascii="Traditional Arabic"/>
          <w:spacing w:val="0"/>
          <w:rtl/>
        </w:rPr>
        <w:t>‌</w:t>
      </w:r>
      <w:r w:rsidR="003A5CAF" w:rsidRPr="00FB2EE3">
        <w:rPr>
          <w:rFonts w:ascii="Traditional Arabic"/>
          <w:spacing w:val="0"/>
          <w:rtl/>
        </w:rPr>
        <w:t>حالی بیمار می‌ش</w:t>
      </w:r>
      <w:r w:rsidRPr="00FB2EE3">
        <w:rPr>
          <w:rFonts w:ascii="Traditional Arabic"/>
          <w:spacing w:val="0"/>
          <w:rtl/>
        </w:rPr>
        <w:t>ود؛</w:t>
      </w:r>
      <w:r w:rsidR="003A5CAF" w:rsidRPr="00FB2EE3">
        <w:rPr>
          <w:rFonts w:ascii="Traditional Arabic"/>
          <w:spacing w:val="0"/>
          <w:rtl/>
        </w:rPr>
        <w:t xml:space="preserve"> ولی معمولاً آدمِ بیمار، زیاد، حال </w:t>
      </w:r>
      <w:r w:rsidRPr="00FB2EE3">
        <w:rPr>
          <w:rFonts w:ascii="Traditional Arabic"/>
          <w:spacing w:val="0"/>
          <w:rtl/>
        </w:rPr>
        <w:t>و حوصله‌ی حرف زدن و شنیدن ندارد؛</w:t>
      </w:r>
      <w:r w:rsidR="003A5CAF" w:rsidRPr="00FB2EE3">
        <w:rPr>
          <w:rFonts w:ascii="Traditional Arabic"/>
          <w:spacing w:val="0"/>
          <w:rtl/>
        </w:rPr>
        <w:t xml:space="preserve"> از این‌رو عیادت‌کننده باید مراعات حالش را بکند و مدت زیادی نزدش نماند؛ زیرا</w:t>
      </w:r>
      <w:r w:rsidR="003A5CAF" w:rsidRPr="00FB2EE3">
        <w:rPr>
          <w:spacing w:val="0"/>
          <w:rtl/>
        </w:rPr>
        <w:t xml:space="preserve"> بیمار خسته می‌شود و به زحمت می‌افتد و شاید بخواهد با خانواده‌اش باشد. لذا عیادت‌کننده به عیادتی کوتاه در حد احوال‌پرسی بسنده کند؛ مگر این‌که بیمار، خود دوست داشته باشد که عیادت‌کننده، مدت زیادی نزدش بماند.</w:t>
      </w:r>
    </w:p>
    <w:p w:rsidR="003A5CAF" w:rsidRPr="00FB2EE3" w:rsidRDefault="003A5CAF" w:rsidP="00167AB1">
      <w:pPr>
        <w:pStyle w:val="PlainText"/>
        <w:rPr>
          <w:spacing w:val="0"/>
          <w:rtl/>
        </w:rPr>
      </w:pPr>
      <w:r w:rsidRPr="00FB2EE3">
        <w:rPr>
          <w:spacing w:val="0"/>
          <w:rtl/>
        </w:rPr>
        <w:t>عیادت‌کننده، باید در ساعاتی به عیادت بیمار برود که وقت خواب و استراحت نیست؛ مانند نیم‌روز یا هنگام شب. زیرا اگر ساعت ملاقات را رعایت نکند، بیمار را در رنج و زحمت می‌اندازد. بنابراین، رعایت وقتِ ملاقات، با توجه به وضعیتی که بیمار دارد، بسیار ضروری</w:t>
      </w:r>
      <w:r w:rsidR="001F08A9" w:rsidRPr="00FB2EE3">
        <w:rPr>
          <w:spacing w:val="0"/>
          <w:rtl/>
        </w:rPr>
        <w:t>‌</w:t>
      </w:r>
      <w:r w:rsidRPr="00FB2EE3">
        <w:rPr>
          <w:spacing w:val="0"/>
          <w:rtl/>
        </w:rPr>
        <w:t>ست.</w:t>
      </w:r>
      <w:r w:rsidR="00974ACF" w:rsidRPr="00FB2EE3">
        <w:rPr>
          <w:spacing w:val="0"/>
          <w:rtl/>
        </w:rPr>
        <w:t xml:space="preserve"> </w:t>
      </w:r>
      <w:r w:rsidR="00F06C12" w:rsidRPr="00FB2EE3">
        <w:rPr>
          <w:spacing w:val="0"/>
          <w:rtl/>
        </w:rPr>
        <w:t xml:space="preserve">این‌طور هم </w:t>
      </w:r>
      <w:r w:rsidR="00266672" w:rsidRPr="00FB2EE3">
        <w:rPr>
          <w:spacing w:val="0"/>
          <w:rtl/>
        </w:rPr>
        <w:t>نباشد که ه</w:t>
      </w:r>
      <w:r w:rsidR="00F06C12" w:rsidRPr="00FB2EE3">
        <w:rPr>
          <w:spacing w:val="0"/>
          <w:rtl/>
        </w:rPr>
        <w:t>ر دم و ساعت به عیادتش برود</w:t>
      </w:r>
      <w:r w:rsidR="00974ACF" w:rsidRPr="00FB2EE3">
        <w:rPr>
          <w:spacing w:val="0"/>
          <w:rtl/>
        </w:rPr>
        <w:t xml:space="preserve"> و هر صبح و شام، مزاحمش شود؛ مگر این‌که ضرورت یا خواسته‌ی خودِ بیمار باشد.</w:t>
      </w:r>
    </w:p>
    <w:p w:rsidR="00974ACF" w:rsidRPr="00FB2EE3" w:rsidRDefault="00974ACF" w:rsidP="00C45657">
      <w:pPr>
        <w:pStyle w:val="PlainText"/>
        <w:rPr>
          <w:spacing w:val="0"/>
          <w:rtl/>
        </w:rPr>
      </w:pPr>
      <w:r w:rsidRPr="00FB2EE3">
        <w:rPr>
          <w:spacing w:val="0"/>
          <w:rtl/>
        </w:rPr>
        <w:t xml:space="preserve">در هر حال، </w:t>
      </w:r>
      <w:r w:rsidR="00833B32" w:rsidRPr="00FB2EE3">
        <w:rPr>
          <w:spacing w:val="0"/>
          <w:rtl/>
        </w:rPr>
        <w:t>عیادت‌کننده باید رعایت حال بیمار را بکند و بداند که هنگام عیادتش، چه کاری انجام دهد و چه کاری انجام ندهد</w:t>
      </w:r>
      <w:r w:rsidR="00803FA3" w:rsidRPr="00FB2EE3">
        <w:rPr>
          <w:spacing w:val="0"/>
          <w:rtl/>
        </w:rPr>
        <w:t>. هم‌چنین اگر پزشک خوبی می‌شناسد و یا اطلاعاتی درباره‌ی دارو و درمان آن بیماری دارد، او را ر</w:t>
      </w:r>
      <w:r w:rsidR="00C45657" w:rsidRPr="00FB2EE3">
        <w:rPr>
          <w:rFonts w:hint="cs"/>
          <w:spacing w:val="0"/>
          <w:rtl/>
        </w:rPr>
        <w:t>اهن</w:t>
      </w:r>
      <w:r w:rsidR="00803FA3" w:rsidRPr="00FB2EE3">
        <w:rPr>
          <w:spacing w:val="0"/>
          <w:rtl/>
        </w:rPr>
        <w:t>مای</w:t>
      </w:r>
      <w:r w:rsidR="001F08A9" w:rsidRPr="00FB2EE3">
        <w:rPr>
          <w:spacing w:val="0"/>
          <w:rtl/>
        </w:rPr>
        <w:t>ی کند؛</w:t>
      </w:r>
      <w:r w:rsidR="00803FA3" w:rsidRPr="00FB2EE3">
        <w:rPr>
          <w:spacing w:val="0"/>
          <w:rtl/>
        </w:rPr>
        <w:t xml:space="preserve"> زیرا استفاده از دارو، در شرایطی که امیدی به تأثیر آن هست، مباح و بلکه سنت می‌باشد؛ زیرا پیامبر</w:t>
      </w:r>
      <w:r w:rsidR="00803FA3" w:rsidRPr="00FB2EE3">
        <w:rPr>
          <w:spacing w:val="0"/>
        </w:rPr>
        <w:sym w:font="AGA Arabesque" w:char="F072"/>
      </w:r>
      <w:r w:rsidR="00803FA3" w:rsidRPr="00FB2EE3">
        <w:rPr>
          <w:spacing w:val="0"/>
          <w:rtl/>
        </w:rPr>
        <w:t xml:space="preserve"> فرموده است: </w:t>
      </w:r>
      <w:r w:rsidR="00803FA3" w:rsidRPr="00FB2EE3">
        <w:rPr>
          <w:rStyle w:val="Char1"/>
          <w:spacing w:val="0"/>
          <w:rtl/>
          <w:lang w:bidi="ar-SA"/>
        </w:rPr>
        <w:t>«تَدَاوَوْا، وَلاَ تَدَاوَوْا بِحَرَامٍ»</w:t>
      </w:r>
      <w:r w:rsidR="001F08A9" w:rsidRPr="00FB2EE3">
        <w:rPr>
          <w:spacing w:val="0"/>
          <w:rtl/>
        </w:rPr>
        <w:t>؛</w:t>
      </w:r>
      <w:r w:rsidR="00FB2EE3" w:rsidRPr="00FB2EE3">
        <w:rPr>
          <w:rStyle w:val="FootnoteReference"/>
          <w:rFonts w:cs="B Lotus"/>
          <w:spacing w:val="0"/>
          <w:szCs w:val="28"/>
          <w:rtl/>
        </w:rPr>
        <w:t>(</w:t>
      </w:r>
      <w:r w:rsidR="00FB2EE3" w:rsidRPr="00FB2EE3">
        <w:rPr>
          <w:rStyle w:val="FootnoteReference"/>
          <w:rFonts w:cs="B Lotus"/>
          <w:spacing w:val="0"/>
          <w:szCs w:val="28"/>
          <w:rtl/>
        </w:rPr>
        <w:footnoteReference w:id="342"/>
      </w:r>
      <w:r w:rsidR="00FB2EE3" w:rsidRPr="00FB2EE3">
        <w:rPr>
          <w:rStyle w:val="FootnoteReference"/>
          <w:rFonts w:cs="B Lotus"/>
          <w:spacing w:val="0"/>
          <w:szCs w:val="28"/>
          <w:rtl/>
        </w:rPr>
        <w:t>)</w:t>
      </w:r>
      <w:r w:rsidR="00803FA3" w:rsidRPr="00FB2EE3">
        <w:rPr>
          <w:spacing w:val="0"/>
          <w:rtl/>
        </w:rPr>
        <w:t xml:space="preserve"> یعنی: «برای درمان، از دارو استفاده کنید؛ ولی نه از داروهای حرام».</w:t>
      </w:r>
    </w:p>
    <w:p w:rsidR="00803FA3" w:rsidRPr="00FB2EE3" w:rsidRDefault="001F08A9" w:rsidP="00167AB1">
      <w:pPr>
        <w:pStyle w:val="PlainText"/>
        <w:rPr>
          <w:spacing w:val="0"/>
          <w:rtl/>
        </w:rPr>
      </w:pPr>
      <w:r w:rsidRPr="00FB2EE3">
        <w:rPr>
          <w:spacing w:val="0"/>
          <w:rtl/>
        </w:rPr>
        <w:t>عیادت‌کننده</w:t>
      </w:r>
      <w:r w:rsidR="00803FA3" w:rsidRPr="00FB2EE3">
        <w:rPr>
          <w:spacing w:val="0"/>
          <w:rtl/>
        </w:rPr>
        <w:t xml:space="preserve"> هم‌چنین از بیمار بپرسد که نمازش را چگونه می‌خواند؟ زیرا بسیاری از بیماران نمی‌دانند که باید وضو بگیرند یا تیمم؟ و آیا هر نمازی را باید در وقت آن بخوانند، یا می‌توانند جمع کنند؟ چراکه بسیاری از بیماران، از این مسأله‌ی مهم، بی‌خبرند. حتی برخی از آن‌ها گمان می‌کنند که چون برای آن‌ها جمع کردن نمازها، جایز است، پس باید نمازهایشان را کوتاه بخوانند؛ حال آن‌که مسافر نیستند که قصر نماز برایشان جایز باشد. لذا یادآوری این نکته، بسیار ضروری</w:t>
      </w:r>
      <w:r w:rsidRPr="00FB2EE3">
        <w:rPr>
          <w:spacing w:val="0"/>
          <w:rtl/>
        </w:rPr>
        <w:t>‌</w:t>
      </w:r>
      <w:r w:rsidR="00803FA3" w:rsidRPr="00FB2EE3">
        <w:rPr>
          <w:spacing w:val="0"/>
          <w:rtl/>
        </w:rPr>
        <w:t>ست. البته اگر برای بیمار مش</w:t>
      </w:r>
      <w:r w:rsidRPr="00FB2EE3">
        <w:rPr>
          <w:spacing w:val="0"/>
          <w:rtl/>
        </w:rPr>
        <w:t>کل بود که هر نمازی را در وقت آن</w:t>
      </w:r>
      <w:r w:rsidR="00803FA3" w:rsidRPr="00FB2EE3">
        <w:rPr>
          <w:spacing w:val="0"/>
          <w:rtl/>
        </w:rPr>
        <w:t xml:space="preserve"> بخواند، ایرادی ندارد که نماز ظهر و عصر، و نیز نماز مغرب و عشاء را با هم بخواند؛ </w:t>
      </w:r>
      <w:r w:rsidRPr="00FB2EE3">
        <w:rPr>
          <w:spacing w:val="0"/>
          <w:rtl/>
        </w:rPr>
        <w:t>ولی قصر نماز، برای او جایز نیست؛</w:t>
      </w:r>
      <w:r w:rsidR="00803FA3" w:rsidRPr="00FB2EE3">
        <w:rPr>
          <w:spacing w:val="0"/>
          <w:rtl/>
        </w:rPr>
        <w:t xml:space="preserve"> زیرا لازم نیست که قصر و جمع نماز، با هم باشد؛ گاه، قصر، جایز است و جمع، جایز نیست؛ و گاه، جمع نمازها، مشروع است و قصر نماز، مشروعیت ندارد. و گاهی از اوقات نیز قصر و جمع، هر دو مشروع‌اند. مسافری که نمی‌تواند هر نمازی را در وقت آن بخواند، می‌تواند قصر و جمع کند؛ ولی مسافری که در جایی اتراق کرده است، می‌تواند نمازش را بدون جمع، قصر کند؛ گرچه جمع نماز نیز برای او مشروع است.</w:t>
      </w:r>
    </w:p>
    <w:p w:rsidR="00803FA3" w:rsidRPr="00FB2EE3" w:rsidRDefault="00D21332" w:rsidP="002B0EA1">
      <w:pPr>
        <w:pStyle w:val="PlainText"/>
        <w:rPr>
          <w:spacing w:val="0"/>
          <w:rtl/>
        </w:rPr>
      </w:pPr>
      <w:r w:rsidRPr="00FB2EE3">
        <w:rPr>
          <w:spacing w:val="0"/>
          <w:rtl/>
        </w:rPr>
        <w:t xml:space="preserve">سومین حق مسلمان بر مسلمان که در این حدیث </w:t>
      </w:r>
      <w:r w:rsidR="001F08A9" w:rsidRPr="00FB2EE3">
        <w:rPr>
          <w:spacing w:val="0"/>
          <w:rtl/>
        </w:rPr>
        <w:t xml:space="preserve">بدان تصریح شده، این است که وقتی </w:t>
      </w:r>
      <w:r w:rsidRPr="00FB2EE3">
        <w:rPr>
          <w:spacing w:val="0"/>
          <w:rtl/>
        </w:rPr>
        <w:t>فوت کرد، جنازه‌اش را از خانه تا محلی که بر او نماز می‌خوانند و از آن‌جا تا قبرستان، تشییع کند.  پیامبر</w:t>
      </w:r>
      <w:r w:rsidRPr="00FB2EE3">
        <w:rPr>
          <w:spacing w:val="0"/>
        </w:rPr>
        <w:sym w:font="AGA Arabesque" w:char="F072"/>
      </w:r>
      <w:r w:rsidRPr="00FB2EE3">
        <w:rPr>
          <w:spacing w:val="0"/>
          <w:rtl/>
        </w:rPr>
        <w:t xml:space="preserve"> فرموده است: </w:t>
      </w:r>
      <w:r w:rsidRPr="00FB2EE3">
        <w:rPr>
          <w:rStyle w:val="Char1"/>
          <w:spacing w:val="0"/>
          <w:rtl/>
          <w:lang w:bidi="ar-SA"/>
        </w:rPr>
        <w:t>«مَنْ شَهِدَ الْجِنَازَةَ حَتَّى يُصَلَّي عَلَيهَا فَلَهُ قِيرَاطٌ وَمَنْ شَهِدَ حَتَّى تُدْفَنَ كَانَ لَهُ قِيرَاطَانِ». قِيلَ</w:t>
      </w:r>
      <w:r w:rsidR="002B0EA1">
        <w:rPr>
          <w:rStyle w:val="Char1"/>
          <w:rFonts w:hint="cs"/>
          <w:spacing w:val="0"/>
          <w:rtl/>
          <w:lang w:bidi="ar-SA"/>
        </w:rPr>
        <w:t>:</w:t>
      </w:r>
      <w:r w:rsidRPr="00FB2EE3">
        <w:rPr>
          <w:rStyle w:val="Char1"/>
          <w:spacing w:val="0"/>
          <w:rtl/>
          <w:lang w:bidi="ar-SA"/>
        </w:rPr>
        <w:t xml:space="preserve"> وَمَا الْقِيرَاطانِ؟ قَالَ</w:t>
      </w:r>
      <w:r w:rsidR="002B0EA1">
        <w:rPr>
          <w:rStyle w:val="Char1"/>
          <w:rFonts w:hint="cs"/>
          <w:spacing w:val="0"/>
          <w:rtl/>
          <w:lang w:bidi="ar-SA"/>
        </w:rPr>
        <w:t>:</w:t>
      </w:r>
      <w:r w:rsidRPr="00FB2EE3">
        <w:rPr>
          <w:rStyle w:val="Char1"/>
          <w:spacing w:val="0"/>
          <w:rtl/>
          <w:lang w:bidi="ar-SA"/>
        </w:rPr>
        <w:t xml:space="preserve"> </w:t>
      </w:r>
      <w:r w:rsidR="002B0EA1" w:rsidRPr="00FB2EE3">
        <w:rPr>
          <w:rStyle w:val="Char1"/>
          <w:spacing w:val="0"/>
          <w:rtl/>
          <w:lang w:bidi="ar-SA"/>
        </w:rPr>
        <w:t>«</w:t>
      </w:r>
      <w:r w:rsidRPr="00FB2EE3">
        <w:rPr>
          <w:rStyle w:val="Char1"/>
          <w:spacing w:val="0"/>
          <w:rtl/>
          <w:lang w:bidi="ar-SA"/>
        </w:rPr>
        <w:t>مِثْلُ الْجَبَلَيْنِ الْعَظِيمَيْنِ»</w:t>
      </w:r>
      <w:r w:rsidR="001F08A9" w:rsidRPr="00FB2EE3">
        <w:rPr>
          <w:spacing w:val="0"/>
          <w:rtl/>
        </w:rPr>
        <w:t>؛</w:t>
      </w:r>
      <w:r w:rsidR="00FB2EE3" w:rsidRPr="00FB2EE3">
        <w:rPr>
          <w:rStyle w:val="FootnoteReference"/>
          <w:rFonts w:cs="B Lotus"/>
          <w:spacing w:val="0"/>
          <w:szCs w:val="28"/>
          <w:rtl/>
        </w:rPr>
        <w:t>(</w:t>
      </w:r>
      <w:r w:rsidR="00FB2EE3" w:rsidRPr="00FB2EE3">
        <w:rPr>
          <w:rStyle w:val="FootnoteReference"/>
          <w:rFonts w:cs="B Lotus"/>
          <w:spacing w:val="0"/>
          <w:szCs w:val="28"/>
          <w:rtl/>
        </w:rPr>
        <w:footnoteReference w:id="343"/>
      </w:r>
      <w:r w:rsidR="00FB2EE3" w:rsidRPr="00FB2EE3">
        <w:rPr>
          <w:rStyle w:val="FootnoteReference"/>
          <w:rFonts w:cs="B Lotus"/>
          <w:spacing w:val="0"/>
          <w:szCs w:val="28"/>
          <w:rtl/>
        </w:rPr>
        <w:t>)</w:t>
      </w:r>
      <w:r w:rsidRPr="00FB2EE3">
        <w:rPr>
          <w:spacing w:val="0"/>
          <w:rtl/>
        </w:rPr>
        <w:t xml:space="preserve"> یعنی: «هرکس تا هنگامِ نماز خواندن بر جنازه، حضور داشته باشد، به‌اندازه‌ی یک قیراط پاداش می‌یابد. و اگر تا پایان خاک‌سپاری حضور داشته باشد، به‌اندازه‌ی دو قیراط پاداش می‌یابد». پرسیدند: دو قیراط چ</w:t>
      </w:r>
      <w:r w:rsidR="001F08A9" w:rsidRPr="00FB2EE3">
        <w:rPr>
          <w:spacing w:val="0"/>
          <w:rtl/>
        </w:rPr>
        <w:t>ه‌</w:t>
      </w:r>
      <w:r w:rsidRPr="00FB2EE3">
        <w:rPr>
          <w:spacing w:val="0"/>
          <w:rtl/>
        </w:rPr>
        <w:t>قدر است؟ فرمود: «به‌اندازه‌ی دو کوه بزرگ». در روایتی آمده است: «کوچک‌ترین کوه، ب</w:t>
      </w:r>
      <w:r w:rsidR="001F08A9" w:rsidRPr="00FB2EE3">
        <w:rPr>
          <w:spacing w:val="0"/>
          <w:rtl/>
        </w:rPr>
        <w:t>ه‌اندازه‌ی اُحُد است». این، فضلِ عظیم و پاداش</w:t>
      </w:r>
      <w:r w:rsidRPr="00FB2EE3">
        <w:rPr>
          <w:spacing w:val="0"/>
          <w:rtl/>
        </w:rPr>
        <w:t xml:space="preserve"> بزرگ</w:t>
      </w:r>
      <w:r w:rsidR="001F08A9" w:rsidRPr="00FB2EE3">
        <w:rPr>
          <w:spacing w:val="0"/>
          <w:rtl/>
        </w:rPr>
        <w:t>ی‌</w:t>
      </w:r>
      <w:r w:rsidRPr="00FB2EE3">
        <w:rPr>
          <w:spacing w:val="0"/>
          <w:rtl/>
        </w:rPr>
        <w:t>ست؛ وقتی عبدالله بن عمر</w:t>
      </w:r>
      <w:r w:rsidR="001F08A9" w:rsidRPr="00FB2EE3">
        <w:rPr>
          <w:rFonts w:cs="(M. Aiyada Ayoub ALKobaisi)"/>
          <w:spacing w:val="0"/>
          <w:rtl/>
        </w:rPr>
        <w:t>$</w:t>
      </w:r>
      <w:r w:rsidR="001F08A9" w:rsidRPr="00FB2EE3">
        <w:rPr>
          <w:spacing w:val="0"/>
          <w:rtl/>
        </w:rPr>
        <w:t xml:space="preserve"> از این حدیث</w:t>
      </w:r>
      <w:r w:rsidRPr="00FB2EE3">
        <w:rPr>
          <w:spacing w:val="0"/>
          <w:rtl/>
        </w:rPr>
        <w:t xml:space="preserve"> اطلاع یافت، فرمود: «قیراط‌های زیادی از دست داده‌ایم» و از آن پس، در هر تشییع جنازه‌ای شرک</w:t>
      </w:r>
      <w:r w:rsidR="001F08A9" w:rsidRPr="00FB2EE3">
        <w:rPr>
          <w:spacing w:val="0"/>
          <w:rtl/>
        </w:rPr>
        <w:t>ت می‌کرد و آن را غنیمت می‌دانست؛</w:t>
      </w:r>
      <w:r w:rsidRPr="00FB2EE3">
        <w:rPr>
          <w:spacing w:val="0"/>
          <w:rtl/>
        </w:rPr>
        <w:t xml:space="preserve"> زیرا انسان می‌تواند بدون هیچ مشکلی به این‌همه اجر و ثواب دست یابد؛ ولی چه زمانی به این همه اجر و پاداش دست می‌یابد؟ آری؛ زمانی </w:t>
      </w:r>
      <w:r w:rsidR="00C97698" w:rsidRPr="00FB2EE3">
        <w:rPr>
          <w:spacing w:val="0"/>
          <w:rtl/>
        </w:rPr>
        <w:t>که بیش از همیشه به آن نیاز دارد؛ آن روز که هیچ درهم و دیناری وجود ندارد و زن و فرزند و نزدیکان انسان، سودی به او نمی‌بخشند؛ بله، روز قیامت که تنها اعمال نیک انسان، به دردش می‌خورد.</w:t>
      </w:r>
    </w:p>
    <w:p w:rsidR="00063FCC" w:rsidRPr="00FB2EE3" w:rsidRDefault="00063FCC" w:rsidP="00167AB1">
      <w:pPr>
        <w:pStyle w:val="PlainText"/>
        <w:rPr>
          <w:spacing w:val="0"/>
          <w:rtl/>
        </w:rPr>
      </w:pPr>
      <w:r w:rsidRPr="00FB2EE3">
        <w:rPr>
          <w:spacing w:val="0"/>
          <w:rtl/>
        </w:rPr>
        <w:t xml:space="preserve">کسی که در تشییع جنازه حضور می‌یابد، باید خشوع داشته باشد و به خود و فرجامِ خویش بیندیشد که چنین روزی را در پیش دارد و به خود بگوید: دیر یا زود، تو را بر شانه‌هایشان حمل می‌کنند و باید از این دنیا کوچ کنی؛ به‌یاد داشته باش که عزیزترین و نزدیک‌ترین افراد خانواده‌ات، تو را در این گورِ تنگ و تاریک دفن می‌کنند و رویِ تو خاک می‌ریزند و تو را تک و تنها می‌گذارند. آن‌گاه با اعمال خویش، تنها می‌شوی؛ اگر اعمال نیکی داشته باشی، وضعیت خوبی خواهی داشت </w:t>
      </w:r>
      <w:r w:rsidR="001F08A9" w:rsidRPr="00FB2EE3">
        <w:rPr>
          <w:spacing w:val="0"/>
          <w:rtl/>
        </w:rPr>
        <w:t>و اگر کردارت</w:t>
      </w:r>
      <w:r w:rsidRPr="00FB2EE3">
        <w:rPr>
          <w:spacing w:val="0"/>
          <w:rtl/>
        </w:rPr>
        <w:t xml:space="preserve"> بد باشد، توقع خوبی نداشته باش</w:t>
      </w:r>
      <w:r w:rsidR="001F08A9" w:rsidRPr="00FB2EE3">
        <w:rPr>
          <w:spacing w:val="0"/>
          <w:rtl/>
        </w:rPr>
        <w:t>؛</w:t>
      </w:r>
      <w:r w:rsidRPr="00FB2EE3">
        <w:rPr>
          <w:spacing w:val="0"/>
          <w:rtl/>
        </w:rPr>
        <w:t xml:space="preserve"> از این‌رو علما گفته‌اند: خندیدن و صحبت‌های دنیوی در هنگام تشییع جنازه، مکروه است.</w:t>
      </w:r>
    </w:p>
    <w:p w:rsidR="00063FCC" w:rsidRPr="00FB2EE3" w:rsidRDefault="0061109C" w:rsidP="00167AB1">
      <w:pPr>
        <w:pStyle w:val="PlainText"/>
        <w:rPr>
          <w:spacing w:val="0"/>
          <w:rtl/>
        </w:rPr>
      </w:pPr>
      <w:r w:rsidRPr="00FB2EE3">
        <w:rPr>
          <w:spacing w:val="0"/>
          <w:rtl/>
        </w:rPr>
        <w:t>وقتی به قبرستان می‌رسیم و منتظرِ خاک‌سپاریِ میّت هستیم</w:t>
      </w:r>
      <w:r w:rsidR="00063FCC" w:rsidRPr="00FB2EE3">
        <w:rPr>
          <w:spacing w:val="0"/>
          <w:rtl/>
        </w:rPr>
        <w:t xml:space="preserve">، </w:t>
      </w:r>
      <w:r w:rsidRPr="00FB2EE3">
        <w:rPr>
          <w:spacing w:val="0"/>
          <w:rtl/>
        </w:rPr>
        <w:t>باید به سرانجامِ خویش بیندیشیم و بدانیم که روزی به انتظار دفنِ ما خواهند نشست و اگر عده‌ای، پیرامونِ شما نشسته‌اند، همان مطالبی را به آن‌ها یادآوری کنید که پیامبر</w:t>
      </w:r>
      <w:r w:rsidRPr="00FB2EE3">
        <w:rPr>
          <w:spacing w:val="0"/>
        </w:rPr>
        <w:sym w:font="AGA Arabesque" w:char="F072"/>
      </w:r>
      <w:r w:rsidRPr="00FB2EE3">
        <w:rPr>
          <w:spacing w:val="0"/>
          <w:rtl/>
        </w:rPr>
        <w:t xml:space="preserve"> در تشییع جناز</w:t>
      </w:r>
      <w:r w:rsidR="001F08A9" w:rsidRPr="00FB2EE3">
        <w:rPr>
          <w:spacing w:val="0"/>
          <w:rtl/>
        </w:rPr>
        <w:t>ه‌ی یکی از انصار، به یاران خویش</w:t>
      </w:r>
      <w:r w:rsidRPr="00FB2EE3">
        <w:rPr>
          <w:spacing w:val="0"/>
          <w:rtl/>
        </w:rPr>
        <w:t xml:space="preserve"> یادآوری فرمود؛ در آن هنگام رسول‌الله</w:t>
      </w:r>
      <w:r w:rsidRPr="00FB2EE3">
        <w:rPr>
          <w:spacing w:val="0"/>
        </w:rPr>
        <w:sym w:font="AGA Arabesque" w:char="F072"/>
      </w:r>
      <w:r w:rsidRPr="00FB2EE3">
        <w:rPr>
          <w:spacing w:val="0"/>
          <w:rtl/>
        </w:rPr>
        <w:t xml:space="preserve"> چوبی در دست داشت و درباره‌ی سختی‌های مرگ و قبر، سخن می‌گفت تا در کنارِ تشییعِ جنازه، یاران خویش را پند و اندرز دهد.</w:t>
      </w:r>
    </w:p>
    <w:p w:rsidR="0061109C" w:rsidRPr="00FB2EE3" w:rsidRDefault="0061109C" w:rsidP="00167AB1">
      <w:pPr>
        <w:pStyle w:val="PlainText"/>
        <w:rPr>
          <w:spacing w:val="0"/>
          <w:rtl/>
        </w:rPr>
      </w:pPr>
      <w:r w:rsidRPr="00FB2EE3">
        <w:rPr>
          <w:spacing w:val="0"/>
          <w:rtl/>
        </w:rPr>
        <w:t>البته</w:t>
      </w:r>
      <w:r w:rsidR="001F08A9" w:rsidRPr="00FB2EE3">
        <w:rPr>
          <w:spacing w:val="0"/>
          <w:rtl/>
        </w:rPr>
        <w:t xml:space="preserve"> این‌که برخی از آقایان</w:t>
      </w:r>
      <w:r w:rsidRPr="00FB2EE3">
        <w:rPr>
          <w:spacing w:val="0"/>
          <w:rtl/>
        </w:rPr>
        <w:t xml:space="preserve"> در برخی از مناطق</w:t>
      </w:r>
      <w:r w:rsidR="001F08A9" w:rsidRPr="00FB2EE3">
        <w:rPr>
          <w:spacing w:val="0"/>
          <w:rtl/>
        </w:rPr>
        <w:t>،</w:t>
      </w:r>
      <w:r w:rsidRPr="00FB2EE3">
        <w:rPr>
          <w:spacing w:val="0"/>
          <w:rtl/>
        </w:rPr>
        <w:t xml:space="preserve"> مراسم به‌اصطلاح «ترحیم» برگزار می‌کنند و شخصی برمی‌خیزد و سخنرانی می‌کند، هیچ ثبوتی ندارد و ثابت نشده که پیامبر</w:t>
      </w:r>
      <w:r w:rsidRPr="00FB2EE3">
        <w:rPr>
          <w:spacing w:val="0"/>
        </w:rPr>
        <w:sym w:font="AGA Arabesque" w:char="F072"/>
      </w:r>
      <w:r w:rsidRPr="00FB2EE3">
        <w:rPr>
          <w:spacing w:val="0"/>
          <w:rtl/>
        </w:rPr>
        <w:t xml:space="preserve"> و اصحابش چنین عملی را انجام داده باشند. آن‌چه ثابت شده، این است که وقتی پیامبر</w:t>
      </w:r>
      <w:r w:rsidRPr="00FB2EE3">
        <w:rPr>
          <w:spacing w:val="0"/>
        </w:rPr>
        <w:sym w:font="AGA Arabesque" w:char="F072"/>
      </w:r>
      <w:r w:rsidR="001F08A9" w:rsidRPr="00FB2EE3">
        <w:rPr>
          <w:spacing w:val="0"/>
          <w:rtl/>
        </w:rPr>
        <w:t xml:space="preserve"> و اصحابش نشس</w:t>
      </w:r>
      <w:r w:rsidRPr="00FB2EE3">
        <w:rPr>
          <w:spacing w:val="0"/>
          <w:rtl/>
        </w:rPr>
        <w:t>تند تا قبر</w:t>
      </w:r>
      <w:r w:rsidR="001F08A9" w:rsidRPr="00FB2EE3">
        <w:rPr>
          <w:spacing w:val="0"/>
          <w:rtl/>
        </w:rPr>
        <w:t>ِ این میت</w:t>
      </w:r>
      <w:r w:rsidRPr="00FB2EE3">
        <w:rPr>
          <w:spacing w:val="0"/>
          <w:rtl/>
        </w:rPr>
        <w:t xml:space="preserve"> آماده شود، پیامبر</w:t>
      </w:r>
      <w:r w:rsidRPr="00FB2EE3">
        <w:rPr>
          <w:spacing w:val="0"/>
        </w:rPr>
        <w:sym w:font="AGA Arabesque" w:char="F072"/>
      </w:r>
      <w:r w:rsidRPr="00FB2EE3">
        <w:rPr>
          <w:spacing w:val="0"/>
          <w:rtl/>
        </w:rPr>
        <w:t xml:space="preserve"> در آن مجلس، با هم‌نشینان خود درباره‌ی مسایلی که ذکر شد، سخن گفت. هم‌چنین رسول‌الله</w:t>
      </w:r>
      <w:r w:rsidRPr="00FB2EE3">
        <w:rPr>
          <w:spacing w:val="0"/>
        </w:rPr>
        <w:sym w:font="AGA Arabesque" w:char="F072"/>
      </w:r>
      <w:r w:rsidR="001F08A9" w:rsidRPr="00FB2EE3">
        <w:rPr>
          <w:spacing w:val="0"/>
          <w:rtl/>
        </w:rPr>
        <w:t xml:space="preserve">  در خاک‌سپاری یکی از دخترانش</w:t>
      </w:r>
      <w:r w:rsidRPr="00FB2EE3">
        <w:rPr>
          <w:spacing w:val="0"/>
          <w:rtl/>
        </w:rPr>
        <w:t xml:space="preserve"> در حالی که کنارِ قبر ایستاده بود و از چشمانش اشک می‌ریخت، فر</w:t>
      </w:r>
      <w:r w:rsidR="00C45657" w:rsidRPr="00FB2EE3">
        <w:rPr>
          <w:rFonts w:hint="cs"/>
          <w:spacing w:val="0"/>
          <w:rtl/>
        </w:rPr>
        <w:t>م</w:t>
      </w:r>
      <w:r w:rsidRPr="00FB2EE3">
        <w:rPr>
          <w:spacing w:val="0"/>
          <w:rtl/>
        </w:rPr>
        <w:t xml:space="preserve">ود: </w:t>
      </w:r>
      <w:r w:rsidRPr="00FB2EE3">
        <w:rPr>
          <w:rStyle w:val="Char1"/>
          <w:spacing w:val="0"/>
          <w:rtl/>
          <w:lang w:bidi="ar-SA"/>
        </w:rPr>
        <w:t>«</w:t>
      </w:r>
      <w:r w:rsidR="00A73937" w:rsidRPr="00FB2EE3">
        <w:rPr>
          <w:rStyle w:val="Char1"/>
          <w:spacing w:val="0"/>
          <w:rtl/>
          <w:lang w:bidi="ar-SA"/>
        </w:rPr>
        <w:t>مَا مِنْكُمْ مِنْ أَحَد إِلاَّ وَقَد  كُتِبَ مَقْعَده مِنْ الْجَنَّة وَمَقْعَده مِنْ النَّار</w:t>
      </w:r>
      <w:r w:rsidRPr="00FB2EE3">
        <w:rPr>
          <w:rStyle w:val="Char1"/>
          <w:spacing w:val="0"/>
          <w:rtl/>
          <w:lang w:bidi="ar-SA"/>
        </w:rPr>
        <w:t>»</w:t>
      </w:r>
      <w:r w:rsidR="001F08A9" w:rsidRPr="00FB2EE3">
        <w:rPr>
          <w:spacing w:val="0"/>
          <w:rtl/>
        </w:rPr>
        <w:t>؛</w:t>
      </w:r>
      <w:r w:rsidR="00A73937" w:rsidRPr="00FB2EE3">
        <w:rPr>
          <w:spacing w:val="0"/>
          <w:rtl/>
        </w:rPr>
        <w:t xml:space="preserve"> یعنی: «هیچ‌یک از شما (و هیچ انسانی) وجود ندارد، مگر این‌که جایگاهش در بهشت یا دوزخ، مشخص شده است». عرض کردند: ای رسول‌خدا! پس چرا عمل را کنار نگذاریم و به سرنوشت خود، راضی نشویم؟ فرمود: </w:t>
      </w:r>
      <w:r w:rsidR="00A73937" w:rsidRPr="00FB2EE3">
        <w:rPr>
          <w:rStyle w:val="Char1"/>
          <w:spacing w:val="0"/>
          <w:rtl/>
          <w:lang w:bidi="ar-SA"/>
        </w:rPr>
        <w:t>«</w:t>
      </w:r>
      <w:r w:rsidR="002C0309" w:rsidRPr="00FB2EE3">
        <w:rPr>
          <w:rStyle w:val="Char1"/>
          <w:spacing w:val="0"/>
          <w:rtl/>
          <w:lang w:bidi="ar-SA"/>
        </w:rPr>
        <w:t xml:space="preserve">لاَ، </w:t>
      </w:r>
      <w:r w:rsidR="00A73937" w:rsidRPr="00FB2EE3">
        <w:rPr>
          <w:rStyle w:val="Char1"/>
          <w:spacing w:val="0"/>
          <w:rtl/>
          <w:lang w:bidi="ar-SA"/>
        </w:rPr>
        <w:t>اعْمَلُوا فَكُلٌّ مُيَسَّرٌ لِمَا خُلِقَ لَهُ أَمَّا أَهْلُ السَّعَادَةِ فَيُيَسَّرُونَ لِعَمَلِ أَهْلِ السَّعَادَةِ وَأَمَّا أَهْلُ الشَّقَاوَةِ فَيُيَسَّرُونَ لِعَمَلِ أَهْلِ الشَّقَاوَةِ»</w:t>
      </w:r>
      <w:r w:rsidR="001F08A9" w:rsidRPr="00FB2EE3">
        <w:rPr>
          <w:spacing w:val="0"/>
          <w:rtl/>
        </w:rPr>
        <w:t>؛</w:t>
      </w:r>
      <w:r w:rsidR="00FB2EE3" w:rsidRPr="00FB2EE3">
        <w:rPr>
          <w:rStyle w:val="FootnoteReference"/>
          <w:rFonts w:cs="B Lotus"/>
          <w:spacing w:val="0"/>
          <w:szCs w:val="28"/>
          <w:rtl/>
        </w:rPr>
        <w:t>(</w:t>
      </w:r>
      <w:r w:rsidR="00FB2EE3" w:rsidRPr="00FB2EE3">
        <w:rPr>
          <w:rStyle w:val="FootnoteReference"/>
          <w:rFonts w:cs="B Lotus"/>
          <w:spacing w:val="0"/>
          <w:szCs w:val="28"/>
          <w:rtl/>
        </w:rPr>
        <w:footnoteReference w:id="344"/>
      </w:r>
      <w:r w:rsidR="00FB2EE3" w:rsidRPr="00FB2EE3">
        <w:rPr>
          <w:rStyle w:val="FootnoteReference"/>
          <w:rFonts w:cs="B Lotus"/>
          <w:spacing w:val="0"/>
          <w:szCs w:val="28"/>
          <w:rtl/>
        </w:rPr>
        <w:t>)</w:t>
      </w:r>
      <w:r w:rsidR="001F08A9" w:rsidRPr="00FB2EE3">
        <w:rPr>
          <w:spacing w:val="0"/>
          <w:rtl/>
        </w:rPr>
        <w:t xml:space="preserve"> یعنی: «خیر، عمل کنید؛ زیرا هرکس</w:t>
      </w:r>
      <w:r w:rsidR="002C0309" w:rsidRPr="00FB2EE3">
        <w:rPr>
          <w:spacing w:val="0"/>
          <w:rtl/>
        </w:rPr>
        <w:t xml:space="preserve"> </w:t>
      </w:r>
      <w:r w:rsidR="00763504" w:rsidRPr="00FB2EE3">
        <w:rPr>
          <w:spacing w:val="0"/>
          <w:rtl/>
        </w:rPr>
        <w:t>در مسیری قرار می‌گیرد</w:t>
      </w:r>
      <w:r w:rsidR="002C0309" w:rsidRPr="00FB2EE3">
        <w:rPr>
          <w:spacing w:val="0"/>
          <w:rtl/>
        </w:rPr>
        <w:t xml:space="preserve"> که برای آن خلق شده است؛ اگر از اهل سعادت و رستگاری باشد، عملِ اهل سعادت را در پیش می‌گیرد. و اگر اهل شقاوت باشد، به سوی عمل اهل شقاوت می‌رود». سپس این آیات را قرائت نمود که الله متعال فرموده است:</w:t>
      </w:r>
    </w:p>
    <w:p w:rsidR="00763504" w:rsidRPr="007010C1" w:rsidRDefault="007A58AF" w:rsidP="007A58AF">
      <w:pPr>
        <w:pStyle w:val="a1"/>
        <w:rPr>
          <w:rFonts w:ascii="(normal text)" w:hAnsi="(normal text)"/>
          <w:spacing w:val="-2"/>
          <w:rtl/>
          <w:lang w:bidi="ar-SA"/>
        </w:rPr>
      </w:pPr>
      <w:r w:rsidRPr="007010C1">
        <w:rPr>
          <w:rFonts w:ascii="KFGQPC Uthman Taha Naskh" w:cs="KFGQPC Uthman Taha Naskh" w:hint="cs"/>
          <w:spacing w:val="-2"/>
          <w:rtl/>
          <w:lang w:bidi="ar-SA"/>
        </w:rPr>
        <w:t>﴿</w:t>
      </w:r>
      <w:r w:rsidRPr="007010C1">
        <w:rPr>
          <w:rFonts w:ascii="KFGQPC Uthmanic Script HAFS" w:hint="eastAsia"/>
          <w:spacing w:val="-2"/>
          <w:rtl/>
          <w:lang w:bidi="ar-SA"/>
        </w:rPr>
        <w:t>فَأَمَّا</w:t>
      </w:r>
      <w:r w:rsidRPr="007010C1">
        <w:rPr>
          <w:rFonts w:ascii="KFGQPC Uthmanic Script HAFS"/>
          <w:spacing w:val="-2"/>
          <w:rtl/>
          <w:lang w:bidi="ar-SA"/>
        </w:rPr>
        <w:t xml:space="preserve"> </w:t>
      </w:r>
      <w:r w:rsidRPr="007010C1">
        <w:rPr>
          <w:rFonts w:ascii="KFGQPC Uthmanic Script HAFS" w:hint="eastAsia"/>
          <w:spacing w:val="-2"/>
          <w:rtl/>
          <w:lang w:bidi="ar-SA"/>
        </w:rPr>
        <w:t>مَن</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eastAsia"/>
          <w:spacing w:val="-2"/>
          <w:rtl/>
          <w:lang w:bidi="ar-SA"/>
        </w:rPr>
        <w:t>أَع</w:t>
      </w:r>
      <w:r w:rsidRPr="007010C1">
        <w:rPr>
          <w:rFonts w:ascii="KFGQPC Uthmanic Script HAFS" w:hint="cs"/>
          <w:spacing w:val="-2"/>
          <w:rtl/>
          <w:lang w:bidi="ar-SA"/>
        </w:rPr>
        <w:t>ۡ</w:t>
      </w:r>
      <w:r w:rsidRPr="007010C1">
        <w:rPr>
          <w:rFonts w:ascii="KFGQPC Uthmanic Script HAFS" w:hint="eastAsia"/>
          <w:spacing w:val="-2"/>
          <w:rtl/>
          <w:lang w:bidi="ar-SA"/>
        </w:rPr>
        <w:t>طَى</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eastAsia"/>
          <w:spacing w:val="-2"/>
          <w:rtl/>
          <w:lang w:bidi="ar-SA"/>
        </w:rPr>
        <w:t>وَ</w:t>
      </w:r>
      <w:r w:rsidRPr="007010C1">
        <w:rPr>
          <w:rFonts w:ascii="KFGQPC Uthmanic Script HAFS" w:hint="cs"/>
          <w:spacing w:val="-2"/>
          <w:rtl/>
          <w:lang w:bidi="ar-SA"/>
        </w:rPr>
        <w:t>ٱ</w:t>
      </w:r>
      <w:r w:rsidRPr="007010C1">
        <w:rPr>
          <w:rFonts w:ascii="KFGQPC Uthmanic Script HAFS" w:hint="eastAsia"/>
          <w:spacing w:val="-2"/>
          <w:rtl/>
          <w:lang w:bidi="ar-SA"/>
        </w:rPr>
        <w:t>تَّقَى</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cs"/>
          <w:spacing w:val="-2"/>
          <w:rtl/>
          <w:lang w:bidi="ar-SA"/>
        </w:rPr>
        <w:t>٥</w:t>
      </w:r>
      <w:r w:rsidRPr="007010C1">
        <w:rPr>
          <w:rFonts w:ascii="KFGQPC Uthmanic Script HAFS"/>
          <w:spacing w:val="-2"/>
          <w:rtl/>
          <w:lang w:bidi="ar-SA"/>
        </w:rPr>
        <w:t xml:space="preserve"> </w:t>
      </w:r>
      <w:r w:rsidRPr="007010C1">
        <w:rPr>
          <w:rFonts w:ascii="KFGQPC Uthmanic Script HAFS" w:hint="eastAsia"/>
          <w:spacing w:val="-2"/>
          <w:rtl/>
          <w:lang w:bidi="ar-SA"/>
        </w:rPr>
        <w:t>وَصَدَّقَ</w:t>
      </w:r>
      <w:r w:rsidRPr="007010C1">
        <w:rPr>
          <w:rFonts w:ascii="KFGQPC Uthmanic Script HAFS"/>
          <w:spacing w:val="-2"/>
          <w:rtl/>
          <w:lang w:bidi="ar-SA"/>
        </w:rPr>
        <w:t xml:space="preserve"> </w:t>
      </w:r>
      <w:r w:rsidRPr="007010C1">
        <w:rPr>
          <w:rFonts w:ascii="KFGQPC Uthmanic Script HAFS" w:hint="eastAsia"/>
          <w:spacing w:val="-2"/>
          <w:rtl/>
          <w:lang w:bidi="ar-SA"/>
        </w:rPr>
        <w:t>بِ</w:t>
      </w:r>
      <w:r w:rsidRPr="007010C1">
        <w:rPr>
          <w:rFonts w:ascii="KFGQPC Uthmanic Script HAFS" w:hint="cs"/>
          <w:spacing w:val="-2"/>
          <w:rtl/>
          <w:lang w:bidi="ar-SA"/>
        </w:rPr>
        <w:t>ٱ</w:t>
      </w:r>
      <w:r w:rsidRPr="007010C1">
        <w:rPr>
          <w:rFonts w:ascii="KFGQPC Uthmanic Script HAFS" w:hint="eastAsia"/>
          <w:spacing w:val="-2"/>
          <w:rtl/>
          <w:lang w:bidi="ar-SA"/>
        </w:rPr>
        <w:t>ل</w:t>
      </w:r>
      <w:r w:rsidRPr="007010C1">
        <w:rPr>
          <w:rFonts w:ascii="KFGQPC Uthmanic Script HAFS" w:hint="cs"/>
          <w:spacing w:val="-2"/>
          <w:rtl/>
          <w:lang w:bidi="ar-SA"/>
        </w:rPr>
        <w:t>ۡ</w:t>
      </w:r>
      <w:r w:rsidRPr="007010C1">
        <w:rPr>
          <w:rFonts w:ascii="KFGQPC Uthmanic Script HAFS" w:hint="eastAsia"/>
          <w:spacing w:val="-2"/>
          <w:rtl/>
          <w:lang w:bidi="ar-SA"/>
        </w:rPr>
        <w:t>حُس</w:t>
      </w:r>
      <w:r w:rsidRPr="007010C1">
        <w:rPr>
          <w:rFonts w:ascii="KFGQPC Uthmanic Script HAFS" w:hint="cs"/>
          <w:spacing w:val="-2"/>
          <w:rtl/>
          <w:lang w:bidi="ar-SA"/>
        </w:rPr>
        <w:t>ۡ</w:t>
      </w:r>
      <w:r w:rsidRPr="007010C1">
        <w:rPr>
          <w:rFonts w:ascii="KFGQPC Uthmanic Script HAFS" w:hint="eastAsia"/>
          <w:spacing w:val="-2"/>
          <w:rtl/>
          <w:lang w:bidi="ar-SA"/>
        </w:rPr>
        <w:t>نَى</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cs"/>
          <w:spacing w:val="-2"/>
          <w:rtl/>
          <w:lang w:bidi="ar-SA"/>
        </w:rPr>
        <w:t>٦</w:t>
      </w:r>
      <w:r w:rsidRPr="007010C1">
        <w:rPr>
          <w:rFonts w:ascii="KFGQPC Uthmanic Script HAFS"/>
          <w:spacing w:val="-2"/>
          <w:rtl/>
          <w:lang w:bidi="ar-SA"/>
        </w:rPr>
        <w:t xml:space="preserve"> </w:t>
      </w:r>
      <w:r w:rsidRPr="007010C1">
        <w:rPr>
          <w:rFonts w:ascii="KFGQPC Uthmanic Script HAFS" w:hint="eastAsia"/>
          <w:spacing w:val="-2"/>
          <w:rtl/>
          <w:lang w:bidi="ar-SA"/>
        </w:rPr>
        <w:t>فَسَنُيَسِّرُهُ</w:t>
      </w:r>
      <w:r w:rsidRPr="007010C1">
        <w:rPr>
          <w:rFonts w:ascii="KFGQPC Uthmanic Script HAFS" w:hint="cs"/>
          <w:spacing w:val="-2"/>
          <w:rtl/>
          <w:lang w:bidi="ar-SA"/>
        </w:rPr>
        <w:t>ۥ</w:t>
      </w:r>
      <w:r w:rsidRPr="007010C1">
        <w:rPr>
          <w:rFonts w:ascii="KFGQPC Uthmanic Script HAFS"/>
          <w:spacing w:val="-2"/>
          <w:rtl/>
          <w:lang w:bidi="ar-SA"/>
        </w:rPr>
        <w:t xml:space="preserve"> </w:t>
      </w:r>
      <w:r w:rsidRPr="007010C1">
        <w:rPr>
          <w:rFonts w:ascii="KFGQPC Uthmanic Script HAFS" w:hint="eastAsia"/>
          <w:spacing w:val="-2"/>
          <w:rtl/>
          <w:lang w:bidi="ar-SA"/>
        </w:rPr>
        <w:t>لِل</w:t>
      </w:r>
      <w:r w:rsidRPr="007010C1">
        <w:rPr>
          <w:rFonts w:ascii="KFGQPC Uthmanic Script HAFS" w:hint="cs"/>
          <w:spacing w:val="-2"/>
          <w:rtl/>
          <w:lang w:bidi="ar-SA"/>
        </w:rPr>
        <w:t>ۡ</w:t>
      </w:r>
      <w:r w:rsidRPr="007010C1">
        <w:rPr>
          <w:rFonts w:ascii="KFGQPC Uthmanic Script HAFS" w:hint="eastAsia"/>
          <w:spacing w:val="-2"/>
          <w:rtl/>
          <w:lang w:bidi="ar-SA"/>
        </w:rPr>
        <w:t>يُس</w:t>
      </w:r>
      <w:r w:rsidRPr="007010C1">
        <w:rPr>
          <w:rFonts w:ascii="KFGQPC Uthmanic Script HAFS" w:hint="cs"/>
          <w:spacing w:val="-2"/>
          <w:rtl/>
          <w:lang w:bidi="ar-SA"/>
        </w:rPr>
        <w:t>ۡ</w:t>
      </w:r>
      <w:r w:rsidRPr="007010C1">
        <w:rPr>
          <w:rFonts w:ascii="KFGQPC Uthmanic Script HAFS" w:hint="eastAsia"/>
          <w:spacing w:val="-2"/>
          <w:rtl/>
          <w:lang w:bidi="ar-SA"/>
        </w:rPr>
        <w:t>رَى</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cs"/>
          <w:spacing w:val="-2"/>
          <w:rtl/>
          <w:lang w:bidi="ar-SA"/>
        </w:rPr>
        <w:t>٧</w:t>
      </w:r>
      <w:r w:rsidRPr="007010C1">
        <w:rPr>
          <w:rFonts w:ascii="KFGQPC Uthmanic Script HAFS"/>
          <w:spacing w:val="-2"/>
          <w:rtl/>
          <w:lang w:bidi="ar-SA"/>
        </w:rPr>
        <w:t xml:space="preserve"> </w:t>
      </w:r>
      <w:r w:rsidRPr="007010C1">
        <w:rPr>
          <w:rFonts w:ascii="KFGQPC Uthmanic Script HAFS" w:hint="eastAsia"/>
          <w:spacing w:val="-2"/>
          <w:rtl/>
          <w:lang w:bidi="ar-SA"/>
        </w:rPr>
        <w:t>وَأَمَّا</w:t>
      </w:r>
      <w:r w:rsidRPr="007010C1">
        <w:rPr>
          <w:rFonts w:ascii="KFGQPC Uthmanic Script HAFS"/>
          <w:spacing w:val="-2"/>
          <w:rtl/>
          <w:lang w:bidi="ar-SA"/>
        </w:rPr>
        <w:t xml:space="preserve"> </w:t>
      </w:r>
      <w:r w:rsidRPr="007010C1">
        <w:rPr>
          <w:rFonts w:ascii="KFGQPC Uthmanic Script HAFS" w:hint="eastAsia"/>
          <w:spacing w:val="-2"/>
          <w:rtl/>
          <w:lang w:bidi="ar-SA"/>
        </w:rPr>
        <w:t>مَن</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eastAsia"/>
          <w:spacing w:val="-2"/>
          <w:rtl/>
          <w:lang w:bidi="ar-SA"/>
        </w:rPr>
        <w:t>بَخِلَ</w:t>
      </w:r>
      <w:r w:rsidRPr="007010C1">
        <w:rPr>
          <w:rFonts w:ascii="KFGQPC Uthmanic Script HAFS"/>
          <w:spacing w:val="-2"/>
          <w:rtl/>
          <w:lang w:bidi="ar-SA"/>
        </w:rPr>
        <w:t xml:space="preserve"> </w:t>
      </w:r>
      <w:r w:rsidRPr="007010C1">
        <w:rPr>
          <w:rFonts w:ascii="KFGQPC Uthmanic Script HAFS" w:hint="eastAsia"/>
          <w:spacing w:val="-2"/>
          <w:rtl/>
          <w:lang w:bidi="ar-SA"/>
        </w:rPr>
        <w:t>وَ</w:t>
      </w:r>
      <w:r w:rsidRPr="007010C1">
        <w:rPr>
          <w:rFonts w:ascii="KFGQPC Uthmanic Script HAFS" w:hint="cs"/>
          <w:spacing w:val="-2"/>
          <w:rtl/>
          <w:lang w:bidi="ar-SA"/>
        </w:rPr>
        <w:t>ٱ</w:t>
      </w:r>
      <w:r w:rsidRPr="007010C1">
        <w:rPr>
          <w:rFonts w:ascii="KFGQPC Uthmanic Script HAFS" w:hint="eastAsia"/>
          <w:spacing w:val="-2"/>
          <w:rtl/>
          <w:lang w:bidi="ar-SA"/>
        </w:rPr>
        <w:t>س</w:t>
      </w:r>
      <w:r w:rsidRPr="007010C1">
        <w:rPr>
          <w:rFonts w:ascii="KFGQPC Uthmanic Script HAFS" w:hint="cs"/>
          <w:spacing w:val="-2"/>
          <w:rtl/>
          <w:lang w:bidi="ar-SA"/>
        </w:rPr>
        <w:t>ۡ</w:t>
      </w:r>
      <w:r w:rsidRPr="007010C1">
        <w:rPr>
          <w:rFonts w:ascii="KFGQPC Uthmanic Script HAFS" w:hint="eastAsia"/>
          <w:spacing w:val="-2"/>
          <w:rtl/>
          <w:lang w:bidi="ar-SA"/>
        </w:rPr>
        <w:t>تَغ</w:t>
      </w:r>
      <w:r w:rsidRPr="007010C1">
        <w:rPr>
          <w:rFonts w:ascii="KFGQPC Uthmanic Script HAFS" w:hint="cs"/>
          <w:spacing w:val="-2"/>
          <w:rtl/>
          <w:lang w:bidi="ar-SA"/>
        </w:rPr>
        <w:t>ۡ</w:t>
      </w:r>
      <w:r w:rsidRPr="007010C1">
        <w:rPr>
          <w:rFonts w:ascii="KFGQPC Uthmanic Script HAFS" w:hint="eastAsia"/>
          <w:spacing w:val="-2"/>
          <w:rtl/>
          <w:lang w:bidi="ar-SA"/>
        </w:rPr>
        <w:t>نَى</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cs"/>
          <w:spacing w:val="-2"/>
          <w:rtl/>
          <w:lang w:bidi="ar-SA"/>
        </w:rPr>
        <w:t>٨</w:t>
      </w:r>
      <w:r w:rsidRPr="007010C1">
        <w:rPr>
          <w:rFonts w:ascii="KFGQPC Uthmanic Script HAFS"/>
          <w:spacing w:val="-2"/>
          <w:rtl/>
          <w:lang w:bidi="ar-SA"/>
        </w:rPr>
        <w:t xml:space="preserve"> </w:t>
      </w:r>
      <w:r w:rsidRPr="007010C1">
        <w:rPr>
          <w:rFonts w:ascii="KFGQPC Uthmanic Script HAFS" w:hint="eastAsia"/>
          <w:spacing w:val="-2"/>
          <w:rtl/>
          <w:lang w:bidi="ar-SA"/>
        </w:rPr>
        <w:t>وَكَذَّبَ</w:t>
      </w:r>
      <w:r w:rsidRPr="007010C1">
        <w:rPr>
          <w:rFonts w:ascii="KFGQPC Uthmanic Script HAFS"/>
          <w:spacing w:val="-2"/>
          <w:rtl/>
          <w:lang w:bidi="ar-SA"/>
        </w:rPr>
        <w:t xml:space="preserve"> </w:t>
      </w:r>
      <w:r w:rsidRPr="007010C1">
        <w:rPr>
          <w:rFonts w:ascii="KFGQPC Uthmanic Script HAFS" w:hint="eastAsia"/>
          <w:spacing w:val="-2"/>
          <w:rtl/>
          <w:lang w:bidi="ar-SA"/>
        </w:rPr>
        <w:t>بِ</w:t>
      </w:r>
      <w:r w:rsidRPr="007010C1">
        <w:rPr>
          <w:rFonts w:ascii="KFGQPC Uthmanic Script HAFS" w:hint="cs"/>
          <w:spacing w:val="-2"/>
          <w:rtl/>
          <w:lang w:bidi="ar-SA"/>
        </w:rPr>
        <w:t>ٱ</w:t>
      </w:r>
      <w:r w:rsidRPr="007010C1">
        <w:rPr>
          <w:rFonts w:ascii="KFGQPC Uthmanic Script HAFS" w:hint="eastAsia"/>
          <w:spacing w:val="-2"/>
          <w:rtl/>
          <w:lang w:bidi="ar-SA"/>
        </w:rPr>
        <w:t>ل</w:t>
      </w:r>
      <w:r w:rsidRPr="007010C1">
        <w:rPr>
          <w:rFonts w:ascii="KFGQPC Uthmanic Script HAFS" w:hint="cs"/>
          <w:spacing w:val="-2"/>
          <w:rtl/>
          <w:lang w:bidi="ar-SA"/>
        </w:rPr>
        <w:t>ۡ</w:t>
      </w:r>
      <w:r w:rsidRPr="007010C1">
        <w:rPr>
          <w:rFonts w:ascii="KFGQPC Uthmanic Script HAFS" w:hint="eastAsia"/>
          <w:spacing w:val="-2"/>
          <w:rtl/>
          <w:lang w:bidi="ar-SA"/>
        </w:rPr>
        <w:t>حُس</w:t>
      </w:r>
      <w:r w:rsidRPr="007010C1">
        <w:rPr>
          <w:rFonts w:ascii="KFGQPC Uthmanic Script HAFS" w:hint="cs"/>
          <w:spacing w:val="-2"/>
          <w:rtl/>
          <w:lang w:bidi="ar-SA"/>
        </w:rPr>
        <w:t>ۡ</w:t>
      </w:r>
      <w:r w:rsidRPr="007010C1">
        <w:rPr>
          <w:rFonts w:ascii="KFGQPC Uthmanic Script HAFS" w:hint="eastAsia"/>
          <w:spacing w:val="-2"/>
          <w:rtl/>
          <w:lang w:bidi="ar-SA"/>
        </w:rPr>
        <w:t>نَى</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cs"/>
          <w:spacing w:val="-2"/>
          <w:rtl/>
          <w:lang w:bidi="ar-SA"/>
        </w:rPr>
        <w:t>٩</w:t>
      </w:r>
      <w:r w:rsidRPr="007010C1">
        <w:rPr>
          <w:rFonts w:ascii="KFGQPC Uthmanic Script HAFS"/>
          <w:spacing w:val="-2"/>
          <w:rtl/>
          <w:lang w:bidi="ar-SA"/>
        </w:rPr>
        <w:t xml:space="preserve"> </w:t>
      </w:r>
      <w:r w:rsidRPr="007010C1">
        <w:rPr>
          <w:rFonts w:ascii="KFGQPC Uthmanic Script HAFS" w:hint="eastAsia"/>
          <w:spacing w:val="-2"/>
          <w:rtl/>
          <w:lang w:bidi="ar-SA"/>
        </w:rPr>
        <w:t>فَسَنُيَسِّرُهُ</w:t>
      </w:r>
      <w:r w:rsidRPr="007010C1">
        <w:rPr>
          <w:rFonts w:ascii="KFGQPC Uthmanic Script HAFS" w:hint="cs"/>
          <w:spacing w:val="-2"/>
          <w:rtl/>
          <w:lang w:bidi="ar-SA"/>
        </w:rPr>
        <w:t>ۥ</w:t>
      </w:r>
      <w:r w:rsidRPr="007010C1">
        <w:rPr>
          <w:rFonts w:ascii="KFGQPC Uthmanic Script HAFS"/>
          <w:spacing w:val="-2"/>
          <w:rtl/>
          <w:lang w:bidi="ar-SA"/>
        </w:rPr>
        <w:t xml:space="preserve"> </w:t>
      </w:r>
      <w:r w:rsidRPr="007010C1">
        <w:rPr>
          <w:rFonts w:ascii="KFGQPC Uthmanic Script HAFS" w:hint="eastAsia"/>
          <w:spacing w:val="-2"/>
          <w:rtl/>
          <w:lang w:bidi="ar-SA"/>
        </w:rPr>
        <w:t>لِل</w:t>
      </w:r>
      <w:r w:rsidRPr="007010C1">
        <w:rPr>
          <w:rFonts w:ascii="KFGQPC Uthmanic Script HAFS" w:hint="cs"/>
          <w:spacing w:val="-2"/>
          <w:rtl/>
          <w:lang w:bidi="ar-SA"/>
        </w:rPr>
        <w:t>ۡ</w:t>
      </w:r>
      <w:r w:rsidRPr="007010C1">
        <w:rPr>
          <w:rFonts w:ascii="KFGQPC Uthmanic Script HAFS" w:hint="eastAsia"/>
          <w:spacing w:val="-2"/>
          <w:rtl/>
          <w:lang w:bidi="ar-SA"/>
        </w:rPr>
        <w:t>عُس</w:t>
      </w:r>
      <w:r w:rsidRPr="007010C1">
        <w:rPr>
          <w:rFonts w:ascii="KFGQPC Uthmanic Script HAFS" w:hint="cs"/>
          <w:spacing w:val="-2"/>
          <w:rtl/>
          <w:lang w:bidi="ar-SA"/>
        </w:rPr>
        <w:t>ۡ</w:t>
      </w:r>
      <w:r w:rsidRPr="007010C1">
        <w:rPr>
          <w:rFonts w:ascii="KFGQPC Uthmanic Script HAFS" w:hint="eastAsia"/>
          <w:spacing w:val="-2"/>
          <w:rtl/>
          <w:lang w:bidi="ar-SA"/>
        </w:rPr>
        <w:t>رَى</w:t>
      </w:r>
      <w:r w:rsidRPr="007010C1">
        <w:rPr>
          <w:rFonts w:ascii="KFGQPC Uthmanic Script HAFS" w:hint="cs"/>
          <w:spacing w:val="-2"/>
          <w:rtl/>
          <w:lang w:bidi="ar-SA"/>
        </w:rPr>
        <w:t>ٰ</w:t>
      </w:r>
      <w:r w:rsidRPr="007010C1">
        <w:rPr>
          <w:rFonts w:ascii="KFGQPC Uthmanic Script HAFS"/>
          <w:spacing w:val="-2"/>
          <w:rtl/>
          <w:lang w:bidi="ar-SA"/>
        </w:rPr>
        <w:t xml:space="preserve"> </w:t>
      </w:r>
      <w:r w:rsidRPr="007010C1">
        <w:rPr>
          <w:rFonts w:ascii="KFGQPC Uthmanic Script HAFS" w:hint="cs"/>
          <w:spacing w:val="-2"/>
          <w:rtl/>
          <w:lang w:bidi="ar-SA"/>
        </w:rPr>
        <w:t>١٠</w:t>
      </w:r>
      <w:r w:rsidRPr="007010C1">
        <w:rPr>
          <w:rFonts w:ascii="KFGQPC Uthman Taha Naskh" w:cs="KFGQPC Uthman Taha Naskh" w:hint="cs"/>
          <w:spacing w:val="-2"/>
          <w:rtl/>
          <w:lang w:bidi="ar-SA"/>
        </w:rPr>
        <w:t>﴾</w:t>
      </w:r>
      <w:r w:rsidRPr="007010C1">
        <w:rPr>
          <w:rFonts w:ascii="KFGQPC Uthman Taha Naskh" w:cs="KFGQPC Uthman Taha Naskh"/>
          <w:spacing w:val="-2"/>
          <w:rtl/>
          <w:lang w:bidi="ar-SA"/>
        </w:rPr>
        <w:t xml:space="preserve"> </w:t>
      </w:r>
      <w:r w:rsidRPr="007010C1">
        <w:rPr>
          <w:rFonts w:ascii="KFGQPC Uthman Taha Naskh" w:cs="KFGQPC Uthman Taha Naskh" w:hint="cs"/>
          <w:spacing w:val="-2"/>
          <w:rtl/>
          <w:lang w:bidi="ar-SA"/>
        </w:rPr>
        <w:tab/>
      </w:r>
      <w:r w:rsidRPr="007010C1">
        <w:rPr>
          <w:rStyle w:val="Char8"/>
          <w:spacing w:val="-2"/>
          <w:rtl/>
        </w:rPr>
        <w:t>[</w:t>
      </w:r>
      <w:r w:rsidRPr="007010C1">
        <w:rPr>
          <w:rStyle w:val="Char8"/>
          <w:rFonts w:hint="eastAsia"/>
          <w:spacing w:val="-2"/>
          <w:rtl/>
        </w:rPr>
        <w:t>الليل</w:t>
      </w:r>
      <w:r w:rsidRPr="007010C1">
        <w:rPr>
          <w:rStyle w:val="Char8"/>
          <w:spacing w:val="-2"/>
          <w:rtl/>
        </w:rPr>
        <w:t xml:space="preserve">: </w:t>
      </w:r>
      <w:r w:rsidRPr="007010C1">
        <w:rPr>
          <w:rStyle w:val="Char8"/>
          <w:rFonts w:hint="cs"/>
          <w:spacing w:val="-2"/>
          <w:rtl/>
        </w:rPr>
        <w:t>٥</w:t>
      </w:r>
      <w:r w:rsidRPr="007010C1">
        <w:rPr>
          <w:rStyle w:val="Char8"/>
          <w:rFonts w:hint="eastAsia"/>
          <w:spacing w:val="-2"/>
          <w:rtl/>
        </w:rPr>
        <w:t>،</w:t>
      </w:r>
      <w:r w:rsidRPr="007010C1">
        <w:rPr>
          <w:rStyle w:val="Char8"/>
          <w:spacing w:val="-2"/>
          <w:rtl/>
        </w:rPr>
        <w:t xml:space="preserve">  </w:t>
      </w:r>
      <w:r w:rsidRPr="007010C1">
        <w:rPr>
          <w:rStyle w:val="Char8"/>
          <w:rFonts w:hint="cs"/>
          <w:spacing w:val="-2"/>
          <w:rtl/>
        </w:rPr>
        <w:t>١٠</w:t>
      </w:r>
      <w:r w:rsidRPr="007010C1">
        <w:rPr>
          <w:rStyle w:val="Char8"/>
          <w:spacing w:val="-2"/>
          <w:rtl/>
        </w:rPr>
        <w:t>]</w:t>
      </w:r>
      <w:r w:rsidRPr="007010C1">
        <w:rPr>
          <w:rFonts w:ascii="KFGQPC Uthman Taha Naskh" w:cs="KFGQPC Uthman Taha Naskh"/>
          <w:spacing w:val="-2"/>
          <w:rtl/>
          <w:lang w:bidi="ar-SA"/>
        </w:rPr>
        <w:t xml:space="preserve">  </w:t>
      </w:r>
      <w:r w:rsidR="00714714" w:rsidRPr="007010C1">
        <w:rPr>
          <w:rFonts w:ascii="(normal text)" w:hAnsi="(normal text)"/>
          <w:spacing w:val="-2"/>
          <w:rtl/>
          <w:lang w:bidi="ar-SA"/>
        </w:rPr>
        <w:tab/>
      </w:r>
    </w:p>
    <w:p w:rsidR="00763504" w:rsidRPr="00FB2EE3" w:rsidRDefault="00763504" w:rsidP="00167AB1">
      <w:pPr>
        <w:pStyle w:val="a2"/>
        <w:rPr>
          <w:rtl/>
          <w:lang w:bidi="ar-SA"/>
        </w:rPr>
      </w:pPr>
      <w:r w:rsidRPr="00FB2EE3">
        <w:rPr>
          <w:rtl/>
          <w:lang w:bidi="ar-SA"/>
        </w:rPr>
        <w:t>اما کسی که (مالش را در راه الله) بخشید و تقوا پی</w:t>
      </w:r>
      <w:r w:rsidR="00C45657" w:rsidRPr="00FB2EE3">
        <w:rPr>
          <w:rtl/>
          <w:lang w:bidi="ar-SA"/>
        </w:rPr>
        <w:t>شه کرد و (آیین و وعده‌ی) نیک ال</w:t>
      </w:r>
      <w:r w:rsidRPr="00FB2EE3">
        <w:rPr>
          <w:rtl/>
          <w:lang w:bidi="ar-SA"/>
        </w:rPr>
        <w:t>هی را تصدیق نمود، پس او را در مسیری آسان (که انجام اعمالِ نیک و در نتیجه بهشت است) قرار خواهیم داد. ولی کسی که بخل ورزید و خود را (از پا</w:t>
      </w:r>
      <w:r w:rsidR="0051758D" w:rsidRPr="00FB2EE3">
        <w:rPr>
          <w:rtl/>
          <w:lang w:bidi="ar-SA"/>
        </w:rPr>
        <w:t>داشِ</w:t>
      </w:r>
      <w:r w:rsidR="00C45657" w:rsidRPr="00FB2EE3">
        <w:rPr>
          <w:rtl/>
          <w:lang w:bidi="ar-SA"/>
        </w:rPr>
        <w:t xml:space="preserve"> ال</w:t>
      </w:r>
      <w:r w:rsidRPr="00FB2EE3">
        <w:rPr>
          <w:rtl/>
          <w:lang w:bidi="ar-SA"/>
        </w:rPr>
        <w:t>هی) بی‌نی</w:t>
      </w:r>
      <w:r w:rsidR="00C45657" w:rsidRPr="00FB2EE3">
        <w:rPr>
          <w:rtl/>
          <w:lang w:bidi="ar-SA"/>
        </w:rPr>
        <w:t>از دانست و آیین و وعده‌ی نیک ال</w:t>
      </w:r>
      <w:r w:rsidRPr="00FB2EE3">
        <w:rPr>
          <w:rtl/>
          <w:lang w:bidi="ar-SA"/>
        </w:rPr>
        <w:t>هی را تکذیب کرد، پس او را در مسیر دشواری (که همان گم</w:t>
      </w:r>
      <w:r w:rsidR="001F08A9" w:rsidRPr="00FB2EE3">
        <w:rPr>
          <w:rtl/>
          <w:lang w:bidi="ar-SA"/>
        </w:rPr>
        <w:t>‌</w:t>
      </w:r>
      <w:r w:rsidRPr="00FB2EE3">
        <w:rPr>
          <w:rtl/>
          <w:lang w:bidi="ar-SA"/>
        </w:rPr>
        <w:t>راهی و در نتیجه دوزخ است،) قرار خواهیم داد.</w:t>
      </w:r>
    </w:p>
    <w:p w:rsidR="00763504" w:rsidRPr="00FB2EE3" w:rsidRDefault="00763504" w:rsidP="00167AB1">
      <w:pPr>
        <w:pStyle w:val="PlainText"/>
        <w:rPr>
          <w:spacing w:val="0"/>
          <w:rtl/>
        </w:rPr>
      </w:pPr>
      <w:r w:rsidRPr="00FB2EE3">
        <w:rPr>
          <w:spacing w:val="0"/>
          <w:rtl/>
        </w:rPr>
        <w:t>و چون دفن میّت را</w:t>
      </w:r>
      <w:r w:rsidR="001F08A9" w:rsidRPr="00FB2EE3">
        <w:rPr>
          <w:spacing w:val="0"/>
          <w:rtl/>
        </w:rPr>
        <w:t xml:space="preserve"> شروع کردند، خوب</w:t>
      </w:r>
      <w:r w:rsidRPr="00FB2EE3">
        <w:rPr>
          <w:spacing w:val="0"/>
          <w:rtl/>
        </w:rPr>
        <w:t>ست که انسان در</w:t>
      </w:r>
      <w:r w:rsidR="001F08A9" w:rsidRPr="00FB2EE3">
        <w:rPr>
          <w:spacing w:val="0"/>
          <w:rtl/>
        </w:rPr>
        <w:t xml:space="preserve"> این کار، سهیم شود و با دست خود</w:t>
      </w:r>
      <w:r w:rsidRPr="00FB2EE3">
        <w:rPr>
          <w:spacing w:val="0"/>
          <w:rtl/>
        </w:rPr>
        <w:t xml:space="preserve"> سه بار بر روی قبر، خاک بریزد و اگر دوست داشته باشد، تا پایانِ خاک‌سپاری مشارکت کند. و آن‌گاه که دفن میّت تمام شد، با</w:t>
      </w:r>
      <w:r w:rsidR="001F08A9" w:rsidRPr="00FB2EE3">
        <w:rPr>
          <w:spacing w:val="0"/>
          <w:rtl/>
        </w:rPr>
        <w:t>لای قبر بایستد و اگر جزو کسانی‌</w:t>
      </w:r>
      <w:r w:rsidRPr="00FB2EE3">
        <w:rPr>
          <w:spacing w:val="0"/>
          <w:rtl/>
        </w:rPr>
        <w:t>ست که مردم به سخنانش اهمیت می‌دهند، از آن</w:t>
      </w:r>
      <w:r w:rsidR="001F08A9" w:rsidRPr="00FB2EE3">
        <w:rPr>
          <w:spacing w:val="0"/>
          <w:rtl/>
        </w:rPr>
        <w:t>‌ها بخواهد که برای برادر خود</w:t>
      </w:r>
      <w:r w:rsidRPr="00FB2EE3">
        <w:rPr>
          <w:spacing w:val="0"/>
          <w:rtl/>
        </w:rPr>
        <w:t xml:space="preserve"> درخواست آمرزش کنند و به آنان یادآوری نماید که اینک بر</w:t>
      </w:r>
      <w:r w:rsidR="001F08A9" w:rsidRPr="00FB2EE3">
        <w:rPr>
          <w:spacing w:val="0"/>
          <w:rtl/>
        </w:rPr>
        <w:t>ا</w:t>
      </w:r>
      <w:r w:rsidRPr="00FB2EE3">
        <w:rPr>
          <w:spacing w:val="0"/>
          <w:rtl/>
        </w:rPr>
        <w:t>درشان در قبر، بازخواست می‌شود. چنان‌که پیامبر</w:t>
      </w:r>
      <w:r w:rsidRPr="00FB2EE3">
        <w:rPr>
          <w:spacing w:val="0"/>
        </w:rPr>
        <w:sym w:font="AGA Arabesque" w:char="F072"/>
      </w:r>
      <w:r w:rsidRPr="00FB2EE3">
        <w:rPr>
          <w:spacing w:val="0"/>
          <w:rtl/>
        </w:rPr>
        <w:t xml:space="preserve"> پس از دفن میّت، می‌ایستاد و می‌فرمود: </w:t>
      </w:r>
      <w:r w:rsidRPr="00FB2EE3">
        <w:rPr>
          <w:rStyle w:val="Char1"/>
          <w:spacing w:val="0"/>
          <w:rtl/>
          <w:lang w:bidi="ar-SA"/>
        </w:rPr>
        <w:t xml:space="preserve">«اسْتَغْفِرُوا </w:t>
      </w:r>
      <w:r w:rsidR="003E3AC8" w:rsidRPr="00FB2EE3">
        <w:rPr>
          <w:rStyle w:val="Char1"/>
          <w:spacing w:val="0"/>
          <w:rtl/>
          <w:lang w:bidi="ar-SA"/>
        </w:rPr>
        <w:t>ل</w:t>
      </w:r>
      <w:r w:rsidRPr="00FB2EE3">
        <w:rPr>
          <w:rStyle w:val="Char1"/>
          <w:spacing w:val="0"/>
          <w:rtl/>
          <w:lang w:bidi="ar-SA"/>
        </w:rPr>
        <w:t>أَخِيكُمْ وَاسْأَلُوا لَهُ التَّثْبِيتَ، فَإِنَّهُ الآنَ يُسْأَلُ»</w:t>
      </w:r>
      <w:r w:rsidR="001F08A9" w:rsidRPr="00FB2EE3">
        <w:rPr>
          <w:spacing w:val="0"/>
          <w:rtl/>
        </w:rPr>
        <w:t>؛</w:t>
      </w:r>
      <w:r w:rsidR="00FB2EE3" w:rsidRPr="00FB2EE3">
        <w:rPr>
          <w:rStyle w:val="FootnoteReference"/>
          <w:rFonts w:cs="B Lotus"/>
          <w:spacing w:val="0"/>
          <w:szCs w:val="28"/>
          <w:rtl/>
        </w:rPr>
        <w:t>(</w:t>
      </w:r>
      <w:r w:rsidR="00FB2EE3" w:rsidRPr="00FB2EE3">
        <w:rPr>
          <w:rStyle w:val="FootnoteReference"/>
          <w:rFonts w:cs="B Lotus"/>
          <w:spacing w:val="0"/>
          <w:szCs w:val="28"/>
          <w:rtl/>
        </w:rPr>
        <w:footnoteReference w:id="345"/>
      </w:r>
      <w:r w:rsidR="00FB2EE3" w:rsidRPr="00FB2EE3">
        <w:rPr>
          <w:rStyle w:val="FootnoteReference"/>
          <w:rFonts w:cs="B Lotus"/>
          <w:spacing w:val="0"/>
          <w:szCs w:val="28"/>
          <w:rtl/>
        </w:rPr>
        <w:t>)</w:t>
      </w:r>
      <w:r w:rsidR="003E3AC8" w:rsidRPr="00FB2EE3">
        <w:rPr>
          <w:spacing w:val="0"/>
          <w:rtl/>
        </w:rPr>
        <w:t xml:space="preserve"> یعنی: «برای برادرِ خویش، درخواست آمرزش و پایداری کنید که اینک (در قبر) از او سؤال می‌شود».</w:t>
      </w:r>
    </w:p>
    <w:p w:rsidR="002C0309" w:rsidRPr="00FB2EE3" w:rsidRDefault="003E3AC8" w:rsidP="00167AB1">
      <w:pPr>
        <w:pStyle w:val="PlainText"/>
        <w:rPr>
          <w:spacing w:val="0"/>
          <w:rtl/>
        </w:rPr>
      </w:pPr>
      <w:r w:rsidRPr="00FB2EE3">
        <w:rPr>
          <w:spacing w:val="0"/>
          <w:rtl/>
        </w:rPr>
        <w:t>حال که او را دفن کردند و او را به جهانِ دیگری سپردند، عالَمی دیگر بر او آغاز می‌شود و دو فرشته نزدش می‌آیند و از او درباره‌ی پروردگار، دین و</w:t>
      </w:r>
      <w:r w:rsidR="003D2F11" w:rsidRPr="00FB2EE3">
        <w:rPr>
          <w:spacing w:val="0"/>
          <w:rtl/>
        </w:rPr>
        <w:t xml:space="preserve"> پیامبرش می‌پرسند. مؤ</w:t>
      </w:r>
      <w:r w:rsidRPr="00FB2EE3">
        <w:rPr>
          <w:spacing w:val="0"/>
          <w:rtl/>
        </w:rPr>
        <w:t>من پاس</w:t>
      </w:r>
      <w:r w:rsidR="001F08A9" w:rsidRPr="00FB2EE3">
        <w:rPr>
          <w:spacing w:val="0"/>
          <w:rtl/>
        </w:rPr>
        <w:t>خ می‌دهد: پروردگار من، الله</w:t>
      </w:r>
      <w:r w:rsidRPr="00FB2EE3">
        <w:rPr>
          <w:spacing w:val="0"/>
          <w:rtl/>
        </w:rPr>
        <w:t xml:space="preserve">؛ دینم، اسلام </w:t>
      </w:r>
      <w:r w:rsidR="001F08A9" w:rsidRPr="00FB2EE3">
        <w:rPr>
          <w:spacing w:val="0"/>
          <w:rtl/>
        </w:rPr>
        <w:t>و</w:t>
      </w:r>
      <w:r w:rsidRPr="00FB2EE3">
        <w:rPr>
          <w:spacing w:val="0"/>
          <w:rtl/>
        </w:rPr>
        <w:t xml:space="preserve"> پیامبرم، محمد</w:t>
      </w:r>
      <w:r w:rsidRPr="00FB2EE3">
        <w:rPr>
          <w:spacing w:val="0"/>
        </w:rPr>
        <w:sym w:font="AGA Arabesque" w:char="F072"/>
      </w:r>
      <w:r w:rsidR="001F08A9" w:rsidRPr="00FB2EE3">
        <w:rPr>
          <w:spacing w:val="0"/>
          <w:rtl/>
        </w:rPr>
        <w:t xml:space="preserve"> است. </w:t>
      </w:r>
      <w:r w:rsidRPr="00FB2EE3">
        <w:rPr>
          <w:spacing w:val="0"/>
          <w:rtl/>
        </w:rPr>
        <w:t>الله متعال، ما را جزو کسانی قرار دهد که آزمون قبر را با موفقیت پشت سر می‌گذارند.</w:t>
      </w:r>
    </w:p>
    <w:p w:rsidR="001F08A9" w:rsidRPr="00FB2EE3" w:rsidRDefault="003E3AC8" w:rsidP="00167AB1">
      <w:pPr>
        <w:pStyle w:val="PlainText"/>
        <w:rPr>
          <w:spacing w:val="0"/>
          <w:rtl/>
        </w:rPr>
      </w:pPr>
      <w:r w:rsidRPr="00FB2EE3">
        <w:rPr>
          <w:spacing w:val="0"/>
          <w:rtl/>
        </w:rPr>
        <w:t>ولی کسی که ایمان نداشته یا در شک و تردید بوده است، می‌گوید: نمی‌دانم؛ در دنیا می‌شنیدم که مردم‌ چیزی می</w:t>
      </w:r>
      <w:r w:rsidR="001F08A9" w:rsidRPr="00FB2EE3">
        <w:rPr>
          <w:spacing w:val="0"/>
          <w:rtl/>
        </w:rPr>
        <w:t>‌گفتند و من نیز گفتم؛</w:t>
      </w:r>
      <w:r w:rsidRPr="00FB2EE3">
        <w:rPr>
          <w:spacing w:val="0"/>
          <w:rtl/>
        </w:rPr>
        <w:t xml:space="preserve"> یعنی ایمان، به قلب او نرسیده است.</w:t>
      </w:r>
    </w:p>
    <w:p w:rsidR="003E3AC8" w:rsidRPr="00FB2EE3" w:rsidRDefault="003E3AC8" w:rsidP="00167AB1">
      <w:pPr>
        <w:pStyle w:val="PlainText"/>
        <w:rPr>
          <w:spacing w:val="0"/>
          <w:rtl/>
        </w:rPr>
      </w:pPr>
      <w:r w:rsidRPr="00FB2EE3">
        <w:rPr>
          <w:spacing w:val="0"/>
          <w:rtl/>
        </w:rPr>
        <w:t>پس از خاک‌سپاری، بایستید و برای برادر خویش دعا کنید و بگویید: یا الله! او را بیامرز؛ یا الله! او را استوار و پایدار بگردان و این دعا را سه بار تکرار کنید؛ زیرا پیامبر</w:t>
      </w:r>
      <w:r w:rsidRPr="00FB2EE3">
        <w:rPr>
          <w:spacing w:val="0"/>
        </w:rPr>
        <w:sym w:font="AGA Arabesque" w:char="F072"/>
      </w:r>
      <w:r w:rsidRPr="00FB2EE3">
        <w:rPr>
          <w:spacing w:val="0"/>
          <w:rtl/>
        </w:rPr>
        <w:t xml:space="preserve"> هنگامی که دعا</w:t>
      </w:r>
      <w:r w:rsidR="00203768" w:rsidRPr="00FB2EE3">
        <w:rPr>
          <w:spacing w:val="0"/>
          <w:rtl/>
        </w:rPr>
        <w:t xml:space="preserve"> می‌کرد، سه بار تکرار می‌فرمود. البته ناگفته نماند که نیازی به توقف طولانی‌مدت بر سرِ قبر نیست. وقتی مردم باز</w:t>
      </w:r>
      <w:r w:rsidR="001F08A9" w:rsidRPr="00FB2EE3">
        <w:rPr>
          <w:spacing w:val="0"/>
          <w:rtl/>
        </w:rPr>
        <w:t xml:space="preserve"> می‌گردند، میّت</w:t>
      </w:r>
      <w:r w:rsidR="00203768" w:rsidRPr="00FB2EE3">
        <w:rPr>
          <w:spacing w:val="0"/>
          <w:rtl/>
        </w:rPr>
        <w:t xml:space="preserve"> صدای کفش‌هایشان را می‌شنود که در حال بازگشت هستند. دو فرشته نزدش می‌آیند و او را در قبر می‌نشانند و از او درباره‌ی پروردگار، دین و پیامبرش می‌پرسند. اگرچه قبر تنگ است، اما میت</w:t>
      </w:r>
      <w:r w:rsidR="001F08A9" w:rsidRPr="00FB2EE3">
        <w:rPr>
          <w:spacing w:val="0"/>
          <w:rtl/>
        </w:rPr>
        <w:t xml:space="preserve"> می‌نشیند؛</w:t>
      </w:r>
      <w:r w:rsidR="00203768" w:rsidRPr="00FB2EE3">
        <w:rPr>
          <w:spacing w:val="0"/>
          <w:rtl/>
        </w:rPr>
        <w:t xml:space="preserve"> همان‌طور که انسان، در خواب می‌بیند که ایستاده یا نشسته است و یا راه می‌رود؛ ولی در رخت</w:t>
      </w:r>
      <w:r w:rsidR="001F08A9" w:rsidRPr="00FB2EE3">
        <w:rPr>
          <w:spacing w:val="0"/>
          <w:rtl/>
        </w:rPr>
        <w:t>‌</w:t>
      </w:r>
      <w:r w:rsidR="00203768" w:rsidRPr="00FB2EE3">
        <w:rPr>
          <w:spacing w:val="0"/>
          <w:rtl/>
        </w:rPr>
        <w:t xml:space="preserve">خواب خود به‌سر می‌برد و هیچ حرکتی از او مشاهده نمی‌کنیم. </w:t>
      </w:r>
      <w:r w:rsidR="00356AD7" w:rsidRPr="00FB2EE3">
        <w:rPr>
          <w:spacing w:val="0"/>
          <w:rtl/>
        </w:rPr>
        <w:t>زیرا وضعیت عالمَ برزخ، به‌مراتب با دنیا متفاوت است. قبر م</w:t>
      </w:r>
      <w:r w:rsidR="001F08A9" w:rsidRPr="00FB2EE3">
        <w:rPr>
          <w:spacing w:val="0"/>
          <w:rtl/>
        </w:rPr>
        <w:t>ؤ</w:t>
      </w:r>
      <w:r w:rsidR="00356AD7" w:rsidRPr="00FB2EE3">
        <w:rPr>
          <w:spacing w:val="0"/>
          <w:rtl/>
        </w:rPr>
        <w:t xml:space="preserve">من، تا آن‌جا که چشم می‌بیند، گشاد و فراخ می‌گردد؛ حال </w:t>
      </w:r>
      <w:r w:rsidR="001F08A9" w:rsidRPr="00FB2EE3">
        <w:rPr>
          <w:spacing w:val="0"/>
          <w:rtl/>
        </w:rPr>
        <w:t>آن‌که تمام قبر، چندان بزرگ نیست؛</w:t>
      </w:r>
      <w:r w:rsidR="00356AD7" w:rsidRPr="00FB2EE3">
        <w:rPr>
          <w:spacing w:val="0"/>
          <w:rtl/>
        </w:rPr>
        <w:t xml:space="preserve"> زیرا جهان آخرت و وضعیت آن، با دنیایی که در آن زندگی می‌کنیم، قابل مقایسه نیست و ما باید به آن‌چه که درباره‌ی آخرت، در قرآن کریم یا احادیث صحیح پیامبر</w:t>
      </w:r>
      <w:r w:rsidR="00356AD7" w:rsidRPr="00FB2EE3">
        <w:rPr>
          <w:spacing w:val="0"/>
        </w:rPr>
        <w:sym w:font="AGA Arabesque" w:char="F072"/>
      </w:r>
      <w:r w:rsidR="00356AD7" w:rsidRPr="00FB2EE3">
        <w:rPr>
          <w:spacing w:val="0"/>
          <w:rtl/>
        </w:rPr>
        <w:t xml:space="preserve"> آمده است، ایمان داشته باشیم و بگوییم: شنیدیم و ایمان آوردیم، و تصدیقش می‌کنیم؛ همه، از سوی پروردگار ماست و او، بر هر کاری تواناست.</w:t>
      </w:r>
    </w:p>
    <w:p w:rsidR="00356AD7" w:rsidRPr="00FB2EE3" w:rsidRDefault="00356AD7" w:rsidP="00167AB1">
      <w:pPr>
        <w:pStyle w:val="PlainText"/>
        <w:rPr>
          <w:spacing w:val="0"/>
          <w:rtl/>
        </w:rPr>
      </w:pPr>
      <w:r w:rsidRPr="00FB2EE3">
        <w:rPr>
          <w:spacing w:val="0"/>
          <w:rtl/>
        </w:rPr>
        <w:t>چهارمین حقی که مسلمان بر برادرِ خود دارد، این است که وقتی برادرش را دعوت کرد، دعوتش را بپذیرد. همه‌ی علما درباره‌ی مشروعیت اجابت دعوت، اتفاق نظر دارند؛ البته در صورتی که میزبان یا دعوت‌کننده، مسلمان</w:t>
      </w:r>
      <w:r w:rsidR="00D3248F" w:rsidRPr="00FB2EE3">
        <w:rPr>
          <w:spacing w:val="0"/>
          <w:rtl/>
        </w:rPr>
        <w:t xml:space="preserve"> بوده،</w:t>
      </w:r>
      <w:r w:rsidRPr="00FB2EE3">
        <w:rPr>
          <w:spacing w:val="0"/>
          <w:rtl/>
        </w:rPr>
        <w:t xml:space="preserve"> </w:t>
      </w:r>
      <w:r w:rsidR="001F08A9" w:rsidRPr="00FB2EE3">
        <w:rPr>
          <w:spacing w:val="0"/>
          <w:rtl/>
        </w:rPr>
        <w:t>و</w:t>
      </w:r>
      <w:r w:rsidR="00D3248F" w:rsidRPr="00FB2EE3">
        <w:rPr>
          <w:spacing w:val="0"/>
          <w:rtl/>
        </w:rPr>
        <w:t xml:space="preserve"> به فساد و گناه و </w:t>
      </w:r>
      <w:r w:rsidR="001F08A9" w:rsidRPr="00FB2EE3">
        <w:rPr>
          <w:spacing w:val="0"/>
          <w:rtl/>
        </w:rPr>
        <w:t>معصیت، شهرت نداشته باشد. و در مهمانی‌اش معصیتی</w:t>
      </w:r>
      <w:r w:rsidR="00D3248F" w:rsidRPr="00FB2EE3">
        <w:rPr>
          <w:spacing w:val="0"/>
          <w:rtl/>
        </w:rPr>
        <w:t xml:space="preserve"> یافت نشود که قابل رفع نباشد. البته جمهور علما، قبول کردن دعوت را واجب نمی‌دانند، جز دعوتِ عروسی را که اگر دام</w:t>
      </w:r>
      <w:r w:rsidR="001F08A9" w:rsidRPr="00FB2EE3">
        <w:rPr>
          <w:spacing w:val="0"/>
          <w:rtl/>
        </w:rPr>
        <w:t>اد، کسی را برای نخستین بار به م</w:t>
      </w:r>
      <w:r w:rsidR="00D3248F" w:rsidRPr="00FB2EE3">
        <w:rPr>
          <w:spacing w:val="0"/>
          <w:rtl/>
        </w:rPr>
        <w:t xml:space="preserve">همانی روز اول دعوت کند، </w:t>
      </w:r>
      <w:r w:rsidR="003F480B" w:rsidRPr="00FB2EE3">
        <w:rPr>
          <w:spacing w:val="0"/>
          <w:rtl/>
        </w:rPr>
        <w:t>پذیرش دعوتش</w:t>
      </w:r>
      <w:r w:rsidR="00D3248F" w:rsidRPr="00FB2EE3">
        <w:rPr>
          <w:spacing w:val="0"/>
          <w:rtl/>
        </w:rPr>
        <w:t xml:space="preserve"> با رعایت شرایط مذکور، واجب است.</w:t>
      </w:r>
    </w:p>
    <w:p w:rsidR="006B7DD2" w:rsidRPr="00FB2EE3" w:rsidRDefault="006B7DD2" w:rsidP="00167AB1">
      <w:pPr>
        <w:pStyle w:val="PlainText"/>
        <w:rPr>
          <w:spacing w:val="0"/>
          <w:rtl/>
        </w:rPr>
      </w:pPr>
      <w:r w:rsidRPr="00FB2EE3">
        <w:rPr>
          <w:spacing w:val="0"/>
          <w:rtl/>
        </w:rPr>
        <w:t>ولی اگر دعوت‌کننده (میزبان) غیرمسلمان باشد، قبول کردن دعوتش، نه واجب است و نه جایز؛ مگر به مصلحتی مانندِ این‌که امیدی به مسلمان شدنش وجود داشته باشد که در این صورت، برای دل‌جویی از او، می‌توان دعوتش را پذیرفت</w:t>
      </w:r>
      <w:r w:rsidR="001F08A9" w:rsidRPr="00FB2EE3">
        <w:rPr>
          <w:spacing w:val="0"/>
          <w:rtl/>
        </w:rPr>
        <w:t>؛</w:t>
      </w:r>
      <w:r w:rsidRPr="00FB2EE3">
        <w:rPr>
          <w:spacing w:val="0"/>
          <w:rtl/>
        </w:rPr>
        <w:t xml:space="preserve"> زیرا پیامبر</w:t>
      </w:r>
      <w:r w:rsidRPr="00FB2EE3">
        <w:rPr>
          <w:spacing w:val="0"/>
        </w:rPr>
        <w:sym w:font="AGA Arabesque" w:char="F072"/>
      </w:r>
      <w:r w:rsidR="001F08A9" w:rsidRPr="00FB2EE3">
        <w:rPr>
          <w:spacing w:val="0"/>
          <w:rtl/>
        </w:rPr>
        <w:t xml:space="preserve"> دعوت یک یهودی را در مدینه</w:t>
      </w:r>
      <w:r w:rsidRPr="00FB2EE3">
        <w:rPr>
          <w:spacing w:val="0"/>
          <w:rtl/>
        </w:rPr>
        <w:t xml:space="preserve"> قبول کرد. هم‌چنین اگر میزبان (دعوت‌کننده) مسلمانی باشد که آشکارا گناه و معصیت می‌نم</w:t>
      </w:r>
      <w:r w:rsidR="001F08A9" w:rsidRPr="00FB2EE3">
        <w:rPr>
          <w:spacing w:val="0"/>
          <w:rtl/>
        </w:rPr>
        <w:t>اید، مثلاً ریش خود را می‌تراشد</w:t>
      </w:r>
      <w:r w:rsidRPr="00FB2EE3">
        <w:rPr>
          <w:spacing w:val="0"/>
          <w:rtl/>
        </w:rPr>
        <w:t xml:space="preserve"> یا آشکارا در کوچه و بازار و در انظار عمومی سیگار می‌کشد، قبول کردن دعوتش واجب</w:t>
      </w:r>
      <w:r w:rsidR="001F08A9" w:rsidRPr="00FB2EE3">
        <w:rPr>
          <w:spacing w:val="0"/>
          <w:rtl/>
        </w:rPr>
        <w:t xml:space="preserve"> نیست. در عین حال نگاه می‌گنیم که مصلحت</w:t>
      </w:r>
      <w:r w:rsidRPr="00FB2EE3">
        <w:rPr>
          <w:spacing w:val="0"/>
          <w:rtl/>
        </w:rPr>
        <w:t xml:space="preserve"> چیست؟ اگر دعوتش را قبول نکنیم و این، باعث تنبیه او شود یا او را به تفکر وادارد که چرا دعوتم را قبول نمی‌کنند و این امر، به توبه‌ی او بینجامد، دعوتش را نمی‌پذیریم؛ اما اگر امیدی به توبه‌ی او نیست، اختیار با مهمان است که دعوتش را قبول یا رد کند.</w:t>
      </w:r>
    </w:p>
    <w:p w:rsidR="006B7DD2" w:rsidRPr="00FB2EE3" w:rsidRDefault="006B7DD2" w:rsidP="00167AB1">
      <w:pPr>
        <w:pStyle w:val="PlainText"/>
        <w:rPr>
          <w:spacing w:val="0"/>
          <w:rtl/>
        </w:rPr>
      </w:pPr>
      <w:r w:rsidRPr="00FB2EE3">
        <w:rPr>
          <w:spacing w:val="0"/>
          <w:rtl/>
        </w:rPr>
        <w:t>هم‌چنین اگر در ضیافت و مهمانی، عمل منکری انجام می‌شود که انسان می‌تواند با حضور خود، از این عمل بازدارد، بر او واجب است که چنین دعوتی را بپذیرد؛ به دو دلیل: اول این‌که از منکر بازدارد و دوم این‌که دعوت برادرِ مسلمانش را اجابت کند؛ البته اگر دعوت عروسی در نخستین روزِ آن باشد. ولی اگر در این مهمانی با سیگار، قلیان و موسیقی و امثال آن، پذیرایی می‌کنند و شما نمی‌توانید از این کارهای حرام منع ک</w:t>
      </w:r>
      <w:r w:rsidR="001F08A9" w:rsidRPr="00FB2EE3">
        <w:rPr>
          <w:spacing w:val="0"/>
          <w:rtl/>
        </w:rPr>
        <w:t>نید، در این صورت قبول کردن دعوت</w:t>
      </w:r>
      <w:r w:rsidRPr="00FB2EE3">
        <w:rPr>
          <w:spacing w:val="0"/>
          <w:rtl/>
        </w:rPr>
        <w:t xml:space="preserve"> جایز نیست.</w:t>
      </w:r>
    </w:p>
    <w:p w:rsidR="008D7656" w:rsidRPr="00FB2EE3" w:rsidRDefault="008D7656" w:rsidP="00167AB1">
      <w:pPr>
        <w:pStyle w:val="PlainText"/>
        <w:rPr>
          <w:spacing w:val="0"/>
          <w:rtl/>
        </w:rPr>
      </w:pPr>
      <w:r w:rsidRPr="00FB2EE3">
        <w:rPr>
          <w:spacing w:val="0"/>
          <w:rtl/>
        </w:rPr>
        <w:t>علما گفته‌اند: اگر عمل منکر در محل دیگری انجام شود و شما به محلی می‌روید که در آن‌جا عمل منکری انجام نمی‌گردد و میزبان نیز از خویشاوندانِ نزدیک شماست و بیم آن می‌رود که اگر دعوتش را قبول نکنید، ارتباط شما با یک</w:t>
      </w:r>
      <w:r w:rsidR="001F08A9" w:rsidRPr="00FB2EE3">
        <w:rPr>
          <w:spacing w:val="0"/>
          <w:rtl/>
        </w:rPr>
        <w:t>‌</w:t>
      </w:r>
      <w:r w:rsidRPr="00FB2EE3">
        <w:rPr>
          <w:spacing w:val="0"/>
          <w:rtl/>
        </w:rPr>
        <w:t>دیگر به‌کلی قطع شود، در این صورت ایرادی ندارد که دعوتش را بپذیرید؛ ولی اگر عدم حضور شما در این مهمانی، میزبان را به ترک معصیت وامی</w:t>
      </w:r>
      <w:r w:rsidR="006425D7" w:rsidRPr="00FB2EE3">
        <w:rPr>
          <w:spacing w:val="0"/>
          <w:rtl/>
        </w:rPr>
        <w:t>‌دارد، دعوتش را قبول نکنید یا</w:t>
      </w:r>
      <w:r w:rsidRPr="00FB2EE3">
        <w:rPr>
          <w:spacing w:val="0"/>
          <w:rtl/>
        </w:rPr>
        <w:t xml:space="preserve"> با صراحت به او بگویید: تنها در صورتی دعو</w:t>
      </w:r>
      <w:r w:rsidR="001F08A9" w:rsidRPr="00FB2EE3">
        <w:rPr>
          <w:spacing w:val="0"/>
          <w:rtl/>
        </w:rPr>
        <w:t>ت تو را قبول می‌کنم که در این م</w:t>
      </w:r>
      <w:r w:rsidRPr="00FB2EE3">
        <w:rPr>
          <w:spacing w:val="0"/>
          <w:rtl/>
        </w:rPr>
        <w:t>همانی</w:t>
      </w:r>
      <w:r w:rsidR="006425D7" w:rsidRPr="00FB2EE3">
        <w:rPr>
          <w:spacing w:val="0"/>
          <w:rtl/>
        </w:rPr>
        <w:t>، این عمل حرام را انجام ندهید؛</w:t>
      </w:r>
      <w:r w:rsidRPr="00FB2EE3">
        <w:rPr>
          <w:spacing w:val="0"/>
          <w:rtl/>
        </w:rPr>
        <w:t xml:space="preserve"> اگر قبول کرد، </w:t>
      </w:r>
      <w:r w:rsidR="006425D7" w:rsidRPr="00FB2EE3">
        <w:rPr>
          <w:spacing w:val="0"/>
          <w:rtl/>
        </w:rPr>
        <w:t>دعوتش را بپذیرید</w:t>
      </w:r>
      <w:r w:rsidR="001F08A9" w:rsidRPr="00FB2EE3">
        <w:rPr>
          <w:spacing w:val="0"/>
          <w:rtl/>
        </w:rPr>
        <w:t>؛</w:t>
      </w:r>
      <w:r w:rsidR="006425D7" w:rsidRPr="00FB2EE3">
        <w:rPr>
          <w:spacing w:val="0"/>
          <w:rtl/>
        </w:rPr>
        <w:t xml:space="preserve"> ولی اگر نپذیرفت، دعوتش را قبول نکنید</w:t>
      </w:r>
      <w:r w:rsidR="001F08A9" w:rsidRPr="00FB2EE3">
        <w:rPr>
          <w:spacing w:val="0"/>
          <w:rtl/>
        </w:rPr>
        <w:t>؛</w:t>
      </w:r>
      <w:r w:rsidR="006425D7" w:rsidRPr="00FB2EE3">
        <w:rPr>
          <w:spacing w:val="0"/>
          <w:rtl/>
        </w:rPr>
        <w:t xml:space="preserve"> زیرا حضور در محل معصیت، هرچند با کراهت و عدمِ میلِ قلبی انسان باشد، باز هم حکم مشارکت در آن معصیت را دارد. چراکه الله متعال، می‌فرماید:</w:t>
      </w:r>
    </w:p>
    <w:p w:rsidR="00491F36" w:rsidRPr="007010C1" w:rsidRDefault="007A58AF" w:rsidP="007A58AF">
      <w:pPr>
        <w:pStyle w:val="a1"/>
        <w:rPr>
          <w:rFonts w:ascii="(normal text)" w:hAnsi="(normal text)"/>
          <w:spacing w:val="-4"/>
          <w:rtl/>
          <w:lang w:bidi="ar-SA"/>
        </w:rPr>
      </w:pPr>
      <w:r w:rsidRPr="007010C1">
        <w:rPr>
          <w:rFonts w:ascii="KFGQPC Uthman Taha Naskh" w:cs="KFGQPC Uthman Taha Naskh" w:hint="cs"/>
          <w:spacing w:val="-4"/>
          <w:rtl/>
          <w:lang w:bidi="ar-SA"/>
        </w:rPr>
        <w:t>﴿</w:t>
      </w:r>
      <w:r w:rsidRPr="007010C1">
        <w:rPr>
          <w:rFonts w:ascii="KFGQPC Uthmanic Script HAFS" w:hint="eastAsia"/>
          <w:spacing w:val="-4"/>
          <w:rtl/>
          <w:lang w:bidi="ar-SA"/>
        </w:rPr>
        <w:t>وَقَد</w:t>
      </w:r>
      <w:r w:rsidRPr="007010C1">
        <w:rPr>
          <w:rFonts w:ascii="KFGQPC Uthmanic Script HAFS" w:hint="cs"/>
          <w:spacing w:val="-4"/>
          <w:rtl/>
          <w:lang w:bidi="ar-SA"/>
        </w:rPr>
        <w:t>ۡ</w:t>
      </w:r>
      <w:r w:rsidRPr="007010C1">
        <w:rPr>
          <w:rFonts w:ascii="KFGQPC Uthmanic Script HAFS"/>
          <w:spacing w:val="-4"/>
          <w:rtl/>
          <w:lang w:bidi="ar-SA"/>
        </w:rPr>
        <w:t xml:space="preserve"> </w:t>
      </w:r>
      <w:r w:rsidRPr="007010C1">
        <w:rPr>
          <w:rFonts w:ascii="KFGQPC Uthmanic Script HAFS" w:hint="eastAsia"/>
          <w:spacing w:val="-4"/>
          <w:rtl/>
          <w:lang w:bidi="ar-SA"/>
        </w:rPr>
        <w:t>نَزَّلَ</w:t>
      </w:r>
      <w:r w:rsidRPr="007010C1">
        <w:rPr>
          <w:rFonts w:ascii="KFGQPC Uthmanic Script HAFS"/>
          <w:spacing w:val="-4"/>
          <w:rtl/>
          <w:lang w:bidi="ar-SA"/>
        </w:rPr>
        <w:t xml:space="preserve"> </w:t>
      </w:r>
      <w:r w:rsidRPr="007010C1">
        <w:rPr>
          <w:rFonts w:ascii="KFGQPC Uthmanic Script HAFS" w:hint="eastAsia"/>
          <w:spacing w:val="-4"/>
          <w:rtl/>
          <w:lang w:bidi="ar-SA"/>
        </w:rPr>
        <w:t>عَلَي</w:t>
      </w:r>
      <w:r w:rsidRPr="007010C1">
        <w:rPr>
          <w:rFonts w:ascii="KFGQPC Uthmanic Script HAFS" w:hint="cs"/>
          <w:spacing w:val="-4"/>
          <w:rtl/>
          <w:lang w:bidi="ar-SA"/>
        </w:rPr>
        <w:t>ۡ</w:t>
      </w:r>
      <w:r w:rsidRPr="007010C1">
        <w:rPr>
          <w:rFonts w:ascii="KFGQPC Uthmanic Script HAFS" w:hint="eastAsia"/>
          <w:spacing w:val="-4"/>
          <w:rtl/>
          <w:lang w:bidi="ar-SA"/>
        </w:rPr>
        <w:t>كُم</w:t>
      </w:r>
      <w:r w:rsidRPr="007010C1">
        <w:rPr>
          <w:rFonts w:ascii="KFGQPC Uthmanic Script HAFS" w:hint="cs"/>
          <w:spacing w:val="-4"/>
          <w:rtl/>
          <w:lang w:bidi="ar-SA"/>
        </w:rPr>
        <w:t>ۡ</w:t>
      </w:r>
      <w:r w:rsidRPr="007010C1">
        <w:rPr>
          <w:rFonts w:ascii="KFGQPC Uthmanic Script HAFS"/>
          <w:spacing w:val="-4"/>
          <w:rtl/>
          <w:lang w:bidi="ar-SA"/>
        </w:rPr>
        <w:t xml:space="preserve"> </w:t>
      </w:r>
      <w:r w:rsidRPr="007010C1">
        <w:rPr>
          <w:rFonts w:ascii="KFGQPC Uthmanic Script HAFS" w:hint="eastAsia"/>
          <w:spacing w:val="-4"/>
          <w:rtl/>
          <w:lang w:bidi="ar-SA"/>
        </w:rPr>
        <w:t>فِي</w:t>
      </w:r>
      <w:r w:rsidRPr="007010C1">
        <w:rPr>
          <w:rFonts w:ascii="KFGQPC Uthmanic Script HAFS"/>
          <w:spacing w:val="-4"/>
          <w:rtl/>
          <w:lang w:bidi="ar-SA"/>
        </w:rPr>
        <w:t xml:space="preserve"> </w:t>
      </w:r>
      <w:r w:rsidRPr="007010C1">
        <w:rPr>
          <w:rFonts w:ascii="KFGQPC Uthmanic Script HAFS" w:hint="cs"/>
          <w:spacing w:val="-4"/>
          <w:rtl/>
          <w:lang w:bidi="ar-SA"/>
        </w:rPr>
        <w:t>ٱ</w:t>
      </w:r>
      <w:r w:rsidRPr="007010C1">
        <w:rPr>
          <w:rFonts w:ascii="KFGQPC Uthmanic Script HAFS" w:hint="eastAsia"/>
          <w:spacing w:val="-4"/>
          <w:rtl/>
          <w:lang w:bidi="ar-SA"/>
        </w:rPr>
        <w:t>ل</w:t>
      </w:r>
      <w:r w:rsidRPr="007010C1">
        <w:rPr>
          <w:rFonts w:ascii="KFGQPC Uthmanic Script HAFS" w:hint="cs"/>
          <w:spacing w:val="-4"/>
          <w:rtl/>
          <w:lang w:bidi="ar-SA"/>
        </w:rPr>
        <w:t>ۡ</w:t>
      </w:r>
      <w:r w:rsidRPr="007010C1">
        <w:rPr>
          <w:rFonts w:ascii="KFGQPC Uthmanic Script HAFS" w:hint="eastAsia"/>
          <w:spacing w:val="-4"/>
          <w:rtl/>
          <w:lang w:bidi="ar-SA"/>
        </w:rPr>
        <w:t>كِتَ</w:t>
      </w:r>
      <w:r w:rsidRPr="007010C1">
        <w:rPr>
          <w:rFonts w:ascii="KFGQPC Uthmanic Script HAFS" w:hint="cs"/>
          <w:spacing w:val="-4"/>
          <w:rtl/>
          <w:lang w:bidi="ar-SA"/>
        </w:rPr>
        <w:t>ٰ</w:t>
      </w:r>
      <w:r w:rsidRPr="007010C1">
        <w:rPr>
          <w:rFonts w:ascii="KFGQPC Uthmanic Script HAFS" w:hint="eastAsia"/>
          <w:spacing w:val="-4"/>
          <w:rtl/>
          <w:lang w:bidi="ar-SA"/>
        </w:rPr>
        <w:t>بِ</w:t>
      </w:r>
      <w:r w:rsidRPr="007010C1">
        <w:rPr>
          <w:rFonts w:ascii="KFGQPC Uthmanic Script HAFS"/>
          <w:spacing w:val="-4"/>
          <w:rtl/>
          <w:lang w:bidi="ar-SA"/>
        </w:rPr>
        <w:t xml:space="preserve"> </w:t>
      </w:r>
      <w:r w:rsidRPr="007010C1">
        <w:rPr>
          <w:rFonts w:ascii="KFGQPC Uthmanic Script HAFS" w:hint="eastAsia"/>
          <w:spacing w:val="-4"/>
          <w:rtl/>
          <w:lang w:bidi="ar-SA"/>
        </w:rPr>
        <w:t>أَن</w:t>
      </w:r>
      <w:r w:rsidRPr="007010C1">
        <w:rPr>
          <w:rFonts w:ascii="KFGQPC Uthmanic Script HAFS" w:hint="cs"/>
          <w:spacing w:val="-4"/>
          <w:rtl/>
          <w:lang w:bidi="ar-SA"/>
        </w:rPr>
        <w:t>ۡ</w:t>
      </w:r>
      <w:r w:rsidRPr="007010C1">
        <w:rPr>
          <w:rFonts w:ascii="KFGQPC Uthmanic Script HAFS"/>
          <w:spacing w:val="-4"/>
          <w:rtl/>
          <w:lang w:bidi="ar-SA"/>
        </w:rPr>
        <w:t xml:space="preserve"> </w:t>
      </w:r>
      <w:r w:rsidRPr="007010C1">
        <w:rPr>
          <w:rFonts w:ascii="KFGQPC Uthmanic Script HAFS" w:hint="eastAsia"/>
          <w:spacing w:val="-4"/>
          <w:rtl/>
          <w:lang w:bidi="ar-SA"/>
        </w:rPr>
        <w:t>إِذَا</w:t>
      </w:r>
      <w:r w:rsidRPr="007010C1">
        <w:rPr>
          <w:rFonts w:ascii="KFGQPC Uthmanic Script HAFS"/>
          <w:spacing w:val="-4"/>
          <w:rtl/>
          <w:lang w:bidi="ar-SA"/>
        </w:rPr>
        <w:t xml:space="preserve"> </w:t>
      </w:r>
      <w:r w:rsidRPr="007010C1">
        <w:rPr>
          <w:rFonts w:ascii="KFGQPC Uthmanic Script HAFS" w:hint="eastAsia"/>
          <w:spacing w:val="-4"/>
          <w:rtl/>
          <w:lang w:bidi="ar-SA"/>
        </w:rPr>
        <w:t>سَمِع</w:t>
      </w:r>
      <w:r w:rsidRPr="007010C1">
        <w:rPr>
          <w:rFonts w:ascii="KFGQPC Uthmanic Script HAFS" w:hint="cs"/>
          <w:spacing w:val="-4"/>
          <w:rtl/>
          <w:lang w:bidi="ar-SA"/>
        </w:rPr>
        <w:t>ۡ</w:t>
      </w:r>
      <w:r w:rsidRPr="007010C1">
        <w:rPr>
          <w:rFonts w:ascii="KFGQPC Uthmanic Script HAFS" w:hint="eastAsia"/>
          <w:spacing w:val="-4"/>
          <w:rtl/>
          <w:lang w:bidi="ar-SA"/>
        </w:rPr>
        <w:t>تُم</w:t>
      </w:r>
      <w:r w:rsidRPr="007010C1">
        <w:rPr>
          <w:rFonts w:ascii="KFGQPC Uthmanic Script HAFS" w:hint="cs"/>
          <w:spacing w:val="-4"/>
          <w:rtl/>
          <w:lang w:bidi="ar-SA"/>
        </w:rPr>
        <w:t>ۡ</w:t>
      </w:r>
      <w:r w:rsidRPr="007010C1">
        <w:rPr>
          <w:rFonts w:ascii="KFGQPC Uthmanic Script HAFS"/>
          <w:spacing w:val="-4"/>
          <w:rtl/>
          <w:lang w:bidi="ar-SA"/>
        </w:rPr>
        <w:t xml:space="preserve"> </w:t>
      </w:r>
      <w:r w:rsidRPr="007010C1">
        <w:rPr>
          <w:rFonts w:ascii="KFGQPC Uthmanic Script HAFS" w:hint="eastAsia"/>
          <w:spacing w:val="-4"/>
          <w:rtl/>
          <w:lang w:bidi="ar-SA"/>
        </w:rPr>
        <w:t>ءَايَ</w:t>
      </w:r>
      <w:r w:rsidRPr="007010C1">
        <w:rPr>
          <w:rFonts w:ascii="KFGQPC Uthmanic Script HAFS" w:hint="cs"/>
          <w:spacing w:val="-4"/>
          <w:rtl/>
          <w:lang w:bidi="ar-SA"/>
        </w:rPr>
        <w:t>ٰ</w:t>
      </w:r>
      <w:r w:rsidRPr="007010C1">
        <w:rPr>
          <w:rFonts w:ascii="KFGQPC Uthmanic Script HAFS" w:hint="eastAsia"/>
          <w:spacing w:val="-4"/>
          <w:rtl/>
          <w:lang w:bidi="ar-SA"/>
        </w:rPr>
        <w:t>تِ</w:t>
      </w:r>
      <w:r w:rsidRPr="007010C1">
        <w:rPr>
          <w:rFonts w:ascii="KFGQPC Uthmanic Script HAFS"/>
          <w:spacing w:val="-4"/>
          <w:rtl/>
          <w:lang w:bidi="ar-SA"/>
        </w:rPr>
        <w:t xml:space="preserve"> </w:t>
      </w:r>
      <w:r w:rsidRPr="007010C1">
        <w:rPr>
          <w:rFonts w:ascii="KFGQPC Uthmanic Script HAFS" w:hint="cs"/>
          <w:spacing w:val="-4"/>
          <w:rtl/>
          <w:lang w:bidi="ar-SA"/>
        </w:rPr>
        <w:t>ٱ</w:t>
      </w:r>
      <w:r w:rsidRPr="007010C1">
        <w:rPr>
          <w:rFonts w:ascii="KFGQPC Uthmanic Script HAFS" w:hint="eastAsia"/>
          <w:spacing w:val="-4"/>
          <w:rtl/>
          <w:lang w:bidi="ar-SA"/>
        </w:rPr>
        <w:t>للَّهِ</w:t>
      </w:r>
      <w:r w:rsidRPr="007010C1">
        <w:rPr>
          <w:rFonts w:ascii="KFGQPC Uthmanic Script HAFS"/>
          <w:spacing w:val="-4"/>
          <w:rtl/>
          <w:lang w:bidi="ar-SA"/>
        </w:rPr>
        <w:t xml:space="preserve"> </w:t>
      </w:r>
      <w:r w:rsidRPr="007010C1">
        <w:rPr>
          <w:rFonts w:ascii="KFGQPC Uthmanic Script HAFS" w:hint="eastAsia"/>
          <w:spacing w:val="-4"/>
          <w:rtl/>
          <w:lang w:bidi="ar-SA"/>
        </w:rPr>
        <w:t>يُك</w:t>
      </w:r>
      <w:r w:rsidRPr="007010C1">
        <w:rPr>
          <w:rFonts w:ascii="KFGQPC Uthmanic Script HAFS" w:hint="cs"/>
          <w:spacing w:val="-4"/>
          <w:rtl/>
          <w:lang w:bidi="ar-SA"/>
        </w:rPr>
        <w:t>ۡ</w:t>
      </w:r>
      <w:r w:rsidRPr="007010C1">
        <w:rPr>
          <w:rFonts w:ascii="KFGQPC Uthmanic Script HAFS" w:hint="eastAsia"/>
          <w:spacing w:val="-4"/>
          <w:rtl/>
          <w:lang w:bidi="ar-SA"/>
        </w:rPr>
        <w:t>فَرُ</w:t>
      </w:r>
      <w:r w:rsidRPr="007010C1">
        <w:rPr>
          <w:rFonts w:ascii="KFGQPC Uthmanic Script HAFS"/>
          <w:spacing w:val="-4"/>
          <w:rtl/>
          <w:lang w:bidi="ar-SA"/>
        </w:rPr>
        <w:t xml:space="preserve"> </w:t>
      </w:r>
      <w:r w:rsidRPr="007010C1">
        <w:rPr>
          <w:rFonts w:ascii="KFGQPC Uthmanic Script HAFS" w:hint="eastAsia"/>
          <w:spacing w:val="-4"/>
          <w:rtl/>
          <w:lang w:bidi="ar-SA"/>
        </w:rPr>
        <w:t>بِهَا</w:t>
      </w:r>
      <w:r w:rsidRPr="007010C1">
        <w:rPr>
          <w:rFonts w:ascii="KFGQPC Uthmanic Script HAFS"/>
          <w:spacing w:val="-4"/>
          <w:rtl/>
          <w:lang w:bidi="ar-SA"/>
        </w:rPr>
        <w:t xml:space="preserve"> </w:t>
      </w:r>
      <w:r w:rsidRPr="007010C1">
        <w:rPr>
          <w:rFonts w:ascii="KFGQPC Uthmanic Script HAFS" w:hint="eastAsia"/>
          <w:spacing w:val="-4"/>
          <w:rtl/>
          <w:lang w:bidi="ar-SA"/>
        </w:rPr>
        <w:t>وَيُس</w:t>
      </w:r>
      <w:r w:rsidRPr="007010C1">
        <w:rPr>
          <w:rFonts w:ascii="KFGQPC Uthmanic Script HAFS" w:hint="cs"/>
          <w:spacing w:val="-4"/>
          <w:rtl/>
          <w:lang w:bidi="ar-SA"/>
        </w:rPr>
        <w:t>ۡ</w:t>
      </w:r>
      <w:r w:rsidRPr="007010C1">
        <w:rPr>
          <w:rFonts w:ascii="KFGQPC Uthmanic Script HAFS" w:hint="eastAsia"/>
          <w:spacing w:val="-4"/>
          <w:rtl/>
          <w:lang w:bidi="ar-SA"/>
        </w:rPr>
        <w:t>تَه</w:t>
      </w:r>
      <w:r w:rsidRPr="007010C1">
        <w:rPr>
          <w:rFonts w:ascii="KFGQPC Uthmanic Script HAFS" w:hint="cs"/>
          <w:spacing w:val="-4"/>
          <w:rtl/>
          <w:lang w:bidi="ar-SA"/>
        </w:rPr>
        <w:t>ۡ</w:t>
      </w:r>
      <w:r w:rsidRPr="007010C1">
        <w:rPr>
          <w:rFonts w:ascii="KFGQPC Uthmanic Script HAFS" w:hint="eastAsia"/>
          <w:spacing w:val="-4"/>
          <w:rtl/>
          <w:lang w:bidi="ar-SA"/>
        </w:rPr>
        <w:t>زَأُ</w:t>
      </w:r>
      <w:r w:rsidRPr="007010C1">
        <w:rPr>
          <w:rFonts w:ascii="KFGQPC Uthmanic Script HAFS"/>
          <w:spacing w:val="-4"/>
          <w:rtl/>
          <w:lang w:bidi="ar-SA"/>
        </w:rPr>
        <w:t xml:space="preserve"> </w:t>
      </w:r>
      <w:r w:rsidRPr="007010C1">
        <w:rPr>
          <w:rFonts w:ascii="KFGQPC Uthmanic Script HAFS" w:hint="eastAsia"/>
          <w:spacing w:val="-4"/>
          <w:rtl/>
          <w:lang w:bidi="ar-SA"/>
        </w:rPr>
        <w:t>بِهَا</w:t>
      </w:r>
      <w:r w:rsidRPr="007010C1">
        <w:rPr>
          <w:rFonts w:ascii="KFGQPC Uthmanic Script HAFS"/>
          <w:spacing w:val="-4"/>
          <w:rtl/>
          <w:lang w:bidi="ar-SA"/>
        </w:rPr>
        <w:t xml:space="preserve"> </w:t>
      </w:r>
      <w:r w:rsidRPr="007010C1">
        <w:rPr>
          <w:rFonts w:ascii="KFGQPC Uthmanic Script HAFS" w:hint="eastAsia"/>
          <w:spacing w:val="-4"/>
          <w:rtl/>
          <w:lang w:bidi="ar-SA"/>
        </w:rPr>
        <w:t>فَلَا</w:t>
      </w:r>
      <w:r w:rsidRPr="007010C1">
        <w:rPr>
          <w:rFonts w:ascii="KFGQPC Uthmanic Script HAFS"/>
          <w:spacing w:val="-4"/>
          <w:rtl/>
          <w:lang w:bidi="ar-SA"/>
        </w:rPr>
        <w:t xml:space="preserve"> </w:t>
      </w:r>
      <w:r w:rsidRPr="007010C1">
        <w:rPr>
          <w:rFonts w:ascii="KFGQPC Uthmanic Script HAFS" w:hint="eastAsia"/>
          <w:spacing w:val="-4"/>
          <w:rtl/>
          <w:lang w:bidi="ar-SA"/>
        </w:rPr>
        <w:t>تَق</w:t>
      </w:r>
      <w:r w:rsidRPr="007010C1">
        <w:rPr>
          <w:rFonts w:ascii="KFGQPC Uthmanic Script HAFS" w:hint="cs"/>
          <w:spacing w:val="-4"/>
          <w:rtl/>
          <w:lang w:bidi="ar-SA"/>
        </w:rPr>
        <w:t>ۡ</w:t>
      </w:r>
      <w:r w:rsidRPr="007010C1">
        <w:rPr>
          <w:rFonts w:ascii="KFGQPC Uthmanic Script HAFS" w:hint="eastAsia"/>
          <w:spacing w:val="-4"/>
          <w:rtl/>
          <w:lang w:bidi="ar-SA"/>
        </w:rPr>
        <w:t>عُدُواْ</w:t>
      </w:r>
      <w:r w:rsidRPr="007010C1">
        <w:rPr>
          <w:rFonts w:ascii="KFGQPC Uthmanic Script HAFS"/>
          <w:spacing w:val="-4"/>
          <w:rtl/>
          <w:lang w:bidi="ar-SA"/>
        </w:rPr>
        <w:t xml:space="preserve"> </w:t>
      </w:r>
      <w:r w:rsidRPr="007010C1">
        <w:rPr>
          <w:rFonts w:ascii="KFGQPC Uthmanic Script HAFS" w:hint="eastAsia"/>
          <w:spacing w:val="-4"/>
          <w:rtl/>
          <w:lang w:bidi="ar-SA"/>
        </w:rPr>
        <w:t>مَعَهُم</w:t>
      </w:r>
      <w:r w:rsidRPr="007010C1">
        <w:rPr>
          <w:rFonts w:ascii="KFGQPC Uthmanic Script HAFS" w:hint="cs"/>
          <w:spacing w:val="-4"/>
          <w:rtl/>
          <w:lang w:bidi="ar-SA"/>
        </w:rPr>
        <w:t>ۡ</w:t>
      </w:r>
      <w:r w:rsidRPr="007010C1">
        <w:rPr>
          <w:rFonts w:ascii="KFGQPC Uthmanic Script HAFS"/>
          <w:spacing w:val="-4"/>
          <w:rtl/>
          <w:lang w:bidi="ar-SA"/>
        </w:rPr>
        <w:t xml:space="preserve"> </w:t>
      </w:r>
      <w:r w:rsidRPr="007010C1">
        <w:rPr>
          <w:rFonts w:ascii="KFGQPC Uthmanic Script HAFS" w:hint="eastAsia"/>
          <w:spacing w:val="-4"/>
          <w:rtl/>
          <w:lang w:bidi="ar-SA"/>
        </w:rPr>
        <w:t>حَتَّى</w:t>
      </w:r>
      <w:r w:rsidRPr="007010C1">
        <w:rPr>
          <w:rFonts w:ascii="KFGQPC Uthmanic Script HAFS" w:hint="cs"/>
          <w:spacing w:val="-4"/>
          <w:rtl/>
          <w:lang w:bidi="ar-SA"/>
        </w:rPr>
        <w:t>ٰ</w:t>
      </w:r>
      <w:r w:rsidRPr="007010C1">
        <w:rPr>
          <w:rFonts w:ascii="KFGQPC Uthmanic Script HAFS"/>
          <w:spacing w:val="-4"/>
          <w:rtl/>
          <w:lang w:bidi="ar-SA"/>
        </w:rPr>
        <w:t xml:space="preserve"> </w:t>
      </w:r>
      <w:r w:rsidRPr="007010C1">
        <w:rPr>
          <w:rFonts w:ascii="KFGQPC Uthmanic Script HAFS" w:hint="eastAsia"/>
          <w:spacing w:val="-4"/>
          <w:rtl/>
          <w:lang w:bidi="ar-SA"/>
        </w:rPr>
        <w:t>يَخُوضُواْ</w:t>
      </w:r>
      <w:r w:rsidRPr="007010C1">
        <w:rPr>
          <w:rFonts w:ascii="KFGQPC Uthmanic Script HAFS"/>
          <w:spacing w:val="-4"/>
          <w:rtl/>
          <w:lang w:bidi="ar-SA"/>
        </w:rPr>
        <w:t xml:space="preserve"> </w:t>
      </w:r>
      <w:r w:rsidRPr="007010C1">
        <w:rPr>
          <w:rFonts w:ascii="KFGQPC Uthmanic Script HAFS" w:hint="eastAsia"/>
          <w:spacing w:val="-4"/>
          <w:rtl/>
          <w:lang w:bidi="ar-SA"/>
        </w:rPr>
        <w:t>فِي</w:t>
      </w:r>
      <w:r w:rsidRPr="007010C1">
        <w:rPr>
          <w:rFonts w:ascii="KFGQPC Uthmanic Script HAFS"/>
          <w:spacing w:val="-4"/>
          <w:rtl/>
          <w:lang w:bidi="ar-SA"/>
        </w:rPr>
        <w:t xml:space="preserve"> </w:t>
      </w:r>
      <w:r w:rsidRPr="007010C1">
        <w:rPr>
          <w:rFonts w:ascii="KFGQPC Uthmanic Script HAFS" w:hint="eastAsia"/>
          <w:spacing w:val="-4"/>
          <w:rtl/>
          <w:lang w:bidi="ar-SA"/>
        </w:rPr>
        <w:t>حَدِيثٍ</w:t>
      </w:r>
      <w:r w:rsidRPr="007010C1">
        <w:rPr>
          <w:rFonts w:ascii="KFGQPC Uthmanic Script HAFS"/>
          <w:spacing w:val="-4"/>
          <w:rtl/>
          <w:lang w:bidi="ar-SA"/>
        </w:rPr>
        <w:t xml:space="preserve"> </w:t>
      </w:r>
      <w:r w:rsidRPr="007010C1">
        <w:rPr>
          <w:rFonts w:ascii="KFGQPC Uthmanic Script HAFS" w:hint="eastAsia"/>
          <w:spacing w:val="-4"/>
          <w:rtl/>
          <w:lang w:bidi="ar-SA"/>
        </w:rPr>
        <w:t>غَي</w:t>
      </w:r>
      <w:r w:rsidRPr="007010C1">
        <w:rPr>
          <w:rFonts w:ascii="KFGQPC Uthmanic Script HAFS" w:hint="cs"/>
          <w:spacing w:val="-4"/>
          <w:rtl/>
          <w:lang w:bidi="ar-SA"/>
        </w:rPr>
        <w:t>ۡ</w:t>
      </w:r>
      <w:r w:rsidRPr="007010C1">
        <w:rPr>
          <w:rFonts w:ascii="KFGQPC Uthmanic Script HAFS" w:hint="eastAsia"/>
          <w:spacing w:val="-4"/>
          <w:rtl/>
          <w:lang w:bidi="ar-SA"/>
        </w:rPr>
        <w:t>رِهِ</w:t>
      </w:r>
      <w:r w:rsidRPr="007010C1">
        <w:rPr>
          <w:rFonts w:ascii="KFGQPC Uthmanic Script HAFS" w:hint="cs"/>
          <w:spacing w:val="-4"/>
          <w:rtl/>
          <w:lang w:bidi="ar-SA"/>
        </w:rPr>
        <w:t>ۦٓ</w:t>
      </w:r>
      <w:r w:rsidRPr="007010C1">
        <w:rPr>
          <w:rFonts w:ascii="KFGQPC Uthmanic Script HAFS"/>
          <w:spacing w:val="-4"/>
          <w:rtl/>
          <w:lang w:bidi="ar-SA"/>
        </w:rPr>
        <w:t xml:space="preserve"> </w:t>
      </w:r>
      <w:r w:rsidRPr="007010C1">
        <w:rPr>
          <w:rFonts w:ascii="KFGQPC Uthmanic Script HAFS" w:hint="eastAsia"/>
          <w:spacing w:val="-4"/>
          <w:rtl/>
          <w:lang w:bidi="ar-SA"/>
        </w:rPr>
        <w:t>إِنَّكُم</w:t>
      </w:r>
      <w:r w:rsidRPr="007010C1">
        <w:rPr>
          <w:rFonts w:ascii="KFGQPC Uthmanic Script HAFS" w:hint="cs"/>
          <w:spacing w:val="-4"/>
          <w:rtl/>
          <w:lang w:bidi="ar-SA"/>
        </w:rPr>
        <w:t>ۡ</w:t>
      </w:r>
      <w:r w:rsidRPr="007010C1">
        <w:rPr>
          <w:rFonts w:ascii="KFGQPC Uthmanic Script HAFS"/>
          <w:spacing w:val="-4"/>
          <w:rtl/>
          <w:lang w:bidi="ar-SA"/>
        </w:rPr>
        <w:t xml:space="preserve"> </w:t>
      </w:r>
      <w:r w:rsidRPr="007010C1">
        <w:rPr>
          <w:rFonts w:ascii="KFGQPC Uthmanic Script HAFS" w:hint="eastAsia"/>
          <w:spacing w:val="-4"/>
          <w:rtl/>
          <w:lang w:bidi="ar-SA"/>
        </w:rPr>
        <w:t>إِذ</w:t>
      </w:r>
      <w:r w:rsidRPr="007010C1">
        <w:rPr>
          <w:rFonts w:ascii="KFGQPC Uthmanic Script HAFS" w:hint="cs"/>
          <w:spacing w:val="-4"/>
          <w:rtl/>
          <w:lang w:bidi="ar-SA"/>
        </w:rPr>
        <w:t>ٗ</w:t>
      </w:r>
      <w:r w:rsidRPr="007010C1">
        <w:rPr>
          <w:rFonts w:ascii="KFGQPC Uthmanic Script HAFS" w:hint="eastAsia"/>
          <w:spacing w:val="-4"/>
          <w:rtl/>
          <w:lang w:bidi="ar-SA"/>
        </w:rPr>
        <w:t>ا</w:t>
      </w:r>
      <w:r w:rsidRPr="007010C1">
        <w:rPr>
          <w:rFonts w:ascii="KFGQPC Uthmanic Script HAFS"/>
          <w:spacing w:val="-4"/>
          <w:rtl/>
          <w:lang w:bidi="ar-SA"/>
        </w:rPr>
        <w:t xml:space="preserve"> </w:t>
      </w:r>
      <w:r w:rsidRPr="007010C1">
        <w:rPr>
          <w:rFonts w:ascii="KFGQPC Uthmanic Script HAFS" w:hint="eastAsia"/>
          <w:spacing w:val="-4"/>
          <w:rtl/>
          <w:lang w:bidi="ar-SA"/>
        </w:rPr>
        <w:t>مِّث</w:t>
      </w:r>
      <w:r w:rsidRPr="007010C1">
        <w:rPr>
          <w:rFonts w:ascii="KFGQPC Uthmanic Script HAFS" w:hint="cs"/>
          <w:spacing w:val="-4"/>
          <w:rtl/>
          <w:lang w:bidi="ar-SA"/>
        </w:rPr>
        <w:t>ۡ</w:t>
      </w:r>
      <w:r w:rsidRPr="007010C1">
        <w:rPr>
          <w:rFonts w:ascii="KFGQPC Uthmanic Script HAFS" w:hint="eastAsia"/>
          <w:spacing w:val="-4"/>
          <w:rtl/>
          <w:lang w:bidi="ar-SA"/>
        </w:rPr>
        <w:t>لُهُم</w:t>
      </w:r>
      <w:r w:rsidRPr="007010C1">
        <w:rPr>
          <w:rFonts w:ascii="KFGQPC Uthmanic Script HAFS" w:hint="cs"/>
          <w:spacing w:val="-4"/>
          <w:rtl/>
          <w:lang w:bidi="ar-SA"/>
        </w:rPr>
        <w:t>ۡۗ</w:t>
      </w:r>
      <w:r w:rsidRPr="007010C1">
        <w:rPr>
          <w:rFonts w:ascii="KFGQPC Uthman Taha Naskh" w:cs="KFGQPC Uthman Taha Naskh" w:hint="cs"/>
          <w:spacing w:val="-4"/>
          <w:rtl/>
          <w:lang w:bidi="ar-SA"/>
        </w:rPr>
        <w:t>﴾</w:t>
      </w:r>
      <w:r w:rsidRPr="007010C1">
        <w:rPr>
          <w:rFonts w:ascii="KFGQPC Uthman Taha Naskh" w:cs="KFGQPC Uthman Taha Naskh"/>
          <w:spacing w:val="-4"/>
          <w:rtl/>
          <w:lang w:bidi="ar-SA"/>
        </w:rPr>
        <w:t xml:space="preserve"> </w:t>
      </w:r>
      <w:r w:rsidRPr="007010C1">
        <w:rPr>
          <w:rStyle w:val="Char8"/>
          <w:rFonts w:hint="cs"/>
          <w:spacing w:val="-4"/>
          <w:rtl/>
        </w:rPr>
        <w:tab/>
      </w:r>
      <w:r w:rsidRPr="007010C1">
        <w:rPr>
          <w:rStyle w:val="Char8"/>
          <w:spacing w:val="-4"/>
          <w:rtl/>
        </w:rPr>
        <w:t>[</w:t>
      </w:r>
      <w:r w:rsidRPr="007010C1">
        <w:rPr>
          <w:rStyle w:val="Char8"/>
          <w:rFonts w:hint="eastAsia"/>
          <w:spacing w:val="-4"/>
          <w:rtl/>
        </w:rPr>
        <w:t>النساء</w:t>
      </w:r>
      <w:r w:rsidRPr="007010C1">
        <w:rPr>
          <w:rStyle w:val="Char8"/>
          <w:spacing w:val="-4"/>
          <w:rtl/>
        </w:rPr>
        <w:t xml:space="preserve"> : </w:t>
      </w:r>
      <w:r w:rsidRPr="007010C1">
        <w:rPr>
          <w:rStyle w:val="Char8"/>
          <w:rFonts w:hint="cs"/>
          <w:spacing w:val="-4"/>
          <w:rtl/>
        </w:rPr>
        <w:t>١٤٠</w:t>
      </w:r>
      <w:r w:rsidRPr="007010C1">
        <w:rPr>
          <w:rStyle w:val="Char8"/>
          <w:spacing w:val="-4"/>
          <w:rtl/>
        </w:rPr>
        <w:t xml:space="preserve">]  </w:t>
      </w:r>
      <w:r w:rsidR="00714714" w:rsidRPr="007010C1">
        <w:rPr>
          <w:spacing w:val="-4"/>
          <w:rtl/>
          <w:lang w:bidi="ar-SA"/>
        </w:rPr>
        <w:tab/>
      </w:r>
    </w:p>
    <w:p w:rsidR="006425D7" w:rsidRPr="00FB2EE3" w:rsidRDefault="00491F36" w:rsidP="00167AB1">
      <w:pPr>
        <w:pStyle w:val="a2"/>
        <w:rPr>
          <w:rtl/>
          <w:lang w:bidi="ar-SA"/>
        </w:rPr>
      </w:pPr>
      <w:r w:rsidRPr="00FB2EE3">
        <w:rPr>
          <w:rtl/>
          <w:lang w:bidi="ar-SA"/>
        </w:rPr>
        <w:t>و الله (این حکم را) در قرآن بر شما نازل کرده است که چون شنیدید گروهی، آیات الله را انکار و استهزا می</w:t>
      </w:r>
      <w:r w:rsidRPr="00FB2EE3">
        <w:rPr>
          <w:rtl/>
          <w:lang w:bidi="ar-SA"/>
        </w:rPr>
        <w:softHyphen/>
        <w:t>کنند، با آنان ننشینید تا آن‌که به گفتار دیگری بپردازند؛ زیرا در این صورت شما نیز همانند آنان هستید.</w:t>
      </w:r>
    </w:p>
    <w:p w:rsidR="00491F36" w:rsidRPr="00FB2EE3" w:rsidRDefault="00491F36" w:rsidP="00167AB1">
      <w:pPr>
        <w:pStyle w:val="PlainText"/>
        <w:rPr>
          <w:spacing w:val="0"/>
          <w:rtl/>
        </w:rPr>
      </w:pPr>
      <w:r w:rsidRPr="00FB2EE3">
        <w:rPr>
          <w:spacing w:val="0"/>
          <w:rtl/>
        </w:rPr>
        <w:t>این، حکم قبول کردن دعوت است. رعایت حقوقی که در ای</w:t>
      </w:r>
      <w:r w:rsidR="001F08A9" w:rsidRPr="00FB2EE3">
        <w:rPr>
          <w:spacing w:val="0"/>
          <w:rtl/>
        </w:rPr>
        <w:t>ن حدیث آمده است، در میان مسلمان</w:t>
      </w:r>
      <w:r w:rsidRPr="00FB2EE3">
        <w:rPr>
          <w:spacing w:val="0"/>
          <w:rtl/>
        </w:rPr>
        <w:t xml:space="preserve"> دوستی و محبت ایجاد می‌کند و دل‌ها و وجود همگان ر</w:t>
      </w:r>
      <w:r w:rsidR="001F08A9" w:rsidRPr="00FB2EE3">
        <w:rPr>
          <w:spacing w:val="0"/>
          <w:rtl/>
        </w:rPr>
        <w:t>ا از کینه، بغض و حسد و امثال آن</w:t>
      </w:r>
      <w:r w:rsidRPr="00FB2EE3">
        <w:rPr>
          <w:spacing w:val="0"/>
          <w:rtl/>
        </w:rPr>
        <w:t xml:space="preserve"> پاک می‌سازد.</w:t>
      </w:r>
    </w:p>
    <w:p w:rsidR="00491F36" w:rsidRPr="00FB2EE3" w:rsidRDefault="00491F36" w:rsidP="00167AB1">
      <w:pPr>
        <w:pStyle w:val="PlainText"/>
        <w:rPr>
          <w:rFonts w:ascii="Traditional Arabic"/>
          <w:spacing w:val="0"/>
          <w:rtl/>
        </w:rPr>
      </w:pPr>
      <w:r w:rsidRPr="00FB2EE3">
        <w:rPr>
          <w:spacing w:val="0"/>
          <w:rtl/>
        </w:rPr>
        <w:t xml:space="preserve">و پنجمین حق مسلمان بر مسلمان، این است که وقتی عطسه زد، (با گفتن </w:t>
      </w:r>
      <w:r w:rsidRPr="00FB2EE3">
        <w:rPr>
          <w:rStyle w:val="Char1"/>
          <w:spacing w:val="0"/>
          <w:rtl/>
          <w:lang w:bidi="ar-SA"/>
        </w:rPr>
        <w:t>یرحمک</w:t>
      </w:r>
      <w:r w:rsidRPr="00FB2EE3">
        <w:rPr>
          <w:rStyle w:val="Char1"/>
          <w:rFonts w:ascii="Times New Roman" w:hAnsi="Times New Roman" w:cs="Times New Roman"/>
          <w:spacing w:val="0"/>
          <w:rtl/>
          <w:lang w:bidi="ar-SA"/>
        </w:rPr>
        <w:t>‌</w:t>
      </w:r>
      <w:r w:rsidRPr="00FB2EE3">
        <w:rPr>
          <w:rStyle w:val="Char1"/>
          <w:rFonts w:ascii="mylotus" w:hAnsi="mylotus"/>
          <w:spacing w:val="0"/>
          <w:rtl/>
          <w:lang w:bidi="ar-SA"/>
        </w:rPr>
        <w:t>الله</w:t>
      </w:r>
      <w:r w:rsidRPr="00FB2EE3">
        <w:rPr>
          <w:spacing w:val="0"/>
          <w:rtl/>
        </w:rPr>
        <w:t xml:space="preserve">) </w:t>
      </w:r>
      <w:r w:rsidR="001F08A9" w:rsidRPr="00FB2EE3">
        <w:rPr>
          <w:spacing w:val="0"/>
          <w:rtl/>
        </w:rPr>
        <w:t xml:space="preserve">برای او </w:t>
      </w:r>
      <w:r w:rsidRPr="00FB2EE3">
        <w:rPr>
          <w:spacing w:val="0"/>
          <w:rtl/>
        </w:rPr>
        <w:t xml:space="preserve">دعای خیر کند. همان‌طور که در روایت نخست، یعنی روایت بخاری و مسلم آمده است؛ اما در روایت دوم که روایت مسلم می‌باشد، این قید نیز ذکر شده که: </w:t>
      </w:r>
      <w:r w:rsidRPr="00FB2EE3">
        <w:rPr>
          <w:rFonts w:ascii="Traditional Arabic"/>
          <w:spacing w:val="0"/>
          <w:rtl/>
        </w:rPr>
        <w:t xml:space="preserve">اگر پس از عطسه زدن، </w:t>
      </w:r>
      <w:r w:rsidRPr="00FB2EE3">
        <w:rPr>
          <w:rStyle w:val="Char1"/>
          <w:spacing w:val="0"/>
          <w:rtl/>
          <w:lang w:bidi="ar-SA"/>
        </w:rPr>
        <w:t>«الحمد</w:t>
      </w:r>
      <w:r w:rsidR="002B0EA1">
        <w:rPr>
          <w:rStyle w:val="Char1"/>
          <w:rFonts w:hint="cs"/>
          <w:spacing w:val="0"/>
          <w:rtl/>
          <w:lang w:bidi="ar-SA"/>
        </w:rPr>
        <w:t xml:space="preserve"> </w:t>
      </w:r>
      <w:r w:rsidRPr="00FB2EE3">
        <w:rPr>
          <w:rStyle w:val="Char1"/>
          <w:spacing w:val="0"/>
          <w:rtl/>
          <w:lang w:bidi="ar-SA"/>
        </w:rPr>
        <w:t>لله»</w:t>
      </w:r>
      <w:r w:rsidRPr="00FB2EE3">
        <w:rPr>
          <w:rFonts w:ascii="Traditional Arabic"/>
          <w:spacing w:val="0"/>
          <w:rtl/>
        </w:rPr>
        <w:t xml:space="preserve"> گفت، (با گفتنِ </w:t>
      </w:r>
      <w:r w:rsidRPr="00FB2EE3">
        <w:rPr>
          <w:rStyle w:val="Char1"/>
          <w:spacing w:val="0"/>
          <w:rtl/>
          <w:lang w:bidi="ar-SA"/>
        </w:rPr>
        <w:t>یَرحَمُ</w:t>
      </w:r>
      <w:r w:rsidR="00FB2EE3" w:rsidRPr="00FB2EE3">
        <w:rPr>
          <w:rStyle w:val="Char1"/>
          <w:spacing w:val="0"/>
          <w:rtl/>
          <w:lang w:bidi="ar-SA"/>
        </w:rPr>
        <w:t>كَ</w:t>
      </w:r>
      <w:r w:rsidRPr="00FB2EE3">
        <w:rPr>
          <w:rStyle w:val="Char1"/>
          <w:rFonts w:ascii="Times New Roman" w:hAnsi="Times New Roman" w:cs="Times New Roman"/>
          <w:spacing w:val="0"/>
          <w:rtl/>
          <w:lang w:bidi="ar-SA"/>
        </w:rPr>
        <w:t>‌</w:t>
      </w:r>
      <w:r w:rsidRPr="00FB2EE3">
        <w:rPr>
          <w:rStyle w:val="Char1"/>
          <w:rFonts w:ascii="mylotus" w:hAnsi="mylotus"/>
          <w:spacing w:val="0"/>
          <w:rtl/>
          <w:lang w:bidi="ar-SA"/>
        </w:rPr>
        <w:t>اللهُ</w:t>
      </w:r>
      <w:r w:rsidRPr="00FB2EE3">
        <w:rPr>
          <w:rFonts w:ascii="Traditional Arabic"/>
          <w:spacing w:val="0"/>
          <w:rtl/>
        </w:rPr>
        <w:t xml:space="preserve">) برای او دعای خیر کن. بنابراین اگر کسی عطسه زد و </w:t>
      </w:r>
      <w:r w:rsidRPr="00FB2EE3">
        <w:rPr>
          <w:rStyle w:val="Char1"/>
          <w:spacing w:val="0"/>
          <w:rtl/>
          <w:lang w:bidi="ar-SA"/>
        </w:rPr>
        <w:t>«الحمد</w:t>
      </w:r>
      <w:r w:rsidR="002B0EA1">
        <w:rPr>
          <w:rStyle w:val="Char1"/>
          <w:rFonts w:hint="cs"/>
          <w:spacing w:val="0"/>
          <w:rtl/>
          <w:lang w:bidi="ar-SA"/>
        </w:rPr>
        <w:t xml:space="preserve"> </w:t>
      </w:r>
      <w:r w:rsidRPr="00FB2EE3">
        <w:rPr>
          <w:rStyle w:val="Char1"/>
          <w:spacing w:val="0"/>
          <w:rtl/>
          <w:lang w:bidi="ar-SA"/>
        </w:rPr>
        <w:t>لله»</w:t>
      </w:r>
      <w:r w:rsidRPr="00FB2EE3">
        <w:rPr>
          <w:rFonts w:ascii="Traditional Arabic"/>
          <w:spacing w:val="0"/>
          <w:rtl/>
        </w:rPr>
        <w:t xml:space="preserve"> گفت، واجب است که در جوابش، </w:t>
      </w:r>
      <w:r w:rsidRPr="00FB2EE3">
        <w:rPr>
          <w:rStyle w:val="Char1"/>
          <w:spacing w:val="0"/>
          <w:rtl/>
          <w:lang w:bidi="ar-SA"/>
        </w:rPr>
        <w:t>«یرحمک</w:t>
      </w:r>
      <w:r w:rsidRPr="00FB2EE3">
        <w:rPr>
          <w:rStyle w:val="Char1"/>
          <w:rFonts w:ascii="Times New Roman" w:hAnsi="Times New Roman" w:cs="Times New Roman"/>
          <w:spacing w:val="0"/>
          <w:rtl/>
          <w:lang w:bidi="ar-SA"/>
        </w:rPr>
        <w:t>‌</w:t>
      </w:r>
      <w:r w:rsidRPr="00FB2EE3">
        <w:rPr>
          <w:rStyle w:val="Char1"/>
          <w:rFonts w:ascii="mylotus" w:hAnsi="mylotus"/>
          <w:spacing w:val="0"/>
          <w:rtl/>
          <w:lang w:bidi="ar-SA"/>
        </w:rPr>
        <w:t>الله»</w:t>
      </w:r>
      <w:r w:rsidRPr="00FB2EE3">
        <w:rPr>
          <w:rFonts w:ascii="Traditional Arabic"/>
          <w:spacing w:val="0"/>
          <w:rtl/>
        </w:rPr>
        <w:t xml:space="preserve"> بگویید و بدین‌سان بر او واجب می‌شود که در پاسخ شما، بگوید: </w:t>
      </w:r>
      <w:r w:rsidRPr="00FB2EE3">
        <w:rPr>
          <w:rStyle w:val="Char1"/>
          <w:spacing w:val="0"/>
          <w:rtl/>
          <w:lang w:bidi="ar-SA"/>
        </w:rPr>
        <w:t>«يَهْدِيكُمْ اللَّهُ وَيُصْلِحُ بَالَكُمْ</w:t>
      </w:r>
      <w:r w:rsidR="004A383E" w:rsidRPr="00FB2EE3">
        <w:rPr>
          <w:rStyle w:val="Char1"/>
          <w:spacing w:val="0"/>
          <w:rtl/>
          <w:lang w:bidi="ar-SA"/>
        </w:rPr>
        <w:t>»</w:t>
      </w:r>
      <w:r w:rsidRPr="00FB2EE3">
        <w:rPr>
          <w:rFonts w:ascii="Traditional Arabic"/>
          <w:spacing w:val="0"/>
          <w:rtl/>
        </w:rPr>
        <w:t>.</w:t>
      </w:r>
      <w:r w:rsidR="00FB2EE3" w:rsidRPr="00FB2EE3">
        <w:rPr>
          <w:rStyle w:val="FootnoteReference"/>
          <w:rFonts w:cs="B Lotus"/>
          <w:spacing w:val="0"/>
          <w:szCs w:val="28"/>
          <w:rtl/>
        </w:rPr>
        <w:t>(</w:t>
      </w:r>
      <w:r w:rsidR="00FB2EE3" w:rsidRPr="00FB2EE3">
        <w:rPr>
          <w:rStyle w:val="FootnoteReference"/>
          <w:rFonts w:cs="B Lotus"/>
          <w:spacing w:val="0"/>
          <w:szCs w:val="28"/>
          <w:rtl/>
        </w:rPr>
        <w:footnoteReference w:id="346"/>
      </w:r>
      <w:r w:rsidR="00FB2EE3" w:rsidRPr="00FB2EE3">
        <w:rPr>
          <w:rStyle w:val="FootnoteReference"/>
          <w:rFonts w:cs="B Lotus"/>
          <w:spacing w:val="0"/>
          <w:szCs w:val="28"/>
          <w:rtl/>
        </w:rPr>
        <w:t>)</w:t>
      </w:r>
    </w:p>
    <w:p w:rsidR="00E03B69" w:rsidRPr="00FB2EE3" w:rsidRDefault="001F08A9" w:rsidP="00310590">
      <w:pPr>
        <w:pStyle w:val="PlainText"/>
        <w:rPr>
          <w:rFonts w:ascii="Traditional Arabic"/>
          <w:spacing w:val="0"/>
          <w:rtl/>
        </w:rPr>
      </w:pPr>
      <w:r w:rsidRPr="00FB2EE3">
        <w:rPr>
          <w:rFonts w:ascii="Traditional Arabic"/>
          <w:spacing w:val="0"/>
          <w:rtl/>
        </w:rPr>
        <w:t>اما علما</w:t>
      </w:r>
      <w:r w:rsidR="00E03B69" w:rsidRPr="00FB2EE3">
        <w:rPr>
          <w:rFonts w:ascii="Traditional Arabic"/>
          <w:spacing w:val="0"/>
          <w:rtl/>
        </w:rPr>
        <w:t xml:space="preserve"> اختلاف نظر دارند که گفتن </w:t>
      </w:r>
      <w:r w:rsidR="00E03B69" w:rsidRPr="00FB2EE3">
        <w:rPr>
          <w:rStyle w:val="Char1"/>
          <w:spacing w:val="0"/>
          <w:rtl/>
          <w:lang w:bidi="ar-SA"/>
        </w:rPr>
        <w:t>«يرحم</w:t>
      </w:r>
      <w:r w:rsidR="00310590">
        <w:rPr>
          <w:rStyle w:val="Char1"/>
          <w:rFonts w:hint="cs"/>
          <w:spacing w:val="0"/>
          <w:rtl/>
          <w:lang w:bidi="ar-SA"/>
        </w:rPr>
        <w:t>ك</w:t>
      </w:r>
      <w:r w:rsidR="00E03B69" w:rsidRPr="00FB2EE3">
        <w:rPr>
          <w:rStyle w:val="Char1"/>
          <w:rFonts w:ascii="Times New Roman" w:hAnsi="Times New Roman" w:cs="Times New Roman"/>
          <w:spacing w:val="0"/>
          <w:rtl/>
          <w:lang w:bidi="ar-SA"/>
        </w:rPr>
        <w:t>‌</w:t>
      </w:r>
      <w:r w:rsidR="00E03B69" w:rsidRPr="00FB2EE3">
        <w:rPr>
          <w:rStyle w:val="Char1"/>
          <w:rFonts w:ascii="mylotus" w:hAnsi="mylotus"/>
          <w:spacing w:val="0"/>
          <w:rtl/>
          <w:lang w:bidi="ar-SA"/>
        </w:rPr>
        <w:t>الله»</w:t>
      </w:r>
      <w:r w:rsidR="00E03B69" w:rsidRPr="00FB2EE3">
        <w:rPr>
          <w:rFonts w:ascii="Traditional Arabic"/>
          <w:spacing w:val="0"/>
          <w:rtl/>
        </w:rPr>
        <w:t xml:space="preserve"> به کسی که پس از عطسه، </w:t>
      </w:r>
      <w:r w:rsidR="00E03B69" w:rsidRPr="00FB2EE3">
        <w:rPr>
          <w:rStyle w:val="Char1"/>
          <w:spacing w:val="0"/>
          <w:rtl/>
          <w:lang w:bidi="ar-SA"/>
        </w:rPr>
        <w:t>«الحمدلله»</w:t>
      </w:r>
      <w:r w:rsidR="00E03B69" w:rsidRPr="00FB2EE3">
        <w:rPr>
          <w:rFonts w:ascii="Traditional Arabic"/>
          <w:spacing w:val="0"/>
          <w:rtl/>
        </w:rPr>
        <w:t xml:space="preserve"> می‌گوید، واجب عینی</w:t>
      </w:r>
      <w:r w:rsidRPr="00FB2EE3">
        <w:rPr>
          <w:rFonts w:ascii="Traditional Arabic"/>
          <w:spacing w:val="0"/>
          <w:rtl/>
        </w:rPr>
        <w:t>‌</w:t>
      </w:r>
      <w:r w:rsidR="00E03B69" w:rsidRPr="00FB2EE3">
        <w:rPr>
          <w:rFonts w:ascii="Traditional Arabic"/>
          <w:spacing w:val="0"/>
          <w:rtl/>
        </w:rPr>
        <w:t xml:space="preserve">ست یا کفایی؟ یعنی اگر در جمعی نشسته باشیم و کسی عطسه زد و </w:t>
      </w:r>
      <w:r w:rsidR="00E03B69" w:rsidRPr="00FB2EE3">
        <w:rPr>
          <w:rStyle w:val="Char1"/>
          <w:spacing w:val="0"/>
          <w:rtl/>
          <w:lang w:bidi="ar-SA"/>
        </w:rPr>
        <w:t>«الحمد</w:t>
      </w:r>
      <w:r w:rsidR="00310590">
        <w:rPr>
          <w:rStyle w:val="Char1"/>
          <w:rFonts w:hint="cs"/>
          <w:spacing w:val="0"/>
          <w:rtl/>
          <w:lang w:bidi="ar-SA"/>
        </w:rPr>
        <w:t xml:space="preserve"> </w:t>
      </w:r>
      <w:r w:rsidR="00E03B69" w:rsidRPr="00FB2EE3">
        <w:rPr>
          <w:rStyle w:val="Char1"/>
          <w:spacing w:val="0"/>
          <w:rtl/>
          <w:lang w:bidi="ar-SA"/>
        </w:rPr>
        <w:t>لله»</w:t>
      </w:r>
      <w:r w:rsidR="00E03B69" w:rsidRPr="00FB2EE3">
        <w:rPr>
          <w:rFonts w:ascii="Traditional Arabic"/>
          <w:spacing w:val="0"/>
          <w:rtl/>
        </w:rPr>
        <w:t xml:space="preserve"> گفت، آیا کافی</w:t>
      </w:r>
      <w:r w:rsidRPr="00FB2EE3">
        <w:rPr>
          <w:rFonts w:ascii="Traditional Arabic"/>
          <w:spacing w:val="0"/>
          <w:rtl/>
        </w:rPr>
        <w:t>‌</w:t>
      </w:r>
      <w:r w:rsidR="00E03B69" w:rsidRPr="00FB2EE3">
        <w:rPr>
          <w:rFonts w:ascii="Traditional Arabic"/>
          <w:spacing w:val="0"/>
          <w:rtl/>
        </w:rPr>
        <w:t xml:space="preserve">ست که یک نفر پاسخش را بدهد یا همه باید به او </w:t>
      </w:r>
      <w:r w:rsidR="00E03B69" w:rsidRPr="00FB2EE3">
        <w:rPr>
          <w:rStyle w:val="Char1"/>
          <w:spacing w:val="0"/>
          <w:rtl/>
          <w:lang w:bidi="ar-SA"/>
        </w:rPr>
        <w:t>«يرحم</w:t>
      </w:r>
      <w:r w:rsidR="00310590">
        <w:rPr>
          <w:rStyle w:val="Char1"/>
          <w:rFonts w:hint="cs"/>
          <w:spacing w:val="0"/>
          <w:rtl/>
          <w:lang w:bidi="ar-SA"/>
        </w:rPr>
        <w:t>ك</w:t>
      </w:r>
      <w:r w:rsidR="00E03B69" w:rsidRPr="00FB2EE3">
        <w:rPr>
          <w:rStyle w:val="Char1"/>
          <w:rFonts w:ascii="Times New Roman" w:hAnsi="Times New Roman" w:cs="Times New Roman"/>
          <w:spacing w:val="0"/>
          <w:rtl/>
          <w:lang w:bidi="ar-SA"/>
        </w:rPr>
        <w:t>‌</w:t>
      </w:r>
      <w:r w:rsidR="00E03B69" w:rsidRPr="00FB2EE3">
        <w:rPr>
          <w:rStyle w:val="Char1"/>
          <w:rFonts w:ascii="mylotus" w:hAnsi="mylotus"/>
          <w:spacing w:val="0"/>
          <w:rtl/>
          <w:lang w:bidi="ar-SA"/>
        </w:rPr>
        <w:t>الله»</w:t>
      </w:r>
      <w:r w:rsidR="00E03B69" w:rsidRPr="00FB2EE3">
        <w:rPr>
          <w:rFonts w:ascii="Traditional Arabic"/>
          <w:spacing w:val="0"/>
          <w:rtl/>
        </w:rPr>
        <w:t xml:space="preserve"> بگویند؟ پاسخ، این است که پاسخش، واجب کفایی</w:t>
      </w:r>
      <w:r w:rsidRPr="00FB2EE3">
        <w:rPr>
          <w:rFonts w:ascii="Traditional Arabic"/>
          <w:spacing w:val="0"/>
          <w:rtl/>
        </w:rPr>
        <w:t>‌</w:t>
      </w:r>
      <w:r w:rsidR="00E03B69" w:rsidRPr="00FB2EE3">
        <w:rPr>
          <w:rFonts w:ascii="Traditional Arabic"/>
          <w:spacing w:val="0"/>
          <w:rtl/>
        </w:rPr>
        <w:t xml:space="preserve">ست و اگر یک نفر، از میان جمع به او </w:t>
      </w:r>
      <w:r w:rsidR="00E03B69" w:rsidRPr="00FB2EE3">
        <w:rPr>
          <w:rStyle w:val="Char1"/>
          <w:spacing w:val="0"/>
          <w:rtl/>
          <w:lang w:bidi="ar-SA"/>
        </w:rPr>
        <w:t>«يرحمک الله»</w:t>
      </w:r>
      <w:r w:rsidR="00E03B69" w:rsidRPr="00FB2EE3">
        <w:rPr>
          <w:rFonts w:ascii="Traditional Arabic"/>
          <w:spacing w:val="0"/>
          <w:rtl/>
        </w:rPr>
        <w:t xml:space="preserve"> گفت، کافی</w:t>
      </w:r>
      <w:r w:rsidRPr="00FB2EE3">
        <w:rPr>
          <w:rFonts w:ascii="Traditional Arabic"/>
          <w:spacing w:val="0"/>
          <w:rtl/>
        </w:rPr>
        <w:t>‌</w:t>
      </w:r>
      <w:r w:rsidR="00E03B69" w:rsidRPr="00FB2EE3">
        <w:rPr>
          <w:rFonts w:ascii="Traditional Arabic"/>
          <w:spacing w:val="0"/>
          <w:rtl/>
        </w:rPr>
        <w:t>ست</w:t>
      </w:r>
      <w:r w:rsidRPr="00FB2EE3">
        <w:rPr>
          <w:rFonts w:ascii="Traditional Arabic"/>
          <w:spacing w:val="0"/>
          <w:rtl/>
        </w:rPr>
        <w:t>؛</w:t>
      </w:r>
      <w:r w:rsidR="00E03B69" w:rsidRPr="00FB2EE3">
        <w:rPr>
          <w:rFonts w:ascii="Traditional Arabic"/>
          <w:spacing w:val="0"/>
          <w:rtl/>
        </w:rPr>
        <w:t xml:space="preserve"> ولی برخی از علما، آن را واجب عینی دانسته‌اند</w:t>
      </w:r>
      <w:r w:rsidRPr="00FB2EE3">
        <w:rPr>
          <w:rFonts w:ascii="Traditional Arabic"/>
          <w:spacing w:val="0"/>
          <w:rtl/>
        </w:rPr>
        <w:t>؛</w:t>
      </w:r>
      <w:r w:rsidR="00E03B69" w:rsidRPr="00FB2EE3">
        <w:rPr>
          <w:rFonts w:ascii="Traditional Arabic"/>
          <w:spacing w:val="0"/>
          <w:rtl/>
        </w:rPr>
        <w:t xml:space="preserve"> زیرا پیامبر</w:t>
      </w:r>
      <w:r w:rsidR="00E03B69" w:rsidRPr="00FB2EE3">
        <w:rPr>
          <w:rFonts w:ascii="Traditional Arabic"/>
          <w:spacing w:val="0"/>
        </w:rPr>
        <w:sym w:font="AGA Arabesque" w:char="F072"/>
      </w:r>
      <w:r w:rsidR="00E03B69" w:rsidRPr="00FB2EE3">
        <w:rPr>
          <w:rFonts w:ascii="Traditional Arabic"/>
          <w:spacing w:val="0"/>
          <w:rtl/>
        </w:rPr>
        <w:t xml:space="preserve"> فرموده است: </w:t>
      </w:r>
      <w:r w:rsidR="00E03B69" w:rsidRPr="00FB2EE3">
        <w:rPr>
          <w:rStyle w:val="Char1"/>
          <w:spacing w:val="0"/>
          <w:rtl/>
          <w:lang w:bidi="ar-SA"/>
        </w:rPr>
        <w:t>«كان حقًّا على كلِّ مَن سمَِعَهُ أَن يقولَ: يرحَمُ</w:t>
      </w:r>
      <w:r w:rsidR="00FB2EE3" w:rsidRPr="00FB2EE3">
        <w:rPr>
          <w:rStyle w:val="Char1"/>
          <w:spacing w:val="0"/>
          <w:rtl/>
          <w:lang w:bidi="ar-SA"/>
        </w:rPr>
        <w:t>كَ</w:t>
      </w:r>
      <w:r w:rsidR="00E03B69" w:rsidRPr="00FB2EE3">
        <w:rPr>
          <w:rStyle w:val="Char1"/>
          <w:spacing w:val="0"/>
          <w:rtl/>
          <w:lang w:bidi="ar-SA"/>
        </w:rPr>
        <w:t xml:space="preserve"> اللَّهُ»</w:t>
      </w:r>
      <w:r w:rsidRPr="00FB2EE3">
        <w:rPr>
          <w:rFonts w:ascii="Traditional Arabic"/>
          <w:spacing w:val="0"/>
          <w:rtl/>
        </w:rPr>
        <w:t>؛</w:t>
      </w:r>
      <w:r w:rsidR="00E03B69" w:rsidRPr="00FB2EE3">
        <w:rPr>
          <w:rFonts w:ascii="Traditional Arabic"/>
          <w:spacing w:val="0"/>
          <w:rtl/>
        </w:rPr>
        <w:t xml:space="preserve"> یعنی: «بر هر</w:t>
      </w:r>
      <w:r w:rsidRPr="00FB2EE3">
        <w:rPr>
          <w:rFonts w:ascii="Traditional Arabic"/>
          <w:spacing w:val="0"/>
          <w:rtl/>
        </w:rPr>
        <w:t xml:space="preserve"> </w:t>
      </w:r>
      <w:r w:rsidR="00E03B69" w:rsidRPr="00FB2EE3">
        <w:rPr>
          <w:rFonts w:ascii="Traditional Arabic"/>
          <w:spacing w:val="0"/>
          <w:rtl/>
        </w:rPr>
        <w:t xml:space="preserve">کسی که الحمدلله گفتنِ عطسه‌زننده را بشنود، واجب است که بگوید: </w:t>
      </w:r>
      <w:r w:rsidR="00E03B69" w:rsidRPr="00FB2EE3">
        <w:rPr>
          <w:rStyle w:val="Char1"/>
          <w:spacing w:val="0"/>
          <w:rtl/>
          <w:lang w:bidi="ar-SA"/>
        </w:rPr>
        <w:t>يَرحَمُ</w:t>
      </w:r>
      <w:r w:rsidR="00FB2EE3" w:rsidRPr="00FB2EE3">
        <w:rPr>
          <w:rStyle w:val="Char1"/>
          <w:spacing w:val="0"/>
          <w:rtl/>
          <w:lang w:bidi="ar-SA"/>
        </w:rPr>
        <w:t>كَ</w:t>
      </w:r>
      <w:r w:rsidR="00E03B69" w:rsidRPr="00FB2EE3">
        <w:rPr>
          <w:rStyle w:val="Char1"/>
          <w:rFonts w:ascii="Times New Roman" w:hAnsi="Times New Roman" w:cs="Times New Roman"/>
          <w:spacing w:val="0"/>
          <w:rtl/>
          <w:lang w:bidi="ar-SA"/>
        </w:rPr>
        <w:t>‌</w:t>
      </w:r>
      <w:r w:rsidR="00E03B69" w:rsidRPr="00FB2EE3">
        <w:rPr>
          <w:rStyle w:val="Char1"/>
          <w:rFonts w:ascii="mylotus" w:hAnsi="mylotus"/>
          <w:spacing w:val="0"/>
          <w:rtl/>
          <w:lang w:bidi="ar-SA"/>
        </w:rPr>
        <w:t>الله</w:t>
      </w:r>
      <w:r w:rsidR="00E03B69" w:rsidRPr="00FB2EE3">
        <w:rPr>
          <w:rFonts w:ascii="Traditional Arabic"/>
          <w:spacing w:val="0"/>
          <w:rtl/>
        </w:rPr>
        <w:t>». از این حدیث چنین به‌نظر می‌رسد که پاسخش، واجب عینی</w:t>
      </w:r>
      <w:r w:rsidRPr="00FB2EE3">
        <w:rPr>
          <w:rFonts w:ascii="Traditional Arabic"/>
          <w:spacing w:val="0"/>
          <w:rtl/>
        </w:rPr>
        <w:t>‌</w:t>
      </w:r>
      <w:r w:rsidR="00E03B69" w:rsidRPr="00FB2EE3">
        <w:rPr>
          <w:rFonts w:ascii="Traditional Arabic"/>
          <w:spacing w:val="0"/>
          <w:rtl/>
        </w:rPr>
        <w:t>ست؛ ولی</w:t>
      </w:r>
      <w:r w:rsidRPr="00FB2EE3">
        <w:rPr>
          <w:rFonts w:ascii="Traditional Arabic"/>
          <w:spacing w:val="0"/>
          <w:rtl/>
        </w:rPr>
        <w:t xml:space="preserve"> کسی که عطسه می‌زند، به نیت همه</w:t>
      </w:r>
      <w:r w:rsidR="00E03B69" w:rsidRPr="00FB2EE3">
        <w:rPr>
          <w:rFonts w:ascii="Traditional Arabic"/>
          <w:spacing w:val="0"/>
          <w:rtl/>
        </w:rPr>
        <w:t xml:space="preserve"> در پاسخ می‌گوید: </w:t>
      </w:r>
      <w:r w:rsidR="00E03B69" w:rsidRPr="00FB2EE3">
        <w:rPr>
          <w:rStyle w:val="Char1"/>
          <w:spacing w:val="0"/>
          <w:rtl/>
          <w:lang w:bidi="ar-SA"/>
        </w:rPr>
        <w:t>«يَهْدِيكُمْ اللَّهُ وَيُصْلِحُ بَالَكُمْ</w:t>
      </w:r>
      <w:r w:rsidR="004A383E" w:rsidRPr="00FB2EE3">
        <w:rPr>
          <w:rStyle w:val="Char1"/>
          <w:spacing w:val="0"/>
          <w:rtl/>
          <w:lang w:bidi="ar-SA"/>
        </w:rPr>
        <w:t>»</w:t>
      </w:r>
      <w:r w:rsidR="00E03B69" w:rsidRPr="00FB2EE3">
        <w:rPr>
          <w:rFonts w:ascii="Traditional Arabic"/>
          <w:spacing w:val="0"/>
          <w:rtl/>
        </w:rPr>
        <w:t>. و همین یک بار، کافی</w:t>
      </w:r>
      <w:r w:rsidRPr="00FB2EE3">
        <w:rPr>
          <w:rFonts w:ascii="Traditional Arabic"/>
          <w:spacing w:val="0"/>
          <w:rtl/>
        </w:rPr>
        <w:t>‌</w:t>
      </w:r>
      <w:r w:rsidR="00E03B69" w:rsidRPr="00FB2EE3">
        <w:rPr>
          <w:rFonts w:ascii="Traditional Arabic"/>
          <w:spacing w:val="0"/>
          <w:rtl/>
        </w:rPr>
        <w:t>ست.</w:t>
      </w:r>
    </w:p>
    <w:p w:rsidR="003A5CAF" w:rsidRPr="00FB2EE3" w:rsidRDefault="00E03B69" w:rsidP="00310590">
      <w:pPr>
        <w:autoSpaceDE w:val="0"/>
        <w:autoSpaceDN w:val="0"/>
        <w:adjustRightInd w:val="0"/>
        <w:rPr>
          <w:rFonts w:ascii="Traditional Arabic"/>
          <w:spacing w:val="0"/>
          <w:rtl/>
          <w:lang w:bidi="ar-SA"/>
        </w:rPr>
      </w:pPr>
      <w:r w:rsidRPr="00FB2EE3">
        <w:rPr>
          <w:rFonts w:ascii="Traditional Arabic"/>
          <w:spacing w:val="0"/>
          <w:rtl/>
          <w:lang w:bidi="ar-SA"/>
        </w:rPr>
        <w:t xml:space="preserve">ناگفته نماند که اگر کسی، عسطه زد و </w:t>
      </w:r>
      <w:r w:rsidRPr="00FB2EE3">
        <w:rPr>
          <w:rStyle w:val="Char1"/>
          <w:spacing w:val="0"/>
          <w:rtl/>
          <w:lang w:bidi="ar-SA"/>
        </w:rPr>
        <w:t>«الحمد</w:t>
      </w:r>
      <w:r w:rsidR="00310590">
        <w:rPr>
          <w:rStyle w:val="Char1"/>
          <w:rFonts w:hint="cs"/>
          <w:spacing w:val="0"/>
          <w:rtl/>
          <w:lang w:bidi="ar-SA"/>
        </w:rPr>
        <w:t xml:space="preserve"> </w:t>
      </w:r>
      <w:r w:rsidRPr="00FB2EE3">
        <w:rPr>
          <w:rStyle w:val="Char1"/>
          <w:spacing w:val="0"/>
          <w:rtl/>
          <w:lang w:bidi="ar-SA"/>
        </w:rPr>
        <w:t>لله»</w:t>
      </w:r>
      <w:r w:rsidRPr="00FB2EE3">
        <w:rPr>
          <w:rFonts w:ascii="Traditional Arabic"/>
          <w:spacing w:val="0"/>
          <w:rtl/>
          <w:lang w:bidi="ar-SA"/>
        </w:rPr>
        <w:t xml:space="preserve"> نگفت، در جوابش </w:t>
      </w:r>
      <w:r w:rsidRPr="00FB2EE3">
        <w:rPr>
          <w:rStyle w:val="Char1"/>
          <w:spacing w:val="0"/>
          <w:rtl/>
          <w:lang w:bidi="ar-SA"/>
        </w:rPr>
        <w:t>«یرحم</w:t>
      </w:r>
      <w:r w:rsidR="00310590">
        <w:rPr>
          <w:rStyle w:val="Char1"/>
          <w:rFonts w:hint="cs"/>
          <w:spacing w:val="0"/>
          <w:rtl/>
          <w:lang w:bidi="ar-SA"/>
        </w:rPr>
        <w:t>ك</w:t>
      </w:r>
      <w:r w:rsidRPr="00FB2EE3">
        <w:rPr>
          <w:rStyle w:val="Char1"/>
          <w:rFonts w:cs="Times New Roman"/>
          <w:spacing w:val="0"/>
          <w:rtl/>
          <w:lang w:bidi="ar-SA"/>
        </w:rPr>
        <w:t>‌</w:t>
      </w:r>
      <w:r w:rsidRPr="00FB2EE3">
        <w:rPr>
          <w:rStyle w:val="Char1"/>
          <w:rFonts w:ascii="mylotus" w:hAnsi="mylotus"/>
          <w:spacing w:val="0"/>
          <w:rtl/>
          <w:lang w:bidi="ar-SA"/>
        </w:rPr>
        <w:t>الله»</w:t>
      </w:r>
      <w:r w:rsidRPr="00FB2EE3">
        <w:rPr>
          <w:rFonts w:ascii="Traditional Arabic"/>
          <w:spacing w:val="0"/>
          <w:rtl/>
          <w:lang w:bidi="ar-SA"/>
        </w:rPr>
        <w:t xml:space="preserve"> نگو تا تنبیهی باشد بر این‌که </w:t>
      </w:r>
      <w:r w:rsidRPr="00FB2EE3">
        <w:rPr>
          <w:rStyle w:val="Char1"/>
          <w:spacing w:val="0"/>
          <w:rtl/>
          <w:lang w:bidi="ar-SA"/>
        </w:rPr>
        <w:t>«الحمد</w:t>
      </w:r>
      <w:r w:rsidR="00310590">
        <w:rPr>
          <w:rStyle w:val="Char1"/>
          <w:rFonts w:hint="cs"/>
          <w:spacing w:val="0"/>
          <w:rtl/>
          <w:lang w:bidi="ar-SA"/>
        </w:rPr>
        <w:t xml:space="preserve"> </w:t>
      </w:r>
      <w:r w:rsidRPr="00FB2EE3">
        <w:rPr>
          <w:rStyle w:val="Char1"/>
          <w:spacing w:val="0"/>
          <w:rtl/>
          <w:lang w:bidi="ar-SA"/>
        </w:rPr>
        <w:t>لله»</w:t>
      </w:r>
      <w:r w:rsidRPr="00FB2EE3">
        <w:rPr>
          <w:rFonts w:ascii="Traditional Arabic"/>
          <w:spacing w:val="0"/>
          <w:rtl/>
          <w:lang w:bidi="ar-SA"/>
        </w:rPr>
        <w:t xml:space="preserve"> نگفته است و بدین‌سان </w:t>
      </w:r>
      <w:r w:rsidR="00517D4E" w:rsidRPr="00FB2EE3">
        <w:rPr>
          <w:rFonts w:ascii="Traditional Arabic"/>
          <w:spacing w:val="0"/>
          <w:rtl/>
          <w:lang w:bidi="ar-SA"/>
        </w:rPr>
        <w:t xml:space="preserve">او </w:t>
      </w:r>
      <w:r w:rsidRPr="00FB2EE3">
        <w:rPr>
          <w:rFonts w:ascii="Traditional Arabic"/>
          <w:spacing w:val="0"/>
          <w:rtl/>
          <w:lang w:bidi="ar-SA"/>
        </w:rPr>
        <w:t>ر</w:t>
      </w:r>
      <w:r w:rsidR="001F08A9" w:rsidRPr="00FB2EE3">
        <w:rPr>
          <w:rFonts w:ascii="Traditional Arabic"/>
          <w:spacing w:val="0"/>
          <w:rtl/>
          <w:lang w:bidi="ar-SA"/>
        </w:rPr>
        <w:t>ا از این دعای خیر، محروم بگردان؛</w:t>
      </w:r>
      <w:r w:rsidRPr="00FB2EE3">
        <w:rPr>
          <w:rFonts w:ascii="Traditional Arabic"/>
          <w:spacing w:val="0"/>
          <w:rtl/>
          <w:lang w:bidi="ar-SA"/>
        </w:rPr>
        <w:t xml:space="preserve"> ولی ایرادی ندارد که گفتنِ </w:t>
      </w:r>
      <w:r w:rsidRPr="00FB2EE3">
        <w:rPr>
          <w:rStyle w:val="Char1"/>
          <w:spacing w:val="0"/>
          <w:rtl/>
          <w:lang w:bidi="ar-SA"/>
        </w:rPr>
        <w:t>«الحمد</w:t>
      </w:r>
      <w:r w:rsidR="00310590">
        <w:rPr>
          <w:rStyle w:val="Char1"/>
          <w:rFonts w:hint="cs"/>
          <w:spacing w:val="0"/>
          <w:rtl/>
          <w:lang w:bidi="ar-SA"/>
        </w:rPr>
        <w:t xml:space="preserve"> </w:t>
      </w:r>
      <w:r w:rsidRPr="00FB2EE3">
        <w:rPr>
          <w:rStyle w:val="Char1"/>
          <w:spacing w:val="0"/>
          <w:rtl/>
          <w:lang w:bidi="ar-SA"/>
        </w:rPr>
        <w:t>لله»</w:t>
      </w:r>
      <w:r w:rsidRPr="00FB2EE3">
        <w:rPr>
          <w:rFonts w:ascii="Traditional Arabic"/>
          <w:spacing w:val="0"/>
          <w:rtl/>
          <w:lang w:bidi="ar-SA"/>
        </w:rPr>
        <w:t xml:space="preserve"> را </w:t>
      </w:r>
      <w:r w:rsidR="00517D4E" w:rsidRPr="00FB2EE3">
        <w:rPr>
          <w:rFonts w:ascii="Traditional Arabic"/>
          <w:spacing w:val="0"/>
          <w:rtl/>
          <w:lang w:bidi="ar-SA"/>
        </w:rPr>
        <w:t xml:space="preserve">به او </w:t>
      </w:r>
      <w:r w:rsidRPr="00FB2EE3">
        <w:rPr>
          <w:rFonts w:ascii="Traditional Arabic"/>
          <w:spacing w:val="0"/>
          <w:rtl/>
          <w:lang w:bidi="ar-SA"/>
        </w:rPr>
        <w:t>یادآوری کنید</w:t>
      </w:r>
      <w:r w:rsidR="00517D4E" w:rsidRPr="00FB2EE3">
        <w:rPr>
          <w:rFonts w:ascii="Traditional Arabic"/>
          <w:spacing w:val="0"/>
          <w:rtl/>
          <w:lang w:bidi="ar-SA"/>
        </w:rPr>
        <w:t>. البته در صورتی که احتمال می‌دهید از رو</w:t>
      </w:r>
      <w:r w:rsidR="001F08A9" w:rsidRPr="00FB2EE3">
        <w:rPr>
          <w:rFonts w:ascii="Traditional Arabic"/>
          <w:spacing w:val="0"/>
          <w:rtl/>
          <w:lang w:bidi="ar-SA"/>
        </w:rPr>
        <w:t xml:space="preserve">ی فراموشی، </w:t>
      </w:r>
      <w:r w:rsidR="001F08A9" w:rsidRPr="00FB2EE3">
        <w:rPr>
          <w:rStyle w:val="Char1"/>
          <w:spacing w:val="0"/>
          <w:rtl/>
          <w:lang w:bidi="ar-SA"/>
        </w:rPr>
        <w:t>«الحمد</w:t>
      </w:r>
      <w:r w:rsidR="00310590">
        <w:rPr>
          <w:rStyle w:val="Char1"/>
          <w:rFonts w:hint="cs"/>
          <w:spacing w:val="0"/>
          <w:rtl/>
          <w:lang w:bidi="ar-SA"/>
        </w:rPr>
        <w:t xml:space="preserve"> </w:t>
      </w:r>
      <w:r w:rsidR="001F08A9" w:rsidRPr="00FB2EE3">
        <w:rPr>
          <w:rStyle w:val="Char1"/>
          <w:spacing w:val="0"/>
          <w:rtl/>
          <w:lang w:bidi="ar-SA"/>
        </w:rPr>
        <w:t>لله»</w:t>
      </w:r>
      <w:r w:rsidR="001F08A9" w:rsidRPr="00FB2EE3">
        <w:rPr>
          <w:rFonts w:ascii="Traditional Arabic"/>
          <w:spacing w:val="0"/>
          <w:rtl/>
          <w:lang w:bidi="ar-SA"/>
        </w:rPr>
        <w:t xml:space="preserve"> نگفته است</w:t>
      </w:r>
      <w:r w:rsidR="00517D4E" w:rsidRPr="00FB2EE3">
        <w:rPr>
          <w:rFonts w:ascii="Traditional Arabic"/>
          <w:spacing w:val="0"/>
          <w:rtl/>
          <w:lang w:bidi="ar-SA"/>
        </w:rPr>
        <w:t>؛</w:t>
      </w:r>
      <w:r w:rsidR="001F08A9" w:rsidRPr="00FB2EE3">
        <w:rPr>
          <w:rFonts w:ascii="Traditional Arabic"/>
          <w:spacing w:val="0"/>
          <w:rtl/>
          <w:lang w:bidi="ar-SA"/>
        </w:rPr>
        <w:t xml:space="preserve"> </w:t>
      </w:r>
      <w:r w:rsidR="00517D4E" w:rsidRPr="00FB2EE3">
        <w:rPr>
          <w:rFonts w:ascii="Traditional Arabic"/>
          <w:spacing w:val="0"/>
          <w:rtl/>
          <w:lang w:bidi="ar-SA"/>
        </w:rPr>
        <w:t xml:space="preserve">اما اگر گمان شما، این بود که سهل‌انگاری کرده و به این مسأله اهمیت نداده است، نیازی به تذکر نیست. اما از کجا تشخیص دهیم که از روی سهل‌انگاری بوده یا به سبب فراموشی؟ از ظاهرِ حدیث، چنین به‌نظر می‌رسد که اگر </w:t>
      </w:r>
      <w:r w:rsidR="00517D4E" w:rsidRPr="00FB2EE3">
        <w:rPr>
          <w:rStyle w:val="Char1"/>
          <w:spacing w:val="0"/>
          <w:rtl/>
          <w:lang w:bidi="ar-SA"/>
        </w:rPr>
        <w:t>«الحمد</w:t>
      </w:r>
      <w:r w:rsidR="00310590">
        <w:rPr>
          <w:rStyle w:val="Char1"/>
          <w:rFonts w:hint="cs"/>
          <w:spacing w:val="0"/>
          <w:rtl/>
          <w:lang w:bidi="ar-SA"/>
        </w:rPr>
        <w:t xml:space="preserve"> </w:t>
      </w:r>
      <w:r w:rsidR="00517D4E" w:rsidRPr="00FB2EE3">
        <w:rPr>
          <w:rStyle w:val="Char1"/>
          <w:spacing w:val="0"/>
          <w:rtl/>
          <w:lang w:bidi="ar-SA"/>
        </w:rPr>
        <w:t>لله»</w:t>
      </w:r>
      <w:r w:rsidR="00517D4E" w:rsidRPr="00FB2EE3">
        <w:rPr>
          <w:rFonts w:ascii="Traditional Arabic"/>
          <w:spacing w:val="0"/>
          <w:rtl/>
          <w:lang w:bidi="ar-SA"/>
        </w:rPr>
        <w:t xml:space="preserve"> نگفت، به‌طور مطلق برایش دعای خیر نکنید. از این‌رو ابتدا به او </w:t>
      </w:r>
      <w:r w:rsidR="00517D4E" w:rsidRPr="00FB2EE3">
        <w:rPr>
          <w:rStyle w:val="Char1"/>
          <w:spacing w:val="0"/>
          <w:rtl/>
          <w:lang w:bidi="ar-SA"/>
        </w:rPr>
        <w:t>«یرحم</w:t>
      </w:r>
      <w:r w:rsidR="00310590">
        <w:rPr>
          <w:rStyle w:val="Char1"/>
          <w:rFonts w:hint="cs"/>
          <w:spacing w:val="0"/>
          <w:rtl/>
          <w:lang w:bidi="ar-SA"/>
        </w:rPr>
        <w:t xml:space="preserve">ك </w:t>
      </w:r>
      <w:r w:rsidR="00517D4E" w:rsidRPr="00FB2EE3">
        <w:rPr>
          <w:rStyle w:val="Char1"/>
          <w:rFonts w:cs="Times New Roman"/>
          <w:spacing w:val="0"/>
          <w:rtl/>
          <w:lang w:bidi="ar-SA"/>
        </w:rPr>
        <w:t>‌</w:t>
      </w:r>
      <w:r w:rsidR="00517D4E" w:rsidRPr="00FB2EE3">
        <w:rPr>
          <w:rStyle w:val="Char1"/>
          <w:rFonts w:ascii="mylotus" w:hAnsi="mylotus"/>
          <w:spacing w:val="0"/>
          <w:rtl/>
          <w:lang w:bidi="ar-SA"/>
        </w:rPr>
        <w:t>الله»</w:t>
      </w:r>
      <w:r w:rsidR="00517D4E" w:rsidRPr="00FB2EE3">
        <w:rPr>
          <w:rFonts w:ascii="Traditional Arabic"/>
          <w:spacing w:val="0"/>
          <w:rtl/>
          <w:lang w:bidi="ar-SA"/>
        </w:rPr>
        <w:t xml:space="preserve"> نمی‌گوییم و پس از این‌که مدتی گذشت، به او می‌گوییم: کسی که عطسه می‌زند، باید </w:t>
      </w:r>
      <w:r w:rsidR="00517D4E" w:rsidRPr="00FB2EE3">
        <w:rPr>
          <w:rStyle w:val="Char1"/>
          <w:spacing w:val="0"/>
          <w:rtl/>
          <w:lang w:bidi="ar-SA"/>
        </w:rPr>
        <w:t>«الحمد</w:t>
      </w:r>
      <w:r w:rsidR="00310590">
        <w:rPr>
          <w:rStyle w:val="Char1"/>
          <w:rFonts w:hint="cs"/>
          <w:spacing w:val="0"/>
          <w:rtl/>
          <w:lang w:bidi="ar-SA"/>
        </w:rPr>
        <w:t xml:space="preserve"> </w:t>
      </w:r>
      <w:r w:rsidR="00517D4E" w:rsidRPr="00FB2EE3">
        <w:rPr>
          <w:rStyle w:val="Char1"/>
          <w:spacing w:val="0"/>
          <w:rtl/>
          <w:lang w:bidi="ar-SA"/>
        </w:rPr>
        <w:t>لله»</w:t>
      </w:r>
      <w:r w:rsidR="00517D4E" w:rsidRPr="00FB2EE3">
        <w:rPr>
          <w:rFonts w:ascii="Traditional Arabic"/>
          <w:spacing w:val="0"/>
          <w:rtl/>
          <w:lang w:bidi="ar-SA"/>
        </w:rPr>
        <w:t xml:space="preserve"> بگوید؛ زیرا عطسه، از سوی خداست و خمیازه، از سوی شیطان. عطسه، نشانه‌ی سلامتی و نشاط جسمانی</w:t>
      </w:r>
      <w:r w:rsidR="001F08A9" w:rsidRPr="00FB2EE3">
        <w:rPr>
          <w:rFonts w:ascii="Traditional Arabic"/>
          <w:spacing w:val="0"/>
          <w:rtl/>
          <w:lang w:bidi="ar-SA"/>
        </w:rPr>
        <w:t>‌</w:t>
      </w:r>
      <w:r w:rsidR="00517D4E" w:rsidRPr="00FB2EE3">
        <w:rPr>
          <w:rFonts w:ascii="Traditional Arabic"/>
          <w:spacing w:val="0"/>
          <w:rtl/>
          <w:lang w:bidi="ar-SA"/>
        </w:rPr>
        <w:t>ست؛ از این‌رو انسان، پس از عطسه زدن، احساس می‌کند که سبک شده است.</w:t>
      </w:r>
    </w:p>
    <w:p w:rsidR="003A5CAF" w:rsidRPr="007010C1" w:rsidRDefault="00FB5556" w:rsidP="00310590">
      <w:pPr>
        <w:autoSpaceDE w:val="0"/>
        <w:autoSpaceDN w:val="0"/>
        <w:adjustRightInd w:val="0"/>
        <w:rPr>
          <w:rFonts w:ascii="Traditional Arabic"/>
          <w:spacing w:val="-7"/>
          <w:rtl/>
          <w:lang w:bidi="ar-SA"/>
        </w:rPr>
      </w:pPr>
      <w:r w:rsidRPr="007010C1">
        <w:rPr>
          <w:rFonts w:ascii="Traditional Arabic"/>
          <w:spacing w:val="-7"/>
          <w:rtl/>
          <w:lang w:bidi="ar-SA"/>
        </w:rPr>
        <w:t xml:space="preserve">دعای خیر برای کسی که عطسه می‌زند، تا سه بار تکرار می‌شود؛ یعنی اگر کسی، عطسه زد و </w:t>
      </w:r>
      <w:r w:rsidRPr="007010C1">
        <w:rPr>
          <w:rStyle w:val="Char1"/>
          <w:spacing w:val="-7"/>
          <w:rtl/>
          <w:lang w:bidi="ar-SA"/>
        </w:rPr>
        <w:t>«الحمد</w:t>
      </w:r>
      <w:r w:rsidR="00310590">
        <w:rPr>
          <w:rStyle w:val="Char1"/>
          <w:rFonts w:hint="cs"/>
          <w:spacing w:val="-7"/>
          <w:rtl/>
          <w:lang w:bidi="ar-SA"/>
        </w:rPr>
        <w:t xml:space="preserve"> </w:t>
      </w:r>
      <w:r w:rsidRPr="007010C1">
        <w:rPr>
          <w:rStyle w:val="Char1"/>
          <w:spacing w:val="-7"/>
          <w:rtl/>
          <w:lang w:bidi="ar-SA"/>
        </w:rPr>
        <w:t>لله»</w:t>
      </w:r>
      <w:r w:rsidRPr="007010C1">
        <w:rPr>
          <w:rFonts w:ascii="Traditional Arabic"/>
          <w:spacing w:val="-7"/>
          <w:rtl/>
          <w:lang w:bidi="ar-SA"/>
        </w:rPr>
        <w:t xml:space="preserve"> گفت، به او </w:t>
      </w:r>
      <w:r w:rsidRPr="007010C1">
        <w:rPr>
          <w:rStyle w:val="Char1"/>
          <w:spacing w:val="-7"/>
          <w:rtl/>
          <w:lang w:bidi="ar-SA"/>
        </w:rPr>
        <w:t>«یرحمُ</w:t>
      </w:r>
      <w:r w:rsidR="00FB2EE3" w:rsidRPr="007010C1">
        <w:rPr>
          <w:rStyle w:val="Char1"/>
          <w:spacing w:val="-7"/>
          <w:rtl/>
          <w:lang w:bidi="ar-SA"/>
        </w:rPr>
        <w:t>كَ</w:t>
      </w:r>
      <w:r w:rsidRPr="007010C1">
        <w:rPr>
          <w:rStyle w:val="Char1"/>
          <w:rFonts w:cs="Times New Roman"/>
          <w:spacing w:val="-7"/>
          <w:rtl/>
          <w:lang w:bidi="ar-SA"/>
        </w:rPr>
        <w:t>‌</w:t>
      </w:r>
      <w:r w:rsidRPr="007010C1">
        <w:rPr>
          <w:rStyle w:val="Char1"/>
          <w:rFonts w:ascii="mylotus" w:hAnsi="mylotus"/>
          <w:spacing w:val="-7"/>
          <w:rtl/>
          <w:lang w:bidi="ar-SA"/>
        </w:rPr>
        <w:t>الله»</w:t>
      </w:r>
      <w:r w:rsidRPr="007010C1">
        <w:rPr>
          <w:rFonts w:ascii="Traditional Arabic"/>
          <w:spacing w:val="-7"/>
          <w:rtl/>
          <w:lang w:bidi="ar-SA"/>
        </w:rPr>
        <w:t xml:space="preserve"> بگویید؛ اگر دوباره عطسه زد و </w:t>
      </w:r>
      <w:r w:rsidRPr="007010C1">
        <w:rPr>
          <w:rStyle w:val="Char1"/>
          <w:spacing w:val="-7"/>
          <w:rtl/>
          <w:lang w:bidi="ar-SA"/>
        </w:rPr>
        <w:t>«الحمد</w:t>
      </w:r>
      <w:r w:rsidR="00310590">
        <w:rPr>
          <w:rStyle w:val="Char1"/>
          <w:rFonts w:hint="cs"/>
          <w:spacing w:val="-7"/>
          <w:rtl/>
          <w:lang w:bidi="ar-SA"/>
        </w:rPr>
        <w:t xml:space="preserve"> </w:t>
      </w:r>
      <w:r w:rsidRPr="007010C1">
        <w:rPr>
          <w:rStyle w:val="Char1"/>
          <w:spacing w:val="-7"/>
          <w:rtl/>
          <w:lang w:bidi="ar-SA"/>
        </w:rPr>
        <w:t>لله»</w:t>
      </w:r>
      <w:r w:rsidRPr="007010C1">
        <w:rPr>
          <w:rFonts w:ascii="Traditional Arabic"/>
          <w:spacing w:val="-7"/>
          <w:rtl/>
          <w:lang w:bidi="ar-SA"/>
        </w:rPr>
        <w:t xml:space="preserve"> گفت، باز هم به او </w:t>
      </w:r>
      <w:r w:rsidRPr="007010C1">
        <w:rPr>
          <w:rStyle w:val="Char1"/>
          <w:spacing w:val="-7"/>
          <w:rtl/>
          <w:lang w:bidi="ar-SA"/>
        </w:rPr>
        <w:t>«یرحم</w:t>
      </w:r>
      <w:r w:rsidR="00310590">
        <w:rPr>
          <w:rStyle w:val="Char1"/>
          <w:rFonts w:hint="cs"/>
          <w:spacing w:val="-7"/>
          <w:rtl/>
          <w:lang w:bidi="ar-SA"/>
        </w:rPr>
        <w:t>ك</w:t>
      </w:r>
      <w:r w:rsidRPr="007010C1">
        <w:rPr>
          <w:rStyle w:val="Char1"/>
          <w:rFonts w:cs="Times New Roman"/>
          <w:spacing w:val="-7"/>
          <w:rtl/>
          <w:lang w:bidi="ar-SA"/>
        </w:rPr>
        <w:t>‌</w:t>
      </w:r>
      <w:r w:rsidRPr="007010C1">
        <w:rPr>
          <w:rStyle w:val="Char1"/>
          <w:rFonts w:ascii="mylotus" w:hAnsi="mylotus"/>
          <w:spacing w:val="-7"/>
          <w:rtl/>
          <w:lang w:bidi="ar-SA"/>
        </w:rPr>
        <w:t>ال</w:t>
      </w:r>
      <w:r w:rsidRPr="007010C1">
        <w:rPr>
          <w:rStyle w:val="Char1"/>
          <w:spacing w:val="-7"/>
          <w:rtl/>
          <w:lang w:bidi="ar-SA"/>
        </w:rPr>
        <w:t>له»</w:t>
      </w:r>
      <w:r w:rsidRPr="007010C1">
        <w:rPr>
          <w:rFonts w:ascii="Traditional Arabic"/>
          <w:spacing w:val="-7"/>
          <w:rtl/>
          <w:lang w:bidi="ar-SA"/>
        </w:rPr>
        <w:t xml:space="preserve"> بگویید و چون برای سومین </w:t>
      </w:r>
      <w:r w:rsidR="00B57BE9" w:rsidRPr="007010C1">
        <w:rPr>
          <w:rFonts w:ascii="Traditional Arabic"/>
          <w:spacing w:val="-7"/>
          <w:rtl/>
          <w:lang w:bidi="ar-SA"/>
        </w:rPr>
        <w:t xml:space="preserve">بار </w:t>
      </w:r>
      <w:r w:rsidRPr="007010C1">
        <w:rPr>
          <w:rFonts w:ascii="Traditional Arabic"/>
          <w:spacing w:val="-7"/>
          <w:rtl/>
          <w:lang w:bidi="ar-SA"/>
        </w:rPr>
        <w:t xml:space="preserve">عطسه زد </w:t>
      </w:r>
      <w:r w:rsidR="00B57BE9" w:rsidRPr="007010C1">
        <w:rPr>
          <w:rFonts w:ascii="Traditional Arabic"/>
          <w:spacing w:val="-7"/>
          <w:rtl/>
          <w:lang w:bidi="ar-SA"/>
        </w:rPr>
        <w:t xml:space="preserve">و </w:t>
      </w:r>
      <w:r w:rsidR="00B57BE9" w:rsidRPr="007010C1">
        <w:rPr>
          <w:rStyle w:val="Char1"/>
          <w:spacing w:val="-7"/>
          <w:rtl/>
          <w:lang w:bidi="ar-SA"/>
        </w:rPr>
        <w:t>«الحمد</w:t>
      </w:r>
      <w:r w:rsidR="00310590">
        <w:rPr>
          <w:rStyle w:val="Char1"/>
          <w:rFonts w:hint="cs"/>
          <w:spacing w:val="-7"/>
          <w:rtl/>
          <w:lang w:bidi="ar-SA"/>
        </w:rPr>
        <w:t xml:space="preserve"> </w:t>
      </w:r>
      <w:r w:rsidR="00B57BE9" w:rsidRPr="007010C1">
        <w:rPr>
          <w:rStyle w:val="Char1"/>
          <w:spacing w:val="-7"/>
          <w:rtl/>
          <w:lang w:bidi="ar-SA"/>
        </w:rPr>
        <w:t>لله»</w:t>
      </w:r>
      <w:r w:rsidR="00B57BE9" w:rsidRPr="007010C1">
        <w:rPr>
          <w:rFonts w:ascii="Traditional Arabic"/>
          <w:spacing w:val="-7"/>
          <w:rtl/>
          <w:lang w:bidi="ar-SA"/>
        </w:rPr>
        <w:t xml:space="preserve"> گفت، در جوابش </w:t>
      </w:r>
      <w:r w:rsidR="00B57BE9" w:rsidRPr="007010C1">
        <w:rPr>
          <w:rStyle w:val="Char1"/>
          <w:spacing w:val="-7"/>
          <w:rtl/>
          <w:lang w:bidi="ar-SA"/>
        </w:rPr>
        <w:t>«یرحم</w:t>
      </w:r>
      <w:r w:rsidR="00310590">
        <w:rPr>
          <w:rStyle w:val="Char1"/>
          <w:rFonts w:hint="cs"/>
          <w:spacing w:val="-7"/>
          <w:rtl/>
          <w:lang w:bidi="ar-SA"/>
        </w:rPr>
        <w:t>ك</w:t>
      </w:r>
      <w:r w:rsidR="00B57BE9" w:rsidRPr="007010C1">
        <w:rPr>
          <w:rStyle w:val="Char1"/>
          <w:rFonts w:cs="Times New Roman"/>
          <w:spacing w:val="-7"/>
          <w:rtl/>
          <w:lang w:bidi="ar-SA"/>
        </w:rPr>
        <w:t>‌</w:t>
      </w:r>
      <w:r w:rsidR="00B57BE9" w:rsidRPr="007010C1">
        <w:rPr>
          <w:rStyle w:val="Char1"/>
          <w:rFonts w:ascii="mylotus" w:hAnsi="mylotus"/>
          <w:spacing w:val="-7"/>
          <w:rtl/>
          <w:lang w:bidi="ar-SA"/>
        </w:rPr>
        <w:t>الله»</w:t>
      </w:r>
      <w:r w:rsidR="00B57BE9" w:rsidRPr="007010C1">
        <w:rPr>
          <w:rFonts w:ascii="Traditional Arabic"/>
          <w:spacing w:val="-7"/>
          <w:rtl/>
          <w:lang w:bidi="ar-SA"/>
        </w:rPr>
        <w:t xml:space="preserve"> بگویید</w:t>
      </w:r>
      <w:r w:rsidR="001F08A9" w:rsidRPr="007010C1">
        <w:rPr>
          <w:rFonts w:ascii="Traditional Arabic"/>
          <w:spacing w:val="-7"/>
          <w:rtl/>
          <w:lang w:bidi="ar-SA"/>
        </w:rPr>
        <w:t>؛ ولی برای چهارمین</w:t>
      </w:r>
      <w:r w:rsidR="00B36FCB" w:rsidRPr="007010C1">
        <w:rPr>
          <w:rFonts w:ascii="Traditional Arabic"/>
          <w:spacing w:val="-7"/>
          <w:rtl/>
          <w:lang w:bidi="ar-SA"/>
        </w:rPr>
        <w:t xml:space="preserve"> به او بگویید: خداوند، به تو سلامتی بدهد که سرما خورده‌ای.</w:t>
      </w:r>
      <w:r w:rsidR="00FB2EE3" w:rsidRPr="007010C1">
        <w:rPr>
          <w:rStyle w:val="FootnoteReference"/>
          <w:rFonts w:cs="B Lotus"/>
          <w:spacing w:val="-7"/>
          <w:szCs w:val="28"/>
          <w:rtl/>
          <w:lang w:bidi="ar-SA"/>
        </w:rPr>
        <w:t>(</w:t>
      </w:r>
      <w:r w:rsidR="00FB2EE3" w:rsidRPr="007010C1">
        <w:rPr>
          <w:rStyle w:val="FootnoteReference"/>
          <w:rFonts w:cs="B Lotus"/>
          <w:spacing w:val="-7"/>
          <w:szCs w:val="28"/>
          <w:rtl/>
          <w:lang w:bidi="ar-SA"/>
        </w:rPr>
        <w:footnoteReference w:id="347"/>
      </w:r>
      <w:r w:rsidR="00FB2EE3" w:rsidRPr="007010C1">
        <w:rPr>
          <w:rStyle w:val="FootnoteReference"/>
          <w:rFonts w:cs="B Lotus"/>
          <w:spacing w:val="-7"/>
          <w:szCs w:val="28"/>
          <w:rtl/>
          <w:lang w:bidi="ar-SA"/>
        </w:rPr>
        <w:t>)</w:t>
      </w:r>
      <w:r w:rsidR="00994EBE" w:rsidRPr="007010C1">
        <w:rPr>
          <w:rFonts w:ascii="Traditional Arabic"/>
          <w:spacing w:val="-7"/>
          <w:rtl/>
          <w:lang w:bidi="ar-SA"/>
        </w:rPr>
        <w:t xml:space="preserve"> از آن جهت به او می‌گویید سرما خورده‌ای که سؤال نکند: چرا </w:t>
      </w:r>
      <w:r w:rsidR="00994EBE" w:rsidRPr="007010C1">
        <w:rPr>
          <w:rStyle w:val="Char1"/>
          <w:spacing w:val="-7"/>
          <w:rtl/>
          <w:lang w:bidi="ar-SA"/>
        </w:rPr>
        <w:t>«یرحم</w:t>
      </w:r>
      <w:r w:rsidR="00310590">
        <w:rPr>
          <w:rStyle w:val="Char1"/>
          <w:rFonts w:hint="cs"/>
          <w:spacing w:val="-7"/>
          <w:rtl/>
          <w:lang w:bidi="ar-SA"/>
        </w:rPr>
        <w:t>ك</w:t>
      </w:r>
      <w:r w:rsidR="00994EBE" w:rsidRPr="007010C1">
        <w:rPr>
          <w:rStyle w:val="Char1"/>
          <w:rFonts w:cs="Times New Roman"/>
          <w:spacing w:val="-7"/>
          <w:rtl/>
          <w:lang w:bidi="ar-SA"/>
        </w:rPr>
        <w:t>‌</w:t>
      </w:r>
      <w:r w:rsidR="00994EBE" w:rsidRPr="007010C1">
        <w:rPr>
          <w:rStyle w:val="Char1"/>
          <w:rFonts w:ascii="mylotus" w:hAnsi="mylotus"/>
          <w:spacing w:val="-7"/>
          <w:rtl/>
          <w:lang w:bidi="ar-SA"/>
        </w:rPr>
        <w:t>الله»</w:t>
      </w:r>
      <w:r w:rsidR="00994EBE" w:rsidRPr="007010C1">
        <w:rPr>
          <w:rFonts w:ascii="Traditional Arabic"/>
          <w:spacing w:val="-7"/>
          <w:rtl/>
          <w:lang w:bidi="ar-SA"/>
        </w:rPr>
        <w:t xml:space="preserve"> نگفتی؟ و بدین‌سان علتش را برای او بیان می‌کنید.</w:t>
      </w:r>
    </w:p>
    <w:p w:rsidR="00994EBE" w:rsidRPr="00FB2EE3" w:rsidRDefault="00994EBE" w:rsidP="00167AB1">
      <w:pPr>
        <w:autoSpaceDE w:val="0"/>
        <w:autoSpaceDN w:val="0"/>
        <w:adjustRightInd w:val="0"/>
        <w:rPr>
          <w:rFonts w:ascii="Traditional Arabic"/>
          <w:spacing w:val="0"/>
          <w:rtl/>
          <w:lang w:bidi="ar-SA"/>
        </w:rPr>
      </w:pPr>
      <w:r w:rsidRPr="00FB2EE3">
        <w:rPr>
          <w:rFonts w:ascii="Traditional Arabic"/>
          <w:spacing w:val="0"/>
          <w:rtl/>
          <w:lang w:bidi="ar-SA"/>
        </w:rPr>
        <w:t>فایده‌ی دیگرش، این است به سلامتی خود، اهمیت بیش‌تری می‌دهد و از آن‌چه که بیماری‌اش را شدیدتر می‌کند، دوری می‌نماید. بهترین درمان برای سرماخوردگی، استراحت است؛ البته اگر انسان، در معرض هوای سرد قرار نگیرد یا آب سرد نیاشامد، سرماخوردگی‌اش، زودتر برطرف می‌شود. هرکسی، خود می‌تواند با رعایت نکات بهداشتی و پیش‌گیری از بیماری‌ها، پزشک خود باشد.</w:t>
      </w:r>
    </w:p>
    <w:p w:rsidR="00F84902" w:rsidRPr="00FB2EE3" w:rsidRDefault="00994EBE" w:rsidP="00310590">
      <w:pPr>
        <w:autoSpaceDE w:val="0"/>
        <w:autoSpaceDN w:val="0"/>
        <w:adjustRightInd w:val="0"/>
        <w:rPr>
          <w:rFonts w:ascii="Traditional Arabic"/>
          <w:spacing w:val="0"/>
          <w:rtl/>
          <w:lang w:bidi="ar-SA"/>
        </w:rPr>
      </w:pPr>
      <w:r w:rsidRPr="00FB2EE3">
        <w:rPr>
          <w:rFonts w:ascii="Traditional Arabic"/>
          <w:spacing w:val="0"/>
          <w:rtl/>
          <w:lang w:bidi="ar-SA"/>
        </w:rPr>
        <w:t>برخی</w:t>
      </w:r>
      <w:r w:rsidR="001F08A9" w:rsidRPr="00FB2EE3">
        <w:rPr>
          <w:rFonts w:ascii="Traditional Arabic"/>
          <w:spacing w:val="0"/>
          <w:rtl/>
          <w:lang w:bidi="ar-SA"/>
        </w:rPr>
        <w:t xml:space="preserve"> از مردم، در جوابِ </w:t>
      </w:r>
      <w:r w:rsidR="001F08A9" w:rsidRPr="00FB2EE3">
        <w:rPr>
          <w:rStyle w:val="Char1"/>
          <w:spacing w:val="0"/>
          <w:rtl/>
          <w:lang w:bidi="ar-SA"/>
        </w:rPr>
        <w:t>«یرحم</w:t>
      </w:r>
      <w:r w:rsidR="00310590">
        <w:rPr>
          <w:rStyle w:val="Char1"/>
          <w:rFonts w:hint="cs"/>
          <w:spacing w:val="0"/>
          <w:rtl/>
          <w:lang w:bidi="ar-SA"/>
        </w:rPr>
        <w:t>ك</w:t>
      </w:r>
      <w:r w:rsidR="001F08A9" w:rsidRPr="00FB2EE3">
        <w:rPr>
          <w:rStyle w:val="Char1"/>
          <w:rFonts w:cs="Times New Roman"/>
          <w:spacing w:val="0"/>
          <w:rtl/>
          <w:lang w:bidi="ar-SA"/>
        </w:rPr>
        <w:t>‌</w:t>
      </w:r>
      <w:r w:rsidR="001F08A9" w:rsidRPr="00FB2EE3">
        <w:rPr>
          <w:rStyle w:val="Char1"/>
          <w:rFonts w:ascii="mylotus" w:hAnsi="mylotus"/>
          <w:spacing w:val="0"/>
          <w:rtl/>
          <w:lang w:bidi="ar-SA"/>
        </w:rPr>
        <w:t>الله»</w:t>
      </w:r>
      <w:r w:rsidRPr="00FB2EE3">
        <w:rPr>
          <w:rFonts w:ascii="Traditional Arabic"/>
          <w:spacing w:val="0"/>
          <w:rtl/>
          <w:lang w:bidi="ar-SA"/>
        </w:rPr>
        <w:t xml:space="preserve"> می‌گویند: </w:t>
      </w:r>
      <w:r w:rsidRPr="00FB2EE3">
        <w:rPr>
          <w:rStyle w:val="Char1"/>
          <w:spacing w:val="0"/>
          <w:rtl/>
          <w:lang w:bidi="ar-SA"/>
        </w:rPr>
        <w:t>«یهدینا و یهدیکم</w:t>
      </w:r>
      <w:r w:rsidRPr="00FB2EE3">
        <w:rPr>
          <w:rStyle w:val="Char1"/>
          <w:rFonts w:cs="Times New Roman"/>
          <w:spacing w:val="0"/>
          <w:rtl/>
          <w:lang w:bidi="ar-SA"/>
        </w:rPr>
        <w:t>‌</w:t>
      </w:r>
      <w:r w:rsidRPr="00FB2EE3">
        <w:rPr>
          <w:rStyle w:val="Char1"/>
          <w:rFonts w:ascii="mylotus" w:hAnsi="mylotus"/>
          <w:spacing w:val="0"/>
          <w:rtl/>
          <w:lang w:bidi="ar-SA"/>
        </w:rPr>
        <w:t>الله»</w:t>
      </w:r>
      <w:r w:rsidRPr="00FB2EE3">
        <w:rPr>
          <w:rFonts w:ascii="Traditional Arabic"/>
          <w:spacing w:val="0"/>
          <w:rtl/>
          <w:lang w:bidi="ar-SA"/>
        </w:rPr>
        <w:t>. یعنی: الله، ما و شما را هدایت</w:t>
      </w:r>
      <w:r w:rsidR="001F08A9" w:rsidRPr="00FB2EE3">
        <w:rPr>
          <w:rFonts w:ascii="Traditional Arabic"/>
          <w:spacing w:val="0"/>
          <w:rtl/>
          <w:lang w:bidi="ar-SA"/>
        </w:rPr>
        <w:t xml:space="preserve"> کند. گفتن این عبارت، درست نیست؛</w:t>
      </w:r>
      <w:r w:rsidRPr="00FB2EE3">
        <w:rPr>
          <w:rFonts w:ascii="Traditional Arabic"/>
          <w:spacing w:val="0"/>
          <w:rtl/>
          <w:lang w:bidi="ar-SA"/>
        </w:rPr>
        <w:t xml:space="preserve"> زیرا آن شخص، با گفتن </w:t>
      </w:r>
      <w:r w:rsidRPr="00FB2EE3">
        <w:rPr>
          <w:rStyle w:val="Char1"/>
          <w:spacing w:val="0"/>
          <w:rtl/>
          <w:lang w:bidi="ar-SA"/>
        </w:rPr>
        <w:t>«یرحمک</w:t>
      </w:r>
      <w:r w:rsidRPr="00FB2EE3">
        <w:rPr>
          <w:rStyle w:val="Char1"/>
          <w:rFonts w:cs="Times New Roman"/>
          <w:spacing w:val="0"/>
          <w:rtl/>
          <w:lang w:bidi="ar-SA"/>
        </w:rPr>
        <w:t>‌</w:t>
      </w:r>
      <w:r w:rsidRPr="00FB2EE3">
        <w:rPr>
          <w:rStyle w:val="Char1"/>
          <w:rFonts w:ascii="mylotus" w:hAnsi="mylotus"/>
          <w:spacing w:val="0"/>
          <w:rtl/>
          <w:lang w:bidi="ar-SA"/>
        </w:rPr>
        <w:t>الله»</w:t>
      </w:r>
      <w:r w:rsidRPr="00FB2EE3">
        <w:rPr>
          <w:rFonts w:ascii="Traditional Arabic"/>
          <w:spacing w:val="0"/>
          <w:rtl/>
          <w:lang w:bidi="ar-SA"/>
        </w:rPr>
        <w:t xml:space="preserve"> برای شما دعای خیر کرده است؛ حال چرا ابتدا برای خود دعای هدایت می‌کنید و سپس برای او. آری؛ اگر بگوید: </w:t>
      </w:r>
      <w:r w:rsidRPr="00FB2EE3">
        <w:rPr>
          <w:rStyle w:val="Char1"/>
          <w:spacing w:val="0"/>
          <w:rtl/>
          <w:lang w:bidi="ar-SA"/>
        </w:rPr>
        <w:t>«یرحمنا و یرحمک</w:t>
      </w:r>
      <w:r w:rsidRPr="00FB2EE3">
        <w:rPr>
          <w:rStyle w:val="Char1"/>
          <w:rFonts w:cs="Times New Roman"/>
          <w:spacing w:val="0"/>
          <w:rtl/>
          <w:lang w:bidi="ar-SA"/>
        </w:rPr>
        <w:t>‌</w:t>
      </w:r>
      <w:r w:rsidRPr="00FB2EE3">
        <w:rPr>
          <w:rStyle w:val="Char1"/>
          <w:rFonts w:ascii="mylotus" w:hAnsi="mylotus"/>
          <w:spacing w:val="0"/>
          <w:rtl/>
          <w:lang w:bidi="ar-SA"/>
        </w:rPr>
        <w:t>الله»</w:t>
      </w:r>
      <w:r w:rsidRPr="00FB2EE3">
        <w:rPr>
          <w:rFonts w:ascii="Traditional Arabic"/>
          <w:spacing w:val="0"/>
          <w:rtl/>
          <w:lang w:bidi="ar-SA"/>
        </w:rPr>
        <w:t xml:space="preserve">، در جواب بگویید: </w:t>
      </w:r>
      <w:r w:rsidR="00310590" w:rsidRPr="00FB2EE3">
        <w:rPr>
          <w:rStyle w:val="Char1"/>
          <w:spacing w:val="0"/>
          <w:rtl/>
          <w:lang w:bidi="ar-SA"/>
        </w:rPr>
        <w:t>«يَهْدِيكُمْ اللَّهُ وَيُصْلِحُ بَالَكُمْ»</w:t>
      </w:r>
      <w:r w:rsidRPr="00FB2EE3">
        <w:rPr>
          <w:rFonts w:ascii="Traditional Arabic"/>
          <w:spacing w:val="0"/>
          <w:rtl/>
          <w:lang w:bidi="ar-SA"/>
        </w:rPr>
        <w:t xml:space="preserve">. ولی از آن‌جا که به شما </w:t>
      </w:r>
      <w:r w:rsidRPr="00FB2EE3">
        <w:rPr>
          <w:rStyle w:val="Char1"/>
          <w:spacing w:val="0"/>
          <w:rtl/>
          <w:lang w:bidi="ar-SA"/>
        </w:rPr>
        <w:t>«یرحم</w:t>
      </w:r>
      <w:r w:rsidR="00310590">
        <w:rPr>
          <w:rStyle w:val="Char1"/>
          <w:rFonts w:hint="cs"/>
          <w:spacing w:val="0"/>
          <w:rtl/>
          <w:lang w:bidi="ar-SA"/>
        </w:rPr>
        <w:t>ك</w:t>
      </w:r>
      <w:r w:rsidRPr="00FB2EE3">
        <w:rPr>
          <w:rStyle w:val="Char1"/>
          <w:rFonts w:cs="Times New Roman"/>
          <w:spacing w:val="0"/>
          <w:rtl/>
          <w:lang w:bidi="ar-SA"/>
        </w:rPr>
        <w:t>‌</w:t>
      </w:r>
      <w:r w:rsidRPr="00FB2EE3">
        <w:rPr>
          <w:rStyle w:val="Char1"/>
          <w:rFonts w:ascii="mylotus" w:hAnsi="mylotus"/>
          <w:spacing w:val="0"/>
          <w:rtl/>
          <w:lang w:bidi="ar-SA"/>
        </w:rPr>
        <w:t>الله»</w:t>
      </w:r>
      <w:r w:rsidRPr="00FB2EE3">
        <w:rPr>
          <w:rFonts w:ascii="Traditional Arabic"/>
          <w:spacing w:val="0"/>
          <w:rtl/>
          <w:lang w:bidi="ar-SA"/>
        </w:rPr>
        <w:t xml:space="preserve"> گفته است، شما نیز مطابق رهنمود نبوی، عمل کنید و به او بگویید: </w:t>
      </w:r>
      <w:r w:rsidRPr="00FB2EE3">
        <w:rPr>
          <w:rStyle w:val="Char1"/>
          <w:spacing w:val="0"/>
          <w:rtl/>
          <w:lang w:bidi="ar-SA"/>
        </w:rPr>
        <w:t>«يَهْدِيكُمْ اللَّهُ وَيُصْلِحُ بَالَكُمْ</w:t>
      </w:r>
      <w:r w:rsidR="004A383E" w:rsidRPr="00FB2EE3">
        <w:rPr>
          <w:rStyle w:val="Char1"/>
          <w:spacing w:val="0"/>
          <w:rtl/>
          <w:lang w:bidi="ar-SA"/>
        </w:rPr>
        <w:t>»</w:t>
      </w:r>
      <w:r w:rsidRPr="00FB2EE3">
        <w:rPr>
          <w:rFonts w:ascii="Traditional Arabic"/>
          <w:spacing w:val="0"/>
          <w:rtl/>
          <w:lang w:bidi="ar-SA"/>
        </w:rPr>
        <w:t>.</w:t>
      </w:r>
    </w:p>
    <w:p w:rsidR="00994EBE" w:rsidRPr="00FB2EE3" w:rsidRDefault="00994EBE" w:rsidP="00167AB1">
      <w:pPr>
        <w:autoSpaceDE w:val="0"/>
        <w:autoSpaceDN w:val="0"/>
        <w:adjustRightInd w:val="0"/>
        <w:rPr>
          <w:rFonts w:ascii="Traditional Arabic"/>
          <w:spacing w:val="0"/>
          <w:rtl/>
          <w:lang w:bidi="ar-SA"/>
        </w:rPr>
      </w:pPr>
      <w:r w:rsidRPr="00FB2EE3">
        <w:rPr>
          <w:rFonts w:ascii="Traditional Arabic"/>
          <w:spacing w:val="0"/>
          <w:rtl/>
          <w:lang w:bidi="ar-SA"/>
        </w:rPr>
        <w:t>گفته می‌شود: یهودیان نزد پیامبر</w:t>
      </w:r>
      <w:r w:rsidRPr="00FB2EE3">
        <w:rPr>
          <w:rFonts w:ascii="Traditional Arabic"/>
          <w:spacing w:val="0"/>
          <w:lang w:bidi="ar-SA"/>
        </w:rPr>
        <w:sym w:font="AGA Arabesque" w:char="F072"/>
      </w:r>
      <w:r w:rsidRPr="00FB2EE3">
        <w:rPr>
          <w:rFonts w:ascii="Traditional Arabic"/>
          <w:spacing w:val="0"/>
          <w:rtl/>
          <w:lang w:bidi="ar-SA"/>
        </w:rPr>
        <w:t xml:space="preserve"> وانمود می‌کردند که عطسه می‌زنند؛ یعنی با تکلف، عطسه می‌زدند تا پیامبر</w:t>
      </w:r>
      <w:r w:rsidRPr="00FB2EE3">
        <w:rPr>
          <w:rFonts w:ascii="Traditional Arabic"/>
          <w:spacing w:val="0"/>
          <w:lang w:bidi="ar-SA"/>
        </w:rPr>
        <w:sym w:font="AGA Arabesque" w:char="F072"/>
      </w:r>
      <w:r w:rsidRPr="00FB2EE3">
        <w:rPr>
          <w:rFonts w:ascii="Traditional Arabic"/>
          <w:spacing w:val="0"/>
          <w:rtl/>
          <w:lang w:bidi="ar-SA"/>
        </w:rPr>
        <w:t xml:space="preserve"> به آنان بگوید: </w:t>
      </w:r>
      <w:r w:rsidRPr="00FB2EE3">
        <w:rPr>
          <w:rStyle w:val="Char1"/>
          <w:spacing w:val="0"/>
          <w:rtl/>
          <w:lang w:bidi="ar-SA"/>
        </w:rPr>
        <w:t>«یرحمکم</w:t>
      </w:r>
      <w:r w:rsidRPr="00FB2EE3">
        <w:rPr>
          <w:rStyle w:val="Char1"/>
          <w:rFonts w:cs="Times New Roman"/>
          <w:spacing w:val="0"/>
          <w:rtl/>
          <w:lang w:bidi="ar-SA"/>
        </w:rPr>
        <w:t>‌</w:t>
      </w:r>
      <w:r w:rsidRPr="00FB2EE3">
        <w:rPr>
          <w:rStyle w:val="Char1"/>
          <w:rFonts w:ascii="mylotus" w:hAnsi="mylotus"/>
          <w:spacing w:val="0"/>
          <w:rtl/>
          <w:lang w:bidi="ar-SA"/>
        </w:rPr>
        <w:t>الله»</w:t>
      </w:r>
      <w:r w:rsidRPr="00FB2EE3">
        <w:rPr>
          <w:rFonts w:ascii="Traditional Arabic"/>
          <w:spacing w:val="0"/>
          <w:rtl/>
          <w:lang w:bidi="ar-SA"/>
        </w:rPr>
        <w:t>. زیرا شکی در رسالت پیامبر</w:t>
      </w:r>
      <w:r w:rsidRPr="00FB2EE3">
        <w:rPr>
          <w:rFonts w:ascii="Traditional Arabic"/>
          <w:spacing w:val="0"/>
          <w:lang w:bidi="ar-SA"/>
        </w:rPr>
        <w:sym w:font="AGA Arabesque" w:char="F072"/>
      </w:r>
      <w:r w:rsidRPr="00FB2EE3">
        <w:rPr>
          <w:rFonts w:ascii="Traditional Arabic"/>
          <w:spacing w:val="0"/>
          <w:rtl/>
          <w:lang w:bidi="ar-SA"/>
        </w:rPr>
        <w:t xml:space="preserve"> نداشتند و </w:t>
      </w:r>
      <w:r w:rsidR="00F7252B" w:rsidRPr="00FB2EE3">
        <w:rPr>
          <w:rFonts w:ascii="Traditional Arabic"/>
          <w:spacing w:val="0"/>
          <w:rtl/>
          <w:lang w:bidi="ar-SA"/>
        </w:rPr>
        <w:t>بر این باور بودند</w:t>
      </w:r>
      <w:r w:rsidRPr="00FB2EE3">
        <w:rPr>
          <w:rFonts w:ascii="Traditional Arabic"/>
          <w:spacing w:val="0"/>
          <w:rtl/>
          <w:lang w:bidi="ar-SA"/>
        </w:rPr>
        <w:t xml:space="preserve"> که اگر این بزرگوار، برای ایشان دعای رحمت کند، </w:t>
      </w:r>
      <w:r w:rsidR="001F08A9" w:rsidRPr="00FB2EE3">
        <w:rPr>
          <w:rFonts w:ascii="Traditional Arabic"/>
          <w:spacing w:val="0"/>
          <w:rtl/>
          <w:lang w:bidi="ar-SA"/>
        </w:rPr>
        <w:t>حتماً دعایش</w:t>
      </w:r>
      <w:r w:rsidR="00F7252B" w:rsidRPr="00FB2EE3">
        <w:rPr>
          <w:rFonts w:ascii="Traditional Arabic"/>
          <w:spacing w:val="0"/>
          <w:rtl/>
          <w:lang w:bidi="ar-SA"/>
        </w:rPr>
        <w:t xml:space="preserve"> سودی به آن‌ها می‌رساند؛ ولی </w:t>
      </w:r>
      <w:r w:rsidR="00F35782" w:rsidRPr="00FB2EE3">
        <w:rPr>
          <w:rFonts w:ascii="Traditional Arabic"/>
          <w:spacing w:val="0"/>
          <w:rtl/>
          <w:lang w:bidi="ar-SA"/>
        </w:rPr>
        <w:t>دعای رحمت، هیچ سودی برای کافران ندارد و اصلاً جایز نیست که برای کافران، دعای رحمت کنیم. زیرا الله متعال، فرموده است:</w:t>
      </w:r>
    </w:p>
    <w:p w:rsidR="003D55CF" w:rsidRPr="00FB2EE3" w:rsidRDefault="007A58AF" w:rsidP="007A58A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لِلنَّبِيِّ</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يَس</w:t>
      </w:r>
      <w:r w:rsidRPr="00FB2EE3">
        <w:rPr>
          <w:rFonts w:ascii="KFGQPC Uthmanic Script HAFS" w:hint="cs"/>
          <w:rtl/>
          <w:lang w:bidi="ar-SA"/>
        </w:rPr>
        <w:t>ۡ</w:t>
      </w:r>
      <w:r w:rsidRPr="00FB2EE3">
        <w:rPr>
          <w:rFonts w:ascii="KFGQPC Uthmanic Script HAFS" w:hint="eastAsia"/>
          <w:rtl/>
          <w:lang w:bidi="ar-SA"/>
        </w:rPr>
        <w:t>تَغ</w:t>
      </w:r>
      <w:r w:rsidRPr="00FB2EE3">
        <w:rPr>
          <w:rFonts w:ascii="KFGQPC Uthmanic Script HAFS" w:hint="cs"/>
          <w:rtl/>
          <w:lang w:bidi="ar-SA"/>
        </w:rPr>
        <w:t>ۡ</w:t>
      </w:r>
      <w:r w:rsidRPr="00FB2EE3">
        <w:rPr>
          <w:rFonts w:ascii="KFGQPC Uthmanic Script HAFS" w:hint="eastAsia"/>
          <w:rtl/>
          <w:lang w:bidi="ar-SA"/>
        </w:rPr>
        <w:t>فِرُواْ</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مُش</w:t>
      </w:r>
      <w:r w:rsidRPr="00FB2EE3">
        <w:rPr>
          <w:rFonts w:ascii="KFGQPC Uthmanic Script HAFS" w:hint="cs"/>
          <w:rtl/>
          <w:lang w:bidi="ar-SA"/>
        </w:rPr>
        <w:t>ۡ</w:t>
      </w:r>
      <w:r w:rsidRPr="00FB2EE3">
        <w:rPr>
          <w:rFonts w:ascii="KFGQPC Uthmanic Script HAFS" w:hint="eastAsia"/>
          <w:rtl/>
          <w:lang w:bidi="ar-SA"/>
        </w:rPr>
        <w:t>رِكِينَ</w:t>
      </w:r>
      <w:r w:rsidRPr="00FB2EE3">
        <w:rPr>
          <w:rFonts w:ascii="KFGQPC Uthmanic Script HAFS"/>
          <w:rtl/>
          <w:lang w:bidi="ar-SA"/>
        </w:rPr>
        <w:t xml:space="preserve"> </w:t>
      </w:r>
      <w:r w:rsidRPr="00FB2EE3">
        <w:rPr>
          <w:rFonts w:ascii="KFGQPC Uthmanic Script HAFS" w:hint="eastAsia"/>
          <w:rtl/>
          <w:lang w:bidi="ar-SA"/>
        </w:rPr>
        <w:t>وَلَو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كَانُو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أُوْلِي</w:t>
      </w:r>
      <w:r w:rsidRPr="00FB2EE3">
        <w:rPr>
          <w:rFonts w:ascii="KFGQPC Uthmanic Script HAFS"/>
          <w:rtl/>
          <w:lang w:bidi="ar-SA"/>
        </w:rPr>
        <w:t xml:space="preserve"> </w:t>
      </w:r>
      <w:r w:rsidRPr="00FB2EE3">
        <w:rPr>
          <w:rFonts w:ascii="KFGQPC Uthmanic Script HAFS" w:hint="eastAsia"/>
          <w:rtl/>
          <w:lang w:bidi="ar-SA"/>
        </w:rPr>
        <w:t>قُر</w:t>
      </w:r>
      <w:r w:rsidRPr="00FB2EE3">
        <w:rPr>
          <w:rFonts w:ascii="KFGQPC Uthmanic Script HAFS" w:hint="cs"/>
          <w:rtl/>
          <w:lang w:bidi="ar-SA"/>
        </w:rPr>
        <w:t>ۡ</w:t>
      </w:r>
      <w:r w:rsidRPr="00FB2EE3">
        <w:rPr>
          <w:rFonts w:ascii="KFGQPC Uthmanic Script HAFS" w:hint="eastAsia"/>
          <w:rtl/>
          <w:lang w:bidi="ar-SA"/>
        </w:rPr>
        <w:t>بَى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تَبَيَّنَ</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أَص</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جَحِيمِ</w:t>
      </w:r>
      <w:r w:rsidRPr="00FB2EE3">
        <w:rPr>
          <w:rFonts w:ascii="KFGQPC Uthmanic Script HAFS"/>
          <w:rtl/>
          <w:lang w:bidi="ar-SA"/>
        </w:rPr>
        <w:t xml:space="preserve"> </w:t>
      </w:r>
      <w:r w:rsidRPr="00FB2EE3">
        <w:rPr>
          <w:rFonts w:ascii="KFGQPC Uthmanic Script HAFS" w:hint="cs"/>
          <w:rtl/>
          <w:lang w:bidi="ar-SA"/>
        </w:rPr>
        <w:t>١١٣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التوبة</w:t>
      </w:r>
      <w:r w:rsidRPr="00FB2EE3">
        <w:rPr>
          <w:rStyle w:val="Char8"/>
          <w:rtl/>
        </w:rPr>
        <w:t xml:space="preserve">: </w:t>
      </w:r>
      <w:r w:rsidRPr="00FB2EE3">
        <w:rPr>
          <w:rStyle w:val="Char8"/>
          <w:rFonts w:hint="cs"/>
          <w:rtl/>
        </w:rPr>
        <w:t>١١٣</w:t>
      </w:r>
      <w:r w:rsidRPr="00FB2EE3">
        <w:rPr>
          <w:rStyle w:val="Char8"/>
          <w:rtl/>
        </w:rPr>
        <w:t>]</w:t>
      </w:r>
      <w:r w:rsidRPr="00FB2EE3">
        <w:rPr>
          <w:rFonts w:ascii="KFGQPC Uthman Taha Naskh" w:cs="KFGQPC Uthman Taha Naskh"/>
          <w:rtl/>
          <w:lang w:bidi="ar-SA"/>
        </w:rPr>
        <w:t xml:space="preserve">  </w:t>
      </w:r>
      <w:r w:rsidR="00714714" w:rsidRPr="00FB2EE3">
        <w:rPr>
          <w:rtl/>
          <w:lang w:bidi="ar-SA"/>
        </w:rPr>
        <w:tab/>
      </w:r>
    </w:p>
    <w:p w:rsidR="003D55CF" w:rsidRPr="00FB2EE3" w:rsidRDefault="003D55CF" w:rsidP="00167AB1">
      <w:pPr>
        <w:pStyle w:val="a2"/>
        <w:rPr>
          <w:rtl/>
          <w:lang w:bidi="ar-SA"/>
        </w:rPr>
      </w:pPr>
      <w:r w:rsidRPr="00FB2EE3">
        <w:rPr>
          <w:rtl/>
          <w:lang w:bidi="ar-SA"/>
        </w:rPr>
        <w:t>برای پیامبر و مؤمنان روا نیست که برای مشرکان، پس از آن‌که برایشان روشن شد که آنان دوزخی‌اند، آمرزش بخواهند؛ هرچند خویشاوند باشند.</w:t>
      </w:r>
    </w:p>
    <w:p w:rsidR="00F35782" w:rsidRPr="00FB2EE3" w:rsidRDefault="003D55CF" w:rsidP="00167AB1">
      <w:pPr>
        <w:autoSpaceDE w:val="0"/>
        <w:autoSpaceDN w:val="0"/>
        <w:adjustRightInd w:val="0"/>
        <w:rPr>
          <w:rFonts w:ascii="Traditional Arabic" w:cs="Times New Roman"/>
          <w:spacing w:val="0"/>
          <w:rtl/>
          <w:lang w:bidi="ar-SA"/>
        </w:rPr>
      </w:pPr>
      <w:r w:rsidRPr="00FB2EE3">
        <w:rPr>
          <w:rFonts w:ascii="Traditional Arabic"/>
          <w:spacing w:val="0"/>
          <w:rtl/>
          <w:lang w:bidi="ar-SA"/>
        </w:rPr>
        <w:t>شاید این پرسش مطرح شود که چرا ابراهیم</w:t>
      </w:r>
      <w:r w:rsidRPr="00FB2EE3">
        <w:rPr>
          <w:rFonts w:ascii="Traditional Arabic"/>
          <w:spacing w:val="0"/>
          <w:lang w:bidi="ar-SA"/>
        </w:rPr>
        <w:sym w:font="AGA Arabesque" w:char="F075"/>
      </w:r>
      <w:r w:rsidRPr="00FB2EE3">
        <w:rPr>
          <w:rFonts w:ascii="Traditional Arabic"/>
          <w:spacing w:val="0"/>
          <w:rtl/>
          <w:lang w:bidi="ar-SA"/>
        </w:rPr>
        <w:t xml:space="preserve"> که مو</w:t>
      </w:r>
      <w:r w:rsidR="001F08A9" w:rsidRPr="00FB2EE3">
        <w:rPr>
          <w:rFonts w:ascii="Traditional Arabic"/>
          <w:spacing w:val="0"/>
          <w:rtl/>
          <w:lang w:bidi="ar-SA"/>
        </w:rPr>
        <w:t>حد و یکتاپرست بود، برای پدرِ</w:t>
      </w:r>
      <w:r w:rsidRPr="00FB2EE3">
        <w:rPr>
          <w:rFonts w:ascii="Traditional Arabic"/>
          <w:spacing w:val="0"/>
          <w:rtl/>
          <w:lang w:bidi="ar-SA"/>
        </w:rPr>
        <w:t xml:space="preserve"> مشرکِ خویش، درخواست آمرزش کرد؟ الله متعال، جوابش را به‌روشنی داده و فرموده است:</w:t>
      </w:r>
    </w:p>
    <w:p w:rsidR="007A58AF" w:rsidRPr="00FB2EE3" w:rsidRDefault="007A58AF" w:rsidP="007010C1">
      <w:pPr>
        <w:pStyle w:val="a2"/>
        <w:tabs>
          <w:tab w:val="right" w:pos="6718"/>
        </w:tabs>
        <w:spacing w:after="0"/>
        <w:rPr>
          <w:rFonts w:ascii="KFGQPC Uthman Taha Naskh" w:cs="KFGQPC Uthman Taha Naskh"/>
          <w:rtl/>
          <w:lang w:bidi="ar-SA"/>
        </w:rPr>
      </w:pPr>
      <w:r w:rsidRPr="00FB2EE3">
        <w:rPr>
          <w:rFonts w:ascii="KFGQPC Uthman Taha Naskh" w:cs="KFGQPC Uthman Taha Naskh" w:hint="cs"/>
          <w:rtl/>
          <w:lang w:bidi="ar-SA"/>
        </w:rPr>
        <w:t>﴿</w:t>
      </w:r>
      <w:r w:rsidRPr="00FB2EE3">
        <w:rPr>
          <w:rStyle w:val="Char2"/>
          <w:rFonts w:hint="eastAsia"/>
          <w:rtl/>
        </w:rPr>
        <w:t>وَمَا</w:t>
      </w:r>
      <w:r w:rsidRPr="00FB2EE3">
        <w:rPr>
          <w:rStyle w:val="Char2"/>
          <w:rtl/>
        </w:rPr>
        <w:t xml:space="preserve"> </w:t>
      </w:r>
      <w:r w:rsidRPr="00FB2EE3">
        <w:rPr>
          <w:rStyle w:val="Char2"/>
          <w:rFonts w:hint="eastAsia"/>
          <w:rtl/>
        </w:rPr>
        <w:t>كَانَ</w:t>
      </w:r>
      <w:r w:rsidRPr="00FB2EE3">
        <w:rPr>
          <w:rStyle w:val="Char2"/>
          <w:rtl/>
        </w:rPr>
        <w:t xml:space="preserve"> </w:t>
      </w:r>
      <w:r w:rsidRPr="00FB2EE3">
        <w:rPr>
          <w:rStyle w:val="Char2"/>
          <w:rFonts w:hint="cs"/>
          <w:rtl/>
        </w:rPr>
        <w:t>ٱ</w:t>
      </w:r>
      <w:r w:rsidRPr="00FB2EE3">
        <w:rPr>
          <w:rStyle w:val="Char2"/>
          <w:rFonts w:hint="eastAsia"/>
          <w:rtl/>
        </w:rPr>
        <w:t>س</w:t>
      </w:r>
      <w:r w:rsidRPr="00FB2EE3">
        <w:rPr>
          <w:rStyle w:val="Char2"/>
          <w:rFonts w:hint="cs"/>
          <w:rtl/>
        </w:rPr>
        <w:t>ۡ</w:t>
      </w:r>
      <w:r w:rsidRPr="00FB2EE3">
        <w:rPr>
          <w:rStyle w:val="Char2"/>
          <w:rFonts w:hint="eastAsia"/>
          <w:rtl/>
        </w:rPr>
        <w:t>تِغ</w:t>
      </w:r>
      <w:r w:rsidRPr="00FB2EE3">
        <w:rPr>
          <w:rStyle w:val="Char2"/>
          <w:rFonts w:hint="cs"/>
          <w:rtl/>
        </w:rPr>
        <w:t>ۡ</w:t>
      </w:r>
      <w:r w:rsidRPr="00FB2EE3">
        <w:rPr>
          <w:rStyle w:val="Char2"/>
          <w:rFonts w:hint="eastAsia"/>
          <w:rtl/>
        </w:rPr>
        <w:t>فَارُ</w:t>
      </w:r>
      <w:r w:rsidRPr="00FB2EE3">
        <w:rPr>
          <w:rStyle w:val="Char2"/>
          <w:rtl/>
        </w:rPr>
        <w:t xml:space="preserve"> </w:t>
      </w:r>
      <w:r w:rsidRPr="00FB2EE3">
        <w:rPr>
          <w:rStyle w:val="Char2"/>
          <w:rFonts w:hint="eastAsia"/>
          <w:rtl/>
        </w:rPr>
        <w:t>إِب</w:t>
      </w:r>
      <w:r w:rsidRPr="00FB2EE3">
        <w:rPr>
          <w:rStyle w:val="Char2"/>
          <w:rFonts w:hint="cs"/>
          <w:rtl/>
        </w:rPr>
        <w:t>ۡ</w:t>
      </w:r>
      <w:r w:rsidRPr="00FB2EE3">
        <w:rPr>
          <w:rStyle w:val="Char2"/>
          <w:rFonts w:hint="eastAsia"/>
          <w:rtl/>
        </w:rPr>
        <w:t>رَ</w:t>
      </w:r>
      <w:r w:rsidRPr="00FB2EE3">
        <w:rPr>
          <w:rStyle w:val="Char2"/>
          <w:rFonts w:hint="cs"/>
          <w:rtl/>
        </w:rPr>
        <w:t>ٰ</w:t>
      </w:r>
      <w:r w:rsidRPr="00FB2EE3">
        <w:rPr>
          <w:rStyle w:val="Char2"/>
          <w:rFonts w:hint="eastAsia"/>
          <w:rtl/>
        </w:rPr>
        <w:t>هِيمَ</w:t>
      </w:r>
      <w:r w:rsidRPr="00FB2EE3">
        <w:rPr>
          <w:rStyle w:val="Char2"/>
          <w:rtl/>
        </w:rPr>
        <w:t xml:space="preserve"> </w:t>
      </w:r>
      <w:r w:rsidRPr="00FB2EE3">
        <w:rPr>
          <w:rStyle w:val="Char2"/>
          <w:rFonts w:hint="eastAsia"/>
          <w:rtl/>
        </w:rPr>
        <w:t>لِأَبِيهِ</w:t>
      </w:r>
      <w:r w:rsidRPr="00FB2EE3">
        <w:rPr>
          <w:rStyle w:val="Char2"/>
          <w:rtl/>
        </w:rPr>
        <w:t xml:space="preserve"> </w:t>
      </w:r>
      <w:r w:rsidRPr="00FB2EE3">
        <w:rPr>
          <w:rStyle w:val="Char2"/>
          <w:rFonts w:hint="eastAsia"/>
          <w:rtl/>
        </w:rPr>
        <w:t>إِلَّا</w:t>
      </w:r>
      <w:r w:rsidRPr="00FB2EE3">
        <w:rPr>
          <w:rStyle w:val="Char2"/>
          <w:rtl/>
        </w:rPr>
        <w:t xml:space="preserve"> </w:t>
      </w:r>
      <w:r w:rsidRPr="00FB2EE3">
        <w:rPr>
          <w:rStyle w:val="Char2"/>
          <w:rFonts w:hint="eastAsia"/>
          <w:rtl/>
        </w:rPr>
        <w:t>عَن</w:t>
      </w:r>
      <w:r w:rsidRPr="00FB2EE3">
        <w:rPr>
          <w:rStyle w:val="Char2"/>
          <w:rtl/>
        </w:rPr>
        <w:t xml:space="preserve"> </w:t>
      </w:r>
      <w:r w:rsidRPr="00FB2EE3">
        <w:rPr>
          <w:rStyle w:val="Char2"/>
          <w:rFonts w:hint="eastAsia"/>
          <w:rtl/>
        </w:rPr>
        <w:t>مَّو</w:t>
      </w:r>
      <w:r w:rsidRPr="00FB2EE3">
        <w:rPr>
          <w:rStyle w:val="Char2"/>
          <w:rFonts w:hint="cs"/>
          <w:rtl/>
        </w:rPr>
        <w:t>ۡ</w:t>
      </w:r>
      <w:r w:rsidRPr="00FB2EE3">
        <w:rPr>
          <w:rStyle w:val="Char2"/>
          <w:rFonts w:hint="eastAsia"/>
          <w:rtl/>
        </w:rPr>
        <w:t>عِدَة</w:t>
      </w:r>
      <w:r w:rsidRPr="00FB2EE3">
        <w:rPr>
          <w:rStyle w:val="Char2"/>
          <w:rFonts w:hint="cs"/>
          <w:rtl/>
        </w:rPr>
        <w:t>ٖ</w:t>
      </w:r>
      <w:r w:rsidRPr="00FB2EE3">
        <w:rPr>
          <w:rStyle w:val="Char2"/>
          <w:rtl/>
        </w:rPr>
        <w:t xml:space="preserve"> </w:t>
      </w:r>
      <w:r w:rsidRPr="00FB2EE3">
        <w:rPr>
          <w:rStyle w:val="Char2"/>
          <w:rFonts w:hint="eastAsia"/>
          <w:rtl/>
        </w:rPr>
        <w:t>وَعَدَهَا</w:t>
      </w:r>
      <w:r w:rsidRPr="00FB2EE3">
        <w:rPr>
          <w:rStyle w:val="Char2"/>
          <w:rFonts w:hint="cs"/>
          <w:rtl/>
        </w:rPr>
        <w:t>ٓ</w:t>
      </w:r>
      <w:r w:rsidRPr="00FB2EE3">
        <w:rPr>
          <w:rStyle w:val="Char2"/>
          <w:rtl/>
        </w:rPr>
        <w:t xml:space="preserve"> </w:t>
      </w:r>
      <w:r w:rsidRPr="00FB2EE3">
        <w:rPr>
          <w:rStyle w:val="Char2"/>
          <w:rFonts w:hint="eastAsia"/>
          <w:rtl/>
        </w:rPr>
        <w:t>إِيَّاهُ</w:t>
      </w:r>
      <w:r w:rsidRPr="00FB2EE3">
        <w:rPr>
          <w:rStyle w:val="Char2"/>
          <w:rtl/>
        </w:rPr>
        <w:t xml:space="preserve"> </w:t>
      </w:r>
      <w:r w:rsidRPr="00FB2EE3">
        <w:rPr>
          <w:rStyle w:val="Char2"/>
          <w:rFonts w:hint="eastAsia"/>
          <w:rtl/>
        </w:rPr>
        <w:t>فَلَمَّا</w:t>
      </w:r>
      <w:r w:rsidRPr="00FB2EE3">
        <w:rPr>
          <w:rStyle w:val="Char2"/>
          <w:rtl/>
        </w:rPr>
        <w:t xml:space="preserve"> </w:t>
      </w:r>
      <w:r w:rsidRPr="00FB2EE3">
        <w:rPr>
          <w:rStyle w:val="Char2"/>
          <w:rFonts w:hint="eastAsia"/>
          <w:rtl/>
        </w:rPr>
        <w:t>تَبَيَّنَ</w:t>
      </w:r>
      <w:r w:rsidRPr="00FB2EE3">
        <w:rPr>
          <w:rStyle w:val="Char2"/>
          <w:rtl/>
        </w:rPr>
        <w:t xml:space="preserve"> </w:t>
      </w:r>
      <w:r w:rsidRPr="00FB2EE3">
        <w:rPr>
          <w:rStyle w:val="Char2"/>
          <w:rFonts w:hint="eastAsia"/>
          <w:rtl/>
        </w:rPr>
        <w:t>لَهُ</w:t>
      </w:r>
      <w:r w:rsidRPr="00FB2EE3">
        <w:rPr>
          <w:rStyle w:val="Char2"/>
          <w:rFonts w:hint="cs"/>
          <w:rtl/>
        </w:rPr>
        <w:t>ۥٓ</w:t>
      </w:r>
      <w:r w:rsidRPr="00FB2EE3">
        <w:rPr>
          <w:rStyle w:val="Char2"/>
          <w:rtl/>
        </w:rPr>
        <w:t xml:space="preserve"> </w:t>
      </w:r>
      <w:r w:rsidRPr="00FB2EE3">
        <w:rPr>
          <w:rStyle w:val="Char2"/>
          <w:rFonts w:hint="eastAsia"/>
          <w:rtl/>
        </w:rPr>
        <w:t>أَنَّهُ</w:t>
      </w:r>
      <w:r w:rsidRPr="00FB2EE3">
        <w:rPr>
          <w:rStyle w:val="Char2"/>
          <w:rFonts w:hint="cs"/>
          <w:rtl/>
        </w:rPr>
        <w:t>ۥ</w:t>
      </w:r>
      <w:r w:rsidRPr="00FB2EE3">
        <w:rPr>
          <w:rStyle w:val="Char2"/>
          <w:rtl/>
        </w:rPr>
        <w:t xml:space="preserve"> </w:t>
      </w:r>
      <w:r w:rsidRPr="00FB2EE3">
        <w:rPr>
          <w:rStyle w:val="Char2"/>
          <w:rFonts w:hint="eastAsia"/>
          <w:rtl/>
        </w:rPr>
        <w:t>عَدُوّ</w:t>
      </w:r>
      <w:r w:rsidRPr="00FB2EE3">
        <w:rPr>
          <w:rStyle w:val="Char2"/>
          <w:rFonts w:hint="cs"/>
          <w:rtl/>
        </w:rPr>
        <w:t>ٞ</w:t>
      </w:r>
      <w:r w:rsidRPr="00FB2EE3">
        <w:rPr>
          <w:rStyle w:val="Char2"/>
          <w:rtl/>
        </w:rPr>
        <w:t xml:space="preserve"> </w:t>
      </w:r>
      <w:r w:rsidRPr="00FB2EE3">
        <w:rPr>
          <w:rStyle w:val="Char2"/>
          <w:rFonts w:hint="eastAsia"/>
          <w:rtl/>
        </w:rPr>
        <w:t>لِّلَّهِ</w:t>
      </w:r>
      <w:r w:rsidRPr="00FB2EE3">
        <w:rPr>
          <w:rStyle w:val="Char2"/>
          <w:rtl/>
        </w:rPr>
        <w:t xml:space="preserve"> </w:t>
      </w:r>
      <w:r w:rsidRPr="00FB2EE3">
        <w:rPr>
          <w:rStyle w:val="Char2"/>
          <w:rFonts w:hint="eastAsia"/>
          <w:rtl/>
        </w:rPr>
        <w:t>تَبَرَّأَ</w:t>
      </w:r>
      <w:r w:rsidRPr="00FB2EE3">
        <w:rPr>
          <w:rStyle w:val="Char2"/>
          <w:rtl/>
        </w:rPr>
        <w:t xml:space="preserve"> </w:t>
      </w:r>
      <w:r w:rsidRPr="00FB2EE3">
        <w:rPr>
          <w:rStyle w:val="Char2"/>
          <w:rFonts w:hint="eastAsia"/>
          <w:rtl/>
        </w:rPr>
        <w:t>مِن</w:t>
      </w:r>
      <w:r w:rsidRPr="00FB2EE3">
        <w:rPr>
          <w:rStyle w:val="Char2"/>
          <w:rFonts w:hint="cs"/>
          <w:rtl/>
        </w:rPr>
        <w:t>ۡ</w:t>
      </w:r>
      <w:r w:rsidRPr="00FB2EE3">
        <w:rPr>
          <w:rStyle w:val="Char2"/>
          <w:rFonts w:hint="eastAsia"/>
          <w:rtl/>
        </w:rPr>
        <w:t>هُ</w:t>
      </w:r>
      <w:r w:rsidRPr="00FB2EE3">
        <w:rPr>
          <w:rStyle w:val="Char2"/>
          <w:rFonts w:hint="cs"/>
          <w:rtl/>
        </w:rPr>
        <w:t>ۚ</w:t>
      </w:r>
      <w:r w:rsidRPr="00FB2EE3">
        <w:rPr>
          <w:rStyle w:val="Char2"/>
          <w:rtl/>
        </w:rPr>
        <w:t xml:space="preserve"> </w:t>
      </w:r>
      <w:r w:rsidRPr="00FB2EE3">
        <w:rPr>
          <w:rStyle w:val="Char2"/>
          <w:rFonts w:hint="eastAsia"/>
          <w:rtl/>
        </w:rPr>
        <w:t>إِنَّ</w:t>
      </w:r>
      <w:r w:rsidRPr="00FB2EE3">
        <w:rPr>
          <w:rStyle w:val="Char2"/>
          <w:rtl/>
        </w:rPr>
        <w:t xml:space="preserve"> </w:t>
      </w:r>
      <w:r w:rsidRPr="00FB2EE3">
        <w:rPr>
          <w:rStyle w:val="Char2"/>
          <w:rFonts w:hint="eastAsia"/>
          <w:rtl/>
        </w:rPr>
        <w:t>إِب</w:t>
      </w:r>
      <w:r w:rsidRPr="00FB2EE3">
        <w:rPr>
          <w:rStyle w:val="Char2"/>
          <w:rFonts w:hint="cs"/>
          <w:rtl/>
        </w:rPr>
        <w:t>ۡ</w:t>
      </w:r>
      <w:r w:rsidRPr="00FB2EE3">
        <w:rPr>
          <w:rStyle w:val="Char2"/>
          <w:rFonts w:hint="eastAsia"/>
          <w:rtl/>
        </w:rPr>
        <w:t>رَ</w:t>
      </w:r>
      <w:r w:rsidRPr="00FB2EE3">
        <w:rPr>
          <w:rStyle w:val="Char2"/>
          <w:rFonts w:hint="cs"/>
          <w:rtl/>
        </w:rPr>
        <w:t>ٰ</w:t>
      </w:r>
      <w:r w:rsidRPr="00FB2EE3">
        <w:rPr>
          <w:rStyle w:val="Char2"/>
          <w:rFonts w:hint="eastAsia"/>
          <w:rtl/>
        </w:rPr>
        <w:t>هِيمَ</w:t>
      </w:r>
      <w:r w:rsidRPr="00FB2EE3">
        <w:rPr>
          <w:rStyle w:val="Char2"/>
          <w:rtl/>
        </w:rPr>
        <w:t xml:space="preserve"> </w:t>
      </w:r>
      <w:r w:rsidRPr="00FB2EE3">
        <w:rPr>
          <w:rStyle w:val="Char2"/>
          <w:rFonts w:hint="eastAsia"/>
          <w:rtl/>
        </w:rPr>
        <w:t>لَأَوَّ</w:t>
      </w:r>
      <w:r w:rsidRPr="00FB2EE3">
        <w:rPr>
          <w:rStyle w:val="Char2"/>
          <w:rFonts w:hint="cs"/>
          <w:rtl/>
        </w:rPr>
        <w:t>ٰ</w:t>
      </w:r>
      <w:r w:rsidRPr="00FB2EE3">
        <w:rPr>
          <w:rStyle w:val="Char2"/>
          <w:rFonts w:hint="eastAsia"/>
          <w:rtl/>
        </w:rPr>
        <w:t>هٌ</w:t>
      </w:r>
      <w:r w:rsidRPr="00FB2EE3">
        <w:rPr>
          <w:rStyle w:val="Char2"/>
          <w:rtl/>
        </w:rPr>
        <w:t xml:space="preserve"> </w:t>
      </w:r>
      <w:r w:rsidRPr="00FB2EE3">
        <w:rPr>
          <w:rStyle w:val="Char2"/>
          <w:rFonts w:hint="eastAsia"/>
          <w:rtl/>
        </w:rPr>
        <w:t>حَلِيم</w:t>
      </w:r>
      <w:r w:rsidRPr="00FB2EE3">
        <w:rPr>
          <w:rStyle w:val="Char2"/>
          <w:rFonts w:hint="cs"/>
          <w:rtl/>
        </w:rPr>
        <w:t>ٞ</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١١٤</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التوبة</w:t>
      </w:r>
      <w:r w:rsidRPr="00FB2EE3">
        <w:rPr>
          <w:rStyle w:val="Char8"/>
          <w:rtl/>
        </w:rPr>
        <w:t xml:space="preserve">: </w:t>
      </w:r>
      <w:r w:rsidRPr="00FB2EE3">
        <w:rPr>
          <w:rStyle w:val="Char8"/>
          <w:rFonts w:hint="cs"/>
          <w:rtl/>
        </w:rPr>
        <w:t>١١٤</w:t>
      </w:r>
      <w:r w:rsidRPr="00FB2EE3">
        <w:rPr>
          <w:rStyle w:val="Char8"/>
          <w:rtl/>
        </w:rPr>
        <w:t>]</w:t>
      </w:r>
      <w:r w:rsidRPr="00FB2EE3">
        <w:rPr>
          <w:rFonts w:ascii="KFGQPC Uthman Taha Naskh" w:cs="KFGQPC Uthman Taha Naskh"/>
          <w:rtl/>
          <w:lang w:bidi="ar-SA"/>
        </w:rPr>
        <w:t xml:space="preserve">  </w:t>
      </w:r>
    </w:p>
    <w:p w:rsidR="00A51308" w:rsidRPr="00FB2EE3" w:rsidRDefault="00A51308" w:rsidP="00167AB1">
      <w:pPr>
        <w:pStyle w:val="a2"/>
        <w:rPr>
          <w:rtl/>
          <w:lang w:bidi="ar-SA"/>
        </w:rPr>
      </w:pPr>
      <w:r w:rsidRPr="00FB2EE3">
        <w:rPr>
          <w:rtl/>
          <w:lang w:bidi="ar-SA"/>
        </w:rPr>
        <w:t>و درخواست آمرزش ابراهیم برای پدرش فقط به‌موجب وعده‌ای بود که به او داده بود و چون برایش روشن شد که او دشمن الله است، از او بیزاری جست. به‌راستی ابراهیم خداترس و بردبار بود.</w:t>
      </w:r>
    </w:p>
    <w:p w:rsidR="00182DBE" w:rsidRPr="00FB2EE3" w:rsidRDefault="00182DBE" w:rsidP="00A10177">
      <w:pPr>
        <w:autoSpaceDE w:val="0"/>
        <w:autoSpaceDN w:val="0"/>
        <w:adjustRightInd w:val="0"/>
        <w:ind w:firstLine="0"/>
        <w:jc w:val="center"/>
        <w:rPr>
          <w:rFonts w:ascii="Traditional Arabic"/>
          <w:spacing w:val="0"/>
          <w:rtl/>
          <w:lang w:bidi="ar-SA"/>
        </w:rPr>
      </w:pPr>
      <w:r w:rsidRPr="00FB2EE3">
        <w:rPr>
          <w:rFonts w:ascii="Traditional Arabic"/>
          <w:spacing w:val="0"/>
          <w:rtl/>
          <w:lang w:bidi="ar-SA"/>
        </w:rPr>
        <w:t>***</w:t>
      </w:r>
    </w:p>
    <w:p w:rsidR="00D167BC" w:rsidRPr="00FB2EE3" w:rsidRDefault="00182DBE" w:rsidP="00167AB1">
      <w:pPr>
        <w:pStyle w:val="a4"/>
        <w:rPr>
          <w:rtl/>
          <w:lang w:bidi="ar-SA"/>
        </w:rPr>
      </w:pPr>
      <w:r w:rsidRPr="00FB2EE3">
        <w:rPr>
          <w:rtl/>
          <w:lang w:bidi="ar-SA"/>
        </w:rPr>
        <w:t xml:space="preserve">244- </w:t>
      </w:r>
      <w:r w:rsidR="00D167BC" w:rsidRPr="00FB2EE3">
        <w:rPr>
          <w:rtl/>
          <w:lang w:bidi="ar-SA"/>
        </w:rPr>
        <w:t>وعن أَبي عُمارة الْبراءِ بنِ عازبٍ</w:t>
      </w:r>
      <w:r w:rsidR="00FF510C" w:rsidRPr="00FB2EE3">
        <w:rPr>
          <w:rFonts w:cs="(M. Aiyada Ayoub ALKobaisi)"/>
          <w:b w:val="0"/>
          <w:bCs w:val="0"/>
          <w:rtl/>
          <w:lang w:bidi="ar-SA"/>
        </w:rPr>
        <w:t>$</w:t>
      </w:r>
      <w:r w:rsidR="00D167BC" w:rsidRPr="00FB2EE3">
        <w:rPr>
          <w:rtl/>
          <w:lang w:bidi="ar-SA"/>
        </w:rPr>
        <w:t xml:space="preserve"> قال: أَمرنا رسولُ</w:t>
      </w:r>
      <w:r w:rsidR="00D167BC" w:rsidRPr="00FB2EE3">
        <w:rPr>
          <w:lang w:bidi="ar-SA"/>
        </w:rPr>
        <w:t>‌</w:t>
      </w:r>
      <w:r w:rsidR="006B06BD">
        <w:rPr>
          <w:rtl/>
          <w:lang w:bidi="ar-SA"/>
        </w:rPr>
        <w:t>الله</w:t>
      </w:r>
      <w:r w:rsidR="00D167BC" w:rsidRPr="00FB2EE3">
        <w:rPr>
          <w:b w:val="0"/>
          <w:bCs w:val="0"/>
          <w:rtl/>
          <w:lang w:bidi="ar-SA"/>
        </w:rPr>
        <w:sym w:font="AGA Arabesque" w:char="F072"/>
      </w:r>
      <w:r w:rsidR="00D167BC" w:rsidRPr="00FB2EE3">
        <w:rPr>
          <w:rtl/>
          <w:lang w:bidi="ar-SA"/>
        </w:rPr>
        <w:t xml:space="preserve"> بِسبْع: أَمرنَا بِعِيادة الْمرِيض، وَاتِّبَاعِ الْجنازةِ، وتَشْمِيتِ الْعاطِس، وَإِبْرارِ الْمُقْسِم، ونَصْرِ المظْلُوم، وَإِجابَةِ الدَّاعِي، وإِفْشاءِ السَّلام. وَنَهانَا عَنْ خواتِيمَ أَوْ تَختُّمٍ بالذَّهب، وَعنْ شُرْبٍ بالفَضَّةِ ، وعَنِ المياثِرِ </w:t>
      </w:r>
      <w:r w:rsidR="007010C1">
        <w:rPr>
          <w:rFonts w:hint="cs"/>
          <w:rtl/>
          <w:lang w:bidi="ar-SA"/>
        </w:rPr>
        <w:br/>
      </w:r>
      <w:r w:rsidR="007010C1" w:rsidRPr="007010C1">
        <w:rPr>
          <w:sz w:val="2"/>
          <w:szCs w:val="2"/>
          <w:rtl/>
          <w:lang w:bidi="ar-SA"/>
        </w:rPr>
        <w:br/>
      </w:r>
      <w:r w:rsidR="00D167BC" w:rsidRPr="00FB2EE3">
        <w:rPr>
          <w:rtl/>
          <w:lang w:bidi="ar-SA"/>
        </w:rPr>
        <w:t>الحُمْر، وَعَنِ الْقَسِّيِّ، وَعَنْ لُبْسِ الحَرِيرِ وَالإِسْتَبْرَقِ وَالدِّيبَاج. [متفق عليه]</w:t>
      </w:r>
      <w:r w:rsidR="00FB2EE3" w:rsidRPr="00FB2EE3">
        <w:rPr>
          <w:rStyle w:val="FootnoteReference"/>
          <w:rFonts w:cs="B Lotus"/>
          <w:bCs w:val="0"/>
          <w:szCs w:val="28"/>
          <w:rtl/>
          <w:lang w:bidi="ar-SA"/>
        </w:rPr>
        <w:t>(</w:t>
      </w:r>
      <w:r w:rsidR="00FB2EE3" w:rsidRPr="00FB2EE3">
        <w:rPr>
          <w:rStyle w:val="FootnoteReference"/>
          <w:rFonts w:cs="B Lotus"/>
          <w:bCs w:val="0"/>
          <w:szCs w:val="28"/>
          <w:rtl/>
          <w:lang w:bidi="ar-SA"/>
        </w:rPr>
        <w:footnoteReference w:id="348"/>
      </w:r>
      <w:r w:rsidR="00FB2EE3" w:rsidRPr="00FB2EE3">
        <w:rPr>
          <w:rStyle w:val="FootnoteReference"/>
          <w:rFonts w:cs="B Lotus"/>
          <w:bCs w:val="0"/>
          <w:szCs w:val="28"/>
          <w:rtl/>
          <w:lang w:bidi="ar-SA"/>
        </w:rPr>
        <w:t>)</w:t>
      </w:r>
    </w:p>
    <w:p w:rsidR="00D167BC" w:rsidRPr="00FB2EE3" w:rsidRDefault="00D167BC" w:rsidP="00167AB1">
      <w:pPr>
        <w:pStyle w:val="a4"/>
        <w:rPr>
          <w:rtl/>
          <w:lang w:bidi="ar-SA"/>
        </w:rPr>
      </w:pPr>
      <w:r w:rsidRPr="00FB2EE3">
        <w:rPr>
          <w:rtl/>
          <w:lang w:bidi="ar-SA"/>
        </w:rPr>
        <w:t>وفي روايةٍ : وإِنْشَادِ الضَّالةِ فِي السَّبْعِ الأُول.</w:t>
      </w:r>
    </w:p>
    <w:p w:rsidR="00A51308" w:rsidRPr="00FB2EE3" w:rsidRDefault="00E54F68" w:rsidP="00167AB1">
      <w:pPr>
        <w:autoSpaceDE w:val="0"/>
        <w:autoSpaceDN w:val="0"/>
        <w:adjustRightInd w:val="0"/>
        <w:rPr>
          <w:rFonts w:ascii="Traditional Arabic"/>
          <w:spacing w:val="0"/>
          <w:rtl/>
          <w:lang w:bidi="ar-SA"/>
        </w:rPr>
      </w:pPr>
      <w:r w:rsidRPr="00FB2EE3">
        <w:rPr>
          <w:rFonts w:ascii="Traditional Arabic"/>
          <w:b/>
          <w:bCs/>
          <w:spacing w:val="0"/>
          <w:rtl/>
          <w:lang w:bidi="ar-SA"/>
        </w:rPr>
        <w:t xml:space="preserve">ترجمه: </w:t>
      </w:r>
      <w:r w:rsidRPr="00FB2EE3">
        <w:rPr>
          <w:rFonts w:ascii="Traditional Arabic"/>
          <w:spacing w:val="0"/>
          <w:rtl/>
          <w:lang w:bidi="ar-SA"/>
        </w:rPr>
        <w:t>ابوعُما</w:t>
      </w:r>
      <w:r w:rsidR="00FF510C" w:rsidRPr="00FB2EE3">
        <w:rPr>
          <w:rFonts w:ascii="Traditional Arabic"/>
          <w:spacing w:val="0"/>
          <w:rtl/>
          <w:lang w:bidi="ar-SA"/>
        </w:rPr>
        <w:t>ره، بَراء بن عازب</w:t>
      </w:r>
      <w:r w:rsidR="00FF510C" w:rsidRPr="00FB2EE3">
        <w:rPr>
          <w:rFonts w:ascii="Traditional Arabic" w:cs="(M. Aiyada Ayoub ALKobaisi)"/>
          <w:spacing w:val="0"/>
          <w:rtl/>
          <w:lang w:bidi="ar-SA"/>
        </w:rPr>
        <w:t>$</w:t>
      </w:r>
      <w:r w:rsidRPr="00FB2EE3">
        <w:rPr>
          <w:rFonts w:ascii="Traditional Arabic"/>
          <w:spacing w:val="0"/>
          <w:rtl/>
          <w:lang w:bidi="ar-SA"/>
        </w:rPr>
        <w:t xml:space="preserve"> می‌گوید: رسول‌الله</w:t>
      </w:r>
      <w:r w:rsidRPr="00FB2EE3">
        <w:rPr>
          <w:rFonts w:ascii="Traditional Arabic"/>
          <w:spacing w:val="0"/>
          <w:lang w:bidi="ar-SA"/>
        </w:rPr>
        <w:sym w:font="AGA Arabesque" w:char="F072"/>
      </w:r>
      <w:r w:rsidRPr="00FB2EE3">
        <w:rPr>
          <w:rFonts w:ascii="Traditional Arabic"/>
          <w:spacing w:val="0"/>
          <w:rtl/>
          <w:lang w:bidi="ar-SA"/>
        </w:rPr>
        <w:t xml:space="preserve"> ما را به انجامِ هفت کار، امر فرمود و از انجامِ هفت کار منع نمود: آن‌چه بدان امر کرد، عبارتند از: عیادتِ بیمار، تشییع جنازه، جوابِ کسی که عطسه می‌زند (با گفتن </w:t>
      </w:r>
      <w:r w:rsidRPr="00FB2EE3">
        <w:rPr>
          <w:rStyle w:val="Char1"/>
          <w:spacing w:val="0"/>
          <w:rtl/>
          <w:lang w:bidi="ar-SA"/>
        </w:rPr>
        <w:t>یرحمک</w:t>
      </w:r>
      <w:r w:rsidRPr="00FB2EE3">
        <w:rPr>
          <w:rStyle w:val="Char1"/>
          <w:rFonts w:cs="Times New Roman"/>
          <w:spacing w:val="0"/>
          <w:rtl/>
          <w:lang w:bidi="ar-SA"/>
        </w:rPr>
        <w:t>‌</w:t>
      </w:r>
      <w:r w:rsidRPr="00FB2EE3">
        <w:rPr>
          <w:rStyle w:val="Char1"/>
          <w:rFonts w:ascii="mylotus" w:hAnsi="mylotus"/>
          <w:spacing w:val="0"/>
          <w:rtl/>
          <w:lang w:bidi="ar-SA"/>
        </w:rPr>
        <w:t>الله</w:t>
      </w:r>
      <w:r w:rsidRPr="00FB2EE3">
        <w:rPr>
          <w:rFonts w:ascii="Traditional Arabic"/>
          <w:spacing w:val="0"/>
          <w:rtl/>
          <w:lang w:bidi="ar-SA"/>
        </w:rPr>
        <w:t>)، عملی ساختنِ سوگندِ کسی که سوگند یاد می‌کند؛ یاری رساندن به مظلوم، قبول کردنِ دعوت، و انتشارِ سلام.</w:t>
      </w:r>
      <w:r w:rsidR="002502EC" w:rsidRPr="00FB2EE3">
        <w:rPr>
          <w:rFonts w:ascii="Traditional Arabic"/>
          <w:spacing w:val="0"/>
          <w:rtl/>
          <w:lang w:bidi="ar-SA"/>
        </w:rPr>
        <w:t xml:space="preserve"> و کارهایی که منع کرد، عبارتند از: استفاده از انگشترِ طلا، (خوردن و) آشامیدن در ظروف نقره‌ای، استفاده از </w:t>
      </w:r>
      <w:r w:rsidR="001F08A9" w:rsidRPr="00FB2EE3">
        <w:rPr>
          <w:rFonts w:ascii="Traditional Arabic"/>
          <w:spacing w:val="0"/>
          <w:rtl/>
          <w:lang w:bidi="ar-SA"/>
        </w:rPr>
        <w:t>زین و هر زیراندازی که از ابریشم</w:t>
      </w:r>
      <w:r w:rsidR="002502EC" w:rsidRPr="00FB2EE3">
        <w:rPr>
          <w:rFonts w:ascii="Traditional Arabic"/>
          <w:spacing w:val="0"/>
          <w:rtl/>
          <w:lang w:bidi="ar-SA"/>
        </w:rPr>
        <w:t xml:space="preserve"> ساخته شده باشد</w:t>
      </w:r>
      <w:r w:rsidR="001F08A9" w:rsidRPr="00FB2EE3">
        <w:rPr>
          <w:rFonts w:ascii="Traditional Arabic"/>
          <w:spacing w:val="0"/>
          <w:rtl/>
          <w:lang w:bidi="ar-SA"/>
        </w:rPr>
        <w:t>،</w:t>
      </w:r>
      <w:r w:rsidR="002502EC" w:rsidRPr="00FB2EE3">
        <w:rPr>
          <w:rFonts w:ascii="Traditional Arabic"/>
          <w:spacing w:val="0"/>
          <w:rtl/>
          <w:lang w:bidi="ar-SA"/>
        </w:rPr>
        <w:t xml:space="preserve"> و استفاده از لباسی که در بافتِ آن ابریشم به‌کا</w:t>
      </w:r>
      <w:r w:rsidR="00C12283">
        <w:rPr>
          <w:rFonts w:ascii="Traditional Arabic"/>
          <w:spacing w:val="0"/>
          <w:rtl/>
          <w:lang w:bidi="ar-SA"/>
        </w:rPr>
        <w:t>ر رفته است؛ و پوشیدنِ حریر (ابر</w:t>
      </w:r>
      <w:r w:rsidR="00C12283">
        <w:rPr>
          <w:rFonts w:ascii="Traditional Arabic" w:hint="cs"/>
          <w:spacing w:val="0"/>
          <w:rtl/>
          <w:lang w:bidi="ar-SA"/>
        </w:rPr>
        <w:t>ي</w:t>
      </w:r>
      <w:r w:rsidR="002502EC" w:rsidRPr="00FB2EE3">
        <w:rPr>
          <w:rFonts w:ascii="Traditional Arabic"/>
          <w:spacing w:val="0"/>
          <w:rtl/>
          <w:lang w:bidi="ar-SA"/>
        </w:rPr>
        <w:t>شمِ نازک) و ابریشم ضخیم، و دیبا.</w:t>
      </w:r>
    </w:p>
    <w:p w:rsidR="00557439" w:rsidRPr="00FB2EE3" w:rsidRDefault="00557439" w:rsidP="00167AB1">
      <w:pPr>
        <w:autoSpaceDE w:val="0"/>
        <w:autoSpaceDN w:val="0"/>
        <w:adjustRightInd w:val="0"/>
        <w:rPr>
          <w:rFonts w:ascii="Traditional Arabic"/>
          <w:spacing w:val="0"/>
          <w:rtl/>
          <w:lang w:bidi="ar-SA"/>
        </w:rPr>
      </w:pPr>
      <w:r w:rsidRPr="00FB2EE3">
        <w:rPr>
          <w:rFonts w:ascii="Traditional Arabic"/>
          <w:spacing w:val="0"/>
          <w:rtl/>
          <w:lang w:bidi="ar-SA"/>
        </w:rPr>
        <w:t>در روایت دیگری، اعلام پیدا کردن دام (یا کالای) گم‌شده، جزو هفت کار اول، شمرده شده است.</w:t>
      </w:r>
    </w:p>
    <w:p w:rsidR="007229D6" w:rsidRPr="00FB2EE3" w:rsidRDefault="007229D6" w:rsidP="00FB2EE3">
      <w:pPr>
        <w:autoSpaceDE w:val="0"/>
        <w:autoSpaceDN w:val="0"/>
        <w:adjustRightInd w:val="0"/>
        <w:spacing w:line="240" w:lineRule="auto"/>
        <w:ind w:firstLine="0"/>
        <w:jc w:val="center"/>
        <w:rPr>
          <w:rFonts w:ascii="Traditional Arabic"/>
          <w:b/>
          <w:bCs/>
          <w:spacing w:val="0"/>
          <w:sz w:val="32"/>
          <w:szCs w:val="32"/>
          <w:rtl/>
          <w:lang w:bidi="ar-SA"/>
        </w:rPr>
      </w:pPr>
      <w:r w:rsidRPr="00FB2EE3">
        <w:rPr>
          <w:rFonts w:ascii="Traditional Arabic"/>
          <w:b/>
          <w:bCs/>
          <w:spacing w:val="0"/>
          <w:sz w:val="32"/>
          <w:szCs w:val="32"/>
          <w:rtl/>
          <w:lang w:bidi="ar-SA"/>
        </w:rPr>
        <w:t>شرح</w:t>
      </w:r>
    </w:p>
    <w:p w:rsidR="007229D6" w:rsidRPr="00FB2EE3" w:rsidRDefault="004B1223" w:rsidP="00167AB1">
      <w:pPr>
        <w:autoSpaceDE w:val="0"/>
        <w:autoSpaceDN w:val="0"/>
        <w:adjustRightInd w:val="0"/>
        <w:rPr>
          <w:spacing w:val="0"/>
          <w:rtl/>
          <w:lang w:bidi="ar-SA"/>
        </w:rPr>
      </w:pPr>
      <w:r w:rsidRPr="00FB2EE3">
        <w:rPr>
          <w:rFonts w:ascii="Traditional Arabic"/>
          <w:spacing w:val="0"/>
          <w:rtl/>
          <w:lang w:bidi="ar-SA"/>
        </w:rPr>
        <w:t>مؤلف</w:t>
      </w:r>
      <w:r w:rsidR="001F08A9" w:rsidRPr="00FB2EE3">
        <w:rPr>
          <w:rFonts w:ascii="Traditional Arabic" w:cs="CTraditional Arabic"/>
          <w:spacing w:val="0"/>
          <w:rtl/>
          <w:lang w:bidi="ar-SA"/>
        </w:rPr>
        <w:t>/</w:t>
      </w:r>
      <w:r w:rsidRPr="00FB2EE3">
        <w:rPr>
          <w:rFonts w:ascii="Traditional Arabic"/>
          <w:spacing w:val="0"/>
          <w:rtl/>
          <w:lang w:bidi="ar-SA"/>
        </w:rPr>
        <w:t xml:space="preserve"> در بیان حقوق مسلمان، روایتی از براء بن عازب</w:t>
      </w:r>
      <w:r w:rsidR="00B01E96" w:rsidRPr="00FB2EE3">
        <w:rPr>
          <w:rFonts w:ascii="Traditional Arabic" w:cs="(M. Aiyada Ayoub ALKobaisi)"/>
          <w:spacing w:val="0"/>
          <w:rtl/>
          <w:lang w:bidi="ar-SA"/>
        </w:rPr>
        <w:t>$</w:t>
      </w:r>
      <w:r w:rsidRPr="00FB2EE3">
        <w:rPr>
          <w:rFonts w:ascii="Traditional Arabic"/>
          <w:spacing w:val="0"/>
          <w:rtl/>
          <w:lang w:bidi="ar-SA"/>
        </w:rPr>
        <w:t xml:space="preserve"> نقل کرده که پیامبر</w:t>
      </w:r>
      <w:r w:rsidRPr="00FB2EE3">
        <w:rPr>
          <w:rFonts w:ascii="Traditional Arabic"/>
          <w:spacing w:val="0"/>
          <w:lang w:bidi="ar-SA"/>
        </w:rPr>
        <w:sym w:font="AGA Arabesque" w:char="F072"/>
      </w:r>
      <w:r w:rsidRPr="00FB2EE3">
        <w:rPr>
          <w:rFonts w:ascii="Traditional Arabic"/>
          <w:spacing w:val="0"/>
          <w:rtl/>
          <w:lang w:bidi="ar-SA"/>
        </w:rPr>
        <w:t xml:space="preserve"> اصحابش را به انجام هفت کار دستور داد و آن‌ها را از انجام هفت عمل، منع فرمود. پیش‌تر درباره‌ی پنج مورد از کارهایی که رسول‌الله</w:t>
      </w:r>
      <w:r w:rsidRPr="00FB2EE3">
        <w:rPr>
          <w:rFonts w:ascii="Traditional Arabic"/>
          <w:spacing w:val="0"/>
          <w:lang w:bidi="ar-SA"/>
        </w:rPr>
        <w:sym w:font="AGA Arabesque" w:char="F072"/>
      </w:r>
      <w:r w:rsidRPr="00FB2EE3">
        <w:rPr>
          <w:rFonts w:ascii="Traditional Arabic"/>
          <w:spacing w:val="0"/>
          <w:rtl/>
          <w:lang w:bidi="ar-SA"/>
        </w:rPr>
        <w:t xml:space="preserve"> در این حدیث، به انجام آن دستور داده اس</w:t>
      </w:r>
      <w:r w:rsidR="00B01E96" w:rsidRPr="00FB2EE3">
        <w:rPr>
          <w:rFonts w:ascii="Traditional Arabic"/>
          <w:spacing w:val="0"/>
          <w:rtl/>
          <w:lang w:bidi="ar-SA"/>
        </w:rPr>
        <w:t>ت، سخن گفتیم. در این حدیث، علاوه</w:t>
      </w:r>
      <w:r w:rsidRPr="00FB2EE3">
        <w:rPr>
          <w:rFonts w:ascii="Traditional Arabic"/>
          <w:spacing w:val="0"/>
          <w:rtl/>
          <w:lang w:bidi="ar-SA"/>
        </w:rPr>
        <w:t xml:space="preserve"> بر پنج موردِ قبلی، «به کمک ک</w:t>
      </w:r>
      <w:r w:rsidR="00B01E96" w:rsidRPr="00FB2EE3">
        <w:rPr>
          <w:rFonts w:ascii="Traditional Arabic"/>
          <w:spacing w:val="0"/>
          <w:rtl/>
          <w:lang w:bidi="ar-SA"/>
        </w:rPr>
        <w:t>ردن به مظلوم» نیز تصریح شده است؛</w:t>
      </w:r>
      <w:r w:rsidRPr="00FB2EE3">
        <w:rPr>
          <w:rFonts w:ascii="Traditional Arabic"/>
          <w:spacing w:val="0"/>
          <w:rtl/>
          <w:lang w:bidi="ar-SA"/>
        </w:rPr>
        <w:t xml:space="preserve"> یعنی ششمین حقی که هر مسلمانی بر سایر مسلمانان دارد، این است که ظلم و ستم را از او دور کنند یا در برابر ظالم، به دفاع از او برخیزند. فرقی نمی‌کند که نسبت به مال و ثروتش، ظلمی انجام شود یا نسبت به جان و آبروی او. در هر صورت، بر مسلمان واجب است که به بر</w:t>
      </w:r>
      <w:r w:rsidR="001F08A9" w:rsidRPr="00FB2EE3">
        <w:rPr>
          <w:rFonts w:ascii="Traditional Arabic"/>
          <w:spacing w:val="0"/>
          <w:rtl/>
          <w:lang w:bidi="ar-SA"/>
        </w:rPr>
        <w:t>ا</w:t>
      </w:r>
      <w:r w:rsidRPr="00FB2EE3">
        <w:rPr>
          <w:rFonts w:ascii="Traditional Arabic"/>
          <w:spacing w:val="0"/>
          <w:rtl/>
          <w:lang w:bidi="ar-SA"/>
        </w:rPr>
        <w:t xml:space="preserve">در مسلمان خویش، کمک و یاری نماید. </w:t>
      </w:r>
      <w:r w:rsidRPr="00FB2EE3">
        <w:rPr>
          <w:spacing w:val="0"/>
          <w:rtl/>
          <w:lang w:bidi="ar-SA"/>
        </w:rPr>
        <w:t>پیامبر</w:t>
      </w:r>
      <w:r w:rsidRPr="00FB2EE3">
        <w:rPr>
          <w:spacing w:val="0"/>
          <w:lang w:bidi="ar-SA"/>
        </w:rPr>
        <w:sym w:font="AGA Arabesque" w:char="F072"/>
      </w:r>
      <w:r w:rsidRPr="00FB2EE3">
        <w:rPr>
          <w:spacing w:val="0"/>
          <w:rtl/>
          <w:lang w:bidi="ar-SA"/>
        </w:rPr>
        <w:t xml:space="preserve"> فرمود: «به برادرت، کمک کن؛ چه ظالم باشد و چه مظلوم». گفتند: ای رسول‌خدا! کمک کردن به مظلوم که روشن است؛ اما به ظالم چگونه کمک کنیم؟ فرمود: «بدین‌سان که</w:t>
      </w:r>
      <w:r w:rsidR="00B01E96" w:rsidRPr="00FB2EE3">
        <w:rPr>
          <w:spacing w:val="0"/>
          <w:rtl/>
          <w:lang w:bidi="ar-SA"/>
        </w:rPr>
        <w:t xml:space="preserve"> او را از ظلم و ستم، باز دارید»؛</w:t>
      </w:r>
      <w:r w:rsidRPr="00FB2EE3">
        <w:rPr>
          <w:spacing w:val="0"/>
          <w:rtl/>
          <w:lang w:bidi="ar-SA"/>
        </w:rPr>
        <w:t xml:space="preserve"> زیرا کسی، ظلم می‌کند که مغلوبِ نفس خویش می‌گردد؛ از این‌رو به او کمک می‌کنیم تا بر نفس خویش چیره شود و دست از ظلم و ستم بردارد.</w:t>
      </w:r>
    </w:p>
    <w:p w:rsidR="004B1223" w:rsidRPr="00FB2EE3" w:rsidRDefault="004B1223" w:rsidP="00167AB1">
      <w:pPr>
        <w:autoSpaceDE w:val="0"/>
        <w:autoSpaceDN w:val="0"/>
        <w:adjustRightInd w:val="0"/>
        <w:rPr>
          <w:spacing w:val="0"/>
          <w:rtl/>
          <w:lang w:bidi="ar-SA"/>
        </w:rPr>
      </w:pPr>
      <w:r w:rsidRPr="00FB2EE3">
        <w:rPr>
          <w:spacing w:val="0"/>
          <w:rtl/>
          <w:lang w:bidi="ar-SA"/>
        </w:rPr>
        <w:t xml:space="preserve">بنابراین، اگر شخصی را دیدیم که نسبت به </w:t>
      </w:r>
      <w:r w:rsidR="002B0AA1" w:rsidRPr="00FB2EE3">
        <w:rPr>
          <w:spacing w:val="0"/>
          <w:rtl/>
          <w:lang w:bidi="ar-SA"/>
        </w:rPr>
        <w:t xml:space="preserve">حقوق </w:t>
      </w:r>
      <w:r w:rsidRPr="00FB2EE3">
        <w:rPr>
          <w:spacing w:val="0"/>
          <w:rtl/>
          <w:lang w:bidi="ar-SA"/>
        </w:rPr>
        <w:t xml:space="preserve">همسایه‌اش بی‌پرواست و به او بدی می‌کند، بر ما واجب است که به هر دو کمک کنیم؛ نزدِ ظالم برویم، یعنی نزد همان همسایه‌ای که حقوق همسایگی را رعایت نمی‌کند و او را نصیحت </w:t>
      </w:r>
      <w:r w:rsidR="0077669C" w:rsidRPr="00FB2EE3">
        <w:rPr>
          <w:spacing w:val="0"/>
          <w:rtl/>
          <w:lang w:bidi="ar-SA"/>
        </w:rPr>
        <w:t>نماییم</w:t>
      </w:r>
      <w:r w:rsidRPr="00FB2EE3">
        <w:rPr>
          <w:spacing w:val="0"/>
          <w:rtl/>
          <w:lang w:bidi="ar-SA"/>
        </w:rPr>
        <w:t xml:space="preserve"> و به او تذکر دهیم که پایمال کردن حقوق همسایگان، گناه و معصیت است و مجازات دارد؛ بر عکس به او یادآوری کنیم که حسن معاشرت با همسایگان، کار نیک و پسندیده‌ای</w:t>
      </w:r>
      <w:r w:rsidR="00B01E96" w:rsidRPr="00FB2EE3">
        <w:rPr>
          <w:spacing w:val="0"/>
          <w:rtl/>
          <w:lang w:bidi="ar-SA"/>
        </w:rPr>
        <w:t>‌</w:t>
      </w:r>
      <w:r w:rsidRPr="00FB2EE3">
        <w:rPr>
          <w:spacing w:val="0"/>
          <w:rtl/>
          <w:lang w:bidi="ar-SA"/>
        </w:rPr>
        <w:t>ست که اجر اخروی دارد. به همسایه‌ی مظلوم خود بدین‌سان کمک می‌کنیم که به او می‌گوییم: من، با همسایه حرف می‌زنم و نصیحتش می‌کنم؛ اگر الله هدایتش کرد، چه بهتر؛ و گرنه، حاضرم تا به‌اتفاق یک</w:t>
      </w:r>
      <w:r w:rsidR="00B01E96" w:rsidRPr="00FB2EE3">
        <w:rPr>
          <w:spacing w:val="0"/>
          <w:rtl/>
          <w:lang w:bidi="ar-SA"/>
        </w:rPr>
        <w:t>‌</w:t>
      </w:r>
      <w:r w:rsidRPr="00FB2EE3">
        <w:rPr>
          <w:spacing w:val="0"/>
          <w:rtl/>
          <w:lang w:bidi="ar-SA"/>
        </w:rPr>
        <w:t>دیگر،</w:t>
      </w:r>
      <w:r w:rsidR="0032141C" w:rsidRPr="00FB2EE3">
        <w:rPr>
          <w:spacing w:val="0"/>
          <w:rtl/>
          <w:lang w:bidi="ar-SA"/>
        </w:rPr>
        <w:t xml:space="preserve"> نزد قاضی برویم و با کمکِ هم،</w:t>
      </w:r>
      <w:r w:rsidRPr="00FB2EE3">
        <w:rPr>
          <w:spacing w:val="0"/>
          <w:rtl/>
          <w:lang w:bidi="ar-SA"/>
        </w:rPr>
        <w:t xml:space="preserve"> این مسأله را حل کنیم.</w:t>
      </w:r>
    </w:p>
    <w:p w:rsidR="002B0AA1" w:rsidRPr="00FB2EE3" w:rsidRDefault="0032141C" w:rsidP="00167AB1">
      <w:pPr>
        <w:autoSpaceDE w:val="0"/>
        <w:autoSpaceDN w:val="0"/>
        <w:adjustRightInd w:val="0"/>
        <w:rPr>
          <w:spacing w:val="0"/>
          <w:rtl/>
          <w:lang w:bidi="ar-SA"/>
        </w:rPr>
      </w:pPr>
      <w:r w:rsidRPr="00FB2EE3">
        <w:rPr>
          <w:spacing w:val="0"/>
          <w:rtl/>
          <w:lang w:bidi="ar-SA"/>
        </w:rPr>
        <w:t>هم‌چنین اگر شخصی را دیدید که حق یا طلبِ برادرِ مسلمانش را انکار می‌کند و شما می‌دانستید که واقعاً حق او را انکار و پایمال می‌نماید، نزد آن شخص بروید و نصیحتش کنید و برایش توضیح دهید که خوردن مال دیگران به‌ناحق، گناه و معصیت است و مجازات الهی را در پی خواهد داشت و هیچ خیر و برکتی در دنیا و آخرت ندارد؛ بلکه سراسر شر است. بدین‌سان او را نصیحت کنید تا حق برادرِ مسلمانش را ادا نماید. و نیز نزد ص</w:t>
      </w:r>
      <w:r w:rsidR="00B01E96" w:rsidRPr="00FB2EE3">
        <w:rPr>
          <w:spacing w:val="0"/>
          <w:rtl/>
          <w:lang w:bidi="ar-SA"/>
        </w:rPr>
        <w:t>ا</w:t>
      </w:r>
      <w:r w:rsidRPr="00FB2EE3">
        <w:rPr>
          <w:spacing w:val="0"/>
          <w:rtl/>
          <w:lang w:bidi="ar-SA"/>
        </w:rPr>
        <w:t>حبِ حق یا بستان‌کار بروید و به او بگویید: صبر کن؛ من با تو هستم. مطمئن باشم که او را نصیحت و توبیخ می‌کنم. خلاصه این‌که در هر ظلمی، به ظالم و مظلوم کمک می‌کنیم؛ کمک کردن به ظالم، این است که او را از ظلمش بازداریم.</w:t>
      </w:r>
    </w:p>
    <w:p w:rsidR="0032141C" w:rsidRPr="00FB2EE3" w:rsidRDefault="0032141C" w:rsidP="00167AB1">
      <w:pPr>
        <w:autoSpaceDE w:val="0"/>
        <w:autoSpaceDN w:val="0"/>
        <w:adjustRightInd w:val="0"/>
        <w:rPr>
          <w:spacing w:val="0"/>
          <w:rtl/>
          <w:lang w:bidi="ar-SA"/>
        </w:rPr>
      </w:pPr>
      <w:r w:rsidRPr="00FB2EE3">
        <w:rPr>
          <w:spacing w:val="0"/>
          <w:rtl/>
          <w:lang w:bidi="ar-SA"/>
        </w:rPr>
        <w:t xml:space="preserve">و اما هفتمین حقی که در این حدیث </w:t>
      </w:r>
      <w:r w:rsidR="00B01E96" w:rsidRPr="00FB2EE3">
        <w:rPr>
          <w:spacing w:val="0"/>
          <w:rtl/>
          <w:lang w:bidi="ar-SA"/>
        </w:rPr>
        <w:t>آمده، این است که وقتی برادر</w:t>
      </w:r>
      <w:r w:rsidRPr="00FB2EE3">
        <w:rPr>
          <w:spacing w:val="0"/>
          <w:rtl/>
          <w:lang w:bidi="ar-SA"/>
        </w:rPr>
        <w:t xml:space="preserve"> مسلمانتان شما را سوگن</w:t>
      </w:r>
      <w:r w:rsidR="00B01E96" w:rsidRPr="00FB2EE3">
        <w:rPr>
          <w:spacing w:val="0"/>
          <w:rtl/>
          <w:lang w:bidi="ar-SA"/>
        </w:rPr>
        <w:t xml:space="preserve">د داد و یا نزدتان درباره‌ی کاری سوگند یاد کرد، سوگندش را عملی </w:t>
      </w:r>
      <w:r w:rsidRPr="00FB2EE3">
        <w:rPr>
          <w:spacing w:val="0"/>
          <w:rtl/>
          <w:lang w:bidi="ar-SA"/>
        </w:rPr>
        <w:t>سازید و در این جهت، با او موافقت و هم</w:t>
      </w:r>
      <w:r w:rsidR="00B01E96" w:rsidRPr="00FB2EE3">
        <w:rPr>
          <w:spacing w:val="0"/>
          <w:rtl/>
          <w:lang w:bidi="ar-SA"/>
        </w:rPr>
        <w:t>‌</w:t>
      </w:r>
      <w:r w:rsidRPr="00FB2EE3">
        <w:rPr>
          <w:spacing w:val="0"/>
          <w:rtl/>
          <w:lang w:bidi="ar-SA"/>
        </w:rPr>
        <w:t xml:space="preserve">راهی نمایید. مثلاً اگر گفت: «به الله سوگند که باید این کار را انجام دهی»، حقّ اوست که برای عملی شدن سوگندش، آن را به انجام برسانید؛ مگر این‌که با انجامِ آن کار، ضرر و زیانی متوجهِ شما گردد.  به عنوان مثال: اگر کسی، شما را سوگند داد که او را از اثاث و وسایل منزل خود، باخبر سازید و شما دوست نداشتید که کسی، از دار و ندارِ شما باخبر شود، نیازی نیست که خواسته‌اش </w:t>
      </w:r>
      <w:r w:rsidR="00B01E96" w:rsidRPr="00FB2EE3">
        <w:rPr>
          <w:spacing w:val="0"/>
          <w:rtl/>
          <w:lang w:bidi="ar-SA"/>
        </w:rPr>
        <w:t>را بپذیرید؛ زیرا او</w:t>
      </w:r>
      <w:r w:rsidRPr="00FB2EE3">
        <w:rPr>
          <w:spacing w:val="0"/>
          <w:rtl/>
          <w:lang w:bidi="ar-SA"/>
        </w:rPr>
        <w:t xml:space="preserve"> در کار و زندگیِ شما، فضولی نموده و چون می‌خواهد ا</w:t>
      </w:r>
      <w:r w:rsidR="00B01E96" w:rsidRPr="00FB2EE3">
        <w:rPr>
          <w:spacing w:val="0"/>
          <w:rtl/>
          <w:lang w:bidi="ar-SA"/>
        </w:rPr>
        <w:t>ز اسرارِ شما آگاه شود، در حقیقت</w:t>
      </w:r>
      <w:r w:rsidRPr="00FB2EE3">
        <w:rPr>
          <w:spacing w:val="0"/>
          <w:rtl/>
          <w:lang w:bidi="ar-SA"/>
        </w:rPr>
        <w:t xml:space="preserve"> پا از گلیم خود درازتر کرده است و این، تجاوز به حقوق دیگران است و نباید به خواسته‌های متجاوز، ترتیب اثر داد.</w:t>
      </w:r>
    </w:p>
    <w:p w:rsidR="0032141C" w:rsidRPr="00FB2EE3" w:rsidRDefault="0032141C" w:rsidP="00167AB1">
      <w:pPr>
        <w:autoSpaceDE w:val="0"/>
        <w:autoSpaceDN w:val="0"/>
        <w:adjustRightInd w:val="0"/>
        <w:rPr>
          <w:spacing w:val="0"/>
          <w:rtl/>
          <w:lang w:bidi="ar-SA"/>
        </w:rPr>
      </w:pPr>
      <w:r w:rsidRPr="00FB2EE3">
        <w:rPr>
          <w:spacing w:val="0"/>
          <w:rtl/>
          <w:lang w:bidi="ar-SA"/>
        </w:rPr>
        <w:t>ولی اگر شما را سوگندی داد که در آن، حقی ضایع و پایم</w:t>
      </w:r>
      <w:r w:rsidR="00B01E96" w:rsidRPr="00FB2EE3">
        <w:rPr>
          <w:spacing w:val="0"/>
          <w:rtl/>
          <w:lang w:bidi="ar-SA"/>
        </w:rPr>
        <w:t xml:space="preserve">ال نمی‌شد، باید سوگندش را عملی </w:t>
      </w:r>
      <w:r w:rsidRPr="00FB2EE3">
        <w:rPr>
          <w:spacing w:val="0"/>
          <w:rtl/>
          <w:lang w:bidi="ar-SA"/>
        </w:rPr>
        <w:t>سازید؛ البته به‌شرطی که گناه و معصیتی در کار نباشد. مثلاً به کسی که با قسم و سوگند از ما می‌خواهد تا برایش سیگار بخَریم، هیچ کمکی نمی‌کنیم؛ و اصلاً عملی ساختنِ چنین سوگندهایی، جایز نیست</w:t>
      </w:r>
      <w:r w:rsidR="00B01E96" w:rsidRPr="00FB2EE3">
        <w:rPr>
          <w:spacing w:val="0"/>
          <w:rtl/>
          <w:lang w:bidi="ar-SA"/>
        </w:rPr>
        <w:t>؛</w:t>
      </w:r>
      <w:r w:rsidRPr="00FB2EE3">
        <w:rPr>
          <w:spacing w:val="0"/>
          <w:rtl/>
          <w:lang w:bidi="ar-SA"/>
        </w:rPr>
        <w:t xml:space="preserve"> زیرا تعاون و هم</w:t>
      </w:r>
      <w:r w:rsidR="00B01E96" w:rsidRPr="00FB2EE3">
        <w:rPr>
          <w:spacing w:val="0"/>
          <w:rtl/>
          <w:lang w:bidi="ar-SA"/>
        </w:rPr>
        <w:t>‌</w:t>
      </w:r>
      <w:r w:rsidRPr="00FB2EE3">
        <w:rPr>
          <w:spacing w:val="0"/>
          <w:rtl/>
          <w:lang w:bidi="ar-SA"/>
        </w:rPr>
        <w:t>کاری در زمینه‌ی گناه و معصیت، محسوب می‌شود.</w:t>
      </w:r>
    </w:p>
    <w:p w:rsidR="0032141C" w:rsidRPr="00FB2EE3" w:rsidRDefault="0032141C" w:rsidP="00167AB1">
      <w:pPr>
        <w:autoSpaceDE w:val="0"/>
        <w:autoSpaceDN w:val="0"/>
        <w:adjustRightInd w:val="0"/>
        <w:rPr>
          <w:spacing w:val="0"/>
          <w:rtl/>
          <w:lang w:bidi="ar-SA"/>
        </w:rPr>
      </w:pPr>
      <w:r w:rsidRPr="00FB2EE3">
        <w:rPr>
          <w:spacing w:val="0"/>
          <w:rtl/>
          <w:lang w:bidi="ar-SA"/>
        </w:rPr>
        <w:t xml:space="preserve">همان‌طور که گفتم، اگر با عملی ساختن سوگند دیگران، ضرر و زیانی متوجه شما شود، نباید به سوگندشان ترتیب اثر دهید. به عنوان مثال: اگر حج بر شما واجب است و پدرتان به شما بگوید: </w:t>
      </w:r>
      <w:r w:rsidR="00EB7983" w:rsidRPr="00FB2EE3">
        <w:rPr>
          <w:spacing w:val="0"/>
          <w:rtl/>
          <w:lang w:bidi="ar-SA"/>
        </w:rPr>
        <w:t>«</w:t>
      </w:r>
      <w:r w:rsidRPr="00FB2EE3">
        <w:rPr>
          <w:spacing w:val="0"/>
          <w:rtl/>
          <w:lang w:bidi="ar-SA"/>
        </w:rPr>
        <w:t>به الله سوگند که به حج نمی‌روی یا نباید به حج بروی</w:t>
      </w:r>
      <w:r w:rsidR="00EB7983" w:rsidRPr="00FB2EE3">
        <w:rPr>
          <w:spacing w:val="0"/>
          <w:rtl/>
          <w:lang w:bidi="ar-SA"/>
        </w:rPr>
        <w:t>»</w:t>
      </w:r>
      <w:r w:rsidRPr="00FB2EE3">
        <w:rPr>
          <w:spacing w:val="0"/>
          <w:rtl/>
          <w:lang w:bidi="ar-SA"/>
        </w:rPr>
        <w:t>، جایز نیست که از او اطا</w:t>
      </w:r>
      <w:r w:rsidR="00B01E96" w:rsidRPr="00FB2EE3">
        <w:rPr>
          <w:spacing w:val="0"/>
          <w:rtl/>
          <w:lang w:bidi="ar-SA"/>
        </w:rPr>
        <w:t>عت کنید یا به سوگندش اهمیت دهید؛</w:t>
      </w:r>
      <w:r w:rsidRPr="00FB2EE3">
        <w:rPr>
          <w:spacing w:val="0"/>
          <w:rtl/>
          <w:lang w:bidi="ar-SA"/>
        </w:rPr>
        <w:t xml:space="preserve"> زیرا این امر، به ترک واجبی شرعی می</w:t>
      </w:r>
      <w:r w:rsidR="00EB7983" w:rsidRPr="00FB2EE3">
        <w:rPr>
          <w:spacing w:val="0"/>
          <w:rtl/>
          <w:lang w:bidi="ar-SA"/>
        </w:rPr>
        <w:t>‌انجامد و اطاعت از مخل</w:t>
      </w:r>
      <w:r w:rsidR="00B75226" w:rsidRPr="00FB2EE3">
        <w:rPr>
          <w:spacing w:val="0"/>
          <w:rtl/>
          <w:lang w:bidi="ar-SA"/>
        </w:rPr>
        <w:t>وق در جهتِ نافرمانی از خالق، جایز نیست. اگر به فرضِ این‌که پدرتان، مادرتان را طلاق داده است یا مشکلاتی در میان آن‌ها وجود دارد، سوگند یاد کند و بگوید: «والله، حق نداری به ملاقات مادرت بروی»، در این مورد نیز نباید از او اطاعت کنید</w:t>
      </w:r>
      <w:r w:rsidR="00B01E96" w:rsidRPr="00FB2EE3">
        <w:rPr>
          <w:spacing w:val="0"/>
          <w:rtl/>
          <w:lang w:bidi="ar-SA"/>
        </w:rPr>
        <w:t>؛</w:t>
      </w:r>
      <w:r w:rsidR="00B75226" w:rsidRPr="00FB2EE3">
        <w:rPr>
          <w:spacing w:val="0"/>
          <w:rtl/>
          <w:lang w:bidi="ar-SA"/>
        </w:rPr>
        <w:t xml:space="preserve"> زیرا او، بدان سبب که مانع از ملا</w:t>
      </w:r>
      <w:r w:rsidR="00EB7983" w:rsidRPr="00FB2EE3">
        <w:rPr>
          <w:spacing w:val="0"/>
          <w:rtl/>
          <w:lang w:bidi="ar-SA"/>
        </w:rPr>
        <w:t>قات شما و م</w:t>
      </w:r>
      <w:r w:rsidR="00B75226" w:rsidRPr="00FB2EE3">
        <w:rPr>
          <w:spacing w:val="0"/>
          <w:rtl/>
          <w:lang w:bidi="ar-SA"/>
        </w:rPr>
        <w:t>ادرتان می‌شود، گنه</w:t>
      </w:r>
      <w:r w:rsidR="00B01E96" w:rsidRPr="00FB2EE3">
        <w:rPr>
          <w:spacing w:val="0"/>
          <w:rtl/>
          <w:lang w:bidi="ar-SA"/>
        </w:rPr>
        <w:t>‌</w:t>
      </w:r>
      <w:r w:rsidR="00B75226" w:rsidRPr="00FB2EE3">
        <w:rPr>
          <w:spacing w:val="0"/>
          <w:rtl/>
          <w:lang w:bidi="ar-SA"/>
        </w:rPr>
        <w:t xml:space="preserve">کار می‌گردد. </w:t>
      </w:r>
      <w:r w:rsidR="00B01E96" w:rsidRPr="00FB2EE3">
        <w:rPr>
          <w:spacing w:val="0"/>
          <w:rtl/>
          <w:lang w:bidi="ar-SA"/>
        </w:rPr>
        <w:t>و</w:t>
      </w:r>
      <w:r w:rsidR="00B75226" w:rsidRPr="00FB2EE3">
        <w:rPr>
          <w:spacing w:val="0"/>
          <w:rtl/>
          <w:lang w:bidi="ar-SA"/>
        </w:rPr>
        <w:t xml:space="preserve"> صله‌ی رحم، به‌ویژه نیکی کردن به پدر و مادر، </w:t>
      </w:r>
      <w:r w:rsidR="00EB7983" w:rsidRPr="00FB2EE3">
        <w:rPr>
          <w:spacing w:val="0"/>
          <w:rtl/>
          <w:lang w:bidi="ar-SA"/>
        </w:rPr>
        <w:t>واجب است.</w:t>
      </w:r>
    </w:p>
    <w:p w:rsidR="0032141C" w:rsidRPr="00FB2EE3" w:rsidRDefault="00EB7983" w:rsidP="00167AB1">
      <w:pPr>
        <w:autoSpaceDE w:val="0"/>
        <w:autoSpaceDN w:val="0"/>
        <w:adjustRightInd w:val="0"/>
        <w:rPr>
          <w:spacing w:val="0"/>
          <w:rtl/>
          <w:lang w:bidi="ar-SA"/>
        </w:rPr>
      </w:pPr>
      <w:r w:rsidRPr="00FB2EE3">
        <w:rPr>
          <w:spacing w:val="0"/>
          <w:rtl/>
          <w:lang w:bidi="ar-SA"/>
        </w:rPr>
        <w:t xml:space="preserve">بنابراین اگر پدرتان با قسم و سوگند، </w:t>
      </w:r>
      <w:r w:rsidR="00B01E96" w:rsidRPr="00FB2EE3">
        <w:rPr>
          <w:spacing w:val="0"/>
          <w:rtl/>
          <w:lang w:bidi="ar-SA"/>
        </w:rPr>
        <w:t>از شما خواست که با</w:t>
      </w:r>
      <w:r w:rsidRPr="00FB2EE3">
        <w:rPr>
          <w:spacing w:val="0"/>
          <w:rtl/>
          <w:lang w:bidi="ar-SA"/>
        </w:rPr>
        <w:t xml:space="preserve"> برادر، ع</w:t>
      </w:r>
      <w:r w:rsidR="00B01E96" w:rsidRPr="00FB2EE3">
        <w:rPr>
          <w:spacing w:val="0"/>
          <w:rtl/>
          <w:lang w:bidi="ar-SA"/>
        </w:rPr>
        <w:t>مو و یا یکی دیگر از نزدیکان خود</w:t>
      </w:r>
      <w:r w:rsidRPr="00FB2EE3">
        <w:rPr>
          <w:spacing w:val="0"/>
          <w:rtl/>
          <w:lang w:bidi="ar-SA"/>
        </w:rPr>
        <w:t xml:space="preserve"> قطع رابطه کنید، هیچ اهمیتی به سوگندش ندهید؛ اگرچه پدرِ شماست. زیرا صله‌ی رحم واجب می‌باشد و برای هیچ‌کس جایز نیست که سوگند معصیت یاد کند. </w:t>
      </w:r>
      <w:r w:rsidR="009938E4" w:rsidRPr="00FB2EE3">
        <w:rPr>
          <w:spacing w:val="0"/>
          <w:rtl/>
          <w:lang w:bidi="ar-SA"/>
        </w:rPr>
        <w:t>اگر کسی حقوق خویشاوندی و صله‌</w:t>
      </w:r>
      <w:r w:rsidR="00B01E96" w:rsidRPr="00FB2EE3">
        <w:rPr>
          <w:spacing w:val="0"/>
          <w:rtl/>
          <w:lang w:bidi="ar-SA"/>
        </w:rPr>
        <w:t xml:space="preserve">ی </w:t>
      </w:r>
      <w:r w:rsidR="009938E4" w:rsidRPr="00FB2EE3">
        <w:rPr>
          <w:spacing w:val="0"/>
          <w:rtl/>
          <w:lang w:bidi="ar-SA"/>
        </w:rPr>
        <w:t>رحم را رعایت کند، الله متعال</w:t>
      </w:r>
      <w:r w:rsidR="00B01E96" w:rsidRPr="00FB2EE3">
        <w:rPr>
          <w:spacing w:val="0"/>
          <w:rtl/>
          <w:lang w:bidi="ar-SA"/>
        </w:rPr>
        <w:t xml:space="preserve"> او را به رحمت خویش</w:t>
      </w:r>
      <w:r w:rsidR="009938E4" w:rsidRPr="00FB2EE3">
        <w:rPr>
          <w:spacing w:val="0"/>
          <w:rtl/>
          <w:lang w:bidi="ar-SA"/>
        </w:rPr>
        <w:t xml:space="preserve"> پیوند می‌دهد؛ یعنی او را از رحمتِ خویش، بر</w:t>
      </w:r>
      <w:r w:rsidR="00C45657" w:rsidRPr="00FB2EE3">
        <w:rPr>
          <w:spacing w:val="0"/>
          <w:rtl/>
          <w:lang w:bidi="ar-SA"/>
        </w:rPr>
        <w:t>خوردار می‌سازد و این، وعده‌ی ال</w:t>
      </w:r>
      <w:r w:rsidR="009938E4" w:rsidRPr="00FB2EE3">
        <w:rPr>
          <w:spacing w:val="0"/>
          <w:rtl/>
          <w:lang w:bidi="ar-SA"/>
        </w:rPr>
        <w:t>هی</w:t>
      </w:r>
      <w:r w:rsidR="00B01E96" w:rsidRPr="00FB2EE3">
        <w:rPr>
          <w:spacing w:val="0"/>
          <w:rtl/>
          <w:lang w:bidi="ar-SA"/>
        </w:rPr>
        <w:t>‌ست. و بر عکس، اگر کسی</w:t>
      </w:r>
      <w:r w:rsidR="009938E4" w:rsidRPr="00FB2EE3">
        <w:rPr>
          <w:spacing w:val="0"/>
          <w:rtl/>
          <w:lang w:bidi="ar-SA"/>
        </w:rPr>
        <w:t xml:space="preserve"> با خویشاوندان خویش قطع رابطه کند، الله متعال او را از رحمت خود محروم می‌گرداند.</w:t>
      </w:r>
    </w:p>
    <w:p w:rsidR="009938E4" w:rsidRPr="00FB2EE3" w:rsidRDefault="00392490" w:rsidP="00167AB1">
      <w:pPr>
        <w:autoSpaceDE w:val="0"/>
        <w:autoSpaceDN w:val="0"/>
        <w:adjustRightInd w:val="0"/>
        <w:rPr>
          <w:spacing w:val="0"/>
          <w:rtl/>
          <w:lang w:bidi="ar-SA"/>
        </w:rPr>
      </w:pPr>
      <w:r w:rsidRPr="00FB2EE3">
        <w:rPr>
          <w:spacing w:val="0"/>
          <w:rtl/>
          <w:lang w:bidi="ar-SA"/>
        </w:rPr>
        <w:t>حال اگر هر دو طرف</w:t>
      </w:r>
      <w:r w:rsidR="006540BE" w:rsidRPr="00FB2EE3">
        <w:rPr>
          <w:spacing w:val="0"/>
          <w:rtl/>
          <w:lang w:bidi="ar-SA"/>
        </w:rPr>
        <w:t>،</w:t>
      </w:r>
      <w:r w:rsidRPr="00FB2EE3">
        <w:rPr>
          <w:spacing w:val="0"/>
          <w:rtl/>
          <w:lang w:bidi="ar-SA"/>
        </w:rPr>
        <w:t xml:space="preserve"> سوگند یاد کنند، حق با کیست و سوگند کدام‌یک از آن‌ها برای عملی شدن در اولویت قرار دار</w:t>
      </w:r>
      <w:r w:rsidR="00B01E96" w:rsidRPr="00FB2EE3">
        <w:rPr>
          <w:spacing w:val="0"/>
          <w:rtl/>
          <w:lang w:bidi="ar-SA"/>
        </w:rPr>
        <w:t>د؟ به عنوان مثال: دوستِ عزیزی م</w:t>
      </w:r>
      <w:r w:rsidRPr="00FB2EE3">
        <w:rPr>
          <w:spacing w:val="0"/>
          <w:rtl/>
          <w:lang w:bidi="ar-SA"/>
        </w:rPr>
        <w:t xml:space="preserve">همان شماست. سوگند یاد می‌کند و می‌گوید: «به الله </w:t>
      </w:r>
      <w:r w:rsidR="00B01E96" w:rsidRPr="00FB2EE3">
        <w:rPr>
          <w:spacing w:val="0"/>
          <w:rtl/>
          <w:lang w:bidi="ar-SA"/>
        </w:rPr>
        <w:t>سوگند که نباید گوسفندی ذبح کنی»؛</w:t>
      </w:r>
      <w:r w:rsidRPr="00FB2EE3">
        <w:rPr>
          <w:spacing w:val="0"/>
          <w:rtl/>
          <w:lang w:bidi="ar-SA"/>
        </w:rPr>
        <w:t xml:space="preserve"> زیرا راضی به زحمتِ شما نیست. ولی شما بر پذیرایی از او اصرار دارید و شما نیز سوگند یاد می‌کنید که «به الله سوگند، حتماً این گوسفند را ذبح می‌کنم». حال که هر دو سوگند یاد کرده‌اید، سوگندِ کدام‌یک از شما عملی شود؟ آری؛ سوگندِ مهمان. زیرا ابتدا سوگند یاد کرده و حق او، ثابت است. بنابراین به شما که میزبان هستید، می‌گوییم: سوگندِ مهمانتان را اجرا نمایید؛ یعنی گوسفند را ذبح نکنید. ولی باید کفاره‌ی سوگند خود را ادا نمایید.</w:t>
      </w:r>
    </w:p>
    <w:p w:rsidR="00392490" w:rsidRPr="00FB2EE3" w:rsidRDefault="006449C4" w:rsidP="00167AB1">
      <w:pPr>
        <w:autoSpaceDE w:val="0"/>
        <w:autoSpaceDN w:val="0"/>
        <w:adjustRightInd w:val="0"/>
        <w:rPr>
          <w:spacing w:val="0"/>
          <w:rtl/>
          <w:lang w:bidi="ar-SA"/>
        </w:rPr>
      </w:pPr>
      <w:r w:rsidRPr="00FB2EE3">
        <w:rPr>
          <w:spacing w:val="0"/>
          <w:rtl/>
          <w:lang w:bidi="ar-SA"/>
        </w:rPr>
        <w:t xml:space="preserve">این‌جا یک نکته‌ی بسیار مهم را یادآوری می‌کنم؛ و آن، این‌که برخی از افراد ناآگاه، به زن‌طلاق قسم می‌خورند. به </w:t>
      </w:r>
      <w:r w:rsidR="0057134F" w:rsidRPr="00FB2EE3">
        <w:rPr>
          <w:spacing w:val="0"/>
          <w:rtl/>
          <w:lang w:bidi="ar-SA"/>
        </w:rPr>
        <w:t>عنوان مثال: شخصی، به م</w:t>
      </w:r>
      <w:r w:rsidRPr="00FB2EE3">
        <w:rPr>
          <w:spacing w:val="0"/>
          <w:rtl/>
          <w:lang w:bidi="ar-SA"/>
        </w:rPr>
        <w:t>همانی می‌رود و به میزبانش می‌گوید: زن‌طلاق باشم اگر بگذارم خودت را به‌خاطر من در زحمت بیندازی و گوسفندی ذبح کنی. میزبان هم سوگند یاد می‌کند و می‌گوید: «زن‌طلاق باشم اگر این گوسفند را برای تو ذبح نکنم»! این، اشتباه است. پیامبر</w:t>
      </w:r>
      <w:r w:rsidRPr="00FB2EE3">
        <w:rPr>
          <w:spacing w:val="0"/>
          <w:lang w:bidi="ar-SA"/>
        </w:rPr>
        <w:sym w:font="AGA Arabesque" w:char="F072"/>
      </w:r>
      <w:r w:rsidRPr="00FB2EE3">
        <w:rPr>
          <w:spacing w:val="0"/>
          <w:rtl/>
          <w:lang w:bidi="ar-SA"/>
        </w:rPr>
        <w:t xml:space="preserve"> می‌فرماید: </w:t>
      </w:r>
      <w:r w:rsidRPr="00FB2EE3">
        <w:rPr>
          <w:rStyle w:val="Char1"/>
          <w:spacing w:val="0"/>
          <w:rtl/>
          <w:lang w:bidi="ar-SA"/>
        </w:rPr>
        <w:t>«مَنْ كَانَ حَالِفًا فَلْيَحْلِفْ بِاللَّهِ أَوْ لِيَصْمُتْ»</w:t>
      </w:r>
      <w:r w:rsidR="00BB35A9"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49"/>
      </w:r>
      <w:r w:rsidR="00FB2EE3" w:rsidRPr="00FB2EE3">
        <w:rPr>
          <w:rStyle w:val="FootnoteReference"/>
          <w:rFonts w:cs="B Lotus"/>
          <w:spacing w:val="0"/>
          <w:szCs w:val="28"/>
          <w:rtl/>
          <w:lang w:bidi="ar-SA"/>
        </w:rPr>
        <w:t>)</w:t>
      </w:r>
      <w:r w:rsidR="0002707E" w:rsidRPr="00FB2EE3">
        <w:rPr>
          <w:spacing w:val="0"/>
          <w:rtl/>
          <w:lang w:bidi="ar-SA"/>
        </w:rPr>
        <w:t xml:space="preserve"> یعنی: «کسی که می‌خواهد سوگند بخورد، به نام الله سوگند یاد کند، یا سکوت نماید». اما قسمِ زن‌طلاق، هرگز</w:t>
      </w:r>
      <w:r w:rsidR="00BB35A9" w:rsidRPr="00FB2EE3">
        <w:rPr>
          <w:spacing w:val="0"/>
          <w:rtl/>
          <w:lang w:bidi="ar-SA"/>
        </w:rPr>
        <w:t>!</w:t>
      </w:r>
      <w:r w:rsidR="0002707E" w:rsidRPr="00FB2EE3">
        <w:rPr>
          <w:spacing w:val="0"/>
          <w:rtl/>
          <w:lang w:bidi="ar-SA"/>
        </w:rPr>
        <w:t xml:space="preserve"> گناهِ </w:t>
      </w:r>
      <w:r w:rsidR="0057134F" w:rsidRPr="00FB2EE3">
        <w:rPr>
          <w:spacing w:val="0"/>
          <w:rtl/>
          <w:lang w:bidi="ar-SA"/>
        </w:rPr>
        <w:t xml:space="preserve">زن </w:t>
      </w:r>
      <w:r w:rsidR="0002707E" w:rsidRPr="00FB2EE3">
        <w:rPr>
          <w:spacing w:val="0"/>
          <w:rtl/>
          <w:lang w:bidi="ar-SA"/>
        </w:rPr>
        <w:t>چی</w:t>
      </w:r>
      <w:r w:rsidR="0057134F" w:rsidRPr="00FB2EE3">
        <w:rPr>
          <w:spacing w:val="0"/>
          <w:rtl/>
          <w:lang w:bidi="ar-SA"/>
        </w:rPr>
        <w:t>ست که برخی از مردم به زن‌طلاق قس</w:t>
      </w:r>
      <w:r w:rsidR="0002707E" w:rsidRPr="00FB2EE3">
        <w:rPr>
          <w:spacing w:val="0"/>
          <w:rtl/>
          <w:lang w:bidi="ar-SA"/>
        </w:rPr>
        <w:t>م می‌خورند و بدین‌سادگی طلاقش می</w:t>
      </w:r>
      <w:r w:rsidR="005804CC" w:rsidRPr="00FB2EE3">
        <w:rPr>
          <w:spacing w:val="0"/>
          <w:rtl/>
          <w:lang w:bidi="ar-SA"/>
        </w:rPr>
        <w:t>‌دهند! این، اشتباه بسیار بزرگی‌</w:t>
      </w:r>
      <w:r w:rsidR="0002707E" w:rsidRPr="00FB2EE3">
        <w:rPr>
          <w:spacing w:val="0"/>
          <w:rtl/>
          <w:lang w:bidi="ar-SA"/>
        </w:rPr>
        <w:t>ست.</w:t>
      </w:r>
    </w:p>
    <w:p w:rsidR="0002707E" w:rsidRPr="001468E3" w:rsidRDefault="00BB35A9" w:rsidP="00167AB1">
      <w:pPr>
        <w:autoSpaceDE w:val="0"/>
        <w:autoSpaceDN w:val="0"/>
        <w:adjustRightInd w:val="0"/>
        <w:rPr>
          <w:spacing w:val="-4"/>
          <w:rtl/>
          <w:lang w:bidi="ar-SA"/>
        </w:rPr>
      </w:pPr>
      <w:r w:rsidRPr="001468E3">
        <w:rPr>
          <w:spacing w:val="-4"/>
          <w:rtl/>
          <w:lang w:bidi="ar-SA"/>
        </w:rPr>
        <w:t>امروزه</w:t>
      </w:r>
      <w:r w:rsidR="0002707E" w:rsidRPr="001468E3">
        <w:rPr>
          <w:spacing w:val="-4"/>
          <w:rtl/>
          <w:lang w:bidi="ar-SA"/>
        </w:rPr>
        <w:t xml:space="preserve"> فتوای مفتیان، از جمله خودم، بر این است که اگر قصد انسان از چنین </w:t>
      </w:r>
      <w:r w:rsidRPr="001468E3">
        <w:rPr>
          <w:spacing w:val="-4"/>
          <w:rtl/>
          <w:lang w:bidi="ar-SA"/>
        </w:rPr>
        <w:t>سخنی، تأکید یا تهدید باشد، طلاق</w:t>
      </w:r>
      <w:r w:rsidR="0002707E" w:rsidRPr="001468E3">
        <w:rPr>
          <w:spacing w:val="-4"/>
          <w:rtl/>
          <w:lang w:bidi="ar-SA"/>
        </w:rPr>
        <w:t xml:space="preserve"> واقع نمی‌شود؛ بلکه بر گوینده‌اش کفاره‌ی سوگند واجب می‌گردد. به عبارت دیگر، چنین سخنانی، حکم سوگند را دارد. البته ناگفته نماند که بیش‌ترِ علما، از جمله ائمه‌ی اربعه رحمهم‌الله این را طلاق دانسته‌ و گفته‌اند: اگر کسی که به شرطی که می‌گذارد، عمل نکند،</w:t>
      </w:r>
      <w:r w:rsidRPr="001468E3">
        <w:rPr>
          <w:spacing w:val="-4"/>
          <w:rtl/>
          <w:lang w:bidi="ar-SA"/>
        </w:rPr>
        <w:t xml:space="preserve"> زنش</w:t>
      </w:r>
      <w:r w:rsidR="0002707E" w:rsidRPr="001468E3">
        <w:rPr>
          <w:spacing w:val="-4"/>
          <w:rtl/>
          <w:lang w:bidi="ar-SA"/>
        </w:rPr>
        <w:t xml:space="preserve"> </w:t>
      </w:r>
      <w:r w:rsidR="008F6C1F" w:rsidRPr="001468E3">
        <w:rPr>
          <w:spacing w:val="-4"/>
          <w:rtl/>
          <w:lang w:bidi="ar-SA"/>
        </w:rPr>
        <w:t>مطلقه</w:t>
      </w:r>
      <w:r w:rsidR="0002707E" w:rsidRPr="001468E3">
        <w:rPr>
          <w:spacing w:val="-4"/>
          <w:rtl/>
          <w:lang w:bidi="ar-SA"/>
        </w:rPr>
        <w:t xml:space="preserve"> می‌شود</w:t>
      </w:r>
      <w:r w:rsidRPr="001468E3">
        <w:rPr>
          <w:spacing w:val="-4"/>
          <w:rtl/>
          <w:lang w:bidi="ar-SA"/>
        </w:rPr>
        <w:t>. لذا مسأله‌ی بسیار مهمی‌</w:t>
      </w:r>
      <w:r w:rsidR="008F6C1F" w:rsidRPr="001468E3">
        <w:rPr>
          <w:spacing w:val="-4"/>
          <w:rtl/>
          <w:lang w:bidi="ar-SA"/>
        </w:rPr>
        <w:t>ست. گمان نکنید که چون برخی از مفتیان، فتوای ساده‌ای داده‌اند، اصل مسأله نیز ساده است. بلکه مسأله‌ی بسیار مهمی</w:t>
      </w:r>
      <w:r w:rsidRPr="001468E3">
        <w:rPr>
          <w:spacing w:val="-4"/>
          <w:rtl/>
          <w:lang w:bidi="ar-SA"/>
        </w:rPr>
        <w:t>‌</w:t>
      </w:r>
      <w:r w:rsidR="008F6C1F" w:rsidRPr="001468E3">
        <w:rPr>
          <w:spacing w:val="-4"/>
          <w:rtl/>
          <w:lang w:bidi="ar-SA"/>
        </w:rPr>
        <w:t>ست؛ زیرا مفتیان و اصحاب مذاهب اربعه‌ی مالکی، شافعی،</w:t>
      </w:r>
      <w:r w:rsidRPr="001468E3">
        <w:rPr>
          <w:spacing w:val="-4"/>
          <w:rtl/>
          <w:lang w:bidi="ar-SA"/>
        </w:rPr>
        <w:t xml:space="preserve"> حنبلی و حنفی، به‌اتفاق،</w:t>
      </w:r>
      <w:r w:rsidR="008F6C1F" w:rsidRPr="001468E3">
        <w:rPr>
          <w:spacing w:val="-4"/>
          <w:rtl/>
          <w:lang w:bidi="ar-SA"/>
        </w:rPr>
        <w:t xml:space="preserve"> این را طلاق دانسته‌اند و اگر کسی قسمِ زن‌طلاق بخورد و به‌فرض مثال بگوید: «زن‌طلاق باشم که این کار را انجام ندهم»، و سپس آن کار را انجام ندهد، همسرش مطلقه می‌گردد. شوخی که نیست؛ این، فتوای مذاهب چهارگانه است که هیچ اختلافی در آن وجود ندارد. پس سهل‌انگاری نکنید و این مسأله را ناچیز و بی‌اهمیت ندانید. کسی که به زن‌طلاق قسم می‌خورد و شرطِ قسمش را به‌انجام نمی‌رساند، بنا بر فتوای مذ</w:t>
      </w:r>
      <w:r w:rsidRPr="001468E3">
        <w:rPr>
          <w:spacing w:val="-4"/>
          <w:rtl/>
          <w:lang w:bidi="ar-SA"/>
        </w:rPr>
        <w:t>ا</w:t>
      </w:r>
      <w:r w:rsidR="008F6C1F" w:rsidRPr="001468E3">
        <w:rPr>
          <w:spacing w:val="-4"/>
          <w:rtl/>
          <w:lang w:bidi="ar-SA"/>
        </w:rPr>
        <w:t xml:space="preserve">هب اربعه، نزدیکی با همسرش بر </w:t>
      </w:r>
      <w:r w:rsidRPr="001468E3">
        <w:rPr>
          <w:spacing w:val="-4"/>
          <w:rtl/>
          <w:lang w:bidi="ar-SA"/>
        </w:rPr>
        <w:t>او حرام می‌شود؛ و بنا بر دیدگاهِ</w:t>
      </w:r>
      <w:r w:rsidR="008F6C1F" w:rsidRPr="001468E3">
        <w:rPr>
          <w:spacing w:val="-4"/>
          <w:rtl/>
          <w:lang w:bidi="ar-SA"/>
        </w:rPr>
        <w:t xml:space="preserve"> فقهی برخی دیگر از فقها، باید کفاره‌ی سوگندش را ادا کند تا همسرش بر او حلال باشد. لذا به این مسأله اهمیت دهید و نگویید: مشکلی نیست؛ به فتوای علمایی عمل می‌کنم که این را قسم دانسته‌اند، نه طلاق</w:t>
      </w:r>
      <w:r w:rsidRPr="001468E3">
        <w:rPr>
          <w:spacing w:val="-4"/>
          <w:rtl/>
          <w:lang w:bidi="ar-SA"/>
        </w:rPr>
        <w:t>. فراموش نکنید که علما و مفتیانِ</w:t>
      </w:r>
      <w:r w:rsidR="008F6C1F" w:rsidRPr="001468E3">
        <w:rPr>
          <w:spacing w:val="-4"/>
          <w:rtl/>
          <w:lang w:bidi="ar-SA"/>
        </w:rPr>
        <w:t xml:space="preserve"> بزرگ‌تر</w:t>
      </w:r>
      <w:r w:rsidRPr="001468E3">
        <w:rPr>
          <w:spacing w:val="-4"/>
          <w:rtl/>
          <w:lang w:bidi="ar-SA"/>
        </w:rPr>
        <w:t>،</w:t>
      </w:r>
      <w:r w:rsidR="008F6C1F" w:rsidRPr="001468E3">
        <w:rPr>
          <w:spacing w:val="-4"/>
          <w:rtl/>
          <w:lang w:bidi="ar-SA"/>
        </w:rPr>
        <w:t xml:space="preserve"> به واقع شدن طلاق در چنین مواردی فتوا داده‌اند. به‌ویژه اگر این طلاق، آخرین طلاق با</w:t>
      </w:r>
      <w:r w:rsidRPr="001468E3">
        <w:rPr>
          <w:spacing w:val="-4"/>
          <w:rtl/>
          <w:lang w:bidi="ar-SA"/>
        </w:rPr>
        <w:t>شد، آن زن، بر شوهرش حرام می‌شود؛</w:t>
      </w:r>
      <w:r w:rsidR="008F6C1F" w:rsidRPr="001468E3">
        <w:rPr>
          <w:spacing w:val="-4"/>
          <w:rtl/>
          <w:lang w:bidi="ar-SA"/>
        </w:rPr>
        <w:t xml:space="preserve"> مگر این‌که با شخصِ دیگری ازدواج نماید و این ازدواج نیز به ش</w:t>
      </w:r>
      <w:r w:rsidRPr="001468E3">
        <w:rPr>
          <w:spacing w:val="-4"/>
          <w:rtl/>
          <w:lang w:bidi="ar-SA"/>
        </w:rPr>
        <w:t>کست بینجامد. در هر حال، اگر کسی</w:t>
      </w:r>
      <w:r w:rsidR="008F6C1F" w:rsidRPr="001468E3">
        <w:rPr>
          <w:spacing w:val="-4"/>
          <w:rtl/>
          <w:lang w:bidi="ar-SA"/>
        </w:rPr>
        <w:t xml:space="preserve"> می‌خواهد سوگند یاد کند، فقط به نام الله سوگند بخورد.</w:t>
      </w:r>
    </w:p>
    <w:p w:rsidR="008F6C1F" w:rsidRPr="00FB2EE3" w:rsidRDefault="008F6C1F" w:rsidP="00167AB1">
      <w:pPr>
        <w:autoSpaceDE w:val="0"/>
        <w:autoSpaceDN w:val="0"/>
        <w:adjustRightInd w:val="0"/>
        <w:rPr>
          <w:spacing w:val="0"/>
          <w:rtl/>
          <w:lang w:bidi="ar-SA"/>
        </w:rPr>
      </w:pPr>
      <w:r w:rsidRPr="00FB2EE3">
        <w:rPr>
          <w:spacing w:val="0"/>
          <w:rtl/>
          <w:lang w:bidi="ar-SA"/>
        </w:rPr>
        <w:t>اینک نکته‌ی مهمّ دیگری ر</w:t>
      </w:r>
      <w:r w:rsidR="00025FFD" w:rsidRPr="00FB2EE3">
        <w:rPr>
          <w:spacing w:val="0"/>
          <w:rtl/>
          <w:lang w:bidi="ar-SA"/>
        </w:rPr>
        <w:t xml:space="preserve">ا نیز برای شما یادآوری می‌کنم؛ </w:t>
      </w:r>
      <w:r w:rsidRPr="00FB2EE3">
        <w:rPr>
          <w:spacing w:val="0"/>
          <w:rtl/>
          <w:lang w:bidi="ar-SA"/>
        </w:rPr>
        <w:t xml:space="preserve">هرگاه قسم می‌خورید، </w:t>
      </w:r>
      <w:r w:rsidRPr="00FB2EE3">
        <w:rPr>
          <w:rStyle w:val="Char1"/>
          <w:spacing w:val="0"/>
          <w:rtl/>
          <w:lang w:bidi="ar-SA"/>
        </w:rPr>
        <w:t>«ان</w:t>
      </w:r>
      <w:r w:rsidRPr="00FB2EE3">
        <w:rPr>
          <w:rStyle w:val="Char1"/>
          <w:rFonts w:cs="Times New Roman"/>
          <w:spacing w:val="0"/>
          <w:rtl/>
          <w:lang w:bidi="ar-SA"/>
        </w:rPr>
        <w:t>‌</w:t>
      </w:r>
      <w:r w:rsidRPr="00FB2EE3">
        <w:rPr>
          <w:rStyle w:val="Char1"/>
          <w:rFonts w:ascii="mylotus" w:hAnsi="mylotus"/>
          <w:spacing w:val="0"/>
          <w:rtl/>
          <w:lang w:bidi="ar-SA"/>
        </w:rPr>
        <w:t>شاءالله»</w:t>
      </w:r>
      <w:r w:rsidRPr="00FB2EE3">
        <w:rPr>
          <w:spacing w:val="0"/>
          <w:rtl/>
          <w:lang w:bidi="ar-SA"/>
        </w:rPr>
        <w:t xml:space="preserve"> بگویید؛ اگرچه طرفِ مقابل نشنود</w:t>
      </w:r>
      <w:r w:rsidR="00BB35A9" w:rsidRPr="00FB2EE3">
        <w:rPr>
          <w:spacing w:val="0"/>
          <w:rtl/>
          <w:lang w:bidi="ar-SA"/>
        </w:rPr>
        <w:t>؛</w:t>
      </w:r>
      <w:r w:rsidRPr="00FB2EE3">
        <w:rPr>
          <w:spacing w:val="0"/>
          <w:rtl/>
          <w:lang w:bidi="ar-SA"/>
        </w:rPr>
        <w:t xml:space="preserve"> زیرا اگر </w:t>
      </w:r>
      <w:r w:rsidRPr="00FB2EE3">
        <w:rPr>
          <w:rStyle w:val="Char1"/>
          <w:spacing w:val="0"/>
          <w:rtl/>
          <w:lang w:bidi="ar-SA"/>
        </w:rPr>
        <w:t>«ان</w:t>
      </w:r>
      <w:r w:rsidRPr="00FB2EE3">
        <w:rPr>
          <w:rStyle w:val="Char1"/>
          <w:rFonts w:cs="Times New Roman"/>
          <w:spacing w:val="0"/>
          <w:rtl/>
          <w:lang w:bidi="ar-SA"/>
        </w:rPr>
        <w:t>‌</w:t>
      </w:r>
      <w:r w:rsidRPr="00FB2EE3">
        <w:rPr>
          <w:rStyle w:val="Char1"/>
          <w:rFonts w:ascii="mylotus" w:hAnsi="mylotus"/>
          <w:spacing w:val="0"/>
          <w:rtl/>
          <w:lang w:bidi="ar-SA"/>
        </w:rPr>
        <w:t>شاءالله»</w:t>
      </w:r>
      <w:r w:rsidRPr="00FB2EE3">
        <w:rPr>
          <w:spacing w:val="0"/>
          <w:rtl/>
          <w:lang w:bidi="ar-SA"/>
        </w:rPr>
        <w:t xml:space="preserve"> بگویید، امید است که سوگند خود را به توفیق الله، عملی سازید و اگر نتوانستید به سوگند خود عمل کنید، کفاره‌ای بر شما واجب نمی‌شود. به‌فرضِ مثال: اگر به میزبان بگویید: «سوگند به الله، نمی‌گذارم گوسفندی ذبح کنی»، و آن گاه در دل </w:t>
      </w:r>
      <w:r w:rsidRPr="00FB2EE3">
        <w:rPr>
          <w:rStyle w:val="Char1"/>
          <w:spacing w:val="0"/>
          <w:rtl/>
          <w:lang w:bidi="ar-SA"/>
        </w:rPr>
        <w:t>«ان</w:t>
      </w:r>
      <w:r w:rsidRPr="00FB2EE3">
        <w:rPr>
          <w:rStyle w:val="Char1"/>
          <w:rFonts w:cs="Times New Roman"/>
          <w:spacing w:val="0"/>
          <w:rtl/>
          <w:lang w:bidi="ar-SA"/>
        </w:rPr>
        <w:t>‌</w:t>
      </w:r>
      <w:r w:rsidRPr="00FB2EE3">
        <w:rPr>
          <w:rStyle w:val="Char1"/>
          <w:rFonts w:ascii="mylotus" w:hAnsi="mylotus"/>
          <w:spacing w:val="0"/>
          <w:rtl/>
          <w:lang w:bidi="ar-SA"/>
        </w:rPr>
        <w:t>شاءالله»</w:t>
      </w:r>
      <w:r w:rsidRPr="00FB2EE3">
        <w:rPr>
          <w:spacing w:val="0"/>
          <w:rtl/>
          <w:lang w:bidi="ar-SA"/>
        </w:rPr>
        <w:t xml:space="preserve"> بگویید، و میزبان، گوسفندش را ذبح کند، هیچ کفاره‌ای بر شما </w:t>
      </w:r>
      <w:r w:rsidR="00CF2855" w:rsidRPr="00FB2EE3">
        <w:rPr>
          <w:spacing w:val="0"/>
          <w:rtl/>
          <w:lang w:bidi="ar-SA"/>
        </w:rPr>
        <w:t>واجب</w:t>
      </w:r>
      <w:r w:rsidRPr="00FB2EE3">
        <w:rPr>
          <w:spacing w:val="0"/>
          <w:rtl/>
          <w:lang w:bidi="ar-SA"/>
        </w:rPr>
        <w:t xml:space="preserve"> نمی‌</w:t>
      </w:r>
      <w:r w:rsidR="00CF2855" w:rsidRPr="00FB2EE3">
        <w:rPr>
          <w:spacing w:val="0"/>
          <w:rtl/>
          <w:lang w:bidi="ar-SA"/>
        </w:rPr>
        <w:t>شود. همین‌طور ب</w:t>
      </w:r>
      <w:r w:rsidR="00BB35A9" w:rsidRPr="00FB2EE3">
        <w:rPr>
          <w:spacing w:val="0"/>
          <w:rtl/>
          <w:lang w:bidi="ar-SA"/>
        </w:rPr>
        <w:t>رعکس، اگر سوگند یاد کنید و به م</w:t>
      </w:r>
      <w:r w:rsidR="00CF2855" w:rsidRPr="00FB2EE3">
        <w:rPr>
          <w:spacing w:val="0"/>
          <w:rtl/>
          <w:lang w:bidi="ar-SA"/>
        </w:rPr>
        <w:t xml:space="preserve">همان خود بگویید: به الله سوگند که حتماً برای تو گوسفندی ذبح می‌کنم»، و در عین حال، به‌آرامی یا در دلِ خود </w:t>
      </w:r>
      <w:r w:rsidR="00CF2855" w:rsidRPr="00FB2EE3">
        <w:rPr>
          <w:rStyle w:val="Char1"/>
          <w:spacing w:val="0"/>
          <w:rtl/>
          <w:lang w:bidi="ar-SA"/>
        </w:rPr>
        <w:t>«ان</w:t>
      </w:r>
      <w:r w:rsidR="00CF2855" w:rsidRPr="00FB2EE3">
        <w:rPr>
          <w:rStyle w:val="Char1"/>
          <w:rFonts w:cs="Times New Roman"/>
          <w:spacing w:val="0"/>
          <w:rtl/>
          <w:lang w:bidi="ar-SA"/>
        </w:rPr>
        <w:t>‌</w:t>
      </w:r>
      <w:r w:rsidR="00CF2855" w:rsidRPr="00FB2EE3">
        <w:rPr>
          <w:rStyle w:val="Char1"/>
          <w:rFonts w:ascii="mylotus" w:hAnsi="mylotus"/>
          <w:spacing w:val="0"/>
          <w:rtl/>
          <w:lang w:bidi="ar-SA"/>
        </w:rPr>
        <w:t>شاءالله»</w:t>
      </w:r>
      <w:r w:rsidR="00CF2855" w:rsidRPr="00FB2EE3">
        <w:rPr>
          <w:spacing w:val="0"/>
          <w:rtl/>
          <w:lang w:bidi="ar-SA"/>
        </w:rPr>
        <w:t xml:space="preserve"> بگویید، در صورتی که گوسفندی ذبح نکنید، کفا</w:t>
      </w:r>
      <w:r w:rsidR="00BB35A9" w:rsidRPr="00FB2EE3">
        <w:rPr>
          <w:spacing w:val="0"/>
          <w:rtl/>
          <w:lang w:bidi="ar-SA"/>
        </w:rPr>
        <w:t>ره‌ی سوگند بر شما واجب نمی‌گردد؛</w:t>
      </w:r>
      <w:r w:rsidR="00CF2855" w:rsidRPr="00FB2EE3">
        <w:rPr>
          <w:spacing w:val="0"/>
          <w:rtl/>
          <w:lang w:bidi="ar-SA"/>
        </w:rPr>
        <w:t xml:space="preserve"> زیرا پیامبر</w:t>
      </w:r>
      <w:r w:rsidR="00CF2855" w:rsidRPr="00FB2EE3">
        <w:rPr>
          <w:spacing w:val="0"/>
          <w:lang w:bidi="ar-SA"/>
        </w:rPr>
        <w:sym w:font="AGA Arabesque" w:char="F072"/>
      </w:r>
      <w:r w:rsidR="00CF2855" w:rsidRPr="00FB2EE3">
        <w:rPr>
          <w:spacing w:val="0"/>
          <w:rtl/>
          <w:lang w:bidi="ar-SA"/>
        </w:rPr>
        <w:t xml:space="preserve"> فرموده است: </w:t>
      </w:r>
      <w:r w:rsidR="00CF2855" w:rsidRPr="00FB2EE3">
        <w:rPr>
          <w:rStyle w:val="Char1"/>
          <w:spacing w:val="0"/>
          <w:rtl/>
          <w:lang w:bidi="ar-SA"/>
        </w:rPr>
        <w:t>«</w:t>
      </w:r>
      <w:r w:rsidR="007B311A" w:rsidRPr="00FB2EE3">
        <w:rPr>
          <w:rStyle w:val="Char1"/>
          <w:spacing w:val="0"/>
          <w:rtl/>
          <w:lang w:bidi="ar-SA"/>
        </w:rPr>
        <w:t>مَنْ حَلَفَ عَلَى يَمِين فَقَالَ</w:t>
      </w:r>
      <w:r w:rsidR="00C12283">
        <w:rPr>
          <w:rStyle w:val="Char1"/>
          <w:rFonts w:hint="cs"/>
          <w:spacing w:val="0"/>
          <w:rtl/>
          <w:lang w:bidi="ar-SA"/>
        </w:rPr>
        <w:t>:</w:t>
      </w:r>
      <w:r w:rsidR="007B311A" w:rsidRPr="00FB2EE3">
        <w:rPr>
          <w:rStyle w:val="Char1"/>
          <w:spacing w:val="0"/>
          <w:rtl/>
          <w:lang w:bidi="ar-SA"/>
        </w:rPr>
        <w:t xml:space="preserve"> إِنْ شَاءَ </w:t>
      </w:r>
      <w:r w:rsidR="006B06BD">
        <w:rPr>
          <w:rStyle w:val="Char1"/>
          <w:spacing w:val="0"/>
          <w:rtl/>
          <w:lang w:bidi="ar-SA"/>
        </w:rPr>
        <w:t>الله</w:t>
      </w:r>
      <w:r w:rsidR="00C12283">
        <w:rPr>
          <w:rStyle w:val="Char1"/>
          <w:rFonts w:hint="cs"/>
          <w:spacing w:val="0"/>
          <w:rtl/>
          <w:lang w:bidi="ar-SA"/>
        </w:rPr>
        <w:t>ُ</w:t>
      </w:r>
      <w:r w:rsidR="007B311A" w:rsidRPr="00FB2EE3">
        <w:rPr>
          <w:rStyle w:val="Char1"/>
          <w:spacing w:val="0"/>
          <w:rtl/>
          <w:lang w:bidi="ar-SA"/>
        </w:rPr>
        <w:t xml:space="preserve"> لَم ي</w:t>
      </w:r>
      <w:r w:rsidR="00C12283">
        <w:rPr>
          <w:rStyle w:val="Char1"/>
          <w:rFonts w:hint="cs"/>
          <w:spacing w:val="0"/>
          <w:rtl/>
          <w:lang w:bidi="ar-SA"/>
        </w:rPr>
        <w:t>َ</w:t>
      </w:r>
      <w:r w:rsidR="007B311A" w:rsidRPr="00FB2EE3">
        <w:rPr>
          <w:rStyle w:val="Char1"/>
          <w:spacing w:val="0"/>
          <w:rtl/>
          <w:lang w:bidi="ar-SA"/>
        </w:rPr>
        <w:t>حْن</w:t>
      </w:r>
      <w:r w:rsidR="00C12283">
        <w:rPr>
          <w:rStyle w:val="Char1"/>
          <w:rFonts w:hint="cs"/>
          <w:spacing w:val="0"/>
          <w:rtl/>
          <w:lang w:bidi="ar-SA"/>
        </w:rPr>
        <w:t>َ</w:t>
      </w:r>
      <w:r w:rsidR="007B311A" w:rsidRPr="00FB2EE3">
        <w:rPr>
          <w:rStyle w:val="Char1"/>
          <w:spacing w:val="0"/>
          <w:rtl/>
          <w:lang w:bidi="ar-SA"/>
        </w:rPr>
        <w:t>ث</w:t>
      </w:r>
      <w:r w:rsidR="00C12283">
        <w:rPr>
          <w:rStyle w:val="Char1"/>
          <w:rFonts w:hint="cs"/>
          <w:spacing w:val="0"/>
          <w:rtl/>
          <w:lang w:bidi="ar-SA"/>
        </w:rPr>
        <w:t>ْ</w:t>
      </w:r>
      <w:r w:rsidR="00CF2855" w:rsidRPr="00FB2EE3">
        <w:rPr>
          <w:rStyle w:val="Char1"/>
          <w:spacing w:val="0"/>
          <w:rtl/>
          <w:lang w:bidi="ar-SA"/>
        </w:rPr>
        <w:t>»</w:t>
      </w:r>
      <w:r w:rsidR="00BB35A9" w:rsidRPr="00FB2EE3">
        <w:rPr>
          <w:spacing w:val="0"/>
          <w:rtl/>
          <w:lang w:bidi="ar-SA"/>
        </w:rPr>
        <w:t>؛</w:t>
      </w:r>
      <w:r w:rsidR="007B311A" w:rsidRPr="00FB2EE3">
        <w:rPr>
          <w:spacing w:val="0"/>
          <w:rtl/>
          <w:lang w:bidi="ar-SA"/>
        </w:rPr>
        <w:t xml:space="preserve"> یعنی: «کسی که سوگند بخورد و </w:t>
      </w:r>
      <w:r w:rsidR="007B311A" w:rsidRPr="00FB2EE3">
        <w:rPr>
          <w:rStyle w:val="Char1"/>
          <w:spacing w:val="0"/>
          <w:rtl/>
          <w:lang w:bidi="ar-SA"/>
        </w:rPr>
        <w:t>ان</w:t>
      </w:r>
      <w:r w:rsidR="007B311A" w:rsidRPr="00FB2EE3">
        <w:rPr>
          <w:rStyle w:val="Char1"/>
          <w:rFonts w:cs="Times New Roman"/>
          <w:spacing w:val="0"/>
          <w:rtl/>
          <w:lang w:bidi="ar-SA"/>
        </w:rPr>
        <w:t>‌</w:t>
      </w:r>
      <w:r w:rsidR="007B311A" w:rsidRPr="00FB2EE3">
        <w:rPr>
          <w:rStyle w:val="Char1"/>
          <w:rFonts w:ascii="mylotus" w:hAnsi="mylotus"/>
          <w:spacing w:val="0"/>
          <w:rtl/>
          <w:lang w:bidi="ar-SA"/>
        </w:rPr>
        <w:t>شاءالله</w:t>
      </w:r>
      <w:r w:rsidR="007B311A" w:rsidRPr="00FB2EE3">
        <w:rPr>
          <w:spacing w:val="0"/>
          <w:rtl/>
          <w:lang w:bidi="ar-SA"/>
        </w:rPr>
        <w:t xml:space="preserve"> بگوید، سوگندش نمی‌شکند». به عبارت دیگر، وقتی سوگندش را بشکند یا به آن عمل نکند، کفاره‌ی سوگند بر او واجب نمی‌شود. بنابراین خود را به گفتن </w:t>
      </w:r>
      <w:r w:rsidR="007B311A" w:rsidRPr="00FB2EE3">
        <w:rPr>
          <w:rStyle w:val="Char1"/>
          <w:spacing w:val="0"/>
          <w:rtl/>
          <w:lang w:bidi="ar-SA"/>
        </w:rPr>
        <w:t>«ان</w:t>
      </w:r>
      <w:r w:rsidR="007B311A" w:rsidRPr="00FB2EE3">
        <w:rPr>
          <w:rStyle w:val="Char1"/>
          <w:rFonts w:cs="Times New Roman"/>
          <w:spacing w:val="0"/>
          <w:rtl/>
          <w:lang w:bidi="ar-SA"/>
        </w:rPr>
        <w:t>‌</w:t>
      </w:r>
      <w:r w:rsidR="007B311A" w:rsidRPr="00FB2EE3">
        <w:rPr>
          <w:rStyle w:val="Char1"/>
          <w:rFonts w:ascii="mylotus" w:hAnsi="mylotus"/>
          <w:spacing w:val="0"/>
          <w:rtl/>
          <w:lang w:bidi="ar-SA"/>
        </w:rPr>
        <w:t>شاءالله»</w:t>
      </w:r>
      <w:r w:rsidR="007B311A" w:rsidRPr="00FB2EE3">
        <w:rPr>
          <w:spacing w:val="0"/>
          <w:rtl/>
          <w:lang w:bidi="ar-SA"/>
        </w:rPr>
        <w:t xml:space="preserve"> عادت دهیم تا از یک‌سو الله</w:t>
      </w:r>
      <w:r w:rsidR="007B311A" w:rsidRPr="00FB2EE3">
        <w:rPr>
          <w:spacing w:val="0"/>
          <w:lang w:bidi="ar-SA"/>
        </w:rPr>
        <w:sym w:font="AGA Arabesque" w:char="F055"/>
      </w:r>
      <w:r w:rsidR="007B311A" w:rsidRPr="00FB2EE3">
        <w:rPr>
          <w:spacing w:val="0"/>
          <w:rtl/>
          <w:lang w:bidi="ar-SA"/>
        </w:rPr>
        <w:t xml:space="preserve"> به ما توفیق دهد که قصد و اراده‌ی خود را عملی بسازیم و از سوی دیگر، در صورتی که سوگند خود را بشکنیم، کفاره‌ی قسم بر ما واجب نشود.</w:t>
      </w:r>
    </w:p>
    <w:p w:rsidR="004B1223" w:rsidRPr="00FB2EE3" w:rsidRDefault="007B311A" w:rsidP="00167AB1">
      <w:pPr>
        <w:autoSpaceDE w:val="0"/>
        <w:autoSpaceDN w:val="0"/>
        <w:adjustRightInd w:val="0"/>
        <w:rPr>
          <w:spacing w:val="0"/>
          <w:rtl/>
          <w:lang w:bidi="ar-SA"/>
        </w:rPr>
      </w:pPr>
      <w:r w:rsidRPr="00FB2EE3">
        <w:rPr>
          <w:spacing w:val="0"/>
          <w:rtl/>
          <w:lang w:bidi="ar-SA"/>
        </w:rPr>
        <w:t>و اینک به شرح و توضیح هفت عملی می‌پردازیم که بنا بر حدیث براء</w:t>
      </w:r>
      <w:r w:rsidRPr="00FB2EE3">
        <w:rPr>
          <w:spacing w:val="0"/>
          <w:lang w:bidi="ar-SA"/>
        </w:rPr>
        <w:sym w:font="AGA Arabesque" w:char="F074"/>
      </w:r>
      <w:r w:rsidRPr="00FB2EE3">
        <w:rPr>
          <w:spacing w:val="0"/>
          <w:rtl/>
          <w:lang w:bidi="ar-SA"/>
        </w:rPr>
        <w:t>، پیامبر</w:t>
      </w:r>
      <w:r w:rsidRPr="00FB2EE3">
        <w:rPr>
          <w:spacing w:val="0"/>
          <w:lang w:bidi="ar-SA"/>
        </w:rPr>
        <w:sym w:font="AGA Arabesque" w:char="F072"/>
      </w:r>
      <w:r w:rsidR="00BB35A9" w:rsidRPr="00FB2EE3">
        <w:rPr>
          <w:spacing w:val="0"/>
          <w:rtl/>
          <w:lang w:bidi="ar-SA"/>
        </w:rPr>
        <w:t xml:space="preserve"> از انجامِ آن‌ها</w:t>
      </w:r>
      <w:r w:rsidRPr="00FB2EE3">
        <w:rPr>
          <w:spacing w:val="0"/>
          <w:rtl/>
          <w:lang w:bidi="ar-SA"/>
        </w:rPr>
        <w:t xml:space="preserve"> منع فرمود؛ از جمله: استفاده از طلا. استفاده از طلا، برای مردان حرام است؛ چه انگشتر طلا باشد، و چه دست‌بند یا گردن‌بند و یا گوشواره و حلقه‌ی طلا یا </w:t>
      </w:r>
      <w:r w:rsidR="005B6A8D" w:rsidRPr="00FB2EE3">
        <w:rPr>
          <w:spacing w:val="0"/>
          <w:rtl/>
          <w:lang w:bidi="ar-SA"/>
        </w:rPr>
        <w:t xml:space="preserve">تاجِ طلا و </w:t>
      </w:r>
      <w:r w:rsidRPr="00FB2EE3">
        <w:rPr>
          <w:spacing w:val="0"/>
          <w:rtl/>
          <w:lang w:bidi="ar-SA"/>
        </w:rPr>
        <w:t xml:space="preserve">امثال آن. </w:t>
      </w:r>
      <w:r w:rsidR="005B6A8D" w:rsidRPr="00FB2EE3">
        <w:rPr>
          <w:spacing w:val="0"/>
          <w:rtl/>
          <w:lang w:bidi="ar-SA"/>
        </w:rPr>
        <w:t>هر نوع طلایی برای مردان، حرام می‌باشد</w:t>
      </w:r>
      <w:r w:rsidR="00BB35A9" w:rsidRPr="00FB2EE3">
        <w:rPr>
          <w:spacing w:val="0"/>
          <w:rtl/>
          <w:lang w:bidi="ar-SA"/>
        </w:rPr>
        <w:t>؛</w:t>
      </w:r>
      <w:r w:rsidR="005B6A8D" w:rsidRPr="00FB2EE3">
        <w:rPr>
          <w:spacing w:val="0"/>
          <w:rtl/>
          <w:lang w:bidi="ar-SA"/>
        </w:rPr>
        <w:t xml:space="preserve"> زیرا پیامبر</w:t>
      </w:r>
      <w:r w:rsidR="005B6A8D" w:rsidRPr="00FB2EE3">
        <w:rPr>
          <w:spacing w:val="0"/>
          <w:lang w:bidi="ar-SA"/>
        </w:rPr>
        <w:sym w:font="AGA Arabesque" w:char="F072"/>
      </w:r>
      <w:r w:rsidR="005B6A8D" w:rsidRPr="00FB2EE3">
        <w:rPr>
          <w:spacing w:val="0"/>
          <w:rtl/>
          <w:lang w:bidi="ar-SA"/>
        </w:rPr>
        <w:t xml:space="preserve"> در دستِ مردی، انگشتری از جنسِ طلا دید؛ آن را از انگشتش بیرون کشید و دور انداخت و فرمود: «یکی از شما، قصد اخگری از آتش می‌کند و آن را در دست خود قرار می‌دهد». پس از این‌که رسول‌الله</w:t>
      </w:r>
      <w:r w:rsidR="005B6A8D" w:rsidRPr="00FB2EE3">
        <w:rPr>
          <w:spacing w:val="0"/>
          <w:lang w:bidi="ar-SA"/>
        </w:rPr>
        <w:sym w:font="AGA Arabesque" w:char="F072"/>
      </w:r>
      <w:r w:rsidR="005B6A8D" w:rsidRPr="00FB2EE3">
        <w:rPr>
          <w:spacing w:val="0"/>
          <w:rtl/>
          <w:lang w:bidi="ar-SA"/>
        </w:rPr>
        <w:t xml:space="preserve"> رفت، به آن مرد گفتند: انگشتر خویش را بردار و (به ن</w:t>
      </w:r>
      <w:r w:rsidR="00BB35A9" w:rsidRPr="00FB2EE3">
        <w:rPr>
          <w:spacing w:val="0"/>
          <w:rtl/>
          <w:lang w:bidi="ar-SA"/>
        </w:rPr>
        <w:t>حوی دیگر و به صورتی شرعی) از آن</w:t>
      </w:r>
      <w:r w:rsidR="005B6A8D" w:rsidRPr="00FB2EE3">
        <w:rPr>
          <w:spacing w:val="0"/>
          <w:rtl/>
          <w:lang w:bidi="ar-SA"/>
        </w:rPr>
        <w:t xml:space="preserve"> استفاده کن. گفت: خیر؛ به الله سوگند، انگشتری را که رسول‌الله</w:t>
      </w:r>
      <w:r w:rsidR="005B6A8D" w:rsidRPr="00FB2EE3">
        <w:rPr>
          <w:spacing w:val="0"/>
          <w:lang w:bidi="ar-SA"/>
        </w:rPr>
        <w:sym w:font="AGA Arabesque" w:char="F072"/>
      </w:r>
      <w:r w:rsidR="005B6A8D" w:rsidRPr="00FB2EE3">
        <w:rPr>
          <w:spacing w:val="0"/>
          <w:rtl/>
          <w:lang w:bidi="ar-SA"/>
        </w:rPr>
        <w:t xml:space="preserve"> دور انداخته است، برنمی‌دارم.</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50"/>
      </w:r>
      <w:r w:rsidR="00FB2EE3" w:rsidRPr="00FB2EE3">
        <w:rPr>
          <w:rStyle w:val="FootnoteReference"/>
          <w:rFonts w:cs="B Lotus"/>
          <w:spacing w:val="0"/>
          <w:szCs w:val="28"/>
          <w:rtl/>
          <w:lang w:bidi="ar-SA"/>
        </w:rPr>
        <w:t>)</w:t>
      </w:r>
      <w:r w:rsidR="005B6A8D" w:rsidRPr="00FB2EE3">
        <w:rPr>
          <w:spacing w:val="0"/>
          <w:rtl/>
          <w:lang w:bidi="ar-SA"/>
        </w:rPr>
        <w:t xml:space="preserve"> هم</w:t>
      </w:r>
      <w:r w:rsidR="008E6848" w:rsidRPr="00FB2EE3">
        <w:rPr>
          <w:spacing w:val="0"/>
          <w:rtl/>
          <w:lang w:bidi="ar-SA"/>
        </w:rPr>
        <w:t>‌چ</w:t>
      </w:r>
      <w:r w:rsidR="005B6A8D" w:rsidRPr="00FB2EE3">
        <w:rPr>
          <w:spacing w:val="0"/>
          <w:rtl/>
          <w:lang w:bidi="ar-SA"/>
        </w:rPr>
        <w:t>نین در حدیثی که علی بن ابی</w:t>
      </w:r>
      <w:r w:rsidR="008E6848" w:rsidRPr="00FB2EE3">
        <w:rPr>
          <w:spacing w:val="0"/>
          <w:rtl/>
          <w:lang w:bidi="ar-SA"/>
        </w:rPr>
        <w:t>‌طالب</w:t>
      </w:r>
      <w:r w:rsidR="008E6848" w:rsidRPr="00FB2EE3">
        <w:rPr>
          <w:spacing w:val="0"/>
          <w:lang w:bidi="ar-SA"/>
        </w:rPr>
        <w:sym w:font="AGA Arabesque" w:char="F074"/>
      </w:r>
      <w:r w:rsidR="005B6A8D" w:rsidRPr="00FB2EE3">
        <w:rPr>
          <w:spacing w:val="0"/>
          <w:rtl/>
          <w:lang w:bidi="ar-SA"/>
        </w:rPr>
        <w:t xml:space="preserve"> روایت کرده، آمده است که پیامبر</w:t>
      </w:r>
      <w:r w:rsidR="005B6A8D" w:rsidRPr="00FB2EE3">
        <w:rPr>
          <w:spacing w:val="0"/>
          <w:lang w:bidi="ar-SA"/>
        </w:rPr>
        <w:sym w:font="AGA Arabesque" w:char="F072"/>
      </w:r>
      <w:r w:rsidR="005B6A8D" w:rsidRPr="00FB2EE3">
        <w:rPr>
          <w:spacing w:val="0"/>
          <w:rtl/>
          <w:lang w:bidi="ar-SA"/>
        </w:rPr>
        <w:t xml:space="preserve"> فرمود: </w:t>
      </w:r>
      <w:r w:rsidR="005B6A8D" w:rsidRPr="00FB2EE3">
        <w:rPr>
          <w:rStyle w:val="Char1"/>
          <w:spacing w:val="0"/>
          <w:rtl/>
          <w:lang w:bidi="ar-SA"/>
        </w:rPr>
        <w:t>«</w:t>
      </w:r>
      <w:r w:rsidR="008E6848" w:rsidRPr="00FB2EE3">
        <w:rPr>
          <w:rStyle w:val="Char1"/>
          <w:spacing w:val="0"/>
          <w:rtl/>
          <w:lang w:bidi="ar-SA"/>
        </w:rPr>
        <w:t>أُحِلَّ الذَّهَبُ وَالْحَرِيرُ لإنَاثِ أُمَّتِي، وَحُرِّمَ عَلَى ذُكُورِهَا</w:t>
      </w:r>
      <w:r w:rsidR="005B6A8D" w:rsidRPr="00FB2EE3">
        <w:rPr>
          <w:rStyle w:val="Char1"/>
          <w:spacing w:val="0"/>
          <w:rtl/>
          <w:lang w:bidi="ar-SA"/>
        </w:rPr>
        <w:t>»</w:t>
      </w:r>
      <w:r w:rsidR="00BB35A9"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51"/>
      </w:r>
      <w:r w:rsidR="00FB2EE3" w:rsidRPr="00FB2EE3">
        <w:rPr>
          <w:rStyle w:val="FootnoteReference"/>
          <w:rFonts w:cs="B Lotus"/>
          <w:spacing w:val="0"/>
          <w:szCs w:val="28"/>
          <w:rtl/>
          <w:lang w:bidi="ar-SA"/>
        </w:rPr>
        <w:t>)</w:t>
      </w:r>
      <w:r w:rsidR="00BB35A9" w:rsidRPr="00FB2EE3">
        <w:rPr>
          <w:spacing w:val="0"/>
          <w:rtl/>
          <w:lang w:bidi="ar-SA"/>
        </w:rPr>
        <w:t xml:space="preserve"> یعنی: «طلا و ابریشم</w:t>
      </w:r>
      <w:r w:rsidR="00174F0D" w:rsidRPr="00FB2EE3">
        <w:rPr>
          <w:spacing w:val="0"/>
          <w:rtl/>
          <w:lang w:bidi="ar-SA"/>
        </w:rPr>
        <w:t xml:space="preserve"> برای زنان امتم حلال است و بر مردان امتم، حرام».</w:t>
      </w:r>
    </w:p>
    <w:p w:rsidR="00174F0D" w:rsidRPr="00FB2EE3" w:rsidRDefault="00174F0D" w:rsidP="00167AB1">
      <w:pPr>
        <w:autoSpaceDE w:val="0"/>
        <w:autoSpaceDN w:val="0"/>
        <w:adjustRightInd w:val="0"/>
        <w:rPr>
          <w:spacing w:val="0"/>
          <w:rtl/>
          <w:lang w:bidi="ar-SA"/>
        </w:rPr>
      </w:pPr>
      <w:r w:rsidRPr="00FB2EE3">
        <w:rPr>
          <w:spacing w:val="0"/>
          <w:rtl/>
          <w:lang w:bidi="ar-SA"/>
        </w:rPr>
        <w:t>ولی استفاده از طلا برا</w:t>
      </w:r>
      <w:r w:rsidR="00BB35A9" w:rsidRPr="00FB2EE3">
        <w:rPr>
          <w:spacing w:val="0"/>
          <w:rtl/>
          <w:lang w:bidi="ar-SA"/>
        </w:rPr>
        <w:t>ی زنان، جایز است و ایرادی ندارد؛</w:t>
      </w:r>
      <w:r w:rsidRPr="00FB2EE3">
        <w:rPr>
          <w:spacing w:val="0"/>
          <w:rtl/>
          <w:lang w:bidi="ar-SA"/>
        </w:rPr>
        <w:t xml:space="preserve"> از این‌رو زن‌ها می‌توانند از انگشتر طلا، دست‌بند طلا و دیگر زیورآلات زرین استفاده کن</w:t>
      </w:r>
      <w:r w:rsidR="00BB35A9" w:rsidRPr="00FB2EE3">
        <w:rPr>
          <w:spacing w:val="0"/>
          <w:rtl/>
          <w:lang w:bidi="ar-SA"/>
        </w:rPr>
        <w:t>ند؛ به‌شرطی که به حد اسراف نرسد؛</w:t>
      </w:r>
      <w:r w:rsidRPr="00FB2EE3">
        <w:rPr>
          <w:spacing w:val="0"/>
          <w:rtl/>
          <w:lang w:bidi="ar-SA"/>
        </w:rPr>
        <w:t xml:space="preserve"> زیرا الله متعال می‌فرماید:</w:t>
      </w:r>
    </w:p>
    <w:p w:rsidR="001468E3" w:rsidRDefault="007A58AF" w:rsidP="001468E3">
      <w:pPr>
        <w:pStyle w:val="a2"/>
        <w:spacing w:after="0"/>
        <w:rPr>
          <w:rFonts w:ascii="KFGQPC Uthman Taha Naskh" w:cs="KFGQPC Uthman Taha Naskh"/>
          <w:rtl/>
          <w:lang w:bidi="ar-SA"/>
        </w:rPr>
      </w:pPr>
      <w:r w:rsidRPr="00FB2EE3">
        <w:rPr>
          <w:rFonts w:ascii="KFGQPC Uthman Taha Naskh" w:cs="KFGQPC Uthman Taha Naskh" w:hint="cs"/>
          <w:rtl/>
          <w:lang w:bidi="ar-SA"/>
        </w:rPr>
        <w:t>﴿</w:t>
      </w:r>
      <w:r w:rsidRPr="00FB2EE3">
        <w:rPr>
          <w:rStyle w:val="Char2"/>
          <w:rFonts w:hint="eastAsia"/>
          <w:rtl/>
        </w:rPr>
        <w:t>وَلَا</w:t>
      </w:r>
      <w:r w:rsidRPr="00FB2EE3">
        <w:rPr>
          <w:rStyle w:val="Char2"/>
          <w:rtl/>
        </w:rPr>
        <w:t xml:space="preserve"> </w:t>
      </w:r>
      <w:r w:rsidRPr="00FB2EE3">
        <w:rPr>
          <w:rStyle w:val="Char2"/>
          <w:rFonts w:hint="eastAsia"/>
          <w:rtl/>
        </w:rPr>
        <w:t>تُس</w:t>
      </w:r>
      <w:r w:rsidRPr="00FB2EE3">
        <w:rPr>
          <w:rStyle w:val="Char2"/>
          <w:rFonts w:hint="cs"/>
          <w:rtl/>
        </w:rPr>
        <w:t>ۡ</w:t>
      </w:r>
      <w:r w:rsidRPr="00FB2EE3">
        <w:rPr>
          <w:rStyle w:val="Char2"/>
          <w:rFonts w:hint="eastAsia"/>
          <w:rtl/>
        </w:rPr>
        <w:t>رِفُو</w:t>
      </w:r>
      <w:r w:rsidRPr="00FB2EE3">
        <w:rPr>
          <w:rStyle w:val="Char2"/>
          <w:rFonts w:hint="cs"/>
          <w:rtl/>
        </w:rPr>
        <w:t>ٓ</w:t>
      </w:r>
      <w:r w:rsidRPr="00FB2EE3">
        <w:rPr>
          <w:rStyle w:val="Char2"/>
          <w:rFonts w:hint="eastAsia"/>
          <w:rtl/>
        </w:rPr>
        <w:t>اْ</w:t>
      </w:r>
      <w:r w:rsidRPr="00FB2EE3">
        <w:rPr>
          <w:rStyle w:val="Char2"/>
          <w:rFonts w:hint="cs"/>
          <w:rtl/>
        </w:rPr>
        <w:t>ۚ</w:t>
      </w:r>
      <w:r w:rsidRPr="00FB2EE3">
        <w:rPr>
          <w:rStyle w:val="Char2"/>
          <w:rtl/>
        </w:rPr>
        <w:t xml:space="preserve"> </w:t>
      </w:r>
      <w:r w:rsidRPr="00FB2EE3">
        <w:rPr>
          <w:rStyle w:val="Char2"/>
          <w:rFonts w:hint="eastAsia"/>
          <w:rtl/>
        </w:rPr>
        <w:t>إِنَّهُ</w:t>
      </w:r>
      <w:r w:rsidRPr="00FB2EE3">
        <w:rPr>
          <w:rStyle w:val="Char2"/>
          <w:rFonts w:hint="cs"/>
          <w:rtl/>
        </w:rPr>
        <w:t>ۥ</w:t>
      </w:r>
      <w:r w:rsidRPr="00FB2EE3">
        <w:rPr>
          <w:rStyle w:val="Char2"/>
          <w:rtl/>
        </w:rPr>
        <w:t xml:space="preserve"> </w:t>
      </w:r>
      <w:r w:rsidRPr="00FB2EE3">
        <w:rPr>
          <w:rStyle w:val="Char2"/>
          <w:rFonts w:hint="eastAsia"/>
          <w:rtl/>
        </w:rPr>
        <w:t>لَا</w:t>
      </w:r>
      <w:r w:rsidRPr="00FB2EE3">
        <w:rPr>
          <w:rStyle w:val="Char2"/>
          <w:rtl/>
        </w:rPr>
        <w:t xml:space="preserve"> </w:t>
      </w:r>
      <w:r w:rsidRPr="00FB2EE3">
        <w:rPr>
          <w:rStyle w:val="Char2"/>
          <w:rFonts w:hint="eastAsia"/>
          <w:rtl/>
        </w:rPr>
        <w:t>يُحِبُّ</w:t>
      </w:r>
      <w:r w:rsidRPr="00FB2EE3">
        <w:rPr>
          <w:rStyle w:val="Char2"/>
          <w:rtl/>
        </w:rPr>
        <w:t xml:space="preserve"> </w:t>
      </w:r>
      <w:r w:rsidRPr="00FB2EE3">
        <w:rPr>
          <w:rStyle w:val="Char2"/>
          <w:rFonts w:hint="cs"/>
          <w:rtl/>
        </w:rPr>
        <w:t>ٱ</w:t>
      </w:r>
      <w:r w:rsidRPr="00FB2EE3">
        <w:rPr>
          <w:rStyle w:val="Char2"/>
          <w:rFonts w:hint="eastAsia"/>
          <w:rtl/>
        </w:rPr>
        <w:t>ل</w:t>
      </w:r>
      <w:r w:rsidRPr="00FB2EE3">
        <w:rPr>
          <w:rStyle w:val="Char2"/>
          <w:rFonts w:hint="cs"/>
          <w:rtl/>
        </w:rPr>
        <w:t>ۡ</w:t>
      </w:r>
      <w:r w:rsidRPr="00FB2EE3">
        <w:rPr>
          <w:rStyle w:val="Char2"/>
          <w:rFonts w:hint="eastAsia"/>
          <w:rtl/>
        </w:rPr>
        <w:t>مُس</w:t>
      </w:r>
      <w:r w:rsidRPr="00FB2EE3">
        <w:rPr>
          <w:rStyle w:val="Char2"/>
          <w:rFonts w:hint="cs"/>
          <w:rtl/>
        </w:rPr>
        <w:t>ۡ</w:t>
      </w:r>
      <w:r w:rsidRPr="00FB2EE3">
        <w:rPr>
          <w:rStyle w:val="Char2"/>
          <w:rFonts w:hint="eastAsia"/>
          <w:rtl/>
        </w:rPr>
        <w:t>رِفِينَ</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p>
    <w:p w:rsidR="00355694" w:rsidRPr="00FB2EE3" w:rsidRDefault="00355694" w:rsidP="007A58AF">
      <w:pPr>
        <w:pStyle w:val="a2"/>
        <w:rPr>
          <w:rFonts w:eastAsia="SimSun"/>
          <w:rtl/>
          <w:lang w:eastAsia="zh-CN" w:bidi="ar-SA"/>
        </w:rPr>
      </w:pPr>
      <w:r w:rsidRPr="00FB2EE3">
        <w:rPr>
          <w:rFonts w:eastAsia="SimSun"/>
          <w:rtl/>
          <w:lang w:eastAsia="zh-CN" w:bidi="ar-SA"/>
        </w:rPr>
        <w:t>و اسراف نکنید. همانا الله، اسراف</w:t>
      </w:r>
      <w:r w:rsidRPr="00FB2EE3">
        <w:rPr>
          <w:rFonts w:eastAsia="SimSun"/>
          <w:rtl/>
          <w:lang w:eastAsia="zh-CN" w:bidi="ar-SA"/>
        </w:rPr>
        <w:softHyphen/>
        <w:t>کنندگان را دوست ندارد.</w:t>
      </w:r>
    </w:p>
    <w:p w:rsidR="00174F0D" w:rsidRPr="00FB2EE3" w:rsidRDefault="00043553" w:rsidP="00167AB1">
      <w:pPr>
        <w:autoSpaceDE w:val="0"/>
        <w:autoSpaceDN w:val="0"/>
        <w:adjustRightInd w:val="0"/>
        <w:rPr>
          <w:spacing w:val="0"/>
          <w:rtl/>
          <w:lang w:bidi="ar-SA"/>
        </w:rPr>
      </w:pPr>
      <w:r w:rsidRPr="00FB2EE3">
        <w:rPr>
          <w:spacing w:val="0"/>
          <w:rtl/>
          <w:lang w:bidi="ar-SA"/>
        </w:rPr>
        <w:t xml:space="preserve">برخی از علما گفته‌اند: اهل علم درباره‌ی جواز استفاده </w:t>
      </w:r>
      <w:r w:rsidR="00BB35A9" w:rsidRPr="00FB2EE3">
        <w:rPr>
          <w:spacing w:val="0"/>
          <w:rtl/>
          <w:lang w:bidi="ar-SA"/>
        </w:rPr>
        <w:t>از طلا برای زنان اجماع کرده‌اند؛</w:t>
      </w:r>
      <w:r w:rsidRPr="00FB2EE3">
        <w:rPr>
          <w:spacing w:val="0"/>
          <w:rtl/>
          <w:lang w:bidi="ar-SA"/>
        </w:rPr>
        <w:t xml:space="preserve"> ولی احادیثِ نهی، یعنی احادیثی که استفاده از طلا را برای زنان، ناجایز قرار داده است، یا ضعیف می‌باشد و یا «شاذ»</w:t>
      </w:r>
      <w:r w:rsidR="00BB35A9" w:rsidRPr="00FB2EE3">
        <w:rPr>
          <w:spacing w:val="0"/>
          <w:rtl/>
          <w:lang w:bidi="ar-SA"/>
        </w:rPr>
        <w:t>،</w:t>
      </w:r>
      <w:r w:rsidRPr="00FB2EE3">
        <w:rPr>
          <w:spacing w:val="0"/>
          <w:rtl/>
          <w:lang w:bidi="ar-SA"/>
        </w:rPr>
        <w:t xml:space="preserve"> و به این احادیث عمل نمی‌شود</w:t>
      </w:r>
      <w:r w:rsidR="00BB35A9" w:rsidRPr="00FB2EE3">
        <w:rPr>
          <w:spacing w:val="0"/>
          <w:rtl/>
          <w:lang w:bidi="ar-SA"/>
        </w:rPr>
        <w:t>؛</w:t>
      </w:r>
      <w:r w:rsidR="00875ABC" w:rsidRPr="00FB2EE3">
        <w:rPr>
          <w:spacing w:val="0"/>
          <w:rtl/>
          <w:lang w:bidi="ar-SA"/>
        </w:rPr>
        <w:t xml:space="preserve"> زیرا احادیث زیادی، درباره‌ی جواز استفاده از طلا برای زنان وجود دارد.</w:t>
      </w:r>
    </w:p>
    <w:p w:rsidR="00355694" w:rsidRPr="00FB2EE3" w:rsidRDefault="00875ABC" w:rsidP="00167AB1">
      <w:pPr>
        <w:autoSpaceDE w:val="0"/>
        <w:autoSpaceDN w:val="0"/>
        <w:adjustRightInd w:val="0"/>
        <w:rPr>
          <w:spacing w:val="0"/>
          <w:rtl/>
          <w:lang w:bidi="ar-SA"/>
        </w:rPr>
      </w:pPr>
      <w:r w:rsidRPr="00FB2EE3">
        <w:rPr>
          <w:spacing w:val="0"/>
          <w:rtl/>
          <w:lang w:bidi="ar-SA"/>
        </w:rPr>
        <w:t>ناگفته نماند که اگر طلای زیوری</w:t>
      </w:r>
      <w:r w:rsidR="00BB35A9" w:rsidRPr="00FB2EE3">
        <w:rPr>
          <w:spacing w:val="0"/>
          <w:rtl/>
          <w:lang w:bidi="ar-SA"/>
        </w:rPr>
        <w:t>ِ</w:t>
      </w:r>
      <w:r w:rsidRPr="00FB2EE3">
        <w:rPr>
          <w:spacing w:val="0"/>
          <w:rtl/>
          <w:lang w:bidi="ar-SA"/>
        </w:rPr>
        <w:t xml:space="preserve"> زن نیز به حد نصاب برسد، زکاتش را باید بپردازد؛ بدین‌سان که قیمت آن‌ها را سالیانه بسنجد و </w:t>
      </w:r>
      <w:r w:rsidRPr="00FB2EE3">
        <w:rPr>
          <w:rStyle w:val="Char1"/>
          <w:spacing w:val="0"/>
          <w:rtl/>
          <w:lang w:bidi="ar-SA"/>
        </w:rPr>
        <w:t>«رب</w:t>
      </w:r>
      <w:r w:rsidR="00BB35A9" w:rsidRPr="00FB2EE3">
        <w:rPr>
          <w:rStyle w:val="Char1"/>
          <w:spacing w:val="0"/>
          <w:rtl/>
          <w:lang w:bidi="ar-SA"/>
        </w:rPr>
        <w:t>ع</w:t>
      </w:r>
      <w:r w:rsidR="00BB35A9" w:rsidRPr="00FB2EE3">
        <w:rPr>
          <w:rStyle w:val="Char1"/>
          <w:rFonts w:cs="Times New Roman"/>
          <w:spacing w:val="0"/>
          <w:rtl/>
          <w:lang w:bidi="ar-SA"/>
        </w:rPr>
        <w:t>‌</w:t>
      </w:r>
      <w:r w:rsidR="00BB35A9" w:rsidRPr="00FB2EE3">
        <w:rPr>
          <w:rStyle w:val="Char1"/>
          <w:rFonts w:ascii="mylotus" w:hAnsi="mylotus"/>
          <w:spacing w:val="0"/>
          <w:rtl/>
          <w:lang w:bidi="ar-SA"/>
        </w:rPr>
        <w:t>عشر»</w:t>
      </w:r>
      <w:r w:rsidR="00BB35A9" w:rsidRPr="00FB2EE3">
        <w:rPr>
          <w:spacing w:val="0"/>
          <w:rtl/>
          <w:lang w:bidi="ar-SA"/>
        </w:rPr>
        <w:t xml:space="preserve"> آن را به عنوان زکات بدهد؛</w:t>
      </w:r>
      <w:r w:rsidRPr="00FB2EE3">
        <w:rPr>
          <w:spacing w:val="0"/>
          <w:rtl/>
          <w:lang w:bidi="ar-SA"/>
        </w:rPr>
        <w:t xml:space="preserve"> زیرا پیامبر</w:t>
      </w:r>
      <w:r w:rsidRPr="00FB2EE3">
        <w:rPr>
          <w:spacing w:val="0"/>
          <w:lang w:bidi="ar-SA"/>
        </w:rPr>
        <w:sym w:font="AGA Arabesque" w:char="F072"/>
      </w:r>
      <w:r w:rsidRPr="00FB2EE3">
        <w:rPr>
          <w:spacing w:val="0"/>
          <w:rtl/>
          <w:lang w:bidi="ar-SA"/>
        </w:rPr>
        <w:t xml:space="preserve"> زنی دید که در دست دخترش، دو دست‌بند بزرگ و ضخیم بود. پرسید: «</w:t>
      </w:r>
      <w:r w:rsidR="005726C1" w:rsidRPr="00FB2EE3">
        <w:rPr>
          <w:spacing w:val="0"/>
          <w:rtl/>
          <w:lang w:bidi="ar-SA"/>
        </w:rPr>
        <w:t>آ</w:t>
      </w:r>
      <w:r w:rsidRPr="00FB2EE3">
        <w:rPr>
          <w:spacing w:val="0"/>
          <w:rtl/>
          <w:lang w:bidi="ar-SA"/>
        </w:rPr>
        <w:t>یا زکاتشان را می‌دهی؟» آن زن پاسخ داد: خیر. رسول‌الله</w:t>
      </w:r>
      <w:r w:rsidRPr="00FB2EE3">
        <w:rPr>
          <w:spacing w:val="0"/>
          <w:lang w:bidi="ar-SA"/>
        </w:rPr>
        <w:sym w:font="AGA Arabesque" w:char="F072"/>
      </w:r>
      <w:r w:rsidRPr="00FB2EE3">
        <w:rPr>
          <w:spacing w:val="0"/>
          <w:rtl/>
          <w:lang w:bidi="ar-SA"/>
        </w:rPr>
        <w:t xml:space="preserve"> فرمود: </w:t>
      </w:r>
      <w:r w:rsidRPr="00FB2EE3">
        <w:rPr>
          <w:rStyle w:val="Char1"/>
          <w:spacing w:val="0"/>
          <w:rtl/>
          <w:lang w:bidi="ar-SA"/>
        </w:rPr>
        <w:t>«</w:t>
      </w:r>
      <w:r w:rsidR="005726C1" w:rsidRPr="00FB2EE3">
        <w:rPr>
          <w:rStyle w:val="Char1"/>
          <w:spacing w:val="0"/>
          <w:rtl/>
          <w:lang w:bidi="ar-SA"/>
        </w:rPr>
        <w:t>أَيَسُرُّك أَنْ يُسَوِّرَك اللَّهُ بِهِمَا سِوَارَيْنِ مِنْ نَارٍ يَوْمَ الْقِيَامَةِ؟</w:t>
      </w:r>
      <w:r w:rsidRPr="00FB2EE3">
        <w:rPr>
          <w:rStyle w:val="Char1"/>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52"/>
      </w:r>
      <w:r w:rsidR="00FB2EE3" w:rsidRPr="00FB2EE3">
        <w:rPr>
          <w:rStyle w:val="FootnoteReference"/>
          <w:rFonts w:cs="B Lotus"/>
          <w:spacing w:val="0"/>
          <w:szCs w:val="28"/>
          <w:rtl/>
          <w:lang w:bidi="ar-SA"/>
        </w:rPr>
        <w:t>)</w:t>
      </w:r>
      <w:r w:rsidR="009F1671" w:rsidRPr="00FB2EE3">
        <w:rPr>
          <w:spacing w:val="0"/>
          <w:rtl/>
          <w:lang w:bidi="ar-SA"/>
        </w:rPr>
        <w:t xml:space="preserve"> یعنی: «</w:t>
      </w:r>
      <w:r w:rsidR="00107FCA" w:rsidRPr="00FB2EE3">
        <w:rPr>
          <w:spacing w:val="0"/>
          <w:rtl/>
          <w:lang w:bidi="ar-SA"/>
        </w:rPr>
        <w:t>آ</w:t>
      </w:r>
      <w:r w:rsidR="009F1671" w:rsidRPr="00FB2EE3">
        <w:rPr>
          <w:spacing w:val="0"/>
          <w:rtl/>
          <w:lang w:bidi="ar-SA"/>
        </w:rPr>
        <w:t>یا دوست داری که الله، روز قیامت به جای این دو دست‌بند، دو دست‌بندِ آتشین در دستِ تو قرار دهد؟» لذا آن زن، این دست‌‌بندها را درآورد و گفت: این‌ها از آنِ الله و رسولش باشند.</w:t>
      </w:r>
    </w:p>
    <w:p w:rsidR="00ED294E" w:rsidRPr="00FB2EE3" w:rsidRDefault="00ED294E" w:rsidP="00167AB1">
      <w:pPr>
        <w:autoSpaceDE w:val="0"/>
        <w:autoSpaceDN w:val="0"/>
        <w:adjustRightInd w:val="0"/>
        <w:rPr>
          <w:spacing w:val="0"/>
          <w:rtl/>
          <w:lang w:bidi="ar-SA"/>
        </w:rPr>
      </w:pPr>
      <w:r w:rsidRPr="00FB2EE3">
        <w:rPr>
          <w:spacing w:val="0"/>
          <w:rtl/>
          <w:lang w:bidi="ar-SA"/>
        </w:rPr>
        <w:t>در حدیث براء</w:t>
      </w:r>
      <w:r w:rsidRPr="00FB2EE3">
        <w:rPr>
          <w:spacing w:val="0"/>
          <w:lang w:bidi="ar-SA"/>
        </w:rPr>
        <w:sym w:font="AGA Arabesque" w:char="F074"/>
      </w:r>
      <w:r w:rsidRPr="00FB2EE3">
        <w:rPr>
          <w:spacing w:val="0"/>
          <w:rtl/>
          <w:lang w:bidi="ar-SA"/>
        </w:rPr>
        <w:t xml:space="preserve"> از آشامیدن در ظروف نقره‌ای نیز منع شده است.</w:t>
      </w:r>
      <w:r w:rsidR="00594A12" w:rsidRPr="00FB2EE3">
        <w:rPr>
          <w:spacing w:val="0"/>
          <w:rtl/>
          <w:lang w:bidi="ar-SA"/>
        </w:rPr>
        <w:t xml:space="preserve"> فرقی نمی‌کند که نوشیدنی، آب باشد یا</w:t>
      </w:r>
      <w:r w:rsidR="00BB35A9" w:rsidRPr="00FB2EE3">
        <w:rPr>
          <w:spacing w:val="0"/>
          <w:rtl/>
          <w:lang w:bidi="ar-SA"/>
        </w:rPr>
        <w:t xml:space="preserve"> شیر یا هر نوع آشامیدنی دیگری.</w:t>
      </w:r>
      <w:r w:rsidR="00594A12" w:rsidRPr="00FB2EE3">
        <w:rPr>
          <w:spacing w:val="0"/>
          <w:rtl/>
          <w:lang w:bidi="ar-SA"/>
        </w:rPr>
        <w:t xml:space="preserve"> آشامیدن در ظروف نقره‌ای، هم برای مردان حرام است و هم برای زنان</w:t>
      </w:r>
      <w:r w:rsidR="00BB35A9" w:rsidRPr="00FB2EE3">
        <w:rPr>
          <w:spacing w:val="0"/>
          <w:rtl/>
          <w:lang w:bidi="ar-SA"/>
        </w:rPr>
        <w:t>؛</w:t>
      </w:r>
      <w:r w:rsidR="00594A12" w:rsidRPr="00FB2EE3">
        <w:rPr>
          <w:spacing w:val="0"/>
          <w:rtl/>
          <w:lang w:bidi="ar-SA"/>
        </w:rPr>
        <w:t xml:space="preserve"> زیرا حرام بودن ظروف نقره و طلا، هم شامل مردان می‌شود و هم شامل زنان. ناگفته نماند که این ظروف، چه از جنسِ طلا و نقره‌ی خالص باشند و چه آن‌ها را آ</w:t>
      </w:r>
      <w:r w:rsidR="00BB35A9" w:rsidRPr="00FB2EE3">
        <w:rPr>
          <w:spacing w:val="0"/>
          <w:rtl/>
          <w:lang w:bidi="ar-SA"/>
        </w:rPr>
        <w:t>بِ طلا و نقره داده باشند، حرام</w:t>
      </w:r>
      <w:r w:rsidR="00594A12" w:rsidRPr="00FB2EE3">
        <w:rPr>
          <w:spacing w:val="0"/>
          <w:rtl/>
          <w:lang w:bidi="ar-SA"/>
        </w:rPr>
        <w:t>ند. البته حرمت ظروف طلا، بیش‌تر و شدیدتر می‌باشد؛ زیرا پیامبر</w:t>
      </w:r>
      <w:r w:rsidR="00594A12" w:rsidRPr="00FB2EE3">
        <w:rPr>
          <w:spacing w:val="0"/>
          <w:lang w:bidi="ar-SA"/>
        </w:rPr>
        <w:sym w:font="AGA Arabesque" w:char="F072"/>
      </w:r>
      <w:r w:rsidR="00594A12" w:rsidRPr="00FB2EE3">
        <w:rPr>
          <w:spacing w:val="0"/>
          <w:rtl/>
          <w:lang w:bidi="ar-SA"/>
        </w:rPr>
        <w:t xml:space="preserve"> فرموده است: </w:t>
      </w:r>
      <w:r w:rsidR="00594A12" w:rsidRPr="00FB2EE3">
        <w:rPr>
          <w:rStyle w:val="Char1"/>
          <w:spacing w:val="0"/>
          <w:rtl/>
          <w:lang w:bidi="ar-SA"/>
        </w:rPr>
        <w:t>«</w:t>
      </w:r>
      <w:r w:rsidR="00773B48" w:rsidRPr="00FB2EE3">
        <w:rPr>
          <w:rStyle w:val="Char1"/>
          <w:spacing w:val="0"/>
          <w:rtl/>
          <w:lang w:bidi="ar-SA"/>
        </w:rPr>
        <w:t>لا تَشْرَبُوا فِي آنِيَةِ الذَّهَبِ وَالْفِضَّةِ وَلا تَأْكُلُوا فِي صِحَافِهِمَا فَإِنَّهَا لَهُمْ فِي الدُّنْيَا وَلَكُمْ فِي الْآخِرَةِ</w:t>
      </w:r>
      <w:r w:rsidR="00594A12" w:rsidRPr="00FB2EE3">
        <w:rPr>
          <w:rStyle w:val="Char1"/>
          <w:spacing w:val="0"/>
          <w:rtl/>
          <w:lang w:bidi="ar-SA"/>
        </w:rPr>
        <w:t>»</w:t>
      </w:r>
      <w:r w:rsidR="00BB35A9"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53"/>
      </w:r>
      <w:r w:rsidR="00FB2EE3" w:rsidRPr="00FB2EE3">
        <w:rPr>
          <w:rStyle w:val="FootnoteReference"/>
          <w:rFonts w:cs="B Lotus"/>
          <w:spacing w:val="0"/>
          <w:szCs w:val="28"/>
          <w:rtl/>
          <w:lang w:bidi="ar-SA"/>
        </w:rPr>
        <w:t>)</w:t>
      </w:r>
      <w:r w:rsidR="00F06CEF" w:rsidRPr="00FB2EE3">
        <w:rPr>
          <w:spacing w:val="0"/>
          <w:rtl/>
          <w:lang w:bidi="ar-SA"/>
        </w:rPr>
        <w:t xml:space="preserve"> یعنی: «در ظروف طلا و نقره، نخورید و نیاشامید؛ زیرا این‌ها، در دنیا از آنِ کفار است و در آخرت، مخصوص شما».</w:t>
      </w:r>
    </w:p>
    <w:p w:rsidR="008944F2" w:rsidRPr="00FB2EE3" w:rsidRDefault="008944F2" w:rsidP="00167AB1">
      <w:pPr>
        <w:autoSpaceDE w:val="0"/>
        <w:autoSpaceDN w:val="0"/>
        <w:adjustRightInd w:val="0"/>
        <w:rPr>
          <w:rFonts w:ascii="Traditional Arabic"/>
          <w:spacing w:val="0"/>
          <w:rtl/>
          <w:lang w:bidi="ar-SA"/>
        </w:rPr>
      </w:pPr>
      <w:r w:rsidRPr="00FB2EE3">
        <w:rPr>
          <w:spacing w:val="0"/>
          <w:rtl/>
          <w:lang w:bidi="ar-SA"/>
        </w:rPr>
        <w:t xml:space="preserve">در این حدیث آمده است: </w:t>
      </w:r>
      <w:r w:rsidRPr="00FB2EE3">
        <w:rPr>
          <w:rStyle w:val="Char1"/>
          <w:spacing w:val="0"/>
          <w:rtl/>
          <w:lang w:bidi="ar-SA"/>
        </w:rPr>
        <w:t>«</w:t>
      </w:r>
      <w:r w:rsidR="00ED294E" w:rsidRPr="00FB2EE3">
        <w:rPr>
          <w:rStyle w:val="Char1"/>
          <w:spacing w:val="0"/>
          <w:rtl/>
          <w:lang w:bidi="ar-SA"/>
        </w:rPr>
        <w:t>وعَنِ المياثِرِ الحُمْر</w:t>
      </w:r>
      <w:r w:rsidRPr="00FB2EE3">
        <w:rPr>
          <w:rStyle w:val="Char1"/>
          <w:spacing w:val="0"/>
          <w:rtl/>
          <w:lang w:bidi="ar-SA"/>
        </w:rPr>
        <w:t>»</w:t>
      </w:r>
      <w:r w:rsidR="00CE7F0A" w:rsidRPr="00FB2EE3">
        <w:rPr>
          <w:rFonts w:ascii="Traditional Arabic"/>
          <w:spacing w:val="0"/>
          <w:rtl/>
          <w:lang w:bidi="ar-SA"/>
        </w:rPr>
        <w:t>؛</w:t>
      </w:r>
      <w:r w:rsidRPr="00FB2EE3">
        <w:rPr>
          <w:rFonts w:ascii="Traditional Arabic"/>
          <w:b/>
          <w:bCs/>
          <w:spacing w:val="0"/>
          <w:rtl/>
          <w:lang w:bidi="ar-SA"/>
        </w:rPr>
        <w:t xml:space="preserve"> </w:t>
      </w:r>
      <w:r w:rsidRPr="00FB2EE3">
        <w:rPr>
          <w:rFonts w:ascii="Traditional Arabic"/>
          <w:spacing w:val="0"/>
          <w:rtl/>
          <w:lang w:bidi="ar-SA"/>
        </w:rPr>
        <w:t xml:space="preserve">یعنی: «و از </w:t>
      </w:r>
      <w:r w:rsidR="00ED294E" w:rsidRPr="00FB2EE3">
        <w:rPr>
          <w:rFonts w:ascii="Traditional Arabic"/>
          <w:spacing w:val="0"/>
          <w:rtl/>
          <w:lang w:bidi="ar-SA"/>
        </w:rPr>
        <w:t>استفاده از زین و هر زیراندا</w:t>
      </w:r>
      <w:r w:rsidR="00CE7F0A" w:rsidRPr="00FB2EE3">
        <w:rPr>
          <w:rFonts w:ascii="Traditional Arabic"/>
          <w:spacing w:val="0"/>
          <w:rtl/>
          <w:lang w:bidi="ar-SA"/>
        </w:rPr>
        <w:t>زی که از ابریشم</w:t>
      </w:r>
      <w:r w:rsidRPr="00FB2EE3">
        <w:rPr>
          <w:rFonts w:ascii="Traditional Arabic"/>
          <w:spacing w:val="0"/>
          <w:rtl/>
          <w:lang w:bidi="ar-SA"/>
        </w:rPr>
        <w:t xml:space="preserve"> ساخته شده باشد، ما را منع فرمود». </w:t>
      </w:r>
      <w:r w:rsidRPr="00FB2EE3">
        <w:rPr>
          <w:rStyle w:val="Char1"/>
          <w:spacing w:val="0"/>
          <w:rtl/>
          <w:lang w:bidi="ar-SA"/>
        </w:rPr>
        <w:t>«میاثر حمر»</w:t>
      </w:r>
      <w:r w:rsidRPr="00FB2EE3">
        <w:rPr>
          <w:rFonts w:ascii="Traditional Arabic"/>
          <w:spacing w:val="0"/>
          <w:rtl/>
          <w:lang w:bidi="ar-SA"/>
        </w:rPr>
        <w:t>، زین‌هایی به شکل بالِش بود که از پنبه درست می‌کردند و روکش‌هایی ابریشمی داشت و سوارکار، بر روی آن می‌نشست تا راحت باشد.</w:t>
      </w:r>
    </w:p>
    <w:p w:rsidR="00557439" w:rsidRDefault="00BA6CE8" w:rsidP="00167AB1">
      <w:pPr>
        <w:rPr>
          <w:spacing w:val="0"/>
          <w:rtl/>
          <w:lang w:bidi="ar-SA"/>
        </w:rPr>
      </w:pPr>
      <w:r w:rsidRPr="00FB2EE3">
        <w:rPr>
          <w:rFonts w:ascii="Traditional Arabic"/>
          <w:spacing w:val="0"/>
          <w:rtl/>
          <w:lang w:bidi="ar-SA"/>
        </w:rPr>
        <w:t>پیامبر</w:t>
      </w:r>
      <w:r w:rsidRPr="00FB2EE3">
        <w:rPr>
          <w:rFonts w:ascii="Traditional Arabic"/>
          <w:spacing w:val="0"/>
          <w:lang w:bidi="ar-SA"/>
        </w:rPr>
        <w:sym w:font="AGA Arabesque" w:char="F072"/>
      </w:r>
      <w:r w:rsidRPr="00FB2EE3">
        <w:rPr>
          <w:rFonts w:ascii="Traditional Arabic"/>
          <w:spacing w:val="0"/>
          <w:rtl/>
          <w:lang w:bidi="ar-SA"/>
        </w:rPr>
        <w:t xml:space="preserve"> هم‌چنین از پوشیدن لباس‌هایی که در</w:t>
      </w:r>
      <w:r w:rsidR="00ED294E" w:rsidRPr="00FB2EE3">
        <w:rPr>
          <w:rFonts w:ascii="Traditional Arabic"/>
          <w:spacing w:val="0"/>
          <w:rtl/>
          <w:lang w:bidi="ar-SA"/>
        </w:rPr>
        <w:t xml:space="preserve"> ب</w:t>
      </w:r>
      <w:r w:rsidRPr="00FB2EE3">
        <w:rPr>
          <w:rFonts w:ascii="Traditional Arabic"/>
          <w:spacing w:val="0"/>
          <w:rtl/>
          <w:lang w:bidi="ar-SA"/>
        </w:rPr>
        <w:t>افتِ آن، ابریشم به‌کار رفته است</w:t>
      </w:r>
      <w:r w:rsidR="00ED294E" w:rsidRPr="00FB2EE3">
        <w:rPr>
          <w:rFonts w:ascii="Traditional Arabic"/>
          <w:spacing w:val="0"/>
          <w:rtl/>
          <w:lang w:bidi="ar-SA"/>
        </w:rPr>
        <w:t xml:space="preserve"> و</w:t>
      </w:r>
      <w:r w:rsidRPr="00FB2EE3">
        <w:rPr>
          <w:rFonts w:ascii="Traditional Arabic"/>
          <w:spacing w:val="0"/>
          <w:rtl/>
          <w:lang w:bidi="ar-SA"/>
        </w:rPr>
        <w:t xml:space="preserve"> نیز از</w:t>
      </w:r>
      <w:r w:rsidR="00ED294E" w:rsidRPr="00FB2EE3">
        <w:rPr>
          <w:rFonts w:ascii="Traditional Arabic"/>
          <w:spacing w:val="0"/>
          <w:rtl/>
          <w:lang w:bidi="ar-SA"/>
        </w:rPr>
        <w:t xml:space="preserve"> پوشیدنِ حریر (ابرب</w:t>
      </w:r>
      <w:r w:rsidRPr="00FB2EE3">
        <w:rPr>
          <w:rFonts w:ascii="Traditional Arabic"/>
          <w:spacing w:val="0"/>
          <w:rtl/>
          <w:lang w:bidi="ar-SA"/>
        </w:rPr>
        <w:t>شمِ نازک) و ابریشم ضخیم، و دیبا منع فرمود.</w:t>
      </w:r>
      <w:r w:rsidR="00716967" w:rsidRPr="00FB2EE3">
        <w:rPr>
          <w:rFonts w:ascii="Traditional Arabic"/>
          <w:spacing w:val="0"/>
          <w:rtl/>
          <w:lang w:bidi="ar-SA"/>
        </w:rPr>
        <w:t xml:space="preserve"> انواع حریر و ابریشم، </w:t>
      </w:r>
      <w:r w:rsidR="00557439" w:rsidRPr="00FB2EE3">
        <w:rPr>
          <w:rFonts w:ascii="Traditional Arabic"/>
          <w:spacing w:val="0"/>
          <w:rtl/>
          <w:lang w:bidi="ar-SA"/>
        </w:rPr>
        <w:t>با کاربردهای مختلف مانند لباس، زیرانداز و روانداز، برای مردان، حرام است. البته برای زن ایرا</w:t>
      </w:r>
      <w:r w:rsidR="00CE7F0A" w:rsidRPr="00FB2EE3">
        <w:rPr>
          <w:rFonts w:ascii="Traditional Arabic"/>
          <w:spacing w:val="0"/>
          <w:rtl/>
          <w:lang w:bidi="ar-SA"/>
        </w:rPr>
        <w:t>دی ندارد که لباس ابریشمین بپوشد؛</w:t>
      </w:r>
      <w:r w:rsidR="00557439" w:rsidRPr="00FB2EE3">
        <w:rPr>
          <w:rFonts w:ascii="Traditional Arabic"/>
          <w:spacing w:val="0"/>
          <w:rtl/>
          <w:lang w:bidi="ar-SA"/>
        </w:rPr>
        <w:t xml:space="preserve"> </w:t>
      </w:r>
      <w:r w:rsidR="00557439" w:rsidRPr="00FB2EE3">
        <w:rPr>
          <w:spacing w:val="0"/>
          <w:rtl/>
          <w:lang w:bidi="ar-SA"/>
        </w:rPr>
        <w:t>زیرا فقط زنان می‌توانند خود را با پوشیدن لباس ابریشمین، برای همسران خویش بیارایند. الله</w:t>
      </w:r>
      <w:r w:rsidR="00557439" w:rsidRPr="00FB2EE3">
        <w:rPr>
          <w:spacing w:val="0"/>
          <w:lang w:bidi="ar-SA"/>
        </w:rPr>
        <w:sym w:font="AGA Arabesque" w:char="F055"/>
      </w:r>
      <w:r w:rsidR="00557439" w:rsidRPr="00FB2EE3">
        <w:rPr>
          <w:spacing w:val="0"/>
          <w:rtl/>
          <w:lang w:bidi="ar-SA"/>
        </w:rPr>
        <w:t xml:space="preserve"> می‌فرماید:</w:t>
      </w:r>
    </w:p>
    <w:p w:rsidR="00FC686A" w:rsidRPr="00FB2EE3" w:rsidRDefault="00FC686A" w:rsidP="00167AB1">
      <w:pPr>
        <w:rPr>
          <w:spacing w:val="0"/>
          <w:rtl/>
          <w:lang w:bidi="ar-SA"/>
        </w:rPr>
      </w:pPr>
    </w:p>
    <w:p w:rsidR="00557439" w:rsidRPr="00FB2EE3" w:rsidRDefault="007A58AF" w:rsidP="007A58AF">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أَوَ</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يُنَشَّؤُاْ</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حِل</w:t>
      </w:r>
      <w:r w:rsidRPr="00FB2EE3">
        <w:rPr>
          <w:rFonts w:ascii="KFGQPC Uthmanic Script HAFS" w:hint="cs"/>
          <w:rtl/>
          <w:lang w:bidi="ar-SA"/>
        </w:rPr>
        <w:t>ۡ</w:t>
      </w:r>
      <w:r w:rsidRPr="00FB2EE3">
        <w:rPr>
          <w:rFonts w:ascii="KFGQPC Uthmanic Script HAFS" w:hint="eastAsia"/>
          <w:rtl/>
          <w:lang w:bidi="ar-SA"/>
        </w:rPr>
        <w:t>يَةِ</w:t>
      </w:r>
      <w:r w:rsidRPr="00FB2EE3">
        <w:rPr>
          <w:rFonts w:ascii="KFGQPC Uthmanic Script HAFS"/>
          <w:rtl/>
          <w:lang w:bidi="ar-SA"/>
        </w:rPr>
        <w:t xml:space="preserve"> </w:t>
      </w:r>
      <w:r w:rsidRPr="00FB2EE3">
        <w:rPr>
          <w:rFonts w:ascii="KFGQPC Uthmanic Script HAFS" w:hint="eastAsia"/>
          <w:rtl/>
          <w:lang w:bidi="ar-SA"/>
        </w:rPr>
        <w:t>وَهُوَ</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خِصَامِ</w:t>
      </w:r>
      <w:r w:rsidRPr="00FB2EE3">
        <w:rPr>
          <w:rFonts w:ascii="KFGQPC Uthmanic Script HAFS"/>
          <w:rtl/>
          <w:lang w:bidi="ar-SA"/>
        </w:rPr>
        <w:t xml:space="preserve"> </w:t>
      </w:r>
      <w:r w:rsidRPr="00FB2EE3">
        <w:rPr>
          <w:rFonts w:ascii="KFGQPC Uthmanic Script HAFS" w:hint="eastAsia"/>
          <w:rtl/>
          <w:lang w:bidi="ar-SA"/>
        </w:rPr>
        <w:t>غَي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مُبِين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الزخرف</w:t>
      </w:r>
      <w:r w:rsidRPr="00FB2EE3">
        <w:rPr>
          <w:rStyle w:val="Char8"/>
          <w:rtl/>
        </w:rPr>
        <w:t xml:space="preserve">: </w:t>
      </w:r>
      <w:r w:rsidRPr="00FB2EE3">
        <w:rPr>
          <w:rStyle w:val="Char8"/>
          <w:rFonts w:hint="cs"/>
          <w:rtl/>
        </w:rPr>
        <w:t>١٨</w:t>
      </w:r>
      <w:r w:rsidRPr="00FB2EE3">
        <w:rPr>
          <w:rStyle w:val="Char8"/>
          <w:rtl/>
        </w:rPr>
        <w:t xml:space="preserve">]  </w:t>
      </w:r>
      <w:r w:rsidR="007C0E20" w:rsidRPr="00FB2EE3">
        <w:rPr>
          <w:rStyle w:val="Char8"/>
          <w:rtl/>
        </w:rPr>
        <w:tab/>
      </w:r>
      <w:r w:rsidR="00557439" w:rsidRPr="00FB2EE3">
        <w:rPr>
          <w:rFonts w:ascii="(normal text)" w:hAnsi="(normal text)"/>
          <w:rtl/>
          <w:lang w:bidi="ar-SA"/>
        </w:rPr>
        <w:t xml:space="preserve"> </w:t>
      </w:r>
    </w:p>
    <w:p w:rsidR="00557439" w:rsidRPr="00FB2EE3" w:rsidRDefault="00557439" w:rsidP="00167AB1">
      <w:pPr>
        <w:pStyle w:val="a2"/>
        <w:rPr>
          <w:rFonts w:ascii="Traditional Arabic"/>
          <w:rtl/>
          <w:lang w:bidi="ar-SA"/>
        </w:rPr>
      </w:pPr>
      <w:r w:rsidRPr="00FB2EE3">
        <w:rPr>
          <w:rtl/>
          <w:lang w:bidi="ar-SA"/>
        </w:rPr>
        <w:t>آیا کسی (را فرزند پروردگار می‌خوانند) که در ناز و نعمت پرورش می‌یابد و بَیانش در بحث و مجادله، روشن و رسا نیست؟</w:t>
      </w:r>
    </w:p>
    <w:p w:rsidR="00557439" w:rsidRPr="00FB2EE3" w:rsidRDefault="00557439" w:rsidP="00167AB1">
      <w:pPr>
        <w:autoSpaceDE w:val="0"/>
        <w:autoSpaceDN w:val="0"/>
        <w:adjustRightInd w:val="0"/>
        <w:rPr>
          <w:rFonts w:ascii="Traditional Arabic"/>
          <w:spacing w:val="0"/>
          <w:rtl/>
          <w:lang w:bidi="ar-SA"/>
        </w:rPr>
      </w:pPr>
      <w:r w:rsidRPr="00FB2EE3">
        <w:rPr>
          <w:rFonts w:ascii="Traditional Arabic"/>
          <w:spacing w:val="0"/>
          <w:rtl/>
          <w:lang w:bidi="ar-SA"/>
        </w:rPr>
        <w:t>مردان با توجه به ویژگی‌هایی که دارند، از پوشیدن لباس ابریشمین، بی‌نیازند و ضرورتی ندارد که خود را با چنین چیزهایی بیارایند.</w:t>
      </w:r>
    </w:p>
    <w:p w:rsidR="00557439" w:rsidRPr="00FB2EE3" w:rsidRDefault="00557439" w:rsidP="00167AB1">
      <w:pPr>
        <w:autoSpaceDE w:val="0"/>
        <w:autoSpaceDN w:val="0"/>
        <w:adjustRightInd w:val="0"/>
        <w:rPr>
          <w:rFonts w:ascii="Traditional Arabic"/>
          <w:spacing w:val="0"/>
          <w:rtl/>
          <w:lang w:bidi="ar-SA"/>
        </w:rPr>
      </w:pPr>
      <w:r w:rsidRPr="00FB2EE3">
        <w:rPr>
          <w:rFonts w:ascii="Traditional Arabic"/>
          <w:spacing w:val="0"/>
          <w:rtl/>
          <w:lang w:bidi="ar-SA"/>
        </w:rPr>
        <w:t>علما، درباره‌ی این‌که آیا زن می‌تواند از حریر و ابریشم به عنوان زیرانداز استفاده کند، اختلاف نظر دارند؛ برخی از علم</w:t>
      </w:r>
      <w:r w:rsidR="00CE7F0A" w:rsidRPr="00FB2EE3">
        <w:rPr>
          <w:rFonts w:ascii="Traditional Arabic"/>
          <w:spacing w:val="0"/>
          <w:rtl/>
          <w:lang w:bidi="ar-SA"/>
        </w:rPr>
        <w:t>ا، این را حرام دانسته‌اند و به ه</w:t>
      </w:r>
      <w:r w:rsidRPr="00FB2EE3">
        <w:rPr>
          <w:rFonts w:ascii="Traditional Arabic"/>
          <w:spacing w:val="0"/>
          <w:rtl/>
          <w:lang w:bidi="ar-SA"/>
        </w:rPr>
        <w:t>مین حدیث استناد کرده‌اند که رسول‌الله</w:t>
      </w:r>
      <w:r w:rsidRPr="00FB2EE3">
        <w:rPr>
          <w:rFonts w:ascii="Traditional Arabic"/>
          <w:spacing w:val="0"/>
          <w:lang w:bidi="ar-SA"/>
        </w:rPr>
        <w:sym w:font="AGA Arabesque" w:char="F072"/>
      </w:r>
      <w:r w:rsidRPr="00FB2EE3">
        <w:rPr>
          <w:rFonts w:ascii="Traditional Arabic"/>
          <w:spacing w:val="0"/>
          <w:rtl/>
          <w:lang w:bidi="ar-SA"/>
        </w:rPr>
        <w:t xml:space="preserve"> به‌طور عمومی، استفاده از زین‌ها و زیراندازهای ابریشمین را ممنوع نموده است و جواز پوشیدن حریر یا ابریشم برای زنان، فقط بدین‌خاطر است که خود را برای شوهرانشان بیارایند. و همین دیدگاه، صحیح‌تر از دیدگاه کسانی</w:t>
      </w:r>
      <w:r w:rsidR="00CE7F0A" w:rsidRPr="00FB2EE3">
        <w:rPr>
          <w:rFonts w:ascii="Traditional Arabic"/>
          <w:spacing w:val="0"/>
          <w:rtl/>
          <w:lang w:bidi="ar-SA"/>
        </w:rPr>
        <w:t>‌</w:t>
      </w:r>
      <w:r w:rsidRPr="00FB2EE3">
        <w:rPr>
          <w:rFonts w:ascii="Traditional Arabic"/>
          <w:spacing w:val="0"/>
          <w:rtl/>
          <w:lang w:bidi="ar-SA"/>
        </w:rPr>
        <w:t>ست که استفاده از حریر و ابریشم را با هر نوع کاربردی به‌طور</w:t>
      </w:r>
      <w:r w:rsidR="00CE7F0A" w:rsidRPr="00FB2EE3">
        <w:rPr>
          <w:rFonts w:ascii="Traditional Arabic"/>
          <w:spacing w:val="0"/>
          <w:rtl/>
          <w:lang w:bidi="ar-SA"/>
        </w:rPr>
        <w:t xml:space="preserve"> مطلق برای زنان، جایز شمرده‌اند؛</w:t>
      </w:r>
      <w:r w:rsidRPr="00FB2EE3">
        <w:rPr>
          <w:rFonts w:ascii="Traditional Arabic"/>
          <w:spacing w:val="0"/>
          <w:rtl/>
          <w:lang w:bidi="ar-SA"/>
        </w:rPr>
        <w:t xml:space="preserve"> زیرا هر حکمی، به علت آن بستگی دارد.</w:t>
      </w:r>
    </w:p>
    <w:p w:rsidR="008944F2" w:rsidRPr="00FB2EE3" w:rsidRDefault="00557439" w:rsidP="00167AB1">
      <w:pPr>
        <w:autoSpaceDE w:val="0"/>
        <w:autoSpaceDN w:val="0"/>
        <w:adjustRightInd w:val="0"/>
        <w:rPr>
          <w:rFonts w:ascii="Traditional Arabic"/>
          <w:spacing w:val="0"/>
          <w:rtl/>
          <w:lang w:bidi="ar-SA"/>
        </w:rPr>
      </w:pPr>
      <w:r w:rsidRPr="00FB2EE3">
        <w:rPr>
          <w:rFonts w:ascii="Traditional Arabic"/>
          <w:spacing w:val="0"/>
          <w:rtl/>
          <w:lang w:bidi="ar-SA"/>
        </w:rPr>
        <w:t xml:space="preserve">اینک به شرح این روایت می‌پردازیم که در آن، آمده است: </w:t>
      </w:r>
      <w:r w:rsidRPr="00FB2EE3">
        <w:rPr>
          <w:rStyle w:val="Char1"/>
          <w:spacing w:val="0"/>
          <w:rtl/>
          <w:lang w:bidi="ar-SA"/>
        </w:rPr>
        <w:t>«</w:t>
      </w:r>
      <w:r w:rsidR="008944F2" w:rsidRPr="00FB2EE3">
        <w:rPr>
          <w:rStyle w:val="Char1"/>
          <w:spacing w:val="0"/>
          <w:rtl/>
          <w:lang w:bidi="ar-SA"/>
        </w:rPr>
        <w:t>وإِنْشَادِ الضَّالةِ</w:t>
      </w:r>
      <w:r w:rsidRPr="00FB2EE3">
        <w:rPr>
          <w:rStyle w:val="Char1"/>
          <w:spacing w:val="0"/>
          <w:rtl/>
          <w:lang w:bidi="ar-SA"/>
        </w:rPr>
        <w:t>»</w:t>
      </w:r>
      <w:r w:rsidRPr="00FB2EE3">
        <w:rPr>
          <w:rFonts w:ascii="Traditional Arabic"/>
          <w:spacing w:val="0"/>
          <w:rtl/>
          <w:lang w:bidi="ar-SA"/>
        </w:rPr>
        <w:t>. یعنی اگر انسان، کالایی پیدا کرد، باید اعلام کند که من، چنین چ</w:t>
      </w:r>
      <w:r w:rsidR="00C45657" w:rsidRPr="00FB2EE3">
        <w:rPr>
          <w:rFonts w:ascii="Traditional Arabic" w:hint="cs"/>
          <w:spacing w:val="0"/>
          <w:rtl/>
          <w:lang w:bidi="ar-SA"/>
        </w:rPr>
        <w:t>ي</w:t>
      </w:r>
      <w:r w:rsidRPr="00FB2EE3">
        <w:rPr>
          <w:rFonts w:ascii="Traditional Arabic"/>
          <w:spacing w:val="0"/>
          <w:rtl/>
          <w:lang w:bidi="ar-SA"/>
        </w:rPr>
        <w:t>زی یافته‌ام؛ مالِ کیست؟ یعنی اعلامِ یافته‌ها، یکی از مواردی</w:t>
      </w:r>
      <w:r w:rsidR="00CE7F0A" w:rsidRPr="00FB2EE3">
        <w:rPr>
          <w:rFonts w:ascii="Traditional Arabic"/>
          <w:spacing w:val="0"/>
          <w:rtl/>
          <w:lang w:bidi="ar-SA"/>
        </w:rPr>
        <w:t>‌</w:t>
      </w:r>
      <w:r w:rsidRPr="00FB2EE3">
        <w:rPr>
          <w:rFonts w:ascii="Traditional Arabic"/>
          <w:spacing w:val="0"/>
          <w:rtl/>
          <w:lang w:bidi="ar-SA"/>
        </w:rPr>
        <w:t>ست که پیامبر</w:t>
      </w:r>
      <w:r w:rsidRPr="00FB2EE3">
        <w:rPr>
          <w:rFonts w:ascii="Traditional Arabic"/>
          <w:spacing w:val="0"/>
          <w:lang w:bidi="ar-SA"/>
        </w:rPr>
        <w:sym w:font="AGA Arabesque" w:char="F072"/>
      </w:r>
      <w:r w:rsidRPr="00FB2EE3">
        <w:rPr>
          <w:rFonts w:ascii="Traditional Arabic"/>
          <w:spacing w:val="0"/>
          <w:rtl/>
          <w:lang w:bidi="ar-SA"/>
        </w:rPr>
        <w:t xml:space="preserve"> به آن دستور داده است. </w:t>
      </w:r>
      <w:r w:rsidRPr="00FB2EE3">
        <w:rPr>
          <w:rStyle w:val="Char1"/>
          <w:spacing w:val="0"/>
          <w:rtl/>
          <w:lang w:bidi="ar-SA"/>
        </w:rPr>
        <w:t>«ضَّالة»</w:t>
      </w:r>
      <w:r w:rsidRPr="00FB2EE3">
        <w:rPr>
          <w:rFonts w:ascii="Traditional Arabic"/>
          <w:spacing w:val="0"/>
          <w:rtl/>
          <w:lang w:bidi="ar-SA"/>
        </w:rPr>
        <w:t xml:space="preserve"> به چارپایان یا دام‌هایی می‌گویند که گُم می‌شوند. علما، </w:t>
      </w:r>
      <w:r w:rsidRPr="00FB2EE3">
        <w:rPr>
          <w:rStyle w:val="Char1"/>
          <w:spacing w:val="0"/>
          <w:rtl/>
          <w:lang w:bidi="ar-SA"/>
        </w:rPr>
        <w:t>«ضَّالة»</w:t>
      </w:r>
      <w:r w:rsidRPr="00FB2EE3">
        <w:rPr>
          <w:rFonts w:ascii="Traditional Arabic"/>
          <w:spacing w:val="0"/>
          <w:rtl/>
          <w:lang w:bidi="ar-SA"/>
        </w:rPr>
        <w:t xml:space="preserve"> را بر دو دسته دانسته‌اند:</w:t>
      </w:r>
    </w:p>
    <w:p w:rsidR="00557439" w:rsidRPr="00FB2EE3" w:rsidRDefault="00557439" w:rsidP="00167AB1">
      <w:pPr>
        <w:autoSpaceDE w:val="0"/>
        <w:autoSpaceDN w:val="0"/>
        <w:adjustRightInd w:val="0"/>
        <w:rPr>
          <w:rFonts w:ascii="Traditional Arabic"/>
          <w:spacing w:val="0"/>
          <w:rtl/>
          <w:lang w:bidi="ar-SA"/>
        </w:rPr>
      </w:pPr>
      <w:r w:rsidRPr="00FB2EE3">
        <w:rPr>
          <w:rFonts w:ascii="Traditional Arabic"/>
          <w:spacing w:val="0"/>
          <w:rtl/>
          <w:lang w:bidi="ar-SA"/>
        </w:rPr>
        <w:t>اول: حیواناتی مانند شتر که خطرِ گرگ و دیگر درندگان کوچک، آن‌ها را تهدید نمی‌کند؛ گرفتن چنین چارپایانی، با این عذر و بهانه که ممکن است شکار گرگ شوند، ناجایز است</w:t>
      </w:r>
      <w:r w:rsidR="00CE7F0A" w:rsidRPr="00FB2EE3">
        <w:rPr>
          <w:rFonts w:ascii="Traditional Arabic"/>
          <w:spacing w:val="0"/>
          <w:rtl/>
          <w:lang w:bidi="ar-SA"/>
        </w:rPr>
        <w:t>؛</w:t>
      </w:r>
      <w:r w:rsidRPr="00FB2EE3">
        <w:rPr>
          <w:rFonts w:ascii="Traditional Arabic"/>
          <w:spacing w:val="0"/>
          <w:rtl/>
          <w:lang w:bidi="ar-SA"/>
        </w:rPr>
        <w:t xml:space="preserve"> یعنی کسی نمی‌تواند ادعا کند که این شتر را در بیابان دیدم؛ لذا برای نجاتش از چنگال گرگ، او را با خود به خانه بردم. حکم پرندگانی مانند شاهین و کبوتر نیز همین‌گونه است؛ زیرا می‌توانند پرو</w:t>
      </w:r>
      <w:r w:rsidR="00CE7F0A" w:rsidRPr="00FB2EE3">
        <w:rPr>
          <w:rFonts w:ascii="Traditional Arabic"/>
          <w:spacing w:val="0"/>
          <w:rtl/>
          <w:lang w:bidi="ar-SA"/>
        </w:rPr>
        <w:t>از کنند تا شکارِ حیوانات شکارچی</w:t>
      </w:r>
      <w:r w:rsidRPr="00FB2EE3">
        <w:rPr>
          <w:rFonts w:ascii="Traditional Arabic"/>
          <w:spacing w:val="0"/>
          <w:rtl/>
          <w:lang w:bidi="ar-SA"/>
        </w:rPr>
        <w:t xml:space="preserve"> نشوند؛ و نیز حیواناتی مانند آهو که سرعت و شتاب زیادی در دویدن دارند. بنابراین جایز نیست که کسی، شتر بیابان را به گله‌ی خود ببرد یا کبوتر تیزپرواز</w:t>
      </w:r>
      <w:r w:rsidR="00CE7F0A" w:rsidRPr="00FB2EE3">
        <w:rPr>
          <w:rFonts w:ascii="Traditional Arabic"/>
          <w:spacing w:val="0"/>
          <w:rtl/>
          <w:lang w:bidi="ar-SA"/>
        </w:rPr>
        <w:t xml:space="preserve"> را به سوی کبوترهای خویش بکشاند؛</w:t>
      </w:r>
      <w:r w:rsidRPr="00FB2EE3">
        <w:rPr>
          <w:rFonts w:ascii="Traditional Arabic"/>
          <w:spacing w:val="0"/>
          <w:rtl/>
          <w:lang w:bidi="ar-SA"/>
        </w:rPr>
        <w:t xml:space="preserve"> بلکه باید آن‌ها را از گله‌ی شتر یا دسته‌ی کبوترانش دور کند. چنان‌که </w:t>
      </w:r>
      <w:r w:rsidR="00773E5C" w:rsidRPr="00FB2EE3">
        <w:rPr>
          <w:rFonts w:ascii="Traditional Arabic"/>
          <w:spacing w:val="0"/>
          <w:rtl/>
          <w:lang w:bidi="ar-SA"/>
        </w:rPr>
        <w:t xml:space="preserve">شخصی، </w:t>
      </w:r>
      <w:r w:rsidRPr="00FB2EE3">
        <w:rPr>
          <w:rFonts w:ascii="Traditional Arabic"/>
          <w:spacing w:val="0"/>
          <w:rtl/>
          <w:lang w:bidi="ar-SA"/>
        </w:rPr>
        <w:t>از پیامبر</w:t>
      </w:r>
      <w:r w:rsidRPr="00FB2EE3">
        <w:rPr>
          <w:rFonts w:ascii="Traditional Arabic"/>
          <w:spacing w:val="0"/>
          <w:lang w:bidi="ar-SA"/>
        </w:rPr>
        <w:sym w:font="AGA Arabesque" w:char="F072"/>
      </w:r>
      <w:r w:rsidRPr="00FB2EE3">
        <w:rPr>
          <w:rFonts w:ascii="Traditional Arabic"/>
          <w:spacing w:val="0"/>
          <w:rtl/>
          <w:lang w:bidi="ar-SA"/>
        </w:rPr>
        <w:t xml:space="preserve"> </w:t>
      </w:r>
      <w:r w:rsidR="00773E5C" w:rsidRPr="00FB2EE3">
        <w:rPr>
          <w:rFonts w:ascii="Traditional Arabic"/>
          <w:spacing w:val="0"/>
          <w:rtl/>
          <w:lang w:bidi="ar-SA"/>
        </w:rPr>
        <w:t>سؤال کرد</w:t>
      </w:r>
      <w:r w:rsidRPr="00FB2EE3">
        <w:rPr>
          <w:rFonts w:ascii="Traditional Arabic"/>
          <w:spacing w:val="0"/>
          <w:rtl/>
          <w:lang w:bidi="ar-SA"/>
        </w:rPr>
        <w:t xml:space="preserve">: اگر شترِ گم‌شده‌ای پیدا شود، چه باید کرد؟ فرمود: </w:t>
      </w:r>
      <w:r w:rsidRPr="00FB2EE3">
        <w:rPr>
          <w:rStyle w:val="Char1"/>
          <w:spacing w:val="0"/>
          <w:rtl/>
          <w:lang w:bidi="ar-SA"/>
        </w:rPr>
        <w:t>«</w:t>
      </w:r>
      <w:r w:rsidRPr="00FB2EE3">
        <w:rPr>
          <w:rStyle w:val="Char1"/>
          <w:rFonts w:eastAsia="MS Mincho"/>
          <w:spacing w:val="0"/>
          <w:rtl/>
          <w:lang w:bidi="ar-SA"/>
        </w:rPr>
        <w:t>وَمَا لَكَ وَلَهَا مَعَهَا سِقَاؤُهَا وَحِذَاؤُهَا، تَرِدُ الْمَاءَ وَتَرْعَى الشَّجَرَ، فَذَرْهَا حَتَّى يجِدَهَا رَبُّهَا</w:t>
      </w:r>
      <w:r w:rsidRPr="00FB2EE3">
        <w:rPr>
          <w:rStyle w:val="Char1"/>
          <w:spacing w:val="0"/>
          <w:rtl/>
          <w:lang w:bidi="ar-SA"/>
        </w:rPr>
        <w:t>»</w:t>
      </w:r>
      <w:r w:rsidR="00CE7F0A"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54"/>
      </w:r>
      <w:r w:rsidR="00FB2EE3" w:rsidRPr="00FB2EE3">
        <w:rPr>
          <w:rStyle w:val="FootnoteReference"/>
          <w:rFonts w:cs="B Lotus"/>
          <w:spacing w:val="0"/>
          <w:szCs w:val="28"/>
          <w:rtl/>
          <w:lang w:bidi="ar-SA"/>
        </w:rPr>
        <w:t>)</w:t>
      </w:r>
      <w:r w:rsidR="00773E5C" w:rsidRPr="00FB2EE3">
        <w:rPr>
          <w:rFonts w:ascii="Traditional Arabic"/>
          <w:spacing w:val="0"/>
          <w:rtl/>
          <w:lang w:bidi="ar-SA"/>
        </w:rPr>
        <w:t xml:space="preserve"> یعنی: «تو را با شتر، چه‌کار؟ (شتر که گم نمی‌شود</w:t>
      </w:r>
      <w:r w:rsidR="00CE7F0A" w:rsidRPr="00FB2EE3">
        <w:rPr>
          <w:rFonts w:ascii="Traditional Arabic"/>
          <w:spacing w:val="0"/>
          <w:rtl/>
          <w:lang w:bidi="ar-SA"/>
        </w:rPr>
        <w:t>.</w:t>
      </w:r>
      <w:r w:rsidR="00773E5C" w:rsidRPr="00FB2EE3">
        <w:rPr>
          <w:rFonts w:ascii="Traditional Arabic"/>
          <w:spacing w:val="0"/>
          <w:rtl/>
          <w:lang w:bidi="ar-SA"/>
        </w:rPr>
        <w:t>)</w:t>
      </w:r>
      <w:r w:rsidR="00CE7F0A" w:rsidRPr="00FB2EE3">
        <w:rPr>
          <w:rFonts w:ascii="Traditional Arabic"/>
          <w:spacing w:val="0"/>
          <w:rtl/>
          <w:lang w:bidi="ar-SA"/>
        </w:rPr>
        <w:t xml:space="preserve"> زیرا حیوان</w:t>
      </w:r>
      <w:r w:rsidR="00773E5C" w:rsidRPr="00FB2EE3">
        <w:rPr>
          <w:rFonts w:ascii="Traditional Arabic"/>
          <w:spacing w:val="0"/>
          <w:rtl/>
          <w:lang w:bidi="ar-SA"/>
        </w:rPr>
        <w:t xml:space="preserve"> مقاوم</w:t>
      </w:r>
      <w:r w:rsidR="00CE7F0A" w:rsidRPr="00FB2EE3">
        <w:rPr>
          <w:rFonts w:ascii="Traditional Arabic"/>
          <w:spacing w:val="0"/>
          <w:rtl/>
          <w:lang w:bidi="ar-SA"/>
        </w:rPr>
        <w:t>ی‌</w:t>
      </w:r>
      <w:r w:rsidR="00773E5C" w:rsidRPr="00FB2EE3">
        <w:rPr>
          <w:rFonts w:ascii="Traditional Arabic"/>
          <w:spacing w:val="0"/>
          <w:rtl/>
          <w:lang w:bidi="ar-SA"/>
        </w:rPr>
        <w:t>ست و آب و غذایش با اوست؛ هرگاه تشنه  و گرسنه شود، آب و درختی پیدا می‌کند (یا از ذخیره‌ی آب و عذایش استفاده می‌نماید) تا این‌که صاحبش آن را بیابد».</w:t>
      </w:r>
    </w:p>
    <w:p w:rsidR="00486C96" w:rsidRPr="00FB2EE3" w:rsidRDefault="00486C96" w:rsidP="00167AB1">
      <w:pPr>
        <w:autoSpaceDE w:val="0"/>
        <w:autoSpaceDN w:val="0"/>
        <w:adjustRightInd w:val="0"/>
        <w:rPr>
          <w:rFonts w:ascii="Traditional Arabic"/>
          <w:spacing w:val="0"/>
          <w:rtl/>
          <w:lang w:bidi="ar-SA"/>
        </w:rPr>
      </w:pPr>
      <w:r w:rsidRPr="00FB2EE3">
        <w:rPr>
          <w:rFonts w:ascii="Traditional Arabic"/>
          <w:spacing w:val="0"/>
          <w:rtl/>
          <w:lang w:bidi="ar-SA"/>
        </w:rPr>
        <w:t>تنها زمانی گرفتن شترِ بیابان، جایز است که یابنده، نگران این باشد که دزدها این شتر را بگیرند و او را بکشند و بدین‌سان، دست صاحبش به آن نرسد. لذا ایرادی ندارد که انسان در چنین حالتی شتر را بگیرد تا صاحبش را بیابد یا اگر صاحبش را می‌شناسد، آن را به او بدهد.</w:t>
      </w:r>
    </w:p>
    <w:p w:rsidR="00486C96" w:rsidRPr="00FB2EE3" w:rsidRDefault="003F07EB" w:rsidP="00167AB1">
      <w:pPr>
        <w:autoSpaceDE w:val="0"/>
        <w:autoSpaceDN w:val="0"/>
        <w:adjustRightInd w:val="0"/>
        <w:rPr>
          <w:rFonts w:ascii="Traditional Arabic"/>
          <w:spacing w:val="0"/>
          <w:rtl/>
          <w:lang w:bidi="ar-SA"/>
        </w:rPr>
      </w:pPr>
      <w:r w:rsidRPr="00FB2EE3">
        <w:rPr>
          <w:rFonts w:ascii="Traditional Arabic"/>
          <w:spacing w:val="0"/>
          <w:rtl/>
          <w:lang w:bidi="ar-SA"/>
        </w:rPr>
        <w:t>دوم: حیوانات گم‌شده‌ای مانند بز و گ</w:t>
      </w:r>
      <w:r w:rsidR="0052097E" w:rsidRPr="00FB2EE3">
        <w:rPr>
          <w:rFonts w:ascii="Traditional Arabic"/>
          <w:spacing w:val="0"/>
          <w:rtl/>
          <w:lang w:bidi="ar-SA"/>
        </w:rPr>
        <w:t>و</w:t>
      </w:r>
      <w:r w:rsidRPr="00FB2EE3">
        <w:rPr>
          <w:rFonts w:ascii="Traditional Arabic"/>
          <w:spacing w:val="0"/>
          <w:rtl/>
          <w:lang w:bidi="ar-SA"/>
        </w:rPr>
        <w:t>سفند که از خطر گرگ و درندگان کوچک، در</w:t>
      </w:r>
      <w:r w:rsidR="00CE7F0A" w:rsidRPr="00FB2EE3">
        <w:rPr>
          <w:rFonts w:ascii="Traditional Arabic"/>
          <w:spacing w:val="0"/>
          <w:rtl/>
          <w:lang w:bidi="ar-SA"/>
        </w:rPr>
        <w:t xml:space="preserve"> </w:t>
      </w:r>
      <w:r w:rsidRPr="00FB2EE3">
        <w:rPr>
          <w:rFonts w:ascii="Traditional Arabic"/>
          <w:spacing w:val="0"/>
          <w:rtl/>
          <w:lang w:bidi="ar-SA"/>
        </w:rPr>
        <w:t>امان نیستند</w:t>
      </w:r>
      <w:r w:rsidR="00CE7F0A" w:rsidRPr="00FB2EE3">
        <w:rPr>
          <w:rFonts w:ascii="Traditional Arabic"/>
          <w:spacing w:val="0"/>
          <w:rtl/>
          <w:lang w:bidi="ar-SA"/>
        </w:rPr>
        <w:t>؛</w:t>
      </w:r>
      <w:r w:rsidRPr="00FB2EE3">
        <w:rPr>
          <w:rFonts w:ascii="Traditional Arabic"/>
          <w:spacing w:val="0"/>
          <w:rtl/>
          <w:lang w:bidi="ar-SA"/>
        </w:rPr>
        <w:t xml:space="preserve"> </w:t>
      </w:r>
      <w:r w:rsidR="0052097E" w:rsidRPr="00FB2EE3">
        <w:rPr>
          <w:rFonts w:ascii="Traditional Arabic"/>
          <w:spacing w:val="0"/>
          <w:rtl/>
          <w:lang w:bidi="ar-SA"/>
        </w:rPr>
        <w:t>چنین حیواناتی را باید بگیریم و صاحبانشان را پیدا کنیم</w:t>
      </w:r>
      <w:r w:rsidR="00CE7F0A" w:rsidRPr="00FB2EE3">
        <w:rPr>
          <w:rFonts w:ascii="Traditional Arabic"/>
          <w:spacing w:val="0"/>
          <w:rtl/>
          <w:lang w:bidi="ar-SA"/>
        </w:rPr>
        <w:t>؛</w:t>
      </w:r>
      <w:r w:rsidR="0052097E" w:rsidRPr="00FB2EE3">
        <w:rPr>
          <w:rFonts w:ascii="Traditional Arabic"/>
          <w:spacing w:val="0"/>
          <w:rtl/>
          <w:lang w:bidi="ar-SA"/>
        </w:rPr>
        <w:t xml:space="preserve"> زیرا پیامبر</w:t>
      </w:r>
      <w:r w:rsidR="0052097E" w:rsidRPr="00FB2EE3">
        <w:rPr>
          <w:rFonts w:ascii="Traditional Arabic"/>
          <w:spacing w:val="0"/>
          <w:lang w:bidi="ar-SA"/>
        </w:rPr>
        <w:sym w:font="AGA Arabesque" w:char="F072"/>
      </w:r>
      <w:r w:rsidR="0052097E" w:rsidRPr="00FB2EE3">
        <w:rPr>
          <w:rFonts w:ascii="Traditional Arabic"/>
          <w:spacing w:val="0"/>
          <w:rtl/>
          <w:lang w:bidi="ar-SA"/>
        </w:rPr>
        <w:t xml:space="preserve"> فرموده است: </w:t>
      </w:r>
      <w:r w:rsidR="0052097E" w:rsidRPr="00FB2EE3">
        <w:rPr>
          <w:rStyle w:val="Char1"/>
          <w:spacing w:val="0"/>
          <w:rtl/>
          <w:lang w:bidi="ar-SA"/>
        </w:rPr>
        <w:t>«هِيَ</w:t>
      </w:r>
      <w:r w:rsidR="0052097E" w:rsidRPr="00FB2EE3">
        <w:rPr>
          <w:rStyle w:val="Char1"/>
          <w:rFonts w:eastAsia="MS Mincho"/>
          <w:spacing w:val="0"/>
          <w:rtl/>
          <w:lang w:bidi="ar-SA"/>
        </w:rPr>
        <w:t xml:space="preserve"> لَكَ أَوْ لأَخِيكَ أَوْ لِلذِّئْبِ</w:t>
      </w:r>
      <w:r w:rsidR="00CE7F0A" w:rsidRPr="00FB2EE3">
        <w:rPr>
          <w:rStyle w:val="Char1"/>
          <w:spacing w:val="0"/>
          <w:rtl/>
          <w:lang w:bidi="ar-SA"/>
        </w:rPr>
        <w:t>»</w:t>
      </w:r>
      <w:r w:rsidR="00CE7F0A" w:rsidRPr="00FB2EE3">
        <w:rPr>
          <w:rFonts w:ascii="Traditional Arabic"/>
          <w:spacing w:val="0"/>
          <w:rtl/>
          <w:lang w:bidi="ar-SA"/>
        </w:rPr>
        <w:t>؛</w:t>
      </w:r>
      <w:r w:rsidR="0052097E" w:rsidRPr="00FB2EE3">
        <w:rPr>
          <w:rFonts w:ascii="Traditional Arabic"/>
          <w:spacing w:val="0"/>
          <w:rtl/>
          <w:lang w:bidi="ar-SA"/>
        </w:rPr>
        <w:t xml:space="preserve"> یعنی: «گوسفندِ گم‌شده، یا از آنِ تو و یا از آنِ برادرت خواهد بود یا (اگر کسی، آن را نیابد) شکارِ گرگ می‌شود». البته بر یابنده، واجب است که صاحبش را پیدا کند. یابند</w:t>
      </w:r>
      <w:r w:rsidR="00CE7F0A" w:rsidRPr="00FB2EE3">
        <w:rPr>
          <w:rFonts w:ascii="Traditional Arabic"/>
          <w:spacing w:val="0"/>
          <w:rtl/>
          <w:lang w:bidi="ar-SA"/>
        </w:rPr>
        <w:t>ه، باید یک سال برای یافتن صاحبش</w:t>
      </w:r>
      <w:r w:rsidR="0052097E" w:rsidRPr="00FB2EE3">
        <w:rPr>
          <w:rFonts w:ascii="Traditional Arabic"/>
          <w:spacing w:val="0"/>
          <w:rtl/>
          <w:lang w:bidi="ar-SA"/>
        </w:rPr>
        <w:t xml:space="preserve"> اعلام و صبر نماید و اگر صاحبش، پیدا نشد، به یابنده تعلق می‌گیرد.</w:t>
      </w:r>
    </w:p>
    <w:p w:rsidR="0052097E" w:rsidRPr="00FB2EE3" w:rsidRDefault="0052097E" w:rsidP="00167AB1">
      <w:pPr>
        <w:autoSpaceDE w:val="0"/>
        <w:autoSpaceDN w:val="0"/>
        <w:adjustRightInd w:val="0"/>
        <w:rPr>
          <w:rFonts w:ascii="Traditional Arabic"/>
          <w:spacing w:val="0"/>
          <w:rtl/>
          <w:lang w:bidi="ar-SA"/>
        </w:rPr>
      </w:pPr>
      <w:r w:rsidRPr="00FB2EE3">
        <w:rPr>
          <w:rStyle w:val="Char1"/>
          <w:spacing w:val="0"/>
          <w:rtl/>
          <w:lang w:bidi="ar-SA"/>
        </w:rPr>
        <w:t>«إِنْشَادِ الضَّالةِ»</w:t>
      </w:r>
      <w:r w:rsidRPr="00FB2EE3">
        <w:rPr>
          <w:rFonts w:ascii="Traditional Arabic"/>
          <w:spacing w:val="0"/>
          <w:rtl/>
          <w:lang w:bidi="ar-SA"/>
        </w:rPr>
        <w:t>، دو معنا دارد:</w:t>
      </w:r>
    </w:p>
    <w:p w:rsidR="008944F2" w:rsidRPr="00FB2EE3" w:rsidRDefault="0052097E" w:rsidP="00167AB1">
      <w:pPr>
        <w:autoSpaceDE w:val="0"/>
        <w:autoSpaceDN w:val="0"/>
        <w:adjustRightInd w:val="0"/>
        <w:rPr>
          <w:rFonts w:ascii="Traditional Arabic"/>
          <w:spacing w:val="0"/>
          <w:rtl/>
          <w:lang w:bidi="ar-SA"/>
        </w:rPr>
      </w:pPr>
      <w:r w:rsidRPr="00FB2EE3">
        <w:rPr>
          <w:rFonts w:ascii="Traditional Arabic"/>
          <w:spacing w:val="0"/>
          <w:rtl/>
          <w:lang w:bidi="ar-SA"/>
        </w:rPr>
        <w:t>یکی، همین‌که ذکر کردیم، و واجب است.</w:t>
      </w:r>
    </w:p>
    <w:p w:rsidR="0052097E" w:rsidRPr="00FB2EE3" w:rsidRDefault="0052097E" w:rsidP="00167AB1">
      <w:pPr>
        <w:autoSpaceDE w:val="0"/>
        <w:autoSpaceDN w:val="0"/>
        <w:adjustRightInd w:val="0"/>
        <w:rPr>
          <w:rFonts w:ascii="Traditional Arabic"/>
          <w:spacing w:val="0"/>
          <w:rtl/>
          <w:lang w:bidi="ar-SA"/>
        </w:rPr>
      </w:pPr>
      <w:r w:rsidRPr="00FB2EE3">
        <w:rPr>
          <w:rFonts w:ascii="Traditional Arabic"/>
          <w:spacing w:val="0"/>
          <w:rtl/>
          <w:lang w:bidi="ar-SA"/>
        </w:rPr>
        <w:t>و دوم، ممنوع و ناج</w:t>
      </w:r>
      <w:r w:rsidR="00F50969" w:rsidRPr="00FB2EE3">
        <w:rPr>
          <w:rFonts w:ascii="Traditional Arabic"/>
          <w:spacing w:val="0"/>
          <w:rtl/>
          <w:lang w:bidi="ar-SA"/>
        </w:rPr>
        <w:t>ا</w:t>
      </w:r>
      <w:r w:rsidRPr="00FB2EE3">
        <w:rPr>
          <w:rFonts w:ascii="Traditional Arabic"/>
          <w:spacing w:val="0"/>
          <w:rtl/>
          <w:lang w:bidi="ar-SA"/>
        </w:rPr>
        <w:t xml:space="preserve">یز می‌باشد؛ بدین‌سان که کسی در مسجد اعلام کند که من، چنین چیزی گم کرده‌ام؛ چه کسی، آن را یافته است؟ اعلام کردن اشیاء مفقودی </w:t>
      </w:r>
      <w:r w:rsidR="00CE7F0A" w:rsidRPr="00FB2EE3">
        <w:rPr>
          <w:rFonts w:ascii="Traditional Arabic"/>
          <w:spacing w:val="0"/>
          <w:rtl/>
          <w:lang w:bidi="ar-SA"/>
        </w:rPr>
        <w:t>و گم‌شده در مسجد، جایز نیست؛</w:t>
      </w:r>
      <w:r w:rsidRPr="00FB2EE3">
        <w:rPr>
          <w:rFonts w:ascii="Traditional Arabic"/>
          <w:spacing w:val="0"/>
          <w:rtl/>
          <w:lang w:bidi="ar-SA"/>
        </w:rPr>
        <w:t xml:space="preserve"> زیرا پیامبر</w:t>
      </w:r>
      <w:r w:rsidRPr="00FB2EE3">
        <w:rPr>
          <w:rFonts w:ascii="Traditional Arabic"/>
          <w:spacing w:val="0"/>
          <w:lang w:bidi="ar-SA"/>
        </w:rPr>
        <w:sym w:font="AGA Arabesque" w:char="F072"/>
      </w:r>
      <w:r w:rsidRPr="00FB2EE3">
        <w:rPr>
          <w:rFonts w:ascii="Traditional Arabic"/>
          <w:spacing w:val="0"/>
          <w:rtl/>
          <w:lang w:bidi="ar-SA"/>
        </w:rPr>
        <w:t xml:space="preserve"> فرموده است: </w:t>
      </w:r>
      <w:r w:rsidRPr="00FB2EE3">
        <w:rPr>
          <w:rStyle w:val="Char1"/>
          <w:spacing w:val="0"/>
          <w:rtl/>
          <w:lang w:bidi="ar-SA"/>
        </w:rPr>
        <w:t>«إذَا سَمِعَ إَحَدًا يَنْشُد ضَالَّة فِي الْمَسْجِد فَقُولُوا: لا رَدَّهَا اللَّهُ عَلَيْك، فَإِنَّ الْمَسَاجِد</w:t>
      </w:r>
      <w:r w:rsidR="00C12283">
        <w:rPr>
          <w:rStyle w:val="Char1"/>
          <w:rFonts w:hint="cs"/>
          <w:spacing w:val="0"/>
          <w:rtl/>
          <w:lang w:bidi="ar-SA"/>
        </w:rPr>
        <w:t>َ</w:t>
      </w:r>
      <w:r w:rsidRPr="00FB2EE3">
        <w:rPr>
          <w:rStyle w:val="Char1"/>
          <w:spacing w:val="0"/>
          <w:rtl/>
          <w:lang w:bidi="ar-SA"/>
        </w:rPr>
        <w:t xml:space="preserve"> لَمْ تُبْنَ لِهَذَا»</w:t>
      </w:r>
      <w:r w:rsidR="00CE7F0A"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55"/>
      </w:r>
      <w:r w:rsidR="00FB2EE3" w:rsidRPr="00FB2EE3">
        <w:rPr>
          <w:rStyle w:val="FootnoteReference"/>
          <w:rFonts w:cs="B Lotus"/>
          <w:spacing w:val="0"/>
          <w:szCs w:val="28"/>
          <w:rtl/>
          <w:lang w:bidi="ar-SA"/>
        </w:rPr>
        <w:t>)</w:t>
      </w:r>
      <w:r w:rsidR="00F50969" w:rsidRPr="00FB2EE3">
        <w:rPr>
          <w:rFonts w:ascii="Traditional Arabic"/>
          <w:spacing w:val="0"/>
          <w:rtl/>
          <w:lang w:bidi="ar-SA"/>
        </w:rPr>
        <w:t xml:space="preserve"> یعنی:</w:t>
      </w:r>
      <w:r w:rsidR="00CE7F0A" w:rsidRPr="00FB2EE3">
        <w:rPr>
          <w:rFonts w:ascii="Traditional Arabic"/>
          <w:spacing w:val="0"/>
          <w:rtl/>
          <w:lang w:bidi="ar-SA"/>
        </w:rPr>
        <w:t xml:space="preserve"> «هرگاه شنیدید که شخصی، در مسجد</w:t>
      </w:r>
      <w:r w:rsidR="00F50969" w:rsidRPr="00FB2EE3">
        <w:rPr>
          <w:rFonts w:ascii="Traditional Arabic"/>
          <w:spacing w:val="0"/>
          <w:rtl/>
          <w:lang w:bidi="ar-SA"/>
        </w:rPr>
        <w:t xml:space="preserve"> برای یافتن گم‌شده‌اش اعلام می‌کند، به او بگویید: الله، آن را به تو برنگرداند</w:t>
      </w:r>
      <w:r w:rsidR="00CE7F0A" w:rsidRPr="00FB2EE3">
        <w:rPr>
          <w:rFonts w:ascii="Traditional Arabic"/>
          <w:spacing w:val="0"/>
          <w:rtl/>
          <w:lang w:bidi="ar-SA"/>
        </w:rPr>
        <w:t>؛</w:t>
      </w:r>
      <w:r w:rsidR="00F50969" w:rsidRPr="00FB2EE3">
        <w:rPr>
          <w:rFonts w:ascii="Traditional Arabic"/>
          <w:spacing w:val="0"/>
          <w:rtl/>
          <w:lang w:bidi="ar-SA"/>
        </w:rPr>
        <w:t xml:space="preserve"> زیرا مساجد برای این، بنا نشده است».</w:t>
      </w:r>
    </w:p>
    <w:p w:rsidR="003C1F89" w:rsidRPr="00FB2EE3" w:rsidRDefault="003C1F89" w:rsidP="00167AB1">
      <w:pPr>
        <w:autoSpaceDE w:val="0"/>
        <w:autoSpaceDN w:val="0"/>
        <w:adjustRightInd w:val="0"/>
        <w:rPr>
          <w:rFonts w:ascii="Traditional Arabic"/>
          <w:spacing w:val="0"/>
          <w:rtl/>
          <w:lang w:bidi="ar-SA"/>
        </w:rPr>
      </w:pPr>
      <w:r w:rsidRPr="00FB2EE3">
        <w:rPr>
          <w:rFonts w:ascii="Traditional Arabic"/>
          <w:spacing w:val="0"/>
          <w:rtl/>
          <w:lang w:bidi="ar-SA"/>
        </w:rPr>
        <w:t>شخصی در مسجد برمی‌</w:t>
      </w:r>
      <w:r w:rsidR="00CE7F0A" w:rsidRPr="00FB2EE3">
        <w:rPr>
          <w:rFonts w:ascii="Traditional Arabic"/>
          <w:spacing w:val="0"/>
          <w:rtl/>
          <w:lang w:bidi="ar-SA"/>
        </w:rPr>
        <w:t>خیزد و می‌گوید: ای مردم، چه کسی</w:t>
      </w:r>
      <w:r w:rsidRPr="00FB2EE3">
        <w:rPr>
          <w:rFonts w:ascii="Traditional Arabic"/>
          <w:spacing w:val="0"/>
          <w:rtl/>
          <w:lang w:bidi="ar-SA"/>
        </w:rPr>
        <w:t xml:space="preserve"> گوسفند مرا دیده است؟ چه کسی، کیفِ مرا دیده است؟ اعلام اشیاء مفقودی یا گم‌شده در مسجد، حرام است</w:t>
      </w:r>
      <w:r w:rsidR="00CF32C4" w:rsidRPr="00FB2EE3">
        <w:rPr>
          <w:rFonts w:ascii="Traditional Arabic"/>
          <w:spacing w:val="0"/>
          <w:rtl/>
          <w:lang w:bidi="ar-SA"/>
        </w:rPr>
        <w:t xml:space="preserve"> و مساجد برای اعلام اشیاء گم‌شده، بنا نشده است؛ از این‌رو باید برای چنین شخصی بددعایی کنیم و بگوییم که الله، گم‌شده‌ات را به تو برنگردانَد. همان‌طور</w:t>
      </w:r>
      <w:r w:rsidR="00CE7F0A" w:rsidRPr="00FB2EE3">
        <w:rPr>
          <w:rFonts w:ascii="Traditional Arabic"/>
          <w:spacing w:val="0"/>
          <w:rtl/>
          <w:lang w:bidi="ar-SA"/>
        </w:rPr>
        <w:t xml:space="preserve"> که اگر کسی را دیدیم که در مسجد</w:t>
      </w:r>
      <w:r w:rsidR="00CF32C4" w:rsidRPr="00FB2EE3">
        <w:rPr>
          <w:rFonts w:ascii="Traditional Arabic"/>
          <w:spacing w:val="0"/>
          <w:rtl/>
          <w:lang w:bidi="ar-SA"/>
        </w:rPr>
        <w:t xml:space="preserve"> خرید و فروش می‌کند، باید بگوییم: الله، تجارتِ تو را بی‌فایده بگرداند.</w:t>
      </w:r>
    </w:p>
    <w:p w:rsidR="00CF32C4" w:rsidRPr="00FB2EE3" w:rsidRDefault="00CF32C4" w:rsidP="00167AB1">
      <w:pPr>
        <w:autoSpaceDE w:val="0"/>
        <w:autoSpaceDN w:val="0"/>
        <w:adjustRightInd w:val="0"/>
        <w:rPr>
          <w:rFonts w:ascii="Traditional Arabic"/>
          <w:spacing w:val="0"/>
          <w:rtl/>
          <w:lang w:bidi="ar-SA"/>
        </w:rPr>
      </w:pPr>
      <w:r w:rsidRPr="00FB2EE3">
        <w:rPr>
          <w:rFonts w:ascii="Traditional Arabic"/>
          <w:spacing w:val="0"/>
          <w:rtl/>
          <w:lang w:bidi="ar-SA"/>
        </w:rPr>
        <w:t>این‌ها، رهنمودها و دستورهای پیامبر</w:t>
      </w:r>
      <w:r w:rsidRPr="00FB2EE3">
        <w:rPr>
          <w:rFonts w:ascii="Traditional Arabic"/>
          <w:spacing w:val="0"/>
          <w:lang w:bidi="ar-SA"/>
        </w:rPr>
        <w:sym w:font="AGA Arabesque" w:char="F072"/>
      </w:r>
      <w:r w:rsidRPr="00FB2EE3">
        <w:rPr>
          <w:rFonts w:ascii="Traditional Arabic"/>
          <w:spacing w:val="0"/>
          <w:rtl/>
          <w:lang w:bidi="ar-SA"/>
        </w:rPr>
        <w:t xml:space="preserve"> است؛ هر دستوری که پیامبر</w:t>
      </w:r>
      <w:r w:rsidRPr="00FB2EE3">
        <w:rPr>
          <w:rFonts w:ascii="Traditional Arabic"/>
          <w:spacing w:val="0"/>
          <w:lang w:bidi="ar-SA"/>
        </w:rPr>
        <w:sym w:font="AGA Arabesque" w:char="F072"/>
      </w:r>
      <w:r w:rsidRPr="00FB2EE3">
        <w:rPr>
          <w:rFonts w:ascii="Traditional Arabic"/>
          <w:spacing w:val="0"/>
          <w:rtl/>
          <w:lang w:bidi="ar-SA"/>
        </w:rPr>
        <w:t xml:space="preserve"> د</w:t>
      </w:r>
      <w:r w:rsidR="00CE7F0A" w:rsidRPr="00FB2EE3">
        <w:rPr>
          <w:rFonts w:ascii="Traditional Arabic"/>
          <w:spacing w:val="0"/>
          <w:rtl/>
          <w:lang w:bidi="ar-SA"/>
        </w:rPr>
        <w:t>اده، خیر است و هر کاری که از آن</w:t>
      </w:r>
      <w:r w:rsidRPr="00FB2EE3">
        <w:rPr>
          <w:rFonts w:ascii="Traditional Arabic"/>
          <w:spacing w:val="0"/>
          <w:rtl/>
          <w:lang w:bidi="ar-SA"/>
        </w:rPr>
        <w:t xml:space="preserve"> منع فرموده، شر می‌باشد و هیچ خیری در کارهای ممنوع نیست</w:t>
      </w:r>
      <w:r w:rsidR="00CE7F0A" w:rsidRPr="00FB2EE3">
        <w:rPr>
          <w:rFonts w:ascii="Traditional Arabic"/>
          <w:spacing w:val="0"/>
          <w:rtl/>
          <w:lang w:bidi="ar-SA"/>
        </w:rPr>
        <w:t>؛</w:t>
      </w:r>
      <w:r w:rsidR="005A60E8" w:rsidRPr="00FB2EE3">
        <w:rPr>
          <w:rFonts w:ascii="Traditional Arabic"/>
          <w:spacing w:val="0"/>
          <w:rtl/>
          <w:lang w:bidi="ar-SA"/>
        </w:rPr>
        <w:t xml:space="preserve"> از</w:t>
      </w:r>
      <w:r w:rsidR="00715FEF" w:rsidRPr="00FB2EE3">
        <w:rPr>
          <w:rFonts w:ascii="Traditional Arabic"/>
          <w:spacing w:val="0"/>
          <w:rtl/>
          <w:lang w:bidi="ar-SA"/>
        </w:rPr>
        <w:t xml:space="preserve"> این‌رو قاعده  و ضابطه‌ای شرعی‌</w:t>
      </w:r>
      <w:r w:rsidR="005A60E8" w:rsidRPr="00FB2EE3">
        <w:rPr>
          <w:rFonts w:ascii="Traditional Arabic"/>
          <w:spacing w:val="0"/>
          <w:rtl/>
          <w:lang w:bidi="ar-SA"/>
        </w:rPr>
        <w:t>ست که باید از میان بد و بدتر، بد را انتخاب کرد و اگر کاری یا چیزی، هم سودمند بود و هم مضر و زیان‌بار، نگاه می‌کنیم که آیا سودش بیش‌تر است</w:t>
      </w:r>
      <w:r w:rsidR="00CE7F0A" w:rsidRPr="00FB2EE3">
        <w:rPr>
          <w:rFonts w:ascii="Traditional Arabic"/>
          <w:spacing w:val="0"/>
          <w:rtl/>
          <w:lang w:bidi="ar-SA"/>
        </w:rPr>
        <w:t xml:space="preserve"> یا ضررش؟ روشن است که اگر زیانش</w:t>
      </w:r>
      <w:r w:rsidR="005A60E8" w:rsidRPr="00FB2EE3">
        <w:rPr>
          <w:rFonts w:ascii="Traditional Arabic"/>
          <w:spacing w:val="0"/>
          <w:rtl/>
          <w:lang w:bidi="ar-SA"/>
        </w:rPr>
        <w:t xml:space="preserve"> بیش‌تر بود، از آن دوری می‌نماییم و اگر سودش بیش‌تر بود، آن را انجام می‌دهیم؛ و چنان‌چه سود و زیانش یک</w:t>
      </w:r>
      <w:r w:rsidR="00CE7F0A" w:rsidRPr="00FB2EE3">
        <w:rPr>
          <w:rFonts w:ascii="Traditional Arabic"/>
          <w:spacing w:val="0"/>
          <w:rtl/>
          <w:lang w:bidi="ar-SA"/>
        </w:rPr>
        <w:t>‌</w:t>
      </w:r>
      <w:r w:rsidR="005A60E8" w:rsidRPr="00FB2EE3">
        <w:rPr>
          <w:rFonts w:ascii="Traditional Arabic"/>
          <w:spacing w:val="0"/>
          <w:rtl/>
          <w:lang w:bidi="ar-SA"/>
        </w:rPr>
        <w:t>سان بود، باز هم از آن دوری می‌کنیم</w:t>
      </w:r>
      <w:r w:rsidR="00CE7F0A" w:rsidRPr="00FB2EE3">
        <w:rPr>
          <w:rFonts w:ascii="Traditional Arabic"/>
          <w:spacing w:val="0"/>
          <w:rtl/>
          <w:lang w:bidi="ar-SA"/>
        </w:rPr>
        <w:t>؛ زیرا دفع ضرر</w:t>
      </w:r>
      <w:r w:rsidR="005A60E8" w:rsidRPr="00FB2EE3">
        <w:rPr>
          <w:rFonts w:ascii="Traditional Arabic"/>
          <w:spacing w:val="0"/>
          <w:rtl/>
          <w:lang w:bidi="ar-SA"/>
        </w:rPr>
        <w:t xml:space="preserve"> بر جلب منفعت، مقد</w:t>
      </w:r>
      <w:r w:rsidR="00887127" w:rsidRPr="00FB2EE3">
        <w:rPr>
          <w:rFonts w:ascii="Traditional Arabic"/>
          <w:spacing w:val="0"/>
          <w:rtl/>
          <w:lang w:bidi="ar-SA"/>
        </w:rPr>
        <w:t>ّ</w:t>
      </w:r>
      <w:r w:rsidR="005A60E8" w:rsidRPr="00FB2EE3">
        <w:rPr>
          <w:rFonts w:ascii="Traditional Arabic"/>
          <w:spacing w:val="0"/>
          <w:rtl/>
          <w:lang w:bidi="ar-SA"/>
        </w:rPr>
        <w:t>م است.</w:t>
      </w:r>
    </w:p>
    <w:p w:rsidR="00047C75" w:rsidRPr="00FB2EE3" w:rsidRDefault="00047C75" w:rsidP="00167AB1">
      <w:pPr>
        <w:autoSpaceDE w:val="0"/>
        <w:autoSpaceDN w:val="0"/>
        <w:adjustRightInd w:val="0"/>
        <w:rPr>
          <w:rFonts w:ascii="Traditional Arabic"/>
          <w:spacing w:val="0"/>
          <w:rtl/>
          <w:lang w:bidi="ar-SA"/>
        </w:rPr>
      </w:pPr>
    </w:p>
    <w:p w:rsidR="00047C75" w:rsidRPr="00FB2EE3" w:rsidRDefault="00047C75" w:rsidP="00167AB1">
      <w:pPr>
        <w:autoSpaceDE w:val="0"/>
        <w:autoSpaceDN w:val="0"/>
        <w:adjustRightInd w:val="0"/>
        <w:rPr>
          <w:rFonts w:ascii="Traditional Arabic"/>
          <w:spacing w:val="0"/>
          <w:rtl/>
          <w:lang w:bidi="ar-SA"/>
        </w:rPr>
        <w:sectPr w:rsidR="00047C75" w:rsidRPr="00FB2EE3" w:rsidSect="00F8799F">
          <w:headerReference w:type="default" r:id="rId32"/>
          <w:footnotePr>
            <w:numRestart w:val="eachPage"/>
          </w:footnotePr>
          <w:type w:val="oddPage"/>
          <w:pgSz w:w="11906" w:h="16838" w:code="9"/>
          <w:pgMar w:top="737" w:right="2381" w:bottom="3969" w:left="2381" w:header="737" w:footer="3969" w:gutter="0"/>
          <w:cols w:space="720"/>
          <w:titlePg/>
          <w:bidi/>
          <w:rtlGutter/>
          <w:docGrid w:linePitch="360"/>
        </w:sectPr>
      </w:pPr>
    </w:p>
    <w:p w:rsidR="00047C75" w:rsidRPr="00FB2EE3" w:rsidRDefault="00047C75" w:rsidP="00C0711C">
      <w:pPr>
        <w:pStyle w:val="a"/>
        <w:rPr>
          <w:rtl/>
          <w:lang w:bidi="ar-SA"/>
        </w:rPr>
      </w:pPr>
      <w:bookmarkStart w:id="18" w:name="_Toc319393467"/>
      <w:bookmarkStart w:id="19" w:name="_Toc322033115"/>
      <w:r w:rsidRPr="00FB2EE3">
        <w:rPr>
          <w:rtl/>
          <w:lang w:bidi="ar-SA"/>
        </w:rPr>
        <w:t>28- باب: پوشاندن عیوب مسلمانان و نهی از اشاعه‌ی آن بدون ضرورت</w:t>
      </w:r>
      <w:bookmarkEnd w:id="18"/>
      <w:bookmarkEnd w:id="19"/>
    </w:p>
    <w:p w:rsidR="00047C75" w:rsidRPr="00FB2EE3" w:rsidRDefault="00047C75" w:rsidP="00C0711C">
      <w:pPr>
        <w:ind w:firstLine="340"/>
        <w:rPr>
          <w:spacing w:val="0"/>
          <w:rtl/>
          <w:lang w:bidi="ar-SA"/>
        </w:rPr>
      </w:pPr>
      <w:r w:rsidRPr="00FB2EE3">
        <w:rPr>
          <w:spacing w:val="0"/>
          <w:rtl/>
          <w:lang w:bidi="ar-SA"/>
        </w:rPr>
        <w:t>الله متعال، می‌فرماید:</w:t>
      </w:r>
    </w:p>
    <w:p w:rsidR="00047C75" w:rsidRPr="00FB2EE3" w:rsidRDefault="007A58AF" w:rsidP="007A58A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يُحِبُّونَ</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تَشِيعَ</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hint="cs"/>
          <w:rtl/>
          <w:lang w:bidi="ar-SA"/>
        </w:rPr>
        <w:t>ٰ</w:t>
      </w:r>
      <w:r w:rsidRPr="00FB2EE3">
        <w:rPr>
          <w:rFonts w:ascii="KFGQPC Uthmanic Script HAFS" w:hint="eastAsia"/>
          <w:rtl/>
          <w:lang w:bidi="ar-SA"/>
        </w:rPr>
        <w:t>حِشَةُ</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أَلِيم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لدُّن</w:t>
      </w:r>
      <w:r w:rsidRPr="00FB2EE3">
        <w:rPr>
          <w:rFonts w:ascii="KFGQPC Uthmanic Script HAFS" w:hint="cs"/>
          <w:rtl/>
          <w:lang w:bidi="ar-SA"/>
        </w:rPr>
        <w:t>ۡ</w:t>
      </w:r>
      <w:r w:rsidRPr="00FB2EE3">
        <w:rPr>
          <w:rFonts w:ascii="KFGQPC Uthmanic Script HAFS" w:hint="eastAsia"/>
          <w:rtl/>
          <w:lang w:bidi="ar-SA"/>
        </w:rPr>
        <w:t>يَا</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خِرَةِ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النور</w:t>
      </w:r>
      <w:r w:rsidRPr="00FB2EE3">
        <w:rPr>
          <w:rStyle w:val="Char8"/>
          <w:rtl/>
        </w:rPr>
        <w:t xml:space="preserve"> : </w:t>
      </w:r>
      <w:r w:rsidRPr="00FB2EE3">
        <w:rPr>
          <w:rStyle w:val="Char8"/>
          <w:rFonts w:hint="cs"/>
          <w:rtl/>
        </w:rPr>
        <w:t>١٩</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به‌راستی آنان که دوست دارند کارهای خیلی زشت در میان مؤمنان شایع شود، عذاب دردناکی در دنیا و آخرت خواهند داشت.</w:t>
      </w:r>
    </w:p>
    <w:p w:rsidR="00047C75" w:rsidRPr="00FB2EE3" w:rsidRDefault="00047C75"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047C75" w:rsidRPr="00FB2EE3" w:rsidRDefault="00047C75" w:rsidP="00C0711C">
      <w:pPr>
        <w:ind w:firstLine="340"/>
        <w:rPr>
          <w:spacing w:val="0"/>
          <w:rtl/>
          <w:lang w:bidi="ar-SA"/>
        </w:rPr>
      </w:pPr>
      <w:r w:rsidRPr="00FB2EE3">
        <w:rPr>
          <w:spacing w:val="0"/>
          <w:rtl/>
          <w:lang w:bidi="ar-SA"/>
        </w:rPr>
        <w:t>مؤلف</w:t>
      </w:r>
      <w:r w:rsidRPr="00FB2EE3">
        <w:rPr>
          <w:rFonts w:cs="CTraditional Arabic"/>
          <w:spacing w:val="0"/>
          <w:rtl/>
          <w:lang w:bidi="ar-SA"/>
        </w:rPr>
        <w:t>/</w:t>
      </w:r>
      <w:r w:rsidRPr="00FB2EE3">
        <w:rPr>
          <w:spacing w:val="0"/>
          <w:rtl/>
          <w:lang w:bidi="ar-SA"/>
        </w:rPr>
        <w:t xml:space="preserve"> می‌گوید: </w:t>
      </w:r>
      <w:r w:rsidRPr="00FB2EE3">
        <w:rPr>
          <w:rStyle w:val="Char1"/>
          <w:spacing w:val="0"/>
          <w:rtl/>
          <w:lang w:bidi="ar-SA"/>
        </w:rPr>
        <w:t>«باب ستر عورات المسلمين والنهي عن إشاعتها لغير ضرورة»</w:t>
      </w:r>
      <w:r w:rsidRPr="00FB2EE3">
        <w:rPr>
          <w:spacing w:val="0"/>
          <w:rtl/>
          <w:lang w:bidi="ar-SA"/>
        </w:rPr>
        <w:t>. یعنی: «باب پوشاندن عیوب مسلمانان و نهی از اشاعه‌ی آن بدون ضرورت». عورت در این‌جا به معنای عورت معنوی یا عیب و کاستی‌ست. زیرا عورت بر دو نوع است: عورت ظاهری، و عورت معنوی.</w:t>
      </w:r>
    </w:p>
    <w:p w:rsidR="00047C75" w:rsidRPr="00FB2EE3" w:rsidRDefault="00047C75" w:rsidP="00C0711C">
      <w:pPr>
        <w:ind w:firstLine="340"/>
        <w:rPr>
          <w:spacing w:val="0"/>
          <w:rtl/>
          <w:lang w:bidi="ar-SA"/>
        </w:rPr>
      </w:pPr>
      <w:r w:rsidRPr="00FB2EE3">
        <w:rPr>
          <w:spacing w:val="0"/>
          <w:rtl/>
          <w:lang w:bidi="ar-SA"/>
        </w:rPr>
        <w:t>عورت ظاهری، همان اندامی‌ست که نگاه کردن به آن، حرام است؛ مانندِ شرم‌گاه.</w:t>
      </w:r>
    </w:p>
    <w:p w:rsidR="00047C75" w:rsidRPr="00FB2EE3" w:rsidRDefault="00047C75" w:rsidP="00C0711C">
      <w:pPr>
        <w:ind w:firstLine="340"/>
        <w:rPr>
          <w:spacing w:val="0"/>
          <w:rtl/>
          <w:lang w:bidi="ar-SA"/>
        </w:rPr>
      </w:pPr>
      <w:r w:rsidRPr="00FB2EE3">
        <w:rPr>
          <w:spacing w:val="0"/>
          <w:rtl/>
          <w:lang w:bidi="ar-SA"/>
        </w:rPr>
        <w:t>و عورت معنوی، به هر کاستی و عیب ظاهری یا رفتاری گفته می‌شود.</w:t>
      </w:r>
    </w:p>
    <w:p w:rsidR="00047C75" w:rsidRPr="00FB2EE3" w:rsidRDefault="00047C75" w:rsidP="00C0711C">
      <w:pPr>
        <w:ind w:firstLine="340"/>
        <w:rPr>
          <w:spacing w:val="0"/>
          <w:rtl/>
          <w:lang w:bidi="ar-SA"/>
        </w:rPr>
      </w:pPr>
      <w:r w:rsidRPr="00FB2EE3">
        <w:rPr>
          <w:spacing w:val="0"/>
          <w:rtl/>
          <w:lang w:bidi="ar-SA"/>
        </w:rPr>
        <w:t>الله متعال، در بیان ویژگی‌های انسان، فرموده است:</w:t>
      </w:r>
    </w:p>
    <w:p w:rsidR="00047C75" w:rsidRPr="00FB2EE3" w:rsidRDefault="00131AEF" w:rsidP="00131AE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إِنَّا</w:t>
      </w:r>
      <w:r w:rsidRPr="00FB2EE3">
        <w:rPr>
          <w:rFonts w:ascii="KFGQPC Uthmanic Script HAFS"/>
          <w:rtl/>
          <w:lang w:bidi="ar-SA"/>
        </w:rPr>
        <w:t xml:space="preserve"> </w:t>
      </w:r>
      <w:r w:rsidRPr="00FB2EE3">
        <w:rPr>
          <w:rFonts w:ascii="KFGQPC Uthmanic Script HAFS" w:hint="eastAsia"/>
          <w:rtl/>
          <w:lang w:bidi="ar-SA"/>
        </w:rPr>
        <w:t>عَرَض</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أَمَانَةَ</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لسَّمَ</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أَر</w:t>
      </w:r>
      <w:r w:rsidRPr="00FB2EE3">
        <w:rPr>
          <w:rFonts w:ascii="KFGQPC Uthmanic Script HAFS" w:hint="cs"/>
          <w:rtl/>
          <w:lang w:bidi="ar-SA"/>
        </w:rPr>
        <w:t>ۡ</w:t>
      </w:r>
      <w:r w:rsidRPr="00FB2EE3">
        <w:rPr>
          <w:rFonts w:ascii="KFGQPC Uthmanic Script HAFS" w:hint="eastAsia"/>
          <w:rtl/>
          <w:lang w:bidi="ar-SA"/>
        </w:rPr>
        <w:t>ضِ</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جِبَالِ</w:t>
      </w:r>
      <w:r w:rsidRPr="00FB2EE3">
        <w:rPr>
          <w:rFonts w:ascii="KFGQPC Uthmanic Script HAFS"/>
          <w:rtl/>
          <w:lang w:bidi="ar-SA"/>
        </w:rPr>
        <w:t xml:space="preserve"> </w:t>
      </w:r>
      <w:r w:rsidRPr="00FB2EE3">
        <w:rPr>
          <w:rFonts w:ascii="KFGQPC Uthmanic Script HAFS" w:hint="eastAsia"/>
          <w:rtl/>
          <w:lang w:bidi="ar-SA"/>
        </w:rPr>
        <w:t>فَأَبَي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يَح</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hint="eastAsia"/>
          <w:rtl/>
          <w:lang w:bidi="ar-SA"/>
        </w:rPr>
        <w:t>نَهَا</w:t>
      </w:r>
      <w:r w:rsidRPr="00FB2EE3">
        <w:rPr>
          <w:rFonts w:ascii="KFGQPC Uthmanic Script HAFS"/>
          <w:rtl/>
          <w:lang w:bidi="ar-SA"/>
        </w:rPr>
        <w:t xml:space="preserve"> </w:t>
      </w:r>
      <w:r w:rsidRPr="00FB2EE3">
        <w:rPr>
          <w:rFonts w:ascii="KFGQPC Uthmanic Script HAFS" w:hint="eastAsia"/>
          <w:rtl/>
          <w:lang w:bidi="ar-SA"/>
        </w:rPr>
        <w:t>وَأَش</w:t>
      </w:r>
      <w:r w:rsidRPr="00FB2EE3">
        <w:rPr>
          <w:rFonts w:ascii="KFGQPC Uthmanic Script HAFS" w:hint="cs"/>
          <w:rtl/>
          <w:lang w:bidi="ar-SA"/>
        </w:rPr>
        <w:t>ۡ</w:t>
      </w:r>
      <w:r w:rsidRPr="00FB2EE3">
        <w:rPr>
          <w:rFonts w:ascii="KFGQPC Uthmanic Script HAFS" w:hint="eastAsia"/>
          <w:rtl/>
          <w:lang w:bidi="ar-SA"/>
        </w:rPr>
        <w:t>فَق</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وَحَمَلَهَا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إِنسَ</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ظَلُوم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جَهُول</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٧٢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الأحزاب:</w:t>
      </w:r>
      <w:r w:rsidRPr="00FB2EE3">
        <w:rPr>
          <w:rStyle w:val="Char8"/>
          <w:rtl/>
        </w:rPr>
        <w:t xml:space="preserve"> </w:t>
      </w:r>
      <w:r w:rsidRPr="00FB2EE3">
        <w:rPr>
          <w:rStyle w:val="Char8"/>
          <w:rFonts w:hint="cs"/>
          <w:rtl/>
        </w:rPr>
        <w:t>٧٢</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همانا ما، امانت را بر آسمان‌ها و زمین و کوه‌ها عرضه نمودیم؛ ولی از پذیرش آن خودداری کردند و از آن ترسیدند و انسان، آن را پذیرفت. بی‌گمان انسان، ستمکار و نادان است.</w:t>
      </w:r>
    </w:p>
    <w:p w:rsidR="00047C75" w:rsidRPr="005A55F8" w:rsidRDefault="00047C75" w:rsidP="00C0711C">
      <w:pPr>
        <w:ind w:firstLine="340"/>
        <w:rPr>
          <w:spacing w:val="-4"/>
          <w:rtl/>
          <w:lang w:bidi="ar-SA"/>
        </w:rPr>
      </w:pPr>
      <w:r w:rsidRPr="005A55F8">
        <w:rPr>
          <w:spacing w:val="-4"/>
          <w:rtl/>
          <w:lang w:bidi="ar-SA"/>
        </w:rPr>
        <w:t>دو ویژگی در این آیه، برای انسان بیان شده است: ظلم، و جهالت. یعنی اگر انسان، به‌عمد مرتکب گناه و معصیت شود، ظالم است و اگر به‌اشتباه و از روی ناآگاهی، عمل نادرستی انجام دهد، جاهل می‌باشد. آری؛ انسان، این‌گونه است؛ مگر کسی که الله</w:t>
      </w:r>
      <w:r w:rsidRPr="005A55F8">
        <w:rPr>
          <w:spacing w:val="-4"/>
          <w:lang w:bidi="ar-SA"/>
        </w:rPr>
        <w:sym w:font="AGA Arabesque" w:char="F055"/>
      </w:r>
      <w:r w:rsidRPr="005A55F8">
        <w:rPr>
          <w:spacing w:val="-4"/>
          <w:rtl/>
          <w:lang w:bidi="ar-SA"/>
        </w:rPr>
        <w:t xml:space="preserve"> او را خطا و عصیان، مصون بدارد و به او علم و عدالت عنایت کند. کسی که عالم و عادل </w:t>
      </w:r>
      <w:r w:rsidR="005A55F8">
        <w:rPr>
          <w:rFonts w:hint="cs"/>
          <w:spacing w:val="-4"/>
          <w:rtl/>
          <w:lang w:bidi="ar-SA"/>
        </w:rPr>
        <w:br/>
      </w:r>
      <w:r w:rsidR="005A55F8" w:rsidRPr="005A55F8">
        <w:rPr>
          <w:spacing w:val="-4"/>
          <w:sz w:val="2"/>
          <w:szCs w:val="2"/>
          <w:rtl/>
          <w:lang w:bidi="ar-SA"/>
        </w:rPr>
        <w:br/>
      </w:r>
      <w:r w:rsidRPr="005A55F8">
        <w:rPr>
          <w:spacing w:val="-4"/>
          <w:rtl/>
          <w:lang w:bidi="ar-SA"/>
        </w:rPr>
        <w:t>باشد، مسیر حق را در پیش می‌گیرد و دیگران را به سوی حق فرا می‌خواند.</w:t>
      </w:r>
    </w:p>
    <w:p w:rsidR="00047C75" w:rsidRPr="00FB2EE3" w:rsidRDefault="00047C75" w:rsidP="00C0711C">
      <w:pPr>
        <w:ind w:firstLine="340"/>
        <w:rPr>
          <w:spacing w:val="0"/>
          <w:rtl/>
          <w:lang w:bidi="ar-SA"/>
        </w:rPr>
      </w:pPr>
      <w:r w:rsidRPr="00FB2EE3">
        <w:rPr>
          <w:spacing w:val="0"/>
          <w:rtl/>
          <w:lang w:bidi="ar-SA"/>
        </w:rPr>
        <w:t>از آن‌جا که نهاد و طبیعت انسان بر کوتاهی و عیب و کاستی، سرشته شده است، هر مسلمانی وظیفه دارد و بر او واجب است که عیوب برادر مسلمانش را بپوشاند و جز به ضرورت، آن را برای کسی، فاش نکند. ولی اگر ضرورت، ایجاب نماید، چاره‌ای نیست. البته اگر ضرورتی در کار نباشد، بهتر و افضل است که انسان، عیوب برادرش را بپوشاند. زیرا انسان، گاه از روی میل و رغبت یا به‌عمد و باسوء نیت، مرتکب گناه و خطا می‌شود، و گاه به اشتباه؛ بدین‌سان که در شناختِ راه درست، دچار اشتباه می‌گردد و از این‌رو سخنِ نادرستی می‌گوید و یا عمل نادرستی انجام می‌دهد. در هرحال، هر مؤمنی وظیفه دارد عیوب برادرِ مسلمان خویش را بپوشاند.</w:t>
      </w:r>
    </w:p>
    <w:p w:rsidR="00047C75" w:rsidRPr="00FB2EE3" w:rsidRDefault="00047C75" w:rsidP="00C45657">
      <w:pPr>
        <w:ind w:firstLine="340"/>
        <w:rPr>
          <w:spacing w:val="0"/>
          <w:rtl/>
          <w:lang w:bidi="ar-SA"/>
        </w:rPr>
      </w:pPr>
      <w:r w:rsidRPr="00FB2EE3">
        <w:rPr>
          <w:spacing w:val="0"/>
          <w:rtl/>
          <w:lang w:bidi="ar-SA"/>
        </w:rPr>
        <w:t>به‌فرض مثال: اگر شخصی را سراغ دارید که در معامله، تقلب و خیانت می‌کند، او را نزد مردم، رسوا نکنید؛ بلکه نصیحتش نمایید و عیبش را بپوشا</w:t>
      </w:r>
      <w:r w:rsidR="00C45657" w:rsidRPr="00FB2EE3">
        <w:rPr>
          <w:rFonts w:hint="cs"/>
          <w:spacing w:val="0"/>
          <w:rtl/>
          <w:lang w:bidi="ar-SA"/>
        </w:rPr>
        <w:t>ني</w:t>
      </w:r>
      <w:r w:rsidRPr="00FB2EE3">
        <w:rPr>
          <w:spacing w:val="0"/>
          <w:rtl/>
          <w:lang w:bidi="ar-SA"/>
        </w:rPr>
        <w:t>د. اگر دست از تقلب و خیانت برداشت، چه بهتر؛ و گرنه، به مردم بگویید که فلان‌کس، اهل تقلب و خیانت است تا در معاملاتشان با او، زیان نبینند.</w:t>
      </w:r>
    </w:p>
    <w:p w:rsidR="00047C75" w:rsidRPr="00FB2EE3" w:rsidRDefault="00047C75" w:rsidP="00C0711C">
      <w:pPr>
        <w:ind w:firstLine="340"/>
        <w:rPr>
          <w:spacing w:val="0"/>
          <w:rtl/>
          <w:lang w:bidi="ar-SA"/>
        </w:rPr>
      </w:pPr>
      <w:r w:rsidRPr="00FB2EE3">
        <w:rPr>
          <w:spacing w:val="0"/>
          <w:rtl/>
          <w:lang w:bidi="ar-SA"/>
        </w:rPr>
        <w:t>هم‌چنین اگر کسی را می‌شناسید که چشم‌چرانی می‌کند، عیبش را بپوشانید و به او تذکر دهید که نگاهِ بد، تیری از تیرهای شیطان است که به قلب مؤمن اصابت می‌کند.</w:t>
      </w:r>
      <w:r w:rsidR="00FB2EE3" w:rsidRPr="00FB2EE3">
        <w:rPr>
          <w:rStyle w:val="FootnoteReference"/>
          <w:rFonts w:eastAsia="B Zar" w:cs="B Lotus"/>
          <w:spacing w:val="0"/>
          <w:szCs w:val="28"/>
          <w:rtl/>
          <w:lang w:bidi="ar-SA"/>
        </w:rPr>
        <w:t>(</w:t>
      </w:r>
      <w:r w:rsidR="00FB2EE3" w:rsidRPr="00FB2EE3">
        <w:rPr>
          <w:rStyle w:val="FootnoteReference"/>
          <w:rFonts w:eastAsia="B Zar" w:cs="B Lotus"/>
          <w:spacing w:val="0"/>
          <w:szCs w:val="28"/>
          <w:rtl/>
          <w:lang w:bidi="ar-SA"/>
        </w:rPr>
        <w:footnoteReference w:id="356"/>
      </w:r>
      <w:r w:rsidR="00FB2EE3" w:rsidRPr="00FB2EE3">
        <w:rPr>
          <w:rStyle w:val="FootnoteReference"/>
          <w:rFonts w:eastAsia="B Zar" w:cs="B Lotus"/>
          <w:spacing w:val="0"/>
          <w:szCs w:val="28"/>
          <w:rtl/>
          <w:lang w:bidi="ar-SA"/>
        </w:rPr>
        <w:t>)</w:t>
      </w:r>
      <w:r w:rsidRPr="00FB2EE3">
        <w:rPr>
          <w:spacing w:val="0"/>
          <w:rtl/>
          <w:lang w:bidi="ar-SA"/>
        </w:rPr>
        <w:t xml:space="preserve"> اگر از این کار زشت بازآید، در برابر این تیرِ زهرآلود که توسط شیطان، به سوی قلبِ او پرتاب شده است، مصون می‌ماند؛ و اگر از چشم‌چرانی باز نیاید، این تیرِ زهرآلود به قلبش اصابت می‌کند و چه‌بسا به‌تدریج، مرتکب کارهای بدتر و حتی زنا می‌شود. پناه بر الله.</w:t>
      </w:r>
    </w:p>
    <w:p w:rsidR="00047C75" w:rsidRPr="00FB2EE3" w:rsidRDefault="00047C75" w:rsidP="00C0711C">
      <w:pPr>
        <w:ind w:firstLine="340"/>
        <w:rPr>
          <w:spacing w:val="0"/>
          <w:rtl/>
          <w:lang w:bidi="ar-SA"/>
        </w:rPr>
      </w:pPr>
      <w:r w:rsidRPr="00FB2EE3">
        <w:rPr>
          <w:spacing w:val="0"/>
          <w:rtl/>
          <w:lang w:bidi="ar-SA"/>
        </w:rPr>
        <w:t>لذا تا آن‌جا که امکانش وجود دارد، باید عیوب دیگران را بپوشانیم و رسوایشان نکنیم؛ مگر این‌که ضرورتی جدی، وجود داشته باشد. سپس مؤلف</w:t>
      </w:r>
      <w:r w:rsidRPr="00FB2EE3">
        <w:rPr>
          <w:rFonts w:cs="CTraditional Arabic"/>
          <w:spacing w:val="0"/>
          <w:rtl/>
          <w:lang w:bidi="ar-SA"/>
        </w:rPr>
        <w:t>/</w:t>
      </w:r>
      <w:r w:rsidRPr="00FB2EE3">
        <w:rPr>
          <w:spacing w:val="0"/>
          <w:rtl/>
          <w:lang w:bidi="ar-SA"/>
        </w:rPr>
        <w:t xml:space="preserve"> این آیه را ذکر کرده که الله</w:t>
      </w:r>
      <w:r w:rsidRPr="00FB2EE3">
        <w:rPr>
          <w:spacing w:val="0"/>
          <w:lang w:bidi="ar-SA"/>
        </w:rPr>
        <w:sym w:font="AGA Arabesque" w:char="F055"/>
      </w:r>
      <w:r w:rsidRPr="00FB2EE3">
        <w:rPr>
          <w:spacing w:val="0"/>
          <w:rtl/>
          <w:lang w:bidi="ar-SA"/>
        </w:rPr>
        <w:t xml:space="preserve"> فرموده است:</w:t>
      </w:r>
    </w:p>
    <w:p w:rsidR="00047C75" w:rsidRPr="00FB2EE3" w:rsidRDefault="00131AEF" w:rsidP="00131AE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يُحِبُّونَ</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تَشِيعَ</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hint="cs"/>
          <w:rtl/>
          <w:lang w:bidi="ar-SA"/>
        </w:rPr>
        <w:t>ٰ</w:t>
      </w:r>
      <w:r w:rsidRPr="00FB2EE3">
        <w:rPr>
          <w:rFonts w:ascii="KFGQPC Uthmanic Script HAFS" w:hint="eastAsia"/>
          <w:rtl/>
          <w:lang w:bidi="ar-SA"/>
        </w:rPr>
        <w:t>حِشَةُ</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ءَامَنُواْ</w:t>
      </w:r>
      <w:r w:rsidRPr="00FB2EE3">
        <w:rPr>
          <w:rFonts w:ascii="KFGQPC Uthmanic Script HAFS"/>
          <w:rtl/>
          <w:lang w:bidi="ar-SA"/>
        </w:rPr>
        <w:t xml:space="preserve"> </w:t>
      </w:r>
      <w:r w:rsidRPr="00FB2EE3">
        <w:rPr>
          <w:rFonts w:ascii="KFGQPC Uthmanic Script HAFS" w:hint="eastAsia"/>
          <w:rtl/>
          <w:lang w:bidi="ar-SA"/>
        </w:rPr>
        <w:t>لَهُم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أَلِيم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لدُّن</w:t>
      </w:r>
      <w:r w:rsidRPr="00FB2EE3">
        <w:rPr>
          <w:rFonts w:ascii="KFGQPC Uthmanic Script HAFS" w:hint="cs"/>
          <w:rtl/>
          <w:lang w:bidi="ar-SA"/>
        </w:rPr>
        <w:t>ۡ</w:t>
      </w:r>
      <w:r w:rsidRPr="00FB2EE3">
        <w:rPr>
          <w:rFonts w:ascii="KFGQPC Uthmanic Script HAFS" w:hint="eastAsia"/>
          <w:rtl/>
          <w:lang w:bidi="ar-SA"/>
        </w:rPr>
        <w:t>يَا</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خِرَةِ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النور</w:t>
      </w:r>
      <w:r w:rsidRPr="00FB2EE3">
        <w:rPr>
          <w:rStyle w:val="Char8"/>
          <w:rtl/>
        </w:rPr>
        <w:t xml:space="preserve"> : </w:t>
      </w:r>
      <w:r w:rsidRPr="00FB2EE3">
        <w:rPr>
          <w:rStyle w:val="Char8"/>
          <w:rFonts w:hint="cs"/>
          <w:rtl/>
        </w:rPr>
        <w:t>١٩</w:t>
      </w:r>
      <w:r w:rsidRPr="00FB2EE3">
        <w:rPr>
          <w:rStyle w:val="Char8"/>
          <w:rtl/>
        </w:rPr>
        <w:t xml:space="preserve">]  </w:t>
      </w:r>
      <w:r w:rsidR="00047C75" w:rsidRPr="00FB2EE3">
        <w:rPr>
          <w:rStyle w:val="Char8"/>
          <w:rtl/>
        </w:rPr>
        <w:tab/>
      </w:r>
    </w:p>
    <w:p w:rsidR="00047C75" w:rsidRPr="00FB2EE3" w:rsidRDefault="00047C75" w:rsidP="00C0711C">
      <w:pPr>
        <w:pStyle w:val="a2"/>
        <w:rPr>
          <w:rtl/>
          <w:lang w:bidi="ar-SA"/>
        </w:rPr>
      </w:pPr>
      <w:r w:rsidRPr="00FB2EE3">
        <w:rPr>
          <w:rtl/>
          <w:lang w:bidi="ar-SA"/>
        </w:rPr>
        <w:t>به‌راستی آنان که دوست دارند کارهای خیلی زشت در میان مؤمنان شایع شود، عذاب دردناکی در دنیا و آخرت خواهند داشت.</w:t>
      </w:r>
    </w:p>
    <w:p w:rsidR="00047C75" w:rsidRPr="00FB2EE3" w:rsidRDefault="00047C75" w:rsidP="00C0711C">
      <w:pPr>
        <w:ind w:firstLine="340"/>
        <w:rPr>
          <w:spacing w:val="0"/>
          <w:rtl/>
          <w:lang w:bidi="ar-SA"/>
        </w:rPr>
      </w:pPr>
      <w:r w:rsidRPr="00FB2EE3">
        <w:rPr>
          <w:spacing w:val="0"/>
          <w:rtl/>
          <w:lang w:bidi="ar-SA"/>
        </w:rPr>
        <w:t>این‌ها، کسانی هستند که دوست دارند کارهای خیلی زشت در میان مسلمانان شایع شود؛ پس، کسانی که خود، کارهای زشت را در میان مسلمانان رواج می‌دهند، چه سرنوشتی خواهند داشت؟!</w:t>
      </w:r>
    </w:p>
    <w:p w:rsidR="00047C75" w:rsidRPr="00FB2EE3" w:rsidRDefault="00047C75" w:rsidP="00C0711C">
      <w:pPr>
        <w:ind w:firstLine="340"/>
        <w:rPr>
          <w:spacing w:val="0"/>
          <w:rtl/>
          <w:lang w:bidi="ar-SA"/>
        </w:rPr>
      </w:pPr>
      <w:r w:rsidRPr="00FB2EE3">
        <w:rPr>
          <w:spacing w:val="0"/>
          <w:rtl/>
          <w:lang w:bidi="ar-SA"/>
        </w:rPr>
        <w:t>علاقه به شیوع و رواج کارهای زشت در میان مسلمانان، دو معنا دارد:</w:t>
      </w:r>
    </w:p>
    <w:p w:rsidR="00047C75" w:rsidRPr="00105771" w:rsidRDefault="00047C75" w:rsidP="00131AEF">
      <w:pPr>
        <w:ind w:firstLine="340"/>
        <w:rPr>
          <w:spacing w:val="-2"/>
          <w:rtl/>
          <w:lang w:bidi="ar-SA"/>
        </w:rPr>
      </w:pPr>
      <w:r w:rsidRPr="00105771">
        <w:rPr>
          <w:spacing w:val="-2"/>
          <w:rtl/>
          <w:lang w:bidi="ar-SA"/>
        </w:rPr>
        <w:t>اول: بدین معناست که برخی از تبهکاران، دوست دارند فساد و بی‌بند و باری و کارهای زشت و ناپسند، در جامعه‌ی اسلامی، گسترش یابد؛ از این‌رو فیلم‌های مبتذل و غیراخلاقی، تولید و پخش می‌کنند و یا با استفاده از رسانه‌های نوشتاری، مانند مجله‌ها به تبلیغ و ترویج هرزگی و بی‌بند و باری می‌پردازند و بدین‌سان دین و آیینِ مسلمان و ارزش‌های اخلاقیِ او را هدف قرار می‌دهند. آن‌ها که توانایی برخورد با چنین کسانی را دارند یا مسؤولانی که برای مقابله با عوامل فساد و بی‌بند و باری، کوتاهی می‌کنند، خود جزو کسانی محسوب می‌شوند که به فساد و هرزگی دامن می‌زنند و در این گناهِ بزرگ شریک و سهیم‌اند. از این‌رو در جرگه‌ی کسانی قرار دارند که خواهانِ شیوع و گسترشِ فساد و کارهای زشت در میان مسلمان هستند؛ بنابراین</w:t>
      </w:r>
      <w:r w:rsidR="00131AEF" w:rsidRPr="00105771">
        <w:rPr>
          <w:rFonts w:ascii="KFGQPC Uthman Taha Naskh" w:cs="KFGQPC Uthman Taha Naskh" w:hint="cs"/>
          <w:spacing w:val="-2"/>
          <w:rtl/>
          <w:lang w:bidi="ar-SA"/>
        </w:rPr>
        <w:t>﴿</w:t>
      </w:r>
      <w:r w:rsidR="00131AEF" w:rsidRPr="00105771">
        <w:rPr>
          <w:rStyle w:val="Char2"/>
          <w:rFonts w:hint="eastAsia"/>
          <w:spacing w:val="-2"/>
          <w:rtl/>
        </w:rPr>
        <w:t>لَهُم</w:t>
      </w:r>
      <w:r w:rsidR="00131AEF" w:rsidRPr="00105771">
        <w:rPr>
          <w:rStyle w:val="Char2"/>
          <w:rFonts w:hint="cs"/>
          <w:spacing w:val="-2"/>
          <w:rtl/>
        </w:rPr>
        <w:t>ۡ</w:t>
      </w:r>
      <w:r w:rsidR="00131AEF" w:rsidRPr="00105771">
        <w:rPr>
          <w:rStyle w:val="Char2"/>
          <w:spacing w:val="-2"/>
          <w:rtl/>
        </w:rPr>
        <w:t xml:space="preserve"> </w:t>
      </w:r>
      <w:r w:rsidR="00131AEF" w:rsidRPr="00105771">
        <w:rPr>
          <w:rStyle w:val="Char2"/>
          <w:rFonts w:hint="eastAsia"/>
          <w:spacing w:val="-2"/>
          <w:rtl/>
        </w:rPr>
        <w:t>عَذَابٌ</w:t>
      </w:r>
      <w:r w:rsidR="00131AEF" w:rsidRPr="00105771">
        <w:rPr>
          <w:rStyle w:val="Char2"/>
          <w:spacing w:val="-2"/>
          <w:rtl/>
        </w:rPr>
        <w:t xml:space="preserve"> </w:t>
      </w:r>
      <w:r w:rsidR="00131AEF" w:rsidRPr="00105771">
        <w:rPr>
          <w:rStyle w:val="Char2"/>
          <w:rFonts w:hint="eastAsia"/>
          <w:spacing w:val="-2"/>
          <w:rtl/>
        </w:rPr>
        <w:t>أَلِيم</w:t>
      </w:r>
      <w:r w:rsidR="00131AEF" w:rsidRPr="00105771">
        <w:rPr>
          <w:rStyle w:val="Char2"/>
          <w:rFonts w:hint="cs"/>
          <w:spacing w:val="-2"/>
          <w:rtl/>
        </w:rPr>
        <w:t>ٞ</w:t>
      </w:r>
      <w:r w:rsidR="00131AEF" w:rsidRPr="00105771">
        <w:rPr>
          <w:rStyle w:val="Char2"/>
          <w:spacing w:val="-2"/>
          <w:rtl/>
        </w:rPr>
        <w:t xml:space="preserve"> </w:t>
      </w:r>
      <w:r w:rsidR="00131AEF" w:rsidRPr="00105771">
        <w:rPr>
          <w:rStyle w:val="Char2"/>
          <w:rFonts w:hint="eastAsia"/>
          <w:spacing w:val="-2"/>
          <w:rtl/>
        </w:rPr>
        <w:t>فِي</w:t>
      </w:r>
      <w:r w:rsidR="00131AEF" w:rsidRPr="00105771">
        <w:rPr>
          <w:rStyle w:val="Char2"/>
          <w:spacing w:val="-2"/>
          <w:rtl/>
        </w:rPr>
        <w:t xml:space="preserve"> </w:t>
      </w:r>
      <w:r w:rsidR="00131AEF" w:rsidRPr="00105771">
        <w:rPr>
          <w:rStyle w:val="Char2"/>
          <w:rFonts w:hint="cs"/>
          <w:spacing w:val="-2"/>
          <w:rtl/>
        </w:rPr>
        <w:t>ٱ</w:t>
      </w:r>
      <w:r w:rsidR="00131AEF" w:rsidRPr="00105771">
        <w:rPr>
          <w:rStyle w:val="Char2"/>
          <w:rFonts w:hint="eastAsia"/>
          <w:spacing w:val="-2"/>
          <w:rtl/>
        </w:rPr>
        <w:t>لدُّن</w:t>
      </w:r>
      <w:r w:rsidR="00131AEF" w:rsidRPr="00105771">
        <w:rPr>
          <w:rStyle w:val="Char2"/>
          <w:rFonts w:hint="cs"/>
          <w:spacing w:val="-2"/>
          <w:rtl/>
        </w:rPr>
        <w:t>ۡ</w:t>
      </w:r>
      <w:r w:rsidR="00131AEF" w:rsidRPr="00105771">
        <w:rPr>
          <w:rStyle w:val="Char2"/>
          <w:rFonts w:hint="eastAsia"/>
          <w:spacing w:val="-2"/>
          <w:rtl/>
        </w:rPr>
        <w:t>يَا</w:t>
      </w:r>
      <w:r w:rsidR="00131AEF" w:rsidRPr="00105771">
        <w:rPr>
          <w:rStyle w:val="Char2"/>
          <w:spacing w:val="-2"/>
          <w:rtl/>
        </w:rPr>
        <w:t xml:space="preserve"> </w:t>
      </w:r>
      <w:r w:rsidR="00131AEF" w:rsidRPr="00105771">
        <w:rPr>
          <w:rStyle w:val="Char2"/>
          <w:rFonts w:hint="eastAsia"/>
          <w:spacing w:val="-2"/>
          <w:rtl/>
        </w:rPr>
        <w:t>وَ</w:t>
      </w:r>
      <w:r w:rsidR="00131AEF" w:rsidRPr="00105771">
        <w:rPr>
          <w:rStyle w:val="Char2"/>
          <w:rFonts w:hint="cs"/>
          <w:spacing w:val="-2"/>
          <w:rtl/>
        </w:rPr>
        <w:t>ٱ</w:t>
      </w:r>
      <w:r w:rsidR="00131AEF" w:rsidRPr="00105771">
        <w:rPr>
          <w:rStyle w:val="Char2"/>
          <w:rFonts w:hint="eastAsia"/>
          <w:spacing w:val="-2"/>
          <w:rtl/>
        </w:rPr>
        <w:t>ل</w:t>
      </w:r>
      <w:r w:rsidR="00131AEF" w:rsidRPr="00105771">
        <w:rPr>
          <w:rStyle w:val="Char2"/>
          <w:rFonts w:hint="cs"/>
          <w:spacing w:val="-2"/>
          <w:rtl/>
        </w:rPr>
        <w:t>ۡ</w:t>
      </w:r>
      <w:r w:rsidR="00131AEF" w:rsidRPr="00105771">
        <w:rPr>
          <w:rStyle w:val="Char2"/>
          <w:rFonts w:hint="eastAsia"/>
          <w:spacing w:val="-2"/>
          <w:rtl/>
        </w:rPr>
        <w:t>أ</w:t>
      </w:r>
      <w:r w:rsidR="00131AEF" w:rsidRPr="00105771">
        <w:rPr>
          <w:rStyle w:val="Char2"/>
          <w:rFonts w:hint="cs"/>
          <w:spacing w:val="-2"/>
          <w:rtl/>
        </w:rPr>
        <w:t>ٓ</w:t>
      </w:r>
      <w:r w:rsidR="00131AEF" w:rsidRPr="00105771">
        <w:rPr>
          <w:rStyle w:val="Char2"/>
          <w:rFonts w:hint="eastAsia"/>
          <w:spacing w:val="-2"/>
          <w:rtl/>
        </w:rPr>
        <w:t>خِرَةِ</w:t>
      </w:r>
      <w:r w:rsidR="00131AEF" w:rsidRPr="00105771">
        <w:rPr>
          <w:rStyle w:val="Char2"/>
          <w:rFonts w:hint="cs"/>
          <w:spacing w:val="-2"/>
          <w:rtl/>
        </w:rPr>
        <w:t>ۚ</w:t>
      </w:r>
      <w:r w:rsidR="00131AEF" w:rsidRPr="00105771">
        <w:rPr>
          <w:rFonts w:ascii="KFGQPC Uthman Taha Naskh" w:cs="KFGQPC Uthman Taha Naskh" w:hint="cs"/>
          <w:spacing w:val="-2"/>
          <w:rtl/>
          <w:lang w:bidi="ar-SA"/>
        </w:rPr>
        <w:t>﴾</w:t>
      </w:r>
      <w:r w:rsidR="00131AEF" w:rsidRPr="00105771">
        <w:rPr>
          <w:rFonts w:ascii="KFGQPC Uthman Taha Naskh" w:cs="KFGQPC Uthman Taha Naskh"/>
          <w:spacing w:val="-2"/>
          <w:rtl/>
          <w:lang w:bidi="ar-SA"/>
        </w:rPr>
        <w:t xml:space="preserve"> </w:t>
      </w:r>
      <w:r w:rsidRPr="00105771">
        <w:rPr>
          <w:spacing w:val="-2"/>
          <w:rtl/>
          <w:lang w:bidi="ar-SA"/>
        </w:rPr>
        <w:t>یعنی: «عذاب دردناکی در دنیا و آخرت خواهند داشت».</w:t>
      </w:r>
    </w:p>
    <w:p w:rsidR="00047C75" w:rsidRPr="00FB2EE3" w:rsidRDefault="00047C75" w:rsidP="00C0711C">
      <w:pPr>
        <w:ind w:firstLine="340"/>
        <w:rPr>
          <w:spacing w:val="0"/>
          <w:rtl/>
          <w:lang w:bidi="ar-SA"/>
        </w:rPr>
      </w:pPr>
      <w:r w:rsidRPr="00FB2EE3">
        <w:rPr>
          <w:spacing w:val="0"/>
          <w:rtl/>
          <w:lang w:bidi="ar-SA"/>
        </w:rPr>
        <w:t>دوم: میل و علاقه به این‌که شخصی، در ورطه‌ی فساد و هرزگی، گرفتار شود؛ لذا علاقه به گسترش بی‌بند و باری، مستلزم این نیست که کسی، خواهان رواج فساد در سطح جامعه و در حدّ کلان باشد. بلکه میل و علاقه به فاسد شدن یا هرزگیِ فلان فردِ مسلمان نیز در این معنا می‌گنجد و هرکس، با هر انگیزه‌ای دوست داشته باشد که فلان شهروند جامعه‌ی اسلامی، به فساد و هرزگی دچار شود، عذابی دردناک در دنیا و آخرت خواهد داشت. به‌ویژه این‌که این آیه در دفاع از حرمت و آبروی یک شهروند مسلمان، نازل شده است؛ یعنی برای دفاع از ناموس پیامبر</w:t>
      </w:r>
      <w:r w:rsidRPr="00FB2EE3">
        <w:rPr>
          <w:spacing w:val="0"/>
          <w:lang w:bidi="ar-SA"/>
        </w:rPr>
        <w:sym w:font="AGA Arabesque" w:char="F072"/>
      </w:r>
      <w:r w:rsidRPr="00FB2EE3">
        <w:rPr>
          <w:spacing w:val="0"/>
          <w:rtl/>
          <w:lang w:bidi="ar-SA"/>
        </w:rPr>
        <w:t xml:space="preserve"> و بیان عفت و پاک‌دامنی بزرگ‌بانوی اسلام، ام‌المؤمنین عایشه‌ی صدیقه</w:t>
      </w:r>
      <w:r w:rsidRPr="00FB2EE3">
        <w:rPr>
          <w:rFonts w:cs="(M. Aiyada Ayoub ALKobaisi)"/>
          <w:spacing w:val="0"/>
          <w:rtl/>
          <w:lang w:bidi="ar-SA"/>
        </w:rPr>
        <w:t>&amp;</w:t>
      </w:r>
      <w:r w:rsidRPr="00FB2EE3">
        <w:rPr>
          <w:spacing w:val="0"/>
          <w:rtl/>
          <w:lang w:bidi="ar-SA"/>
        </w:rPr>
        <w:t>. زیرا این آیه، جزو مجموعه‌ی آیاتی‌ست که در ماجرای «افک» نازل شد. افک، همان تهمت و دروغِ شاخ‌داری بود که منافقان و دشمنانِ پیامبر</w:t>
      </w:r>
      <w:r w:rsidRPr="00FB2EE3">
        <w:rPr>
          <w:spacing w:val="0"/>
          <w:lang w:bidi="ar-SA"/>
        </w:rPr>
        <w:sym w:font="AGA Arabesque" w:char="F072"/>
      </w:r>
      <w:r w:rsidRPr="00FB2EE3">
        <w:rPr>
          <w:spacing w:val="0"/>
          <w:rtl/>
          <w:lang w:bidi="ar-SA"/>
        </w:rPr>
        <w:t xml:space="preserve"> به‌قصد بدنام کردن انیس و مونس رسول‌خدا</w:t>
      </w:r>
      <w:r w:rsidRPr="00FB2EE3">
        <w:rPr>
          <w:spacing w:val="0"/>
          <w:lang w:bidi="ar-SA"/>
        </w:rPr>
        <w:sym w:font="AGA Arabesque" w:char="F072"/>
      </w:r>
      <w:r w:rsidRPr="00FB2EE3">
        <w:rPr>
          <w:spacing w:val="0"/>
          <w:rtl/>
          <w:lang w:bidi="ar-SA"/>
        </w:rPr>
        <w:t>، سرِ هم کردند تا از طریقِ بدنام کردن خانواده‌ی پیامبر</w:t>
      </w:r>
      <w:r w:rsidRPr="00FB2EE3">
        <w:rPr>
          <w:spacing w:val="0"/>
          <w:lang w:bidi="ar-SA"/>
        </w:rPr>
        <w:sym w:font="AGA Arabesque" w:char="F072"/>
      </w:r>
      <w:r w:rsidRPr="00FB2EE3">
        <w:rPr>
          <w:spacing w:val="0"/>
          <w:rtl/>
          <w:lang w:bidi="ar-SA"/>
        </w:rPr>
        <w:t>، زهرِ خود را بریزند و از اسلام و پیامبرِ اسلام، انتقام بگیرند.</w:t>
      </w:r>
    </w:p>
    <w:p w:rsidR="00047C75" w:rsidRPr="005A55F8" w:rsidRDefault="00047C75" w:rsidP="00C0711C">
      <w:pPr>
        <w:ind w:firstLine="340"/>
        <w:rPr>
          <w:spacing w:val="-2"/>
          <w:rtl/>
          <w:lang w:bidi="ar-SA"/>
        </w:rPr>
      </w:pPr>
      <w:r w:rsidRPr="005A55F8">
        <w:rPr>
          <w:spacing w:val="-2"/>
          <w:rtl/>
          <w:lang w:bidi="ar-SA"/>
        </w:rPr>
        <w:t>داستان «افک»، مشهور است؛ پیامبر</w:t>
      </w:r>
      <w:r w:rsidRPr="005A55F8">
        <w:rPr>
          <w:spacing w:val="-2"/>
          <w:lang w:bidi="ar-SA"/>
        </w:rPr>
        <w:sym w:font="AGA Arabesque" w:char="F072"/>
      </w:r>
      <w:r w:rsidRPr="005A55F8">
        <w:rPr>
          <w:spacing w:val="-2"/>
          <w:rtl/>
          <w:lang w:bidi="ar-SA"/>
        </w:rPr>
        <w:t xml:space="preserve"> هرگاه قصدِ سفر می‌کرد، میانِ همسرانش قرعه‌کشی می‌نمود و قرعه به نام هر یک از همسرانش که می‌افتاد، او را با خود می‌برد. و این، از عدالتِ پیامبر</w:t>
      </w:r>
      <w:r w:rsidRPr="005A55F8">
        <w:rPr>
          <w:spacing w:val="-2"/>
          <w:lang w:bidi="ar-SA"/>
        </w:rPr>
        <w:sym w:font="AGA Arabesque" w:char="F072"/>
      </w:r>
      <w:r w:rsidRPr="005A55F8">
        <w:rPr>
          <w:spacing w:val="-2"/>
          <w:rtl/>
          <w:lang w:bidi="ar-SA"/>
        </w:rPr>
        <w:t xml:space="preserve"> بود. در یکی از این سفرها، قرعه به نامِ  عایشه</w:t>
      </w:r>
      <w:r w:rsidRPr="005A55F8">
        <w:rPr>
          <w:rFonts w:cs="(M. Aiyada Ayoub ALKobaisi)"/>
          <w:spacing w:val="-2"/>
          <w:rtl/>
          <w:lang w:bidi="ar-SA"/>
        </w:rPr>
        <w:t>&amp;</w:t>
      </w:r>
      <w:r w:rsidRPr="005A55F8">
        <w:rPr>
          <w:spacing w:val="-2"/>
          <w:rtl/>
          <w:lang w:bidi="ar-SA"/>
        </w:rPr>
        <w:t xml:space="preserve"> افتاد.</w:t>
      </w:r>
    </w:p>
    <w:p w:rsidR="00047C75" w:rsidRPr="00105771" w:rsidRDefault="00047C75" w:rsidP="00C0711C">
      <w:pPr>
        <w:ind w:firstLine="340"/>
        <w:rPr>
          <w:spacing w:val="-4"/>
          <w:rtl/>
          <w:lang w:bidi="ar-SA"/>
        </w:rPr>
      </w:pPr>
      <w:r w:rsidRPr="00105771">
        <w:rPr>
          <w:spacing w:val="-4"/>
          <w:rtl/>
          <w:lang w:bidi="ar-SA"/>
        </w:rPr>
        <w:t>هنگامی که از سفر باز می‌گشتند، در پایانِ شب، در میان راه، اتراق کردند و خوابیدند. عایشه</w:t>
      </w:r>
      <w:r w:rsidRPr="00105771">
        <w:rPr>
          <w:rFonts w:cs="(M. Aiyada Ayoub ALKobaisi)"/>
          <w:spacing w:val="-4"/>
          <w:rtl/>
          <w:lang w:bidi="ar-SA"/>
        </w:rPr>
        <w:t>&amp;</w:t>
      </w:r>
      <w:r w:rsidRPr="00105771">
        <w:rPr>
          <w:spacing w:val="-4"/>
          <w:rtl/>
          <w:lang w:bidi="ar-SA"/>
        </w:rPr>
        <w:t xml:space="preserve"> برای قضای حاجت، محلّ خود را ترک کرد. پیامبر</w:t>
      </w:r>
      <w:r w:rsidRPr="00105771">
        <w:rPr>
          <w:spacing w:val="-4"/>
          <w:lang w:bidi="ar-SA"/>
        </w:rPr>
        <w:sym w:font="AGA Arabesque" w:char="F072"/>
      </w:r>
      <w:r w:rsidRPr="00105771">
        <w:rPr>
          <w:spacing w:val="-4"/>
          <w:rtl/>
          <w:lang w:bidi="ar-SA"/>
        </w:rPr>
        <w:t xml:space="preserve"> فرمانِ حرکت داد. مأمورانِ حملِ کجاوه‌ی عایشه</w:t>
      </w:r>
      <w:r w:rsidRPr="00105771">
        <w:rPr>
          <w:rFonts w:cs="(M. Aiyada Ayoub ALKobaisi)"/>
          <w:spacing w:val="-4"/>
          <w:rtl/>
          <w:lang w:bidi="ar-SA"/>
        </w:rPr>
        <w:t>&amp;</w:t>
      </w:r>
      <w:r w:rsidRPr="00105771">
        <w:rPr>
          <w:spacing w:val="-4"/>
          <w:rtl/>
          <w:lang w:bidi="ar-SA"/>
        </w:rPr>
        <w:t>، کجاوه را برداشتند و متوجه نشدند که عایشه</w:t>
      </w:r>
      <w:r w:rsidRPr="00105771">
        <w:rPr>
          <w:rFonts w:cs="(M. Aiyada Ayoub ALKobaisi)"/>
          <w:spacing w:val="-4"/>
          <w:rtl/>
          <w:lang w:bidi="ar-SA"/>
        </w:rPr>
        <w:t>&amp;</w:t>
      </w:r>
      <w:r w:rsidRPr="00105771">
        <w:rPr>
          <w:spacing w:val="-4"/>
          <w:rtl/>
          <w:lang w:bidi="ar-SA"/>
        </w:rPr>
        <w:t xml:space="preserve"> در کجاوه نیست؛ زیرا آن بزرگوار، وزن و سنّ چندانی نداشت. شش ساله بود که عقد ازدواجش با پیامبر</w:t>
      </w:r>
      <w:r w:rsidRPr="00105771">
        <w:rPr>
          <w:spacing w:val="-4"/>
          <w:lang w:bidi="ar-SA"/>
        </w:rPr>
        <w:sym w:font="AGA Arabesque" w:char="F072"/>
      </w:r>
      <w:r w:rsidRPr="00105771">
        <w:rPr>
          <w:spacing w:val="-4"/>
          <w:rtl/>
          <w:lang w:bidi="ar-SA"/>
        </w:rPr>
        <w:t xml:space="preserve"> بسته شد و نه ساله بود که پیامبر</w:t>
      </w:r>
      <w:r w:rsidRPr="00105771">
        <w:rPr>
          <w:spacing w:val="-4"/>
          <w:lang w:bidi="ar-SA"/>
        </w:rPr>
        <w:sym w:font="AGA Arabesque" w:char="F072"/>
      </w:r>
      <w:r w:rsidRPr="00105771">
        <w:rPr>
          <w:spacing w:val="-4"/>
          <w:rtl/>
          <w:lang w:bidi="ar-SA"/>
        </w:rPr>
        <w:t xml:space="preserve"> او را به خانه برد. در هر حال، آن‌ها، به گمانِ این‌که عایشه</w:t>
      </w:r>
      <w:r w:rsidRPr="00105771">
        <w:rPr>
          <w:rFonts w:cs="(M. Aiyada Ayoub ALKobaisi)"/>
          <w:spacing w:val="-4"/>
          <w:rtl/>
          <w:lang w:bidi="ar-SA"/>
        </w:rPr>
        <w:t>&amp;</w:t>
      </w:r>
      <w:r w:rsidRPr="00105771">
        <w:rPr>
          <w:spacing w:val="-4"/>
          <w:rtl/>
          <w:lang w:bidi="ar-SA"/>
        </w:rPr>
        <w:t xml:space="preserve"> در کجاوه است، کجاوه را برداشتند و به راه‌ افتادند.</w:t>
      </w:r>
    </w:p>
    <w:p w:rsidR="00047C75" w:rsidRPr="005A55F8" w:rsidRDefault="00047C75" w:rsidP="00C0711C">
      <w:pPr>
        <w:ind w:firstLine="340"/>
        <w:rPr>
          <w:spacing w:val="-4"/>
          <w:rtl/>
          <w:lang w:bidi="ar-SA"/>
        </w:rPr>
      </w:pPr>
      <w:r w:rsidRPr="005A55F8">
        <w:rPr>
          <w:spacing w:val="-4"/>
          <w:rtl/>
          <w:lang w:bidi="ar-SA"/>
        </w:rPr>
        <w:t>عایشه</w:t>
      </w:r>
      <w:r w:rsidRPr="005A55F8">
        <w:rPr>
          <w:rFonts w:cs="(M. Aiyada Ayoub ALKobaisi)"/>
          <w:spacing w:val="-4"/>
          <w:rtl/>
          <w:lang w:bidi="ar-SA"/>
        </w:rPr>
        <w:t>&amp;</w:t>
      </w:r>
      <w:r w:rsidRPr="005A55F8">
        <w:rPr>
          <w:spacing w:val="-4"/>
          <w:rtl/>
          <w:lang w:bidi="ar-SA"/>
        </w:rPr>
        <w:t>، پس از این‌که به محلّ باراندازِ خود بازگشت، دریافت که کاروان، حرکت کرده و آن‌جا را ترک نموده است؛ ولی به‌خاطر زیرکی و فراستش، آن‌جا را ترک نکرد و همان‌جا ماند و با خود گفت: وقتی متوجه شوند که مرا با خود نبرده‌اند، بازمی‌گردند.</w:t>
      </w:r>
    </w:p>
    <w:p w:rsidR="00047C75" w:rsidRPr="001468E3" w:rsidRDefault="00047C75" w:rsidP="00C0711C">
      <w:pPr>
        <w:ind w:firstLine="340"/>
        <w:rPr>
          <w:spacing w:val="-2"/>
          <w:rtl/>
          <w:lang w:bidi="ar-SA"/>
        </w:rPr>
      </w:pPr>
      <w:r w:rsidRPr="001468E3">
        <w:rPr>
          <w:spacing w:val="-2"/>
          <w:rtl/>
          <w:lang w:bidi="ar-SA"/>
        </w:rPr>
        <w:t>خورشید، طلوع کرد. شخصی به نامِ «صفوان بن معطّل» که سنگین‌خواب بود، از خواب برخاست. صفوان، به‌اندازه‌ای سنگین‌خواب بود که متوجهِ حرکت کاروان نشده بود؛ بعضی از مردم، خوابِ سنگینی دارند و وقتی می‌خوابند، سر و صدای اطراف، بیدارشان نمی‌کند. صفوان نیز همین‌گونه بود و وقتی می‌خوابید، همانندِ یک مُرده سنگین و بی‌حرکت می‌شد. صفوان از خواب برخاست؛ چند قدمی که جلو رفت، ام‌المؤمنین عایشه</w:t>
      </w:r>
      <w:r w:rsidRPr="001468E3">
        <w:rPr>
          <w:rFonts w:cs="(M. Aiyada Ayoub ALKobaisi)"/>
          <w:spacing w:val="-2"/>
          <w:rtl/>
          <w:lang w:bidi="ar-SA"/>
        </w:rPr>
        <w:t>&amp;</w:t>
      </w:r>
      <w:r w:rsidRPr="001468E3">
        <w:rPr>
          <w:spacing w:val="-2"/>
          <w:rtl/>
          <w:lang w:bidi="ar-SA"/>
        </w:rPr>
        <w:t xml:space="preserve"> را دید که در بیابان، تک و تنها بود. او عایشه</w:t>
      </w:r>
      <w:r w:rsidRPr="001468E3">
        <w:rPr>
          <w:rFonts w:cs="(M. Aiyada Ayoub ALKobaisi)"/>
          <w:spacing w:val="-2"/>
          <w:rtl/>
          <w:lang w:bidi="ar-SA"/>
        </w:rPr>
        <w:t>&amp;</w:t>
      </w:r>
      <w:r w:rsidRPr="001468E3">
        <w:rPr>
          <w:spacing w:val="-2"/>
          <w:rtl/>
          <w:lang w:bidi="ar-SA"/>
        </w:rPr>
        <w:t xml:space="preserve"> را پیش از نزول حکمِ حجاب می‌شناخت. لذا به‌احترامِ پیامبر</w:t>
      </w:r>
      <w:r w:rsidRPr="001468E3">
        <w:rPr>
          <w:spacing w:val="-2"/>
          <w:lang w:bidi="ar-SA"/>
        </w:rPr>
        <w:sym w:font="AGA Arabesque" w:char="F072"/>
      </w:r>
      <w:r w:rsidRPr="001468E3">
        <w:rPr>
          <w:spacing w:val="-2"/>
          <w:rtl/>
          <w:lang w:bidi="ar-SA"/>
        </w:rPr>
        <w:t xml:space="preserve"> در غیابِ ایشان، یک کلمه نیز با همسرِ پیامبر</w:t>
      </w:r>
      <w:r w:rsidRPr="001468E3">
        <w:rPr>
          <w:spacing w:val="-2"/>
          <w:lang w:bidi="ar-SA"/>
        </w:rPr>
        <w:sym w:font="AGA Arabesque" w:char="F072"/>
      </w:r>
      <w:r w:rsidRPr="001468E3">
        <w:rPr>
          <w:spacing w:val="-2"/>
          <w:rtl/>
          <w:lang w:bidi="ar-SA"/>
        </w:rPr>
        <w:t xml:space="preserve"> سخن نگفت؛ شتر را خواباند و با دستش، با اشاره به سوی رکاب، از ام‌المؤمنین خواست که سوارِ شتر شوند. آن‌گاه افسارِ شتر را در دست گرفت و بدون این‌که کلمه‌ای حرف بزند یا به همسرِ پیامبر</w:t>
      </w:r>
      <w:r w:rsidRPr="001468E3">
        <w:rPr>
          <w:spacing w:val="-2"/>
          <w:lang w:bidi="ar-SA"/>
        </w:rPr>
        <w:sym w:font="AGA Arabesque" w:char="F072"/>
      </w:r>
      <w:r w:rsidRPr="001468E3">
        <w:rPr>
          <w:spacing w:val="-2"/>
          <w:rtl/>
          <w:lang w:bidi="ar-SA"/>
        </w:rPr>
        <w:t xml:space="preserve"> نگاه کند، به سوی مدینه به راه افتاد.</w:t>
      </w:r>
    </w:p>
    <w:p w:rsidR="00047C75" w:rsidRPr="00FB2EE3" w:rsidRDefault="00047C75" w:rsidP="00C0711C">
      <w:pPr>
        <w:ind w:firstLine="340"/>
        <w:rPr>
          <w:spacing w:val="0"/>
          <w:rtl/>
          <w:lang w:bidi="ar-SA"/>
        </w:rPr>
      </w:pPr>
      <w:r w:rsidRPr="00FB2EE3">
        <w:rPr>
          <w:spacing w:val="0"/>
          <w:rtl/>
          <w:lang w:bidi="ar-SA"/>
        </w:rPr>
        <w:t>روز، بالا آمده بود که به کاروان رسیدند؛ منافقان که بهانه‌ای برای طعنه زدن به پیامبر</w:t>
      </w:r>
      <w:r w:rsidRPr="00FB2EE3">
        <w:rPr>
          <w:spacing w:val="0"/>
          <w:lang w:bidi="ar-SA"/>
        </w:rPr>
        <w:sym w:font="AGA Arabesque" w:char="F072"/>
      </w:r>
      <w:r w:rsidRPr="00FB2EE3">
        <w:rPr>
          <w:spacing w:val="0"/>
          <w:rtl/>
          <w:lang w:bidi="ar-SA"/>
        </w:rPr>
        <w:t xml:space="preserve"> یافتند، خوشحال شدند و از این فرصت، سوءاستفاده نمودند و آن مرد را به ارتباط با همسرِ پاکِ پیامبر</w:t>
      </w:r>
      <w:r w:rsidRPr="00FB2EE3">
        <w:rPr>
          <w:spacing w:val="0"/>
          <w:lang w:bidi="ar-SA"/>
        </w:rPr>
        <w:sym w:font="AGA Arabesque" w:char="F072"/>
      </w:r>
      <w:r w:rsidRPr="00FB2EE3">
        <w:rPr>
          <w:spacing w:val="0"/>
          <w:rtl/>
          <w:lang w:bidi="ar-SA"/>
        </w:rPr>
        <w:t xml:space="preserve"> متهم کردند و به شایعه‌پراکنی در میان مردم پرداختند. در این میان، سه تن از صحابه‌ی مخلص نیز همانندِ منافقان، به این گناه بزرگ و دامن زدن به این شایعه‌ی بی‌اساس، دچار شدند: مسطح بن اثاثه که پسرخاله‌ی ابوبکر صدیق بود، حسان بن ثابت، و حمنه بنت جحش.</w:t>
      </w:r>
    </w:p>
    <w:p w:rsidR="00047C75" w:rsidRPr="00FB2EE3" w:rsidRDefault="00047C75" w:rsidP="00C0711C">
      <w:pPr>
        <w:ind w:firstLine="340"/>
        <w:rPr>
          <w:spacing w:val="0"/>
          <w:rtl/>
          <w:lang w:bidi="ar-SA"/>
        </w:rPr>
      </w:pPr>
      <w:r w:rsidRPr="00FB2EE3">
        <w:rPr>
          <w:spacing w:val="0"/>
          <w:rtl/>
          <w:lang w:bidi="ar-SA"/>
        </w:rPr>
        <w:t>همهمه بالا گرفت و مردم، در این‌باره سخن می‌گفتند؛ می‌گفتند: مگر می‌شود؟ چطور ممکن است؟ برخی از مردم، دچارِ تردید شدند و برخی هم به‌شدت انکار می‌کردند و می‌گفتند: اصلاً امکان ندارد که همسر و هم‌بسترِ پیامبر</w:t>
      </w:r>
      <w:r w:rsidRPr="00FB2EE3">
        <w:rPr>
          <w:spacing w:val="0"/>
          <w:lang w:bidi="ar-SA"/>
        </w:rPr>
        <w:sym w:font="AGA Arabesque" w:char="F072"/>
      </w:r>
      <w:r w:rsidRPr="00FB2EE3">
        <w:rPr>
          <w:spacing w:val="0"/>
          <w:rtl/>
          <w:lang w:bidi="ar-SA"/>
        </w:rPr>
        <w:t xml:space="preserve"> آلوده شود؛ چون او، پاک‌ترین بانوی روی زمین است.</w:t>
      </w:r>
    </w:p>
    <w:p w:rsidR="00047C75" w:rsidRPr="005A55F8" w:rsidRDefault="00047C75" w:rsidP="00C0711C">
      <w:pPr>
        <w:ind w:firstLine="340"/>
        <w:rPr>
          <w:spacing w:val="-4"/>
          <w:rtl/>
          <w:lang w:bidi="ar-SA"/>
        </w:rPr>
      </w:pPr>
      <w:r w:rsidRPr="005A55F8">
        <w:rPr>
          <w:spacing w:val="-4"/>
          <w:rtl/>
          <w:lang w:bidi="ar-SA"/>
        </w:rPr>
        <w:t>الله به حکمت و قدرت خویش، چنین اراده کرد که عایشه</w:t>
      </w:r>
      <w:r w:rsidRPr="005A55F8">
        <w:rPr>
          <w:rFonts w:cs="(M. Aiyada Ayoub ALKobaisi)"/>
          <w:spacing w:val="-4"/>
          <w:rtl/>
          <w:lang w:bidi="ar-SA"/>
        </w:rPr>
        <w:t>&amp;</w:t>
      </w:r>
      <w:r w:rsidRPr="005A55F8">
        <w:rPr>
          <w:spacing w:val="-4"/>
          <w:rtl/>
          <w:lang w:bidi="ar-SA"/>
        </w:rPr>
        <w:t xml:space="preserve"> بیمار شود و در خانه، بستری گردد. پیامبر</w:t>
      </w:r>
      <w:r w:rsidRPr="005A55F8">
        <w:rPr>
          <w:spacing w:val="-4"/>
          <w:lang w:bidi="ar-SA"/>
        </w:rPr>
        <w:sym w:font="AGA Arabesque" w:char="F072"/>
      </w:r>
      <w:r w:rsidRPr="005A55F8">
        <w:rPr>
          <w:spacing w:val="-4"/>
          <w:rtl/>
          <w:lang w:bidi="ar-SA"/>
        </w:rPr>
        <w:t xml:space="preserve"> عادت داشت که وقتی عایشه بیمار می‌شد، هنگامِ عیادتش، با او گرم بگیرد و به‌گرمی از او احوال‌پرسی نماید؛ ولی عایشه</w:t>
      </w:r>
      <w:r w:rsidRPr="005A55F8">
        <w:rPr>
          <w:rFonts w:cs="(M. Aiyada Ayoub ALKobaisi)"/>
          <w:spacing w:val="-4"/>
          <w:rtl/>
          <w:lang w:bidi="ar-SA"/>
        </w:rPr>
        <w:t>&amp;</w:t>
      </w:r>
      <w:r w:rsidRPr="005A55F8">
        <w:rPr>
          <w:spacing w:val="-4"/>
          <w:rtl/>
          <w:lang w:bidi="ar-SA"/>
        </w:rPr>
        <w:t xml:space="preserve"> در این بیماری، آن توجه و مهربانی گذشته را حس نمی‌کرد؛ پیامبر</w:t>
      </w:r>
      <w:r w:rsidRPr="005A55F8">
        <w:rPr>
          <w:spacing w:val="-4"/>
          <w:lang w:bidi="ar-SA"/>
        </w:rPr>
        <w:sym w:font="AGA Arabesque" w:char="F072"/>
      </w:r>
      <w:r w:rsidRPr="005A55F8">
        <w:rPr>
          <w:spacing w:val="-4"/>
          <w:rtl/>
          <w:lang w:bidi="ar-SA"/>
        </w:rPr>
        <w:t xml:space="preserve"> به خانه می‌آمد و می‌گفت: بیمارِ شما، چطور است؟</w:t>
      </w:r>
      <w:r w:rsidR="00FB2EE3" w:rsidRPr="005A55F8">
        <w:rPr>
          <w:rStyle w:val="FootnoteReference"/>
          <w:rFonts w:cs="B Lotus"/>
          <w:spacing w:val="-4"/>
          <w:szCs w:val="28"/>
          <w:rtl/>
          <w:lang w:bidi="ar-SA"/>
        </w:rPr>
        <w:t>(</w:t>
      </w:r>
      <w:r w:rsidR="00FB2EE3" w:rsidRPr="005A55F8">
        <w:rPr>
          <w:rStyle w:val="FootnoteReference"/>
          <w:rFonts w:cs="B Lotus"/>
          <w:spacing w:val="-4"/>
          <w:szCs w:val="28"/>
          <w:rtl/>
          <w:lang w:bidi="ar-SA"/>
        </w:rPr>
        <w:footnoteReference w:id="357"/>
      </w:r>
      <w:r w:rsidR="00FB2EE3" w:rsidRPr="005A55F8">
        <w:rPr>
          <w:rStyle w:val="FootnoteReference"/>
          <w:rFonts w:cs="B Lotus"/>
          <w:spacing w:val="-4"/>
          <w:szCs w:val="28"/>
          <w:rtl/>
          <w:lang w:bidi="ar-SA"/>
        </w:rPr>
        <w:t>)</w:t>
      </w:r>
      <w:r w:rsidRPr="005A55F8">
        <w:rPr>
          <w:spacing w:val="-4"/>
          <w:rtl/>
          <w:lang w:bidi="ar-SA"/>
        </w:rPr>
        <w:t xml:space="preserve"> عایشه</w:t>
      </w:r>
      <w:r w:rsidRPr="005A55F8">
        <w:rPr>
          <w:rFonts w:cs="(M. Aiyada Ayoub ALKobaisi)"/>
          <w:spacing w:val="-4"/>
          <w:rtl/>
          <w:lang w:bidi="ar-SA"/>
        </w:rPr>
        <w:t>&amp;</w:t>
      </w:r>
      <w:r w:rsidRPr="005A55F8">
        <w:rPr>
          <w:spacing w:val="-4"/>
          <w:rtl/>
          <w:lang w:bidi="ar-SA"/>
        </w:rPr>
        <w:t xml:space="preserve"> گرچه متوجه تغییر رفتارِ پیامبر</w:t>
      </w:r>
      <w:r w:rsidRPr="005A55F8">
        <w:rPr>
          <w:spacing w:val="-4"/>
          <w:lang w:bidi="ar-SA"/>
        </w:rPr>
        <w:sym w:font="AGA Arabesque" w:char="F072"/>
      </w:r>
      <w:r w:rsidRPr="005A55F8">
        <w:rPr>
          <w:spacing w:val="-4"/>
          <w:rtl/>
          <w:lang w:bidi="ar-SA"/>
        </w:rPr>
        <w:t xml:space="preserve"> شده بود، اما هرگز به خیالش نمی‌رسید و تصورش را نمی‌کرد که کسی، درباره‌ی آبرویش سخنی گفته باشد.</w:t>
      </w:r>
    </w:p>
    <w:p w:rsidR="00047C75" w:rsidRPr="00FB2EE3" w:rsidRDefault="00047C75" w:rsidP="00C0711C">
      <w:pPr>
        <w:ind w:firstLine="340"/>
        <w:rPr>
          <w:spacing w:val="0"/>
          <w:rtl/>
          <w:lang w:bidi="ar-SA"/>
        </w:rPr>
      </w:pPr>
      <w:r w:rsidRPr="00FB2EE3">
        <w:rPr>
          <w:spacing w:val="0"/>
          <w:rtl/>
          <w:lang w:bidi="ar-SA"/>
        </w:rPr>
        <w:t>منافقان، به‌خاطر دشمنی یا کینه‌ی شخصی با عایشه، به این شایعه دامن نزدند؛ آنان، با همه‌ی مؤمنان، دشمن‌اند. لذا درصددِ انتقام از پیامبر</w:t>
      </w:r>
      <w:r w:rsidRPr="00FB2EE3">
        <w:rPr>
          <w:spacing w:val="0"/>
          <w:lang w:bidi="ar-SA"/>
        </w:rPr>
        <w:sym w:font="AGA Arabesque" w:char="F072"/>
      </w:r>
      <w:r w:rsidRPr="00FB2EE3">
        <w:rPr>
          <w:spacing w:val="0"/>
          <w:rtl/>
          <w:lang w:bidi="ar-SA"/>
        </w:rPr>
        <w:t xml:space="preserve"> بودند و می‌خواستند با ساختن و پرداختنِ چنین دروغی، پیامبر</w:t>
      </w:r>
      <w:r w:rsidRPr="00FB2EE3">
        <w:rPr>
          <w:spacing w:val="0"/>
          <w:lang w:bidi="ar-SA"/>
        </w:rPr>
        <w:sym w:font="AGA Arabesque" w:char="F072"/>
      </w:r>
      <w:r w:rsidRPr="00FB2EE3">
        <w:rPr>
          <w:spacing w:val="0"/>
          <w:rtl/>
          <w:lang w:bidi="ar-SA"/>
        </w:rPr>
        <w:t xml:space="preserve"> را آزار دهند. ولی الله متعال، در این‌باره ده آیه نازل کرد که با این آیه آغاز می‌شود:</w:t>
      </w:r>
    </w:p>
    <w:p w:rsidR="00047C75" w:rsidRPr="00FB2EE3" w:rsidRDefault="00131AEF" w:rsidP="00C0711C">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ءُو</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إِف</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عُص</w:t>
      </w:r>
      <w:r w:rsidRPr="00FB2EE3">
        <w:rPr>
          <w:rFonts w:ascii="KFGQPC Uthmanic Script HAFS" w:hint="cs"/>
          <w:rtl/>
          <w:lang w:bidi="ar-SA"/>
        </w:rPr>
        <w:t>ۡ</w:t>
      </w:r>
      <w:r w:rsidRPr="00FB2EE3">
        <w:rPr>
          <w:rFonts w:ascii="KFGQPC Uthmanic Script HAFS" w:hint="eastAsia"/>
          <w:rtl/>
          <w:lang w:bidi="ar-SA"/>
        </w:rPr>
        <w:t>بَة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تَح</w:t>
      </w:r>
      <w:r w:rsidRPr="00FB2EE3">
        <w:rPr>
          <w:rFonts w:ascii="KFGQPC Uthmanic Script HAFS" w:hint="cs"/>
          <w:rtl/>
          <w:lang w:bidi="ar-SA"/>
        </w:rPr>
        <w:t>ۡ</w:t>
      </w:r>
      <w:r w:rsidRPr="00FB2EE3">
        <w:rPr>
          <w:rFonts w:ascii="KFGQPC Uthmanic Script HAFS" w:hint="eastAsia"/>
          <w:rtl/>
          <w:lang w:bidi="ar-SA"/>
        </w:rPr>
        <w:t>سَبُوهُ</w:t>
      </w:r>
      <w:r w:rsidRPr="00FB2EE3">
        <w:rPr>
          <w:rFonts w:ascii="KFGQPC Uthmanic Script HAFS"/>
          <w:rtl/>
          <w:lang w:bidi="ar-SA"/>
        </w:rPr>
        <w:t xml:space="preserve"> </w:t>
      </w:r>
      <w:r w:rsidRPr="00FB2EE3">
        <w:rPr>
          <w:rFonts w:ascii="KFGQPC Uthmanic Script HAFS" w:hint="eastAsia"/>
          <w:rtl/>
          <w:lang w:bidi="ar-SA"/>
        </w:rPr>
        <w:t>شَرّ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هُوَ</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رِي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ك</w:t>
      </w:r>
      <w:r w:rsidRPr="00FB2EE3">
        <w:rPr>
          <w:rFonts w:ascii="KFGQPC Uthmanic Script HAFS" w:hint="cs"/>
          <w:rtl/>
          <w:lang w:bidi="ar-SA"/>
        </w:rPr>
        <w:t>ۡ</w:t>
      </w:r>
      <w:r w:rsidRPr="00FB2EE3">
        <w:rPr>
          <w:rFonts w:ascii="KFGQPC Uthmanic Script HAFS" w:hint="eastAsia"/>
          <w:rtl/>
          <w:lang w:bidi="ar-SA"/>
        </w:rPr>
        <w:t>تَسَبَ</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إِث</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تَوَلَّى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كِب</w:t>
      </w:r>
      <w:r w:rsidRPr="00FB2EE3">
        <w:rPr>
          <w:rFonts w:ascii="KFGQPC Uthmanic Script HAFS" w:hint="cs"/>
          <w:rtl/>
          <w:lang w:bidi="ar-SA"/>
        </w:rPr>
        <w:t>ۡ</w:t>
      </w:r>
      <w:r w:rsidRPr="00FB2EE3">
        <w:rPr>
          <w:rFonts w:ascii="KFGQPC Uthmanic Script HAFS" w:hint="eastAsia"/>
          <w:rtl/>
          <w:lang w:bidi="ar-SA"/>
        </w:rPr>
        <w:t>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عَظِيم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النور</w:t>
      </w:r>
      <w:r w:rsidRPr="00FB2EE3">
        <w:rPr>
          <w:rStyle w:val="Char8"/>
          <w:rtl/>
        </w:rPr>
        <w:t xml:space="preserve"> : </w:t>
      </w:r>
      <w:r w:rsidRPr="00FB2EE3">
        <w:rPr>
          <w:rStyle w:val="Char8"/>
          <w:rFonts w:hint="cs"/>
          <w:rtl/>
        </w:rPr>
        <w:t>١١</w:t>
      </w:r>
      <w:r w:rsidRPr="00FB2EE3">
        <w:rPr>
          <w:rStyle w:val="Char8"/>
          <w:rtl/>
        </w:rPr>
        <w:t xml:space="preserve">]  </w:t>
      </w:r>
      <w:r w:rsidR="00047C75" w:rsidRPr="00FB2EE3">
        <w:rPr>
          <w:rStyle w:val="Char8"/>
          <w:rtl/>
        </w:rPr>
        <w:t xml:space="preserve">  </w:t>
      </w:r>
    </w:p>
    <w:p w:rsidR="00047C75" w:rsidRPr="00FB2EE3" w:rsidRDefault="00047C75" w:rsidP="00C0711C">
      <w:pPr>
        <w:pStyle w:val="a2"/>
        <w:rPr>
          <w:rtl/>
          <w:lang w:bidi="ar-SA"/>
        </w:rPr>
      </w:pPr>
      <w:r w:rsidRPr="00FB2EE3">
        <w:rPr>
          <w:rtl/>
          <w:lang w:bidi="ar-SA"/>
        </w:rPr>
        <w:t>به‌راستی کسانی که آن تهمت بزرگ را (درباره‌ی ام‌المؤمنین عایشه) به میان آوردند، گروهی از شما بودند. این تهمت را شر و زیانی برای خود مپندارید؛ بلکه این تهمت، برای شما سراسر خیر و نیکی‌ست. برای هر یک از آنان سهمی از گناهی که مرتکب شده‌اند، (محفوظ) است. و شخصی که بیشترین سهم را در این تهمت داشت، مجازات بزرگی (در پیش) دارد.</w:t>
      </w:r>
    </w:p>
    <w:p w:rsidR="00047C75" w:rsidRPr="00FB2EE3" w:rsidRDefault="00047C75" w:rsidP="00C0711C">
      <w:pPr>
        <w:ind w:firstLine="340"/>
        <w:rPr>
          <w:spacing w:val="0"/>
          <w:rtl/>
          <w:lang w:bidi="ar-SA"/>
        </w:rPr>
      </w:pPr>
      <w:r w:rsidRPr="00FB2EE3">
        <w:rPr>
          <w:spacing w:val="0"/>
          <w:rtl/>
          <w:lang w:bidi="ar-SA"/>
        </w:rPr>
        <w:t>شخصی که بیش‌ترین سهم را در ساختن و پرداختنِ این تهمت داشت، سرکرده‌ی منافقان، عبدالله بن ابی بود. او، این تهمت بزرگ را سرِ هم کرد و در این‌باره به شایعه‌پراکنی در میان مردم پرداخت؛ البته به‌قدری خبیث بود که با الفاظ صریح در این‌باره سخن نمی‌گفت و با اشاره و کنایه و الفاظ غیرصریح، به این شایعه، دامن می‌زد. زیرا منافقان، ترسو و بزدل هستند و معمولاً دوپهلو سخن می‌گویند و صراحت لهجه ندارند. الله</w:t>
      </w:r>
      <w:r w:rsidRPr="00FB2EE3">
        <w:rPr>
          <w:spacing w:val="0"/>
          <w:lang w:bidi="ar-SA"/>
        </w:rPr>
        <w:sym w:font="AGA Arabesque" w:char="F055"/>
      </w:r>
      <w:r w:rsidRPr="00FB2EE3">
        <w:rPr>
          <w:spacing w:val="0"/>
          <w:rtl/>
          <w:lang w:bidi="ar-SA"/>
        </w:rPr>
        <w:t xml:space="preserve"> می‌فرماید:</w:t>
      </w:r>
    </w:p>
    <w:p w:rsidR="00047C75" w:rsidRPr="00FB2EE3" w:rsidRDefault="00131AEF" w:rsidP="00131AE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لَّذِي</w:t>
      </w:r>
      <w:r w:rsidRPr="00FB2EE3">
        <w:rPr>
          <w:rFonts w:ascii="KFGQPC Uthmanic Script HAFS"/>
          <w:rtl/>
          <w:lang w:bidi="ar-SA"/>
        </w:rPr>
        <w:t xml:space="preserve"> </w:t>
      </w:r>
      <w:r w:rsidRPr="00FB2EE3">
        <w:rPr>
          <w:rFonts w:ascii="KFGQPC Uthmanic Script HAFS" w:hint="eastAsia"/>
          <w:rtl/>
          <w:lang w:bidi="ar-SA"/>
        </w:rPr>
        <w:t>تَوَلَّى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كِب</w:t>
      </w:r>
      <w:r w:rsidRPr="00FB2EE3">
        <w:rPr>
          <w:rFonts w:ascii="KFGQPC Uthmanic Script HAFS" w:hint="cs"/>
          <w:rtl/>
          <w:lang w:bidi="ar-SA"/>
        </w:rPr>
        <w:t>ۡ</w:t>
      </w:r>
      <w:r w:rsidRPr="00FB2EE3">
        <w:rPr>
          <w:rFonts w:ascii="KFGQPC Uthmanic Script HAFS" w:hint="eastAsia"/>
          <w:rtl/>
          <w:lang w:bidi="ar-SA"/>
        </w:rPr>
        <w:t>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عَظِيم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١١</w:t>
      </w:r>
      <w:r w:rsidRPr="00FB2EE3">
        <w:rPr>
          <w:rFonts w:ascii="KFGQPC Uthmanic Script HAFS"/>
          <w:rtl/>
          <w:lang w:bidi="ar-SA"/>
        </w:rPr>
        <w:t xml:space="preserve"> </w:t>
      </w:r>
      <w:r w:rsidRPr="00FB2EE3">
        <w:rPr>
          <w:rFonts w:ascii="KFGQPC Uthmanic Script HAFS" w:hint="eastAsia"/>
          <w:rtl/>
          <w:lang w:bidi="ar-SA"/>
        </w:rPr>
        <w:t>لَّو</w:t>
      </w:r>
      <w:r w:rsidRPr="00FB2EE3">
        <w:rPr>
          <w:rFonts w:ascii="KFGQPC Uthmanic Script HAFS" w:hint="cs"/>
          <w:rtl/>
          <w:lang w:bidi="ar-SA"/>
        </w:rPr>
        <w:t>ۡ</w:t>
      </w:r>
      <w:r w:rsidRPr="00FB2EE3">
        <w:rPr>
          <w:rFonts w:ascii="KFGQPC Uthmanic Script HAFS" w:hint="eastAsia"/>
          <w:rtl/>
          <w:lang w:bidi="ar-SA"/>
        </w:rPr>
        <w:t>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سَمِع</w:t>
      </w:r>
      <w:r w:rsidRPr="00FB2EE3">
        <w:rPr>
          <w:rFonts w:ascii="KFGQPC Uthmanic Script HAFS" w:hint="cs"/>
          <w:rtl/>
          <w:lang w:bidi="ar-SA"/>
        </w:rPr>
        <w:t>ۡ</w:t>
      </w:r>
      <w:r w:rsidRPr="00FB2EE3">
        <w:rPr>
          <w:rFonts w:ascii="KFGQPC Uthmanic Script HAFS" w:hint="eastAsia"/>
          <w:rtl/>
          <w:lang w:bidi="ar-SA"/>
        </w:rPr>
        <w:t>تُمُوهُ</w:t>
      </w:r>
      <w:r w:rsidRPr="00FB2EE3">
        <w:rPr>
          <w:rFonts w:ascii="KFGQPC Uthmanic Script HAFS"/>
          <w:rtl/>
          <w:lang w:bidi="ar-SA"/>
        </w:rPr>
        <w:t xml:space="preserve"> </w:t>
      </w:r>
      <w:r w:rsidRPr="00FB2EE3">
        <w:rPr>
          <w:rFonts w:ascii="KFGQPC Uthmanic Script HAFS" w:hint="eastAsia"/>
          <w:rtl/>
          <w:lang w:bidi="ar-SA"/>
        </w:rPr>
        <w:t>ظَنَّ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بِأَنفُسِهِم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وَقَالُواْ</w:t>
      </w:r>
      <w:r w:rsidRPr="00FB2EE3">
        <w:rPr>
          <w:rFonts w:ascii="KFGQPC Uthmanic Script HAFS"/>
          <w:rtl/>
          <w:lang w:bidi="ar-SA"/>
        </w:rPr>
        <w:t xml:space="preserve"> </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ذَا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إِف</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مُّبِين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النور</w:t>
      </w:r>
      <w:r w:rsidRPr="00FB2EE3">
        <w:rPr>
          <w:rStyle w:val="Char8"/>
          <w:rtl/>
        </w:rPr>
        <w:t xml:space="preserve"> : </w:t>
      </w:r>
      <w:r w:rsidRPr="00FB2EE3">
        <w:rPr>
          <w:rStyle w:val="Char8"/>
          <w:rFonts w:hint="cs"/>
          <w:rtl/>
        </w:rPr>
        <w:t>١١</w:t>
      </w:r>
      <w:r w:rsidRPr="00FB2EE3">
        <w:rPr>
          <w:rStyle w:val="Char8"/>
          <w:rFonts w:hint="eastAsia"/>
          <w:rtl/>
        </w:rPr>
        <w:t>،</w:t>
      </w:r>
      <w:r w:rsidRPr="00FB2EE3">
        <w:rPr>
          <w:rStyle w:val="Char8"/>
          <w:rtl/>
        </w:rPr>
        <w:t xml:space="preserve">  </w:t>
      </w:r>
      <w:r w:rsidRPr="00FB2EE3">
        <w:rPr>
          <w:rStyle w:val="Char8"/>
          <w:rFonts w:hint="cs"/>
          <w:rtl/>
        </w:rPr>
        <w:t>١٢</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t xml:space="preserve"> </w:t>
      </w:r>
    </w:p>
    <w:p w:rsidR="00047C75" w:rsidRPr="00FB2EE3" w:rsidRDefault="00047C75" w:rsidP="00C0711C">
      <w:pPr>
        <w:pStyle w:val="a2"/>
        <w:rPr>
          <w:rtl/>
          <w:lang w:bidi="ar-SA"/>
        </w:rPr>
      </w:pPr>
      <w:r w:rsidRPr="00FB2EE3">
        <w:rPr>
          <w:rtl/>
          <w:lang w:bidi="ar-SA"/>
        </w:rPr>
        <w:t>و شخصی که بیش‌ترین سهم را در این تهمت داشت، مجازات بزرگی (در پیش) دارد. چرا هنگامی که این تهمت را شنیدید، مردان و زنان مؤمن به خودشان گمان نیک نبردند و نگفتند: «این دروغ بزرگ و آشکاری‌ست»؟</w:t>
      </w:r>
    </w:p>
    <w:p w:rsidR="00047C75" w:rsidRPr="00FB2EE3" w:rsidRDefault="00047C75" w:rsidP="00C0711C">
      <w:pPr>
        <w:ind w:firstLine="340"/>
        <w:rPr>
          <w:spacing w:val="0"/>
          <w:rtl/>
          <w:lang w:bidi="ar-SA"/>
        </w:rPr>
      </w:pPr>
      <w:r w:rsidRPr="00FB2EE3">
        <w:rPr>
          <w:spacing w:val="0"/>
          <w:rtl/>
          <w:lang w:bidi="ar-SA"/>
        </w:rPr>
        <w:t>این، توبیخی از سوی الله</w:t>
      </w:r>
      <w:r w:rsidRPr="00FB2EE3">
        <w:rPr>
          <w:spacing w:val="0"/>
          <w:lang w:bidi="ar-SA"/>
        </w:rPr>
        <w:sym w:font="AGA Arabesque" w:char="F055"/>
      </w:r>
      <w:r w:rsidRPr="00FB2EE3">
        <w:rPr>
          <w:spacing w:val="0"/>
          <w:rtl/>
          <w:lang w:bidi="ar-SA"/>
        </w:rPr>
        <w:t xml:space="preserve"> نسبت به کسانی‌ست که در این‌باره سخن گفتند؛ می‌فرماید: چرا هنگامی که این تهمت را شنیدید، مردان و زنانِ مؤمن به خودشان گمانِ نیک نبردند؟ زیرا ام‌المؤمنین، مادرِ آنان بود؛ پس چطور می‌شود که فرزندان، به مادر خود گمانِ بد ببرند؟! لذا وظیفه داشتند و بر آنان واجب بود که هنگامِ شنیدن این تهمت، به خودشان گمان نیک داشته باشند و از این تهمت بی‌اساس و کسانی که آن را ساخته و پرداخته بودند، اظهار نفرت و بیزاری کنند.</w:t>
      </w:r>
    </w:p>
    <w:p w:rsidR="00047C75" w:rsidRPr="00FB2EE3" w:rsidRDefault="00131AEF" w:rsidP="00131AE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لَّو</w:t>
      </w:r>
      <w:r w:rsidRPr="00FB2EE3">
        <w:rPr>
          <w:rFonts w:ascii="KFGQPC Uthmanic Script HAFS"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ءُو</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بِأَر</w:t>
      </w:r>
      <w:r w:rsidRPr="00FB2EE3">
        <w:rPr>
          <w:rFonts w:ascii="KFGQPC Uthmanic Script HAFS" w:hint="cs"/>
          <w:rtl/>
          <w:lang w:bidi="ar-SA"/>
        </w:rPr>
        <w:t>ۡ</w:t>
      </w:r>
      <w:r w:rsidRPr="00FB2EE3">
        <w:rPr>
          <w:rFonts w:ascii="KFGQPC Uthmanic Script HAFS" w:hint="eastAsia"/>
          <w:rtl/>
          <w:lang w:bidi="ar-SA"/>
        </w:rPr>
        <w:t>بَعَةِ</w:t>
      </w:r>
      <w:r w:rsidRPr="00FB2EE3">
        <w:rPr>
          <w:rFonts w:ascii="KFGQPC Uthmanic Script HAFS"/>
          <w:rtl/>
          <w:lang w:bidi="ar-SA"/>
        </w:rPr>
        <w:t xml:space="preserve"> </w:t>
      </w:r>
      <w:r w:rsidRPr="00FB2EE3">
        <w:rPr>
          <w:rFonts w:ascii="KFGQPC Uthmanic Script HAFS" w:hint="eastAsia"/>
          <w:rtl/>
          <w:lang w:bidi="ar-SA"/>
        </w:rPr>
        <w:t>شُهَدَا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فَإِذ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تُواْ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لشُّهَدَا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فَأُوْلَ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hint="cs"/>
          <w:rtl/>
          <w:lang w:bidi="ar-SA"/>
        </w:rPr>
        <w:t>ٰ</w:t>
      </w:r>
      <w:r w:rsidRPr="00FB2EE3">
        <w:rPr>
          <w:rFonts w:ascii="KFGQPC Uthmanic Script HAFS" w:hint="eastAsia"/>
          <w:rtl/>
          <w:lang w:bidi="ar-SA"/>
        </w:rPr>
        <w:t>ذِبُونَ</w:t>
      </w:r>
      <w:r w:rsidRPr="00FB2EE3">
        <w:rPr>
          <w:rFonts w:ascii="KFGQPC Uthmanic Script HAFS"/>
          <w:rtl/>
          <w:lang w:bidi="ar-SA"/>
        </w:rPr>
        <w:t xml:space="preserve"> </w:t>
      </w:r>
      <w:r w:rsidRPr="00FB2EE3">
        <w:rPr>
          <w:rFonts w:ascii="KFGQPC Uthmanic Script HAFS" w:hint="cs"/>
          <w:rtl/>
          <w:lang w:bidi="ar-SA"/>
        </w:rPr>
        <w:t>١٣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النور</w:t>
      </w:r>
      <w:r w:rsidRPr="00FB2EE3">
        <w:rPr>
          <w:rStyle w:val="Char8"/>
          <w:rtl/>
        </w:rPr>
        <w:t xml:space="preserve"> : </w:t>
      </w:r>
      <w:r w:rsidRPr="00FB2EE3">
        <w:rPr>
          <w:rStyle w:val="Char8"/>
          <w:rFonts w:hint="cs"/>
          <w:rtl/>
        </w:rPr>
        <w:t>١٣</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چرا چهار گواه بر ادعایشان نیاوردند؟ و چون گواهانی نیاوردند، به‌راستی که آنان نزد الله دروغگو هستند.</w:t>
      </w:r>
    </w:p>
    <w:p w:rsidR="00047C75" w:rsidRPr="00FB2EE3" w:rsidRDefault="00047C75" w:rsidP="00C0711C">
      <w:pPr>
        <w:ind w:firstLine="340"/>
        <w:rPr>
          <w:spacing w:val="0"/>
          <w:rtl/>
          <w:lang w:bidi="ar-SA"/>
        </w:rPr>
      </w:pPr>
      <w:r w:rsidRPr="00FB2EE3">
        <w:rPr>
          <w:spacing w:val="0"/>
          <w:rtl/>
          <w:lang w:bidi="ar-SA"/>
        </w:rPr>
        <w:t>از این‌رو اگر شخصی، کسی را در حالِ ارتکاب زنا ببیند و نزد قاضی برود و بگوید: من گواهی می‌دهم که فلانی، زنا کرده است، باید چهار شاهد داشته باشد و اگر چهار شاهد (گواه) برای ادای شهادت، به دادگاه نیاوَرَد، هشتاد ضربه شلاق، به او می‌زنیم. اگر دو نفر شهادت دهند، آن دو نفر نیز هشتاد تازیانه می‌خورند. حکمِ سه نفر نیز همین است و حتماً باید چهار نفر، شهادت دهند و اگر یک نفر هم از تعداد گواهان کم باشد، حدّ تهمت بر آن‌ها اجرا می‌شود. از این‌رو اگر سه نفر گواهی دهند که فلان مرد را دیده‌اند که با فلان زن زنا می‌کند، و این امر ثابت نشود، به هر یک از این سه نفر، هشتاد تازیانه می‌زنیم. الله متعال فرموده است:</w:t>
      </w:r>
    </w:p>
    <w:p w:rsidR="00047C75" w:rsidRPr="00FB2EE3" w:rsidRDefault="00131AEF" w:rsidP="00131AEF">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لَّو</w:t>
      </w:r>
      <w:r w:rsidRPr="00FB2EE3">
        <w:rPr>
          <w:rFonts w:ascii="KFGQPC Uthmanic Script HAFS"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جَا</w:t>
      </w:r>
      <w:r w:rsidRPr="00FB2EE3">
        <w:rPr>
          <w:rFonts w:ascii="KFGQPC Uthmanic Script HAFS" w:hint="cs"/>
          <w:rtl/>
          <w:lang w:bidi="ar-SA"/>
        </w:rPr>
        <w:t>ٓ</w:t>
      </w:r>
      <w:r w:rsidRPr="00FB2EE3">
        <w:rPr>
          <w:rFonts w:ascii="KFGQPC Uthmanic Script HAFS" w:hint="eastAsia"/>
          <w:rtl/>
          <w:lang w:bidi="ar-SA"/>
        </w:rPr>
        <w:t>ءُو</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w:t>
      </w:r>
      <w:r w:rsidRPr="00FB2EE3">
        <w:rPr>
          <w:rFonts w:ascii="KFGQPC Uthmanic Script HAFS"/>
          <w:rtl/>
          <w:lang w:bidi="ar-SA"/>
        </w:rPr>
        <w:t xml:space="preserve"> </w:t>
      </w:r>
      <w:r w:rsidRPr="00FB2EE3">
        <w:rPr>
          <w:rFonts w:ascii="KFGQPC Uthmanic Script HAFS" w:hint="eastAsia"/>
          <w:rtl/>
          <w:lang w:bidi="ar-SA"/>
        </w:rPr>
        <w:t>بِأَر</w:t>
      </w:r>
      <w:r w:rsidRPr="00FB2EE3">
        <w:rPr>
          <w:rFonts w:ascii="KFGQPC Uthmanic Script HAFS" w:hint="cs"/>
          <w:rtl/>
          <w:lang w:bidi="ar-SA"/>
        </w:rPr>
        <w:t>ۡ</w:t>
      </w:r>
      <w:r w:rsidRPr="00FB2EE3">
        <w:rPr>
          <w:rFonts w:ascii="KFGQPC Uthmanic Script HAFS" w:hint="eastAsia"/>
          <w:rtl/>
          <w:lang w:bidi="ar-SA"/>
        </w:rPr>
        <w:t>بَعَةِ</w:t>
      </w:r>
      <w:r w:rsidRPr="00FB2EE3">
        <w:rPr>
          <w:rFonts w:ascii="KFGQPC Uthmanic Script HAFS"/>
          <w:rtl/>
          <w:lang w:bidi="ar-SA"/>
        </w:rPr>
        <w:t xml:space="preserve"> </w:t>
      </w:r>
      <w:r w:rsidRPr="00FB2EE3">
        <w:rPr>
          <w:rFonts w:ascii="KFGQPC Uthmanic Script HAFS" w:hint="eastAsia"/>
          <w:rtl/>
          <w:lang w:bidi="ar-SA"/>
        </w:rPr>
        <w:t>شُهَدَا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فَإِذ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يَأ</w:t>
      </w:r>
      <w:r w:rsidRPr="00FB2EE3">
        <w:rPr>
          <w:rFonts w:ascii="KFGQPC Uthmanic Script HAFS" w:hint="cs"/>
          <w:rtl/>
          <w:lang w:bidi="ar-SA"/>
        </w:rPr>
        <w:t>ۡ</w:t>
      </w:r>
      <w:r w:rsidRPr="00FB2EE3">
        <w:rPr>
          <w:rFonts w:ascii="KFGQPC Uthmanic Script HAFS" w:hint="eastAsia"/>
          <w:rtl/>
          <w:lang w:bidi="ar-SA"/>
        </w:rPr>
        <w:t>تُواْ</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لشُّهَدَا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فَأُوْلَ</w:t>
      </w:r>
      <w:r w:rsidRPr="00FB2EE3">
        <w:rPr>
          <w:rFonts w:ascii="KFGQPC Uthmanic Script HAFS" w:hint="cs"/>
          <w:rtl/>
          <w:lang w:bidi="ar-SA"/>
        </w:rPr>
        <w:t>ٰٓ</w:t>
      </w:r>
      <w:r w:rsidRPr="00FB2EE3">
        <w:rPr>
          <w:rFonts w:ascii="KFGQPC Uthmanic Script HAFS" w:hint="eastAsia"/>
          <w:rtl/>
          <w:lang w:bidi="ar-SA"/>
        </w:rPr>
        <w:t>ئِكَ</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هُمُ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hint="cs"/>
          <w:rtl/>
          <w:lang w:bidi="ar-SA"/>
        </w:rPr>
        <w:t>ٰ</w:t>
      </w:r>
      <w:r w:rsidRPr="00FB2EE3">
        <w:rPr>
          <w:rFonts w:ascii="KFGQPC Uthmanic Script HAFS" w:hint="eastAsia"/>
          <w:rtl/>
          <w:lang w:bidi="ar-SA"/>
        </w:rPr>
        <w:t>ذِبُونَ</w:t>
      </w:r>
      <w:r w:rsidRPr="00FB2EE3">
        <w:rPr>
          <w:rFonts w:ascii="KFGQPC Uthmanic Script HAFS"/>
          <w:rtl/>
          <w:lang w:bidi="ar-SA"/>
        </w:rPr>
        <w:t xml:space="preserve"> </w:t>
      </w:r>
      <w:r w:rsidRPr="00FB2EE3">
        <w:rPr>
          <w:rFonts w:ascii="KFGQPC Uthmanic Script HAFS" w:hint="cs"/>
          <w:rtl/>
          <w:lang w:bidi="ar-SA"/>
        </w:rPr>
        <w:t>١٣</w:t>
      </w:r>
      <w:r w:rsidRPr="00FB2EE3">
        <w:rPr>
          <w:rFonts w:ascii="KFGQPC Uthmanic Script HAFS"/>
          <w:rtl/>
          <w:lang w:bidi="ar-SA"/>
        </w:rPr>
        <w:t xml:space="preserve"> </w:t>
      </w:r>
      <w:r w:rsidRPr="00FB2EE3">
        <w:rPr>
          <w:rFonts w:ascii="KFGQPC Uthmanic Script HAFS" w:hint="eastAsia"/>
          <w:rtl/>
          <w:lang w:bidi="ar-SA"/>
        </w:rPr>
        <w:t>وَلَو</w:t>
      </w:r>
      <w:r w:rsidRPr="00FB2EE3">
        <w:rPr>
          <w:rFonts w:ascii="KFGQPC Uthmanic Script HAFS"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فَض</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وَرَح</w:t>
      </w:r>
      <w:r w:rsidRPr="00FB2EE3">
        <w:rPr>
          <w:rFonts w:ascii="KFGQPC Uthmanic Script HAFS" w:hint="cs"/>
          <w:rtl/>
          <w:lang w:bidi="ar-SA"/>
        </w:rPr>
        <w:t>ۡ</w:t>
      </w:r>
      <w:r w:rsidRPr="00FB2EE3">
        <w:rPr>
          <w:rFonts w:ascii="KFGQPC Uthmanic Script HAFS" w:hint="eastAsia"/>
          <w:rtl/>
          <w:lang w:bidi="ar-SA"/>
        </w:rPr>
        <w:t>مَتُهُ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لدُّن</w:t>
      </w:r>
      <w:r w:rsidRPr="00FB2EE3">
        <w:rPr>
          <w:rFonts w:ascii="KFGQPC Uthmanic Script HAFS" w:hint="cs"/>
          <w:rtl/>
          <w:lang w:bidi="ar-SA"/>
        </w:rPr>
        <w:t>ۡ</w:t>
      </w:r>
      <w:r w:rsidRPr="00FB2EE3">
        <w:rPr>
          <w:rFonts w:ascii="KFGQPC Uthmanic Script HAFS" w:hint="eastAsia"/>
          <w:rtl/>
          <w:lang w:bidi="ar-SA"/>
        </w:rPr>
        <w:t>يَا</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خِرَةِ</w:t>
      </w:r>
      <w:r w:rsidRPr="00FB2EE3">
        <w:rPr>
          <w:rFonts w:ascii="KFGQPC Uthmanic Script HAFS"/>
          <w:rtl/>
          <w:lang w:bidi="ar-SA"/>
        </w:rPr>
        <w:t xml:space="preserve"> </w:t>
      </w:r>
      <w:r w:rsidRPr="00FB2EE3">
        <w:rPr>
          <w:rFonts w:ascii="KFGQPC Uthmanic Script HAFS" w:hint="eastAsia"/>
          <w:rtl/>
          <w:lang w:bidi="ar-SA"/>
        </w:rPr>
        <w:t>لَمَسَّكُم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أَفَض</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فِيهِ</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عَظِيمٌ</w:t>
      </w:r>
      <w:r w:rsidRPr="00FB2EE3">
        <w:rPr>
          <w:rFonts w:ascii="KFGQPC Uthmanic Script HAFS"/>
          <w:rtl/>
          <w:lang w:bidi="ar-SA"/>
        </w:rPr>
        <w:t xml:space="preserve"> </w:t>
      </w:r>
      <w:r w:rsidRPr="00FB2EE3">
        <w:rPr>
          <w:rFonts w:ascii="KFGQPC Uthmanic Script HAFS" w:hint="cs"/>
          <w:rtl/>
          <w:lang w:bidi="ar-SA"/>
        </w:rPr>
        <w:t>١٤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النور</w:t>
      </w:r>
      <w:r w:rsidRPr="00FB2EE3">
        <w:rPr>
          <w:rStyle w:val="Char8"/>
          <w:rtl/>
        </w:rPr>
        <w:t xml:space="preserve"> : </w:t>
      </w:r>
      <w:r w:rsidRPr="00FB2EE3">
        <w:rPr>
          <w:rStyle w:val="Char8"/>
          <w:rFonts w:hint="cs"/>
          <w:rtl/>
        </w:rPr>
        <w:t>١٣</w:t>
      </w:r>
      <w:r w:rsidRPr="00FB2EE3">
        <w:rPr>
          <w:rStyle w:val="Char8"/>
          <w:rFonts w:hint="eastAsia"/>
          <w:rtl/>
        </w:rPr>
        <w:t>،</w:t>
      </w:r>
      <w:r w:rsidRPr="00FB2EE3">
        <w:rPr>
          <w:rStyle w:val="Char8"/>
          <w:rtl/>
        </w:rPr>
        <w:t xml:space="preserve">  </w:t>
      </w:r>
      <w:r w:rsidRPr="00FB2EE3">
        <w:rPr>
          <w:rStyle w:val="Char8"/>
          <w:rFonts w:hint="cs"/>
          <w:rtl/>
        </w:rPr>
        <w:t>١٤</w:t>
      </w:r>
      <w:r w:rsidRPr="00FB2EE3">
        <w:rPr>
          <w:rStyle w:val="Char8"/>
          <w:rtl/>
        </w:rPr>
        <w:t xml:space="preserve">]  </w:t>
      </w:r>
      <w:r w:rsidR="00047C75" w:rsidRPr="00FB2EE3">
        <w:rPr>
          <w:rStyle w:val="Char8"/>
          <w:rtl/>
        </w:rPr>
        <w:tab/>
      </w:r>
    </w:p>
    <w:p w:rsidR="00047C75" w:rsidRPr="00FB2EE3" w:rsidRDefault="00047C75" w:rsidP="00C0711C">
      <w:pPr>
        <w:pStyle w:val="a2"/>
        <w:rPr>
          <w:rtl/>
          <w:lang w:bidi="ar-SA"/>
        </w:rPr>
      </w:pPr>
      <w:r w:rsidRPr="00FB2EE3">
        <w:rPr>
          <w:rtl/>
          <w:lang w:bidi="ar-SA"/>
        </w:rPr>
        <w:t>چرا چهار گواه بر ادعایشان نیاوردند؟ و چون گواهانی نیاوردند، به‌راستی که آنان نزد الله دروغگو هستند. و اگر فضل و رحمت الله در دنیا و آخرت بر شما نبود، به‌طور قطع در جریان تهمتی که میان شما رد و بدل شد، عذاب بزرگی به شما می‌رسید.</w:t>
      </w:r>
    </w:p>
    <w:p w:rsidR="00047C75" w:rsidRPr="00FB2EE3" w:rsidRDefault="00047C75" w:rsidP="00131AEF">
      <w:pPr>
        <w:ind w:firstLine="340"/>
        <w:rPr>
          <w:spacing w:val="0"/>
          <w:rtl/>
          <w:lang w:bidi="ar-SA"/>
        </w:rPr>
      </w:pPr>
      <w:r w:rsidRPr="00FB2EE3">
        <w:rPr>
          <w:spacing w:val="0"/>
          <w:rtl/>
          <w:lang w:bidi="ar-SA"/>
        </w:rPr>
        <w:t>یعنی اگر فضل و رحمت الله متعال نبود، در جریان این تهمت‌، مطابق احکام مذکور، مجازات می‌شدید. الله متعال می‌فرماید:</w:t>
      </w:r>
      <w:r w:rsidR="00C12283">
        <w:rPr>
          <w:rFonts w:ascii="KFGQPC Uthman Taha Naskh" w:cs="KFGQPC Uthman Taha Naskh" w:hint="cs"/>
          <w:spacing w:val="0"/>
          <w:rtl/>
          <w:lang w:bidi="ar-SA"/>
        </w:rPr>
        <w:t xml:space="preserve"> </w:t>
      </w:r>
      <w:r w:rsidR="00131AEF" w:rsidRPr="00FB2EE3">
        <w:rPr>
          <w:rFonts w:ascii="KFGQPC Uthman Taha Naskh" w:cs="KFGQPC Uthman Taha Naskh" w:hint="cs"/>
          <w:spacing w:val="0"/>
          <w:rtl/>
          <w:lang w:bidi="ar-SA"/>
        </w:rPr>
        <w:t>﴿</w:t>
      </w:r>
      <w:r w:rsidR="00131AEF" w:rsidRPr="00FB2EE3">
        <w:rPr>
          <w:rStyle w:val="Char2"/>
          <w:rFonts w:hint="eastAsia"/>
          <w:spacing w:val="0"/>
          <w:rtl/>
        </w:rPr>
        <w:t>فِي</w:t>
      </w:r>
      <w:r w:rsidR="00131AEF" w:rsidRPr="00FB2EE3">
        <w:rPr>
          <w:rStyle w:val="Char2"/>
          <w:spacing w:val="0"/>
          <w:rtl/>
        </w:rPr>
        <w:t xml:space="preserve"> </w:t>
      </w:r>
      <w:r w:rsidR="00131AEF" w:rsidRPr="00FB2EE3">
        <w:rPr>
          <w:rStyle w:val="Char2"/>
          <w:rFonts w:hint="eastAsia"/>
          <w:spacing w:val="0"/>
          <w:rtl/>
        </w:rPr>
        <w:t>مَا</w:t>
      </w:r>
      <w:r w:rsidR="00131AEF" w:rsidRPr="00FB2EE3">
        <w:rPr>
          <w:rStyle w:val="Char2"/>
          <w:rFonts w:hint="cs"/>
          <w:spacing w:val="0"/>
          <w:rtl/>
        </w:rPr>
        <w:t>ٓ</w:t>
      </w:r>
      <w:r w:rsidR="00131AEF" w:rsidRPr="00FB2EE3">
        <w:rPr>
          <w:rStyle w:val="Char2"/>
          <w:spacing w:val="0"/>
          <w:rtl/>
        </w:rPr>
        <w:t xml:space="preserve"> </w:t>
      </w:r>
      <w:r w:rsidR="00131AEF" w:rsidRPr="00FB2EE3">
        <w:rPr>
          <w:rStyle w:val="Char2"/>
          <w:rFonts w:hint="eastAsia"/>
          <w:spacing w:val="0"/>
          <w:rtl/>
        </w:rPr>
        <w:t>أَفَض</w:t>
      </w:r>
      <w:r w:rsidR="00131AEF" w:rsidRPr="00FB2EE3">
        <w:rPr>
          <w:rStyle w:val="Char2"/>
          <w:rFonts w:hint="cs"/>
          <w:spacing w:val="0"/>
          <w:rtl/>
        </w:rPr>
        <w:t>ۡ</w:t>
      </w:r>
      <w:r w:rsidR="00131AEF" w:rsidRPr="00FB2EE3">
        <w:rPr>
          <w:rStyle w:val="Char2"/>
          <w:rFonts w:hint="eastAsia"/>
          <w:spacing w:val="0"/>
          <w:rtl/>
        </w:rPr>
        <w:t>تُم</w:t>
      </w:r>
      <w:r w:rsidR="00131AEF" w:rsidRPr="00FB2EE3">
        <w:rPr>
          <w:rStyle w:val="Char2"/>
          <w:rFonts w:hint="cs"/>
          <w:spacing w:val="0"/>
          <w:rtl/>
        </w:rPr>
        <w:t>ۡ</w:t>
      </w:r>
      <w:r w:rsidR="00131AEF" w:rsidRPr="00FB2EE3">
        <w:rPr>
          <w:rStyle w:val="Char2"/>
          <w:spacing w:val="0"/>
          <w:rtl/>
        </w:rPr>
        <w:t xml:space="preserve"> </w:t>
      </w:r>
      <w:r w:rsidR="00131AEF" w:rsidRPr="00FB2EE3">
        <w:rPr>
          <w:rStyle w:val="Char2"/>
          <w:rFonts w:hint="eastAsia"/>
          <w:spacing w:val="0"/>
          <w:rtl/>
        </w:rPr>
        <w:t>فِيهِ</w:t>
      </w:r>
      <w:r w:rsidR="00131AEF" w:rsidRPr="00FB2EE3">
        <w:rPr>
          <w:rFonts w:ascii="KFGQPC Uthman Taha Naskh" w:cs="KFGQPC Uthman Taha Naskh" w:hint="cs"/>
          <w:spacing w:val="0"/>
          <w:rtl/>
          <w:lang w:bidi="ar-SA"/>
        </w:rPr>
        <w:t>﴾</w:t>
      </w:r>
      <w:r w:rsidR="00131AEF" w:rsidRPr="00FB2EE3">
        <w:rPr>
          <w:rFonts w:ascii="KFGQPC Uthman Taha Naskh" w:cs="KFGQPC Uthman Taha Naskh"/>
          <w:spacing w:val="0"/>
          <w:rtl/>
          <w:lang w:bidi="ar-SA"/>
        </w:rPr>
        <w:t xml:space="preserve"> </w:t>
      </w:r>
      <w:r w:rsidRPr="00FB2EE3">
        <w:rPr>
          <w:spacing w:val="0"/>
          <w:rtl/>
          <w:lang w:bidi="ar-SA"/>
        </w:rPr>
        <w:t>یعنی: «در جریان تهمتی که در میان شما رد و بدل شد». و این، نشان می‌دهد که این تهمت، به صورت یک شایعه در میان مردم، رد و بدل شد و به شهرت رسید. چنین مسایلی، با آن‌که خیلی مهم‌ است و اهمیت فراوانی دارد، اما به سرعت در میان مردم، پخش می‌شود و بر سرِ زبان‌ها می‌افتد و خانه به خانه می‌چرخد.</w:t>
      </w:r>
    </w:p>
    <w:p w:rsidR="00047C75" w:rsidRPr="00FB2EE3" w:rsidRDefault="002546FE" w:rsidP="002546FE">
      <w:pPr>
        <w:pStyle w:val="a1"/>
        <w:rPr>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وَلَو</w:t>
      </w:r>
      <w:r w:rsidRPr="00FB2EE3">
        <w:rPr>
          <w:rFonts w:ascii="KFGQPC Uthmanic Script HAFS"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فَض</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وَرَح</w:t>
      </w:r>
      <w:r w:rsidRPr="00FB2EE3">
        <w:rPr>
          <w:rFonts w:ascii="KFGQPC Uthmanic Script HAFS" w:hint="cs"/>
          <w:rtl/>
          <w:lang w:bidi="ar-SA"/>
        </w:rPr>
        <w:t>ۡ</w:t>
      </w:r>
      <w:r w:rsidRPr="00FB2EE3">
        <w:rPr>
          <w:rFonts w:ascii="KFGQPC Uthmanic Script HAFS" w:hint="eastAsia"/>
          <w:rtl/>
          <w:lang w:bidi="ar-SA"/>
        </w:rPr>
        <w:t>مَتُهُ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لدُّن</w:t>
      </w:r>
      <w:r w:rsidRPr="00FB2EE3">
        <w:rPr>
          <w:rFonts w:ascii="KFGQPC Uthmanic Script HAFS" w:hint="cs"/>
          <w:rtl/>
          <w:lang w:bidi="ar-SA"/>
        </w:rPr>
        <w:t>ۡ</w:t>
      </w:r>
      <w:r w:rsidRPr="00FB2EE3">
        <w:rPr>
          <w:rFonts w:ascii="KFGQPC Uthmanic Script HAFS" w:hint="eastAsia"/>
          <w:rtl/>
          <w:lang w:bidi="ar-SA"/>
        </w:rPr>
        <w:t>يَا</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خِرَةِ</w:t>
      </w:r>
      <w:r w:rsidRPr="00FB2EE3">
        <w:rPr>
          <w:rFonts w:ascii="KFGQPC Uthmanic Script HAFS"/>
          <w:rtl/>
          <w:lang w:bidi="ar-SA"/>
        </w:rPr>
        <w:t xml:space="preserve"> </w:t>
      </w:r>
      <w:r w:rsidRPr="00FB2EE3">
        <w:rPr>
          <w:rFonts w:ascii="KFGQPC Uthmanic Script HAFS" w:hint="eastAsia"/>
          <w:rtl/>
          <w:lang w:bidi="ar-SA"/>
        </w:rPr>
        <w:t>لَمَسَّكُم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أَفَض</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فِيهِ</w:t>
      </w:r>
      <w:r w:rsidRPr="00FB2EE3">
        <w:rPr>
          <w:rFonts w:ascii="KFGQPC Uthmanic Script HAFS"/>
          <w:rtl/>
          <w:lang w:bidi="ar-SA"/>
        </w:rPr>
        <w:t xml:space="preserve"> </w:t>
      </w:r>
      <w:r w:rsidRPr="00FB2EE3">
        <w:rPr>
          <w:rFonts w:ascii="KFGQPC Uthmanic Script HAFS" w:hint="eastAsia"/>
          <w:rtl/>
          <w:lang w:bidi="ar-SA"/>
        </w:rPr>
        <w:t>عَذَابٌ</w:t>
      </w:r>
      <w:r w:rsidRPr="00FB2EE3">
        <w:rPr>
          <w:rFonts w:ascii="KFGQPC Uthmanic Script HAFS"/>
          <w:rtl/>
          <w:lang w:bidi="ar-SA"/>
        </w:rPr>
        <w:t xml:space="preserve"> </w:t>
      </w:r>
      <w:r w:rsidRPr="00FB2EE3">
        <w:rPr>
          <w:rFonts w:ascii="KFGQPC Uthmanic Script HAFS" w:hint="eastAsia"/>
          <w:rtl/>
          <w:lang w:bidi="ar-SA"/>
        </w:rPr>
        <w:t>عَظِيمٌ</w:t>
      </w:r>
      <w:r w:rsidRPr="00FB2EE3">
        <w:rPr>
          <w:rFonts w:ascii="KFGQPC Uthmanic Script HAFS"/>
          <w:rtl/>
          <w:lang w:bidi="ar-SA"/>
        </w:rPr>
        <w:t xml:space="preserve"> </w:t>
      </w:r>
      <w:r w:rsidRPr="00FB2EE3">
        <w:rPr>
          <w:rFonts w:ascii="KFGQPC Uthmanic Script HAFS" w:hint="cs"/>
          <w:rtl/>
          <w:lang w:bidi="ar-SA"/>
        </w:rPr>
        <w:t>١٤</w:t>
      </w:r>
      <w:r w:rsidRPr="00FB2EE3">
        <w:rPr>
          <w:rFonts w:ascii="KFGQPC Uthmanic Script HAFS"/>
          <w:rtl/>
          <w:lang w:bidi="ar-SA"/>
        </w:rPr>
        <w:t xml:space="preserve"> </w:t>
      </w:r>
      <w:r w:rsidRPr="00FB2EE3">
        <w:rPr>
          <w:rFonts w:ascii="KFGQPC Uthmanic Script HAFS" w:hint="eastAsia"/>
          <w:rtl/>
          <w:lang w:bidi="ar-SA"/>
        </w:rPr>
        <w:t>إِذ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تَلَقَّو</w:t>
      </w:r>
      <w:r w:rsidRPr="00FB2EE3">
        <w:rPr>
          <w:rFonts w:ascii="KFGQPC Uthmanic Script HAFS" w:hint="cs"/>
          <w:rtl/>
          <w:lang w:bidi="ar-SA"/>
        </w:rPr>
        <w:t>ۡ</w:t>
      </w:r>
      <w:r w:rsidRPr="00FB2EE3">
        <w:rPr>
          <w:rFonts w:ascii="KFGQPC Uthmanic Script HAFS" w:hint="eastAsia"/>
          <w:rtl/>
          <w:lang w:bidi="ar-SA"/>
        </w:rPr>
        <w:t>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بِأَل</w:t>
      </w:r>
      <w:r w:rsidRPr="00FB2EE3">
        <w:rPr>
          <w:rFonts w:ascii="KFGQPC Uthmanic Script HAFS" w:hint="cs"/>
          <w:rtl/>
          <w:lang w:bidi="ar-SA"/>
        </w:rPr>
        <w:t>ۡ</w:t>
      </w:r>
      <w:r w:rsidRPr="00FB2EE3">
        <w:rPr>
          <w:rFonts w:ascii="KFGQPC Uthmanic Script HAFS" w:hint="eastAsia"/>
          <w:rtl/>
          <w:lang w:bidi="ar-SA"/>
        </w:rPr>
        <w:t>سِنَتِكُم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وَتَقُولُونَ</w:t>
      </w:r>
      <w:r w:rsidRPr="00FB2EE3">
        <w:rPr>
          <w:rFonts w:ascii="KFGQPC Uthmanic Script HAFS"/>
          <w:rtl/>
          <w:lang w:bidi="ar-SA"/>
        </w:rPr>
        <w:t xml:space="preserve"> </w:t>
      </w:r>
      <w:r w:rsidRPr="00FB2EE3">
        <w:rPr>
          <w:rFonts w:ascii="KFGQPC Uthmanic Script HAFS" w:hint="eastAsia"/>
          <w:rtl/>
          <w:lang w:bidi="ar-SA"/>
        </w:rPr>
        <w:t>بِأَف</w:t>
      </w:r>
      <w:r w:rsidRPr="00FB2EE3">
        <w:rPr>
          <w:rFonts w:ascii="KFGQPC Uthmanic Script HAFS" w:hint="cs"/>
          <w:rtl/>
          <w:lang w:bidi="ar-SA"/>
        </w:rPr>
        <w:t>ۡ</w:t>
      </w:r>
      <w:r w:rsidRPr="00FB2EE3">
        <w:rPr>
          <w:rFonts w:ascii="KFGQPC Uthmanic Script HAFS" w:hint="eastAsia"/>
          <w:rtl/>
          <w:lang w:bidi="ar-SA"/>
        </w:rPr>
        <w:t>وَاهِكُم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عِل</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وَتَح</w:t>
      </w:r>
      <w:r w:rsidRPr="00FB2EE3">
        <w:rPr>
          <w:rFonts w:ascii="KFGQPC Uthmanic Script HAFS" w:hint="cs"/>
          <w:rtl/>
          <w:lang w:bidi="ar-SA"/>
        </w:rPr>
        <w:t>ۡ</w:t>
      </w:r>
      <w:r w:rsidRPr="00FB2EE3">
        <w:rPr>
          <w:rFonts w:ascii="KFGQPC Uthmanic Script HAFS" w:hint="eastAsia"/>
          <w:rtl/>
          <w:lang w:bidi="ar-SA"/>
        </w:rPr>
        <w:t>سَبُونَهُ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هَيِّن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وَهُوَ</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عَظِيم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١٥</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النور</w:t>
      </w:r>
      <w:r w:rsidRPr="00FB2EE3">
        <w:rPr>
          <w:rStyle w:val="Char8"/>
          <w:rtl/>
        </w:rPr>
        <w:t xml:space="preserve"> : </w:t>
      </w:r>
      <w:r w:rsidRPr="00FB2EE3">
        <w:rPr>
          <w:rStyle w:val="Char8"/>
          <w:rFonts w:hint="cs"/>
          <w:rtl/>
        </w:rPr>
        <w:t>١٤</w:t>
      </w:r>
      <w:r w:rsidRPr="00FB2EE3">
        <w:rPr>
          <w:rStyle w:val="Char8"/>
          <w:rFonts w:hint="eastAsia"/>
          <w:rtl/>
        </w:rPr>
        <w:t>،</w:t>
      </w:r>
      <w:r w:rsidRPr="00FB2EE3">
        <w:rPr>
          <w:rStyle w:val="Char8"/>
          <w:rtl/>
        </w:rPr>
        <w:t xml:space="preserve">  </w:t>
      </w:r>
      <w:r w:rsidRPr="00FB2EE3">
        <w:rPr>
          <w:rStyle w:val="Char8"/>
          <w:rFonts w:hint="cs"/>
          <w:rtl/>
        </w:rPr>
        <w:t>١٥</w:t>
      </w:r>
      <w:r w:rsidRPr="00FB2EE3">
        <w:rPr>
          <w:rStyle w:val="Char8"/>
          <w:rtl/>
        </w:rPr>
        <w:t>]</w:t>
      </w:r>
      <w:r w:rsidRPr="00FB2EE3">
        <w:rPr>
          <w:rFonts w:ascii="KFGQPC Uthman Taha Naskh" w:cs="KFGQPC Uthman Taha Naskh"/>
          <w:rtl/>
          <w:lang w:bidi="ar-SA"/>
        </w:rPr>
        <w:t xml:space="preserve">  </w:t>
      </w:r>
      <w:r w:rsidRPr="00FB2EE3">
        <w:rPr>
          <w:rtl/>
          <w:lang w:bidi="ar-SA"/>
        </w:rPr>
        <w:tab/>
      </w:r>
    </w:p>
    <w:p w:rsidR="00047C75" w:rsidRPr="00FB2EE3" w:rsidRDefault="00047C75" w:rsidP="00C0711C">
      <w:pPr>
        <w:pStyle w:val="a2"/>
        <w:rPr>
          <w:rtl/>
          <w:lang w:bidi="ar-SA"/>
        </w:rPr>
      </w:pPr>
      <w:r w:rsidRPr="00FB2EE3">
        <w:rPr>
          <w:rtl/>
          <w:lang w:bidi="ar-SA"/>
        </w:rPr>
        <w:t>و اگر فضل و رحمت الله در دنیا و آخرت بر شما نبود، به‌طور قطع در جریان تهمتی که میان شما رد و بدل شد، عذاب بزرگی به شما می‌رسید. آن‌گاه که آن را به زبان می‌گرفتید و دهان‌هایتان به سخنانی گشوده می‌شد که به آن علم و دانشی نداشتید و آن را سخن معمولی و آسانی می‌پنداشتید و حال آن‌که این بهتان نزد الله بس بزرگ بود.</w:t>
      </w:r>
    </w:p>
    <w:p w:rsidR="00047C75" w:rsidRPr="00FB2EE3" w:rsidRDefault="00047C75" w:rsidP="00C0711C">
      <w:pPr>
        <w:ind w:firstLine="340"/>
        <w:rPr>
          <w:spacing w:val="0"/>
          <w:rtl/>
          <w:lang w:bidi="ar-SA"/>
        </w:rPr>
      </w:pPr>
      <w:r w:rsidRPr="00FB2EE3">
        <w:rPr>
          <w:spacing w:val="0"/>
          <w:rtl/>
          <w:lang w:bidi="ar-SA"/>
        </w:rPr>
        <w:t>آری؛ بدون این‌که چیزی ببینند و یا دلیلِ محکمی داشته باشند، به پاک‌ترین بانویِ روی زمین تهمت زدند! زیرا او و دیگر همسرانِ پیامبر</w:t>
      </w:r>
      <w:r w:rsidRPr="00FB2EE3">
        <w:rPr>
          <w:spacing w:val="0"/>
          <w:lang w:bidi="ar-SA"/>
        </w:rPr>
        <w:sym w:font="AGA Arabesque" w:char="F072"/>
      </w:r>
      <w:r w:rsidRPr="00FB2EE3">
        <w:rPr>
          <w:spacing w:val="0"/>
          <w:rtl/>
          <w:lang w:bidi="ar-SA"/>
        </w:rPr>
        <w:t xml:space="preserve"> بهترین و پاک‌ترین زنان جهان هستند؛ لذا تهمت زدن به آنان، ساده و معمولی نیست؛ بلکه بس بزرگ و خطرناک است.</w:t>
      </w:r>
    </w:p>
    <w:p w:rsidR="00047C75" w:rsidRPr="00FB2EE3" w:rsidRDefault="00047C75" w:rsidP="00C0711C">
      <w:pPr>
        <w:ind w:firstLine="340"/>
        <w:rPr>
          <w:spacing w:val="0"/>
          <w:rtl/>
          <w:lang w:bidi="ar-SA"/>
        </w:rPr>
      </w:pPr>
      <w:r w:rsidRPr="00FB2EE3">
        <w:rPr>
          <w:spacing w:val="0"/>
          <w:rtl/>
          <w:lang w:bidi="ar-SA"/>
        </w:rPr>
        <w:t>ایرادِ چنین اتهامی به همسر پیامبر</w:t>
      </w:r>
      <w:r w:rsidRPr="00FB2EE3">
        <w:rPr>
          <w:spacing w:val="0"/>
          <w:lang w:bidi="ar-SA"/>
        </w:rPr>
        <w:sym w:font="AGA Arabesque" w:char="F072"/>
      </w:r>
      <w:r w:rsidRPr="00FB2EE3">
        <w:rPr>
          <w:spacing w:val="0"/>
          <w:rtl/>
          <w:lang w:bidi="ar-SA"/>
        </w:rPr>
        <w:t>، در حقیقت، هتک حرمت نسبت به پیامبر بزرگوار اسلام است؛ زیرا الله</w:t>
      </w:r>
      <w:r w:rsidRPr="00FB2EE3">
        <w:rPr>
          <w:spacing w:val="0"/>
          <w:lang w:bidi="ar-SA"/>
        </w:rPr>
        <w:sym w:font="AGA Arabesque" w:char="F055"/>
      </w:r>
      <w:r w:rsidRPr="00FB2EE3">
        <w:rPr>
          <w:spacing w:val="0"/>
          <w:rtl/>
          <w:lang w:bidi="ar-SA"/>
        </w:rPr>
        <w:t xml:space="preserve"> می‌فرماید:</w:t>
      </w:r>
    </w:p>
    <w:p w:rsidR="00047C75" w:rsidRPr="00FB2EE3" w:rsidRDefault="002546FE" w:rsidP="002546FE">
      <w:pPr>
        <w:pStyle w:val="a1"/>
        <w:rPr>
          <w:rtl/>
          <w:lang w:bidi="ar-SA"/>
        </w:rPr>
      </w:pPr>
      <w:r w:rsidRPr="00FB2EE3">
        <w:rPr>
          <w:rFonts w:ascii="KFGQPC Uthman Taha Naskh" w:cs="KFGQPC Uthman Taha Naskh" w:hint="cs"/>
          <w:rtl/>
          <w:lang w:bidi="ar-SA"/>
        </w:rPr>
        <w:t>﴿</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خَبِيثَ</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خَبِيثِينَ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خَبِيثُونَ</w:t>
      </w:r>
      <w:r w:rsidRPr="00FB2EE3">
        <w:rPr>
          <w:rFonts w:ascii="KFGQPC Uthmanic Script HAFS"/>
          <w:rtl/>
          <w:lang w:bidi="ar-SA"/>
        </w:rPr>
        <w:t xml:space="preserve"> </w:t>
      </w:r>
      <w:r w:rsidRPr="00FB2EE3">
        <w:rPr>
          <w:rFonts w:ascii="KFGQPC Uthmanic Script HAFS" w:hint="eastAsia"/>
          <w:rtl/>
          <w:lang w:bidi="ar-SA"/>
        </w:rPr>
        <w:t>لِل</w:t>
      </w:r>
      <w:r w:rsidRPr="00FB2EE3">
        <w:rPr>
          <w:rFonts w:ascii="KFGQPC Uthmanic Script HAFS" w:hint="cs"/>
          <w:rtl/>
          <w:lang w:bidi="ar-SA"/>
        </w:rPr>
        <w:t>ۡ</w:t>
      </w:r>
      <w:r w:rsidRPr="00FB2EE3">
        <w:rPr>
          <w:rFonts w:ascii="KFGQPC Uthmanic Script HAFS" w:hint="eastAsia"/>
          <w:rtl/>
          <w:lang w:bidi="ar-SA"/>
        </w:rPr>
        <w:t>خَبِيثَ</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لطَّيِّبَ</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لِلطَّيِّبِينَ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لطَّيِّبُونَ</w:t>
      </w:r>
      <w:r w:rsidRPr="00FB2EE3">
        <w:rPr>
          <w:rFonts w:ascii="KFGQPC Uthmanic Script HAFS"/>
          <w:rtl/>
          <w:lang w:bidi="ar-SA"/>
        </w:rPr>
        <w:t xml:space="preserve"> </w:t>
      </w:r>
      <w:r w:rsidRPr="00FB2EE3">
        <w:rPr>
          <w:rFonts w:ascii="KFGQPC Uthmanic Script HAFS" w:hint="eastAsia"/>
          <w:rtl/>
          <w:lang w:bidi="ar-SA"/>
        </w:rPr>
        <w:t>لِلطَّيِّبَ</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النور</w:t>
      </w:r>
      <w:r w:rsidRPr="00FB2EE3">
        <w:rPr>
          <w:rStyle w:val="Char8"/>
          <w:rtl/>
        </w:rPr>
        <w:t xml:space="preserve"> : </w:t>
      </w:r>
      <w:r w:rsidRPr="00FB2EE3">
        <w:rPr>
          <w:rStyle w:val="Char8"/>
          <w:rFonts w:hint="cs"/>
          <w:rtl/>
        </w:rPr>
        <w:t>٢٦</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زنان ناپاک، سزاوار مردان ناپاک و مردان ناپاک، سزاوار زنان ناپاکند. و زنان پاک، سزاوار مردان پاکند و مردان پاک، سزاوار زنان پاک.</w:t>
      </w:r>
    </w:p>
    <w:p w:rsidR="00047C75" w:rsidRPr="00FB2EE3" w:rsidRDefault="00047C75" w:rsidP="00C0711C">
      <w:pPr>
        <w:ind w:firstLine="340"/>
        <w:rPr>
          <w:spacing w:val="0"/>
          <w:rtl/>
          <w:lang w:bidi="ar-SA"/>
        </w:rPr>
      </w:pPr>
      <w:r w:rsidRPr="00FB2EE3">
        <w:rPr>
          <w:spacing w:val="0"/>
          <w:rtl/>
          <w:lang w:bidi="ar-SA"/>
        </w:rPr>
        <w:t>اگر به‌فرض محال، ام‌المؤمنین، عایشه</w:t>
      </w:r>
      <w:r w:rsidRPr="00FB2EE3">
        <w:rPr>
          <w:rFonts w:cs="(M. Aiyada Ayoub ALKobaisi)"/>
          <w:spacing w:val="0"/>
          <w:rtl/>
          <w:lang w:bidi="ar-SA"/>
        </w:rPr>
        <w:t>&amp;</w:t>
      </w:r>
      <w:r w:rsidRPr="00FB2EE3">
        <w:rPr>
          <w:spacing w:val="0"/>
          <w:rtl/>
          <w:lang w:bidi="ar-SA"/>
        </w:rPr>
        <w:t>، همسر رسول‌خدا</w:t>
      </w:r>
      <w:r w:rsidRPr="00FB2EE3">
        <w:rPr>
          <w:spacing w:val="0"/>
          <w:lang w:bidi="ar-SA"/>
        </w:rPr>
        <w:sym w:font="AGA Arabesque" w:char="F072"/>
      </w:r>
      <w:r w:rsidRPr="00FB2EE3">
        <w:rPr>
          <w:spacing w:val="0"/>
          <w:rtl/>
          <w:lang w:bidi="ar-SA"/>
        </w:rPr>
        <w:t xml:space="preserve"> مرتکب چنین گناهی می‌شد، این بدین معناست که او، زنی ناپاک بوده است و مفهومش- نعوذ بالله- همان است که خود می‌دانید. زیرا همان‌طور که الله متعال فرموده است: «زنان ناپاک، سزاوارِ مردان ناپاک‌اند». اما عایشه</w:t>
      </w:r>
      <w:r w:rsidRPr="00FB2EE3">
        <w:rPr>
          <w:rFonts w:cs="(M. Aiyada Ayoub ALKobaisi)"/>
          <w:spacing w:val="0"/>
          <w:rtl/>
          <w:lang w:bidi="ar-SA"/>
        </w:rPr>
        <w:t>&amp;</w:t>
      </w:r>
      <w:r w:rsidRPr="00FB2EE3">
        <w:rPr>
          <w:spacing w:val="0"/>
          <w:rtl/>
          <w:lang w:bidi="ar-SA"/>
        </w:rPr>
        <w:t xml:space="preserve"> و همسرش، محمد رسول‌الله</w:t>
      </w:r>
      <w:r w:rsidRPr="00FB2EE3">
        <w:rPr>
          <w:spacing w:val="0"/>
          <w:lang w:bidi="ar-SA"/>
        </w:rPr>
        <w:sym w:font="AGA Arabesque" w:char="F072"/>
      </w:r>
      <w:r w:rsidRPr="00FB2EE3">
        <w:rPr>
          <w:spacing w:val="0"/>
          <w:rtl/>
          <w:lang w:bidi="ar-SA"/>
        </w:rPr>
        <w:t xml:space="preserve">، هر دو پاک بوده‌اند. او، صدیقه دخت صدیق بود. </w:t>
      </w:r>
      <w:r w:rsidRPr="00FB2EE3">
        <w:rPr>
          <w:rFonts w:cs="(M. Aiyada Ayoub ALKobaisi)"/>
          <w:spacing w:val="0"/>
          <w:rtl/>
          <w:lang w:bidi="ar-SA"/>
        </w:rPr>
        <w:t>&amp;</w:t>
      </w:r>
      <w:r w:rsidRPr="00FB2EE3">
        <w:rPr>
          <w:spacing w:val="0"/>
          <w:rtl/>
          <w:lang w:bidi="ar-SA"/>
        </w:rPr>
        <w:t xml:space="preserve"> </w:t>
      </w:r>
      <w:r w:rsidRPr="00FB2EE3">
        <w:rPr>
          <w:rStyle w:val="Char1"/>
          <w:spacing w:val="0"/>
          <w:rtl/>
          <w:lang w:bidi="ar-SA"/>
        </w:rPr>
        <w:t>وعن أبیها</w:t>
      </w:r>
      <w:r w:rsidRPr="00FB2EE3">
        <w:rPr>
          <w:spacing w:val="0"/>
          <w:rtl/>
          <w:lang w:bidi="ar-SA"/>
        </w:rPr>
        <w:t>.</w:t>
      </w:r>
    </w:p>
    <w:p w:rsidR="00047C75" w:rsidRPr="00FB2EE3" w:rsidRDefault="00047C75" w:rsidP="00C0711C">
      <w:pPr>
        <w:ind w:firstLine="340"/>
        <w:rPr>
          <w:spacing w:val="0"/>
          <w:rtl/>
          <w:lang w:bidi="ar-SA"/>
        </w:rPr>
      </w:pPr>
      <w:r w:rsidRPr="00FB2EE3">
        <w:rPr>
          <w:spacing w:val="0"/>
          <w:rtl/>
          <w:lang w:bidi="ar-SA"/>
        </w:rPr>
        <w:t>الله متعال می‌فرماید:</w:t>
      </w:r>
    </w:p>
    <w:p w:rsidR="00047C75" w:rsidRPr="00FB2EE3" w:rsidRDefault="002546FE" w:rsidP="002546FE">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وَتَح</w:t>
      </w:r>
      <w:r w:rsidRPr="00FB2EE3">
        <w:rPr>
          <w:rFonts w:ascii="KFGQPC Uthmanic Script HAFS" w:hint="cs"/>
          <w:rtl/>
          <w:lang w:bidi="ar-SA"/>
        </w:rPr>
        <w:t>ۡ</w:t>
      </w:r>
      <w:r w:rsidRPr="00FB2EE3">
        <w:rPr>
          <w:rFonts w:ascii="KFGQPC Uthmanic Script HAFS" w:hint="eastAsia"/>
          <w:rtl/>
          <w:lang w:bidi="ar-SA"/>
        </w:rPr>
        <w:t>سَبُونَهُ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هَيِّن</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وَهُوَ</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عَظِيم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النور</w:t>
      </w:r>
      <w:r w:rsidRPr="00FB2EE3">
        <w:rPr>
          <w:rStyle w:val="Char8"/>
          <w:rtl/>
        </w:rPr>
        <w:t xml:space="preserve"> : </w:t>
      </w:r>
      <w:r w:rsidRPr="00FB2EE3">
        <w:rPr>
          <w:rStyle w:val="Char8"/>
          <w:rFonts w:hint="cs"/>
          <w:rtl/>
        </w:rPr>
        <w:t>١٥</w:t>
      </w:r>
      <w:r w:rsidRPr="00FB2EE3">
        <w:rPr>
          <w:rStyle w:val="Char8"/>
          <w:rtl/>
        </w:rPr>
        <w:t xml:space="preserve">]  </w:t>
      </w:r>
      <w:r w:rsidR="00047C75" w:rsidRPr="00FB2EE3">
        <w:rPr>
          <w:rStyle w:val="Char8"/>
          <w:rtl/>
        </w:rPr>
        <w:tab/>
      </w:r>
    </w:p>
    <w:p w:rsidR="00047C75" w:rsidRPr="00FB2EE3" w:rsidRDefault="00047C75" w:rsidP="00C0711C">
      <w:pPr>
        <w:pStyle w:val="a2"/>
        <w:rPr>
          <w:rtl/>
          <w:lang w:bidi="ar-SA"/>
        </w:rPr>
      </w:pPr>
      <w:r w:rsidRPr="00FB2EE3">
        <w:rPr>
          <w:rtl/>
          <w:lang w:bidi="ar-SA"/>
        </w:rPr>
        <w:t>این بهتان را سخن معمولی و آسانی می‌پنداشتید و حال آن‌که نزد الله بس بزرگ بود.</w:t>
      </w:r>
    </w:p>
    <w:p w:rsidR="00047C75" w:rsidRPr="00FB2EE3" w:rsidRDefault="00047C75" w:rsidP="00C0711C">
      <w:pPr>
        <w:ind w:firstLine="340"/>
        <w:rPr>
          <w:spacing w:val="0"/>
          <w:rtl/>
          <w:lang w:bidi="ar-SA"/>
        </w:rPr>
      </w:pPr>
      <w:r w:rsidRPr="00FB2EE3">
        <w:rPr>
          <w:spacing w:val="0"/>
          <w:rtl/>
          <w:lang w:bidi="ar-SA"/>
        </w:rPr>
        <w:t>سپس می‌فرماید:</w:t>
      </w:r>
    </w:p>
    <w:p w:rsidR="00047C75" w:rsidRPr="00FB2EE3" w:rsidRDefault="002546FE" w:rsidP="002546FE">
      <w:pPr>
        <w:pStyle w:val="a1"/>
        <w:rPr>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وَلَو</w:t>
      </w:r>
      <w:r w:rsidRPr="00FB2EE3">
        <w:rPr>
          <w:rFonts w:ascii="KFGQPC Uthmanic Script HAFS" w:hint="cs"/>
          <w:rtl/>
          <w:lang w:bidi="ar-SA"/>
        </w:rPr>
        <w:t>ۡ</w:t>
      </w:r>
      <w:r w:rsidRPr="00FB2EE3">
        <w:rPr>
          <w:rFonts w:ascii="KFGQPC Uthmanic Script HAFS" w:hint="eastAsia"/>
          <w:rtl/>
          <w:lang w:bidi="ar-SA"/>
        </w:rPr>
        <w:t>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سَمِع</w:t>
      </w:r>
      <w:r w:rsidRPr="00FB2EE3">
        <w:rPr>
          <w:rFonts w:ascii="KFGQPC Uthmanic Script HAFS" w:hint="cs"/>
          <w:rtl/>
          <w:lang w:bidi="ar-SA"/>
        </w:rPr>
        <w:t>ۡ</w:t>
      </w:r>
      <w:r w:rsidRPr="00FB2EE3">
        <w:rPr>
          <w:rFonts w:ascii="KFGQPC Uthmanic Script HAFS" w:hint="eastAsia"/>
          <w:rtl/>
          <w:lang w:bidi="ar-SA"/>
        </w:rPr>
        <w:t>تُمُوهُ</w:t>
      </w:r>
      <w:r w:rsidRPr="00FB2EE3">
        <w:rPr>
          <w:rFonts w:ascii="KFGQPC Uthmanic Script HAFS"/>
          <w:rtl/>
          <w:lang w:bidi="ar-SA"/>
        </w:rPr>
        <w:t xml:space="preserve"> </w:t>
      </w:r>
      <w:r w:rsidRPr="00FB2EE3">
        <w:rPr>
          <w:rFonts w:ascii="KFGQPC Uthmanic Script HAFS" w:hint="eastAsia"/>
          <w:rtl/>
          <w:lang w:bidi="ar-SA"/>
        </w:rPr>
        <w:t>قُل</w:t>
      </w:r>
      <w:r w:rsidRPr="00FB2EE3">
        <w:rPr>
          <w:rFonts w:ascii="KFGQPC Uthmanic Script HAFS" w:hint="cs"/>
          <w:rtl/>
          <w:lang w:bidi="ar-SA"/>
        </w:rPr>
        <w:t>ۡ</w:t>
      </w:r>
      <w:r w:rsidRPr="00FB2EE3">
        <w:rPr>
          <w:rFonts w:ascii="KFGQPC Uthmanic Script HAFS" w:hint="eastAsia"/>
          <w:rtl/>
          <w:lang w:bidi="ar-SA"/>
        </w:rPr>
        <w:t>تُم</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يَكُونُ</w:t>
      </w:r>
      <w:r w:rsidRPr="00FB2EE3">
        <w:rPr>
          <w:rFonts w:ascii="KFGQPC Uthmanic Script HAFS"/>
          <w:rtl/>
          <w:lang w:bidi="ar-SA"/>
        </w:rPr>
        <w:t xml:space="preserve"> </w:t>
      </w:r>
      <w:r w:rsidRPr="00FB2EE3">
        <w:rPr>
          <w:rFonts w:ascii="KFGQPC Uthmanic Script HAFS" w:hint="eastAsia"/>
          <w:rtl/>
          <w:lang w:bidi="ar-SA"/>
        </w:rPr>
        <w:t>لَنَا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نَّتَكَلَّمَ</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w:t>
      </w:r>
      <w:r w:rsidRPr="00FB2EE3">
        <w:rPr>
          <w:rFonts w:ascii="KFGQPC Uthmanic Script HAFS" w:hint="eastAsia"/>
          <w:rtl/>
          <w:lang w:bidi="ar-SA"/>
        </w:rPr>
        <w:t>ذَا</w:t>
      </w:r>
      <w:r w:rsidRPr="00FB2EE3">
        <w:rPr>
          <w:rFonts w:ascii="KFGQPC Uthmanic Script HAFS"/>
          <w:rtl/>
          <w:lang w:bidi="ar-SA"/>
        </w:rPr>
        <w:t xml:space="preserve"> </w:t>
      </w:r>
      <w:r w:rsidRPr="00FB2EE3">
        <w:rPr>
          <w:rFonts w:ascii="KFGQPC Uthmanic Script HAFS" w:hint="eastAsia"/>
          <w:rtl/>
          <w:lang w:bidi="ar-SA"/>
        </w:rPr>
        <w:t>سُب</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نَكَ</w:t>
      </w:r>
      <w:r w:rsidRPr="00FB2EE3">
        <w:rPr>
          <w:rFonts w:ascii="KFGQPC Uthmanic Script HAFS"/>
          <w:rtl/>
          <w:lang w:bidi="ar-SA"/>
        </w:rPr>
        <w:t xml:space="preserve"> </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ذَا</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عَظِيم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١٦</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النور</w:t>
      </w:r>
      <w:r w:rsidRPr="00FB2EE3">
        <w:rPr>
          <w:rStyle w:val="Char8"/>
          <w:rtl/>
        </w:rPr>
        <w:t xml:space="preserve"> : </w:t>
      </w:r>
      <w:r w:rsidRPr="00FB2EE3">
        <w:rPr>
          <w:rStyle w:val="Char8"/>
          <w:rFonts w:hint="cs"/>
          <w:rtl/>
        </w:rPr>
        <w:t>١٦</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و چرا هنگامی که این تهمت بزرگ را شنیدید، نگفتید: سزاوارمان نیست که در این‌باره سخن بگوییم؛ (پروردگارا!) تو پاک و منزهی و این، تهمت بزرگی‌ست؟</w:t>
      </w:r>
    </w:p>
    <w:p w:rsidR="00047C75" w:rsidRPr="00FB2EE3" w:rsidRDefault="00047C75" w:rsidP="00B31A51">
      <w:pPr>
        <w:ind w:firstLine="340"/>
        <w:rPr>
          <w:spacing w:val="0"/>
          <w:rtl/>
          <w:lang w:bidi="ar-SA"/>
        </w:rPr>
      </w:pPr>
      <w:r w:rsidRPr="00B31A51">
        <w:rPr>
          <w:spacing w:val="0"/>
          <w:sz w:val="27"/>
          <w:szCs w:val="27"/>
          <w:rtl/>
          <w:lang w:bidi="ar-SA"/>
        </w:rPr>
        <w:t>بر هر مسلمانی، واجب است همان‌طور که الله</w:t>
      </w:r>
      <w:r w:rsidRPr="00B31A51">
        <w:rPr>
          <w:spacing w:val="0"/>
          <w:sz w:val="27"/>
          <w:szCs w:val="27"/>
          <w:lang w:bidi="ar-SA"/>
        </w:rPr>
        <w:sym w:font="AGA Arabesque" w:char="F055"/>
      </w:r>
      <w:r w:rsidRPr="00B31A51">
        <w:rPr>
          <w:spacing w:val="0"/>
          <w:sz w:val="27"/>
          <w:szCs w:val="27"/>
          <w:rtl/>
          <w:lang w:bidi="ar-SA"/>
        </w:rPr>
        <w:t xml:space="preserve"> را از ارتکاب چنین عملی از سوی همسر پیامبر</w:t>
      </w:r>
      <w:r w:rsidRPr="00B31A51">
        <w:rPr>
          <w:spacing w:val="0"/>
          <w:sz w:val="27"/>
          <w:szCs w:val="27"/>
          <w:lang w:bidi="ar-SA"/>
        </w:rPr>
        <w:sym w:font="AGA Arabesque" w:char="F072"/>
      </w:r>
      <w:r w:rsidRPr="00B31A51">
        <w:rPr>
          <w:spacing w:val="0"/>
          <w:sz w:val="27"/>
          <w:szCs w:val="27"/>
          <w:rtl/>
          <w:lang w:bidi="ar-SA"/>
        </w:rPr>
        <w:t xml:space="preserve">، پاک و منزّه بداند. از این‌رو فرمود: </w:t>
      </w:r>
      <w:r w:rsidR="00886179" w:rsidRPr="00B31A51">
        <w:rPr>
          <w:rFonts w:ascii="KFGQPC Uthman Taha Naskh" w:cs="KFGQPC Uthman Taha Naskh" w:hint="cs"/>
          <w:sz w:val="27"/>
          <w:szCs w:val="27"/>
          <w:rtl/>
          <w:lang w:bidi="ar-SA"/>
        </w:rPr>
        <w:t>﴿</w:t>
      </w:r>
      <w:r w:rsidR="00886179" w:rsidRPr="00B31A51">
        <w:rPr>
          <w:rFonts w:ascii="KFGQPC Uthmanic Script HAFS" w:cs="KFGQPC Uthmanic Script HAFS" w:hint="eastAsia"/>
          <w:sz w:val="27"/>
          <w:szCs w:val="27"/>
          <w:rtl/>
          <w:lang w:bidi="ar-SA"/>
        </w:rPr>
        <w:t>سُب</w:t>
      </w:r>
      <w:r w:rsidR="00886179" w:rsidRPr="00B31A51">
        <w:rPr>
          <w:rFonts w:ascii="KFGQPC Uthmanic Script HAFS" w:cs="KFGQPC Uthmanic Script HAFS" w:hint="cs"/>
          <w:sz w:val="27"/>
          <w:szCs w:val="27"/>
          <w:rtl/>
          <w:lang w:bidi="ar-SA"/>
        </w:rPr>
        <w:t>ۡ</w:t>
      </w:r>
      <w:r w:rsidR="00886179" w:rsidRPr="00B31A51">
        <w:rPr>
          <w:rFonts w:ascii="KFGQPC Uthmanic Script HAFS" w:cs="KFGQPC Uthmanic Script HAFS" w:hint="eastAsia"/>
          <w:sz w:val="27"/>
          <w:szCs w:val="27"/>
          <w:rtl/>
          <w:lang w:bidi="ar-SA"/>
        </w:rPr>
        <w:t>حَ</w:t>
      </w:r>
      <w:r w:rsidR="00886179" w:rsidRPr="00B31A51">
        <w:rPr>
          <w:rFonts w:ascii="KFGQPC Uthmanic Script HAFS" w:cs="KFGQPC Uthmanic Script HAFS" w:hint="cs"/>
          <w:sz w:val="27"/>
          <w:szCs w:val="27"/>
          <w:rtl/>
          <w:lang w:bidi="ar-SA"/>
        </w:rPr>
        <w:t>ٰ</w:t>
      </w:r>
      <w:r w:rsidR="00886179" w:rsidRPr="00B31A51">
        <w:rPr>
          <w:rFonts w:ascii="KFGQPC Uthmanic Script HAFS" w:cs="KFGQPC Uthmanic Script HAFS" w:hint="eastAsia"/>
          <w:sz w:val="27"/>
          <w:szCs w:val="27"/>
          <w:rtl/>
          <w:lang w:bidi="ar-SA"/>
        </w:rPr>
        <w:t>نَكَ</w:t>
      </w:r>
      <w:r w:rsidR="00886179" w:rsidRPr="00B31A51">
        <w:rPr>
          <w:rFonts w:ascii="KFGQPC Uthmanic Script HAFS" w:cs="KFGQPC Uthmanic Script HAFS"/>
          <w:sz w:val="27"/>
          <w:szCs w:val="27"/>
          <w:rtl/>
          <w:lang w:bidi="ar-SA"/>
        </w:rPr>
        <w:t xml:space="preserve"> </w:t>
      </w:r>
      <w:r w:rsidR="00886179" w:rsidRPr="00B31A51">
        <w:rPr>
          <w:rFonts w:ascii="KFGQPC Uthmanic Script HAFS" w:cs="KFGQPC Uthmanic Script HAFS" w:hint="eastAsia"/>
          <w:sz w:val="27"/>
          <w:szCs w:val="27"/>
          <w:rtl/>
          <w:lang w:bidi="ar-SA"/>
        </w:rPr>
        <w:t>هَ</w:t>
      </w:r>
      <w:r w:rsidR="00886179" w:rsidRPr="00B31A51">
        <w:rPr>
          <w:rFonts w:ascii="KFGQPC Uthmanic Script HAFS" w:cs="KFGQPC Uthmanic Script HAFS" w:hint="cs"/>
          <w:sz w:val="27"/>
          <w:szCs w:val="27"/>
          <w:rtl/>
          <w:lang w:bidi="ar-SA"/>
        </w:rPr>
        <w:t>ٰ</w:t>
      </w:r>
      <w:r w:rsidR="00886179" w:rsidRPr="00B31A51">
        <w:rPr>
          <w:rFonts w:ascii="KFGQPC Uthmanic Script HAFS" w:cs="KFGQPC Uthmanic Script HAFS" w:hint="eastAsia"/>
          <w:sz w:val="27"/>
          <w:szCs w:val="27"/>
          <w:rtl/>
          <w:lang w:bidi="ar-SA"/>
        </w:rPr>
        <w:t>ذَا</w:t>
      </w:r>
      <w:r w:rsidR="00886179" w:rsidRPr="00B31A51">
        <w:rPr>
          <w:rFonts w:ascii="KFGQPC Uthmanic Script HAFS" w:cs="KFGQPC Uthmanic Script HAFS"/>
          <w:sz w:val="27"/>
          <w:szCs w:val="27"/>
          <w:rtl/>
          <w:lang w:bidi="ar-SA"/>
        </w:rPr>
        <w:t xml:space="preserve"> </w:t>
      </w:r>
      <w:r w:rsidR="00886179" w:rsidRPr="00B31A51">
        <w:rPr>
          <w:rFonts w:ascii="KFGQPC Uthmanic Script HAFS" w:cs="KFGQPC Uthmanic Script HAFS" w:hint="eastAsia"/>
          <w:sz w:val="27"/>
          <w:szCs w:val="27"/>
          <w:rtl/>
          <w:lang w:bidi="ar-SA"/>
        </w:rPr>
        <w:t>بُه</w:t>
      </w:r>
      <w:r w:rsidR="00886179" w:rsidRPr="00B31A51">
        <w:rPr>
          <w:rFonts w:ascii="KFGQPC Uthmanic Script HAFS" w:cs="KFGQPC Uthmanic Script HAFS" w:hint="cs"/>
          <w:sz w:val="27"/>
          <w:szCs w:val="27"/>
          <w:rtl/>
          <w:lang w:bidi="ar-SA"/>
        </w:rPr>
        <w:t>ۡ</w:t>
      </w:r>
      <w:r w:rsidR="00886179" w:rsidRPr="00B31A51">
        <w:rPr>
          <w:rFonts w:ascii="KFGQPC Uthmanic Script HAFS" w:cs="KFGQPC Uthmanic Script HAFS" w:hint="eastAsia"/>
          <w:sz w:val="27"/>
          <w:szCs w:val="27"/>
          <w:rtl/>
          <w:lang w:bidi="ar-SA"/>
        </w:rPr>
        <w:t>تَ</w:t>
      </w:r>
      <w:r w:rsidR="00886179" w:rsidRPr="00B31A51">
        <w:rPr>
          <w:rFonts w:ascii="KFGQPC Uthmanic Script HAFS" w:cs="KFGQPC Uthmanic Script HAFS" w:hint="cs"/>
          <w:sz w:val="27"/>
          <w:szCs w:val="27"/>
          <w:rtl/>
          <w:lang w:bidi="ar-SA"/>
        </w:rPr>
        <w:t>ٰ</w:t>
      </w:r>
      <w:r w:rsidR="00886179" w:rsidRPr="00B31A51">
        <w:rPr>
          <w:rFonts w:ascii="KFGQPC Uthmanic Script HAFS" w:cs="KFGQPC Uthmanic Script HAFS" w:hint="eastAsia"/>
          <w:sz w:val="27"/>
          <w:szCs w:val="27"/>
          <w:rtl/>
          <w:lang w:bidi="ar-SA"/>
        </w:rPr>
        <w:t>نٌ</w:t>
      </w:r>
      <w:r w:rsidR="00886179" w:rsidRPr="00B31A51">
        <w:rPr>
          <w:rFonts w:ascii="KFGQPC Uthmanic Script HAFS" w:cs="KFGQPC Uthmanic Script HAFS"/>
          <w:sz w:val="27"/>
          <w:szCs w:val="27"/>
          <w:rtl/>
          <w:lang w:bidi="ar-SA"/>
        </w:rPr>
        <w:t xml:space="preserve"> </w:t>
      </w:r>
      <w:r w:rsidR="00886179" w:rsidRPr="00B31A51">
        <w:rPr>
          <w:rFonts w:ascii="KFGQPC Uthmanic Script HAFS" w:cs="KFGQPC Uthmanic Script HAFS" w:hint="eastAsia"/>
          <w:sz w:val="27"/>
          <w:szCs w:val="27"/>
          <w:rtl/>
          <w:lang w:bidi="ar-SA"/>
        </w:rPr>
        <w:t>عَظِيم</w:t>
      </w:r>
      <w:r w:rsidR="00886179" w:rsidRPr="00B31A51">
        <w:rPr>
          <w:rFonts w:ascii="KFGQPC Uthmanic Script HAFS" w:cs="KFGQPC Uthmanic Script HAFS" w:hint="cs"/>
          <w:sz w:val="27"/>
          <w:szCs w:val="27"/>
          <w:rtl/>
          <w:lang w:bidi="ar-SA"/>
        </w:rPr>
        <w:t>ٞ</w:t>
      </w:r>
      <w:r w:rsidR="00886179" w:rsidRPr="00B31A51">
        <w:rPr>
          <w:rFonts w:ascii="KFGQPC Uthmanic Script HAFS" w:cs="KFGQPC Uthmanic Script HAFS"/>
          <w:sz w:val="27"/>
          <w:szCs w:val="27"/>
          <w:rtl/>
          <w:lang w:bidi="ar-SA"/>
        </w:rPr>
        <w:t xml:space="preserve"> </w:t>
      </w:r>
      <w:r w:rsidR="00886179" w:rsidRPr="00B31A51">
        <w:rPr>
          <w:rFonts w:ascii="KFGQPC Uthmanic Script HAFS" w:cs="KFGQPC Uthmanic Script HAFS" w:hint="cs"/>
          <w:sz w:val="27"/>
          <w:szCs w:val="27"/>
          <w:rtl/>
          <w:lang w:bidi="ar-SA"/>
        </w:rPr>
        <w:t>١٦</w:t>
      </w:r>
      <w:r w:rsidR="00886179" w:rsidRPr="00B31A51">
        <w:rPr>
          <w:rFonts w:ascii="KFGQPC Uthman Taha Naskh" w:cs="KFGQPC Uthman Taha Naskh" w:hint="cs"/>
          <w:sz w:val="27"/>
          <w:szCs w:val="27"/>
          <w:rtl/>
          <w:lang w:bidi="ar-SA"/>
        </w:rPr>
        <w:t>﴾</w:t>
      </w:r>
      <w:r w:rsidRPr="00FB2EE3">
        <w:rPr>
          <w:spacing w:val="0"/>
          <w:rtl/>
          <w:lang w:bidi="ar-SA"/>
        </w:rPr>
        <w:t>.</w:t>
      </w:r>
    </w:p>
    <w:p w:rsidR="00047C75" w:rsidRPr="00FB2EE3" w:rsidRDefault="00047C75" w:rsidP="00C0711C">
      <w:pPr>
        <w:ind w:firstLine="340"/>
        <w:rPr>
          <w:spacing w:val="0"/>
          <w:rtl/>
          <w:lang w:bidi="ar-SA"/>
        </w:rPr>
      </w:pPr>
      <w:r w:rsidRPr="00FB2EE3">
        <w:rPr>
          <w:spacing w:val="0"/>
          <w:rtl/>
          <w:lang w:bidi="ar-SA"/>
        </w:rPr>
        <w:t>با اندکی تأمل و درنگ در این آیه، به‌روشنی واضح می‌شود که شایسته و زیبنده‌ی حکمت، رحمت، فضل و احسان پروردگار متعال نیست که چنین عملی از همسرِ پیامبرش سر بزند. سپس الله</w:t>
      </w:r>
      <w:r w:rsidRPr="00FB2EE3">
        <w:rPr>
          <w:spacing w:val="0"/>
          <w:lang w:bidi="ar-SA"/>
        </w:rPr>
        <w:sym w:font="AGA Arabesque" w:char="F055"/>
      </w:r>
      <w:r w:rsidRPr="00FB2EE3">
        <w:rPr>
          <w:spacing w:val="0"/>
          <w:rtl/>
          <w:lang w:bidi="ar-SA"/>
        </w:rPr>
        <w:t xml:space="preserve"> می‌فرماید:</w:t>
      </w:r>
    </w:p>
    <w:p w:rsidR="00047C75" w:rsidRPr="00FB2EE3" w:rsidRDefault="002546FE" w:rsidP="002546FE">
      <w:pPr>
        <w:pStyle w:val="a1"/>
        <w:rPr>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يَعِظُكُمُ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تَعُودُواْ</w:t>
      </w:r>
      <w:r w:rsidRPr="00FB2EE3">
        <w:rPr>
          <w:rFonts w:ascii="KFGQPC Uthmanic Script HAFS"/>
          <w:rtl/>
          <w:lang w:bidi="ar-SA"/>
        </w:rPr>
        <w:t xml:space="preserve"> </w:t>
      </w:r>
      <w:r w:rsidRPr="00FB2EE3">
        <w:rPr>
          <w:rFonts w:ascii="KFGQPC Uthmanic Script HAFS" w:hint="eastAsia"/>
          <w:rtl/>
          <w:lang w:bidi="ar-SA"/>
        </w:rPr>
        <w:t>لِمِث</w:t>
      </w:r>
      <w:r w:rsidRPr="00FB2EE3">
        <w:rPr>
          <w:rFonts w:ascii="KFGQPC Uthmanic Script HAFS" w:hint="cs"/>
          <w:rtl/>
          <w:lang w:bidi="ar-SA"/>
        </w:rPr>
        <w:t>ۡ</w:t>
      </w:r>
      <w:r w:rsidRPr="00FB2EE3">
        <w:rPr>
          <w:rFonts w:ascii="KFGQPC Uthmanic Script HAFS" w:hint="eastAsia"/>
          <w:rtl/>
          <w:lang w:bidi="ar-SA"/>
        </w:rPr>
        <w:t>لِهِ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أَبَدًا</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كُنتُم</w:t>
      </w:r>
      <w:r w:rsidRPr="00FB2EE3">
        <w:rPr>
          <w:rFonts w:ascii="KFGQPC Uthmanic Script HAFS"/>
          <w:rtl/>
          <w:lang w:bidi="ar-SA"/>
        </w:rPr>
        <w:t xml:space="preserve"> </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cs"/>
          <w:rtl/>
          <w:lang w:bidi="ar-SA"/>
        </w:rPr>
        <w:t>١٧</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النور</w:t>
      </w:r>
      <w:r w:rsidRPr="00FB2EE3">
        <w:rPr>
          <w:rStyle w:val="Char8"/>
          <w:rtl/>
        </w:rPr>
        <w:t xml:space="preserve"> : </w:t>
      </w:r>
      <w:r w:rsidRPr="00FB2EE3">
        <w:rPr>
          <w:rStyle w:val="Char8"/>
          <w:rFonts w:hint="cs"/>
          <w:rtl/>
        </w:rPr>
        <w:t>١٧</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t xml:space="preserve"> </w:t>
      </w:r>
    </w:p>
    <w:p w:rsidR="00047C75" w:rsidRPr="00FB2EE3" w:rsidRDefault="00047C75" w:rsidP="00C0711C">
      <w:pPr>
        <w:pStyle w:val="a2"/>
        <w:rPr>
          <w:rtl/>
          <w:lang w:bidi="ar-SA"/>
        </w:rPr>
      </w:pPr>
      <w:r w:rsidRPr="00FB2EE3">
        <w:rPr>
          <w:rtl/>
          <w:lang w:bidi="ar-SA"/>
        </w:rPr>
        <w:t>الله، پندتان می‌دهد که اگر مؤمن هستید، هرگز چنین تهمتی را تکرار نکنید.</w:t>
      </w:r>
    </w:p>
    <w:p w:rsidR="00047C75" w:rsidRPr="00FB2EE3" w:rsidRDefault="00047C75" w:rsidP="00C0711C">
      <w:pPr>
        <w:ind w:firstLine="340"/>
        <w:rPr>
          <w:spacing w:val="0"/>
          <w:rtl/>
          <w:lang w:bidi="ar-SA"/>
        </w:rPr>
      </w:pPr>
      <w:r w:rsidRPr="00FB2EE3">
        <w:rPr>
          <w:spacing w:val="0"/>
          <w:rtl/>
          <w:lang w:bidi="ar-SA"/>
        </w:rPr>
        <w:t>الله</w:t>
      </w:r>
      <w:r w:rsidRPr="00FB2EE3">
        <w:rPr>
          <w:spacing w:val="0"/>
          <w:lang w:bidi="ar-SA"/>
        </w:rPr>
        <w:sym w:font="AGA Arabesque" w:char="F055"/>
      </w:r>
      <w:r w:rsidRPr="00FB2EE3">
        <w:rPr>
          <w:spacing w:val="0"/>
          <w:rtl/>
          <w:lang w:bidi="ar-SA"/>
        </w:rPr>
        <w:t xml:space="preserve"> در ادامه‌ی این سوره می‌فرماید:</w:t>
      </w:r>
    </w:p>
    <w:p w:rsidR="00047C75" w:rsidRPr="00FB2EE3" w:rsidRDefault="002546FE" w:rsidP="002546FE">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وَيُبَيِّنُ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w:t>
      </w:r>
      <w:r w:rsidRPr="00FB2EE3">
        <w:rPr>
          <w:rFonts w:ascii="KFGQPC Uthmanic Script HAFS"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عَلِيمٌ</w:t>
      </w:r>
      <w:r w:rsidRPr="00FB2EE3">
        <w:rPr>
          <w:rFonts w:ascii="KFGQPC Uthmanic Script HAFS"/>
          <w:rtl/>
          <w:lang w:bidi="ar-SA"/>
        </w:rPr>
        <w:t xml:space="preserve"> </w:t>
      </w:r>
      <w:r w:rsidRPr="00FB2EE3">
        <w:rPr>
          <w:rFonts w:ascii="KFGQPC Uthmanic Script HAFS" w:hint="eastAsia"/>
          <w:rtl/>
          <w:lang w:bidi="ar-SA"/>
        </w:rPr>
        <w:t>حَكِيمٌ</w:t>
      </w:r>
      <w:r w:rsidRPr="00FB2EE3">
        <w:rPr>
          <w:rFonts w:ascii="KFGQPC Uthmanic Script HAFS"/>
          <w:rtl/>
          <w:lang w:bidi="ar-SA"/>
        </w:rPr>
        <w:t xml:space="preserve"> </w:t>
      </w:r>
      <w:r w:rsidRPr="00FB2EE3">
        <w:rPr>
          <w:rFonts w:ascii="KFGQPC Uthmanic Script HAFS" w:hint="cs"/>
          <w:rtl/>
          <w:lang w:bidi="ar-SA"/>
        </w:rPr>
        <w:t>١٨</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النور</w:t>
      </w:r>
      <w:r w:rsidRPr="00FB2EE3">
        <w:rPr>
          <w:rStyle w:val="Char8"/>
          <w:rtl/>
        </w:rPr>
        <w:t xml:space="preserve"> : </w:t>
      </w:r>
      <w:r w:rsidRPr="00FB2EE3">
        <w:rPr>
          <w:rStyle w:val="Char8"/>
          <w:rFonts w:hint="cs"/>
          <w:rtl/>
        </w:rPr>
        <w:t>١٨</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و الله، آیه‌ها(ی خویش) را برایتان بیان می‌کند. و الله، دانای حکیم است.</w:t>
      </w:r>
    </w:p>
    <w:p w:rsidR="00047C75" w:rsidRPr="00FB2EE3" w:rsidRDefault="00047C75" w:rsidP="00C0711C">
      <w:pPr>
        <w:ind w:firstLine="340"/>
        <w:rPr>
          <w:spacing w:val="0"/>
          <w:rtl/>
          <w:lang w:bidi="ar-SA"/>
        </w:rPr>
      </w:pPr>
      <w:r w:rsidRPr="00FB2EE3">
        <w:rPr>
          <w:spacing w:val="0"/>
          <w:rtl/>
          <w:lang w:bidi="ar-SA"/>
        </w:rPr>
        <w:t>الله را سپاس که حقایق را بیان فرموده است. از این‌رو علما اجماع کرده‌اند و اتفاق نظر دارند که اگر کسی، عایشه</w:t>
      </w:r>
      <w:r w:rsidRPr="00FB2EE3">
        <w:rPr>
          <w:rFonts w:cs="(M. Aiyada Ayoub ALKobaisi)"/>
          <w:spacing w:val="0"/>
          <w:rtl/>
          <w:lang w:bidi="ar-SA"/>
        </w:rPr>
        <w:t>&amp;</w:t>
      </w:r>
      <w:r w:rsidRPr="00FB2EE3">
        <w:rPr>
          <w:spacing w:val="0"/>
          <w:rtl/>
          <w:lang w:bidi="ar-SA"/>
        </w:rPr>
        <w:t xml:space="preserve"> را به همان عملی متهم کند که در ماجرای «افک» آمده است، چنین شخصی، کافر و مرتد می‌باشد و حکمش همانند بت‌پرستانی‌ست که برای بت سجده می‌کنند. و اگر توبه نکند، کشته می‌شود؛ زیرا قرآن را انکار کرده است. بنا بر قولِ صحیح، هرکس، به هر یک از همسران پیامبر</w:t>
      </w:r>
      <w:r w:rsidRPr="00FB2EE3">
        <w:rPr>
          <w:spacing w:val="0"/>
          <w:lang w:bidi="ar-SA"/>
        </w:rPr>
        <w:sym w:font="AGA Arabesque" w:char="F072"/>
      </w:r>
      <w:r w:rsidRPr="00FB2EE3">
        <w:rPr>
          <w:spacing w:val="0"/>
          <w:rtl/>
          <w:lang w:bidi="ar-SA"/>
        </w:rPr>
        <w:t xml:space="preserve"> چنین تهمتی بزند، کافر است؛ زیرا در حقیقت، به پیامبر</w:t>
      </w:r>
      <w:r w:rsidRPr="00FB2EE3">
        <w:rPr>
          <w:spacing w:val="0"/>
          <w:lang w:bidi="ar-SA"/>
        </w:rPr>
        <w:sym w:font="AGA Arabesque" w:char="F072"/>
      </w:r>
      <w:r w:rsidRPr="00FB2EE3">
        <w:rPr>
          <w:spacing w:val="0"/>
          <w:rtl/>
          <w:lang w:bidi="ar-SA"/>
        </w:rPr>
        <w:t xml:space="preserve"> بی‌احترامی کرده است. ابتدا به او فرصت می‌دهند که توبه نماید و اگر توبه نکرد، باید اعدامش می‌کنند و جنازه‌اش را بد</w:t>
      </w:r>
      <w:r w:rsidR="00C45657" w:rsidRPr="00FB2EE3">
        <w:rPr>
          <w:rFonts w:hint="cs"/>
          <w:spacing w:val="0"/>
          <w:rtl/>
          <w:lang w:bidi="ar-SA"/>
        </w:rPr>
        <w:t>و</w:t>
      </w:r>
      <w:r w:rsidRPr="00FB2EE3">
        <w:rPr>
          <w:spacing w:val="0"/>
          <w:rtl/>
          <w:lang w:bidi="ar-SA"/>
        </w:rPr>
        <w:t>ن غسل و کفن و نماز، در گودالی می‌اندازند.</w:t>
      </w:r>
    </w:p>
    <w:p w:rsidR="00047C75" w:rsidRPr="00FB2EE3" w:rsidRDefault="00047C75" w:rsidP="00C0711C">
      <w:pPr>
        <w:ind w:firstLine="340"/>
        <w:rPr>
          <w:spacing w:val="0"/>
          <w:rtl/>
          <w:lang w:bidi="ar-SA"/>
        </w:rPr>
      </w:pPr>
      <w:r w:rsidRPr="00FB2EE3">
        <w:rPr>
          <w:spacing w:val="0"/>
          <w:rtl/>
          <w:lang w:bidi="ar-SA"/>
        </w:rPr>
        <w:t>سپس الله</w:t>
      </w:r>
      <w:r w:rsidRPr="00FB2EE3">
        <w:rPr>
          <w:spacing w:val="0"/>
          <w:lang w:bidi="ar-SA"/>
        </w:rPr>
        <w:sym w:font="AGA Arabesque" w:char="F055"/>
      </w:r>
      <w:r w:rsidRPr="00FB2EE3">
        <w:rPr>
          <w:spacing w:val="0"/>
          <w:rtl/>
          <w:lang w:bidi="ar-SA"/>
        </w:rPr>
        <w:t xml:space="preserve"> می‌فرماید:</w:t>
      </w:r>
    </w:p>
    <w:p w:rsidR="002546FE" w:rsidRPr="00FB2EE3" w:rsidRDefault="002546FE" w:rsidP="002546FE">
      <w:pPr>
        <w:pStyle w:val="a2"/>
        <w:rPr>
          <w:rFonts w:ascii="KFGQPC Uthman Taha Naskh" w:cs="KFGQPC Uthman Taha Naskh"/>
          <w:rtl/>
          <w:lang w:bidi="ar-SA"/>
        </w:rPr>
      </w:pPr>
      <w:r w:rsidRPr="00FB2EE3">
        <w:rPr>
          <w:rFonts w:ascii="KFGQPC Uthman Taha Naskh" w:cs="KFGQPC Uthman Taha Naskh" w:hint="cs"/>
          <w:rtl/>
          <w:lang w:bidi="ar-SA"/>
        </w:rPr>
        <w:t>﴿</w:t>
      </w:r>
      <w:r w:rsidRPr="00FB2EE3">
        <w:rPr>
          <w:rStyle w:val="Char2"/>
          <w:rFonts w:hint="eastAsia"/>
          <w:rtl/>
        </w:rPr>
        <w:t>إِنَّ</w:t>
      </w:r>
      <w:r w:rsidRPr="00FB2EE3">
        <w:rPr>
          <w:rStyle w:val="Char2"/>
          <w:rtl/>
        </w:rPr>
        <w:t xml:space="preserve"> </w:t>
      </w:r>
      <w:r w:rsidRPr="00FB2EE3">
        <w:rPr>
          <w:rStyle w:val="Char2"/>
          <w:rFonts w:hint="cs"/>
          <w:rtl/>
        </w:rPr>
        <w:t>ٱ</w:t>
      </w:r>
      <w:r w:rsidRPr="00FB2EE3">
        <w:rPr>
          <w:rStyle w:val="Char2"/>
          <w:rFonts w:hint="eastAsia"/>
          <w:rtl/>
        </w:rPr>
        <w:t>لَّذِينَ</w:t>
      </w:r>
      <w:r w:rsidRPr="00FB2EE3">
        <w:rPr>
          <w:rStyle w:val="Char2"/>
          <w:rtl/>
        </w:rPr>
        <w:t xml:space="preserve"> </w:t>
      </w:r>
      <w:r w:rsidRPr="00FB2EE3">
        <w:rPr>
          <w:rStyle w:val="Char2"/>
          <w:rFonts w:hint="eastAsia"/>
          <w:rtl/>
        </w:rPr>
        <w:t>يُحِبُّونَ</w:t>
      </w:r>
      <w:r w:rsidRPr="00FB2EE3">
        <w:rPr>
          <w:rStyle w:val="Char2"/>
          <w:rtl/>
        </w:rPr>
        <w:t xml:space="preserve"> </w:t>
      </w:r>
      <w:r w:rsidRPr="00FB2EE3">
        <w:rPr>
          <w:rStyle w:val="Char2"/>
          <w:rFonts w:hint="eastAsia"/>
          <w:rtl/>
        </w:rPr>
        <w:t>أَن</w:t>
      </w:r>
      <w:r w:rsidRPr="00FB2EE3">
        <w:rPr>
          <w:rStyle w:val="Char2"/>
          <w:rtl/>
        </w:rPr>
        <w:t xml:space="preserve"> </w:t>
      </w:r>
      <w:r w:rsidRPr="00FB2EE3">
        <w:rPr>
          <w:rStyle w:val="Char2"/>
          <w:rFonts w:hint="eastAsia"/>
          <w:rtl/>
        </w:rPr>
        <w:t>تَشِيعَ</w:t>
      </w:r>
      <w:r w:rsidRPr="00FB2EE3">
        <w:rPr>
          <w:rStyle w:val="Char2"/>
          <w:rtl/>
        </w:rPr>
        <w:t xml:space="preserve"> </w:t>
      </w:r>
      <w:r w:rsidRPr="00FB2EE3">
        <w:rPr>
          <w:rStyle w:val="Char2"/>
          <w:rFonts w:hint="cs"/>
          <w:rtl/>
        </w:rPr>
        <w:t>ٱ</w:t>
      </w:r>
      <w:r w:rsidRPr="00FB2EE3">
        <w:rPr>
          <w:rStyle w:val="Char2"/>
          <w:rFonts w:hint="eastAsia"/>
          <w:rtl/>
        </w:rPr>
        <w:t>ل</w:t>
      </w:r>
      <w:r w:rsidRPr="00FB2EE3">
        <w:rPr>
          <w:rStyle w:val="Char2"/>
          <w:rFonts w:hint="cs"/>
          <w:rtl/>
        </w:rPr>
        <w:t>ۡ</w:t>
      </w:r>
      <w:r w:rsidRPr="00FB2EE3">
        <w:rPr>
          <w:rStyle w:val="Char2"/>
          <w:rFonts w:hint="eastAsia"/>
          <w:rtl/>
        </w:rPr>
        <w:t>فَ</w:t>
      </w:r>
      <w:r w:rsidRPr="00FB2EE3">
        <w:rPr>
          <w:rStyle w:val="Char2"/>
          <w:rFonts w:hint="cs"/>
          <w:rtl/>
        </w:rPr>
        <w:t>ٰ</w:t>
      </w:r>
      <w:r w:rsidRPr="00FB2EE3">
        <w:rPr>
          <w:rStyle w:val="Char2"/>
          <w:rFonts w:hint="eastAsia"/>
          <w:rtl/>
        </w:rPr>
        <w:t>حِشَةُ</w:t>
      </w:r>
      <w:r w:rsidRPr="00FB2EE3">
        <w:rPr>
          <w:rStyle w:val="Char2"/>
          <w:rtl/>
        </w:rPr>
        <w:t xml:space="preserve"> </w:t>
      </w:r>
      <w:r w:rsidRPr="00FB2EE3">
        <w:rPr>
          <w:rStyle w:val="Char2"/>
          <w:rFonts w:hint="eastAsia"/>
          <w:rtl/>
        </w:rPr>
        <w:t>فِي</w:t>
      </w:r>
      <w:r w:rsidRPr="00FB2EE3">
        <w:rPr>
          <w:rStyle w:val="Char2"/>
          <w:rtl/>
        </w:rPr>
        <w:t xml:space="preserve"> </w:t>
      </w:r>
      <w:r w:rsidRPr="00FB2EE3">
        <w:rPr>
          <w:rStyle w:val="Char2"/>
          <w:rFonts w:hint="cs"/>
          <w:rtl/>
        </w:rPr>
        <w:t>ٱ</w:t>
      </w:r>
      <w:r w:rsidRPr="00FB2EE3">
        <w:rPr>
          <w:rStyle w:val="Char2"/>
          <w:rFonts w:hint="eastAsia"/>
          <w:rtl/>
        </w:rPr>
        <w:t>لَّذِينَ</w:t>
      </w:r>
      <w:r w:rsidRPr="00FB2EE3">
        <w:rPr>
          <w:rStyle w:val="Char2"/>
          <w:rtl/>
        </w:rPr>
        <w:t xml:space="preserve"> </w:t>
      </w:r>
      <w:r w:rsidRPr="00FB2EE3">
        <w:rPr>
          <w:rStyle w:val="Char2"/>
          <w:rFonts w:hint="eastAsia"/>
          <w:rtl/>
        </w:rPr>
        <w:t>ءَامَنُواْ</w:t>
      </w:r>
      <w:r w:rsidRPr="00FB2EE3">
        <w:rPr>
          <w:rStyle w:val="Char2"/>
          <w:rtl/>
        </w:rPr>
        <w:t xml:space="preserve"> </w:t>
      </w:r>
      <w:r w:rsidRPr="00FB2EE3">
        <w:rPr>
          <w:rStyle w:val="Char2"/>
          <w:rFonts w:hint="eastAsia"/>
          <w:rtl/>
        </w:rPr>
        <w:t>لَهُم</w:t>
      </w:r>
      <w:r w:rsidRPr="00FB2EE3">
        <w:rPr>
          <w:rStyle w:val="Char2"/>
          <w:rFonts w:hint="cs"/>
          <w:rtl/>
        </w:rPr>
        <w:t>ۡ</w:t>
      </w:r>
      <w:r w:rsidRPr="00FB2EE3">
        <w:rPr>
          <w:rStyle w:val="Char2"/>
          <w:rtl/>
        </w:rPr>
        <w:t xml:space="preserve"> </w:t>
      </w:r>
      <w:r w:rsidRPr="00FB2EE3">
        <w:rPr>
          <w:rStyle w:val="Char2"/>
          <w:rFonts w:hint="eastAsia"/>
          <w:rtl/>
        </w:rPr>
        <w:t>عَذَابٌ</w:t>
      </w:r>
      <w:r w:rsidRPr="00FB2EE3">
        <w:rPr>
          <w:rStyle w:val="Char2"/>
          <w:rtl/>
        </w:rPr>
        <w:t xml:space="preserve"> </w:t>
      </w:r>
      <w:r w:rsidRPr="00FB2EE3">
        <w:rPr>
          <w:rStyle w:val="Char2"/>
          <w:rFonts w:hint="eastAsia"/>
          <w:rtl/>
        </w:rPr>
        <w:t>أَلِيم</w:t>
      </w:r>
      <w:r w:rsidRPr="00FB2EE3">
        <w:rPr>
          <w:rStyle w:val="Char2"/>
          <w:rFonts w:hint="cs"/>
          <w:rtl/>
        </w:rPr>
        <w:t>ٞ</w:t>
      </w:r>
      <w:r w:rsidRPr="00FB2EE3">
        <w:rPr>
          <w:rStyle w:val="Char2"/>
          <w:rtl/>
        </w:rPr>
        <w:t xml:space="preserve"> </w:t>
      </w:r>
      <w:r w:rsidRPr="00FB2EE3">
        <w:rPr>
          <w:rStyle w:val="Char2"/>
          <w:rFonts w:hint="eastAsia"/>
          <w:rtl/>
        </w:rPr>
        <w:t>فِي</w:t>
      </w:r>
      <w:r w:rsidRPr="00FB2EE3">
        <w:rPr>
          <w:rStyle w:val="Char2"/>
          <w:rtl/>
        </w:rPr>
        <w:t xml:space="preserve"> </w:t>
      </w:r>
      <w:r w:rsidRPr="00FB2EE3">
        <w:rPr>
          <w:rStyle w:val="Char2"/>
          <w:rFonts w:hint="cs"/>
          <w:rtl/>
        </w:rPr>
        <w:t>ٱ</w:t>
      </w:r>
      <w:r w:rsidRPr="00FB2EE3">
        <w:rPr>
          <w:rStyle w:val="Char2"/>
          <w:rFonts w:hint="eastAsia"/>
          <w:rtl/>
        </w:rPr>
        <w:t>لدُّن</w:t>
      </w:r>
      <w:r w:rsidRPr="00FB2EE3">
        <w:rPr>
          <w:rStyle w:val="Char2"/>
          <w:rFonts w:hint="cs"/>
          <w:rtl/>
        </w:rPr>
        <w:t>ۡ</w:t>
      </w:r>
      <w:r w:rsidRPr="00FB2EE3">
        <w:rPr>
          <w:rStyle w:val="Char2"/>
          <w:rFonts w:hint="eastAsia"/>
          <w:rtl/>
        </w:rPr>
        <w:t>يَا</w:t>
      </w:r>
      <w:r w:rsidRPr="00FB2EE3">
        <w:rPr>
          <w:rStyle w:val="Char2"/>
          <w:rtl/>
        </w:rPr>
        <w:t xml:space="preserve"> </w:t>
      </w:r>
      <w:r w:rsidRPr="00FB2EE3">
        <w:rPr>
          <w:rStyle w:val="Char2"/>
          <w:rFonts w:hint="eastAsia"/>
          <w:rtl/>
        </w:rPr>
        <w:t>وَ</w:t>
      </w:r>
      <w:r w:rsidRPr="00FB2EE3">
        <w:rPr>
          <w:rStyle w:val="Char2"/>
          <w:rFonts w:hint="cs"/>
          <w:rtl/>
        </w:rPr>
        <w:t>ٱ</w:t>
      </w:r>
      <w:r w:rsidRPr="00FB2EE3">
        <w:rPr>
          <w:rStyle w:val="Char2"/>
          <w:rFonts w:hint="eastAsia"/>
          <w:rtl/>
        </w:rPr>
        <w:t>ل</w:t>
      </w:r>
      <w:r w:rsidRPr="00FB2EE3">
        <w:rPr>
          <w:rStyle w:val="Char2"/>
          <w:rFonts w:hint="cs"/>
          <w:rtl/>
        </w:rPr>
        <w:t>ۡ</w:t>
      </w:r>
      <w:r w:rsidRPr="00FB2EE3">
        <w:rPr>
          <w:rStyle w:val="Char2"/>
          <w:rFonts w:hint="eastAsia"/>
          <w:rtl/>
        </w:rPr>
        <w:t>أ</w:t>
      </w:r>
      <w:r w:rsidRPr="00FB2EE3">
        <w:rPr>
          <w:rStyle w:val="Char2"/>
          <w:rFonts w:hint="cs"/>
          <w:rtl/>
        </w:rPr>
        <w:t>ٓ</w:t>
      </w:r>
      <w:r w:rsidRPr="00FB2EE3">
        <w:rPr>
          <w:rStyle w:val="Char2"/>
          <w:rFonts w:hint="eastAsia"/>
          <w:rtl/>
        </w:rPr>
        <w:t>خِرَةِ</w:t>
      </w:r>
      <w:r w:rsidRPr="00FB2EE3">
        <w:rPr>
          <w:rStyle w:val="Char2"/>
          <w:rFonts w:hint="cs"/>
          <w:rtl/>
        </w:rPr>
        <w:t>ۚ</w:t>
      </w:r>
      <w:r w:rsidRPr="00FB2EE3">
        <w:rPr>
          <w:rStyle w:val="Char2"/>
          <w:rtl/>
        </w:rPr>
        <w:t xml:space="preserve"> </w:t>
      </w:r>
      <w:r w:rsidRPr="00FB2EE3">
        <w:rPr>
          <w:rStyle w:val="Char2"/>
          <w:rFonts w:hint="eastAsia"/>
          <w:rtl/>
        </w:rPr>
        <w:t>وَ</w:t>
      </w:r>
      <w:r w:rsidRPr="00FB2EE3">
        <w:rPr>
          <w:rStyle w:val="Char2"/>
          <w:rFonts w:hint="cs"/>
          <w:rtl/>
        </w:rPr>
        <w:t>ٱ</w:t>
      </w:r>
      <w:r w:rsidRPr="00FB2EE3">
        <w:rPr>
          <w:rStyle w:val="Char2"/>
          <w:rFonts w:hint="eastAsia"/>
          <w:rtl/>
        </w:rPr>
        <w:t>للَّهُ</w:t>
      </w:r>
      <w:r w:rsidRPr="00FB2EE3">
        <w:rPr>
          <w:rStyle w:val="Char2"/>
          <w:rtl/>
        </w:rPr>
        <w:t xml:space="preserve"> </w:t>
      </w:r>
      <w:r w:rsidRPr="00FB2EE3">
        <w:rPr>
          <w:rStyle w:val="Char2"/>
          <w:rFonts w:hint="eastAsia"/>
          <w:rtl/>
        </w:rPr>
        <w:t>يَع</w:t>
      </w:r>
      <w:r w:rsidRPr="00FB2EE3">
        <w:rPr>
          <w:rStyle w:val="Char2"/>
          <w:rFonts w:hint="cs"/>
          <w:rtl/>
        </w:rPr>
        <w:t>ۡ</w:t>
      </w:r>
      <w:r w:rsidRPr="00FB2EE3">
        <w:rPr>
          <w:rStyle w:val="Char2"/>
          <w:rFonts w:hint="eastAsia"/>
          <w:rtl/>
        </w:rPr>
        <w:t>لَمُ</w:t>
      </w:r>
      <w:r w:rsidRPr="00FB2EE3">
        <w:rPr>
          <w:rStyle w:val="Char2"/>
          <w:rtl/>
        </w:rPr>
        <w:t xml:space="preserve"> </w:t>
      </w:r>
      <w:r w:rsidRPr="00FB2EE3">
        <w:rPr>
          <w:rStyle w:val="Char2"/>
          <w:rFonts w:hint="eastAsia"/>
          <w:rtl/>
        </w:rPr>
        <w:t>وَأَنتُم</w:t>
      </w:r>
      <w:r w:rsidRPr="00FB2EE3">
        <w:rPr>
          <w:rStyle w:val="Char2"/>
          <w:rFonts w:hint="cs"/>
          <w:rtl/>
        </w:rPr>
        <w:t>ۡ</w:t>
      </w:r>
      <w:r w:rsidRPr="00FB2EE3">
        <w:rPr>
          <w:rStyle w:val="Char2"/>
          <w:rtl/>
        </w:rPr>
        <w:t xml:space="preserve"> </w:t>
      </w:r>
      <w:r w:rsidRPr="00FB2EE3">
        <w:rPr>
          <w:rStyle w:val="Char2"/>
          <w:rFonts w:hint="eastAsia"/>
          <w:rtl/>
        </w:rPr>
        <w:t>لَا</w:t>
      </w:r>
      <w:r w:rsidRPr="00FB2EE3">
        <w:rPr>
          <w:rStyle w:val="Char2"/>
          <w:rtl/>
        </w:rPr>
        <w:t xml:space="preserve"> </w:t>
      </w:r>
      <w:r w:rsidRPr="00FB2EE3">
        <w:rPr>
          <w:rStyle w:val="Char2"/>
          <w:rFonts w:hint="eastAsia"/>
          <w:rtl/>
        </w:rPr>
        <w:t>تَع</w:t>
      </w:r>
      <w:r w:rsidRPr="00FB2EE3">
        <w:rPr>
          <w:rStyle w:val="Char2"/>
          <w:rFonts w:hint="cs"/>
          <w:rtl/>
        </w:rPr>
        <w:t>ۡ</w:t>
      </w:r>
      <w:r w:rsidRPr="00FB2EE3">
        <w:rPr>
          <w:rStyle w:val="Char2"/>
          <w:rFonts w:hint="eastAsia"/>
          <w:rtl/>
        </w:rPr>
        <w:t>لَمُونَ</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١٩</w:t>
      </w:r>
      <w:r w:rsidRPr="00FB2EE3">
        <w:rPr>
          <w:rFonts w:ascii="KFGQPC Uthmanic Script HAFS" w:cs="KFGQPC Uthmanic Script HAFS"/>
          <w:rtl/>
          <w:lang w:bidi="ar-SA"/>
        </w:rPr>
        <w:t xml:space="preserve"> </w:t>
      </w:r>
      <w:r w:rsidRPr="00FB2EE3">
        <w:rPr>
          <w:rStyle w:val="Char2"/>
          <w:rFonts w:hint="eastAsia"/>
          <w:rtl/>
        </w:rPr>
        <w:t>وَلَو</w:t>
      </w:r>
      <w:r w:rsidRPr="00FB2EE3">
        <w:rPr>
          <w:rStyle w:val="Char2"/>
          <w:rFonts w:hint="cs"/>
          <w:rtl/>
        </w:rPr>
        <w:t>ۡ</w:t>
      </w:r>
      <w:r w:rsidRPr="00FB2EE3">
        <w:rPr>
          <w:rStyle w:val="Char2"/>
          <w:rFonts w:hint="eastAsia"/>
          <w:rtl/>
        </w:rPr>
        <w:t>لَا</w:t>
      </w:r>
      <w:r w:rsidRPr="00FB2EE3">
        <w:rPr>
          <w:rStyle w:val="Char2"/>
          <w:rtl/>
        </w:rPr>
        <w:t xml:space="preserve"> </w:t>
      </w:r>
      <w:r w:rsidRPr="00FB2EE3">
        <w:rPr>
          <w:rStyle w:val="Char2"/>
          <w:rFonts w:hint="eastAsia"/>
          <w:rtl/>
        </w:rPr>
        <w:t>فَض</w:t>
      </w:r>
      <w:r w:rsidRPr="00FB2EE3">
        <w:rPr>
          <w:rStyle w:val="Char2"/>
          <w:rFonts w:hint="cs"/>
          <w:rtl/>
        </w:rPr>
        <w:t>ۡ</w:t>
      </w:r>
      <w:r w:rsidRPr="00FB2EE3">
        <w:rPr>
          <w:rStyle w:val="Char2"/>
          <w:rFonts w:hint="eastAsia"/>
          <w:rtl/>
        </w:rPr>
        <w:t>لُ</w:t>
      </w:r>
      <w:r w:rsidRPr="00FB2EE3">
        <w:rPr>
          <w:rStyle w:val="Char2"/>
          <w:rtl/>
        </w:rPr>
        <w:t xml:space="preserve"> </w:t>
      </w:r>
      <w:r w:rsidRPr="00FB2EE3">
        <w:rPr>
          <w:rStyle w:val="Char2"/>
          <w:rFonts w:hint="cs"/>
          <w:rtl/>
        </w:rPr>
        <w:t>ٱ</w:t>
      </w:r>
      <w:r w:rsidRPr="00FB2EE3">
        <w:rPr>
          <w:rStyle w:val="Char2"/>
          <w:rFonts w:hint="eastAsia"/>
          <w:rtl/>
        </w:rPr>
        <w:t>للَّهِ</w:t>
      </w:r>
      <w:r w:rsidRPr="00FB2EE3">
        <w:rPr>
          <w:rStyle w:val="Char2"/>
          <w:rtl/>
        </w:rPr>
        <w:t xml:space="preserve"> </w:t>
      </w:r>
      <w:r w:rsidRPr="00FB2EE3">
        <w:rPr>
          <w:rStyle w:val="Char2"/>
          <w:rFonts w:hint="eastAsia"/>
          <w:rtl/>
        </w:rPr>
        <w:t>عَلَي</w:t>
      </w:r>
      <w:r w:rsidRPr="00FB2EE3">
        <w:rPr>
          <w:rStyle w:val="Char2"/>
          <w:rFonts w:hint="cs"/>
          <w:rtl/>
        </w:rPr>
        <w:t>ۡ</w:t>
      </w:r>
      <w:r w:rsidRPr="00FB2EE3">
        <w:rPr>
          <w:rStyle w:val="Char2"/>
          <w:rFonts w:hint="eastAsia"/>
          <w:rtl/>
        </w:rPr>
        <w:t>كُم</w:t>
      </w:r>
      <w:r w:rsidRPr="00FB2EE3">
        <w:rPr>
          <w:rStyle w:val="Char2"/>
          <w:rFonts w:hint="cs"/>
          <w:rtl/>
        </w:rPr>
        <w:t>ۡ</w:t>
      </w:r>
      <w:r w:rsidRPr="00FB2EE3">
        <w:rPr>
          <w:rStyle w:val="Char2"/>
          <w:rtl/>
        </w:rPr>
        <w:t xml:space="preserve"> </w:t>
      </w:r>
      <w:r w:rsidRPr="00FB2EE3">
        <w:rPr>
          <w:rStyle w:val="Char2"/>
          <w:rFonts w:hint="eastAsia"/>
          <w:rtl/>
        </w:rPr>
        <w:t>وَرَح</w:t>
      </w:r>
      <w:r w:rsidRPr="00FB2EE3">
        <w:rPr>
          <w:rStyle w:val="Char2"/>
          <w:rFonts w:hint="cs"/>
          <w:rtl/>
        </w:rPr>
        <w:t>ۡ</w:t>
      </w:r>
      <w:r w:rsidRPr="00FB2EE3">
        <w:rPr>
          <w:rStyle w:val="Char2"/>
          <w:rFonts w:hint="eastAsia"/>
          <w:rtl/>
        </w:rPr>
        <w:t>مَتُهُ</w:t>
      </w:r>
      <w:r w:rsidRPr="00FB2EE3">
        <w:rPr>
          <w:rStyle w:val="Char2"/>
          <w:rFonts w:hint="cs"/>
          <w:rtl/>
        </w:rPr>
        <w:t>ۥ</w:t>
      </w:r>
      <w:r w:rsidRPr="00FB2EE3">
        <w:rPr>
          <w:rStyle w:val="Char2"/>
          <w:rtl/>
        </w:rPr>
        <w:t xml:space="preserve"> </w:t>
      </w:r>
      <w:r w:rsidRPr="00FB2EE3">
        <w:rPr>
          <w:rStyle w:val="Char2"/>
          <w:rFonts w:hint="eastAsia"/>
          <w:rtl/>
        </w:rPr>
        <w:t>وَأَنَّ</w:t>
      </w:r>
      <w:r w:rsidRPr="00FB2EE3">
        <w:rPr>
          <w:rStyle w:val="Char2"/>
          <w:rtl/>
        </w:rPr>
        <w:t xml:space="preserve"> </w:t>
      </w:r>
      <w:r w:rsidRPr="00FB2EE3">
        <w:rPr>
          <w:rStyle w:val="Char2"/>
          <w:rFonts w:hint="cs"/>
          <w:rtl/>
        </w:rPr>
        <w:t>ٱ</w:t>
      </w:r>
      <w:r w:rsidRPr="00FB2EE3">
        <w:rPr>
          <w:rStyle w:val="Char2"/>
          <w:rFonts w:hint="eastAsia"/>
          <w:rtl/>
        </w:rPr>
        <w:t>للَّهَ</w:t>
      </w:r>
      <w:r w:rsidRPr="00FB2EE3">
        <w:rPr>
          <w:rStyle w:val="Char2"/>
          <w:rtl/>
        </w:rPr>
        <w:t xml:space="preserve"> </w:t>
      </w:r>
      <w:r w:rsidRPr="00FB2EE3">
        <w:rPr>
          <w:rStyle w:val="Char2"/>
          <w:rFonts w:hint="eastAsia"/>
          <w:rtl/>
        </w:rPr>
        <w:t>رَءُوف</w:t>
      </w:r>
      <w:r w:rsidRPr="00FB2EE3">
        <w:rPr>
          <w:rStyle w:val="Char2"/>
          <w:rFonts w:hint="cs"/>
          <w:rtl/>
        </w:rPr>
        <w:t>ٞ</w:t>
      </w:r>
      <w:r w:rsidRPr="00FB2EE3">
        <w:rPr>
          <w:rStyle w:val="Char2"/>
          <w:rtl/>
        </w:rPr>
        <w:t xml:space="preserve"> </w:t>
      </w:r>
      <w:r w:rsidRPr="00FB2EE3">
        <w:rPr>
          <w:rStyle w:val="Char2"/>
          <w:rFonts w:hint="eastAsia"/>
          <w:rtl/>
        </w:rPr>
        <w:t>رَّحِيم</w:t>
      </w:r>
      <w:r w:rsidRPr="00FB2EE3">
        <w:rPr>
          <w:rStyle w:val="Char2"/>
          <w:rFonts w:hint="cs"/>
          <w:rtl/>
        </w:rPr>
        <w:t>ٞ</w:t>
      </w:r>
      <w:r w:rsidRPr="00FB2EE3">
        <w:rPr>
          <w:rStyle w:val="Char2"/>
          <w:rtl/>
        </w:rPr>
        <w:t xml:space="preserve"> </w:t>
      </w:r>
      <w:r w:rsidRPr="00FB2EE3">
        <w:rPr>
          <w:rFonts w:ascii="KFGQPC Uthmanic Script HAFS" w:cs="KFGQPC Uthmanic Script HAFS" w:hint="cs"/>
          <w:rtl/>
          <w:lang w:bidi="ar-SA"/>
        </w:rPr>
        <w:t>٢٠</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p>
    <w:p w:rsidR="00047C75" w:rsidRPr="00FB2EE3" w:rsidRDefault="00047C75" w:rsidP="00C0711C">
      <w:pPr>
        <w:pStyle w:val="a2"/>
        <w:rPr>
          <w:rtl/>
          <w:lang w:bidi="ar-SA"/>
        </w:rPr>
      </w:pPr>
      <w:r w:rsidRPr="00FB2EE3">
        <w:rPr>
          <w:rtl/>
          <w:lang w:bidi="ar-SA"/>
        </w:rPr>
        <w:t>به‌راستی آنان که دوست دارند کارهای خیلی زشت در میان مؤمنان شایع شود، عذاب دردناکی در دنیا و آخرت خواهند داشت. و الله می‌داند و شما نمی‌دانید. و اگر فضل و رحمت الله بر شما نبود و این‌که الله، بخشاینده‌ی مهرورز است، (مجازات سختی می‌شدید).</w:t>
      </w:r>
    </w:p>
    <w:p w:rsidR="00047C75" w:rsidRPr="00FB2EE3" w:rsidRDefault="00047C75" w:rsidP="00C0711C">
      <w:pPr>
        <w:ind w:firstLine="340"/>
        <w:rPr>
          <w:spacing w:val="0"/>
          <w:rtl/>
          <w:lang w:bidi="ar-SA"/>
        </w:rPr>
      </w:pPr>
      <w:r w:rsidRPr="00FB2EE3">
        <w:rPr>
          <w:spacing w:val="0"/>
          <w:rtl/>
          <w:lang w:bidi="ar-SA"/>
        </w:rPr>
        <w:t xml:space="preserve"> پیش‌تر این نکته را بیان کردم که سه تن از اصحاب مخلص نیز به این گناه بزرگ دچار شدند: مسطح بن اثاثه که پسرخاله‌ی ابوبکر صدیق بود، حسان بن ثابت، و حمنه بنت جحش. حمنه بنت حجش، خواهرِ ام‌المؤمنین زینب بنت جحش بود. زینب با ا</w:t>
      </w:r>
      <w:r w:rsidR="003D1DE9" w:rsidRPr="00FB2EE3">
        <w:rPr>
          <w:spacing w:val="0"/>
          <w:rtl/>
          <w:lang w:bidi="ar-SA"/>
        </w:rPr>
        <w:t>ین‌که هووی عایشه بود، به لطف ال</w:t>
      </w:r>
      <w:r w:rsidRPr="00FB2EE3">
        <w:rPr>
          <w:spacing w:val="0"/>
          <w:rtl/>
          <w:lang w:bidi="ar-SA"/>
        </w:rPr>
        <w:t>هی از ایراد چنین اتهامی به عایشه، مصون ماند؛ ولی خواهرش، حمنه، این تهمت را قبول کرد. الله</w:t>
      </w:r>
      <w:r w:rsidRPr="00FB2EE3">
        <w:rPr>
          <w:spacing w:val="0"/>
          <w:lang w:bidi="ar-SA"/>
        </w:rPr>
        <w:sym w:font="AGA Arabesque" w:char="F055"/>
      </w:r>
      <w:r w:rsidRPr="00FB2EE3">
        <w:rPr>
          <w:spacing w:val="0"/>
          <w:rtl/>
          <w:lang w:bidi="ar-SA"/>
        </w:rPr>
        <w:t xml:space="preserve"> برائت ام‌المومنین عایشه‌ی صدیقه</w:t>
      </w:r>
      <w:r w:rsidRPr="00FB2EE3">
        <w:rPr>
          <w:rFonts w:cs="(M. Aiyada Ayoub ALKobaisi)"/>
          <w:spacing w:val="0"/>
          <w:rtl/>
          <w:lang w:bidi="ar-SA"/>
        </w:rPr>
        <w:t>&amp;</w:t>
      </w:r>
      <w:r w:rsidRPr="00FB2EE3">
        <w:rPr>
          <w:spacing w:val="0"/>
          <w:rtl/>
          <w:lang w:bidi="ar-SA"/>
        </w:rPr>
        <w:t xml:space="preserve"> را نازل کرد و به پیامبر</w:t>
      </w:r>
      <w:r w:rsidRPr="00FB2EE3">
        <w:rPr>
          <w:spacing w:val="0"/>
          <w:lang w:bidi="ar-SA"/>
        </w:rPr>
        <w:sym w:font="AGA Arabesque" w:char="F072"/>
      </w:r>
      <w:r w:rsidRPr="00FB2EE3">
        <w:rPr>
          <w:spacing w:val="0"/>
          <w:rtl/>
          <w:lang w:bidi="ar-SA"/>
        </w:rPr>
        <w:t xml:space="preserve"> دستور داد که مجازات یا حدّ تهمت را بر این سه نفر اجرا کند. از این‌رو پیامبر</w:t>
      </w:r>
      <w:r w:rsidRPr="00FB2EE3">
        <w:rPr>
          <w:spacing w:val="0"/>
          <w:lang w:bidi="ar-SA"/>
        </w:rPr>
        <w:sym w:font="AGA Arabesque" w:char="F072"/>
      </w:r>
      <w:r w:rsidRPr="00FB2EE3">
        <w:rPr>
          <w:spacing w:val="0"/>
          <w:rtl/>
          <w:lang w:bidi="ar-SA"/>
        </w:rPr>
        <w:t xml:space="preserve"> به این سه نفر هشتاد تازیانه زد؛ ولی پیامبر</w:t>
      </w:r>
      <w:r w:rsidRPr="00FB2EE3">
        <w:rPr>
          <w:spacing w:val="0"/>
          <w:lang w:bidi="ar-SA"/>
        </w:rPr>
        <w:sym w:font="AGA Arabesque" w:char="F072"/>
      </w:r>
      <w:r w:rsidRPr="00FB2EE3">
        <w:rPr>
          <w:spacing w:val="0"/>
          <w:rtl/>
          <w:lang w:bidi="ar-SA"/>
        </w:rPr>
        <w:t xml:space="preserve"> این مجازات را بر منافقان، اجرا نکرد. علما، درباره‌ی سببش دیدگاه‌های متفاوتی دارند:</w:t>
      </w:r>
    </w:p>
    <w:p w:rsidR="00047C75" w:rsidRPr="00FB2EE3" w:rsidRDefault="00047C75" w:rsidP="00105771">
      <w:pPr>
        <w:ind w:firstLine="340"/>
        <w:rPr>
          <w:spacing w:val="0"/>
          <w:rtl/>
          <w:lang w:bidi="ar-SA"/>
        </w:rPr>
      </w:pPr>
      <w:r w:rsidRPr="00FB2EE3">
        <w:rPr>
          <w:spacing w:val="0"/>
          <w:rtl/>
          <w:lang w:bidi="ar-SA"/>
        </w:rPr>
        <w:t>برخی از علما گفته‌اند: دلیلش، این بود که منافقان، به‌صراحت، در این‌باره سخن</w:t>
      </w:r>
      <w:r w:rsidR="00105771">
        <w:rPr>
          <w:rFonts w:hint="cs"/>
          <w:spacing w:val="0"/>
          <w:rtl/>
          <w:lang w:bidi="ar-SA"/>
        </w:rPr>
        <w:br/>
      </w:r>
      <w:r w:rsidR="00105771" w:rsidRPr="00105771">
        <w:rPr>
          <w:spacing w:val="0"/>
          <w:sz w:val="2"/>
          <w:szCs w:val="2"/>
          <w:rtl/>
          <w:lang w:bidi="ar-SA"/>
        </w:rPr>
        <w:br/>
      </w:r>
      <w:r w:rsidRPr="00FB2EE3">
        <w:rPr>
          <w:spacing w:val="0"/>
          <w:rtl/>
          <w:lang w:bidi="ar-SA"/>
        </w:rPr>
        <w:t xml:space="preserve"> نمی‌گفتند؛ بلکه با عباراتی از این قبیل که شنیده‌ایم، یا گفته می‌شود و امثال آن، به </w:t>
      </w:r>
      <w:r w:rsidR="00105771" w:rsidRPr="00105771">
        <w:rPr>
          <w:spacing w:val="0"/>
          <w:sz w:val="2"/>
          <w:szCs w:val="2"/>
          <w:rtl/>
          <w:lang w:bidi="ar-SA"/>
        </w:rPr>
        <w:br/>
      </w:r>
      <w:r w:rsidRPr="00FB2EE3">
        <w:rPr>
          <w:spacing w:val="0"/>
          <w:rtl/>
          <w:lang w:bidi="ar-SA"/>
        </w:rPr>
        <w:t>ماجرای افک دامن می‌زدند. عده‌ای هم گفته‌اند: اجرای مجازات‌های شرعی برای پاک کردن گناهانِ مجرمان است؛ به عبارت دیگر، قوانین کیفریِ اسلام، کفاره‌ی گناهانِ مؤمنان می‌باشد و هیچ منافقی، شایسته‌ی پاک شدن نیست. از این‌رو پیامبر</w:t>
      </w:r>
      <w:r w:rsidRPr="00FB2EE3">
        <w:rPr>
          <w:spacing w:val="0"/>
          <w:lang w:bidi="ar-SA"/>
        </w:rPr>
        <w:sym w:font="AGA Arabesque" w:char="F072"/>
      </w:r>
      <w:r w:rsidRPr="00FB2EE3">
        <w:rPr>
          <w:spacing w:val="0"/>
          <w:rtl/>
          <w:lang w:bidi="ar-SA"/>
        </w:rPr>
        <w:t xml:space="preserve"> به منافقان، تازیانه نزد و آنان را با گناهِ تهمت، رها کرد. و منافقان، در پایین‌ترین رده‌ی دوزخ قرار می‌گیرند و هیچ خیری در آن‌ها نیست.</w:t>
      </w:r>
    </w:p>
    <w:p w:rsidR="00047C75" w:rsidRPr="00FB2EE3" w:rsidRDefault="00047C75" w:rsidP="00C0711C">
      <w:pPr>
        <w:ind w:firstLine="340"/>
        <w:rPr>
          <w:spacing w:val="0"/>
          <w:rtl/>
          <w:lang w:bidi="ar-SA"/>
        </w:rPr>
      </w:pPr>
      <w:r w:rsidRPr="00FB2EE3">
        <w:rPr>
          <w:spacing w:val="0"/>
          <w:rtl/>
          <w:lang w:bidi="ar-SA"/>
        </w:rPr>
        <w:t>در هر حال، داستان افک مشهور است و نکاتِ آموزنده‌ی زیادی در خود دارد.</w:t>
      </w:r>
    </w:p>
    <w:p w:rsidR="00047C75" w:rsidRPr="00FB2EE3" w:rsidRDefault="00047C75" w:rsidP="00C0711C">
      <w:pPr>
        <w:ind w:firstLine="340"/>
        <w:jc w:val="center"/>
        <w:rPr>
          <w:spacing w:val="0"/>
          <w:rtl/>
          <w:lang w:bidi="ar-SA"/>
        </w:rPr>
      </w:pPr>
      <w:r w:rsidRPr="00FB2EE3">
        <w:rPr>
          <w:spacing w:val="0"/>
          <w:rtl/>
          <w:lang w:bidi="ar-SA"/>
        </w:rPr>
        <w:t>***</w:t>
      </w:r>
    </w:p>
    <w:p w:rsidR="00047C75" w:rsidRPr="00FB2EE3" w:rsidRDefault="00047C75" w:rsidP="00C0711C">
      <w:pPr>
        <w:autoSpaceDE w:val="0"/>
        <w:autoSpaceDN w:val="0"/>
        <w:adjustRightInd w:val="0"/>
        <w:spacing w:before="180"/>
        <w:ind w:firstLine="340"/>
        <w:rPr>
          <w:rFonts w:ascii="Traditional Arabic" w:cs="Traditional Arabic"/>
          <w:spacing w:val="0"/>
          <w:sz w:val="32"/>
          <w:szCs w:val="32"/>
          <w:rtl/>
          <w:lang w:bidi="ar-SA"/>
        </w:rPr>
      </w:pPr>
      <w:r w:rsidRPr="00FB2EE3">
        <w:rPr>
          <w:rStyle w:val="Char5"/>
          <w:spacing w:val="0"/>
          <w:rtl/>
          <w:lang w:bidi="ar-SA"/>
        </w:rPr>
        <w:t xml:space="preserve"> 245- وعن أَبي هريرة</w:t>
      </w:r>
      <w:r w:rsidRPr="00FB2EE3">
        <w:rPr>
          <w:rStyle w:val="Char5"/>
          <w:b w:val="0"/>
          <w:bCs w:val="0"/>
          <w:spacing w:val="0"/>
          <w:rtl/>
          <w:lang w:bidi="ar-SA"/>
        </w:rPr>
        <w:sym w:font="AGA Arabesque" w:char="F074"/>
      </w:r>
      <w:r w:rsidRPr="00FB2EE3">
        <w:rPr>
          <w:rStyle w:val="Char5"/>
          <w:spacing w:val="0"/>
          <w:rtl/>
          <w:lang w:bidi="ar-SA"/>
        </w:rPr>
        <w:t xml:space="preserve"> عَنِ النَّبيِّ</w:t>
      </w:r>
      <w:r w:rsidRPr="00FB2EE3">
        <w:rPr>
          <w:rStyle w:val="Char5"/>
          <w:b w:val="0"/>
          <w:bCs w:val="0"/>
          <w:spacing w:val="0"/>
          <w:rtl/>
          <w:lang w:bidi="ar-SA"/>
        </w:rPr>
        <w:sym w:font="AGA Arabesque" w:char="F072"/>
      </w:r>
      <w:r w:rsidRPr="00FB2EE3">
        <w:rPr>
          <w:rStyle w:val="Char5"/>
          <w:spacing w:val="0"/>
          <w:rtl/>
          <w:lang w:bidi="ar-SA"/>
        </w:rPr>
        <w:t xml:space="preserve"> قال: «لا يسْتُرُ عَبْدٌ عبْداً فِي الدُّنْيَا إِلاَّ سَتَرهُ </w:t>
      </w:r>
      <w:r w:rsidR="006B06BD">
        <w:rPr>
          <w:rStyle w:val="Char5"/>
          <w:spacing w:val="0"/>
          <w:rtl/>
          <w:lang w:bidi="ar-SA"/>
        </w:rPr>
        <w:t>الله</w:t>
      </w:r>
      <w:r w:rsidRPr="00FB2EE3">
        <w:rPr>
          <w:rStyle w:val="Char5"/>
          <w:spacing w:val="0"/>
          <w:rtl/>
          <w:lang w:bidi="ar-SA"/>
        </w:rPr>
        <w:t xml:space="preserve"> يَوْمَ الْقيامَةِ».</w:t>
      </w:r>
      <w:r w:rsidRPr="00FB2EE3">
        <w:rPr>
          <w:rFonts w:ascii="Traditional Arabic" w:cs="Traditional Arabic"/>
          <w:spacing w:val="0"/>
          <w:sz w:val="32"/>
          <w:szCs w:val="32"/>
          <w:rtl/>
          <w:lang w:bidi="ar-SA"/>
        </w:rPr>
        <w:t xml:space="preserve"> </w:t>
      </w:r>
      <w:r w:rsidRPr="00FB2EE3">
        <w:rPr>
          <w:rFonts w:ascii="Traditional Arabic"/>
          <w:spacing w:val="0"/>
          <w:rtl/>
          <w:lang w:bidi="ar-SA"/>
        </w:rPr>
        <w:t>[روایت مسلم]</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58"/>
      </w:r>
      <w:r w:rsidR="00FB2EE3" w:rsidRPr="00FB2EE3">
        <w:rPr>
          <w:rStyle w:val="FootnoteReference"/>
          <w:rFonts w:cs="B Lotus"/>
          <w:spacing w:val="0"/>
          <w:szCs w:val="28"/>
          <w:rtl/>
          <w:lang w:bidi="ar-SA"/>
        </w:rPr>
        <w:t>)</w:t>
      </w:r>
    </w:p>
    <w:p w:rsidR="00047C75" w:rsidRPr="00FB2EE3" w:rsidRDefault="00047C75" w:rsidP="00C0711C">
      <w:pPr>
        <w:autoSpaceDE w:val="0"/>
        <w:autoSpaceDN w:val="0"/>
        <w:adjustRightInd w:val="0"/>
        <w:rPr>
          <w:spacing w:val="0"/>
          <w:rtl/>
          <w:lang w:bidi="ar-SA"/>
        </w:rPr>
      </w:pPr>
      <w:r w:rsidRPr="00FB2EE3">
        <w:rPr>
          <w:b/>
          <w:bCs/>
          <w:spacing w:val="0"/>
          <w:rtl/>
          <w:lang w:bidi="ar-SA"/>
        </w:rPr>
        <w:t>ترجمه:</w:t>
      </w:r>
      <w:r w:rsidRPr="00FB2EE3">
        <w:rPr>
          <w:spacing w:val="0"/>
          <w:rtl/>
          <w:lang w:bidi="ar-SA"/>
        </w:rPr>
        <w:t xml:space="preserve"> ابوهریره</w:t>
      </w:r>
      <w:r w:rsidRPr="00FB2EE3">
        <w:rPr>
          <w:spacing w:val="0"/>
          <w:lang w:bidi="ar-SA"/>
        </w:rPr>
        <w:sym w:font="AGA Arabesque" w:char="F074"/>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فرمود: «هر بنده‌ای، (عیبِ) دیگران را بپوشاند، الله در قیامت، (عیوب و گناهان) او را می‌پوشاند».</w:t>
      </w:r>
    </w:p>
    <w:p w:rsidR="00047C75" w:rsidRPr="00FB2EE3" w:rsidRDefault="00047C75"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047C75" w:rsidRPr="00FB2EE3" w:rsidRDefault="00047C75" w:rsidP="00C0711C">
      <w:pPr>
        <w:autoSpaceDE w:val="0"/>
        <w:autoSpaceDN w:val="0"/>
        <w:adjustRightInd w:val="0"/>
        <w:rPr>
          <w:spacing w:val="0"/>
          <w:rtl/>
          <w:lang w:bidi="ar-SA"/>
        </w:rPr>
      </w:pPr>
      <w:r w:rsidRPr="00FB2EE3">
        <w:rPr>
          <w:spacing w:val="0"/>
          <w:rtl/>
          <w:lang w:bidi="ar-SA"/>
        </w:rPr>
        <w:t>مؤلف</w:t>
      </w:r>
      <w:r w:rsidRPr="00FB2EE3">
        <w:rPr>
          <w:rFonts w:cs="CTraditional Arabic"/>
          <w:spacing w:val="0"/>
          <w:rtl/>
          <w:lang w:bidi="ar-SA"/>
        </w:rPr>
        <w:t>/</w:t>
      </w:r>
      <w:r w:rsidRPr="00FB2EE3">
        <w:rPr>
          <w:spacing w:val="0"/>
          <w:rtl/>
          <w:lang w:bidi="ar-SA"/>
        </w:rPr>
        <w:t>، حدیثی بدین مضمون نقل کرده که ابوهریره</w:t>
      </w:r>
      <w:r w:rsidRPr="00FB2EE3">
        <w:rPr>
          <w:spacing w:val="0"/>
          <w:lang w:bidi="ar-SA"/>
        </w:rPr>
        <w:sym w:font="AGA Arabesque" w:char="F074"/>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فرمود: «هر بنده‌ای، (عیبِ) دیگران را بپوشاند، الله در قیامت، (عیوب و گناهان) او را می‌پوشاند».</w:t>
      </w:r>
    </w:p>
    <w:p w:rsidR="00047C75" w:rsidRPr="00FB2EE3" w:rsidRDefault="00047C75" w:rsidP="00C0711C">
      <w:pPr>
        <w:autoSpaceDE w:val="0"/>
        <w:autoSpaceDN w:val="0"/>
        <w:adjustRightInd w:val="0"/>
        <w:rPr>
          <w:spacing w:val="0"/>
          <w:rtl/>
          <w:lang w:bidi="ar-SA"/>
        </w:rPr>
      </w:pPr>
      <w:r w:rsidRPr="00FB2EE3">
        <w:rPr>
          <w:spacing w:val="0"/>
          <w:rtl/>
          <w:lang w:bidi="ar-SA"/>
        </w:rPr>
        <w:t>پیش‌تر این نکته را بیان کردیم که چشم‌پوشی از گناهان دیگران و پوشاندن گناهانی که مرتکب می‌شوند، بر دو گونه است: اگر شخصی که مرتکب بدی می‌شود، آدم شروری‌ست که چشم‌پوشی از گناهانش، جسارت و گستاخی او را بیش‌تر می‌گرداند، نباید گناهانش را بپوشانیم. بلکه او را به قوانین و احکام شرعی می‌سپاریم تا هم خودش مجازات و تنبیه شود و هم درسِ عبرتی برای دیگران باشد. اما اگر کسی، در مجموع، آدمِ بد و شروری نیست، ولی لغزشی از او سر می‌زند، گناهش را می‌پوشانیم و او را نصیحت می‌کنیم و به او تذکر می‌دهیم که کارش، درست نیست.</w:t>
      </w:r>
    </w:p>
    <w:p w:rsidR="00047C75" w:rsidRPr="00FB2EE3" w:rsidRDefault="00047C75" w:rsidP="00C0711C">
      <w:pPr>
        <w:autoSpaceDE w:val="0"/>
        <w:autoSpaceDN w:val="0"/>
        <w:adjustRightInd w:val="0"/>
        <w:ind w:firstLine="0"/>
        <w:jc w:val="center"/>
        <w:rPr>
          <w:spacing w:val="0"/>
          <w:rtl/>
          <w:lang w:bidi="ar-SA"/>
        </w:rPr>
      </w:pPr>
      <w:r w:rsidRPr="00FB2EE3">
        <w:rPr>
          <w:spacing w:val="0"/>
          <w:rtl/>
          <w:lang w:bidi="ar-SA"/>
        </w:rPr>
        <w:t>***</w:t>
      </w:r>
    </w:p>
    <w:p w:rsidR="00047C75" w:rsidRPr="00FB2EE3" w:rsidRDefault="00047C75" w:rsidP="00C0711C">
      <w:pPr>
        <w:autoSpaceDE w:val="0"/>
        <w:autoSpaceDN w:val="0"/>
        <w:adjustRightInd w:val="0"/>
        <w:spacing w:before="180"/>
        <w:rPr>
          <w:spacing w:val="0"/>
          <w:sz w:val="32"/>
          <w:szCs w:val="32"/>
          <w:rtl/>
          <w:lang w:bidi="ar-SA"/>
        </w:rPr>
      </w:pPr>
      <w:r w:rsidRPr="00FB2EE3">
        <w:rPr>
          <w:rStyle w:val="Char5"/>
          <w:spacing w:val="0"/>
          <w:rtl/>
          <w:lang w:bidi="ar-SA"/>
        </w:rPr>
        <w:t>246- وعنه قال: سمِعت رسولَ</w:t>
      </w:r>
      <w:r w:rsidRPr="00FB2EE3">
        <w:rPr>
          <w:rStyle w:val="Char5"/>
          <w:rFonts w:cs="Times New Roman"/>
          <w:spacing w:val="0"/>
          <w:rtl/>
          <w:lang w:bidi="ar-SA"/>
        </w:rPr>
        <w:t>‌</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يقول: «كُلُّ أَمَّتِي مُعَافًى إِلاَّ المُجاهِرِينَ، وإِنَّ مِن المُجاهَرَةِ أَن يعمَلَ الرَّجُلُ باللَّيلِ عمَلاً، ثُمَّ يُصْبحَ وَقَدْ سَتَرهُ </w:t>
      </w:r>
      <w:r w:rsidR="006B06BD">
        <w:rPr>
          <w:rStyle w:val="Char5"/>
          <w:spacing w:val="0"/>
          <w:rtl/>
          <w:lang w:bidi="ar-SA"/>
        </w:rPr>
        <w:t>الله</w:t>
      </w:r>
      <w:r w:rsidRPr="00FB2EE3">
        <w:rPr>
          <w:rStyle w:val="Char5"/>
          <w:spacing w:val="0"/>
          <w:rtl/>
          <w:lang w:bidi="ar-SA"/>
        </w:rPr>
        <w:t xml:space="preserve"> عَلَيْهِ فَيقُول: يَا فلانُ عَمِلْتُ الْبَارِحَةَ كذَا وَكَذَا، وَقَدْ بَاتَ يَسْترهُ ربُّه، ويُصْبحُ يَكْشفُ سِتْرَ </w:t>
      </w:r>
      <w:r w:rsidR="006B06BD">
        <w:rPr>
          <w:rStyle w:val="Char5"/>
          <w:spacing w:val="0"/>
          <w:rtl/>
          <w:lang w:bidi="ar-SA"/>
        </w:rPr>
        <w:t>الله</w:t>
      </w:r>
      <w:r w:rsidRPr="00FB2EE3">
        <w:rPr>
          <w:rStyle w:val="Char5"/>
          <w:spacing w:val="0"/>
          <w:rtl/>
          <w:lang w:bidi="ar-SA"/>
        </w:rPr>
        <w:t>».</w:t>
      </w:r>
      <w:r w:rsidRPr="00FB2EE3">
        <w:rPr>
          <w:rFonts w:ascii="Traditional Arabic" w:cs="Traditional Arabic"/>
          <w:spacing w:val="0"/>
          <w:sz w:val="32"/>
          <w:szCs w:val="32"/>
          <w:rtl/>
          <w:lang w:bidi="ar-SA"/>
        </w:rPr>
        <w:t xml:space="preserve"> </w:t>
      </w:r>
      <w:r w:rsidRPr="00FB2EE3">
        <w:rPr>
          <w:rFonts w:ascii="Traditional Arabic"/>
          <w:spacing w:val="0"/>
          <w:rtl/>
          <w:lang w:bidi="ar-SA"/>
        </w:rPr>
        <w:t>[متفق عليه]</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59"/>
      </w:r>
      <w:r w:rsidR="00FB2EE3" w:rsidRPr="00FB2EE3">
        <w:rPr>
          <w:rStyle w:val="FootnoteReference"/>
          <w:rFonts w:cs="B Lotus"/>
          <w:spacing w:val="0"/>
          <w:szCs w:val="28"/>
          <w:rtl/>
          <w:lang w:bidi="ar-SA"/>
        </w:rPr>
        <w:t>)</w:t>
      </w:r>
    </w:p>
    <w:p w:rsidR="00047C75" w:rsidRDefault="00047C75" w:rsidP="00C0711C">
      <w:pPr>
        <w:ind w:firstLine="340"/>
        <w:rPr>
          <w:rFonts w:hAnsi="AGA Arabesque"/>
          <w:spacing w:val="0"/>
          <w:rtl/>
          <w:lang w:bidi="ar-SA"/>
        </w:rPr>
      </w:pPr>
      <w:r w:rsidRPr="00FB2EE3">
        <w:rPr>
          <w:b/>
          <w:bCs/>
          <w:spacing w:val="0"/>
          <w:rtl/>
          <w:lang w:bidi="ar-SA"/>
        </w:rPr>
        <w:t xml:space="preserve">ترجمه: </w:t>
      </w:r>
      <w:r w:rsidRPr="00FB2EE3">
        <w:rPr>
          <w:spacing w:val="0"/>
          <w:rtl/>
          <w:lang w:bidi="ar-SA"/>
        </w:rPr>
        <w:t>ابوهریره</w:t>
      </w:r>
      <w:r w:rsidRPr="00FB2EE3">
        <w:rPr>
          <w:spacing w:val="0"/>
          <w:lang w:bidi="ar-SA"/>
        </w:rPr>
        <w:sym w:font="AGA Arabesque" w:char="F074"/>
      </w:r>
      <w:r w:rsidRPr="00FB2EE3">
        <w:rPr>
          <w:spacing w:val="0"/>
          <w:rtl/>
          <w:lang w:bidi="ar-SA"/>
        </w:rPr>
        <w:t xml:space="preserve"> می‌گوید: از رسول‌الله</w:t>
      </w:r>
      <w:r w:rsidRPr="00FB2EE3">
        <w:rPr>
          <w:spacing w:val="0"/>
          <w:lang w:bidi="ar-SA"/>
        </w:rPr>
        <w:sym w:font="AGA Arabesque" w:char="F072"/>
      </w:r>
      <w:r w:rsidRPr="00FB2EE3">
        <w:rPr>
          <w:spacing w:val="0"/>
          <w:rtl/>
          <w:lang w:bidi="ar-SA"/>
        </w:rPr>
        <w:t xml:space="preserve"> شنیدم که فرمود: </w:t>
      </w:r>
      <w:r w:rsidRPr="00FB2EE3">
        <w:rPr>
          <w:rFonts w:hAnsi="AGA Arabesque"/>
          <w:spacing w:val="0"/>
          <w:rtl/>
          <w:lang w:bidi="ar-SA"/>
        </w:rPr>
        <w:t>«همه‌ي افراد امتم بخشيده می‌شوند، مگر کسانی که گناهانشان را آشکار می‌کنند. و یکی از انواع گناهانِ آشکار، (آشکار کردن گناه) این</w:t>
      </w:r>
      <w:r w:rsidRPr="00FB2EE3">
        <w:rPr>
          <w:rFonts w:hAnsi="AGA Arabesque"/>
          <w:spacing w:val="0"/>
          <w:cs/>
          <w:lang w:bidi="ar-SA"/>
        </w:rPr>
        <w:t>‎</w:t>
      </w:r>
      <w:r w:rsidRPr="00FB2EE3">
        <w:rPr>
          <w:rFonts w:hAnsi="AGA Arabesque"/>
          <w:spacing w:val="0"/>
          <w:rtl/>
          <w:lang w:bidi="ar-SA"/>
        </w:rPr>
        <w:t xml:space="preserve">ست که شخصی، شب‌هنگام مرتكب گناهي شود و صبح، در حالی که الله، گناهش را پوشانده است، (آن را برای مردم بازگو کند و) بگوید: فلانی! من، دیشب چنین و چنان کرده‌ام. این، در حالی‌ست که الله، گناهانش را پوشانده بود؛ ولی او، صبح که می‌شود پرده و ستر </w:t>
      </w:r>
      <w:r w:rsidR="003D1DE9" w:rsidRPr="00FB2EE3">
        <w:rPr>
          <w:rFonts w:hAnsi="AGA Arabesque"/>
          <w:spacing w:val="0"/>
          <w:rtl/>
          <w:lang w:bidi="ar-SA"/>
        </w:rPr>
        <w:t>ال</w:t>
      </w:r>
      <w:r w:rsidRPr="00FB2EE3">
        <w:rPr>
          <w:rFonts w:hAnsi="AGA Arabesque"/>
          <w:spacing w:val="0"/>
          <w:rtl/>
          <w:lang w:bidi="ar-SA"/>
        </w:rPr>
        <w:t>هی را از روی خود برمی‌دارد».</w:t>
      </w:r>
    </w:p>
    <w:p w:rsidR="00047C75" w:rsidRPr="00FB2EE3" w:rsidRDefault="00047C75" w:rsidP="00FB2EE3">
      <w:pPr>
        <w:spacing w:line="240" w:lineRule="auto"/>
        <w:ind w:firstLine="0"/>
        <w:jc w:val="center"/>
        <w:rPr>
          <w:rFonts w:hAnsi="AGA Arabesque"/>
          <w:b/>
          <w:bCs/>
          <w:spacing w:val="0"/>
          <w:sz w:val="32"/>
          <w:szCs w:val="32"/>
          <w:rtl/>
          <w:lang w:bidi="ar-SA"/>
        </w:rPr>
      </w:pPr>
      <w:r w:rsidRPr="00FB2EE3">
        <w:rPr>
          <w:rFonts w:hAnsi="AGA Arabesque"/>
          <w:b/>
          <w:bCs/>
          <w:spacing w:val="0"/>
          <w:sz w:val="32"/>
          <w:szCs w:val="32"/>
          <w:rtl/>
          <w:lang w:bidi="ar-SA"/>
        </w:rPr>
        <w:t>شرح</w:t>
      </w:r>
    </w:p>
    <w:p w:rsidR="00047C75" w:rsidRPr="00FB2EE3" w:rsidRDefault="00047C75" w:rsidP="00C0711C">
      <w:pPr>
        <w:ind w:firstLine="340"/>
        <w:rPr>
          <w:rFonts w:hAnsi="AGA Arabesque"/>
          <w:spacing w:val="0"/>
          <w:rtl/>
          <w:lang w:bidi="ar-SA"/>
        </w:rPr>
      </w:pPr>
      <w:r w:rsidRPr="00FB2EE3">
        <w:rPr>
          <w:spacing w:val="0"/>
          <w:rtl/>
          <w:lang w:bidi="ar-SA"/>
        </w:rPr>
        <w:t>مؤلف</w:t>
      </w:r>
      <w:r w:rsidRPr="00FB2EE3">
        <w:rPr>
          <w:rFonts w:cs="CTraditional Arabic"/>
          <w:spacing w:val="0"/>
          <w:rtl/>
          <w:lang w:bidi="ar-SA"/>
        </w:rPr>
        <w:t>/</w:t>
      </w:r>
      <w:r w:rsidRPr="00FB2EE3">
        <w:rPr>
          <w:spacing w:val="0"/>
          <w:rtl/>
          <w:lang w:bidi="ar-SA"/>
        </w:rPr>
        <w:t>، حدیثی بدین مضمون نقل کرده است که ابوهریره</w:t>
      </w:r>
      <w:r w:rsidRPr="00FB2EE3">
        <w:rPr>
          <w:spacing w:val="0"/>
          <w:lang w:bidi="ar-SA"/>
        </w:rPr>
        <w:sym w:font="AGA Arabesque" w:char="F074"/>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فرمود: </w:t>
      </w:r>
      <w:r w:rsidRPr="00FB2EE3">
        <w:rPr>
          <w:rFonts w:hAnsi="AGA Arabesque"/>
          <w:spacing w:val="0"/>
          <w:rtl/>
          <w:lang w:bidi="ar-SA"/>
        </w:rPr>
        <w:t>«همه‌ي افراد امتم بخشيده می‌شوند، مگر کسانی که گناهانشان را آشکار می‌کنند». منظور از همه‌ی افراد امت، «امت اجابت» است؛ یعنی کسانی که دعوت پیامبر</w:t>
      </w:r>
      <w:r w:rsidRPr="00FB2EE3">
        <w:rPr>
          <w:rFonts w:hAnsi="AGA Arabesque"/>
          <w:spacing w:val="0"/>
          <w:lang w:bidi="ar-SA"/>
        </w:rPr>
        <w:sym w:font="AGA Arabesque" w:char="F072"/>
      </w:r>
      <w:r w:rsidRPr="00FB2EE3">
        <w:rPr>
          <w:rFonts w:hAnsi="AGA Arabesque"/>
          <w:spacing w:val="0"/>
          <w:rtl/>
          <w:lang w:bidi="ar-SA"/>
        </w:rPr>
        <w:t xml:space="preserve"> را پذیرفته‌اند. الله</w:t>
      </w:r>
      <w:r w:rsidRPr="00FB2EE3">
        <w:rPr>
          <w:rFonts w:hAnsi="AGA Arabesque"/>
          <w:spacing w:val="0"/>
          <w:lang w:bidi="ar-SA"/>
        </w:rPr>
        <w:sym w:font="AGA Arabesque" w:char="F055"/>
      </w:r>
      <w:r w:rsidRPr="00FB2EE3">
        <w:rPr>
          <w:rFonts w:hAnsi="AGA Arabesque"/>
          <w:spacing w:val="0"/>
          <w:rtl/>
          <w:lang w:bidi="ar-SA"/>
        </w:rPr>
        <w:t xml:space="preserve"> همه‌ی این‌ها را می‌بخشد، مگر کسانی که آشکارا مرتکب گناه می‌شوند؛ این دسته از گنهکاران بر دو دسته‌اند:</w:t>
      </w:r>
    </w:p>
    <w:p w:rsidR="00047C75" w:rsidRPr="00886179" w:rsidRDefault="00047C75" w:rsidP="00C0711C">
      <w:pPr>
        <w:ind w:firstLine="340"/>
        <w:rPr>
          <w:spacing w:val="-2"/>
          <w:rtl/>
          <w:lang w:bidi="ar-SA"/>
        </w:rPr>
      </w:pPr>
      <w:r w:rsidRPr="00886179">
        <w:rPr>
          <w:spacing w:val="-2"/>
          <w:rtl/>
          <w:lang w:bidi="ar-SA"/>
        </w:rPr>
        <w:t>گروهِ اول، کسانی هستند که آشکارا و در انظار عمومِ مردم، گناه و معصیت انجام می‌دهند. این‌ها، جزو آشکارکنندگان گناه  و معصیت به‌شمار می‌روند. زیرا خود، نسبت به گناه و معصیت، گستاخ و بی‌پروا هستند و دیگران را نیز نسبت به گناه و معصیت، جسور و گستاخ می‌گردانند. یعنی هم به خویشتن ستم می‌کنند و هم به دیگران.</w:t>
      </w:r>
    </w:p>
    <w:p w:rsidR="00047C75" w:rsidRDefault="00047C75" w:rsidP="00C0711C">
      <w:pPr>
        <w:ind w:firstLine="340"/>
        <w:rPr>
          <w:rFonts w:hAnsi="AGA Arabesque"/>
          <w:spacing w:val="0"/>
          <w:rtl/>
          <w:lang w:bidi="ar-SA"/>
        </w:rPr>
      </w:pPr>
      <w:r w:rsidRPr="00FB2EE3">
        <w:rPr>
          <w:rFonts w:hAnsi="AGA Arabesque"/>
          <w:spacing w:val="0"/>
          <w:rtl/>
          <w:lang w:bidi="ar-SA"/>
        </w:rPr>
        <w:t>گستاخیِ شخصی آن‌ها درباره‌ی گناه و معصیت، همین است که بی‌پروا مرتکب معصیت می‌شوند و از الله و رسولش نافرمانی می‌کنند و بدین‌سان به خود ستم می‌نمایند. زیرا هر انسانی که از الله و پیامبرش نافرمانی کند، در حقیقت به خود ستم روا می‌دارد. الله متعال فرموده است:</w:t>
      </w:r>
    </w:p>
    <w:p w:rsidR="00105771" w:rsidRPr="00FB2EE3" w:rsidRDefault="00105771" w:rsidP="00C0711C">
      <w:pPr>
        <w:ind w:firstLine="340"/>
        <w:rPr>
          <w:rFonts w:hAnsi="AGA Arabesque"/>
          <w:spacing w:val="0"/>
          <w:rtl/>
          <w:lang w:bidi="ar-SA"/>
        </w:rPr>
      </w:pPr>
    </w:p>
    <w:p w:rsidR="00047C75" w:rsidRPr="00FB2EE3" w:rsidRDefault="002546FE" w:rsidP="002546FE">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ظَلَمُونَا</w:t>
      </w:r>
      <w:r w:rsidRPr="00FB2EE3">
        <w:rPr>
          <w:rFonts w:ascii="KFGQPC Uthmanic Script HAFS"/>
          <w:rtl/>
          <w:lang w:bidi="ar-SA"/>
        </w:rPr>
        <w:t xml:space="preserve"> </w:t>
      </w:r>
      <w:r w:rsidRPr="00FB2EE3">
        <w:rPr>
          <w:rFonts w:ascii="KFGQPC Uthmanic Script HAFS" w:hint="eastAsia"/>
          <w:rtl/>
          <w:lang w:bidi="ar-SA"/>
        </w:rPr>
        <w:t>وَلَ</w:t>
      </w:r>
      <w:r w:rsidRPr="00FB2EE3">
        <w:rPr>
          <w:rFonts w:ascii="KFGQPC Uthmanic Script HAFS" w:hint="cs"/>
          <w:rtl/>
          <w:lang w:bidi="ar-SA"/>
        </w:rPr>
        <w:t>ٰ</w:t>
      </w:r>
      <w:r w:rsidRPr="00FB2EE3">
        <w:rPr>
          <w:rFonts w:ascii="KFGQPC Uthmanic Script HAFS" w:hint="eastAsia"/>
          <w:rtl/>
          <w:lang w:bidi="ar-SA"/>
        </w:rPr>
        <w:t>كِن</w:t>
      </w:r>
      <w:r w:rsidRPr="00FB2EE3">
        <w:rPr>
          <w:rFonts w:ascii="KFGQPC Uthmanic Script HAFS"/>
          <w:rtl/>
          <w:lang w:bidi="ar-SA"/>
        </w:rPr>
        <w:t xml:space="preserve"> </w:t>
      </w:r>
      <w:r w:rsidRPr="00FB2EE3">
        <w:rPr>
          <w:rFonts w:ascii="KFGQPC Uthmanic Script HAFS" w:hint="eastAsia"/>
          <w:rtl/>
          <w:lang w:bidi="ar-SA"/>
        </w:rPr>
        <w:t>كَانُو</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أَنفُسَهُم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يَظ</w:t>
      </w:r>
      <w:r w:rsidRPr="00FB2EE3">
        <w:rPr>
          <w:rFonts w:ascii="KFGQPC Uthmanic Script HAFS" w:hint="cs"/>
          <w:rtl/>
          <w:lang w:bidi="ar-SA"/>
        </w:rPr>
        <w:t>ۡ</w:t>
      </w:r>
      <w:r w:rsidRPr="00FB2EE3">
        <w:rPr>
          <w:rFonts w:ascii="KFGQPC Uthmanic Script HAFS" w:hint="eastAsia"/>
          <w:rtl/>
          <w:lang w:bidi="ar-SA"/>
        </w:rPr>
        <w:t>لِمُونَ</w:t>
      </w:r>
      <w:r w:rsidRPr="00FB2EE3">
        <w:rPr>
          <w:rFonts w:ascii="KFGQPC Uthmanic Script HAFS"/>
          <w:rtl/>
          <w:lang w:bidi="ar-SA"/>
        </w:rPr>
        <w:t xml:space="preserve"> </w:t>
      </w:r>
      <w:r w:rsidRPr="00FB2EE3">
        <w:rPr>
          <w:rFonts w:ascii="KFGQPC Uthmanic Script HAFS" w:hint="cs"/>
          <w:rtl/>
          <w:lang w:bidi="ar-SA"/>
        </w:rPr>
        <w:t>٥٧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٥٧</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و بر ما ستم نکردند؛ بلکه بر خود ستم می</w:t>
      </w:r>
      <w:r w:rsidRPr="00FB2EE3">
        <w:rPr>
          <w:rtl/>
          <w:lang w:bidi="ar-SA"/>
        </w:rPr>
        <w:softHyphen/>
        <w:t>کردند.</w:t>
      </w:r>
    </w:p>
    <w:p w:rsidR="00047C75" w:rsidRPr="00FB2EE3" w:rsidRDefault="00047C75" w:rsidP="00C0711C">
      <w:pPr>
        <w:ind w:firstLine="340"/>
        <w:rPr>
          <w:rFonts w:hAnsi="AGA Arabesque"/>
          <w:spacing w:val="0"/>
          <w:rtl/>
          <w:lang w:bidi="ar-SA"/>
        </w:rPr>
      </w:pPr>
      <w:r w:rsidRPr="00FB2EE3">
        <w:rPr>
          <w:rFonts w:hAnsi="AGA Arabesque"/>
          <w:spacing w:val="0"/>
          <w:rtl/>
          <w:lang w:bidi="ar-SA"/>
        </w:rPr>
        <w:t>نفس یا جان و وجودِ هر یک از ما، امانتی‌ست که الله متعال به ما سپرده و بر ما واجب است که از آن، به‌خوبی نگهداری کنیم. به عنوان مثال: اگر گوسفندی داشته باشیم، سعی می‌کنیم او را به چراگاه خوبی ببریم و او را از چراگاه خطرناک، دور کنیم. هم‌چنین بر ما واجب است که نفس خویش را در مراتع و مرغزارهای خوب که همان اعمال نیک و شایسته است، پرورش دهیم و از اعمال زشت و محیط‌های ناپسند، دور نگه داریم.</w:t>
      </w:r>
    </w:p>
    <w:p w:rsidR="00047C75" w:rsidRPr="00FB2EE3" w:rsidRDefault="00047C75" w:rsidP="00C0711C">
      <w:pPr>
        <w:ind w:firstLine="340"/>
        <w:rPr>
          <w:rFonts w:hAnsi="AGA Arabesque"/>
          <w:spacing w:val="0"/>
          <w:rtl/>
          <w:lang w:bidi="ar-SA"/>
        </w:rPr>
      </w:pPr>
      <w:r w:rsidRPr="00FB2EE3">
        <w:rPr>
          <w:rFonts w:hAnsi="AGA Arabesque"/>
          <w:spacing w:val="0"/>
          <w:rtl/>
          <w:lang w:bidi="ar-SA"/>
        </w:rPr>
        <w:t>گناه و معصیتِ علنی، علاوه بر ظلم و ستم بر خویشتن، ظلم و ستم در حق دیگران نیز به‌شمار می‌رود؛ زیرا قُبح گناه و زشتیِ معصیت را در نگاه دیگران، از میان می‌برد و آن‌ها را نسبت به گناه و معصیت، گستاخ می‌گرداند و بدین‌سان کسی که آشکارا گناه و معصیت می‌کند، جزو پیشوایان و پیشگامانی می‌گردد که به سوی آتش دوزخ فرا می‌خوانند. همان‌طور که الله متعال درباره‌ی فرعونیان فرموده است:</w:t>
      </w:r>
    </w:p>
    <w:p w:rsidR="00047C75" w:rsidRPr="00FB2EE3" w:rsidRDefault="002546FE" w:rsidP="002546FE">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وَجَعَل</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أَئِمَّة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عُونَ</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قِيَ</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يُنصَرُونَ</w:t>
      </w:r>
      <w:r w:rsidRPr="00FB2EE3">
        <w:rPr>
          <w:rFonts w:ascii="KFGQPC Uthmanic Script HAFS"/>
          <w:rtl/>
          <w:lang w:bidi="ar-SA"/>
        </w:rPr>
        <w:t xml:space="preserve"> </w:t>
      </w:r>
      <w:r w:rsidRPr="00FB2EE3">
        <w:rPr>
          <w:rFonts w:ascii="KFGQPC Uthmanic Script HAFS" w:hint="cs"/>
          <w:rtl/>
          <w:lang w:bidi="ar-SA"/>
        </w:rPr>
        <w:t>٤١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Style w:val="Char8"/>
          <w:rFonts w:hint="cs"/>
          <w:rtl/>
        </w:rPr>
        <w:tab/>
      </w:r>
      <w:r w:rsidRPr="00FB2EE3">
        <w:rPr>
          <w:rStyle w:val="Char8"/>
          <w:rtl/>
        </w:rPr>
        <w:t>[</w:t>
      </w:r>
      <w:r w:rsidRPr="00FB2EE3">
        <w:rPr>
          <w:rStyle w:val="Char8"/>
          <w:rFonts w:hint="eastAsia"/>
          <w:rtl/>
        </w:rPr>
        <w:t>القصص</w:t>
      </w:r>
      <w:r w:rsidRPr="00FB2EE3">
        <w:rPr>
          <w:rStyle w:val="Char8"/>
          <w:rtl/>
        </w:rPr>
        <w:t xml:space="preserve">: </w:t>
      </w:r>
      <w:r w:rsidRPr="00FB2EE3">
        <w:rPr>
          <w:rStyle w:val="Char8"/>
          <w:rFonts w:hint="cs"/>
          <w:rtl/>
        </w:rPr>
        <w:t>٤١</w:t>
      </w:r>
      <w:r w:rsidRPr="00FB2EE3">
        <w:rPr>
          <w:rStyle w:val="Char8"/>
          <w:rtl/>
        </w:rPr>
        <w:t>]</w:t>
      </w:r>
      <w:r w:rsidRPr="00FB2EE3">
        <w:rPr>
          <w:rFonts w:ascii="KFGQPC Uthman Taha Naskh" w:cs="KFGQPC Uthman Taha Naskh"/>
          <w:rtl/>
          <w:lang w:bidi="ar-SA"/>
        </w:rPr>
        <w:t xml:space="preserve">  </w:t>
      </w:r>
      <w:r w:rsidR="00047C75" w:rsidRPr="00FB2EE3">
        <w:rPr>
          <w:rtl/>
          <w:lang w:bidi="ar-SA"/>
        </w:rPr>
        <w:t xml:space="preserve">  </w:t>
      </w:r>
      <w:r w:rsidR="00047C75" w:rsidRPr="00FB2EE3">
        <w:rPr>
          <w:rtl/>
          <w:lang w:bidi="ar-SA"/>
        </w:rPr>
        <w:tab/>
      </w:r>
    </w:p>
    <w:p w:rsidR="00047C75" w:rsidRPr="00FB2EE3" w:rsidRDefault="00047C75" w:rsidP="00C0711C">
      <w:pPr>
        <w:pStyle w:val="a2"/>
        <w:rPr>
          <w:rFonts w:hAnsi="AGA Arabesque"/>
          <w:rtl/>
          <w:lang w:bidi="ar-SA"/>
        </w:rPr>
      </w:pPr>
      <w:r w:rsidRPr="00FB2EE3">
        <w:rPr>
          <w:rtl/>
          <w:lang w:bidi="ar-SA"/>
        </w:rPr>
        <w:t>و آنان را پیشوایانی قرار دادیم که به‌سوی آتش فرامی‌خوانند و روز قیامت یاری نمی‌شوند.</w:t>
      </w:r>
    </w:p>
    <w:p w:rsidR="00047C75" w:rsidRPr="00886179" w:rsidRDefault="00047C75" w:rsidP="00C0711C">
      <w:pPr>
        <w:ind w:firstLine="340"/>
        <w:rPr>
          <w:rFonts w:hAnsi="AGA Arabesque"/>
          <w:spacing w:val="-2"/>
          <w:rtl/>
          <w:lang w:bidi="ar-SA"/>
        </w:rPr>
      </w:pPr>
      <w:r w:rsidRPr="00886179">
        <w:rPr>
          <w:rFonts w:hAnsi="AGA Arabesque"/>
          <w:spacing w:val="-2"/>
          <w:rtl/>
          <w:lang w:bidi="ar-SA"/>
        </w:rPr>
        <w:t>پیامبر</w:t>
      </w:r>
      <w:r w:rsidRPr="00886179">
        <w:rPr>
          <w:rFonts w:hAnsi="AGA Arabesque"/>
          <w:spacing w:val="-2"/>
          <w:lang w:bidi="ar-SA"/>
        </w:rPr>
        <w:sym w:font="AGA Arabesque" w:char="F072"/>
      </w:r>
      <w:r w:rsidRPr="00886179">
        <w:rPr>
          <w:rFonts w:hAnsi="AGA Arabesque"/>
          <w:spacing w:val="-2"/>
          <w:rtl/>
          <w:lang w:bidi="ar-SA"/>
        </w:rPr>
        <w:t xml:space="preserve"> فرموده است: </w:t>
      </w:r>
      <w:r w:rsidRPr="00886179">
        <w:rPr>
          <w:rStyle w:val="Char1"/>
          <w:spacing w:val="-2"/>
          <w:rtl/>
          <w:lang w:bidi="ar-SA"/>
        </w:rPr>
        <w:t>«مَنْ سَنَّ في الإِسْلامِ سُنَّةً سيَّئةً كَانَ عَليه وِزْرها وَوِزرُ مَنْ عَمِلَ بِهَا إِلَى يَوْم الْقِيَامَة»</w:t>
      </w:r>
      <w:r w:rsidR="00FB2EE3" w:rsidRPr="00886179">
        <w:rPr>
          <w:rStyle w:val="FootnoteReference"/>
          <w:rFonts w:cs="B Lotus"/>
          <w:spacing w:val="-2"/>
          <w:szCs w:val="28"/>
          <w:rtl/>
          <w:lang w:bidi="ar-SA"/>
        </w:rPr>
        <w:t>(</w:t>
      </w:r>
      <w:r w:rsidR="00FB2EE3" w:rsidRPr="00886179">
        <w:rPr>
          <w:rStyle w:val="FootnoteReference"/>
          <w:rFonts w:cs="B Lotus"/>
          <w:spacing w:val="-2"/>
          <w:szCs w:val="28"/>
          <w:rtl/>
          <w:lang w:bidi="ar-SA"/>
        </w:rPr>
        <w:footnoteReference w:id="360"/>
      </w:r>
      <w:r w:rsidR="00FB2EE3" w:rsidRPr="00886179">
        <w:rPr>
          <w:rStyle w:val="FootnoteReference"/>
          <w:rFonts w:cs="B Lotus"/>
          <w:spacing w:val="-2"/>
          <w:szCs w:val="28"/>
          <w:rtl/>
          <w:lang w:bidi="ar-SA"/>
        </w:rPr>
        <w:t>)</w:t>
      </w:r>
      <w:r w:rsidRPr="00886179">
        <w:rPr>
          <w:rFonts w:hAnsi="AGA Arabesque"/>
          <w:spacing w:val="-2"/>
          <w:rtl/>
          <w:lang w:bidi="ar-SA"/>
        </w:rPr>
        <w:t xml:space="preserve"> </w:t>
      </w:r>
      <w:r w:rsidRPr="00886179">
        <w:rPr>
          <w:spacing w:val="-2"/>
          <w:rtl/>
          <w:lang w:bidi="ar-SA"/>
        </w:rPr>
        <w:t>يعني: «هرکس، روش بدی در اسلام، پایه‌گذاری کند، گناه آن و گناه کسانی که تا روز قیامت به آن عمل نمایند، به او می‌رسد». این، نوعی گناهِ آشکار یا آشکار کردن گناه است و پیامبر</w:t>
      </w:r>
      <w:r w:rsidRPr="00886179">
        <w:rPr>
          <w:spacing w:val="-2"/>
          <w:lang w:bidi="ar-SA"/>
        </w:rPr>
        <w:sym w:font="AGA Arabesque" w:char="F072"/>
      </w:r>
      <w:r w:rsidRPr="00886179">
        <w:rPr>
          <w:spacing w:val="-2"/>
          <w:rtl/>
          <w:lang w:bidi="ar-SA"/>
        </w:rPr>
        <w:t xml:space="preserve"> از آن جهت این را ذکر نفرمود که کاملاً واضح و روشن می‌باشد و گونه‌ای از گناه را ذکر نمود که بر بسیاری از مردم، پوشیده مانده است و آن را گناه و معصیت نمی‌دانند؛ چنان‌که فرمود: </w:t>
      </w:r>
      <w:r w:rsidRPr="00886179">
        <w:rPr>
          <w:rFonts w:hAnsi="AGA Arabesque"/>
          <w:spacing w:val="-2"/>
          <w:rtl/>
          <w:lang w:bidi="ar-SA"/>
        </w:rPr>
        <w:t>یکی از انواع گناهانِ آشکار، (آشکار کردن گناه) این</w:t>
      </w:r>
      <w:r w:rsidRPr="00886179">
        <w:rPr>
          <w:rFonts w:hAnsi="AGA Arabesque"/>
          <w:spacing w:val="-2"/>
          <w:cs/>
          <w:lang w:bidi="ar-SA"/>
        </w:rPr>
        <w:t>‎</w:t>
      </w:r>
      <w:r w:rsidRPr="00886179">
        <w:rPr>
          <w:rFonts w:hAnsi="AGA Arabesque"/>
          <w:spacing w:val="-2"/>
          <w:rtl/>
          <w:lang w:bidi="ar-SA"/>
        </w:rPr>
        <w:t>ست که شخصی، شب‌هنگام در خانه‌اش مرتكب گناهي می‌شود و هیچ کس از گناهی که انجام می‌دهد، اطلاعی ندارد. یعنی الله، گناهش را می‌پوشاند. با این حال، این شخص، همین‌که شب را به صبح می‌رساند، گناهی را که در تاریکی شب و در خانه‌اش انجام داده است، برای مردم بازگو می‌کند و می‌گوید: «دیشب چنین و چنان کردم». چنین شخصی بخشیده نمی‌شود. پناه بر الله؛ الله</w:t>
      </w:r>
      <w:r w:rsidRPr="00886179">
        <w:rPr>
          <w:rFonts w:hAnsi="AGA Arabesque"/>
          <w:spacing w:val="-2"/>
          <w:lang w:bidi="ar-SA"/>
        </w:rPr>
        <w:sym w:font="AGA Arabesque" w:char="F055"/>
      </w:r>
      <w:r w:rsidRPr="00886179">
        <w:rPr>
          <w:rFonts w:hAnsi="AGA Arabesque"/>
          <w:spacing w:val="-2"/>
          <w:rtl/>
          <w:lang w:bidi="ar-SA"/>
        </w:rPr>
        <w:t xml:space="preserve"> گناه بنده‌اش را مخفی نگه می‌دارد، ولی او، خود را رسوا می‌کند و پرده و سترِ الاهی را از روی خود برمی‌دارد و عملی را که الله متعال پنهان نموده است، آشکار می‌سازد.</w:t>
      </w:r>
    </w:p>
    <w:p w:rsidR="00047C75" w:rsidRPr="00FB2EE3" w:rsidRDefault="00047C75" w:rsidP="00C0711C">
      <w:pPr>
        <w:ind w:firstLine="340"/>
        <w:rPr>
          <w:rFonts w:hAnsi="AGA Arabesque"/>
          <w:spacing w:val="0"/>
          <w:rtl/>
          <w:lang w:bidi="ar-SA"/>
        </w:rPr>
      </w:pPr>
      <w:r w:rsidRPr="00FB2EE3">
        <w:rPr>
          <w:rFonts w:hAnsi="AGA Arabesque"/>
          <w:spacing w:val="0"/>
          <w:rtl/>
          <w:lang w:bidi="ar-SA"/>
        </w:rPr>
        <w:t>آشکار کردنِ گناهان، اسباب و عواملی دارد:</w:t>
      </w:r>
    </w:p>
    <w:p w:rsidR="00047C75" w:rsidRPr="00FB2EE3" w:rsidRDefault="00047C75" w:rsidP="00C0711C">
      <w:pPr>
        <w:ind w:firstLine="340"/>
        <w:rPr>
          <w:rFonts w:hAnsi="AGA Arabesque"/>
          <w:spacing w:val="0"/>
          <w:rtl/>
          <w:lang w:bidi="ar-SA"/>
        </w:rPr>
      </w:pPr>
      <w:r w:rsidRPr="00FB2EE3">
        <w:rPr>
          <w:rFonts w:hAnsi="AGA Arabesque"/>
          <w:spacing w:val="0"/>
          <w:rtl/>
          <w:lang w:bidi="ar-SA"/>
        </w:rPr>
        <w:t>انگیزه‌ی اول: برخی از مردم، از روی سادگی و بدون هیچ غرضی، گناهان خود را برای دیگران، بازگو می‌کنند.</w:t>
      </w:r>
    </w:p>
    <w:p w:rsidR="00047C75" w:rsidRPr="00FB2EE3" w:rsidRDefault="00047C75" w:rsidP="00C0711C">
      <w:pPr>
        <w:ind w:firstLine="340"/>
        <w:rPr>
          <w:rFonts w:hAnsi="AGA Arabesque"/>
          <w:spacing w:val="0"/>
          <w:rtl/>
          <w:lang w:bidi="ar-SA"/>
        </w:rPr>
      </w:pPr>
      <w:r w:rsidRPr="00FB2EE3">
        <w:rPr>
          <w:rFonts w:hAnsi="AGA Arabesque"/>
          <w:spacing w:val="0"/>
          <w:rtl/>
          <w:lang w:bidi="ar-SA"/>
        </w:rPr>
        <w:t>انگیزه‌ی دوم: برخی هم از روی پُررویی و بی‌شرمی یا به‌خاطر خودستایی یا از روی بی‌توجهی به عظمت خالق، به تعریف و تمجید از گناهان خویش می‌پردازند و با افتخار، درباره‌ی گناهان خود سخن می‌گویند؛ به‌گونه‌ای که گویا به غنیمتی دست یافته‌اند. این، بدترین نوع آشکار کردنِ گناه است.</w:t>
      </w:r>
    </w:p>
    <w:p w:rsidR="00047C75" w:rsidRPr="00FB2EE3" w:rsidRDefault="003D1DE9" w:rsidP="003D1DE9">
      <w:pPr>
        <w:ind w:firstLine="340"/>
        <w:rPr>
          <w:rFonts w:hAnsi="AGA Arabesque"/>
          <w:spacing w:val="0"/>
          <w:rtl/>
          <w:lang w:bidi="ar-SA"/>
        </w:rPr>
      </w:pPr>
      <w:r w:rsidRPr="00FB2EE3">
        <w:rPr>
          <w:rFonts w:hAnsi="AGA Arabesque"/>
          <w:spacing w:val="0"/>
          <w:rtl/>
          <w:lang w:bidi="ar-SA"/>
        </w:rPr>
        <w:t>کسانی که گناهان</w:t>
      </w:r>
      <w:r w:rsidR="00047C75" w:rsidRPr="00FB2EE3">
        <w:rPr>
          <w:rFonts w:hAnsi="AGA Arabesque"/>
          <w:spacing w:val="0"/>
          <w:rtl/>
          <w:lang w:bidi="ar-SA"/>
        </w:rPr>
        <w:t xml:space="preserve"> خود را از روی بی‌توجهی و بدون غرض، برای دیگران بازگو می‌کنند، جزو آشکارکنندگان گناه و معصیت به‌شمار می‌روند و </w:t>
      </w:r>
      <w:r w:rsidRPr="00FB2EE3">
        <w:rPr>
          <w:rFonts w:hAnsi="AGA Arabesque"/>
          <w:spacing w:val="0"/>
          <w:rtl/>
          <w:lang w:bidi="ar-SA"/>
        </w:rPr>
        <w:t>از آمرزش ا</w:t>
      </w:r>
      <w:r w:rsidRPr="00FB2EE3">
        <w:rPr>
          <w:rFonts w:hAnsi="AGA Arabesque" w:hint="cs"/>
          <w:spacing w:val="0"/>
          <w:rtl/>
          <w:lang w:bidi="ar-SA"/>
        </w:rPr>
        <w:t>ل</w:t>
      </w:r>
      <w:r w:rsidR="00047C75" w:rsidRPr="00FB2EE3">
        <w:rPr>
          <w:rFonts w:hAnsi="AGA Arabesque"/>
          <w:spacing w:val="0"/>
          <w:rtl/>
          <w:lang w:bidi="ar-SA"/>
        </w:rPr>
        <w:t>هی محروم می‌شوند. در نت</w:t>
      </w:r>
      <w:r w:rsidRPr="00FB2EE3">
        <w:rPr>
          <w:rFonts w:hAnsi="AGA Arabesque"/>
          <w:spacing w:val="0"/>
          <w:rtl/>
          <w:lang w:bidi="ar-SA"/>
        </w:rPr>
        <w:t>یجه انسان باید، ستر و پرده‌ی ال</w:t>
      </w:r>
      <w:r w:rsidR="00047C75" w:rsidRPr="00FB2EE3">
        <w:rPr>
          <w:rFonts w:hAnsi="AGA Arabesque"/>
          <w:spacing w:val="0"/>
          <w:rtl/>
          <w:lang w:bidi="ar-SA"/>
        </w:rPr>
        <w:t>هی را بر گناهان خویش، حفظ کند و از آشکار کردن گناهانش بپرهیزد و شکر خدا بگوید که بدی‌هایشان را پنهان نموده است. هم‌چنین باید از گناهانی که میان او و خدای اوست، توبه کند و اگر با صدق و راستی به سوی الله توبه نماید، الله متعال در دنیا و آخرت، عیوب و گناهانش را می‌پوشاند.</w:t>
      </w:r>
    </w:p>
    <w:p w:rsidR="00047C75" w:rsidRPr="00FB2EE3" w:rsidRDefault="00047C75" w:rsidP="00C0711C">
      <w:pPr>
        <w:ind w:firstLine="346"/>
        <w:jc w:val="center"/>
        <w:rPr>
          <w:rFonts w:hAnsi="AGA Arabesque"/>
          <w:spacing w:val="0"/>
          <w:rtl/>
          <w:lang w:bidi="ar-SA"/>
        </w:rPr>
      </w:pPr>
      <w:r w:rsidRPr="00FB2EE3">
        <w:rPr>
          <w:rFonts w:hAnsi="AGA Arabesque"/>
          <w:spacing w:val="0"/>
          <w:rtl/>
          <w:lang w:bidi="ar-SA"/>
        </w:rPr>
        <w:t>***</w:t>
      </w:r>
    </w:p>
    <w:p w:rsidR="00047C75" w:rsidRPr="00FB2EE3" w:rsidRDefault="00047C75" w:rsidP="00C0711C">
      <w:pPr>
        <w:autoSpaceDE w:val="0"/>
        <w:autoSpaceDN w:val="0"/>
        <w:adjustRightInd w:val="0"/>
        <w:spacing w:before="180"/>
        <w:ind w:firstLine="346"/>
        <w:rPr>
          <w:rFonts w:ascii="Traditional Arabic" w:cs="Traditional Arabic"/>
          <w:spacing w:val="0"/>
          <w:sz w:val="32"/>
          <w:szCs w:val="32"/>
          <w:rtl/>
          <w:lang w:bidi="ar-SA"/>
        </w:rPr>
      </w:pPr>
      <w:r w:rsidRPr="00FB2EE3">
        <w:rPr>
          <w:rStyle w:val="Char5"/>
          <w:spacing w:val="0"/>
          <w:rtl/>
          <w:lang w:bidi="ar-SA"/>
        </w:rPr>
        <w:t>247- وعنه عَنِ النَّبيِّ</w:t>
      </w:r>
      <w:r w:rsidRPr="00FB2EE3">
        <w:rPr>
          <w:rStyle w:val="Char5"/>
          <w:b w:val="0"/>
          <w:bCs w:val="0"/>
          <w:spacing w:val="0"/>
          <w:rtl/>
          <w:lang w:bidi="ar-SA"/>
        </w:rPr>
        <w:sym w:font="AGA Arabesque" w:char="F072"/>
      </w:r>
      <w:r w:rsidRPr="00FB2EE3">
        <w:rPr>
          <w:rStyle w:val="Char5"/>
          <w:spacing w:val="0"/>
          <w:rtl/>
          <w:lang w:bidi="ar-SA"/>
        </w:rPr>
        <w:t xml:space="preserve"> قال: «إِذَا زَنَتِ الأَمةُ فَتبينَ زِناهَا فَليجلدْها الحدَّ، ولا يُثَرِّبْ عَلَيْهَا، ثمَّ إِنْ زَنَتِ الثَّانية فَلْيجلدْها الحدَّ ولا يُثرِّبْ عَلَيْهَا، ثُمَّ إِنْ زَنتِ الثَّالثةَ فَلْيبعَها ولوْ بِحبْلٍ مِنْ شعرٍ».</w:t>
      </w:r>
      <w:r w:rsidRPr="00FB2EE3">
        <w:rPr>
          <w:rFonts w:ascii="Traditional Arabic" w:cs="Traditional Arabic"/>
          <w:spacing w:val="0"/>
          <w:sz w:val="32"/>
          <w:szCs w:val="32"/>
          <w:rtl/>
          <w:lang w:bidi="ar-SA"/>
        </w:rPr>
        <w:t xml:space="preserve"> </w:t>
      </w:r>
      <w:r w:rsidRPr="00FB2EE3">
        <w:rPr>
          <w:rFonts w:ascii="Traditional Arabic"/>
          <w:spacing w:val="0"/>
          <w:rtl/>
          <w:lang w:bidi="ar-SA"/>
        </w:rPr>
        <w:t>[متفق عليه]</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61"/>
      </w:r>
      <w:r w:rsidR="00FB2EE3" w:rsidRPr="00FB2EE3">
        <w:rPr>
          <w:rStyle w:val="FootnoteReference"/>
          <w:rFonts w:cs="B Lotus"/>
          <w:spacing w:val="0"/>
          <w:szCs w:val="28"/>
          <w:rtl/>
          <w:lang w:bidi="ar-SA"/>
        </w:rPr>
        <w:t>)</w:t>
      </w:r>
    </w:p>
    <w:p w:rsidR="00047C75" w:rsidRPr="00FB2EE3" w:rsidRDefault="00047C75" w:rsidP="00C0711C">
      <w:pPr>
        <w:ind w:firstLine="340"/>
        <w:rPr>
          <w:rFonts w:hAnsi="AGA Arabesque"/>
          <w:spacing w:val="0"/>
          <w:rtl/>
          <w:lang w:bidi="ar-SA"/>
        </w:rPr>
      </w:pPr>
      <w:r w:rsidRPr="00FB2EE3">
        <w:rPr>
          <w:rFonts w:hAnsi="AGA Arabesque"/>
          <w:b/>
          <w:bCs/>
          <w:spacing w:val="0"/>
          <w:rtl/>
          <w:lang w:bidi="ar-SA"/>
        </w:rPr>
        <w:t xml:space="preserve">ترجمه: </w:t>
      </w:r>
      <w:r w:rsidRPr="00FB2EE3">
        <w:rPr>
          <w:rFonts w:hAnsi="AGA Arabesque"/>
          <w:spacing w:val="0"/>
          <w:rtl/>
          <w:lang w:bidi="ar-SA"/>
        </w:rPr>
        <w:t>ابوهریره</w:t>
      </w:r>
      <w:r w:rsidRPr="00FB2EE3">
        <w:rPr>
          <w:rFonts w:hAnsi="AGA Arabesque"/>
          <w:spacing w:val="0"/>
          <w:lang w:bidi="ar-SA"/>
        </w:rPr>
        <w:sym w:font="AGA Arabesque" w:char="F074"/>
      </w:r>
      <w:r w:rsidRPr="00FB2EE3">
        <w:rPr>
          <w:rFonts w:hAnsi="AGA Arabesque"/>
          <w:spacing w:val="0"/>
          <w:rtl/>
          <w:lang w:bidi="ar-SA"/>
        </w:rPr>
        <w:t xml:space="preserve"> می‌گوید: پیامبر</w:t>
      </w:r>
      <w:r w:rsidRPr="00FB2EE3">
        <w:rPr>
          <w:rFonts w:hAnsi="AGA Arabesque"/>
          <w:spacing w:val="0"/>
          <w:lang w:bidi="ar-SA"/>
        </w:rPr>
        <w:sym w:font="AGA Arabesque" w:char="F072"/>
      </w:r>
      <w:r w:rsidRPr="00FB2EE3">
        <w:rPr>
          <w:rFonts w:hAnsi="AGA Arabesque"/>
          <w:spacing w:val="0"/>
          <w:rtl/>
          <w:lang w:bidi="ar-SA"/>
        </w:rPr>
        <w:t xml:space="preserve"> فرمود: «اگر کنیزی زنا کرد و زنایش ثابت شد، صاحبش (طبق احکام شرعی) او را شلاق بزند و او را سرزنش نکند؛ اگر دوباره زنا کرد، بی‌آن‌که او را سرزنش نماید، حد شرعی را بر او اجرا کند و اگر برای سومین بار، مرتکب زنا شد، او را بفروشد؛ اگرچه در برابرِ ریسمانی از مو باشد».</w:t>
      </w:r>
    </w:p>
    <w:p w:rsidR="00047C75" w:rsidRPr="00FB2EE3" w:rsidRDefault="00047C75" w:rsidP="00FB2EE3">
      <w:pPr>
        <w:spacing w:line="240" w:lineRule="auto"/>
        <w:ind w:firstLine="0"/>
        <w:jc w:val="center"/>
        <w:rPr>
          <w:rFonts w:hAnsi="AGA Arabesque"/>
          <w:b/>
          <w:bCs/>
          <w:spacing w:val="0"/>
          <w:sz w:val="32"/>
          <w:szCs w:val="32"/>
          <w:rtl/>
          <w:lang w:bidi="ar-SA"/>
        </w:rPr>
      </w:pPr>
      <w:r w:rsidRPr="00FB2EE3">
        <w:rPr>
          <w:rFonts w:hAnsi="AGA Arabesque"/>
          <w:b/>
          <w:bCs/>
          <w:spacing w:val="0"/>
          <w:sz w:val="32"/>
          <w:szCs w:val="32"/>
          <w:rtl/>
          <w:lang w:bidi="ar-SA"/>
        </w:rPr>
        <w:t>شرح</w:t>
      </w:r>
    </w:p>
    <w:p w:rsidR="00047C75" w:rsidRPr="00FB2EE3" w:rsidRDefault="00047C75" w:rsidP="00C0711C">
      <w:pPr>
        <w:ind w:firstLine="340"/>
        <w:rPr>
          <w:rFonts w:hAnsi="AGA Arabesque"/>
          <w:spacing w:val="0"/>
          <w:rtl/>
          <w:lang w:bidi="ar-SA"/>
        </w:rPr>
      </w:pPr>
      <w:r w:rsidRPr="00FB2EE3">
        <w:rPr>
          <w:rFonts w:hAnsi="AGA Arabesque"/>
          <w:spacing w:val="0"/>
          <w:rtl/>
          <w:lang w:bidi="ar-SA"/>
        </w:rPr>
        <w:t>مؤلف</w:t>
      </w:r>
      <w:r w:rsidRPr="00FB2EE3">
        <w:rPr>
          <w:rFonts w:cs="CTraditional Arabic"/>
          <w:spacing w:val="0"/>
          <w:rtl/>
          <w:lang w:bidi="ar-SA"/>
        </w:rPr>
        <w:t>/</w:t>
      </w:r>
      <w:r w:rsidRPr="00FB2EE3">
        <w:rPr>
          <w:rFonts w:hAnsi="AGA Arabesque"/>
          <w:spacing w:val="0"/>
          <w:rtl/>
          <w:lang w:bidi="ar-SA"/>
        </w:rPr>
        <w:t>، حدیثی بدین مضمون نقل کرده ابوهریره</w:t>
      </w:r>
      <w:r w:rsidRPr="00FB2EE3">
        <w:rPr>
          <w:rFonts w:hAnsi="AGA Arabesque"/>
          <w:spacing w:val="0"/>
          <w:lang w:bidi="ar-SA"/>
        </w:rPr>
        <w:sym w:font="AGA Arabesque" w:char="F074"/>
      </w:r>
      <w:r w:rsidRPr="00FB2EE3">
        <w:rPr>
          <w:rFonts w:hAnsi="AGA Arabesque"/>
          <w:spacing w:val="0"/>
          <w:rtl/>
          <w:lang w:bidi="ar-SA"/>
        </w:rPr>
        <w:t xml:space="preserve"> گفته است: پیامبر</w:t>
      </w:r>
      <w:r w:rsidRPr="00FB2EE3">
        <w:rPr>
          <w:rFonts w:hAnsi="AGA Arabesque"/>
          <w:spacing w:val="0"/>
          <w:lang w:bidi="ar-SA"/>
        </w:rPr>
        <w:sym w:font="AGA Arabesque" w:char="F072"/>
      </w:r>
      <w:r w:rsidRPr="00FB2EE3">
        <w:rPr>
          <w:rFonts w:hAnsi="AGA Arabesque"/>
          <w:spacing w:val="0"/>
          <w:rtl/>
          <w:lang w:bidi="ar-SA"/>
        </w:rPr>
        <w:t xml:space="preserve"> فرمود: «اگر کنیزی زنا کرد و زنایش ثابت شد، صاحبش، (طبق احکام شرعی) او را شلاق بزند و او را سرزنش نکند».</w:t>
      </w:r>
    </w:p>
    <w:p w:rsidR="00047C75" w:rsidRPr="00FB2EE3" w:rsidRDefault="00047C75" w:rsidP="00C0711C">
      <w:pPr>
        <w:ind w:firstLine="340"/>
        <w:rPr>
          <w:rFonts w:hAnsi="AGA Arabesque"/>
          <w:spacing w:val="0"/>
          <w:rtl/>
          <w:lang w:bidi="ar-SA"/>
        </w:rPr>
      </w:pPr>
      <w:r w:rsidRPr="00FB2EE3">
        <w:rPr>
          <w:rFonts w:hAnsi="AGA Arabesque"/>
          <w:spacing w:val="0"/>
          <w:rtl/>
          <w:lang w:bidi="ar-SA"/>
        </w:rPr>
        <w:t>کنیز، جزو اموال و دارایی‌های افراد به‌شمار می‌آمد و خرید و فروش می‌شد. در این حدیث آمده است که اگر کنیزی، مرتکب زنا شد، باید حد شرعی بر او اجرا گردد که نصفِ حد سایر انسان‌هاست؛ یعنی نصف حدِ افرادِ آزاد. همان‌طور که الله متعال می‌فرماید:</w:t>
      </w:r>
    </w:p>
    <w:p w:rsidR="00047C75" w:rsidRPr="00FB2EE3" w:rsidRDefault="002546FE" w:rsidP="002546FE">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فَإِذَا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أُح</w:t>
      </w:r>
      <w:r w:rsidRPr="00FB2EE3">
        <w:rPr>
          <w:rFonts w:ascii="KFGQPC Uthmanic Script HAFS" w:hint="cs"/>
          <w:rtl/>
          <w:lang w:bidi="ar-SA"/>
        </w:rPr>
        <w:t>ۡ</w:t>
      </w:r>
      <w:r w:rsidRPr="00FB2EE3">
        <w:rPr>
          <w:rFonts w:ascii="KFGQPC Uthmanic Script HAFS" w:hint="eastAsia"/>
          <w:rtl/>
          <w:lang w:bidi="ar-SA"/>
        </w:rPr>
        <w:t>صِنَّ</w:t>
      </w:r>
      <w:r w:rsidRPr="00FB2EE3">
        <w:rPr>
          <w:rFonts w:ascii="KFGQPC Uthmanic Script HAFS"/>
          <w:rtl/>
          <w:lang w:bidi="ar-SA"/>
        </w:rPr>
        <w:t xml:space="preserve"> </w:t>
      </w:r>
      <w:r w:rsidRPr="00FB2EE3">
        <w:rPr>
          <w:rFonts w:ascii="KFGQPC Uthmanic Script HAFS" w:hint="eastAsia"/>
          <w:rtl/>
          <w:lang w:bidi="ar-SA"/>
        </w:rPr>
        <w:t>فَإِن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أَتَي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بِفَ</w:t>
      </w:r>
      <w:r w:rsidRPr="00FB2EE3">
        <w:rPr>
          <w:rFonts w:ascii="KFGQPC Uthmanic Script HAFS" w:hint="cs"/>
          <w:rtl/>
          <w:lang w:bidi="ar-SA"/>
        </w:rPr>
        <w:t>ٰ</w:t>
      </w:r>
      <w:r w:rsidRPr="00FB2EE3">
        <w:rPr>
          <w:rFonts w:ascii="KFGQPC Uthmanic Script HAFS" w:hint="eastAsia"/>
          <w:rtl/>
          <w:lang w:bidi="ar-SA"/>
        </w:rPr>
        <w:t>حِشَة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فَعَلَي</w:t>
      </w:r>
      <w:r w:rsidRPr="00FB2EE3">
        <w:rPr>
          <w:rFonts w:ascii="KFGQPC Uthmanic Script HAFS" w:hint="cs"/>
          <w:rtl/>
          <w:lang w:bidi="ar-SA"/>
        </w:rPr>
        <w:t>ۡ</w:t>
      </w:r>
      <w:r w:rsidRPr="00FB2EE3">
        <w:rPr>
          <w:rFonts w:ascii="KFGQPC Uthmanic Script HAFS" w:hint="eastAsia"/>
          <w:rtl/>
          <w:lang w:bidi="ar-SA"/>
        </w:rPr>
        <w:t>هِنَّ</w:t>
      </w:r>
      <w:r w:rsidRPr="00FB2EE3">
        <w:rPr>
          <w:rFonts w:ascii="KFGQPC Uthmanic Script HAFS"/>
          <w:rtl/>
          <w:lang w:bidi="ar-SA"/>
        </w:rPr>
        <w:t xml:space="preserve"> </w:t>
      </w:r>
      <w:r w:rsidRPr="00FB2EE3">
        <w:rPr>
          <w:rFonts w:ascii="KFGQPC Uthmanic Script HAFS" w:hint="eastAsia"/>
          <w:rtl/>
          <w:lang w:bidi="ar-SA"/>
        </w:rPr>
        <w:t>نِص</w:t>
      </w:r>
      <w:r w:rsidRPr="00FB2EE3">
        <w:rPr>
          <w:rFonts w:ascii="KFGQPC Uthmanic Script HAFS" w:hint="cs"/>
          <w:rtl/>
          <w:lang w:bidi="ar-SA"/>
        </w:rPr>
        <w:t>ۡ</w:t>
      </w:r>
      <w:r w:rsidRPr="00FB2EE3">
        <w:rPr>
          <w:rFonts w:ascii="KFGQPC Uthmanic Script HAFS" w:hint="eastAsia"/>
          <w:rtl/>
          <w:lang w:bidi="ar-SA"/>
        </w:rPr>
        <w:t>فُ</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مُح</w:t>
      </w:r>
      <w:r w:rsidRPr="00FB2EE3">
        <w:rPr>
          <w:rFonts w:ascii="KFGQPC Uthmanic Script HAFS" w:hint="cs"/>
          <w:rtl/>
          <w:lang w:bidi="ar-SA"/>
        </w:rPr>
        <w:t>ۡ</w:t>
      </w:r>
      <w:r w:rsidRPr="00FB2EE3">
        <w:rPr>
          <w:rFonts w:ascii="KFGQPC Uthmanic Script HAFS" w:hint="eastAsia"/>
          <w:rtl/>
          <w:lang w:bidi="ar-SA"/>
        </w:rPr>
        <w:t>صَنَ</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عَذَابِ</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النساء</w:t>
      </w:r>
      <w:r w:rsidRPr="00FB2EE3">
        <w:rPr>
          <w:rStyle w:val="Char8"/>
          <w:rtl/>
        </w:rPr>
        <w:t xml:space="preserve"> : </w:t>
      </w:r>
      <w:r w:rsidRPr="00FB2EE3">
        <w:rPr>
          <w:rStyle w:val="Char8"/>
          <w:rFonts w:hint="cs"/>
          <w:rtl/>
        </w:rPr>
        <w:t>٢٥</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Fonts w:hAnsi="AGA Arabesque"/>
          <w:rtl/>
          <w:lang w:bidi="ar-SA"/>
        </w:rPr>
      </w:pPr>
      <w:r w:rsidRPr="00FB2EE3">
        <w:rPr>
          <w:rtl/>
          <w:lang w:bidi="ar-SA"/>
        </w:rPr>
        <w:t>و چون شوهر کردند و مرتکب عمل زشتی شدند، نصف مجازات زنان آزاد را خواهند داشت.</w:t>
      </w:r>
    </w:p>
    <w:p w:rsidR="00047C75" w:rsidRPr="00FB2EE3" w:rsidRDefault="00047C75" w:rsidP="00C0711C">
      <w:pPr>
        <w:ind w:firstLine="340"/>
        <w:rPr>
          <w:rFonts w:hAnsi="AGA Arabesque"/>
          <w:spacing w:val="0"/>
          <w:rtl/>
          <w:lang w:bidi="ar-SA"/>
        </w:rPr>
      </w:pPr>
      <w:r w:rsidRPr="00FB2EE3">
        <w:rPr>
          <w:rFonts w:hAnsi="AGA Arabesque"/>
          <w:spacing w:val="0"/>
          <w:rtl/>
          <w:lang w:bidi="ar-SA"/>
        </w:rPr>
        <w:t>حکمِ دوشیزه‌ی آزادی که مرتکب زنا می‌شود، این</w:t>
      </w:r>
      <w:r w:rsidRPr="00FB2EE3">
        <w:rPr>
          <w:rFonts w:hAnsi="AGA Arabesque"/>
          <w:spacing w:val="0"/>
          <w:cs/>
          <w:lang w:bidi="ar-SA"/>
        </w:rPr>
        <w:t>‎</w:t>
      </w:r>
      <w:r w:rsidRPr="00FB2EE3">
        <w:rPr>
          <w:rFonts w:hAnsi="AGA Arabesque"/>
          <w:spacing w:val="0"/>
          <w:rtl/>
          <w:lang w:bidi="ar-SA"/>
        </w:rPr>
        <w:t>ست که او را صد شلاق بزنند و به مدت یک سال تبعید کنند؛ اما اگر کنیزی زنا کند، او را پنجاه تازیانه می‌زنند و درباره‌ی تبعیدش، اختلاف نظر وجود دارد. برخی از علما گفته‌اند: او را نباید تبعید کرد؛ زیرا تبعیدش، به پایمال شدن حقوقِ صاحبش می‌انجامد. در ادامه‌ی این حدیث آمده است: «اگر دوباره زنا کرد، صاحبش، بی‌آن‌که او را سرزنش نماید، حد شرعی را بر او اجرا کند و اگر برای سومین (یا چهارمین) بار، مرتکب زنا شد، او را بفروشد؛ اگرچه در برابرِ ریسمانی از مو باشد». یعنی او را نگه ندارد؛ زیرا هیچ خیری در او نیست. از این حدیث، چنین برداشت می‌شود که صاحبِ کنیز، حد یا مجازات شرعی را بر کنیز خود اجرا می‌کند، نه کسی دیگر.</w:t>
      </w:r>
    </w:p>
    <w:p w:rsidR="00047C75" w:rsidRPr="00FB2EE3" w:rsidRDefault="00047C75" w:rsidP="00C0711C">
      <w:pPr>
        <w:ind w:firstLine="346"/>
        <w:jc w:val="center"/>
        <w:rPr>
          <w:rFonts w:hAnsi="AGA Arabesque"/>
          <w:spacing w:val="0"/>
          <w:rtl/>
          <w:lang w:bidi="ar-SA"/>
        </w:rPr>
      </w:pPr>
      <w:r w:rsidRPr="00FB2EE3">
        <w:rPr>
          <w:rFonts w:hAnsi="AGA Arabesque"/>
          <w:spacing w:val="0"/>
          <w:rtl/>
          <w:lang w:bidi="ar-SA"/>
        </w:rPr>
        <w:t>***</w:t>
      </w:r>
    </w:p>
    <w:p w:rsidR="00047C75" w:rsidRPr="00FB2EE3" w:rsidRDefault="00047C75" w:rsidP="00C0711C">
      <w:pPr>
        <w:autoSpaceDE w:val="0"/>
        <w:autoSpaceDN w:val="0"/>
        <w:adjustRightInd w:val="0"/>
        <w:spacing w:before="180"/>
        <w:ind w:firstLine="346"/>
        <w:rPr>
          <w:rFonts w:ascii="Traditional Arabic"/>
          <w:spacing w:val="0"/>
          <w:rtl/>
          <w:lang w:bidi="ar-SA"/>
        </w:rPr>
      </w:pPr>
      <w:r w:rsidRPr="00FB2EE3">
        <w:rPr>
          <w:rStyle w:val="Char5"/>
          <w:spacing w:val="0"/>
          <w:rtl/>
          <w:lang w:bidi="ar-SA"/>
        </w:rPr>
        <w:t>248- وعنه قال: أُتِيَ النَّبِيُّ</w:t>
      </w:r>
      <w:r w:rsidRPr="00FB2EE3">
        <w:rPr>
          <w:rStyle w:val="Char5"/>
          <w:b w:val="0"/>
          <w:bCs w:val="0"/>
          <w:spacing w:val="0"/>
          <w:rtl/>
          <w:lang w:bidi="ar-SA"/>
        </w:rPr>
        <w:sym w:font="AGA Arabesque" w:char="F072"/>
      </w:r>
      <w:r w:rsidRPr="00FB2EE3">
        <w:rPr>
          <w:rStyle w:val="Char5"/>
          <w:spacing w:val="0"/>
          <w:rtl/>
          <w:lang w:bidi="ar-SA"/>
        </w:rPr>
        <w:t xml:space="preserve"> بِرجلٍ قَدْ شرِب خَمْرًا قال: «اضْربُوهُ» قال أَبُوهُرَيْرةَ: فمِنَّا الضَّارِبُ بِيدهِ والضَّارِبُ بِنَعْله، والضَّارِبُ بِثوبِه. فَلَمَّا انْصَرَفَ قَال بعْضُ الْقَوم: أَخْزاكَ </w:t>
      </w:r>
      <w:r w:rsidR="006B06BD">
        <w:rPr>
          <w:rStyle w:val="Char5"/>
          <w:spacing w:val="0"/>
          <w:rtl/>
          <w:lang w:bidi="ar-SA"/>
        </w:rPr>
        <w:t>الله</w:t>
      </w:r>
      <w:r w:rsidRPr="00FB2EE3">
        <w:rPr>
          <w:rStyle w:val="Char5"/>
          <w:spacing w:val="0"/>
          <w:rtl/>
          <w:lang w:bidi="ar-SA"/>
        </w:rPr>
        <w:t>، قال: «لا تقُولُوا هَكَذا، لا تُعِينُوا عليه الشَّيْطانَ».</w:t>
      </w:r>
      <w:r w:rsidRPr="00FB2EE3">
        <w:rPr>
          <w:rFonts w:ascii="Traditional Arabic" w:cs="Traditional Arabic"/>
          <w:spacing w:val="0"/>
          <w:sz w:val="32"/>
          <w:szCs w:val="32"/>
          <w:rtl/>
          <w:lang w:bidi="ar-SA"/>
        </w:rPr>
        <w:t xml:space="preserve"> </w:t>
      </w:r>
      <w:r w:rsidRPr="00FB2EE3">
        <w:rPr>
          <w:rFonts w:ascii="Traditional Arabic"/>
          <w:spacing w:val="0"/>
          <w:rtl/>
          <w:lang w:bidi="ar-SA"/>
        </w:rPr>
        <w:t>[روایت بخاری]</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62"/>
      </w:r>
      <w:r w:rsidR="00FB2EE3" w:rsidRPr="00FB2EE3">
        <w:rPr>
          <w:rStyle w:val="FootnoteReference"/>
          <w:rFonts w:cs="B Lotus"/>
          <w:spacing w:val="0"/>
          <w:szCs w:val="28"/>
          <w:rtl/>
          <w:lang w:bidi="ar-SA"/>
        </w:rPr>
        <w:t>)</w:t>
      </w:r>
    </w:p>
    <w:p w:rsidR="00047C75" w:rsidRDefault="00047C75" w:rsidP="00C0711C">
      <w:pPr>
        <w:autoSpaceDE w:val="0"/>
        <w:autoSpaceDN w:val="0"/>
        <w:adjustRightInd w:val="0"/>
        <w:ind w:firstLine="346"/>
        <w:rPr>
          <w:rFonts w:ascii="Traditional Arabic"/>
          <w:spacing w:val="0"/>
          <w:rtl/>
          <w:lang w:bidi="ar-SA"/>
        </w:rPr>
      </w:pPr>
      <w:r w:rsidRPr="00FB2EE3">
        <w:rPr>
          <w:rFonts w:ascii="Traditional Arabic"/>
          <w:b/>
          <w:bCs/>
          <w:spacing w:val="0"/>
          <w:rtl/>
          <w:lang w:bidi="ar-SA"/>
        </w:rPr>
        <w:t xml:space="preserve">ترجمه: </w:t>
      </w:r>
      <w:r w:rsidRPr="00FB2EE3">
        <w:rPr>
          <w:rFonts w:ascii="Traditional Arabic"/>
          <w:spacing w:val="0"/>
          <w:rtl/>
          <w:lang w:bidi="ar-SA"/>
        </w:rPr>
        <w:t>ابوهریره</w:t>
      </w:r>
      <w:r w:rsidRPr="00FB2EE3">
        <w:rPr>
          <w:rFonts w:ascii="Traditional Arabic"/>
          <w:spacing w:val="0"/>
          <w:lang w:bidi="ar-SA"/>
        </w:rPr>
        <w:sym w:font="AGA Arabesque" w:char="F074"/>
      </w:r>
      <w:r w:rsidRPr="00FB2EE3">
        <w:rPr>
          <w:rFonts w:ascii="Traditional Arabic"/>
          <w:spacing w:val="0"/>
          <w:rtl/>
          <w:lang w:bidi="ar-SA"/>
        </w:rPr>
        <w:t xml:space="preserve"> می‌گوید: مردی را که شراب خورده بود، نزد پیامبر</w:t>
      </w:r>
      <w:r w:rsidRPr="00FB2EE3">
        <w:rPr>
          <w:rFonts w:ascii="Traditional Arabic"/>
          <w:spacing w:val="0"/>
          <w:lang w:bidi="ar-SA"/>
        </w:rPr>
        <w:sym w:font="AGA Arabesque" w:char="F072"/>
      </w:r>
      <w:r w:rsidRPr="00FB2EE3">
        <w:rPr>
          <w:rFonts w:ascii="Traditional Arabic"/>
          <w:spacing w:val="0"/>
          <w:rtl/>
          <w:lang w:bidi="ar-SA"/>
        </w:rPr>
        <w:t xml:space="preserve"> آوردند. پیامبر</w:t>
      </w:r>
      <w:r w:rsidRPr="00FB2EE3">
        <w:rPr>
          <w:rFonts w:ascii="Traditional Arabic"/>
          <w:spacing w:val="0"/>
          <w:lang w:bidi="ar-SA"/>
        </w:rPr>
        <w:sym w:font="AGA Arabesque" w:char="F072"/>
      </w:r>
      <w:r w:rsidRPr="00FB2EE3">
        <w:rPr>
          <w:rFonts w:ascii="Traditional Arabic"/>
          <w:spacing w:val="0"/>
          <w:rtl/>
          <w:lang w:bidi="ar-SA"/>
        </w:rPr>
        <w:t xml:space="preserve"> فرمود: «او را بزنید». ابوهریره</w:t>
      </w:r>
      <w:r w:rsidRPr="00FB2EE3">
        <w:rPr>
          <w:rFonts w:ascii="Traditional Arabic"/>
          <w:spacing w:val="0"/>
          <w:lang w:bidi="ar-SA"/>
        </w:rPr>
        <w:sym w:font="AGA Arabesque" w:char="F074"/>
      </w:r>
      <w:r w:rsidRPr="00FB2EE3">
        <w:rPr>
          <w:rFonts w:ascii="Traditional Arabic"/>
          <w:spacing w:val="0"/>
          <w:rtl/>
          <w:lang w:bidi="ar-SA"/>
        </w:rPr>
        <w:t xml:space="preserve"> می‌گوید: برخی از ما، با دست خود، بعضی هم با کفش خویش و عده‌ای نیز با پارچه یا لباس خود، او را زدند. هنگامی که آن مرد، رفت، یکی از حاضران گفت: خدا، تو را خوار و رسوا کند. پیامبر</w:t>
      </w:r>
      <w:r w:rsidRPr="00FB2EE3">
        <w:rPr>
          <w:rFonts w:ascii="Traditional Arabic"/>
          <w:spacing w:val="0"/>
          <w:lang w:bidi="ar-SA"/>
        </w:rPr>
        <w:sym w:font="AGA Arabesque" w:char="F072"/>
      </w:r>
      <w:r w:rsidRPr="00FB2EE3">
        <w:rPr>
          <w:rFonts w:ascii="Traditional Arabic"/>
          <w:spacing w:val="0"/>
          <w:rtl/>
          <w:lang w:bidi="ar-SA"/>
        </w:rPr>
        <w:t xml:space="preserve"> فرمود: «چنین نگویید و بر ضد او به شیطان، کمک نکنید».</w:t>
      </w:r>
    </w:p>
    <w:p w:rsidR="00047C75" w:rsidRPr="00FB2EE3" w:rsidRDefault="00047C75" w:rsidP="00FB2EE3">
      <w:pPr>
        <w:autoSpaceDE w:val="0"/>
        <w:autoSpaceDN w:val="0"/>
        <w:adjustRightInd w:val="0"/>
        <w:spacing w:line="240" w:lineRule="auto"/>
        <w:ind w:firstLine="0"/>
        <w:jc w:val="center"/>
        <w:rPr>
          <w:rFonts w:ascii="Traditional Arabic"/>
          <w:b/>
          <w:bCs/>
          <w:spacing w:val="0"/>
          <w:sz w:val="32"/>
          <w:szCs w:val="32"/>
          <w:rtl/>
          <w:lang w:bidi="ar-SA"/>
        </w:rPr>
      </w:pPr>
      <w:r w:rsidRPr="00FB2EE3">
        <w:rPr>
          <w:rFonts w:ascii="Traditional Arabic"/>
          <w:b/>
          <w:bCs/>
          <w:spacing w:val="0"/>
          <w:sz w:val="32"/>
          <w:szCs w:val="32"/>
          <w:rtl/>
          <w:lang w:bidi="ar-SA"/>
        </w:rPr>
        <w:t>شرح</w:t>
      </w:r>
    </w:p>
    <w:p w:rsidR="00047C75" w:rsidRPr="00FB2EE3" w:rsidRDefault="00047C75" w:rsidP="00C0711C">
      <w:pPr>
        <w:autoSpaceDE w:val="0"/>
        <w:autoSpaceDN w:val="0"/>
        <w:adjustRightInd w:val="0"/>
        <w:ind w:firstLine="346"/>
        <w:rPr>
          <w:rFonts w:ascii="Traditional Arabic"/>
          <w:spacing w:val="0"/>
          <w:rtl/>
          <w:lang w:bidi="ar-SA"/>
        </w:rPr>
      </w:pPr>
      <w:r w:rsidRPr="00FB2EE3">
        <w:rPr>
          <w:rFonts w:ascii="Traditional Arabic"/>
          <w:spacing w:val="0"/>
          <w:rtl/>
          <w:lang w:bidi="ar-SA"/>
        </w:rPr>
        <w:t>مؤلف</w:t>
      </w:r>
      <w:r w:rsidRPr="00FB2EE3">
        <w:rPr>
          <w:rFonts w:ascii="Traditional Arabic" w:cs="CTraditional Arabic"/>
          <w:spacing w:val="0"/>
          <w:rtl/>
          <w:lang w:bidi="ar-SA"/>
        </w:rPr>
        <w:t>/</w:t>
      </w:r>
      <w:r w:rsidRPr="00FB2EE3">
        <w:rPr>
          <w:rFonts w:ascii="Traditional Arabic"/>
          <w:spacing w:val="0"/>
          <w:rtl/>
          <w:lang w:bidi="ar-SA"/>
        </w:rPr>
        <w:t xml:space="preserve"> از ابوهریره</w:t>
      </w:r>
      <w:r w:rsidRPr="00FB2EE3">
        <w:rPr>
          <w:rFonts w:ascii="Traditional Arabic"/>
          <w:spacing w:val="0"/>
          <w:lang w:bidi="ar-SA"/>
        </w:rPr>
        <w:sym w:font="AGA Arabesque" w:char="F074"/>
      </w:r>
      <w:r w:rsidRPr="00FB2EE3">
        <w:rPr>
          <w:rFonts w:ascii="Traditional Arabic"/>
          <w:spacing w:val="0"/>
          <w:rtl/>
          <w:lang w:bidi="ar-SA"/>
        </w:rPr>
        <w:t xml:space="preserve"> نقل کرده است: «مردی را که شراب خورده بود، نزدِ پیامبر</w:t>
      </w:r>
      <w:r w:rsidRPr="00FB2EE3">
        <w:rPr>
          <w:rFonts w:ascii="Traditional Arabic"/>
          <w:spacing w:val="0"/>
          <w:lang w:bidi="ar-SA"/>
        </w:rPr>
        <w:sym w:font="AGA Arabesque" w:char="F072"/>
      </w:r>
      <w:r w:rsidRPr="00FB2EE3">
        <w:rPr>
          <w:rFonts w:ascii="Traditional Arabic"/>
          <w:spacing w:val="0"/>
          <w:rtl/>
          <w:lang w:bidi="ar-SA"/>
        </w:rPr>
        <w:t xml:space="preserve"> آوردند».</w:t>
      </w:r>
    </w:p>
    <w:p w:rsidR="00047C75" w:rsidRPr="00FB2EE3" w:rsidRDefault="00047C75" w:rsidP="00C0711C">
      <w:pPr>
        <w:autoSpaceDE w:val="0"/>
        <w:autoSpaceDN w:val="0"/>
        <w:adjustRightInd w:val="0"/>
        <w:ind w:firstLine="346"/>
        <w:rPr>
          <w:rFonts w:ascii="Traditional Arabic"/>
          <w:spacing w:val="0"/>
          <w:rtl/>
          <w:lang w:bidi="ar-SA"/>
        </w:rPr>
      </w:pPr>
      <w:r w:rsidRPr="00FB2EE3">
        <w:rPr>
          <w:rFonts w:ascii="Traditional Arabic"/>
          <w:spacing w:val="0"/>
          <w:rtl/>
          <w:lang w:bidi="ar-SA"/>
        </w:rPr>
        <w:t>در این روایت، واژه‌ی «خمر» آمده است؛ خمر، شامل هر نوشیدنی مست‌کننده‌ای می‌شود. فرقی نمی‌کند که از آبِ انگور باشد یا از خرما یا از جو و گندم یا هر نوشیدنی مست‌کننده‌ی دیگری. اصل بر این</w:t>
      </w:r>
      <w:r w:rsidRPr="00FB2EE3">
        <w:rPr>
          <w:rFonts w:ascii="Traditional Arabic"/>
          <w:spacing w:val="0"/>
          <w:cs/>
          <w:lang w:bidi="ar-SA"/>
        </w:rPr>
        <w:t>‎</w:t>
      </w:r>
      <w:r w:rsidRPr="00FB2EE3">
        <w:rPr>
          <w:rFonts w:ascii="Traditional Arabic"/>
          <w:spacing w:val="0"/>
          <w:rtl/>
          <w:lang w:bidi="ar-SA"/>
        </w:rPr>
        <w:t>ست که همه‌ی نوشیدنی‌های مست‌کننده، حرام است؛ چه کم باشد و چه زیاد، چه اعتیادآور باشد و چه نباشد.</w:t>
      </w:r>
    </w:p>
    <w:p w:rsidR="00047C75" w:rsidRPr="00FB2EE3" w:rsidRDefault="00047C75" w:rsidP="00C0711C">
      <w:pPr>
        <w:autoSpaceDE w:val="0"/>
        <w:autoSpaceDN w:val="0"/>
        <w:adjustRightInd w:val="0"/>
        <w:ind w:firstLine="346"/>
        <w:rPr>
          <w:rFonts w:ascii="Traditional Arabic"/>
          <w:spacing w:val="0"/>
          <w:rtl/>
          <w:lang w:bidi="ar-SA"/>
        </w:rPr>
      </w:pPr>
      <w:r w:rsidRPr="00FB2EE3">
        <w:rPr>
          <w:rFonts w:ascii="Traditional Arabic"/>
          <w:spacing w:val="0"/>
          <w:rtl/>
          <w:lang w:bidi="ar-SA"/>
        </w:rPr>
        <w:t>از این‌رو زمانی که این مرد را نزد پیامبر</w:t>
      </w:r>
      <w:r w:rsidRPr="00FB2EE3">
        <w:rPr>
          <w:rFonts w:ascii="Traditional Arabic"/>
          <w:spacing w:val="0"/>
          <w:lang w:bidi="ar-SA"/>
        </w:rPr>
        <w:sym w:font="AGA Arabesque" w:char="F072"/>
      </w:r>
      <w:r w:rsidRPr="00FB2EE3">
        <w:rPr>
          <w:rFonts w:ascii="Traditional Arabic"/>
          <w:spacing w:val="0"/>
          <w:rtl/>
          <w:lang w:bidi="ar-SA"/>
        </w:rPr>
        <w:t xml:space="preserve"> آوردند، فرمود: «او را بزنید».</w:t>
      </w:r>
    </w:p>
    <w:p w:rsidR="00047C75" w:rsidRPr="00FB2EE3" w:rsidRDefault="00047C75" w:rsidP="00C0711C">
      <w:pPr>
        <w:autoSpaceDE w:val="0"/>
        <w:autoSpaceDN w:val="0"/>
        <w:adjustRightInd w:val="0"/>
        <w:ind w:firstLine="346"/>
        <w:rPr>
          <w:rFonts w:ascii="Traditional Arabic"/>
          <w:spacing w:val="0"/>
          <w:rtl/>
          <w:lang w:bidi="ar-SA"/>
        </w:rPr>
      </w:pPr>
      <w:r w:rsidRPr="00FB2EE3">
        <w:rPr>
          <w:rFonts w:ascii="Traditional Arabic"/>
          <w:spacing w:val="0"/>
          <w:rtl/>
          <w:lang w:bidi="ar-SA"/>
        </w:rPr>
        <w:t>ابوهریره</w:t>
      </w:r>
      <w:r w:rsidRPr="00FB2EE3">
        <w:rPr>
          <w:rFonts w:ascii="Traditional Arabic"/>
          <w:spacing w:val="0"/>
          <w:lang w:bidi="ar-SA"/>
        </w:rPr>
        <w:sym w:font="AGA Arabesque" w:char="F074"/>
      </w:r>
      <w:r w:rsidRPr="00FB2EE3">
        <w:rPr>
          <w:rFonts w:ascii="Traditional Arabic"/>
          <w:spacing w:val="0"/>
          <w:rtl/>
          <w:lang w:bidi="ar-SA"/>
        </w:rPr>
        <w:t xml:space="preserve"> می‌گوید: برخی از ما، با دست خود، بعضی هم با کفش خویش و عده‌ای نیز با پارچه یا تازیانه‌ی خود، او را زدند. پیامبر</w:t>
      </w:r>
      <w:r w:rsidRPr="00FB2EE3">
        <w:rPr>
          <w:rFonts w:ascii="Traditional Arabic"/>
          <w:spacing w:val="0"/>
          <w:lang w:bidi="ar-SA"/>
        </w:rPr>
        <w:sym w:font="AGA Arabesque" w:char="F072"/>
      </w:r>
      <w:r w:rsidRPr="00FB2EE3">
        <w:rPr>
          <w:rFonts w:ascii="Traditional Arabic"/>
          <w:spacing w:val="0"/>
          <w:rtl/>
          <w:lang w:bidi="ar-SA"/>
        </w:rPr>
        <w:t xml:space="preserve"> تعداد ضربه‌ها را معین نکرد. زمانی که مردم برمی‌گشتند، یکی از حاضران به آن مرد گفت: خدا، تو را رسوا کند. پیامبر</w:t>
      </w:r>
      <w:r w:rsidRPr="00FB2EE3">
        <w:rPr>
          <w:rFonts w:ascii="Traditional Arabic"/>
          <w:spacing w:val="0"/>
          <w:lang w:bidi="ar-SA"/>
        </w:rPr>
        <w:sym w:font="AGA Arabesque" w:char="F072"/>
      </w:r>
      <w:r w:rsidRPr="00FB2EE3">
        <w:rPr>
          <w:rFonts w:ascii="Traditional Arabic"/>
          <w:spacing w:val="0"/>
          <w:rtl/>
          <w:lang w:bidi="ar-SA"/>
        </w:rPr>
        <w:t xml:space="preserve"> فرمود: «بر ضدّ او به شیطان کمک نکنید». زیرا رسوایی، به معنای خفت و خواری‌ست و وقتی چنین عبارتی را به کسی بگوییم، در حقیقت برای او بدعایی کرده‌ایم و از خداوند</w:t>
      </w:r>
      <w:r w:rsidRPr="00FB2EE3">
        <w:rPr>
          <w:rFonts w:ascii="Traditional Arabic"/>
          <w:spacing w:val="0"/>
          <w:lang w:bidi="ar-SA"/>
        </w:rPr>
        <w:sym w:font="AGA Arabesque" w:char="F055"/>
      </w:r>
      <w:r w:rsidRPr="00FB2EE3">
        <w:rPr>
          <w:rFonts w:ascii="Traditional Arabic"/>
          <w:spacing w:val="0"/>
          <w:rtl/>
          <w:lang w:bidi="ar-SA"/>
        </w:rPr>
        <w:t xml:space="preserve"> خواسته‌ایم که او را خوار و زبون بگرداند و بدین‌سان شیطان را بر ضد او یاری رسانده‌ایم.</w:t>
      </w:r>
    </w:p>
    <w:p w:rsidR="00047C75" w:rsidRPr="00FB2EE3" w:rsidRDefault="00047C75" w:rsidP="00C0711C">
      <w:pPr>
        <w:autoSpaceDE w:val="0"/>
        <w:autoSpaceDN w:val="0"/>
        <w:adjustRightInd w:val="0"/>
        <w:ind w:firstLine="346"/>
        <w:rPr>
          <w:rFonts w:ascii="Traditional Arabic"/>
          <w:spacing w:val="0"/>
          <w:rtl/>
          <w:lang w:bidi="ar-SA"/>
        </w:rPr>
      </w:pPr>
      <w:r w:rsidRPr="00FB2EE3">
        <w:rPr>
          <w:rFonts w:ascii="Traditional Arabic"/>
          <w:spacing w:val="0"/>
          <w:rtl/>
          <w:lang w:bidi="ar-SA"/>
        </w:rPr>
        <w:t>از این حدیث، چنین برداشت می‌شود که مجازات شراب‌خواری، حد و اندازه‌ی معینی ندارد. از این‌رو پیامبر</w:t>
      </w:r>
      <w:r w:rsidRPr="00FB2EE3">
        <w:rPr>
          <w:rFonts w:ascii="Traditional Arabic"/>
          <w:spacing w:val="0"/>
          <w:lang w:bidi="ar-SA"/>
        </w:rPr>
        <w:sym w:font="AGA Arabesque" w:char="F072"/>
      </w:r>
      <w:r w:rsidRPr="00FB2EE3">
        <w:rPr>
          <w:rFonts w:ascii="Traditional Arabic"/>
          <w:spacing w:val="0"/>
          <w:rtl/>
          <w:lang w:bidi="ar-SA"/>
        </w:rPr>
        <w:t xml:space="preserve"> حد و اندازه‌ای برای آن‌ها تعیین نکرد. هرکس، به‌اندازه‌ای که می‌توانست، می‌زد؛ کسی با دستش، دیگری با کفش خود و آن یکی با عصا یا گوشه‌ی لباسش. این حکم، به همین شکل ادامه یافت و در دوران ابوبکر</w:t>
      </w:r>
      <w:r w:rsidRPr="00FB2EE3">
        <w:rPr>
          <w:rFonts w:ascii="Arial" w:hAnsi="Arial" w:cs="Arial"/>
          <w:spacing w:val="0"/>
          <w:rtl/>
          <w:cs/>
          <w:lang w:bidi="ar-SA"/>
        </w:rPr>
        <w:t>‎</w:t>
      </w:r>
      <w:r w:rsidRPr="00FB2EE3">
        <w:rPr>
          <w:rFonts w:ascii="Traditional Arabic"/>
          <w:spacing w:val="0"/>
          <w:rtl/>
          <w:lang w:bidi="ar-SA"/>
        </w:rPr>
        <w:t>صدیق، چهل تازیانه</w:t>
      </w:r>
      <w:r w:rsidR="003D1DE9" w:rsidRPr="00FB2EE3">
        <w:rPr>
          <w:rFonts w:ascii="Traditional Arabic"/>
          <w:spacing w:val="0"/>
          <w:rtl/>
          <w:lang w:bidi="ar-SA"/>
        </w:rPr>
        <w:t xml:space="preserve"> به عنوان حد یا حکمِ مجازات ش</w:t>
      </w:r>
      <w:r w:rsidR="003D1DE9" w:rsidRPr="00FB2EE3">
        <w:rPr>
          <w:rFonts w:ascii="Traditional Arabic" w:hint="cs"/>
          <w:spacing w:val="0"/>
          <w:rtl/>
          <w:lang w:bidi="ar-SA"/>
        </w:rPr>
        <w:t xml:space="preserve">راب </w:t>
      </w:r>
      <w:r w:rsidRPr="00FB2EE3">
        <w:rPr>
          <w:rFonts w:ascii="Traditional Arabic"/>
          <w:spacing w:val="0"/>
          <w:rtl/>
          <w:lang w:bidi="ar-SA"/>
        </w:rPr>
        <w:t>‌خوار تعیین شد. در دوران عمر</w:t>
      </w:r>
      <w:r w:rsidRPr="00FB2EE3">
        <w:rPr>
          <w:rFonts w:ascii="Traditional Arabic"/>
          <w:spacing w:val="0"/>
          <w:lang w:bidi="ar-SA"/>
        </w:rPr>
        <w:sym w:font="AGA Arabesque" w:char="F074"/>
      </w:r>
      <w:r w:rsidRPr="00FB2EE3">
        <w:rPr>
          <w:rFonts w:ascii="Traditional Arabic"/>
          <w:spacing w:val="0"/>
          <w:rtl/>
          <w:lang w:bidi="ar-SA"/>
        </w:rPr>
        <w:t xml:space="preserve"> مردمان زیادی، اسلام را پذیرفتند؛ برخی از آن‌ها، مانند گذشتگان به اسلام و احکام آن، پای‌بند نبودند. لذا شراب‌خواری، زیاد شد. عمر</w:t>
      </w:r>
      <w:r w:rsidRPr="00FB2EE3">
        <w:rPr>
          <w:rFonts w:ascii="Traditional Arabic"/>
          <w:spacing w:val="0"/>
          <w:lang w:bidi="ar-SA"/>
        </w:rPr>
        <w:sym w:font="AGA Arabesque" w:char="F074"/>
      </w:r>
      <w:r w:rsidRPr="00FB2EE3">
        <w:rPr>
          <w:rFonts w:ascii="Traditional Arabic"/>
          <w:spacing w:val="0"/>
          <w:rtl/>
          <w:lang w:bidi="ar-SA"/>
        </w:rPr>
        <w:t xml:space="preserve"> در این‌باره با اصحاب</w:t>
      </w:r>
      <w:r w:rsidRPr="00FB2EE3">
        <w:rPr>
          <w:rFonts w:ascii="Traditional Arabic"/>
          <w:spacing w:val="0"/>
          <w:lang w:bidi="ar-SA"/>
        </w:rPr>
        <w:sym w:font="AGA Arabesque" w:char="F079"/>
      </w:r>
      <w:r w:rsidRPr="00FB2EE3">
        <w:rPr>
          <w:rFonts w:ascii="Traditional Arabic"/>
          <w:spacing w:val="0"/>
          <w:rtl/>
          <w:lang w:bidi="ar-SA"/>
        </w:rPr>
        <w:t xml:space="preserve"> مش</w:t>
      </w:r>
      <w:r w:rsidR="003D1DE9" w:rsidRPr="00FB2EE3">
        <w:rPr>
          <w:rFonts w:ascii="Traditional Arabic"/>
          <w:spacing w:val="0"/>
          <w:rtl/>
          <w:lang w:bidi="ar-SA"/>
        </w:rPr>
        <w:t>ورت کرد و از آن‌ها درباره‌ی حکم</w:t>
      </w:r>
      <w:r w:rsidRPr="00FB2EE3">
        <w:rPr>
          <w:rFonts w:ascii="Traditional Arabic"/>
          <w:spacing w:val="0"/>
          <w:rtl/>
          <w:lang w:bidi="ar-SA"/>
        </w:rPr>
        <w:t xml:space="preserve"> شراب‌خواری و مجازات آن، نظر خواست. عبدالرحمن بن عوف</w:t>
      </w:r>
      <w:r w:rsidRPr="00FB2EE3">
        <w:rPr>
          <w:rFonts w:ascii="Traditional Arabic"/>
          <w:spacing w:val="0"/>
          <w:lang w:bidi="ar-SA"/>
        </w:rPr>
        <w:sym w:font="AGA Arabesque" w:char="F074"/>
      </w:r>
      <w:r w:rsidRPr="00FB2EE3">
        <w:rPr>
          <w:rFonts w:ascii="Traditional Arabic"/>
          <w:spacing w:val="0"/>
          <w:rtl/>
          <w:lang w:bidi="ar-SA"/>
        </w:rPr>
        <w:t xml:space="preserve"> پاسخ داد: کم‌ترین مجازات، مجازات تهمت است که هشتاد تازیانه می‌باشد. لذا عمر</w:t>
      </w:r>
      <w:r w:rsidRPr="00FB2EE3">
        <w:rPr>
          <w:rFonts w:ascii="Traditional Arabic"/>
          <w:spacing w:val="0"/>
          <w:lang w:bidi="ar-SA"/>
        </w:rPr>
        <w:sym w:font="AGA Arabesque" w:char="F074"/>
      </w:r>
      <w:r w:rsidRPr="00FB2EE3">
        <w:rPr>
          <w:rFonts w:ascii="Traditional Arabic"/>
          <w:spacing w:val="0"/>
          <w:rtl/>
          <w:lang w:bidi="ar-SA"/>
        </w:rPr>
        <w:t xml:space="preserve"> حدّ شراب‌خواري را افزایش داد و به هشتاد شلاق، رسانید.</w:t>
      </w:r>
    </w:p>
    <w:p w:rsidR="00047C75" w:rsidRPr="00FB2EE3" w:rsidRDefault="00047C75" w:rsidP="00C0711C">
      <w:pPr>
        <w:autoSpaceDE w:val="0"/>
        <w:autoSpaceDN w:val="0"/>
        <w:adjustRightInd w:val="0"/>
        <w:ind w:firstLine="346"/>
        <w:rPr>
          <w:rFonts w:ascii="Traditional Arabic"/>
          <w:spacing w:val="0"/>
          <w:rtl/>
          <w:lang w:bidi="ar-SA"/>
        </w:rPr>
      </w:pPr>
      <w:r w:rsidRPr="00FB2EE3">
        <w:rPr>
          <w:rFonts w:ascii="Traditional Arabic"/>
          <w:spacing w:val="0"/>
          <w:rtl/>
          <w:lang w:bidi="ar-SA"/>
        </w:rPr>
        <w:t>این حدیث، بیان‌گر این</w:t>
      </w:r>
      <w:r w:rsidRPr="00FB2EE3">
        <w:rPr>
          <w:rFonts w:ascii="Traditional Arabic"/>
          <w:spacing w:val="0"/>
          <w:cs/>
          <w:lang w:bidi="ar-SA"/>
        </w:rPr>
        <w:t>‎</w:t>
      </w:r>
      <w:r w:rsidRPr="00FB2EE3">
        <w:rPr>
          <w:rFonts w:ascii="Traditional Arabic"/>
          <w:spacing w:val="0"/>
          <w:rtl/>
          <w:lang w:bidi="ar-SA"/>
        </w:rPr>
        <w:t>ست که اگر کسی، مرتکب گناهی شد و در دنیا به سزای عملش رسید، دیگر نباید برای او بددعایی کنیم یا خواهان خواری و رسوایی او باشیم. بلکه باید برایش درخواست هدایت و آمرزش نماییم.</w:t>
      </w:r>
    </w:p>
    <w:p w:rsidR="00047C75" w:rsidRPr="00FB2EE3" w:rsidRDefault="00047C75" w:rsidP="00C0711C">
      <w:pPr>
        <w:autoSpaceDE w:val="0"/>
        <w:autoSpaceDN w:val="0"/>
        <w:adjustRightInd w:val="0"/>
        <w:ind w:firstLine="346"/>
        <w:jc w:val="center"/>
        <w:rPr>
          <w:rFonts w:ascii="Traditional Arabic"/>
          <w:spacing w:val="0"/>
          <w:rtl/>
          <w:lang w:bidi="ar-SA"/>
        </w:rPr>
      </w:pPr>
      <w:r w:rsidRPr="00FB2EE3">
        <w:rPr>
          <w:rFonts w:ascii="Traditional Arabic"/>
          <w:spacing w:val="0"/>
          <w:rtl/>
          <w:lang w:bidi="ar-SA"/>
        </w:rPr>
        <w:t>***</w:t>
      </w:r>
    </w:p>
    <w:p w:rsidR="00047C75" w:rsidRPr="00FB2EE3" w:rsidRDefault="00047C75" w:rsidP="00C0711C">
      <w:pPr>
        <w:autoSpaceDE w:val="0"/>
        <w:autoSpaceDN w:val="0"/>
        <w:adjustRightInd w:val="0"/>
        <w:ind w:firstLine="346"/>
        <w:rPr>
          <w:rFonts w:ascii="Traditional Arabic"/>
          <w:spacing w:val="0"/>
          <w:rtl/>
          <w:lang w:bidi="ar-SA"/>
        </w:rPr>
        <w:sectPr w:rsidR="00047C75" w:rsidRPr="00FB2EE3" w:rsidSect="00F8799F">
          <w:headerReference w:type="default" r:id="rId33"/>
          <w:footnotePr>
            <w:numRestart w:val="eachPage"/>
          </w:footnotePr>
          <w:pgSz w:w="11906" w:h="16838" w:code="9"/>
          <w:pgMar w:top="737" w:right="2381" w:bottom="3969" w:left="2381" w:header="737" w:footer="3969" w:gutter="0"/>
          <w:cols w:space="720"/>
          <w:titlePg/>
          <w:bidi/>
          <w:rtlGutter/>
          <w:docGrid w:linePitch="360"/>
        </w:sectPr>
      </w:pPr>
    </w:p>
    <w:p w:rsidR="00047C75" w:rsidRPr="00FB2EE3" w:rsidRDefault="00047C75" w:rsidP="00C0711C">
      <w:pPr>
        <w:pStyle w:val="a"/>
        <w:rPr>
          <w:rtl/>
          <w:lang w:bidi="ar-SA"/>
        </w:rPr>
      </w:pPr>
      <w:bookmarkStart w:id="20" w:name="_Toc319393468"/>
      <w:bookmarkStart w:id="21" w:name="_Toc322033116"/>
      <w:r w:rsidRPr="00FB2EE3">
        <w:rPr>
          <w:rtl/>
          <w:lang w:bidi="ar-SA"/>
        </w:rPr>
        <w:t>29- باب: برآوردن نیازهای مسلمانان</w:t>
      </w:r>
      <w:bookmarkEnd w:id="20"/>
      <w:bookmarkEnd w:id="21"/>
    </w:p>
    <w:p w:rsidR="00047C75" w:rsidRPr="00FB2EE3" w:rsidRDefault="00047C75" w:rsidP="00C0711C">
      <w:pPr>
        <w:autoSpaceDE w:val="0"/>
        <w:autoSpaceDN w:val="0"/>
        <w:adjustRightInd w:val="0"/>
        <w:ind w:firstLine="346"/>
        <w:rPr>
          <w:rFonts w:ascii="Traditional Arabic"/>
          <w:spacing w:val="0"/>
          <w:rtl/>
          <w:lang w:bidi="ar-SA"/>
        </w:rPr>
      </w:pPr>
      <w:r w:rsidRPr="00FB2EE3">
        <w:rPr>
          <w:rFonts w:ascii="Traditional Arabic"/>
          <w:spacing w:val="0"/>
          <w:rtl/>
          <w:lang w:bidi="ar-SA"/>
        </w:rPr>
        <w:t>الله متعال، می‌فرماید:</w:t>
      </w:r>
    </w:p>
    <w:p w:rsidR="00047C75" w:rsidRPr="00FB2EE3" w:rsidRDefault="002546FE" w:rsidP="002546FE">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ف</w:t>
      </w:r>
      <w:r w:rsidRPr="00FB2EE3">
        <w:rPr>
          <w:rFonts w:ascii="KFGQPC Uthmanic Script HAFS" w:hint="cs"/>
          <w:rtl/>
          <w:lang w:bidi="ar-SA"/>
        </w:rPr>
        <w:t>ۡ</w:t>
      </w:r>
      <w:r w:rsidRPr="00FB2EE3">
        <w:rPr>
          <w:rFonts w:ascii="KFGQPC Uthmanic Script HAFS" w:hint="eastAsia"/>
          <w:rtl/>
          <w:lang w:bidi="ar-SA"/>
        </w:rPr>
        <w:t>عَلُواْ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لَعَلَّكُم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تُف</w:t>
      </w:r>
      <w:r w:rsidRPr="00FB2EE3">
        <w:rPr>
          <w:rFonts w:ascii="KFGQPC Uthmanic Script HAFS" w:hint="cs"/>
          <w:rtl/>
          <w:lang w:bidi="ar-SA"/>
        </w:rPr>
        <w:t>ۡ</w:t>
      </w:r>
      <w:r w:rsidRPr="00FB2EE3">
        <w:rPr>
          <w:rFonts w:ascii="KFGQPC Uthmanic Script HAFS" w:hint="eastAsia"/>
          <w:rtl/>
          <w:lang w:bidi="ar-SA"/>
        </w:rPr>
        <w:t>لِحُونَ</w:t>
      </w:r>
      <w:r w:rsidRPr="00FB2EE3">
        <w:rPr>
          <w:rFonts w:ascii="KFGQPC Uthmanic Script HAFS" w:hint="cs"/>
          <w:rtl/>
          <w:lang w:bidi="ar-SA"/>
        </w:rPr>
        <w:t>٧٧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w:t>
      </w:r>
      <w:r w:rsidRPr="00FB2EE3">
        <w:rPr>
          <w:rStyle w:val="Char8"/>
          <w:rtl/>
        </w:rPr>
        <w:t xml:space="preserve"> : </w:t>
      </w:r>
      <w:r w:rsidRPr="00FB2EE3">
        <w:rPr>
          <w:rStyle w:val="Char8"/>
          <w:rFonts w:hint="cs"/>
          <w:rtl/>
        </w:rPr>
        <w:t>٧٧</w:t>
      </w:r>
      <w:r w:rsidRPr="00FB2EE3">
        <w:rPr>
          <w:rStyle w:val="Char8"/>
          <w:rtl/>
        </w:rPr>
        <w:t xml:space="preserve">]  </w:t>
      </w:r>
      <w:r w:rsidR="00047C75" w:rsidRPr="00FB2EE3">
        <w:rPr>
          <w:rStyle w:val="Char8"/>
          <w:rtl/>
        </w:rPr>
        <w:tab/>
      </w:r>
    </w:p>
    <w:p w:rsidR="00047C75" w:rsidRPr="00FB2EE3" w:rsidRDefault="00047C75" w:rsidP="00C0711C">
      <w:pPr>
        <w:pStyle w:val="a2"/>
        <w:rPr>
          <w:rtl/>
          <w:lang w:bidi="ar-SA"/>
        </w:rPr>
      </w:pPr>
      <w:r w:rsidRPr="00FB2EE3">
        <w:rPr>
          <w:rtl/>
          <w:lang w:bidi="ar-SA"/>
        </w:rPr>
        <w:t>و کارهای نیک انجام دهید تا رستگار شوید.</w:t>
      </w:r>
    </w:p>
    <w:p w:rsidR="00047C75" w:rsidRPr="00FB2EE3" w:rsidRDefault="00047C75" w:rsidP="00C0711C">
      <w:pPr>
        <w:autoSpaceDE w:val="0"/>
        <w:autoSpaceDN w:val="0"/>
        <w:adjustRightInd w:val="0"/>
        <w:ind w:firstLine="346"/>
        <w:rPr>
          <w:rFonts w:ascii="Traditional Arabic"/>
          <w:spacing w:val="0"/>
          <w:rtl/>
          <w:lang w:bidi="ar-SA"/>
        </w:rPr>
      </w:pPr>
      <w:r w:rsidRPr="00FB2EE3">
        <w:rPr>
          <w:rFonts w:ascii="Traditional Arabic"/>
          <w:spacing w:val="0"/>
          <w:rtl/>
          <w:lang w:bidi="ar-SA"/>
        </w:rPr>
        <w:t>و می‌فرماید:</w:t>
      </w:r>
    </w:p>
    <w:p w:rsidR="00047C75" w:rsidRPr="00FB2EE3" w:rsidRDefault="002546FE" w:rsidP="002546FE">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تَف</w:t>
      </w:r>
      <w:r w:rsidRPr="00FB2EE3">
        <w:rPr>
          <w:rFonts w:ascii="KFGQPC Uthmanic Script HAFS" w:hint="cs"/>
          <w:rtl/>
          <w:lang w:bidi="ar-SA"/>
        </w:rPr>
        <w:t>ۡ</w:t>
      </w:r>
      <w:r w:rsidRPr="00FB2EE3">
        <w:rPr>
          <w:rFonts w:ascii="KFGQPC Uthmanic Script HAFS" w:hint="eastAsia"/>
          <w:rtl/>
          <w:lang w:bidi="ar-SA"/>
        </w:rPr>
        <w:t>عَلُواْ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عَلِيم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٢١٥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٢١٥</w:t>
      </w:r>
      <w:r w:rsidRPr="00FB2EE3">
        <w:rPr>
          <w:rStyle w:val="Char8"/>
          <w:rtl/>
        </w:rPr>
        <w:t xml:space="preserve">]  </w:t>
      </w:r>
    </w:p>
    <w:p w:rsidR="00047C75" w:rsidRPr="00FB2EE3" w:rsidRDefault="00047C75" w:rsidP="00C0711C">
      <w:pPr>
        <w:pStyle w:val="a2"/>
        <w:rPr>
          <w:rFonts w:ascii="Traditional Arabic"/>
          <w:rtl/>
          <w:lang w:bidi="ar-SA"/>
        </w:rPr>
      </w:pPr>
      <w:r w:rsidRPr="00FB2EE3">
        <w:rPr>
          <w:rtl/>
          <w:lang w:bidi="ar-SA"/>
        </w:rPr>
        <w:t>و الله، از هر کارِ خیری که انجام می</w:t>
      </w:r>
      <w:r w:rsidRPr="00FB2EE3">
        <w:rPr>
          <w:rtl/>
          <w:lang w:bidi="ar-SA"/>
        </w:rPr>
        <w:softHyphen/>
        <w:t>دهید، آگاه است.</w:t>
      </w:r>
    </w:p>
    <w:p w:rsidR="00047C75" w:rsidRPr="00FB2EE3" w:rsidRDefault="00047C75" w:rsidP="00C0711C">
      <w:pPr>
        <w:autoSpaceDE w:val="0"/>
        <w:autoSpaceDN w:val="0"/>
        <w:adjustRightInd w:val="0"/>
        <w:spacing w:before="180"/>
        <w:rPr>
          <w:rFonts w:ascii="Traditional Arabic" w:cs="Traditional Arabic"/>
          <w:spacing w:val="0"/>
          <w:sz w:val="32"/>
          <w:szCs w:val="32"/>
          <w:rtl/>
          <w:lang w:bidi="ar-SA"/>
        </w:rPr>
      </w:pPr>
      <w:r w:rsidRPr="00FB2EE3">
        <w:rPr>
          <w:rStyle w:val="Char5"/>
          <w:spacing w:val="0"/>
          <w:rtl/>
          <w:lang w:bidi="ar-SA"/>
        </w:rPr>
        <w:t xml:space="preserve">249- وعن ابن عمر رضي </w:t>
      </w:r>
      <w:r w:rsidR="006B06BD">
        <w:rPr>
          <w:rStyle w:val="Char5"/>
          <w:spacing w:val="0"/>
          <w:rtl/>
          <w:lang w:bidi="ar-SA"/>
        </w:rPr>
        <w:t>الله</w:t>
      </w:r>
      <w:r w:rsidRPr="00FB2EE3">
        <w:rPr>
          <w:rStyle w:val="Char5"/>
          <w:spacing w:val="0"/>
          <w:rtl/>
          <w:lang w:bidi="ar-SA"/>
        </w:rPr>
        <w:t xml:space="preserve"> عنهما أَنَّ رسولَ</w:t>
      </w:r>
      <w:r w:rsidRPr="00FB2EE3">
        <w:rPr>
          <w:rStyle w:val="Char5"/>
          <w:rFonts w:cs="Times New Roman"/>
          <w:spacing w:val="0"/>
          <w:rtl/>
          <w:lang w:bidi="ar-SA"/>
        </w:rPr>
        <w:t>‌</w:t>
      </w:r>
      <w:r w:rsidR="006B06BD">
        <w:rPr>
          <w:rStyle w:val="Char5"/>
          <w:rFonts w:ascii="mylotus" w:hAnsi="mylotus"/>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قال: «المُسْلِمُ أَخُو المُسْلِم، لا يظْلِمُه ولا يُسْلِمه، مَنْ كَانَ فِي حَاجَةِ أَخِيهِ كَانَ اللَّهُ فِي حاجتِه، ومَنْ فَرَّج عنْ مُسْلِمٍ كُرْبةً فَرَّجَ اللَّهُ عنْهُ بِهَا كُرْبَةً مِنْ كُرَبِ يوْمَ الْقِيامَةِ، ومَنْ سَترَ مُسْلِمًا سَتَرهُ اللَّهُ يَوْم الْقِيَامَةِ».</w:t>
      </w:r>
      <w:r w:rsidRPr="00FB2EE3">
        <w:rPr>
          <w:rFonts w:ascii="Traditional Arabic" w:cs="Traditional Arabic"/>
          <w:spacing w:val="0"/>
          <w:sz w:val="32"/>
          <w:szCs w:val="32"/>
          <w:rtl/>
          <w:lang w:bidi="ar-SA"/>
        </w:rPr>
        <w:t xml:space="preserve"> </w:t>
      </w:r>
      <w:r w:rsidRPr="00FB2EE3">
        <w:rPr>
          <w:rFonts w:ascii="Traditional Arabic"/>
          <w:spacing w:val="0"/>
          <w:rtl/>
          <w:lang w:bidi="ar-SA"/>
        </w:rPr>
        <w:t>[متفقٌ عليه]</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63"/>
      </w:r>
      <w:r w:rsidR="00FB2EE3" w:rsidRPr="00FB2EE3">
        <w:rPr>
          <w:rStyle w:val="FootnoteReference"/>
          <w:rFonts w:cs="B Lotus"/>
          <w:spacing w:val="0"/>
          <w:szCs w:val="28"/>
          <w:rtl/>
          <w:lang w:bidi="ar-SA"/>
        </w:rPr>
        <w:t>)</w:t>
      </w:r>
    </w:p>
    <w:p w:rsidR="00047C75" w:rsidRPr="00FB2EE3" w:rsidRDefault="00047C75" w:rsidP="00C0711C">
      <w:pPr>
        <w:autoSpaceDE w:val="0"/>
        <w:autoSpaceDN w:val="0"/>
        <w:adjustRightInd w:val="0"/>
        <w:rPr>
          <w:spacing w:val="0"/>
          <w:rtl/>
          <w:lang w:bidi="ar-SA"/>
        </w:rPr>
      </w:pPr>
      <w:r w:rsidRPr="00FB2EE3">
        <w:rPr>
          <w:b/>
          <w:bCs/>
          <w:spacing w:val="0"/>
          <w:rtl/>
          <w:lang w:bidi="ar-SA"/>
        </w:rPr>
        <w:t xml:space="preserve">ترجمه: </w:t>
      </w:r>
      <w:r w:rsidRPr="00FB2EE3">
        <w:rPr>
          <w:spacing w:val="0"/>
          <w:rtl/>
          <w:lang w:bidi="ar-SA"/>
        </w:rPr>
        <w:t>ابن‌عمر</w:t>
      </w:r>
      <w:r w:rsidRPr="00FB2EE3">
        <w:rPr>
          <w:rFonts w:cs="(M. Aiyada Ayoub ALKobaisi)"/>
          <w:spacing w:val="0"/>
          <w:rtl/>
          <w:lang w:bidi="ar-SA"/>
        </w:rPr>
        <w:t>$</w:t>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فرمود: مسلمان، برادرِ مسلمان است؛ به او ظلم نمی‌کند و او را تسلیمِ (ظالم) نمی‌گرداند. کسی که در جهت برطرف کردن نیازِ برادرش بکوشد، الله، نیاز او را برآورده می‌سازد؛ و هرکس، مشکلی از مسلمانی را حل نماید، الله، در برابرِ آن، مشکلی از مشکلات قیامتِ او را رفع می‌کند. و هرکس، (عیبِ) مسلمانی را بپوشاند، الله در قیامت، (عیوب و گناهان) او را می‌پوشاند».</w:t>
      </w:r>
    </w:p>
    <w:p w:rsidR="00047C75" w:rsidRPr="00FB2EE3" w:rsidRDefault="00047C75" w:rsidP="00C0711C">
      <w:pPr>
        <w:autoSpaceDE w:val="0"/>
        <w:autoSpaceDN w:val="0"/>
        <w:adjustRightInd w:val="0"/>
        <w:spacing w:before="180"/>
        <w:rPr>
          <w:rFonts w:ascii="Traditional Arabic" w:cs="Traditional Arabic"/>
          <w:spacing w:val="0"/>
          <w:sz w:val="32"/>
          <w:szCs w:val="32"/>
          <w:rtl/>
          <w:lang w:bidi="ar-SA"/>
        </w:rPr>
      </w:pPr>
      <w:r w:rsidRPr="00FB2EE3">
        <w:rPr>
          <w:rStyle w:val="Char5"/>
          <w:spacing w:val="0"/>
          <w:rtl/>
          <w:lang w:bidi="ar-SA"/>
        </w:rPr>
        <w:t>250- وعن أَبي هريرة</w:t>
      </w:r>
      <w:r w:rsidRPr="00FB2EE3">
        <w:rPr>
          <w:rStyle w:val="Char5"/>
          <w:b w:val="0"/>
          <w:bCs w:val="0"/>
          <w:spacing w:val="0"/>
          <w:rtl/>
          <w:lang w:bidi="ar-SA"/>
        </w:rPr>
        <w:sym w:font="AGA Arabesque" w:char="F074"/>
      </w:r>
      <w:r w:rsidRPr="00FB2EE3">
        <w:rPr>
          <w:rStyle w:val="Char5"/>
          <w:spacing w:val="0"/>
          <w:rtl/>
          <w:lang w:bidi="ar-SA"/>
        </w:rPr>
        <w:t xml:space="preserve"> عَنِ النَّبيِّ</w:t>
      </w:r>
      <w:r w:rsidRPr="00FB2EE3">
        <w:rPr>
          <w:rStyle w:val="Char5"/>
          <w:b w:val="0"/>
          <w:bCs w:val="0"/>
          <w:spacing w:val="0"/>
          <w:rtl/>
          <w:lang w:bidi="ar-SA"/>
        </w:rPr>
        <w:sym w:font="AGA Arabesque" w:char="F072"/>
      </w:r>
      <w:r w:rsidRPr="00FB2EE3">
        <w:rPr>
          <w:rStyle w:val="Char5"/>
          <w:spacing w:val="0"/>
          <w:rtl/>
          <w:lang w:bidi="ar-SA"/>
        </w:rPr>
        <w:t xml:space="preserve"> قال: «مَن نَفَّس عَن مُؤمِنٍ كُرْبةً منْ كُرب الدُّنْيا، نفَّس </w:t>
      </w:r>
      <w:r w:rsidR="006B06BD">
        <w:rPr>
          <w:rStyle w:val="Char5"/>
          <w:spacing w:val="0"/>
          <w:rtl/>
          <w:lang w:bidi="ar-SA"/>
        </w:rPr>
        <w:t>الله</w:t>
      </w:r>
      <w:r w:rsidRPr="00FB2EE3">
        <w:rPr>
          <w:rStyle w:val="Char5"/>
          <w:spacing w:val="0"/>
          <w:rtl/>
          <w:lang w:bidi="ar-SA"/>
        </w:rPr>
        <w:t xml:space="preserve"> عنْه كُرْبةً مِنْ كُرَب يومِ الْقِيامَةِ، وَمَنْ يَسَّرَ على مُعْسرٍ يَسَّرَ </w:t>
      </w:r>
      <w:r w:rsidR="006B06BD">
        <w:rPr>
          <w:rStyle w:val="Char5"/>
          <w:spacing w:val="0"/>
          <w:rtl/>
          <w:lang w:bidi="ar-SA"/>
        </w:rPr>
        <w:t>الله</w:t>
      </w:r>
      <w:r w:rsidRPr="00FB2EE3">
        <w:rPr>
          <w:rStyle w:val="Char5"/>
          <w:spacing w:val="0"/>
          <w:rtl/>
          <w:lang w:bidi="ar-SA"/>
        </w:rPr>
        <w:t xml:space="preserve"> عليْه في الدُّنْيَا والآخِرةِ، ومنْ سَتَر مُسْلِمًا سَترهُ </w:t>
      </w:r>
      <w:r w:rsidR="006B06BD">
        <w:rPr>
          <w:rStyle w:val="Char5"/>
          <w:spacing w:val="0"/>
          <w:rtl/>
          <w:lang w:bidi="ar-SA"/>
        </w:rPr>
        <w:t>الله</w:t>
      </w:r>
      <w:r w:rsidRPr="00FB2EE3">
        <w:rPr>
          <w:rStyle w:val="Char5"/>
          <w:spacing w:val="0"/>
          <w:rtl/>
          <w:lang w:bidi="ar-SA"/>
        </w:rPr>
        <w:t xml:space="preserve"> فِي الدنْيا والآخرة، و</w:t>
      </w:r>
      <w:r w:rsidR="006B06BD">
        <w:rPr>
          <w:rStyle w:val="Char5"/>
          <w:spacing w:val="0"/>
          <w:rtl/>
          <w:lang w:bidi="ar-SA"/>
        </w:rPr>
        <w:t>الله</w:t>
      </w:r>
      <w:r w:rsidRPr="00FB2EE3">
        <w:rPr>
          <w:rStyle w:val="Char5"/>
          <w:spacing w:val="0"/>
          <w:rtl/>
          <w:lang w:bidi="ar-SA"/>
        </w:rPr>
        <w:t xml:space="preserve"> فِي عوْنِ العبْد ما كانَ العبْدُ في عوْن أَخيه، وَمَنْ سَلَكَ طَريقًا يلْتَمسُ فيهِ عِلْمًا سهَّل </w:t>
      </w:r>
      <w:r w:rsidR="006B06BD">
        <w:rPr>
          <w:rStyle w:val="Char5"/>
          <w:spacing w:val="0"/>
          <w:rtl/>
          <w:lang w:bidi="ar-SA"/>
        </w:rPr>
        <w:t>الله</w:t>
      </w:r>
      <w:r w:rsidRPr="00FB2EE3">
        <w:rPr>
          <w:rStyle w:val="Char5"/>
          <w:spacing w:val="0"/>
          <w:rtl/>
          <w:lang w:bidi="ar-SA"/>
        </w:rPr>
        <w:t xml:space="preserve"> لهُ به طريقًا إلى الجنَّةِ. وَمَا اجْتَمَعَ قوْمٌ فِي بيْتٍ منْ بُيُوتِ </w:t>
      </w:r>
      <w:r w:rsidR="006B06BD">
        <w:rPr>
          <w:rStyle w:val="Char5"/>
          <w:spacing w:val="0"/>
          <w:rtl/>
          <w:lang w:bidi="ar-SA"/>
        </w:rPr>
        <w:t>الله</w:t>
      </w:r>
      <w:r w:rsidRPr="00FB2EE3">
        <w:rPr>
          <w:rStyle w:val="Char5"/>
          <w:spacing w:val="0"/>
          <w:rtl/>
          <w:lang w:bidi="ar-SA"/>
        </w:rPr>
        <w:t xml:space="preserve"> تعالَى، يتْلُون كِتَابَ </w:t>
      </w:r>
      <w:r w:rsidR="006B06BD">
        <w:rPr>
          <w:rStyle w:val="Char5"/>
          <w:spacing w:val="0"/>
          <w:rtl/>
          <w:lang w:bidi="ar-SA"/>
        </w:rPr>
        <w:t>الله</w:t>
      </w:r>
      <w:r w:rsidRPr="00FB2EE3">
        <w:rPr>
          <w:rStyle w:val="Char5"/>
          <w:spacing w:val="0"/>
          <w:rtl/>
          <w:lang w:bidi="ar-SA"/>
        </w:rPr>
        <w:t xml:space="preserve">، ويَتَدارسُونهُ بيْنَهُمْ إلاَّ نَزَلَتْ عليهم السَّكِينةُ، وغَشِيَتْهُمُ الرَّحْمةُ، وحفَّتْهُمُ الملائكَةُ، وذكَرهُمُ </w:t>
      </w:r>
      <w:r w:rsidR="006B06BD">
        <w:rPr>
          <w:rStyle w:val="Char5"/>
          <w:spacing w:val="0"/>
          <w:rtl/>
          <w:lang w:bidi="ar-SA"/>
        </w:rPr>
        <w:t>الله</w:t>
      </w:r>
      <w:r w:rsidRPr="00FB2EE3">
        <w:rPr>
          <w:rStyle w:val="Char5"/>
          <w:spacing w:val="0"/>
          <w:rtl/>
          <w:lang w:bidi="ar-SA"/>
        </w:rPr>
        <w:t xml:space="preserve"> فيمَنْ عنده. ومنْ بَطَّأَ به عَملُهُ لَمْ يُسرعْ به نَسَبُهُ».</w:t>
      </w:r>
      <w:r w:rsidRPr="00FB2EE3">
        <w:rPr>
          <w:rFonts w:ascii="Traditional Arabic" w:cs="Traditional Arabic"/>
          <w:spacing w:val="0"/>
          <w:sz w:val="32"/>
          <w:szCs w:val="32"/>
          <w:rtl/>
          <w:lang w:bidi="ar-SA"/>
        </w:rPr>
        <w:t xml:space="preserve"> </w:t>
      </w:r>
      <w:r w:rsidRPr="00FB2EE3">
        <w:rPr>
          <w:rFonts w:ascii="Traditional Arabic"/>
          <w:spacing w:val="0"/>
          <w:rtl/>
          <w:lang w:bidi="ar-SA"/>
        </w:rPr>
        <w:t>[روایت مسلم]</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64"/>
      </w:r>
      <w:r w:rsidR="00FB2EE3" w:rsidRPr="00FB2EE3">
        <w:rPr>
          <w:rStyle w:val="FootnoteReference"/>
          <w:rFonts w:cs="B Lotus"/>
          <w:spacing w:val="0"/>
          <w:szCs w:val="28"/>
          <w:rtl/>
          <w:lang w:bidi="ar-SA"/>
        </w:rPr>
        <w:t>)</w:t>
      </w:r>
    </w:p>
    <w:p w:rsidR="00047C75" w:rsidRPr="00FB2EE3" w:rsidRDefault="00047C75" w:rsidP="00C0711C">
      <w:pPr>
        <w:autoSpaceDE w:val="0"/>
        <w:autoSpaceDN w:val="0"/>
        <w:adjustRightInd w:val="0"/>
        <w:rPr>
          <w:spacing w:val="0"/>
          <w:rtl/>
          <w:lang w:bidi="ar-SA"/>
        </w:rPr>
      </w:pPr>
      <w:r w:rsidRPr="00FB2EE3">
        <w:rPr>
          <w:b/>
          <w:bCs/>
          <w:spacing w:val="0"/>
          <w:rtl/>
          <w:lang w:bidi="ar-SA"/>
        </w:rPr>
        <w:t xml:space="preserve">ترجمه: </w:t>
      </w:r>
      <w:r w:rsidRPr="00FB2EE3">
        <w:rPr>
          <w:spacing w:val="0"/>
          <w:rtl/>
          <w:lang w:bidi="ar-SA"/>
        </w:rPr>
        <w:t>ابوهریره</w:t>
      </w:r>
      <w:r w:rsidRPr="00FB2EE3">
        <w:rPr>
          <w:spacing w:val="0"/>
          <w:lang w:bidi="ar-SA"/>
        </w:rPr>
        <w:sym w:font="AGA Arabesque" w:char="F074"/>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فرمود: «هرکس، مشکلی از مشکلات و تنگناهای دنیوی مسلمانی را حل نماید، الله، مشکلی از مشکلات قیامتِ او را رفع می‌کند. و هرکس، بر تنگ‌دستی آسان بگیرد، الله در دنیا و آخرت بر او آسان می‌گیرد. و هرکس، (عیبِ) مسلمانی را بپوشاند، الله در دنیا و آخرت، (عیوب و گناهان) او را می‌پوشاند. و الله، یار و یاور بنده است تا زمانی که بنده، یاورِ برادرِ خویش باشد. و هرکس، راهی برای جستجوی علم بپیماید، الله به پاس این عملش، راهی برای او به سوی بهشت، هموار می‌سازد. و هرگاه عده‌ای در یکی از خانه‌های الله (مساجد) جمع شوند تا کتاب الله را تلاوت کنند و به تعلیم و آموزش آن به یکدیگر بپردازند، آرامش</w:t>
      </w:r>
      <w:r w:rsidR="003D1DE9" w:rsidRPr="00FB2EE3">
        <w:rPr>
          <w:spacing w:val="0"/>
          <w:rtl/>
          <w:lang w:bidi="ar-SA"/>
        </w:rPr>
        <w:t xml:space="preserve"> بر آن‌ها نازل می‌شود و رحمت ال</w:t>
      </w:r>
      <w:r w:rsidRPr="00FB2EE3">
        <w:rPr>
          <w:spacing w:val="0"/>
          <w:rtl/>
          <w:lang w:bidi="ar-SA"/>
        </w:rPr>
        <w:t>هی، آن‌ها را دربرمی‌گیرد و فرشتگان پیرامونِ آن‌ها جمع می‌شوند و الله، آنان را پیشِ کسانی که نزد او هستند، یاد می‌کند. کسی که در انجام کارهای نیک، درنگ یا کوتاهی نماید، نسب او، هیچ فایده‌ای برایش ندارد».</w:t>
      </w:r>
    </w:p>
    <w:p w:rsidR="00047C75" w:rsidRPr="00FB2EE3" w:rsidRDefault="00047C75" w:rsidP="00FB2EE3">
      <w:pPr>
        <w:autoSpaceDE w:val="0"/>
        <w:autoSpaceDN w:val="0"/>
        <w:adjustRightInd w:val="0"/>
        <w:spacing w:line="240" w:lineRule="auto"/>
        <w:ind w:firstLine="0"/>
        <w:jc w:val="center"/>
        <w:rPr>
          <w:b/>
          <w:bCs/>
          <w:spacing w:val="0"/>
          <w:sz w:val="32"/>
          <w:szCs w:val="32"/>
          <w:rtl/>
          <w:lang w:bidi="ar-SA"/>
        </w:rPr>
      </w:pPr>
      <w:r w:rsidRPr="00FB2EE3">
        <w:rPr>
          <w:b/>
          <w:bCs/>
          <w:spacing w:val="0"/>
          <w:sz w:val="32"/>
          <w:szCs w:val="32"/>
          <w:rtl/>
          <w:lang w:bidi="ar-SA"/>
        </w:rPr>
        <w:t>شرح</w:t>
      </w:r>
    </w:p>
    <w:p w:rsidR="00047C75" w:rsidRPr="00FB2EE3" w:rsidRDefault="00047C75" w:rsidP="00C0711C">
      <w:pPr>
        <w:autoSpaceDE w:val="0"/>
        <w:autoSpaceDN w:val="0"/>
        <w:adjustRightInd w:val="0"/>
        <w:rPr>
          <w:spacing w:val="0"/>
          <w:rtl/>
          <w:lang w:bidi="ar-SA"/>
        </w:rPr>
      </w:pPr>
      <w:r w:rsidRPr="00FB2EE3">
        <w:rPr>
          <w:spacing w:val="0"/>
          <w:rtl/>
          <w:lang w:bidi="ar-SA"/>
        </w:rPr>
        <w:t>مؤلف</w:t>
      </w:r>
      <w:r w:rsidRPr="00FB2EE3">
        <w:rPr>
          <w:rFonts w:cs="CTraditional Arabic"/>
          <w:spacing w:val="0"/>
          <w:rtl/>
          <w:lang w:bidi="ar-SA"/>
        </w:rPr>
        <w:t>/</w:t>
      </w:r>
      <w:r w:rsidRPr="00FB2EE3">
        <w:rPr>
          <w:spacing w:val="0"/>
          <w:rtl/>
          <w:lang w:bidi="ar-SA"/>
        </w:rPr>
        <w:t>، بابی تحت عنوان «برآوردن نیازهای مسلمانان» گشوده است. پاره‌ای از نیازهای انسان، برای تکمیل کارهای اوست که از آن، به نیازهای غیرضروری یاد می‌شود. و بخشی دیگر از نیازها، برای دفع ضرر است که از آن، به عنوان ضروریات یا نیازهای اساسی، یاد می‌گردد و توجه و رسیدگی به چنین نیازهایی، واجب است. اگر شخصی، برادرش را در نیازی شدید مانند گرسنگی یا تشنگی ببیند یا دریابد که به گرما یا سرما، نیازِ شدیدی دارد، بر او واجب است که نسبت به رفع نیاز برادرش اقدام کند. حتی برخی از علما گفته‌اند: اگر فردی، به‌شدت نیازمندِ آشامیدنی یا غذایی باشد که در دست شخصِ دیگری‌ست و این شخص با وجودی که نیازی به آن ندارد، از دادن آن به این نیازمند دریغ می‌کند، در صورتی که این امر به مرگِ نیازمند بینجامد، آن شخص، ضامن و مسؤول خواهد بود؛ زیرا برای نجات برادرش از مرگ، کوتاهی کرده است. اما در صورتی که این نیاز، نیازی عادی و غیرضروری باشد، بهتر است به برادر خود کمک کنید تا نیازش را برآورده سازد؛ البته در صورتی که برآوردنِ این نیاز، به زیان او نباشد. یعنی اگر به زیانش باشد، نباید به او کمک کنید؛ زیرا الله متعال، فرموده است:</w:t>
      </w:r>
    </w:p>
    <w:p w:rsidR="00047C75" w:rsidRPr="00FB2EE3" w:rsidRDefault="002546FE" w:rsidP="002546FE">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تَعَاوَنُواْ</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إِث</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عُد</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٢</w:t>
      </w:r>
      <w:r w:rsidRPr="00FB2EE3">
        <w:rPr>
          <w:rStyle w:val="Char8"/>
          <w:rtl/>
        </w:rPr>
        <w:t xml:space="preserve">]  </w:t>
      </w:r>
      <w:r w:rsidR="00047C75" w:rsidRPr="00FB2EE3">
        <w:rPr>
          <w:rStyle w:val="Char8"/>
          <w:rtl/>
        </w:rPr>
        <w:tab/>
      </w:r>
    </w:p>
    <w:p w:rsidR="00047C75" w:rsidRPr="00FB2EE3" w:rsidRDefault="00047C75" w:rsidP="00C0711C">
      <w:pPr>
        <w:pStyle w:val="a2"/>
        <w:rPr>
          <w:rtl/>
          <w:lang w:bidi="ar-SA"/>
        </w:rPr>
      </w:pPr>
      <w:r w:rsidRPr="00FB2EE3">
        <w:rPr>
          <w:rtl/>
          <w:lang w:bidi="ar-SA"/>
        </w:rPr>
        <w:t>و همدیگر را بر انجام گناه و تجاوز یاری نکنید.</w:t>
      </w:r>
    </w:p>
    <w:p w:rsidR="00047C75" w:rsidRPr="00FB2EE3" w:rsidRDefault="00047C75" w:rsidP="00C0711C">
      <w:pPr>
        <w:autoSpaceDE w:val="0"/>
        <w:autoSpaceDN w:val="0"/>
        <w:adjustRightInd w:val="0"/>
        <w:rPr>
          <w:spacing w:val="0"/>
          <w:rtl/>
          <w:lang w:bidi="ar-SA"/>
        </w:rPr>
      </w:pPr>
      <w:r w:rsidRPr="00FB2EE3">
        <w:rPr>
          <w:spacing w:val="0"/>
          <w:rtl/>
          <w:lang w:bidi="ar-SA"/>
        </w:rPr>
        <w:t>به عنوان مثال: اگر کسی برای خریدن سیگار به پول نیاز داشته باشد و از ما بخواهد که به او کمک کنیم یا برایش سیگار بخریم، کمک کردن به او جایز نیست؛ اگرچه او را در تنگنا ببینیم و بدانیم که قصدش از درخواست کمک، خریدن سیگار است. زیرا الله متعال، از تعاون و همکاری در زمینه‌ی گناه و معصیت، منع نموده است؛ حتی اگر این شخص، پدر یا هر یک از دیگر عزیزانِ شما باشد. به این فکر نکنید که ناراحت می‌شود؛ بگذارید ناراحت گردد. زیرا خشم و ناراحتی او، بی‌مورد و نابجاست. علاوه بر این، اگر پدرِ خود را از چیزی که به زیان اوست، محروم کنید، در حقیقت به او نیکی کرده‌اید و این نافرمانی از پدر یا بی‌احترامی به او نیست. پیامبر</w:t>
      </w:r>
      <w:r w:rsidRPr="00FB2EE3">
        <w:rPr>
          <w:spacing w:val="0"/>
          <w:lang w:bidi="ar-SA"/>
        </w:rPr>
        <w:sym w:font="AGA Arabesque" w:char="F072"/>
      </w:r>
      <w:r w:rsidRPr="00FB2EE3">
        <w:rPr>
          <w:spacing w:val="0"/>
          <w:rtl/>
          <w:lang w:bidi="ar-SA"/>
        </w:rPr>
        <w:t xml:space="preserve"> فرمود: «به برادرت، کمک کن؛ چه ظالم باشد و چه مظلوم». گفتند: ای رسول‌خدا! کمک کردن به مظلوم که روشن است؛ اما به ظالم چگونه کمک کنیم؟ فرمود: «بدین‌سان که او را از ظلم و ستم، باز دارید».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65"/>
      </w:r>
      <w:r w:rsidR="00FB2EE3" w:rsidRPr="00FB2EE3">
        <w:rPr>
          <w:rStyle w:val="FootnoteReference"/>
          <w:rFonts w:cs="B Lotus"/>
          <w:spacing w:val="0"/>
          <w:szCs w:val="28"/>
          <w:rtl/>
          <w:lang w:bidi="ar-SA"/>
        </w:rPr>
        <w:t>)</w:t>
      </w:r>
      <w:r w:rsidRPr="00FB2EE3">
        <w:rPr>
          <w:spacing w:val="0"/>
          <w:rtl/>
          <w:lang w:bidi="ar-SA"/>
        </w:rPr>
        <w:t xml:space="preserve"> </w:t>
      </w:r>
    </w:p>
    <w:p w:rsidR="00047C75" w:rsidRPr="00573C1F" w:rsidRDefault="00047C75" w:rsidP="00C0711C">
      <w:pPr>
        <w:autoSpaceDE w:val="0"/>
        <w:autoSpaceDN w:val="0"/>
        <w:adjustRightInd w:val="0"/>
        <w:rPr>
          <w:spacing w:val="-2"/>
          <w:rtl/>
          <w:lang w:bidi="ar-SA"/>
        </w:rPr>
      </w:pPr>
      <w:r w:rsidRPr="00573C1F">
        <w:rPr>
          <w:spacing w:val="-2"/>
          <w:rtl/>
          <w:lang w:bidi="ar-SA"/>
        </w:rPr>
        <w:t>لذا منظور مؤلف</w:t>
      </w:r>
      <w:r w:rsidRPr="00573C1F">
        <w:rPr>
          <w:rFonts w:cs="CTraditional Arabic"/>
          <w:spacing w:val="-2"/>
          <w:rtl/>
          <w:lang w:bidi="ar-SA"/>
        </w:rPr>
        <w:t>/</w:t>
      </w:r>
      <w:r w:rsidRPr="00573C1F">
        <w:rPr>
          <w:spacing w:val="-2"/>
          <w:rtl/>
          <w:lang w:bidi="ar-SA"/>
        </w:rPr>
        <w:t xml:space="preserve"> از برآوردنِ نیازهای مسلمانان، نیازهای جایز و مباح است. یعنی شایسته‌ی هر مسلمانی‌ست که به سایر مسلمانان کمک کند تا نیازهای خود را برآورده سازند و الله، یار و یاور بنده‌ای</w:t>
      </w:r>
      <w:r w:rsidRPr="00573C1F">
        <w:rPr>
          <w:spacing w:val="-2"/>
          <w:cs/>
          <w:lang w:bidi="ar-SA"/>
        </w:rPr>
        <w:t>‎</w:t>
      </w:r>
      <w:r w:rsidRPr="00573C1F">
        <w:rPr>
          <w:spacing w:val="-2"/>
          <w:rtl/>
          <w:lang w:bidi="ar-SA"/>
        </w:rPr>
        <w:t>ست که در جهت کمک به برادران مسلمانش، می‌کوشد. سپس مؤلف</w:t>
      </w:r>
      <w:r w:rsidRPr="00573C1F">
        <w:rPr>
          <w:rFonts w:cs="CTraditional Arabic"/>
          <w:spacing w:val="-2"/>
          <w:rtl/>
          <w:lang w:bidi="ar-SA"/>
        </w:rPr>
        <w:t>/</w:t>
      </w:r>
      <w:r w:rsidRPr="00573C1F">
        <w:rPr>
          <w:spacing w:val="-2"/>
          <w:rtl/>
          <w:lang w:bidi="ar-SA"/>
        </w:rPr>
        <w:t xml:space="preserve"> احادیثی ذکر کرده که پیش‌تر به شرح و توضیح آن‌ها پرداختیم و نیازی به تکرار نیست؛ البته به شرح و توضیح عبارت‌هایی می‌پردازیم که به شرح و توضیح، نیاز دارد. از جمله این‌که پیامبر</w:t>
      </w:r>
      <w:r w:rsidRPr="00573C1F">
        <w:rPr>
          <w:spacing w:val="-2"/>
          <w:lang w:bidi="ar-SA"/>
        </w:rPr>
        <w:sym w:font="AGA Arabesque" w:char="F072"/>
      </w:r>
      <w:r w:rsidRPr="00573C1F">
        <w:rPr>
          <w:spacing w:val="-2"/>
          <w:rtl/>
          <w:lang w:bidi="ar-SA"/>
        </w:rPr>
        <w:t xml:space="preserve"> فرموده است: </w:t>
      </w:r>
      <w:r w:rsidRPr="00573C1F">
        <w:rPr>
          <w:rStyle w:val="Char1"/>
          <w:spacing w:val="-2"/>
          <w:rtl/>
          <w:lang w:bidi="ar-SA"/>
        </w:rPr>
        <w:t xml:space="preserve">«وَمَنْ يَسَّرَ على مُعْسرٍ يَسَّرَ </w:t>
      </w:r>
      <w:r w:rsidR="006B06BD">
        <w:rPr>
          <w:rStyle w:val="Char1"/>
          <w:spacing w:val="-2"/>
          <w:rtl/>
          <w:lang w:bidi="ar-SA"/>
        </w:rPr>
        <w:t>الله</w:t>
      </w:r>
      <w:r w:rsidR="00DF4B19">
        <w:rPr>
          <w:rStyle w:val="Char1"/>
          <w:rFonts w:hint="cs"/>
          <w:spacing w:val="-2"/>
          <w:rtl/>
          <w:lang w:bidi="ar-SA"/>
        </w:rPr>
        <w:t>ُ</w:t>
      </w:r>
      <w:r w:rsidRPr="00573C1F">
        <w:rPr>
          <w:rStyle w:val="Char1"/>
          <w:spacing w:val="-2"/>
          <w:rtl/>
          <w:lang w:bidi="ar-SA"/>
        </w:rPr>
        <w:t xml:space="preserve"> عليْه في الدُّنْيَا والآخِرةِ»</w:t>
      </w:r>
      <w:r w:rsidRPr="00573C1F">
        <w:rPr>
          <w:spacing w:val="-2"/>
          <w:rtl/>
          <w:lang w:bidi="ar-SA"/>
        </w:rPr>
        <w:t>. یعنی: «هرکس، بر تنگ‌دستی آسان بگیرد، الله در دنیا و آخرت بر او آسان می‌گیرد». به عبارتی: اگر شخصِ تنگ دستی را دیدید و به او کمک کردید، الله متعال در دنیا و آخرت بر شما آسان می‌گیرد. مثلاً می‌دانید که فلان‌شخص، چیزی ندارد که برای خانواده‌اش، نوشیدنی یا خوراکیِ مورد علاقه‌ی آن‌ها را تأمین کند و شما در این زمینه به او کمک می‌کنید. این، نمونه‌ای از کمک کردن به دیگران است که باعث می‌شود الله متعال در دنیا و آخرت بر شما آسان بگیرد.</w:t>
      </w:r>
    </w:p>
    <w:p w:rsidR="00047C75" w:rsidRPr="00FB2EE3" w:rsidRDefault="00047C75" w:rsidP="00C0711C">
      <w:pPr>
        <w:autoSpaceDE w:val="0"/>
        <w:autoSpaceDN w:val="0"/>
        <w:adjustRightInd w:val="0"/>
        <w:rPr>
          <w:spacing w:val="0"/>
          <w:rtl/>
          <w:lang w:bidi="ar-SA"/>
        </w:rPr>
      </w:pPr>
      <w:r w:rsidRPr="00FB2EE3">
        <w:rPr>
          <w:spacing w:val="0"/>
          <w:rtl/>
          <w:lang w:bidi="ar-SA"/>
        </w:rPr>
        <w:t>هم‌چنین اگر به بدهکارِ تنگ‌دست خود، مهلت دهید، خود نمونه‌ای از کمک کردن به دیگران محسوب می‌شود؛ البته اگر تهی‌دست باشد و نتواند بدهی خود را بپردازد، بر شما واجب است که بر او آسان بگیرید و برای مطالبه‌ی حق خود، بر او سخت‌گیری نکنید. زیرا الله متعال فرموده است:</w:t>
      </w:r>
    </w:p>
    <w:p w:rsidR="00047C75" w:rsidRPr="00FB2EE3" w:rsidRDefault="002546FE" w:rsidP="002546FE">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ذُو</w:t>
      </w:r>
      <w:r w:rsidRPr="00FB2EE3">
        <w:rPr>
          <w:rFonts w:ascii="KFGQPC Uthmanic Script HAFS"/>
          <w:rtl/>
          <w:lang w:bidi="ar-SA"/>
        </w:rPr>
        <w:t xml:space="preserve"> </w:t>
      </w:r>
      <w:r w:rsidRPr="00FB2EE3">
        <w:rPr>
          <w:rFonts w:ascii="KFGQPC Uthmanic Script HAFS" w:hint="eastAsia"/>
          <w:rtl/>
          <w:lang w:bidi="ar-SA"/>
        </w:rPr>
        <w:t>عُس</w:t>
      </w:r>
      <w:r w:rsidRPr="00FB2EE3">
        <w:rPr>
          <w:rFonts w:ascii="KFGQPC Uthmanic Script HAFS" w:hint="cs"/>
          <w:rtl/>
          <w:lang w:bidi="ar-SA"/>
        </w:rPr>
        <w:t>ۡ</w:t>
      </w:r>
      <w:r w:rsidRPr="00FB2EE3">
        <w:rPr>
          <w:rFonts w:ascii="KFGQPC Uthmanic Script HAFS" w:hint="eastAsia"/>
          <w:rtl/>
          <w:lang w:bidi="ar-SA"/>
        </w:rPr>
        <w:t>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فَنَظِرَةٌ</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مَي</w:t>
      </w:r>
      <w:r w:rsidRPr="00FB2EE3">
        <w:rPr>
          <w:rFonts w:ascii="KFGQPC Uthmanic Script HAFS" w:hint="cs"/>
          <w:rtl/>
          <w:lang w:bidi="ar-SA"/>
        </w:rPr>
        <w:t>ۡ</w:t>
      </w:r>
      <w:r w:rsidRPr="00FB2EE3">
        <w:rPr>
          <w:rFonts w:ascii="KFGQPC Uthmanic Script HAFS" w:hint="eastAsia"/>
          <w:rtl/>
          <w:lang w:bidi="ar-SA"/>
        </w:rPr>
        <w:t>سَرَة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٢٨٠</w:t>
      </w:r>
      <w:r w:rsidRPr="00FB2EE3">
        <w:rPr>
          <w:rStyle w:val="Char8"/>
          <w:rtl/>
        </w:rPr>
        <w:t xml:space="preserve">]  </w:t>
      </w:r>
      <w:r w:rsidR="00047C75" w:rsidRPr="00FB2EE3">
        <w:rPr>
          <w:rStyle w:val="Char8"/>
          <w:rtl/>
        </w:rPr>
        <w:tab/>
      </w:r>
    </w:p>
    <w:p w:rsidR="00047C75" w:rsidRPr="00FB2EE3" w:rsidRDefault="00047C75" w:rsidP="00C0711C">
      <w:pPr>
        <w:pStyle w:val="a2"/>
        <w:rPr>
          <w:rtl/>
          <w:lang w:bidi="ar-SA"/>
        </w:rPr>
      </w:pPr>
      <w:r w:rsidRPr="00FB2EE3">
        <w:rPr>
          <w:rtl/>
          <w:lang w:bidi="ar-SA"/>
        </w:rPr>
        <w:t>باید تنگ‌دست را تا زمانی که دستش باز شود، مُهلت داد.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از این‌رو علما رحمهم‌الله گفته‌اند: هرکس بدهکارِ تهی‌دستی داشته باشد، بر او حرام است که طلبِ خود را از او مطالبه نماید یا از او شکایت کند؛ بلکه بر او واجب است که به وی مهلت دهد.</w:t>
      </w:r>
    </w:p>
    <w:p w:rsidR="00047C75" w:rsidRPr="00573C1F" w:rsidRDefault="00047C75" w:rsidP="00C0711C">
      <w:pPr>
        <w:autoSpaceDE w:val="0"/>
        <w:autoSpaceDN w:val="0"/>
        <w:adjustRightInd w:val="0"/>
        <w:rPr>
          <w:rFonts w:ascii="Traditional Arabic" w:hAnsi="Traditional Arabic"/>
          <w:spacing w:val="-4"/>
          <w:rtl/>
          <w:lang w:bidi="ar-SA"/>
        </w:rPr>
      </w:pPr>
      <w:r w:rsidRPr="00573C1F">
        <w:rPr>
          <w:rFonts w:ascii="Traditional Arabic" w:hAnsi="Traditional Arabic"/>
          <w:spacing w:val="-4"/>
          <w:rtl/>
          <w:lang w:bidi="ar-SA"/>
        </w:rPr>
        <w:t>متأسفانه برخی از افرادی که از خدا نمی‌ترسند و به بندگانش رحم نمی‌کنند، بر بدهکارانِ تنگ‌دست خود، سخت می‌گیرند و برای دریافت طلب خود بر آن‌ها فشار می‌آورند و آنان را در تنگنا قرار می‌دهند و با تنظیم شکایت، آن‌ها را به زندان می‌اندازند و بدین‌سان آن‌ها را از این‌که در کنارِ خانواده‌ي خويش باشند، محروم می‌کنند. این‌ها، همه ظلم است. البته بر قاضی واجب است که اگر تهی‌دست بودن شخص یا ورشکستگی وی، ثابت شود، به بستان‌کارانش اجازه ندهد که به او ظلم کنند؛ بلکه به آن‌ها بگوید که با وجود «عُسر» و تنگ‌دست بودنِ بدهکار، حقی نزدش ندارند.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گاه، بستانکار، بدهکارِ تنگ‌دستش را می‌فریبد و با حیله و فریب، دوباره به او قرض یا وامِ ربَوی می‌دهد؛ به عنوان مثال: به او می‌گوید: این کالا را بیش از قیمت اصلی‌اش، از من خریداری کن و از این طریق، طَلب مرا بده. یا با شخصِ سومی توافق می‌کند و به بدهکارش می‌گوید: نزد فلانی برو و از او وام بگیر و طلبم را پرداخت کن. و بدین‌سان این بینوا، مانند توپی در میان این دو ظالم، دست به دست می‌شود و او را به یکدیگر پاس می‌دهند.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در هر حال، اگر مشاهده کردید که شخصی، بر بدهکار تنگ‌دست خود فشار می‌آورد، به او تذکر دهید که این کار، حرام است و با مطالبه‌ی بستان‌کاریِ خود از تهی‌دست بینوا، گنه</w:t>
      </w:r>
      <w:r w:rsidRPr="00FB2EE3">
        <w:rPr>
          <w:rFonts w:ascii="Traditional Arabic" w:cs="Times New Roman"/>
          <w:spacing w:val="0"/>
          <w:cs/>
          <w:lang w:bidi="ar-SA"/>
        </w:rPr>
        <w:t>‎</w:t>
      </w:r>
      <w:r w:rsidRPr="00FB2EE3">
        <w:rPr>
          <w:rFonts w:ascii="Traditional Arabic"/>
          <w:spacing w:val="0"/>
          <w:rtl/>
          <w:lang w:bidi="ar-SA"/>
        </w:rPr>
        <w:t>کار می‌شود؛ بلکه بر او واجب است که به وی مهلت دهد؛ زیرا الله متعال، می‌فرماید:</w:t>
      </w:r>
    </w:p>
    <w:p w:rsidR="00047C75" w:rsidRPr="00FB2EE3" w:rsidRDefault="002546FE" w:rsidP="002546FE">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ذُو</w:t>
      </w:r>
      <w:r w:rsidRPr="00FB2EE3">
        <w:rPr>
          <w:rFonts w:ascii="KFGQPC Uthmanic Script HAFS"/>
          <w:rtl/>
          <w:lang w:bidi="ar-SA"/>
        </w:rPr>
        <w:t xml:space="preserve"> </w:t>
      </w:r>
      <w:r w:rsidRPr="00FB2EE3">
        <w:rPr>
          <w:rFonts w:ascii="KFGQPC Uthmanic Script HAFS" w:hint="eastAsia"/>
          <w:rtl/>
          <w:lang w:bidi="ar-SA"/>
        </w:rPr>
        <w:t>عُس</w:t>
      </w:r>
      <w:r w:rsidRPr="00FB2EE3">
        <w:rPr>
          <w:rFonts w:ascii="KFGQPC Uthmanic Script HAFS" w:hint="cs"/>
          <w:rtl/>
          <w:lang w:bidi="ar-SA"/>
        </w:rPr>
        <w:t>ۡ</w:t>
      </w:r>
      <w:r w:rsidRPr="00FB2EE3">
        <w:rPr>
          <w:rFonts w:ascii="KFGQPC Uthmanic Script HAFS" w:hint="eastAsia"/>
          <w:rtl/>
          <w:lang w:bidi="ar-SA"/>
        </w:rPr>
        <w:t>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فَنَظِرَةٌ</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مَي</w:t>
      </w:r>
      <w:r w:rsidRPr="00FB2EE3">
        <w:rPr>
          <w:rFonts w:ascii="KFGQPC Uthmanic Script HAFS" w:hint="cs"/>
          <w:rtl/>
          <w:lang w:bidi="ar-SA"/>
        </w:rPr>
        <w:t>ۡ</w:t>
      </w:r>
      <w:r w:rsidRPr="00FB2EE3">
        <w:rPr>
          <w:rFonts w:ascii="KFGQPC Uthmanic Script HAFS" w:hint="eastAsia"/>
          <w:rtl/>
          <w:lang w:bidi="ar-SA"/>
        </w:rPr>
        <w:t>سَرَة</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البقرة</w:t>
      </w:r>
      <w:r w:rsidRPr="00FB2EE3">
        <w:rPr>
          <w:rStyle w:val="Char8"/>
          <w:rtl/>
        </w:rPr>
        <w:t xml:space="preserve">: </w:t>
      </w:r>
      <w:r w:rsidRPr="00FB2EE3">
        <w:rPr>
          <w:rStyle w:val="Char8"/>
          <w:rFonts w:hint="cs"/>
          <w:rtl/>
        </w:rPr>
        <w:t>٢٨٠</w:t>
      </w:r>
      <w:r w:rsidRPr="00FB2EE3">
        <w:rPr>
          <w:rStyle w:val="Char8"/>
          <w:rtl/>
        </w:rPr>
        <w:t xml:space="preserve">]  </w:t>
      </w:r>
      <w:r w:rsidR="00047C75" w:rsidRPr="00FB2EE3">
        <w:rPr>
          <w:rStyle w:val="Char8"/>
          <w:rtl/>
        </w:rPr>
        <w:tab/>
      </w:r>
    </w:p>
    <w:p w:rsidR="00047C75" w:rsidRPr="00FB2EE3" w:rsidRDefault="00047C75" w:rsidP="00C0711C">
      <w:pPr>
        <w:pStyle w:val="a2"/>
        <w:rPr>
          <w:rtl/>
          <w:lang w:bidi="ar-SA"/>
        </w:rPr>
      </w:pPr>
      <w:r w:rsidRPr="00FB2EE3">
        <w:rPr>
          <w:rtl/>
          <w:lang w:bidi="ar-SA"/>
        </w:rPr>
        <w:t>باید تنگ‌دست را تا زمانی که دستش باز شود، مُهلت داد.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اگر بستانکاری، برادر مسلمانش را در تنگنا قرار دهد، بیمِ آن می‌رود که الله در دنیا یا آخرت و یا هم در دنیا و هم در آخرت، او را در تنگنا قرار دهد؛ هم‌چنین بیمِ آن می‌رود که او را گرفتارِ مجازاتِ زودهنگامی بکند؛ بدین‌سان که همواره طلبِ خود را از بدهکارِ تهی‌دستش مطالبه نماید و بدهکار بینوا، هم‌چنان تهی‌دست باشد و بدین‌سان با هر مطالبه‌ای، بر گناهِ بستان‌کار افزوده شود.</w:t>
      </w:r>
    </w:p>
    <w:p w:rsidR="00047C75" w:rsidRPr="00FB2EE3" w:rsidRDefault="00047C75" w:rsidP="00C0711C">
      <w:pPr>
        <w:rPr>
          <w:spacing w:val="0"/>
          <w:rtl/>
          <w:lang w:bidi="ar-SA"/>
        </w:rPr>
      </w:pPr>
      <w:r w:rsidRPr="00FB2EE3">
        <w:rPr>
          <w:rFonts w:ascii="Traditional Arabic"/>
          <w:spacing w:val="0"/>
          <w:rtl/>
          <w:lang w:bidi="ar-SA"/>
        </w:rPr>
        <w:t>عکسِ این حالت نیز وجود دارد؛ برخی از مردم با وجودی که دستشان باز است، بدهی‌های خود را پرداخت نمی‌کنند. بستان‌کار، حقش را مطالبه می‌کند و بدهکارِ ثروتمند به او می‌گوید: برو فردا بیا. و فردای آن روز نیز همین داستان تکرار می‌شود. این، در حالی‌ست که پیامبر</w:t>
      </w:r>
      <w:r w:rsidRPr="00FB2EE3">
        <w:rPr>
          <w:rFonts w:ascii="Traditional Arabic"/>
          <w:spacing w:val="0"/>
          <w:lang w:bidi="ar-SA"/>
        </w:rPr>
        <w:sym w:font="AGA Arabesque" w:char="F072"/>
      </w:r>
      <w:r w:rsidRPr="00FB2EE3">
        <w:rPr>
          <w:rFonts w:ascii="Traditional Arabic"/>
          <w:spacing w:val="0"/>
          <w:rtl/>
          <w:lang w:bidi="ar-SA"/>
        </w:rPr>
        <w:t xml:space="preserve"> فرموده است: </w:t>
      </w:r>
      <w:r w:rsidRPr="00FB2EE3">
        <w:rPr>
          <w:rStyle w:val="Char1"/>
          <w:spacing w:val="0"/>
          <w:rtl/>
          <w:lang w:bidi="ar-SA"/>
        </w:rPr>
        <w:t>«</w:t>
      </w:r>
      <w:r w:rsidRPr="00FB2EE3">
        <w:rPr>
          <w:rStyle w:val="Char1"/>
          <w:rFonts w:eastAsia="MS Mincho"/>
          <w:spacing w:val="0"/>
          <w:rtl/>
          <w:lang w:bidi="ar-SA"/>
        </w:rPr>
        <w:t>مَطْلُ الْغَنِيِّ ظُلْمٌ</w:t>
      </w:r>
      <w:r w:rsidRPr="00FB2EE3">
        <w:rPr>
          <w:rStyle w:val="Char1"/>
          <w:spacing w:val="0"/>
          <w:rtl/>
          <w:lang w:bidi="ar-SA"/>
        </w:rPr>
        <w:t>»</w:t>
      </w:r>
      <w:r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66"/>
      </w:r>
      <w:r w:rsidR="00FB2EE3" w:rsidRPr="00FB2EE3">
        <w:rPr>
          <w:rStyle w:val="FootnoteReference"/>
          <w:rFonts w:cs="B Lotus"/>
          <w:spacing w:val="0"/>
          <w:szCs w:val="28"/>
          <w:rtl/>
          <w:lang w:bidi="ar-SA"/>
        </w:rPr>
        <w:t>)</w:t>
      </w:r>
      <w:r w:rsidRPr="00FB2EE3">
        <w:rPr>
          <w:spacing w:val="0"/>
          <w:rtl/>
          <w:lang w:bidi="ar-SA"/>
        </w:rPr>
        <w:t xml:space="preserve"> «تأخیر نمودن ثروتمند برای ادای بدهی‌اش، ظلم است». بنابراین هر ساعت یا هر لحظه‌ای که ثروتمند، برای ادای بدهی‌اش تأخیر می‌کند، بر گناهش افزوده می‌شود. [منظور از ثروتمند در این عبارت، کسی‌ست که توانایی پرداختِ بدهی‌اش را دارد.]</w:t>
      </w:r>
    </w:p>
    <w:p w:rsidR="00047C75" w:rsidRPr="00FB2EE3" w:rsidRDefault="00047C75" w:rsidP="00C0711C">
      <w:pPr>
        <w:ind w:firstLine="0"/>
        <w:jc w:val="center"/>
        <w:rPr>
          <w:spacing w:val="0"/>
          <w:rtl/>
          <w:lang w:bidi="ar-SA"/>
        </w:rPr>
      </w:pPr>
      <w:r w:rsidRPr="00FB2EE3">
        <w:rPr>
          <w:spacing w:val="0"/>
          <w:rtl/>
          <w:lang w:bidi="ar-SA"/>
        </w:rPr>
        <w:t>***</w:t>
      </w:r>
    </w:p>
    <w:p w:rsidR="00047C75" w:rsidRPr="00FB2EE3" w:rsidRDefault="00047C75" w:rsidP="00C0711C">
      <w:pPr>
        <w:rPr>
          <w:spacing w:val="0"/>
          <w:rtl/>
          <w:lang w:bidi="ar-SA"/>
        </w:rPr>
        <w:sectPr w:rsidR="00047C75" w:rsidRPr="00FB2EE3" w:rsidSect="00F8799F">
          <w:headerReference w:type="default" r:id="rId34"/>
          <w:footnotePr>
            <w:numRestart w:val="eachPage"/>
          </w:footnotePr>
          <w:pgSz w:w="11906" w:h="16838" w:code="9"/>
          <w:pgMar w:top="737" w:right="2381" w:bottom="3969" w:left="2381" w:header="737" w:footer="3969" w:gutter="0"/>
          <w:cols w:space="720"/>
          <w:titlePg/>
          <w:bidi/>
          <w:rtlGutter/>
          <w:docGrid w:linePitch="360"/>
        </w:sectPr>
      </w:pPr>
    </w:p>
    <w:p w:rsidR="00047C75" w:rsidRPr="00FB2EE3" w:rsidRDefault="00047C75" w:rsidP="00C0711C">
      <w:pPr>
        <w:pStyle w:val="a"/>
        <w:rPr>
          <w:rtl/>
          <w:lang w:bidi="ar-SA"/>
        </w:rPr>
      </w:pPr>
      <w:bookmarkStart w:id="22" w:name="_Toc319393469"/>
      <w:bookmarkStart w:id="23" w:name="_Toc322033117"/>
      <w:r w:rsidRPr="00FB2EE3">
        <w:rPr>
          <w:rtl/>
          <w:lang w:bidi="ar-SA"/>
        </w:rPr>
        <w:t>30- باب: شفاعت و میانجی‌گری</w:t>
      </w:r>
      <w:bookmarkEnd w:id="22"/>
      <w:bookmarkEnd w:id="23"/>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الله متعال، می‌فرماید:</w:t>
      </w:r>
    </w:p>
    <w:p w:rsidR="00047C75" w:rsidRPr="00FB2EE3" w:rsidRDefault="002546FE" w:rsidP="002546FE">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يَش</w:t>
      </w:r>
      <w:r w:rsidRPr="00FB2EE3">
        <w:rPr>
          <w:rFonts w:ascii="KFGQPC Uthmanic Script HAFS" w:hint="cs"/>
          <w:rtl/>
          <w:lang w:bidi="ar-SA"/>
        </w:rPr>
        <w:t>ۡ</w:t>
      </w:r>
      <w:r w:rsidRPr="00FB2EE3">
        <w:rPr>
          <w:rFonts w:ascii="KFGQPC Uthmanic Script HAFS" w:hint="eastAsia"/>
          <w:rtl/>
          <w:lang w:bidi="ar-SA"/>
        </w:rPr>
        <w:t>فَع</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شَفَ</w:t>
      </w:r>
      <w:r w:rsidRPr="00FB2EE3">
        <w:rPr>
          <w:rFonts w:ascii="KFGQPC Uthmanic Script HAFS" w:hint="cs"/>
          <w:rtl/>
          <w:lang w:bidi="ar-SA"/>
        </w:rPr>
        <w:t>ٰ</w:t>
      </w:r>
      <w:r w:rsidRPr="00FB2EE3">
        <w:rPr>
          <w:rFonts w:ascii="KFGQPC Uthmanic Script HAFS" w:hint="eastAsia"/>
          <w:rtl/>
          <w:lang w:bidi="ar-SA"/>
        </w:rPr>
        <w:t>عَةً</w:t>
      </w:r>
      <w:r w:rsidRPr="00FB2EE3">
        <w:rPr>
          <w:rFonts w:ascii="KFGQPC Uthmanic Script HAFS"/>
          <w:rtl/>
          <w:lang w:bidi="ar-SA"/>
        </w:rPr>
        <w:t xml:space="preserve"> </w:t>
      </w:r>
      <w:r w:rsidRPr="00FB2EE3">
        <w:rPr>
          <w:rFonts w:ascii="KFGQPC Uthmanic Script HAFS" w:hint="eastAsia"/>
          <w:rtl/>
          <w:lang w:bidi="ar-SA"/>
        </w:rPr>
        <w:t>حَسَنَة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يَكُن</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نَصِيب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Fonts w:hint="eastAsia"/>
          <w:rtl/>
        </w:rPr>
        <w:t>النساء</w:t>
      </w:r>
      <w:r w:rsidRPr="00FB2EE3">
        <w:rPr>
          <w:rStyle w:val="Char8"/>
          <w:rtl/>
        </w:rPr>
        <w:t xml:space="preserve"> : </w:t>
      </w:r>
      <w:r w:rsidRPr="00FB2EE3">
        <w:rPr>
          <w:rStyle w:val="Char8"/>
          <w:rFonts w:hint="cs"/>
          <w:rtl/>
        </w:rPr>
        <w:t>٨٥</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Fonts w:ascii="Traditional Arabic"/>
          <w:rtl/>
          <w:lang w:bidi="ar-SA"/>
        </w:rPr>
      </w:pPr>
      <w:r w:rsidRPr="00FB2EE3">
        <w:rPr>
          <w:rtl/>
          <w:lang w:bidi="ar-SA"/>
        </w:rPr>
        <w:t>هر کس واسطه‌ی کار نیکی شود، بهره‌ای از آن خواهد داشت.</w:t>
      </w:r>
    </w:p>
    <w:p w:rsidR="00047C75" w:rsidRPr="00FB2EE3" w:rsidRDefault="00047C75" w:rsidP="00C0711C">
      <w:pPr>
        <w:autoSpaceDE w:val="0"/>
        <w:autoSpaceDN w:val="0"/>
        <w:adjustRightInd w:val="0"/>
        <w:spacing w:before="180"/>
        <w:rPr>
          <w:rFonts w:ascii="Traditional Arabic" w:hAnsi="Traditional Arabic" w:cs="Traditional Arabic"/>
          <w:spacing w:val="0"/>
          <w:sz w:val="32"/>
          <w:szCs w:val="32"/>
          <w:rtl/>
          <w:lang w:bidi="ar-SA"/>
        </w:rPr>
      </w:pPr>
      <w:r w:rsidRPr="00FB2EE3">
        <w:rPr>
          <w:rStyle w:val="Char5"/>
          <w:spacing w:val="0"/>
          <w:rtl/>
          <w:lang w:bidi="ar-SA"/>
        </w:rPr>
        <w:t>251- وعن أَبي موسى الأَشعري</w:t>
      </w:r>
      <w:r w:rsidRPr="00FB2EE3">
        <w:rPr>
          <w:rStyle w:val="Char5"/>
          <w:b w:val="0"/>
          <w:bCs w:val="0"/>
          <w:spacing w:val="0"/>
          <w:rtl/>
          <w:lang w:bidi="ar-SA"/>
        </w:rPr>
        <w:sym w:font="AGA Arabesque" w:char="F074"/>
      </w:r>
      <w:r w:rsidRPr="00FB2EE3">
        <w:rPr>
          <w:rStyle w:val="Char5"/>
          <w:spacing w:val="0"/>
          <w:rtl/>
          <w:lang w:bidi="ar-SA"/>
        </w:rPr>
        <w:t xml:space="preserve"> قال: كانَ النَّبيُّ</w:t>
      </w:r>
      <w:r w:rsidRPr="00FB2EE3">
        <w:rPr>
          <w:rStyle w:val="Char5"/>
          <w:b w:val="0"/>
          <w:bCs w:val="0"/>
          <w:spacing w:val="0"/>
          <w:rtl/>
          <w:lang w:bidi="ar-SA"/>
        </w:rPr>
        <w:sym w:font="AGA Arabesque" w:char="F072"/>
      </w:r>
      <w:r w:rsidRPr="00FB2EE3">
        <w:rPr>
          <w:rStyle w:val="Char5"/>
          <w:spacing w:val="0"/>
          <w:rtl/>
          <w:lang w:bidi="ar-SA"/>
        </w:rPr>
        <w:t xml:space="preserve"> إِذَا أَتَاهُ طالِبُ حاجةٍ أَقْبَلَ عَلَى جُلسائِهِ فقال: «اشْفَعُوا تُؤجَرُوا ويَقْضِي </w:t>
      </w:r>
      <w:r w:rsidR="006B06BD">
        <w:rPr>
          <w:rStyle w:val="Char5"/>
          <w:spacing w:val="0"/>
          <w:rtl/>
          <w:lang w:bidi="ar-SA"/>
        </w:rPr>
        <w:t>الله</w:t>
      </w:r>
      <w:r w:rsidRPr="00FB2EE3">
        <w:rPr>
          <w:rStyle w:val="Char5"/>
          <w:spacing w:val="0"/>
          <w:rtl/>
          <w:lang w:bidi="ar-SA"/>
        </w:rPr>
        <w:t xml:space="preserve"> عَلَى لِسان نَبِيِّهِ ما أَحبَّ». </w:t>
      </w:r>
      <w:r w:rsidRPr="00FB2EE3">
        <w:rPr>
          <w:rFonts w:ascii="Traditional Arabic" w:hAnsi="Traditional Arabic"/>
          <w:spacing w:val="0"/>
          <w:rtl/>
          <w:lang w:bidi="ar-SA"/>
        </w:rPr>
        <w:t>[متفق عليه]</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67"/>
      </w:r>
      <w:r w:rsidR="00FB2EE3" w:rsidRPr="00FB2EE3">
        <w:rPr>
          <w:rStyle w:val="FootnoteReference"/>
          <w:rFonts w:cs="B Lotus"/>
          <w:spacing w:val="0"/>
          <w:szCs w:val="28"/>
          <w:rtl/>
          <w:lang w:bidi="ar-SA"/>
        </w:rPr>
        <w:t>)</w:t>
      </w:r>
    </w:p>
    <w:p w:rsidR="00047C75" w:rsidRPr="00FB2EE3" w:rsidRDefault="00047C75" w:rsidP="00C0711C">
      <w:pPr>
        <w:pStyle w:val="a4"/>
        <w:rPr>
          <w:rtl/>
          <w:lang w:bidi="ar-SA"/>
        </w:rPr>
      </w:pPr>
      <w:r w:rsidRPr="00FB2EE3">
        <w:rPr>
          <w:rtl/>
          <w:lang w:bidi="ar-SA"/>
        </w:rPr>
        <w:t>وفي رواية: «مَا شَاءَ».</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b/>
          <w:bCs/>
          <w:spacing w:val="0"/>
          <w:rtl/>
          <w:lang w:bidi="ar-SA"/>
        </w:rPr>
        <w:t xml:space="preserve">ترجمه: </w:t>
      </w:r>
      <w:r w:rsidRPr="00FB2EE3">
        <w:rPr>
          <w:rFonts w:ascii="Traditional Arabic"/>
          <w:spacing w:val="0"/>
          <w:rtl/>
          <w:lang w:bidi="ar-SA"/>
        </w:rPr>
        <w:t>ابوموسی اشعری</w:t>
      </w:r>
      <w:r w:rsidRPr="00FB2EE3">
        <w:rPr>
          <w:rFonts w:ascii="Traditional Arabic"/>
          <w:spacing w:val="0"/>
          <w:lang w:bidi="ar-SA"/>
        </w:rPr>
        <w:sym w:font="AGA Arabesque" w:char="F074"/>
      </w:r>
      <w:r w:rsidRPr="00FB2EE3">
        <w:rPr>
          <w:rFonts w:ascii="Traditional Arabic"/>
          <w:spacing w:val="0"/>
          <w:rtl/>
          <w:lang w:bidi="ar-SA"/>
        </w:rPr>
        <w:t xml:space="preserve"> می‌گوید: هرگاه نیازمندی که جویای کمک بود، نزد پیامبر</w:t>
      </w:r>
      <w:r w:rsidRPr="00FB2EE3">
        <w:rPr>
          <w:rFonts w:ascii="Traditional Arabic"/>
          <w:spacing w:val="0"/>
          <w:lang w:bidi="ar-SA"/>
        </w:rPr>
        <w:sym w:font="AGA Arabesque" w:char="F072"/>
      </w:r>
      <w:r w:rsidRPr="00FB2EE3">
        <w:rPr>
          <w:rFonts w:ascii="Traditional Arabic"/>
          <w:spacing w:val="0"/>
          <w:rtl/>
          <w:lang w:bidi="ar-SA"/>
        </w:rPr>
        <w:t xml:space="preserve"> می‌آمد، ایشان رو به اصحابِ حاضر در جلسه می‌فرمود: «(برای رفع نیازش) سفارش کنید تا پاداش بیابید. و الله، آن‌چه دوست داشته باشد- و به روایتی: آن‌چه بخواهد- بر زبان پیامبرش جاری می‌کند».</w:t>
      </w:r>
    </w:p>
    <w:p w:rsidR="00047C75" w:rsidRPr="00FB2EE3" w:rsidRDefault="00047C75" w:rsidP="00C0711C">
      <w:pPr>
        <w:autoSpaceDE w:val="0"/>
        <w:autoSpaceDN w:val="0"/>
        <w:adjustRightInd w:val="0"/>
        <w:spacing w:before="180"/>
        <w:rPr>
          <w:rFonts w:ascii="Traditional Arabic" w:hAnsi="Traditional Arabic" w:cs="Traditional Arabic"/>
          <w:spacing w:val="0"/>
          <w:sz w:val="32"/>
          <w:szCs w:val="32"/>
          <w:rtl/>
          <w:lang w:bidi="ar-SA"/>
        </w:rPr>
      </w:pPr>
      <w:r w:rsidRPr="00FB2EE3">
        <w:rPr>
          <w:rStyle w:val="Char5"/>
          <w:spacing w:val="0"/>
          <w:rtl/>
          <w:lang w:bidi="ar-SA"/>
        </w:rPr>
        <w:t xml:space="preserve">252- وعن ابن عباس رضي </w:t>
      </w:r>
      <w:r w:rsidR="006B06BD">
        <w:rPr>
          <w:rStyle w:val="Char5"/>
          <w:spacing w:val="0"/>
          <w:rtl/>
          <w:lang w:bidi="ar-SA"/>
        </w:rPr>
        <w:t>الله</w:t>
      </w:r>
      <w:r w:rsidRPr="00FB2EE3">
        <w:rPr>
          <w:rStyle w:val="Char5"/>
          <w:spacing w:val="0"/>
          <w:rtl/>
          <w:lang w:bidi="ar-SA"/>
        </w:rPr>
        <w:t xml:space="preserve"> عنهما في قِصَّة برِيرَةَ وزَوْجِها، قال: قال لَهَا النَّبِيُّ</w:t>
      </w:r>
      <w:r w:rsidRPr="00FB2EE3">
        <w:rPr>
          <w:rStyle w:val="Char5"/>
          <w:b w:val="0"/>
          <w:bCs w:val="0"/>
          <w:spacing w:val="0"/>
          <w:rtl/>
          <w:lang w:bidi="ar-SA"/>
        </w:rPr>
        <w:sym w:font="AGA Arabesque" w:char="F072"/>
      </w:r>
      <w:r w:rsidRPr="00FB2EE3">
        <w:rPr>
          <w:rStyle w:val="Char5"/>
          <w:spacing w:val="0"/>
          <w:rtl/>
          <w:lang w:bidi="ar-SA"/>
        </w:rPr>
        <w:t xml:space="preserve">: «لَوْ راجَعْتِه؟» قَالت: يا رَسُولَ </w:t>
      </w:r>
      <w:r w:rsidR="006B06BD">
        <w:rPr>
          <w:rStyle w:val="Char5"/>
          <w:spacing w:val="0"/>
          <w:rtl/>
          <w:lang w:bidi="ar-SA"/>
        </w:rPr>
        <w:t>الله</w:t>
      </w:r>
      <w:r w:rsidRPr="00FB2EE3">
        <w:rPr>
          <w:rStyle w:val="Char5"/>
          <w:spacing w:val="0"/>
          <w:rtl/>
          <w:lang w:bidi="ar-SA"/>
        </w:rPr>
        <w:t xml:space="preserve"> تأْمُرُنِي؟ قال: «إِنَّما أَشْفعُ». قَالَت: لا حاجة لِي فِيه.</w:t>
      </w:r>
      <w:r w:rsidRPr="00FB2EE3">
        <w:rPr>
          <w:rFonts w:ascii="Traditional Arabic" w:hAnsi="Traditional Arabic" w:cs="Traditional Arabic"/>
          <w:spacing w:val="0"/>
          <w:sz w:val="32"/>
          <w:szCs w:val="32"/>
          <w:rtl/>
          <w:lang w:bidi="ar-SA"/>
        </w:rPr>
        <w:t xml:space="preserve"> </w:t>
      </w:r>
      <w:r w:rsidRPr="00FB2EE3">
        <w:rPr>
          <w:rFonts w:ascii="Traditional Arabic" w:hAnsi="Traditional Arabic"/>
          <w:spacing w:val="0"/>
          <w:rtl/>
          <w:lang w:bidi="ar-SA"/>
        </w:rPr>
        <w:t>[روایت بخاري]</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68"/>
      </w:r>
      <w:r w:rsidR="00FB2EE3" w:rsidRPr="00FB2EE3">
        <w:rPr>
          <w:rStyle w:val="FootnoteReference"/>
          <w:rFonts w:cs="B Lotus"/>
          <w:spacing w:val="0"/>
          <w:szCs w:val="28"/>
          <w:rtl/>
          <w:lang w:bidi="ar-SA"/>
        </w:rPr>
        <w:t>)</w:t>
      </w:r>
    </w:p>
    <w:p w:rsidR="00047C75" w:rsidRDefault="00047C75" w:rsidP="00C0711C">
      <w:pPr>
        <w:autoSpaceDE w:val="0"/>
        <w:autoSpaceDN w:val="0"/>
        <w:adjustRightInd w:val="0"/>
        <w:rPr>
          <w:rFonts w:ascii="Traditional Arabic"/>
          <w:spacing w:val="0"/>
          <w:rtl/>
          <w:lang w:bidi="ar-SA"/>
        </w:rPr>
      </w:pPr>
      <w:r w:rsidRPr="00FB2EE3">
        <w:rPr>
          <w:rFonts w:ascii="Traditional Arabic"/>
          <w:b/>
          <w:bCs/>
          <w:spacing w:val="0"/>
          <w:rtl/>
          <w:lang w:bidi="ar-SA"/>
        </w:rPr>
        <w:t>ترجمه:</w:t>
      </w:r>
      <w:r w:rsidRPr="00FB2EE3">
        <w:rPr>
          <w:rFonts w:ascii="Traditional Arabic"/>
          <w:spacing w:val="0"/>
          <w:rtl/>
          <w:lang w:bidi="ar-SA"/>
        </w:rPr>
        <w:t xml:space="preserve"> ابن‌عباس</w:t>
      </w:r>
      <w:r w:rsidRPr="00FB2EE3">
        <w:rPr>
          <w:rFonts w:cs="(M. Aiyada Ayoub ALKobaisi)"/>
          <w:spacing w:val="0"/>
          <w:rtl/>
          <w:lang w:bidi="ar-SA"/>
        </w:rPr>
        <w:t>$</w:t>
      </w:r>
      <w:r w:rsidRPr="00FB2EE3">
        <w:rPr>
          <w:rFonts w:ascii="Traditional Arabic"/>
          <w:spacing w:val="0"/>
          <w:rtl/>
          <w:lang w:bidi="ar-SA"/>
        </w:rPr>
        <w:t xml:space="preserve"> در داستان بریره و شوهرش، می‌گوید: پیامبر</w:t>
      </w:r>
      <w:r w:rsidRPr="00FB2EE3">
        <w:rPr>
          <w:rFonts w:ascii="Traditional Arabic"/>
          <w:spacing w:val="0"/>
          <w:lang w:bidi="ar-SA"/>
        </w:rPr>
        <w:sym w:font="AGA Arabesque" w:char="F072"/>
      </w:r>
      <w:r w:rsidRPr="00FB2EE3">
        <w:rPr>
          <w:rFonts w:ascii="Traditional Arabic"/>
          <w:spacing w:val="0"/>
          <w:rtl/>
          <w:lang w:bidi="ar-SA"/>
        </w:rPr>
        <w:t xml:space="preserve"> به بریره فرمود: «چه می‌شود اگر نزدش بازگردی (و با او زندگی کنی)؟» بریره پرسید: ای رسول‌خدا! آیا به من دستور می‌دهید (تا اگر فرمان شماست، اجرا کنم)؟ فرمود: «خیر؛ فقط سفارش و میانجی‌گری می‌کنم». بریره گفت: من نیازی به او ندارم.</w:t>
      </w:r>
    </w:p>
    <w:p w:rsidR="00573C1F" w:rsidRDefault="00573C1F" w:rsidP="00C0711C">
      <w:pPr>
        <w:autoSpaceDE w:val="0"/>
        <w:autoSpaceDN w:val="0"/>
        <w:adjustRightInd w:val="0"/>
        <w:rPr>
          <w:rFonts w:ascii="Traditional Arabic"/>
          <w:spacing w:val="0"/>
          <w:rtl/>
          <w:lang w:bidi="ar-SA"/>
        </w:rPr>
      </w:pPr>
    </w:p>
    <w:p w:rsidR="00573C1F" w:rsidRPr="00FB2EE3" w:rsidRDefault="00573C1F" w:rsidP="00C0711C">
      <w:pPr>
        <w:autoSpaceDE w:val="0"/>
        <w:autoSpaceDN w:val="0"/>
        <w:adjustRightInd w:val="0"/>
        <w:rPr>
          <w:rFonts w:ascii="Traditional Arabic"/>
          <w:spacing w:val="0"/>
          <w:rtl/>
          <w:lang w:bidi="ar-SA"/>
        </w:rPr>
      </w:pPr>
    </w:p>
    <w:p w:rsidR="00047C75" w:rsidRPr="00FB2EE3" w:rsidRDefault="00047C75" w:rsidP="00FB2EE3">
      <w:pPr>
        <w:autoSpaceDE w:val="0"/>
        <w:autoSpaceDN w:val="0"/>
        <w:adjustRightInd w:val="0"/>
        <w:spacing w:line="240" w:lineRule="auto"/>
        <w:ind w:firstLine="0"/>
        <w:jc w:val="center"/>
        <w:rPr>
          <w:rFonts w:ascii="Traditional Arabic"/>
          <w:b/>
          <w:bCs/>
          <w:spacing w:val="0"/>
          <w:sz w:val="32"/>
          <w:szCs w:val="32"/>
          <w:rtl/>
          <w:lang w:bidi="ar-SA"/>
        </w:rPr>
      </w:pPr>
      <w:r w:rsidRPr="00FB2EE3">
        <w:rPr>
          <w:rFonts w:ascii="Traditional Arabic"/>
          <w:b/>
          <w:bCs/>
          <w:spacing w:val="0"/>
          <w:sz w:val="32"/>
          <w:szCs w:val="32"/>
          <w:rtl/>
          <w:lang w:bidi="ar-SA"/>
        </w:rPr>
        <w:t>شرح</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مؤلف</w:t>
      </w:r>
      <w:r w:rsidRPr="00FB2EE3">
        <w:rPr>
          <w:rFonts w:cs="CTraditional Arabic"/>
          <w:spacing w:val="0"/>
          <w:rtl/>
          <w:lang w:bidi="ar-SA"/>
        </w:rPr>
        <w:t>/</w:t>
      </w:r>
      <w:r w:rsidRPr="00FB2EE3">
        <w:rPr>
          <w:rFonts w:ascii="Traditional Arabic"/>
          <w:spacing w:val="0"/>
          <w:rtl/>
          <w:lang w:bidi="ar-SA"/>
        </w:rPr>
        <w:t>، بابی تحت عنوان «شفاعت و میانجی‌گری» گشوده است. شفاعت، یعنی میانجی‌گری و سفارش برای دیگران به منظور جلب منفعت یا رفع نیاز و ضرر.</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مثال اول: برای شخصی نزد کسی سفارش می‌کنید که به او در فلان‌کار کمک کند.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مثال دوم: برای فردی نزد کسی سفارش می‌کنید که از حق یا طلب خود بگذرد و بدین‌سان نیازش برطرف شود.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در این‌باره می‌توانیم به شفاعت و سفارش پیامبر</w:t>
      </w:r>
      <w:r w:rsidRPr="00FB2EE3">
        <w:rPr>
          <w:rFonts w:ascii="Traditional Arabic"/>
          <w:spacing w:val="0"/>
          <w:lang w:bidi="ar-SA"/>
        </w:rPr>
        <w:sym w:font="AGA Arabesque" w:char="F072"/>
      </w:r>
      <w:r w:rsidRPr="00FB2EE3">
        <w:rPr>
          <w:rFonts w:ascii="Traditional Arabic"/>
          <w:spacing w:val="0"/>
          <w:rtl/>
          <w:lang w:bidi="ar-SA"/>
        </w:rPr>
        <w:t xml:space="preserve"> درباره‌ی اهل حشر اشاره کنیم که گرفتار غم و اندوه طاقت‌ناپذیر قیامت هستند و در انتظار حساب و کتاب خویش به‌سر می‌برند؛ پیامبر</w:t>
      </w:r>
      <w:r w:rsidRPr="00FB2EE3">
        <w:rPr>
          <w:rFonts w:ascii="Traditional Arabic"/>
          <w:spacing w:val="0"/>
          <w:lang w:bidi="ar-SA"/>
        </w:rPr>
        <w:sym w:font="AGA Arabesque" w:char="F072"/>
      </w:r>
      <w:r w:rsidRPr="00FB2EE3">
        <w:rPr>
          <w:rFonts w:ascii="Traditional Arabic"/>
          <w:spacing w:val="0"/>
          <w:rtl/>
          <w:lang w:bidi="ar-SA"/>
        </w:rPr>
        <w:t xml:space="preserve"> سفارش می‌کند تا حساب و کتاب، آغاز شود. این، شفاعتی برای دفع ضرر است. و اما شفاعت پیامبر</w:t>
      </w:r>
      <w:r w:rsidRPr="00FB2EE3">
        <w:rPr>
          <w:rFonts w:ascii="Traditional Arabic"/>
          <w:spacing w:val="0"/>
          <w:lang w:bidi="ar-SA"/>
        </w:rPr>
        <w:sym w:font="AGA Arabesque" w:char="F072"/>
      </w:r>
      <w:r w:rsidRPr="00FB2EE3">
        <w:rPr>
          <w:rFonts w:ascii="Traditional Arabic"/>
          <w:spacing w:val="0"/>
          <w:rtl/>
          <w:lang w:bidi="ar-SA"/>
        </w:rPr>
        <w:t xml:space="preserve"> درباره‌ی بهشتیان تا وارد بهشت شوند، سفارشی برای جلب منفعت می‌باشد.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ناگفته نماند که منظور مؤلف</w:t>
      </w:r>
      <w:r w:rsidRPr="00FB2EE3">
        <w:rPr>
          <w:rFonts w:ascii="Traditional Arabic" w:cs="CTraditional Arabic"/>
          <w:spacing w:val="0"/>
          <w:rtl/>
          <w:lang w:bidi="ar-SA"/>
        </w:rPr>
        <w:t>/</w:t>
      </w:r>
      <w:r w:rsidRPr="00FB2EE3">
        <w:rPr>
          <w:rFonts w:ascii="Traditional Arabic"/>
          <w:spacing w:val="0"/>
          <w:rtl/>
          <w:lang w:bidi="ar-SA"/>
        </w:rPr>
        <w:t>، شفاعت یا سفارش و میانجی‌گری در دنیاست؛ بدین‌سان که انسان برای شخصی نزد دیگری سفارش کند. فرقی نمی‌کند که این سفارش یا میانجی‌گری برای جلب منفعت باشد یا دفع ضرر و زیان.</w:t>
      </w:r>
    </w:p>
    <w:p w:rsidR="00047C75" w:rsidRPr="00FB2EE3" w:rsidRDefault="00047C75" w:rsidP="00C0711C">
      <w:pPr>
        <w:pStyle w:val="a5"/>
        <w:rPr>
          <w:rtl/>
        </w:rPr>
      </w:pPr>
      <w:r w:rsidRPr="00FB2EE3">
        <w:rPr>
          <w:rtl/>
        </w:rPr>
        <w:t>انواع شفاعت یا سفارش:</w:t>
      </w:r>
    </w:p>
    <w:p w:rsidR="00047C75" w:rsidRPr="00FB2EE3" w:rsidRDefault="00047C75" w:rsidP="00C0711C">
      <w:pPr>
        <w:autoSpaceDE w:val="0"/>
        <w:autoSpaceDN w:val="0"/>
        <w:adjustRightInd w:val="0"/>
        <w:rPr>
          <w:rFonts w:hAnsi="AGA Arabesque"/>
          <w:spacing w:val="0"/>
          <w:rtl/>
          <w:lang w:bidi="ar-SA"/>
        </w:rPr>
      </w:pPr>
      <w:r w:rsidRPr="00573C1F">
        <w:rPr>
          <w:rFonts w:ascii="Traditional Arabic"/>
          <w:b/>
          <w:bCs/>
          <w:spacing w:val="0"/>
          <w:rtl/>
          <w:lang w:bidi="ar-SA"/>
        </w:rPr>
        <w:t>نوع اول</w:t>
      </w:r>
      <w:r w:rsidRPr="00FB2EE3">
        <w:rPr>
          <w:rFonts w:ascii="Traditional Arabic"/>
          <w:spacing w:val="0"/>
          <w:rtl/>
          <w:lang w:bidi="ar-SA"/>
        </w:rPr>
        <w:t>: میانجی‌گری یا شفاعت حرام است؛ مانند سفارش کردن درباره‌ی کسی که جرمش به قاضی رسیده و پس از اثبات جرم، به حد یا مجازاتی شرعی محکوم گردیده است. سفارش کردن برای لغو محکومیت چنین شخصی، حرام است. به عنوان مثال: شخصی مرتکب سرقت می‌شود و مجازاتش، این</w:t>
      </w:r>
      <w:r w:rsidRPr="00FB2EE3">
        <w:rPr>
          <w:rFonts w:ascii="Traditional Arabic"/>
          <w:spacing w:val="0"/>
          <w:cs/>
          <w:lang w:bidi="ar-SA"/>
        </w:rPr>
        <w:t>‎</w:t>
      </w:r>
      <w:r w:rsidRPr="00FB2EE3">
        <w:rPr>
          <w:rFonts w:ascii="Traditional Arabic"/>
          <w:spacing w:val="0"/>
          <w:rtl/>
          <w:lang w:bidi="ar-SA"/>
        </w:rPr>
        <w:t>ست که دست او را قطع کنند. پس از این‌که قضیه به حاکم، قاضی و یا نماینده‌ی وی رسید، دیگر، جایز نیست که انسان برای دزد، سفارش نماید که دستش را قطع نکنند. چنین سفارشی، حرام است؛ زیرا پیامبر</w:t>
      </w:r>
      <w:r w:rsidRPr="00FB2EE3">
        <w:rPr>
          <w:rFonts w:ascii="Traditional Arabic"/>
          <w:spacing w:val="0"/>
          <w:lang w:bidi="ar-SA"/>
        </w:rPr>
        <w:sym w:font="AGA Arabesque" w:char="F072"/>
      </w:r>
      <w:r w:rsidRPr="00FB2EE3">
        <w:rPr>
          <w:rFonts w:ascii="Traditional Arabic"/>
          <w:spacing w:val="0"/>
          <w:rtl/>
          <w:lang w:bidi="ar-SA"/>
        </w:rPr>
        <w:t xml:space="preserve"> به‌شدت از این کار، منع فرموده است. چنان‌که </w:t>
      </w:r>
      <w:r w:rsidRPr="00FB2EE3">
        <w:rPr>
          <w:rFonts w:hAnsi="AGA Arabesque"/>
          <w:spacing w:val="0"/>
          <w:rtl/>
          <w:lang w:bidi="ar-SA"/>
        </w:rPr>
        <w:t>زنی از «بنی‌مخزوم» سرقت کرد؛ بدین‌سان که کالاهایی را به‌امانت می‌گرفت و سپس انکار می‌کرد. بنی‌مخزوم، یکی از برجسته‌ترین قبایل عرب بود. وقتی رسول‌خدا</w:t>
      </w:r>
      <w:r w:rsidRPr="00FB2EE3">
        <w:rPr>
          <w:rFonts w:hAnsi="AGA Arabesque"/>
          <w:spacing w:val="0"/>
          <w:lang w:bidi="ar-SA"/>
        </w:rPr>
        <w:sym w:font="AGA Arabesque" w:char="F072"/>
      </w:r>
      <w:r w:rsidRPr="00FB2EE3">
        <w:rPr>
          <w:rFonts w:hAnsi="AGA Arabesque"/>
          <w:spacing w:val="0"/>
          <w:rtl/>
          <w:lang w:bidi="ar-SA"/>
        </w:rPr>
        <w:t xml:space="preserve"> دستور داد که دستِ این زنِ مخزومی را قطع کنند، اسامه</w:t>
      </w:r>
      <w:r w:rsidRPr="00FB2EE3">
        <w:rPr>
          <w:rFonts w:hAnsi="AGA Arabesque"/>
          <w:spacing w:val="0"/>
          <w:lang w:bidi="ar-SA"/>
        </w:rPr>
        <w:sym w:font="AGA Arabesque" w:char="F074"/>
      </w:r>
      <w:r w:rsidRPr="00FB2EE3">
        <w:rPr>
          <w:rFonts w:hAnsi="AGA Arabesque"/>
          <w:spacing w:val="0"/>
          <w:rtl/>
          <w:lang w:bidi="ar-SA"/>
        </w:rPr>
        <w:t xml:space="preserve"> بنا به درخواست نزدیکان این زن، نزد رسول‌خدا</w:t>
      </w:r>
      <w:r w:rsidRPr="00FB2EE3">
        <w:rPr>
          <w:rFonts w:hAnsi="AGA Arabesque"/>
          <w:spacing w:val="0"/>
          <w:lang w:bidi="ar-SA"/>
        </w:rPr>
        <w:sym w:font="AGA Arabesque" w:char="F072"/>
      </w:r>
      <w:r w:rsidRPr="00FB2EE3">
        <w:rPr>
          <w:rFonts w:hAnsi="AGA Arabesque"/>
          <w:spacing w:val="0"/>
          <w:rtl/>
          <w:lang w:bidi="ar-SA"/>
        </w:rPr>
        <w:t xml:space="preserve"> رفت و از ایشان درخواست نمود که این حکم را اجرا نکنند؛ رسول‌الله</w:t>
      </w:r>
      <w:r w:rsidRPr="00FB2EE3">
        <w:rPr>
          <w:rFonts w:hAnsi="AGA Arabesque"/>
          <w:spacing w:val="0"/>
          <w:lang w:bidi="ar-SA"/>
        </w:rPr>
        <w:sym w:font="AGA Arabesque" w:char="F072"/>
      </w:r>
      <w:r w:rsidRPr="00FB2EE3">
        <w:rPr>
          <w:rFonts w:hAnsi="AGA Arabesque"/>
          <w:spacing w:val="0"/>
          <w:rtl/>
          <w:lang w:bidi="ar-SA"/>
        </w:rPr>
        <w:t xml:space="preserve"> به اسامه</w:t>
      </w:r>
      <w:r w:rsidRPr="00FB2EE3">
        <w:rPr>
          <w:rFonts w:hAnsi="AGA Arabesque"/>
          <w:spacing w:val="0"/>
          <w:lang w:bidi="ar-SA"/>
        </w:rPr>
        <w:sym w:font="AGA Arabesque" w:char="F074"/>
      </w:r>
      <w:r w:rsidRPr="00FB2EE3">
        <w:rPr>
          <w:rFonts w:hAnsi="AGA Arabesque"/>
          <w:spacing w:val="0"/>
          <w:rtl/>
          <w:lang w:bidi="ar-SA"/>
        </w:rPr>
        <w:t xml:space="preserve"> فرمود: «آیا درباره‌ی حکم و قانون خدا، سفارش می‌کنی؟» آن‌گاه برخاست و برای مردم سخنر‌انی نمود؛ پس از حمد و ثنای الله، فرمود: «امت‌های پیش از شما (بنی‌اسرائیل)، از آن جهت به هلاکت رسیدند که وقتی فردِ مشهور و نام‌داری در میان آن‌ها دزدی می‌کرد، او را رها می‌کردند و هرگاه، فردِ ضعیفی، مرتکب سرقت می‌شد، دستش را قطع می‌نمودند». سپس سوگند یاد کرد و ادامه داد: </w:t>
      </w:r>
      <w:r w:rsidRPr="00FB2EE3">
        <w:rPr>
          <w:rStyle w:val="Char1"/>
          <w:spacing w:val="0"/>
          <w:rtl/>
          <w:lang w:bidi="ar-SA"/>
        </w:rPr>
        <w:t>«لَوْ أنَّ فَاطِمَة بنت محمد سَرَقَت لَقَطَعْتُ يَدَهَا»</w:t>
      </w:r>
      <w:r w:rsidRPr="00FB2EE3">
        <w:rPr>
          <w:rFonts w:hAnsi="AGA Arabesque"/>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69"/>
      </w:r>
      <w:r w:rsidR="00FB2EE3" w:rsidRPr="00FB2EE3">
        <w:rPr>
          <w:rStyle w:val="FootnoteReference"/>
          <w:rFonts w:cs="B Lotus"/>
          <w:spacing w:val="0"/>
          <w:szCs w:val="28"/>
          <w:rtl/>
          <w:lang w:bidi="ar-SA"/>
        </w:rPr>
        <w:t>)</w:t>
      </w:r>
      <w:r w:rsidRPr="00FB2EE3">
        <w:rPr>
          <w:rFonts w:hAnsi="AGA Arabesque"/>
          <w:spacing w:val="0"/>
          <w:rtl/>
          <w:lang w:bidi="ar-SA"/>
        </w:rPr>
        <w:t xml:space="preserve"> یعنی: «اگر دخترم، فاطمه دزدی کند، دستش را حتماً قطع می‌کنم». اگرچه نسب و جایگاه قومی و اجتماعی این زن، به‌مراتب پایین‌تر از جایگاه فاطمه</w:t>
      </w:r>
      <w:r w:rsidRPr="00FB2EE3">
        <w:rPr>
          <w:rFonts w:cs="(M. Aiyada Ayoub ALKobaisi)"/>
          <w:spacing w:val="0"/>
          <w:rtl/>
          <w:lang w:bidi="ar-SA"/>
        </w:rPr>
        <w:t>&amp;</w:t>
      </w:r>
      <w:r w:rsidRPr="00FB2EE3">
        <w:rPr>
          <w:rFonts w:hAnsi="AGA Arabesque"/>
          <w:spacing w:val="0"/>
          <w:rtl/>
          <w:lang w:bidi="ar-SA"/>
        </w:rPr>
        <w:t xml:space="preserve"> بود، اما رسول‌الله</w:t>
      </w:r>
      <w:r w:rsidRPr="00FB2EE3">
        <w:rPr>
          <w:rFonts w:hAnsi="AGA Arabesque"/>
          <w:spacing w:val="0"/>
          <w:lang w:bidi="ar-SA"/>
        </w:rPr>
        <w:sym w:font="AGA Arabesque" w:char="F072"/>
      </w:r>
      <w:r w:rsidRPr="00FB2EE3">
        <w:rPr>
          <w:rFonts w:hAnsi="AGA Arabesque"/>
          <w:spacing w:val="0"/>
          <w:rtl/>
          <w:lang w:bidi="ar-SA"/>
        </w:rPr>
        <w:t xml:space="preserve"> فرمود: «اگر دخترم، فاطمه مرتکب دزدی می‌شد، حتماً دستش را قطع می‌کردم» تا دروازه‌ی سفارش و میانجی‌گری در اجرای حدود و مجازات‌های شرعی را پس از رسیدن قضایا با حاکم و قاضیِ شرع، ببندد و دیگر کسی به خود اجازه ندهد که در چنین مواردی، سفارش کند.</w:t>
      </w:r>
    </w:p>
    <w:p w:rsidR="00047C75" w:rsidRPr="00FB2EE3" w:rsidRDefault="00047C75" w:rsidP="00C0711C">
      <w:pPr>
        <w:autoSpaceDE w:val="0"/>
        <w:autoSpaceDN w:val="0"/>
        <w:adjustRightInd w:val="0"/>
        <w:rPr>
          <w:rFonts w:ascii="Traditional Arabic"/>
          <w:spacing w:val="0"/>
          <w:rtl/>
          <w:lang w:bidi="ar-SA"/>
        </w:rPr>
      </w:pPr>
      <w:r w:rsidRPr="00FB2EE3">
        <w:rPr>
          <w:rFonts w:hAnsi="AGA Arabesque"/>
          <w:spacing w:val="0"/>
          <w:rtl/>
          <w:lang w:bidi="ar-SA"/>
        </w:rPr>
        <w:t>پیامبر</w:t>
      </w:r>
      <w:r w:rsidRPr="00FB2EE3">
        <w:rPr>
          <w:rFonts w:hAnsi="AGA Arabesque"/>
          <w:spacing w:val="0"/>
          <w:lang w:bidi="ar-SA"/>
        </w:rPr>
        <w:sym w:font="AGA Arabesque" w:char="F072"/>
      </w:r>
      <w:r w:rsidRPr="00FB2EE3">
        <w:rPr>
          <w:rFonts w:hAnsi="AGA Arabesque"/>
          <w:spacing w:val="0"/>
          <w:rtl/>
          <w:lang w:bidi="ar-SA"/>
        </w:rPr>
        <w:t xml:space="preserve"> فرموده است: </w:t>
      </w:r>
      <w:r w:rsidRPr="00FB2EE3">
        <w:rPr>
          <w:rStyle w:val="Char1"/>
          <w:spacing w:val="0"/>
          <w:rtl/>
          <w:lang w:bidi="ar-SA"/>
        </w:rPr>
        <w:t>«مَنْ حَالَتْ شَفَاعَتُهُ دُونَ حَدٍّ مِنْ حُدُودِ اللَّهِ فَقَدْ ضَادَّ اللَّهَ فِي أَمْرِهِ»</w:t>
      </w:r>
      <w:r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70"/>
      </w:r>
      <w:r w:rsidR="00FB2EE3" w:rsidRPr="00FB2EE3">
        <w:rPr>
          <w:rStyle w:val="FootnoteReference"/>
          <w:rFonts w:cs="B Lotus"/>
          <w:spacing w:val="0"/>
          <w:szCs w:val="28"/>
          <w:rtl/>
          <w:lang w:bidi="ar-SA"/>
        </w:rPr>
        <w:t>)</w:t>
      </w:r>
      <w:r w:rsidRPr="00FB2EE3">
        <w:rPr>
          <w:rFonts w:ascii="Traditional Arabic"/>
          <w:spacing w:val="0"/>
          <w:rtl/>
          <w:lang w:bidi="ar-SA"/>
        </w:rPr>
        <w:t xml:space="preserve"> یعنی: «هرکس، شفاعتش مانع از اجرای حد یا مجازاتی از حدود و مقررات الاهی شود، با فرمان الله، مخالفت کرده است». و نیز فرموده است: </w:t>
      </w:r>
      <w:r w:rsidRPr="00FB2EE3">
        <w:rPr>
          <w:rStyle w:val="Char1"/>
          <w:spacing w:val="0"/>
          <w:rtl/>
          <w:lang w:bidi="ar-SA"/>
        </w:rPr>
        <w:t>«إذَا بَلَغْت الحُدودُ السُّلْطَانَ فَلَعَنَ اللَّهُ الشَّافِعَ وَالْمُشَفَّعَ»</w:t>
      </w:r>
      <w:r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71"/>
      </w:r>
      <w:r w:rsidR="00FB2EE3" w:rsidRPr="00FB2EE3">
        <w:rPr>
          <w:rStyle w:val="FootnoteReference"/>
          <w:rFonts w:cs="B Lotus"/>
          <w:spacing w:val="0"/>
          <w:szCs w:val="28"/>
          <w:rtl/>
          <w:lang w:bidi="ar-SA"/>
        </w:rPr>
        <w:t>)</w:t>
      </w:r>
      <w:r w:rsidRPr="00FB2EE3">
        <w:rPr>
          <w:rFonts w:ascii="Traditional Arabic"/>
          <w:spacing w:val="0"/>
          <w:rtl/>
          <w:lang w:bidi="ar-SA"/>
        </w:rPr>
        <w:t xml:space="preserve"> یعنی: «وقتی حدود (یا جرم‌هایی که مجازات مشخصی دارند) به امام برسد (و کسی، درباره‌ی لغو آن سفارش کند)، الله متعال، سفارش‌کننده و کسی که برای او سفارش می‌شود، هر دو را از رحمت خود دور می‌گرداند».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باری، صفوان بن امیه، در مسجد عبای خود را جمع کرد و به صورت بالش، زیرِ سرش گذاشت و خوابید. شخصی، عبایش را دزدید. پیامبر</w:t>
      </w:r>
      <w:r w:rsidRPr="00FB2EE3">
        <w:rPr>
          <w:rFonts w:ascii="Traditional Arabic"/>
          <w:spacing w:val="0"/>
          <w:lang w:bidi="ar-SA"/>
        </w:rPr>
        <w:sym w:font="AGA Arabesque" w:char="F072"/>
      </w:r>
      <w:r w:rsidRPr="00FB2EE3">
        <w:rPr>
          <w:rFonts w:ascii="Traditional Arabic"/>
          <w:spacing w:val="0"/>
          <w:rtl/>
          <w:lang w:bidi="ar-SA"/>
        </w:rPr>
        <w:t xml:space="preserve"> دستور داد که دستِ سارق را قطع کنند. ببینید که دزدی، چه جرم بزرگی‌ست! وقتی پیامبر</w:t>
      </w:r>
      <w:r w:rsidRPr="00FB2EE3">
        <w:rPr>
          <w:rFonts w:ascii="Traditional Arabic"/>
          <w:spacing w:val="0"/>
          <w:lang w:bidi="ar-SA"/>
        </w:rPr>
        <w:sym w:font="AGA Arabesque" w:char="F072"/>
      </w:r>
      <w:r w:rsidRPr="00FB2EE3">
        <w:rPr>
          <w:rFonts w:ascii="Traditional Arabic"/>
          <w:spacing w:val="0"/>
          <w:rtl/>
          <w:lang w:bidi="ar-SA"/>
        </w:rPr>
        <w:t xml:space="preserve"> دستور داد که دستِ دزد را قطع کنند، صفوان عرض کرد: ای رسول‌خدا! من، عبایم را نمی‌خواهم. گویا دلش به حالِ دزد، سوخت و بدین‌سان می‌خواست که دستش را قطع نکنند. پیامبر</w:t>
      </w:r>
      <w:r w:rsidRPr="00FB2EE3">
        <w:rPr>
          <w:rFonts w:ascii="Traditional Arabic"/>
          <w:spacing w:val="0"/>
          <w:lang w:bidi="ar-SA"/>
        </w:rPr>
        <w:sym w:font="AGA Arabesque" w:char="F072"/>
      </w:r>
      <w:r w:rsidRPr="00FB2EE3">
        <w:rPr>
          <w:rFonts w:ascii="Traditional Arabic"/>
          <w:spacing w:val="0"/>
          <w:rtl/>
          <w:lang w:bidi="ar-SA"/>
        </w:rPr>
        <w:t xml:space="preserve"> فرمود: </w:t>
      </w:r>
      <w:r w:rsidRPr="00FB2EE3">
        <w:rPr>
          <w:rStyle w:val="Char1"/>
          <w:spacing w:val="0"/>
          <w:rtl/>
          <w:lang w:bidi="ar-SA"/>
        </w:rPr>
        <w:t>«هَلاَّ كَانَ ذَلِكَ قَبْلَ أَنْ تَأْتِيَنِي بِهِ؟»</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72"/>
      </w:r>
      <w:r w:rsidR="00FB2EE3" w:rsidRPr="00FB2EE3">
        <w:rPr>
          <w:rStyle w:val="FootnoteReference"/>
          <w:rFonts w:cs="B Lotus"/>
          <w:spacing w:val="0"/>
          <w:szCs w:val="28"/>
          <w:rtl/>
          <w:lang w:bidi="ar-SA"/>
        </w:rPr>
        <w:t>)</w:t>
      </w:r>
      <w:r w:rsidRPr="00FB2EE3">
        <w:rPr>
          <w:rFonts w:ascii="Traditional Arabic"/>
          <w:spacing w:val="0"/>
          <w:rtl/>
          <w:lang w:bidi="ar-SA"/>
        </w:rPr>
        <w:t xml:space="preserve"> یعنی اگر قبل از این‌که شکایتش را نزد من بیاوری، از او می‌گذشتی، دستش قطع نمی‌شد؛ ولی وقتی چنین مسایلی به حاکم برسد، احکامش حتماً باید اجرا شود و سفارش کردن در چنین مواردی، حرام است.</w:t>
      </w:r>
    </w:p>
    <w:p w:rsidR="00047C75" w:rsidRPr="00FB2EE3" w:rsidRDefault="00047C75" w:rsidP="00C0711C">
      <w:pPr>
        <w:autoSpaceDE w:val="0"/>
        <w:autoSpaceDN w:val="0"/>
        <w:adjustRightInd w:val="0"/>
        <w:rPr>
          <w:rFonts w:ascii="Traditional Arabic"/>
          <w:spacing w:val="0"/>
          <w:rtl/>
          <w:lang w:bidi="ar-SA"/>
        </w:rPr>
      </w:pPr>
      <w:r w:rsidRPr="00573C1F">
        <w:rPr>
          <w:rFonts w:ascii="Traditional Arabic"/>
          <w:b/>
          <w:bCs/>
          <w:spacing w:val="0"/>
          <w:rtl/>
          <w:lang w:bidi="ar-SA"/>
        </w:rPr>
        <w:t>نوع دوم</w:t>
      </w:r>
      <w:r w:rsidRPr="00FB2EE3">
        <w:rPr>
          <w:rFonts w:ascii="Traditional Arabic"/>
          <w:spacing w:val="0"/>
          <w:rtl/>
          <w:lang w:bidi="ar-SA"/>
        </w:rPr>
        <w:t>: سفارش کردن درباره‌ی فعل یا عملی که حرام است؛ مانند سفارش کردن درباره‌ی شخصی که به حق برادرش تجاوز کرده است؛ به عنوان مثال: پیش‌تر از دختری خواستگاری شده است؛ حال فلان‌کس، نزدتان می‌آید و می‌گوید: تو، پدر این دختر را می‌شناسی و با هم دوست هستید. می‌خواهم برای من نزدش سفارش کنی تا دخترش را به ازدواج من دربیاورد. حال آن‌که این دختر، خواستگار دارد. لذا سفارش کردن در چنین مواردی، جایز نیست. زیرا خواستگاری از زن یا دختری که از او خواستگاری شده است، حرام می‌باشد و سفارش کردن درباره‌ی کارهای حرام، تعاون و همکاری در زمینه‌ی گناه و معصیت به‌شمار می‌رود. در صورتی که الله متعال، فرموده است:</w:t>
      </w:r>
    </w:p>
    <w:p w:rsidR="00047C75" w:rsidRPr="00FB2EE3" w:rsidRDefault="002546FE" w:rsidP="002546FE">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وَتَعَاوَنُواْ</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بِرِّ</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لتَّق</w:t>
      </w:r>
      <w:r w:rsidRPr="00FB2EE3">
        <w:rPr>
          <w:rFonts w:ascii="KFGQPC Uthmanic Script HAFS" w:hint="cs"/>
          <w:rtl/>
          <w:lang w:bidi="ar-SA"/>
        </w:rPr>
        <w:t>ۡ</w:t>
      </w:r>
      <w:r w:rsidRPr="00FB2EE3">
        <w:rPr>
          <w:rFonts w:ascii="KFGQPC Uthmanic Script HAFS" w:hint="eastAsia"/>
          <w:rtl/>
          <w:lang w:bidi="ar-SA"/>
        </w:rPr>
        <w:t>وَى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تَعَاوَنُواْ</w:t>
      </w:r>
      <w:r w:rsidRPr="00FB2EE3">
        <w:rPr>
          <w:rFonts w:ascii="KFGQPC Uthmanic Script HAFS"/>
          <w:rtl/>
          <w:lang w:bidi="ar-SA"/>
        </w:rPr>
        <w:t xml:space="preserve"> </w:t>
      </w:r>
      <w:r w:rsidRPr="00FB2EE3">
        <w:rPr>
          <w:rFonts w:ascii="KFGQPC Uthmanic Script HAFS" w:hint="eastAsia"/>
          <w:rtl/>
          <w:lang w:bidi="ar-SA"/>
        </w:rPr>
        <w:t>عَلَى</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إِث</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عُد</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المائ‍دة</w:t>
      </w:r>
      <w:r w:rsidRPr="00FB2EE3">
        <w:rPr>
          <w:rStyle w:val="Char8"/>
          <w:rtl/>
        </w:rPr>
        <w:t xml:space="preserve">: </w:t>
      </w:r>
      <w:r w:rsidRPr="00FB2EE3">
        <w:rPr>
          <w:rStyle w:val="Char8"/>
          <w:rFonts w:hint="cs"/>
          <w:rtl/>
        </w:rPr>
        <w:t>٢</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و با یک‌دیگر بر نیکی و پرهیزکاری همکاری نمایید و همدیگر را بر انجام گناه و تجاوز یاری نکنید.</w:t>
      </w:r>
    </w:p>
    <w:p w:rsidR="00047C75" w:rsidRPr="00FB2EE3" w:rsidRDefault="00047C75" w:rsidP="00C0711C">
      <w:pPr>
        <w:autoSpaceDE w:val="0"/>
        <w:autoSpaceDN w:val="0"/>
        <w:adjustRightInd w:val="0"/>
        <w:rPr>
          <w:rFonts w:ascii="Traditional Arabic" w:hAnsi="Traditional Arabic"/>
          <w:spacing w:val="0"/>
          <w:rtl/>
          <w:lang w:bidi="ar-SA"/>
        </w:rPr>
      </w:pPr>
      <w:r w:rsidRPr="00FB2EE3">
        <w:rPr>
          <w:rFonts w:ascii="Traditional Arabic" w:hAnsi="Traditional Arabic"/>
          <w:spacing w:val="0"/>
          <w:rtl/>
          <w:lang w:bidi="ar-SA"/>
        </w:rPr>
        <w:t>مثالی دیگر: شخصی نزدتان می‌آید و می‌گوید: می‌خواهم از فلانی سیگار بخرم؛ قیمتِ پیشنهادی من، این مقدار است و او، حاضر نیست به این قیمت، به من سیگار بدهد. لطفاً برای من سفارش کن که بر سرِ قیمت، با من کنار بیاید. در این مورد نیز سفارش کردن، جایز نیست. زیرا همکاری در زمینه‌ی گناه و معصیت محسوب می‌شود.</w:t>
      </w:r>
    </w:p>
    <w:p w:rsidR="00047C75" w:rsidRPr="00FB2EE3" w:rsidRDefault="00047C75" w:rsidP="00C0711C">
      <w:pPr>
        <w:autoSpaceDE w:val="0"/>
        <w:autoSpaceDN w:val="0"/>
        <w:adjustRightInd w:val="0"/>
        <w:rPr>
          <w:rFonts w:ascii="Traditional Arabic"/>
          <w:spacing w:val="0"/>
          <w:rtl/>
          <w:lang w:bidi="ar-SA"/>
        </w:rPr>
      </w:pPr>
      <w:r w:rsidRPr="00573C1F">
        <w:rPr>
          <w:rFonts w:ascii="Traditional Arabic"/>
          <w:b/>
          <w:bCs/>
          <w:spacing w:val="0"/>
          <w:rtl/>
          <w:lang w:bidi="ar-SA"/>
        </w:rPr>
        <w:t>نوع سوم</w:t>
      </w:r>
      <w:r w:rsidRPr="00FB2EE3">
        <w:rPr>
          <w:rFonts w:ascii="Traditional Arabic"/>
          <w:spacing w:val="0"/>
          <w:rtl/>
          <w:lang w:bidi="ar-SA"/>
        </w:rPr>
        <w:t>: سفارش کردن درباره‌ی کارهای مباح می‌باشد. لذا شفاعت یا سفارش و میانجی‌گری در چنین مواردی، ایرادی ندارد و اجر و ثواب نیز دارد. به عنوان مثال: شخصی می‌خواهد خانه‌ای از فلان‌کس خریداری کند؛ ولی صاحب‌خانه به قیمتی که خریدار، پیشنهاد کرده است، حاضر به معامله نیست. خریدار نزد شخصِ سومی می‌رود و از او می‌خواهد که پیشِ صاحب‌خانه برای او سفارش کند تا خانه‌اش را به فلان‌قیمت، به او بفروشد. ایرادی ندارد که این آقا نزد صاحب‌خانه برود و از او برای خریدار، تخفیف بخواهد؛ بلکه اگر این کار را انجام دهد، اجر و پاداش می‌یابد. چنان‌که نیازمندی نزد پیامبر</w:t>
      </w:r>
      <w:r w:rsidRPr="00FB2EE3">
        <w:rPr>
          <w:rFonts w:ascii="Traditional Arabic"/>
          <w:spacing w:val="0"/>
          <w:lang w:bidi="ar-SA"/>
        </w:rPr>
        <w:sym w:font="AGA Arabesque" w:char="F072"/>
      </w:r>
      <w:r w:rsidRPr="00FB2EE3">
        <w:rPr>
          <w:rFonts w:ascii="Traditional Arabic"/>
          <w:spacing w:val="0"/>
          <w:rtl/>
          <w:lang w:bidi="ar-SA"/>
        </w:rPr>
        <w:t xml:space="preserve"> آمد و کمک خواست. رسول‌الله</w:t>
      </w:r>
      <w:r w:rsidRPr="00FB2EE3">
        <w:rPr>
          <w:rFonts w:ascii="Traditional Arabic"/>
          <w:spacing w:val="0"/>
          <w:lang w:bidi="ar-SA"/>
        </w:rPr>
        <w:sym w:font="AGA Arabesque" w:char="F072"/>
      </w:r>
      <w:r w:rsidRPr="00FB2EE3">
        <w:rPr>
          <w:rFonts w:ascii="Traditional Arabic"/>
          <w:spacing w:val="0"/>
          <w:rtl/>
          <w:lang w:bidi="ar-SA"/>
        </w:rPr>
        <w:t xml:space="preserve"> به اصحابش فرمود: «(برای رفع نیازش) سفارش کنید تا پاداش بیابید. و الله، آن‌چه دوست داشته باشد- و به روایتی: آن‌چه بخواهد- بر زبان پیامبرش جاری می‌کند».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هم‌چنین اگر حقی بر گردنِ کسی دارید و فکر می‌کنید که اگر از حقّ خود بگذرید، ممکن است آن شخص، در آینده نسبت به شما بی‌احترامی کند. لذا ایرادی ندارد که به شخصِ سومی بگویید: در حضور شخصی که مدیون شماست، برای او سفارش کند تا از یک‌سو نیت خود را در زمینه‌ی گذشتن از حق خود، عملی کنید و از سوی دیگر، شخصی که مدیون شماست دریابد که در حقش نیکی کرده‌اید و دیگر، به خود اجازه‌ی جسارت و گستاخی ندهد.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در هر حال، سفارش کردن درباره‌ی کارهایی که حرام نیست، نیکی در حق دیگران به‌شمار می‌رود؛ همان‌طور که الله</w:t>
      </w:r>
      <w:r w:rsidRPr="00FB2EE3">
        <w:rPr>
          <w:rFonts w:ascii="Traditional Arabic"/>
          <w:spacing w:val="0"/>
          <w:lang w:bidi="ar-SA"/>
        </w:rPr>
        <w:sym w:font="AGA Arabesque" w:char="F055"/>
      </w:r>
      <w:r w:rsidRPr="00FB2EE3">
        <w:rPr>
          <w:rFonts w:ascii="Traditional Arabic"/>
          <w:spacing w:val="0"/>
          <w:rtl/>
          <w:lang w:bidi="ar-SA"/>
        </w:rPr>
        <w:t xml:space="preserve"> می‌فرماید:</w:t>
      </w:r>
    </w:p>
    <w:p w:rsidR="00047C75" w:rsidRPr="00FB2EE3" w:rsidRDefault="00A20EEE" w:rsidP="00A20EEE">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يَش</w:t>
      </w:r>
      <w:r w:rsidRPr="00FB2EE3">
        <w:rPr>
          <w:rFonts w:ascii="KFGQPC Uthmanic Script HAFS" w:hint="cs"/>
          <w:rtl/>
          <w:lang w:bidi="ar-SA"/>
        </w:rPr>
        <w:t>ۡ</w:t>
      </w:r>
      <w:r w:rsidRPr="00FB2EE3">
        <w:rPr>
          <w:rFonts w:ascii="KFGQPC Uthmanic Script HAFS" w:hint="eastAsia"/>
          <w:rtl/>
          <w:lang w:bidi="ar-SA"/>
        </w:rPr>
        <w:t>فَع</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شَفَ</w:t>
      </w:r>
      <w:r w:rsidRPr="00FB2EE3">
        <w:rPr>
          <w:rFonts w:ascii="KFGQPC Uthmanic Script HAFS" w:hint="cs"/>
          <w:rtl/>
          <w:lang w:bidi="ar-SA"/>
        </w:rPr>
        <w:t>ٰ</w:t>
      </w:r>
      <w:r w:rsidRPr="00FB2EE3">
        <w:rPr>
          <w:rFonts w:ascii="KFGQPC Uthmanic Script HAFS" w:hint="eastAsia"/>
          <w:rtl/>
          <w:lang w:bidi="ar-SA"/>
        </w:rPr>
        <w:t>عَةً</w:t>
      </w:r>
      <w:r w:rsidRPr="00FB2EE3">
        <w:rPr>
          <w:rFonts w:ascii="KFGQPC Uthmanic Script HAFS"/>
          <w:rtl/>
          <w:lang w:bidi="ar-SA"/>
        </w:rPr>
        <w:t xml:space="preserve"> </w:t>
      </w:r>
      <w:r w:rsidRPr="00FB2EE3">
        <w:rPr>
          <w:rFonts w:ascii="KFGQPC Uthmanic Script HAFS" w:hint="eastAsia"/>
          <w:rtl/>
          <w:lang w:bidi="ar-SA"/>
        </w:rPr>
        <w:t>حَسَنَة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يَكُن</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نَصِيب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٨٥</w:t>
      </w:r>
      <w:r w:rsidRPr="00FB2EE3">
        <w:rPr>
          <w:rStyle w:val="Char8"/>
          <w:rtl/>
        </w:rPr>
        <w:t xml:space="preserve">]  </w:t>
      </w:r>
    </w:p>
    <w:p w:rsidR="00047C75" w:rsidRPr="00FB2EE3" w:rsidRDefault="00047C75" w:rsidP="00C0711C">
      <w:pPr>
        <w:pStyle w:val="a2"/>
        <w:rPr>
          <w:rFonts w:ascii="Traditional Arabic"/>
          <w:rtl/>
          <w:lang w:bidi="ar-SA"/>
        </w:rPr>
      </w:pPr>
      <w:r w:rsidRPr="00FB2EE3">
        <w:rPr>
          <w:rtl/>
          <w:lang w:bidi="ar-SA"/>
        </w:rPr>
        <w:t>هر کس واسطه‌ی کار نیکی شود، بهره‌ای از آن خواهد داشت.</w:t>
      </w:r>
    </w:p>
    <w:p w:rsidR="00047C75" w:rsidRPr="00FB2EE3" w:rsidRDefault="00047C75" w:rsidP="00C0711C">
      <w:pPr>
        <w:autoSpaceDE w:val="0"/>
        <w:autoSpaceDN w:val="0"/>
        <w:adjustRightInd w:val="0"/>
        <w:ind w:firstLine="0"/>
        <w:jc w:val="center"/>
        <w:rPr>
          <w:rFonts w:ascii="Traditional Arabic"/>
          <w:spacing w:val="0"/>
          <w:rtl/>
          <w:lang w:bidi="ar-SA"/>
        </w:rPr>
      </w:pPr>
      <w:r w:rsidRPr="00FB2EE3">
        <w:rPr>
          <w:rFonts w:ascii="Traditional Arabic"/>
          <w:spacing w:val="0"/>
          <w:rtl/>
          <w:lang w:bidi="ar-SA"/>
        </w:rPr>
        <w:t>***</w:t>
      </w:r>
    </w:p>
    <w:p w:rsidR="00047C75" w:rsidRPr="00FB2EE3" w:rsidRDefault="00047C75" w:rsidP="00C0711C">
      <w:pPr>
        <w:autoSpaceDE w:val="0"/>
        <w:autoSpaceDN w:val="0"/>
        <w:adjustRightInd w:val="0"/>
        <w:rPr>
          <w:rFonts w:ascii="Traditional Arabic"/>
          <w:spacing w:val="0"/>
          <w:rtl/>
          <w:lang w:bidi="ar-SA"/>
        </w:rPr>
        <w:sectPr w:rsidR="00047C75" w:rsidRPr="00FB2EE3" w:rsidSect="00F8799F">
          <w:headerReference w:type="default" r:id="rId35"/>
          <w:footnotePr>
            <w:numRestart w:val="eachPage"/>
          </w:footnotePr>
          <w:pgSz w:w="11906" w:h="16838" w:code="9"/>
          <w:pgMar w:top="737" w:right="2381" w:bottom="3969" w:left="2381" w:header="737" w:footer="3969" w:gutter="0"/>
          <w:cols w:space="720"/>
          <w:titlePg/>
          <w:bidi/>
          <w:rtlGutter/>
          <w:docGrid w:linePitch="360"/>
        </w:sectPr>
      </w:pPr>
    </w:p>
    <w:p w:rsidR="00047C75" w:rsidRPr="00FB2EE3" w:rsidRDefault="00047C75" w:rsidP="00C0711C">
      <w:pPr>
        <w:pStyle w:val="a"/>
        <w:rPr>
          <w:rtl/>
          <w:lang w:bidi="ar-SA"/>
        </w:rPr>
      </w:pPr>
      <w:bookmarkStart w:id="24" w:name="_Toc319393470"/>
      <w:bookmarkStart w:id="25" w:name="_Toc322033118"/>
      <w:r w:rsidRPr="00FB2EE3">
        <w:rPr>
          <w:rtl/>
          <w:lang w:bidi="ar-SA"/>
        </w:rPr>
        <w:t>31- باب: برقراری صلح و آشتی در میانِ مردم</w:t>
      </w:r>
      <w:bookmarkEnd w:id="24"/>
      <w:bookmarkEnd w:id="25"/>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الله متعال، می‌فرماید:</w:t>
      </w:r>
    </w:p>
    <w:p w:rsidR="00047C75" w:rsidRPr="00FB2EE3" w:rsidRDefault="00A20EEE" w:rsidP="00A20EEE">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كَثِير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نَّج</w:t>
      </w:r>
      <w:r w:rsidRPr="00FB2EE3">
        <w:rPr>
          <w:rFonts w:ascii="KFGQPC Uthmanic Script HAFS" w:hint="cs"/>
          <w:rtl/>
          <w:lang w:bidi="ar-SA"/>
        </w:rPr>
        <w:t>ۡ</w:t>
      </w:r>
      <w:r w:rsidRPr="00FB2EE3">
        <w:rPr>
          <w:rFonts w:ascii="KFGQPC Uthmanic Script HAFS" w:hint="eastAsia"/>
          <w:rtl/>
          <w:lang w:bidi="ar-SA"/>
        </w:rPr>
        <w:t>وَى</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أَمَرَ</w:t>
      </w:r>
      <w:r w:rsidRPr="00FB2EE3">
        <w:rPr>
          <w:rFonts w:ascii="KFGQPC Uthmanic Script HAFS"/>
          <w:rtl/>
          <w:lang w:bidi="ar-SA"/>
        </w:rPr>
        <w:t xml:space="preserve"> </w:t>
      </w:r>
      <w:r w:rsidRPr="00FB2EE3">
        <w:rPr>
          <w:rFonts w:ascii="KFGQPC Uthmanic Script HAFS" w:hint="eastAsia"/>
          <w:rtl/>
          <w:lang w:bidi="ar-SA"/>
        </w:rPr>
        <w:t>بِصَدَقَةٍ</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رُوفٍ</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إِص</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١١٤</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Fonts w:ascii="Traditional Arabic"/>
          <w:rtl/>
          <w:lang w:bidi="ar-SA"/>
        </w:rPr>
      </w:pPr>
      <w:r w:rsidRPr="00FB2EE3">
        <w:rPr>
          <w:rtl/>
          <w:lang w:bidi="ar-SA"/>
        </w:rPr>
        <w:t>در بسیاری از جلسات و سخنان مردم خیری نیست و خیر در سخن کسی‌ست که به صدقه و یا کار نیک یا اصلاح و آشتی در میان مردم فرا بخواند.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و می‌فرماید:</w:t>
      </w:r>
    </w:p>
    <w:p w:rsidR="00047C75" w:rsidRPr="00FB2EE3" w:rsidRDefault="00A20EEE" w:rsidP="00A20EEE">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لصُّل</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١٢٨</w:t>
      </w:r>
      <w:r w:rsidRPr="00FB2EE3">
        <w:rPr>
          <w:rStyle w:val="Char8"/>
          <w:rtl/>
        </w:rPr>
        <w:t xml:space="preserve">]  </w:t>
      </w:r>
      <w:r w:rsidR="00047C75" w:rsidRPr="00FB2EE3">
        <w:rPr>
          <w:rStyle w:val="Char8"/>
          <w:rtl/>
        </w:rPr>
        <w:tab/>
      </w:r>
    </w:p>
    <w:p w:rsidR="00047C75" w:rsidRPr="00FB2EE3" w:rsidRDefault="00047C75" w:rsidP="00C0711C">
      <w:pPr>
        <w:pStyle w:val="a2"/>
        <w:rPr>
          <w:rFonts w:ascii="Traditional Arabic"/>
          <w:rtl/>
          <w:lang w:bidi="ar-SA"/>
        </w:rPr>
      </w:pPr>
      <w:r w:rsidRPr="00FB2EE3">
        <w:rPr>
          <w:rtl/>
          <w:lang w:bidi="ar-SA"/>
        </w:rPr>
        <w:t>و سازش، بهتر است.</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هم‌چنین می‌فرماید:</w:t>
      </w:r>
    </w:p>
    <w:p w:rsidR="00047C75" w:rsidRPr="00FB2EE3" w:rsidRDefault="00A20EEE" w:rsidP="00A20EEE">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فَ</w:t>
      </w:r>
      <w:r w:rsidRPr="00FB2EE3">
        <w:rPr>
          <w:rFonts w:ascii="KFGQPC Uthmanic Script HAFS" w:hint="cs"/>
          <w:rtl/>
          <w:lang w:bidi="ar-SA"/>
        </w:rPr>
        <w:t>ٱ</w:t>
      </w:r>
      <w:r w:rsidRPr="00FB2EE3">
        <w:rPr>
          <w:rFonts w:ascii="KFGQPC Uthmanic Script HAFS" w:hint="eastAsia"/>
          <w:rtl/>
          <w:lang w:bidi="ar-SA"/>
        </w:rPr>
        <w:t>تَّقُواْ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وَأَص</w:t>
      </w:r>
      <w:r w:rsidRPr="00FB2EE3">
        <w:rPr>
          <w:rFonts w:ascii="KFGQPC Uthmanic Script HAFS" w:hint="cs"/>
          <w:rtl/>
          <w:lang w:bidi="ar-SA"/>
        </w:rPr>
        <w:t>ۡ</w:t>
      </w:r>
      <w:r w:rsidRPr="00FB2EE3">
        <w:rPr>
          <w:rFonts w:ascii="KFGQPC Uthmanic Script HAFS" w:hint="eastAsia"/>
          <w:rtl/>
          <w:lang w:bidi="ar-SA"/>
        </w:rPr>
        <w:t>لِحُواْ</w:t>
      </w:r>
      <w:r w:rsidRPr="00FB2EE3">
        <w:rPr>
          <w:rFonts w:ascii="KFGQPC Uthmanic Script HAFS"/>
          <w:rtl/>
          <w:lang w:bidi="ar-SA"/>
        </w:rPr>
        <w:t xml:space="preserve"> </w:t>
      </w:r>
      <w:r w:rsidRPr="00FB2EE3">
        <w:rPr>
          <w:rFonts w:ascii="KFGQPC Uthmanic Script HAFS" w:hint="eastAsia"/>
          <w:rtl/>
          <w:lang w:bidi="ar-SA"/>
        </w:rPr>
        <w:t>ذَاتَ</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نِكُم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527A02">
        <w:rPr>
          <w:rStyle w:val="Char8"/>
          <w:rFonts w:hint="eastAsia"/>
          <w:rtl/>
        </w:rPr>
        <w:t>الأنفال</w:t>
      </w:r>
      <w:r w:rsidRPr="00FB2EE3">
        <w:rPr>
          <w:rStyle w:val="Char8"/>
          <w:rtl/>
        </w:rPr>
        <w:t xml:space="preserve">: </w:t>
      </w:r>
      <w:r w:rsidRPr="00FB2EE3">
        <w:rPr>
          <w:rStyle w:val="Char8"/>
          <w:rFonts w:hint="cs"/>
          <w:rtl/>
        </w:rPr>
        <w:t>١</w:t>
      </w:r>
      <w:r w:rsidRPr="00FB2EE3">
        <w:rPr>
          <w:rStyle w:val="Char8"/>
          <w:rtl/>
        </w:rPr>
        <w:t xml:space="preserve">]  </w:t>
      </w:r>
      <w:r w:rsidR="00047C75" w:rsidRPr="00FB2EE3">
        <w:rPr>
          <w:rStyle w:val="Char8"/>
          <w:rtl/>
        </w:rPr>
        <w:tab/>
      </w:r>
    </w:p>
    <w:p w:rsidR="00047C75" w:rsidRPr="00FB2EE3" w:rsidRDefault="00047C75" w:rsidP="00C0711C">
      <w:pPr>
        <w:pStyle w:val="a2"/>
        <w:rPr>
          <w:rFonts w:ascii="Traditional Arabic"/>
          <w:rtl/>
          <w:lang w:bidi="ar-SA"/>
        </w:rPr>
      </w:pPr>
      <w:r w:rsidRPr="00FB2EE3">
        <w:rPr>
          <w:rFonts w:eastAsia="SimSun"/>
          <w:rtl/>
          <w:lang w:eastAsia="zh-CN" w:bidi="ar-SA"/>
        </w:rPr>
        <w:t>پس تقوا پیشه کنید و میان خود اصلاح و سازش نمایید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و نیز می‌فرماید:</w:t>
      </w:r>
    </w:p>
    <w:p w:rsidR="00047C75" w:rsidRPr="00FB2EE3" w:rsidRDefault="00A20EEE" w:rsidP="00A20EEE">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إِنَّمَا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rtl/>
          <w:lang w:bidi="ar-SA"/>
        </w:rPr>
        <w:t xml:space="preserve"> </w:t>
      </w:r>
      <w:r w:rsidRPr="00FB2EE3">
        <w:rPr>
          <w:rFonts w:ascii="KFGQPC Uthmanic Script HAFS" w:hint="eastAsia"/>
          <w:rtl/>
          <w:lang w:bidi="ar-SA"/>
        </w:rPr>
        <w:t>إِخ</w:t>
      </w:r>
      <w:r w:rsidRPr="00FB2EE3">
        <w:rPr>
          <w:rFonts w:ascii="KFGQPC Uthmanic Script HAFS" w:hint="cs"/>
          <w:rtl/>
          <w:lang w:bidi="ar-SA"/>
        </w:rPr>
        <w:t>ۡ</w:t>
      </w:r>
      <w:r w:rsidRPr="00FB2EE3">
        <w:rPr>
          <w:rFonts w:ascii="KFGQPC Uthmanic Script HAFS" w:hint="eastAsia"/>
          <w:rtl/>
          <w:lang w:bidi="ar-SA"/>
        </w:rPr>
        <w:t>وَة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فَأَص</w:t>
      </w:r>
      <w:r w:rsidRPr="00FB2EE3">
        <w:rPr>
          <w:rFonts w:ascii="KFGQPC Uthmanic Script HAFS" w:hint="cs"/>
          <w:rtl/>
          <w:lang w:bidi="ar-SA"/>
        </w:rPr>
        <w:t>ۡ</w:t>
      </w:r>
      <w:r w:rsidRPr="00FB2EE3">
        <w:rPr>
          <w:rFonts w:ascii="KFGQPC Uthmanic Script HAFS" w:hint="eastAsia"/>
          <w:rtl/>
          <w:lang w:bidi="ar-SA"/>
        </w:rPr>
        <w:t>لِحُواْ</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أَخَوَي</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الحجرات</w:t>
      </w:r>
      <w:r w:rsidRPr="00FB2EE3">
        <w:rPr>
          <w:rStyle w:val="Char8"/>
          <w:rtl/>
        </w:rPr>
        <w:t xml:space="preserve">: </w:t>
      </w:r>
      <w:r w:rsidRPr="00FB2EE3">
        <w:rPr>
          <w:rStyle w:val="Char8"/>
          <w:rFonts w:hint="cs"/>
          <w:rtl/>
        </w:rPr>
        <w:t>١٠</w:t>
      </w:r>
      <w:r w:rsidRPr="00FB2EE3">
        <w:rPr>
          <w:rStyle w:val="Char8"/>
          <w:rtl/>
        </w:rPr>
        <w:t>]</w:t>
      </w:r>
      <w:r w:rsidRPr="00FB2EE3">
        <w:rPr>
          <w:rFonts w:ascii="KFGQPC Uthman Taha Naskh" w:cs="KFGQPC Uthman Taha Naskh"/>
          <w:rtl/>
          <w:lang w:bidi="ar-SA"/>
        </w:rPr>
        <w:t xml:space="preserve"> </w:t>
      </w:r>
    </w:p>
    <w:p w:rsidR="00047C75" w:rsidRPr="00FB2EE3" w:rsidRDefault="00047C75" w:rsidP="00C0711C">
      <w:pPr>
        <w:pStyle w:val="a2"/>
        <w:rPr>
          <w:rFonts w:ascii="Traditional Arabic"/>
          <w:rtl/>
          <w:lang w:bidi="ar-SA"/>
        </w:rPr>
      </w:pPr>
      <w:r w:rsidRPr="00FB2EE3">
        <w:rPr>
          <w:rtl/>
          <w:lang w:bidi="ar-SA"/>
        </w:rPr>
        <w:t>جز این نیست که مؤمنان با هم برادرند؛ پس در میان برادرانتان صلح و آشتی برقرار کنید.</w:t>
      </w:r>
    </w:p>
    <w:p w:rsidR="00047C75" w:rsidRPr="00FB2EE3" w:rsidRDefault="00047C75" w:rsidP="00FB2EE3">
      <w:pPr>
        <w:autoSpaceDE w:val="0"/>
        <w:autoSpaceDN w:val="0"/>
        <w:adjustRightInd w:val="0"/>
        <w:spacing w:line="240" w:lineRule="auto"/>
        <w:ind w:firstLine="0"/>
        <w:jc w:val="center"/>
        <w:rPr>
          <w:rFonts w:ascii="Traditional Arabic"/>
          <w:b/>
          <w:bCs/>
          <w:spacing w:val="0"/>
          <w:sz w:val="32"/>
          <w:szCs w:val="32"/>
          <w:rtl/>
          <w:lang w:bidi="ar-SA"/>
        </w:rPr>
      </w:pPr>
      <w:r w:rsidRPr="00FB2EE3">
        <w:rPr>
          <w:rFonts w:ascii="Traditional Arabic"/>
          <w:b/>
          <w:bCs/>
          <w:spacing w:val="0"/>
          <w:sz w:val="32"/>
          <w:szCs w:val="32"/>
          <w:rtl/>
          <w:lang w:bidi="ar-SA"/>
        </w:rPr>
        <w:t>شرح</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مؤلف</w:t>
      </w:r>
      <w:r w:rsidRPr="00FB2EE3">
        <w:rPr>
          <w:rFonts w:cs="CTraditional Arabic"/>
          <w:spacing w:val="0"/>
          <w:rtl/>
          <w:lang w:bidi="ar-SA"/>
        </w:rPr>
        <w:t>/</w:t>
      </w:r>
      <w:r w:rsidRPr="00FB2EE3">
        <w:rPr>
          <w:rFonts w:ascii="Traditional Arabic"/>
          <w:spacing w:val="0"/>
          <w:rtl/>
          <w:lang w:bidi="ar-SA"/>
        </w:rPr>
        <w:t xml:space="preserve"> بابی به نام «اصلاح در میان مردم» گشوده است. اصلاح در میان مردم، بدین معناست که اگر کدورتی در میان دو نفر وجود داشته باشد، سعی کنیم این کدورت برطرف شود و کینه‌ای که نسبت به یکدیگر دارند، از میان برود. هرچه آن دو نفر به یکدیگر نزدیک‌تر باشند، برقراری صلح و آشتی در میان آن‌ها، اهمیت بیش‌تری می‌یابد. یعنی آشتی دادن پدر و فرزند، از آشتی دادن یک نفر با دوستش، مهم‌تر است. و آشتی دادن دو برادر از آشتی دادن عمو و برادرزاده اهمیت بیش‌تری دارد. آشتی مردم با یکدیگر و برقراری صلح و سازش در میان آن‌ها، جزو برترین اعمال نیک به‌شمار می‌رود. الله</w:t>
      </w:r>
      <w:r w:rsidRPr="00FB2EE3">
        <w:rPr>
          <w:rFonts w:ascii="Traditional Arabic"/>
          <w:spacing w:val="0"/>
          <w:lang w:bidi="ar-SA"/>
        </w:rPr>
        <w:sym w:font="AGA Arabesque" w:char="F055"/>
      </w:r>
      <w:r w:rsidRPr="00FB2EE3">
        <w:rPr>
          <w:rFonts w:ascii="Traditional Arabic"/>
          <w:spacing w:val="0"/>
          <w:rtl/>
          <w:lang w:bidi="ar-SA"/>
        </w:rPr>
        <w:t xml:space="preserve"> می‌فرماید:</w:t>
      </w:r>
    </w:p>
    <w:p w:rsidR="00047C75" w:rsidRPr="00FB2EE3" w:rsidRDefault="00A20EEE" w:rsidP="00A20EEE">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كَثِير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نَّج</w:t>
      </w:r>
      <w:r w:rsidRPr="00FB2EE3">
        <w:rPr>
          <w:rFonts w:ascii="KFGQPC Uthmanic Script HAFS" w:hint="cs"/>
          <w:rtl/>
          <w:lang w:bidi="ar-SA"/>
        </w:rPr>
        <w:t>ۡ</w:t>
      </w:r>
      <w:r w:rsidRPr="00FB2EE3">
        <w:rPr>
          <w:rFonts w:ascii="KFGQPC Uthmanic Script HAFS" w:hint="eastAsia"/>
          <w:rtl/>
          <w:lang w:bidi="ar-SA"/>
        </w:rPr>
        <w:t>وَى</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أَمَرَ</w:t>
      </w:r>
      <w:r w:rsidRPr="00FB2EE3">
        <w:rPr>
          <w:rFonts w:ascii="KFGQPC Uthmanic Script HAFS"/>
          <w:rtl/>
          <w:lang w:bidi="ar-SA"/>
        </w:rPr>
        <w:t xml:space="preserve"> </w:t>
      </w:r>
      <w:r w:rsidRPr="00FB2EE3">
        <w:rPr>
          <w:rFonts w:ascii="KFGQPC Uthmanic Script HAFS" w:hint="eastAsia"/>
          <w:rtl/>
          <w:lang w:bidi="ar-SA"/>
        </w:rPr>
        <w:t>بِصَدَقَةٍ</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رُوفٍ</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إِص</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١١٤</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Fonts w:ascii="Traditional Arabic"/>
          <w:rtl/>
          <w:lang w:bidi="ar-SA"/>
        </w:rPr>
      </w:pPr>
      <w:r w:rsidRPr="00FB2EE3">
        <w:rPr>
          <w:rtl/>
          <w:lang w:bidi="ar-SA"/>
        </w:rPr>
        <w:t>در بسیاری از جلسات و سخنان مردم خیری نیست و خیر در سخن کسی‌ست که به صدقه و یا کار نیک یا اصلاح و آشتی در میان مردم فرا بخواند.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همان‌طور که گفتم، اصلاح یا برقراری صلح و آشتی در میان مردم، بدین معناست که اگر کدورتی در میان دو نفر وجود دارد، آن کدورت را از میان ببریم. الله متعال، سپس می‌فرماید:</w:t>
      </w:r>
    </w:p>
    <w:p w:rsidR="00047C75" w:rsidRPr="00573C1F" w:rsidRDefault="00A20EEE" w:rsidP="00A20EEE">
      <w:pPr>
        <w:pStyle w:val="a1"/>
        <w:rPr>
          <w:spacing w:val="-4"/>
          <w:rtl/>
          <w:lang w:bidi="ar-SA"/>
        </w:rPr>
      </w:pPr>
      <w:r w:rsidRPr="00573C1F">
        <w:rPr>
          <w:rFonts w:ascii="KFGQPC Uthman Taha Naskh" w:cs="KFGQPC Uthman Taha Naskh" w:hint="cs"/>
          <w:spacing w:val="-4"/>
          <w:rtl/>
          <w:lang w:bidi="ar-SA"/>
        </w:rPr>
        <w:t>﴿</w:t>
      </w:r>
      <w:r w:rsidRPr="00573C1F">
        <w:rPr>
          <w:rFonts w:ascii="KFGQPC Uthmanic Script HAFS" w:hint="eastAsia"/>
          <w:spacing w:val="-4"/>
          <w:rtl/>
          <w:lang w:bidi="ar-SA"/>
        </w:rPr>
        <w:t>وَمَن</w:t>
      </w:r>
      <w:r w:rsidRPr="00573C1F">
        <w:rPr>
          <w:rFonts w:ascii="KFGQPC Uthmanic Script HAFS"/>
          <w:spacing w:val="-4"/>
          <w:rtl/>
          <w:lang w:bidi="ar-SA"/>
        </w:rPr>
        <w:t xml:space="preserve"> </w:t>
      </w:r>
      <w:r w:rsidRPr="00573C1F">
        <w:rPr>
          <w:rFonts w:ascii="KFGQPC Uthmanic Script HAFS" w:hint="eastAsia"/>
          <w:spacing w:val="-4"/>
          <w:rtl/>
          <w:lang w:bidi="ar-SA"/>
        </w:rPr>
        <w:t>يَف</w:t>
      </w:r>
      <w:r w:rsidRPr="00573C1F">
        <w:rPr>
          <w:rFonts w:ascii="KFGQPC Uthmanic Script HAFS" w:hint="cs"/>
          <w:spacing w:val="-4"/>
          <w:rtl/>
          <w:lang w:bidi="ar-SA"/>
        </w:rPr>
        <w:t>ۡ</w:t>
      </w:r>
      <w:r w:rsidRPr="00573C1F">
        <w:rPr>
          <w:rFonts w:ascii="KFGQPC Uthmanic Script HAFS" w:hint="eastAsia"/>
          <w:spacing w:val="-4"/>
          <w:rtl/>
          <w:lang w:bidi="ar-SA"/>
        </w:rPr>
        <w:t>عَل</w:t>
      </w:r>
      <w:r w:rsidRPr="00573C1F">
        <w:rPr>
          <w:rFonts w:ascii="KFGQPC Uthmanic Script HAFS" w:hint="cs"/>
          <w:spacing w:val="-4"/>
          <w:rtl/>
          <w:lang w:bidi="ar-SA"/>
        </w:rPr>
        <w:t>ۡ</w:t>
      </w:r>
      <w:r w:rsidRPr="00573C1F">
        <w:rPr>
          <w:rFonts w:ascii="KFGQPC Uthmanic Script HAFS"/>
          <w:spacing w:val="-4"/>
          <w:rtl/>
          <w:lang w:bidi="ar-SA"/>
        </w:rPr>
        <w:t xml:space="preserve"> </w:t>
      </w:r>
      <w:r w:rsidRPr="00573C1F">
        <w:rPr>
          <w:rFonts w:ascii="KFGQPC Uthmanic Script HAFS" w:hint="eastAsia"/>
          <w:spacing w:val="-4"/>
          <w:rtl/>
          <w:lang w:bidi="ar-SA"/>
        </w:rPr>
        <w:t>ذَ</w:t>
      </w:r>
      <w:r w:rsidRPr="00573C1F">
        <w:rPr>
          <w:rFonts w:ascii="KFGQPC Uthmanic Script HAFS" w:hint="cs"/>
          <w:spacing w:val="-4"/>
          <w:rtl/>
          <w:lang w:bidi="ar-SA"/>
        </w:rPr>
        <w:t>ٰ</w:t>
      </w:r>
      <w:r w:rsidRPr="00573C1F">
        <w:rPr>
          <w:rFonts w:ascii="KFGQPC Uthmanic Script HAFS" w:hint="eastAsia"/>
          <w:spacing w:val="-4"/>
          <w:rtl/>
          <w:lang w:bidi="ar-SA"/>
        </w:rPr>
        <w:t>لِكَ</w:t>
      </w:r>
      <w:r w:rsidRPr="00573C1F">
        <w:rPr>
          <w:rFonts w:ascii="KFGQPC Uthmanic Script HAFS"/>
          <w:spacing w:val="-4"/>
          <w:rtl/>
          <w:lang w:bidi="ar-SA"/>
        </w:rPr>
        <w:t xml:space="preserve"> </w:t>
      </w:r>
      <w:r w:rsidRPr="00573C1F">
        <w:rPr>
          <w:rFonts w:ascii="KFGQPC Uthmanic Script HAFS" w:hint="cs"/>
          <w:spacing w:val="-4"/>
          <w:rtl/>
          <w:lang w:bidi="ar-SA"/>
        </w:rPr>
        <w:t>ٱ</w:t>
      </w:r>
      <w:r w:rsidRPr="00573C1F">
        <w:rPr>
          <w:rFonts w:ascii="KFGQPC Uthmanic Script HAFS" w:hint="eastAsia"/>
          <w:spacing w:val="-4"/>
          <w:rtl/>
          <w:lang w:bidi="ar-SA"/>
        </w:rPr>
        <w:t>ب</w:t>
      </w:r>
      <w:r w:rsidRPr="00573C1F">
        <w:rPr>
          <w:rFonts w:ascii="KFGQPC Uthmanic Script HAFS" w:hint="cs"/>
          <w:spacing w:val="-4"/>
          <w:rtl/>
          <w:lang w:bidi="ar-SA"/>
        </w:rPr>
        <w:t>ۡ</w:t>
      </w:r>
      <w:r w:rsidRPr="00573C1F">
        <w:rPr>
          <w:rFonts w:ascii="KFGQPC Uthmanic Script HAFS" w:hint="eastAsia"/>
          <w:spacing w:val="-4"/>
          <w:rtl/>
          <w:lang w:bidi="ar-SA"/>
        </w:rPr>
        <w:t>تِغَا</w:t>
      </w:r>
      <w:r w:rsidRPr="00573C1F">
        <w:rPr>
          <w:rFonts w:ascii="KFGQPC Uthmanic Script HAFS" w:hint="cs"/>
          <w:spacing w:val="-4"/>
          <w:rtl/>
          <w:lang w:bidi="ar-SA"/>
        </w:rPr>
        <w:t>ٓ</w:t>
      </w:r>
      <w:r w:rsidRPr="00573C1F">
        <w:rPr>
          <w:rFonts w:ascii="KFGQPC Uthmanic Script HAFS" w:hint="eastAsia"/>
          <w:spacing w:val="-4"/>
          <w:rtl/>
          <w:lang w:bidi="ar-SA"/>
        </w:rPr>
        <w:t>ءَ</w:t>
      </w:r>
      <w:r w:rsidRPr="00573C1F">
        <w:rPr>
          <w:rFonts w:ascii="KFGQPC Uthmanic Script HAFS"/>
          <w:spacing w:val="-4"/>
          <w:rtl/>
          <w:lang w:bidi="ar-SA"/>
        </w:rPr>
        <w:t xml:space="preserve"> </w:t>
      </w:r>
      <w:r w:rsidRPr="00573C1F">
        <w:rPr>
          <w:rFonts w:ascii="KFGQPC Uthmanic Script HAFS" w:hint="eastAsia"/>
          <w:spacing w:val="-4"/>
          <w:rtl/>
          <w:lang w:bidi="ar-SA"/>
        </w:rPr>
        <w:t>مَر</w:t>
      </w:r>
      <w:r w:rsidRPr="00573C1F">
        <w:rPr>
          <w:rFonts w:ascii="KFGQPC Uthmanic Script HAFS" w:hint="cs"/>
          <w:spacing w:val="-4"/>
          <w:rtl/>
          <w:lang w:bidi="ar-SA"/>
        </w:rPr>
        <w:t>ۡ</w:t>
      </w:r>
      <w:r w:rsidRPr="00573C1F">
        <w:rPr>
          <w:rFonts w:ascii="KFGQPC Uthmanic Script HAFS" w:hint="eastAsia"/>
          <w:spacing w:val="-4"/>
          <w:rtl/>
          <w:lang w:bidi="ar-SA"/>
        </w:rPr>
        <w:t>ضَاتِ</w:t>
      </w:r>
      <w:r w:rsidRPr="00573C1F">
        <w:rPr>
          <w:rFonts w:ascii="KFGQPC Uthmanic Script HAFS"/>
          <w:spacing w:val="-4"/>
          <w:rtl/>
          <w:lang w:bidi="ar-SA"/>
        </w:rPr>
        <w:t xml:space="preserve"> </w:t>
      </w:r>
      <w:r w:rsidRPr="00573C1F">
        <w:rPr>
          <w:rFonts w:ascii="KFGQPC Uthmanic Script HAFS" w:hint="cs"/>
          <w:spacing w:val="-4"/>
          <w:rtl/>
          <w:lang w:bidi="ar-SA"/>
        </w:rPr>
        <w:t>ٱ</w:t>
      </w:r>
      <w:r w:rsidRPr="00573C1F">
        <w:rPr>
          <w:rFonts w:ascii="KFGQPC Uthmanic Script HAFS" w:hint="eastAsia"/>
          <w:spacing w:val="-4"/>
          <w:rtl/>
          <w:lang w:bidi="ar-SA"/>
        </w:rPr>
        <w:t>للَّهِ</w:t>
      </w:r>
      <w:r w:rsidRPr="00573C1F">
        <w:rPr>
          <w:rFonts w:ascii="KFGQPC Uthmanic Script HAFS"/>
          <w:spacing w:val="-4"/>
          <w:rtl/>
          <w:lang w:bidi="ar-SA"/>
        </w:rPr>
        <w:t xml:space="preserve"> </w:t>
      </w:r>
      <w:r w:rsidRPr="00573C1F">
        <w:rPr>
          <w:rFonts w:ascii="KFGQPC Uthmanic Script HAFS" w:hint="eastAsia"/>
          <w:spacing w:val="-4"/>
          <w:rtl/>
          <w:lang w:bidi="ar-SA"/>
        </w:rPr>
        <w:t>فَسَو</w:t>
      </w:r>
      <w:r w:rsidRPr="00573C1F">
        <w:rPr>
          <w:rFonts w:ascii="KFGQPC Uthmanic Script HAFS" w:hint="cs"/>
          <w:spacing w:val="-4"/>
          <w:rtl/>
          <w:lang w:bidi="ar-SA"/>
        </w:rPr>
        <w:t>ۡ</w:t>
      </w:r>
      <w:r w:rsidRPr="00573C1F">
        <w:rPr>
          <w:rFonts w:ascii="KFGQPC Uthmanic Script HAFS" w:hint="eastAsia"/>
          <w:spacing w:val="-4"/>
          <w:rtl/>
          <w:lang w:bidi="ar-SA"/>
        </w:rPr>
        <w:t>فَ</w:t>
      </w:r>
      <w:r w:rsidRPr="00573C1F">
        <w:rPr>
          <w:rFonts w:ascii="KFGQPC Uthmanic Script HAFS"/>
          <w:spacing w:val="-4"/>
          <w:rtl/>
          <w:lang w:bidi="ar-SA"/>
        </w:rPr>
        <w:t xml:space="preserve"> </w:t>
      </w:r>
      <w:r w:rsidRPr="00573C1F">
        <w:rPr>
          <w:rFonts w:ascii="KFGQPC Uthmanic Script HAFS" w:hint="eastAsia"/>
          <w:spacing w:val="-4"/>
          <w:rtl/>
          <w:lang w:bidi="ar-SA"/>
        </w:rPr>
        <w:t>نُؤ</w:t>
      </w:r>
      <w:r w:rsidRPr="00573C1F">
        <w:rPr>
          <w:rFonts w:ascii="KFGQPC Uthmanic Script HAFS" w:hint="cs"/>
          <w:spacing w:val="-4"/>
          <w:rtl/>
          <w:lang w:bidi="ar-SA"/>
        </w:rPr>
        <w:t>ۡ</w:t>
      </w:r>
      <w:r w:rsidRPr="00573C1F">
        <w:rPr>
          <w:rFonts w:ascii="KFGQPC Uthmanic Script HAFS" w:hint="eastAsia"/>
          <w:spacing w:val="-4"/>
          <w:rtl/>
          <w:lang w:bidi="ar-SA"/>
        </w:rPr>
        <w:t>تِيهِ</w:t>
      </w:r>
      <w:r w:rsidRPr="00573C1F">
        <w:rPr>
          <w:rFonts w:ascii="KFGQPC Uthmanic Script HAFS"/>
          <w:spacing w:val="-4"/>
          <w:rtl/>
          <w:lang w:bidi="ar-SA"/>
        </w:rPr>
        <w:t xml:space="preserve"> </w:t>
      </w:r>
      <w:r w:rsidRPr="00573C1F">
        <w:rPr>
          <w:rFonts w:ascii="KFGQPC Uthmanic Script HAFS" w:hint="eastAsia"/>
          <w:spacing w:val="-4"/>
          <w:rtl/>
          <w:lang w:bidi="ar-SA"/>
        </w:rPr>
        <w:t>أَج</w:t>
      </w:r>
      <w:r w:rsidRPr="00573C1F">
        <w:rPr>
          <w:rFonts w:ascii="KFGQPC Uthmanic Script HAFS" w:hint="cs"/>
          <w:spacing w:val="-4"/>
          <w:rtl/>
          <w:lang w:bidi="ar-SA"/>
        </w:rPr>
        <w:t>ۡ</w:t>
      </w:r>
      <w:r w:rsidRPr="00573C1F">
        <w:rPr>
          <w:rFonts w:ascii="KFGQPC Uthmanic Script HAFS" w:hint="eastAsia"/>
          <w:spacing w:val="-4"/>
          <w:rtl/>
          <w:lang w:bidi="ar-SA"/>
        </w:rPr>
        <w:t>رًا</w:t>
      </w:r>
      <w:r w:rsidRPr="00573C1F">
        <w:rPr>
          <w:rFonts w:ascii="KFGQPC Uthmanic Script HAFS"/>
          <w:spacing w:val="-4"/>
          <w:rtl/>
          <w:lang w:bidi="ar-SA"/>
        </w:rPr>
        <w:t xml:space="preserve"> </w:t>
      </w:r>
      <w:r w:rsidRPr="00573C1F">
        <w:rPr>
          <w:rFonts w:ascii="KFGQPC Uthmanic Script HAFS" w:hint="eastAsia"/>
          <w:spacing w:val="-4"/>
          <w:rtl/>
          <w:lang w:bidi="ar-SA"/>
        </w:rPr>
        <w:t>عَظِيم</w:t>
      </w:r>
      <w:r w:rsidRPr="00573C1F">
        <w:rPr>
          <w:rFonts w:ascii="KFGQPC Uthmanic Script HAFS" w:hint="cs"/>
          <w:spacing w:val="-4"/>
          <w:rtl/>
          <w:lang w:bidi="ar-SA"/>
        </w:rPr>
        <w:t>ٗ</w:t>
      </w:r>
      <w:r w:rsidRPr="00573C1F">
        <w:rPr>
          <w:rFonts w:ascii="KFGQPC Uthmanic Script HAFS" w:hint="eastAsia"/>
          <w:spacing w:val="-4"/>
          <w:rtl/>
          <w:lang w:bidi="ar-SA"/>
        </w:rPr>
        <w:t>ا</w:t>
      </w:r>
      <w:r w:rsidRPr="00573C1F">
        <w:rPr>
          <w:rFonts w:ascii="KFGQPC Uthmanic Script HAFS"/>
          <w:spacing w:val="-4"/>
          <w:rtl/>
          <w:lang w:bidi="ar-SA"/>
        </w:rPr>
        <w:t xml:space="preserve"> </w:t>
      </w:r>
      <w:r w:rsidRPr="00573C1F">
        <w:rPr>
          <w:rFonts w:ascii="KFGQPC Uthmanic Script HAFS" w:hint="cs"/>
          <w:spacing w:val="-4"/>
          <w:rtl/>
          <w:lang w:bidi="ar-SA"/>
        </w:rPr>
        <w:t>١١٤</w:t>
      </w:r>
      <w:r w:rsidRPr="00573C1F">
        <w:rPr>
          <w:rFonts w:ascii="KFGQPC Uthman Taha Naskh" w:cs="KFGQPC Uthman Taha Naskh" w:hint="cs"/>
          <w:spacing w:val="-4"/>
          <w:rtl/>
          <w:lang w:bidi="ar-SA"/>
        </w:rPr>
        <w:t>﴾</w:t>
      </w:r>
      <w:r w:rsidRPr="00573C1F">
        <w:rPr>
          <w:rFonts w:ascii="KFGQPC Uthman Taha Naskh" w:cs="KFGQPC Uthman Taha Naskh"/>
          <w:spacing w:val="-4"/>
          <w:rtl/>
          <w:lang w:bidi="ar-SA"/>
        </w:rPr>
        <w:t xml:space="preserve"> </w:t>
      </w:r>
      <w:r w:rsidRPr="00573C1F">
        <w:rPr>
          <w:rFonts w:ascii="KFGQPC Uthman Taha Naskh" w:cs="KFGQPC Uthman Taha Naskh" w:hint="cs"/>
          <w:spacing w:val="-4"/>
          <w:rtl/>
          <w:lang w:bidi="ar-SA"/>
        </w:rPr>
        <w:tab/>
      </w:r>
      <w:r w:rsidRPr="00573C1F">
        <w:rPr>
          <w:rStyle w:val="Char8"/>
          <w:spacing w:val="-4"/>
          <w:rtl/>
        </w:rPr>
        <w:t>[</w:t>
      </w:r>
      <w:r w:rsidRPr="00573C1F">
        <w:rPr>
          <w:rStyle w:val="Char8"/>
          <w:rFonts w:hint="eastAsia"/>
          <w:spacing w:val="-4"/>
          <w:rtl/>
        </w:rPr>
        <w:t>النساء</w:t>
      </w:r>
      <w:r w:rsidRPr="00573C1F">
        <w:rPr>
          <w:rStyle w:val="Char8"/>
          <w:spacing w:val="-4"/>
          <w:rtl/>
        </w:rPr>
        <w:t xml:space="preserve"> : </w:t>
      </w:r>
      <w:r w:rsidRPr="00573C1F">
        <w:rPr>
          <w:rStyle w:val="Char8"/>
          <w:rFonts w:hint="cs"/>
          <w:spacing w:val="-4"/>
          <w:rtl/>
        </w:rPr>
        <w:t>١١٤</w:t>
      </w:r>
      <w:r w:rsidRPr="00573C1F">
        <w:rPr>
          <w:rStyle w:val="Char8"/>
          <w:spacing w:val="-4"/>
          <w:rtl/>
        </w:rPr>
        <w:t>]</w:t>
      </w:r>
      <w:r w:rsidRPr="00573C1F">
        <w:rPr>
          <w:rFonts w:ascii="KFGQPC Uthman Taha Naskh" w:cs="KFGQPC Uthman Taha Naskh"/>
          <w:spacing w:val="-4"/>
          <w:rtl/>
          <w:lang w:bidi="ar-SA"/>
        </w:rPr>
        <w:t xml:space="preserve">  </w:t>
      </w:r>
      <w:r w:rsidR="00047C75" w:rsidRPr="00573C1F">
        <w:rPr>
          <w:rFonts w:ascii="(normal text)" w:hAnsi="(normal text)"/>
          <w:spacing w:val="-4"/>
          <w:rtl/>
          <w:lang w:bidi="ar-SA"/>
        </w:rPr>
        <w:tab/>
      </w:r>
    </w:p>
    <w:p w:rsidR="00047C75" w:rsidRPr="00FB2EE3" w:rsidRDefault="00047C75" w:rsidP="00C0711C">
      <w:pPr>
        <w:pStyle w:val="a2"/>
        <w:rPr>
          <w:rtl/>
          <w:lang w:bidi="ar-SA"/>
        </w:rPr>
      </w:pPr>
      <w:r w:rsidRPr="00FB2EE3">
        <w:rPr>
          <w:rtl/>
          <w:lang w:bidi="ar-SA"/>
        </w:rPr>
        <w:t>و هر کس برای کسب رضایت الله چنین کند، پاداش بزرگی به او خواهیم داد.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الله متعال، در این آیه بیان فرموده که خیر و نیکی در عملِ کسی‌ست که به صدقه دادن یا کار نیکی فرامی‌خواند یا در میان مردم، صلح و آشتی برقرار می‌کند. پیامد چنین کارهایی، سراسر خیر و نیکی‌ست؛ ولی کسی پاداش می‌یابد که این کارها را برای کسب رضایت الله، انجام دهد:</w:t>
      </w:r>
    </w:p>
    <w:p w:rsidR="00047C75" w:rsidRPr="00573C1F" w:rsidRDefault="00A20EEE" w:rsidP="00A20EEE">
      <w:pPr>
        <w:pStyle w:val="a1"/>
        <w:rPr>
          <w:spacing w:val="-4"/>
          <w:rtl/>
          <w:lang w:bidi="ar-SA"/>
        </w:rPr>
      </w:pPr>
      <w:r w:rsidRPr="00573C1F">
        <w:rPr>
          <w:rFonts w:ascii="KFGQPC Uthman Taha Naskh" w:cs="KFGQPC Uthman Taha Naskh" w:hint="cs"/>
          <w:spacing w:val="-4"/>
          <w:rtl/>
          <w:lang w:bidi="ar-SA"/>
        </w:rPr>
        <w:t>﴿</w:t>
      </w:r>
      <w:r w:rsidRPr="00573C1F">
        <w:rPr>
          <w:rFonts w:ascii="KFGQPC Uthmanic Script HAFS" w:hint="eastAsia"/>
          <w:spacing w:val="-4"/>
          <w:rtl/>
          <w:lang w:bidi="ar-SA"/>
        </w:rPr>
        <w:t>وَمَن</w:t>
      </w:r>
      <w:r w:rsidRPr="00573C1F">
        <w:rPr>
          <w:rFonts w:ascii="KFGQPC Uthmanic Script HAFS"/>
          <w:spacing w:val="-4"/>
          <w:rtl/>
          <w:lang w:bidi="ar-SA"/>
        </w:rPr>
        <w:t xml:space="preserve"> </w:t>
      </w:r>
      <w:r w:rsidRPr="00573C1F">
        <w:rPr>
          <w:rFonts w:ascii="KFGQPC Uthmanic Script HAFS" w:hint="eastAsia"/>
          <w:spacing w:val="-4"/>
          <w:rtl/>
          <w:lang w:bidi="ar-SA"/>
        </w:rPr>
        <w:t>يَف</w:t>
      </w:r>
      <w:r w:rsidRPr="00573C1F">
        <w:rPr>
          <w:rFonts w:ascii="KFGQPC Uthmanic Script HAFS" w:hint="cs"/>
          <w:spacing w:val="-4"/>
          <w:rtl/>
          <w:lang w:bidi="ar-SA"/>
        </w:rPr>
        <w:t>ۡ</w:t>
      </w:r>
      <w:r w:rsidRPr="00573C1F">
        <w:rPr>
          <w:rFonts w:ascii="KFGQPC Uthmanic Script HAFS" w:hint="eastAsia"/>
          <w:spacing w:val="-4"/>
          <w:rtl/>
          <w:lang w:bidi="ar-SA"/>
        </w:rPr>
        <w:t>عَل</w:t>
      </w:r>
      <w:r w:rsidRPr="00573C1F">
        <w:rPr>
          <w:rFonts w:ascii="KFGQPC Uthmanic Script HAFS" w:hint="cs"/>
          <w:spacing w:val="-4"/>
          <w:rtl/>
          <w:lang w:bidi="ar-SA"/>
        </w:rPr>
        <w:t>ۡ</w:t>
      </w:r>
      <w:r w:rsidRPr="00573C1F">
        <w:rPr>
          <w:rFonts w:ascii="KFGQPC Uthmanic Script HAFS"/>
          <w:spacing w:val="-4"/>
          <w:rtl/>
          <w:lang w:bidi="ar-SA"/>
        </w:rPr>
        <w:t xml:space="preserve"> </w:t>
      </w:r>
      <w:r w:rsidRPr="00573C1F">
        <w:rPr>
          <w:rFonts w:ascii="KFGQPC Uthmanic Script HAFS" w:hint="eastAsia"/>
          <w:spacing w:val="-4"/>
          <w:rtl/>
          <w:lang w:bidi="ar-SA"/>
        </w:rPr>
        <w:t>ذَ</w:t>
      </w:r>
      <w:r w:rsidRPr="00573C1F">
        <w:rPr>
          <w:rFonts w:ascii="KFGQPC Uthmanic Script HAFS" w:hint="cs"/>
          <w:spacing w:val="-4"/>
          <w:rtl/>
          <w:lang w:bidi="ar-SA"/>
        </w:rPr>
        <w:t>ٰ</w:t>
      </w:r>
      <w:r w:rsidRPr="00573C1F">
        <w:rPr>
          <w:rFonts w:ascii="KFGQPC Uthmanic Script HAFS" w:hint="eastAsia"/>
          <w:spacing w:val="-4"/>
          <w:rtl/>
          <w:lang w:bidi="ar-SA"/>
        </w:rPr>
        <w:t>لِكَ</w:t>
      </w:r>
      <w:r w:rsidRPr="00573C1F">
        <w:rPr>
          <w:rFonts w:ascii="KFGQPC Uthmanic Script HAFS"/>
          <w:spacing w:val="-4"/>
          <w:rtl/>
          <w:lang w:bidi="ar-SA"/>
        </w:rPr>
        <w:t xml:space="preserve"> </w:t>
      </w:r>
      <w:r w:rsidRPr="00573C1F">
        <w:rPr>
          <w:rFonts w:ascii="KFGQPC Uthmanic Script HAFS" w:hint="cs"/>
          <w:spacing w:val="-4"/>
          <w:rtl/>
          <w:lang w:bidi="ar-SA"/>
        </w:rPr>
        <w:t>ٱ</w:t>
      </w:r>
      <w:r w:rsidRPr="00573C1F">
        <w:rPr>
          <w:rFonts w:ascii="KFGQPC Uthmanic Script HAFS" w:hint="eastAsia"/>
          <w:spacing w:val="-4"/>
          <w:rtl/>
          <w:lang w:bidi="ar-SA"/>
        </w:rPr>
        <w:t>ب</w:t>
      </w:r>
      <w:r w:rsidRPr="00573C1F">
        <w:rPr>
          <w:rFonts w:ascii="KFGQPC Uthmanic Script HAFS" w:hint="cs"/>
          <w:spacing w:val="-4"/>
          <w:rtl/>
          <w:lang w:bidi="ar-SA"/>
        </w:rPr>
        <w:t>ۡ</w:t>
      </w:r>
      <w:r w:rsidRPr="00573C1F">
        <w:rPr>
          <w:rFonts w:ascii="KFGQPC Uthmanic Script HAFS" w:hint="eastAsia"/>
          <w:spacing w:val="-4"/>
          <w:rtl/>
          <w:lang w:bidi="ar-SA"/>
        </w:rPr>
        <w:t>تِغَا</w:t>
      </w:r>
      <w:r w:rsidRPr="00573C1F">
        <w:rPr>
          <w:rFonts w:ascii="KFGQPC Uthmanic Script HAFS" w:hint="cs"/>
          <w:spacing w:val="-4"/>
          <w:rtl/>
          <w:lang w:bidi="ar-SA"/>
        </w:rPr>
        <w:t>ٓ</w:t>
      </w:r>
      <w:r w:rsidRPr="00573C1F">
        <w:rPr>
          <w:rFonts w:ascii="KFGQPC Uthmanic Script HAFS" w:hint="eastAsia"/>
          <w:spacing w:val="-4"/>
          <w:rtl/>
          <w:lang w:bidi="ar-SA"/>
        </w:rPr>
        <w:t>ءَ</w:t>
      </w:r>
      <w:r w:rsidRPr="00573C1F">
        <w:rPr>
          <w:rFonts w:ascii="KFGQPC Uthmanic Script HAFS"/>
          <w:spacing w:val="-4"/>
          <w:rtl/>
          <w:lang w:bidi="ar-SA"/>
        </w:rPr>
        <w:t xml:space="preserve"> </w:t>
      </w:r>
      <w:r w:rsidRPr="00573C1F">
        <w:rPr>
          <w:rFonts w:ascii="KFGQPC Uthmanic Script HAFS" w:hint="eastAsia"/>
          <w:spacing w:val="-4"/>
          <w:rtl/>
          <w:lang w:bidi="ar-SA"/>
        </w:rPr>
        <w:t>مَر</w:t>
      </w:r>
      <w:r w:rsidRPr="00573C1F">
        <w:rPr>
          <w:rFonts w:ascii="KFGQPC Uthmanic Script HAFS" w:hint="cs"/>
          <w:spacing w:val="-4"/>
          <w:rtl/>
          <w:lang w:bidi="ar-SA"/>
        </w:rPr>
        <w:t>ۡ</w:t>
      </w:r>
      <w:r w:rsidRPr="00573C1F">
        <w:rPr>
          <w:rFonts w:ascii="KFGQPC Uthmanic Script HAFS" w:hint="eastAsia"/>
          <w:spacing w:val="-4"/>
          <w:rtl/>
          <w:lang w:bidi="ar-SA"/>
        </w:rPr>
        <w:t>ضَاتِ</w:t>
      </w:r>
      <w:r w:rsidRPr="00573C1F">
        <w:rPr>
          <w:rFonts w:ascii="KFGQPC Uthmanic Script HAFS"/>
          <w:spacing w:val="-4"/>
          <w:rtl/>
          <w:lang w:bidi="ar-SA"/>
        </w:rPr>
        <w:t xml:space="preserve"> </w:t>
      </w:r>
      <w:r w:rsidRPr="00573C1F">
        <w:rPr>
          <w:rFonts w:ascii="KFGQPC Uthmanic Script HAFS" w:hint="cs"/>
          <w:spacing w:val="-4"/>
          <w:rtl/>
          <w:lang w:bidi="ar-SA"/>
        </w:rPr>
        <w:t>ٱ</w:t>
      </w:r>
      <w:r w:rsidRPr="00573C1F">
        <w:rPr>
          <w:rFonts w:ascii="KFGQPC Uthmanic Script HAFS" w:hint="eastAsia"/>
          <w:spacing w:val="-4"/>
          <w:rtl/>
          <w:lang w:bidi="ar-SA"/>
        </w:rPr>
        <w:t>للَّهِ</w:t>
      </w:r>
      <w:r w:rsidRPr="00573C1F">
        <w:rPr>
          <w:rFonts w:ascii="KFGQPC Uthmanic Script HAFS"/>
          <w:spacing w:val="-4"/>
          <w:rtl/>
          <w:lang w:bidi="ar-SA"/>
        </w:rPr>
        <w:t xml:space="preserve"> </w:t>
      </w:r>
      <w:r w:rsidRPr="00573C1F">
        <w:rPr>
          <w:rFonts w:ascii="KFGQPC Uthmanic Script HAFS" w:hint="eastAsia"/>
          <w:spacing w:val="-4"/>
          <w:rtl/>
          <w:lang w:bidi="ar-SA"/>
        </w:rPr>
        <w:t>فَسَو</w:t>
      </w:r>
      <w:r w:rsidRPr="00573C1F">
        <w:rPr>
          <w:rFonts w:ascii="KFGQPC Uthmanic Script HAFS" w:hint="cs"/>
          <w:spacing w:val="-4"/>
          <w:rtl/>
          <w:lang w:bidi="ar-SA"/>
        </w:rPr>
        <w:t>ۡ</w:t>
      </w:r>
      <w:r w:rsidRPr="00573C1F">
        <w:rPr>
          <w:rFonts w:ascii="KFGQPC Uthmanic Script HAFS" w:hint="eastAsia"/>
          <w:spacing w:val="-4"/>
          <w:rtl/>
          <w:lang w:bidi="ar-SA"/>
        </w:rPr>
        <w:t>فَ</w:t>
      </w:r>
      <w:r w:rsidRPr="00573C1F">
        <w:rPr>
          <w:rFonts w:ascii="KFGQPC Uthmanic Script HAFS"/>
          <w:spacing w:val="-4"/>
          <w:rtl/>
          <w:lang w:bidi="ar-SA"/>
        </w:rPr>
        <w:t xml:space="preserve"> </w:t>
      </w:r>
      <w:r w:rsidRPr="00573C1F">
        <w:rPr>
          <w:rFonts w:ascii="KFGQPC Uthmanic Script HAFS" w:hint="eastAsia"/>
          <w:spacing w:val="-4"/>
          <w:rtl/>
          <w:lang w:bidi="ar-SA"/>
        </w:rPr>
        <w:t>نُؤ</w:t>
      </w:r>
      <w:r w:rsidRPr="00573C1F">
        <w:rPr>
          <w:rFonts w:ascii="KFGQPC Uthmanic Script HAFS" w:hint="cs"/>
          <w:spacing w:val="-4"/>
          <w:rtl/>
          <w:lang w:bidi="ar-SA"/>
        </w:rPr>
        <w:t>ۡ</w:t>
      </w:r>
      <w:r w:rsidRPr="00573C1F">
        <w:rPr>
          <w:rFonts w:ascii="KFGQPC Uthmanic Script HAFS" w:hint="eastAsia"/>
          <w:spacing w:val="-4"/>
          <w:rtl/>
          <w:lang w:bidi="ar-SA"/>
        </w:rPr>
        <w:t>تِيهِ</w:t>
      </w:r>
      <w:r w:rsidRPr="00573C1F">
        <w:rPr>
          <w:rFonts w:ascii="KFGQPC Uthmanic Script HAFS"/>
          <w:spacing w:val="-4"/>
          <w:rtl/>
          <w:lang w:bidi="ar-SA"/>
        </w:rPr>
        <w:t xml:space="preserve"> </w:t>
      </w:r>
      <w:r w:rsidRPr="00573C1F">
        <w:rPr>
          <w:rFonts w:ascii="KFGQPC Uthmanic Script HAFS" w:hint="eastAsia"/>
          <w:spacing w:val="-4"/>
          <w:rtl/>
          <w:lang w:bidi="ar-SA"/>
        </w:rPr>
        <w:t>أَج</w:t>
      </w:r>
      <w:r w:rsidRPr="00573C1F">
        <w:rPr>
          <w:rFonts w:ascii="KFGQPC Uthmanic Script HAFS" w:hint="cs"/>
          <w:spacing w:val="-4"/>
          <w:rtl/>
          <w:lang w:bidi="ar-SA"/>
        </w:rPr>
        <w:t>ۡ</w:t>
      </w:r>
      <w:r w:rsidRPr="00573C1F">
        <w:rPr>
          <w:rFonts w:ascii="KFGQPC Uthmanic Script HAFS" w:hint="eastAsia"/>
          <w:spacing w:val="-4"/>
          <w:rtl/>
          <w:lang w:bidi="ar-SA"/>
        </w:rPr>
        <w:t>رًا</w:t>
      </w:r>
      <w:r w:rsidRPr="00573C1F">
        <w:rPr>
          <w:rFonts w:ascii="KFGQPC Uthmanic Script HAFS"/>
          <w:spacing w:val="-4"/>
          <w:rtl/>
          <w:lang w:bidi="ar-SA"/>
        </w:rPr>
        <w:t xml:space="preserve"> </w:t>
      </w:r>
      <w:r w:rsidRPr="00573C1F">
        <w:rPr>
          <w:rFonts w:ascii="KFGQPC Uthmanic Script HAFS" w:hint="eastAsia"/>
          <w:spacing w:val="-4"/>
          <w:rtl/>
          <w:lang w:bidi="ar-SA"/>
        </w:rPr>
        <w:t>عَظِيم</w:t>
      </w:r>
      <w:r w:rsidRPr="00573C1F">
        <w:rPr>
          <w:rFonts w:ascii="KFGQPC Uthmanic Script HAFS" w:hint="cs"/>
          <w:spacing w:val="-4"/>
          <w:rtl/>
          <w:lang w:bidi="ar-SA"/>
        </w:rPr>
        <w:t>ٗ</w:t>
      </w:r>
      <w:r w:rsidRPr="00573C1F">
        <w:rPr>
          <w:rFonts w:ascii="KFGQPC Uthmanic Script HAFS" w:hint="eastAsia"/>
          <w:spacing w:val="-4"/>
          <w:rtl/>
          <w:lang w:bidi="ar-SA"/>
        </w:rPr>
        <w:t>ا</w:t>
      </w:r>
      <w:r w:rsidRPr="00573C1F">
        <w:rPr>
          <w:rFonts w:ascii="KFGQPC Uthmanic Script HAFS"/>
          <w:spacing w:val="-4"/>
          <w:rtl/>
          <w:lang w:bidi="ar-SA"/>
        </w:rPr>
        <w:t xml:space="preserve"> </w:t>
      </w:r>
      <w:r w:rsidRPr="00573C1F">
        <w:rPr>
          <w:rFonts w:ascii="KFGQPC Uthmanic Script HAFS" w:hint="cs"/>
          <w:spacing w:val="-4"/>
          <w:rtl/>
          <w:lang w:bidi="ar-SA"/>
        </w:rPr>
        <w:t>١١٤</w:t>
      </w:r>
      <w:r w:rsidRPr="00573C1F">
        <w:rPr>
          <w:rFonts w:ascii="KFGQPC Uthman Taha Naskh" w:cs="KFGQPC Uthman Taha Naskh" w:hint="cs"/>
          <w:spacing w:val="-4"/>
          <w:rtl/>
          <w:lang w:bidi="ar-SA"/>
        </w:rPr>
        <w:t>﴾</w:t>
      </w:r>
      <w:r w:rsidRPr="00573C1F">
        <w:rPr>
          <w:rFonts w:ascii="KFGQPC Uthman Taha Naskh" w:cs="KFGQPC Uthman Taha Naskh"/>
          <w:spacing w:val="-4"/>
          <w:rtl/>
          <w:lang w:bidi="ar-SA"/>
        </w:rPr>
        <w:t xml:space="preserve"> </w:t>
      </w:r>
      <w:r w:rsidRPr="00573C1F">
        <w:rPr>
          <w:rFonts w:ascii="KFGQPC Uthman Taha Naskh" w:cs="KFGQPC Uthman Taha Naskh" w:hint="cs"/>
          <w:spacing w:val="-4"/>
          <w:rtl/>
          <w:lang w:bidi="ar-SA"/>
        </w:rPr>
        <w:tab/>
      </w:r>
      <w:r w:rsidRPr="00573C1F">
        <w:rPr>
          <w:rStyle w:val="Char8"/>
          <w:spacing w:val="-4"/>
          <w:rtl/>
        </w:rPr>
        <w:t>[</w:t>
      </w:r>
      <w:r w:rsidRPr="00573C1F">
        <w:rPr>
          <w:rStyle w:val="Char8"/>
          <w:rFonts w:hint="eastAsia"/>
          <w:spacing w:val="-4"/>
          <w:rtl/>
        </w:rPr>
        <w:t>النساء</w:t>
      </w:r>
      <w:r w:rsidRPr="00573C1F">
        <w:rPr>
          <w:rStyle w:val="Char8"/>
          <w:spacing w:val="-4"/>
          <w:rtl/>
        </w:rPr>
        <w:t xml:space="preserve"> : </w:t>
      </w:r>
      <w:r w:rsidRPr="00573C1F">
        <w:rPr>
          <w:rStyle w:val="Char8"/>
          <w:rFonts w:hint="cs"/>
          <w:spacing w:val="-4"/>
          <w:rtl/>
        </w:rPr>
        <w:t>١١٤</w:t>
      </w:r>
      <w:r w:rsidRPr="00573C1F">
        <w:rPr>
          <w:rStyle w:val="Char8"/>
          <w:spacing w:val="-4"/>
          <w:rtl/>
        </w:rPr>
        <w:t>]</w:t>
      </w:r>
      <w:r w:rsidRPr="00573C1F">
        <w:rPr>
          <w:rFonts w:ascii="KFGQPC Uthman Taha Naskh" w:cs="KFGQPC Uthman Taha Naskh"/>
          <w:spacing w:val="-4"/>
          <w:rtl/>
          <w:lang w:bidi="ar-SA"/>
        </w:rPr>
        <w:t xml:space="preserve">  </w:t>
      </w:r>
    </w:p>
    <w:p w:rsidR="00047C75" w:rsidRPr="00FB2EE3" w:rsidRDefault="00047C75" w:rsidP="00C0711C">
      <w:pPr>
        <w:pStyle w:val="a2"/>
        <w:rPr>
          <w:rtl/>
          <w:lang w:bidi="ar-SA"/>
        </w:rPr>
      </w:pPr>
      <w:r w:rsidRPr="00FB2EE3">
        <w:rPr>
          <w:rtl/>
          <w:lang w:bidi="ar-SA"/>
        </w:rPr>
        <w:t>و هر کس برای کسب رضایت الله چنین کند، پاداش بزرگی به او خواهیم داد.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لذا اگر می‌دانستید که دو نفر با هم کدورتی دارند، سعی کنید در میان آن‌ها صلح و آشتی برقرار نمایید؛ اگرچه ناگزیر شوید برای ایجاد صلح و آشتی، هزینه‌ای بپردازید. مطمئن باشید که این پول، جای دوری نمی‌رود و بهتر از آن، نصیبتان می‌گردد.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ناگفته نماند که توریه در ایجاد صلح و آشتی، جایز است؛ یعنی می‌توانید به هریک از دو طرف دعوا، سخنانی بگویید که از آن، برداشت مثبتی داشته باشند؛ مثلاً بگویید: فلانی، آدم‌های خوب و نیکوکار را دوست دارد؛ یا بگویید: فلانی، تو را دوست دارد. و در دل خود این جمله را بگویید: «البته اگر آدمی خوب و نیکوکاری باشی» و بدین‌سان دروغ نگفته‌اید.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الله</w:t>
      </w:r>
      <w:r w:rsidRPr="00FB2EE3">
        <w:rPr>
          <w:rFonts w:ascii="Traditional Arabic"/>
          <w:spacing w:val="0"/>
          <w:lang w:bidi="ar-SA"/>
        </w:rPr>
        <w:sym w:font="AGA Arabesque" w:char="F055"/>
      </w:r>
      <w:r w:rsidRPr="00FB2EE3">
        <w:rPr>
          <w:rFonts w:ascii="Traditional Arabic"/>
          <w:spacing w:val="0"/>
          <w:rtl/>
          <w:lang w:bidi="ar-SA"/>
        </w:rPr>
        <w:t xml:space="preserve"> می‌فرماید:</w:t>
      </w:r>
    </w:p>
    <w:p w:rsidR="00047C75" w:rsidRPr="00FB2EE3" w:rsidRDefault="00A20EEE" w:rsidP="00A20EEE">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رَأَةٌ</w:t>
      </w:r>
      <w:r w:rsidRPr="00FB2EE3">
        <w:rPr>
          <w:rFonts w:ascii="KFGQPC Uthmanic Script HAFS"/>
          <w:rtl/>
          <w:lang w:bidi="ar-SA"/>
        </w:rPr>
        <w:t xml:space="preserve"> </w:t>
      </w:r>
      <w:r w:rsidRPr="00FB2EE3">
        <w:rPr>
          <w:rFonts w:ascii="KFGQPC Uthmanic Script HAFS" w:hint="eastAsia"/>
          <w:rtl/>
          <w:lang w:bidi="ar-SA"/>
        </w:rPr>
        <w:t>خَافَت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بَع</w:t>
      </w:r>
      <w:r w:rsidRPr="00FB2EE3">
        <w:rPr>
          <w:rFonts w:ascii="KFGQPC Uthmanic Script HAFS" w:hint="cs"/>
          <w:rtl/>
          <w:lang w:bidi="ar-SA"/>
        </w:rPr>
        <w:t>ۡ</w:t>
      </w:r>
      <w:r w:rsidRPr="00FB2EE3">
        <w:rPr>
          <w:rFonts w:ascii="KFGQPC Uthmanic Script HAFS" w:hint="eastAsia"/>
          <w:rtl/>
          <w:lang w:bidi="ar-SA"/>
        </w:rPr>
        <w:t>لِهَا</w:t>
      </w:r>
      <w:r w:rsidRPr="00FB2EE3">
        <w:rPr>
          <w:rFonts w:ascii="KFGQPC Uthmanic Script HAFS"/>
          <w:rtl/>
          <w:lang w:bidi="ar-SA"/>
        </w:rPr>
        <w:t xml:space="preserve"> </w:t>
      </w:r>
      <w:r w:rsidRPr="00FB2EE3">
        <w:rPr>
          <w:rFonts w:ascii="KFGQPC Uthmanic Script HAFS" w:hint="eastAsia"/>
          <w:rtl/>
          <w:lang w:bidi="ar-SA"/>
        </w:rPr>
        <w:t>نُشُوزًا</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إِع</w:t>
      </w:r>
      <w:r w:rsidRPr="00FB2EE3">
        <w:rPr>
          <w:rFonts w:ascii="KFGQPC Uthmanic Script HAFS" w:hint="cs"/>
          <w:rtl/>
          <w:lang w:bidi="ar-SA"/>
        </w:rPr>
        <w:t>ۡ</w:t>
      </w:r>
      <w:r w:rsidRPr="00FB2EE3">
        <w:rPr>
          <w:rFonts w:ascii="KFGQPC Uthmanic Script HAFS" w:hint="eastAsia"/>
          <w:rtl/>
          <w:lang w:bidi="ar-SA"/>
        </w:rPr>
        <w:t>رَاض</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جُنَاحَ</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يُص</w:t>
      </w:r>
      <w:r w:rsidRPr="00FB2EE3">
        <w:rPr>
          <w:rFonts w:ascii="KFGQPC Uthmanic Script HAFS" w:hint="cs"/>
          <w:rtl/>
          <w:lang w:bidi="ar-SA"/>
        </w:rPr>
        <w:t>ۡ</w:t>
      </w:r>
      <w:r w:rsidRPr="00FB2EE3">
        <w:rPr>
          <w:rFonts w:ascii="KFGQPC Uthmanic Script HAFS" w:hint="eastAsia"/>
          <w:rtl/>
          <w:lang w:bidi="ar-SA"/>
        </w:rPr>
        <w:t>لِحَا</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نَهُمَا</w:t>
      </w:r>
      <w:r w:rsidRPr="00FB2EE3">
        <w:rPr>
          <w:rFonts w:ascii="KFGQPC Uthmanic Script HAFS"/>
          <w:rtl/>
          <w:lang w:bidi="ar-SA"/>
        </w:rPr>
        <w:t xml:space="preserve"> </w:t>
      </w:r>
      <w:r w:rsidRPr="00FB2EE3">
        <w:rPr>
          <w:rFonts w:ascii="KFGQPC Uthmanic Script HAFS" w:hint="eastAsia"/>
          <w:rtl/>
          <w:lang w:bidi="ar-SA"/>
        </w:rPr>
        <w:t>صُل</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لصُّل</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١٢٨</w:t>
      </w:r>
      <w:r w:rsidRPr="00FB2EE3">
        <w:rPr>
          <w:rStyle w:val="Char8"/>
          <w:rtl/>
        </w:rPr>
        <w:t xml:space="preserve">]  </w:t>
      </w:r>
    </w:p>
    <w:p w:rsidR="00047C75" w:rsidRPr="00FB2EE3" w:rsidRDefault="00047C75" w:rsidP="00C0711C">
      <w:pPr>
        <w:pStyle w:val="a2"/>
        <w:rPr>
          <w:rFonts w:ascii="Traditional Arabic"/>
          <w:rtl/>
          <w:lang w:bidi="ar-SA"/>
        </w:rPr>
      </w:pPr>
      <w:r w:rsidRPr="00FB2EE3">
        <w:rPr>
          <w:rtl/>
          <w:lang w:bidi="ar-SA"/>
        </w:rPr>
        <w:t>و اگر زنی از بی</w:t>
      </w:r>
      <w:r w:rsidRPr="00FB2EE3">
        <w:rPr>
          <w:rtl/>
          <w:lang w:bidi="ar-SA"/>
        </w:rPr>
        <w:softHyphen/>
        <w:t>مهری یا بی</w:t>
      </w:r>
      <w:r w:rsidRPr="00FB2EE3">
        <w:rPr>
          <w:rtl/>
          <w:lang w:bidi="ar-SA"/>
        </w:rPr>
        <w:softHyphen/>
        <w:t>توجهی شوهرش بیم داشته باشد، مانعی ندارد که به نحوی میان خودشان سازش کنند. و سازش (از جدایی) بهتر است.</w:t>
      </w:r>
    </w:p>
    <w:p w:rsidR="00047C75" w:rsidRPr="00FB2EE3" w:rsidRDefault="00047C75" w:rsidP="00A20EEE">
      <w:pPr>
        <w:autoSpaceDE w:val="0"/>
        <w:autoSpaceDN w:val="0"/>
        <w:adjustRightInd w:val="0"/>
        <w:rPr>
          <w:rFonts w:ascii="Traditional Arabic"/>
          <w:spacing w:val="0"/>
          <w:rtl/>
          <w:lang w:bidi="ar-SA"/>
        </w:rPr>
      </w:pPr>
      <w:r w:rsidRPr="00FB2EE3">
        <w:rPr>
          <w:rFonts w:ascii="Traditional Arabic"/>
          <w:spacing w:val="0"/>
          <w:rtl/>
          <w:lang w:bidi="ar-SA"/>
        </w:rPr>
        <w:t>الله</w:t>
      </w:r>
      <w:r w:rsidRPr="00FB2EE3">
        <w:rPr>
          <w:rFonts w:ascii="Traditional Arabic"/>
          <w:spacing w:val="0"/>
          <w:lang w:bidi="ar-SA"/>
        </w:rPr>
        <w:sym w:font="AGA Arabesque" w:char="F055"/>
      </w:r>
      <w:r w:rsidRPr="00FB2EE3">
        <w:rPr>
          <w:rFonts w:ascii="Traditional Arabic"/>
          <w:spacing w:val="0"/>
          <w:rtl/>
          <w:lang w:bidi="ar-SA"/>
        </w:rPr>
        <w:t xml:space="preserve"> فرمود: </w:t>
      </w:r>
      <w:r w:rsidR="00A20EEE" w:rsidRPr="00FB2EE3">
        <w:rPr>
          <w:rFonts w:ascii="KFGQPC Uthman Taha Naskh" w:cs="KFGQPC Uthman Taha Naskh" w:hint="cs"/>
          <w:spacing w:val="0"/>
          <w:rtl/>
          <w:lang w:bidi="ar-SA"/>
        </w:rPr>
        <w:t>﴿</w:t>
      </w:r>
      <w:r w:rsidR="00A20EEE" w:rsidRPr="00FB2EE3">
        <w:rPr>
          <w:rStyle w:val="Char2"/>
          <w:rFonts w:hint="eastAsia"/>
          <w:spacing w:val="0"/>
          <w:rtl/>
        </w:rPr>
        <w:t>وَ</w:t>
      </w:r>
      <w:r w:rsidR="00A20EEE" w:rsidRPr="00FB2EE3">
        <w:rPr>
          <w:rStyle w:val="Char2"/>
          <w:rFonts w:hint="cs"/>
          <w:spacing w:val="0"/>
          <w:rtl/>
        </w:rPr>
        <w:t>ٱ</w:t>
      </w:r>
      <w:r w:rsidR="00A20EEE" w:rsidRPr="00FB2EE3">
        <w:rPr>
          <w:rStyle w:val="Char2"/>
          <w:rFonts w:hint="eastAsia"/>
          <w:spacing w:val="0"/>
          <w:rtl/>
        </w:rPr>
        <w:t>لصُّل</w:t>
      </w:r>
      <w:r w:rsidR="00A20EEE" w:rsidRPr="00FB2EE3">
        <w:rPr>
          <w:rStyle w:val="Char2"/>
          <w:rFonts w:hint="cs"/>
          <w:spacing w:val="0"/>
          <w:rtl/>
        </w:rPr>
        <w:t>ۡ</w:t>
      </w:r>
      <w:r w:rsidR="00A20EEE" w:rsidRPr="00FB2EE3">
        <w:rPr>
          <w:rStyle w:val="Char2"/>
          <w:rFonts w:hint="eastAsia"/>
          <w:spacing w:val="0"/>
          <w:rtl/>
        </w:rPr>
        <w:t>حُ</w:t>
      </w:r>
      <w:r w:rsidR="00A20EEE" w:rsidRPr="00FB2EE3">
        <w:rPr>
          <w:rStyle w:val="Char2"/>
          <w:spacing w:val="0"/>
          <w:rtl/>
        </w:rPr>
        <w:t xml:space="preserve"> </w:t>
      </w:r>
      <w:r w:rsidR="00A20EEE" w:rsidRPr="00FB2EE3">
        <w:rPr>
          <w:rStyle w:val="Char2"/>
          <w:rFonts w:hint="eastAsia"/>
          <w:spacing w:val="0"/>
          <w:rtl/>
        </w:rPr>
        <w:t>خَي</w:t>
      </w:r>
      <w:r w:rsidR="00A20EEE" w:rsidRPr="00FB2EE3">
        <w:rPr>
          <w:rStyle w:val="Char2"/>
          <w:rFonts w:hint="cs"/>
          <w:spacing w:val="0"/>
          <w:rtl/>
        </w:rPr>
        <w:t>ۡ</w:t>
      </w:r>
      <w:r w:rsidR="00A20EEE" w:rsidRPr="00FB2EE3">
        <w:rPr>
          <w:rStyle w:val="Char2"/>
          <w:rFonts w:hint="eastAsia"/>
          <w:spacing w:val="0"/>
          <w:rtl/>
        </w:rPr>
        <w:t>ر</w:t>
      </w:r>
      <w:r w:rsidR="00A20EEE" w:rsidRPr="00FB2EE3">
        <w:rPr>
          <w:rStyle w:val="Char2"/>
          <w:rFonts w:hint="cs"/>
          <w:spacing w:val="0"/>
          <w:rtl/>
        </w:rPr>
        <w:t>ٞ</w:t>
      </w:r>
      <w:r w:rsidR="00A20EEE" w:rsidRPr="00FB2EE3">
        <w:rPr>
          <w:rFonts w:ascii="KFGQPC Uthman Taha Naskh" w:cs="KFGQPC Uthman Taha Naskh" w:hint="cs"/>
          <w:spacing w:val="0"/>
          <w:rtl/>
          <w:lang w:bidi="ar-SA"/>
        </w:rPr>
        <w:t>﴾</w:t>
      </w:r>
      <w:r w:rsidRPr="00FB2EE3">
        <w:rPr>
          <w:rFonts w:ascii="Traditional Arabic"/>
          <w:spacing w:val="0"/>
          <w:rtl/>
          <w:lang w:bidi="ar-SA"/>
        </w:rPr>
        <w:t>. یعنی: «صلح و سازش، بهتر است». این جمله، عام و فراگیر می‌باشد و همه‌ی امور و مسایل را دربرمی‌گیرد.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الله متعال، در ادامه‌ی این آیه می‌فرماید:</w:t>
      </w:r>
    </w:p>
    <w:p w:rsidR="00047C75" w:rsidRPr="00FB2EE3" w:rsidRDefault="00A20EEE" w:rsidP="00A20EEE">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وَأُح</w:t>
      </w:r>
      <w:r w:rsidRPr="00FB2EE3">
        <w:rPr>
          <w:rFonts w:ascii="KFGQPC Uthmanic Script HAFS" w:hint="cs"/>
          <w:rtl/>
          <w:lang w:bidi="ar-SA"/>
        </w:rPr>
        <w:t>ۡ</w:t>
      </w:r>
      <w:r w:rsidRPr="00FB2EE3">
        <w:rPr>
          <w:rFonts w:ascii="KFGQPC Uthmanic Script HAFS" w:hint="eastAsia"/>
          <w:rtl/>
          <w:lang w:bidi="ar-SA"/>
        </w:rPr>
        <w:t>ضِرَتِ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أَنفُسُ</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لشُّحَّ</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١٢٨</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Fonts w:ascii="Traditional Arabic"/>
          <w:rtl/>
          <w:lang w:bidi="ar-SA"/>
        </w:rPr>
      </w:pPr>
      <w:r w:rsidRPr="00FB2EE3">
        <w:rPr>
          <w:rtl/>
          <w:lang w:bidi="ar-SA"/>
        </w:rPr>
        <w:t>و در نهادِ همه، بُخل وجود دارد.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این جمله، اشاره‌ای به این</w:t>
      </w:r>
      <w:r w:rsidRPr="00FB2EE3">
        <w:rPr>
          <w:rFonts w:ascii="Traditional Arabic"/>
          <w:spacing w:val="0"/>
          <w:cs/>
          <w:lang w:bidi="ar-SA"/>
        </w:rPr>
        <w:t>‎</w:t>
      </w:r>
      <w:r w:rsidRPr="00FB2EE3">
        <w:rPr>
          <w:rFonts w:ascii="Traditional Arabic"/>
          <w:spacing w:val="0"/>
          <w:rtl/>
          <w:lang w:bidi="ar-SA"/>
        </w:rPr>
        <w:t>ست که انسان باید برای برقراری صلح و آشتی، مقداری ازخودگذشتگی داشته باشد و اگر انسان مقداری از حقوق خود، چشم‌پوشی نکند و بخواهد به همه‌ی حقوقش برسد، برقراری صلح و آشتی امکان‌پذیر نخواهد بود. ولی اگر هر یک از دو طرف، مقداری از حقوق خود چشم‌پوشی نمایند و بر بُخل درونی خود، غالب شوند، صلح و دوستی برقرار می‌گردد. این، همان نکته‌ی ظریفی‌ست که در این آیه به آن اشاره شده است؛ آن‌جا که الله</w:t>
      </w:r>
      <w:r w:rsidRPr="00FB2EE3">
        <w:rPr>
          <w:rFonts w:ascii="Traditional Arabic"/>
          <w:spacing w:val="0"/>
          <w:lang w:bidi="ar-SA"/>
        </w:rPr>
        <w:sym w:font="AGA Arabesque" w:char="F055"/>
      </w:r>
      <w:r w:rsidRPr="00FB2EE3">
        <w:rPr>
          <w:rFonts w:ascii="Traditional Arabic"/>
          <w:spacing w:val="0"/>
          <w:rtl/>
          <w:lang w:bidi="ar-SA"/>
        </w:rPr>
        <w:t xml:space="preserve"> می‌فرماید:</w:t>
      </w:r>
    </w:p>
    <w:p w:rsidR="00573C1F" w:rsidRDefault="00A20EEE" w:rsidP="00573C1F">
      <w:pPr>
        <w:pStyle w:val="a2"/>
        <w:spacing w:after="0"/>
        <w:rPr>
          <w:rFonts w:ascii="KFGQPC Uthman Taha Naskh" w:cs="KFGQPC Uthman Taha Naskh"/>
          <w:rtl/>
          <w:lang w:bidi="ar-SA"/>
        </w:rPr>
      </w:pPr>
      <w:r w:rsidRPr="00FB2EE3">
        <w:rPr>
          <w:rFonts w:ascii="KFGQPC Uthman Taha Naskh" w:cs="KFGQPC Uthman Taha Naskh" w:hint="cs"/>
          <w:rtl/>
          <w:lang w:bidi="ar-SA"/>
        </w:rPr>
        <w:t>﴿</w:t>
      </w:r>
      <w:r w:rsidRPr="00FB2EE3">
        <w:rPr>
          <w:rStyle w:val="Char2"/>
          <w:rFonts w:hint="eastAsia"/>
          <w:rtl/>
        </w:rPr>
        <w:t>وَ</w:t>
      </w:r>
      <w:r w:rsidRPr="00FB2EE3">
        <w:rPr>
          <w:rStyle w:val="Char2"/>
          <w:rFonts w:hint="cs"/>
          <w:rtl/>
        </w:rPr>
        <w:t>ٱ</w:t>
      </w:r>
      <w:r w:rsidRPr="00FB2EE3">
        <w:rPr>
          <w:rStyle w:val="Char2"/>
          <w:rFonts w:hint="eastAsia"/>
          <w:rtl/>
        </w:rPr>
        <w:t>لصُّل</w:t>
      </w:r>
      <w:r w:rsidRPr="00FB2EE3">
        <w:rPr>
          <w:rStyle w:val="Char2"/>
          <w:rFonts w:hint="cs"/>
          <w:rtl/>
        </w:rPr>
        <w:t>ۡ</w:t>
      </w:r>
      <w:r w:rsidRPr="00FB2EE3">
        <w:rPr>
          <w:rStyle w:val="Char2"/>
          <w:rFonts w:hint="eastAsia"/>
          <w:rtl/>
        </w:rPr>
        <w:t>حُ</w:t>
      </w:r>
      <w:r w:rsidRPr="00FB2EE3">
        <w:rPr>
          <w:rStyle w:val="Char2"/>
          <w:rtl/>
        </w:rPr>
        <w:t xml:space="preserve"> </w:t>
      </w:r>
      <w:r w:rsidRPr="00FB2EE3">
        <w:rPr>
          <w:rStyle w:val="Char2"/>
          <w:rFonts w:hint="eastAsia"/>
          <w:rtl/>
        </w:rPr>
        <w:t>خَي</w:t>
      </w:r>
      <w:r w:rsidRPr="00FB2EE3">
        <w:rPr>
          <w:rStyle w:val="Char2"/>
          <w:rFonts w:hint="cs"/>
          <w:rtl/>
        </w:rPr>
        <w:t>ۡ</w:t>
      </w:r>
      <w:r w:rsidRPr="00FB2EE3">
        <w:rPr>
          <w:rStyle w:val="Char2"/>
          <w:rFonts w:hint="eastAsia"/>
          <w:rtl/>
        </w:rPr>
        <w:t>ر</w:t>
      </w:r>
      <w:r w:rsidRPr="00FB2EE3">
        <w:rPr>
          <w:rStyle w:val="Char2"/>
          <w:rFonts w:hint="cs"/>
          <w:rtl/>
        </w:rPr>
        <w:t>ٞۗ</w:t>
      </w:r>
      <w:r w:rsidRPr="00FB2EE3">
        <w:rPr>
          <w:rStyle w:val="Char2"/>
          <w:rtl/>
        </w:rPr>
        <w:t xml:space="preserve"> </w:t>
      </w:r>
      <w:r w:rsidRPr="00FB2EE3">
        <w:rPr>
          <w:rStyle w:val="Char2"/>
          <w:rFonts w:hint="eastAsia"/>
          <w:rtl/>
        </w:rPr>
        <w:t>وَأُح</w:t>
      </w:r>
      <w:r w:rsidRPr="00FB2EE3">
        <w:rPr>
          <w:rStyle w:val="Char2"/>
          <w:rFonts w:hint="cs"/>
          <w:rtl/>
        </w:rPr>
        <w:t>ۡ</w:t>
      </w:r>
      <w:r w:rsidRPr="00FB2EE3">
        <w:rPr>
          <w:rStyle w:val="Char2"/>
          <w:rFonts w:hint="eastAsia"/>
          <w:rtl/>
        </w:rPr>
        <w:t>ضِرَتِ</w:t>
      </w:r>
      <w:r w:rsidRPr="00FB2EE3">
        <w:rPr>
          <w:rStyle w:val="Char2"/>
          <w:rtl/>
        </w:rPr>
        <w:t xml:space="preserve"> </w:t>
      </w:r>
      <w:r w:rsidRPr="00FB2EE3">
        <w:rPr>
          <w:rStyle w:val="Char2"/>
          <w:rFonts w:hint="cs"/>
          <w:rtl/>
        </w:rPr>
        <w:t>ٱ</w:t>
      </w:r>
      <w:r w:rsidRPr="00FB2EE3">
        <w:rPr>
          <w:rStyle w:val="Char2"/>
          <w:rFonts w:hint="eastAsia"/>
          <w:rtl/>
        </w:rPr>
        <w:t>ل</w:t>
      </w:r>
      <w:r w:rsidRPr="00FB2EE3">
        <w:rPr>
          <w:rStyle w:val="Char2"/>
          <w:rFonts w:hint="cs"/>
          <w:rtl/>
        </w:rPr>
        <w:t>ۡ</w:t>
      </w:r>
      <w:r w:rsidRPr="00FB2EE3">
        <w:rPr>
          <w:rStyle w:val="Char2"/>
          <w:rFonts w:hint="eastAsia"/>
          <w:rtl/>
        </w:rPr>
        <w:t>أَنفُسُ</w:t>
      </w:r>
      <w:r w:rsidRPr="00FB2EE3">
        <w:rPr>
          <w:rStyle w:val="Char2"/>
          <w:rtl/>
        </w:rPr>
        <w:t xml:space="preserve"> </w:t>
      </w:r>
      <w:r w:rsidRPr="00FB2EE3">
        <w:rPr>
          <w:rStyle w:val="Char2"/>
          <w:rFonts w:hint="cs"/>
          <w:rtl/>
        </w:rPr>
        <w:t>ٱ</w:t>
      </w:r>
      <w:r w:rsidRPr="00FB2EE3">
        <w:rPr>
          <w:rStyle w:val="Char2"/>
          <w:rFonts w:hint="eastAsia"/>
          <w:rtl/>
        </w:rPr>
        <w:t>لشُّحَّ</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p>
    <w:p w:rsidR="00047C75" w:rsidRPr="00FB2EE3" w:rsidRDefault="00047C75" w:rsidP="00A20EEE">
      <w:pPr>
        <w:pStyle w:val="a2"/>
        <w:rPr>
          <w:rtl/>
          <w:lang w:bidi="ar-SA"/>
        </w:rPr>
      </w:pPr>
      <w:r w:rsidRPr="00FB2EE3">
        <w:rPr>
          <w:rtl/>
          <w:lang w:bidi="ar-SA"/>
        </w:rPr>
        <w:t>و صلح و سازش، بهتر است؛ و در نهادِ همه، بُخل وجود دارد.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الله متعال، می‌فرماید:</w:t>
      </w:r>
    </w:p>
    <w:p w:rsidR="00047C75" w:rsidRPr="00FB2EE3" w:rsidRDefault="00A20EEE" w:rsidP="00A20EEE">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طَا</w:t>
      </w:r>
      <w:r w:rsidRPr="00FB2EE3">
        <w:rPr>
          <w:rFonts w:ascii="KFGQPC Uthmanic Script HAFS" w:hint="cs"/>
          <w:rtl/>
          <w:lang w:bidi="ar-SA"/>
        </w:rPr>
        <w:t>ٓ</w:t>
      </w:r>
      <w:r w:rsidRPr="00FB2EE3">
        <w:rPr>
          <w:rFonts w:ascii="KFGQPC Uthmanic Script HAFS" w:hint="eastAsia"/>
          <w:rtl/>
          <w:lang w:bidi="ar-SA"/>
        </w:rPr>
        <w:t>ئِفَتَانِ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مِنِينَ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ق</w:t>
      </w:r>
      <w:r w:rsidRPr="00FB2EE3">
        <w:rPr>
          <w:rFonts w:ascii="KFGQPC Uthmanic Script HAFS" w:hint="cs"/>
          <w:rtl/>
          <w:lang w:bidi="ar-SA"/>
        </w:rPr>
        <w:t>ۡ</w:t>
      </w:r>
      <w:r w:rsidRPr="00FB2EE3">
        <w:rPr>
          <w:rFonts w:ascii="KFGQPC Uthmanic Script HAFS" w:hint="eastAsia"/>
          <w:rtl/>
          <w:lang w:bidi="ar-SA"/>
        </w:rPr>
        <w:t>تَتَلُواْ</w:t>
      </w:r>
      <w:r w:rsidRPr="00FB2EE3">
        <w:rPr>
          <w:rFonts w:ascii="KFGQPC Uthmanic Script HAFS"/>
          <w:rtl/>
          <w:lang w:bidi="ar-SA"/>
        </w:rPr>
        <w:t xml:space="preserve"> </w:t>
      </w:r>
      <w:r w:rsidRPr="00FB2EE3">
        <w:rPr>
          <w:rFonts w:ascii="KFGQPC Uthmanic Script HAFS" w:hint="eastAsia"/>
          <w:rtl/>
          <w:lang w:bidi="ar-SA"/>
        </w:rPr>
        <w:t>فَأَص</w:t>
      </w:r>
      <w:r w:rsidRPr="00FB2EE3">
        <w:rPr>
          <w:rFonts w:ascii="KFGQPC Uthmanic Script HAFS" w:hint="cs"/>
          <w:rtl/>
          <w:lang w:bidi="ar-SA"/>
        </w:rPr>
        <w:t>ۡ</w:t>
      </w:r>
      <w:r w:rsidRPr="00FB2EE3">
        <w:rPr>
          <w:rFonts w:ascii="KFGQPC Uthmanic Script HAFS" w:hint="eastAsia"/>
          <w:rtl/>
          <w:lang w:bidi="ar-SA"/>
        </w:rPr>
        <w:t>لِحُواْ</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نَهُمَا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الحجرات</w:t>
      </w:r>
      <w:r w:rsidRPr="00FB2EE3">
        <w:rPr>
          <w:rStyle w:val="Char8"/>
          <w:rtl/>
        </w:rPr>
        <w:t xml:space="preserve">: </w:t>
      </w:r>
      <w:r w:rsidRPr="00FB2EE3">
        <w:rPr>
          <w:rStyle w:val="Char8"/>
          <w:rFonts w:hint="cs"/>
          <w:rtl/>
        </w:rPr>
        <w:t>٩</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و اگر دو گروه از مؤمنان با یکدیگر جنگیدند، میانشان صلح برقرار کنید.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می‌بینیم که الله</w:t>
      </w:r>
      <w:r w:rsidRPr="00FB2EE3">
        <w:rPr>
          <w:rFonts w:ascii="Traditional Arabic"/>
          <w:spacing w:val="0"/>
          <w:lang w:bidi="ar-SA"/>
        </w:rPr>
        <w:sym w:font="AGA Arabesque" w:char="F055"/>
      </w:r>
      <w:r w:rsidRPr="00FB2EE3">
        <w:rPr>
          <w:rFonts w:ascii="Traditional Arabic"/>
          <w:spacing w:val="0"/>
          <w:rtl/>
          <w:lang w:bidi="ar-SA"/>
        </w:rPr>
        <w:t xml:space="preserve"> به ایجاد صلح و آشتی در میان مؤمنانی که با یکدیگر می‌جنگند یا درگیر می‌شوند، دستور داده است. خلاصه این‌که ایجاد صلح و آشتی، سراسر خیر و نیکی‌ست؛ از این‌رو همواره سعی کنیم در میان کسانی که مشکل یا کدورتی با هم دارند، به‌خاطر رضایت الله متعال، صلح و آشتی برقرار کنیم تا به اجر و پاداش فراوانی دست یابیم. زیرا الله متعال، می‌فرماید:</w:t>
      </w:r>
    </w:p>
    <w:p w:rsidR="00047C75" w:rsidRPr="00573C1F" w:rsidRDefault="00A20EEE" w:rsidP="00A20EEE">
      <w:pPr>
        <w:pStyle w:val="a1"/>
        <w:rPr>
          <w:spacing w:val="-4"/>
          <w:rtl/>
          <w:lang w:bidi="ar-SA"/>
        </w:rPr>
      </w:pPr>
      <w:r w:rsidRPr="00573C1F">
        <w:rPr>
          <w:rFonts w:ascii="KFGQPC Uthman Taha Naskh" w:cs="KFGQPC Uthman Taha Naskh" w:hint="cs"/>
          <w:spacing w:val="-4"/>
          <w:rtl/>
          <w:lang w:bidi="ar-SA"/>
        </w:rPr>
        <w:t>﴿</w:t>
      </w:r>
      <w:r w:rsidRPr="00573C1F">
        <w:rPr>
          <w:rFonts w:ascii="KFGQPC Uthmanic Script HAFS" w:hint="eastAsia"/>
          <w:spacing w:val="-4"/>
          <w:rtl/>
          <w:lang w:bidi="ar-SA"/>
        </w:rPr>
        <w:t>وَمَن</w:t>
      </w:r>
      <w:r w:rsidRPr="00573C1F">
        <w:rPr>
          <w:rFonts w:ascii="KFGQPC Uthmanic Script HAFS"/>
          <w:spacing w:val="-4"/>
          <w:rtl/>
          <w:lang w:bidi="ar-SA"/>
        </w:rPr>
        <w:t xml:space="preserve"> </w:t>
      </w:r>
      <w:r w:rsidRPr="00573C1F">
        <w:rPr>
          <w:rFonts w:ascii="KFGQPC Uthmanic Script HAFS" w:hint="eastAsia"/>
          <w:spacing w:val="-4"/>
          <w:rtl/>
          <w:lang w:bidi="ar-SA"/>
        </w:rPr>
        <w:t>يَف</w:t>
      </w:r>
      <w:r w:rsidRPr="00573C1F">
        <w:rPr>
          <w:rFonts w:ascii="KFGQPC Uthmanic Script HAFS" w:hint="cs"/>
          <w:spacing w:val="-4"/>
          <w:rtl/>
          <w:lang w:bidi="ar-SA"/>
        </w:rPr>
        <w:t>ۡ</w:t>
      </w:r>
      <w:r w:rsidRPr="00573C1F">
        <w:rPr>
          <w:rFonts w:ascii="KFGQPC Uthmanic Script HAFS" w:hint="eastAsia"/>
          <w:spacing w:val="-4"/>
          <w:rtl/>
          <w:lang w:bidi="ar-SA"/>
        </w:rPr>
        <w:t>عَل</w:t>
      </w:r>
      <w:r w:rsidRPr="00573C1F">
        <w:rPr>
          <w:rFonts w:ascii="KFGQPC Uthmanic Script HAFS" w:hint="cs"/>
          <w:spacing w:val="-4"/>
          <w:rtl/>
          <w:lang w:bidi="ar-SA"/>
        </w:rPr>
        <w:t>ۡ</w:t>
      </w:r>
      <w:r w:rsidRPr="00573C1F">
        <w:rPr>
          <w:rFonts w:ascii="KFGQPC Uthmanic Script HAFS"/>
          <w:spacing w:val="-4"/>
          <w:rtl/>
          <w:lang w:bidi="ar-SA"/>
        </w:rPr>
        <w:t xml:space="preserve"> </w:t>
      </w:r>
      <w:r w:rsidRPr="00573C1F">
        <w:rPr>
          <w:rFonts w:ascii="KFGQPC Uthmanic Script HAFS" w:hint="eastAsia"/>
          <w:spacing w:val="-4"/>
          <w:rtl/>
          <w:lang w:bidi="ar-SA"/>
        </w:rPr>
        <w:t>ذَ</w:t>
      </w:r>
      <w:r w:rsidRPr="00573C1F">
        <w:rPr>
          <w:rFonts w:ascii="KFGQPC Uthmanic Script HAFS" w:hint="cs"/>
          <w:spacing w:val="-4"/>
          <w:rtl/>
          <w:lang w:bidi="ar-SA"/>
        </w:rPr>
        <w:t>ٰ</w:t>
      </w:r>
      <w:r w:rsidRPr="00573C1F">
        <w:rPr>
          <w:rFonts w:ascii="KFGQPC Uthmanic Script HAFS" w:hint="eastAsia"/>
          <w:spacing w:val="-4"/>
          <w:rtl/>
          <w:lang w:bidi="ar-SA"/>
        </w:rPr>
        <w:t>لِكَ</w:t>
      </w:r>
      <w:r w:rsidRPr="00573C1F">
        <w:rPr>
          <w:rFonts w:ascii="KFGQPC Uthmanic Script HAFS"/>
          <w:spacing w:val="-4"/>
          <w:rtl/>
          <w:lang w:bidi="ar-SA"/>
        </w:rPr>
        <w:t xml:space="preserve"> </w:t>
      </w:r>
      <w:r w:rsidRPr="00573C1F">
        <w:rPr>
          <w:rFonts w:ascii="KFGQPC Uthmanic Script HAFS" w:hint="cs"/>
          <w:spacing w:val="-4"/>
          <w:rtl/>
          <w:lang w:bidi="ar-SA"/>
        </w:rPr>
        <w:t>ٱ</w:t>
      </w:r>
      <w:r w:rsidRPr="00573C1F">
        <w:rPr>
          <w:rFonts w:ascii="KFGQPC Uthmanic Script HAFS" w:hint="eastAsia"/>
          <w:spacing w:val="-4"/>
          <w:rtl/>
          <w:lang w:bidi="ar-SA"/>
        </w:rPr>
        <w:t>ب</w:t>
      </w:r>
      <w:r w:rsidRPr="00573C1F">
        <w:rPr>
          <w:rFonts w:ascii="KFGQPC Uthmanic Script HAFS" w:hint="cs"/>
          <w:spacing w:val="-4"/>
          <w:rtl/>
          <w:lang w:bidi="ar-SA"/>
        </w:rPr>
        <w:t>ۡ</w:t>
      </w:r>
      <w:r w:rsidRPr="00573C1F">
        <w:rPr>
          <w:rFonts w:ascii="KFGQPC Uthmanic Script HAFS" w:hint="eastAsia"/>
          <w:spacing w:val="-4"/>
          <w:rtl/>
          <w:lang w:bidi="ar-SA"/>
        </w:rPr>
        <w:t>تِغَا</w:t>
      </w:r>
      <w:r w:rsidRPr="00573C1F">
        <w:rPr>
          <w:rFonts w:ascii="KFGQPC Uthmanic Script HAFS" w:hint="cs"/>
          <w:spacing w:val="-4"/>
          <w:rtl/>
          <w:lang w:bidi="ar-SA"/>
        </w:rPr>
        <w:t>ٓ</w:t>
      </w:r>
      <w:r w:rsidRPr="00573C1F">
        <w:rPr>
          <w:rFonts w:ascii="KFGQPC Uthmanic Script HAFS" w:hint="eastAsia"/>
          <w:spacing w:val="-4"/>
          <w:rtl/>
          <w:lang w:bidi="ar-SA"/>
        </w:rPr>
        <w:t>ءَ</w:t>
      </w:r>
      <w:r w:rsidRPr="00573C1F">
        <w:rPr>
          <w:rFonts w:ascii="KFGQPC Uthmanic Script HAFS"/>
          <w:spacing w:val="-4"/>
          <w:rtl/>
          <w:lang w:bidi="ar-SA"/>
        </w:rPr>
        <w:t xml:space="preserve"> </w:t>
      </w:r>
      <w:r w:rsidRPr="00573C1F">
        <w:rPr>
          <w:rFonts w:ascii="KFGQPC Uthmanic Script HAFS" w:hint="eastAsia"/>
          <w:spacing w:val="-4"/>
          <w:rtl/>
          <w:lang w:bidi="ar-SA"/>
        </w:rPr>
        <w:t>مَر</w:t>
      </w:r>
      <w:r w:rsidRPr="00573C1F">
        <w:rPr>
          <w:rFonts w:ascii="KFGQPC Uthmanic Script HAFS" w:hint="cs"/>
          <w:spacing w:val="-4"/>
          <w:rtl/>
          <w:lang w:bidi="ar-SA"/>
        </w:rPr>
        <w:t>ۡ</w:t>
      </w:r>
      <w:r w:rsidRPr="00573C1F">
        <w:rPr>
          <w:rFonts w:ascii="KFGQPC Uthmanic Script HAFS" w:hint="eastAsia"/>
          <w:spacing w:val="-4"/>
          <w:rtl/>
          <w:lang w:bidi="ar-SA"/>
        </w:rPr>
        <w:t>ضَاتِ</w:t>
      </w:r>
      <w:r w:rsidRPr="00573C1F">
        <w:rPr>
          <w:rFonts w:ascii="KFGQPC Uthmanic Script HAFS"/>
          <w:spacing w:val="-4"/>
          <w:rtl/>
          <w:lang w:bidi="ar-SA"/>
        </w:rPr>
        <w:t xml:space="preserve"> </w:t>
      </w:r>
      <w:r w:rsidRPr="00573C1F">
        <w:rPr>
          <w:rFonts w:ascii="KFGQPC Uthmanic Script HAFS" w:hint="cs"/>
          <w:spacing w:val="-4"/>
          <w:rtl/>
          <w:lang w:bidi="ar-SA"/>
        </w:rPr>
        <w:t>ٱ</w:t>
      </w:r>
      <w:r w:rsidRPr="00573C1F">
        <w:rPr>
          <w:rFonts w:ascii="KFGQPC Uthmanic Script HAFS" w:hint="eastAsia"/>
          <w:spacing w:val="-4"/>
          <w:rtl/>
          <w:lang w:bidi="ar-SA"/>
        </w:rPr>
        <w:t>للَّهِ</w:t>
      </w:r>
      <w:r w:rsidRPr="00573C1F">
        <w:rPr>
          <w:rFonts w:ascii="KFGQPC Uthmanic Script HAFS"/>
          <w:spacing w:val="-4"/>
          <w:rtl/>
          <w:lang w:bidi="ar-SA"/>
        </w:rPr>
        <w:t xml:space="preserve"> </w:t>
      </w:r>
      <w:r w:rsidRPr="00573C1F">
        <w:rPr>
          <w:rFonts w:ascii="KFGQPC Uthmanic Script HAFS" w:hint="eastAsia"/>
          <w:spacing w:val="-4"/>
          <w:rtl/>
          <w:lang w:bidi="ar-SA"/>
        </w:rPr>
        <w:t>فَسَو</w:t>
      </w:r>
      <w:r w:rsidRPr="00573C1F">
        <w:rPr>
          <w:rFonts w:ascii="KFGQPC Uthmanic Script HAFS" w:hint="cs"/>
          <w:spacing w:val="-4"/>
          <w:rtl/>
          <w:lang w:bidi="ar-SA"/>
        </w:rPr>
        <w:t>ۡ</w:t>
      </w:r>
      <w:r w:rsidRPr="00573C1F">
        <w:rPr>
          <w:rFonts w:ascii="KFGQPC Uthmanic Script HAFS" w:hint="eastAsia"/>
          <w:spacing w:val="-4"/>
          <w:rtl/>
          <w:lang w:bidi="ar-SA"/>
        </w:rPr>
        <w:t>فَ</w:t>
      </w:r>
      <w:r w:rsidRPr="00573C1F">
        <w:rPr>
          <w:rFonts w:ascii="KFGQPC Uthmanic Script HAFS"/>
          <w:spacing w:val="-4"/>
          <w:rtl/>
          <w:lang w:bidi="ar-SA"/>
        </w:rPr>
        <w:t xml:space="preserve"> </w:t>
      </w:r>
      <w:r w:rsidRPr="00573C1F">
        <w:rPr>
          <w:rFonts w:ascii="KFGQPC Uthmanic Script HAFS" w:hint="eastAsia"/>
          <w:spacing w:val="-4"/>
          <w:rtl/>
          <w:lang w:bidi="ar-SA"/>
        </w:rPr>
        <w:t>نُؤ</w:t>
      </w:r>
      <w:r w:rsidRPr="00573C1F">
        <w:rPr>
          <w:rFonts w:ascii="KFGQPC Uthmanic Script HAFS" w:hint="cs"/>
          <w:spacing w:val="-4"/>
          <w:rtl/>
          <w:lang w:bidi="ar-SA"/>
        </w:rPr>
        <w:t>ۡ</w:t>
      </w:r>
      <w:r w:rsidRPr="00573C1F">
        <w:rPr>
          <w:rFonts w:ascii="KFGQPC Uthmanic Script HAFS" w:hint="eastAsia"/>
          <w:spacing w:val="-4"/>
          <w:rtl/>
          <w:lang w:bidi="ar-SA"/>
        </w:rPr>
        <w:t>تِيهِ</w:t>
      </w:r>
      <w:r w:rsidRPr="00573C1F">
        <w:rPr>
          <w:rFonts w:ascii="KFGQPC Uthmanic Script HAFS"/>
          <w:spacing w:val="-4"/>
          <w:rtl/>
          <w:lang w:bidi="ar-SA"/>
        </w:rPr>
        <w:t xml:space="preserve"> </w:t>
      </w:r>
      <w:r w:rsidRPr="00573C1F">
        <w:rPr>
          <w:rFonts w:ascii="KFGQPC Uthmanic Script HAFS" w:hint="eastAsia"/>
          <w:spacing w:val="-4"/>
          <w:rtl/>
          <w:lang w:bidi="ar-SA"/>
        </w:rPr>
        <w:t>أَج</w:t>
      </w:r>
      <w:r w:rsidRPr="00573C1F">
        <w:rPr>
          <w:rFonts w:ascii="KFGQPC Uthmanic Script HAFS" w:hint="cs"/>
          <w:spacing w:val="-4"/>
          <w:rtl/>
          <w:lang w:bidi="ar-SA"/>
        </w:rPr>
        <w:t>ۡ</w:t>
      </w:r>
      <w:r w:rsidRPr="00573C1F">
        <w:rPr>
          <w:rFonts w:ascii="KFGQPC Uthmanic Script HAFS" w:hint="eastAsia"/>
          <w:spacing w:val="-4"/>
          <w:rtl/>
          <w:lang w:bidi="ar-SA"/>
        </w:rPr>
        <w:t>رًا</w:t>
      </w:r>
      <w:r w:rsidRPr="00573C1F">
        <w:rPr>
          <w:rFonts w:ascii="KFGQPC Uthmanic Script HAFS"/>
          <w:spacing w:val="-4"/>
          <w:rtl/>
          <w:lang w:bidi="ar-SA"/>
        </w:rPr>
        <w:t xml:space="preserve"> </w:t>
      </w:r>
      <w:r w:rsidRPr="00573C1F">
        <w:rPr>
          <w:rFonts w:ascii="KFGQPC Uthmanic Script HAFS" w:hint="eastAsia"/>
          <w:spacing w:val="-4"/>
          <w:rtl/>
          <w:lang w:bidi="ar-SA"/>
        </w:rPr>
        <w:t>عَظِيم</w:t>
      </w:r>
      <w:r w:rsidRPr="00573C1F">
        <w:rPr>
          <w:rFonts w:ascii="KFGQPC Uthmanic Script HAFS" w:hint="cs"/>
          <w:spacing w:val="-4"/>
          <w:rtl/>
          <w:lang w:bidi="ar-SA"/>
        </w:rPr>
        <w:t>ٗ</w:t>
      </w:r>
      <w:r w:rsidRPr="00573C1F">
        <w:rPr>
          <w:rFonts w:ascii="KFGQPC Uthmanic Script HAFS" w:hint="eastAsia"/>
          <w:spacing w:val="-4"/>
          <w:rtl/>
          <w:lang w:bidi="ar-SA"/>
        </w:rPr>
        <w:t>ا</w:t>
      </w:r>
      <w:r w:rsidRPr="00573C1F">
        <w:rPr>
          <w:rFonts w:ascii="KFGQPC Uthmanic Script HAFS"/>
          <w:spacing w:val="-4"/>
          <w:rtl/>
          <w:lang w:bidi="ar-SA"/>
        </w:rPr>
        <w:t xml:space="preserve"> </w:t>
      </w:r>
      <w:r w:rsidRPr="00573C1F">
        <w:rPr>
          <w:rFonts w:ascii="KFGQPC Uthmanic Script HAFS" w:hint="cs"/>
          <w:spacing w:val="-4"/>
          <w:rtl/>
          <w:lang w:bidi="ar-SA"/>
        </w:rPr>
        <w:t>١١٤</w:t>
      </w:r>
      <w:r w:rsidRPr="00573C1F">
        <w:rPr>
          <w:rFonts w:ascii="KFGQPC Uthman Taha Naskh" w:cs="KFGQPC Uthman Taha Naskh" w:hint="cs"/>
          <w:spacing w:val="-4"/>
          <w:rtl/>
          <w:lang w:bidi="ar-SA"/>
        </w:rPr>
        <w:t>﴾</w:t>
      </w:r>
      <w:r w:rsidRPr="00573C1F">
        <w:rPr>
          <w:rFonts w:ascii="KFGQPC Uthman Taha Naskh" w:cs="KFGQPC Uthman Taha Naskh"/>
          <w:spacing w:val="-4"/>
          <w:rtl/>
          <w:lang w:bidi="ar-SA"/>
        </w:rPr>
        <w:t xml:space="preserve"> </w:t>
      </w:r>
      <w:r w:rsidRPr="00573C1F">
        <w:rPr>
          <w:rStyle w:val="Char8"/>
          <w:rFonts w:hint="cs"/>
          <w:spacing w:val="-4"/>
          <w:rtl/>
        </w:rPr>
        <w:tab/>
      </w:r>
      <w:r w:rsidRPr="00573C1F">
        <w:rPr>
          <w:rStyle w:val="Char8"/>
          <w:spacing w:val="-4"/>
          <w:rtl/>
        </w:rPr>
        <w:t>[</w:t>
      </w:r>
      <w:r w:rsidRPr="00573C1F">
        <w:rPr>
          <w:rStyle w:val="Char8"/>
          <w:rFonts w:hint="eastAsia"/>
          <w:spacing w:val="-4"/>
          <w:rtl/>
        </w:rPr>
        <w:t>النساء</w:t>
      </w:r>
      <w:r w:rsidRPr="00573C1F">
        <w:rPr>
          <w:rStyle w:val="Char8"/>
          <w:spacing w:val="-4"/>
          <w:rtl/>
        </w:rPr>
        <w:t xml:space="preserve"> : </w:t>
      </w:r>
      <w:r w:rsidRPr="00573C1F">
        <w:rPr>
          <w:rStyle w:val="Char8"/>
          <w:rFonts w:hint="cs"/>
          <w:spacing w:val="-4"/>
          <w:rtl/>
        </w:rPr>
        <w:t>١١٤</w:t>
      </w:r>
      <w:r w:rsidRPr="00573C1F">
        <w:rPr>
          <w:rStyle w:val="Char8"/>
          <w:spacing w:val="-4"/>
          <w:rtl/>
        </w:rPr>
        <w:t>]</w:t>
      </w:r>
      <w:r w:rsidRPr="00573C1F">
        <w:rPr>
          <w:rFonts w:ascii="KFGQPC Uthman Taha Naskh" w:cs="KFGQPC Uthman Taha Naskh"/>
          <w:spacing w:val="-4"/>
          <w:rtl/>
          <w:lang w:bidi="ar-SA"/>
        </w:rPr>
        <w:t xml:space="preserve">  </w:t>
      </w:r>
      <w:r w:rsidR="00047C75" w:rsidRPr="00573C1F">
        <w:rPr>
          <w:rFonts w:ascii="(normal text)" w:hAnsi="(normal text)"/>
          <w:spacing w:val="-4"/>
          <w:rtl/>
          <w:lang w:bidi="ar-SA"/>
        </w:rPr>
        <w:tab/>
      </w:r>
    </w:p>
    <w:p w:rsidR="00047C75" w:rsidRPr="00FB2EE3" w:rsidRDefault="00047C75" w:rsidP="00C0711C">
      <w:pPr>
        <w:pStyle w:val="a2"/>
        <w:rPr>
          <w:rtl/>
          <w:lang w:bidi="ar-SA"/>
        </w:rPr>
      </w:pPr>
      <w:r w:rsidRPr="00FB2EE3">
        <w:rPr>
          <w:rtl/>
          <w:lang w:bidi="ar-SA"/>
        </w:rPr>
        <w:t>و هر کس برای کسب رضایت الله چنین کند، پاداش بزرگی به او خواهیم داد.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الله متعال، همه‌ی ما را جزو صالحان و مصلحان بگرداند.</w:t>
      </w:r>
    </w:p>
    <w:p w:rsidR="00047C75" w:rsidRPr="00FB2EE3" w:rsidRDefault="00047C75" w:rsidP="00C0711C">
      <w:pPr>
        <w:autoSpaceDE w:val="0"/>
        <w:autoSpaceDN w:val="0"/>
        <w:adjustRightInd w:val="0"/>
        <w:ind w:firstLine="0"/>
        <w:jc w:val="center"/>
        <w:rPr>
          <w:rFonts w:ascii="Traditional Arabic"/>
          <w:spacing w:val="0"/>
          <w:rtl/>
          <w:lang w:bidi="ar-SA"/>
        </w:rPr>
      </w:pPr>
      <w:r w:rsidRPr="00FB2EE3">
        <w:rPr>
          <w:rFonts w:ascii="Traditional Arabic"/>
          <w:spacing w:val="0"/>
          <w:rtl/>
          <w:lang w:bidi="ar-SA"/>
        </w:rPr>
        <w:t>***</w:t>
      </w:r>
    </w:p>
    <w:p w:rsidR="00047C75" w:rsidRPr="00FB2EE3" w:rsidRDefault="00047C75" w:rsidP="00C0711C">
      <w:pPr>
        <w:spacing w:before="180"/>
        <w:rPr>
          <w:rFonts w:ascii="Traditional Arabic" w:cs="B Badr"/>
          <w:spacing w:val="0"/>
          <w:rtl/>
          <w:lang w:bidi="ar-SA"/>
        </w:rPr>
      </w:pPr>
      <w:r w:rsidRPr="00FB2EE3">
        <w:rPr>
          <w:rStyle w:val="Char5"/>
          <w:spacing w:val="0"/>
          <w:rtl/>
          <w:lang w:bidi="ar-SA"/>
        </w:rPr>
        <w:t>253- عن أَبِي هريرة</w:t>
      </w:r>
      <w:r w:rsidRPr="00FB2EE3">
        <w:rPr>
          <w:rStyle w:val="Char5"/>
          <w:b w:val="0"/>
          <w:bCs w:val="0"/>
          <w:spacing w:val="0"/>
          <w:rtl/>
          <w:lang w:bidi="ar-SA"/>
        </w:rPr>
        <w:sym w:font="AGA Arabesque" w:char="F074"/>
      </w:r>
      <w:r w:rsidRPr="00FB2EE3">
        <w:rPr>
          <w:rStyle w:val="Char5"/>
          <w:spacing w:val="0"/>
          <w:rtl/>
          <w:lang w:bidi="ar-SA"/>
        </w:rPr>
        <w:t xml:space="preserve"> قال: قال رسُولُ </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«كُلُّ سُلاَمَى مِنَ النَّاسِ علَيْهِ صدَقةٌ كُلَّ يَوْمٍ تَطْلُعُ فيه الشَّمْس: تعدِلُ بيْن الاثْنَيْنِ صدَقَةٌ، وتُعِينُ الرَّجُلَ في دابَّتِه، فَتحْمِلُهُ عَلَيْهَا، أوْ ترْفَعُ لَهُ علَيْهَا متَاعَهُ صدقةٌ، والكلمةُ الطَّيِّبةُ صدَقةٌ، وبِكُلِّ خَطْوَةٍ تمْشِيها إلى الصَّلاَةِ صدقَةٌ، وَتُميطُ الأذَى عَن الطرِيق صَدَقةٌ».</w:t>
      </w:r>
      <w:r w:rsidRPr="00FB2EE3">
        <w:rPr>
          <w:rFonts w:ascii="Traditional Arabic" w:cs="B Badr"/>
          <w:spacing w:val="0"/>
          <w:rtl/>
          <w:lang w:bidi="ar-SA"/>
        </w:rPr>
        <w:t xml:space="preserve"> </w:t>
      </w:r>
      <w:r w:rsidRPr="00FB2EE3">
        <w:rPr>
          <w:rFonts w:ascii="Traditional Arabic"/>
          <w:spacing w:val="0"/>
          <w:rtl/>
          <w:lang w:bidi="ar-SA"/>
        </w:rPr>
        <w:t>[متفق عليه]</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73"/>
      </w:r>
      <w:r w:rsidR="00FB2EE3" w:rsidRPr="00FB2EE3">
        <w:rPr>
          <w:rStyle w:val="FootnoteReference"/>
          <w:rFonts w:cs="B Lotus"/>
          <w:spacing w:val="0"/>
          <w:szCs w:val="28"/>
          <w:rtl/>
          <w:lang w:bidi="ar-SA"/>
        </w:rPr>
        <w:t>)</w:t>
      </w:r>
    </w:p>
    <w:p w:rsidR="00047C75" w:rsidRPr="00FB2EE3" w:rsidRDefault="00047C75" w:rsidP="00C0711C">
      <w:pPr>
        <w:rPr>
          <w:spacing w:val="0"/>
          <w:rtl/>
          <w:lang w:bidi="ar-SA"/>
        </w:rPr>
      </w:pPr>
      <w:r w:rsidRPr="00FB2EE3">
        <w:rPr>
          <w:rFonts w:ascii="Traditional Arabic"/>
          <w:b/>
          <w:bCs/>
          <w:spacing w:val="0"/>
          <w:rtl/>
          <w:lang w:bidi="ar-SA"/>
        </w:rPr>
        <w:t xml:space="preserve">ترجمه: </w:t>
      </w:r>
      <w:r w:rsidRPr="00FB2EE3">
        <w:rPr>
          <w:spacing w:val="0"/>
          <w:rtl/>
          <w:lang w:bidi="ar-SA"/>
        </w:rPr>
        <w:t>ابوهریره</w:t>
      </w:r>
      <w:r w:rsidRPr="00FB2EE3">
        <w:rPr>
          <w:spacing w:val="0"/>
          <w:lang w:bidi="ar-SA"/>
        </w:rPr>
        <w:sym w:font="AGA Arabesque" w:char="F074"/>
      </w:r>
      <w:r w:rsidRPr="00FB2EE3">
        <w:rPr>
          <w:spacing w:val="0"/>
          <w:rtl/>
          <w:lang w:bidi="ar-SA"/>
        </w:rPr>
        <w:t xml:space="preserve"> می‌گوید: رسول‌الله</w:t>
      </w:r>
      <w:r w:rsidRPr="00FB2EE3">
        <w:rPr>
          <w:spacing w:val="0"/>
          <w:lang w:bidi="ar-SA"/>
        </w:rPr>
        <w:sym w:font="AGA Arabesque" w:char="F072"/>
      </w:r>
      <w:r w:rsidRPr="00FB2EE3">
        <w:rPr>
          <w:spacing w:val="0"/>
          <w:rtl/>
          <w:lang w:bidi="ar-SA"/>
        </w:rPr>
        <w:t xml:space="preserve"> فرمود: «هر روز که خورشید طلوع می‌کند، در ازای هر یک از مفاصل انسان، صدقه‌ای لازم است؛ همین‌که میان دو نفر، به‌عدالت، صلح و آشتی برقرار کنی، صدقه‌ای</w:t>
      </w:r>
      <w:r w:rsidRPr="00FB2EE3">
        <w:rPr>
          <w:spacing w:val="0"/>
          <w:cs/>
          <w:lang w:bidi="ar-SA"/>
        </w:rPr>
        <w:t>‎</w:t>
      </w:r>
      <w:r w:rsidRPr="00FB2EE3">
        <w:rPr>
          <w:spacing w:val="0"/>
          <w:rtl/>
          <w:lang w:bidi="ar-SA"/>
        </w:rPr>
        <w:t>ست؛ یا اگر به کسی کمک نمایی تا سوار مرکبش شود یا بارش را برای او روی مرکبش بگذاری، صدقه‌ای</w:t>
      </w:r>
      <w:r w:rsidRPr="00FB2EE3">
        <w:rPr>
          <w:spacing w:val="0"/>
          <w:cs/>
          <w:lang w:bidi="ar-SA"/>
        </w:rPr>
        <w:t>‎</w:t>
      </w:r>
      <w:r w:rsidRPr="00FB2EE3">
        <w:rPr>
          <w:spacing w:val="0"/>
          <w:rtl/>
          <w:lang w:bidi="ar-SA"/>
        </w:rPr>
        <w:t>ست؛ سخن نیکو، صدقه است؛ هر گامی که به سوی نماز برمی‌داری، صدقه است؛ و این‌که خار و خاشاک (و هر چیز آزاردهنده‌ای) را از سر راه برداری، صدقه‌ای به‌شمار می‌رود».</w:t>
      </w:r>
    </w:p>
    <w:p w:rsidR="00047C75" w:rsidRPr="00FB2EE3" w:rsidRDefault="00047C75" w:rsidP="00FB2EE3">
      <w:pPr>
        <w:autoSpaceDE w:val="0"/>
        <w:autoSpaceDN w:val="0"/>
        <w:adjustRightInd w:val="0"/>
        <w:spacing w:line="240" w:lineRule="auto"/>
        <w:ind w:firstLine="0"/>
        <w:jc w:val="center"/>
        <w:rPr>
          <w:rFonts w:ascii="Traditional Arabic"/>
          <w:b/>
          <w:bCs/>
          <w:spacing w:val="0"/>
          <w:sz w:val="32"/>
          <w:szCs w:val="32"/>
          <w:rtl/>
          <w:lang w:bidi="ar-SA"/>
        </w:rPr>
      </w:pPr>
      <w:r w:rsidRPr="00FB2EE3">
        <w:rPr>
          <w:rFonts w:ascii="Traditional Arabic"/>
          <w:b/>
          <w:bCs/>
          <w:spacing w:val="0"/>
          <w:sz w:val="32"/>
          <w:szCs w:val="32"/>
          <w:rtl/>
          <w:lang w:bidi="ar-SA"/>
        </w:rPr>
        <w:t>شرح</w:t>
      </w:r>
    </w:p>
    <w:p w:rsidR="00047C75" w:rsidRPr="00FB2EE3" w:rsidRDefault="00047C75" w:rsidP="00C0711C">
      <w:pPr>
        <w:autoSpaceDE w:val="0"/>
        <w:autoSpaceDN w:val="0"/>
        <w:adjustRightInd w:val="0"/>
        <w:rPr>
          <w:spacing w:val="0"/>
          <w:rtl/>
          <w:lang w:bidi="ar-SA"/>
        </w:rPr>
      </w:pPr>
      <w:r w:rsidRPr="00FB2EE3">
        <w:rPr>
          <w:rFonts w:ascii="Traditional Arabic"/>
          <w:spacing w:val="0"/>
          <w:rtl/>
          <w:lang w:bidi="ar-SA"/>
        </w:rPr>
        <w:t>پیش‌تر به شرح و توضیح آیه‌ای پرداختیم که مؤلف</w:t>
      </w:r>
      <w:r w:rsidRPr="00FB2EE3">
        <w:rPr>
          <w:rFonts w:cs="CTraditional Arabic"/>
          <w:spacing w:val="0"/>
          <w:rtl/>
          <w:lang w:bidi="ar-SA"/>
        </w:rPr>
        <w:t>/</w:t>
      </w:r>
      <w:r w:rsidRPr="00FB2EE3">
        <w:rPr>
          <w:spacing w:val="0"/>
          <w:rtl/>
          <w:lang w:bidi="ar-SA"/>
        </w:rPr>
        <w:t xml:space="preserve"> </w:t>
      </w:r>
      <w:r w:rsidRPr="00FB2EE3">
        <w:rPr>
          <w:rFonts w:ascii="Traditional Arabic"/>
          <w:spacing w:val="0"/>
          <w:rtl/>
          <w:lang w:bidi="ar-SA"/>
        </w:rPr>
        <w:t>درباره‌ی فضیلت برقراری صلح و آشتی در میان مردم ذکر کرده است. وی، سپس حدیثی بدین مضمون نقل کرده که ابوهریره</w:t>
      </w:r>
      <w:r w:rsidRPr="00FB2EE3">
        <w:rPr>
          <w:rFonts w:ascii="Traditional Arabic"/>
          <w:spacing w:val="0"/>
          <w:lang w:bidi="ar-SA"/>
        </w:rPr>
        <w:sym w:font="AGA Arabesque" w:char="F074"/>
      </w:r>
      <w:r w:rsidRPr="00FB2EE3">
        <w:rPr>
          <w:rFonts w:ascii="Traditional Arabic"/>
          <w:spacing w:val="0"/>
          <w:rtl/>
          <w:lang w:bidi="ar-SA"/>
        </w:rPr>
        <w:t xml:space="preserve"> می‌گوید: پیامبر</w:t>
      </w:r>
      <w:r w:rsidRPr="00FB2EE3">
        <w:rPr>
          <w:rFonts w:ascii="Traditional Arabic"/>
          <w:spacing w:val="0"/>
          <w:lang w:bidi="ar-SA"/>
        </w:rPr>
        <w:sym w:font="AGA Arabesque" w:char="F072"/>
      </w:r>
      <w:r w:rsidRPr="00FB2EE3">
        <w:rPr>
          <w:rFonts w:ascii="Traditional Arabic"/>
          <w:spacing w:val="0"/>
          <w:rtl/>
          <w:lang w:bidi="ar-SA"/>
        </w:rPr>
        <w:t xml:space="preserve"> فرمود: </w:t>
      </w:r>
      <w:r w:rsidRPr="00FB2EE3">
        <w:rPr>
          <w:spacing w:val="0"/>
          <w:rtl/>
          <w:lang w:bidi="ar-SA"/>
        </w:rPr>
        <w:t>«هر روز که خورشید طلوع می‌کند، در ازای هر یک از مفاصل انسان، صدقه‌ای لازم است».</w:t>
      </w:r>
    </w:p>
    <w:p w:rsidR="00047C75" w:rsidRPr="00FB2EE3" w:rsidRDefault="00047C75" w:rsidP="00C0711C">
      <w:pPr>
        <w:autoSpaceDE w:val="0"/>
        <w:autoSpaceDN w:val="0"/>
        <w:adjustRightInd w:val="0"/>
        <w:rPr>
          <w:spacing w:val="0"/>
          <w:rtl/>
          <w:lang w:bidi="ar-SA"/>
        </w:rPr>
      </w:pPr>
      <w:r w:rsidRPr="00FB2EE3">
        <w:rPr>
          <w:spacing w:val="0"/>
          <w:rtl/>
          <w:lang w:bidi="ar-SA"/>
        </w:rPr>
        <w:t>علما، چه فقها و چه محدثان، گفته‌اند: در بدن هر انسانی، سیصد و شصت مفصل وجود دارد؛ لذا بر هر انسانی واجب است که هر روز سیصد و شصت صدقه بدهد. منظور از صدقه در این‌جا، صدقه‌ی مالی یا بذل و بخشش مال نیست؛ بلکه مفهومی عام دارد و شامل هر عمل نیکی می‌شود که بیان‌گر صدق و راستی انسان در کسب رضایت الله متعال است. از این‌رو رسول‌الله</w:t>
      </w:r>
      <w:r w:rsidRPr="00FB2EE3">
        <w:rPr>
          <w:spacing w:val="0"/>
          <w:lang w:bidi="ar-SA"/>
        </w:rPr>
        <w:sym w:font="AGA Arabesque" w:char="F072"/>
      </w:r>
      <w:r w:rsidRPr="00FB2EE3">
        <w:rPr>
          <w:spacing w:val="0"/>
          <w:rtl/>
          <w:lang w:bidi="ar-SA"/>
        </w:rPr>
        <w:t xml:space="preserve"> مفهوم صدقه را چنین بیان فرموده است: «همین‌که میان دو نفر، به‌عدالت، صلح و آشتی برقرار کنی، صدقه‌ای</w:t>
      </w:r>
      <w:r w:rsidRPr="00FB2EE3">
        <w:rPr>
          <w:spacing w:val="0"/>
          <w:cs/>
          <w:lang w:bidi="ar-SA"/>
        </w:rPr>
        <w:t>‎</w:t>
      </w:r>
      <w:r w:rsidRPr="00FB2EE3">
        <w:rPr>
          <w:spacing w:val="0"/>
          <w:rtl/>
          <w:lang w:bidi="ar-SA"/>
        </w:rPr>
        <w:t>ست». یعنی دو نفر با هم درگیرند یا نزاع و مشکلی در میان آن‌ها وجود دارد؛ اگر در میانشان به عدالت، قضاوت کنید و آن‌ها را با هم آشتی دهید، گویا صدقه داده‌اید. عدل و عدالت، به هر عمل و رفتاری گفته می‌شود که مطابق شریعت باشد. و هر عمل و قضاوتی که مخالف شریعت است، ظلم و ستم می‌باشد.</w:t>
      </w:r>
    </w:p>
    <w:p w:rsidR="00047C75" w:rsidRPr="00FB2EE3" w:rsidRDefault="00047C75" w:rsidP="00C0711C">
      <w:pPr>
        <w:autoSpaceDE w:val="0"/>
        <w:autoSpaceDN w:val="0"/>
        <w:adjustRightInd w:val="0"/>
        <w:rPr>
          <w:spacing w:val="0"/>
          <w:rtl/>
          <w:lang w:bidi="ar-SA"/>
        </w:rPr>
      </w:pPr>
      <w:r w:rsidRPr="00FB2EE3">
        <w:rPr>
          <w:spacing w:val="0"/>
          <w:rtl/>
          <w:lang w:bidi="ar-SA"/>
        </w:rPr>
        <w:t xml:space="preserve"> از این‌رو می‌گوییم: قوانین خودساخته‌ی بشر که مخالف شریعت است، هیچ رنگی از عدالت ندارد. بلکه سراسر ظلم و ستم، و باطل و مردود می‌باشد و هرکس، با اعتقاد به این‌که</w:t>
      </w:r>
      <w:r w:rsidR="003D1DE9" w:rsidRPr="00FB2EE3">
        <w:rPr>
          <w:spacing w:val="0"/>
          <w:rtl/>
          <w:lang w:bidi="ar-SA"/>
        </w:rPr>
        <w:t xml:space="preserve"> چنین قوانینی، همانندِ شریعت ال</w:t>
      </w:r>
      <w:r w:rsidRPr="00FB2EE3">
        <w:rPr>
          <w:spacing w:val="0"/>
          <w:rtl/>
          <w:lang w:bidi="ar-SA"/>
        </w:rPr>
        <w:t>هی و یا بهتر از آن است، حکم براند، کافر و مرتد به‌شمار می‌رود و از دایره‌ی اسلام خارج است. زیرا در حقیقت، این فرموده‌ی الله</w:t>
      </w:r>
      <w:r w:rsidRPr="00FB2EE3">
        <w:rPr>
          <w:spacing w:val="0"/>
          <w:lang w:bidi="ar-SA"/>
        </w:rPr>
        <w:sym w:font="AGA Arabesque" w:char="F055"/>
      </w:r>
      <w:r w:rsidRPr="00FB2EE3">
        <w:rPr>
          <w:spacing w:val="0"/>
          <w:rtl/>
          <w:lang w:bidi="ar-SA"/>
        </w:rPr>
        <w:t xml:space="preserve"> را انکار نموده که می‌فرماید:</w:t>
      </w:r>
    </w:p>
    <w:p w:rsidR="00047C75" w:rsidRPr="00FB2EE3" w:rsidRDefault="00A20EEE" w:rsidP="00A20EEE">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وَمَن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أَح</w:t>
      </w:r>
      <w:r w:rsidRPr="00FB2EE3">
        <w:rPr>
          <w:rFonts w:ascii="KFGQPC Uthmanic Script HAFS" w:hint="cs"/>
          <w:rtl/>
          <w:lang w:bidi="ar-SA"/>
        </w:rPr>
        <w:t>ۡ</w:t>
      </w:r>
      <w:r w:rsidRPr="00FB2EE3">
        <w:rPr>
          <w:rFonts w:ascii="KFGQPC Uthmanic Script HAFS" w:hint="eastAsia"/>
          <w:rtl/>
          <w:lang w:bidi="ar-SA"/>
        </w:rPr>
        <w:t>سَنُ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حُك</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لِّقَو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يُوقِنُونَ</w:t>
      </w:r>
      <w:r w:rsidRPr="00FB2EE3">
        <w:rPr>
          <w:rFonts w:ascii="KFGQPC Uthmanic Script HAFS"/>
          <w:rtl/>
          <w:lang w:bidi="ar-SA"/>
        </w:rPr>
        <w:t xml:space="preserve"> </w:t>
      </w:r>
      <w:r w:rsidRPr="00FB2EE3">
        <w:rPr>
          <w:rFonts w:ascii="KFGQPC Uthmanic Script HAFS" w:hint="cs"/>
          <w:rtl/>
          <w:lang w:bidi="ar-SA"/>
        </w:rPr>
        <w:t>٥٠</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٥٠</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و برای کسانی که یقین دارند، چه حکمی بهتر از حکم الله است؟</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یعنی: هیچ حکمی از حکم الله، بهتر نیست و تنها کسی، این را درک می‌کند که اهل یقین است و باو</w:t>
      </w:r>
      <w:r w:rsidR="003D1DE9" w:rsidRPr="00FB2EE3">
        <w:rPr>
          <w:rFonts w:ascii="Traditional Arabic"/>
          <w:spacing w:val="0"/>
          <w:rtl/>
          <w:lang w:bidi="ar-SA"/>
        </w:rPr>
        <w:t>ر کامل و درستی نسبت به احکام ال</w:t>
      </w:r>
      <w:r w:rsidRPr="00FB2EE3">
        <w:rPr>
          <w:rFonts w:ascii="Traditional Arabic"/>
          <w:spacing w:val="0"/>
          <w:rtl/>
          <w:lang w:bidi="ar-SA"/>
        </w:rPr>
        <w:t>هی دارد. لذا کسی که الله</w:t>
      </w:r>
      <w:r w:rsidRPr="00FB2EE3">
        <w:rPr>
          <w:rFonts w:ascii="Traditional Arabic"/>
          <w:spacing w:val="0"/>
          <w:lang w:bidi="ar-SA"/>
        </w:rPr>
        <w:sym w:font="AGA Arabesque" w:char="F055"/>
      </w:r>
      <w:r w:rsidRPr="00FB2EE3">
        <w:rPr>
          <w:rFonts w:ascii="Traditional Arabic"/>
          <w:spacing w:val="0"/>
          <w:rtl/>
          <w:lang w:bidi="ar-SA"/>
        </w:rPr>
        <w:t>، بصیرتش را گرفته، از درک این حقیقت، ناتوان است و چه بسا عمل زشت و نادرستش، نیک و زیبا به‌نظرش می‌آید و آن را درست می‌پندارد. پناه بر الله.</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برقراری عدالت در میان دو نفر، چنین ایجاب می‌کند که در میانشان، صلح و آشتی برقرار کنیم. زیرا کسی که در میان دو نفر داوری می‌کند، گاه نمی‌تواند تشخیص دهد که حق با کیست؛ فرقی نمی‌کند که قاضی انتصابی از سوی ولی امر باشد یا داوطلبانه به قضاوت بنشیند. وقتی تشخیص حق و حق‌دار ممکن نبود، قاضی، راهی جز این ندارد که در حد توانش در میان دو طرف دعوا، صلح و آشتی برقرار کند.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پیش‌تر این نکته بیان شد که آز و بُخل درونی یا خودسری، مانع از برقراری صلح و آشتی‌ست؛ یعنی اگر طرفین دعوا، گذشت نداشته باشند، امکان ندارد که در میانشان صلح و آشتی برقرار شود. همان‌طور که الله متعال، می‌فرماید:</w:t>
      </w:r>
    </w:p>
    <w:p w:rsidR="00047C75" w:rsidRPr="00FB2EE3" w:rsidRDefault="00A20EEE" w:rsidP="00A20EEE">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لصُّل</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وَأُح</w:t>
      </w:r>
      <w:r w:rsidRPr="00FB2EE3">
        <w:rPr>
          <w:rFonts w:ascii="KFGQPC Uthmanic Script HAFS" w:hint="cs"/>
          <w:rtl/>
          <w:lang w:bidi="ar-SA"/>
        </w:rPr>
        <w:t>ۡ</w:t>
      </w:r>
      <w:r w:rsidRPr="00FB2EE3">
        <w:rPr>
          <w:rFonts w:ascii="KFGQPC Uthmanic Script HAFS" w:hint="eastAsia"/>
          <w:rtl/>
          <w:lang w:bidi="ar-SA"/>
        </w:rPr>
        <w:t>ضِرَتِ</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أَنفُسُ</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لشُّحَّ</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النساء</w:t>
      </w:r>
      <w:r w:rsidRPr="00FB2EE3">
        <w:rPr>
          <w:rStyle w:val="Char8"/>
          <w:rtl/>
        </w:rPr>
        <w:t xml:space="preserve"> : </w:t>
      </w:r>
      <w:r w:rsidRPr="00FB2EE3">
        <w:rPr>
          <w:rStyle w:val="Char8"/>
          <w:rFonts w:hint="cs"/>
          <w:rtl/>
        </w:rPr>
        <w:t>١٢٨</w:t>
      </w:r>
      <w:r w:rsidRPr="00FB2EE3">
        <w:rPr>
          <w:rStyle w:val="Char8"/>
          <w:rtl/>
        </w:rPr>
        <w:t xml:space="preserve">]  </w:t>
      </w:r>
    </w:p>
    <w:p w:rsidR="00047C75" w:rsidRPr="00FB2EE3" w:rsidRDefault="00047C75" w:rsidP="00C0711C">
      <w:pPr>
        <w:pStyle w:val="a2"/>
        <w:rPr>
          <w:rtl/>
          <w:lang w:bidi="ar-SA"/>
        </w:rPr>
      </w:pPr>
      <w:r w:rsidRPr="00FB2EE3">
        <w:rPr>
          <w:rtl/>
          <w:lang w:bidi="ar-SA"/>
        </w:rPr>
        <w:t>و صلح و سازش، بهتر است؛ و در نهادِ همه، بُخل وجود دارد.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این، اشاره‌ای</w:t>
      </w:r>
      <w:r w:rsidRPr="00FB2EE3">
        <w:rPr>
          <w:rFonts w:ascii="Traditional Arabic"/>
          <w:spacing w:val="0"/>
          <w:cs/>
          <w:lang w:bidi="ar-SA"/>
        </w:rPr>
        <w:t>‎</w:t>
      </w:r>
      <w:r w:rsidRPr="00FB2EE3">
        <w:rPr>
          <w:rFonts w:ascii="Traditional Arabic"/>
          <w:spacing w:val="0"/>
          <w:rtl/>
          <w:lang w:bidi="ar-SA"/>
        </w:rPr>
        <w:t>ست به این‌که صلح و سازش، در سایه‌ی گذشت و کنار گذاشتن غرور و خودسری، میسر است. زیرا اگر یکی از دو طرف دعوا، خواهان این باشد که به‌طور کامل به حقوق خود برسد، طرف دیگر نیز از حقوق خود چشم‌پوشی نمی‌کند و این، باعث می‌شود که صلح و سازش برقرار نشود. بنابراین هریک از دو طرف، باید از پاره‌ای از حقوق خود بگذرد. در نتیبجه اگر امکان دلایل و شواهد موجود برای صدور حکم عادلانه وجود نداشت و یا وضعیت دو طرف دعوا به‌گونه‌ای بود که مانع از صدور حکم عادلانه می‌شد، تنها راهی که باقی می‌ماند، این</w:t>
      </w:r>
      <w:r w:rsidRPr="00FB2EE3">
        <w:rPr>
          <w:rFonts w:ascii="Traditional Arabic"/>
          <w:spacing w:val="0"/>
          <w:cs/>
          <w:lang w:bidi="ar-SA"/>
        </w:rPr>
        <w:t>‎</w:t>
      </w:r>
      <w:r w:rsidRPr="00FB2EE3">
        <w:rPr>
          <w:rFonts w:ascii="Traditional Arabic"/>
          <w:spacing w:val="0"/>
          <w:rtl/>
          <w:lang w:bidi="ar-SA"/>
        </w:rPr>
        <w:t>ست که قاضی سعی کند در میانشان، صلح و آشتی برقرار نماید. پیامبر</w:t>
      </w:r>
      <w:r w:rsidRPr="00FB2EE3">
        <w:rPr>
          <w:rFonts w:ascii="Traditional Arabic"/>
          <w:spacing w:val="0"/>
          <w:lang w:bidi="ar-SA"/>
        </w:rPr>
        <w:sym w:font="AGA Arabesque" w:char="F072"/>
      </w:r>
      <w:r w:rsidRPr="00FB2EE3">
        <w:rPr>
          <w:rFonts w:ascii="Traditional Arabic"/>
          <w:spacing w:val="0"/>
          <w:rtl/>
          <w:lang w:bidi="ar-SA"/>
        </w:rPr>
        <w:t xml:space="preserve"> فرموده است: «</w:t>
      </w:r>
      <w:r w:rsidRPr="00FB2EE3">
        <w:rPr>
          <w:spacing w:val="0"/>
          <w:rtl/>
          <w:lang w:bidi="ar-SA"/>
        </w:rPr>
        <w:t>همین‌که میان دو نفر، به‌عدالت، صلح و آشتی برقرار کنی، صدقه‌ای</w:t>
      </w:r>
      <w:r w:rsidRPr="00FB2EE3">
        <w:rPr>
          <w:spacing w:val="0"/>
          <w:cs/>
          <w:lang w:bidi="ar-SA"/>
        </w:rPr>
        <w:t>‎</w:t>
      </w:r>
      <w:r w:rsidRPr="00FB2EE3">
        <w:rPr>
          <w:spacing w:val="0"/>
          <w:rtl/>
          <w:lang w:bidi="ar-SA"/>
        </w:rPr>
        <w:t>ست؛ یا اگر به کسی کمک نمایی تا سوار مرکبش شود یا بارش را برای او روی مرکبش بگذاری، صدقه‌ای</w:t>
      </w:r>
      <w:r w:rsidRPr="00FB2EE3">
        <w:rPr>
          <w:spacing w:val="0"/>
          <w:cs/>
          <w:lang w:bidi="ar-SA"/>
        </w:rPr>
        <w:t>‎</w:t>
      </w:r>
      <w:r w:rsidRPr="00FB2EE3">
        <w:rPr>
          <w:spacing w:val="0"/>
          <w:rtl/>
          <w:lang w:bidi="ar-SA"/>
        </w:rPr>
        <w:t xml:space="preserve">ست». در ادامه فرموده است: «و این‌که خار و خاشاک (و هر چیز آزاردهنده‌ای) را از سر راه برداری، صدقه‌ای به‌شمار می‌رود». بنابراین برداشتن شیشه، سنگ، پوست میوه، و هر زباله یا چیزِ آزاردهنده‌ی دیگری از محل رفت و آمد مردم، صدقه و کار نیکی محسوب می‌شود. برعکس، انداختن زباله و اشیاء آزاردهنده بر سرِ راه‌ها و گذرگاه‌ها، عملِ بسیار زشت و ناپسندی‌ست که گناه و معصیت به‌شمار می‌رود. ولی متأسفانه برخی از مردم، در کوچه و خیابان، زباله می‌ریزند یا آب و فاضلاب خانگی خود را در کوچه و خیابان رها می‌کنند. ضمن این‌که رها کردن آب خانگی در کوچه و خیابان، اسراف است؛ زیرا آب در زمین ذخیره می‌شود و آبی که ما از آن استفاده می‌کنیم، معمولاً </w:t>
      </w:r>
      <w:r w:rsidRPr="00FB2EE3">
        <w:rPr>
          <w:rFonts w:ascii="Traditional Arabic"/>
          <w:spacing w:val="0"/>
          <w:rtl/>
          <w:lang w:bidi="ar-SA"/>
        </w:rPr>
        <w:t>از ذخایرِ زیرزمینی تأمین می‌گردد و همان‌طور که می‌دانید، منابع آب، محدود است و هر چیزی که ذخیره شود، سرانجام پایان می‌یابد. همان‌طور که الله متعال، فرموده است:</w:t>
      </w:r>
    </w:p>
    <w:p w:rsidR="00047C75" w:rsidRPr="00FB2EE3" w:rsidRDefault="00331875" w:rsidP="0033187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فَأَنزَل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لسَّمَا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فَأَس</w:t>
      </w:r>
      <w:r w:rsidRPr="00FB2EE3">
        <w:rPr>
          <w:rFonts w:ascii="KFGQPC Uthmanic Script HAFS" w:hint="cs"/>
          <w:rtl/>
          <w:lang w:bidi="ar-SA"/>
        </w:rPr>
        <w:t>ۡ</w:t>
      </w:r>
      <w:r w:rsidRPr="00FB2EE3">
        <w:rPr>
          <w:rFonts w:ascii="KFGQPC Uthmanic Script HAFS" w:hint="eastAsia"/>
          <w:rtl/>
          <w:lang w:bidi="ar-SA"/>
        </w:rPr>
        <w:t>قَي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كُمُوهُ</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أَنتُم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بِخَ</w:t>
      </w:r>
      <w:r w:rsidRPr="00FB2EE3">
        <w:rPr>
          <w:rFonts w:ascii="KFGQPC Uthmanic Script HAFS" w:hint="cs"/>
          <w:rtl/>
          <w:lang w:bidi="ar-SA"/>
        </w:rPr>
        <w:t>ٰ</w:t>
      </w:r>
      <w:r w:rsidRPr="00FB2EE3">
        <w:rPr>
          <w:rFonts w:ascii="KFGQPC Uthmanic Script HAFS" w:hint="eastAsia"/>
          <w:rtl/>
          <w:lang w:bidi="ar-SA"/>
        </w:rPr>
        <w:t>زِنِينَ</w:t>
      </w:r>
      <w:r w:rsidRPr="00FB2EE3">
        <w:rPr>
          <w:rFonts w:ascii="KFGQPC Uthmanic Script HAFS"/>
          <w:rtl/>
          <w:lang w:bidi="ar-SA"/>
        </w:rPr>
        <w:t xml:space="preserve"> </w:t>
      </w:r>
      <w:r w:rsidRPr="00FB2EE3">
        <w:rPr>
          <w:rFonts w:ascii="KFGQPC Uthmanic Script HAFS" w:hint="cs"/>
          <w:rtl/>
          <w:lang w:bidi="ar-SA"/>
        </w:rPr>
        <w:t>٢٢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w:t>
      </w:r>
      <w:r w:rsidRPr="00FB2EE3">
        <w:rPr>
          <w:rStyle w:val="Char8"/>
          <w:rtl/>
        </w:rPr>
        <w:t xml:space="preserve">: </w:t>
      </w:r>
      <w:r w:rsidRPr="00FB2EE3">
        <w:rPr>
          <w:rStyle w:val="Char8"/>
          <w:rFonts w:hint="cs"/>
          <w:rtl/>
        </w:rPr>
        <w:t>٢٢</w:t>
      </w:r>
      <w:r w:rsidRPr="00FB2EE3">
        <w:rPr>
          <w:rStyle w:val="Char8"/>
          <w:rtl/>
        </w:rPr>
        <w:t xml:space="preserve">]  </w:t>
      </w:r>
      <w:r w:rsidR="00047C75" w:rsidRPr="00FB2EE3">
        <w:rPr>
          <w:rStyle w:val="Char8"/>
          <w:rtl/>
        </w:rPr>
        <w:tab/>
      </w:r>
    </w:p>
    <w:p w:rsidR="00047C75" w:rsidRPr="00FB2EE3" w:rsidRDefault="00047C75" w:rsidP="00C0711C">
      <w:pPr>
        <w:pStyle w:val="a2"/>
        <w:rPr>
          <w:rFonts w:ascii="Traditional Arabic"/>
          <w:rtl/>
          <w:lang w:bidi="ar-SA"/>
        </w:rPr>
      </w:pPr>
      <w:r w:rsidRPr="00FB2EE3">
        <w:rPr>
          <w:rtl/>
          <w:lang w:bidi="ar-SA"/>
        </w:rPr>
        <w:t>و از آن آسمان آبی نازل کردیم و با وجودی که شما توانایی جمع‌آوری آن را نداشتید، شما را از آن سیراب نمودیم.</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 xml:space="preserve"> از این‌رو کسی که در مصرف آب، صرفه‌جویی نمی‌کند و آن را در کوچه و خیابان رها می‌سازد، هم به خود بد می‌کند و هم به دیگران. زیرا آب، نعمتی‌ست که به همه تعلق دارد و اسراف و زیاده‌روی در مصرف آن، گناه و معصیت به‌شمار می‌رود. همه می‌دانیم که الله، اسراف‌کنندگان را دوست ندارد. هم‌چنین اسراف در مصرف آب، تهدیدی جدی برای انسان‌هاست؛ زیرا منابع آب، محدود است و با زیاده‌روی در مصرف آب، مایه‌ی حیات، کاهش می‌یابد و حیات و زندگانی انسان‌ها، در معرض خطر قرار می‌گیرد.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در هر حال، کسانی که در گذرگاه‌ها و محل رفت و آمد مردم، زباله می ریزند، گنه</w:t>
      </w:r>
      <w:r w:rsidRPr="00FB2EE3">
        <w:rPr>
          <w:rFonts w:ascii="Traditional Arabic" w:cs="Times New Roman"/>
          <w:spacing w:val="0"/>
          <w:cs/>
          <w:lang w:bidi="ar-SA"/>
        </w:rPr>
        <w:t>‎</w:t>
      </w:r>
      <w:r w:rsidRPr="00FB2EE3">
        <w:rPr>
          <w:rFonts w:ascii="Traditional Arabic"/>
          <w:spacing w:val="0"/>
          <w:rtl/>
          <w:lang w:bidi="ar-SA"/>
        </w:rPr>
        <w:t>کار می‌شوند و آنان که اشیای آزاردهنده را از سر راه‌ها برمی‌دارند، نیکوکار، و شایسته‌ی اجر و ثواب‌اند.</w:t>
      </w:r>
    </w:p>
    <w:p w:rsidR="00047C75" w:rsidRPr="00FB2EE3" w:rsidRDefault="00047C75" w:rsidP="00DF4B19">
      <w:pPr>
        <w:autoSpaceDE w:val="0"/>
        <w:autoSpaceDN w:val="0"/>
        <w:adjustRightInd w:val="0"/>
        <w:rPr>
          <w:rFonts w:ascii="Traditional Arabic"/>
          <w:spacing w:val="0"/>
          <w:rtl/>
          <w:lang w:bidi="ar-SA"/>
        </w:rPr>
      </w:pPr>
      <w:r w:rsidRPr="00FB2EE3">
        <w:rPr>
          <w:rFonts w:ascii="Traditional Arabic"/>
          <w:spacing w:val="0"/>
          <w:rtl/>
          <w:lang w:bidi="ar-SA"/>
        </w:rPr>
        <w:t>در ادامه‌ی این حدیث، آمده است: «</w:t>
      </w:r>
      <w:r w:rsidRPr="00FB2EE3">
        <w:rPr>
          <w:spacing w:val="0"/>
          <w:rtl/>
          <w:lang w:bidi="ar-SA"/>
        </w:rPr>
        <w:t>سخن نیکو، صدقه است</w:t>
      </w:r>
      <w:r w:rsidRPr="00FB2EE3">
        <w:rPr>
          <w:rFonts w:ascii="Traditional Arabic"/>
          <w:spacing w:val="0"/>
          <w:rtl/>
          <w:lang w:bidi="ar-SA"/>
        </w:rPr>
        <w:t>». این، عبارتی بسیار جامع و فراگیر است؛ زیرا سخن نیکو، بر دو گونه می‌باشد: سخن نیکی که در اص</w:t>
      </w:r>
      <w:r w:rsidR="003D1DE9" w:rsidRPr="00FB2EE3">
        <w:rPr>
          <w:rFonts w:ascii="Traditional Arabic"/>
          <w:spacing w:val="0"/>
          <w:rtl/>
          <w:lang w:bidi="ar-SA"/>
        </w:rPr>
        <w:t>ل و ذات خود، نیکوست؛ و سخنی نیک</w:t>
      </w:r>
      <w:r w:rsidRPr="00FB2EE3">
        <w:rPr>
          <w:rFonts w:ascii="Traditional Arabic"/>
          <w:spacing w:val="0"/>
          <w:rtl/>
          <w:lang w:bidi="ar-SA"/>
        </w:rPr>
        <w:t xml:space="preserve"> که هدف و نتیجه‌ی آن، نیک است. ذکر و یادِ الله</w:t>
      </w:r>
      <w:r w:rsidRPr="00FB2EE3">
        <w:rPr>
          <w:rFonts w:ascii="Traditional Arabic"/>
          <w:spacing w:val="0"/>
          <w:lang w:bidi="ar-SA"/>
        </w:rPr>
        <w:sym w:font="AGA Arabesque" w:char="F055"/>
      </w:r>
      <w:r w:rsidRPr="00FB2EE3">
        <w:rPr>
          <w:rFonts w:ascii="Traditional Arabic"/>
          <w:spacing w:val="0"/>
          <w:rtl/>
          <w:lang w:bidi="ar-SA"/>
        </w:rPr>
        <w:t xml:space="preserve"> جزو همان الفاظ و سخنانی‌ست که در اصل و ذات خود، نیکوست؛ عباراتی مانند: </w:t>
      </w:r>
      <w:r w:rsidR="00DF4B19">
        <w:rPr>
          <w:rStyle w:val="Char1"/>
          <w:spacing w:val="0"/>
          <w:rtl/>
          <w:lang w:bidi="ar-SA"/>
        </w:rPr>
        <w:t>«لا</w:t>
      </w:r>
      <w:r w:rsidR="00DF4B19">
        <w:rPr>
          <w:rStyle w:val="Char1"/>
          <w:rFonts w:hint="cs"/>
          <w:spacing w:val="0"/>
          <w:rtl/>
          <w:lang w:bidi="ar-SA"/>
        </w:rPr>
        <w:t>إ</w:t>
      </w:r>
      <w:r w:rsidRPr="00FB2EE3">
        <w:rPr>
          <w:rStyle w:val="Char1"/>
          <w:spacing w:val="0"/>
          <w:rtl/>
          <w:lang w:bidi="ar-SA"/>
        </w:rPr>
        <w:t>له</w:t>
      </w:r>
      <w:r w:rsidRPr="00FB2EE3">
        <w:rPr>
          <w:rStyle w:val="Char1"/>
          <w:rFonts w:cs="Times New Roman"/>
          <w:spacing w:val="0"/>
          <w:rtl/>
          <w:lang w:bidi="ar-SA"/>
        </w:rPr>
        <w:t>‌</w:t>
      </w:r>
      <w:r w:rsidR="00DF4B19">
        <w:rPr>
          <w:rStyle w:val="Char1"/>
          <w:rFonts w:ascii="mylotus" w:hAnsi="mylotus" w:hint="cs"/>
          <w:spacing w:val="0"/>
          <w:rtl/>
          <w:lang w:bidi="ar-SA"/>
        </w:rPr>
        <w:t>إ</w:t>
      </w:r>
      <w:r w:rsidRPr="00FB2EE3">
        <w:rPr>
          <w:rStyle w:val="Char1"/>
          <w:rFonts w:ascii="mylotus" w:hAnsi="mylotus"/>
          <w:spacing w:val="0"/>
          <w:rtl/>
          <w:lang w:bidi="ar-SA"/>
        </w:rPr>
        <w:t>ل</w:t>
      </w:r>
      <w:r w:rsidRPr="00FB2EE3">
        <w:rPr>
          <w:rStyle w:val="Char1"/>
          <w:spacing w:val="0"/>
          <w:rtl/>
          <w:lang w:bidi="ar-SA"/>
        </w:rPr>
        <w:t>االله»</w:t>
      </w:r>
      <w:r w:rsidRPr="00FB2EE3">
        <w:rPr>
          <w:rFonts w:ascii="Traditional Arabic"/>
          <w:spacing w:val="0"/>
          <w:rtl/>
          <w:lang w:bidi="ar-SA"/>
        </w:rPr>
        <w:t xml:space="preserve">، </w:t>
      </w:r>
      <w:r w:rsidRPr="00FB2EE3">
        <w:rPr>
          <w:rStyle w:val="Char1"/>
          <w:spacing w:val="0"/>
          <w:rtl/>
          <w:lang w:bidi="ar-SA"/>
        </w:rPr>
        <w:t xml:space="preserve">«الله </w:t>
      </w:r>
      <w:r w:rsidR="00DF4B19">
        <w:rPr>
          <w:rStyle w:val="Char1"/>
          <w:rFonts w:hint="cs"/>
          <w:spacing w:val="0"/>
          <w:rtl/>
          <w:lang w:bidi="ar-SA"/>
        </w:rPr>
        <w:t>أ</w:t>
      </w:r>
      <w:r w:rsidRPr="00FB2EE3">
        <w:rPr>
          <w:rStyle w:val="Char1"/>
          <w:spacing w:val="0"/>
          <w:rtl/>
          <w:lang w:bidi="ar-SA"/>
        </w:rPr>
        <w:t>کبر»</w:t>
      </w:r>
      <w:r w:rsidRPr="00FB2EE3">
        <w:rPr>
          <w:rFonts w:ascii="Traditional Arabic"/>
          <w:spacing w:val="0"/>
          <w:rtl/>
          <w:lang w:bidi="ar-SA"/>
        </w:rPr>
        <w:t xml:space="preserve">، </w:t>
      </w:r>
      <w:r w:rsidRPr="00FB2EE3">
        <w:rPr>
          <w:rStyle w:val="Char1"/>
          <w:spacing w:val="0"/>
          <w:rtl/>
          <w:lang w:bidi="ar-SA"/>
        </w:rPr>
        <w:t>«الحمد</w:t>
      </w:r>
      <w:r w:rsidR="00DF4B19">
        <w:rPr>
          <w:rStyle w:val="Char1"/>
          <w:rFonts w:hint="cs"/>
          <w:spacing w:val="0"/>
          <w:rtl/>
          <w:lang w:bidi="ar-SA"/>
        </w:rPr>
        <w:t xml:space="preserve"> </w:t>
      </w:r>
      <w:r w:rsidRPr="00FB2EE3">
        <w:rPr>
          <w:rStyle w:val="Char1"/>
          <w:spacing w:val="0"/>
          <w:rtl/>
          <w:lang w:bidi="ar-SA"/>
        </w:rPr>
        <w:t>لله»</w:t>
      </w:r>
      <w:r w:rsidRPr="00FB2EE3">
        <w:rPr>
          <w:rFonts w:ascii="Traditional Arabic"/>
          <w:spacing w:val="0"/>
          <w:rtl/>
          <w:lang w:bidi="ar-SA"/>
        </w:rPr>
        <w:t xml:space="preserve">، و </w:t>
      </w:r>
      <w:r w:rsidRPr="00FB2EE3">
        <w:rPr>
          <w:rStyle w:val="Char1"/>
          <w:spacing w:val="0"/>
          <w:rtl/>
          <w:lang w:bidi="ar-SA"/>
        </w:rPr>
        <w:t>«لاحول ولا قوة</w:t>
      </w:r>
      <w:r w:rsidRPr="00FB2EE3">
        <w:rPr>
          <w:rStyle w:val="Char1"/>
          <w:rFonts w:ascii="mylotus" w:hAnsi="mylotus"/>
          <w:spacing w:val="0"/>
          <w:rtl/>
          <w:lang w:bidi="ar-SA"/>
        </w:rPr>
        <w:t xml:space="preserve"> إلا بالله</w:t>
      </w:r>
      <w:r w:rsidRPr="00FB2EE3">
        <w:rPr>
          <w:rStyle w:val="Char1"/>
          <w:spacing w:val="0"/>
          <w:rtl/>
          <w:lang w:bidi="ar-SA"/>
        </w:rPr>
        <w:t>»</w:t>
      </w:r>
      <w:r w:rsidRPr="00FB2EE3">
        <w:rPr>
          <w:rFonts w:ascii="Traditional Arabic"/>
          <w:spacing w:val="0"/>
          <w:rtl/>
          <w:lang w:bidi="ar-SA"/>
        </w:rPr>
        <w:t>. ناگفته نماند که قرائت قرآن، برترین نوع ذکر است.</w:t>
      </w:r>
    </w:p>
    <w:p w:rsidR="00047C75" w:rsidRPr="00573C1F" w:rsidRDefault="00047C75" w:rsidP="00C0711C">
      <w:pPr>
        <w:autoSpaceDE w:val="0"/>
        <w:autoSpaceDN w:val="0"/>
        <w:adjustRightInd w:val="0"/>
        <w:rPr>
          <w:rFonts w:ascii="Traditional Arabic"/>
          <w:spacing w:val="-4"/>
          <w:rtl/>
          <w:lang w:bidi="ar-SA"/>
        </w:rPr>
      </w:pPr>
      <w:r w:rsidRPr="00573C1F">
        <w:rPr>
          <w:rFonts w:ascii="Traditional Arabic"/>
          <w:spacing w:val="-4"/>
          <w:rtl/>
          <w:lang w:bidi="ar-SA"/>
        </w:rPr>
        <w:t>اما نوع دوم سخنان نیک، همان سخنانِ جایز و مباحی‌ست که انسان به‌قصد مهر و محبت به دیگران یا انس و الفت با آن‌ها، می‌گوید. هرچند چنین سخنانی، در اصل و ذات خود، پاک و نیک نیست؛ ولی هدفش پسندیده و نیکوست؛ زیرا باعث خوشحالی و شاد شدن دیگران می‌شود. و شاد کردن دیگران، مایه‌ی تقرب و نزدیکی به الله</w:t>
      </w:r>
      <w:r w:rsidRPr="00573C1F">
        <w:rPr>
          <w:rFonts w:ascii="Traditional Arabic"/>
          <w:spacing w:val="-4"/>
          <w:lang w:bidi="ar-SA"/>
        </w:rPr>
        <w:sym w:font="AGA Arabesque" w:char="F055"/>
      </w:r>
      <w:r w:rsidRPr="00573C1F">
        <w:rPr>
          <w:rFonts w:ascii="Traditional Arabic"/>
          <w:spacing w:val="-4"/>
          <w:rtl/>
          <w:lang w:bidi="ar-SA"/>
        </w:rPr>
        <w:t xml:space="preserve"> می‌باشد. بنابراین، سخن نیکو، صدقه است. سپس فرمود: «</w:t>
      </w:r>
      <w:r w:rsidRPr="00573C1F">
        <w:rPr>
          <w:spacing w:val="-4"/>
          <w:rtl/>
          <w:lang w:bidi="ar-SA"/>
        </w:rPr>
        <w:t>هر گامی که به سوی نماز برمی‌داری، صدقه است</w:t>
      </w:r>
      <w:r w:rsidRPr="00573C1F">
        <w:rPr>
          <w:rFonts w:ascii="Traditional Arabic"/>
          <w:spacing w:val="-4"/>
          <w:rtl/>
          <w:lang w:bidi="ar-SA"/>
        </w:rPr>
        <w:t>». ببینید چند قدم به سوی مسجد برمی دارید؟! هر قدمی که به سوی مسجد برمی‌دارید، یک صدقه محسوب می‌شود. وقتی وضوی کاملی بگیرید و تنها به‌قصد نماز، نه با هدف دیگری، به سوی مسجد بروید، با هر گامی که برمی‌دارید، الله متعال، یک درجه بر درجات شما می‌افزاید و یکی از گناهان شما را می‌بخشد و هر قدمی، یک صدقه به‌شمار می‌آید؛ به‌راستی که این، فضل بسیار بزرگی‌ست.</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پس، در خانه‌ات وضوی کاملی بگیر و تنها به‌قصد نماز، به مسجد برو؛ تو را مژده باد که بدین‌سان به سه فایده‌ی بزرگ دست می‌یابی:</w:t>
      </w:r>
    </w:p>
    <w:p w:rsidR="00047C75" w:rsidRPr="00FB2EE3" w:rsidRDefault="00047C75" w:rsidP="00181434">
      <w:pPr>
        <w:autoSpaceDE w:val="0"/>
        <w:autoSpaceDN w:val="0"/>
        <w:adjustRightInd w:val="0"/>
        <w:rPr>
          <w:rFonts w:ascii="Traditional Arabic"/>
          <w:spacing w:val="0"/>
          <w:rtl/>
          <w:lang w:bidi="ar-SA"/>
        </w:rPr>
      </w:pPr>
      <w:r w:rsidRPr="00FB2EE3">
        <w:rPr>
          <w:rFonts w:ascii="Traditional Arabic"/>
          <w:spacing w:val="0"/>
          <w:rtl/>
          <w:lang w:bidi="ar-SA"/>
        </w:rPr>
        <w:t>اول: صدقه؛ دوم: رفع درجات؛ و سوم: آمرزش گناهان. همه</w:t>
      </w:r>
      <w:r w:rsidR="00181434">
        <w:rPr>
          <w:rFonts w:ascii="Traditional Arabic" w:hint="cs"/>
          <w:spacing w:val="0"/>
          <w:rtl/>
          <w:lang w:bidi="ar-SA"/>
        </w:rPr>
        <w:t>‌</w:t>
      </w:r>
      <w:r w:rsidRPr="00FB2EE3">
        <w:rPr>
          <w:rFonts w:ascii="Traditional Arabic"/>
          <w:spacing w:val="0"/>
          <w:rtl/>
          <w:lang w:bidi="ar-SA"/>
        </w:rPr>
        <w:t>ی این‌ها، فضل و لطف الاهی‌ست.</w:t>
      </w:r>
    </w:p>
    <w:p w:rsidR="00047C75" w:rsidRPr="00FB2EE3" w:rsidRDefault="00047C75" w:rsidP="00C0711C">
      <w:pPr>
        <w:autoSpaceDE w:val="0"/>
        <w:autoSpaceDN w:val="0"/>
        <w:adjustRightInd w:val="0"/>
        <w:ind w:firstLine="0"/>
        <w:jc w:val="center"/>
        <w:rPr>
          <w:rFonts w:ascii="Traditional Arabic"/>
          <w:spacing w:val="0"/>
          <w:rtl/>
          <w:lang w:bidi="ar-SA"/>
        </w:rPr>
      </w:pPr>
      <w:r w:rsidRPr="00FB2EE3">
        <w:rPr>
          <w:rFonts w:ascii="Traditional Arabic"/>
          <w:spacing w:val="0"/>
          <w:rtl/>
          <w:lang w:bidi="ar-SA"/>
        </w:rPr>
        <w:t>***</w:t>
      </w:r>
    </w:p>
    <w:p w:rsidR="00047C75" w:rsidRPr="00FB2EE3" w:rsidRDefault="00047C75" w:rsidP="00C0711C">
      <w:pPr>
        <w:autoSpaceDE w:val="0"/>
        <w:autoSpaceDN w:val="0"/>
        <w:adjustRightInd w:val="0"/>
        <w:spacing w:before="180"/>
        <w:rPr>
          <w:rFonts w:ascii="Traditional Arabic" w:hAnsi="Traditional Arabic" w:cs="Traditional Arabic"/>
          <w:spacing w:val="0"/>
          <w:sz w:val="32"/>
          <w:szCs w:val="32"/>
          <w:rtl/>
          <w:lang w:bidi="ar-SA"/>
        </w:rPr>
      </w:pPr>
      <w:r w:rsidRPr="00FB2EE3">
        <w:rPr>
          <w:rStyle w:val="Char5"/>
          <w:spacing w:val="0"/>
          <w:rtl/>
          <w:lang w:bidi="ar-SA"/>
        </w:rPr>
        <w:t>254- وعن أُمِّ كُلْثُومٍ بنتِ عُقْبَةَ بن أَبي مُعَيْطٍ</w:t>
      </w:r>
      <w:r w:rsidRPr="00FB2EE3">
        <w:rPr>
          <w:rFonts w:ascii="Traditional Arabic" w:hAnsi="Traditional Arabic" w:cs="(M. Aiyada Ayoub ALKobaisi)"/>
          <w:spacing w:val="0"/>
          <w:sz w:val="32"/>
          <w:szCs w:val="32"/>
          <w:rtl/>
          <w:lang w:bidi="ar-SA"/>
        </w:rPr>
        <w:t>&amp;</w:t>
      </w:r>
      <w:r w:rsidRPr="00FB2EE3">
        <w:rPr>
          <w:rStyle w:val="Char5"/>
          <w:spacing w:val="0"/>
          <w:rtl/>
          <w:lang w:bidi="ar-SA"/>
        </w:rPr>
        <w:t xml:space="preserve"> قالت: سمِعْتُ رسولَ</w:t>
      </w:r>
      <w:r w:rsidRPr="00FB2EE3">
        <w:rPr>
          <w:rStyle w:val="Char5"/>
          <w:rFonts w:cs="Times New Roman"/>
          <w:spacing w:val="0"/>
          <w:rtl/>
          <w:lang w:bidi="ar-SA"/>
        </w:rPr>
        <w:t>‌</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يَقُول: «لَيْسَ الْكَذَّابُ الَّذِي يُصْلحُ بَيْنَ النَّاسِ فَيَنْمي خَيْرًا، أَوْ يَقُولُ خَيْرًا».</w:t>
      </w:r>
      <w:r w:rsidRPr="00FB2EE3">
        <w:rPr>
          <w:rFonts w:ascii="Traditional Arabic" w:hAnsi="Traditional Arabic" w:cs="Traditional Arabic"/>
          <w:spacing w:val="0"/>
          <w:sz w:val="32"/>
          <w:szCs w:val="32"/>
          <w:rtl/>
          <w:lang w:bidi="ar-SA"/>
        </w:rPr>
        <w:t xml:space="preserve"> </w:t>
      </w:r>
      <w:r w:rsidRPr="00FB2EE3">
        <w:rPr>
          <w:rFonts w:ascii="Traditional Arabic" w:hAnsi="Traditional Arabic"/>
          <w:spacing w:val="0"/>
          <w:rtl/>
          <w:lang w:bidi="ar-SA"/>
        </w:rPr>
        <w:t>[متفق عليه]</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74"/>
      </w:r>
      <w:r w:rsidR="00FB2EE3" w:rsidRPr="00FB2EE3">
        <w:rPr>
          <w:rStyle w:val="FootnoteReference"/>
          <w:rFonts w:cs="B Lotus"/>
          <w:spacing w:val="0"/>
          <w:szCs w:val="28"/>
          <w:rtl/>
          <w:lang w:bidi="ar-SA"/>
        </w:rPr>
        <w:t>)</w:t>
      </w:r>
    </w:p>
    <w:p w:rsidR="00047C75" w:rsidRPr="00FB2EE3" w:rsidRDefault="00047C75" w:rsidP="00C0711C">
      <w:pPr>
        <w:pStyle w:val="a4"/>
        <w:spacing w:before="0"/>
        <w:rPr>
          <w:rtl/>
          <w:lang w:bidi="ar-SA"/>
        </w:rPr>
      </w:pPr>
      <w:r w:rsidRPr="00FB2EE3">
        <w:rPr>
          <w:rtl/>
          <w:lang w:bidi="ar-SA"/>
        </w:rPr>
        <w:t>وفي رواية مسلمٍ زيادة، قالت: وَلَمْ أَسْمَعْهُ يُرَخِّصُ في شَيْءٍ مِمَّا يَقُولُهُ النَّاسُ إِلاَّ في ثَلاثٍ، تَعْنِي: الحَرْب، وَالإِصْلاَحَ بَيْنَ النَّاس، وَحَدِيثَ الرَّجُلِ امْرَأَتَه، وَحَديثَ المَرْأَةِ زَوْجَه.</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b/>
          <w:bCs/>
          <w:spacing w:val="0"/>
          <w:rtl/>
          <w:lang w:bidi="ar-SA"/>
        </w:rPr>
        <w:t xml:space="preserve">ترجمه: </w:t>
      </w:r>
      <w:r w:rsidRPr="00FB2EE3">
        <w:rPr>
          <w:rFonts w:ascii="Traditional Arabic"/>
          <w:spacing w:val="0"/>
          <w:rtl/>
          <w:lang w:bidi="ar-SA"/>
        </w:rPr>
        <w:t>ام‌کلثوم، دختر عقبه بن ابی‌مُعَیط</w:t>
      </w:r>
      <w:r w:rsidRPr="00FB2EE3">
        <w:rPr>
          <w:rFonts w:ascii="Traditional Arabic" w:cs="(M. Aiyada Ayoub ALKobaisi)"/>
          <w:spacing w:val="0"/>
          <w:rtl/>
          <w:lang w:bidi="ar-SA"/>
        </w:rPr>
        <w:t>&amp;</w:t>
      </w:r>
      <w:r w:rsidRPr="00FB2EE3">
        <w:rPr>
          <w:rFonts w:ascii="Traditional Arabic"/>
          <w:spacing w:val="0"/>
          <w:rtl/>
          <w:lang w:bidi="ar-SA"/>
        </w:rPr>
        <w:t xml:space="preserve"> می‌گوید: از رسول‌الله</w:t>
      </w:r>
      <w:r w:rsidRPr="00FB2EE3">
        <w:rPr>
          <w:rFonts w:ascii="Traditional Arabic"/>
          <w:spacing w:val="0"/>
          <w:lang w:bidi="ar-SA"/>
        </w:rPr>
        <w:sym w:font="AGA Arabesque" w:char="F072"/>
      </w:r>
      <w:r w:rsidRPr="00FB2EE3">
        <w:rPr>
          <w:rFonts w:ascii="Traditional Arabic"/>
          <w:spacing w:val="0"/>
          <w:rtl/>
          <w:lang w:bidi="ar-SA"/>
        </w:rPr>
        <w:t xml:space="preserve"> شنیدم که فرمود: «کسی که برای ایجاد صلح و آشتی در میان مردم، سخن مصلحت‌آمیزی را به آن‌ها می‌رساند یا سخن خوبی بر زبان می‌راند، دروغ‌گو شمرده نمی‌شود».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در روایت مسلم، افزون بر این آمده است که ام‌کلثوم می‌گوید: از پیامبر</w:t>
      </w:r>
      <w:r w:rsidRPr="00FB2EE3">
        <w:rPr>
          <w:rFonts w:ascii="Traditional Arabic"/>
          <w:spacing w:val="0"/>
          <w:lang w:bidi="ar-SA"/>
        </w:rPr>
        <w:sym w:font="AGA Arabesque" w:char="F072"/>
      </w:r>
      <w:r w:rsidRPr="00FB2EE3">
        <w:rPr>
          <w:rFonts w:ascii="Traditional Arabic"/>
          <w:spacing w:val="0"/>
          <w:rtl/>
          <w:lang w:bidi="ar-SA"/>
        </w:rPr>
        <w:t xml:space="preserve"> نشنیدم که در آن‌چه که مردم می‌گویند، (یعنی در توریه کردن) جز در سه مورد رخصت داده باشد: در جنگ، هنگام برقراری صلح و آشتی در میان مردم، در صحبت مرد با زنش یا صحبت زن با شوهرش».</w:t>
      </w:r>
    </w:p>
    <w:p w:rsidR="00047C75" w:rsidRPr="00FB2EE3" w:rsidRDefault="00047C75" w:rsidP="00FB2EE3">
      <w:pPr>
        <w:autoSpaceDE w:val="0"/>
        <w:autoSpaceDN w:val="0"/>
        <w:adjustRightInd w:val="0"/>
        <w:spacing w:line="240" w:lineRule="auto"/>
        <w:ind w:firstLine="0"/>
        <w:jc w:val="center"/>
        <w:rPr>
          <w:rFonts w:ascii="Traditional Arabic"/>
          <w:b/>
          <w:bCs/>
          <w:spacing w:val="0"/>
          <w:sz w:val="32"/>
          <w:szCs w:val="32"/>
          <w:rtl/>
          <w:lang w:bidi="ar-SA"/>
        </w:rPr>
      </w:pPr>
      <w:r w:rsidRPr="00FB2EE3">
        <w:rPr>
          <w:rFonts w:ascii="Traditional Arabic"/>
          <w:b/>
          <w:bCs/>
          <w:spacing w:val="0"/>
          <w:sz w:val="32"/>
          <w:szCs w:val="32"/>
          <w:rtl/>
          <w:lang w:bidi="ar-SA"/>
        </w:rPr>
        <w:t>شرح</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مؤلف</w:t>
      </w:r>
      <w:r w:rsidRPr="00FB2EE3">
        <w:rPr>
          <w:rFonts w:ascii="Traditional Arabic" w:cs="CTraditional Arabic"/>
          <w:spacing w:val="0"/>
          <w:rtl/>
          <w:lang w:bidi="ar-SA"/>
        </w:rPr>
        <w:t>/</w:t>
      </w:r>
      <w:r w:rsidRPr="00FB2EE3">
        <w:rPr>
          <w:rFonts w:ascii="Traditional Arabic"/>
          <w:spacing w:val="0"/>
          <w:rtl/>
          <w:lang w:bidi="ar-SA"/>
        </w:rPr>
        <w:t>، حدیثی از ام‌کلثوم، دخت عقبه بن ابی‌مُعَیط</w:t>
      </w:r>
      <w:r w:rsidRPr="00FB2EE3">
        <w:rPr>
          <w:rFonts w:cs="(M. Aiyada Ayoub ALKobaisi)"/>
          <w:spacing w:val="0"/>
          <w:rtl/>
          <w:lang w:bidi="ar-SA"/>
        </w:rPr>
        <w:t>&amp;</w:t>
      </w:r>
      <w:r w:rsidRPr="00FB2EE3">
        <w:rPr>
          <w:rFonts w:ascii="Traditional Arabic"/>
          <w:spacing w:val="0"/>
          <w:rtl/>
          <w:lang w:bidi="ar-SA"/>
        </w:rPr>
        <w:t xml:space="preserve"> نقل کرده که پیامبر</w:t>
      </w:r>
      <w:r w:rsidRPr="00FB2EE3">
        <w:rPr>
          <w:rFonts w:ascii="Traditional Arabic"/>
          <w:spacing w:val="0"/>
          <w:lang w:bidi="ar-SA"/>
        </w:rPr>
        <w:sym w:font="AGA Arabesque" w:char="F072"/>
      </w:r>
      <w:r w:rsidRPr="00FB2EE3">
        <w:rPr>
          <w:rFonts w:ascii="Traditional Arabic"/>
          <w:spacing w:val="0"/>
          <w:rtl/>
          <w:lang w:bidi="ar-SA"/>
        </w:rPr>
        <w:t xml:space="preserve"> فرموده است: «کسی که برای ایجاد صلح و آشتی در میان مردم، سخن مصلحت‌آمیزی را به آن‌ها می‌رساند یا سخن خوبی بر زبان می‌راند، دروغگو نیست». یعنی اگر انسان، به‌قصد اصلاح و ایجاد صلح و آشتی در میان مردم، به هر یک از طرفین دعوا بگوید: «فلانی، از تو تعریف می‌کرد و دعاگوی تو بود»، و یا چنین عبارت‌هایی بگوید تا اعتماد آن‌ها را نسبت به یکدیگر جلب نماید، ایرادی ندارد.</w:t>
      </w:r>
    </w:p>
    <w:p w:rsidR="00047C75" w:rsidRPr="00FB2EE3" w:rsidRDefault="00047C75" w:rsidP="00C0711C">
      <w:pPr>
        <w:rPr>
          <w:spacing w:val="0"/>
          <w:rtl/>
          <w:lang w:bidi="ar-SA"/>
        </w:rPr>
      </w:pPr>
      <w:r w:rsidRPr="00FB2EE3">
        <w:rPr>
          <w:rFonts w:ascii="Traditional Arabic"/>
          <w:spacing w:val="0"/>
          <w:rtl/>
          <w:lang w:bidi="ar-SA"/>
        </w:rPr>
        <w:t>البته علما اختلاف نظر دارند که آیا منظور، این</w:t>
      </w:r>
      <w:r w:rsidRPr="00FB2EE3">
        <w:rPr>
          <w:rFonts w:ascii="Traditional Arabic"/>
          <w:spacing w:val="0"/>
          <w:cs/>
          <w:lang w:bidi="ar-SA"/>
        </w:rPr>
        <w:t>‎</w:t>
      </w:r>
      <w:r w:rsidRPr="00FB2EE3">
        <w:rPr>
          <w:rFonts w:ascii="Traditional Arabic"/>
          <w:spacing w:val="0"/>
          <w:rtl/>
          <w:lang w:bidi="ar-SA"/>
        </w:rPr>
        <w:t xml:space="preserve">ست که آیا انسان می‌تواند در چنین مواردی دروغ بگوید یا منظور، توریه است؟ </w:t>
      </w:r>
      <w:r w:rsidRPr="00FB2EE3">
        <w:rPr>
          <w:spacing w:val="0"/>
          <w:rtl/>
          <w:lang w:bidi="ar-SA"/>
        </w:rPr>
        <w:t>یعنی انسان سخنی بگوید که منظور یا نیتش، چیزی غیر از مفهوم قابل برداشت از ظاهرِ سخنش، می‌باشد. به عبارت دیگر، چیزی که ابتدا به ذهن مخاطب (شنونده) می‌رسد، غیر از نیت یا منظور گوینده‌ی آن است. به عنوان مثال: بگوید: «فلانی، از تو تعریف می‌کرد» و منظورش، این باشد که از امثال تو، تعریف و ستایش می‌نمود. زیرا هرکس، از عموم مسلمانان، تعریف و تمجید می‌کند.</w:t>
      </w:r>
    </w:p>
    <w:p w:rsidR="00047C75" w:rsidRPr="00FB2EE3" w:rsidRDefault="00047C75" w:rsidP="003D1DE9">
      <w:pPr>
        <w:rPr>
          <w:spacing w:val="0"/>
          <w:rtl/>
          <w:lang w:bidi="ar-SA"/>
        </w:rPr>
      </w:pPr>
      <w:r w:rsidRPr="00FB2EE3">
        <w:rPr>
          <w:spacing w:val="0"/>
          <w:rtl/>
          <w:lang w:bidi="ar-SA"/>
        </w:rPr>
        <w:t>یا وقتی می‌گوید: «دعاگوی تو بود»، منظورش این باشد که انسان برای هر بنده‌ی نیکوکاری در نمازش دعا می‌کند؛ همان‌طور که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«إنَّکُم إِذَا قَلْتُمْ ذَلِكَ فَقَدْ سَلَّمْتُمْ عَلَى كُلِّ عَبْدٍ صَالِحٍ فِى السَّمَاءِ وَالأرْضِ»</w:t>
      </w:r>
      <w:r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75"/>
      </w:r>
      <w:r w:rsidR="00FB2EE3" w:rsidRPr="00FB2EE3">
        <w:rPr>
          <w:rStyle w:val="FootnoteReference"/>
          <w:rFonts w:cs="B Lotus"/>
          <w:spacing w:val="0"/>
          <w:szCs w:val="28"/>
          <w:rtl/>
          <w:lang w:bidi="ar-SA"/>
        </w:rPr>
        <w:t>)</w:t>
      </w:r>
      <w:r w:rsidRPr="00FB2EE3">
        <w:rPr>
          <w:spacing w:val="0"/>
          <w:rtl/>
          <w:lang w:bidi="ar-SA"/>
        </w:rPr>
        <w:t xml:space="preserve"> یعنی: «وقتی شما می‌گویید: </w:t>
      </w:r>
      <w:r w:rsidRPr="00FB2EE3">
        <w:rPr>
          <w:rStyle w:val="Char1"/>
          <w:spacing w:val="0"/>
          <w:rtl/>
          <w:lang w:bidi="ar-SA"/>
        </w:rPr>
        <w:t>السلام علینا و علی عبادِ الله الصّالحینَ</w:t>
      </w:r>
      <w:r w:rsidRPr="00FB2EE3">
        <w:rPr>
          <w:spacing w:val="0"/>
          <w:rtl/>
          <w:lang w:bidi="ar-SA"/>
        </w:rPr>
        <w:t>، در حقیقت به هر بنده‌ی نیکوکاری در آ</w:t>
      </w:r>
      <w:r w:rsidR="003D1DE9" w:rsidRPr="00FB2EE3">
        <w:rPr>
          <w:rFonts w:hint="cs"/>
          <w:spacing w:val="0"/>
          <w:rtl/>
          <w:lang w:bidi="ar-SA"/>
        </w:rPr>
        <w:t>س</w:t>
      </w:r>
      <w:r w:rsidRPr="00FB2EE3">
        <w:rPr>
          <w:spacing w:val="0"/>
          <w:rtl/>
          <w:lang w:bidi="ar-SA"/>
        </w:rPr>
        <w:t>مان و زمین، سلام و درود می‌فرستید». به عبارت دیگر، این دعا، شامل همه‌ی بندگان نیک الله در آسمان‌ها و زمین می‌شود.</w:t>
      </w:r>
    </w:p>
    <w:p w:rsidR="00047C75" w:rsidRPr="00FB2EE3" w:rsidRDefault="00047C75" w:rsidP="00181434">
      <w:pPr>
        <w:rPr>
          <w:spacing w:val="0"/>
          <w:rtl/>
          <w:lang w:bidi="ar-SA"/>
        </w:rPr>
      </w:pPr>
      <w:r w:rsidRPr="00FB2EE3">
        <w:rPr>
          <w:spacing w:val="0"/>
          <w:rtl/>
          <w:lang w:bidi="ar-SA"/>
        </w:rPr>
        <w:t>برخی از علما گفته‌اند: توریه، خود نوعی دروغ است؛ زیرا بر خلاف واقعیت می‌باشد. هرچند گوینده‌اش، مفهوم درستِ آن را در نظر بگیرد. دلیل این دسته از علما، این</w:t>
      </w:r>
      <w:r w:rsidRPr="00FB2EE3">
        <w:rPr>
          <w:spacing w:val="0"/>
          <w:cs/>
          <w:lang w:bidi="ar-SA"/>
        </w:rPr>
        <w:t>‎</w:t>
      </w:r>
      <w:r w:rsidRPr="00FB2EE3">
        <w:rPr>
          <w:spacing w:val="0"/>
          <w:rtl/>
          <w:lang w:bidi="ar-SA"/>
        </w:rPr>
        <w:t>ست که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 xml:space="preserve">«لَمْ يَكْذِبْ إِبْرَاهِيمُ </w:t>
      </w:r>
      <w:r w:rsidRPr="00FB2EE3">
        <w:rPr>
          <w:rStyle w:val="Char1"/>
          <w:spacing w:val="0"/>
          <w:lang w:bidi="ar-SA"/>
        </w:rPr>
        <w:sym w:font="AGA Arabesque" w:char="F075"/>
      </w:r>
      <w:r w:rsidRPr="00FB2EE3">
        <w:rPr>
          <w:rStyle w:val="Char1"/>
          <w:spacing w:val="0"/>
          <w:rtl/>
          <w:lang w:bidi="ar-SA"/>
        </w:rPr>
        <w:t xml:space="preserve"> إِلاّ ثَلاثَ كَذَبَاتٍ: ثِنْتَيْنِ مِنْهُنَّ فِي ذَاتِ اللَّهِ</w:t>
      </w:r>
      <w:r w:rsidRPr="00FB2EE3">
        <w:rPr>
          <w:rStyle w:val="Char1"/>
          <w:spacing w:val="0"/>
          <w:lang w:bidi="ar-SA"/>
        </w:rPr>
        <w:sym w:font="AGA Arabesque" w:char="F055"/>
      </w:r>
      <w:r w:rsidRPr="00FB2EE3">
        <w:rPr>
          <w:rStyle w:val="Char1"/>
          <w:spacing w:val="0"/>
          <w:rtl/>
          <w:lang w:bidi="ar-SA"/>
        </w:rPr>
        <w:t xml:space="preserve">: قَوْلُهُ </w:t>
      </w:r>
      <w:r w:rsidR="00331875" w:rsidRPr="00FB2EE3">
        <w:rPr>
          <w:rFonts w:ascii="KFGQPC Uthman Taha Naskh" w:cs="KFGQPC Uthman Taha Naskh" w:hint="cs"/>
          <w:spacing w:val="0"/>
          <w:rtl/>
          <w:lang w:bidi="ar-SA"/>
        </w:rPr>
        <w:t>﴿</w:t>
      </w:r>
      <w:r w:rsidR="00331875" w:rsidRPr="00FB2EE3">
        <w:rPr>
          <w:rStyle w:val="Char2"/>
          <w:rFonts w:hint="eastAsia"/>
          <w:spacing w:val="0"/>
          <w:rtl/>
        </w:rPr>
        <w:t>فَقَالَ</w:t>
      </w:r>
      <w:r w:rsidR="00331875" w:rsidRPr="00FB2EE3">
        <w:rPr>
          <w:rStyle w:val="Char2"/>
          <w:spacing w:val="0"/>
          <w:rtl/>
        </w:rPr>
        <w:t xml:space="preserve"> </w:t>
      </w:r>
      <w:r w:rsidR="00331875" w:rsidRPr="00FB2EE3">
        <w:rPr>
          <w:rStyle w:val="Char2"/>
          <w:rFonts w:hint="eastAsia"/>
          <w:spacing w:val="0"/>
          <w:rtl/>
        </w:rPr>
        <w:t>إِنِّي</w:t>
      </w:r>
      <w:r w:rsidR="00331875" w:rsidRPr="00FB2EE3">
        <w:rPr>
          <w:rStyle w:val="Char2"/>
          <w:spacing w:val="0"/>
          <w:rtl/>
        </w:rPr>
        <w:t xml:space="preserve"> </w:t>
      </w:r>
      <w:r w:rsidR="00331875" w:rsidRPr="00FB2EE3">
        <w:rPr>
          <w:rStyle w:val="Char2"/>
          <w:rFonts w:hint="eastAsia"/>
          <w:spacing w:val="0"/>
          <w:rtl/>
        </w:rPr>
        <w:t>سَقِيم</w:t>
      </w:r>
      <w:r w:rsidR="00331875" w:rsidRPr="00FB2EE3">
        <w:rPr>
          <w:rStyle w:val="Char2"/>
          <w:rFonts w:hint="cs"/>
          <w:spacing w:val="0"/>
          <w:rtl/>
        </w:rPr>
        <w:t>ٞ</w:t>
      </w:r>
      <w:r w:rsidR="00331875" w:rsidRPr="00FB2EE3">
        <w:rPr>
          <w:rFonts w:ascii="KFGQPC Uthman Taha Naskh" w:cs="KFGQPC Uthman Taha Naskh" w:hint="cs"/>
          <w:spacing w:val="0"/>
          <w:rtl/>
          <w:lang w:bidi="ar-SA"/>
        </w:rPr>
        <w:t>﴾</w:t>
      </w:r>
      <w:r w:rsidR="00331875" w:rsidRPr="00FB2EE3">
        <w:rPr>
          <w:rFonts w:ascii="KFGQPC Uthman Taha Naskh" w:cs="KFGQPC Uthman Taha Naskh"/>
          <w:spacing w:val="0"/>
          <w:rtl/>
          <w:lang w:bidi="ar-SA"/>
        </w:rPr>
        <w:t xml:space="preserve"> </w:t>
      </w:r>
      <w:r w:rsidR="00331875" w:rsidRPr="00FB2EE3">
        <w:rPr>
          <w:rStyle w:val="Char1"/>
          <w:spacing w:val="0"/>
          <w:rtl/>
          <w:lang w:bidi="ar-SA"/>
        </w:rPr>
        <w:t>وَقَوْلُهُ</w:t>
      </w:r>
      <w:r w:rsidR="00331875" w:rsidRPr="00FB2EE3">
        <w:rPr>
          <w:rStyle w:val="Char1"/>
          <w:rFonts w:hint="cs"/>
          <w:spacing w:val="0"/>
          <w:rtl/>
          <w:lang w:bidi="ar-SA"/>
        </w:rPr>
        <w:t xml:space="preserve"> </w:t>
      </w:r>
      <w:r w:rsidR="00331875" w:rsidRPr="00FB2EE3">
        <w:rPr>
          <w:rFonts w:ascii="KFGQPC Uthman Taha Naskh" w:cs="KFGQPC Uthman Taha Naskh" w:hint="cs"/>
          <w:spacing w:val="0"/>
          <w:rtl/>
          <w:lang w:bidi="ar-SA"/>
        </w:rPr>
        <w:t>﴿</w:t>
      </w:r>
      <w:r w:rsidR="00331875" w:rsidRPr="00FB2EE3">
        <w:rPr>
          <w:rStyle w:val="Char2"/>
          <w:rFonts w:hint="eastAsia"/>
          <w:spacing w:val="0"/>
          <w:rtl/>
        </w:rPr>
        <w:t>بَل</w:t>
      </w:r>
      <w:r w:rsidR="00331875" w:rsidRPr="00FB2EE3">
        <w:rPr>
          <w:rStyle w:val="Char2"/>
          <w:rFonts w:hint="cs"/>
          <w:spacing w:val="0"/>
          <w:rtl/>
        </w:rPr>
        <w:t>ۡ</w:t>
      </w:r>
      <w:r w:rsidR="00331875" w:rsidRPr="00FB2EE3">
        <w:rPr>
          <w:rStyle w:val="Char2"/>
          <w:spacing w:val="0"/>
          <w:rtl/>
        </w:rPr>
        <w:t xml:space="preserve"> </w:t>
      </w:r>
      <w:r w:rsidR="00331875" w:rsidRPr="00FB2EE3">
        <w:rPr>
          <w:rStyle w:val="Char2"/>
          <w:rFonts w:hint="eastAsia"/>
          <w:spacing w:val="0"/>
          <w:rtl/>
        </w:rPr>
        <w:t>فَعَلَهُ</w:t>
      </w:r>
      <w:r w:rsidR="00331875" w:rsidRPr="00FB2EE3">
        <w:rPr>
          <w:rStyle w:val="Char2"/>
          <w:rFonts w:hint="cs"/>
          <w:spacing w:val="0"/>
          <w:rtl/>
        </w:rPr>
        <w:t>ۥ</w:t>
      </w:r>
      <w:r w:rsidR="00331875" w:rsidRPr="00FB2EE3">
        <w:rPr>
          <w:rStyle w:val="Char2"/>
          <w:spacing w:val="0"/>
          <w:rtl/>
        </w:rPr>
        <w:t xml:space="preserve"> </w:t>
      </w:r>
      <w:r w:rsidR="00331875" w:rsidRPr="00FB2EE3">
        <w:rPr>
          <w:rStyle w:val="Char2"/>
          <w:rFonts w:hint="eastAsia"/>
          <w:spacing w:val="0"/>
          <w:rtl/>
        </w:rPr>
        <w:t>كَبِيرُهُم</w:t>
      </w:r>
      <w:r w:rsidR="00331875" w:rsidRPr="00FB2EE3">
        <w:rPr>
          <w:rStyle w:val="Char2"/>
          <w:rFonts w:hint="cs"/>
          <w:spacing w:val="0"/>
          <w:rtl/>
        </w:rPr>
        <w:t>ۡ</w:t>
      </w:r>
      <w:r w:rsidR="00331875" w:rsidRPr="00FB2EE3">
        <w:rPr>
          <w:rStyle w:val="Char2"/>
          <w:spacing w:val="0"/>
          <w:rtl/>
        </w:rPr>
        <w:t xml:space="preserve"> </w:t>
      </w:r>
      <w:r w:rsidR="00331875" w:rsidRPr="00FB2EE3">
        <w:rPr>
          <w:rStyle w:val="Char2"/>
          <w:rFonts w:hint="eastAsia"/>
          <w:spacing w:val="0"/>
          <w:rtl/>
        </w:rPr>
        <w:t>هَ</w:t>
      </w:r>
      <w:r w:rsidR="00331875" w:rsidRPr="00FB2EE3">
        <w:rPr>
          <w:rStyle w:val="Char2"/>
          <w:rFonts w:hint="cs"/>
          <w:spacing w:val="0"/>
          <w:rtl/>
        </w:rPr>
        <w:t>ٰ</w:t>
      </w:r>
      <w:r w:rsidR="00331875" w:rsidRPr="00FB2EE3">
        <w:rPr>
          <w:rStyle w:val="Char2"/>
          <w:rFonts w:hint="eastAsia"/>
          <w:spacing w:val="0"/>
          <w:rtl/>
        </w:rPr>
        <w:t>ذَا</w:t>
      </w:r>
      <w:r w:rsidR="00331875" w:rsidRPr="00FB2EE3">
        <w:rPr>
          <w:rFonts w:ascii="KFGQPC Uthman Taha Naskh" w:cs="KFGQPC Uthman Taha Naskh" w:hint="cs"/>
          <w:spacing w:val="0"/>
          <w:rtl/>
          <w:lang w:bidi="ar-SA"/>
        </w:rPr>
        <w:t>﴾</w:t>
      </w:r>
      <w:r w:rsidR="00331875" w:rsidRPr="00FB2EE3">
        <w:rPr>
          <w:rFonts w:ascii="KFGQPC Uthman Taha Naskh" w:cs="KFGQPC Uthman Taha Naskh"/>
          <w:spacing w:val="0"/>
          <w:rtl/>
          <w:lang w:bidi="ar-SA"/>
        </w:rPr>
        <w:t xml:space="preserve"> </w:t>
      </w:r>
      <w:r w:rsidRPr="00FB2EE3">
        <w:rPr>
          <w:rStyle w:val="Char1"/>
          <w:spacing w:val="0"/>
          <w:rtl/>
          <w:lang w:bidi="ar-SA"/>
        </w:rPr>
        <w:t>وواحدة فی شأن َسَارَة...»</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76"/>
      </w:r>
      <w:r w:rsidR="00FB2EE3" w:rsidRPr="00FB2EE3">
        <w:rPr>
          <w:rStyle w:val="FootnoteReference"/>
          <w:rFonts w:cs="B Lotus"/>
          <w:spacing w:val="0"/>
          <w:szCs w:val="28"/>
          <w:rtl/>
          <w:lang w:bidi="ar-SA"/>
        </w:rPr>
        <w:t>)</w:t>
      </w:r>
      <w:r w:rsidRPr="00FB2EE3">
        <w:rPr>
          <w:rFonts w:cs="Zar"/>
          <w:spacing w:val="0"/>
          <w:sz w:val="32"/>
          <w:szCs w:val="26"/>
          <w:rtl/>
          <w:lang w:bidi="ar-SA"/>
        </w:rPr>
        <w:t xml:space="preserve"> </w:t>
      </w:r>
      <w:r w:rsidRPr="00FB2EE3">
        <w:rPr>
          <w:spacing w:val="0"/>
          <w:sz w:val="32"/>
          <w:szCs w:val="26"/>
          <w:rtl/>
          <w:lang w:bidi="ar-SA"/>
        </w:rPr>
        <w:t xml:space="preserve">یعنی: </w:t>
      </w:r>
      <w:r w:rsidRPr="00FB2EE3">
        <w:rPr>
          <w:spacing w:val="0"/>
          <w:rtl/>
          <w:lang w:bidi="ar-SA"/>
        </w:rPr>
        <w:t>«ابراهيم</w:t>
      </w:r>
      <w:r w:rsidRPr="00FB2EE3">
        <w:rPr>
          <w:spacing w:val="0"/>
          <w:lang w:bidi="ar-SA"/>
        </w:rPr>
        <w:sym w:font="AGA Arabesque" w:char="F075"/>
      </w:r>
      <w:r w:rsidRPr="00FB2EE3">
        <w:rPr>
          <w:spacing w:val="0"/>
          <w:rtl/>
          <w:lang w:bidi="ar-SA"/>
        </w:rPr>
        <w:t xml:space="preserve"> فقط سه بار، دروغ گفت؛ دو بار به‌خاطر خدا. آن‌جا كه فرمود: </w:t>
      </w:r>
      <w:r w:rsidR="00331875" w:rsidRPr="00FB2EE3">
        <w:rPr>
          <w:rFonts w:ascii="KFGQPC Uthman Taha Naskh" w:cs="KFGQPC Uthman Taha Naskh" w:hint="cs"/>
          <w:spacing w:val="0"/>
          <w:rtl/>
          <w:lang w:bidi="ar-SA"/>
        </w:rPr>
        <w:t>﴿</w:t>
      </w:r>
      <w:r w:rsidR="00331875" w:rsidRPr="00FB2EE3">
        <w:rPr>
          <w:rStyle w:val="Char2"/>
          <w:rFonts w:hint="eastAsia"/>
          <w:spacing w:val="0"/>
          <w:rtl/>
        </w:rPr>
        <w:t>إِنِّي</w:t>
      </w:r>
      <w:r w:rsidR="00331875" w:rsidRPr="00FB2EE3">
        <w:rPr>
          <w:rStyle w:val="Char2"/>
          <w:spacing w:val="0"/>
          <w:rtl/>
        </w:rPr>
        <w:t xml:space="preserve"> </w:t>
      </w:r>
      <w:r w:rsidR="00331875" w:rsidRPr="00FB2EE3">
        <w:rPr>
          <w:rStyle w:val="Char2"/>
          <w:rFonts w:hint="eastAsia"/>
          <w:spacing w:val="0"/>
          <w:rtl/>
        </w:rPr>
        <w:t>سَقِيم</w:t>
      </w:r>
      <w:r w:rsidR="00331875" w:rsidRPr="00FB2EE3">
        <w:rPr>
          <w:rStyle w:val="Char2"/>
          <w:rFonts w:hint="cs"/>
          <w:spacing w:val="0"/>
          <w:rtl/>
        </w:rPr>
        <w:t>ٞ</w:t>
      </w:r>
      <w:r w:rsidR="00331875" w:rsidRPr="00FB2EE3">
        <w:rPr>
          <w:rFonts w:ascii="KFGQPC Uthman Taha Naskh" w:cs="KFGQPC Uthman Taha Naskh" w:hint="cs"/>
          <w:spacing w:val="0"/>
          <w:rtl/>
          <w:lang w:bidi="ar-SA"/>
        </w:rPr>
        <w:t>﴾</w:t>
      </w:r>
      <w:r w:rsidR="00331875" w:rsidRPr="00FB2EE3">
        <w:rPr>
          <w:rFonts w:ascii="KFGQPC Uthman Taha Naskh" w:cs="KFGQPC Uthman Taha Naskh"/>
          <w:spacing w:val="0"/>
          <w:rtl/>
          <w:lang w:bidi="ar-SA"/>
        </w:rPr>
        <w:t xml:space="preserve"> </w:t>
      </w:r>
      <w:r w:rsidRPr="00FB2EE3">
        <w:rPr>
          <w:spacing w:val="0"/>
          <w:rtl/>
          <w:lang w:bidi="ar-SA"/>
        </w:rPr>
        <w:t xml:space="preserve">يعني: من بیمارم. و ديگری آ‌‌‌ن‌جا كه گفت: </w:t>
      </w:r>
      <w:r w:rsidR="00331875" w:rsidRPr="00FB2EE3">
        <w:rPr>
          <w:rFonts w:ascii="KFGQPC Uthman Taha Naskh" w:cs="KFGQPC Uthman Taha Naskh" w:hint="cs"/>
          <w:spacing w:val="0"/>
          <w:rtl/>
          <w:lang w:bidi="ar-SA"/>
        </w:rPr>
        <w:t>﴿</w:t>
      </w:r>
      <w:r w:rsidR="00331875" w:rsidRPr="00FB2EE3">
        <w:rPr>
          <w:rStyle w:val="Char2"/>
          <w:rFonts w:hint="eastAsia"/>
          <w:spacing w:val="0"/>
          <w:rtl/>
        </w:rPr>
        <w:t>بَل</w:t>
      </w:r>
      <w:r w:rsidR="00331875" w:rsidRPr="00FB2EE3">
        <w:rPr>
          <w:rStyle w:val="Char2"/>
          <w:rFonts w:hint="cs"/>
          <w:spacing w:val="0"/>
          <w:rtl/>
        </w:rPr>
        <w:t>ۡ</w:t>
      </w:r>
      <w:r w:rsidR="00331875" w:rsidRPr="00FB2EE3">
        <w:rPr>
          <w:rStyle w:val="Char2"/>
          <w:spacing w:val="0"/>
          <w:rtl/>
        </w:rPr>
        <w:t xml:space="preserve"> </w:t>
      </w:r>
      <w:r w:rsidR="00331875" w:rsidRPr="00FB2EE3">
        <w:rPr>
          <w:rStyle w:val="Char2"/>
          <w:rFonts w:hint="eastAsia"/>
          <w:spacing w:val="0"/>
          <w:rtl/>
        </w:rPr>
        <w:t>فَعَلَهُ</w:t>
      </w:r>
      <w:r w:rsidR="00331875" w:rsidRPr="00FB2EE3">
        <w:rPr>
          <w:rStyle w:val="Char2"/>
          <w:rFonts w:hint="cs"/>
          <w:spacing w:val="0"/>
          <w:rtl/>
        </w:rPr>
        <w:t>ۥ</w:t>
      </w:r>
      <w:r w:rsidR="00331875" w:rsidRPr="00FB2EE3">
        <w:rPr>
          <w:rStyle w:val="Char2"/>
          <w:spacing w:val="0"/>
          <w:rtl/>
        </w:rPr>
        <w:t xml:space="preserve"> </w:t>
      </w:r>
      <w:r w:rsidR="00331875" w:rsidRPr="00FB2EE3">
        <w:rPr>
          <w:rStyle w:val="Char2"/>
          <w:rFonts w:hint="eastAsia"/>
          <w:spacing w:val="0"/>
          <w:rtl/>
        </w:rPr>
        <w:t>كَبِيرُهُم</w:t>
      </w:r>
      <w:r w:rsidR="00331875" w:rsidRPr="00FB2EE3">
        <w:rPr>
          <w:rStyle w:val="Char2"/>
          <w:rFonts w:hint="cs"/>
          <w:spacing w:val="0"/>
          <w:rtl/>
        </w:rPr>
        <w:t>ۡ</w:t>
      </w:r>
      <w:r w:rsidR="00331875" w:rsidRPr="00FB2EE3">
        <w:rPr>
          <w:rStyle w:val="Char2"/>
          <w:spacing w:val="0"/>
          <w:rtl/>
        </w:rPr>
        <w:t xml:space="preserve"> </w:t>
      </w:r>
      <w:r w:rsidR="00331875" w:rsidRPr="00FB2EE3">
        <w:rPr>
          <w:rStyle w:val="Char2"/>
          <w:rFonts w:hint="eastAsia"/>
          <w:spacing w:val="0"/>
          <w:rtl/>
        </w:rPr>
        <w:t>هَ</w:t>
      </w:r>
      <w:r w:rsidR="00331875" w:rsidRPr="00FB2EE3">
        <w:rPr>
          <w:rStyle w:val="Char2"/>
          <w:rFonts w:hint="cs"/>
          <w:spacing w:val="0"/>
          <w:rtl/>
        </w:rPr>
        <w:t>ٰ</w:t>
      </w:r>
      <w:r w:rsidR="00331875" w:rsidRPr="00FB2EE3">
        <w:rPr>
          <w:rStyle w:val="Char2"/>
          <w:rFonts w:hint="eastAsia"/>
          <w:spacing w:val="0"/>
          <w:rtl/>
        </w:rPr>
        <w:t>ذَا</w:t>
      </w:r>
      <w:r w:rsidR="00331875" w:rsidRPr="00FB2EE3">
        <w:rPr>
          <w:rFonts w:ascii="KFGQPC Uthman Taha Naskh" w:cs="KFGQPC Uthman Taha Naskh" w:hint="cs"/>
          <w:spacing w:val="0"/>
          <w:rtl/>
          <w:lang w:bidi="ar-SA"/>
        </w:rPr>
        <w:t>﴾</w:t>
      </w:r>
      <w:r w:rsidR="00331875" w:rsidRPr="00FB2EE3">
        <w:rPr>
          <w:rFonts w:ascii="KFGQPC Uthman Taha Naskh" w:cs="KFGQPC Uthman Taha Naskh"/>
          <w:spacing w:val="0"/>
          <w:rtl/>
          <w:lang w:bidi="ar-SA"/>
        </w:rPr>
        <w:t xml:space="preserve"> </w:t>
      </w:r>
      <w:r w:rsidRPr="00FB2EE3">
        <w:rPr>
          <w:spacing w:val="0"/>
          <w:rtl/>
          <w:lang w:bidi="ar-SA"/>
        </w:rPr>
        <w:t>يعني</w:t>
      </w:r>
      <w:r w:rsidR="00181434">
        <w:rPr>
          <w:rFonts w:hint="cs"/>
          <w:spacing w:val="0"/>
          <w:rtl/>
          <w:lang w:bidi="ar-SA"/>
        </w:rPr>
        <w:t>:</w:t>
      </w:r>
      <w:r w:rsidRPr="00FB2EE3">
        <w:rPr>
          <w:spacing w:val="0"/>
          <w:rtl/>
          <w:lang w:bidi="ar-SA"/>
        </w:rPr>
        <w:t xml:space="preserve"> بت بزرگ، اين كار را كرده است. و سومین دروغش به‌خاطر (نجات) ساره از پادشاه ستم‌گر بود». البته ابراهیم</w:t>
      </w:r>
      <w:r w:rsidRPr="00FB2EE3">
        <w:rPr>
          <w:spacing w:val="0"/>
          <w:lang w:bidi="ar-SA"/>
        </w:rPr>
        <w:sym w:font="AGA Arabesque" w:char="F075"/>
      </w:r>
      <w:r w:rsidRPr="00FB2EE3">
        <w:rPr>
          <w:spacing w:val="0"/>
          <w:rtl/>
          <w:lang w:bidi="ar-SA"/>
        </w:rPr>
        <w:t xml:space="preserve"> دروغ نگفت؛ بلکه توریه کرد. البته کسی که می‌خواهد در میان مردم، صلح و آشتی برقرار کند، باید از دروغ گفتن بپرهیزد و اگر چاره‌ای نداشت، تأویل نماید تا توریه کرده باشد. زیرا کسی که توریه می‌کند، گناهی بر او نیست و توریه، در صورتی که از روی مصلحت باشد، جایز است.</w:t>
      </w:r>
    </w:p>
    <w:p w:rsidR="00047C75" w:rsidRPr="00FB2EE3" w:rsidRDefault="00047C75" w:rsidP="00C0711C">
      <w:pPr>
        <w:rPr>
          <w:spacing w:val="0"/>
          <w:rtl/>
          <w:lang w:bidi="ar-SA"/>
        </w:rPr>
      </w:pPr>
      <w:r w:rsidRPr="00FB2EE3">
        <w:rPr>
          <w:spacing w:val="0"/>
          <w:rtl/>
          <w:lang w:bidi="ar-SA"/>
        </w:rPr>
        <w:t>اما در روایتی افزون بر ایجاد صلح و آشتی در میان مردم، به جنگ نیز تصریح شده است. یعنی دروغ گفتن در جنگ، در برابر دشمن، جایز می‌باشد و در حقیقت، نوعی توریه است. به عنوان مثال رزمنده، می‌تواند به دشمن بگوید که نیروهای کمکی و پشتیبانی زیادی، پشتِ سرم هستند و گفتن چنین عبارت‌هایی به‌قصد ایجاد ترس و وحشت در دشمن، ایرادی ندارد.</w:t>
      </w:r>
    </w:p>
    <w:p w:rsidR="00047C75" w:rsidRPr="00FB2EE3" w:rsidRDefault="00047C75" w:rsidP="00C0711C">
      <w:pPr>
        <w:rPr>
          <w:spacing w:val="0"/>
          <w:rtl/>
          <w:lang w:bidi="ar-SA"/>
        </w:rPr>
      </w:pPr>
      <w:r w:rsidRPr="00FB2EE3">
        <w:rPr>
          <w:spacing w:val="0"/>
          <w:rtl/>
          <w:lang w:bidi="ar-SA"/>
        </w:rPr>
        <w:t>توریه در جنگ بر دو گونه است:</w:t>
      </w:r>
    </w:p>
    <w:p w:rsidR="00047C75" w:rsidRPr="00FB2EE3" w:rsidRDefault="00047C75" w:rsidP="00C0711C">
      <w:pPr>
        <w:rPr>
          <w:spacing w:val="0"/>
          <w:rtl/>
          <w:lang w:bidi="ar-SA"/>
        </w:rPr>
      </w:pPr>
      <w:r w:rsidRPr="00FB2EE3">
        <w:rPr>
          <w:spacing w:val="0"/>
          <w:rtl/>
          <w:lang w:bidi="ar-SA"/>
        </w:rPr>
        <w:t>توریه‌ی لفظی، و توریه‌ی عملی؛ مانندِ کاری که قعقاع بن عمرو</w:t>
      </w:r>
      <w:r w:rsidRPr="00FB2EE3">
        <w:rPr>
          <w:spacing w:val="0"/>
          <w:lang w:bidi="ar-SA"/>
        </w:rPr>
        <w:sym w:font="AGA Arabesque" w:char="F074"/>
      </w:r>
      <w:r w:rsidRPr="00FB2EE3">
        <w:rPr>
          <w:spacing w:val="0"/>
          <w:rtl/>
          <w:lang w:bidi="ar-SA"/>
        </w:rPr>
        <w:t xml:space="preserve"> در یکی از جنگ‌ها انجام داد. او، برای ترساندن دشمن، لشکرِ تحت فرمانش را رویاروی دشمن قرار می‌داد و سپس آن مکان را ترک می‌نمود و صبح روزِ بعد، دوباره با لشکرش رویاروی دشمن قرار می‌گرفت و چنین نشان می‌داد که این‌ها نیروهای پشتیبانی هستند و بدین‌سان دشمن گمان می‌کرد که نیروهای پشتیبانیِ مسلمانان، رسیده‌اند؛ از این‌رو ترس و دلهره در میان سپاهیان دشمن می‌افتاد و می‌گریختند. این، از روی مصلحت و به عنوان یک تاکتیک نظامی جایز است.</w:t>
      </w:r>
    </w:p>
    <w:p w:rsidR="00047C75" w:rsidRPr="00FB2EE3" w:rsidRDefault="00047C75" w:rsidP="00C0711C">
      <w:pPr>
        <w:rPr>
          <w:spacing w:val="0"/>
          <w:rtl/>
          <w:lang w:bidi="ar-SA"/>
        </w:rPr>
      </w:pPr>
      <w:r w:rsidRPr="00FB2EE3">
        <w:rPr>
          <w:spacing w:val="0"/>
          <w:rtl/>
          <w:lang w:bidi="ar-SA"/>
        </w:rPr>
        <w:t>و اما سومین مسأله‌ای که توریه در آن جایز می‌باشد، این</w:t>
      </w:r>
      <w:r w:rsidRPr="00FB2EE3">
        <w:rPr>
          <w:spacing w:val="0"/>
          <w:cs/>
          <w:lang w:bidi="ar-SA"/>
        </w:rPr>
        <w:t>‎</w:t>
      </w:r>
      <w:r w:rsidRPr="00FB2EE3">
        <w:rPr>
          <w:spacing w:val="0"/>
          <w:rtl/>
          <w:lang w:bidi="ar-SA"/>
        </w:rPr>
        <w:t>ست که مرد و زن در سخنانی که به یک‌دیگر می‌گویند، توریه کنند؛ به عنوان مثال: مرد به همسرش بگوید: تو را از همه بیش‌تر دوست دارم و یا سخنانی بگوید که بیان‌گر مهر و علاقه‌اش به همسرش باشد. البته نباید در این زمینه زیاده‌روی کند؛ زیرا اگر واقعیت، بر خلاف ادعاها و سخنانش باشد، زن، این را حس می‌کند و همین، نتیجه را معکوس خواهد کرد و مهر و محبتی را که در میان آن‌ها وجود دارد، از میان خواهد برد. زن نیز همین‌گونه است و می‌تواند در حد اعتدال، در سخنان محبت‌آمیزی که به شوهرش می‌گوید، توریه کند.</w:t>
      </w:r>
    </w:p>
    <w:p w:rsidR="00047C75" w:rsidRPr="00FB2EE3" w:rsidRDefault="00047C75" w:rsidP="00C0711C">
      <w:pPr>
        <w:ind w:firstLine="0"/>
        <w:jc w:val="center"/>
        <w:rPr>
          <w:spacing w:val="0"/>
          <w:rtl/>
          <w:lang w:bidi="ar-SA"/>
        </w:rPr>
      </w:pPr>
      <w:r w:rsidRPr="00FB2EE3">
        <w:rPr>
          <w:spacing w:val="0"/>
          <w:rtl/>
          <w:lang w:bidi="ar-SA"/>
        </w:rPr>
        <w:t>***</w:t>
      </w:r>
    </w:p>
    <w:p w:rsidR="00047C75" w:rsidRPr="00FB2EE3" w:rsidRDefault="00047C75" w:rsidP="00C0711C">
      <w:pPr>
        <w:autoSpaceDE w:val="0"/>
        <w:autoSpaceDN w:val="0"/>
        <w:adjustRightInd w:val="0"/>
        <w:spacing w:before="180"/>
        <w:rPr>
          <w:rFonts w:ascii="Traditional Arabic" w:cs="Traditional Arabic"/>
          <w:spacing w:val="0"/>
          <w:sz w:val="32"/>
          <w:szCs w:val="32"/>
          <w:rtl/>
          <w:lang w:bidi="ar-SA"/>
        </w:rPr>
      </w:pPr>
      <w:r w:rsidRPr="00FB2EE3">
        <w:rPr>
          <w:rStyle w:val="Char5"/>
          <w:spacing w:val="0"/>
          <w:rtl/>
          <w:lang w:bidi="ar-SA"/>
        </w:rPr>
        <w:t xml:space="preserve">255- وعن عائشة رضي </w:t>
      </w:r>
      <w:r w:rsidR="006B06BD">
        <w:rPr>
          <w:rStyle w:val="Char5"/>
          <w:spacing w:val="0"/>
          <w:rtl/>
          <w:lang w:bidi="ar-SA"/>
        </w:rPr>
        <w:t>الله</w:t>
      </w:r>
      <w:r w:rsidRPr="00FB2EE3">
        <w:rPr>
          <w:rStyle w:val="Char5"/>
          <w:spacing w:val="0"/>
          <w:rtl/>
          <w:lang w:bidi="ar-SA"/>
        </w:rPr>
        <w:t xml:space="preserve"> عنها قالت: سمِع رسولُ</w:t>
      </w:r>
      <w:r w:rsidRPr="00FB2EE3">
        <w:rPr>
          <w:rStyle w:val="Char5"/>
          <w:rFonts w:cs="Times New Roman"/>
          <w:spacing w:val="0"/>
          <w:rtl/>
          <w:lang w:bidi="ar-SA"/>
        </w:rPr>
        <w:t>‌</w:t>
      </w:r>
      <w:r w:rsidR="006B06BD">
        <w:rPr>
          <w:rStyle w:val="Char5"/>
          <w:rFonts w:ascii="mylotus" w:hAnsi="mylotus"/>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صَوْتَ خُصُومٍ بالْبَابِ عَالِيةٍ أَصْواتُهُمَا، وَإِذَا أَحَدُهُمَا يَسْتَوْضِعُ الآخَرَ وَيَسْتَرْفِقُهُ فِي شيءٍ، وَهُوَ يَقُول: واللَّهِ لا أَفعَل، فَخَرَجَ عَلَيْهِمَا رسولُ</w:t>
      </w:r>
      <w:r w:rsidRPr="00FB2EE3">
        <w:rPr>
          <w:rStyle w:val="Char5"/>
          <w:rFonts w:cs="Times New Roman"/>
          <w:spacing w:val="0"/>
          <w:rtl/>
          <w:lang w:bidi="ar-SA"/>
        </w:rPr>
        <w:t>‌</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فقال: «أَيْنَ الْمُتَأَلِّي عَلَى </w:t>
      </w:r>
      <w:r w:rsidR="006B06BD">
        <w:rPr>
          <w:rStyle w:val="Char5"/>
          <w:spacing w:val="0"/>
          <w:rtl/>
          <w:lang w:bidi="ar-SA"/>
        </w:rPr>
        <w:t>الله</w:t>
      </w:r>
      <w:r w:rsidRPr="00FB2EE3">
        <w:rPr>
          <w:rStyle w:val="Char5"/>
          <w:spacing w:val="0"/>
          <w:rtl/>
          <w:lang w:bidi="ar-SA"/>
        </w:rPr>
        <w:t xml:space="preserve"> لا يَفْعَلُ المَعْرُوف؟» فقال: أَنَا يَا رسولَ</w:t>
      </w:r>
      <w:r w:rsidRPr="00FB2EE3">
        <w:rPr>
          <w:rStyle w:val="Char5"/>
          <w:rFonts w:cs="Times New Roman"/>
          <w:spacing w:val="0"/>
          <w:rtl/>
          <w:lang w:bidi="ar-SA"/>
        </w:rPr>
        <w:t>‌</w:t>
      </w:r>
      <w:r w:rsidR="006B06BD">
        <w:rPr>
          <w:rStyle w:val="Char5"/>
          <w:spacing w:val="0"/>
          <w:rtl/>
          <w:lang w:bidi="ar-SA"/>
        </w:rPr>
        <w:t>الله</w:t>
      </w:r>
      <w:r w:rsidR="00181434">
        <w:rPr>
          <w:rStyle w:val="Char5"/>
          <w:spacing w:val="0"/>
          <w:rtl/>
          <w:lang w:bidi="ar-SA"/>
        </w:rPr>
        <w:t>، فَلهُ أَيُّ ذلِكَ أَحَب</w:t>
      </w:r>
      <w:r w:rsidRPr="00FB2EE3">
        <w:rPr>
          <w:rStyle w:val="Char5"/>
          <w:spacing w:val="0"/>
          <w:rtl/>
          <w:lang w:bidi="ar-SA"/>
        </w:rPr>
        <w:t>.</w:t>
      </w:r>
      <w:r w:rsidR="00110681">
        <w:rPr>
          <w:rFonts w:ascii="Traditional Arabic"/>
          <w:spacing w:val="0"/>
          <w:rtl/>
          <w:lang w:bidi="ar-SA"/>
        </w:rPr>
        <w:t xml:space="preserve"> [متفق</w:t>
      </w:r>
      <w:r w:rsidRPr="00FB2EE3">
        <w:rPr>
          <w:rFonts w:ascii="Traditional Arabic"/>
          <w:spacing w:val="0"/>
          <w:rtl/>
          <w:lang w:bidi="ar-SA"/>
        </w:rPr>
        <w:t xml:space="preserve"> عليه]</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77"/>
      </w:r>
      <w:r w:rsidR="00FB2EE3" w:rsidRPr="00FB2EE3">
        <w:rPr>
          <w:rStyle w:val="FootnoteReference"/>
          <w:rFonts w:cs="B Lotus"/>
          <w:spacing w:val="0"/>
          <w:szCs w:val="28"/>
          <w:rtl/>
          <w:lang w:bidi="ar-SA"/>
        </w:rPr>
        <w:t>)</w:t>
      </w:r>
    </w:p>
    <w:p w:rsidR="00047C75" w:rsidRPr="00FB2EE3" w:rsidRDefault="00047C75" w:rsidP="00C0711C">
      <w:pPr>
        <w:rPr>
          <w:spacing w:val="0"/>
          <w:rtl/>
          <w:lang w:bidi="ar-SA"/>
        </w:rPr>
      </w:pPr>
      <w:r w:rsidRPr="00FB2EE3">
        <w:rPr>
          <w:b/>
          <w:bCs/>
          <w:spacing w:val="0"/>
          <w:rtl/>
          <w:lang w:bidi="ar-SA"/>
        </w:rPr>
        <w:t xml:space="preserve">ترجمه: </w:t>
      </w:r>
      <w:r w:rsidRPr="00FB2EE3">
        <w:rPr>
          <w:spacing w:val="0"/>
          <w:rtl/>
          <w:lang w:bidi="ar-SA"/>
        </w:rPr>
        <w:t>عایشه</w:t>
      </w:r>
      <w:r w:rsidRPr="00FB2EE3">
        <w:rPr>
          <w:rFonts w:cs="(M. Aiyada Ayoub ALKobaisi)"/>
          <w:spacing w:val="0"/>
          <w:rtl/>
          <w:lang w:bidi="ar-SA"/>
        </w:rPr>
        <w:t>&amp;</w:t>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صدای بلند دو نفر را در جلوی درب شنید که با هم بگومگو داشتند؛ یکی از آن‌ها، از دیگری درخواست می‌کرد که بخشی از طلبش را ببخشد و با او مدارا کند. و آن یکی، می‌گفت: به الله سوگند که این کار را نمی‌کنم. پیامبر</w:t>
      </w:r>
      <w:r w:rsidRPr="00FB2EE3">
        <w:rPr>
          <w:spacing w:val="0"/>
          <w:lang w:bidi="ar-SA"/>
        </w:rPr>
        <w:sym w:font="AGA Arabesque" w:char="F072"/>
      </w:r>
      <w:r w:rsidRPr="00FB2EE3">
        <w:rPr>
          <w:spacing w:val="0"/>
          <w:rtl/>
          <w:lang w:bidi="ar-SA"/>
        </w:rPr>
        <w:t xml:space="preserve"> بیرون رفت و فرمود: «کسی که به نام الله سوگند می‌خورد که کارِ نیک انجام ندهد، کجاست؟» بستان‌کار، پاسخ داد: ای رسول‌خدا! من هستم؛ ولی اینک هرطور که دوست دارد، با او رفتار می‌کنم.</w:t>
      </w:r>
    </w:p>
    <w:p w:rsidR="00047C75" w:rsidRPr="00FB2EE3" w:rsidRDefault="00047C75"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047C75" w:rsidRPr="00FB2EE3" w:rsidRDefault="00047C75" w:rsidP="00C0711C">
      <w:pPr>
        <w:rPr>
          <w:spacing w:val="0"/>
          <w:rtl/>
          <w:lang w:bidi="ar-SA"/>
        </w:rPr>
      </w:pPr>
      <w:r w:rsidRPr="00FB2EE3">
        <w:rPr>
          <w:spacing w:val="0"/>
          <w:rtl/>
          <w:lang w:bidi="ar-SA"/>
        </w:rPr>
        <w:t>این حدیث، درباره‌ی برقراری صلح و سازش در میان دو نفر می‌باشد که با هم اختلاف و بگومگو دارند. لذا اگر کسی، دو نفر را ببیند که با هم درباره‌ی چیزی اختلاف یا بگومگو دارند و سعی کند در میان آن‌ها، صلح و صفا برقرار نماید، در حقیقت از رسول‌الله</w:t>
      </w:r>
      <w:r w:rsidRPr="00FB2EE3">
        <w:rPr>
          <w:spacing w:val="0"/>
          <w:lang w:bidi="ar-SA"/>
        </w:rPr>
        <w:sym w:font="AGA Arabesque" w:char="F072"/>
      </w:r>
      <w:r w:rsidRPr="00FB2EE3">
        <w:rPr>
          <w:spacing w:val="0"/>
          <w:rtl/>
          <w:lang w:bidi="ar-SA"/>
        </w:rPr>
        <w:t xml:space="preserve"> الگوبرداری کرده و کار بسیار ارزشمندی انجام داده است. چنان‌که پیش‌تر در شرح آیه‌ی 114 سوره‌ی «نساء» به این موضوع پرداختیم؛ الله</w:t>
      </w:r>
      <w:r w:rsidRPr="00FB2EE3">
        <w:rPr>
          <w:spacing w:val="0"/>
          <w:lang w:bidi="ar-SA"/>
        </w:rPr>
        <w:sym w:font="AGA Arabesque" w:char="F055"/>
      </w:r>
      <w:r w:rsidRPr="00FB2EE3">
        <w:rPr>
          <w:spacing w:val="0"/>
          <w:rtl/>
          <w:lang w:bidi="ar-SA"/>
        </w:rPr>
        <w:t xml:space="preserve"> می‌فرماید:</w:t>
      </w:r>
    </w:p>
    <w:p w:rsidR="00047C75" w:rsidRPr="00FB2EE3" w:rsidRDefault="00331875" w:rsidP="0033187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فِي</w:t>
      </w:r>
      <w:r w:rsidRPr="00FB2EE3">
        <w:rPr>
          <w:rFonts w:ascii="KFGQPC Uthmanic Script HAFS"/>
          <w:rtl/>
          <w:lang w:bidi="ar-SA"/>
        </w:rPr>
        <w:t xml:space="preserve"> </w:t>
      </w:r>
      <w:r w:rsidRPr="00FB2EE3">
        <w:rPr>
          <w:rFonts w:ascii="KFGQPC Uthmanic Script HAFS" w:hint="eastAsia"/>
          <w:rtl/>
          <w:lang w:bidi="ar-SA"/>
        </w:rPr>
        <w:t>كَثِير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نَّج</w:t>
      </w:r>
      <w:r w:rsidRPr="00FB2EE3">
        <w:rPr>
          <w:rFonts w:ascii="KFGQPC Uthmanic Script HAFS" w:hint="cs"/>
          <w:rtl/>
          <w:lang w:bidi="ar-SA"/>
        </w:rPr>
        <w:t>ۡ</w:t>
      </w:r>
      <w:r w:rsidRPr="00FB2EE3">
        <w:rPr>
          <w:rFonts w:ascii="KFGQPC Uthmanic Script HAFS" w:hint="eastAsia"/>
          <w:rtl/>
          <w:lang w:bidi="ar-SA"/>
        </w:rPr>
        <w:t>وَى</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أَمَرَ</w:t>
      </w:r>
      <w:r w:rsidRPr="00FB2EE3">
        <w:rPr>
          <w:rFonts w:ascii="KFGQPC Uthmanic Script HAFS"/>
          <w:rtl/>
          <w:lang w:bidi="ar-SA"/>
        </w:rPr>
        <w:t xml:space="preserve"> </w:t>
      </w:r>
      <w:r w:rsidRPr="00FB2EE3">
        <w:rPr>
          <w:rFonts w:ascii="KFGQPC Uthmanic Script HAFS" w:hint="eastAsia"/>
          <w:rtl/>
          <w:lang w:bidi="ar-SA"/>
        </w:rPr>
        <w:t>بِصَدَقَةٍ</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مَع</w:t>
      </w:r>
      <w:r w:rsidRPr="00FB2EE3">
        <w:rPr>
          <w:rFonts w:ascii="KFGQPC Uthmanic Script HAFS" w:hint="cs"/>
          <w:rtl/>
          <w:lang w:bidi="ar-SA"/>
        </w:rPr>
        <w:t>ۡ</w:t>
      </w:r>
      <w:r w:rsidRPr="00FB2EE3">
        <w:rPr>
          <w:rFonts w:ascii="KFGQPC Uthmanic Script HAFS" w:hint="eastAsia"/>
          <w:rtl/>
          <w:lang w:bidi="ar-SA"/>
        </w:rPr>
        <w:t>رُوفٍ</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إِص</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لنَّاسِ</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النساء</w:t>
      </w:r>
      <w:r w:rsidRPr="00FB2EE3">
        <w:rPr>
          <w:rStyle w:val="Char8"/>
          <w:rtl/>
        </w:rPr>
        <w:t xml:space="preserve"> : </w:t>
      </w:r>
      <w:r w:rsidRPr="00FB2EE3">
        <w:rPr>
          <w:rStyle w:val="Char8"/>
          <w:rFonts w:hint="cs"/>
          <w:rtl/>
        </w:rPr>
        <w:t>١١٤</w:t>
      </w:r>
      <w:r w:rsidRPr="00FB2EE3">
        <w:rPr>
          <w:rStyle w:val="Char8"/>
          <w:rtl/>
        </w:rPr>
        <w:t xml:space="preserve">]  </w:t>
      </w:r>
      <w:r w:rsidR="00047C75" w:rsidRPr="00FB2EE3">
        <w:rPr>
          <w:rtl/>
          <w:lang w:bidi="ar-SA"/>
        </w:rPr>
        <w:tab/>
      </w:r>
    </w:p>
    <w:p w:rsidR="00047C75" w:rsidRPr="00FB2EE3" w:rsidRDefault="00047C75" w:rsidP="00C0711C">
      <w:pPr>
        <w:pStyle w:val="a2"/>
        <w:rPr>
          <w:rFonts w:ascii="Traditional Arabic"/>
          <w:rtl/>
          <w:lang w:bidi="ar-SA"/>
        </w:rPr>
      </w:pPr>
      <w:r w:rsidRPr="00FB2EE3">
        <w:rPr>
          <w:rtl/>
          <w:lang w:bidi="ar-SA"/>
        </w:rPr>
        <w:t>در بسیاری از جلسات و سخنان مردم خیری نیست و خیر در سخن کسی‌ست که به صدقه و یا کار نیک یا اصلاح و آشتی در میان مردم فرا بخواند.</w:t>
      </w:r>
    </w:p>
    <w:p w:rsidR="00047C75" w:rsidRPr="00FB2EE3" w:rsidRDefault="00047C75" w:rsidP="00C0711C">
      <w:pPr>
        <w:rPr>
          <w:spacing w:val="0"/>
          <w:rtl/>
          <w:lang w:bidi="ar-SA"/>
        </w:rPr>
      </w:pPr>
      <w:r w:rsidRPr="00FB2EE3">
        <w:rPr>
          <w:spacing w:val="0"/>
          <w:rtl/>
          <w:lang w:bidi="ar-SA"/>
        </w:rPr>
        <w:t>پیامبر</w:t>
      </w:r>
      <w:r w:rsidRPr="00FB2EE3">
        <w:rPr>
          <w:spacing w:val="0"/>
          <w:lang w:bidi="ar-SA"/>
        </w:rPr>
        <w:sym w:font="AGA Arabesque" w:char="F072"/>
      </w:r>
      <w:r w:rsidRPr="00FB2EE3">
        <w:rPr>
          <w:spacing w:val="0"/>
          <w:rtl/>
          <w:lang w:bidi="ar-SA"/>
        </w:rPr>
        <w:t xml:space="preserve"> وقتی صدای بلند بگومگوی دو نفر را شنید، نزدشان رفت تا ببیند چه مشکلی با هم دارند. و این، نشان می‌دهد که دخالت کردن در دعوا و بگومگوی دیگران، در صورتی که پنهانی نباشد، ایرادی ندارد؛ زیرا این دو نفر، آشکارا بگومگو می‌کردند و با صدای بلند سخن می‌گفتند. اما اگر دعوا و بگومگوی دو نفر، آشکار نبود و دوست نداشتند که کسی از آن اطلاع یابد و به‌نحوی از دعوا و اختلافشان باخبر شدید، جایز نیست که دخالت کنید. زیرا این کار، ممکن است اوضاع را وخیم‌تر کند و همین‌که آن دو سعی می‌کنند دعوایشان پوشیده و پنهان باشد، دلیلی بر این</w:t>
      </w:r>
      <w:r w:rsidRPr="00FB2EE3">
        <w:rPr>
          <w:spacing w:val="0"/>
          <w:cs/>
          <w:lang w:bidi="ar-SA"/>
        </w:rPr>
        <w:t>‎</w:t>
      </w:r>
      <w:r w:rsidRPr="00FB2EE3">
        <w:rPr>
          <w:spacing w:val="0"/>
          <w:rtl/>
          <w:lang w:bidi="ar-SA"/>
        </w:rPr>
        <w:t>ست که دوست ندارند کسی از اختلافشان، باخبر شود. از این‌رو ممکن است پادرمیانی در چنین مواردی، اوضاع را وخیم‌تر کند و آنان را به غرور و لجبازی وادارد و مانع از صلح و سازش آن‌ها شود.</w:t>
      </w:r>
    </w:p>
    <w:p w:rsidR="00047C75" w:rsidRPr="00FB2EE3" w:rsidRDefault="00047C75" w:rsidP="00C0711C">
      <w:pPr>
        <w:rPr>
          <w:spacing w:val="0"/>
          <w:rtl/>
          <w:lang w:bidi="ar-SA"/>
        </w:rPr>
      </w:pPr>
      <w:r w:rsidRPr="00FB2EE3">
        <w:rPr>
          <w:spacing w:val="0"/>
          <w:rtl/>
          <w:lang w:bidi="ar-SA"/>
        </w:rPr>
        <w:t>در هر حال، انسان باید سعی کند واسطه‌ی خیر باشد و در میان مردم، صلح و صفا برقرار نماید و کدورت‌ها و کینه‌ها را از میان ببرد تا به خیر و نیکی فراوانی دست یابد.</w:t>
      </w:r>
    </w:p>
    <w:p w:rsidR="00047C75" w:rsidRPr="00FB2EE3" w:rsidRDefault="00047C75" w:rsidP="00C0711C">
      <w:pPr>
        <w:ind w:firstLine="0"/>
        <w:jc w:val="center"/>
        <w:rPr>
          <w:spacing w:val="0"/>
          <w:rtl/>
          <w:lang w:bidi="ar-SA"/>
        </w:rPr>
      </w:pPr>
      <w:r w:rsidRPr="00FB2EE3">
        <w:rPr>
          <w:spacing w:val="0"/>
          <w:rtl/>
          <w:lang w:bidi="ar-SA"/>
        </w:rPr>
        <w:t>***</w:t>
      </w:r>
    </w:p>
    <w:p w:rsidR="00047C75" w:rsidRPr="00FB2EE3" w:rsidRDefault="00047C75" w:rsidP="00C0711C">
      <w:pPr>
        <w:autoSpaceDE w:val="0"/>
        <w:autoSpaceDN w:val="0"/>
        <w:adjustRightInd w:val="0"/>
        <w:spacing w:before="180"/>
        <w:rPr>
          <w:rFonts w:ascii="Traditional Arabic" w:cs="Traditional Arabic"/>
          <w:spacing w:val="0"/>
          <w:sz w:val="32"/>
          <w:szCs w:val="32"/>
          <w:rtl/>
          <w:lang w:bidi="ar-SA"/>
        </w:rPr>
      </w:pPr>
      <w:r w:rsidRPr="00FB2EE3">
        <w:rPr>
          <w:rStyle w:val="Char5"/>
          <w:spacing w:val="0"/>
          <w:rtl/>
          <w:lang w:bidi="ar-SA"/>
        </w:rPr>
        <w:t>256- وعن أَبي العباس سهلِ بنِ سعدٍ السَّاعِدِيِّ</w:t>
      </w:r>
      <w:r w:rsidRPr="00FB2EE3">
        <w:rPr>
          <w:rStyle w:val="Char5"/>
          <w:b w:val="0"/>
          <w:bCs w:val="0"/>
          <w:spacing w:val="0"/>
          <w:rtl/>
          <w:lang w:bidi="ar-SA"/>
        </w:rPr>
        <w:sym w:font="AGA Arabesque" w:char="F074"/>
      </w:r>
      <w:r w:rsidRPr="00FB2EE3">
        <w:rPr>
          <w:rStyle w:val="Char5"/>
          <w:spacing w:val="0"/>
          <w:rtl/>
          <w:lang w:bidi="ar-SA"/>
        </w:rPr>
        <w:t xml:space="preserve"> أَنَّ رسولَ</w:t>
      </w:r>
      <w:r w:rsidRPr="00FB2EE3">
        <w:rPr>
          <w:rStyle w:val="Char5"/>
          <w:rFonts w:cs="Times New Roman"/>
          <w:spacing w:val="0"/>
          <w:rtl/>
          <w:lang w:bidi="ar-SA"/>
        </w:rPr>
        <w:t>‌</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بلَغهُ أَنَّ بَني عَمْرِو بن عوْفٍ كان بيْنهُمْ شَرٌّ، فَخَرَجَ رسولُ</w:t>
      </w:r>
      <w:r w:rsidRPr="00FB2EE3">
        <w:rPr>
          <w:rStyle w:val="Char5"/>
          <w:rFonts w:cs="Times New Roman"/>
          <w:spacing w:val="0"/>
          <w:rtl/>
          <w:lang w:bidi="ar-SA"/>
        </w:rPr>
        <w:t>‌</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يُصْلِحُ بَيْنَهمْ فِي أُنَاسٍ مَعَه، فَحُبِسَ رسولُ</w:t>
      </w:r>
      <w:r w:rsidRPr="00FB2EE3">
        <w:rPr>
          <w:rStyle w:val="Char5"/>
          <w:rFonts w:cs="Times New Roman"/>
          <w:spacing w:val="0"/>
          <w:rtl/>
          <w:lang w:bidi="ar-SA"/>
        </w:rPr>
        <w:t>‌</w:t>
      </w:r>
      <w:r w:rsidR="006B06BD">
        <w:rPr>
          <w:rStyle w:val="Char5"/>
          <w:rFonts w:ascii="mylotus" w:hAnsi="mylotus"/>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وَحَانَتِ الصَّلاَةُ، فَجَاءَ بِلالٌ إِلَى أَبي بَكْرٍ رضي </w:t>
      </w:r>
      <w:r w:rsidR="006B06BD">
        <w:rPr>
          <w:rStyle w:val="Char5"/>
          <w:spacing w:val="0"/>
          <w:rtl/>
          <w:lang w:bidi="ar-SA"/>
        </w:rPr>
        <w:t>الله</w:t>
      </w:r>
      <w:r w:rsidRPr="00FB2EE3">
        <w:rPr>
          <w:rStyle w:val="Char5"/>
          <w:spacing w:val="0"/>
          <w:rtl/>
          <w:lang w:bidi="ar-SA"/>
        </w:rPr>
        <w:t xml:space="preserve"> عنهما فقال: يَا أَبَا بَكْرٍ إِنَّ رسولَ </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قَدْ حُبِس وَحَانَتِ الصَّلاةُ، فَهَلْ لكَ أَنْ تَؤُمَّ النَّاس؟ قال: نَعَمْ إِنْ شِئْت، فَأَقَامَ بِلالٌ الصَّلاةَ، وَتقَدَّمَ أَبُو بَكْرٍ فَكَبَّرَ وكبَّرَ النَّاسُ، وَجَاءَ رسولُ </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يمْشِي في الصُّفوفِ حتَّى قامَ في الصَّف، فَأَخَذَ النَّاسُ فِي التَّصْفِيق، وكَانَ أَبُو بَكْر</w:t>
      </w:r>
      <w:r w:rsidRPr="00FB2EE3">
        <w:rPr>
          <w:rStyle w:val="Char5"/>
          <w:b w:val="0"/>
          <w:bCs w:val="0"/>
          <w:spacing w:val="0"/>
          <w:rtl/>
          <w:lang w:bidi="ar-SA"/>
        </w:rPr>
        <w:sym w:font="AGA Arabesque" w:char="F074"/>
      </w:r>
      <w:r w:rsidRPr="00FB2EE3">
        <w:rPr>
          <w:rStyle w:val="Char5"/>
          <w:spacing w:val="0"/>
          <w:rtl/>
          <w:lang w:bidi="ar-SA"/>
        </w:rPr>
        <w:t xml:space="preserve"> لا يَلْتَفِتُ فِي صلاتِهِ، فَلَمَّا أَكَثَرَ النَّاسُ التَّصْفِيقَ الْتَفَت، فَإِذَا رسولُ</w:t>
      </w:r>
      <w:r w:rsidRPr="00FB2EE3">
        <w:rPr>
          <w:rStyle w:val="Char5"/>
          <w:rFonts w:cs="Times New Roman"/>
          <w:spacing w:val="0"/>
          <w:rtl/>
          <w:lang w:bidi="ar-SA"/>
        </w:rPr>
        <w:t>‌</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فَأَشَار إِلَيْهِ رسولُ</w:t>
      </w:r>
      <w:r w:rsidRPr="00FB2EE3">
        <w:rPr>
          <w:rStyle w:val="Char5"/>
          <w:rFonts w:cs="Times New Roman"/>
          <w:spacing w:val="0"/>
          <w:rtl/>
          <w:lang w:bidi="ar-SA"/>
        </w:rPr>
        <w:t>‌</w:t>
      </w:r>
      <w:r w:rsidR="006B06BD">
        <w:rPr>
          <w:rStyle w:val="Char5"/>
          <w:rFonts w:ascii="mylotus" w:hAnsi="mylotus"/>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فَرَفَعَ أَبْو بَكْر</w:t>
      </w:r>
      <w:r w:rsidRPr="00FB2EE3">
        <w:rPr>
          <w:rStyle w:val="Char5"/>
          <w:b w:val="0"/>
          <w:bCs w:val="0"/>
          <w:spacing w:val="0"/>
          <w:rtl/>
          <w:lang w:bidi="ar-SA"/>
        </w:rPr>
        <w:sym w:font="AGA Arabesque" w:char="F074"/>
      </w:r>
      <w:r w:rsidRPr="00FB2EE3">
        <w:rPr>
          <w:rStyle w:val="Char5"/>
          <w:spacing w:val="0"/>
          <w:rtl/>
          <w:lang w:bidi="ar-SA"/>
        </w:rPr>
        <w:t xml:space="preserve"> يدَهُ فَحمِد </w:t>
      </w:r>
      <w:r w:rsidR="006B06BD">
        <w:rPr>
          <w:rStyle w:val="Char5"/>
          <w:spacing w:val="0"/>
          <w:rtl/>
          <w:lang w:bidi="ar-SA"/>
        </w:rPr>
        <w:t>الله</w:t>
      </w:r>
      <w:r w:rsidRPr="00FB2EE3">
        <w:rPr>
          <w:rStyle w:val="Char5"/>
          <w:spacing w:val="0"/>
          <w:rtl/>
          <w:lang w:bidi="ar-SA"/>
        </w:rPr>
        <w:t>، وَرَجَعَ القهقرى وَراءَهُ حَتَّى قَامَ فِي الصَّف، فَتَقدَّمَ رسولُ</w:t>
      </w:r>
      <w:r w:rsidRPr="00FB2EE3">
        <w:rPr>
          <w:rStyle w:val="Char5"/>
          <w:rFonts w:cs="Times New Roman"/>
          <w:spacing w:val="0"/>
          <w:rtl/>
          <w:lang w:bidi="ar-SA"/>
        </w:rPr>
        <w:t>‌</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فَصَلَّى للنَّاس، فَلَمَّا فرغَ أَقْبلَ عَلَى النَّاسِ فقال: «أَيُّهَا النَّاسُ مالَكُمْ حِين نَابَكُمْ شَيْءٌ في الصَّلاَةِ أَخذْتمْ فِي التَّصْفِيق؟ إِنَّما التَّصْفِيقُ لِلنِّسَاء. منْ نَابَهُ شيءٌ فِي صلاتِهِ فَلْيَقلْ: سُبْحَانَ </w:t>
      </w:r>
      <w:r w:rsidR="006B06BD">
        <w:rPr>
          <w:rStyle w:val="Char5"/>
          <w:spacing w:val="0"/>
          <w:rtl/>
          <w:lang w:bidi="ar-SA"/>
        </w:rPr>
        <w:t>الله</w:t>
      </w:r>
      <w:r w:rsidRPr="00FB2EE3">
        <w:rPr>
          <w:rStyle w:val="Char5"/>
          <w:spacing w:val="0"/>
          <w:rtl/>
          <w:lang w:bidi="ar-SA"/>
        </w:rPr>
        <w:t xml:space="preserve">، فَإِنَّهُ لا يَسْمعُهُ أَحدٌ حِينَ يَقُول: سُبْحانَ </w:t>
      </w:r>
      <w:r w:rsidR="006B06BD">
        <w:rPr>
          <w:rStyle w:val="Char5"/>
          <w:spacing w:val="0"/>
          <w:rtl/>
          <w:lang w:bidi="ar-SA"/>
        </w:rPr>
        <w:t>الله</w:t>
      </w:r>
      <w:r w:rsidRPr="00FB2EE3">
        <w:rPr>
          <w:rStyle w:val="Char5"/>
          <w:spacing w:val="0"/>
          <w:rtl/>
          <w:lang w:bidi="ar-SA"/>
        </w:rPr>
        <w:t>، إِلاَّ الْتَفَت. يَا أَبَا بَكْر: ما منعَك أَنْ تُصَلِّيَ بِالنَّاسِ حِينَ أَشرْتُ إِلَيْك؟» فقال أَبُو بكْر: مَا كَانَ ينبَغِي لابْنِ أَبي قُحافَةَ أَنْ يُصلِّيَ بِالنَّاسِ بَيْنَ يَدَيْ رسولِ</w:t>
      </w:r>
      <w:r w:rsidRPr="00FB2EE3">
        <w:rPr>
          <w:rStyle w:val="Char5"/>
          <w:rFonts w:cs="Times New Roman"/>
          <w:spacing w:val="0"/>
          <w:rtl/>
          <w:lang w:bidi="ar-SA"/>
        </w:rPr>
        <w:t>‌</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w:t>
      </w:r>
      <w:r w:rsidRPr="00FB2EE3">
        <w:rPr>
          <w:rFonts w:ascii="Traditional Arabic" w:cs="Traditional Arabic"/>
          <w:spacing w:val="0"/>
          <w:sz w:val="32"/>
          <w:szCs w:val="32"/>
          <w:rtl/>
          <w:lang w:bidi="ar-SA"/>
        </w:rPr>
        <w:t xml:space="preserve"> </w:t>
      </w:r>
      <w:r w:rsidRPr="00FB2EE3">
        <w:rPr>
          <w:rFonts w:ascii="Traditional Arabic"/>
          <w:spacing w:val="0"/>
          <w:rtl/>
          <w:lang w:bidi="ar-SA"/>
        </w:rPr>
        <w:t>[متفقٌ عليه]</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78"/>
      </w:r>
      <w:r w:rsidR="00FB2EE3" w:rsidRPr="00FB2EE3">
        <w:rPr>
          <w:rStyle w:val="FootnoteReference"/>
          <w:rFonts w:cs="B Lotus"/>
          <w:spacing w:val="0"/>
          <w:szCs w:val="28"/>
          <w:rtl/>
          <w:lang w:bidi="ar-SA"/>
        </w:rPr>
        <w:t>)</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b/>
          <w:bCs/>
          <w:spacing w:val="0"/>
          <w:rtl/>
          <w:lang w:bidi="ar-SA"/>
        </w:rPr>
        <w:t xml:space="preserve">ترجمه: </w:t>
      </w:r>
      <w:r w:rsidRPr="00FB2EE3">
        <w:rPr>
          <w:rFonts w:ascii="Traditional Arabic"/>
          <w:spacing w:val="0"/>
          <w:rtl/>
          <w:lang w:bidi="ar-SA"/>
        </w:rPr>
        <w:t>ابوالعباس، سهل بن سعد ساعدی</w:t>
      </w:r>
      <w:r w:rsidRPr="00FB2EE3">
        <w:rPr>
          <w:rFonts w:ascii="Traditional Arabic"/>
          <w:spacing w:val="0"/>
          <w:lang w:bidi="ar-SA"/>
        </w:rPr>
        <w:sym w:font="AGA Arabesque" w:char="F074"/>
      </w:r>
      <w:r w:rsidRPr="00FB2EE3">
        <w:rPr>
          <w:rFonts w:ascii="Traditional Arabic"/>
          <w:spacing w:val="0"/>
          <w:rtl/>
          <w:lang w:bidi="ar-SA"/>
        </w:rPr>
        <w:t xml:space="preserve"> می‌گوید: به رسول‌الله</w:t>
      </w:r>
      <w:r w:rsidRPr="00FB2EE3">
        <w:rPr>
          <w:rFonts w:ascii="Traditional Arabic"/>
          <w:spacing w:val="0"/>
          <w:lang w:bidi="ar-SA"/>
        </w:rPr>
        <w:sym w:font="AGA Arabesque" w:char="F072"/>
      </w:r>
      <w:r w:rsidRPr="00FB2EE3">
        <w:rPr>
          <w:rFonts w:ascii="Traditional Arabic"/>
          <w:spacing w:val="0"/>
          <w:rtl/>
          <w:lang w:bidi="ar-SA"/>
        </w:rPr>
        <w:t xml:space="preserve"> خبر رسید که اختلاف و دعوایی پدید آمده است؛ از این‌رو رسول‌الله</w:t>
      </w:r>
      <w:r w:rsidRPr="00FB2EE3">
        <w:rPr>
          <w:rFonts w:ascii="Traditional Arabic"/>
          <w:spacing w:val="0"/>
          <w:lang w:bidi="ar-SA"/>
        </w:rPr>
        <w:sym w:font="AGA Arabesque" w:char="F072"/>
      </w:r>
      <w:r w:rsidRPr="00FB2EE3">
        <w:rPr>
          <w:rFonts w:ascii="Traditional Arabic"/>
          <w:spacing w:val="0"/>
          <w:rtl/>
          <w:lang w:bidi="ar-SA"/>
        </w:rPr>
        <w:t xml:space="preserve"> با تعدادی از مردم، نزدشان رفت تا در میانشان صلح و آشتی برقرار کند. آن‌ها پیامبر</w:t>
      </w:r>
      <w:r w:rsidRPr="00FB2EE3">
        <w:rPr>
          <w:rFonts w:ascii="Traditional Arabic"/>
          <w:spacing w:val="0"/>
          <w:lang w:bidi="ar-SA"/>
        </w:rPr>
        <w:sym w:font="AGA Arabesque" w:char="F072"/>
      </w:r>
      <w:r w:rsidRPr="00FB2EE3">
        <w:rPr>
          <w:rFonts w:ascii="Traditional Arabic"/>
          <w:spacing w:val="0"/>
          <w:rtl/>
          <w:lang w:bidi="ar-SA"/>
        </w:rPr>
        <w:t xml:space="preserve"> را نگه داشتند تا از ایشان پذیرایی کنند. وقتِ نماز فرارسید؛ بلال</w:t>
      </w:r>
      <w:r w:rsidRPr="00FB2EE3">
        <w:rPr>
          <w:rFonts w:ascii="Traditional Arabic"/>
          <w:spacing w:val="0"/>
          <w:lang w:bidi="ar-SA"/>
        </w:rPr>
        <w:sym w:font="AGA Arabesque" w:char="F074"/>
      </w:r>
      <w:r w:rsidRPr="00FB2EE3">
        <w:rPr>
          <w:rFonts w:ascii="Traditional Arabic"/>
          <w:spacing w:val="0"/>
          <w:rtl/>
          <w:lang w:bidi="ar-SA"/>
        </w:rPr>
        <w:t xml:space="preserve"> نزد ابوبکر</w:t>
      </w:r>
      <w:r w:rsidRPr="00FB2EE3">
        <w:rPr>
          <w:rFonts w:ascii="Traditional Arabic"/>
          <w:spacing w:val="0"/>
          <w:lang w:bidi="ar-SA"/>
        </w:rPr>
        <w:sym w:font="AGA Arabesque" w:char="F074"/>
      </w:r>
      <w:r w:rsidRPr="00FB2EE3">
        <w:rPr>
          <w:rFonts w:ascii="Traditional Arabic"/>
          <w:spacing w:val="0"/>
          <w:rtl/>
          <w:lang w:bidi="ar-SA"/>
        </w:rPr>
        <w:t xml:space="preserve"> آمد و گفت: ای ابوبکر! پیامبر</w:t>
      </w:r>
      <w:r w:rsidRPr="00FB2EE3">
        <w:rPr>
          <w:rFonts w:ascii="Traditional Arabic"/>
          <w:spacing w:val="0"/>
          <w:lang w:bidi="ar-SA"/>
        </w:rPr>
        <w:sym w:font="AGA Arabesque" w:char="F072"/>
      </w:r>
      <w:r w:rsidRPr="00FB2EE3">
        <w:rPr>
          <w:rFonts w:ascii="Traditional Arabic"/>
          <w:spacing w:val="0"/>
          <w:rtl/>
          <w:lang w:bidi="ar-SA"/>
        </w:rPr>
        <w:t xml:space="preserve"> را نگه داشته‌اند و اینک وقتِ نماز است. آیا حاضری برای مردم، امامت دهی؟ ابوبکر</w:t>
      </w:r>
      <w:r w:rsidRPr="00FB2EE3">
        <w:rPr>
          <w:rFonts w:ascii="Traditional Arabic"/>
          <w:spacing w:val="0"/>
          <w:lang w:bidi="ar-SA"/>
        </w:rPr>
        <w:sym w:font="AGA Arabesque" w:char="F074"/>
      </w:r>
      <w:r w:rsidRPr="00FB2EE3">
        <w:rPr>
          <w:rFonts w:ascii="Traditional Arabic"/>
          <w:spacing w:val="0"/>
          <w:rtl/>
          <w:lang w:bidi="ar-SA"/>
        </w:rPr>
        <w:t xml:space="preserve"> فرمود: بله، اگر بخواهی. آن‌گاه بلال</w:t>
      </w:r>
      <w:r w:rsidRPr="00FB2EE3">
        <w:rPr>
          <w:rFonts w:ascii="Traditional Arabic"/>
          <w:spacing w:val="0"/>
          <w:lang w:bidi="ar-SA"/>
        </w:rPr>
        <w:sym w:font="AGA Arabesque" w:char="F074"/>
      </w:r>
      <w:r w:rsidRPr="00FB2EE3">
        <w:rPr>
          <w:rFonts w:ascii="Traditional Arabic"/>
          <w:spacing w:val="0"/>
          <w:rtl/>
          <w:lang w:bidi="ar-SA"/>
        </w:rPr>
        <w:t xml:space="preserve"> اقامه گفت و ابوبکر</w:t>
      </w:r>
      <w:r w:rsidRPr="00FB2EE3">
        <w:rPr>
          <w:rFonts w:ascii="Traditional Arabic"/>
          <w:spacing w:val="0"/>
          <w:lang w:bidi="ar-SA"/>
        </w:rPr>
        <w:sym w:font="AGA Arabesque" w:char="F074"/>
      </w:r>
      <w:r w:rsidRPr="00FB2EE3">
        <w:rPr>
          <w:rFonts w:ascii="Traditional Arabic"/>
          <w:spacing w:val="0"/>
          <w:rtl/>
          <w:lang w:bidi="ar-SA"/>
        </w:rPr>
        <w:t xml:space="preserve"> جلو رفت و تکبیر گفت و مردم نیز تکبیر گفتند (و نماز را آغاز کرد). در این میان رسول‌الله</w:t>
      </w:r>
      <w:r w:rsidRPr="00FB2EE3">
        <w:rPr>
          <w:rFonts w:ascii="Traditional Arabic"/>
          <w:spacing w:val="0"/>
          <w:lang w:bidi="ar-SA"/>
        </w:rPr>
        <w:sym w:font="AGA Arabesque" w:char="F072"/>
      </w:r>
      <w:r w:rsidRPr="00FB2EE3">
        <w:rPr>
          <w:rFonts w:ascii="Traditional Arabic"/>
          <w:spacing w:val="0"/>
          <w:rtl/>
          <w:lang w:bidi="ar-SA"/>
        </w:rPr>
        <w:t xml:space="preserve"> در حالی که در میانِ صف‌ها حرکت می‌کرد، تشریف آورد تا این‌که در صفِ اول ایستاد. مردم شروع به دست زدن کردند. ولی ابوبکر</w:t>
      </w:r>
      <w:r w:rsidRPr="00FB2EE3">
        <w:rPr>
          <w:rFonts w:ascii="Traditional Arabic"/>
          <w:spacing w:val="0"/>
          <w:lang w:bidi="ar-SA"/>
        </w:rPr>
        <w:sym w:font="AGA Arabesque" w:char="F074"/>
      </w:r>
      <w:r w:rsidRPr="00FB2EE3">
        <w:rPr>
          <w:rFonts w:ascii="Traditional Arabic"/>
          <w:spacing w:val="0"/>
          <w:rtl/>
          <w:lang w:bidi="ar-SA"/>
        </w:rPr>
        <w:t xml:space="preserve"> در نمازش به این سو و آن سو، توجه نمی‌کرد و چون مردم، زیاد دست زدند، توجه کرد و دریافت که پیامبر</w:t>
      </w:r>
      <w:r w:rsidRPr="00FB2EE3">
        <w:rPr>
          <w:rFonts w:ascii="Traditional Arabic"/>
          <w:spacing w:val="0"/>
          <w:lang w:bidi="ar-SA"/>
        </w:rPr>
        <w:sym w:font="AGA Arabesque" w:char="F072"/>
      </w:r>
      <w:r w:rsidRPr="00FB2EE3">
        <w:rPr>
          <w:rFonts w:ascii="Traditional Arabic"/>
          <w:spacing w:val="0"/>
          <w:rtl/>
          <w:lang w:bidi="ar-SA"/>
        </w:rPr>
        <w:t xml:space="preserve"> آمده است. رسول‌الله</w:t>
      </w:r>
      <w:r w:rsidRPr="00FB2EE3">
        <w:rPr>
          <w:rFonts w:ascii="Traditional Arabic"/>
          <w:spacing w:val="0"/>
          <w:lang w:bidi="ar-SA"/>
        </w:rPr>
        <w:sym w:font="AGA Arabesque" w:char="F072"/>
      </w:r>
      <w:r w:rsidRPr="00FB2EE3">
        <w:rPr>
          <w:rFonts w:ascii="Traditional Arabic"/>
          <w:spacing w:val="0"/>
          <w:rtl/>
          <w:lang w:bidi="ar-SA"/>
        </w:rPr>
        <w:t xml:space="preserve"> به او اشاره کرد (که سرِ جایش بماند). ولی ابوبکر</w:t>
      </w:r>
      <w:r w:rsidRPr="00FB2EE3">
        <w:rPr>
          <w:rFonts w:ascii="Traditional Arabic"/>
          <w:spacing w:val="0"/>
          <w:lang w:bidi="ar-SA"/>
        </w:rPr>
        <w:sym w:font="AGA Arabesque" w:char="F074"/>
      </w:r>
      <w:r w:rsidRPr="00FB2EE3">
        <w:rPr>
          <w:rFonts w:ascii="Traditional Arabic"/>
          <w:spacing w:val="0"/>
          <w:rtl/>
          <w:lang w:bidi="ar-SA"/>
        </w:rPr>
        <w:t xml:space="preserve"> دستش را بلند کرد و الحمدلله گفت و عقب آمد و در صف ایستاد. رسول‌الله</w:t>
      </w:r>
      <w:r w:rsidRPr="00FB2EE3">
        <w:rPr>
          <w:rFonts w:ascii="Traditional Arabic"/>
          <w:spacing w:val="0"/>
          <w:lang w:bidi="ar-SA"/>
        </w:rPr>
        <w:sym w:font="AGA Arabesque" w:char="F072"/>
      </w:r>
      <w:r w:rsidRPr="00FB2EE3">
        <w:rPr>
          <w:rFonts w:ascii="Traditional Arabic"/>
          <w:spacing w:val="0"/>
          <w:rtl/>
          <w:lang w:bidi="ar-SA"/>
        </w:rPr>
        <w:t xml:space="preserve"> جلو رفت و برای مردم، امامت داد. وقتی نماز تمام شد، رو به مردم کرد و فرمود: «ای مردم! چرا هنگامِ نماز که مسأله‌ای پیش می‌آیدّ (برای باخبر کردنِ امام) دست می‌زنید؟ دست زدن (در چنین مواردی) مخصوص زنان است. هرکس، در نماز مسأله‌ای برایش پیش آمد (که می‌خواست دیگران را از آن باخبر کند)، سبحان‌الله بگوید. زیرا هرکس، این کلمه را بشنود، متوجه می‌شود. و اما تو ای ابوبکر! هنگامی که به سوی تو اشاره کردم، چه چیزی تو را از ادامه‌ی امامت برای مردم بازداشت؟» ابوبکر</w:t>
      </w:r>
      <w:r w:rsidRPr="00FB2EE3">
        <w:rPr>
          <w:rFonts w:ascii="Traditional Arabic"/>
          <w:spacing w:val="0"/>
          <w:lang w:bidi="ar-SA"/>
        </w:rPr>
        <w:sym w:font="AGA Arabesque" w:char="F074"/>
      </w:r>
      <w:r w:rsidRPr="00FB2EE3">
        <w:rPr>
          <w:rFonts w:ascii="Traditional Arabic"/>
          <w:spacing w:val="0"/>
          <w:rtl/>
          <w:lang w:bidi="ar-SA"/>
        </w:rPr>
        <w:t xml:space="preserve"> عرض کرد: سزاوار نیست که پسرِ ابوقحافه در حضور پیامبر</w:t>
      </w:r>
      <w:r w:rsidRPr="00FB2EE3">
        <w:rPr>
          <w:rFonts w:ascii="Traditional Arabic"/>
          <w:spacing w:val="0"/>
          <w:lang w:bidi="ar-SA"/>
        </w:rPr>
        <w:sym w:font="AGA Arabesque" w:char="F072"/>
      </w:r>
      <w:r w:rsidRPr="00FB2EE3">
        <w:rPr>
          <w:rFonts w:ascii="Traditional Arabic"/>
          <w:spacing w:val="0"/>
          <w:rtl/>
          <w:lang w:bidi="ar-SA"/>
        </w:rPr>
        <w:t xml:space="preserve"> برای مردم، امامت دهد.</w:t>
      </w:r>
    </w:p>
    <w:p w:rsidR="00047C75" w:rsidRPr="00FB2EE3" w:rsidRDefault="00047C75" w:rsidP="00C0711C">
      <w:pPr>
        <w:autoSpaceDE w:val="0"/>
        <w:autoSpaceDN w:val="0"/>
        <w:adjustRightInd w:val="0"/>
        <w:ind w:firstLine="0"/>
        <w:jc w:val="center"/>
        <w:rPr>
          <w:rFonts w:ascii="Traditional Arabic"/>
          <w:spacing w:val="0"/>
          <w:rtl/>
          <w:lang w:bidi="ar-SA"/>
        </w:rPr>
      </w:pPr>
      <w:r w:rsidRPr="00FB2EE3">
        <w:rPr>
          <w:rFonts w:ascii="Traditional Arabic"/>
          <w:spacing w:val="0"/>
          <w:rtl/>
          <w:lang w:bidi="ar-SA"/>
        </w:rPr>
        <w:t>***</w:t>
      </w:r>
    </w:p>
    <w:p w:rsidR="00047C75" w:rsidRPr="00FB2EE3" w:rsidRDefault="00047C75" w:rsidP="00C0711C">
      <w:pPr>
        <w:autoSpaceDE w:val="0"/>
        <w:autoSpaceDN w:val="0"/>
        <w:adjustRightInd w:val="0"/>
        <w:jc w:val="center"/>
        <w:rPr>
          <w:rFonts w:ascii="Traditional Arabic"/>
          <w:spacing w:val="0"/>
          <w:rtl/>
          <w:lang w:bidi="ar-SA"/>
        </w:rPr>
        <w:sectPr w:rsidR="00047C75" w:rsidRPr="00FB2EE3" w:rsidSect="00F8799F">
          <w:headerReference w:type="default" r:id="rId36"/>
          <w:footnotePr>
            <w:numRestart w:val="eachPage"/>
          </w:footnotePr>
          <w:pgSz w:w="11906" w:h="16838" w:code="9"/>
          <w:pgMar w:top="737" w:right="2381" w:bottom="3969" w:left="2381" w:header="737" w:footer="3969" w:gutter="0"/>
          <w:cols w:space="720"/>
          <w:titlePg/>
          <w:bidi/>
          <w:rtlGutter/>
          <w:docGrid w:linePitch="360"/>
        </w:sectPr>
      </w:pPr>
    </w:p>
    <w:p w:rsidR="00047C75" w:rsidRPr="00FB2EE3" w:rsidRDefault="00047C75" w:rsidP="00C0711C">
      <w:pPr>
        <w:pStyle w:val="a"/>
        <w:rPr>
          <w:rtl/>
          <w:lang w:bidi="ar-SA"/>
        </w:rPr>
      </w:pPr>
      <w:bookmarkStart w:id="26" w:name="_Toc319393471"/>
      <w:bookmarkStart w:id="27" w:name="_Toc322033119"/>
      <w:r w:rsidRPr="00FB2EE3">
        <w:rPr>
          <w:rtl/>
          <w:lang w:bidi="ar-SA"/>
        </w:rPr>
        <w:t>32- باب: فضیلت و برتر</w:t>
      </w:r>
      <w:r w:rsidR="00573C1F">
        <w:rPr>
          <w:rtl/>
          <w:lang w:bidi="ar-SA"/>
        </w:rPr>
        <w:t>ی مسلمانان مستضعف، فقیران و گُم</w:t>
      </w:r>
      <w:r w:rsidRPr="00FB2EE3">
        <w:rPr>
          <w:rtl/>
          <w:lang w:bidi="ar-SA"/>
        </w:rPr>
        <w:t>نامان</w:t>
      </w:r>
      <w:bookmarkEnd w:id="26"/>
      <w:bookmarkEnd w:id="27"/>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الله متعال، می‌فرماید:</w:t>
      </w:r>
    </w:p>
    <w:p w:rsidR="00047C75" w:rsidRPr="00FB2EE3" w:rsidRDefault="00331875" w:rsidP="0033187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بِر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سَكَ</w:t>
      </w:r>
      <w:r w:rsidRPr="00FB2EE3">
        <w:rPr>
          <w:rFonts w:ascii="KFGQPC Uthmanic Script HAFS"/>
          <w:rtl/>
          <w:lang w:bidi="ar-SA"/>
        </w:rPr>
        <w:t xml:space="preserve"> </w:t>
      </w:r>
      <w:r w:rsidRPr="00FB2EE3">
        <w:rPr>
          <w:rFonts w:ascii="KFGQPC Uthmanic Script HAFS" w:hint="eastAsia"/>
          <w:rtl/>
          <w:lang w:bidi="ar-SA"/>
        </w:rPr>
        <w:t>مَعَ</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عُونَ</w:t>
      </w:r>
      <w:r w:rsidRPr="00FB2EE3">
        <w:rPr>
          <w:rFonts w:ascii="KFGQPC Uthmanic Script HAFS"/>
          <w:rtl/>
          <w:lang w:bidi="ar-SA"/>
        </w:rPr>
        <w:t xml:space="preserve"> </w:t>
      </w:r>
      <w:r w:rsidRPr="00FB2EE3">
        <w:rPr>
          <w:rFonts w:ascii="KFGQPC Uthmanic Script HAFS" w:hint="eastAsia"/>
          <w:rtl/>
          <w:lang w:bidi="ar-SA"/>
        </w:rPr>
        <w:t>رَبَّهُم</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غَدَو</w:t>
      </w:r>
      <w:r w:rsidRPr="00FB2EE3">
        <w:rPr>
          <w:rFonts w:ascii="KFGQPC Uthmanic Script HAFS" w:hint="cs"/>
          <w:rtl/>
          <w:lang w:bidi="ar-SA"/>
        </w:rPr>
        <w:t>ٰ</w:t>
      </w:r>
      <w:r w:rsidRPr="00FB2EE3">
        <w:rPr>
          <w:rFonts w:ascii="KFGQPC Uthmanic Script HAFS" w:hint="eastAsia"/>
          <w:rtl/>
          <w:lang w:bidi="ar-SA"/>
        </w:rPr>
        <w:t>ةِ</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عَشِيِّ</w:t>
      </w:r>
      <w:r w:rsidRPr="00FB2EE3">
        <w:rPr>
          <w:rFonts w:ascii="KFGQPC Uthmanic Script HAFS"/>
          <w:rtl/>
          <w:lang w:bidi="ar-SA"/>
        </w:rPr>
        <w:t xml:space="preserve"> </w:t>
      </w:r>
      <w:r w:rsidRPr="00FB2EE3">
        <w:rPr>
          <w:rFonts w:ascii="KFGQPC Uthmanic Script HAFS" w:hint="eastAsia"/>
          <w:rtl/>
          <w:lang w:bidi="ar-SA"/>
        </w:rPr>
        <w:t>يُرِيدُونَ</w:t>
      </w:r>
      <w:r w:rsidRPr="00FB2EE3">
        <w:rPr>
          <w:rFonts w:ascii="KFGQPC Uthmanic Script HAFS"/>
          <w:rtl/>
          <w:lang w:bidi="ar-SA"/>
        </w:rPr>
        <w:t xml:space="preserve"> </w:t>
      </w:r>
      <w:r w:rsidRPr="00FB2EE3">
        <w:rPr>
          <w:rFonts w:ascii="KFGQPC Uthmanic Script HAFS" w:hint="eastAsia"/>
          <w:rtl/>
          <w:lang w:bidi="ar-SA"/>
        </w:rPr>
        <w:t>وَج</w:t>
      </w:r>
      <w:r w:rsidRPr="00FB2EE3">
        <w:rPr>
          <w:rFonts w:ascii="KFGQPC Uthmanic Script HAFS" w:hint="cs"/>
          <w:rtl/>
          <w:lang w:bidi="ar-SA"/>
        </w:rPr>
        <w:t>ۡ</w:t>
      </w:r>
      <w:r w:rsidRPr="00FB2EE3">
        <w:rPr>
          <w:rFonts w:ascii="KFGQPC Uthmanic Script HAFS" w:hint="eastAsia"/>
          <w:rtl/>
          <w:lang w:bidi="ar-SA"/>
        </w:rPr>
        <w:t>هَهُ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تَع</w:t>
      </w:r>
      <w:r w:rsidRPr="00FB2EE3">
        <w:rPr>
          <w:rFonts w:ascii="KFGQPC Uthmanic Script HAFS" w:hint="cs"/>
          <w:rtl/>
          <w:lang w:bidi="ar-SA"/>
        </w:rPr>
        <w:t>ۡ</w:t>
      </w:r>
      <w:r w:rsidRPr="00FB2EE3">
        <w:rPr>
          <w:rFonts w:ascii="KFGQPC Uthmanic Script HAFS" w:hint="eastAsia"/>
          <w:rtl/>
          <w:lang w:bidi="ar-SA"/>
        </w:rPr>
        <w:t>دُ</w:t>
      </w:r>
      <w:r w:rsidRPr="00FB2EE3">
        <w:rPr>
          <w:rFonts w:ascii="KFGQPC Uthmanic Script HAFS"/>
          <w:rtl/>
          <w:lang w:bidi="ar-SA"/>
        </w:rPr>
        <w:t xml:space="preserve"> </w:t>
      </w:r>
      <w:r w:rsidRPr="00FB2EE3">
        <w:rPr>
          <w:rFonts w:ascii="KFGQPC Uthmanic Script HAFS" w:hint="eastAsia"/>
          <w:rtl/>
          <w:lang w:bidi="ar-SA"/>
        </w:rPr>
        <w:t>عَي</w:t>
      </w:r>
      <w:r w:rsidRPr="00FB2EE3">
        <w:rPr>
          <w:rFonts w:ascii="KFGQPC Uthmanic Script HAFS" w:hint="cs"/>
          <w:rtl/>
          <w:lang w:bidi="ar-SA"/>
        </w:rPr>
        <w:t>ۡ</w:t>
      </w:r>
      <w:r w:rsidRPr="00FB2EE3">
        <w:rPr>
          <w:rFonts w:ascii="KFGQPC Uthmanic Script HAFS" w:hint="eastAsia"/>
          <w:rtl/>
          <w:lang w:bidi="ar-SA"/>
        </w:rPr>
        <w:t>نَاكَ</w:t>
      </w:r>
      <w:r w:rsidRPr="00FB2EE3">
        <w:rPr>
          <w:rFonts w:ascii="KFGQPC Uthmanic Script HAFS"/>
          <w:rtl/>
          <w:lang w:bidi="ar-SA"/>
        </w:rPr>
        <w:t xml:space="preserve"> </w:t>
      </w:r>
      <w:r w:rsidRPr="00FB2EE3">
        <w:rPr>
          <w:rFonts w:ascii="KFGQPC Uthmanic Script HAFS" w:hint="eastAsia"/>
          <w:rtl/>
          <w:lang w:bidi="ar-SA"/>
        </w:rPr>
        <w:t>عَن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الكهف</w:t>
      </w:r>
      <w:r w:rsidRPr="00FB2EE3">
        <w:rPr>
          <w:rStyle w:val="Char8"/>
          <w:rtl/>
        </w:rPr>
        <w:t xml:space="preserve">: </w:t>
      </w:r>
      <w:r w:rsidRPr="00FB2EE3">
        <w:rPr>
          <w:rStyle w:val="Char8"/>
          <w:rFonts w:hint="cs"/>
          <w:rtl/>
        </w:rPr>
        <w:t>٢٨</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Fonts w:ascii="Traditional Arabic"/>
          <w:rtl/>
          <w:lang w:bidi="ar-SA"/>
        </w:rPr>
      </w:pPr>
      <w:r w:rsidRPr="00FB2EE3">
        <w:rPr>
          <w:rtl/>
          <w:lang w:bidi="ar-SA"/>
        </w:rPr>
        <w:t>خودت را با کسانی شکیبا بدار که صبح و شام پروردگارشان را می</w:t>
      </w:r>
      <w:r w:rsidRPr="00FB2EE3">
        <w:rPr>
          <w:rtl/>
          <w:lang w:bidi="ar-SA"/>
        </w:rPr>
        <w:softHyphen/>
        <w:t>خوانند، در حالی که رضای او را می</w:t>
      </w:r>
      <w:r w:rsidRPr="00FB2EE3">
        <w:rPr>
          <w:rtl/>
          <w:lang w:bidi="ar-SA"/>
        </w:rPr>
        <w:softHyphen/>
        <w:t>جویند؛ و دیدگانت را از آنان برنگردان.</w:t>
      </w:r>
    </w:p>
    <w:p w:rsidR="00047C75" w:rsidRPr="00FB2EE3" w:rsidRDefault="00047C75" w:rsidP="00FB2EE3">
      <w:pPr>
        <w:autoSpaceDE w:val="0"/>
        <w:autoSpaceDN w:val="0"/>
        <w:adjustRightInd w:val="0"/>
        <w:spacing w:line="240" w:lineRule="auto"/>
        <w:ind w:firstLine="0"/>
        <w:jc w:val="center"/>
        <w:rPr>
          <w:rFonts w:ascii="Traditional Arabic"/>
          <w:b/>
          <w:bCs/>
          <w:spacing w:val="0"/>
          <w:sz w:val="32"/>
          <w:szCs w:val="32"/>
          <w:rtl/>
          <w:lang w:bidi="ar-SA"/>
        </w:rPr>
      </w:pPr>
      <w:r w:rsidRPr="00FB2EE3">
        <w:rPr>
          <w:rFonts w:ascii="Traditional Arabic"/>
          <w:b/>
          <w:bCs/>
          <w:spacing w:val="0"/>
          <w:sz w:val="32"/>
          <w:szCs w:val="32"/>
          <w:rtl/>
          <w:lang w:bidi="ar-SA"/>
        </w:rPr>
        <w:t>شرح</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مؤلف</w:t>
      </w:r>
      <w:r w:rsidRPr="00FB2EE3">
        <w:rPr>
          <w:rFonts w:ascii="Traditional Arabic" w:cs="CTraditional Arabic"/>
          <w:spacing w:val="0"/>
          <w:rtl/>
          <w:lang w:bidi="ar-SA"/>
        </w:rPr>
        <w:t>/</w:t>
      </w:r>
      <w:r w:rsidRPr="00FB2EE3">
        <w:rPr>
          <w:rFonts w:ascii="Traditional Arabic"/>
          <w:spacing w:val="0"/>
          <w:rtl/>
          <w:lang w:bidi="ar-SA"/>
        </w:rPr>
        <w:t>، می‌گوید: «باب: برتری مسلمانان مستضعف، فقیران و گُم‌نامان». هدف این باب، این</w:t>
      </w:r>
      <w:r w:rsidRPr="00FB2EE3">
        <w:rPr>
          <w:rFonts w:ascii="Traditional Arabic"/>
          <w:spacing w:val="0"/>
          <w:cs/>
          <w:lang w:bidi="ar-SA"/>
        </w:rPr>
        <w:t>‎</w:t>
      </w:r>
      <w:r w:rsidRPr="00FB2EE3">
        <w:rPr>
          <w:rFonts w:ascii="Traditional Arabic"/>
          <w:spacing w:val="0"/>
          <w:rtl/>
          <w:lang w:bidi="ar-SA"/>
        </w:rPr>
        <w:t>ست که تسلیت خاط</w:t>
      </w:r>
      <w:r w:rsidR="003D1DE9" w:rsidRPr="00FB2EE3">
        <w:rPr>
          <w:rFonts w:ascii="Traditional Arabic"/>
          <w:spacing w:val="0"/>
          <w:rtl/>
          <w:lang w:bidi="ar-SA"/>
        </w:rPr>
        <w:t>ری به کسانی باشد که به تقدیر ال</w:t>
      </w:r>
      <w:r w:rsidRPr="00FB2EE3">
        <w:rPr>
          <w:rFonts w:ascii="Traditional Arabic"/>
          <w:spacing w:val="0"/>
          <w:rtl/>
          <w:lang w:bidi="ar-SA"/>
        </w:rPr>
        <w:t>هی، کم‌توان جسمی، ذهنی و مالی هستند یا از جایگاه و موقعیت والایی برخوردار نیستند و به‌نحوی وضعیتی دارند که از دیدگاه مردم، ضعیف و کم‌توان محسوب می‌شوند. اگرچه الله متعال، برخی از انسان‌ها را در پاره‌ای از ابعاد، ضیف و ناتوان یا کم‌توان آفریده، ولی باید به‌یاد داشت که این انسان، نزد الله</w:t>
      </w:r>
      <w:r w:rsidRPr="00FB2EE3">
        <w:rPr>
          <w:rFonts w:ascii="Traditional Arabic"/>
          <w:spacing w:val="0"/>
          <w:lang w:bidi="ar-SA"/>
        </w:rPr>
        <w:sym w:font="AGA Arabesque" w:char="F055"/>
      </w:r>
      <w:r w:rsidRPr="00FB2EE3">
        <w:rPr>
          <w:rFonts w:ascii="Traditional Arabic"/>
          <w:spacing w:val="0"/>
          <w:rtl/>
          <w:lang w:bidi="ar-SA"/>
        </w:rPr>
        <w:t xml:space="preserve"> گرامی و ارجمند است و الله متعال، درجات والایی به او خواهد داد. مهم این</w:t>
      </w:r>
      <w:r w:rsidRPr="00FB2EE3">
        <w:rPr>
          <w:rFonts w:ascii="Traditional Arabic"/>
          <w:spacing w:val="0"/>
          <w:cs/>
          <w:lang w:bidi="ar-SA"/>
        </w:rPr>
        <w:t>‎</w:t>
      </w:r>
      <w:r w:rsidRPr="00FB2EE3">
        <w:rPr>
          <w:rFonts w:ascii="Traditional Arabic"/>
          <w:spacing w:val="0"/>
          <w:rtl/>
          <w:lang w:bidi="ar-SA"/>
        </w:rPr>
        <w:t>ست که انسان، نزد الله</w:t>
      </w:r>
      <w:r w:rsidRPr="00FB2EE3">
        <w:rPr>
          <w:rFonts w:ascii="Traditional Arabic"/>
          <w:spacing w:val="0"/>
          <w:lang w:bidi="ar-SA"/>
        </w:rPr>
        <w:sym w:font="AGA Arabesque" w:char="F055"/>
      </w:r>
      <w:r w:rsidRPr="00FB2EE3">
        <w:rPr>
          <w:rFonts w:ascii="Traditional Arabic"/>
          <w:spacing w:val="0"/>
          <w:rtl/>
          <w:lang w:bidi="ar-SA"/>
        </w:rPr>
        <w:t xml:space="preserve"> قوی و گرامی باشد. سپس مؤلف</w:t>
      </w:r>
      <w:r w:rsidRPr="00FB2EE3">
        <w:rPr>
          <w:rFonts w:cs="CTraditional Arabic"/>
          <w:spacing w:val="0"/>
          <w:rtl/>
          <w:lang w:bidi="ar-SA"/>
        </w:rPr>
        <w:t>/</w:t>
      </w:r>
      <w:r w:rsidRPr="00FB2EE3">
        <w:rPr>
          <w:spacing w:val="0"/>
          <w:rtl/>
          <w:lang w:bidi="ar-SA"/>
        </w:rPr>
        <w:t xml:space="preserve"> </w:t>
      </w:r>
      <w:r w:rsidRPr="00FB2EE3">
        <w:rPr>
          <w:rFonts w:ascii="Traditional Arabic"/>
          <w:spacing w:val="0"/>
          <w:rtl/>
          <w:lang w:bidi="ar-SA"/>
        </w:rPr>
        <w:t>این آیه را ذکر کرده که الله متعال به پیامبرش</w:t>
      </w:r>
      <w:r w:rsidRPr="00FB2EE3">
        <w:rPr>
          <w:rFonts w:ascii="Traditional Arabic"/>
          <w:spacing w:val="0"/>
          <w:lang w:bidi="ar-SA"/>
        </w:rPr>
        <w:sym w:font="AGA Arabesque" w:char="F072"/>
      </w:r>
      <w:r w:rsidRPr="00FB2EE3">
        <w:rPr>
          <w:rFonts w:ascii="Traditional Arabic"/>
          <w:spacing w:val="0"/>
          <w:rtl/>
          <w:lang w:bidi="ar-SA"/>
        </w:rPr>
        <w:t xml:space="preserve"> فرموده است:</w:t>
      </w:r>
    </w:p>
    <w:p w:rsidR="00047C75" w:rsidRPr="00FB2EE3" w:rsidRDefault="00331875" w:rsidP="00331875">
      <w:pPr>
        <w:pStyle w:val="a1"/>
        <w:rPr>
          <w:rtl/>
          <w:lang w:bidi="ar-SA"/>
        </w:rPr>
      </w:pPr>
      <w:r w:rsidRPr="00FB2EE3">
        <w:rPr>
          <w:rFonts w:ascii="KFGQPC Uthman Taha Naskh" w:cs="KFGQPC Uthman Taha Naskh"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بِر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سَكَ</w:t>
      </w:r>
      <w:r w:rsidRPr="00FB2EE3">
        <w:rPr>
          <w:rFonts w:ascii="KFGQPC Uthmanic Script HAFS"/>
          <w:rtl/>
          <w:lang w:bidi="ar-SA"/>
        </w:rPr>
        <w:t xml:space="preserve"> </w:t>
      </w:r>
      <w:r w:rsidRPr="00FB2EE3">
        <w:rPr>
          <w:rFonts w:ascii="KFGQPC Uthmanic Script HAFS" w:hint="eastAsia"/>
          <w:rtl/>
          <w:lang w:bidi="ar-SA"/>
        </w:rPr>
        <w:t>مَعَ</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eastAsia"/>
          <w:rtl/>
          <w:lang w:bidi="ar-SA"/>
        </w:rPr>
        <w:t>يَد</w:t>
      </w:r>
      <w:r w:rsidRPr="00FB2EE3">
        <w:rPr>
          <w:rFonts w:ascii="KFGQPC Uthmanic Script HAFS" w:hint="cs"/>
          <w:rtl/>
          <w:lang w:bidi="ar-SA"/>
        </w:rPr>
        <w:t>ۡ</w:t>
      </w:r>
      <w:r w:rsidRPr="00FB2EE3">
        <w:rPr>
          <w:rFonts w:ascii="KFGQPC Uthmanic Script HAFS" w:hint="eastAsia"/>
          <w:rtl/>
          <w:lang w:bidi="ar-SA"/>
        </w:rPr>
        <w:t>عُونَ</w:t>
      </w:r>
      <w:r w:rsidRPr="00FB2EE3">
        <w:rPr>
          <w:rFonts w:ascii="KFGQPC Uthmanic Script HAFS"/>
          <w:rtl/>
          <w:lang w:bidi="ar-SA"/>
        </w:rPr>
        <w:t xml:space="preserve"> </w:t>
      </w:r>
      <w:r w:rsidRPr="00FB2EE3">
        <w:rPr>
          <w:rFonts w:ascii="KFGQPC Uthmanic Script HAFS" w:hint="eastAsia"/>
          <w:rtl/>
          <w:lang w:bidi="ar-SA"/>
        </w:rPr>
        <w:t>رَبَّهُم</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غَدَو</w:t>
      </w:r>
      <w:r w:rsidRPr="00FB2EE3">
        <w:rPr>
          <w:rFonts w:ascii="KFGQPC Uthmanic Script HAFS" w:hint="cs"/>
          <w:rtl/>
          <w:lang w:bidi="ar-SA"/>
        </w:rPr>
        <w:t>ٰ</w:t>
      </w:r>
      <w:r w:rsidRPr="00FB2EE3">
        <w:rPr>
          <w:rFonts w:ascii="KFGQPC Uthmanic Script HAFS" w:hint="eastAsia"/>
          <w:rtl/>
          <w:lang w:bidi="ar-SA"/>
        </w:rPr>
        <w:t>ةِ</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عَشِيِّ</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الكهف</w:t>
      </w:r>
      <w:r w:rsidRPr="00FB2EE3">
        <w:rPr>
          <w:rStyle w:val="Char8"/>
          <w:rtl/>
        </w:rPr>
        <w:t xml:space="preserve">: </w:t>
      </w:r>
      <w:r w:rsidRPr="00FB2EE3">
        <w:rPr>
          <w:rStyle w:val="Char8"/>
          <w:rFonts w:hint="cs"/>
          <w:rtl/>
        </w:rPr>
        <w:t>٢٨</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t xml:space="preserve"> </w:t>
      </w:r>
    </w:p>
    <w:p w:rsidR="00047C75" w:rsidRPr="00FB2EE3" w:rsidRDefault="00047C75" w:rsidP="00C0711C">
      <w:pPr>
        <w:pStyle w:val="a2"/>
        <w:rPr>
          <w:rFonts w:ascii="Traditional Arabic"/>
          <w:rtl/>
          <w:lang w:bidi="ar-SA"/>
        </w:rPr>
      </w:pPr>
      <w:r w:rsidRPr="00FB2EE3">
        <w:rPr>
          <w:rtl/>
          <w:lang w:bidi="ar-SA"/>
        </w:rPr>
        <w:t>خودت را با کسانی شکیبا بدار که صبح و شام پروردگارشان را می</w:t>
      </w:r>
      <w:r w:rsidRPr="00FB2EE3">
        <w:rPr>
          <w:rtl/>
          <w:lang w:bidi="ar-SA"/>
        </w:rPr>
        <w:softHyphen/>
        <w:t>خوانند.</w:t>
      </w:r>
    </w:p>
    <w:p w:rsidR="00047C75" w:rsidRPr="00FB2EE3" w:rsidRDefault="00331875" w:rsidP="00331875">
      <w:pPr>
        <w:autoSpaceDE w:val="0"/>
        <w:autoSpaceDN w:val="0"/>
        <w:adjustRightInd w:val="0"/>
        <w:rPr>
          <w:rFonts w:ascii="Traditional Arabic"/>
          <w:spacing w:val="0"/>
          <w:rtl/>
          <w:lang w:bidi="ar-SA"/>
        </w:rPr>
      </w:pPr>
      <w:r w:rsidRPr="00FB2EE3">
        <w:rPr>
          <w:rFonts w:ascii="KFGQPC Uthman Taha Naskh" w:cs="KFGQPC Uthman Taha Naskh" w:hint="cs"/>
          <w:spacing w:val="0"/>
          <w:rtl/>
          <w:lang w:bidi="ar-SA"/>
        </w:rPr>
        <w:t>﴿</w:t>
      </w:r>
      <w:r w:rsidRPr="00FB2EE3">
        <w:rPr>
          <w:rStyle w:val="Char2"/>
          <w:rFonts w:hint="eastAsia"/>
          <w:spacing w:val="0"/>
          <w:rtl/>
        </w:rPr>
        <w:t>يَد</w:t>
      </w:r>
      <w:r w:rsidRPr="00FB2EE3">
        <w:rPr>
          <w:rStyle w:val="Char2"/>
          <w:rFonts w:hint="cs"/>
          <w:spacing w:val="0"/>
          <w:rtl/>
        </w:rPr>
        <w:t>ۡ</w:t>
      </w:r>
      <w:r w:rsidRPr="00FB2EE3">
        <w:rPr>
          <w:rStyle w:val="Char2"/>
          <w:rFonts w:hint="eastAsia"/>
          <w:spacing w:val="0"/>
          <w:rtl/>
        </w:rPr>
        <w:t>عُونَ</w:t>
      </w:r>
      <w:r w:rsidRPr="00FB2EE3">
        <w:rPr>
          <w:rFonts w:ascii="KFGQPC Uthman Taha Naskh" w:cs="KFGQPC Uthman Taha Naskh" w:hint="cs"/>
          <w:spacing w:val="0"/>
          <w:rtl/>
          <w:lang w:bidi="ar-SA"/>
        </w:rPr>
        <w:t>﴾</w:t>
      </w:r>
      <w:r w:rsidR="00047C75" w:rsidRPr="00FB2EE3">
        <w:rPr>
          <w:rFonts w:ascii="Traditional Arabic"/>
          <w:spacing w:val="0"/>
          <w:rtl/>
          <w:lang w:bidi="ar-SA"/>
        </w:rPr>
        <w:t xml:space="preserve"> در این‌جا هر دو نوع دعا را شامل می‌شود: هم دعای مسألت یا درخواست را و هم دعای عبادت را. دعای درخواست</w:t>
      </w:r>
      <w:r w:rsidR="003D1DE9" w:rsidRPr="00FB2EE3">
        <w:rPr>
          <w:rFonts w:ascii="Traditional Arabic"/>
          <w:spacing w:val="0"/>
          <w:rtl/>
          <w:lang w:bidi="ar-SA"/>
        </w:rPr>
        <w:t>، همان است که انسان به درگاه ال</w:t>
      </w:r>
      <w:r w:rsidR="00047C75" w:rsidRPr="00FB2EE3">
        <w:rPr>
          <w:rFonts w:ascii="Traditional Arabic"/>
          <w:spacing w:val="0"/>
          <w:rtl/>
          <w:lang w:bidi="ar-SA"/>
        </w:rPr>
        <w:t xml:space="preserve">هی عرض نیاز می‌کند و چیزی از او درخواست می‌نماید؛ چنان‌که در حدیث قدسی آمده است: </w:t>
      </w:r>
      <w:r w:rsidR="00047C75" w:rsidRPr="00FB2EE3">
        <w:rPr>
          <w:rStyle w:val="Char1"/>
          <w:spacing w:val="0"/>
          <w:rtl/>
          <w:lang w:bidi="ar-SA"/>
        </w:rPr>
        <w:t>«مَنْ يَدْعُونِي فَأَسْتَجِيب لَهُ»</w:t>
      </w:r>
      <w:r w:rsidR="00047C75"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79"/>
      </w:r>
      <w:r w:rsidR="00FB2EE3" w:rsidRPr="00FB2EE3">
        <w:rPr>
          <w:rStyle w:val="FootnoteReference"/>
          <w:rFonts w:cs="B Lotus"/>
          <w:spacing w:val="0"/>
          <w:szCs w:val="28"/>
          <w:rtl/>
          <w:lang w:bidi="ar-SA"/>
        </w:rPr>
        <w:t>)</w:t>
      </w:r>
      <w:r w:rsidR="00047C75" w:rsidRPr="00FB2EE3">
        <w:rPr>
          <w:rFonts w:ascii="Traditional Arabic"/>
          <w:spacing w:val="0"/>
          <w:rtl/>
          <w:lang w:bidi="ar-SA"/>
        </w:rPr>
        <w:t xml:space="preserve"> یعنی: «چه کسی مرا می‌خواند تا درخواستش را اجابت کنم؟» الله متعال، می‌فرماید:</w:t>
      </w:r>
    </w:p>
    <w:p w:rsidR="00047C75" w:rsidRPr="00FB2EE3" w:rsidRDefault="00331875" w:rsidP="00331875">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وَقَالَ</w:t>
      </w:r>
      <w:r w:rsidRPr="00FB2EE3">
        <w:rPr>
          <w:rFonts w:ascii="KFGQPC Uthmanic Script HAFS"/>
          <w:rtl/>
          <w:lang w:bidi="ar-SA"/>
        </w:rPr>
        <w:t xml:space="preserve"> </w:t>
      </w:r>
      <w:r w:rsidRPr="00FB2EE3">
        <w:rPr>
          <w:rFonts w:ascii="KFGQPC Uthmanic Script HAFS" w:hint="eastAsia"/>
          <w:rtl/>
          <w:lang w:bidi="ar-SA"/>
        </w:rPr>
        <w:t>رَبُّكُمُ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د</w:t>
      </w:r>
      <w:r w:rsidRPr="00FB2EE3">
        <w:rPr>
          <w:rFonts w:ascii="KFGQPC Uthmanic Script HAFS" w:hint="cs"/>
          <w:rtl/>
          <w:lang w:bidi="ar-SA"/>
        </w:rPr>
        <w:t>ۡ</w:t>
      </w:r>
      <w:r w:rsidRPr="00FB2EE3">
        <w:rPr>
          <w:rFonts w:ascii="KFGQPC Uthmanic Script HAFS" w:hint="eastAsia"/>
          <w:rtl/>
          <w:lang w:bidi="ar-SA"/>
        </w:rPr>
        <w:t>عُونِي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أَس</w:t>
      </w:r>
      <w:r w:rsidRPr="00FB2EE3">
        <w:rPr>
          <w:rFonts w:ascii="KFGQPC Uthmanic Script HAFS" w:hint="cs"/>
          <w:rtl/>
          <w:lang w:bidi="ar-SA"/>
        </w:rPr>
        <w:t>ۡ</w:t>
      </w:r>
      <w:r w:rsidRPr="00FB2EE3">
        <w:rPr>
          <w:rFonts w:ascii="KFGQPC Uthmanic Script HAFS" w:hint="eastAsia"/>
          <w:rtl/>
          <w:lang w:bidi="ar-SA"/>
        </w:rPr>
        <w:t>تَجِب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غافر</w:t>
      </w:r>
      <w:r w:rsidRPr="00FB2EE3">
        <w:rPr>
          <w:rStyle w:val="Char8"/>
          <w:rtl/>
        </w:rPr>
        <w:t xml:space="preserve">: </w:t>
      </w:r>
      <w:r w:rsidRPr="00FB2EE3">
        <w:rPr>
          <w:rStyle w:val="Char8"/>
          <w:rFonts w:hint="cs"/>
          <w:rtl/>
        </w:rPr>
        <w:t>٦٠</w:t>
      </w:r>
      <w:r w:rsidRPr="00FB2EE3">
        <w:rPr>
          <w:rStyle w:val="Char8"/>
          <w:rtl/>
        </w:rPr>
        <w:t>]</w:t>
      </w:r>
      <w:r w:rsidRPr="00FB2EE3">
        <w:rPr>
          <w:rFonts w:ascii="KFGQPC Uthman Taha Naskh" w:cs="KFGQPC Uthman Taha Naskh"/>
          <w:rtl/>
          <w:lang w:bidi="ar-SA"/>
        </w:rPr>
        <w:t xml:space="preserve">  </w:t>
      </w:r>
      <w:r w:rsidR="00047C75" w:rsidRPr="00FB2EE3">
        <w:rPr>
          <w:rFonts w:ascii="(normal text)" w:hAnsi="(normal text)"/>
          <w:rtl/>
          <w:lang w:bidi="ar-SA"/>
        </w:rPr>
        <w:tab/>
      </w:r>
    </w:p>
    <w:p w:rsidR="00047C75" w:rsidRPr="00FB2EE3" w:rsidRDefault="00047C75" w:rsidP="00C0711C">
      <w:pPr>
        <w:pStyle w:val="a2"/>
        <w:rPr>
          <w:rtl/>
          <w:lang w:bidi="ar-SA"/>
        </w:rPr>
      </w:pPr>
      <w:r w:rsidRPr="00FB2EE3">
        <w:rPr>
          <w:rtl/>
          <w:lang w:bidi="ar-SA"/>
        </w:rPr>
        <w:t>و پروردگارتان فرمود: مرا بخوانید تا دعای شما را بپذیرم.</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دعای عبادت، این</w:t>
      </w:r>
      <w:r w:rsidRPr="00FB2EE3">
        <w:rPr>
          <w:rFonts w:ascii="Traditional Arabic"/>
          <w:spacing w:val="0"/>
          <w:cs/>
          <w:lang w:bidi="ar-SA"/>
        </w:rPr>
        <w:t>‎</w:t>
      </w:r>
      <w:r w:rsidRPr="00FB2EE3">
        <w:rPr>
          <w:rFonts w:ascii="Traditional Arabic"/>
          <w:spacing w:val="0"/>
          <w:rtl/>
          <w:lang w:bidi="ar-SA"/>
        </w:rPr>
        <w:t>ست که انسان با عبادت‌هایی که الله</w:t>
      </w:r>
      <w:r w:rsidRPr="00FB2EE3">
        <w:rPr>
          <w:rFonts w:ascii="Traditional Arabic"/>
          <w:spacing w:val="0"/>
          <w:lang w:bidi="ar-SA"/>
        </w:rPr>
        <w:sym w:font="AGA Arabesque" w:char="F055"/>
      </w:r>
      <w:r w:rsidRPr="00FB2EE3">
        <w:rPr>
          <w:rFonts w:ascii="Traditional Arabic"/>
          <w:spacing w:val="0"/>
          <w:rtl/>
          <w:lang w:bidi="ar-SA"/>
        </w:rPr>
        <w:t xml:space="preserve"> مشروع قرار داده است، پروردگارش را عبادت و پرستش کند؛ زیرا هر عابدی با زبان حال، و با زبان گفتار، دعا می‌کند. به عنوان مثال: نماز، عبادتی‌ست که شامل قرائت قرآن، ذکر الله، تسبیح و دعاست. روزه نیز عبادتی‌ست که گرچه دعاهای زبانی در آن نمایان نیست، ولی ان</w:t>
      </w:r>
      <w:r w:rsidR="003D1DE9" w:rsidRPr="00FB2EE3">
        <w:rPr>
          <w:rFonts w:ascii="Traditional Arabic"/>
          <w:spacing w:val="0"/>
          <w:rtl/>
          <w:lang w:bidi="ar-SA"/>
        </w:rPr>
        <w:t>سان تنها به امید اجر و پاداش ال</w:t>
      </w:r>
      <w:r w:rsidRPr="00FB2EE3">
        <w:rPr>
          <w:rFonts w:ascii="Traditional Arabic"/>
          <w:spacing w:val="0"/>
          <w:rtl/>
          <w:lang w:bidi="ar-SA"/>
        </w:rPr>
        <w:t>هی و ترس از مجازات او، روزه می‌گیرد و این، دعا به زبانِ حال است. یعنی انسان با روزه گرفتن، از الله</w:t>
      </w:r>
      <w:r w:rsidRPr="00FB2EE3">
        <w:rPr>
          <w:rFonts w:ascii="Traditional Arabic"/>
          <w:spacing w:val="0"/>
          <w:lang w:bidi="ar-SA"/>
        </w:rPr>
        <w:sym w:font="AGA Arabesque" w:char="F055"/>
      </w:r>
      <w:r w:rsidRPr="00FB2EE3">
        <w:rPr>
          <w:rFonts w:ascii="Traditional Arabic"/>
          <w:spacing w:val="0"/>
          <w:rtl/>
          <w:lang w:bidi="ar-SA"/>
        </w:rPr>
        <w:t xml:space="preserve"> می‌خواهد که او را از عذاب خویش نگه دارد و به او بهشت برین را عنایت کند.</w:t>
      </w:r>
    </w:p>
    <w:p w:rsidR="00047C75" w:rsidRPr="00FB2EE3" w:rsidRDefault="00047C75" w:rsidP="00331875">
      <w:pPr>
        <w:autoSpaceDE w:val="0"/>
        <w:autoSpaceDN w:val="0"/>
        <w:adjustRightInd w:val="0"/>
        <w:rPr>
          <w:rFonts w:ascii="Traditional Arabic"/>
          <w:spacing w:val="0"/>
          <w:rtl/>
          <w:lang w:bidi="ar-SA"/>
        </w:rPr>
      </w:pPr>
      <w:r w:rsidRPr="00FB2EE3">
        <w:rPr>
          <w:rFonts w:ascii="Traditional Arabic"/>
          <w:spacing w:val="0"/>
          <w:rtl/>
          <w:lang w:bidi="ar-SA"/>
        </w:rPr>
        <w:t>گاه، عبادت، فقط دعا و خواستن از الله متعال است؛ یعنی انسان، دعا می‌کند و پروردگارش را می‌خواند و بدین‌سان، به عبادتش می‌پردازد؛ زیرا دعا، اظهار نیازمندی به الله</w:t>
      </w:r>
      <w:r w:rsidRPr="00FB2EE3">
        <w:rPr>
          <w:rFonts w:ascii="Traditional Arabic"/>
          <w:spacing w:val="0"/>
          <w:lang w:bidi="ar-SA"/>
        </w:rPr>
        <w:sym w:font="AGA Arabesque" w:char="F055"/>
      </w:r>
      <w:r w:rsidRPr="00FB2EE3">
        <w:rPr>
          <w:rFonts w:ascii="Traditional Arabic"/>
          <w:spacing w:val="0"/>
          <w:rtl/>
          <w:lang w:bidi="ar-SA"/>
        </w:rPr>
        <w:t xml:space="preserve"> می‌باشد که با گمانِ نیک به الله و امید به او و ترس از عذابش، همراه است. لذا </w:t>
      </w:r>
      <w:r w:rsidR="00331875" w:rsidRPr="00FB2EE3">
        <w:rPr>
          <w:rFonts w:ascii="KFGQPC Uthman Taha Naskh" w:cs="KFGQPC Uthman Taha Naskh" w:hint="cs"/>
          <w:spacing w:val="0"/>
          <w:rtl/>
          <w:lang w:bidi="ar-SA"/>
        </w:rPr>
        <w:t>﴿</w:t>
      </w:r>
      <w:r w:rsidR="00331875" w:rsidRPr="00FB2EE3">
        <w:rPr>
          <w:rStyle w:val="Char2"/>
          <w:rFonts w:hint="eastAsia"/>
          <w:spacing w:val="0"/>
          <w:rtl/>
        </w:rPr>
        <w:t>يَد</w:t>
      </w:r>
      <w:r w:rsidR="00331875" w:rsidRPr="00FB2EE3">
        <w:rPr>
          <w:rStyle w:val="Char2"/>
          <w:rFonts w:hint="cs"/>
          <w:spacing w:val="0"/>
          <w:rtl/>
        </w:rPr>
        <w:t>ۡ</w:t>
      </w:r>
      <w:r w:rsidR="00331875" w:rsidRPr="00FB2EE3">
        <w:rPr>
          <w:rStyle w:val="Char2"/>
          <w:rFonts w:hint="eastAsia"/>
          <w:spacing w:val="0"/>
          <w:rtl/>
        </w:rPr>
        <w:t>عُونَ</w:t>
      </w:r>
      <w:r w:rsidR="00331875" w:rsidRPr="00FB2EE3">
        <w:rPr>
          <w:rStyle w:val="Char2"/>
          <w:spacing w:val="0"/>
          <w:rtl/>
        </w:rPr>
        <w:t xml:space="preserve"> </w:t>
      </w:r>
      <w:r w:rsidR="00331875" w:rsidRPr="00FB2EE3">
        <w:rPr>
          <w:rStyle w:val="Char2"/>
          <w:rFonts w:hint="eastAsia"/>
          <w:spacing w:val="0"/>
          <w:rtl/>
        </w:rPr>
        <w:t>رَبَّهُم</w:t>
      </w:r>
      <w:r w:rsidR="00331875" w:rsidRPr="00FB2EE3">
        <w:rPr>
          <w:rFonts w:ascii="KFGQPC Uthman Taha Naskh" w:cs="KFGQPC Uthman Taha Naskh" w:hint="cs"/>
          <w:spacing w:val="0"/>
          <w:rtl/>
          <w:lang w:bidi="ar-SA"/>
        </w:rPr>
        <w:t>﴾</w:t>
      </w:r>
      <w:r w:rsidRPr="00FB2EE3">
        <w:rPr>
          <w:rFonts w:ascii="Traditional Arabic"/>
          <w:spacing w:val="0"/>
          <w:rtl/>
          <w:lang w:bidi="ar-SA"/>
        </w:rPr>
        <w:t xml:space="preserve">یعنی: «رفع نیازهایشان را از الله، درخواست می‌کنند و او را عبادت و پرستش می‌نمایند». زیرا عبادت‌گزار، با زبانِ حال، دعا می‌کند. در این آیه آمده است که این‌ها، صبح و شام، پروردگارشان را می‌خوانند. شاید منظور، این باشد که همواره به عبادت و دعا مشغول‌اند و صبح و شام، به‌طور خاص، به دعا و راز و نیاز می‌پردازند. </w:t>
      </w:r>
      <w:r w:rsidR="00331875" w:rsidRPr="00FB2EE3">
        <w:rPr>
          <w:rFonts w:ascii="KFGQPC Uthman Taha Naskh" w:cs="KFGQPC Uthman Taha Naskh" w:hint="cs"/>
          <w:spacing w:val="0"/>
          <w:rtl/>
          <w:lang w:bidi="ar-SA"/>
        </w:rPr>
        <w:t>﴿</w:t>
      </w:r>
      <w:r w:rsidR="00331875" w:rsidRPr="00FB2EE3">
        <w:rPr>
          <w:rStyle w:val="Char2"/>
          <w:rFonts w:hint="eastAsia"/>
          <w:spacing w:val="0"/>
          <w:rtl/>
        </w:rPr>
        <w:t>يُرِيدُونَ</w:t>
      </w:r>
      <w:r w:rsidR="00331875" w:rsidRPr="00FB2EE3">
        <w:rPr>
          <w:rStyle w:val="Char2"/>
          <w:spacing w:val="0"/>
          <w:rtl/>
        </w:rPr>
        <w:t xml:space="preserve"> </w:t>
      </w:r>
      <w:r w:rsidR="00331875" w:rsidRPr="00FB2EE3">
        <w:rPr>
          <w:rStyle w:val="Char2"/>
          <w:rFonts w:hint="eastAsia"/>
          <w:spacing w:val="0"/>
          <w:rtl/>
        </w:rPr>
        <w:t>وَج</w:t>
      </w:r>
      <w:r w:rsidR="00331875" w:rsidRPr="00FB2EE3">
        <w:rPr>
          <w:rStyle w:val="Char2"/>
          <w:rFonts w:hint="cs"/>
          <w:spacing w:val="0"/>
          <w:rtl/>
        </w:rPr>
        <w:t>ۡ</w:t>
      </w:r>
      <w:r w:rsidR="00331875" w:rsidRPr="00FB2EE3">
        <w:rPr>
          <w:rStyle w:val="Char2"/>
          <w:rFonts w:hint="eastAsia"/>
          <w:spacing w:val="0"/>
          <w:rtl/>
        </w:rPr>
        <w:t>هَهُ</w:t>
      </w:r>
      <w:r w:rsidR="00331875" w:rsidRPr="00FB2EE3">
        <w:rPr>
          <w:rStyle w:val="Char2"/>
          <w:rFonts w:hint="cs"/>
          <w:spacing w:val="0"/>
          <w:rtl/>
        </w:rPr>
        <w:t>ۥ</w:t>
      </w:r>
      <w:r w:rsidR="00331875" w:rsidRPr="00FB2EE3">
        <w:rPr>
          <w:rFonts w:ascii="KFGQPC Uthman Taha Naskh" w:cs="KFGQPC Uthman Taha Naskh" w:hint="cs"/>
          <w:spacing w:val="0"/>
          <w:rtl/>
          <w:lang w:bidi="ar-SA"/>
        </w:rPr>
        <w:t>﴾</w:t>
      </w:r>
      <w:r w:rsidRPr="00FB2EE3">
        <w:rPr>
          <w:rFonts w:ascii="Traditional Arabic"/>
          <w:spacing w:val="0"/>
          <w:rtl/>
          <w:lang w:bidi="ar-SA"/>
        </w:rPr>
        <w:t xml:space="preserve"> یعنی: «رضایت الله را می‌جویند» و خواهان کالای فناپذیر دنیا نیستند؛ بلکه تنها خواهان رضایت الله</w:t>
      </w:r>
      <w:r w:rsidRPr="00FB2EE3">
        <w:rPr>
          <w:rFonts w:ascii="Traditional Arabic"/>
          <w:spacing w:val="0"/>
          <w:lang w:bidi="ar-SA"/>
        </w:rPr>
        <w:sym w:font="AGA Arabesque" w:char="F055"/>
      </w:r>
      <w:r w:rsidRPr="00FB2EE3">
        <w:rPr>
          <w:rFonts w:ascii="Traditional Arabic"/>
          <w:spacing w:val="0"/>
          <w:rtl/>
          <w:lang w:bidi="ar-SA"/>
        </w:rPr>
        <w:t xml:space="preserve"> هستند. </w:t>
      </w:r>
      <w:r w:rsidR="00331875" w:rsidRPr="00FB2EE3">
        <w:rPr>
          <w:rFonts w:ascii="KFGQPC Uthman Taha Naskh" w:cs="KFGQPC Uthman Taha Naskh" w:hint="cs"/>
          <w:spacing w:val="0"/>
          <w:rtl/>
          <w:lang w:bidi="ar-SA"/>
        </w:rPr>
        <w:t>﴿</w:t>
      </w:r>
      <w:r w:rsidR="00331875" w:rsidRPr="00FB2EE3">
        <w:rPr>
          <w:rStyle w:val="Char2"/>
          <w:rFonts w:hint="eastAsia"/>
          <w:spacing w:val="0"/>
          <w:rtl/>
        </w:rPr>
        <w:t>وَلَا</w:t>
      </w:r>
      <w:r w:rsidR="00331875" w:rsidRPr="00FB2EE3">
        <w:rPr>
          <w:rStyle w:val="Char2"/>
          <w:spacing w:val="0"/>
          <w:rtl/>
        </w:rPr>
        <w:t xml:space="preserve"> </w:t>
      </w:r>
      <w:r w:rsidR="00331875" w:rsidRPr="00FB2EE3">
        <w:rPr>
          <w:rStyle w:val="Char2"/>
          <w:rFonts w:hint="eastAsia"/>
          <w:spacing w:val="0"/>
          <w:rtl/>
        </w:rPr>
        <w:t>تَع</w:t>
      </w:r>
      <w:r w:rsidR="00331875" w:rsidRPr="00FB2EE3">
        <w:rPr>
          <w:rStyle w:val="Char2"/>
          <w:rFonts w:hint="cs"/>
          <w:spacing w:val="0"/>
          <w:rtl/>
        </w:rPr>
        <w:t>ۡ</w:t>
      </w:r>
      <w:r w:rsidR="00331875" w:rsidRPr="00FB2EE3">
        <w:rPr>
          <w:rStyle w:val="Char2"/>
          <w:rFonts w:hint="eastAsia"/>
          <w:spacing w:val="0"/>
          <w:rtl/>
        </w:rPr>
        <w:t>دُ</w:t>
      </w:r>
      <w:r w:rsidR="00331875" w:rsidRPr="00FB2EE3">
        <w:rPr>
          <w:rStyle w:val="Char2"/>
          <w:spacing w:val="0"/>
          <w:rtl/>
        </w:rPr>
        <w:t xml:space="preserve"> </w:t>
      </w:r>
      <w:r w:rsidR="00331875" w:rsidRPr="00FB2EE3">
        <w:rPr>
          <w:rStyle w:val="Char2"/>
          <w:rFonts w:hint="eastAsia"/>
          <w:spacing w:val="0"/>
          <w:rtl/>
        </w:rPr>
        <w:t>عَي</w:t>
      </w:r>
      <w:r w:rsidR="00331875" w:rsidRPr="00FB2EE3">
        <w:rPr>
          <w:rStyle w:val="Char2"/>
          <w:rFonts w:hint="cs"/>
          <w:spacing w:val="0"/>
          <w:rtl/>
        </w:rPr>
        <w:t>ۡ</w:t>
      </w:r>
      <w:r w:rsidR="00331875" w:rsidRPr="00FB2EE3">
        <w:rPr>
          <w:rStyle w:val="Char2"/>
          <w:rFonts w:hint="eastAsia"/>
          <w:spacing w:val="0"/>
          <w:rtl/>
        </w:rPr>
        <w:t>نَاكَ</w:t>
      </w:r>
      <w:r w:rsidR="00331875" w:rsidRPr="00FB2EE3">
        <w:rPr>
          <w:rStyle w:val="Char2"/>
          <w:spacing w:val="0"/>
          <w:rtl/>
        </w:rPr>
        <w:t xml:space="preserve"> </w:t>
      </w:r>
      <w:r w:rsidR="00331875" w:rsidRPr="00FB2EE3">
        <w:rPr>
          <w:rStyle w:val="Char2"/>
          <w:rFonts w:hint="eastAsia"/>
          <w:spacing w:val="0"/>
          <w:rtl/>
        </w:rPr>
        <w:t>عَن</w:t>
      </w:r>
      <w:r w:rsidR="00331875" w:rsidRPr="00FB2EE3">
        <w:rPr>
          <w:rStyle w:val="Char2"/>
          <w:rFonts w:hint="cs"/>
          <w:spacing w:val="0"/>
          <w:rtl/>
        </w:rPr>
        <w:t>ۡ</w:t>
      </w:r>
      <w:r w:rsidR="00331875" w:rsidRPr="00FB2EE3">
        <w:rPr>
          <w:rStyle w:val="Char2"/>
          <w:rFonts w:hint="eastAsia"/>
          <w:spacing w:val="0"/>
          <w:rtl/>
        </w:rPr>
        <w:t>هُم</w:t>
      </w:r>
      <w:r w:rsidR="00331875" w:rsidRPr="00FB2EE3">
        <w:rPr>
          <w:rStyle w:val="Char2"/>
          <w:rFonts w:hint="cs"/>
          <w:spacing w:val="0"/>
          <w:rtl/>
        </w:rPr>
        <w:t>ۡ</w:t>
      </w:r>
      <w:r w:rsidR="00331875" w:rsidRPr="00FB2EE3">
        <w:rPr>
          <w:rFonts w:ascii="KFGQPC Uthman Taha Naskh" w:cs="KFGQPC Uthman Taha Naskh" w:hint="cs"/>
          <w:spacing w:val="0"/>
          <w:rtl/>
          <w:lang w:bidi="ar-SA"/>
        </w:rPr>
        <w:t xml:space="preserve">﴾ </w:t>
      </w:r>
      <w:r w:rsidRPr="00FB2EE3">
        <w:rPr>
          <w:rFonts w:ascii="Traditional Arabic"/>
          <w:spacing w:val="0"/>
          <w:rtl/>
          <w:lang w:bidi="ar-SA"/>
        </w:rPr>
        <w:t>یعنی: و دیدگانت را از آنان به سوی دیگران، برنگردان؛ بلکه همواره به آن‌ها بنگر و در دعا و عبادتشان، با آنان باش. همان‌طور که الله</w:t>
      </w:r>
      <w:r w:rsidRPr="00FB2EE3">
        <w:rPr>
          <w:rFonts w:ascii="Traditional Arabic"/>
          <w:spacing w:val="0"/>
          <w:lang w:bidi="ar-SA"/>
        </w:rPr>
        <w:sym w:font="AGA Arabesque" w:char="F055"/>
      </w:r>
      <w:r w:rsidRPr="00FB2EE3">
        <w:rPr>
          <w:rFonts w:ascii="Traditional Arabic"/>
          <w:spacing w:val="0"/>
          <w:rtl/>
          <w:lang w:bidi="ar-SA"/>
        </w:rPr>
        <w:t xml:space="preserve"> می‌فرماید:</w:t>
      </w:r>
    </w:p>
    <w:p w:rsidR="003A4022" w:rsidRPr="00FB2EE3" w:rsidRDefault="003A4022" w:rsidP="00C0711C">
      <w:pPr>
        <w:autoSpaceDE w:val="0"/>
        <w:autoSpaceDN w:val="0"/>
        <w:adjustRightInd w:val="0"/>
        <w:rPr>
          <w:rFonts w:ascii="Traditional Arabic"/>
          <w:spacing w:val="0"/>
          <w:rtl/>
          <w:lang w:bidi="ar-SA"/>
        </w:rPr>
      </w:pPr>
    </w:p>
    <w:p w:rsidR="003A4022" w:rsidRPr="00FB2EE3" w:rsidRDefault="003A4022" w:rsidP="00C0711C">
      <w:pPr>
        <w:autoSpaceDE w:val="0"/>
        <w:autoSpaceDN w:val="0"/>
        <w:adjustRightInd w:val="0"/>
        <w:rPr>
          <w:rFonts w:ascii="Traditional Arabic"/>
          <w:spacing w:val="0"/>
          <w:rtl/>
          <w:lang w:bidi="ar-SA"/>
        </w:rPr>
      </w:pPr>
    </w:p>
    <w:p w:rsidR="00047C75" w:rsidRPr="00FB2EE3" w:rsidRDefault="00331875" w:rsidP="00331875">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تَمُدَّنَّ</w:t>
      </w:r>
      <w:r w:rsidRPr="00FB2EE3">
        <w:rPr>
          <w:rFonts w:ascii="KFGQPC Uthmanic Script HAFS"/>
          <w:rtl/>
          <w:lang w:bidi="ar-SA"/>
        </w:rPr>
        <w:t xml:space="preserve"> </w:t>
      </w:r>
      <w:r w:rsidRPr="00FB2EE3">
        <w:rPr>
          <w:rFonts w:ascii="KFGQPC Uthmanic Script HAFS" w:hint="eastAsia"/>
          <w:rtl/>
          <w:lang w:bidi="ar-SA"/>
        </w:rPr>
        <w:t>عَي</w:t>
      </w:r>
      <w:r w:rsidRPr="00FB2EE3">
        <w:rPr>
          <w:rFonts w:ascii="KFGQPC Uthmanic Script HAFS" w:hint="cs"/>
          <w:rtl/>
          <w:lang w:bidi="ar-SA"/>
        </w:rPr>
        <w:t>ۡ</w:t>
      </w:r>
      <w:r w:rsidRPr="00FB2EE3">
        <w:rPr>
          <w:rFonts w:ascii="KFGQPC Uthmanic Script HAFS" w:hint="eastAsia"/>
          <w:rtl/>
          <w:lang w:bidi="ar-SA"/>
        </w:rPr>
        <w:t>نَي</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مَتَّع</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بِهِ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أَز</w:t>
      </w:r>
      <w:r w:rsidRPr="00FB2EE3">
        <w:rPr>
          <w:rFonts w:ascii="KFGQPC Uthmanic Script HAFS" w:hint="cs"/>
          <w:rtl/>
          <w:lang w:bidi="ar-SA"/>
        </w:rPr>
        <w:t>ۡ</w:t>
      </w:r>
      <w:r w:rsidRPr="00FB2EE3">
        <w:rPr>
          <w:rFonts w:ascii="KFGQPC Uthmanic Script HAFS" w:hint="eastAsia"/>
          <w:rtl/>
          <w:lang w:bidi="ar-SA"/>
        </w:rPr>
        <w:t>وَ</w:t>
      </w:r>
      <w:r w:rsidRPr="00FB2EE3">
        <w:rPr>
          <w:rFonts w:ascii="KFGQPC Uthmanic Script HAFS" w:hint="cs"/>
          <w:rtl/>
          <w:lang w:bidi="ar-SA"/>
        </w:rPr>
        <w:t>ٰ</w:t>
      </w:r>
      <w:r w:rsidRPr="00FB2EE3">
        <w:rPr>
          <w:rFonts w:ascii="KFGQPC Uthmanic Script HAFS" w:hint="eastAsia"/>
          <w:rtl/>
          <w:lang w:bidi="ar-SA"/>
        </w:rPr>
        <w:t>ج</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زَه</w:t>
      </w:r>
      <w:r w:rsidRPr="00FB2EE3">
        <w:rPr>
          <w:rFonts w:ascii="KFGQPC Uthmanic Script HAFS" w:hint="cs"/>
          <w:rtl/>
          <w:lang w:bidi="ar-SA"/>
        </w:rPr>
        <w:t>ۡ</w:t>
      </w:r>
      <w:r w:rsidRPr="00FB2EE3">
        <w:rPr>
          <w:rFonts w:ascii="KFGQPC Uthmanic Script HAFS" w:hint="eastAsia"/>
          <w:rtl/>
          <w:lang w:bidi="ar-SA"/>
        </w:rPr>
        <w:t>رَةَ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حَيَو</w:t>
      </w:r>
      <w:r w:rsidRPr="00FB2EE3">
        <w:rPr>
          <w:rFonts w:ascii="KFGQPC Uthmanic Script HAFS" w:hint="cs"/>
          <w:rtl/>
          <w:lang w:bidi="ar-SA"/>
        </w:rPr>
        <w:t>ٰ</w:t>
      </w:r>
      <w:r w:rsidRPr="00FB2EE3">
        <w:rPr>
          <w:rFonts w:ascii="KFGQPC Uthmanic Script HAFS" w:hint="eastAsia"/>
          <w:rtl/>
          <w:lang w:bidi="ar-SA"/>
        </w:rPr>
        <w:t>ةِ</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لدُّن</w:t>
      </w:r>
      <w:r w:rsidRPr="00FB2EE3">
        <w:rPr>
          <w:rFonts w:ascii="KFGQPC Uthmanic Script HAFS" w:hint="cs"/>
          <w:rtl/>
          <w:lang w:bidi="ar-SA"/>
        </w:rPr>
        <w:t>ۡ</w:t>
      </w:r>
      <w:r w:rsidRPr="00FB2EE3">
        <w:rPr>
          <w:rFonts w:ascii="KFGQPC Uthmanic Script HAFS" w:hint="eastAsia"/>
          <w:rtl/>
          <w:lang w:bidi="ar-SA"/>
        </w:rPr>
        <w:t>يَا</w:t>
      </w:r>
      <w:r w:rsidRPr="00FB2EE3">
        <w:rPr>
          <w:rFonts w:ascii="KFGQPC Uthmanic Script HAFS"/>
          <w:rtl/>
          <w:lang w:bidi="ar-SA"/>
        </w:rPr>
        <w:t xml:space="preserve"> </w:t>
      </w:r>
      <w:r w:rsidRPr="00FB2EE3">
        <w:rPr>
          <w:rFonts w:ascii="KFGQPC Uthmanic Script HAFS" w:hint="eastAsia"/>
          <w:rtl/>
          <w:lang w:bidi="ar-SA"/>
        </w:rPr>
        <w:t>لِنَف</w:t>
      </w:r>
      <w:r w:rsidRPr="00FB2EE3">
        <w:rPr>
          <w:rFonts w:ascii="KFGQPC Uthmanic Script HAFS" w:hint="cs"/>
          <w:rtl/>
          <w:lang w:bidi="ar-SA"/>
        </w:rPr>
        <w:t>ۡ</w:t>
      </w:r>
      <w:r w:rsidRPr="00FB2EE3">
        <w:rPr>
          <w:rFonts w:ascii="KFGQPC Uthmanic Script HAFS" w:hint="eastAsia"/>
          <w:rtl/>
          <w:lang w:bidi="ar-SA"/>
        </w:rPr>
        <w:t>تِنَهُم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وَرِز</w:t>
      </w:r>
      <w:r w:rsidRPr="00FB2EE3">
        <w:rPr>
          <w:rFonts w:ascii="KFGQPC Uthmanic Script HAFS" w:hint="cs"/>
          <w:rtl/>
          <w:lang w:bidi="ar-SA"/>
        </w:rPr>
        <w:t>ۡ</w:t>
      </w:r>
      <w:r w:rsidRPr="00FB2EE3">
        <w:rPr>
          <w:rFonts w:ascii="KFGQPC Uthmanic Script HAFS" w:hint="eastAsia"/>
          <w:rtl/>
          <w:lang w:bidi="ar-SA"/>
        </w:rPr>
        <w:t>قُ</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وَأَب</w:t>
      </w:r>
      <w:r w:rsidRPr="00FB2EE3">
        <w:rPr>
          <w:rFonts w:ascii="KFGQPC Uthmanic Script HAFS" w:hint="cs"/>
          <w:rtl/>
          <w:lang w:bidi="ar-SA"/>
        </w:rPr>
        <w:t>ۡ</w:t>
      </w:r>
      <w:r w:rsidRPr="00FB2EE3">
        <w:rPr>
          <w:rFonts w:ascii="KFGQPC Uthmanic Script HAFS" w:hint="eastAsia"/>
          <w:rtl/>
          <w:lang w:bidi="ar-SA"/>
        </w:rPr>
        <w:t>قَى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١٣١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طه</w:t>
      </w:r>
      <w:r w:rsidRPr="00FB2EE3">
        <w:rPr>
          <w:rStyle w:val="Char8"/>
          <w:rtl/>
        </w:rPr>
        <w:t xml:space="preserve">: </w:t>
      </w:r>
      <w:r w:rsidRPr="00FB2EE3">
        <w:rPr>
          <w:rStyle w:val="Char8"/>
          <w:rFonts w:hint="cs"/>
          <w:rtl/>
        </w:rPr>
        <w:t>١٣١</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به زینت زندگی دنیا که برخی از کافران را از آن بهره‌مند ساخته‌ایم تا آنان را بیازماییم، چشم مدوز. و روزیِ پروردگارت، بهتر و ماندگارتر است.</w:t>
      </w:r>
    </w:p>
    <w:p w:rsidR="00047C75" w:rsidRPr="00FB2EE3" w:rsidRDefault="00047C75" w:rsidP="00951CAC">
      <w:pPr>
        <w:autoSpaceDE w:val="0"/>
        <w:autoSpaceDN w:val="0"/>
        <w:adjustRightInd w:val="0"/>
        <w:rPr>
          <w:rFonts w:ascii="Traditional Arabic"/>
          <w:spacing w:val="0"/>
          <w:rtl/>
          <w:lang w:bidi="ar-SA"/>
        </w:rPr>
      </w:pPr>
      <w:r w:rsidRPr="00FB2EE3">
        <w:rPr>
          <w:rFonts w:ascii="Traditional Arabic"/>
          <w:spacing w:val="0"/>
          <w:rtl/>
          <w:lang w:bidi="ar-SA"/>
        </w:rPr>
        <w:t>لذا همواره به کسانی بنگر که به عبادت الله</w:t>
      </w:r>
      <w:r w:rsidRPr="00FB2EE3">
        <w:rPr>
          <w:rFonts w:ascii="Traditional Arabic"/>
          <w:spacing w:val="0"/>
          <w:lang w:bidi="ar-SA"/>
        </w:rPr>
        <w:sym w:font="AGA Arabesque" w:char="F055"/>
      </w:r>
      <w:r w:rsidRPr="00FB2EE3">
        <w:rPr>
          <w:rFonts w:ascii="Traditional Arabic"/>
          <w:spacing w:val="0"/>
          <w:rtl/>
          <w:lang w:bidi="ar-SA"/>
        </w:rPr>
        <w:t xml:space="preserve"> و راز و نیاز با او می‌‌پردازند؛ </w:t>
      </w:r>
      <w:r w:rsidRPr="00FB2EE3">
        <w:rPr>
          <w:rFonts w:ascii="Traditional Arabic" w:hint="cs"/>
          <w:spacing w:val="0"/>
          <w:rtl/>
          <w:lang w:bidi="ar-SA"/>
        </w:rPr>
        <w:t xml:space="preserve">      </w:t>
      </w:r>
      <w:r w:rsidR="00573C1F" w:rsidRPr="00951CAC">
        <w:rPr>
          <w:rFonts w:ascii="KFGQPC Uthman Taha Naskh" w:cs="KFGQPC Uthman Taha Naskh" w:hint="cs"/>
          <w:spacing w:val="0"/>
          <w:rtl/>
          <w:lang w:bidi="ar-SA"/>
        </w:rPr>
        <w:t>﴿</w:t>
      </w:r>
      <w:r w:rsidR="00573C1F" w:rsidRPr="00951CAC">
        <w:rPr>
          <w:rFonts w:ascii="KFGQPC Uthmanic Script HAFS" w:cs="KFGQPC Uthmanic Script HAFS" w:hint="eastAsia"/>
          <w:spacing w:val="0"/>
          <w:rtl/>
          <w:lang w:bidi="ar-SA"/>
        </w:rPr>
        <w:t>وَلَا</w:t>
      </w:r>
      <w:r w:rsidR="00573C1F" w:rsidRPr="00951CAC">
        <w:rPr>
          <w:rFonts w:ascii="KFGQPC Uthmanic Script HAFS" w:cs="KFGQPC Uthmanic Script HAFS"/>
          <w:spacing w:val="0"/>
          <w:rtl/>
          <w:lang w:bidi="ar-SA"/>
        </w:rPr>
        <w:t xml:space="preserve"> </w:t>
      </w:r>
      <w:r w:rsidR="00573C1F" w:rsidRPr="00951CAC">
        <w:rPr>
          <w:rFonts w:ascii="KFGQPC Uthmanic Script HAFS" w:cs="KFGQPC Uthmanic Script HAFS" w:hint="eastAsia"/>
          <w:spacing w:val="0"/>
          <w:rtl/>
          <w:lang w:bidi="ar-SA"/>
        </w:rPr>
        <w:t>تَمُدَّنَّ</w:t>
      </w:r>
      <w:r w:rsidR="00573C1F" w:rsidRPr="00951CAC">
        <w:rPr>
          <w:rFonts w:ascii="KFGQPC Uthmanic Script HAFS" w:cs="KFGQPC Uthmanic Script HAFS"/>
          <w:spacing w:val="0"/>
          <w:rtl/>
          <w:lang w:bidi="ar-SA"/>
        </w:rPr>
        <w:t xml:space="preserve"> </w:t>
      </w:r>
      <w:r w:rsidR="00573C1F" w:rsidRPr="00951CAC">
        <w:rPr>
          <w:rFonts w:ascii="KFGQPC Uthmanic Script HAFS" w:cs="KFGQPC Uthmanic Script HAFS" w:hint="eastAsia"/>
          <w:spacing w:val="0"/>
          <w:rtl/>
          <w:lang w:bidi="ar-SA"/>
        </w:rPr>
        <w:t>عَي</w:t>
      </w:r>
      <w:r w:rsidR="00573C1F" w:rsidRPr="00951CAC">
        <w:rPr>
          <w:rFonts w:ascii="KFGQPC Uthmanic Script HAFS" w:cs="KFGQPC Uthmanic Script HAFS" w:hint="cs"/>
          <w:spacing w:val="0"/>
          <w:rtl/>
          <w:lang w:bidi="ar-SA"/>
        </w:rPr>
        <w:t>ۡ</w:t>
      </w:r>
      <w:r w:rsidR="00573C1F" w:rsidRPr="00951CAC">
        <w:rPr>
          <w:rFonts w:ascii="KFGQPC Uthmanic Script HAFS" w:cs="KFGQPC Uthmanic Script HAFS" w:hint="eastAsia"/>
          <w:spacing w:val="0"/>
          <w:rtl/>
          <w:lang w:bidi="ar-SA"/>
        </w:rPr>
        <w:t>نَي</w:t>
      </w:r>
      <w:r w:rsidR="00573C1F" w:rsidRPr="00951CAC">
        <w:rPr>
          <w:rFonts w:ascii="KFGQPC Uthmanic Script HAFS" w:cs="KFGQPC Uthmanic Script HAFS" w:hint="cs"/>
          <w:spacing w:val="0"/>
          <w:rtl/>
          <w:lang w:bidi="ar-SA"/>
        </w:rPr>
        <w:t>ۡ</w:t>
      </w:r>
      <w:r w:rsidR="00573C1F" w:rsidRPr="00951CAC">
        <w:rPr>
          <w:rFonts w:ascii="KFGQPC Uthmanic Script HAFS" w:cs="KFGQPC Uthmanic Script HAFS" w:hint="eastAsia"/>
          <w:spacing w:val="0"/>
          <w:rtl/>
          <w:lang w:bidi="ar-SA"/>
        </w:rPr>
        <w:t>كَ</w:t>
      </w:r>
      <w:r w:rsidR="00573C1F" w:rsidRPr="00951CAC">
        <w:rPr>
          <w:rFonts w:ascii="KFGQPC Uthmanic Script HAFS" w:cs="KFGQPC Uthmanic Script HAFS"/>
          <w:spacing w:val="0"/>
          <w:rtl/>
          <w:lang w:bidi="ar-SA"/>
        </w:rPr>
        <w:t xml:space="preserve"> </w:t>
      </w:r>
      <w:r w:rsidR="00573C1F" w:rsidRPr="00951CAC">
        <w:rPr>
          <w:rFonts w:ascii="KFGQPC Uthmanic Script HAFS" w:cs="KFGQPC Uthmanic Script HAFS" w:hint="eastAsia"/>
          <w:spacing w:val="0"/>
          <w:rtl/>
          <w:lang w:bidi="ar-SA"/>
        </w:rPr>
        <w:t>إِلَى</w:t>
      </w:r>
      <w:r w:rsidR="00573C1F" w:rsidRPr="00951CAC">
        <w:rPr>
          <w:rFonts w:ascii="KFGQPC Uthmanic Script HAFS" w:cs="KFGQPC Uthmanic Script HAFS" w:hint="cs"/>
          <w:spacing w:val="0"/>
          <w:rtl/>
          <w:lang w:bidi="ar-SA"/>
        </w:rPr>
        <w:t>ٰ</w:t>
      </w:r>
      <w:r w:rsidR="00573C1F" w:rsidRPr="00951CAC">
        <w:rPr>
          <w:rFonts w:ascii="KFGQPC Uthmanic Script HAFS" w:cs="KFGQPC Uthmanic Script HAFS"/>
          <w:spacing w:val="0"/>
          <w:rtl/>
          <w:lang w:bidi="ar-SA"/>
        </w:rPr>
        <w:t xml:space="preserve"> </w:t>
      </w:r>
      <w:r w:rsidR="00573C1F" w:rsidRPr="00951CAC">
        <w:rPr>
          <w:rFonts w:ascii="KFGQPC Uthmanic Script HAFS" w:cs="KFGQPC Uthmanic Script HAFS" w:hint="eastAsia"/>
          <w:spacing w:val="0"/>
          <w:rtl/>
          <w:lang w:bidi="ar-SA"/>
        </w:rPr>
        <w:t>مَا</w:t>
      </w:r>
      <w:r w:rsidR="00573C1F" w:rsidRPr="00951CAC">
        <w:rPr>
          <w:rFonts w:ascii="KFGQPC Uthmanic Script HAFS" w:cs="KFGQPC Uthmanic Script HAFS"/>
          <w:spacing w:val="0"/>
          <w:rtl/>
          <w:lang w:bidi="ar-SA"/>
        </w:rPr>
        <w:t xml:space="preserve"> </w:t>
      </w:r>
      <w:r w:rsidR="00573C1F" w:rsidRPr="00951CAC">
        <w:rPr>
          <w:rFonts w:ascii="KFGQPC Uthmanic Script HAFS" w:cs="KFGQPC Uthmanic Script HAFS" w:hint="eastAsia"/>
          <w:spacing w:val="0"/>
          <w:rtl/>
          <w:lang w:bidi="ar-SA"/>
        </w:rPr>
        <w:t>مَتَّع</w:t>
      </w:r>
      <w:r w:rsidR="00573C1F" w:rsidRPr="00951CAC">
        <w:rPr>
          <w:rFonts w:ascii="KFGQPC Uthmanic Script HAFS" w:cs="KFGQPC Uthmanic Script HAFS" w:hint="cs"/>
          <w:spacing w:val="0"/>
          <w:rtl/>
          <w:lang w:bidi="ar-SA"/>
        </w:rPr>
        <w:t>ۡ</w:t>
      </w:r>
      <w:r w:rsidR="00573C1F" w:rsidRPr="00951CAC">
        <w:rPr>
          <w:rFonts w:ascii="KFGQPC Uthmanic Script HAFS" w:cs="KFGQPC Uthmanic Script HAFS" w:hint="eastAsia"/>
          <w:spacing w:val="0"/>
          <w:rtl/>
          <w:lang w:bidi="ar-SA"/>
        </w:rPr>
        <w:t>نَا</w:t>
      </w:r>
      <w:r w:rsidR="00573C1F" w:rsidRPr="00951CAC">
        <w:rPr>
          <w:rFonts w:ascii="KFGQPC Uthmanic Script HAFS" w:cs="KFGQPC Uthmanic Script HAFS"/>
          <w:spacing w:val="0"/>
          <w:rtl/>
          <w:lang w:bidi="ar-SA"/>
        </w:rPr>
        <w:t xml:space="preserve"> </w:t>
      </w:r>
      <w:r w:rsidR="00573C1F" w:rsidRPr="00951CAC">
        <w:rPr>
          <w:rFonts w:ascii="KFGQPC Uthmanic Script HAFS" w:cs="KFGQPC Uthmanic Script HAFS" w:hint="eastAsia"/>
          <w:spacing w:val="0"/>
          <w:rtl/>
          <w:lang w:bidi="ar-SA"/>
        </w:rPr>
        <w:t>بِهِ</w:t>
      </w:r>
      <w:r w:rsidR="00573C1F" w:rsidRPr="00951CAC">
        <w:rPr>
          <w:rFonts w:ascii="KFGQPC Uthmanic Script HAFS" w:cs="KFGQPC Uthmanic Script HAFS" w:hint="cs"/>
          <w:spacing w:val="0"/>
          <w:rtl/>
          <w:lang w:bidi="ar-SA"/>
        </w:rPr>
        <w:t>ۦٓ</w:t>
      </w:r>
      <w:r w:rsidR="00573C1F" w:rsidRPr="00951CAC">
        <w:rPr>
          <w:rFonts w:ascii="KFGQPC Uthmanic Script HAFS" w:cs="KFGQPC Uthmanic Script HAFS"/>
          <w:spacing w:val="0"/>
          <w:rtl/>
          <w:lang w:bidi="ar-SA"/>
        </w:rPr>
        <w:t xml:space="preserve"> </w:t>
      </w:r>
      <w:r w:rsidR="00573C1F" w:rsidRPr="00951CAC">
        <w:rPr>
          <w:rFonts w:ascii="KFGQPC Uthmanic Script HAFS" w:cs="KFGQPC Uthmanic Script HAFS" w:hint="eastAsia"/>
          <w:spacing w:val="0"/>
          <w:rtl/>
          <w:lang w:bidi="ar-SA"/>
        </w:rPr>
        <w:t>أَز</w:t>
      </w:r>
      <w:r w:rsidR="00573C1F" w:rsidRPr="00951CAC">
        <w:rPr>
          <w:rFonts w:ascii="KFGQPC Uthmanic Script HAFS" w:cs="KFGQPC Uthmanic Script HAFS" w:hint="cs"/>
          <w:spacing w:val="0"/>
          <w:rtl/>
          <w:lang w:bidi="ar-SA"/>
        </w:rPr>
        <w:t>ۡ</w:t>
      </w:r>
      <w:r w:rsidR="00573C1F" w:rsidRPr="00951CAC">
        <w:rPr>
          <w:rFonts w:ascii="KFGQPC Uthmanic Script HAFS" w:cs="KFGQPC Uthmanic Script HAFS" w:hint="eastAsia"/>
          <w:spacing w:val="0"/>
          <w:rtl/>
          <w:lang w:bidi="ar-SA"/>
        </w:rPr>
        <w:t>وَ</w:t>
      </w:r>
      <w:r w:rsidR="00573C1F" w:rsidRPr="00951CAC">
        <w:rPr>
          <w:rFonts w:ascii="KFGQPC Uthmanic Script HAFS" w:cs="KFGQPC Uthmanic Script HAFS" w:hint="cs"/>
          <w:spacing w:val="0"/>
          <w:rtl/>
          <w:lang w:bidi="ar-SA"/>
        </w:rPr>
        <w:t>ٰ</w:t>
      </w:r>
      <w:r w:rsidR="00573C1F" w:rsidRPr="00951CAC">
        <w:rPr>
          <w:rFonts w:ascii="KFGQPC Uthmanic Script HAFS" w:cs="KFGQPC Uthmanic Script HAFS" w:hint="eastAsia"/>
          <w:spacing w:val="0"/>
          <w:rtl/>
          <w:lang w:bidi="ar-SA"/>
        </w:rPr>
        <w:t>ج</w:t>
      </w:r>
      <w:r w:rsidR="00573C1F" w:rsidRPr="00951CAC">
        <w:rPr>
          <w:rFonts w:ascii="KFGQPC Uthmanic Script HAFS" w:cs="KFGQPC Uthmanic Script HAFS" w:hint="cs"/>
          <w:spacing w:val="0"/>
          <w:rtl/>
          <w:lang w:bidi="ar-SA"/>
        </w:rPr>
        <w:t>ٗ</w:t>
      </w:r>
      <w:r w:rsidR="00573C1F" w:rsidRPr="00951CAC">
        <w:rPr>
          <w:rFonts w:ascii="KFGQPC Uthmanic Script HAFS" w:cs="KFGQPC Uthmanic Script HAFS" w:hint="eastAsia"/>
          <w:spacing w:val="0"/>
          <w:rtl/>
          <w:lang w:bidi="ar-SA"/>
        </w:rPr>
        <w:t>ا</w:t>
      </w:r>
      <w:r w:rsidR="00573C1F" w:rsidRPr="00951CAC">
        <w:rPr>
          <w:rFonts w:ascii="KFGQPC Uthmanic Script HAFS" w:cs="KFGQPC Uthmanic Script HAFS"/>
          <w:spacing w:val="0"/>
          <w:rtl/>
          <w:lang w:bidi="ar-SA"/>
        </w:rPr>
        <w:t xml:space="preserve"> </w:t>
      </w:r>
      <w:r w:rsidR="00573C1F" w:rsidRPr="00951CAC">
        <w:rPr>
          <w:rFonts w:ascii="KFGQPC Uthmanic Script HAFS" w:cs="KFGQPC Uthmanic Script HAFS" w:hint="eastAsia"/>
          <w:spacing w:val="0"/>
          <w:rtl/>
          <w:lang w:bidi="ar-SA"/>
        </w:rPr>
        <w:t>مِّن</w:t>
      </w:r>
      <w:r w:rsidR="00573C1F" w:rsidRPr="00951CAC">
        <w:rPr>
          <w:rFonts w:ascii="KFGQPC Uthmanic Script HAFS" w:cs="KFGQPC Uthmanic Script HAFS" w:hint="cs"/>
          <w:spacing w:val="0"/>
          <w:rtl/>
          <w:lang w:bidi="ar-SA"/>
        </w:rPr>
        <w:t>ۡ</w:t>
      </w:r>
      <w:r w:rsidR="00573C1F" w:rsidRPr="00951CAC">
        <w:rPr>
          <w:rFonts w:ascii="KFGQPC Uthmanic Script HAFS" w:cs="KFGQPC Uthmanic Script HAFS" w:hint="eastAsia"/>
          <w:spacing w:val="0"/>
          <w:rtl/>
          <w:lang w:bidi="ar-SA"/>
        </w:rPr>
        <w:t>هُم</w:t>
      </w:r>
      <w:r w:rsidR="00573C1F" w:rsidRPr="00951CAC">
        <w:rPr>
          <w:rFonts w:ascii="KFGQPC Uthmanic Script HAFS" w:cs="KFGQPC Uthmanic Script HAFS" w:hint="cs"/>
          <w:spacing w:val="0"/>
          <w:rtl/>
          <w:lang w:bidi="ar-SA"/>
        </w:rPr>
        <w:t>ۡ</w:t>
      </w:r>
      <w:r w:rsidR="00573C1F" w:rsidRPr="00951CAC">
        <w:rPr>
          <w:rFonts w:ascii="KFGQPC Uthmanic Script HAFS" w:cs="KFGQPC Uthmanic Script HAFS"/>
          <w:spacing w:val="0"/>
          <w:rtl/>
          <w:lang w:bidi="ar-SA"/>
        </w:rPr>
        <w:t xml:space="preserve"> </w:t>
      </w:r>
      <w:r w:rsidR="00573C1F" w:rsidRPr="00951CAC">
        <w:rPr>
          <w:rFonts w:ascii="KFGQPC Uthmanic Script HAFS" w:cs="KFGQPC Uthmanic Script HAFS" w:hint="eastAsia"/>
          <w:spacing w:val="0"/>
          <w:rtl/>
          <w:lang w:bidi="ar-SA"/>
        </w:rPr>
        <w:t>زَه</w:t>
      </w:r>
      <w:r w:rsidR="00573C1F" w:rsidRPr="00951CAC">
        <w:rPr>
          <w:rFonts w:ascii="KFGQPC Uthmanic Script HAFS" w:cs="KFGQPC Uthmanic Script HAFS" w:hint="cs"/>
          <w:spacing w:val="0"/>
          <w:rtl/>
          <w:lang w:bidi="ar-SA"/>
        </w:rPr>
        <w:t>ۡ</w:t>
      </w:r>
      <w:r w:rsidR="00573C1F" w:rsidRPr="00951CAC">
        <w:rPr>
          <w:rFonts w:ascii="KFGQPC Uthmanic Script HAFS" w:cs="KFGQPC Uthmanic Script HAFS" w:hint="eastAsia"/>
          <w:spacing w:val="0"/>
          <w:rtl/>
          <w:lang w:bidi="ar-SA"/>
        </w:rPr>
        <w:t>رَةَ</w:t>
      </w:r>
      <w:r w:rsidR="00573C1F" w:rsidRPr="00951CAC">
        <w:rPr>
          <w:rFonts w:ascii="KFGQPC Uthmanic Script HAFS" w:cs="KFGQPC Uthmanic Script HAFS"/>
          <w:spacing w:val="0"/>
          <w:rtl/>
          <w:lang w:bidi="ar-SA"/>
        </w:rPr>
        <w:t xml:space="preserve"> </w:t>
      </w:r>
      <w:r w:rsidR="00573C1F" w:rsidRPr="00951CAC">
        <w:rPr>
          <w:rFonts w:ascii="KFGQPC Uthmanic Script HAFS" w:cs="KFGQPC Uthmanic Script HAFS" w:hint="cs"/>
          <w:spacing w:val="0"/>
          <w:rtl/>
          <w:lang w:bidi="ar-SA"/>
        </w:rPr>
        <w:t>ٱ</w:t>
      </w:r>
      <w:r w:rsidR="00573C1F" w:rsidRPr="00951CAC">
        <w:rPr>
          <w:rFonts w:ascii="KFGQPC Uthmanic Script HAFS" w:cs="KFGQPC Uthmanic Script HAFS" w:hint="eastAsia"/>
          <w:spacing w:val="0"/>
          <w:rtl/>
          <w:lang w:bidi="ar-SA"/>
        </w:rPr>
        <w:t>ل</w:t>
      </w:r>
      <w:r w:rsidR="00573C1F" w:rsidRPr="00951CAC">
        <w:rPr>
          <w:rFonts w:ascii="KFGQPC Uthmanic Script HAFS" w:cs="KFGQPC Uthmanic Script HAFS" w:hint="cs"/>
          <w:spacing w:val="0"/>
          <w:rtl/>
          <w:lang w:bidi="ar-SA"/>
        </w:rPr>
        <w:t>ۡ</w:t>
      </w:r>
      <w:r w:rsidR="00573C1F" w:rsidRPr="00951CAC">
        <w:rPr>
          <w:rFonts w:ascii="KFGQPC Uthmanic Script HAFS" w:cs="KFGQPC Uthmanic Script HAFS" w:hint="eastAsia"/>
          <w:spacing w:val="0"/>
          <w:rtl/>
          <w:lang w:bidi="ar-SA"/>
        </w:rPr>
        <w:t>حَيَو</w:t>
      </w:r>
      <w:r w:rsidR="00573C1F" w:rsidRPr="00951CAC">
        <w:rPr>
          <w:rFonts w:ascii="KFGQPC Uthmanic Script HAFS" w:cs="KFGQPC Uthmanic Script HAFS" w:hint="cs"/>
          <w:spacing w:val="0"/>
          <w:rtl/>
          <w:lang w:bidi="ar-SA"/>
        </w:rPr>
        <w:t>ٰ</w:t>
      </w:r>
      <w:r w:rsidR="00573C1F" w:rsidRPr="00951CAC">
        <w:rPr>
          <w:rFonts w:ascii="KFGQPC Uthmanic Script HAFS" w:cs="KFGQPC Uthmanic Script HAFS" w:hint="eastAsia"/>
          <w:spacing w:val="0"/>
          <w:rtl/>
          <w:lang w:bidi="ar-SA"/>
        </w:rPr>
        <w:t>ةِ</w:t>
      </w:r>
      <w:r w:rsidR="00573C1F" w:rsidRPr="00951CAC">
        <w:rPr>
          <w:rFonts w:ascii="KFGQPC Uthmanic Script HAFS" w:cs="KFGQPC Uthmanic Script HAFS"/>
          <w:spacing w:val="0"/>
          <w:rtl/>
          <w:lang w:bidi="ar-SA"/>
        </w:rPr>
        <w:t xml:space="preserve"> </w:t>
      </w:r>
      <w:r w:rsidR="00573C1F" w:rsidRPr="00951CAC">
        <w:rPr>
          <w:rFonts w:ascii="KFGQPC Uthmanic Script HAFS" w:cs="KFGQPC Uthmanic Script HAFS" w:hint="cs"/>
          <w:spacing w:val="0"/>
          <w:rtl/>
          <w:lang w:bidi="ar-SA"/>
        </w:rPr>
        <w:t>ٱ</w:t>
      </w:r>
      <w:r w:rsidR="00573C1F" w:rsidRPr="00951CAC">
        <w:rPr>
          <w:rFonts w:ascii="KFGQPC Uthmanic Script HAFS" w:cs="KFGQPC Uthmanic Script HAFS" w:hint="eastAsia"/>
          <w:spacing w:val="0"/>
          <w:rtl/>
          <w:lang w:bidi="ar-SA"/>
        </w:rPr>
        <w:t>لدُّن</w:t>
      </w:r>
      <w:r w:rsidR="00573C1F" w:rsidRPr="00951CAC">
        <w:rPr>
          <w:rFonts w:ascii="KFGQPC Uthmanic Script HAFS" w:cs="KFGQPC Uthmanic Script HAFS" w:hint="cs"/>
          <w:spacing w:val="0"/>
          <w:rtl/>
          <w:lang w:bidi="ar-SA"/>
        </w:rPr>
        <w:t>ۡ</w:t>
      </w:r>
      <w:r w:rsidR="00573C1F" w:rsidRPr="00951CAC">
        <w:rPr>
          <w:rFonts w:ascii="KFGQPC Uthmanic Script HAFS" w:cs="KFGQPC Uthmanic Script HAFS" w:hint="eastAsia"/>
          <w:spacing w:val="0"/>
          <w:rtl/>
          <w:lang w:bidi="ar-SA"/>
        </w:rPr>
        <w:t>يَا</w:t>
      </w:r>
      <w:r w:rsidR="00573C1F" w:rsidRPr="00FB2EE3">
        <w:rPr>
          <w:rFonts w:ascii="KFGQPC Uthman Taha Naskh" w:cs="KFGQPC Uthman Taha Naskh" w:hint="cs"/>
          <w:rtl/>
          <w:lang w:bidi="ar-SA"/>
        </w:rPr>
        <w:t>﴾</w:t>
      </w:r>
      <w:r w:rsidR="00573C1F" w:rsidRPr="00FB2EE3">
        <w:rPr>
          <w:rFonts w:ascii="KFGQPC Uthman Taha Naskh" w:cs="KFGQPC Uthman Taha Naskh"/>
          <w:rtl/>
          <w:lang w:bidi="ar-SA"/>
        </w:rPr>
        <w:t xml:space="preserve"> </w:t>
      </w:r>
      <w:r w:rsidRPr="00FB2EE3">
        <w:rPr>
          <w:rFonts w:ascii="Traditional Arabic"/>
          <w:spacing w:val="0"/>
          <w:rtl/>
          <w:lang w:bidi="ar-SA"/>
        </w:rPr>
        <w:t>و نگاهت به سوی کسانی نباشد که از دنیا و نعمت‌های دنیوی مانند خانه‌های مجلّل، بهترین مرکب‌ها و سواری‌ها و فاخرترین لباس‌ها، برخوردارند. این‌هما، همه زینت و زیور زندگانی دنیاست. در این آیه، الله</w:t>
      </w:r>
      <w:r w:rsidRPr="00FB2EE3">
        <w:rPr>
          <w:rFonts w:ascii="Traditional Arabic"/>
          <w:spacing w:val="0"/>
          <w:lang w:bidi="ar-SA"/>
        </w:rPr>
        <w:sym w:font="AGA Arabesque" w:char="F055"/>
      </w:r>
      <w:r w:rsidRPr="00FB2EE3">
        <w:rPr>
          <w:rFonts w:ascii="Traditional Arabic"/>
          <w:spacing w:val="0"/>
          <w:rtl/>
          <w:lang w:bidi="ar-SA"/>
        </w:rPr>
        <w:t xml:space="preserve"> از نعمت‌های دنیا، به عنوان </w:t>
      </w:r>
      <w:r w:rsidR="00951CAC" w:rsidRPr="00951CAC">
        <w:rPr>
          <w:rFonts w:ascii="KFGQPC Uthman Taha Naskh" w:cs="KFGQPC Uthman Taha Naskh" w:hint="cs"/>
          <w:spacing w:val="0"/>
          <w:rtl/>
          <w:lang w:bidi="ar-SA"/>
        </w:rPr>
        <w:t>﴿</w:t>
      </w:r>
      <w:r w:rsidR="00951CAC" w:rsidRPr="00951CAC">
        <w:rPr>
          <w:rFonts w:ascii="KFGQPC Uthmanic Script HAFS" w:cs="KFGQPC Uthmanic Script HAFS" w:hint="eastAsia"/>
          <w:rtl/>
          <w:lang w:bidi="ar-SA"/>
        </w:rPr>
        <w:t>زَه</w:t>
      </w:r>
      <w:r w:rsidR="00951CAC" w:rsidRPr="00951CAC">
        <w:rPr>
          <w:rFonts w:ascii="KFGQPC Uthmanic Script HAFS" w:cs="KFGQPC Uthmanic Script HAFS" w:hint="cs"/>
          <w:rtl/>
          <w:lang w:bidi="ar-SA"/>
        </w:rPr>
        <w:t>ۡ</w:t>
      </w:r>
      <w:r w:rsidR="00951CAC" w:rsidRPr="00951CAC">
        <w:rPr>
          <w:rFonts w:ascii="KFGQPC Uthmanic Script HAFS" w:cs="KFGQPC Uthmanic Script HAFS" w:hint="eastAsia"/>
          <w:rtl/>
          <w:lang w:bidi="ar-SA"/>
        </w:rPr>
        <w:t>رَةَ</w:t>
      </w:r>
      <w:r w:rsidR="00951CAC" w:rsidRPr="00FB2EE3">
        <w:rPr>
          <w:rFonts w:ascii="KFGQPC Uthman Taha Naskh" w:cs="KFGQPC Uthman Taha Naskh" w:hint="cs"/>
          <w:rtl/>
          <w:lang w:bidi="ar-SA"/>
        </w:rPr>
        <w:t>﴾</w:t>
      </w:r>
      <w:r w:rsidRPr="00951CAC">
        <w:rPr>
          <w:rFonts w:ascii="Traditional Arabic" w:cs="KFGQPC Uthmanic Script HAFS"/>
          <w:spacing w:val="0"/>
          <w:rtl/>
          <w:lang w:bidi="ar-SA"/>
        </w:rPr>
        <w:t xml:space="preserve"> </w:t>
      </w:r>
      <w:r w:rsidRPr="00FB2EE3">
        <w:rPr>
          <w:rFonts w:ascii="Traditional Arabic"/>
          <w:spacing w:val="0"/>
          <w:rtl/>
          <w:lang w:bidi="ar-SA"/>
        </w:rPr>
        <w:t>یاد کرده است؛ و «زَهره»، یعنی گُل؛ گُل هرچقدر زیبا باشد، باز هم پژمرده می‌شود و می‌خشکد. در میان گیاهان، سرعت پژمردگی گل، از همه بیش‌تر است و اگر خوش‌بو باشد، بوی خوش آن، زیاد دوام ندارد. دعا کنید که الله</w:t>
      </w:r>
      <w:r w:rsidRPr="00FB2EE3">
        <w:rPr>
          <w:rFonts w:ascii="Traditional Arabic"/>
          <w:spacing w:val="0"/>
          <w:lang w:bidi="ar-SA"/>
        </w:rPr>
        <w:sym w:font="AGA Arabesque" w:char="F055"/>
      </w:r>
      <w:r w:rsidRPr="00FB2EE3">
        <w:rPr>
          <w:rFonts w:ascii="Traditional Arabic"/>
          <w:spacing w:val="0"/>
          <w:rtl/>
          <w:lang w:bidi="ar-SA"/>
        </w:rPr>
        <w:t xml:space="preserve"> همه ی ما را از نعمت‌های همیشگی آخرت بهره‌مند بگرداند.</w:t>
      </w:r>
    </w:p>
    <w:p w:rsidR="00047C75" w:rsidRPr="00FB2EE3" w:rsidRDefault="00047C75" w:rsidP="004E0019">
      <w:pPr>
        <w:autoSpaceDE w:val="0"/>
        <w:autoSpaceDN w:val="0"/>
        <w:adjustRightInd w:val="0"/>
        <w:rPr>
          <w:rFonts w:ascii="Traditional Arabic"/>
          <w:spacing w:val="0"/>
          <w:rtl/>
          <w:lang w:bidi="ar-SA"/>
        </w:rPr>
      </w:pPr>
      <w:r w:rsidRPr="00FB2EE3">
        <w:rPr>
          <w:rFonts w:ascii="Traditional Arabic"/>
          <w:spacing w:val="0"/>
          <w:rtl/>
          <w:lang w:bidi="ar-SA"/>
        </w:rPr>
        <w:t>الله</w:t>
      </w:r>
      <w:r w:rsidRPr="00FB2EE3">
        <w:rPr>
          <w:rFonts w:ascii="Traditional Arabic"/>
          <w:spacing w:val="0"/>
          <w:lang w:bidi="ar-SA"/>
        </w:rPr>
        <w:sym w:font="AGA Arabesque" w:char="F055"/>
      </w:r>
      <w:r w:rsidR="004E0019" w:rsidRPr="00FB2EE3">
        <w:rPr>
          <w:rFonts w:ascii="Traditional Arabic"/>
          <w:spacing w:val="0"/>
          <w:rtl/>
          <w:lang w:bidi="ar-SA"/>
        </w:rPr>
        <w:t xml:space="preserve"> می‌فرماید:</w:t>
      </w:r>
      <w:r w:rsidRPr="00FB2EE3">
        <w:rPr>
          <w:rFonts w:ascii="Traditional Arabic"/>
          <w:spacing w:val="0"/>
          <w:rtl/>
          <w:lang w:bidi="ar-SA"/>
        </w:rPr>
        <w:t xml:space="preserve"> </w:t>
      </w:r>
      <w:r w:rsidR="004E0019" w:rsidRPr="00FB2EE3">
        <w:rPr>
          <w:rFonts w:ascii="KFGQPC Uthman Taha Naskh" w:cs="KFGQPC Uthman Taha Naskh" w:hint="cs"/>
          <w:spacing w:val="0"/>
          <w:rtl/>
          <w:lang w:bidi="ar-SA"/>
        </w:rPr>
        <w:t>﴿</w:t>
      </w:r>
      <w:r w:rsidR="004E0019" w:rsidRPr="00FB2EE3">
        <w:rPr>
          <w:rStyle w:val="Char2"/>
          <w:rFonts w:hint="eastAsia"/>
          <w:spacing w:val="0"/>
          <w:rtl/>
        </w:rPr>
        <w:t>لِنَف</w:t>
      </w:r>
      <w:r w:rsidR="004E0019" w:rsidRPr="00FB2EE3">
        <w:rPr>
          <w:rStyle w:val="Char2"/>
          <w:rFonts w:hint="cs"/>
          <w:spacing w:val="0"/>
          <w:rtl/>
        </w:rPr>
        <w:t>ۡ</w:t>
      </w:r>
      <w:r w:rsidR="004E0019" w:rsidRPr="00FB2EE3">
        <w:rPr>
          <w:rStyle w:val="Char2"/>
          <w:rFonts w:hint="eastAsia"/>
          <w:spacing w:val="0"/>
          <w:rtl/>
        </w:rPr>
        <w:t>تِنَهُم</w:t>
      </w:r>
      <w:r w:rsidR="004E0019" w:rsidRPr="00FB2EE3">
        <w:rPr>
          <w:rStyle w:val="Char2"/>
          <w:rFonts w:hint="cs"/>
          <w:spacing w:val="0"/>
          <w:rtl/>
        </w:rPr>
        <w:t>ۡ</w:t>
      </w:r>
      <w:r w:rsidR="004E0019" w:rsidRPr="00FB2EE3">
        <w:rPr>
          <w:rStyle w:val="Char2"/>
          <w:spacing w:val="0"/>
          <w:rtl/>
        </w:rPr>
        <w:t xml:space="preserve"> </w:t>
      </w:r>
      <w:r w:rsidR="004E0019" w:rsidRPr="00FB2EE3">
        <w:rPr>
          <w:rStyle w:val="Char2"/>
          <w:rFonts w:hint="eastAsia"/>
          <w:spacing w:val="0"/>
          <w:rtl/>
        </w:rPr>
        <w:t>فِيهِ</w:t>
      </w:r>
      <w:r w:rsidR="004E0019" w:rsidRPr="00FB2EE3">
        <w:rPr>
          <w:rStyle w:val="Char2"/>
          <w:rFonts w:hint="cs"/>
          <w:spacing w:val="0"/>
          <w:rtl/>
        </w:rPr>
        <w:t>ۚ</w:t>
      </w:r>
      <w:r w:rsidR="004E0019" w:rsidRPr="00FB2EE3">
        <w:rPr>
          <w:rStyle w:val="Char2"/>
          <w:spacing w:val="0"/>
          <w:rtl/>
        </w:rPr>
        <w:t xml:space="preserve"> </w:t>
      </w:r>
      <w:r w:rsidR="004E0019" w:rsidRPr="00FB2EE3">
        <w:rPr>
          <w:rStyle w:val="Char2"/>
          <w:rFonts w:hint="eastAsia"/>
          <w:spacing w:val="0"/>
          <w:rtl/>
        </w:rPr>
        <w:t>وَرِز</w:t>
      </w:r>
      <w:r w:rsidR="004E0019" w:rsidRPr="00FB2EE3">
        <w:rPr>
          <w:rStyle w:val="Char2"/>
          <w:rFonts w:hint="cs"/>
          <w:spacing w:val="0"/>
          <w:rtl/>
        </w:rPr>
        <w:t>ۡ</w:t>
      </w:r>
      <w:r w:rsidR="004E0019" w:rsidRPr="00FB2EE3">
        <w:rPr>
          <w:rStyle w:val="Char2"/>
          <w:rFonts w:hint="eastAsia"/>
          <w:spacing w:val="0"/>
          <w:rtl/>
        </w:rPr>
        <w:t>قُ</w:t>
      </w:r>
      <w:r w:rsidR="004E0019" w:rsidRPr="00FB2EE3">
        <w:rPr>
          <w:rStyle w:val="Char2"/>
          <w:spacing w:val="0"/>
          <w:rtl/>
        </w:rPr>
        <w:t xml:space="preserve"> </w:t>
      </w:r>
      <w:r w:rsidR="004E0019" w:rsidRPr="00FB2EE3">
        <w:rPr>
          <w:rStyle w:val="Char2"/>
          <w:rFonts w:hint="eastAsia"/>
          <w:spacing w:val="0"/>
          <w:rtl/>
        </w:rPr>
        <w:t>رَبِّكَ</w:t>
      </w:r>
      <w:r w:rsidR="004E0019" w:rsidRPr="00FB2EE3">
        <w:rPr>
          <w:rStyle w:val="Char2"/>
          <w:spacing w:val="0"/>
          <w:rtl/>
        </w:rPr>
        <w:t xml:space="preserve"> </w:t>
      </w:r>
      <w:r w:rsidR="004E0019" w:rsidRPr="00FB2EE3">
        <w:rPr>
          <w:rStyle w:val="Char2"/>
          <w:rFonts w:hint="eastAsia"/>
          <w:spacing w:val="0"/>
          <w:rtl/>
        </w:rPr>
        <w:t>خَي</w:t>
      </w:r>
      <w:r w:rsidR="004E0019" w:rsidRPr="00FB2EE3">
        <w:rPr>
          <w:rStyle w:val="Char2"/>
          <w:rFonts w:hint="cs"/>
          <w:spacing w:val="0"/>
          <w:rtl/>
        </w:rPr>
        <w:t>ۡ</w:t>
      </w:r>
      <w:r w:rsidR="004E0019" w:rsidRPr="00FB2EE3">
        <w:rPr>
          <w:rStyle w:val="Char2"/>
          <w:rFonts w:hint="eastAsia"/>
          <w:spacing w:val="0"/>
          <w:rtl/>
        </w:rPr>
        <w:t>ر</w:t>
      </w:r>
      <w:r w:rsidR="004E0019" w:rsidRPr="00FB2EE3">
        <w:rPr>
          <w:rStyle w:val="Char2"/>
          <w:rFonts w:hint="cs"/>
          <w:spacing w:val="0"/>
          <w:rtl/>
        </w:rPr>
        <w:t>ٞ</w:t>
      </w:r>
      <w:r w:rsidR="004E0019" w:rsidRPr="00FB2EE3">
        <w:rPr>
          <w:rStyle w:val="Char2"/>
          <w:spacing w:val="0"/>
          <w:rtl/>
        </w:rPr>
        <w:t xml:space="preserve"> </w:t>
      </w:r>
      <w:r w:rsidR="004E0019" w:rsidRPr="00FB2EE3">
        <w:rPr>
          <w:rStyle w:val="Char2"/>
          <w:rFonts w:hint="eastAsia"/>
          <w:spacing w:val="0"/>
          <w:rtl/>
        </w:rPr>
        <w:t>وَأَب</w:t>
      </w:r>
      <w:r w:rsidR="004E0019" w:rsidRPr="00FB2EE3">
        <w:rPr>
          <w:rStyle w:val="Char2"/>
          <w:rFonts w:hint="cs"/>
          <w:spacing w:val="0"/>
          <w:rtl/>
        </w:rPr>
        <w:t>ۡ</w:t>
      </w:r>
      <w:r w:rsidR="004E0019" w:rsidRPr="00FB2EE3">
        <w:rPr>
          <w:rStyle w:val="Char2"/>
          <w:rFonts w:hint="eastAsia"/>
          <w:spacing w:val="0"/>
          <w:rtl/>
        </w:rPr>
        <w:t>قَى</w:t>
      </w:r>
      <w:r w:rsidR="004E0019" w:rsidRPr="00FB2EE3">
        <w:rPr>
          <w:rStyle w:val="Char2"/>
          <w:rFonts w:hint="cs"/>
          <w:spacing w:val="0"/>
          <w:rtl/>
        </w:rPr>
        <w:t>ٰ</w:t>
      </w:r>
      <w:r w:rsidR="004E0019" w:rsidRPr="00FB2EE3">
        <w:rPr>
          <w:rFonts w:ascii="KFGQPC Uthman Taha Naskh" w:cs="KFGQPC Uthman Taha Naskh" w:hint="cs"/>
          <w:spacing w:val="0"/>
          <w:rtl/>
          <w:lang w:bidi="ar-SA"/>
        </w:rPr>
        <w:t>﴾</w:t>
      </w:r>
      <w:r w:rsidR="004E0019" w:rsidRPr="00FB2EE3">
        <w:rPr>
          <w:rFonts w:ascii="KFGQPC Uthman Taha Naskh" w:cs="KFGQPC Uthman Taha Naskh"/>
          <w:spacing w:val="0"/>
          <w:rtl/>
          <w:lang w:bidi="ar-SA"/>
        </w:rPr>
        <w:t xml:space="preserve"> </w:t>
      </w:r>
      <w:r w:rsidRPr="00FB2EE3">
        <w:rPr>
          <w:rFonts w:ascii="Traditional Arabic"/>
          <w:spacing w:val="0"/>
          <w:rtl/>
          <w:lang w:bidi="ar-SA"/>
        </w:rPr>
        <w:t xml:space="preserve"> یعنی: نعمت‌هایی که به این‌ها می‌دهیم، برای این</w:t>
      </w:r>
      <w:r w:rsidRPr="00FB2EE3">
        <w:rPr>
          <w:rFonts w:ascii="Traditional Arabic"/>
          <w:spacing w:val="0"/>
          <w:cs/>
          <w:lang w:bidi="ar-SA"/>
        </w:rPr>
        <w:t>‎</w:t>
      </w:r>
      <w:r w:rsidRPr="00FB2EE3">
        <w:rPr>
          <w:rFonts w:ascii="Traditional Arabic"/>
          <w:spacing w:val="0"/>
          <w:rtl/>
          <w:lang w:bidi="ar-SA"/>
        </w:rPr>
        <w:t>ست که آنان را بیازماییم. و روزی پروردگارت که نتیجه‌ی اطاعت و بندگی اوست، بهتر و ماندگارتر می‌باشد. همان‌طور که می‌فرماید:</w:t>
      </w:r>
    </w:p>
    <w:p w:rsidR="00047C75" w:rsidRPr="00FB2EE3" w:rsidRDefault="004E0019" w:rsidP="004E0019">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وَأ</w:t>
      </w:r>
      <w:r w:rsidRPr="00FB2EE3">
        <w:rPr>
          <w:rFonts w:ascii="KFGQPC Uthmanic Script HAFS" w:hint="cs"/>
          <w:rtl/>
          <w:lang w:bidi="ar-SA"/>
        </w:rPr>
        <w:t>ۡ</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أَه</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لصَّلَو</w:t>
      </w:r>
      <w:r w:rsidRPr="00FB2EE3">
        <w:rPr>
          <w:rFonts w:ascii="KFGQPC Uthmanic Script HAFS" w:hint="cs"/>
          <w:rtl/>
          <w:lang w:bidi="ar-SA"/>
        </w:rPr>
        <w:t>ٰ</w:t>
      </w:r>
      <w:r w:rsidRPr="00FB2EE3">
        <w:rPr>
          <w:rFonts w:ascii="KFGQPC Uthmanic Script HAFS" w:hint="eastAsia"/>
          <w:rtl/>
          <w:lang w:bidi="ar-SA"/>
        </w:rPr>
        <w:t>ةِ</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طَبِر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rtl/>
          <w:lang w:bidi="ar-SA"/>
        </w:rPr>
        <w:t xml:space="preserve"> </w:t>
      </w:r>
      <w:r w:rsidRPr="00FB2EE3">
        <w:rPr>
          <w:rFonts w:ascii="KFGQPC Uthmanic Script HAFS" w:hint="eastAsia"/>
          <w:rtl/>
          <w:lang w:bidi="ar-SA"/>
        </w:rPr>
        <w:t>نَس</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رِز</w:t>
      </w:r>
      <w:r w:rsidRPr="00FB2EE3">
        <w:rPr>
          <w:rFonts w:ascii="KFGQPC Uthmanic Script HAFS" w:hint="cs"/>
          <w:rtl/>
          <w:lang w:bidi="ar-SA"/>
        </w:rPr>
        <w:t>ۡ</w:t>
      </w:r>
      <w:r w:rsidRPr="00FB2EE3">
        <w:rPr>
          <w:rFonts w:ascii="KFGQPC Uthmanic Script HAFS" w:hint="eastAsia"/>
          <w:rtl/>
          <w:lang w:bidi="ar-SA"/>
        </w:rPr>
        <w:t>ق</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نَّح</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نَر</w:t>
      </w:r>
      <w:r w:rsidRPr="00FB2EE3">
        <w:rPr>
          <w:rFonts w:ascii="KFGQPC Uthmanic Script HAFS" w:hint="cs"/>
          <w:rtl/>
          <w:lang w:bidi="ar-SA"/>
        </w:rPr>
        <w:t>ۡ</w:t>
      </w:r>
      <w:r w:rsidRPr="00FB2EE3">
        <w:rPr>
          <w:rFonts w:ascii="KFGQPC Uthmanic Script HAFS" w:hint="eastAsia"/>
          <w:rtl/>
          <w:lang w:bidi="ar-SA"/>
        </w:rPr>
        <w:t>زُقُكَ</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قِبَةُ</w:t>
      </w:r>
      <w:r w:rsidRPr="00FB2EE3">
        <w:rPr>
          <w:rFonts w:ascii="KFGQPC Uthmanic Script HAFS"/>
          <w:rtl/>
          <w:lang w:bidi="ar-SA"/>
        </w:rPr>
        <w:t xml:space="preserve"> </w:t>
      </w:r>
      <w:r w:rsidRPr="00FB2EE3">
        <w:rPr>
          <w:rFonts w:ascii="KFGQPC Uthmanic Script HAFS" w:hint="eastAsia"/>
          <w:rtl/>
          <w:lang w:bidi="ar-SA"/>
        </w:rPr>
        <w:t>لِلتَّق</w:t>
      </w:r>
      <w:r w:rsidRPr="00FB2EE3">
        <w:rPr>
          <w:rFonts w:ascii="KFGQPC Uthmanic Script HAFS" w:hint="cs"/>
          <w:rtl/>
          <w:lang w:bidi="ar-SA"/>
        </w:rPr>
        <w:t>ۡ</w:t>
      </w:r>
      <w:r w:rsidRPr="00FB2EE3">
        <w:rPr>
          <w:rFonts w:ascii="KFGQPC Uthmanic Script HAFS" w:hint="eastAsia"/>
          <w:rtl/>
          <w:lang w:bidi="ar-SA"/>
        </w:rPr>
        <w:t>وَى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١٣٢</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طه</w:t>
      </w:r>
      <w:r w:rsidRPr="00FB2EE3">
        <w:rPr>
          <w:rStyle w:val="Char8"/>
          <w:rtl/>
        </w:rPr>
        <w:t xml:space="preserve">: </w:t>
      </w:r>
      <w:r w:rsidRPr="00FB2EE3">
        <w:rPr>
          <w:rStyle w:val="Char8"/>
          <w:rFonts w:hint="cs"/>
          <w:rtl/>
        </w:rPr>
        <w:t>١٣٢</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و خانواده‌ات را به نماز فرمان بده و بر انجامش شکیبا باش. از تو روزی نمی‌خواهیم؛ بلکه ما به تو روزی می‌دهیم. و تقوا، سرانجام نیکی دارد.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رسول‌الله</w:t>
      </w:r>
      <w:r w:rsidRPr="00FB2EE3">
        <w:rPr>
          <w:rFonts w:ascii="Traditional Arabic"/>
          <w:spacing w:val="0"/>
          <w:lang w:bidi="ar-SA"/>
        </w:rPr>
        <w:sym w:font="AGA Arabesque" w:char="F072"/>
      </w:r>
      <w:r w:rsidRPr="00FB2EE3">
        <w:rPr>
          <w:rFonts w:ascii="Traditional Arabic"/>
          <w:spacing w:val="0"/>
          <w:rtl/>
          <w:lang w:bidi="ar-SA"/>
        </w:rPr>
        <w:t xml:space="preserve"> همین‌که نعمتی دنیوی می‌دید که برایش جالب بود، می‌فرمود: </w:t>
      </w:r>
      <w:r w:rsidRPr="00FB2EE3">
        <w:rPr>
          <w:rStyle w:val="Char1"/>
          <w:spacing w:val="0"/>
          <w:rtl/>
          <w:lang w:bidi="ar-SA"/>
        </w:rPr>
        <w:t>«اللَّهُمَّ إِنَّ الْعَيْشَ عَيْش الآخِرَةِ»</w:t>
      </w:r>
      <w:r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80"/>
      </w:r>
      <w:r w:rsidR="00FB2EE3" w:rsidRPr="00FB2EE3">
        <w:rPr>
          <w:rStyle w:val="FootnoteReference"/>
          <w:rFonts w:cs="B Lotus"/>
          <w:spacing w:val="0"/>
          <w:szCs w:val="28"/>
          <w:rtl/>
          <w:lang w:bidi="ar-SA"/>
        </w:rPr>
        <w:t>)</w:t>
      </w:r>
      <w:r w:rsidRPr="00FB2EE3">
        <w:rPr>
          <w:rFonts w:ascii="Traditional Arabic"/>
          <w:spacing w:val="0"/>
          <w:rtl/>
          <w:lang w:bidi="ar-SA"/>
        </w:rPr>
        <w:t xml:space="preserve"> یعنی: «یا الله! به‌راستی که زندگی، زندگیِ آخرت است». جمله‌ی پُرمحتوایی‌ست؛ گاه انسان به نعمت‌های دنیا فریفته می‌شود و از یادِ الله</w:t>
      </w:r>
      <w:r w:rsidRPr="00FB2EE3">
        <w:rPr>
          <w:rFonts w:ascii="Traditional Arabic"/>
          <w:spacing w:val="0"/>
          <w:lang w:bidi="ar-SA"/>
        </w:rPr>
        <w:sym w:font="AGA Arabesque" w:char="F055"/>
      </w:r>
      <w:r w:rsidRPr="00FB2EE3">
        <w:rPr>
          <w:rFonts w:ascii="Traditional Arabic"/>
          <w:spacing w:val="0"/>
          <w:rtl/>
          <w:lang w:bidi="ar-SA"/>
        </w:rPr>
        <w:t xml:space="preserve"> غافل می‌گردد؛ چه خوب است که انسان در چنین مواردی، نعمت‌های جاوید آخرت را به‌یاد بیاورد و نعمت‌های دنیا و آخرت را با هم مقایسه کند و به خویشتن یادآوری نماید که نعمت‌های آخرت، از میان نمی‌رود و جاوید و همیشگی‌ست. پیامبر</w:t>
      </w:r>
      <w:r w:rsidRPr="00FB2EE3">
        <w:rPr>
          <w:rFonts w:ascii="Traditional Arabic"/>
          <w:spacing w:val="0"/>
          <w:lang w:bidi="ar-SA"/>
        </w:rPr>
        <w:sym w:font="AGA Arabesque" w:char="F072"/>
      </w:r>
      <w:r w:rsidRPr="00FB2EE3">
        <w:rPr>
          <w:rFonts w:ascii="Traditional Arabic"/>
          <w:spacing w:val="0"/>
          <w:rtl/>
          <w:lang w:bidi="ar-SA"/>
        </w:rPr>
        <w:t xml:space="preserve"> راست فرموده است؛ نعمت‌های دنیا هرچه باشد، پایان می‌یابد و از میان می‌رود؛ هر چه باشد، با غم و اندوه و نقص و کاستی و دیگر آفت‌ها، همراه است.</w:t>
      </w:r>
    </w:p>
    <w:p w:rsidR="00047C75" w:rsidRPr="00105771" w:rsidRDefault="00047C75" w:rsidP="00C0711C">
      <w:pPr>
        <w:autoSpaceDE w:val="0"/>
        <w:autoSpaceDN w:val="0"/>
        <w:adjustRightInd w:val="0"/>
        <w:rPr>
          <w:rFonts w:ascii="Traditional Arabic" w:hAnsi="Traditional Arabic"/>
          <w:spacing w:val="-2"/>
          <w:rtl/>
          <w:lang w:bidi="ar-SA"/>
        </w:rPr>
      </w:pPr>
      <w:r w:rsidRPr="00105771">
        <w:rPr>
          <w:rFonts w:ascii="Traditional Arabic" w:hAnsi="Traditional Arabic"/>
          <w:spacing w:val="-2"/>
          <w:rtl/>
          <w:lang w:bidi="ar-SA"/>
        </w:rPr>
        <w:t>زندگی، هرطور که باشد، سرانجامش پیری و مرگ است. انسان، هرطور که زندگی کند، وقتی پا به سن می‌گذا</w:t>
      </w:r>
      <w:r w:rsidR="00084E4B" w:rsidRPr="00105771">
        <w:rPr>
          <w:rFonts w:ascii="Traditional Arabic" w:hAnsi="Traditional Arabic"/>
          <w:spacing w:val="-2"/>
          <w:rtl/>
          <w:lang w:bidi="ar-SA"/>
        </w:rPr>
        <w:t>رد و پیر و فرتوت می‌گردد، مانند</w:t>
      </w:r>
      <w:r w:rsidRPr="00105771">
        <w:rPr>
          <w:rFonts w:ascii="Traditional Arabic" w:hAnsi="Traditional Arabic"/>
          <w:spacing w:val="-2"/>
          <w:rtl/>
          <w:lang w:bidi="ar-SA"/>
        </w:rPr>
        <w:t xml:space="preserve"> بچه‌ها می‌شود؛ هم توان جسمی‌اش را از دست می‌دهد و هم قدرت فکری و حافظه‌اش را. به‌گونه‌ای که محتاج زن و بچه‌اش می‌گردد و آن‌ها نیز از این وضعیت، خسته و رنجور می‌شوند.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انسان عاقل، همین‌که به مرگ بیندیشد، دل به دنیا نمی‌بندد و اگر به آخرت و نعمت‌های جاوید آن امیدوار نباشد، زندگی‌اش بیهوده است.</w:t>
      </w:r>
    </w:p>
    <w:p w:rsidR="00047C75" w:rsidRPr="00FB2EE3" w:rsidRDefault="00047C75" w:rsidP="00084E4B">
      <w:pPr>
        <w:autoSpaceDE w:val="0"/>
        <w:autoSpaceDN w:val="0"/>
        <w:adjustRightInd w:val="0"/>
        <w:rPr>
          <w:rFonts w:ascii="Traditional Arabic"/>
          <w:spacing w:val="0"/>
          <w:rtl/>
          <w:lang w:bidi="ar-SA"/>
        </w:rPr>
      </w:pPr>
      <w:r w:rsidRPr="00FB2EE3">
        <w:rPr>
          <w:rFonts w:ascii="Traditional Arabic"/>
          <w:spacing w:val="0"/>
          <w:rtl/>
          <w:lang w:bidi="ar-SA"/>
        </w:rPr>
        <w:t>در هر حال، الله متعال به پیامبرش</w:t>
      </w:r>
      <w:r w:rsidRPr="00FB2EE3">
        <w:rPr>
          <w:rFonts w:ascii="Traditional Arabic"/>
          <w:spacing w:val="0"/>
          <w:lang w:bidi="ar-SA"/>
        </w:rPr>
        <w:sym w:font="AGA Arabesque" w:char="F072"/>
      </w:r>
      <w:r w:rsidRPr="00FB2EE3">
        <w:rPr>
          <w:rFonts w:ascii="Traditional Arabic"/>
          <w:spacing w:val="0"/>
          <w:rtl/>
          <w:lang w:bidi="ar-SA"/>
        </w:rPr>
        <w:t xml:space="preserve"> دستور داده است که هم‌نشین کسانی باشد که صبح و شام، پروردگارشان را می‌خوانند و او را عبادت می‌کنند و خواهانِ رضایت او هستند. این آیه، مخصوص ضعفا یا مسلمانان مستضعف نیست؛ اگرچه سبب نزولش، همین است، ولی شامل عموم مسلمانانی‌ست که الله را عبادت می‌کنند و همواره به راز و نیاز </w:t>
      </w:r>
      <w:r w:rsidR="00084E4B" w:rsidRPr="00FB2EE3">
        <w:rPr>
          <w:rFonts w:ascii="Traditional Arabic" w:hint="cs"/>
          <w:spacing w:val="0"/>
          <w:rtl/>
          <w:lang w:bidi="ar-SA"/>
        </w:rPr>
        <w:t>با او</w:t>
      </w:r>
      <w:r w:rsidRPr="00FB2EE3">
        <w:rPr>
          <w:rFonts w:ascii="Traditional Arabic"/>
          <w:spacing w:val="0"/>
          <w:rtl/>
          <w:lang w:bidi="ar-SA"/>
        </w:rPr>
        <w:t xml:space="preserve"> می‌پردازند؛ چه ضعیف یا توانا باشند و چه ثروتمند یا فقیر؛ باید همواره با چنین کسانی هم‌نشین باشیم.</w:t>
      </w:r>
    </w:p>
    <w:p w:rsidR="00047C75" w:rsidRPr="00105771" w:rsidRDefault="00047C75" w:rsidP="00C0711C">
      <w:pPr>
        <w:autoSpaceDE w:val="0"/>
        <w:autoSpaceDN w:val="0"/>
        <w:adjustRightInd w:val="0"/>
        <w:rPr>
          <w:rFonts w:ascii="Traditional Arabic" w:hAnsi="Traditional Arabic"/>
          <w:spacing w:val="-2"/>
          <w:rtl/>
          <w:lang w:bidi="ar-SA"/>
        </w:rPr>
      </w:pPr>
      <w:r w:rsidRPr="00105771">
        <w:rPr>
          <w:rFonts w:ascii="Traditional Arabic" w:hAnsi="Traditional Arabic"/>
          <w:spacing w:val="-2"/>
          <w:rtl/>
          <w:lang w:bidi="ar-SA"/>
        </w:rPr>
        <w:t>البته معمولاً افراد ثروتمند، بیش از فقیران و مستضعفان، از دین و ارزش‌های دینی، فاصله دارند. از این‌ر</w:t>
      </w:r>
      <w:r w:rsidR="003D1DE9" w:rsidRPr="00105771">
        <w:rPr>
          <w:rFonts w:ascii="Traditional Arabic" w:hAnsi="Traditional Arabic"/>
          <w:spacing w:val="-2"/>
          <w:rtl/>
          <w:lang w:bidi="ar-SA"/>
        </w:rPr>
        <w:t>و، بیش‌ترِ کسانی که پیامبران ال</w:t>
      </w:r>
      <w:r w:rsidRPr="00105771">
        <w:rPr>
          <w:rFonts w:ascii="Traditional Arabic" w:hAnsi="Traditional Arabic"/>
          <w:spacing w:val="-2"/>
          <w:rtl/>
          <w:lang w:bidi="ar-SA"/>
        </w:rPr>
        <w:t>هی را تکذیب کردند، طبقه‌ی اشراف و ثروتمندان بودند. چنان‌که الله</w:t>
      </w:r>
      <w:r w:rsidRPr="00105771">
        <w:rPr>
          <w:rFonts w:ascii="Traditional Arabic" w:hAnsi="Traditional Arabic"/>
          <w:spacing w:val="-2"/>
          <w:lang w:bidi="ar-SA"/>
        </w:rPr>
        <w:sym w:font="AGA Arabesque" w:char="F055"/>
      </w:r>
      <w:r w:rsidRPr="00105771">
        <w:rPr>
          <w:rFonts w:ascii="Traditional Arabic" w:hAnsi="Traditional Arabic"/>
          <w:spacing w:val="-2"/>
          <w:rtl/>
          <w:lang w:bidi="ar-SA"/>
        </w:rPr>
        <w:t xml:space="preserve"> درباره‌ی صالح</w:t>
      </w:r>
      <w:r w:rsidRPr="00105771">
        <w:rPr>
          <w:rFonts w:ascii="Traditional Arabic" w:hAnsi="Traditional Arabic"/>
          <w:spacing w:val="-2"/>
          <w:lang w:bidi="ar-SA"/>
        </w:rPr>
        <w:sym w:font="AGA Arabesque" w:char="F075"/>
      </w:r>
      <w:r w:rsidRPr="00105771">
        <w:rPr>
          <w:rFonts w:ascii="Traditional Arabic" w:hAnsi="Traditional Arabic"/>
          <w:spacing w:val="-2"/>
          <w:rtl/>
          <w:lang w:bidi="ar-SA"/>
        </w:rPr>
        <w:t xml:space="preserve"> و قومش می‌فرماید:</w:t>
      </w:r>
    </w:p>
    <w:p w:rsidR="00047C75" w:rsidRPr="00FB2EE3" w:rsidRDefault="004E0019" w:rsidP="004E0019">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مَلَأُ</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لَّذِينَ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تَك</w:t>
      </w:r>
      <w:r w:rsidRPr="00FB2EE3">
        <w:rPr>
          <w:rFonts w:ascii="KFGQPC Uthmanic Script HAFS" w:hint="cs"/>
          <w:rtl/>
          <w:lang w:bidi="ar-SA"/>
        </w:rPr>
        <w:t>ۡ</w:t>
      </w:r>
      <w:r w:rsidRPr="00FB2EE3">
        <w:rPr>
          <w:rFonts w:ascii="KFGQPC Uthmanic Script HAFS" w:hint="eastAsia"/>
          <w:rtl/>
          <w:lang w:bidi="ar-SA"/>
        </w:rPr>
        <w:t>بَرُواْ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قَو</w:t>
      </w:r>
      <w:r w:rsidRPr="00FB2EE3">
        <w:rPr>
          <w:rFonts w:ascii="KFGQPC Uthmanic Script HAFS" w:hint="cs"/>
          <w:rtl/>
          <w:lang w:bidi="ar-SA"/>
        </w:rPr>
        <w:t>ۡ</w:t>
      </w:r>
      <w:r w:rsidRPr="00FB2EE3">
        <w:rPr>
          <w:rFonts w:ascii="KFGQPC Uthmanic Script HAFS" w:hint="eastAsia"/>
          <w:rtl/>
          <w:lang w:bidi="ar-SA"/>
        </w:rPr>
        <w:t>مِهِ</w:t>
      </w:r>
      <w:r w:rsidRPr="00FB2EE3">
        <w:rPr>
          <w:rFonts w:ascii="KFGQPC Uthmanic Script HAFS" w:hint="cs"/>
          <w:rtl/>
          <w:lang w:bidi="ar-SA"/>
        </w:rPr>
        <w:t>ۦ</w:t>
      </w:r>
      <w:r w:rsidRPr="00FB2EE3">
        <w:rPr>
          <w:rFonts w:ascii="KFGQPC Uthmanic Script HAFS"/>
          <w:rtl/>
          <w:lang w:bidi="ar-SA"/>
        </w:rPr>
        <w:t xml:space="preserve"> </w:t>
      </w:r>
      <w:r w:rsidRPr="00FB2EE3">
        <w:rPr>
          <w:rFonts w:ascii="KFGQPC Uthmanic Script HAFS" w:hint="eastAsia"/>
          <w:rtl/>
          <w:lang w:bidi="ar-SA"/>
        </w:rPr>
        <w:t>لِلَّذِينَ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تُض</w:t>
      </w:r>
      <w:r w:rsidRPr="00FB2EE3">
        <w:rPr>
          <w:rFonts w:ascii="KFGQPC Uthmanic Script HAFS" w:hint="cs"/>
          <w:rtl/>
          <w:lang w:bidi="ar-SA"/>
        </w:rPr>
        <w:t>ۡ</w:t>
      </w:r>
      <w:r w:rsidRPr="00FB2EE3">
        <w:rPr>
          <w:rFonts w:ascii="KFGQPC Uthmanic Script HAFS" w:hint="eastAsia"/>
          <w:rtl/>
          <w:lang w:bidi="ar-SA"/>
        </w:rPr>
        <w:t>عِفُواْ</w:t>
      </w:r>
      <w:r w:rsidRPr="00FB2EE3">
        <w:rPr>
          <w:rFonts w:ascii="KFGQPC Uthmanic Script HAFS"/>
          <w:rtl/>
          <w:lang w:bidi="ar-SA"/>
        </w:rPr>
        <w:t xml:space="preserve"> </w:t>
      </w:r>
      <w:r w:rsidRPr="00FB2EE3">
        <w:rPr>
          <w:rFonts w:ascii="KFGQPC Uthmanic Script HAFS" w:hint="eastAsia"/>
          <w:rtl/>
          <w:lang w:bidi="ar-SA"/>
        </w:rPr>
        <w:t>لِمَن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ءَامَنَ</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أَتَع</w:t>
      </w:r>
      <w:r w:rsidRPr="00FB2EE3">
        <w:rPr>
          <w:rFonts w:ascii="KFGQPC Uthmanic Script HAFS" w:hint="cs"/>
          <w:rtl/>
          <w:lang w:bidi="ar-SA"/>
        </w:rPr>
        <w:t>ۡ</w:t>
      </w:r>
      <w:r w:rsidRPr="00FB2EE3">
        <w:rPr>
          <w:rFonts w:ascii="KFGQPC Uthmanic Script HAFS" w:hint="eastAsia"/>
          <w:rtl/>
          <w:lang w:bidi="ar-SA"/>
        </w:rPr>
        <w:t>لَمُونَ</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لِح</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hint="eastAsia"/>
          <w:rtl/>
          <w:lang w:bidi="ar-SA"/>
        </w:rPr>
        <w:t>سَل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رَّبِّهِ</w:t>
      </w:r>
      <w:r w:rsidRPr="00FB2EE3">
        <w:rPr>
          <w:rFonts w:ascii="KFGQPC Uthmanic Script HAFS" w:hint="cs"/>
          <w:rtl/>
          <w:lang w:bidi="ar-SA"/>
        </w:rPr>
        <w:t>ۦۚ</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00A05741">
        <w:rPr>
          <w:rStyle w:val="Char8"/>
          <w:rFonts w:hint="eastAsia"/>
          <w:rtl/>
        </w:rPr>
        <w:t>الأعراف</w:t>
      </w:r>
      <w:r w:rsidRPr="00FB2EE3">
        <w:rPr>
          <w:rStyle w:val="Char8"/>
          <w:rtl/>
        </w:rPr>
        <w:t xml:space="preserve">: </w:t>
      </w:r>
      <w:r w:rsidRPr="00FB2EE3">
        <w:rPr>
          <w:rStyle w:val="Char8"/>
          <w:rFonts w:hint="cs"/>
          <w:rtl/>
        </w:rPr>
        <w:t>٧٥</w:t>
      </w:r>
      <w:r w:rsidRPr="00FB2EE3">
        <w:rPr>
          <w:rStyle w:val="Char8"/>
          <w:rtl/>
        </w:rPr>
        <w:t xml:space="preserve">]  </w:t>
      </w:r>
    </w:p>
    <w:p w:rsidR="00047C75" w:rsidRPr="00FB2EE3" w:rsidRDefault="00047C75" w:rsidP="00C0711C">
      <w:pPr>
        <w:pStyle w:val="a2"/>
        <w:rPr>
          <w:rFonts w:ascii="Traditional Arabic"/>
          <w:rtl/>
          <w:lang w:bidi="ar-SA"/>
        </w:rPr>
      </w:pPr>
      <w:r w:rsidRPr="00FB2EE3">
        <w:rPr>
          <w:rFonts w:eastAsia="SimSun"/>
          <w:rtl/>
          <w:lang w:eastAsia="zh-CN" w:bidi="ar-SA"/>
        </w:rPr>
        <w:t>سران متکبر و گردن</w:t>
      </w:r>
      <w:r w:rsidRPr="00FB2EE3">
        <w:rPr>
          <w:rFonts w:eastAsia="SimSun"/>
          <w:rtl/>
          <w:lang w:eastAsia="zh-CN" w:bidi="ar-SA"/>
        </w:rPr>
        <w:softHyphen/>
        <w:t>کش قومش به مستضعفانی که ایمان آورده بودند، گفتند: آیا واقعاً باور دارید که صالح، فرستاده</w:t>
      </w:r>
      <w:r w:rsidRPr="00FB2EE3">
        <w:rPr>
          <w:rFonts w:eastAsia="SimSun"/>
          <w:rtl/>
          <w:lang w:eastAsia="zh-CN" w:bidi="ar-SA"/>
        </w:rPr>
        <w:softHyphen/>
        <w:t>ای از سوی پروردگارش می</w:t>
      </w:r>
      <w:r w:rsidRPr="00FB2EE3">
        <w:rPr>
          <w:rFonts w:eastAsia="SimSun"/>
          <w:rtl/>
          <w:lang w:eastAsia="zh-CN" w:bidi="ar-SA"/>
        </w:rPr>
        <w:softHyphen/>
        <w:t>باشد؟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الله متعال، همه‌ی ما را جزو اهل حق و و یاران و دعوت‌گران حق قرار دهد؛ به‌یقین او، بخشنده‌ی بزرگوار است.</w:t>
      </w:r>
    </w:p>
    <w:p w:rsidR="00047C75" w:rsidRPr="00FB2EE3" w:rsidRDefault="00047C75" w:rsidP="00C0711C">
      <w:pPr>
        <w:autoSpaceDE w:val="0"/>
        <w:autoSpaceDN w:val="0"/>
        <w:adjustRightInd w:val="0"/>
        <w:ind w:firstLine="0"/>
        <w:jc w:val="center"/>
        <w:rPr>
          <w:rFonts w:ascii="Traditional Arabic"/>
          <w:spacing w:val="0"/>
          <w:rtl/>
          <w:lang w:bidi="ar-SA"/>
        </w:rPr>
      </w:pPr>
      <w:r w:rsidRPr="00FB2EE3">
        <w:rPr>
          <w:rFonts w:ascii="Traditional Arabic"/>
          <w:spacing w:val="0"/>
          <w:rtl/>
          <w:lang w:bidi="ar-SA"/>
        </w:rPr>
        <w:t>***</w:t>
      </w:r>
    </w:p>
    <w:p w:rsidR="00047C75" w:rsidRPr="00FB2EE3" w:rsidRDefault="00047C75" w:rsidP="00C0711C">
      <w:pPr>
        <w:autoSpaceDE w:val="0"/>
        <w:autoSpaceDN w:val="0"/>
        <w:adjustRightInd w:val="0"/>
        <w:spacing w:before="180"/>
        <w:rPr>
          <w:rFonts w:ascii="Traditional Arabic" w:hAnsi="Traditional Arabic"/>
          <w:spacing w:val="0"/>
          <w:rtl/>
          <w:lang w:bidi="ar-SA"/>
        </w:rPr>
      </w:pPr>
      <w:r w:rsidRPr="00FB2EE3">
        <w:rPr>
          <w:rStyle w:val="Char5"/>
          <w:spacing w:val="0"/>
          <w:rtl/>
          <w:lang w:bidi="ar-SA"/>
        </w:rPr>
        <w:t>257- عن حَارِثَة بْنِ وهْب</w:t>
      </w:r>
      <w:r w:rsidRPr="00FB2EE3">
        <w:rPr>
          <w:rStyle w:val="Char5"/>
          <w:b w:val="0"/>
          <w:bCs w:val="0"/>
          <w:spacing w:val="0"/>
          <w:rtl/>
          <w:lang w:bidi="ar-SA"/>
        </w:rPr>
        <w:sym w:font="AGA Arabesque" w:char="F074"/>
      </w:r>
      <w:r w:rsidRPr="00FB2EE3">
        <w:rPr>
          <w:rStyle w:val="Char5"/>
          <w:spacing w:val="0"/>
          <w:rtl/>
          <w:lang w:bidi="ar-SA"/>
        </w:rPr>
        <w:t xml:space="preserve"> قال: سمعتُ رسولَ </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يقول: «أَلا أُخْبِرُكُمْ بِأَهْلِ الجنَّة؟ كُلُّ ضَعيفٍ مُتَضَعِّفٍ لَوْ أَقْسَم عَلَى </w:t>
      </w:r>
      <w:r w:rsidR="006B06BD">
        <w:rPr>
          <w:rStyle w:val="Char5"/>
          <w:spacing w:val="0"/>
          <w:rtl/>
          <w:lang w:bidi="ar-SA"/>
        </w:rPr>
        <w:t>الله</w:t>
      </w:r>
      <w:r w:rsidRPr="00FB2EE3">
        <w:rPr>
          <w:rStyle w:val="Char5"/>
          <w:spacing w:val="0"/>
          <w:rtl/>
          <w:lang w:bidi="ar-SA"/>
        </w:rPr>
        <w:t xml:space="preserve"> لأبرَّه، أَلاَ أُخْبِرُكُمْ بَأَهْلِ النَّارِ؟ كُلُّ عُتُلٍّ جَوَّاظٍ مُسْتَكْبِرٍ».</w:t>
      </w:r>
      <w:r w:rsidRPr="00FB2EE3">
        <w:rPr>
          <w:rFonts w:ascii="Traditional Arabic" w:hAnsi="Traditional Arabic" w:cs="Traditional Arabic"/>
          <w:spacing w:val="0"/>
          <w:rtl/>
          <w:lang w:bidi="ar-SA"/>
        </w:rPr>
        <w:t xml:space="preserve"> </w:t>
      </w:r>
      <w:r w:rsidRPr="00FB2EE3">
        <w:rPr>
          <w:rFonts w:ascii="Traditional Arabic" w:hAnsi="Traditional Arabic"/>
          <w:spacing w:val="0"/>
          <w:rtl/>
          <w:lang w:bidi="ar-SA"/>
        </w:rPr>
        <w:t>[متفقٌ عليه]</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81"/>
      </w:r>
      <w:r w:rsidR="00FB2EE3" w:rsidRPr="00FB2EE3">
        <w:rPr>
          <w:rStyle w:val="FootnoteReference"/>
          <w:rFonts w:cs="B Lotus"/>
          <w:spacing w:val="0"/>
          <w:szCs w:val="28"/>
          <w:rtl/>
          <w:lang w:bidi="ar-SA"/>
        </w:rPr>
        <w:t>)</w:t>
      </w:r>
    </w:p>
    <w:p w:rsidR="00047C75" w:rsidRPr="00FB2EE3" w:rsidRDefault="00047C75" w:rsidP="00C0711C">
      <w:pPr>
        <w:autoSpaceDE w:val="0"/>
        <w:autoSpaceDN w:val="0"/>
        <w:adjustRightInd w:val="0"/>
        <w:rPr>
          <w:rFonts w:ascii="Traditional Arabic" w:hAnsi="Traditional Arabic"/>
          <w:spacing w:val="0"/>
          <w:rtl/>
          <w:lang w:bidi="ar-SA"/>
        </w:rPr>
      </w:pPr>
      <w:r w:rsidRPr="00FB2EE3">
        <w:rPr>
          <w:rFonts w:ascii="Traditional Arabic" w:hAnsi="Traditional Arabic"/>
          <w:b/>
          <w:bCs/>
          <w:spacing w:val="0"/>
          <w:rtl/>
          <w:lang w:bidi="ar-SA"/>
        </w:rPr>
        <w:t xml:space="preserve">ترجمه: </w:t>
      </w:r>
      <w:r w:rsidRPr="00FB2EE3">
        <w:rPr>
          <w:rFonts w:ascii="Traditional Arabic" w:hAnsi="Traditional Arabic"/>
          <w:spacing w:val="0"/>
          <w:rtl/>
          <w:lang w:bidi="ar-SA"/>
        </w:rPr>
        <w:t>حارثه بن وهب</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می‌گوید: از رسول‌الله</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شنیدم که فرمود: «آیا بهتشیان را به شما معرفی نکنم؟ هر ضعیف و مستضعفی که اگر به الله سوگند یاد کند، الله سوگندش را تحقق می‌بخشد؛ آیا دوزخیان را به شما معرفی نکنم؟ هر انسان، تندخو و سنگ‌دل و ثروت‌اندوزی که بذل و بخشش نمی‌کند و برتری‌طلب و متکبر است».</w:t>
      </w:r>
    </w:p>
    <w:p w:rsidR="00047C75" w:rsidRPr="00FB2EE3" w:rsidRDefault="00047C75" w:rsidP="00FB2EE3">
      <w:pPr>
        <w:autoSpaceDE w:val="0"/>
        <w:autoSpaceDN w:val="0"/>
        <w:adjustRightInd w:val="0"/>
        <w:spacing w:line="240" w:lineRule="auto"/>
        <w:ind w:firstLine="0"/>
        <w:jc w:val="center"/>
        <w:rPr>
          <w:rFonts w:ascii="Traditional Arabic" w:hAnsi="Traditional Arabic"/>
          <w:b/>
          <w:bCs/>
          <w:spacing w:val="0"/>
          <w:sz w:val="32"/>
          <w:szCs w:val="32"/>
          <w:rtl/>
          <w:lang w:bidi="ar-SA"/>
        </w:rPr>
      </w:pPr>
      <w:r w:rsidRPr="00FB2EE3">
        <w:rPr>
          <w:rFonts w:ascii="Traditional Arabic" w:hAnsi="Traditional Arabic"/>
          <w:b/>
          <w:bCs/>
          <w:spacing w:val="0"/>
          <w:sz w:val="32"/>
          <w:szCs w:val="32"/>
          <w:rtl/>
          <w:lang w:bidi="ar-SA"/>
        </w:rPr>
        <w:t>شرح</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مؤلف</w:t>
      </w:r>
      <w:r w:rsidRPr="00FB2EE3">
        <w:rPr>
          <w:rFonts w:cs="CTraditional Arabic"/>
          <w:spacing w:val="0"/>
          <w:rtl/>
          <w:lang w:bidi="ar-SA"/>
        </w:rPr>
        <w:t>/</w:t>
      </w:r>
      <w:r w:rsidRPr="00FB2EE3">
        <w:rPr>
          <w:rFonts w:ascii="Traditional Arabic"/>
          <w:spacing w:val="0"/>
          <w:rtl/>
          <w:lang w:bidi="ar-SA"/>
        </w:rPr>
        <w:t>، حدیثی بدین مضمون درباره‌ی مستضعفان و افرادِ فرودست و رده‌ی پایین، نقل کرده که حارثه بن وهب</w:t>
      </w:r>
      <w:r w:rsidRPr="00FB2EE3">
        <w:rPr>
          <w:rFonts w:ascii="Traditional Arabic"/>
          <w:spacing w:val="0"/>
          <w:lang w:bidi="ar-SA"/>
        </w:rPr>
        <w:sym w:font="AGA Arabesque" w:char="F074"/>
      </w:r>
      <w:r w:rsidRPr="00FB2EE3">
        <w:rPr>
          <w:rFonts w:ascii="Traditional Arabic"/>
          <w:spacing w:val="0"/>
          <w:rtl/>
          <w:lang w:bidi="ar-SA"/>
        </w:rPr>
        <w:t xml:space="preserve"> می‌گوید: پیامبر</w:t>
      </w:r>
      <w:r w:rsidRPr="00FB2EE3">
        <w:rPr>
          <w:rFonts w:ascii="Traditional Arabic"/>
          <w:spacing w:val="0"/>
          <w:lang w:bidi="ar-SA"/>
        </w:rPr>
        <w:sym w:font="AGA Arabesque" w:char="F072"/>
      </w:r>
      <w:r w:rsidRPr="00FB2EE3">
        <w:rPr>
          <w:rFonts w:ascii="Traditional Arabic"/>
          <w:spacing w:val="0"/>
          <w:rtl/>
          <w:lang w:bidi="ar-SA"/>
        </w:rPr>
        <w:t xml:space="preserve"> فرمود: «آیه بهشتیان را به شما معرفی نکنم؟ هر ضعیف و مستضعفی که وقتی به الله سوگند بخورد، الله، سوگندش را تحقق می‌بخشد». لذا یکی از نشانه‌های اهل بهشت، این</w:t>
      </w:r>
      <w:r w:rsidRPr="00FB2EE3">
        <w:rPr>
          <w:rFonts w:ascii="Traditional Arabic"/>
          <w:spacing w:val="0"/>
          <w:cs/>
          <w:lang w:bidi="ar-SA"/>
        </w:rPr>
        <w:t>‎</w:t>
      </w:r>
      <w:r w:rsidRPr="00FB2EE3">
        <w:rPr>
          <w:rFonts w:ascii="Traditional Arabic"/>
          <w:spacing w:val="0"/>
          <w:rtl/>
          <w:lang w:bidi="ar-SA"/>
        </w:rPr>
        <w:t>ست که معمولاً انسان‌های مستضعفی هستند که به پُست و مقام اهمیت نمی‌دهند و به دنبال کسب مقام و موقعیت والای دنیوی نیستند؛ بلکه هم به‌ظاهر و هم در باطن، علاقه‌ای به شهرت ندارند و می‌خواهند گم‌نام و ناشناخته باشند. فقط برایشان مهم است که نزد الله</w:t>
      </w:r>
      <w:r w:rsidRPr="00FB2EE3">
        <w:rPr>
          <w:rFonts w:ascii="Traditional Arabic"/>
          <w:spacing w:val="0"/>
          <w:lang w:bidi="ar-SA"/>
        </w:rPr>
        <w:sym w:font="AGA Arabesque" w:char="F055"/>
      </w:r>
      <w:r w:rsidRPr="00FB2EE3">
        <w:rPr>
          <w:rFonts w:ascii="Traditional Arabic"/>
          <w:spacing w:val="0"/>
          <w:rtl/>
          <w:lang w:bidi="ar-SA"/>
        </w:rPr>
        <w:t xml:space="preserve"> گرامی و ارجمند باشند و در پیِ یافتن جایگاه و موقعیت در میان اطرافیان خود نیستند. همه‌ی فکر و تلاش آن‌ها، این</w:t>
      </w:r>
      <w:r w:rsidRPr="00FB2EE3">
        <w:rPr>
          <w:rFonts w:ascii="Traditional Arabic"/>
          <w:spacing w:val="0"/>
          <w:cs/>
          <w:lang w:bidi="ar-SA"/>
        </w:rPr>
        <w:t>‎</w:t>
      </w:r>
      <w:r w:rsidRPr="00FB2EE3">
        <w:rPr>
          <w:rFonts w:ascii="Traditional Arabic"/>
          <w:spacing w:val="0"/>
          <w:rtl/>
          <w:lang w:bidi="ar-SA"/>
        </w:rPr>
        <w:t>ست که نزد الله، جایگاه و منزلت والایی بیابند. از این‌رو می‌بینیم که نسبت به اموال و دارایی‌هایی که از دست می‌دهند، بی‌خیال‌اند؛ اگر چیزی از دنیا به آن‌ها برسد، آن را می‌پذیرند و اگر چیزی از دست بدهند، برایشان مهم نیست. زیرا می‌دانند که آن‌چه الله بخواهد، همان می‌شود و آن‌چه او نخواهد، نمی‌شود و همه چیز به دست خداست و وضعیتی که در آن به‌سر می‌برند، ماندگار نیست و امکان تغییر گذشته وجود ندارد و آن‌چه مقدّر شده، به‌طور قطع به انجام می‌رسد؛ البته الله متعال اسباب و زمینه‌هایی برای هر سرنوشتی قرار داده است که می‌توان از اسباب شرعی، استفاده کرد.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فرمود: «اگر به الله سوگند بخورد، الله سوگندش را تحقق می‌بخشد». یعنی اگر برای انجامِ کاری سوگند یاد کند، الله متعال، آن را برایش میسر می‌گرداند. چنین مسایلی زیاد روی می‌دهد که انسان با اطمینان به الله</w:t>
      </w:r>
      <w:r w:rsidRPr="00FB2EE3">
        <w:rPr>
          <w:rFonts w:ascii="Traditional Arabic"/>
          <w:spacing w:val="0"/>
          <w:lang w:bidi="ar-SA"/>
        </w:rPr>
        <w:sym w:font="AGA Arabesque" w:char="F055"/>
      </w:r>
      <w:r w:rsidRPr="00FB2EE3">
        <w:rPr>
          <w:rFonts w:ascii="Traditional Arabic"/>
          <w:spacing w:val="0"/>
          <w:rtl/>
          <w:lang w:bidi="ar-SA"/>
        </w:rPr>
        <w:t xml:space="preserve"> و به امید اجر و رحمتش، درباره‌ی کاری سوگند می‌خورد و الله متعال نیز او را موفق می‌گرداند که آن کار را به انجام برساند؛ بر عکس، کسی که با گردن</w:t>
      </w:r>
      <w:r w:rsidR="00084E4B" w:rsidRPr="00FB2EE3">
        <w:rPr>
          <w:rFonts w:ascii="Traditional Arabic"/>
          <w:spacing w:val="0"/>
          <w:rtl/>
          <w:lang w:bidi="ar-SA"/>
        </w:rPr>
        <w:t>‌کشی و تنگ‌نظری نسبت به رحمت ال</w:t>
      </w:r>
      <w:r w:rsidRPr="00FB2EE3">
        <w:rPr>
          <w:rFonts w:ascii="Traditional Arabic"/>
          <w:spacing w:val="0"/>
          <w:rtl/>
          <w:lang w:bidi="ar-SA"/>
        </w:rPr>
        <w:t>هی، سوگند یاد می‌کند، شکست می‌خورد و موفق نمی‌شود. اینک دو مثال، ذکر می‌کنم:</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مثال اول: رُبَیِّع بنت نضر که خواهرِ انس بن نضر</w:t>
      </w:r>
      <w:r w:rsidRPr="00FB2EE3">
        <w:rPr>
          <w:rFonts w:ascii="Traditional Arabic"/>
          <w:spacing w:val="0"/>
          <w:lang w:bidi="ar-SA"/>
        </w:rPr>
        <w:sym w:font="AGA Arabesque" w:char="F079"/>
      </w:r>
      <w:r w:rsidRPr="00FB2EE3">
        <w:rPr>
          <w:rFonts w:ascii="Traditional Arabic"/>
          <w:spacing w:val="0"/>
          <w:rtl/>
          <w:lang w:bidi="ar-SA"/>
        </w:rPr>
        <w:t xml:space="preserve"> و یکی از زنانِ انصار بود، دندانِ پیشینِ یکی از دختران انصار را شکست. رسول‌الله</w:t>
      </w:r>
      <w:r w:rsidRPr="00FB2EE3">
        <w:rPr>
          <w:rFonts w:ascii="Traditional Arabic"/>
          <w:spacing w:val="0"/>
          <w:lang w:bidi="ar-SA"/>
        </w:rPr>
        <w:sym w:font="AGA Arabesque" w:char="F072"/>
      </w:r>
      <w:r w:rsidRPr="00FB2EE3">
        <w:rPr>
          <w:rFonts w:ascii="Traditional Arabic"/>
          <w:spacing w:val="0"/>
          <w:rtl/>
          <w:lang w:bidi="ar-SA"/>
        </w:rPr>
        <w:t xml:space="preserve"> حکمِ قصاص صادر فرمود؛ زیرا الله متعال فرموده است:</w:t>
      </w:r>
    </w:p>
    <w:p w:rsidR="00047C75" w:rsidRPr="00FB2EE3" w:rsidRDefault="004E0019" w:rsidP="004E0019">
      <w:pPr>
        <w:pStyle w:val="a1"/>
        <w:rPr>
          <w:lang w:bidi="ar-SA"/>
        </w:rPr>
      </w:pPr>
      <w:r w:rsidRPr="00FB2EE3">
        <w:rPr>
          <w:rFonts w:ascii="KFGQPC Uthman Taha Naskh" w:cs="KFGQPC Uthman Taha Naskh" w:hint="cs"/>
          <w:rtl/>
          <w:lang w:bidi="ar-SA"/>
        </w:rPr>
        <w:t>﴿</w:t>
      </w:r>
      <w:r w:rsidRPr="00FB2EE3">
        <w:rPr>
          <w:rFonts w:ascii="KFGQPC Uthmanic Script HAFS" w:hint="eastAsia"/>
          <w:rtl/>
          <w:lang w:bidi="ar-SA"/>
        </w:rPr>
        <w:t>وَكَتَب</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فِيهَا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عَي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أَنفَ</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أَنفِ</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أُذُنَ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أُذُنِ</w:t>
      </w:r>
      <w:r w:rsidRPr="00FB2EE3">
        <w:rPr>
          <w:rFonts w:ascii="KFGQPC Uthmanic Script HAFS"/>
          <w:rtl/>
          <w:lang w:bidi="ar-SA"/>
        </w:rPr>
        <w:t xml:space="preserve"> </w:t>
      </w:r>
      <w:r w:rsidRPr="00FB2EE3">
        <w:rPr>
          <w:rFonts w:ascii="KFGQPC Uthmanic Script HAFS" w:hint="eastAsia"/>
          <w:rtl/>
          <w:lang w:bidi="ar-SA"/>
        </w:rPr>
        <w:t>وَ</w:t>
      </w:r>
      <w:r w:rsidRPr="00FB2EE3">
        <w:rPr>
          <w:rFonts w:ascii="KFGQPC Uthmanic Script HAFS" w:hint="cs"/>
          <w:rtl/>
          <w:lang w:bidi="ar-SA"/>
        </w:rPr>
        <w:t>ٱ</w:t>
      </w:r>
      <w:r w:rsidRPr="00FB2EE3">
        <w:rPr>
          <w:rFonts w:ascii="KFGQPC Uthmanic Script HAFS" w:hint="eastAsia"/>
          <w:rtl/>
          <w:lang w:bidi="ar-SA"/>
        </w:rPr>
        <w:t>لسِّنَّ</w:t>
      </w:r>
      <w:r w:rsidRPr="00FB2EE3">
        <w:rPr>
          <w:rFonts w:ascii="KFGQPC Uthmanic Script HAFS"/>
          <w:rtl/>
          <w:lang w:bidi="ar-SA"/>
        </w:rPr>
        <w:t xml:space="preserve"> </w:t>
      </w:r>
      <w:r w:rsidRPr="00FB2EE3">
        <w:rPr>
          <w:rFonts w:ascii="KFGQPC Uthmanic Script HAFS" w:hint="eastAsia"/>
          <w:rtl/>
          <w:lang w:bidi="ar-SA"/>
        </w:rPr>
        <w:t>بِ</w:t>
      </w:r>
      <w:r w:rsidRPr="00FB2EE3">
        <w:rPr>
          <w:rFonts w:ascii="KFGQPC Uthmanic Script HAFS" w:hint="cs"/>
          <w:rtl/>
          <w:lang w:bidi="ar-SA"/>
        </w:rPr>
        <w:t>ٱ</w:t>
      </w:r>
      <w:r w:rsidRPr="00FB2EE3">
        <w:rPr>
          <w:rFonts w:ascii="KFGQPC Uthmanic Script HAFS" w:hint="eastAsia"/>
          <w:rtl/>
          <w:lang w:bidi="ar-SA"/>
        </w:rPr>
        <w:t>لسِّنِّ</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المائ‍دة</w:t>
      </w:r>
      <w:r w:rsidRPr="00FB2EE3">
        <w:rPr>
          <w:rStyle w:val="Char8"/>
          <w:rtl/>
        </w:rPr>
        <w:t xml:space="preserve">: </w:t>
      </w:r>
      <w:r w:rsidRPr="00FB2EE3">
        <w:rPr>
          <w:rStyle w:val="Char8"/>
          <w:rFonts w:hint="cs"/>
          <w:rtl/>
        </w:rPr>
        <w:t>٤٥</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Fonts w:ascii="Traditional Arabic"/>
          <w:rtl/>
          <w:lang w:bidi="ar-SA"/>
        </w:rPr>
      </w:pPr>
      <w:r w:rsidRPr="00FB2EE3">
        <w:rPr>
          <w:rtl/>
          <w:lang w:bidi="ar-SA"/>
        </w:rPr>
        <w:t>و در تورات برای بنی</w:t>
      </w:r>
      <w:r w:rsidRPr="00FB2EE3">
        <w:rPr>
          <w:rtl/>
          <w:lang w:bidi="ar-SA"/>
        </w:rPr>
        <w:softHyphen/>
        <w:t>اسرائیل چنین مقرر نمودیم که (حکم قصاص) بدین ترتیب است که جان در برابر جان، چشم در برابر چشم، بینی در برابر بینی، گوش به جای گوش و دندان به جای دندان قصاص می</w:t>
      </w:r>
      <w:r w:rsidRPr="00FB2EE3">
        <w:rPr>
          <w:rtl/>
          <w:lang w:bidi="ar-SA"/>
        </w:rPr>
        <w:softHyphen/>
        <w:t>شود.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برادرش، انس بن نضر</w:t>
      </w:r>
      <w:r w:rsidRPr="00FB2EE3">
        <w:rPr>
          <w:rFonts w:ascii="Traditional Arabic"/>
          <w:spacing w:val="0"/>
          <w:lang w:bidi="ar-SA"/>
        </w:rPr>
        <w:sym w:font="AGA Arabesque" w:char="F074"/>
      </w:r>
      <w:r w:rsidRPr="00FB2EE3">
        <w:rPr>
          <w:rFonts w:ascii="Traditional Arabic"/>
          <w:spacing w:val="0"/>
          <w:rtl/>
          <w:lang w:bidi="ar-SA"/>
        </w:rPr>
        <w:t xml:space="preserve"> گفت: ای رسول‌خدا! به الله سوگند که دندان پیشین خواهرم شکسته نخواهد شد. این را در برابر حکمِ الله و رسولش نگفت؛ بلکه منظورش، این بود که تا بتواند با اولیای آن دختر صحبت می‌کند تا به گرفتن دیه راضی شوند و یا به‌جای قصاص، دیه بگیرند. گویا او به راضی شدن آن‌ها، مطمئن بود. همین‌طور هم شد و به خواستِ الله متعال، اولیای آن دختر انصاری، به گرفتن دیه راضی شدند و از اجرای قصاص، صرف نظر کردند. پیامبر</w:t>
      </w:r>
      <w:r w:rsidRPr="00FB2EE3">
        <w:rPr>
          <w:rFonts w:ascii="Traditional Arabic"/>
          <w:spacing w:val="0"/>
          <w:lang w:bidi="ar-SA"/>
        </w:rPr>
        <w:sym w:font="AGA Arabesque" w:char="F072"/>
      </w:r>
      <w:r w:rsidRPr="00FB2EE3">
        <w:rPr>
          <w:rFonts w:ascii="Traditional Arabic"/>
          <w:spacing w:val="0"/>
          <w:rtl/>
          <w:lang w:bidi="ar-SA"/>
        </w:rPr>
        <w:t xml:space="preserve"> فرمود: </w:t>
      </w:r>
      <w:r w:rsidRPr="00FB2EE3">
        <w:rPr>
          <w:rStyle w:val="Char1"/>
          <w:spacing w:val="0"/>
          <w:rtl/>
          <w:lang w:bidi="ar-SA"/>
        </w:rPr>
        <w:t>«</w:t>
      </w:r>
      <w:r w:rsidRPr="00FB2EE3">
        <w:rPr>
          <w:rStyle w:val="Char1"/>
          <w:rFonts w:eastAsia="MS Mincho"/>
          <w:spacing w:val="0"/>
          <w:rtl/>
          <w:lang w:bidi="ar-SA"/>
        </w:rPr>
        <w:t>إِنَّ مِنْ عِبَادِ اللَّهِ مَنْ لَوْ أَقْسَمَ عَلَى اللَّهِ لأَبَرَّهُ</w:t>
      </w:r>
      <w:r w:rsidRPr="00FB2EE3">
        <w:rPr>
          <w:rStyle w:val="Char1"/>
          <w:spacing w:val="0"/>
          <w:rtl/>
          <w:lang w:bidi="ar-SA"/>
        </w:rPr>
        <w:t>»</w:t>
      </w:r>
      <w:r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82"/>
      </w:r>
      <w:r w:rsidR="00FB2EE3" w:rsidRPr="00FB2EE3">
        <w:rPr>
          <w:rStyle w:val="FootnoteReference"/>
          <w:rFonts w:cs="B Lotus"/>
          <w:spacing w:val="0"/>
          <w:szCs w:val="28"/>
          <w:rtl/>
          <w:lang w:bidi="ar-SA"/>
        </w:rPr>
        <w:t>)</w:t>
      </w:r>
      <w:r w:rsidRPr="00FB2EE3">
        <w:rPr>
          <w:rFonts w:ascii="Traditional Arabic"/>
          <w:spacing w:val="0"/>
          <w:rtl/>
          <w:lang w:bidi="ar-SA"/>
        </w:rPr>
        <w:t xml:space="preserve"> یعنی: «در میان بندگان الله، کسانی هستند که اگر به الله سوگند یاد کنند، الله، سوگندشان را تحقق می‌بخشد». بدون شک، چیزی که انس بن نضر</w:t>
      </w:r>
      <w:r w:rsidRPr="00FB2EE3">
        <w:rPr>
          <w:rFonts w:ascii="Traditional Arabic"/>
          <w:spacing w:val="0"/>
          <w:lang w:bidi="ar-SA"/>
        </w:rPr>
        <w:sym w:font="AGA Arabesque" w:char="F074"/>
      </w:r>
      <w:r w:rsidRPr="00FB2EE3">
        <w:rPr>
          <w:rFonts w:ascii="Traditional Arabic"/>
          <w:spacing w:val="0"/>
          <w:rtl/>
          <w:lang w:bidi="ar-SA"/>
        </w:rPr>
        <w:t xml:space="preserve"> را واداشت که چنین سوگندی یاد کند، امید و اطمینان بالایش به الله</w:t>
      </w:r>
      <w:r w:rsidRPr="00FB2EE3">
        <w:rPr>
          <w:rFonts w:ascii="Traditional Arabic"/>
          <w:spacing w:val="0"/>
          <w:lang w:bidi="ar-SA"/>
        </w:rPr>
        <w:sym w:font="AGA Arabesque" w:char="F055"/>
      </w:r>
      <w:r w:rsidRPr="00FB2EE3">
        <w:rPr>
          <w:rFonts w:ascii="Traditional Arabic"/>
          <w:spacing w:val="0"/>
          <w:rtl/>
          <w:lang w:bidi="ar-SA"/>
        </w:rPr>
        <w:t xml:space="preserve"> بود؛ زیرا او امیدوار بود که الله متعال، اسباب و زمینه‌هایی میسر خواهد کرد که مانع از اجرای حکم قصاص و شکستن دندانی پیشینِ خواهرش، ربیع می‌گردد.</w:t>
      </w:r>
    </w:p>
    <w:p w:rsidR="00047C75" w:rsidRPr="00FB2EE3" w:rsidRDefault="00047C75" w:rsidP="00C0711C">
      <w:pPr>
        <w:rPr>
          <w:spacing w:val="0"/>
          <w:rtl/>
          <w:lang w:bidi="ar-SA"/>
        </w:rPr>
      </w:pPr>
      <w:r w:rsidRPr="00FB2EE3">
        <w:rPr>
          <w:rFonts w:ascii="Traditional Arabic"/>
          <w:spacing w:val="0"/>
          <w:rtl/>
          <w:lang w:bidi="ar-SA"/>
        </w:rPr>
        <w:t xml:space="preserve">مثال دوم: </w:t>
      </w:r>
      <w:r w:rsidRPr="00FB2EE3">
        <w:rPr>
          <w:spacing w:val="0"/>
          <w:rtl/>
          <w:lang w:bidi="ar-SA"/>
        </w:rPr>
        <w:t>شخصی درباره‌ی انسانِ گنه‌کاری، می‌گوید: «قسم به الله که او، فلانی را نمی‌آمرزد». و الله</w:t>
      </w:r>
      <w:r w:rsidRPr="00FB2EE3">
        <w:rPr>
          <w:spacing w:val="0"/>
          <w:lang w:bidi="ar-SA"/>
        </w:rPr>
        <w:sym w:font="AGA Arabesque" w:char="F055"/>
      </w:r>
      <w:r w:rsidRPr="00FB2EE3">
        <w:rPr>
          <w:spacing w:val="0"/>
          <w:rtl/>
          <w:lang w:bidi="ar-SA"/>
        </w:rPr>
        <w:t xml:space="preserve"> می‌فرماید: </w:t>
      </w:r>
      <w:r w:rsidRPr="00FB2EE3">
        <w:rPr>
          <w:rStyle w:val="Char1"/>
          <w:spacing w:val="0"/>
          <w:rtl/>
          <w:lang w:bidi="ar-SA"/>
        </w:rPr>
        <w:t>«مَن ذَا الَّذِي يَتَأَلَّى عَلَيَّ أَلاَّ أَغْفِر لِفُلانٍ، غَفَرْت لَهُ، وَأَحبْطت عَمَلك»</w:t>
      </w:r>
      <w:r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83"/>
      </w:r>
      <w:r w:rsidR="00FB2EE3" w:rsidRPr="00FB2EE3">
        <w:rPr>
          <w:rStyle w:val="FootnoteReference"/>
          <w:rFonts w:cs="B Lotus"/>
          <w:spacing w:val="0"/>
          <w:szCs w:val="28"/>
          <w:rtl/>
          <w:lang w:bidi="ar-SA"/>
        </w:rPr>
        <w:t>)</w:t>
      </w:r>
      <w:r w:rsidRPr="00FB2EE3">
        <w:rPr>
          <w:spacing w:val="0"/>
          <w:rtl/>
          <w:lang w:bidi="ar-SA"/>
        </w:rPr>
        <w:t xml:space="preserve"> یعنی: «چه کسی به نام من سوگند یاد می‌کند که من فلانی را نمی‌بخشم؟ حال آن‌که من او را بخشیدم و عمل تو را باطل و تباه گردانیدم». دقت کنید؛ این مرد، سخنی گفت که با آن، دنیا و آخرت را نابود کرد و همه‌ی سعی و تلاش خود را از میان برد. زیرا به خود و عمل خویش فریفته شد و برادر مسلمانش </w:t>
      </w:r>
      <w:r w:rsidR="00084E4B" w:rsidRPr="00FB2EE3">
        <w:rPr>
          <w:spacing w:val="0"/>
          <w:rtl/>
          <w:lang w:bidi="ar-SA"/>
        </w:rPr>
        <w:t>را تحقیر کرد و او را از رحمت ال</w:t>
      </w:r>
      <w:r w:rsidRPr="00FB2EE3">
        <w:rPr>
          <w:spacing w:val="0"/>
          <w:rtl/>
          <w:lang w:bidi="ar-SA"/>
        </w:rPr>
        <w:t>هی دور دانست.</w:t>
      </w:r>
    </w:p>
    <w:p w:rsidR="00047C75" w:rsidRPr="00FB2EE3" w:rsidRDefault="00047C75" w:rsidP="00C0711C">
      <w:pPr>
        <w:autoSpaceDE w:val="0"/>
        <w:autoSpaceDN w:val="0"/>
        <w:adjustRightInd w:val="0"/>
        <w:rPr>
          <w:spacing w:val="0"/>
          <w:rtl/>
          <w:lang w:bidi="ar-SA"/>
        </w:rPr>
      </w:pPr>
      <w:r w:rsidRPr="00FB2EE3">
        <w:rPr>
          <w:spacing w:val="0"/>
          <w:rtl/>
          <w:lang w:bidi="ar-SA"/>
        </w:rPr>
        <w:t>آن‌گاه رسول‌الله</w:t>
      </w:r>
      <w:r w:rsidRPr="00FB2EE3">
        <w:rPr>
          <w:spacing w:val="0"/>
          <w:lang w:bidi="ar-SA"/>
        </w:rPr>
        <w:sym w:font="AGA Arabesque" w:char="F072"/>
      </w:r>
      <w:r w:rsidRPr="00FB2EE3">
        <w:rPr>
          <w:spacing w:val="0"/>
          <w:rtl/>
          <w:lang w:bidi="ar-SA"/>
        </w:rPr>
        <w:t xml:space="preserve"> فرمود: «آیا دوزخیان را به شما معرفی نکنم؟» و سپس فرمود: </w:t>
      </w:r>
      <w:r w:rsidRPr="00FB2EE3">
        <w:rPr>
          <w:rStyle w:val="Char1"/>
          <w:spacing w:val="0"/>
          <w:rtl/>
          <w:lang w:bidi="ar-SA"/>
        </w:rPr>
        <w:t>«كُلُّ عُتُلٍّ جَوَّاظٍ مُسْتَكْبِرٍ»</w:t>
      </w:r>
      <w:r w:rsidRPr="00FB2EE3">
        <w:rPr>
          <w:rFonts w:ascii="Traditional Arabic" w:hAnsi="Traditional Arabic"/>
          <w:spacing w:val="0"/>
          <w:rtl/>
          <w:lang w:bidi="ar-SA"/>
        </w:rPr>
        <w:t>. یعنی: «هر انسان، تندخو و سنگ‌دل و ثروت‌اندوزی که بذل و بخشش نمی‌کند و برتری‌طلب و متکبر است».</w:t>
      </w:r>
      <w:r w:rsidRPr="00FB2EE3">
        <w:rPr>
          <w:spacing w:val="0"/>
          <w:rtl/>
          <w:lang w:bidi="ar-SA"/>
        </w:rPr>
        <w:t xml:space="preserve"> این‌ها، نشانه‌های دوزخیان است. </w:t>
      </w:r>
      <w:r w:rsidRPr="00FB2EE3">
        <w:rPr>
          <w:rStyle w:val="Char1"/>
          <w:spacing w:val="0"/>
          <w:rtl/>
          <w:lang w:bidi="ar-SA"/>
        </w:rPr>
        <w:t>«جَوَّاظ»</w:t>
      </w:r>
      <w:r w:rsidRPr="00FB2EE3">
        <w:rPr>
          <w:spacing w:val="0"/>
          <w:rtl/>
          <w:lang w:bidi="ar-SA"/>
        </w:rPr>
        <w:t>، به هر دنیادوستِ ثروت‌اندوزی گفته می‌شود که حقوق و واجبات اموالش را ادا نمی‌کند و آدمِ بی‌صبر و کم‌تحملی‌ست که در برابر هر مشکلی سر فرو می‌آورد و رشته‌ی صبر از دستش خارج می‌شود و همواره خود را در موقعیت و جایگاهی می‌بیند که گویا هیچ‌گاه گرفتار نخواهد شد! مانند داستان آن مردی که با رسول‌الله</w:t>
      </w:r>
      <w:r w:rsidRPr="00FB2EE3">
        <w:rPr>
          <w:spacing w:val="0"/>
          <w:lang w:bidi="ar-SA"/>
        </w:rPr>
        <w:sym w:font="AGA Arabesque" w:char="F072"/>
      </w:r>
      <w:r w:rsidRPr="00FB2EE3">
        <w:rPr>
          <w:spacing w:val="0"/>
          <w:rtl/>
          <w:lang w:bidi="ar-SA"/>
        </w:rPr>
        <w:t xml:space="preserve"> در یکی از جنگ‌ها شرکت کرده بود و هر مشرکی را که یکه و تنها می‌دید، دنبال می‌کرد و با شمشیر می‌زد. پیامبر</w:t>
      </w:r>
      <w:r w:rsidRPr="00FB2EE3">
        <w:rPr>
          <w:spacing w:val="0"/>
          <w:lang w:bidi="ar-SA"/>
        </w:rPr>
        <w:sym w:font="AGA Arabesque" w:char="F072"/>
      </w:r>
      <w:r w:rsidRPr="00FB2EE3">
        <w:rPr>
          <w:spacing w:val="0"/>
          <w:rtl/>
          <w:lang w:bidi="ar-SA"/>
        </w:rPr>
        <w:t xml:space="preserve"> درباره‌اش فرمود:«او، دوزخی‌ست»! صحابه</w:t>
      </w:r>
      <w:r w:rsidRPr="00FB2EE3">
        <w:rPr>
          <w:spacing w:val="0"/>
          <w:lang w:bidi="ar-SA"/>
        </w:rPr>
        <w:sym w:font="AGA Arabesque" w:char="F079"/>
      </w:r>
      <w:r w:rsidRPr="00FB2EE3">
        <w:rPr>
          <w:spacing w:val="0"/>
          <w:rtl/>
          <w:lang w:bidi="ar-SA"/>
        </w:rPr>
        <w:t xml:space="preserve"> تعجب کردند و گفتند: او با این‌همه شجاعت و جنگاوری، دوزخی‌ست! شخصی، گفت: من، همواره در کنارِ او خواهم بود تا به رازِ فرموده‌ی پیامبر</w:t>
      </w:r>
      <w:r w:rsidRPr="00FB2EE3">
        <w:rPr>
          <w:spacing w:val="0"/>
          <w:lang w:bidi="ar-SA"/>
        </w:rPr>
        <w:sym w:font="AGA Arabesque" w:char="F072"/>
      </w:r>
      <w:r w:rsidRPr="00FB2EE3">
        <w:rPr>
          <w:spacing w:val="0"/>
          <w:rtl/>
          <w:lang w:bidi="ar-SA"/>
        </w:rPr>
        <w:t xml:space="preserve"> پی ببرم. لذا در تمام صحنه‌های نبرد، در کنار آن مرد شجاع بود تا این‌که تیری از سوی دشمن به این مرد دلاور، اصابت کرد و چون درد را تحمل نکرد، دسته‌ی شمشیرش را بر زمین نهاد و لبه‌ی تیزش را وسط سینه‌اش قرار داد و به آن فشار آورد و بدین‌سان خودکشی کرد. آن شخص نزد پیامبر</w:t>
      </w:r>
      <w:r w:rsidRPr="00FB2EE3">
        <w:rPr>
          <w:spacing w:val="0"/>
          <w:lang w:bidi="ar-SA"/>
        </w:rPr>
        <w:sym w:font="AGA Arabesque" w:char="F072"/>
      </w:r>
      <w:r w:rsidRPr="00FB2EE3">
        <w:rPr>
          <w:spacing w:val="0"/>
          <w:rtl/>
          <w:lang w:bidi="ar-SA"/>
        </w:rPr>
        <w:t xml:space="preserve"> رفت و گفت: ای رسول‌خدا! گواهی می‌دهم که به‌راستی فرستاده الله هستی. رسول‌الله</w:t>
      </w:r>
      <w:r w:rsidRPr="00FB2EE3">
        <w:rPr>
          <w:spacing w:val="0"/>
          <w:lang w:bidi="ar-SA"/>
        </w:rPr>
        <w:sym w:font="AGA Arabesque" w:char="F072"/>
      </w:r>
      <w:r w:rsidRPr="00FB2EE3">
        <w:rPr>
          <w:spacing w:val="0"/>
          <w:rtl/>
          <w:lang w:bidi="ar-SA"/>
        </w:rPr>
        <w:t xml:space="preserve"> پرسید: چه اتفاقی افتاده است؟ و آن مرد، داستان را برای رسول‌الله</w:t>
      </w:r>
      <w:r w:rsidRPr="00FB2EE3">
        <w:rPr>
          <w:spacing w:val="0"/>
          <w:lang w:bidi="ar-SA"/>
        </w:rPr>
        <w:sym w:font="AGA Arabesque" w:char="F072"/>
      </w:r>
      <w:r w:rsidRPr="00FB2EE3">
        <w:rPr>
          <w:spacing w:val="0"/>
          <w:rtl/>
          <w:lang w:bidi="ar-SA"/>
        </w:rPr>
        <w:t xml:space="preserve"> بازگو کرد و گفت: مردی که گفته بودید، دوزخی‌ست، خودکشی نمود. پیامبر</w:t>
      </w:r>
      <w:r w:rsidRPr="00FB2EE3">
        <w:rPr>
          <w:spacing w:val="0"/>
          <w:lang w:bidi="ar-SA"/>
        </w:rPr>
        <w:sym w:font="AGA Arabesque" w:char="F072"/>
      </w:r>
      <w:r w:rsidRPr="00FB2EE3">
        <w:rPr>
          <w:spacing w:val="0"/>
          <w:rtl/>
          <w:lang w:bidi="ar-SA"/>
        </w:rPr>
        <w:t xml:space="preserve"> فرمود: </w:t>
      </w:r>
      <w:r w:rsidRPr="00FB2EE3">
        <w:rPr>
          <w:rStyle w:val="Char1"/>
          <w:spacing w:val="0"/>
          <w:rtl/>
          <w:lang w:bidi="ar-SA"/>
        </w:rPr>
        <w:t>«</w:t>
      </w:r>
      <w:r w:rsidRPr="00FB2EE3">
        <w:rPr>
          <w:rStyle w:val="Char1"/>
          <w:rFonts w:eastAsia="MS Mincho"/>
          <w:spacing w:val="0"/>
          <w:rtl/>
          <w:lang w:bidi="ar-SA"/>
        </w:rPr>
        <w:t>إِنَّ الرَّجُلَ لَيَعْمَلُ بِعَمَلِ أَهْلِ الْجَنَّةِ، فِيمَا يَبْدُو لِلنَّاسِ، وَإِنَّهُ لَمِنْ أَهْلِ النَّارِ</w:t>
      </w:r>
      <w:r w:rsidRPr="00FB2EE3">
        <w:rPr>
          <w:rStyle w:val="Char1"/>
          <w:spacing w:val="0"/>
          <w:rtl/>
          <w:lang w:bidi="ar-SA"/>
        </w:rPr>
        <w:t>»</w:t>
      </w:r>
      <w:r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84"/>
      </w:r>
      <w:r w:rsidR="00FB2EE3" w:rsidRPr="00FB2EE3">
        <w:rPr>
          <w:rStyle w:val="FootnoteReference"/>
          <w:rFonts w:cs="B Lotus"/>
          <w:spacing w:val="0"/>
          <w:szCs w:val="28"/>
          <w:rtl/>
          <w:lang w:bidi="ar-SA"/>
        </w:rPr>
        <w:t>)</w:t>
      </w:r>
      <w:r w:rsidRPr="00FB2EE3">
        <w:rPr>
          <w:spacing w:val="0"/>
          <w:rtl/>
          <w:lang w:bidi="ar-SA"/>
        </w:rPr>
        <w:t xml:space="preserve"> یعنی: «گاه برای مردم چنین به‌نظر می‌رسد که فلان‌شخص، عمل اهل بهشت را انجام می‌دهد؛ ولی در حقیقت، دوزخی‌ست».</w:t>
      </w:r>
    </w:p>
    <w:p w:rsidR="00047C75" w:rsidRPr="00FB2EE3" w:rsidRDefault="00047C75" w:rsidP="00C0711C">
      <w:pPr>
        <w:autoSpaceDE w:val="0"/>
        <w:autoSpaceDN w:val="0"/>
        <w:adjustRightInd w:val="0"/>
        <w:rPr>
          <w:spacing w:val="0"/>
          <w:rtl/>
          <w:lang w:bidi="ar-SA"/>
        </w:rPr>
      </w:pPr>
      <w:r w:rsidRPr="00FB2EE3">
        <w:rPr>
          <w:spacing w:val="0"/>
          <w:rtl/>
          <w:lang w:bidi="ar-SA"/>
        </w:rPr>
        <w:t>این مرد، نتوانست زخم تیر را تحمل کند؛ لذا خودکشی کرد. «جوّاظ»، هر آدمِ کم‌‌تحملی‌ست که همواره نِق می‌زند و از زندگی‌اش می‌نالد و پیوسته در غم و اندوه، و حسرت و افسوس به‌سر می‌برد و هیچ‌گاه از زندگی‌اش راضی نیست؛ بلکه همواره از سرنوشت خود و تقدیری که برای او رقم خورده است، شکایت دارد؛ گویا به این‌که الله، پروردگار اوست، راضی نیست!</w:t>
      </w:r>
    </w:p>
    <w:p w:rsidR="00047C75" w:rsidRPr="00FB2EE3" w:rsidRDefault="00047C75" w:rsidP="00C0711C">
      <w:pPr>
        <w:autoSpaceDE w:val="0"/>
        <w:autoSpaceDN w:val="0"/>
        <w:adjustRightInd w:val="0"/>
        <w:rPr>
          <w:rFonts w:ascii="Traditional Arabic" w:hAnsi="Traditional Arabic"/>
          <w:spacing w:val="0"/>
          <w:rtl/>
          <w:lang w:bidi="ar-SA"/>
        </w:rPr>
      </w:pPr>
      <w:r w:rsidRPr="00FB2EE3">
        <w:rPr>
          <w:spacing w:val="0"/>
          <w:rtl/>
          <w:lang w:bidi="ar-SA"/>
        </w:rPr>
        <w:t>و اما متکبر، دارای دو ویژگی‌ست: مردم را تحقیر می‌کند و حق را نمی‌پذیرد. زیرا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«الكِبْرُ بَطَرُ الحَقِّ وغَمْطُ النَّاسِ»</w:t>
      </w:r>
      <w:r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85"/>
      </w:r>
      <w:r w:rsidR="00FB2EE3" w:rsidRPr="00FB2EE3">
        <w:rPr>
          <w:rStyle w:val="FootnoteReference"/>
          <w:rFonts w:cs="B Lotus"/>
          <w:spacing w:val="0"/>
          <w:szCs w:val="28"/>
          <w:rtl/>
          <w:lang w:bidi="ar-SA"/>
        </w:rPr>
        <w:t>)</w:t>
      </w:r>
      <w:r w:rsidRPr="00FB2EE3">
        <w:rPr>
          <w:rFonts w:ascii="Traditional Arabic"/>
          <w:spacing w:val="0"/>
          <w:rtl/>
          <w:lang w:bidi="ar-SA"/>
        </w:rPr>
        <w:t xml:space="preserve"> یعنی: «کبر، سرکشی از حق و تحقیر مردم است». لذا آدمِ متکبر، در ذات خود، آدمِ سرکشی‌ست؛ یعنی هم در برابر حق گردن‌کشی می‌کند و هم در برابر مردم. به عبارت دیگر، از حق، روی‌گردان است و حق را نمی‌پذیرد و به خلق خدا نیز رحم نمی‌کند. این‌ها، نشانه‌های دوزخیان است. الله متعال، همه‌ی ما را از آتش دوزخ، در پناهِ خویش قرار دهد و ما را وارد بهشت بگرداند. به‌یقین او، بخشنده‌ی بزرگوار است.</w:t>
      </w:r>
    </w:p>
    <w:p w:rsidR="00047C75" w:rsidRPr="00FB2EE3" w:rsidRDefault="00047C75" w:rsidP="00C0711C">
      <w:pPr>
        <w:autoSpaceDE w:val="0"/>
        <w:autoSpaceDN w:val="0"/>
        <w:adjustRightInd w:val="0"/>
        <w:ind w:firstLine="0"/>
        <w:jc w:val="center"/>
        <w:rPr>
          <w:rFonts w:ascii="Traditional Arabic"/>
          <w:spacing w:val="0"/>
          <w:rtl/>
          <w:lang w:bidi="ar-SA"/>
        </w:rPr>
      </w:pPr>
      <w:r w:rsidRPr="00FB2EE3">
        <w:rPr>
          <w:rFonts w:ascii="Traditional Arabic"/>
          <w:spacing w:val="0"/>
          <w:rtl/>
          <w:lang w:bidi="ar-SA"/>
        </w:rPr>
        <w:t>***</w:t>
      </w:r>
    </w:p>
    <w:p w:rsidR="00047C75" w:rsidRPr="00FB2EE3" w:rsidRDefault="00047C75" w:rsidP="00C0711C">
      <w:pPr>
        <w:autoSpaceDE w:val="0"/>
        <w:autoSpaceDN w:val="0"/>
        <w:adjustRightInd w:val="0"/>
        <w:spacing w:before="180"/>
        <w:rPr>
          <w:rFonts w:ascii="Traditional Arabic" w:hAnsi="Traditional Arabic"/>
          <w:spacing w:val="0"/>
          <w:rtl/>
          <w:lang w:bidi="ar-SA"/>
        </w:rPr>
      </w:pPr>
      <w:r w:rsidRPr="00FB2EE3">
        <w:rPr>
          <w:rStyle w:val="Char5"/>
          <w:spacing w:val="0"/>
          <w:rtl/>
          <w:lang w:bidi="ar-SA"/>
        </w:rPr>
        <w:t>258- وعن أَبي العباسِ سهلِ بنِ سعدٍ الساعِدِيِّ</w:t>
      </w:r>
      <w:r w:rsidRPr="00FB2EE3">
        <w:rPr>
          <w:rStyle w:val="Char5"/>
          <w:b w:val="0"/>
          <w:bCs w:val="0"/>
          <w:spacing w:val="0"/>
          <w:rtl/>
          <w:lang w:bidi="ar-SA"/>
        </w:rPr>
        <w:sym w:font="AGA Arabesque" w:char="F074"/>
      </w:r>
      <w:r w:rsidRPr="00FB2EE3">
        <w:rPr>
          <w:rStyle w:val="Char5"/>
          <w:spacing w:val="0"/>
          <w:rtl/>
          <w:lang w:bidi="ar-SA"/>
        </w:rPr>
        <w:t xml:space="preserve"> قال: مرَّ رجُلٌ على النَّبيِّ</w:t>
      </w:r>
      <w:r w:rsidRPr="00FB2EE3">
        <w:rPr>
          <w:rStyle w:val="Char5"/>
          <w:b w:val="0"/>
          <w:bCs w:val="0"/>
          <w:spacing w:val="0"/>
          <w:rtl/>
          <w:lang w:bidi="ar-SA"/>
        </w:rPr>
        <w:sym w:font="AGA Arabesque" w:char="F072"/>
      </w:r>
      <w:r w:rsidRPr="00FB2EE3">
        <w:rPr>
          <w:rStyle w:val="Char5"/>
          <w:spacing w:val="0"/>
          <w:rtl/>
          <w:lang w:bidi="ar-SA"/>
        </w:rPr>
        <w:t xml:space="preserve"> فقالَ لرجُلٍ عِنْدهُ جالس: «مَا رَأَيُكَ فِي هَذَا؟» فقال: رَجُلٌ مِنْ أَشْرافِ النَّاسِ هذا وَاللَّهِ حَريٌّ إِنْ خَطَب أَنْ يُنْكَحَ وَإِنْ شَفَع أَنْ يُشَفَّع. فَسَكَتَ رسولُ</w:t>
      </w:r>
      <w:r w:rsidRPr="00FB2EE3">
        <w:rPr>
          <w:rStyle w:val="Char5"/>
          <w:rFonts w:cs="Times New Roman"/>
          <w:spacing w:val="0"/>
          <w:rtl/>
          <w:lang w:bidi="ar-SA"/>
        </w:rPr>
        <w:t>‌</w:t>
      </w:r>
      <w:r w:rsidR="006B06BD">
        <w:rPr>
          <w:rStyle w:val="Char5"/>
          <w:rFonts w:ascii="mylotus" w:hAnsi="mylotus"/>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ثُمَّ مَرَّ رَجُلٌ آخَر، فقال له رسولُ</w:t>
      </w:r>
      <w:r w:rsidRPr="00FB2EE3">
        <w:rPr>
          <w:rStyle w:val="Char5"/>
          <w:rFonts w:cs="Times New Roman"/>
          <w:spacing w:val="0"/>
          <w:rtl/>
          <w:lang w:bidi="ar-SA"/>
        </w:rPr>
        <w:t>‌</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«مَا رأُيُكَ فِي هَذَا؟» فقال: يا رسولَ </w:t>
      </w:r>
      <w:r w:rsidR="006B06BD">
        <w:rPr>
          <w:rStyle w:val="Char5"/>
          <w:spacing w:val="0"/>
          <w:rtl/>
          <w:lang w:bidi="ar-SA"/>
        </w:rPr>
        <w:t>الله</w:t>
      </w:r>
      <w:r w:rsidRPr="00FB2EE3">
        <w:rPr>
          <w:rStyle w:val="Char5"/>
          <w:spacing w:val="0"/>
          <w:rtl/>
          <w:lang w:bidi="ar-SA"/>
        </w:rPr>
        <w:t xml:space="preserve"> هذا رَجُلٌ مِنْ فُقَرَاءِ الْمُسْلِمِين، هذَا حريٌّ إِنْ خطَب أَنْ لا يُنْكَح، وَإِنْ شَفَع أَنْ لا يُشَفَّعَ، وَإِنْ قَالَ أَنْ لا يُسْمع لِقَوْلِه. فقال رسولُ </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«هَذَا خَيْرٌ منْ مِلءِ الأَرْضِ مِثْلَ هذَا».</w:t>
      </w:r>
      <w:r w:rsidRPr="00FB2EE3">
        <w:rPr>
          <w:rFonts w:ascii="Traditional Arabic" w:hAnsi="Traditional Arabic" w:cs="Traditional Arabic"/>
          <w:spacing w:val="0"/>
          <w:sz w:val="32"/>
          <w:szCs w:val="32"/>
          <w:rtl/>
          <w:lang w:bidi="ar-SA"/>
        </w:rPr>
        <w:t xml:space="preserve"> </w:t>
      </w:r>
      <w:r w:rsidRPr="00FB2EE3">
        <w:rPr>
          <w:rFonts w:ascii="Traditional Arabic" w:hAnsi="Traditional Arabic"/>
          <w:spacing w:val="0"/>
          <w:rtl/>
          <w:lang w:bidi="ar-SA"/>
        </w:rPr>
        <w:t>[متفقٌ عليه]</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86"/>
      </w:r>
      <w:r w:rsidR="00FB2EE3" w:rsidRPr="00FB2EE3">
        <w:rPr>
          <w:rStyle w:val="FootnoteReference"/>
          <w:rFonts w:cs="B Lotus"/>
          <w:spacing w:val="0"/>
          <w:szCs w:val="28"/>
          <w:rtl/>
          <w:lang w:bidi="ar-SA"/>
        </w:rPr>
        <w:t>)</w:t>
      </w:r>
    </w:p>
    <w:p w:rsidR="00047C75" w:rsidRPr="00FB2EE3" w:rsidRDefault="00047C75" w:rsidP="00C0711C">
      <w:pPr>
        <w:autoSpaceDE w:val="0"/>
        <w:autoSpaceDN w:val="0"/>
        <w:adjustRightInd w:val="0"/>
        <w:rPr>
          <w:rFonts w:ascii="Traditional Arabic" w:hAnsi="Traditional Arabic"/>
          <w:spacing w:val="0"/>
          <w:rtl/>
          <w:lang w:bidi="ar-SA"/>
        </w:rPr>
      </w:pPr>
      <w:r w:rsidRPr="00FB2EE3">
        <w:rPr>
          <w:rFonts w:ascii="Traditional Arabic" w:hAnsi="Traditional Arabic"/>
          <w:b/>
          <w:bCs/>
          <w:spacing w:val="0"/>
          <w:rtl/>
          <w:lang w:bidi="ar-SA"/>
        </w:rPr>
        <w:t xml:space="preserve">ترجمه: </w:t>
      </w:r>
      <w:r w:rsidRPr="00FB2EE3">
        <w:rPr>
          <w:rFonts w:ascii="Traditional Arabic" w:hAnsi="Traditional Arabic"/>
          <w:spacing w:val="0"/>
          <w:rtl/>
          <w:lang w:bidi="ar-SA"/>
        </w:rPr>
        <w:t>ابوالعباس، سهل بن سعد ساعدی</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می‌گوید: مردی از کنار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گذشت.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به شخصی که در کنارِ ایشان نشسته بود، فرمود: «نظرت درباره‌ی این مرد چیست؟» پاسخ داد: مردی از اشراف مردم است؛ به الله سوگند، واقعیت، این</w:t>
      </w:r>
      <w:r w:rsidRPr="00FB2EE3">
        <w:rPr>
          <w:rFonts w:ascii="Traditional Arabic" w:hAnsi="Traditional Arabic"/>
          <w:spacing w:val="0"/>
          <w:cs/>
          <w:lang w:bidi="ar-SA"/>
        </w:rPr>
        <w:t>‎</w:t>
      </w:r>
      <w:r w:rsidRPr="00FB2EE3">
        <w:rPr>
          <w:rFonts w:ascii="Traditional Arabic" w:hAnsi="Traditional Arabic"/>
          <w:spacing w:val="0"/>
          <w:rtl/>
          <w:lang w:bidi="ar-SA"/>
        </w:rPr>
        <w:t>ست که اگر خواستگاری کند، می‌پذیرند و اگر سفارشی نماید، سفارش او قبول می‌شود. رسول‌الله</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سکوت فرمود. سپس مردی دیگر عبور کرد.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دوباره پرسید: «نظرت درباره‌ی این مرد چیست؟» گفت: مسلمانِ فقیری‌ست که اگر خواستگاری کند، به او زن نمی‌دهند و اگر سفارش کند، سفارش او قبول نمی‌شود و اگر سخنی بگوید، به سخنش گوش نمی‌دهند. آن‌گاه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فرمود: «اگر تمام زمین، آکنده از مردانی مانند مرد نخست باشد، این مرد، از همه‌ی آنان بهتر است».</w:t>
      </w:r>
    </w:p>
    <w:p w:rsidR="00047C75" w:rsidRPr="00FB2EE3" w:rsidRDefault="00047C75" w:rsidP="00FB2EE3">
      <w:pPr>
        <w:autoSpaceDE w:val="0"/>
        <w:autoSpaceDN w:val="0"/>
        <w:adjustRightInd w:val="0"/>
        <w:spacing w:line="240" w:lineRule="auto"/>
        <w:ind w:firstLine="0"/>
        <w:jc w:val="center"/>
        <w:rPr>
          <w:rFonts w:ascii="Traditional Arabic" w:hAnsi="Traditional Arabic"/>
          <w:b/>
          <w:bCs/>
          <w:spacing w:val="0"/>
          <w:sz w:val="32"/>
          <w:szCs w:val="32"/>
          <w:rtl/>
          <w:lang w:bidi="ar-SA"/>
        </w:rPr>
      </w:pPr>
      <w:r w:rsidRPr="00FB2EE3">
        <w:rPr>
          <w:rFonts w:ascii="Traditional Arabic" w:hAnsi="Traditional Arabic"/>
          <w:b/>
          <w:bCs/>
          <w:spacing w:val="0"/>
          <w:sz w:val="32"/>
          <w:szCs w:val="32"/>
          <w:rtl/>
          <w:lang w:bidi="ar-SA"/>
        </w:rPr>
        <w:t>شرح</w:t>
      </w:r>
    </w:p>
    <w:p w:rsidR="00047C75" w:rsidRPr="00FB2EE3" w:rsidRDefault="00047C75" w:rsidP="00C0711C">
      <w:pPr>
        <w:autoSpaceDE w:val="0"/>
        <w:autoSpaceDN w:val="0"/>
        <w:adjustRightInd w:val="0"/>
        <w:rPr>
          <w:rFonts w:ascii="Traditional Arabic" w:hAnsi="Traditional Arabic"/>
          <w:spacing w:val="0"/>
          <w:rtl/>
          <w:lang w:bidi="ar-SA"/>
        </w:rPr>
      </w:pPr>
      <w:r w:rsidRPr="00FB2EE3">
        <w:rPr>
          <w:rFonts w:ascii="Traditional Arabic" w:hAnsi="Traditional Arabic"/>
          <w:spacing w:val="0"/>
          <w:rtl/>
          <w:lang w:bidi="ar-SA"/>
        </w:rPr>
        <w:t>مؤلف</w:t>
      </w:r>
      <w:r w:rsidRPr="00FB2EE3">
        <w:rPr>
          <w:rFonts w:cs="CTraditional Arabic"/>
          <w:spacing w:val="0"/>
          <w:rtl/>
          <w:lang w:bidi="ar-SA"/>
        </w:rPr>
        <w:t>/</w:t>
      </w:r>
      <w:r w:rsidRPr="00FB2EE3">
        <w:rPr>
          <w:rFonts w:ascii="Traditional Arabic" w:hAnsi="Traditional Arabic"/>
          <w:spacing w:val="0"/>
          <w:rtl/>
          <w:lang w:bidi="ar-SA"/>
        </w:rPr>
        <w:t>، روایتی بدین مضمون نقل کرده که سهل بن سعد ساعدی</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می‌گوید: مردی از کنار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گذشت.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به شخصی که در کنارِ ایشان نشسته بود، فرمود: «نظرت درباره‌ی این مرد چیست؟» پاسخ داد: مردی از اشراف مردم است؛ به الله سوگند، واقعیت، این</w:t>
      </w:r>
      <w:r w:rsidRPr="00FB2EE3">
        <w:rPr>
          <w:rFonts w:ascii="Traditional Arabic" w:hAnsi="Traditional Arabic"/>
          <w:spacing w:val="0"/>
          <w:cs/>
          <w:lang w:bidi="ar-SA"/>
        </w:rPr>
        <w:t>‎</w:t>
      </w:r>
      <w:r w:rsidRPr="00FB2EE3">
        <w:rPr>
          <w:rFonts w:ascii="Traditional Arabic" w:hAnsi="Traditional Arabic"/>
          <w:spacing w:val="0"/>
          <w:rtl/>
          <w:lang w:bidi="ar-SA"/>
        </w:rPr>
        <w:t>ست که اگر خواستگاری کند، می‌پذیرند و اگر سفارش نماید، سفارش او قبول می‌شود. رسول‌الله</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سکوت فرمود. سپس مردی دیگر عبور کرد.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دوباره پرسید: «نظرت درباره‌ی این مرد چیست؟» گفت: مسلمانِ فقیری‌ست که اگر خواستگاری کند، نمی‌پذیرند و اگر سفارش کند، سفارش او قبول نمی‌شود و اگر سخنی بگوید، به سخنش ترتیب اثر نمی‌دهند. آن‌گاه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فرمود: «اگر تمام زمین، آکنده از مردانی مانند مرد نخست باشد، این مرد، از همه‌ی آنان بهتر است». یعنی چنین شخصی، به مراتب، نزد الله</w:t>
      </w:r>
      <w:r w:rsidRPr="00FB2EE3">
        <w:rPr>
          <w:rFonts w:ascii="Traditional Arabic" w:hAnsi="Traditional Arabic"/>
          <w:spacing w:val="0"/>
          <w:lang w:bidi="ar-SA"/>
        </w:rPr>
        <w:sym w:font="AGA Arabesque" w:char="F055"/>
      </w:r>
      <w:r w:rsidRPr="00FB2EE3">
        <w:rPr>
          <w:rFonts w:ascii="Traditional Arabic" w:hAnsi="Traditional Arabic"/>
          <w:spacing w:val="0"/>
          <w:rtl/>
          <w:lang w:bidi="ar-SA"/>
        </w:rPr>
        <w:t>،  از جمعیتی که تمام زمین را پر کنند و دارای جاه و مقام باشند، بهتر است. زیرا الله</w:t>
      </w:r>
      <w:r w:rsidRPr="00FB2EE3">
        <w:rPr>
          <w:rFonts w:ascii="Traditional Arabic" w:hAnsi="Traditional Arabic"/>
          <w:spacing w:val="0"/>
          <w:lang w:bidi="ar-SA"/>
        </w:rPr>
        <w:sym w:font="AGA Arabesque" w:char="F055"/>
      </w:r>
      <w:r w:rsidRPr="00FB2EE3">
        <w:rPr>
          <w:rFonts w:ascii="Traditional Arabic" w:hAnsi="Traditional Arabic"/>
          <w:spacing w:val="0"/>
          <w:rtl/>
          <w:lang w:bidi="ar-SA"/>
        </w:rPr>
        <w:t xml:space="preserve"> به پست و مقام افراد و به مال و نسب، و شکل و قیافه‌ی آن‌ها و یا به مرکب و مسکنِ آنان نگاه نمی‌کند؛ بلکه به اعمال و قلوب آنان می‌نگرد. اگر قلبِ نیک و سالمی داشته باشند که آکنده از محبت و انابت به سوی خداست و از یادِ او غافل نباشند و از او بترسند و همواره به سوی او </w:t>
      </w:r>
      <w:r w:rsidR="00084E4B" w:rsidRPr="00FB2EE3">
        <w:rPr>
          <w:rFonts w:ascii="Traditional Arabic" w:hAnsi="Traditional Arabic"/>
          <w:spacing w:val="0"/>
          <w:rtl/>
          <w:lang w:bidi="ar-SA"/>
        </w:rPr>
        <w:t>روی بیاورند و مطابق دستورهای ال</w:t>
      </w:r>
      <w:r w:rsidRPr="00FB2EE3">
        <w:rPr>
          <w:rFonts w:ascii="Traditional Arabic" w:hAnsi="Traditional Arabic"/>
          <w:spacing w:val="0"/>
          <w:rtl/>
          <w:lang w:bidi="ar-SA"/>
        </w:rPr>
        <w:t>هی عمل کنند، نزد الله</w:t>
      </w:r>
      <w:r w:rsidRPr="00FB2EE3">
        <w:rPr>
          <w:rFonts w:ascii="Traditional Arabic" w:hAnsi="Traditional Arabic"/>
          <w:spacing w:val="0"/>
          <w:lang w:bidi="ar-SA"/>
        </w:rPr>
        <w:sym w:font="AGA Arabesque" w:char="F055"/>
      </w:r>
      <w:r w:rsidRPr="00FB2EE3">
        <w:rPr>
          <w:rFonts w:ascii="Traditional Arabic" w:hAnsi="Traditional Arabic"/>
          <w:spacing w:val="0"/>
          <w:rtl/>
          <w:lang w:bidi="ar-SA"/>
        </w:rPr>
        <w:t xml:space="preserve"> گرامی و ارجمند خواهند بود؛ چنین کسانی، نزد الله، حرمت و آبرو دارند و اگر به نام الله سوگند بخورند، سوگندشان را تحقق می‌بخشد.</w:t>
      </w:r>
    </w:p>
    <w:p w:rsidR="00047C75" w:rsidRPr="00FB2EE3" w:rsidRDefault="00047C75" w:rsidP="00C0711C">
      <w:pPr>
        <w:autoSpaceDE w:val="0"/>
        <w:autoSpaceDN w:val="0"/>
        <w:adjustRightInd w:val="0"/>
        <w:rPr>
          <w:rFonts w:ascii="Traditional Arabic" w:hAnsi="Traditional Arabic"/>
          <w:spacing w:val="0"/>
          <w:rtl/>
          <w:lang w:bidi="ar-SA"/>
        </w:rPr>
      </w:pPr>
      <w:r w:rsidRPr="00FB2EE3">
        <w:rPr>
          <w:rFonts w:ascii="Traditional Arabic" w:hAnsi="Traditional Arabic"/>
          <w:spacing w:val="0"/>
          <w:rtl/>
          <w:lang w:bidi="ar-SA"/>
        </w:rPr>
        <w:t xml:space="preserve"> لذا از این حدیث چنین برداشت می کنیم که گاه، انسان در دنیا مقامی والا دارد، ولی نزد الله، قدر و منزلتی ندارد؛ و برخی از انسان‌ها اگرچه در دنیا دارای مقام و موقعیت نیستند، ولی نزد پروردگارشان، قدر و منزلت دارند. از الله متعال بخواهیم که ما را جزو آن دسته از بندگانش قرار دهد که نزدش قدر و منزلتی دارند و دعا کنید که الله</w:t>
      </w:r>
      <w:r w:rsidRPr="00FB2EE3">
        <w:rPr>
          <w:rFonts w:ascii="Traditional Arabic" w:hAnsi="Traditional Arabic"/>
          <w:spacing w:val="0"/>
          <w:lang w:bidi="ar-SA"/>
        </w:rPr>
        <w:sym w:font="AGA Arabesque" w:char="F055"/>
      </w:r>
      <w:r w:rsidRPr="00FB2EE3">
        <w:rPr>
          <w:rFonts w:ascii="Traditional Arabic" w:hAnsi="Traditional Arabic"/>
          <w:spacing w:val="0"/>
          <w:rtl/>
          <w:lang w:bidi="ar-SA"/>
        </w:rPr>
        <w:t xml:space="preserve"> به ما جایگاهی والا در کنار پیامبران، صدیقان، شهدا و صالحان، عطا بفرماید.</w:t>
      </w:r>
    </w:p>
    <w:p w:rsidR="00047C75" w:rsidRPr="00FB2EE3" w:rsidRDefault="00047C75" w:rsidP="00C0711C">
      <w:pPr>
        <w:autoSpaceDE w:val="0"/>
        <w:autoSpaceDN w:val="0"/>
        <w:adjustRightInd w:val="0"/>
        <w:ind w:firstLine="0"/>
        <w:jc w:val="center"/>
        <w:rPr>
          <w:rFonts w:ascii="Traditional Arabic" w:hAnsi="Traditional Arabic"/>
          <w:spacing w:val="0"/>
          <w:rtl/>
          <w:lang w:bidi="ar-SA"/>
        </w:rPr>
      </w:pPr>
      <w:r w:rsidRPr="00FB2EE3">
        <w:rPr>
          <w:rFonts w:ascii="Traditional Arabic" w:hAnsi="Traditional Arabic"/>
          <w:spacing w:val="0"/>
          <w:rtl/>
          <w:lang w:bidi="ar-SA"/>
        </w:rPr>
        <w:t>***</w:t>
      </w:r>
    </w:p>
    <w:p w:rsidR="00047C75" w:rsidRPr="00FB2EE3" w:rsidRDefault="00047C75" w:rsidP="00C0711C">
      <w:pPr>
        <w:autoSpaceDE w:val="0"/>
        <w:autoSpaceDN w:val="0"/>
        <w:adjustRightInd w:val="0"/>
        <w:spacing w:before="180"/>
        <w:rPr>
          <w:rFonts w:ascii="Traditional Arabic" w:hAnsi="Traditional Arabic"/>
          <w:spacing w:val="0"/>
          <w:sz w:val="32"/>
          <w:szCs w:val="32"/>
          <w:rtl/>
          <w:lang w:bidi="ar-SA"/>
        </w:rPr>
      </w:pPr>
      <w:r w:rsidRPr="00FB2EE3">
        <w:rPr>
          <w:rStyle w:val="Char5"/>
          <w:spacing w:val="0"/>
          <w:rtl/>
          <w:lang w:bidi="ar-SA"/>
        </w:rPr>
        <w:t>259- وعن أَبي سعيدٍ الخدري</w:t>
      </w:r>
      <w:r w:rsidRPr="00FB2EE3">
        <w:rPr>
          <w:rStyle w:val="Char5"/>
          <w:b w:val="0"/>
          <w:bCs w:val="0"/>
          <w:spacing w:val="0"/>
          <w:rtl/>
          <w:lang w:bidi="ar-SA"/>
        </w:rPr>
        <w:sym w:font="AGA Arabesque" w:char="F074"/>
      </w:r>
      <w:r w:rsidRPr="00FB2EE3">
        <w:rPr>
          <w:rStyle w:val="Char5"/>
          <w:spacing w:val="0"/>
          <w:rtl/>
          <w:lang w:bidi="ar-SA"/>
        </w:rPr>
        <w:t xml:space="preserve"> عَنِ النَّبيِّ</w:t>
      </w:r>
      <w:r w:rsidRPr="00FB2EE3">
        <w:rPr>
          <w:rStyle w:val="Char5"/>
          <w:b w:val="0"/>
          <w:bCs w:val="0"/>
          <w:spacing w:val="0"/>
          <w:rtl/>
          <w:lang w:bidi="ar-SA"/>
        </w:rPr>
        <w:sym w:font="AGA Arabesque" w:char="F072"/>
      </w:r>
      <w:r w:rsidRPr="00FB2EE3">
        <w:rPr>
          <w:rStyle w:val="Char5"/>
          <w:spacing w:val="0"/>
          <w:rtl/>
          <w:lang w:bidi="ar-SA"/>
        </w:rPr>
        <w:t xml:space="preserve"> قال: «احْتجَّتِ الجنَّةُ والنَّارُ فقالت النَّار: فيَّ الجبَّارُونَ والمُتَكَبِّرُون، وقَالتِ الجَنَّةُ: فيَّ ضُعفَاءُ النَّاسِ ومسَاكِينُهُم، فَقَضَى اللَّهُ بَيْنَهُما: إِنَّك الجنَّةُ رحْمتِي أَرْحَمُ بِكِ مَنْ أَشَاء، وَإِنَّكِ النَّارُ عَذابِي أُعذِّب بِكِ مَنْ أَشَاء، ولِكِلَيكُمَا عَلَيَّ مِلؤُها».</w:t>
      </w:r>
      <w:r w:rsidRPr="00FB2EE3">
        <w:rPr>
          <w:rFonts w:ascii="Traditional Arabic" w:hAnsi="Traditional Arabic"/>
          <w:spacing w:val="0"/>
          <w:rtl/>
          <w:lang w:bidi="ar-SA"/>
        </w:rPr>
        <w:t xml:space="preserve"> [روایت مسلم]</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87"/>
      </w:r>
      <w:r w:rsidR="00FB2EE3" w:rsidRPr="00FB2EE3">
        <w:rPr>
          <w:rStyle w:val="FootnoteReference"/>
          <w:rFonts w:cs="B Lotus"/>
          <w:spacing w:val="0"/>
          <w:szCs w:val="28"/>
          <w:rtl/>
          <w:lang w:bidi="ar-SA"/>
        </w:rPr>
        <w:t>)</w:t>
      </w:r>
    </w:p>
    <w:p w:rsidR="00047C75" w:rsidRPr="00FB2EE3" w:rsidRDefault="00047C75" w:rsidP="00C0711C">
      <w:pPr>
        <w:autoSpaceDE w:val="0"/>
        <w:autoSpaceDN w:val="0"/>
        <w:adjustRightInd w:val="0"/>
        <w:rPr>
          <w:rFonts w:ascii="Traditional Arabic" w:hAnsi="Traditional Arabic"/>
          <w:spacing w:val="0"/>
          <w:rtl/>
          <w:lang w:bidi="ar-SA"/>
        </w:rPr>
      </w:pPr>
      <w:r w:rsidRPr="00FB2EE3">
        <w:rPr>
          <w:rFonts w:ascii="Traditional Arabic" w:hAnsi="Traditional Arabic"/>
          <w:b/>
          <w:bCs/>
          <w:spacing w:val="0"/>
          <w:rtl/>
          <w:lang w:bidi="ar-SA"/>
        </w:rPr>
        <w:t>ترجمه:</w:t>
      </w:r>
      <w:r w:rsidRPr="00FB2EE3">
        <w:rPr>
          <w:rFonts w:ascii="Traditional Arabic" w:hAnsi="Traditional Arabic"/>
          <w:spacing w:val="0"/>
          <w:rtl/>
          <w:lang w:bidi="ar-SA"/>
        </w:rPr>
        <w:t xml:space="preserve"> ابوسعید خدری</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می‌گوید: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فرمود: «بهشت و دوزخ با هم بگومگو کردند؛ دوزخ گفت: ستمگران و مستکبران در من جای دارند. و بهشت گفت: مردم مستضعف و مستمند در من جای دارند. الله در میان بهشت و دوزخ، داوری کرد و فرمود: تو، بهشت، رحمت من هستی و با تو به هرکس که بخواهم، رحم می‌کنم. و تو، دوزخ، عذاب من هستی؛ و به وسیله‌‌ی تو هرکه را بخواهم، عذاب می‌دهم. و پُر کردن هر دوی شما، با من است».</w:t>
      </w:r>
    </w:p>
    <w:p w:rsidR="00047C75" w:rsidRPr="00FB2EE3" w:rsidRDefault="00047C75" w:rsidP="00FB2EE3">
      <w:pPr>
        <w:autoSpaceDE w:val="0"/>
        <w:autoSpaceDN w:val="0"/>
        <w:adjustRightInd w:val="0"/>
        <w:spacing w:line="240" w:lineRule="auto"/>
        <w:ind w:firstLine="0"/>
        <w:jc w:val="center"/>
        <w:rPr>
          <w:rFonts w:ascii="Traditional Arabic" w:hAnsi="Traditional Arabic"/>
          <w:b/>
          <w:bCs/>
          <w:spacing w:val="0"/>
          <w:sz w:val="32"/>
          <w:szCs w:val="32"/>
          <w:rtl/>
          <w:lang w:bidi="ar-SA"/>
        </w:rPr>
      </w:pPr>
      <w:r w:rsidRPr="00FB2EE3">
        <w:rPr>
          <w:rFonts w:ascii="Traditional Arabic" w:hAnsi="Traditional Arabic"/>
          <w:b/>
          <w:bCs/>
          <w:spacing w:val="0"/>
          <w:sz w:val="32"/>
          <w:szCs w:val="32"/>
          <w:rtl/>
          <w:lang w:bidi="ar-SA"/>
        </w:rPr>
        <w:t>شرح</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hAnsi="Traditional Arabic"/>
          <w:spacing w:val="0"/>
          <w:rtl/>
          <w:lang w:bidi="ar-SA"/>
        </w:rPr>
        <w:t>مؤلف</w:t>
      </w:r>
      <w:r w:rsidRPr="00FB2EE3">
        <w:rPr>
          <w:rFonts w:cs="CTraditional Arabic"/>
          <w:spacing w:val="0"/>
          <w:rtl/>
          <w:lang w:bidi="ar-SA"/>
        </w:rPr>
        <w:t>/</w:t>
      </w:r>
      <w:r w:rsidRPr="00FB2EE3">
        <w:rPr>
          <w:rFonts w:ascii="Traditional Arabic" w:hAnsi="Traditional Arabic"/>
          <w:spacing w:val="0"/>
          <w:rtl/>
          <w:lang w:bidi="ar-SA"/>
        </w:rPr>
        <w:t>، از ابوسعید خدری</w:t>
      </w:r>
      <w:r w:rsidRPr="00FB2EE3">
        <w:rPr>
          <w:rFonts w:ascii="Traditional Arabic" w:hAnsi="Traditional Arabic"/>
          <w:spacing w:val="0"/>
          <w:lang w:bidi="ar-SA"/>
        </w:rPr>
        <w:sym w:font="AGA Arabesque" w:char="F074"/>
      </w:r>
      <w:r w:rsidRPr="00FB2EE3">
        <w:rPr>
          <w:rFonts w:ascii="Traditional Arabic" w:hAnsi="Traditional Arabic"/>
          <w:spacing w:val="0"/>
          <w:rtl/>
          <w:lang w:bidi="ar-SA"/>
        </w:rPr>
        <w:t xml:space="preserve"> نقل کرده است که می‌گوید: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فرمود: «بهشت و دوزخ با هم بگومگو کردند». و هر یک از آن‌ها، در فضل خود دلایلی مطرح کرد. این، جزو امورِ غیبی‌ست و بر ما واجب است که به آن ایمان داشته باشیم؛ اگرچه درک آن برای عقل و اندیشه‌ی ما، دشوار باشد و نتوانیم این نکته را درک یا هضم نماییم که چگونه دو موجود بی‌جان، بگومگو می‌کنند؟! در هرحال، ما بر این باوریم که الله متعال، بر هر کاری تواناست. الله متعال، در قرآن کریم خبر داده است که روز قیامت، زمین، خبرهایش را به‌حکم پروردگار، بازگو می‌کند. وقتی الله، به چیزی دستوری دهد، آن چیز بی‌درنگ و در هر حالتی که باشد، حکم الله را اجابت می‌کند. چنان‌که روز قیامت، دست‌ها، پاها، زبان‌ها و پوست و دیگر اندام انسان‌ها، در برابر الله به سخن می‌آیند و گواهی می‌دهند که چه کارهایی انجام داده‌اند؛ هرچند که زبانی برای سخن گفتن ندارند! زیرا الله متعال، آن‌ها را به سخن می‌آورد و او، بر هر کاری تواناست. بهشت و دوزخ نیز با هم بگومگو کردند؛ بهشت گفت: ستمگران سنگ‌دل و مستکبران، در من جای دارند. همان کسانی که سنگ‌دل هستند و با کبر و غرور خود، بر دیگران، برتری می‌جویند. همان‌طور که پیامبر</w:t>
      </w:r>
      <w:r w:rsidRPr="00FB2EE3">
        <w:rPr>
          <w:rFonts w:ascii="Traditional Arabic" w:hAnsi="Traditional Arabic"/>
          <w:spacing w:val="0"/>
          <w:lang w:bidi="ar-SA"/>
        </w:rPr>
        <w:sym w:font="AGA Arabesque" w:char="F072"/>
      </w:r>
      <w:r w:rsidRPr="00FB2EE3">
        <w:rPr>
          <w:rFonts w:ascii="Traditional Arabic" w:hAnsi="Traditional Arabic"/>
          <w:spacing w:val="0"/>
          <w:rtl/>
          <w:lang w:bidi="ar-SA"/>
        </w:rPr>
        <w:t xml:space="preserve"> فرموده است: </w:t>
      </w:r>
      <w:r w:rsidRPr="00FB2EE3">
        <w:rPr>
          <w:rStyle w:val="Char1"/>
          <w:spacing w:val="0"/>
          <w:rtl/>
          <w:lang w:bidi="ar-SA"/>
        </w:rPr>
        <w:t>«الكِبْرُ بَطَرُ الحَقِّ وغَمْطُ النَّاسِ»</w:t>
      </w:r>
      <w:r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88"/>
      </w:r>
      <w:r w:rsidR="00FB2EE3" w:rsidRPr="00FB2EE3">
        <w:rPr>
          <w:rStyle w:val="FootnoteReference"/>
          <w:rFonts w:cs="B Lotus"/>
          <w:spacing w:val="0"/>
          <w:szCs w:val="28"/>
          <w:rtl/>
          <w:lang w:bidi="ar-SA"/>
        </w:rPr>
        <w:t>)</w:t>
      </w:r>
      <w:r w:rsidRPr="00FB2EE3">
        <w:rPr>
          <w:rFonts w:ascii="Traditional Arabic"/>
          <w:spacing w:val="0"/>
          <w:rtl/>
          <w:lang w:bidi="ar-SA"/>
        </w:rPr>
        <w:t xml:space="preserve"> یعنی: «کبر، سرکشی از حق و تحقیر مردم است».</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پناه بر خدا؛ افراد سرکش و متکبری که از حق روی‌ می‌گردانند و خود را از دیگران برتر می‌پندارند، دوزخی‌اند. گاه، افراد خوش‌رفتار و خوش‌اخلاق، از حق روی می‌گردانند و بدین‌سان دوزخی می‌شوند. یعنی اگرچه در برابر مردم، سرکش و متکبر نیستند، اما در برابر حق و حقیقت، تکبر می</w:t>
      </w:r>
      <w:r w:rsidRPr="00FB2EE3">
        <w:rPr>
          <w:rFonts w:ascii="Traditional Arabic" w:cs="Times New Roman"/>
          <w:spacing w:val="0"/>
          <w:cs/>
          <w:lang w:bidi="ar-SA"/>
        </w:rPr>
        <w:t>‎</w:t>
      </w:r>
      <w:r w:rsidRPr="00FB2EE3">
        <w:rPr>
          <w:rFonts w:ascii="Traditional Arabic"/>
          <w:spacing w:val="0"/>
          <w:rtl/>
          <w:lang w:bidi="ar-SA"/>
        </w:rPr>
        <w:t>ورزند؛ از این‌رو مهر و عطوفتی که نسبت به مردم دارند، سودی به حالشان نخواهد داشت. زیرا از حق و حقیقت، روی می‌گردانند.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بهشت، خود را جایگاه مستضعفان و مستمندان دانست. زیرا معمولاً آدم‌های مستضعف و مستمند، در برابر حق و حقیقت، تسلیم می‌شوند؛ یعنی آدم‌های حق‌پذیری هستند. الله</w:t>
      </w:r>
      <w:r w:rsidRPr="00FB2EE3">
        <w:rPr>
          <w:rFonts w:ascii="Traditional Arabic"/>
          <w:spacing w:val="0"/>
          <w:lang w:bidi="ar-SA"/>
        </w:rPr>
        <w:sym w:font="AGA Arabesque" w:char="F055"/>
      </w:r>
      <w:r w:rsidRPr="00FB2EE3">
        <w:rPr>
          <w:rFonts w:ascii="Traditional Arabic"/>
          <w:spacing w:val="0"/>
          <w:rtl/>
          <w:lang w:bidi="ar-SA"/>
        </w:rPr>
        <w:t xml:space="preserve"> در میان بهشت و دوزخ، داوری کرد و فرمود: «تو، بهشت، رحمتِ من هستی و به‌وسیله‌ی تو، به هرکس که بخواهم، رحم</w:t>
      </w:r>
      <w:r w:rsidR="00084E4B" w:rsidRPr="00FB2EE3">
        <w:rPr>
          <w:rFonts w:ascii="Traditional Arabic"/>
          <w:spacing w:val="0"/>
          <w:rtl/>
          <w:lang w:bidi="ar-SA"/>
        </w:rPr>
        <w:t xml:space="preserve"> می‌کنم». یعنی، بهشت از رحمت ال</w:t>
      </w:r>
      <w:r w:rsidRPr="00FB2EE3">
        <w:rPr>
          <w:rFonts w:ascii="Traditional Arabic"/>
          <w:spacing w:val="0"/>
          <w:rtl/>
          <w:lang w:bidi="ar-SA"/>
        </w:rPr>
        <w:t xml:space="preserve">هی نشأت گرفته است. از این‌رو بهشت، صفتِ رحمت او نیست؛ و از </w:t>
      </w:r>
      <w:r w:rsidR="00084E4B" w:rsidRPr="00FB2EE3">
        <w:rPr>
          <w:rFonts w:ascii="Traditional Arabic"/>
          <w:spacing w:val="0"/>
          <w:rtl/>
          <w:lang w:bidi="ar-SA"/>
        </w:rPr>
        <w:t>آن جهت از بهشت به عنوان رحمت ال</w:t>
      </w:r>
      <w:r w:rsidRPr="00FB2EE3">
        <w:rPr>
          <w:rFonts w:ascii="Traditional Arabic"/>
          <w:spacing w:val="0"/>
          <w:rtl/>
          <w:lang w:bidi="ar-SA"/>
        </w:rPr>
        <w:t>هی یاد می‌شود که از رحمت بی‌کران او، نشأت گرفته است. صفت رحمت، صفتی حقیقی برای الله</w:t>
      </w:r>
      <w:r w:rsidRPr="00FB2EE3">
        <w:rPr>
          <w:rFonts w:ascii="Traditional Arabic"/>
          <w:spacing w:val="0"/>
          <w:lang w:bidi="ar-SA"/>
        </w:rPr>
        <w:sym w:font="AGA Arabesque" w:char="F055"/>
      </w:r>
      <w:r w:rsidRPr="00FB2EE3">
        <w:rPr>
          <w:rFonts w:ascii="Traditional Arabic"/>
          <w:spacing w:val="0"/>
          <w:rtl/>
          <w:lang w:bidi="ar-SA"/>
        </w:rPr>
        <w:t xml:space="preserve"> می‌باشد که جدا از ذات او نیست؛ ولی بهشت، گرچه از رحمت او پدید آمده، ولی مخلوق و آفریده‌ی اوست. لذا این‌که الله</w:t>
      </w:r>
      <w:r w:rsidRPr="00FB2EE3">
        <w:rPr>
          <w:rFonts w:ascii="Traditional Arabic"/>
          <w:spacing w:val="0"/>
          <w:lang w:bidi="ar-SA"/>
        </w:rPr>
        <w:sym w:font="AGA Arabesque" w:char="F055"/>
      </w:r>
      <w:r w:rsidRPr="00FB2EE3">
        <w:rPr>
          <w:rFonts w:ascii="Traditional Arabic"/>
          <w:spacing w:val="0"/>
          <w:rtl/>
          <w:lang w:bidi="ar-SA"/>
        </w:rPr>
        <w:t xml:space="preserve"> از بهشت به عنوان رحمت خود یاد می‌کند، بدین معناست که آن را به‌رحمت خویش، آفریده است.</w:t>
      </w:r>
    </w:p>
    <w:p w:rsidR="00047C75" w:rsidRPr="00FB2EE3" w:rsidRDefault="00047C75" w:rsidP="00C0711C">
      <w:pPr>
        <w:autoSpaceDE w:val="0"/>
        <w:autoSpaceDN w:val="0"/>
        <w:adjustRightInd w:val="0"/>
        <w:rPr>
          <w:rFonts w:ascii="Traditional Arabic" w:hAnsi="Traditional Arabic"/>
          <w:spacing w:val="0"/>
          <w:rtl/>
          <w:lang w:bidi="ar-SA"/>
        </w:rPr>
      </w:pPr>
      <w:r w:rsidRPr="00FB2EE3">
        <w:rPr>
          <w:rFonts w:ascii="Traditional Arabic" w:hAnsi="Traditional Arabic"/>
          <w:spacing w:val="0"/>
          <w:rtl/>
          <w:lang w:bidi="ar-SA"/>
        </w:rPr>
        <w:t>در این حدیث آمده است: الله به دوزخ فرمود: «تو، دوزخ، عذاب من هستی و با تو هرکه را بخواهم، عذاب می‌دهم». همان‌طور که الله متعال در قرآن کریم می‌فرماید:</w:t>
      </w:r>
    </w:p>
    <w:p w:rsidR="00047C75" w:rsidRPr="00FB2EE3" w:rsidRDefault="004E0019" w:rsidP="004E0019">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يُعَذِّبُ</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يَشَا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eastAsia"/>
          <w:rtl/>
          <w:lang w:bidi="ar-SA"/>
        </w:rPr>
        <w:t>وَيَر</w:t>
      </w:r>
      <w:r w:rsidRPr="00FB2EE3">
        <w:rPr>
          <w:rFonts w:ascii="KFGQPC Uthmanic Script HAFS" w:hint="cs"/>
          <w:rtl/>
          <w:lang w:bidi="ar-SA"/>
        </w:rPr>
        <w:t>ۡ</w:t>
      </w:r>
      <w:r w:rsidRPr="00FB2EE3">
        <w:rPr>
          <w:rFonts w:ascii="KFGQPC Uthmanic Script HAFS" w:hint="eastAsia"/>
          <w:rtl/>
          <w:lang w:bidi="ar-SA"/>
        </w:rPr>
        <w:t>حَمُ</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يَشَا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العنكبوت</w:t>
      </w:r>
      <w:r w:rsidRPr="00FB2EE3">
        <w:rPr>
          <w:rStyle w:val="Char8"/>
          <w:rtl/>
        </w:rPr>
        <w:t xml:space="preserve">: </w:t>
      </w:r>
      <w:r w:rsidRPr="00FB2EE3">
        <w:rPr>
          <w:rStyle w:val="Char8"/>
          <w:rFonts w:hint="cs"/>
          <w:rtl/>
        </w:rPr>
        <w:t>٢١</w:t>
      </w:r>
      <w:r w:rsidRPr="00FB2EE3">
        <w:rPr>
          <w:rStyle w:val="Char8"/>
          <w:rtl/>
        </w:rPr>
        <w:t xml:space="preserve">]  </w:t>
      </w:r>
    </w:p>
    <w:p w:rsidR="00047C75" w:rsidRPr="00FB2EE3" w:rsidRDefault="00047C75" w:rsidP="00C0711C">
      <w:pPr>
        <w:pStyle w:val="a2"/>
        <w:rPr>
          <w:rFonts w:ascii="Traditional Arabic" w:hAnsi="Traditional Arabic"/>
          <w:rtl/>
          <w:lang w:bidi="ar-SA"/>
        </w:rPr>
      </w:pPr>
      <w:r w:rsidRPr="00FB2EE3">
        <w:rPr>
          <w:rtl/>
          <w:lang w:bidi="ar-SA"/>
        </w:rPr>
        <w:t>هرکه را بخواهد، عذاب می‌دهد و به هرکس که بخواهد، رحم می‌کند.</w:t>
      </w:r>
    </w:p>
    <w:p w:rsidR="00047C75" w:rsidRPr="00FB2EE3" w:rsidRDefault="00047C75" w:rsidP="00C0711C">
      <w:pPr>
        <w:autoSpaceDE w:val="0"/>
        <w:autoSpaceDN w:val="0"/>
        <w:adjustRightInd w:val="0"/>
        <w:rPr>
          <w:rFonts w:ascii="Traditional Arabic" w:hAnsi="Traditional Arabic"/>
          <w:spacing w:val="0"/>
          <w:rtl/>
          <w:lang w:bidi="ar-SA"/>
        </w:rPr>
      </w:pPr>
      <w:r w:rsidRPr="00FB2EE3">
        <w:rPr>
          <w:rFonts w:ascii="Traditional Arabic"/>
          <w:spacing w:val="0"/>
          <w:rtl/>
          <w:lang w:bidi="ar-SA"/>
        </w:rPr>
        <w:t>لذا بهشتیان، مشمول رحمت الله می</w:t>
      </w:r>
      <w:r w:rsidR="00084E4B" w:rsidRPr="00FB2EE3">
        <w:rPr>
          <w:rFonts w:ascii="Traditional Arabic"/>
          <w:spacing w:val="0"/>
          <w:rtl/>
          <w:lang w:bidi="ar-SA"/>
        </w:rPr>
        <w:t>‌شوند و دوزخیان، گرفتار عذاب ال</w:t>
      </w:r>
      <w:r w:rsidRPr="00FB2EE3">
        <w:rPr>
          <w:rFonts w:ascii="Traditional Arabic"/>
          <w:spacing w:val="0"/>
          <w:rtl/>
          <w:lang w:bidi="ar-SA"/>
        </w:rPr>
        <w:t>هی. سپس الله</w:t>
      </w:r>
      <w:r w:rsidRPr="00FB2EE3">
        <w:rPr>
          <w:rFonts w:ascii="Traditional Arabic"/>
          <w:spacing w:val="0"/>
          <w:lang w:bidi="ar-SA"/>
        </w:rPr>
        <w:sym w:font="AGA Arabesque" w:char="F055"/>
      </w:r>
      <w:r w:rsidRPr="00FB2EE3">
        <w:rPr>
          <w:rFonts w:ascii="Traditional Arabic"/>
          <w:spacing w:val="0"/>
          <w:rtl/>
          <w:lang w:bidi="ar-SA"/>
        </w:rPr>
        <w:t xml:space="preserve"> فرمود: «</w:t>
      </w:r>
      <w:r w:rsidRPr="00FB2EE3">
        <w:rPr>
          <w:rFonts w:ascii="Traditional Arabic" w:hAnsi="Traditional Arabic"/>
          <w:spacing w:val="0"/>
          <w:rtl/>
          <w:lang w:bidi="ar-SA"/>
        </w:rPr>
        <w:t>پُر کردن هر دوی شما، با من است». یعنی الله</w:t>
      </w:r>
      <w:r w:rsidRPr="00FB2EE3">
        <w:rPr>
          <w:rFonts w:ascii="Traditional Arabic" w:hAnsi="Traditional Arabic"/>
          <w:spacing w:val="0"/>
          <w:lang w:bidi="ar-SA"/>
        </w:rPr>
        <w:sym w:font="AGA Arabesque" w:char="F055"/>
      </w:r>
      <w:r w:rsidRPr="00FB2EE3">
        <w:rPr>
          <w:rFonts w:ascii="Traditional Arabic" w:hAnsi="Traditional Arabic"/>
          <w:spacing w:val="0"/>
          <w:rtl/>
          <w:lang w:bidi="ar-SA"/>
        </w:rPr>
        <w:t xml:space="preserve"> خود، عهده‌دار پر کردن بهشت و دوزخ شده است</w:t>
      </w:r>
      <w:r w:rsidR="00084E4B" w:rsidRPr="00FB2EE3">
        <w:rPr>
          <w:rFonts w:ascii="Traditional Arabic" w:hAnsi="Traditional Arabic"/>
          <w:spacing w:val="0"/>
          <w:rtl/>
          <w:lang w:bidi="ar-SA"/>
        </w:rPr>
        <w:t>. ناگفته نماند که فضل و رحمت ال</w:t>
      </w:r>
      <w:r w:rsidRPr="00FB2EE3">
        <w:rPr>
          <w:rFonts w:ascii="Traditional Arabic" w:hAnsi="Traditional Arabic"/>
          <w:spacing w:val="0"/>
          <w:rtl/>
          <w:lang w:bidi="ar-SA"/>
        </w:rPr>
        <w:t>هی، از خشم و غضبش، گسترده‌تر می‌باشد. روز قیامت، الله</w:t>
      </w:r>
      <w:r w:rsidRPr="00FB2EE3">
        <w:rPr>
          <w:rFonts w:ascii="Traditional Arabic" w:hAnsi="Traditional Arabic"/>
          <w:spacing w:val="0"/>
          <w:lang w:bidi="ar-SA"/>
        </w:rPr>
        <w:sym w:font="AGA Arabesque" w:char="F055"/>
      </w:r>
      <w:r w:rsidRPr="00FB2EE3">
        <w:rPr>
          <w:rFonts w:ascii="Traditional Arabic" w:hAnsi="Traditional Arabic"/>
          <w:spacing w:val="0"/>
          <w:rtl/>
          <w:lang w:bidi="ar-SA"/>
        </w:rPr>
        <w:t xml:space="preserve"> هرکه رابخواهد، در دوزخ می‌اندازد و دوزخ می‌گوید: آیا افزون بر این هم هست؟ یعنی باز هم به من بدهید؛ بیش‌تر بدهید. باز هم بیش‌تر! آن‌گاه الله، پایش را در دوزخ می‌نهد و بدین‌سان بخشی از دوزخ به بخشی دیگر از آن، می‌چسبد و دوزخ، مچاله می‌شود و می‌گوید: بس است، بس است. این، مفهوم پر</w:t>
      </w:r>
      <w:r w:rsidR="00084E4B" w:rsidRPr="00FB2EE3">
        <w:rPr>
          <w:rFonts w:ascii="Traditional Arabic" w:hAnsi="Traditional Arabic"/>
          <w:spacing w:val="0"/>
          <w:rtl/>
          <w:lang w:bidi="ar-SA"/>
        </w:rPr>
        <w:t xml:space="preserve"> کردن دوزخ می باشد. اما بهشت ال</w:t>
      </w:r>
      <w:r w:rsidRPr="00FB2EE3">
        <w:rPr>
          <w:rFonts w:ascii="Traditional Arabic" w:hAnsi="Traditional Arabic"/>
          <w:spacing w:val="0"/>
          <w:rtl/>
          <w:lang w:bidi="ar-SA"/>
        </w:rPr>
        <w:t>هی، بسیار گسترده و به پهنای آسمان‌ها و زمین است و بهشتیان، وارد آن می‌شوند و بخش فراوانی از آن، برای اهل بهشت، خالی می‌ماند. از این‌رو الله متعال کسانی را پدید می‌آورد تا به بهشت بروند و از فضل و رحمت الله برخوردار شوند. زیرا الله متعال، پر کردن بهشت را بر خود لازم قرار داده است.</w:t>
      </w:r>
    </w:p>
    <w:p w:rsidR="00047C75" w:rsidRPr="00FB2EE3" w:rsidRDefault="00047C75" w:rsidP="00C0711C">
      <w:pPr>
        <w:autoSpaceDE w:val="0"/>
        <w:autoSpaceDN w:val="0"/>
        <w:adjustRightInd w:val="0"/>
        <w:rPr>
          <w:rFonts w:ascii="Traditional Arabic" w:hAnsi="Traditional Arabic"/>
          <w:spacing w:val="0"/>
          <w:rtl/>
          <w:lang w:bidi="ar-SA"/>
        </w:rPr>
      </w:pPr>
      <w:r w:rsidRPr="00FB2EE3">
        <w:rPr>
          <w:rFonts w:ascii="Traditional Arabic" w:hAnsi="Traditional Arabic"/>
          <w:spacing w:val="0"/>
          <w:rtl/>
          <w:lang w:bidi="ar-SA"/>
        </w:rPr>
        <w:t>از این حدیث، چنین برداشت می‌شود که فقیران و مستضعفان، بهشتی هستند. زیرا معمولاً بیش‌تر آن‌ها، حق و حقیقت را می‌پذیرند و مردمان سرکشی نیستند؛ ولی مستکبران ستمگر و حق‌گریز، دوزخی هستند. زیرا از قبول حق، سرکشی می‌کنند و دل‌هایشان با یاد الله، نرم نمی‌شود. پناه بر الله.</w:t>
      </w:r>
    </w:p>
    <w:p w:rsidR="00047C75" w:rsidRPr="00FB2EE3" w:rsidRDefault="00047C75" w:rsidP="00C0711C">
      <w:pPr>
        <w:autoSpaceDE w:val="0"/>
        <w:autoSpaceDN w:val="0"/>
        <w:adjustRightInd w:val="0"/>
        <w:ind w:firstLine="0"/>
        <w:jc w:val="center"/>
        <w:rPr>
          <w:rFonts w:ascii="Traditional Arabic" w:hAnsi="Traditional Arabic"/>
          <w:spacing w:val="0"/>
          <w:rtl/>
          <w:lang w:bidi="ar-SA"/>
        </w:rPr>
      </w:pPr>
      <w:r w:rsidRPr="00FB2EE3">
        <w:rPr>
          <w:rFonts w:ascii="Traditional Arabic" w:hAnsi="Traditional Arabic"/>
          <w:spacing w:val="0"/>
          <w:rtl/>
          <w:lang w:bidi="ar-SA"/>
        </w:rPr>
        <w:t>***</w:t>
      </w:r>
    </w:p>
    <w:p w:rsidR="00047C75" w:rsidRPr="00FB2EE3" w:rsidRDefault="00047C75" w:rsidP="00C0711C">
      <w:pPr>
        <w:autoSpaceDE w:val="0"/>
        <w:autoSpaceDN w:val="0"/>
        <w:adjustRightInd w:val="0"/>
        <w:spacing w:before="180"/>
        <w:rPr>
          <w:rFonts w:ascii="Traditional Arabic" w:hAnsi="Traditional Arabic" w:cs="Traditional Arabic"/>
          <w:spacing w:val="0"/>
          <w:sz w:val="32"/>
          <w:szCs w:val="32"/>
          <w:rtl/>
          <w:lang w:bidi="ar-SA"/>
        </w:rPr>
      </w:pPr>
      <w:r w:rsidRPr="00FB2EE3">
        <w:rPr>
          <w:rStyle w:val="Char5"/>
          <w:spacing w:val="0"/>
          <w:rtl/>
          <w:lang w:bidi="ar-SA"/>
        </w:rPr>
        <w:t>260- وعن أَبي هريرة</w:t>
      </w:r>
      <w:r w:rsidRPr="00FB2EE3">
        <w:rPr>
          <w:rStyle w:val="Char5"/>
          <w:b w:val="0"/>
          <w:bCs w:val="0"/>
          <w:spacing w:val="0"/>
          <w:rtl/>
          <w:lang w:bidi="ar-SA"/>
        </w:rPr>
        <w:sym w:font="AGA Arabesque" w:char="F074"/>
      </w:r>
      <w:r w:rsidRPr="00FB2EE3">
        <w:rPr>
          <w:rStyle w:val="Char5"/>
          <w:spacing w:val="0"/>
          <w:rtl/>
          <w:lang w:bidi="ar-SA"/>
        </w:rPr>
        <w:t xml:space="preserve"> عَن رسولِ </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قال: «إِنَّهُ لَيأتِي الرَّجُلُ السَّمِينُ العْظِيمُ يَوْمَ الْقِيامةِ لا يزنُ عِنْد </w:t>
      </w:r>
      <w:r w:rsidR="006B06BD">
        <w:rPr>
          <w:rStyle w:val="Char5"/>
          <w:spacing w:val="0"/>
          <w:rtl/>
          <w:lang w:bidi="ar-SA"/>
        </w:rPr>
        <w:t>الله</w:t>
      </w:r>
      <w:r w:rsidRPr="00FB2EE3">
        <w:rPr>
          <w:rStyle w:val="Char5"/>
          <w:spacing w:val="0"/>
          <w:rtl/>
          <w:lang w:bidi="ar-SA"/>
        </w:rPr>
        <w:t xml:space="preserve"> جنَاحَ بعُوضَةٍ».</w:t>
      </w:r>
      <w:r w:rsidRPr="00FB2EE3">
        <w:rPr>
          <w:rFonts w:ascii="Traditional Arabic" w:hAnsi="Traditional Arabic" w:cs="Traditional Arabic"/>
          <w:spacing w:val="0"/>
          <w:sz w:val="32"/>
          <w:szCs w:val="32"/>
          <w:rtl/>
          <w:lang w:bidi="ar-SA"/>
        </w:rPr>
        <w:t xml:space="preserve"> </w:t>
      </w:r>
      <w:r w:rsidR="00110681">
        <w:rPr>
          <w:rFonts w:ascii="Traditional Arabic" w:hAnsi="Traditional Arabic"/>
          <w:spacing w:val="0"/>
          <w:rtl/>
          <w:lang w:bidi="ar-SA"/>
        </w:rPr>
        <w:t>[متفق</w:t>
      </w:r>
      <w:r w:rsidRPr="00FB2EE3">
        <w:rPr>
          <w:rFonts w:ascii="Traditional Arabic" w:hAnsi="Traditional Arabic"/>
          <w:spacing w:val="0"/>
          <w:rtl/>
          <w:lang w:bidi="ar-SA"/>
        </w:rPr>
        <w:t xml:space="preserve"> عَلَيه]</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89"/>
      </w:r>
      <w:r w:rsidR="00FB2EE3" w:rsidRPr="00FB2EE3">
        <w:rPr>
          <w:rStyle w:val="FootnoteReference"/>
          <w:rFonts w:cs="B Lotus"/>
          <w:spacing w:val="0"/>
          <w:szCs w:val="28"/>
          <w:rtl/>
          <w:lang w:bidi="ar-SA"/>
        </w:rPr>
        <w:t>)</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b/>
          <w:bCs/>
          <w:spacing w:val="0"/>
          <w:rtl/>
          <w:lang w:bidi="ar-SA"/>
        </w:rPr>
        <w:t xml:space="preserve">ترجمه: </w:t>
      </w:r>
      <w:r w:rsidRPr="00FB2EE3">
        <w:rPr>
          <w:rFonts w:ascii="Traditional Arabic"/>
          <w:spacing w:val="0"/>
          <w:rtl/>
          <w:lang w:bidi="ar-SA"/>
        </w:rPr>
        <w:t>ابوهریره</w:t>
      </w:r>
      <w:r w:rsidRPr="00FB2EE3">
        <w:rPr>
          <w:rFonts w:ascii="Traditional Arabic"/>
          <w:spacing w:val="0"/>
          <w:lang w:bidi="ar-SA"/>
        </w:rPr>
        <w:sym w:font="AGA Arabesque" w:char="F074"/>
      </w:r>
      <w:r w:rsidRPr="00FB2EE3">
        <w:rPr>
          <w:rFonts w:ascii="Traditional Arabic"/>
          <w:spacing w:val="0"/>
          <w:rtl/>
          <w:lang w:bidi="ar-SA"/>
        </w:rPr>
        <w:t xml:space="preserve"> می‌گوید: رسول‌الله</w:t>
      </w:r>
      <w:r w:rsidRPr="00FB2EE3">
        <w:rPr>
          <w:rFonts w:ascii="Traditional Arabic"/>
          <w:spacing w:val="0"/>
          <w:lang w:bidi="ar-SA"/>
        </w:rPr>
        <w:sym w:font="AGA Arabesque" w:char="F072"/>
      </w:r>
      <w:r w:rsidRPr="00FB2EE3">
        <w:rPr>
          <w:rFonts w:ascii="Traditional Arabic"/>
          <w:spacing w:val="0"/>
          <w:rtl/>
          <w:lang w:bidi="ar-SA"/>
        </w:rPr>
        <w:t xml:space="preserve"> فرمود: «روز قیامت، مردی بزرگ و فربه می‌آید که نزد الله به‌اندازه‌ی بال پشه نیز وزن و ارزش ندارد».</w:t>
      </w:r>
    </w:p>
    <w:p w:rsidR="00047C75" w:rsidRPr="00FB2EE3" w:rsidRDefault="00047C75" w:rsidP="00FB2EE3">
      <w:pPr>
        <w:autoSpaceDE w:val="0"/>
        <w:autoSpaceDN w:val="0"/>
        <w:adjustRightInd w:val="0"/>
        <w:spacing w:line="240" w:lineRule="auto"/>
        <w:ind w:firstLine="0"/>
        <w:jc w:val="center"/>
        <w:rPr>
          <w:rFonts w:ascii="Traditional Arabic"/>
          <w:b/>
          <w:bCs/>
          <w:spacing w:val="0"/>
          <w:sz w:val="32"/>
          <w:szCs w:val="32"/>
          <w:rtl/>
          <w:lang w:bidi="ar-SA"/>
        </w:rPr>
      </w:pPr>
      <w:r w:rsidRPr="00FB2EE3">
        <w:rPr>
          <w:rFonts w:ascii="Traditional Arabic"/>
          <w:b/>
          <w:bCs/>
          <w:spacing w:val="0"/>
          <w:sz w:val="32"/>
          <w:szCs w:val="32"/>
          <w:rtl/>
          <w:lang w:bidi="ar-SA"/>
        </w:rPr>
        <w:t>شرح</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مؤلف</w:t>
      </w:r>
      <w:r w:rsidRPr="00FB2EE3">
        <w:rPr>
          <w:rFonts w:cs="CTraditional Arabic"/>
          <w:spacing w:val="0"/>
          <w:rtl/>
          <w:lang w:bidi="ar-SA"/>
        </w:rPr>
        <w:t>/</w:t>
      </w:r>
      <w:r w:rsidRPr="00FB2EE3">
        <w:rPr>
          <w:spacing w:val="0"/>
          <w:rtl/>
          <w:lang w:bidi="ar-SA"/>
        </w:rPr>
        <w:t xml:space="preserve"> </w:t>
      </w:r>
      <w:r w:rsidRPr="00FB2EE3">
        <w:rPr>
          <w:rFonts w:ascii="Traditional Arabic"/>
          <w:spacing w:val="0"/>
          <w:rtl/>
          <w:lang w:bidi="ar-SA"/>
        </w:rPr>
        <w:t>حدیثی بدین مضمون از ابوهریره</w:t>
      </w:r>
      <w:r w:rsidRPr="00FB2EE3">
        <w:rPr>
          <w:rFonts w:ascii="Traditional Arabic"/>
          <w:spacing w:val="0"/>
          <w:lang w:bidi="ar-SA"/>
        </w:rPr>
        <w:sym w:font="AGA Arabesque" w:char="F074"/>
      </w:r>
      <w:r w:rsidRPr="00FB2EE3">
        <w:rPr>
          <w:rFonts w:ascii="Traditional Arabic"/>
          <w:spacing w:val="0"/>
          <w:rtl/>
          <w:lang w:bidi="ar-SA"/>
        </w:rPr>
        <w:t xml:space="preserve"> ذکر کرده که پیامبر</w:t>
      </w:r>
      <w:r w:rsidRPr="00FB2EE3">
        <w:rPr>
          <w:rFonts w:ascii="Traditional Arabic"/>
          <w:spacing w:val="0"/>
          <w:lang w:bidi="ar-SA"/>
        </w:rPr>
        <w:sym w:font="AGA Arabesque" w:char="F072"/>
      </w:r>
      <w:r w:rsidRPr="00FB2EE3">
        <w:rPr>
          <w:rFonts w:ascii="Traditional Arabic"/>
          <w:spacing w:val="0"/>
          <w:rtl/>
          <w:lang w:bidi="ar-SA"/>
        </w:rPr>
        <w:t xml:space="preserve"> فرموده است: «روز قیامت، مردی بزرگ و فربه می‌آید که نزد الله به‌اندازه‌ی بال پشه نیز وزن و ارزش ندارد».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مؤلف</w:t>
      </w:r>
      <w:r w:rsidRPr="00FB2EE3">
        <w:rPr>
          <w:rFonts w:cs="CTraditional Arabic"/>
          <w:spacing w:val="0"/>
          <w:rtl/>
          <w:lang w:bidi="ar-SA"/>
        </w:rPr>
        <w:t>/</w:t>
      </w:r>
      <w:r w:rsidRPr="00FB2EE3">
        <w:rPr>
          <w:spacing w:val="0"/>
          <w:rtl/>
          <w:lang w:bidi="ar-SA"/>
        </w:rPr>
        <w:t xml:space="preserve"> </w:t>
      </w:r>
      <w:r w:rsidRPr="00FB2EE3">
        <w:rPr>
          <w:rFonts w:ascii="Traditional Arabic"/>
          <w:spacing w:val="0"/>
          <w:rtl/>
          <w:lang w:bidi="ar-SA"/>
        </w:rPr>
        <w:t>از آن جهت این حدیث را در باب «برتری مسلمانان مستضعف و فقیر» ذکر کرده که معمولاً چاقی، نتیجه‌ی پُرخوری‌ست و پرخوری، نتیجه‌ی مال و ثروت فراوان می‌باشد. از این‌رو غالباً ثروتمندان بیش از سایر انسان‌ها، حق‌گریز و ناسپاس هستند؛ از این‌رو روز قیامت، چنین وضعیتی خواهند داشت؛ یعنی با آن‌که چاق و فربه‌اند و جسم بزرگی دارند، نزد الله، به‌اندازه‌ی بال پشه‌ای هم وزن نخواهند داشت. ناگفته پیداست که پشه، یکی از ضعیف‌ترین و ناتوان‌ترین حشرات می‌باشد، وضعیت بال پشه که روشن است!</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از این حدیث، مسأله وزن کردن در روز قیامت، ثابت می‌شود. چنان‌که قرآن کریم نیز بیان‌گر همین موضوع است؛ الله</w:t>
      </w:r>
      <w:r w:rsidRPr="00FB2EE3">
        <w:rPr>
          <w:rFonts w:ascii="Traditional Arabic"/>
          <w:spacing w:val="0"/>
          <w:lang w:bidi="ar-SA"/>
        </w:rPr>
        <w:sym w:font="AGA Arabesque" w:char="F055"/>
      </w:r>
      <w:r w:rsidRPr="00FB2EE3">
        <w:rPr>
          <w:rFonts w:ascii="Traditional Arabic"/>
          <w:spacing w:val="0"/>
          <w:rtl/>
          <w:lang w:bidi="ar-SA"/>
        </w:rPr>
        <w:t xml:space="preserve"> می‌فرماید:</w:t>
      </w:r>
    </w:p>
    <w:p w:rsidR="00047C75" w:rsidRPr="00FB2EE3" w:rsidRDefault="004E0019" w:rsidP="004E0019">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وَنَضَعُ</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مَوَ</w:t>
      </w:r>
      <w:r w:rsidRPr="00FB2EE3">
        <w:rPr>
          <w:rFonts w:ascii="KFGQPC Uthmanic Script HAFS" w:hint="cs"/>
          <w:rtl/>
          <w:lang w:bidi="ar-SA"/>
        </w:rPr>
        <w:t>ٰ</w:t>
      </w:r>
      <w:r w:rsidRPr="00FB2EE3">
        <w:rPr>
          <w:rFonts w:ascii="KFGQPC Uthmanic Script HAFS" w:hint="eastAsia"/>
          <w:rtl/>
          <w:lang w:bidi="ar-SA"/>
        </w:rPr>
        <w:t>زِينَ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قِس</w:t>
      </w:r>
      <w:r w:rsidRPr="00FB2EE3">
        <w:rPr>
          <w:rFonts w:ascii="KFGQPC Uthmanic Script HAFS" w:hint="cs"/>
          <w:rtl/>
          <w:lang w:bidi="ar-SA"/>
        </w:rPr>
        <w:t>ۡ</w:t>
      </w:r>
      <w:r w:rsidRPr="00FB2EE3">
        <w:rPr>
          <w:rFonts w:ascii="KFGQPC Uthmanic Script HAFS" w:hint="eastAsia"/>
          <w:rtl/>
          <w:lang w:bidi="ar-SA"/>
        </w:rPr>
        <w:t>طَ</w:t>
      </w:r>
      <w:r w:rsidRPr="00FB2EE3">
        <w:rPr>
          <w:rFonts w:ascii="KFGQPC Uthmanic Script HAFS"/>
          <w:rtl/>
          <w:lang w:bidi="ar-SA"/>
        </w:rPr>
        <w:t xml:space="preserve"> </w:t>
      </w:r>
      <w:r w:rsidRPr="00FB2EE3">
        <w:rPr>
          <w:rFonts w:ascii="KFGQPC Uthmanic Script HAFS" w:hint="eastAsia"/>
          <w:rtl/>
          <w:lang w:bidi="ar-SA"/>
        </w:rPr>
        <w:t>لِيَو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قِيَ</w:t>
      </w:r>
      <w:r w:rsidRPr="00FB2EE3">
        <w:rPr>
          <w:rFonts w:ascii="KFGQPC Uthmanic Script HAFS" w:hint="cs"/>
          <w:rtl/>
          <w:lang w:bidi="ar-SA"/>
        </w:rPr>
        <w:t>ٰ</w:t>
      </w:r>
      <w:r w:rsidRPr="00FB2EE3">
        <w:rPr>
          <w:rFonts w:ascii="KFGQPC Uthmanic Script HAFS" w:hint="eastAsia"/>
          <w:rtl/>
          <w:lang w:bidi="ar-SA"/>
        </w:rPr>
        <w:t>مَةِ</w:t>
      </w:r>
      <w:r w:rsidRPr="00FB2EE3">
        <w:rPr>
          <w:rFonts w:ascii="KFGQPC Uthmanic Script HAFS"/>
          <w:rtl/>
          <w:lang w:bidi="ar-SA"/>
        </w:rPr>
        <w:t xml:space="preserve"> </w:t>
      </w:r>
      <w:r w:rsidRPr="00FB2EE3">
        <w:rPr>
          <w:rFonts w:ascii="KFGQPC Uthmanic Script HAFS" w:hint="eastAsia"/>
          <w:rtl/>
          <w:lang w:bidi="ar-SA"/>
        </w:rPr>
        <w:t>فَلَا</w:t>
      </w:r>
      <w:r w:rsidRPr="00FB2EE3">
        <w:rPr>
          <w:rFonts w:ascii="KFGQPC Uthmanic Script HAFS"/>
          <w:rtl/>
          <w:lang w:bidi="ar-SA"/>
        </w:rPr>
        <w:t xml:space="preserve"> </w:t>
      </w:r>
      <w:r w:rsidRPr="00FB2EE3">
        <w:rPr>
          <w:rFonts w:ascii="KFGQPC Uthmanic Script HAFS" w:hint="eastAsia"/>
          <w:rtl/>
          <w:lang w:bidi="ar-SA"/>
        </w:rPr>
        <w:t>تُظ</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شَي</w:t>
      </w:r>
      <w:r w:rsidRPr="00FB2EE3">
        <w:rPr>
          <w:rFonts w:ascii="KFGQPC Uthmanic Script HAFS" w:hint="cs"/>
          <w:rtl/>
          <w:lang w:bidi="ar-SA"/>
        </w:rPr>
        <w:t>ۡ</w:t>
      </w:r>
      <w:r w:rsidRPr="00FB2EE3">
        <w:rPr>
          <w:rFonts w:ascii="KFGQPC Uthmanic Script HAFS" w:hint="eastAsia"/>
          <w:rtl/>
          <w:lang w:bidi="ar-SA"/>
        </w:rPr>
        <w:t>‍</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حَبَّة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خَر</w:t>
      </w:r>
      <w:r w:rsidRPr="00FB2EE3">
        <w:rPr>
          <w:rFonts w:ascii="KFGQPC Uthmanic Script HAFS" w:hint="cs"/>
          <w:rtl/>
          <w:lang w:bidi="ar-SA"/>
        </w:rPr>
        <w:t>ۡ</w:t>
      </w:r>
      <w:r w:rsidRPr="00FB2EE3">
        <w:rPr>
          <w:rFonts w:ascii="KFGQPC Uthmanic Script HAFS" w:hint="eastAsia"/>
          <w:rtl/>
          <w:lang w:bidi="ar-SA"/>
        </w:rPr>
        <w:t>دَلٍ</w:t>
      </w:r>
      <w:r w:rsidRPr="00FB2EE3">
        <w:rPr>
          <w:rFonts w:ascii="KFGQPC Uthmanic Script HAFS"/>
          <w:rtl/>
          <w:lang w:bidi="ar-SA"/>
        </w:rPr>
        <w:t xml:space="preserve"> </w:t>
      </w:r>
      <w:r w:rsidRPr="00FB2EE3">
        <w:rPr>
          <w:rFonts w:ascii="KFGQPC Uthmanic Script HAFS" w:hint="eastAsia"/>
          <w:rtl/>
          <w:lang w:bidi="ar-SA"/>
        </w:rPr>
        <w:t>أَتَي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بِهَا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وَكَفَى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بِنَا</w:t>
      </w:r>
      <w:r w:rsidRPr="00FB2EE3">
        <w:rPr>
          <w:rFonts w:ascii="KFGQPC Uthmanic Script HAFS"/>
          <w:rtl/>
          <w:lang w:bidi="ar-SA"/>
        </w:rPr>
        <w:t xml:space="preserve"> </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سِبِينَ</w:t>
      </w:r>
      <w:r w:rsidRPr="00FB2EE3">
        <w:rPr>
          <w:rFonts w:ascii="KFGQPC Uthmanic Script HAFS"/>
          <w:rtl/>
          <w:lang w:bidi="ar-SA"/>
        </w:rPr>
        <w:t xml:space="preserve"> </w:t>
      </w:r>
      <w:r w:rsidRPr="00FB2EE3">
        <w:rPr>
          <w:rFonts w:ascii="KFGQPC Uthmanic Script HAFS" w:hint="cs"/>
          <w:rtl/>
          <w:lang w:bidi="ar-SA"/>
        </w:rPr>
        <w:t>٤٧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705BAD">
        <w:rPr>
          <w:rStyle w:val="Char8"/>
          <w:rFonts w:hint="eastAsia"/>
          <w:rtl/>
        </w:rPr>
        <w:t>الأنبياء</w:t>
      </w:r>
      <w:r w:rsidRPr="00FB2EE3">
        <w:rPr>
          <w:rStyle w:val="Char8"/>
          <w:rtl/>
        </w:rPr>
        <w:t xml:space="preserve">: </w:t>
      </w:r>
      <w:r w:rsidRPr="00FB2EE3">
        <w:rPr>
          <w:rStyle w:val="Char8"/>
          <w:rFonts w:hint="cs"/>
          <w:rtl/>
        </w:rPr>
        <w:t>٤٧</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t xml:space="preserve"> </w:t>
      </w:r>
    </w:p>
    <w:p w:rsidR="00047C75" w:rsidRPr="00FB2EE3" w:rsidRDefault="00047C75" w:rsidP="00C0711C">
      <w:pPr>
        <w:pStyle w:val="a2"/>
        <w:rPr>
          <w:rtl/>
          <w:lang w:bidi="ar-SA"/>
        </w:rPr>
      </w:pPr>
      <w:r w:rsidRPr="00FB2EE3">
        <w:rPr>
          <w:rtl/>
          <w:lang w:bidi="ar-SA"/>
        </w:rPr>
        <w:t>و روز قیامت ترازوهای عدالت را (در میان) می‌نهیم و به هیچ‌کس هیچ ستمی نمی‌شود و اگر عملی هم‌سنگِ دانه‌ی خردلی هم باشد، باز هم آن را (به حساب) می‌آوریم. و همین بس که ما حسابرسیم.</w:t>
      </w:r>
    </w:p>
    <w:p w:rsidR="00047C75"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هم‌چنین می‌فرماید:</w:t>
      </w:r>
    </w:p>
    <w:p w:rsidR="00105771" w:rsidRDefault="00105771" w:rsidP="00C0711C">
      <w:pPr>
        <w:autoSpaceDE w:val="0"/>
        <w:autoSpaceDN w:val="0"/>
        <w:adjustRightInd w:val="0"/>
        <w:rPr>
          <w:rFonts w:ascii="Traditional Arabic"/>
          <w:spacing w:val="0"/>
          <w:rtl/>
          <w:lang w:bidi="ar-SA"/>
        </w:rPr>
      </w:pPr>
    </w:p>
    <w:p w:rsidR="00105771" w:rsidRPr="00FB2EE3" w:rsidRDefault="00105771" w:rsidP="00C0711C">
      <w:pPr>
        <w:autoSpaceDE w:val="0"/>
        <w:autoSpaceDN w:val="0"/>
        <w:adjustRightInd w:val="0"/>
        <w:rPr>
          <w:rFonts w:ascii="Traditional Arabic"/>
          <w:spacing w:val="0"/>
          <w:rtl/>
          <w:lang w:bidi="ar-SA"/>
        </w:rPr>
      </w:pPr>
    </w:p>
    <w:p w:rsidR="00951CAC" w:rsidRDefault="004E0019" w:rsidP="004E0019">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فَمَن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ذَرَّةٍ</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يَرَهُ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cs"/>
          <w:rtl/>
          <w:lang w:bidi="ar-SA"/>
        </w:rPr>
        <w:t>٧</w:t>
      </w:r>
      <w:r w:rsidRPr="00FB2EE3">
        <w:rPr>
          <w:rFonts w:ascii="KFGQPC Uthmanic Script HAFS"/>
          <w:rtl/>
          <w:lang w:bidi="ar-SA"/>
        </w:rPr>
        <w:t xml:space="preserve"> </w:t>
      </w:r>
      <w:r w:rsidRPr="00FB2EE3">
        <w:rPr>
          <w:rFonts w:ascii="KFGQPC Uthmanic Script HAFS" w:hint="eastAsia"/>
          <w:rtl/>
          <w:lang w:bidi="ar-SA"/>
        </w:rPr>
        <w:t>وَمَن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ذَرَّة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شَرّ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يَرَهُ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cs"/>
          <w:rtl/>
          <w:lang w:bidi="ar-SA"/>
        </w:rPr>
        <w:t>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p>
    <w:p w:rsidR="00047C75" w:rsidRPr="00FB2EE3" w:rsidRDefault="00951CAC" w:rsidP="004E0019">
      <w:pPr>
        <w:pStyle w:val="a1"/>
        <w:rPr>
          <w:rFonts w:ascii="(normal text)" w:hAnsi="(normal text)"/>
          <w:rtl/>
          <w:lang w:bidi="ar-SA"/>
        </w:rPr>
      </w:pPr>
      <w:r>
        <w:rPr>
          <w:rFonts w:ascii="KFGQPC Uthman Taha Naskh" w:cs="KFGQPC Uthman Taha Naskh" w:hint="cs"/>
          <w:rtl/>
          <w:lang w:bidi="ar-SA"/>
        </w:rPr>
        <w:tab/>
      </w:r>
      <w:r w:rsidR="004E0019" w:rsidRPr="00FB2EE3">
        <w:rPr>
          <w:rStyle w:val="Char8"/>
          <w:rtl/>
        </w:rPr>
        <w:t>[</w:t>
      </w:r>
      <w:r w:rsidR="004E0019" w:rsidRPr="00FB2EE3">
        <w:rPr>
          <w:rStyle w:val="Char8"/>
          <w:rFonts w:hint="eastAsia"/>
          <w:rtl/>
        </w:rPr>
        <w:t>الزلزلة</w:t>
      </w:r>
      <w:r w:rsidR="004E0019" w:rsidRPr="00FB2EE3">
        <w:rPr>
          <w:rStyle w:val="Char8"/>
          <w:rtl/>
        </w:rPr>
        <w:t xml:space="preserve">: </w:t>
      </w:r>
      <w:r w:rsidR="004E0019" w:rsidRPr="00FB2EE3">
        <w:rPr>
          <w:rStyle w:val="Char8"/>
          <w:rFonts w:hint="cs"/>
          <w:rtl/>
        </w:rPr>
        <w:t>٧</w:t>
      </w:r>
      <w:r w:rsidR="004E0019" w:rsidRPr="00FB2EE3">
        <w:rPr>
          <w:rStyle w:val="Char8"/>
          <w:rFonts w:hint="eastAsia"/>
          <w:rtl/>
        </w:rPr>
        <w:t>،</w:t>
      </w:r>
      <w:r w:rsidR="004E0019" w:rsidRPr="00FB2EE3">
        <w:rPr>
          <w:rStyle w:val="Char8"/>
          <w:rtl/>
        </w:rPr>
        <w:t xml:space="preserve">  </w:t>
      </w:r>
      <w:r w:rsidR="004E0019" w:rsidRPr="00FB2EE3">
        <w:rPr>
          <w:rStyle w:val="Char8"/>
          <w:rFonts w:hint="cs"/>
          <w:rtl/>
        </w:rPr>
        <w:t>٨</w:t>
      </w:r>
      <w:r w:rsidR="004E0019" w:rsidRPr="00FB2EE3">
        <w:rPr>
          <w:rStyle w:val="Char8"/>
          <w:rtl/>
        </w:rPr>
        <w:t>]</w:t>
      </w:r>
      <w:r w:rsidR="004E0019" w:rsidRPr="00FB2EE3">
        <w:rPr>
          <w:rFonts w:ascii="KFGQPC Uthman Taha Naskh" w:cs="KFGQPC Uthman Taha Naskh"/>
          <w:rtl/>
          <w:lang w:bidi="ar-SA"/>
        </w:rPr>
        <w:t xml:space="preserve">  </w:t>
      </w:r>
      <w:r w:rsidR="00047C75" w:rsidRPr="00FB2EE3">
        <w:rPr>
          <w:rFonts w:ascii="(normal text)" w:hAnsi="(normal text)"/>
          <w:rtl/>
          <w:lang w:bidi="ar-SA"/>
        </w:rPr>
        <w:tab/>
      </w:r>
    </w:p>
    <w:p w:rsidR="00047C75" w:rsidRPr="00FB2EE3" w:rsidRDefault="00047C75" w:rsidP="00C0711C">
      <w:pPr>
        <w:pStyle w:val="a2"/>
        <w:rPr>
          <w:rFonts w:ascii="AGA Arabesque" w:eastAsia="MS Mincho" w:hAnsi="AGA Arabesque" w:hint="eastAsia"/>
          <w:rtl/>
          <w:lang w:bidi="ar-SA"/>
        </w:rPr>
      </w:pPr>
      <w:r w:rsidRPr="00FB2EE3">
        <w:rPr>
          <w:rtl/>
          <w:lang w:bidi="ar-SA"/>
        </w:rPr>
        <w:t>پس هرکس هم‌وزن ذره‌ای نیکی کند، آن را می‌بیند. و هر کس هم‌وزن ذره‌ای بدی نماید، آن‌را می‌بیند.</w:t>
      </w:r>
    </w:p>
    <w:p w:rsidR="00047C75" w:rsidRPr="00FB2EE3" w:rsidRDefault="00047C75" w:rsidP="00C0711C">
      <w:pPr>
        <w:rPr>
          <w:spacing w:val="0"/>
          <w:rtl/>
          <w:lang w:bidi="ar-SA"/>
        </w:rPr>
      </w:pPr>
      <w:r w:rsidRPr="00FB2EE3">
        <w:rPr>
          <w:rFonts w:ascii="Traditional Arabic"/>
          <w:spacing w:val="0"/>
          <w:rtl/>
          <w:lang w:bidi="ar-SA"/>
        </w:rPr>
        <w:t>پیامبر</w:t>
      </w:r>
      <w:r w:rsidRPr="00FB2EE3">
        <w:rPr>
          <w:rFonts w:ascii="Traditional Arabic"/>
          <w:spacing w:val="0"/>
          <w:lang w:bidi="ar-SA"/>
        </w:rPr>
        <w:sym w:font="AGA Arabesque" w:char="F072"/>
      </w:r>
      <w:r w:rsidRPr="00FB2EE3">
        <w:rPr>
          <w:rFonts w:ascii="Traditional Arabic"/>
          <w:spacing w:val="0"/>
          <w:rtl/>
          <w:lang w:bidi="ar-SA"/>
        </w:rPr>
        <w:t xml:space="preserve"> نیز فرموده است: </w:t>
      </w:r>
      <w:r w:rsidRPr="00FB2EE3">
        <w:rPr>
          <w:rStyle w:val="Char1"/>
          <w:spacing w:val="0"/>
          <w:rtl/>
          <w:lang w:bidi="ar-SA"/>
        </w:rPr>
        <w:t>«اتَّقُوا النَّار</w:t>
      </w:r>
      <w:r w:rsidR="00110681">
        <w:rPr>
          <w:rStyle w:val="Char1"/>
          <w:rFonts w:hint="cs"/>
          <w:spacing w:val="0"/>
          <w:rtl/>
          <w:lang w:bidi="ar-SA"/>
        </w:rPr>
        <w:t>َ</w:t>
      </w:r>
      <w:r w:rsidRPr="00FB2EE3">
        <w:rPr>
          <w:rStyle w:val="Char1"/>
          <w:spacing w:val="0"/>
          <w:rtl/>
          <w:lang w:bidi="ar-SA"/>
        </w:rPr>
        <w:t xml:space="preserve"> وَلوْ بِشقِّ تَمْرةٍ»</w:t>
      </w:r>
      <w:r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90"/>
      </w:r>
      <w:r w:rsidR="00FB2EE3" w:rsidRPr="00FB2EE3">
        <w:rPr>
          <w:rStyle w:val="FootnoteReference"/>
          <w:rFonts w:cs="B Lotus"/>
          <w:spacing w:val="0"/>
          <w:szCs w:val="28"/>
          <w:rtl/>
          <w:lang w:bidi="ar-SA"/>
        </w:rPr>
        <w:t>)</w:t>
      </w:r>
      <w:r w:rsidRPr="00FB2EE3">
        <w:rPr>
          <w:rFonts w:ascii="Traditional Arabic"/>
          <w:spacing w:val="0"/>
          <w:rtl/>
          <w:lang w:bidi="ar-SA"/>
        </w:rPr>
        <w:t xml:space="preserve"> یعنی: </w:t>
      </w:r>
      <w:r w:rsidRPr="00FB2EE3">
        <w:rPr>
          <w:spacing w:val="0"/>
          <w:rtl/>
          <w:lang w:bidi="ar-SA"/>
        </w:rPr>
        <w:t>«از آتش دوزخ پروا کنید؛ اگرچه با صدقه دادن نصف یک خرما باشد».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سنجش اعمال در روز قیامت، کاملاً عادلانه است و هیچ ظلم و ستمی در کار نیست. هرکس، مطابق بدی‌ها و نیکی‌هایش محاسبه می‌شود. علما گفته‌اند: هرکس، کفه‌ی نیکی‌هایش از کفه‌ی بدی‌هایش سنگین‌تر باشد، بهشتی خواهد بود و هرکس، کفه‌ی بدی‌های</w:t>
      </w:r>
      <w:r w:rsidR="00084E4B" w:rsidRPr="00FB2EE3">
        <w:rPr>
          <w:rFonts w:ascii="Traditional Arabic"/>
          <w:spacing w:val="0"/>
          <w:rtl/>
          <w:lang w:bidi="ar-SA"/>
        </w:rPr>
        <w:t>ش سنگین‌تر باشد، سزاوار عذاب ال</w:t>
      </w:r>
      <w:r w:rsidRPr="00FB2EE3">
        <w:rPr>
          <w:rFonts w:ascii="Traditional Arabic"/>
          <w:spacing w:val="0"/>
          <w:rtl/>
          <w:lang w:bidi="ar-SA"/>
        </w:rPr>
        <w:t>هی در دوزخ می‌گردد. و کسانی که کفه‌ی نیکی‌ها و بدی‌هایشان، برابر می‌شود، برای مدتی، متناسب با کردارشان، در محلی به نام «اعراف» در میان بهشت و دوزخ می‌مانند و سرانجام، به بهشت می‌روند.</w:t>
      </w:r>
    </w:p>
    <w:p w:rsidR="00047C75" w:rsidRPr="00FB2EE3" w:rsidRDefault="00047C75" w:rsidP="00C0711C">
      <w:pPr>
        <w:autoSpaceDE w:val="0"/>
        <w:autoSpaceDN w:val="0"/>
        <w:adjustRightInd w:val="0"/>
        <w:rPr>
          <w:rFonts w:ascii="Traditional Arabic" w:hAnsi="Traditional Arabic"/>
          <w:spacing w:val="0"/>
          <w:rtl/>
          <w:lang w:bidi="ar-SA"/>
        </w:rPr>
      </w:pPr>
      <w:r w:rsidRPr="00FB2EE3">
        <w:rPr>
          <w:rFonts w:ascii="Traditional Arabic" w:hAnsi="Traditional Arabic"/>
          <w:spacing w:val="0"/>
          <w:rtl/>
          <w:lang w:bidi="ar-SA"/>
        </w:rPr>
        <w:t>ناگفته نماند که وزن کردن یا سنجش اعمال در آن روز، کاملاً محسوس و با ترازویی‌ست که دو کفه دارد؛ در یک کفه، نیکی‌ها را می‌گذارند و در کفه‌ی دیگر، بدی‌ها را. اما چه چیزی را می‌سنجند؟ آن‌گونه که از ظاهر این حدیث به‌نظر می‌رسد، خودِ انسان را می‌سنجند و وزن او به اعمالش بستگی دارد. برخی از علما گفته‌اند: نامه‌ی اعمال هر کسی را می‌سنجند؛ کارنامه‌های نیکی را در یک کفه و کارنامه‌های بدی را در کفه‌ی دیگر می‌گذارند و وزن می‌کنند؛ مطابق کفه ای که سنگین‌تر است، درباره‌اش حکم می‌شود.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هم‌چنین گفته شده که آن‌چه در آن روز، وزن می‌شود، اعمال انسان است؛ زیرا الله متعال، می‌فرماید:</w:t>
      </w:r>
    </w:p>
    <w:p w:rsidR="00047C75" w:rsidRPr="00FB2EE3" w:rsidRDefault="004E0019" w:rsidP="004E0019">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فَمَن</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ذَرَّةٍ</w:t>
      </w:r>
      <w:r w:rsidRPr="00FB2EE3">
        <w:rPr>
          <w:rFonts w:ascii="KFGQPC Uthmanic Script HAFS"/>
          <w:rtl/>
          <w:lang w:bidi="ar-SA"/>
        </w:rPr>
        <w:t xml:space="preserve"> </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يَرَهُ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cs"/>
          <w:rtl/>
          <w:lang w:bidi="ar-SA"/>
        </w:rPr>
        <w:t>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الزلزلة</w:t>
      </w:r>
      <w:r w:rsidRPr="00FB2EE3">
        <w:rPr>
          <w:rStyle w:val="Char8"/>
          <w:rtl/>
        </w:rPr>
        <w:t xml:space="preserve">: </w:t>
      </w:r>
      <w:r w:rsidRPr="00FB2EE3">
        <w:rPr>
          <w:rStyle w:val="Char8"/>
          <w:rFonts w:hint="cs"/>
          <w:rtl/>
        </w:rPr>
        <w:t>٧</w:t>
      </w:r>
      <w:r w:rsidRPr="00FB2EE3">
        <w:rPr>
          <w:rStyle w:val="Char8"/>
          <w:rtl/>
        </w:rPr>
        <w:t xml:space="preserve">]  </w:t>
      </w:r>
      <w:r w:rsidR="00047C75" w:rsidRPr="00FB2EE3">
        <w:rPr>
          <w:rStyle w:val="Char8"/>
          <w:rtl/>
        </w:rPr>
        <w:tab/>
      </w:r>
    </w:p>
    <w:p w:rsidR="00047C75" w:rsidRPr="00FB2EE3" w:rsidRDefault="00047C75" w:rsidP="00C0711C">
      <w:pPr>
        <w:pStyle w:val="a2"/>
        <w:rPr>
          <w:rFonts w:ascii="Traditional Arabic"/>
          <w:rtl/>
          <w:lang w:bidi="ar-SA"/>
        </w:rPr>
      </w:pPr>
      <w:r w:rsidRPr="00FB2EE3">
        <w:rPr>
          <w:rtl/>
          <w:lang w:bidi="ar-SA"/>
        </w:rPr>
        <w:t>پس هرکس هم‌وزن ذره‌ای نیکی کند، آن را می‌بیند.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در این آیه، به سنجش عمل تصریح شده است. همان‌گونه که الله</w:t>
      </w:r>
      <w:r w:rsidRPr="00FB2EE3">
        <w:rPr>
          <w:rFonts w:ascii="Traditional Arabic"/>
          <w:spacing w:val="0"/>
          <w:lang w:bidi="ar-SA"/>
        </w:rPr>
        <w:sym w:font="AGA Arabesque" w:char="F055"/>
      </w:r>
      <w:r w:rsidRPr="00FB2EE3">
        <w:rPr>
          <w:rFonts w:ascii="Traditional Arabic"/>
          <w:spacing w:val="0"/>
          <w:rtl/>
          <w:lang w:bidi="ar-SA"/>
        </w:rPr>
        <w:t xml:space="preserve"> می‌فرماید:</w:t>
      </w:r>
    </w:p>
    <w:p w:rsidR="00047C75" w:rsidRPr="00FB2EE3" w:rsidRDefault="004E0019" w:rsidP="004E0019">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وَإِن</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مِث</w:t>
      </w:r>
      <w:r w:rsidRPr="00FB2EE3">
        <w:rPr>
          <w:rFonts w:ascii="KFGQPC Uthmanic Script HAFS" w:hint="cs"/>
          <w:rtl/>
          <w:lang w:bidi="ar-SA"/>
        </w:rPr>
        <w:t>ۡ</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حَبَّة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خَر</w:t>
      </w:r>
      <w:r w:rsidRPr="00FB2EE3">
        <w:rPr>
          <w:rFonts w:ascii="KFGQPC Uthmanic Script HAFS" w:hint="cs"/>
          <w:rtl/>
          <w:lang w:bidi="ar-SA"/>
        </w:rPr>
        <w:t>ۡ</w:t>
      </w:r>
      <w:r w:rsidRPr="00FB2EE3">
        <w:rPr>
          <w:rFonts w:ascii="KFGQPC Uthmanic Script HAFS" w:hint="eastAsia"/>
          <w:rtl/>
          <w:lang w:bidi="ar-SA"/>
        </w:rPr>
        <w:t>دَلٍ</w:t>
      </w:r>
      <w:r w:rsidRPr="00FB2EE3">
        <w:rPr>
          <w:rFonts w:ascii="KFGQPC Uthmanic Script HAFS"/>
          <w:rtl/>
          <w:lang w:bidi="ar-SA"/>
        </w:rPr>
        <w:t xml:space="preserve"> </w:t>
      </w:r>
      <w:r w:rsidRPr="00FB2EE3">
        <w:rPr>
          <w:rFonts w:ascii="KFGQPC Uthmanic Script HAFS" w:hint="eastAsia"/>
          <w:rtl/>
          <w:lang w:bidi="ar-SA"/>
        </w:rPr>
        <w:t>أَتَي</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eastAsia"/>
          <w:rtl/>
          <w:lang w:bidi="ar-SA"/>
        </w:rPr>
        <w:t>بِهَا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وَكَفَى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بِنَا</w:t>
      </w:r>
      <w:r w:rsidRPr="00FB2EE3">
        <w:rPr>
          <w:rFonts w:ascii="KFGQPC Uthmanic Script HAFS"/>
          <w:rtl/>
          <w:lang w:bidi="ar-SA"/>
        </w:rPr>
        <w:t xml:space="preserve"> </w:t>
      </w:r>
      <w:r w:rsidRPr="00FB2EE3">
        <w:rPr>
          <w:rFonts w:ascii="KFGQPC Uthmanic Script HAFS" w:hint="eastAsia"/>
          <w:rtl/>
          <w:lang w:bidi="ar-SA"/>
        </w:rPr>
        <w:t>حَ</w:t>
      </w:r>
      <w:r w:rsidRPr="00FB2EE3">
        <w:rPr>
          <w:rFonts w:ascii="KFGQPC Uthmanic Script HAFS" w:hint="cs"/>
          <w:rtl/>
          <w:lang w:bidi="ar-SA"/>
        </w:rPr>
        <w:t>ٰ</w:t>
      </w:r>
      <w:r w:rsidRPr="00FB2EE3">
        <w:rPr>
          <w:rFonts w:ascii="KFGQPC Uthmanic Script HAFS" w:hint="eastAsia"/>
          <w:rtl/>
          <w:lang w:bidi="ar-SA"/>
        </w:rPr>
        <w:t>سِبِينَ</w:t>
      </w:r>
      <w:r w:rsidRPr="00FB2EE3">
        <w:rPr>
          <w:rFonts w:ascii="KFGQPC Uthmanic Script HAFS"/>
          <w:rtl/>
          <w:lang w:bidi="ar-SA"/>
        </w:rPr>
        <w:t xml:space="preserve"> </w:t>
      </w:r>
      <w:r w:rsidRPr="00FB2EE3">
        <w:rPr>
          <w:rFonts w:ascii="KFGQPC Uthmanic Script HAFS" w:hint="cs"/>
          <w:rtl/>
          <w:lang w:bidi="ar-SA"/>
        </w:rPr>
        <w:t>٤٧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Fonts w:ascii="KFGQPC Uthman Taha Naskh" w:cs="KFGQPC Uthman Taha Naskh"/>
          <w:rtl/>
          <w:lang w:bidi="ar-SA"/>
        </w:rPr>
        <w:t xml:space="preserve"> </w:t>
      </w:r>
      <w:r w:rsidRPr="00FB2EE3">
        <w:rPr>
          <w:rStyle w:val="Char8"/>
          <w:rtl/>
        </w:rPr>
        <w:t>[</w:t>
      </w:r>
      <w:r w:rsidR="00705BAD">
        <w:rPr>
          <w:rStyle w:val="Char8"/>
          <w:rFonts w:hint="eastAsia"/>
          <w:rtl/>
        </w:rPr>
        <w:t>الأنبياء</w:t>
      </w:r>
      <w:r w:rsidRPr="00FB2EE3">
        <w:rPr>
          <w:rStyle w:val="Char8"/>
          <w:rtl/>
        </w:rPr>
        <w:t xml:space="preserve">: </w:t>
      </w:r>
      <w:r w:rsidRPr="00FB2EE3">
        <w:rPr>
          <w:rStyle w:val="Char8"/>
          <w:rFonts w:hint="cs"/>
          <w:rtl/>
        </w:rPr>
        <w:t>٤٧</w:t>
      </w:r>
      <w:r w:rsidRPr="00FB2EE3">
        <w:rPr>
          <w:rStyle w:val="Char8"/>
          <w:rtl/>
        </w:rPr>
        <w:t>]</w:t>
      </w:r>
      <w:r w:rsidRPr="00FB2EE3">
        <w:rPr>
          <w:rFonts w:ascii="KFGQPC Uthman Taha Naskh" w:cs="KFGQPC Uthman Taha Naskh"/>
          <w:rtl/>
          <w:lang w:bidi="ar-SA"/>
        </w:rPr>
        <w:t xml:space="preserve">  </w:t>
      </w:r>
      <w:r w:rsidR="00047C75" w:rsidRPr="00FB2EE3">
        <w:rPr>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 xml:space="preserve">و اگر </w:t>
      </w:r>
      <w:r w:rsidRPr="00FB2EE3">
        <w:rPr>
          <w:b/>
          <w:bCs/>
          <w:u w:val="single"/>
          <w:rtl/>
          <w:lang w:bidi="ar-SA"/>
        </w:rPr>
        <w:t>عملی</w:t>
      </w:r>
      <w:r w:rsidRPr="00FB2EE3">
        <w:rPr>
          <w:rtl/>
          <w:lang w:bidi="ar-SA"/>
        </w:rPr>
        <w:t xml:space="preserve"> هم‌سنگِ دانه‌ی خردلی هم باشد، باز هم آن را (به حساب) می‌آوریم. و همین بس که ما حسابرسیم.</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رسول‌الله</w:t>
      </w:r>
      <w:r w:rsidRPr="00FB2EE3">
        <w:rPr>
          <w:rFonts w:ascii="Traditional Arabic"/>
          <w:spacing w:val="0"/>
          <w:lang w:bidi="ar-SA"/>
        </w:rPr>
        <w:sym w:font="AGA Arabesque" w:char="F072"/>
      </w:r>
      <w:r w:rsidRPr="00FB2EE3">
        <w:rPr>
          <w:rFonts w:ascii="Traditional Arabic"/>
          <w:spacing w:val="0"/>
          <w:rtl/>
          <w:lang w:bidi="ar-SA"/>
        </w:rPr>
        <w:t xml:space="preserve"> نیز فرموده است: </w:t>
      </w:r>
      <w:r w:rsidRPr="00FB2EE3">
        <w:rPr>
          <w:rStyle w:val="Char1"/>
          <w:spacing w:val="0"/>
          <w:rtl/>
          <w:lang w:bidi="ar-SA"/>
        </w:rPr>
        <w:t>«</w:t>
      </w:r>
      <w:r w:rsidRPr="00FB2EE3">
        <w:rPr>
          <w:rStyle w:val="Char1"/>
          <w:rFonts w:eastAsia="MS Mincho"/>
          <w:spacing w:val="0"/>
          <w:rtl/>
          <w:lang w:bidi="ar-SA"/>
        </w:rPr>
        <w:t>كَلِمَتَانِ خَفِيفَتَانِ عَلَى اللِّسَانِ، ثَقِيلَتَانِ فِي الْمِيزَانِ، حَبِيبَتَانِ إِلَى الرَّحْمَنِ: سُبْحَانَ اللَّهِ وَبِحَمْدِهِ، سُبْحَانَ اللَّهِ الْعَظِيمِ</w:t>
      </w:r>
      <w:r w:rsidRPr="00FB2EE3">
        <w:rPr>
          <w:rStyle w:val="Char1"/>
          <w:spacing w:val="0"/>
          <w:rtl/>
          <w:lang w:bidi="ar-SA"/>
        </w:rPr>
        <w:t>»</w:t>
      </w:r>
      <w:r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91"/>
      </w:r>
      <w:r w:rsidR="00FB2EE3" w:rsidRPr="00FB2EE3">
        <w:rPr>
          <w:rStyle w:val="FootnoteReference"/>
          <w:rFonts w:cs="B Lotus"/>
          <w:spacing w:val="0"/>
          <w:szCs w:val="28"/>
          <w:rtl/>
          <w:lang w:bidi="ar-SA"/>
        </w:rPr>
        <w:t>)</w:t>
      </w:r>
      <w:r w:rsidRPr="00FB2EE3">
        <w:rPr>
          <w:rFonts w:ascii="Traditional Arabic"/>
          <w:spacing w:val="0"/>
          <w:rtl/>
          <w:lang w:bidi="ar-SA"/>
        </w:rPr>
        <w:t xml:space="preserve"> یعنی: «دو کلمه وجود دارد که بر زبان سبک است؛ ولی در ترازوی اعمال سنگین می‌باشد و محبوب پروردگار رحمان است: </w:t>
      </w:r>
      <w:r w:rsidRPr="00FB2EE3">
        <w:rPr>
          <w:rStyle w:val="Char1"/>
          <w:spacing w:val="0"/>
          <w:rtl/>
          <w:lang w:bidi="ar-SA"/>
        </w:rPr>
        <w:t>سبحان</w:t>
      </w:r>
      <w:r w:rsidRPr="00FB2EE3">
        <w:rPr>
          <w:rStyle w:val="Char1"/>
          <w:rFonts w:cs="Times New Roman"/>
          <w:spacing w:val="0"/>
          <w:rtl/>
          <w:lang w:bidi="ar-SA"/>
        </w:rPr>
        <w:t>‌</w:t>
      </w:r>
      <w:r w:rsidRPr="00FB2EE3">
        <w:rPr>
          <w:rStyle w:val="Char1"/>
          <w:rFonts w:ascii="mylotus" w:hAnsi="mylotus"/>
          <w:spacing w:val="0"/>
          <w:rtl/>
          <w:lang w:bidi="ar-SA"/>
        </w:rPr>
        <w:t>الله وبحمده، سبحان</w:t>
      </w:r>
      <w:r w:rsidRPr="00FB2EE3">
        <w:rPr>
          <w:rStyle w:val="Char1"/>
          <w:rFonts w:cs="Times New Roman"/>
          <w:spacing w:val="0"/>
          <w:rtl/>
          <w:lang w:bidi="ar-SA"/>
        </w:rPr>
        <w:t>‌</w:t>
      </w:r>
      <w:r w:rsidRPr="00FB2EE3">
        <w:rPr>
          <w:rStyle w:val="Char1"/>
          <w:rFonts w:ascii="mylotus" w:hAnsi="mylotus"/>
          <w:spacing w:val="0"/>
          <w:rtl/>
          <w:lang w:bidi="ar-SA"/>
        </w:rPr>
        <w:t>الله العظیم</w:t>
      </w:r>
      <w:r w:rsidRPr="00FB2EE3">
        <w:rPr>
          <w:rFonts w:ascii="Traditional Arabic"/>
          <w:spacing w:val="0"/>
          <w:rtl/>
          <w:lang w:bidi="ar-SA"/>
        </w:rPr>
        <w:t>». از این حدیث نیز چنین برداشت می‌شود که روز قیامت، اعمال انسان را می‌سنجند؛ یعنی آن‌چه روز قیامت در ترازو وزن می‌شود، اعمال انسان است. و از ظاهرِ قرآن و سنت نیز، همین برداشت می‌شود؛ و امکان دارد که هم اعمال و هم نامه‌های اعمال یا کارنامه‌ها، وزن شوند.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حدیث ابوهریره</w:t>
      </w:r>
      <w:r w:rsidRPr="00FB2EE3">
        <w:rPr>
          <w:rFonts w:ascii="Traditional Arabic"/>
          <w:spacing w:val="0"/>
          <w:lang w:bidi="ar-SA"/>
        </w:rPr>
        <w:sym w:font="AGA Arabesque" w:char="F074"/>
      </w:r>
      <w:r w:rsidRPr="00FB2EE3">
        <w:rPr>
          <w:rFonts w:ascii="Traditional Arabic"/>
          <w:spacing w:val="0"/>
          <w:rtl/>
          <w:lang w:bidi="ar-SA"/>
        </w:rPr>
        <w:t xml:space="preserve"> هشداری جدی به همه‌ی ماست که از تن‌پروری بپرهیزیم. لذا انسان خردمند، به پرورش قلب خود می‌اندیشد و پرورش قلب انسان، این</w:t>
      </w:r>
      <w:r w:rsidRPr="00FB2EE3">
        <w:rPr>
          <w:rFonts w:ascii="Traditional Arabic"/>
          <w:spacing w:val="0"/>
          <w:cs/>
          <w:lang w:bidi="ar-SA"/>
        </w:rPr>
        <w:t>‎</w:t>
      </w:r>
      <w:r w:rsidRPr="00FB2EE3">
        <w:rPr>
          <w:rFonts w:ascii="Traditional Arabic"/>
          <w:spacing w:val="0"/>
          <w:rtl/>
          <w:lang w:bidi="ar-SA"/>
        </w:rPr>
        <w:t>ست که آن را بر فطرت خداپرستی و پای‌بندی به دین الله</w:t>
      </w:r>
      <w:r w:rsidRPr="00FB2EE3">
        <w:rPr>
          <w:rFonts w:ascii="Traditional Arabic"/>
          <w:spacing w:val="0"/>
          <w:lang w:bidi="ar-SA"/>
        </w:rPr>
        <w:sym w:font="AGA Arabesque" w:char="F055"/>
      </w:r>
      <w:r w:rsidRPr="00FB2EE3">
        <w:rPr>
          <w:rFonts w:ascii="Traditional Arabic"/>
          <w:spacing w:val="0"/>
          <w:rtl/>
          <w:lang w:bidi="ar-SA"/>
        </w:rPr>
        <w:t xml:space="preserve"> عادت دهد. وقتی قلب انسان، در این زمینه، سالم باشد، تمام اندام و جوارح انسان نیز صالح و سالم خواهند بود؛ ولی بر عکس، اگر انسان به تن‌پروری عادت کند و از پرورش قلب خود غافل شود، روز قیامت، با جسم و پیکری نازپرورده برانگیخته می‌گردد، ولی با قلب خراب و فاسدش، سرانجامی جز دوزخ نخواهد داشت. برای این‌که این مفاهیم ارزشمند، روشن‌تر </w:t>
      </w:r>
      <w:r w:rsidR="00084E4B" w:rsidRPr="00FB2EE3">
        <w:rPr>
          <w:rFonts w:ascii="Traditional Arabic"/>
          <w:spacing w:val="0"/>
          <w:rtl/>
          <w:lang w:bidi="ar-SA"/>
        </w:rPr>
        <w:t>شود، چه خوب است این فرموده‌ی ال</w:t>
      </w:r>
      <w:r w:rsidRPr="00FB2EE3">
        <w:rPr>
          <w:rFonts w:ascii="Traditional Arabic"/>
          <w:spacing w:val="0"/>
          <w:rtl/>
          <w:lang w:bidi="ar-SA"/>
        </w:rPr>
        <w:t>هی را بخوانید که می‌فرماید:</w:t>
      </w:r>
    </w:p>
    <w:p w:rsidR="00047C75" w:rsidRPr="00FB2EE3" w:rsidRDefault="004E0019" w:rsidP="004E0019">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عَمِلَ</w:t>
      </w:r>
      <w:r w:rsidRPr="00FB2EE3">
        <w:rPr>
          <w:rFonts w:ascii="KFGQPC Uthmanic Script HAFS"/>
          <w:rtl/>
          <w:lang w:bidi="ar-SA"/>
        </w:rPr>
        <w:t xml:space="preserve"> </w:t>
      </w:r>
      <w:r w:rsidRPr="00FB2EE3">
        <w:rPr>
          <w:rFonts w:ascii="KFGQPC Uthmanic Script HAFS" w:hint="eastAsia"/>
          <w:rtl/>
          <w:lang w:bidi="ar-SA"/>
        </w:rPr>
        <w:t>صَ</w:t>
      </w:r>
      <w:r w:rsidRPr="00FB2EE3">
        <w:rPr>
          <w:rFonts w:ascii="KFGQPC Uthmanic Script HAFS" w:hint="cs"/>
          <w:rtl/>
          <w:lang w:bidi="ar-SA"/>
        </w:rPr>
        <w:t>ٰ</w:t>
      </w:r>
      <w:r w:rsidRPr="00FB2EE3">
        <w:rPr>
          <w:rFonts w:ascii="KFGQPC Uthmanic Script HAFS" w:hint="eastAsia"/>
          <w:rtl/>
          <w:lang w:bidi="ar-SA"/>
        </w:rPr>
        <w:t>لِح</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ذَكَرٍ</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أُنثَى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وَهُوَ</w:t>
      </w:r>
      <w:r w:rsidRPr="00FB2EE3">
        <w:rPr>
          <w:rFonts w:ascii="KFGQPC Uthmanic Script HAFS"/>
          <w:rtl/>
          <w:lang w:bidi="ar-SA"/>
        </w:rPr>
        <w:t xml:space="preserve"> </w:t>
      </w:r>
      <w:r w:rsidRPr="00FB2EE3">
        <w:rPr>
          <w:rFonts w:ascii="KFGQPC Uthmanic Script HAFS" w:hint="eastAsia"/>
          <w:rtl/>
          <w:lang w:bidi="ar-SA"/>
        </w:rPr>
        <w:t>مُؤ</w:t>
      </w:r>
      <w:r w:rsidRPr="00FB2EE3">
        <w:rPr>
          <w:rFonts w:ascii="KFGQPC Uthmanic Script HAFS" w:hint="cs"/>
          <w:rtl/>
          <w:lang w:bidi="ar-SA"/>
        </w:rPr>
        <w:t>ۡ</w:t>
      </w:r>
      <w:r w:rsidRPr="00FB2EE3">
        <w:rPr>
          <w:rFonts w:ascii="KFGQPC Uthmanic Script HAFS" w:hint="eastAsia"/>
          <w:rtl/>
          <w:lang w:bidi="ar-SA"/>
        </w:rPr>
        <w:t>مِن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فَلَنُح</w:t>
      </w:r>
      <w:r w:rsidRPr="00FB2EE3">
        <w:rPr>
          <w:rFonts w:ascii="KFGQPC Uthmanic Script HAFS" w:hint="cs"/>
          <w:rtl/>
          <w:lang w:bidi="ar-SA"/>
        </w:rPr>
        <w:t>ۡ</w:t>
      </w:r>
      <w:r w:rsidRPr="00FB2EE3">
        <w:rPr>
          <w:rFonts w:ascii="KFGQPC Uthmanic Script HAFS" w:hint="eastAsia"/>
          <w:rtl/>
          <w:lang w:bidi="ar-SA"/>
        </w:rPr>
        <w:t>يِيَنَّهُ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حَيَو</w:t>
      </w:r>
      <w:r w:rsidRPr="00FB2EE3">
        <w:rPr>
          <w:rFonts w:ascii="KFGQPC Uthmanic Script HAFS" w:hint="cs"/>
          <w:rtl/>
          <w:lang w:bidi="ar-SA"/>
        </w:rPr>
        <w:t>ٰ</w:t>
      </w:r>
      <w:r w:rsidRPr="00FB2EE3">
        <w:rPr>
          <w:rFonts w:ascii="KFGQPC Uthmanic Script HAFS" w:hint="eastAsia"/>
          <w:rtl/>
          <w:lang w:bidi="ar-SA"/>
        </w:rPr>
        <w:t>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طَيِّبَة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وَلَنَج</w:t>
      </w:r>
      <w:r w:rsidRPr="00FB2EE3">
        <w:rPr>
          <w:rFonts w:ascii="KFGQPC Uthmanic Script HAFS" w:hint="cs"/>
          <w:rtl/>
          <w:lang w:bidi="ar-SA"/>
        </w:rPr>
        <w:t>ۡ</w:t>
      </w:r>
      <w:r w:rsidRPr="00FB2EE3">
        <w:rPr>
          <w:rFonts w:ascii="KFGQPC Uthmanic Script HAFS" w:hint="eastAsia"/>
          <w:rtl/>
          <w:lang w:bidi="ar-SA"/>
        </w:rPr>
        <w:t>زِيَنَّهُم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أَج</w:t>
      </w:r>
      <w:r w:rsidRPr="00FB2EE3">
        <w:rPr>
          <w:rFonts w:ascii="KFGQPC Uthmanic Script HAFS" w:hint="cs"/>
          <w:rtl/>
          <w:lang w:bidi="ar-SA"/>
        </w:rPr>
        <w:t>ۡ</w:t>
      </w:r>
      <w:r w:rsidRPr="00FB2EE3">
        <w:rPr>
          <w:rFonts w:ascii="KFGQPC Uthmanic Script HAFS" w:hint="eastAsia"/>
          <w:rtl/>
          <w:lang w:bidi="ar-SA"/>
        </w:rPr>
        <w:t>رَهُم</w:t>
      </w:r>
      <w:r w:rsidRPr="00FB2EE3">
        <w:rPr>
          <w:rFonts w:ascii="KFGQPC Uthmanic Script HAFS"/>
          <w:rtl/>
          <w:lang w:bidi="ar-SA"/>
        </w:rPr>
        <w:t xml:space="preserve"> </w:t>
      </w:r>
      <w:r w:rsidRPr="00FB2EE3">
        <w:rPr>
          <w:rFonts w:ascii="KFGQPC Uthmanic Script HAFS" w:hint="eastAsia"/>
          <w:rtl/>
          <w:lang w:bidi="ar-SA"/>
        </w:rPr>
        <w:t>بِأَح</w:t>
      </w:r>
      <w:r w:rsidRPr="00FB2EE3">
        <w:rPr>
          <w:rFonts w:ascii="KFGQPC Uthmanic Script HAFS" w:hint="cs"/>
          <w:rtl/>
          <w:lang w:bidi="ar-SA"/>
        </w:rPr>
        <w:t>ۡ</w:t>
      </w:r>
      <w:r w:rsidRPr="00FB2EE3">
        <w:rPr>
          <w:rFonts w:ascii="KFGQPC Uthmanic Script HAFS" w:hint="eastAsia"/>
          <w:rtl/>
          <w:lang w:bidi="ar-SA"/>
        </w:rPr>
        <w:t>سَنِ</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كَانُواْ</w:t>
      </w:r>
      <w:r w:rsidRPr="00FB2EE3">
        <w:rPr>
          <w:rFonts w:ascii="KFGQPC Uthmanic Script HAFS"/>
          <w:rtl/>
          <w:lang w:bidi="ar-SA"/>
        </w:rPr>
        <w:t xml:space="preserve"> </w:t>
      </w:r>
      <w:r w:rsidRPr="00FB2EE3">
        <w:rPr>
          <w:rFonts w:ascii="KFGQPC Uthmanic Script HAFS" w:hint="eastAsia"/>
          <w:rtl/>
          <w:lang w:bidi="ar-SA"/>
        </w:rPr>
        <w:t>يَع</w:t>
      </w:r>
      <w:r w:rsidRPr="00FB2EE3">
        <w:rPr>
          <w:rFonts w:ascii="KFGQPC Uthmanic Script HAFS" w:hint="cs"/>
          <w:rtl/>
          <w:lang w:bidi="ar-SA"/>
        </w:rPr>
        <w:t>ۡ</w:t>
      </w:r>
      <w:r w:rsidRPr="00FB2EE3">
        <w:rPr>
          <w:rFonts w:ascii="KFGQPC Uthmanic Script HAFS" w:hint="eastAsia"/>
          <w:rtl/>
          <w:lang w:bidi="ar-SA"/>
        </w:rPr>
        <w:t>مَلُونَ</w:t>
      </w:r>
      <w:r w:rsidRPr="00FB2EE3">
        <w:rPr>
          <w:rFonts w:ascii="KFGQPC Uthmanic Script HAFS"/>
          <w:rtl/>
          <w:lang w:bidi="ar-SA"/>
        </w:rPr>
        <w:t xml:space="preserve"> </w:t>
      </w:r>
      <w:r w:rsidRPr="00FB2EE3">
        <w:rPr>
          <w:rFonts w:ascii="KFGQPC Uthmanic Script HAFS" w:hint="cs"/>
          <w:rtl/>
          <w:lang w:bidi="ar-SA"/>
        </w:rPr>
        <w:t>٩٧</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النحل</w:t>
      </w:r>
      <w:r w:rsidRPr="00FB2EE3">
        <w:rPr>
          <w:rStyle w:val="Char8"/>
          <w:rtl/>
        </w:rPr>
        <w:t xml:space="preserve">: </w:t>
      </w:r>
      <w:r w:rsidRPr="00FB2EE3">
        <w:rPr>
          <w:rStyle w:val="Char8"/>
          <w:rFonts w:hint="cs"/>
          <w:rtl/>
        </w:rPr>
        <w:t>٩٧</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به هر مؤمن نیکوکاری اعم از مرد و زن زندگی نیک و پاکیزه‌ای می‌بخشیم و به آنان مطابق بهترین کردارشان پاداش می‌دهیم.</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الله متعال، در این آیه نوید داده است که زنان و مردان مؤمن را از زندگی پاک و پاکیزه‌ای بهره‌مند می‌سازد، نه این‌که جسم‌های آن‌ها را در ناز و نعمت قرار می‌دهد؛ زیرا در دل‌هایشان، انس و الفت می‌نهد و به آن‌ها سینه‌ای باز و قلبی آرام عطا می‌کند و بدین‌سان آنان را از آرامش خاطر، برخوردار می‌سازد. حتی یکی از گذشتگان نیک‌سیرت گفته است: «اگر شاهان و شاه‌زادگان از آرامشی که ما داریم، باخبر بودند، برای تصاحب آن با شمشیرهایشان به ستیز با ما برمی‌خاستند». از الله متعال درخواست می‌کنم که قلوب همه‌ی ما را برای اسلام، بگشاید و دل‌هایمان را با نور علم و ایمان، نورانی بگرداند. به‌یقین او، بخشنده‌ی بزرگوار است.</w:t>
      </w:r>
    </w:p>
    <w:p w:rsidR="00047C75" w:rsidRPr="00FB2EE3" w:rsidRDefault="00047C75" w:rsidP="00C0711C">
      <w:pPr>
        <w:autoSpaceDE w:val="0"/>
        <w:autoSpaceDN w:val="0"/>
        <w:adjustRightInd w:val="0"/>
        <w:ind w:firstLine="0"/>
        <w:jc w:val="center"/>
        <w:rPr>
          <w:rFonts w:ascii="Traditional Arabic"/>
          <w:spacing w:val="0"/>
          <w:rtl/>
          <w:lang w:bidi="ar-SA"/>
        </w:rPr>
      </w:pPr>
      <w:r w:rsidRPr="00FB2EE3">
        <w:rPr>
          <w:rFonts w:ascii="Traditional Arabic"/>
          <w:spacing w:val="0"/>
          <w:rtl/>
          <w:lang w:bidi="ar-SA"/>
        </w:rPr>
        <w:t>***</w:t>
      </w:r>
    </w:p>
    <w:p w:rsidR="00047C75" w:rsidRPr="00FB2EE3" w:rsidRDefault="00047C75" w:rsidP="00C0711C">
      <w:pPr>
        <w:autoSpaceDE w:val="0"/>
        <w:autoSpaceDN w:val="0"/>
        <w:adjustRightInd w:val="0"/>
        <w:spacing w:before="180"/>
        <w:rPr>
          <w:rFonts w:ascii="Traditional Arabic" w:hAnsi="Traditional Arabic" w:cs="Traditional Arabic"/>
          <w:spacing w:val="0"/>
          <w:sz w:val="32"/>
          <w:szCs w:val="32"/>
          <w:rtl/>
          <w:lang w:bidi="ar-SA"/>
        </w:rPr>
      </w:pPr>
      <w:r w:rsidRPr="00FB2EE3">
        <w:rPr>
          <w:rStyle w:val="Char5"/>
          <w:spacing w:val="0"/>
          <w:rtl/>
          <w:lang w:bidi="ar-SA"/>
        </w:rPr>
        <w:t xml:space="preserve">261- وعنه أَنَّ امْرأَةً سوْداءَ كَانَتَ تَقُمُّ المسْجِد، أَوْ شَابّا، فَفقَدَهَا، أو فقده رسولُ </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فَسَأَلَ عَنْهَا أَوْ عنْه، فقالوا: مات. قال: «أَفَلا كُنْتُمْ آذَنْتُمُونِي؟» فَكَأَنَّهُمْ صغَّرُوا أَمْرَهَا، أَوْ أَمْره، فقال: «دُلُّونِي عَلَى قَبْرِهِ». فدلُّوهُ فَصلَّى عَلَيه، ثُمَّ قال : «إِنَّ هَذِهِ الْقُبُور مملُوءَةٌ ظُلْمةً عَلَى أَهْلِهَا، وإِنَّ </w:t>
      </w:r>
      <w:r w:rsidR="006B06BD">
        <w:rPr>
          <w:rStyle w:val="Char5"/>
          <w:spacing w:val="0"/>
          <w:rtl/>
          <w:lang w:bidi="ar-SA"/>
        </w:rPr>
        <w:t>الله</w:t>
      </w:r>
      <w:r w:rsidRPr="00FB2EE3">
        <w:rPr>
          <w:rStyle w:val="Char5"/>
          <w:spacing w:val="0"/>
          <w:rtl/>
          <w:lang w:bidi="ar-SA"/>
        </w:rPr>
        <w:t xml:space="preserve"> تعالى يُنَوِّرهَا لَهُمْ بصَلاتِي عَلَيْهِمْ».</w:t>
      </w:r>
      <w:r w:rsidRPr="00FB2EE3">
        <w:rPr>
          <w:rFonts w:ascii="Traditional Arabic" w:hAnsi="Traditional Arabic" w:cs="Traditional Arabic"/>
          <w:spacing w:val="0"/>
          <w:sz w:val="32"/>
          <w:szCs w:val="32"/>
          <w:rtl/>
          <w:lang w:bidi="ar-SA"/>
        </w:rPr>
        <w:t xml:space="preserve"> </w:t>
      </w:r>
      <w:r w:rsidRPr="00FB2EE3">
        <w:rPr>
          <w:rFonts w:ascii="Traditional Arabic" w:hAnsi="Traditional Arabic"/>
          <w:spacing w:val="0"/>
          <w:rtl/>
          <w:lang w:bidi="ar-SA"/>
        </w:rPr>
        <w:t>[متفقٌ عليه]</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92"/>
      </w:r>
      <w:r w:rsidR="00FB2EE3" w:rsidRPr="00FB2EE3">
        <w:rPr>
          <w:rStyle w:val="FootnoteReference"/>
          <w:rFonts w:cs="B Lotus"/>
          <w:spacing w:val="0"/>
          <w:szCs w:val="28"/>
          <w:rtl/>
          <w:lang w:bidi="ar-SA"/>
        </w:rPr>
        <w:t>)</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b/>
          <w:bCs/>
          <w:spacing w:val="0"/>
          <w:rtl/>
          <w:lang w:bidi="ar-SA"/>
        </w:rPr>
        <w:t xml:space="preserve">ترجمه: </w:t>
      </w:r>
      <w:r w:rsidRPr="00FB2EE3">
        <w:rPr>
          <w:rFonts w:ascii="Traditional Arabic"/>
          <w:spacing w:val="0"/>
          <w:rtl/>
          <w:lang w:bidi="ar-SA"/>
        </w:rPr>
        <w:t>ابوهریره</w:t>
      </w:r>
      <w:r w:rsidRPr="00FB2EE3">
        <w:rPr>
          <w:rFonts w:ascii="Traditional Arabic"/>
          <w:spacing w:val="0"/>
          <w:lang w:bidi="ar-SA"/>
        </w:rPr>
        <w:sym w:font="AGA Arabesque" w:char="F074"/>
      </w:r>
      <w:r w:rsidRPr="00FB2EE3">
        <w:rPr>
          <w:rFonts w:ascii="Traditional Arabic"/>
          <w:spacing w:val="0"/>
          <w:rtl/>
          <w:lang w:bidi="ar-SA"/>
        </w:rPr>
        <w:t xml:space="preserve"> می‌گوید: زنی سیاه یا مردی جوان، مسجد را جارو می‌زد؛ (روزی) رسول‌الله</w:t>
      </w:r>
      <w:r w:rsidRPr="00FB2EE3">
        <w:rPr>
          <w:rFonts w:ascii="Traditional Arabic"/>
          <w:spacing w:val="0"/>
          <w:lang w:bidi="ar-SA"/>
        </w:rPr>
        <w:sym w:font="AGA Arabesque" w:char="F072"/>
      </w:r>
      <w:r w:rsidRPr="00FB2EE3">
        <w:rPr>
          <w:rFonts w:ascii="Traditional Arabic"/>
          <w:spacing w:val="0"/>
          <w:rtl/>
          <w:lang w:bidi="ar-SA"/>
        </w:rPr>
        <w:t xml:space="preserve"> او را نیافت و جویای حال او شد. گفتند: مرده است. فرمود: «پس چرا مرا خبر نکردید؟» گویا به این مسأله اهمیت نداده بودند. آن‌گاه فرمود: «قبرش را من نشان دهید». قبرش را به پیامبر</w:t>
      </w:r>
      <w:r w:rsidRPr="00FB2EE3">
        <w:rPr>
          <w:rFonts w:ascii="Traditional Arabic"/>
          <w:spacing w:val="0"/>
          <w:lang w:bidi="ar-SA"/>
        </w:rPr>
        <w:sym w:font="AGA Arabesque" w:char="F072"/>
      </w:r>
      <w:r w:rsidRPr="00FB2EE3">
        <w:rPr>
          <w:rFonts w:ascii="Traditional Arabic"/>
          <w:spacing w:val="0"/>
          <w:rtl/>
          <w:lang w:bidi="ar-SA"/>
        </w:rPr>
        <w:t xml:space="preserve"> نشان دادند. رسول‌الله</w:t>
      </w:r>
      <w:r w:rsidRPr="00FB2EE3">
        <w:rPr>
          <w:rFonts w:ascii="Traditional Arabic"/>
          <w:spacing w:val="0"/>
          <w:lang w:bidi="ar-SA"/>
        </w:rPr>
        <w:sym w:font="AGA Arabesque" w:char="F072"/>
      </w:r>
      <w:r w:rsidRPr="00FB2EE3">
        <w:rPr>
          <w:rFonts w:ascii="Traditional Arabic"/>
          <w:spacing w:val="0"/>
          <w:rtl/>
          <w:lang w:bidi="ar-SA"/>
        </w:rPr>
        <w:t xml:space="preserve"> بر او نماز خواند و فرمود: «این قبرها، بر کسانی که درون آن‌ها هستند، پُر از تاریکی و ظلمت است و الله متعال، به‌وسیله‌ی نماز من، قبرهایشان را نورانی می‌گرداند».</w:t>
      </w:r>
    </w:p>
    <w:p w:rsidR="00047C75" w:rsidRPr="00FB2EE3" w:rsidRDefault="00047C75" w:rsidP="00FB2EE3">
      <w:pPr>
        <w:autoSpaceDE w:val="0"/>
        <w:autoSpaceDN w:val="0"/>
        <w:adjustRightInd w:val="0"/>
        <w:spacing w:line="240" w:lineRule="auto"/>
        <w:ind w:firstLine="0"/>
        <w:jc w:val="center"/>
        <w:rPr>
          <w:rFonts w:ascii="Traditional Arabic"/>
          <w:b/>
          <w:bCs/>
          <w:spacing w:val="0"/>
          <w:sz w:val="32"/>
          <w:szCs w:val="32"/>
          <w:rtl/>
          <w:lang w:bidi="ar-SA"/>
        </w:rPr>
      </w:pPr>
      <w:r w:rsidRPr="00FB2EE3">
        <w:rPr>
          <w:rFonts w:ascii="Traditional Arabic"/>
          <w:b/>
          <w:bCs/>
          <w:spacing w:val="0"/>
          <w:sz w:val="32"/>
          <w:szCs w:val="32"/>
          <w:rtl/>
          <w:lang w:bidi="ar-SA"/>
        </w:rPr>
        <w:t>شرح</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مؤلف</w:t>
      </w:r>
      <w:r w:rsidRPr="00FB2EE3">
        <w:rPr>
          <w:rFonts w:cs="CTraditional Arabic"/>
          <w:spacing w:val="0"/>
          <w:rtl/>
          <w:lang w:bidi="ar-SA"/>
        </w:rPr>
        <w:t>/</w:t>
      </w:r>
      <w:r w:rsidRPr="00FB2EE3">
        <w:rPr>
          <w:rFonts w:ascii="Traditional Arabic"/>
          <w:spacing w:val="0"/>
          <w:rtl/>
          <w:lang w:bidi="ar-SA"/>
        </w:rPr>
        <w:t xml:space="preserve"> روایتی ذکر کرده است که ابوهریره</w:t>
      </w:r>
      <w:r w:rsidRPr="00FB2EE3">
        <w:rPr>
          <w:rFonts w:ascii="Traditional Arabic"/>
          <w:spacing w:val="0"/>
          <w:lang w:bidi="ar-SA"/>
        </w:rPr>
        <w:sym w:font="AGA Arabesque" w:char="F074"/>
      </w:r>
      <w:r w:rsidRPr="00FB2EE3">
        <w:rPr>
          <w:rFonts w:ascii="Traditional Arabic"/>
          <w:spacing w:val="0"/>
          <w:rtl/>
          <w:lang w:bidi="ar-SA"/>
        </w:rPr>
        <w:t xml:space="preserve"> می‌گوید: زن یا مردی سیاه، مسجد را نظافت می‌کرد. بیش‌تر روایت‌ها، بیان‌گر این</w:t>
      </w:r>
      <w:r w:rsidRPr="00FB2EE3">
        <w:rPr>
          <w:rFonts w:ascii="Traditional Arabic"/>
          <w:spacing w:val="0"/>
          <w:cs/>
          <w:lang w:bidi="ar-SA"/>
        </w:rPr>
        <w:t>‎</w:t>
      </w:r>
      <w:r w:rsidRPr="00FB2EE3">
        <w:rPr>
          <w:rFonts w:ascii="Traditional Arabic"/>
          <w:spacing w:val="0"/>
          <w:rtl/>
          <w:lang w:bidi="ar-SA"/>
        </w:rPr>
        <w:t>ست که زنی سیاه، مسجد پیامبر</w:t>
      </w:r>
      <w:r w:rsidRPr="00FB2EE3">
        <w:rPr>
          <w:rFonts w:ascii="Traditional Arabic"/>
          <w:spacing w:val="0"/>
          <w:lang w:bidi="ar-SA"/>
        </w:rPr>
        <w:sym w:font="AGA Arabesque" w:char="F072"/>
      </w:r>
      <w:r w:rsidRPr="00FB2EE3">
        <w:rPr>
          <w:rFonts w:ascii="Traditional Arabic"/>
          <w:spacing w:val="0"/>
          <w:rtl/>
          <w:lang w:bidi="ar-SA"/>
        </w:rPr>
        <w:t xml:space="preserve"> را جارو می‌زده است. این بانو، شبی فوت کرد و صحابه</w:t>
      </w:r>
      <w:r w:rsidRPr="00FB2EE3">
        <w:rPr>
          <w:rFonts w:ascii="Traditional Arabic"/>
          <w:spacing w:val="0"/>
          <w:lang w:bidi="ar-SA"/>
        </w:rPr>
        <w:sym w:font="AGA Arabesque" w:char="F079"/>
      </w:r>
      <w:r w:rsidRPr="00FB2EE3">
        <w:rPr>
          <w:rFonts w:ascii="Traditional Arabic"/>
          <w:spacing w:val="0"/>
          <w:rtl/>
          <w:lang w:bidi="ar-SA"/>
        </w:rPr>
        <w:t xml:space="preserve"> به مرگش اهمیت ندادند و گفتند: شب است و نیازی نیست به پیامبر</w:t>
      </w:r>
      <w:r w:rsidRPr="00FB2EE3">
        <w:rPr>
          <w:rFonts w:ascii="Traditional Arabic"/>
          <w:spacing w:val="0"/>
          <w:lang w:bidi="ar-SA"/>
        </w:rPr>
        <w:sym w:font="AGA Arabesque" w:char="F072"/>
      </w:r>
      <w:r w:rsidRPr="00FB2EE3">
        <w:rPr>
          <w:rFonts w:ascii="Traditional Arabic"/>
          <w:spacing w:val="0"/>
          <w:rtl/>
          <w:lang w:bidi="ar-SA"/>
        </w:rPr>
        <w:t xml:space="preserve"> اطلاع دهیم. لذا خود، او را به‌ خاک سپردند. وقتی پیامبر</w:t>
      </w:r>
      <w:r w:rsidRPr="00FB2EE3">
        <w:rPr>
          <w:rFonts w:ascii="Traditional Arabic"/>
          <w:spacing w:val="0"/>
          <w:lang w:bidi="ar-SA"/>
        </w:rPr>
        <w:sym w:font="AGA Arabesque" w:char="F072"/>
      </w:r>
      <w:r w:rsidRPr="00FB2EE3">
        <w:rPr>
          <w:rFonts w:ascii="Traditional Arabic"/>
          <w:spacing w:val="0"/>
          <w:rtl/>
          <w:lang w:bidi="ar-SA"/>
        </w:rPr>
        <w:t xml:space="preserve"> او را ندید، سراغش را گرفت. گفتند: مرده است. فرمود: «پس چرا مرا خبر نکردید؟ قبرش را به من نشان دهید». قبرش را به پیامبر</w:t>
      </w:r>
      <w:r w:rsidRPr="00FB2EE3">
        <w:rPr>
          <w:rFonts w:ascii="Traditional Arabic"/>
          <w:spacing w:val="0"/>
          <w:lang w:bidi="ar-SA"/>
        </w:rPr>
        <w:sym w:font="AGA Arabesque" w:char="F072"/>
      </w:r>
      <w:r w:rsidRPr="00FB2EE3">
        <w:rPr>
          <w:rFonts w:ascii="Traditional Arabic"/>
          <w:spacing w:val="0"/>
          <w:rtl/>
          <w:lang w:bidi="ar-SA"/>
        </w:rPr>
        <w:t xml:space="preserve"> نشان دادند. پیامبر</w:t>
      </w:r>
      <w:r w:rsidRPr="00FB2EE3">
        <w:rPr>
          <w:rFonts w:ascii="Traditional Arabic"/>
          <w:spacing w:val="0"/>
          <w:lang w:bidi="ar-SA"/>
        </w:rPr>
        <w:sym w:font="AGA Arabesque" w:char="F072"/>
      </w:r>
      <w:r w:rsidRPr="00FB2EE3">
        <w:rPr>
          <w:rFonts w:ascii="Traditional Arabic"/>
          <w:spacing w:val="0"/>
          <w:rtl/>
          <w:lang w:bidi="ar-SA"/>
        </w:rPr>
        <w:t xml:space="preserve"> بر او نماز خواند و فرمود: «این قبرها، بر کسانی که درون آن‌ها هستند، پُر از تاریکی و ظلمت است و الله متعال، به‌وسیله‌ی نماز من، قبرهایشان را نورانی می‌گرداند».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این حدیث، بیان‌گر این</w:t>
      </w:r>
      <w:r w:rsidRPr="00FB2EE3">
        <w:rPr>
          <w:rFonts w:ascii="Traditional Arabic"/>
          <w:spacing w:val="0"/>
          <w:cs/>
          <w:lang w:bidi="ar-SA"/>
        </w:rPr>
        <w:t>‎</w:t>
      </w:r>
      <w:r w:rsidRPr="00FB2EE3">
        <w:rPr>
          <w:rFonts w:ascii="Traditional Arabic"/>
          <w:spacing w:val="0"/>
          <w:rtl/>
          <w:lang w:bidi="ar-SA"/>
        </w:rPr>
        <w:t>ست که اهمیت و جایگاه هرکسی به اعمالش بستگی دارد و هرچه طاعت و عبادتِ انسان، بیش‌تر باشد، نزد الله گرامی‌تر است.</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هم‌چنین درمی‌یابیم که زن، می‌تواند مسؤولیت نظافت مسجد را بر عهده بگیرد و این کار، مخصوص مردان نیست. یعنی هرکس، با امید اجر و ثواب، مسجد را نظافت کند، پاداش می‌یابد؛ فرقی نمی‌کند که زن، خود مسجد را نظافت کند یا به حساب خود، برای نظافت مسجد، کارگری ا‌ستخدام نماید.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یکی دیگر از نکاتی که از این حدیث برداشت می‌شود، مشروعیت نظافت مساجد می‌باشد. پیامبر</w:t>
      </w:r>
      <w:r w:rsidRPr="00FB2EE3">
        <w:rPr>
          <w:rFonts w:ascii="Traditional Arabic"/>
          <w:spacing w:val="0"/>
          <w:lang w:bidi="ar-SA"/>
        </w:rPr>
        <w:sym w:font="AGA Arabesque" w:char="F072"/>
      </w:r>
      <w:r w:rsidRPr="00FB2EE3">
        <w:rPr>
          <w:rFonts w:ascii="Traditional Arabic"/>
          <w:spacing w:val="0"/>
          <w:rtl/>
          <w:lang w:bidi="ar-SA"/>
        </w:rPr>
        <w:t xml:space="preserve"> فرموده است: </w:t>
      </w:r>
      <w:r w:rsidRPr="00FB2EE3">
        <w:rPr>
          <w:rStyle w:val="Char1"/>
          <w:spacing w:val="0"/>
          <w:rtl/>
          <w:lang w:bidi="ar-SA"/>
        </w:rPr>
        <w:t>«عُرِضَتْ عَلَيَّ أُجُورُ أُمَّتِي حَتَّى الْقَذَاةُ يُخْرِجُهَا الرَّجُلُ مِنْ الْمَسْجِدِ»</w:t>
      </w:r>
      <w:r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93"/>
      </w:r>
      <w:r w:rsidR="00FB2EE3" w:rsidRPr="00FB2EE3">
        <w:rPr>
          <w:rStyle w:val="FootnoteReference"/>
          <w:rFonts w:cs="B Lotus"/>
          <w:spacing w:val="0"/>
          <w:szCs w:val="28"/>
          <w:rtl/>
          <w:lang w:bidi="ar-SA"/>
        </w:rPr>
        <w:t>)</w:t>
      </w:r>
      <w:r w:rsidRPr="00FB2EE3">
        <w:rPr>
          <w:rFonts w:ascii="Traditional Arabic"/>
          <w:spacing w:val="0"/>
          <w:rtl/>
          <w:lang w:bidi="ar-SA"/>
        </w:rPr>
        <w:t xml:space="preserve"> یعنی: «پاداشِ اعمال امتم را به من نشان دادند؛ حتی پاداش کوچک‌ترین چیزی (مانند مو و پَر) که شخصی برای نظافت مسجد، بیرون می‌برد».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در حدیث عایشه</w:t>
      </w:r>
      <w:r w:rsidRPr="00FB2EE3">
        <w:rPr>
          <w:rFonts w:cs="(M. Aiyada Ayoub ALKobaisi)"/>
          <w:spacing w:val="0"/>
          <w:rtl/>
          <w:lang w:bidi="ar-SA"/>
        </w:rPr>
        <w:t>&amp;</w:t>
      </w:r>
      <w:r w:rsidRPr="00FB2EE3">
        <w:rPr>
          <w:rFonts w:ascii="Traditional Arabic"/>
          <w:spacing w:val="0"/>
          <w:rtl/>
          <w:lang w:bidi="ar-SA"/>
        </w:rPr>
        <w:t xml:space="preserve"> آمده است: پیامبر</w:t>
      </w:r>
      <w:r w:rsidRPr="00FB2EE3">
        <w:rPr>
          <w:rFonts w:ascii="Traditional Arabic"/>
          <w:spacing w:val="0"/>
          <w:lang w:bidi="ar-SA"/>
        </w:rPr>
        <w:sym w:font="AGA Arabesque" w:char="F072"/>
      </w:r>
      <w:r w:rsidRPr="00FB2EE3">
        <w:rPr>
          <w:rFonts w:ascii="Traditional Arabic"/>
          <w:spacing w:val="0"/>
          <w:rtl/>
          <w:lang w:bidi="ar-SA"/>
        </w:rPr>
        <w:t xml:space="preserve"> به ساختن مسجد در محله‌های مختلف و نظافت و تمیز کردن مساجد دستور داد. مسجد، خانه‌ی خداست و باید به نظافت آن، اهمیت داد. البته نقش‌نگاری و آراستن مساجد با الگوبرداری از روش یهود و نصارا در آراستن معبدهایشان، درست نیست؛ یعنی نباید مساجد را به‌گونه‌ای تزیین کنیم که حواس نمازگزاران، پَرت شود. زیرا از پیامبر</w:t>
      </w:r>
      <w:r w:rsidRPr="00FB2EE3">
        <w:rPr>
          <w:rFonts w:ascii="Traditional Arabic"/>
          <w:spacing w:val="0"/>
          <w:lang w:bidi="ar-SA"/>
        </w:rPr>
        <w:sym w:font="AGA Arabesque" w:char="F072"/>
      </w:r>
      <w:r w:rsidRPr="00FB2EE3">
        <w:rPr>
          <w:rFonts w:ascii="Traditional Arabic"/>
          <w:spacing w:val="0"/>
          <w:rtl/>
          <w:lang w:bidi="ar-SA"/>
        </w:rPr>
        <w:t xml:space="preserve"> روایت شده است: </w:t>
      </w:r>
      <w:r w:rsidRPr="00FB2EE3">
        <w:rPr>
          <w:rStyle w:val="Char1"/>
          <w:spacing w:val="0"/>
          <w:rtl/>
          <w:lang w:bidi="ar-SA"/>
        </w:rPr>
        <w:t>«لَتُزَخْرِفُنَّهَا كَمَا زَخْرَفَت الْيَهُودُ وَالنَّصَارَى»</w:t>
      </w:r>
      <w:r w:rsidRPr="00FB2EE3">
        <w:rPr>
          <w:rFonts w:asci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94"/>
      </w:r>
      <w:r w:rsidR="00FB2EE3" w:rsidRPr="00FB2EE3">
        <w:rPr>
          <w:rStyle w:val="FootnoteReference"/>
          <w:rFonts w:cs="B Lotus"/>
          <w:spacing w:val="0"/>
          <w:szCs w:val="28"/>
          <w:rtl/>
          <w:lang w:bidi="ar-SA"/>
        </w:rPr>
        <w:t>)</w:t>
      </w:r>
      <w:r w:rsidRPr="00FB2EE3">
        <w:rPr>
          <w:rFonts w:ascii="Traditional Arabic"/>
          <w:spacing w:val="0"/>
          <w:rtl/>
          <w:lang w:bidi="ar-SA"/>
        </w:rPr>
        <w:t xml:space="preserve"> «مساجد را با نقش و نگار، خواهید آراست؛ مانند یهود و نصارا که معبدهای خود را آراستند».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از حدیث ابوهریره</w:t>
      </w:r>
      <w:r w:rsidRPr="00FB2EE3">
        <w:rPr>
          <w:rFonts w:ascii="Traditional Arabic"/>
          <w:spacing w:val="0"/>
          <w:lang w:bidi="ar-SA"/>
        </w:rPr>
        <w:sym w:font="AGA Arabesque" w:char="F074"/>
      </w:r>
      <w:r w:rsidRPr="00FB2EE3">
        <w:rPr>
          <w:rFonts w:ascii="Traditional Arabic"/>
          <w:spacing w:val="0"/>
          <w:rtl/>
          <w:lang w:bidi="ar-SA"/>
        </w:rPr>
        <w:t xml:space="preserve"> چنین برداشت می‌شود که پیامبر</w:t>
      </w:r>
      <w:r w:rsidRPr="00FB2EE3">
        <w:rPr>
          <w:rFonts w:ascii="Traditional Arabic"/>
          <w:spacing w:val="0"/>
          <w:lang w:bidi="ar-SA"/>
        </w:rPr>
        <w:sym w:font="AGA Arabesque" w:char="F072"/>
      </w:r>
      <w:r w:rsidRPr="00FB2EE3">
        <w:rPr>
          <w:rFonts w:ascii="Traditional Arabic"/>
          <w:spacing w:val="0"/>
          <w:rtl/>
          <w:lang w:bidi="ar-SA"/>
        </w:rPr>
        <w:t xml:space="preserve"> غیب نمی‌دانست؛ از این‌رو فرمود: «قبرش را به من نشان دهید». وقتی یک چیزِ محسوس را نمی‌دانست، یعنی از محل قبر آن شخص، بی‌اطلاع بود، پس از باب اولی، غیب نیز نمی‌دانست. الله متعال به او فرموده است:</w:t>
      </w:r>
    </w:p>
    <w:p w:rsidR="00047C75" w:rsidRPr="00FB2EE3" w:rsidRDefault="004E0019" w:rsidP="004E0019">
      <w:pPr>
        <w:pStyle w:val="a1"/>
        <w:rPr>
          <w:rStyle w:val="Char8"/>
        </w:rPr>
      </w:pPr>
      <w:r w:rsidRPr="00FB2EE3">
        <w:rPr>
          <w:rFonts w:ascii="KFGQPC Uthman Taha Naskh" w:cs="KFGQPC Uthman Taha Naskh" w:hint="cs"/>
          <w:rtl/>
          <w:lang w:bidi="ar-SA"/>
        </w:rPr>
        <w:t>﴿</w:t>
      </w:r>
      <w:r w:rsidRPr="00FB2EE3">
        <w:rPr>
          <w:rFonts w:ascii="KFGQPC Uthmanic Script HAFS" w:hint="eastAsia"/>
          <w:rtl/>
          <w:lang w:bidi="ar-SA"/>
        </w:rPr>
        <w:t>قُل</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أَقُولُ</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عِندِي</w:t>
      </w:r>
      <w:r w:rsidRPr="00FB2EE3">
        <w:rPr>
          <w:rFonts w:ascii="KFGQPC Uthmanic Script HAFS"/>
          <w:rtl/>
          <w:lang w:bidi="ar-SA"/>
        </w:rPr>
        <w:t xml:space="preserve"> </w:t>
      </w:r>
      <w:r w:rsidRPr="00FB2EE3">
        <w:rPr>
          <w:rFonts w:ascii="KFGQPC Uthmanic Script HAFS" w:hint="eastAsia"/>
          <w:rtl/>
          <w:lang w:bidi="ar-SA"/>
        </w:rPr>
        <w:t>خَزَا</w:t>
      </w:r>
      <w:r w:rsidRPr="00FB2EE3">
        <w:rPr>
          <w:rFonts w:ascii="KFGQPC Uthmanic Script HAFS" w:hint="cs"/>
          <w:rtl/>
          <w:lang w:bidi="ar-SA"/>
        </w:rPr>
        <w:t>ٓ</w:t>
      </w:r>
      <w:r w:rsidRPr="00FB2EE3">
        <w:rPr>
          <w:rFonts w:ascii="KFGQPC Uthmanic Script HAFS" w:hint="eastAsia"/>
          <w:rtl/>
          <w:lang w:bidi="ar-SA"/>
        </w:rPr>
        <w:t>ئِنُ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غَي</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أَقُولُ</w:t>
      </w:r>
      <w:r w:rsidRPr="00FB2EE3">
        <w:rPr>
          <w:rFonts w:ascii="KFGQPC Uthmanic Script HAFS"/>
          <w:rtl/>
          <w:lang w:bidi="ar-SA"/>
        </w:rPr>
        <w:t xml:space="preserve"> </w:t>
      </w:r>
      <w:r w:rsidRPr="00FB2EE3">
        <w:rPr>
          <w:rFonts w:ascii="KFGQPC Uthmanic Script HAFS" w:hint="eastAsia"/>
          <w:rtl/>
          <w:lang w:bidi="ar-SA"/>
        </w:rPr>
        <w:t>لَكُم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إِنِّي</w:t>
      </w:r>
      <w:r w:rsidRPr="00FB2EE3">
        <w:rPr>
          <w:rFonts w:ascii="KFGQPC Uthmanic Script HAFS"/>
          <w:rtl/>
          <w:lang w:bidi="ar-SA"/>
        </w:rPr>
        <w:t xml:space="preserve"> </w:t>
      </w:r>
      <w:r w:rsidRPr="00FB2EE3">
        <w:rPr>
          <w:rFonts w:ascii="KFGQPC Uthmanic Script HAFS" w:hint="eastAsia"/>
          <w:rtl/>
          <w:lang w:bidi="ar-SA"/>
        </w:rPr>
        <w:t>مَلَكٌ</w:t>
      </w:r>
      <w:r w:rsidRPr="00FB2EE3">
        <w:rPr>
          <w:rFonts w:ascii="KFGQPC Uthmanic Script HAFS" w:hint="cs"/>
          <w:rtl/>
          <w:lang w:bidi="ar-SA"/>
        </w:rPr>
        <w:t>ۖ</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173413">
        <w:rPr>
          <w:rStyle w:val="Char8"/>
          <w:rFonts w:hint="eastAsia"/>
          <w:rtl/>
        </w:rPr>
        <w:t>الأنعام</w:t>
      </w:r>
      <w:r w:rsidRPr="00FB2EE3">
        <w:rPr>
          <w:rStyle w:val="Char8"/>
          <w:rtl/>
        </w:rPr>
        <w:t xml:space="preserve">: </w:t>
      </w:r>
      <w:r w:rsidRPr="00FB2EE3">
        <w:rPr>
          <w:rStyle w:val="Char8"/>
          <w:rFonts w:hint="cs"/>
          <w:rtl/>
        </w:rPr>
        <w:t>٥٠</w:t>
      </w:r>
      <w:r w:rsidRPr="00FB2EE3">
        <w:rPr>
          <w:rStyle w:val="Char8"/>
          <w:rtl/>
        </w:rPr>
        <w:t xml:space="preserve">]  </w:t>
      </w:r>
    </w:p>
    <w:p w:rsidR="00047C75" w:rsidRPr="00FB2EE3" w:rsidRDefault="00047C75" w:rsidP="00C0711C">
      <w:pPr>
        <w:pStyle w:val="a2"/>
        <w:rPr>
          <w:rFonts w:ascii="Traditional Arabic" w:cs="Traditional Arabic"/>
          <w:b/>
          <w:bCs/>
          <w:sz w:val="44"/>
          <w:szCs w:val="44"/>
          <w:rtl/>
          <w:lang w:bidi="ar-SA"/>
        </w:rPr>
      </w:pPr>
      <w:r w:rsidRPr="00FB2EE3">
        <w:rPr>
          <w:rtl/>
          <w:lang w:eastAsia="zh-CN" w:bidi="ar-SA"/>
        </w:rPr>
        <w:t>بگو: نمی</w:t>
      </w:r>
      <w:r w:rsidRPr="00FB2EE3">
        <w:rPr>
          <w:rtl/>
          <w:lang w:eastAsia="zh-CN" w:bidi="ar-SA"/>
        </w:rPr>
        <w:softHyphen/>
        <w:t>گویم گنج</w:t>
      </w:r>
      <w:r w:rsidRPr="00FB2EE3">
        <w:rPr>
          <w:rtl/>
          <w:lang w:eastAsia="zh-CN" w:bidi="ar-SA"/>
        </w:rPr>
        <w:softHyphen/>
        <w:t>ها و خزانه</w:t>
      </w:r>
      <w:r w:rsidRPr="00FB2EE3">
        <w:rPr>
          <w:rtl/>
          <w:lang w:eastAsia="zh-CN" w:bidi="ar-SA"/>
        </w:rPr>
        <w:softHyphen/>
        <w:t>های الله نزد من است. و من، غیب نمی</w:t>
      </w:r>
      <w:r w:rsidRPr="00FB2EE3">
        <w:rPr>
          <w:rtl/>
          <w:lang w:eastAsia="zh-CN" w:bidi="ar-SA"/>
        </w:rPr>
        <w:softHyphen/>
        <w:t>دانم و به شما نمی</w:t>
      </w:r>
      <w:r w:rsidRPr="00FB2EE3">
        <w:rPr>
          <w:rFonts w:hint="cs"/>
          <w:rtl/>
          <w:lang w:eastAsia="zh-CN" w:bidi="ar-SA"/>
        </w:rPr>
        <w:t>‌</w:t>
      </w:r>
      <w:r w:rsidRPr="00FB2EE3">
        <w:rPr>
          <w:rtl/>
          <w:lang w:eastAsia="zh-CN" w:bidi="ar-SA"/>
        </w:rPr>
        <w:t>گویم که من فرشته</w:t>
      </w:r>
      <w:r w:rsidRPr="00FB2EE3">
        <w:rPr>
          <w:rtl/>
          <w:lang w:eastAsia="zh-CN" w:bidi="ar-SA"/>
        </w:rPr>
        <w:softHyphen/>
        <w:t>ام.</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هم‌چنین فرموده است:</w:t>
      </w:r>
    </w:p>
    <w:p w:rsidR="00047C75" w:rsidRPr="00FB2EE3" w:rsidRDefault="004E0019" w:rsidP="004E0019">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قُل</w:t>
      </w:r>
      <w:r w:rsidRPr="00FB2EE3">
        <w:rPr>
          <w:rFonts w:ascii="KFGQPC Uthmanic Script HAFS"/>
          <w:rtl/>
          <w:lang w:bidi="ar-SA"/>
        </w:rPr>
        <w:t xml:space="preserve"> </w:t>
      </w:r>
      <w:r w:rsidRPr="00FB2EE3">
        <w:rPr>
          <w:rFonts w:ascii="KFGQPC Uthmanic Script HAFS" w:hint="eastAsia"/>
          <w:rtl/>
          <w:lang w:bidi="ar-SA"/>
        </w:rPr>
        <w:t>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w:t>
      </w:r>
      <w:r w:rsidRPr="00FB2EE3">
        <w:rPr>
          <w:rFonts w:ascii="KFGQPC Uthmanic Script HAFS" w:hint="cs"/>
          <w:rtl/>
          <w:lang w:bidi="ar-SA"/>
        </w:rPr>
        <w:t>ۡ</w:t>
      </w:r>
      <w:r w:rsidRPr="00FB2EE3">
        <w:rPr>
          <w:rFonts w:ascii="KFGQPC Uthmanic Script HAFS" w:hint="eastAsia"/>
          <w:rtl/>
          <w:lang w:bidi="ar-SA"/>
        </w:rPr>
        <w:t>لِكُ</w:t>
      </w:r>
      <w:r w:rsidRPr="00FB2EE3">
        <w:rPr>
          <w:rFonts w:ascii="KFGQPC Uthmanic Script HAFS"/>
          <w:rtl/>
          <w:lang w:bidi="ar-SA"/>
        </w:rPr>
        <w:t xml:space="preserve"> </w:t>
      </w:r>
      <w:r w:rsidRPr="00FB2EE3">
        <w:rPr>
          <w:rFonts w:ascii="KFGQPC Uthmanic Script HAFS" w:hint="eastAsia"/>
          <w:rtl/>
          <w:lang w:bidi="ar-SA"/>
        </w:rPr>
        <w:t>لِنَف</w:t>
      </w:r>
      <w:r w:rsidRPr="00FB2EE3">
        <w:rPr>
          <w:rFonts w:ascii="KFGQPC Uthmanic Script HAFS" w:hint="cs"/>
          <w:rtl/>
          <w:lang w:bidi="ar-SA"/>
        </w:rPr>
        <w:t>ۡ</w:t>
      </w:r>
      <w:r w:rsidRPr="00FB2EE3">
        <w:rPr>
          <w:rFonts w:ascii="KFGQPC Uthmanic Script HAFS" w:hint="eastAsia"/>
          <w:rtl/>
          <w:lang w:bidi="ar-SA"/>
        </w:rPr>
        <w:t>سِي</w:t>
      </w:r>
      <w:r w:rsidRPr="00FB2EE3">
        <w:rPr>
          <w:rFonts w:ascii="KFGQPC Uthmanic Script HAFS"/>
          <w:rtl/>
          <w:lang w:bidi="ar-SA"/>
        </w:rPr>
        <w:t xml:space="preserve"> </w:t>
      </w:r>
      <w:r w:rsidRPr="00FB2EE3">
        <w:rPr>
          <w:rFonts w:ascii="KFGQPC Uthmanic Script HAFS" w:hint="eastAsia"/>
          <w:rtl/>
          <w:lang w:bidi="ar-SA"/>
        </w:rPr>
        <w:t>نَف</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وَلَا</w:t>
      </w:r>
      <w:r w:rsidRPr="00FB2EE3">
        <w:rPr>
          <w:rFonts w:ascii="KFGQPC Uthmanic Script HAFS"/>
          <w:rtl/>
          <w:lang w:bidi="ar-SA"/>
        </w:rPr>
        <w:t xml:space="preserve"> </w:t>
      </w:r>
      <w:r w:rsidRPr="00FB2EE3">
        <w:rPr>
          <w:rFonts w:ascii="KFGQPC Uthmanic Script HAFS" w:hint="eastAsia"/>
          <w:rtl/>
          <w:lang w:bidi="ar-SA"/>
        </w:rPr>
        <w:t>ضَرًّا</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شَا</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وَلَو</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كُنتُ</w:t>
      </w:r>
      <w:r w:rsidRPr="00FB2EE3">
        <w:rPr>
          <w:rFonts w:ascii="KFGQPC Uthmanic Script HAFS"/>
          <w:rtl/>
          <w:lang w:bidi="ar-SA"/>
        </w:rPr>
        <w:t xml:space="preserve"> </w:t>
      </w:r>
      <w:r w:rsidRPr="00FB2EE3">
        <w:rPr>
          <w:rFonts w:ascii="KFGQPC Uthmanic Script HAFS" w:hint="eastAsia"/>
          <w:rtl/>
          <w:lang w:bidi="ar-SA"/>
        </w:rPr>
        <w:t>أَع</w:t>
      </w:r>
      <w:r w:rsidRPr="00FB2EE3">
        <w:rPr>
          <w:rFonts w:ascii="KFGQPC Uthmanic Script HAFS" w:hint="cs"/>
          <w:rtl/>
          <w:lang w:bidi="ar-SA"/>
        </w:rPr>
        <w:t>ۡ</w:t>
      </w:r>
      <w:r w:rsidRPr="00FB2EE3">
        <w:rPr>
          <w:rFonts w:ascii="KFGQPC Uthmanic Script HAFS" w:hint="eastAsia"/>
          <w:rtl/>
          <w:lang w:bidi="ar-SA"/>
        </w:rPr>
        <w:t>لَمُ</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غَي</w:t>
      </w:r>
      <w:r w:rsidRPr="00FB2EE3">
        <w:rPr>
          <w:rFonts w:ascii="KFGQPC Uthmanic Script HAFS" w:hint="cs"/>
          <w:rtl/>
          <w:lang w:bidi="ar-SA"/>
        </w:rPr>
        <w:t>ۡ</w:t>
      </w:r>
      <w:r w:rsidRPr="00FB2EE3">
        <w:rPr>
          <w:rFonts w:ascii="KFGQPC Uthmanic Script HAFS" w:hint="eastAsia"/>
          <w:rtl/>
          <w:lang w:bidi="ar-SA"/>
        </w:rPr>
        <w:t>بَ</w:t>
      </w:r>
      <w:r w:rsidRPr="00FB2EE3">
        <w:rPr>
          <w:rFonts w:ascii="KFGQPC Uthmanic Script HAFS"/>
          <w:rtl/>
          <w:lang w:bidi="ar-SA"/>
        </w:rPr>
        <w:t xml:space="preserve"> </w:t>
      </w:r>
      <w:r w:rsidRPr="00FB2EE3">
        <w:rPr>
          <w:rFonts w:ascii="KFGQPC Uthmanic Script HAFS" w:hint="eastAsia"/>
          <w:rtl/>
          <w:lang w:bidi="ar-SA"/>
        </w:rPr>
        <w:t>لَ</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تَك</w:t>
      </w:r>
      <w:r w:rsidRPr="00FB2EE3">
        <w:rPr>
          <w:rFonts w:ascii="KFGQPC Uthmanic Script HAFS" w:hint="cs"/>
          <w:rtl/>
          <w:lang w:bidi="ar-SA"/>
        </w:rPr>
        <w:t>ۡ</w:t>
      </w:r>
      <w:r w:rsidRPr="00FB2EE3">
        <w:rPr>
          <w:rFonts w:ascii="KFGQPC Uthmanic Script HAFS" w:hint="eastAsia"/>
          <w:rtl/>
          <w:lang w:bidi="ar-SA"/>
        </w:rPr>
        <w:t>ثَر</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خَي</w:t>
      </w:r>
      <w:r w:rsidRPr="00FB2EE3">
        <w:rPr>
          <w:rFonts w:ascii="KFGQPC Uthmanic Script HAFS" w:hint="cs"/>
          <w:rtl/>
          <w:lang w:bidi="ar-SA"/>
        </w:rPr>
        <w:t>ۡ</w:t>
      </w:r>
      <w:r w:rsidRPr="00FB2EE3">
        <w:rPr>
          <w:rFonts w:ascii="KFGQPC Uthmanic Script HAFS" w:hint="eastAsia"/>
          <w:rtl/>
          <w:lang w:bidi="ar-SA"/>
        </w:rPr>
        <w:t>رِ</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مَسَّنِيَ</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لسُّو</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أَنَا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إِلَّا</w:t>
      </w:r>
      <w:r w:rsidRPr="00FB2EE3">
        <w:rPr>
          <w:rFonts w:ascii="KFGQPC Uthmanic Script HAFS"/>
          <w:rtl/>
          <w:lang w:bidi="ar-SA"/>
        </w:rPr>
        <w:t xml:space="preserve"> </w:t>
      </w:r>
      <w:r w:rsidRPr="00FB2EE3">
        <w:rPr>
          <w:rFonts w:ascii="KFGQPC Uthmanic Script HAFS" w:hint="eastAsia"/>
          <w:rtl/>
          <w:lang w:bidi="ar-SA"/>
        </w:rPr>
        <w:t>نَذِير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وَبَشِير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لِّقَو</w:t>
      </w:r>
      <w:r w:rsidRPr="00FB2EE3">
        <w:rPr>
          <w:rFonts w:ascii="KFGQPC Uthmanic Script HAFS" w:hint="cs"/>
          <w:rtl/>
          <w:lang w:bidi="ar-SA"/>
        </w:rPr>
        <w:t>ۡ</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يُؤ</w:t>
      </w:r>
      <w:r w:rsidRPr="00FB2EE3">
        <w:rPr>
          <w:rFonts w:ascii="KFGQPC Uthmanic Script HAFS" w:hint="cs"/>
          <w:rtl/>
          <w:lang w:bidi="ar-SA"/>
        </w:rPr>
        <w:t>ۡ</w:t>
      </w:r>
      <w:r w:rsidRPr="00FB2EE3">
        <w:rPr>
          <w:rFonts w:ascii="KFGQPC Uthmanic Script HAFS" w:hint="eastAsia"/>
          <w:rtl/>
          <w:lang w:bidi="ar-SA"/>
        </w:rPr>
        <w:t>مِنُونَ</w:t>
      </w:r>
      <w:r w:rsidRPr="00FB2EE3">
        <w:rPr>
          <w:rFonts w:ascii="KFGQPC Uthmanic Script HAFS" w:hint="cs"/>
          <w:rtl/>
          <w:lang w:bidi="ar-SA"/>
        </w:rPr>
        <w:t>١٨٨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الأعراف</w:t>
      </w:r>
      <w:r w:rsidRPr="00FB2EE3">
        <w:rPr>
          <w:rStyle w:val="Char8"/>
          <w:rtl/>
        </w:rPr>
        <w:t xml:space="preserve">: </w:t>
      </w:r>
      <w:r w:rsidRPr="00FB2EE3">
        <w:rPr>
          <w:rStyle w:val="Char8"/>
          <w:rFonts w:hint="cs"/>
          <w:rtl/>
        </w:rPr>
        <w:t>١٨٨</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Fonts w:eastAsia="SimSun"/>
          <w:rtl/>
          <w:lang w:eastAsia="zh-CN" w:bidi="ar-SA"/>
        </w:rPr>
      </w:pPr>
      <w:r w:rsidRPr="00FB2EE3">
        <w:rPr>
          <w:rFonts w:eastAsia="SimSun"/>
          <w:rtl/>
          <w:lang w:eastAsia="zh-CN" w:bidi="ar-SA"/>
        </w:rPr>
        <w:t>بگو: من برای خودم مالکِ هیچ نفع و ضرری نیستم، مگر آن‌چه الله بخواهد. و اگر غیب می</w:t>
      </w:r>
      <w:r w:rsidRPr="00FB2EE3">
        <w:rPr>
          <w:rFonts w:eastAsia="SimSun"/>
          <w:rtl/>
          <w:lang w:eastAsia="zh-CN" w:bidi="ar-SA"/>
        </w:rPr>
        <w:softHyphen/>
        <w:t>دانستم، سود بسیاری برای خودم فراهم می</w:t>
      </w:r>
      <w:r w:rsidRPr="00FB2EE3">
        <w:rPr>
          <w:rFonts w:eastAsia="SimSun" w:cs="Times New Roman"/>
          <w:cs/>
          <w:lang w:eastAsia="zh-CN" w:bidi="ar-SA"/>
        </w:rPr>
        <w:t>‎</w:t>
      </w:r>
      <w:r w:rsidRPr="00FB2EE3">
        <w:rPr>
          <w:rFonts w:eastAsia="SimSun"/>
          <w:rtl/>
          <w:lang w:eastAsia="zh-CN" w:bidi="ar-SA"/>
        </w:rPr>
        <w:t>ساختم و هیچ زیانی به من نمی</w:t>
      </w:r>
      <w:r w:rsidRPr="00FB2EE3">
        <w:rPr>
          <w:rFonts w:eastAsia="SimSun"/>
          <w:rtl/>
          <w:lang w:eastAsia="zh-CN" w:bidi="ar-SA"/>
        </w:rPr>
        <w:softHyphen/>
        <w:t>رسید. من برای مؤمنان تنها هشداردهنده و مژده</w:t>
      </w:r>
      <w:r w:rsidRPr="00FB2EE3">
        <w:rPr>
          <w:rFonts w:eastAsia="SimSun"/>
          <w:rtl/>
          <w:lang w:eastAsia="zh-CN" w:bidi="ar-SA"/>
        </w:rPr>
        <w:softHyphen/>
        <w:t>رسانم.</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از این حدیث چنین برداشت می‌شود که اگر کسی، نتوانست پیش از دفن جنازه‌ای بر آن نماز بخواند، برایش جایز است که بر قبر وی، نماز بخواند. زیرا پیامبر</w:t>
      </w:r>
      <w:r w:rsidRPr="00FB2EE3">
        <w:rPr>
          <w:rFonts w:ascii="Traditional Arabic"/>
          <w:spacing w:val="0"/>
          <w:lang w:bidi="ar-SA"/>
        </w:rPr>
        <w:sym w:font="AGA Arabesque" w:char="F072"/>
      </w:r>
      <w:r w:rsidRPr="00FB2EE3">
        <w:rPr>
          <w:rFonts w:ascii="Traditional Arabic"/>
          <w:spacing w:val="0"/>
          <w:rtl/>
          <w:lang w:bidi="ar-SA"/>
        </w:rPr>
        <w:t xml:space="preserve"> بر جنازه‌ی این مرد یا زنِ سیاه، نماز نخوانده بود و زمانی از وفات وی، اطلاع یافت که او را به خاک سپرده بودند؛ لذا سرِ قبرش رفت و بر قبرِ او نماز خواند. ناگفته نماند که نماز خواندن بر قبر کسی، جایز است که هم‌دوران یا هم‌عصرِ ما بوده است و به هر دلیلی از نماز خواندن بر جنازه‌ی او بازمانده باشیم؛ ولی نماز خواندن بر قبرِ پیشینیان یا کسانی که قبل از ما به دنیا آمده و از دنیا رفته‌اند، جایز نیست. از این‌رو نماز خواندن بر قبر پیامبر</w:t>
      </w:r>
      <w:r w:rsidRPr="00FB2EE3">
        <w:rPr>
          <w:rFonts w:ascii="Traditional Arabic"/>
          <w:spacing w:val="0"/>
          <w:lang w:bidi="ar-SA"/>
        </w:rPr>
        <w:sym w:font="AGA Arabesque" w:char="F072"/>
      </w:r>
      <w:r w:rsidRPr="00FB2EE3">
        <w:rPr>
          <w:rFonts w:ascii="Traditional Arabic"/>
          <w:spacing w:val="0"/>
          <w:rtl/>
          <w:lang w:bidi="ar-SA"/>
        </w:rPr>
        <w:t xml:space="preserve"> و نیز بر قبر ابوبکر یا عمر یا عثمان و دیگر صحابه</w:t>
      </w:r>
      <w:r w:rsidRPr="00FB2EE3">
        <w:rPr>
          <w:rFonts w:ascii="Traditional Arabic"/>
          <w:spacing w:val="0"/>
          <w:lang w:bidi="ar-SA"/>
        </w:rPr>
        <w:sym w:font="AGA Arabesque" w:char="F079"/>
      </w:r>
      <w:r w:rsidRPr="00FB2EE3">
        <w:rPr>
          <w:rFonts w:ascii="Traditional Arabic"/>
          <w:spacing w:val="0"/>
          <w:rtl/>
          <w:lang w:bidi="ar-SA"/>
        </w:rPr>
        <w:t xml:space="preserve"> و امامان و پیشوایان دینی جایز نمی‌باشد. یعنی اگر سی ساله هستید و شخصی، سی سالِ قبل فوت کرده است، جایز نیست که بر قبر او نماز بخوانید. زیرا او، پیش از این‌که شما به دنیا بیایید و اهل نماز باشید، از دنیا رفته است. ولی اگر به‌فرض این‌که شخصی، یک یا دو سال قبل مرده است و شما بر جنازه‌اش نماز نخوانده‌اید و حال دوست دارید بر قبرش نماز بخوانید، ایرادی ندارد.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این حدیث، بیان‌گر توجه پیامبر</w:t>
      </w:r>
      <w:r w:rsidRPr="00FB2EE3">
        <w:rPr>
          <w:rFonts w:ascii="Traditional Arabic"/>
          <w:spacing w:val="0"/>
          <w:lang w:bidi="ar-SA"/>
        </w:rPr>
        <w:sym w:font="AGA Arabesque" w:char="F072"/>
      </w:r>
      <w:r w:rsidRPr="00FB2EE3">
        <w:rPr>
          <w:rFonts w:ascii="Traditional Arabic"/>
          <w:spacing w:val="0"/>
          <w:rtl/>
          <w:lang w:bidi="ar-SA"/>
        </w:rPr>
        <w:t xml:space="preserve"> به امتش می‌باشد و نشان می‌دهد که آن بزرگوار همواره جویای حال آن‌ها بود و به کوچک و بزرگِ مسلمانان اهمیت می‌داد؛ و اهمیت دادن به افراد نام‌دار یا مسایل بزرگ، باعث نمی‌شد که از دیگران یا سایر کارها، غافل شود.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از این حدیث چنین برداشت می‌شود که سؤال بی‌منت، ایرادی ندارد؛ چنان‌که پیامبر</w:t>
      </w:r>
      <w:r w:rsidRPr="00FB2EE3">
        <w:rPr>
          <w:rFonts w:ascii="Traditional Arabic"/>
          <w:spacing w:val="0"/>
          <w:lang w:bidi="ar-SA"/>
        </w:rPr>
        <w:sym w:font="AGA Arabesque" w:char="F072"/>
      </w:r>
      <w:r w:rsidRPr="00FB2EE3">
        <w:rPr>
          <w:rFonts w:ascii="Traditional Arabic"/>
          <w:spacing w:val="0"/>
          <w:rtl/>
          <w:lang w:bidi="ar-SA"/>
        </w:rPr>
        <w:t xml:space="preserve"> از اصحابش خواست که قبر این مرد یا زن سیاه را به او نشان دهند. ولی درخواست مال، جز به ضرورت، جایز نیست؛ زیرا با منت همراه است. یعنی جایز نیست که کسی جز به ضرورت، از دیگران بخواهد که به او هزار یا دو هزار تومانی کمک کنند. به عبارت دیگر، سؤال به معنای گدایی، جایز نیست.</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این حدیث، هم‌چنین بیان‌گر این</w:t>
      </w:r>
      <w:r w:rsidRPr="00FB2EE3">
        <w:rPr>
          <w:rFonts w:ascii="Traditional Arabic"/>
          <w:spacing w:val="0"/>
          <w:cs/>
          <w:lang w:bidi="ar-SA"/>
        </w:rPr>
        <w:t>‎</w:t>
      </w:r>
      <w:r w:rsidRPr="00FB2EE3">
        <w:rPr>
          <w:rFonts w:ascii="Traditional Arabic"/>
          <w:spacing w:val="0"/>
          <w:rtl/>
          <w:lang w:bidi="ar-SA"/>
        </w:rPr>
        <w:t>ست که اعاده‌ی نماز جنازه، جایز می‌باشد؛ یعنی اگر کسی، پیش‌تر بر جنازه‌ای نماز خوانده باشد و دوباره گروهی دیگر، بر این جنازه نماز بخوانند، برای این شخص جایز است که با آن‌ها در این نماز شریک شود. زیرا چنین به‌نظر می‌رسد که آن دسته از صحابه</w:t>
      </w:r>
      <w:r w:rsidRPr="00FB2EE3">
        <w:rPr>
          <w:rFonts w:ascii="Traditional Arabic"/>
          <w:spacing w:val="0"/>
          <w:lang w:bidi="ar-SA"/>
        </w:rPr>
        <w:sym w:font="AGA Arabesque" w:char="F079"/>
      </w:r>
      <w:r w:rsidRPr="00FB2EE3">
        <w:rPr>
          <w:rFonts w:ascii="Traditional Arabic"/>
          <w:spacing w:val="0"/>
          <w:rtl/>
          <w:lang w:bidi="ar-SA"/>
        </w:rPr>
        <w:t xml:space="preserve"> که با پیامبر</w:t>
      </w:r>
      <w:r w:rsidRPr="00FB2EE3">
        <w:rPr>
          <w:rFonts w:ascii="Traditional Arabic"/>
          <w:spacing w:val="0"/>
          <w:lang w:bidi="ar-SA"/>
        </w:rPr>
        <w:sym w:font="AGA Arabesque" w:char="F072"/>
      </w:r>
      <w:r w:rsidRPr="00FB2EE3">
        <w:rPr>
          <w:rFonts w:ascii="Traditional Arabic"/>
          <w:spacing w:val="0"/>
          <w:rtl/>
          <w:lang w:bidi="ar-SA"/>
        </w:rPr>
        <w:t xml:space="preserve"> سرِ قبر آن شخص رفتند، با ایشان نماز جنازه خواندند و این، بیان‌گر جایز بودن اعاده‌ی نماز جنازه در زمانی‌ست که گروهی دیگر بر آن جنازه نماز می‌خوانند.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کسی که نماز فرض خود را بخواند و سپس جماعت دیگری برای ادای نماز برپا شود، می‌تواند در این جماعت شرکت کند و دوباره نماز بخواند؛ علما، نماز جنازه را نیز همین‌گونه قلمداد کرده‌اند. بنابراین، اگر کسی، در مسجد بر جنازه‌ای نماز بخواند و سپس آن جنازه را به قبرستان منتقل کنند و آن‌جا نیز عده‌ای بخواهند بر او نماز بخوانند، نه مکروه است و نه ایرادی دارد که این شخص، دوباره به همراه این گروه بر جنازه‌ی مذکور نماز بخواند. زیرا اعاده‌ی نماز در چنین مواردی، مبتنی بر سببی مانند وجودی جماعتِ دیگری‌ست و این، ایرادی ندارد. حال این پرسش مطرح می‌شود که اگر کسی، خواسته باشد با رعایت شرایط یادشده بر قبری نماز بخواند، کجا باید بایستد؟ پاسخ: باید به‌گونه‌ای بایستد که قبرش را در میان خود و قبله قرار دهد؛ درست به همان شکلی که بر جنازه نماز می‌خوانند.</w:t>
      </w:r>
    </w:p>
    <w:p w:rsidR="00047C75" w:rsidRPr="00FB2EE3" w:rsidRDefault="00047C75" w:rsidP="00C0711C">
      <w:pPr>
        <w:autoSpaceDE w:val="0"/>
        <w:autoSpaceDN w:val="0"/>
        <w:adjustRightInd w:val="0"/>
        <w:ind w:firstLine="0"/>
        <w:jc w:val="center"/>
        <w:rPr>
          <w:rFonts w:ascii="Traditional Arabic"/>
          <w:spacing w:val="0"/>
          <w:rtl/>
          <w:lang w:bidi="ar-SA"/>
        </w:rPr>
      </w:pPr>
      <w:r w:rsidRPr="00FB2EE3">
        <w:rPr>
          <w:rFonts w:ascii="Traditional Arabic"/>
          <w:spacing w:val="0"/>
          <w:rtl/>
          <w:lang w:bidi="ar-SA"/>
        </w:rPr>
        <w:t>***</w:t>
      </w:r>
    </w:p>
    <w:p w:rsidR="00047C75" w:rsidRPr="00FB2EE3" w:rsidRDefault="00047C75" w:rsidP="00C0711C">
      <w:pPr>
        <w:autoSpaceDE w:val="0"/>
        <w:autoSpaceDN w:val="0"/>
        <w:adjustRightInd w:val="0"/>
        <w:spacing w:before="180"/>
        <w:rPr>
          <w:rFonts w:ascii="Traditional Arabic" w:hAnsi="Traditional Arabic" w:cs="Traditional Arabic"/>
          <w:spacing w:val="0"/>
          <w:sz w:val="32"/>
          <w:szCs w:val="32"/>
          <w:rtl/>
          <w:lang w:bidi="ar-SA"/>
        </w:rPr>
      </w:pPr>
      <w:r w:rsidRPr="00FB2EE3">
        <w:rPr>
          <w:rStyle w:val="Char5"/>
          <w:spacing w:val="0"/>
          <w:rtl/>
          <w:lang w:bidi="ar-SA"/>
        </w:rPr>
        <w:t xml:space="preserve">262- وعنه قال: قال رسولُ </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«رُبَّ أَشْعثَ أغبرَ مدْفُوعٍ بالأَبْوَابِ لَوْ أَقْسمَ عَلَى اللَّهِ لأَبرَّهُ».</w:t>
      </w:r>
      <w:r w:rsidRPr="00FB2EE3">
        <w:rPr>
          <w:rFonts w:ascii="Traditional Arabic" w:hAnsi="Traditional Arabic"/>
          <w:spacing w:val="0"/>
          <w:rtl/>
          <w:lang w:bidi="ar-SA"/>
        </w:rPr>
        <w:t xml:space="preserve"> [روایت مسلم]</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95"/>
      </w:r>
      <w:r w:rsidR="00FB2EE3" w:rsidRPr="00FB2EE3">
        <w:rPr>
          <w:rStyle w:val="FootnoteReference"/>
          <w:rFonts w:cs="B Lotus"/>
          <w:spacing w:val="0"/>
          <w:szCs w:val="28"/>
          <w:rtl/>
          <w:lang w:bidi="ar-SA"/>
        </w:rPr>
        <w:t>)</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b/>
          <w:bCs/>
          <w:spacing w:val="0"/>
          <w:rtl/>
          <w:lang w:bidi="ar-SA"/>
        </w:rPr>
        <w:t xml:space="preserve">ترجمه: </w:t>
      </w:r>
      <w:r w:rsidRPr="00FB2EE3">
        <w:rPr>
          <w:rFonts w:ascii="Traditional Arabic"/>
          <w:spacing w:val="0"/>
          <w:rtl/>
          <w:lang w:bidi="ar-SA"/>
        </w:rPr>
        <w:t>ابوهریره</w:t>
      </w:r>
      <w:r w:rsidRPr="00FB2EE3">
        <w:rPr>
          <w:rFonts w:ascii="Traditional Arabic"/>
          <w:spacing w:val="0"/>
          <w:lang w:bidi="ar-SA"/>
        </w:rPr>
        <w:sym w:font="AGA Arabesque" w:char="F074"/>
      </w:r>
      <w:r w:rsidRPr="00FB2EE3">
        <w:rPr>
          <w:rFonts w:ascii="Traditional Arabic"/>
          <w:spacing w:val="0"/>
          <w:rtl/>
          <w:lang w:bidi="ar-SA"/>
        </w:rPr>
        <w:t xml:space="preserve"> می‌گوید: رسول‌الله</w:t>
      </w:r>
      <w:r w:rsidRPr="00FB2EE3">
        <w:rPr>
          <w:rFonts w:ascii="Traditional Arabic"/>
          <w:spacing w:val="0"/>
          <w:lang w:bidi="ar-SA"/>
        </w:rPr>
        <w:sym w:font="AGA Arabesque" w:char="F072"/>
      </w:r>
      <w:r w:rsidRPr="00FB2EE3">
        <w:rPr>
          <w:rFonts w:ascii="Traditional Arabic"/>
          <w:spacing w:val="0"/>
          <w:rtl/>
          <w:lang w:bidi="ar-SA"/>
        </w:rPr>
        <w:t xml:space="preserve"> فرمود: «چه‌بسا شخصِ ژولیده‌موی و غبارآلودی که از هر دری رانده شده است، به الله سوگند یاد می‌کند و الله، سوگندش را تحقق می‌بخشد».</w:t>
      </w:r>
    </w:p>
    <w:p w:rsidR="00047C75" w:rsidRPr="00FB2EE3" w:rsidRDefault="00047C75" w:rsidP="00C0711C">
      <w:pPr>
        <w:autoSpaceDE w:val="0"/>
        <w:autoSpaceDN w:val="0"/>
        <w:adjustRightInd w:val="0"/>
        <w:spacing w:before="180"/>
        <w:rPr>
          <w:rFonts w:ascii="Traditional Arabic" w:hAnsi="Traditional Arabic" w:cs="Traditional Arabic"/>
          <w:spacing w:val="0"/>
          <w:sz w:val="32"/>
          <w:szCs w:val="32"/>
          <w:rtl/>
          <w:lang w:bidi="ar-SA"/>
        </w:rPr>
      </w:pPr>
      <w:r w:rsidRPr="00FB2EE3">
        <w:rPr>
          <w:rStyle w:val="Char5"/>
          <w:spacing w:val="0"/>
          <w:rtl/>
          <w:lang w:bidi="ar-SA"/>
        </w:rPr>
        <w:t>263- وعن أُسامَة</w:t>
      </w:r>
      <w:r w:rsidRPr="00FB2EE3">
        <w:rPr>
          <w:rStyle w:val="Char5"/>
          <w:b w:val="0"/>
          <w:bCs w:val="0"/>
          <w:spacing w:val="0"/>
          <w:rtl/>
          <w:lang w:bidi="ar-SA"/>
        </w:rPr>
        <w:sym w:font="AGA Arabesque" w:char="F074"/>
      </w:r>
      <w:r w:rsidRPr="00FB2EE3">
        <w:rPr>
          <w:rStyle w:val="Char5"/>
          <w:spacing w:val="0"/>
          <w:rtl/>
          <w:lang w:bidi="ar-SA"/>
        </w:rPr>
        <w:t xml:space="preserve"> عَنِ النَّبيِّ</w:t>
      </w:r>
      <w:r w:rsidRPr="00FB2EE3">
        <w:rPr>
          <w:rStyle w:val="Char5"/>
          <w:b w:val="0"/>
          <w:bCs w:val="0"/>
          <w:spacing w:val="0"/>
          <w:rtl/>
          <w:lang w:bidi="ar-SA"/>
        </w:rPr>
        <w:sym w:font="AGA Arabesque" w:char="F072"/>
      </w:r>
      <w:r w:rsidRPr="00FB2EE3">
        <w:rPr>
          <w:rStyle w:val="Char5"/>
          <w:spacing w:val="0"/>
          <w:rtl/>
          <w:lang w:bidi="ar-SA"/>
        </w:rPr>
        <w:t xml:space="preserve"> قال: «قُمْتُ عَلَى بابِ الْجنَّةِ، فَإِذَا عامَّةُ مَنْ دخَلَهَا الْمَسَاكِين، وأَصْحابُ الجَدِّ محْبُوسُونَ غيْر أَنَّ أَصْحاب النَّارِ قَدْ أُمِر بِهِمْ إِلَى النَّار. وقُمْتُ عَلَى بابِ النَّارِ فَإِذَا عامَّةُ منْ دَخَلَهَا النِّسَاءُ».</w:t>
      </w:r>
      <w:r w:rsidRPr="00FB2EE3">
        <w:rPr>
          <w:rFonts w:ascii="Traditional Arabic" w:hAnsi="Traditional Arabic"/>
          <w:spacing w:val="0"/>
          <w:rtl/>
          <w:lang w:bidi="ar-SA"/>
        </w:rPr>
        <w:t xml:space="preserve"> [</w:t>
      </w:r>
      <w:r w:rsidRPr="00110681">
        <w:rPr>
          <w:rFonts w:ascii="mylotus" w:hAnsi="mylotus" w:cs="mylotus"/>
          <w:spacing w:val="0"/>
          <w:rtl/>
          <w:lang w:bidi="ar-SA"/>
        </w:rPr>
        <w:t>متفقٌ عليه</w:t>
      </w:r>
      <w:r w:rsidRPr="00FB2EE3">
        <w:rPr>
          <w:rFonts w:ascii="Traditional Arabic" w:hAnsi="Traditional Arabic"/>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96"/>
      </w:r>
      <w:r w:rsidR="00FB2EE3" w:rsidRPr="00FB2EE3">
        <w:rPr>
          <w:rStyle w:val="FootnoteReference"/>
          <w:rFonts w:cs="B Lotus"/>
          <w:spacing w:val="0"/>
          <w:szCs w:val="28"/>
          <w:rtl/>
          <w:lang w:bidi="ar-SA"/>
        </w:rPr>
        <w:t>)</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b/>
          <w:bCs/>
          <w:spacing w:val="0"/>
          <w:rtl/>
          <w:lang w:bidi="ar-SA"/>
        </w:rPr>
        <w:t xml:space="preserve">ترجمه: </w:t>
      </w:r>
      <w:r w:rsidRPr="00FB2EE3">
        <w:rPr>
          <w:rFonts w:ascii="Traditional Arabic"/>
          <w:spacing w:val="0"/>
          <w:rtl/>
          <w:lang w:bidi="ar-SA"/>
        </w:rPr>
        <w:t>اسامه</w:t>
      </w:r>
      <w:r w:rsidRPr="00FB2EE3">
        <w:rPr>
          <w:rFonts w:ascii="Traditional Arabic"/>
          <w:spacing w:val="0"/>
          <w:lang w:bidi="ar-SA"/>
        </w:rPr>
        <w:sym w:font="AGA Arabesque" w:char="F074"/>
      </w:r>
      <w:r w:rsidRPr="00FB2EE3">
        <w:rPr>
          <w:rFonts w:ascii="Traditional Arabic"/>
          <w:spacing w:val="0"/>
          <w:rtl/>
          <w:lang w:bidi="ar-SA"/>
        </w:rPr>
        <w:t xml:space="preserve"> می‌گوید: پیامبر</w:t>
      </w:r>
      <w:r w:rsidRPr="00FB2EE3">
        <w:rPr>
          <w:rFonts w:ascii="Traditional Arabic"/>
          <w:spacing w:val="0"/>
          <w:lang w:bidi="ar-SA"/>
        </w:rPr>
        <w:sym w:font="AGA Arabesque" w:char="F072"/>
      </w:r>
      <w:r w:rsidRPr="00FB2EE3">
        <w:rPr>
          <w:rFonts w:ascii="Traditional Arabic"/>
          <w:spacing w:val="0"/>
          <w:rtl/>
          <w:lang w:bidi="ar-SA"/>
        </w:rPr>
        <w:t xml:space="preserve"> فرمود: «بر دروازه‌ی بهشت ایستادم؛ بیش‌ترِ کسانی که واردِ بهشت می‌شدند، فقیران و مستمندان بودند و ثروتمندانِ بهشتی را نگه داشته و هنوز اجازه‌ی ورود نداده بودند؛ جز دوزخیانی که دستور رسیده بود آن‌ها را به دوزخ ببرند. و بر دروازه‌ی دوزخ ایستادم؛ بیش‌تر کسانی که وارد دوزخ می‌شدند، زنان بودند».</w:t>
      </w:r>
    </w:p>
    <w:p w:rsidR="00047C75" w:rsidRPr="00FB2EE3" w:rsidRDefault="00047C75" w:rsidP="00FB2EE3">
      <w:pPr>
        <w:autoSpaceDE w:val="0"/>
        <w:autoSpaceDN w:val="0"/>
        <w:adjustRightInd w:val="0"/>
        <w:spacing w:line="240" w:lineRule="auto"/>
        <w:ind w:firstLine="0"/>
        <w:jc w:val="center"/>
        <w:rPr>
          <w:rFonts w:ascii="Traditional Arabic"/>
          <w:b/>
          <w:bCs/>
          <w:spacing w:val="0"/>
          <w:sz w:val="32"/>
          <w:szCs w:val="32"/>
          <w:rtl/>
          <w:lang w:bidi="ar-SA"/>
        </w:rPr>
      </w:pPr>
      <w:r w:rsidRPr="00FB2EE3">
        <w:rPr>
          <w:rFonts w:ascii="Traditional Arabic"/>
          <w:b/>
          <w:bCs/>
          <w:spacing w:val="0"/>
          <w:sz w:val="32"/>
          <w:szCs w:val="32"/>
          <w:rtl/>
          <w:lang w:bidi="ar-SA"/>
        </w:rPr>
        <w:t>شرح</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مؤلف</w:t>
      </w:r>
      <w:r w:rsidRPr="00FB2EE3">
        <w:rPr>
          <w:rFonts w:cs="CTraditional Arabic"/>
          <w:spacing w:val="0"/>
          <w:rtl/>
          <w:lang w:bidi="ar-SA"/>
        </w:rPr>
        <w:t>/</w:t>
      </w:r>
      <w:r w:rsidRPr="00FB2EE3">
        <w:rPr>
          <w:rFonts w:ascii="Traditional Arabic"/>
          <w:spacing w:val="0"/>
          <w:rtl/>
          <w:lang w:bidi="ar-SA"/>
        </w:rPr>
        <w:t xml:space="preserve"> در حدیثی که از ابوهریره</w:t>
      </w:r>
      <w:r w:rsidRPr="00FB2EE3">
        <w:rPr>
          <w:rFonts w:ascii="Traditional Arabic"/>
          <w:spacing w:val="0"/>
          <w:lang w:bidi="ar-SA"/>
        </w:rPr>
        <w:sym w:font="AGA Arabesque" w:char="F074"/>
      </w:r>
      <w:r w:rsidRPr="00FB2EE3">
        <w:rPr>
          <w:rFonts w:ascii="Traditional Arabic"/>
          <w:spacing w:val="0"/>
          <w:rtl/>
          <w:lang w:bidi="ar-SA"/>
        </w:rPr>
        <w:t xml:space="preserve"> نقل کرده، یادآوری نموده که پیامبر</w:t>
      </w:r>
      <w:r w:rsidRPr="00FB2EE3">
        <w:rPr>
          <w:rFonts w:ascii="Traditional Arabic"/>
          <w:spacing w:val="0"/>
          <w:lang w:bidi="ar-SA"/>
        </w:rPr>
        <w:sym w:font="AGA Arabesque" w:char="F072"/>
      </w:r>
      <w:r w:rsidRPr="00FB2EE3">
        <w:rPr>
          <w:rFonts w:ascii="Traditional Arabic"/>
          <w:spacing w:val="0"/>
          <w:rtl/>
          <w:lang w:bidi="ar-SA"/>
        </w:rPr>
        <w:t xml:space="preserve"> فرموده است: «چه بسا شخصِ ژولیده‌موی و غبارآلودی که از هر دری رانده شده است، به الله سوگند یاد می‌کند و الله، سوگندش را تحقق می‌بخشد».</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منظور از ژولیده‌موی، این</w:t>
      </w:r>
      <w:r w:rsidRPr="00FB2EE3">
        <w:rPr>
          <w:rFonts w:ascii="Traditional Arabic"/>
          <w:spacing w:val="0"/>
          <w:cs/>
          <w:lang w:bidi="ar-SA"/>
        </w:rPr>
        <w:t>‎</w:t>
      </w:r>
      <w:r w:rsidRPr="00FB2EE3">
        <w:rPr>
          <w:rFonts w:ascii="Traditional Arabic"/>
          <w:spacing w:val="0"/>
          <w:rtl/>
          <w:lang w:bidi="ar-SA"/>
        </w:rPr>
        <w:t>ست که چیزی ندارد تا به خود و ظاهرِ خویش برسد و از شدت فقر، رنگ‌پریده است و لباس‌های کهنه‌ای دارد و از هر دری رانده شده است؛ یعنی کسی از او تحویل نمی‌گیرد و هر دری را که می‌زند، او را می‌رانند و به او اجازه‌ی ورود نمی‌دهند و اگر کسی، درب خانه‌اش را به رویش بگشاید، همین که او را ببیند، درب را به رویش می‌بندد. زیرا ارزشی برای او قایل نیست. ولی این شخص، نزد الله</w:t>
      </w:r>
      <w:r w:rsidRPr="00FB2EE3">
        <w:rPr>
          <w:rFonts w:ascii="Traditional Arabic"/>
          <w:spacing w:val="0"/>
          <w:lang w:bidi="ar-SA"/>
        </w:rPr>
        <w:sym w:font="AGA Arabesque" w:char="F055"/>
      </w:r>
      <w:r w:rsidRPr="00FB2EE3">
        <w:rPr>
          <w:rFonts w:ascii="Traditional Arabic"/>
          <w:spacing w:val="0"/>
          <w:rtl/>
          <w:lang w:bidi="ar-SA"/>
        </w:rPr>
        <w:t xml:space="preserve"> بسیار گرامی و ارجمند است؛ اگر به الله سوگند بخورد، الله، سوگندش را تحقق می‌بخشد و حرفش را نادیده نمی‌گیرد. یعنی اگر بگوید: به الله سوگند که چنین می‌شود، آن‌چه بر آن سوگند خورده است، اتفاق می‌افتد. ولی برخی از افرادِ ژولیده‌موی و غبارآلود، با این‌که سوگند می‌خورند، سوگندشان تحقق نمی‌یابد! پس چگونه می‌توان به این مقام دست یافت؟ میزان، چیست؟ آری؛ میزان، تقواست. همان‌گونه که الله</w:t>
      </w:r>
      <w:r w:rsidRPr="00FB2EE3">
        <w:rPr>
          <w:rFonts w:ascii="Traditional Arabic"/>
          <w:spacing w:val="0"/>
          <w:lang w:bidi="ar-SA"/>
        </w:rPr>
        <w:sym w:font="AGA Arabesque" w:char="F055"/>
      </w:r>
      <w:r w:rsidRPr="00FB2EE3">
        <w:rPr>
          <w:rFonts w:ascii="Traditional Arabic"/>
          <w:spacing w:val="0"/>
          <w:rtl/>
          <w:lang w:bidi="ar-SA"/>
        </w:rPr>
        <w:t xml:space="preserve"> می‌فرماید:</w:t>
      </w:r>
    </w:p>
    <w:p w:rsidR="00047C75" w:rsidRPr="00FB2EE3" w:rsidRDefault="004E0019" w:rsidP="004E0019">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أَك</w:t>
      </w:r>
      <w:r w:rsidRPr="00FB2EE3">
        <w:rPr>
          <w:rFonts w:ascii="KFGQPC Uthmanic Script HAFS" w:hint="cs"/>
          <w:rtl/>
          <w:lang w:bidi="ar-SA"/>
        </w:rPr>
        <w:t>ۡ</w:t>
      </w:r>
      <w:r w:rsidRPr="00FB2EE3">
        <w:rPr>
          <w:rFonts w:ascii="KFGQPC Uthmanic Script HAFS" w:hint="eastAsia"/>
          <w:rtl/>
          <w:lang w:bidi="ar-SA"/>
        </w:rPr>
        <w:t>رَمَكُم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أَت</w:t>
      </w:r>
      <w:r w:rsidRPr="00FB2EE3">
        <w:rPr>
          <w:rFonts w:ascii="KFGQPC Uthmanic Script HAFS" w:hint="cs"/>
          <w:rtl/>
          <w:lang w:bidi="ar-SA"/>
        </w:rPr>
        <w:t>ۡ</w:t>
      </w:r>
      <w:r w:rsidRPr="00FB2EE3">
        <w:rPr>
          <w:rFonts w:ascii="KFGQPC Uthmanic Script HAFS" w:hint="eastAsia"/>
          <w:rtl/>
          <w:lang w:bidi="ar-SA"/>
        </w:rPr>
        <w:t>قَى</w:t>
      </w:r>
      <w:r w:rsidRPr="00FB2EE3">
        <w:rPr>
          <w:rFonts w:ascii="KFGQPC Uthmanic Script HAFS" w:hint="cs"/>
          <w:rtl/>
          <w:lang w:bidi="ar-SA"/>
        </w:rPr>
        <w:t>ٰ</w:t>
      </w:r>
      <w:r w:rsidRPr="00FB2EE3">
        <w:rPr>
          <w:rFonts w:ascii="KFGQPC Uthmanic Script HAFS" w:hint="eastAsia"/>
          <w:rtl/>
          <w:lang w:bidi="ar-SA"/>
        </w:rPr>
        <w:t>كُم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الحجرات</w:t>
      </w:r>
      <w:r w:rsidRPr="00FB2EE3">
        <w:rPr>
          <w:rStyle w:val="Char8"/>
          <w:rtl/>
        </w:rPr>
        <w:t xml:space="preserve">: </w:t>
      </w:r>
      <w:r w:rsidRPr="00FB2EE3">
        <w:rPr>
          <w:rStyle w:val="Char8"/>
          <w:rFonts w:hint="cs"/>
          <w:rtl/>
        </w:rPr>
        <w:t>١٣</w:t>
      </w:r>
      <w:r w:rsidRPr="00FB2EE3">
        <w:rPr>
          <w:rStyle w:val="Char8"/>
          <w:rtl/>
        </w:rPr>
        <w:t>]</w:t>
      </w:r>
      <w:r w:rsidRPr="00FB2EE3">
        <w:rPr>
          <w:rFonts w:ascii="KFGQPC Uthman Taha Naskh" w:cs="KFGQPC Uthman Taha Naskh"/>
          <w:rtl/>
          <w:lang w:bidi="ar-SA"/>
        </w:rPr>
        <w:t xml:space="preserve">  </w:t>
      </w:r>
      <w:r w:rsidR="00047C75" w:rsidRPr="00FB2EE3">
        <w:rPr>
          <w:rFonts w:ascii="(normal text)" w:hAnsi="(normal text)"/>
          <w:rtl/>
          <w:lang w:bidi="ar-SA"/>
        </w:rPr>
        <w:tab/>
      </w:r>
    </w:p>
    <w:p w:rsidR="00047C75" w:rsidRPr="00FB2EE3" w:rsidRDefault="00047C75" w:rsidP="00C0711C">
      <w:pPr>
        <w:pStyle w:val="a2"/>
        <w:rPr>
          <w:rFonts w:ascii="(normal text)" w:hAnsi="(normal text)"/>
          <w:rtl/>
          <w:lang w:bidi="ar-SA"/>
        </w:rPr>
      </w:pPr>
      <w:r w:rsidRPr="00FB2EE3">
        <w:rPr>
          <w:rtl/>
          <w:lang w:bidi="ar-SA"/>
        </w:rPr>
        <w:t>بی‌گمان گرامی‌ترین شما نزد الله، باتقواترین شماست.</w:t>
      </w:r>
    </w:p>
    <w:p w:rsidR="00047C75" w:rsidRPr="00FB2EE3" w:rsidRDefault="00047C75" w:rsidP="00C0711C">
      <w:pPr>
        <w:autoSpaceDE w:val="0"/>
        <w:autoSpaceDN w:val="0"/>
        <w:adjustRightInd w:val="0"/>
        <w:rPr>
          <w:rFonts w:ascii="Traditional Arabic"/>
          <w:spacing w:val="0"/>
          <w:rtl/>
          <w:lang w:bidi="ar-SA"/>
        </w:rPr>
      </w:pPr>
      <w:r w:rsidRPr="00FB2EE3">
        <w:rPr>
          <w:rFonts w:ascii="Traditional Arabic"/>
          <w:spacing w:val="0"/>
          <w:rtl/>
          <w:lang w:bidi="ar-SA"/>
        </w:rPr>
        <w:t>لذا هرکس، باتقواتر باشد، نزد الله، گرامی‌تر است و الله متعال، امورش را سر و سامان می‌بخشد، دعایش را می‌پذیرد، مشکلاتش را حل می‌کند و سوگندهایش را محقق می‌سازد. الله متعال، سوگند کسی را تحقق می‌بخشد که برای ظلم و ستم به کسی، سوگند نخورد یا از روی سرکشی و تکبر در برابر قدرت و فرمان</w:t>
      </w:r>
      <w:r w:rsidRPr="00FB2EE3">
        <w:rPr>
          <w:rFonts w:ascii="Traditional Arabic" w:cs="Times New Roman"/>
          <w:spacing w:val="0"/>
          <w:cs/>
          <w:lang w:bidi="ar-SA"/>
        </w:rPr>
        <w:t>‎</w:t>
      </w:r>
      <w:r w:rsidRPr="00FB2EE3">
        <w:rPr>
          <w:rFonts w:ascii="Traditional Arabic"/>
          <w:spacing w:val="0"/>
          <w:rtl/>
          <w:lang w:bidi="ar-SA"/>
        </w:rPr>
        <w:t>روایی الله، سوگند یاد نکند؛ بلکه سوگندش مبتنی بر تقوا و خداترسی از روی اطمینان به الله</w:t>
      </w:r>
      <w:r w:rsidRPr="00FB2EE3">
        <w:rPr>
          <w:rFonts w:ascii="Traditional Arabic"/>
          <w:spacing w:val="0"/>
          <w:lang w:bidi="ar-SA"/>
        </w:rPr>
        <w:sym w:font="AGA Arabesque" w:char="F055"/>
      </w:r>
      <w:r w:rsidRPr="00FB2EE3">
        <w:rPr>
          <w:rFonts w:ascii="Traditional Arabic"/>
          <w:spacing w:val="0"/>
          <w:rtl/>
          <w:lang w:bidi="ar-SA"/>
        </w:rPr>
        <w:t xml:space="preserve"> و در جهت کسب رضایت او باشد. یا حداقل از روی اطمینان به الله در موردِ امری مباح سوگند یاد کند.</w:t>
      </w:r>
    </w:p>
    <w:p w:rsidR="00047C75" w:rsidRPr="00FB2EE3" w:rsidRDefault="00047C75" w:rsidP="00C0711C">
      <w:pPr>
        <w:rPr>
          <w:spacing w:val="0"/>
          <w:rtl/>
          <w:lang w:bidi="ar-SA"/>
        </w:rPr>
      </w:pPr>
      <w:r w:rsidRPr="00FB2EE3">
        <w:rPr>
          <w:rFonts w:ascii="Traditional Arabic"/>
          <w:spacing w:val="0"/>
          <w:rtl/>
          <w:lang w:bidi="ar-SA"/>
        </w:rPr>
        <w:t>پیش‌تر داستان رُبَیِّع دخت نضر و برادرش انس بن نضر</w:t>
      </w:r>
      <w:r w:rsidRPr="00FB2EE3">
        <w:rPr>
          <w:rFonts w:ascii="Traditional Arabic"/>
          <w:spacing w:val="0"/>
          <w:lang w:bidi="ar-SA"/>
        </w:rPr>
        <w:sym w:font="AGA Arabesque" w:char="F079"/>
      </w:r>
      <w:r w:rsidRPr="00FB2EE3">
        <w:rPr>
          <w:rFonts w:ascii="Traditional Arabic"/>
          <w:spacing w:val="0"/>
          <w:rtl/>
          <w:lang w:bidi="ar-SA"/>
        </w:rPr>
        <w:t xml:space="preserve"> را یادآوری کردیم؛ چنان‌که ربیع، دندان پیشین یکی از دختران انصار را شکست و چون رسول‌الله</w:t>
      </w:r>
      <w:r w:rsidRPr="00FB2EE3">
        <w:rPr>
          <w:rFonts w:ascii="Traditional Arabic"/>
          <w:spacing w:val="0"/>
          <w:lang w:bidi="ar-SA"/>
        </w:rPr>
        <w:sym w:font="AGA Arabesque" w:char="F072"/>
      </w:r>
      <w:r w:rsidRPr="00FB2EE3">
        <w:rPr>
          <w:rFonts w:ascii="Traditional Arabic"/>
          <w:spacing w:val="0"/>
          <w:rtl/>
          <w:lang w:bidi="ar-SA"/>
        </w:rPr>
        <w:t xml:space="preserve"> حکم قصاص صادر کرد، انس</w:t>
      </w:r>
      <w:r w:rsidRPr="00FB2EE3">
        <w:rPr>
          <w:rFonts w:ascii="Traditional Arabic"/>
          <w:spacing w:val="0"/>
          <w:lang w:bidi="ar-SA"/>
        </w:rPr>
        <w:sym w:font="AGA Arabesque" w:char="F074"/>
      </w:r>
      <w:r w:rsidRPr="00FB2EE3">
        <w:rPr>
          <w:rFonts w:ascii="Traditional Arabic"/>
          <w:spacing w:val="0"/>
          <w:rtl/>
          <w:lang w:bidi="ar-SA"/>
        </w:rPr>
        <w:t xml:space="preserve"> از روی اطمیانی که به الله</w:t>
      </w:r>
      <w:r w:rsidRPr="00FB2EE3">
        <w:rPr>
          <w:rFonts w:ascii="Traditional Arabic"/>
          <w:spacing w:val="0"/>
          <w:lang w:bidi="ar-SA"/>
        </w:rPr>
        <w:sym w:font="AGA Arabesque" w:char="F055"/>
      </w:r>
      <w:r w:rsidRPr="00FB2EE3">
        <w:rPr>
          <w:rFonts w:ascii="Traditional Arabic"/>
          <w:spacing w:val="0"/>
          <w:rtl/>
          <w:lang w:bidi="ar-SA"/>
        </w:rPr>
        <w:t xml:space="preserve"> داشت، گفت: به الله سوگند که دندان ربیع نخواهد شکست. زیرا امیدوار بود که الله، گشایشی دهد و اولیای آن دختر با قبول دیه یا بدون آن، راضی شوند؛ لذا سوگندِ انس</w:t>
      </w:r>
      <w:r w:rsidRPr="00FB2EE3">
        <w:rPr>
          <w:rFonts w:ascii="Traditional Arabic"/>
          <w:spacing w:val="0"/>
          <w:lang w:bidi="ar-SA"/>
        </w:rPr>
        <w:sym w:font="AGA Arabesque" w:char="F074"/>
      </w:r>
      <w:r w:rsidRPr="00FB2EE3">
        <w:rPr>
          <w:rFonts w:ascii="Traditional Arabic"/>
          <w:spacing w:val="0"/>
          <w:rtl/>
          <w:lang w:bidi="ar-SA"/>
        </w:rPr>
        <w:t xml:space="preserve"> به هیچ عنوان در ردّ حکم پیامبر</w:t>
      </w:r>
      <w:r w:rsidRPr="00FB2EE3">
        <w:rPr>
          <w:rFonts w:ascii="Traditional Arabic"/>
          <w:spacing w:val="0"/>
          <w:lang w:bidi="ar-SA"/>
        </w:rPr>
        <w:sym w:font="AGA Arabesque" w:char="F072"/>
      </w:r>
      <w:r w:rsidRPr="00FB2EE3">
        <w:rPr>
          <w:rFonts w:ascii="Traditional Arabic"/>
          <w:spacing w:val="0"/>
          <w:rtl/>
          <w:lang w:bidi="ar-SA"/>
        </w:rPr>
        <w:t xml:space="preserve"> نبود. همین‌طور هم شد؛ یعنی خانواده‌ی آن دختر حاضر به قبول دیه شدند و از قصاص کردنِ ربیع، صرف نظر کردند. آن‌جا بود که پیامبر</w:t>
      </w:r>
      <w:r w:rsidRPr="00FB2EE3">
        <w:rPr>
          <w:rFonts w:ascii="Traditional Arabic"/>
          <w:spacing w:val="0"/>
          <w:lang w:bidi="ar-SA"/>
        </w:rPr>
        <w:sym w:font="AGA Arabesque" w:char="F072"/>
      </w:r>
      <w:r w:rsidRPr="00FB2EE3">
        <w:rPr>
          <w:rFonts w:ascii="Traditional Arabic"/>
          <w:spacing w:val="0"/>
          <w:rtl/>
          <w:lang w:bidi="ar-SA"/>
        </w:rPr>
        <w:t xml:space="preserve"> فرمود: «در میان بندگان الله، کسانی هستند که اگر به الله سوگند بخورند، الله، سوگندشان را تحقق می‌بخشد».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97"/>
      </w:r>
      <w:r w:rsidR="00FB2EE3" w:rsidRPr="00FB2EE3">
        <w:rPr>
          <w:rStyle w:val="FootnoteReference"/>
          <w:rFonts w:cs="B Lotus"/>
          <w:spacing w:val="0"/>
          <w:szCs w:val="28"/>
          <w:rtl/>
          <w:lang w:bidi="ar-SA"/>
        </w:rPr>
        <w:t>)</w:t>
      </w:r>
      <w:r w:rsidRPr="00FB2EE3">
        <w:rPr>
          <w:rFonts w:ascii="Traditional Arabic"/>
          <w:spacing w:val="0"/>
          <w:rtl/>
          <w:lang w:bidi="ar-SA"/>
        </w:rPr>
        <w:t xml:space="preserve"> ولی اگر کسی، از روی خودبزرگ‌بینی یا از روی سرکشی و تکبر در برابرِ الله</w:t>
      </w:r>
      <w:r w:rsidRPr="00FB2EE3">
        <w:rPr>
          <w:rFonts w:ascii="Traditional Arabic"/>
          <w:spacing w:val="0"/>
          <w:lang w:bidi="ar-SA"/>
        </w:rPr>
        <w:sym w:font="AGA Arabesque" w:char="F055"/>
      </w:r>
      <w:r w:rsidRPr="00FB2EE3">
        <w:rPr>
          <w:rFonts w:ascii="Traditional Arabic"/>
          <w:spacing w:val="0"/>
          <w:rtl/>
          <w:lang w:bidi="ar-SA"/>
        </w:rPr>
        <w:t xml:space="preserve"> و بندگانش، سوگند بخورد، ظالم و ستمکار محسوب می‌شود و سوگندش تحقق نمی‌یابد. مانند آن عابدِ مغروری که درباره‌ی یک انسانِ گنه</w:t>
      </w:r>
      <w:r w:rsidRPr="00FB2EE3">
        <w:rPr>
          <w:rFonts w:ascii="Traditional Arabic" w:cs="Times New Roman"/>
          <w:spacing w:val="0"/>
          <w:cs/>
          <w:lang w:bidi="ar-SA"/>
        </w:rPr>
        <w:t>‎</w:t>
      </w:r>
      <w:r w:rsidRPr="00FB2EE3">
        <w:rPr>
          <w:rFonts w:ascii="Traditional Arabic"/>
          <w:spacing w:val="0"/>
          <w:rtl/>
          <w:lang w:bidi="ar-SA"/>
        </w:rPr>
        <w:t>کار سوگند می‌خورد و می‌گوید: قسم می‌خورم که الله، فلانی را نمی‌بخشد. عجب! مگر آمرزش گناهان، به دست اوست؟ آیا رحمت در دست او قرار دارد؟ لذا الله</w:t>
      </w:r>
      <w:r w:rsidRPr="00FB2EE3">
        <w:rPr>
          <w:rFonts w:ascii="Traditional Arabic"/>
          <w:spacing w:val="0"/>
          <w:lang w:bidi="ar-SA"/>
        </w:rPr>
        <w:sym w:font="AGA Arabesque" w:char="F055"/>
      </w:r>
      <w:r w:rsidRPr="00FB2EE3">
        <w:rPr>
          <w:rFonts w:ascii="Traditional Arabic"/>
          <w:spacing w:val="0"/>
          <w:rtl/>
          <w:lang w:bidi="ar-SA"/>
        </w:rPr>
        <w:t xml:space="preserve"> می‌فرماید:</w:t>
      </w:r>
      <w:r w:rsidRPr="00FB2EE3">
        <w:rPr>
          <w:spacing w:val="0"/>
          <w:rtl/>
          <w:lang w:bidi="ar-SA"/>
        </w:rPr>
        <w:t xml:space="preserve"> </w:t>
      </w:r>
      <w:r w:rsidRPr="00FB2EE3">
        <w:rPr>
          <w:rStyle w:val="Char1"/>
          <w:spacing w:val="0"/>
          <w:rtl/>
          <w:lang w:bidi="ar-SA"/>
        </w:rPr>
        <w:t>«مَن ذَا الَّذِي يَتَأَلَّى عَلَيَّ أَلاَّ أَغْفِر لِفُلانٍ، غَفَرْت لَهُ، وَأَحبْطت عَمَلك»</w:t>
      </w:r>
      <w:r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98"/>
      </w:r>
      <w:r w:rsidR="00FB2EE3" w:rsidRPr="00FB2EE3">
        <w:rPr>
          <w:rStyle w:val="FootnoteReference"/>
          <w:rFonts w:cs="B Lotus"/>
          <w:spacing w:val="0"/>
          <w:szCs w:val="28"/>
          <w:rtl/>
          <w:lang w:bidi="ar-SA"/>
        </w:rPr>
        <w:t>)</w:t>
      </w:r>
      <w:r w:rsidRPr="00FB2EE3">
        <w:rPr>
          <w:spacing w:val="0"/>
          <w:rtl/>
          <w:lang w:bidi="ar-SA"/>
        </w:rPr>
        <w:t xml:space="preserve"> یعنی: «چه کسی به نام من سوگند یاد می‌کند که من فلانی را نمی‌بخشم؟ حال آن‌که من او را بخشیدم و عمل تو را باطل و تباه گردانیدم». چه نتیجه‌ی بدی! نه تنها الله متعال، سوگند این عابد مغرور را تحقق نبخشید، بلکه آن شخصِ گنه</w:t>
      </w:r>
      <w:r w:rsidRPr="00FB2EE3">
        <w:rPr>
          <w:rFonts w:cs="Times New Roman"/>
          <w:spacing w:val="0"/>
          <w:cs/>
          <w:lang w:bidi="ar-SA"/>
        </w:rPr>
        <w:t>‎</w:t>
      </w:r>
      <w:r w:rsidRPr="00FB2EE3">
        <w:rPr>
          <w:spacing w:val="0"/>
          <w:rtl/>
          <w:lang w:bidi="ar-SA"/>
        </w:rPr>
        <w:t xml:space="preserve">کار را آمرزید و اعمال این عابد را باطل و تباه گردانید. زیرا این عابد، به خود و عمل خویش فریفته شد و برادر مسلمانش </w:t>
      </w:r>
      <w:r w:rsidR="00084E4B" w:rsidRPr="00FB2EE3">
        <w:rPr>
          <w:spacing w:val="0"/>
          <w:rtl/>
          <w:lang w:bidi="ar-SA"/>
        </w:rPr>
        <w:t>را تحقیر کرد و او را از رحمت ال</w:t>
      </w:r>
      <w:r w:rsidRPr="00FB2EE3">
        <w:rPr>
          <w:spacing w:val="0"/>
          <w:rtl/>
          <w:lang w:bidi="ar-SA"/>
        </w:rPr>
        <w:t>هی دور دانست.</w:t>
      </w:r>
    </w:p>
    <w:p w:rsidR="00047C75" w:rsidRPr="00FB2EE3" w:rsidRDefault="00047C75" w:rsidP="00C0711C">
      <w:pPr>
        <w:autoSpaceDE w:val="0"/>
        <w:autoSpaceDN w:val="0"/>
        <w:adjustRightInd w:val="0"/>
        <w:rPr>
          <w:rFonts w:ascii="Traditional Arabic"/>
          <w:spacing w:val="0"/>
          <w:rtl/>
          <w:lang w:bidi="ar-SA"/>
        </w:rPr>
      </w:pPr>
      <w:r w:rsidRPr="00FB2EE3">
        <w:rPr>
          <w:spacing w:val="0"/>
          <w:rtl/>
          <w:lang w:bidi="ar-SA"/>
        </w:rPr>
        <w:t>در حدیث اسامه بن زید</w:t>
      </w:r>
      <w:r w:rsidRPr="00FB2EE3">
        <w:rPr>
          <w:spacing w:val="0"/>
          <w:lang w:bidi="ar-SA"/>
        </w:rPr>
        <w:sym w:font="AGA Arabesque" w:char="F074"/>
      </w:r>
      <w:r w:rsidRPr="00FB2EE3">
        <w:rPr>
          <w:spacing w:val="0"/>
          <w:rtl/>
          <w:lang w:bidi="ar-SA"/>
        </w:rPr>
        <w:t xml:space="preserve"> آمده است: پیامبر</w:t>
      </w:r>
      <w:r w:rsidRPr="00FB2EE3">
        <w:rPr>
          <w:spacing w:val="0"/>
          <w:lang w:bidi="ar-SA"/>
        </w:rPr>
        <w:sym w:font="AGA Arabesque" w:char="F072"/>
      </w:r>
      <w:r w:rsidRPr="00FB2EE3">
        <w:rPr>
          <w:spacing w:val="0"/>
          <w:rtl/>
          <w:lang w:bidi="ar-SA"/>
        </w:rPr>
        <w:t xml:space="preserve"> فرمود: </w:t>
      </w:r>
      <w:r w:rsidRPr="00FB2EE3">
        <w:rPr>
          <w:rFonts w:ascii="Traditional Arabic"/>
          <w:spacing w:val="0"/>
          <w:rtl/>
          <w:lang w:bidi="ar-SA"/>
        </w:rPr>
        <w:t>«بر دروازه‌ی بهشت ایستادم؛ بیش‌ترِ کسانی که واردِ بهشت می‌شدند، فقیران و مستمندان بودند و ثروتمندانِ بهشتی را نگه داشته و هنوز اجازه‌ی ورود نداده بودند». یعنی فقرا قبل از ثروتمندان، وارد بهشت می‌شوند. زیرا معمولاً فقرا توجه بیش‌تری به اطاعت و بندگی الله</w:t>
      </w:r>
      <w:r w:rsidRPr="00FB2EE3">
        <w:rPr>
          <w:rFonts w:ascii="Traditional Arabic"/>
          <w:spacing w:val="0"/>
          <w:lang w:bidi="ar-SA"/>
        </w:rPr>
        <w:sym w:font="AGA Arabesque" w:char="F055"/>
      </w:r>
      <w:r w:rsidRPr="00FB2EE3">
        <w:rPr>
          <w:rFonts w:ascii="Traditional Arabic"/>
          <w:spacing w:val="0"/>
          <w:rtl/>
          <w:lang w:bidi="ar-SA"/>
        </w:rPr>
        <w:t xml:space="preserve"> دارند؛ همان‌طور که الله متعال، می‌فرماید:</w:t>
      </w:r>
    </w:p>
    <w:p w:rsidR="00047C75" w:rsidRPr="00FB2EE3" w:rsidRDefault="00A66011" w:rsidP="00A66011">
      <w:pPr>
        <w:pStyle w:val="a1"/>
        <w:rPr>
          <w:rStyle w:val="Char8"/>
          <w:rtl/>
        </w:rPr>
      </w:pPr>
      <w:r w:rsidRPr="00FB2EE3">
        <w:rPr>
          <w:rFonts w:ascii="KFGQPC Uthman Taha Naskh" w:cs="KFGQPC Uthman Taha Naskh" w:hint="cs"/>
          <w:rtl/>
          <w:lang w:bidi="ar-SA"/>
        </w:rPr>
        <w:t>﴿</w:t>
      </w:r>
      <w:r w:rsidRPr="00FB2EE3">
        <w:rPr>
          <w:rFonts w:ascii="KFGQPC Uthmanic Script HAFS" w:hint="eastAsia"/>
          <w:rtl/>
          <w:lang w:bidi="ar-SA"/>
        </w:rPr>
        <w:t>كَلَّا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w:t>
      </w:r>
      <w:r w:rsidRPr="00FB2EE3">
        <w:rPr>
          <w:rFonts w:ascii="KFGQPC Uthmanic Script HAFS" w:hint="cs"/>
          <w:rtl/>
          <w:lang w:bidi="ar-SA"/>
        </w:rPr>
        <w:t>ۡ</w:t>
      </w:r>
      <w:r w:rsidRPr="00FB2EE3">
        <w:rPr>
          <w:rFonts w:ascii="KFGQPC Uthmanic Script HAFS" w:hint="eastAsia"/>
          <w:rtl/>
          <w:lang w:bidi="ar-SA"/>
        </w:rPr>
        <w:t>إِنسَ</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لَيَط</w:t>
      </w:r>
      <w:r w:rsidRPr="00FB2EE3">
        <w:rPr>
          <w:rFonts w:ascii="KFGQPC Uthmanic Script HAFS" w:hint="cs"/>
          <w:rtl/>
          <w:lang w:bidi="ar-SA"/>
        </w:rPr>
        <w:t>ۡ</w:t>
      </w:r>
      <w:r w:rsidRPr="00FB2EE3">
        <w:rPr>
          <w:rFonts w:ascii="KFGQPC Uthmanic Script HAFS" w:hint="eastAsia"/>
          <w:rtl/>
          <w:lang w:bidi="ar-SA"/>
        </w:rPr>
        <w:t>غَى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٦</w:t>
      </w:r>
      <w:r w:rsidRPr="00FB2EE3">
        <w:rPr>
          <w:rFonts w:ascii="KFGQPC Uthmanic Script HAFS"/>
          <w:rtl/>
          <w:lang w:bidi="ar-SA"/>
        </w:rPr>
        <w:t xml:space="preserve"> </w:t>
      </w:r>
      <w:r w:rsidRPr="00FB2EE3">
        <w:rPr>
          <w:rFonts w:ascii="KFGQPC Uthmanic Script HAFS" w:hint="eastAsia"/>
          <w:rtl/>
          <w:lang w:bidi="ar-SA"/>
        </w:rPr>
        <w:t>أَن</w:t>
      </w:r>
      <w:r w:rsidRPr="00FB2EE3">
        <w:rPr>
          <w:rFonts w:ascii="KFGQPC Uthmanic Script HAFS"/>
          <w:rtl/>
          <w:lang w:bidi="ar-SA"/>
        </w:rPr>
        <w:t xml:space="preserve"> </w:t>
      </w:r>
      <w:r w:rsidRPr="00FB2EE3">
        <w:rPr>
          <w:rFonts w:ascii="KFGQPC Uthmanic Script HAFS" w:hint="eastAsia"/>
          <w:rtl/>
          <w:lang w:bidi="ar-SA"/>
        </w:rPr>
        <w:t>رَّءَاهُ</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س</w:t>
      </w:r>
      <w:r w:rsidRPr="00FB2EE3">
        <w:rPr>
          <w:rFonts w:ascii="KFGQPC Uthmanic Script HAFS" w:hint="cs"/>
          <w:rtl/>
          <w:lang w:bidi="ar-SA"/>
        </w:rPr>
        <w:t>ۡ</w:t>
      </w:r>
      <w:r w:rsidRPr="00FB2EE3">
        <w:rPr>
          <w:rFonts w:ascii="KFGQPC Uthmanic Script HAFS" w:hint="eastAsia"/>
          <w:rtl/>
          <w:lang w:bidi="ar-SA"/>
        </w:rPr>
        <w:t>تَغ</w:t>
      </w:r>
      <w:r w:rsidRPr="00FB2EE3">
        <w:rPr>
          <w:rFonts w:ascii="KFGQPC Uthmanic Script HAFS" w:hint="cs"/>
          <w:rtl/>
          <w:lang w:bidi="ar-SA"/>
        </w:rPr>
        <w:t>ۡ</w:t>
      </w:r>
      <w:r w:rsidRPr="00FB2EE3">
        <w:rPr>
          <w:rFonts w:ascii="KFGQPC Uthmanic Script HAFS" w:hint="eastAsia"/>
          <w:rtl/>
          <w:lang w:bidi="ar-SA"/>
        </w:rPr>
        <w:t>نَى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٧</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العلق</w:t>
      </w:r>
      <w:r w:rsidRPr="00FB2EE3">
        <w:rPr>
          <w:rStyle w:val="Char8"/>
          <w:rtl/>
        </w:rPr>
        <w:t xml:space="preserve">: </w:t>
      </w:r>
      <w:r w:rsidRPr="00FB2EE3">
        <w:rPr>
          <w:rStyle w:val="Char8"/>
          <w:rFonts w:hint="cs"/>
          <w:rtl/>
        </w:rPr>
        <w:t>٦</w:t>
      </w:r>
      <w:r w:rsidRPr="00FB2EE3">
        <w:rPr>
          <w:rStyle w:val="Char8"/>
          <w:rFonts w:hint="eastAsia"/>
          <w:rtl/>
        </w:rPr>
        <w:t>،</w:t>
      </w:r>
      <w:r w:rsidRPr="00FB2EE3">
        <w:rPr>
          <w:rStyle w:val="Char8"/>
          <w:rtl/>
        </w:rPr>
        <w:t xml:space="preserve">  </w:t>
      </w:r>
      <w:r w:rsidRPr="00FB2EE3">
        <w:rPr>
          <w:rStyle w:val="Char8"/>
          <w:rFonts w:hint="cs"/>
          <w:rtl/>
        </w:rPr>
        <w:t>٧</w:t>
      </w:r>
      <w:r w:rsidRPr="00FB2EE3">
        <w:rPr>
          <w:rStyle w:val="Char8"/>
          <w:rtl/>
        </w:rPr>
        <w:t xml:space="preserve">]  </w:t>
      </w:r>
      <w:r w:rsidR="00047C75" w:rsidRPr="00FB2EE3">
        <w:rPr>
          <w:rStyle w:val="Char8"/>
          <w:rtl/>
        </w:rPr>
        <w:tab/>
      </w:r>
    </w:p>
    <w:p w:rsidR="00047C75" w:rsidRPr="00FB2EE3" w:rsidRDefault="00047C75" w:rsidP="00C0711C">
      <w:pPr>
        <w:pStyle w:val="a2"/>
        <w:rPr>
          <w:rtl/>
          <w:lang w:bidi="ar-SA"/>
        </w:rPr>
      </w:pPr>
      <w:r w:rsidRPr="00FB2EE3">
        <w:rPr>
          <w:rtl/>
          <w:lang w:bidi="ar-SA"/>
        </w:rPr>
        <w:t>حقا که انسان (عجیب است و) سر به طغیان می‌نهد، هنگامی که خود را بی‌نیاز می‌بیند.</w:t>
      </w:r>
    </w:p>
    <w:p w:rsidR="00047C75" w:rsidRPr="00FB2EE3" w:rsidRDefault="00047C75" w:rsidP="00C0711C">
      <w:pPr>
        <w:autoSpaceDE w:val="0"/>
        <w:autoSpaceDN w:val="0"/>
        <w:adjustRightInd w:val="0"/>
        <w:rPr>
          <w:spacing w:val="0"/>
          <w:rtl/>
          <w:lang w:bidi="ar-SA"/>
        </w:rPr>
      </w:pPr>
      <w:r w:rsidRPr="00FB2EE3">
        <w:rPr>
          <w:rFonts w:ascii="Traditional Arabic"/>
          <w:spacing w:val="0"/>
          <w:rtl/>
          <w:lang w:bidi="ar-SA"/>
        </w:rPr>
        <w:t xml:space="preserve">ثروتمند، خود را با مال و ثروتی که دارد، بی‌نیاز می‌بیند و از این‌رو کم‌تر از آدمِ فقیر و نیازمند، عبادت می‌کند؛ البته برخی از ثروتمندان، بیش از فقرا عبادت می‌کنند؛ ولی غالباً عبادتِ فقرا بیش از عبادت ثروتمندان است. از این‌رو فقرا قبل از ثروتمندان وارد بهشت می‌شوند. «جز دوزخیانِ ثروتمندی که دستور رسیده بود آن‌ها را به دوزخ ببرند». </w:t>
      </w:r>
      <w:r w:rsidRPr="00FB2EE3">
        <w:rPr>
          <w:spacing w:val="0"/>
          <w:rtl/>
          <w:lang w:bidi="ar-SA"/>
        </w:rPr>
        <w:t>رسول‌الله</w:t>
      </w:r>
      <w:r w:rsidRPr="00FB2EE3">
        <w:rPr>
          <w:spacing w:val="0"/>
          <w:lang w:bidi="ar-SA"/>
        </w:rPr>
        <w:sym w:font="AGA Arabesque" w:char="F072"/>
      </w:r>
      <w:r w:rsidRPr="00FB2EE3">
        <w:rPr>
          <w:spacing w:val="0"/>
          <w:rtl/>
          <w:lang w:bidi="ar-SA"/>
        </w:rPr>
        <w:t xml:space="preserve"> مردم را در این حدیث به سه دسته تقسیم کرده است: دوزخیان، فقیرانی که وارد بهشت می‌شوند، و مؤمنان ثروتمندی که منتظرِ ورود به بهشت هستند و آن‌ها را نگه می‌دارند تا هر وقت که خدا بخواهد، وارد بهشت شوند.</w:t>
      </w:r>
    </w:p>
    <w:p w:rsidR="00047C75" w:rsidRPr="00FB2EE3" w:rsidRDefault="00047C75" w:rsidP="00C0711C">
      <w:pPr>
        <w:rPr>
          <w:spacing w:val="0"/>
          <w:rtl/>
          <w:lang w:bidi="ar-SA"/>
        </w:rPr>
      </w:pPr>
      <w:r w:rsidRPr="00FB2EE3">
        <w:rPr>
          <w:spacing w:val="0"/>
          <w:rtl/>
          <w:lang w:bidi="ar-SA"/>
        </w:rPr>
        <w:t>ولی رسول‌الله</w:t>
      </w:r>
      <w:r w:rsidRPr="00FB2EE3">
        <w:rPr>
          <w:spacing w:val="0"/>
          <w:lang w:bidi="ar-SA"/>
        </w:rPr>
        <w:sym w:font="AGA Arabesque" w:char="F072"/>
      </w:r>
      <w:r w:rsidRPr="00FB2EE3">
        <w:rPr>
          <w:spacing w:val="0"/>
          <w:rtl/>
          <w:lang w:bidi="ar-SA"/>
        </w:rPr>
        <w:t xml:space="preserve"> خبر داده که بیش‌ترِ دوزخیان، زنان هستند؛ زیرا بیش‌ از مردان، فتنه‌گرند و گرفتار فتنه می‌شوند. از این‌رو رسول‌الله</w:t>
      </w:r>
      <w:r w:rsidRPr="00FB2EE3">
        <w:rPr>
          <w:spacing w:val="0"/>
          <w:lang w:bidi="ar-SA"/>
        </w:rPr>
        <w:sym w:font="AGA Arabesque" w:char="F072"/>
      </w:r>
      <w:r w:rsidRPr="00FB2EE3">
        <w:rPr>
          <w:spacing w:val="0"/>
          <w:rtl/>
          <w:lang w:bidi="ar-SA"/>
        </w:rPr>
        <w:t xml:space="preserve"> در یکی از اعیاد به زنان فرمود: </w:t>
      </w:r>
      <w:r w:rsidRPr="00FB2EE3">
        <w:rPr>
          <w:rStyle w:val="Char1"/>
          <w:spacing w:val="0"/>
          <w:rtl/>
          <w:lang w:bidi="ar-SA"/>
        </w:rPr>
        <w:t>«</w:t>
      </w:r>
      <w:r w:rsidRPr="00FB2EE3">
        <w:rPr>
          <w:rStyle w:val="Char1"/>
          <w:rFonts w:eastAsia="MS Mincho"/>
          <w:spacing w:val="0"/>
          <w:rtl/>
          <w:lang w:bidi="ar-SA"/>
        </w:rPr>
        <w:t xml:space="preserve">يَا مَعْشَرَ النِّسَاءِ تَصَدَّقْنَ، </w:t>
      </w:r>
      <w:r w:rsidRPr="00FB2EE3">
        <w:rPr>
          <w:rStyle w:val="Char1"/>
          <w:spacing w:val="0"/>
          <w:rtl/>
          <w:lang w:bidi="ar-SA"/>
        </w:rPr>
        <w:t>وَلَوْ مِنْ حُلِيِّكُنَّ</w:t>
      </w:r>
      <w:r w:rsidRPr="00FB2EE3">
        <w:rPr>
          <w:rStyle w:val="Char1"/>
          <w:rFonts w:eastAsia="MS Mincho"/>
          <w:spacing w:val="0"/>
          <w:rtl/>
          <w:lang w:bidi="ar-SA"/>
        </w:rPr>
        <w:t xml:space="preserve"> فَإِنَّكُنَّ أَكْثَرُ أَهْلِ النَّارِ</w:t>
      </w:r>
      <w:r w:rsidRPr="00FB2EE3">
        <w:rPr>
          <w:rStyle w:val="Char1"/>
          <w:spacing w:val="0"/>
          <w:rtl/>
          <w:lang w:bidi="ar-SA"/>
        </w:rPr>
        <w:t>»</w:t>
      </w:r>
      <w:r w:rsidRPr="00FB2EE3">
        <w:rPr>
          <w:spacing w:val="0"/>
          <w:sz w:val="32"/>
          <w:szCs w:val="32"/>
          <w:rtl/>
          <w:lang w:bidi="ar-SA"/>
        </w:rPr>
        <w:t>.</w:t>
      </w:r>
      <w:r w:rsidRPr="00FB2EE3">
        <w:rPr>
          <w:spacing w:val="0"/>
          <w:rtl/>
          <w:lang w:bidi="ar-SA"/>
        </w:rPr>
        <w:t xml:space="preserve"> یعنی: «ای زنان! صدقه دهید؛ حتی از زیورآلات خود. زیرا بیش‌ترِ دوزخیان، از شما زنان هستند». عرض کردند: چرا ای رسول‌خدا؟! فرمود: </w:t>
      </w:r>
      <w:r w:rsidRPr="00FB2EE3">
        <w:rPr>
          <w:rStyle w:val="Char1"/>
          <w:spacing w:val="0"/>
          <w:rtl/>
          <w:lang w:bidi="ar-SA"/>
        </w:rPr>
        <w:t>«</w:t>
      </w:r>
      <w:r w:rsidRPr="00FB2EE3">
        <w:rPr>
          <w:rStyle w:val="Char1"/>
          <w:rFonts w:eastAsia="MS Mincho"/>
          <w:spacing w:val="0"/>
          <w:rtl/>
          <w:lang w:bidi="ar-SA"/>
        </w:rPr>
        <w:t>تُكْثِرْنَ اللَّعْنَ، وَتَكْفُرْنَ الْعَشِيرَ</w:t>
      </w:r>
      <w:r w:rsidRPr="00FB2EE3">
        <w:rPr>
          <w:rStyle w:val="Char1"/>
          <w:spacing w:val="0"/>
          <w:rtl/>
          <w:lang w:bidi="ar-SA"/>
        </w:rPr>
        <w:t>»</w:t>
      </w:r>
      <w:r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399"/>
      </w:r>
      <w:r w:rsidR="00FB2EE3" w:rsidRPr="00FB2EE3">
        <w:rPr>
          <w:rStyle w:val="FootnoteReference"/>
          <w:rFonts w:cs="B Lotus"/>
          <w:spacing w:val="0"/>
          <w:szCs w:val="28"/>
          <w:rtl/>
          <w:lang w:bidi="ar-SA"/>
        </w:rPr>
        <w:t>)</w:t>
      </w:r>
      <w:r w:rsidRPr="00FB2EE3">
        <w:rPr>
          <w:spacing w:val="0"/>
          <w:rtl/>
          <w:lang w:bidi="ar-SA"/>
        </w:rPr>
        <w:t xml:space="preserve"> یعنی: «زیرا شما، به‌کثرت نفرین و ناسزا می‌گویید و شوهرانتان را نافرمانی و ناسپاسی می‌کنید». آری؛ زن‌، معمولاً زبان‌دراز، فتنه‌گر و ناسپاسِ شوهرش می‌باشد؛ اگر شوهرش، تمام عمر به او خوبی کند، فقط کافی‌ست که یک بار از او یک بدی ببیند؛ می‌گوید: هیچ‌گاه از تو خوبی ندیده‌ام! و بدین‌سان هرگز ممنونِ شوهرش نیست و خوبی‌هایش را قبول ندارد.</w:t>
      </w:r>
    </w:p>
    <w:p w:rsidR="00047C75" w:rsidRPr="00FB2EE3" w:rsidRDefault="00047C75" w:rsidP="00C0711C">
      <w:pPr>
        <w:rPr>
          <w:spacing w:val="0"/>
          <w:rtl/>
          <w:lang w:bidi="ar-SA"/>
        </w:rPr>
      </w:pPr>
      <w:r w:rsidRPr="00FB2EE3">
        <w:rPr>
          <w:spacing w:val="0"/>
          <w:rtl/>
          <w:lang w:bidi="ar-SA"/>
        </w:rPr>
        <w:t xml:space="preserve"> این حدیث، نشان می‌دهد که انسان، همواره باید نسبت به فتنه‌ی مال و ثروت هوشیار باشد؛ زیرا مال و ثروت، انسان را به سرکشی وامی‌دارد و صاحبش را به روی‌گردانی از حق و تحصیر مردم، سوق می‌دهد. لذا باید نسبت به دو نعمت، هوشیار و آگاه باشیم: نعمتِ سلامتی، و نعمتِ ثروت یا بی‌نیازی از دیگران. فراغت نیز زمینه‌ساز مشکلات زیادی‌ست.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«نِعْمتانِ مغبونٌ فيهما كثيرٌ مِنَ النَّاس: الصِّحَةُ وَالفَرَاغُ»</w:t>
      </w:r>
      <w:r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400"/>
      </w:r>
      <w:r w:rsidR="00FB2EE3" w:rsidRPr="00FB2EE3">
        <w:rPr>
          <w:rStyle w:val="FootnoteReference"/>
          <w:rFonts w:cs="B Lotus"/>
          <w:spacing w:val="0"/>
          <w:szCs w:val="28"/>
          <w:rtl/>
          <w:lang w:bidi="ar-SA"/>
        </w:rPr>
        <w:t>)</w:t>
      </w:r>
      <w:r w:rsidRPr="00FB2EE3">
        <w:rPr>
          <w:spacing w:val="0"/>
          <w:rtl/>
          <w:lang w:bidi="ar-SA"/>
        </w:rPr>
        <w:t xml:space="preserve"> یعنی: «بسیاری از مردم، درباره‌ی دو نعمت، زیان می‌بینند (و آن‌گونه که باید از آن‌ها استفاده نمی‌کنند): تن‌درستی و فراغت». و فراغت، معمولاً نتیجه‌ی ثروت است؛ زیرا کسی که مال و ثروت دارد، کم‌تر مشغولِ کسب و کار می‌شود.</w:t>
      </w:r>
    </w:p>
    <w:p w:rsidR="00047C75" w:rsidRPr="00FB2EE3" w:rsidRDefault="00047C75" w:rsidP="00C0711C">
      <w:pPr>
        <w:rPr>
          <w:spacing w:val="0"/>
          <w:rtl/>
          <w:lang w:bidi="ar-SA"/>
        </w:rPr>
      </w:pPr>
      <w:r w:rsidRPr="00FB2EE3">
        <w:rPr>
          <w:spacing w:val="0"/>
          <w:rtl/>
          <w:lang w:bidi="ar-SA"/>
        </w:rPr>
        <w:t>الله متعال، همه‌ی ما را از فتنه‌ی زندگی و مرگ و از فتنه‌ی دجال، در پناهِ خویش قرار دهد.</w:t>
      </w:r>
    </w:p>
    <w:p w:rsidR="00047C75" w:rsidRPr="00FB2EE3" w:rsidRDefault="00047C75" w:rsidP="00C0711C">
      <w:pPr>
        <w:ind w:firstLine="0"/>
        <w:jc w:val="center"/>
        <w:rPr>
          <w:spacing w:val="0"/>
          <w:rtl/>
          <w:lang w:bidi="ar-SA"/>
        </w:rPr>
      </w:pPr>
      <w:r w:rsidRPr="00FB2EE3">
        <w:rPr>
          <w:spacing w:val="0"/>
          <w:rtl/>
          <w:lang w:bidi="ar-SA"/>
        </w:rPr>
        <w:t>***</w:t>
      </w:r>
    </w:p>
    <w:p w:rsidR="00047C75" w:rsidRPr="00FB2EE3" w:rsidRDefault="00047C75" w:rsidP="00C0711C">
      <w:pPr>
        <w:autoSpaceDE w:val="0"/>
        <w:autoSpaceDN w:val="0"/>
        <w:adjustRightInd w:val="0"/>
        <w:spacing w:before="180"/>
        <w:rPr>
          <w:rFonts w:ascii="Traditional Arabic" w:cs="Traditional Arabic"/>
          <w:spacing w:val="0"/>
          <w:sz w:val="32"/>
          <w:szCs w:val="32"/>
          <w:rtl/>
          <w:lang w:bidi="ar-SA"/>
        </w:rPr>
      </w:pPr>
      <w:r w:rsidRPr="00FB2EE3">
        <w:rPr>
          <w:rStyle w:val="Char5"/>
          <w:spacing w:val="0"/>
          <w:rtl/>
          <w:lang w:bidi="ar-SA"/>
        </w:rPr>
        <w:t>264- وعن أَبي هريرة</w:t>
      </w:r>
      <w:r w:rsidRPr="00FB2EE3">
        <w:rPr>
          <w:rStyle w:val="Char5"/>
          <w:b w:val="0"/>
          <w:bCs w:val="0"/>
          <w:spacing w:val="0"/>
          <w:rtl/>
          <w:lang w:bidi="ar-SA"/>
        </w:rPr>
        <w:sym w:font="AGA Arabesque" w:char="F074"/>
      </w:r>
      <w:r w:rsidRPr="00FB2EE3">
        <w:rPr>
          <w:rStyle w:val="Char5"/>
          <w:spacing w:val="0"/>
          <w:rtl/>
          <w:lang w:bidi="ar-SA"/>
        </w:rPr>
        <w:t xml:space="preserve"> عَنِ النَّبيِّ</w:t>
      </w:r>
      <w:r w:rsidRPr="00FB2EE3">
        <w:rPr>
          <w:rStyle w:val="Char5"/>
          <w:b w:val="0"/>
          <w:bCs w:val="0"/>
          <w:spacing w:val="0"/>
          <w:rtl/>
          <w:lang w:bidi="ar-SA"/>
        </w:rPr>
        <w:sym w:font="AGA Arabesque" w:char="F072"/>
      </w:r>
      <w:r w:rsidRPr="00FB2EE3">
        <w:rPr>
          <w:rStyle w:val="Char5"/>
          <w:spacing w:val="0"/>
          <w:rtl/>
          <w:lang w:bidi="ar-SA"/>
        </w:rPr>
        <w:t xml:space="preserve"> قال: «لَمْ يَتَكَلَّمْ فِي المَهْدِ إِلاَّ ثَلاثَةٌ: عِيسى ابْنُ مرْيَم، وصَاحِبُ جُرَيْج، وكَانَ جُرَيْجٌ رَجُلاً عَابِدًا، فَاتَّخَذَ صَوْمعةً فكانَ فِيهَا، فَأَتَتْهُ أُمُّهُ وَهَو يُصَلِّي. فَقَالَت: يا جُرَيْج، فقال: يَارَبِّ أُمِّي وَصَلاتِي فَأَقْبلَ عَلَى صلاتِهِ فَانْصرفَتْ فَلَمَّا كَانَ مِنَ الْغَدِ أَتَتْهُ وهُو يُصَلِّي، فقَالَت: يَا جُرَيْج، فقال: أَيْ رَبِّ أُمِّي وَصَلاتِي. فَأَقْبَلَ عَلَى صَلاتِه، فَلَمَّا كَانَ مِنَ الْغَد أَتَتْهُ وَهُو يُصَلِّي فَقَالَت: يَا جُرَيْجُ فقال: أَيْ رَبِّ أُمِّي وَصَلاتِي، فَأَقْبَلَ عَلَى صَلاتِه، فَقَالَت: اللَّهُمَّ لا تُمِتْه حَتَّى ينْظُرَ إِلَى وُجُوه المومِسَات. فَتَذَاكَّرَ بَنُو إِسْرائِيلَ جُريْجاً وَعِبَادَته، وَكَانَتِ امْرَأَةٌ بغِيٌّ يُتَمَثَّلُ بِحُسْنِهَا، فَقَالَت: إِنْ شِئْتُمْ لأَفْتِنَنَّه، فتعرَّضَتْ لَه، فَلَمْ يلْتَفِتْ إِلَيْهَا، فَأَتتْ رَاعِيًا كَانَ يَأَوي إِلَى صوْمعَتِه، فَأَمْكنَتْهُ مِنْ نَفسِهَا فَوقَع علَيْهَا. فَحملَت، فَلَمَّا وَلدتْ قَالَت: هُوَ مِن جُرَيْج، فَأَتَوْهُ فَاسْتَـنْزلُوه وهدَمُوا صوْمعَتَه، وَجَعَلُوا يَضْرِبُونه، فقال: مَا شَأْنُكُم؟ قالوا: زَنَيْتَ بِهذِهِ الْبغِيِّ فَولَدتْ مِنْك. قال: أَيْنَ الصَّبِي؟ فَجاءَوا بِهِ فقال: دَعُونِي حَتَّى أُصَلِّي فَصلىَّ، فَلَمَّا انْصَرَفَ أَتَى الصَّبِيَّ فَطَعنَ فِي بطْنِهِ وقال: يا غُلامُ مَنْ أَبُوك؟ قال: فُلانٌ الرَّاعِي، فَأَقْبلُوا علَى جُرَيْجُ يُقَبِّلُونَهُ وَيَتَمَسَّحُونَ بِهِ وقَالُوا: نَبْنِي لَكَ صوْمَعَتَكَ مِنْ ذَهَبٍ قال: لا، أَعيدُوهَا مِنْ طِينٍ كَمَا كَانَت، فَفَعَلُوا. بيْنَا صَبِيٌّ يرْضعُ مِنْ أُمِّه، فَمَرَّ رَجُلٌ رَاكِبٌ عَلَى دابَّةٍ فَارِهَةٍ وَشَارةٍ حَسَنَةٍ فَقالت أُمُّه: اللَّهُمَّ اجْعَل ابْنِي مثْلَ هَذَا، فَتَرَكَ الثَّدْيَ وَأَقْبَلَ إِلَيْهِ فَنَظَرَ إِلَيْهِ فقال: اللَّهُمَّ لا تَجْعَلْنِي مِثْله، ثُمَّ أَقَبَلَ عَلَى ثَدْيِهِ فَجَعْلَ يَرْتَضِعُ». فَكَأَنِّي أَنْظُرُ إِلَى رسولِ </w:t>
      </w:r>
      <w:r w:rsidR="006B06BD">
        <w:rPr>
          <w:rStyle w:val="Char5"/>
          <w:spacing w:val="0"/>
          <w:rtl/>
          <w:lang w:bidi="ar-SA"/>
        </w:rPr>
        <w:t>الله</w:t>
      </w:r>
      <w:r w:rsidRPr="00FB2EE3">
        <w:rPr>
          <w:rStyle w:val="Char5"/>
          <w:b w:val="0"/>
          <w:bCs w:val="0"/>
          <w:spacing w:val="0"/>
          <w:rtl/>
          <w:lang w:bidi="ar-SA"/>
        </w:rPr>
        <w:sym w:font="AGA Arabesque" w:char="F072"/>
      </w:r>
      <w:r w:rsidRPr="00FB2EE3">
        <w:rPr>
          <w:rStyle w:val="Char5"/>
          <w:spacing w:val="0"/>
          <w:rtl/>
          <w:lang w:bidi="ar-SA"/>
        </w:rPr>
        <w:t xml:space="preserve"> وَهُوَ يحْكِي ارْتِضَاعَهُ بِأُصْبُعِه السَّبَّابةِ فِي فِيه، فَجَعلَ يَمُصُّهَا، قال: «وَمَرُّوا بِجَارِيَةٍ وَهُمْ يَضْرِبُونَهَا، وَيَقُولُون: زَنَيْتِ سَرَقْتِ، وَهِي تَقُول: حَسْبِيَ اللَّهُ وَنِعْمَ الْوكِيل. فقالت أُمُّه: اللَّهُمَّ لا تَجْعَلْ ابْنِي مِثْلَهَا، فَتَركَ الرِّضَاعَ وَنَظَرَ إِلَيْهَا فقال: اللَّهُمَّ اجْعَلْنِي مِثْلَهَا، فَهُنالِكَ تَرَاجَعَا الحَدِيثَ فقالَت: مَرَّ رَجُلٌ حَسَنُ الهَيْئَةِ فَقُلْتُ: اللَّهُمَّ اجْعَلْ ابْنِي مِثْلَهُ فَقُلْتَ: اللَّهُمَّ لا تَجْعَلنِي مِثْلَه، وَمَرُّوا بِهَذِهِ الأَمَةِ وَهُم يَضْربُونَهُا وَيَقُولُون: زَنَيْتِ سَرَقْتِ، فَقُلْتُ: اللَّهُمَّ لا تَجْعَلْ ابْنِي مِثْلَهَا فَقُلْتَ: اللَّهُمَّ اجعَلْنِي مِثْلَهَا؟! قال: إِنَّ ذلِكَ الرَّجُلَ كَانَ جَبَّاراً فَقُلتُ: اللَّهُمَّ لا تجْعَلْنِي مِثْلَه، وإِنَّ هَذِهِ يَقُولُونَ لها زَنَيْتِ، وَلَمْ تَزْن، وَسَرقْتِ، وَلَمْ تَسْرِق، فَقُلْت: اللَّهُمَّ اجْعَلْنِي مِثْلَهَا».</w:t>
      </w:r>
      <w:r w:rsidRPr="00FB2EE3">
        <w:rPr>
          <w:rFonts w:ascii="Traditional Arabic"/>
          <w:spacing w:val="0"/>
          <w:rtl/>
          <w:lang w:bidi="ar-SA"/>
        </w:rPr>
        <w:t xml:space="preserve"> [متفق عليه]</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401"/>
      </w:r>
      <w:r w:rsidR="00FB2EE3" w:rsidRPr="00FB2EE3">
        <w:rPr>
          <w:rStyle w:val="FootnoteReference"/>
          <w:rFonts w:cs="B Lotus"/>
          <w:spacing w:val="0"/>
          <w:szCs w:val="28"/>
          <w:rtl/>
          <w:lang w:bidi="ar-SA"/>
        </w:rPr>
        <w:t>)</w:t>
      </w:r>
    </w:p>
    <w:p w:rsidR="00047C75" w:rsidRPr="00FB2EE3" w:rsidRDefault="00047C75" w:rsidP="00C0711C">
      <w:pPr>
        <w:rPr>
          <w:spacing w:val="0"/>
          <w:rtl/>
          <w:lang w:bidi="ar-SA"/>
        </w:rPr>
      </w:pPr>
      <w:r w:rsidRPr="00FB2EE3">
        <w:rPr>
          <w:b/>
          <w:bCs/>
          <w:spacing w:val="0"/>
          <w:rtl/>
          <w:lang w:bidi="ar-SA"/>
        </w:rPr>
        <w:t xml:space="preserve">ترجمه: </w:t>
      </w:r>
      <w:r w:rsidRPr="00FB2EE3">
        <w:rPr>
          <w:spacing w:val="0"/>
          <w:rtl/>
          <w:lang w:bidi="ar-SA"/>
        </w:rPr>
        <w:t>ابوهریره</w:t>
      </w:r>
      <w:r w:rsidRPr="00FB2EE3">
        <w:rPr>
          <w:spacing w:val="0"/>
          <w:lang w:bidi="ar-SA"/>
        </w:rPr>
        <w:sym w:font="AGA Arabesque" w:char="F074"/>
      </w:r>
      <w:r w:rsidRPr="00FB2EE3">
        <w:rPr>
          <w:spacing w:val="0"/>
          <w:rtl/>
          <w:lang w:bidi="ar-SA"/>
        </w:rPr>
        <w:t xml:space="preserve"> می‌گوید: پیامبر</w:t>
      </w:r>
      <w:r w:rsidRPr="00FB2EE3">
        <w:rPr>
          <w:spacing w:val="0"/>
          <w:lang w:bidi="ar-SA"/>
        </w:rPr>
        <w:sym w:font="AGA Arabesque" w:char="F072"/>
      </w:r>
      <w:r w:rsidRPr="00FB2EE3">
        <w:rPr>
          <w:spacing w:val="0"/>
          <w:rtl/>
          <w:lang w:bidi="ar-SA"/>
        </w:rPr>
        <w:t xml:space="preserve"> فرمود: «فقط سه نفر در گهواره سخن گفتند: عیسی بن مریم، و پسربچه‌ی داستانِ جریج؛ جریج، مردی عابد بود که برای عبادت در صومعه‌ای گوشه‌نشین شد. یک بار در حالی که نماز می‌خواند، مادرش، نزدش آمد و صدا زد: ای جریج! (جریج) گفت: پروردگارا! جواب مادرم را بدهم یا نمازم را بخوانم؟ و به نمازش ادامه داد. لذا مادرش برگشت و فردای آن روز، دوباره به دیدن جریج رفت و جریج مشغول نماز بود. صدا زد: ای جریج! جریج گفت: پروردگارا! جواب مادرم را بدهم یا نمازم را بخوانم؟ و باز به نمازش ادامه داد. مادرش روز بعد نیز به صومعه آمد و او را صدا زد. وی، مشغول نماز بود و به جای این‌که جوابِ مادرش را بدهد، به نمازش ادامه داد. این‌بار مادرش، دعا کرد: خدایا! تا زمانی که نگاهش به چهره‌ی زنان بدکار نیفتد، او را نمیران. بنی‌اسرائیل همواره از جریج و عبادتش سخن می‌گفتند. زنی بدکار در آن زمان وجود داشت که در جمال و زیبایی، زبان‌زد بود؛ این زن گفت: اگر بخواهید من، او را فریب می‌دهم. لذا نزد جریج رفت و خود را در اختیار او گذاشت؛ ولی جریج، توجهی به او نکرد. آن‌گاه آن زن، نزد چوپانی رفت که در صومعه‌ی جریج بود و خود را در اختیارش گذاشت. در نتیجه، باردار شد و پسری به دنیا آورد و گفت: این نوزاد، فرزند جریج است. بنی‌اسرائیل، نزد جریج رفتند و او را از صومعه پایین آوردند و صومعه‌اش را خراب کردند و شروع به زدن او نمودند. جریج پرسید: چه شده است؟ گفتند: با این زن، زنا کرده‌ای و از تو، بچه‌دار شده است. گفت: به من اجازه دهید تا نماز بخوانم و وقتی نمازش تمام شد، نزد نوزاد رفت و بر شکم او زد و گفت: ای پسر! پدرت، کیست؟ پاسخ داد: فلان‌چوپان. بنی‌اسرائیل به سوی جریج آمدند و او را می‌بوسیدند و بر او دست می‌کشیدند؛ گفتند: صومعه‌ات را از طلا بازسازی می‌کنیم. گفت: خیر؛ بلکه مانند گذشته آن را از گل و خاک بسازید. و آن‌ها نیز همین کار را کردند. (و اما سومین کودکی که سخن گفت،) کودکی بود که از مادرش شیر می‌خورد؛ در این میان، مردی سوار بر اسبی زیبا و گران‌بها از آن‌جا عبور کرد. مادر این نوزاد، دعا کرد: پروردگارا! فرزندم را مثلِ این مرد بگردان. پسربچه، پستان مادرش را رها کرد و به سوی آن مرد نگریست و گفت: پروردگارا! مرا مثل او مگردان! و دوباره پستان را گرفت و به شیرخوردن مشغول شد». ابوهریره</w:t>
      </w:r>
      <w:r w:rsidRPr="00FB2EE3">
        <w:rPr>
          <w:spacing w:val="0"/>
          <w:lang w:bidi="ar-SA"/>
        </w:rPr>
        <w:sym w:font="AGA Arabesque" w:char="F074"/>
      </w:r>
      <w:r w:rsidRPr="00FB2EE3">
        <w:rPr>
          <w:spacing w:val="0"/>
          <w:rtl/>
          <w:lang w:bidi="ar-SA"/>
        </w:rPr>
        <w:t xml:space="preserve"> می‌گوید: گویا اینک به پیامبر</w:t>
      </w:r>
      <w:r w:rsidRPr="00FB2EE3">
        <w:rPr>
          <w:spacing w:val="0"/>
          <w:lang w:bidi="ar-SA"/>
        </w:rPr>
        <w:sym w:font="AGA Arabesque" w:char="F072"/>
      </w:r>
      <w:r w:rsidRPr="00FB2EE3">
        <w:rPr>
          <w:spacing w:val="0"/>
          <w:rtl/>
          <w:lang w:bidi="ar-SA"/>
        </w:rPr>
        <w:t xml:space="preserve"> نگاه می‌کنم که با قرار دادن انگشت اشاره‌اش در دهان و مکیدن آن، شیرخوردن آن کودک را برای ما حکایت می‌کند. فرمود: «کنیزی از آن‌جا می‌بردند و او را می‌زدند و می‌گفتند: زنا و دزدی کرده‌ای. و او، می‌گفت: الله، برای من کافی‌ست و او، بهترین کارساز است. مادرِ پسربچه دعا کرد و گفت: یا الله! پسرم را مثلِ این کنیز نگردان. کودک، پستان مادرش را رها کرد و به سوی کنیز نگریست و گفت: پروردگارا! مرا مثلِ این بگردان. در آن هنگام مادر و فرزند، درباره‌ی این ماجرا با هم به گفتگو پرداختند. مادر پرسید: مردی خوش‌قیافه عبور کرد؛ گفتم: پروردگارا! فرزندم را مثلِ این مرد بگردان و تو، دعا کردی: پروردگارا! مرا مثلِ این مرد مگردان؟! کنیزی از این‌جا می‌بردند و او را می‌زدند و به او می‌گفتند: زنا و دزدی کرده‌ای. دعا کردم که خداوند، تو را مثل او نگرداند؛ ولی تو گفتی: پروردگارا! مرا مثلِ او بگردان؟ کودک پاسخ داد: آن مرد، ظالم و ستم‌گر بود؛ لذا دعا کردم: خدایا! مرا مثلِ او نگردان. و این زن که او را به زنا و دزدی متهم می‌کردند، نه زنا کرده بود و نه دزدی؛ لذا گفتم: پروردگارا! مرا مثل او بگردان».</w:t>
      </w:r>
    </w:p>
    <w:p w:rsidR="00047C75" w:rsidRPr="00FB2EE3" w:rsidRDefault="00047C75" w:rsidP="00FB2EE3">
      <w:pPr>
        <w:spacing w:line="240" w:lineRule="auto"/>
        <w:ind w:firstLine="0"/>
        <w:jc w:val="center"/>
        <w:rPr>
          <w:b/>
          <w:bCs/>
          <w:spacing w:val="0"/>
          <w:sz w:val="32"/>
          <w:szCs w:val="32"/>
          <w:rtl/>
          <w:lang w:bidi="ar-SA"/>
        </w:rPr>
      </w:pPr>
      <w:r w:rsidRPr="00FB2EE3">
        <w:rPr>
          <w:b/>
          <w:bCs/>
          <w:spacing w:val="0"/>
          <w:sz w:val="32"/>
          <w:szCs w:val="32"/>
          <w:rtl/>
          <w:lang w:bidi="ar-SA"/>
        </w:rPr>
        <w:t>شرح</w:t>
      </w:r>
    </w:p>
    <w:p w:rsidR="00047C75" w:rsidRPr="00FB2EE3" w:rsidRDefault="00047C75" w:rsidP="00C0711C">
      <w:pPr>
        <w:rPr>
          <w:spacing w:val="0"/>
          <w:rtl/>
          <w:lang w:bidi="ar-SA"/>
        </w:rPr>
      </w:pPr>
      <w:r w:rsidRPr="00FB2EE3">
        <w:rPr>
          <w:spacing w:val="0"/>
          <w:rtl/>
          <w:lang w:bidi="ar-SA"/>
        </w:rPr>
        <w:t>مؤلف</w:t>
      </w:r>
      <w:r w:rsidRPr="00FB2EE3">
        <w:rPr>
          <w:rFonts w:cs="CTraditional Arabic"/>
          <w:spacing w:val="0"/>
          <w:rtl/>
          <w:lang w:bidi="ar-SA"/>
        </w:rPr>
        <w:t>/</w:t>
      </w:r>
      <w:r w:rsidRPr="00FB2EE3">
        <w:rPr>
          <w:spacing w:val="0"/>
          <w:rtl/>
          <w:lang w:bidi="ar-SA"/>
        </w:rPr>
        <w:t>، حدیثی بدین مضمون نقل کرده که پیامبر</w:t>
      </w:r>
      <w:r w:rsidRPr="00FB2EE3">
        <w:rPr>
          <w:spacing w:val="0"/>
          <w:lang w:bidi="ar-SA"/>
        </w:rPr>
        <w:sym w:font="AGA Arabesque" w:char="F072"/>
      </w:r>
      <w:r w:rsidRPr="00FB2EE3">
        <w:rPr>
          <w:spacing w:val="0"/>
          <w:rtl/>
          <w:lang w:bidi="ar-SA"/>
        </w:rPr>
        <w:t xml:space="preserve"> فرموده است: «فقط سه نفر در گهواره سخن گفتند...».</w:t>
      </w:r>
    </w:p>
    <w:p w:rsidR="00047C75" w:rsidRPr="00FB2EE3" w:rsidRDefault="00047C75" w:rsidP="00084E4B">
      <w:pPr>
        <w:rPr>
          <w:spacing w:val="0"/>
          <w:rtl/>
          <w:lang w:bidi="ar-SA"/>
        </w:rPr>
      </w:pPr>
      <w:r w:rsidRPr="00FB2EE3">
        <w:rPr>
          <w:spacing w:val="0"/>
          <w:rtl/>
          <w:lang w:bidi="ar-SA"/>
        </w:rPr>
        <w:t>اول: عیسی بن مریم</w:t>
      </w:r>
      <w:r w:rsidR="00084E4B" w:rsidRPr="00FB2EE3">
        <w:rPr>
          <w:spacing w:val="0"/>
          <w:lang w:bidi="ar-SA"/>
        </w:rPr>
        <w:sym w:font="AGA Arabesque" w:char="F075"/>
      </w:r>
      <w:r w:rsidRPr="00FB2EE3">
        <w:rPr>
          <w:spacing w:val="0"/>
          <w:rtl/>
          <w:lang w:bidi="ar-SA"/>
        </w:rPr>
        <w:t>. عیسی بن مریم، آخرین پیامبر بنی‌اسرائیل بود؛ بلکه آخرین پیامبر، قبل از پیامبر اسلام، محمد مصطفی</w:t>
      </w:r>
      <w:r w:rsidRPr="00FB2EE3">
        <w:rPr>
          <w:spacing w:val="0"/>
          <w:lang w:bidi="ar-SA"/>
        </w:rPr>
        <w:sym w:font="AGA Arabesque" w:char="F072"/>
      </w:r>
      <w:r w:rsidRPr="00FB2EE3">
        <w:rPr>
          <w:spacing w:val="0"/>
          <w:rtl/>
          <w:lang w:bidi="ar-SA"/>
        </w:rPr>
        <w:t>؛ زیرا در میان او و رسول‌الله</w:t>
      </w:r>
      <w:r w:rsidRPr="00FB2EE3">
        <w:rPr>
          <w:spacing w:val="0"/>
          <w:lang w:bidi="ar-SA"/>
        </w:rPr>
        <w:sym w:font="AGA Arabesque" w:char="F072"/>
      </w:r>
      <w:r w:rsidRPr="00FB2EE3">
        <w:rPr>
          <w:spacing w:val="0"/>
          <w:rtl/>
          <w:lang w:bidi="ar-SA"/>
        </w:rPr>
        <w:t>، پیامبر دیگری نبوده است. همان‌طور که الله متعال، می‌فرماید:</w:t>
      </w:r>
    </w:p>
    <w:p w:rsidR="00047C75" w:rsidRPr="00951CAC" w:rsidRDefault="00A66011" w:rsidP="00A66011">
      <w:pPr>
        <w:pStyle w:val="a1"/>
        <w:rPr>
          <w:rFonts w:ascii="(normal text)" w:hAnsi="(normal text)"/>
          <w:spacing w:val="-2"/>
          <w:rtl/>
          <w:lang w:bidi="ar-SA"/>
        </w:rPr>
      </w:pPr>
      <w:r w:rsidRPr="00951CAC">
        <w:rPr>
          <w:rFonts w:ascii="KFGQPC Uthman Taha Naskh" w:cs="KFGQPC Uthman Taha Naskh" w:hint="cs"/>
          <w:spacing w:val="-2"/>
          <w:rtl/>
          <w:lang w:bidi="ar-SA"/>
        </w:rPr>
        <w:t>﴿</w:t>
      </w:r>
      <w:r w:rsidRPr="00951CAC">
        <w:rPr>
          <w:rFonts w:ascii="KFGQPC Uthmanic Script HAFS" w:hint="eastAsia"/>
          <w:spacing w:val="-2"/>
          <w:rtl/>
          <w:lang w:bidi="ar-SA"/>
        </w:rPr>
        <w:t>وَإِذ</w:t>
      </w:r>
      <w:r w:rsidRPr="00951CAC">
        <w:rPr>
          <w:rFonts w:ascii="KFGQPC Uthmanic Script HAFS" w:hint="cs"/>
          <w:spacing w:val="-2"/>
          <w:rtl/>
          <w:lang w:bidi="ar-SA"/>
        </w:rPr>
        <w:t>ۡ</w:t>
      </w:r>
      <w:r w:rsidRPr="00951CAC">
        <w:rPr>
          <w:rFonts w:ascii="KFGQPC Uthmanic Script HAFS"/>
          <w:spacing w:val="-2"/>
          <w:rtl/>
          <w:lang w:bidi="ar-SA"/>
        </w:rPr>
        <w:t xml:space="preserve"> </w:t>
      </w:r>
      <w:r w:rsidRPr="00951CAC">
        <w:rPr>
          <w:rFonts w:ascii="KFGQPC Uthmanic Script HAFS" w:hint="eastAsia"/>
          <w:spacing w:val="-2"/>
          <w:rtl/>
          <w:lang w:bidi="ar-SA"/>
        </w:rPr>
        <w:t>قَالَ</w:t>
      </w:r>
      <w:r w:rsidRPr="00951CAC">
        <w:rPr>
          <w:rFonts w:ascii="KFGQPC Uthmanic Script HAFS"/>
          <w:spacing w:val="-2"/>
          <w:rtl/>
          <w:lang w:bidi="ar-SA"/>
        </w:rPr>
        <w:t xml:space="preserve"> </w:t>
      </w:r>
      <w:r w:rsidRPr="00951CAC">
        <w:rPr>
          <w:rFonts w:ascii="KFGQPC Uthmanic Script HAFS" w:hint="eastAsia"/>
          <w:spacing w:val="-2"/>
          <w:rtl/>
          <w:lang w:bidi="ar-SA"/>
        </w:rPr>
        <w:t>عِيسَى</w:t>
      </w:r>
      <w:r w:rsidRPr="00951CAC">
        <w:rPr>
          <w:rFonts w:ascii="KFGQPC Uthmanic Script HAFS"/>
          <w:spacing w:val="-2"/>
          <w:rtl/>
          <w:lang w:bidi="ar-SA"/>
        </w:rPr>
        <w:t xml:space="preserve"> </w:t>
      </w:r>
      <w:r w:rsidRPr="00951CAC">
        <w:rPr>
          <w:rFonts w:ascii="KFGQPC Uthmanic Script HAFS" w:hint="cs"/>
          <w:spacing w:val="-2"/>
          <w:rtl/>
          <w:lang w:bidi="ar-SA"/>
        </w:rPr>
        <w:t>ٱ</w:t>
      </w:r>
      <w:r w:rsidRPr="00951CAC">
        <w:rPr>
          <w:rFonts w:ascii="KFGQPC Uthmanic Script HAFS" w:hint="eastAsia"/>
          <w:spacing w:val="-2"/>
          <w:rtl/>
          <w:lang w:bidi="ar-SA"/>
        </w:rPr>
        <w:t>ب</w:t>
      </w:r>
      <w:r w:rsidRPr="00951CAC">
        <w:rPr>
          <w:rFonts w:ascii="KFGQPC Uthmanic Script HAFS" w:hint="cs"/>
          <w:spacing w:val="-2"/>
          <w:rtl/>
          <w:lang w:bidi="ar-SA"/>
        </w:rPr>
        <w:t>ۡ</w:t>
      </w:r>
      <w:r w:rsidRPr="00951CAC">
        <w:rPr>
          <w:rFonts w:ascii="KFGQPC Uthmanic Script HAFS" w:hint="eastAsia"/>
          <w:spacing w:val="-2"/>
          <w:rtl/>
          <w:lang w:bidi="ar-SA"/>
        </w:rPr>
        <w:t>نُ</w:t>
      </w:r>
      <w:r w:rsidRPr="00951CAC">
        <w:rPr>
          <w:rFonts w:ascii="KFGQPC Uthmanic Script HAFS"/>
          <w:spacing w:val="-2"/>
          <w:rtl/>
          <w:lang w:bidi="ar-SA"/>
        </w:rPr>
        <w:t xml:space="preserve"> </w:t>
      </w:r>
      <w:r w:rsidRPr="00951CAC">
        <w:rPr>
          <w:rFonts w:ascii="KFGQPC Uthmanic Script HAFS" w:hint="eastAsia"/>
          <w:spacing w:val="-2"/>
          <w:rtl/>
          <w:lang w:bidi="ar-SA"/>
        </w:rPr>
        <w:t>مَر</w:t>
      </w:r>
      <w:r w:rsidRPr="00951CAC">
        <w:rPr>
          <w:rFonts w:ascii="KFGQPC Uthmanic Script HAFS" w:hint="cs"/>
          <w:spacing w:val="-2"/>
          <w:rtl/>
          <w:lang w:bidi="ar-SA"/>
        </w:rPr>
        <w:t>ۡ</w:t>
      </w:r>
      <w:r w:rsidRPr="00951CAC">
        <w:rPr>
          <w:rFonts w:ascii="KFGQPC Uthmanic Script HAFS" w:hint="eastAsia"/>
          <w:spacing w:val="-2"/>
          <w:rtl/>
          <w:lang w:bidi="ar-SA"/>
        </w:rPr>
        <w:t>يَمَ</w:t>
      </w:r>
      <w:r w:rsidRPr="00951CAC">
        <w:rPr>
          <w:rFonts w:ascii="KFGQPC Uthmanic Script HAFS"/>
          <w:spacing w:val="-2"/>
          <w:rtl/>
          <w:lang w:bidi="ar-SA"/>
        </w:rPr>
        <w:t xml:space="preserve"> </w:t>
      </w:r>
      <w:r w:rsidRPr="00951CAC">
        <w:rPr>
          <w:rFonts w:ascii="KFGQPC Uthmanic Script HAFS" w:hint="eastAsia"/>
          <w:spacing w:val="-2"/>
          <w:rtl/>
          <w:lang w:bidi="ar-SA"/>
        </w:rPr>
        <w:t>يَ</w:t>
      </w:r>
      <w:r w:rsidRPr="00951CAC">
        <w:rPr>
          <w:rFonts w:ascii="KFGQPC Uthmanic Script HAFS" w:hint="cs"/>
          <w:spacing w:val="-2"/>
          <w:rtl/>
          <w:lang w:bidi="ar-SA"/>
        </w:rPr>
        <w:t>ٰ</w:t>
      </w:r>
      <w:r w:rsidRPr="00951CAC">
        <w:rPr>
          <w:rFonts w:ascii="KFGQPC Uthmanic Script HAFS" w:hint="eastAsia"/>
          <w:spacing w:val="-2"/>
          <w:rtl/>
          <w:lang w:bidi="ar-SA"/>
        </w:rPr>
        <w:t>بَنِي</w:t>
      </w:r>
      <w:r w:rsidRPr="00951CAC">
        <w:rPr>
          <w:rFonts w:ascii="KFGQPC Uthmanic Script HAFS" w:hint="cs"/>
          <w:spacing w:val="-2"/>
          <w:rtl/>
          <w:lang w:bidi="ar-SA"/>
        </w:rPr>
        <w:t>ٓ</w:t>
      </w:r>
      <w:r w:rsidRPr="00951CAC">
        <w:rPr>
          <w:rFonts w:ascii="KFGQPC Uthmanic Script HAFS"/>
          <w:spacing w:val="-2"/>
          <w:rtl/>
          <w:lang w:bidi="ar-SA"/>
        </w:rPr>
        <w:t xml:space="preserve"> </w:t>
      </w:r>
      <w:r w:rsidRPr="00951CAC">
        <w:rPr>
          <w:rFonts w:ascii="KFGQPC Uthmanic Script HAFS" w:hint="eastAsia"/>
          <w:spacing w:val="-2"/>
          <w:rtl/>
          <w:lang w:bidi="ar-SA"/>
        </w:rPr>
        <w:t>إِس</w:t>
      </w:r>
      <w:r w:rsidRPr="00951CAC">
        <w:rPr>
          <w:rFonts w:ascii="KFGQPC Uthmanic Script HAFS" w:hint="cs"/>
          <w:spacing w:val="-2"/>
          <w:rtl/>
          <w:lang w:bidi="ar-SA"/>
        </w:rPr>
        <w:t>ۡ</w:t>
      </w:r>
      <w:r w:rsidRPr="00951CAC">
        <w:rPr>
          <w:rFonts w:ascii="KFGQPC Uthmanic Script HAFS" w:hint="eastAsia"/>
          <w:spacing w:val="-2"/>
          <w:rtl/>
          <w:lang w:bidi="ar-SA"/>
        </w:rPr>
        <w:t>رَ</w:t>
      </w:r>
      <w:r w:rsidRPr="00951CAC">
        <w:rPr>
          <w:rFonts w:ascii="KFGQPC Uthmanic Script HAFS" w:hint="cs"/>
          <w:spacing w:val="-2"/>
          <w:rtl/>
          <w:lang w:bidi="ar-SA"/>
        </w:rPr>
        <w:t>ٰٓ</w:t>
      </w:r>
      <w:r w:rsidRPr="00951CAC">
        <w:rPr>
          <w:rFonts w:ascii="KFGQPC Uthmanic Script HAFS" w:hint="eastAsia"/>
          <w:spacing w:val="-2"/>
          <w:rtl/>
          <w:lang w:bidi="ar-SA"/>
        </w:rPr>
        <w:t>ءِيلَ</w:t>
      </w:r>
      <w:r w:rsidRPr="00951CAC">
        <w:rPr>
          <w:rFonts w:ascii="KFGQPC Uthmanic Script HAFS"/>
          <w:spacing w:val="-2"/>
          <w:rtl/>
          <w:lang w:bidi="ar-SA"/>
        </w:rPr>
        <w:t xml:space="preserve"> </w:t>
      </w:r>
      <w:r w:rsidRPr="00951CAC">
        <w:rPr>
          <w:rFonts w:ascii="KFGQPC Uthmanic Script HAFS" w:hint="eastAsia"/>
          <w:spacing w:val="-2"/>
          <w:rtl/>
          <w:lang w:bidi="ar-SA"/>
        </w:rPr>
        <w:t>إِنِّي</w:t>
      </w:r>
      <w:r w:rsidRPr="00951CAC">
        <w:rPr>
          <w:rFonts w:ascii="KFGQPC Uthmanic Script HAFS"/>
          <w:spacing w:val="-2"/>
          <w:rtl/>
          <w:lang w:bidi="ar-SA"/>
        </w:rPr>
        <w:t xml:space="preserve"> </w:t>
      </w:r>
      <w:r w:rsidRPr="00951CAC">
        <w:rPr>
          <w:rFonts w:ascii="KFGQPC Uthmanic Script HAFS" w:hint="eastAsia"/>
          <w:spacing w:val="-2"/>
          <w:rtl/>
          <w:lang w:bidi="ar-SA"/>
        </w:rPr>
        <w:t>رَسُولُ</w:t>
      </w:r>
      <w:r w:rsidRPr="00951CAC">
        <w:rPr>
          <w:rFonts w:ascii="KFGQPC Uthmanic Script HAFS"/>
          <w:spacing w:val="-2"/>
          <w:rtl/>
          <w:lang w:bidi="ar-SA"/>
        </w:rPr>
        <w:t xml:space="preserve"> </w:t>
      </w:r>
      <w:r w:rsidRPr="00951CAC">
        <w:rPr>
          <w:rFonts w:ascii="KFGQPC Uthmanic Script HAFS" w:hint="cs"/>
          <w:spacing w:val="-2"/>
          <w:rtl/>
          <w:lang w:bidi="ar-SA"/>
        </w:rPr>
        <w:t>ٱ</w:t>
      </w:r>
      <w:r w:rsidRPr="00951CAC">
        <w:rPr>
          <w:rFonts w:ascii="KFGQPC Uthmanic Script HAFS" w:hint="eastAsia"/>
          <w:spacing w:val="-2"/>
          <w:rtl/>
          <w:lang w:bidi="ar-SA"/>
        </w:rPr>
        <w:t>للَّهِ</w:t>
      </w:r>
      <w:r w:rsidRPr="00951CAC">
        <w:rPr>
          <w:rFonts w:ascii="KFGQPC Uthmanic Script HAFS"/>
          <w:spacing w:val="-2"/>
          <w:rtl/>
          <w:lang w:bidi="ar-SA"/>
        </w:rPr>
        <w:t xml:space="preserve"> </w:t>
      </w:r>
      <w:r w:rsidRPr="00951CAC">
        <w:rPr>
          <w:rFonts w:ascii="KFGQPC Uthmanic Script HAFS" w:hint="eastAsia"/>
          <w:spacing w:val="-2"/>
          <w:rtl/>
          <w:lang w:bidi="ar-SA"/>
        </w:rPr>
        <w:t>إِلَي</w:t>
      </w:r>
      <w:r w:rsidRPr="00951CAC">
        <w:rPr>
          <w:rFonts w:ascii="KFGQPC Uthmanic Script HAFS" w:hint="cs"/>
          <w:spacing w:val="-2"/>
          <w:rtl/>
          <w:lang w:bidi="ar-SA"/>
        </w:rPr>
        <w:t>ۡ</w:t>
      </w:r>
      <w:r w:rsidRPr="00951CAC">
        <w:rPr>
          <w:rFonts w:ascii="KFGQPC Uthmanic Script HAFS" w:hint="eastAsia"/>
          <w:spacing w:val="-2"/>
          <w:rtl/>
          <w:lang w:bidi="ar-SA"/>
        </w:rPr>
        <w:t>كُم</w:t>
      </w:r>
      <w:r w:rsidRPr="00951CAC">
        <w:rPr>
          <w:rFonts w:ascii="KFGQPC Uthmanic Script HAFS"/>
          <w:spacing w:val="-2"/>
          <w:rtl/>
          <w:lang w:bidi="ar-SA"/>
        </w:rPr>
        <w:t xml:space="preserve"> </w:t>
      </w:r>
      <w:r w:rsidRPr="00951CAC">
        <w:rPr>
          <w:rFonts w:ascii="KFGQPC Uthmanic Script HAFS" w:hint="eastAsia"/>
          <w:spacing w:val="-2"/>
          <w:rtl/>
          <w:lang w:bidi="ar-SA"/>
        </w:rPr>
        <w:t>مُّصَدِّق</w:t>
      </w:r>
      <w:r w:rsidRPr="00951CAC">
        <w:rPr>
          <w:rFonts w:ascii="KFGQPC Uthmanic Script HAFS" w:hint="cs"/>
          <w:spacing w:val="-2"/>
          <w:rtl/>
          <w:lang w:bidi="ar-SA"/>
        </w:rPr>
        <w:t>ٗ</w:t>
      </w:r>
      <w:r w:rsidRPr="00951CAC">
        <w:rPr>
          <w:rFonts w:ascii="KFGQPC Uthmanic Script HAFS" w:hint="eastAsia"/>
          <w:spacing w:val="-2"/>
          <w:rtl/>
          <w:lang w:bidi="ar-SA"/>
        </w:rPr>
        <w:t>ا</w:t>
      </w:r>
      <w:r w:rsidRPr="00951CAC">
        <w:rPr>
          <w:rFonts w:ascii="KFGQPC Uthmanic Script HAFS"/>
          <w:spacing w:val="-2"/>
          <w:rtl/>
          <w:lang w:bidi="ar-SA"/>
        </w:rPr>
        <w:t xml:space="preserve"> </w:t>
      </w:r>
      <w:r w:rsidRPr="00951CAC">
        <w:rPr>
          <w:rFonts w:ascii="KFGQPC Uthmanic Script HAFS" w:hint="eastAsia"/>
          <w:spacing w:val="-2"/>
          <w:rtl/>
          <w:lang w:bidi="ar-SA"/>
        </w:rPr>
        <w:t>لِّمَا</w:t>
      </w:r>
      <w:r w:rsidRPr="00951CAC">
        <w:rPr>
          <w:rFonts w:ascii="KFGQPC Uthmanic Script HAFS"/>
          <w:spacing w:val="-2"/>
          <w:rtl/>
          <w:lang w:bidi="ar-SA"/>
        </w:rPr>
        <w:t xml:space="preserve"> </w:t>
      </w:r>
      <w:r w:rsidRPr="00951CAC">
        <w:rPr>
          <w:rFonts w:ascii="KFGQPC Uthmanic Script HAFS" w:hint="eastAsia"/>
          <w:spacing w:val="-2"/>
          <w:rtl/>
          <w:lang w:bidi="ar-SA"/>
        </w:rPr>
        <w:t>بَي</w:t>
      </w:r>
      <w:r w:rsidRPr="00951CAC">
        <w:rPr>
          <w:rFonts w:ascii="KFGQPC Uthmanic Script HAFS" w:hint="cs"/>
          <w:spacing w:val="-2"/>
          <w:rtl/>
          <w:lang w:bidi="ar-SA"/>
        </w:rPr>
        <w:t>ۡ</w:t>
      </w:r>
      <w:r w:rsidRPr="00951CAC">
        <w:rPr>
          <w:rFonts w:ascii="KFGQPC Uthmanic Script HAFS" w:hint="eastAsia"/>
          <w:spacing w:val="-2"/>
          <w:rtl/>
          <w:lang w:bidi="ar-SA"/>
        </w:rPr>
        <w:t>نَ</w:t>
      </w:r>
      <w:r w:rsidRPr="00951CAC">
        <w:rPr>
          <w:rFonts w:ascii="KFGQPC Uthmanic Script HAFS"/>
          <w:spacing w:val="-2"/>
          <w:rtl/>
          <w:lang w:bidi="ar-SA"/>
        </w:rPr>
        <w:t xml:space="preserve"> </w:t>
      </w:r>
      <w:r w:rsidRPr="00951CAC">
        <w:rPr>
          <w:rFonts w:ascii="KFGQPC Uthmanic Script HAFS" w:hint="eastAsia"/>
          <w:spacing w:val="-2"/>
          <w:rtl/>
          <w:lang w:bidi="ar-SA"/>
        </w:rPr>
        <w:t>يَدَيَّ</w:t>
      </w:r>
      <w:r w:rsidRPr="00951CAC">
        <w:rPr>
          <w:rFonts w:ascii="KFGQPC Uthmanic Script HAFS"/>
          <w:spacing w:val="-2"/>
          <w:rtl/>
          <w:lang w:bidi="ar-SA"/>
        </w:rPr>
        <w:t xml:space="preserve"> </w:t>
      </w:r>
      <w:r w:rsidRPr="00951CAC">
        <w:rPr>
          <w:rFonts w:ascii="KFGQPC Uthmanic Script HAFS" w:hint="eastAsia"/>
          <w:spacing w:val="-2"/>
          <w:rtl/>
          <w:lang w:bidi="ar-SA"/>
        </w:rPr>
        <w:t>مِنَ</w:t>
      </w:r>
      <w:r w:rsidRPr="00951CAC">
        <w:rPr>
          <w:rFonts w:ascii="KFGQPC Uthmanic Script HAFS"/>
          <w:spacing w:val="-2"/>
          <w:rtl/>
          <w:lang w:bidi="ar-SA"/>
        </w:rPr>
        <w:t xml:space="preserve"> </w:t>
      </w:r>
      <w:r w:rsidRPr="00951CAC">
        <w:rPr>
          <w:rFonts w:ascii="KFGQPC Uthmanic Script HAFS" w:hint="cs"/>
          <w:spacing w:val="-2"/>
          <w:rtl/>
          <w:lang w:bidi="ar-SA"/>
        </w:rPr>
        <w:t>ٱ</w:t>
      </w:r>
      <w:r w:rsidRPr="00951CAC">
        <w:rPr>
          <w:rFonts w:ascii="KFGQPC Uthmanic Script HAFS" w:hint="eastAsia"/>
          <w:spacing w:val="-2"/>
          <w:rtl/>
          <w:lang w:bidi="ar-SA"/>
        </w:rPr>
        <w:t>لتَّو</w:t>
      </w:r>
      <w:r w:rsidRPr="00951CAC">
        <w:rPr>
          <w:rFonts w:ascii="KFGQPC Uthmanic Script HAFS" w:hint="cs"/>
          <w:spacing w:val="-2"/>
          <w:rtl/>
          <w:lang w:bidi="ar-SA"/>
        </w:rPr>
        <w:t>ۡ</w:t>
      </w:r>
      <w:r w:rsidRPr="00951CAC">
        <w:rPr>
          <w:rFonts w:ascii="KFGQPC Uthmanic Script HAFS" w:hint="eastAsia"/>
          <w:spacing w:val="-2"/>
          <w:rtl/>
          <w:lang w:bidi="ar-SA"/>
        </w:rPr>
        <w:t>رَى</w:t>
      </w:r>
      <w:r w:rsidRPr="00951CAC">
        <w:rPr>
          <w:rFonts w:ascii="KFGQPC Uthmanic Script HAFS" w:hint="cs"/>
          <w:spacing w:val="-2"/>
          <w:rtl/>
          <w:lang w:bidi="ar-SA"/>
        </w:rPr>
        <w:t>ٰ</w:t>
      </w:r>
      <w:r w:rsidRPr="00951CAC">
        <w:rPr>
          <w:rFonts w:ascii="KFGQPC Uthmanic Script HAFS" w:hint="eastAsia"/>
          <w:spacing w:val="-2"/>
          <w:rtl/>
          <w:lang w:bidi="ar-SA"/>
        </w:rPr>
        <w:t>ةِ</w:t>
      </w:r>
      <w:r w:rsidRPr="00951CAC">
        <w:rPr>
          <w:rFonts w:ascii="KFGQPC Uthmanic Script HAFS"/>
          <w:spacing w:val="-2"/>
          <w:rtl/>
          <w:lang w:bidi="ar-SA"/>
        </w:rPr>
        <w:t xml:space="preserve"> </w:t>
      </w:r>
      <w:r w:rsidRPr="00951CAC">
        <w:rPr>
          <w:rFonts w:ascii="KFGQPC Uthmanic Script HAFS" w:hint="eastAsia"/>
          <w:spacing w:val="-2"/>
          <w:rtl/>
          <w:lang w:bidi="ar-SA"/>
        </w:rPr>
        <w:t>وَمُبَشِّرَ</w:t>
      </w:r>
      <w:r w:rsidRPr="00951CAC">
        <w:rPr>
          <w:rFonts w:ascii="KFGQPC Uthmanic Script HAFS" w:hint="cs"/>
          <w:spacing w:val="-2"/>
          <w:rtl/>
          <w:lang w:bidi="ar-SA"/>
        </w:rPr>
        <w:t>ۢ</w:t>
      </w:r>
      <w:r w:rsidRPr="00951CAC">
        <w:rPr>
          <w:rFonts w:ascii="KFGQPC Uthmanic Script HAFS" w:hint="eastAsia"/>
          <w:spacing w:val="-2"/>
          <w:rtl/>
          <w:lang w:bidi="ar-SA"/>
        </w:rPr>
        <w:t>ا</w:t>
      </w:r>
      <w:r w:rsidRPr="00951CAC">
        <w:rPr>
          <w:rFonts w:ascii="KFGQPC Uthmanic Script HAFS"/>
          <w:spacing w:val="-2"/>
          <w:rtl/>
          <w:lang w:bidi="ar-SA"/>
        </w:rPr>
        <w:t xml:space="preserve"> </w:t>
      </w:r>
      <w:r w:rsidRPr="00951CAC">
        <w:rPr>
          <w:rFonts w:ascii="KFGQPC Uthmanic Script HAFS" w:hint="eastAsia"/>
          <w:spacing w:val="-2"/>
          <w:rtl/>
          <w:lang w:bidi="ar-SA"/>
        </w:rPr>
        <w:t>بِرَسُول</w:t>
      </w:r>
      <w:r w:rsidRPr="00951CAC">
        <w:rPr>
          <w:rFonts w:ascii="KFGQPC Uthmanic Script HAFS" w:hint="cs"/>
          <w:spacing w:val="-2"/>
          <w:rtl/>
          <w:lang w:bidi="ar-SA"/>
        </w:rPr>
        <w:t>ٖ</w:t>
      </w:r>
      <w:r w:rsidRPr="00951CAC">
        <w:rPr>
          <w:rFonts w:ascii="KFGQPC Uthmanic Script HAFS"/>
          <w:spacing w:val="-2"/>
          <w:rtl/>
          <w:lang w:bidi="ar-SA"/>
        </w:rPr>
        <w:t xml:space="preserve"> </w:t>
      </w:r>
      <w:r w:rsidRPr="00951CAC">
        <w:rPr>
          <w:rFonts w:ascii="KFGQPC Uthmanic Script HAFS" w:hint="eastAsia"/>
          <w:spacing w:val="-2"/>
          <w:rtl/>
          <w:lang w:bidi="ar-SA"/>
        </w:rPr>
        <w:t>يَأ</w:t>
      </w:r>
      <w:r w:rsidRPr="00951CAC">
        <w:rPr>
          <w:rFonts w:ascii="KFGQPC Uthmanic Script HAFS" w:hint="cs"/>
          <w:spacing w:val="-2"/>
          <w:rtl/>
          <w:lang w:bidi="ar-SA"/>
        </w:rPr>
        <w:t>ۡ</w:t>
      </w:r>
      <w:r w:rsidRPr="00951CAC">
        <w:rPr>
          <w:rFonts w:ascii="KFGQPC Uthmanic Script HAFS" w:hint="eastAsia"/>
          <w:spacing w:val="-2"/>
          <w:rtl/>
          <w:lang w:bidi="ar-SA"/>
        </w:rPr>
        <w:t>تِي</w:t>
      </w:r>
      <w:r w:rsidRPr="00951CAC">
        <w:rPr>
          <w:rFonts w:ascii="KFGQPC Uthmanic Script HAFS"/>
          <w:spacing w:val="-2"/>
          <w:rtl/>
          <w:lang w:bidi="ar-SA"/>
        </w:rPr>
        <w:t xml:space="preserve"> </w:t>
      </w:r>
      <w:r w:rsidRPr="00951CAC">
        <w:rPr>
          <w:rFonts w:ascii="KFGQPC Uthmanic Script HAFS" w:hint="eastAsia"/>
          <w:spacing w:val="-2"/>
          <w:rtl/>
          <w:lang w:bidi="ar-SA"/>
        </w:rPr>
        <w:t>مِن</w:t>
      </w:r>
      <w:r w:rsidRPr="00951CAC">
        <w:rPr>
          <w:rFonts w:ascii="KFGQPC Uthmanic Script HAFS" w:hint="cs"/>
          <w:spacing w:val="-2"/>
          <w:rtl/>
          <w:lang w:bidi="ar-SA"/>
        </w:rPr>
        <w:t>ۢ</w:t>
      </w:r>
      <w:r w:rsidRPr="00951CAC">
        <w:rPr>
          <w:rFonts w:ascii="KFGQPC Uthmanic Script HAFS"/>
          <w:spacing w:val="-2"/>
          <w:rtl/>
          <w:lang w:bidi="ar-SA"/>
        </w:rPr>
        <w:t xml:space="preserve"> </w:t>
      </w:r>
      <w:r w:rsidRPr="00951CAC">
        <w:rPr>
          <w:rFonts w:ascii="KFGQPC Uthmanic Script HAFS" w:hint="eastAsia"/>
          <w:spacing w:val="-2"/>
          <w:rtl/>
          <w:lang w:bidi="ar-SA"/>
        </w:rPr>
        <w:t>بَع</w:t>
      </w:r>
      <w:r w:rsidRPr="00951CAC">
        <w:rPr>
          <w:rFonts w:ascii="KFGQPC Uthmanic Script HAFS" w:hint="cs"/>
          <w:spacing w:val="-2"/>
          <w:rtl/>
          <w:lang w:bidi="ar-SA"/>
        </w:rPr>
        <w:t>ۡ</w:t>
      </w:r>
      <w:r w:rsidRPr="00951CAC">
        <w:rPr>
          <w:rFonts w:ascii="KFGQPC Uthmanic Script HAFS" w:hint="eastAsia"/>
          <w:spacing w:val="-2"/>
          <w:rtl/>
          <w:lang w:bidi="ar-SA"/>
        </w:rPr>
        <w:t>دِي</w:t>
      </w:r>
      <w:r w:rsidRPr="00951CAC">
        <w:rPr>
          <w:rFonts w:ascii="KFGQPC Uthmanic Script HAFS"/>
          <w:spacing w:val="-2"/>
          <w:rtl/>
          <w:lang w:bidi="ar-SA"/>
        </w:rPr>
        <w:t xml:space="preserve"> </w:t>
      </w:r>
      <w:r w:rsidRPr="00951CAC">
        <w:rPr>
          <w:rFonts w:ascii="KFGQPC Uthmanic Script HAFS" w:hint="cs"/>
          <w:spacing w:val="-2"/>
          <w:rtl/>
          <w:lang w:bidi="ar-SA"/>
        </w:rPr>
        <w:t>ٱ</w:t>
      </w:r>
      <w:r w:rsidRPr="00951CAC">
        <w:rPr>
          <w:rFonts w:ascii="KFGQPC Uthmanic Script HAFS" w:hint="eastAsia"/>
          <w:spacing w:val="-2"/>
          <w:rtl/>
          <w:lang w:bidi="ar-SA"/>
        </w:rPr>
        <w:t>س</w:t>
      </w:r>
      <w:r w:rsidRPr="00951CAC">
        <w:rPr>
          <w:rFonts w:ascii="KFGQPC Uthmanic Script HAFS" w:hint="cs"/>
          <w:spacing w:val="-2"/>
          <w:rtl/>
          <w:lang w:bidi="ar-SA"/>
        </w:rPr>
        <w:t>ۡ</w:t>
      </w:r>
      <w:r w:rsidRPr="00951CAC">
        <w:rPr>
          <w:rFonts w:ascii="KFGQPC Uthmanic Script HAFS" w:hint="eastAsia"/>
          <w:spacing w:val="-2"/>
          <w:rtl/>
          <w:lang w:bidi="ar-SA"/>
        </w:rPr>
        <w:t>مُهُ</w:t>
      </w:r>
      <w:r w:rsidRPr="00951CAC">
        <w:rPr>
          <w:rFonts w:ascii="KFGQPC Uthmanic Script HAFS" w:hint="cs"/>
          <w:spacing w:val="-2"/>
          <w:rtl/>
          <w:lang w:bidi="ar-SA"/>
        </w:rPr>
        <w:t>ۥٓ</w:t>
      </w:r>
      <w:r w:rsidRPr="00951CAC">
        <w:rPr>
          <w:rFonts w:ascii="KFGQPC Uthmanic Script HAFS"/>
          <w:spacing w:val="-2"/>
          <w:rtl/>
          <w:lang w:bidi="ar-SA"/>
        </w:rPr>
        <w:t xml:space="preserve"> </w:t>
      </w:r>
      <w:r w:rsidRPr="00951CAC">
        <w:rPr>
          <w:rFonts w:ascii="KFGQPC Uthmanic Script HAFS" w:hint="eastAsia"/>
          <w:spacing w:val="-2"/>
          <w:rtl/>
          <w:lang w:bidi="ar-SA"/>
        </w:rPr>
        <w:t>أَح</w:t>
      </w:r>
      <w:r w:rsidRPr="00951CAC">
        <w:rPr>
          <w:rFonts w:ascii="KFGQPC Uthmanic Script HAFS" w:hint="cs"/>
          <w:spacing w:val="-2"/>
          <w:rtl/>
          <w:lang w:bidi="ar-SA"/>
        </w:rPr>
        <w:t>ۡ</w:t>
      </w:r>
      <w:r w:rsidRPr="00951CAC">
        <w:rPr>
          <w:rFonts w:ascii="KFGQPC Uthmanic Script HAFS" w:hint="eastAsia"/>
          <w:spacing w:val="-2"/>
          <w:rtl/>
          <w:lang w:bidi="ar-SA"/>
        </w:rPr>
        <w:t>مَدُ</w:t>
      </w:r>
      <w:r w:rsidRPr="00951CAC">
        <w:rPr>
          <w:rFonts w:ascii="KFGQPC Uthmanic Script HAFS" w:hint="cs"/>
          <w:spacing w:val="-2"/>
          <w:rtl/>
          <w:lang w:bidi="ar-SA"/>
        </w:rPr>
        <w:t>ۖ</w:t>
      </w:r>
      <w:r w:rsidRPr="00951CAC">
        <w:rPr>
          <w:rFonts w:ascii="KFGQPC Uthman Taha Naskh" w:cs="KFGQPC Uthman Taha Naskh" w:hint="cs"/>
          <w:spacing w:val="-2"/>
          <w:rtl/>
          <w:lang w:bidi="ar-SA"/>
        </w:rPr>
        <w:t>﴾</w:t>
      </w:r>
      <w:r w:rsidRPr="00951CAC">
        <w:rPr>
          <w:rFonts w:ascii="KFGQPC Uthman Taha Naskh" w:cs="KFGQPC Uthman Taha Naskh"/>
          <w:spacing w:val="-2"/>
          <w:rtl/>
          <w:lang w:bidi="ar-SA"/>
        </w:rPr>
        <w:t xml:space="preserve"> </w:t>
      </w:r>
      <w:r w:rsidRPr="00951CAC">
        <w:rPr>
          <w:rFonts w:ascii="KFGQPC Uthman Taha Naskh" w:cs="KFGQPC Uthman Taha Naskh" w:hint="cs"/>
          <w:spacing w:val="-2"/>
          <w:rtl/>
          <w:lang w:bidi="ar-SA"/>
        </w:rPr>
        <w:tab/>
      </w:r>
      <w:r w:rsidRPr="00951CAC">
        <w:rPr>
          <w:rStyle w:val="Char8"/>
          <w:spacing w:val="-2"/>
          <w:rtl/>
        </w:rPr>
        <w:t>[</w:t>
      </w:r>
      <w:r w:rsidRPr="00951CAC">
        <w:rPr>
          <w:rStyle w:val="Char8"/>
          <w:rFonts w:hint="eastAsia"/>
          <w:spacing w:val="-2"/>
          <w:rtl/>
        </w:rPr>
        <w:t>الصف</w:t>
      </w:r>
      <w:r w:rsidRPr="00951CAC">
        <w:rPr>
          <w:rStyle w:val="Char8"/>
          <w:spacing w:val="-2"/>
          <w:rtl/>
        </w:rPr>
        <w:t xml:space="preserve">: </w:t>
      </w:r>
      <w:r w:rsidRPr="00951CAC">
        <w:rPr>
          <w:rStyle w:val="Char8"/>
          <w:rFonts w:hint="cs"/>
          <w:spacing w:val="-2"/>
          <w:rtl/>
        </w:rPr>
        <w:t>٦</w:t>
      </w:r>
      <w:r w:rsidRPr="00951CAC">
        <w:rPr>
          <w:rStyle w:val="Char8"/>
          <w:spacing w:val="-2"/>
          <w:rtl/>
        </w:rPr>
        <w:t>]</w:t>
      </w:r>
      <w:r w:rsidRPr="00951CAC">
        <w:rPr>
          <w:rFonts w:ascii="KFGQPC Uthman Taha Naskh" w:cs="KFGQPC Uthman Taha Naskh"/>
          <w:spacing w:val="-2"/>
          <w:rtl/>
          <w:lang w:bidi="ar-SA"/>
        </w:rPr>
        <w:t xml:space="preserve">  </w:t>
      </w:r>
      <w:r w:rsidR="00047C75" w:rsidRPr="00951CAC">
        <w:rPr>
          <w:spacing w:val="-2"/>
          <w:rtl/>
          <w:lang w:bidi="ar-SA"/>
        </w:rPr>
        <w:tab/>
        <w:t xml:space="preserve"> </w:t>
      </w:r>
    </w:p>
    <w:p w:rsidR="00047C75" w:rsidRPr="00FB2EE3" w:rsidRDefault="00047C75" w:rsidP="00C0711C">
      <w:pPr>
        <w:pStyle w:val="a2"/>
        <w:rPr>
          <w:rtl/>
          <w:lang w:bidi="ar-SA"/>
        </w:rPr>
      </w:pPr>
      <w:r w:rsidRPr="00FB2EE3">
        <w:rPr>
          <w:rtl/>
          <w:lang w:bidi="ar-SA"/>
        </w:rPr>
        <w:t>و زمانی (را به یاد آورید) که عیسی پسر مریم گفت: ای بنی‌اسرائیل! به‌راستی من، فرستاده‌ی الله به سوی شما هستم، در حالی که آن‌چه را که از تورات فراروی من است، تصدیق می‌کنم و به پیامبری مژده می‌دهم که پس از من می‌آید و نامش احمد است.</w:t>
      </w:r>
    </w:p>
    <w:p w:rsidR="00047C75" w:rsidRPr="00FB2EE3" w:rsidRDefault="00047C75" w:rsidP="00C0711C">
      <w:pPr>
        <w:rPr>
          <w:spacing w:val="0"/>
          <w:rtl/>
          <w:lang w:bidi="ar-SA"/>
        </w:rPr>
      </w:pPr>
      <w:r w:rsidRPr="00FB2EE3">
        <w:rPr>
          <w:spacing w:val="0"/>
          <w:rtl/>
          <w:lang w:bidi="ar-SA"/>
        </w:rPr>
        <w:t>لذا هیچ پیامبری در میان محمد</w:t>
      </w:r>
      <w:r w:rsidRPr="00FB2EE3">
        <w:rPr>
          <w:spacing w:val="0"/>
          <w:lang w:bidi="ar-SA"/>
        </w:rPr>
        <w:sym w:font="AGA Arabesque" w:char="F072"/>
      </w:r>
      <w:r w:rsidRPr="00FB2EE3">
        <w:rPr>
          <w:spacing w:val="0"/>
          <w:rtl/>
          <w:lang w:bidi="ar-SA"/>
        </w:rPr>
        <w:t xml:space="preserve"> و عیسی بن مریم</w:t>
      </w:r>
      <w:r w:rsidRPr="00FB2EE3">
        <w:rPr>
          <w:spacing w:val="0"/>
          <w:lang w:bidi="ar-SA"/>
        </w:rPr>
        <w:sym w:font="AGA Arabesque" w:char="F075"/>
      </w:r>
      <w:r w:rsidRPr="00FB2EE3">
        <w:rPr>
          <w:spacing w:val="0"/>
          <w:rtl/>
          <w:lang w:bidi="ar-SA"/>
        </w:rPr>
        <w:t xml:space="preserve"> نبوده است و این‌که برخی از تاریخ‌نگاران، گفته‌اند: پیامبرانی مانند خالد بن سنان در میان عرب‌ها در این فاصله وجود داشته‌اند، دروغ و بی‌اساس است و صحت ندارد.</w:t>
      </w:r>
    </w:p>
    <w:p w:rsidR="00047C75" w:rsidRPr="00FB2EE3" w:rsidRDefault="00047C75" w:rsidP="00C0711C">
      <w:pPr>
        <w:rPr>
          <w:spacing w:val="0"/>
          <w:rtl/>
          <w:lang w:bidi="ar-SA"/>
        </w:rPr>
      </w:pPr>
      <w:r w:rsidRPr="00FB2EE3">
        <w:rPr>
          <w:spacing w:val="0"/>
          <w:rtl/>
          <w:lang w:bidi="ar-SA"/>
        </w:rPr>
        <w:t>عیسی پسر مریم</w:t>
      </w:r>
      <w:r w:rsidRPr="00FB2EE3">
        <w:rPr>
          <w:spacing w:val="0"/>
          <w:lang w:bidi="ar-SA"/>
        </w:rPr>
        <w:sym w:font="AGA Arabesque" w:char="F075"/>
      </w:r>
      <w:r w:rsidRPr="00FB2EE3">
        <w:rPr>
          <w:spacing w:val="0"/>
          <w:rtl/>
          <w:lang w:bidi="ar-SA"/>
        </w:rPr>
        <w:t xml:space="preserve"> یکی از نشانه‌های الله</w:t>
      </w:r>
      <w:r w:rsidRPr="00FB2EE3">
        <w:rPr>
          <w:spacing w:val="0"/>
          <w:lang w:bidi="ar-SA"/>
        </w:rPr>
        <w:sym w:font="AGA Arabesque" w:char="F055"/>
      </w:r>
      <w:r w:rsidRPr="00FB2EE3">
        <w:rPr>
          <w:spacing w:val="0"/>
          <w:rtl/>
          <w:lang w:bidi="ar-SA"/>
        </w:rPr>
        <w:t xml:space="preserve"> بود؛ همان‌گونه که الله متعال، می‌فرماید:</w:t>
      </w:r>
    </w:p>
    <w:p w:rsidR="00951CAC" w:rsidRDefault="00A66011" w:rsidP="00A66011">
      <w:pPr>
        <w:pStyle w:val="a1"/>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hint="eastAsia"/>
          <w:rtl/>
          <w:lang w:bidi="ar-SA"/>
        </w:rPr>
        <w:t>وَجَعَل</w:t>
      </w:r>
      <w:r w:rsidRPr="00FB2EE3">
        <w:rPr>
          <w:rFonts w:ascii="KFGQPC Uthmanic Script HAFS" w:hint="cs"/>
          <w:rtl/>
          <w:lang w:bidi="ar-SA"/>
        </w:rPr>
        <w:t>ۡ</w:t>
      </w:r>
      <w:r w:rsidRPr="00FB2EE3">
        <w:rPr>
          <w:rFonts w:ascii="KFGQPC Uthmanic Script HAFS" w:hint="eastAsia"/>
          <w:rtl/>
          <w:lang w:bidi="ar-SA"/>
        </w:rPr>
        <w:t>نَا</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ب</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rtl/>
          <w:lang w:bidi="ar-SA"/>
        </w:rPr>
        <w:t xml:space="preserve"> </w:t>
      </w:r>
      <w:r w:rsidRPr="00FB2EE3">
        <w:rPr>
          <w:rFonts w:ascii="KFGQPC Uthmanic Script HAFS" w:hint="eastAsia"/>
          <w:rtl/>
          <w:lang w:bidi="ar-SA"/>
        </w:rPr>
        <w:t>مَر</w:t>
      </w:r>
      <w:r w:rsidRPr="00FB2EE3">
        <w:rPr>
          <w:rFonts w:ascii="KFGQPC Uthmanic Script HAFS" w:hint="cs"/>
          <w:rtl/>
          <w:lang w:bidi="ar-SA"/>
        </w:rPr>
        <w:t>ۡ</w:t>
      </w:r>
      <w:r w:rsidRPr="00FB2EE3">
        <w:rPr>
          <w:rFonts w:ascii="KFGQPC Uthmanic Script HAFS" w:hint="eastAsia"/>
          <w:rtl/>
          <w:lang w:bidi="ar-SA"/>
        </w:rPr>
        <w:t>يَمَ</w:t>
      </w:r>
      <w:r w:rsidRPr="00FB2EE3">
        <w:rPr>
          <w:rFonts w:ascii="KFGQPC Uthmanic Script HAFS"/>
          <w:rtl/>
          <w:lang w:bidi="ar-SA"/>
        </w:rPr>
        <w:t xml:space="preserve"> </w:t>
      </w:r>
      <w:r w:rsidRPr="00FB2EE3">
        <w:rPr>
          <w:rFonts w:ascii="KFGQPC Uthmanic Script HAFS" w:hint="eastAsia"/>
          <w:rtl/>
          <w:lang w:bidi="ar-SA"/>
        </w:rPr>
        <w:t>وَأُمَّهُ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ءَايَة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وَءَاوَي</w:t>
      </w:r>
      <w:r w:rsidRPr="00FB2EE3">
        <w:rPr>
          <w:rFonts w:ascii="KFGQPC Uthmanic Script HAFS" w:hint="cs"/>
          <w:rtl/>
          <w:lang w:bidi="ar-SA"/>
        </w:rPr>
        <w:t>ۡ</w:t>
      </w:r>
      <w:r w:rsidRPr="00FB2EE3">
        <w:rPr>
          <w:rFonts w:ascii="KFGQPC Uthmanic Script HAFS" w:hint="eastAsia"/>
          <w:rtl/>
          <w:lang w:bidi="ar-SA"/>
        </w:rPr>
        <w:t>نَ</w:t>
      </w:r>
      <w:r w:rsidRPr="00FB2EE3">
        <w:rPr>
          <w:rFonts w:ascii="KFGQPC Uthmanic Script HAFS" w:hint="cs"/>
          <w:rtl/>
          <w:lang w:bidi="ar-SA"/>
        </w:rPr>
        <w:t>ٰ</w:t>
      </w:r>
      <w:r w:rsidRPr="00FB2EE3">
        <w:rPr>
          <w:rFonts w:ascii="KFGQPC Uthmanic Script HAFS" w:hint="eastAsia"/>
          <w:rtl/>
          <w:lang w:bidi="ar-SA"/>
        </w:rPr>
        <w:t>هُمَا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رَب</w:t>
      </w:r>
      <w:r w:rsidRPr="00FB2EE3">
        <w:rPr>
          <w:rFonts w:ascii="KFGQPC Uthmanic Script HAFS" w:hint="cs"/>
          <w:rtl/>
          <w:lang w:bidi="ar-SA"/>
        </w:rPr>
        <w:t>ۡ</w:t>
      </w:r>
      <w:r w:rsidRPr="00FB2EE3">
        <w:rPr>
          <w:rFonts w:ascii="KFGQPC Uthmanic Script HAFS" w:hint="eastAsia"/>
          <w:rtl/>
          <w:lang w:bidi="ar-SA"/>
        </w:rPr>
        <w:t>وَة</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ذَاتِ</w:t>
      </w:r>
      <w:r w:rsidRPr="00FB2EE3">
        <w:rPr>
          <w:rFonts w:ascii="KFGQPC Uthmanic Script HAFS"/>
          <w:rtl/>
          <w:lang w:bidi="ar-SA"/>
        </w:rPr>
        <w:t xml:space="preserve"> </w:t>
      </w:r>
      <w:r w:rsidRPr="00FB2EE3">
        <w:rPr>
          <w:rFonts w:ascii="KFGQPC Uthmanic Script HAFS" w:hint="eastAsia"/>
          <w:rtl/>
          <w:lang w:bidi="ar-SA"/>
        </w:rPr>
        <w:t>قَرَار</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وَمَعِين</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cs"/>
          <w:rtl/>
          <w:lang w:bidi="ar-SA"/>
        </w:rPr>
        <w:t>٥٠</w:t>
      </w:r>
      <w:r w:rsidRPr="00FB2EE3">
        <w:rPr>
          <w:rFonts w:ascii="KFGQPC Uthman Taha Naskh" w:cs="KFGQPC Uthman Taha Naskh" w:hint="cs"/>
          <w:rtl/>
          <w:lang w:bidi="ar-SA"/>
        </w:rPr>
        <w:t>﴾</w:t>
      </w:r>
    </w:p>
    <w:p w:rsidR="00047C75" w:rsidRPr="00FB2EE3" w:rsidRDefault="00A66011" w:rsidP="00A66011">
      <w:pPr>
        <w:pStyle w:val="a1"/>
        <w:rPr>
          <w:rtl/>
          <w:lang w:bidi="ar-SA"/>
        </w:rPr>
      </w:pPr>
      <w:r w:rsidRPr="00FB2EE3">
        <w:rPr>
          <w:rFonts w:ascii="KFGQPC Uthman Taha Naskh" w:cs="KFGQPC Uthman Taha Naskh"/>
          <w:rtl/>
          <w:lang w:bidi="ar-SA"/>
        </w:rPr>
        <w:t xml:space="preserve"> </w:t>
      </w:r>
      <w:r w:rsidRPr="00FB2EE3">
        <w:rPr>
          <w:rStyle w:val="Char8"/>
          <w:rFonts w:hint="cs"/>
          <w:rtl/>
        </w:rPr>
        <w:tab/>
      </w:r>
      <w:r w:rsidRPr="00FB2EE3">
        <w:rPr>
          <w:rStyle w:val="Char8"/>
          <w:rtl/>
        </w:rPr>
        <w:t>[</w:t>
      </w:r>
      <w:r w:rsidRPr="00FB2EE3">
        <w:rPr>
          <w:rStyle w:val="Char8"/>
          <w:rFonts w:hint="eastAsia"/>
          <w:rtl/>
        </w:rPr>
        <w:t>المؤمنون</w:t>
      </w:r>
      <w:r w:rsidRPr="00FB2EE3">
        <w:rPr>
          <w:rStyle w:val="Char8"/>
          <w:rtl/>
        </w:rPr>
        <w:t xml:space="preserve"> : </w:t>
      </w:r>
      <w:r w:rsidRPr="00FB2EE3">
        <w:rPr>
          <w:rStyle w:val="Char8"/>
          <w:rFonts w:hint="cs"/>
          <w:rtl/>
        </w:rPr>
        <w:t>٥٠</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و (عیسی) پسر مریم و مادرش را نشانه‌ای قرار دادیم و آن‌ها را در سرزمین بلندی که امنیت و آب روان داشت، جای دادیم.</w:t>
      </w:r>
    </w:p>
    <w:p w:rsidR="00047C75" w:rsidRPr="00FB2EE3" w:rsidRDefault="00047C75" w:rsidP="00C0711C">
      <w:pPr>
        <w:rPr>
          <w:spacing w:val="0"/>
          <w:rtl/>
          <w:lang w:bidi="ar-SA"/>
        </w:rPr>
      </w:pPr>
      <w:r w:rsidRPr="00FB2EE3">
        <w:rPr>
          <w:spacing w:val="0"/>
          <w:rtl/>
          <w:lang w:bidi="ar-SA"/>
        </w:rPr>
        <w:t>هم نحوه‌ی آفرینش عیسی</w:t>
      </w:r>
      <w:r w:rsidRPr="00FB2EE3">
        <w:rPr>
          <w:spacing w:val="0"/>
          <w:lang w:bidi="ar-SA"/>
        </w:rPr>
        <w:sym w:font="AGA Arabesque" w:char="F075"/>
      </w:r>
      <w:r w:rsidRPr="00FB2EE3">
        <w:rPr>
          <w:spacing w:val="0"/>
          <w:rtl/>
          <w:lang w:bidi="ar-SA"/>
        </w:rPr>
        <w:t>، یک نشانه بود و هم نحوه‌ی به دنیا آمدنش؛ زیرا مادرش مریم</w:t>
      </w:r>
      <w:r w:rsidRPr="00FB2EE3">
        <w:rPr>
          <w:rFonts w:cs="(M. Aiyada Ayoub ALKobaisi)"/>
          <w:spacing w:val="0"/>
          <w:rtl/>
          <w:lang w:bidi="ar-SA"/>
        </w:rPr>
        <w:t>&amp;</w:t>
      </w:r>
      <w:r w:rsidRPr="00FB2EE3">
        <w:rPr>
          <w:spacing w:val="0"/>
          <w:rtl/>
          <w:lang w:bidi="ar-SA"/>
        </w:rPr>
        <w:t>، او را بدونِ پدر، یعنی بدون ارتباط با هیچ مردی باردار شد و الله</w:t>
      </w:r>
      <w:r w:rsidRPr="00FB2EE3">
        <w:rPr>
          <w:spacing w:val="0"/>
          <w:lang w:bidi="ar-SA"/>
        </w:rPr>
        <w:sym w:font="AGA Arabesque" w:char="F055"/>
      </w:r>
      <w:r w:rsidRPr="00FB2EE3">
        <w:rPr>
          <w:spacing w:val="0"/>
          <w:rtl/>
          <w:lang w:bidi="ar-SA"/>
        </w:rPr>
        <w:t xml:space="preserve"> جبرئیل</w:t>
      </w:r>
      <w:r w:rsidRPr="00FB2EE3">
        <w:rPr>
          <w:spacing w:val="0"/>
          <w:lang w:bidi="ar-SA"/>
        </w:rPr>
        <w:sym w:font="AGA Arabesque" w:char="F075"/>
      </w:r>
      <w:r w:rsidRPr="00FB2EE3">
        <w:rPr>
          <w:spacing w:val="0"/>
          <w:rtl/>
          <w:lang w:bidi="ar-SA"/>
        </w:rPr>
        <w:t xml:space="preserve"> را به صورتِ انسانی خوش‌اندام نزد مریم فرستاد و جبرئیل</w:t>
      </w:r>
      <w:r w:rsidRPr="00FB2EE3">
        <w:rPr>
          <w:spacing w:val="0"/>
          <w:lang w:bidi="ar-SA"/>
        </w:rPr>
        <w:sym w:font="AGA Arabesque" w:char="F075"/>
      </w:r>
      <w:r w:rsidRPr="00FB2EE3">
        <w:rPr>
          <w:spacing w:val="0"/>
          <w:rtl/>
          <w:lang w:bidi="ar-SA"/>
        </w:rPr>
        <w:t xml:space="preserve"> به فرمان پروردگار در مریم دمید و مریم، باردار شد. به‌یقین الله، بر هر کاری تواناست و همان‌طور که تواناییِ آفرینش انسان را از نطفه‌ی مرد دارد، می‌تواند با دمیدن نیز، انسانی بیافریند؛ چنان‌که می‌فرماید:</w:t>
      </w:r>
    </w:p>
    <w:p w:rsidR="00047C75" w:rsidRPr="00FB2EE3" w:rsidRDefault="00A66011" w:rsidP="00A66011">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إِنَّ</w:t>
      </w:r>
      <w:r w:rsidRPr="00FB2EE3">
        <w:rPr>
          <w:rFonts w:ascii="KFGQPC Uthmanic Script HAFS"/>
          <w:rtl/>
          <w:lang w:bidi="ar-SA"/>
        </w:rPr>
        <w:t xml:space="preserve"> </w:t>
      </w:r>
      <w:r w:rsidRPr="00FB2EE3">
        <w:rPr>
          <w:rFonts w:ascii="KFGQPC Uthmanic Script HAFS" w:hint="eastAsia"/>
          <w:rtl/>
          <w:lang w:bidi="ar-SA"/>
        </w:rPr>
        <w:t>مَثَلَ</w:t>
      </w:r>
      <w:r w:rsidRPr="00FB2EE3">
        <w:rPr>
          <w:rFonts w:ascii="KFGQPC Uthmanic Script HAFS"/>
          <w:rtl/>
          <w:lang w:bidi="ar-SA"/>
        </w:rPr>
        <w:t xml:space="preserve"> </w:t>
      </w:r>
      <w:r w:rsidRPr="00FB2EE3">
        <w:rPr>
          <w:rFonts w:ascii="KFGQPC Uthmanic Script HAFS" w:hint="eastAsia"/>
          <w:rtl/>
          <w:lang w:bidi="ar-SA"/>
        </w:rPr>
        <w:t>عِيسَى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عِندَ</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للَّهِ</w:t>
      </w:r>
      <w:r w:rsidRPr="00FB2EE3">
        <w:rPr>
          <w:rFonts w:ascii="KFGQPC Uthmanic Script HAFS"/>
          <w:rtl/>
          <w:lang w:bidi="ar-SA"/>
        </w:rPr>
        <w:t xml:space="preserve"> </w:t>
      </w:r>
      <w:r w:rsidRPr="00FB2EE3">
        <w:rPr>
          <w:rFonts w:ascii="KFGQPC Uthmanic Script HAFS" w:hint="eastAsia"/>
          <w:rtl/>
          <w:lang w:bidi="ar-SA"/>
        </w:rPr>
        <w:t>كَمَثَلِ</w:t>
      </w:r>
      <w:r w:rsidRPr="00FB2EE3">
        <w:rPr>
          <w:rFonts w:ascii="KFGQPC Uthmanic Script HAFS"/>
          <w:rtl/>
          <w:lang w:bidi="ar-SA"/>
        </w:rPr>
        <w:t xml:space="preserve"> </w:t>
      </w:r>
      <w:r w:rsidRPr="00FB2EE3">
        <w:rPr>
          <w:rFonts w:ascii="KFGQPC Uthmanic Script HAFS" w:hint="eastAsia"/>
          <w:rtl/>
          <w:lang w:bidi="ar-SA"/>
        </w:rPr>
        <w:t>ءَادَمَ</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خَلَقَهُ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تُرَاب</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ثُمَّ</w:t>
      </w:r>
      <w:r w:rsidRPr="00FB2EE3">
        <w:rPr>
          <w:rFonts w:ascii="KFGQPC Uthmanic Script HAFS"/>
          <w:rtl/>
          <w:lang w:bidi="ar-SA"/>
        </w:rPr>
        <w:t xml:space="preserve"> </w:t>
      </w:r>
      <w:r w:rsidRPr="00FB2EE3">
        <w:rPr>
          <w:rFonts w:ascii="KFGQPC Uthmanic Script HAFS" w:hint="eastAsia"/>
          <w:rtl/>
          <w:lang w:bidi="ar-SA"/>
        </w:rPr>
        <w:t>قَالَ</w:t>
      </w:r>
      <w:r w:rsidRPr="00FB2EE3">
        <w:rPr>
          <w:rFonts w:ascii="KFGQPC Uthmanic Script HAFS"/>
          <w:rtl/>
          <w:lang w:bidi="ar-SA"/>
        </w:rPr>
        <w:t xml:space="preserve"> </w:t>
      </w:r>
      <w:r w:rsidRPr="00FB2EE3">
        <w:rPr>
          <w:rFonts w:ascii="KFGQPC Uthmanic Script HAFS" w:hint="eastAsia"/>
          <w:rtl/>
          <w:lang w:bidi="ar-SA"/>
        </w:rPr>
        <w:t>لَهُ</w:t>
      </w:r>
      <w:r w:rsidRPr="00FB2EE3">
        <w:rPr>
          <w:rFonts w:ascii="KFGQPC Uthmanic Script HAFS" w:hint="cs"/>
          <w:rtl/>
          <w:lang w:bidi="ar-SA"/>
        </w:rPr>
        <w:t>ۥ</w:t>
      </w:r>
      <w:r w:rsidRPr="00FB2EE3">
        <w:rPr>
          <w:rFonts w:ascii="KFGQPC Uthmanic Script HAFS"/>
          <w:rtl/>
          <w:lang w:bidi="ar-SA"/>
        </w:rPr>
        <w:t xml:space="preserve"> </w:t>
      </w:r>
      <w:r w:rsidRPr="00FB2EE3">
        <w:rPr>
          <w:rFonts w:ascii="KFGQPC Uthmanic Script HAFS" w:hint="eastAsia"/>
          <w:rtl/>
          <w:lang w:bidi="ar-SA"/>
        </w:rPr>
        <w:t>كُن</w:t>
      </w:r>
      <w:r w:rsidRPr="00FB2EE3">
        <w:rPr>
          <w:rFonts w:ascii="KFGQPC Uthmanic Script HAFS"/>
          <w:rtl/>
          <w:lang w:bidi="ar-SA"/>
        </w:rPr>
        <w:t xml:space="preserve"> </w:t>
      </w:r>
      <w:r w:rsidRPr="00FB2EE3">
        <w:rPr>
          <w:rFonts w:ascii="KFGQPC Uthmanic Script HAFS" w:hint="eastAsia"/>
          <w:rtl/>
          <w:lang w:bidi="ar-SA"/>
        </w:rPr>
        <w:t>فَيَكُونُ</w:t>
      </w:r>
      <w:r w:rsidRPr="00FB2EE3">
        <w:rPr>
          <w:rFonts w:ascii="KFGQPC Uthmanic Script HAFS"/>
          <w:rtl/>
          <w:lang w:bidi="ar-SA"/>
        </w:rPr>
        <w:t xml:space="preserve"> </w:t>
      </w:r>
      <w:r w:rsidRPr="00FB2EE3">
        <w:rPr>
          <w:rFonts w:ascii="KFGQPC Uthmanic Script HAFS" w:hint="cs"/>
          <w:rtl/>
          <w:lang w:bidi="ar-SA"/>
        </w:rPr>
        <w:t>٥٩</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00A05741">
        <w:rPr>
          <w:rStyle w:val="Char8"/>
          <w:rFonts w:hint="eastAsia"/>
          <w:rtl/>
        </w:rPr>
        <w:t>آل عمران</w:t>
      </w:r>
      <w:r w:rsidRPr="00FB2EE3">
        <w:rPr>
          <w:rStyle w:val="Char8"/>
          <w:rtl/>
        </w:rPr>
        <w:t xml:space="preserve">: </w:t>
      </w:r>
      <w:r w:rsidRPr="00FB2EE3">
        <w:rPr>
          <w:rStyle w:val="Char8"/>
          <w:rFonts w:hint="cs"/>
          <w:rtl/>
        </w:rPr>
        <w:t>٥٩</w:t>
      </w:r>
      <w:r w:rsidRPr="00FB2EE3">
        <w:rPr>
          <w:rStyle w:val="Char8"/>
          <w:rtl/>
        </w:rPr>
        <w:t xml:space="preserve">]  </w:t>
      </w:r>
      <w:r w:rsidR="00047C75" w:rsidRPr="00FB2EE3">
        <w:rPr>
          <w:rStyle w:val="Char8"/>
          <w:rtl/>
        </w:rPr>
        <w:tab/>
      </w:r>
    </w:p>
    <w:p w:rsidR="00047C75" w:rsidRPr="00FB2EE3" w:rsidRDefault="00047C75" w:rsidP="00C0711C">
      <w:pPr>
        <w:pStyle w:val="a2"/>
        <w:rPr>
          <w:rtl/>
          <w:lang w:bidi="ar-SA"/>
        </w:rPr>
      </w:pPr>
      <w:r w:rsidRPr="00FB2EE3">
        <w:rPr>
          <w:rtl/>
          <w:lang w:bidi="ar-SA"/>
        </w:rPr>
        <w:t>همانا آفرینش عیسی برای الله همانند آفرینش آدم بود که او را از خاک آفرید و سپس به او فرمود: به وجود بیا؛ پس به وجود آمد.</w:t>
      </w:r>
    </w:p>
    <w:p w:rsidR="00047C75" w:rsidRPr="00FB2EE3" w:rsidRDefault="00047C75" w:rsidP="00084E4B">
      <w:pPr>
        <w:rPr>
          <w:spacing w:val="0"/>
          <w:rtl/>
          <w:lang w:bidi="ar-SA"/>
        </w:rPr>
      </w:pPr>
      <w:r w:rsidRPr="00FB2EE3">
        <w:rPr>
          <w:spacing w:val="0"/>
          <w:rtl/>
          <w:lang w:bidi="ar-SA"/>
        </w:rPr>
        <w:t>هیچ کاری از قدرت الله، خارج نیست و هرگاه الله، اراده‌ی پدید آمدن چیزی را بکند، فقط کافی‌ست بگوید: به وجود بیا؛ پس به وجود می‌آید. بدین‌سان</w:t>
      </w:r>
      <w:r w:rsidR="00084E4B" w:rsidRPr="00FB2EE3">
        <w:rPr>
          <w:rFonts w:hint="cs"/>
          <w:spacing w:val="0"/>
          <w:rtl/>
        </w:rPr>
        <w:t xml:space="preserve"> عیسی بن</w:t>
      </w:r>
      <w:r w:rsidRPr="00FB2EE3">
        <w:rPr>
          <w:spacing w:val="0"/>
          <w:rtl/>
          <w:lang w:bidi="ar-SA"/>
        </w:rPr>
        <w:t xml:space="preserve"> مریم</w:t>
      </w:r>
      <w:r w:rsidR="00084E4B" w:rsidRPr="00FB2EE3">
        <w:rPr>
          <w:spacing w:val="0"/>
          <w:lang w:bidi="ar-SA"/>
        </w:rPr>
        <w:sym w:font="AGA Arabesque" w:char="F075"/>
      </w:r>
      <w:r w:rsidR="00084E4B" w:rsidRPr="00FB2EE3">
        <w:rPr>
          <w:rFonts w:hint="cs"/>
          <w:spacing w:val="0"/>
          <w:rtl/>
          <w:lang w:bidi="ar-SA"/>
        </w:rPr>
        <w:t xml:space="preserve"> </w:t>
      </w:r>
      <w:r w:rsidRPr="00FB2EE3">
        <w:rPr>
          <w:spacing w:val="0"/>
          <w:rtl/>
          <w:lang w:bidi="ar-SA"/>
        </w:rPr>
        <w:t>باردار شد و عیسی را به دنیا آورد. گفته می‌شود: عیسی، به‌اندازه‌ی سایر جنین‌ها در شکم مادرش نماند؛ بلکه از زمانی که مریم باردار شد تا هنگامی که وضع حمل کرد، مدت زیادی طول نکشید. نحوه‌ی به دنیا آمدن عیسی</w:t>
      </w:r>
      <w:r w:rsidRPr="00FB2EE3">
        <w:rPr>
          <w:spacing w:val="0"/>
          <w:lang w:bidi="ar-SA"/>
        </w:rPr>
        <w:sym w:font="AGA Arabesque" w:char="F075"/>
      </w:r>
      <w:r w:rsidRPr="00FB2EE3">
        <w:rPr>
          <w:spacing w:val="0"/>
          <w:rtl/>
          <w:lang w:bidi="ar-SA"/>
        </w:rPr>
        <w:t xml:space="preserve"> نیز یک نشانه بود؛ به عبارت دیگر، نحوه‌ی وضع حمل مریم</w:t>
      </w:r>
      <w:r w:rsidRPr="00FB2EE3">
        <w:rPr>
          <w:rFonts w:cs="(M. Aiyada Ayoub ALKobaisi)"/>
          <w:spacing w:val="0"/>
          <w:rtl/>
          <w:lang w:bidi="ar-SA"/>
        </w:rPr>
        <w:t>&amp;</w:t>
      </w:r>
      <w:r w:rsidR="00084E4B" w:rsidRPr="00FB2EE3">
        <w:rPr>
          <w:spacing w:val="0"/>
          <w:rtl/>
          <w:lang w:bidi="ar-SA"/>
        </w:rPr>
        <w:t xml:space="preserve"> یکی از نشانه‌های ال</w:t>
      </w:r>
      <w:r w:rsidRPr="00FB2EE3">
        <w:rPr>
          <w:spacing w:val="0"/>
          <w:rtl/>
          <w:lang w:bidi="ar-SA"/>
        </w:rPr>
        <w:t>هی به‌شمار می‌رود. درد زایمان، مریم را به سوی تنه‌ی خرمایی کشاند. الله متعال می‌فرماید:</w:t>
      </w:r>
    </w:p>
    <w:p w:rsidR="00047C75" w:rsidRPr="00FB2EE3" w:rsidRDefault="00A66011" w:rsidP="00A6601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قَالَت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لَي</w:t>
      </w:r>
      <w:r w:rsidRPr="00FB2EE3">
        <w:rPr>
          <w:rFonts w:ascii="KFGQPC Uthmanic Script HAFS" w:hint="cs"/>
          <w:rtl/>
          <w:lang w:bidi="ar-SA"/>
        </w:rPr>
        <w:t>ۡ</w:t>
      </w:r>
      <w:r w:rsidRPr="00FB2EE3">
        <w:rPr>
          <w:rFonts w:ascii="KFGQPC Uthmanic Script HAFS" w:hint="eastAsia"/>
          <w:rtl/>
          <w:lang w:bidi="ar-SA"/>
        </w:rPr>
        <w:t>تَنِي</w:t>
      </w:r>
      <w:r w:rsidRPr="00FB2EE3">
        <w:rPr>
          <w:rFonts w:ascii="KFGQPC Uthmanic Script HAFS"/>
          <w:rtl/>
          <w:lang w:bidi="ar-SA"/>
        </w:rPr>
        <w:t xml:space="preserve"> </w:t>
      </w:r>
      <w:r w:rsidRPr="00FB2EE3">
        <w:rPr>
          <w:rFonts w:ascii="KFGQPC Uthmanic Script HAFS" w:hint="eastAsia"/>
          <w:rtl/>
          <w:lang w:bidi="ar-SA"/>
        </w:rPr>
        <w:t>مِتُّ</w:t>
      </w:r>
      <w:r w:rsidRPr="00FB2EE3">
        <w:rPr>
          <w:rFonts w:ascii="KFGQPC Uthmanic Script HAFS"/>
          <w:rtl/>
          <w:lang w:bidi="ar-SA"/>
        </w:rPr>
        <w:t xml:space="preserve"> </w:t>
      </w:r>
      <w:r w:rsidRPr="00FB2EE3">
        <w:rPr>
          <w:rFonts w:ascii="KFGQPC Uthmanic Script HAFS" w:hint="eastAsia"/>
          <w:rtl/>
          <w:lang w:bidi="ar-SA"/>
        </w:rPr>
        <w:t>قَب</w:t>
      </w:r>
      <w:r w:rsidRPr="00FB2EE3">
        <w:rPr>
          <w:rFonts w:ascii="KFGQPC Uthmanic Script HAFS" w:hint="cs"/>
          <w:rtl/>
          <w:lang w:bidi="ar-SA"/>
        </w:rPr>
        <w:t>ۡ</w:t>
      </w:r>
      <w:r w:rsidRPr="00FB2EE3">
        <w:rPr>
          <w:rFonts w:ascii="KFGQPC Uthmanic Script HAFS" w:hint="eastAsia"/>
          <w:rtl/>
          <w:lang w:bidi="ar-SA"/>
        </w:rPr>
        <w:t>لَ</w:t>
      </w:r>
      <w:r w:rsidRPr="00FB2EE3">
        <w:rPr>
          <w:rFonts w:ascii="KFGQPC Uthmanic Script HAFS"/>
          <w:rtl/>
          <w:lang w:bidi="ar-SA"/>
        </w:rPr>
        <w:t xml:space="preserve"> </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ذَا</w:t>
      </w:r>
      <w:r w:rsidRPr="00FB2EE3">
        <w:rPr>
          <w:rFonts w:ascii="KFGQPC Uthmanic Script HAFS"/>
          <w:rtl/>
          <w:lang w:bidi="ar-SA"/>
        </w:rPr>
        <w:t xml:space="preserve"> </w:t>
      </w:r>
      <w:r w:rsidRPr="00FB2EE3">
        <w:rPr>
          <w:rFonts w:ascii="KFGQPC Uthmanic Script HAFS" w:hint="eastAsia"/>
          <w:rtl/>
          <w:lang w:bidi="ar-SA"/>
        </w:rPr>
        <w:t>وَكُنتُ</w:t>
      </w:r>
      <w:r w:rsidRPr="00FB2EE3">
        <w:rPr>
          <w:rFonts w:ascii="KFGQPC Uthmanic Script HAFS"/>
          <w:rtl/>
          <w:lang w:bidi="ar-SA"/>
        </w:rPr>
        <w:t xml:space="preserve"> </w:t>
      </w:r>
      <w:r w:rsidRPr="00FB2EE3">
        <w:rPr>
          <w:rFonts w:ascii="KFGQPC Uthmanic Script HAFS" w:hint="eastAsia"/>
          <w:rtl/>
          <w:lang w:bidi="ar-SA"/>
        </w:rPr>
        <w:t>نَس</w:t>
      </w:r>
      <w:r w:rsidRPr="00FB2EE3">
        <w:rPr>
          <w:rFonts w:ascii="KFGQPC Uthmanic Script HAFS"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مَّنسِيّ</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٢٣</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00951CAC">
        <w:rPr>
          <w:rFonts w:ascii="KFGQPC Uthman Taha Naskh" w:cs="KFGQPC Uthman Taha Naskh" w:hint="cs"/>
          <w:rtl/>
          <w:lang w:bidi="ar-SA"/>
        </w:rPr>
        <w:tab/>
      </w:r>
      <w:r w:rsidRPr="00FB2EE3">
        <w:rPr>
          <w:rStyle w:val="Char8"/>
          <w:rtl/>
        </w:rPr>
        <w:t>[</w:t>
      </w:r>
      <w:r w:rsidRPr="00FB2EE3">
        <w:rPr>
          <w:rStyle w:val="Char8"/>
          <w:rFonts w:hint="eastAsia"/>
          <w:rtl/>
        </w:rPr>
        <w:t>مريم</w:t>
      </w:r>
      <w:r w:rsidRPr="00FB2EE3">
        <w:rPr>
          <w:rStyle w:val="Char8"/>
          <w:rtl/>
        </w:rPr>
        <w:t xml:space="preserve">: </w:t>
      </w:r>
      <w:r w:rsidRPr="00FB2EE3">
        <w:rPr>
          <w:rStyle w:val="Char8"/>
          <w:rFonts w:hint="cs"/>
          <w:rtl/>
        </w:rPr>
        <w:t>٢٣</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(مریم) گفت: ای کاش قبل از این مرده و از یاد‌ها رفته بودم.</w:t>
      </w:r>
    </w:p>
    <w:p w:rsidR="00047C75" w:rsidRPr="00FB2EE3" w:rsidRDefault="00047C75" w:rsidP="00C0711C">
      <w:pPr>
        <w:rPr>
          <w:spacing w:val="0"/>
          <w:rtl/>
          <w:lang w:bidi="ar-SA"/>
        </w:rPr>
      </w:pPr>
      <w:r w:rsidRPr="00FB2EE3">
        <w:rPr>
          <w:spacing w:val="0"/>
          <w:rtl/>
          <w:lang w:bidi="ar-SA"/>
        </w:rPr>
        <w:t>مریم، آرزوی مرگ نکرد؛ بلکه آرزو نمود که ای کاش مرگش پیش از اینکه به چنین آزمونی مبتلا شود، از دنیا رفته بود. یعنی آرزو کرد که ای کاش چنین اتفاقی تا زمان مرگش، برای او پیش نمی‌آمد.</w:t>
      </w:r>
    </w:p>
    <w:p w:rsidR="00047C75" w:rsidRPr="00FB2EE3" w:rsidRDefault="00A66011" w:rsidP="00A6601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فَنَادَى</w:t>
      </w:r>
      <w:r w:rsidRPr="00FB2EE3">
        <w:rPr>
          <w:rFonts w:ascii="KFGQPC Uthmanic Script HAFS" w:hint="cs"/>
          <w:rtl/>
          <w:lang w:bidi="ar-SA"/>
        </w:rPr>
        <w:t>ٰ</w:t>
      </w:r>
      <w:r w:rsidRPr="00FB2EE3">
        <w:rPr>
          <w:rFonts w:ascii="KFGQPC Uthmanic Script HAFS" w:hint="eastAsia"/>
          <w:rtl/>
          <w:lang w:bidi="ar-SA"/>
        </w:rPr>
        <w:t>هَا</w:t>
      </w:r>
      <w:r w:rsidRPr="00FB2EE3">
        <w:rPr>
          <w:rFonts w:ascii="KFGQPC Uthmanic Script HAFS"/>
          <w:rtl/>
          <w:lang w:bidi="ar-SA"/>
        </w:rPr>
        <w:t xml:space="preserve"> </w:t>
      </w:r>
      <w:r w:rsidRPr="00FB2EE3">
        <w:rPr>
          <w:rFonts w:ascii="KFGQPC Uthmanic Script HAFS" w:hint="eastAsia"/>
          <w:rtl/>
          <w:lang w:bidi="ar-SA"/>
        </w:rPr>
        <w:t>مِن</w:t>
      </w:r>
      <w:r w:rsidRPr="00FB2EE3">
        <w:rPr>
          <w:rFonts w:ascii="KFGQPC Uthmanic Script HAFS"/>
          <w:rtl/>
          <w:lang w:bidi="ar-SA"/>
        </w:rPr>
        <w:t xml:space="preserve"> </w:t>
      </w:r>
      <w:r w:rsidRPr="00FB2EE3">
        <w:rPr>
          <w:rFonts w:ascii="KFGQPC Uthmanic Script HAFS" w:hint="eastAsia"/>
          <w:rtl/>
          <w:lang w:bidi="ar-SA"/>
        </w:rPr>
        <w:t>تَح</w:t>
      </w:r>
      <w:r w:rsidRPr="00FB2EE3">
        <w:rPr>
          <w:rFonts w:ascii="KFGQPC Uthmanic Script HAFS" w:hint="cs"/>
          <w:rtl/>
          <w:lang w:bidi="ar-SA"/>
        </w:rPr>
        <w:t>ۡ</w:t>
      </w:r>
      <w:r w:rsidRPr="00FB2EE3">
        <w:rPr>
          <w:rFonts w:ascii="KFGQPC Uthmanic Script HAFS" w:hint="eastAsia"/>
          <w:rtl/>
          <w:lang w:bidi="ar-SA"/>
        </w:rPr>
        <w:t>تِهَا</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أَلَّا</w:t>
      </w:r>
      <w:r w:rsidRPr="00FB2EE3">
        <w:rPr>
          <w:rFonts w:ascii="KFGQPC Uthmanic Script HAFS"/>
          <w:rtl/>
          <w:lang w:bidi="ar-SA"/>
        </w:rPr>
        <w:t xml:space="preserve"> </w:t>
      </w:r>
      <w:r w:rsidRPr="00FB2EE3">
        <w:rPr>
          <w:rFonts w:ascii="KFGQPC Uthmanic Script HAFS" w:hint="eastAsia"/>
          <w:rtl/>
          <w:lang w:bidi="ar-SA"/>
        </w:rPr>
        <w:t>تَح</w:t>
      </w:r>
      <w:r w:rsidRPr="00FB2EE3">
        <w:rPr>
          <w:rFonts w:ascii="KFGQPC Uthmanic Script HAFS" w:hint="cs"/>
          <w:rtl/>
          <w:lang w:bidi="ar-SA"/>
        </w:rPr>
        <w:t>ۡ</w:t>
      </w:r>
      <w:r w:rsidRPr="00FB2EE3">
        <w:rPr>
          <w:rFonts w:ascii="KFGQPC Uthmanic Script HAFS" w:hint="eastAsia"/>
          <w:rtl/>
          <w:lang w:bidi="ar-SA"/>
        </w:rPr>
        <w:t>زَنِي</w:t>
      </w:r>
      <w:r w:rsidRPr="00FB2EE3">
        <w:rPr>
          <w:rFonts w:ascii="KFGQPC Uthmanic Script HAFS"/>
          <w:rtl/>
          <w:lang w:bidi="ar-SA"/>
        </w:rPr>
        <w:t xml:space="preserve"> </w:t>
      </w:r>
      <w:r w:rsidRPr="00FB2EE3">
        <w:rPr>
          <w:rFonts w:ascii="KFGQPC Uthmanic Script HAFS" w:hint="eastAsia"/>
          <w:rtl/>
          <w:lang w:bidi="ar-SA"/>
        </w:rPr>
        <w:t>قَد</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جَعَلَ</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تَح</w:t>
      </w:r>
      <w:r w:rsidRPr="00FB2EE3">
        <w:rPr>
          <w:rFonts w:ascii="KFGQPC Uthmanic Script HAFS" w:hint="cs"/>
          <w:rtl/>
          <w:lang w:bidi="ar-SA"/>
        </w:rPr>
        <w:t>ۡ</w:t>
      </w:r>
      <w:r w:rsidRPr="00FB2EE3">
        <w:rPr>
          <w:rFonts w:ascii="KFGQPC Uthmanic Script HAFS" w:hint="eastAsia"/>
          <w:rtl/>
          <w:lang w:bidi="ar-SA"/>
        </w:rPr>
        <w:t>تَكِ</w:t>
      </w:r>
      <w:r w:rsidRPr="00FB2EE3">
        <w:rPr>
          <w:rFonts w:ascii="KFGQPC Uthmanic Script HAFS"/>
          <w:rtl/>
          <w:lang w:bidi="ar-SA"/>
        </w:rPr>
        <w:t xml:space="preserve"> </w:t>
      </w:r>
      <w:r w:rsidRPr="00FB2EE3">
        <w:rPr>
          <w:rFonts w:ascii="KFGQPC Uthmanic Script HAFS" w:hint="eastAsia"/>
          <w:rtl/>
          <w:lang w:bidi="ar-SA"/>
        </w:rPr>
        <w:t>سَرِيّ</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٢٤</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مريم</w:t>
      </w:r>
      <w:r w:rsidRPr="00FB2EE3">
        <w:rPr>
          <w:rStyle w:val="Char8"/>
          <w:rtl/>
        </w:rPr>
        <w:t xml:space="preserve">: </w:t>
      </w:r>
      <w:r w:rsidRPr="00FB2EE3">
        <w:rPr>
          <w:rStyle w:val="Char8"/>
          <w:rFonts w:hint="cs"/>
          <w:rtl/>
        </w:rPr>
        <w:t>٢٤</w:t>
      </w:r>
      <w:r w:rsidRPr="00FB2EE3">
        <w:rPr>
          <w:rStyle w:val="Char8"/>
          <w:rtl/>
        </w:rPr>
        <w:t>]</w:t>
      </w:r>
      <w:r w:rsidRPr="00FB2EE3">
        <w:rPr>
          <w:rFonts w:ascii="KFGQPC Uthman Taha Naskh" w:cs="KFGQPC Uthman Taha Naskh"/>
          <w:rtl/>
          <w:lang w:bidi="ar-SA"/>
        </w:rPr>
        <w:t xml:space="preserve">  </w:t>
      </w:r>
      <w:r w:rsidRPr="00FB2EE3">
        <w:rPr>
          <w:rtl/>
          <w:lang w:bidi="ar-SA"/>
        </w:rPr>
        <w:tab/>
        <w:t xml:space="preserve"> </w:t>
      </w:r>
    </w:p>
    <w:p w:rsidR="00047C75" w:rsidRPr="00FB2EE3" w:rsidRDefault="00047C75" w:rsidP="00C0711C">
      <w:pPr>
        <w:pStyle w:val="a2"/>
        <w:rPr>
          <w:rtl/>
          <w:lang w:bidi="ar-SA"/>
        </w:rPr>
      </w:pPr>
      <w:r w:rsidRPr="00FB2EE3">
        <w:rPr>
          <w:rtl/>
          <w:lang w:bidi="ar-SA"/>
        </w:rPr>
        <w:t>آن‌گاه از فرودستش ندایش داد که اندوهگین مباش. پروردگارت زیر پایت چشمه‌ی آبی پدید آورده‌ است.</w:t>
      </w:r>
    </w:p>
    <w:p w:rsidR="00047C75" w:rsidRPr="00FB2EE3" w:rsidRDefault="00047C75" w:rsidP="00C0711C">
      <w:pPr>
        <w:rPr>
          <w:spacing w:val="0"/>
          <w:rtl/>
          <w:lang w:bidi="ar-SA"/>
        </w:rPr>
      </w:pPr>
      <w:r w:rsidRPr="00FB2EE3">
        <w:rPr>
          <w:spacing w:val="0"/>
          <w:rtl/>
          <w:lang w:bidi="ar-SA"/>
        </w:rPr>
        <w:t>چشمه‌ای که زیر درخت خرما جاری شد.</w:t>
      </w:r>
    </w:p>
    <w:p w:rsidR="00047C75" w:rsidRPr="00FB2EE3" w:rsidRDefault="00A66011" w:rsidP="00A66011">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وَهُزِّي</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إِلَي</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بِجِذ</w:t>
      </w:r>
      <w:r w:rsidRPr="00FB2EE3">
        <w:rPr>
          <w:rFonts w:ascii="KFGQPC Uthmanic Script HAFS" w:hint="cs"/>
          <w:rtl/>
          <w:lang w:bidi="ar-SA"/>
        </w:rPr>
        <w:t>ۡ</w:t>
      </w:r>
      <w:r w:rsidRPr="00FB2EE3">
        <w:rPr>
          <w:rFonts w:ascii="KFGQPC Uthmanic Script HAFS" w:hint="eastAsia"/>
          <w:rtl/>
          <w:lang w:bidi="ar-SA"/>
        </w:rPr>
        <w:t>عِ</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لنَّخ</w:t>
      </w:r>
      <w:r w:rsidRPr="00FB2EE3">
        <w:rPr>
          <w:rFonts w:ascii="KFGQPC Uthmanic Script HAFS" w:hint="cs"/>
          <w:rtl/>
          <w:lang w:bidi="ar-SA"/>
        </w:rPr>
        <w:t>ۡ</w:t>
      </w:r>
      <w:r w:rsidRPr="00FB2EE3">
        <w:rPr>
          <w:rFonts w:ascii="KFGQPC Uthmanic Script HAFS" w:hint="eastAsia"/>
          <w:rtl/>
          <w:lang w:bidi="ar-SA"/>
        </w:rPr>
        <w:t>لَةِ</w:t>
      </w:r>
      <w:r w:rsidRPr="00FB2EE3">
        <w:rPr>
          <w:rFonts w:ascii="KFGQPC Uthmanic Script HAFS"/>
          <w:rtl/>
          <w:lang w:bidi="ar-SA"/>
        </w:rPr>
        <w:t xml:space="preserve"> </w:t>
      </w:r>
      <w:r w:rsidRPr="00FB2EE3">
        <w:rPr>
          <w:rFonts w:ascii="KFGQPC Uthmanic Script HAFS" w:hint="eastAsia"/>
          <w:rtl/>
          <w:lang w:bidi="ar-SA"/>
        </w:rPr>
        <w:t>تُسَ</w:t>
      </w:r>
      <w:r w:rsidRPr="00FB2EE3">
        <w:rPr>
          <w:rFonts w:ascii="KFGQPC Uthmanic Script HAFS" w:hint="cs"/>
          <w:rtl/>
          <w:lang w:bidi="ar-SA"/>
        </w:rPr>
        <w:t>ٰ</w:t>
      </w:r>
      <w:r w:rsidRPr="00FB2EE3">
        <w:rPr>
          <w:rFonts w:ascii="KFGQPC Uthmanic Script HAFS" w:hint="eastAsia"/>
          <w:rtl/>
          <w:lang w:bidi="ar-SA"/>
        </w:rPr>
        <w:t>قِط</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عَلَي</w:t>
      </w:r>
      <w:r w:rsidRPr="00FB2EE3">
        <w:rPr>
          <w:rFonts w:ascii="KFGQPC Uthmanic Script HAFS" w:hint="cs"/>
          <w:rtl/>
          <w:lang w:bidi="ar-SA"/>
        </w:rPr>
        <w:t>ۡ</w:t>
      </w:r>
      <w:r w:rsidRPr="00FB2EE3">
        <w:rPr>
          <w:rFonts w:ascii="KFGQPC Uthmanic Script HAFS" w:hint="eastAsia"/>
          <w:rtl/>
          <w:lang w:bidi="ar-SA"/>
        </w:rPr>
        <w:t>كِ</w:t>
      </w:r>
      <w:r w:rsidRPr="00FB2EE3">
        <w:rPr>
          <w:rFonts w:ascii="KFGQPC Uthmanic Script HAFS"/>
          <w:rtl/>
          <w:lang w:bidi="ar-SA"/>
        </w:rPr>
        <w:t xml:space="preserve"> </w:t>
      </w:r>
      <w:r w:rsidRPr="00FB2EE3">
        <w:rPr>
          <w:rFonts w:ascii="KFGQPC Uthmanic Script HAFS" w:hint="eastAsia"/>
          <w:rtl/>
          <w:lang w:bidi="ar-SA"/>
        </w:rPr>
        <w:t>رُطَب</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eastAsia"/>
          <w:rtl/>
          <w:lang w:bidi="ar-SA"/>
        </w:rPr>
        <w:t>جَنِيّ</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٢٥</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مريم</w:t>
      </w:r>
      <w:r w:rsidRPr="00FB2EE3">
        <w:rPr>
          <w:rStyle w:val="Char8"/>
          <w:rtl/>
        </w:rPr>
        <w:t xml:space="preserve">: </w:t>
      </w:r>
      <w:r w:rsidRPr="00FB2EE3">
        <w:rPr>
          <w:rStyle w:val="Char8"/>
          <w:rFonts w:hint="cs"/>
          <w:rtl/>
        </w:rPr>
        <w:t>٢٥</w:t>
      </w:r>
      <w:r w:rsidRPr="00FB2EE3">
        <w:rPr>
          <w:rStyle w:val="Char8"/>
          <w:rtl/>
        </w:rPr>
        <w:t xml:space="preserve">]  </w:t>
      </w:r>
      <w:r w:rsidR="00047C75" w:rsidRPr="00FB2EE3">
        <w:rPr>
          <w:rStyle w:val="Char8"/>
          <w:rtl/>
        </w:rPr>
        <w:tab/>
      </w:r>
    </w:p>
    <w:p w:rsidR="00047C75" w:rsidRPr="00FB2EE3" w:rsidRDefault="00047C75" w:rsidP="00C0711C">
      <w:pPr>
        <w:pStyle w:val="a2"/>
        <w:rPr>
          <w:rtl/>
          <w:lang w:bidi="ar-SA"/>
        </w:rPr>
      </w:pPr>
      <w:r w:rsidRPr="00FB2EE3">
        <w:rPr>
          <w:rtl/>
          <w:lang w:bidi="ar-SA"/>
        </w:rPr>
        <w:t>و تنه‌ی خرما را به سوی خودت تکان بده تا برایت خرمای تازه بریزد.</w:t>
      </w:r>
    </w:p>
    <w:p w:rsidR="00047C75" w:rsidRPr="00FB2EE3" w:rsidRDefault="00047C75" w:rsidP="00084E4B">
      <w:pPr>
        <w:rPr>
          <w:spacing w:val="0"/>
          <w:rtl/>
          <w:lang w:bidi="ar-SA"/>
        </w:rPr>
      </w:pPr>
      <w:r w:rsidRPr="00FB2EE3">
        <w:rPr>
          <w:spacing w:val="0"/>
          <w:rtl/>
          <w:lang w:bidi="ar-SA"/>
        </w:rPr>
        <w:t>زنی که درد زایمان دارد، تنه‌ی خرما را تکان می‌دهد تا برایش خر</w:t>
      </w:r>
      <w:r w:rsidR="00084E4B" w:rsidRPr="00FB2EE3">
        <w:rPr>
          <w:rFonts w:hint="cs"/>
          <w:spacing w:val="0"/>
          <w:rtl/>
          <w:lang w:bidi="ar-SA"/>
        </w:rPr>
        <w:t>ما</w:t>
      </w:r>
      <w:r w:rsidRPr="00FB2EE3">
        <w:rPr>
          <w:spacing w:val="0"/>
          <w:rtl/>
          <w:lang w:bidi="ar-SA"/>
        </w:rPr>
        <w:t>ی تازه بریزد؛ خرمایی که وقتی روی زمین می‌افتد، خراب نمی‌شود! حال آن‌که معمولاً این‌گونه نیست؛ زیرا زن در چنین وضعیتی ضعیف می‌شود و درخت خرما نیز از پایین تنه تکان نمی‌خورد؛ بلکه از قسمتِ بالا تکان می‌خورد. هم‌چنین اگر خرما، از بالا روی زمین بیفتد، خراب می‌شود؛ ولی الله متعال می‌فرماید:</w:t>
      </w:r>
    </w:p>
    <w:p w:rsidR="002C1C60" w:rsidRPr="00FB2EE3" w:rsidRDefault="002C1C60" w:rsidP="002C1C60">
      <w:pPr>
        <w:pStyle w:val="a2"/>
        <w:rPr>
          <w:rFonts w:ascii="KFGQPC Uthman Taha Naskh" w:cs="KFGQPC Uthman Taha Naskh"/>
          <w:rtl/>
          <w:lang w:bidi="ar-SA"/>
        </w:rPr>
      </w:pPr>
      <w:r w:rsidRPr="00FB2EE3">
        <w:rPr>
          <w:rFonts w:ascii="KFGQPC Uthman Taha Naskh" w:cs="KFGQPC Uthman Taha Naskh" w:hint="cs"/>
          <w:rtl/>
          <w:lang w:bidi="ar-SA"/>
        </w:rPr>
        <w:t>﴿</w:t>
      </w:r>
      <w:r w:rsidRPr="00FB2EE3">
        <w:rPr>
          <w:rFonts w:ascii="KFGQPC Uthmanic Script HAFS" w:cs="KFGQPC Uthmanic Script HAFS" w:hint="eastAsia"/>
          <w:rtl/>
          <w:lang w:bidi="ar-SA"/>
        </w:rPr>
        <w:t>تُسَ</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قِط</w:t>
      </w:r>
      <w:r w:rsidRPr="00FB2EE3">
        <w:rPr>
          <w:rFonts w:ascii="KFGQPC Uthmanic Script HAFS" w:cs="KFGQPC Uthmanic Script HAFS" w:hint="cs"/>
          <w:rtl/>
          <w:lang w:bidi="ar-SA"/>
        </w:rPr>
        <w:t>ۡ</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عَلَي</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كِ</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رُطَب</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ا</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جَنِيّ</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ا</w:t>
      </w:r>
      <w:r w:rsidRPr="00FB2EE3">
        <w:rPr>
          <w:rFonts w:ascii="KFGQPC Uthmanic Script HAFS" w:cs="KFGQPC Uthmanic Script HAFS"/>
          <w:rtl/>
          <w:lang w:bidi="ar-SA"/>
        </w:rPr>
        <w:t xml:space="preserve"> </w:t>
      </w:r>
      <w:r w:rsidRPr="00FB2EE3">
        <w:rPr>
          <w:rFonts w:ascii="KFGQPC Uthmanic Script HAFS" w:cs="KFGQPC Uthmanic Script HAFS" w:hint="cs"/>
          <w:rtl/>
          <w:lang w:bidi="ar-SA"/>
        </w:rPr>
        <w:t>٢٥</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فَكُلِي</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وَ</w:t>
      </w:r>
      <w:r w:rsidRPr="00FB2EE3">
        <w:rPr>
          <w:rFonts w:ascii="KFGQPC Uthmanic Script HAFS" w:cs="KFGQPC Uthmanic Script HAFS" w:hint="cs"/>
          <w:rtl/>
          <w:lang w:bidi="ar-SA"/>
        </w:rPr>
        <w:t>ٱ</w:t>
      </w:r>
      <w:r w:rsidRPr="00FB2EE3">
        <w:rPr>
          <w:rFonts w:ascii="KFGQPC Uthmanic Script HAFS" w:cs="KFGQPC Uthmanic Script HAFS" w:hint="eastAsia"/>
          <w:rtl/>
          <w:lang w:bidi="ar-SA"/>
        </w:rPr>
        <w:t>ش</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رَبِي</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وَقَرِّي</w:t>
      </w:r>
      <w:r w:rsidRPr="00FB2EE3">
        <w:rPr>
          <w:rFonts w:ascii="KFGQPC Uthmanic Script HAFS" w:cs="KFGQPC Uthmanic Script HAFS"/>
          <w:rtl/>
          <w:lang w:bidi="ar-SA"/>
        </w:rPr>
        <w:t xml:space="preserve"> </w:t>
      </w:r>
      <w:r w:rsidRPr="00FB2EE3">
        <w:rPr>
          <w:rFonts w:ascii="KFGQPC Uthmanic Script HAFS" w:cs="KFGQPC Uthmanic Script HAFS" w:hint="eastAsia"/>
          <w:rtl/>
          <w:lang w:bidi="ar-SA"/>
        </w:rPr>
        <w:t>عَي</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ن</w:t>
      </w:r>
      <w:r w:rsidRPr="00FB2EE3">
        <w:rPr>
          <w:rFonts w:ascii="KFGQPC Uthmanic Script HAFS" w:cs="KFGQPC Uthmanic Script HAFS" w:hint="cs"/>
          <w:rtl/>
          <w:lang w:bidi="ar-SA"/>
        </w:rPr>
        <w:t>ٗ</w:t>
      </w:r>
      <w:r w:rsidRPr="00FB2EE3">
        <w:rPr>
          <w:rFonts w:ascii="KFGQPC Uthmanic Script HAFS" w:cs="KFGQPC Uthmanic Script HAFS" w:hint="eastAsia"/>
          <w:rtl/>
          <w:lang w:bidi="ar-SA"/>
        </w:rPr>
        <w:t>ا</w:t>
      </w:r>
      <w:r w:rsidRPr="00FB2EE3">
        <w:rPr>
          <w:rFonts w:ascii="KFGQPC Uthmanic Script HAFS" w:cs="KFGQPC Uthmanic Script HAFS" w:hint="cs"/>
          <w:rtl/>
          <w:lang w:bidi="ar-SA"/>
        </w:rPr>
        <w:t>ۖ</w:t>
      </w:r>
      <w:r w:rsidRPr="00FB2EE3">
        <w:rPr>
          <w:rFonts w:ascii="KFGQPC Uthmanic Script HAFS" w:cs="KFGQPC Uthmanic Script HAFS"/>
          <w:rtl/>
          <w:lang w:bidi="ar-SA"/>
        </w:rPr>
        <w:t xml:space="preserve"> </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مريم</w:t>
      </w:r>
      <w:r w:rsidRPr="00FB2EE3">
        <w:rPr>
          <w:rStyle w:val="Char8"/>
          <w:rtl/>
        </w:rPr>
        <w:t xml:space="preserve">: </w:t>
      </w:r>
      <w:r w:rsidRPr="00FB2EE3">
        <w:rPr>
          <w:rStyle w:val="Char8"/>
          <w:rFonts w:hint="cs"/>
          <w:rtl/>
        </w:rPr>
        <w:t>٢٥</w:t>
      </w:r>
      <w:r w:rsidRPr="00FB2EE3">
        <w:rPr>
          <w:rStyle w:val="Char8"/>
          <w:rFonts w:hint="eastAsia"/>
          <w:rtl/>
        </w:rPr>
        <w:t>،</w:t>
      </w:r>
      <w:r w:rsidRPr="00FB2EE3">
        <w:rPr>
          <w:rStyle w:val="Char8"/>
          <w:rtl/>
        </w:rPr>
        <w:t xml:space="preserve">  </w:t>
      </w:r>
      <w:r w:rsidRPr="00FB2EE3">
        <w:rPr>
          <w:rStyle w:val="Char8"/>
          <w:rFonts w:hint="cs"/>
          <w:rtl/>
        </w:rPr>
        <w:t>٢٦</w:t>
      </w:r>
      <w:r w:rsidRPr="00FB2EE3">
        <w:rPr>
          <w:rStyle w:val="Char8"/>
          <w:rtl/>
        </w:rPr>
        <w:t>]</w:t>
      </w:r>
      <w:r w:rsidRPr="00FB2EE3">
        <w:rPr>
          <w:rFonts w:ascii="KFGQPC Uthman Taha Naskh" w:cs="KFGQPC Uthman Taha Naskh"/>
          <w:rtl/>
          <w:lang w:bidi="ar-SA"/>
        </w:rPr>
        <w:t xml:space="preserve"> </w:t>
      </w:r>
    </w:p>
    <w:p w:rsidR="00047C75" w:rsidRPr="00FB2EE3" w:rsidRDefault="002C1C60" w:rsidP="002C1C60">
      <w:pPr>
        <w:pStyle w:val="a2"/>
        <w:rPr>
          <w:rtl/>
          <w:lang w:bidi="ar-SA"/>
        </w:rPr>
      </w:pPr>
      <w:r w:rsidRPr="00FB2EE3">
        <w:rPr>
          <w:rFonts w:ascii="KFGQPC Uthman Taha Naskh" w:cs="KFGQPC Uthman Taha Naskh"/>
          <w:rtl/>
          <w:lang w:bidi="ar-SA"/>
        </w:rPr>
        <w:t xml:space="preserve"> </w:t>
      </w:r>
      <w:r w:rsidR="00047C75" w:rsidRPr="00FB2EE3">
        <w:rPr>
          <w:rtl/>
          <w:lang w:bidi="ar-SA"/>
        </w:rPr>
        <w:t>...تا برایت خرمای تازه بریزد؛ و بخور و بنوش و چشمانت روشن  باد.</w:t>
      </w:r>
    </w:p>
    <w:p w:rsidR="00047C75" w:rsidRPr="00FB2EE3" w:rsidRDefault="00047C75" w:rsidP="00C0711C">
      <w:pPr>
        <w:rPr>
          <w:spacing w:val="0"/>
          <w:rtl/>
          <w:lang w:bidi="ar-SA"/>
        </w:rPr>
      </w:pPr>
      <w:r w:rsidRPr="00FB2EE3">
        <w:rPr>
          <w:spacing w:val="0"/>
          <w:rtl/>
          <w:lang w:bidi="ar-SA"/>
        </w:rPr>
        <w:t>الله اکبر! این، از نشانه‌های الله</w:t>
      </w:r>
      <w:r w:rsidRPr="00FB2EE3">
        <w:rPr>
          <w:spacing w:val="0"/>
          <w:lang w:bidi="ar-SA"/>
        </w:rPr>
        <w:sym w:font="AGA Arabesque" w:char="F055"/>
      </w:r>
      <w:r w:rsidRPr="00FB2EE3">
        <w:rPr>
          <w:spacing w:val="0"/>
          <w:rtl/>
          <w:lang w:bidi="ar-SA"/>
        </w:rPr>
        <w:t xml:space="preserve"> بود و الله، بر هر کاری تواناست.</w:t>
      </w:r>
    </w:p>
    <w:p w:rsidR="00047C75" w:rsidRPr="00FB2EE3" w:rsidRDefault="00047C75" w:rsidP="00C0711C">
      <w:pPr>
        <w:rPr>
          <w:spacing w:val="0"/>
          <w:rtl/>
          <w:lang w:bidi="ar-SA"/>
        </w:rPr>
      </w:pPr>
      <w:r w:rsidRPr="00FB2EE3">
        <w:rPr>
          <w:spacing w:val="0"/>
          <w:rtl/>
          <w:lang w:bidi="ar-SA"/>
        </w:rPr>
        <w:t>مریم، پس از زایمان، کودک را برداشت و نزد قومش برد. او، ازدواج نکرده بود و حال، کودکی در آغوش داشت که او را به دنیا آورده بود. قومش، او را به بدکاری متهم کردند و گفتند:</w:t>
      </w:r>
    </w:p>
    <w:p w:rsidR="00047C75" w:rsidRPr="00FB2EE3" w:rsidRDefault="002C1C60" w:rsidP="002C1C60">
      <w:pPr>
        <w:pStyle w:val="a1"/>
        <w:rPr>
          <w:rtl/>
          <w:lang w:bidi="ar-SA"/>
        </w:rPr>
      </w:pPr>
      <w:r w:rsidRPr="00FB2EE3">
        <w:rPr>
          <w:rFonts w:ascii="KFGQPC Uthman Taha Naskh" w:cs="KFGQPC Uthman Taha Naskh" w:hint="cs"/>
          <w:rtl/>
          <w:lang w:bidi="ar-SA"/>
        </w:rPr>
        <w:t>﴿</w:t>
      </w:r>
      <w:r w:rsidRPr="00FB2EE3">
        <w:rPr>
          <w:rFonts w:ascii="KFGQPC Uthmanic Script HAFS" w:hint="eastAsia"/>
          <w:rtl/>
          <w:lang w:bidi="ar-SA"/>
        </w:rPr>
        <w:t>يَ</w:t>
      </w:r>
      <w:r w:rsidRPr="00FB2EE3">
        <w:rPr>
          <w:rFonts w:ascii="KFGQPC Uthmanic Script HAFS" w:hint="cs"/>
          <w:rtl/>
          <w:lang w:bidi="ar-SA"/>
        </w:rPr>
        <w:t>ٰٓ</w:t>
      </w:r>
      <w:r w:rsidRPr="00FB2EE3">
        <w:rPr>
          <w:rFonts w:ascii="KFGQPC Uthmanic Script HAFS" w:hint="eastAsia"/>
          <w:rtl/>
          <w:lang w:bidi="ar-SA"/>
        </w:rPr>
        <w:t>أُخ</w:t>
      </w:r>
      <w:r w:rsidRPr="00FB2EE3">
        <w:rPr>
          <w:rFonts w:ascii="KFGQPC Uthmanic Script HAFS" w:hint="cs"/>
          <w:rtl/>
          <w:lang w:bidi="ar-SA"/>
        </w:rPr>
        <w:t>ۡ</w:t>
      </w:r>
      <w:r w:rsidRPr="00FB2EE3">
        <w:rPr>
          <w:rFonts w:ascii="KFGQPC Uthmanic Script HAFS" w:hint="eastAsia"/>
          <w:rtl/>
          <w:lang w:bidi="ar-SA"/>
        </w:rPr>
        <w:t>تَ</w:t>
      </w:r>
      <w:r w:rsidRPr="00FB2EE3">
        <w:rPr>
          <w:rFonts w:ascii="KFGQPC Uthmanic Script HAFS"/>
          <w:rtl/>
          <w:lang w:bidi="ar-SA"/>
        </w:rPr>
        <w:t xml:space="preserve"> </w:t>
      </w:r>
      <w:r w:rsidRPr="00FB2EE3">
        <w:rPr>
          <w:rFonts w:ascii="KFGQPC Uthmanic Script HAFS" w:hint="eastAsia"/>
          <w:rtl/>
          <w:lang w:bidi="ar-SA"/>
        </w:rPr>
        <w:t>هَ</w:t>
      </w:r>
      <w:r w:rsidRPr="00FB2EE3">
        <w:rPr>
          <w:rFonts w:ascii="KFGQPC Uthmanic Script HAFS" w:hint="cs"/>
          <w:rtl/>
          <w:lang w:bidi="ar-SA"/>
        </w:rPr>
        <w:t>ٰ</w:t>
      </w:r>
      <w:r w:rsidRPr="00FB2EE3">
        <w:rPr>
          <w:rFonts w:ascii="KFGQPC Uthmanic Script HAFS" w:hint="eastAsia"/>
          <w:rtl/>
          <w:lang w:bidi="ar-SA"/>
        </w:rPr>
        <w:t>رُونَ</w:t>
      </w:r>
      <w:r w:rsidRPr="00FB2EE3">
        <w:rPr>
          <w:rFonts w:ascii="KFGQPC Uthmanic Script HAFS"/>
          <w:rtl/>
          <w:lang w:bidi="ar-SA"/>
        </w:rPr>
        <w:t xml:space="preserve"> </w:t>
      </w:r>
      <w:r w:rsidRPr="00FB2EE3">
        <w:rPr>
          <w:rFonts w:ascii="KFGQPC Uthmanic Script HAFS" w:hint="eastAsia"/>
          <w:rtl/>
          <w:lang w:bidi="ar-SA"/>
        </w:rPr>
        <w:t>مَا</w:t>
      </w:r>
      <w:r w:rsidRPr="00FB2EE3">
        <w:rPr>
          <w:rFonts w:ascii="KFGQPC Uthmanic Script HAFS"/>
          <w:rtl/>
          <w:lang w:bidi="ar-SA"/>
        </w:rPr>
        <w:t xml:space="preserve"> </w:t>
      </w:r>
      <w:r w:rsidRPr="00FB2EE3">
        <w:rPr>
          <w:rFonts w:ascii="KFGQPC Uthmanic Script HAFS" w:hint="eastAsia"/>
          <w:rtl/>
          <w:lang w:bidi="ar-SA"/>
        </w:rPr>
        <w:t>كَانَ</w:t>
      </w:r>
      <w:r w:rsidRPr="00FB2EE3">
        <w:rPr>
          <w:rFonts w:ascii="KFGQPC Uthmanic Script HAFS"/>
          <w:rtl/>
          <w:lang w:bidi="ar-SA"/>
        </w:rPr>
        <w:t xml:space="preserve"> </w:t>
      </w:r>
      <w:r w:rsidRPr="00FB2EE3">
        <w:rPr>
          <w:rFonts w:ascii="KFGQPC Uthmanic Script HAFS" w:hint="eastAsia"/>
          <w:rtl/>
          <w:lang w:bidi="ar-SA"/>
        </w:rPr>
        <w:t>أَبُوكِ</w:t>
      </w:r>
      <w:r w:rsidRPr="00FB2EE3">
        <w:rPr>
          <w:rFonts w:ascii="KFGQPC Uthmanic Script HAFS"/>
          <w:rtl/>
          <w:lang w:bidi="ar-SA"/>
        </w:rPr>
        <w:t xml:space="preserve"> </w:t>
      </w:r>
      <w:r w:rsidRPr="00FB2EE3">
        <w:rPr>
          <w:rFonts w:ascii="KFGQPC Uthmanic Script HAFS" w:hint="cs"/>
          <w:rtl/>
          <w:lang w:bidi="ar-SA"/>
        </w:rPr>
        <w:t>ٱ</w:t>
      </w:r>
      <w:r w:rsidRPr="00FB2EE3">
        <w:rPr>
          <w:rFonts w:ascii="KFGQPC Uthmanic Script HAFS" w:hint="eastAsia"/>
          <w:rtl/>
          <w:lang w:bidi="ar-SA"/>
        </w:rPr>
        <w:t>م</w:t>
      </w:r>
      <w:r w:rsidRPr="00FB2EE3">
        <w:rPr>
          <w:rFonts w:ascii="KFGQPC Uthmanic Script HAFS" w:hint="cs"/>
          <w:rtl/>
          <w:lang w:bidi="ar-SA"/>
        </w:rPr>
        <w:t>ۡ</w:t>
      </w:r>
      <w:r w:rsidRPr="00FB2EE3">
        <w:rPr>
          <w:rFonts w:ascii="KFGQPC Uthmanic Script HAFS" w:hint="eastAsia"/>
          <w:rtl/>
          <w:lang w:bidi="ar-SA"/>
        </w:rPr>
        <w:t>رَأَ</w:t>
      </w:r>
      <w:r w:rsidRPr="00FB2EE3">
        <w:rPr>
          <w:rFonts w:ascii="KFGQPC Uthmanic Script HAFS"/>
          <w:rtl/>
          <w:lang w:bidi="ar-SA"/>
        </w:rPr>
        <w:t xml:space="preserve"> </w:t>
      </w:r>
      <w:r w:rsidRPr="00FB2EE3">
        <w:rPr>
          <w:rFonts w:ascii="KFGQPC Uthmanic Script HAFS" w:hint="eastAsia"/>
          <w:rtl/>
          <w:lang w:bidi="ar-SA"/>
        </w:rPr>
        <w:t>سَو</w:t>
      </w:r>
      <w:r w:rsidRPr="00FB2EE3">
        <w:rPr>
          <w:rFonts w:ascii="KFGQPC Uthmanic Script HAFS" w:hint="cs"/>
          <w:rtl/>
          <w:lang w:bidi="ar-SA"/>
        </w:rPr>
        <w:t>ۡ</w:t>
      </w:r>
      <w:r w:rsidRPr="00FB2EE3">
        <w:rPr>
          <w:rFonts w:ascii="KFGQPC Uthmanic Script HAFS" w:hint="eastAsia"/>
          <w:rtl/>
          <w:lang w:bidi="ar-SA"/>
        </w:rPr>
        <w:t>ء</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وَمَا</w:t>
      </w:r>
      <w:r w:rsidRPr="00FB2EE3">
        <w:rPr>
          <w:rFonts w:ascii="KFGQPC Uthmanic Script HAFS"/>
          <w:rtl/>
          <w:lang w:bidi="ar-SA"/>
        </w:rPr>
        <w:t xml:space="preserve"> </w:t>
      </w:r>
      <w:r w:rsidRPr="00FB2EE3">
        <w:rPr>
          <w:rFonts w:ascii="KFGQPC Uthmanic Script HAFS" w:hint="eastAsia"/>
          <w:rtl/>
          <w:lang w:bidi="ar-SA"/>
        </w:rPr>
        <w:t>كَانَت</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أُمُّكِ</w:t>
      </w:r>
      <w:r w:rsidRPr="00FB2EE3">
        <w:rPr>
          <w:rFonts w:ascii="KFGQPC Uthmanic Script HAFS"/>
          <w:rtl/>
          <w:lang w:bidi="ar-SA"/>
        </w:rPr>
        <w:t xml:space="preserve"> </w:t>
      </w:r>
      <w:r w:rsidRPr="00FB2EE3">
        <w:rPr>
          <w:rFonts w:ascii="KFGQPC Uthmanic Script HAFS" w:hint="eastAsia"/>
          <w:rtl/>
          <w:lang w:bidi="ar-SA"/>
        </w:rPr>
        <w:t>بَغِيّ</w:t>
      </w:r>
      <w:r w:rsidRPr="00FB2EE3">
        <w:rPr>
          <w:rFonts w:ascii="KFGQPC Uthmanic Script HAFS" w:hint="cs"/>
          <w:rtl/>
          <w:lang w:bidi="ar-SA"/>
        </w:rPr>
        <w:t>ٗ</w:t>
      </w:r>
      <w:r w:rsidRPr="00FB2EE3">
        <w:rPr>
          <w:rFonts w:ascii="KFGQPC Uthmanic Script HAFS" w:hint="eastAsia"/>
          <w:rtl/>
          <w:lang w:bidi="ar-SA"/>
        </w:rPr>
        <w:t>ا</w:t>
      </w:r>
      <w:r w:rsidRPr="00FB2EE3">
        <w:rPr>
          <w:rFonts w:ascii="KFGQPC Uthmanic Script HAFS"/>
          <w:rtl/>
          <w:lang w:bidi="ar-SA"/>
        </w:rPr>
        <w:t xml:space="preserve"> </w:t>
      </w:r>
      <w:r w:rsidRPr="00FB2EE3">
        <w:rPr>
          <w:rFonts w:ascii="KFGQPC Uthmanic Script HAFS" w:hint="cs"/>
          <w:rtl/>
          <w:lang w:bidi="ar-SA"/>
        </w:rPr>
        <w:t>٢٨</w:t>
      </w:r>
      <w:r w:rsidRPr="00FB2EE3">
        <w:rPr>
          <w:rFonts w:ascii="KFGQPC Uthman Taha Naskh" w:cs="KFGQPC Uthman Taha Naskh" w:hint="cs"/>
          <w:rtl/>
          <w:lang w:bidi="ar-SA"/>
        </w:rPr>
        <w:t>﴾</w:t>
      </w:r>
      <w:r w:rsidRPr="00FB2EE3">
        <w:rPr>
          <w:rFonts w:ascii="KFGQPC Uthman Taha Naskh" w:cs="KFGQPC Uthman Taha Naskh"/>
          <w:rtl/>
          <w:lang w:bidi="ar-SA"/>
        </w:rPr>
        <w:t xml:space="preserve"> </w:t>
      </w:r>
      <w:r w:rsidRPr="00FB2EE3">
        <w:rPr>
          <w:rFonts w:ascii="KFGQPC Uthman Taha Naskh" w:cs="KFGQPC Uthman Taha Naskh" w:hint="cs"/>
          <w:rtl/>
          <w:lang w:bidi="ar-SA"/>
        </w:rPr>
        <w:tab/>
      </w:r>
      <w:r w:rsidRPr="00FB2EE3">
        <w:rPr>
          <w:rStyle w:val="Char8"/>
          <w:rtl/>
        </w:rPr>
        <w:t>[</w:t>
      </w:r>
      <w:r w:rsidRPr="00FB2EE3">
        <w:rPr>
          <w:rStyle w:val="Char8"/>
          <w:rFonts w:hint="eastAsia"/>
          <w:rtl/>
        </w:rPr>
        <w:t>مريم</w:t>
      </w:r>
      <w:r w:rsidRPr="00FB2EE3">
        <w:rPr>
          <w:rStyle w:val="Char8"/>
          <w:rtl/>
        </w:rPr>
        <w:t xml:space="preserve">: </w:t>
      </w:r>
      <w:r w:rsidRPr="00FB2EE3">
        <w:rPr>
          <w:rStyle w:val="Char8"/>
          <w:rFonts w:hint="cs"/>
          <w:rtl/>
        </w:rPr>
        <w:t>٢٨</w:t>
      </w:r>
      <w:r w:rsidRPr="00FB2EE3">
        <w:rPr>
          <w:rStyle w:val="Char8"/>
          <w:rtl/>
        </w:rPr>
        <w:t>]</w:t>
      </w:r>
      <w:r w:rsidRPr="00FB2EE3">
        <w:rPr>
          <w:rFonts w:ascii="KFGQPC Uthman Taha Naskh" w:cs="KFGQPC Uthman Taha Naskh"/>
          <w:rtl/>
          <w:lang w:bidi="ar-SA"/>
        </w:rPr>
        <w:t xml:space="preserve">  </w:t>
      </w:r>
      <w:r w:rsidR="00047C75" w:rsidRPr="00FB2EE3">
        <w:rPr>
          <w:rtl/>
          <w:lang w:bidi="ar-SA"/>
        </w:rPr>
        <w:tab/>
      </w:r>
    </w:p>
    <w:p w:rsidR="00047C75" w:rsidRPr="00FB2EE3" w:rsidRDefault="00047C75" w:rsidP="00C0711C">
      <w:pPr>
        <w:pStyle w:val="a2"/>
        <w:rPr>
          <w:rtl/>
          <w:lang w:bidi="ar-SA"/>
        </w:rPr>
      </w:pPr>
      <w:r w:rsidRPr="00FB2EE3">
        <w:rPr>
          <w:rtl/>
          <w:lang w:bidi="ar-SA"/>
        </w:rPr>
        <w:t>ای خواهر هارون! نه پدرت آدم بدی بود و نه مادرت بدکاره.</w:t>
      </w:r>
    </w:p>
    <w:p w:rsidR="00047C75" w:rsidRPr="00FB2EE3" w:rsidRDefault="00047C75" w:rsidP="00C0711C">
      <w:pPr>
        <w:rPr>
          <w:spacing w:val="0"/>
          <w:rtl/>
          <w:lang w:bidi="ar-SA"/>
        </w:rPr>
      </w:pPr>
      <w:r w:rsidRPr="00FB2EE3">
        <w:rPr>
          <w:spacing w:val="0"/>
          <w:rtl/>
          <w:lang w:bidi="ar-SA"/>
        </w:rPr>
        <w:t>گویا به او گفتند: چطور به خود اجازه دادی که مرتکب زنا شوی! پدر و مادرت، این‌کاره نبودند. این آیه، اشاره‌ای به این</w:t>
      </w:r>
      <w:r w:rsidRPr="00FB2EE3">
        <w:rPr>
          <w:spacing w:val="0"/>
          <w:cs/>
          <w:lang w:bidi="ar-SA"/>
        </w:rPr>
        <w:t>‎</w:t>
      </w:r>
      <w:r w:rsidRPr="00FB2EE3">
        <w:rPr>
          <w:spacing w:val="0"/>
          <w:rtl/>
          <w:lang w:bidi="ar-SA"/>
        </w:rPr>
        <w:t>ست که اگر کسی، مرتکب زنا شود، دور از انتظار نخواهد بود که نسلش نیز به چنین عملی گرفتار شوند! پناه بر الله. همان‌طور که گفته‌اند: «هرکس، زنا کند، با نزدیکان خودش زنا خواهند کرد».</w:t>
      </w:r>
    </w:p>
    <w:p w:rsidR="00047C75" w:rsidRPr="00FB2EE3" w:rsidRDefault="00047C75" w:rsidP="00C0711C">
      <w:pPr>
        <w:rPr>
          <w:spacing w:val="0"/>
          <w:rtl/>
          <w:lang w:bidi="ar-SA"/>
        </w:rPr>
      </w:pPr>
      <w:r w:rsidRPr="00FB2EE3">
        <w:rPr>
          <w:spacing w:val="0"/>
          <w:rtl/>
          <w:lang w:bidi="ar-SA"/>
        </w:rPr>
        <w:t>قوم مریم، به او گفتند: نه پدرت، آدمِ بدی بود و نه مادرت، زنی بدکاره. الله</w:t>
      </w:r>
      <w:r w:rsidRPr="00FB2EE3">
        <w:rPr>
          <w:spacing w:val="0"/>
          <w:lang w:bidi="ar-SA"/>
        </w:rPr>
        <w:sym w:font="AGA Arabesque" w:char="F055"/>
      </w:r>
      <w:r w:rsidRPr="00FB2EE3">
        <w:rPr>
          <w:spacing w:val="0"/>
          <w:rtl/>
          <w:lang w:bidi="ar-SA"/>
        </w:rPr>
        <w:t xml:space="preserve"> در دل مریم انداخت که به سوی نوزاد اشاره کند. وقتی به سوی نوزاد، اشاره کرد، او را مسخره نمودند و گفتند: با نوزادی که در گهواره است، چگونه سخن بگوییم؟ معقول نیست! ولی آن نوزاد، لب به سخن گشود و این سخن عجیب را بر زبان آورد:</w:t>
      </w:r>
    </w:p>
    <w:p w:rsidR="00047C75" w:rsidRPr="00951CAC" w:rsidRDefault="002C1C60" w:rsidP="002C1C60">
      <w:pPr>
        <w:pStyle w:val="a1"/>
        <w:rPr>
          <w:spacing w:val="-4"/>
          <w:rtl/>
          <w:lang w:bidi="ar-SA"/>
        </w:rPr>
      </w:pPr>
      <w:r w:rsidRPr="00951CAC">
        <w:rPr>
          <w:rFonts w:ascii="KFGQPC Uthman Taha Naskh" w:cs="KFGQPC Uthman Taha Naskh" w:hint="cs"/>
          <w:spacing w:val="-4"/>
          <w:rtl/>
          <w:lang w:bidi="ar-SA"/>
        </w:rPr>
        <w:t>﴿</w:t>
      </w:r>
      <w:r w:rsidRPr="00951CAC">
        <w:rPr>
          <w:rFonts w:ascii="KFGQPC Uthmanic Script HAFS" w:hint="eastAsia"/>
          <w:spacing w:val="-4"/>
          <w:rtl/>
          <w:lang w:bidi="ar-SA"/>
        </w:rPr>
        <w:t>قَالَ</w:t>
      </w:r>
      <w:r w:rsidRPr="00951CAC">
        <w:rPr>
          <w:rFonts w:ascii="KFGQPC Uthmanic Script HAFS"/>
          <w:spacing w:val="-4"/>
          <w:rtl/>
          <w:lang w:bidi="ar-SA"/>
        </w:rPr>
        <w:t xml:space="preserve"> </w:t>
      </w:r>
      <w:r w:rsidRPr="00951CAC">
        <w:rPr>
          <w:rFonts w:ascii="KFGQPC Uthmanic Script HAFS" w:hint="eastAsia"/>
          <w:spacing w:val="-4"/>
          <w:rtl/>
          <w:lang w:bidi="ar-SA"/>
        </w:rPr>
        <w:t>إِنِّي</w:t>
      </w:r>
      <w:r w:rsidRPr="00951CAC">
        <w:rPr>
          <w:rFonts w:ascii="KFGQPC Uthmanic Script HAFS"/>
          <w:spacing w:val="-4"/>
          <w:rtl/>
          <w:lang w:bidi="ar-SA"/>
        </w:rPr>
        <w:t xml:space="preserve"> </w:t>
      </w:r>
      <w:r w:rsidRPr="00951CAC">
        <w:rPr>
          <w:rFonts w:ascii="KFGQPC Uthmanic Script HAFS" w:hint="eastAsia"/>
          <w:spacing w:val="-4"/>
          <w:rtl/>
          <w:lang w:bidi="ar-SA"/>
        </w:rPr>
        <w:t>عَب</w:t>
      </w:r>
      <w:r w:rsidRPr="00951CAC">
        <w:rPr>
          <w:rFonts w:ascii="KFGQPC Uthmanic Script HAFS" w:hint="cs"/>
          <w:spacing w:val="-4"/>
          <w:rtl/>
          <w:lang w:bidi="ar-SA"/>
        </w:rPr>
        <w:t>ۡ</w:t>
      </w:r>
      <w:r w:rsidRPr="00951CAC">
        <w:rPr>
          <w:rFonts w:ascii="KFGQPC Uthmanic Script HAFS" w:hint="eastAsia"/>
          <w:spacing w:val="-4"/>
          <w:rtl/>
          <w:lang w:bidi="ar-SA"/>
        </w:rPr>
        <w:t>دُ</w:t>
      </w:r>
      <w:r w:rsidRPr="00951CAC">
        <w:rPr>
          <w:rFonts w:ascii="KFGQPC Uthmanic Script HAFS"/>
          <w:spacing w:val="-4"/>
          <w:rtl/>
          <w:lang w:bidi="ar-SA"/>
        </w:rPr>
        <w:t xml:space="preserve"> </w:t>
      </w:r>
      <w:r w:rsidRPr="00951CAC">
        <w:rPr>
          <w:rFonts w:ascii="KFGQPC Uthmanic Script HAFS" w:hint="cs"/>
          <w:spacing w:val="-4"/>
          <w:rtl/>
          <w:lang w:bidi="ar-SA"/>
        </w:rPr>
        <w:t>ٱ</w:t>
      </w:r>
      <w:r w:rsidRPr="00951CAC">
        <w:rPr>
          <w:rFonts w:ascii="KFGQPC Uthmanic Script HAFS" w:hint="eastAsia"/>
          <w:spacing w:val="-4"/>
          <w:rtl/>
          <w:lang w:bidi="ar-SA"/>
        </w:rPr>
        <w:t>للَّهِ</w:t>
      </w:r>
      <w:r w:rsidRPr="00951CAC">
        <w:rPr>
          <w:rFonts w:ascii="KFGQPC Uthmanic Script HAFS"/>
          <w:spacing w:val="-4"/>
          <w:rtl/>
          <w:lang w:bidi="ar-SA"/>
        </w:rPr>
        <w:t xml:space="preserve"> </w:t>
      </w:r>
      <w:r w:rsidRPr="00951CAC">
        <w:rPr>
          <w:rFonts w:ascii="KFGQPC Uthmanic Script HAFS" w:hint="eastAsia"/>
          <w:spacing w:val="-4"/>
          <w:rtl/>
          <w:lang w:bidi="ar-SA"/>
        </w:rPr>
        <w:t>ءَاتَى</w:t>
      </w:r>
      <w:r w:rsidRPr="00951CAC">
        <w:rPr>
          <w:rFonts w:ascii="KFGQPC Uthmanic Script HAFS" w:hint="cs"/>
          <w:spacing w:val="-4"/>
          <w:rtl/>
          <w:lang w:bidi="ar-SA"/>
        </w:rPr>
        <w:t>ٰ</w:t>
      </w:r>
      <w:r w:rsidRPr="00951CAC">
        <w:rPr>
          <w:rFonts w:ascii="KFGQPC Uthmanic Script HAFS" w:hint="eastAsia"/>
          <w:spacing w:val="-4"/>
          <w:rtl/>
          <w:lang w:bidi="ar-SA"/>
        </w:rPr>
        <w:t>نِيَ</w:t>
      </w:r>
      <w:r w:rsidRPr="00951CAC">
        <w:rPr>
          <w:rFonts w:ascii="KFGQPC Uthmanic Script HAFS"/>
          <w:spacing w:val="-4"/>
          <w:rtl/>
          <w:lang w:bidi="ar-SA"/>
        </w:rPr>
        <w:t xml:space="preserve"> </w:t>
      </w:r>
      <w:r w:rsidRPr="00951CAC">
        <w:rPr>
          <w:rFonts w:ascii="KFGQPC Uthmanic Script HAFS" w:hint="cs"/>
          <w:spacing w:val="-4"/>
          <w:rtl/>
          <w:lang w:bidi="ar-SA"/>
        </w:rPr>
        <w:t>ٱ</w:t>
      </w:r>
      <w:r w:rsidRPr="00951CAC">
        <w:rPr>
          <w:rFonts w:ascii="KFGQPC Uthmanic Script HAFS" w:hint="eastAsia"/>
          <w:spacing w:val="-4"/>
          <w:rtl/>
          <w:lang w:bidi="ar-SA"/>
        </w:rPr>
        <w:t>ل</w:t>
      </w:r>
      <w:r w:rsidRPr="00951CAC">
        <w:rPr>
          <w:rFonts w:ascii="KFGQPC Uthmanic Script HAFS" w:hint="cs"/>
          <w:spacing w:val="-4"/>
          <w:rtl/>
          <w:lang w:bidi="ar-SA"/>
        </w:rPr>
        <w:t>ۡ</w:t>
      </w:r>
      <w:r w:rsidRPr="00951CAC">
        <w:rPr>
          <w:rFonts w:ascii="KFGQPC Uthmanic Script HAFS" w:hint="eastAsia"/>
          <w:spacing w:val="-4"/>
          <w:rtl/>
          <w:lang w:bidi="ar-SA"/>
        </w:rPr>
        <w:t>كِتَ</w:t>
      </w:r>
      <w:r w:rsidRPr="00951CAC">
        <w:rPr>
          <w:rFonts w:ascii="KFGQPC Uthmanic Script HAFS" w:hint="cs"/>
          <w:spacing w:val="-4"/>
          <w:rtl/>
          <w:lang w:bidi="ar-SA"/>
        </w:rPr>
        <w:t>ٰ</w:t>
      </w:r>
      <w:r w:rsidRPr="00951CAC">
        <w:rPr>
          <w:rFonts w:ascii="KFGQPC Uthmanic Script HAFS" w:hint="eastAsia"/>
          <w:spacing w:val="-4"/>
          <w:rtl/>
          <w:lang w:bidi="ar-SA"/>
        </w:rPr>
        <w:t>بَ</w:t>
      </w:r>
      <w:r w:rsidRPr="00951CAC">
        <w:rPr>
          <w:rFonts w:ascii="KFGQPC Uthmanic Script HAFS"/>
          <w:spacing w:val="-4"/>
          <w:rtl/>
          <w:lang w:bidi="ar-SA"/>
        </w:rPr>
        <w:t xml:space="preserve"> </w:t>
      </w:r>
      <w:r w:rsidRPr="00951CAC">
        <w:rPr>
          <w:rFonts w:ascii="KFGQPC Uthmanic Script HAFS" w:hint="eastAsia"/>
          <w:spacing w:val="-4"/>
          <w:rtl/>
          <w:lang w:bidi="ar-SA"/>
        </w:rPr>
        <w:t>وَجَعَلَنِي</w:t>
      </w:r>
      <w:r w:rsidRPr="00951CAC">
        <w:rPr>
          <w:rFonts w:ascii="KFGQPC Uthmanic Script HAFS"/>
          <w:spacing w:val="-4"/>
          <w:rtl/>
          <w:lang w:bidi="ar-SA"/>
        </w:rPr>
        <w:t xml:space="preserve"> </w:t>
      </w:r>
      <w:r w:rsidRPr="00951CAC">
        <w:rPr>
          <w:rFonts w:ascii="KFGQPC Uthmanic Script HAFS" w:hint="eastAsia"/>
          <w:spacing w:val="-4"/>
          <w:rtl/>
          <w:lang w:bidi="ar-SA"/>
        </w:rPr>
        <w:t>نَبِيّ</w:t>
      </w:r>
      <w:r w:rsidRPr="00951CAC">
        <w:rPr>
          <w:rFonts w:ascii="KFGQPC Uthmanic Script HAFS" w:hint="cs"/>
          <w:spacing w:val="-4"/>
          <w:rtl/>
          <w:lang w:bidi="ar-SA"/>
        </w:rPr>
        <w:t>ٗ</w:t>
      </w:r>
      <w:r w:rsidRPr="00951CAC">
        <w:rPr>
          <w:rFonts w:ascii="KFGQPC Uthmanic Script HAFS" w:hint="eastAsia"/>
          <w:spacing w:val="-4"/>
          <w:rtl/>
          <w:lang w:bidi="ar-SA"/>
        </w:rPr>
        <w:t>ا</w:t>
      </w:r>
      <w:r w:rsidRPr="00951CAC">
        <w:rPr>
          <w:rFonts w:ascii="KFGQPC Uthmanic Script HAFS"/>
          <w:spacing w:val="-4"/>
          <w:rtl/>
          <w:lang w:bidi="ar-SA"/>
        </w:rPr>
        <w:t xml:space="preserve"> </w:t>
      </w:r>
      <w:r w:rsidRPr="00951CAC">
        <w:rPr>
          <w:rFonts w:ascii="KFGQPC Uthmanic Script HAFS" w:hint="cs"/>
          <w:spacing w:val="-4"/>
          <w:rtl/>
          <w:lang w:bidi="ar-SA"/>
        </w:rPr>
        <w:t>٣٠</w:t>
      </w:r>
      <w:r w:rsidRPr="00951CAC">
        <w:rPr>
          <w:rFonts w:ascii="KFGQPC Uthmanic Script HAFS"/>
          <w:spacing w:val="-4"/>
          <w:rtl/>
          <w:lang w:bidi="ar-SA"/>
        </w:rPr>
        <w:t xml:space="preserve"> </w:t>
      </w:r>
      <w:r w:rsidRPr="00951CAC">
        <w:rPr>
          <w:rFonts w:ascii="KFGQPC Uthmanic Script HAFS" w:hint="eastAsia"/>
          <w:spacing w:val="-4"/>
          <w:rtl/>
          <w:lang w:bidi="ar-SA"/>
        </w:rPr>
        <w:t>وَجَعَلَنِي</w:t>
      </w:r>
      <w:r w:rsidRPr="00951CAC">
        <w:rPr>
          <w:rFonts w:ascii="KFGQPC Uthmanic Script HAFS"/>
          <w:spacing w:val="-4"/>
          <w:rtl/>
          <w:lang w:bidi="ar-SA"/>
        </w:rPr>
        <w:t xml:space="preserve"> </w:t>
      </w:r>
      <w:r w:rsidRPr="00951CAC">
        <w:rPr>
          <w:rFonts w:ascii="KFGQPC Uthmanic Script HAFS" w:hint="eastAsia"/>
          <w:spacing w:val="-4"/>
          <w:rtl/>
          <w:lang w:bidi="ar-SA"/>
        </w:rPr>
        <w:t>مُبَارَكًا</w:t>
      </w:r>
      <w:r w:rsidRPr="00951CAC">
        <w:rPr>
          <w:rFonts w:ascii="KFGQPC Uthmanic Script HAFS"/>
          <w:spacing w:val="-4"/>
          <w:rtl/>
          <w:lang w:bidi="ar-SA"/>
        </w:rPr>
        <w:t xml:space="preserve"> </w:t>
      </w:r>
      <w:r w:rsidRPr="00951CAC">
        <w:rPr>
          <w:rFonts w:ascii="KFGQPC Uthmanic Script HAFS" w:hint="eastAsia"/>
          <w:spacing w:val="-4"/>
          <w:rtl/>
          <w:lang w:bidi="ar-SA"/>
        </w:rPr>
        <w:t>أَي</w:t>
      </w:r>
      <w:r w:rsidRPr="00951CAC">
        <w:rPr>
          <w:rFonts w:ascii="KFGQPC Uthmanic Script HAFS" w:hint="cs"/>
          <w:spacing w:val="-4"/>
          <w:rtl/>
          <w:lang w:bidi="ar-SA"/>
        </w:rPr>
        <w:t>ۡ</w:t>
      </w:r>
      <w:r w:rsidRPr="00951CAC">
        <w:rPr>
          <w:rFonts w:ascii="KFGQPC Uthmanic Script HAFS" w:hint="eastAsia"/>
          <w:spacing w:val="-4"/>
          <w:rtl/>
          <w:lang w:bidi="ar-SA"/>
        </w:rPr>
        <w:t>نَ</w:t>
      </w:r>
      <w:r w:rsidRPr="00951CAC">
        <w:rPr>
          <w:rFonts w:ascii="KFGQPC Uthmanic Script HAFS"/>
          <w:spacing w:val="-4"/>
          <w:rtl/>
          <w:lang w:bidi="ar-SA"/>
        </w:rPr>
        <w:t xml:space="preserve"> </w:t>
      </w:r>
      <w:r w:rsidRPr="00951CAC">
        <w:rPr>
          <w:rFonts w:ascii="KFGQPC Uthmanic Script HAFS" w:hint="eastAsia"/>
          <w:spacing w:val="-4"/>
          <w:rtl/>
          <w:lang w:bidi="ar-SA"/>
        </w:rPr>
        <w:t>مَا</w:t>
      </w:r>
      <w:r w:rsidRPr="00951CAC">
        <w:rPr>
          <w:rFonts w:ascii="KFGQPC Uthmanic Script HAFS"/>
          <w:spacing w:val="-4"/>
          <w:rtl/>
          <w:lang w:bidi="ar-SA"/>
        </w:rPr>
        <w:t xml:space="preserve"> </w:t>
      </w:r>
      <w:r w:rsidRPr="00951CAC">
        <w:rPr>
          <w:rFonts w:ascii="KFGQPC Uthmanic Script HAFS" w:hint="eastAsia"/>
          <w:spacing w:val="-4"/>
          <w:rtl/>
          <w:lang w:bidi="ar-SA"/>
        </w:rPr>
        <w:t>كُنتُ</w:t>
      </w:r>
      <w:r w:rsidRPr="00951CAC">
        <w:rPr>
          <w:rFonts w:ascii="KFGQPC Uthmanic Script HAFS"/>
          <w:spacing w:val="-4"/>
          <w:rtl/>
          <w:lang w:bidi="ar-SA"/>
        </w:rPr>
        <w:t xml:space="preserve"> </w:t>
      </w:r>
      <w:r w:rsidRPr="00951CAC">
        <w:rPr>
          <w:rFonts w:ascii="KFGQPC Uthmanic Script HAFS" w:hint="eastAsia"/>
          <w:spacing w:val="-4"/>
          <w:rtl/>
          <w:lang w:bidi="ar-SA"/>
        </w:rPr>
        <w:t>وَأَو</w:t>
      </w:r>
      <w:r w:rsidRPr="00951CAC">
        <w:rPr>
          <w:rFonts w:ascii="KFGQPC Uthmanic Script HAFS" w:hint="cs"/>
          <w:spacing w:val="-4"/>
          <w:rtl/>
          <w:lang w:bidi="ar-SA"/>
        </w:rPr>
        <w:t>ۡ</w:t>
      </w:r>
      <w:r w:rsidRPr="00951CAC">
        <w:rPr>
          <w:rFonts w:ascii="KFGQPC Uthmanic Script HAFS" w:hint="eastAsia"/>
          <w:spacing w:val="-4"/>
          <w:rtl/>
          <w:lang w:bidi="ar-SA"/>
        </w:rPr>
        <w:t>صَ</w:t>
      </w:r>
      <w:r w:rsidRPr="00951CAC">
        <w:rPr>
          <w:rFonts w:ascii="KFGQPC Uthmanic Script HAFS" w:hint="cs"/>
          <w:spacing w:val="-4"/>
          <w:rtl/>
          <w:lang w:bidi="ar-SA"/>
        </w:rPr>
        <w:t>ٰ</w:t>
      </w:r>
      <w:r w:rsidRPr="00951CAC">
        <w:rPr>
          <w:rFonts w:ascii="KFGQPC Uthmanic Script HAFS" w:hint="eastAsia"/>
          <w:spacing w:val="-4"/>
          <w:rtl/>
          <w:lang w:bidi="ar-SA"/>
        </w:rPr>
        <w:t>نِي</w:t>
      </w:r>
      <w:r w:rsidRPr="00951CAC">
        <w:rPr>
          <w:rFonts w:ascii="KFGQPC Uthmanic Script HAFS"/>
          <w:spacing w:val="-4"/>
          <w:rtl/>
          <w:lang w:bidi="ar-SA"/>
        </w:rPr>
        <w:t xml:space="preserve"> </w:t>
      </w:r>
      <w:r w:rsidRPr="00951CAC">
        <w:rPr>
          <w:rFonts w:ascii="KFGQPC Uthmanic Script HAFS" w:hint="eastAsia"/>
          <w:spacing w:val="-4"/>
          <w:rtl/>
          <w:lang w:bidi="ar-SA"/>
        </w:rPr>
        <w:t>بِ</w:t>
      </w:r>
      <w:r w:rsidRPr="00951CAC">
        <w:rPr>
          <w:rFonts w:ascii="KFGQPC Uthmanic Script HAFS" w:hint="cs"/>
          <w:spacing w:val="-4"/>
          <w:rtl/>
          <w:lang w:bidi="ar-SA"/>
        </w:rPr>
        <w:t>ٱ</w:t>
      </w:r>
      <w:r w:rsidRPr="00951CAC">
        <w:rPr>
          <w:rFonts w:ascii="KFGQPC Uthmanic Script HAFS" w:hint="eastAsia"/>
          <w:spacing w:val="-4"/>
          <w:rtl/>
          <w:lang w:bidi="ar-SA"/>
        </w:rPr>
        <w:t>لصَّلَو</w:t>
      </w:r>
      <w:r w:rsidRPr="00951CAC">
        <w:rPr>
          <w:rFonts w:ascii="KFGQPC Uthmanic Script HAFS" w:hint="cs"/>
          <w:spacing w:val="-4"/>
          <w:rtl/>
          <w:lang w:bidi="ar-SA"/>
        </w:rPr>
        <w:t>ٰ</w:t>
      </w:r>
      <w:r w:rsidRPr="00951CAC">
        <w:rPr>
          <w:rFonts w:ascii="KFGQPC Uthmanic Script HAFS" w:hint="eastAsia"/>
          <w:spacing w:val="-4"/>
          <w:rtl/>
          <w:lang w:bidi="ar-SA"/>
        </w:rPr>
        <w:t>ةِ</w:t>
      </w:r>
      <w:r w:rsidRPr="00951CAC">
        <w:rPr>
          <w:rFonts w:ascii="KFGQPC Uthmanic Script HAFS"/>
          <w:spacing w:val="-4"/>
          <w:rtl/>
          <w:lang w:bidi="ar-SA"/>
        </w:rPr>
        <w:t xml:space="preserve"> </w:t>
      </w:r>
      <w:r w:rsidRPr="00951CAC">
        <w:rPr>
          <w:rFonts w:ascii="KFGQPC Uthmanic Script HAFS" w:hint="eastAsia"/>
          <w:spacing w:val="-4"/>
          <w:rtl/>
          <w:lang w:bidi="ar-SA"/>
        </w:rPr>
        <w:t>وَ</w:t>
      </w:r>
      <w:r w:rsidRPr="00951CAC">
        <w:rPr>
          <w:rFonts w:ascii="KFGQPC Uthmanic Script HAFS" w:hint="cs"/>
          <w:spacing w:val="-4"/>
          <w:rtl/>
          <w:lang w:bidi="ar-SA"/>
        </w:rPr>
        <w:t>ٱ</w:t>
      </w:r>
      <w:r w:rsidRPr="00951CAC">
        <w:rPr>
          <w:rFonts w:ascii="KFGQPC Uthmanic Script HAFS" w:hint="eastAsia"/>
          <w:spacing w:val="-4"/>
          <w:rtl/>
          <w:lang w:bidi="ar-SA"/>
        </w:rPr>
        <w:t>لزَّكَو</w:t>
      </w:r>
      <w:r w:rsidRPr="00951CAC">
        <w:rPr>
          <w:rFonts w:ascii="KFGQPC Uthmanic Script HAFS" w:hint="cs"/>
          <w:spacing w:val="-4"/>
          <w:rtl/>
          <w:lang w:bidi="ar-SA"/>
        </w:rPr>
        <w:t>ٰ</w:t>
      </w:r>
      <w:r w:rsidRPr="00951CAC">
        <w:rPr>
          <w:rFonts w:ascii="KFGQPC Uthmanic Script HAFS" w:hint="eastAsia"/>
          <w:spacing w:val="-4"/>
          <w:rtl/>
          <w:lang w:bidi="ar-SA"/>
        </w:rPr>
        <w:t>ةِ</w:t>
      </w:r>
      <w:r w:rsidRPr="00951CAC">
        <w:rPr>
          <w:rFonts w:ascii="KFGQPC Uthmanic Script HAFS"/>
          <w:spacing w:val="-4"/>
          <w:rtl/>
          <w:lang w:bidi="ar-SA"/>
        </w:rPr>
        <w:t xml:space="preserve"> </w:t>
      </w:r>
      <w:r w:rsidRPr="00951CAC">
        <w:rPr>
          <w:rFonts w:ascii="KFGQPC Uthmanic Script HAFS" w:hint="eastAsia"/>
          <w:spacing w:val="-4"/>
          <w:rtl/>
          <w:lang w:bidi="ar-SA"/>
        </w:rPr>
        <w:t>مَا</w:t>
      </w:r>
      <w:r w:rsidRPr="00951CAC">
        <w:rPr>
          <w:rFonts w:ascii="KFGQPC Uthmanic Script HAFS"/>
          <w:spacing w:val="-4"/>
          <w:rtl/>
          <w:lang w:bidi="ar-SA"/>
        </w:rPr>
        <w:t xml:space="preserve"> </w:t>
      </w:r>
      <w:r w:rsidRPr="00951CAC">
        <w:rPr>
          <w:rFonts w:ascii="KFGQPC Uthmanic Script HAFS" w:hint="eastAsia"/>
          <w:spacing w:val="-4"/>
          <w:rtl/>
          <w:lang w:bidi="ar-SA"/>
        </w:rPr>
        <w:t>دُم</w:t>
      </w:r>
      <w:r w:rsidRPr="00951CAC">
        <w:rPr>
          <w:rFonts w:ascii="KFGQPC Uthmanic Script HAFS" w:hint="cs"/>
          <w:spacing w:val="-4"/>
          <w:rtl/>
          <w:lang w:bidi="ar-SA"/>
        </w:rPr>
        <w:t>ۡ</w:t>
      </w:r>
      <w:r w:rsidRPr="00951CAC">
        <w:rPr>
          <w:rFonts w:ascii="KFGQPC Uthmanic Script HAFS" w:hint="eastAsia"/>
          <w:spacing w:val="-4"/>
          <w:rtl/>
          <w:lang w:bidi="ar-SA"/>
        </w:rPr>
        <w:t>تُ</w:t>
      </w:r>
      <w:r w:rsidRPr="00951CAC">
        <w:rPr>
          <w:rFonts w:ascii="KFGQPC Uthmanic Script HAFS"/>
          <w:spacing w:val="-4"/>
          <w:rtl/>
          <w:lang w:bidi="ar-SA"/>
        </w:rPr>
        <w:t xml:space="preserve"> </w:t>
      </w:r>
      <w:r w:rsidRPr="00951CAC">
        <w:rPr>
          <w:rFonts w:ascii="KFGQPC Uthmanic Script HAFS" w:hint="eastAsia"/>
          <w:spacing w:val="-4"/>
          <w:rtl/>
          <w:lang w:bidi="ar-SA"/>
        </w:rPr>
        <w:t>حَيّ</w:t>
      </w:r>
      <w:r w:rsidRPr="00951CAC">
        <w:rPr>
          <w:rFonts w:ascii="KFGQPC Uthmanic Script HAFS" w:hint="cs"/>
          <w:spacing w:val="-4"/>
          <w:rtl/>
          <w:lang w:bidi="ar-SA"/>
        </w:rPr>
        <w:t>ٗ</w:t>
      </w:r>
      <w:r w:rsidRPr="00951CAC">
        <w:rPr>
          <w:rFonts w:ascii="KFGQPC Uthmanic Script HAFS" w:hint="eastAsia"/>
          <w:spacing w:val="-4"/>
          <w:rtl/>
          <w:lang w:bidi="ar-SA"/>
        </w:rPr>
        <w:t>ا</w:t>
      </w:r>
      <w:r w:rsidRPr="00951CAC">
        <w:rPr>
          <w:rFonts w:ascii="KFGQPC Uthmanic Script HAFS"/>
          <w:spacing w:val="-4"/>
          <w:rtl/>
          <w:lang w:bidi="ar-SA"/>
        </w:rPr>
        <w:t xml:space="preserve"> </w:t>
      </w:r>
      <w:r w:rsidRPr="00951CAC">
        <w:rPr>
          <w:rFonts w:ascii="KFGQPC Uthmanic Script HAFS" w:hint="cs"/>
          <w:spacing w:val="-4"/>
          <w:rtl/>
          <w:lang w:bidi="ar-SA"/>
        </w:rPr>
        <w:t>٣١</w:t>
      </w:r>
      <w:r w:rsidRPr="00951CAC">
        <w:rPr>
          <w:rFonts w:ascii="KFGQPC Uthmanic Script HAFS"/>
          <w:spacing w:val="-4"/>
          <w:rtl/>
          <w:lang w:bidi="ar-SA"/>
        </w:rPr>
        <w:t xml:space="preserve"> </w:t>
      </w:r>
      <w:r w:rsidRPr="00951CAC">
        <w:rPr>
          <w:rFonts w:ascii="KFGQPC Uthmanic Script HAFS" w:hint="eastAsia"/>
          <w:spacing w:val="-4"/>
          <w:rtl/>
          <w:lang w:bidi="ar-SA"/>
        </w:rPr>
        <w:t>وَبَرَّ</w:t>
      </w:r>
      <w:r w:rsidRPr="00951CAC">
        <w:rPr>
          <w:rFonts w:ascii="KFGQPC Uthmanic Script HAFS" w:hint="cs"/>
          <w:spacing w:val="-4"/>
          <w:rtl/>
          <w:lang w:bidi="ar-SA"/>
        </w:rPr>
        <w:t>ۢ</w:t>
      </w:r>
      <w:r w:rsidRPr="00951CAC">
        <w:rPr>
          <w:rFonts w:ascii="KFGQPC Uthmanic Script HAFS" w:hint="eastAsia"/>
          <w:spacing w:val="-4"/>
          <w:rtl/>
          <w:lang w:bidi="ar-SA"/>
        </w:rPr>
        <w:t>ا</w:t>
      </w:r>
      <w:r w:rsidRPr="00951CAC">
        <w:rPr>
          <w:rFonts w:ascii="KFGQPC Uthmanic Script HAFS"/>
          <w:spacing w:val="-4"/>
          <w:rtl/>
          <w:lang w:bidi="ar-SA"/>
        </w:rPr>
        <w:t xml:space="preserve"> </w:t>
      </w:r>
      <w:r w:rsidRPr="00951CAC">
        <w:rPr>
          <w:rFonts w:ascii="KFGQPC Uthmanic Script HAFS" w:hint="eastAsia"/>
          <w:spacing w:val="-4"/>
          <w:rtl/>
          <w:lang w:bidi="ar-SA"/>
        </w:rPr>
        <w:t>بِوَ</w:t>
      </w:r>
      <w:r w:rsidRPr="00951CAC">
        <w:rPr>
          <w:rFonts w:ascii="KFGQPC Uthmanic Script HAFS" w:hint="cs"/>
          <w:spacing w:val="-4"/>
          <w:rtl/>
          <w:lang w:bidi="ar-SA"/>
        </w:rPr>
        <w:t>ٰ</w:t>
      </w:r>
      <w:r w:rsidRPr="00951CAC">
        <w:rPr>
          <w:rFonts w:ascii="KFGQPC Uthmanic Script HAFS" w:hint="eastAsia"/>
          <w:spacing w:val="-4"/>
          <w:rtl/>
          <w:lang w:bidi="ar-SA"/>
        </w:rPr>
        <w:t>لِدَتِي</w:t>
      </w:r>
      <w:r w:rsidRPr="00951CAC">
        <w:rPr>
          <w:rFonts w:ascii="KFGQPC Uthmanic Script HAFS"/>
          <w:spacing w:val="-4"/>
          <w:rtl/>
          <w:lang w:bidi="ar-SA"/>
        </w:rPr>
        <w:t xml:space="preserve"> </w:t>
      </w:r>
      <w:r w:rsidRPr="00951CAC">
        <w:rPr>
          <w:rFonts w:ascii="KFGQPC Uthmanic Script HAFS" w:hint="eastAsia"/>
          <w:spacing w:val="-4"/>
          <w:rtl/>
          <w:lang w:bidi="ar-SA"/>
        </w:rPr>
        <w:t>وَلَم</w:t>
      </w:r>
      <w:r w:rsidRPr="00951CAC">
        <w:rPr>
          <w:rFonts w:ascii="KFGQPC Uthmanic Script HAFS" w:hint="cs"/>
          <w:spacing w:val="-4"/>
          <w:rtl/>
          <w:lang w:bidi="ar-SA"/>
        </w:rPr>
        <w:t>ۡ</w:t>
      </w:r>
      <w:r w:rsidRPr="00951CAC">
        <w:rPr>
          <w:rFonts w:ascii="KFGQPC Uthmanic Script HAFS"/>
          <w:spacing w:val="-4"/>
          <w:rtl/>
          <w:lang w:bidi="ar-SA"/>
        </w:rPr>
        <w:t xml:space="preserve"> </w:t>
      </w:r>
      <w:r w:rsidRPr="00951CAC">
        <w:rPr>
          <w:rFonts w:ascii="KFGQPC Uthmanic Script HAFS" w:hint="eastAsia"/>
          <w:spacing w:val="-4"/>
          <w:rtl/>
          <w:lang w:bidi="ar-SA"/>
        </w:rPr>
        <w:t>يَج</w:t>
      </w:r>
      <w:r w:rsidRPr="00951CAC">
        <w:rPr>
          <w:rFonts w:ascii="KFGQPC Uthmanic Script HAFS" w:hint="cs"/>
          <w:spacing w:val="-4"/>
          <w:rtl/>
          <w:lang w:bidi="ar-SA"/>
        </w:rPr>
        <w:t>ۡ</w:t>
      </w:r>
      <w:r w:rsidRPr="00951CAC">
        <w:rPr>
          <w:rFonts w:ascii="KFGQPC Uthmanic Script HAFS" w:hint="eastAsia"/>
          <w:spacing w:val="-4"/>
          <w:rtl/>
          <w:lang w:bidi="ar-SA"/>
        </w:rPr>
        <w:t>عَل</w:t>
      </w:r>
      <w:r w:rsidRPr="00951CAC">
        <w:rPr>
          <w:rFonts w:ascii="KFGQPC Uthmanic Script HAFS" w:hint="cs"/>
          <w:spacing w:val="-4"/>
          <w:rtl/>
          <w:lang w:bidi="ar-SA"/>
        </w:rPr>
        <w:t>ۡ</w:t>
      </w:r>
      <w:r w:rsidRPr="00951CAC">
        <w:rPr>
          <w:rFonts w:ascii="KFGQPC Uthmanic Script HAFS" w:hint="eastAsia"/>
          <w:spacing w:val="-4"/>
          <w:rtl/>
          <w:lang w:bidi="ar-SA"/>
        </w:rPr>
        <w:t>نِي</w:t>
      </w:r>
      <w:r w:rsidRPr="00951CAC">
        <w:rPr>
          <w:rFonts w:ascii="KFGQPC Uthmanic Script HAFS"/>
          <w:spacing w:val="-4"/>
          <w:rtl/>
          <w:lang w:bidi="ar-SA"/>
        </w:rPr>
        <w:t xml:space="preserve"> </w:t>
      </w:r>
      <w:r w:rsidRPr="00951CAC">
        <w:rPr>
          <w:rFonts w:ascii="KFGQPC Uthmanic Script HAFS" w:hint="eastAsia"/>
          <w:spacing w:val="-4"/>
          <w:rtl/>
          <w:lang w:bidi="ar-SA"/>
        </w:rPr>
        <w:t>جَبَّار</w:t>
      </w:r>
      <w:r w:rsidRPr="00951CAC">
        <w:rPr>
          <w:rFonts w:ascii="KFGQPC Uthmanic Script HAFS" w:hint="cs"/>
          <w:spacing w:val="-4"/>
          <w:rtl/>
          <w:lang w:bidi="ar-SA"/>
        </w:rPr>
        <w:t>ٗ</w:t>
      </w:r>
      <w:r w:rsidRPr="00951CAC">
        <w:rPr>
          <w:rFonts w:ascii="KFGQPC Uthmanic Script HAFS" w:hint="eastAsia"/>
          <w:spacing w:val="-4"/>
          <w:rtl/>
          <w:lang w:bidi="ar-SA"/>
        </w:rPr>
        <w:t>ا</w:t>
      </w:r>
      <w:r w:rsidRPr="00951CAC">
        <w:rPr>
          <w:rFonts w:ascii="KFGQPC Uthmanic Script HAFS"/>
          <w:spacing w:val="-4"/>
          <w:rtl/>
          <w:lang w:bidi="ar-SA"/>
        </w:rPr>
        <w:t xml:space="preserve"> </w:t>
      </w:r>
      <w:r w:rsidRPr="00951CAC">
        <w:rPr>
          <w:rFonts w:ascii="KFGQPC Uthmanic Script HAFS" w:hint="eastAsia"/>
          <w:spacing w:val="-4"/>
          <w:rtl/>
          <w:lang w:bidi="ar-SA"/>
        </w:rPr>
        <w:t>شَقِيّ</w:t>
      </w:r>
      <w:r w:rsidRPr="00951CAC">
        <w:rPr>
          <w:rFonts w:ascii="KFGQPC Uthmanic Script HAFS" w:hint="cs"/>
          <w:spacing w:val="-4"/>
          <w:rtl/>
          <w:lang w:bidi="ar-SA"/>
        </w:rPr>
        <w:t>ٗ</w:t>
      </w:r>
      <w:r w:rsidRPr="00951CAC">
        <w:rPr>
          <w:rFonts w:ascii="KFGQPC Uthmanic Script HAFS" w:hint="eastAsia"/>
          <w:spacing w:val="-4"/>
          <w:rtl/>
          <w:lang w:bidi="ar-SA"/>
        </w:rPr>
        <w:t>ا</w:t>
      </w:r>
      <w:r w:rsidRPr="00951CAC">
        <w:rPr>
          <w:rFonts w:ascii="KFGQPC Uthmanic Script HAFS"/>
          <w:spacing w:val="-4"/>
          <w:rtl/>
          <w:lang w:bidi="ar-SA"/>
        </w:rPr>
        <w:t xml:space="preserve"> </w:t>
      </w:r>
      <w:r w:rsidRPr="00951CAC">
        <w:rPr>
          <w:rFonts w:ascii="KFGQPC Uthmanic Script HAFS" w:hint="cs"/>
          <w:spacing w:val="-4"/>
          <w:rtl/>
          <w:lang w:bidi="ar-SA"/>
        </w:rPr>
        <w:t>٣٢</w:t>
      </w:r>
      <w:r w:rsidRPr="00951CAC">
        <w:rPr>
          <w:rFonts w:ascii="KFGQPC Uthmanic Script HAFS"/>
          <w:spacing w:val="-4"/>
          <w:rtl/>
          <w:lang w:bidi="ar-SA"/>
        </w:rPr>
        <w:t xml:space="preserve"> </w:t>
      </w:r>
      <w:r w:rsidRPr="00951CAC">
        <w:rPr>
          <w:rFonts w:ascii="KFGQPC Uthmanic Script HAFS" w:hint="eastAsia"/>
          <w:spacing w:val="-4"/>
          <w:rtl/>
          <w:lang w:bidi="ar-SA"/>
        </w:rPr>
        <w:t>وَ</w:t>
      </w:r>
      <w:r w:rsidRPr="00951CAC">
        <w:rPr>
          <w:rFonts w:ascii="KFGQPC Uthmanic Script HAFS" w:hint="cs"/>
          <w:spacing w:val="-4"/>
          <w:rtl/>
          <w:lang w:bidi="ar-SA"/>
        </w:rPr>
        <w:t>ٱ</w:t>
      </w:r>
      <w:r w:rsidRPr="00951CAC">
        <w:rPr>
          <w:rFonts w:ascii="KFGQPC Uthmanic Script HAFS" w:hint="eastAsia"/>
          <w:spacing w:val="-4"/>
          <w:rtl/>
          <w:lang w:bidi="ar-SA"/>
        </w:rPr>
        <w:t>لسَّلَ</w:t>
      </w:r>
      <w:r w:rsidRPr="00951CAC">
        <w:rPr>
          <w:rFonts w:ascii="KFGQPC Uthmanic Script HAFS" w:hint="cs"/>
          <w:spacing w:val="-4"/>
          <w:rtl/>
          <w:lang w:bidi="ar-SA"/>
        </w:rPr>
        <w:t>ٰ</w:t>
      </w:r>
      <w:r w:rsidRPr="00951CAC">
        <w:rPr>
          <w:rFonts w:ascii="KFGQPC Uthmanic Script HAFS" w:hint="eastAsia"/>
          <w:spacing w:val="-4"/>
          <w:rtl/>
          <w:lang w:bidi="ar-SA"/>
        </w:rPr>
        <w:t>مُ</w:t>
      </w:r>
      <w:r w:rsidRPr="00951CAC">
        <w:rPr>
          <w:rFonts w:ascii="KFGQPC Uthmanic Script HAFS"/>
          <w:spacing w:val="-4"/>
          <w:rtl/>
          <w:lang w:bidi="ar-SA"/>
        </w:rPr>
        <w:t xml:space="preserve"> </w:t>
      </w:r>
      <w:r w:rsidRPr="00951CAC">
        <w:rPr>
          <w:rFonts w:ascii="KFGQPC Uthmanic Script HAFS" w:hint="eastAsia"/>
          <w:spacing w:val="-4"/>
          <w:rtl/>
          <w:lang w:bidi="ar-SA"/>
        </w:rPr>
        <w:t>عَلَيَّ</w:t>
      </w:r>
      <w:r w:rsidRPr="00951CAC">
        <w:rPr>
          <w:rFonts w:ascii="KFGQPC Uthmanic Script HAFS"/>
          <w:spacing w:val="-4"/>
          <w:rtl/>
          <w:lang w:bidi="ar-SA"/>
        </w:rPr>
        <w:t xml:space="preserve"> </w:t>
      </w:r>
      <w:r w:rsidRPr="00951CAC">
        <w:rPr>
          <w:rFonts w:ascii="KFGQPC Uthmanic Script HAFS" w:hint="eastAsia"/>
          <w:spacing w:val="-4"/>
          <w:rtl/>
          <w:lang w:bidi="ar-SA"/>
        </w:rPr>
        <w:t>يَو</w:t>
      </w:r>
      <w:r w:rsidRPr="00951CAC">
        <w:rPr>
          <w:rFonts w:ascii="KFGQPC Uthmanic Script HAFS" w:hint="cs"/>
          <w:spacing w:val="-4"/>
          <w:rtl/>
          <w:lang w:bidi="ar-SA"/>
        </w:rPr>
        <w:t>ۡ</w:t>
      </w:r>
      <w:r w:rsidRPr="00951CAC">
        <w:rPr>
          <w:rFonts w:ascii="KFGQPC Uthmanic Script HAFS" w:hint="eastAsia"/>
          <w:spacing w:val="-4"/>
          <w:rtl/>
          <w:lang w:bidi="ar-SA"/>
        </w:rPr>
        <w:t>مَ</w:t>
      </w:r>
      <w:r w:rsidRPr="00951CAC">
        <w:rPr>
          <w:rFonts w:ascii="KFGQPC Uthmanic Script HAFS"/>
          <w:spacing w:val="-4"/>
          <w:rtl/>
          <w:lang w:bidi="ar-SA"/>
        </w:rPr>
        <w:t xml:space="preserve"> </w:t>
      </w:r>
      <w:r w:rsidRPr="00951CAC">
        <w:rPr>
          <w:rFonts w:ascii="KFGQPC Uthmanic Script HAFS" w:hint="eastAsia"/>
          <w:spacing w:val="-4"/>
          <w:rtl/>
          <w:lang w:bidi="ar-SA"/>
        </w:rPr>
        <w:t>وُلِدتُّ</w:t>
      </w:r>
      <w:r w:rsidRPr="00951CAC">
        <w:rPr>
          <w:rFonts w:ascii="KFGQPC Uthmanic Script HAFS"/>
          <w:spacing w:val="-4"/>
          <w:rtl/>
          <w:lang w:bidi="ar-SA"/>
        </w:rPr>
        <w:t xml:space="preserve"> </w:t>
      </w:r>
      <w:r w:rsidRPr="00951CAC">
        <w:rPr>
          <w:rFonts w:ascii="KFGQPC Uthmanic Script HAFS" w:hint="eastAsia"/>
          <w:spacing w:val="-4"/>
          <w:rtl/>
          <w:lang w:bidi="ar-SA"/>
        </w:rPr>
        <w:t>وَيَو</w:t>
      </w:r>
      <w:r w:rsidRPr="00951CAC">
        <w:rPr>
          <w:rFonts w:ascii="KFGQPC Uthmanic Script HAFS" w:hint="cs"/>
          <w:spacing w:val="-4"/>
          <w:rtl/>
          <w:lang w:bidi="ar-SA"/>
        </w:rPr>
        <w:t>ۡ</w:t>
      </w:r>
      <w:r w:rsidRPr="00951CAC">
        <w:rPr>
          <w:rFonts w:ascii="KFGQPC Uthmanic Script HAFS" w:hint="eastAsia"/>
          <w:spacing w:val="-4"/>
          <w:rtl/>
          <w:lang w:bidi="ar-SA"/>
        </w:rPr>
        <w:t>مَ</w:t>
      </w:r>
      <w:r w:rsidRPr="00951CAC">
        <w:rPr>
          <w:rFonts w:ascii="KFGQPC Uthmanic Script HAFS"/>
          <w:spacing w:val="-4"/>
          <w:rtl/>
          <w:lang w:bidi="ar-SA"/>
        </w:rPr>
        <w:t xml:space="preserve"> </w:t>
      </w:r>
      <w:r w:rsidRPr="00951CAC">
        <w:rPr>
          <w:rFonts w:ascii="KFGQPC Uthmanic Script HAFS" w:hint="eastAsia"/>
          <w:spacing w:val="-4"/>
          <w:rtl/>
          <w:lang w:bidi="ar-SA"/>
        </w:rPr>
        <w:t>أَمُوتُ</w:t>
      </w:r>
      <w:r w:rsidRPr="00951CAC">
        <w:rPr>
          <w:rFonts w:ascii="KFGQPC Uthmanic Script HAFS"/>
          <w:spacing w:val="-4"/>
          <w:rtl/>
          <w:lang w:bidi="ar-SA"/>
        </w:rPr>
        <w:t xml:space="preserve"> </w:t>
      </w:r>
      <w:r w:rsidRPr="00951CAC">
        <w:rPr>
          <w:rFonts w:ascii="KFGQPC Uthmanic Script HAFS" w:hint="eastAsia"/>
          <w:spacing w:val="-4"/>
          <w:rtl/>
          <w:lang w:bidi="ar-SA"/>
        </w:rPr>
        <w:t>وَيَو</w:t>
      </w:r>
      <w:r w:rsidRPr="00951CAC">
        <w:rPr>
          <w:rFonts w:ascii="KFGQPC Uthmanic Script HAFS" w:hint="cs"/>
          <w:spacing w:val="-4"/>
          <w:rtl/>
          <w:lang w:bidi="ar-SA"/>
        </w:rPr>
        <w:t>ۡ</w:t>
      </w:r>
      <w:r w:rsidRPr="00951CAC">
        <w:rPr>
          <w:rFonts w:ascii="KFGQPC Uthmanic Script HAFS" w:hint="eastAsia"/>
          <w:spacing w:val="-4"/>
          <w:rtl/>
          <w:lang w:bidi="ar-SA"/>
        </w:rPr>
        <w:t>مَ</w:t>
      </w:r>
      <w:r w:rsidRPr="00951CAC">
        <w:rPr>
          <w:rFonts w:ascii="KFGQPC Uthmanic Script HAFS"/>
          <w:spacing w:val="-4"/>
          <w:rtl/>
          <w:lang w:bidi="ar-SA"/>
        </w:rPr>
        <w:t xml:space="preserve"> </w:t>
      </w:r>
      <w:r w:rsidRPr="00951CAC">
        <w:rPr>
          <w:rFonts w:ascii="KFGQPC Uthmanic Script HAFS" w:hint="eastAsia"/>
          <w:spacing w:val="-4"/>
          <w:rtl/>
          <w:lang w:bidi="ar-SA"/>
        </w:rPr>
        <w:t>أُب</w:t>
      </w:r>
      <w:r w:rsidRPr="00951CAC">
        <w:rPr>
          <w:rFonts w:ascii="KFGQPC Uthmanic Script HAFS" w:hint="cs"/>
          <w:spacing w:val="-4"/>
          <w:rtl/>
          <w:lang w:bidi="ar-SA"/>
        </w:rPr>
        <w:t>ۡ</w:t>
      </w:r>
      <w:r w:rsidRPr="00951CAC">
        <w:rPr>
          <w:rFonts w:ascii="KFGQPC Uthmanic Script HAFS" w:hint="eastAsia"/>
          <w:spacing w:val="-4"/>
          <w:rtl/>
          <w:lang w:bidi="ar-SA"/>
        </w:rPr>
        <w:t>عَثُ</w:t>
      </w:r>
      <w:r w:rsidRPr="00951CAC">
        <w:rPr>
          <w:rFonts w:ascii="KFGQPC Uthmanic Script HAFS"/>
          <w:spacing w:val="-4"/>
          <w:rtl/>
          <w:lang w:bidi="ar-SA"/>
        </w:rPr>
        <w:t xml:space="preserve"> </w:t>
      </w:r>
      <w:r w:rsidRPr="00951CAC">
        <w:rPr>
          <w:rFonts w:ascii="KFGQPC Uthmanic Script HAFS" w:hint="eastAsia"/>
          <w:spacing w:val="-4"/>
          <w:rtl/>
          <w:lang w:bidi="ar-SA"/>
        </w:rPr>
        <w:t>حَيّ</w:t>
      </w:r>
      <w:r w:rsidRPr="00951CAC">
        <w:rPr>
          <w:rFonts w:ascii="KFGQPC Uthmanic Script HAFS" w:hint="cs"/>
          <w:spacing w:val="-4"/>
          <w:rtl/>
          <w:lang w:bidi="ar-SA"/>
        </w:rPr>
        <w:t>ٗ</w:t>
      </w:r>
      <w:r w:rsidRPr="00951CAC">
        <w:rPr>
          <w:rFonts w:ascii="KFGQPC Uthmanic Script HAFS" w:hint="eastAsia"/>
          <w:spacing w:val="-4"/>
          <w:rtl/>
          <w:lang w:bidi="ar-SA"/>
        </w:rPr>
        <w:t>ا</w:t>
      </w:r>
      <w:r w:rsidRPr="00951CAC">
        <w:rPr>
          <w:rFonts w:ascii="KFGQPC Uthmanic Script HAFS"/>
          <w:spacing w:val="-4"/>
          <w:rtl/>
          <w:lang w:bidi="ar-SA"/>
        </w:rPr>
        <w:t xml:space="preserve"> </w:t>
      </w:r>
      <w:r w:rsidRPr="00951CAC">
        <w:rPr>
          <w:rFonts w:ascii="KFGQPC Uthmanic Script HAFS" w:hint="cs"/>
          <w:spacing w:val="-4"/>
          <w:rtl/>
          <w:lang w:bidi="ar-SA"/>
        </w:rPr>
        <w:t>٣٣</w:t>
      </w:r>
      <w:r w:rsidRPr="00951CAC">
        <w:rPr>
          <w:rFonts w:ascii="KFGQPC Uthman Taha Naskh" w:cs="KFGQPC Uthman Taha Naskh" w:hint="cs"/>
          <w:spacing w:val="-4"/>
          <w:rtl/>
          <w:lang w:bidi="ar-SA"/>
        </w:rPr>
        <w:t>﴾</w:t>
      </w:r>
      <w:r w:rsidRPr="00951CAC">
        <w:rPr>
          <w:rFonts w:ascii="KFGQPC Uthman Taha Naskh" w:cs="KFGQPC Uthman Taha Naskh"/>
          <w:spacing w:val="-4"/>
          <w:rtl/>
          <w:lang w:bidi="ar-SA"/>
        </w:rPr>
        <w:t xml:space="preserve"> </w:t>
      </w:r>
      <w:r w:rsidRPr="00951CAC">
        <w:rPr>
          <w:rStyle w:val="Char8"/>
          <w:rFonts w:hint="cs"/>
          <w:spacing w:val="-4"/>
          <w:rtl/>
        </w:rPr>
        <w:tab/>
      </w:r>
      <w:r w:rsidRPr="00951CAC">
        <w:rPr>
          <w:rStyle w:val="Char8"/>
          <w:spacing w:val="-4"/>
          <w:rtl/>
        </w:rPr>
        <w:t>[</w:t>
      </w:r>
      <w:r w:rsidRPr="00951CAC">
        <w:rPr>
          <w:rStyle w:val="Char8"/>
          <w:rFonts w:hint="eastAsia"/>
          <w:spacing w:val="-4"/>
          <w:rtl/>
        </w:rPr>
        <w:t>مريم</w:t>
      </w:r>
      <w:r w:rsidRPr="00951CAC">
        <w:rPr>
          <w:rStyle w:val="Char8"/>
          <w:spacing w:val="-4"/>
          <w:rtl/>
        </w:rPr>
        <w:t xml:space="preserve">: </w:t>
      </w:r>
      <w:r w:rsidRPr="00951CAC">
        <w:rPr>
          <w:rStyle w:val="Char8"/>
          <w:rFonts w:hint="cs"/>
          <w:spacing w:val="-4"/>
          <w:rtl/>
        </w:rPr>
        <w:t>٣٠</w:t>
      </w:r>
      <w:r w:rsidRPr="00951CAC">
        <w:rPr>
          <w:rStyle w:val="Char8"/>
          <w:rFonts w:hint="eastAsia"/>
          <w:spacing w:val="-4"/>
          <w:rtl/>
        </w:rPr>
        <w:t>،</w:t>
      </w:r>
      <w:r w:rsidRPr="00951CAC">
        <w:rPr>
          <w:rStyle w:val="Char8"/>
          <w:spacing w:val="-4"/>
          <w:rtl/>
        </w:rPr>
        <w:t xml:space="preserve">  </w:t>
      </w:r>
      <w:r w:rsidRPr="00951CAC">
        <w:rPr>
          <w:rStyle w:val="Char8"/>
          <w:rFonts w:hint="cs"/>
          <w:spacing w:val="-4"/>
          <w:rtl/>
        </w:rPr>
        <w:t>٣٣</w:t>
      </w:r>
      <w:r w:rsidRPr="00951CAC">
        <w:rPr>
          <w:rStyle w:val="Char8"/>
          <w:spacing w:val="-4"/>
          <w:rtl/>
        </w:rPr>
        <w:t xml:space="preserve">]  </w:t>
      </w:r>
    </w:p>
    <w:p w:rsidR="00047C75" w:rsidRPr="00FB2EE3" w:rsidRDefault="00047C75" w:rsidP="00C0711C">
      <w:pPr>
        <w:pStyle w:val="a2"/>
        <w:rPr>
          <w:rtl/>
          <w:lang w:bidi="ar-SA"/>
        </w:rPr>
      </w:pPr>
      <w:r w:rsidRPr="00FB2EE3">
        <w:rPr>
          <w:rtl/>
          <w:lang w:bidi="ar-SA"/>
        </w:rPr>
        <w:t>من، بنده‌ی الله هستم که به من کتاب عطا کرده و مرا پیامبر قرار داده است. و هر جا که باشم مرا پُرخیر و برکت نهاده و مرا تا زنده‌ام، به نماز و زکات سفارش نموده است. و مرا نسبت به پدر و مادرم نیکوکار نموده و مرا سرکش و تیره‌روز نگردانیده است. و (به فضل پروردگار) روزی که متولد شدم و روزی که می‌میرم و روزی که زنده برانگیخته می‌شوم، از سلامتی برخوردارم.</w:t>
      </w:r>
    </w:p>
    <w:p w:rsidR="00047C75" w:rsidRDefault="00047C75" w:rsidP="00C0711C">
      <w:pPr>
        <w:rPr>
          <w:spacing w:val="0"/>
          <w:rtl/>
          <w:lang w:bidi="ar-SA"/>
        </w:rPr>
      </w:pPr>
      <w:r w:rsidRPr="00FB2EE3">
        <w:rPr>
          <w:spacing w:val="0"/>
          <w:rtl/>
          <w:lang w:bidi="ar-SA"/>
        </w:rPr>
        <w:t>تعجب نکنید که چگونه یک نوزاد سخن گفت؛ زیرا قدرت الله، فراتر از همه چیز است. آیا غیر از این</w:t>
      </w:r>
      <w:r w:rsidRPr="00FB2EE3">
        <w:rPr>
          <w:spacing w:val="0"/>
          <w:cs/>
          <w:lang w:bidi="ar-SA"/>
        </w:rPr>
        <w:t>‎</w:t>
      </w:r>
      <w:r w:rsidRPr="00FB2EE3">
        <w:rPr>
          <w:spacing w:val="0"/>
          <w:rtl/>
          <w:lang w:bidi="ar-SA"/>
        </w:rPr>
        <w:t>ست که روز قیامت، دست‌ها، پاها، زبان و پوستمان به سخن می‌آیند و بر ضد ما گواهی می‌دهند؟ آیا مگر زمین به فرمان پروردگارش، خبرهایی را که در خود دارد، بازگو نمی‌کند؟ زمین، روز قیامت، تمام اعمال و سخنانی را که بر روی آن گذشته است، بازگو می‌نماید. همان‌طور که الله متعال، می‌فرماید:</w:t>
      </w:r>
    </w:p>
    <w:p w:rsidR="00105771" w:rsidRPr="00FB2EE3" w:rsidRDefault="00105771" w:rsidP="00C0711C">
      <w:pPr>
        <w:rPr>
          <w:spacing w:val="0"/>
          <w:rtl/>
          <w:lang w:bidi="ar-SA"/>
        </w:rPr>
      </w:pPr>
    </w:p>
    <w:p w:rsidR="00047C75" w:rsidRPr="00FB2EE3" w:rsidRDefault="002C1C60" w:rsidP="002C1C60">
      <w:pPr>
        <w:pStyle w:val="a1"/>
        <w:rPr>
          <w:rFonts w:ascii="(normal text)" w:hAnsi="(normal text)"/>
          <w:rtl/>
          <w:lang w:bidi="ar-SA"/>
        </w:rPr>
      </w:pPr>
      <w:r w:rsidRPr="00FB2EE3">
        <w:rPr>
          <w:rFonts w:ascii="KFGQPC Uthman Taha Naskh" w:cs="KFGQPC Uthman Taha Naskh" w:hint="cs"/>
          <w:rtl/>
          <w:lang w:bidi="ar-SA"/>
        </w:rPr>
        <w:t>﴿</w:t>
      </w:r>
      <w:r w:rsidRPr="00FB2EE3">
        <w:rPr>
          <w:rFonts w:ascii="KFGQPC Uthmanic Script HAFS" w:hint="eastAsia"/>
          <w:rtl/>
          <w:lang w:bidi="ar-SA"/>
        </w:rPr>
        <w:t>يَو</w:t>
      </w:r>
      <w:r w:rsidRPr="00FB2EE3">
        <w:rPr>
          <w:rFonts w:ascii="KFGQPC Uthmanic Script HAFS" w:hint="cs"/>
          <w:rtl/>
          <w:lang w:bidi="ar-SA"/>
        </w:rPr>
        <w:t>ۡ</w:t>
      </w:r>
      <w:r w:rsidRPr="00FB2EE3">
        <w:rPr>
          <w:rFonts w:ascii="KFGQPC Uthmanic Script HAFS" w:hint="eastAsia"/>
          <w:rtl/>
          <w:lang w:bidi="ar-SA"/>
        </w:rPr>
        <w:t>مَئِذ</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تُحَدِّثُ</w:t>
      </w:r>
      <w:r w:rsidRPr="00FB2EE3">
        <w:rPr>
          <w:rFonts w:ascii="KFGQPC Uthmanic Script HAFS"/>
          <w:rtl/>
          <w:lang w:bidi="ar-SA"/>
        </w:rPr>
        <w:t xml:space="preserve"> </w:t>
      </w:r>
      <w:r w:rsidRPr="00FB2EE3">
        <w:rPr>
          <w:rFonts w:ascii="KFGQPC Uthmanic Script HAFS" w:hint="eastAsia"/>
          <w:rtl/>
          <w:lang w:bidi="ar-SA"/>
        </w:rPr>
        <w:t>أَخ</w:t>
      </w:r>
      <w:r w:rsidRPr="00FB2EE3">
        <w:rPr>
          <w:rFonts w:ascii="KFGQPC Uthmanic Script HAFS" w:hint="cs"/>
          <w:rtl/>
          <w:lang w:bidi="ar-SA"/>
        </w:rPr>
        <w:t>ۡ</w:t>
      </w:r>
      <w:r w:rsidRPr="00FB2EE3">
        <w:rPr>
          <w:rFonts w:ascii="KFGQPC Uthmanic Script HAFS" w:hint="eastAsia"/>
          <w:rtl/>
          <w:lang w:bidi="ar-SA"/>
        </w:rPr>
        <w:t>بَارَهَا</w:t>
      </w:r>
      <w:r w:rsidRPr="00FB2EE3">
        <w:rPr>
          <w:rFonts w:ascii="KFGQPC Uthmanic Script HAFS"/>
          <w:rtl/>
          <w:lang w:bidi="ar-SA"/>
        </w:rPr>
        <w:t xml:space="preserve"> </w:t>
      </w:r>
      <w:r w:rsidRPr="00FB2EE3">
        <w:rPr>
          <w:rFonts w:ascii="KFGQPC Uthmanic Script HAFS" w:hint="cs"/>
          <w:rtl/>
          <w:lang w:bidi="ar-SA"/>
        </w:rPr>
        <w:t>٤</w:t>
      </w:r>
      <w:r w:rsidRPr="00FB2EE3">
        <w:rPr>
          <w:rFonts w:ascii="KFGQPC Uthmanic Script HAFS"/>
          <w:rtl/>
          <w:lang w:bidi="ar-SA"/>
        </w:rPr>
        <w:t xml:space="preserve"> </w:t>
      </w:r>
      <w:r w:rsidRPr="00FB2EE3">
        <w:rPr>
          <w:rFonts w:ascii="KFGQPC Uthmanic Script HAFS" w:hint="eastAsia"/>
          <w:rtl/>
          <w:lang w:bidi="ar-SA"/>
        </w:rPr>
        <w:t>بِأَنَّ</w:t>
      </w:r>
      <w:r w:rsidRPr="00FB2EE3">
        <w:rPr>
          <w:rFonts w:ascii="KFGQPC Uthmanic Script HAFS"/>
          <w:rtl/>
          <w:lang w:bidi="ar-SA"/>
        </w:rPr>
        <w:t xml:space="preserve"> </w:t>
      </w:r>
      <w:r w:rsidRPr="00FB2EE3">
        <w:rPr>
          <w:rFonts w:ascii="KFGQPC Uthmanic Script HAFS" w:hint="eastAsia"/>
          <w:rtl/>
          <w:lang w:bidi="ar-SA"/>
        </w:rPr>
        <w:t>رَبَّكَ</w:t>
      </w:r>
      <w:r w:rsidRPr="00FB2EE3">
        <w:rPr>
          <w:rFonts w:ascii="KFGQPC Uthmanic Script HAFS"/>
          <w:rtl/>
          <w:lang w:bidi="ar-SA"/>
        </w:rPr>
        <w:t xml:space="preserve"> </w:t>
      </w:r>
      <w:r w:rsidRPr="00FB2EE3">
        <w:rPr>
          <w:rFonts w:ascii="KFGQPC Uthmanic Script HAFS" w:hint="eastAsia"/>
          <w:rtl/>
          <w:lang w:bidi="ar-SA"/>
        </w:rPr>
        <w:t>أَو</w:t>
      </w:r>
      <w:r w:rsidRPr="00FB2EE3">
        <w:rPr>
          <w:rFonts w:ascii="KFGQPC Uthmanic Script HAFS" w:hint="cs"/>
          <w:rtl/>
          <w:lang w:bidi="ar-SA"/>
        </w:rPr>
        <w:t>ۡ</w:t>
      </w:r>
      <w:r w:rsidRPr="00FB2EE3">
        <w:rPr>
          <w:rFonts w:ascii="KFGQPC Uthmanic Script HAFS" w:hint="eastAsia"/>
          <w:rtl/>
          <w:lang w:bidi="ar-SA"/>
        </w:rPr>
        <w:t>حَى</w:t>
      </w:r>
      <w:r w:rsidRPr="00FB2EE3">
        <w:rPr>
          <w:rFonts w:ascii="KFGQPC Uthmanic Script HAFS" w:hint="cs"/>
          <w:rtl/>
          <w:lang w:bidi="ar-SA"/>
        </w:rPr>
        <w:t>ٰ</w:t>
      </w:r>
      <w:r w:rsidRPr="00FB2EE3">
        <w:rPr>
          <w:rFonts w:ascii="KFGQPC Uthmanic Script HAFS"/>
          <w:rtl/>
          <w:lang w:bidi="ar-SA"/>
        </w:rPr>
        <w:t xml:space="preserve"> </w:t>
      </w:r>
      <w:r w:rsidRPr="00FB2EE3">
        <w:rPr>
          <w:rFonts w:ascii="KFGQPC Uthmanic Script HAFS" w:hint="eastAsia"/>
          <w:rtl/>
          <w:lang w:bidi="ar-SA"/>
        </w:rPr>
        <w:t>لَهَا</w:t>
      </w:r>
      <w:r w:rsidRPr="00FB2EE3">
        <w:rPr>
          <w:rFonts w:ascii="KFGQPC Uthmanic Script HAFS"/>
          <w:rtl/>
          <w:lang w:bidi="ar-SA"/>
        </w:rPr>
        <w:t xml:space="preserve"> </w:t>
      </w:r>
      <w:r w:rsidRPr="00FB2EE3">
        <w:rPr>
          <w:rFonts w:ascii="KFGQPC Uthmanic Script HAFS" w:hint="cs"/>
          <w:rtl/>
          <w:lang w:bidi="ar-SA"/>
        </w:rPr>
        <w:t>٥</w:t>
      </w:r>
      <w:r w:rsidRPr="00FB2EE3">
        <w:rPr>
          <w:rFonts w:ascii="KFGQPC Uthman Taha Naskh" w:cs="KFGQPC Uthman Taha Naskh" w:hint="cs"/>
          <w:rtl/>
          <w:lang w:bidi="ar-SA"/>
        </w:rPr>
        <w:t>﴾</w:t>
      </w:r>
      <w:r w:rsidRPr="00FB2EE3">
        <w:rPr>
          <w:rFonts w:ascii="KFGQPC Uthman Taha Naskh" w:cs="KFGQPC Uthman Taha Naskh" w:hint="cs"/>
          <w:rtl/>
          <w:lang w:bidi="ar-SA"/>
        </w:rPr>
        <w:tab/>
      </w:r>
      <w:r w:rsidRPr="00FB2EE3">
        <w:rPr>
          <w:rStyle w:val="Char8"/>
          <w:rtl/>
        </w:rPr>
        <w:t xml:space="preserve"> [</w:t>
      </w:r>
      <w:r w:rsidRPr="00FB2EE3">
        <w:rPr>
          <w:rStyle w:val="Char8"/>
          <w:rFonts w:hint="eastAsia"/>
          <w:rtl/>
        </w:rPr>
        <w:t>الزلزلة</w:t>
      </w:r>
      <w:r w:rsidRPr="00FB2EE3">
        <w:rPr>
          <w:rStyle w:val="Char8"/>
          <w:rtl/>
        </w:rPr>
        <w:t xml:space="preserve">: </w:t>
      </w:r>
      <w:r w:rsidRPr="00FB2EE3">
        <w:rPr>
          <w:rStyle w:val="Char8"/>
          <w:rFonts w:hint="cs"/>
          <w:rtl/>
        </w:rPr>
        <w:t>٤</w:t>
      </w:r>
      <w:r w:rsidRPr="00FB2EE3">
        <w:rPr>
          <w:rStyle w:val="Char8"/>
          <w:rFonts w:hint="eastAsia"/>
          <w:rtl/>
        </w:rPr>
        <w:t>،</w:t>
      </w:r>
      <w:r w:rsidRPr="00FB2EE3">
        <w:rPr>
          <w:rStyle w:val="Char8"/>
          <w:rtl/>
        </w:rPr>
        <w:t xml:space="preserve">  </w:t>
      </w:r>
      <w:r w:rsidRPr="00FB2EE3">
        <w:rPr>
          <w:rStyle w:val="Char8"/>
          <w:rFonts w:hint="cs"/>
          <w:rtl/>
        </w:rPr>
        <w:t>٥</w:t>
      </w:r>
      <w:r w:rsidRPr="00FB2EE3">
        <w:rPr>
          <w:rStyle w:val="Char8"/>
          <w:rtl/>
        </w:rPr>
        <w:t>]</w:t>
      </w:r>
      <w:r w:rsidRPr="00FB2EE3">
        <w:rPr>
          <w:rFonts w:ascii="KFGQPC Uthman Taha Naskh" w:cs="KFGQPC Uthman Taha Naskh"/>
          <w:rtl/>
          <w:lang w:bidi="ar-SA"/>
        </w:rPr>
        <w:t xml:space="preserve">  </w:t>
      </w:r>
      <w:r w:rsidR="00047C75" w:rsidRPr="00FB2EE3">
        <w:rPr>
          <w:rFonts w:ascii="(normal text)" w:hAnsi="(normal text)"/>
          <w:rtl/>
          <w:lang w:bidi="ar-SA"/>
        </w:rPr>
        <w:tab/>
        <w:t xml:space="preserve"> </w:t>
      </w:r>
    </w:p>
    <w:p w:rsidR="00047C75" w:rsidRPr="00FB2EE3" w:rsidRDefault="00047C75" w:rsidP="00C0711C">
      <w:pPr>
        <w:pStyle w:val="a2"/>
        <w:rPr>
          <w:rtl/>
          <w:lang w:bidi="ar-SA"/>
        </w:rPr>
      </w:pPr>
      <w:r w:rsidRPr="00FB2EE3">
        <w:rPr>
          <w:rtl/>
          <w:lang w:bidi="ar-SA"/>
        </w:rPr>
        <w:t>زمین، خبرهایش را در آن روز بازگو می‌کند. زیرا پروردگارت به آن حکم کرده است.</w:t>
      </w:r>
    </w:p>
    <w:p w:rsidR="00047C75" w:rsidRPr="00FB2EE3" w:rsidRDefault="00047C75" w:rsidP="00084E4B">
      <w:pPr>
        <w:rPr>
          <w:spacing w:val="0"/>
          <w:rtl/>
          <w:lang w:bidi="ar-SA"/>
        </w:rPr>
      </w:pPr>
      <w:r w:rsidRPr="00FB2EE3">
        <w:rPr>
          <w:spacing w:val="0"/>
          <w:rtl/>
          <w:lang w:bidi="ar-SA"/>
        </w:rPr>
        <w:t>آری؛ عیسی</w:t>
      </w:r>
      <w:r w:rsidRPr="00FB2EE3">
        <w:rPr>
          <w:spacing w:val="0"/>
          <w:lang w:bidi="ar-SA"/>
        </w:rPr>
        <w:sym w:font="AGA Arabesque" w:char="F075"/>
      </w:r>
      <w:r w:rsidRPr="00FB2EE3">
        <w:rPr>
          <w:spacing w:val="0"/>
          <w:rtl/>
          <w:lang w:bidi="ar-SA"/>
        </w:rPr>
        <w:t xml:space="preserve"> این سخنان بزرگ و پرمحتوا را در حالی بر زبان آورد که نوزاد و در گهواره بود؛ هفت جمله‌ی زیبا. اما دومین کسی که در گهواره سخن گفت، پسر‌بچه‌ی داستان «جریج» بود. جریج، مردی عابد بود که گوشه‌نشینی در صومعه‌ای را برگزید و دور از مردم زندگی می‌کرد. عزلت و گوشه‌نشینی، زمانی خوب است که اختلاط و هم‌نشینی با دیگران، زیان‌بار باشد؛ و گرنه، هم‌نشینی با دیگران و زندگیِ جمعی، به‌مراتب بهتر است. چنان‌که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«الْمُؤْمِن الَّذِي يُخَالِط النَّاس وَيَصْبِر عَلَى أَذَاهُمْ خَيْر مِنْ الَّذِي لاَ يُخَالِط النَّاس وَلاَ يَصْبِر عَلَى أَذَاهُمْ»</w:t>
      </w:r>
      <w:r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402"/>
      </w:r>
      <w:r w:rsidR="00FB2EE3" w:rsidRPr="00FB2EE3">
        <w:rPr>
          <w:rStyle w:val="FootnoteReference"/>
          <w:rFonts w:cs="B Lotus"/>
          <w:spacing w:val="0"/>
          <w:szCs w:val="28"/>
          <w:rtl/>
          <w:lang w:bidi="ar-SA"/>
        </w:rPr>
        <w:t>)</w:t>
      </w:r>
      <w:r w:rsidRPr="00FB2EE3">
        <w:rPr>
          <w:spacing w:val="0"/>
          <w:rtl/>
          <w:lang w:bidi="ar-SA"/>
        </w:rPr>
        <w:t xml:space="preserve"> یعنی: «مؤمنی که با مردم و در میان آن‌ها زندگی می‌کند و بر اذیت  و آزارشان، شکیباست، بهتر از مؤمنی‌ست که از مردم، کناره‌گیری می‌کند و در برابر اذیت  آزارشان شکیبایی نمی‌ورزد».</w:t>
      </w:r>
    </w:p>
    <w:p w:rsidR="00047C75" w:rsidRPr="00FB2EE3" w:rsidRDefault="00047C75" w:rsidP="00C0711C">
      <w:pPr>
        <w:rPr>
          <w:spacing w:val="0"/>
          <w:rtl/>
          <w:lang w:bidi="ar-SA"/>
        </w:rPr>
      </w:pPr>
      <w:r w:rsidRPr="00FB2EE3">
        <w:rPr>
          <w:spacing w:val="0"/>
          <w:rtl/>
          <w:lang w:bidi="ar-SA"/>
        </w:rPr>
        <w:t>اما اگر هم‌نشینی با مردم، برای دین انسان، زیان‌بار باشد، باید از آن</w:t>
      </w:r>
      <w:r w:rsidRPr="00FB2EE3">
        <w:rPr>
          <w:rFonts w:cs="Times New Roman"/>
          <w:spacing w:val="0"/>
          <w:cs/>
          <w:lang w:bidi="ar-SA"/>
        </w:rPr>
        <w:t>‎</w:t>
      </w:r>
      <w:r w:rsidRPr="00FB2EE3">
        <w:rPr>
          <w:spacing w:val="0"/>
          <w:rtl/>
          <w:lang w:bidi="ar-SA"/>
        </w:rPr>
        <w:t>ها کناره‌گیری کند و دینش را حفظ کند. همان‌طور که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w:t>
      </w:r>
      <w:r w:rsidRPr="00FB2EE3">
        <w:rPr>
          <w:rStyle w:val="Char1"/>
          <w:rFonts w:eastAsia="MS Mincho"/>
          <w:spacing w:val="0"/>
          <w:rtl/>
          <w:lang w:bidi="ar-SA"/>
        </w:rPr>
        <w:t>يُوشِكُ أَنْ يَكُونَ خَيْرَ مَالِ الرَّجُلِ غَنَمٌ يَتْبَعُ بِهَا شَعَفَ الْجِبَالِ وَمَوَاقِعَ الْقَطْرِ يَفِرُّ بِدِينِهِ مِنَ الْفِتَنِ</w:t>
      </w:r>
      <w:r w:rsidRPr="00FB2EE3">
        <w:rPr>
          <w:rStyle w:val="Char1"/>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403"/>
      </w:r>
      <w:r w:rsidR="00FB2EE3" w:rsidRPr="00FB2EE3">
        <w:rPr>
          <w:rStyle w:val="FootnoteReference"/>
          <w:rFonts w:cs="B Lotus"/>
          <w:spacing w:val="0"/>
          <w:szCs w:val="28"/>
          <w:rtl/>
          <w:lang w:bidi="ar-SA"/>
        </w:rPr>
        <w:t>)</w:t>
      </w:r>
      <w:r w:rsidRPr="00FB2EE3">
        <w:rPr>
          <w:spacing w:val="0"/>
          <w:rtl/>
          <w:lang w:bidi="ar-SA"/>
        </w:rPr>
        <w:t xml:space="preserve"> یعنی: «زمانی فرا می‌رسد که بهترین مال و داراییِ مسلمان، گوسفندان اوست که به دنبال آن‌ها، به کوه‌ها و مناطق پرُباران می‌رود تا دینش را از فتنه‌ها، حفظ کند».</w:t>
      </w:r>
    </w:p>
    <w:p w:rsidR="00047C75" w:rsidRPr="00FB2EE3" w:rsidRDefault="00047C75" w:rsidP="00C0711C">
      <w:pPr>
        <w:rPr>
          <w:spacing w:val="0"/>
          <w:rtl/>
          <w:lang w:bidi="ar-SA"/>
        </w:rPr>
      </w:pPr>
      <w:r w:rsidRPr="00FB2EE3">
        <w:rPr>
          <w:spacing w:val="0"/>
          <w:rtl/>
          <w:lang w:bidi="ar-SA"/>
        </w:rPr>
        <w:t>جریج نیز برای عبادت الله، در صومعه‌ای، خلوت گزیده بود. روزی مادرش به دیدنش آمد و او، مشغول نماز بود. مادر، صدایش زد؛ جریج با خود گفت: خدایا! چه‌کار کنم؟ آیا نمازم را بشکنم و جواب مادرم را بدهم یا نمازم را تمام کنم؟ و به نمازش ادامه داد.</w:t>
      </w:r>
    </w:p>
    <w:p w:rsidR="00047C75" w:rsidRPr="00FB2EE3" w:rsidRDefault="00047C75" w:rsidP="00C0711C">
      <w:pPr>
        <w:rPr>
          <w:spacing w:val="0"/>
          <w:rtl/>
          <w:lang w:bidi="ar-SA"/>
        </w:rPr>
      </w:pPr>
      <w:r w:rsidRPr="00FB2EE3">
        <w:rPr>
          <w:spacing w:val="0"/>
          <w:rtl/>
          <w:lang w:bidi="ar-SA"/>
        </w:rPr>
        <w:t>مادر جریج، روزی دیگر، برای دیدن فرزندش به صومعه آمد. این بار نیز جریج، مشغول نماز بود و وقتی مادرش، او را صدا زد، جواب نداد و نمازش را قطع نکرد. مادر از آن‌جا رفت و روزِ</w:t>
      </w:r>
      <w:r w:rsidR="00084E4B" w:rsidRPr="00FB2EE3">
        <w:rPr>
          <w:spacing w:val="0"/>
          <w:rtl/>
          <w:lang w:bidi="ar-SA"/>
        </w:rPr>
        <w:t xml:space="preserve"> سوم به دیدن فرزندش آمد و باز ه</w:t>
      </w:r>
      <w:r w:rsidRPr="00FB2EE3">
        <w:rPr>
          <w:spacing w:val="0"/>
          <w:rtl/>
          <w:lang w:bidi="ar-SA"/>
        </w:rPr>
        <w:t xml:space="preserve">م همین اتفاق افتاد. مادر جریج که از این وضعیت، ناراحت شد، دعا کرد و گفت: پروردگارا! تا زمانی که نگاهش به چهره‌ی زنان بدکار نیفتد، او را نمیران. </w:t>
      </w:r>
    </w:p>
    <w:p w:rsidR="00047C75" w:rsidRPr="00FB2EE3" w:rsidRDefault="00047C75" w:rsidP="00C0711C">
      <w:pPr>
        <w:rPr>
          <w:spacing w:val="0"/>
          <w:rtl/>
          <w:lang w:bidi="ar-SA"/>
        </w:rPr>
      </w:pPr>
      <w:r w:rsidRPr="00FB2EE3">
        <w:rPr>
          <w:spacing w:val="0"/>
          <w:rtl/>
          <w:lang w:bidi="ar-SA"/>
        </w:rPr>
        <w:t>نگاه کردن به چهره‌ی زنان بدکار، سرآغاز فتنه است؛ زیرا نگاه کردن به چهره‌ی زنان، فتنه‌انگیز است و چه‌بسا انسان را دل‌باخته و فریفته‌ی زن می‌گرداند. بنابراین، اگر زنی، بدکاره باشد، هر آن احتمال دارد انسان به گناه و معصیتِ بزرگ‌تر دچار شود.</w:t>
      </w:r>
    </w:p>
    <w:p w:rsidR="00047C75" w:rsidRPr="00FB2EE3" w:rsidRDefault="00047C75" w:rsidP="00C0711C">
      <w:pPr>
        <w:rPr>
          <w:spacing w:val="0"/>
          <w:rtl/>
          <w:lang w:bidi="ar-SA"/>
        </w:rPr>
      </w:pPr>
      <w:r w:rsidRPr="00FB2EE3">
        <w:rPr>
          <w:spacing w:val="0"/>
          <w:rtl/>
          <w:lang w:bidi="ar-SA"/>
        </w:rPr>
        <w:t xml:space="preserve">در هر حال، مادر جریج که ناراحت شده بود، برای فرزندش بددعایی کرد. از این بخش حدیث، چنین برداشت می‌شود که وقتی انسان، مشغول نماز باشد و پدر یا مادرش، او را صدا بزنند، باید نمازش را قطع کند و جواب آن‌ها را بدهد؛ البته به‌شرطی که مشغول نمازِ فرض نباشد. اما اگر نمازِ فرض باشد، جایز نیست که انسان، نمازش را بشکند تا جواب پدر و مادرش را بدهد. و اگر نمازِ نفل باشد، باید جواب والدینش را بدهد؛ مگر این‌که پدر و مادر، آدم‌های توانایی باشند که خود از عهده‌ی کارهایشان برآیند. اگر پدر و مادر، بدانند که فرزندشان، در نماز است، او را معذور می‌دانند؛ لذا نمازگزاری که پدر یا مادرش او را صدا می‌زنند، باید با آوازِ گَلو یا گفتنِ </w:t>
      </w:r>
      <w:r w:rsidRPr="00FB2EE3">
        <w:rPr>
          <w:rStyle w:val="Char1"/>
          <w:spacing w:val="0"/>
          <w:rtl/>
          <w:lang w:bidi="ar-SA"/>
        </w:rPr>
        <w:t>«سبحان</w:t>
      </w:r>
      <w:r w:rsidRPr="00FB2EE3">
        <w:rPr>
          <w:rStyle w:val="Char1"/>
          <w:rFonts w:cs="Times New Roman"/>
          <w:spacing w:val="0"/>
          <w:rtl/>
          <w:lang w:bidi="ar-SA"/>
        </w:rPr>
        <w:t>‌</w:t>
      </w:r>
      <w:r w:rsidRPr="00FB2EE3">
        <w:rPr>
          <w:rStyle w:val="Char1"/>
          <w:rFonts w:ascii="mylotus" w:hAnsi="mylotus"/>
          <w:spacing w:val="0"/>
          <w:rtl/>
          <w:lang w:bidi="ar-SA"/>
        </w:rPr>
        <w:t>الله»</w:t>
      </w:r>
      <w:r w:rsidRPr="00FB2EE3">
        <w:rPr>
          <w:spacing w:val="0"/>
          <w:rtl/>
          <w:lang w:bidi="ar-SA"/>
        </w:rPr>
        <w:t xml:space="preserve"> یا بالابردن صدای آیه‌ای که تلاوت می‌کند یا دعایی که می‌خواند، به آن‌ها اعلام نماید که مشغول نماز است. البته همان‌طور که گفتم، این در صورتی‌ست که پدر و مادر، زمین‌گیر و درمانده نباشند و درک کنند که فرزندشان به‌خاطر نماز، جوابشان را نمی‌دهد. به عنوان مثال: اگر سنت صبح را می‌خواندید و پدرتان شما را صدا زد، در صورتی که آدمِ نرم‌خویی‌ست، با آواز گلو یا گفتن </w:t>
      </w:r>
      <w:r w:rsidRPr="00FB2EE3">
        <w:rPr>
          <w:rStyle w:val="Char1"/>
          <w:spacing w:val="0"/>
          <w:rtl/>
          <w:lang w:bidi="ar-SA"/>
        </w:rPr>
        <w:t>«سبحان</w:t>
      </w:r>
      <w:r w:rsidRPr="00FB2EE3">
        <w:rPr>
          <w:rStyle w:val="Char1"/>
          <w:rFonts w:cs="Times New Roman"/>
          <w:spacing w:val="0"/>
          <w:rtl/>
          <w:lang w:bidi="ar-SA"/>
        </w:rPr>
        <w:t>‌</w:t>
      </w:r>
      <w:r w:rsidRPr="00FB2EE3">
        <w:rPr>
          <w:rStyle w:val="Char1"/>
          <w:rFonts w:ascii="mylotus" w:hAnsi="mylotus"/>
          <w:spacing w:val="0"/>
          <w:rtl/>
          <w:lang w:bidi="ar-SA"/>
        </w:rPr>
        <w:t>الله»</w:t>
      </w:r>
      <w:r w:rsidRPr="00FB2EE3">
        <w:rPr>
          <w:spacing w:val="0"/>
          <w:rtl/>
          <w:lang w:bidi="ar-SA"/>
        </w:rPr>
        <w:t xml:space="preserve"> و یا به هر یک از روش‌های مذکور، به او خبر دهید که مشغول نماز هستید. اما اگر پدرتان جزو کسانی</w:t>
      </w:r>
      <w:r w:rsidRPr="00FB2EE3">
        <w:rPr>
          <w:rFonts w:cs="Times New Roman"/>
          <w:spacing w:val="0"/>
          <w:cs/>
          <w:lang w:bidi="ar-SA"/>
        </w:rPr>
        <w:t>‎</w:t>
      </w:r>
      <w:r w:rsidRPr="00FB2EE3">
        <w:rPr>
          <w:spacing w:val="0"/>
          <w:rtl/>
          <w:lang w:bidi="ar-SA"/>
        </w:rPr>
        <w:t>ست که دوست دارند، حرفی بالای حرفشان نباشد، نمازتان را قطع کنید و جوابش را بدهید.</w:t>
      </w:r>
    </w:p>
    <w:p w:rsidR="00047C75" w:rsidRPr="00FB2EE3" w:rsidRDefault="00047C75" w:rsidP="00C0711C">
      <w:pPr>
        <w:rPr>
          <w:spacing w:val="0"/>
          <w:rtl/>
          <w:lang w:bidi="ar-SA"/>
        </w:rPr>
      </w:pPr>
      <w:r w:rsidRPr="00FB2EE3">
        <w:rPr>
          <w:spacing w:val="0"/>
          <w:rtl/>
          <w:lang w:bidi="ar-SA"/>
        </w:rPr>
        <w:t>البته شکستن یا قطع کردن نماز فرض، فقط در زمانِ ضرورت، جایز است؛ مثلاً مشغول نماز فرض هستید و شخصی را می‌‌بینید که نزدیک است در چاه بیفتد یا در دریا غرق شود و یا در آتش بسوزد؛ در چنین مواردی، نماز خود را قطع کنید و به‌یاد داشته باشید که قطع کردن نماز فرض، فقط در شرایط اضطراری جایز است.</w:t>
      </w:r>
    </w:p>
    <w:p w:rsidR="00047C75" w:rsidRPr="00FB2EE3" w:rsidRDefault="00047C75" w:rsidP="00C0711C">
      <w:pPr>
        <w:rPr>
          <w:spacing w:val="0"/>
          <w:rtl/>
          <w:lang w:bidi="ar-SA"/>
        </w:rPr>
      </w:pPr>
      <w:r w:rsidRPr="00FB2EE3">
        <w:rPr>
          <w:spacing w:val="0"/>
          <w:rtl/>
          <w:lang w:bidi="ar-SA"/>
        </w:rPr>
        <w:t>نکته‌ی دیگری که از این بخش حدیث، برداشت می‌کنیم، این</w:t>
      </w:r>
      <w:r w:rsidRPr="00FB2EE3">
        <w:rPr>
          <w:spacing w:val="0"/>
          <w:cs/>
          <w:lang w:bidi="ar-SA"/>
        </w:rPr>
        <w:t>‎</w:t>
      </w:r>
      <w:r w:rsidRPr="00FB2EE3">
        <w:rPr>
          <w:spacing w:val="0"/>
          <w:rtl/>
          <w:lang w:bidi="ar-SA"/>
        </w:rPr>
        <w:t>ست که دعای پدر و مادر، خیلی زود اجابت می‌شود و اگر پدر یا مادری برای فرزندِ خود، بددعایی کنند، دعایشان می‌گیرد و الله متعال، دعایشان را می‌پذیرد. لذا باید خیلی دقت کنیم که پدر و مادر، ما را بددعایی نکنند.</w:t>
      </w:r>
    </w:p>
    <w:p w:rsidR="00047C75" w:rsidRPr="00FB2EE3" w:rsidRDefault="00047C75" w:rsidP="00C0711C">
      <w:pPr>
        <w:rPr>
          <w:spacing w:val="0"/>
          <w:rtl/>
          <w:lang w:bidi="ar-SA"/>
        </w:rPr>
      </w:pPr>
      <w:r w:rsidRPr="00FB2EE3">
        <w:rPr>
          <w:spacing w:val="0"/>
          <w:rtl/>
          <w:lang w:bidi="ar-SA"/>
        </w:rPr>
        <w:t>این حدیث، بیان‌گرِ این</w:t>
      </w:r>
      <w:r w:rsidRPr="00FB2EE3">
        <w:rPr>
          <w:spacing w:val="0"/>
          <w:cs/>
          <w:lang w:bidi="ar-SA"/>
        </w:rPr>
        <w:t>‎</w:t>
      </w:r>
      <w:r w:rsidRPr="00FB2EE3">
        <w:rPr>
          <w:spacing w:val="0"/>
          <w:rtl/>
          <w:lang w:bidi="ar-SA"/>
        </w:rPr>
        <w:t>ست که گاه دل‌سوزی و محبتی که الله</w:t>
      </w:r>
      <w:r w:rsidRPr="00FB2EE3">
        <w:rPr>
          <w:spacing w:val="0"/>
          <w:lang w:bidi="ar-SA"/>
        </w:rPr>
        <w:sym w:font="AGA Arabesque" w:char="F055"/>
      </w:r>
      <w:r w:rsidRPr="00FB2EE3">
        <w:rPr>
          <w:spacing w:val="0"/>
          <w:rtl/>
          <w:lang w:bidi="ar-SA"/>
        </w:rPr>
        <w:t xml:space="preserve"> در سینه‌ی پدر و مادر، گذاشته، تحت تأثیر پاره‌ای از مسایل مانند خشم و غضب، کم‌رنگ می‌شود و حتی از میان می‌رود. زیرا بددعایی این مادر، بسیار سنگین و بزرگ بود و با وجود تمام محبتی که به فرزندش داشت، دعا کرد تا زمانی که نگاهِ پسرش به زنان بدکار نیفتد، از دنیا نرود. زیرا سه‌بار به ملاقات فرزندش رفت؛ ولی از آن‌جا که فرزندش، مشغول نماز بود و جوابش را نداد، مادر، خشمگین شد و برای پسرش بددعایی کرد.</w:t>
      </w:r>
    </w:p>
    <w:p w:rsidR="00047C75" w:rsidRPr="00FB2EE3" w:rsidRDefault="00047C75" w:rsidP="00C0711C">
      <w:pPr>
        <w:rPr>
          <w:spacing w:val="0"/>
          <w:rtl/>
          <w:lang w:bidi="ar-SA"/>
        </w:rPr>
      </w:pPr>
      <w:r w:rsidRPr="00FB2EE3">
        <w:rPr>
          <w:spacing w:val="0"/>
          <w:rtl/>
          <w:lang w:bidi="ar-SA"/>
        </w:rPr>
        <w:t>مردم، از جریج و عبادتش سخن می‌گفتند تا این‌که زنی بدکاره، تصمیم گرفت جریج را از راه به‌دَر کند.</w:t>
      </w:r>
    </w:p>
    <w:p w:rsidR="00047C75" w:rsidRPr="00FB2EE3" w:rsidRDefault="00047C75" w:rsidP="00C0711C">
      <w:pPr>
        <w:rPr>
          <w:spacing w:val="0"/>
          <w:rtl/>
          <w:lang w:bidi="ar-SA"/>
        </w:rPr>
      </w:pPr>
      <w:r w:rsidRPr="00FB2EE3">
        <w:rPr>
          <w:spacing w:val="0"/>
          <w:rtl/>
          <w:lang w:bidi="ar-SA"/>
        </w:rPr>
        <w:t>از داستان جریج، چنین برداشت می‌کنیم که اگر انسان، در خوشی‌های زندگی، پروردگارش را بشناسد و از یادِ او غافل نشود، الله متعال نیز در سختی‌ها، بنده‌اش را یاری می‌کند. این مردِ عابد، همواره به یاد خدا بود و آن‌گاه که گرفتار این آزمایش بزرگ شد، الله متعال، نجاتش داد؛ چنان‌که از فتنه‌گری و فریبکاری این زن، محفوظ ماند و هیچ توجهی به آن زن نکرد. چوپانی در آن اطراف بود که برای‌ استراحت به صومعه‌ی جریج می‌آمد. این زن بدکاره که از جریج ناامید شده بود، به سراغ چوپان رفت؛ با هم خلوت کردند. در نتیجه آن زن، باردار شد. متهم ردیف اول، جریج بود؛ گفتند: جریج با این زن زنا کرده و این، بچه‌ی اوست و بدین‌سان به جریج، تهمتِ زنا زدند، بر سرش ریختند و صومعه‌ی او را ویران کردند. جریج، از آن‌ها خواست که بچه را نزدش بیاورند. وقتی بچه را نزدش آوردند، به‌آرامی به شکم بچه زد و گفت: پدرت کیست؟ به امر الله، نوزاد به سخن درآمد و گفت: فلان‌چوپان. بنی‌اسرائیل با دیدنِ این صحنه، شرمنده شدند و به سوی جریج آمدند و او را می‌بوسیدند و بر او دست می‌کشیدند؛ گفتند: اگر بخواهی صومعه‌ات را از طلا بازسازی می‌کنیم. گفت: خیر؛ بلکه مانند گذشته آن را از گل و خاک بسازید. و آن‌ها نیز همین کار را کردند.</w:t>
      </w:r>
    </w:p>
    <w:p w:rsidR="00047C75" w:rsidRPr="00FB2EE3" w:rsidRDefault="00047C75" w:rsidP="00C0711C">
      <w:pPr>
        <w:rPr>
          <w:spacing w:val="0"/>
          <w:rtl/>
          <w:lang w:bidi="ar-SA"/>
        </w:rPr>
      </w:pPr>
      <w:r w:rsidRPr="00FB2EE3">
        <w:rPr>
          <w:spacing w:val="0"/>
          <w:rtl/>
          <w:lang w:bidi="ar-SA"/>
        </w:rPr>
        <w:t>بدین‌سان نوزادی که در گهواره بود، به سخن درآمد و گفت: پدرم، فلان‌چوپان است. برخی از علما، از این حدیث، چنین برداشت کرده‌اند که زنازاده، به پدرش نسبت داده می‌شود؛ زیرا جریج از این نوزاد سؤال کرد، پدرت کیست؟ و او، جواب داد: فلان‌چوپان. و پیامبر</w:t>
      </w:r>
      <w:r w:rsidRPr="00FB2EE3">
        <w:rPr>
          <w:spacing w:val="0"/>
          <w:lang w:bidi="ar-SA"/>
        </w:rPr>
        <w:sym w:font="AGA Arabesque" w:char="F072"/>
      </w:r>
      <w:r w:rsidRPr="00FB2EE3">
        <w:rPr>
          <w:spacing w:val="0"/>
          <w:rtl/>
          <w:lang w:bidi="ar-SA"/>
        </w:rPr>
        <w:t xml:space="preserve"> این داستان را از آن جهت برای ما بازگو کرده است که از آن استفاده ببریم و پند بگیریم. لذا اگر زناکار، منکرِ بچه نشود و زنازاده، خواهان پیوند نسبی با او باشد، حرفش پذیرفته می‌شود. البته این دیدگاهِ عده‌ی اندکی از علماست و بیش‌تر علما بر این باورند که زنازاده به زناکار نسبت داده نمی‌شود. زیرا پیامبر</w:t>
      </w:r>
      <w:r w:rsidRPr="00FB2EE3">
        <w:rPr>
          <w:spacing w:val="0"/>
          <w:lang w:bidi="ar-SA"/>
        </w:rPr>
        <w:sym w:font="AGA Arabesque" w:char="F072"/>
      </w:r>
      <w:r w:rsidRPr="00FB2EE3">
        <w:rPr>
          <w:spacing w:val="0"/>
          <w:rtl/>
          <w:lang w:bidi="ar-SA"/>
        </w:rPr>
        <w:t xml:space="preserve"> فرموده است: </w:t>
      </w:r>
      <w:r w:rsidRPr="00FB2EE3">
        <w:rPr>
          <w:rStyle w:val="Char1"/>
          <w:spacing w:val="0"/>
          <w:rtl/>
          <w:lang w:bidi="ar-SA"/>
        </w:rPr>
        <w:t>«</w:t>
      </w:r>
      <w:r w:rsidRPr="00FB2EE3">
        <w:rPr>
          <w:rStyle w:val="Char1"/>
          <w:rFonts w:eastAsia="MS Mincho"/>
          <w:spacing w:val="0"/>
          <w:rtl/>
          <w:lang w:bidi="ar-SA"/>
        </w:rPr>
        <w:t>الْوَلَدُ لِلْفِرَاشِ وَلِلْعَاهِرِ الْحَجَرُ</w:t>
      </w:r>
      <w:r w:rsidRPr="00FB2EE3">
        <w:rPr>
          <w:rStyle w:val="Char1"/>
          <w:spacing w:val="0"/>
          <w:rtl/>
          <w:lang w:bidi="ar-SA"/>
        </w:rPr>
        <w:t>»</w:t>
      </w:r>
      <w:r w:rsidRPr="00FB2EE3">
        <w:rPr>
          <w:spacing w:val="0"/>
          <w:rtl/>
          <w:lang w:bidi="ar-SA"/>
        </w:rPr>
        <w:t>.</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404"/>
      </w:r>
      <w:r w:rsidR="00FB2EE3" w:rsidRPr="00FB2EE3">
        <w:rPr>
          <w:rStyle w:val="FootnoteReference"/>
          <w:rFonts w:cs="B Lotus"/>
          <w:spacing w:val="0"/>
          <w:szCs w:val="28"/>
          <w:rtl/>
          <w:lang w:bidi="ar-SA"/>
        </w:rPr>
        <w:t>)</w:t>
      </w:r>
      <w:r w:rsidRPr="00FB2EE3">
        <w:rPr>
          <w:spacing w:val="0"/>
          <w:rtl/>
          <w:lang w:bidi="ar-SA"/>
        </w:rPr>
        <w:t xml:space="preserve"> یعنی: «بچه متعلق به صاحبِ رختخواب است و به زناکار، سنگ تعلق می‌گیرد».</w:t>
      </w:r>
      <w:r w:rsidR="00FB2EE3" w:rsidRPr="00FB2EE3">
        <w:rPr>
          <w:rStyle w:val="FootnoteReference"/>
          <w:rFonts w:cs="B Lotus"/>
          <w:spacing w:val="0"/>
          <w:szCs w:val="28"/>
          <w:rtl/>
          <w:lang w:bidi="ar-SA"/>
        </w:rPr>
        <w:t>(</w:t>
      </w:r>
      <w:r w:rsidR="00FB2EE3" w:rsidRPr="00FB2EE3">
        <w:rPr>
          <w:rStyle w:val="FootnoteReference"/>
          <w:rFonts w:cs="B Lotus"/>
          <w:spacing w:val="0"/>
          <w:szCs w:val="28"/>
          <w:rtl/>
          <w:lang w:bidi="ar-SA"/>
        </w:rPr>
        <w:footnoteReference w:id="405"/>
      </w:r>
      <w:r w:rsidR="00FB2EE3" w:rsidRPr="00FB2EE3">
        <w:rPr>
          <w:rStyle w:val="FootnoteReference"/>
          <w:rFonts w:cs="B Lotus"/>
          <w:spacing w:val="0"/>
          <w:szCs w:val="28"/>
          <w:rtl/>
          <w:lang w:bidi="ar-SA"/>
        </w:rPr>
        <w:t>)</w:t>
      </w:r>
      <w:r w:rsidRPr="00FB2EE3">
        <w:rPr>
          <w:spacing w:val="0"/>
          <w:rtl/>
          <w:lang w:bidi="ar-SA"/>
        </w:rPr>
        <w:t xml:space="preserve"> کسانی که قایل به نسبت دادن بچه به زناکار هستند، گفته‌اند: این، مربوط به زمانی‌ست که کسی مانند صاحب رختخواب، مدعی باشد. در این حالت، بچه به صاحب رختخواب تعلق می‌گیرد؛ ولی اگر کسی، مدعی نباشد و زناکار، خود، زنازاده را به خود نسبت دهد، بچه، از آنِ او می‌شود؛ زیرا جبراً بچه‌ی اوست و از نطفه‌ی او، درست شده است و چون پدری شرعی ندارد، به زناکار، تعلق می‌گیرد. طرفداران این دیدگاه، گفته‌اند: بدین‌سان نَسَب این بچه نیز ضایع نمی‌شود؛ زیرا اگر پدرش مشخص نباشد، به مادرش نسبت می‌یابد و بدین‌سان نسبش از میان می‌رود.</w:t>
      </w:r>
    </w:p>
    <w:p w:rsidR="00047C75" w:rsidRPr="00FB2EE3" w:rsidRDefault="00047C75" w:rsidP="007D6261">
      <w:pPr>
        <w:rPr>
          <w:spacing w:val="0"/>
          <w:rtl/>
          <w:lang w:bidi="ar-SA"/>
        </w:rPr>
      </w:pPr>
      <w:r w:rsidRPr="00FB2EE3">
        <w:rPr>
          <w:spacing w:val="0"/>
          <w:rtl/>
          <w:lang w:bidi="ar-SA"/>
        </w:rPr>
        <w:t>این حدیث، نشان می‌دهد که جریج، مردی صبور و شکیبا بوده است؛ زیرا وقتی تبرئه شد، از آنان انتقام نگرفت و با آن‌که راضی بودند صومعه‌اش را از طلا بازسازی کنند، قناعت ورزید و از آن‌ها خواست که صو</w:t>
      </w:r>
      <w:r w:rsidR="007D6261" w:rsidRPr="00FB2EE3">
        <w:rPr>
          <w:rFonts w:hint="cs"/>
          <w:spacing w:val="0"/>
          <w:rtl/>
          <w:lang w:bidi="ar-SA"/>
        </w:rPr>
        <w:t>م</w:t>
      </w:r>
      <w:r w:rsidRPr="00FB2EE3">
        <w:rPr>
          <w:spacing w:val="0"/>
          <w:rtl/>
          <w:lang w:bidi="ar-SA"/>
        </w:rPr>
        <w:t>عه‌اش را مثلِ گذشته از خاک و گل بسازند.</w:t>
      </w:r>
    </w:p>
    <w:p w:rsidR="00047C75" w:rsidRPr="00105771" w:rsidRDefault="00047C75" w:rsidP="00C0711C">
      <w:pPr>
        <w:rPr>
          <w:spacing w:val="-2"/>
          <w:rtl/>
          <w:lang w:bidi="ar-SA"/>
        </w:rPr>
      </w:pPr>
      <w:r w:rsidRPr="00105771">
        <w:rPr>
          <w:spacing w:val="-2"/>
          <w:rtl/>
          <w:lang w:bidi="ar-SA"/>
        </w:rPr>
        <w:t>و اما سومین نوزادی که سخن گفت، کودکی بود که در آغوش مادرش شیر می‌خورد. اشراف‌زاده‌ای زیبا و خوش‌قیافه سوار بر اسبی گران‌بها و قیمتی از آن‌جا گذشت. مادر، آرزو نمود که خداوند</w:t>
      </w:r>
      <w:r w:rsidRPr="00105771">
        <w:rPr>
          <w:spacing w:val="-2"/>
          <w:lang w:bidi="ar-SA"/>
        </w:rPr>
        <w:sym w:font="AGA Arabesque" w:char="F055"/>
      </w:r>
      <w:r w:rsidRPr="00105771">
        <w:rPr>
          <w:spacing w:val="-2"/>
          <w:rtl/>
          <w:lang w:bidi="ar-SA"/>
        </w:rPr>
        <w:t xml:space="preserve"> پسرش را مثل این مرد بگرداند. کودک، پستان مادرش را رها کرد و گفت: پروردگارا! مرا مثل این مرد نگردان. پیامبر</w:t>
      </w:r>
      <w:r w:rsidRPr="00105771">
        <w:rPr>
          <w:spacing w:val="-2"/>
          <w:lang w:bidi="ar-SA"/>
        </w:rPr>
        <w:sym w:font="AGA Arabesque" w:char="F072"/>
      </w:r>
      <w:r w:rsidRPr="00105771">
        <w:rPr>
          <w:spacing w:val="-2"/>
          <w:rtl/>
          <w:lang w:bidi="ar-SA"/>
        </w:rPr>
        <w:t xml:space="preserve"> با قرار دادن انگشت اشاره اش در دهان و مکیدن آن، نحوه‌ی شیر خوردن کودک را به تصویر کشید. و فرمود: «سپس زنی را دیدند که گروهی، او را کتک می‌زدند و به او دزد و زناکار می‌‌گفتند و او، می‌گفت: الله، برای من کافی‌ست و او، بهترین کارساز است. مادرِ کودک، با دیدن این صحنه دعا کرد و گفت: خدایا! فرزندم را مثل این زن نگردان. نوزاد، پستان مادرش را رها نمود و گفت: پروردگارا! مرا مثلِ او بگردان. بدین ترتیب مادر و فرزند، با هم سخن گفتند؛ مادر که تعجب کرده بود، پرسید: مردی خوش‌قیافه دیدم؛ دعا کردم که خداوند</w:t>
      </w:r>
      <w:r w:rsidRPr="00105771">
        <w:rPr>
          <w:spacing w:val="-2"/>
          <w:lang w:bidi="ar-SA"/>
        </w:rPr>
        <w:sym w:font="AGA Arabesque" w:char="F055"/>
      </w:r>
      <w:r w:rsidRPr="00105771">
        <w:rPr>
          <w:spacing w:val="-2"/>
          <w:rtl/>
          <w:lang w:bidi="ar-SA"/>
        </w:rPr>
        <w:t xml:space="preserve"> تو را مثلِ او بگرداند. ولی تو گفتی: خدایا! مرا مثل او مگردان. چرا؟ کودک جواب داد: زیرا او، مردی ستمکار بود؛ لذا از الله خواستم که مرا مثل او نگرداند. ولی آن زن که او را به زنا و دزدی متهم می‌کردند، نه دزدی کرده بود و نه زنا؛ و چون زنِ باایمانی بود، از خدا خواستم که مرا مثلِ او بگرداند. یعنی همانند آن زن که می گفت: «الله، برای من کافی‌ست و او، بهترین کارساز است»، کارم را به الله سپردم و دعا نمودم که هیچ‌گاه مرتکب زنا و دزدی نشوم.</w:t>
      </w:r>
    </w:p>
    <w:p w:rsidR="00047C75" w:rsidRPr="00FB2EE3" w:rsidRDefault="00047C75" w:rsidP="00C0711C">
      <w:pPr>
        <w:rPr>
          <w:spacing w:val="0"/>
          <w:rtl/>
          <w:lang w:bidi="ar-SA"/>
        </w:rPr>
      </w:pPr>
      <w:r w:rsidRPr="00FB2EE3">
        <w:rPr>
          <w:spacing w:val="0"/>
          <w:rtl/>
          <w:lang w:bidi="ar-SA"/>
        </w:rPr>
        <w:t>این، ی</w:t>
      </w:r>
      <w:r w:rsidR="007D6261" w:rsidRPr="00FB2EE3">
        <w:rPr>
          <w:spacing w:val="0"/>
          <w:rtl/>
          <w:lang w:bidi="ar-SA"/>
        </w:rPr>
        <w:t>کی از نشانه‌های ال</w:t>
      </w:r>
      <w:r w:rsidRPr="00FB2EE3">
        <w:rPr>
          <w:spacing w:val="0"/>
          <w:rtl/>
          <w:lang w:bidi="ar-SA"/>
        </w:rPr>
        <w:t>هی‌ست که این کودک، درک می‌کند، دوراندیش است، می‌اندیشد و با علم و آگاهی، می‌گوید: آن مرد، ستم‌گر بود؛ از این‌رو دعا کردم که خداوند</w:t>
      </w:r>
      <w:r w:rsidRPr="00FB2EE3">
        <w:rPr>
          <w:spacing w:val="0"/>
          <w:lang w:bidi="ar-SA"/>
        </w:rPr>
        <w:sym w:font="AGA Arabesque" w:char="F055"/>
      </w:r>
      <w:r w:rsidRPr="00FB2EE3">
        <w:rPr>
          <w:spacing w:val="0"/>
          <w:rtl/>
          <w:lang w:bidi="ar-SA"/>
        </w:rPr>
        <w:t xml:space="preserve"> مرا مثل او نگرداند. و نیز دریافت که آن زنِ مظلوم، کارش را به الله</w:t>
      </w:r>
      <w:r w:rsidRPr="00FB2EE3">
        <w:rPr>
          <w:spacing w:val="0"/>
          <w:lang w:bidi="ar-SA"/>
        </w:rPr>
        <w:sym w:font="AGA Arabesque" w:char="F055"/>
      </w:r>
      <w:r w:rsidRPr="00FB2EE3">
        <w:rPr>
          <w:spacing w:val="0"/>
          <w:rtl/>
          <w:lang w:bidi="ar-SA"/>
        </w:rPr>
        <w:t xml:space="preserve"> سپرد. لذا این درک و شعور، و علم و آگاه</w:t>
      </w:r>
      <w:r w:rsidR="007D6261" w:rsidRPr="00FB2EE3">
        <w:rPr>
          <w:spacing w:val="0"/>
          <w:rtl/>
          <w:lang w:bidi="ar-SA"/>
        </w:rPr>
        <w:t>ی کودک، یکی از نشانه‌های ال</w:t>
      </w:r>
      <w:r w:rsidRPr="00FB2EE3">
        <w:rPr>
          <w:spacing w:val="0"/>
          <w:rtl/>
          <w:lang w:bidi="ar-SA"/>
        </w:rPr>
        <w:t>هی به‌شمار می‌رود. بنابراین، نتیجه می‌گیریم که الله متعال، بر هر کاری توانست و هر امر خارق‌العاده‌ای که پیش م</w:t>
      </w:r>
      <w:r w:rsidR="007D6261" w:rsidRPr="00FB2EE3">
        <w:rPr>
          <w:spacing w:val="0"/>
          <w:rtl/>
          <w:lang w:bidi="ar-SA"/>
        </w:rPr>
        <w:t>ی‌آید، نشانه‌ای از نشانه‌های ال</w:t>
      </w:r>
      <w:r w:rsidRPr="00FB2EE3">
        <w:rPr>
          <w:spacing w:val="0"/>
          <w:rtl/>
          <w:lang w:bidi="ar-SA"/>
        </w:rPr>
        <w:t>هی‌ست که گاه در قالب معجزات پیامبران نمایان شده و گاه برای تأیید دوستان خدا.</w:t>
      </w:r>
    </w:p>
    <w:p w:rsidR="00047C75" w:rsidRPr="00FB2EE3" w:rsidRDefault="00047C75" w:rsidP="00C0711C">
      <w:pPr>
        <w:ind w:firstLine="0"/>
        <w:jc w:val="center"/>
        <w:rPr>
          <w:spacing w:val="0"/>
          <w:rtl/>
          <w:lang w:bidi="ar-SA"/>
        </w:rPr>
      </w:pPr>
      <w:r w:rsidRPr="00FB2EE3">
        <w:rPr>
          <w:spacing w:val="0"/>
          <w:rtl/>
          <w:lang w:bidi="ar-SA"/>
        </w:rPr>
        <w:t>***</w:t>
      </w:r>
    </w:p>
    <w:p w:rsidR="00B925F5" w:rsidRPr="00B925F5" w:rsidRDefault="00B925F5" w:rsidP="00B925F5">
      <w:pPr>
        <w:ind w:firstLine="0"/>
        <w:jc w:val="center"/>
        <w:rPr>
          <w:rFonts w:cs="B Mitra"/>
          <w:b/>
          <w:bCs/>
          <w:spacing w:val="0"/>
          <w:rtl/>
          <w:lang w:bidi="ar-SA"/>
        </w:rPr>
      </w:pPr>
      <w:r w:rsidRPr="00B925F5">
        <w:rPr>
          <w:rFonts w:cs="B Mitra"/>
          <w:b/>
          <w:bCs/>
          <w:spacing w:val="0"/>
          <w:rtl/>
          <w:lang w:bidi="ar-SA"/>
        </w:rPr>
        <w:t>نظارت علم</w:t>
      </w:r>
      <w:r w:rsidRPr="00B925F5">
        <w:rPr>
          <w:rFonts w:cs="B Mitra" w:hint="cs"/>
          <w:b/>
          <w:bCs/>
          <w:spacing w:val="0"/>
          <w:rtl/>
          <w:lang w:bidi="ar-SA"/>
        </w:rPr>
        <w:t>ی</w:t>
      </w:r>
      <w:r w:rsidRPr="00B925F5">
        <w:rPr>
          <w:rFonts w:cs="B Mitra"/>
          <w:b/>
          <w:bCs/>
          <w:spacing w:val="0"/>
          <w:rtl/>
          <w:lang w:bidi="ar-SA"/>
        </w:rPr>
        <w:t xml:space="preserve"> و ناشر:</w:t>
      </w:r>
    </w:p>
    <w:p w:rsidR="00B925F5" w:rsidRPr="00B925F5" w:rsidRDefault="00B925F5" w:rsidP="00B925F5">
      <w:pPr>
        <w:ind w:firstLine="0"/>
        <w:jc w:val="center"/>
        <w:rPr>
          <w:rFonts w:cs="B Kourosh"/>
          <w:spacing w:val="0"/>
          <w:sz w:val="34"/>
          <w:szCs w:val="34"/>
          <w:rtl/>
          <w:lang w:bidi="ar-SA"/>
        </w:rPr>
      </w:pPr>
      <w:r w:rsidRPr="00B925F5">
        <w:rPr>
          <w:rFonts w:cs="B Kourosh"/>
          <w:spacing w:val="0"/>
          <w:sz w:val="34"/>
          <w:szCs w:val="34"/>
          <w:rtl/>
          <w:lang w:bidi="ar-SA"/>
        </w:rPr>
        <w:t>گروه علم</w:t>
      </w:r>
      <w:r w:rsidRPr="00B925F5">
        <w:rPr>
          <w:rFonts w:cs="B Kourosh" w:hint="cs"/>
          <w:spacing w:val="0"/>
          <w:sz w:val="34"/>
          <w:szCs w:val="34"/>
          <w:rtl/>
          <w:lang w:bidi="ar-SA"/>
        </w:rPr>
        <w:t>ی</w:t>
      </w:r>
      <w:r w:rsidRPr="00B925F5">
        <w:rPr>
          <w:rFonts w:cs="B Kourosh"/>
          <w:spacing w:val="0"/>
          <w:sz w:val="34"/>
          <w:szCs w:val="34"/>
          <w:rtl/>
          <w:lang w:bidi="ar-SA"/>
        </w:rPr>
        <w:t xml:space="preserve"> فرهنگ</w:t>
      </w:r>
      <w:r w:rsidRPr="00B925F5">
        <w:rPr>
          <w:rFonts w:cs="B Kourosh" w:hint="cs"/>
          <w:spacing w:val="0"/>
          <w:sz w:val="34"/>
          <w:szCs w:val="34"/>
          <w:rtl/>
          <w:lang w:bidi="ar-SA"/>
        </w:rPr>
        <w:t>ی</w:t>
      </w:r>
      <w:r w:rsidRPr="00B925F5">
        <w:rPr>
          <w:rFonts w:cs="B Kourosh"/>
          <w:spacing w:val="0"/>
          <w:sz w:val="34"/>
          <w:szCs w:val="34"/>
          <w:rtl/>
          <w:lang w:bidi="ar-SA"/>
        </w:rPr>
        <w:t xml:space="preserve"> مجموعه موحد</w:t>
      </w:r>
      <w:r w:rsidRPr="00B925F5">
        <w:rPr>
          <w:rFonts w:cs="B Kourosh" w:hint="cs"/>
          <w:spacing w:val="0"/>
          <w:sz w:val="34"/>
          <w:szCs w:val="34"/>
          <w:rtl/>
          <w:lang w:bidi="ar-SA"/>
        </w:rPr>
        <w:t>ی</w:t>
      </w:r>
      <w:r w:rsidRPr="00B925F5">
        <w:rPr>
          <w:rFonts w:cs="B Kourosh" w:hint="eastAsia"/>
          <w:spacing w:val="0"/>
          <w:sz w:val="34"/>
          <w:szCs w:val="34"/>
          <w:rtl/>
          <w:lang w:bidi="ar-SA"/>
        </w:rPr>
        <w:t>ن</w:t>
      </w:r>
    </w:p>
    <w:p w:rsidR="00047C75" w:rsidRPr="00FB2EE3" w:rsidRDefault="00B925F5" w:rsidP="00B925F5">
      <w:pPr>
        <w:pStyle w:val="a0"/>
        <w:jc w:val="center"/>
        <w:rPr>
          <w:rFonts w:ascii="Traditional Arabic"/>
          <w:rtl/>
          <w:lang w:bidi="ar-SA"/>
        </w:rPr>
      </w:pPr>
      <w:r w:rsidRPr="00B925F5">
        <w:rPr>
          <w:rFonts w:cs="B Kourosh"/>
          <w:sz w:val="24"/>
          <w:szCs w:val="24"/>
          <w:lang w:bidi="ar-SA"/>
        </w:rPr>
        <w:t>www.mowahedin.com</w:t>
      </w:r>
      <w:bookmarkStart w:id="28" w:name="Editing"/>
      <w:bookmarkEnd w:id="28"/>
    </w:p>
    <w:sectPr w:rsidR="00047C75" w:rsidRPr="00FB2EE3" w:rsidSect="00F8799F">
      <w:headerReference w:type="default" r:id="rId37"/>
      <w:footnotePr>
        <w:numRestart w:val="eachPage"/>
      </w:footnotePr>
      <w:type w:val="oddPage"/>
      <w:pgSz w:w="11906" w:h="16838" w:code="9"/>
      <w:pgMar w:top="737" w:right="2381" w:bottom="3969" w:left="2381" w:header="737" w:footer="3969"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906" w:rsidRDefault="00D05906" w:rsidP="009E08FA">
      <w:r>
        <w:separator/>
      </w:r>
    </w:p>
  </w:endnote>
  <w:endnote w:type="continuationSeparator" w:id="0">
    <w:p w:rsidR="00D05906" w:rsidRDefault="00D05906" w:rsidP="009E0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Arabic Transparent">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B Yagut">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B Kourosh">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Nazli">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M. Aiyada Ayoub ALKobaisi)">
    <w:panose1 w:val="00000000000000000000"/>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Lotus">
    <w:panose1 w:val="00000400000000000000"/>
    <w:charset w:val="B2"/>
    <w:family w:val="auto"/>
    <w:pitch w:val="variable"/>
    <w:sig w:usb0="00002001" w:usb1="00000000" w:usb2="00000000" w:usb3="00000000" w:csb0="00000040" w:csb1="00000000"/>
  </w:font>
  <w:font w:name="IPT Yagut">
    <w:panose1 w:val="000004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906" w:rsidRDefault="00D05906" w:rsidP="00F25AB1">
      <w:pPr>
        <w:ind w:firstLine="0"/>
      </w:pPr>
      <w:r>
        <w:separator/>
      </w:r>
    </w:p>
  </w:footnote>
  <w:footnote w:type="continuationSeparator" w:id="0">
    <w:p w:rsidR="00D05906" w:rsidRDefault="00D05906" w:rsidP="00F25AB1">
      <w:pPr>
        <w:ind w:firstLine="0"/>
      </w:pPr>
      <w:r>
        <w:continuationSeparator/>
      </w:r>
    </w:p>
  </w:footnote>
  <w:footnote w:id="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(6018، 6619) به‌نقل از جندب</w:t>
      </w:r>
      <w:r w:rsidRPr="00FB2EE3">
        <w:rPr>
          <w:rFonts w:cs="B Badr" w:hint="cs"/>
          <w:spacing w:val="0"/>
          <w:sz w:val="24"/>
          <w:szCs w:val="24"/>
          <w:lang w:bidi="fa-IR"/>
        </w:rPr>
        <w:sym w:font="AGA Arabesque" w:char="F074"/>
      </w:r>
      <w:r w:rsidRPr="00FB2EE3">
        <w:rPr>
          <w:rFonts w:cs="B Badr" w:hint="cs"/>
          <w:spacing w:val="0"/>
          <w:sz w:val="24"/>
          <w:szCs w:val="24"/>
          <w:rtl/>
          <w:lang w:bidi="fa-IR"/>
        </w:rPr>
        <w:t>؛ و روایت مسلم، ش: 5301 به‌نقل از ابن‌عباس</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5442، به‌نقل از ابن‌عمر</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(4525، 4527)؛ و مسلم، ش: 4682 به‌نقل از جابر بن عبدالله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4">
    <w:p w:rsidR="00C36AAE" w:rsidRPr="00FB2EE3" w:rsidRDefault="00C36AAE" w:rsidP="00F25AB1">
      <w:pPr>
        <w:pStyle w:val="FootnoteText"/>
        <w:ind w:firstLine="0"/>
        <w:rPr>
          <w:spacing w:val="0"/>
          <w:sz w:val="24"/>
          <w:szCs w:val="24"/>
          <w:rtl/>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بخاری، ش: 6502</w:t>
      </w:r>
      <w:r w:rsidRPr="00FB2EE3">
        <w:rPr>
          <w:rFonts w:hint="cs"/>
          <w:spacing w:val="0"/>
          <w:sz w:val="24"/>
          <w:szCs w:val="24"/>
          <w:rtl/>
        </w:rPr>
        <w:t>.</w:t>
      </w:r>
    </w:p>
  </w:footnote>
  <w:footnote w:id="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ولایت و دوستی الله</w:t>
      </w:r>
      <w:r w:rsidRPr="00FB2EE3">
        <w:rPr>
          <w:rFonts w:cs="B Badr" w:hint="cs"/>
          <w:spacing w:val="0"/>
          <w:sz w:val="24"/>
          <w:szCs w:val="24"/>
          <w:lang w:bidi="fa-IR"/>
        </w:rPr>
        <w:sym w:font="AGA Arabesque" w:char="F055"/>
      </w:r>
      <w:r w:rsidRPr="00FB2EE3">
        <w:rPr>
          <w:rFonts w:cs="B Badr" w:hint="cs"/>
          <w:spacing w:val="0"/>
          <w:sz w:val="24"/>
          <w:szCs w:val="24"/>
          <w:rtl/>
          <w:lang w:bidi="fa-IR"/>
        </w:rPr>
        <w:t>، ویژه‌ی گروه خاصی مانند خاندان پیامبر</w:t>
      </w:r>
      <w:r w:rsidRPr="00FB2EE3">
        <w:rPr>
          <w:rFonts w:cs="B Badr" w:hint="cs"/>
          <w:spacing w:val="0"/>
          <w:sz w:val="24"/>
          <w:szCs w:val="24"/>
          <w:lang w:bidi="fa-IR"/>
        </w:rPr>
        <w:sym w:font="AGA Arabesque" w:char="F072"/>
      </w:r>
      <w:r w:rsidRPr="00FB2EE3">
        <w:rPr>
          <w:rFonts w:cs="B Badr" w:hint="cs"/>
          <w:spacing w:val="0"/>
          <w:sz w:val="24"/>
          <w:szCs w:val="24"/>
          <w:rtl/>
          <w:lang w:bidi="fa-IR"/>
        </w:rPr>
        <w:t xml:space="preserve"> نیست؛ بلکه هرکس ایمان و تقوا داشته باشد، متناسب با ایمان و تقوایش، از دوستی خدا برخوردار است و به نسبت کمبود در ایمان و تقوایش، سهمی از ولایت شیطان دارد.</w:t>
      </w:r>
    </w:p>
  </w:footnote>
  <w:footnote w:id="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7536؛ و صحیح مسلم به‌شماره‌ی 2675 به‌نقل از انس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7">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ذراع، به‌اندازه‌ی فاصله‌ی آرنج تا سر انگشتان دست است.</w:t>
      </w:r>
    </w:p>
  </w:footnote>
  <w:footnote w:id="8">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6412.</w:t>
      </w:r>
    </w:p>
  </w:footnote>
  <w:footnote w:id="9">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4837؛ و صحیح مسلم، ش: 2820.</w:t>
      </w:r>
    </w:p>
  </w:footnote>
  <w:footnote w:id="10">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4836؛ و صحیح مسلم، ش: 2814.</w:t>
      </w:r>
    </w:p>
  </w:footnote>
  <w:footnote w:id="1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hint="cs"/>
          <w:spacing w:val="0"/>
          <w:sz w:val="24"/>
          <w:szCs w:val="24"/>
          <w:rtl/>
          <w:lang w:bidi="fa-IR"/>
        </w:rPr>
        <w:t xml:space="preserve"> صحیح بخاری، ش: 1067 به‌نقل از عبدالله بن مسعود</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2">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بخاری، ش: (2785، 2851،4511، 5789)؛ و مسلم، ش: 4550 به‌نقل از علی بن ابی‌طالب</w:t>
      </w:r>
      <w:r w:rsidRPr="00FB2EE3">
        <w:rPr>
          <w:rFonts w:cs="B Badr" w:hint="cs"/>
          <w:spacing w:val="0"/>
          <w:sz w:val="24"/>
          <w:szCs w:val="24"/>
        </w:rPr>
        <w:sym w:font="AGA Arabesque" w:char="F074"/>
      </w:r>
      <w:r w:rsidRPr="00FB2EE3">
        <w:rPr>
          <w:rFonts w:cs="B Badr" w:hint="cs"/>
          <w:spacing w:val="0"/>
          <w:sz w:val="24"/>
          <w:szCs w:val="24"/>
          <w:rtl/>
        </w:rPr>
        <w:t>.</w:t>
      </w:r>
    </w:p>
  </w:footnote>
  <w:footnote w:id="1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 xml:space="preserve">یعنی غالباً این‌گونه است و </w:t>
      </w:r>
      <w:r w:rsidRPr="00FB2EE3">
        <w:rPr>
          <w:rFonts w:cs="B Badr" w:hint="cs"/>
          <w:spacing w:val="0"/>
          <w:sz w:val="24"/>
          <w:szCs w:val="24"/>
          <w:rtl/>
          <w:lang w:bidi="fa-IR"/>
        </w:rPr>
        <w:t>گرنه، حدیثی در «صحیح الجامع»، به شماره</w:t>
      </w:r>
      <w:r w:rsidRPr="00FB2EE3">
        <w:rPr>
          <w:rFonts w:cs="B Badr" w:hint="eastAsia"/>
          <w:spacing w:val="0"/>
          <w:sz w:val="24"/>
          <w:szCs w:val="24"/>
          <w:rtl/>
          <w:lang w:bidi="fa-IR"/>
        </w:rPr>
        <w:t>‌ی (6086) آمده</w:t>
      </w:r>
      <w:r w:rsidRPr="00FB2EE3">
        <w:rPr>
          <w:rFonts w:cs="B Badr" w:hint="cs"/>
          <w:spacing w:val="0"/>
          <w:sz w:val="24"/>
          <w:szCs w:val="24"/>
          <w:rtl/>
          <w:lang w:bidi="fa-IR"/>
        </w:rPr>
        <w:t xml:space="preserve"> که حسن می‌باشد؛ حدیث، از این قرار است: </w:t>
      </w:r>
      <w:r w:rsidRPr="00FB2EE3">
        <w:rPr>
          <w:rFonts w:ascii="mylotus" w:hAnsi="mylotus" w:cs="mylotus"/>
          <w:spacing w:val="0"/>
          <w:sz w:val="24"/>
          <w:szCs w:val="24"/>
          <w:rtl/>
          <w:lang w:bidi="fa-IR"/>
        </w:rPr>
        <w:t>«</w:t>
      </w:r>
      <w:r w:rsidRPr="00134C65">
        <w:rPr>
          <w:rFonts w:ascii="mylotus" w:hAnsi="mylotus" w:cs="KFGQPC Uthman Taha Naskh"/>
          <w:color w:val="000000"/>
          <w:spacing w:val="0"/>
          <w:sz w:val="23"/>
          <w:szCs w:val="23"/>
          <w:rtl/>
        </w:rPr>
        <w:t>مَنْ أَكَلَ طَعَامًا ثُمَّ قَالَ: "الْحَمْدُ لِلَّهِ الَّذِي أَطْعَمَنِي هَذَا الطَّعَامَ، وَرَزَقَنِيهِ مِنْ غَيْرِ حَوْلٍ مِنِّي وَلَا قُوَّةٍ"، غُفِرَ لَهُ مَا تَقَدَّمَ مِنْ ذَنْبِهِ</w:t>
      </w:r>
      <w:r w:rsidRPr="00134C65">
        <w:rPr>
          <w:rFonts w:ascii="mylotus" w:hAnsi="mylotus" w:cs="KFGQPC Uthman Taha Naskh"/>
          <w:color w:val="000000"/>
          <w:spacing w:val="0"/>
          <w:sz w:val="23"/>
          <w:szCs w:val="23"/>
          <w:rtl/>
          <w:lang w:bidi="fa-IR"/>
        </w:rPr>
        <w:t>؛</w:t>
      </w:r>
      <w:r w:rsidRPr="00134C65">
        <w:rPr>
          <w:rFonts w:ascii="mylotus" w:hAnsi="mylotus" w:cs="KFGQPC Uthman Taha Naskh"/>
          <w:color w:val="000000"/>
          <w:spacing w:val="0"/>
          <w:sz w:val="23"/>
          <w:szCs w:val="23"/>
          <w:rtl/>
        </w:rPr>
        <w:t xml:space="preserve"> قَالَ: وَمَنْ لَبِسَ ثَوْبًا فَقَالَ: "الْحَمْدُ لِلَّهِ الَّذِي كَسَانِي هَذَا الثَّوْبَ وَرَزَقَنِيهِ مِنْ غَيْرِ حَوْلٍ مِنِّي، وَلَا قُوَّةٍ"</w:t>
      </w:r>
      <w:r w:rsidRPr="00134C65">
        <w:rPr>
          <w:rFonts w:ascii="mylotus" w:hAnsi="mylotus" w:cs="KFGQPC Uthman Taha Naskh"/>
          <w:color w:val="000000"/>
          <w:spacing w:val="0"/>
          <w:sz w:val="23"/>
          <w:szCs w:val="23"/>
          <w:rtl/>
          <w:lang w:bidi="fa-IR"/>
        </w:rPr>
        <w:t>،</w:t>
      </w:r>
      <w:r w:rsidRPr="00134C65">
        <w:rPr>
          <w:rFonts w:ascii="mylotus" w:hAnsi="mylotus" w:cs="KFGQPC Uthman Taha Naskh"/>
          <w:color w:val="000000"/>
          <w:spacing w:val="0"/>
          <w:sz w:val="23"/>
          <w:szCs w:val="23"/>
          <w:rtl/>
        </w:rPr>
        <w:t xml:space="preserve"> غُفِرَ لَهُ مَا تَقَدَّمَ مِنْ ذَنْبِهِ وَمَا تَأَخَّرَ</w:t>
      </w:r>
      <w:r w:rsidRPr="00FB2EE3">
        <w:rPr>
          <w:rFonts w:ascii="mylotus" w:hAnsi="mylotus" w:cs="mylotus"/>
          <w:spacing w:val="0"/>
          <w:sz w:val="24"/>
          <w:szCs w:val="24"/>
          <w:rtl/>
          <w:lang w:bidi="fa-IR"/>
        </w:rPr>
        <w:t>»</w:t>
      </w:r>
      <w:r w:rsidRPr="00FB2EE3">
        <w:rPr>
          <w:rFonts w:cs="B Badr" w:hint="cs"/>
          <w:spacing w:val="0"/>
          <w:sz w:val="24"/>
          <w:szCs w:val="24"/>
          <w:rtl/>
          <w:lang w:bidi="fa-IR"/>
        </w:rPr>
        <w:t>؛ یعنی: «هرکس پس از خوردن خوراکی، بگوید: [</w:t>
      </w:r>
      <w:r w:rsidRPr="00134C65">
        <w:rPr>
          <w:rFonts w:ascii="mylotus" w:hAnsi="mylotus" w:cs="KFGQPC Uthman Taha Naskh"/>
          <w:color w:val="000000"/>
          <w:spacing w:val="0"/>
          <w:sz w:val="23"/>
          <w:szCs w:val="23"/>
          <w:rtl/>
        </w:rPr>
        <w:t>الْحَمْدُ لِلَّهِ الَّذِي أَطْعَمَنِي هَذَا الطَّعَامَ، وَرَزَقَنِيهِ مِنْ غَيْرِ حَوْلٍ مِنِّي وَلَا قُوَّةٍ</w:t>
      </w:r>
      <w:r w:rsidRPr="00FB2EE3">
        <w:rPr>
          <w:rFonts w:cs="B Badr" w:hint="cs"/>
          <w:spacing w:val="0"/>
          <w:sz w:val="24"/>
          <w:szCs w:val="24"/>
          <w:rtl/>
          <w:lang w:bidi="fa-IR"/>
        </w:rPr>
        <w:t>] الله، گناهان گذشته</w:t>
      </w:r>
      <w:r w:rsidRPr="00FB2EE3">
        <w:rPr>
          <w:rFonts w:cs="B Badr" w:hint="eastAsia"/>
          <w:spacing w:val="0"/>
          <w:sz w:val="24"/>
          <w:szCs w:val="24"/>
          <w:rtl/>
          <w:lang w:bidi="fa-IR"/>
        </w:rPr>
        <w:t>‌</w:t>
      </w:r>
      <w:r w:rsidRPr="00FB2EE3">
        <w:rPr>
          <w:rFonts w:cs="B Badr" w:hint="cs"/>
          <w:spacing w:val="0"/>
          <w:sz w:val="24"/>
          <w:szCs w:val="24"/>
          <w:rtl/>
          <w:lang w:bidi="fa-IR"/>
        </w:rPr>
        <w:t>اش را می‌بخشد. و هر کس، پس از پوشیدن لباس، بگوید: [</w:t>
      </w:r>
      <w:r w:rsidRPr="00134C65">
        <w:rPr>
          <w:rFonts w:ascii="mylotus" w:hAnsi="mylotus" w:cs="KFGQPC Uthman Taha Naskh"/>
          <w:color w:val="000000"/>
          <w:spacing w:val="0"/>
          <w:sz w:val="23"/>
          <w:szCs w:val="23"/>
          <w:rtl/>
        </w:rPr>
        <w:t>الْحَمْدُ لِلَّهِ الَّذِي كَسَانِي هَذَا الثَّوْبَ وَرَزَقَنِيهِ مِنْ غَيْرِ حَوْلٍ مِنِّي، وَلَا قُوَّةٍ</w:t>
      </w:r>
      <w:r w:rsidRPr="00FB2EE3">
        <w:rPr>
          <w:rFonts w:cs="B Badr" w:hint="cs"/>
          <w:spacing w:val="0"/>
          <w:sz w:val="24"/>
          <w:szCs w:val="24"/>
          <w:rtl/>
          <w:lang w:bidi="fa-IR"/>
        </w:rPr>
        <w:t>] گناهان اول و آخرش بخشیده می‌شود». بنا بر ضوابط اهل سنت و جماعت درباره‌ی نویدها و وعیدهایی که در احادیث آمده است، اگر شخصی عملی انجام دهد که درباره‌اش نویدی وارد شده و در عین حال، مرتکب کاری شود که پیرامونش، وعید یا هشداری وجود دارد، وضعیتش به مشیت الهی بستگی خواهد داشت. لذا کسی نباید به چنین نویدهایی فریفته شود و گمان کند که هر معصیتی که بخواهد، می‌تواند انجام دهد و مجازات نخواهد شد؛ بلکه زیرک، کسی</w:t>
      </w:r>
      <w:r w:rsidRPr="00FB2EE3">
        <w:rPr>
          <w:rFonts w:cs="B Badr" w:hint="eastAsia"/>
          <w:spacing w:val="0"/>
          <w:sz w:val="24"/>
          <w:szCs w:val="24"/>
          <w:rtl/>
          <w:lang w:bidi="fa-IR"/>
        </w:rPr>
        <w:t>‌</w:t>
      </w:r>
      <w:r w:rsidRPr="00FB2EE3">
        <w:rPr>
          <w:rFonts w:cs="B Badr" w:hint="cs"/>
          <w:spacing w:val="0"/>
          <w:sz w:val="24"/>
          <w:szCs w:val="24"/>
          <w:rtl/>
          <w:lang w:bidi="fa-IR"/>
        </w:rPr>
        <w:t>ست که از یک</w:t>
      </w:r>
      <w:r w:rsidRPr="00FB2EE3">
        <w:rPr>
          <w:rFonts w:cs="B Badr" w:hint="eastAsia"/>
          <w:spacing w:val="0"/>
          <w:sz w:val="24"/>
          <w:szCs w:val="24"/>
          <w:rtl/>
          <w:lang w:bidi="fa-IR"/>
        </w:rPr>
        <w:t>‌</w:t>
      </w:r>
      <w:r w:rsidRPr="00FB2EE3">
        <w:rPr>
          <w:rFonts w:cs="B Badr" w:hint="cs"/>
          <w:spacing w:val="0"/>
          <w:sz w:val="24"/>
          <w:szCs w:val="24"/>
          <w:rtl/>
          <w:lang w:bidi="fa-IR"/>
        </w:rPr>
        <w:t>سو از عذاب الهی می‌ترسد و از سوی دیگر، به رحمت الله، امیدوار است و در عین حال می</w:t>
      </w:r>
      <w:r w:rsidRPr="00FB2EE3">
        <w:rPr>
          <w:rFonts w:cs="B Badr" w:hint="eastAsia"/>
          <w:spacing w:val="0"/>
          <w:sz w:val="24"/>
          <w:szCs w:val="24"/>
          <w:rtl/>
          <w:lang w:bidi="fa-IR"/>
        </w:rPr>
        <w:t>‌</w:t>
      </w:r>
      <w:r w:rsidRPr="00FB2EE3">
        <w:rPr>
          <w:rFonts w:cs="B Badr" w:hint="cs"/>
          <w:spacing w:val="0"/>
          <w:sz w:val="24"/>
          <w:szCs w:val="24"/>
          <w:rtl/>
          <w:lang w:bidi="fa-IR"/>
        </w:rPr>
        <w:t>کوشد که اوامر الهی را انجام دهد و از معاصی دوری نماید.</w:t>
      </w:r>
    </w:p>
  </w:footnote>
  <w:footnote w:id="1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(3005، 4406، 4407، 6944) و صحیح مسلم (5050، 5051، 5052)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5">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بخاری، ش: 2024؛ و صحیح مسلم، ش: 1174.</w:t>
      </w:r>
    </w:p>
  </w:footnote>
  <w:footnote w:id="16">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بخاری، ش: 1768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7">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مسلم، ش: 2664.</w:t>
      </w:r>
    </w:p>
  </w:footnote>
  <w:footnote w:id="18">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است؛ نک: مسند احمد (5/450)، و صحیح ابن خزیمه، ش:</w:t>
      </w:r>
      <w:r w:rsidRPr="00FB2EE3">
        <w:rPr>
          <w:rFonts w:hint="cs"/>
          <w:spacing w:val="0"/>
          <w:sz w:val="24"/>
          <w:szCs w:val="24"/>
          <w:rtl/>
          <w:lang w:bidi="fa-IR"/>
        </w:rPr>
        <w:t xml:space="preserve"> </w:t>
      </w:r>
      <w:r w:rsidRPr="00FB2EE3">
        <w:rPr>
          <w:rFonts w:cs="B Badr" w:hint="cs"/>
          <w:spacing w:val="0"/>
          <w:sz w:val="24"/>
          <w:szCs w:val="24"/>
          <w:rtl/>
          <w:lang w:bidi="fa-IR"/>
        </w:rPr>
        <w:t>1231.</w:t>
      </w:r>
    </w:p>
  </w:footnote>
  <w:footnote w:id="19">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است؛ نک: صحیح الجامع ش: (3512، 3513، 3514).</w:t>
      </w:r>
    </w:p>
  </w:footnote>
  <w:footnote w:id="20">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بخاری، ش: 6487؛ و صحیح مسلم، ش: 2823</w:t>
      </w:r>
      <w:r w:rsidRPr="00FB2EE3">
        <w:rPr>
          <w:rFonts w:hint="cs"/>
          <w:spacing w:val="0"/>
          <w:sz w:val="24"/>
          <w:szCs w:val="24"/>
          <w:rtl/>
          <w:lang w:bidi="fa-IR"/>
        </w:rPr>
        <w:t>.</w:t>
      </w:r>
    </w:p>
  </w:footnote>
  <w:footnote w:id="21">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(220، 1334، 6308)؛ و مسلم، ش: 1712.</w:t>
      </w:r>
    </w:p>
  </w:footnote>
  <w:footnote w:id="22">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مسلم، ش: 722</w:t>
      </w:r>
      <w:r w:rsidRPr="00FB2EE3">
        <w:rPr>
          <w:rFonts w:hint="cs"/>
          <w:spacing w:val="0"/>
          <w:sz w:val="24"/>
          <w:szCs w:val="24"/>
          <w:rtl/>
          <w:lang w:bidi="fa-IR"/>
        </w:rPr>
        <w:t>.</w:t>
      </w:r>
    </w:p>
  </w:footnote>
  <w:footnote w:id="23">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مسلم، ش: 1337، به‌نقل از ابوامامه‌ی باهلی</w:t>
      </w:r>
      <w:r w:rsidRPr="00FB2EE3">
        <w:rPr>
          <w:rFonts w:hint="cs"/>
          <w:spacing w:val="0"/>
          <w:sz w:val="24"/>
          <w:szCs w:val="24"/>
          <w:lang w:bidi="fa-IR"/>
        </w:rPr>
        <w:sym w:font="AGA Arabesque" w:char="F074"/>
      </w:r>
      <w:r w:rsidRPr="00FB2EE3">
        <w:rPr>
          <w:rFonts w:hint="cs"/>
          <w:spacing w:val="0"/>
          <w:sz w:val="24"/>
          <w:szCs w:val="24"/>
          <w:rtl/>
          <w:lang w:bidi="fa-IR"/>
        </w:rPr>
        <w:t>.</w:t>
      </w:r>
    </w:p>
  </w:footnote>
  <w:footnote w:id="24">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بخاری، ش: 1135؛ و صحیح مسلم، ش:</w:t>
      </w:r>
      <w:r w:rsidRPr="00FB2EE3">
        <w:rPr>
          <w:rFonts w:hint="cs"/>
          <w:spacing w:val="0"/>
          <w:sz w:val="24"/>
          <w:szCs w:val="24"/>
          <w:rtl/>
          <w:lang w:bidi="fa-IR"/>
        </w:rPr>
        <w:t xml:space="preserve"> </w:t>
      </w:r>
      <w:r w:rsidRPr="00FB2EE3">
        <w:rPr>
          <w:rFonts w:cs="B Badr" w:hint="cs"/>
          <w:spacing w:val="0"/>
          <w:sz w:val="24"/>
          <w:szCs w:val="24"/>
          <w:rtl/>
          <w:lang w:bidi="fa-IR"/>
        </w:rPr>
        <w:t>773</w:t>
      </w:r>
      <w:r w:rsidRPr="00FB2EE3">
        <w:rPr>
          <w:rFonts w:hint="cs"/>
          <w:spacing w:val="0"/>
          <w:sz w:val="24"/>
          <w:szCs w:val="24"/>
          <w:rtl/>
          <w:lang w:bidi="fa-IR"/>
        </w:rPr>
        <w:t>.</w:t>
      </w:r>
    </w:p>
  </w:footnote>
  <w:footnote w:id="25">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بخاری، ش: 6514؛ و صحیح مسلم، ش:</w:t>
      </w:r>
      <w:r w:rsidRPr="00FB2EE3">
        <w:rPr>
          <w:rFonts w:hint="cs"/>
          <w:spacing w:val="0"/>
          <w:sz w:val="24"/>
          <w:szCs w:val="24"/>
          <w:rtl/>
          <w:lang w:bidi="fa-IR"/>
        </w:rPr>
        <w:t xml:space="preserve"> </w:t>
      </w:r>
      <w:r w:rsidRPr="00FB2EE3">
        <w:rPr>
          <w:rFonts w:cs="B Badr" w:hint="cs"/>
          <w:spacing w:val="0"/>
          <w:sz w:val="24"/>
          <w:szCs w:val="24"/>
          <w:rtl/>
          <w:lang w:bidi="fa-IR"/>
        </w:rPr>
        <w:t>2960.</w:t>
      </w:r>
    </w:p>
  </w:footnote>
  <w:footnote w:id="26">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hint="cs"/>
          <w:spacing w:val="0"/>
          <w:sz w:val="24"/>
          <w:szCs w:val="24"/>
          <w:rtl/>
          <w:lang w:bidi="fa-IR"/>
        </w:rPr>
        <w:t>صحیح بخاری، ش: 6488.</w:t>
      </w:r>
    </w:p>
  </w:footnote>
  <w:footnote w:id="27">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hint="cs"/>
          <w:spacing w:val="0"/>
          <w:sz w:val="24"/>
          <w:szCs w:val="24"/>
          <w:rtl/>
          <w:lang w:bidi="fa-IR"/>
        </w:rPr>
        <w:t>صحیح مسلم، ش: 489</w:t>
      </w:r>
      <w:r>
        <w:rPr>
          <w:rFonts w:hint="cs"/>
          <w:spacing w:val="0"/>
          <w:sz w:val="24"/>
          <w:szCs w:val="24"/>
          <w:rtl/>
          <w:lang w:bidi="fa-IR"/>
        </w:rPr>
        <w:t>.</w:t>
      </w:r>
    </w:p>
  </w:footnote>
  <w:footnote w:id="28">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لغیره؛ روایت: احمد در مسندش (2/68)؛ و ابن‌حبان (3408)؛ و حاکم در المستدرک (2/73)؛ و ابوداود در سنن خود (1672)؛ و نسائی (2567)؛ رویانی (419)؛ عبد بن حمید (806) و... از طریق اعمش از مجاهد از ابن‌عمر</w:t>
      </w:r>
      <w:r w:rsidRPr="00FB2EE3">
        <w:rPr>
          <w:rFonts w:cs="B Badr" w:hint="cs"/>
          <w:spacing w:val="0"/>
          <w:sz w:val="24"/>
          <w:szCs w:val="24"/>
          <w:lang w:bidi="fa-IR"/>
        </w:rPr>
        <w:sym w:font="AGA Arabesque" w:char="F074"/>
      </w:r>
      <w:r w:rsidRPr="00FB2EE3">
        <w:rPr>
          <w:rFonts w:cs="B Badr" w:hint="cs"/>
          <w:spacing w:val="0"/>
          <w:sz w:val="24"/>
          <w:szCs w:val="24"/>
          <w:rtl/>
          <w:lang w:bidi="fa-IR"/>
        </w:rPr>
        <w:t>. البته ابن‌مدینی و احمد، درباره‌ی سماع اعمش از مجاهد، سخن گفته</w:t>
      </w:r>
      <w:r w:rsidRPr="00FB2EE3">
        <w:rPr>
          <w:rFonts w:cs="B Badr" w:hint="eastAsia"/>
          <w:spacing w:val="0"/>
          <w:sz w:val="24"/>
          <w:szCs w:val="24"/>
          <w:rtl/>
          <w:lang w:bidi="fa-IR"/>
        </w:rPr>
        <w:t>‌</w:t>
      </w:r>
      <w:r w:rsidRPr="00FB2EE3">
        <w:rPr>
          <w:rFonts w:cs="B Badr" w:hint="cs"/>
          <w:spacing w:val="0"/>
          <w:sz w:val="24"/>
          <w:szCs w:val="24"/>
          <w:rtl/>
          <w:lang w:bidi="fa-IR"/>
        </w:rPr>
        <w:t>اند؛ اما این حدیث شاهدی از روایت حکم بن عمیر دارد؛ نک: الکبیر طبرانی (3/218) و المجمع هیثمی (8/182) که درباره‌اش گفته است: «در سندش، یحیی بن یعلی اسلمی قرار دارد که ضعیف است». این حدیث را می‌توانید در صحیح الجامع (5937 و 6021) از آلبانی</w:t>
      </w:r>
      <w:r w:rsidRPr="00FB2EE3">
        <w:rPr>
          <w:rFonts w:cs="CTraditional Arabic" w:hint="cs"/>
          <w:spacing w:val="0"/>
          <w:sz w:val="24"/>
          <w:szCs w:val="24"/>
          <w:rtl/>
          <w:lang w:bidi="fa-IR"/>
        </w:rPr>
        <w:t>/</w:t>
      </w:r>
      <w:r w:rsidRPr="00FB2EE3">
        <w:rPr>
          <w:rFonts w:cs="B Badr" w:hint="cs"/>
          <w:spacing w:val="0"/>
          <w:sz w:val="24"/>
          <w:szCs w:val="24"/>
          <w:rtl/>
          <w:lang w:bidi="fa-IR"/>
        </w:rPr>
        <w:t xml:space="preserve"> ببینید</w:t>
      </w:r>
      <w:r w:rsidRPr="00FB2EE3">
        <w:rPr>
          <w:rFonts w:hint="cs"/>
          <w:spacing w:val="0"/>
          <w:sz w:val="24"/>
          <w:szCs w:val="24"/>
          <w:rtl/>
          <w:lang w:bidi="fa-IR"/>
        </w:rPr>
        <w:t>.</w:t>
      </w:r>
    </w:p>
  </w:footnote>
  <w:footnote w:id="29">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مسلم، ش: 488</w:t>
      </w:r>
      <w:r w:rsidRPr="00FB2EE3">
        <w:rPr>
          <w:rFonts w:hint="cs"/>
          <w:spacing w:val="0"/>
          <w:sz w:val="24"/>
          <w:szCs w:val="24"/>
          <w:rtl/>
        </w:rPr>
        <w:t>.</w:t>
      </w:r>
    </w:p>
  </w:footnote>
  <w:footnote w:id="30">
    <w:p w:rsidR="00C36AAE" w:rsidRPr="00FB2EE3" w:rsidRDefault="00C36AAE" w:rsidP="00A05741">
      <w:pPr>
        <w:pStyle w:val="FootnoteText"/>
        <w:ind w:firstLine="0"/>
        <w:rPr>
          <w:spacing w:val="0"/>
          <w:sz w:val="24"/>
          <w:szCs w:val="24"/>
          <w:rtl/>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rPr>
        <w:t>صحیح الجامع، از آلبانی</w:t>
      </w:r>
      <w:r w:rsidRPr="00FB2EE3">
        <w:rPr>
          <w:rFonts w:cs="CTraditional Arabic" w:hint="cs"/>
          <w:spacing w:val="0"/>
          <w:sz w:val="24"/>
          <w:szCs w:val="24"/>
          <w:rtl/>
        </w:rPr>
        <w:t>/</w:t>
      </w:r>
      <w:r w:rsidRPr="00FB2EE3">
        <w:rPr>
          <w:rFonts w:cs="B Badr" w:hint="cs"/>
          <w:spacing w:val="0"/>
          <w:sz w:val="24"/>
          <w:szCs w:val="24"/>
          <w:rtl/>
        </w:rPr>
        <w:t xml:space="preserve">، ش: 3296؛ و </w:t>
      </w:r>
      <w:r w:rsidRPr="00A05741">
        <w:rPr>
          <w:rFonts w:ascii="mylotus" w:hAnsi="mylotus" w:cs="mylotus"/>
          <w:spacing w:val="0"/>
          <w:sz w:val="24"/>
          <w:szCs w:val="24"/>
          <w:rtl/>
        </w:rPr>
        <w:t>السلسل</w:t>
      </w:r>
      <w:r>
        <w:rPr>
          <w:rFonts w:ascii="mylotus" w:hAnsi="mylotus" w:cs="mylotus" w:hint="cs"/>
          <w:spacing w:val="0"/>
          <w:sz w:val="24"/>
          <w:szCs w:val="24"/>
          <w:rtl/>
        </w:rPr>
        <w:t>ة</w:t>
      </w:r>
      <w:r w:rsidRPr="00A05741">
        <w:rPr>
          <w:rFonts w:ascii="mylotus" w:hAnsi="mylotus" w:cs="mylotus"/>
          <w:spacing w:val="0"/>
          <w:sz w:val="24"/>
          <w:szCs w:val="24"/>
          <w:rtl/>
        </w:rPr>
        <w:t xml:space="preserve"> </w:t>
      </w:r>
      <w:r w:rsidRPr="00A05741">
        <w:rPr>
          <w:rFonts w:ascii="mylotus" w:hAnsi="mylotus" w:cs="mylotus" w:hint="cs"/>
          <w:spacing w:val="0"/>
          <w:sz w:val="24"/>
          <w:szCs w:val="24"/>
          <w:rtl/>
        </w:rPr>
        <w:t>الصحیح</w:t>
      </w:r>
      <w:r>
        <w:rPr>
          <w:rFonts w:ascii="mylotus" w:hAnsi="mylotus" w:cs="mylotus" w:hint="cs"/>
          <w:spacing w:val="0"/>
          <w:sz w:val="24"/>
          <w:szCs w:val="24"/>
          <w:rtl/>
        </w:rPr>
        <w:t>ة</w:t>
      </w:r>
      <w:r w:rsidRPr="00FB2EE3">
        <w:rPr>
          <w:rFonts w:cs="B Badr" w:hint="cs"/>
          <w:spacing w:val="0"/>
          <w:sz w:val="24"/>
          <w:szCs w:val="24"/>
          <w:rtl/>
        </w:rPr>
        <w:t>، ذیل حدیث 1836.</w:t>
      </w:r>
    </w:p>
  </w:footnote>
  <w:footnote w:id="3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است؛ بخاری، ش: 1925؛ و مسلم، ش: 4639 به‌نقل از انس بن مالک</w:t>
      </w:r>
      <w:r w:rsidRPr="00FB2EE3">
        <w:rPr>
          <w:rFonts w:cs="B Badr" w:hint="cs"/>
          <w:spacing w:val="0"/>
          <w:sz w:val="24"/>
          <w:szCs w:val="24"/>
          <w:lang w:bidi="fa-IR"/>
        </w:rPr>
        <w:sym w:font="AGA Arabesque" w:char="F074"/>
      </w:r>
      <w:r w:rsidRPr="00FB2EE3">
        <w:rPr>
          <w:rFonts w:cs="B Badr" w:hint="cs"/>
          <w:spacing w:val="0"/>
          <w:sz w:val="24"/>
          <w:szCs w:val="24"/>
          <w:rtl/>
          <w:lang w:bidi="fa-IR"/>
        </w:rPr>
        <w:t xml:space="preserve"> . هم‌چنین روایت بخاری، ش: 5526، و مسلم ش: 4638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 xml:space="preserve">. </w:t>
      </w:r>
    </w:p>
  </w:footnote>
  <w:footnote w:id="32">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hint="cs"/>
          <w:spacing w:val="0"/>
          <w:sz w:val="24"/>
          <w:szCs w:val="24"/>
          <w:rtl/>
          <w:lang w:bidi="fa-IR"/>
        </w:rPr>
        <w:t>صحیح بخاری، ش: 2805؛ و صحیح مسلم، ش: 1903.</w:t>
      </w:r>
    </w:p>
  </w:footnote>
  <w:footnote w:id="33">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hint="cs"/>
          <w:spacing w:val="0"/>
          <w:sz w:val="24"/>
          <w:szCs w:val="24"/>
          <w:rtl/>
          <w:lang w:bidi="fa-IR"/>
        </w:rPr>
        <w:t>صحیح بخاری، ش: 1415؛ و صحیح مسلم، ش: 1018.</w:t>
      </w:r>
    </w:p>
  </w:footnote>
  <w:footnote w:id="34">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hint="cs"/>
          <w:spacing w:val="0"/>
          <w:sz w:val="24"/>
          <w:szCs w:val="24"/>
          <w:rtl/>
          <w:lang w:bidi="fa-IR"/>
        </w:rPr>
        <w:t>صحیح بخاری، ش: 1321 به‌نقل از ابوهریره</w:t>
      </w:r>
      <w:r w:rsidRPr="00FB2EE3">
        <w:rPr>
          <w:rFonts w:hint="cs"/>
          <w:spacing w:val="0"/>
          <w:sz w:val="24"/>
          <w:szCs w:val="24"/>
          <w:lang w:bidi="fa-IR"/>
        </w:rPr>
        <w:sym w:font="AGA Arabesque" w:char="F074"/>
      </w:r>
      <w:r w:rsidRPr="00FB2EE3">
        <w:rPr>
          <w:rFonts w:hint="cs"/>
          <w:spacing w:val="0"/>
          <w:sz w:val="24"/>
          <w:szCs w:val="24"/>
          <w:rtl/>
          <w:lang w:bidi="fa-IR"/>
        </w:rPr>
        <w:t>.</w:t>
      </w:r>
    </w:p>
  </w:footnote>
  <w:footnote w:id="35">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hint="cs"/>
          <w:spacing w:val="0"/>
          <w:sz w:val="24"/>
          <w:szCs w:val="24"/>
          <w:rtl/>
          <w:lang w:bidi="fa-IR"/>
        </w:rPr>
        <w:t>صحیح مسلم، ش: 2577</w:t>
      </w:r>
      <w:r>
        <w:rPr>
          <w:rFonts w:hint="cs"/>
          <w:spacing w:val="0"/>
          <w:sz w:val="24"/>
          <w:szCs w:val="24"/>
          <w:rtl/>
          <w:lang w:bidi="fa-IR"/>
        </w:rPr>
        <w:t>.</w:t>
      </w:r>
    </w:p>
  </w:footnote>
  <w:footnote w:id="36">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hint="cs"/>
          <w:spacing w:val="0"/>
          <w:sz w:val="24"/>
          <w:szCs w:val="24"/>
          <w:rtl/>
          <w:lang w:bidi="fa-IR"/>
        </w:rPr>
        <w:t>صحیح بخاری، ش: (65، 102، 1623، 1625 و...)؛ صحیح مسلم، ش: 3180</w:t>
      </w:r>
      <w:r>
        <w:rPr>
          <w:rFonts w:hint="cs"/>
          <w:spacing w:val="0"/>
          <w:sz w:val="24"/>
          <w:szCs w:val="24"/>
          <w:rtl/>
          <w:lang w:bidi="fa-IR"/>
        </w:rPr>
        <w:t>.</w:t>
      </w:r>
    </w:p>
  </w:footnote>
  <w:footnote w:id="37">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روایت: ابوداود (334)، و احمد در مسندش (4/203)، و حاکم در المستدرک (1/285) و دارقطنی در سننش (1/178)، و بیهقی در الکبری (1/225)، و ابن‌شاهین در ناسخ الحدیث ومنسوخه (137)، و ابن</w:t>
      </w:r>
      <w:r w:rsidRPr="00FB2EE3">
        <w:rPr>
          <w:rFonts w:cs="B Badr" w:hint="eastAsia"/>
          <w:spacing w:val="0"/>
          <w:sz w:val="24"/>
          <w:szCs w:val="24"/>
          <w:rtl/>
        </w:rPr>
        <w:t>‌</w:t>
      </w:r>
      <w:r w:rsidRPr="00FB2EE3">
        <w:rPr>
          <w:rFonts w:cs="B Badr" w:hint="cs"/>
          <w:spacing w:val="0"/>
          <w:sz w:val="24"/>
          <w:szCs w:val="24"/>
          <w:rtl/>
        </w:rPr>
        <w:t>الجوزی در التحقیق (1/239). نگا: التلخیص (1/150) و تعلیق التعلیق (2/189) از حافظ</w:t>
      </w:r>
      <w:r w:rsidRPr="00FB2EE3">
        <w:rPr>
          <w:rFonts w:cs="CTraditional Arabic" w:hint="cs"/>
          <w:spacing w:val="0"/>
          <w:sz w:val="24"/>
          <w:szCs w:val="24"/>
          <w:rtl/>
        </w:rPr>
        <w:t>/</w:t>
      </w:r>
      <w:r w:rsidRPr="00FB2EE3">
        <w:rPr>
          <w:rFonts w:cs="B Badr" w:hint="cs"/>
          <w:spacing w:val="0"/>
          <w:sz w:val="24"/>
          <w:szCs w:val="24"/>
          <w:rtl/>
        </w:rPr>
        <w:t>.</w:t>
      </w:r>
    </w:p>
  </w:footnote>
  <w:footnote w:id="38">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101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9">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30320، به‌نقل از سعید بن زید</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40">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بخاری، ش: (2483، 6452، 6634)؛ و مسلم، ش: 3231 به‌نقل از ام‌سلمه</w:t>
      </w:r>
      <w:r w:rsidRPr="00FB2EE3">
        <w:rPr>
          <w:rFonts w:cs="(M. Aiyada Ayoub ALKobaisi)" w:hint="cs"/>
          <w:spacing w:val="0"/>
          <w:sz w:val="24"/>
          <w:szCs w:val="24"/>
          <w:rtl/>
          <w:lang w:bidi="fa-IR"/>
        </w:rPr>
        <w:t>&amp;</w:t>
      </w:r>
      <w:r w:rsidRPr="00FB2EE3">
        <w:rPr>
          <w:rFonts w:cs="B Badr" w:hint="cs"/>
          <w:spacing w:val="0"/>
          <w:sz w:val="24"/>
          <w:szCs w:val="24"/>
          <w:rtl/>
          <w:lang w:bidi="fa-IR"/>
        </w:rPr>
        <w:t>.</w:t>
      </w:r>
    </w:p>
  </w:footnote>
  <w:footnote w:id="41">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(2924، 3712، 5945)؛ و مسلم، ش: 5261</w:t>
      </w:r>
      <w:r>
        <w:rPr>
          <w:rFonts w:cs="B Badr" w:hint="cs"/>
          <w:spacing w:val="0"/>
          <w:sz w:val="24"/>
          <w:szCs w:val="24"/>
          <w:rtl/>
          <w:lang w:bidi="fa-IR"/>
        </w:rPr>
        <w:t>.</w:t>
      </w:r>
    </w:p>
  </w:footnote>
  <w:footnote w:id="42">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6309؛ و صحیح مسلم، ش: 2747.</w:t>
      </w:r>
    </w:p>
  </w:footnote>
  <w:footnote w:id="4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بخاری، ش: (2969، 3085، 6105، 6900) و مسلم، ش: 4781 به‌نقل از ابن‌مسعود</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4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است؛ روایت: ابوداود (3116)؛ احمد در مسندش (5/233، 247) به‌نقل از معاذ</w:t>
      </w:r>
      <w:r w:rsidRPr="00FB2EE3">
        <w:rPr>
          <w:rFonts w:cs="B Badr" w:hint="cs"/>
          <w:spacing w:val="0"/>
          <w:sz w:val="24"/>
          <w:szCs w:val="24"/>
        </w:rPr>
        <w:sym w:font="AGA Arabesque" w:char="F074"/>
      </w:r>
      <w:r w:rsidRPr="00FB2EE3">
        <w:rPr>
          <w:rFonts w:cs="B Badr" w:hint="cs"/>
          <w:spacing w:val="0"/>
          <w:sz w:val="24"/>
          <w:szCs w:val="24"/>
          <w:rtl/>
        </w:rPr>
        <w:t>.</w:t>
      </w:r>
    </w:p>
  </w:footnote>
  <w:footnote w:id="4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3355 و....</w:t>
      </w:r>
    </w:p>
  </w:footnote>
  <w:footnote w:id="4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4585؛ و مسلم، ش: 748.</w:t>
      </w:r>
    </w:p>
  </w:footnote>
  <w:footnote w:id="47">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6419.</w:t>
      </w:r>
    </w:p>
  </w:footnote>
  <w:footnote w:id="48">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4970.</w:t>
      </w:r>
    </w:p>
  </w:footnote>
  <w:footnote w:id="49">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 598.</w:t>
      </w:r>
    </w:p>
  </w:footnote>
  <w:footnote w:id="50">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794؛ و صحیح مسلم، ش: 484.</w:t>
      </w:r>
    </w:p>
  </w:footnote>
  <w:footnote w:id="5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4982؛ و صحیح مسلم، ش: 3016.</w:t>
      </w:r>
    </w:p>
  </w:footnote>
  <w:footnote w:id="52">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2878.</w:t>
      </w:r>
    </w:p>
  </w:footnote>
  <w:footnote w:id="5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2518؛ و صحیح مسلم، ش: 84.</w:t>
      </w:r>
    </w:p>
  </w:footnote>
  <w:footnote w:id="5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در روایت دیگری به جای واژه‌ی «صانع»، لفظ «ضائع» آمده است؛ لذا مفهوم حدیث، چنین خواهد بود: «دست فقیر و مستمندی را بگیر و کسی را که کاری یاد ندارد، کمک کن». [مترجم]</w:t>
      </w:r>
    </w:p>
  </w:footnote>
  <w:footnote w:id="5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(1368، 2562)؛ و مسلم، ش: 1664.</w:t>
      </w:r>
    </w:p>
  </w:footnote>
  <w:footnote w:id="56">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720</w:t>
      </w:r>
      <w:r>
        <w:rPr>
          <w:rFonts w:cs="B Badr" w:hint="cs"/>
          <w:spacing w:val="0"/>
          <w:sz w:val="24"/>
          <w:szCs w:val="24"/>
          <w:rtl/>
          <w:lang w:bidi="fa-IR"/>
        </w:rPr>
        <w:t>.</w:t>
      </w:r>
    </w:p>
  </w:footnote>
  <w:footnote w:id="57">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 xml:space="preserve">نک: </w:t>
      </w:r>
      <w:r w:rsidRPr="00FB2EE3">
        <w:rPr>
          <w:rFonts w:cs="B Badr" w:hint="cs"/>
          <w:spacing w:val="0"/>
          <w:sz w:val="24"/>
          <w:szCs w:val="24"/>
          <w:rtl/>
          <w:lang w:bidi="fa-IR"/>
        </w:rPr>
        <w:t>صحیح مسلم، ش: 1677.</w:t>
      </w:r>
    </w:p>
  </w:footnote>
  <w:footnote w:id="58">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(1237، 1238) به‌نقل از زید بن ارقم</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59">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553.</w:t>
      </w:r>
    </w:p>
  </w:footnote>
  <w:footnote w:id="60">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8؛ و مسلم، ش: 51 به‌نقل از ابوهریره</w:t>
      </w:r>
      <w:r w:rsidRPr="00FB2EE3">
        <w:rPr>
          <w:rFonts w:cs="B Badr" w:hint="cs"/>
          <w:spacing w:val="0"/>
          <w:sz w:val="24"/>
          <w:szCs w:val="24"/>
        </w:rPr>
        <w:sym w:font="AGA Arabesque" w:char="F074"/>
      </w:r>
      <w:r w:rsidRPr="00FB2EE3">
        <w:rPr>
          <w:rFonts w:cs="B Badr" w:hint="cs"/>
          <w:spacing w:val="0"/>
          <w:sz w:val="24"/>
          <w:szCs w:val="24"/>
          <w:rtl/>
        </w:rPr>
        <w:t>.</w:t>
      </w:r>
    </w:p>
  </w:footnote>
  <w:footnote w:id="6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398؛ و صحیح مسلم، ش: 857 به‌نقل از انس</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62">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1006.</w:t>
      </w:r>
    </w:p>
  </w:footnote>
  <w:footnote w:id="63">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1449 به‌نقل از سُلَیک غَطَفانی</w:t>
      </w:r>
      <w:r w:rsidRPr="00FB2EE3">
        <w:rPr>
          <w:rFonts w:cs="B Badr" w:hint="cs"/>
          <w:spacing w:val="0"/>
          <w:sz w:val="24"/>
          <w:szCs w:val="24"/>
          <w:lang w:bidi="fa-IR"/>
        </w:rPr>
        <w:sym w:font="AGA Arabesque" w:char="F074"/>
      </w:r>
      <w:r>
        <w:rPr>
          <w:rFonts w:cs="B Badr" w:hint="cs"/>
          <w:spacing w:val="0"/>
          <w:sz w:val="24"/>
          <w:szCs w:val="24"/>
          <w:rtl/>
          <w:lang w:bidi="fa-IR"/>
        </w:rPr>
        <w:t>.</w:t>
      </w:r>
    </w:p>
  </w:footnote>
  <w:footnote w:id="6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3658 به‌نقل از علی</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6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130 به‌نقل از عبدالله بن عمرو</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6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2626.</w:t>
      </w:r>
    </w:p>
  </w:footnote>
  <w:footnote w:id="67">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2989؛ و صحیح مسلم، ش: 1009.</w:t>
      </w:r>
    </w:p>
  </w:footnote>
  <w:footnote w:id="68">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1007.</w:t>
      </w:r>
    </w:p>
  </w:footnote>
  <w:footnote w:id="69">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 xml:space="preserve">صحیح بخاری، ش: 662؛ و </w:t>
      </w:r>
      <w:r w:rsidRPr="00FB2EE3">
        <w:rPr>
          <w:rFonts w:cs="B Badr" w:hint="cs"/>
          <w:spacing w:val="0"/>
          <w:sz w:val="24"/>
          <w:szCs w:val="24"/>
          <w:rtl/>
          <w:lang w:bidi="fa-IR"/>
        </w:rPr>
        <w:t>صحیح مسلم، ش: 669.</w:t>
      </w:r>
    </w:p>
  </w:footnote>
  <w:footnote w:id="70">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6017؛ و صحیح مسلم، ش: 1030.</w:t>
      </w:r>
    </w:p>
  </w:footnote>
  <w:footnote w:id="7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9؛ و صحیح مسلم، ش: 35</w:t>
      </w:r>
    </w:p>
  </w:footnote>
  <w:footnote w:id="72">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 4758 به‌نقل از ابوذر</w:t>
      </w:r>
      <w:r w:rsidRPr="00FB2EE3">
        <w:rPr>
          <w:rFonts w:cs="B Badr" w:hint="cs"/>
          <w:spacing w:val="0"/>
          <w:sz w:val="24"/>
          <w:szCs w:val="24"/>
        </w:rPr>
        <w:sym w:font="AGA Arabesque" w:char="F074"/>
      </w:r>
      <w:r w:rsidRPr="00FB2EE3">
        <w:rPr>
          <w:rFonts w:cs="B Badr" w:hint="cs"/>
          <w:spacing w:val="0"/>
          <w:sz w:val="24"/>
          <w:szCs w:val="24"/>
          <w:rtl/>
        </w:rPr>
        <w:t>.</w:t>
      </w:r>
    </w:p>
  </w:footnote>
  <w:footnote w:id="73">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این حدیث در همین کتاب به‌شماره‌ی 1853 آمده است. [مترجم]</w:t>
      </w:r>
    </w:p>
  </w:footnote>
  <w:footnote w:id="7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2363؛ و صحیح مسلم، ش: 2244.</w:t>
      </w:r>
    </w:p>
  </w:footnote>
  <w:footnote w:id="7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6488.</w:t>
      </w:r>
    </w:p>
  </w:footnote>
  <w:footnote w:id="7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ضعیف است؛ نک: ضعیف الجامع، ش: 2249.</w:t>
      </w:r>
    </w:p>
  </w:footnote>
  <w:footnote w:id="77">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(129): صحیح بخاری، ش: 652؛ و صحیح مسلم، ش: 1914.</w:t>
      </w:r>
    </w:p>
  </w:footnote>
  <w:footnote w:id="78">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 857.</w:t>
      </w:r>
    </w:p>
  </w:footnote>
  <w:footnote w:id="79">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(811، 830، 831، 846، 2471)؛ و مسلم، ش: 1397، 1400)</w:t>
      </w:r>
    </w:p>
  </w:footnote>
  <w:footnote w:id="80">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ضعیف است؛ روایت: ابن‌ابی‌شیبه (1/458)؛ ابن بحشل در تاریخ واسط، ص: 125؛ و ابن‌الجوزی در العلل المتناهیه (1/463) و التحقیق (1/505) از طریق مجالد از شعبی از ابن عباس</w:t>
      </w:r>
      <w:r w:rsidRPr="00FB2EE3">
        <w:rPr>
          <w:rFonts w:cs="B Badr" w:hint="cs"/>
          <w:spacing w:val="0"/>
          <w:sz w:val="24"/>
          <w:szCs w:val="24"/>
          <w:lang w:bidi="fa-IR"/>
        </w:rPr>
        <w:sym w:font="AGA Arabesque" w:char="F074"/>
      </w:r>
      <w:r w:rsidRPr="00FB2EE3">
        <w:rPr>
          <w:rFonts w:cs="B Badr" w:hint="cs"/>
          <w:spacing w:val="0"/>
          <w:sz w:val="24"/>
          <w:szCs w:val="24"/>
          <w:rtl/>
          <w:lang w:bidi="fa-IR"/>
        </w:rPr>
        <w:t xml:space="preserve"> به صورت مرفوع. و مجالد، ضعیف است.</w:t>
      </w:r>
    </w:p>
  </w:footnote>
  <w:footnote w:id="81">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244</w:t>
      </w:r>
      <w:r>
        <w:rPr>
          <w:rFonts w:cs="B Badr" w:hint="cs"/>
          <w:spacing w:val="0"/>
          <w:sz w:val="24"/>
          <w:szCs w:val="24"/>
          <w:rtl/>
          <w:lang w:bidi="fa-IR"/>
        </w:rPr>
        <w:t>.</w:t>
      </w:r>
    </w:p>
  </w:footnote>
  <w:footnote w:id="82">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233.</w:t>
      </w:r>
    </w:p>
  </w:footnote>
  <w:footnote w:id="83">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251.</w:t>
      </w:r>
    </w:p>
  </w:footnote>
  <w:footnote w:id="84">
    <w:p w:rsidR="00C36AAE" w:rsidRPr="00FB2EE3" w:rsidRDefault="00C36AAE" w:rsidP="00F25AB1">
      <w:pPr>
        <w:pStyle w:val="FootnoteText"/>
        <w:ind w:firstLine="0"/>
        <w:rPr>
          <w:rFonts w:cs="B Badr"/>
          <w:spacing w:val="0"/>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101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85">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حسن است؛ روایت احمد در مسندش (3/128، 199، 285) و االزهد (243)، نسائی در المجتبی (3939)، طبرانی در الأوسط (5203)، ابویعلی در مسندش ( 3482) (3530) و مروزی در تعظیم قدر الصلاۀ (322)؛ بیهقی در الکبری 0 7/78)، ابن عدی در الکامل (3/305)، عقیلی در الضعفاء (2/160) همه، این روایت را از طریق سلام ابی‌المنذر از ثابت از انس به صورت مرفوع، نقل کرده‌اند. البته این روایت، از طریق دیگری هم روایت شده است؛ نک: الأوسط طبرانی (57772)؛ آلبانی</w:t>
      </w:r>
      <w:r w:rsidRPr="00FB2EE3">
        <w:rPr>
          <w:rFonts w:cs="CTraditional Arabic" w:hint="cs"/>
          <w:spacing w:val="0"/>
          <w:sz w:val="24"/>
          <w:szCs w:val="24"/>
          <w:rtl/>
          <w:lang w:bidi="fa-IR"/>
        </w:rPr>
        <w:t>/</w:t>
      </w:r>
      <w:r w:rsidRPr="00FB2EE3">
        <w:rPr>
          <w:rFonts w:cs="B Badr" w:hint="cs"/>
          <w:spacing w:val="0"/>
          <w:sz w:val="24"/>
          <w:szCs w:val="24"/>
          <w:rtl/>
          <w:lang w:bidi="fa-IR"/>
        </w:rPr>
        <w:t xml:space="preserve"> این حدیث را در صحیح الجامع (3124) صحیح دانسته است؛ اما چنین به‌نظر می‌رسد که با توجه به همه‌ی راه‌های روایتش، «حسن» می‌باشد؛ هم‌چنان‌که حافظ</w:t>
      </w:r>
      <w:r w:rsidRPr="00FB2EE3">
        <w:rPr>
          <w:rFonts w:cs="CTraditional Arabic" w:hint="cs"/>
          <w:spacing w:val="0"/>
          <w:sz w:val="24"/>
          <w:szCs w:val="24"/>
          <w:rtl/>
          <w:lang w:bidi="fa-IR"/>
        </w:rPr>
        <w:t>/</w:t>
      </w:r>
      <w:r w:rsidRPr="00FB2EE3">
        <w:rPr>
          <w:rFonts w:cs="B Badr" w:hint="cs"/>
          <w:spacing w:val="0"/>
          <w:sz w:val="24"/>
          <w:szCs w:val="24"/>
          <w:rtl/>
          <w:lang w:bidi="fa-IR"/>
        </w:rPr>
        <w:t xml:space="preserve"> در التلخیص الحبیر (3/116) آن را حسن دانسته است</w:t>
      </w:r>
      <w:r w:rsidRPr="00FB2EE3">
        <w:rPr>
          <w:rFonts w:hint="cs"/>
          <w:spacing w:val="0"/>
          <w:sz w:val="24"/>
          <w:szCs w:val="24"/>
          <w:rtl/>
          <w:lang w:bidi="fa-IR"/>
        </w:rPr>
        <w:t>.</w:t>
      </w:r>
    </w:p>
  </w:footnote>
  <w:footnote w:id="8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574؛ و صحیح مسلم، ش: 635.</w:t>
      </w:r>
    </w:p>
  </w:footnote>
  <w:footnote w:id="87">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2996</w:t>
      </w:r>
      <w:r>
        <w:rPr>
          <w:rFonts w:cs="B Badr" w:hint="cs"/>
          <w:spacing w:val="0"/>
          <w:sz w:val="24"/>
          <w:szCs w:val="24"/>
          <w:rtl/>
          <w:lang w:bidi="fa-IR"/>
        </w:rPr>
        <w:t>.</w:t>
      </w:r>
    </w:p>
  </w:footnote>
  <w:footnote w:id="88">
    <w:p w:rsidR="00C36AAE" w:rsidRPr="00FB2EE3" w:rsidRDefault="00C36AAE" w:rsidP="00F25AB1">
      <w:pPr>
        <w:pStyle w:val="FootnoteText"/>
        <w:ind w:firstLine="0"/>
        <w:rPr>
          <w:rFonts w:cs="B Badr"/>
          <w:spacing w:val="0"/>
          <w:sz w:val="24"/>
          <w:szCs w:val="24"/>
          <w:rtl/>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ر.ک: حدیث شماره‌ی 1058. [مترجم]</w:t>
      </w:r>
    </w:p>
  </w:footnote>
  <w:footnote w:id="89">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ر.ک: حدیث شماره‌ی 98 همین کتاب.</w:t>
      </w:r>
    </w:p>
  </w:footnote>
  <w:footnote w:id="90">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5937.</w:t>
      </w:r>
    </w:p>
  </w:footnote>
  <w:footnote w:id="91">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6021؛ و صحیح مسلم، ش: 1005.</w:t>
      </w:r>
    </w:p>
  </w:footnote>
  <w:footnote w:id="92">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1181 به‌نقل از ابوذر</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9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1552، به‌نقل از جابر</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9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 665.</w:t>
      </w:r>
    </w:p>
  </w:footnote>
  <w:footnote w:id="9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(457، 611، 1976)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9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663.</w:t>
      </w:r>
    </w:p>
  </w:footnote>
  <w:footnote w:id="97">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2631.</w:t>
      </w:r>
    </w:p>
  </w:footnote>
  <w:footnote w:id="98">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6023؛ و صحیح مسلم، ش: 1016.</w:t>
      </w:r>
    </w:p>
  </w:footnote>
  <w:footnote w:id="99">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2734</w:t>
      </w:r>
    </w:p>
  </w:footnote>
  <w:footnote w:id="100">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به‌نقل از سلمه بن اکوع</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0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4957، 4959؛ و صحیح مسلم، ش: 3767 به‌نقل از عمر بن ابی‌سلمه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02">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1445؛ و صحیح مسلم، ش: 1008</w:t>
      </w:r>
      <w:r>
        <w:rPr>
          <w:rFonts w:cs="B Badr" w:hint="cs"/>
          <w:spacing w:val="0"/>
          <w:sz w:val="24"/>
          <w:szCs w:val="24"/>
          <w:rtl/>
          <w:lang w:bidi="fa-IR"/>
        </w:rPr>
        <w:t>.</w:t>
      </w:r>
    </w:p>
  </w:footnote>
  <w:footnote w:id="10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(2508، 2767)؛ و صحیح مسلم، ش: 1677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0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662، به‌نقل از ابوسعید خدری</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0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(43، 1151)؛ و صحیح مسلم، ش: 785.</w:t>
      </w:r>
    </w:p>
  </w:footnote>
  <w:footnote w:id="10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نک: صحیح بخاری، ش: (1842، 1844)؛ و مسلم، ش:1972</w:t>
      </w:r>
    </w:p>
  </w:footnote>
  <w:footnote w:id="107">
    <w:p w:rsidR="00C36AAE" w:rsidRPr="00FB2EE3" w:rsidRDefault="00C36AAE" w:rsidP="00F25AB1">
      <w:pPr>
        <w:pStyle w:val="FootnoteText"/>
        <w:ind w:firstLine="0"/>
        <w:rPr>
          <w:spacing w:val="0"/>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5063؛ و صحیح مسلم، ش: 1401</w:t>
      </w:r>
      <w:r>
        <w:rPr>
          <w:rFonts w:hint="cs"/>
          <w:spacing w:val="0"/>
          <w:rtl/>
          <w:lang w:bidi="fa-IR"/>
        </w:rPr>
        <w:t>.</w:t>
      </w:r>
    </w:p>
  </w:footnote>
  <w:footnote w:id="108">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ضعیف است؛ روایت: بیهقی در الکبری (3/18)، و قضاعی در مسند الشهاب (1147)، و حاکم در معرفۀ علوم الحدیث، ص:95 از طریق ابی‌عقیل از محمد بن سوقه از محمد بن منکدر از جابر به صورت مرفوع. و مروان بن معاویه از ابوعقیل متابعت نکرده و آن را از ابن سوقه از ابن منکدر به صورت مرسل نقل نموده است. چنان‌چه در شعب الایمان (3/402) از بیهقی، آمده است؛ البته شاهدی از روایت ابن‌عمرو دارد، سندش، ضعیف می‌باشد؛ به سبب ضعف عبدالله بن صالح. علامه آلبانی</w:t>
      </w:r>
      <w:r w:rsidRPr="00FB2EE3">
        <w:rPr>
          <w:rFonts w:cs="CTraditional Arabic" w:hint="cs"/>
          <w:spacing w:val="0"/>
          <w:sz w:val="24"/>
          <w:szCs w:val="24"/>
          <w:rtl/>
          <w:lang w:bidi="fa-IR"/>
        </w:rPr>
        <w:t>/</w:t>
      </w:r>
      <w:r w:rsidRPr="00FB2EE3">
        <w:rPr>
          <w:rFonts w:cs="B Badr" w:hint="cs"/>
          <w:spacing w:val="0"/>
          <w:sz w:val="24"/>
          <w:szCs w:val="24"/>
          <w:rtl/>
          <w:lang w:bidi="fa-IR"/>
        </w:rPr>
        <w:t xml:space="preserve"> در ضعیف الجامع (20229 این حدیث را ضعیف دانسته است.</w:t>
      </w:r>
    </w:p>
  </w:footnote>
  <w:footnote w:id="109">
    <w:p w:rsidR="00C36AAE" w:rsidRPr="00FB2EE3" w:rsidRDefault="00C36AAE" w:rsidP="00F25AB1">
      <w:pPr>
        <w:pStyle w:val="FootnoteText"/>
        <w:ind w:firstLine="0"/>
        <w:rPr>
          <w:spacing w:val="0"/>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rtl/>
          <w:lang w:bidi="fa-IR"/>
        </w:rPr>
        <w:t xml:space="preserve"> </w:t>
      </w:r>
      <w:r w:rsidRPr="00FB2EE3">
        <w:rPr>
          <w:rFonts w:cs="B Badr" w:hint="cs"/>
          <w:spacing w:val="0"/>
          <w:sz w:val="24"/>
          <w:szCs w:val="24"/>
          <w:rtl/>
          <w:lang w:bidi="fa-IR"/>
        </w:rPr>
        <w:t>صحیح مسلم، ش: 2670.</w:t>
      </w:r>
    </w:p>
  </w:footnote>
  <w:footnote w:id="110">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4798 به‌</w:t>
      </w:r>
      <w:r w:rsidRPr="00FB2EE3">
        <w:rPr>
          <w:rFonts w:cs="B Badr" w:hint="eastAsia"/>
          <w:spacing w:val="0"/>
          <w:sz w:val="24"/>
          <w:szCs w:val="24"/>
          <w:rtl/>
          <w:lang w:bidi="fa-IR"/>
        </w:rPr>
        <w:t>‌</w:t>
      </w:r>
      <w:r w:rsidRPr="00FB2EE3">
        <w:rPr>
          <w:rFonts w:cs="B Badr" w:hint="cs"/>
          <w:spacing w:val="0"/>
          <w:sz w:val="24"/>
          <w:szCs w:val="24"/>
          <w:rtl/>
          <w:lang w:bidi="fa-IR"/>
        </w:rPr>
        <w:t>نقل از ابن</w:t>
      </w:r>
      <w:r w:rsidRPr="00FB2EE3">
        <w:rPr>
          <w:rFonts w:cs="B Badr" w:hint="eastAsia"/>
          <w:spacing w:val="0"/>
          <w:sz w:val="24"/>
          <w:szCs w:val="24"/>
          <w:rtl/>
          <w:lang w:bidi="fa-IR"/>
        </w:rPr>
        <w:t>‌عم</w:t>
      </w:r>
      <w:r w:rsidRPr="00FB2EE3">
        <w:rPr>
          <w:rFonts w:cs="B Badr" w:hint="cs"/>
          <w:spacing w:val="0"/>
          <w:sz w:val="24"/>
          <w:szCs w:val="24"/>
          <w:rtl/>
          <w:lang w:bidi="fa-IR"/>
        </w:rPr>
        <w:t>رو</w:t>
      </w:r>
      <w:r w:rsidRPr="00FB2EE3">
        <w:rPr>
          <w:rFonts w:cs="B Badr" w:hint="cs"/>
          <w:spacing w:val="0"/>
          <w:sz w:val="24"/>
          <w:szCs w:val="24"/>
          <w:lang w:bidi="fa-IR"/>
        </w:rPr>
        <w:sym w:font="AGA Arabesque" w:char="F074"/>
      </w:r>
      <w:r>
        <w:rPr>
          <w:rFonts w:cs="B Badr" w:hint="cs"/>
          <w:spacing w:val="0"/>
          <w:sz w:val="24"/>
          <w:szCs w:val="24"/>
          <w:rtl/>
          <w:lang w:bidi="fa-IR"/>
        </w:rPr>
        <w:t>.</w:t>
      </w:r>
    </w:p>
  </w:footnote>
  <w:footnote w:id="11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(1077، 6940) و مسلم، ش: 1261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12">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39.</w:t>
      </w:r>
    </w:p>
  </w:footnote>
  <w:footnote w:id="11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1050 به‌نقل از عمران بن حصین</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1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(3099، 4372، 6049)؛ و مسلم، ش: 327 به‌نقل از ابوسعید خدری</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15">
    <w:p w:rsidR="00C36AAE" w:rsidRPr="00FB2EE3" w:rsidRDefault="00C36AAE" w:rsidP="00F25AB1">
      <w:pPr>
        <w:autoSpaceDE w:val="0"/>
        <w:autoSpaceDN w:val="0"/>
        <w:adjustRightInd w:val="0"/>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«رهرو آن نیست که گه تند و گهی خسته رود     رهـرو آن است که آهسته و پیوسـته رود»</w:t>
      </w:r>
    </w:p>
  </w:footnote>
  <w:footnote w:id="11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1150؛ و مسلم، 784.</w:t>
      </w:r>
    </w:p>
  </w:footnote>
  <w:footnote w:id="117">
    <w:p w:rsidR="00C36AAE" w:rsidRPr="00FB2EE3" w:rsidRDefault="00C36AAE" w:rsidP="00527A02">
      <w:pPr>
        <w:pStyle w:val="FootnoteText"/>
        <w:widowControl w:val="0"/>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212؛ و صحیح مسلم، ش: 786</w:t>
      </w:r>
      <w:r>
        <w:rPr>
          <w:rFonts w:cs="B Badr" w:hint="cs"/>
          <w:spacing w:val="0"/>
          <w:sz w:val="24"/>
          <w:szCs w:val="24"/>
          <w:rtl/>
          <w:lang w:bidi="fa-IR"/>
        </w:rPr>
        <w:t>.</w:t>
      </w:r>
    </w:p>
  </w:footnote>
  <w:footnote w:id="118">
    <w:p w:rsidR="00C36AAE" w:rsidRPr="00FB2EE3" w:rsidRDefault="00C36AAE" w:rsidP="00527A02">
      <w:pPr>
        <w:pStyle w:val="FootnoteText"/>
        <w:widowControl w:val="0"/>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866</w:t>
      </w:r>
      <w:r>
        <w:rPr>
          <w:rFonts w:cs="B Badr" w:hint="cs"/>
          <w:spacing w:val="0"/>
          <w:sz w:val="24"/>
          <w:szCs w:val="24"/>
          <w:rtl/>
          <w:lang w:bidi="fa-IR"/>
        </w:rPr>
        <w:t>.</w:t>
      </w:r>
    </w:p>
  </w:footnote>
  <w:footnote w:id="119">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در چندین مورد، از جمله: (1968، 6139).</w:t>
      </w:r>
    </w:p>
  </w:footnote>
  <w:footnote w:id="120">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(154): نک: صحیح بخاری، ش: (1976، 3418)؛ و صحیح مسلم، ش: 1159.</w:t>
      </w:r>
    </w:p>
  </w:footnote>
  <w:footnote w:id="121">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2750</w:t>
      </w:r>
      <w:r>
        <w:rPr>
          <w:rFonts w:cs="B Badr" w:hint="cs"/>
          <w:spacing w:val="0"/>
          <w:sz w:val="24"/>
          <w:szCs w:val="24"/>
          <w:rtl/>
          <w:lang w:bidi="fa-IR"/>
        </w:rPr>
        <w:t>.</w:t>
      </w:r>
    </w:p>
  </w:footnote>
  <w:footnote w:id="122">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6704</w:t>
      </w:r>
      <w:r>
        <w:rPr>
          <w:rFonts w:cs="B Badr" w:hint="cs"/>
          <w:spacing w:val="0"/>
          <w:sz w:val="24"/>
          <w:szCs w:val="24"/>
          <w:rtl/>
          <w:lang w:bidi="fa-IR"/>
        </w:rPr>
        <w:t>.</w:t>
      </w:r>
    </w:p>
  </w:footnote>
  <w:footnote w:id="12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(6118، 6198، 6199)؛ و مسلم، ش: (3093، 3094، 3095) به نقل از ابن‌عمر</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24">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ش:1 و صحیح مسلم، ش: 1907؛ بر اساس شماره‌گذاری محمد فؤاد عبدالباقی</w:t>
      </w:r>
      <w:r w:rsidRPr="00FB2EE3">
        <w:rPr>
          <w:rFonts w:cs="CTraditional Arabic" w:hint="cs"/>
          <w:spacing w:val="0"/>
          <w:sz w:val="24"/>
          <w:szCs w:val="24"/>
          <w:rtl/>
        </w:rPr>
        <w:t>/</w:t>
      </w:r>
      <w:r w:rsidRPr="00FB2EE3">
        <w:rPr>
          <w:rFonts w:cs="B Badr" w:hint="cs"/>
          <w:spacing w:val="0"/>
          <w:sz w:val="24"/>
          <w:szCs w:val="24"/>
          <w:rtl/>
        </w:rPr>
        <w:t xml:space="preserve"> بر صحیحین.</w:t>
      </w:r>
    </w:p>
  </w:footnote>
  <w:footnote w:id="125">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rPr>
        <w:t>صحیح بخاری، ش: (6202، 6206) به‌نقل از عایشه</w:t>
      </w:r>
      <w:r w:rsidRPr="00FB2EE3">
        <w:rPr>
          <w:rFonts w:cs="(M. Aiyada Ayoub ALKobaisi)" w:hint="cs"/>
          <w:spacing w:val="0"/>
          <w:sz w:val="24"/>
          <w:szCs w:val="24"/>
          <w:rtl/>
        </w:rPr>
        <w:t>&amp;</w:t>
      </w:r>
      <w:r w:rsidRPr="00FB2EE3">
        <w:rPr>
          <w:rFonts w:hint="cs"/>
          <w:spacing w:val="0"/>
          <w:sz w:val="24"/>
          <w:szCs w:val="24"/>
          <w:rtl/>
          <w:lang w:bidi="fa-IR"/>
        </w:rPr>
        <w:t>.</w:t>
      </w:r>
    </w:p>
  </w:footnote>
  <w:footnote w:id="126">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hint="cs"/>
          <w:spacing w:val="0"/>
          <w:sz w:val="24"/>
          <w:szCs w:val="24"/>
          <w:rtl/>
          <w:lang w:bidi="fa-IR"/>
        </w:rPr>
        <w:t>نک: حدیث شماره‌ی 146 همین کتاب.</w:t>
      </w:r>
    </w:p>
  </w:footnote>
  <w:footnote w:id="127">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hint="cs"/>
          <w:spacing w:val="0"/>
          <w:sz w:val="24"/>
          <w:szCs w:val="24"/>
          <w:rtl/>
        </w:rPr>
        <w:t>صحیح مسلم، ش: 747</w:t>
      </w:r>
      <w:r>
        <w:rPr>
          <w:rFonts w:hint="cs"/>
          <w:spacing w:val="0"/>
          <w:sz w:val="24"/>
          <w:szCs w:val="24"/>
          <w:rtl/>
          <w:lang w:bidi="fa-IR"/>
        </w:rPr>
        <w:t>.</w:t>
      </w:r>
    </w:p>
  </w:footnote>
  <w:footnote w:id="128">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hint="cs"/>
          <w:spacing w:val="0"/>
          <w:sz w:val="24"/>
          <w:szCs w:val="24"/>
          <w:rtl/>
          <w:lang w:bidi="fa-IR"/>
        </w:rPr>
        <w:t>صحیح بخاری، ش: 562؛ و صحیح مسلم، ش: 1102 به‌نقل از انس بن مالک</w:t>
      </w:r>
      <w:r w:rsidRPr="00FB2EE3">
        <w:rPr>
          <w:rFonts w:hint="cs"/>
          <w:spacing w:val="0"/>
          <w:sz w:val="24"/>
          <w:szCs w:val="24"/>
          <w:lang w:bidi="fa-IR"/>
        </w:rPr>
        <w:sym w:font="AGA Arabesque" w:char="F074"/>
      </w:r>
      <w:r w:rsidRPr="00FB2EE3">
        <w:rPr>
          <w:rFonts w:hint="cs"/>
          <w:spacing w:val="0"/>
          <w:sz w:val="24"/>
          <w:szCs w:val="24"/>
          <w:rtl/>
          <w:lang w:bidi="fa-IR"/>
        </w:rPr>
        <w:t>.</w:t>
      </w:r>
    </w:p>
  </w:footnote>
  <w:footnote w:id="129">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hint="cs"/>
          <w:spacing w:val="0"/>
          <w:sz w:val="24"/>
          <w:szCs w:val="24"/>
          <w:rtl/>
          <w:lang w:bidi="fa-IR"/>
        </w:rPr>
        <w:t>صحیح بخاری، 1152؛ و صحیح مسلم، ش: 1159.</w:t>
      </w:r>
    </w:p>
  </w:footnote>
  <w:footnote w:id="130">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hint="cs"/>
          <w:spacing w:val="0"/>
          <w:sz w:val="24"/>
          <w:szCs w:val="24"/>
          <w:rtl/>
          <w:lang w:bidi="fa-IR"/>
        </w:rPr>
        <w:t>صحیح مسلم، ش: 746.</w:t>
      </w:r>
    </w:p>
  </w:footnote>
  <w:footnote w:id="131">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hint="cs"/>
          <w:spacing w:val="0"/>
          <w:sz w:val="24"/>
          <w:szCs w:val="24"/>
          <w:rtl/>
          <w:lang w:bidi="fa-IR"/>
        </w:rPr>
        <w:t>صحیح بخاری، ش: 2970، 5580)؛ و صحیح مسلم، ش: 4772 به‌نقل از ابوهریره</w:t>
      </w:r>
      <w:r w:rsidRPr="00FB2EE3">
        <w:rPr>
          <w:rFonts w:hint="cs"/>
          <w:spacing w:val="0"/>
          <w:sz w:val="24"/>
          <w:szCs w:val="24"/>
          <w:lang w:bidi="fa-IR"/>
        </w:rPr>
        <w:sym w:font="AGA Arabesque" w:char="F074"/>
      </w:r>
      <w:r w:rsidRPr="00FB2EE3">
        <w:rPr>
          <w:rFonts w:hint="cs"/>
          <w:spacing w:val="0"/>
          <w:sz w:val="24"/>
          <w:szCs w:val="24"/>
          <w:rtl/>
          <w:lang w:bidi="fa-IR"/>
        </w:rPr>
        <w:t>.</w:t>
      </w:r>
    </w:p>
  </w:footnote>
  <w:footnote w:id="132">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hint="cs"/>
          <w:spacing w:val="0"/>
          <w:sz w:val="24"/>
          <w:szCs w:val="24"/>
          <w:rtl/>
          <w:lang w:bidi="fa-IR"/>
        </w:rPr>
        <w:t>صحیح بخاری، ش: (1380، 6630)؛ و صحیح مسلم، ش: 1731.</w:t>
      </w:r>
    </w:p>
  </w:footnote>
  <w:footnote w:id="133">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hint="cs"/>
          <w:spacing w:val="0"/>
          <w:sz w:val="24"/>
          <w:szCs w:val="24"/>
          <w:rtl/>
        </w:rPr>
        <w:t>صحیح بخاری، ش: (1788، 1827، 1828، 1829، 1830، 1831، 6345، 6700، 6701، 6755)؛ و صحیح مسلم، 1846، 1847، 1849، 1850) به‌نقل از تعدادی از صحابه، از جمله: ابوهریره، انس، ابوسعید، عایشه، و ابن‌عمر</w:t>
      </w:r>
      <w:r w:rsidRPr="00FB2EE3">
        <w:rPr>
          <w:rFonts w:hint="cs"/>
          <w:spacing w:val="0"/>
          <w:sz w:val="24"/>
          <w:szCs w:val="24"/>
        </w:rPr>
        <w:sym w:font="AGA Arabesque" w:char="F079"/>
      </w:r>
      <w:r w:rsidRPr="00FB2EE3">
        <w:rPr>
          <w:rFonts w:hint="cs"/>
          <w:spacing w:val="0"/>
          <w:sz w:val="24"/>
          <w:szCs w:val="24"/>
          <w:rtl/>
        </w:rPr>
        <w:t>.</w:t>
      </w:r>
    </w:p>
  </w:footnote>
  <w:footnote w:id="13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3084،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35">
    <w:p w:rsidR="00C36AAE" w:rsidRPr="00FB2EE3" w:rsidRDefault="00C36AAE" w:rsidP="00C47A44">
      <w:pPr>
        <w:ind w:firstLine="0"/>
        <w:rPr>
          <w:rFonts w:cs="B Badr"/>
          <w:spacing w:val="0"/>
          <w:sz w:val="24"/>
          <w:szCs w:val="24"/>
          <w:rtl/>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یعنی ایمان کاملی ندارند و از شرایط ضروری و پسندیده‌ای که مایه‌ی کمال ایمان است، برخوردار نیستند؛ گرچه از اصل ایمان، برخوردارند. البته به شرطی که این روی</w:t>
      </w:r>
      <w:r w:rsidRPr="00FB2EE3">
        <w:rPr>
          <w:rFonts w:cs="B Badr" w:hint="eastAsia"/>
          <w:spacing w:val="0"/>
          <w:sz w:val="24"/>
          <w:szCs w:val="24"/>
          <w:rtl/>
        </w:rPr>
        <w:t>‌</w:t>
      </w:r>
      <w:r w:rsidRPr="00FB2EE3">
        <w:rPr>
          <w:rFonts w:cs="B Badr" w:hint="cs"/>
          <w:spacing w:val="0"/>
          <w:sz w:val="24"/>
          <w:szCs w:val="24"/>
          <w:rtl/>
        </w:rPr>
        <w:t>کردشان برخاسته از انکار، لجاجت، سرکشی، روی‌گردانی از اصل شریعت یا استهزا و به‌ریشخند گرفتن دین و شریعت الهی و یا برتر دانستن قوانین وضعی از احکام شرعی نباشد؛ لذا کسی که در اعتقاد، شریعت و احکام شرعی را از قوانین بشری، برتر و کامل‌تر می‌داند، اما در عمل، به‌خاطر بهانه‌هایی واهی مانند بهانه‌تراشی‌های اهل هوا و معصیت، مطابق شریعت حکم نمی‌کند، مرتکب کفر اصغر شده و با این‌که مرتکب گناه بزرگی گردیده است، کافر نیست و سلف صالح، به‌تفصیل در این‌باره سخن گفته‌اند که در کتاب‌های عقیده و تفسیر، موجود است. بنابراین، کسانی که این امر را کفر اکبر می‌دانند و معتقدند که صاحبش از اسلام، خارج است، با روش مؤمنان و سلف صالح، مخالفت کرده و راه خوارج و معتزله را در پیش گرفته‌اند. مسأله‌ای که مطرح کردیم، بر خلاف پندار جاهلان و بدعت‌گذاران، فراخوانی برای ترک احکام شرعی یا عدم حکم به قوانین دینی نیست؛ بلکه فراخوانی برای پای‌بندی به شیوه‌ی سلف صالح است که سالم</w:t>
      </w:r>
      <w:r w:rsidRPr="00FB2EE3">
        <w:rPr>
          <w:rFonts w:cs="B Badr" w:hint="eastAsia"/>
          <w:spacing w:val="0"/>
          <w:sz w:val="24"/>
          <w:szCs w:val="24"/>
          <w:rtl/>
        </w:rPr>
        <w:t>‌</w:t>
      </w:r>
      <w:r w:rsidRPr="00FB2EE3">
        <w:rPr>
          <w:rFonts w:cs="B Badr" w:hint="cs"/>
          <w:spacing w:val="0"/>
          <w:sz w:val="24"/>
          <w:szCs w:val="24"/>
          <w:rtl/>
        </w:rPr>
        <w:t xml:space="preserve">ترین و بهترین روش می‌باشد. آیا اگر شخصی زناکاران، شراب‌خواران و رباخواران را تکفیر نکند، در امر دین، سهل‌انگاری کرده است؟! آیا مگر ترک چنین اعمالی، حکم الهی نیست؟ پس، چه فرقی می‌کند؟ الله متعال، می‌فرماید: </w:t>
      </w:r>
      <w:r w:rsidRPr="00FB2EE3">
        <w:rPr>
          <w:rFonts w:ascii="KFGQPC Uthman Taha Naskh" w:cs="KFGQPC Uthman Taha Naskh" w:hint="cs"/>
          <w:spacing w:val="0"/>
          <w:sz w:val="24"/>
          <w:szCs w:val="24"/>
          <w:rtl/>
          <w:lang w:bidi="ar-SA"/>
        </w:rPr>
        <w:t>﴿</w:t>
      </w:r>
      <w:r w:rsidRPr="00FB2EE3">
        <w:rPr>
          <w:rFonts w:ascii="KFGQPC Uthmanic Script HAFS" w:cs="KFGQPC Uthmanic Script HAFS" w:hint="eastAsia"/>
          <w:spacing w:val="0"/>
          <w:sz w:val="24"/>
          <w:szCs w:val="24"/>
          <w:rtl/>
          <w:lang w:bidi="ar-SA"/>
        </w:rPr>
        <w:t>وَمَن</w:t>
      </w:r>
      <w:r w:rsidRPr="00FB2EE3">
        <w:rPr>
          <w:rFonts w:ascii="KFGQPC Uthmanic Script HAFS" w:cs="KFGQPC Uthmanic Script HAFS"/>
          <w:spacing w:val="0"/>
          <w:sz w:val="24"/>
          <w:szCs w:val="24"/>
          <w:rtl/>
          <w:lang w:bidi="ar-SA"/>
        </w:rPr>
        <w:t xml:space="preserve"> </w:t>
      </w:r>
      <w:r w:rsidRPr="00FB2EE3">
        <w:rPr>
          <w:rFonts w:ascii="KFGQPC Uthmanic Script HAFS" w:cs="KFGQPC Uthmanic Script HAFS" w:hint="eastAsia"/>
          <w:spacing w:val="0"/>
          <w:sz w:val="24"/>
          <w:szCs w:val="24"/>
          <w:rtl/>
          <w:lang w:bidi="ar-SA"/>
        </w:rPr>
        <w:t>لَّم</w:t>
      </w:r>
      <w:r w:rsidRPr="00FB2EE3">
        <w:rPr>
          <w:rFonts w:ascii="KFGQPC Uthmanic Script HAFS" w:cs="KFGQPC Uthmanic Script HAFS" w:hint="cs"/>
          <w:spacing w:val="0"/>
          <w:sz w:val="24"/>
          <w:szCs w:val="24"/>
          <w:rtl/>
          <w:lang w:bidi="ar-SA"/>
        </w:rPr>
        <w:t>ۡ</w:t>
      </w:r>
      <w:r w:rsidRPr="00FB2EE3">
        <w:rPr>
          <w:rFonts w:ascii="KFGQPC Uthmanic Script HAFS" w:cs="KFGQPC Uthmanic Script HAFS"/>
          <w:spacing w:val="0"/>
          <w:sz w:val="24"/>
          <w:szCs w:val="24"/>
          <w:rtl/>
          <w:lang w:bidi="ar-SA"/>
        </w:rPr>
        <w:t xml:space="preserve"> </w:t>
      </w:r>
      <w:r w:rsidRPr="00FB2EE3">
        <w:rPr>
          <w:rFonts w:ascii="KFGQPC Uthmanic Script HAFS" w:cs="KFGQPC Uthmanic Script HAFS" w:hint="eastAsia"/>
          <w:spacing w:val="0"/>
          <w:sz w:val="24"/>
          <w:szCs w:val="24"/>
          <w:rtl/>
          <w:lang w:bidi="ar-SA"/>
        </w:rPr>
        <w:t>يَح</w:t>
      </w:r>
      <w:r w:rsidRPr="00FB2EE3">
        <w:rPr>
          <w:rFonts w:ascii="KFGQPC Uthmanic Script HAFS" w:cs="KFGQPC Uthmanic Script HAFS" w:hint="cs"/>
          <w:spacing w:val="0"/>
          <w:sz w:val="24"/>
          <w:szCs w:val="24"/>
          <w:rtl/>
          <w:lang w:bidi="ar-SA"/>
        </w:rPr>
        <w:t>ۡ</w:t>
      </w:r>
      <w:r w:rsidRPr="00FB2EE3">
        <w:rPr>
          <w:rFonts w:ascii="KFGQPC Uthmanic Script HAFS" w:cs="KFGQPC Uthmanic Script HAFS" w:hint="eastAsia"/>
          <w:spacing w:val="0"/>
          <w:sz w:val="24"/>
          <w:szCs w:val="24"/>
          <w:rtl/>
          <w:lang w:bidi="ar-SA"/>
        </w:rPr>
        <w:t>كُم</w:t>
      </w:r>
      <w:r w:rsidRPr="00FB2EE3">
        <w:rPr>
          <w:rFonts w:ascii="KFGQPC Uthmanic Script HAFS" w:cs="KFGQPC Uthmanic Script HAFS"/>
          <w:spacing w:val="0"/>
          <w:sz w:val="24"/>
          <w:szCs w:val="24"/>
          <w:rtl/>
          <w:lang w:bidi="ar-SA"/>
        </w:rPr>
        <w:t xml:space="preserve"> </w:t>
      </w:r>
      <w:r w:rsidRPr="00FB2EE3">
        <w:rPr>
          <w:rFonts w:ascii="KFGQPC Uthmanic Script HAFS" w:cs="KFGQPC Uthmanic Script HAFS" w:hint="eastAsia"/>
          <w:spacing w:val="0"/>
          <w:sz w:val="24"/>
          <w:szCs w:val="24"/>
          <w:rtl/>
          <w:lang w:bidi="ar-SA"/>
        </w:rPr>
        <w:t>بِمَا</w:t>
      </w:r>
      <w:r w:rsidRPr="00FB2EE3">
        <w:rPr>
          <w:rFonts w:ascii="KFGQPC Uthmanic Script HAFS" w:cs="KFGQPC Uthmanic Script HAFS" w:hint="cs"/>
          <w:spacing w:val="0"/>
          <w:sz w:val="24"/>
          <w:szCs w:val="24"/>
          <w:rtl/>
          <w:lang w:bidi="ar-SA"/>
        </w:rPr>
        <w:t>ٓ</w:t>
      </w:r>
      <w:r w:rsidRPr="00FB2EE3">
        <w:rPr>
          <w:rFonts w:ascii="KFGQPC Uthmanic Script HAFS" w:cs="KFGQPC Uthmanic Script HAFS"/>
          <w:spacing w:val="0"/>
          <w:sz w:val="24"/>
          <w:szCs w:val="24"/>
          <w:rtl/>
          <w:lang w:bidi="ar-SA"/>
        </w:rPr>
        <w:t xml:space="preserve"> </w:t>
      </w:r>
      <w:r w:rsidRPr="00FB2EE3">
        <w:rPr>
          <w:rFonts w:ascii="KFGQPC Uthmanic Script HAFS" w:cs="KFGQPC Uthmanic Script HAFS" w:hint="eastAsia"/>
          <w:spacing w:val="0"/>
          <w:sz w:val="24"/>
          <w:szCs w:val="24"/>
          <w:rtl/>
          <w:lang w:bidi="ar-SA"/>
        </w:rPr>
        <w:t>أَنزَلَ</w:t>
      </w:r>
      <w:r w:rsidRPr="00FB2EE3">
        <w:rPr>
          <w:rFonts w:ascii="KFGQPC Uthmanic Script HAFS" w:cs="KFGQPC Uthmanic Script HAFS"/>
          <w:spacing w:val="0"/>
          <w:sz w:val="24"/>
          <w:szCs w:val="24"/>
          <w:rtl/>
          <w:lang w:bidi="ar-SA"/>
        </w:rPr>
        <w:t xml:space="preserve"> </w:t>
      </w:r>
      <w:r w:rsidRPr="00FB2EE3">
        <w:rPr>
          <w:rFonts w:ascii="KFGQPC Uthmanic Script HAFS" w:cs="KFGQPC Uthmanic Script HAFS" w:hint="cs"/>
          <w:spacing w:val="0"/>
          <w:sz w:val="24"/>
          <w:szCs w:val="24"/>
          <w:rtl/>
          <w:lang w:bidi="ar-SA"/>
        </w:rPr>
        <w:t>ٱ</w:t>
      </w:r>
      <w:r w:rsidRPr="00FB2EE3">
        <w:rPr>
          <w:rFonts w:ascii="KFGQPC Uthmanic Script HAFS" w:cs="KFGQPC Uthmanic Script HAFS" w:hint="eastAsia"/>
          <w:spacing w:val="0"/>
          <w:sz w:val="24"/>
          <w:szCs w:val="24"/>
          <w:rtl/>
          <w:lang w:bidi="ar-SA"/>
        </w:rPr>
        <w:t>للَّهُ</w:t>
      </w:r>
      <w:r w:rsidRPr="00FB2EE3">
        <w:rPr>
          <w:rFonts w:ascii="KFGQPC Uthmanic Script HAFS" w:cs="KFGQPC Uthmanic Script HAFS"/>
          <w:spacing w:val="0"/>
          <w:sz w:val="24"/>
          <w:szCs w:val="24"/>
          <w:rtl/>
          <w:lang w:bidi="ar-SA"/>
        </w:rPr>
        <w:t xml:space="preserve"> </w:t>
      </w:r>
      <w:r w:rsidRPr="00FB2EE3">
        <w:rPr>
          <w:rFonts w:ascii="KFGQPC Uthmanic Script HAFS" w:cs="KFGQPC Uthmanic Script HAFS" w:hint="eastAsia"/>
          <w:spacing w:val="0"/>
          <w:sz w:val="24"/>
          <w:szCs w:val="24"/>
          <w:rtl/>
          <w:lang w:bidi="ar-SA"/>
        </w:rPr>
        <w:t>فَأُوْلَ</w:t>
      </w:r>
      <w:r w:rsidRPr="00FB2EE3">
        <w:rPr>
          <w:rFonts w:ascii="KFGQPC Uthmanic Script HAFS" w:cs="KFGQPC Uthmanic Script HAFS" w:hint="cs"/>
          <w:spacing w:val="0"/>
          <w:sz w:val="24"/>
          <w:szCs w:val="24"/>
          <w:rtl/>
          <w:lang w:bidi="ar-SA"/>
        </w:rPr>
        <w:t>ٰٓ</w:t>
      </w:r>
      <w:r w:rsidRPr="00FB2EE3">
        <w:rPr>
          <w:rFonts w:ascii="KFGQPC Uthmanic Script HAFS" w:cs="KFGQPC Uthmanic Script HAFS" w:hint="eastAsia"/>
          <w:spacing w:val="0"/>
          <w:sz w:val="24"/>
          <w:szCs w:val="24"/>
          <w:rtl/>
          <w:lang w:bidi="ar-SA"/>
        </w:rPr>
        <w:t>ئِكَ</w:t>
      </w:r>
      <w:r w:rsidRPr="00FB2EE3">
        <w:rPr>
          <w:rFonts w:ascii="KFGQPC Uthmanic Script HAFS" w:cs="KFGQPC Uthmanic Script HAFS"/>
          <w:spacing w:val="0"/>
          <w:sz w:val="24"/>
          <w:szCs w:val="24"/>
          <w:rtl/>
          <w:lang w:bidi="ar-SA"/>
        </w:rPr>
        <w:t xml:space="preserve"> </w:t>
      </w:r>
      <w:r w:rsidRPr="00FB2EE3">
        <w:rPr>
          <w:rFonts w:ascii="KFGQPC Uthmanic Script HAFS" w:cs="KFGQPC Uthmanic Script HAFS" w:hint="eastAsia"/>
          <w:spacing w:val="0"/>
          <w:sz w:val="24"/>
          <w:szCs w:val="24"/>
          <w:rtl/>
          <w:lang w:bidi="ar-SA"/>
        </w:rPr>
        <w:t>هُمُ</w:t>
      </w:r>
      <w:r w:rsidRPr="00FB2EE3">
        <w:rPr>
          <w:rFonts w:ascii="KFGQPC Uthmanic Script HAFS" w:cs="KFGQPC Uthmanic Script HAFS"/>
          <w:spacing w:val="0"/>
          <w:sz w:val="24"/>
          <w:szCs w:val="24"/>
          <w:rtl/>
          <w:lang w:bidi="ar-SA"/>
        </w:rPr>
        <w:t xml:space="preserve"> </w:t>
      </w:r>
      <w:r w:rsidRPr="00FB2EE3">
        <w:rPr>
          <w:rFonts w:ascii="KFGQPC Uthmanic Script HAFS" w:cs="KFGQPC Uthmanic Script HAFS" w:hint="cs"/>
          <w:spacing w:val="0"/>
          <w:sz w:val="24"/>
          <w:szCs w:val="24"/>
          <w:rtl/>
          <w:lang w:bidi="ar-SA"/>
        </w:rPr>
        <w:t>ٱ</w:t>
      </w:r>
      <w:r w:rsidRPr="00FB2EE3">
        <w:rPr>
          <w:rFonts w:ascii="KFGQPC Uthmanic Script HAFS" w:cs="KFGQPC Uthmanic Script HAFS" w:hint="eastAsia"/>
          <w:spacing w:val="0"/>
          <w:sz w:val="24"/>
          <w:szCs w:val="24"/>
          <w:rtl/>
          <w:lang w:bidi="ar-SA"/>
        </w:rPr>
        <w:t>ل</w:t>
      </w:r>
      <w:r w:rsidRPr="00FB2EE3">
        <w:rPr>
          <w:rFonts w:ascii="KFGQPC Uthmanic Script HAFS" w:cs="KFGQPC Uthmanic Script HAFS" w:hint="cs"/>
          <w:spacing w:val="0"/>
          <w:sz w:val="24"/>
          <w:szCs w:val="24"/>
          <w:rtl/>
          <w:lang w:bidi="ar-SA"/>
        </w:rPr>
        <w:t>ۡ</w:t>
      </w:r>
      <w:r w:rsidRPr="00FB2EE3">
        <w:rPr>
          <w:rFonts w:ascii="KFGQPC Uthmanic Script HAFS" w:cs="KFGQPC Uthmanic Script HAFS" w:hint="eastAsia"/>
          <w:spacing w:val="0"/>
          <w:sz w:val="24"/>
          <w:szCs w:val="24"/>
          <w:rtl/>
          <w:lang w:bidi="ar-SA"/>
        </w:rPr>
        <w:t>كَ</w:t>
      </w:r>
      <w:r w:rsidRPr="00FB2EE3">
        <w:rPr>
          <w:rFonts w:ascii="KFGQPC Uthmanic Script HAFS" w:cs="KFGQPC Uthmanic Script HAFS" w:hint="cs"/>
          <w:spacing w:val="0"/>
          <w:sz w:val="24"/>
          <w:szCs w:val="24"/>
          <w:rtl/>
          <w:lang w:bidi="ar-SA"/>
        </w:rPr>
        <w:t>ٰ</w:t>
      </w:r>
      <w:r w:rsidRPr="00FB2EE3">
        <w:rPr>
          <w:rFonts w:ascii="KFGQPC Uthmanic Script HAFS" w:cs="KFGQPC Uthmanic Script HAFS" w:hint="eastAsia"/>
          <w:spacing w:val="0"/>
          <w:sz w:val="24"/>
          <w:szCs w:val="24"/>
          <w:rtl/>
          <w:lang w:bidi="ar-SA"/>
        </w:rPr>
        <w:t>فِرُونَ</w:t>
      </w:r>
      <w:r w:rsidRPr="00FB2EE3">
        <w:rPr>
          <w:rFonts w:ascii="KFGQPC Uthman Taha Naskh" w:cs="KFGQPC Uthman Taha Naskh" w:hint="cs"/>
          <w:spacing w:val="0"/>
          <w:sz w:val="24"/>
          <w:szCs w:val="24"/>
          <w:rtl/>
          <w:lang w:bidi="ar-SA"/>
        </w:rPr>
        <w:t>﴾</w:t>
      </w:r>
      <w:r w:rsidRPr="00FB2EE3">
        <w:rPr>
          <w:rFonts w:ascii="KFGQPC Uthman Taha Naskh" w:cs="KFGQPC Uthman Taha Naskh"/>
          <w:spacing w:val="0"/>
          <w:rtl/>
          <w:lang w:bidi="ar-SA"/>
        </w:rPr>
        <w:t xml:space="preserve"> </w:t>
      </w:r>
      <w:r w:rsidRPr="00FB2EE3">
        <w:rPr>
          <w:rFonts w:cs="B Badr" w:hint="cs"/>
          <w:spacing w:val="0"/>
          <w:sz w:val="24"/>
          <w:szCs w:val="24"/>
          <w:rtl/>
        </w:rPr>
        <w:t>یعنی: «کسانی که مطابق احکامی که الله نازل نموده، حکم نکنند، کافرند». این مسأله به‌تفصیل در سخنان صحابه و تابعین</w:t>
      </w:r>
      <w:r w:rsidRPr="00FB2EE3">
        <w:rPr>
          <w:rFonts w:cs="B Badr" w:hint="cs"/>
          <w:spacing w:val="0"/>
          <w:sz w:val="24"/>
          <w:szCs w:val="24"/>
        </w:rPr>
        <w:sym w:font="AGA Arabesque" w:char="F079"/>
      </w:r>
      <w:r w:rsidRPr="00FB2EE3">
        <w:rPr>
          <w:rFonts w:cs="B Badr" w:hint="cs"/>
          <w:spacing w:val="0"/>
          <w:sz w:val="24"/>
          <w:szCs w:val="24"/>
          <w:rtl/>
        </w:rPr>
        <w:t xml:space="preserve"> آمده است. چنان‌که عبدالرزاق در تفسیر خود (1/191) آورده است: معمر از ابن‌طاوس از پدرش نقل کرده که ابن عباس</w:t>
      </w:r>
      <w:r w:rsidRPr="00FB2EE3">
        <w:rPr>
          <w:rFonts w:cs="B Badr" w:hint="cs"/>
          <w:spacing w:val="0"/>
          <w:sz w:val="24"/>
          <w:szCs w:val="24"/>
        </w:rPr>
        <w:sym w:font="AGA Arabesque" w:char="F074"/>
      </w:r>
      <w:r w:rsidRPr="00FB2EE3">
        <w:rPr>
          <w:rFonts w:cs="B Badr" w:hint="cs"/>
          <w:spacing w:val="0"/>
          <w:sz w:val="24"/>
          <w:szCs w:val="24"/>
          <w:rtl/>
        </w:rPr>
        <w:t xml:space="preserve"> درباره‌ی این فرموده‌ی الاهی فرموده است: منظور، کفر اکبر یا کفری نیست که آنان را از اسلام، خارج کند. سند این روایت، صحیح است. شیخ علی حسن عبدالحمید حفظه‌الله، در کتاب «القول المأمون» به ذکر سایر طرق این روایت پرداخته و در روایت دیگری آمده که طاوس می‌گوید: از ابن‌عباس</w:t>
      </w:r>
      <w:r w:rsidRPr="00FB2EE3">
        <w:rPr>
          <w:rFonts w:cs="B Badr" w:hint="cs"/>
          <w:spacing w:val="0"/>
          <w:sz w:val="24"/>
          <w:szCs w:val="24"/>
        </w:rPr>
        <w:sym w:font="AGA Arabesque" w:char="F074"/>
      </w:r>
      <w:r w:rsidRPr="00FB2EE3">
        <w:rPr>
          <w:rFonts w:cs="B Badr" w:hint="cs"/>
          <w:spacing w:val="0"/>
          <w:sz w:val="24"/>
          <w:szCs w:val="24"/>
          <w:rtl/>
        </w:rPr>
        <w:t xml:space="preserve"> پرسیدم: آیا هرکس، مطابق حکم الله، حکم نکند، کافر است؟ فرمود: «او، به آن حکم، کفر ورزیده و کفرش، مانند کفر کسی نیست که به الله، و فرشتگان، و کتاب‌ها و فرستادگان الله</w:t>
      </w:r>
      <w:r w:rsidRPr="00FB2EE3">
        <w:rPr>
          <w:rFonts w:cs="B Badr" w:hint="cs"/>
          <w:spacing w:val="0"/>
          <w:sz w:val="24"/>
          <w:szCs w:val="24"/>
        </w:rPr>
        <w:sym w:font="AGA Arabesque" w:char="F055"/>
      </w:r>
      <w:r w:rsidRPr="00FB2EE3">
        <w:rPr>
          <w:rFonts w:cs="B Badr" w:hint="cs"/>
          <w:spacing w:val="0"/>
          <w:sz w:val="24"/>
          <w:szCs w:val="24"/>
          <w:rtl/>
        </w:rPr>
        <w:t xml:space="preserve"> و به آخرت، کفر ورزیده است». سراغ نداریم که هیچ‌یک از صحابه و سلف صالح</w:t>
      </w:r>
      <w:r w:rsidRPr="00FB2EE3">
        <w:rPr>
          <w:rFonts w:cs="B Badr" w:hint="cs"/>
          <w:spacing w:val="0"/>
          <w:sz w:val="24"/>
          <w:szCs w:val="24"/>
        </w:rPr>
        <w:sym w:font="AGA Arabesque" w:char="F079"/>
      </w:r>
      <w:r w:rsidRPr="00FB2EE3">
        <w:rPr>
          <w:rFonts w:cs="B Badr" w:hint="cs"/>
          <w:spacing w:val="0"/>
          <w:sz w:val="24"/>
          <w:szCs w:val="24"/>
          <w:rtl/>
        </w:rPr>
        <w:t xml:space="preserve"> با برداشت ابن‌عباس</w:t>
      </w:r>
      <w:r w:rsidRPr="00FB2EE3">
        <w:rPr>
          <w:rFonts w:cs="(M. Aiyada Ayoub ALKobaisi)" w:hint="cs"/>
          <w:spacing w:val="0"/>
          <w:sz w:val="24"/>
          <w:szCs w:val="24"/>
          <w:rtl/>
        </w:rPr>
        <w:t>$</w:t>
      </w:r>
      <w:r w:rsidRPr="00FB2EE3">
        <w:rPr>
          <w:rFonts w:cs="B Badr" w:hint="cs"/>
          <w:spacing w:val="0"/>
          <w:sz w:val="24"/>
          <w:szCs w:val="24"/>
          <w:rtl/>
        </w:rPr>
        <w:t xml:space="preserve"> از این آیه مخالفت کرده باشد و این، حجت به‌شمار می‌رود؛ زیرا اصوالی‌ها گفته‌اند: وقتی یک صحابی، سخنی بگوید و سایر صحابه با او مخالفت نکنند، این، نوعی اجماع به نام «اجماع سکوتی» است که بنا بر دیدگاه جمهور، حجت می‌باشد. دیدگاه ابن‌عباس</w:t>
      </w:r>
      <w:r w:rsidRPr="00FB2EE3">
        <w:rPr>
          <w:rFonts w:cs="(M. Aiyada Ayoub ALKobaisi)" w:hint="cs"/>
          <w:spacing w:val="0"/>
          <w:sz w:val="24"/>
          <w:szCs w:val="24"/>
          <w:rtl/>
        </w:rPr>
        <w:t>$</w:t>
      </w:r>
      <w:r w:rsidRPr="00FB2EE3">
        <w:rPr>
          <w:rFonts w:cs="B Badr" w:hint="cs"/>
          <w:spacing w:val="0"/>
          <w:sz w:val="24"/>
          <w:szCs w:val="24"/>
          <w:rtl/>
        </w:rPr>
        <w:t xml:space="preserve"> با دعایی که پیامبر</w:t>
      </w:r>
      <w:r w:rsidRPr="00FB2EE3">
        <w:rPr>
          <w:rFonts w:cs="B Badr" w:hint="cs"/>
          <w:spacing w:val="0"/>
          <w:sz w:val="24"/>
          <w:szCs w:val="24"/>
        </w:rPr>
        <w:sym w:font="AGA Arabesque" w:char="F072"/>
      </w:r>
      <w:r w:rsidRPr="00FB2EE3">
        <w:rPr>
          <w:rFonts w:cs="B Badr" w:hint="cs"/>
          <w:spacing w:val="0"/>
          <w:sz w:val="24"/>
          <w:szCs w:val="24"/>
          <w:rtl/>
        </w:rPr>
        <w:t xml:space="preserve"> در حقش نمود، تقویت می‌شود؛ زیرا پیامبر</w:t>
      </w:r>
      <w:r w:rsidRPr="00FB2EE3">
        <w:rPr>
          <w:rFonts w:cs="B Badr" w:hint="cs"/>
          <w:spacing w:val="0"/>
          <w:sz w:val="24"/>
          <w:szCs w:val="24"/>
        </w:rPr>
        <w:sym w:font="AGA Arabesque" w:char="F072"/>
      </w:r>
      <w:r w:rsidRPr="00FB2EE3">
        <w:rPr>
          <w:rFonts w:cs="B Badr" w:hint="cs"/>
          <w:spacing w:val="0"/>
          <w:sz w:val="24"/>
          <w:szCs w:val="24"/>
          <w:rtl/>
        </w:rPr>
        <w:t xml:space="preserve"> برای ابن‌عباس</w:t>
      </w:r>
      <w:r w:rsidRPr="00FB2EE3">
        <w:rPr>
          <w:rFonts w:cs="(M. Aiyada Ayoub ALKobaisi)" w:hint="cs"/>
          <w:spacing w:val="0"/>
          <w:sz w:val="24"/>
          <w:szCs w:val="24"/>
          <w:rtl/>
        </w:rPr>
        <w:t>$</w:t>
      </w:r>
      <w:r w:rsidRPr="00FB2EE3">
        <w:rPr>
          <w:rFonts w:cs="B Badr" w:hint="cs"/>
          <w:spacing w:val="0"/>
          <w:sz w:val="24"/>
          <w:szCs w:val="24"/>
          <w:rtl/>
        </w:rPr>
        <w:t xml:space="preserve"> دعا کرد که الله</w:t>
      </w:r>
      <w:r w:rsidRPr="00FB2EE3">
        <w:rPr>
          <w:rFonts w:cs="B Badr" w:hint="cs"/>
          <w:spacing w:val="0"/>
          <w:sz w:val="24"/>
          <w:szCs w:val="24"/>
        </w:rPr>
        <w:sym w:font="AGA Arabesque" w:char="F055"/>
      </w:r>
      <w:r w:rsidRPr="00FB2EE3">
        <w:rPr>
          <w:rFonts w:cs="B Badr" w:hint="cs"/>
          <w:spacing w:val="0"/>
          <w:sz w:val="24"/>
          <w:szCs w:val="24"/>
          <w:rtl/>
        </w:rPr>
        <w:t xml:space="preserve"> به او دانش و بینش دینی و قدرت برداشت دقیق مسایل را عنایت کند. و همان‌طور که در روایت صحیح آمده است، عمر بن خطاب</w:t>
      </w:r>
      <w:r w:rsidRPr="00FB2EE3">
        <w:rPr>
          <w:rFonts w:cs="B Badr" w:hint="cs"/>
          <w:spacing w:val="0"/>
          <w:sz w:val="24"/>
          <w:szCs w:val="24"/>
        </w:rPr>
        <w:sym w:font="AGA Arabesque" w:char="F074"/>
      </w:r>
      <w:r w:rsidRPr="00FB2EE3">
        <w:rPr>
          <w:rFonts w:cs="B Badr" w:hint="cs"/>
          <w:spacing w:val="0"/>
          <w:sz w:val="24"/>
          <w:szCs w:val="24"/>
          <w:rtl/>
        </w:rPr>
        <w:t xml:space="preserve"> در تفسیر سوره‌ی «نصر» دیدگاه تفسیری ابن‌عباس</w:t>
      </w:r>
      <w:r w:rsidRPr="00FB2EE3">
        <w:rPr>
          <w:rFonts w:cs="(M. Aiyada Ayoub ALKobaisi)" w:hint="cs"/>
          <w:spacing w:val="0"/>
          <w:sz w:val="24"/>
          <w:szCs w:val="24"/>
          <w:rtl/>
        </w:rPr>
        <w:t>$</w:t>
      </w:r>
      <w:r w:rsidRPr="00FB2EE3">
        <w:rPr>
          <w:rFonts w:cs="B Badr" w:hint="cs"/>
          <w:spacing w:val="0"/>
          <w:sz w:val="24"/>
          <w:szCs w:val="24"/>
          <w:rtl/>
        </w:rPr>
        <w:t xml:space="preserve"> را بر دیدگاه بزرگان بدر، ترجیح داد. شیخ خالد العنبری حفظه‌الله در کتاب </w:t>
      </w:r>
      <w:r w:rsidRPr="00C47A44">
        <w:rPr>
          <w:rFonts w:ascii="mylotus" w:hAnsi="mylotus" w:cs="mylotus"/>
          <w:spacing w:val="0"/>
          <w:sz w:val="24"/>
          <w:szCs w:val="24"/>
          <w:rtl/>
        </w:rPr>
        <w:t>«الحکم بغیر ما أنزل الله وأصول التکفیر ف</w:t>
      </w:r>
      <w:r>
        <w:rPr>
          <w:rFonts w:ascii="mylotus" w:hAnsi="mylotus" w:cs="mylotus" w:hint="cs"/>
          <w:spacing w:val="0"/>
          <w:sz w:val="24"/>
          <w:szCs w:val="24"/>
          <w:rtl/>
        </w:rPr>
        <w:t>ي</w:t>
      </w:r>
      <w:r w:rsidRPr="00C47A44">
        <w:rPr>
          <w:rFonts w:ascii="mylotus" w:hAnsi="mylotus" w:cs="mylotus"/>
          <w:spacing w:val="0"/>
          <w:sz w:val="24"/>
          <w:szCs w:val="24"/>
          <w:rtl/>
        </w:rPr>
        <w:t xml:space="preserve"> الکتاب والسن</w:t>
      </w:r>
      <w:r>
        <w:rPr>
          <w:rFonts w:ascii="mylotus" w:hAnsi="mylotus" w:cs="mylotus" w:hint="cs"/>
          <w:spacing w:val="0"/>
          <w:sz w:val="24"/>
          <w:szCs w:val="24"/>
          <w:rtl/>
        </w:rPr>
        <w:t>ة</w:t>
      </w:r>
      <w:r w:rsidRPr="00C47A44">
        <w:rPr>
          <w:rFonts w:ascii="mylotus" w:hAnsi="mylotus" w:cs="mylotus"/>
          <w:spacing w:val="0"/>
          <w:sz w:val="24"/>
          <w:szCs w:val="24"/>
          <w:rtl/>
        </w:rPr>
        <w:t xml:space="preserve"> </w:t>
      </w:r>
      <w:r w:rsidRPr="00C47A44">
        <w:rPr>
          <w:rFonts w:ascii="mylotus" w:hAnsi="mylotus" w:cs="mylotus" w:hint="cs"/>
          <w:spacing w:val="0"/>
          <w:sz w:val="24"/>
          <w:szCs w:val="24"/>
          <w:rtl/>
        </w:rPr>
        <w:t>وأقوال</w:t>
      </w:r>
      <w:r w:rsidRPr="00C47A44">
        <w:rPr>
          <w:rFonts w:ascii="mylotus" w:hAnsi="mylotus" w:cs="mylotus"/>
          <w:spacing w:val="0"/>
          <w:sz w:val="24"/>
          <w:szCs w:val="24"/>
          <w:rtl/>
        </w:rPr>
        <w:t xml:space="preserve"> </w:t>
      </w:r>
      <w:r w:rsidRPr="00C47A44">
        <w:rPr>
          <w:rFonts w:ascii="mylotus" w:hAnsi="mylotus" w:cs="mylotus" w:hint="cs"/>
          <w:spacing w:val="0"/>
          <w:sz w:val="24"/>
          <w:szCs w:val="24"/>
          <w:rtl/>
        </w:rPr>
        <w:t>سلف</w:t>
      </w:r>
      <w:r w:rsidRPr="00C47A44">
        <w:rPr>
          <w:rFonts w:ascii="mylotus" w:hAnsi="mylotus" w:cs="mylotus"/>
          <w:spacing w:val="0"/>
          <w:sz w:val="24"/>
          <w:szCs w:val="24"/>
          <w:rtl/>
        </w:rPr>
        <w:t xml:space="preserve"> </w:t>
      </w:r>
      <w:r w:rsidRPr="00C47A44">
        <w:rPr>
          <w:rFonts w:ascii="mylotus" w:hAnsi="mylotus" w:cs="mylotus" w:hint="cs"/>
          <w:spacing w:val="0"/>
          <w:sz w:val="24"/>
          <w:szCs w:val="24"/>
          <w:rtl/>
        </w:rPr>
        <w:t>الأم</w:t>
      </w:r>
      <w:r>
        <w:rPr>
          <w:rFonts w:ascii="mylotus" w:hAnsi="mylotus" w:cs="mylotus" w:hint="cs"/>
          <w:spacing w:val="0"/>
          <w:sz w:val="24"/>
          <w:szCs w:val="24"/>
          <w:rtl/>
        </w:rPr>
        <w:t>ة</w:t>
      </w:r>
      <w:r w:rsidRPr="00C47A44">
        <w:rPr>
          <w:rFonts w:ascii="mylotus" w:hAnsi="mylotus" w:cs="mylotus" w:hint="cs"/>
          <w:spacing w:val="0"/>
          <w:sz w:val="24"/>
          <w:szCs w:val="24"/>
          <w:rtl/>
        </w:rPr>
        <w:t>»</w:t>
      </w:r>
      <w:r w:rsidRPr="00FB2EE3">
        <w:rPr>
          <w:rFonts w:cs="B Badr" w:hint="cs"/>
          <w:spacing w:val="0"/>
          <w:sz w:val="24"/>
          <w:szCs w:val="24"/>
          <w:rtl/>
        </w:rPr>
        <w:t xml:space="preserve"> به‌خوبی و با دلایلی قوی، شبهات تکفیری‌ها را پاسخ گفته است و سخنانی از سلف رحمهم‌الله ذکر کرده که بیان‌گر اتفاق نظر آن‌ها درباره‌ی تفسیر آیه‌ی 44 سوره‌ی «مائده» می‌باشد که خلاصه‌اش از این قرار است: حکم کردن بر خلاف احکامی که الله نازل کرده، اگر برخاسته از انکار احکام الهی و یا اعتقاد قلبی به جایز بودن چنین عملی نباشد، یکی از گناهان کبیره به‌شمار می‌رود و صاحبش از دایره‌ی اسلام، خارج نیست؛ گرچه بر لبه‌ی اسلام قرار دارد و ممکن است به پرتگاه کفر سقوط کند. حکم چنین عملی، مانند سایر معاصی</w:t>
      </w:r>
      <w:r w:rsidRPr="00FB2EE3">
        <w:rPr>
          <w:rFonts w:cs="B Badr" w:hint="eastAsia"/>
          <w:spacing w:val="0"/>
          <w:sz w:val="24"/>
          <w:szCs w:val="24"/>
          <w:rtl/>
        </w:rPr>
        <w:t>‌</w:t>
      </w:r>
      <w:r w:rsidRPr="00FB2EE3">
        <w:rPr>
          <w:rFonts w:cs="B Badr" w:hint="cs"/>
          <w:spacing w:val="0"/>
          <w:sz w:val="24"/>
          <w:szCs w:val="24"/>
          <w:rtl/>
        </w:rPr>
        <w:t xml:space="preserve">ست؛ مثل این‌که کسی، با اعتقاد قلبی، به زبان بگوید که زنا، حلال است و اشکالی ندارد؛ روشن است که چنین کسی، دچار کفر اکبر شده و حتی اگر مرتکب زنا نشود، از دایره‌ی اسلام، خارج است. ناگفته نماند که این، حکمی مطلق است و تکفیر شخص معینی، چنین ایجاب می‌کند که شرایط تکفیر در او یافت شود و هیچ مانعی برای عدم تکفیر وی، وجود نداشته باشد و این، چیزی نیست که عموم مردم بدان بپردازند؛ بلکه جزو وظایف علمای توانمند امت است. در این‌باره می‌توانید به دو کتاب دیگر شیخ حسن عبدالحمید مراجعه کنید که در این موضوع، مفید است: </w:t>
      </w:r>
      <w:r w:rsidRPr="00C47A44">
        <w:rPr>
          <w:rFonts w:ascii="mylotus" w:hAnsi="mylotus" w:cs="mylotus"/>
          <w:spacing w:val="0"/>
          <w:sz w:val="24"/>
          <w:szCs w:val="24"/>
          <w:rtl/>
        </w:rPr>
        <w:t>«التحذیر من فتن</w:t>
      </w:r>
      <w:r>
        <w:rPr>
          <w:rFonts w:ascii="mylotus" w:hAnsi="mylotus" w:cs="mylotus" w:hint="cs"/>
          <w:spacing w:val="0"/>
          <w:sz w:val="24"/>
          <w:szCs w:val="24"/>
          <w:rtl/>
        </w:rPr>
        <w:t>ة</w:t>
      </w:r>
      <w:r w:rsidRPr="00C47A44">
        <w:rPr>
          <w:rFonts w:ascii="mylotus" w:hAnsi="mylotus" w:cs="mylotus"/>
          <w:spacing w:val="0"/>
          <w:sz w:val="24"/>
          <w:szCs w:val="24"/>
          <w:rtl/>
        </w:rPr>
        <w:t xml:space="preserve"> </w:t>
      </w:r>
      <w:r w:rsidRPr="00C47A44">
        <w:rPr>
          <w:rFonts w:ascii="mylotus" w:hAnsi="mylotus" w:cs="mylotus" w:hint="cs"/>
          <w:spacing w:val="0"/>
          <w:sz w:val="24"/>
          <w:szCs w:val="24"/>
          <w:rtl/>
        </w:rPr>
        <w:t>التکفیر»</w:t>
      </w:r>
      <w:r w:rsidRPr="00C47A44">
        <w:rPr>
          <w:rFonts w:ascii="mylotus" w:hAnsi="mylotus" w:cs="mylotus"/>
          <w:spacing w:val="0"/>
          <w:sz w:val="24"/>
          <w:szCs w:val="24"/>
          <w:rtl/>
        </w:rPr>
        <w:t xml:space="preserve"> </w:t>
      </w:r>
      <w:r w:rsidRPr="00C47A44">
        <w:rPr>
          <w:rFonts w:ascii="mylotus" w:hAnsi="mylotus" w:cs="mylotus" w:hint="cs"/>
          <w:spacing w:val="0"/>
          <w:sz w:val="24"/>
          <w:szCs w:val="24"/>
          <w:rtl/>
        </w:rPr>
        <w:t>و</w:t>
      </w:r>
      <w:r w:rsidRPr="00C47A44">
        <w:rPr>
          <w:rFonts w:ascii="mylotus" w:hAnsi="mylotus" w:cs="mylotus"/>
          <w:spacing w:val="0"/>
          <w:sz w:val="24"/>
          <w:szCs w:val="24"/>
          <w:rtl/>
        </w:rPr>
        <w:t xml:space="preserve"> </w:t>
      </w:r>
      <w:r w:rsidRPr="00C47A44">
        <w:rPr>
          <w:rFonts w:ascii="mylotus" w:hAnsi="mylotus" w:cs="mylotus" w:hint="cs"/>
          <w:spacing w:val="0"/>
          <w:sz w:val="24"/>
          <w:szCs w:val="24"/>
          <w:rtl/>
        </w:rPr>
        <w:t>«صیح</w:t>
      </w:r>
      <w:r>
        <w:rPr>
          <w:rFonts w:ascii="mylotus" w:hAnsi="mylotus" w:cs="mylotus" w:hint="cs"/>
          <w:spacing w:val="0"/>
          <w:sz w:val="24"/>
          <w:szCs w:val="24"/>
          <w:rtl/>
        </w:rPr>
        <w:t>ة</w:t>
      </w:r>
      <w:r w:rsidRPr="00C47A44">
        <w:rPr>
          <w:rFonts w:ascii="mylotus" w:hAnsi="mylotus" w:cs="mylotus"/>
          <w:spacing w:val="0"/>
          <w:sz w:val="24"/>
          <w:szCs w:val="24"/>
          <w:rtl/>
        </w:rPr>
        <w:t xml:space="preserve"> </w:t>
      </w:r>
      <w:r w:rsidRPr="00C47A44">
        <w:rPr>
          <w:rFonts w:ascii="mylotus" w:hAnsi="mylotus" w:cs="mylotus" w:hint="cs"/>
          <w:spacing w:val="0"/>
          <w:sz w:val="24"/>
          <w:szCs w:val="24"/>
          <w:rtl/>
        </w:rPr>
        <w:t>نذیر</w:t>
      </w:r>
      <w:r w:rsidRPr="00C47A44">
        <w:rPr>
          <w:rFonts w:ascii="mylotus" w:hAnsi="mylotus" w:cs="mylotus"/>
          <w:spacing w:val="0"/>
          <w:sz w:val="24"/>
          <w:szCs w:val="24"/>
          <w:rtl/>
        </w:rPr>
        <w:t xml:space="preserve"> </w:t>
      </w:r>
      <w:r w:rsidRPr="00C47A44">
        <w:rPr>
          <w:rFonts w:ascii="mylotus" w:hAnsi="mylotus" w:cs="mylotus" w:hint="cs"/>
          <w:spacing w:val="0"/>
          <w:sz w:val="24"/>
          <w:szCs w:val="24"/>
          <w:rtl/>
        </w:rPr>
        <w:t>من</w:t>
      </w:r>
      <w:r w:rsidRPr="00C47A44">
        <w:rPr>
          <w:rFonts w:ascii="mylotus" w:hAnsi="mylotus" w:cs="mylotus"/>
          <w:spacing w:val="0"/>
          <w:sz w:val="24"/>
          <w:szCs w:val="24"/>
          <w:rtl/>
        </w:rPr>
        <w:t xml:space="preserve"> </w:t>
      </w:r>
      <w:r w:rsidRPr="00C47A44">
        <w:rPr>
          <w:rFonts w:ascii="mylotus" w:hAnsi="mylotus" w:cs="mylotus" w:hint="cs"/>
          <w:spacing w:val="0"/>
          <w:sz w:val="24"/>
          <w:szCs w:val="24"/>
          <w:rtl/>
        </w:rPr>
        <w:t>فتن</w:t>
      </w:r>
      <w:r>
        <w:rPr>
          <w:rFonts w:ascii="mylotus" w:hAnsi="mylotus" w:cs="mylotus" w:hint="cs"/>
          <w:spacing w:val="0"/>
          <w:sz w:val="24"/>
          <w:szCs w:val="24"/>
          <w:rtl/>
        </w:rPr>
        <w:t>ة</w:t>
      </w:r>
      <w:r w:rsidRPr="00C47A44">
        <w:rPr>
          <w:rFonts w:ascii="mylotus" w:hAnsi="mylotus" w:cs="mylotus"/>
          <w:spacing w:val="0"/>
          <w:sz w:val="24"/>
          <w:szCs w:val="24"/>
          <w:rtl/>
        </w:rPr>
        <w:t xml:space="preserve"> </w:t>
      </w:r>
      <w:r w:rsidRPr="00C47A44">
        <w:rPr>
          <w:rFonts w:ascii="mylotus" w:hAnsi="mylotus" w:cs="mylotus" w:hint="cs"/>
          <w:spacing w:val="0"/>
          <w:sz w:val="24"/>
          <w:szCs w:val="24"/>
          <w:rtl/>
        </w:rPr>
        <w:t>التکفیر»</w:t>
      </w:r>
      <w:r w:rsidRPr="00C47A44">
        <w:rPr>
          <w:rFonts w:ascii="mylotus" w:hAnsi="mylotus" w:cs="mylotus"/>
          <w:spacing w:val="0"/>
          <w:sz w:val="24"/>
          <w:szCs w:val="24"/>
          <w:rtl/>
        </w:rPr>
        <w:t>.</w:t>
      </w:r>
    </w:p>
  </w:footnote>
  <w:footnote w:id="136">
    <w:p w:rsidR="00C36AAE" w:rsidRPr="00FB2EE3" w:rsidRDefault="00C36AAE" w:rsidP="00F25AB1">
      <w:pPr>
        <w:ind w:firstLine="0"/>
        <w:rPr>
          <w:rFonts w:cs="B Badr"/>
          <w:spacing w:val="0"/>
          <w:sz w:val="24"/>
          <w:szCs w:val="24"/>
          <w:rtl/>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rPr>
        <w:t>سخن شیخ</w:t>
      </w:r>
      <w:r w:rsidRPr="00FB2EE3">
        <w:rPr>
          <w:rFonts w:cs="CTraditional Arabic" w:hint="cs"/>
          <w:spacing w:val="0"/>
          <w:sz w:val="24"/>
          <w:szCs w:val="24"/>
          <w:rtl/>
        </w:rPr>
        <w:t>/</w:t>
      </w:r>
      <w:r w:rsidRPr="00FB2EE3">
        <w:rPr>
          <w:rFonts w:cs="B Badr" w:hint="cs"/>
          <w:spacing w:val="0"/>
          <w:sz w:val="24"/>
          <w:szCs w:val="24"/>
          <w:rtl/>
        </w:rPr>
        <w:t xml:space="preserve"> در این‌جا، سخنی اجمالی و مطلق است و باید در کنار آن، به سایر سخنانش در فتواها و دیگر کتاب‌هایش توجه کنیم. وی، در تعلیقش بر سخن دو شیخ بزرگوار، آلبانی و عبدالعزیز رحمهما‌الله درباره‌ی حکم‌رانی با قوانین غیر الهی یا قوانین مخالف با شریعت، می‌گوید: «آن‌چه از سخن این دو عالم برداشت می‌شود، این است که هرکس، بر اساس قوانین غیر الهی و مخالف با شریعت حکم کند، در صورتی کافر است که چنین عملی را جایز بداند و هرکس با اعتقاد به معصیت بودن این عمل، چنین روی</w:t>
      </w:r>
      <w:r w:rsidRPr="00FB2EE3">
        <w:rPr>
          <w:rFonts w:cs="B Badr" w:hint="eastAsia"/>
          <w:spacing w:val="0"/>
          <w:sz w:val="24"/>
          <w:szCs w:val="24"/>
          <w:rtl/>
        </w:rPr>
        <w:t>‌</w:t>
      </w:r>
      <w:r w:rsidRPr="00FB2EE3">
        <w:rPr>
          <w:rFonts w:cs="B Badr" w:hint="cs"/>
          <w:spacing w:val="0"/>
          <w:sz w:val="24"/>
          <w:szCs w:val="24"/>
          <w:rtl/>
        </w:rPr>
        <w:t>کردی داشته باشد، کافر نیست؛ زیرا این عمل حرام را حلال ندانسته و ممکن است روی</w:t>
      </w:r>
      <w:r w:rsidRPr="00FB2EE3">
        <w:rPr>
          <w:rFonts w:cs="B Badr" w:hint="eastAsia"/>
          <w:spacing w:val="0"/>
          <w:sz w:val="24"/>
          <w:szCs w:val="24"/>
          <w:rtl/>
        </w:rPr>
        <w:t>‌</w:t>
      </w:r>
      <w:r w:rsidRPr="00FB2EE3">
        <w:rPr>
          <w:rFonts w:cs="B Badr" w:hint="cs"/>
          <w:spacing w:val="0"/>
          <w:sz w:val="24"/>
          <w:szCs w:val="24"/>
          <w:rtl/>
        </w:rPr>
        <w:t>کرد نادرست وی در این زمینه، از روی ترس یا عجز و ناتوانی و امثال آن باشد. از این‌رو آیه‌های سه‌گانه‌ی سوره‌ی «مائده» در این باره، بیان‌گر سه وضعیت هستند:</w:t>
      </w:r>
    </w:p>
    <w:p w:rsidR="00C36AAE" w:rsidRPr="00FB2EE3" w:rsidRDefault="00C36AAE" w:rsidP="00C0711C">
      <w:pPr>
        <w:pStyle w:val="ListParagraph"/>
        <w:numPr>
          <w:ilvl w:val="0"/>
          <w:numId w:val="6"/>
        </w:numPr>
        <w:ind w:left="641" w:hanging="357"/>
        <w:rPr>
          <w:rFonts w:cs="B Badr"/>
          <w:spacing w:val="0"/>
          <w:sz w:val="24"/>
          <w:szCs w:val="24"/>
          <w:rtl/>
        </w:rPr>
      </w:pPr>
      <w:r w:rsidRPr="00FB2EE3">
        <w:rPr>
          <w:rFonts w:cs="B Badr" w:hint="cs"/>
          <w:spacing w:val="0"/>
          <w:sz w:val="24"/>
          <w:szCs w:val="24"/>
          <w:rtl/>
        </w:rPr>
        <w:t>کسی که دین و شریعت الله را کنار بگذارد و مطابق قوانینی حکم کند که الله متعال نازل نکرده، کافر است و از دایره‌ی اسلام، خارج می‌باشد. زیرا او، خود را در جایگاه قانون‌گذار، با الله</w:t>
      </w:r>
      <w:r w:rsidRPr="00FB2EE3">
        <w:rPr>
          <w:rFonts w:hint="cs"/>
          <w:spacing w:val="0"/>
          <w:sz w:val="24"/>
          <w:szCs w:val="24"/>
        </w:rPr>
        <w:sym w:font="AGA Arabesque" w:char="F055"/>
      </w:r>
      <w:r w:rsidRPr="00FB2EE3">
        <w:rPr>
          <w:rFonts w:cs="B Badr" w:hint="cs"/>
          <w:spacing w:val="0"/>
          <w:sz w:val="24"/>
          <w:szCs w:val="24"/>
          <w:rtl/>
        </w:rPr>
        <w:t xml:space="preserve"> شریک ساخته و نسبت به شریعت الهی، اظهار بی‌رغبتی کرده است.</w:t>
      </w:r>
    </w:p>
    <w:p w:rsidR="00C36AAE" w:rsidRPr="00FB2EE3" w:rsidRDefault="00C36AAE" w:rsidP="00C0711C">
      <w:pPr>
        <w:pStyle w:val="ListParagraph"/>
        <w:numPr>
          <w:ilvl w:val="0"/>
          <w:numId w:val="6"/>
        </w:numPr>
        <w:ind w:left="641" w:hanging="357"/>
        <w:rPr>
          <w:rFonts w:cs="B Badr"/>
          <w:spacing w:val="0"/>
          <w:sz w:val="24"/>
          <w:szCs w:val="24"/>
          <w:rtl/>
        </w:rPr>
      </w:pPr>
      <w:r w:rsidRPr="00FB2EE3">
        <w:rPr>
          <w:rFonts w:cs="B Badr" w:hint="cs"/>
          <w:spacing w:val="0"/>
          <w:sz w:val="24"/>
          <w:szCs w:val="24"/>
          <w:rtl/>
        </w:rPr>
        <w:t>کسی که به‌خاطر هوای نفس یا از روی ترس و امثال آن، بر خلاف شریعت الله حکم کند، کافر نیست؛ (بلکه فاسق است).</w:t>
      </w:r>
    </w:p>
    <w:p w:rsidR="00C36AAE" w:rsidRPr="00FB2EE3" w:rsidRDefault="00C36AAE" w:rsidP="00C0711C">
      <w:pPr>
        <w:pStyle w:val="ListParagraph"/>
        <w:numPr>
          <w:ilvl w:val="0"/>
          <w:numId w:val="6"/>
        </w:numPr>
        <w:ind w:left="641" w:hanging="357"/>
        <w:rPr>
          <w:rFonts w:cs="B Badr"/>
          <w:spacing w:val="0"/>
          <w:sz w:val="24"/>
          <w:szCs w:val="24"/>
          <w:rtl/>
        </w:rPr>
      </w:pPr>
      <w:r w:rsidRPr="00FB2EE3">
        <w:rPr>
          <w:rFonts w:cs="B Badr" w:hint="cs"/>
          <w:spacing w:val="0"/>
          <w:sz w:val="24"/>
          <w:szCs w:val="24"/>
          <w:rtl/>
        </w:rPr>
        <w:t>کسی که از روی ظلم و ستم حکم می‌کند؛ مثلاً برای انتقام از شخصی، بر خلاف شریعت الهی، حکم ظالمانه</w:t>
      </w:r>
      <w:r w:rsidRPr="00FB2EE3">
        <w:rPr>
          <w:rFonts w:cs="B Badr" w:hint="eastAsia"/>
          <w:spacing w:val="0"/>
          <w:sz w:val="24"/>
          <w:szCs w:val="24"/>
          <w:rtl/>
        </w:rPr>
        <w:t>‌</w:t>
      </w:r>
      <w:r w:rsidRPr="00FB2EE3">
        <w:rPr>
          <w:rFonts w:cs="B Badr" w:hint="cs"/>
          <w:spacing w:val="0"/>
          <w:sz w:val="24"/>
          <w:szCs w:val="24"/>
          <w:rtl/>
        </w:rPr>
        <w:t>ای صادر می‌نماید، ظالم است، نه کافر. لذا هر یک از این ویژگی‌های سه‌گانه‌</w:t>
      </w:r>
      <w:r w:rsidRPr="00FB2EE3">
        <w:rPr>
          <w:rFonts w:cs="B Badr" w:hint="eastAsia"/>
          <w:spacing w:val="0"/>
          <w:sz w:val="24"/>
          <w:szCs w:val="24"/>
          <w:rtl/>
        </w:rPr>
        <w:t>‌ی</w:t>
      </w:r>
      <w:r w:rsidRPr="00FB2EE3">
        <w:rPr>
          <w:rFonts w:cs="B Badr" w:hint="cs"/>
          <w:spacing w:val="0"/>
          <w:sz w:val="24"/>
          <w:szCs w:val="24"/>
          <w:rtl/>
        </w:rPr>
        <w:t xml:space="preserve"> (کفر، فسق و ظلم)، متناسب با موقعیت یا وضعیت حکم</w:t>
      </w:r>
      <w:r w:rsidRPr="00FB2EE3">
        <w:rPr>
          <w:rFonts w:cs="B Badr" w:hint="eastAsia"/>
          <w:spacing w:val="0"/>
          <w:sz w:val="24"/>
          <w:szCs w:val="24"/>
          <w:rtl/>
        </w:rPr>
        <w:t>‌</w:t>
      </w:r>
      <w:r w:rsidRPr="00FB2EE3">
        <w:rPr>
          <w:rFonts w:cs="B Badr" w:hint="cs"/>
          <w:spacing w:val="0"/>
          <w:sz w:val="24"/>
          <w:szCs w:val="24"/>
          <w:rtl/>
        </w:rPr>
        <w:t>کننده، می‌باشد».</w:t>
      </w:r>
    </w:p>
    <w:p w:rsidR="00C36AAE" w:rsidRPr="00FB2EE3" w:rsidRDefault="00C36AAE" w:rsidP="00F25AB1">
      <w:pPr>
        <w:ind w:firstLine="0"/>
        <w:rPr>
          <w:spacing w:val="0"/>
          <w:sz w:val="24"/>
          <w:szCs w:val="24"/>
          <w:rtl/>
        </w:rPr>
      </w:pPr>
      <w:r w:rsidRPr="00FB2EE3">
        <w:rPr>
          <w:rFonts w:cs="B Badr" w:hint="cs"/>
          <w:spacing w:val="0"/>
          <w:sz w:val="24"/>
          <w:szCs w:val="24"/>
          <w:rtl/>
        </w:rPr>
        <w:t>این‌جاست که باید به ریشه‌یابی دلایل و علت‌هایی بپردازیم که درباره‌ی مفاهیم شرعی در کلام سلف آمده است تا هر مفهومی را در جایگاه آن قرار دهیم. ابن‌العربی</w:t>
      </w:r>
      <w:r w:rsidRPr="00FB2EE3">
        <w:rPr>
          <w:rFonts w:cs="CTraditional Arabic" w:hint="cs"/>
          <w:spacing w:val="0"/>
          <w:sz w:val="24"/>
          <w:szCs w:val="24"/>
          <w:rtl/>
        </w:rPr>
        <w:t>/</w:t>
      </w:r>
      <w:r w:rsidRPr="00FB2EE3">
        <w:rPr>
          <w:rFonts w:cs="B Badr" w:hint="cs"/>
          <w:spacing w:val="0"/>
          <w:sz w:val="24"/>
          <w:szCs w:val="24"/>
          <w:rtl/>
        </w:rPr>
        <w:t xml:space="preserve"> در تفسیرش، «احکام القرآن» (2/624) در این‌باره، به نیکی سخن گفته است؛ وی، می‌گوید: «اگر حکم خودساخته‌ی خود را از سوی الله بداند، در حقیقت، مرتکب عملی شده که کفر است؛ اما اگر از روی هوا و هوس، بر خلاف شریعت حکم کند، عملش گناهی محسوب می‌شود که به اعتقاد اهل سنت، حکم سایر گناهان را دارد و ممکن است بخشیده شود». این دیدگاه، مطابق سبب نزول آیه‌ی حُکم در سوره‌ی مائده می‌باشد. چنان‌که بخاری (6336) و مسلم (3211) روایت کرده‌اند: این آیه، درباره‌ی دو یهودی نازل شد که زنا کرده بودند و چون رسول‌الله</w:t>
      </w:r>
      <w:r w:rsidRPr="00FB2EE3">
        <w:rPr>
          <w:rFonts w:cs="B Badr" w:hint="cs"/>
          <w:spacing w:val="0"/>
          <w:sz w:val="24"/>
          <w:szCs w:val="24"/>
        </w:rPr>
        <w:sym w:font="AGA Arabesque" w:char="F072"/>
      </w:r>
      <w:r w:rsidRPr="00FB2EE3">
        <w:rPr>
          <w:rFonts w:cs="B Badr" w:hint="cs"/>
          <w:spacing w:val="0"/>
          <w:sz w:val="24"/>
          <w:szCs w:val="24"/>
          <w:rtl/>
        </w:rPr>
        <w:t xml:space="preserve"> از یهودیان درباره‌ی حکم الهی در تورات، درباره‌ی زنا سؤال کرد، گفتند: آنان را رسوا می‌کنیم و شلاق می‌زنیم. عبدالله بن سلام</w:t>
      </w:r>
      <w:r w:rsidRPr="00FB2EE3">
        <w:rPr>
          <w:rFonts w:cs="B Badr" w:hint="cs"/>
          <w:spacing w:val="0"/>
          <w:sz w:val="24"/>
          <w:szCs w:val="24"/>
        </w:rPr>
        <w:sym w:font="AGA Arabesque" w:char="F074"/>
      </w:r>
      <w:r w:rsidRPr="00FB2EE3">
        <w:rPr>
          <w:rFonts w:cs="B Badr" w:hint="cs"/>
          <w:spacing w:val="0"/>
          <w:sz w:val="24"/>
          <w:szCs w:val="24"/>
          <w:rtl/>
        </w:rPr>
        <w:t xml:space="preserve"> گفت: دروغ می‌گویید؛ در این</w:t>
      </w:r>
      <w:r w:rsidRPr="00FB2EE3">
        <w:rPr>
          <w:rFonts w:cs="B Badr" w:hint="eastAsia"/>
          <w:spacing w:val="0"/>
          <w:sz w:val="24"/>
          <w:szCs w:val="24"/>
          <w:rtl/>
        </w:rPr>
        <w:t>‌</w:t>
      </w:r>
      <w:r w:rsidRPr="00FB2EE3">
        <w:rPr>
          <w:rFonts w:cs="B Badr" w:hint="cs"/>
          <w:spacing w:val="0"/>
          <w:sz w:val="24"/>
          <w:szCs w:val="24"/>
          <w:rtl/>
        </w:rPr>
        <w:t>‌باره در تورات، حکم «رجم» (سنگ</w:t>
      </w:r>
      <w:r w:rsidRPr="00FB2EE3">
        <w:rPr>
          <w:rFonts w:cs="B Badr" w:hint="eastAsia"/>
          <w:spacing w:val="0"/>
          <w:sz w:val="24"/>
          <w:szCs w:val="24"/>
          <w:rtl/>
        </w:rPr>
        <w:t>‌</w:t>
      </w:r>
      <w:r w:rsidRPr="00FB2EE3">
        <w:rPr>
          <w:rFonts w:cs="B Badr" w:hint="cs"/>
          <w:spacing w:val="0"/>
          <w:sz w:val="24"/>
          <w:szCs w:val="24"/>
          <w:rtl/>
        </w:rPr>
        <w:t>سار) آمده است. لذا تورات را آوردند و سعی کردند آیه‌ی رجم را در تورات کتمان کنند؛ لذا این، عوض کردن حکم الهی</w:t>
      </w:r>
      <w:r w:rsidRPr="00FB2EE3">
        <w:rPr>
          <w:rFonts w:cs="B Badr" w:hint="eastAsia"/>
          <w:spacing w:val="0"/>
          <w:sz w:val="24"/>
          <w:szCs w:val="24"/>
          <w:rtl/>
        </w:rPr>
        <w:t>‌</w:t>
      </w:r>
      <w:r w:rsidRPr="00FB2EE3">
        <w:rPr>
          <w:rFonts w:cs="B Badr" w:hint="cs"/>
          <w:spacing w:val="0"/>
          <w:sz w:val="24"/>
          <w:szCs w:val="24"/>
          <w:rtl/>
        </w:rPr>
        <w:t>ست و کفر، به‌شمار می‌رود؛ یعنی کسی که حکمی خودساخته را از سوی الله بداند، کافر است؛ اما اگر کسی، حکم الهی را ترک کند و به جای آن، حکم دیگری صادر نماید و مدعی نباشد که این حکم، از سوی خداست، در این صورت باید به شرح و توضیحی که در کلام سلف آمده و پیش</w:t>
      </w:r>
      <w:r w:rsidRPr="00FB2EE3">
        <w:rPr>
          <w:rFonts w:cs="B Badr" w:hint="eastAsia"/>
          <w:spacing w:val="0"/>
          <w:sz w:val="24"/>
          <w:szCs w:val="24"/>
          <w:rtl/>
        </w:rPr>
        <w:t>‌</w:t>
      </w:r>
      <w:r w:rsidRPr="00FB2EE3">
        <w:rPr>
          <w:rFonts w:cs="B Badr" w:hint="cs"/>
          <w:spacing w:val="0"/>
          <w:sz w:val="24"/>
          <w:szCs w:val="24"/>
          <w:rtl/>
        </w:rPr>
        <w:t>تر بیان شد، مراجعه کنیم و چنین شخصی، شریعت را تغییر نداده است. برای تفصیل بیش‌تر، نک: تفسیر احکام القرآن، از جصاص (2/439)، فتح الباری (13/129) و فتاوی ابوالعباس حرانی (7/312).</w:t>
      </w:r>
    </w:p>
  </w:footnote>
  <w:footnote w:id="137">
    <w:p w:rsidR="00C36AAE" w:rsidRPr="00FB2EE3" w:rsidRDefault="00C36AAE" w:rsidP="00F25AB1">
      <w:pPr>
        <w:ind w:firstLine="0"/>
        <w:rPr>
          <w:spacing w:val="0"/>
          <w:rtl/>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rtl/>
        </w:rPr>
        <w:t xml:space="preserve"> </w:t>
      </w:r>
      <w:r w:rsidRPr="00FB2EE3">
        <w:rPr>
          <w:rFonts w:cs="B Badr" w:hint="cs"/>
          <w:spacing w:val="0"/>
          <w:sz w:val="24"/>
          <w:szCs w:val="24"/>
          <w:rtl/>
        </w:rPr>
        <w:t>ناگفته نماند که منظور شیخ</w:t>
      </w:r>
      <w:r w:rsidRPr="00FB2EE3">
        <w:rPr>
          <w:rFonts w:cs="CTraditional Arabic" w:hint="cs"/>
          <w:spacing w:val="0"/>
          <w:sz w:val="24"/>
          <w:szCs w:val="24"/>
          <w:rtl/>
        </w:rPr>
        <w:t>/</w:t>
      </w:r>
      <w:r w:rsidRPr="00FB2EE3">
        <w:rPr>
          <w:rFonts w:cs="B Badr" w:hint="cs"/>
          <w:spacing w:val="0"/>
          <w:sz w:val="24"/>
          <w:szCs w:val="24"/>
          <w:rtl/>
        </w:rPr>
        <w:t>، از این‌که گفته است: «اگر از روی عمد باشد»، این است که حاکم، حکم به خلاف شرع را جایز بداند و به عدم صلاحیت و کارآمدی شریعت و احکام شرعی، معتقد باشد؛ اما اگر حکم به خلاف شرع، برآمده از جاه‌طلبی یا از دست دادن ریاست و مال و ثروت باشد، گناه کبیره محسوب می‌شود و «کفر اکبر» نیست.</w:t>
      </w:r>
    </w:p>
  </w:footnote>
  <w:footnote w:id="138">
    <w:p w:rsidR="00C36AAE" w:rsidRPr="00FB2EE3" w:rsidRDefault="00C36AAE" w:rsidP="00C47A44">
      <w:pPr>
        <w:ind w:firstLine="0"/>
        <w:rP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b/>
          <w:bCs/>
          <w:spacing w:val="0"/>
          <w:sz w:val="24"/>
          <w:szCs w:val="24"/>
          <w:rtl/>
        </w:rPr>
        <w:t>صحیح</w:t>
      </w:r>
      <w:r w:rsidRPr="00FB2EE3">
        <w:rPr>
          <w:rFonts w:cs="B Badr" w:hint="cs"/>
          <w:spacing w:val="0"/>
          <w:sz w:val="24"/>
          <w:szCs w:val="24"/>
          <w:rtl/>
        </w:rPr>
        <w:t xml:space="preserve"> است؛ روایت: احمد در مسندش (4/130)، ابوداود (4604)، طبرانی در الکبیر (20/283)، و مسند شامیین (1061)، و ابن عبدالبر در التمهید (1/149) و اشیب در جزء خود (50) از طریق حریز بن عثمان از عبدالرحمن بن ابی‌عوف از مقدام بن معدی کرب به صورت مرفوع. عجلی، عبدالرحمن را «ثقه» دانسته و ابن‌حبان نیز او را در الثقات ذکر کرده است؛ ابن‌ابی‌حاتم در الجرح والتعدیل (202-274) او را نام بدون جرح و تعدیل، نام برده است؛ البته بنا بر شرطی که در مقدمه‌اش (1/9) ذکر کرده، ثقه، به‌شمار می‌رود. به گفته‌ی ابوداود، همه‌ی شیوخ حریز، ثقه هستند. لذا حافظ در التقریب، او را به‌درستی، ثقه دانسته است. حسن بن جابر نیز از او متابعت کرده‌اند؛ نک: ترمذی(2664)، دارمی(586) ابن‌ماجه (12)</w:t>
      </w:r>
      <w:r>
        <w:rPr>
          <w:rFonts w:cs="B Badr" w:hint="cs"/>
          <w:spacing w:val="0"/>
          <w:sz w:val="24"/>
          <w:szCs w:val="24"/>
          <w:rtl/>
        </w:rPr>
        <w:t>،</w:t>
      </w:r>
      <w:r w:rsidRPr="00FB2EE3">
        <w:rPr>
          <w:rFonts w:cs="B Badr" w:hint="cs"/>
          <w:spacing w:val="0"/>
          <w:sz w:val="24"/>
          <w:szCs w:val="24"/>
          <w:rtl/>
        </w:rPr>
        <w:t xml:space="preserve"> احمد در مسندش(4/132) و....حسن، حداقل، صدوق است. و حدیث، شواهد دیگری هم دارد</w:t>
      </w:r>
      <w:r w:rsidRPr="00FB2EE3">
        <w:rPr>
          <w:rFonts w:hint="cs"/>
          <w:spacing w:val="0"/>
          <w:sz w:val="24"/>
          <w:szCs w:val="24"/>
          <w:rtl/>
        </w:rPr>
        <w:t>.</w:t>
      </w:r>
    </w:p>
  </w:footnote>
  <w:footnote w:id="139">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بنا بر روایت بخاری آن دو نفر، ابوجهل و عبدالله بن ابی‌امیه بودند. [مترجم]</w:t>
      </w:r>
    </w:p>
  </w:footnote>
  <w:footnote w:id="140">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(3884، 4772، 6681) به‌نقل از مسیب بن حزن مخزومی</w:t>
      </w:r>
      <w:r w:rsidRPr="00FB2EE3">
        <w:rPr>
          <w:rFonts w:cs="B Badr" w:hint="cs"/>
          <w:spacing w:val="0"/>
          <w:sz w:val="24"/>
          <w:szCs w:val="24"/>
        </w:rPr>
        <w:sym w:font="AGA Arabesque" w:char="F074"/>
      </w:r>
      <w:r w:rsidRPr="00FB2EE3">
        <w:rPr>
          <w:rFonts w:cs="B Badr" w:hint="cs"/>
          <w:spacing w:val="0"/>
          <w:sz w:val="24"/>
          <w:szCs w:val="24"/>
          <w:rtl/>
        </w:rPr>
        <w:t>.</w:t>
      </w:r>
    </w:p>
  </w:footnote>
  <w:footnote w:id="14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(3885، 6564) و مسلم، ش: 210 به‌نقل از ابوسعید خدری</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42">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(3883، 6208) و مسلم، ش:209 به‌نقل از عباس بن عبدالمطلب</w:t>
      </w:r>
      <w:r w:rsidRPr="00FB2EE3">
        <w:rPr>
          <w:rFonts w:cs="B Badr" w:hint="cs"/>
          <w:spacing w:val="0"/>
          <w:sz w:val="24"/>
          <w:szCs w:val="24"/>
        </w:rPr>
        <w:sym w:font="AGA Arabesque" w:char="F074"/>
      </w:r>
      <w:r w:rsidRPr="00FB2EE3">
        <w:rPr>
          <w:rFonts w:cs="B Badr" w:hint="cs"/>
          <w:spacing w:val="0"/>
          <w:sz w:val="24"/>
          <w:szCs w:val="24"/>
          <w:rtl/>
        </w:rPr>
        <w:t>.</w:t>
      </w:r>
    </w:p>
  </w:footnote>
  <w:footnote w:id="143">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7288؛ و صحیح مسلم، ش:1337</w:t>
      </w:r>
      <w:r w:rsidR="00F82A5E">
        <w:rPr>
          <w:rFonts w:cs="B Badr" w:hint="cs"/>
          <w:spacing w:val="0"/>
          <w:sz w:val="24"/>
          <w:szCs w:val="24"/>
          <w:rtl/>
          <w:lang w:bidi="fa-IR"/>
        </w:rPr>
        <w:t>.</w:t>
      </w:r>
    </w:p>
  </w:footnote>
  <w:footnote w:id="14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ش:7288؛ و صحیح مسلم، ش: 1337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45">
    <w:p w:rsidR="00C36AAE" w:rsidRPr="00FB2EE3" w:rsidRDefault="00C36AAE" w:rsidP="00F25AB1">
      <w:pPr>
        <w:pStyle w:val="FootnoteText"/>
        <w:ind w:firstLine="0"/>
        <w:rPr>
          <w:rFonts w:ascii="Calibri" w:hAnsi="Calibri"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00F82A5E" w:rsidRPr="00F82A5E">
        <w:rPr>
          <w:rFonts w:cs="mylotus" w:hint="cs"/>
          <w:spacing w:val="0"/>
          <w:sz w:val="24"/>
          <w:szCs w:val="24"/>
          <w:rtl/>
        </w:rPr>
        <w:t>السلسلة الصحيحة</w:t>
      </w:r>
      <w:r w:rsidRPr="00FB2EE3">
        <w:rPr>
          <w:rFonts w:ascii="Calibri" w:hAnsi="Calibri" w:cs="B Badr" w:hint="cs"/>
          <w:spacing w:val="0"/>
          <w:sz w:val="24"/>
          <w:szCs w:val="24"/>
          <w:rtl/>
          <w:lang w:bidi="fa-IR"/>
        </w:rPr>
        <w:t>، از آلبانی</w:t>
      </w:r>
      <w:r w:rsidRPr="00FB2EE3">
        <w:rPr>
          <w:rFonts w:ascii="Calibri" w:hAnsi="Calibri" w:cs="CTraditional Arabic" w:hint="cs"/>
          <w:spacing w:val="0"/>
          <w:sz w:val="24"/>
          <w:szCs w:val="24"/>
          <w:rtl/>
          <w:lang w:bidi="fa-IR"/>
        </w:rPr>
        <w:t>/</w:t>
      </w:r>
      <w:r w:rsidRPr="00FB2EE3">
        <w:rPr>
          <w:rFonts w:ascii="Calibri" w:hAnsi="Calibri" w:cs="B Badr" w:hint="cs"/>
          <w:spacing w:val="0"/>
          <w:sz w:val="24"/>
          <w:szCs w:val="24"/>
          <w:rtl/>
          <w:lang w:bidi="fa-IR"/>
        </w:rPr>
        <w:t>، ش: 937؛ صحیح الجامع، ش: 2549؛ و إرواء الغلیل، ش: 2455، و...</w:t>
      </w:r>
    </w:p>
  </w:footnote>
  <w:footnote w:id="14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(4340، 7145، 7257) و مسلم، ش: 1840 به‌نقل از علی بن ابی‌طالب</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47">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2794.</w:t>
      </w:r>
    </w:p>
  </w:footnote>
  <w:footnote w:id="148">
    <w:p w:rsidR="00C36AAE" w:rsidRPr="00FB2EE3" w:rsidRDefault="00C36AAE" w:rsidP="00F82A5E">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(3017، 6922) به‌نقل از ابن‌عباس</w:t>
      </w:r>
      <w:r w:rsidR="00F82A5E" w:rsidRPr="00FB2EE3">
        <w:rPr>
          <w:rFonts w:cs="(M. Aiyada Ayoub ALKobaisi)"/>
          <w:spacing w:val="0"/>
          <w:rtl/>
        </w:rPr>
        <w:t>$</w:t>
      </w:r>
      <w:r w:rsidR="00F82A5E">
        <w:rPr>
          <w:rFonts w:cs="B Badr" w:hint="cs"/>
          <w:spacing w:val="0"/>
          <w:sz w:val="24"/>
          <w:szCs w:val="24"/>
          <w:rtl/>
          <w:lang w:bidi="fa-IR"/>
        </w:rPr>
        <w:t>.</w:t>
      </w:r>
    </w:p>
  </w:footnote>
  <w:footnote w:id="149">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نک: صحیح بخاری، ش: 924، 1129) و مسلم، ش: 761 به‌نقل از ام‌المؤمنین عایشه</w:t>
      </w:r>
      <w:r w:rsidRPr="00FB2EE3">
        <w:rPr>
          <w:rFonts w:cs="(M. Aiyada Ayoub ALKobaisi)" w:hint="cs"/>
          <w:spacing w:val="0"/>
          <w:sz w:val="24"/>
          <w:szCs w:val="24"/>
          <w:rtl/>
        </w:rPr>
        <w:t>&amp;</w:t>
      </w:r>
      <w:r w:rsidRPr="00FB2EE3">
        <w:rPr>
          <w:rFonts w:hint="cs"/>
          <w:spacing w:val="0"/>
          <w:sz w:val="24"/>
          <w:szCs w:val="24"/>
          <w:rtl/>
        </w:rPr>
        <w:t>.</w:t>
      </w:r>
    </w:p>
  </w:footnote>
  <w:footnote w:id="150">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ش:7280</w:t>
      </w:r>
      <w:r w:rsidR="00F82A5E">
        <w:rPr>
          <w:rFonts w:cs="B Badr" w:hint="cs"/>
          <w:spacing w:val="0"/>
          <w:sz w:val="24"/>
          <w:szCs w:val="24"/>
          <w:rtl/>
          <w:lang w:bidi="fa-IR"/>
        </w:rPr>
        <w:t>.</w:t>
      </w:r>
    </w:p>
  </w:footnote>
  <w:footnote w:id="151">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2021</w:t>
      </w:r>
      <w:r w:rsidR="00F82A5E">
        <w:rPr>
          <w:rFonts w:cs="B Badr" w:hint="cs"/>
          <w:spacing w:val="0"/>
          <w:sz w:val="24"/>
          <w:szCs w:val="24"/>
          <w:rtl/>
          <w:lang w:bidi="fa-IR"/>
        </w:rPr>
        <w:t>.</w:t>
      </w:r>
    </w:p>
  </w:footnote>
  <w:footnote w:id="152">
    <w:p w:rsidR="00C36AAE" w:rsidRPr="00FB2EE3" w:rsidRDefault="00C36AAE" w:rsidP="00F25AB1">
      <w:pPr>
        <w:pStyle w:val="FootnoteText"/>
        <w:ind w:firstLine="0"/>
        <w:rPr>
          <w:rFonts w:cs="B Badr"/>
          <w:spacing w:val="0"/>
          <w:sz w:val="24"/>
          <w:szCs w:val="24"/>
          <w:rtl/>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717؛ و صحیح مسلم، ش: 436.</w:t>
      </w:r>
    </w:p>
  </w:footnote>
  <w:footnote w:id="15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6294؛ و صحیح مسلم، ش:2016.</w:t>
      </w:r>
    </w:p>
  </w:footnote>
  <w:footnote w:id="15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79؛ و صحیح مسلم، ش:2282.</w:t>
      </w:r>
    </w:p>
  </w:footnote>
  <w:footnote w:id="15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اهل بدعت نیز در این دسته می‌گنجند.</w:t>
      </w:r>
    </w:p>
  </w:footnote>
  <w:footnote w:id="15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2285.</w:t>
      </w:r>
    </w:p>
  </w:footnote>
  <w:footnote w:id="157">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ش:2033.</w:t>
      </w:r>
    </w:p>
  </w:footnote>
  <w:footnote w:id="158">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3349 و چند جای دیگر؛ و صحیح مسلم، ش: 2860.</w:t>
      </w:r>
    </w:p>
  </w:footnote>
  <w:footnote w:id="159">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(2597، 7174، 7179) و صحیح مسلم، ش: 7174 به‌نقل از ابوحمید ساعدی</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60">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ولاء، همان اموالی بود که پس از مرگِ برده‌ی آزادشده از او برجا می‌ماند و عرب‌ها، پیش از فرمان رسول‌الله</w:t>
      </w:r>
      <w:r w:rsidRPr="00FB2EE3">
        <w:rPr>
          <w:rFonts w:cs="B Badr" w:hint="cs"/>
          <w:spacing w:val="0"/>
          <w:sz w:val="24"/>
          <w:szCs w:val="24"/>
        </w:rPr>
        <w:sym w:font="AGA Arabesque" w:char="F072"/>
      </w:r>
      <w:r w:rsidRPr="00FB2EE3">
        <w:rPr>
          <w:rFonts w:cs="B Badr" w:hint="cs"/>
          <w:spacing w:val="0"/>
          <w:sz w:val="24"/>
          <w:szCs w:val="24"/>
          <w:rtl/>
        </w:rPr>
        <w:t>، عادت داشتند که آن را از آن خود یا وارثان خویش می‌دانستند. (مترجم)</w:t>
      </w:r>
    </w:p>
  </w:footnote>
  <w:footnote w:id="16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 xml:space="preserve">صحیح بخاری، ش: (2168، 2563، 2729)؛ و </w:t>
      </w:r>
      <w:r w:rsidRPr="00FB2EE3">
        <w:rPr>
          <w:rFonts w:cs="B Badr" w:hint="cs"/>
          <w:spacing w:val="0"/>
          <w:sz w:val="24"/>
          <w:szCs w:val="24"/>
          <w:rtl/>
          <w:lang w:bidi="fa-IR"/>
        </w:rPr>
        <w:t>صحیح مسلم، ش: 1504 به‌نقل از ام‌المؤمنین عایشه</w:t>
      </w:r>
      <w:r w:rsidRPr="00FB2EE3">
        <w:rPr>
          <w:rFonts w:cs="(M. Aiyada Ayoub ALKobaisi)" w:hint="cs"/>
          <w:spacing w:val="0"/>
          <w:sz w:val="24"/>
          <w:szCs w:val="24"/>
          <w:rtl/>
          <w:lang w:bidi="fa-IR"/>
        </w:rPr>
        <w:t>&amp;</w:t>
      </w:r>
      <w:r w:rsidRPr="00FB2EE3">
        <w:rPr>
          <w:rFonts w:cs="B Badr" w:hint="cs"/>
          <w:spacing w:val="0"/>
          <w:sz w:val="24"/>
          <w:szCs w:val="24"/>
          <w:rtl/>
          <w:lang w:bidi="fa-IR"/>
        </w:rPr>
        <w:t>.</w:t>
      </w:r>
    </w:p>
  </w:footnote>
  <w:footnote w:id="162">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(3453، 3965، 6290)؛ و مسلم، ش: (3196، 3197)</w:t>
      </w:r>
      <w:r w:rsidR="00F82A5E">
        <w:rPr>
          <w:rFonts w:cs="B Badr" w:hint="cs"/>
          <w:spacing w:val="0"/>
          <w:sz w:val="24"/>
          <w:szCs w:val="24"/>
          <w:rtl/>
          <w:lang w:bidi="fa-IR"/>
        </w:rPr>
        <w:t>.</w:t>
      </w:r>
    </w:p>
  </w:footnote>
  <w:footnote w:id="163">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6527 و مسلم، ش: 2895 به نقل از ام‌المؤمنین عایشه</w:t>
      </w:r>
      <w:r w:rsidRPr="00FB2EE3">
        <w:rPr>
          <w:rFonts w:cs="(M. Aiyada Ayoub ALKobaisi)" w:hint="cs"/>
          <w:spacing w:val="0"/>
          <w:sz w:val="24"/>
          <w:szCs w:val="24"/>
          <w:rtl/>
          <w:lang w:bidi="fa-IR"/>
        </w:rPr>
        <w:t>&amp;</w:t>
      </w:r>
      <w:r w:rsidR="00F82A5E">
        <w:rPr>
          <w:rFonts w:hint="cs"/>
          <w:spacing w:val="0"/>
          <w:sz w:val="24"/>
          <w:szCs w:val="24"/>
          <w:rtl/>
          <w:lang w:bidi="fa-IR"/>
        </w:rPr>
        <w:t>.</w:t>
      </w:r>
    </w:p>
  </w:footnote>
  <w:footnote w:id="164">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6220؛ و صحیح مسم، ش: 1954.</w:t>
      </w:r>
    </w:p>
  </w:footnote>
  <w:footnote w:id="165">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900؛ و صحیح مسلم، ش: 422 به‌نقل از ابن‌عمر</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66">
    <w:p w:rsidR="00C36AAE" w:rsidRPr="00FB2EE3" w:rsidRDefault="00C36AAE" w:rsidP="00F25AB1">
      <w:pPr>
        <w:pStyle w:val="FootnoteText"/>
        <w:ind w:firstLine="0"/>
        <w:rPr>
          <w:spacing w:val="0"/>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869؛ و صحیح مسلم، ش: 445 به‌نقل از ام‌المؤمنین عایشه</w:t>
      </w:r>
      <w:r w:rsidRPr="00FB2EE3">
        <w:rPr>
          <w:rFonts w:cs="(M. Aiyada Ayoub ALKobaisi)" w:hint="cs"/>
          <w:spacing w:val="0"/>
          <w:sz w:val="24"/>
          <w:szCs w:val="24"/>
          <w:rtl/>
          <w:lang w:bidi="fa-IR"/>
        </w:rPr>
        <w:t>&amp;</w:t>
      </w:r>
      <w:r w:rsidRPr="00FB2EE3">
        <w:rPr>
          <w:rFonts w:hint="cs"/>
          <w:spacing w:val="0"/>
          <w:sz w:val="24"/>
          <w:szCs w:val="24"/>
          <w:rtl/>
          <w:lang w:bidi="fa-IR"/>
        </w:rPr>
        <w:t>.</w:t>
      </w:r>
    </w:p>
  </w:footnote>
  <w:footnote w:id="167">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1597؛ و صحیح مسلم، ش: 1270.</w:t>
      </w:r>
    </w:p>
  </w:footnote>
  <w:footnote w:id="168">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وقتی دست کشیدن بر رکن یمانی به‌قصد تبرک، بدعت است، پس حکم دست کشیدن بر مزارها و قبرها چگونه می‌باشد؟ شکی نیست که به مراتب خیلی بدتر است.</w:t>
      </w:r>
    </w:p>
  </w:footnote>
  <w:footnote w:id="169">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نک: همین کتاب، حدیث شماره‌ی 160.</w:t>
      </w:r>
    </w:p>
  </w:footnote>
  <w:footnote w:id="170">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125</w:t>
      </w:r>
      <w:r w:rsidR="00175E59">
        <w:rPr>
          <w:rFonts w:cs="B Badr" w:hint="cs"/>
          <w:spacing w:val="0"/>
          <w:sz w:val="24"/>
          <w:szCs w:val="24"/>
          <w:rtl/>
          <w:lang w:bidi="fa-IR"/>
        </w:rPr>
        <w:t>.</w:t>
      </w:r>
    </w:p>
  </w:footnote>
  <w:footnote w:id="17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چنین به‌نظر می‌رسد که قصد بلال بن عبدالله بن عمر</w:t>
      </w:r>
      <w:r w:rsidRPr="00FB2EE3">
        <w:rPr>
          <w:rFonts w:cs="B Badr" w:hint="cs"/>
          <w:spacing w:val="0"/>
          <w:sz w:val="24"/>
          <w:szCs w:val="24"/>
          <w:lang w:bidi="fa-IR"/>
        </w:rPr>
        <w:sym w:font="AGA Arabesque" w:char="F079"/>
      </w:r>
      <w:r w:rsidRPr="00FB2EE3">
        <w:rPr>
          <w:rFonts w:cs="B Badr" w:hint="cs"/>
          <w:spacing w:val="0"/>
          <w:sz w:val="24"/>
          <w:szCs w:val="24"/>
          <w:rtl/>
          <w:lang w:bidi="fa-IR"/>
        </w:rPr>
        <w:t xml:space="preserve"> رد کردن حدیث پیامبر</w:t>
      </w:r>
      <w:r w:rsidRPr="00FB2EE3">
        <w:rPr>
          <w:rFonts w:cs="B Badr" w:hint="cs"/>
          <w:spacing w:val="0"/>
          <w:sz w:val="24"/>
          <w:szCs w:val="24"/>
          <w:lang w:bidi="fa-IR"/>
        </w:rPr>
        <w:sym w:font="AGA Arabesque" w:char="F072"/>
      </w:r>
      <w:r w:rsidRPr="00FB2EE3">
        <w:rPr>
          <w:rFonts w:cs="B Badr" w:hint="cs"/>
          <w:spacing w:val="0"/>
          <w:sz w:val="24"/>
          <w:szCs w:val="24"/>
          <w:rtl/>
          <w:lang w:bidi="fa-IR"/>
        </w:rPr>
        <w:t xml:space="preserve"> نبوده است؛ زیرا او، این حدیث را مقیّد به نبودِ فتنه می‌دانست. اما سخت‌گیری ابن‌عمر</w:t>
      </w:r>
      <w:r w:rsidRPr="00FB2EE3">
        <w:rPr>
          <w:rFonts w:cs="B Badr" w:hint="cs"/>
          <w:spacing w:val="0"/>
          <w:sz w:val="24"/>
          <w:szCs w:val="24"/>
          <w:lang w:bidi="fa-IR"/>
        </w:rPr>
        <w:sym w:font="AGA Arabesque" w:char="F074"/>
      </w:r>
      <w:r w:rsidRPr="00FB2EE3">
        <w:rPr>
          <w:rFonts w:cs="B Badr" w:hint="cs"/>
          <w:spacing w:val="0"/>
          <w:sz w:val="24"/>
          <w:szCs w:val="24"/>
          <w:rtl/>
          <w:lang w:bidi="fa-IR"/>
        </w:rPr>
        <w:t xml:space="preserve"> و واکنش شدید وی در برابر فرزندش، برای این بود که راه خودرأیی را در برابر نصوص شرعی ببندد؛ زیرا خودرأیی در برابر نصوص، انسان را به‌تدریج از دین دور می‌گرداند.</w:t>
      </w:r>
    </w:p>
  </w:footnote>
  <w:footnote w:id="172">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(2528، 5269،6664)؛ و صحیح مسلم، ش: 127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7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132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74">
    <w:p w:rsidR="00C36AAE" w:rsidRPr="00FB2EE3" w:rsidRDefault="00C36AAE" w:rsidP="00F25AB1">
      <w:pPr>
        <w:ind w:firstLine="0"/>
        <w:rPr>
          <w:spacing w:val="0"/>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rtl/>
        </w:rPr>
        <w:t xml:space="preserve"> </w:t>
      </w:r>
      <w:r w:rsidRPr="00FB2EE3">
        <w:rPr>
          <w:rFonts w:cs="B Mitra"/>
          <w:spacing w:val="0"/>
          <w:sz w:val="24"/>
          <w:szCs w:val="24"/>
          <w:rtl/>
        </w:rPr>
        <w:t>پروردگارا! اگر فراموش کردیم یا به خطا رفتیم، ما را مؤاخذه مکن.</w:t>
      </w:r>
    </w:p>
  </w:footnote>
  <w:footnote w:id="175">
    <w:p w:rsidR="00C36AAE" w:rsidRPr="00FB2EE3" w:rsidRDefault="00C36AAE" w:rsidP="00F25AB1">
      <w:pPr>
        <w:pStyle w:val="FootnoteText"/>
        <w:ind w:firstLine="0"/>
        <w:rPr>
          <w:spacing w:val="0"/>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rtl/>
        </w:rPr>
        <w:t xml:space="preserve"> </w:t>
      </w:r>
      <w:r w:rsidRPr="00FB2EE3">
        <w:rPr>
          <w:rFonts w:cs="B Mitra"/>
          <w:spacing w:val="0"/>
          <w:sz w:val="24"/>
          <w:szCs w:val="24"/>
          <w:rtl/>
        </w:rPr>
        <w:t>پروردگارا! بر ما آن</w:t>
      </w:r>
      <w:r w:rsidRPr="00FB2EE3">
        <w:rPr>
          <w:rFonts w:cs="B Mitra" w:hint="cs"/>
          <w:spacing w:val="0"/>
          <w:sz w:val="24"/>
          <w:szCs w:val="24"/>
          <w:rtl/>
        </w:rPr>
        <w:t>‌</w:t>
      </w:r>
      <w:r w:rsidRPr="00FB2EE3">
        <w:rPr>
          <w:rFonts w:cs="B Mitra"/>
          <w:spacing w:val="0"/>
          <w:sz w:val="24"/>
          <w:szCs w:val="24"/>
          <w:rtl/>
        </w:rPr>
        <w:t>چنان تکالیف دشواری قرار نده که بر امت</w:t>
      </w:r>
      <w:r w:rsidRPr="00FB2EE3">
        <w:rPr>
          <w:rFonts w:cs="B Mitra"/>
          <w:spacing w:val="0"/>
          <w:sz w:val="24"/>
          <w:szCs w:val="24"/>
          <w:rtl/>
        </w:rPr>
        <w:softHyphen/>
        <w:t>های پیش از ما نهادی.</w:t>
      </w:r>
    </w:p>
  </w:footnote>
  <w:footnote w:id="176">
    <w:p w:rsidR="00C36AAE" w:rsidRPr="00FB2EE3" w:rsidRDefault="00C36AAE" w:rsidP="00F25AB1">
      <w:pPr>
        <w:pStyle w:val="FootnoteText"/>
        <w:ind w:firstLine="0"/>
        <w:rPr>
          <w:spacing w:val="0"/>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rtl/>
        </w:rPr>
        <w:t xml:space="preserve"> </w:t>
      </w:r>
      <w:r w:rsidRPr="00FB2EE3">
        <w:rPr>
          <w:rFonts w:cs="B Mitra" w:hint="cs"/>
          <w:spacing w:val="0"/>
          <w:sz w:val="24"/>
          <w:szCs w:val="24"/>
          <w:rtl/>
        </w:rPr>
        <w:t xml:space="preserve">پروردگارا! </w:t>
      </w:r>
      <w:r w:rsidRPr="00FB2EE3">
        <w:rPr>
          <w:rFonts w:cs="B Mitra"/>
          <w:spacing w:val="0"/>
          <w:sz w:val="24"/>
          <w:szCs w:val="24"/>
          <w:rtl/>
        </w:rPr>
        <w:t>تکالیف و مصا</w:t>
      </w:r>
      <w:r w:rsidRPr="00FB2EE3">
        <w:rPr>
          <w:rFonts w:cs="B Mitra" w:hint="cs"/>
          <w:spacing w:val="0"/>
          <w:sz w:val="24"/>
          <w:szCs w:val="24"/>
          <w:rtl/>
        </w:rPr>
        <w:t>ي</w:t>
      </w:r>
      <w:r w:rsidRPr="00FB2EE3">
        <w:rPr>
          <w:rFonts w:cs="B Mitra"/>
          <w:spacing w:val="0"/>
          <w:sz w:val="24"/>
          <w:szCs w:val="24"/>
          <w:rtl/>
        </w:rPr>
        <w:t>بی که طاقتش را نداریم، بر دوشمان قرار مده</w:t>
      </w:r>
      <w:r w:rsidRPr="00FB2EE3">
        <w:rPr>
          <w:rFonts w:cs="B Mitra" w:hint="cs"/>
          <w:spacing w:val="0"/>
          <w:sz w:val="24"/>
          <w:szCs w:val="24"/>
          <w:rtl/>
        </w:rPr>
        <w:t>.</w:t>
      </w:r>
    </w:p>
  </w:footnote>
  <w:footnote w:id="177">
    <w:p w:rsidR="00C36AAE" w:rsidRPr="00FB2EE3" w:rsidRDefault="00C36AAE" w:rsidP="00F25AB1">
      <w:pPr>
        <w:pStyle w:val="FootnoteText"/>
        <w:ind w:firstLine="0"/>
        <w:rPr>
          <w:spacing w:val="0"/>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rtl/>
        </w:rPr>
        <w:t xml:space="preserve"> </w:t>
      </w:r>
      <w:r w:rsidRPr="00FB2EE3">
        <w:rPr>
          <w:rFonts w:cs="B Mitra"/>
          <w:spacing w:val="0"/>
          <w:sz w:val="24"/>
          <w:szCs w:val="24"/>
          <w:rtl/>
        </w:rPr>
        <w:t>و از ما در گذر و ما را ببخش و بر ما رحم بفرما. تو</w:t>
      </w:r>
      <w:r w:rsidRPr="00FB2EE3">
        <w:rPr>
          <w:rFonts w:cs="B Mitra" w:hint="cs"/>
          <w:spacing w:val="0"/>
          <w:sz w:val="24"/>
          <w:szCs w:val="24"/>
          <w:rtl/>
        </w:rPr>
        <w:t>،</w:t>
      </w:r>
      <w:r w:rsidRPr="00FB2EE3">
        <w:rPr>
          <w:rFonts w:cs="B Mitra"/>
          <w:spacing w:val="0"/>
          <w:sz w:val="24"/>
          <w:szCs w:val="24"/>
          <w:rtl/>
        </w:rPr>
        <w:t xml:space="preserve"> یار و یاورمان هستی؛ پس ما را بر کافران پیروز بگردان</w:t>
      </w:r>
      <w:r w:rsidRPr="00FB2EE3">
        <w:rPr>
          <w:rFonts w:cs="B Mitra" w:hint="cs"/>
          <w:spacing w:val="0"/>
          <w:sz w:val="24"/>
          <w:szCs w:val="24"/>
          <w:rtl/>
        </w:rPr>
        <w:t>.</w:t>
      </w:r>
    </w:p>
  </w:footnote>
  <w:footnote w:id="178">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ش:867 به‌نقل از جابر</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79">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2697؛ و صحیح مسلم، ش: 1718</w:t>
      </w:r>
      <w:r w:rsidR="00175E59">
        <w:rPr>
          <w:rFonts w:cs="B Badr" w:hint="cs"/>
          <w:spacing w:val="0"/>
          <w:sz w:val="24"/>
          <w:szCs w:val="24"/>
          <w:rtl/>
          <w:lang w:bidi="fa-IR"/>
        </w:rPr>
        <w:t>.</w:t>
      </w:r>
    </w:p>
  </w:footnote>
  <w:footnote w:id="180">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ش:1 و صحیح مسلم، ش: 1907.</w:t>
      </w:r>
    </w:p>
  </w:footnote>
  <w:footnote w:id="181">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867.</w:t>
      </w:r>
    </w:p>
  </w:footnote>
  <w:footnote w:id="182">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 xml:space="preserve">نک: همین کتاب، حدیث شماره‌ی 161؛ و </w:t>
      </w:r>
      <w:r w:rsidR="00F82A5E" w:rsidRPr="00F82A5E">
        <w:rPr>
          <w:rFonts w:cs="mylotus" w:hint="cs"/>
          <w:spacing w:val="0"/>
          <w:sz w:val="24"/>
          <w:szCs w:val="24"/>
          <w:rtl/>
          <w:lang w:bidi="fa-IR"/>
        </w:rPr>
        <w:t>السلسلة الصحيحة</w:t>
      </w:r>
      <w:r w:rsidRPr="00FB2EE3">
        <w:rPr>
          <w:rFonts w:cs="B Badr" w:hint="cs"/>
          <w:spacing w:val="0"/>
          <w:sz w:val="24"/>
          <w:szCs w:val="24"/>
          <w:rtl/>
          <w:lang w:bidi="fa-IR"/>
        </w:rPr>
        <w:t xml:space="preserve"> از آلبانی</w:t>
      </w:r>
      <w:r w:rsidRPr="00FB2EE3">
        <w:rPr>
          <w:rFonts w:cs="CTraditional Arabic" w:hint="cs"/>
          <w:spacing w:val="0"/>
          <w:sz w:val="24"/>
          <w:szCs w:val="24"/>
          <w:rtl/>
          <w:lang w:bidi="fa-IR"/>
        </w:rPr>
        <w:t>/</w:t>
      </w:r>
      <w:r w:rsidRPr="00FB2EE3">
        <w:rPr>
          <w:rFonts w:cs="B Badr" w:hint="cs"/>
          <w:spacing w:val="0"/>
          <w:sz w:val="24"/>
          <w:szCs w:val="24"/>
          <w:rtl/>
          <w:lang w:bidi="fa-IR"/>
        </w:rPr>
        <w:t>، ش: 937</w:t>
      </w:r>
      <w:r w:rsidRPr="00FB2EE3">
        <w:rPr>
          <w:rFonts w:hint="cs"/>
          <w:spacing w:val="0"/>
          <w:sz w:val="24"/>
          <w:szCs w:val="24"/>
          <w:rtl/>
          <w:lang w:bidi="fa-IR"/>
        </w:rPr>
        <w:t>.</w:t>
      </w:r>
    </w:p>
  </w:footnote>
  <w:footnote w:id="183">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175E59">
        <w:rPr>
          <w:spacing w:val="0"/>
          <w:sz w:val="24"/>
          <w:szCs w:val="24"/>
          <w:rtl/>
        </w:rPr>
        <w:t xml:space="preserve"> </w:t>
      </w:r>
      <w:r w:rsidRPr="00175E59">
        <w:rPr>
          <w:rFonts w:cs="B Badr" w:hint="cs"/>
          <w:spacing w:val="0"/>
          <w:sz w:val="24"/>
          <w:szCs w:val="24"/>
          <w:rtl/>
          <w:lang w:bidi="fa-IR"/>
        </w:rPr>
        <w:t>حسن</w:t>
      </w:r>
      <w:r w:rsidRPr="00FB2EE3">
        <w:rPr>
          <w:rFonts w:cs="B Badr" w:hint="cs"/>
          <w:spacing w:val="0"/>
          <w:sz w:val="24"/>
          <w:szCs w:val="24"/>
          <w:rtl/>
          <w:lang w:bidi="fa-IR"/>
        </w:rPr>
        <w:t xml:space="preserve"> است و شواهدی برای حسن بودن آن وجود دارد؛ روایت احمد در مسندش ( 2/133)، حاکم در المستدرک (2/481) از طریق کثیر بن زید از مطلب بن عبدالله از ابن‌عمر به صورت مرفوع. و در کثیر، ضعف است. و نیز روایت: ابن ابی‌عاصم در الزهد (188) از طریق کثیر؛ اما میان مطلب و ابن‌عمر، شخص دیگری وجود دارد و همین، صحیح به‌نظر می‌رسد؛ زیرا مطلب، معمولاً راوی میان خود و صحابه را ذکر نمی‌کند. ابوحاتم، بدین نکته تصریح کرده که روایت مطلب از ابن‌عمر، مرسل است. و چون در اِسناد این روایت ابهام وجود دارد، پس ضعیف است؛ از سوی دیگر، زید نیز ضعیف می‌باشد. البته شاهدی برای این روایت وجود دارد که از این قرار است: روایت: معمر در الجامع (11/347) و از همین طریق، روایت احمد در مسند (3/61) از علی بن زید از ابی‌نضره از ابوسعید خدری به صورت مرفوع در حدیثی که سیاقی طولانی دارد و علی، به‌خاطر ضعف حافظه‌اش، ضعیف است. حدیث ابن‌عمرو، شاهد دیگری برای این روایت است که بخاری در التاریخ الکبیر (8/397) روایت کرده است؛ و اما سومین شاهدش: حدیث انس به روایت ابن عدی در ال</w:t>
      </w:r>
      <w:r w:rsidR="00175E59">
        <w:rPr>
          <w:rFonts w:cs="B Badr" w:hint="cs"/>
          <w:spacing w:val="0"/>
          <w:sz w:val="24"/>
          <w:szCs w:val="24"/>
          <w:rtl/>
          <w:lang w:bidi="fa-IR"/>
        </w:rPr>
        <w:t>کامل (6/345) و مقدسی در المختار</w:t>
      </w:r>
      <w:r w:rsidR="00175E59" w:rsidRPr="00175E59">
        <w:rPr>
          <w:rFonts w:ascii="mylotus" w:hAnsi="mylotus" w:cs="mylotus"/>
          <w:spacing w:val="0"/>
          <w:sz w:val="24"/>
          <w:szCs w:val="24"/>
          <w:rtl/>
          <w:lang w:bidi="fa-IR"/>
        </w:rPr>
        <w:t>ة</w:t>
      </w:r>
      <w:r w:rsidRPr="00FB2EE3">
        <w:rPr>
          <w:rFonts w:cs="B Badr" w:hint="cs"/>
          <w:spacing w:val="0"/>
          <w:sz w:val="24"/>
          <w:szCs w:val="24"/>
          <w:rtl/>
          <w:lang w:bidi="fa-IR"/>
        </w:rPr>
        <w:t xml:space="preserve"> (7/122). موسی بن خلف، یکی از راویان این روایت است که ابن‌معین درباره‌اش گفته است: اشکالی در او نیست. مقدسی، می‌گوید: همه‌ی رجالش، ثقه هستند، جز او (موسی بن خلف) که معلول است</w:t>
      </w:r>
      <w:r w:rsidRPr="00FB2EE3">
        <w:rPr>
          <w:rFonts w:hint="cs"/>
          <w:spacing w:val="0"/>
          <w:sz w:val="24"/>
          <w:szCs w:val="24"/>
          <w:rtl/>
          <w:lang w:bidi="fa-IR"/>
        </w:rPr>
        <w:t>.</w:t>
      </w:r>
    </w:p>
  </w:footnote>
  <w:footnote w:id="18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(2297، 5371)؛ و مسلم، ش: 1619،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8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1017.</w:t>
      </w:r>
    </w:p>
  </w:footnote>
  <w:footnote w:id="18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867 به‌نقل از جابر</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187">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نک: صحیح بخاری، ش: 924، 1129) و مسلم، ش: 761 به‌نقل از ام‌المؤمنین عایشه</w:t>
      </w:r>
      <w:r w:rsidRPr="00FB2EE3">
        <w:rPr>
          <w:rFonts w:cs="(M. Aiyada Ayoub ALKobaisi)" w:hint="cs"/>
          <w:spacing w:val="0"/>
          <w:sz w:val="24"/>
          <w:szCs w:val="24"/>
          <w:rtl/>
        </w:rPr>
        <w:t>&amp;</w:t>
      </w:r>
      <w:r w:rsidRPr="00FB2EE3">
        <w:rPr>
          <w:rFonts w:hint="cs"/>
          <w:spacing w:val="0"/>
          <w:sz w:val="24"/>
          <w:szCs w:val="24"/>
          <w:rtl/>
        </w:rPr>
        <w:t>.</w:t>
      </w:r>
    </w:p>
  </w:footnote>
  <w:footnote w:id="188">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در چندین مورد؛ از جمله: (3335، 7321)، و صحیح مسلم، ش: 1677.</w:t>
      </w:r>
    </w:p>
  </w:footnote>
  <w:footnote w:id="189">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1893.</w:t>
      </w:r>
    </w:p>
  </w:footnote>
  <w:footnote w:id="190">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1449 به‌نقل از سُلَیک غَطَفانی</w:t>
      </w:r>
      <w:r w:rsidRPr="00FB2EE3">
        <w:rPr>
          <w:rFonts w:cs="B Badr" w:hint="cs"/>
          <w:spacing w:val="0"/>
          <w:sz w:val="24"/>
          <w:szCs w:val="24"/>
          <w:lang w:bidi="fa-IR"/>
        </w:rPr>
        <w:sym w:font="AGA Arabesque" w:char="F074"/>
      </w:r>
      <w:r w:rsidR="00175E59">
        <w:rPr>
          <w:rFonts w:cs="B Badr" w:hint="cs"/>
          <w:spacing w:val="0"/>
          <w:sz w:val="24"/>
          <w:szCs w:val="24"/>
          <w:rtl/>
          <w:lang w:bidi="fa-IR"/>
        </w:rPr>
        <w:t>.</w:t>
      </w:r>
    </w:p>
  </w:footnote>
  <w:footnote w:id="191">
    <w:p w:rsidR="00C36AAE" w:rsidRPr="00FB2EE3" w:rsidRDefault="00C36AAE" w:rsidP="00F25AB1">
      <w:pPr>
        <w:pStyle w:val="FootnoteText"/>
        <w:ind w:firstLine="0"/>
        <w:rPr>
          <w:spacing w:val="0"/>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3267؛ و مسلم، ش: 2989 به‌نقل از اسامه بن زید</w:t>
      </w:r>
      <w:r w:rsidRPr="00FB2EE3">
        <w:rPr>
          <w:rFonts w:cs="(M. Aiyada Ayoub ALKobaisi)" w:hint="cs"/>
          <w:spacing w:val="0"/>
          <w:sz w:val="24"/>
          <w:szCs w:val="24"/>
          <w:rtl/>
        </w:rPr>
        <w:t>$</w:t>
      </w:r>
      <w:r w:rsidRPr="00FB2EE3">
        <w:rPr>
          <w:rFonts w:hint="cs"/>
          <w:spacing w:val="0"/>
          <w:sz w:val="24"/>
          <w:szCs w:val="24"/>
          <w:rtl/>
        </w:rPr>
        <w:t>.</w:t>
      </w:r>
    </w:p>
  </w:footnote>
  <w:footnote w:id="192">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ش:2674</w:t>
      </w:r>
      <w:r w:rsidR="00791692">
        <w:rPr>
          <w:rFonts w:cs="B Badr" w:hint="cs"/>
          <w:spacing w:val="0"/>
          <w:sz w:val="24"/>
          <w:szCs w:val="24"/>
          <w:rtl/>
          <w:lang w:bidi="fa-IR"/>
        </w:rPr>
        <w:t>.</w:t>
      </w:r>
    </w:p>
  </w:footnote>
  <w:footnote w:id="19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در چند مورد، از جمله: (2942، 4210) و صحیح مسلم، ش: 2406.</w:t>
      </w:r>
    </w:p>
  </w:footnote>
  <w:footnote w:id="19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ش:1894.</w:t>
      </w:r>
    </w:p>
  </w:footnote>
  <w:footnote w:id="195">
    <w:p w:rsidR="00C36AAE" w:rsidRPr="00FB2EE3" w:rsidRDefault="00C36AAE" w:rsidP="00F25AB1">
      <w:pPr>
        <w:pStyle w:val="FootnoteText"/>
        <w:ind w:firstLine="0"/>
        <w:rPr>
          <w:rFonts w:cs="B Badr"/>
          <w:spacing w:val="0"/>
          <w:sz w:val="24"/>
          <w:szCs w:val="24"/>
          <w:rtl/>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ش1893.</w:t>
      </w:r>
    </w:p>
  </w:footnote>
  <w:footnote w:id="196">
    <w:p w:rsidR="00C36AAE" w:rsidRPr="00FB2EE3" w:rsidRDefault="00C36AAE" w:rsidP="00F25AB1">
      <w:pPr>
        <w:pStyle w:val="FootnoteText"/>
        <w:ind w:firstLine="0"/>
        <w:rPr>
          <w:rFonts w:cs="B Badr"/>
          <w:spacing w:val="0"/>
          <w:sz w:val="24"/>
          <w:szCs w:val="24"/>
          <w:rtl/>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 8.</w:t>
      </w:r>
    </w:p>
  </w:footnote>
  <w:footnote w:id="197">
    <w:p w:rsidR="00C36AAE" w:rsidRPr="00FB2EE3" w:rsidRDefault="00C36AAE" w:rsidP="00F25AB1">
      <w:pPr>
        <w:pStyle w:val="FootnoteText"/>
        <w:ind w:firstLine="0"/>
        <w:rPr>
          <w:rFonts w:cs="B Badr"/>
          <w:spacing w:val="0"/>
          <w:sz w:val="24"/>
          <w:szCs w:val="24"/>
          <w:rtl/>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ش2985</w:t>
      </w:r>
      <w:r w:rsidR="00791692">
        <w:rPr>
          <w:rFonts w:cs="B Badr" w:hint="cs"/>
          <w:spacing w:val="0"/>
          <w:sz w:val="24"/>
          <w:szCs w:val="24"/>
          <w:rtl/>
        </w:rPr>
        <w:t>.</w:t>
      </w:r>
    </w:p>
  </w:footnote>
  <w:footnote w:id="198">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ش:5300.</w:t>
      </w:r>
    </w:p>
  </w:footnote>
  <w:footnote w:id="199">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2843؛ و صحیح مسلم، ش: 1895.</w:t>
      </w:r>
    </w:p>
  </w:footnote>
  <w:footnote w:id="200">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ش:1896.</w:t>
      </w:r>
    </w:p>
  </w:footnote>
  <w:footnote w:id="201">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(3706، 4416)؛ و صحیح مسلم، ش: 2404 به‌نقل از سعد بن ابی‌وقاص</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02">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1336.</w:t>
      </w:r>
    </w:p>
  </w:footnote>
  <w:footnote w:id="203">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صاحب کتابِ «الفروع»، ابوعبدالله، محمد بن مفلح مقدسی است که در سال 717 هجری زاده شد و در سال 762 هجری قمری وفات یافت. دیدگاه‌های فقهی وی به عنوان یکی از شاگردان ابوالعباس حرانی</w:t>
      </w:r>
      <w:r w:rsidRPr="00FB2EE3">
        <w:rPr>
          <w:rFonts w:cs="CTraditional Arabic" w:hint="cs"/>
          <w:spacing w:val="0"/>
          <w:sz w:val="24"/>
          <w:szCs w:val="24"/>
          <w:rtl/>
          <w:lang w:bidi="fa-IR"/>
        </w:rPr>
        <w:t>/</w:t>
      </w:r>
      <w:r w:rsidRPr="00FB2EE3">
        <w:rPr>
          <w:rFonts w:cs="B Badr" w:hint="cs"/>
          <w:spacing w:val="0"/>
          <w:sz w:val="24"/>
          <w:szCs w:val="24"/>
          <w:rtl/>
          <w:lang w:bidi="fa-IR"/>
        </w:rPr>
        <w:t>، بیش‌تر با مذهب امام احمد</w:t>
      </w:r>
      <w:r w:rsidRPr="00FB2EE3">
        <w:rPr>
          <w:rFonts w:cs="CTraditional Arabic" w:hint="cs"/>
          <w:spacing w:val="0"/>
          <w:sz w:val="24"/>
          <w:szCs w:val="24"/>
          <w:rtl/>
          <w:lang w:bidi="fa-IR"/>
        </w:rPr>
        <w:t>/</w:t>
      </w:r>
      <w:r w:rsidRPr="00FB2EE3">
        <w:rPr>
          <w:rFonts w:cs="B Badr" w:hint="cs"/>
          <w:spacing w:val="0"/>
          <w:sz w:val="24"/>
          <w:szCs w:val="24"/>
          <w:rtl/>
          <w:lang w:bidi="fa-IR"/>
        </w:rPr>
        <w:t>، هم‌سو و موافق بود. و می‌توان «الفروع» را یکی از کتاب</w:t>
      </w:r>
      <w:r w:rsidRPr="00FB2EE3">
        <w:rPr>
          <w:rFonts w:cs="B Badr" w:hint="eastAsia"/>
          <w:spacing w:val="0"/>
          <w:sz w:val="24"/>
          <w:szCs w:val="24"/>
          <w:rtl/>
          <w:lang w:bidi="fa-IR"/>
        </w:rPr>
        <w:t>‌ها</w:t>
      </w:r>
      <w:r w:rsidRPr="00FB2EE3">
        <w:rPr>
          <w:rFonts w:cs="B Badr" w:hint="cs"/>
          <w:spacing w:val="0"/>
          <w:sz w:val="24"/>
          <w:szCs w:val="24"/>
          <w:rtl/>
          <w:lang w:bidi="fa-IR"/>
        </w:rPr>
        <w:t>ی مذهب حنبلی برشمرد.. [مترجم]</w:t>
      </w:r>
    </w:p>
  </w:footnote>
  <w:footnote w:id="204">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1438؛ و صحیح مسلم، ش: 1023.</w:t>
      </w:r>
    </w:p>
  </w:footnote>
  <w:footnote w:id="205">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55</w:t>
      </w:r>
      <w:r w:rsidR="00791692">
        <w:rPr>
          <w:rFonts w:cs="B Badr" w:hint="cs"/>
          <w:spacing w:val="0"/>
          <w:sz w:val="24"/>
          <w:szCs w:val="24"/>
          <w:rtl/>
          <w:lang w:bidi="fa-IR"/>
        </w:rPr>
        <w:t>.</w:t>
      </w:r>
    </w:p>
  </w:footnote>
  <w:footnote w:id="206">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ش:55.</w:t>
      </w:r>
    </w:p>
  </w:footnote>
  <w:footnote w:id="207">
    <w:p w:rsidR="00C36AAE" w:rsidRPr="00FB2EE3" w:rsidRDefault="00C36AAE" w:rsidP="00F25AB1">
      <w:pPr>
        <w:pStyle w:val="FootnoteText"/>
        <w:ind w:firstLine="0"/>
        <w:rPr>
          <w:spacing w:val="0"/>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3461 به‌نقل از عبدالله بن عمرو</w:t>
      </w:r>
      <w:r w:rsidRPr="00FB2EE3">
        <w:rPr>
          <w:rFonts w:cs="(M. Aiyada Ayoub ALKobaisi)" w:hint="cs"/>
          <w:spacing w:val="0"/>
          <w:rtl/>
          <w:lang w:bidi="fa-IR"/>
        </w:rPr>
        <w:t>$</w:t>
      </w:r>
      <w:r w:rsidR="00791692">
        <w:rPr>
          <w:rFonts w:hint="cs"/>
          <w:spacing w:val="0"/>
          <w:rtl/>
          <w:lang w:bidi="fa-IR"/>
        </w:rPr>
        <w:t>.</w:t>
      </w:r>
    </w:p>
  </w:footnote>
  <w:footnote w:id="208">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867.</w:t>
      </w:r>
    </w:p>
  </w:footnote>
  <w:footnote w:id="209">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حسن است؛ روایت: ابوداود (4833)، ترمذی (2378)، احمد در مسندش (2/303،334)، طیالسی (2573)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 آلبانی</w:t>
      </w:r>
      <w:r w:rsidRPr="00FB2EE3">
        <w:rPr>
          <w:rFonts w:cs="CTraditional Arabic" w:hint="cs"/>
          <w:spacing w:val="0"/>
          <w:sz w:val="24"/>
          <w:szCs w:val="24"/>
          <w:rtl/>
          <w:lang w:bidi="fa-IR"/>
        </w:rPr>
        <w:t>/</w:t>
      </w:r>
      <w:r w:rsidRPr="00FB2EE3">
        <w:rPr>
          <w:rFonts w:cs="B Badr" w:hint="cs"/>
          <w:spacing w:val="0"/>
          <w:sz w:val="24"/>
          <w:szCs w:val="24"/>
          <w:rtl/>
          <w:lang w:bidi="fa-IR"/>
        </w:rPr>
        <w:t>، این حدیث را در صحیح الجامع (3545) حسن دانسته است.</w:t>
      </w:r>
    </w:p>
  </w:footnote>
  <w:footnote w:id="210">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(6622، 6722، 7146، 7147) و مسلم، ش: 1652 به‌نقل از عبدالرحمن بن سمره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1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نک: «ابوبکر صدیق» (تحلیل وقایع زندگانی خلیفه‌ی اول)، نوشته‌ی دکتر علی‌محمد صلابی و ترجمه‌ی بنده (محمد ابراهیم کیانی)، ص: 237 به‌نقل از «</w:t>
      </w:r>
      <w:r w:rsidR="00791692" w:rsidRPr="00791692">
        <w:rPr>
          <w:rFonts w:cs="mylotus" w:hint="cs"/>
          <w:spacing w:val="0"/>
          <w:sz w:val="24"/>
          <w:szCs w:val="24"/>
          <w:rtl/>
          <w:lang w:bidi="fa-IR"/>
        </w:rPr>
        <w:t>البداية والنهاية</w:t>
      </w:r>
      <w:r w:rsidRPr="00FB2EE3">
        <w:rPr>
          <w:rFonts w:cs="B Badr" w:hint="cs"/>
          <w:spacing w:val="0"/>
          <w:sz w:val="24"/>
          <w:szCs w:val="24"/>
          <w:rtl/>
          <w:lang w:bidi="fa-IR"/>
        </w:rPr>
        <w:t>» (6/305). [مترجم]</w:t>
      </w:r>
    </w:p>
  </w:footnote>
  <w:footnote w:id="212">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(2442، 6951) و مسلم، ش: 2580 به‌نقل از ابن‌عمر</w:t>
      </w:r>
      <w:r w:rsidRPr="00FB2EE3">
        <w:rPr>
          <w:rFonts w:cs="B Badr" w:hint="cs"/>
          <w:spacing w:val="0"/>
          <w:sz w:val="24"/>
          <w:szCs w:val="24"/>
          <w:lang w:bidi="fa-IR"/>
        </w:rPr>
        <w:sym w:font="AGA Arabesque" w:char="F074"/>
      </w:r>
      <w:r w:rsidRPr="00FB2EE3">
        <w:rPr>
          <w:rFonts w:cs="B Badr" w:hint="cs"/>
          <w:spacing w:val="0"/>
          <w:sz w:val="24"/>
          <w:szCs w:val="24"/>
          <w:rtl/>
          <w:lang w:bidi="fa-IR"/>
        </w:rPr>
        <w:t>؛ و نیز: صحیح مسلم، ش: 2514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1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(481، 2446، 6027)</w:t>
      </w:r>
      <w:r w:rsidR="00791692">
        <w:rPr>
          <w:rFonts w:cs="B Badr" w:hint="cs"/>
          <w:spacing w:val="0"/>
          <w:sz w:val="24"/>
          <w:szCs w:val="24"/>
          <w:rtl/>
          <w:lang w:bidi="fa-IR"/>
        </w:rPr>
        <w:t>.</w:t>
      </w:r>
    </w:p>
  </w:footnote>
  <w:footnote w:id="21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2586 به‌نقل از نعمان بن بشیر</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15">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سعدی، در سروده‌ی مشهورش به همین حدیث اشاره دارد؛ وی، این فرموده‌ی نبوی را این‌گونه به‌نظم درآورده است که:</w:t>
      </w:r>
    </w:p>
    <w:p w:rsidR="00C36AAE" w:rsidRPr="00FB2EE3" w:rsidRDefault="00C36AAE" w:rsidP="00C01E64">
      <w:pPr>
        <w:pStyle w:val="FootnoteText"/>
        <w:ind w:firstLine="0"/>
        <w:jc w:val="center"/>
        <w:rPr>
          <w:spacing w:val="0"/>
          <w:sz w:val="24"/>
          <w:szCs w:val="24"/>
          <w:lang w:bidi="fa-IR"/>
        </w:rPr>
      </w:pPr>
      <w:r w:rsidRPr="00FB2EE3">
        <w:rPr>
          <w:rFonts w:cs="B Badr" w:hint="cs"/>
          <w:spacing w:val="0"/>
          <w:sz w:val="24"/>
          <w:szCs w:val="24"/>
          <w:rtl/>
          <w:lang w:bidi="fa-IR"/>
        </w:rPr>
        <w:t>«بنـی‌آدم اعـضـای یکـدیگـرند</w:t>
      </w:r>
      <w:r w:rsidRPr="00FB2EE3">
        <w:rPr>
          <w:rFonts w:cs="B Badr" w:hint="cs"/>
          <w:spacing w:val="0"/>
          <w:sz w:val="24"/>
          <w:szCs w:val="24"/>
          <w:rtl/>
          <w:lang w:bidi="fa-IR"/>
        </w:rPr>
        <w:tab/>
        <w:t xml:space="preserve"> ک</w:t>
      </w:r>
      <w:r>
        <w:rPr>
          <w:rFonts w:cs="B Badr" w:hint="cs"/>
          <w:spacing w:val="0"/>
          <w:sz w:val="24"/>
          <w:szCs w:val="24"/>
          <w:rtl/>
          <w:lang w:bidi="fa-IR"/>
        </w:rPr>
        <w:t>ـ</w:t>
      </w:r>
      <w:r w:rsidRPr="00FB2EE3">
        <w:rPr>
          <w:rFonts w:cs="B Badr" w:hint="cs"/>
          <w:spacing w:val="0"/>
          <w:sz w:val="24"/>
          <w:szCs w:val="24"/>
          <w:rtl/>
          <w:lang w:bidi="fa-IR"/>
        </w:rPr>
        <w:t>ه در آفرینـش ز یک گوهرند</w:t>
      </w:r>
      <w:r w:rsidRPr="00FB2EE3">
        <w:rPr>
          <w:rFonts w:cs="B Badr"/>
          <w:spacing w:val="0"/>
          <w:sz w:val="24"/>
          <w:szCs w:val="24"/>
          <w:rtl/>
          <w:lang w:bidi="fa-IR"/>
        </w:rPr>
        <w:br/>
      </w:r>
      <w:r w:rsidRPr="00FB2EE3">
        <w:rPr>
          <w:rFonts w:cs="B Badr" w:hint="cs"/>
          <w:spacing w:val="0"/>
          <w:sz w:val="24"/>
          <w:szCs w:val="24"/>
          <w:rtl/>
          <w:lang w:bidi="fa-IR"/>
        </w:rPr>
        <w:t>چو عضوی به‌درد آورد روزگ</w:t>
      </w:r>
      <w:r>
        <w:rPr>
          <w:rFonts w:cs="B Badr" w:hint="cs"/>
          <w:spacing w:val="0"/>
          <w:sz w:val="24"/>
          <w:szCs w:val="24"/>
          <w:rtl/>
          <w:lang w:bidi="fa-IR"/>
        </w:rPr>
        <w:t>ـ</w:t>
      </w:r>
      <w:r w:rsidRPr="00FB2EE3">
        <w:rPr>
          <w:rFonts w:cs="B Badr" w:hint="cs"/>
          <w:spacing w:val="0"/>
          <w:sz w:val="24"/>
          <w:szCs w:val="24"/>
          <w:rtl/>
          <w:lang w:bidi="fa-IR"/>
        </w:rPr>
        <w:t>ار</w:t>
      </w:r>
      <w:r>
        <w:rPr>
          <w:rFonts w:cs="B Badr" w:hint="cs"/>
          <w:spacing w:val="0"/>
          <w:sz w:val="24"/>
          <w:szCs w:val="24"/>
          <w:rtl/>
          <w:lang w:bidi="fa-IR"/>
        </w:rPr>
        <w:tab/>
      </w:r>
      <w:r w:rsidRPr="00FB2EE3">
        <w:rPr>
          <w:rFonts w:cs="B Badr" w:hint="cs"/>
          <w:spacing w:val="0"/>
          <w:sz w:val="24"/>
          <w:szCs w:val="24"/>
          <w:rtl/>
          <w:lang w:bidi="fa-IR"/>
        </w:rPr>
        <w:t>دگـر عضـوهـا را نمانـد قــرار»</w:t>
      </w:r>
    </w:p>
  </w:footnote>
  <w:footnote w:id="21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57؛ و صحیح مسلم، ش: 56.</w:t>
      </w:r>
    </w:p>
  </w:footnote>
  <w:footnote w:id="217">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13؛ و صحیح مسلم، ش: 45.</w:t>
      </w:r>
    </w:p>
  </w:footnote>
  <w:footnote w:id="218">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 xml:space="preserve">صحیح بخاری، ش: 931؛ و </w:t>
      </w:r>
      <w:r w:rsidRPr="00FB2EE3">
        <w:rPr>
          <w:rFonts w:cs="B Badr" w:hint="cs"/>
          <w:spacing w:val="0"/>
          <w:sz w:val="24"/>
          <w:szCs w:val="24"/>
          <w:rtl/>
          <w:lang w:bidi="fa-IR"/>
        </w:rPr>
        <w:t>صحیح مسلم، ش: 875 به‌نقل از جابر بن عبدالله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19">
    <w:p w:rsidR="00C36AAE" w:rsidRPr="00FB2EE3" w:rsidRDefault="00C36AAE" w:rsidP="00F25AB1">
      <w:pPr>
        <w:pStyle w:val="FootnoteText"/>
        <w:ind w:firstLine="0"/>
        <w:rPr>
          <w:spacing w:val="0"/>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2593 به‌نقل از عایشه</w:t>
      </w:r>
      <w:r w:rsidRPr="00FB2EE3">
        <w:rPr>
          <w:rFonts w:cs="(M. Aiyada Ayoub ALKobaisi)" w:hint="cs"/>
          <w:spacing w:val="0"/>
          <w:sz w:val="24"/>
          <w:szCs w:val="24"/>
          <w:rtl/>
          <w:lang w:bidi="fa-IR"/>
        </w:rPr>
        <w:t>&amp;</w:t>
      </w:r>
      <w:r w:rsidR="00791692">
        <w:rPr>
          <w:rFonts w:hint="cs"/>
          <w:spacing w:val="0"/>
          <w:rtl/>
          <w:lang w:bidi="fa-IR"/>
        </w:rPr>
        <w:t>.</w:t>
      </w:r>
    </w:p>
  </w:footnote>
  <w:footnote w:id="220">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2593 به‌نقل از عایشه</w:t>
      </w:r>
      <w:r w:rsidRPr="00FB2EE3">
        <w:rPr>
          <w:rFonts w:cs="(M. Aiyada Ayoub ALKobaisi)" w:hint="cs"/>
          <w:spacing w:val="0"/>
          <w:sz w:val="24"/>
          <w:szCs w:val="24"/>
          <w:rtl/>
          <w:lang w:bidi="fa-IR"/>
        </w:rPr>
        <w:t>&amp;</w:t>
      </w:r>
      <w:r w:rsidR="00791692">
        <w:rPr>
          <w:rFonts w:hint="cs"/>
          <w:spacing w:val="0"/>
          <w:sz w:val="24"/>
          <w:szCs w:val="24"/>
          <w:rtl/>
          <w:lang w:bidi="fa-IR"/>
        </w:rPr>
        <w:t>.</w:t>
      </w:r>
    </w:p>
  </w:footnote>
  <w:footnote w:id="221">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2594 به‌نقل از عایشه</w:t>
      </w:r>
      <w:r w:rsidRPr="00FB2EE3">
        <w:rPr>
          <w:rFonts w:cs="(M. Aiyada Ayoub ALKobaisi)" w:hint="cs"/>
          <w:spacing w:val="0"/>
          <w:sz w:val="24"/>
          <w:szCs w:val="24"/>
          <w:rtl/>
          <w:lang w:bidi="fa-IR"/>
        </w:rPr>
        <w:t>&amp;</w:t>
      </w:r>
      <w:r w:rsidRPr="00FB2EE3">
        <w:rPr>
          <w:rFonts w:hint="cs"/>
          <w:spacing w:val="0"/>
          <w:sz w:val="24"/>
          <w:szCs w:val="24"/>
          <w:rtl/>
          <w:lang w:bidi="fa-IR"/>
        </w:rPr>
        <w:t>.</w:t>
      </w:r>
    </w:p>
  </w:footnote>
  <w:footnote w:id="222">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یوسف:92.</w:t>
      </w:r>
    </w:p>
  </w:footnote>
  <w:footnote w:id="223">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ش:49.</w:t>
      </w:r>
    </w:p>
  </w:footnote>
  <w:footnote w:id="22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50.</w:t>
      </w:r>
    </w:p>
  </w:footnote>
  <w:footnote w:id="22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(7055، 7067) و....؛ و صحیح مسلم، ش:1709.</w:t>
      </w:r>
    </w:p>
  </w:footnote>
  <w:footnote w:id="22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 1847 به‌نقل از حذیفه</w:t>
      </w:r>
      <w:r w:rsidRPr="00FB2EE3">
        <w:rPr>
          <w:rFonts w:cs="B Badr" w:hint="cs"/>
          <w:spacing w:val="0"/>
          <w:sz w:val="24"/>
          <w:szCs w:val="24"/>
        </w:rPr>
        <w:sym w:font="AGA Arabesque" w:char="F074"/>
      </w:r>
      <w:r w:rsidRPr="00FB2EE3">
        <w:rPr>
          <w:rFonts w:cs="B Badr" w:hint="cs"/>
          <w:spacing w:val="0"/>
          <w:sz w:val="24"/>
          <w:szCs w:val="24"/>
          <w:rtl/>
        </w:rPr>
        <w:t>.</w:t>
      </w:r>
    </w:p>
  </w:footnote>
  <w:footnote w:id="227">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1828.</w:t>
      </w:r>
    </w:p>
  </w:footnote>
  <w:footnote w:id="228">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ش:142 به‌نقل از معقل بن یسار</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29">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 xml:space="preserve">نک: </w:t>
      </w:r>
      <w:r w:rsidRPr="00FB2EE3">
        <w:rPr>
          <w:rFonts w:cs="B Badr" w:hint="cs"/>
          <w:spacing w:val="0"/>
          <w:sz w:val="24"/>
          <w:szCs w:val="24"/>
          <w:rtl/>
          <w:lang w:bidi="fa-IR"/>
        </w:rPr>
        <w:t>صحیح مسلم، ش: 142؛ مکرر است.</w:t>
      </w:r>
    </w:p>
  </w:footnote>
  <w:footnote w:id="230">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(6018، 6136، 6138، 6475)؛ و مسلم، ش: 47 به‌نقل از ابوهریره</w:t>
      </w:r>
      <w:r w:rsidRPr="00FB2EE3">
        <w:rPr>
          <w:rFonts w:cs="B Badr" w:hint="cs"/>
          <w:spacing w:val="0"/>
          <w:sz w:val="24"/>
          <w:szCs w:val="24"/>
        </w:rPr>
        <w:sym w:font="AGA Arabesque" w:char="F074"/>
      </w:r>
      <w:r w:rsidRPr="00FB2EE3">
        <w:rPr>
          <w:rFonts w:cs="B Badr" w:hint="cs"/>
          <w:spacing w:val="0"/>
          <w:sz w:val="24"/>
          <w:szCs w:val="24"/>
          <w:rtl/>
        </w:rPr>
        <w:t>؛ و نیز روایت: بخاری، ش: (6019، 6135،6476)، و مسلم، ش: 48 به‌نقل از ابوشریح خزاعی</w:t>
      </w:r>
      <w:r w:rsidRPr="00FB2EE3">
        <w:rPr>
          <w:rFonts w:cs="B Badr" w:hint="cs"/>
          <w:spacing w:val="0"/>
          <w:sz w:val="24"/>
          <w:szCs w:val="24"/>
        </w:rPr>
        <w:sym w:font="AGA Arabesque" w:char="F074"/>
      </w:r>
      <w:r w:rsidRPr="00FB2EE3">
        <w:rPr>
          <w:rFonts w:cs="B Badr" w:hint="cs"/>
          <w:spacing w:val="0"/>
          <w:sz w:val="24"/>
          <w:szCs w:val="24"/>
          <w:rtl/>
        </w:rPr>
        <w:t>.</w:t>
      </w:r>
    </w:p>
  </w:footnote>
  <w:footnote w:id="23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ش:2493.</w:t>
      </w:r>
    </w:p>
  </w:footnote>
  <w:footnote w:id="232">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(5305، 6847)، و مسلم، ش: 1500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3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 1854.</w:t>
      </w:r>
    </w:p>
  </w:footnote>
  <w:footnote w:id="23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3346؛ و صحیح مسلم، ش:2280.</w:t>
      </w:r>
    </w:p>
  </w:footnote>
  <w:footnote w:id="235">
    <w:p w:rsidR="00C36AAE" w:rsidRPr="00FB2EE3" w:rsidRDefault="00C36AAE" w:rsidP="00791692">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ابن‌ابی‌عاصم در الآحاد والمثانی (234) به رو</w:t>
      </w:r>
      <w:r w:rsidR="00791692">
        <w:rPr>
          <w:rFonts w:cs="B Badr" w:hint="cs"/>
          <w:spacing w:val="0"/>
          <w:sz w:val="24"/>
          <w:szCs w:val="24"/>
          <w:rtl/>
        </w:rPr>
        <w:t>ایت ابوعبیده؛ فاکهی در أخبار مکه</w:t>
      </w:r>
      <w:r w:rsidRPr="00FB2EE3">
        <w:rPr>
          <w:rFonts w:cs="B Badr" w:hint="cs"/>
          <w:spacing w:val="0"/>
          <w:sz w:val="24"/>
          <w:szCs w:val="24"/>
          <w:rtl/>
        </w:rPr>
        <w:t xml:space="preserve"> (1749)، و بزار در مسندش (230) و خطیب در الفصل للوصل المدرج (2/810) به روایت عمر و مسلم</w:t>
      </w:r>
      <w:r w:rsidRPr="00FB2EE3">
        <w:rPr>
          <w:rFonts w:cs="CTraditional Arabic" w:hint="cs"/>
          <w:spacing w:val="0"/>
          <w:sz w:val="24"/>
          <w:szCs w:val="24"/>
          <w:rtl/>
        </w:rPr>
        <w:t>/</w:t>
      </w:r>
      <w:r w:rsidRPr="00FB2EE3">
        <w:rPr>
          <w:rFonts w:cs="B Badr" w:hint="cs"/>
          <w:spacing w:val="0"/>
          <w:sz w:val="24"/>
          <w:szCs w:val="24"/>
          <w:rtl/>
        </w:rPr>
        <w:t xml:space="preserve"> به‌شماره‌ی 1767 بدین الفاظ روایت کرده است: </w:t>
      </w:r>
      <w:r w:rsidRPr="00791692">
        <w:rPr>
          <w:rFonts w:cs="KFGQPC Uthman Taha Naskh" w:hint="cs"/>
          <w:spacing w:val="0"/>
          <w:sz w:val="24"/>
          <w:szCs w:val="24"/>
          <w:rtl/>
        </w:rPr>
        <w:t>«لأخرجنّ الیهود</w:t>
      </w:r>
      <w:r w:rsidR="00791692">
        <w:rPr>
          <w:rFonts w:cs="KFGQPC Uthman Taha Naskh" w:hint="cs"/>
          <w:spacing w:val="0"/>
          <w:sz w:val="24"/>
          <w:szCs w:val="24"/>
          <w:rtl/>
        </w:rPr>
        <w:t>َ</w:t>
      </w:r>
      <w:r w:rsidRPr="00791692">
        <w:rPr>
          <w:rFonts w:cs="KFGQPC Uthman Taha Naskh" w:hint="cs"/>
          <w:spacing w:val="0"/>
          <w:sz w:val="24"/>
          <w:szCs w:val="24"/>
          <w:rtl/>
        </w:rPr>
        <w:t xml:space="preserve"> والنصاری من جزیر</w:t>
      </w:r>
      <w:r w:rsidR="00791692">
        <w:rPr>
          <w:rFonts w:cs="KFGQPC Uthman Taha Naskh" w:hint="cs"/>
          <w:spacing w:val="0"/>
          <w:sz w:val="24"/>
          <w:szCs w:val="24"/>
          <w:rtl/>
        </w:rPr>
        <w:t>ة</w:t>
      </w:r>
      <w:r w:rsidRPr="00791692">
        <w:rPr>
          <w:rFonts w:cs="KFGQPC Uthman Taha Naskh" w:hint="cs"/>
          <w:spacing w:val="0"/>
          <w:sz w:val="24"/>
          <w:szCs w:val="24"/>
          <w:rtl/>
        </w:rPr>
        <w:t xml:space="preserve"> العرب حتی لا أدع إلا مسلم</w:t>
      </w:r>
      <w:r w:rsidR="00791692">
        <w:rPr>
          <w:rFonts w:cs="KFGQPC Uthman Taha Naskh" w:hint="cs"/>
          <w:spacing w:val="0"/>
          <w:sz w:val="24"/>
          <w:szCs w:val="24"/>
          <w:rtl/>
        </w:rPr>
        <w:t>ً</w:t>
      </w:r>
      <w:r w:rsidRPr="00791692">
        <w:rPr>
          <w:rFonts w:cs="KFGQPC Uthman Taha Naskh" w:hint="cs"/>
          <w:spacing w:val="0"/>
          <w:sz w:val="24"/>
          <w:szCs w:val="24"/>
          <w:rtl/>
        </w:rPr>
        <w:t>ا».</w:t>
      </w:r>
    </w:p>
  </w:footnote>
  <w:footnote w:id="236">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 1767.</w:t>
      </w:r>
    </w:p>
  </w:footnote>
  <w:footnote w:id="237">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(3053، 3168، 4431) و مسلم، ش: 1637.</w:t>
      </w:r>
    </w:p>
  </w:footnote>
  <w:footnote w:id="238">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rPr>
        <w:t>صحیح بخاری، ش: (2465، 6229)؛ و صحیح مسلم، ش: 2121</w:t>
      </w:r>
      <w:r w:rsidRPr="00FB2EE3">
        <w:rPr>
          <w:rFonts w:hint="cs"/>
          <w:spacing w:val="0"/>
          <w:sz w:val="24"/>
          <w:szCs w:val="24"/>
          <w:rtl/>
          <w:lang w:bidi="fa-IR"/>
        </w:rPr>
        <w:t>.</w:t>
      </w:r>
    </w:p>
  </w:footnote>
  <w:footnote w:id="239">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2090.</w:t>
      </w:r>
    </w:p>
  </w:footnote>
  <w:footnote w:id="240">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یعنی اگر مردی اعتقاد داشته باشد که در دست کردن «حلقه» یا «انگشتر»، جزو مراسم و شرایط ازدواج است، و با چنین اعتقادی، حلقه یا انگشتر در دستش قرار دهد، مرتکب عملِ حرامی شده است؛ فرقی نمی‌کند که حلقه‌اش، از جنسِ طلا باشد یا نقره. از سوی دیگر باورهای نادرست دیگری نیز در این زمینه، به‌ویژه نزد خانم‌ها وجود دارد. چنان‌چه اگر مردی، حلقه‌ی ازدواج را از دستش بیرون بیاورد، همسرش آن را به فال بد می‌گیرد و چنین می‌پندارد که با یک</w:t>
      </w:r>
      <w:r w:rsidRPr="00FB2EE3">
        <w:rPr>
          <w:rFonts w:cs="B Badr" w:hint="eastAsia"/>
          <w:spacing w:val="0"/>
          <w:sz w:val="24"/>
          <w:szCs w:val="24"/>
          <w:rtl/>
          <w:lang w:bidi="fa-IR"/>
        </w:rPr>
        <w:t>‌</w:t>
      </w:r>
      <w:r w:rsidRPr="00FB2EE3">
        <w:rPr>
          <w:rFonts w:cs="B Badr" w:hint="cs"/>
          <w:spacing w:val="0"/>
          <w:sz w:val="24"/>
          <w:szCs w:val="24"/>
          <w:rtl/>
          <w:lang w:bidi="fa-IR"/>
        </w:rPr>
        <w:t>دیگر دچارِ مشکل خواهند شد و این را مقدمه‌ای برای جدایی از هم قلمداد می‌کند! این در حالی</w:t>
      </w:r>
      <w:r w:rsidRPr="00FB2EE3">
        <w:rPr>
          <w:rFonts w:cs="B Badr" w:hint="eastAsia"/>
          <w:spacing w:val="0"/>
          <w:sz w:val="24"/>
          <w:szCs w:val="24"/>
          <w:rtl/>
          <w:lang w:bidi="fa-IR"/>
        </w:rPr>
        <w:t>‌</w:t>
      </w:r>
      <w:r w:rsidRPr="00FB2EE3">
        <w:rPr>
          <w:rFonts w:cs="B Badr" w:hint="cs"/>
          <w:spacing w:val="0"/>
          <w:sz w:val="24"/>
          <w:szCs w:val="24"/>
          <w:rtl/>
          <w:lang w:bidi="fa-IR"/>
        </w:rPr>
        <w:t>ست که این اعتقاد یا باور، خود زمینه‌ساز بروز مشکلات زناشویی</w:t>
      </w:r>
      <w:r w:rsidRPr="00FB2EE3">
        <w:rPr>
          <w:rFonts w:cs="B Badr" w:hint="eastAsia"/>
          <w:spacing w:val="0"/>
          <w:sz w:val="24"/>
          <w:szCs w:val="24"/>
          <w:rtl/>
          <w:lang w:bidi="fa-IR"/>
        </w:rPr>
        <w:t>‌</w:t>
      </w:r>
      <w:r w:rsidRPr="00FB2EE3">
        <w:rPr>
          <w:rFonts w:cs="B Badr" w:hint="cs"/>
          <w:spacing w:val="0"/>
          <w:sz w:val="24"/>
          <w:szCs w:val="24"/>
          <w:rtl/>
          <w:lang w:bidi="fa-IR"/>
        </w:rPr>
        <w:t>ست. متأسفانه ایرادِ دیگری که وجود دارد، این است که برخی</w:t>
      </w:r>
      <w:r w:rsidRPr="00FB2EE3">
        <w:rPr>
          <w:rFonts w:cs="B Badr" w:hint="eastAsia"/>
          <w:spacing w:val="0"/>
          <w:sz w:val="24"/>
          <w:szCs w:val="24"/>
          <w:rtl/>
          <w:lang w:bidi="fa-IR"/>
        </w:rPr>
        <w:t>‌ها</w:t>
      </w:r>
      <w:r w:rsidRPr="00FB2EE3">
        <w:rPr>
          <w:rFonts w:cs="B Badr" w:hint="cs"/>
          <w:spacing w:val="0"/>
          <w:sz w:val="24"/>
          <w:szCs w:val="24"/>
          <w:rtl/>
          <w:lang w:bidi="fa-IR"/>
        </w:rPr>
        <w:t>، «حلقه‌ی نامزدی» را عقدی شرعی می‌پندارند و از این‌رو دختر یا خانم، حجاب شرعی را نزد خواستگارش رعایت نمی‌کند و گاه این امر، آن‌ها را به عمل زنا می‌کشاند؛ چون همین حلقه را اصل قرار می‌دهند و ازدواج با یک</w:t>
      </w:r>
      <w:r w:rsidRPr="00FB2EE3">
        <w:rPr>
          <w:rFonts w:cs="B Badr" w:hint="eastAsia"/>
          <w:spacing w:val="0"/>
          <w:sz w:val="24"/>
          <w:szCs w:val="24"/>
          <w:rtl/>
          <w:lang w:bidi="fa-IR"/>
        </w:rPr>
        <w:t>‌</w:t>
      </w:r>
      <w:r w:rsidRPr="00FB2EE3">
        <w:rPr>
          <w:rFonts w:cs="B Badr" w:hint="cs"/>
          <w:spacing w:val="0"/>
          <w:sz w:val="24"/>
          <w:szCs w:val="24"/>
          <w:rtl/>
          <w:lang w:bidi="fa-IR"/>
        </w:rPr>
        <w:t>دیگر را قطعی می‌پندارند. آسیب‌شناسی این موضوع، نشان می‌دهد که این امر، باعث بروز مشکلات فراوانی در جامعه شده است. شرح بیش‌ترِ این موضوع را بنگرید در کتاب «آداب الزفاف» نوشته‌ی علامه آلبانی</w:t>
      </w:r>
      <w:r w:rsidRPr="00FB2EE3">
        <w:rPr>
          <w:rFonts w:cs="CTraditional Arabic" w:hint="cs"/>
          <w:spacing w:val="0"/>
          <w:sz w:val="24"/>
          <w:szCs w:val="24"/>
          <w:rtl/>
          <w:lang w:bidi="fa-IR"/>
        </w:rPr>
        <w:t>/</w:t>
      </w:r>
      <w:r w:rsidRPr="00FB2EE3">
        <w:rPr>
          <w:rFonts w:cs="B Badr" w:hint="cs"/>
          <w:spacing w:val="0"/>
          <w:sz w:val="24"/>
          <w:szCs w:val="24"/>
          <w:rtl/>
          <w:lang w:bidi="fa-IR"/>
        </w:rPr>
        <w:t>، صص: 140-142.</w:t>
      </w:r>
    </w:p>
  </w:footnote>
  <w:footnote w:id="24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5787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42">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اسبال ازار، یعنی بلند بودن شلوار به‌گونه‌ای که دو قوزک پا را بپوشاند.</w:t>
      </w:r>
    </w:p>
  </w:footnote>
  <w:footnote w:id="243">
    <w:p w:rsidR="00C36AAE" w:rsidRPr="00FB2EE3" w:rsidRDefault="00C36AAE" w:rsidP="00F25AB1">
      <w:pPr>
        <w:pStyle w:val="FootnoteText"/>
        <w:ind w:firstLine="0"/>
        <w:rPr>
          <w:rFonts w:cs="B Badr"/>
          <w:spacing w:val="0"/>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(60، 96، 163)؛ و مسلم، ش: 241 به‌نقل از عبدالله بن عمرو</w:t>
      </w:r>
      <w:r w:rsidRPr="00FB2EE3">
        <w:rPr>
          <w:rFonts w:cs="(M. Aiyada Ayoub ALKobaisi)" w:hint="cs"/>
          <w:spacing w:val="0"/>
          <w:sz w:val="24"/>
          <w:szCs w:val="24"/>
          <w:rtl/>
          <w:lang w:bidi="fa-IR"/>
        </w:rPr>
        <w:t>$</w:t>
      </w:r>
      <w:r w:rsidRPr="00FB2EE3">
        <w:rPr>
          <w:rFonts w:cs="B Badr" w:hint="cs"/>
          <w:spacing w:val="0"/>
          <w:sz w:val="24"/>
          <w:szCs w:val="24"/>
          <w:rtl/>
          <w:lang w:bidi="fa-IR"/>
        </w:rPr>
        <w:t>. این حدیث شواهد دیگری نیز در «صحیحین» دارد.</w:t>
      </w:r>
    </w:p>
  </w:footnote>
  <w:footnote w:id="244">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hint="cs"/>
          <w:spacing w:val="0"/>
          <w:sz w:val="24"/>
          <w:szCs w:val="24"/>
          <w:rtl/>
        </w:rPr>
        <w:t xml:space="preserve"> صحیح مسلم، ش: 250.</w:t>
      </w:r>
    </w:p>
  </w:footnote>
  <w:footnote w:id="24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1830.</w:t>
      </w:r>
    </w:p>
  </w:footnote>
  <w:footnote w:id="246">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الجامع، ش: 7070، و صحیح الترمذی، از آلبانی</w:t>
      </w:r>
      <w:r w:rsidRPr="00FB2EE3">
        <w:rPr>
          <w:rFonts w:cs="CTraditional Arabic" w:hint="cs"/>
          <w:spacing w:val="0"/>
          <w:sz w:val="24"/>
          <w:szCs w:val="24"/>
          <w:rtl/>
          <w:lang w:bidi="fa-IR"/>
        </w:rPr>
        <w:t>/</w:t>
      </w:r>
      <w:r w:rsidRPr="00FB2EE3">
        <w:rPr>
          <w:rFonts w:cs="B Badr" w:hint="cs"/>
          <w:spacing w:val="0"/>
          <w:sz w:val="24"/>
          <w:szCs w:val="24"/>
          <w:rtl/>
          <w:lang w:bidi="fa-IR"/>
        </w:rPr>
        <w:t>، ش: 1762</w:t>
      </w:r>
      <w:r w:rsidR="00D80CF1">
        <w:rPr>
          <w:rFonts w:cs="B Badr" w:hint="cs"/>
          <w:spacing w:val="0"/>
          <w:sz w:val="24"/>
          <w:szCs w:val="24"/>
          <w:rtl/>
        </w:rPr>
        <w:t>.</w:t>
      </w:r>
    </w:p>
  </w:footnote>
  <w:footnote w:id="247">
    <w:p w:rsidR="00C36AAE" w:rsidRPr="00C67C1E" w:rsidRDefault="00C36AAE" w:rsidP="00F25AB1">
      <w:pPr>
        <w:pStyle w:val="FootnoteText"/>
        <w:ind w:firstLine="0"/>
        <w:rPr>
          <w:spacing w:val="-2"/>
          <w:sz w:val="24"/>
          <w:szCs w:val="24"/>
          <w:lang w:bidi="fa-IR"/>
        </w:rPr>
      </w:pPr>
      <w:r w:rsidRPr="00C67C1E">
        <w:rPr>
          <w:rStyle w:val="FootnoteReference"/>
          <w:spacing w:val="-2"/>
          <w:vertAlign w:val="baseline"/>
          <w:rtl/>
        </w:rPr>
        <w:t>(</w:t>
      </w:r>
      <w:r w:rsidRPr="00C67C1E">
        <w:rPr>
          <w:rStyle w:val="FootnoteReference"/>
          <w:spacing w:val="-2"/>
          <w:vertAlign w:val="baseline"/>
          <w:rtl/>
        </w:rPr>
        <w:footnoteRef/>
      </w:r>
      <w:r w:rsidRPr="00C67C1E">
        <w:rPr>
          <w:rStyle w:val="FootnoteReference"/>
          <w:spacing w:val="-2"/>
          <w:vertAlign w:val="baseline"/>
          <w:rtl/>
        </w:rPr>
        <w:t>)</w:t>
      </w:r>
      <w:r w:rsidRPr="00C67C1E">
        <w:rPr>
          <w:spacing w:val="-2"/>
          <w:sz w:val="24"/>
          <w:szCs w:val="24"/>
          <w:rtl/>
        </w:rPr>
        <w:t xml:space="preserve"> </w:t>
      </w:r>
      <w:r w:rsidRPr="00C67C1E">
        <w:rPr>
          <w:rFonts w:cs="B Badr" w:hint="cs"/>
          <w:spacing w:val="-2"/>
          <w:sz w:val="24"/>
          <w:szCs w:val="24"/>
          <w:rtl/>
          <w:lang w:bidi="fa-IR"/>
        </w:rPr>
        <w:t>صحیح است؛ علامه آلبانی</w:t>
      </w:r>
      <w:r w:rsidRPr="00C67C1E">
        <w:rPr>
          <w:rFonts w:cs="CTraditional Arabic" w:hint="cs"/>
          <w:spacing w:val="-2"/>
          <w:sz w:val="24"/>
          <w:szCs w:val="24"/>
          <w:rtl/>
          <w:lang w:bidi="fa-IR"/>
        </w:rPr>
        <w:t>/</w:t>
      </w:r>
      <w:r w:rsidRPr="00C67C1E">
        <w:rPr>
          <w:rFonts w:cs="B Badr" w:hint="cs"/>
          <w:spacing w:val="-2"/>
          <w:sz w:val="24"/>
          <w:szCs w:val="24"/>
          <w:rtl/>
          <w:lang w:bidi="fa-IR"/>
        </w:rPr>
        <w:t xml:space="preserve">، این حدیث را در </w:t>
      </w:r>
      <w:r w:rsidR="00F82A5E" w:rsidRPr="00F82A5E">
        <w:rPr>
          <w:rFonts w:cs="mylotus" w:hint="cs"/>
          <w:spacing w:val="-2"/>
          <w:sz w:val="24"/>
          <w:szCs w:val="24"/>
          <w:rtl/>
          <w:lang w:bidi="fa-IR"/>
        </w:rPr>
        <w:t>السلسلة الصحيحة</w:t>
      </w:r>
      <w:r w:rsidRPr="00C67C1E">
        <w:rPr>
          <w:rFonts w:cs="B Badr" w:hint="cs"/>
          <w:spacing w:val="-2"/>
          <w:sz w:val="24"/>
          <w:szCs w:val="24"/>
          <w:rtl/>
          <w:lang w:bidi="fa-IR"/>
        </w:rPr>
        <w:t>، ش: 1685 صحیح دانسته است.</w:t>
      </w:r>
    </w:p>
  </w:footnote>
  <w:footnote w:id="248">
    <w:p w:rsidR="00C36AAE" w:rsidRPr="00C67C1E" w:rsidRDefault="00C36AAE" w:rsidP="00F25AB1">
      <w:pPr>
        <w:pStyle w:val="FootnoteText"/>
        <w:ind w:firstLine="0"/>
        <w:rPr>
          <w:spacing w:val="-4"/>
          <w:sz w:val="24"/>
          <w:szCs w:val="24"/>
        </w:rPr>
      </w:pPr>
      <w:r w:rsidRPr="00C67C1E">
        <w:rPr>
          <w:rStyle w:val="FootnoteReference"/>
          <w:spacing w:val="-4"/>
          <w:vertAlign w:val="baseline"/>
          <w:rtl/>
        </w:rPr>
        <w:t>(</w:t>
      </w:r>
      <w:r w:rsidRPr="00C67C1E">
        <w:rPr>
          <w:rStyle w:val="FootnoteReference"/>
          <w:spacing w:val="-4"/>
          <w:vertAlign w:val="baseline"/>
          <w:rtl/>
        </w:rPr>
        <w:footnoteRef/>
      </w:r>
      <w:r w:rsidRPr="00C67C1E">
        <w:rPr>
          <w:rStyle w:val="FootnoteReference"/>
          <w:spacing w:val="-4"/>
          <w:vertAlign w:val="baseline"/>
          <w:rtl/>
        </w:rPr>
        <w:t>)</w:t>
      </w:r>
      <w:r w:rsidRPr="00C67C1E">
        <w:rPr>
          <w:rFonts w:hint="cs"/>
          <w:spacing w:val="-4"/>
          <w:sz w:val="24"/>
          <w:szCs w:val="24"/>
          <w:rtl/>
        </w:rPr>
        <w:t xml:space="preserve"> </w:t>
      </w:r>
      <w:r w:rsidRPr="00C67C1E">
        <w:rPr>
          <w:rFonts w:cs="B Badr" w:hint="cs"/>
          <w:spacing w:val="-4"/>
          <w:sz w:val="24"/>
          <w:szCs w:val="24"/>
          <w:rtl/>
          <w:lang w:bidi="fa-IR"/>
        </w:rPr>
        <w:t xml:space="preserve">صحیح الجامع، ش: 1100؛ صحیح ابن ماجه، ش: 3240؛ و </w:t>
      </w:r>
      <w:r w:rsidR="00F82A5E" w:rsidRPr="00F82A5E">
        <w:rPr>
          <w:rFonts w:cs="mylotus" w:hint="cs"/>
          <w:spacing w:val="-4"/>
          <w:sz w:val="24"/>
          <w:szCs w:val="24"/>
          <w:rtl/>
          <w:lang w:bidi="fa-IR"/>
        </w:rPr>
        <w:t>السلسلة الصحيحة</w:t>
      </w:r>
      <w:r w:rsidRPr="00C67C1E">
        <w:rPr>
          <w:rFonts w:cs="B Badr" w:hint="cs"/>
          <w:spacing w:val="-4"/>
          <w:sz w:val="24"/>
          <w:szCs w:val="24"/>
          <w:rtl/>
          <w:lang w:bidi="fa-IR"/>
        </w:rPr>
        <w:t>، ش: 491 از آلبانی</w:t>
      </w:r>
      <w:r w:rsidRPr="00C67C1E">
        <w:rPr>
          <w:rFonts w:cs="CTraditional Arabic" w:hint="cs"/>
          <w:spacing w:val="-4"/>
          <w:sz w:val="24"/>
          <w:szCs w:val="24"/>
          <w:rtl/>
          <w:lang w:bidi="fa-IR"/>
        </w:rPr>
        <w:t>/</w:t>
      </w:r>
      <w:r w:rsidRPr="00C67C1E">
        <w:rPr>
          <w:rFonts w:cs="B Badr" w:hint="cs"/>
          <w:spacing w:val="-4"/>
          <w:sz w:val="24"/>
          <w:szCs w:val="24"/>
          <w:rtl/>
          <w:lang w:bidi="fa-IR"/>
        </w:rPr>
        <w:t>.</w:t>
      </w:r>
      <w:r w:rsidRPr="00C67C1E">
        <w:rPr>
          <w:spacing w:val="-4"/>
          <w:sz w:val="24"/>
          <w:szCs w:val="24"/>
          <w:rtl/>
        </w:rPr>
        <w:t xml:space="preserve"> </w:t>
      </w:r>
    </w:p>
  </w:footnote>
  <w:footnote w:id="249">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 xml:space="preserve">صحیح الجامع، ش: 1100؛ و </w:t>
      </w:r>
      <w:r w:rsidR="00F82A5E" w:rsidRPr="00F82A5E">
        <w:rPr>
          <w:rFonts w:cs="mylotus" w:hint="cs"/>
          <w:spacing w:val="0"/>
          <w:sz w:val="24"/>
          <w:szCs w:val="24"/>
          <w:rtl/>
          <w:lang w:bidi="fa-IR"/>
        </w:rPr>
        <w:t>السلسلة الصحيحة</w:t>
      </w:r>
      <w:r w:rsidRPr="00FB2EE3">
        <w:rPr>
          <w:rFonts w:cs="B Badr" w:hint="cs"/>
          <w:spacing w:val="0"/>
          <w:sz w:val="24"/>
          <w:szCs w:val="24"/>
          <w:rtl/>
          <w:lang w:bidi="fa-IR"/>
        </w:rPr>
        <w:t xml:space="preserve"> از آلبانی</w:t>
      </w:r>
      <w:r w:rsidRPr="00FB2EE3">
        <w:rPr>
          <w:rFonts w:cs="CTraditional Arabic" w:hint="cs"/>
          <w:spacing w:val="0"/>
          <w:sz w:val="24"/>
          <w:szCs w:val="24"/>
          <w:rtl/>
          <w:lang w:bidi="fa-IR"/>
        </w:rPr>
        <w:t>/</w:t>
      </w:r>
      <w:r w:rsidRPr="00FB2EE3">
        <w:rPr>
          <w:rFonts w:cs="B Badr" w:hint="cs"/>
          <w:spacing w:val="0"/>
          <w:sz w:val="24"/>
          <w:szCs w:val="24"/>
          <w:rtl/>
          <w:lang w:bidi="fa-IR"/>
        </w:rPr>
        <w:t>، ش: 491.</w:t>
      </w:r>
    </w:p>
  </w:footnote>
  <w:footnote w:id="250">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 xml:space="preserve">ضعیف است؛ نک: ضعیف الجامع، ش: 1822؛ </w:t>
      </w:r>
      <w:r w:rsidR="00D80CF1">
        <w:rPr>
          <w:rFonts w:cs="B Badr" w:hint="cs"/>
          <w:spacing w:val="0"/>
          <w:sz w:val="24"/>
          <w:szCs w:val="24"/>
          <w:rtl/>
          <w:lang w:bidi="fa-IR"/>
        </w:rPr>
        <w:t xml:space="preserve">ضعیف ابن ماجه، ش: 867؛ و </w:t>
      </w:r>
      <w:r w:rsidR="00D80CF1" w:rsidRPr="00D80CF1">
        <w:rPr>
          <w:rFonts w:ascii="mylotus" w:hAnsi="mylotus" w:cs="mylotus"/>
          <w:spacing w:val="0"/>
          <w:sz w:val="24"/>
          <w:szCs w:val="24"/>
          <w:rtl/>
          <w:lang w:bidi="fa-IR"/>
        </w:rPr>
        <w:t>السلسلة الضعیفة</w:t>
      </w:r>
      <w:r w:rsidRPr="00FB2EE3">
        <w:rPr>
          <w:rFonts w:cs="B Badr" w:hint="cs"/>
          <w:spacing w:val="0"/>
          <w:sz w:val="24"/>
          <w:szCs w:val="24"/>
          <w:rtl/>
          <w:lang w:bidi="fa-IR"/>
        </w:rPr>
        <w:t>، ش: 1105 از آلبانی</w:t>
      </w:r>
      <w:r w:rsidRPr="00FB2EE3">
        <w:rPr>
          <w:rFonts w:cs="CTraditional Arabic" w:hint="cs"/>
          <w:spacing w:val="0"/>
          <w:sz w:val="24"/>
          <w:szCs w:val="24"/>
          <w:rtl/>
          <w:lang w:bidi="fa-IR"/>
        </w:rPr>
        <w:t>/</w:t>
      </w:r>
      <w:r w:rsidRPr="00FB2EE3">
        <w:rPr>
          <w:rFonts w:cs="B Badr" w:hint="cs"/>
          <w:spacing w:val="0"/>
          <w:sz w:val="24"/>
          <w:szCs w:val="24"/>
          <w:rtl/>
          <w:lang w:bidi="fa-IR"/>
        </w:rPr>
        <w:t>.</w:t>
      </w:r>
    </w:p>
  </w:footnote>
  <w:footnote w:id="251">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است؛ روایت احمد در مسند (1/2، 7)؛ ترمذی، ش: (2168، 3057)؛ ابن ماجه، ش: 4005؛ و ابوداود، ش: 4338 و برخی دیگر از محدثان به‌نقل از ابوبکر</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52">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3267؛ و صحیح مسلم، ش:2989.</w:t>
      </w:r>
    </w:p>
  </w:footnote>
  <w:footnote w:id="253">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است؛ روایت: طیالسی (577)، و از طریق او ترمذی (2155، 3319) از عبدالواحد بن سلیم از عطاء بن ابی‌رباح از ولید بن عباده بن صامت از پدرش</w:t>
      </w:r>
      <w:r w:rsidRPr="00FB2EE3">
        <w:rPr>
          <w:rFonts w:cs="B Badr" w:hint="cs"/>
          <w:spacing w:val="0"/>
          <w:sz w:val="24"/>
          <w:szCs w:val="24"/>
          <w:lang w:bidi="fa-IR"/>
        </w:rPr>
        <w:sym w:font="AGA Arabesque" w:char="F074"/>
      </w:r>
      <w:r w:rsidRPr="00FB2EE3">
        <w:rPr>
          <w:rFonts w:cs="B Badr" w:hint="cs"/>
          <w:spacing w:val="0"/>
          <w:sz w:val="24"/>
          <w:szCs w:val="24"/>
          <w:rtl/>
          <w:lang w:bidi="fa-IR"/>
        </w:rPr>
        <w:t xml:space="preserve"> به صورت مرفوع.</w:t>
      </w:r>
    </w:p>
  </w:footnote>
  <w:footnote w:id="25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33؛ و صحیح مسلم، ش:59.</w:t>
      </w:r>
    </w:p>
  </w:footnote>
  <w:footnote w:id="255">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6497؛ و صحیح مسلم، ش: 143.</w:t>
      </w:r>
    </w:p>
  </w:footnote>
  <w:footnote w:id="256">
    <w:p w:rsidR="00C36AAE" w:rsidRPr="00FB2EE3" w:rsidRDefault="00C36AAE" w:rsidP="00F25AB1">
      <w:pPr>
        <w:pStyle w:val="FootnoteText"/>
        <w:ind w:firstLine="0"/>
        <w:rPr>
          <w:spacing w:val="0"/>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نک: صحیح بخاری، ش: (3469، 3689) به‌نقل از ابوهریره</w:t>
      </w:r>
      <w:r w:rsidRPr="00FB2EE3">
        <w:rPr>
          <w:rFonts w:cs="B Badr" w:hint="cs"/>
          <w:spacing w:val="0"/>
          <w:sz w:val="24"/>
          <w:szCs w:val="24"/>
        </w:rPr>
        <w:sym w:font="AGA Arabesque" w:char="F074"/>
      </w:r>
      <w:r w:rsidRPr="00FB2EE3">
        <w:rPr>
          <w:rFonts w:cs="B Badr" w:hint="cs"/>
          <w:spacing w:val="0"/>
          <w:sz w:val="24"/>
          <w:szCs w:val="24"/>
          <w:rtl/>
        </w:rPr>
        <w:t xml:space="preserve"> و نیز: صحیح مسلم، ش: 2398 به‌نقل از ام‌المؤمنین عائشه</w:t>
      </w:r>
      <w:r w:rsidRPr="00FB2EE3">
        <w:rPr>
          <w:rFonts w:cs="(M. Aiyada Ayoub ALKobaisi)" w:hint="cs"/>
          <w:spacing w:val="0"/>
          <w:sz w:val="24"/>
          <w:szCs w:val="24"/>
          <w:rtl/>
        </w:rPr>
        <w:t>&amp;</w:t>
      </w:r>
      <w:r w:rsidR="00D80CF1">
        <w:rPr>
          <w:rFonts w:hint="cs"/>
          <w:spacing w:val="0"/>
          <w:rtl/>
          <w:lang w:bidi="fa-IR"/>
        </w:rPr>
        <w:t>.</w:t>
      </w:r>
    </w:p>
  </w:footnote>
  <w:footnote w:id="257">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 1015 به‌نقل از ابوهریره</w:t>
      </w:r>
      <w:r w:rsidRPr="00FB2EE3">
        <w:rPr>
          <w:rFonts w:cs="B Badr" w:hint="cs"/>
          <w:spacing w:val="0"/>
          <w:sz w:val="24"/>
          <w:szCs w:val="24"/>
        </w:rPr>
        <w:sym w:font="AGA Arabesque" w:char="F074"/>
      </w:r>
      <w:r w:rsidRPr="00FB2EE3">
        <w:rPr>
          <w:rFonts w:cs="B Badr" w:hint="cs"/>
          <w:spacing w:val="0"/>
          <w:sz w:val="24"/>
          <w:szCs w:val="24"/>
          <w:rtl/>
        </w:rPr>
        <w:t>.</w:t>
      </w:r>
    </w:p>
  </w:footnote>
  <w:footnote w:id="258">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195</w:t>
      </w:r>
      <w:r w:rsidR="00D80CF1">
        <w:rPr>
          <w:rFonts w:cs="B Badr" w:hint="cs"/>
          <w:spacing w:val="0"/>
          <w:sz w:val="24"/>
          <w:szCs w:val="24"/>
          <w:rtl/>
          <w:lang w:bidi="fa-IR"/>
        </w:rPr>
        <w:t>.</w:t>
      </w:r>
    </w:p>
  </w:footnote>
  <w:footnote w:id="259">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3129.</w:t>
      </w:r>
    </w:p>
  </w:footnote>
  <w:footnote w:id="260">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2578</w:t>
      </w:r>
      <w:r w:rsidR="00D80CF1">
        <w:rPr>
          <w:rFonts w:cs="B Badr" w:hint="cs"/>
          <w:spacing w:val="0"/>
          <w:sz w:val="24"/>
          <w:szCs w:val="24"/>
          <w:rtl/>
          <w:lang w:bidi="fa-IR"/>
        </w:rPr>
        <w:t>.</w:t>
      </w:r>
    </w:p>
  </w:footnote>
  <w:footnote w:id="26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(4477، 4761، 6001، 6811، 7520)؛ و صحیح مسلم، ش: 86 به‌نقل از عبدالله بن مسعود</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62">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است؛ روایت:  بخاری در صحیحش، ش: (67، 105، 1741، 4406، 5550، 7078، 7447)؛ و مسلم، ش: 1679 به‌نقل از ابی‌بکره</w:t>
      </w:r>
      <w:r w:rsidRPr="00FB2EE3">
        <w:rPr>
          <w:rFonts w:cs="B Badr" w:hint="cs"/>
          <w:spacing w:val="0"/>
          <w:sz w:val="24"/>
          <w:szCs w:val="24"/>
          <w:lang w:bidi="fa-IR"/>
        </w:rPr>
        <w:sym w:font="AGA Arabesque" w:char="F074"/>
      </w:r>
      <w:r w:rsidRPr="00FB2EE3">
        <w:rPr>
          <w:rFonts w:cs="B Badr" w:hint="cs"/>
          <w:spacing w:val="0"/>
          <w:sz w:val="24"/>
          <w:szCs w:val="24"/>
          <w:rtl/>
          <w:lang w:bidi="fa-IR"/>
        </w:rPr>
        <w:t>. نیز روایت بخاری در صحیحش، به‌شماره‌ی 1739 به نقل از ابن عباس</w:t>
      </w:r>
      <w:r w:rsidRPr="00FB2EE3">
        <w:rPr>
          <w:rFonts w:cs="B Badr" w:hint="cs"/>
          <w:spacing w:val="0"/>
          <w:sz w:val="24"/>
          <w:szCs w:val="24"/>
          <w:lang w:bidi="fa-IR"/>
        </w:rPr>
        <w:sym w:font="AGA Arabesque" w:char="F074"/>
      </w:r>
      <w:r w:rsidRPr="00FB2EE3">
        <w:rPr>
          <w:rFonts w:cs="B Badr" w:hint="cs"/>
          <w:spacing w:val="0"/>
          <w:sz w:val="24"/>
          <w:szCs w:val="24"/>
          <w:rtl/>
          <w:lang w:bidi="fa-IR"/>
        </w:rPr>
        <w:t xml:space="preserve"> و به‌شماره‌ی: (1742، 4403، 6043، 6785) به نقل از ابن‌عمر</w:t>
      </w:r>
      <w:r w:rsidRPr="00FB2EE3">
        <w:rPr>
          <w:rFonts w:cs="B Badr" w:hint="cs"/>
          <w:spacing w:val="0"/>
          <w:sz w:val="24"/>
          <w:szCs w:val="24"/>
          <w:lang w:bidi="fa-IR"/>
        </w:rPr>
        <w:sym w:font="AGA Arabesque" w:char="F074"/>
      </w:r>
      <w:r w:rsidRPr="00FB2EE3">
        <w:rPr>
          <w:rFonts w:cs="B Badr" w:hint="cs"/>
          <w:spacing w:val="0"/>
          <w:sz w:val="24"/>
          <w:szCs w:val="24"/>
          <w:rtl/>
          <w:lang w:bidi="fa-IR"/>
        </w:rPr>
        <w:t>. و روایت مسلم، ش: 1218 در حدیثی طولانی از جابر</w:t>
      </w:r>
      <w:r w:rsidRPr="00FB2EE3">
        <w:rPr>
          <w:rFonts w:cs="B Badr" w:hint="cs"/>
          <w:spacing w:val="0"/>
          <w:sz w:val="24"/>
          <w:szCs w:val="24"/>
          <w:lang w:bidi="fa-IR"/>
        </w:rPr>
        <w:sym w:font="AGA Arabesque" w:char="F074"/>
      </w:r>
      <w:r w:rsidRPr="00FB2EE3">
        <w:rPr>
          <w:rFonts w:cs="B Badr" w:hint="cs"/>
          <w:spacing w:val="0"/>
          <w:sz w:val="24"/>
          <w:szCs w:val="24"/>
          <w:rtl/>
          <w:lang w:bidi="fa-IR"/>
        </w:rPr>
        <w:t xml:space="preserve"> در وصف حج پیامبر</w:t>
      </w:r>
      <w:r w:rsidRPr="00FB2EE3">
        <w:rPr>
          <w:rFonts w:cs="B Badr" w:hint="cs"/>
          <w:spacing w:val="0"/>
          <w:sz w:val="24"/>
          <w:szCs w:val="24"/>
          <w:lang w:bidi="fa-IR"/>
        </w:rPr>
        <w:sym w:font="AGA Arabesque" w:char="F072"/>
      </w:r>
      <w:r w:rsidRPr="00FB2EE3">
        <w:rPr>
          <w:rFonts w:cs="B Badr" w:hint="cs"/>
          <w:spacing w:val="0"/>
          <w:sz w:val="24"/>
          <w:szCs w:val="24"/>
          <w:rtl/>
          <w:lang w:bidi="fa-IR"/>
        </w:rPr>
        <w:t>.</w:t>
      </w:r>
    </w:p>
  </w:footnote>
  <w:footnote w:id="263">
    <w:p w:rsidR="00C36AAE" w:rsidRPr="00FB2EE3" w:rsidRDefault="00C36AAE" w:rsidP="00F25AB1">
      <w:pPr>
        <w:pStyle w:val="FootnoteText"/>
        <w:ind w:firstLine="0"/>
        <w:rPr>
          <w:spacing w:val="0"/>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2447؛ و مسلم، ش: 2579 به‌نقل از عبدالله بن عمر$؛ و نیز روایت مسلم، ش: 2578 به‌نقل از جابر بن عبدالله</w:t>
      </w:r>
      <w:r w:rsidRPr="00FB2EE3">
        <w:rPr>
          <w:rFonts w:cs="(M. Aiyada Ayoub ALKobaisi)" w:hint="cs"/>
          <w:spacing w:val="0"/>
          <w:sz w:val="24"/>
          <w:szCs w:val="24"/>
          <w:rtl/>
          <w:lang w:bidi="fa-IR"/>
        </w:rPr>
        <w:t>$</w:t>
      </w:r>
      <w:r w:rsidRPr="00FB2EE3">
        <w:rPr>
          <w:rFonts w:hint="cs"/>
          <w:spacing w:val="0"/>
          <w:sz w:val="24"/>
          <w:szCs w:val="24"/>
          <w:rtl/>
          <w:lang w:bidi="fa-IR"/>
        </w:rPr>
        <w:t>.</w:t>
      </w:r>
    </w:p>
  </w:footnote>
  <w:footnote w:id="26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(2287، 2288، 2400)؛ و مسلم، ش: 1564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6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2582.</w:t>
      </w:r>
    </w:p>
  </w:footnote>
  <w:footnote w:id="26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در چندین مورد؛ از جمله: (4402، 4403)؛ و صحیح مسلم، ش: 66 به‌صورت مختصر و نیز ش:169.</w:t>
      </w:r>
    </w:p>
  </w:footnote>
  <w:footnote w:id="267">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5228 به‌نقل از نواس بن سمعان</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68">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 2937.</w:t>
      </w:r>
    </w:p>
  </w:footnote>
  <w:footnote w:id="269">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2453؛ و صحیح مسلم، ش: 1612</w:t>
      </w:r>
      <w:r w:rsidR="00D80CF1">
        <w:rPr>
          <w:rFonts w:cs="B Badr" w:hint="cs"/>
          <w:spacing w:val="0"/>
          <w:sz w:val="24"/>
          <w:szCs w:val="24"/>
          <w:rtl/>
          <w:lang w:bidi="fa-IR"/>
        </w:rPr>
        <w:t>.</w:t>
      </w:r>
    </w:p>
  </w:footnote>
  <w:footnote w:id="270">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4686؛ و صحیح مسلم، ش: 2583.</w:t>
      </w:r>
    </w:p>
  </w:footnote>
  <w:footnote w:id="271">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1978 به‌نقل از علی</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72">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در چندین مورد، از جمله: (1395، 1458)؛ و صحیح مسلم، ش: 19</w:t>
      </w:r>
      <w:r w:rsidR="00D80CF1">
        <w:rPr>
          <w:rFonts w:cs="B Badr" w:hint="cs"/>
          <w:spacing w:val="0"/>
          <w:sz w:val="24"/>
          <w:szCs w:val="24"/>
          <w:rtl/>
          <w:lang w:bidi="fa-IR"/>
        </w:rPr>
        <w:t>.</w:t>
      </w:r>
    </w:p>
  </w:footnote>
  <w:footnote w:id="27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(111، 3047، 6903، 6915) به‌نقل از علی</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74">
    <w:p w:rsidR="00C36AAE" w:rsidRPr="00FB2EE3" w:rsidRDefault="00C36AAE" w:rsidP="00F25AB1">
      <w:pPr>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یعنی زکات، یک حکمِ مالیِ مستقل از معاهدات شخصی</w:t>
      </w:r>
      <w:r w:rsidRPr="00FB2EE3">
        <w:rPr>
          <w:rFonts w:cs="B Badr" w:hint="eastAsia"/>
          <w:spacing w:val="0"/>
          <w:sz w:val="24"/>
          <w:szCs w:val="24"/>
          <w:rtl/>
        </w:rPr>
        <w:t>‌</w:t>
      </w:r>
      <w:r w:rsidRPr="00FB2EE3">
        <w:rPr>
          <w:rFonts w:cs="B Badr" w:hint="cs"/>
          <w:spacing w:val="0"/>
          <w:sz w:val="24"/>
          <w:szCs w:val="24"/>
          <w:rtl/>
        </w:rPr>
        <w:t>ست که به مالِ ثروتمند (صاحب نصاب) تعلق می</w:t>
      </w:r>
      <w:r w:rsidRPr="00FB2EE3">
        <w:rPr>
          <w:rFonts w:cs="B Badr" w:hint="eastAsia"/>
          <w:spacing w:val="0"/>
          <w:sz w:val="24"/>
          <w:szCs w:val="24"/>
          <w:rtl/>
        </w:rPr>
        <w:t>‌</w:t>
      </w:r>
      <w:r w:rsidRPr="00FB2EE3">
        <w:rPr>
          <w:rFonts w:cs="B Badr" w:hint="cs"/>
          <w:spacing w:val="0"/>
          <w:sz w:val="24"/>
          <w:szCs w:val="24"/>
          <w:rtl/>
        </w:rPr>
        <w:t>گیرد و مانندِ نماز نیست که انسان، باید خودش، آن را انجام دهد و مسؤولیت نماز، به‌طور مستقیم، متوجه هر مسلمانی</w:t>
      </w:r>
      <w:r w:rsidRPr="00FB2EE3">
        <w:rPr>
          <w:rFonts w:cs="B Badr" w:hint="eastAsia"/>
          <w:spacing w:val="0"/>
          <w:sz w:val="24"/>
          <w:szCs w:val="24"/>
          <w:rtl/>
        </w:rPr>
        <w:t>‌</w:t>
      </w:r>
      <w:r w:rsidRPr="00FB2EE3">
        <w:rPr>
          <w:rFonts w:cs="B Badr" w:hint="cs"/>
          <w:spacing w:val="0"/>
          <w:sz w:val="24"/>
          <w:szCs w:val="24"/>
          <w:rtl/>
        </w:rPr>
        <w:t>ست؛ در زکات، وضعیت مالی شخص، مبنا قرار می‌گیرد و مبنایِ وجوبِ زکات، این است که شخصی، دارای نصاب زکات باشد. اگر چه وضعیت شخصیِ او نیز لحاظ می‌شود. به عنوان مثال: اگر شخصی، از پرداختِ زکات خود سر باز زند، و ولی امر یا نماینده‌ی او یا یکی از نزدیکان این شخص، به‌اجبار، زکات اموالش را جدا کند، زکاتِ اموالش ادا نشده است. و این، لحاظ کردنِ وضعیت شخص یا مسؤولیت وی در قبال زکات است؛ گرچه مبنای وجوب زکات نیست. [مترجم]</w:t>
      </w:r>
    </w:p>
  </w:footnote>
  <w:footnote w:id="27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 1847 به‌نقل از حذیفه</w:t>
      </w:r>
      <w:r w:rsidRPr="00FB2EE3">
        <w:rPr>
          <w:rFonts w:cs="B Badr" w:hint="cs"/>
          <w:spacing w:val="0"/>
          <w:sz w:val="24"/>
          <w:szCs w:val="24"/>
        </w:rPr>
        <w:sym w:font="AGA Arabesque" w:char="F074"/>
      </w:r>
      <w:r w:rsidRPr="00FB2EE3">
        <w:rPr>
          <w:rFonts w:cs="B Badr" w:hint="cs"/>
          <w:spacing w:val="0"/>
          <w:sz w:val="24"/>
          <w:szCs w:val="24"/>
          <w:rtl/>
        </w:rPr>
        <w:t>.</w:t>
      </w:r>
    </w:p>
  </w:footnote>
  <w:footnote w:id="27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در چمدین مورد، از جمله: (2597، 7197)؛ و صحیح مسلم، ش: 1832.</w:t>
      </w:r>
    </w:p>
  </w:footnote>
  <w:footnote w:id="277">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در چندین مورد، از جمله: (2449، 6534).</w:t>
      </w:r>
    </w:p>
  </w:footnote>
  <w:footnote w:id="278">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است؛ روایت:  بخاری در صحیحش، ش: (67، 105، 1741، 4406، 5550، 7078، 7447)؛ و مسلم، ش: 1679 به‌نقل از ابی‌بکره</w:t>
      </w:r>
      <w:r w:rsidRPr="00FB2EE3">
        <w:rPr>
          <w:rFonts w:cs="B Badr" w:hint="cs"/>
          <w:spacing w:val="0"/>
          <w:sz w:val="24"/>
          <w:szCs w:val="24"/>
          <w:lang w:bidi="fa-IR"/>
        </w:rPr>
        <w:sym w:font="AGA Arabesque" w:char="F074"/>
      </w:r>
      <w:r w:rsidRPr="00FB2EE3">
        <w:rPr>
          <w:rFonts w:cs="B Badr" w:hint="cs"/>
          <w:spacing w:val="0"/>
          <w:sz w:val="24"/>
          <w:szCs w:val="24"/>
          <w:rtl/>
          <w:lang w:bidi="fa-IR"/>
        </w:rPr>
        <w:t>. نیز روایت بخاری در صحیحش، به‌شماره‌ی 1739 به نقل از ابن عباس</w:t>
      </w:r>
      <w:r w:rsidRPr="00FB2EE3">
        <w:rPr>
          <w:rFonts w:cs="B Badr" w:hint="cs"/>
          <w:spacing w:val="0"/>
          <w:sz w:val="24"/>
          <w:szCs w:val="24"/>
          <w:lang w:bidi="fa-IR"/>
        </w:rPr>
        <w:sym w:font="AGA Arabesque" w:char="F074"/>
      </w:r>
      <w:r w:rsidRPr="00FB2EE3">
        <w:rPr>
          <w:rFonts w:cs="B Badr" w:hint="cs"/>
          <w:spacing w:val="0"/>
          <w:sz w:val="24"/>
          <w:szCs w:val="24"/>
          <w:rtl/>
          <w:lang w:bidi="fa-IR"/>
        </w:rPr>
        <w:t xml:space="preserve"> و به‌شماره‌ی: (1742، 4403، 6043، 6785) به نقل از ابن‌عمر</w:t>
      </w:r>
      <w:r w:rsidRPr="00FB2EE3">
        <w:rPr>
          <w:rFonts w:cs="B Badr" w:hint="cs"/>
          <w:spacing w:val="0"/>
          <w:sz w:val="24"/>
          <w:szCs w:val="24"/>
          <w:lang w:bidi="fa-IR"/>
        </w:rPr>
        <w:sym w:font="AGA Arabesque" w:char="F074"/>
      </w:r>
      <w:r w:rsidRPr="00FB2EE3">
        <w:rPr>
          <w:rFonts w:cs="B Badr" w:hint="cs"/>
          <w:spacing w:val="0"/>
          <w:sz w:val="24"/>
          <w:szCs w:val="24"/>
          <w:rtl/>
          <w:lang w:bidi="fa-IR"/>
        </w:rPr>
        <w:t>. و روایت مسلم، ش: 1218 در حدیثی طولانی از جابر</w:t>
      </w:r>
      <w:r w:rsidRPr="00FB2EE3">
        <w:rPr>
          <w:rFonts w:cs="B Badr" w:hint="cs"/>
          <w:spacing w:val="0"/>
          <w:sz w:val="24"/>
          <w:szCs w:val="24"/>
          <w:lang w:bidi="fa-IR"/>
        </w:rPr>
        <w:sym w:font="AGA Arabesque" w:char="F074"/>
      </w:r>
      <w:r w:rsidRPr="00FB2EE3">
        <w:rPr>
          <w:rFonts w:cs="B Badr" w:hint="cs"/>
          <w:spacing w:val="0"/>
          <w:sz w:val="24"/>
          <w:szCs w:val="24"/>
          <w:rtl/>
          <w:lang w:bidi="fa-IR"/>
        </w:rPr>
        <w:t xml:space="preserve"> در وصف حج پیامبر</w:t>
      </w:r>
      <w:r w:rsidRPr="00FB2EE3">
        <w:rPr>
          <w:rFonts w:cs="B Badr" w:hint="cs"/>
          <w:spacing w:val="0"/>
          <w:sz w:val="24"/>
          <w:szCs w:val="24"/>
          <w:lang w:bidi="fa-IR"/>
        </w:rPr>
        <w:sym w:font="AGA Arabesque" w:char="F072"/>
      </w:r>
      <w:r w:rsidRPr="00FB2EE3">
        <w:rPr>
          <w:rFonts w:cs="B Badr" w:hint="cs"/>
          <w:spacing w:val="0"/>
          <w:sz w:val="24"/>
          <w:szCs w:val="24"/>
          <w:rtl/>
          <w:lang w:bidi="fa-IR"/>
        </w:rPr>
        <w:t>.</w:t>
      </w:r>
    </w:p>
  </w:footnote>
  <w:footnote w:id="279">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10؛ و صحیح مسلم، ش:40</w:t>
      </w:r>
      <w:r w:rsidR="00D80CF1">
        <w:rPr>
          <w:rFonts w:cs="B Badr" w:hint="cs"/>
          <w:spacing w:val="0"/>
          <w:sz w:val="24"/>
          <w:szCs w:val="24"/>
          <w:rtl/>
          <w:lang w:bidi="fa-IR"/>
        </w:rPr>
        <w:t>.</w:t>
      </w:r>
    </w:p>
  </w:footnote>
  <w:footnote w:id="280">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 8.</w:t>
      </w:r>
    </w:p>
  </w:footnote>
  <w:footnote w:id="28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است؛ نک: صحیح الجامع، ش: 5136.</w:t>
      </w:r>
    </w:p>
  </w:footnote>
  <w:footnote w:id="282">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3074</w:t>
      </w:r>
      <w:r w:rsidR="00D80CF1">
        <w:rPr>
          <w:rFonts w:cs="B Badr" w:hint="cs"/>
          <w:spacing w:val="0"/>
          <w:sz w:val="24"/>
          <w:szCs w:val="24"/>
          <w:rtl/>
          <w:lang w:bidi="fa-IR"/>
        </w:rPr>
        <w:t>.</w:t>
      </w:r>
    </w:p>
  </w:footnote>
  <w:footnote w:id="28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عبا، یعنی کیسه‌ی مخصوص بسته‌بندی و حملِ بار. [مترجم]</w:t>
      </w:r>
    </w:p>
  </w:footnote>
  <w:footnote w:id="28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در چندین مورد، از جمله: (3197، 4462) و صحیح مسلم، ش: 1679.</w:t>
      </w:r>
    </w:p>
  </w:footnote>
  <w:footnote w:id="28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hint="cs"/>
          <w:spacing w:val="0"/>
          <w:sz w:val="24"/>
          <w:szCs w:val="24"/>
          <w:rtl/>
        </w:rPr>
        <w:t xml:space="preserve"> در قرآن کریم به موضوع جابه‌جا کردن ماه‌های حرام توسط مشرکان، تصریح شده است. نگا: سوره‌ی «توبه»، آیه‌ی 37. [مترجم]</w:t>
      </w:r>
    </w:p>
  </w:footnote>
  <w:footnote w:id="286">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137.</w:t>
      </w:r>
    </w:p>
  </w:footnote>
  <w:footnote w:id="287">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1833.</w:t>
      </w:r>
    </w:p>
  </w:footnote>
  <w:footnote w:id="288">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114.</w:t>
      </w:r>
    </w:p>
  </w:footnote>
  <w:footnote w:id="289">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1885.</w:t>
      </w:r>
    </w:p>
  </w:footnote>
  <w:footnote w:id="290">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(123، 2810)؛ و مسلم، ش: 1904.</w:t>
      </w:r>
    </w:p>
  </w:footnote>
  <w:footnote w:id="291">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5533.</w:t>
      </w:r>
    </w:p>
  </w:footnote>
  <w:footnote w:id="292">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2581.</w:t>
      </w:r>
    </w:p>
  </w:footnote>
  <w:footnote w:id="293">
    <w:p w:rsidR="00C36AAE" w:rsidRPr="00FB2EE3" w:rsidRDefault="00C36AAE" w:rsidP="000C7123">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است؛ این رویت را علامه آلبانی</w:t>
      </w:r>
      <w:r w:rsidR="000C7123">
        <w:rPr>
          <w:rFonts w:cs="CTraditional Arabic" w:hint="cs"/>
          <w:spacing w:val="0"/>
          <w:sz w:val="24"/>
          <w:szCs w:val="24"/>
          <w:rtl/>
        </w:rPr>
        <w:t>/</w:t>
      </w:r>
      <w:r w:rsidRPr="00FB2EE3">
        <w:rPr>
          <w:rFonts w:cs="B Badr" w:hint="cs"/>
          <w:spacing w:val="0"/>
          <w:sz w:val="24"/>
          <w:szCs w:val="24"/>
          <w:rtl/>
        </w:rPr>
        <w:t xml:space="preserve"> در صحیح ابن‌ماجه (1835)، و الإرواء (1352) صحيح دانسته است.</w:t>
      </w:r>
    </w:p>
  </w:footnote>
  <w:footnote w:id="294">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2458 و چندین مورد دیگر؛ و صحیح مسلم، ش: 1713</w:t>
      </w:r>
      <w:r w:rsidR="000C7123">
        <w:rPr>
          <w:rFonts w:cs="B Badr" w:hint="cs"/>
          <w:spacing w:val="0"/>
          <w:sz w:val="24"/>
          <w:szCs w:val="24"/>
          <w:rtl/>
          <w:lang w:bidi="fa-IR"/>
        </w:rPr>
        <w:t>.</w:t>
      </w:r>
    </w:p>
  </w:footnote>
  <w:footnote w:id="29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6862.</w:t>
      </w:r>
    </w:p>
  </w:footnote>
  <w:footnote w:id="296">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ذمی، به کافری گفته می‌شود که در قلمرو حکومت اسلامی زندگی می‌کند و در قبال وظایفی که دارد، از حقوق شهروندی برخوردار است. هم‌پیمان، کافری</w:t>
      </w:r>
      <w:r w:rsidRPr="00FB2EE3">
        <w:rPr>
          <w:rFonts w:cs="B Badr" w:hint="eastAsia"/>
          <w:spacing w:val="0"/>
          <w:sz w:val="24"/>
          <w:szCs w:val="24"/>
          <w:rtl/>
          <w:lang w:bidi="fa-IR"/>
        </w:rPr>
        <w:t>‌</w:t>
      </w:r>
      <w:r w:rsidRPr="00FB2EE3">
        <w:rPr>
          <w:rFonts w:cs="B Badr" w:hint="cs"/>
          <w:spacing w:val="0"/>
          <w:sz w:val="24"/>
          <w:szCs w:val="24"/>
          <w:rtl/>
          <w:lang w:bidi="fa-IR"/>
        </w:rPr>
        <w:t>ست که خارج از قلمروِ حکومت اسلامی زندگی می‌کند و با مسلمانان، هم‌پیمان است، و در جنگ نیست. کافرِ پناه‌جو به کافری گفته می‌شود که به مسلمانان پناهنده شده و مسلمانی، او را در پناهِ خویش قرار داده است. [مترجم]</w:t>
      </w:r>
    </w:p>
  </w:footnote>
  <w:footnote w:id="297">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3118.</w:t>
      </w:r>
    </w:p>
  </w:footnote>
  <w:footnote w:id="298">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2564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299">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در چندین مورد، از جمله: (481، 2446)؛ و صحیح مسلم، ش: 2585</w:t>
      </w:r>
    </w:p>
  </w:footnote>
  <w:footnote w:id="300">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در چندین مورد؛ از جمله: (452، 7075)؛ و صحیح مسلم، ش: 2615.</w:t>
      </w:r>
    </w:p>
  </w:footnote>
  <w:footnote w:id="30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6011؛ و صحیح مسلم، ش: 2586.</w:t>
      </w:r>
    </w:p>
  </w:footnote>
  <w:footnote w:id="302">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5997؛ و صحیح مسلم، ش: 2318.</w:t>
      </w:r>
    </w:p>
  </w:footnote>
  <w:footnote w:id="30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2704، 3629، 3746، 7109) به‌نقل از ابی‌بکره</w:t>
      </w:r>
      <w:r w:rsidRPr="00FB2EE3">
        <w:rPr>
          <w:rFonts w:cs="B Badr" w:hint="cs"/>
          <w:spacing w:val="0"/>
          <w:sz w:val="24"/>
          <w:szCs w:val="24"/>
        </w:rPr>
        <w:sym w:font="AGA Arabesque" w:char="F074"/>
      </w:r>
      <w:r w:rsidRPr="00FB2EE3">
        <w:rPr>
          <w:rFonts w:cs="B Badr" w:hint="cs"/>
          <w:spacing w:val="0"/>
          <w:sz w:val="24"/>
          <w:szCs w:val="24"/>
          <w:rtl/>
        </w:rPr>
        <w:t>.</w:t>
      </w:r>
    </w:p>
  </w:footnote>
  <w:footnote w:id="30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2704، 3629، 3746، 7109) به‌نقل از ابی‌بکره</w:t>
      </w:r>
      <w:r w:rsidRPr="00FB2EE3">
        <w:rPr>
          <w:rFonts w:cs="B Badr" w:hint="cs"/>
          <w:spacing w:val="0"/>
          <w:sz w:val="24"/>
          <w:szCs w:val="24"/>
        </w:rPr>
        <w:sym w:font="AGA Arabesque" w:char="F074"/>
      </w:r>
      <w:r w:rsidRPr="00FB2EE3">
        <w:rPr>
          <w:rFonts w:cs="B Badr" w:hint="cs"/>
          <w:spacing w:val="0"/>
          <w:sz w:val="24"/>
          <w:szCs w:val="24"/>
          <w:rtl/>
        </w:rPr>
        <w:t>.</w:t>
      </w:r>
    </w:p>
  </w:footnote>
  <w:footnote w:id="305">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لغیره؛ روایت: ترمذی در الجامع (1942)؛ ابوداود (4941)؛ احمد در مسندش (2/160)؛ ابن‌ابی‌شیبه در المصنف (4/214)؛ و حمیدی در سندش (591). بخاری نیز این روایت را در الکنی (574) از حمیدی نقل کرده است. و نیز عثمان بن سعید دارمی در الرد علی الجهمیه (69)، و حاکم در المستدرک (4/175). همگی از طریق سفیان ین عمرو بن دینار از ابوقابوس، غلام آزادشده</w:t>
      </w:r>
      <w:r w:rsidRPr="00FB2EE3">
        <w:rPr>
          <w:rFonts w:cs="B Badr" w:hint="eastAsia"/>
          <w:spacing w:val="0"/>
          <w:sz w:val="24"/>
          <w:szCs w:val="24"/>
          <w:rtl/>
          <w:lang w:bidi="fa-IR"/>
        </w:rPr>
        <w:t>‌ی</w:t>
      </w:r>
      <w:r w:rsidRPr="00FB2EE3">
        <w:rPr>
          <w:rFonts w:cs="B Badr" w:hint="cs"/>
          <w:spacing w:val="0"/>
          <w:sz w:val="24"/>
          <w:szCs w:val="24"/>
          <w:rtl/>
          <w:lang w:bidi="fa-IR"/>
        </w:rPr>
        <w:t xml:space="preserve"> عبادلله بن عمرو، از عیدالله بن عمرو به صورت مرفوع.</w:t>
      </w:r>
    </w:p>
    <w:p w:rsidR="00C36AAE" w:rsidRPr="00FB2EE3" w:rsidRDefault="00C36AAE" w:rsidP="00F25AB1">
      <w:pPr>
        <w:pStyle w:val="FootnoteText"/>
        <w:ind w:firstLine="0"/>
        <w:rPr>
          <w:rFonts w:cs="B Badr"/>
          <w:spacing w:val="0"/>
          <w:sz w:val="24"/>
          <w:szCs w:val="24"/>
          <w:rtl/>
          <w:lang w:bidi="fa-IR"/>
        </w:rPr>
      </w:pPr>
      <w:r w:rsidRPr="00FB2EE3">
        <w:rPr>
          <w:rFonts w:cs="B Badr" w:hint="cs"/>
          <w:spacing w:val="0"/>
          <w:sz w:val="24"/>
          <w:szCs w:val="24"/>
          <w:rtl/>
          <w:lang w:bidi="fa-IR"/>
        </w:rPr>
        <w:t>می‌گویم: ابن ابی‌حاتم، در الجرح والتعدیل (9/429) از «ابوقابوس» نام برده و هیچ جرح یا تعدیلی برای وی ذکر نکرده است؛ و این، بدین معناست که او را ثقه دانسته است؛ زیرا در مقدمه (1/9) بدین نکته تصریح کرده که وقتی یکی از راویان طبقه‌ی تابعیین بدون تجریح، ذکر شود و هیچ‌یک از ائمه، او را جرح نکرده باشد، این بیان‌گر ثقه بودن اوست. ابن حبان، ابوقابوس را در الثقات (6428) نام برده است. و حافظ در اللسان (5627) می‌گوید: ترمذی، حدیثش را صحیح دانسته است. ذهب در المغنی فی الضعفاء، او را نام برده و گفته است: شناخته نمی‌شود. این، اشتباه است؛ زیرا ابن ابی‌حاتم و ترمذی، درباره‌اش سخن گفته</w:t>
      </w:r>
      <w:r w:rsidRPr="00FB2EE3">
        <w:rPr>
          <w:rFonts w:cs="B Badr" w:hint="eastAsia"/>
          <w:spacing w:val="0"/>
          <w:sz w:val="24"/>
          <w:szCs w:val="24"/>
          <w:rtl/>
          <w:lang w:bidi="fa-IR"/>
        </w:rPr>
        <w:t>‌اند.</w:t>
      </w:r>
      <w:r w:rsidRPr="00FB2EE3">
        <w:rPr>
          <w:rFonts w:cs="B Badr" w:hint="cs"/>
          <w:spacing w:val="0"/>
          <w:sz w:val="24"/>
          <w:szCs w:val="24"/>
          <w:rtl/>
          <w:lang w:bidi="fa-IR"/>
        </w:rPr>
        <w:t xml:space="preserve"> این حدیث، جزو احادیث «مسلسل» است و تسلسل آن در اول، می‌باشد. ر.ک: تدریب الراوی از سیوطی (2/189)، و المحدث الفاصل از رامهرمزی (1/566).</w:t>
      </w:r>
    </w:p>
  </w:footnote>
  <w:footnote w:id="30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است؛ روایت: احمد در مسندش (3/493)، و روایت نسائی، آن‌گونه که در المجتبی (1141) آمده است؛ ابن ابی‌شیبه (6/379) و از طریق او، ابن ابی‌عاصم در الآحاد والمثانی (934) از یزید بن هارون از جریر بن حازم از محمد بن عبدالله بن ابی‌یعقوب از عبدالله بن ابی‌شداد به‌صورت مرفوع. و محمد بن عبدالله، ثقه است.</w:t>
      </w:r>
    </w:p>
  </w:footnote>
  <w:footnote w:id="307">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حَسَن است؛ روایت: ابن خزیمه (1456)، ابن‌حبان (6038، 6039)، ترمذی (3774)، احمد در مسندش (5/354) و... به‌نقل از بریده.</w:t>
      </w:r>
    </w:p>
  </w:footnote>
  <w:footnote w:id="308">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5998؛ صحیح مسلم، ش: 2317.</w:t>
      </w:r>
    </w:p>
  </w:footnote>
  <w:footnote w:id="309">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در چندین مورد، از جمله: (6013، 7376)؛ و صحیح مسلم، ش: 2319.</w:t>
      </w:r>
    </w:p>
  </w:footnote>
  <w:footnote w:id="310">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703؛ و صحیح مسلم، ش: 467.</w:t>
      </w:r>
    </w:p>
  </w:footnote>
  <w:footnote w:id="311">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ر.ک: سوره‌ی تحریم، آیه‌ی9.</w:t>
      </w:r>
    </w:p>
  </w:footnote>
  <w:footnote w:id="312">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(2363، 2466، 6009)؛ و مسلم، ش: 2244 به‌نقل از ابوهریره</w:t>
      </w:r>
      <w:r w:rsidRPr="00FB2EE3">
        <w:rPr>
          <w:rFonts w:cs="B Badr" w:hint="cs"/>
          <w:spacing w:val="0"/>
          <w:sz w:val="24"/>
          <w:szCs w:val="24"/>
        </w:rPr>
        <w:sym w:font="AGA Arabesque" w:char="F074"/>
      </w:r>
      <w:r w:rsidRPr="00FB2EE3">
        <w:rPr>
          <w:rFonts w:cs="B Badr" w:hint="cs"/>
          <w:spacing w:val="0"/>
          <w:sz w:val="24"/>
          <w:szCs w:val="24"/>
          <w:rtl/>
        </w:rPr>
        <w:t>.</w:t>
      </w:r>
    </w:p>
  </w:footnote>
  <w:footnote w:id="313">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1128؛ و صحیح مسلم، ش: 718.</w:t>
      </w:r>
    </w:p>
  </w:footnote>
  <w:footnote w:id="314">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1964؛ و صحیح مسلم، ش: 1105</w:t>
      </w:r>
    </w:p>
  </w:footnote>
  <w:footnote w:id="315">
    <w:p w:rsidR="00C36AAE" w:rsidRPr="00FB2EE3" w:rsidRDefault="00C36AAE" w:rsidP="002B0EA1">
      <w:pPr>
        <w:pStyle w:val="FootnoteText"/>
        <w:ind w:firstLine="0"/>
        <w:rPr>
          <w:spacing w:val="0"/>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(924، 1129)</w:t>
      </w:r>
      <w:r w:rsidR="002B0EA1">
        <w:rPr>
          <w:rFonts w:cs="B Badr" w:hint="cs"/>
          <w:spacing w:val="0"/>
          <w:sz w:val="24"/>
          <w:szCs w:val="24"/>
          <w:rtl/>
        </w:rPr>
        <w:t>،</w:t>
      </w:r>
      <w:r w:rsidRPr="00FB2EE3">
        <w:rPr>
          <w:rFonts w:cs="B Badr" w:hint="cs"/>
          <w:spacing w:val="0"/>
          <w:sz w:val="24"/>
          <w:szCs w:val="24"/>
          <w:rtl/>
        </w:rPr>
        <w:t xml:space="preserve"> و مسلم، ش: 761 به‌نقل از عایشه</w:t>
      </w:r>
      <w:r w:rsidRPr="00FB2EE3">
        <w:rPr>
          <w:rFonts w:cs="(M. Aiyada Ayoub ALKobaisi)" w:hint="cs"/>
          <w:spacing w:val="0"/>
          <w:sz w:val="24"/>
          <w:szCs w:val="24"/>
          <w:rtl/>
        </w:rPr>
        <w:t>&amp;</w:t>
      </w:r>
      <w:r w:rsidR="000C7123">
        <w:rPr>
          <w:rFonts w:hint="cs"/>
          <w:spacing w:val="0"/>
          <w:rtl/>
          <w:lang w:bidi="fa-IR"/>
        </w:rPr>
        <w:t>.</w:t>
      </w:r>
    </w:p>
  </w:footnote>
  <w:footnote w:id="316">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(887، 7240)؛ و مسلم، ش: 252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17">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بخاری، ش: 7299؛ و مسلم، ش: 1103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 و نیز روایت: مسلم، ش: 1105 به‌نقل از عایشه</w:t>
      </w:r>
      <w:r w:rsidRPr="00FB2EE3">
        <w:rPr>
          <w:rFonts w:cs="(M. Aiyada Ayoub ALKobaisi)" w:hint="cs"/>
          <w:spacing w:val="0"/>
          <w:sz w:val="24"/>
          <w:szCs w:val="24"/>
          <w:rtl/>
          <w:lang w:bidi="fa-IR"/>
        </w:rPr>
        <w:t>&amp;</w:t>
      </w:r>
      <w:r w:rsidRPr="00FB2EE3">
        <w:rPr>
          <w:rFonts w:cs="B Badr" w:hint="cs"/>
          <w:spacing w:val="0"/>
          <w:sz w:val="24"/>
          <w:szCs w:val="24"/>
          <w:rtl/>
          <w:lang w:bidi="fa-IR"/>
        </w:rPr>
        <w:t>، و ش: 1104 به‌نقل از انس</w:t>
      </w:r>
      <w:r w:rsidRPr="00FB2EE3">
        <w:rPr>
          <w:rFonts w:hint="cs"/>
          <w:spacing w:val="0"/>
          <w:sz w:val="24"/>
          <w:szCs w:val="24"/>
          <w:lang w:bidi="fa-IR"/>
        </w:rPr>
        <w:sym w:font="AGA Arabesque" w:char="F074"/>
      </w:r>
      <w:r w:rsidRPr="00FB2EE3">
        <w:rPr>
          <w:rFonts w:hint="cs"/>
          <w:spacing w:val="0"/>
          <w:sz w:val="24"/>
          <w:szCs w:val="24"/>
          <w:rtl/>
          <w:lang w:bidi="fa-IR"/>
        </w:rPr>
        <w:t>.</w:t>
      </w:r>
    </w:p>
  </w:footnote>
  <w:footnote w:id="318">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707.</w:t>
      </w:r>
    </w:p>
  </w:footnote>
  <w:footnote w:id="319">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657</w:t>
      </w:r>
      <w:r w:rsidR="002B0EA1">
        <w:rPr>
          <w:rFonts w:cs="B Badr" w:hint="cs"/>
          <w:spacing w:val="0"/>
          <w:sz w:val="24"/>
          <w:szCs w:val="24"/>
          <w:rtl/>
          <w:lang w:bidi="fa-IR"/>
        </w:rPr>
        <w:t>.</w:t>
      </w:r>
    </w:p>
  </w:footnote>
  <w:footnote w:id="320">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 444 به‌نقل از ابوهریره</w:t>
      </w:r>
      <w:r w:rsidRPr="00FB2EE3">
        <w:rPr>
          <w:rFonts w:cs="B Badr" w:hint="cs"/>
          <w:spacing w:val="0"/>
          <w:sz w:val="24"/>
          <w:szCs w:val="24"/>
        </w:rPr>
        <w:sym w:font="AGA Arabesque" w:char="F074"/>
      </w:r>
      <w:r w:rsidRPr="00FB2EE3">
        <w:rPr>
          <w:rFonts w:cs="B Badr" w:hint="cs"/>
          <w:spacing w:val="0"/>
          <w:sz w:val="24"/>
          <w:szCs w:val="24"/>
          <w:rtl/>
        </w:rPr>
        <w:t>.</w:t>
      </w:r>
    </w:p>
  </w:footnote>
  <w:footnote w:id="32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ضعیف است: ضعیف الجامع، ش: 2636.</w:t>
      </w:r>
    </w:p>
  </w:footnote>
  <w:footnote w:id="322">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است؛ صحیح الجامع، ش: 6344.</w:t>
      </w:r>
    </w:p>
  </w:footnote>
  <w:footnote w:id="323">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574؛ و صحیح مسلم، ش: 635 به‌نقل از ابوموسی اشعری</w:t>
      </w:r>
      <w:r w:rsidRPr="00FB2EE3">
        <w:rPr>
          <w:rFonts w:cs="B Badr" w:hint="cs"/>
          <w:spacing w:val="0"/>
          <w:sz w:val="24"/>
          <w:szCs w:val="24"/>
          <w:lang w:bidi="fa-IR"/>
        </w:rPr>
        <w:sym w:font="AGA Arabesque" w:char="F074"/>
      </w:r>
      <w:r w:rsidRPr="00FB2EE3">
        <w:rPr>
          <w:rFonts w:cs="B Badr" w:hint="cs"/>
          <w:spacing w:val="0"/>
          <w:sz w:val="24"/>
          <w:szCs w:val="24"/>
          <w:rtl/>
          <w:lang w:bidi="fa-IR"/>
        </w:rPr>
        <w:t>. [ر.ک: حدیث شماره‌ی 134 همین کتاب.]</w:t>
      </w:r>
    </w:p>
  </w:footnote>
  <w:footnote w:id="32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2442؛ و صحیح مسلم، ش: 2580.</w:t>
      </w:r>
    </w:p>
  </w:footnote>
  <w:footnote w:id="325">
    <w:p w:rsidR="00C36AAE" w:rsidRPr="00FB2EE3" w:rsidRDefault="00C36AAE" w:rsidP="00F25AB1">
      <w:pPr>
        <w:pStyle w:val="FootnoteText"/>
        <w:ind w:firstLine="0"/>
        <w:rPr>
          <w:rFonts w:ascii="Calibri" w:hAnsi="Calibri"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روایت مسلم (2699) و دیگران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 xml:space="preserve"> با این الفاظ: </w:t>
      </w:r>
      <w:r w:rsidRPr="002B0EA1">
        <w:rPr>
          <w:rFonts w:cs="KFGQPC Uthman Taha Naskh" w:hint="cs"/>
          <w:spacing w:val="0"/>
          <w:sz w:val="24"/>
          <w:szCs w:val="24"/>
          <w:rtl/>
          <w:lang w:bidi="fa-IR"/>
        </w:rPr>
        <w:t>«</w:t>
      </w:r>
      <w:r w:rsidRPr="002B0EA1">
        <w:rPr>
          <w:rFonts w:ascii="Traditional Arabic" w:hAnsi="Traditional Arabic" w:cs="KFGQPC Uthman Taha Naskh" w:hint="eastAsia"/>
          <w:spacing w:val="0"/>
          <w:sz w:val="24"/>
          <w:szCs w:val="24"/>
          <w:rtl/>
        </w:rPr>
        <w:t>اللَّه</w:t>
      </w:r>
      <w:r w:rsidRPr="002B0EA1">
        <w:rPr>
          <w:rFonts w:ascii="Traditional Arabic" w:hAnsi="Traditional Arabic" w:cs="KFGQPC Uthman Taha Naskh"/>
          <w:spacing w:val="0"/>
          <w:sz w:val="24"/>
          <w:szCs w:val="24"/>
          <w:rtl/>
        </w:rPr>
        <w:t xml:space="preserve"> </w:t>
      </w:r>
      <w:r w:rsidRPr="002B0EA1">
        <w:rPr>
          <w:rFonts w:ascii="Traditional Arabic" w:hAnsi="Traditional Arabic" w:cs="KFGQPC Uthman Taha Naskh" w:hint="eastAsia"/>
          <w:spacing w:val="0"/>
          <w:sz w:val="24"/>
          <w:szCs w:val="24"/>
          <w:rtl/>
        </w:rPr>
        <w:t>فِي</w:t>
      </w:r>
      <w:r w:rsidRPr="002B0EA1">
        <w:rPr>
          <w:rFonts w:ascii="Traditional Arabic" w:hAnsi="Traditional Arabic" w:cs="KFGQPC Uthman Taha Naskh"/>
          <w:spacing w:val="0"/>
          <w:sz w:val="24"/>
          <w:szCs w:val="24"/>
          <w:rtl/>
        </w:rPr>
        <w:t xml:space="preserve"> </w:t>
      </w:r>
      <w:r w:rsidRPr="002B0EA1">
        <w:rPr>
          <w:rFonts w:ascii="Traditional Arabic" w:hAnsi="Traditional Arabic" w:cs="KFGQPC Uthman Taha Naskh" w:hint="eastAsia"/>
          <w:spacing w:val="0"/>
          <w:sz w:val="24"/>
          <w:szCs w:val="24"/>
          <w:rtl/>
        </w:rPr>
        <w:t>عَوْنِ</w:t>
      </w:r>
      <w:r w:rsidRPr="002B0EA1">
        <w:rPr>
          <w:rFonts w:ascii="Traditional Arabic" w:hAnsi="Traditional Arabic" w:cs="KFGQPC Uthman Taha Naskh"/>
          <w:spacing w:val="0"/>
          <w:sz w:val="24"/>
          <w:szCs w:val="24"/>
          <w:rtl/>
        </w:rPr>
        <w:t xml:space="preserve"> </w:t>
      </w:r>
      <w:r w:rsidRPr="002B0EA1">
        <w:rPr>
          <w:rFonts w:ascii="Traditional Arabic" w:hAnsi="Traditional Arabic" w:cs="KFGQPC Uthman Taha Naskh" w:hint="eastAsia"/>
          <w:spacing w:val="0"/>
          <w:sz w:val="24"/>
          <w:szCs w:val="24"/>
          <w:rtl/>
        </w:rPr>
        <w:t>الْعَبْدِ</w:t>
      </w:r>
      <w:r w:rsidRPr="002B0EA1">
        <w:rPr>
          <w:rFonts w:ascii="Traditional Arabic" w:hAnsi="Traditional Arabic" w:cs="KFGQPC Uthman Taha Naskh"/>
          <w:spacing w:val="0"/>
          <w:sz w:val="24"/>
          <w:szCs w:val="24"/>
          <w:rtl/>
        </w:rPr>
        <w:t xml:space="preserve"> </w:t>
      </w:r>
      <w:r w:rsidRPr="002B0EA1">
        <w:rPr>
          <w:rFonts w:ascii="Traditional Arabic" w:hAnsi="Traditional Arabic" w:cs="KFGQPC Uthman Taha Naskh" w:hint="eastAsia"/>
          <w:spacing w:val="0"/>
          <w:sz w:val="24"/>
          <w:szCs w:val="24"/>
          <w:rtl/>
        </w:rPr>
        <w:t>مَا</w:t>
      </w:r>
      <w:r w:rsidRPr="002B0EA1">
        <w:rPr>
          <w:rFonts w:ascii="Traditional Arabic" w:hAnsi="Traditional Arabic" w:cs="KFGQPC Uthman Taha Naskh"/>
          <w:spacing w:val="0"/>
          <w:sz w:val="24"/>
          <w:szCs w:val="24"/>
          <w:rtl/>
        </w:rPr>
        <w:t xml:space="preserve"> </w:t>
      </w:r>
      <w:r w:rsidRPr="002B0EA1">
        <w:rPr>
          <w:rFonts w:ascii="Traditional Arabic" w:hAnsi="Traditional Arabic" w:cs="KFGQPC Uthman Taha Naskh" w:hint="eastAsia"/>
          <w:spacing w:val="0"/>
          <w:sz w:val="24"/>
          <w:szCs w:val="24"/>
          <w:rtl/>
        </w:rPr>
        <w:t>كَانَ</w:t>
      </w:r>
      <w:r w:rsidRPr="002B0EA1">
        <w:rPr>
          <w:rFonts w:ascii="Traditional Arabic" w:hAnsi="Traditional Arabic" w:cs="KFGQPC Uthman Taha Naskh"/>
          <w:spacing w:val="0"/>
          <w:sz w:val="24"/>
          <w:szCs w:val="24"/>
          <w:rtl/>
        </w:rPr>
        <w:t xml:space="preserve"> </w:t>
      </w:r>
      <w:r w:rsidRPr="002B0EA1">
        <w:rPr>
          <w:rFonts w:ascii="Traditional Arabic" w:hAnsi="Traditional Arabic" w:cs="KFGQPC Uthman Taha Naskh" w:hint="eastAsia"/>
          <w:spacing w:val="0"/>
          <w:sz w:val="24"/>
          <w:szCs w:val="24"/>
          <w:rtl/>
        </w:rPr>
        <w:t>الْعَبْدُ</w:t>
      </w:r>
      <w:r w:rsidRPr="002B0EA1">
        <w:rPr>
          <w:rFonts w:ascii="Traditional Arabic" w:hAnsi="Traditional Arabic" w:cs="KFGQPC Uthman Taha Naskh"/>
          <w:spacing w:val="0"/>
          <w:sz w:val="24"/>
          <w:szCs w:val="24"/>
          <w:rtl/>
        </w:rPr>
        <w:t xml:space="preserve"> </w:t>
      </w:r>
      <w:r w:rsidRPr="002B0EA1">
        <w:rPr>
          <w:rFonts w:ascii="Traditional Arabic" w:hAnsi="Traditional Arabic" w:cs="KFGQPC Uthman Taha Naskh" w:hint="eastAsia"/>
          <w:spacing w:val="0"/>
          <w:sz w:val="24"/>
          <w:szCs w:val="24"/>
          <w:rtl/>
        </w:rPr>
        <w:t>فِي</w:t>
      </w:r>
      <w:r w:rsidRPr="002B0EA1">
        <w:rPr>
          <w:rFonts w:ascii="Traditional Arabic" w:hAnsi="Traditional Arabic" w:cs="KFGQPC Uthman Taha Naskh"/>
          <w:spacing w:val="0"/>
          <w:sz w:val="24"/>
          <w:szCs w:val="24"/>
          <w:rtl/>
        </w:rPr>
        <w:t xml:space="preserve"> </w:t>
      </w:r>
      <w:r w:rsidRPr="002B0EA1">
        <w:rPr>
          <w:rFonts w:ascii="Traditional Arabic" w:hAnsi="Traditional Arabic" w:cs="KFGQPC Uthman Taha Naskh" w:hint="eastAsia"/>
          <w:spacing w:val="0"/>
          <w:sz w:val="24"/>
          <w:szCs w:val="24"/>
          <w:rtl/>
        </w:rPr>
        <w:t>عَوْنِ</w:t>
      </w:r>
      <w:r w:rsidRPr="002B0EA1">
        <w:rPr>
          <w:rFonts w:ascii="Traditional Arabic" w:hAnsi="Traditional Arabic" w:cs="KFGQPC Uthman Taha Naskh"/>
          <w:spacing w:val="0"/>
          <w:sz w:val="24"/>
          <w:szCs w:val="24"/>
          <w:rtl/>
        </w:rPr>
        <w:t xml:space="preserve"> </w:t>
      </w:r>
      <w:r w:rsidRPr="002B0EA1">
        <w:rPr>
          <w:rFonts w:ascii="Traditional Arabic" w:hAnsi="Traditional Arabic" w:cs="KFGQPC Uthman Taha Naskh" w:hint="eastAsia"/>
          <w:spacing w:val="0"/>
          <w:sz w:val="24"/>
          <w:szCs w:val="24"/>
          <w:rtl/>
        </w:rPr>
        <w:t>أَخِيهِ</w:t>
      </w:r>
      <w:r w:rsidRPr="002B0EA1">
        <w:rPr>
          <w:rFonts w:cs="KFGQPC Uthman Taha Naskh" w:hint="cs"/>
          <w:spacing w:val="0"/>
          <w:sz w:val="24"/>
          <w:szCs w:val="24"/>
          <w:rtl/>
          <w:lang w:bidi="fa-IR"/>
        </w:rPr>
        <w:t>»</w:t>
      </w:r>
      <w:r w:rsidRPr="00FB2EE3">
        <w:rPr>
          <w:rFonts w:cs="B Badr" w:hint="cs"/>
          <w:spacing w:val="0"/>
          <w:sz w:val="24"/>
          <w:szCs w:val="24"/>
          <w:rtl/>
          <w:lang w:bidi="fa-IR"/>
        </w:rPr>
        <w:t xml:space="preserve">. و نیز با لفظ: </w:t>
      </w:r>
      <w:r w:rsidRPr="002B0EA1">
        <w:rPr>
          <w:rFonts w:cs="KFGQPC Uthman Taha Naskh" w:hint="cs"/>
          <w:spacing w:val="0"/>
          <w:sz w:val="24"/>
          <w:szCs w:val="24"/>
          <w:rtl/>
          <w:lang w:bidi="fa-IR"/>
        </w:rPr>
        <w:t>«حاجة»</w:t>
      </w:r>
      <w:r w:rsidRPr="00FB2EE3">
        <w:rPr>
          <w:rFonts w:cs="B Badr" w:hint="cs"/>
          <w:spacing w:val="0"/>
          <w:sz w:val="24"/>
          <w:szCs w:val="24"/>
          <w:rtl/>
          <w:lang w:bidi="fa-IR"/>
        </w:rPr>
        <w:t xml:space="preserve"> به روايت: نسائی در الكبري (4/309) و ابن ابي‌شيبه (7/164).</w:t>
      </w:r>
    </w:p>
  </w:footnote>
  <w:footnote w:id="326">
    <w:p w:rsidR="00C36AAE" w:rsidRPr="00FB2EE3" w:rsidRDefault="00C36AAE" w:rsidP="00F25AB1">
      <w:pPr>
        <w:pStyle w:val="FootnoteText"/>
        <w:ind w:firstLine="0"/>
        <w:rPr>
          <w:spacing w:val="0"/>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الجامع، ش: 2706؛ إرواء الغلیل، ش: 2450؛ و صحیح الترمذی از آلبانی</w:t>
      </w:r>
      <w:r w:rsidRPr="00FB2EE3">
        <w:rPr>
          <w:rFonts w:cs="CTraditional Arabic" w:hint="cs"/>
          <w:spacing w:val="0"/>
          <w:rtl/>
          <w:lang w:bidi="fa-IR"/>
        </w:rPr>
        <w:t>/</w:t>
      </w:r>
      <w:r w:rsidRPr="00FB2EE3">
        <w:rPr>
          <w:rFonts w:cs="B Badr" w:hint="cs"/>
          <w:spacing w:val="0"/>
          <w:sz w:val="24"/>
          <w:szCs w:val="24"/>
          <w:rtl/>
          <w:lang w:bidi="fa-IR"/>
        </w:rPr>
        <w:t>، ش: 1572.</w:t>
      </w:r>
    </w:p>
  </w:footnote>
  <w:footnote w:id="327">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این حدیث، طرق و شواهد زیادی دارد؛ از جمله:</w:t>
      </w:r>
    </w:p>
    <w:p w:rsidR="00C36AAE" w:rsidRPr="00FB2EE3" w:rsidRDefault="00C36AAE" w:rsidP="002B0EA1">
      <w:pPr>
        <w:pStyle w:val="FootnoteText"/>
        <w:numPr>
          <w:ilvl w:val="0"/>
          <w:numId w:val="4"/>
        </w:numPr>
        <w:ind w:left="641" w:hanging="357"/>
        <w:rPr>
          <w:rFonts w:cs="B Badr"/>
          <w:spacing w:val="0"/>
          <w:sz w:val="24"/>
          <w:szCs w:val="24"/>
          <w:lang w:bidi="fa-IR"/>
        </w:rPr>
      </w:pPr>
      <w:r w:rsidRPr="00FB2EE3">
        <w:rPr>
          <w:rFonts w:cs="B Badr" w:hint="cs"/>
          <w:spacing w:val="0"/>
          <w:sz w:val="24"/>
          <w:szCs w:val="24"/>
          <w:rtl/>
          <w:lang w:bidi="fa-IR"/>
        </w:rPr>
        <w:t>طریق ابوهریره: روایت ترمذی (1264) حدثنا ابوکریب حدثنا طلق بن غنام عن شریک و قیس عن ابی‌حفص عن ابی‌صالح عن ابی‌هریره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 xml:space="preserve"> عن النّبیِّ</w:t>
      </w:r>
      <w:r w:rsidRPr="00FB2EE3">
        <w:rPr>
          <w:rFonts w:cs="B Badr" w:hint="cs"/>
          <w:spacing w:val="0"/>
          <w:sz w:val="24"/>
          <w:szCs w:val="24"/>
          <w:lang w:bidi="fa-IR"/>
        </w:rPr>
        <w:sym w:font="AGA Arabesque" w:char="F072"/>
      </w:r>
      <w:r w:rsidRPr="00FB2EE3">
        <w:rPr>
          <w:rFonts w:cs="B Badr" w:hint="cs"/>
          <w:spacing w:val="0"/>
          <w:sz w:val="24"/>
          <w:szCs w:val="24"/>
          <w:rtl/>
          <w:lang w:bidi="fa-IR"/>
        </w:rPr>
        <w:t>. دارمی (2597)، حاکم (2/53)، ابوداود (3535)، مسند الشهاب (742)، بیهقی (10/271)، و بخاری در الأدب المفرد (4/360) ‌شماره‌ی: 3142، همگی از طریق طلق بن غنام که به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 xml:space="preserve"> می‌رسد؛ جز بخاری در التاریخ الکبیر که گفته است: عن شریک و قیس و عن رجل آخر. ذهبی در میزان العتدال در شرح حالِ طلق (4031) گفته است: ابوحاتم ‌گوید: حدیث منکری از شریک و قیس از ابوحصین... روایت کرده و آن را ذکر نموده است. در التلخیص الحبیر (3/97) آمده است: «ابن‌الجوزی گوید: هیچ‌یک از طرق این روایت، صحیح نیست. و از امام احمد حنبل نقل شده که گفته است: این، حدیث باطلی</w:t>
      </w:r>
      <w:r w:rsidRPr="00FB2EE3">
        <w:rPr>
          <w:rFonts w:cs="B Badr" w:hint="eastAsia"/>
          <w:spacing w:val="0"/>
          <w:sz w:val="24"/>
          <w:szCs w:val="24"/>
          <w:rtl/>
          <w:lang w:bidi="fa-IR"/>
        </w:rPr>
        <w:t>‌</w:t>
      </w:r>
      <w:r w:rsidRPr="00FB2EE3">
        <w:rPr>
          <w:rFonts w:cs="B Badr" w:hint="cs"/>
          <w:spacing w:val="0"/>
          <w:sz w:val="24"/>
          <w:szCs w:val="24"/>
          <w:rtl/>
          <w:lang w:bidi="fa-IR"/>
        </w:rPr>
        <w:t>ست که هیچ وجه صحیحی برای آن سراغ ندارم». و در نصب الرایه (4/119) آمده است: «ابن‌القطان گوید: آن‌چه مانع از تصحیح این روایت می‌باشد، این است که درباره‌ی شریک و قیس بن ربیع، اختلاف است». نام ابوحصین، عثمان بن عاصم است که ثقه می‌باشد. قیس بن ربیع نیز صدوق است و چون پا به سن گذاشت، تغییر کرد و پسرش، احادیثی در روایاتش گنجاند که از او نبود و آن را روایت کرد. شریک هم پس از این‌که متولی قضاوت شد، حفظش تغییر کرد؛ البته سماع کوفی‌های متقدم از او، نیکوست.</w:t>
      </w:r>
    </w:p>
    <w:p w:rsidR="00C36AAE" w:rsidRPr="00FB2EE3" w:rsidRDefault="00C36AAE" w:rsidP="00C0711C">
      <w:pPr>
        <w:pStyle w:val="FootnoteText"/>
        <w:numPr>
          <w:ilvl w:val="0"/>
          <w:numId w:val="5"/>
        </w:numPr>
        <w:ind w:left="568" w:hanging="284"/>
        <w:rPr>
          <w:rFonts w:cs="B Badr"/>
          <w:spacing w:val="0"/>
          <w:sz w:val="24"/>
          <w:szCs w:val="24"/>
          <w:lang w:bidi="fa-IR"/>
        </w:rPr>
      </w:pPr>
      <w:r w:rsidRPr="00FB2EE3">
        <w:rPr>
          <w:rFonts w:cs="B Badr" w:hint="cs"/>
          <w:spacing w:val="0"/>
          <w:sz w:val="24"/>
          <w:szCs w:val="24"/>
          <w:rtl/>
          <w:lang w:bidi="fa-IR"/>
        </w:rPr>
        <w:t>از ابوامامه: بیهقی (10/271) آن را به صورت معلّق ذکر کرده و گفته است: روی عن ابی‌حفص الدمشقی عن مکحول عن ابی‌امامه عن النبی</w:t>
      </w:r>
      <w:r w:rsidRPr="00FB2EE3">
        <w:rPr>
          <w:rFonts w:cs="B Badr" w:hint="cs"/>
          <w:spacing w:val="0"/>
          <w:sz w:val="24"/>
          <w:szCs w:val="24"/>
          <w:lang w:bidi="fa-IR"/>
        </w:rPr>
        <w:sym w:font="AGA Arabesque" w:char="F072"/>
      </w:r>
      <w:r w:rsidRPr="00FB2EE3">
        <w:rPr>
          <w:rFonts w:cs="B Badr" w:hint="cs"/>
          <w:spacing w:val="0"/>
          <w:sz w:val="24"/>
          <w:szCs w:val="24"/>
          <w:rtl/>
          <w:lang w:bidi="fa-IR"/>
        </w:rPr>
        <w:t>. این هم، ضعیف است؛ زیرا مکحول، چیزی از ابوامامه نشنیده است. ابوحفص دمشقی نیز مجهول می‌باشد. طبرانی در الکبیر (8/127) آن را به صورت متصل ذکر کرده است. بیهقی (21094) با سندش از شافعی نقل کرده است که: این حدیث، نزد اهل حدیث، ثابت نیست.</w:t>
      </w:r>
    </w:p>
    <w:p w:rsidR="00C36AAE" w:rsidRPr="00FB2EE3" w:rsidRDefault="00C36AAE" w:rsidP="00C0711C">
      <w:pPr>
        <w:pStyle w:val="FootnoteText"/>
        <w:numPr>
          <w:ilvl w:val="0"/>
          <w:numId w:val="5"/>
        </w:numPr>
        <w:ind w:left="568" w:hanging="284"/>
        <w:rPr>
          <w:rFonts w:cs="B Badr"/>
          <w:spacing w:val="0"/>
          <w:sz w:val="24"/>
          <w:szCs w:val="24"/>
          <w:lang w:bidi="fa-IR"/>
        </w:rPr>
      </w:pPr>
      <w:r w:rsidRPr="00FB2EE3">
        <w:rPr>
          <w:rFonts w:cs="B Badr" w:hint="cs"/>
          <w:spacing w:val="0"/>
          <w:sz w:val="24"/>
          <w:szCs w:val="24"/>
          <w:rtl/>
          <w:lang w:bidi="fa-IR"/>
        </w:rPr>
        <w:t>از انس</w:t>
      </w:r>
      <w:r w:rsidRPr="00FB2EE3">
        <w:rPr>
          <w:rFonts w:cs="B Badr" w:hint="cs"/>
          <w:spacing w:val="0"/>
          <w:sz w:val="24"/>
          <w:szCs w:val="24"/>
          <w:lang w:bidi="fa-IR"/>
        </w:rPr>
        <w:sym w:font="AGA Arabesque" w:char="F074"/>
      </w:r>
      <w:r w:rsidRPr="00FB2EE3">
        <w:rPr>
          <w:rFonts w:cs="B Badr" w:hint="cs"/>
          <w:spacing w:val="0"/>
          <w:sz w:val="24"/>
          <w:szCs w:val="24"/>
          <w:rtl/>
          <w:lang w:bidi="fa-IR"/>
        </w:rPr>
        <w:t>: روایت دارقطنی (3/35) از طریق ایوب بن سوید: أخبرنا ابن شوذب عن ابی‌التیاح عن انس قال رسول‌الله</w:t>
      </w:r>
      <w:r w:rsidRPr="00FB2EE3">
        <w:rPr>
          <w:rFonts w:cs="B Badr" w:hint="cs"/>
          <w:spacing w:val="0"/>
          <w:sz w:val="24"/>
          <w:szCs w:val="24"/>
          <w:lang w:bidi="fa-IR"/>
        </w:rPr>
        <w:sym w:font="AGA Arabesque" w:char="F072"/>
      </w:r>
      <w:r w:rsidRPr="00FB2EE3">
        <w:rPr>
          <w:rFonts w:cs="B Badr" w:hint="cs"/>
          <w:spacing w:val="0"/>
          <w:sz w:val="24"/>
          <w:szCs w:val="24"/>
          <w:rtl/>
          <w:lang w:bidi="fa-IR"/>
        </w:rPr>
        <w:t>. و بیهقی (10/271)، و مسند الشامیین (1284)، و طبرانی در الصغیر (1475) و در الکبیر (1/261)، ابن‌الجوزی در العلل المتناهیه (974) می‌گوید: ابن مبارک درباره‌ی ایوب بن سوید گفته است: او را رها کن؛ و یحیی گفته است: چیزی نیست. و نسائی هم گفته است: ثقه نمی‌باشد». ابن‌عدی (1/362) نیز او را با این اسناد، منکر دانسته است.</w:t>
      </w:r>
    </w:p>
    <w:p w:rsidR="00C36AAE" w:rsidRPr="00FB2EE3" w:rsidRDefault="00C36AAE" w:rsidP="00C0711C">
      <w:pPr>
        <w:pStyle w:val="FootnoteText"/>
        <w:numPr>
          <w:ilvl w:val="0"/>
          <w:numId w:val="5"/>
        </w:numPr>
        <w:ind w:left="568" w:hanging="284"/>
        <w:rPr>
          <w:spacing w:val="0"/>
          <w:lang w:bidi="fa-IR"/>
        </w:rPr>
      </w:pPr>
      <w:r w:rsidRPr="00FB2EE3">
        <w:rPr>
          <w:rFonts w:cs="B Badr" w:hint="cs"/>
          <w:spacing w:val="0"/>
          <w:sz w:val="24"/>
          <w:szCs w:val="24"/>
          <w:rtl/>
          <w:lang w:bidi="fa-IR"/>
        </w:rPr>
        <w:t>از طریق راوی مجهول: روایت احمد (3/414)؛ ابن الجوزی در العلل المتناهیه (975) گوید: یوسف بن یعقوب، مجهول است و در این سند، محمد بن میمون وجود دارد که ابن حبان، گفته است: احادیث به‌شدت منکری دارد و استناد به او درست نیست».</w:t>
      </w:r>
    </w:p>
  </w:footnote>
  <w:footnote w:id="328">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spacing w:val="0"/>
          <w:sz w:val="24"/>
          <w:szCs w:val="24"/>
          <w:rtl/>
        </w:rPr>
        <w:t xml:space="preserve"> </w:t>
      </w:r>
      <w:r w:rsidRPr="00FB2EE3">
        <w:rPr>
          <w:rFonts w:cs="B Badr" w:hint="cs"/>
          <w:spacing w:val="0"/>
          <w:sz w:val="24"/>
          <w:szCs w:val="24"/>
          <w:rtl/>
          <w:lang w:bidi="fa-IR"/>
        </w:rPr>
        <w:t>صحیح است؛ ر.ک: صحیح الجامع، ش: 7170 از آلبانی</w:t>
      </w:r>
      <w:r w:rsidRPr="00FB2EE3">
        <w:rPr>
          <w:rFonts w:cs="CTraditional Arabic" w:hint="cs"/>
          <w:spacing w:val="0"/>
          <w:sz w:val="24"/>
          <w:szCs w:val="24"/>
          <w:rtl/>
        </w:rPr>
        <w:t>/</w:t>
      </w:r>
      <w:r w:rsidRPr="00FB2EE3">
        <w:rPr>
          <w:rFonts w:hint="cs"/>
          <w:spacing w:val="0"/>
          <w:sz w:val="24"/>
          <w:szCs w:val="24"/>
          <w:rtl/>
        </w:rPr>
        <w:t>.</w:t>
      </w:r>
    </w:p>
  </w:footnote>
  <w:footnote w:id="329">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91.</w:t>
      </w:r>
    </w:p>
  </w:footnote>
  <w:footnote w:id="330">
    <w:p w:rsidR="00C36AAE" w:rsidRPr="00FB2EE3" w:rsidRDefault="00C36AAE" w:rsidP="00F25AB1">
      <w:pPr>
        <w:pStyle w:val="FootnoteText"/>
        <w:ind w:firstLine="0"/>
        <w:rPr>
          <w:spacing w:val="0"/>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52؛ و مسلم، ش: 1599 به‌نقل از نعمان بن بشیر</w:t>
      </w:r>
      <w:r w:rsidRPr="00FB2EE3">
        <w:rPr>
          <w:rFonts w:cs="(M. Aiyada Ayoub ALKobaisi)" w:hint="cs"/>
          <w:spacing w:val="0"/>
          <w:sz w:val="24"/>
          <w:szCs w:val="24"/>
          <w:rtl/>
          <w:lang w:bidi="fa-IR"/>
        </w:rPr>
        <w:t>$</w:t>
      </w:r>
      <w:r w:rsidRPr="00FB2EE3">
        <w:rPr>
          <w:rFonts w:hint="cs"/>
          <w:spacing w:val="0"/>
          <w:sz w:val="24"/>
          <w:szCs w:val="24"/>
          <w:rtl/>
          <w:lang w:bidi="fa-IR"/>
        </w:rPr>
        <w:t>.</w:t>
      </w:r>
    </w:p>
  </w:footnote>
  <w:footnote w:id="331">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2564.</w:t>
      </w:r>
    </w:p>
  </w:footnote>
  <w:footnote w:id="332">
    <w:p w:rsidR="00C36AAE" w:rsidRPr="00FB2EE3" w:rsidRDefault="00C36AAE" w:rsidP="00F25AB1">
      <w:pPr>
        <w:pStyle w:val="FootnoteText"/>
        <w:ind w:firstLine="0"/>
        <w:rP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ضعیف است؛ ضعیف الجامع (2197، 2781، 3935) از آلبانی</w:t>
      </w:r>
      <w:r w:rsidRPr="00FB2EE3">
        <w:rPr>
          <w:rFonts w:cs="CTraditional Arabic" w:hint="cs"/>
          <w:spacing w:val="0"/>
          <w:sz w:val="24"/>
          <w:szCs w:val="24"/>
          <w:rtl/>
          <w:lang w:bidi="fa-IR"/>
        </w:rPr>
        <w:t>/</w:t>
      </w:r>
      <w:r w:rsidR="002B0EA1">
        <w:rPr>
          <w:rFonts w:hint="cs"/>
          <w:spacing w:val="0"/>
          <w:sz w:val="24"/>
          <w:szCs w:val="24"/>
          <w:rtl/>
          <w:lang w:bidi="fa-IR"/>
        </w:rPr>
        <w:t>.</w:t>
      </w:r>
    </w:p>
  </w:footnote>
  <w:footnote w:id="33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موضوع دوران اختیار در فسخ معامله، در شرح حدیث شماره‌ی 60، به‌تفصیل آمده است. [مترجم]</w:t>
      </w:r>
    </w:p>
  </w:footnote>
  <w:footnote w:id="33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13؛ و صحیح مسلم، ش: 45. پیش‌تر به‌شماره</w:t>
      </w:r>
      <w:r w:rsidRPr="00FB2EE3">
        <w:rPr>
          <w:rFonts w:cs="B Badr" w:hint="eastAsia"/>
          <w:spacing w:val="0"/>
          <w:sz w:val="24"/>
          <w:szCs w:val="24"/>
          <w:rtl/>
          <w:lang w:bidi="fa-IR"/>
        </w:rPr>
        <w:t>‌</w:t>
      </w:r>
      <w:r w:rsidRPr="00FB2EE3">
        <w:rPr>
          <w:rFonts w:cs="B Badr" w:hint="cs"/>
          <w:spacing w:val="0"/>
          <w:sz w:val="24"/>
          <w:szCs w:val="24"/>
          <w:rtl/>
          <w:lang w:bidi="fa-IR"/>
        </w:rPr>
        <w:t>ی 188 در همین کتاب، ذکر شد.</w:t>
      </w:r>
    </w:p>
  </w:footnote>
  <w:footnote w:id="33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6952.</w:t>
      </w:r>
    </w:p>
  </w:footnote>
  <w:footnote w:id="336">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1844 به‌نقل از عبدالله بن عمرو بن عاص</w:t>
      </w:r>
      <w:r w:rsidRPr="00FB2EE3">
        <w:rPr>
          <w:rFonts w:cs="(M. Aiyada Ayoub ALKobaisi)" w:hint="cs"/>
          <w:spacing w:val="0"/>
          <w:sz w:val="24"/>
          <w:szCs w:val="24"/>
          <w:rtl/>
          <w:lang w:bidi="fa-IR"/>
        </w:rPr>
        <w:t>$</w:t>
      </w:r>
      <w:r w:rsidRPr="00FB2EE3">
        <w:rPr>
          <w:rFonts w:hint="cs"/>
          <w:spacing w:val="0"/>
          <w:sz w:val="24"/>
          <w:szCs w:val="24"/>
          <w:rtl/>
          <w:lang w:bidi="fa-IR"/>
        </w:rPr>
        <w:t>.</w:t>
      </w:r>
    </w:p>
  </w:footnote>
  <w:footnote w:id="337">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1240؛ و صحیح مسلم، ش: 2162.</w:t>
      </w:r>
    </w:p>
  </w:footnote>
  <w:footnote w:id="338">
    <w:p w:rsidR="00C36AAE" w:rsidRPr="00FB2EE3" w:rsidRDefault="00C36AAE" w:rsidP="00F25AB1">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مسلم، ش:2167 به‌نقل از ابوهریره</w:t>
      </w:r>
      <w:r w:rsidRPr="00FB2EE3">
        <w:rPr>
          <w:rFonts w:cs="B Badr" w:hint="cs"/>
          <w:spacing w:val="0"/>
          <w:sz w:val="24"/>
          <w:szCs w:val="24"/>
        </w:rPr>
        <w:sym w:font="AGA Arabesque" w:char="F074"/>
      </w:r>
      <w:r w:rsidRPr="00FB2EE3">
        <w:rPr>
          <w:rFonts w:cs="B Badr" w:hint="cs"/>
          <w:spacing w:val="0"/>
          <w:sz w:val="24"/>
          <w:szCs w:val="24"/>
          <w:rtl/>
        </w:rPr>
        <w:t>.</w:t>
      </w:r>
    </w:p>
  </w:footnote>
  <w:footnote w:id="339">
    <w:p w:rsidR="00C36AAE" w:rsidRPr="00FB2EE3" w:rsidRDefault="00C36AAE" w:rsidP="00F25AB1">
      <w:pPr>
        <w:pStyle w:val="FootnoteText"/>
        <w:ind w:firstLine="0"/>
        <w:rPr>
          <w:rFonts w:cs="B Badr"/>
          <w:spacing w:val="0"/>
          <w:sz w:val="24"/>
          <w:szCs w:val="24"/>
        </w:rPr>
      </w:pPr>
      <w:r w:rsidRPr="00FB2EE3">
        <w:rPr>
          <w:rFonts w:cs="B Badr"/>
          <w:spacing w:val="0"/>
          <w:sz w:val="24"/>
          <w:szCs w:val="24"/>
          <w:rtl/>
        </w:rPr>
        <w:t>(</w:t>
      </w:r>
      <w:r w:rsidRPr="00FB2EE3">
        <w:rPr>
          <w:rFonts w:cs="B Badr"/>
          <w:spacing w:val="0"/>
          <w:sz w:val="24"/>
          <w:szCs w:val="24"/>
          <w:rtl/>
        </w:rPr>
        <w:footnoteRef/>
      </w:r>
      <w:r w:rsidRPr="00FB2EE3">
        <w:rPr>
          <w:rFonts w:cs="B Badr"/>
          <w:spacing w:val="0"/>
          <w:sz w:val="24"/>
          <w:szCs w:val="24"/>
          <w:rtl/>
        </w:rPr>
        <w:t xml:space="preserve">) </w:t>
      </w:r>
      <w:r w:rsidRPr="00FB2EE3">
        <w:rPr>
          <w:rFonts w:cs="B Badr" w:hint="cs"/>
          <w:spacing w:val="0"/>
          <w:sz w:val="24"/>
          <w:szCs w:val="24"/>
          <w:rtl/>
        </w:rPr>
        <w:t>روایت صحیحی</w:t>
      </w:r>
      <w:r w:rsidRPr="00FB2EE3">
        <w:rPr>
          <w:rFonts w:cs="B Badr" w:hint="eastAsia"/>
          <w:spacing w:val="0"/>
          <w:sz w:val="24"/>
          <w:szCs w:val="24"/>
          <w:rtl/>
        </w:rPr>
        <w:t>‌</w:t>
      </w:r>
      <w:r w:rsidRPr="00FB2EE3">
        <w:rPr>
          <w:rFonts w:cs="B Badr" w:hint="cs"/>
          <w:spacing w:val="0"/>
          <w:sz w:val="24"/>
          <w:szCs w:val="24"/>
          <w:rtl/>
        </w:rPr>
        <w:t>ست که به الفاظ مختلف در کتاب‌های حدیث از جمله صحیحین آمده است.</w:t>
      </w:r>
    </w:p>
  </w:footnote>
  <w:footnote w:id="340">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ش6077؛ و صحیح مسلم، ش: 2560.</w:t>
      </w:r>
    </w:p>
  </w:footnote>
  <w:footnote w:id="341">
    <w:p w:rsidR="00C36AAE" w:rsidRPr="00FB2EE3" w:rsidRDefault="00C36AAE" w:rsidP="00F25AB1">
      <w:pPr>
        <w:pStyle w:val="FootnoteText"/>
        <w:ind w:firstLine="0"/>
        <w:rPr>
          <w:spacing w:val="0"/>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عموم صحابه</w:t>
      </w:r>
      <w:r w:rsidRPr="00FB2EE3">
        <w:rPr>
          <w:rFonts w:cs="B Badr" w:hint="cs"/>
          <w:spacing w:val="0"/>
          <w:sz w:val="24"/>
          <w:szCs w:val="24"/>
          <w:lang w:bidi="fa-IR"/>
        </w:rPr>
        <w:sym w:font="AGA Arabesque" w:char="F079"/>
      </w:r>
      <w:r w:rsidRPr="00FB2EE3">
        <w:rPr>
          <w:rFonts w:cs="B Badr" w:hint="cs"/>
          <w:spacing w:val="0"/>
          <w:sz w:val="24"/>
          <w:szCs w:val="24"/>
          <w:rtl/>
          <w:lang w:bidi="fa-IR"/>
        </w:rPr>
        <w:t xml:space="preserve"> به‌ویژه مهاجران و انصار، و نیز اصحاب بیعت رضوان در قرآن کریم ستوده شده‌اند. در آیات سوره‌ی توبه، اوصافِ خاصی برای این سه نفر بیان شده که برای کسی دیگر، ذکر نشده است؛ البته نباید آیات سوره‌ی «نور» را که درباره‌ی پاکی ام‌المؤمنین عایشه‌ی صدیقه</w:t>
      </w:r>
      <w:r w:rsidRPr="00FB2EE3">
        <w:rPr>
          <w:rFonts w:cs="(M. Aiyada Ayoub ALKobaisi)" w:hint="cs"/>
          <w:spacing w:val="0"/>
          <w:sz w:val="24"/>
          <w:szCs w:val="24"/>
          <w:rtl/>
          <w:lang w:bidi="fa-IR"/>
        </w:rPr>
        <w:t>&amp;</w:t>
      </w:r>
      <w:r w:rsidRPr="00FB2EE3">
        <w:rPr>
          <w:rFonts w:cs="B Badr" w:hint="cs"/>
          <w:spacing w:val="0"/>
          <w:sz w:val="24"/>
          <w:szCs w:val="24"/>
          <w:rtl/>
          <w:lang w:bidi="fa-IR"/>
        </w:rPr>
        <w:t xml:space="preserve"> نازل شده است، از یاد برد. [مترجم]</w:t>
      </w:r>
    </w:p>
  </w:footnote>
  <w:footnote w:id="342">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است؛ صحیح الجامع، ش: 1762 از آلبانی</w:t>
      </w:r>
      <w:r w:rsidRPr="00FB2EE3">
        <w:rPr>
          <w:rFonts w:cs="CTraditional Arabic" w:hint="cs"/>
          <w:spacing w:val="0"/>
          <w:sz w:val="24"/>
          <w:szCs w:val="24"/>
          <w:rtl/>
          <w:lang w:bidi="fa-IR"/>
        </w:rPr>
        <w:t>/</w:t>
      </w:r>
      <w:r w:rsidRPr="00FB2EE3">
        <w:rPr>
          <w:rFonts w:hint="cs"/>
          <w:spacing w:val="0"/>
          <w:sz w:val="24"/>
          <w:szCs w:val="24"/>
          <w:rtl/>
          <w:lang w:bidi="fa-IR"/>
        </w:rPr>
        <w:t>.</w:t>
      </w:r>
    </w:p>
  </w:footnote>
  <w:footnote w:id="34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1325؛ و صحیح مسلم، ش: 945 به‌نقل از ابوهریره</w:t>
      </w:r>
      <w:r w:rsidRPr="00FB2EE3">
        <w:rPr>
          <w:rFonts w:cs="B Badr" w:hint="cs"/>
          <w:spacing w:val="0"/>
          <w:sz w:val="24"/>
          <w:szCs w:val="24"/>
        </w:rPr>
        <w:sym w:font="AGA Arabesque" w:char="F074"/>
      </w:r>
      <w:r w:rsidRPr="00FB2EE3">
        <w:rPr>
          <w:rFonts w:cs="B Badr" w:hint="cs"/>
          <w:spacing w:val="0"/>
          <w:sz w:val="24"/>
          <w:szCs w:val="24"/>
          <w:rtl/>
        </w:rPr>
        <w:t>.</w:t>
      </w:r>
    </w:p>
  </w:footnote>
  <w:footnote w:id="344">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(1362، 4948، 4949)؛ و صحیح مسلم، ش: 2647 به‌نقل از علی</w:t>
      </w:r>
      <w:r w:rsidRPr="00FB2EE3">
        <w:rPr>
          <w:rFonts w:cs="B Badr" w:hint="cs"/>
          <w:spacing w:val="0"/>
          <w:sz w:val="24"/>
          <w:szCs w:val="24"/>
        </w:rPr>
        <w:sym w:font="AGA Arabesque" w:char="F074"/>
      </w:r>
      <w:r w:rsidRPr="00FB2EE3">
        <w:rPr>
          <w:rFonts w:cs="B Badr" w:hint="cs"/>
          <w:spacing w:val="0"/>
          <w:sz w:val="24"/>
          <w:szCs w:val="24"/>
          <w:rtl/>
        </w:rPr>
        <w:t>.</w:t>
      </w:r>
    </w:p>
  </w:footnote>
  <w:footnote w:id="345">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است؛ صحیح الجامع، ش: 945.</w:t>
      </w:r>
    </w:p>
  </w:footnote>
  <w:footnote w:id="346">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6224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47">
    <w:p w:rsidR="00C36AAE" w:rsidRPr="007010C1" w:rsidRDefault="00C36AAE" w:rsidP="00F25AB1">
      <w:pPr>
        <w:pStyle w:val="FootnoteText"/>
        <w:ind w:firstLine="0"/>
        <w:rPr>
          <w:spacing w:val="-2"/>
          <w:sz w:val="24"/>
          <w:szCs w:val="24"/>
          <w:lang w:bidi="fa-IR"/>
        </w:rPr>
      </w:pPr>
      <w:r w:rsidRPr="007010C1">
        <w:rPr>
          <w:rStyle w:val="FootnoteReference"/>
          <w:spacing w:val="-2"/>
          <w:vertAlign w:val="baseline"/>
          <w:rtl/>
        </w:rPr>
        <w:t>(</w:t>
      </w:r>
      <w:r w:rsidRPr="007010C1">
        <w:rPr>
          <w:rStyle w:val="FootnoteReference"/>
          <w:spacing w:val="-2"/>
          <w:vertAlign w:val="baseline"/>
          <w:rtl/>
        </w:rPr>
        <w:footnoteRef/>
      </w:r>
      <w:r w:rsidRPr="007010C1">
        <w:rPr>
          <w:rStyle w:val="FootnoteReference"/>
          <w:spacing w:val="-2"/>
          <w:vertAlign w:val="baseline"/>
          <w:rtl/>
        </w:rPr>
        <w:t>)</w:t>
      </w:r>
      <w:r w:rsidRPr="007010C1">
        <w:rPr>
          <w:spacing w:val="-2"/>
          <w:sz w:val="24"/>
          <w:szCs w:val="24"/>
          <w:rtl/>
        </w:rPr>
        <w:t xml:space="preserve"> </w:t>
      </w:r>
      <w:r w:rsidRPr="007010C1">
        <w:rPr>
          <w:rFonts w:cs="B Badr" w:hint="cs"/>
          <w:spacing w:val="-2"/>
          <w:sz w:val="24"/>
          <w:szCs w:val="24"/>
          <w:rtl/>
          <w:lang w:bidi="fa-IR"/>
        </w:rPr>
        <w:t>روایات مختلفی درباره‌ی تعداد جواب عطسه، وجود دارد که همان روایات سلمه بن اکوع</w:t>
      </w:r>
      <w:r w:rsidRPr="007010C1">
        <w:rPr>
          <w:rFonts w:cs="B Badr" w:hint="cs"/>
          <w:spacing w:val="-2"/>
          <w:sz w:val="24"/>
          <w:szCs w:val="24"/>
          <w:lang w:bidi="fa-IR"/>
        </w:rPr>
        <w:sym w:font="AGA Arabesque" w:char="F074"/>
      </w:r>
      <w:r w:rsidRPr="007010C1">
        <w:rPr>
          <w:rFonts w:cs="B Badr" w:hint="cs"/>
          <w:spacing w:val="-2"/>
          <w:sz w:val="24"/>
          <w:szCs w:val="24"/>
          <w:rtl/>
          <w:lang w:bidi="fa-IR"/>
        </w:rPr>
        <w:t xml:space="preserve"> می‌باشد که مسلم (2993) و دیگران، روایت کرده‌اند. در این روایت آمده است: شخصی، نزد پیامبر</w:t>
      </w:r>
      <w:r w:rsidRPr="007010C1">
        <w:rPr>
          <w:rFonts w:cs="B Badr" w:hint="cs"/>
          <w:spacing w:val="-2"/>
          <w:sz w:val="24"/>
          <w:szCs w:val="24"/>
          <w:lang w:bidi="fa-IR"/>
        </w:rPr>
        <w:sym w:font="AGA Arabesque" w:char="F072"/>
      </w:r>
      <w:r w:rsidRPr="007010C1">
        <w:rPr>
          <w:rFonts w:cs="B Badr" w:hint="cs"/>
          <w:spacing w:val="-2"/>
          <w:sz w:val="24"/>
          <w:szCs w:val="24"/>
          <w:rtl/>
          <w:lang w:bidi="fa-IR"/>
        </w:rPr>
        <w:t xml:space="preserve"> عطسه زد؛ پیامبر</w:t>
      </w:r>
      <w:r w:rsidRPr="007010C1">
        <w:rPr>
          <w:rFonts w:cs="B Badr" w:hint="cs"/>
          <w:spacing w:val="-2"/>
          <w:sz w:val="24"/>
          <w:szCs w:val="24"/>
          <w:lang w:bidi="fa-IR"/>
        </w:rPr>
        <w:sym w:font="AGA Arabesque" w:char="F072"/>
      </w:r>
      <w:r w:rsidRPr="007010C1">
        <w:rPr>
          <w:rFonts w:cs="B Badr" w:hint="cs"/>
          <w:spacing w:val="-2"/>
          <w:sz w:val="24"/>
          <w:szCs w:val="24"/>
          <w:rtl/>
          <w:lang w:bidi="fa-IR"/>
        </w:rPr>
        <w:t xml:space="preserve"> به او فرمود: «یرحمک‌الله». و چون دوباره عطسه زد، پیامبر</w:t>
      </w:r>
      <w:r w:rsidRPr="007010C1">
        <w:rPr>
          <w:rFonts w:cs="B Badr" w:hint="cs"/>
          <w:spacing w:val="-2"/>
          <w:sz w:val="24"/>
          <w:szCs w:val="24"/>
          <w:lang w:bidi="fa-IR"/>
        </w:rPr>
        <w:sym w:font="AGA Arabesque" w:char="F072"/>
      </w:r>
      <w:r w:rsidRPr="007010C1">
        <w:rPr>
          <w:rFonts w:cs="B Badr" w:hint="cs"/>
          <w:spacing w:val="-2"/>
          <w:sz w:val="24"/>
          <w:szCs w:val="24"/>
          <w:rtl/>
          <w:lang w:bidi="fa-IR"/>
        </w:rPr>
        <w:t xml:space="preserve"> فرمود: «این مرد، سرما خورده است». در روایتِ دیگری آمده که این سخن را در سومین مرتبه، فرمود؛ و بنا بر روایتی در دومین بار. حافظ در فتح‌الباری (10/605) می‌گوید: «ترمذی روایتِ مرتبه‌ی سوم را ترجیح داده است». وی، سپس می‌گوید: «در الفاظ حدیث در این باره، اختلاف شدیدی وجود دارد؛ ولی بیش‌تر، حاکی از آن است که جواب عطسه پس از نخستین عطسه می‌باشد». آن‌گاه در همین کتاب (10/606) می‌افزاید: «نووی، از ابن‌العربی نقل کرده است که علما، اختلاف نظر دارند که اگر شخصی، چند بار عطسه بزند، مرتبه‌ی دوم به او می‌گوییم که سرما خورده‌ای یا بارِ سوم و یا دفعه‌ی چهارم. دیدگاه صحیح، این است که بارِ سوم به او می‌گوییم: سرماخورده‌ای؛ یعنی دیگر، جوابِ عطسه‌ی تو را نمی</w:t>
      </w:r>
      <w:r w:rsidRPr="007010C1">
        <w:rPr>
          <w:rFonts w:cs="B Badr" w:hint="eastAsia"/>
          <w:spacing w:val="-2"/>
          <w:sz w:val="24"/>
          <w:szCs w:val="24"/>
          <w:rtl/>
          <w:lang w:bidi="fa-IR"/>
        </w:rPr>
        <w:t>‌</w:t>
      </w:r>
      <w:r w:rsidRPr="007010C1">
        <w:rPr>
          <w:rFonts w:cs="B Badr" w:hint="cs"/>
          <w:spacing w:val="-2"/>
          <w:sz w:val="24"/>
          <w:szCs w:val="24"/>
          <w:rtl/>
          <w:lang w:bidi="fa-IR"/>
        </w:rPr>
        <w:t>دهیم و این عطسه‌ها، نشانه‌ی سلامتی و نشاط جسمانی نیست که باعث سبک شدن انسان می‌شود».</w:t>
      </w:r>
    </w:p>
  </w:footnote>
  <w:footnote w:id="348">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1239؛ و صحیح مسلم، ش: 2066.</w:t>
      </w:r>
    </w:p>
  </w:footnote>
  <w:footnote w:id="349">
    <w:p w:rsidR="00C36AAE" w:rsidRPr="00FB2EE3" w:rsidRDefault="00C36AAE" w:rsidP="00F25AB1">
      <w:pPr>
        <w:pStyle w:val="FootnoteText"/>
        <w:ind w:firstLine="0"/>
        <w:rP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(2679، 6646)؛ و صحیح مسلم، ش: 1646 به‌نقل از عبدالله بن عمر</w:t>
      </w:r>
      <w:r w:rsidRPr="00FB2EE3">
        <w:rPr>
          <w:rFonts w:cs="(M. Aiyada Ayoub ALKobaisi)" w:hint="cs"/>
          <w:spacing w:val="0"/>
          <w:sz w:val="24"/>
          <w:szCs w:val="24"/>
          <w:rtl/>
          <w:lang w:bidi="fa-IR"/>
        </w:rPr>
        <w:t>$</w:t>
      </w:r>
      <w:r w:rsidRPr="00FB2EE3">
        <w:rPr>
          <w:rFonts w:hint="cs"/>
          <w:spacing w:val="0"/>
          <w:sz w:val="24"/>
          <w:szCs w:val="24"/>
          <w:rtl/>
          <w:lang w:bidi="fa-IR"/>
        </w:rPr>
        <w:t>.</w:t>
      </w:r>
    </w:p>
  </w:footnote>
  <w:footnote w:id="350">
    <w:p w:rsidR="00C36AAE" w:rsidRPr="00FB2EE3" w:rsidRDefault="00C36AAE" w:rsidP="00C12283">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2090 به‌نقل از ابن‌عباس</w:t>
      </w:r>
      <w:r w:rsidR="00C12283">
        <w:rPr>
          <w:rFonts w:cs="CTraditional Arabic" w:hint="cs"/>
          <w:spacing w:val="0"/>
          <w:sz w:val="24"/>
          <w:szCs w:val="24"/>
          <w:rtl/>
          <w:lang w:bidi="fa-IR"/>
        </w:rPr>
        <w:t>ب</w:t>
      </w:r>
      <w:r w:rsidRPr="00FB2EE3">
        <w:rPr>
          <w:rFonts w:cs="B Badr" w:hint="cs"/>
          <w:spacing w:val="0"/>
          <w:sz w:val="24"/>
          <w:szCs w:val="24"/>
          <w:rtl/>
          <w:lang w:bidi="fa-IR"/>
        </w:rPr>
        <w:t>.</w:t>
      </w:r>
    </w:p>
  </w:footnote>
  <w:footnote w:id="351">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است؛ صحیح الجامع، ش: 3449.</w:t>
      </w:r>
    </w:p>
  </w:footnote>
  <w:footnote w:id="352">
    <w:p w:rsidR="00C36AAE" w:rsidRPr="00FB2EE3" w:rsidRDefault="00C36AAE" w:rsidP="00C12283">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حسن است؛ روایت: ابوادود در سنن خود (1396)؛ و مشکا</w:t>
      </w:r>
      <w:r w:rsidR="00C12283" w:rsidRPr="00C12283">
        <w:rPr>
          <w:rFonts w:ascii="mylotus" w:hAnsi="mylotus" w:cs="mylotus"/>
          <w:spacing w:val="0"/>
          <w:sz w:val="24"/>
          <w:szCs w:val="24"/>
          <w:rtl/>
          <w:lang w:bidi="fa-IR"/>
        </w:rPr>
        <w:t>ة</w:t>
      </w:r>
      <w:r w:rsidR="00C12283">
        <w:rPr>
          <w:rFonts w:cs="B Badr" w:hint="cs"/>
          <w:spacing w:val="0"/>
          <w:sz w:val="24"/>
          <w:szCs w:val="24"/>
          <w:rtl/>
          <w:lang w:bidi="fa-IR"/>
        </w:rPr>
        <w:t xml:space="preserve"> المصابیح</w:t>
      </w:r>
      <w:r w:rsidRPr="00FB2EE3">
        <w:rPr>
          <w:rFonts w:cs="B Badr" w:hint="cs"/>
          <w:spacing w:val="0"/>
          <w:sz w:val="24"/>
          <w:szCs w:val="24"/>
          <w:rtl/>
          <w:lang w:bidi="fa-IR"/>
        </w:rPr>
        <w:t xml:space="preserve"> (1089)؛ الإرواء (3/296). و نیز با الفاظ دیگری در ضعیف‌الترمذی، ش: 65.</w:t>
      </w:r>
    </w:p>
  </w:footnote>
  <w:footnote w:id="353">
    <w:p w:rsidR="00C36AAE" w:rsidRPr="00FB2EE3" w:rsidRDefault="00C36AAE" w:rsidP="00F25AB1">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(5426، 5633)؛ و مسلم، ش: 2067 به‌نقل از حذیفه بن یمان</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54">
    <w:p w:rsidR="00C36AAE" w:rsidRPr="00FB2EE3" w:rsidRDefault="00C36AAE" w:rsidP="00F25AB1">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(91، 2372، 2430، 2438)؛ و مسلم، ش: 1722 به‌نقل از زید بن خالد جهنی</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55">
    <w:p w:rsidR="00C36AAE" w:rsidRPr="00FB2EE3" w:rsidRDefault="00C36AAE" w:rsidP="00F25AB1">
      <w:pPr>
        <w:pStyle w:val="FootnoteText"/>
        <w:ind w:firstLine="0"/>
        <w:rPr>
          <w:spacing w:val="0"/>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568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56">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ضعیف جدا؛ علامه آلبانی</w:t>
      </w:r>
      <w:r w:rsidRPr="00FB2EE3">
        <w:rPr>
          <w:rFonts w:cs="CTraditional Arabic" w:hint="cs"/>
          <w:spacing w:val="0"/>
          <w:sz w:val="24"/>
          <w:szCs w:val="24"/>
          <w:rtl/>
        </w:rPr>
        <w:t>/</w:t>
      </w:r>
      <w:r w:rsidRPr="00FB2EE3">
        <w:rPr>
          <w:rFonts w:cs="B Badr" w:hint="cs"/>
          <w:spacing w:val="0"/>
          <w:sz w:val="24"/>
          <w:szCs w:val="24"/>
          <w:rtl/>
        </w:rPr>
        <w:t xml:space="preserve">، این روایت را در </w:t>
      </w:r>
      <w:r w:rsidR="00C12283" w:rsidRPr="00C12283">
        <w:rPr>
          <w:rFonts w:cs="mylotus" w:hint="cs"/>
          <w:spacing w:val="0"/>
          <w:sz w:val="24"/>
          <w:szCs w:val="24"/>
          <w:rtl/>
        </w:rPr>
        <w:t>السلسلة الصحيحة</w:t>
      </w:r>
      <w:r w:rsidRPr="00FB2EE3">
        <w:rPr>
          <w:rFonts w:cs="B Badr" w:hint="cs"/>
          <w:spacing w:val="0"/>
          <w:sz w:val="24"/>
          <w:szCs w:val="24"/>
          <w:rtl/>
        </w:rPr>
        <w:t xml:space="preserve"> (1065) ضعیف دانسته است.</w:t>
      </w:r>
    </w:p>
  </w:footnote>
  <w:footnote w:id="357">
    <w:p w:rsidR="00C36AAE" w:rsidRPr="00FB2EE3" w:rsidRDefault="00C36AAE" w:rsidP="00C0711C">
      <w:pPr>
        <w:pStyle w:val="FootnoteText"/>
        <w:ind w:firstLine="0"/>
        <w:rPr>
          <w:spacing w:val="0"/>
          <w:sz w:val="24"/>
          <w:szCs w:val="28"/>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بخاری، ش: (2661، 4141، 4750)؛ و مسلم، ش: 2770 به‌نقل از ام‌المؤمنین عایشه</w:t>
      </w:r>
      <w:r w:rsidRPr="00FB2EE3">
        <w:rPr>
          <w:rFonts w:cs="(M. Aiyada Ayoub ALKobaisi)" w:hint="cs"/>
          <w:color w:val="000000"/>
          <w:spacing w:val="0"/>
          <w:sz w:val="28"/>
          <w:szCs w:val="28"/>
          <w:rtl/>
        </w:rPr>
        <w:t>&amp;</w:t>
      </w:r>
      <w:r w:rsidRPr="00FB2EE3">
        <w:rPr>
          <w:rFonts w:hint="cs"/>
          <w:spacing w:val="0"/>
          <w:sz w:val="24"/>
          <w:szCs w:val="28"/>
          <w:rtl/>
          <w:lang w:bidi="fa-IR"/>
        </w:rPr>
        <w:t>.</w:t>
      </w:r>
    </w:p>
  </w:footnote>
  <w:footnote w:id="358">
    <w:p w:rsidR="00C36AAE" w:rsidRPr="00FB2EE3" w:rsidRDefault="00C36AAE" w:rsidP="00C0711C">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2590.</w:t>
      </w:r>
    </w:p>
  </w:footnote>
  <w:footnote w:id="359">
    <w:p w:rsidR="00C36AAE" w:rsidRPr="00FB2EE3" w:rsidRDefault="00C36AAE" w:rsidP="00C0711C">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6069؛ و صحیح مسلم، ش: 2990.</w:t>
      </w:r>
    </w:p>
  </w:footnote>
  <w:footnote w:id="360">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1017.</w:t>
      </w:r>
    </w:p>
  </w:footnote>
  <w:footnote w:id="361">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6839؛ و صحیح مسلم، ش: 1703.</w:t>
      </w:r>
    </w:p>
  </w:footnote>
  <w:footnote w:id="362">
    <w:p w:rsidR="00C36AAE" w:rsidRPr="00FB2EE3" w:rsidRDefault="00C36AAE" w:rsidP="00C0711C">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(6777، 6781)</w:t>
      </w:r>
    </w:p>
  </w:footnote>
  <w:footnote w:id="363">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2442؛ و صحیح مسلم، ش: 2580. ر.ک: حدیث شماره‌ی 238 همین کتاب.</w:t>
      </w:r>
    </w:p>
  </w:footnote>
  <w:footnote w:id="364">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2699.</w:t>
      </w:r>
    </w:p>
  </w:footnote>
  <w:footnote w:id="365">
    <w:p w:rsidR="00C36AAE" w:rsidRPr="00FB2EE3" w:rsidRDefault="00C36AAE" w:rsidP="00C0711C">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(2443، 2444، 6952) به نقل از انس بن مالک</w:t>
      </w:r>
      <w:r w:rsidRPr="00FB2EE3">
        <w:rPr>
          <w:rFonts w:cs="B Badr" w:hint="cs"/>
          <w:spacing w:val="0"/>
          <w:sz w:val="24"/>
          <w:szCs w:val="24"/>
          <w:lang w:bidi="fa-IR"/>
        </w:rPr>
        <w:sym w:font="AGA Arabesque" w:char="F074"/>
      </w:r>
      <w:r w:rsidRPr="00FB2EE3">
        <w:rPr>
          <w:rFonts w:cs="B Badr" w:hint="cs"/>
          <w:spacing w:val="0"/>
          <w:sz w:val="24"/>
          <w:szCs w:val="24"/>
          <w:rtl/>
          <w:lang w:bidi="fa-IR"/>
        </w:rPr>
        <w:t>. ر.ک: حدیث شماره‌ی 242 همین کتاب.</w:t>
      </w:r>
    </w:p>
  </w:footnote>
  <w:footnote w:id="366">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(2125، 2126، 2225) و مسلم، ش: 2924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67">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(1432، 6027)؛ و صحیح مسلم، ش: 2627.</w:t>
      </w:r>
    </w:p>
  </w:footnote>
  <w:footnote w:id="368">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5283.</w:t>
      </w:r>
    </w:p>
  </w:footnote>
  <w:footnote w:id="369">
    <w:p w:rsidR="00C36AAE" w:rsidRPr="00FB2EE3" w:rsidRDefault="00C36AAE" w:rsidP="00C0711C">
      <w:pPr>
        <w:pStyle w:val="FootnoteText"/>
        <w:ind w:firstLine="0"/>
        <w:rPr>
          <w:spacing w:val="0"/>
          <w:sz w:val="24"/>
          <w:szCs w:val="28"/>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(3475، 3733، 4304)؛ و مسلم، ش: 1688 به‌نقل از ام‌المؤمنین عایشه</w:t>
      </w:r>
      <w:r w:rsidRPr="00FB2EE3">
        <w:rPr>
          <w:rFonts w:cs="(M. Aiyada Ayoub ALKobaisi)" w:hint="cs"/>
          <w:color w:val="000000"/>
          <w:spacing w:val="0"/>
          <w:sz w:val="28"/>
          <w:szCs w:val="28"/>
          <w:rtl/>
        </w:rPr>
        <w:t>&amp;</w:t>
      </w:r>
      <w:r w:rsidRPr="00FB2EE3">
        <w:rPr>
          <w:rFonts w:hint="cs"/>
          <w:spacing w:val="0"/>
          <w:sz w:val="24"/>
          <w:szCs w:val="28"/>
          <w:rtl/>
          <w:lang w:bidi="fa-IR"/>
        </w:rPr>
        <w:t>.</w:t>
      </w:r>
    </w:p>
  </w:footnote>
  <w:footnote w:id="370">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است؛ علامه آلبانی</w:t>
      </w:r>
      <w:r w:rsidRPr="00FB2EE3">
        <w:rPr>
          <w:rFonts w:cs="CTraditional Arabic" w:hint="cs"/>
          <w:color w:val="000000"/>
          <w:spacing w:val="0"/>
          <w:rtl/>
        </w:rPr>
        <w:t>/</w:t>
      </w:r>
      <w:r w:rsidRPr="00FB2EE3">
        <w:rPr>
          <w:rFonts w:cs="B Badr" w:hint="cs"/>
          <w:spacing w:val="0"/>
          <w:sz w:val="24"/>
          <w:szCs w:val="24"/>
          <w:rtl/>
        </w:rPr>
        <w:t xml:space="preserve"> </w:t>
      </w:r>
      <w:r w:rsidRPr="00FB2EE3">
        <w:rPr>
          <w:rFonts w:cs="B Badr" w:hint="cs"/>
          <w:spacing w:val="0"/>
          <w:sz w:val="24"/>
          <w:szCs w:val="24"/>
          <w:rtl/>
          <w:lang w:bidi="fa-IR"/>
        </w:rPr>
        <w:t xml:space="preserve">این حدیث را در </w:t>
      </w:r>
      <w:r w:rsidR="00F82A5E" w:rsidRPr="00F82A5E">
        <w:rPr>
          <w:rFonts w:cs="mylotus" w:hint="cs"/>
          <w:spacing w:val="0"/>
          <w:sz w:val="24"/>
          <w:szCs w:val="24"/>
          <w:rtl/>
          <w:lang w:bidi="fa-IR"/>
        </w:rPr>
        <w:t>السلسلة الصحيحة</w:t>
      </w:r>
      <w:r w:rsidRPr="00FB2EE3">
        <w:rPr>
          <w:rFonts w:cs="B Badr" w:hint="cs"/>
          <w:spacing w:val="0"/>
          <w:sz w:val="24"/>
          <w:szCs w:val="24"/>
          <w:rtl/>
          <w:lang w:bidi="fa-IR"/>
        </w:rPr>
        <w:t xml:space="preserve"> (437) صحیح دانسته است.</w:t>
      </w:r>
    </w:p>
  </w:footnote>
  <w:footnote w:id="371">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سندش ضعیف است؛ روایت: دارقطنی (3/205)؛ و طبرانی در الأوسط (2/380) به‌نقل از زبیر</w:t>
      </w:r>
      <w:r w:rsidRPr="00FB2EE3">
        <w:rPr>
          <w:rFonts w:cs="B Badr" w:hint="cs"/>
          <w:spacing w:val="0"/>
          <w:sz w:val="24"/>
          <w:szCs w:val="24"/>
          <w:lang w:bidi="fa-IR"/>
        </w:rPr>
        <w:sym w:font="AGA Arabesque" w:char="F074"/>
      </w:r>
      <w:r w:rsidRPr="00FB2EE3">
        <w:rPr>
          <w:rFonts w:cs="B Badr" w:hint="cs"/>
          <w:spacing w:val="0"/>
          <w:sz w:val="24"/>
          <w:szCs w:val="24"/>
          <w:rtl/>
          <w:lang w:bidi="fa-IR"/>
        </w:rPr>
        <w:t>؛ سندش، منقطع می‌باشد و نیز یکی از راویانش به نام عبدالرحمن بن ابی‌زناد، ضعیف است.</w:t>
      </w:r>
    </w:p>
  </w:footnote>
  <w:footnote w:id="372">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است؛ علامه آلبانی</w:t>
      </w:r>
      <w:r w:rsidRPr="00FB2EE3">
        <w:rPr>
          <w:rFonts w:cs="CTraditional Arabic" w:hint="cs"/>
          <w:color w:val="000000"/>
          <w:spacing w:val="0"/>
          <w:sz w:val="24"/>
          <w:szCs w:val="24"/>
          <w:rtl/>
        </w:rPr>
        <w:t>/</w:t>
      </w:r>
      <w:r w:rsidRPr="00FB2EE3">
        <w:rPr>
          <w:rFonts w:cs="B Badr" w:hint="cs"/>
          <w:spacing w:val="0"/>
          <w:sz w:val="24"/>
          <w:szCs w:val="24"/>
          <w:rtl/>
        </w:rPr>
        <w:t xml:space="preserve"> </w:t>
      </w:r>
      <w:r w:rsidRPr="00FB2EE3">
        <w:rPr>
          <w:rFonts w:cs="B Badr" w:hint="cs"/>
          <w:spacing w:val="0"/>
          <w:sz w:val="24"/>
          <w:szCs w:val="24"/>
          <w:rtl/>
          <w:lang w:bidi="fa-IR"/>
        </w:rPr>
        <w:t>در صحیح ابن‌ماجه (2103) و الإرواء (2317) این روایت را صحیح دانسته است.</w:t>
      </w:r>
    </w:p>
  </w:footnote>
  <w:footnote w:id="373">
    <w:p w:rsidR="00C36AAE" w:rsidRPr="00FB2EE3" w:rsidRDefault="00C36AAE" w:rsidP="00C0711C">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(2891، 2989)؛ و صحیح مسلم، ش: 1009. ر.ک: حدیث شماره‌ی 124 همین کتاب.</w:t>
      </w:r>
    </w:p>
  </w:footnote>
  <w:footnote w:id="374">
    <w:p w:rsidR="00C36AAE" w:rsidRPr="00FB2EE3" w:rsidRDefault="00C36AAE" w:rsidP="00C0711C">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2692؛ و صحیح مسلم، ش: 2605.</w:t>
      </w:r>
    </w:p>
  </w:footnote>
  <w:footnote w:id="375">
    <w:p w:rsidR="00C36AAE" w:rsidRPr="00FB2EE3" w:rsidRDefault="00C36AAE" w:rsidP="00C0711C">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6630 به‌نقل از عبدالله بن مسعود</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76">
    <w:p w:rsidR="00C36AAE" w:rsidRPr="00FB2EE3" w:rsidRDefault="00C36AAE" w:rsidP="00C0711C">
      <w:pPr>
        <w:pStyle w:val="FootnoteText"/>
        <w:ind w:firstLine="0"/>
        <w:rPr>
          <w:rFonts w:cs="B Badr"/>
          <w:spacing w:val="0"/>
          <w:sz w:val="24"/>
          <w:szCs w:val="24"/>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(3358، 4712، 5084)؛ و مسلم، ش: 2371.</w:t>
      </w:r>
    </w:p>
  </w:footnote>
  <w:footnote w:id="377">
    <w:p w:rsidR="00C36AAE" w:rsidRPr="00FB2EE3" w:rsidRDefault="00C36AAE" w:rsidP="00C0711C">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2705؛ و صحیح مسلم، ش: 1557.</w:t>
      </w:r>
    </w:p>
  </w:footnote>
  <w:footnote w:id="378">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(1234، 2690)؛ و صحیح مسلم، ش: 421.</w:t>
      </w:r>
    </w:p>
  </w:footnote>
  <w:footnote w:id="379">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(1145، 6321، 7494)؛ و صحیح مسلم، ش: 758 به‌نقل از ابوهریره</w:t>
      </w:r>
      <w:r w:rsidRPr="00FB2EE3">
        <w:rPr>
          <w:rFonts w:cs="B Badr" w:hint="cs"/>
          <w:spacing w:val="0"/>
          <w:sz w:val="24"/>
          <w:szCs w:val="24"/>
          <w:lang w:bidi="fa-IR"/>
        </w:rPr>
        <w:sym w:font="AGA Arabesque" w:char="F074"/>
      </w:r>
    </w:p>
  </w:footnote>
  <w:footnote w:id="380">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(2834، 4099)؛ و مسلم، ش: 1805 به‌نقل از انس بن مالک</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81">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4918؛ و صحیح مسلم، ش: 2853.</w:t>
      </w:r>
    </w:p>
  </w:footnote>
  <w:footnote w:id="382">
    <w:p w:rsidR="00C36AAE" w:rsidRPr="00FB2EE3" w:rsidRDefault="00C36AAE" w:rsidP="00C0711C">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(2703، 2806، 4500، 4611)؛ و صحیح مسلم، ش: 1675 به‌نقل از انس بن مالک</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83">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مسلم، ش: 2621 به‌نقل از جندب</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84">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(2898، 4202، 4207) و مسلم، ش: 112 به‌نقل از سهل بن سعد بن مالک</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85">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91.</w:t>
      </w:r>
    </w:p>
  </w:footnote>
  <w:footnote w:id="386">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6447؛ البته این روایت در صحیح مسلم، با این الفاظ وجود ندارد.</w:t>
      </w:r>
    </w:p>
  </w:footnote>
  <w:footnote w:id="387">
    <w:p w:rsidR="00C36AAE" w:rsidRPr="00FB2EE3" w:rsidRDefault="00C36AAE" w:rsidP="00C0711C">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2847. آلبانی</w:t>
      </w:r>
      <w:r w:rsidRPr="00FB2EE3">
        <w:rPr>
          <w:rFonts w:cs="CTraditional Arabic" w:hint="cs"/>
          <w:color w:val="000000"/>
          <w:spacing w:val="0"/>
          <w:sz w:val="24"/>
          <w:szCs w:val="24"/>
          <w:rtl/>
        </w:rPr>
        <w:t>/</w:t>
      </w:r>
      <w:r w:rsidRPr="00FB2EE3">
        <w:rPr>
          <w:rFonts w:cs="B Badr" w:hint="cs"/>
          <w:spacing w:val="0"/>
          <w:sz w:val="24"/>
          <w:szCs w:val="24"/>
          <w:rtl/>
        </w:rPr>
        <w:t xml:space="preserve"> </w:t>
      </w:r>
      <w:r w:rsidRPr="00FB2EE3">
        <w:rPr>
          <w:rFonts w:cs="B Badr" w:hint="cs"/>
          <w:spacing w:val="0"/>
          <w:sz w:val="24"/>
          <w:szCs w:val="24"/>
          <w:rtl/>
          <w:lang w:bidi="fa-IR"/>
        </w:rPr>
        <w:t xml:space="preserve">می‌گوید: </w:t>
      </w:r>
      <w:r w:rsidRPr="00FB2EE3">
        <w:rPr>
          <w:rFonts w:cs="B Badr" w:hint="cs"/>
          <w:spacing w:val="0"/>
          <w:sz w:val="24"/>
          <w:szCs w:val="24"/>
          <w:rtl/>
        </w:rPr>
        <w:t>مسلم</w:t>
      </w:r>
      <w:r w:rsidRPr="00FB2EE3">
        <w:rPr>
          <w:rFonts w:cs="CTraditional Arabic" w:hint="cs"/>
          <w:color w:val="000000"/>
          <w:spacing w:val="0"/>
          <w:sz w:val="24"/>
          <w:szCs w:val="24"/>
          <w:rtl/>
        </w:rPr>
        <w:t>/</w:t>
      </w:r>
      <w:r w:rsidRPr="00FB2EE3">
        <w:rPr>
          <w:rFonts w:cs="B Badr" w:hint="cs"/>
          <w:spacing w:val="0"/>
          <w:sz w:val="24"/>
          <w:szCs w:val="24"/>
          <w:rtl/>
        </w:rPr>
        <w:t xml:space="preserve"> همه‌ی حدیث را نیاورده؛ بلکه تنها بخش اول و بخش پایانی حدیث یادشده را نقل کرده و در مورد سایر بخش‌های حدیث به روایت ابوهریره</w:t>
      </w:r>
      <w:r w:rsidRPr="00FB2EE3">
        <w:rPr>
          <w:rFonts w:cs="B Badr" w:hint="cs"/>
          <w:spacing w:val="0"/>
          <w:sz w:val="24"/>
          <w:szCs w:val="24"/>
        </w:rPr>
        <w:sym w:font="AGA Arabesque" w:char="F074"/>
      </w:r>
      <w:r w:rsidRPr="00FB2EE3">
        <w:rPr>
          <w:rFonts w:cs="B Badr" w:hint="cs"/>
          <w:spacing w:val="0"/>
          <w:sz w:val="24"/>
          <w:szCs w:val="24"/>
          <w:rtl/>
        </w:rPr>
        <w:t xml:space="preserve"> که قبل از این حدیث قرار دارد و به همان معناست، حواله داده و الفاظ و عباراتش، با الفاظ و عباراتی که در حدیث 259 «ریاض الصالحین» آمده، متفاوت است. برای تفصیل بیش‌تر، ر.ک: مقدمه‌ی همین کتاب، ج:اول.</w:t>
      </w:r>
    </w:p>
  </w:footnote>
  <w:footnote w:id="388">
    <w:p w:rsidR="00C36AAE" w:rsidRPr="00FB2EE3" w:rsidRDefault="00C36AAE" w:rsidP="00C0711C">
      <w:pPr>
        <w:pStyle w:val="FootnoteText"/>
        <w:ind w:firstLine="0"/>
        <w:rPr>
          <w:rFonts w:cs="B Badr"/>
          <w:spacing w:val="0"/>
          <w:sz w:val="24"/>
          <w:szCs w:val="24"/>
          <w:rtl/>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91.</w:t>
      </w:r>
    </w:p>
  </w:footnote>
  <w:footnote w:id="389">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4729؛ و صحیح مسلم، ش: 2785.</w:t>
      </w:r>
    </w:p>
  </w:footnote>
  <w:footnote w:id="390">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(1417، 3595، 6023، 6539، 6563)؛ و صحیح مسلم، ش: 1016 به‌نقل از عدی بن حاتم</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91">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(6406، 6682)؛ و مسلم، ش: 2694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92">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(458، 1337)؛ و صحیح مسلم، ش: 956.</w:t>
      </w:r>
    </w:p>
  </w:footnote>
  <w:footnote w:id="393">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ضعیف است؛ روایت: ترمذی (2916)، ابوداود (461)، ابویعلی در مسندش (4265)، و فاکهی در أخبار مکۀ (1289) از طریق عبدالمجید بن ابی‌راود از ابن جریج از مطلب بن حنطب از انس بن مالک به‌صورت مرفوع. آن‌گونه که در العلل المتناهیۀ (1/117) از ابن‌الجوزی آمده، دا</w:t>
      </w:r>
      <w:r w:rsidR="00110681">
        <w:rPr>
          <w:rFonts w:cs="B Badr" w:hint="cs"/>
          <w:spacing w:val="0"/>
          <w:sz w:val="24"/>
          <w:szCs w:val="24"/>
          <w:rtl/>
          <w:lang w:bidi="fa-IR"/>
        </w:rPr>
        <w:t>رقطنی گفته است: «ابن</w:t>
      </w:r>
      <w:r w:rsidR="00110681">
        <w:rPr>
          <w:rFonts w:cs="B Badr" w:hint="eastAsia"/>
          <w:spacing w:val="0"/>
          <w:sz w:val="24"/>
          <w:szCs w:val="24"/>
          <w:rtl/>
          <w:lang w:bidi="fa-IR"/>
        </w:rPr>
        <w:t>‌</w:t>
      </w:r>
      <w:r w:rsidRPr="00FB2EE3">
        <w:rPr>
          <w:rFonts w:cs="B Badr" w:hint="cs"/>
          <w:spacing w:val="0"/>
          <w:sz w:val="24"/>
          <w:szCs w:val="24"/>
          <w:rtl/>
          <w:lang w:bidi="fa-IR"/>
        </w:rPr>
        <w:t>جریج، چیزی از مطلب نشنیده است. گفته می‌شود: از ابن‌میسره و دیگر راویان ضعیف، تدلیس می‌کرد». بخاری نیز سماع مطلب از صحابه را رد کرده و گفته است: مطلب از هیچ‌یک از صحابه چیزی نشنیده است. ابوزرعه می‌گوید: مطلب، ثقه می‌باشد و امیدوارم از عایشه شنیده باشد؛ چنان‌که در الترغیب منذری (1/122، 123) آمده است. عبدالمجید نیز ضعیف است و در ثقه بودنش، اختلاف نظر وجود دارد. ر.ک: ضعیف الجامع (3700).</w:t>
      </w:r>
    </w:p>
  </w:footnote>
  <w:footnote w:id="394">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روایت: ابوداود (448)، عبدالرزاق (3/152)، و ابن ابی‌شیبه (1/274) از طریق سفیان ثوری از ابی‌فزاره از یزید بن اصم از ابن‌عباس</w:t>
      </w:r>
      <w:r w:rsidRPr="00FB2EE3">
        <w:rPr>
          <w:rFonts w:cs="B Badr" w:hint="cs"/>
          <w:spacing w:val="0"/>
          <w:sz w:val="24"/>
          <w:szCs w:val="24"/>
          <w:lang w:bidi="fa-IR"/>
        </w:rPr>
        <w:sym w:font="AGA Arabesque" w:char="F074"/>
      </w:r>
      <w:r w:rsidRPr="00FB2EE3">
        <w:rPr>
          <w:rFonts w:cs="B Badr" w:hint="cs"/>
          <w:spacing w:val="0"/>
          <w:sz w:val="24"/>
          <w:szCs w:val="24"/>
          <w:rtl/>
          <w:lang w:bidi="fa-IR"/>
        </w:rPr>
        <w:t>؛ البته درباره‌ی این روایت اختلاف است که موقوف می‌باشد یا مرفوع. ابن‌عیینه و وکیع و دیگران، این روایت را از ثوری نقل کرده و آن را به ابن عباس موقوف دانسته‌اند. عبدالرزاق آن را از طریق ثوری به صورت مرفوع، نقل کرده است. حافظ در تغلیق التعلیق (2/239، 240) این روایت را هم به صورت مرفوع و هم به صورت موقوف آورده و گفته است: «ابن معین و دارقطنی، ابوفزاره را ثقه دانسته‌اند و ابوحاتم از او به‌شایستگی یاد کرده و گفته است: مسلم، از طریق یزید از او روایت نموده است؛ پس، این روایت بنا بر شرط مسلم می‌باشد، ولی معلول است».  بخاری نیز آن را با صیغه‌‌ی جزم، در صحیح خود (کتاب الصلاۀ، باب: بنیان المسجد) به‌صورت معلّق ذکر کرده است.</w:t>
      </w:r>
    </w:p>
  </w:footnote>
  <w:footnote w:id="395">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مسلم، ش: 2622.</w:t>
      </w:r>
    </w:p>
  </w:footnote>
  <w:footnote w:id="396">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5196؛ و صحیح مسلم، ش: 2736.</w:t>
      </w:r>
    </w:p>
  </w:footnote>
  <w:footnote w:id="397">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پیش‌تر، تخریج شد؛ چنان‌که در صحیح بخاری آمده است.</w:t>
      </w:r>
    </w:p>
  </w:footnote>
  <w:footnote w:id="398">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مسلم، ش: 2621 به‌نقل از جندب</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399">
    <w:p w:rsidR="00C36AAE" w:rsidRPr="00FB2EE3" w:rsidRDefault="00C36AAE" w:rsidP="00C0711C">
      <w:pPr>
        <w:pStyle w:val="FootnoteText"/>
        <w:ind w:firstLine="0"/>
        <w:rPr>
          <w:spacing w:val="0"/>
          <w:sz w:val="24"/>
          <w:szCs w:val="28"/>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(304، 2462) به‌نقل از ابوسعید خدری؛ و مسلم، ش: 80 به‌نقل از عبدالله بن عمر</w:t>
      </w:r>
      <w:r w:rsidRPr="00FB2EE3">
        <w:rPr>
          <w:rFonts w:cs="B Badr" w:hint="cs"/>
          <w:spacing w:val="0"/>
          <w:sz w:val="24"/>
          <w:szCs w:val="24"/>
          <w:lang w:bidi="fa-IR"/>
        </w:rPr>
        <w:sym w:font="AGA Arabesque" w:char="F074"/>
      </w:r>
      <w:r w:rsidRPr="00FB2EE3">
        <w:rPr>
          <w:rFonts w:cs="B Badr" w:hint="cs"/>
          <w:spacing w:val="0"/>
          <w:sz w:val="24"/>
          <w:szCs w:val="24"/>
          <w:rtl/>
          <w:lang w:bidi="fa-IR"/>
        </w:rPr>
        <w:t xml:space="preserve"> و نیز روایت: مسلم، ش: 885 به‌نقل از جابر بن عبدالله</w:t>
      </w:r>
      <w:r w:rsidRPr="00FB2EE3">
        <w:rPr>
          <w:rFonts w:cs="(M. Aiyada Ayoub ALKobaisi)" w:hint="cs"/>
          <w:spacing w:val="0"/>
          <w:rtl/>
          <w:lang w:bidi="fa-IR"/>
        </w:rPr>
        <w:t>$</w:t>
      </w:r>
      <w:r w:rsidRPr="00FB2EE3">
        <w:rPr>
          <w:rFonts w:hint="cs"/>
          <w:spacing w:val="0"/>
          <w:sz w:val="24"/>
          <w:szCs w:val="28"/>
          <w:rtl/>
          <w:lang w:bidi="fa-IR"/>
        </w:rPr>
        <w:t>.</w:t>
      </w:r>
    </w:p>
  </w:footnote>
  <w:footnote w:id="400">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6412 به‌نقل از ابن‌عباس</w:t>
      </w:r>
      <w:r w:rsidRPr="00FB2EE3">
        <w:rPr>
          <w:rFonts w:cs="B Badr" w:hint="cs"/>
          <w:spacing w:val="0"/>
          <w:sz w:val="24"/>
          <w:szCs w:val="24"/>
          <w:lang w:bidi="fa-IR"/>
        </w:rPr>
        <w:sym w:font="AGA Arabesque" w:char="F074"/>
      </w:r>
      <w:r w:rsidRPr="00FB2EE3">
        <w:rPr>
          <w:rFonts w:cs="B Badr" w:hint="cs"/>
          <w:spacing w:val="0"/>
          <w:sz w:val="24"/>
          <w:szCs w:val="24"/>
          <w:rtl/>
          <w:lang w:bidi="fa-IR"/>
        </w:rPr>
        <w:t>. [ر.ک: حدیث شماره‌ی 98 همین کتاب. (مترجم)]</w:t>
      </w:r>
    </w:p>
  </w:footnote>
  <w:footnote w:id="401">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بخاری، ش: 3436؛ و صحیح مسلم، ش: 2550.</w:t>
      </w:r>
    </w:p>
  </w:footnote>
  <w:footnote w:id="402">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صحیح است؛ روایت: ابن ماجه (4032)، احمد در مسندش (2/43) و (5/365)، بغوی در مسند ابن‌الجعد (745)، و بخاری در الأدب المفرد (388) از طریق اعمش از یحیی بن وثاب از ابن</w:t>
      </w:r>
      <w:r w:rsidRPr="00FB2EE3">
        <w:rPr>
          <w:rFonts w:cs="B Badr" w:hint="eastAsia"/>
          <w:spacing w:val="0"/>
          <w:sz w:val="24"/>
          <w:szCs w:val="24"/>
          <w:rtl/>
          <w:lang w:bidi="fa-IR"/>
        </w:rPr>
        <w:t xml:space="preserve">‌عمر به صورت مرفوع؛ و در الزهد </w:t>
      </w:r>
      <w:r w:rsidRPr="00FB2EE3">
        <w:rPr>
          <w:rFonts w:cs="B Badr" w:hint="cs"/>
          <w:spacing w:val="0"/>
          <w:sz w:val="24"/>
          <w:szCs w:val="24"/>
          <w:rtl/>
          <w:lang w:bidi="fa-IR"/>
        </w:rPr>
        <w:t xml:space="preserve">(1246) </w:t>
      </w:r>
      <w:r w:rsidRPr="00FB2EE3">
        <w:rPr>
          <w:rFonts w:cs="B Badr" w:hint="eastAsia"/>
          <w:spacing w:val="0"/>
          <w:sz w:val="24"/>
          <w:szCs w:val="24"/>
          <w:rtl/>
          <w:lang w:bidi="fa-IR"/>
        </w:rPr>
        <w:t>نیز از همین طریق روایت شده</w:t>
      </w:r>
      <w:r w:rsidRPr="00FB2EE3">
        <w:rPr>
          <w:rFonts w:cs="B Badr" w:hint="cs"/>
          <w:spacing w:val="0"/>
          <w:sz w:val="24"/>
          <w:szCs w:val="24"/>
          <w:rtl/>
          <w:lang w:bidi="fa-IR"/>
        </w:rPr>
        <w:t xml:space="preserve"> است؛ با این تفاوت که ابوصالح، جایگزین یحیی می‌باشد. علامه آلبانی</w:t>
      </w:r>
      <w:r w:rsidRPr="00FB2EE3">
        <w:rPr>
          <w:rFonts w:cs="CTraditional Arabic" w:hint="cs"/>
          <w:color w:val="000000"/>
          <w:spacing w:val="0"/>
          <w:sz w:val="24"/>
          <w:szCs w:val="24"/>
          <w:rtl/>
        </w:rPr>
        <w:t>/</w:t>
      </w:r>
      <w:r w:rsidRPr="00FB2EE3">
        <w:rPr>
          <w:rFonts w:cs="B Badr" w:hint="cs"/>
          <w:spacing w:val="0"/>
          <w:sz w:val="24"/>
          <w:szCs w:val="24"/>
          <w:rtl/>
        </w:rPr>
        <w:t xml:space="preserve"> </w:t>
      </w:r>
      <w:r w:rsidRPr="00FB2EE3">
        <w:rPr>
          <w:rFonts w:cs="B Badr" w:hint="cs"/>
          <w:spacing w:val="0"/>
          <w:sz w:val="24"/>
          <w:szCs w:val="24"/>
          <w:rtl/>
          <w:lang w:bidi="fa-IR"/>
        </w:rPr>
        <w:t>این روایت را در صحیح الجامع (6651) صحیح دانسته است.</w:t>
      </w:r>
    </w:p>
  </w:footnote>
  <w:footnote w:id="403">
    <w:p w:rsidR="00C36AAE" w:rsidRPr="00FB2EE3" w:rsidRDefault="00C36AAE" w:rsidP="00C0711C">
      <w:pPr>
        <w:pStyle w:val="FootnoteText"/>
        <w:ind w:firstLine="0"/>
        <w:rPr>
          <w:rFonts w:ascii="Calibri" w:hAnsi="Calibri"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rPr>
        <w:t>صحیح بخاری، ش: (18، 3055، 6014، 6561) به‌نقل از ابوسعید خدری</w:t>
      </w:r>
      <w:r w:rsidRPr="00FB2EE3">
        <w:rPr>
          <w:rFonts w:cs="B Badr" w:hint="cs"/>
          <w:spacing w:val="0"/>
          <w:sz w:val="24"/>
          <w:szCs w:val="24"/>
        </w:rPr>
        <w:sym w:font="AGA Arabesque" w:char="F074"/>
      </w:r>
    </w:p>
  </w:footnote>
  <w:footnote w:id="404">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بخاری، ش: (2053، 2218، 2421، 2745، 4303، 6749، 6765، 6817، 7182)، و مسلم، ش: 1457 به‌نقل از ام‌المؤمنین عایشه</w:t>
      </w:r>
      <w:r w:rsidRPr="00FB2EE3">
        <w:rPr>
          <w:rFonts w:cs="(M. Aiyada Ayoub ALKobaisi)" w:hint="cs"/>
          <w:color w:val="000000"/>
          <w:spacing w:val="0"/>
          <w:sz w:val="24"/>
          <w:szCs w:val="24"/>
          <w:rtl/>
        </w:rPr>
        <w:t>&amp;</w:t>
      </w:r>
      <w:r w:rsidRPr="00FB2EE3">
        <w:rPr>
          <w:rFonts w:cs="B Badr" w:hint="cs"/>
          <w:spacing w:val="0"/>
          <w:sz w:val="24"/>
          <w:szCs w:val="24"/>
          <w:rtl/>
          <w:lang w:bidi="fa-IR"/>
        </w:rPr>
        <w:t>. نیز روایت بخاری، ش: 6818، و مسلم، ش: 1458 به‌نقل از ابوهریره</w:t>
      </w:r>
      <w:r w:rsidRPr="00FB2EE3">
        <w:rPr>
          <w:rFonts w:cs="B Badr" w:hint="cs"/>
          <w:spacing w:val="0"/>
          <w:sz w:val="24"/>
          <w:szCs w:val="24"/>
          <w:lang w:bidi="fa-IR"/>
        </w:rPr>
        <w:sym w:font="AGA Arabesque" w:char="F074"/>
      </w:r>
      <w:r w:rsidRPr="00FB2EE3">
        <w:rPr>
          <w:rFonts w:cs="B Badr" w:hint="cs"/>
          <w:spacing w:val="0"/>
          <w:sz w:val="24"/>
          <w:szCs w:val="24"/>
          <w:rtl/>
          <w:lang w:bidi="fa-IR"/>
        </w:rPr>
        <w:t>.</w:t>
      </w:r>
    </w:p>
  </w:footnote>
  <w:footnote w:id="405">
    <w:p w:rsidR="00C36AAE" w:rsidRPr="00FB2EE3" w:rsidRDefault="00C36AAE" w:rsidP="00C0711C">
      <w:pPr>
        <w:pStyle w:val="FootnoteText"/>
        <w:ind w:firstLine="0"/>
        <w:rPr>
          <w:rFonts w:cs="B Badr"/>
          <w:spacing w:val="0"/>
          <w:sz w:val="24"/>
          <w:szCs w:val="24"/>
          <w:lang w:bidi="fa-IR"/>
        </w:rPr>
      </w:pPr>
      <w:r w:rsidRPr="00FB2EE3">
        <w:rPr>
          <w:rStyle w:val="FootnoteReference"/>
          <w:spacing w:val="0"/>
          <w:vertAlign w:val="baseline"/>
          <w:rtl/>
        </w:rPr>
        <w:t>(</w:t>
      </w:r>
      <w:r w:rsidRPr="00FB2EE3">
        <w:rPr>
          <w:rStyle w:val="FootnoteReference"/>
          <w:spacing w:val="0"/>
          <w:vertAlign w:val="baseline"/>
          <w:rtl/>
        </w:rPr>
        <w:footnoteRef/>
      </w:r>
      <w:r w:rsidRPr="00FB2EE3">
        <w:rPr>
          <w:rStyle w:val="FootnoteReference"/>
          <w:spacing w:val="0"/>
          <w:vertAlign w:val="baseline"/>
          <w:rtl/>
        </w:rPr>
        <w:t>)</w:t>
      </w:r>
      <w:r w:rsidRPr="00FB2EE3">
        <w:rPr>
          <w:rFonts w:cs="B Badr"/>
          <w:spacing w:val="0"/>
          <w:sz w:val="24"/>
          <w:szCs w:val="24"/>
          <w:rtl/>
        </w:rPr>
        <w:t xml:space="preserve"> </w:t>
      </w:r>
      <w:r w:rsidRPr="00FB2EE3">
        <w:rPr>
          <w:rFonts w:cs="B Badr" w:hint="cs"/>
          <w:spacing w:val="0"/>
          <w:sz w:val="24"/>
          <w:szCs w:val="24"/>
          <w:rtl/>
          <w:lang w:bidi="fa-IR"/>
        </w:rPr>
        <w:t>یعنی: هیچ حقی نست به بچه ندارد.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6D4B2B">
    <w:pPr>
      <w:pStyle w:val="Header"/>
      <w:tabs>
        <w:tab w:val="clear" w:pos="8640"/>
        <w:tab w:val="right" w:pos="6860"/>
      </w:tabs>
      <w:spacing w:after="180"/>
      <w:ind w:left="284" w:right="284" w:firstLine="0"/>
      <w:jc w:val="left"/>
      <w:rPr>
        <w:spacing w:val="0"/>
      </w:rPr>
    </w:pPr>
    <w:r>
      <w:rPr>
        <w:rFonts w:cs="B Zar"/>
        <w:b/>
        <w:bCs/>
        <w:noProof/>
        <w:sz w:val="22"/>
        <w:szCs w:val="22"/>
      </w:rPr>
      <mc:AlternateContent>
        <mc:Choice Requires="wps">
          <w:drawing>
            <wp:anchor distT="0" distB="0" distL="114300" distR="114300" simplePos="0" relativeHeight="251645952"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eoRJgIAAEU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pTHqESYCAABFBAAADgAAAAAAAAAAAAAAAAAuAgAAZHJzL2Uyb0RvYy54&#10;bWxQSwECLQAUAAYACAAAACEAIleph9sAAAAGAQAADwAAAAAAAAAAAAAAAACABAAAZHJzL2Rvd25y&#10;ZXYueG1sUEsFBgAAAAAEAAQA8wAAAIgFAAAAAA==&#10;" strokeweight="4pt">
              <v:stroke linestyle="thickThin"/>
            </v:line>
          </w:pict>
        </mc:Fallback>
      </mc:AlternateContent>
    </w:r>
    <w:r w:rsidR="00C36AAE" w:rsidRPr="00871FAC">
      <w:rPr>
        <w:rStyle w:val="PageNumber"/>
        <w:rFonts w:cs="B Zar"/>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B925F5">
      <w:rPr>
        <w:rStyle w:val="PageNumber"/>
        <w:rFonts w:cs="B Zar"/>
        <w:noProof/>
        <w:spacing w:val="0"/>
        <w:sz w:val="28"/>
        <w:szCs w:val="28"/>
        <w:rtl/>
      </w:rPr>
      <w:t>4</w:t>
    </w:r>
    <w:r w:rsidR="00C36AAE" w:rsidRPr="00871FAC">
      <w:rPr>
        <w:rStyle w:val="PageNumber"/>
        <w:rFonts w:cs="B Zar"/>
        <w:spacing w:val="0"/>
        <w:sz w:val="28"/>
        <w:szCs w:val="28"/>
        <w:rtl/>
      </w:rPr>
      <w:fldChar w:fldCharType="end"/>
    </w:r>
    <w:r w:rsidR="00C36AAE" w:rsidRPr="00871FAC">
      <w:rPr>
        <w:rStyle w:val="PageNumber"/>
        <w:rFonts w:cs="B Zar" w:hint="cs"/>
        <w:spacing w:val="0"/>
        <w:sz w:val="28"/>
        <w:szCs w:val="28"/>
        <w:rtl/>
      </w:rPr>
      <w:tab/>
    </w:r>
    <w:r w:rsidR="00C36AAE" w:rsidRPr="00871FAC">
      <w:rPr>
        <w:rStyle w:val="PageNumber"/>
        <w:rFonts w:cs="B Zar" w:hint="cs"/>
        <w:spacing w:val="0"/>
        <w:sz w:val="28"/>
        <w:szCs w:val="28"/>
        <w:rtl/>
      </w:rPr>
      <w:tab/>
    </w:r>
    <w:r w:rsidR="00C36AAE" w:rsidRPr="00871FAC">
      <w:rPr>
        <w:rFonts w:cs="B Zar" w:hint="cs"/>
        <w:b/>
        <w:bCs/>
        <w:noProof/>
        <w:spacing w:val="0"/>
        <w:sz w:val="26"/>
        <w:szCs w:val="26"/>
        <w:rtl/>
      </w:rPr>
      <w:t xml:space="preserve"> </w:t>
    </w:r>
    <w:r w:rsidR="00C36AAE" w:rsidRPr="00871FAC">
      <w:rPr>
        <w:rFonts w:ascii="Times New Roman Bold" w:hAnsi="Times New Roman Bold" w:cs="B Zar" w:hint="cs"/>
        <w:b/>
        <w:bCs/>
        <w:noProof/>
        <w:spacing w:val="0"/>
        <w:sz w:val="26"/>
        <w:szCs w:val="26"/>
        <w:rtl/>
      </w:rPr>
      <w:t>شرح ریاض‌الصالحین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1568A2">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52096" behindDoc="0" locked="0" layoutInCell="1" allowOverlap="1" wp14:anchorId="34809EC7" wp14:editId="455817D4">
              <wp:simplePos x="0" y="0"/>
              <wp:positionH relativeFrom="column">
                <wp:posOffset>0</wp:posOffset>
              </wp:positionH>
              <wp:positionV relativeFrom="paragraph">
                <wp:posOffset>276860</wp:posOffset>
              </wp:positionV>
              <wp:extent cx="4535805" cy="0"/>
              <wp:effectExtent l="28575" t="29210" r="26670" b="27940"/>
              <wp:wrapNone/>
              <wp:docPr id="1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" strokeweight="4pt">
              <v:stroke linestyle="thickThin"/>
            </v:line>
          </w:pict>
        </mc:Fallback>
      </mc:AlternateContent>
    </w:r>
    <w:r w:rsidR="00C36AAE">
      <w:rPr>
        <w:rFonts w:ascii="Times New Roman Bold" w:hAnsi="Times New Roman Bold" w:cs="B Lotus" w:hint="cs"/>
        <w:b/>
        <w:bCs/>
        <w:noProof/>
        <w:spacing w:val="0"/>
        <w:sz w:val="26"/>
        <w:szCs w:val="26"/>
        <w:rtl/>
      </w:rPr>
      <w:t>باب: امر به پای</w:t>
    </w:r>
    <w:r w:rsidR="00C36AAE" w:rsidRPr="00871FAC">
      <w:rPr>
        <w:rFonts w:ascii="Times New Roman Bold" w:hAnsi="Times New Roman Bold" w:cs="B Lotus" w:hint="cs"/>
        <w:b/>
        <w:bCs/>
        <w:noProof/>
        <w:spacing w:val="0"/>
        <w:sz w:val="26"/>
        <w:szCs w:val="26"/>
        <w:rtl/>
      </w:rPr>
      <w:t>بندی بر سنت و آداب آن</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75B1A">
      <w:rPr>
        <w:rStyle w:val="PageNumber"/>
        <w:rFonts w:cs="B Lotus"/>
        <w:noProof/>
        <w:spacing w:val="0"/>
        <w:sz w:val="28"/>
        <w:szCs w:val="28"/>
        <w:rtl/>
      </w:rPr>
      <w:t>269</w:t>
    </w:r>
    <w:r w:rsidR="00C36AAE" w:rsidRPr="00871FAC">
      <w:rPr>
        <w:rStyle w:val="PageNumber"/>
        <w:rFonts w:cs="B Lotus"/>
        <w:spacing w:val="0"/>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646D89">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53120" behindDoc="0" locked="0" layoutInCell="1" allowOverlap="1" wp14:anchorId="5F96EA31" wp14:editId="3BA35343">
              <wp:simplePos x="0" y="0"/>
              <wp:positionH relativeFrom="column">
                <wp:posOffset>0</wp:posOffset>
              </wp:positionH>
              <wp:positionV relativeFrom="paragraph">
                <wp:posOffset>276860</wp:posOffset>
              </wp:positionV>
              <wp:extent cx="4535805" cy="0"/>
              <wp:effectExtent l="28575" t="29210" r="26670" b="27940"/>
              <wp:wrapNone/>
              <wp:docPr id="1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fXZJgIAAEY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OMn12SYCAABGBAAADgAAAAAAAAAAAAAAAAAuAgAAZHJzL2Uyb0RvYy54&#10;bWxQSwECLQAUAAYACAAAACEAIleph9sAAAAGAQAADwAAAAAAAAAAAAAAAACABAAAZHJzL2Rvd25y&#10;ZXYueG1sUEsFBgAAAAAEAAQA8wAAAIgFAAAAAA==&#10;" strokeweight="4pt">
              <v:stroke linestyle="thickThin"/>
            </v:line>
          </w:pict>
        </mc:Fallback>
      </mc:AlternateContent>
    </w:r>
    <w:r w:rsidR="00C36AAE" w:rsidRPr="00871FAC">
      <w:rPr>
        <w:rFonts w:ascii="Times New Roman Bold" w:hAnsi="Times New Roman Bold" w:cs="B Lotus" w:hint="cs"/>
        <w:b/>
        <w:bCs/>
        <w:noProof/>
        <w:spacing w:val="0"/>
        <w:sz w:val="26"/>
        <w:szCs w:val="26"/>
        <w:rtl/>
      </w:rPr>
      <w:t>باب: وجوب اطاعت از حکم الله ...</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75B1A">
      <w:rPr>
        <w:rStyle w:val="PageNumber"/>
        <w:rFonts w:cs="B Lotus"/>
        <w:noProof/>
        <w:spacing w:val="0"/>
        <w:sz w:val="28"/>
        <w:szCs w:val="28"/>
        <w:rtl/>
      </w:rPr>
      <w:t>279</w:t>
    </w:r>
    <w:r w:rsidR="00C36AAE" w:rsidRPr="00871FAC">
      <w:rPr>
        <w:rStyle w:val="PageNumber"/>
        <w:rFonts w:cs="B Lotus"/>
        <w:spacing w:val="0"/>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1568A2">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54144" behindDoc="0" locked="0" layoutInCell="1" allowOverlap="1" wp14:anchorId="03BDF5AE" wp14:editId="2986BA80">
              <wp:simplePos x="0" y="0"/>
              <wp:positionH relativeFrom="column">
                <wp:posOffset>0</wp:posOffset>
              </wp:positionH>
              <wp:positionV relativeFrom="paragraph">
                <wp:posOffset>276860</wp:posOffset>
              </wp:positionV>
              <wp:extent cx="4535805" cy="0"/>
              <wp:effectExtent l="28575" t="29210" r="26670" b="27940"/>
              <wp:wrapNone/>
              <wp:docPr id="1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cp5JgIAAEY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S+3KeSYCAABGBAAADgAAAAAAAAAAAAAAAAAuAgAAZHJzL2Uyb0RvYy54&#10;bWxQSwECLQAUAAYACAAAACEAIleph9sAAAAGAQAADwAAAAAAAAAAAAAAAACABAAAZHJzL2Rvd25y&#10;ZXYueG1sUEsFBgAAAAAEAAQA8wAAAIgFAAAAAA==&#10;" strokeweight="4pt">
              <v:stroke linestyle="thickThin"/>
            </v:line>
          </w:pict>
        </mc:Fallback>
      </mc:AlternateContent>
    </w:r>
    <w:r w:rsidR="00C36AAE" w:rsidRPr="00871FAC">
      <w:rPr>
        <w:rFonts w:ascii="Times New Roman Bold" w:hAnsi="Times New Roman Bold" w:cs="B Lotus" w:hint="cs"/>
        <w:b/>
        <w:bCs/>
        <w:noProof/>
        <w:spacing w:val="0"/>
        <w:sz w:val="26"/>
        <w:szCs w:val="26"/>
        <w:rtl/>
      </w:rPr>
      <w:t>باب: نهي از بدعت‌ها و امور ناپیدا (در دین)</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75B1A">
      <w:rPr>
        <w:rStyle w:val="PageNumber"/>
        <w:rFonts w:cs="B Lotus"/>
        <w:noProof/>
        <w:spacing w:val="0"/>
        <w:sz w:val="28"/>
        <w:szCs w:val="28"/>
        <w:rtl/>
      </w:rPr>
      <w:t>293</w:t>
    </w:r>
    <w:r w:rsidR="00C36AAE" w:rsidRPr="00871FAC">
      <w:rPr>
        <w:rStyle w:val="PageNumber"/>
        <w:rFonts w:cs="B Lotus"/>
        <w:spacing w:val="0"/>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1568A2">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55168" behindDoc="0" locked="0" layoutInCell="1" allowOverlap="1" wp14:anchorId="30AD935F" wp14:editId="0DFB794F">
              <wp:simplePos x="0" y="0"/>
              <wp:positionH relativeFrom="column">
                <wp:posOffset>0</wp:posOffset>
              </wp:positionH>
              <wp:positionV relativeFrom="paragraph">
                <wp:posOffset>276860</wp:posOffset>
              </wp:positionV>
              <wp:extent cx="4535805" cy="0"/>
              <wp:effectExtent l="28575" t="29210" r="26670" b="27940"/>
              <wp:wrapNone/>
              <wp:docPr id="1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S2ZJgIAAEY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A/EtmSYCAABGBAAADgAAAAAAAAAAAAAAAAAuAgAAZHJzL2Uyb0RvYy54&#10;bWxQSwECLQAUAAYACAAAACEAIleph9sAAAAGAQAADwAAAAAAAAAAAAAAAACABAAAZHJzL2Rvd25y&#10;ZXYueG1sUEsFBgAAAAAEAAQA8wAAAIgFAAAAAA==&#10;" strokeweight="4pt">
              <v:stroke linestyle="thickThin"/>
            </v:line>
          </w:pict>
        </mc:Fallback>
      </mc:AlternateContent>
    </w:r>
    <w:r w:rsidR="00C36AAE" w:rsidRPr="00871FAC">
      <w:rPr>
        <w:rFonts w:ascii="Times New Roman Bold" w:hAnsi="Times New Roman Bold" w:cs="B Lotus" w:hint="cs"/>
        <w:b/>
        <w:bCs/>
        <w:noProof/>
        <w:spacing w:val="0"/>
        <w:sz w:val="26"/>
        <w:szCs w:val="26"/>
        <w:rtl/>
      </w:rPr>
      <w:t>باب: در باره‌ی کسی که روش نیک یا بدی، پایه‌گذاری می‌کند</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75B1A">
      <w:rPr>
        <w:rStyle w:val="PageNumber"/>
        <w:rFonts w:cs="B Lotus"/>
        <w:noProof/>
        <w:spacing w:val="0"/>
        <w:sz w:val="28"/>
        <w:szCs w:val="28"/>
        <w:rtl/>
      </w:rPr>
      <w:t>303</w:t>
    </w:r>
    <w:r w:rsidR="00C36AAE" w:rsidRPr="00871FAC">
      <w:rPr>
        <w:rStyle w:val="PageNumber"/>
        <w:rFonts w:cs="B Lotus"/>
        <w:spacing w:val="0"/>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1F1183">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56192" behindDoc="0" locked="0" layoutInCell="1" allowOverlap="1" wp14:anchorId="03697E5B" wp14:editId="01211472">
              <wp:simplePos x="0" y="0"/>
              <wp:positionH relativeFrom="column">
                <wp:posOffset>0</wp:posOffset>
              </wp:positionH>
              <wp:positionV relativeFrom="paragraph">
                <wp:posOffset>276860</wp:posOffset>
              </wp:positionV>
              <wp:extent cx="4535805" cy="0"/>
              <wp:effectExtent l="28575" t="29210" r="26670" b="27940"/>
              <wp:wrapNone/>
              <wp:docPr id="1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PbPJgIAAEY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mSD2zyYCAABGBAAADgAAAAAAAAAAAAAAAAAuAgAAZHJzL2Uyb0RvYy54&#10;bWxQSwECLQAUAAYACAAAACEAIleph9sAAAAGAQAADwAAAAAAAAAAAAAAAACABAAAZHJzL2Rvd25y&#10;ZXYueG1sUEsFBgAAAAAEAAQA8wAAAIgFAAAAAA==&#10;" strokeweight="4pt">
              <v:stroke linestyle="thickThin"/>
            </v:line>
          </w:pict>
        </mc:Fallback>
      </mc:AlternateContent>
    </w:r>
    <w:r w:rsidR="00C36AAE">
      <w:rPr>
        <w:rFonts w:ascii="Times New Roman Bold" w:hAnsi="Times New Roman Bold" w:cs="B Lotus" w:hint="cs"/>
        <w:b/>
        <w:bCs/>
        <w:noProof/>
        <w:spacing w:val="0"/>
        <w:sz w:val="26"/>
        <w:szCs w:val="26"/>
        <w:rtl/>
      </w:rPr>
      <w:t>باب: راه</w:t>
    </w:r>
    <w:r w:rsidR="00C36AAE" w:rsidRPr="00871FAC">
      <w:rPr>
        <w:rFonts w:ascii="Times New Roman Bold" w:hAnsi="Times New Roman Bold" w:cs="B Lotus" w:hint="cs"/>
        <w:b/>
        <w:bCs/>
        <w:noProof/>
        <w:spacing w:val="0"/>
        <w:sz w:val="26"/>
        <w:szCs w:val="26"/>
        <w:rtl/>
      </w:rPr>
      <w:t xml:space="preserve">نمايي به سوي خير و نيكي </w:t>
    </w:r>
    <w:r w:rsidR="00C36AAE">
      <w:rPr>
        <w:rFonts w:ascii="Times New Roman Bold" w:hAnsi="Times New Roman Bold" w:cs="B Lotus" w:hint="cs"/>
        <w:b/>
        <w:bCs/>
        <w:noProof/>
        <w:spacing w:val="0"/>
        <w:sz w:val="26"/>
        <w:szCs w:val="26"/>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75B1A">
      <w:rPr>
        <w:rStyle w:val="PageNumber"/>
        <w:rFonts w:cs="B Lotus"/>
        <w:noProof/>
        <w:spacing w:val="0"/>
        <w:sz w:val="28"/>
        <w:szCs w:val="28"/>
        <w:rtl/>
      </w:rPr>
      <w:t>327</w:t>
    </w:r>
    <w:r w:rsidR="00C36AAE" w:rsidRPr="00871FAC">
      <w:rPr>
        <w:rStyle w:val="PageNumber"/>
        <w:rFonts w:cs="B Lotus"/>
        <w:spacing w:val="0"/>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1568A2">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57216" behindDoc="0" locked="0" layoutInCell="1" allowOverlap="1" wp14:anchorId="6D1A1368" wp14:editId="1C676D41">
              <wp:simplePos x="0" y="0"/>
              <wp:positionH relativeFrom="column">
                <wp:posOffset>0</wp:posOffset>
              </wp:positionH>
              <wp:positionV relativeFrom="paragraph">
                <wp:posOffset>276860</wp:posOffset>
              </wp:positionV>
              <wp:extent cx="4535805" cy="0"/>
              <wp:effectExtent l="28575" t="29210" r="26670" b="27940"/>
              <wp:wrapNone/>
              <wp:docPr id="1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ICJgIAAEY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pL8iAiYCAABGBAAADgAAAAAAAAAAAAAAAAAuAgAAZHJzL2Uyb0RvYy54&#10;bWxQSwECLQAUAAYACAAAACEAIleph9sAAAAGAQAADwAAAAAAAAAAAAAAAACABAAAZHJzL2Rvd25y&#10;ZXYueG1sUEsFBgAAAAAEAAQA8wAAAIgFAAAAAA==&#10;" strokeweight="4pt">
              <v:stroke linestyle="thickThin"/>
            </v:line>
          </w:pict>
        </mc:Fallback>
      </mc:AlternateContent>
    </w:r>
    <w:r w:rsidR="00C36AAE" w:rsidRPr="00871FAC">
      <w:rPr>
        <w:rFonts w:ascii="Times New Roman Bold" w:hAnsi="Times New Roman Bold" w:cs="B Lotus" w:hint="cs"/>
        <w:b/>
        <w:bCs/>
        <w:noProof/>
        <w:spacing w:val="0"/>
        <w:sz w:val="26"/>
        <w:szCs w:val="26"/>
        <w:rtl/>
      </w:rPr>
      <w:t>باب: همكاري و تعاون در زمینه‌ی نیکی و پرهیزگاری</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75B1A">
      <w:rPr>
        <w:rStyle w:val="PageNumber"/>
        <w:rFonts w:cs="B Lotus"/>
        <w:noProof/>
        <w:spacing w:val="0"/>
        <w:sz w:val="28"/>
        <w:szCs w:val="28"/>
        <w:rtl/>
      </w:rPr>
      <w:t>339</w:t>
    </w:r>
    <w:r w:rsidR="00C36AAE" w:rsidRPr="00871FAC">
      <w:rPr>
        <w:rStyle w:val="PageNumber"/>
        <w:rFonts w:cs="B Lotus"/>
        <w:spacing w:val="0"/>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1568A2">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58240" behindDoc="0" locked="0" layoutInCell="1" allowOverlap="1" wp14:anchorId="46D707D7" wp14:editId="4254A9E8">
              <wp:simplePos x="0" y="0"/>
              <wp:positionH relativeFrom="column">
                <wp:posOffset>0</wp:posOffset>
              </wp:positionH>
              <wp:positionV relativeFrom="paragraph">
                <wp:posOffset>276860</wp:posOffset>
              </wp:positionV>
              <wp:extent cx="4535805" cy="0"/>
              <wp:effectExtent l="28575" t="29210" r="26670" b="27940"/>
              <wp:wrapNone/>
              <wp:docPr id="1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15sdoiYCAABGBAAADgAAAAAAAAAAAAAAAAAuAgAAZHJzL2Uyb0RvYy54&#10;bWxQSwECLQAUAAYACAAAACEAIleph9sAAAAGAQAADwAAAAAAAAAAAAAAAACABAAAZHJzL2Rvd25y&#10;ZXYueG1sUEsFBgAAAAAEAAQA8wAAAIgFAAAAAA==&#10;" strokeweight="4pt">
              <v:stroke linestyle="thickThin"/>
            </v:line>
          </w:pict>
        </mc:Fallback>
      </mc:AlternateContent>
    </w:r>
    <w:r w:rsidR="00C36AAE" w:rsidRPr="00871FAC">
      <w:rPr>
        <w:rFonts w:ascii="Times New Roman Bold" w:hAnsi="Times New Roman Bold" w:cs="B Lotus" w:hint="cs"/>
        <w:b/>
        <w:bCs/>
        <w:noProof/>
        <w:spacing w:val="0"/>
        <w:sz w:val="26"/>
        <w:szCs w:val="26"/>
        <w:rtl/>
      </w:rPr>
      <w:t>باب: نصيحت و خيرخواهي</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75B1A">
      <w:rPr>
        <w:rStyle w:val="PageNumber"/>
        <w:rFonts w:cs="B Lotus"/>
        <w:noProof/>
        <w:spacing w:val="0"/>
        <w:sz w:val="28"/>
        <w:szCs w:val="28"/>
        <w:rtl/>
      </w:rPr>
      <w:t>359</w:t>
    </w:r>
    <w:r w:rsidR="00C36AAE" w:rsidRPr="00871FAC">
      <w:rPr>
        <w:rStyle w:val="PageNumber"/>
        <w:rFonts w:cs="B Lotus"/>
        <w:spacing w:val="0"/>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1568A2">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59264" behindDoc="0" locked="0" layoutInCell="1" allowOverlap="1" wp14:anchorId="45070B36" wp14:editId="3A45FFF8">
              <wp:simplePos x="0" y="0"/>
              <wp:positionH relativeFrom="column">
                <wp:posOffset>0</wp:posOffset>
              </wp:positionH>
              <wp:positionV relativeFrom="paragraph">
                <wp:posOffset>276860</wp:posOffset>
              </wp:positionV>
              <wp:extent cx="4535805" cy="0"/>
              <wp:effectExtent l="28575" t="29210" r="26670" b="27940"/>
              <wp:wrapNone/>
              <wp:docPr id="1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dYGdGCYCAABGBAAADgAAAAAAAAAAAAAAAAAuAgAAZHJzL2Uyb0RvYy54&#10;bWxQSwECLQAUAAYACAAAACEAIleph9sAAAAGAQAADwAAAAAAAAAAAAAAAACABAAAZHJzL2Rvd25y&#10;ZXYueG1sUEsFBgAAAAAEAAQA8wAAAIgFAAAAAA==&#10;" strokeweight="4pt">
              <v:stroke linestyle="thickThin"/>
            </v:line>
          </w:pict>
        </mc:Fallback>
      </mc:AlternateContent>
    </w:r>
    <w:r w:rsidR="00C36AAE" w:rsidRPr="00871FAC">
      <w:rPr>
        <w:rFonts w:ascii="Times New Roman Bold" w:hAnsi="Times New Roman Bold" w:cs="B Lotus" w:hint="cs"/>
        <w:b/>
        <w:bCs/>
        <w:noProof/>
        <w:spacing w:val="0"/>
        <w:sz w:val="26"/>
        <w:szCs w:val="26"/>
        <w:rtl/>
      </w:rPr>
      <w:t>باب: امر به معروف و نهي از منكر</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75B1A">
      <w:rPr>
        <w:rStyle w:val="PageNumber"/>
        <w:rFonts w:cs="B Lotus"/>
        <w:noProof/>
        <w:spacing w:val="0"/>
        <w:sz w:val="28"/>
        <w:szCs w:val="28"/>
        <w:rtl/>
      </w:rPr>
      <w:t>417</w:t>
    </w:r>
    <w:r w:rsidR="00C36AAE" w:rsidRPr="00871FAC">
      <w:rPr>
        <w:rStyle w:val="PageNumber"/>
        <w:rFonts w:cs="B Lotus"/>
        <w:spacing w:val="0"/>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E81FCA" w:rsidRDefault="00D76EC1" w:rsidP="00E81FCA">
    <w:pPr>
      <w:pStyle w:val="Header"/>
      <w:tabs>
        <w:tab w:val="clear" w:pos="4320"/>
        <w:tab w:val="clear" w:pos="8640"/>
        <w:tab w:val="center" w:pos="6435"/>
        <w:tab w:val="right" w:pos="6860"/>
      </w:tabs>
      <w:spacing w:after="180"/>
      <w:ind w:left="284" w:right="284" w:firstLine="0"/>
      <w:jc w:val="left"/>
      <w:rPr>
        <w:spacing w:val="-6"/>
      </w:rPr>
    </w:pPr>
    <w:r>
      <w:rPr>
        <w:rFonts w:ascii="Times New Roman Bold" w:hAnsi="Times New Roman Bold" w:cs="B Lotus"/>
        <w:b/>
        <w:bCs/>
        <w:noProof/>
        <w:spacing w:val="-6"/>
        <w:sz w:val="26"/>
        <w:szCs w:val="26"/>
      </w:rPr>
      <mc:AlternateContent>
        <mc:Choice Requires="wps">
          <w:drawing>
            <wp:anchor distT="0" distB="0" distL="114300" distR="114300" simplePos="0" relativeHeight="251660288" behindDoc="0" locked="0" layoutInCell="1" allowOverlap="1" wp14:anchorId="2A798F68" wp14:editId="147F591B">
              <wp:simplePos x="0" y="0"/>
              <wp:positionH relativeFrom="column">
                <wp:posOffset>0</wp:posOffset>
              </wp:positionH>
              <wp:positionV relativeFrom="paragraph">
                <wp:posOffset>276860</wp:posOffset>
              </wp:positionV>
              <wp:extent cx="4535805" cy="0"/>
              <wp:effectExtent l="28575" t="29210" r="26670" b="27940"/>
              <wp:wrapNone/>
              <wp:docPr id="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ubeJgIAAEU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bULm3iYCAABFBAAADgAAAAAAAAAAAAAAAAAuAgAAZHJzL2Uyb0RvYy54&#10;bWxQSwECLQAUAAYACAAAACEAIleph9sAAAAGAQAADwAAAAAAAAAAAAAAAACABAAAZHJzL2Rvd25y&#10;ZXYueG1sUEsFBgAAAAAEAAQA8wAAAIgFAAAAAA==&#10;" strokeweight="4pt">
              <v:stroke linestyle="thickThin"/>
            </v:line>
          </w:pict>
        </mc:Fallback>
      </mc:AlternateContent>
    </w:r>
    <w:r w:rsidR="00C36AAE" w:rsidRPr="00E81FCA">
      <w:rPr>
        <w:rFonts w:ascii="Times New Roman Bold" w:hAnsi="Times New Roman Bold" w:cs="B Lotus" w:hint="cs"/>
        <w:b/>
        <w:bCs/>
        <w:noProof/>
        <w:spacing w:val="-6"/>
        <w:sz w:val="26"/>
        <w:szCs w:val="26"/>
        <w:rtl/>
      </w:rPr>
      <w:t>باب: سختيِ مجازات کسی را که امر به معروف و نهی از منکر نماید، ولی ...</w:t>
    </w:r>
    <w:r w:rsidR="00C36AAE" w:rsidRPr="00E81FCA">
      <w:rPr>
        <w:rStyle w:val="PageNumber"/>
        <w:rFonts w:cs="B Lotus" w:hint="cs"/>
        <w:spacing w:val="-6"/>
        <w:sz w:val="28"/>
        <w:szCs w:val="28"/>
        <w:rtl/>
      </w:rPr>
      <w:tab/>
    </w:r>
    <w:r w:rsidR="00C36AAE" w:rsidRPr="00E81FCA">
      <w:rPr>
        <w:rStyle w:val="PageNumber"/>
        <w:rFonts w:cs="B Lotus" w:hint="cs"/>
        <w:spacing w:val="-6"/>
        <w:sz w:val="28"/>
        <w:szCs w:val="28"/>
        <w:rtl/>
      </w:rPr>
      <w:tab/>
    </w:r>
    <w:r w:rsidR="00C36AAE" w:rsidRPr="00E81FCA">
      <w:rPr>
        <w:rStyle w:val="PageNumber"/>
        <w:rFonts w:cs="B Lotus"/>
        <w:spacing w:val="-6"/>
        <w:sz w:val="28"/>
        <w:szCs w:val="28"/>
        <w:rtl/>
      </w:rPr>
      <w:fldChar w:fldCharType="begin"/>
    </w:r>
    <w:r w:rsidR="00C36AAE" w:rsidRPr="00E81FCA">
      <w:rPr>
        <w:rStyle w:val="PageNumber"/>
        <w:rFonts w:cs="B Zar"/>
        <w:spacing w:val="-6"/>
        <w:sz w:val="28"/>
        <w:szCs w:val="28"/>
      </w:rPr>
      <w:instrText xml:space="preserve">PAGE  </w:instrText>
    </w:r>
    <w:r w:rsidR="00C36AAE" w:rsidRPr="00E81FCA">
      <w:rPr>
        <w:rStyle w:val="PageNumber"/>
        <w:rFonts w:cs="B Zar"/>
        <w:spacing w:val="-6"/>
        <w:sz w:val="28"/>
        <w:szCs w:val="28"/>
        <w:rtl/>
      </w:rPr>
      <w:fldChar w:fldCharType="separate"/>
    </w:r>
    <w:r w:rsidR="00775B1A">
      <w:rPr>
        <w:rStyle w:val="PageNumber"/>
        <w:rFonts w:cs="B Lotus"/>
        <w:noProof/>
        <w:spacing w:val="-6"/>
        <w:sz w:val="28"/>
        <w:szCs w:val="28"/>
        <w:rtl/>
      </w:rPr>
      <w:t>423</w:t>
    </w:r>
    <w:r w:rsidR="00C36AAE" w:rsidRPr="00E81FCA">
      <w:rPr>
        <w:rStyle w:val="PageNumber"/>
        <w:rFonts w:cs="B Lotus"/>
        <w:spacing w:val="-6"/>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3454EB">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61312" behindDoc="0" locked="0" layoutInCell="1" allowOverlap="1" wp14:anchorId="748A2FDB" wp14:editId="745AD699">
              <wp:simplePos x="0" y="0"/>
              <wp:positionH relativeFrom="column">
                <wp:posOffset>0</wp:posOffset>
              </wp:positionH>
              <wp:positionV relativeFrom="paragraph">
                <wp:posOffset>276860</wp:posOffset>
              </wp:positionV>
              <wp:extent cx="4535805" cy="0"/>
              <wp:effectExtent l="28575" t="29210" r="26670" b="27940"/>
              <wp:wrapNone/>
              <wp:docPr id="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rDRkuiYCAABFBAAADgAAAAAAAAAAAAAAAAAuAgAAZHJzL2Uyb0RvYy54&#10;bWxQSwECLQAUAAYACAAAACEAIleph9sAAAAGAQAADwAAAAAAAAAAAAAAAACABAAAZHJzL2Rvd25y&#10;ZXYueG1sUEsFBgAAAAAEAAQA8wAAAIgFAAAAAA==&#10;" strokeweight="4pt">
              <v:stroke linestyle="thickThin"/>
            </v:line>
          </w:pict>
        </mc:Fallback>
      </mc:AlternateContent>
    </w:r>
    <w:r w:rsidR="00C36AAE" w:rsidRPr="00871FAC">
      <w:rPr>
        <w:rFonts w:ascii="Times New Roman Bold" w:hAnsi="Times New Roman Bold" w:cs="B Lotus" w:hint="cs"/>
        <w:b/>
        <w:bCs/>
        <w:noProof/>
        <w:spacing w:val="0"/>
        <w:sz w:val="26"/>
        <w:szCs w:val="26"/>
        <w:rtl/>
      </w:rPr>
      <w:t>باب: امر به اداي امانت (بازپس دادن آن)</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75B1A">
      <w:rPr>
        <w:rStyle w:val="PageNumber"/>
        <w:rFonts w:cs="B Lotus"/>
        <w:noProof/>
        <w:spacing w:val="0"/>
        <w:sz w:val="28"/>
        <w:szCs w:val="28"/>
        <w:rtl/>
      </w:rPr>
      <w:t>449</w:t>
    </w:r>
    <w:r w:rsidR="00C36AAE" w:rsidRPr="00871FAC">
      <w:rPr>
        <w:rStyle w:val="PageNumber"/>
        <w:rFonts w:cs="B Lotus"/>
        <w:spacing w:val="0"/>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4254AC" w:rsidRDefault="00D76EC1" w:rsidP="006D4B2B">
    <w:pPr>
      <w:pStyle w:val="Header"/>
      <w:tabs>
        <w:tab w:val="clear" w:pos="8640"/>
        <w:tab w:val="right" w:pos="6860"/>
      </w:tabs>
      <w:spacing w:after="180"/>
      <w:ind w:left="284" w:right="284" w:firstLine="0"/>
      <w:jc w:val="left"/>
      <w:rPr>
        <w:spacing w:val="0"/>
      </w:rPr>
    </w:pPr>
    <w:r>
      <w:rPr>
        <w:rFonts w:cs="B Zar"/>
        <w:b/>
        <w:bCs/>
        <w:noProof/>
        <w:spacing w:val="0"/>
        <w:sz w:val="22"/>
        <w:szCs w:val="22"/>
      </w:rPr>
      <mc:AlternateContent>
        <mc:Choice Requires="wps">
          <w:drawing>
            <wp:anchor distT="0" distB="0" distL="114300" distR="114300" simplePos="0" relativeHeight="251665408" behindDoc="0" locked="0" layoutInCell="1" allowOverlap="1" wp14:anchorId="208C57E5" wp14:editId="4314B339">
              <wp:simplePos x="0" y="0"/>
              <wp:positionH relativeFrom="column">
                <wp:posOffset>0</wp:posOffset>
              </wp:positionH>
              <wp:positionV relativeFrom="paragraph">
                <wp:posOffset>276860</wp:posOffset>
              </wp:positionV>
              <wp:extent cx="4535805" cy="0"/>
              <wp:effectExtent l="28575" t="29210" r="26670" b="27940"/>
              <wp:wrapNone/>
              <wp:docPr id="2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FQ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KHugVAnAgAARgQAAA4AAAAAAAAAAAAAAAAALgIAAGRycy9lMm9Eb2Mu&#10;eG1sUEsBAi0AFAAGAAgAAAAhACJXqYfbAAAABgEAAA8AAAAAAAAAAAAAAAAAgQQAAGRycy9kb3du&#10;cmV2LnhtbFBLBQYAAAAABAAEAPMAAACJBQAAAAA=&#10;" strokeweight="4pt">
              <v:stroke linestyle="thickThin"/>
            </v:line>
          </w:pict>
        </mc:Fallback>
      </mc:AlternateContent>
    </w:r>
    <w:r w:rsidR="00C36AAE" w:rsidRPr="004254AC">
      <w:rPr>
        <w:rStyle w:val="PageNumber"/>
        <w:rFonts w:cs="B Zar"/>
        <w:spacing w:val="0"/>
        <w:sz w:val="28"/>
        <w:szCs w:val="28"/>
        <w:rtl/>
      </w:rPr>
      <w:fldChar w:fldCharType="begin"/>
    </w:r>
    <w:r w:rsidR="00C36AAE" w:rsidRPr="004254AC">
      <w:rPr>
        <w:rStyle w:val="PageNumber"/>
        <w:rFonts w:cs="B Zar"/>
        <w:spacing w:val="0"/>
        <w:sz w:val="28"/>
        <w:szCs w:val="28"/>
      </w:rPr>
      <w:instrText xml:space="preserve">PAGE  </w:instrText>
    </w:r>
    <w:r w:rsidR="00C36AAE" w:rsidRPr="004254AC">
      <w:rPr>
        <w:rStyle w:val="PageNumber"/>
        <w:rFonts w:cs="B Zar"/>
        <w:spacing w:val="0"/>
        <w:sz w:val="28"/>
        <w:szCs w:val="28"/>
        <w:rtl/>
      </w:rPr>
      <w:fldChar w:fldCharType="separate"/>
    </w:r>
    <w:r w:rsidR="007403B8">
      <w:rPr>
        <w:rStyle w:val="PageNumber"/>
        <w:rFonts w:cs="B Zar"/>
        <w:noProof/>
        <w:spacing w:val="0"/>
        <w:sz w:val="28"/>
        <w:szCs w:val="28"/>
        <w:rtl/>
      </w:rPr>
      <w:t>26</w:t>
    </w:r>
    <w:r w:rsidR="00C36AAE" w:rsidRPr="004254AC">
      <w:rPr>
        <w:rStyle w:val="PageNumber"/>
        <w:rFonts w:cs="B Zar"/>
        <w:spacing w:val="0"/>
        <w:sz w:val="28"/>
        <w:szCs w:val="28"/>
        <w:rtl/>
      </w:rPr>
      <w:fldChar w:fldCharType="end"/>
    </w:r>
    <w:r w:rsidR="00C36AAE" w:rsidRPr="004254AC">
      <w:rPr>
        <w:rStyle w:val="PageNumber"/>
        <w:rFonts w:cs="B Zar" w:hint="cs"/>
        <w:spacing w:val="0"/>
        <w:sz w:val="28"/>
        <w:szCs w:val="28"/>
        <w:rtl/>
      </w:rPr>
      <w:tab/>
    </w:r>
    <w:r w:rsidR="00C36AAE" w:rsidRPr="004254AC">
      <w:rPr>
        <w:rStyle w:val="PageNumber"/>
        <w:rFonts w:cs="B Zar" w:hint="cs"/>
        <w:spacing w:val="0"/>
        <w:sz w:val="28"/>
        <w:szCs w:val="28"/>
        <w:rtl/>
      </w:rPr>
      <w:tab/>
    </w:r>
    <w:r w:rsidR="00C36AAE" w:rsidRPr="004254AC">
      <w:rPr>
        <w:rFonts w:cs="B Lotus" w:hint="cs"/>
        <w:b/>
        <w:bCs/>
        <w:noProof/>
        <w:spacing w:val="0"/>
        <w:sz w:val="26"/>
        <w:szCs w:val="26"/>
        <w:rtl/>
      </w:rPr>
      <w:t xml:space="preserve"> </w:t>
    </w:r>
    <w:r w:rsidR="00C36AAE" w:rsidRPr="004254AC">
      <w:rPr>
        <w:rFonts w:ascii="Times New Roman Bold" w:hAnsi="Times New Roman Bold" w:cs="B Lotus" w:hint="cs"/>
        <w:b/>
        <w:bCs/>
        <w:noProof/>
        <w:spacing w:val="0"/>
        <w:sz w:val="26"/>
        <w:szCs w:val="26"/>
        <w:rtl/>
      </w:rPr>
      <w:t>شرح ریاض‌الصالحین</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3454EB">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62336" behindDoc="0" locked="0" layoutInCell="1" allowOverlap="1" wp14:anchorId="5BE796F4" wp14:editId="5E96F3B8">
              <wp:simplePos x="0" y="0"/>
              <wp:positionH relativeFrom="column">
                <wp:posOffset>0</wp:posOffset>
              </wp:positionH>
              <wp:positionV relativeFrom="paragraph">
                <wp:posOffset>276860</wp:posOffset>
              </wp:positionV>
              <wp:extent cx="4535805" cy="0"/>
              <wp:effectExtent l="28575" t="29210" r="26670" b="27940"/>
              <wp:wrapNone/>
              <wp:docPr id="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ClCAfaKAIAAEUEAAAOAAAAAAAAAAAAAAAAAC4CAABkcnMvZTJvRG9j&#10;LnhtbFBLAQItABQABgAIAAAAIQAiV6mH2wAAAAYBAAAPAAAAAAAAAAAAAAAAAIIEAABkcnMvZG93&#10;bnJldi54bWxQSwUGAAAAAAQABADzAAAAigUAAAAA&#10;" strokeweight="4pt">
              <v:stroke linestyle="thickThin"/>
            </v:line>
          </w:pict>
        </mc:Fallback>
      </mc:AlternateContent>
    </w:r>
    <w:r w:rsidR="00C36AAE" w:rsidRPr="00871FAC">
      <w:rPr>
        <w:rFonts w:ascii="Times New Roman Bold" w:hAnsi="Times New Roman Bold" w:cs="B Lotus" w:hint="cs"/>
        <w:b/>
        <w:bCs/>
        <w:noProof/>
        <w:spacing w:val="0"/>
        <w:sz w:val="26"/>
        <w:szCs w:val="26"/>
        <w:rtl/>
      </w:rPr>
      <w:t>باب: حرام‌بودن ظلم،</w:t>
    </w:r>
    <w:r w:rsidR="00C36AAE">
      <w:rPr>
        <w:rFonts w:ascii="Times New Roman Bold" w:hAnsi="Times New Roman Bold" w:cs="B Lotus" w:hint="cs"/>
        <w:b/>
        <w:bCs/>
        <w:noProof/>
        <w:spacing w:val="0"/>
        <w:sz w:val="26"/>
        <w:szCs w:val="26"/>
        <w:rtl/>
      </w:rPr>
      <w:t xml:space="preserve"> </w:t>
    </w:r>
    <w:r w:rsidR="00C36AAE" w:rsidRPr="00871FAC">
      <w:rPr>
        <w:rFonts w:ascii="Times New Roman Bold" w:hAnsi="Times New Roman Bold" w:cs="B Lotus" w:hint="cs"/>
        <w:b/>
        <w:bCs/>
        <w:noProof/>
        <w:spacing w:val="0"/>
        <w:sz w:val="26"/>
        <w:szCs w:val="26"/>
        <w:rtl/>
      </w:rPr>
      <w:t>و امر به اداکردن حقوق ستم‌دیدگان</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75B1A">
      <w:rPr>
        <w:rStyle w:val="PageNumber"/>
        <w:rFonts w:cs="B Lotus"/>
        <w:noProof/>
        <w:spacing w:val="0"/>
        <w:sz w:val="28"/>
        <w:szCs w:val="28"/>
        <w:rtl/>
      </w:rPr>
      <w:t>505</w:t>
    </w:r>
    <w:r w:rsidR="00C36AAE" w:rsidRPr="00871FAC">
      <w:rPr>
        <w:rStyle w:val="PageNumber"/>
        <w:rFonts w:cs="B Lotus"/>
        <w:spacing w:val="0"/>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3454EB">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pacing w:val="-4"/>
        <w:sz w:val="26"/>
        <w:szCs w:val="26"/>
      </w:rPr>
      <mc:AlternateContent>
        <mc:Choice Requires="wps">
          <w:drawing>
            <wp:anchor distT="0" distB="0" distL="114300" distR="114300" simplePos="0" relativeHeight="251663360" behindDoc="0" locked="0" layoutInCell="1" allowOverlap="1" wp14:anchorId="6010B4F4" wp14:editId="7BFAF00B">
              <wp:simplePos x="0" y="0"/>
              <wp:positionH relativeFrom="column">
                <wp:posOffset>0</wp:posOffset>
              </wp:positionH>
              <wp:positionV relativeFrom="paragraph">
                <wp:posOffset>276860</wp:posOffset>
              </wp:positionV>
              <wp:extent cx="4535805" cy="0"/>
              <wp:effectExtent l="28575" t="29210" r="26670" b="27940"/>
              <wp:wrapNone/>
              <wp:docPr id="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9MXJgIAAEU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mJfTFyYCAABFBAAADgAAAAAAAAAAAAAAAAAuAgAAZHJzL2Uyb0RvYy54&#10;bWxQSwECLQAUAAYACAAAACEAIleph9sAAAAGAQAADwAAAAAAAAAAAAAAAACABAAAZHJzL2Rvd25y&#10;ZXYueG1sUEsFBgAAAAAEAAQA8wAAAIgFAAAAAA==&#10;" strokeweight="4pt">
              <v:stroke linestyle="thickThin"/>
            </v:line>
          </w:pict>
        </mc:Fallback>
      </mc:AlternateContent>
    </w:r>
    <w:r w:rsidR="00C36AAE" w:rsidRPr="007A5476">
      <w:rPr>
        <w:rFonts w:ascii="Times New Roman Bold" w:hAnsi="Times New Roman Bold" w:cs="B Lotus" w:hint="cs"/>
        <w:b/>
        <w:bCs/>
        <w:noProof/>
        <w:spacing w:val="-4"/>
        <w:sz w:val="26"/>
        <w:szCs w:val="26"/>
        <w:rtl/>
      </w:rPr>
      <w:t>باب: گرامی‌داشت حرمت مسلمانان و بیان حقوق آنان و مهروروزي به آن‌ها</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75B1A">
      <w:rPr>
        <w:rStyle w:val="PageNumber"/>
        <w:rFonts w:cs="B Lotus"/>
        <w:noProof/>
        <w:spacing w:val="0"/>
        <w:sz w:val="28"/>
        <w:szCs w:val="28"/>
        <w:rtl/>
      </w:rPr>
      <w:t>581</w:t>
    </w:r>
    <w:r w:rsidR="00C36AAE" w:rsidRPr="00871FAC">
      <w:rPr>
        <w:rStyle w:val="PageNumber"/>
        <w:rFonts w:cs="B Lotus"/>
        <w:spacing w:val="0"/>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C0711C">
    <w:pPr>
      <w:tabs>
        <w:tab w:val="center" w:pos="6577"/>
        <w:tab w:val="right" w:pos="6860"/>
      </w:tabs>
      <w:spacing w:after="180"/>
      <w:ind w:left="284" w:right="284" w:firstLine="0"/>
      <w:jc w:val="left"/>
      <w:rPr>
        <w:rFonts w:cs="B Zar"/>
        <w:spacing w:val="0"/>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6432" behindDoc="0" locked="0" layoutInCell="1" allowOverlap="1" wp14:anchorId="64D7DC6A" wp14:editId="482FC977">
              <wp:simplePos x="0" y="0"/>
              <wp:positionH relativeFrom="column">
                <wp:posOffset>0</wp:posOffset>
              </wp:positionH>
              <wp:positionV relativeFrom="paragraph">
                <wp:posOffset>276860</wp:posOffset>
              </wp:positionV>
              <wp:extent cx="4535805" cy="0"/>
              <wp:effectExtent l="28575" t="29210" r="26670" b="27940"/>
              <wp:wrapNone/>
              <wp:docPr id="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CeMN+aJQIAAEUEAAAOAAAAAAAAAAAAAAAAAC4CAABkcnMvZTJvRG9jLnht&#10;bFBLAQItABQABgAIAAAAIQAiV6mH2wAAAAYBAAAPAAAAAAAAAAAAAAAAAH8EAABkcnMvZG93bnJl&#10;di54bWxQSwUGAAAAAAQABADzAAAAhwUAAAAA&#10;" strokeweight="4pt">
              <v:stroke linestyle="thickThin"/>
            </v:line>
          </w:pict>
        </mc:Fallback>
      </mc:AlternateContent>
    </w:r>
    <w:r w:rsidR="00C36AAE" w:rsidRPr="00871FAC">
      <w:rPr>
        <w:rFonts w:ascii="Times New Roman Bold" w:eastAsia="SimSun" w:hAnsi="Times New Roman Bold" w:hint="cs"/>
        <w:b/>
        <w:bCs/>
        <w:noProof/>
        <w:spacing w:val="0"/>
        <w:sz w:val="26"/>
        <w:szCs w:val="26"/>
        <w:rtl/>
      </w:rPr>
      <w:t>باب: پوشاندن عیوب مسلمانان و نهی از اشاعه‌ی آن بدون ضرورت</w:t>
    </w:r>
    <w:r w:rsidR="00C36AAE" w:rsidRPr="00871FAC">
      <w:rPr>
        <w:rFonts w:eastAsia="SimSun"/>
        <w:spacing w:val="0"/>
        <w:rtl/>
      </w:rPr>
      <w:t xml:space="preserve"> </w:t>
    </w:r>
    <w:r w:rsidR="00C36AAE" w:rsidRPr="00871FAC">
      <w:rPr>
        <w:rFonts w:eastAsia="SimSun" w:hint="cs"/>
        <w:spacing w:val="0"/>
        <w:rtl/>
      </w:rPr>
      <w:tab/>
    </w:r>
    <w:r w:rsidR="00C36AAE" w:rsidRPr="00871FAC">
      <w:rPr>
        <w:rFonts w:eastAsia="SimSun" w:hint="cs"/>
        <w:spacing w:val="0"/>
        <w:rtl/>
      </w:rPr>
      <w:tab/>
    </w:r>
    <w:r w:rsidR="00C36AAE" w:rsidRPr="00871FAC">
      <w:rPr>
        <w:rFonts w:eastAsia="SimSun"/>
        <w:spacing w:val="0"/>
        <w:rtl/>
      </w:rPr>
      <w:fldChar w:fldCharType="begin"/>
    </w:r>
    <w:r w:rsidR="00C36AAE" w:rsidRPr="00871FAC">
      <w:rPr>
        <w:rFonts w:eastAsia="SimSun" w:cs="B Zar"/>
        <w:spacing w:val="0"/>
        <w:lang w:bidi="ar-SA"/>
      </w:rPr>
      <w:instrText xml:space="preserve">PAGE  </w:instrText>
    </w:r>
    <w:r w:rsidR="00C36AAE" w:rsidRPr="00871FAC">
      <w:rPr>
        <w:rFonts w:eastAsia="SimSun" w:cs="B Zar"/>
        <w:spacing w:val="0"/>
        <w:rtl/>
        <w:lang w:bidi="ar-SA"/>
      </w:rPr>
      <w:fldChar w:fldCharType="separate"/>
    </w:r>
    <w:r w:rsidR="00775B1A">
      <w:rPr>
        <w:rFonts w:eastAsia="SimSun"/>
        <w:noProof/>
        <w:spacing w:val="0"/>
        <w:rtl/>
      </w:rPr>
      <w:t>597</w:t>
    </w:r>
    <w:r w:rsidR="00C36AAE" w:rsidRPr="00871FAC">
      <w:rPr>
        <w:rFonts w:eastAsia="SimSun"/>
        <w:spacing w:val="0"/>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C0711C">
    <w:pPr>
      <w:tabs>
        <w:tab w:val="center" w:pos="6577"/>
        <w:tab w:val="right" w:pos="6860"/>
      </w:tabs>
      <w:spacing w:after="180"/>
      <w:ind w:left="284" w:right="284" w:firstLine="0"/>
      <w:jc w:val="left"/>
      <w:rPr>
        <w:rFonts w:cs="B Zar"/>
        <w:spacing w:val="0"/>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7456" behindDoc="0" locked="0" layoutInCell="1" allowOverlap="1" wp14:anchorId="6C50B6D7" wp14:editId="6F83436C">
              <wp:simplePos x="0" y="0"/>
              <wp:positionH relativeFrom="column">
                <wp:posOffset>0</wp:posOffset>
              </wp:positionH>
              <wp:positionV relativeFrom="paragraph">
                <wp:posOffset>276860</wp:posOffset>
              </wp:positionV>
              <wp:extent cx="4535805" cy="0"/>
              <wp:effectExtent l="28575" t="29210" r="26670" b="27940"/>
              <wp:wrapNone/>
              <wp:docPr id="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l8gJgIAAEU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PCpfICYCAABFBAAADgAAAAAAAAAAAAAAAAAuAgAAZHJzL2Uyb0RvYy54&#10;bWxQSwECLQAUAAYACAAAACEAIleph9sAAAAGAQAADwAAAAAAAAAAAAAAAACABAAAZHJzL2Rvd25y&#10;ZXYueG1sUEsFBgAAAAAEAAQA8wAAAIgFAAAAAA==&#10;" strokeweight="4pt">
              <v:stroke linestyle="thickThin"/>
            </v:line>
          </w:pict>
        </mc:Fallback>
      </mc:AlternateContent>
    </w:r>
    <w:r w:rsidR="00C36AAE" w:rsidRPr="00871FAC">
      <w:rPr>
        <w:rFonts w:ascii="Times New Roman Bold" w:eastAsia="SimSun" w:hAnsi="Times New Roman Bold" w:hint="cs"/>
        <w:b/>
        <w:bCs/>
        <w:noProof/>
        <w:spacing w:val="0"/>
        <w:sz w:val="26"/>
        <w:szCs w:val="26"/>
        <w:rtl/>
      </w:rPr>
      <w:t>باب: برآوردن نیازهای مسلمانان</w:t>
    </w:r>
    <w:r w:rsidR="00C36AAE" w:rsidRPr="00871FAC">
      <w:rPr>
        <w:rFonts w:eastAsia="SimSun"/>
        <w:spacing w:val="0"/>
        <w:rtl/>
      </w:rPr>
      <w:t xml:space="preserve"> </w:t>
    </w:r>
    <w:r w:rsidR="00C36AAE" w:rsidRPr="00871FAC">
      <w:rPr>
        <w:rFonts w:eastAsia="SimSun" w:hint="cs"/>
        <w:spacing w:val="0"/>
        <w:rtl/>
      </w:rPr>
      <w:tab/>
    </w:r>
    <w:r w:rsidR="00C36AAE" w:rsidRPr="00871FAC">
      <w:rPr>
        <w:rFonts w:eastAsia="SimSun" w:hint="cs"/>
        <w:spacing w:val="0"/>
        <w:rtl/>
      </w:rPr>
      <w:tab/>
    </w:r>
    <w:r w:rsidR="00C36AAE" w:rsidRPr="00871FAC">
      <w:rPr>
        <w:rFonts w:eastAsia="SimSun"/>
        <w:spacing w:val="0"/>
        <w:rtl/>
      </w:rPr>
      <w:fldChar w:fldCharType="begin"/>
    </w:r>
    <w:r w:rsidR="00C36AAE" w:rsidRPr="00871FAC">
      <w:rPr>
        <w:rFonts w:eastAsia="SimSun" w:cs="B Zar"/>
        <w:spacing w:val="0"/>
        <w:lang w:bidi="ar-SA"/>
      </w:rPr>
      <w:instrText xml:space="preserve">PAGE  </w:instrText>
    </w:r>
    <w:r w:rsidR="00C36AAE" w:rsidRPr="00871FAC">
      <w:rPr>
        <w:rFonts w:eastAsia="SimSun" w:cs="B Zar"/>
        <w:spacing w:val="0"/>
        <w:rtl/>
        <w:lang w:bidi="ar-SA"/>
      </w:rPr>
      <w:fldChar w:fldCharType="separate"/>
    </w:r>
    <w:r w:rsidR="00775B1A">
      <w:rPr>
        <w:rFonts w:eastAsia="SimSun"/>
        <w:noProof/>
        <w:spacing w:val="0"/>
        <w:rtl/>
      </w:rPr>
      <w:t>601</w:t>
    </w:r>
    <w:r w:rsidR="00C36AAE" w:rsidRPr="00871FAC">
      <w:rPr>
        <w:rFonts w:eastAsia="SimSun"/>
        <w:spacing w:val="0"/>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C0711C">
    <w:pPr>
      <w:tabs>
        <w:tab w:val="center" w:pos="6577"/>
        <w:tab w:val="right" w:pos="6860"/>
      </w:tabs>
      <w:spacing w:after="180"/>
      <w:ind w:left="284" w:right="284" w:firstLine="0"/>
      <w:jc w:val="left"/>
      <w:rPr>
        <w:rFonts w:cs="B Zar"/>
        <w:spacing w:val="0"/>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8480" behindDoc="0" locked="0" layoutInCell="1" allowOverlap="1" wp14:anchorId="19BE870A" wp14:editId="3D4F4766">
              <wp:simplePos x="0" y="0"/>
              <wp:positionH relativeFrom="column">
                <wp:posOffset>0</wp:posOffset>
              </wp:positionH>
              <wp:positionV relativeFrom="paragraph">
                <wp:posOffset>276860</wp:posOffset>
              </wp:positionV>
              <wp:extent cx="4535805" cy="0"/>
              <wp:effectExtent l="28575" t="29210" r="26670" b="27940"/>
              <wp:wrapNone/>
              <wp:docPr id="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R2JgIAAEU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pvuEdiYCAABFBAAADgAAAAAAAAAAAAAAAAAuAgAAZHJzL2Uyb0RvYy54&#10;bWxQSwECLQAUAAYACAAAACEAIleph9sAAAAGAQAADwAAAAAAAAAAAAAAAACABAAAZHJzL2Rvd25y&#10;ZXYueG1sUEsFBgAAAAAEAAQA8wAAAIgFAAAAAA==&#10;" strokeweight="4pt">
              <v:stroke linestyle="thickThin"/>
            </v:line>
          </w:pict>
        </mc:Fallback>
      </mc:AlternateContent>
    </w:r>
    <w:r w:rsidR="00C36AAE" w:rsidRPr="00871FAC">
      <w:rPr>
        <w:rFonts w:ascii="Times New Roman Bold" w:eastAsia="SimSun" w:hAnsi="Times New Roman Bold" w:hint="cs"/>
        <w:b/>
        <w:bCs/>
        <w:noProof/>
        <w:spacing w:val="0"/>
        <w:sz w:val="26"/>
        <w:szCs w:val="26"/>
        <w:rtl/>
      </w:rPr>
      <w:t>باب: شفاعت و میانجی‌گری</w:t>
    </w:r>
    <w:r w:rsidR="00C36AAE" w:rsidRPr="00871FAC">
      <w:rPr>
        <w:rFonts w:eastAsia="SimSun"/>
        <w:spacing w:val="0"/>
        <w:rtl/>
      </w:rPr>
      <w:t xml:space="preserve"> </w:t>
    </w:r>
    <w:r w:rsidR="00C36AAE" w:rsidRPr="00871FAC">
      <w:rPr>
        <w:rFonts w:eastAsia="SimSun" w:hint="cs"/>
        <w:spacing w:val="0"/>
        <w:rtl/>
      </w:rPr>
      <w:tab/>
    </w:r>
    <w:r w:rsidR="00C36AAE" w:rsidRPr="00871FAC">
      <w:rPr>
        <w:rFonts w:eastAsia="SimSun" w:hint="cs"/>
        <w:spacing w:val="0"/>
        <w:rtl/>
      </w:rPr>
      <w:tab/>
    </w:r>
    <w:r w:rsidR="00C36AAE" w:rsidRPr="00871FAC">
      <w:rPr>
        <w:rFonts w:eastAsia="SimSun"/>
        <w:spacing w:val="0"/>
        <w:rtl/>
      </w:rPr>
      <w:fldChar w:fldCharType="begin"/>
    </w:r>
    <w:r w:rsidR="00C36AAE" w:rsidRPr="00871FAC">
      <w:rPr>
        <w:rFonts w:eastAsia="SimSun" w:cs="B Zar"/>
        <w:spacing w:val="0"/>
        <w:lang w:bidi="ar-SA"/>
      </w:rPr>
      <w:instrText xml:space="preserve">PAGE  </w:instrText>
    </w:r>
    <w:r w:rsidR="00C36AAE" w:rsidRPr="00871FAC">
      <w:rPr>
        <w:rFonts w:eastAsia="SimSun" w:cs="B Zar"/>
        <w:spacing w:val="0"/>
        <w:rtl/>
        <w:lang w:bidi="ar-SA"/>
      </w:rPr>
      <w:fldChar w:fldCharType="separate"/>
    </w:r>
    <w:r w:rsidR="00775B1A">
      <w:rPr>
        <w:rFonts w:eastAsia="SimSun"/>
        <w:noProof/>
        <w:spacing w:val="0"/>
        <w:rtl/>
      </w:rPr>
      <w:t>607</w:t>
    </w:r>
    <w:r w:rsidR="00C36AAE" w:rsidRPr="00871FAC">
      <w:rPr>
        <w:rFonts w:eastAsia="SimSun"/>
        <w:spacing w:val="0"/>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4254AC" w:rsidRDefault="00D76EC1" w:rsidP="00C0711C">
    <w:pPr>
      <w:tabs>
        <w:tab w:val="center" w:pos="6577"/>
        <w:tab w:val="right" w:pos="6860"/>
      </w:tabs>
      <w:spacing w:after="180"/>
      <w:ind w:left="284" w:right="284" w:firstLine="0"/>
      <w:jc w:val="left"/>
      <w:rPr>
        <w:rFonts w:cs="B Zar"/>
        <w:spacing w:val="0"/>
      </w:rPr>
    </w:pPr>
    <w:r>
      <w:rPr>
        <w:rFonts w:ascii="Times New Roman Bold" w:eastAsia="SimSun" w:hAnsi="Times New Roman Bold"/>
        <w:b/>
        <w:bCs/>
        <w:noProof/>
        <w:spacing w:val="0"/>
        <w:sz w:val="26"/>
        <w:szCs w:val="26"/>
        <w:lang w:bidi="ar-SA"/>
      </w:rPr>
      <mc:AlternateContent>
        <mc:Choice Requires="wps">
          <w:drawing>
            <wp:anchor distT="0" distB="0" distL="114300" distR="114300" simplePos="0" relativeHeight="251669504" behindDoc="0" locked="0" layoutInCell="1" allowOverlap="1" wp14:anchorId="2572F9CF" wp14:editId="46E6474D">
              <wp:simplePos x="0" y="0"/>
              <wp:positionH relativeFrom="column">
                <wp:posOffset>0</wp:posOffset>
              </wp:positionH>
              <wp:positionV relativeFrom="paragraph">
                <wp:posOffset>276860</wp:posOffset>
              </wp:positionV>
              <wp:extent cx="4535805" cy="0"/>
              <wp:effectExtent l="28575" t="29210" r="26670" b="27940"/>
              <wp:wrapNone/>
              <wp:docPr id="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GUiJgIAAEU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T2BlIiYCAABFBAAADgAAAAAAAAAAAAAAAAAuAgAAZHJzL2Uyb0RvYy54&#10;bWxQSwECLQAUAAYACAAAACEAIleph9sAAAAGAQAADwAAAAAAAAAAAAAAAACABAAAZHJzL2Rvd25y&#10;ZXYueG1sUEsFBgAAAAAEAAQA8wAAAIgFAAAAAA==&#10;" strokeweight="4pt">
              <v:stroke linestyle="thickThin"/>
            </v:line>
          </w:pict>
        </mc:Fallback>
      </mc:AlternateContent>
    </w:r>
    <w:r w:rsidR="00C36AAE" w:rsidRPr="004254AC">
      <w:rPr>
        <w:rFonts w:ascii="Times New Roman Bold" w:eastAsia="SimSun" w:hAnsi="Times New Roman Bold" w:hint="cs"/>
        <w:b/>
        <w:bCs/>
        <w:noProof/>
        <w:spacing w:val="0"/>
        <w:sz w:val="26"/>
        <w:szCs w:val="26"/>
        <w:rtl/>
      </w:rPr>
      <w:t>باب: برقراری صلح و آشتی در میان مردم</w:t>
    </w:r>
    <w:r w:rsidR="00C36AAE" w:rsidRPr="004254AC">
      <w:rPr>
        <w:rFonts w:eastAsia="SimSun" w:cs="B Zar"/>
        <w:spacing w:val="0"/>
        <w:rtl/>
        <w:lang w:bidi="ar-SA"/>
      </w:rPr>
      <w:t xml:space="preserve"> </w:t>
    </w:r>
    <w:r w:rsidR="00C36AAE" w:rsidRPr="004254AC">
      <w:rPr>
        <w:rFonts w:eastAsia="SimSun" w:cs="B Zar" w:hint="cs"/>
        <w:spacing w:val="0"/>
        <w:rtl/>
        <w:lang w:bidi="ar-SA"/>
      </w:rPr>
      <w:tab/>
    </w:r>
    <w:r w:rsidR="00C36AAE" w:rsidRPr="004254AC">
      <w:rPr>
        <w:rFonts w:eastAsia="SimSun" w:cs="B Zar" w:hint="cs"/>
        <w:spacing w:val="0"/>
        <w:rtl/>
        <w:lang w:bidi="ar-SA"/>
      </w:rPr>
      <w:tab/>
    </w:r>
    <w:r w:rsidR="00C36AAE" w:rsidRPr="004254AC">
      <w:rPr>
        <w:rFonts w:eastAsia="SimSun" w:cs="B Zar"/>
        <w:spacing w:val="0"/>
        <w:rtl/>
        <w:lang w:bidi="ar-SA"/>
      </w:rPr>
      <w:fldChar w:fldCharType="begin"/>
    </w:r>
    <w:r w:rsidR="00C36AAE" w:rsidRPr="004254AC">
      <w:rPr>
        <w:rFonts w:eastAsia="SimSun" w:cs="B Zar"/>
        <w:spacing w:val="0"/>
        <w:lang w:bidi="ar-SA"/>
      </w:rPr>
      <w:instrText xml:space="preserve">PAGE  </w:instrText>
    </w:r>
    <w:r w:rsidR="00C36AAE" w:rsidRPr="004254AC">
      <w:rPr>
        <w:rFonts w:eastAsia="SimSun" w:cs="B Zar"/>
        <w:spacing w:val="0"/>
        <w:rtl/>
        <w:lang w:bidi="ar-SA"/>
      </w:rPr>
      <w:fldChar w:fldCharType="separate"/>
    </w:r>
    <w:r w:rsidR="00775B1A">
      <w:rPr>
        <w:rFonts w:eastAsia="SimSun" w:cs="B Zar"/>
        <w:noProof/>
        <w:spacing w:val="0"/>
        <w:rtl/>
        <w:lang w:bidi="ar-SA"/>
      </w:rPr>
      <w:t>619</w:t>
    </w:r>
    <w:r w:rsidR="00C36AAE" w:rsidRPr="004254AC">
      <w:rPr>
        <w:rFonts w:eastAsia="SimSun" w:cs="B Zar"/>
        <w:spacing w:val="0"/>
        <w:rtl/>
        <w:lang w:bidi="ar-SA"/>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573C1F">
    <w:pPr>
      <w:tabs>
        <w:tab w:val="center" w:pos="6577"/>
        <w:tab w:val="right" w:pos="6860"/>
      </w:tabs>
      <w:spacing w:after="180"/>
      <w:ind w:left="284" w:right="284" w:firstLine="0"/>
      <w:jc w:val="left"/>
      <w:rPr>
        <w:rFonts w:cs="B Zar"/>
        <w:spacing w:val="0"/>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A8RFqCKAIAAEUEAAAOAAAAAAAAAAAAAAAAAC4CAABkcnMvZTJvRG9j&#10;LnhtbFBLAQItABQABgAIAAAAIQAiV6mH2wAAAAYBAAAPAAAAAAAAAAAAAAAAAIIEAABkcnMvZG93&#10;bnJldi54bWxQSwUGAAAAAAQABADzAAAAigUAAAAA&#10;" strokeweight="4pt">
              <v:stroke linestyle="thickThin"/>
            </v:line>
          </w:pict>
        </mc:Fallback>
      </mc:AlternateContent>
    </w:r>
    <w:r w:rsidR="00C36AAE" w:rsidRPr="00871FAC">
      <w:rPr>
        <w:rFonts w:ascii="Times New Roman Bold" w:eastAsia="SimSun" w:hAnsi="Times New Roman Bold" w:hint="cs"/>
        <w:b/>
        <w:bCs/>
        <w:noProof/>
        <w:spacing w:val="0"/>
        <w:sz w:val="26"/>
        <w:szCs w:val="26"/>
        <w:rtl/>
      </w:rPr>
      <w:t>باب: فضیلت و برتری مسلمانان مستضعف، فقیران و گُمنامان</w:t>
    </w:r>
    <w:r w:rsidR="00C36AAE" w:rsidRPr="00871FAC">
      <w:rPr>
        <w:rFonts w:eastAsia="SimSun"/>
        <w:spacing w:val="0"/>
        <w:rtl/>
      </w:rPr>
      <w:t xml:space="preserve"> </w:t>
    </w:r>
    <w:r w:rsidR="00C36AAE" w:rsidRPr="00871FAC">
      <w:rPr>
        <w:rFonts w:eastAsia="SimSun" w:hint="cs"/>
        <w:spacing w:val="0"/>
        <w:rtl/>
      </w:rPr>
      <w:tab/>
    </w:r>
    <w:r w:rsidR="00C36AAE" w:rsidRPr="00871FAC">
      <w:rPr>
        <w:rFonts w:eastAsia="SimSun" w:hint="cs"/>
        <w:spacing w:val="0"/>
        <w:rtl/>
      </w:rPr>
      <w:tab/>
    </w:r>
    <w:r w:rsidR="00C36AAE" w:rsidRPr="00871FAC">
      <w:rPr>
        <w:rFonts w:eastAsia="SimSun"/>
        <w:spacing w:val="0"/>
        <w:rtl/>
      </w:rPr>
      <w:fldChar w:fldCharType="begin"/>
    </w:r>
    <w:r w:rsidR="00C36AAE" w:rsidRPr="00871FAC">
      <w:rPr>
        <w:rFonts w:eastAsia="SimSun" w:cs="B Zar"/>
        <w:spacing w:val="0"/>
        <w:lang w:bidi="ar-SA"/>
      </w:rPr>
      <w:instrText xml:space="preserve">PAGE  </w:instrText>
    </w:r>
    <w:r w:rsidR="00C36AAE" w:rsidRPr="00871FAC">
      <w:rPr>
        <w:rFonts w:eastAsia="SimSun" w:cs="B Zar"/>
        <w:spacing w:val="0"/>
        <w:rtl/>
        <w:lang w:bidi="ar-SA"/>
      </w:rPr>
      <w:fldChar w:fldCharType="separate"/>
    </w:r>
    <w:r w:rsidR="00775B1A">
      <w:rPr>
        <w:rFonts w:eastAsia="SimSun"/>
        <w:noProof/>
        <w:spacing w:val="0"/>
        <w:rtl/>
      </w:rPr>
      <w:t>653</w:t>
    </w:r>
    <w:r w:rsidR="00C36AAE" w:rsidRPr="00871FAC">
      <w:rPr>
        <w:rFonts w:eastAsia="SimSun"/>
        <w:spacing w:val="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6D4B2B">
    <w:pPr>
      <w:pStyle w:val="Header"/>
      <w:tabs>
        <w:tab w:val="clear" w:pos="8640"/>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64384" behindDoc="0" locked="0" layoutInCell="1" allowOverlap="1" wp14:anchorId="0C2C730B" wp14:editId="20461E9A">
              <wp:simplePos x="0" y="0"/>
              <wp:positionH relativeFrom="column">
                <wp:posOffset>0</wp:posOffset>
              </wp:positionH>
              <wp:positionV relativeFrom="paragraph">
                <wp:posOffset>276860</wp:posOffset>
              </wp:positionV>
              <wp:extent cx="4535805" cy="0"/>
              <wp:effectExtent l="28575" t="29210" r="26670" b="27940"/>
              <wp:wrapNone/>
              <wp:docPr id="2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jQ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SjMUaK&#10;tNCjJ6E4Go9DbTrjCnBZqo0N2dGTejFPmr46pPSyIWrPI8ft2UBcFiKSNyFh4wy8sOu+aAY+5OB1&#10;LNSpti2qpTCfQ2AAh2KgU+zM+dYZfvKIwmE+GU9m6QQjer1LSBEgQqCxzn/iukXBKLEE+hGQHJ+c&#10;D5R+uQR3pddCyth4qVBX4kk6S0EbtDVQBg9CeN02fTudloIF9xDo7H63lBYdSRBT/GLGcHPvZvVB&#10;sQjfcMJWve2JkBcb6EgV8CA5INhbF7V8f0gfVrPVLB/ko+lqkKdVNfi4XuaD6Tr7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NT+SNAnAgAARgQAAA4AAAAAAAAAAAAAAAAALgIAAGRycy9lMm9Eb2Mu&#10;eG1sUEsBAi0AFAAGAAgAAAAhACJXqYfbAAAABgEAAA8AAAAAAAAAAAAAAAAAgQQAAGRycy9kb3du&#10;cmV2LnhtbFBLBQYAAAAABAAEAPMAAACJBQAAAAA=&#10;" strokeweight="4pt">
              <v:stroke linestyle="thickThin"/>
            </v:line>
          </w:pict>
        </mc:Fallback>
      </mc:AlternateContent>
    </w:r>
    <w:r w:rsidR="00C36AAE" w:rsidRPr="00871FAC">
      <w:rPr>
        <w:rFonts w:ascii="Times New Roman Bold" w:hAnsi="Times New Roman Bold" w:cs="B Lotus" w:hint="cs"/>
        <w:b/>
        <w:bCs/>
        <w:noProof/>
        <w:spacing w:val="0"/>
        <w:sz w:val="26"/>
        <w:szCs w:val="26"/>
        <w:rtl/>
      </w:rPr>
      <w:t>فهرست مطالب</w:t>
    </w:r>
    <w:r w:rsidR="00C36AAE" w:rsidRPr="00871FAC">
      <w:rPr>
        <w:rStyle w:val="PageNumber"/>
        <w:rFonts w:cs="B Lotus"/>
        <w:spacing w:val="0"/>
        <w:sz w:val="28"/>
        <w:szCs w:val="28"/>
        <w:rtl/>
      </w:rPr>
      <w:t xml:space="preserve"> </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B925F5">
      <w:rPr>
        <w:rStyle w:val="PageNumber"/>
        <w:rFonts w:cs="B Lotus"/>
        <w:noProof/>
        <w:spacing w:val="0"/>
        <w:sz w:val="28"/>
        <w:szCs w:val="28"/>
        <w:rtl/>
      </w:rPr>
      <w:t>3</w:t>
    </w:r>
    <w:r w:rsidR="00C36AAE" w:rsidRPr="00871FAC">
      <w:rPr>
        <w:rStyle w:val="PageNumber"/>
        <w:rFonts w:cs="B Lotus"/>
        <w:spacing w:val="0"/>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C36AAE">
    <w:pPr>
      <w:pStyle w:val="Header"/>
      <w:rPr>
        <w:spacing w:val="0"/>
        <w:rtl/>
        <w:lang w:bidi="fa-IR"/>
      </w:rPr>
    </w:pPr>
  </w:p>
  <w:p w:rsidR="00C36AAE" w:rsidRPr="00871FAC" w:rsidRDefault="00C36AAE">
    <w:pPr>
      <w:pStyle w:val="Header"/>
      <w:rPr>
        <w:spacing w:val="0"/>
        <w:rtl/>
        <w:lang w:bidi="fa-IR"/>
      </w:rPr>
    </w:pPr>
  </w:p>
  <w:p w:rsidR="00C36AAE" w:rsidRPr="00871FAC" w:rsidRDefault="00C36AAE">
    <w:pPr>
      <w:pStyle w:val="Header"/>
      <w:rPr>
        <w:spacing w:val="0"/>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1568A2">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46976" behindDoc="0" locked="0" layoutInCell="1" allowOverlap="1" wp14:anchorId="3D10B6DD" wp14:editId="4544099C">
              <wp:simplePos x="0" y="0"/>
              <wp:positionH relativeFrom="column">
                <wp:posOffset>0</wp:posOffset>
              </wp:positionH>
              <wp:positionV relativeFrom="paragraph">
                <wp:posOffset>276860</wp:posOffset>
              </wp:positionV>
              <wp:extent cx="4535805" cy="0"/>
              <wp:effectExtent l="28575" t="29210" r="26670" b="27940"/>
              <wp:wrapNone/>
              <wp:docPr id="2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bJw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B77r9snAgAARgQAAA4AAAAAAAAAAAAAAAAALgIAAGRycy9lMm9Eb2Mu&#10;eG1sUEsBAi0AFAAGAAgAAAAhACJXqYfbAAAABgEAAA8AAAAAAAAAAAAAAAAAgQQAAGRycy9kb3du&#10;cmV2LnhtbFBLBQYAAAAABAAEAPMAAACJBQAAAAA=&#10;" strokeweight="4pt">
              <v:stroke linestyle="thickThin"/>
            </v:line>
          </w:pict>
        </mc:Fallback>
      </mc:AlternateContent>
    </w:r>
    <w:r w:rsidR="00C36AAE" w:rsidRPr="00871FAC">
      <w:rPr>
        <w:rFonts w:ascii="Times New Roman Bold" w:hAnsi="Times New Roman Bold" w:cs="B Lotus" w:hint="cs"/>
        <w:b/>
        <w:bCs/>
        <w:noProof/>
        <w:spacing w:val="0"/>
        <w:sz w:val="26"/>
        <w:szCs w:val="26"/>
        <w:rtl/>
      </w:rPr>
      <w:t>باب: مجاهدت</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403B8">
      <w:rPr>
        <w:rStyle w:val="PageNumber"/>
        <w:rFonts w:cs="B Lotus"/>
        <w:noProof/>
        <w:spacing w:val="0"/>
        <w:sz w:val="28"/>
        <w:szCs w:val="28"/>
        <w:rtl/>
      </w:rPr>
      <w:t>27</w:t>
    </w:r>
    <w:r w:rsidR="00C36AAE" w:rsidRPr="00871FAC">
      <w:rPr>
        <w:rStyle w:val="PageNumber"/>
        <w:rFonts w:cs="B Lotus"/>
        <w:spacing w:val="0"/>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1568A2">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48000" behindDoc="0" locked="0" layoutInCell="1" allowOverlap="1" wp14:anchorId="5E3190E5" wp14:editId="2E907842">
              <wp:simplePos x="0" y="0"/>
              <wp:positionH relativeFrom="column">
                <wp:posOffset>0</wp:posOffset>
              </wp:positionH>
              <wp:positionV relativeFrom="paragraph">
                <wp:posOffset>276860</wp:posOffset>
              </wp:positionV>
              <wp:extent cx="4535805" cy="0"/>
              <wp:effectExtent l="28575" t="29210" r="26670" b="27940"/>
              <wp:wrapNone/>
              <wp:docPr id="2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5B7Jw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G3fkHsnAgAARgQAAA4AAAAAAAAAAAAAAAAALgIAAGRycy9lMm9Eb2Mu&#10;eG1sUEsBAi0AFAAGAAgAAAAhACJXqYfbAAAABgEAAA8AAAAAAAAAAAAAAAAAgQQAAGRycy9kb3du&#10;cmV2LnhtbFBLBQYAAAAABAAEAPMAAACJBQAAAAA=&#10;" strokeweight="4pt">
              <v:stroke linestyle="thickThin"/>
            </v:line>
          </w:pict>
        </mc:Fallback>
      </mc:AlternateContent>
    </w:r>
    <w:r w:rsidR="00C36AAE" w:rsidRPr="00871FAC">
      <w:rPr>
        <w:rFonts w:ascii="Times New Roman Bold" w:hAnsi="Times New Roman Bold" w:cs="B Lotus" w:hint="cs"/>
        <w:b/>
        <w:bCs/>
        <w:noProof/>
        <w:spacing w:val="0"/>
        <w:sz w:val="26"/>
        <w:szCs w:val="26"/>
        <w:rtl/>
      </w:rPr>
      <w:t>باب: تشويق به انجام كارهاي نيك در اواخر عمر</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75B1A">
      <w:rPr>
        <w:rStyle w:val="PageNumber"/>
        <w:rFonts w:cs="B Lotus"/>
        <w:noProof/>
        <w:spacing w:val="0"/>
        <w:sz w:val="28"/>
        <w:szCs w:val="28"/>
        <w:rtl/>
      </w:rPr>
      <w:t>99</w:t>
    </w:r>
    <w:r w:rsidR="00C36AAE" w:rsidRPr="00871FAC">
      <w:rPr>
        <w:rStyle w:val="PageNumber"/>
        <w:rFonts w:cs="B Lotus"/>
        <w:spacing w:val="0"/>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1568A2">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49024" behindDoc="0" locked="0" layoutInCell="1" allowOverlap="1" wp14:anchorId="7762585C" wp14:editId="12E4C034">
              <wp:simplePos x="0" y="0"/>
              <wp:positionH relativeFrom="column">
                <wp:posOffset>0</wp:posOffset>
              </wp:positionH>
              <wp:positionV relativeFrom="paragraph">
                <wp:posOffset>276860</wp:posOffset>
              </wp:positionV>
              <wp:extent cx="4535805" cy="0"/>
              <wp:effectExtent l="28575" t="29210" r="26670" b="27940"/>
              <wp:wrapNone/>
              <wp:docPr id="2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z8UQwSYCAABGBAAADgAAAAAAAAAAAAAAAAAuAgAAZHJzL2Uyb0RvYy54&#10;bWxQSwECLQAUAAYACAAAACEAIleph9sAAAAGAQAADwAAAAAAAAAAAAAAAACABAAAZHJzL2Rvd25y&#10;ZXYueG1sUEsFBgAAAAAEAAQA8wAAAIgFAAAAAA==&#10;" strokeweight="4pt">
              <v:stroke linestyle="thickThin"/>
            </v:line>
          </w:pict>
        </mc:Fallback>
      </mc:AlternateContent>
    </w:r>
    <w:r w:rsidR="00C36AAE" w:rsidRPr="00871FAC">
      <w:rPr>
        <w:rFonts w:ascii="Times New Roman Bold" w:hAnsi="Times New Roman Bold" w:cs="B Lotus" w:hint="cs"/>
        <w:b/>
        <w:bCs/>
        <w:noProof/>
        <w:spacing w:val="0"/>
        <w:sz w:val="26"/>
        <w:szCs w:val="26"/>
        <w:rtl/>
      </w:rPr>
      <w:t>باب: زياد بودن راه‌هاي خير و نيكي</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75B1A">
      <w:rPr>
        <w:rStyle w:val="PageNumber"/>
        <w:rFonts w:cs="B Lotus"/>
        <w:noProof/>
        <w:spacing w:val="0"/>
        <w:sz w:val="28"/>
        <w:szCs w:val="28"/>
        <w:rtl/>
      </w:rPr>
      <w:t>155</w:t>
    </w:r>
    <w:r w:rsidR="00C36AAE" w:rsidRPr="00871FAC">
      <w:rPr>
        <w:rStyle w:val="PageNumber"/>
        <w:rFonts w:cs="B Lotus"/>
        <w:spacing w:val="0"/>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1568A2">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50048" behindDoc="0" locked="0" layoutInCell="1" allowOverlap="1" wp14:anchorId="6CAE4B40" wp14:editId="7589D793">
              <wp:simplePos x="0" y="0"/>
              <wp:positionH relativeFrom="column">
                <wp:posOffset>0</wp:posOffset>
              </wp:positionH>
              <wp:positionV relativeFrom="paragraph">
                <wp:posOffset>276860</wp:posOffset>
              </wp:positionV>
              <wp:extent cx="4535805" cy="0"/>
              <wp:effectExtent l="28575" t="29210" r="26670" b="2794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1UfhACYCAABGBAAADgAAAAAAAAAAAAAAAAAuAgAAZHJzL2Uyb0RvYy54&#10;bWxQSwECLQAUAAYACAAAACEAIleph9sAAAAGAQAADwAAAAAAAAAAAAAAAACABAAAZHJzL2Rvd25y&#10;ZXYueG1sUEsFBgAAAAAEAAQA8wAAAIgFAAAAAA==&#10;" strokeweight="4pt">
              <v:stroke linestyle="thickThin"/>
            </v:line>
          </w:pict>
        </mc:Fallback>
      </mc:AlternateContent>
    </w:r>
    <w:r w:rsidR="00C36AAE" w:rsidRPr="00871FAC">
      <w:rPr>
        <w:rFonts w:ascii="Times New Roman Bold" w:hAnsi="Times New Roman Bold" w:cs="B Lotus" w:hint="cs"/>
        <w:b/>
        <w:bCs/>
        <w:noProof/>
        <w:spacing w:val="0"/>
        <w:sz w:val="26"/>
        <w:szCs w:val="26"/>
        <w:rtl/>
      </w:rPr>
      <w:t>باب: ميانه‌روي در عبادت</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75B1A">
      <w:rPr>
        <w:rStyle w:val="PageNumber"/>
        <w:rFonts w:cs="B Lotus"/>
        <w:noProof/>
        <w:spacing w:val="0"/>
        <w:sz w:val="28"/>
        <w:szCs w:val="28"/>
        <w:rtl/>
      </w:rPr>
      <w:t>189</w:t>
    </w:r>
    <w:r w:rsidR="00C36AAE" w:rsidRPr="00871FAC">
      <w:rPr>
        <w:rStyle w:val="PageNumber"/>
        <w:rFonts w:cs="B Lotus"/>
        <w:spacing w:val="0"/>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AAE" w:rsidRPr="00871FAC" w:rsidRDefault="00D76EC1" w:rsidP="001568A2">
    <w:pPr>
      <w:pStyle w:val="Header"/>
      <w:tabs>
        <w:tab w:val="clear" w:pos="4320"/>
        <w:tab w:val="clear" w:pos="8640"/>
        <w:tab w:val="center" w:pos="6435"/>
        <w:tab w:val="right" w:pos="6860"/>
      </w:tabs>
      <w:spacing w:after="180"/>
      <w:ind w:left="284" w:right="284" w:firstLine="0"/>
      <w:jc w:val="left"/>
      <w:rPr>
        <w:spacing w:val="0"/>
      </w:rPr>
    </w:pPr>
    <w:r>
      <w:rPr>
        <w:rFonts w:ascii="Times New Roman Bold" w:hAnsi="Times New Roman Bold" w:cs="B Lotus"/>
        <w:b/>
        <w:bCs/>
        <w:noProof/>
        <w:sz w:val="26"/>
        <w:szCs w:val="26"/>
      </w:rPr>
      <mc:AlternateContent>
        <mc:Choice Requires="wps">
          <w:drawing>
            <wp:anchor distT="0" distB="0" distL="114300" distR="114300" simplePos="0" relativeHeight="251651072" behindDoc="0" locked="0" layoutInCell="1" allowOverlap="1" wp14:anchorId="44200FDF" wp14:editId="1D0DC664">
              <wp:simplePos x="0" y="0"/>
              <wp:positionH relativeFrom="column">
                <wp:posOffset>0</wp:posOffset>
              </wp:positionH>
              <wp:positionV relativeFrom="paragraph">
                <wp:posOffset>276860</wp:posOffset>
              </wp:positionV>
              <wp:extent cx="4535805" cy="0"/>
              <wp:effectExtent l="28575" t="29210" r="26670" b="27940"/>
              <wp:wrapNone/>
              <wp:docPr id="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AxqQnQnAgAARgQAAA4AAAAAAAAAAAAAAAAALgIAAGRycy9lMm9Eb2Mu&#10;eG1sUEsBAi0AFAAGAAgAAAAhACJXqYfbAAAABgEAAA8AAAAAAAAAAAAAAAAAgQQAAGRycy9kb3du&#10;cmV2LnhtbFBLBQYAAAAABAAEAPMAAACJBQAAAAA=&#10;" strokeweight="4pt">
              <v:stroke linestyle="thickThin"/>
            </v:line>
          </w:pict>
        </mc:Fallback>
      </mc:AlternateContent>
    </w:r>
    <w:r w:rsidR="00C36AAE" w:rsidRPr="00871FAC">
      <w:rPr>
        <w:rFonts w:ascii="Times New Roman Bold" w:hAnsi="Times New Roman Bold" w:cs="B Lotus" w:hint="cs"/>
        <w:b/>
        <w:bCs/>
        <w:noProof/>
        <w:spacing w:val="0"/>
        <w:sz w:val="26"/>
        <w:szCs w:val="26"/>
        <w:rtl/>
      </w:rPr>
      <w:t>باب: مداومت و پای‌بندی بر اعمال</w:t>
    </w:r>
    <w:r w:rsidR="00C36AAE" w:rsidRPr="00871FAC">
      <w:rPr>
        <w:rStyle w:val="PageNumber"/>
        <w:rFonts w:cs="B Lotus" w:hint="cs"/>
        <w:spacing w:val="0"/>
        <w:sz w:val="28"/>
        <w:szCs w:val="28"/>
        <w:rtl/>
      </w:rPr>
      <w:tab/>
    </w:r>
    <w:r w:rsidR="00C36AAE" w:rsidRPr="00871FAC">
      <w:rPr>
        <w:rStyle w:val="PageNumber"/>
        <w:rFonts w:cs="B Lotus" w:hint="cs"/>
        <w:spacing w:val="0"/>
        <w:sz w:val="28"/>
        <w:szCs w:val="28"/>
        <w:rtl/>
      </w:rPr>
      <w:tab/>
    </w:r>
    <w:r w:rsidR="00C36AAE" w:rsidRPr="00871FAC">
      <w:rPr>
        <w:rStyle w:val="PageNumber"/>
        <w:rFonts w:cs="B Lotus"/>
        <w:spacing w:val="0"/>
        <w:sz w:val="28"/>
        <w:szCs w:val="28"/>
        <w:rtl/>
      </w:rPr>
      <w:fldChar w:fldCharType="begin"/>
    </w:r>
    <w:r w:rsidR="00C36AAE" w:rsidRPr="00871FAC">
      <w:rPr>
        <w:rStyle w:val="PageNumber"/>
        <w:rFonts w:cs="B Zar"/>
        <w:spacing w:val="0"/>
        <w:sz w:val="28"/>
        <w:szCs w:val="28"/>
      </w:rPr>
      <w:instrText xml:space="preserve">PAGE  </w:instrText>
    </w:r>
    <w:r w:rsidR="00C36AAE" w:rsidRPr="00871FAC">
      <w:rPr>
        <w:rStyle w:val="PageNumber"/>
        <w:rFonts w:cs="B Zar"/>
        <w:spacing w:val="0"/>
        <w:sz w:val="28"/>
        <w:szCs w:val="28"/>
        <w:rtl/>
      </w:rPr>
      <w:fldChar w:fldCharType="separate"/>
    </w:r>
    <w:r w:rsidR="00775B1A">
      <w:rPr>
        <w:rStyle w:val="PageNumber"/>
        <w:rFonts w:cs="B Lotus"/>
        <w:noProof/>
        <w:spacing w:val="0"/>
        <w:sz w:val="28"/>
        <w:szCs w:val="28"/>
        <w:rtl/>
      </w:rPr>
      <w:t>197</w:t>
    </w:r>
    <w:r w:rsidR="00C36AAE" w:rsidRPr="00871FAC">
      <w:rPr>
        <w:rStyle w:val="PageNumber"/>
        <w:rFonts w:cs="B Lotus"/>
        <w:spacing w:val="0"/>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D5E0A"/>
    <w:multiLevelType w:val="hybridMultilevel"/>
    <w:tmpl w:val="11B004CE"/>
    <w:lvl w:ilvl="0" w:tplc="E0E8B0D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
    <w:nsid w:val="2A8F6DAD"/>
    <w:multiLevelType w:val="hybridMultilevel"/>
    <w:tmpl w:val="E3024F1E"/>
    <w:lvl w:ilvl="0" w:tplc="773258B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
    <w:nsid w:val="489D7760"/>
    <w:multiLevelType w:val="hybridMultilevel"/>
    <w:tmpl w:val="539292CE"/>
    <w:lvl w:ilvl="0" w:tplc="709218E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
    <w:nsid w:val="59334CE5"/>
    <w:multiLevelType w:val="hybridMultilevel"/>
    <w:tmpl w:val="5B206354"/>
    <w:lvl w:ilvl="0" w:tplc="1DBC10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052D36"/>
    <w:multiLevelType w:val="hybridMultilevel"/>
    <w:tmpl w:val="516E4B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5D2F73"/>
    <w:multiLevelType w:val="hybridMultilevel"/>
    <w:tmpl w:val="55E6CCA8"/>
    <w:lvl w:ilvl="0" w:tplc="D8F0EF9A">
      <w:start w:val="1"/>
      <w:numFmt w:val="bullet"/>
      <w:lvlText w:val=""/>
      <w:lvlJc w:val="left"/>
      <w:pPr>
        <w:ind w:left="1106" w:hanging="360"/>
      </w:pPr>
      <w:rPr>
        <w:rFonts w:ascii="Symbol" w:eastAsia="B Lotus" w:hAnsi="Symbol" w:cs="B Lotus" w:hint="default"/>
        <w:sz w:val="22"/>
        <w:szCs w:val="22"/>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6">
    <w:nsid w:val="7CDE2650"/>
    <w:multiLevelType w:val="hybridMultilevel"/>
    <w:tmpl w:val="AE5ED36A"/>
    <w:lvl w:ilvl="0" w:tplc="23386524">
      <w:start w:val="1"/>
      <w:numFmt w:val="decimal"/>
      <w:lvlText w:val="%1-"/>
      <w:lvlJc w:val="left"/>
      <w:pPr>
        <w:ind w:left="746" w:hanging="360"/>
      </w:pPr>
      <w:rPr>
        <w:rFonts w:hint="default"/>
        <w:lang w:val="en-US"/>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num w:numId="1">
    <w:abstractNumId w:val="2"/>
  </w:num>
  <w:num w:numId="2">
    <w:abstractNumId w:val="6"/>
  </w:num>
  <w:num w:numId="3">
    <w:abstractNumId w:val="0"/>
  </w:num>
  <w:num w:numId="4">
    <w:abstractNumId w:val="1"/>
  </w:num>
  <w:num w:numId="5">
    <w:abstractNumId w:val="5"/>
  </w:num>
  <w:num w:numId="6">
    <w:abstractNumId w:val="3"/>
  </w:num>
  <w:num w:numId="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Full" w:cryptAlgorithmClass="hash" w:cryptAlgorithmType="typeAny" w:cryptAlgorithmSid="4" w:cryptSpinCount="100000" w:hash="ACcSezVsu5id3mX4hOlHDU6h3OY=" w:salt="PrSLVepKJTGnG5KpSmW4Zg=="/>
  <w:defaultTabStop w:val="720"/>
  <w:evenAndOddHeaders/>
  <w:drawingGridHorizontalSpacing w:val="284"/>
  <w:drawingGridVerticalSpacing w:val="13608"/>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06"/>
    <w:rsid w:val="000000F8"/>
    <w:rsid w:val="0000034A"/>
    <w:rsid w:val="00000437"/>
    <w:rsid w:val="000009F0"/>
    <w:rsid w:val="00000B6E"/>
    <w:rsid w:val="000010E0"/>
    <w:rsid w:val="000011A2"/>
    <w:rsid w:val="000012BC"/>
    <w:rsid w:val="000012FB"/>
    <w:rsid w:val="0000182E"/>
    <w:rsid w:val="00001BC8"/>
    <w:rsid w:val="00001EE6"/>
    <w:rsid w:val="000020E2"/>
    <w:rsid w:val="00002523"/>
    <w:rsid w:val="00002582"/>
    <w:rsid w:val="00002E8E"/>
    <w:rsid w:val="000036C1"/>
    <w:rsid w:val="00003AD9"/>
    <w:rsid w:val="00003B28"/>
    <w:rsid w:val="0000415C"/>
    <w:rsid w:val="000042A5"/>
    <w:rsid w:val="000051F4"/>
    <w:rsid w:val="000052B8"/>
    <w:rsid w:val="000052D9"/>
    <w:rsid w:val="00005742"/>
    <w:rsid w:val="000058D1"/>
    <w:rsid w:val="000058F5"/>
    <w:rsid w:val="00005C65"/>
    <w:rsid w:val="00005D26"/>
    <w:rsid w:val="00006000"/>
    <w:rsid w:val="0000628E"/>
    <w:rsid w:val="000063E4"/>
    <w:rsid w:val="00006A73"/>
    <w:rsid w:val="0000705D"/>
    <w:rsid w:val="000072E0"/>
    <w:rsid w:val="0000771A"/>
    <w:rsid w:val="00007A67"/>
    <w:rsid w:val="00007AF7"/>
    <w:rsid w:val="00007C42"/>
    <w:rsid w:val="00007CD5"/>
    <w:rsid w:val="00010124"/>
    <w:rsid w:val="000106AD"/>
    <w:rsid w:val="000106CA"/>
    <w:rsid w:val="0001093A"/>
    <w:rsid w:val="00010F53"/>
    <w:rsid w:val="000110BD"/>
    <w:rsid w:val="00011421"/>
    <w:rsid w:val="000127B1"/>
    <w:rsid w:val="000128FF"/>
    <w:rsid w:val="00012A15"/>
    <w:rsid w:val="00012D8E"/>
    <w:rsid w:val="00012DA8"/>
    <w:rsid w:val="00012EB1"/>
    <w:rsid w:val="00013186"/>
    <w:rsid w:val="000131D1"/>
    <w:rsid w:val="0001323E"/>
    <w:rsid w:val="000135FA"/>
    <w:rsid w:val="00013A13"/>
    <w:rsid w:val="00014290"/>
    <w:rsid w:val="000148AC"/>
    <w:rsid w:val="00015104"/>
    <w:rsid w:val="000156C5"/>
    <w:rsid w:val="000157BE"/>
    <w:rsid w:val="00015AD6"/>
    <w:rsid w:val="000160C0"/>
    <w:rsid w:val="0001615C"/>
    <w:rsid w:val="0001762C"/>
    <w:rsid w:val="00020076"/>
    <w:rsid w:val="00020081"/>
    <w:rsid w:val="00020305"/>
    <w:rsid w:val="0002036D"/>
    <w:rsid w:val="00020684"/>
    <w:rsid w:val="00021600"/>
    <w:rsid w:val="0002204B"/>
    <w:rsid w:val="000220CF"/>
    <w:rsid w:val="000220FA"/>
    <w:rsid w:val="00022178"/>
    <w:rsid w:val="00022390"/>
    <w:rsid w:val="00022698"/>
    <w:rsid w:val="00022814"/>
    <w:rsid w:val="0002281B"/>
    <w:rsid w:val="00023044"/>
    <w:rsid w:val="000232C0"/>
    <w:rsid w:val="00023AD4"/>
    <w:rsid w:val="00023BCB"/>
    <w:rsid w:val="00023C82"/>
    <w:rsid w:val="000241CB"/>
    <w:rsid w:val="00024BB5"/>
    <w:rsid w:val="00024BB9"/>
    <w:rsid w:val="00025049"/>
    <w:rsid w:val="00025DCB"/>
    <w:rsid w:val="00025FFD"/>
    <w:rsid w:val="000264E1"/>
    <w:rsid w:val="00026C30"/>
    <w:rsid w:val="00026E2D"/>
    <w:rsid w:val="00026F83"/>
    <w:rsid w:val="0002707E"/>
    <w:rsid w:val="000277FA"/>
    <w:rsid w:val="00030357"/>
    <w:rsid w:val="00030A29"/>
    <w:rsid w:val="0003103B"/>
    <w:rsid w:val="00031AB9"/>
    <w:rsid w:val="00031EC7"/>
    <w:rsid w:val="00031FB8"/>
    <w:rsid w:val="0003218A"/>
    <w:rsid w:val="0003299E"/>
    <w:rsid w:val="00032CCA"/>
    <w:rsid w:val="00033532"/>
    <w:rsid w:val="0003374C"/>
    <w:rsid w:val="000341E4"/>
    <w:rsid w:val="0003432E"/>
    <w:rsid w:val="00034D8C"/>
    <w:rsid w:val="00034FA9"/>
    <w:rsid w:val="00035332"/>
    <w:rsid w:val="000353A5"/>
    <w:rsid w:val="0003561D"/>
    <w:rsid w:val="00035920"/>
    <w:rsid w:val="00035AF2"/>
    <w:rsid w:val="00036020"/>
    <w:rsid w:val="00036277"/>
    <w:rsid w:val="00036505"/>
    <w:rsid w:val="000365EA"/>
    <w:rsid w:val="00036AB9"/>
    <w:rsid w:val="00036C5C"/>
    <w:rsid w:val="000371AC"/>
    <w:rsid w:val="0003720A"/>
    <w:rsid w:val="00037750"/>
    <w:rsid w:val="000402B3"/>
    <w:rsid w:val="000409B6"/>
    <w:rsid w:val="00040EA6"/>
    <w:rsid w:val="00040EE9"/>
    <w:rsid w:val="00041648"/>
    <w:rsid w:val="00041AE7"/>
    <w:rsid w:val="00041BA3"/>
    <w:rsid w:val="00041F1A"/>
    <w:rsid w:val="00042680"/>
    <w:rsid w:val="00042849"/>
    <w:rsid w:val="00042AD1"/>
    <w:rsid w:val="00042C00"/>
    <w:rsid w:val="00043400"/>
    <w:rsid w:val="00043553"/>
    <w:rsid w:val="0004383C"/>
    <w:rsid w:val="00043ECB"/>
    <w:rsid w:val="00043F3C"/>
    <w:rsid w:val="00043FCE"/>
    <w:rsid w:val="00044835"/>
    <w:rsid w:val="00044FF1"/>
    <w:rsid w:val="00045046"/>
    <w:rsid w:val="000452EB"/>
    <w:rsid w:val="000455AB"/>
    <w:rsid w:val="000456DD"/>
    <w:rsid w:val="00045CA6"/>
    <w:rsid w:val="0004651C"/>
    <w:rsid w:val="00046EAF"/>
    <w:rsid w:val="00047099"/>
    <w:rsid w:val="000477C7"/>
    <w:rsid w:val="00047BD0"/>
    <w:rsid w:val="00047C75"/>
    <w:rsid w:val="00047CD0"/>
    <w:rsid w:val="00047DB6"/>
    <w:rsid w:val="00047DD6"/>
    <w:rsid w:val="00047E9E"/>
    <w:rsid w:val="00047F23"/>
    <w:rsid w:val="00047FD0"/>
    <w:rsid w:val="00050035"/>
    <w:rsid w:val="000503E9"/>
    <w:rsid w:val="00050434"/>
    <w:rsid w:val="00050513"/>
    <w:rsid w:val="000505FF"/>
    <w:rsid w:val="000506E9"/>
    <w:rsid w:val="00050C40"/>
    <w:rsid w:val="00050CF4"/>
    <w:rsid w:val="00051162"/>
    <w:rsid w:val="00051857"/>
    <w:rsid w:val="00051C3E"/>
    <w:rsid w:val="000524A2"/>
    <w:rsid w:val="00052504"/>
    <w:rsid w:val="00053781"/>
    <w:rsid w:val="00053A99"/>
    <w:rsid w:val="00053C3D"/>
    <w:rsid w:val="00054352"/>
    <w:rsid w:val="000551C1"/>
    <w:rsid w:val="000554A7"/>
    <w:rsid w:val="000560B9"/>
    <w:rsid w:val="00056365"/>
    <w:rsid w:val="00056479"/>
    <w:rsid w:val="000564A3"/>
    <w:rsid w:val="0005679E"/>
    <w:rsid w:val="0005683D"/>
    <w:rsid w:val="00056973"/>
    <w:rsid w:val="000569DA"/>
    <w:rsid w:val="00056E0B"/>
    <w:rsid w:val="0005778E"/>
    <w:rsid w:val="000579A6"/>
    <w:rsid w:val="000579C1"/>
    <w:rsid w:val="00057CD1"/>
    <w:rsid w:val="00060278"/>
    <w:rsid w:val="0006035B"/>
    <w:rsid w:val="00060D07"/>
    <w:rsid w:val="00060EBC"/>
    <w:rsid w:val="00061256"/>
    <w:rsid w:val="0006159A"/>
    <w:rsid w:val="000615D4"/>
    <w:rsid w:val="00061710"/>
    <w:rsid w:val="000617A4"/>
    <w:rsid w:val="00061AA3"/>
    <w:rsid w:val="00061AB8"/>
    <w:rsid w:val="00062612"/>
    <w:rsid w:val="0006282F"/>
    <w:rsid w:val="00063422"/>
    <w:rsid w:val="00063844"/>
    <w:rsid w:val="00063BD8"/>
    <w:rsid w:val="00063FCC"/>
    <w:rsid w:val="00064438"/>
    <w:rsid w:val="0006484B"/>
    <w:rsid w:val="00064974"/>
    <w:rsid w:val="000657D2"/>
    <w:rsid w:val="000666E1"/>
    <w:rsid w:val="00066EAA"/>
    <w:rsid w:val="00070A47"/>
    <w:rsid w:val="00070B2C"/>
    <w:rsid w:val="0007139F"/>
    <w:rsid w:val="000715AF"/>
    <w:rsid w:val="000719C3"/>
    <w:rsid w:val="0007271C"/>
    <w:rsid w:val="00072A6D"/>
    <w:rsid w:val="00072B44"/>
    <w:rsid w:val="00072BF5"/>
    <w:rsid w:val="0007358E"/>
    <w:rsid w:val="00073882"/>
    <w:rsid w:val="00073D85"/>
    <w:rsid w:val="00073E49"/>
    <w:rsid w:val="000741E9"/>
    <w:rsid w:val="00074A73"/>
    <w:rsid w:val="00074E0D"/>
    <w:rsid w:val="00074F7B"/>
    <w:rsid w:val="0007512F"/>
    <w:rsid w:val="0007523C"/>
    <w:rsid w:val="00075446"/>
    <w:rsid w:val="0007562C"/>
    <w:rsid w:val="000757CE"/>
    <w:rsid w:val="000757F6"/>
    <w:rsid w:val="00076440"/>
    <w:rsid w:val="000764EB"/>
    <w:rsid w:val="00076FDB"/>
    <w:rsid w:val="00077410"/>
    <w:rsid w:val="00077470"/>
    <w:rsid w:val="0007771C"/>
    <w:rsid w:val="00077C0F"/>
    <w:rsid w:val="00077F42"/>
    <w:rsid w:val="000800CC"/>
    <w:rsid w:val="00080267"/>
    <w:rsid w:val="0008108E"/>
    <w:rsid w:val="00081140"/>
    <w:rsid w:val="00081492"/>
    <w:rsid w:val="00081C81"/>
    <w:rsid w:val="0008285F"/>
    <w:rsid w:val="00082886"/>
    <w:rsid w:val="00082B0E"/>
    <w:rsid w:val="00083475"/>
    <w:rsid w:val="000834D1"/>
    <w:rsid w:val="000835A1"/>
    <w:rsid w:val="0008397E"/>
    <w:rsid w:val="00083E9E"/>
    <w:rsid w:val="00084157"/>
    <w:rsid w:val="00084450"/>
    <w:rsid w:val="000844DA"/>
    <w:rsid w:val="00084591"/>
    <w:rsid w:val="000846AF"/>
    <w:rsid w:val="000847D4"/>
    <w:rsid w:val="00084B03"/>
    <w:rsid w:val="00084E4B"/>
    <w:rsid w:val="00084F99"/>
    <w:rsid w:val="0008578F"/>
    <w:rsid w:val="0008597F"/>
    <w:rsid w:val="00085A7F"/>
    <w:rsid w:val="00085D76"/>
    <w:rsid w:val="00085F73"/>
    <w:rsid w:val="00086310"/>
    <w:rsid w:val="00086C9F"/>
    <w:rsid w:val="00086E43"/>
    <w:rsid w:val="00086EE4"/>
    <w:rsid w:val="00087098"/>
    <w:rsid w:val="0008710B"/>
    <w:rsid w:val="000877FA"/>
    <w:rsid w:val="000879B6"/>
    <w:rsid w:val="00087A44"/>
    <w:rsid w:val="00087F93"/>
    <w:rsid w:val="000900ED"/>
    <w:rsid w:val="000904F6"/>
    <w:rsid w:val="000905D1"/>
    <w:rsid w:val="00090710"/>
    <w:rsid w:val="0009095C"/>
    <w:rsid w:val="00091026"/>
    <w:rsid w:val="00091D1E"/>
    <w:rsid w:val="00091D33"/>
    <w:rsid w:val="00091DB8"/>
    <w:rsid w:val="0009237B"/>
    <w:rsid w:val="000923B7"/>
    <w:rsid w:val="00092CBF"/>
    <w:rsid w:val="00092EB3"/>
    <w:rsid w:val="000933F7"/>
    <w:rsid w:val="000934C2"/>
    <w:rsid w:val="00093D91"/>
    <w:rsid w:val="00093EDF"/>
    <w:rsid w:val="00093FB9"/>
    <w:rsid w:val="00094695"/>
    <w:rsid w:val="000948F0"/>
    <w:rsid w:val="00094A39"/>
    <w:rsid w:val="00094D16"/>
    <w:rsid w:val="0009560E"/>
    <w:rsid w:val="0009571C"/>
    <w:rsid w:val="0009604E"/>
    <w:rsid w:val="000964B7"/>
    <w:rsid w:val="0009666D"/>
    <w:rsid w:val="00096C77"/>
    <w:rsid w:val="00097C2B"/>
    <w:rsid w:val="00097DB5"/>
    <w:rsid w:val="000A07BC"/>
    <w:rsid w:val="000A07C0"/>
    <w:rsid w:val="000A09D9"/>
    <w:rsid w:val="000A0A3D"/>
    <w:rsid w:val="000A0E6E"/>
    <w:rsid w:val="000A19CB"/>
    <w:rsid w:val="000A1C33"/>
    <w:rsid w:val="000A1D9D"/>
    <w:rsid w:val="000A1FB6"/>
    <w:rsid w:val="000A3374"/>
    <w:rsid w:val="000A341B"/>
    <w:rsid w:val="000A37FF"/>
    <w:rsid w:val="000A3AE6"/>
    <w:rsid w:val="000A43BC"/>
    <w:rsid w:val="000A581C"/>
    <w:rsid w:val="000A6570"/>
    <w:rsid w:val="000A6B46"/>
    <w:rsid w:val="000A6BB8"/>
    <w:rsid w:val="000A782C"/>
    <w:rsid w:val="000A7831"/>
    <w:rsid w:val="000A7C61"/>
    <w:rsid w:val="000A7D5E"/>
    <w:rsid w:val="000A7EF9"/>
    <w:rsid w:val="000B015A"/>
    <w:rsid w:val="000B045B"/>
    <w:rsid w:val="000B0BE0"/>
    <w:rsid w:val="000B0CE2"/>
    <w:rsid w:val="000B1F20"/>
    <w:rsid w:val="000B2558"/>
    <w:rsid w:val="000B2A66"/>
    <w:rsid w:val="000B3038"/>
    <w:rsid w:val="000B35EA"/>
    <w:rsid w:val="000B3D23"/>
    <w:rsid w:val="000B3FCA"/>
    <w:rsid w:val="000B495F"/>
    <w:rsid w:val="000B4F63"/>
    <w:rsid w:val="000B5F1C"/>
    <w:rsid w:val="000B5FFE"/>
    <w:rsid w:val="000B65E4"/>
    <w:rsid w:val="000B6C31"/>
    <w:rsid w:val="000B6E13"/>
    <w:rsid w:val="000B771E"/>
    <w:rsid w:val="000B7D1E"/>
    <w:rsid w:val="000C01E4"/>
    <w:rsid w:val="000C04B1"/>
    <w:rsid w:val="000C0513"/>
    <w:rsid w:val="000C094D"/>
    <w:rsid w:val="000C098D"/>
    <w:rsid w:val="000C0C00"/>
    <w:rsid w:val="000C0CB7"/>
    <w:rsid w:val="000C1AFE"/>
    <w:rsid w:val="000C1DAC"/>
    <w:rsid w:val="000C1DF8"/>
    <w:rsid w:val="000C1F76"/>
    <w:rsid w:val="000C1F95"/>
    <w:rsid w:val="000C2562"/>
    <w:rsid w:val="000C2B5A"/>
    <w:rsid w:val="000C362C"/>
    <w:rsid w:val="000C3BE9"/>
    <w:rsid w:val="000C3EDC"/>
    <w:rsid w:val="000C41BA"/>
    <w:rsid w:val="000C4413"/>
    <w:rsid w:val="000C4AE3"/>
    <w:rsid w:val="000C52A1"/>
    <w:rsid w:val="000C5473"/>
    <w:rsid w:val="000C5ABB"/>
    <w:rsid w:val="000C5B2C"/>
    <w:rsid w:val="000C5C75"/>
    <w:rsid w:val="000C5DC6"/>
    <w:rsid w:val="000C61AF"/>
    <w:rsid w:val="000C6342"/>
    <w:rsid w:val="000C6E02"/>
    <w:rsid w:val="000C7123"/>
    <w:rsid w:val="000C76F4"/>
    <w:rsid w:val="000C7A07"/>
    <w:rsid w:val="000D03CF"/>
    <w:rsid w:val="000D0C91"/>
    <w:rsid w:val="000D1530"/>
    <w:rsid w:val="000D1D60"/>
    <w:rsid w:val="000D21E5"/>
    <w:rsid w:val="000D22F7"/>
    <w:rsid w:val="000D2637"/>
    <w:rsid w:val="000D282F"/>
    <w:rsid w:val="000D28D5"/>
    <w:rsid w:val="000D2A7A"/>
    <w:rsid w:val="000D31FC"/>
    <w:rsid w:val="000D3757"/>
    <w:rsid w:val="000D40BC"/>
    <w:rsid w:val="000D4762"/>
    <w:rsid w:val="000D47D1"/>
    <w:rsid w:val="000D4877"/>
    <w:rsid w:val="000D4894"/>
    <w:rsid w:val="000D4A25"/>
    <w:rsid w:val="000D51FE"/>
    <w:rsid w:val="000D547B"/>
    <w:rsid w:val="000D56B2"/>
    <w:rsid w:val="000D5779"/>
    <w:rsid w:val="000D5BD7"/>
    <w:rsid w:val="000D6A17"/>
    <w:rsid w:val="000D728D"/>
    <w:rsid w:val="000D7AEE"/>
    <w:rsid w:val="000D7DB6"/>
    <w:rsid w:val="000D7E25"/>
    <w:rsid w:val="000D7E41"/>
    <w:rsid w:val="000E021A"/>
    <w:rsid w:val="000E0502"/>
    <w:rsid w:val="000E060C"/>
    <w:rsid w:val="000E069E"/>
    <w:rsid w:val="000E0778"/>
    <w:rsid w:val="000E09F2"/>
    <w:rsid w:val="000E0B7F"/>
    <w:rsid w:val="000E0CF4"/>
    <w:rsid w:val="000E0D9B"/>
    <w:rsid w:val="000E11AA"/>
    <w:rsid w:val="000E14C8"/>
    <w:rsid w:val="000E171C"/>
    <w:rsid w:val="000E1D3B"/>
    <w:rsid w:val="000E1E38"/>
    <w:rsid w:val="000E22A2"/>
    <w:rsid w:val="000E2453"/>
    <w:rsid w:val="000E25C0"/>
    <w:rsid w:val="000E38F2"/>
    <w:rsid w:val="000E3AAF"/>
    <w:rsid w:val="000E3DF2"/>
    <w:rsid w:val="000E3FEF"/>
    <w:rsid w:val="000E4935"/>
    <w:rsid w:val="000E4DB7"/>
    <w:rsid w:val="000E4FE6"/>
    <w:rsid w:val="000E50AC"/>
    <w:rsid w:val="000E546D"/>
    <w:rsid w:val="000E5811"/>
    <w:rsid w:val="000E6C37"/>
    <w:rsid w:val="000E6D8A"/>
    <w:rsid w:val="000E7947"/>
    <w:rsid w:val="000E7A1D"/>
    <w:rsid w:val="000E7AF1"/>
    <w:rsid w:val="000F09ED"/>
    <w:rsid w:val="000F15BE"/>
    <w:rsid w:val="000F1FE8"/>
    <w:rsid w:val="000F2289"/>
    <w:rsid w:val="000F2AFA"/>
    <w:rsid w:val="000F2BB6"/>
    <w:rsid w:val="000F2FBA"/>
    <w:rsid w:val="000F2FC8"/>
    <w:rsid w:val="000F3122"/>
    <w:rsid w:val="000F3484"/>
    <w:rsid w:val="000F3625"/>
    <w:rsid w:val="000F3839"/>
    <w:rsid w:val="000F3B37"/>
    <w:rsid w:val="000F3BFA"/>
    <w:rsid w:val="000F3FC4"/>
    <w:rsid w:val="000F4021"/>
    <w:rsid w:val="000F45EC"/>
    <w:rsid w:val="000F4883"/>
    <w:rsid w:val="000F4A4E"/>
    <w:rsid w:val="000F4E16"/>
    <w:rsid w:val="000F535E"/>
    <w:rsid w:val="000F542D"/>
    <w:rsid w:val="000F5911"/>
    <w:rsid w:val="000F5C61"/>
    <w:rsid w:val="000F619B"/>
    <w:rsid w:val="000F68A6"/>
    <w:rsid w:val="000F6B3F"/>
    <w:rsid w:val="000F6CBA"/>
    <w:rsid w:val="000F7D90"/>
    <w:rsid w:val="001004F6"/>
    <w:rsid w:val="00100603"/>
    <w:rsid w:val="00100B1C"/>
    <w:rsid w:val="00100FDE"/>
    <w:rsid w:val="001015B4"/>
    <w:rsid w:val="00101875"/>
    <w:rsid w:val="001019BF"/>
    <w:rsid w:val="00101AEA"/>
    <w:rsid w:val="00101DCD"/>
    <w:rsid w:val="00101EBF"/>
    <w:rsid w:val="00101FA5"/>
    <w:rsid w:val="00102348"/>
    <w:rsid w:val="001023FA"/>
    <w:rsid w:val="00102B25"/>
    <w:rsid w:val="00102EC1"/>
    <w:rsid w:val="00103123"/>
    <w:rsid w:val="00103207"/>
    <w:rsid w:val="00103266"/>
    <w:rsid w:val="00103C08"/>
    <w:rsid w:val="00104426"/>
    <w:rsid w:val="001049F9"/>
    <w:rsid w:val="00105771"/>
    <w:rsid w:val="001059E4"/>
    <w:rsid w:val="00106DA5"/>
    <w:rsid w:val="00107FCA"/>
    <w:rsid w:val="001101B9"/>
    <w:rsid w:val="00110681"/>
    <w:rsid w:val="00110B24"/>
    <w:rsid w:val="00110B80"/>
    <w:rsid w:val="00110D66"/>
    <w:rsid w:val="00110E4A"/>
    <w:rsid w:val="0011177E"/>
    <w:rsid w:val="001120E0"/>
    <w:rsid w:val="0011218B"/>
    <w:rsid w:val="00112799"/>
    <w:rsid w:val="001128D8"/>
    <w:rsid w:val="00112965"/>
    <w:rsid w:val="00112AE3"/>
    <w:rsid w:val="00112B72"/>
    <w:rsid w:val="00112D50"/>
    <w:rsid w:val="00112F6C"/>
    <w:rsid w:val="00113565"/>
    <w:rsid w:val="0011365E"/>
    <w:rsid w:val="001138EB"/>
    <w:rsid w:val="00113D01"/>
    <w:rsid w:val="00113D1C"/>
    <w:rsid w:val="00114197"/>
    <w:rsid w:val="001143F2"/>
    <w:rsid w:val="00114482"/>
    <w:rsid w:val="001145DD"/>
    <w:rsid w:val="00114ABF"/>
    <w:rsid w:val="00114C99"/>
    <w:rsid w:val="00115E9F"/>
    <w:rsid w:val="00116863"/>
    <w:rsid w:val="001169D6"/>
    <w:rsid w:val="00116CE1"/>
    <w:rsid w:val="00116D79"/>
    <w:rsid w:val="00116DAF"/>
    <w:rsid w:val="00117197"/>
    <w:rsid w:val="00117861"/>
    <w:rsid w:val="001207ED"/>
    <w:rsid w:val="00120969"/>
    <w:rsid w:val="00120D36"/>
    <w:rsid w:val="00120F62"/>
    <w:rsid w:val="001212AB"/>
    <w:rsid w:val="00121499"/>
    <w:rsid w:val="00121722"/>
    <w:rsid w:val="00121853"/>
    <w:rsid w:val="001219E5"/>
    <w:rsid w:val="00121D05"/>
    <w:rsid w:val="00121EB1"/>
    <w:rsid w:val="00121F3F"/>
    <w:rsid w:val="00122099"/>
    <w:rsid w:val="00122579"/>
    <w:rsid w:val="00122C9D"/>
    <w:rsid w:val="0012341F"/>
    <w:rsid w:val="001238D9"/>
    <w:rsid w:val="00123BBE"/>
    <w:rsid w:val="0012437D"/>
    <w:rsid w:val="00124ABB"/>
    <w:rsid w:val="00124AE8"/>
    <w:rsid w:val="00124B40"/>
    <w:rsid w:val="00124F5F"/>
    <w:rsid w:val="0012521A"/>
    <w:rsid w:val="001256F4"/>
    <w:rsid w:val="00125718"/>
    <w:rsid w:val="0012644A"/>
    <w:rsid w:val="00126670"/>
    <w:rsid w:val="0012683C"/>
    <w:rsid w:val="00126A5E"/>
    <w:rsid w:val="00127334"/>
    <w:rsid w:val="001274E8"/>
    <w:rsid w:val="0012755D"/>
    <w:rsid w:val="001277E4"/>
    <w:rsid w:val="001277FE"/>
    <w:rsid w:val="0012799E"/>
    <w:rsid w:val="0013082F"/>
    <w:rsid w:val="00130857"/>
    <w:rsid w:val="001309A0"/>
    <w:rsid w:val="00130B7A"/>
    <w:rsid w:val="00130CAB"/>
    <w:rsid w:val="00131355"/>
    <w:rsid w:val="001314CF"/>
    <w:rsid w:val="0013173D"/>
    <w:rsid w:val="00131AEF"/>
    <w:rsid w:val="00131C6A"/>
    <w:rsid w:val="00131DB5"/>
    <w:rsid w:val="0013219D"/>
    <w:rsid w:val="0013299D"/>
    <w:rsid w:val="00133384"/>
    <w:rsid w:val="001338A3"/>
    <w:rsid w:val="0013401B"/>
    <w:rsid w:val="001346CE"/>
    <w:rsid w:val="001349BB"/>
    <w:rsid w:val="001349E7"/>
    <w:rsid w:val="00134C65"/>
    <w:rsid w:val="00134D8C"/>
    <w:rsid w:val="00135FD2"/>
    <w:rsid w:val="00136A43"/>
    <w:rsid w:val="00136A53"/>
    <w:rsid w:val="00136C4C"/>
    <w:rsid w:val="00136EDA"/>
    <w:rsid w:val="0013703C"/>
    <w:rsid w:val="0013708A"/>
    <w:rsid w:val="00137577"/>
    <w:rsid w:val="00137EEA"/>
    <w:rsid w:val="001400CA"/>
    <w:rsid w:val="001401EB"/>
    <w:rsid w:val="0014020B"/>
    <w:rsid w:val="00140637"/>
    <w:rsid w:val="001409D4"/>
    <w:rsid w:val="00140C20"/>
    <w:rsid w:val="00140DD5"/>
    <w:rsid w:val="00141302"/>
    <w:rsid w:val="001417A2"/>
    <w:rsid w:val="00142627"/>
    <w:rsid w:val="00142772"/>
    <w:rsid w:val="00142803"/>
    <w:rsid w:val="00142DEF"/>
    <w:rsid w:val="0014343D"/>
    <w:rsid w:val="00143A08"/>
    <w:rsid w:val="00143AF6"/>
    <w:rsid w:val="001441FC"/>
    <w:rsid w:val="00144634"/>
    <w:rsid w:val="00144703"/>
    <w:rsid w:val="001448EB"/>
    <w:rsid w:val="00144D04"/>
    <w:rsid w:val="00145BBF"/>
    <w:rsid w:val="0014660E"/>
    <w:rsid w:val="0014679A"/>
    <w:rsid w:val="001468E3"/>
    <w:rsid w:val="00146AB8"/>
    <w:rsid w:val="001474D2"/>
    <w:rsid w:val="00147A54"/>
    <w:rsid w:val="00150AB3"/>
    <w:rsid w:val="00150DB5"/>
    <w:rsid w:val="00150E82"/>
    <w:rsid w:val="001514D0"/>
    <w:rsid w:val="001517A4"/>
    <w:rsid w:val="00151E05"/>
    <w:rsid w:val="00151EDE"/>
    <w:rsid w:val="0015244B"/>
    <w:rsid w:val="00152D04"/>
    <w:rsid w:val="0015338E"/>
    <w:rsid w:val="00153450"/>
    <w:rsid w:val="0015386C"/>
    <w:rsid w:val="00153998"/>
    <w:rsid w:val="001539D0"/>
    <w:rsid w:val="00153CA7"/>
    <w:rsid w:val="00154492"/>
    <w:rsid w:val="001548FB"/>
    <w:rsid w:val="00154B25"/>
    <w:rsid w:val="00154D35"/>
    <w:rsid w:val="0015512A"/>
    <w:rsid w:val="00155A82"/>
    <w:rsid w:val="00155E77"/>
    <w:rsid w:val="0015614D"/>
    <w:rsid w:val="001568A2"/>
    <w:rsid w:val="00156B9A"/>
    <w:rsid w:val="001574A7"/>
    <w:rsid w:val="00157679"/>
    <w:rsid w:val="00157A55"/>
    <w:rsid w:val="001600AA"/>
    <w:rsid w:val="0016024B"/>
    <w:rsid w:val="00160870"/>
    <w:rsid w:val="00160E28"/>
    <w:rsid w:val="00160E60"/>
    <w:rsid w:val="00160E8E"/>
    <w:rsid w:val="0016161B"/>
    <w:rsid w:val="00162118"/>
    <w:rsid w:val="0016244D"/>
    <w:rsid w:val="00162852"/>
    <w:rsid w:val="001629CA"/>
    <w:rsid w:val="00162C4D"/>
    <w:rsid w:val="00162DCD"/>
    <w:rsid w:val="00163490"/>
    <w:rsid w:val="001639CA"/>
    <w:rsid w:val="00163D6F"/>
    <w:rsid w:val="0016419F"/>
    <w:rsid w:val="00164518"/>
    <w:rsid w:val="00164749"/>
    <w:rsid w:val="001647EB"/>
    <w:rsid w:val="00164BB6"/>
    <w:rsid w:val="00164F7D"/>
    <w:rsid w:val="00165911"/>
    <w:rsid w:val="00165DE4"/>
    <w:rsid w:val="00165F28"/>
    <w:rsid w:val="00166004"/>
    <w:rsid w:val="0016606D"/>
    <w:rsid w:val="001662D2"/>
    <w:rsid w:val="00166685"/>
    <w:rsid w:val="001668AA"/>
    <w:rsid w:val="001668C7"/>
    <w:rsid w:val="00166B73"/>
    <w:rsid w:val="00166DC2"/>
    <w:rsid w:val="00166DD9"/>
    <w:rsid w:val="001675FB"/>
    <w:rsid w:val="00167AB1"/>
    <w:rsid w:val="00170368"/>
    <w:rsid w:val="00170A75"/>
    <w:rsid w:val="00170B84"/>
    <w:rsid w:val="00170D0E"/>
    <w:rsid w:val="00171558"/>
    <w:rsid w:val="00171ABC"/>
    <w:rsid w:val="00171AE4"/>
    <w:rsid w:val="00171C7C"/>
    <w:rsid w:val="001720EF"/>
    <w:rsid w:val="001724CA"/>
    <w:rsid w:val="0017314A"/>
    <w:rsid w:val="00173308"/>
    <w:rsid w:val="00173413"/>
    <w:rsid w:val="00173A7A"/>
    <w:rsid w:val="00173D9B"/>
    <w:rsid w:val="00174004"/>
    <w:rsid w:val="0017431E"/>
    <w:rsid w:val="001743E6"/>
    <w:rsid w:val="00174671"/>
    <w:rsid w:val="00174F0D"/>
    <w:rsid w:val="00175404"/>
    <w:rsid w:val="00175A1F"/>
    <w:rsid w:val="00175E59"/>
    <w:rsid w:val="0017688C"/>
    <w:rsid w:val="00176D91"/>
    <w:rsid w:val="00176DA7"/>
    <w:rsid w:val="00177254"/>
    <w:rsid w:val="00177C14"/>
    <w:rsid w:val="00177FAB"/>
    <w:rsid w:val="00180303"/>
    <w:rsid w:val="0018070B"/>
    <w:rsid w:val="00181434"/>
    <w:rsid w:val="0018153D"/>
    <w:rsid w:val="00181DAF"/>
    <w:rsid w:val="00182DBE"/>
    <w:rsid w:val="00182F09"/>
    <w:rsid w:val="0018303C"/>
    <w:rsid w:val="0018333B"/>
    <w:rsid w:val="0018370A"/>
    <w:rsid w:val="001838ED"/>
    <w:rsid w:val="0018391C"/>
    <w:rsid w:val="00183C7C"/>
    <w:rsid w:val="001841A6"/>
    <w:rsid w:val="00184396"/>
    <w:rsid w:val="00184CAC"/>
    <w:rsid w:val="00184D05"/>
    <w:rsid w:val="00184DE1"/>
    <w:rsid w:val="00185235"/>
    <w:rsid w:val="00185568"/>
    <w:rsid w:val="001856E7"/>
    <w:rsid w:val="00185EAA"/>
    <w:rsid w:val="00186554"/>
    <w:rsid w:val="001865AA"/>
    <w:rsid w:val="00186F43"/>
    <w:rsid w:val="00186F5A"/>
    <w:rsid w:val="001871D0"/>
    <w:rsid w:val="00187DCC"/>
    <w:rsid w:val="00187E6D"/>
    <w:rsid w:val="00190AB8"/>
    <w:rsid w:val="00190E5B"/>
    <w:rsid w:val="0019196F"/>
    <w:rsid w:val="00191CA0"/>
    <w:rsid w:val="00191F18"/>
    <w:rsid w:val="001921A1"/>
    <w:rsid w:val="0019223A"/>
    <w:rsid w:val="0019244D"/>
    <w:rsid w:val="0019262D"/>
    <w:rsid w:val="001928FF"/>
    <w:rsid w:val="00192CDA"/>
    <w:rsid w:val="0019310A"/>
    <w:rsid w:val="00193894"/>
    <w:rsid w:val="001942B1"/>
    <w:rsid w:val="00194888"/>
    <w:rsid w:val="00194F35"/>
    <w:rsid w:val="00195749"/>
    <w:rsid w:val="00196307"/>
    <w:rsid w:val="00196454"/>
    <w:rsid w:val="001965E2"/>
    <w:rsid w:val="001967D2"/>
    <w:rsid w:val="00196BB4"/>
    <w:rsid w:val="00196C6F"/>
    <w:rsid w:val="00196FF5"/>
    <w:rsid w:val="0019701F"/>
    <w:rsid w:val="0019711C"/>
    <w:rsid w:val="0019728C"/>
    <w:rsid w:val="00197A3D"/>
    <w:rsid w:val="00197C71"/>
    <w:rsid w:val="001A0849"/>
    <w:rsid w:val="001A0E6C"/>
    <w:rsid w:val="001A0F64"/>
    <w:rsid w:val="001A1190"/>
    <w:rsid w:val="001A124D"/>
    <w:rsid w:val="001A16A7"/>
    <w:rsid w:val="001A17EF"/>
    <w:rsid w:val="001A18A4"/>
    <w:rsid w:val="001A1DB4"/>
    <w:rsid w:val="001A2204"/>
    <w:rsid w:val="001A22E2"/>
    <w:rsid w:val="001A425A"/>
    <w:rsid w:val="001A4891"/>
    <w:rsid w:val="001A4E8E"/>
    <w:rsid w:val="001A4EDC"/>
    <w:rsid w:val="001A4EE7"/>
    <w:rsid w:val="001A4FC8"/>
    <w:rsid w:val="001A51A5"/>
    <w:rsid w:val="001A5458"/>
    <w:rsid w:val="001A569E"/>
    <w:rsid w:val="001A56FC"/>
    <w:rsid w:val="001A588D"/>
    <w:rsid w:val="001A5C92"/>
    <w:rsid w:val="001A6495"/>
    <w:rsid w:val="001A654F"/>
    <w:rsid w:val="001A6558"/>
    <w:rsid w:val="001A657F"/>
    <w:rsid w:val="001A659A"/>
    <w:rsid w:val="001A6D32"/>
    <w:rsid w:val="001A775F"/>
    <w:rsid w:val="001A7D7F"/>
    <w:rsid w:val="001B0083"/>
    <w:rsid w:val="001B022C"/>
    <w:rsid w:val="001B0690"/>
    <w:rsid w:val="001B069D"/>
    <w:rsid w:val="001B084C"/>
    <w:rsid w:val="001B0BDF"/>
    <w:rsid w:val="001B0E8A"/>
    <w:rsid w:val="001B1114"/>
    <w:rsid w:val="001B149A"/>
    <w:rsid w:val="001B1511"/>
    <w:rsid w:val="001B1626"/>
    <w:rsid w:val="001B2725"/>
    <w:rsid w:val="001B2F64"/>
    <w:rsid w:val="001B33AA"/>
    <w:rsid w:val="001B4003"/>
    <w:rsid w:val="001B429B"/>
    <w:rsid w:val="001B4EA6"/>
    <w:rsid w:val="001B4FC8"/>
    <w:rsid w:val="001B4FC9"/>
    <w:rsid w:val="001B5B8C"/>
    <w:rsid w:val="001B5E0D"/>
    <w:rsid w:val="001B6277"/>
    <w:rsid w:val="001B727D"/>
    <w:rsid w:val="001B730E"/>
    <w:rsid w:val="001B789B"/>
    <w:rsid w:val="001C0099"/>
    <w:rsid w:val="001C02A8"/>
    <w:rsid w:val="001C0326"/>
    <w:rsid w:val="001C0648"/>
    <w:rsid w:val="001C0778"/>
    <w:rsid w:val="001C0BB5"/>
    <w:rsid w:val="001C13A4"/>
    <w:rsid w:val="001C155B"/>
    <w:rsid w:val="001C1B61"/>
    <w:rsid w:val="001C20B8"/>
    <w:rsid w:val="001C23A7"/>
    <w:rsid w:val="001C24DD"/>
    <w:rsid w:val="001C2C36"/>
    <w:rsid w:val="001C2EB0"/>
    <w:rsid w:val="001C2ED9"/>
    <w:rsid w:val="001C32A5"/>
    <w:rsid w:val="001C3EAC"/>
    <w:rsid w:val="001C41B9"/>
    <w:rsid w:val="001C41C4"/>
    <w:rsid w:val="001C426E"/>
    <w:rsid w:val="001C488D"/>
    <w:rsid w:val="001C5DCA"/>
    <w:rsid w:val="001C6862"/>
    <w:rsid w:val="001C6FD8"/>
    <w:rsid w:val="001C72FB"/>
    <w:rsid w:val="001C7E4A"/>
    <w:rsid w:val="001C7F53"/>
    <w:rsid w:val="001D0048"/>
    <w:rsid w:val="001D0739"/>
    <w:rsid w:val="001D08AA"/>
    <w:rsid w:val="001D09E9"/>
    <w:rsid w:val="001D0CD6"/>
    <w:rsid w:val="001D0DE1"/>
    <w:rsid w:val="001D0EF0"/>
    <w:rsid w:val="001D12E6"/>
    <w:rsid w:val="001D1368"/>
    <w:rsid w:val="001D1C5F"/>
    <w:rsid w:val="001D1DDC"/>
    <w:rsid w:val="001D20EF"/>
    <w:rsid w:val="001D238E"/>
    <w:rsid w:val="001D24A6"/>
    <w:rsid w:val="001D2912"/>
    <w:rsid w:val="001D4724"/>
    <w:rsid w:val="001D49E9"/>
    <w:rsid w:val="001D4ABC"/>
    <w:rsid w:val="001D4ECC"/>
    <w:rsid w:val="001D51E5"/>
    <w:rsid w:val="001D52F6"/>
    <w:rsid w:val="001D5353"/>
    <w:rsid w:val="001D53B9"/>
    <w:rsid w:val="001D5659"/>
    <w:rsid w:val="001D5E1E"/>
    <w:rsid w:val="001D5E2E"/>
    <w:rsid w:val="001D5FB7"/>
    <w:rsid w:val="001D6171"/>
    <w:rsid w:val="001D64C2"/>
    <w:rsid w:val="001D6A35"/>
    <w:rsid w:val="001D7CCF"/>
    <w:rsid w:val="001D7D04"/>
    <w:rsid w:val="001D7DDE"/>
    <w:rsid w:val="001E0007"/>
    <w:rsid w:val="001E043B"/>
    <w:rsid w:val="001E065D"/>
    <w:rsid w:val="001E10B9"/>
    <w:rsid w:val="001E1427"/>
    <w:rsid w:val="001E1F30"/>
    <w:rsid w:val="001E21CD"/>
    <w:rsid w:val="001E2AF9"/>
    <w:rsid w:val="001E3117"/>
    <w:rsid w:val="001E3232"/>
    <w:rsid w:val="001E328A"/>
    <w:rsid w:val="001E36D9"/>
    <w:rsid w:val="001E3C93"/>
    <w:rsid w:val="001E3D7C"/>
    <w:rsid w:val="001E40AE"/>
    <w:rsid w:val="001E4101"/>
    <w:rsid w:val="001E48E6"/>
    <w:rsid w:val="001E5173"/>
    <w:rsid w:val="001E546A"/>
    <w:rsid w:val="001E61A8"/>
    <w:rsid w:val="001E6D2A"/>
    <w:rsid w:val="001E6E9F"/>
    <w:rsid w:val="001E6FDE"/>
    <w:rsid w:val="001E717B"/>
    <w:rsid w:val="001E7759"/>
    <w:rsid w:val="001E79B5"/>
    <w:rsid w:val="001E7A14"/>
    <w:rsid w:val="001E7A18"/>
    <w:rsid w:val="001F016C"/>
    <w:rsid w:val="001F01DE"/>
    <w:rsid w:val="001F04C8"/>
    <w:rsid w:val="001F05D0"/>
    <w:rsid w:val="001F0694"/>
    <w:rsid w:val="001F07AB"/>
    <w:rsid w:val="001F08A9"/>
    <w:rsid w:val="001F1183"/>
    <w:rsid w:val="001F1766"/>
    <w:rsid w:val="001F20DD"/>
    <w:rsid w:val="001F2FC0"/>
    <w:rsid w:val="001F392E"/>
    <w:rsid w:val="001F3BFF"/>
    <w:rsid w:val="001F3D44"/>
    <w:rsid w:val="001F3FA0"/>
    <w:rsid w:val="001F4027"/>
    <w:rsid w:val="001F41C0"/>
    <w:rsid w:val="001F4243"/>
    <w:rsid w:val="001F429C"/>
    <w:rsid w:val="001F441C"/>
    <w:rsid w:val="001F455C"/>
    <w:rsid w:val="001F4813"/>
    <w:rsid w:val="001F4BB1"/>
    <w:rsid w:val="001F5165"/>
    <w:rsid w:val="001F52EA"/>
    <w:rsid w:val="001F53DC"/>
    <w:rsid w:val="001F5438"/>
    <w:rsid w:val="001F5637"/>
    <w:rsid w:val="001F566D"/>
    <w:rsid w:val="001F5A4F"/>
    <w:rsid w:val="001F5E26"/>
    <w:rsid w:val="001F6121"/>
    <w:rsid w:val="001F6185"/>
    <w:rsid w:val="001F6E76"/>
    <w:rsid w:val="001F6F24"/>
    <w:rsid w:val="001F737F"/>
    <w:rsid w:val="00200322"/>
    <w:rsid w:val="002006CC"/>
    <w:rsid w:val="00200F64"/>
    <w:rsid w:val="002011F3"/>
    <w:rsid w:val="0020179A"/>
    <w:rsid w:val="00201F5B"/>
    <w:rsid w:val="00202098"/>
    <w:rsid w:val="002021F6"/>
    <w:rsid w:val="002026C1"/>
    <w:rsid w:val="0020273F"/>
    <w:rsid w:val="0020282D"/>
    <w:rsid w:val="00202954"/>
    <w:rsid w:val="0020295C"/>
    <w:rsid w:val="00202B00"/>
    <w:rsid w:val="00202F14"/>
    <w:rsid w:val="0020323F"/>
    <w:rsid w:val="002036F3"/>
    <w:rsid w:val="00203768"/>
    <w:rsid w:val="0020397E"/>
    <w:rsid w:val="00203AFD"/>
    <w:rsid w:val="00203BC5"/>
    <w:rsid w:val="0020419F"/>
    <w:rsid w:val="002042C8"/>
    <w:rsid w:val="002047F3"/>
    <w:rsid w:val="00204E23"/>
    <w:rsid w:val="00204F93"/>
    <w:rsid w:val="002051F3"/>
    <w:rsid w:val="00205339"/>
    <w:rsid w:val="00205410"/>
    <w:rsid w:val="002054B8"/>
    <w:rsid w:val="002058B1"/>
    <w:rsid w:val="00205E06"/>
    <w:rsid w:val="00205EF1"/>
    <w:rsid w:val="0020615B"/>
    <w:rsid w:val="00206BB3"/>
    <w:rsid w:val="00207077"/>
    <w:rsid w:val="00207125"/>
    <w:rsid w:val="00207CFB"/>
    <w:rsid w:val="00210D83"/>
    <w:rsid w:val="002110DB"/>
    <w:rsid w:val="0021213A"/>
    <w:rsid w:val="00212605"/>
    <w:rsid w:val="00212843"/>
    <w:rsid w:val="00212D31"/>
    <w:rsid w:val="002133EE"/>
    <w:rsid w:val="00213723"/>
    <w:rsid w:val="0021410C"/>
    <w:rsid w:val="0021415E"/>
    <w:rsid w:val="002143F9"/>
    <w:rsid w:val="00215361"/>
    <w:rsid w:val="0021540F"/>
    <w:rsid w:val="00215773"/>
    <w:rsid w:val="00215BF2"/>
    <w:rsid w:val="0021609A"/>
    <w:rsid w:val="002164A5"/>
    <w:rsid w:val="00216787"/>
    <w:rsid w:val="002167C8"/>
    <w:rsid w:val="00216DC5"/>
    <w:rsid w:val="00216FDE"/>
    <w:rsid w:val="00217086"/>
    <w:rsid w:val="00217324"/>
    <w:rsid w:val="00217645"/>
    <w:rsid w:val="002178CA"/>
    <w:rsid w:val="00217909"/>
    <w:rsid w:val="00217A92"/>
    <w:rsid w:val="0022006B"/>
    <w:rsid w:val="00220195"/>
    <w:rsid w:val="002205C5"/>
    <w:rsid w:val="00220C4E"/>
    <w:rsid w:val="0022130C"/>
    <w:rsid w:val="0022160A"/>
    <w:rsid w:val="00221AD2"/>
    <w:rsid w:val="00222493"/>
    <w:rsid w:val="0022268B"/>
    <w:rsid w:val="00222D06"/>
    <w:rsid w:val="00223033"/>
    <w:rsid w:val="002233F8"/>
    <w:rsid w:val="00223D1D"/>
    <w:rsid w:val="00223DAD"/>
    <w:rsid w:val="0022431B"/>
    <w:rsid w:val="00225526"/>
    <w:rsid w:val="002257CE"/>
    <w:rsid w:val="00225B2E"/>
    <w:rsid w:val="00225CA7"/>
    <w:rsid w:val="00225ED9"/>
    <w:rsid w:val="00225F5D"/>
    <w:rsid w:val="0022626D"/>
    <w:rsid w:val="002262FF"/>
    <w:rsid w:val="00226BA0"/>
    <w:rsid w:val="00226C09"/>
    <w:rsid w:val="00226D0B"/>
    <w:rsid w:val="00226E86"/>
    <w:rsid w:val="002273A0"/>
    <w:rsid w:val="00227699"/>
    <w:rsid w:val="002311AE"/>
    <w:rsid w:val="00231A61"/>
    <w:rsid w:val="00231CDE"/>
    <w:rsid w:val="00231ED0"/>
    <w:rsid w:val="002321FD"/>
    <w:rsid w:val="00232747"/>
    <w:rsid w:val="00232D1F"/>
    <w:rsid w:val="00232E32"/>
    <w:rsid w:val="00232E72"/>
    <w:rsid w:val="00232F81"/>
    <w:rsid w:val="002330AB"/>
    <w:rsid w:val="0023398F"/>
    <w:rsid w:val="00233AF2"/>
    <w:rsid w:val="00234865"/>
    <w:rsid w:val="00234C1B"/>
    <w:rsid w:val="002352FE"/>
    <w:rsid w:val="00235B2B"/>
    <w:rsid w:val="00235CA8"/>
    <w:rsid w:val="00235D77"/>
    <w:rsid w:val="00236196"/>
    <w:rsid w:val="0023667A"/>
    <w:rsid w:val="00236921"/>
    <w:rsid w:val="00236B13"/>
    <w:rsid w:val="00236DEF"/>
    <w:rsid w:val="00236F5A"/>
    <w:rsid w:val="00237922"/>
    <w:rsid w:val="00240130"/>
    <w:rsid w:val="002402CE"/>
    <w:rsid w:val="00240316"/>
    <w:rsid w:val="00240440"/>
    <w:rsid w:val="002404B8"/>
    <w:rsid w:val="0024071C"/>
    <w:rsid w:val="002407E1"/>
    <w:rsid w:val="002408AE"/>
    <w:rsid w:val="00241127"/>
    <w:rsid w:val="00241193"/>
    <w:rsid w:val="00241A5C"/>
    <w:rsid w:val="00241C4E"/>
    <w:rsid w:val="00241CB4"/>
    <w:rsid w:val="00241F10"/>
    <w:rsid w:val="00242234"/>
    <w:rsid w:val="00242294"/>
    <w:rsid w:val="00242A29"/>
    <w:rsid w:val="00242A9C"/>
    <w:rsid w:val="00242C42"/>
    <w:rsid w:val="00243672"/>
    <w:rsid w:val="0024369E"/>
    <w:rsid w:val="002437E0"/>
    <w:rsid w:val="00243812"/>
    <w:rsid w:val="00243944"/>
    <w:rsid w:val="00243D22"/>
    <w:rsid w:val="00243FBA"/>
    <w:rsid w:val="0024401A"/>
    <w:rsid w:val="002440DC"/>
    <w:rsid w:val="00244846"/>
    <w:rsid w:val="002449B7"/>
    <w:rsid w:val="00244B4F"/>
    <w:rsid w:val="00244C72"/>
    <w:rsid w:val="00244CFC"/>
    <w:rsid w:val="0024531A"/>
    <w:rsid w:val="0024570C"/>
    <w:rsid w:val="0024571F"/>
    <w:rsid w:val="0024599E"/>
    <w:rsid w:val="002459C4"/>
    <w:rsid w:val="00245BD1"/>
    <w:rsid w:val="002473F0"/>
    <w:rsid w:val="0024777C"/>
    <w:rsid w:val="002502EC"/>
    <w:rsid w:val="002506E1"/>
    <w:rsid w:val="00250B9F"/>
    <w:rsid w:val="00250DD4"/>
    <w:rsid w:val="00250DE8"/>
    <w:rsid w:val="002512A1"/>
    <w:rsid w:val="002518EE"/>
    <w:rsid w:val="0025193D"/>
    <w:rsid w:val="0025204B"/>
    <w:rsid w:val="0025298F"/>
    <w:rsid w:val="00252A18"/>
    <w:rsid w:val="00252B6F"/>
    <w:rsid w:val="00252FE0"/>
    <w:rsid w:val="00254309"/>
    <w:rsid w:val="00254413"/>
    <w:rsid w:val="002546FE"/>
    <w:rsid w:val="002547CD"/>
    <w:rsid w:val="0025480C"/>
    <w:rsid w:val="002549B8"/>
    <w:rsid w:val="00254C25"/>
    <w:rsid w:val="0025500A"/>
    <w:rsid w:val="0025570E"/>
    <w:rsid w:val="00255C73"/>
    <w:rsid w:val="00255F43"/>
    <w:rsid w:val="002562F9"/>
    <w:rsid w:val="00256978"/>
    <w:rsid w:val="00256C2D"/>
    <w:rsid w:val="00257350"/>
    <w:rsid w:val="00257635"/>
    <w:rsid w:val="002577FB"/>
    <w:rsid w:val="00260269"/>
    <w:rsid w:val="0026065D"/>
    <w:rsid w:val="002609F9"/>
    <w:rsid w:val="00260CF4"/>
    <w:rsid w:val="002621E8"/>
    <w:rsid w:val="0026224F"/>
    <w:rsid w:val="00262808"/>
    <w:rsid w:val="00262A81"/>
    <w:rsid w:val="00262A91"/>
    <w:rsid w:val="00262B5B"/>
    <w:rsid w:val="00262FC5"/>
    <w:rsid w:val="002634B8"/>
    <w:rsid w:val="00263E32"/>
    <w:rsid w:val="00263E38"/>
    <w:rsid w:val="002643E4"/>
    <w:rsid w:val="00264484"/>
    <w:rsid w:val="002644D0"/>
    <w:rsid w:val="002644EA"/>
    <w:rsid w:val="00264B98"/>
    <w:rsid w:val="00264CD9"/>
    <w:rsid w:val="00265223"/>
    <w:rsid w:val="002654E3"/>
    <w:rsid w:val="00265BD7"/>
    <w:rsid w:val="00265E8A"/>
    <w:rsid w:val="00265FBA"/>
    <w:rsid w:val="00266310"/>
    <w:rsid w:val="00266649"/>
    <w:rsid w:val="00266672"/>
    <w:rsid w:val="00267302"/>
    <w:rsid w:val="0026730B"/>
    <w:rsid w:val="00267FF8"/>
    <w:rsid w:val="00270002"/>
    <w:rsid w:val="00270AF0"/>
    <w:rsid w:val="00270BF8"/>
    <w:rsid w:val="00270D77"/>
    <w:rsid w:val="00270EE1"/>
    <w:rsid w:val="00270F90"/>
    <w:rsid w:val="0027113A"/>
    <w:rsid w:val="00271885"/>
    <w:rsid w:val="00271D6B"/>
    <w:rsid w:val="00272B7F"/>
    <w:rsid w:val="00272B93"/>
    <w:rsid w:val="00272CB8"/>
    <w:rsid w:val="002732FB"/>
    <w:rsid w:val="00273797"/>
    <w:rsid w:val="002738E5"/>
    <w:rsid w:val="00273E02"/>
    <w:rsid w:val="002740DE"/>
    <w:rsid w:val="00274140"/>
    <w:rsid w:val="002741DA"/>
    <w:rsid w:val="002743B3"/>
    <w:rsid w:val="00274590"/>
    <w:rsid w:val="00274834"/>
    <w:rsid w:val="00274AA9"/>
    <w:rsid w:val="00274B08"/>
    <w:rsid w:val="00274B52"/>
    <w:rsid w:val="00274E4C"/>
    <w:rsid w:val="00274F75"/>
    <w:rsid w:val="00274FF1"/>
    <w:rsid w:val="00275236"/>
    <w:rsid w:val="00275363"/>
    <w:rsid w:val="00275B13"/>
    <w:rsid w:val="00276D1A"/>
    <w:rsid w:val="00277311"/>
    <w:rsid w:val="002776DC"/>
    <w:rsid w:val="00277AA4"/>
    <w:rsid w:val="0028071D"/>
    <w:rsid w:val="00280985"/>
    <w:rsid w:val="00280C73"/>
    <w:rsid w:val="00280DE5"/>
    <w:rsid w:val="00280F02"/>
    <w:rsid w:val="00280F2A"/>
    <w:rsid w:val="00281A53"/>
    <w:rsid w:val="00281EED"/>
    <w:rsid w:val="002820BB"/>
    <w:rsid w:val="00282237"/>
    <w:rsid w:val="0028224A"/>
    <w:rsid w:val="00282388"/>
    <w:rsid w:val="00282692"/>
    <w:rsid w:val="00282A74"/>
    <w:rsid w:val="00282CB6"/>
    <w:rsid w:val="0028407B"/>
    <w:rsid w:val="00284B42"/>
    <w:rsid w:val="00284B86"/>
    <w:rsid w:val="00284C48"/>
    <w:rsid w:val="00284D36"/>
    <w:rsid w:val="00285BFE"/>
    <w:rsid w:val="002864A5"/>
    <w:rsid w:val="00286551"/>
    <w:rsid w:val="00286557"/>
    <w:rsid w:val="00286D76"/>
    <w:rsid w:val="00287329"/>
    <w:rsid w:val="002875FC"/>
    <w:rsid w:val="00287B79"/>
    <w:rsid w:val="00287DDE"/>
    <w:rsid w:val="0029010A"/>
    <w:rsid w:val="00290954"/>
    <w:rsid w:val="00290CA6"/>
    <w:rsid w:val="00290D71"/>
    <w:rsid w:val="00291007"/>
    <w:rsid w:val="002912C4"/>
    <w:rsid w:val="002912D4"/>
    <w:rsid w:val="0029135C"/>
    <w:rsid w:val="002914DB"/>
    <w:rsid w:val="002916AE"/>
    <w:rsid w:val="00291BFD"/>
    <w:rsid w:val="00291DBD"/>
    <w:rsid w:val="00291EE8"/>
    <w:rsid w:val="00291F41"/>
    <w:rsid w:val="0029231B"/>
    <w:rsid w:val="00292342"/>
    <w:rsid w:val="002924DE"/>
    <w:rsid w:val="002927E2"/>
    <w:rsid w:val="00292992"/>
    <w:rsid w:val="00292BAF"/>
    <w:rsid w:val="0029315F"/>
    <w:rsid w:val="0029320E"/>
    <w:rsid w:val="00294130"/>
    <w:rsid w:val="002941E2"/>
    <w:rsid w:val="002945E0"/>
    <w:rsid w:val="002945EE"/>
    <w:rsid w:val="00294728"/>
    <w:rsid w:val="00294F54"/>
    <w:rsid w:val="002951DC"/>
    <w:rsid w:val="00295A9A"/>
    <w:rsid w:val="00295ED4"/>
    <w:rsid w:val="0029658B"/>
    <w:rsid w:val="0029658E"/>
    <w:rsid w:val="00296665"/>
    <w:rsid w:val="0029667A"/>
    <w:rsid w:val="00297E4F"/>
    <w:rsid w:val="002A00BD"/>
    <w:rsid w:val="002A0231"/>
    <w:rsid w:val="002A034B"/>
    <w:rsid w:val="002A08CC"/>
    <w:rsid w:val="002A0D46"/>
    <w:rsid w:val="002A1070"/>
    <w:rsid w:val="002A1778"/>
    <w:rsid w:val="002A1D0D"/>
    <w:rsid w:val="002A1E3A"/>
    <w:rsid w:val="002A1FE7"/>
    <w:rsid w:val="002A2457"/>
    <w:rsid w:val="002A28E2"/>
    <w:rsid w:val="002A2C6D"/>
    <w:rsid w:val="002A336E"/>
    <w:rsid w:val="002A34E9"/>
    <w:rsid w:val="002A358F"/>
    <w:rsid w:val="002A3B5A"/>
    <w:rsid w:val="002A4058"/>
    <w:rsid w:val="002A4299"/>
    <w:rsid w:val="002A4362"/>
    <w:rsid w:val="002A45BA"/>
    <w:rsid w:val="002A4A83"/>
    <w:rsid w:val="002A4C54"/>
    <w:rsid w:val="002A5195"/>
    <w:rsid w:val="002A5275"/>
    <w:rsid w:val="002A5A37"/>
    <w:rsid w:val="002A5A4D"/>
    <w:rsid w:val="002A5ECE"/>
    <w:rsid w:val="002A5F45"/>
    <w:rsid w:val="002A5FDD"/>
    <w:rsid w:val="002A608B"/>
    <w:rsid w:val="002A693F"/>
    <w:rsid w:val="002A6D4F"/>
    <w:rsid w:val="002A6FAA"/>
    <w:rsid w:val="002A71C9"/>
    <w:rsid w:val="002A7C4B"/>
    <w:rsid w:val="002B005E"/>
    <w:rsid w:val="002B0584"/>
    <w:rsid w:val="002B077B"/>
    <w:rsid w:val="002B0A84"/>
    <w:rsid w:val="002B0AA1"/>
    <w:rsid w:val="002B0B42"/>
    <w:rsid w:val="002B0CD4"/>
    <w:rsid w:val="002B0EA1"/>
    <w:rsid w:val="002B1228"/>
    <w:rsid w:val="002B1401"/>
    <w:rsid w:val="002B1B7A"/>
    <w:rsid w:val="002B1F57"/>
    <w:rsid w:val="002B1F94"/>
    <w:rsid w:val="002B23B0"/>
    <w:rsid w:val="002B2483"/>
    <w:rsid w:val="002B26BC"/>
    <w:rsid w:val="002B291D"/>
    <w:rsid w:val="002B2B68"/>
    <w:rsid w:val="002B2F4C"/>
    <w:rsid w:val="002B33FE"/>
    <w:rsid w:val="002B3529"/>
    <w:rsid w:val="002B35A9"/>
    <w:rsid w:val="002B37D9"/>
    <w:rsid w:val="002B3B48"/>
    <w:rsid w:val="002B4800"/>
    <w:rsid w:val="002B5205"/>
    <w:rsid w:val="002B546C"/>
    <w:rsid w:val="002B55E9"/>
    <w:rsid w:val="002B5EC8"/>
    <w:rsid w:val="002B6357"/>
    <w:rsid w:val="002B64D3"/>
    <w:rsid w:val="002B67BE"/>
    <w:rsid w:val="002B6A18"/>
    <w:rsid w:val="002B6C83"/>
    <w:rsid w:val="002B74B4"/>
    <w:rsid w:val="002B75DD"/>
    <w:rsid w:val="002B77B2"/>
    <w:rsid w:val="002C0309"/>
    <w:rsid w:val="002C03B9"/>
    <w:rsid w:val="002C05EA"/>
    <w:rsid w:val="002C07EB"/>
    <w:rsid w:val="002C0814"/>
    <w:rsid w:val="002C19B2"/>
    <w:rsid w:val="002C1B5B"/>
    <w:rsid w:val="002C1B9B"/>
    <w:rsid w:val="002C1C60"/>
    <w:rsid w:val="002C21B8"/>
    <w:rsid w:val="002C2259"/>
    <w:rsid w:val="002C24A0"/>
    <w:rsid w:val="002C2975"/>
    <w:rsid w:val="002C2F12"/>
    <w:rsid w:val="002C300B"/>
    <w:rsid w:val="002C4083"/>
    <w:rsid w:val="002C442A"/>
    <w:rsid w:val="002C44D8"/>
    <w:rsid w:val="002C48C0"/>
    <w:rsid w:val="002C4D64"/>
    <w:rsid w:val="002C4E16"/>
    <w:rsid w:val="002C4EA0"/>
    <w:rsid w:val="002C5100"/>
    <w:rsid w:val="002C569C"/>
    <w:rsid w:val="002C5BF4"/>
    <w:rsid w:val="002C5DE7"/>
    <w:rsid w:val="002C60CD"/>
    <w:rsid w:val="002C60ED"/>
    <w:rsid w:val="002C6972"/>
    <w:rsid w:val="002C6B0B"/>
    <w:rsid w:val="002C7080"/>
    <w:rsid w:val="002C75BA"/>
    <w:rsid w:val="002C75DA"/>
    <w:rsid w:val="002C7BD4"/>
    <w:rsid w:val="002D0543"/>
    <w:rsid w:val="002D09FF"/>
    <w:rsid w:val="002D0F3A"/>
    <w:rsid w:val="002D1726"/>
    <w:rsid w:val="002D1775"/>
    <w:rsid w:val="002D1DE9"/>
    <w:rsid w:val="002D2133"/>
    <w:rsid w:val="002D2228"/>
    <w:rsid w:val="002D2707"/>
    <w:rsid w:val="002D3A5B"/>
    <w:rsid w:val="002D3CF2"/>
    <w:rsid w:val="002D3DDD"/>
    <w:rsid w:val="002D40BC"/>
    <w:rsid w:val="002D460B"/>
    <w:rsid w:val="002D47DD"/>
    <w:rsid w:val="002D4A94"/>
    <w:rsid w:val="002D4B89"/>
    <w:rsid w:val="002D5001"/>
    <w:rsid w:val="002D5298"/>
    <w:rsid w:val="002D54CE"/>
    <w:rsid w:val="002D5894"/>
    <w:rsid w:val="002D5B23"/>
    <w:rsid w:val="002D5D5A"/>
    <w:rsid w:val="002D5E56"/>
    <w:rsid w:val="002D5E67"/>
    <w:rsid w:val="002D5E8E"/>
    <w:rsid w:val="002D6512"/>
    <w:rsid w:val="002D65D6"/>
    <w:rsid w:val="002D695D"/>
    <w:rsid w:val="002D6A76"/>
    <w:rsid w:val="002D6EDC"/>
    <w:rsid w:val="002D700F"/>
    <w:rsid w:val="002D7078"/>
    <w:rsid w:val="002D712C"/>
    <w:rsid w:val="002D73C1"/>
    <w:rsid w:val="002D7462"/>
    <w:rsid w:val="002D7E70"/>
    <w:rsid w:val="002E026C"/>
    <w:rsid w:val="002E02C7"/>
    <w:rsid w:val="002E07B0"/>
    <w:rsid w:val="002E09D8"/>
    <w:rsid w:val="002E125D"/>
    <w:rsid w:val="002E1E6F"/>
    <w:rsid w:val="002E23E8"/>
    <w:rsid w:val="002E25ED"/>
    <w:rsid w:val="002E29F5"/>
    <w:rsid w:val="002E2CE9"/>
    <w:rsid w:val="002E2F54"/>
    <w:rsid w:val="002E389E"/>
    <w:rsid w:val="002E3B9F"/>
    <w:rsid w:val="002E3C19"/>
    <w:rsid w:val="002E3C26"/>
    <w:rsid w:val="002E407F"/>
    <w:rsid w:val="002E419C"/>
    <w:rsid w:val="002E420D"/>
    <w:rsid w:val="002E44E3"/>
    <w:rsid w:val="002E478A"/>
    <w:rsid w:val="002E4AE5"/>
    <w:rsid w:val="002E4B33"/>
    <w:rsid w:val="002E4B39"/>
    <w:rsid w:val="002E4F9C"/>
    <w:rsid w:val="002E5174"/>
    <w:rsid w:val="002E5327"/>
    <w:rsid w:val="002E5EB1"/>
    <w:rsid w:val="002E6995"/>
    <w:rsid w:val="002E6C95"/>
    <w:rsid w:val="002E72C7"/>
    <w:rsid w:val="002E7E8E"/>
    <w:rsid w:val="002F009A"/>
    <w:rsid w:val="002F06DA"/>
    <w:rsid w:val="002F073B"/>
    <w:rsid w:val="002F09AE"/>
    <w:rsid w:val="002F0F82"/>
    <w:rsid w:val="002F17D4"/>
    <w:rsid w:val="002F1BB9"/>
    <w:rsid w:val="002F1D52"/>
    <w:rsid w:val="002F202B"/>
    <w:rsid w:val="002F26C2"/>
    <w:rsid w:val="002F2AA1"/>
    <w:rsid w:val="002F2C0B"/>
    <w:rsid w:val="002F3065"/>
    <w:rsid w:val="002F30FE"/>
    <w:rsid w:val="002F3970"/>
    <w:rsid w:val="002F4005"/>
    <w:rsid w:val="002F499A"/>
    <w:rsid w:val="002F49A9"/>
    <w:rsid w:val="002F4D29"/>
    <w:rsid w:val="002F5306"/>
    <w:rsid w:val="002F5361"/>
    <w:rsid w:val="002F598B"/>
    <w:rsid w:val="002F5BA1"/>
    <w:rsid w:val="002F5DF4"/>
    <w:rsid w:val="002F66F5"/>
    <w:rsid w:val="002F682E"/>
    <w:rsid w:val="002F6D2F"/>
    <w:rsid w:val="002F7B8F"/>
    <w:rsid w:val="002F7C2B"/>
    <w:rsid w:val="002F7C67"/>
    <w:rsid w:val="002F7C78"/>
    <w:rsid w:val="0030064D"/>
    <w:rsid w:val="003008D3"/>
    <w:rsid w:val="00300F73"/>
    <w:rsid w:val="003012BC"/>
    <w:rsid w:val="00301E28"/>
    <w:rsid w:val="00302560"/>
    <w:rsid w:val="0030392A"/>
    <w:rsid w:val="0030394A"/>
    <w:rsid w:val="00303C74"/>
    <w:rsid w:val="00303D8A"/>
    <w:rsid w:val="00304B3D"/>
    <w:rsid w:val="00304BE8"/>
    <w:rsid w:val="00305144"/>
    <w:rsid w:val="00305325"/>
    <w:rsid w:val="00305BD5"/>
    <w:rsid w:val="00305C45"/>
    <w:rsid w:val="00305EE3"/>
    <w:rsid w:val="0030604B"/>
    <w:rsid w:val="003060FF"/>
    <w:rsid w:val="003062E3"/>
    <w:rsid w:val="003067EF"/>
    <w:rsid w:val="003068EB"/>
    <w:rsid w:val="00306ACC"/>
    <w:rsid w:val="00306FC9"/>
    <w:rsid w:val="0030793D"/>
    <w:rsid w:val="003101CB"/>
    <w:rsid w:val="003102F5"/>
    <w:rsid w:val="003103C1"/>
    <w:rsid w:val="00310542"/>
    <w:rsid w:val="00310543"/>
    <w:rsid w:val="00310590"/>
    <w:rsid w:val="00310B6A"/>
    <w:rsid w:val="00310CB1"/>
    <w:rsid w:val="003112A9"/>
    <w:rsid w:val="003112E4"/>
    <w:rsid w:val="003113C5"/>
    <w:rsid w:val="003116CA"/>
    <w:rsid w:val="00311800"/>
    <w:rsid w:val="00311BB1"/>
    <w:rsid w:val="00311E8C"/>
    <w:rsid w:val="00312603"/>
    <w:rsid w:val="00313E98"/>
    <w:rsid w:val="00314226"/>
    <w:rsid w:val="0031451F"/>
    <w:rsid w:val="00314682"/>
    <w:rsid w:val="00314826"/>
    <w:rsid w:val="0031489B"/>
    <w:rsid w:val="00314908"/>
    <w:rsid w:val="00314ABC"/>
    <w:rsid w:val="00314EDB"/>
    <w:rsid w:val="00315191"/>
    <w:rsid w:val="00315E5D"/>
    <w:rsid w:val="0031606F"/>
    <w:rsid w:val="00316867"/>
    <w:rsid w:val="00316CEE"/>
    <w:rsid w:val="00316E2D"/>
    <w:rsid w:val="0031725F"/>
    <w:rsid w:val="00320A1D"/>
    <w:rsid w:val="00320B8B"/>
    <w:rsid w:val="00320D3A"/>
    <w:rsid w:val="00320DD8"/>
    <w:rsid w:val="00321326"/>
    <w:rsid w:val="0032141C"/>
    <w:rsid w:val="003214D0"/>
    <w:rsid w:val="00321721"/>
    <w:rsid w:val="00321BEE"/>
    <w:rsid w:val="00321DD5"/>
    <w:rsid w:val="00321FC3"/>
    <w:rsid w:val="0032201B"/>
    <w:rsid w:val="003221CA"/>
    <w:rsid w:val="0032221C"/>
    <w:rsid w:val="00322915"/>
    <w:rsid w:val="00323348"/>
    <w:rsid w:val="00323E02"/>
    <w:rsid w:val="00324267"/>
    <w:rsid w:val="003246E7"/>
    <w:rsid w:val="00324B6E"/>
    <w:rsid w:val="00324C1A"/>
    <w:rsid w:val="00324DCA"/>
    <w:rsid w:val="003251CF"/>
    <w:rsid w:val="003260C0"/>
    <w:rsid w:val="00326109"/>
    <w:rsid w:val="003261AF"/>
    <w:rsid w:val="00326339"/>
    <w:rsid w:val="00326424"/>
    <w:rsid w:val="00326629"/>
    <w:rsid w:val="00326D7D"/>
    <w:rsid w:val="00326F40"/>
    <w:rsid w:val="0032783E"/>
    <w:rsid w:val="00327885"/>
    <w:rsid w:val="003279B5"/>
    <w:rsid w:val="003279B8"/>
    <w:rsid w:val="00327C5E"/>
    <w:rsid w:val="00327E56"/>
    <w:rsid w:val="0033032D"/>
    <w:rsid w:val="00330333"/>
    <w:rsid w:val="003304E9"/>
    <w:rsid w:val="0033098B"/>
    <w:rsid w:val="003309F2"/>
    <w:rsid w:val="00330D10"/>
    <w:rsid w:val="00331492"/>
    <w:rsid w:val="00331875"/>
    <w:rsid w:val="00331908"/>
    <w:rsid w:val="00331966"/>
    <w:rsid w:val="00331CBD"/>
    <w:rsid w:val="00331CF3"/>
    <w:rsid w:val="00331DF8"/>
    <w:rsid w:val="00332158"/>
    <w:rsid w:val="003321F1"/>
    <w:rsid w:val="00332913"/>
    <w:rsid w:val="00332CE1"/>
    <w:rsid w:val="00332EED"/>
    <w:rsid w:val="00333448"/>
    <w:rsid w:val="0033345C"/>
    <w:rsid w:val="0033348E"/>
    <w:rsid w:val="00333CFF"/>
    <w:rsid w:val="00333FAA"/>
    <w:rsid w:val="003342FE"/>
    <w:rsid w:val="003348D3"/>
    <w:rsid w:val="00335251"/>
    <w:rsid w:val="003356F8"/>
    <w:rsid w:val="00335B17"/>
    <w:rsid w:val="00335DB1"/>
    <w:rsid w:val="00335E88"/>
    <w:rsid w:val="003365AC"/>
    <w:rsid w:val="0033685F"/>
    <w:rsid w:val="00336AA9"/>
    <w:rsid w:val="00336D49"/>
    <w:rsid w:val="0033763F"/>
    <w:rsid w:val="00337858"/>
    <w:rsid w:val="003400A6"/>
    <w:rsid w:val="003402F3"/>
    <w:rsid w:val="00340B62"/>
    <w:rsid w:val="00340D3F"/>
    <w:rsid w:val="00341272"/>
    <w:rsid w:val="003427EE"/>
    <w:rsid w:val="003433E3"/>
    <w:rsid w:val="00343D67"/>
    <w:rsid w:val="00343F49"/>
    <w:rsid w:val="003441FB"/>
    <w:rsid w:val="003443B8"/>
    <w:rsid w:val="003446DD"/>
    <w:rsid w:val="00344829"/>
    <w:rsid w:val="00344EFA"/>
    <w:rsid w:val="003452CE"/>
    <w:rsid w:val="00345410"/>
    <w:rsid w:val="0034542D"/>
    <w:rsid w:val="00345448"/>
    <w:rsid w:val="0034547D"/>
    <w:rsid w:val="003454EB"/>
    <w:rsid w:val="003457DE"/>
    <w:rsid w:val="00345A0C"/>
    <w:rsid w:val="00345B6B"/>
    <w:rsid w:val="00345DFC"/>
    <w:rsid w:val="00346EAB"/>
    <w:rsid w:val="00346FCC"/>
    <w:rsid w:val="0034716C"/>
    <w:rsid w:val="003474A4"/>
    <w:rsid w:val="00347A1A"/>
    <w:rsid w:val="00350357"/>
    <w:rsid w:val="0035110D"/>
    <w:rsid w:val="003511B0"/>
    <w:rsid w:val="00351654"/>
    <w:rsid w:val="003516B3"/>
    <w:rsid w:val="00351807"/>
    <w:rsid w:val="003519BB"/>
    <w:rsid w:val="00351AAB"/>
    <w:rsid w:val="00351F21"/>
    <w:rsid w:val="003528D1"/>
    <w:rsid w:val="00352ADD"/>
    <w:rsid w:val="00352F33"/>
    <w:rsid w:val="00353EC7"/>
    <w:rsid w:val="00353EE0"/>
    <w:rsid w:val="00354AB1"/>
    <w:rsid w:val="00354C89"/>
    <w:rsid w:val="00354E3B"/>
    <w:rsid w:val="00354EBC"/>
    <w:rsid w:val="003555B3"/>
    <w:rsid w:val="00355694"/>
    <w:rsid w:val="003558C8"/>
    <w:rsid w:val="00355943"/>
    <w:rsid w:val="00355AD8"/>
    <w:rsid w:val="00355C9D"/>
    <w:rsid w:val="00355ED5"/>
    <w:rsid w:val="003563F2"/>
    <w:rsid w:val="00356670"/>
    <w:rsid w:val="003566D3"/>
    <w:rsid w:val="00356AD7"/>
    <w:rsid w:val="00356D75"/>
    <w:rsid w:val="0035706B"/>
    <w:rsid w:val="0035712F"/>
    <w:rsid w:val="0035748C"/>
    <w:rsid w:val="003574CB"/>
    <w:rsid w:val="003578BD"/>
    <w:rsid w:val="00360053"/>
    <w:rsid w:val="00360461"/>
    <w:rsid w:val="003607E8"/>
    <w:rsid w:val="00360CB1"/>
    <w:rsid w:val="00360CED"/>
    <w:rsid w:val="00361012"/>
    <w:rsid w:val="0036123D"/>
    <w:rsid w:val="00362023"/>
    <w:rsid w:val="003621F5"/>
    <w:rsid w:val="003626DD"/>
    <w:rsid w:val="003627A8"/>
    <w:rsid w:val="003629C0"/>
    <w:rsid w:val="00362B40"/>
    <w:rsid w:val="00362D4B"/>
    <w:rsid w:val="00362DD6"/>
    <w:rsid w:val="003630BF"/>
    <w:rsid w:val="003631F3"/>
    <w:rsid w:val="00363540"/>
    <w:rsid w:val="00363A1E"/>
    <w:rsid w:val="00363C3B"/>
    <w:rsid w:val="00363E0F"/>
    <w:rsid w:val="003643F6"/>
    <w:rsid w:val="00364605"/>
    <w:rsid w:val="00367035"/>
    <w:rsid w:val="00367257"/>
    <w:rsid w:val="003674C3"/>
    <w:rsid w:val="003705E0"/>
    <w:rsid w:val="00370A9E"/>
    <w:rsid w:val="00370E05"/>
    <w:rsid w:val="00371266"/>
    <w:rsid w:val="00371400"/>
    <w:rsid w:val="003714D5"/>
    <w:rsid w:val="00372502"/>
    <w:rsid w:val="00372B28"/>
    <w:rsid w:val="00373328"/>
    <w:rsid w:val="003733D9"/>
    <w:rsid w:val="00373635"/>
    <w:rsid w:val="003737F5"/>
    <w:rsid w:val="00373B00"/>
    <w:rsid w:val="00373BF8"/>
    <w:rsid w:val="00374248"/>
    <w:rsid w:val="00374870"/>
    <w:rsid w:val="00374908"/>
    <w:rsid w:val="00374B7A"/>
    <w:rsid w:val="00374C9D"/>
    <w:rsid w:val="00374E10"/>
    <w:rsid w:val="00374F79"/>
    <w:rsid w:val="0037528A"/>
    <w:rsid w:val="00375300"/>
    <w:rsid w:val="003755C2"/>
    <w:rsid w:val="003759E8"/>
    <w:rsid w:val="00375B71"/>
    <w:rsid w:val="00375EDC"/>
    <w:rsid w:val="00376622"/>
    <w:rsid w:val="003769B6"/>
    <w:rsid w:val="00377224"/>
    <w:rsid w:val="0037722A"/>
    <w:rsid w:val="00377A3D"/>
    <w:rsid w:val="00377AD0"/>
    <w:rsid w:val="0038060D"/>
    <w:rsid w:val="00380682"/>
    <w:rsid w:val="00381231"/>
    <w:rsid w:val="003813BF"/>
    <w:rsid w:val="00381A65"/>
    <w:rsid w:val="00381AE8"/>
    <w:rsid w:val="00381F7A"/>
    <w:rsid w:val="00382516"/>
    <w:rsid w:val="003826EC"/>
    <w:rsid w:val="003826FE"/>
    <w:rsid w:val="00382C22"/>
    <w:rsid w:val="00382CCC"/>
    <w:rsid w:val="00382FC4"/>
    <w:rsid w:val="0038391E"/>
    <w:rsid w:val="00383C78"/>
    <w:rsid w:val="00385158"/>
    <w:rsid w:val="00385F0D"/>
    <w:rsid w:val="003861BC"/>
    <w:rsid w:val="0038633B"/>
    <w:rsid w:val="00386883"/>
    <w:rsid w:val="00386897"/>
    <w:rsid w:val="00386900"/>
    <w:rsid w:val="00386E72"/>
    <w:rsid w:val="003870D3"/>
    <w:rsid w:val="00387382"/>
    <w:rsid w:val="003873E2"/>
    <w:rsid w:val="003876E1"/>
    <w:rsid w:val="00387726"/>
    <w:rsid w:val="00387B20"/>
    <w:rsid w:val="00390099"/>
    <w:rsid w:val="003901D9"/>
    <w:rsid w:val="003909C9"/>
    <w:rsid w:val="00390E03"/>
    <w:rsid w:val="0039152B"/>
    <w:rsid w:val="003918FE"/>
    <w:rsid w:val="00392490"/>
    <w:rsid w:val="0039265F"/>
    <w:rsid w:val="0039291F"/>
    <w:rsid w:val="00392C64"/>
    <w:rsid w:val="00392E26"/>
    <w:rsid w:val="0039326B"/>
    <w:rsid w:val="003933A4"/>
    <w:rsid w:val="0039397F"/>
    <w:rsid w:val="003939A3"/>
    <w:rsid w:val="00393BE3"/>
    <w:rsid w:val="00394151"/>
    <w:rsid w:val="0039463A"/>
    <w:rsid w:val="00394A01"/>
    <w:rsid w:val="00394A76"/>
    <w:rsid w:val="00395334"/>
    <w:rsid w:val="0039538B"/>
    <w:rsid w:val="00395A38"/>
    <w:rsid w:val="00395B53"/>
    <w:rsid w:val="003964BB"/>
    <w:rsid w:val="00396AC9"/>
    <w:rsid w:val="00396CA1"/>
    <w:rsid w:val="00396CAD"/>
    <w:rsid w:val="003971AF"/>
    <w:rsid w:val="003971B6"/>
    <w:rsid w:val="00397469"/>
    <w:rsid w:val="003975F9"/>
    <w:rsid w:val="00397BEC"/>
    <w:rsid w:val="003A04AB"/>
    <w:rsid w:val="003A13A5"/>
    <w:rsid w:val="003A14CC"/>
    <w:rsid w:val="003A15AE"/>
    <w:rsid w:val="003A1822"/>
    <w:rsid w:val="003A1CBE"/>
    <w:rsid w:val="003A2195"/>
    <w:rsid w:val="003A2258"/>
    <w:rsid w:val="003A291A"/>
    <w:rsid w:val="003A2E1E"/>
    <w:rsid w:val="003A3456"/>
    <w:rsid w:val="003A3B9F"/>
    <w:rsid w:val="003A4022"/>
    <w:rsid w:val="003A427C"/>
    <w:rsid w:val="003A487A"/>
    <w:rsid w:val="003A48F7"/>
    <w:rsid w:val="003A4DC6"/>
    <w:rsid w:val="003A5269"/>
    <w:rsid w:val="003A5407"/>
    <w:rsid w:val="003A56C5"/>
    <w:rsid w:val="003A5753"/>
    <w:rsid w:val="003A576E"/>
    <w:rsid w:val="003A59E4"/>
    <w:rsid w:val="003A5B74"/>
    <w:rsid w:val="003A5CAF"/>
    <w:rsid w:val="003A5ED6"/>
    <w:rsid w:val="003A6911"/>
    <w:rsid w:val="003A6AF5"/>
    <w:rsid w:val="003A6C28"/>
    <w:rsid w:val="003A6C7D"/>
    <w:rsid w:val="003A6D87"/>
    <w:rsid w:val="003A6DD7"/>
    <w:rsid w:val="003A74A8"/>
    <w:rsid w:val="003A74C7"/>
    <w:rsid w:val="003A77DE"/>
    <w:rsid w:val="003A7878"/>
    <w:rsid w:val="003A7F85"/>
    <w:rsid w:val="003B03F7"/>
    <w:rsid w:val="003B043E"/>
    <w:rsid w:val="003B0F0F"/>
    <w:rsid w:val="003B17F5"/>
    <w:rsid w:val="003B1B29"/>
    <w:rsid w:val="003B1EEC"/>
    <w:rsid w:val="003B209C"/>
    <w:rsid w:val="003B260D"/>
    <w:rsid w:val="003B27EF"/>
    <w:rsid w:val="003B2E58"/>
    <w:rsid w:val="003B3046"/>
    <w:rsid w:val="003B36CF"/>
    <w:rsid w:val="003B388F"/>
    <w:rsid w:val="003B3B75"/>
    <w:rsid w:val="003B3CEC"/>
    <w:rsid w:val="003B4389"/>
    <w:rsid w:val="003B4908"/>
    <w:rsid w:val="003B4B42"/>
    <w:rsid w:val="003B504E"/>
    <w:rsid w:val="003B52DD"/>
    <w:rsid w:val="003B5400"/>
    <w:rsid w:val="003B7024"/>
    <w:rsid w:val="003B710D"/>
    <w:rsid w:val="003B7596"/>
    <w:rsid w:val="003B7C2B"/>
    <w:rsid w:val="003B7FF0"/>
    <w:rsid w:val="003C0B13"/>
    <w:rsid w:val="003C0BD2"/>
    <w:rsid w:val="003C0DD9"/>
    <w:rsid w:val="003C0EE1"/>
    <w:rsid w:val="003C1756"/>
    <w:rsid w:val="003C184C"/>
    <w:rsid w:val="003C1D5C"/>
    <w:rsid w:val="003C1D9F"/>
    <w:rsid w:val="003C1F89"/>
    <w:rsid w:val="003C23F8"/>
    <w:rsid w:val="003C276B"/>
    <w:rsid w:val="003C27F3"/>
    <w:rsid w:val="003C28D6"/>
    <w:rsid w:val="003C298F"/>
    <w:rsid w:val="003C2ADB"/>
    <w:rsid w:val="003C2B1E"/>
    <w:rsid w:val="003C30A3"/>
    <w:rsid w:val="003C3765"/>
    <w:rsid w:val="003C3B2C"/>
    <w:rsid w:val="003C41C5"/>
    <w:rsid w:val="003C44E3"/>
    <w:rsid w:val="003C4D2A"/>
    <w:rsid w:val="003C623B"/>
    <w:rsid w:val="003C6AB6"/>
    <w:rsid w:val="003C6D1B"/>
    <w:rsid w:val="003C7141"/>
    <w:rsid w:val="003C731A"/>
    <w:rsid w:val="003C75DF"/>
    <w:rsid w:val="003C7C72"/>
    <w:rsid w:val="003C7D5D"/>
    <w:rsid w:val="003D05E6"/>
    <w:rsid w:val="003D06BE"/>
    <w:rsid w:val="003D09E7"/>
    <w:rsid w:val="003D0A45"/>
    <w:rsid w:val="003D0F46"/>
    <w:rsid w:val="003D1037"/>
    <w:rsid w:val="003D12A5"/>
    <w:rsid w:val="003D1DE9"/>
    <w:rsid w:val="003D1EDD"/>
    <w:rsid w:val="003D2018"/>
    <w:rsid w:val="003D238A"/>
    <w:rsid w:val="003D2968"/>
    <w:rsid w:val="003D2ADA"/>
    <w:rsid w:val="003D2DDE"/>
    <w:rsid w:val="003D2F11"/>
    <w:rsid w:val="003D3577"/>
    <w:rsid w:val="003D3631"/>
    <w:rsid w:val="003D46E5"/>
    <w:rsid w:val="003D4847"/>
    <w:rsid w:val="003D49B7"/>
    <w:rsid w:val="003D4C06"/>
    <w:rsid w:val="003D4C0C"/>
    <w:rsid w:val="003D55CF"/>
    <w:rsid w:val="003D588E"/>
    <w:rsid w:val="003D5DCC"/>
    <w:rsid w:val="003D5FDE"/>
    <w:rsid w:val="003D6D8C"/>
    <w:rsid w:val="003D6E0C"/>
    <w:rsid w:val="003D6EFB"/>
    <w:rsid w:val="003D71B6"/>
    <w:rsid w:val="003D7363"/>
    <w:rsid w:val="003D73FA"/>
    <w:rsid w:val="003D7404"/>
    <w:rsid w:val="003D74AE"/>
    <w:rsid w:val="003D773D"/>
    <w:rsid w:val="003D77EF"/>
    <w:rsid w:val="003D7AB7"/>
    <w:rsid w:val="003E0197"/>
    <w:rsid w:val="003E191A"/>
    <w:rsid w:val="003E1D51"/>
    <w:rsid w:val="003E1F25"/>
    <w:rsid w:val="003E2230"/>
    <w:rsid w:val="003E2385"/>
    <w:rsid w:val="003E24DB"/>
    <w:rsid w:val="003E2834"/>
    <w:rsid w:val="003E28B1"/>
    <w:rsid w:val="003E290E"/>
    <w:rsid w:val="003E2BE6"/>
    <w:rsid w:val="003E2C3F"/>
    <w:rsid w:val="003E30C3"/>
    <w:rsid w:val="003E3188"/>
    <w:rsid w:val="003E36E3"/>
    <w:rsid w:val="003E3908"/>
    <w:rsid w:val="003E3AC8"/>
    <w:rsid w:val="003E3B64"/>
    <w:rsid w:val="003E3BD6"/>
    <w:rsid w:val="003E417F"/>
    <w:rsid w:val="003E45DF"/>
    <w:rsid w:val="003E47F7"/>
    <w:rsid w:val="003E48BC"/>
    <w:rsid w:val="003E52C9"/>
    <w:rsid w:val="003E5CF4"/>
    <w:rsid w:val="003E5F46"/>
    <w:rsid w:val="003E5FD8"/>
    <w:rsid w:val="003E6110"/>
    <w:rsid w:val="003E6C56"/>
    <w:rsid w:val="003E70D5"/>
    <w:rsid w:val="003E7916"/>
    <w:rsid w:val="003F0467"/>
    <w:rsid w:val="003F0771"/>
    <w:rsid w:val="003F07EB"/>
    <w:rsid w:val="003F0C24"/>
    <w:rsid w:val="003F0C5E"/>
    <w:rsid w:val="003F0D58"/>
    <w:rsid w:val="003F1380"/>
    <w:rsid w:val="003F15C2"/>
    <w:rsid w:val="003F171F"/>
    <w:rsid w:val="003F1BFC"/>
    <w:rsid w:val="003F1F69"/>
    <w:rsid w:val="003F2394"/>
    <w:rsid w:val="003F27F4"/>
    <w:rsid w:val="003F3018"/>
    <w:rsid w:val="003F3105"/>
    <w:rsid w:val="003F3179"/>
    <w:rsid w:val="003F3A6C"/>
    <w:rsid w:val="003F3DBA"/>
    <w:rsid w:val="003F47AD"/>
    <w:rsid w:val="003F480B"/>
    <w:rsid w:val="003F4898"/>
    <w:rsid w:val="003F4926"/>
    <w:rsid w:val="003F49A3"/>
    <w:rsid w:val="003F511B"/>
    <w:rsid w:val="003F52DE"/>
    <w:rsid w:val="003F561B"/>
    <w:rsid w:val="003F5B57"/>
    <w:rsid w:val="003F5ECB"/>
    <w:rsid w:val="003F66C4"/>
    <w:rsid w:val="003F689C"/>
    <w:rsid w:val="003F6EDE"/>
    <w:rsid w:val="003F7408"/>
    <w:rsid w:val="003F7448"/>
    <w:rsid w:val="003F74D1"/>
    <w:rsid w:val="003F7F46"/>
    <w:rsid w:val="00400060"/>
    <w:rsid w:val="004003CD"/>
    <w:rsid w:val="004004DE"/>
    <w:rsid w:val="004005EB"/>
    <w:rsid w:val="004008C4"/>
    <w:rsid w:val="00400991"/>
    <w:rsid w:val="00400A24"/>
    <w:rsid w:val="00400B00"/>
    <w:rsid w:val="00400B70"/>
    <w:rsid w:val="00400F72"/>
    <w:rsid w:val="00401971"/>
    <w:rsid w:val="004020FE"/>
    <w:rsid w:val="0040283F"/>
    <w:rsid w:val="0040343F"/>
    <w:rsid w:val="004034AE"/>
    <w:rsid w:val="00403915"/>
    <w:rsid w:val="00403C74"/>
    <w:rsid w:val="00403D3B"/>
    <w:rsid w:val="00403F0B"/>
    <w:rsid w:val="00403F17"/>
    <w:rsid w:val="00404818"/>
    <w:rsid w:val="0040498D"/>
    <w:rsid w:val="00404A3E"/>
    <w:rsid w:val="00404A86"/>
    <w:rsid w:val="004052FB"/>
    <w:rsid w:val="00405703"/>
    <w:rsid w:val="00405A53"/>
    <w:rsid w:val="00405E22"/>
    <w:rsid w:val="0040670D"/>
    <w:rsid w:val="00406C4A"/>
    <w:rsid w:val="00406EAB"/>
    <w:rsid w:val="00406F5A"/>
    <w:rsid w:val="0040794A"/>
    <w:rsid w:val="00410355"/>
    <w:rsid w:val="00410A76"/>
    <w:rsid w:val="00410C0B"/>
    <w:rsid w:val="00410FF3"/>
    <w:rsid w:val="004113BB"/>
    <w:rsid w:val="0041156D"/>
    <w:rsid w:val="0041159F"/>
    <w:rsid w:val="004116C6"/>
    <w:rsid w:val="004117DB"/>
    <w:rsid w:val="00411D96"/>
    <w:rsid w:val="00411FDE"/>
    <w:rsid w:val="0041210B"/>
    <w:rsid w:val="00412601"/>
    <w:rsid w:val="00412749"/>
    <w:rsid w:val="00412B3D"/>
    <w:rsid w:val="0041329C"/>
    <w:rsid w:val="004137F8"/>
    <w:rsid w:val="00413F1F"/>
    <w:rsid w:val="00414B87"/>
    <w:rsid w:val="0041504A"/>
    <w:rsid w:val="00415097"/>
    <w:rsid w:val="004160E4"/>
    <w:rsid w:val="004167AE"/>
    <w:rsid w:val="00416F33"/>
    <w:rsid w:val="00416F9C"/>
    <w:rsid w:val="004171B9"/>
    <w:rsid w:val="004171E2"/>
    <w:rsid w:val="004172EB"/>
    <w:rsid w:val="004176F6"/>
    <w:rsid w:val="00417ACE"/>
    <w:rsid w:val="0042006B"/>
    <w:rsid w:val="00420DCC"/>
    <w:rsid w:val="00421196"/>
    <w:rsid w:val="00421522"/>
    <w:rsid w:val="00421964"/>
    <w:rsid w:val="00422673"/>
    <w:rsid w:val="00422B2E"/>
    <w:rsid w:val="00422B97"/>
    <w:rsid w:val="00422DF2"/>
    <w:rsid w:val="00423126"/>
    <w:rsid w:val="004233B9"/>
    <w:rsid w:val="004237D5"/>
    <w:rsid w:val="00423AF2"/>
    <w:rsid w:val="00423E68"/>
    <w:rsid w:val="0042415A"/>
    <w:rsid w:val="0042420B"/>
    <w:rsid w:val="00424721"/>
    <w:rsid w:val="0042490B"/>
    <w:rsid w:val="00424ECF"/>
    <w:rsid w:val="004254AC"/>
    <w:rsid w:val="00425673"/>
    <w:rsid w:val="00425A88"/>
    <w:rsid w:val="00425D86"/>
    <w:rsid w:val="0042685B"/>
    <w:rsid w:val="004269CA"/>
    <w:rsid w:val="00426A2F"/>
    <w:rsid w:val="00427118"/>
    <w:rsid w:val="00427B01"/>
    <w:rsid w:val="00427BA3"/>
    <w:rsid w:val="00427DD2"/>
    <w:rsid w:val="00430417"/>
    <w:rsid w:val="0043059B"/>
    <w:rsid w:val="004309FD"/>
    <w:rsid w:val="00430A9D"/>
    <w:rsid w:val="00431185"/>
    <w:rsid w:val="004311D2"/>
    <w:rsid w:val="004312AE"/>
    <w:rsid w:val="0043134B"/>
    <w:rsid w:val="0043140C"/>
    <w:rsid w:val="004315BB"/>
    <w:rsid w:val="0043179B"/>
    <w:rsid w:val="0043194C"/>
    <w:rsid w:val="00431BBF"/>
    <w:rsid w:val="00432705"/>
    <w:rsid w:val="004329D9"/>
    <w:rsid w:val="00432B29"/>
    <w:rsid w:val="00432BE0"/>
    <w:rsid w:val="00432F6B"/>
    <w:rsid w:val="004333D6"/>
    <w:rsid w:val="00433505"/>
    <w:rsid w:val="0043371D"/>
    <w:rsid w:val="00433765"/>
    <w:rsid w:val="00434280"/>
    <w:rsid w:val="00434589"/>
    <w:rsid w:val="00434923"/>
    <w:rsid w:val="00434DAC"/>
    <w:rsid w:val="00435055"/>
    <w:rsid w:val="004355E0"/>
    <w:rsid w:val="00435916"/>
    <w:rsid w:val="00435CA3"/>
    <w:rsid w:val="00435EA9"/>
    <w:rsid w:val="00435F8C"/>
    <w:rsid w:val="00436515"/>
    <w:rsid w:val="00436B19"/>
    <w:rsid w:val="00436F79"/>
    <w:rsid w:val="00436FE5"/>
    <w:rsid w:val="00437244"/>
    <w:rsid w:val="0043745A"/>
    <w:rsid w:val="004376DC"/>
    <w:rsid w:val="004377AE"/>
    <w:rsid w:val="00437919"/>
    <w:rsid w:val="004379DB"/>
    <w:rsid w:val="00437A36"/>
    <w:rsid w:val="00437B40"/>
    <w:rsid w:val="00437D46"/>
    <w:rsid w:val="00437FBA"/>
    <w:rsid w:val="004402EB"/>
    <w:rsid w:val="00440665"/>
    <w:rsid w:val="004406E8"/>
    <w:rsid w:val="00440764"/>
    <w:rsid w:val="0044090E"/>
    <w:rsid w:val="00440FA5"/>
    <w:rsid w:val="004414FB"/>
    <w:rsid w:val="0044196C"/>
    <w:rsid w:val="004419AE"/>
    <w:rsid w:val="00441A92"/>
    <w:rsid w:val="00441C06"/>
    <w:rsid w:val="00441D8F"/>
    <w:rsid w:val="00442049"/>
    <w:rsid w:val="0044205D"/>
    <w:rsid w:val="0044233D"/>
    <w:rsid w:val="00442F6A"/>
    <w:rsid w:val="00443392"/>
    <w:rsid w:val="004437CE"/>
    <w:rsid w:val="00444889"/>
    <w:rsid w:val="004449CF"/>
    <w:rsid w:val="00444AC9"/>
    <w:rsid w:val="0044555B"/>
    <w:rsid w:val="00445775"/>
    <w:rsid w:val="00445D55"/>
    <w:rsid w:val="00445DF2"/>
    <w:rsid w:val="00447406"/>
    <w:rsid w:val="00447899"/>
    <w:rsid w:val="004478D5"/>
    <w:rsid w:val="004479BD"/>
    <w:rsid w:val="00447B3A"/>
    <w:rsid w:val="00447DF5"/>
    <w:rsid w:val="00447E5B"/>
    <w:rsid w:val="00450104"/>
    <w:rsid w:val="004502DE"/>
    <w:rsid w:val="00450441"/>
    <w:rsid w:val="0045045F"/>
    <w:rsid w:val="004507F3"/>
    <w:rsid w:val="00450E43"/>
    <w:rsid w:val="004511D0"/>
    <w:rsid w:val="004517D5"/>
    <w:rsid w:val="00451A9A"/>
    <w:rsid w:val="00451AF0"/>
    <w:rsid w:val="00451F9C"/>
    <w:rsid w:val="0045211B"/>
    <w:rsid w:val="00452127"/>
    <w:rsid w:val="0045269F"/>
    <w:rsid w:val="00452FCC"/>
    <w:rsid w:val="0045363F"/>
    <w:rsid w:val="004537ED"/>
    <w:rsid w:val="00453BD1"/>
    <w:rsid w:val="00453C12"/>
    <w:rsid w:val="00453DE6"/>
    <w:rsid w:val="004541D0"/>
    <w:rsid w:val="00454908"/>
    <w:rsid w:val="00454C20"/>
    <w:rsid w:val="00454F8F"/>
    <w:rsid w:val="004550FF"/>
    <w:rsid w:val="00455467"/>
    <w:rsid w:val="00455494"/>
    <w:rsid w:val="0045558F"/>
    <w:rsid w:val="004556FD"/>
    <w:rsid w:val="00455B66"/>
    <w:rsid w:val="00456258"/>
    <w:rsid w:val="0045628F"/>
    <w:rsid w:val="00456987"/>
    <w:rsid w:val="00457248"/>
    <w:rsid w:val="004573C7"/>
    <w:rsid w:val="004579F5"/>
    <w:rsid w:val="0046075D"/>
    <w:rsid w:val="00460DEF"/>
    <w:rsid w:val="00461F81"/>
    <w:rsid w:val="00462327"/>
    <w:rsid w:val="00462C9F"/>
    <w:rsid w:val="00462EE9"/>
    <w:rsid w:val="00463168"/>
    <w:rsid w:val="00463452"/>
    <w:rsid w:val="004636CA"/>
    <w:rsid w:val="00463718"/>
    <w:rsid w:val="00463975"/>
    <w:rsid w:val="004643CC"/>
    <w:rsid w:val="00464AAC"/>
    <w:rsid w:val="00464D42"/>
    <w:rsid w:val="00464D8B"/>
    <w:rsid w:val="00464F3F"/>
    <w:rsid w:val="00465268"/>
    <w:rsid w:val="004653BC"/>
    <w:rsid w:val="0046579A"/>
    <w:rsid w:val="004658CA"/>
    <w:rsid w:val="004661DE"/>
    <w:rsid w:val="004663C2"/>
    <w:rsid w:val="004665F2"/>
    <w:rsid w:val="00466835"/>
    <w:rsid w:val="00470485"/>
    <w:rsid w:val="004705C7"/>
    <w:rsid w:val="00471387"/>
    <w:rsid w:val="004719FF"/>
    <w:rsid w:val="00471B37"/>
    <w:rsid w:val="00472022"/>
    <w:rsid w:val="00472458"/>
    <w:rsid w:val="00472D21"/>
    <w:rsid w:val="004737AA"/>
    <w:rsid w:val="00473888"/>
    <w:rsid w:val="00473C0B"/>
    <w:rsid w:val="004747CD"/>
    <w:rsid w:val="00474882"/>
    <w:rsid w:val="00474B06"/>
    <w:rsid w:val="00474B96"/>
    <w:rsid w:val="00474DDA"/>
    <w:rsid w:val="00475438"/>
    <w:rsid w:val="004757B3"/>
    <w:rsid w:val="004764F9"/>
    <w:rsid w:val="00476965"/>
    <w:rsid w:val="00476AED"/>
    <w:rsid w:val="00476CF4"/>
    <w:rsid w:val="00477B29"/>
    <w:rsid w:val="00477CB6"/>
    <w:rsid w:val="0048026F"/>
    <w:rsid w:val="004809DF"/>
    <w:rsid w:val="00480B1A"/>
    <w:rsid w:val="004812D4"/>
    <w:rsid w:val="0048172F"/>
    <w:rsid w:val="00481944"/>
    <w:rsid w:val="004820C2"/>
    <w:rsid w:val="0048232F"/>
    <w:rsid w:val="00482C28"/>
    <w:rsid w:val="004838F3"/>
    <w:rsid w:val="00483ABD"/>
    <w:rsid w:val="00484695"/>
    <w:rsid w:val="004846A6"/>
    <w:rsid w:val="00484B68"/>
    <w:rsid w:val="00484FDE"/>
    <w:rsid w:val="0048567A"/>
    <w:rsid w:val="0048572F"/>
    <w:rsid w:val="00485A37"/>
    <w:rsid w:val="00485A70"/>
    <w:rsid w:val="00485E37"/>
    <w:rsid w:val="00486698"/>
    <w:rsid w:val="00486AC1"/>
    <w:rsid w:val="00486C96"/>
    <w:rsid w:val="004872ED"/>
    <w:rsid w:val="004875FA"/>
    <w:rsid w:val="00487BF4"/>
    <w:rsid w:val="00487D84"/>
    <w:rsid w:val="00490618"/>
    <w:rsid w:val="00490797"/>
    <w:rsid w:val="00490CD6"/>
    <w:rsid w:val="00490D45"/>
    <w:rsid w:val="00491F36"/>
    <w:rsid w:val="00492436"/>
    <w:rsid w:val="00492A20"/>
    <w:rsid w:val="004930B1"/>
    <w:rsid w:val="004936C0"/>
    <w:rsid w:val="0049379B"/>
    <w:rsid w:val="00493B7A"/>
    <w:rsid w:val="004942CF"/>
    <w:rsid w:val="004943FF"/>
    <w:rsid w:val="004945F1"/>
    <w:rsid w:val="00494884"/>
    <w:rsid w:val="004948EC"/>
    <w:rsid w:val="004949C0"/>
    <w:rsid w:val="00494A9A"/>
    <w:rsid w:val="00494B79"/>
    <w:rsid w:val="0049504B"/>
    <w:rsid w:val="00495599"/>
    <w:rsid w:val="00495999"/>
    <w:rsid w:val="00495D41"/>
    <w:rsid w:val="00495F20"/>
    <w:rsid w:val="00496327"/>
    <w:rsid w:val="0049698E"/>
    <w:rsid w:val="0049737C"/>
    <w:rsid w:val="00497869"/>
    <w:rsid w:val="00497C7D"/>
    <w:rsid w:val="00497E1F"/>
    <w:rsid w:val="004A0353"/>
    <w:rsid w:val="004A03A4"/>
    <w:rsid w:val="004A094A"/>
    <w:rsid w:val="004A0C22"/>
    <w:rsid w:val="004A0DA4"/>
    <w:rsid w:val="004A13B5"/>
    <w:rsid w:val="004A14E2"/>
    <w:rsid w:val="004A163F"/>
    <w:rsid w:val="004A1BAE"/>
    <w:rsid w:val="004A2C7F"/>
    <w:rsid w:val="004A3170"/>
    <w:rsid w:val="004A34C6"/>
    <w:rsid w:val="004A378E"/>
    <w:rsid w:val="004A383E"/>
    <w:rsid w:val="004A3CE9"/>
    <w:rsid w:val="004A3D6B"/>
    <w:rsid w:val="004A3F78"/>
    <w:rsid w:val="004A4203"/>
    <w:rsid w:val="004A44C8"/>
    <w:rsid w:val="004A4597"/>
    <w:rsid w:val="004A4977"/>
    <w:rsid w:val="004A4B93"/>
    <w:rsid w:val="004A4CA1"/>
    <w:rsid w:val="004A5433"/>
    <w:rsid w:val="004A5B2F"/>
    <w:rsid w:val="004A5FCC"/>
    <w:rsid w:val="004A600E"/>
    <w:rsid w:val="004A62EA"/>
    <w:rsid w:val="004A66A1"/>
    <w:rsid w:val="004A6C2D"/>
    <w:rsid w:val="004A6CB5"/>
    <w:rsid w:val="004A6EAB"/>
    <w:rsid w:val="004A70F9"/>
    <w:rsid w:val="004A740B"/>
    <w:rsid w:val="004A775B"/>
    <w:rsid w:val="004A788C"/>
    <w:rsid w:val="004A7A43"/>
    <w:rsid w:val="004A7DDB"/>
    <w:rsid w:val="004B0F72"/>
    <w:rsid w:val="004B1223"/>
    <w:rsid w:val="004B12E9"/>
    <w:rsid w:val="004B15EB"/>
    <w:rsid w:val="004B168F"/>
    <w:rsid w:val="004B1A10"/>
    <w:rsid w:val="004B1AD9"/>
    <w:rsid w:val="004B1E7A"/>
    <w:rsid w:val="004B2A1A"/>
    <w:rsid w:val="004B2BC0"/>
    <w:rsid w:val="004B2D23"/>
    <w:rsid w:val="004B36CA"/>
    <w:rsid w:val="004B3F90"/>
    <w:rsid w:val="004B48D1"/>
    <w:rsid w:val="004B4ECE"/>
    <w:rsid w:val="004B4FB7"/>
    <w:rsid w:val="004B5956"/>
    <w:rsid w:val="004B5D9D"/>
    <w:rsid w:val="004B611E"/>
    <w:rsid w:val="004B6270"/>
    <w:rsid w:val="004B627C"/>
    <w:rsid w:val="004B6285"/>
    <w:rsid w:val="004B63DB"/>
    <w:rsid w:val="004B6477"/>
    <w:rsid w:val="004B6AD3"/>
    <w:rsid w:val="004B6FAF"/>
    <w:rsid w:val="004B72F9"/>
    <w:rsid w:val="004B7A26"/>
    <w:rsid w:val="004C1C3E"/>
    <w:rsid w:val="004C1C61"/>
    <w:rsid w:val="004C247C"/>
    <w:rsid w:val="004C30F7"/>
    <w:rsid w:val="004C3374"/>
    <w:rsid w:val="004C3A2C"/>
    <w:rsid w:val="004C3BB0"/>
    <w:rsid w:val="004C4C8B"/>
    <w:rsid w:val="004C4F0C"/>
    <w:rsid w:val="004C51CE"/>
    <w:rsid w:val="004C5216"/>
    <w:rsid w:val="004C577C"/>
    <w:rsid w:val="004C62A2"/>
    <w:rsid w:val="004C63E4"/>
    <w:rsid w:val="004C6507"/>
    <w:rsid w:val="004C71C6"/>
    <w:rsid w:val="004C723E"/>
    <w:rsid w:val="004C7B0E"/>
    <w:rsid w:val="004C7F3C"/>
    <w:rsid w:val="004D07A0"/>
    <w:rsid w:val="004D097F"/>
    <w:rsid w:val="004D12B3"/>
    <w:rsid w:val="004D1526"/>
    <w:rsid w:val="004D17ED"/>
    <w:rsid w:val="004D2774"/>
    <w:rsid w:val="004D2F6B"/>
    <w:rsid w:val="004D30A8"/>
    <w:rsid w:val="004D33B4"/>
    <w:rsid w:val="004D35AB"/>
    <w:rsid w:val="004D3825"/>
    <w:rsid w:val="004D3D15"/>
    <w:rsid w:val="004D3EB9"/>
    <w:rsid w:val="004D3F31"/>
    <w:rsid w:val="004D4003"/>
    <w:rsid w:val="004D4022"/>
    <w:rsid w:val="004D41E3"/>
    <w:rsid w:val="004D487F"/>
    <w:rsid w:val="004D4DF7"/>
    <w:rsid w:val="004D4F38"/>
    <w:rsid w:val="004D525D"/>
    <w:rsid w:val="004D5580"/>
    <w:rsid w:val="004D6559"/>
    <w:rsid w:val="004D6774"/>
    <w:rsid w:val="004D68F2"/>
    <w:rsid w:val="004D6B4E"/>
    <w:rsid w:val="004D6B73"/>
    <w:rsid w:val="004D6BD2"/>
    <w:rsid w:val="004D6C43"/>
    <w:rsid w:val="004D7064"/>
    <w:rsid w:val="004D70F0"/>
    <w:rsid w:val="004D71E2"/>
    <w:rsid w:val="004D7790"/>
    <w:rsid w:val="004D7E96"/>
    <w:rsid w:val="004E0019"/>
    <w:rsid w:val="004E01FE"/>
    <w:rsid w:val="004E0A70"/>
    <w:rsid w:val="004E0EE8"/>
    <w:rsid w:val="004E139C"/>
    <w:rsid w:val="004E1430"/>
    <w:rsid w:val="004E1487"/>
    <w:rsid w:val="004E15EF"/>
    <w:rsid w:val="004E1850"/>
    <w:rsid w:val="004E1B3B"/>
    <w:rsid w:val="004E21D0"/>
    <w:rsid w:val="004E24A8"/>
    <w:rsid w:val="004E2529"/>
    <w:rsid w:val="004E278A"/>
    <w:rsid w:val="004E32F2"/>
    <w:rsid w:val="004E3437"/>
    <w:rsid w:val="004E35EF"/>
    <w:rsid w:val="004E3A41"/>
    <w:rsid w:val="004E3E0E"/>
    <w:rsid w:val="004E40F6"/>
    <w:rsid w:val="004E4D55"/>
    <w:rsid w:val="004E500E"/>
    <w:rsid w:val="004E57A1"/>
    <w:rsid w:val="004E57AF"/>
    <w:rsid w:val="004E627B"/>
    <w:rsid w:val="004E68B4"/>
    <w:rsid w:val="004E691F"/>
    <w:rsid w:val="004E6A24"/>
    <w:rsid w:val="004E7671"/>
    <w:rsid w:val="004E7813"/>
    <w:rsid w:val="004E78D1"/>
    <w:rsid w:val="004E7931"/>
    <w:rsid w:val="004E7A00"/>
    <w:rsid w:val="004E7CFE"/>
    <w:rsid w:val="004E7EE1"/>
    <w:rsid w:val="004F0810"/>
    <w:rsid w:val="004F0987"/>
    <w:rsid w:val="004F19E8"/>
    <w:rsid w:val="004F1A2F"/>
    <w:rsid w:val="004F1B32"/>
    <w:rsid w:val="004F223B"/>
    <w:rsid w:val="004F237E"/>
    <w:rsid w:val="004F271B"/>
    <w:rsid w:val="004F27AD"/>
    <w:rsid w:val="004F2C4C"/>
    <w:rsid w:val="004F2C96"/>
    <w:rsid w:val="004F307F"/>
    <w:rsid w:val="004F347B"/>
    <w:rsid w:val="004F3553"/>
    <w:rsid w:val="004F3A07"/>
    <w:rsid w:val="004F3CF2"/>
    <w:rsid w:val="004F4AE3"/>
    <w:rsid w:val="004F4C67"/>
    <w:rsid w:val="004F56D4"/>
    <w:rsid w:val="004F58BF"/>
    <w:rsid w:val="004F5ADD"/>
    <w:rsid w:val="004F5DC0"/>
    <w:rsid w:val="004F5FD7"/>
    <w:rsid w:val="004F617A"/>
    <w:rsid w:val="004F6EB1"/>
    <w:rsid w:val="004F6FA6"/>
    <w:rsid w:val="004F7009"/>
    <w:rsid w:val="004F7052"/>
    <w:rsid w:val="004F7186"/>
    <w:rsid w:val="004F79BE"/>
    <w:rsid w:val="004F7BBC"/>
    <w:rsid w:val="004F7FE0"/>
    <w:rsid w:val="0050044F"/>
    <w:rsid w:val="00500695"/>
    <w:rsid w:val="0050072E"/>
    <w:rsid w:val="0050096E"/>
    <w:rsid w:val="00500DAE"/>
    <w:rsid w:val="00500F42"/>
    <w:rsid w:val="00500F4F"/>
    <w:rsid w:val="00501546"/>
    <w:rsid w:val="00501A14"/>
    <w:rsid w:val="00501B8E"/>
    <w:rsid w:val="005021E8"/>
    <w:rsid w:val="00502B10"/>
    <w:rsid w:val="00502E38"/>
    <w:rsid w:val="0050331B"/>
    <w:rsid w:val="00503402"/>
    <w:rsid w:val="0050349A"/>
    <w:rsid w:val="005039A9"/>
    <w:rsid w:val="00503B73"/>
    <w:rsid w:val="00504B3F"/>
    <w:rsid w:val="00504E99"/>
    <w:rsid w:val="00504EBC"/>
    <w:rsid w:val="00504F8F"/>
    <w:rsid w:val="005058B3"/>
    <w:rsid w:val="00505A12"/>
    <w:rsid w:val="00505A6F"/>
    <w:rsid w:val="00505AA8"/>
    <w:rsid w:val="00505F6E"/>
    <w:rsid w:val="00505FD0"/>
    <w:rsid w:val="005068A9"/>
    <w:rsid w:val="00506920"/>
    <w:rsid w:val="00506D1C"/>
    <w:rsid w:val="0050769F"/>
    <w:rsid w:val="005078E8"/>
    <w:rsid w:val="00510137"/>
    <w:rsid w:val="0051033A"/>
    <w:rsid w:val="00510900"/>
    <w:rsid w:val="00510E27"/>
    <w:rsid w:val="00510E74"/>
    <w:rsid w:val="00511291"/>
    <w:rsid w:val="0051209D"/>
    <w:rsid w:val="00512300"/>
    <w:rsid w:val="00513266"/>
    <w:rsid w:val="005136BF"/>
    <w:rsid w:val="005139F7"/>
    <w:rsid w:val="00513D93"/>
    <w:rsid w:val="005140F6"/>
    <w:rsid w:val="00514557"/>
    <w:rsid w:val="00514DB6"/>
    <w:rsid w:val="0051562A"/>
    <w:rsid w:val="00515EA5"/>
    <w:rsid w:val="005160A0"/>
    <w:rsid w:val="005161BC"/>
    <w:rsid w:val="00516289"/>
    <w:rsid w:val="00516724"/>
    <w:rsid w:val="0051675D"/>
    <w:rsid w:val="00516B87"/>
    <w:rsid w:val="00516D9A"/>
    <w:rsid w:val="00516DF8"/>
    <w:rsid w:val="00517155"/>
    <w:rsid w:val="0051758D"/>
    <w:rsid w:val="005179BB"/>
    <w:rsid w:val="00517BA5"/>
    <w:rsid w:val="00517CDE"/>
    <w:rsid w:val="00517D4E"/>
    <w:rsid w:val="0052018F"/>
    <w:rsid w:val="0052022D"/>
    <w:rsid w:val="0052093F"/>
    <w:rsid w:val="0052097E"/>
    <w:rsid w:val="00520C9E"/>
    <w:rsid w:val="00521679"/>
    <w:rsid w:val="00521BE9"/>
    <w:rsid w:val="00521EA5"/>
    <w:rsid w:val="00521ECA"/>
    <w:rsid w:val="00523DBF"/>
    <w:rsid w:val="00523E30"/>
    <w:rsid w:val="00523E5E"/>
    <w:rsid w:val="005240D4"/>
    <w:rsid w:val="005242F2"/>
    <w:rsid w:val="0052461A"/>
    <w:rsid w:val="00524B58"/>
    <w:rsid w:val="00524C06"/>
    <w:rsid w:val="005256B3"/>
    <w:rsid w:val="00525A87"/>
    <w:rsid w:val="00526228"/>
    <w:rsid w:val="005268E0"/>
    <w:rsid w:val="00526E0B"/>
    <w:rsid w:val="00527041"/>
    <w:rsid w:val="005270ED"/>
    <w:rsid w:val="00527585"/>
    <w:rsid w:val="00527A02"/>
    <w:rsid w:val="0053071F"/>
    <w:rsid w:val="00530885"/>
    <w:rsid w:val="00530C51"/>
    <w:rsid w:val="00530E2E"/>
    <w:rsid w:val="00530ECB"/>
    <w:rsid w:val="00531948"/>
    <w:rsid w:val="00531A6B"/>
    <w:rsid w:val="00531BCE"/>
    <w:rsid w:val="005331FF"/>
    <w:rsid w:val="00533319"/>
    <w:rsid w:val="00533E6F"/>
    <w:rsid w:val="00534517"/>
    <w:rsid w:val="00534C05"/>
    <w:rsid w:val="005354CC"/>
    <w:rsid w:val="0053593E"/>
    <w:rsid w:val="00535D1B"/>
    <w:rsid w:val="00535D7F"/>
    <w:rsid w:val="00535DB5"/>
    <w:rsid w:val="00536210"/>
    <w:rsid w:val="00536250"/>
    <w:rsid w:val="005369A1"/>
    <w:rsid w:val="00536C9A"/>
    <w:rsid w:val="00536D49"/>
    <w:rsid w:val="00536DDC"/>
    <w:rsid w:val="00536EA2"/>
    <w:rsid w:val="00537E31"/>
    <w:rsid w:val="00537F8D"/>
    <w:rsid w:val="005400F0"/>
    <w:rsid w:val="00540153"/>
    <w:rsid w:val="0054025D"/>
    <w:rsid w:val="005404EC"/>
    <w:rsid w:val="0054078F"/>
    <w:rsid w:val="00540882"/>
    <w:rsid w:val="00540D2E"/>
    <w:rsid w:val="00540D4D"/>
    <w:rsid w:val="00540D86"/>
    <w:rsid w:val="00540F18"/>
    <w:rsid w:val="00540F68"/>
    <w:rsid w:val="00541123"/>
    <w:rsid w:val="00541133"/>
    <w:rsid w:val="0054129C"/>
    <w:rsid w:val="00541640"/>
    <w:rsid w:val="00541739"/>
    <w:rsid w:val="00541C90"/>
    <w:rsid w:val="00541E6B"/>
    <w:rsid w:val="005420C9"/>
    <w:rsid w:val="00542238"/>
    <w:rsid w:val="005426AA"/>
    <w:rsid w:val="00542E77"/>
    <w:rsid w:val="0054313D"/>
    <w:rsid w:val="0054494A"/>
    <w:rsid w:val="00544A8F"/>
    <w:rsid w:val="00545A0A"/>
    <w:rsid w:val="00545E4B"/>
    <w:rsid w:val="00545EBE"/>
    <w:rsid w:val="005461F0"/>
    <w:rsid w:val="00546333"/>
    <w:rsid w:val="00546373"/>
    <w:rsid w:val="005463C2"/>
    <w:rsid w:val="005465B7"/>
    <w:rsid w:val="00546E82"/>
    <w:rsid w:val="00546F2E"/>
    <w:rsid w:val="00547AF2"/>
    <w:rsid w:val="00547B11"/>
    <w:rsid w:val="0055047B"/>
    <w:rsid w:val="00550977"/>
    <w:rsid w:val="00550B08"/>
    <w:rsid w:val="00550D1F"/>
    <w:rsid w:val="00551199"/>
    <w:rsid w:val="00551E06"/>
    <w:rsid w:val="00552012"/>
    <w:rsid w:val="00552077"/>
    <w:rsid w:val="00552558"/>
    <w:rsid w:val="00552E13"/>
    <w:rsid w:val="0055331F"/>
    <w:rsid w:val="00553A41"/>
    <w:rsid w:val="00553CF4"/>
    <w:rsid w:val="0055415D"/>
    <w:rsid w:val="005546A3"/>
    <w:rsid w:val="0055538F"/>
    <w:rsid w:val="0055541C"/>
    <w:rsid w:val="00555993"/>
    <w:rsid w:val="00556834"/>
    <w:rsid w:val="00556BCA"/>
    <w:rsid w:val="00556CF7"/>
    <w:rsid w:val="00557119"/>
    <w:rsid w:val="00557439"/>
    <w:rsid w:val="005605ED"/>
    <w:rsid w:val="005605FA"/>
    <w:rsid w:val="005619AC"/>
    <w:rsid w:val="00561B7E"/>
    <w:rsid w:val="00561FAA"/>
    <w:rsid w:val="00561FBE"/>
    <w:rsid w:val="00562206"/>
    <w:rsid w:val="005623DF"/>
    <w:rsid w:val="005627D9"/>
    <w:rsid w:val="00562A6D"/>
    <w:rsid w:val="00563125"/>
    <w:rsid w:val="005632EB"/>
    <w:rsid w:val="00563565"/>
    <w:rsid w:val="00564B7E"/>
    <w:rsid w:val="00565045"/>
    <w:rsid w:val="00565072"/>
    <w:rsid w:val="005656C7"/>
    <w:rsid w:val="005664EA"/>
    <w:rsid w:val="00566799"/>
    <w:rsid w:val="00566C33"/>
    <w:rsid w:val="00566FA8"/>
    <w:rsid w:val="00567290"/>
    <w:rsid w:val="00567D9A"/>
    <w:rsid w:val="00567DCD"/>
    <w:rsid w:val="00567F5D"/>
    <w:rsid w:val="00567FD3"/>
    <w:rsid w:val="005701C7"/>
    <w:rsid w:val="0057030B"/>
    <w:rsid w:val="00570368"/>
    <w:rsid w:val="00570546"/>
    <w:rsid w:val="00570670"/>
    <w:rsid w:val="00570FF3"/>
    <w:rsid w:val="0057134F"/>
    <w:rsid w:val="005714C3"/>
    <w:rsid w:val="0057174D"/>
    <w:rsid w:val="005718BD"/>
    <w:rsid w:val="005718EF"/>
    <w:rsid w:val="00571CC4"/>
    <w:rsid w:val="00572057"/>
    <w:rsid w:val="005722B6"/>
    <w:rsid w:val="00572406"/>
    <w:rsid w:val="005726C1"/>
    <w:rsid w:val="00572BF1"/>
    <w:rsid w:val="00572E0E"/>
    <w:rsid w:val="00572FAF"/>
    <w:rsid w:val="005731AC"/>
    <w:rsid w:val="0057323C"/>
    <w:rsid w:val="00573898"/>
    <w:rsid w:val="00573B55"/>
    <w:rsid w:val="00573C1F"/>
    <w:rsid w:val="00573C90"/>
    <w:rsid w:val="00573FF2"/>
    <w:rsid w:val="00574468"/>
    <w:rsid w:val="00574C79"/>
    <w:rsid w:val="00574E96"/>
    <w:rsid w:val="005756E7"/>
    <w:rsid w:val="00575AEC"/>
    <w:rsid w:val="00575F43"/>
    <w:rsid w:val="0057635C"/>
    <w:rsid w:val="00576AFC"/>
    <w:rsid w:val="00576DDE"/>
    <w:rsid w:val="005773AE"/>
    <w:rsid w:val="00577C80"/>
    <w:rsid w:val="00577D60"/>
    <w:rsid w:val="00577F70"/>
    <w:rsid w:val="005804CC"/>
    <w:rsid w:val="00580A12"/>
    <w:rsid w:val="005819D6"/>
    <w:rsid w:val="00581C83"/>
    <w:rsid w:val="00581EAF"/>
    <w:rsid w:val="00582927"/>
    <w:rsid w:val="005830A5"/>
    <w:rsid w:val="00583BD8"/>
    <w:rsid w:val="00584151"/>
    <w:rsid w:val="005846C5"/>
    <w:rsid w:val="00584907"/>
    <w:rsid w:val="00584CB2"/>
    <w:rsid w:val="00585283"/>
    <w:rsid w:val="005853AB"/>
    <w:rsid w:val="005853B8"/>
    <w:rsid w:val="00585639"/>
    <w:rsid w:val="0058631C"/>
    <w:rsid w:val="00586737"/>
    <w:rsid w:val="00586815"/>
    <w:rsid w:val="005870FE"/>
    <w:rsid w:val="005872B8"/>
    <w:rsid w:val="005874B3"/>
    <w:rsid w:val="00587786"/>
    <w:rsid w:val="0058788B"/>
    <w:rsid w:val="00587BF5"/>
    <w:rsid w:val="00590529"/>
    <w:rsid w:val="00590943"/>
    <w:rsid w:val="005909C1"/>
    <w:rsid w:val="005909D3"/>
    <w:rsid w:val="00590E0B"/>
    <w:rsid w:val="00590E64"/>
    <w:rsid w:val="00591896"/>
    <w:rsid w:val="005918AF"/>
    <w:rsid w:val="00591E52"/>
    <w:rsid w:val="005920C0"/>
    <w:rsid w:val="005922AB"/>
    <w:rsid w:val="005922CD"/>
    <w:rsid w:val="00592B3F"/>
    <w:rsid w:val="00592C51"/>
    <w:rsid w:val="00594143"/>
    <w:rsid w:val="00594515"/>
    <w:rsid w:val="0059470D"/>
    <w:rsid w:val="00594A12"/>
    <w:rsid w:val="00594B77"/>
    <w:rsid w:val="005950EA"/>
    <w:rsid w:val="005954C5"/>
    <w:rsid w:val="005956DF"/>
    <w:rsid w:val="00595DE2"/>
    <w:rsid w:val="00595FAC"/>
    <w:rsid w:val="005967CD"/>
    <w:rsid w:val="00596915"/>
    <w:rsid w:val="00596B3E"/>
    <w:rsid w:val="00596D77"/>
    <w:rsid w:val="00596F12"/>
    <w:rsid w:val="00597087"/>
    <w:rsid w:val="00597B4F"/>
    <w:rsid w:val="005A00EC"/>
    <w:rsid w:val="005A0344"/>
    <w:rsid w:val="005A03B9"/>
    <w:rsid w:val="005A046A"/>
    <w:rsid w:val="005A071F"/>
    <w:rsid w:val="005A0ACA"/>
    <w:rsid w:val="005A0D1A"/>
    <w:rsid w:val="005A0D53"/>
    <w:rsid w:val="005A0DC7"/>
    <w:rsid w:val="005A171F"/>
    <w:rsid w:val="005A1831"/>
    <w:rsid w:val="005A1BD4"/>
    <w:rsid w:val="005A1C08"/>
    <w:rsid w:val="005A1D40"/>
    <w:rsid w:val="005A1E91"/>
    <w:rsid w:val="005A2528"/>
    <w:rsid w:val="005A271C"/>
    <w:rsid w:val="005A2A0E"/>
    <w:rsid w:val="005A2FAF"/>
    <w:rsid w:val="005A3B61"/>
    <w:rsid w:val="005A45C3"/>
    <w:rsid w:val="005A475D"/>
    <w:rsid w:val="005A482F"/>
    <w:rsid w:val="005A50CB"/>
    <w:rsid w:val="005A55F8"/>
    <w:rsid w:val="005A5A34"/>
    <w:rsid w:val="005A60E8"/>
    <w:rsid w:val="005A67D4"/>
    <w:rsid w:val="005A6A08"/>
    <w:rsid w:val="005A7193"/>
    <w:rsid w:val="005A7217"/>
    <w:rsid w:val="005A7252"/>
    <w:rsid w:val="005A742C"/>
    <w:rsid w:val="005A792B"/>
    <w:rsid w:val="005A7CBA"/>
    <w:rsid w:val="005B0C95"/>
    <w:rsid w:val="005B0E3F"/>
    <w:rsid w:val="005B11D2"/>
    <w:rsid w:val="005B133A"/>
    <w:rsid w:val="005B1DE4"/>
    <w:rsid w:val="005B1F6B"/>
    <w:rsid w:val="005B1F8F"/>
    <w:rsid w:val="005B2327"/>
    <w:rsid w:val="005B250D"/>
    <w:rsid w:val="005B2679"/>
    <w:rsid w:val="005B2897"/>
    <w:rsid w:val="005B31B7"/>
    <w:rsid w:val="005B3901"/>
    <w:rsid w:val="005B3A4C"/>
    <w:rsid w:val="005B3A7C"/>
    <w:rsid w:val="005B3AB4"/>
    <w:rsid w:val="005B4259"/>
    <w:rsid w:val="005B4526"/>
    <w:rsid w:val="005B5017"/>
    <w:rsid w:val="005B511F"/>
    <w:rsid w:val="005B525C"/>
    <w:rsid w:val="005B5E12"/>
    <w:rsid w:val="005B5F11"/>
    <w:rsid w:val="005B6260"/>
    <w:rsid w:val="005B62D2"/>
    <w:rsid w:val="005B6A8D"/>
    <w:rsid w:val="005B6CC1"/>
    <w:rsid w:val="005B7274"/>
    <w:rsid w:val="005B7A95"/>
    <w:rsid w:val="005B7CF4"/>
    <w:rsid w:val="005C000E"/>
    <w:rsid w:val="005C0766"/>
    <w:rsid w:val="005C0A69"/>
    <w:rsid w:val="005C0EC2"/>
    <w:rsid w:val="005C117C"/>
    <w:rsid w:val="005C1231"/>
    <w:rsid w:val="005C1344"/>
    <w:rsid w:val="005C1A1A"/>
    <w:rsid w:val="005C210F"/>
    <w:rsid w:val="005C2139"/>
    <w:rsid w:val="005C23EF"/>
    <w:rsid w:val="005C2482"/>
    <w:rsid w:val="005C274D"/>
    <w:rsid w:val="005C286D"/>
    <w:rsid w:val="005C2C52"/>
    <w:rsid w:val="005C2F49"/>
    <w:rsid w:val="005C2FAD"/>
    <w:rsid w:val="005C33FE"/>
    <w:rsid w:val="005C3569"/>
    <w:rsid w:val="005C3A1A"/>
    <w:rsid w:val="005C3ABF"/>
    <w:rsid w:val="005C466F"/>
    <w:rsid w:val="005C4C8E"/>
    <w:rsid w:val="005C568D"/>
    <w:rsid w:val="005C59A9"/>
    <w:rsid w:val="005C6109"/>
    <w:rsid w:val="005C6A8A"/>
    <w:rsid w:val="005C6C3A"/>
    <w:rsid w:val="005C7233"/>
    <w:rsid w:val="005C7F19"/>
    <w:rsid w:val="005C7FF1"/>
    <w:rsid w:val="005D0257"/>
    <w:rsid w:val="005D11A9"/>
    <w:rsid w:val="005D1377"/>
    <w:rsid w:val="005D1461"/>
    <w:rsid w:val="005D1742"/>
    <w:rsid w:val="005D1A2E"/>
    <w:rsid w:val="005D1AF9"/>
    <w:rsid w:val="005D2C3E"/>
    <w:rsid w:val="005D3CF3"/>
    <w:rsid w:val="005D3E93"/>
    <w:rsid w:val="005D3F1B"/>
    <w:rsid w:val="005D418C"/>
    <w:rsid w:val="005D45FA"/>
    <w:rsid w:val="005D499D"/>
    <w:rsid w:val="005D4A43"/>
    <w:rsid w:val="005D4E9F"/>
    <w:rsid w:val="005D4F23"/>
    <w:rsid w:val="005D5205"/>
    <w:rsid w:val="005D532D"/>
    <w:rsid w:val="005D5394"/>
    <w:rsid w:val="005D5563"/>
    <w:rsid w:val="005D5584"/>
    <w:rsid w:val="005D5852"/>
    <w:rsid w:val="005D5A7F"/>
    <w:rsid w:val="005D5B05"/>
    <w:rsid w:val="005D60BC"/>
    <w:rsid w:val="005D6F6C"/>
    <w:rsid w:val="005D716C"/>
    <w:rsid w:val="005D71D9"/>
    <w:rsid w:val="005D73F5"/>
    <w:rsid w:val="005D7475"/>
    <w:rsid w:val="005D79B2"/>
    <w:rsid w:val="005E03E6"/>
    <w:rsid w:val="005E0413"/>
    <w:rsid w:val="005E04BE"/>
    <w:rsid w:val="005E0A00"/>
    <w:rsid w:val="005E0A34"/>
    <w:rsid w:val="005E0B74"/>
    <w:rsid w:val="005E0D0E"/>
    <w:rsid w:val="005E1187"/>
    <w:rsid w:val="005E1521"/>
    <w:rsid w:val="005E1733"/>
    <w:rsid w:val="005E178D"/>
    <w:rsid w:val="005E1808"/>
    <w:rsid w:val="005E2560"/>
    <w:rsid w:val="005E29AD"/>
    <w:rsid w:val="005E3007"/>
    <w:rsid w:val="005E31FE"/>
    <w:rsid w:val="005E3228"/>
    <w:rsid w:val="005E340E"/>
    <w:rsid w:val="005E38E8"/>
    <w:rsid w:val="005E3AEE"/>
    <w:rsid w:val="005E3CCD"/>
    <w:rsid w:val="005E3E0A"/>
    <w:rsid w:val="005E4720"/>
    <w:rsid w:val="005E49C3"/>
    <w:rsid w:val="005E4B06"/>
    <w:rsid w:val="005E5AF5"/>
    <w:rsid w:val="005E5CAE"/>
    <w:rsid w:val="005E5EFE"/>
    <w:rsid w:val="005E641A"/>
    <w:rsid w:val="005E6670"/>
    <w:rsid w:val="005E71F5"/>
    <w:rsid w:val="005E73AB"/>
    <w:rsid w:val="005E756B"/>
    <w:rsid w:val="005E76F1"/>
    <w:rsid w:val="005E7B78"/>
    <w:rsid w:val="005E7DA5"/>
    <w:rsid w:val="005F0DE5"/>
    <w:rsid w:val="005F1017"/>
    <w:rsid w:val="005F1711"/>
    <w:rsid w:val="005F1C3C"/>
    <w:rsid w:val="005F1F57"/>
    <w:rsid w:val="005F21F1"/>
    <w:rsid w:val="005F2364"/>
    <w:rsid w:val="005F2A59"/>
    <w:rsid w:val="005F32CC"/>
    <w:rsid w:val="005F38A2"/>
    <w:rsid w:val="005F3FF4"/>
    <w:rsid w:val="005F4304"/>
    <w:rsid w:val="005F47CE"/>
    <w:rsid w:val="005F4E7B"/>
    <w:rsid w:val="005F5529"/>
    <w:rsid w:val="005F56F5"/>
    <w:rsid w:val="005F5A9C"/>
    <w:rsid w:val="005F6ABD"/>
    <w:rsid w:val="005F7983"/>
    <w:rsid w:val="005F7A99"/>
    <w:rsid w:val="006001DD"/>
    <w:rsid w:val="006003B7"/>
    <w:rsid w:val="006006E3"/>
    <w:rsid w:val="00600788"/>
    <w:rsid w:val="00600D9E"/>
    <w:rsid w:val="00601280"/>
    <w:rsid w:val="00601529"/>
    <w:rsid w:val="00601B4B"/>
    <w:rsid w:val="00601B96"/>
    <w:rsid w:val="00601DA9"/>
    <w:rsid w:val="00601EBB"/>
    <w:rsid w:val="00602152"/>
    <w:rsid w:val="00602216"/>
    <w:rsid w:val="006026DA"/>
    <w:rsid w:val="006030FE"/>
    <w:rsid w:val="006037FC"/>
    <w:rsid w:val="00603C61"/>
    <w:rsid w:val="00603C69"/>
    <w:rsid w:val="00603E0F"/>
    <w:rsid w:val="006040C6"/>
    <w:rsid w:val="00604420"/>
    <w:rsid w:val="00604AC5"/>
    <w:rsid w:val="00604BB6"/>
    <w:rsid w:val="00604DCE"/>
    <w:rsid w:val="006051F6"/>
    <w:rsid w:val="006054CF"/>
    <w:rsid w:val="006058C8"/>
    <w:rsid w:val="00605960"/>
    <w:rsid w:val="00605D11"/>
    <w:rsid w:val="00605FC3"/>
    <w:rsid w:val="00605FFE"/>
    <w:rsid w:val="00606454"/>
    <w:rsid w:val="0060664F"/>
    <w:rsid w:val="006067DF"/>
    <w:rsid w:val="0060685A"/>
    <w:rsid w:val="00607040"/>
    <w:rsid w:val="006071AA"/>
    <w:rsid w:val="006076CD"/>
    <w:rsid w:val="00607C91"/>
    <w:rsid w:val="00607CFE"/>
    <w:rsid w:val="00607EE9"/>
    <w:rsid w:val="00607F9A"/>
    <w:rsid w:val="00610004"/>
    <w:rsid w:val="00610091"/>
    <w:rsid w:val="00610235"/>
    <w:rsid w:val="00610E41"/>
    <w:rsid w:val="0061109C"/>
    <w:rsid w:val="006111CE"/>
    <w:rsid w:val="00611330"/>
    <w:rsid w:val="0061163C"/>
    <w:rsid w:val="006118F5"/>
    <w:rsid w:val="00611D48"/>
    <w:rsid w:val="0061209E"/>
    <w:rsid w:val="00612DA2"/>
    <w:rsid w:val="00612DAE"/>
    <w:rsid w:val="00613726"/>
    <w:rsid w:val="006138BD"/>
    <w:rsid w:val="00613F2C"/>
    <w:rsid w:val="00613F6A"/>
    <w:rsid w:val="006140F4"/>
    <w:rsid w:val="006145CD"/>
    <w:rsid w:val="00614E6B"/>
    <w:rsid w:val="00614E97"/>
    <w:rsid w:val="00614F4A"/>
    <w:rsid w:val="006152C4"/>
    <w:rsid w:val="006154B5"/>
    <w:rsid w:val="006156EA"/>
    <w:rsid w:val="006158CD"/>
    <w:rsid w:val="00615D14"/>
    <w:rsid w:val="00616C0D"/>
    <w:rsid w:val="006173A1"/>
    <w:rsid w:val="0061754B"/>
    <w:rsid w:val="00617559"/>
    <w:rsid w:val="006178A1"/>
    <w:rsid w:val="00617C6E"/>
    <w:rsid w:val="0062007E"/>
    <w:rsid w:val="006203A4"/>
    <w:rsid w:val="0062044D"/>
    <w:rsid w:val="0062057A"/>
    <w:rsid w:val="006210D5"/>
    <w:rsid w:val="00622CF3"/>
    <w:rsid w:val="00622EA7"/>
    <w:rsid w:val="00623142"/>
    <w:rsid w:val="00623568"/>
    <w:rsid w:val="00623614"/>
    <w:rsid w:val="0062379A"/>
    <w:rsid w:val="006237AD"/>
    <w:rsid w:val="00623AE0"/>
    <w:rsid w:val="00623AEB"/>
    <w:rsid w:val="00623E8C"/>
    <w:rsid w:val="00623FED"/>
    <w:rsid w:val="006241D5"/>
    <w:rsid w:val="006244FD"/>
    <w:rsid w:val="00624702"/>
    <w:rsid w:val="00624A5D"/>
    <w:rsid w:val="00624EFF"/>
    <w:rsid w:val="0062519C"/>
    <w:rsid w:val="00626C76"/>
    <w:rsid w:val="00626C7A"/>
    <w:rsid w:val="00627131"/>
    <w:rsid w:val="006272F1"/>
    <w:rsid w:val="00627363"/>
    <w:rsid w:val="00627BC9"/>
    <w:rsid w:val="00627C7F"/>
    <w:rsid w:val="00627E15"/>
    <w:rsid w:val="00627F81"/>
    <w:rsid w:val="006300E3"/>
    <w:rsid w:val="00630137"/>
    <w:rsid w:val="006306FA"/>
    <w:rsid w:val="00630965"/>
    <w:rsid w:val="00630AA3"/>
    <w:rsid w:val="00630C12"/>
    <w:rsid w:val="00631A80"/>
    <w:rsid w:val="00631D8E"/>
    <w:rsid w:val="0063251C"/>
    <w:rsid w:val="00632550"/>
    <w:rsid w:val="00632758"/>
    <w:rsid w:val="006328CA"/>
    <w:rsid w:val="00632C76"/>
    <w:rsid w:val="00632DBC"/>
    <w:rsid w:val="00632F0C"/>
    <w:rsid w:val="0063300F"/>
    <w:rsid w:val="00633762"/>
    <w:rsid w:val="0063386A"/>
    <w:rsid w:val="00633C12"/>
    <w:rsid w:val="00633F05"/>
    <w:rsid w:val="0063409D"/>
    <w:rsid w:val="006340CB"/>
    <w:rsid w:val="00634871"/>
    <w:rsid w:val="00634B0A"/>
    <w:rsid w:val="00635020"/>
    <w:rsid w:val="006354A4"/>
    <w:rsid w:val="00635C6C"/>
    <w:rsid w:val="00636000"/>
    <w:rsid w:val="00636180"/>
    <w:rsid w:val="006361F2"/>
    <w:rsid w:val="00636783"/>
    <w:rsid w:val="00636A8D"/>
    <w:rsid w:val="00636B74"/>
    <w:rsid w:val="00636D41"/>
    <w:rsid w:val="00637313"/>
    <w:rsid w:val="00637577"/>
    <w:rsid w:val="00637DF7"/>
    <w:rsid w:val="00637E34"/>
    <w:rsid w:val="006405CE"/>
    <w:rsid w:val="00640A0F"/>
    <w:rsid w:val="00640D5B"/>
    <w:rsid w:val="00640E9D"/>
    <w:rsid w:val="00640F04"/>
    <w:rsid w:val="00641800"/>
    <w:rsid w:val="00641903"/>
    <w:rsid w:val="006425D7"/>
    <w:rsid w:val="006428A7"/>
    <w:rsid w:val="00642F14"/>
    <w:rsid w:val="00643131"/>
    <w:rsid w:val="006432F4"/>
    <w:rsid w:val="00643A9D"/>
    <w:rsid w:val="00643C0B"/>
    <w:rsid w:val="00643CEF"/>
    <w:rsid w:val="006440E1"/>
    <w:rsid w:val="006441AE"/>
    <w:rsid w:val="006449C4"/>
    <w:rsid w:val="00644EB4"/>
    <w:rsid w:val="006450E0"/>
    <w:rsid w:val="006452F9"/>
    <w:rsid w:val="00645369"/>
    <w:rsid w:val="0064545F"/>
    <w:rsid w:val="0064584F"/>
    <w:rsid w:val="00645895"/>
    <w:rsid w:val="00645AE8"/>
    <w:rsid w:val="0064622C"/>
    <w:rsid w:val="00646707"/>
    <w:rsid w:val="00646973"/>
    <w:rsid w:val="00646AD0"/>
    <w:rsid w:val="00646AD1"/>
    <w:rsid w:val="00646CD2"/>
    <w:rsid w:val="00646D89"/>
    <w:rsid w:val="00646E4E"/>
    <w:rsid w:val="00647002"/>
    <w:rsid w:val="00647111"/>
    <w:rsid w:val="00647809"/>
    <w:rsid w:val="006478BC"/>
    <w:rsid w:val="00647A31"/>
    <w:rsid w:val="00647ADE"/>
    <w:rsid w:val="00647C7F"/>
    <w:rsid w:val="00647DB6"/>
    <w:rsid w:val="00647F86"/>
    <w:rsid w:val="006504AE"/>
    <w:rsid w:val="006508A0"/>
    <w:rsid w:val="00650A34"/>
    <w:rsid w:val="00650F45"/>
    <w:rsid w:val="006513E1"/>
    <w:rsid w:val="00651BA8"/>
    <w:rsid w:val="00651EB7"/>
    <w:rsid w:val="006526C9"/>
    <w:rsid w:val="006527B2"/>
    <w:rsid w:val="0065285A"/>
    <w:rsid w:val="00652879"/>
    <w:rsid w:val="0065298F"/>
    <w:rsid w:val="00652C78"/>
    <w:rsid w:val="0065355F"/>
    <w:rsid w:val="00653D7E"/>
    <w:rsid w:val="006540BE"/>
    <w:rsid w:val="006546FE"/>
    <w:rsid w:val="006549D3"/>
    <w:rsid w:val="00654B1F"/>
    <w:rsid w:val="00654F43"/>
    <w:rsid w:val="006550DA"/>
    <w:rsid w:val="006553C7"/>
    <w:rsid w:val="006556A7"/>
    <w:rsid w:val="0065597E"/>
    <w:rsid w:val="00655E75"/>
    <w:rsid w:val="00656218"/>
    <w:rsid w:val="006562F0"/>
    <w:rsid w:val="006563BA"/>
    <w:rsid w:val="00656400"/>
    <w:rsid w:val="006565E5"/>
    <w:rsid w:val="00656603"/>
    <w:rsid w:val="00656A9D"/>
    <w:rsid w:val="00656AE3"/>
    <w:rsid w:val="00656C0D"/>
    <w:rsid w:val="00656E26"/>
    <w:rsid w:val="00657BBA"/>
    <w:rsid w:val="00657BE5"/>
    <w:rsid w:val="0066066D"/>
    <w:rsid w:val="00660A19"/>
    <w:rsid w:val="00660BC0"/>
    <w:rsid w:val="00660DA7"/>
    <w:rsid w:val="006615D3"/>
    <w:rsid w:val="00661763"/>
    <w:rsid w:val="00661AB4"/>
    <w:rsid w:val="00662087"/>
    <w:rsid w:val="006620B0"/>
    <w:rsid w:val="00662156"/>
    <w:rsid w:val="006625AF"/>
    <w:rsid w:val="006629AF"/>
    <w:rsid w:val="00662F52"/>
    <w:rsid w:val="006630CC"/>
    <w:rsid w:val="006631AD"/>
    <w:rsid w:val="00663230"/>
    <w:rsid w:val="006636B6"/>
    <w:rsid w:val="00663BB8"/>
    <w:rsid w:val="00663F79"/>
    <w:rsid w:val="006642AF"/>
    <w:rsid w:val="006647FB"/>
    <w:rsid w:val="00664BC0"/>
    <w:rsid w:val="0066637B"/>
    <w:rsid w:val="006667E7"/>
    <w:rsid w:val="00667036"/>
    <w:rsid w:val="00667073"/>
    <w:rsid w:val="00667404"/>
    <w:rsid w:val="00667647"/>
    <w:rsid w:val="006676D2"/>
    <w:rsid w:val="00667A37"/>
    <w:rsid w:val="00667C09"/>
    <w:rsid w:val="00671B2F"/>
    <w:rsid w:val="00672563"/>
    <w:rsid w:val="006725B9"/>
    <w:rsid w:val="00672BC8"/>
    <w:rsid w:val="006736F7"/>
    <w:rsid w:val="00673C13"/>
    <w:rsid w:val="00673F3D"/>
    <w:rsid w:val="006740AB"/>
    <w:rsid w:val="006742DA"/>
    <w:rsid w:val="0067438F"/>
    <w:rsid w:val="00674726"/>
    <w:rsid w:val="00674799"/>
    <w:rsid w:val="00674BB5"/>
    <w:rsid w:val="006751E3"/>
    <w:rsid w:val="00675259"/>
    <w:rsid w:val="00675567"/>
    <w:rsid w:val="00675C59"/>
    <w:rsid w:val="00675E34"/>
    <w:rsid w:val="0067639F"/>
    <w:rsid w:val="006763FD"/>
    <w:rsid w:val="00677404"/>
    <w:rsid w:val="00677499"/>
    <w:rsid w:val="006777D3"/>
    <w:rsid w:val="00677BE8"/>
    <w:rsid w:val="00677F96"/>
    <w:rsid w:val="0068013A"/>
    <w:rsid w:val="006803F1"/>
    <w:rsid w:val="006806A6"/>
    <w:rsid w:val="00680805"/>
    <w:rsid w:val="006808B8"/>
    <w:rsid w:val="00680A30"/>
    <w:rsid w:val="00680E62"/>
    <w:rsid w:val="00680EFC"/>
    <w:rsid w:val="00680F8D"/>
    <w:rsid w:val="006814F3"/>
    <w:rsid w:val="006817D7"/>
    <w:rsid w:val="00681A9B"/>
    <w:rsid w:val="00681C7C"/>
    <w:rsid w:val="006829EB"/>
    <w:rsid w:val="00682A4F"/>
    <w:rsid w:val="00682A79"/>
    <w:rsid w:val="00682DD4"/>
    <w:rsid w:val="0068311F"/>
    <w:rsid w:val="00683363"/>
    <w:rsid w:val="00684C87"/>
    <w:rsid w:val="00685831"/>
    <w:rsid w:val="00685DB0"/>
    <w:rsid w:val="00686049"/>
    <w:rsid w:val="006861A6"/>
    <w:rsid w:val="006867AE"/>
    <w:rsid w:val="0068725E"/>
    <w:rsid w:val="00690577"/>
    <w:rsid w:val="00690791"/>
    <w:rsid w:val="00690BE3"/>
    <w:rsid w:val="006915B9"/>
    <w:rsid w:val="0069160D"/>
    <w:rsid w:val="00691622"/>
    <w:rsid w:val="00691726"/>
    <w:rsid w:val="00691765"/>
    <w:rsid w:val="00691767"/>
    <w:rsid w:val="006923E0"/>
    <w:rsid w:val="00692664"/>
    <w:rsid w:val="006928E7"/>
    <w:rsid w:val="00692992"/>
    <w:rsid w:val="00692AC7"/>
    <w:rsid w:val="006930E5"/>
    <w:rsid w:val="006933FD"/>
    <w:rsid w:val="006935C1"/>
    <w:rsid w:val="00693683"/>
    <w:rsid w:val="006937D1"/>
    <w:rsid w:val="0069390F"/>
    <w:rsid w:val="0069461F"/>
    <w:rsid w:val="00694825"/>
    <w:rsid w:val="0069483E"/>
    <w:rsid w:val="0069493D"/>
    <w:rsid w:val="00694E48"/>
    <w:rsid w:val="00695150"/>
    <w:rsid w:val="0069518B"/>
    <w:rsid w:val="0069538B"/>
    <w:rsid w:val="006953E2"/>
    <w:rsid w:val="00695424"/>
    <w:rsid w:val="006955D3"/>
    <w:rsid w:val="00695A48"/>
    <w:rsid w:val="00695F92"/>
    <w:rsid w:val="006963D1"/>
    <w:rsid w:val="006965A0"/>
    <w:rsid w:val="0069690A"/>
    <w:rsid w:val="006969C0"/>
    <w:rsid w:val="00696E4E"/>
    <w:rsid w:val="006970F5"/>
    <w:rsid w:val="00697242"/>
    <w:rsid w:val="006973B8"/>
    <w:rsid w:val="0069743A"/>
    <w:rsid w:val="00697729"/>
    <w:rsid w:val="006977B2"/>
    <w:rsid w:val="0069787E"/>
    <w:rsid w:val="006978DB"/>
    <w:rsid w:val="00697C38"/>
    <w:rsid w:val="006A0182"/>
    <w:rsid w:val="006A01D4"/>
    <w:rsid w:val="006A0206"/>
    <w:rsid w:val="006A0484"/>
    <w:rsid w:val="006A0932"/>
    <w:rsid w:val="006A0B8B"/>
    <w:rsid w:val="006A0DD4"/>
    <w:rsid w:val="006A0ECB"/>
    <w:rsid w:val="006A1CB6"/>
    <w:rsid w:val="006A1DDA"/>
    <w:rsid w:val="006A20B7"/>
    <w:rsid w:val="006A233A"/>
    <w:rsid w:val="006A2771"/>
    <w:rsid w:val="006A289B"/>
    <w:rsid w:val="006A2E74"/>
    <w:rsid w:val="006A381A"/>
    <w:rsid w:val="006A38D7"/>
    <w:rsid w:val="006A3EA9"/>
    <w:rsid w:val="006A3F26"/>
    <w:rsid w:val="006A455D"/>
    <w:rsid w:val="006A4F0A"/>
    <w:rsid w:val="006A5244"/>
    <w:rsid w:val="006A5778"/>
    <w:rsid w:val="006A590F"/>
    <w:rsid w:val="006A5A32"/>
    <w:rsid w:val="006A5F7E"/>
    <w:rsid w:val="006A5FF9"/>
    <w:rsid w:val="006A617F"/>
    <w:rsid w:val="006A672E"/>
    <w:rsid w:val="006A71F6"/>
    <w:rsid w:val="006A7352"/>
    <w:rsid w:val="006A741D"/>
    <w:rsid w:val="006A76C7"/>
    <w:rsid w:val="006A7F65"/>
    <w:rsid w:val="006B0249"/>
    <w:rsid w:val="006B061B"/>
    <w:rsid w:val="006B06BD"/>
    <w:rsid w:val="006B0E9E"/>
    <w:rsid w:val="006B1053"/>
    <w:rsid w:val="006B1ACB"/>
    <w:rsid w:val="006B1AD4"/>
    <w:rsid w:val="006B23C4"/>
    <w:rsid w:val="006B27DD"/>
    <w:rsid w:val="006B2B61"/>
    <w:rsid w:val="006B3011"/>
    <w:rsid w:val="006B3268"/>
    <w:rsid w:val="006B3644"/>
    <w:rsid w:val="006B38DF"/>
    <w:rsid w:val="006B3917"/>
    <w:rsid w:val="006B4172"/>
    <w:rsid w:val="006B44AB"/>
    <w:rsid w:val="006B4517"/>
    <w:rsid w:val="006B457E"/>
    <w:rsid w:val="006B4589"/>
    <w:rsid w:val="006B470D"/>
    <w:rsid w:val="006B498B"/>
    <w:rsid w:val="006B4B36"/>
    <w:rsid w:val="006B4D2A"/>
    <w:rsid w:val="006B52CF"/>
    <w:rsid w:val="006B5479"/>
    <w:rsid w:val="006B55AF"/>
    <w:rsid w:val="006B5AA8"/>
    <w:rsid w:val="006B5B85"/>
    <w:rsid w:val="006B5D16"/>
    <w:rsid w:val="006B76F5"/>
    <w:rsid w:val="006B787E"/>
    <w:rsid w:val="006B78A1"/>
    <w:rsid w:val="006B7A79"/>
    <w:rsid w:val="006B7DD2"/>
    <w:rsid w:val="006B7E1A"/>
    <w:rsid w:val="006B7F14"/>
    <w:rsid w:val="006B7F15"/>
    <w:rsid w:val="006C0DE6"/>
    <w:rsid w:val="006C11AC"/>
    <w:rsid w:val="006C13FF"/>
    <w:rsid w:val="006C1E85"/>
    <w:rsid w:val="006C1FE0"/>
    <w:rsid w:val="006C2298"/>
    <w:rsid w:val="006C29B4"/>
    <w:rsid w:val="006C2D3F"/>
    <w:rsid w:val="006C342D"/>
    <w:rsid w:val="006C3CD6"/>
    <w:rsid w:val="006C3FF2"/>
    <w:rsid w:val="006C453A"/>
    <w:rsid w:val="006C4547"/>
    <w:rsid w:val="006C4647"/>
    <w:rsid w:val="006C47E3"/>
    <w:rsid w:val="006C4AA9"/>
    <w:rsid w:val="006C5AE7"/>
    <w:rsid w:val="006C5CC7"/>
    <w:rsid w:val="006C6098"/>
    <w:rsid w:val="006C6725"/>
    <w:rsid w:val="006C6890"/>
    <w:rsid w:val="006C68D2"/>
    <w:rsid w:val="006C6FFF"/>
    <w:rsid w:val="006C77A5"/>
    <w:rsid w:val="006C7F1A"/>
    <w:rsid w:val="006D02B1"/>
    <w:rsid w:val="006D03FA"/>
    <w:rsid w:val="006D0788"/>
    <w:rsid w:val="006D0CF3"/>
    <w:rsid w:val="006D1252"/>
    <w:rsid w:val="006D1744"/>
    <w:rsid w:val="006D17A9"/>
    <w:rsid w:val="006D20CE"/>
    <w:rsid w:val="006D2460"/>
    <w:rsid w:val="006D2C22"/>
    <w:rsid w:val="006D2D27"/>
    <w:rsid w:val="006D2D55"/>
    <w:rsid w:val="006D3E0C"/>
    <w:rsid w:val="006D4151"/>
    <w:rsid w:val="006D4B2B"/>
    <w:rsid w:val="006D4D15"/>
    <w:rsid w:val="006D4E99"/>
    <w:rsid w:val="006D5018"/>
    <w:rsid w:val="006D5062"/>
    <w:rsid w:val="006D5DCB"/>
    <w:rsid w:val="006D688B"/>
    <w:rsid w:val="006D6997"/>
    <w:rsid w:val="006D69A6"/>
    <w:rsid w:val="006D6AD5"/>
    <w:rsid w:val="006D6EC5"/>
    <w:rsid w:val="006D7233"/>
    <w:rsid w:val="006D74EF"/>
    <w:rsid w:val="006D7648"/>
    <w:rsid w:val="006D77D1"/>
    <w:rsid w:val="006D77E8"/>
    <w:rsid w:val="006D7806"/>
    <w:rsid w:val="006D7B2A"/>
    <w:rsid w:val="006D7E34"/>
    <w:rsid w:val="006E05CA"/>
    <w:rsid w:val="006E0BBD"/>
    <w:rsid w:val="006E0C02"/>
    <w:rsid w:val="006E0F80"/>
    <w:rsid w:val="006E1A6A"/>
    <w:rsid w:val="006E1B63"/>
    <w:rsid w:val="006E2019"/>
    <w:rsid w:val="006E20D3"/>
    <w:rsid w:val="006E2708"/>
    <w:rsid w:val="006E299B"/>
    <w:rsid w:val="006E2C32"/>
    <w:rsid w:val="006E331C"/>
    <w:rsid w:val="006E3B2C"/>
    <w:rsid w:val="006E3FD1"/>
    <w:rsid w:val="006E431F"/>
    <w:rsid w:val="006E43CA"/>
    <w:rsid w:val="006E4478"/>
    <w:rsid w:val="006E44F9"/>
    <w:rsid w:val="006E45F2"/>
    <w:rsid w:val="006E478E"/>
    <w:rsid w:val="006E49D3"/>
    <w:rsid w:val="006E4D8E"/>
    <w:rsid w:val="006E4EFA"/>
    <w:rsid w:val="006E506E"/>
    <w:rsid w:val="006E5070"/>
    <w:rsid w:val="006E54E3"/>
    <w:rsid w:val="006E591A"/>
    <w:rsid w:val="006E5D0D"/>
    <w:rsid w:val="006E6007"/>
    <w:rsid w:val="006E6285"/>
    <w:rsid w:val="006E73A8"/>
    <w:rsid w:val="006E746F"/>
    <w:rsid w:val="006E7590"/>
    <w:rsid w:val="006E76CC"/>
    <w:rsid w:val="006E7A06"/>
    <w:rsid w:val="006E7CDA"/>
    <w:rsid w:val="006F0065"/>
    <w:rsid w:val="006F0685"/>
    <w:rsid w:val="006F0844"/>
    <w:rsid w:val="006F090C"/>
    <w:rsid w:val="006F098B"/>
    <w:rsid w:val="006F0E32"/>
    <w:rsid w:val="006F0FC6"/>
    <w:rsid w:val="006F11AF"/>
    <w:rsid w:val="006F12ED"/>
    <w:rsid w:val="006F14E2"/>
    <w:rsid w:val="006F1528"/>
    <w:rsid w:val="006F1536"/>
    <w:rsid w:val="006F15A9"/>
    <w:rsid w:val="006F17DC"/>
    <w:rsid w:val="006F18D5"/>
    <w:rsid w:val="006F2295"/>
    <w:rsid w:val="006F27B2"/>
    <w:rsid w:val="006F2CDD"/>
    <w:rsid w:val="006F3051"/>
    <w:rsid w:val="006F30A1"/>
    <w:rsid w:val="006F3A06"/>
    <w:rsid w:val="006F400B"/>
    <w:rsid w:val="006F408E"/>
    <w:rsid w:val="006F44A7"/>
    <w:rsid w:val="006F45A1"/>
    <w:rsid w:val="006F48AD"/>
    <w:rsid w:val="006F48E3"/>
    <w:rsid w:val="006F4FC1"/>
    <w:rsid w:val="006F4FFD"/>
    <w:rsid w:val="006F5261"/>
    <w:rsid w:val="006F52F0"/>
    <w:rsid w:val="006F5332"/>
    <w:rsid w:val="006F560E"/>
    <w:rsid w:val="006F5713"/>
    <w:rsid w:val="006F58FD"/>
    <w:rsid w:val="006F5A92"/>
    <w:rsid w:val="006F5C12"/>
    <w:rsid w:val="006F69EE"/>
    <w:rsid w:val="006F7258"/>
    <w:rsid w:val="006F75FA"/>
    <w:rsid w:val="006F7885"/>
    <w:rsid w:val="006F7E2A"/>
    <w:rsid w:val="006F7F2D"/>
    <w:rsid w:val="00700094"/>
    <w:rsid w:val="007010C1"/>
    <w:rsid w:val="007011BA"/>
    <w:rsid w:val="007012F5"/>
    <w:rsid w:val="00701B40"/>
    <w:rsid w:val="0070225C"/>
    <w:rsid w:val="00702495"/>
    <w:rsid w:val="007026C1"/>
    <w:rsid w:val="00702B18"/>
    <w:rsid w:val="0070300C"/>
    <w:rsid w:val="00703079"/>
    <w:rsid w:val="00703109"/>
    <w:rsid w:val="00703544"/>
    <w:rsid w:val="0070368E"/>
    <w:rsid w:val="007038F2"/>
    <w:rsid w:val="00703DDF"/>
    <w:rsid w:val="00703E44"/>
    <w:rsid w:val="007040A9"/>
    <w:rsid w:val="007041A4"/>
    <w:rsid w:val="007043EC"/>
    <w:rsid w:val="00704529"/>
    <w:rsid w:val="007046E4"/>
    <w:rsid w:val="0070472F"/>
    <w:rsid w:val="007048B6"/>
    <w:rsid w:val="00704DF1"/>
    <w:rsid w:val="00705219"/>
    <w:rsid w:val="00705692"/>
    <w:rsid w:val="0070575A"/>
    <w:rsid w:val="00705A6C"/>
    <w:rsid w:val="00705BAD"/>
    <w:rsid w:val="00706190"/>
    <w:rsid w:val="00706414"/>
    <w:rsid w:val="00706C18"/>
    <w:rsid w:val="007071D8"/>
    <w:rsid w:val="0070735D"/>
    <w:rsid w:val="007075AD"/>
    <w:rsid w:val="00707AAC"/>
    <w:rsid w:val="00707CF6"/>
    <w:rsid w:val="00707EB7"/>
    <w:rsid w:val="00710326"/>
    <w:rsid w:val="007104F9"/>
    <w:rsid w:val="00710D2E"/>
    <w:rsid w:val="00710F86"/>
    <w:rsid w:val="007118FC"/>
    <w:rsid w:val="0071192C"/>
    <w:rsid w:val="00711CFF"/>
    <w:rsid w:val="00711E25"/>
    <w:rsid w:val="00711EFE"/>
    <w:rsid w:val="00711F99"/>
    <w:rsid w:val="00712208"/>
    <w:rsid w:val="0071223B"/>
    <w:rsid w:val="0071245D"/>
    <w:rsid w:val="00712A32"/>
    <w:rsid w:val="00712A5D"/>
    <w:rsid w:val="00712B14"/>
    <w:rsid w:val="00712C14"/>
    <w:rsid w:val="00712EEC"/>
    <w:rsid w:val="007133A5"/>
    <w:rsid w:val="00713687"/>
    <w:rsid w:val="00713F79"/>
    <w:rsid w:val="007142DC"/>
    <w:rsid w:val="00714714"/>
    <w:rsid w:val="00714AC5"/>
    <w:rsid w:val="00714E50"/>
    <w:rsid w:val="00714E95"/>
    <w:rsid w:val="00715114"/>
    <w:rsid w:val="0071517C"/>
    <w:rsid w:val="00715384"/>
    <w:rsid w:val="00715B8C"/>
    <w:rsid w:val="00715FEF"/>
    <w:rsid w:val="007160F7"/>
    <w:rsid w:val="007160FF"/>
    <w:rsid w:val="00716301"/>
    <w:rsid w:val="0071644D"/>
    <w:rsid w:val="007165C7"/>
    <w:rsid w:val="00716603"/>
    <w:rsid w:val="00716967"/>
    <w:rsid w:val="00716C25"/>
    <w:rsid w:val="00716FC9"/>
    <w:rsid w:val="00717A70"/>
    <w:rsid w:val="00717B26"/>
    <w:rsid w:val="00720459"/>
    <w:rsid w:val="007204DC"/>
    <w:rsid w:val="00720614"/>
    <w:rsid w:val="00720C06"/>
    <w:rsid w:val="0072115A"/>
    <w:rsid w:val="00721486"/>
    <w:rsid w:val="0072189C"/>
    <w:rsid w:val="00721B99"/>
    <w:rsid w:val="00721C05"/>
    <w:rsid w:val="00721E63"/>
    <w:rsid w:val="007226C5"/>
    <w:rsid w:val="0072289F"/>
    <w:rsid w:val="00722937"/>
    <w:rsid w:val="007229D6"/>
    <w:rsid w:val="00722E13"/>
    <w:rsid w:val="007231B4"/>
    <w:rsid w:val="0072326A"/>
    <w:rsid w:val="00723AD4"/>
    <w:rsid w:val="00723AFA"/>
    <w:rsid w:val="00723F87"/>
    <w:rsid w:val="0072420B"/>
    <w:rsid w:val="00724353"/>
    <w:rsid w:val="00724A4A"/>
    <w:rsid w:val="00724A91"/>
    <w:rsid w:val="00724E5D"/>
    <w:rsid w:val="0072500C"/>
    <w:rsid w:val="007250FE"/>
    <w:rsid w:val="00725256"/>
    <w:rsid w:val="00726231"/>
    <w:rsid w:val="00726291"/>
    <w:rsid w:val="007262BC"/>
    <w:rsid w:val="00726309"/>
    <w:rsid w:val="00726907"/>
    <w:rsid w:val="00726BBF"/>
    <w:rsid w:val="00726C75"/>
    <w:rsid w:val="0072717E"/>
    <w:rsid w:val="00727194"/>
    <w:rsid w:val="0072798E"/>
    <w:rsid w:val="00727C28"/>
    <w:rsid w:val="00727C6D"/>
    <w:rsid w:val="0073037F"/>
    <w:rsid w:val="00730619"/>
    <w:rsid w:val="00730845"/>
    <w:rsid w:val="00730BEB"/>
    <w:rsid w:val="0073102C"/>
    <w:rsid w:val="007320ED"/>
    <w:rsid w:val="0073248A"/>
    <w:rsid w:val="00732EBC"/>
    <w:rsid w:val="00732FCF"/>
    <w:rsid w:val="00733105"/>
    <w:rsid w:val="00733413"/>
    <w:rsid w:val="007339AF"/>
    <w:rsid w:val="00733FCC"/>
    <w:rsid w:val="0073453F"/>
    <w:rsid w:val="00734598"/>
    <w:rsid w:val="0073493B"/>
    <w:rsid w:val="007349E4"/>
    <w:rsid w:val="00734B07"/>
    <w:rsid w:val="00734D4E"/>
    <w:rsid w:val="00734EFD"/>
    <w:rsid w:val="007350AF"/>
    <w:rsid w:val="007352CD"/>
    <w:rsid w:val="007357AF"/>
    <w:rsid w:val="00735C62"/>
    <w:rsid w:val="00735E18"/>
    <w:rsid w:val="0073658A"/>
    <w:rsid w:val="0073668F"/>
    <w:rsid w:val="00736895"/>
    <w:rsid w:val="00736A5B"/>
    <w:rsid w:val="00736EED"/>
    <w:rsid w:val="00736EF9"/>
    <w:rsid w:val="00736FE1"/>
    <w:rsid w:val="0073730E"/>
    <w:rsid w:val="00737367"/>
    <w:rsid w:val="0073764E"/>
    <w:rsid w:val="007376E3"/>
    <w:rsid w:val="007379CD"/>
    <w:rsid w:val="007403B8"/>
    <w:rsid w:val="0074070F"/>
    <w:rsid w:val="0074077E"/>
    <w:rsid w:val="007412DE"/>
    <w:rsid w:val="0074138F"/>
    <w:rsid w:val="0074140A"/>
    <w:rsid w:val="0074188A"/>
    <w:rsid w:val="007418D9"/>
    <w:rsid w:val="007418EE"/>
    <w:rsid w:val="0074221F"/>
    <w:rsid w:val="00742F8C"/>
    <w:rsid w:val="00743044"/>
    <w:rsid w:val="00743DBE"/>
    <w:rsid w:val="007443BA"/>
    <w:rsid w:val="007448BD"/>
    <w:rsid w:val="00745729"/>
    <w:rsid w:val="0074577A"/>
    <w:rsid w:val="00745A15"/>
    <w:rsid w:val="00746050"/>
    <w:rsid w:val="007465A6"/>
    <w:rsid w:val="007467CA"/>
    <w:rsid w:val="007468C5"/>
    <w:rsid w:val="00746A0F"/>
    <w:rsid w:val="00746F75"/>
    <w:rsid w:val="0074733C"/>
    <w:rsid w:val="00747BDC"/>
    <w:rsid w:val="0075022B"/>
    <w:rsid w:val="0075044F"/>
    <w:rsid w:val="00750471"/>
    <w:rsid w:val="0075067D"/>
    <w:rsid w:val="00750ACF"/>
    <w:rsid w:val="00750E1E"/>
    <w:rsid w:val="0075147C"/>
    <w:rsid w:val="007518AF"/>
    <w:rsid w:val="00751993"/>
    <w:rsid w:val="00751CD4"/>
    <w:rsid w:val="00751E13"/>
    <w:rsid w:val="00751F4B"/>
    <w:rsid w:val="00752162"/>
    <w:rsid w:val="0075242C"/>
    <w:rsid w:val="0075252F"/>
    <w:rsid w:val="0075263C"/>
    <w:rsid w:val="00752CCC"/>
    <w:rsid w:val="00752EBC"/>
    <w:rsid w:val="00752F46"/>
    <w:rsid w:val="0075312B"/>
    <w:rsid w:val="0075399E"/>
    <w:rsid w:val="00753FB0"/>
    <w:rsid w:val="007541C8"/>
    <w:rsid w:val="007545C1"/>
    <w:rsid w:val="0075461A"/>
    <w:rsid w:val="00754A8F"/>
    <w:rsid w:val="00754E84"/>
    <w:rsid w:val="00755489"/>
    <w:rsid w:val="0075552C"/>
    <w:rsid w:val="00755F84"/>
    <w:rsid w:val="00756049"/>
    <w:rsid w:val="0075620D"/>
    <w:rsid w:val="00756BF7"/>
    <w:rsid w:val="0075730F"/>
    <w:rsid w:val="0075779A"/>
    <w:rsid w:val="00760195"/>
    <w:rsid w:val="00760425"/>
    <w:rsid w:val="007606AF"/>
    <w:rsid w:val="007606B3"/>
    <w:rsid w:val="007609E9"/>
    <w:rsid w:val="00760A13"/>
    <w:rsid w:val="0076111F"/>
    <w:rsid w:val="00761598"/>
    <w:rsid w:val="00761A86"/>
    <w:rsid w:val="0076213A"/>
    <w:rsid w:val="0076225A"/>
    <w:rsid w:val="007628A8"/>
    <w:rsid w:val="00762F97"/>
    <w:rsid w:val="00763504"/>
    <w:rsid w:val="007638B8"/>
    <w:rsid w:val="007639E6"/>
    <w:rsid w:val="00764116"/>
    <w:rsid w:val="0076423A"/>
    <w:rsid w:val="00764D6A"/>
    <w:rsid w:val="00764D70"/>
    <w:rsid w:val="00764E46"/>
    <w:rsid w:val="007651F6"/>
    <w:rsid w:val="00765A98"/>
    <w:rsid w:val="00765D3F"/>
    <w:rsid w:val="00766D94"/>
    <w:rsid w:val="0076771F"/>
    <w:rsid w:val="00767E22"/>
    <w:rsid w:val="00770175"/>
    <w:rsid w:val="00770437"/>
    <w:rsid w:val="00770766"/>
    <w:rsid w:val="00770975"/>
    <w:rsid w:val="00770D59"/>
    <w:rsid w:val="00771450"/>
    <w:rsid w:val="00771EBE"/>
    <w:rsid w:val="00771F23"/>
    <w:rsid w:val="007724DF"/>
    <w:rsid w:val="007726D4"/>
    <w:rsid w:val="00772724"/>
    <w:rsid w:val="00772CE3"/>
    <w:rsid w:val="00772FAB"/>
    <w:rsid w:val="00773122"/>
    <w:rsid w:val="007736DD"/>
    <w:rsid w:val="00773B48"/>
    <w:rsid w:val="00773B7D"/>
    <w:rsid w:val="00773CD8"/>
    <w:rsid w:val="00773CF8"/>
    <w:rsid w:val="00773D7F"/>
    <w:rsid w:val="00773E5C"/>
    <w:rsid w:val="00774143"/>
    <w:rsid w:val="007744DD"/>
    <w:rsid w:val="00774649"/>
    <w:rsid w:val="00774A8D"/>
    <w:rsid w:val="00774B07"/>
    <w:rsid w:val="00774BF0"/>
    <w:rsid w:val="00774E7F"/>
    <w:rsid w:val="00775108"/>
    <w:rsid w:val="00775195"/>
    <w:rsid w:val="007752DA"/>
    <w:rsid w:val="0077587B"/>
    <w:rsid w:val="00775B1A"/>
    <w:rsid w:val="00775BA3"/>
    <w:rsid w:val="00775CB4"/>
    <w:rsid w:val="00775E7C"/>
    <w:rsid w:val="00775F35"/>
    <w:rsid w:val="00776377"/>
    <w:rsid w:val="007763BB"/>
    <w:rsid w:val="007763F6"/>
    <w:rsid w:val="0077669C"/>
    <w:rsid w:val="00776B3B"/>
    <w:rsid w:val="00777102"/>
    <w:rsid w:val="007775BF"/>
    <w:rsid w:val="007804E2"/>
    <w:rsid w:val="0078067B"/>
    <w:rsid w:val="00780B2F"/>
    <w:rsid w:val="00780BE8"/>
    <w:rsid w:val="0078158E"/>
    <w:rsid w:val="007817F0"/>
    <w:rsid w:val="00781BAE"/>
    <w:rsid w:val="00781F51"/>
    <w:rsid w:val="007821D9"/>
    <w:rsid w:val="007825FE"/>
    <w:rsid w:val="00782AF6"/>
    <w:rsid w:val="00782EA9"/>
    <w:rsid w:val="00783207"/>
    <w:rsid w:val="00783665"/>
    <w:rsid w:val="00783D3F"/>
    <w:rsid w:val="00783F7F"/>
    <w:rsid w:val="0078425B"/>
    <w:rsid w:val="007845DB"/>
    <w:rsid w:val="00784835"/>
    <w:rsid w:val="0078532C"/>
    <w:rsid w:val="0078579A"/>
    <w:rsid w:val="007859A5"/>
    <w:rsid w:val="00785C58"/>
    <w:rsid w:val="00785CE5"/>
    <w:rsid w:val="00785FD5"/>
    <w:rsid w:val="00786543"/>
    <w:rsid w:val="00786946"/>
    <w:rsid w:val="00786CC1"/>
    <w:rsid w:val="00786F1D"/>
    <w:rsid w:val="00787932"/>
    <w:rsid w:val="00787CC0"/>
    <w:rsid w:val="00787E03"/>
    <w:rsid w:val="007903F6"/>
    <w:rsid w:val="00790565"/>
    <w:rsid w:val="00790813"/>
    <w:rsid w:val="00790B39"/>
    <w:rsid w:val="00790F2C"/>
    <w:rsid w:val="0079116F"/>
    <w:rsid w:val="00791692"/>
    <w:rsid w:val="00791A6F"/>
    <w:rsid w:val="00791FB9"/>
    <w:rsid w:val="00792BE7"/>
    <w:rsid w:val="00792FA9"/>
    <w:rsid w:val="00793286"/>
    <w:rsid w:val="00793308"/>
    <w:rsid w:val="0079340C"/>
    <w:rsid w:val="00793414"/>
    <w:rsid w:val="00793654"/>
    <w:rsid w:val="00793B0E"/>
    <w:rsid w:val="00793EB4"/>
    <w:rsid w:val="007941C0"/>
    <w:rsid w:val="00794691"/>
    <w:rsid w:val="00794AAF"/>
    <w:rsid w:val="00794D35"/>
    <w:rsid w:val="0079526E"/>
    <w:rsid w:val="007952DF"/>
    <w:rsid w:val="00795575"/>
    <w:rsid w:val="00795B4B"/>
    <w:rsid w:val="007966B5"/>
    <w:rsid w:val="007969DF"/>
    <w:rsid w:val="007973AC"/>
    <w:rsid w:val="0079744E"/>
    <w:rsid w:val="0079746D"/>
    <w:rsid w:val="007974C7"/>
    <w:rsid w:val="00797D20"/>
    <w:rsid w:val="00797E80"/>
    <w:rsid w:val="007A01DB"/>
    <w:rsid w:val="007A03B8"/>
    <w:rsid w:val="007A0440"/>
    <w:rsid w:val="007A0EFB"/>
    <w:rsid w:val="007A112C"/>
    <w:rsid w:val="007A1178"/>
    <w:rsid w:val="007A11BE"/>
    <w:rsid w:val="007A11D9"/>
    <w:rsid w:val="007A143C"/>
    <w:rsid w:val="007A14E6"/>
    <w:rsid w:val="007A1538"/>
    <w:rsid w:val="007A1B55"/>
    <w:rsid w:val="007A1E60"/>
    <w:rsid w:val="007A1EC7"/>
    <w:rsid w:val="007A224A"/>
    <w:rsid w:val="007A2611"/>
    <w:rsid w:val="007A2B83"/>
    <w:rsid w:val="007A30F0"/>
    <w:rsid w:val="007A360E"/>
    <w:rsid w:val="007A3808"/>
    <w:rsid w:val="007A381C"/>
    <w:rsid w:val="007A3C20"/>
    <w:rsid w:val="007A3EC4"/>
    <w:rsid w:val="007A4168"/>
    <w:rsid w:val="007A463F"/>
    <w:rsid w:val="007A4992"/>
    <w:rsid w:val="007A4A62"/>
    <w:rsid w:val="007A4AA1"/>
    <w:rsid w:val="007A4B35"/>
    <w:rsid w:val="007A4DD6"/>
    <w:rsid w:val="007A4F2C"/>
    <w:rsid w:val="007A5476"/>
    <w:rsid w:val="007A58AF"/>
    <w:rsid w:val="007A7281"/>
    <w:rsid w:val="007A7379"/>
    <w:rsid w:val="007A7870"/>
    <w:rsid w:val="007B0EAC"/>
    <w:rsid w:val="007B13E4"/>
    <w:rsid w:val="007B1623"/>
    <w:rsid w:val="007B191F"/>
    <w:rsid w:val="007B1E89"/>
    <w:rsid w:val="007B2147"/>
    <w:rsid w:val="007B21DD"/>
    <w:rsid w:val="007B2316"/>
    <w:rsid w:val="007B2951"/>
    <w:rsid w:val="007B30BE"/>
    <w:rsid w:val="007B311A"/>
    <w:rsid w:val="007B3228"/>
    <w:rsid w:val="007B334A"/>
    <w:rsid w:val="007B3BE4"/>
    <w:rsid w:val="007B3E4B"/>
    <w:rsid w:val="007B404C"/>
    <w:rsid w:val="007B40E4"/>
    <w:rsid w:val="007B501C"/>
    <w:rsid w:val="007B51F6"/>
    <w:rsid w:val="007B5768"/>
    <w:rsid w:val="007B57F1"/>
    <w:rsid w:val="007B5992"/>
    <w:rsid w:val="007B61DA"/>
    <w:rsid w:val="007B627A"/>
    <w:rsid w:val="007B6306"/>
    <w:rsid w:val="007B6E7A"/>
    <w:rsid w:val="007B7040"/>
    <w:rsid w:val="007B7291"/>
    <w:rsid w:val="007B78B0"/>
    <w:rsid w:val="007B7BE7"/>
    <w:rsid w:val="007B7DC2"/>
    <w:rsid w:val="007C0671"/>
    <w:rsid w:val="007C0C83"/>
    <w:rsid w:val="007C0E20"/>
    <w:rsid w:val="007C13CD"/>
    <w:rsid w:val="007C1713"/>
    <w:rsid w:val="007C2201"/>
    <w:rsid w:val="007C2605"/>
    <w:rsid w:val="007C275E"/>
    <w:rsid w:val="007C2F6B"/>
    <w:rsid w:val="007C332D"/>
    <w:rsid w:val="007C333B"/>
    <w:rsid w:val="007C3772"/>
    <w:rsid w:val="007C37DD"/>
    <w:rsid w:val="007C3F58"/>
    <w:rsid w:val="007C40F5"/>
    <w:rsid w:val="007C452E"/>
    <w:rsid w:val="007C4D75"/>
    <w:rsid w:val="007C516E"/>
    <w:rsid w:val="007C51D9"/>
    <w:rsid w:val="007C5433"/>
    <w:rsid w:val="007C5469"/>
    <w:rsid w:val="007C610F"/>
    <w:rsid w:val="007C6714"/>
    <w:rsid w:val="007C69EA"/>
    <w:rsid w:val="007C6B21"/>
    <w:rsid w:val="007C70B5"/>
    <w:rsid w:val="007C762B"/>
    <w:rsid w:val="007C76C9"/>
    <w:rsid w:val="007C7FC4"/>
    <w:rsid w:val="007D07ED"/>
    <w:rsid w:val="007D18FF"/>
    <w:rsid w:val="007D2048"/>
    <w:rsid w:val="007D2332"/>
    <w:rsid w:val="007D2501"/>
    <w:rsid w:val="007D2CC9"/>
    <w:rsid w:val="007D2E90"/>
    <w:rsid w:val="007D3109"/>
    <w:rsid w:val="007D31F4"/>
    <w:rsid w:val="007D3476"/>
    <w:rsid w:val="007D363C"/>
    <w:rsid w:val="007D382A"/>
    <w:rsid w:val="007D4058"/>
    <w:rsid w:val="007D4448"/>
    <w:rsid w:val="007D4653"/>
    <w:rsid w:val="007D4957"/>
    <w:rsid w:val="007D4A35"/>
    <w:rsid w:val="007D4A3A"/>
    <w:rsid w:val="007D4B85"/>
    <w:rsid w:val="007D57B8"/>
    <w:rsid w:val="007D5CB7"/>
    <w:rsid w:val="007D611A"/>
    <w:rsid w:val="007D6261"/>
    <w:rsid w:val="007D682A"/>
    <w:rsid w:val="007D6DEA"/>
    <w:rsid w:val="007D6F74"/>
    <w:rsid w:val="007D71DF"/>
    <w:rsid w:val="007D7475"/>
    <w:rsid w:val="007E0738"/>
    <w:rsid w:val="007E134D"/>
    <w:rsid w:val="007E167D"/>
    <w:rsid w:val="007E2016"/>
    <w:rsid w:val="007E216F"/>
    <w:rsid w:val="007E2224"/>
    <w:rsid w:val="007E2528"/>
    <w:rsid w:val="007E296A"/>
    <w:rsid w:val="007E2BED"/>
    <w:rsid w:val="007E32A7"/>
    <w:rsid w:val="007E3943"/>
    <w:rsid w:val="007E3A7C"/>
    <w:rsid w:val="007E3B1C"/>
    <w:rsid w:val="007E3EC0"/>
    <w:rsid w:val="007E410C"/>
    <w:rsid w:val="007E43C6"/>
    <w:rsid w:val="007E46E9"/>
    <w:rsid w:val="007E46EF"/>
    <w:rsid w:val="007E4772"/>
    <w:rsid w:val="007E4871"/>
    <w:rsid w:val="007E49FC"/>
    <w:rsid w:val="007E4BD1"/>
    <w:rsid w:val="007E510D"/>
    <w:rsid w:val="007E5527"/>
    <w:rsid w:val="007E5715"/>
    <w:rsid w:val="007E5ADC"/>
    <w:rsid w:val="007E5B21"/>
    <w:rsid w:val="007E5C7E"/>
    <w:rsid w:val="007E6134"/>
    <w:rsid w:val="007E68D1"/>
    <w:rsid w:val="007E691F"/>
    <w:rsid w:val="007E69B8"/>
    <w:rsid w:val="007E6AEB"/>
    <w:rsid w:val="007E77C7"/>
    <w:rsid w:val="007E7916"/>
    <w:rsid w:val="007E7AC8"/>
    <w:rsid w:val="007F02FE"/>
    <w:rsid w:val="007F0595"/>
    <w:rsid w:val="007F0A2F"/>
    <w:rsid w:val="007F14D3"/>
    <w:rsid w:val="007F16B0"/>
    <w:rsid w:val="007F195E"/>
    <w:rsid w:val="007F2656"/>
    <w:rsid w:val="007F2773"/>
    <w:rsid w:val="007F2E91"/>
    <w:rsid w:val="007F303A"/>
    <w:rsid w:val="007F3503"/>
    <w:rsid w:val="007F3AFA"/>
    <w:rsid w:val="007F3CE2"/>
    <w:rsid w:val="007F406D"/>
    <w:rsid w:val="007F4148"/>
    <w:rsid w:val="007F42FE"/>
    <w:rsid w:val="007F4F51"/>
    <w:rsid w:val="007F5A78"/>
    <w:rsid w:val="007F5BF1"/>
    <w:rsid w:val="007F5C06"/>
    <w:rsid w:val="007F5DC3"/>
    <w:rsid w:val="007F63DA"/>
    <w:rsid w:val="007F64B3"/>
    <w:rsid w:val="007F6C46"/>
    <w:rsid w:val="007F7043"/>
    <w:rsid w:val="007F72E0"/>
    <w:rsid w:val="007F7504"/>
    <w:rsid w:val="007F759B"/>
    <w:rsid w:val="007F7609"/>
    <w:rsid w:val="007F779A"/>
    <w:rsid w:val="007F7953"/>
    <w:rsid w:val="007F798A"/>
    <w:rsid w:val="007F7FC3"/>
    <w:rsid w:val="00800170"/>
    <w:rsid w:val="0080036E"/>
    <w:rsid w:val="00800C27"/>
    <w:rsid w:val="00800CD2"/>
    <w:rsid w:val="00800FDA"/>
    <w:rsid w:val="00800FFB"/>
    <w:rsid w:val="008010B9"/>
    <w:rsid w:val="008011FA"/>
    <w:rsid w:val="00801348"/>
    <w:rsid w:val="00801405"/>
    <w:rsid w:val="008018B8"/>
    <w:rsid w:val="0080200F"/>
    <w:rsid w:val="0080203E"/>
    <w:rsid w:val="008023DB"/>
    <w:rsid w:val="00802606"/>
    <w:rsid w:val="00803016"/>
    <w:rsid w:val="008031F3"/>
    <w:rsid w:val="0080336C"/>
    <w:rsid w:val="00803A1B"/>
    <w:rsid w:val="00803C8B"/>
    <w:rsid w:val="00803FA3"/>
    <w:rsid w:val="008040DD"/>
    <w:rsid w:val="00804151"/>
    <w:rsid w:val="0080464D"/>
    <w:rsid w:val="0080494D"/>
    <w:rsid w:val="00804A9D"/>
    <w:rsid w:val="00804BB0"/>
    <w:rsid w:val="0080576E"/>
    <w:rsid w:val="00806464"/>
    <w:rsid w:val="008064A7"/>
    <w:rsid w:val="00806E42"/>
    <w:rsid w:val="00806FC3"/>
    <w:rsid w:val="00807985"/>
    <w:rsid w:val="008079C6"/>
    <w:rsid w:val="00810294"/>
    <w:rsid w:val="008118A0"/>
    <w:rsid w:val="00811909"/>
    <w:rsid w:val="00812361"/>
    <w:rsid w:val="008124F6"/>
    <w:rsid w:val="008129C8"/>
    <w:rsid w:val="00812D68"/>
    <w:rsid w:val="00812F59"/>
    <w:rsid w:val="008131CB"/>
    <w:rsid w:val="00813A65"/>
    <w:rsid w:val="00814028"/>
    <w:rsid w:val="00814398"/>
    <w:rsid w:val="00814772"/>
    <w:rsid w:val="0081538A"/>
    <w:rsid w:val="00815410"/>
    <w:rsid w:val="00815932"/>
    <w:rsid w:val="00815CA2"/>
    <w:rsid w:val="00816D7F"/>
    <w:rsid w:val="00817157"/>
    <w:rsid w:val="008173DA"/>
    <w:rsid w:val="0081745B"/>
    <w:rsid w:val="00817919"/>
    <w:rsid w:val="00817DC4"/>
    <w:rsid w:val="00817FCE"/>
    <w:rsid w:val="0082011B"/>
    <w:rsid w:val="0082016C"/>
    <w:rsid w:val="00820536"/>
    <w:rsid w:val="0082087D"/>
    <w:rsid w:val="00821335"/>
    <w:rsid w:val="0082173B"/>
    <w:rsid w:val="00821B10"/>
    <w:rsid w:val="00822214"/>
    <w:rsid w:val="00822323"/>
    <w:rsid w:val="00822437"/>
    <w:rsid w:val="008226C9"/>
    <w:rsid w:val="00822AD7"/>
    <w:rsid w:val="00822B6A"/>
    <w:rsid w:val="008238CA"/>
    <w:rsid w:val="008239F9"/>
    <w:rsid w:val="00823E4F"/>
    <w:rsid w:val="00824518"/>
    <w:rsid w:val="008247A3"/>
    <w:rsid w:val="0082488E"/>
    <w:rsid w:val="008249F5"/>
    <w:rsid w:val="00824D6C"/>
    <w:rsid w:val="00824EB4"/>
    <w:rsid w:val="00825341"/>
    <w:rsid w:val="008253E0"/>
    <w:rsid w:val="00825640"/>
    <w:rsid w:val="008260CF"/>
    <w:rsid w:val="008261E5"/>
    <w:rsid w:val="00826425"/>
    <w:rsid w:val="008265BA"/>
    <w:rsid w:val="00826E5F"/>
    <w:rsid w:val="0082702C"/>
    <w:rsid w:val="00827BA9"/>
    <w:rsid w:val="00827FF7"/>
    <w:rsid w:val="00830C24"/>
    <w:rsid w:val="0083141F"/>
    <w:rsid w:val="0083142A"/>
    <w:rsid w:val="00831DE0"/>
    <w:rsid w:val="00831E4F"/>
    <w:rsid w:val="008322EF"/>
    <w:rsid w:val="008323CF"/>
    <w:rsid w:val="0083287E"/>
    <w:rsid w:val="008333EA"/>
    <w:rsid w:val="008335ED"/>
    <w:rsid w:val="00833B30"/>
    <w:rsid w:val="00833B32"/>
    <w:rsid w:val="00833F22"/>
    <w:rsid w:val="00834D17"/>
    <w:rsid w:val="00835270"/>
    <w:rsid w:val="00835417"/>
    <w:rsid w:val="00835F61"/>
    <w:rsid w:val="008363BE"/>
    <w:rsid w:val="0083677E"/>
    <w:rsid w:val="00836E35"/>
    <w:rsid w:val="00837691"/>
    <w:rsid w:val="0083797E"/>
    <w:rsid w:val="00837AAB"/>
    <w:rsid w:val="00837B89"/>
    <w:rsid w:val="00837D66"/>
    <w:rsid w:val="00837EEA"/>
    <w:rsid w:val="00837F85"/>
    <w:rsid w:val="00837FEF"/>
    <w:rsid w:val="00840049"/>
    <w:rsid w:val="008408AD"/>
    <w:rsid w:val="008418E9"/>
    <w:rsid w:val="00841959"/>
    <w:rsid w:val="008420BB"/>
    <w:rsid w:val="008422A0"/>
    <w:rsid w:val="00842451"/>
    <w:rsid w:val="008426D2"/>
    <w:rsid w:val="008426E4"/>
    <w:rsid w:val="008427A9"/>
    <w:rsid w:val="008429B8"/>
    <w:rsid w:val="00842C15"/>
    <w:rsid w:val="00842D97"/>
    <w:rsid w:val="00842DF0"/>
    <w:rsid w:val="008432C9"/>
    <w:rsid w:val="00844ADC"/>
    <w:rsid w:val="00844BBD"/>
    <w:rsid w:val="00844DE7"/>
    <w:rsid w:val="008456D8"/>
    <w:rsid w:val="00845B53"/>
    <w:rsid w:val="00845B71"/>
    <w:rsid w:val="00845D51"/>
    <w:rsid w:val="00845F82"/>
    <w:rsid w:val="008460D7"/>
    <w:rsid w:val="008462EB"/>
    <w:rsid w:val="00846353"/>
    <w:rsid w:val="00846371"/>
    <w:rsid w:val="008463DF"/>
    <w:rsid w:val="00846690"/>
    <w:rsid w:val="00846DC3"/>
    <w:rsid w:val="00846E00"/>
    <w:rsid w:val="00846EBB"/>
    <w:rsid w:val="00846EC7"/>
    <w:rsid w:val="00847541"/>
    <w:rsid w:val="00847913"/>
    <w:rsid w:val="0084797D"/>
    <w:rsid w:val="008479A1"/>
    <w:rsid w:val="0085052F"/>
    <w:rsid w:val="008506B9"/>
    <w:rsid w:val="00850C07"/>
    <w:rsid w:val="00850D26"/>
    <w:rsid w:val="008511D9"/>
    <w:rsid w:val="008515CD"/>
    <w:rsid w:val="0085174F"/>
    <w:rsid w:val="00851B65"/>
    <w:rsid w:val="008520FE"/>
    <w:rsid w:val="008521D8"/>
    <w:rsid w:val="00852590"/>
    <w:rsid w:val="00852661"/>
    <w:rsid w:val="00852E86"/>
    <w:rsid w:val="008538E4"/>
    <w:rsid w:val="00854191"/>
    <w:rsid w:val="0085421A"/>
    <w:rsid w:val="00854787"/>
    <w:rsid w:val="00854A30"/>
    <w:rsid w:val="00854B91"/>
    <w:rsid w:val="00854C00"/>
    <w:rsid w:val="00855330"/>
    <w:rsid w:val="008553C6"/>
    <w:rsid w:val="00855581"/>
    <w:rsid w:val="00855C71"/>
    <w:rsid w:val="0085691B"/>
    <w:rsid w:val="00856F6A"/>
    <w:rsid w:val="008571A8"/>
    <w:rsid w:val="00857392"/>
    <w:rsid w:val="00857C9D"/>
    <w:rsid w:val="00857DBD"/>
    <w:rsid w:val="00857E2C"/>
    <w:rsid w:val="00857F97"/>
    <w:rsid w:val="00857F9F"/>
    <w:rsid w:val="0086068B"/>
    <w:rsid w:val="00860CB5"/>
    <w:rsid w:val="00860D15"/>
    <w:rsid w:val="00860EE0"/>
    <w:rsid w:val="008613EF"/>
    <w:rsid w:val="00861C7A"/>
    <w:rsid w:val="00861EE6"/>
    <w:rsid w:val="00862205"/>
    <w:rsid w:val="008622D5"/>
    <w:rsid w:val="00862304"/>
    <w:rsid w:val="00862887"/>
    <w:rsid w:val="00862E1D"/>
    <w:rsid w:val="008630E4"/>
    <w:rsid w:val="0086315F"/>
    <w:rsid w:val="008637F9"/>
    <w:rsid w:val="00863A9E"/>
    <w:rsid w:val="008643DA"/>
    <w:rsid w:val="00864C8A"/>
    <w:rsid w:val="0086599E"/>
    <w:rsid w:val="00865B23"/>
    <w:rsid w:val="00865F60"/>
    <w:rsid w:val="00865FD6"/>
    <w:rsid w:val="0086626F"/>
    <w:rsid w:val="0086649D"/>
    <w:rsid w:val="008666F9"/>
    <w:rsid w:val="00866711"/>
    <w:rsid w:val="00866858"/>
    <w:rsid w:val="0086686F"/>
    <w:rsid w:val="00866D6E"/>
    <w:rsid w:val="00867017"/>
    <w:rsid w:val="00867720"/>
    <w:rsid w:val="0086791A"/>
    <w:rsid w:val="00867AB9"/>
    <w:rsid w:val="00870332"/>
    <w:rsid w:val="008708AA"/>
    <w:rsid w:val="008708B6"/>
    <w:rsid w:val="00870E94"/>
    <w:rsid w:val="00871092"/>
    <w:rsid w:val="0087117A"/>
    <w:rsid w:val="008712AC"/>
    <w:rsid w:val="0087170B"/>
    <w:rsid w:val="00871FAC"/>
    <w:rsid w:val="00871FFC"/>
    <w:rsid w:val="00872B3D"/>
    <w:rsid w:val="0087392D"/>
    <w:rsid w:val="00873FA6"/>
    <w:rsid w:val="008748C2"/>
    <w:rsid w:val="00874979"/>
    <w:rsid w:val="00875ABC"/>
    <w:rsid w:val="00876654"/>
    <w:rsid w:val="00876AC1"/>
    <w:rsid w:val="00876BF0"/>
    <w:rsid w:val="00877270"/>
    <w:rsid w:val="008773AC"/>
    <w:rsid w:val="00877671"/>
    <w:rsid w:val="0087778E"/>
    <w:rsid w:val="00877D8B"/>
    <w:rsid w:val="00877DFA"/>
    <w:rsid w:val="00877E26"/>
    <w:rsid w:val="008800DA"/>
    <w:rsid w:val="00880E17"/>
    <w:rsid w:val="008814D5"/>
    <w:rsid w:val="008814EC"/>
    <w:rsid w:val="008817CC"/>
    <w:rsid w:val="00881DD1"/>
    <w:rsid w:val="00881E8A"/>
    <w:rsid w:val="008827D7"/>
    <w:rsid w:val="008827FF"/>
    <w:rsid w:val="00882E11"/>
    <w:rsid w:val="00883D97"/>
    <w:rsid w:val="008841EA"/>
    <w:rsid w:val="00884543"/>
    <w:rsid w:val="00884C18"/>
    <w:rsid w:val="0088509A"/>
    <w:rsid w:val="00885609"/>
    <w:rsid w:val="00885856"/>
    <w:rsid w:val="008859AB"/>
    <w:rsid w:val="00885E0A"/>
    <w:rsid w:val="0088603C"/>
    <w:rsid w:val="008860F9"/>
    <w:rsid w:val="00886179"/>
    <w:rsid w:val="008869EE"/>
    <w:rsid w:val="00886E82"/>
    <w:rsid w:val="00887127"/>
    <w:rsid w:val="00887A4E"/>
    <w:rsid w:val="00887DEF"/>
    <w:rsid w:val="008905F0"/>
    <w:rsid w:val="008908AD"/>
    <w:rsid w:val="008909E5"/>
    <w:rsid w:val="00891020"/>
    <w:rsid w:val="0089105D"/>
    <w:rsid w:val="008913B2"/>
    <w:rsid w:val="008913BD"/>
    <w:rsid w:val="008914E1"/>
    <w:rsid w:val="0089156D"/>
    <w:rsid w:val="00891F96"/>
    <w:rsid w:val="008926F9"/>
    <w:rsid w:val="00892A2B"/>
    <w:rsid w:val="00892B49"/>
    <w:rsid w:val="00892E15"/>
    <w:rsid w:val="00892F54"/>
    <w:rsid w:val="008934E5"/>
    <w:rsid w:val="0089359E"/>
    <w:rsid w:val="0089394A"/>
    <w:rsid w:val="00893AF7"/>
    <w:rsid w:val="0089409A"/>
    <w:rsid w:val="00894228"/>
    <w:rsid w:val="008944F2"/>
    <w:rsid w:val="00894A12"/>
    <w:rsid w:val="00894B70"/>
    <w:rsid w:val="00894C75"/>
    <w:rsid w:val="00895149"/>
    <w:rsid w:val="008952C9"/>
    <w:rsid w:val="008955EA"/>
    <w:rsid w:val="00895E81"/>
    <w:rsid w:val="00895EEC"/>
    <w:rsid w:val="0089609A"/>
    <w:rsid w:val="0089660A"/>
    <w:rsid w:val="0089660E"/>
    <w:rsid w:val="008967E1"/>
    <w:rsid w:val="00896A9C"/>
    <w:rsid w:val="0089742C"/>
    <w:rsid w:val="00897546"/>
    <w:rsid w:val="00897762"/>
    <w:rsid w:val="00897B10"/>
    <w:rsid w:val="00897B4C"/>
    <w:rsid w:val="00897C67"/>
    <w:rsid w:val="008A02A9"/>
    <w:rsid w:val="008A030E"/>
    <w:rsid w:val="008A05A9"/>
    <w:rsid w:val="008A0AE8"/>
    <w:rsid w:val="008A10A3"/>
    <w:rsid w:val="008A13D2"/>
    <w:rsid w:val="008A1D91"/>
    <w:rsid w:val="008A26A1"/>
    <w:rsid w:val="008A2C57"/>
    <w:rsid w:val="008A2D41"/>
    <w:rsid w:val="008A2FE3"/>
    <w:rsid w:val="008A31B3"/>
    <w:rsid w:val="008A43C4"/>
    <w:rsid w:val="008A523B"/>
    <w:rsid w:val="008A5581"/>
    <w:rsid w:val="008A600A"/>
    <w:rsid w:val="008A60B8"/>
    <w:rsid w:val="008A6575"/>
    <w:rsid w:val="008A66C6"/>
    <w:rsid w:val="008A6707"/>
    <w:rsid w:val="008A6B99"/>
    <w:rsid w:val="008A6C8B"/>
    <w:rsid w:val="008A6CCC"/>
    <w:rsid w:val="008A6DC8"/>
    <w:rsid w:val="008A6F8A"/>
    <w:rsid w:val="008A759E"/>
    <w:rsid w:val="008A78B2"/>
    <w:rsid w:val="008A7D05"/>
    <w:rsid w:val="008B0279"/>
    <w:rsid w:val="008B09BB"/>
    <w:rsid w:val="008B0F35"/>
    <w:rsid w:val="008B13B1"/>
    <w:rsid w:val="008B15B5"/>
    <w:rsid w:val="008B19F8"/>
    <w:rsid w:val="008B1A74"/>
    <w:rsid w:val="008B1D19"/>
    <w:rsid w:val="008B1E19"/>
    <w:rsid w:val="008B210D"/>
    <w:rsid w:val="008B2725"/>
    <w:rsid w:val="008B2E0E"/>
    <w:rsid w:val="008B34D2"/>
    <w:rsid w:val="008B3532"/>
    <w:rsid w:val="008B35A7"/>
    <w:rsid w:val="008B3AD1"/>
    <w:rsid w:val="008B3B58"/>
    <w:rsid w:val="008B3BEC"/>
    <w:rsid w:val="008B3C6B"/>
    <w:rsid w:val="008B3DC8"/>
    <w:rsid w:val="008B3F39"/>
    <w:rsid w:val="008B4038"/>
    <w:rsid w:val="008B4741"/>
    <w:rsid w:val="008B4D01"/>
    <w:rsid w:val="008B4F37"/>
    <w:rsid w:val="008B558F"/>
    <w:rsid w:val="008B5A5A"/>
    <w:rsid w:val="008B5D57"/>
    <w:rsid w:val="008B60F5"/>
    <w:rsid w:val="008B6680"/>
    <w:rsid w:val="008B6D3A"/>
    <w:rsid w:val="008B6F88"/>
    <w:rsid w:val="008B7809"/>
    <w:rsid w:val="008B7AF6"/>
    <w:rsid w:val="008B7F42"/>
    <w:rsid w:val="008C01A3"/>
    <w:rsid w:val="008C0479"/>
    <w:rsid w:val="008C0D28"/>
    <w:rsid w:val="008C1280"/>
    <w:rsid w:val="008C183E"/>
    <w:rsid w:val="008C1F50"/>
    <w:rsid w:val="008C25A0"/>
    <w:rsid w:val="008C2BD5"/>
    <w:rsid w:val="008C3041"/>
    <w:rsid w:val="008C31DB"/>
    <w:rsid w:val="008C43A7"/>
    <w:rsid w:val="008C498D"/>
    <w:rsid w:val="008C4992"/>
    <w:rsid w:val="008C4CC8"/>
    <w:rsid w:val="008C50D7"/>
    <w:rsid w:val="008C5D12"/>
    <w:rsid w:val="008C5EE6"/>
    <w:rsid w:val="008C5F93"/>
    <w:rsid w:val="008C68E5"/>
    <w:rsid w:val="008C6F72"/>
    <w:rsid w:val="008C7079"/>
    <w:rsid w:val="008C70BC"/>
    <w:rsid w:val="008C7189"/>
    <w:rsid w:val="008C7648"/>
    <w:rsid w:val="008C77D0"/>
    <w:rsid w:val="008C7B84"/>
    <w:rsid w:val="008C7C7B"/>
    <w:rsid w:val="008C7F9D"/>
    <w:rsid w:val="008D0360"/>
    <w:rsid w:val="008D04F2"/>
    <w:rsid w:val="008D0712"/>
    <w:rsid w:val="008D0C62"/>
    <w:rsid w:val="008D15E0"/>
    <w:rsid w:val="008D163A"/>
    <w:rsid w:val="008D16F3"/>
    <w:rsid w:val="008D21F2"/>
    <w:rsid w:val="008D246A"/>
    <w:rsid w:val="008D2900"/>
    <w:rsid w:val="008D2EA0"/>
    <w:rsid w:val="008D2F33"/>
    <w:rsid w:val="008D2F80"/>
    <w:rsid w:val="008D3010"/>
    <w:rsid w:val="008D30E7"/>
    <w:rsid w:val="008D34EE"/>
    <w:rsid w:val="008D3977"/>
    <w:rsid w:val="008D39D5"/>
    <w:rsid w:val="008D3B90"/>
    <w:rsid w:val="008D3BFE"/>
    <w:rsid w:val="008D3DA4"/>
    <w:rsid w:val="008D4106"/>
    <w:rsid w:val="008D4243"/>
    <w:rsid w:val="008D42BD"/>
    <w:rsid w:val="008D4513"/>
    <w:rsid w:val="008D51FD"/>
    <w:rsid w:val="008D58E7"/>
    <w:rsid w:val="008D5A53"/>
    <w:rsid w:val="008D5D5F"/>
    <w:rsid w:val="008D60F5"/>
    <w:rsid w:val="008D61D1"/>
    <w:rsid w:val="008D65D3"/>
    <w:rsid w:val="008D6C90"/>
    <w:rsid w:val="008D6F56"/>
    <w:rsid w:val="008D6F5F"/>
    <w:rsid w:val="008D75C5"/>
    <w:rsid w:val="008D7656"/>
    <w:rsid w:val="008E0184"/>
    <w:rsid w:val="008E0216"/>
    <w:rsid w:val="008E074F"/>
    <w:rsid w:val="008E08A5"/>
    <w:rsid w:val="008E0DF9"/>
    <w:rsid w:val="008E10AB"/>
    <w:rsid w:val="008E1AEB"/>
    <w:rsid w:val="008E1D8E"/>
    <w:rsid w:val="008E1F8E"/>
    <w:rsid w:val="008E1FF2"/>
    <w:rsid w:val="008E234B"/>
    <w:rsid w:val="008E296F"/>
    <w:rsid w:val="008E2C7A"/>
    <w:rsid w:val="008E3393"/>
    <w:rsid w:val="008E375D"/>
    <w:rsid w:val="008E3788"/>
    <w:rsid w:val="008E3965"/>
    <w:rsid w:val="008E3AB7"/>
    <w:rsid w:val="008E4561"/>
    <w:rsid w:val="008E4792"/>
    <w:rsid w:val="008E49ED"/>
    <w:rsid w:val="008E52A0"/>
    <w:rsid w:val="008E602B"/>
    <w:rsid w:val="008E6414"/>
    <w:rsid w:val="008E6435"/>
    <w:rsid w:val="008E645B"/>
    <w:rsid w:val="008E681E"/>
    <w:rsid w:val="008E6848"/>
    <w:rsid w:val="008E6FBA"/>
    <w:rsid w:val="008E763C"/>
    <w:rsid w:val="008E7744"/>
    <w:rsid w:val="008F0163"/>
    <w:rsid w:val="008F020D"/>
    <w:rsid w:val="008F0239"/>
    <w:rsid w:val="008F0420"/>
    <w:rsid w:val="008F0445"/>
    <w:rsid w:val="008F06DF"/>
    <w:rsid w:val="008F086B"/>
    <w:rsid w:val="008F1C88"/>
    <w:rsid w:val="008F1E12"/>
    <w:rsid w:val="008F1E48"/>
    <w:rsid w:val="008F25D3"/>
    <w:rsid w:val="008F37F4"/>
    <w:rsid w:val="008F447C"/>
    <w:rsid w:val="008F4629"/>
    <w:rsid w:val="008F465E"/>
    <w:rsid w:val="008F4D26"/>
    <w:rsid w:val="008F4DC1"/>
    <w:rsid w:val="008F5E33"/>
    <w:rsid w:val="008F6C1F"/>
    <w:rsid w:val="008F6D3A"/>
    <w:rsid w:val="008F6FDD"/>
    <w:rsid w:val="008F78E0"/>
    <w:rsid w:val="008F7B54"/>
    <w:rsid w:val="00900362"/>
    <w:rsid w:val="00901076"/>
    <w:rsid w:val="0090133B"/>
    <w:rsid w:val="0090143A"/>
    <w:rsid w:val="00901516"/>
    <w:rsid w:val="00901FA1"/>
    <w:rsid w:val="009021FF"/>
    <w:rsid w:val="00902301"/>
    <w:rsid w:val="009025C5"/>
    <w:rsid w:val="00902888"/>
    <w:rsid w:val="00903701"/>
    <w:rsid w:val="0090378D"/>
    <w:rsid w:val="009037E7"/>
    <w:rsid w:val="009037ED"/>
    <w:rsid w:val="00903F4C"/>
    <w:rsid w:val="00905054"/>
    <w:rsid w:val="00905680"/>
    <w:rsid w:val="00905761"/>
    <w:rsid w:val="00905795"/>
    <w:rsid w:val="009059BE"/>
    <w:rsid w:val="00905FDA"/>
    <w:rsid w:val="00906C42"/>
    <w:rsid w:val="00906DDD"/>
    <w:rsid w:val="00906EA8"/>
    <w:rsid w:val="00907B26"/>
    <w:rsid w:val="00907C5F"/>
    <w:rsid w:val="00907D9A"/>
    <w:rsid w:val="00910254"/>
    <w:rsid w:val="0091068A"/>
    <w:rsid w:val="009106FE"/>
    <w:rsid w:val="00911472"/>
    <w:rsid w:val="00911653"/>
    <w:rsid w:val="0091184A"/>
    <w:rsid w:val="00912049"/>
    <w:rsid w:val="0091233F"/>
    <w:rsid w:val="009128C6"/>
    <w:rsid w:val="00912D10"/>
    <w:rsid w:val="00912E55"/>
    <w:rsid w:val="00912F5D"/>
    <w:rsid w:val="00913977"/>
    <w:rsid w:val="00913FC7"/>
    <w:rsid w:val="00914367"/>
    <w:rsid w:val="0091448C"/>
    <w:rsid w:val="00914BE5"/>
    <w:rsid w:val="00914C67"/>
    <w:rsid w:val="009150ED"/>
    <w:rsid w:val="009155B1"/>
    <w:rsid w:val="009156B4"/>
    <w:rsid w:val="009156E3"/>
    <w:rsid w:val="009156ED"/>
    <w:rsid w:val="00915BA6"/>
    <w:rsid w:val="00915E07"/>
    <w:rsid w:val="0091675D"/>
    <w:rsid w:val="0091683C"/>
    <w:rsid w:val="00916845"/>
    <w:rsid w:val="00916A6C"/>
    <w:rsid w:val="00916B48"/>
    <w:rsid w:val="00916D2B"/>
    <w:rsid w:val="009173F1"/>
    <w:rsid w:val="00917946"/>
    <w:rsid w:val="00917ACD"/>
    <w:rsid w:val="009203C1"/>
    <w:rsid w:val="009207D3"/>
    <w:rsid w:val="009209E6"/>
    <w:rsid w:val="00920A66"/>
    <w:rsid w:val="00920C5C"/>
    <w:rsid w:val="0092105B"/>
    <w:rsid w:val="009217D1"/>
    <w:rsid w:val="00921A1F"/>
    <w:rsid w:val="00921DC3"/>
    <w:rsid w:val="00922050"/>
    <w:rsid w:val="00922B86"/>
    <w:rsid w:val="00922E61"/>
    <w:rsid w:val="009231D7"/>
    <w:rsid w:val="00923468"/>
    <w:rsid w:val="009234AA"/>
    <w:rsid w:val="00923646"/>
    <w:rsid w:val="00923C78"/>
    <w:rsid w:val="009241A4"/>
    <w:rsid w:val="009245CD"/>
    <w:rsid w:val="00924A15"/>
    <w:rsid w:val="00925094"/>
    <w:rsid w:val="0092523D"/>
    <w:rsid w:val="009256AA"/>
    <w:rsid w:val="00925711"/>
    <w:rsid w:val="00925B0D"/>
    <w:rsid w:val="00925CED"/>
    <w:rsid w:val="00925D80"/>
    <w:rsid w:val="0092623D"/>
    <w:rsid w:val="00926440"/>
    <w:rsid w:val="00926818"/>
    <w:rsid w:val="00926872"/>
    <w:rsid w:val="009269CA"/>
    <w:rsid w:val="00926F70"/>
    <w:rsid w:val="009275A3"/>
    <w:rsid w:val="009276C1"/>
    <w:rsid w:val="009277AA"/>
    <w:rsid w:val="00927FEA"/>
    <w:rsid w:val="00930489"/>
    <w:rsid w:val="009305CB"/>
    <w:rsid w:val="00930D08"/>
    <w:rsid w:val="00930E2D"/>
    <w:rsid w:val="00931C8D"/>
    <w:rsid w:val="00931CF1"/>
    <w:rsid w:val="0093288C"/>
    <w:rsid w:val="009328D3"/>
    <w:rsid w:val="00932B7E"/>
    <w:rsid w:val="0093339A"/>
    <w:rsid w:val="00933E3E"/>
    <w:rsid w:val="00933E50"/>
    <w:rsid w:val="00933F56"/>
    <w:rsid w:val="00934B27"/>
    <w:rsid w:val="00934D4A"/>
    <w:rsid w:val="009351B1"/>
    <w:rsid w:val="0093553C"/>
    <w:rsid w:val="009355D3"/>
    <w:rsid w:val="00935D1A"/>
    <w:rsid w:val="00935F38"/>
    <w:rsid w:val="00936467"/>
    <w:rsid w:val="009368D0"/>
    <w:rsid w:val="00937097"/>
    <w:rsid w:val="00937A5F"/>
    <w:rsid w:val="00937B97"/>
    <w:rsid w:val="009400DC"/>
    <w:rsid w:val="00940D12"/>
    <w:rsid w:val="00940DA8"/>
    <w:rsid w:val="00940EE9"/>
    <w:rsid w:val="00941487"/>
    <w:rsid w:val="00941A10"/>
    <w:rsid w:val="00941A29"/>
    <w:rsid w:val="00941A30"/>
    <w:rsid w:val="00941A87"/>
    <w:rsid w:val="00941E44"/>
    <w:rsid w:val="009422B5"/>
    <w:rsid w:val="0094264F"/>
    <w:rsid w:val="00942DBF"/>
    <w:rsid w:val="0094301D"/>
    <w:rsid w:val="00943056"/>
    <w:rsid w:val="0094352E"/>
    <w:rsid w:val="009436CB"/>
    <w:rsid w:val="0094394D"/>
    <w:rsid w:val="00943AF0"/>
    <w:rsid w:val="00943C29"/>
    <w:rsid w:val="009441EC"/>
    <w:rsid w:val="00944211"/>
    <w:rsid w:val="00944312"/>
    <w:rsid w:val="00944A59"/>
    <w:rsid w:val="00944CBE"/>
    <w:rsid w:val="00945885"/>
    <w:rsid w:val="00945B6C"/>
    <w:rsid w:val="00945BBB"/>
    <w:rsid w:val="00945DAD"/>
    <w:rsid w:val="009461A4"/>
    <w:rsid w:val="00947030"/>
    <w:rsid w:val="00947644"/>
    <w:rsid w:val="00947CBC"/>
    <w:rsid w:val="00947D50"/>
    <w:rsid w:val="00947F8B"/>
    <w:rsid w:val="009501DE"/>
    <w:rsid w:val="00950AAC"/>
    <w:rsid w:val="00951BDF"/>
    <w:rsid w:val="00951CAC"/>
    <w:rsid w:val="00951DF2"/>
    <w:rsid w:val="009522DD"/>
    <w:rsid w:val="009522FE"/>
    <w:rsid w:val="00952304"/>
    <w:rsid w:val="0095242A"/>
    <w:rsid w:val="00952431"/>
    <w:rsid w:val="00952514"/>
    <w:rsid w:val="009527C4"/>
    <w:rsid w:val="00952C78"/>
    <w:rsid w:val="00952E81"/>
    <w:rsid w:val="00953203"/>
    <w:rsid w:val="00953243"/>
    <w:rsid w:val="009538E1"/>
    <w:rsid w:val="00954080"/>
    <w:rsid w:val="0095499B"/>
    <w:rsid w:val="00954B87"/>
    <w:rsid w:val="00954D03"/>
    <w:rsid w:val="00954D10"/>
    <w:rsid w:val="00954FDC"/>
    <w:rsid w:val="0095507F"/>
    <w:rsid w:val="009551D7"/>
    <w:rsid w:val="00955285"/>
    <w:rsid w:val="0095544F"/>
    <w:rsid w:val="00955A07"/>
    <w:rsid w:val="00955A1D"/>
    <w:rsid w:val="00955B19"/>
    <w:rsid w:val="00955DBC"/>
    <w:rsid w:val="00955FF4"/>
    <w:rsid w:val="009562AC"/>
    <w:rsid w:val="00956840"/>
    <w:rsid w:val="00956DC1"/>
    <w:rsid w:val="00957246"/>
    <w:rsid w:val="00957424"/>
    <w:rsid w:val="00957A80"/>
    <w:rsid w:val="00957ACC"/>
    <w:rsid w:val="00957B62"/>
    <w:rsid w:val="00957C31"/>
    <w:rsid w:val="009601DE"/>
    <w:rsid w:val="009610CC"/>
    <w:rsid w:val="009612D1"/>
    <w:rsid w:val="009613B6"/>
    <w:rsid w:val="0096176F"/>
    <w:rsid w:val="00961BD2"/>
    <w:rsid w:val="00962C20"/>
    <w:rsid w:val="009630EF"/>
    <w:rsid w:val="00963192"/>
    <w:rsid w:val="00963493"/>
    <w:rsid w:val="00963627"/>
    <w:rsid w:val="0096436B"/>
    <w:rsid w:val="00964960"/>
    <w:rsid w:val="00964A7E"/>
    <w:rsid w:val="00964D92"/>
    <w:rsid w:val="009652C1"/>
    <w:rsid w:val="009655D8"/>
    <w:rsid w:val="00965709"/>
    <w:rsid w:val="009658B8"/>
    <w:rsid w:val="00965F28"/>
    <w:rsid w:val="00966A9E"/>
    <w:rsid w:val="00966C1F"/>
    <w:rsid w:val="00966DB7"/>
    <w:rsid w:val="00966F52"/>
    <w:rsid w:val="0096719E"/>
    <w:rsid w:val="009672F8"/>
    <w:rsid w:val="00967396"/>
    <w:rsid w:val="0096741E"/>
    <w:rsid w:val="00967CD4"/>
    <w:rsid w:val="00967E5A"/>
    <w:rsid w:val="00970002"/>
    <w:rsid w:val="009701D6"/>
    <w:rsid w:val="00970725"/>
    <w:rsid w:val="0097075B"/>
    <w:rsid w:val="009709C5"/>
    <w:rsid w:val="00970B21"/>
    <w:rsid w:val="00970C6B"/>
    <w:rsid w:val="0097248D"/>
    <w:rsid w:val="00972771"/>
    <w:rsid w:val="00972BA8"/>
    <w:rsid w:val="00972E61"/>
    <w:rsid w:val="009732F9"/>
    <w:rsid w:val="0097381C"/>
    <w:rsid w:val="0097388E"/>
    <w:rsid w:val="0097396D"/>
    <w:rsid w:val="00973D1B"/>
    <w:rsid w:val="0097483D"/>
    <w:rsid w:val="009749E9"/>
    <w:rsid w:val="00974ACF"/>
    <w:rsid w:val="00974F11"/>
    <w:rsid w:val="009757F7"/>
    <w:rsid w:val="00976089"/>
    <w:rsid w:val="00976584"/>
    <w:rsid w:val="0097666A"/>
    <w:rsid w:val="00976856"/>
    <w:rsid w:val="00976AE1"/>
    <w:rsid w:val="00977304"/>
    <w:rsid w:val="00977579"/>
    <w:rsid w:val="009779AF"/>
    <w:rsid w:val="0098004A"/>
    <w:rsid w:val="009804E3"/>
    <w:rsid w:val="00980739"/>
    <w:rsid w:val="009808DA"/>
    <w:rsid w:val="00980D27"/>
    <w:rsid w:val="00981713"/>
    <w:rsid w:val="00981B01"/>
    <w:rsid w:val="00981BDB"/>
    <w:rsid w:val="00982761"/>
    <w:rsid w:val="00983354"/>
    <w:rsid w:val="00983793"/>
    <w:rsid w:val="00983845"/>
    <w:rsid w:val="009838F0"/>
    <w:rsid w:val="00983B6C"/>
    <w:rsid w:val="00983E58"/>
    <w:rsid w:val="00984390"/>
    <w:rsid w:val="009845CC"/>
    <w:rsid w:val="009849D4"/>
    <w:rsid w:val="00984E94"/>
    <w:rsid w:val="00984FAF"/>
    <w:rsid w:val="0098561D"/>
    <w:rsid w:val="0098627C"/>
    <w:rsid w:val="0098655A"/>
    <w:rsid w:val="00987021"/>
    <w:rsid w:val="009879C2"/>
    <w:rsid w:val="009879D7"/>
    <w:rsid w:val="00987FC6"/>
    <w:rsid w:val="009903E0"/>
    <w:rsid w:val="0099052B"/>
    <w:rsid w:val="009906F0"/>
    <w:rsid w:val="0099091B"/>
    <w:rsid w:val="009913F2"/>
    <w:rsid w:val="009916CB"/>
    <w:rsid w:val="00992687"/>
    <w:rsid w:val="009928BD"/>
    <w:rsid w:val="00992941"/>
    <w:rsid w:val="00993129"/>
    <w:rsid w:val="00993426"/>
    <w:rsid w:val="009938E4"/>
    <w:rsid w:val="00993B23"/>
    <w:rsid w:val="00993D26"/>
    <w:rsid w:val="0099453A"/>
    <w:rsid w:val="009947BB"/>
    <w:rsid w:val="00994EBE"/>
    <w:rsid w:val="00995169"/>
    <w:rsid w:val="009951B0"/>
    <w:rsid w:val="009952AA"/>
    <w:rsid w:val="00995C30"/>
    <w:rsid w:val="009960FD"/>
    <w:rsid w:val="00996124"/>
    <w:rsid w:val="00996335"/>
    <w:rsid w:val="00996C94"/>
    <w:rsid w:val="00996CF6"/>
    <w:rsid w:val="00996D0C"/>
    <w:rsid w:val="009970E9"/>
    <w:rsid w:val="0099715C"/>
    <w:rsid w:val="0099767E"/>
    <w:rsid w:val="00997815"/>
    <w:rsid w:val="00997A05"/>
    <w:rsid w:val="009A01F9"/>
    <w:rsid w:val="009A025F"/>
    <w:rsid w:val="009A03A3"/>
    <w:rsid w:val="009A0AE3"/>
    <w:rsid w:val="009A0C50"/>
    <w:rsid w:val="009A11FF"/>
    <w:rsid w:val="009A140A"/>
    <w:rsid w:val="009A1546"/>
    <w:rsid w:val="009A2208"/>
    <w:rsid w:val="009A22FE"/>
    <w:rsid w:val="009A27BF"/>
    <w:rsid w:val="009A2804"/>
    <w:rsid w:val="009A2F3A"/>
    <w:rsid w:val="009A35C3"/>
    <w:rsid w:val="009A3ADE"/>
    <w:rsid w:val="009A3C82"/>
    <w:rsid w:val="009A3EAA"/>
    <w:rsid w:val="009A460F"/>
    <w:rsid w:val="009A46F1"/>
    <w:rsid w:val="009A4852"/>
    <w:rsid w:val="009A5B63"/>
    <w:rsid w:val="009A5D10"/>
    <w:rsid w:val="009A5FA8"/>
    <w:rsid w:val="009A6372"/>
    <w:rsid w:val="009A6568"/>
    <w:rsid w:val="009A6F77"/>
    <w:rsid w:val="009A7071"/>
    <w:rsid w:val="009A75D1"/>
    <w:rsid w:val="009A78A7"/>
    <w:rsid w:val="009A7995"/>
    <w:rsid w:val="009A79C2"/>
    <w:rsid w:val="009B0F6C"/>
    <w:rsid w:val="009B113E"/>
    <w:rsid w:val="009B229D"/>
    <w:rsid w:val="009B2506"/>
    <w:rsid w:val="009B26CF"/>
    <w:rsid w:val="009B26EF"/>
    <w:rsid w:val="009B2D09"/>
    <w:rsid w:val="009B2FDA"/>
    <w:rsid w:val="009B336B"/>
    <w:rsid w:val="009B346E"/>
    <w:rsid w:val="009B3801"/>
    <w:rsid w:val="009B408D"/>
    <w:rsid w:val="009B4271"/>
    <w:rsid w:val="009B4E4B"/>
    <w:rsid w:val="009B50E9"/>
    <w:rsid w:val="009B512E"/>
    <w:rsid w:val="009B5851"/>
    <w:rsid w:val="009B5CCF"/>
    <w:rsid w:val="009B5D6B"/>
    <w:rsid w:val="009B6325"/>
    <w:rsid w:val="009B6811"/>
    <w:rsid w:val="009B6B74"/>
    <w:rsid w:val="009B6F83"/>
    <w:rsid w:val="009B7365"/>
    <w:rsid w:val="009B76CD"/>
    <w:rsid w:val="009B7A27"/>
    <w:rsid w:val="009B7AD8"/>
    <w:rsid w:val="009B7AFB"/>
    <w:rsid w:val="009B7B34"/>
    <w:rsid w:val="009C0309"/>
    <w:rsid w:val="009C044E"/>
    <w:rsid w:val="009C0A79"/>
    <w:rsid w:val="009C100B"/>
    <w:rsid w:val="009C17F2"/>
    <w:rsid w:val="009C21A2"/>
    <w:rsid w:val="009C280E"/>
    <w:rsid w:val="009C30AE"/>
    <w:rsid w:val="009C3DAE"/>
    <w:rsid w:val="009C3DB6"/>
    <w:rsid w:val="009C41A2"/>
    <w:rsid w:val="009C47A1"/>
    <w:rsid w:val="009C4837"/>
    <w:rsid w:val="009C4B3C"/>
    <w:rsid w:val="009C4FD9"/>
    <w:rsid w:val="009C53ED"/>
    <w:rsid w:val="009C56BD"/>
    <w:rsid w:val="009C6482"/>
    <w:rsid w:val="009C6941"/>
    <w:rsid w:val="009C6B2B"/>
    <w:rsid w:val="009C6FB8"/>
    <w:rsid w:val="009C7134"/>
    <w:rsid w:val="009C7494"/>
    <w:rsid w:val="009C77E3"/>
    <w:rsid w:val="009C7E6F"/>
    <w:rsid w:val="009D015F"/>
    <w:rsid w:val="009D02E8"/>
    <w:rsid w:val="009D082D"/>
    <w:rsid w:val="009D08B9"/>
    <w:rsid w:val="009D0B00"/>
    <w:rsid w:val="009D0F9A"/>
    <w:rsid w:val="009D0FD9"/>
    <w:rsid w:val="009D1495"/>
    <w:rsid w:val="009D1A7A"/>
    <w:rsid w:val="009D1EF5"/>
    <w:rsid w:val="009D2038"/>
    <w:rsid w:val="009D2A79"/>
    <w:rsid w:val="009D31F5"/>
    <w:rsid w:val="009D33AD"/>
    <w:rsid w:val="009D33F8"/>
    <w:rsid w:val="009D3514"/>
    <w:rsid w:val="009D37B7"/>
    <w:rsid w:val="009D3C01"/>
    <w:rsid w:val="009D3C31"/>
    <w:rsid w:val="009D42F5"/>
    <w:rsid w:val="009D4615"/>
    <w:rsid w:val="009D5999"/>
    <w:rsid w:val="009D5A8A"/>
    <w:rsid w:val="009D5BA3"/>
    <w:rsid w:val="009D658B"/>
    <w:rsid w:val="009D67D2"/>
    <w:rsid w:val="009D688E"/>
    <w:rsid w:val="009D69BB"/>
    <w:rsid w:val="009D6FED"/>
    <w:rsid w:val="009D6FF6"/>
    <w:rsid w:val="009D78C3"/>
    <w:rsid w:val="009D7B5C"/>
    <w:rsid w:val="009D7B8B"/>
    <w:rsid w:val="009E00B7"/>
    <w:rsid w:val="009E08FA"/>
    <w:rsid w:val="009E0908"/>
    <w:rsid w:val="009E0CFC"/>
    <w:rsid w:val="009E11DF"/>
    <w:rsid w:val="009E1308"/>
    <w:rsid w:val="009E17AB"/>
    <w:rsid w:val="009E1CA0"/>
    <w:rsid w:val="009E2082"/>
    <w:rsid w:val="009E213D"/>
    <w:rsid w:val="009E29F7"/>
    <w:rsid w:val="009E2D5D"/>
    <w:rsid w:val="009E33B8"/>
    <w:rsid w:val="009E38A5"/>
    <w:rsid w:val="009E3979"/>
    <w:rsid w:val="009E4296"/>
    <w:rsid w:val="009E4474"/>
    <w:rsid w:val="009E474B"/>
    <w:rsid w:val="009E474C"/>
    <w:rsid w:val="009E4849"/>
    <w:rsid w:val="009E498F"/>
    <w:rsid w:val="009E4CF7"/>
    <w:rsid w:val="009E4D60"/>
    <w:rsid w:val="009E562E"/>
    <w:rsid w:val="009E5EFB"/>
    <w:rsid w:val="009E6A9F"/>
    <w:rsid w:val="009E6F26"/>
    <w:rsid w:val="009E74E2"/>
    <w:rsid w:val="009E77DB"/>
    <w:rsid w:val="009E7820"/>
    <w:rsid w:val="009E79FF"/>
    <w:rsid w:val="009E7E7D"/>
    <w:rsid w:val="009F0060"/>
    <w:rsid w:val="009F15DB"/>
    <w:rsid w:val="009F1671"/>
    <w:rsid w:val="009F1A00"/>
    <w:rsid w:val="009F27E3"/>
    <w:rsid w:val="009F2C22"/>
    <w:rsid w:val="009F2C6A"/>
    <w:rsid w:val="009F2D22"/>
    <w:rsid w:val="009F3E5F"/>
    <w:rsid w:val="009F3F1E"/>
    <w:rsid w:val="009F3FBE"/>
    <w:rsid w:val="009F408D"/>
    <w:rsid w:val="009F500C"/>
    <w:rsid w:val="009F532B"/>
    <w:rsid w:val="009F56EE"/>
    <w:rsid w:val="009F5BFB"/>
    <w:rsid w:val="009F5F59"/>
    <w:rsid w:val="009F6056"/>
    <w:rsid w:val="009F60BB"/>
    <w:rsid w:val="009F63A3"/>
    <w:rsid w:val="009F6B7F"/>
    <w:rsid w:val="009F6E08"/>
    <w:rsid w:val="009F71B4"/>
    <w:rsid w:val="009F734A"/>
    <w:rsid w:val="009F761B"/>
    <w:rsid w:val="009F7B12"/>
    <w:rsid w:val="00A00666"/>
    <w:rsid w:val="00A0066E"/>
    <w:rsid w:val="00A00DD1"/>
    <w:rsid w:val="00A00EC0"/>
    <w:rsid w:val="00A018D8"/>
    <w:rsid w:val="00A018FA"/>
    <w:rsid w:val="00A01B96"/>
    <w:rsid w:val="00A02139"/>
    <w:rsid w:val="00A02C55"/>
    <w:rsid w:val="00A03287"/>
    <w:rsid w:val="00A032E8"/>
    <w:rsid w:val="00A0381F"/>
    <w:rsid w:val="00A041A9"/>
    <w:rsid w:val="00A04896"/>
    <w:rsid w:val="00A04D77"/>
    <w:rsid w:val="00A05090"/>
    <w:rsid w:val="00A05333"/>
    <w:rsid w:val="00A054FC"/>
    <w:rsid w:val="00A0565A"/>
    <w:rsid w:val="00A05741"/>
    <w:rsid w:val="00A057A9"/>
    <w:rsid w:val="00A05920"/>
    <w:rsid w:val="00A05956"/>
    <w:rsid w:val="00A05CBE"/>
    <w:rsid w:val="00A05E23"/>
    <w:rsid w:val="00A06255"/>
    <w:rsid w:val="00A063B6"/>
    <w:rsid w:val="00A0647B"/>
    <w:rsid w:val="00A06CF3"/>
    <w:rsid w:val="00A06D6D"/>
    <w:rsid w:val="00A06E4E"/>
    <w:rsid w:val="00A07191"/>
    <w:rsid w:val="00A07600"/>
    <w:rsid w:val="00A079B1"/>
    <w:rsid w:val="00A07C29"/>
    <w:rsid w:val="00A07C6E"/>
    <w:rsid w:val="00A10084"/>
    <w:rsid w:val="00A10177"/>
    <w:rsid w:val="00A108E4"/>
    <w:rsid w:val="00A10A95"/>
    <w:rsid w:val="00A10F87"/>
    <w:rsid w:val="00A10FF7"/>
    <w:rsid w:val="00A11640"/>
    <w:rsid w:val="00A11A2E"/>
    <w:rsid w:val="00A11CAA"/>
    <w:rsid w:val="00A11CB4"/>
    <w:rsid w:val="00A11D5A"/>
    <w:rsid w:val="00A11F83"/>
    <w:rsid w:val="00A12144"/>
    <w:rsid w:val="00A12A0B"/>
    <w:rsid w:val="00A13261"/>
    <w:rsid w:val="00A13C6B"/>
    <w:rsid w:val="00A13EA8"/>
    <w:rsid w:val="00A13F86"/>
    <w:rsid w:val="00A14146"/>
    <w:rsid w:val="00A1423A"/>
    <w:rsid w:val="00A1499D"/>
    <w:rsid w:val="00A156F8"/>
    <w:rsid w:val="00A15959"/>
    <w:rsid w:val="00A15A97"/>
    <w:rsid w:val="00A15C55"/>
    <w:rsid w:val="00A15C61"/>
    <w:rsid w:val="00A1611B"/>
    <w:rsid w:val="00A16513"/>
    <w:rsid w:val="00A16DC2"/>
    <w:rsid w:val="00A16DF9"/>
    <w:rsid w:val="00A16F4E"/>
    <w:rsid w:val="00A17E73"/>
    <w:rsid w:val="00A17F15"/>
    <w:rsid w:val="00A200AA"/>
    <w:rsid w:val="00A20177"/>
    <w:rsid w:val="00A203EB"/>
    <w:rsid w:val="00A2040E"/>
    <w:rsid w:val="00A2070E"/>
    <w:rsid w:val="00A20A0E"/>
    <w:rsid w:val="00A20EEE"/>
    <w:rsid w:val="00A221F3"/>
    <w:rsid w:val="00A22317"/>
    <w:rsid w:val="00A22980"/>
    <w:rsid w:val="00A23318"/>
    <w:rsid w:val="00A2356C"/>
    <w:rsid w:val="00A23724"/>
    <w:rsid w:val="00A237DB"/>
    <w:rsid w:val="00A23C60"/>
    <w:rsid w:val="00A23E31"/>
    <w:rsid w:val="00A241CE"/>
    <w:rsid w:val="00A24291"/>
    <w:rsid w:val="00A24D2A"/>
    <w:rsid w:val="00A25035"/>
    <w:rsid w:val="00A25784"/>
    <w:rsid w:val="00A2579F"/>
    <w:rsid w:val="00A264E0"/>
    <w:rsid w:val="00A265B7"/>
    <w:rsid w:val="00A265BF"/>
    <w:rsid w:val="00A26C27"/>
    <w:rsid w:val="00A271E0"/>
    <w:rsid w:val="00A27A82"/>
    <w:rsid w:val="00A27D6E"/>
    <w:rsid w:val="00A27EDD"/>
    <w:rsid w:val="00A3070E"/>
    <w:rsid w:val="00A3082D"/>
    <w:rsid w:val="00A308E5"/>
    <w:rsid w:val="00A30DFD"/>
    <w:rsid w:val="00A31350"/>
    <w:rsid w:val="00A31424"/>
    <w:rsid w:val="00A314DD"/>
    <w:rsid w:val="00A3188E"/>
    <w:rsid w:val="00A320E2"/>
    <w:rsid w:val="00A3216F"/>
    <w:rsid w:val="00A322DA"/>
    <w:rsid w:val="00A322FE"/>
    <w:rsid w:val="00A32386"/>
    <w:rsid w:val="00A32603"/>
    <w:rsid w:val="00A32AC2"/>
    <w:rsid w:val="00A32BDE"/>
    <w:rsid w:val="00A32E7F"/>
    <w:rsid w:val="00A32F9F"/>
    <w:rsid w:val="00A335F8"/>
    <w:rsid w:val="00A339C8"/>
    <w:rsid w:val="00A33A82"/>
    <w:rsid w:val="00A33C2C"/>
    <w:rsid w:val="00A34456"/>
    <w:rsid w:val="00A34746"/>
    <w:rsid w:val="00A34B67"/>
    <w:rsid w:val="00A35280"/>
    <w:rsid w:val="00A358A8"/>
    <w:rsid w:val="00A35A17"/>
    <w:rsid w:val="00A35D31"/>
    <w:rsid w:val="00A36792"/>
    <w:rsid w:val="00A3724C"/>
    <w:rsid w:val="00A37626"/>
    <w:rsid w:val="00A40580"/>
    <w:rsid w:val="00A40766"/>
    <w:rsid w:val="00A40799"/>
    <w:rsid w:val="00A40866"/>
    <w:rsid w:val="00A40A0B"/>
    <w:rsid w:val="00A40AF2"/>
    <w:rsid w:val="00A40CBD"/>
    <w:rsid w:val="00A40CC8"/>
    <w:rsid w:val="00A40E3A"/>
    <w:rsid w:val="00A40EFB"/>
    <w:rsid w:val="00A41111"/>
    <w:rsid w:val="00A41583"/>
    <w:rsid w:val="00A41596"/>
    <w:rsid w:val="00A4182F"/>
    <w:rsid w:val="00A419FD"/>
    <w:rsid w:val="00A41C12"/>
    <w:rsid w:val="00A41D09"/>
    <w:rsid w:val="00A420C2"/>
    <w:rsid w:val="00A42443"/>
    <w:rsid w:val="00A425A5"/>
    <w:rsid w:val="00A42D63"/>
    <w:rsid w:val="00A43041"/>
    <w:rsid w:val="00A4362E"/>
    <w:rsid w:val="00A44302"/>
    <w:rsid w:val="00A44461"/>
    <w:rsid w:val="00A4453C"/>
    <w:rsid w:val="00A44725"/>
    <w:rsid w:val="00A44AC9"/>
    <w:rsid w:val="00A44F58"/>
    <w:rsid w:val="00A45C6D"/>
    <w:rsid w:val="00A4637B"/>
    <w:rsid w:val="00A464AC"/>
    <w:rsid w:val="00A465B1"/>
    <w:rsid w:val="00A467B2"/>
    <w:rsid w:val="00A4682E"/>
    <w:rsid w:val="00A46A8E"/>
    <w:rsid w:val="00A46CB0"/>
    <w:rsid w:val="00A46EA8"/>
    <w:rsid w:val="00A473F6"/>
    <w:rsid w:val="00A474FC"/>
    <w:rsid w:val="00A47D85"/>
    <w:rsid w:val="00A50241"/>
    <w:rsid w:val="00A50305"/>
    <w:rsid w:val="00A50D83"/>
    <w:rsid w:val="00A50DD3"/>
    <w:rsid w:val="00A50E7E"/>
    <w:rsid w:val="00A50EC0"/>
    <w:rsid w:val="00A50FB3"/>
    <w:rsid w:val="00A51308"/>
    <w:rsid w:val="00A51BC4"/>
    <w:rsid w:val="00A51E61"/>
    <w:rsid w:val="00A51F65"/>
    <w:rsid w:val="00A52290"/>
    <w:rsid w:val="00A529CF"/>
    <w:rsid w:val="00A52BC6"/>
    <w:rsid w:val="00A52C09"/>
    <w:rsid w:val="00A52D79"/>
    <w:rsid w:val="00A53074"/>
    <w:rsid w:val="00A532FD"/>
    <w:rsid w:val="00A5346E"/>
    <w:rsid w:val="00A53534"/>
    <w:rsid w:val="00A53F5E"/>
    <w:rsid w:val="00A54920"/>
    <w:rsid w:val="00A54992"/>
    <w:rsid w:val="00A54D45"/>
    <w:rsid w:val="00A55390"/>
    <w:rsid w:val="00A55953"/>
    <w:rsid w:val="00A55B2F"/>
    <w:rsid w:val="00A55F10"/>
    <w:rsid w:val="00A55FC2"/>
    <w:rsid w:val="00A561B6"/>
    <w:rsid w:val="00A56211"/>
    <w:rsid w:val="00A56474"/>
    <w:rsid w:val="00A567C2"/>
    <w:rsid w:val="00A567F2"/>
    <w:rsid w:val="00A56991"/>
    <w:rsid w:val="00A56CE6"/>
    <w:rsid w:val="00A57270"/>
    <w:rsid w:val="00A5736F"/>
    <w:rsid w:val="00A5745C"/>
    <w:rsid w:val="00A5794C"/>
    <w:rsid w:val="00A60018"/>
    <w:rsid w:val="00A60B21"/>
    <w:rsid w:val="00A60D6D"/>
    <w:rsid w:val="00A60D98"/>
    <w:rsid w:val="00A61C20"/>
    <w:rsid w:val="00A63047"/>
    <w:rsid w:val="00A63274"/>
    <w:rsid w:val="00A6345A"/>
    <w:rsid w:val="00A6396D"/>
    <w:rsid w:val="00A63B1B"/>
    <w:rsid w:val="00A63B5A"/>
    <w:rsid w:val="00A63C18"/>
    <w:rsid w:val="00A63C87"/>
    <w:rsid w:val="00A63FB8"/>
    <w:rsid w:val="00A643EA"/>
    <w:rsid w:val="00A64416"/>
    <w:rsid w:val="00A6476B"/>
    <w:rsid w:val="00A64BD3"/>
    <w:rsid w:val="00A64F01"/>
    <w:rsid w:val="00A656AB"/>
    <w:rsid w:val="00A65D01"/>
    <w:rsid w:val="00A65D44"/>
    <w:rsid w:val="00A65DD2"/>
    <w:rsid w:val="00A65E0C"/>
    <w:rsid w:val="00A66011"/>
    <w:rsid w:val="00A66229"/>
    <w:rsid w:val="00A66337"/>
    <w:rsid w:val="00A66710"/>
    <w:rsid w:val="00A672B0"/>
    <w:rsid w:val="00A67433"/>
    <w:rsid w:val="00A67AF0"/>
    <w:rsid w:val="00A67B88"/>
    <w:rsid w:val="00A67BB5"/>
    <w:rsid w:val="00A67BB8"/>
    <w:rsid w:val="00A703A2"/>
    <w:rsid w:val="00A705BC"/>
    <w:rsid w:val="00A7068B"/>
    <w:rsid w:val="00A706C1"/>
    <w:rsid w:val="00A709F0"/>
    <w:rsid w:val="00A70BBE"/>
    <w:rsid w:val="00A70C5C"/>
    <w:rsid w:val="00A70C65"/>
    <w:rsid w:val="00A71243"/>
    <w:rsid w:val="00A7133E"/>
    <w:rsid w:val="00A719A1"/>
    <w:rsid w:val="00A71A0F"/>
    <w:rsid w:val="00A71C78"/>
    <w:rsid w:val="00A71DBD"/>
    <w:rsid w:val="00A720C5"/>
    <w:rsid w:val="00A7293D"/>
    <w:rsid w:val="00A72977"/>
    <w:rsid w:val="00A7300C"/>
    <w:rsid w:val="00A73479"/>
    <w:rsid w:val="00A73937"/>
    <w:rsid w:val="00A73BD8"/>
    <w:rsid w:val="00A73C72"/>
    <w:rsid w:val="00A74EA9"/>
    <w:rsid w:val="00A74F83"/>
    <w:rsid w:val="00A74FB6"/>
    <w:rsid w:val="00A7520E"/>
    <w:rsid w:val="00A76125"/>
    <w:rsid w:val="00A7618E"/>
    <w:rsid w:val="00A768A7"/>
    <w:rsid w:val="00A76BCB"/>
    <w:rsid w:val="00A773D2"/>
    <w:rsid w:val="00A778CA"/>
    <w:rsid w:val="00A779B3"/>
    <w:rsid w:val="00A77C53"/>
    <w:rsid w:val="00A77F4A"/>
    <w:rsid w:val="00A77F55"/>
    <w:rsid w:val="00A80543"/>
    <w:rsid w:val="00A80D05"/>
    <w:rsid w:val="00A81634"/>
    <w:rsid w:val="00A819C5"/>
    <w:rsid w:val="00A81EA7"/>
    <w:rsid w:val="00A82428"/>
    <w:rsid w:val="00A8242F"/>
    <w:rsid w:val="00A82D9E"/>
    <w:rsid w:val="00A83179"/>
    <w:rsid w:val="00A83328"/>
    <w:rsid w:val="00A835A4"/>
    <w:rsid w:val="00A83845"/>
    <w:rsid w:val="00A84970"/>
    <w:rsid w:val="00A84B14"/>
    <w:rsid w:val="00A85008"/>
    <w:rsid w:val="00A851D9"/>
    <w:rsid w:val="00A85702"/>
    <w:rsid w:val="00A85A2D"/>
    <w:rsid w:val="00A85B94"/>
    <w:rsid w:val="00A85BD5"/>
    <w:rsid w:val="00A85C0A"/>
    <w:rsid w:val="00A85CD8"/>
    <w:rsid w:val="00A85F6F"/>
    <w:rsid w:val="00A86310"/>
    <w:rsid w:val="00A86649"/>
    <w:rsid w:val="00A86995"/>
    <w:rsid w:val="00A86C0E"/>
    <w:rsid w:val="00A8717F"/>
    <w:rsid w:val="00A87875"/>
    <w:rsid w:val="00A87B37"/>
    <w:rsid w:val="00A87F12"/>
    <w:rsid w:val="00A90D61"/>
    <w:rsid w:val="00A90E65"/>
    <w:rsid w:val="00A9189B"/>
    <w:rsid w:val="00A92D62"/>
    <w:rsid w:val="00A933E1"/>
    <w:rsid w:val="00A93AE5"/>
    <w:rsid w:val="00A942A5"/>
    <w:rsid w:val="00A945D5"/>
    <w:rsid w:val="00A949BB"/>
    <w:rsid w:val="00A94B28"/>
    <w:rsid w:val="00A95226"/>
    <w:rsid w:val="00A95320"/>
    <w:rsid w:val="00A95337"/>
    <w:rsid w:val="00A95A4D"/>
    <w:rsid w:val="00A95C90"/>
    <w:rsid w:val="00A95DB7"/>
    <w:rsid w:val="00A9602A"/>
    <w:rsid w:val="00A967EF"/>
    <w:rsid w:val="00A96E74"/>
    <w:rsid w:val="00A971B7"/>
    <w:rsid w:val="00A97E80"/>
    <w:rsid w:val="00AA004B"/>
    <w:rsid w:val="00AA0A8D"/>
    <w:rsid w:val="00AA0DEC"/>
    <w:rsid w:val="00AA1195"/>
    <w:rsid w:val="00AA1721"/>
    <w:rsid w:val="00AA1813"/>
    <w:rsid w:val="00AA278B"/>
    <w:rsid w:val="00AA2AEB"/>
    <w:rsid w:val="00AA2B46"/>
    <w:rsid w:val="00AA2B59"/>
    <w:rsid w:val="00AA2CE4"/>
    <w:rsid w:val="00AA30B1"/>
    <w:rsid w:val="00AA3342"/>
    <w:rsid w:val="00AA3565"/>
    <w:rsid w:val="00AA40CB"/>
    <w:rsid w:val="00AA44AE"/>
    <w:rsid w:val="00AA46B6"/>
    <w:rsid w:val="00AA47B0"/>
    <w:rsid w:val="00AA4B45"/>
    <w:rsid w:val="00AA4C42"/>
    <w:rsid w:val="00AA54E3"/>
    <w:rsid w:val="00AA569F"/>
    <w:rsid w:val="00AA5937"/>
    <w:rsid w:val="00AA5D0E"/>
    <w:rsid w:val="00AA6547"/>
    <w:rsid w:val="00AA6F34"/>
    <w:rsid w:val="00AA7001"/>
    <w:rsid w:val="00AA70FB"/>
    <w:rsid w:val="00AA786F"/>
    <w:rsid w:val="00AA78E0"/>
    <w:rsid w:val="00AA7C60"/>
    <w:rsid w:val="00AB0835"/>
    <w:rsid w:val="00AB0A90"/>
    <w:rsid w:val="00AB111B"/>
    <w:rsid w:val="00AB13E3"/>
    <w:rsid w:val="00AB220A"/>
    <w:rsid w:val="00AB297F"/>
    <w:rsid w:val="00AB2CD3"/>
    <w:rsid w:val="00AB2E00"/>
    <w:rsid w:val="00AB2FE6"/>
    <w:rsid w:val="00AB3610"/>
    <w:rsid w:val="00AB3660"/>
    <w:rsid w:val="00AB3856"/>
    <w:rsid w:val="00AB3887"/>
    <w:rsid w:val="00AB3A96"/>
    <w:rsid w:val="00AB4163"/>
    <w:rsid w:val="00AB4623"/>
    <w:rsid w:val="00AB46B9"/>
    <w:rsid w:val="00AB48E3"/>
    <w:rsid w:val="00AB5A34"/>
    <w:rsid w:val="00AB5DE5"/>
    <w:rsid w:val="00AB5EF3"/>
    <w:rsid w:val="00AB6345"/>
    <w:rsid w:val="00AB6AF6"/>
    <w:rsid w:val="00AB6C6A"/>
    <w:rsid w:val="00AB7247"/>
    <w:rsid w:val="00AB76AE"/>
    <w:rsid w:val="00AB79F2"/>
    <w:rsid w:val="00AC051F"/>
    <w:rsid w:val="00AC0524"/>
    <w:rsid w:val="00AC0762"/>
    <w:rsid w:val="00AC0FAF"/>
    <w:rsid w:val="00AC1797"/>
    <w:rsid w:val="00AC234E"/>
    <w:rsid w:val="00AC273A"/>
    <w:rsid w:val="00AC2787"/>
    <w:rsid w:val="00AC2CBA"/>
    <w:rsid w:val="00AC3106"/>
    <w:rsid w:val="00AC33A6"/>
    <w:rsid w:val="00AC33E1"/>
    <w:rsid w:val="00AC35B3"/>
    <w:rsid w:val="00AC38BD"/>
    <w:rsid w:val="00AC3BB2"/>
    <w:rsid w:val="00AC3D18"/>
    <w:rsid w:val="00AC3DA4"/>
    <w:rsid w:val="00AC3FBC"/>
    <w:rsid w:val="00AC4668"/>
    <w:rsid w:val="00AC47AF"/>
    <w:rsid w:val="00AC4ADC"/>
    <w:rsid w:val="00AC4CF5"/>
    <w:rsid w:val="00AC54E8"/>
    <w:rsid w:val="00AC6407"/>
    <w:rsid w:val="00AC6621"/>
    <w:rsid w:val="00AC6A3B"/>
    <w:rsid w:val="00AC6F60"/>
    <w:rsid w:val="00AC719C"/>
    <w:rsid w:val="00AC727F"/>
    <w:rsid w:val="00AC72FA"/>
    <w:rsid w:val="00AC75F4"/>
    <w:rsid w:val="00AC790C"/>
    <w:rsid w:val="00AC7B67"/>
    <w:rsid w:val="00AC7C56"/>
    <w:rsid w:val="00AD0054"/>
    <w:rsid w:val="00AD15F7"/>
    <w:rsid w:val="00AD17BB"/>
    <w:rsid w:val="00AD1816"/>
    <w:rsid w:val="00AD1AA8"/>
    <w:rsid w:val="00AD20FF"/>
    <w:rsid w:val="00AD253D"/>
    <w:rsid w:val="00AD2E5D"/>
    <w:rsid w:val="00AD31F1"/>
    <w:rsid w:val="00AD32BC"/>
    <w:rsid w:val="00AD365B"/>
    <w:rsid w:val="00AD3D65"/>
    <w:rsid w:val="00AD40DF"/>
    <w:rsid w:val="00AD4593"/>
    <w:rsid w:val="00AD471E"/>
    <w:rsid w:val="00AD48D0"/>
    <w:rsid w:val="00AD4CCB"/>
    <w:rsid w:val="00AD5042"/>
    <w:rsid w:val="00AD5307"/>
    <w:rsid w:val="00AD53E5"/>
    <w:rsid w:val="00AD5630"/>
    <w:rsid w:val="00AD5BE9"/>
    <w:rsid w:val="00AD5DB2"/>
    <w:rsid w:val="00AD5E23"/>
    <w:rsid w:val="00AD6302"/>
    <w:rsid w:val="00AD6321"/>
    <w:rsid w:val="00AD638D"/>
    <w:rsid w:val="00AD68A0"/>
    <w:rsid w:val="00AD7005"/>
    <w:rsid w:val="00AD738D"/>
    <w:rsid w:val="00AD7DF0"/>
    <w:rsid w:val="00AE059A"/>
    <w:rsid w:val="00AE13C1"/>
    <w:rsid w:val="00AE165B"/>
    <w:rsid w:val="00AE16E5"/>
    <w:rsid w:val="00AE1BD6"/>
    <w:rsid w:val="00AE1C82"/>
    <w:rsid w:val="00AE1DEB"/>
    <w:rsid w:val="00AE1E64"/>
    <w:rsid w:val="00AE1FD5"/>
    <w:rsid w:val="00AE2124"/>
    <w:rsid w:val="00AE22E4"/>
    <w:rsid w:val="00AE2866"/>
    <w:rsid w:val="00AE2D25"/>
    <w:rsid w:val="00AE2DD3"/>
    <w:rsid w:val="00AE32FB"/>
    <w:rsid w:val="00AE39FC"/>
    <w:rsid w:val="00AE3B40"/>
    <w:rsid w:val="00AE3B5E"/>
    <w:rsid w:val="00AE3C01"/>
    <w:rsid w:val="00AE3CBB"/>
    <w:rsid w:val="00AE3FB0"/>
    <w:rsid w:val="00AE41EF"/>
    <w:rsid w:val="00AE4430"/>
    <w:rsid w:val="00AE475F"/>
    <w:rsid w:val="00AE4936"/>
    <w:rsid w:val="00AE4AE4"/>
    <w:rsid w:val="00AE4F61"/>
    <w:rsid w:val="00AE54BA"/>
    <w:rsid w:val="00AE58A5"/>
    <w:rsid w:val="00AE59E0"/>
    <w:rsid w:val="00AE5A2D"/>
    <w:rsid w:val="00AE5D0E"/>
    <w:rsid w:val="00AE5F9D"/>
    <w:rsid w:val="00AE608D"/>
    <w:rsid w:val="00AE61D1"/>
    <w:rsid w:val="00AE629B"/>
    <w:rsid w:val="00AE63D0"/>
    <w:rsid w:val="00AE6DEB"/>
    <w:rsid w:val="00AE711F"/>
    <w:rsid w:val="00AE740D"/>
    <w:rsid w:val="00AE7571"/>
    <w:rsid w:val="00AE78F4"/>
    <w:rsid w:val="00AE7948"/>
    <w:rsid w:val="00AE7E23"/>
    <w:rsid w:val="00AE7EDD"/>
    <w:rsid w:val="00AF01DD"/>
    <w:rsid w:val="00AF0B9D"/>
    <w:rsid w:val="00AF0C64"/>
    <w:rsid w:val="00AF1CA6"/>
    <w:rsid w:val="00AF1DFF"/>
    <w:rsid w:val="00AF203E"/>
    <w:rsid w:val="00AF2285"/>
    <w:rsid w:val="00AF243E"/>
    <w:rsid w:val="00AF2465"/>
    <w:rsid w:val="00AF25AF"/>
    <w:rsid w:val="00AF28E5"/>
    <w:rsid w:val="00AF3261"/>
    <w:rsid w:val="00AF3753"/>
    <w:rsid w:val="00AF3CE5"/>
    <w:rsid w:val="00AF3F6F"/>
    <w:rsid w:val="00AF40BE"/>
    <w:rsid w:val="00AF419C"/>
    <w:rsid w:val="00AF444F"/>
    <w:rsid w:val="00AF4AFF"/>
    <w:rsid w:val="00AF4C99"/>
    <w:rsid w:val="00AF512B"/>
    <w:rsid w:val="00AF5801"/>
    <w:rsid w:val="00AF59E9"/>
    <w:rsid w:val="00AF5AD1"/>
    <w:rsid w:val="00AF5EEC"/>
    <w:rsid w:val="00AF67E2"/>
    <w:rsid w:val="00AF6E2B"/>
    <w:rsid w:val="00AF7957"/>
    <w:rsid w:val="00B00B10"/>
    <w:rsid w:val="00B00FA8"/>
    <w:rsid w:val="00B019D8"/>
    <w:rsid w:val="00B01C09"/>
    <w:rsid w:val="00B01E96"/>
    <w:rsid w:val="00B025CA"/>
    <w:rsid w:val="00B02FD2"/>
    <w:rsid w:val="00B033DF"/>
    <w:rsid w:val="00B035FA"/>
    <w:rsid w:val="00B03B6E"/>
    <w:rsid w:val="00B03F74"/>
    <w:rsid w:val="00B04155"/>
    <w:rsid w:val="00B04397"/>
    <w:rsid w:val="00B0552A"/>
    <w:rsid w:val="00B055A6"/>
    <w:rsid w:val="00B0564B"/>
    <w:rsid w:val="00B0626B"/>
    <w:rsid w:val="00B0643F"/>
    <w:rsid w:val="00B0675E"/>
    <w:rsid w:val="00B067A8"/>
    <w:rsid w:val="00B06B88"/>
    <w:rsid w:val="00B076A0"/>
    <w:rsid w:val="00B07A23"/>
    <w:rsid w:val="00B07A8D"/>
    <w:rsid w:val="00B103D6"/>
    <w:rsid w:val="00B10894"/>
    <w:rsid w:val="00B10A5F"/>
    <w:rsid w:val="00B10C98"/>
    <w:rsid w:val="00B10E36"/>
    <w:rsid w:val="00B10EBF"/>
    <w:rsid w:val="00B110C1"/>
    <w:rsid w:val="00B1134C"/>
    <w:rsid w:val="00B114B9"/>
    <w:rsid w:val="00B1259C"/>
    <w:rsid w:val="00B125B5"/>
    <w:rsid w:val="00B126A9"/>
    <w:rsid w:val="00B12BEE"/>
    <w:rsid w:val="00B12E42"/>
    <w:rsid w:val="00B12F46"/>
    <w:rsid w:val="00B12FD8"/>
    <w:rsid w:val="00B13419"/>
    <w:rsid w:val="00B144A2"/>
    <w:rsid w:val="00B144B6"/>
    <w:rsid w:val="00B145D1"/>
    <w:rsid w:val="00B148A0"/>
    <w:rsid w:val="00B148A9"/>
    <w:rsid w:val="00B14D09"/>
    <w:rsid w:val="00B15267"/>
    <w:rsid w:val="00B153C2"/>
    <w:rsid w:val="00B154A4"/>
    <w:rsid w:val="00B15C6E"/>
    <w:rsid w:val="00B162B0"/>
    <w:rsid w:val="00B168C3"/>
    <w:rsid w:val="00B16A2A"/>
    <w:rsid w:val="00B16E1E"/>
    <w:rsid w:val="00B16F0B"/>
    <w:rsid w:val="00B1752F"/>
    <w:rsid w:val="00B177D8"/>
    <w:rsid w:val="00B21048"/>
    <w:rsid w:val="00B210E1"/>
    <w:rsid w:val="00B213A8"/>
    <w:rsid w:val="00B21579"/>
    <w:rsid w:val="00B21D3D"/>
    <w:rsid w:val="00B227B8"/>
    <w:rsid w:val="00B22DC5"/>
    <w:rsid w:val="00B236AB"/>
    <w:rsid w:val="00B239EC"/>
    <w:rsid w:val="00B23F68"/>
    <w:rsid w:val="00B241EB"/>
    <w:rsid w:val="00B24286"/>
    <w:rsid w:val="00B2437A"/>
    <w:rsid w:val="00B2515C"/>
    <w:rsid w:val="00B259D3"/>
    <w:rsid w:val="00B25BC3"/>
    <w:rsid w:val="00B25C0C"/>
    <w:rsid w:val="00B25C60"/>
    <w:rsid w:val="00B264FC"/>
    <w:rsid w:val="00B26897"/>
    <w:rsid w:val="00B26B2E"/>
    <w:rsid w:val="00B26E1F"/>
    <w:rsid w:val="00B2790F"/>
    <w:rsid w:val="00B27E14"/>
    <w:rsid w:val="00B30253"/>
    <w:rsid w:val="00B3072B"/>
    <w:rsid w:val="00B30818"/>
    <w:rsid w:val="00B30990"/>
    <w:rsid w:val="00B309CA"/>
    <w:rsid w:val="00B30ACC"/>
    <w:rsid w:val="00B30EC6"/>
    <w:rsid w:val="00B3120C"/>
    <w:rsid w:val="00B31A51"/>
    <w:rsid w:val="00B31AAC"/>
    <w:rsid w:val="00B31DB6"/>
    <w:rsid w:val="00B31DE3"/>
    <w:rsid w:val="00B31EDC"/>
    <w:rsid w:val="00B322DE"/>
    <w:rsid w:val="00B32595"/>
    <w:rsid w:val="00B32D38"/>
    <w:rsid w:val="00B32DFE"/>
    <w:rsid w:val="00B332AF"/>
    <w:rsid w:val="00B332BB"/>
    <w:rsid w:val="00B332C0"/>
    <w:rsid w:val="00B3336C"/>
    <w:rsid w:val="00B337CD"/>
    <w:rsid w:val="00B33ADA"/>
    <w:rsid w:val="00B33B7E"/>
    <w:rsid w:val="00B3444A"/>
    <w:rsid w:val="00B34631"/>
    <w:rsid w:val="00B34955"/>
    <w:rsid w:val="00B34B46"/>
    <w:rsid w:val="00B34D9C"/>
    <w:rsid w:val="00B3556A"/>
    <w:rsid w:val="00B35646"/>
    <w:rsid w:val="00B35B95"/>
    <w:rsid w:val="00B35D85"/>
    <w:rsid w:val="00B35F92"/>
    <w:rsid w:val="00B3620E"/>
    <w:rsid w:val="00B364B4"/>
    <w:rsid w:val="00B364EA"/>
    <w:rsid w:val="00B36617"/>
    <w:rsid w:val="00B36D6E"/>
    <w:rsid w:val="00B36FCB"/>
    <w:rsid w:val="00B37013"/>
    <w:rsid w:val="00B37959"/>
    <w:rsid w:val="00B37A2E"/>
    <w:rsid w:val="00B37E99"/>
    <w:rsid w:val="00B37EB6"/>
    <w:rsid w:val="00B37FA1"/>
    <w:rsid w:val="00B40080"/>
    <w:rsid w:val="00B40E3B"/>
    <w:rsid w:val="00B4159E"/>
    <w:rsid w:val="00B41B8F"/>
    <w:rsid w:val="00B42361"/>
    <w:rsid w:val="00B4239F"/>
    <w:rsid w:val="00B427A5"/>
    <w:rsid w:val="00B429DE"/>
    <w:rsid w:val="00B42E45"/>
    <w:rsid w:val="00B4307A"/>
    <w:rsid w:val="00B430AB"/>
    <w:rsid w:val="00B431F9"/>
    <w:rsid w:val="00B43F57"/>
    <w:rsid w:val="00B446DC"/>
    <w:rsid w:val="00B451EE"/>
    <w:rsid w:val="00B452EB"/>
    <w:rsid w:val="00B4537F"/>
    <w:rsid w:val="00B461B0"/>
    <w:rsid w:val="00B4749E"/>
    <w:rsid w:val="00B50045"/>
    <w:rsid w:val="00B505F2"/>
    <w:rsid w:val="00B50D67"/>
    <w:rsid w:val="00B50D81"/>
    <w:rsid w:val="00B51009"/>
    <w:rsid w:val="00B51109"/>
    <w:rsid w:val="00B51D42"/>
    <w:rsid w:val="00B520CF"/>
    <w:rsid w:val="00B520EA"/>
    <w:rsid w:val="00B5211D"/>
    <w:rsid w:val="00B52171"/>
    <w:rsid w:val="00B52705"/>
    <w:rsid w:val="00B52858"/>
    <w:rsid w:val="00B52D41"/>
    <w:rsid w:val="00B52FEF"/>
    <w:rsid w:val="00B5300E"/>
    <w:rsid w:val="00B531FA"/>
    <w:rsid w:val="00B53AF9"/>
    <w:rsid w:val="00B540DE"/>
    <w:rsid w:val="00B54184"/>
    <w:rsid w:val="00B541AF"/>
    <w:rsid w:val="00B54227"/>
    <w:rsid w:val="00B5439C"/>
    <w:rsid w:val="00B54428"/>
    <w:rsid w:val="00B5694C"/>
    <w:rsid w:val="00B56E89"/>
    <w:rsid w:val="00B577C3"/>
    <w:rsid w:val="00B57AE8"/>
    <w:rsid w:val="00B57BE9"/>
    <w:rsid w:val="00B57DD0"/>
    <w:rsid w:val="00B57ED4"/>
    <w:rsid w:val="00B60043"/>
    <w:rsid w:val="00B6069C"/>
    <w:rsid w:val="00B609E0"/>
    <w:rsid w:val="00B60F85"/>
    <w:rsid w:val="00B6142A"/>
    <w:rsid w:val="00B61884"/>
    <w:rsid w:val="00B61CAA"/>
    <w:rsid w:val="00B61CBE"/>
    <w:rsid w:val="00B62263"/>
    <w:rsid w:val="00B624FA"/>
    <w:rsid w:val="00B62A59"/>
    <w:rsid w:val="00B634F6"/>
    <w:rsid w:val="00B63644"/>
    <w:rsid w:val="00B637C4"/>
    <w:rsid w:val="00B6436F"/>
    <w:rsid w:val="00B64485"/>
    <w:rsid w:val="00B64C35"/>
    <w:rsid w:val="00B64ED6"/>
    <w:rsid w:val="00B6532B"/>
    <w:rsid w:val="00B65AB0"/>
    <w:rsid w:val="00B65CEB"/>
    <w:rsid w:val="00B66B98"/>
    <w:rsid w:val="00B66D13"/>
    <w:rsid w:val="00B66D99"/>
    <w:rsid w:val="00B67742"/>
    <w:rsid w:val="00B67C81"/>
    <w:rsid w:val="00B67D10"/>
    <w:rsid w:val="00B67DC8"/>
    <w:rsid w:val="00B67EB3"/>
    <w:rsid w:val="00B67F99"/>
    <w:rsid w:val="00B7030B"/>
    <w:rsid w:val="00B7034E"/>
    <w:rsid w:val="00B70C29"/>
    <w:rsid w:val="00B715FA"/>
    <w:rsid w:val="00B71939"/>
    <w:rsid w:val="00B71AFB"/>
    <w:rsid w:val="00B71B3A"/>
    <w:rsid w:val="00B71CB3"/>
    <w:rsid w:val="00B7220C"/>
    <w:rsid w:val="00B723D0"/>
    <w:rsid w:val="00B72DA9"/>
    <w:rsid w:val="00B72DFA"/>
    <w:rsid w:val="00B73772"/>
    <w:rsid w:val="00B73B66"/>
    <w:rsid w:val="00B73ECA"/>
    <w:rsid w:val="00B7520E"/>
    <w:rsid w:val="00B75226"/>
    <w:rsid w:val="00B75233"/>
    <w:rsid w:val="00B75271"/>
    <w:rsid w:val="00B7542A"/>
    <w:rsid w:val="00B75643"/>
    <w:rsid w:val="00B75A07"/>
    <w:rsid w:val="00B75CAB"/>
    <w:rsid w:val="00B75E1C"/>
    <w:rsid w:val="00B7628A"/>
    <w:rsid w:val="00B766E9"/>
    <w:rsid w:val="00B76C67"/>
    <w:rsid w:val="00B77BAA"/>
    <w:rsid w:val="00B77DF2"/>
    <w:rsid w:val="00B77FFB"/>
    <w:rsid w:val="00B8029A"/>
    <w:rsid w:val="00B80361"/>
    <w:rsid w:val="00B81BAE"/>
    <w:rsid w:val="00B81CAE"/>
    <w:rsid w:val="00B81D53"/>
    <w:rsid w:val="00B81F62"/>
    <w:rsid w:val="00B81F6F"/>
    <w:rsid w:val="00B82110"/>
    <w:rsid w:val="00B821C4"/>
    <w:rsid w:val="00B8230A"/>
    <w:rsid w:val="00B8236E"/>
    <w:rsid w:val="00B827F0"/>
    <w:rsid w:val="00B8281C"/>
    <w:rsid w:val="00B83967"/>
    <w:rsid w:val="00B843C1"/>
    <w:rsid w:val="00B843F9"/>
    <w:rsid w:val="00B84A45"/>
    <w:rsid w:val="00B85438"/>
    <w:rsid w:val="00B862DA"/>
    <w:rsid w:val="00B86B37"/>
    <w:rsid w:val="00B86E00"/>
    <w:rsid w:val="00B8704E"/>
    <w:rsid w:val="00B870D0"/>
    <w:rsid w:val="00B87318"/>
    <w:rsid w:val="00B87BB0"/>
    <w:rsid w:val="00B87FD2"/>
    <w:rsid w:val="00B90649"/>
    <w:rsid w:val="00B90B89"/>
    <w:rsid w:val="00B90FDB"/>
    <w:rsid w:val="00B91223"/>
    <w:rsid w:val="00B91C8B"/>
    <w:rsid w:val="00B9242A"/>
    <w:rsid w:val="00B9246B"/>
    <w:rsid w:val="00B925F5"/>
    <w:rsid w:val="00B92CC3"/>
    <w:rsid w:val="00B92EBD"/>
    <w:rsid w:val="00B92FB7"/>
    <w:rsid w:val="00B9322D"/>
    <w:rsid w:val="00B934A7"/>
    <w:rsid w:val="00B949AC"/>
    <w:rsid w:val="00B950F0"/>
    <w:rsid w:val="00B952BB"/>
    <w:rsid w:val="00B9584B"/>
    <w:rsid w:val="00B95AA2"/>
    <w:rsid w:val="00B95D7C"/>
    <w:rsid w:val="00B96414"/>
    <w:rsid w:val="00B967D3"/>
    <w:rsid w:val="00B9729F"/>
    <w:rsid w:val="00B973BE"/>
    <w:rsid w:val="00B977E2"/>
    <w:rsid w:val="00B97A98"/>
    <w:rsid w:val="00BA03F7"/>
    <w:rsid w:val="00BA0443"/>
    <w:rsid w:val="00BA05A6"/>
    <w:rsid w:val="00BA05FF"/>
    <w:rsid w:val="00BA065C"/>
    <w:rsid w:val="00BA0A63"/>
    <w:rsid w:val="00BA0E28"/>
    <w:rsid w:val="00BA0F82"/>
    <w:rsid w:val="00BA1270"/>
    <w:rsid w:val="00BA148C"/>
    <w:rsid w:val="00BA18C1"/>
    <w:rsid w:val="00BA1FAC"/>
    <w:rsid w:val="00BA2288"/>
    <w:rsid w:val="00BA22D3"/>
    <w:rsid w:val="00BA257C"/>
    <w:rsid w:val="00BA2F6C"/>
    <w:rsid w:val="00BA3CB8"/>
    <w:rsid w:val="00BA4122"/>
    <w:rsid w:val="00BA4471"/>
    <w:rsid w:val="00BA4820"/>
    <w:rsid w:val="00BA4BE1"/>
    <w:rsid w:val="00BA4DF2"/>
    <w:rsid w:val="00BA5443"/>
    <w:rsid w:val="00BA5786"/>
    <w:rsid w:val="00BA5D04"/>
    <w:rsid w:val="00BA606D"/>
    <w:rsid w:val="00BA61B4"/>
    <w:rsid w:val="00BA66FD"/>
    <w:rsid w:val="00BA6CE8"/>
    <w:rsid w:val="00BA6F09"/>
    <w:rsid w:val="00BA6FDE"/>
    <w:rsid w:val="00BA734E"/>
    <w:rsid w:val="00BA744D"/>
    <w:rsid w:val="00BA75BE"/>
    <w:rsid w:val="00BA777E"/>
    <w:rsid w:val="00BA7F99"/>
    <w:rsid w:val="00BB0669"/>
    <w:rsid w:val="00BB095E"/>
    <w:rsid w:val="00BB1156"/>
    <w:rsid w:val="00BB1391"/>
    <w:rsid w:val="00BB1563"/>
    <w:rsid w:val="00BB16C9"/>
    <w:rsid w:val="00BB1A2C"/>
    <w:rsid w:val="00BB1A72"/>
    <w:rsid w:val="00BB1E46"/>
    <w:rsid w:val="00BB22CE"/>
    <w:rsid w:val="00BB272E"/>
    <w:rsid w:val="00BB27A7"/>
    <w:rsid w:val="00BB2B7F"/>
    <w:rsid w:val="00BB3424"/>
    <w:rsid w:val="00BB35A9"/>
    <w:rsid w:val="00BB3A8F"/>
    <w:rsid w:val="00BB3EC2"/>
    <w:rsid w:val="00BB4035"/>
    <w:rsid w:val="00BB48AC"/>
    <w:rsid w:val="00BB4A7E"/>
    <w:rsid w:val="00BB4A83"/>
    <w:rsid w:val="00BB4C58"/>
    <w:rsid w:val="00BB505F"/>
    <w:rsid w:val="00BB51C2"/>
    <w:rsid w:val="00BB5695"/>
    <w:rsid w:val="00BB5ADA"/>
    <w:rsid w:val="00BB5E76"/>
    <w:rsid w:val="00BB6714"/>
    <w:rsid w:val="00BB693D"/>
    <w:rsid w:val="00BB72C8"/>
    <w:rsid w:val="00BB7377"/>
    <w:rsid w:val="00BB7810"/>
    <w:rsid w:val="00BB7899"/>
    <w:rsid w:val="00BC018B"/>
    <w:rsid w:val="00BC066D"/>
    <w:rsid w:val="00BC0843"/>
    <w:rsid w:val="00BC0B7E"/>
    <w:rsid w:val="00BC101C"/>
    <w:rsid w:val="00BC12AB"/>
    <w:rsid w:val="00BC1FA8"/>
    <w:rsid w:val="00BC2338"/>
    <w:rsid w:val="00BC2B7F"/>
    <w:rsid w:val="00BC2C51"/>
    <w:rsid w:val="00BC389C"/>
    <w:rsid w:val="00BC394B"/>
    <w:rsid w:val="00BC39F0"/>
    <w:rsid w:val="00BC3CA0"/>
    <w:rsid w:val="00BC3CFB"/>
    <w:rsid w:val="00BC446F"/>
    <w:rsid w:val="00BC44AB"/>
    <w:rsid w:val="00BC46FB"/>
    <w:rsid w:val="00BC4906"/>
    <w:rsid w:val="00BC4A63"/>
    <w:rsid w:val="00BC4BF5"/>
    <w:rsid w:val="00BC4D63"/>
    <w:rsid w:val="00BC5601"/>
    <w:rsid w:val="00BC5CCE"/>
    <w:rsid w:val="00BC6248"/>
    <w:rsid w:val="00BC7055"/>
    <w:rsid w:val="00BC70BB"/>
    <w:rsid w:val="00BC70D1"/>
    <w:rsid w:val="00BC7117"/>
    <w:rsid w:val="00BC75EC"/>
    <w:rsid w:val="00BD0039"/>
    <w:rsid w:val="00BD04FF"/>
    <w:rsid w:val="00BD06C2"/>
    <w:rsid w:val="00BD1521"/>
    <w:rsid w:val="00BD15A3"/>
    <w:rsid w:val="00BD162F"/>
    <w:rsid w:val="00BD1878"/>
    <w:rsid w:val="00BD2614"/>
    <w:rsid w:val="00BD2845"/>
    <w:rsid w:val="00BD2FA6"/>
    <w:rsid w:val="00BD31BF"/>
    <w:rsid w:val="00BD3956"/>
    <w:rsid w:val="00BD3B32"/>
    <w:rsid w:val="00BD3C55"/>
    <w:rsid w:val="00BD4024"/>
    <w:rsid w:val="00BD4F9D"/>
    <w:rsid w:val="00BD5162"/>
    <w:rsid w:val="00BD55E5"/>
    <w:rsid w:val="00BD5A13"/>
    <w:rsid w:val="00BD5D6A"/>
    <w:rsid w:val="00BD5D9C"/>
    <w:rsid w:val="00BD620B"/>
    <w:rsid w:val="00BD6798"/>
    <w:rsid w:val="00BD6845"/>
    <w:rsid w:val="00BD6DCD"/>
    <w:rsid w:val="00BD7391"/>
    <w:rsid w:val="00BD7392"/>
    <w:rsid w:val="00BD7A22"/>
    <w:rsid w:val="00BE0608"/>
    <w:rsid w:val="00BE0690"/>
    <w:rsid w:val="00BE077B"/>
    <w:rsid w:val="00BE0A0E"/>
    <w:rsid w:val="00BE0DDC"/>
    <w:rsid w:val="00BE0E8A"/>
    <w:rsid w:val="00BE0F30"/>
    <w:rsid w:val="00BE1180"/>
    <w:rsid w:val="00BE1458"/>
    <w:rsid w:val="00BE1582"/>
    <w:rsid w:val="00BE246B"/>
    <w:rsid w:val="00BE268C"/>
    <w:rsid w:val="00BE2A58"/>
    <w:rsid w:val="00BE2BA7"/>
    <w:rsid w:val="00BE313F"/>
    <w:rsid w:val="00BE3225"/>
    <w:rsid w:val="00BE3D5D"/>
    <w:rsid w:val="00BE3EE6"/>
    <w:rsid w:val="00BE47CF"/>
    <w:rsid w:val="00BE4ABF"/>
    <w:rsid w:val="00BE4EDE"/>
    <w:rsid w:val="00BE4F44"/>
    <w:rsid w:val="00BE4F63"/>
    <w:rsid w:val="00BE5058"/>
    <w:rsid w:val="00BE6221"/>
    <w:rsid w:val="00BE6323"/>
    <w:rsid w:val="00BE6DAD"/>
    <w:rsid w:val="00BE7258"/>
    <w:rsid w:val="00BE7264"/>
    <w:rsid w:val="00BE727D"/>
    <w:rsid w:val="00BE7753"/>
    <w:rsid w:val="00BE790B"/>
    <w:rsid w:val="00BE7F64"/>
    <w:rsid w:val="00BF0187"/>
    <w:rsid w:val="00BF02DB"/>
    <w:rsid w:val="00BF046D"/>
    <w:rsid w:val="00BF05A5"/>
    <w:rsid w:val="00BF0802"/>
    <w:rsid w:val="00BF14AD"/>
    <w:rsid w:val="00BF14DA"/>
    <w:rsid w:val="00BF1933"/>
    <w:rsid w:val="00BF2104"/>
    <w:rsid w:val="00BF246D"/>
    <w:rsid w:val="00BF2517"/>
    <w:rsid w:val="00BF2D10"/>
    <w:rsid w:val="00BF342B"/>
    <w:rsid w:val="00BF35F8"/>
    <w:rsid w:val="00BF3624"/>
    <w:rsid w:val="00BF3D2F"/>
    <w:rsid w:val="00BF3D65"/>
    <w:rsid w:val="00BF3E23"/>
    <w:rsid w:val="00BF3E2D"/>
    <w:rsid w:val="00BF4668"/>
    <w:rsid w:val="00BF4704"/>
    <w:rsid w:val="00BF4A15"/>
    <w:rsid w:val="00BF5084"/>
    <w:rsid w:val="00BF5118"/>
    <w:rsid w:val="00BF5138"/>
    <w:rsid w:val="00BF5C46"/>
    <w:rsid w:val="00BF5F48"/>
    <w:rsid w:val="00BF73D5"/>
    <w:rsid w:val="00BF7A22"/>
    <w:rsid w:val="00BF7E38"/>
    <w:rsid w:val="00BF7F78"/>
    <w:rsid w:val="00C0033E"/>
    <w:rsid w:val="00C007C5"/>
    <w:rsid w:val="00C00D31"/>
    <w:rsid w:val="00C00E98"/>
    <w:rsid w:val="00C011A1"/>
    <w:rsid w:val="00C013BF"/>
    <w:rsid w:val="00C01E15"/>
    <w:rsid w:val="00C01E64"/>
    <w:rsid w:val="00C020AE"/>
    <w:rsid w:val="00C02555"/>
    <w:rsid w:val="00C0265A"/>
    <w:rsid w:val="00C02FAD"/>
    <w:rsid w:val="00C03016"/>
    <w:rsid w:val="00C03056"/>
    <w:rsid w:val="00C0308B"/>
    <w:rsid w:val="00C032E4"/>
    <w:rsid w:val="00C04282"/>
    <w:rsid w:val="00C047B1"/>
    <w:rsid w:val="00C04E2D"/>
    <w:rsid w:val="00C0502B"/>
    <w:rsid w:val="00C058FF"/>
    <w:rsid w:val="00C05F15"/>
    <w:rsid w:val="00C060DB"/>
    <w:rsid w:val="00C06779"/>
    <w:rsid w:val="00C06D8D"/>
    <w:rsid w:val="00C06E6D"/>
    <w:rsid w:val="00C06F56"/>
    <w:rsid w:val="00C070A4"/>
    <w:rsid w:val="00C0711C"/>
    <w:rsid w:val="00C07598"/>
    <w:rsid w:val="00C0789B"/>
    <w:rsid w:val="00C07ACA"/>
    <w:rsid w:val="00C105AE"/>
    <w:rsid w:val="00C10D83"/>
    <w:rsid w:val="00C114FA"/>
    <w:rsid w:val="00C115AC"/>
    <w:rsid w:val="00C11611"/>
    <w:rsid w:val="00C116E5"/>
    <w:rsid w:val="00C11E71"/>
    <w:rsid w:val="00C11FF4"/>
    <w:rsid w:val="00C12105"/>
    <w:rsid w:val="00C12283"/>
    <w:rsid w:val="00C12C6A"/>
    <w:rsid w:val="00C13616"/>
    <w:rsid w:val="00C13A44"/>
    <w:rsid w:val="00C14929"/>
    <w:rsid w:val="00C14A59"/>
    <w:rsid w:val="00C14AF3"/>
    <w:rsid w:val="00C14C44"/>
    <w:rsid w:val="00C14E5F"/>
    <w:rsid w:val="00C14F13"/>
    <w:rsid w:val="00C160B0"/>
    <w:rsid w:val="00C163B5"/>
    <w:rsid w:val="00C16BE0"/>
    <w:rsid w:val="00C16C2E"/>
    <w:rsid w:val="00C20132"/>
    <w:rsid w:val="00C202BA"/>
    <w:rsid w:val="00C20691"/>
    <w:rsid w:val="00C20B67"/>
    <w:rsid w:val="00C21444"/>
    <w:rsid w:val="00C220C6"/>
    <w:rsid w:val="00C22BB0"/>
    <w:rsid w:val="00C22DBC"/>
    <w:rsid w:val="00C23071"/>
    <w:rsid w:val="00C231E1"/>
    <w:rsid w:val="00C233C9"/>
    <w:rsid w:val="00C23669"/>
    <w:rsid w:val="00C23A11"/>
    <w:rsid w:val="00C23B40"/>
    <w:rsid w:val="00C23D26"/>
    <w:rsid w:val="00C24716"/>
    <w:rsid w:val="00C249DA"/>
    <w:rsid w:val="00C24BD6"/>
    <w:rsid w:val="00C24D7A"/>
    <w:rsid w:val="00C24EEE"/>
    <w:rsid w:val="00C2574C"/>
    <w:rsid w:val="00C25854"/>
    <w:rsid w:val="00C25962"/>
    <w:rsid w:val="00C25CC3"/>
    <w:rsid w:val="00C25DA0"/>
    <w:rsid w:val="00C26910"/>
    <w:rsid w:val="00C2717F"/>
    <w:rsid w:val="00C271C9"/>
    <w:rsid w:val="00C2798F"/>
    <w:rsid w:val="00C27C1D"/>
    <w:rsid w:val="00C27F11"/>
    <w:rsid w:val="00C3092E"/>
    <w:rsid w:val="00C30A1D"/>
    <w:rsid w:val="00C30BBB"/>
    <w:rsid w:val="00C30DDA"/>
    <w:rsid w:val="00C31351"/>
    <w:rsid w:val="00C31494"/>
    <w:rsid w:val="00C31990"/>
    <w:rsid w:val="00C31E86"/>
    <w:rsid w:val="00C3268F"/>
    <w:rsid w:val="00C32B1A"/>
    <w:rsid w:val="00C32B86"/>
    <w:rsid w:val="00C332FD"/>
    <w:rsid w:val="00C33559"/>
    <w:rsid w:val="00C33911"/>
    <w:rsid w:val="00C33A9A"/>
    <w:rsid w:val="00C33C2A"/>
    <w:rsid w:val="00C34662"/>
    <w:rsid w:val="00C3492C"/>
    <w:rsid w:val="00C34AFD"/>
    <w:rsid w:val="00C3528E"/>
    <w:rsid w:val="00C35821"/>
    <w:rsid w:val="00C35A70"/>
    <w:rsid w:val="00C35F78"/>
    <w:rsid w:val="00C35FE7"/>
    <w:rsid w:val="00C36414"/>
    <w:rsid w:val="00C3670C"/>
    <w:rsid w:val="00C36982"/>
    <w:rsid w:val="00C36AAE"/>
    <w:rsid w:val="00C36B8D"/>
    <w:rsid w:val="00C36F3B"/>
    <w:rsid w:val="00C36FEE"/>
    <w:rsid w:val="00C3708D"/>
    <w:rsid w:val="00C37479"/>
    <w:rsid w:val="00C3774F"/>
    <w:rsid w:val="00C3778F"/>
    <w:rsid w:val="00C37837"/>
    <w:rsid w:val="00C3797E"/>
    <w:rsid w:val="00C37FA5"/>
    <w:rsid w:val="00C400F0"/>
    <w:rsid w:val="00C407CF"/>
    <w:rsid w:val="00C4099D"/>
    <w:rsid w:val="00C40ACD"/>
    <w:rsid w:val="00C40DF8"/>
    <w:rsid w:val="00C41077"/>
    <w:rsid w:val="00C41104"/>
    <w:rsid w:val="00C41BD7"/>
    <w:rsid w:val="00C42157"/>
    <w:rsid w:val="00C422E5"/>
    <w:rsid w:val="00C422F8"/>
    <w:rsid w:val="00C42595"/>
    <w:rsid w:val="00C425E0"/>
    <w:rsid w:val="00C425E8"/>
    <w:rsid w:val="00C4293C"/>
    <w:rsid w:val="00C429F3"/>
    <w:rsid w:val="00C42B1D"/>
    <w:rsid w:val="00C42F2D"/>
    <w:rsid w:val="00C4452C"/>
    <w:rsid w:val="00C4496D"/>
    <w:rsid w:val="00C4499D"/>
    <w:rsid w:val="00C44CA0"/>
    <w:rsid w:val="00C450FF"/>
    <w:rsid w:val="00C45657"/>
    <w:rsid w:val="00C45682"/>
    <w:rsid w:val="00C4585D"/>
    <w:rsid w:val="00C45F96"/>
    <w:rsid w:val="00C460D1"/>
    <w:rsid w:val="00C461DB"/>
    <w:rsid w:val="00C46AC3"/>
    <w:rsid w:val="00C46B7A"/>
    <w:rsid w:val="00C46C6E"/>
    <w:rsid w:val="00C47137"/>
    <w:rsid w:val="00C471C2"/>
    <w:rsid w:val="00C472DD"/>
    <w:rsid w:val="00C47621"/>
    <w:rsid w:val="00C47A44"/>
    <w:rsid w:val="00C50627"/>
    <w:rsid w:val="00C50970"/>
    <w:rsid w:val="00C512A8"/>
    <w:rsid w:val="00C515E4"/>
    <w:rsid w:val="00C516BC"/>
    <w:rsid w:val="00C5194F"/>
    <w:rsid w:val="00C519C8"/>
    <w:rsid w:val="00C51A64"/>
    <w:rsid w:val="00C52010"/>
    <w:rsid w:val="00C52728"/>
    <w:rsid w:val="00C53B5B"/>
    <w:rsid w:val="00C54711"/>
    <w:rsid w:val="00C54C78"/>
    <w:rsid w:val="00C55C68"/>
    <w:rsid w:val="00C56494"/>
    <w:rsid w:val="00C569D8"/>
    <w:rsid w:val="00C56B2B"/>
    <w:rsid w:val="00C56C6A"/>
    <w:rsid w:val="00C56E5B"/>
    <w:rsid w:val="00C60342"/>
    <w:rsid w:val="00C60892"/>
    <w:rsid w:val="00C60B8E"/>
    <w:rsid w:val="00C61276"/>
    <w:rsid w:val="00C619D1"/>
    <w:rsid w:val="00C61AFD"/>
    <w:rsid w:val="00C61BDF"/>
    <w:rsid w:val="00C62224"/>
    <w:rsid w:val="00C623B9"/>
    <w:rsid w:val="00C62528"/>
    <w:rsid w:val="00C62902"/>
    <w:rsid w:val="00C62C86"/>
    <w:rsid w:val="00C62FB9"/>
    <w:rsid w:val="00C63AF5"/>
    <w:rsid w:val="00C6422B"/>
    <w:rsid w:val="00C64639"/>
    <w:rsid w:val="00C64763"/>
    <w:rsid w:val="00C64B9B"/>
    <w:rsid w:val="00C65325"/>
    <w:rsid w:val="00C656F5"/>
    <w:rsid w:val="00C65BF0"/>
    <w:rsid w:val="00C6648E"/>
    <w:rsid w:val="00C66681"/>
    <w:rsid w:val="00C66D1D"/>
    <w:rsid w:val="00C66F37"/>
    <w:rsid w:val="00C672F9"/>
    <w:rsid w:val="00C67510"/>
    <w:rsid w:val="00C6751D"/>
    <w:rsid w:val="00C67C1E"/>
    <w:rsid w:val="00C67EAA"/>
    <w:rsid w:val="00C67EF0"/>
    <w:rsid w:val="00C701ED"/>
    <w:rsid w:val="00C7028E"/>
    <w:rsid w:val="00C703E0"/>
    <w:rsid w:val="00C708E8"/>
    <w:rsid w:val="00C722F0"/>
    <w:rsid w:val="00C72AB0"/>
    <w:rsid w:val="00C72CA4"/>
    <w:rsid w:val="00C72FED"/>
    <w:rsid w:val="00C73563"/>
    <w:rsid w:val="00C73591"/>
    <w:rsid w:val="00C73BBF"/>
    <w:rsid w:val="00C73FAE"/>
    <w:rsid w:val="00C750AC"/>
    <w:rsid w:val="00C75768"/>
    <w:rsid w:val="00C76124"/>
    <w:rsid w:val="00C763C4"/>
    <w:rsid w:val="00C77019"/>
    <w:rsid w:val="00C77285"/>
    <w:rsid w:val="00C774BF"/>
    <w:rsid w:val="00C8026E"/>
    <w:rsid w:val="00C8128D"/>
    <w:rsid w:val="00C813F5"/>
    <w:rsid w:val="00C816AF"/>
    <w:rsid w:val="00C8184F"/>
    <w:rsid w:val="00C81DDF"/>
    <w:rsid w:val="00C81FBD"/>
    <w:rsid w:val="00C82174"/>
    <w:rsid w:val="00C82F67"/>
    <w:rsid w:val="00C85270"/>
    <w:rsid w:val="00C8573B"/>
    <w:rsid w:val="00C85BEC"/>
    <w:rsid w:val="00C86343"/>
    <w:rsid w:val="00C86833"/>
    <w:rsid w:val="00C873F9"/>
    <w:rsid w:val="00C902BF"/>
    <w:rsid w:val="00C90953"/>
    <w:rsid w:val="00C90F11"/>
    <w:rsid w:val="00C9111C"/>
    <w:rsid w:val="00C9158F"/>
    <w:rsid w:val="00C920F0"/>
    <w:rsid w:val="00C9234C"/>
    <w:rsid w:val="00C924C8"/>
    <w:rsid w:val="00C932D2"/>
    <w:rsid w:val="00C9388A"/>
    <w:rsid w:val="00C93D87"/>
    <w:rsid w:val="00C93DD2"/>
    <w:rsid w:val="00C93F1A"/>
    <w:rsid w:val="00C941DA"/>
    <w:rsid w:val="00C9453F"/>
    <w:rsid w:val="00C9525C"/>
    <w:rsid w:val="00C956C4"/>
    <w:rsid w:val="00C95A88"/>
    <w:rsid w:val="00C961DE"/>
    <w:rsid w:val="00C963C5"/>
    <w:rsid w:val="00C96450"/>
    <w:rsid w:val="00C966AA"/>
    <w:rsid w:val="00C967C2"/>
    <w:rsid w:val="00C96AAB"/>
    <w:rsid w:val="00C97698"/>
    <w:rsid w:val="00C97A2D"/>
    <w:rsid w:val="00C97AFF"/>
    <w:rsid w:val="00C97B2C"/>
    <w:rsid w:val="00C97B6F"/>
    <w:rsid w:val="00C97E1C"/>
    <w:rsid w:val="00C97E54"/>
    <w:rsid w:val="00C97F03"/>
    <w:rsid w:val="00CA0563"/>
    <w:rsid w:val="00CA0751"/>
    <w:rsid w:val="00CA07A5"/>
    <w:rsid w:val="00CA0D5A"/>
    <w:rsid w:val="00CA0D77"/>
    <w:rsid w:val="00CA0DE9"/>
    <w:rsid w:val="00CA0E61"/>
    <w:rsid w:val="00CA0FF8"/>
    <w:rsid w:val="00CA12A3"/>
    <w:rsid w:val="00CA1579"/>
    <w:rsid w:val="00CA1A6C"/>
    <w:rsid w:val="00CA1D86"/>
    <w:rsid w:val="00CA24BA"/>
    <w:rsid w:val="00CA2919"/>
    <w:rsid w:val="00CA2B63"/>
    <w:rsid w:val="00CA2EB1"/>
    <w:rsid w:val="00CA333C"/>
    <w:rsid w:val="00CA3C59"/>
    <w:rsid w:val="00CA4027"/>
    <w:rsid w:val="00CA42E6"/>
    <w:rsid w:val="00CA43CE"/>
    <w:rsid w:val="00CA44BC"/>
    <w:rsid w:val="00CA483A"/>
    <w:rsid w:val="00CA491C"/>
    <w:rsid w:val="00CA49E0"/>
    <w:rsid w:val="00CA4B6D"/>
    <w:rsid w:val="00CA4C15"/>
    <w:rsid w:val="00CA4D3F"/>
    <w:rsid w:val="00CA5A91"/>
    <w:rsid w:val="00CA60D5"/>
    <w:rsid w:val="00CA66C3"/>
    <w:rsid w:val="00CA6A79"/>
    <w:rsid w:val="00CA70AB"/>
    <w:rsid w:val="00CA7A4A"/>
    <w:rsid w:val="00CA7B0B"/>
    <w:rsid w:val="00CB02A9"/>
    <w:rsid w:val="00CB04E3"/>
    <w:rsid w:val="00CB1142"/>
    <w:rsid w:val="00CB1573"/>
    <w:rsid w:val="00CB176B"/>
    <w:rsid w:val="00CB1BCA"/>
    <w:rsid w:val="00CB1C10"/>
    <w:rsid w:val="00CB1CD7"/>
    <w:rsid w:val="00CB2462"/>
    <w:rsid w:val="00CB2C06"/>
    <w:rsid w:val="00CB2C7F"/>
    <w:rsid w:val="00CB3304"/>
    <w:rsid w:val="00CB33FB"/>
    <w:rsid w:val="00CB3536"/>
    <w:rsid w:val="00CB36B0"/>
    <w:rsid w:val="00CB3763"/>
    <w:rsid w:val="00CB378F"/>
    <w:rsid w:val="00CB3802"/>
    <w:rsid w:val="00CB3881"/>
    <w:rsid w:val="00CB3C86"/>
    <w:rsid w:val="00CB3F96"/>
    <w:rsid w:val="00CB42C7"/>
    <w:rsid w:val="00CB482A"/>
    <w:rsid w:val="00CB4ACB"/>
    <w:rsid w:val="00CB4C1B"/>
    <w:rsid w:val="00CB5327"/>
    <w:rsid w:val="00CB554C"/>
    <w:rsid w:val="00CB6757"/>
    <w:rsid w:val="00CB772A"/>
    <w:rsid w:val="00CB79DF"/>
    <w:rsid w:val="00CC03B1"/>
    <w:rsid w:val="00CC042D"/>
    <w:rsid w:val="00CC049B"/>
    <w:rsid w:val="00CC0830"/>
    <w:rsid w:val="00CC0944"/>
    <w:rsid w:val="00CC139C"/>
    <w:rsid w:val="00CC16DA"/>
    <w:rsid w:val="00CC19FB"/>
    <w:rsid w:val="00CC1B26"/>
    <w:rsid w:val="00CC23D6"/>
    <w:rsid w:val="00CC23E8"/>
    <w:rsid w:val="00CC2843"/>
    <w:rsid w:val="00CC2C8D"/>
    <w:rsid w:val="00CC2F13"/>
    <w:rsid w:val="00CC3155"/>
    <w:rsid w:val="00CC3161"/>
    <w:rsid w:val="00CC4A84"/>
    <w:rsid w:val="00CC4C9E"/>
    <w:rsid w:val="00CC4E03"/>
    <w:rsid w:val="00CC5045"/>
    <w:rsid w:val="00CC50E9"/>
    <w:rsid w:val="00CC51F8"/>
    <w:rsid w:val="00CC528F"/>
    <w:rsid w:val="00CC5817"/>
    <w:rsid w:val="00CC5851"/>
    <w:rsid w:val="00CC5AF8"/>
    <w:rsid w:val="00CC5BBF"/>
    <w:rsid w:val="00CC5E21"/>
    <w:rsid w:val="00CC623A"/>
    <w:rsid w:val="00CC6433"/>
    <w:rsid w:val="00CD0C36"/>
    <w:rsid w:val="00CD0CCA"/>
    <w:rsid w:val="00CD1424"/>
    <w:rsid w:val="00CD1A49"/>
    <w:rsid w:val="00CD1CA6"/>
    <w:rsid w:val="00CD20B8"/>
    <w:rsid w:val="00CD2321"/>
    <w:rsid w:val="00CD25D3"/>
    <w:rsid w:val="00CD2FAB"/>
    <w:rsid w:val="00CD30CF"/>
    <w:rsid w:val="00CD328A"/>
    <w:rsid w:val="00CD3A7F"/>
    <w:rsid w:val="00CD3E93"/>
    <w:rsid w:val="00CD495C"/>
    <w:rsid w:val="00CD499E"/>
    <w:rsid w:val="00CD4DFC"/>
    <w:rsid w:val="00CD5299"/>
    <w:rsid w:val="00CD53ED"/>
    <w:rsid w:val="00CD54AB"/>
    <w:rsid w:val="00CD5846"/>
    <w:rsid w:val="00CD5AFC"/>
    <w:rsid w:val="00CD5E3F"/>
    <w:rsid w:val="00CD64CD"/>
    <w:rsid w:val="00CD681A"/>
    <w:rsid w:val="00CD6A7D"/>
    <w:rsid w:val="00CD6EF2"/>
    <w:rsid w:val="00CD73F3"/>
    <w:rsid w:val="00CD761F"/>
    <w:rsid w:val="00CE0477"/>
    <w:rsid w:val="00CE061B"/>
    <w:rsid w:val="00CE0E63"/>
    <w:rsid w:val="00CE0F20"/>
    <w:rsid w:val="00CE121D"/>
    <w:rsid w:val="00CE1659"/>
    <w:rsid w:val="00CE1D88"/>
    <w:rsid w:val="00CE1E8D"/>
    <w:rsid w:val="00CE24DB"/>
    <w:rsid w:val="00CE2880"/>
    <w:rsid w:val="00CE2DB9"/>
    <w:rsid w:val="00CE34B9"/>
    <w:rsid w:val="00CE35D9"/>
    <w:rsid w:val="00CE3603"/>
    <w:rsid w:val="00CE39C5"/>
    <w:rsid w:val="00CE3F59"/>
    <w:rsid w:val="00CE46D0"/>
    <w:rsid w:val="00CE4775"/>
    <w:rsid w:val="00CE4845"/>
    <w:rsid w:val="00CE4A76"/>
    <w:rsid w:val="00CE4E4C"/>
    <w:rsid w:val="00CE506D"/>
    <w:rsid w:val="00CE515E"/>
    <w:rsid w:val="00CE5300"/>
    <w:rsid w:val="00CE5773"/>
    <w:rsid w:val="00CE57BF"/>
    <w:rsid w:val="00CE5CB5"/>
    <w:rsid w:val="00CE5F8C"/>
    <w:rsid w:val="00CE60BE"/>
    <w:rsid w:val="00CE6226"/>
    <w:rsid w:val="00CE64A0"/>
    <w:rsid w:val="00CE6643"/>
    <w:rsid w:val="00CE6995"/>
    <w:rsid w:val="00CE7F0A"/>
    <w:rsid w:val="00CF020E"/>
    <w:rsid w:val="00CF0B5A"/>
    <w:rsid w:val="00CF0D86"/>
    <w:rsid w:val="00CF1785"/>
    <w:rsid w:val="00CF19CE"/>
    <w:rsid w:val="00CF2024"/>
    <w:rsid w:val="00CF230B"/>
    <w:rsid w:val="00CF2855"/>
    <w:rsid w:val="00CF2DA5"/>
    <w:rsid w:val="00CF3250"/>
    <w:rsid w:val="00CF32C4"/>
    <w:rsid w:val="00CF375E"/>
    <w:rsid w:val="00CF42B1"/>
    <w:rsid w:val="00CF4C34"/>
    <w:rsid w:val="00CF4D15"/>
    <w:rsid w:val="00CF4DF1"/>
    <w:rsid w:val="00CF50A2"/>
    <w:rsid w:val="00CF61D5"/>
    <w:rsid w:val="00CF6A62"/>
    <w:rsid w:val="00CF6AA1"/>
    <w:rsid w:val="00CF7166"/>
    <w:rsid w:val="00CF7261"/>
    <w:rsid w:val="00CF7506"/>
    <w:rsid w:val="00D00060"/>
    <w:rsid w:val="00D00472"/>
    <w:rsid w:val="00D0056C"/>
    <w:rsid w:val="00D0057D"/>
    <w:rsid w:val="00D005F1"/>
    <w:rsid w:val="00D0180D"/>
    <w:rsid w:val="00D01B1C"/>
    <w:rsid w:val="00D0209E"/>
    <w:rsid w:val="00D02276"/>
    <w:rsid w:val="00D02E6F"/>
    <w:rsid w:val="00D0320B"/>
    <w:rsid w:val="00D0335C"/>
    <w:rsid w:val="00D033B6"/>
    <w:rsid w:val="00D0345C"/>
    <w:rsid w:val="00D037FF"/>
    <w:rsid w:val="00D0391A"/>
    <w:rsid w:val="00D0399D"/>
    <w:rsid w:val="00D03AB3"/>
    <w:rsid w:val="00D03D2D"/>
    <w:rsid w:val="00D03F82"/>
    <w:rsid w:val="00D0460A"/>
    <w:rsid w:val="00D0464F"/>
    <w:rsid w:val="00D0474D"/>
    <w:rsid w:val="00D04814"/>
    <w:rsid w:val="00D04A87"/>
    <w:rsid w:val="00D04B10"/>
    <w:rsid w:val="00D04E81"/>
    <w:rsid w:val="00D05116"/>
    <w:rsid w:val="00D05906"/>
    <w:rsid w:val="00D06598"/>
    <w:rsid w:val="00D07015"/>
    <w:rsid w:val="00D072D9"/>
    <w:rsid w:val="00D07D65"/>
    <w:rsid w:val="00D07EF7"/>
    <w:rsid w:val="00D101BE"/>
    <w:rsid w:val="00D10245"/>
    <w:rsid w:val="00D103D8"/>
    <w:rsid w:val="00D10536"/>
    <w:rsid w:val="00D105FD"/>
    <w:rsid w:val="00D1090A"/>
    <w:rsid w:val="00D10AD7"/>
    <w:rsid w:val="00D11810"/>
    <w:rsid w:val="00D11A2E"/>
    <w:rsid w:val="00D11A69"/>
    <w:rsid w:val="00D120A4"/>
    <w:rsid w:val="00D12245"/>
    <w:rsid w:val="00D124CD"/>
    <w:rsid w:val="00D12608"/>
    <w:rsid w:val="00D12FC2"/>
    <w:rsid w:val="00D13055"/>
    <w:rsid w:val="00D13461"/>
    <w:rsid w:val="00D13DC4"/>
    <w:rsid w:val="00D13E6F"/>
    <w:rsid w:val="00D142EE"/>
    <w:rsid w:val="00D148B4"/>
    <w:rsid w:val="00D14933"/>
    <w:rsid w:val="00D14B8D"/>
    <w:rsid w:val="00D14C05"/>
    <w:rsid w:val="00D14F88"/>
    <w:rsid w:val="00D15041"/>
    <w:rsid w:val="00D1550D"/>
    <w:rsid w:val="00D15625"/>
    <w:rsid w:val="00D15B74"/>
    <w:rsid w:val="00D1625A"/>
    <w:rsid w:val="00D1625B"/>
    <w:rsid w:val="00D162D1"/>
    <w:rsid w:val="00D16780"/>
    <w:rsid w:val="00D167BC"/>
    <w:rsid w:val="00D16D1E"/>
    <w:rsid w:val="00D170CC"/>
    <w:rsid w:val="00D203CB"/>
    <w:rsid w:val="00D203E8"/>
    <w:rsid w:val="00D206AB"/>
    <w:rsid w:val="00D20D85"/>
    <w:rsid w:val="00D20FDE"/>
    <w:rsid w:val="00D211B3"/>
    <w:rsid w:val="00D2124D"/>
    <w:rsid w:val="00D21332"/>
    <w:rsid w:val="00D213BD"/>
    <w:rsid w:val="00D21F6F"/>
    <w:rsid w:val="00D22799"/>
    <w:rsid w:val="00D22B76"/>
    <w:rsid w:val="00D230A6"/>
    <w:rsid w:val="00D2485E"/>
    <w:rsid w:val="00D25025"/>
    <w:rsid w:val="00D2601D"/>
    <w:rsid w:val="00D2607A"/>
    <w:rsid w:val="00D26119"/>
    <w:rsid w:val="00D2632C"/>
    <w:rsid w:val="00D27124"/>
    <w:rsid w:val="00D2742F"/>
    <w:rsid w:val="00D277C2"/>
    <w:rsid w:val="00D27B1D"/>
    <w:rsid w:val="00D27C5F"/>
    <w:rsid w:val="00D27DFE"/>
    <w:rsid w:val="00D3005A"/>
    <w:rsid w:val="00D30221"/>
    <w:rsid w:val="00D30239"/>
    <w:rsid w:val="00D30355"/>
    <w:rsid w:val="00D3068B"/>
    <w:rsid w:val="00D30A64"/>
    <w:rsid w:val="00D30B15"/>
    <w:rsid w:val="00D31626"/>
    <w:rsid w:val="00D31A88"/>
    <w:rsid w:val="00D31B73"/>
    <w:rsid w:val="00D3238A"/>
    <w:rsid w:val="00D3248F"/>
    <w:rsid w:val="00D3267B"/>
    <w:rsid w:val="00D32EC8"/>
    <w:rsid w:val="00D33022"/>
    <w:rsid w:val="00D3335F"/>
    <w:rsid w:val="00D335BC"/>
    <w:rsid w:val="00D337E1"/>
    <w:rsid w:val="00D34114"/>
    <w:rsid w:val="00D344D3"/>
    <w:rsid w:val="00D349AE"/>
    <w:rsid w:val="00D356CD"/>
    <w:rsid w:val="00D3594C"/>
    <w:rsid w:val="00D35D84"/>
    <w:rsid w:val="00D362EE"/>
    <w:rsid w:val="00D364AD"/>
    <w:rsid w:val="00D36607"/>
    <w:rsid w:val="00D368D0"/>
    <w:rsid w:val="00D369CF"/>
    <w:rsid w:val="00D36EAF"/>
    <w:rsid w:val="00D36F5B"/>
    <w:rsid w:val="00D371D3"/>
    <w:rsid w:val="00D37254"/>
    <w:rsid w:val="00D3770A"/>
    <w:rsid w:val="00D400B5"/>
    <w:rsid w:val="00D403CA"/>
    <w:rsid w:val="00D40BAE"/>
    <w:rsid w:val="00D41052"/>
    <w:rsid w:val="00D41247"/>
    <w:rsid w:val="00D415D2"/>
    <w:rsid w:val="00D41972"/>
    <w:rsid w:val="00D419C3"/>
    <w:rsid w:val="00D41E75"/>
    <w:rsid w:val="00D41F1B"/>
    <w:rsid w:val="00D42E5F"/>
    <w:rsid w:val="00D430E4"/>
    <w:rsid w:val="00D431AC"/>
    <w:rsid w:val="00D436F0"/>
    <w:rsid w:val="00D43873"/>
    <w:rsid w:val="00D43B09"/>
    <w:rsid w:val="00D43E8E"/>
    <w:rsid w:val="00D4517A"/>
    <w:rsid w:val="00D45702"/>
    <w:rsid w:val="00D45CA3"/>
    <w:rsid w:val="00D45D4D"/>
    <w:rsid w:val="00D45EAB"/>
    <w:rsid w:val="00D46057"/>
    <w:rsid w:val="00D460EA"/>
    <w:rsid w:val="00D4658B"/>
    <w:rsid w:val="00D4734A"/>
    <w:rsid w:val="00D47522"/>
    <w:rsid w:val="00D4785B"/>
    <w:rsid w:val="00D479EA"/>
    <w:rsid w:val="00D500E5"/>
    <w:rsid w:val="00D507CB"/>
    <w:rsid w:val="00D50B31"/>
    <w:rsid w:val="00D510F4"/>
    <w:rsid w:val="00D51228"/>
    <w:rsid w:val="00D51279"/>
    <w:rsid w:val="00D5131B"/>
    <w:rsid w:val="00D51371"/>
    <w:rsid w:val="00D51418"/>
    <w:rsid w:val="00D51576"/>
    <w:rsid w:val="00D51EBF"/>
    <w:rsid w:val="00D51F48"/>
    <w:rsid w:val="00D522BC"/>
    <w:rsid w:val="00D52580"/>
    <w:rsid w:val="00D52A6D"/>
    <w:rsid w:val="00D52F7E"/>
    <w:rsid w:val="00D532F1"/>
    <w:rsid w:val="00D53A03"/>
    <w:rsid w:val="00D53B6B"/>
    <w:rsid w:val="00D5409B"/>
    <w:rsid w:val="00D55256"/>
    <w:rsid w:val="00D557AA"/>
    <w:rsid w:val="00D55A00"/>
    <w:rsid w:val="00D55A24"/>
    <w:rsid w:val="00D55B23"/>
    <w:rsid w:val="00D564CE"/>
    <w:rsid w:val="00D57D50"/>
    <w:rsid w:val="00D57D5C"/>
    <w:rsid w:val="00D57D73"/>
    <w:rsid w:val="00D57FBA"/>
    <w:rsid w:val="00D60006"/>
    <w:rsid w:val="00D60346"/>
    <w:rsid w:val="00D60960"/>
    <w:rsid w:val="00D60A56"/>
    <w:rsid w:val="00D60F61"/>
    <w:rsid w:val="00D6118C"/>
    <w:rsid w:val="00D61725"/>
    <w:rsid w:val="00D61BD1"/>
    <w:rsid w:val="00D61CAB"/>
    <w:rsid w:val="00D61EF8"/>
    <w:rsid w:val="00D61F56"/>
    <w:rsid w:val="00D62E28"/>
    <w:rsid w:val="00D635FB"/>
    <w:rsid w:val="00D63EDE"/>
    <w:rsid w:val="00D6407C"/>
    <w:rsid w:val="00D6554B"/>
    <w:rsid w:val="00D65F38"/>
    <w:rsid w:val="00D664A6"/>
    <w:rsid w:val="00D665F6"/>
    <w:rsid w:val="00D6692D"/>
    <w:rsid w:val="00D66BDC"/>
    <w:rsid w:val="00D66D94"/>
    <w:rsid w:val="00D6716C"/>
    <w:rsid w:val="00D6743C"/>
    <w:rsid w:val="00D67661"/>
    <w:rsid w:val="00D677AD"/>
    <w:rsid w:val="00D67AE8"/>
    <w:rsid w:val="00D67D54"/>
    <w:rsid w:val="00D67F56"/>
    <w:rsid w:val="00D67F9C"/>
    <w:rsid w:val="00D70328"/>
    <w:rsid w:val="00D7044A"/>
    <w:rsid w:val="00D70781"/>
    <w:rsid w:val="00D70889"/>
    <w:rsid w:val="00D70F00"/>
    <w:rsid w:val="00D71B8C"/>
    <w:rsid w:val="00D71CE4"/>
    <w:rsid w:val="00D7227B"/>
    <w:rsid w:val="00D72A2C"/>
    <w:rsid w:val="00D72B3D"/>
    <w:rsid w:val="00D7368D"/>
    <w:rsid w:val="00D73E6B"/>
    <w:rsid w:val="00D74013"/>
    <w:rsid w:val="00D74138"/>
    <w:rsid w:val="00D7442B"/>
    <w:rsid w:val="00D7456C"/>
    <w:rsid w:val="00D74729"/>
    <w:rsid w:val="00D74816"/>
    <w:rsid w:val="00D74B45"/>
    <w:rsid w:val="00D74DFF"/>
    <w:rsid w:val="00D74F29"/>
    <w:rsid w:val="00D7502C"/>
    <w:rsid w:val="00D751FB"/>
    <w:rsid w:val="00D754EE"/>
    <w:rsid w:val="00D7578D"/>
    <w:rsid w:val="00D75CEB"/>
    <w:rsid w:val="00D75EAC"/>
    <w:rsid w:val="00D76030"/>
    <w:rsid w:val="00D765B8"/>
    <w:rsid w:val="00D76A2C"/>
    <w:rsid w:val="00D76D9A"/>
    <w:rsid w:val="00D76EAD"/>
    <w:rsid w:val="00D76EC1"/>
    <w:rsid w:val="00D778E4"/>
    <w:rsid w:val="00D779D3"/>
    <w:rsid w:val="00D77C91"/>
    <w:rsid w:val="00D802A4"/>
    <w:rsid w:val="00D80C4C"/>
    <w:rsid w:val="00D80CCE"/>
    <w:rsid w:val="00D80CF1"/>
    <w:rsid w:val="00D80F50"/>
    <w:rsid w:val="00D81214"/>
    <w:rsid w:val="00D81A6F"/>
    <w:rsid w:val="00D81C8C"/>
    <w:rsid w:val="00D81F4B"/>
    <w:rsid w:val="00D82329"/>
    <w:rsid w:val="00D8266A"/>
    <w:rsid w:val="00D82A64"/>
    <w:rsid w:val="00D82CA1"/>
    <w:rsid w:val="00D82CCD"/>
    <w:rsid w:val="00D833F9"/>
    <w:rsid w:val="00D837F7"/>
    <w:rsid w:val="00D83987"/>
    <w:rsid w:val="00D83B9B"/>
    <w:rsid w:val="00D8474A"/>
    <w:rsid w:val="00D84FCC"/>
    <w:rsid w:val="00D85950"/>
    <w:rsid w:val="00D85989"/>
    <w:rsid w:val="00D85A92"/>
    <w:rsid w:val="00D85D6A"/>
    <w:rsid w:val="00D861C2"/>
    <w:rsid w:val="00D86367"/>
    <w:rsid w:val="00D86443"/>
    <w:rsid w:val="00D868F5"/>
    <w:rsid w:val="00D869D5"/>
    <w:rsid w:val="00D86A38"/>
    <w:rsid w:val="00D871F8"/>
    <w:rsid w:val="00D8735F"/>
    <w:rsid w:val="00D873AE"/>
    <w:rsid w:val="00D87C9A"/>
    <w:rsid w:val="00D906A5"/>
    <w:rsid w:val="00D909D7"/>
    <w:rsid w:val="00D90A6E"/>
    <w:rsid w:val="00D90EA4"/>
    <w:rsid w:val="00D90EF5"/>
    <w:rsid w:val="00D9101B"/>
    <w:rsid w:val="00D91496"/>
    <w:rsid w:val="00D91587"/>
    <w:rsid w:val="00D917EA"/>
    <w:rsid w:val="00D918E9"/>
    <w:rsid w:val="00D91CAB"/>
    <w:rsid w:val="00D9238C"/>
    <w:rsid w:val="00D923AC"/>
    <w:rsid w:val="00D924B4"/>
    <w:rsid w:val="00D927CF"/>
    <w:rsid w:val="00D92890"/>
    <w:rsid w:val="00D929A6"/>
    <w:rsid w:val="00D92F02"/>
    <w:rsid w:val="00D9305F"/>
    <w:rsid w:val="00D93694"/>
    <w:rsid w:val="00D93920"/>
    <w:rsid w:val="00D942EE"/>
    <w:rsid w:val="00D94892"/>
    <w:rsid w:val="00D94DC3"/>
    <w:rsid w:val="00D94EAF"/>
    <w:rsid w:val="00D94FB8"/>
    <w:rsid w:val="00D958F2"/>
    <w:rsid w:val="00D95E84"/>
    <w:rsid w:val="00D95F2A"/>
    <w:rsid w:val="00D96965"/>
    <w:rsid w:val="00D969B6"/>
    <w:rsid w:val="00D97489"/>
    <w:rsid w:val="00D97541"/>
    <w:rsid w:val="00D97BAD"/>
    <w:rsid w:val="00D97E69"/>
    <w:rsid w:val="00DA007D"/>
    <w:rsid w:val="00DA01A3"/>
    <w:rsid w:val="00DA051B"/>
    <w:rsid w:val="00DA059D"/>
    <w:rsid w:val="00DA05BB"/>
    <w:rsid w:val="00DA0928"/>
    <w:rsid w:val="00DA1124"/>
    <w:rsid w:val="00DA1968"/>
    <w:rsid w:val="00DA1C6D"/>
    <w:rsid w:val="00DA1DCE"/>
    <w:rsid w:val="00DA1EAD"/>
    <w:rsid w:val="00DA1FB4"/>
    <w:rsid w:val="00DA2138"/>
    <w:rsid w:val="00DA22CE"/>
    <w:rsid w:val="00DA2811"/>
    <w:rsid w:val="00DA2FB8"/>
    <w:rsid w:val="00DA3115"/>
    <w:rsid w:val="00DA3329"/>
    <w:rsid w:val="00DA3E28"/>
    <w:rsid w:val="00DA40AF"/>
    <w:rsid w:val="00DA435F"/>
    <w:rsid w:val="00DA44E6"/>
    <w:rsid w:val="00DA4634"/>
    <w:rsid w:val="00DA4BDD"/>
    <w:rsid w:val="00DA4C47"/>
    <w:rsid w:val="00DA502B"/>
    <w:rsid w:val="00DA503C"/>
    <w:rsid w:val="00DA57D7"/>
    <w:rsid w:val="00DA5D32"/>
    <w:rsid w:val="00DA5DFA"/>
    <w:rsid w:val="00DA5E19"/>
    <w:rsid w:val="00DA60AA"/>
    <w:rsid w:val="00DA6206"/>
    <w:rsid w:val="00DA69BA"/>
    <w:rsid w:val="00DA6A70"/>
    <w:rsid w:val="00DA6A8A"/>
    <w:rsid w:val="00DA6B0C"/>
    <w:rsid w:val="00DA6BD8"/>
    <w:rsid w:val="00DA79AB"/>
    <w:rsid w:val="00DB081F"/>
    <w:rsid w:val="00DB0B45"/>
    <w:rsid w:val="00DB0BD8"/>
    <w:rsid w:val="00DB0C4F"/>
    <w:rsid w:val="00DB107B"/>
    <w:rsid w:val="00DB190F"/>
    <w:rsid w:val="00DB1D3A"/>
    <w:rsid w:val="00DB1D67"/>
    <w:rsid w:val="00DB24D4"/>
    <w:rsid w:val="00DB26F4"/>
    <w:rsid w:val="00DB2892"/>
    <w:rsid w:val="00DB2ECF"/>
    <w:rsid w:val="00DB3312"/>
    <w:rsid w:val="00DB3CA0"/>
    <w:rsid w:val="00DB48AF"/>
    <w:rsid w:val="00DB4B0F"/>
    <w:rsid w:val="00DB4FCD"/>
    <w:rsid w:val="00DB5D5A"/>
    <w:rsid w:val="00DB68F6"/>
    <w:rsid w:val="00DB6A8D"/>
    <w:rsid w:val="00DB6D90"/>
    <w:rsid w:val="00DB7965"/>
    <w:rsid w:val="00DB7971"/>
    <w:rsid w:val="00DB7AC4"/>
    <w:rsid w:val="00DB7AE4"/>
    <w:rsid w:val="00DB7D88"/>
    <w:rsid w:val="00DB7E01"/>
    <w:rsid w:val="00DB7F47"/>
    <w:rsid w:val="00DC0406"/>
    <w:rsid w:val="00DC0AE1"/>
    <w:rsid w:val="00DC0CF8"/>
    <w:rsid w:val="00DC177A"/>
    <w:rsid w:val="00DC189F"/>
    <w:rsid w:val="00DC1993"/>
    <w:rsid w:val="00DC1A15"/>
    <w:rsid w:val="00DC1FD2"/>
    <w:rsid w:val="00DC22AD"/>
    <w:rsid w:val="00DC2734"/>
    <w:rsid w:val="00DC31A8"/>
    <w:rsid w:val="00DC38AD"/>
    <w:rsid w:val="00DC3B82"/>
    <w:rsid w:val="00DC3E1B"/>
    <w:rsid w:val="00DC45A0"/>
    <w:rsid w:val="00DC4A28"/>
    <w:rsid w:val="00DC4AE4"/>
    <w:rsid w:val="00DC4FEF"/>
    <w:rsid w:val="00DC5260"/>
    <w:rsid w:val="00DC546D"/>
    <w:rsid w:val="00DC55B2"/>
    <w:rsid w:val="00DC593A"/>
    <w:rsid w:val="00DC596F"/>
    <w:rsid w:val="00DC5AC1"/>
    <w:rsid w:val="00DC60D6"/>
    <w:rsid w:val="00DC633F"/>
    <w:rsid w:val="00DC696F"/>
    <w:rsid w:val="00DC6CDB"/>
    <w:rsid w:val="00DC7031"/>
    <w:rsid w:val="00DC7A1E"/>
    <w:rsid w:val="00DC7AC6"/>
    <w:rsid w:val="00DC7F90"/>
    <w:rsid w:val="00DD009B"/>
    <w:rsid w:val="00DD05B8"/>
    <w:rsid w:val="00DD0B01"/>
    <w:rsid w:val="00DD0B34"/>
    <w:rsid w:val="00DD0DD4"/>
    <w:rsid w:val="00DD1707"/>
    <w:rsid w:val="00DD18B6"/>
    <w:rsid w:val="00DD1C99"/>
    <w:rsid w:val="00DD1D95"/>
    <w:rsid w:val="00DD1DB5"/>
    <w:rsid w:val="00DD2272"/>
    <w:rsid w:val="00DD23DB"/>
    <w:rsid w:val="00DD2750"/>
    <w:rsid w:val="00DD28A6"/>
    <w:rsid w:val="00DD30F5"/>
    <w:rsid w:val="00DD3A35"/>
    <w:rsid w:val="00DD3AC0"/>
    <w:rsid w:val="00DD43AB"/>
    <w:rsid w:val="00DD4405"/>
    <w:rsid w:val="00DD4524"/>
    <w:rsid w:val="00DD48F0"/>
    <w:rsid w:val="00DD5326"/>
    <w:rsid w:val="00DD54A4"/>
    <w:rsid w:val="00DD55EC"/>
    <w:rsid w:val="00DD5A63"/>
    <w:rsid w:val="00DD5D68"/>
    <w:rsid w:val="00DD5ED7"/>
    <w:rsid w:val="00DD6262"/>
    <w:rsid w:val="00DD6517"/>
    <w:rsid w:val="00DD67E9"/>
    <w:rsid w:val="00DD7187"/>
    <w:rsid w:val="00DD7512"/>
    <w:rsid w:val="00DE0390"/>
    <w:rsid w:val="00DE0B45"/>
    <w:rsid w:val="00DE1253"/>
    <w:rsid w:val="00DE1365"/>
    <w:rsid w:val="00DE158E"/>
    <w:rsid w:val="00DE1D8A"/>
    <w:rsid w:val="00DE1EED"/>
    <w:rsid w:val="00DE1F0E"/>
    <w:rsid w:val="00DE200C"/>
    <w:rsid w:val="00DE21E3"/>
    <w:rsid w:val="00DE26DA"/>
    <w:rsid w:val="00DE2782"/>
    <w:rsid w:val="00DE28C3"/>
    <w:rsid w:val="00DE3472"/>
    <w:rsid w:val="00DE370A"/>
    <w:rsid w:val="00DE3C45"/>
    <w:rsid w:val="00DE3FF4"/>
    <w:rsid w:val="00DE44E2"/>
    <w:rsid w:val="00DE4B8C"/>
    <w:rsid w:val="00DE4F45"/>
    <w:rsid w:val="00DE54AB"/>
    <w:rsid w:val="00DE628C"/>
    <w:rsid w:val="00DE62D3"/>
    <w:rsid w:val="00DE64EE"/>
    <w:rsid w:val="00DE71AC"/>
    <w:rsid w:val="00DE71F9"/>
    <w:rsid w:val="00DE71FB"/>
    <w:rsid w:val="00DE72A2"/>
    <w:rsid w:val="00DE77ED"/>
    <w:rsid w:val="00DE7D59"/>
    <w:rsid w:val="00DE7FEF"/>
    <w:rsid w:val="00DF1D3C"/>
    <w:rsid w:val="00DF1D4C"/>
    <w:rsid w:val="00DF22CD"/>
    <w:rsid w:val="00DF25C8"/>
    <w:rsid w:val="00DF262C"/>
    <w:rsid w:val="00DF28C4"/>
    <w:rsid w:val="00DF2A09"/>
    <w:rsid w:val="00DF2B1A"/>
    <w:rsid w:val="00DF2B4F"/>
    <w:rsid w:val="00DF2EE0"/>
    <w:rsid w:val="00DF32A1"/>
    <w:rsid w:val="00DF3B62"/>
    <w:rsid w:val="00DF3BD2"/>
    <w:rsid w:val="00DF3CF8"/>
    <w:rsid w:val="00DF3E7C"/>
    <w:rsid w:val="00DF4B19"/>
    <w:rsid w:val="00DF545D"/>
    <w:rsid w:val="00DF5D01"/>
    <w:rsid w:val="00DF5D12"/>
    <w:rsid w:val="00DF5F58"/>
    <w:rsid w:val="00DF6A51"/>
    <w:rsid w:val="00DF6D69"/>
    <w:rsid w:val="00DF7512"/>
    <w:rsid w:val="00E001C7"/>
    <w:rsid w:val="00E00DD5"/>
    <w:rsid w:val="00E00E13"/>
    <w:rsid w:val="00E01AFC"/>
    <w:rsid w:val="00E02B77"/>
    <w:rsid w:val="00E03B69"/>
    <w:rsid w:val="00E0422F"/>
    <w:rsid w:val="00E04262"/>
    <w:rsid w:val="00E04B4D"/>
    <w:rsid w:val="00E04F14"/>
    <w:rsid w:val="00E05019"/>
    <w:rsid w:val="00E0532E"/>
    <w:rsid w:val="00E06ABC"/>
    <w:rsid w:val="00E07489"/>
    <w:rsid w:val="00E07BB3"/>
    <w:rsid w:val="00E07F65"/>
    <w:rsid w:val="00E1061A"/>
    <w:rsid w:val="00E10CE9"/>
    <w:rsid w:val="00E112F6"/>
    <w:rsid w:val="00E11AD6"/>
    <w:rsid w:val="00E11BB5"/>
    <w:rsid w:val="00E12882"/>
    <w:rsid w:val="00E141C6"/>
    <w:rsid w:val="00E143F8"/>
    <w:rsid w:val="00E146FF"/>
    <w:rsid w:val="00E14C38"/>
    <w:rsid w:val="00E15004"/>
    <w:rsid w:val="00E15968"/>
    <w:rsid w:val="00E15D6E"/>
    <w:rsid w:val="00E161D1"/>
    <w:rsid w:val="00E163D2"/>
    <w:rsid w:val="00E1653B"/>
    <w:rsid w:val="00E1676C"/>
    <w:rsid w:val="00E170C4"/>
    <w:rsid w:val="00E1747A"/>
    <w:rsid w:val="00E177B1"/>
    <w:rsid w:val="00E17B0B"/>
    <w:rsid w:val="00E17B81"/>
    <w:rsid w:val="00E2007A"/>
    <w:rsid w:val="00E20142"/>
    <w:rsid w:val="00E20222"/>
    <w:rsid w:val="00E20AC6"/>
    <w:rsid w:val="00E20D6A"/>
    <w:rsid w:val="00E21127"/>
    <w:rsid w:val="00E21673"/>
    <w:rsid w:val="00E2196F"/>
    <w:rsid w:val="00E219D2"/>
    <w:rsid w:val="00E21CA5"/>
    <w:rsid w:val="00E21CBA"/>
    <w:rsid w:val="00E22FC5"/>
    <w:rsid w:val="00E2308D"/>
    <w:rsid w:val="00E23102"/>
    <w:rsid w:val="00E236FA"/>
    <w:rsid w:val="00E23E8B"/>
    <w:rsid w:val="00E23FBE"/>
    <w:rsid w:val="00E2405A"/>
    <w:rsid w:val="00E2456B"/>
    <w:rsid w:val="00E245CC"/>
    <w:rsid w:val="00E24D76"/>
    <w:rsid w:val="00E252EA"/>
    <w:rsid w:val="00E254CD"/>
    <w:rsid w:val="00E2553F"/>
    <w:rsid w:val="00E258EF"/>
    <w:rsid w:val="00E25A3E"/>
    <w:rsid w:val="00E25B56"/>
    <w:rsid w:val="00E261A1"/>
    <w:rsid w:val="00E26436"/>
    <w:rsid w:val="00E26827"/>
    <w:rsid w:val="00E2687B"/>
    <w:rsid w:val="00E26C02"/>
    <w:rsid w:val="00E26D7F"/>
    <w:rsid w:val="00E26DA0"/>
    <w:rsid w:val="00E26FAC"/>
    <w:rsid w:val="00E271E1"/>
    <w:rsid w:val="00E27450"/>
    <w:rsid w:val="00E27881"/>
    <w:rsid w:val="00E278BC"/>
    <w:rsid w:val="00E27997"/>
    <w:rsid w:val="00E27C65"/>
    <w:rsid w:val="00E27F28"/>
    <w:rsid w:val="00E302AB"/>
    <w:rsid w:val="00E308F8"/>
    <w:rsid w:val="00E30A58"/>
    <w:rsid w:val="00E30E8E"/>
    <w:rsid w:val="00E3124F"/>
    <w:rsid w:val="00E312A1"/>
    <w:rsid w:val="00E312A5"/>
    <w:rsid w:val="00E31384"/>
    <w:rsid w:val="00E3151D"/>
    <w:rsid w:val="00E31995"/>
    <w:rsid w:val="00E31BE0"/>
    <w:rsid w:val="00E31C8E"/>
    <w:rsid w:val="00E322A2"/>
    <w:rsid w:val="00E329F5"/>
    <w:rsid w:val="00E32F8E"/>
    <w:rsid w:val="00E3378C"/>
    <w:rsid w:val="00E34EB3"/>
    <w:rsid w:val="00E34F10"/>
    <w:rsid w:val="00E35695"/>
    <w:rsid w:val="00E358C9"/>
    <w:rsid w:val="00E35A46"/>
    <w:rsid w:val="00E35CC6"/>
    <w:rsid w:val="00E366A3"/>
    <w:rsid w:val="00E36C5A"/>
    <w:rsid w:val="00E36FBC"/>
    <w:rsid w:val="00E3708D"/>
    <w:rsid w:val="00E3789E"/>
    <w:rsid w:val="00E37901"/>
    <w:rsid w:val="00E37B9C"/>
    <w:rsid w:val="00E37BAA"/>
    <w:rsid w:val="00E402B6"/>
    <w:rsid w:val="00E403E6"/>
    <w:rsid w:val="00E40703"/>
    <w:rsid w:val="00E413B9"/>
    <w:rsid w:val="00E414B2"/>
    <w:rsid w:val="00E415A1"/>
    <w:rsid w:val="00E415EF"/>
    <w:rsid w:val="00E419F8"/>
    <w:rsid w:val="00E423C3"/>
    <w:rsid w:val="00E42440"/>
    <w:rsid w:val="00E42BC0"/>
    <w:rsid w:val="00E42F83"/>
    <w:rsid w:val="00E4348D"/>
    <w:rsid w:val="00E43A7D"/>
    <w:rsid w:val="00E43ACC"/>
    <w:rsid w:val="00E43BB0"/>
    <w:rsid w:val="00E43D3D"/>
    <w:rsid w:val="00E43D6D"/>
    <w:rsid w:val="00E43D99"/>
    <w:rsid w:val="00E44424"/>
    <w:rsid w:val="00E44AD0"/>
    <w:rsid w:val="00E44B0F"/>
    <w:rsid w:val="00E44BA8"/>
    <w:rsid w:val="00E45A88"/>
    <w:rsid w:val="00E4618A"/>
    <w:rsid w:val="00E462E2"/>
    <w:rsid w:val="00E46628"/>
    <w:rsid w:val="00E46AF2"/>
    <w:rsid w:val="00E47063"/>
    <w:rsid w:val="00E474BC"/>
    <w:rsid w:val="00E474E8"/>
    <w:rsid w:val="00E475B7"/>
    <w:rsid w:val="00E47F12"/>
    <w:rsid w:val="00E50706"/>
    <w:rsid w:val="00E50F28"/>
    <w:rsid w:val="00E510D8"/>
    <w:rsid w:val="00E51557"/>
    <w:rsid w:val="00E51623"/>
    <w:rsid w:val="00E51969"/>
    <w:rsid w:val="00E51E44"/>
    <w:rsid w:val="00E521C2"/>
    <w:rsid w:val="00E522DA"/>
    <w:rsid w:val="00E5239E"/>
    <w:rsid w:val="00E528F1"/>
    <w:rsid w:val="00E52B8F"/>
    <w:rsid w:val="00E53253"/>
    <w:rsid w:val="00E53982"/>
    <w:rsid w:val="00E53CE6"/>
    <w:rsid w:val="00E53F69"/>
    <w:rsid w:val="00E5425E"/>
    <w:rsid w:val="00E54484"/>
    <w:rsid w:val="00E5456F"/>
    <w:rsid w:val="00E54C23"/>
    <w:rsid w:val="00E54F68"/>
    <w:rsid w:val="00E55013"/>
    <w:rsid w:val="00E5532F"/>
    <w:rsid w:val="00E55594"/>
    <w:rsid w:val="00E56571"/>
    <w:rsid w:val="00E570E9"/>
    <w:rsid w:val="00E57515"/>
    <w:rsid w:val="00E57AB7"/>
    <w:rsid w:val="00E57D37"/>
    <w:rsid w:val="00E57F0A"/>
    <w:rsid w:val="00E60883"/>
    <w:rsid w:val="00E61802"/>
    <w:rsid w:val="00E61816"/>
    <w:rsid w:val="00E61A88"/>
    <w:rsid w:val="00E61BBD"/>
    <w:rsid w:val="00E62053"/>
    <w:rsid w:val="00E626AE"/>
    <w:rsid w:val="00E62CA8"/>
    <w:rsid w:val="00E62EDE"/>
    <w:rsid w:val="00E63495"/>
    <w:rsid w:val="00E6357C"/>
    <w:rsid w:val="00E6365F"/>
    <w:rsid w:val="00E6372F"/>
    <w:rsid w:val="00E63DA8"/>
    <w:rsid w:val="00E63E9B"/>
    <w:rsid w:val="00E6412C"/>
    <w:rsid w:val="00E64456"/>
    <w:rsid w:val="00E64CCF"/>
    <w:rsid w:val="00E65522"/>
    <w:rsid w:val="00E6671A"/>
    <w:rsid w:val="00E67271"/>
    <w:rsid w:val="00E67372"/>
    <w:rsid w:val="00E67592"/>
    <w:rsid w:val="00E676B1"/>
    <w:rsid w:val="00E67D18"/>
    <w:rsid w:val="00E67E50"/>
    <w:rsid w:val="00E70217"/>
    <w:rsid w:val="00E707C5"/>
    <w:rsid w:val="00E70846"/>
    <w:rsid w:val="00E70AD3"/>
    <w:rsid w:val="00E70B2A"/>
    <w:rsid w:val="00E70F06"/>
    <w:rsid w:val="00E7149B"/>
    <w:rsid w:val="00E71DCD"/>
    <w:rsid w:val="00E71E2A"/>
    <w:rsid w:val="00E724A4"/>
    <w:rsid w:val="00E725B5"/>
    <w:rsid w:val="00E7268F"/>
    <w:rsid w:val="00E728FB"/>
    <w:rsid w:val="00E729E7"/>
    <w:rsid w:val="00E72FA7"/>
    <w:rsid w:val="00E73037"/>
    <w:rsid w:val="00E73502"/>
    <w:rsid w:val="00E7384E"/>
    <w:rsid w:val="00E73AC1"/>
    <w:rsid w:val="00E73BB1"/>
    <w:rsid w:val="00E7408D"/>
    <w:rsid w:val="00E74571"/>
    <w:rsid w:val="00E74670"/>
    <w:rsid w:val="00E74B0F"/>
    <w:rsid w:val="00E74E20"/>
    <w:rsid w:val="00E7530F"/>
    <w:rsid w:val="00E7561D"/>
    <w:rsid w:val="00E75FB7"/>
    <w:rsid w:val="00E7616E"/>
    <w:rsid w:val="00E76229"/>
    <w:rsid w:val="00E7654D"/>
    <w:rsid w:val="00E76EF3"/>
    <w:rsid w:val="00E76F87"/>
    <w:rsid w:val="00E771EB"/>
    <w:rsid w:val="00E77409"/>
    <w:rsid w:val="00E77499"/>
    <w:rsid w:val="00E77747"/>
    <w:rsid w:val="00E809A7"/>
    <w:rsid w:val="00E80D95"/>
    <w:rsid w:val="00E80E20"/>
    <w:rsid w:val="00E813A4"/>
    <w:rsid w:val="00E814DE"/>
    <w:rsid w:val="00E8159A"/>
    <w:rsid w:val="00E81CCB"/>
    <w:rsid w:val="00E81FCA"/>
    <w:rsid w:val="00E826E4"/>
    <w:rsid w:val="00E82793"/>
    <w:rsid w:val="00E82C1D"/>
    <w:rsid w:val="00E82C83"/>
    <w:rsid w:val="00E82EB5"/>
    <w:rsid w:val="00E830AC"/>
    <w:rsid w:val="00E83775"/>
    <w:rsid w:val="00E838AB"/>
    <w:rsid w:val="00E84340"/>
    <w:rsid w:val="00E843F1"/>
    <w:rsid w:val="00E846C0"/>
    <w:rsid w:val="00E847BA"/>
    <w:rsid w:val="00E8498E"/>
    <w:rsid w:val="00E84A9D"/>
    <w:rsid w:val="00E859ED"/>
    <w:rsid w:val="00E85C80"/>
    <w:rsid w:val="00E85CF6"/>
    <w:rsid w:val="00E85CFE"/>
    <w:rsid w:val="00E85DE9"/>
    <w:rsid w:val="00E85E4D"/>
    <w:rsid w:val="00E85F5D"/>
    <w:rsid w:val="00E86796"/>
    <w:rsid w:val="00E867A7"/>
    <w:rsid w:val="00E8713F"/>
    <w:rsid w:val="00E875A2"/>
    <w:rsid w:val="00E87AEA"/>
    <w:rsid w:val="00E87B10"/>
    <w:rsid w:val="00E87FB1"/>
    <w:rsid w:val="00E90230"/>
    <w:rsid w:val="00E90E42"/>
    <w:rsid w:val="00E91122"/>
    <w:rsid w:val="00E91136"/>
    <w:rsid w:val="00E912C1"/>
    <w:rsid w:val="00E9161C"/>
    <w:rsid w:val="00E92405"/>
    <w:rsid w:val="00E92486"/>
    <w:rsid w:val="00E92BC2"/>
    <w:rsid w:val="00E93398"/>
    <w:rsid w:val="00E93858"/>
    <w:rsid w:val="00E942DE"/>
    <w:rsid w:val="00E94887"/>
    <w:rsid w:val="00E948AF"/>
    <w:rsid w:val="00E94CEF"/>
    <w:rsid w:val="00E94F7E"/>
    <w:rsid w:val="00E95401"/>
    <w:rsid w:val="00E95E89"/>
    <w:rsid w:val="00E969CC"/>
    <w:rsid w:val="00E96F7B"/>
    <w:rsid w:val="00E97946"/>
    <w:rsid w:val="00E97A88"/>
    <w:rsid w:val="00E97B9E"/>
    <w:rsid w:val="00E97CF4"/>
    <w:rsid w:val="00E97EB5"/>
    <w:rsid w:val="00EA09A5"/>
    <w:rsid w:val="00EA10D6"/>
    <w:rsid w:val="00EA1A36"/>
    <w:rsid w:val="00EA1B68"/>
    <w:rsid w:val="00EA2020"/>
    <w:rsid w:val="00EA258D"/>
    <w:rsid w:val="00EA2646"/>
    <w:rsid w:val="00EA2743"/>
    <w:rsid w:val="00EA2ADC"/>
    <w:rsid w:val="00EA2C20"/>
    <w:rsid w:val="00EA2FA2"/>
    <w:rsid w:val="00EA31DA"/>
    <w:rsid w:val="00EA4310"/>
    <w:rsid w:val="00EA4575"/>
    <w:rsid w:val="00EA4A20"/>
    <w:rsid w:val="00EA4D95"/>
    <w:rsid w:val="00EA4E51"/>
    <w:rsid w:val="00EA5E16"/>
    <w:rsid w:val="00EA6041"/>
    <w:rsid w:val="00EA60F1"/>
    <w:rsid w:val="00EA638E"/>
    <w:rsid w:val="00EA718C"/>
    <w:rsid w:val="00EA7C62"/>
    <w:rsid w:val="00EA7DF3"/>
    <w:rsid w:val="00EB0562"/>
    <w:rsid w:val="00EB06EB"/>
    <w:rsid w:val="00EB07A1"/>
    <w:rsid w:val="00EB07EB"/>
    <w:rsid w:val="00EB08CF"/>
    <w:rsid w:val="00EB0C64"/>
    <w:rsid w:val="00EB0EAB"/>
    <w:rsid w:val="00EB1065"/>
    <w:rsid w:val="00EB1B40"/>
    <w:rsid w:val="00EB1C3E"/>
    <w:rsid w:val="00EB1CF0"/>
    <w:rsid w:val="00EB1CFD"/>
    <w:rsid w:val="00EB245A"/>
    <w:rsid w:val="00EB2466"/>
    <w:rsid w:val="00EB2A2A"/>
    <w:rsid w:val="00EB393C"/>
    <w:rsid w:val="00EB3995"/>
    <w:rsid w:val="00EB41C1"/>
    <w:rsid w:val="00EB4226"/>
    <w:rsid w:val="00EB4619"/>
    <w:rsid w:val="00EB472B"/>
    <w:rsid w:val="00EB488F"/>
    <w:rsid w:val="00EB4A10"/>
    <w:rsid w:val="00EB5203"/>
    <w:rsid w:val="00EB54C3"/>
    <w:rsid w:val="00EB58C2"/>
    <w:rsid w:val="00EB5F4B"/>
    <w:rsid w:val="00EB6500"/>
    <w:rsid w:val="00EB67A7"/>
    <w:rsid w:val="00EB72DF"/>
    <w:rsid w:val="00EB73B6"/>
    <w:rsid w:val="00EB75E1"/>
    <w:rsid w:val="00EB7657"/>
    <w:rsid w:val="00EB7983"/>
    <w:rsid w:val="00EB7D0D"/>
    <w:rsid w:val="00EB7D3B"/>
    <w:rsid w:val="00EC03A9"/>
    <w:rsid w:val="00EC05E6"/>
    <w:rsid w:val="00EC091D"/>
    <w:rsid w:val="00EC0EB1"/>
    <w:rsid w:val="00EC0EDF"/>
    <w:rsid w:val="00EC1441"/>
    <w:rsid w:val="00EC14C8"/>
    <w:rsid w:val="00EC1AA4"/>
    <w:rsid w:val="00EC1B30"/>
    <w:rsid w:val="00EC217A"/>
    <w:rsid w:val="00EC2444"/>
    <w:rsid w:val="00EC32BE"/>
    <w:rsid w:val="00EC34B6"/>
    <w:rsid w:val="00EC3B12"/>
    <w:rsid w:val="00EC4446"/>
    <w:rsid w:val="00EC48F8"/>
    <w:rsid w:val="00EC4C70"/>
    <w:rsid w:val="00EC4E12"/>
    <w:rsid w:val="00EC50E8"/>
    <w:rsid w:val="00EC52A3"/>
    <w:rsid w:val="00EC5304"/>
    <w:rsid w:val="00EC545C"/>
    <w:rsid w:val="00EC55F9"/>
    <w:rsid w:val="00EC5B8C"/>
    <w:rsid w:val="00EC6398"/>
    <w:rsid w:val="00EC6569"/>
    <w:rsid w:val="00EC699B"/>
    <w:rsid w:val="00EC6A9E"/>
    <w:rsid w:val="00EC6CFB"/>
    <w:rsid w:val="00EC6D09"/>
    <w:rsid w:val="00EC6E62"/>
    <w:rsid w:val="00EC70A7"/>
    <w:rsid w:val="00EC723E"/>
    <w:rsid w:val="00EC732A"/>
    <w:rsid w:val="00EC762C"/>
    <w:rsid w:val="00EC7C2A"/>
    <w:rsid w:val="00EC7C42"/>
    <w:rsid w:val="00EC7D85"/>
    <w:rsid w:val="00EC7ECC"/>
    <w:rsid w:val="00ED0102"/>
    <w:rsid w:val="00ED0445"/>
    <w:rsid w:val="00ED05D8"/>
    <w:rsid w:val="00ED081A"/>
    <w:rsid w:val="00ED12CF"/>
    <w:rsid w:val="00ED146D"/>
    <w:rsid w:val="00ED1478"/>
    <w:rsid w:val="00ED155C"/>
    <w:rsid w:val="00ED213E"/>
    <w:rsid w:val="00ED2440"/>
    <w:rsid w:val="00ED24FA"/>
    <w:rsid w:val="00ED294E"/>
    <w:rsid w:val="00ED2960"/>
    <w:rsid w:val="00ED331C"/>
    <w:rsid w:val="00ED3322"/>
    <w:rsid w:val="00ED383A"/>
    <w:rsid w:val="00ED3B5B"/>
    <w:rsid w:val="00ED3E1D"/>
    <w:rsid w:val="00ED425D"/>
    <w:rsid w:val="00ED4339"/>
    <w:rsid w:val="00ED4CA9"/>
    <w:rsid w:val="00ED4F6A"/>
    <w:rsid w:val="00ED543D"/>
    <w:rsid w:val="00ED5485"/>
    <w:rsid w:val="00ED5909"/>
    <w:rsid w:val="00ED5BB2"/>
    <w:rsid w:val="00ED6CF3"/>
    <w:rsid w:val="00ED72C6"/>
    <w:rsid w:val="00ED766A"/>
    <w:rsid w:val="00ED7D0C"/>
    <w:rsid w:val="00ED7DAA"/>
    <w:rsid w:val="00ED7F24"/>
    <w:rsid w:val="00EE0019"/>
    <w:rsid w:val="00EE06A3"/>
    <w:rsid w:val="00EE09F7"/>
    <w:rsid w:val="00EE1388"/>
    <w:rsid w:val="00EE1731"/>
    <w:rsid w:val="00EE18DE"/>
    <w:rsid w:val="00EE1C53"/>
    <w:rsid w:val="00EE1D98"/>
    <w:rsid w:val="00EE1DE5"/>
    <w:rsid w:val="00EE1E54"/>
    <w:rsid w:val="00EE2237"/>
    <w:rsid w:val="00EE2BAC"/>
    <w:rsid w:val="00EE3120"/>
    <w:rsid w:val="00EE32CD"/>
    <w:rsid w:val="00EE33A3"/>
    <w:rsid w:val="00EE3407"/>
    <w:rsid w:val="00EE3504"/>
    <w:rsid w:val="00EE37AD"/>
    <w:rsid w:val="00EE4155"/>
    <w:rsid w:val="00EE48E6"/>
    <w:rsid w:val="00EE48EC"/>
    <w:rsid w:val="00EE4A21"/>
    <w:rsid w:val="00EE4E15"/>
    <w:rsid w:val="00EE52D8"/>
    <w:rsid w:val="00EE58A0"/>
    <w:rsid w:val="00EE58CB"/>
    <w:rsid w:val="00EE5B09"/>
    <w:rsid w:val="00EE631A"/>
    <w:rsid w:val="00EE650F"/>
    <w:rsid w:val="00EE65E7"/>
    <w:rsid w:val="00EE6BAE"/>
    <w:rsid w:val="00EE6C38"/>
    <w:rsid w:val="00EE772D"/>
    <w:rsid w:val="00EE778F"/>
    <w:rsid w:val="00EE7D71"/>
    <w:rsid w:val="00EF01A0"/>
    <w:rsid w:val="00EF049B"/>
    <w:rsid w:val="00EF04E4"/>
    <w:rsid w:val="00EF0DCC"/>
    <w:rsid w:val="00EF1603"/>
    <w:rsid w:val="00EF1A71"/>
    <w:rsid w:val="00EF1A72"/>
    <w:rsid w:val="00EF2180"/>
    <w:rsid w:val="00EF2A6A"/>
    <w:rsid w:val="00EF2F31"/>
    <w:rsid w:val="00EF30F3"/>
    <w:rsid w:val="00EF324F"/>
    <w:rsid w:val="00EF352B"/>
    <w:rsid w:val="00EF385A"/>
    <w:rsid w:val="00EF3975"/>
    <w:rsid w:val="00EF4355"/>
    <w:rsid w:val="00EF4E11"/>
    <w:rsid w:val="00EF4E6A"/>
    <w:rsid w:val="00EF5257"/>
    <w:rsid w:val="00EF5654"/>
    <w:rsid w:val="00EF57C4"/>
    <w:rsid w:val="00EF59E0"/>
    <w:rsid w:val="00EF5A69"/>
    <w:rsid w:val="00EF5BBD"/>
    <w:rsid w:val="00EF66DC"/>
    <w:rsid w:val="00EF6D8F"/>
    <w:rsid w:val="00EF6DF7"/>
    <w:rsid w:val="00EF6F71"/>
    <w:rsid w:val="00EF725D"/>
    <w:rsid w:val="00EF75AF"/>
    <w:rsid w:val="00F00E60"/>
    <w:rsid w:val="00F011C3"/>
    <w:rsid w:val="00F01B01"/>
    <w:rsid w:val="00F023A7"/>
    <w:rsid w:val="00F02859"/>
    <w:rsid w:val="00F02CD0"/>
    <w:rsid w:val="00F036EB"/>
    <w:rsid w:val="00F03708"/>
    <w:rsid w:val="00F04334"/>
    <w:rsid w:val="00F047A9"/>
    <w:rsid w:val="00F05820"/>
    <w:rsid w:val="00F05B39"/>
    <w:rsid w:val="00F05F67"/>
    <w:rsid w:val="00F06167"/>
    <w:rsid w:val="00F062BC"/>
    <w:rsid w:val="00F062D5"/>
    <w:rsid w:val="00F06C12"/>
    <w:rsid w:val="00F06CB8"/>
    <w:rsid w:val="00F06CEF"/>
    <w:rsid w:val="00F073F8"/>
    <w:rsid w:val="00F07CC8"/>
    <w:rsid w:val="00F07D28"/>
    <w:rsid w:val="00F07D68"/>
    <w:rsid w:val="00F108F7"/>
    <w:rsid w:val="00F11033"/>
    <w:rsid w:val="00F112EF"/>
    <w:rsid w:val="00F11413"/>
    <w:rsid w:val="00F1144B"/>
    <w:rsid w:val="00F1166D"/>
    <w:rsid w:val="00F11673"/>
    <w:rsid w:val="00F118DA"/>
    <w:rsid w:val="00F11A84"/>
    <w:rsid w:val="00F11E82"/>
    <w:rsid w:val="00F1200A"/>
    <w:rsid w:val="00F1266C"/>
    <w:rsid w:val="00F12A2F"/>
    <w:rsid w:val="00F131E6"/>
    <w:rsid w:val="00F13512"/>
    <w:rsid w:val="00F13BD9"/>
    <w:rsid w:val="00F13F72"/>
    <w:rsid w:val="00F14A9B"/>
    <w:rsid w:val="00F14B33"/>
    <w:rsid w:val="00F14F87"/>
    <w:rsid w:val="00F155DB"/>
    <w:rsid w:val="00F15D42"/>
    <w:rsid w:val="00F16400"/>
    <w:rsid w:val="00F179B1"/>
    <w:rsid w:val="00F20125"/>
    <w:rsid w:val="00F201DD"/>
    <w:rsid w:val="00F2055B"/>
    <w:rsid w:val="00F20A33"/>
    <w:rsid w:val="00F20D10"/>
    <w:rsid w:val="00F21201"/>
    <w:rsid w:val="00F21484"/>
    <w:rsid w:val="00F21CEC"/>
    <w:rsid w:val="00F22BD0"/>
    <w:rsid w:val="00F23400"/>
    <w:rsid w:val="00F23A98"/>
    <w:rsid w:val="00F24439"/>
    <w:rsid w:val="00F249C2"/>
    <w:rsid w:val="00F24AB8"/>
    <w:rsid w:val="00F24CD3"/>
    <w:rsid w:val="00F24D42"/>
    <w:rsid w:val="00F24E00"/>
    <w:rsid w:val="00F24EB5"/>
    <w:rsid w:val="00F254BE"/>
    <w:rsid w:val="00F25AB1"/>
    <w:rsid w:val="00F25F86"/>
    <w:rsid w:val="00F2609A"/>
    <w:rsid w:val="00F26295"/>
    <w:rsid w:val="00F26878"/>
    <w:rsid w:val="00F26925"/>
    <w:rsid w:val="00F269E3"/>
    <w:rsid w:val="00F26CE3"/>
    <w:rsid w:val="00F26D81"/>
    <w:rsid w:val="00F26E0F"/>
    <w:rsid w:val="00F2709F"/>
    <w:rsid w:val="00F270D2"/>
    <w:rsid w:val="00F2732C"/>
    <w:rsid w:val="00F27910"/>
    <w:rsid w:val="00F27E5A"/>
    <w:rsid w:val="00F30472"/>
    <w:rsid w:val="00F307EB"/>
    <w:rsid w:val="00F30885"/>
    <w:rsid w:val="00F30FDB"/>
    <w:rsid w:val="00F315B8"/>
    <w:rsid w:val="00F328E9"/>
    <w:rsid w:val="00F328FD"/>
    <w:rsid w:val="00F32B85"/>
    <w:rsid w:val="00F338C7"/>
    <w:rsid w:val="00F33994"/>
    <w:rsid w:val="00F339DD"/>
    <w:rsid w:val="00F34226"/>
    <w:rsid w:val="00F3434F"/>
    <w:rsid w:val="00F3435C"/>
    <w:rsid w:val="00F3457C"/>
    <w:rsid w:val="00F34A7F"/>
    <w:rsid w:val="00F34A96"/>
    <w:rsid w:val="00F351EA"/>
    <w:rsid w:val="00F35782"/>
    <w:rsid w:val="00F35959"/>
    <w:rsid w:val="00F35D78"/>
    <w:rsid w:val="00F35EA1"/>
    <w:rsid w:val="00F36151"/>
    <w:rsid w:val="00F36281"/>
    <w:rsid w:val="00F3663B"/>
    <w:rsid w:val="00F366F5"/>
    <w:rsid w:val="00F36F12"/>
    <w:rsid w:val="00F37786"/>
    <w:rsid w:val="00F37904"/>
    <w:rsid w:val="00F37B91"/>
    <w:rsid w:val="00F37CEE"/>
    <w:rsid w:val="00F40167"/>
    <w:rsid w:val="00F40385"/>
    <w:rsid w:val="00F4055B"/>
    <w:rsid w:val="00F406E2"/>
    <w:rsid w:val="00F40C8C"/>
    <w:rsid w:val="00F411DD"/>
    <w:rsid w:val="00F41203"/>
    <w:rsid w:val="00F423CC"/>
    <w:rsid w:val="00F42473"/>
    <w:rsid w:val="00F426A9"/>
    <w:rsid w:val="00F42840"/>
    <w:rsid w:val="00F42E8E"/>
    <w:rsid w:val="00F4321C"/>
    <w:rsid w:val="00F432EE"/>
    <w:rsid w:val="00F43CFF"/>
    <w:rsid w:val="00F43FC1"/>
    <w:rsid w:val="00F4440A"/>
    <w:rsid w:val="00F445BA"/>
    <w:rsid w:val="00F4496C"/>
    <w:rsid w:val="00F45643"/>
    <w:rsid w:val="00F456BB"/>
    <w:rsid w:val="00F461F3"/>
    <w:rsid w:val="00F4634B"/>
    <w:rsid w:val="00F4655E"/>
    <w:rsid w:val="00F46669"/>
    <w:rsid w:val="00F46AA5"/>
    <w:rsid w:val="00F46CED"/>
    <w:rsid w:val="00F46E46"/>
    <w:rsid w:val="00F470F6"/>
    <w:rsid w:val="00F475F7"/>
    <w:rsid w:val="00F47BD8"/>
    <w:rsid w:val="00F501B3"/>
    <w:rsid w:val="00F50567"/>
    <w:rsid w:val="00F50969"/>
    <w:rsid w:val="00F50A95"/>
    <w:rsid w:val="00F50D66"/>
    <w:rsid w:val="00F51586"/>
    <w:rsid w:val="00F51769"/>
    <w:rsid w:val="00F5196F"/>
    <w:rsid w:val="00F51C9A"/>
    <w:rsid w:val="00F52412"/>
    <w:rsid w:val="00F5252C"/>
    <w:rsid w:val="00F52C36"/>
    <w:rsid w:val="00F52FEE"/>
    <w:rsid w:val="00F52FF4"/>
    <w:rsid w:val="00F531FE"/>
    <w:rsid w:val="00F5351E"/>
    <w:rsid w:val="00F537DB"/>
    <w:rsid w:val="00F537FA"/>
    <w:rsid w:val="00F54933"/>
    <w:rsid w:val="00F54B0F"/>
    <w:rsid w:val="00F54CF8"/>
    <w:rsid w:val="00F555B5"/>
    <w:rsid w:val="00F557EF"/>
    <w:rsid w:val="00F56304"/>
    <w:rsid w:val="00F567EB"/>
    <w:rsid w:val="00F56A04"/>
    <w:rsid w:val="00F56A3F"/>
    <w:rsid w:val="00F56D88"/>
    <w:rsid w:val="00F56FA1"/>
    <w:rsid w:val="00F57580"/>
    <w:rsid w:val="00F578F1"/>
    <w:rsid w:val="00F57A45"/>
    <w:rsid w:val="00F57BE6"/>
    <w:rsid w:val="00F57D21"/>
    <w:rsid w:val="00F603F4"/>
    <w:rsid w:val="00F60479"/>
    <w:rsid w:val="00F60534"/>
    <w:rsid w:val="00F60917"/>
    <w:rsid w:val="00F60A79"/>
    <w:rsid w:val="00F60A96"/>
    <w:rsid w:val="00F618FD"/>
    <w:rsid w:val="00F61C1A"/>
    <w:rsid w:val="00F61F82"/>
    <w:rsid w:val="00F6211E"/>
    <w:rsid w:val="00F621DD"/>
    <w:rsid w:val="00F62C86"/>
    <w:rsid w:val="00F62D55"/>
    <w:rsid w:val="00F62DFA"/>
    <w:rsid w:val="00F62F7D"/>
    <w:rsid w:val="00F631DA"/>
    <w:rsid w:val="00F638B2"/>
    <w:rsid w:val="00F63BDB"/>
    <w:rsid w:val="00F64403"/>
    <w:rsid w:val="00F64D07"/>
    <w:rsid w:val="00F64D70"/>
    <w:rsid w:val="00F652B6"/>
    <w:rsid w:val="00F6587A"/>
    <w:rsid w:val="00F65B84"/>
    <w:rsid w:val="00F66088"/>
    <w:rsid w:val="00F660C2"/>
    <w:rsid w:val="00F66169"/>
    <w:rsid w:val="00F66289"/>
    <w:rsid w:val="00F66B45"/>
    <w:rsid w:val="00F66BFE"/>
    <w:rsid w:val="00F66E65"/>
    <w:rsid w:val="00F67425"/>
    <w:rsid w:val="00F67556"/>
    <w:rsid w:val="00F679DA"/>
    <w:rsid w:val="00F67A0D"/>
    <w:rsid w:val="00F67DAA"/>
    <w:rsid w:val="00F7018E"/>
    <w:rsid w:val="00F701D3"/>
    <w:rsid w:val="00F70D8F"/>
    <w:rsid w:val="00F714F9"/>
    <w:rsid w:val="00F71746"/>
    <w:rsid w:val="00F71E2E"/>
    <w:rsid w:val="00F72214"/>
    <w:rsid w:val="00F7252B"/>
    <w:rsid w:val="00F72A66"/>
    <w:rsid w:val="00F7323D"/>
    <w:rsid w:val="00F7351F"/>
    <w:rsid w:val="00F73953"/>
    <w:rsid w:val="00F73C5B"/>
    <w:rsid w:val="00F73C90"/>
    <w:rsid w:val="00F74258"/>
    <w:rsid w:val="00F74824"/>
    <w:rsid w:val="00F74A2D"/>
    <w:rsid w:val="00F75100"/>
    <w:rsid w:val="00F751C2"/>
    <w:rsid w:val="00F7541C"/>
    <w:rsid w:val="00F7587D"/>
    <w:rsid w:val="00F758BD"/>
    <w:rsid w:val="00F75B6B"/>
    <w:rsid w:val="00F762DC"/>
    <w:rsid w:val="00F76882"/>
    <w:rsid w:val="00F76D1B"/>
    <w:rsid w:val="00F76F1C"/>
    <w:rsid w:val="00F772B0"/>
    <w:rsid w:val="00F77741"/>
    <w:rsid w:val="00F80636"/>
    <w:rsid w:val="00F80A2A"/>
    <w:rsid w:val="00F80B1E"/>
    <w:rsid w:val="00F81566"/>
    <w:rsid w:val="00F81664"/>
    <w:rsid w:val="00F81C88"/>
    <w:rsid w:val="00F8256C"/>
    <w:rsid w:val="00F82A5E"/>
    <w:rsid w:val="00F82E53"/>
    <w:rsid w:val="00F83173"/>
    <w:rsid w:val="00F838BE"/>
    <w:rsid w:val="00F838EB"/>
    <w:rsid w:val="00F84902"/>
    <w:rsid w:val="00F84DCF"/>
    <w:rsid w:val="00F84E05"/>
    <w:rsid w:val="00F84F92"/>
    <w:rsid w:val="00F85DE2"/>
    <w:rsid w:val="00F85E97"/>
    <w:rsid w:val="00F862A0"/>
    <w:rsid w:val="00F8648F"/>
    <w:rsid w:val="00F866A1"/>
    <w:rsid w:val="00F86932"/>
    <w:rsid w:val="00F8799F"/>
    <w:rsid w:val="00F90B08"/>
    <w:rsid w:val="00F90B2F"/>
    <w:rsid w:val="00F90BF0"/>
    <w:rsid w:val="00F90CD9"/>
    <w:rsid w:val="00F912C2"/>
    <w:rsid w:val="00F924C7"/>
    <w:rsid w:val="00F924F3"/>
    <w:rsid w:val="00F9288F"/>
    <w:rsid w:val="00F92C14"/>
    <w:rsid w:val="00F93216"/>
    <w:rsid w:val="00F93364"/>
    <w:rsid w:val="00F93754"/>
    <w:rsid w:val="00F93D15"/>
    <w:rsid w:val="00F93DBF"/>
    <w:rsid w:val="00F93DF8"/>
    <w:rsid w:val="00F94C7B"/>
    <w:rsid w:val="00F94D09"/>
    <w:rsid w:val="00F94F92"/>
    <w:rsid w:val="00F9531F"/>
    <w:rsid w:val="00F95895"/>
    <w:rsid w:val="00F9630E"/>
    <w:rsid w:val="00F9663C"/>
    <w:rsid w:val="00F9696F"/>
    <w:rsid w:val="00F96B36"/>
    <w:rsid w:val="00F96E68"/>
    <w:rsid w:val="00F96ECB"/>
    <w:rsid w:val="00F97420"/>
    <w:rsid w:val="00F97449"/>
    <w:rsid w:val="00F978DD"/>
    <w:rsid w:val="00F97C60"/>
    <w:rsid w:val="00F97DE0"/>
    <w:rsid w:val="00FA0EB0"/>
    <w:rsid w:val="00FA0F8A"/>
    <w:rsid w:val="00FA13E8"/>
    <w:rsid w:val="00FA175E"/>
    <w:rsid w:val="00FA1DF2"/>
    <w:rsid w:val="00FA2B41"/>
    <w:rsid w:val="00FA3420"/>
    <w:rsid w:val="00FA36CD"/>
    <w:rsid w:val="00FA3736"/>
    <w:rsid w:val="00FA376E"/>
    <w:rsid w:val="00FA3DF5"/>
    <w:rsid w:val="00FA479E"/>
    <w:rsid w:val="00FA4909"/>
    <w:rsid w:val="00FA4B0A"/>
    <w:rsid w:val="00FA4EFB"/>
    <w:rsid w:val="00FA5764"/>
    <w:rsid w:val="00FA582A"/>
    <w:rsid w:val="00FA5D59"/>
    <w:rsid w:val="00FA5FE0"/>
    <w:rsid w:val="00FA682E"/>
    <w:rsid w:val="00FA6B5D"/>
    <w:rsid w:val="00FA7003"/>
    <w:rsid w:val="00FA705E"/>
    <w:rsid w:val="00FA7274"/>
    <w:rsid w:val="00FA728B"/>
    <w:rsid w:val="00FA72EC"/>
    <w:rsid w:val="00FA73BB"/>
    <w:rsid w:val="00FA7772"/>
    <w:rsid w:val="00FA77E5"/>
    <w:rsid w:val="00FA7C17"/>
    <w:rsid w:val="00FA7D9C"/>
    <w:rsid w:val="00FA7E91"/>
    <w:rsid w:val="00FA7F53"/>
    <w:rsid w:val="00FB019C"/>
    <w:rsid w:val="00FB05AF"/>
    <w:rsid w:val="00FB070A"/>
    <w:rsid w:val="00FB0A54"/>
    <w:rsid w:val="00FB10B8"/>
    <w:rsid w:val="00FB10CE"/>
    <w:rsid w:val="00FB1B74"/>
    <w:rsid w:val="00FB1EA7"/>
    <w:rsid w:val="00FB248D"/>
    <w:rsid w:val="00FB251D"/>
    <w:rsid w:val="00FB2EE3"/>
    <w:rsid w:val="00FB3FA1"/>
    <w:rsid w:val="00FB4E82"/>
    <w:rsid w:val="00FB5228"/>
    <w:rsid w:val="00FB5556"/>
    <w:rsid w:val="00FB5BC0"/>
    <w:rsid w:val="00FB5E51"/>
    <w:rsid w:val="00FB62C1"/>
    <w:rsid w:val="00FB65B3"/>
    <w:rsid w:val="00FB66D2"/>
    <w:rsid w:val="00FB67EE"/>
    <w:rsid w:val="00FB685A"/>
    <w:rsid w:val="00FB69C8"/>
    <w:rsid w:val="00FB6EE3"/>
    <w:rsid w:val="00FB7240"/>
    <w:rsid w:val="00FB746C"/>
    <w:rsid w:val="00FB77B6"/>
    <w:rsid w:val="00FB78D0"/>
    <w:rsid w:val="00FB79BE"/>
    <w:rsid w:val="00FB7D92"/>
    <w:rsid w:val="00FB7F1B"/>
    <w:rsid w:val="00FC037F"/>
    <w:rsid w:val="00FC03BB"/>
    <w:rsid w:val="00FC03BC"/>
    <w:rsid w:val="00FC0AEB"/>
    <w:rsid w:val="00FC0D6F"/>
    <w:rsid w:val="00FC13A2"/>
    <w:rsid w:val="00FC155C"/>
    <w:rsid w:val="00FC170C"/>
    <w:rsid w:val="00FC1734"/>
    <w:rsid w:val="00FC1760"/>
    <w:rsid w:val="00FC1BEE"/>
    <w:rsid w:val="00FC1D4F"/>
    <w:rsid w:val="00FC201C"/>
    <w:rsid w:val="00FC203A"/>
    <w:rsid w:val="00FC20B2"/>
    <w:rsid w:val="00FC2615"/>
    <w:rsid w:val="00FC2C81"/>
    <w:rsid w:val="00FC2EF2"/>
    <w:rsid w:val="00FC2F38"/>
    <w:rsid w:val="00FC334F"/>
    <w:rsid w:val="00FC3488"/>
    <w:rsid w:val="00FC3745"/>
    <w:rsid w:val="00FC38DF"/>
    <w:rsid w:val="00FC398C"/>
    <w:rsid w:val="00FC3A00"/>
    <w:rsid w:val="00FC3BB6"/>
    <w:rsid w:val="00FC3EDD"/>
    <w:rsid w:val="00FC47E4"/>
    <w:rsid w:val="00FC4827"/>
    <w:rsid w:val="00FC4C6B"/>
    <w:rsid w:val="00FC4DBD"/>
    <w:rsid w:val="00FC58CE"/>
    <w:rsid w:val="00FC59D7"/>
    <w:rsid w:val="00FC5F91"/>
    <w:rsid w:val="00FC625C"/>
    <w:rsid w:val="00FC62B1"/>
    <w:rsid w:val="00FC6459"/>
    <w:rsid w:val="00FC6548"/>
    <w:rsid w:val="00FC6583"/>
    <w:rsid w:val="00FC686A"/>
    <w:rsid w:val="00FC7373"/>
    <w:rsid w:val="00FC7695"/>
    <w:rsid w:val="00FC7ABD"/>
    <w:rsid w:val="00FC7D93"/>
    <w:rsid w:val="00FD0806"/>
    <w:rsid w:val="00FD0962"/>
    <w:rsid w:val="00FD0A4F"/>
    <w:rsid w:val="00FD0C3E"/>
    <w:rsid w:val="00FD0D62"/>
    <w:rsid w:val="00FD1650"/>
    <w:rsid w:val="00FD16F5"/>
    <w:rsid w:val="00FD16F9"/>
    <w:rsid w:val="00FD19D3"/>
    <w:rsid w:val="00FD1EBC"/>
    <w:rsid w:val="00FD23C1"/>
    <w:rsid w:val="00FD26AE"/>
    <w:rsid w:val="00FD2753"/>
    <w:rsid w:val="00FD2C3F"/>
    <w:rsid w:val="00FD3439"/>
    <w:rsid w:val="00FD3ADD"/>
    <w:rsid w:val="00FD3D0E"/>
    <w:rsid w:val="00FD3D8D"/>
    <w:rsid w:val="00FD4468"/>
    <w:rsid w:val="00FD4672"/>
    <w:rsid w:val="00FD46BC"/>
    <w:rsid w:val="00FD49A2"/>
    <w:rsid w:val="00FD4DF1"/>
    <w:rsid w:val="00FD50BB"/>
    <w:rsid w:val="00FD5CFA"/>
    <w:rsid w:val="00FD5F1E"/>
    <w:rsid w:val="00FD632C"/>
    <w:rsid w:val="00FD6B06"/>
    <w:rsid w:val="00FD7071"/>
    <w:rsid w:val="00FD7616"/>
    <w:rsid w:val="00FE0236"/>
    <w:rsid w:val="00FE04BC"/>
    <w:rsid w:val="00FE05F0"/>
    <w:rsid w:val="00FE0EB4"/>
    <w:rsid w:val="00FE0F14"/>
    <w:rsid w:val="00FE10CA"/>
    <w:rsid w:val="00FE11EC"/>
    <w:rsid w:val="00FE15C4"/>
    <w:rsid w:val="00FE1E37"/>
    <w:rsid w:val="00FE2776"/>
    <w:rsid w:val="00FE2BE6"/>
    <w:rsid w:val="00FE31F3"/>
    <w:rsid w:val="00FE3C0F"/>
    <w:rsid w:val="00FE3CD6"/>
    <w:rsid w:val="00FE48CD"/>
    <w:rsid w:val="00FE4BB1"/>
    <w:rsid w:val="00FE5116"/>
    <w:rsid w:val="00FE5350"/>
    <w:rsid w:val="00FE6A94"/>
    <w:rsid w:val="00FE6B68"/>
    <w:rsid w:val="00FE6C8B"/>
    <w:rsid w:val="00FE6CA8"/>
    <w:rsid w:val="00FE6D6F"/>
    <w:rsid w:val="00FE6FA7"/>
    <w:rsid w:val="00FE751C"/>
    <w:rsid w:val="00FE75E6"/>
    <w:rsid w:val="00FE7731"/>
    <w:rsid w:val="00FE7971"/>
    <w:rsid w:val="00FE7EE8"/>
    <w:rsid w:val="00FF0043"/>
    <w:rsid w:val="00FF00B7"/>
    <w:rsid w:val="00FF0151"/>
    <w:rsid w:val="00FF04D3"/>
    <w:rsid w:val="00FF0AAA"/>
    <w:rsid w:val="00FF0CA4"/>
    <w:rsid w:val="00FF0FAD"/>
    <w:rsid w:val="00FF11DF"/>
    <w:rsid w:val="00FF18E4"/>
    <w:rsid w:val="00FF261F"/>
    <w:rsid w:val="00FF2B60"/>
    <w:rsid w:val="00FF2FF4"/>
    <w:rsid w:val="00FF328A"/>
    <w:rsid w:val="00FF342F"/>
    <w:rsid w:val="00FF3977"/>
    <w:rsid w:val="00FF4425"/>
    <w:rsid w:val="00FF44A0"/>
    <w:rsid w:val="00FF4D1C"/>
    <w:rsid w:val="00FF4ECD"/>
    <w:rsid w:val="00FF510C"/>
    <w:rsid w:val="00FF521F"/>
    <w:rsid w:val="00FF5D6B"/>
    <w:rsid w:val="00FF5E75"/>
    <w:rsid w:val="00FF64FD"/>
    <w:rsid w:val="00FF77D5"/>
    <w:rsid w:val="00FF78C2"/>
    <w:rsid w:val="00FF7E54"/>
    <w:rsid w:val="00FF7F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7FF8"/>
    <w:pPr>
      <w:bidi/>
      <w:spacing w:line="216" w:lineRule="auto"/>
      <w:ind w:firstLine="386"/>
      <w:jc w:val="both"/>
    </w:pPr>
    <w:rPr>
      <w:rFonts w:cs="B Lotus"/>
      <w:spacing w:val="-16"/>
      <w:sz w:val="28"/>
      <w:szCs w:val="28"/>
      <w:lang w:bidi="fa-IR"/>
    </w:rPr>
  </w:style>
  <w:style w:type="paragraph" w:styleId="Heading1">
    <w:name w:val="heading 1"/>
    <w:aliases w:val="Heading 1 Char Char"/>
    <w:basedOn w:val="Normal"/>
    <w:next w:val="Normal"/>
    <w:link w:val="Heading1Char"/>
    <w:qFormat/>
    <w:rsid w:val="005039A9"/>
    <w:pPr>
      <w:keepNext/>
      <w:spacing w:line="192" w:lineRule="auto"/>
      <w:outlineLvl w:val="0"/>
    </w:pPr>
    <w:rPr>
      <w:rFonts w:ascii="B Zar" w:eastAsia="B Zar" w:hAnsi="B Zar" w:cs="B Zar"/>
      <w:b/>
      <w:bCs/>
      <w:lang w:bidi="ar-SA"/>
    </w:rPr>
  </w:style>
  <w:style w:type="paragraph" w:styleId="Heading2">
    <w:name w:val="heading 2"/>
    <w:basedOn w:val="Normal"/>
    <w:next w:val="Normal"/>
    <w:link w:val="Heading2Char"/>
    <w:qFormat/>
    <w:rsid w:val="005039A9"/>
    <w:pPr>
      <w:keepNext/>
      <w:outlineLvl w:val="1"/>
    </w:pPr>
    <w:rPr>
      <w:rFonts w:ascii="B Zar" w:eastAsia="B Zar" w:hAnsi="B Zar" w:cs="B Zar"/>
      <w:b/>
      <w:bCs/>
      <w:sz w:val="26"/>
      <w:szCs w:val="26"/>
      <w:lang w:bidi="ar-SA"/>
    </w:rPr>
  </w:style>
  <w:style w:type="paragraph" w:styleId="Heading3">
    <w:name w:val="heading 3"/>
    <w:basedOn w:val="Normal"/>
    <w:next w:val="Normal"/>
    <w:link w:val="Heading3Char"/>
    <w:qFormat/>
    <w:rsid w:val="005039A9"/>
    <w:pPr>
      <w:keepNext/>
      <w:outlineLvl w:val="2"/>
    </w:pPr>
    <w:rPr>
      <w:rFonts w:ascii="B Zar" w:eastAsia="B Zar" w:hAnsi="B Zar" w:cs="B Zar"/>
      <w:b/>
      <w:bCs/>
      <w:lang w:bidi="ar-SA"/>
    </w:rPr>
  </w:style>
  <w:style w:type="paragraph" w:styleId="Heading4">
    <w:name w:val="heading 4"/>
    <w:basedOn w:val="Normal"/>
    <w:link w:val="Heading4Char"/>
    <w:qFormat/>
    <w:rsid w:val="008C7B84"/>
    <w:pPr>
      <w:bidi w:val="0"/>
      <w:spacing w:before="240" w:after="60"/>
      <w:outlineLvl w:val="3"/>
    </w:pPr>
    <w:rPr>
      <w:b/>
      <w:bCs/>
    </w:rPr>
  </w:style>
  <w:style w:type="paragraph" w:styleId="Heading9">
    <w:name w:val="heading 9"/>
    <w:basedOn w:val="Normal"/>
    <w:next w:val="Normal"/>
    <w:link w:val="Heading9Char"/>
    <w:qFormat/>
    <w:rsid w:val="005039A9"/>
    <w:pPr>
      <w:keepNext/>
      <w:bidi w:val="0"/>
      <w:spacing w:line="360" w:lineRule="atLeast"/>
      <w:jc w:val="center"/>
      <w:outlineLvl w:val="8"/>
    </w:pPr>
    <w:rPr>
      <w:rFonts w:ascii="Century Gothic" w:hAnsi="Century Gothic" w:cs="Arabic Transparent"/>
      <w:b/>
      <w:bCs/>
      <w:color w:val="000000"/>
      <w:sz w:val="20"/>
      <w:szCs w:val="20"/>
      <w:lang w:val="tr-T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C7B84"/>
    <w:pPr>
      <w:bidi w:val="0"/>
      <w:spacing w:before="100" w:beforeAutospacing="1" w:after="100" w:afterAutospacing="1"/>
    </w:pPr>
  </w:style>
  <w:style w:type="character" w:customStyle="1" w:styleId="Heading1Char">
    <w:name w:val="Heading 1 Char"/>
    <w:aliases w:val="Heading 1 Char Char Char"/>
    <w:link w:val="Heading1"/>
    <w:rsid w:val="005039A9"/>
    <w:rPr>
      <w:rFonts w:ascii="B Zar" w:eastAsia="B Zar" w:hAnsi="B Zar" w:cs="B Zar"/>
      <w:b/>
      <w:bCs/>
      <w:sz w:val="28"/>
      <w:szCs w:val="28"/>
      <w:lang w:val="en-US" w:eastAsia="en-US" w:bidi="ar-SA"/>
    </w:rPr>
  </w:style>
  <w:style w:type="character" w:customStyle="1" w:styleId="Heading2Char">
    <w:name w:val="Heading 2 Char"/>
    <w:link w:val="Heading2"/>
    <w:rsid w:val="005039A9"/>
    <w:rPr>
      <w:rFonts w:ascii="B Zar" w:eastAsia="B Zar" w:hAnsi="B Zar" w:cs="B Zar"/>
      <w:b/>
      <w:bCs/>
      <w:sz w:val="26"/>
      <w:szCs w:val="26"/>
      <w:lang w:val="en-US" w:eastAsia="en-US" w:bidi="ar-SA"/>
    </w:rPr>
  </w:style>
  <w:style w:type="paragraph" w:styleId="Header">
    <w:name w:val="header"/>
    <w:basedOn w:val="Normal"/>
    <w:link w:val="HeaderChar"/>
    <w:rsid w:val="005039A9"/>
    <w:pPr>
      <w:tabs>
        <w:tab w:val="center" w:pos="4320"/>
        <w:tab w:val="right" w:pos="8640"/>
      </w:tabs>
    </w:pPr>
    <w:rPr>
      <w:rFonts w:eastAsia="SimSun" w:cs="Traditional Arabic"/>
      <w:sz w:val="20"/>
      <w:szCs w:val="20"/>
      <w:lang w:bidi="ar-SA"/>
    </w:rPr>
  </w:style>
  <w:style w:type="character" w:styleId="PageNumber">
    <w:name w:val="page number"/>
    <w:basedOn w:val="DefaultParagraphFont"/>
    <w:rsid w:val="005039A9"/>
  </w:style>
  <w:style w:type="paragraph" w:styleId="Footer">
    <w:name w:val="footer"/>
    <w:basedOn w:val="Normal"/>
    <w:link w:val="FooterChar"/>
    <w:rsid w:val="005039A9"/>
    <w:pPr>
      <w:tabs>
        <w:tab w:val="center" w:pos="4320"/>
        <w:tab w:val="right" w:pos="8640"/>
      </w:tabs>
    </w:pPr>
    <w:rPr>
      <w:rFonts w:eastAsia="SimSun" w:cs="Traditional Arabic"/>
      <w:sz w:val="20"/>
      <w:szCs w:val="20"/>
      <w:lang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5039A9"/>
    <w:rPr>
      <w:rFonts w:ascii="B Badr" w:eastAsia="B Badr" w:hAnsi="B Badr" w:cs="B Badr"/>
      <w:sz w:val="24"/>
      <w:szCs w:val="24"/>
      <w:lang w:val="en-US" w:eastAsia="en-US" w:bidi="ar-SA"/>
    </w:rPr>
  </w:style>
  <w:style w:type="paragraph" w:styleId="FootnoteText">
    <w:name w:val="footnote text"/>
    <w:basedOn w:val="Normal"/>
    <w:link w:val="FootnoteTextChar"/>
    <w:semiHidden/>
    <w:rsid w:val="005039A9"/>
    <w:rPr>
      <w:rFonts w:ascii="B Lotus" w:eastAsia="B Lotus" w:hAnsi="B Lotus"/>
      <w:sz w:val="22"/>
      <w:szCs w:val="22"/>
      <w:lang w:bidi="ar-SA"/>
    </w:rPr>
  </w:style>
  <w:style w:type="character" w:styleId="FootnoteReference">
    <w:name w:val="footnote reference"/>
    <w:semiHidden/>
    <w:rsid w:val="005039A9"/>
    <w:rPr>
      <w:rFonts w:ascii="B Badr" w:hAnsi="B Badr" w:cs="B Badr"/>
      <w:sz w:val="24"/>
      <w:szCs w:val="24"/>
      <w:vertAlign w:val="superscript"/>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5039A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39A9"/>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
    <w:name w:val="Style (Complex) B Lotus 12 pt Justified First line:  0.5 cm"/>
    <w:basedOn w:val="Normal"/>
    <w:rsid w:val="005039A9"/>
    <w:pPr>
      <w:spacing w:line="192" w:lineRule="auto"/>
      <w:ind w:firstLine="284"/>
    </w:pPr>
    <w:rPr>
      <w:rFonts w:ascii="B Badr" w:eastAsia="B Badr" w:hAnsi="B Badr" w:cs="B Badr"/>
      <w:lang w:bidi="ar-SA"/>
    </w:rPr>
  </w:style>
  <w:style w:type="paragraph" w:customStyle="1" w:styleId="1">
    <w:name w:val="سبک1 نویسه"/>
    <w:basedOn w:val="StyleComplexBLotus12ptJustifiedFirstline05cmCharCharChar2CharCharChar"/>
    <w:link w:val="1Char"/>
    <w:rsid w:val="005039A9"/>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5039A9"/>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5039A9"/>
  </w:style>
  <w:style w:type="character" w:customStyle="1" w:styleId="112ptChar">
    <w:name w:val="سبک سبک1 + (پیچیده) ‏12 pt نویسه Char"/>
    <w:basedOn w:val="1Char"/>
    <w:link w:val="112pt"/>
    <w:rsid w:val="005039A9"/>
    <w:rPr>
      <w:rFonts w:ascii="AGA Arabesque" w:eastAsia="B Badr" w:hAnsi="AGA Arabesque" w:cs="B Badr"/>
      <w:b/>
      <w:bCs/>
      <w:sz w:val="24"/>
      <w:szCs w:val="24"/>
      <w:lang w:val="en-US" w:eastAsia="en-US" w:bidi="fa-IR"/>
    </w:rPr>
  </w:style>
  <w:style w:type="character" w:styleId="Hyperlink">
    <w:name w:val="Hyperlink"/>
    <w:uiPriority w:val="99"/>
    <w:rsid w:val="005039A9"/>
    <w:rPr>
      <w:color w:val="0000FF"/>
      <w:u w:val="single"/>
    </w:rPr>
  </w:style>
  <w:style w:type="paragraph" w:customStyle="1" w:styleId="10">
    <w:name w:val="سرفصل1"/>
    <w:basedOn w:val="Heading1"/>
    <w:rsid w:val="005039A9"/>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5039A9"/>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5039A9"/>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39A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39A9"/>
    <w:rPr>
      <w:rFonts w:ascii="B Badr" w:eastAsia="B Badr" w:hAnsi="B Badr" w:cs="B Zar"/>
      <w:b/>
      <w:bCs/>
      <w:color w:val="000000"/>
      <w:sz w:val="4"/>
      <w:szCs w:val="26"/>
      <w:lang w:val="en-US" w:eastAsia="en-US" w:bidi="fa-IR"/>
    </w:rPr>
  </w:style>
  <w:style w:type="character" w:styleId="FollowedHyperlink">
    <w:name w:val="FollowedHyperlink"/>
    <w:rsid w:val="005039A9"/>
    <w:rPr>
      <w:color w:val="800080"/>
      <w:u w:val="single"/>
    </w:rPr>
  </w:style>
  <w:style w:type="character" w:customStyle="1" w:styleId="Char">
    <w:name w:val="Char"/>
    <w:rsid w:val="005039A9"/>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
    <w:name w:val="Style (Complex) B Lotus 12 pt Justified First line:  0.5 cm Char Char Char2 Char"/>
    <w:basedOn w:val="Normal"/>
    <w:rsid w:val="005039A9"/>
    <w:pPr>
      <w:spacing w:line="192" w:lineRule="auto"/>
      <w:ind w:firstLine="284"/>
    </w:pPr>
    <w:rPr>
      <w:rFonts w:ascii="B Badr" w:eastAsia="B Badr" w:hAnsi="B Badr" w:cs="B Badr"/>
      <w:lang w:bidi="ar-SA"/>
    </w:rPr>
  </w:style>
  <w:style w:type="paragraph" w:customStyle="1" w:styleId="11">
    <w:name w:val="سبک1"/>
    <w:basedOn w:val="StyleComplexBLotus12ptJustifiedFirstline05cmCharCharChar2Char"/>
    <w:rsid w:val="005039A9"/>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5039A9"/>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39A9"/>
    <w:pPr>
      <w:tabs>
        <w:tab w:val="right" w:pos="7399"/>
      </w:tabs>
      <w:spacing w:line="240" w:lineRule="auto"/>
      <w:ind w:left="1134" w:firstLine="0"/>
    </w:pPr>
    <w:rPr>
      <w:rFonts w:cs="B Zar"/>
      <w:b/>
      <w:bCs/>
      <w:color w:val="000000"/>
      <w:sz w:val="4"/>
      <w:szCs w:val="26"/>
      <w:lang w:bidi="fa-IR"/>
    </w:rPr>
  </w:style>
  <w:style w:type="character" w:styleId="Strong">
    <w:name w:val="Strong"/>
    <w:qFormat/>
    <w:rsid w:val="0093288C"/>
    <w:rPr>
      <w:b/>
      <w:bCs/>
    </w:rPr>
  </w:style>
  <w:style w:type="paragraph" w:styleId="EndnoteText">
    <w:name w:val="endnote text"/>
    <w:basedOn w:val="Normal"/>
    <w:link w:val="EndnoteTextChar"/>
    <w:rsid w:val="00E31995"/>
    <w:rPr>
      <w:sz w:val="20"/>
      <w:szCs w:val="20"/>
    </w:rPr>
  </w:style>
  <w:style w:type="character" w:customStyle="1" w:styleId="EndnoteTextChar">
    <w:name w:val="Endnote Text Char"/>
    <w:link w:val="EndnoteText"/>
    <w:rsid w:val="00E31995"/>
    <w:rPr>
      <w:lang w:bidi="fa-IR"/>
    </w:rPr>
  </w:style>
  <w:style w:type="character" w:styleId="EndnoteReference">
    <w:name w:val="endnote reference"/>
    <w:rsid w:val="00E31995"/>
    <w:rPr>
      <w:vertAlign w:val="superscript"/>
    </w:rPr>
  </w:style>
  <w:style w:type="paragraph" w:styleId="PlainText">
    <w:name w:val="Plain Text"/>
    <w:basedOn w:val="Normal"/>
    <w:link w:val="PlainTextChar"/>
    <w:rsid w:val="00AE1FD5"/>
    <w:rPr>
      <w:rFonts w:ascii="AGA Arabesque" w:eastAsia="MS Mincho" w:hAnsi="Traditional Arabic"/>
      <w:smallCaps/>
      <w:lang w:bidi="ar-SA"/>
    </w:rPr>
  </w:style>
  <w:style w:type="character" w:customStyle="1" w:styleId="PlainTextChar">
    <w:name w:val="Plain Text Char"/>
    <w:link w:val="PlainText"/>
    <w:rsid w:val="00AE1FD5"/>
    <w:rPr>
      <w:rFonts w:ascii="AGA Arabesque" w:eastAsia="MS Mincho" w:hAnsi="Traditional Arabic" w:cs="B Lotus"/>
      <w:smallCaps/>
      <w:spacing w:val="-16"/>
      <w:sz w:val="28"/>
      <w:szCs w:val="28"/>
    </w:rPr>
  </w:style>
  <w:style w:type="character" w:customStyle="1" w:styleId="FootnoteTextChar">
    <w:name w:val="Footnote Text Char"/>
    <w:link w:val="FootnoteText"/>
    <w:semiHidden/>
    <w:rsid w:val="00ED5485"/>
    <w:rPr>
      <w:rFonts w:ascii="B Lotus" w:eastAsia="B Lotus" w:hAnsi="B Lotus" w:cs="B Lotus"/>
      <w:sz w:val="22"/>
      <w:szCs w:val="22"/>
    </w:rPr>
  </w:style>
  <w:style w:type="paragraph" w:styleId="Subtitle">
    <w:name w:val="Subtitle"/>
    <w:basedOn w:val="Normal"/>
    <w:link w:val="SubtitleChar"/>
    <w:qFormat/>
    <w:rsid w:val="00AB5EF3"/>
    <w:pPr>
      <w:jc w:val="center"/>
    </w:pPr>
    <w:rPr>
      <w:rFonts w:cs="Zar"/>
      <w:b/>
      <w:bCs/>
      <w:szCs w:val="26"/>
      <w:lang w:bidi="ar-SA"/>
    </w:rPr>
  </w:style>
  <w:style w:type="character" w:customStyle="1" w:styleId="SubtitleChar">
    <w:name w:val="Subtitle Char"/>
    <w:link w:val="Subtitle"/>
    <w:rsid w:val="00AB5EF3"/>
    <w:rPr>
      <w:rFonts w:cs="Zar"/>
      <w:b/>
      <w:bCs/>
      <w:sz w:val="24"/>
      <w:szCs w:val="26"/>
    </w:rPr>
  </w:style>
  <w:style w:type="character" w:styleId="Emphasis">
    <w:name w:val="Emphasis"/>
    <w:qFormat/>
    <w:rsid w:val="001D6171"/>
    <w:rPr>
      <w:i/>
      <w:iCs/>
    </w:rPr>
  </w:style>
  <w:style w:type="paragraph" w:styleId="ListParagraph">
    <w:name w:val="List Paragraph"/>
    <w:basedOn w:val="Normal"/>
    <w:uiPriority w:val="34"/>
    <w:qFormat/>
    <w:rsid w:val="00E35695"/>
    <w:pPr>
      <w:ind w:left="720"/>
      <w:contextualSpacing/>
    </w:pPr>
  </w:style>
  <w:style w:type="character" w:customStyle="1" w:styleId="Heading3Char">
    <w:name w:val="Heading 3 Char"/>
    <w:link w:val="Heading3"/>
    <w:rsid w:val="00A42D63"/>
    <w:rPr>
      <w:rFonts w:ascii="B Zar" w:eastAsia="B Zar" w:hAnsi="B Zar" w:cs="B Zar"/>
      <w:b/>
      <w:bCs/>
      <w:sz w:val="24"/>
      <w:szCs w:val="24"/>
    </w:rPr>
  </w:style>
  <w:style w:type="character" w:customStyle="1" w:styleId="Heading4Char">
    <w:name w:val="Heading 4 Char"/>
    <w:link w:val="Heading4"/>
    <w:rsid w:val="00A42D63"/>
    <w:rPr>
      <w:b/>
      <w:bCs/>
      <w:sz w:val="28"/>
      <w:szCs w:val="28"/>
      <w:lang w:bidi="fa-IR"/>
    </w:rPr>
  </w:style>
  <w:style w:type="character" w:customStyle="1" w:styleId="Heading9Char">
    <w:name w:val="Heading 9 Char"/>
    <w:link w:val="Heading9"/>
    <w:rsid w:val="00A42D63"/>
    <w:rPr>
      <w:rFonts w:ascii="Century Gothic" w:hAnsi="Century Gothic" w:cs="Arabic Transparent"/>
      <w:b/>
      <w:bCs/>
      <w:color w:val="000000"/>
      <w:lang w:val="tr-TR"/>
    </w:rPr>
  </w:style>
  <w:style w:type="character" w:customStyle="1" w:styleId="HeaderChar">
    <w:name w:val="Header Char"/>
    <w:link w:val="Header"/>
    <w:rsid w:val="00A42D63"/>
    <w:rPr>
      <w:rFonts w:eastAsia="SimSun" w:cs="Traditional Arabic"/>
    </w:rPr>
  </w:style>
  <w:style w:type="character" w:customStyle="1" w:styleId="FooterChar">
    <w:name w:val="Footer Char"/>
    <w:link w:val="Footer"/>
    <w:rsid w:val="00A42D63"/>
    <w:rPr>
      <w:rFonts w:eastAsia="SimSun" w:cs="Traditional Arabic"/>
    </w:rPr>
  </w:style>
  <w:style w:type="paragraph" w:styleId="BodyText2">
    <w:name w:val="Body Text 2"/>
    <w:basedOn w:val="Normal"/>
    <w:link w:val="BodyText2Char"/>
    <w:rsid w:val="00726291"/>
    <w:pPr>
      <w:spacing w:before="40" w:after="60"/>
    </w:pPr>
    <w:rPr>
      <w:sz w:val="44"/>
      <w:szCs w:val="44"/>
      <w:lang w:eastAsia="ar-SA" w:bidi="ar-SA"/>
    </w:rPr>
  </w:style>
  <w:style w:type="character" w:customStyle="1" w:styleId="BodyText2Char">
    <w:name w:val="Body Text 2 Char"/>
    <w:link w:val="BodyText2"/>
    <w:rsid w:val="00726291"/>
    <w:rPr>
      <w:sz w:val="44"/>
      <w:szCs w:val="44"/>
      <w:lang w:eastAsia="ar-SA"/>
    </w:rPr>
  </w:style>
  <w:style w:type="paragraph" w:customStyle="1" w:styleId="NormalCom">
    <w:name w:val="Normal +(Com"/>
    <w:basedOn w:val="Normal"/>
    <w:rsid w:val="00E23E8B"/>
    <w:pPr>
      <w:spacing w:line="240" w:lineRule="auto"/>
      <w:ind w:firstLine="0"/>
      <w:jc w:val="left"/>
    </w:pPr>
    <w:rPr>
      <w:rFonts w:cs="B Zar"/>
      <w:b/>
      <w:bCs/>
      <w:spacing w:val="0"/>
      <w:sz w:val="19"/>
      <w:lang w:bidi="ar-SA"/>
    </w:rPr>
  </w:style>
  <w:style w:type="paragraph" w:styleId="BodyText">
    <w:name w:val="Body Text"/>
    <w:basedOn w:val="Normal"/>
    <w:link w:val="BodyTextChar"/>
    <w:rsid w:val="00144703"/>
    <w:pPr>
      <w:spacing w:after="120"/>
    </w:pPr>
  </w:style>
  <w:style w:type="character" w:customStyle="1" w:styleId="BodyTextChar">
    <w:name w:val="Body Text Char"/>
    <w:link w:val="BodyText"/>
    <w:rsid w:val="00144703"/>
    <w:rPr>
      <w:rFonts w:cs="B Lotus"/>
      <w:spacing w:val="-16"/>
      <w:sz w:val="28"/>
      <w:szCs w:val="28"/>
      <w:lang w:bidi="fa-IR"/>
    </w:rPr>
  </w:style>
  <w:style w:type="paragraph" w:customStyle="1" w:styleId="a">
    <w:name w:val="تیتر و ابواب"/>
    <w:basedOn w:val="Normal"/>
    <w:link w:val="Char0"/>
    <w:qFormat/>
    <w:rsid w:val="009F532B"/>
    <w:pPr>
      <w:spacing w:before="480" w:after="480"/>
      <w:ind w:firstLine="0"/>
      <w:jc w:val="center"/>
      <w:outlineLvl w:val="0"/>
    </w:pPr>
    <w:rPr>
      <w:rFonts w:ascii="Times New Roman Bold" w:hAnsi="Times New Roman Bold" w:cs="B Yagut"/>
      <w:b/>
      <w:bCs/>
      <w:spacing w:val="0"/>
      <w:sz w:val="32"/>
      <w:szCs w:val="32"/>
    </w:rPr>
  </w:style>
  <w:style w:type="paragraph" w:customStyle="1" w:styleId="a0">
    <w:name w:val="متن عربی"/>
    <w:basedOn w:val="Normal"/>
    <w:link w:val="Char1"/>
    <w:qFormat/>
    <w:rsid w:val="004254AC"/>
    <w:rPr>
      <w:rFonts w:cs="KFGQPC Uthman Taha Naskh"/>
      <w:spacing w:val="0"/>
      <w:sz w:val="27"/>
      <w:szCs w:val="27"/>
    </w:rPr>
  </w:style>
  <w:style w:type="character" w:customStyle="1" w:styleId="Char0">
    <w:name w:val="تیتر و ابواب Char"/>
    <w:link w:val="a"/>
    <w:rsid w:val="009F532B"/>
    <w:rPr>
      <w:rFonts w:ascii="Times New Roman Bold" w:hAnsi="Times New Roman Bold" w:cs="B Yagut"/>
      <w:b/>
      <w:bCs/>
      <w:sz w:val="32"/>
      <w:szCs w:val="32"/>
      <w:lang w:bidi="fa-IR"/>
    </w:rPr>
  </w:style>
  <w:style w:type="paragraph" w:customStyle="1" w:styleId="a1">
    <w:name w:val="آیات"/>
    <w:basedOn w:val="Normal"/>
    <w:link w:val="Char2"/>
    <w:qFormat/>
    <w:rsid w:val="004254AC"/>
    <w:pPr>
      <w:tabs>
        <w:tab w:val="right" w:pos="6804"/>
      </w:tabs>
      <w:spacing w:line="240" w:lineRule="auto"/>
      <w:ind w:left="340" w:right="340" w:firstLine="0"/>
    </w:pPr>
    <w:rPr>
      <w:rFonts w:cs="KFGQPC Uthmanic Script HAFS"/>
      <w:spacing w:val="0"/>
      <w:sz w:val="22"/>
    </w:rPr>
  </w:style>
  <w:style w:type="character" w:customStyle="1" w:styleId="Char1">
    <w:name w:val="متن عربی Char"/>
    <w:link w:val="a0"/>
    <w:rsid w:val="004254AC"/>
    <w:rPr>
      <w:rFonts w:cs="KFGQPC Uthman Taha Naskh"/>
      <w:sz w:val="27"/>
      <w:szCs w:val="27"/>
      <w:lang w:bidi="fa-IR"/>
    </w:rPr>
  </w:style>
  <w:style w:type="paragraph" w:customStyle="1" w:styleId="a2">
    <w:name w:val="ترجمه آیات"/>
    <w:basedOn w:val="Normal"/>
    <w:link w:val="Char3"/>
    <w:qFormat/>
    <w:rsid w:val="005C0A69"/>
    <w:pPr>
      <w:spacing w:after="120"/>
      <w:ind w:left="340" w:right="340" w:firstLine="0"/>
    </w:pPr>
    <w:rPr>
      <w:rFonts w:cs="B Mitra"/>
      <w:spacing w:val="0"/>
      <w:sz w:val="22"/>
      <w:szCs w:val="26"/>
    </w:rPr>
  </w:style>
  <w:style w:type="character" w:customStyle="1" w:styleId="Char2">
    <w:name w:val="آیات Char"/>
    <w:link w:val="a1"/>
    <w:rsid w:val="004254AC"/>
    <w:rPr>
      <w:rFonts w:cs="KFGQPC Uthmanic Script HAFS"/>
      <w:sz w:val="22"/>
      <w:szCs w:val="28"/>
      <w:lang w:bidi="fa-IR"/>
    </w:rPr>
  </w:style>
  <w:style w:type="paragraph" w:customStyle="1" w:styleId="a3">
    <w:name w:val="تیتر دوم"/>
    <w:basedOn w:val="Normal"/>
    <w:link w:val="Char4"/>
    <w:qFormat/>
    <w:rsid w:val="009F532B"/>
    <w:pPr>
      <w:spacing w:before="240"/>
      <w:ind w:firstLine="0"/>
      <w:outlineLvl w:val="1"/>
    </w:pPr>
    <w:rPr>
      <w:rFonts w:ascii="Times New Roman Bold" w:hAnsi="Times New Roman Bold" w:cs="B Zar"/>
      <w:b/>
      <w:bCs/>
      <w:spacing w:val="0"/>
      <w:sz w:val="26"/>
      <w:szCs w:val="26"/>
    </w:rPr>
  </w:style>
  <w:style w:type="character" w:customStyle="1" w:styleId="Char3">
    <w:name w:val="ترجمه آیات Char"/>
    <w:link w:val="a2"/>
    <w:rsid w:val="005C0A69"/>
    <w:rPr>
      <w:rFonts w:cs="B Mitra"/>
      <w:sz w:val="22"/>
      <w:szCs w:val="26"/>
      <w:lang w:bidi="fa-IR"/>
    </w:rPr>
  </w:style>
  <w:style w:type="table" w:styleId="TableGrid">
    <w:name w:val="Table Grid"/>
    <w:basedOn w:val="TableNormal"/>
    <w:rsid w:val="00157A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4">
    <w:name w:val="تیتر دوم Char"/>
    <w:link w:val="a3"/>
    <w:rsid w:val="009F532B"/>
    <w:rPr>
      <w:rFonts w:ascii="Times New Roman Bold" w:hAnsi="Times New Roman Bold" w:cs="B Zar"/>
      <w:b/>
      <w:bCs/>
      <w:sz w:val="26"/>
      <w:szCs w:val="26"/>
      <w:lang w:bidi="fa-IR"/>
    </w:rPr>
  </w:style>
  <w:style w:type="paragraph" w:customStyle="1" w:styleId="a4">
    <w:name w:val="احادیث"/>
    <w:basedOn w:val="Normal"/>
    <w:link w:val="Char5"/>
    <w:qFormat/>
    <w:rsid w:val="004254AC"/>
    <w:pPr>
      <w:spacing w:before="180" w:line="228" w:lineRule="auto"/>
      <w:contextualSpacing/>
    </w:pPr>
    <w:rPr>
      <w:rFonts w:ascii="Traditional Arabic" w:eastAsia="MS Mincho" w:hAnsi="Traditional Arabic" w:cs="KFGQPC Uthman Taha Naskh"/>
      <w:b/>
      <w:bCs/>
      <w:spacing w:val="0"/>
      <w:sz w:val="27"/>
      <w:szCs w:val="27"/>
    </w:rPr>
  </w:style>
  <w:style w:type="character" w:customStyle="1" w:styleId="Char5">
    <w:name w:val="احادیث Char"/>
    <w:link w:val="a4"/>
    <w:rsid w:val="004254AC"/>
    <w:rPr>
      <w:rFonts w:ascii="Traditional Arabic" w:eastAsia="MS Mincho" w:hAnsi="Traditional Arabic" w:cs="KFGQPC Uthman Taha Naskh"/>
      <w:b/>
      <w:bCs/>
      <w:sz w:val="27"/>
      <w:szCs w:val="27"/>
      <w:lang w:bidi="fa-IR"/>
    </w:rPr>
  </w:style>
  <w:style w:type="paragraph" w:styleId="IntenseQuote">
    <w:name w:val="Intense Quote"/>
    <w:basedOn w:val="Normal"/>
    <w:next w:val="Normal"/>
    <w:link w:val="IntenseQuoteChar"/>
    <w:uiPriority w:val="30"/>
    <w:qFormat/>
    <w:rsid w:val="004A383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A383E"/>
    <w:rPr>
      <w:rFonts w:cs="B Lotus"/>
      <w:b/>
      <w:bCs/>
      <w:i/>
      <w:iCs/>
      <w:color w:val="4F81BD"/>
      <w:spacing w:val="-16"/>
      <w:sz w:val="28"/>
      <w:szCs w:val="28"/>
      <w:lang w:bidi="fa-IR"/>
    </w:rPr>
  </w:style>
  <w:style w:type="paragraph" w:customStyle="1" w:styleId="a5">
    <w:name w:val="بولد"/>
    <w:basedOn w:val="Normal"/>
    <w:link w:val="Char6"/>
    <w:qFormat/>
    <w:rsid w:val="00862304"/>
    <w:rPr>
      <w:rFonts w:ascii="Times New Roman Bold" w:hAnsi="Times New Roman Bold"/>
      <w:b/>
      <w:bCs/>
      <w:spacing w:val="0"/>
      <w:lang w:bidi="ar-SA"/>
    </w:rPr>
  </w:style>
  <w:style w:type="character" w:customStyle="1" w:styleId="Char6">
    <w:name w:val="بولد Char"/>
    <w:link w:val="a5"/>
    <w:rsid w:val="00862304"/>
    <w:rPr>
      <w:rFonts w:ascii="Times New Roman Bold" w:hAnsi="Times New Roman Bold" w:cs="B Lotus"/>
      <w:b/>
      <w:bCs/>
      <w:sz w:val="28"/>
      <w:szCs w:val="28"/>
    </w:rPr>
  </w:style>
  <w:style w:type="paragraph" w:styleId="NoSpacing">
    <w:name w:val="No Spacing"/>
    <w:uiPriority w:val="1"/>
    <w:qFormat/>
    <w:rsid w:val="00AA1813"/>
    <w:pPr>
      <w:bidi/>
      <w:ind w:firstLine="386"/>
      <w:jc w:val="both"/>
    </w:pPr>
    <w:rPr>
      <w:rFonts w:cs="B Lotus"/>
      <w:spacing w:val="-16"/>
      <w:sz w:val="28"/>
      <w:szCs w:val="28"/>
      <w:lang w:bidi="fa-IR"/>
    </w:rPr>
  </w:style>
  <w:style w:type="paragraph" w:styleId="TOC3">
    <w:name w:val="toc 3"/>
    <w:basedOn w:val="Normal"/>
    <w:next w:val="Normal"/>
    <w:autoRedefine/>
    <w:uiPriority w:val="39"/>
    <w:unhideWhenUsed/>
    <w:rsid w:val="00BF3E23"/>
    <w:pPr>
      <w:spacing w:after="100" w:line="276" w:lineRule="auto"/>
      <w:ind w:left="440" w:firstLine="0"/>
      <w:jc w:val="left"/>
    </w:pPr>
    <w:rPr>
      <w:rFonts w:ascii="Calibri" w:hAnsi="Calibri" w:cs="Arial"/>
      <w:spacing w:val="0"/>
      <w:sz w:val="22"/>
      <w:szCs w:val="22"/>
      <w:lang w:bidi="ar-SA"/>
    </w:rPr>
  </w:style>
  <w:style w:type="paragraph" w:styleId="TOC1">
    <w:name w:val="toc 1"/>
    <w:basedOn w:val="Normal"/>
    <w:next w:val="Normal"/>
    <w:uiPriority w:val="39"/>
    <w:rsid w:val="00BF3E23"/>
    <w:pPr>
      <w:spacing w:before="120"/>
      <w:ind w:firstLine="0"/>
    </w:pPr>
    <w:rPr>
      <w:rFonts w:ascii="Times New Roman Bold" w:hAnsi="Times New Roman Bold" w:cs="B Mitra"/>
      <w:b/>
      <w:bCs/>
    </w:rPr>
  </w:style>
  <w:style w:type="paragraph" w:styleId="TOC2">
    <w:name w:val="toc 2"/>
    <w:basedOn w:val="Normal"/>
    <w:next w:val="Normal"/>
    <w:uiPriority w:val="39"/>
    <w:rsid w:val="00BF3E23"/>
    <w:pPr>
      <w:ind w:left="284" w:firstLine="0"/>
    </w:pPr>
    <w:rPr>
      <w:rFonts w:ascii="Times New Roman Bold" w:hAnsi="Times New Roman Bold"/>
      <w:b/>
      <w:bCs/>
    </w:rPr>
  </w:style>
  <w:style w:type="paragraph" w:styleId="TOC4">
    <w:name w:val="toc 4"/>
    <w:basedOn w:val="Normal"/>
    <w:next w:val="Normal"/>
    <w:autoRedefine/>
    <w:uiPriority w:val="39"/>
    <w:unhideWhenUsed/>
    <w:rsid w:val="00BF3E23"/>
    <w:pPr>
      <w:spacing w:after="100" w:line="276" w:lineRule="auto"/>
      <w:ind w:left="660" w:firstLine="0"/>
      <w:jc w:val="left"/>
    </w:pPr>
    <w:rPr>
      <w:rFonts w:ascii="Calibri" w:hAnsi="Calibri" w:cs="Arial"/>
      <w:spacing w:val="0"/>
      <w:sz w:val="22"/>
      <w:szCs w:val="22"/>
      <w:lang w:bidi="ar-SA"/>
    </w:rPr>
  </w:style>
  <w:style w:type="paragraph" w:styleId="TOC5">
    <w:name w:val="toc 5"/>
    <w:basedOn w:val="Normal"/>
    <w:next w:val="Normal"/>
    <w:autoRedefine/>
    <w:uiPriority w:val="39"/>
    <w:unhideWhenUsed/>
    <w:rsid w:val="00BF3E23"/>
    <w:pPr>
      <w:spacing w:after="100" w:line="276" w:lineRule="auto"/>
      <w:ind w:left="880" w:firstLine="0"/>
      <w:jc w:val="left"/>
    </w:pPr>
    <w:rPr>
      <w:rFonts w:ascii="Calibri" w:hAnsi="Calibri" w:cs="Arial"/>
      <w:spacing w:val="0"/>
      <w:sz w:val="22"/>
      <w:szCs w:val="22"/>
      <w:lang w:bidi="ar-SA"/>
    </w:rPr>
  </w:style>
  <w:style w:type="paragraph" w:styleId="TOC6">
    <w:name w:val="toc 6"/>
    <w:basedOn w:val="Normal"/>
    <w:next w:val="Normal"/>
    <w:autoRedefine/>
    <w:uiPriority w:val="39"/>
    <w:unhideWhenUsed/>
    <w:rsid w:val="00BF3E23"/>
    <w:pPr>
      <w:spacing w:after="100" w:line="276" w:lineRule="auto"/>
      <w:ind w:left="1100" w:firstLine="0"/>
      <w:jc w:val="left"/>
    </w:pPr>
    <w:rPr>
      <w:rFonts w:ascii="Calibri" w:hAnsi="Calibri" w:cs="Arial"/>
      <w:spacing w:val="0"/>
      <w:sz w:val="22"/>
      <w:szCs w:val="22"/>
      <w:lang w:bidi="ar-SA"/>
    </w:rPr>
  </w:style>
  <w:style w:type="paragraph" w:styleId="TOC7">
    <w:name w:val="toc 7"/>
    <w:basedOn w:val="Normal"/>
    <w:next w:val="Normal"/>
    <w:autoRedefine/>
    <w:uiPriority w:val="39"/>
    <w:unhideWhenUsed/>
    <w:rsid w:val="00BF3E23"/>
    <w:pPr>
      <w:spacing w:after="100" w:line="276" w:lineRule="auto"/>
      <w:ind w:left="1320" w:firstLine="0"/>
      <w:jc w:val="left"/>
    </w:pPr>
    <w:rPr>
      <w:rFonts w:ascii="Calibri" w:hAnsi="Calibri" w:cs="Arial"/>
      <w:spacing w:val="0"/>
      <w:sz w:val="22"/>
      <w:szCs w:val="22"/>
      <w:lang w:bidi="ar-SA"/>
    </w:rPr>
  </w:style>
  <w:style w:type="paragraph" w:styleId="TOC8">
    <w:name w:val="toc 8"/>
    <w:basedOn w:val="Normal"/>
    <w:next w:val="Normal"/>
    <w:autoRedefine/>
    <w:uiPriority w:val="39"/>
    <w:unhideWhenUsed/>
    <w:rsid w:val="00BF3E23"/>
    <w:pPr>
      <w:spacing w:after="100" w:line="276" w:lineRule="auto"/>
      <w:ind w:left="1540" w:firstLine="0"/>
      <w:jc w:val="left"/>
    </w:pPr>
    <w:rPr>
      <w:rFonts w:ascii="Calibri" w:hAnsi="Calibri" w:cs="Arial"/>
      <w:spacing w:val="0"/>
      <w:sz w:val="22"/>
      <w:szCs w:val="22"/>
      <w:lang w:bidi="ar-SA"/>
    </w:rPr>
  </w:style>
  <w:style w:type="paragraph" w:styleId="TOC9">
    <w:name w:val="toc 9"/>
    <w:basedOn w:val="Normal"/>
    <w:next w:val="Normal"/>
    <w:autoRedefine/>
    <w:uiPriority w:val="39"/>
    <w:unhideWhenUsed/>
    <w:rsid w:val="00BF3E23"/>
    <w:pPr>
      <w:spacing w:after="100" w:line="276" w:lineRule="auto"/>
      <w:ind w:left="1760" w:firstLine="0"/>
      <w:jc w:val="left"/>
    </w:pPr>
    <w:rPr>
      <w:rFonts w:ascii="Calibri" w:hAnsi="Calibri" w:cs="Arial"/>
      <w:spacing w:val="0"/>
      <w:sz w:val="22"/>
      <w:szCs w:val="22"/>
      <w:lang w:bidi="ar-SA"/>
    </w:rPr>
  </w:style>
  <w:style w:type="paragraph" w:customStyle="1" w:styleId="a6">
    <w:name w:val="کتاب ها"/>
    <w:basedOn w:val="Normal"/>
    <w:link w:val="Char7"/>
    <w:qFormat/>
    <w:rsid w:val="00047C75"/>
    <w:pPr>
      <w:spacing w:before="480"/>
      <w:ind w:firstLine="0"/>
      <w:jc w:val="center"/>
      <w:outlineLvl w:val="0"/>
    </w:pPr>
    <w:rPr>
      <w:rFonts w:cs="B Titr"/>
      <w:bCs/>
      <w:spacing w:val="0"/>
      <w:sz w:val="32"/>
      <w:szCs w:val="36"/>
    </w:rPr>
  </w:style>
  <w:style w:type="character" w:customStyle="1" w:styleId="Char7">
    <w:name w:val="کتاب ها Char"/>
    <w:link w:val="a6"/>
    <w:rsid w:val="00047C75"/>
    <w:rPr>
      <w:rFonts w:cs="B Titr"/>
      <w:bCs/>
      <w:sz w:val="32"/>
      <w:szCs w:val="36"/>
    </w:rPr>
  </w:style>
  <w:style w:type="paragraph" w:styleId="Title">
    <w:name w:val="Title"/>
    <w:basedOn w:val="Normal"/>
    <w:next w:val="Normal"/>
    <w:link w:val="TitleChar"/>
    <w:qFormat/>
    <w:rsid w:val="00047C75"/>
    <w:pPr>
      <w:spacing w:before="240" w:after="60"/>
      <w:jc w:val="center"/>
      <w:outlineLvl w:val="0"/>
    </w:pPr>
    <w:rPr>
      <w:rFonts w:ascii="Cambria" w:hAnsi="Cambria" w:cs="Times New Roman"/>
      <w:b/>
      <w:bCs/>
      <w:spacing w:val="0"/>
      <w:kern w:val="28"/>
      <w:sz w:val="32"/>
      <w:szCs w:val="32"/>
    </w:rPr>
  </w:style>
  <w:style w:type="character" w:customStyle="1" w:styleId="TitleChar">
    <w:name w:val="Title Char"/>
    <w:link w:val="Title"/>
    <w:rsid w:val="00047C75"/>
    <w:rPr>
      <w:rFonts w:ascii="Cambria" w:hAnsi="Cambria"/>
      <w:b/>
      <w:bCs/>
      <w:kern w:val="28"/>
      <w:sz w:val="32"/>
      <w:szCs w:val="32"/>
    </w:rPr>
  </w:style>
  <w:style w:type="character" w:styleId="IntenseEmphasis">
    <w:name w:val="Intense Emphasis"/>
    <w:uiPriority w:val="21"/>
    <w:qFormat/>
    <w:rsid w:val="00047C75"/>
    <w:rPr>
      <w:b/>
      <w:bCs/>
      <w:i/>
      <w:iCs/>
      <w:color w:val="4F81BD"/>
    </w:rPr>
  </w:style>
  <w:style w:type="paragraph" w:customStyle="1" w:styleId="a7">
    <w:name w:val="آدرس آیات"/>
    <w:basedOn w:val="a1"/>
    <w:link w:val="Char8"/>
    <w:qFormat/>
    <w:rsid w:val="00871FAC"/>
    <w:rPr>
      <w:rFonts w:ascii="mylotus" w:hAnsi="mylotus" w:cs="mylotus"/>
      <w:sz w:val="25"/>
      <w:szCs w:val="25"/>
      <w:lang w:bidi="ar-SA"/>
    </w:rPr>
  </w:style>
  <w:style w:type="table" w:customStyle="1" w:styleId="TableGrid1">
    <w:name w:val="Table Grid1"/>
    <w:basedOn w:val="TableNormal"/>
    <w:next w:val="TableGrid"/>
    <w:uiPriority w:val="59"/>
    <w:rsid w:val="00B925F5"/>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آدرس آیات Char"/>
    <w:link w:val="a7"/>
    <w:rsid w:val="00871FAC"/>
    <w:rPr>
      <w:rFonts w:ascii="mylotus" w:hAnsi="mylotus" w:cs="mylotus"/>
      <w:sz w:val="25"/>
      <w:szCs w:val="25"/>
      <w:lang w:bidi="fa-IR"/>
    </w:rPr>
  </w:style>
  <w:style w:type="paragraph" w:styleId="BalloonText">
    <w:name w:val="Balloon Text"/>
    <w:basedOn w:val="Normal"/>
    <w:link w:val="BalloonTextChar"/>
    <w:rsid w:val="00B925F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925F5"/>
    <w:rPr>
      <w:rFonts w:ascii="Tahoma" w:hAnsi="Tahoma" w:cs="Tahoma"/>
      <w:spacing w:val="-16"/>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7FF8"/>
    <w:pPr>
      <w:bidi/>
      <w:spacing w:line="216" w:lineRule="auto"/>
      <w:ind w:firstLine="386"/>
      <w:jc w:val="both"/>
    </w:pPr>
    <w:rPr>
      <w:rFonts w:cs="B Lotus"/>
      <w:spacing w:val="-16"/>
      <w:sz w:val="28"/>
      <w:szCs w:val="28"/>
      <w:lang w:bidi="fa-IR"/>
    </w:rPr>
  </w:style>
  <w:style w:type="paragraph" w:styleId="Heading1">
    <w:name w:val="heading 1"/>
    <w:aliases w:val="Heading 1 Char Char"/>
    <w:basedOn w:val="Normal"/>
    <w:next w:val="Normal"/>
    <w:link w:val="Heading1Char"/>
    <w:qFormat/>
    <w:rsid w:val="005039A9"/>
    <w:pPr>
      <w:keepNext/>
      <w:spacing w:line="192" w:lineRule="auto"/>
      <w:outlineLvl w:val="0"/>
    </w:pPr>
    <w:rPr>
      <w:rFonts w:ascii="B Zar" w:eastAsia="B Zar" w:hAnsi="B Zar" w:cs="B Zar"/>
      <w:b/>
      <w:bCs/>
      <w:lang w:bidi="ar-SA"/>
    </w:rPr>
  </w:style>
  <w:style w:type="paragraph" w:styleId="Heading2">
    <w:name w:val="heading 2"/>
    <w:basedOn w:val="Normal"/>
    <w:next w:val="Normal"/>
    <w:link w:val="Heading2Char"/>
    <w:qFormat/>
    <w:rsid w:val="005039A9"/>
    <w:pPr>
      <w:keepNext/>
      <w:outlineLvl w:val="1"/>
    </w:pPr>
    <w:rPr>
      <w:rFonts w:ascii="B Zar" w:eastAsia="B Zar" w:hAnsi="B Zar" w:cs="B Zar"/>
      <w:b/>
      <w:bCs/>
      <w:sz w:val="26"/>
      <w:szCs w:val="26"/>
      <w:lang w:bidi="ar-SA"/>
    </w:rPr>
  </w:style>
  <w:style w:type="paragraph" w:styleId="Heading3">
    <w:name w:val="heading 3"/>
    <w:basedOn w:val="Normal"/>
    <w:next w:val="Normal"/>
    <w:link w:val="Heading3Char"/>
    <w:qFormat/>
    <w:rsid w:val="005039A9"/>
    <w:pPr>
      <w:keepNext/>
      <w:outlineLvl w:val="2"/>
    </w:pPr>
    <w:rPr>
      <w:rFonts w:ascii="B Zar" w:eastAsia="B Zar" w:hAnsi="B Zar" w:cs="B Zar"/>
      <w:b/>
      <w:bCs/>
      <w:lang w:bidi="ar-SA"/>
    </w:rPr>
  </w:style>
  <w:style w:type="paragraph" w:styleId="Heading4">
    <w:name w:val="heading 4"/>
    <w:basedOn w:val="Normal"/>
    <w:link w:val="Heading4Char"/>
    <w:qFormat/>
    <w:rsid w:val="008C7B84"/>
    <w:pPr>
      <w:bidi w:val="0"/>
      <w:spacing w:before="240" w:after="60"/>
      <w:outlineLvl w:val="3"/>
    </w:pPr>
    <w:rPr>
      <w:b/>
      <w:bCs/>
    </w:rPr>
  </w:style>
  <w:style w:type="paragraph" w:styleId="Heading9">
    <w:name w:val="heading 9"/>
    <w:basedOn w:val="Normal"/>
    <w:next w:val="Normal"/>
    <w:link w:val="Heading9Char"/>
    <w:qFormat/>
    <w:rsid w:val="005039A9"/>
    <w:pPr>
      <w:keepNext/>
      <w:bidi w:val="0"/>
      <w:spacing w:line="360" w:lineRule="atLeast"/>
      <w:jc w:val="center"/>
      <w:outlineLvl w:val="8"/>
    </w:pPr>
    <w:rPr>
      <w:rFonts w:ascii="Century Gothic" w:hAnsi="Century Gothic" w:cs="Arabic Transparent"/>
      <w:b/>
      <w:bCs/>
      <w:color w:val="000000"/>
      <w:sz w:val="20"/>
      <w:szCs w:val="20"/>
      <w:lang w:val="tr-T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C7B84"/>
    <w:pPr>
      <w:bidi w:val="0"/>
      <w:spacing w:before="100" w:beforeAutospacing="1" w:after="100" w:afterAutospacing="1"/>
    </w:pPr>
  </w:style>
  <w:style w:type="character" w:customStyle="1" w:styleId="Heading1Char">
    <w:name w:val="Heading 1 Char"/>
    <w:aliases w:val="Heading 1 Char Char Char"/>
    <w:link w:val="Heading1"/>
    <w:rsid w:val="005039A9"/>
    <w:rPr>
      <w:rFonts w:ascii="B Zar" w:eastAsia="B Zar" w:hAnsi="B Zar" w:cs="B Zar"/>
      <w:b/>
      <w:bCs/>
      <w:sz w:val="28"/>
      <w:szCs w:val="28"/>
      <w:lang w:val="en-US" w:eastAsia="en-US" w:bidi="ar-SA"/>
    </w:rPr>
  </w:style>
  <w:style w:type="character" w:customStyle="1" w:styleId="Heading2Char">
    <w:name w:val="Heading 2 Char"/>
    <w:link w:val="Heading2"/>
    <w:rsid w:val="005039A9"/>
    <w:rPr>
      <w:rFonts w:ascii="B Zar" w:eastAsia="B Zar" w:hAnsi="B Zar" w:cs="B Zar"/>
      <w:b/>
      <w:bCs/>
      <w:sz w:val="26"/>
      <w:szCs w:val="26"/>
      <w:lang w:val="en-US" w:eastAsia="en-US" w:bidi="ar-SA"/>
    </w:rPr>
  </w:style>
  <w:style w:type="paragraph" w:styleId="Header">
    <w:name w:val="header"/>
    <w:basedOn w:val="Normal"/>
    <w:link w:val="HeaderChar"/>
    <w:rsid w:val="005039A9"/>
    <w:pPr>
      <w:tabs>
        <w:tab w:val="center" w:pos="4320"/>
        <w:tab w:val="right" w:pos="8640"/>
      </w:tabs>
    </w:pPr>
    <w:rPr>
      <w:rFonts w:eastAsia="SimSun" w:cs="Traditional Arabic"/>
      <w:sz w:val="20"/>
      <w:szCs w:val="20"/>
      <w:lang w:bidi="ar-SA"/>
    </w:rPr>
  </w:style>
  <w:style w:type="character" w:styleId="PageNumber">
    <w:name w:val="page number"/>
    <w:basedOn w:val="DefaultParagraphFont"/>
    <w:rsid w:val="005039A9"/>
  </w:style>
  <w:style w:type="paragraph" w:styleId="Footer">
    <w:name w:val="footer"/>
    <w:basedOn w:val="Normal"/>
    <w:link w:val="FooterChar"/>
    <w:rsid w:val="005039A9"/>
    <w:pPr>
      <w:tabs>
        <w:tab w:val="center" w:pos="4320"/>
        <w:tab w:val="right" w:pos="8640"/>
      </w:tabs>
    </w:pPr>
    <w:rPr>
      <w:rFonts w:eastAsia="SimSun" w:cs="Traditional Arabic"/>
      <w:sz w:val="20"/>
      <w:szCs w:val="20"/>
      <w:lang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5039A9"/>
    <w:rPr>
      <w:rFonts w:ascii="B Badr" w:eastAsia="B Badr" w:hAnsi="B Badr" w:cs="B Badr"/>
      <w:sz w:val="24"/>
      <w:szCs w:val="24"/>
      <w:lang w:val="en-US" w:eastAsia="en-US" w:bidi="ar-SA"/>
    </w:rPr>
  </w:style>
  <w:style w:type="paragraph" w:styleId="FootnoteText">
    <w:name w:val="footnote text"/>
    <w:basedOn w:val="Normal"/>
    <w:link w:val="FootnoteTextChar"/>
    <w:semiHidden/>
    <w:rsid w:val="005039A9"/>
    <w:rPr>
      <w:rFonts w:ascii="B Lotus" w:eastAsia="B Lotus" w:hAnsi="B Lotus"/>
      <w:sz w:val="22"/>
      <w:szCs w:val="22"/>
      <w:lang w:bidi="ar-SA"/>
    </w:rPr>
  </w:style>
  <w:style w:type="character" w:styleId="FootnoteReference">
    <w:name w:val="footnote reference"/>
    <w:semiHidden/>
    <w:rsid w:val="005039A9"/>
    <w:rPr>
      <w:rFonts w:ascii="B Badr" w:hAnsi="B Badr" w:cs="B Badr"/>
      <w:sz w:val="24"/>
      <w:szCs w:val="24"/>
      <w:vertAlign w:val="superscript"/>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5039A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39A9"/>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
    <w:name w:val="Style (Complex) B Lotus 12 pt Justified First line:  0.5 cm"/>
    <w:basedOn w:val="Normal"/>
    <w:rsid w:val="005039A9"/>
    <w:pPr>
      <w:spacing w:line="192" w:lineRule="auto"/>
      <w:ind w:firstLine="284"/>
    </w:pPr>
    <w:rPr>
      <w:rFonts w:ascii="B Badr" w:eastAsia="B Badr" w:hAnsi="B Badr" w:cs="B Badr"/>
      <w:lang w:bidi="ar-SA"/>
    </w:rPr>
  </w:style>
  <w:style w:type="paragraph" w:customStyle="1" w:styleId="1">
    <w:name w:val="سبک1 نویسه"/>
    <w:basedOn w:val="StyleComplexBLotus12ptJustifiedFirstline05cmCharCharChar2CharCharChar"/>
    <w:link w:val="1Char"/>
    <w:rsid w:val="005039A9"/>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5039A9"/>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5039A9"/>
  </w:style>
  <w:style w:type="character" w:customStyle="1" w:styleId="112ptChar">
    <w:name w:val="سبک سبک1 + (پیچیده) ‏12 pt نویسه Char"/>
    <w:basedOn w:val="1Char"/>
    <w:link w:val="112pt"/>
    <w:rsid w:val="005039A9"/>
    <w:rPr>
      <w:rFonts w:ascii="AGA Arabesque" w:eastAsia="B Badr" w:hAnsi="AGA Arabesque" w:cs="B Badr"/>
      <w:b/>
      <w:bCs/>
      <w:sz w:val="24"/>
      <w:szCs w:val="24"/>
      <w:lang w:val="en-US" w:eastAsia="en-US" w:bidi="fa-IR"/>
    </w:rPr>
  </w:style>
  <w:style w:type="character" w:styleId="Hyperlink">
    <w:name w:val="Hyperlink"/>
    <w:uiPriority w:val="99"/>
    <w:rsid w:val="005039A9"/>
    <w:rPr>
      <w:color w:val="0000FF"/>
      <w:u w:val="single"/>
    </w:rPr>
  </w:style>
  <w:style w:type="paragraph" w:customStyle="1" w:styleId="10">
    <w:name w:val="سرفصل1"/>
    <w:basedOn w:val="Heading1"/>
    <w:rsid w:val="005039A9"/>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5039A9"/>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5039A9"/>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39A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39A9"/>
    <w:rPr>
      <w:rFonts w:ascii="B Badr" w:eastAsia="B Badr" w:hAnsi="B Badr" w:cs="B Zar"/>
      <w:b/>
      <w:bCs/>
      <w:color w:val="000000"/>
      <w:sz w:val="4"/>
      <w:szCs w:val="26"/>
      <w:lang w:val="en-US" w:eastAsia="en-US" w:bidi="fa-IR"/>
    </w:rPr>
  </w:style>
  <w:style w:type="character" w:styleId="FollowedHyperlink">
    <w:name w:val="FollowedHyperlink"/>
    <w:rsid w:val="005039A9"/>
    <w:rPr>
      <w:color w:val="800080"/>
      <w:u w:val="single"/>
    </w:rPr>
  </w:style>
  <w:style w:type="character" w:customStyle="1" w:styleId="Char">
    <w:name w:val="Char"/>
    <w:rsid w:val="005039A9"/>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
    <w:name w:val="Style (Complex) B Lotus 12 pt Justified First line:  0.5 cm Char Char Char2 Char"/>
    <w:basedOn w:val="Normal"/>
    <w:rsid w:val="005039A9"/>
    <w:pPr>
      <w:spacing w:line="192" w:lineRule="auto"/>
      <w:ind w:firstLine="284"/>
    </w:pPr>
    <w:rPr>
      <w:rFonts w:ascii="B Badr" w:eastAsia="B Badr" w:hAnsi="B Badr" w:cs="B Badr"/>
      <w:lang w:bidi="ar-SA"/>
    </w:rPr>
  </w:style>
  <w:style w:type="paragraph" w:customStyle="1" w:styleId="11">
    <w:name w:val="سبک1"/>
    <w:basedOn w:val="StyleComplexBLotus12ptJustifiedFirstline05cmCharCharChar2Char"/>
    <w:rsid w:val="005039A9"/>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5039A9"/>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39A9"/>
    <w:pPr>
      <w:tabs>
        <w:tab w:val="right" w:pos="7399"/>
      </w:tabs>
      <w:spacing w:line="240" w:lineRule="auto"/>
      <w:ind w:left="1134" w:firstLine="0"/>
    </w:pPr>
    <w:rPr>
      <w:rFonts w:cs="B Zar"/>
      <w:b/>
      <w:bCs/>
      <w:color w:val="000000"/>
      <w:sz w:val="4"/>
      <w:szCs w:val="26"/>
      <w:lang w:bidi="fa-IR"/>
    </w:rPr>
  </w:style>
  <w:style w:type="character" w:styleId="Strong">
    <w:name w:val="Strong"/>
    <w:qFormat/>
    <w:rsid w:val="0093288C"/>
    <w:rPr>
      <w:b/>
      <w:bCs/>
    </w:rPr>
  </w:style>
  <w:style w:type="paragraph" w:styleId="EndnoteText">
    <w:name w:val="endnote text"/>
    <w:basedOn w:val="Normal"/>
    <w:link w:val="EndnoteTextChar"/>
    <w:rsid w:val="00E31995"/>
    <w:rPr>
      <w:sz w:val="20"/>
      <w:szCs w:val="20"/>
    </w:rPr>
  </w:style>
  <w:style w:type="character" w:customStyle="1" w:styleId="EndnoteTextChar">
    <w:name w:val="Endnote Text Char"/>
    <w:link w:val="EndnoteText"/>
    <w:rsid w:val="00E31995"/>
    <w:rPr>
      <w:lang w:bidi="fa-IR"/>
    </w:rPr>
  </w:style>
  <w:style w:type="character" w:styleId="EndnoteReference">
    <w:name w:val="endnote reference"/>
    <w:rsid w:val="00E31995"/>
    <w:rPr>
      <w:vertAlign w:val="superscript"/>
    </w:rPr>
  </w:style>
  <w:style w:type="paragraph" w:styleId="PlainText">
    <w:name w:val="Plain Text"/>
    <w:basedOn w:val="Normal"/>
    <w:link w:val="PlainTextChar"/>
    <w:rsid w:val="00AE1FD5"/>
    <w:rPr>
      <w:rFonts w:ascii="AGA Arabesque" w:eastAsia="MS Mincho" w:hAnsi="Traditional Arabic"/>
      <w:smallCaps/>
      <w:lang w:bidi="ar-SA"/>
    </w:rPr>
  </w:style>
  <w:style w:type="character" w:customStyle="1" w:styleId="PlainTextChar">
    <w:name w:val="Plain Text Char"/>
    <w:link w:val="PlainText"/>
    <w:rsid w:val="00AE1FD5"/>
    <w:rPr>
      <w:rFonts w:ascii="AGA Arabesque" w:eastAsia="MS Mincho" w:hAnsi="Traditional Arabic" w:cs="B Lotus"/>
      <w:smallCaps/>
      <w:spacing w:val="-16"/>
      <w:sz w:val="28"/>
      <w:szCs w:val="28"/>
    </w:rPr>
  </w:style>
  <w:style w:type="character" w:customStyle="1" w:styleId="FootnoteTextChar">
    <w:name w:val="Footnote Text Char"/>
    <w:link w:val="FootnoteText"/>
    <w:semiHidden/>
    <w:rsid w:val="00ED5485"/>
    <w:rPr>
      <w:rFonts w:ascii="B Lotus" w:eastAsia="B Lotus" w:hAnsi="B Lotus" w:cs="B Lotus"/>
      <w:sz w:val="22"/>
      <w:szCs w:val="22"/>
    </w:rPr>
  </w:style>
  <w:style w:type="paragraph" w:styleId="Subtitle">
    <w:name w:val="Subtitle"/>
    <w:basedOn w:val="Normal"/>
    <w:link w:val="SubtitleChar"/>
    <w:qFormat/>
    <w:rsid w:val="00AB5EF3"/>
    <w:pPr>
      <w:jc w:val="center"/>
    </w:pPr>
    <w:rPr>
      <w:rFonts w:cs="Zar"/>
      <w:b/>
      <w:bCs/>
      <w:szCs w:val="26"/>
      <w:lang w:bidi="ar-SA"/>
    </w:rPr>
  </w:style>
  <w:style w:type="character" w:customStyle="1" w:styleId="SubtitleChar">
    <w:name w:val="Subtitle Char"/>
    <w:link w:val="Subtitle"/>
    <w:rsid w:val="00AB5EF3"/>
    <w:rPr>
      <w:rFonts w:cs="Zar"/>
      <w:b/>
      <w:bCs/>
      <w:sz w:val="24"/>
      <w:szCs w:val="26"/>
    </w:rPr>
  </w:style>
  <w:style w:type="character" w:styleId="Emphasis">
    <w:name w:val="Emphasis"/>
    <w:qFormat/>
    <w:rsid w:val="001D6171"/>
    <w:rPr>
      <w:i/>
      <w:iCs/>
    </w:rPr>
  </w:style>
  <w:style w:type="paragraph" w:styleId="ListParagraph">
    <w:name w:val="List Paragraph"/>
    <w:basedOn w:val="Normal"/>
    <w:uiPriority w:val="34"/>
    <w:qFormat/>
    <w:rsid w:val="00E35695"/>
    <w:pPr>
      <w:ind w:left="720"/>
      <w:contextualSpacing/>
    </w:pPr>
  </w:style>
  <w:style w:type="character" w:customStyle="1" w:styleId="Heading3Char">
    <w:name w:val="Heading 3 Char"/>
    <w:link w:val="Heading3"/>
    <w:rsid w:val="00A42D63"/>
    <w:rPr>
      <w:rFonts w:ascii="B Zar" w:eastAsia="B Zar" w:hAnsi="B Zar" w:cs="B Zar"/>
      <w:b/>
      <w:bCs/>
      <w:sz w:val="24"/>
      <w:szCs w:val="24"/>
    </w:rPr>
  </w:style>
  <w:style w:type="character" w:customStyle="1" w:styleId="Heading4Char">
    <w:name w:val="Heading 4 Char"/>
    <w:link w:val="Heading4"/>
    <w:rsid w:val="00A42D63"/>
    <w:rPr>
      <w:b/>
      <w:bCs/>
      <w:sz w:val="28"/>
      <w:szCs w:val="28"/>
      <w:lang w:bidi="fa-IR"/>
    </w:rPr>
  </w:style>
  <w:style w:type="character" w:customStyle="1" w:styleId="Heading9Char">
    <w:name w:val="Heading 9 Char"/>
    <w:link w:val="Heading9"/>
    <w:rsid w:val="00A42D63"/>
    <w:rPr>
      <w:rFonts w:ascii="Century Gothic" w:hAnsi="Century Gothic" w:cs="Arabic Transparent"/>
      <w:b/>
      <w:bCs/>
      <w:color w:val="000000"/>
      <w:lang w:val="tr-TR"/>
    </w:rPr>
  </w:style>
  <w:style w:type="character" w:customStyle="1" w:styleId="HeaderChar">
    <w:name w:val="Header Char"/>
    <w:link w:val="Header"/>
    <w:rsid w:val="00A42D63"/>
    <w:rPr>
      <w:rFonts w:eastAsia="SimSun" w:cs="Traditional Arabic"/>
    </w:rPr>
  </w:style>
  <w:style w:type="character" w:customStyle="1" w:styleId="FooterChar">
    <w:name w:val="Footer Char"/>
    <w:link w:val="Footer"/>
    <w:rsid w:val="00A42D63"/>
    <w:rPr>
      <w:rFonts w:eastAsia="SimSun" w:cs="Traditional Arabic"/>
    </w:rPr>
  </w:style>
  <w:style w:type="paragraph" w:styleId="BodyText2">
    <w:name w:val="Body Text 2"/>
    <w:basedOn w:val="Normal"/>
    <w:link w:val="BodyText2Char"/>
    <w:rsid w:val="00726291"/>
    <w:pPr>
      <w:spacing w:before="40" w:after="60"/>
    </w:pPr>
    <w:rPr>
      <w:sz w:val="44"/>
      <w:szCs w:val="44"/>
      <w:lang w:eastAsia="ar-SA" w:bidi="ar-SA"/>
    </w:rPr>
  </w:style>
  <w:style w:type="character" w:customStyle="1" w:styleId="BodyText2Char">
    <w:name w:val="Body Text 2 Char"/>
    <w:link w:val="BodyText2"/>
    <w:rsid w:val="00726291"/>
    <w:rPr>
      <w:sz w:val="44"/>
      <w:szCs w:val="44"/>
      <w:lang w:eastAsia="ar-SA"/>
    </w:rPr>
  </w:style>
  <w:style w:type="paragraph" w:customStyle="1" w:styleId="NormalCom">
    <w:name w:val="Normal +(Com"/>
    <w:basedOn w:val="Normal"/>
    <w:rsid w:val="00E23E8B"/>
    <w:pPr>
      <w:spacing w:line="240" w:lineRule="auto"/>
      <w:ind w:firstLine="0"/>
      <w:jc w:val="left"/>
    </w:pPr>
    <w:rPr>
      <w:rFonts w:cs="B Zar"/>
      <w:b/>
      <w:bCs/>
      <w:spacing w:val="0"/>
      <w:sz w:val="19"/>
      <w:lang w:bidi="ar-SA"/>
    </w:rPr>
  </w:style>
  <w:style w:type="paragraph" w:styleId="BodyText">
    <w:name w:val="Body Text"/>
    <w:basedOn w:val="Normal"/>
    <w:link w:val="BodyTextChar"/>
    <w:rsid w:val="00144703"/>
    <w:pPr>
      <w:spacing w:after="120"/>
    </w:pPr>
  </w:style>
  <w:style w:type="character" w:customStyle="1" w:styleId="BodyTextChar">
    <w:name w:val="Body Text Char"/>
    <w:link w:val="BodyText"/>
    <w:rsid w:val="00144703"/>
    <w:rPr>
      <w:rFonts w:cs="B Lotus"/>
      <w:spacing w:val="-16"/>
      <w:sz w:val="28"/>
      <w:szCs w:val="28"/>
      <w:lang w:bidi="fa-IR"/>
    </w:rPr>
  </w:style>
  <w:style w:type="paragraph" w:customStyle="1" w:styleId="a">
    <w:name w:val="تیتر و ابواب"/>
    <w:basedOn w:val="Normal"/>
    <w:link w:val="Char0"/>
    <w:qFormat/>
    <w:rsid w:val="009F532B"/>
    <w:pPr>
      <w:spacing w:before="480" w:after="480"/>
      <w:ind w:firstLine="0"/>
      <w:jc w:val="center"/>
      <w:outlineLvl w:val="0"/>
    </w:pPr>
    <w:rPr>
      <w:rFonts w:ascii="Times New Roman Bold" w:hAnsi="Times New Roman Bold" w:cs="B Yagut"/>
      <w:b/>
      <w:bCs/>
      <w:spacing w:val="0"/>
      <w:sz w:val="32"/>
      <w:szCs w:val="32"/>
    </w:rPr>
  </w:style>
  <w:style w:type="paragraph" w:customStyle="1" w:styleId="a0">
    <w:name w:val="متن عربی"/>
    <w:basedOn w:val="Normal"/>
    <w:link w:val="Char1"/>
    <w:qFormat/>
    <w:rsid w:val="004254AC"/>
    <w:rPr>
      <w:rFonts w:cs="KFGQPC Uthman Taha Naskh"/>
      <w:spacing w:val="0"/>
      <w:sz w:val="27"/>
      <w:szCs w:val="27"/>
    </w:rPr>
  </w:style>
  <w:style w:type="character" w:customStyle="1" w:styleId="Char0">
    <w:name w:val="تیتر و ابواب Char"/>
    <w:link w:val="a"/>
    <w:rsid w:val="009F532B"/>
    <w:rPr>
      <w:rFonts w:ascii="Times New Roman Bold" w:hAnsi="Times New Roman Bold" w:cs="B Yagut"/>
      <w:b/>
      <w:bCs/>
      <w:sz w:val="32"/>
      <w:szCs w:val="32"/>
      <w:lang w:bidi="fa-IR"/>
    </w:rPr>
  </w:style>
  <w:style w:type="paragraph" w:customStyle="1" w:styleId="a1">
    <w:name w:val="آیات"/>
    <w:basedOn w:val="Normal"/>
    <w:link w:val="Char2"/>
    <w:qFormat/>
    <w:rsid w:val="004254AC"/>
    <w:pPr>
      <w:tabs>
        <w:tab w:val="right" w:pos="6804"/>
      </w:tabs>
      <w:spacing w:line="240" w:lineRule="auto"/>
      <w:ind w:left="340" w:right="340" w:firstLine="0"/>
    </w:pPr>
    <w:rPr>
      <w:rFonts w:cs="KFGQPC Uthmanic Script HAFS"/>
      <w:spacing w:val="0"/>
      <w:sz w:val="22"/>
    </w:rPr>
  </w:style>
  <w:style w:type="character" w:customStyle="1" w:styleId="Char1">
    <w:name w:val="متن عربی Char"/>
    <w:link w:val="a0"/>
    <w:rsid w:val="004254AC"/>
    <w:rPr>
      <w:rFonts w:cs="KFGQPC Uthman Taha Naskh"/>
      <w:sz w:val="27"/>
      <w:szCs w:val="27"/>
      <w:lang w:bidi="fa-IR"/>
    </w:rPr>
  </w:style>
  <w:style w:type="paragraph" w:customStyle="1" w:styleId="a2">
    <w:name w:val="ترجمه آیات"/>
    <w:basedOn w:val="Normal"/>
    <w:link w:val="Char3"/>
    <w:qFormat/>
    <w:rsid w:val="005C0A69"/>
    <w:pPr>
      <w:spacing w:after="120"/>
      <w:ind w:left="340" w:right="340" w:firstLine="0"/>
    </w:pPr>
    <w:rPr>
      <w:rFonts w:cs="B Mitra"/>
      <w:spacing w:val="0"/>
      <w:sz w:val="22"/>
      <w:szCs w:val="26"/>
    </w:rPr>
  </w:style>
  <w:style w:type="character" w:customStyle="1" w:styleId="Char2">
    <w:name w:val="آیات Char"/>
    <w:link w:val="a1"/>
    <w:rsid w:val="004254AC"/>
    <w:rPr>
      <w:rFonts w:cs="KFGQPC Uthmanic Script HAFS"/>
      <w:sz w:val="22"/>
      <w:szCs w:val="28"/>
      <w:lang w:bidi="fa-IR"/>
    </w:rPr>
  </w:style>
  <w:style w:type="paragraph" w:customStyle="1" w:styleId="a3">
    <w:name w:val="تیتر دوم"/>
    <w:basedOn w:val="Normal"/>
    <w:link w:val="Char4"/>
    <w:qFormat/>
    <w:rsid w:val="009F532B"/>
    <w:pPr>
      <w:spacing w:before="240"/>
      <w:ind w:firstLine="0"/>
      <w:outlineLvl w:val="1"/>
    </w:pPr>
    <w:rPr>
      <w:rFonts w:ascii="Times New Roman Bold" w:hAnsi="Times New Roman Bold" w:cs="B Zar"/>
      <w:b/>
      <w:bCs/>
      <w:spacing w:val="0"/>
      <w:sz w:val="26"/>
      <w:szCs w:val="26"/>
    </w:rPr>
  </w:style>
  <w:style w:type="character" w:customStyle="1" w:styleId="Char3">
    <w:name w:val="ترجمه آیات Char"/>
    <w:link w:val="a2"/>
    <w:rsid w:val="005C0A69"/>
    <w:rPr>
      <w:rFonts w:cs="B Mitra"/>
      <w:sz w:val="22"/>
      <w:szCs w:val="26"/>
      <w:lang w:bidi="fa-IR"/>
    </w:rPr>
  </w:style>
  <w:style w:type="table" w:styleId="TableGrid">
    <w:name w:val="Table Grid"/>
    <w:basedOn w:val="TableNormal"/>
    <w:rsid w:val="00157A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4">
    <w:name w:val="تیتر دوم Char"/>
    <w:link w:val="a3"/>
    <w:rsid w:val="009F532B"/>
    <w:rPr>
      <w:rFonts w:ascii="Times New Roman Bold" w:hAnsi="Times New Roman Bold" w:cs="B Zar"/>
      <w:b/>
      <w:bCs/>
      <w:sz w:val="26"/>
      <w:szCs w:val="26"/>
      <w:lang w:bidi="fa-IR"/>
    </w:rPr>
  </w:style>
  <w:style w:type="paragraph" w:customStyle="1" w:styleId="a4">
    <w:name w:val="احادیث"/>
    <w:basedOn w:val="Normal"/>
    <w:link w:val="Char5"/>
    <w:qFormat/>
    <w:rsid w:val="004254AC"/>
    <w:pPr>
      <w:spacing w:before="180" w:line="228" w:lineRule="auto"/>
      <w:contextualSpacing/>
    </w:pPr>
    <w:rPr>
      <w:rFonts w:ascii="Traditional Arabic" w:eastAsia="MS Mincho" w:hAnsi="Traditional Arabic" w:cs="KFGQPC Uthman Taha Naskh"/>
      <w:b/>
      <w:bCs/>
      <w:spacing w:val="0"/>
      <w:sz w:val="27"/>
      <w:szCs w:val="27"/>
    </w:rPr>
  </w:style>
  <w:style w:type="character" w:customStyle="1" w:styleId="Char5">
    <w:name w:val="احادیث Char"/>
    <w:link w:val="a4"/>
    <w:rsid w:val="004254AC"/>
    <w:rPr>
      <w:rFonts w:ascii="Traditional Arabic" w:eastAsia="MS Mincho" w:hAnsi="Traditional Arabic" w:cs="KFGQPC Uthman Taha Naskh"/>
      <w:b/>
      <w:bCs/>
      <w:sz w:val="27"/>
      <w:szCs w:val="27"/>
      <w:lang w:bidi="fa-IR"/>
    </w:rPr>
  </w:style>
  <w:style w:type="paragraph" w:styleId="IntenseQuote">
    <w:name w:val="Intense Quote"/>
    <w:basedOn w:val="Normal"/>
    <w:next w:val="Normal"/>
    <w:link w:val="IntenseQuoteChar"/>
    <w:uiPriority w:val="30"/>
    <w:qFormat/>
    <w:rsid w:val="004A383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A383E"/>
    <w:rPr>
      <w:rFonts w:cs="B Lotus"/>
      <w:b/>
      <w:bCs/>
      <w:i/>
      <w:iCs/>
      <w:color w:val="4F81BD"/>
      <w:spacing w:val="-16"/>
      <w:sz w:val="28"/>
      <w:szCs w:val="28"/>
      <w:lang w:bidi="fa-IR"/>
    </w:rPr>
  </w:style>
  <w:style w:type="paragraph" w:customStyle="1" w:styleId="a5">
    <w:name w:val="بولد"/>
    <w:basedOn w:val="Normal"/>
    <w:link w:val="Char6"/>
    <w:qFormat/>
    <w:rsid w:val="00862304"/>
    <w:rPr>
      <w:rFonts w:ascii="Times New Roman Bold" w:hAnsi="Times New Roman Bold"/>
      <w:b/>
      <w:bCs/>
      <w:spacing w:val="0"/>
      <w:lang w:bidi="ar-SA"/>
    </w:rPr>
  </w:style>
  <w:style w:type="character" w:customStyle="1" w:styleId="Char6">
    <w:name w:val="بولد Char"/>
    <w:link w:val="a5"/>
    <w:rsid w:val="00862304"/>
    <w:rPr>
      <w:rFonts w:ascii="Times New Roman Bold" w:hAnsi="Times New Roman Bold" w:cs="B Lotus"/>
      <w:b/>
      <w:bCs/>
      <w:sz w:val="28"/>
      <w:szCs w:val="28"/>
    </w:rPr>
  </w:style>
  <w:style w:type="paragraph" w:styleId="NoSpacing">
    <w:name w:val="No Spacing"/>
    <w:uiPriority w:val="1"/>
    <w:qFormat/>
    <w:rsid w:val="00AA1813"/>
    <w:pPr>
      <w:bidi/>
      <w:ind w:firstLine="386"/>
      <w:jc w:val="both"/>
    </w:pPr>
    <w:rPr>
      <w:rFonts w:cs="B Lotus"/>
      <w:spacing w:val="-16"/>
      <w:sz w:val="28"/>
      <w:szCs w:val="28"/>
      <w:lang w:bidi="fa-IR"/>
    </w:rPr>
  </w:style>
  <w:style w:type="paragraph" w:styleId="TOC3">
    <w:name w:val="toc 3"/>
    <w:basedOn w:val="Normal"/>
    <w:next w:val="Normal"/>
    <w:autoRedefine/>
    <w:uiPriority w:val="39"/>
    <w:unhideWhenUsed/>
    <w:rsid w:val="00BF3E23"/>
    <w:pPr>
      <w:spacing w:after="100" w:line="276" w:lineRule="auto"/>
      <w:ind w:left="440" w:firstLine="0"/>
      <w:jc w:val="left"/>
    </w:pPr>
    <w:rPr>
      <w:rFonts w:ascii="Calibri" w:hAnsi="Calibri" w:cs="Arial"/>
      <w:spacing w:val="0"/>
      <w:sz w:val="22"/>
      <w:szCs w:val="22"/>
      <w:lang w:bidi="ar-SA"/>
    </w:rPr>
  </w:style>
  <w:style w:type="paragraph" w:styleId="TOC1">
    <w:name w:val="toc 1"/>
    <w:basedOn w:val="Normal"/>
    <w:next w:val="Normal"/>
    <w:uiPriority w:val="39"/>
    <w:rsid w:val="00BF3E23"/>
    <w:pPr>
      <w:spacing w:before="120"/>
      <w:ind w:firstLine="0"/>
    </w:pPr>
    <w:rPr>
      <w:rFonts w:ascii="Times New Roman Bold" w:hAnsi="Times New Roman Bold" w:cs="B Mitra"/>
      <w:b/>
      <w:bCs/>
    </w:rPr>
  </w:style>
  <w:style w:type="paragraph" w:styleId="TOC2">
    <w:name w:val="toc 2"/>
    <w:basedOn w:val="Normal"/>
    <w:next w:val="Normal"/>
    <w:uiPriority w:val="39"/>
    <w:rsid w:val="00BF3E23"/>
    <w:pPr>
      <w:ind w:left="284" w:firstLine="0"/>
    </w:pPr>
    <w:rPr>
      <w:rFonts w:ascii="Times New Roman Bold" w:hAnsi="Times New Roman Bold"/>
      <w:b/>
      <w:bCs/>
    </w:rPr>
  </w:style>
  <w:style w:type="paragraph" w:styleId="TOC4">
    <w:name w:val="toc 4"/>
    <w:basedOn w:val="Normal"/>
    <w:next w:val="Normal"/>
    <w:autoRedefine/>
    <w:uiPriority w:val="39"/>
    <w:unhideWhenUsed/>
    <w:rsid w:val="00BF3E23"/>
    <w:pPr>
      <w:spacing w:after="100" w:line="276" w:lineRule="auto"/>
      <w:ind w:left="660" w:firstLine="0"/>
      <w:jc w:val="left"/>
    </w:pPr>
    <w:rPr>
      <w:rFonts w:ascii="Calibri" w:hAnsi="Calibri" w:cs="Arial"/>
      <w:spacing w:val="0"/>
      <w:sz w:val="22"/>
      <w:szCs w:val="22"/>
      <w:lang w:bidi="ar-SA"/>
    </w:rPr>
  </w:style>
  <w:style w:type="paragraph" w:styleId="TOC5">
    <w:name w:val="toc 5"/>
    <w:basedOn w:val="Normal"/>
    <w:next w:val="Normal"/>
    <w:autoRedefine/>
    <w:uiPriority w:val="39"/>
    <w:unhideWhenUsed/>
    <w:rsid w:val="00BF3E23"/>
    <w:pPr>
      <w:spacing w:after="100" w:line="276" w:lineRule="auto"/>
      <w:ind w:left="880" w:firstLine="0"/>
      <w:jc w:val="left"/>
    </w:pPr>
    <w:rPr>
      <w:rFonts w:ascii="Calibri" w:hAnsi="Calibri" w:cs="Arial"/>
      <w:spacing w:val="0"/>
      <w:sz w:val="22"/>
      <w:szCs w:val="22"/>
      <w:lang w:bidi="ar-SA"/>
    </w:rPr>
  </w:style>
  <w:style w:type="paragraph" w:styleId="TOC6">
    <w:name w:val="toc 6"/>
    <w:basedOn w:val="Normal"/>
    <w:next w:val="Normal"/>
    <w:autoRedefine/>
    <w:uiPriority w:val="39"/>
    <w:unhideWhenUsed/>
    <w:rsid w:val="00BF3E23"/>
    <w:pPr>
      <w:spacing w:after="100" w:line="276" w:lineRule="auto"/>
      <w:ind w:left="1100" w:firstLine="0"/>
      <w:jc w:val="left"/>
    </w:pPr>
    <w:rPr>
      <w:rFonts w:ascii="Calibri" w:hAnsi="Calibri" w:cs="Arial"/>
      <w:spacing w:val="0"/>
      <w:sz w:val="22"/>
      <w:szCs w:val="22"/>
      <w:lang w:bidi="ar-SA"/>
    </w:rPr>
  </w:style>
  <w:style w:type="paragraph" w:styleId="TOC7">
    <w:name w:val="toc 7"/>
    <w:basedOn w:val="Normal"/>
    <w:next w:val="Normal"/>
    <w:autoRedefine/>
    <w:uiPriority w:val="39"/>
    <w:unhideWhenUsed/>
    <w:rsid w:val="00BF3E23"/>
    <w:pPr>
      <w:spacing w:after="100" w:line="276" w:lineRule="auto"/>
      <w:ind w:left="1320" w:firstLine="0"/>
      <w:jc w:val="left"/>
    </w:pPr>
    <w:rPr>
      <w:rFonts w:ascii="Calibri" w:hAnsi="Calibri" w:cs="Arial"/>
      <w:spacing w:val="0"/>
      <w:sz w:val="22"/>
      <w:szCs w:val="22"/>
      <w:lang w:bidi="ar-SA"/>
    </w:rPr>
  </w:style>
  <w:style w:type="paragraph" w:styleId="TOC8">
    <w:name w:val="toc 8"/>
    <w:basedOn w:val="Normal"/>
    <w:next w:val="Normal"/>
    <w:autoRedefine/>
    <w:uiPriority w:val="39"/>
    <w:unhideWhenUsed/>
    <w:rsid w:val="00BF3E23"/>
    <w:pPr>
      <w:spacing w:after="100" w:line="276" w:lineRule="auto"/>
      <w:ind w:left="1540" w:firstLine="0"/>
      <w:jc w:val="left"/>
    </w:pPr>
    <w:rPr>
      <w:rFonts w:ascii="Calibri" w:hAnsi="Calibri" w:cs="Arial"/>
      <w:spacing w:val="0"/>
      <w:sz w:val="22"/>
      <w:szCs w:val="22"/>
      <w:lang w:bidi="ar-SA"/>
    </w:rPr>
  </w:style>
  <w:style w:type="paragraph" w:styleId="TOC9">
    <w:name w:val="toc 9"/>
    <w:basedOn w:val="Normal"/>
    <w:next w:val="Normal"/>
    <w:autoRedefine/>
    <w:uiPriority w:val="39"/>
    <w:unhideWhenUsed/>
    <w:rsid w:val="00BF3E23"/>
    <w:pPr>
      <w:spacing w:after="100" w:line="276" w:lineRule="auto"/>
      <w:ind w:left="1760" w:firstLine="0"/>
      <w:jc w:val="left"/>
    </w:pPr>
    <w:rPr>
      <w:rFonts w:ascii="Calibri" w:hAnsi="Calibri" w:cs="Arial"/>
      <w:spacing w:val="0"/>
      <w:sz w:val="22"/>
      <w:szCs w:val="22"/>
      <w:lang w:bidi="ar-SA"/>
    </w:rPr>
  </w:style>
  <w:style w:type="paragraph" w:customStyle="1" w:styleId="a6">
    <w:name w:val="کتاب ها"/>
    <w:basedOn w:val="Normal"/>
    <w:link w:val="Char7"/>
    <w:qFormat/>
    <w:rsid w:val="00047C75"/>
    <w:pPr>
      <w:spacing w:before="480"/>
      <w:ind w:firstLine="0"/>
      <w:jc w:val="center"/>
      <w:outlineLvl w:val="0"/>
    </w:pPr>
    <w:rPr>
      <w:rFonts w:cs="B Titr"/>
      <w:bCs/>
      <w:spacing w:val="0"/>
      <w:sz w:val="32"/>
      <w:szCs w:val="36"/>
    </w:rPr>
  </w:style>
  <w:style w:type="character" w:customStyle="1" w:styleId="Char7">
    <w:name w:val="کتاب ها Char"/>
    <w:link w:val="a6"/>
    <w:rsid w:val="00047C75"/>
    <w:rPr>
      <w:rFonts w:cs="B Titr"/>
      <w:bCs/>
      <w:sz w:val="32"/>
      <w:szCs w:val="36"/>
    </w:rPr>
  </w:style>
  <w:style w:type="paragraph" w:styleId="Title">
    <w:name w:val="Title"/>
    <w:basedOn w:val="Normal"/>
    <w:next w:val="Normal"/>
    <w:link w:val="TitleChar"/>
    <w:qFormat/>
    <w:rsid w:val="00047C75"/>
    <w:pPr>
      <w:spacing w:before="240" w:after="60"/>
      <w:jc w:val="center"/>
      <w:outlineLvl w:val="0"/>
    </w:pPr>
    <w:rPr>
      <w:rFonts w:ascii="Cambria" w:hAnsi="Cambria" w:cs="Times New Roman"/>
      <w:b/>
      <w:bCs/>
      <w:spacing w:val="0"/>
      <w:kern w:val="28"/>
      <w:sz w:val="32"/>
      <w:szCs w:val="32"/>
    </w:rPr>
  </w:style>
  <w:style w:type="character" w:customStyle="1" w:styleId="TitleChar">
    <w:name w:val="Title Char"/>
    <w:link w:val="Title"/>
    <w:rsid w:val="00047C75"/>
    <w:rPr>
      <w:rFonts w:ascii="Cambria" w:hAnsi="Cambria"/>
      <w:b/>
      <w:bCs/>
      <w:kern w:val="28"/>
      <w:sz w:val="32"/>
      <w:szCs w:val="32"/>
    </w:rPr>
  </w:style>
  <w:style w:type="character" w:styleId="IntenseEmphasis">
    <w:name w:val="Intense Emphasis"/>
    <w:uiPriority w:val="21"/>
    <w:qFormat/>
    <w:rsid w:val="00047C75"/>
    <w:rPr>
      <w:b/>
      <w:bCs/>
      <w:i/>
      <w:iCs/>
      <w:color w:val="4F81BD"/>
    </w:rPr>
  </w:style>
  <w:style w:type="paragraph" w:customStyle="1" w:styleId="a7">
    <w:name w:val="آدرس آیات"/>
    <w:basedOn w:val="a1"/>
    <w:link w:val="Char8"/>
    <w:qFormat/>
    <w:rsid w:val="00871FAC"/>
    <w:rPr>
      <w:rFonts w:ascii="mylotus" w:hAnsi="mylotus" w:cs="mylotus"/>
      <w:sz w:val="25"/>
      <w:szCs w:val="25"/>
      <w:lang w:bidi="ar-SA"/>
    </w:rPr>
  </w:style>
  <w:style w:type="table" w:customStyle="1" w:styleId="TableGrid1">
    <w:name w:val="Table Grid1"/>
    <w:basedOn w:val="TableNormal"/>
    <w:next w:val="TableGrid"/>
    <w:uiPriority w:val="59"/>
    <w:rsid w:val="00B925F5"/>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آدرس آیات Char"/>
    <w:link w:val="a7"/>
    <w:rsid w:val="00871FAC"/>
    <w:rPr>
      <w:rFonts w:ascii="mylotus" w:hAnsi="mylotus" w:cs="mylotus"/>
      <w:sz w:val="25"/>
      <w:szCs w:val="25"/>
      <w:lang w:bidi="fa-IR"/>
    </w:rPr>
  </w:style>
  <w:style w:type="paragraph" w:styleId="BalloonText">
    <w:name w:val="Balloon Text"/>
    <w:basedOn w:val="Normal"/>
    <w:link w:val="BalloonTextChar"/>
    <w:rsid w:val="00B925F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925F5"/>
    <w:rPr>
      <w:rFonts w:ascii="Tahoma" w:hAnsi="Tahoma" w:cs="Tahoma"/>
      <w:spacing w:val="-16"/>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30963">
      <w:bodyDiv w:val="1"/>
      <w:marLeft w:val="0"/>
      <w:marRight w:val="0"/>
      <w:marTop w:val="0"/>
      <w:marBottom w:val="0"/>
      <w:divBdr>
        <w:top w:val="none" w:sz="0" w:space="0" w:color="auto"/>
        <w:left w:val="none" w:sz="0" w:space="0" w:color="auto"/>
        <w:bottom w:val="none" w:sz="0" w:space="0" w:color="auto"/>
        <w:right w:val="none" w:sz="0" w:space="0" w:color="auto"/>
      </w:divBdr>
    </w:div>
    <w:div w:id="439956742">
      <w:bodyDiv w:val="1"/>
      <w:marLeft w:val="0"/>
      <w:marRight w:val="0"/>
      <w:marTop w:val="0"/>
      <w:marBottom w:val="0"/>
      <w:divBdr>
        <w:top w:val="none" w:sz="0" w:space="0" w:color="auto"/>
        <w:left w:val="none" w:sz="0" w:space="0" w:color="auto"/>
        <w:bottom w:val="none" w:sz="0" w:space="0" w:color="auto"/>
        <w:right w:val="none" w:sz="0" w:space="0" w:color="auto"/>
      </w:divBdr>
    </w:div>
    <w:div w:id="711198798">
      <w:bodyDiv w:val="1"/>
      <w:marLeft w:val="0"/>
      <w:marRight w:val="0"/>
      <w:marTop w:val="0"/>
      <w:marBottom w:val="0"/>
      <w:divBdr>
        <w:top w:val="none" w:sz="0" w:space="0" w:color="auto"/>
        <w:left w:val="none" w:sz="0" w:space="0" w:color="auto"/>
        <w:bottom w:val="none" w:sz="0" w:space="0" w:color="auto"/>
        <w:right w:val="none" w:sz="0" w:space="0" w:color="auto"/>
      </w:divBdr>
    </w:div>
    <w:div w:id="1202785381">
      <w:bodyDiv w:val="1"/>
      <w:marLeft w:val="0"/>
      <w:marRight w:val="0"/>
      <w:marTop w:val="0"/>
      <w:marBottom w:val="0"/>
      <w:divBdr>
        <w:top w:val="none" w:sz="0" w:space="0" w:color="auto"/>
        <w:left w:val="none" w:sz="0" w:space="0" w:color="auto"/>
        <w:bottom w:val="none" w:sz="0" w:space="0" w:color="auto"/>
        <w:right w:val="none" w:sz="0" w:space="0" w:color="auto"/>
      </w:divBdr>
    </w:div>
    <w:div w:id="1832793606">
      <w:bodyDiv w:val="1"/>
      <w:marLeft w:val="0"/>
      <w:marRight w:val="0"/>
      <w:marTop w:val="0"/>
      <w:marBottom w:val="0"/>
      <w:divBdr>
        <w:top w:val="none" w:sz="0" w:space="0" w:color="auto"/>
        <w:left w:val="none" w:sz="0" w:space="0" w:color="auto"/>
        <w:bottom w:val="none" w:sz="0" w:space="0" w:color="auto"/>
        <w:right w:val="none" w:sz="0" w:space="0" w:color="auto"/>
      </w:divBdr>
    </w:div>
    <w:div w:id="1928886026">
      <w:bodyDiv w:val="1"/>
      <w:marLeft w:val="0"/>
      <w:marRight w:val="0"/>
      <w:marTop w:val="0"/>
      <w:marBottom w:val="0"/>
      <w:divBdr>
        <w:top w:val="none" w:sz="0" w:space="0" w:color="auto"/>
        <w:left w:val="none" w:sz="0" w:space="0" w:color="auto"/>
        <w:bottom w:val="none" w:sz="0" w:space="0" w:color="auto"/>
        <w:right w:val="none" w:sz="0" w:space="0" w:color="auto"/>
      </w:divBdr>
    </w:div>
    <w:div w:id="2024240854">
      <w:bodyDiv w:val="1"/>
      <w:marLeft w:val="0"/>
      <w:marRight w:val="0"/>
      <w:marTop w:val="0"/>
      <w:marBottom w:val="0"/>
      <w:divBdr>
        <w:top w:val="none" w:sz="0" w:space="0" w:color="auto"/>
        <w:left w:val="none" w:sz="0" w:space="0" w:color="auto"/>
        <w:bottom w:val="none" w:sz="0" w:space="0" w:color="auto"/>
        <w:right w:val="none" w:sz="0" w:space="0" w:color="auto"/>
      </w:divBdr>
    </w:div>
    <w:div w:id="20727298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10" Type="http://schemas.openxmlformats.org/officeDocument/2006/relationships/image" Target="media/image1.png"/><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BAA9C-B165-48CC-BB49-4D1032217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32</Pages>
  <Words>193313</Words>
  <Characters>891175</Characters>
  <Application>Microsoft Office Word</Application>
  <DocSecurity>8</DocSecurity>
  <Lines>15913</Lines>
  <Paragraphs>4863</Paragraphs>
  <ScaleCrop>false</ScaleCrop>
  <HeadingPairs>
    <vt:vector size="2" baseType="variant">
      <vt:variant>
        <vt:lpstr>Title</vt:lpstr>
      </vt:variant>
      <vt:variant>
        <vt:i4>1</vt:i4>
      </vt:variant>
    </vt:vector>
  </HeadingPairs>
  <TitlesOfParts>
    <vt:vector size="1" baseType="lpstr">
      <vt:lpstr>شرح ریاض‌الصالحین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1079625</CharactersWithSpaces>
  <SharedDoc>false</SharedDoc>
  <HLinks>
    <vt:vector size="132" baseType="variant">
      <vt:variant>
        <vt:i4>1507379</vt:i4>
      </vt:variant>
      <vt:variant>
        <vt:i4>128</vt:i4>
      </vt:variant>
      <vt:variant>
        <vt:i4>0</vt:i4>
      </vt:variant>
      <vt:variant>
        <vt:i4>5</vt:i4>
      </vt:variant>
      <vt:variant>
        <vt:lpwstr/>
      </vt:variant>
      <vt:variant>
        <vt:lpwstr>_Toc322033119</vt:lpwstr>
      </vt:variant>
      <vt:variant>
        <vt:i4>1507379</vt:i4>
      </vt:variant>
      <vt:variant>
        <vt:i4>122</vt:i4>
      </vt:variant>
      <vt:variant>
        <vt:i4>0</vt:i4>
      </vt:variant>
      <vt:variant>
        <vt:i4>5</vt:i4>
      </vt:variant>
      <vt:variant>
        <vt:lpwstr/>
      </vt:variant>
      <vt:variant>
        <vt:lpwstr>_Toc322033118</vt:lpwstr>
      </vt:variant>
      <vt:variant>
        <vt:i4>1507379</vt:i4>
      </vt:variant>
      <vt:variant>
        <vt:i4>116</vt:i4>
      </vt:variant>
      <vt:variant>
        <vt:i4>0</vt:i4>
      </vt:variant>
      <vt:variant>
        <vt:i4>5</vt:i4>
      </vt:variant>
      <vt:variant>
        <vt:lpwstr/>
      </vt:variant>
      <vt:variant>
        <vt:lpwstr>_Toc322033117</vt:lpwstr>
      </vt:variant>
      <vt:variant>
        <vt:i4>1507379</vt:i4>
      </vt:variant>
      <vt:variant>
        <vt:i4>110</vt:i4>
      </vt:variant>
      <vt:variant>
        <vt:i4>0</vt:i4>
      </vt:variant>
      <vt:variant>
        <vt:i4>5</vt:i4>
      </vt:variant>
      <vt:variant>
        <vt:lpwstr/>
      </vt:variant>
      <vt:variant>
        <vt:lpwstr>_Toc322033116</vt:lpwstr>
      </vt:variant>
      <vt:variant>
        <vt:i4>1507379</vt:i4>
      </vt:variant>
      <vt:variant>
        <vt:i4>104</vt:i4>
      </vt:variant>
      <vt:variant>
        <vt:i4>0</vt:i4>
      </vt:variant>
      <vt:variant>
        <vt:i4>5</vt:i4>
      </vt:variant>
      <vt:variant>
        <vt:lpwstr/>
      </vt:variant>
      <vt:variant>
        <vt:lpwstr>_Toc322033115</vt:lpwstr>
      </vt:variant>
      <vt:variant>
        <vt:i4>1507379</vt:i4>
      </vt:variant>
      <vt:variant>
        <vt:i4>98</vt:i4>
      </vt:variant>
      <vt:variant>
        <vt:i4>0</vt:i4>
      </vt:variant>
      <vt:variant>
        <vt:i4>5</vt:i4>
      </vt:variant>
      <vt:variant>
        <vt:lpwstr/>
      </vt:variant>
      <vt:variant>
        <vt:lpwstr>_Toc322033114</vt:lpwstr>
      </vt:variant>
      <vt:variant>
        <vt:i4>1507379</vt:i4>
      </vt:variant>
      <vt:variant>
        <vt:i4>92</vt:i4>
      </vt:variant>
      <vt:variant>
        <vt:i4>0</vt:i4>
      </vt:variant>
      <vt:variant>
        <vt:i4>5</vt:i4>
      </vt:variant>
      <vt:variant>
        <vt:lpwstr/>
      </vt:variant>
      <vt:variant>
        <vt:lpwstr>_Toc322033113</vt:lpwstr>
      </vt:variant>
      <vt:variant>
        <vt:i4>1507379</vt:i4>
      </vt:variant>
      <vt:variant>
        <vt:i4>86</vt:i4>
      </vt:variant>
      <vt:variant>
        <vt:i4>0</vt:i4>
      </vt:variant>
      <vt:variant>
        <vt:i4>5</vt:i4>
      </vt:variant>
      <vt:variant>
        <vt:lpwstr/>
      </vt:variant>
      <vt:variant>
        <vt:lpwstr>_Toc322033112</vt:lpwstr>
      </vt:variant>
      <vt:variant>
        <vt:i4>1507379</vt:i4>
      </vt:variant>
      <vt:variant>
        <vt:i4>80</vt:i4>
      </vt:variant>
      <vt:variant>
        <vt:i4>0</vt:i4>
      </vt:variant>
      <vt:variant>
        <vt:i4>5</vt:i4>
      </vt:variant>
      <vt:variant>
        <vt:lpwstr/>
      </vt:variant>
      <vt:variant>
        <vt:lpwstr>_Toc322033111</vt:lpwstr>
      </vt:variant>
      <vt:variant>
        <vt:i4>1507379</vt:i4>
      </vt:variant>
      <vt:variant>
        <vt:i4>74</vt:i4>
      </vt:variant>
      <vt:variant>
        <vt:i4>0</vt:i4>
      </vt:variant>
      <vt:variant>
        <vt:i4>5</vt:i4>
      </vt:variant>
      <vt:variant>
        <vt:lpwstr/>
      </vt:variant>
      <vt:variant>
        <vt:lpwstr>_Toc322033110</vt:lpwstr>
      </vt:variant>
      <vt:variant>
        <vt:i4>1441843</vt:i4>
      </vt:variant>
      <vt:variant>
        <vt:i4>68</vt:i4>
      </vt:variant>
      <vt:variant>
        <vt:i4>0</vt:i4>
      </vt:variant>
      <vt:variant>
        <vt:i4>5</vt:i4>
      </vt:variant>
      <vt:variant>
        <vt:lpwstr/>
      </vt:variant>
      <vt:variant>
        <vt:lpwstr>_Toc322033109</vt:lpwstr>
      </vt:variant>
      <vt:variant>
        <vt:i4>1441843</vt:i4>
      </vt:variant>
      <vt:variant>
        <vt:i4>62</vt:i4>
      </vt:variant>
      <vt:variant>
        <vt:i4>0</vt:i4>
      </vt:variant>
      <vt:variant>
        <vt:i4>5</vt:i4>
      </vt:variant>
      <vt:variant>
        <vt:lpwstr/>
      </vt:variant>
      <vt:variant>
        <vt:lpwstr>_Toc322033108</vt:lpwstr>
      </vt:variant>
      <vt:variant>
        <vt:i4>1441843</vt:i4>
      </vt:variant>
      <vt:variant>
        <vt:i4>56</vt:i4>
      </vt:variant>
      <vt:variant>
        <vt:i4>0</vt:i4>
      </vt:variant>
      <vt:variant>
        <vt:i4>5</vt:i4>
      </vt:variant>
      <vt:variant>
        <vt:lpwstr/>
      </vt:variant>
      <vt:variant>
        <vt:lpwstr>_Toc322033107</vt:lpwstr>
      </vt:variant>
      <vt:variant>
        <vt:i4>1441843</vt:i4>
      </vt:variant>
      <vt:variant>
        <vt:i4>50</vt:i4>
      </vt:variant>
      <vt:variant>
        <vt:i4>0</vt:i4>
      </vt:variant>
      <vt:variant>
        <vt:i4>5</vt:i4>
      </vt:variant>
      <vt:variant>
        <vt:lpwstr/>
      </vt:variant>
      <vt:variant>
        <vt:lpwstr>_Toc322033106</vt:lpwstr>
      </vt:variant>
      <vt:variant>
        <vt:i4>1441843</vt:i4>
      </vt:variant>
      <vt:variant>
        <vt:i4>44</vt:i4>
      </vt:variant>
      <vt:variant>
        <vt:i4>0</vt:i4>
      </vt:variant>
      <vt:variant>
        <vt:i4>5</vt:i4>
      </vt:variant>
      <vt:variant>
        <vt:lpwstr/>
      </vt:variant>
      <vt:variant>
        <vt:lpwstr>_Toc322033105</vt:lpwstr>
      </vt:variant>
      <vt:variant>
        <vt:i4>1441843</vt:i4>
      </vt:variant>
      <vt:variant>
        <vt:i4>38</vt:i4>
      </vt:variant>
      <vt:variant>
        <vt:i4>0</vt:i4>
      </vt:variant>
      <vt:variant>
        <vt:i4>5</vt:i4>
      </vt:variant>
      <vt:variant>
        <vt:lpwstr/>
      </vt:variant>
      <vt:variant>
        <vt:lpwstr>_Toc322033104</vt:lpwstr>
      </vt:variant>
      <vt:variant>
        <vt:i4>1441843</vt:i4>
      </vt:variant>
      <vt:variant>
        <vt:i4>32</vt:i4>
      </vt:variant>
      <vt:variant>
        <vt:i4>0</vt:i4>
      </vt:variant>
      <vt:variant>
        <vt:i4>5</vt:i4>
      </vt:variant>
      <vt:variant>
        <vt:lpwstr/>
      </vt:variant>
      <vt:variant>
        <vt:lpwstr>_Toc322033103</vt:lpwstr>
      </vt:variant>
      <vt:variant>
        <vt:i4>1441843</vt:i4>
      </vt:variant>
      <vt:variant>
        <vt:i4>26</vt:i4>
      </vt:variant>
      <vt:variant>
        <vt:i4>0</vt:i4>
      </vt:variant>
      <vt:variant>
        <vt:i4>5</vt:i4>
      </vt:variant>
      <vt:variant>
        <vt:lpwstr/>
      </vt:variant>
      <vt:variant>
        <vt:lpwstr>_Toc322033102</vt:lpwstr>
      </vt:variant>
      <vt:variant>
        <vt:i4>1441843</vt:i4>
      </vt:variant>
      <vt:variant>
        <vt:i4>20</vt:i4>
      </vt:variant>
      <vt:variant>
        <vt:i4>0</vt:i4>
      </vt:variant>
      <vt:variant>
        <vt:i4>5</vt:i4>
      </vt:variant>
      <vt:variant>
        <vt:lpwstr/>
      </vt:variant>
      <vt:variant>
        <vt:lpwstr>_Toc322033101</vt:lpwstr>
      </vt:variant>
      <vt:variant>
        <vt:i4>1441843</vt:i4>
      </vt:variant>
      <vt:variant>
        <vt:i4>14</vt:i4>
      </vt:variant>
      <vt:variant>
        <vt:i4>0</vt:i4>
      </vt:variant>
      <vt:variant>
        <vt:i4>5</vt:i4>
      </vt:variant>
      <vt:variant>
        <vt:lpwstr/>
      </vt:variant>
      <vt:variant>
        <vt:lpwstr>_Toc322033100</vt:lpwstr>
      </vt:variant>
      <vt:variant>
        <vt:i4>2031666</vt:i4>
      </vt:variant>
      <vt:variant>
        <vt:i4>8</vt:i4>
      </vt:variant>
      <vt:variant>
        <vt:i4>0</vt:i4>
      </vt:variant>
      <vt:variant>
        <vt:i4>5</vt:i4>
      </vt:variant>
      <vt:variant>
        <vt:lpwstr/>
      </vt:variant>
      <vt:variant>
        <vt:lpwstr>_Toc322033099</vt:lpwstr>
      </vt:variant>
      <vt:variant>
        <vt:i4>2031666</vt:i4>
      </vt:variant>
      <vt:variant>
        <vt:i4>2</vt:i4>
      </vt:variant>
      <vt:variant>
        <vt:i4>0</vt:i4>
      </vt:variant>
      <vt:variant>
        <vt:i4>5</vt:i4>
      </vt:variant>
      <vt:variant>
        <vt:lpwstr/>
      </vt:variant>
      <vt:variant>
        <vt:lpwstr>_Toc322033098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ریاض‌الصالحین</dc:title>
  <dc:subject>احادیث نبوی</dc:subject>
  <dc:creator>امام ابوزکریا یحیی بن شرف نووی; علامه محمد بن صالح العثیمین; محمد ابراهیم کیانی; sad</dc:creator>
  <cp:keywords>کتابخانه; قلم; عقیده; موحدين; موحدین; کتاب; مكتبة; القلم; العقيدة; qalam; library; http:/qalamlib.com; http:/qalamlibrary.com; http:/mowahedin.com; http:/aqeedeh.com; ریاض الصالحین; ابن عثیمین; کیانی; ابراهیم کیانی; ترجمه ریاض الصالحین; شرح; رياض الصالحين; فارسی</cp:keywords>
  <dc:description>مجموعه سخنان حکیمانه پیامبر رحمت و مهربانی حضرت محمد مصطفی است. نویسنده در این اثر، با استفاده از منابع موثق روایی، گزیده‌ای از سخنان گهربار پیامبر اکرم صلی الله علیه و سلم  را در قالب بیش از 350 موضوع مختلف و ذیل عناوین کلی و عمومی تألیف کرده است، تا راهنمای جاوید و همراه مسلمانان در زندگی روزمره باشد. این اثر، توسط علامه محمد بن صالح العثیمین شرح داده شده و برای اولین بار در شش جلد به زبان فارسی منتشر شده است. از جمله موضوعات کتاب می‌توان به موارد زیر اشاره نمود: فضایل سلام‌کردن، عیادت مریض، آداب سفر، فضایل عبادات و مستحبات، اعتکاف، فضایل حج، برکات و ثواب جهاد، فضیلت علم، ستایش خداوند، فضایل ذکر، مناقب دعا، کارهای نهی شده و استغفار.</dc:description>
  <cp:lastModifiedBy>Dell</cp:lastModifiedBy>
  <cp:revision>2</cp:revision>
  <dcterms:created xsi:type="dcterms:W3CDTF">2016-03-15T02:47:00Z</dcterms:created>
  <dcterms:modified xsi:type="dcterms:W3CDTF">2016-03-15T10:03:00Z</dcterms:modified>
  <cp:category>احادیث نبوی</cp:category>
  <cp:contentStatus>چاپ شده- قابل بازنشر با حفظ حقوق ناشر (سایت عقیده)</cp:contentStatus>
  <cp:version>1.0 March 2016</cp:version>
</cp:coreProperties>
</file>